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2B6D76" w14:paraId="68C6124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1969459" w14:textId="77777777" w:rsidR="002B6D76" w:rsidRDefault="00000000">
            <w:pPr>
              <w:pStyle w:val="ConsPlusTitlePage0"/>
            </w:pPr>
            <w:r>
              <w:rPr>
                <w:noProof/>
                <w:position w:val="-61"/>
              </w:rPr>
              <w:drawing>
                <wp:inline distT="0" distB="0" distL="0" distR="0" wp14:anchorId="28864FFB" wp14:editId="43B71318">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B6D76" w14:paraId="71EC0777"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1B899AC" w14:textId="77777777" w:rsidR="002B6D76" w:rsidRDefault="00000000">
            <w:pPr>
              <w:pStyle w:val="ConsPlusTitlePage0"/>
              <w:jc w:val="center"/>
            </w:pPr>
            <w:r>
              <w:rPr>
                <w:sz w:val="18"/>
              </w:rPr>
              <w:t>"Тарифное соглашение в сфере обязательного медицинского страхования на территории Ставропольского края"</w:t>
            </w:r>
            <w:r>
              <w:rPr>
                <w:sz w:val="18"/>
              </w:rPr>
              <w:br/>
              <w:t>(заключено в г. Ставрополе 25.12.2025)</w:t>
            </w:r>
            <w:r>
              <w:rPr>
                <w:sz w:val="18"/>
              </w:rPr>
              <w:br/>
              <w:t>(вместе с "Перечнем основных терминов, понятий и сокращений, применяемых в настоящем тарифном соглашении", "Порядком применения показателей результативности деятельности медицинских организаций на территории Ставропольского края", "Перечнем медицинских организаций, оказывающих медицинскую помощь в амбулаторных, стационарных условиях, в условиях дневного стационара и скорой медицинской помощи", "Перечнем КСГ, оплата случаев оказания медицинской помощи относимых к которым осуществляется по тарифу КСГ независимо от фактического пребывания пациента в стационарных условиях и условиях дневного стационара", "Порядком расчета тарифов на оплату медицинской помощи по обязательному медицинскому страхованию на территории Ставропольского края", "Дифференцированными подушевым нормативами финансированиями медицинской помощи в амбулаторных условиях и коэффициенты, применяемые при их определении", "Тарифами на оплату отдельных диагностических (лабораторных) исследований", "Тарифами на оплату первичной врачебной и доврачебной медико-санитарной помощи, первичной специализированной медико-санитарной помощи", "Тарифами диспансеризации определенных групп населения", "Тарифами комплексных посещений при проведении профилактических медицинских осмотров определенных групп населения", "Тарифами на оплату комплексных посещений для проведения диспансерного наблюдения", "Тарифами на оплату услуг диализа", "Тарифами на оплату стоматологических лечебно-диагностических услуг", "Перечнем фельдшерских здравпунктов и фельдшерско-акушерских пунктов медицинских организаций, оказывающих медицинскую помощь в амбулаторных условиях, имеющих прикрепившихся лиц, финансовое обеспечение которых осуществляется по ФРФОфап", "Тарифами на оплату медицинской помощи, оказываемой за счет средств ОМС, в стационарных условиях", "Тарифами на оплату медицинской помощи, оказываемой за счет средств ОМС в условиях дневного стационара", "Тарифами на оплату высокотехнологичной медицинской помощи, оказываемой за счет средств ОМС в стационарных условиях", "Перечнем и основания применения КСЛП к тарифам КСГ на оплату медицинской помощи, оказываемой в стационарных условиях", "Перечнем КСГ, при формировании стоимости случая лечения в условиях круглосуточного и дневного стационара по, которым применяется КПУ, равный 1", "Перечнем КСГ, оплата случаев оказания медицинской помощи в стационарных условиях и в условиях дневного стационара предполагают хирургическое вмешательство либо выполнение тромболитической терапии", "Дифференцированными подушевым нормативами финансирования скорой медицинской помощи и коэффициенты, применяемые при их определении", "Тарифами вызова на оплату скорой медицинской помощи", "Тарифами на оплату первичной специализированной медико-санитарной помощи, оказываемой в амбулаторных условиях по страховым случаям, установленным в дополнение к базовой программе ОМС", "Перечнем МКБ 10, при которых выставление случаев на оплату по двум КСГ возможно в случае пребывания в отделении патологии беременности не менее двух дней", "Перечнем КСГ, при которых правило предъявления случая оказания медицинской помощи по тарифу КСГ большей стоимости не применяется", "Перечнем КСГ, по которым осуществляется оплата случаев лекарственной терапии взрослых со злокачественными новообразованиями лимфоидной и кроветворной тканей в стационарных условиях и условиях дневного стационара", "Перечнем медицинских услуг, для предъявления к оплате случаев оказания медицинской помощи по тарифу КСГ "Родоразрешение", "Перечнем лекарственных препаратов для проведения противоопухолевой лекарственной терапии, при назначении которых необходимо обязательное проведение молекулярно-генетических и (или) иммуногистохимических исследований", "Перечнем медицинских организаций, оказывающих процедуру экстракорпорального оплодотворения в условиях дневного стационара")</w:t>
            </w:r>
          </w:p>
        </w:tc>
      </w:tr>
      <w:tr w:rsidR="002B6D76" w14:paraId="73408D1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6E751FA" w14:textId="77777777" w:rsidR="002B6D76"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21.01.2026</w:t>
            </w:r>
            <w:r>
              <w:rPr>
                <w:sz w:val="28"/>
              </w:rPr>
              <w:br/>
              <w:t> </w:t>
            </w:r>
          </w:p>
        </w:tc>
      </w:tr>
    </w:tbl>
    <w:p w14:paraId="0E7221DF" w14:textId="77777777" w:rsidR="002B6D76" w:rsidRDefault="002B6D76">
      <w:pPr>
        <w:pStyle w:val="ConsPlusNormal0"/>
        <w:sectPr w:rsidR="002B6D76">
          <w:pgSz w:w="11906" w:h="16838"/>
          <w:pgMar w:top="841" w:right="595" w:bottom="841" w:left="595" w:header="0" w:footer="0" w:gutter="0"/>
          <w:cols w:space="720"/>
          <w:titlePg/>
        </w:sectPr>
      </w:pPr>
    </w:p>
    <w:p w14:paraId="4B8A3291" w14:textId="77777777" w:rsidR="002B6D76" w:rsidRDefault="002B6D76">
      <w:pPr>
        <w:pStyle w:val="ConsPlusNormal0"/>
        <w:jc w:val="both"/>
        <w:outlineLvl w:val="0"/>
      </w:pPr>
    </w:p>
    <w:p w14:paraId="0FC2B441" w14:textId="77777777" w:rsidR="002B6D76" w:rsidRDefault="00000000">
      <w:pPr>
        <w:pStyle w:val="ConsPlusTitle0"/>
        <w:jc w:val="center"/>
        <w:outlineLvl w:val="0"/>
      </w:pPr>
      <w:r>
        <w:t>ТАРИФНОЕ СОГЛАШЕНИЕ</w:t>
      </w:r>
    </w:p>
    <w:p w14:paraId="3B89D158" w14:textId="77777777" w:rsidR="002B6D76" w:rsidRDefault="00000000">
      <w:pPr>
        <w:pStyle w:val="ConsPlusTitle0"/>
        <w:jc w:val="center"/>
      </w:pPr>
      <w:r>
        <w:t>В СФЕРЕ ОБЯЗАТЕЛЬНОГО МЕДИЦИНСКОГО СТРАХОВАНИЯ</w:t>
      </w:r>
    </w:p>
    <w:p w14:paraId="3130EB7F" w14:textId="77777777" w:rsidR="002B6D76" w:rsidRDefault="00000000">
      <w:pPr>
        <w:pStyle w:val="ConsPlusTitle0"/>
        <w:jc w:val="center"/>
      </w:pPr>
      <w:r>
        <w:t>НА ТЕРРИТОРИИ СТАВРОПОЛЬСКОГО КРАЯ</w:t>
      </w:r>
    </w:p>
    <w:p w14:paraId="3CC72866" w14:textId="77777777" w:rsidR="002B6D76" w:rsidRDefault="002B6D76">
      <w:pPr>
        <w:pStyle w:val="ConsPlusTitle0"/>
        <w:jc w:val="both"/>
      </w:pPr>
    </w:p>
    <w:p w14:paraId="3F65B2E9" w14:textId="77777777" w:rsidR="002B6D76" w:rsidRDefault="00000000">
      <w:pPr>
        <w:pStyle w:val="ConsPlusTitle0"/>
        <w:jc w:val="center"/>
      </w:pPr>
      <w:r>
        <w:t>(Ставрополь, 25 декабря 2025 года)</w:t>
      </w:r>
    </w:p>
    <w:p w14:paraId="3B8D7707" w14:textId="77777777" w:rsidR="002B6D76" w:rsidRDefault="002B6D76">
      <w:pPr>
        <w:pStyle w:val="ConsPlusNormal0"/>
        <w:jc w:val="both"/>
      </w:pPr>
    </w:p>
    <w:p w14:paraId="3D1C0DFA" w14:textId="77777777" w:rsidR="002B6D76" w:rsidRDefault="00000000">
      <w:pPr>
        <w:pStyle w:val="ConsPlusTitle0"/>
        <w:jc w:val="center"/>
        <w:outlineLvl w:val="1"/>
      </w:pPr>
      <w:r>
        <w:t>I. ОБЩИЕ ПОЛОЖЕНИЯ</w:t>
      </w:r>
    </w:p>
    <w:p w14:paraId="7850FFC4" w14:textId="77777777" w:rsidR="002B6D76" w:rsidRDefault="002B6D76">
      <w:pPr>
        <w:pStyle w:val="ConsPlusNormal0"/>
        <w:jc w:val="both"/>
      </w:pPr>
    </w:p>
    <w:p w14:paraId="5670FB23" w14:textId="77777777" w:rsidR="002B6D76" w:rsidRDefault="00000000">
      <w:pPr>
        <w:pStyle w:val="ConsPlusTitle0"/>
        <w:ind w:firstLine="540"/>
        <w:jc w:val="both"/>
        <w:outlineLvl w:val="2"/>
      </w:pPr>
      <w:r>
        <w:t>1.1. Основания заключения тарифного соглашения</w:t>
      </w:r>
    </w:p>
    <w:p w14:paraId="475F4E26" w14:textId="77777777" w:rsidR="002B6D76" w:rsidRDefault="002B6D76">
      <w:pPr>
        <w:pStyle w:val="ConsPlusNormal0"/>
        <w:jc w:val="both"/>
      </w:pPr>
    </w:p>
    <w:p w14:paraId="2E45D8E1" w14:textId="77777777" w:rsidR="002B6D76" w:rsidRDefault="00000000">
      <w:pPr>
        <w:pStyle w:val="ConsPlusNormal0"/>
        <w:ind w:firstLine="540"/>
        <w:jc w:val="both"/>
      </w:pPr>
      <w:r>
        <w:t xml:space="preserve">Настоящее тарифное соглашение в сфере обязательного медицинского страхования на территории Ставропольского края (далее соответственно - тарифное соглашение, ОМС) заключено в соответствии с Федеральным </w:t>
      </w:r>
      <w:hyperlink r:id="rId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29.11.2010 N 326-ФЗ "Об обязательном медицинском страховании в Российской Федерации" (далее - Федеральный закон), </w:t>
      </w:r>
      <w:hyperlink r:id="rId10"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приказом</w:t>
        </w:r>
      </w:hyperlink>
      <w:r>
        <w:t xml:space="preserve"> Министерства здравоохранения Российской Федерации "Об утверждении Требований к структуре и содержанию тарифного соглашения", </w:t>
      </w:r>
      <w:hyperlink r:id="rId11"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Программой</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Территориальной </w:t>
      </w:r>
      <w:hyperlink r:id="rId12" w:tooltip="Постановление Правительства Ставропольского края от 25.12.2025 N 696-п &quot;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6 год и плановый период 2027 и ">
        <w:r>
          <w:rPr>
            <w:color w:val="0000FF"/>
          </w:rPr>
          <w:t>программой</w:t>
        </w:r>
      </w:hyperlink>
      <w:r>
        <w:t xml:space="preserve">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 утвержденной постановлением Правительства Ставропольского края от 25.12.2025 N 696-п (далее - Территориальная программа).</w:t>
      </w:r>
    </w:p>
    <w:p w14:paraId="489DF7BF" w14:textId="77777777" w:rsidR="002B6D76" w:rsidRDefault="002B6D76">
      <w:pPr>
        <w:pStyle w:val="ConsPlusNormal0"/>
        <w:jc w:val="both"/>
      </w:pPr>
    </w:p>
    <w:p w14:paraId="6F362337" w14:textId="77777777" w:rsidR="002B6D76" w:rsidRDefault="00000000">
      <w:pPr>
        <w:pStyle w:val="ConsPlusTitle0"/>
        <w:ind w:firstLine="540"/>
        <w:jc w:val="both"/>
        <w:outlineLvl w:val="2"/>
      </w:pPr>
      <w:r>
        <w:t>1.2. Предмет тарифного соглашения</w:t>
      </w:r>
    </w:p>
    <w:p w14:paraId="0AF1E41A" w14:textId="77777777" w:rsidR="002B6D76" w:rsidRDefault="002B6D76">
      <w:pPr>
        <w:pStyle w:val="ConsPlusNormal0"/>
        <w:jc w:val="both"/>
      </w:pPr>
    </w:p>
    <w:p w14:paraId="7CC87B4E" w14:textId="77777777" w:rsidR="002B6D76" w:rsidRDefault="00000000">
      <w:pPr>
        <w:pStyle w:val="ConsPlusNormal0"/>
        <w:ind w:firstLine="540"/>
        <w:jc w:val="both"/>
      </w:pPr>
      <w:r>
        <w:t>1.2.1. Предметом тарифного соглашения является установление тарифов на оплату медицинской помощи, оказываемой за счет средств ОМС (далее - тариф) на территории Ставропольского края.</w:t>
      </w:r>
    </w:p>
    <w:p w14:paraId="322F5294" w14:textId="77777777" w:rsidR="002B6D76" w:rsidRDefault="00000000">
      <w:pPr>
        <w:pStyle w:val="ConsPlusNormal0"/>
        <w:spacing w:before="240"/>
        <w:ind w:firstLine="540"/>
        <w:jc w:val="both"/>
      </w:pPr>
      <w:r>
        <w:t>1.2.2. Настоящее тарифное соглашение регулирует правоотношения сторон, а также страховых медицинских и медицинских организаций, участвующих в реализации территориальной программы ОМС (далее соответственно - страховая организация, медицинская организация), возникающие при формировании тарифов и их применении в рамках реализации территориальной программы ОМС.</w:t>
      </w:r>
    </w:p>
    <w:p w14:paraId="5C7FB954" w14:textId="77777777" w:rsidR="002B6D76" w:rsidRDefault="00000000">
      <w:pPr>
        <w:pStyle w:val="ConsPlusNormal0"/>
        <w:spacing w:before="240"/>
        <w:ind w:firstLine="540"/>
        <w:jc w:val="both"/>
      </w:pPr>
      <w:r>
        <w:t xml:space="preserve">1.2.3. Основные термины, понятия и сокращения, применяемые в данном тарифном соглашении, приведены в </w:t>
      </w:r>
      <w:hyperlink w:anchor="P377" w:tooltip="ПЕРЕЧЕНЬ">
        <w:r>
          <w:rPr>
            <w:color w:val="0000FF"/>
          </w:rPr>
          <w:t>приложении 1</w:t>
        </w:r>
      </w:hyperlink>
      <w:r>
        <w:t xml:space="preserve"> к настоящему тарифному соглашению.</w:t>
      </w:r>
    </w:p>
    <w:p w14:paraId="2AF5A2E2" w14:textId="77777777" w:rsidR="002B6D76" w:rsidRDefault="002B6D76">
      <w:pPr>
        <w:pStyle w:val="ConsPlusNormal0"/>
        <w:jc w:val="both"/>
      </w:pPr>
    </w:p>
    <w:p w14:paraId="2C768A00" w14:textId="77777777" w:rsidR="002B6D76" w:rsidRDefault="00000000">
      <w:pPr>
        <w:pStyle w:val="ConsPlusTitle0"/>
        <w:ind w:firstLine="540"/>
        <w:jc w:val="both"/>
        <w:outlineLvl w:val="2"/>
      </w:pPr>
      <w:r>
        <w:t>1.3. Стороны тарифного соглашения</w:t>
      </w:r>
    </w:p>
    <w:p w14:paraId="5A98E9EE" w14:textId="77777777" w:rsidR="002B6D76" w:rsidRDefault="002B6D76">
      <w:pPr>
        <w:pStyle w:val="ConsPlusNormal0"/>
        <w:jc w:val="both"/>
      </w:pPr>
    </w:p>
    <w:p w14:paraId="375337B0" w14:textId="77777777" w:rsidR="002B6D76" w:rsidRDefault="00000000">
      <w:pPr>
        <w:pStyle w:val="ConsPlusNormal0"/>
        <w:ind w:firstLine="540"/>
        <w:jc w:val="both"/>
      </w:pPr>
      <w:r>
        <w:t xml:space="preserve">На основании </w:t>
      </w:r>
      <w:hyperlink r:id="rId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статей 30</w:t>
        </w:r>
      </w:hyperlink>
      <w:r>
        <w:t xml:space="preserve"> и </w:t>
      </w:r>
      <w:hyperlink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36</w:t>
        </w:r>
      </w:hyperlink>
      <w:r>
        <w:t xml:space="preserve"> Федерального закона, </w:t>
      </w:r>
      <w:hyperlink r:id="rId1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статьи 79</w:t>
        </w:r>
      </w:hyperlink>
      <w:r>
        <w:t xml:space="preserve"> Федерального закона от 21.11.2011 N 323-ФЗ "Об основах охраны здоровья граждан в Российской Федерации" сторонами тарифного соглашения являются министерство здравоохранения Ставропольского края (далее - министерство), Территориальный фонд обязательного медицинского страхования Ставропольского края (далее - фонд), акционерное общество "Страховая компания "СОГАЗ-Мед", общество с ограниченной ответственностью "Страховая компания "Ингосстрах-М", общественная </w:t>
      </w:r>
      <w:r>
        <w:lastRenderedPageBreak/>
        <w:t>организация "Врачи Ставропольского края", Ставропольская краевая организация профсоюза работников здравоохранения Российской Федерации в лице уполномоченных представителей.</w:t>
      </w:r>
    </w:p>
    <w:p w14:paraId="0E8C27D1" w14:textId="77777777" w:rsidR="002B6D76" w:rsidRDefault="002B6D76">
      <w:pPr>
        <w:pStyle w:val="ConsPlusNormal0"/>
        <w:jc w:val="both"/>
      </w:pPr>
    </w:p>
    <w:p w14:paraId="31E03E57" w14:textId="77777777" w:rsidR="002B6D76" w:rsidRDefault="00000000">
      <w:pPr>
        <w:pStyle w:val="ConsPlusTitle0"/>
        <w:jc w:val="center"/>
        <w:outlineLvl w:val="1"/>
      </w:pPr>
      <w:bookmarkStart w:id="0" w:name="P23"/>
      <w:bookmarkEnd w:id="0"/>
      <w:r>
        <w:t>II. СПОСОБЫ ОПЛАТЫ МЕДИЦИНСКОЙ ПОМОЩИ</w:t>
      </w:r>
    </w:p>
    <w:p w14:paraId="02C4590A" w14:textId="77777777" w:rsidR="002B6D76" w:rsidRDefault="002B6D76">
      <w:pPr>
        <w:pStyle w:val="ConsPlusNormal0"/>
        <w:jc w:val="both"/>
      </w:pPr>
    </w:p>
    <w:p w14:paraId="41988869" w14:textId="77777777" w:rsidR="002B6D76" w:rsidRDefault="00000000">
      <w:pPr>
        <w:pStyle w:val="ConsPlusNormal0"/>
        <w:ind w:firstLine="540"/>
        <w:jc w:val="both"/>
      </w:pPr>
      <w:r>
        <w:t>При оплате медицинской помощи, оказываемой в рамках реализации территориальной программы обязательного медицинского страхования Ставропольского края применяются следующие способы оплаты:</w:t>
      </w:r>
    </w:p>
    <w:p w14:paraId="13B5EB55" w14:textId="77777777" w:rsidR="002B6D76" w:rsidRDefault="002B6D76">
      <w:pPr>
        <w:pStyle w:val="ConsPlusNormal0"/>
        <w:jc w:val="both"/>
      </w:pPr>
    </w:p>
    <w:p w14:paraId="4511D56D" w14:textId="77777777" w:rsidR="002B6D76" w:rsidRDefault="00000000">
      <w:pPr>
        <w:pStyle w:val="ConsPlusTitle0"/>
        <w:ind w:firstLine="540"/>
        <w:jc w:val="both"/>
        <w:outlineLvl w:val="2"/>
      </w:pPr>
      <w:r>
        <w:t>2.1. При оплате медицинской помощи, оказанной в амбулаторных условиях:</w:t>
      </w:r>
    </w:p>
    <w:p w14:paraId="58357D41" w14:textId="77777777" w:rsidR="002B6D76" w:rsidRDefault="002B6D76">
      <w:pPr>
        <w:pStyle w:val="ConsPlusNormal0"/>
        <w:jc w:val="both"/>
      </w:pPr>
    </w:p>
    <w:p w14:paraId="17130B78" w14:textId="77777777" w:rsidR="002B6D76" w:rsidRDefault="00000000">
      <w:pPr>
        <w:pStyle w:val="ConsPlusNormal0"/>
        <w:ind w:firstLine="540"/>
        <w:jc w:val="both"/>
      </w:pPr>
      <w:bookmarkStart w:id="1" w:name="P29"/>
      <w:bookmarkEnd w:id="1"/>
      <w:r>
        <w:t xml:space="preserve">2.1.1.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установлен </w:t>
      </w:r>
      <w:hyperlink w:anchor="P462" w:tooltip="ПОРЯДОК">
        <w:r>
          <w:rPr>
            <w:color w:val="0000FF"/>
          </w:rPr>
          <w:t>приложении 2</w:t>
        </w:r>
      </w:hyperlink>
      <w:r>
        <w:t xml:space="preserve"> к настоящему тарифному соглашению,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50ABC0CD" w14:textId="77777777" w:rsidR="002B6D76" w:rsidRDefault="00000000">
      <w:pPr>
        <w:pStyle w:val="ConsPlusNormal0"/>
        <w:spacing w:before="240"/>
        <w:ind w:firstLine="540"/>
        <w:jc w:val="both"/>
      </w:pPr>
      <w:hyperlink w:anchor="P462" w:tooltip="ПОРЯДОК">
        <w:r>
          <w:rPr>
            <w:color w:val="0000FF"/>
          </w:rPr>
          <w:t>Порядок</w:t>
        </w:r>
      </w:hyperlink>
      <w:r>
        <w:t xml:space="preserve"> применения показателей результативности деятельности медицинских организаций на территории Ставропольского края установлен в приложении 2 к настоящему тарифному соглашению.</w:t>
      </w:r>
    </w:p>
    <w:p w14:paraId="681059E1" w14:textId="77777777" w:rsidR="002B6D76" w:rsidRDefault="00000000">
      <w:pPr>
        <w:pStyle w:val="ConsPlusNormal0"/>
        <w:spacing w:before="240"/>
        <w:ind w:firstLine="540"/>
        <w:jc w:val="both"/>
      </w:pPr>
      <w:r>
        <w:t xml:space="preserve">2.1.2. </w:t>
      </w:r>
      <w:hyperlink w:anchor="P1561" w:tooltip="ПЕРЕЧЕНЬ">
        <w:r>
          <w:rPr>
            <w:color w:val="0000FF"/>
          </w:rPr>
          <w:t>Перечень</w:t>
        </w:r>
      </w:hyperlink>
      <w:r>
        <w:t xml:space="preserve"> медицинских организаций, оказывающих медицинскую помощь в </w:t>
      </w:r>
      <w:r>
        <w:lastRenderedPageBreak/>
        <w:t>амбулаторных условиях (структурные подразделения медицинских организаций), имеющих прикрепившихся лиц, оплата медицинской помощи в которых осуществляется по ФДПн, определены в приложении 3 к настоящему тарифному соглашению.</w:t>
      </w:r>
    </w:p>
    <w:p w14:paraId="5654EBAC" w14:textId="77777777" w:rsidR="002B6D76" w:rsidRDefault="00000000">
      <w:pPr>
        <w:pStyle w:val="ConsPlusNormal0"/>
        <w:spacing w:before="240"/>
        <w:ind w:firstLine="540"/>
        <w:jc w:val="both"/>
      </w:pPr>
      <w:r>
        <w:t>2.1.3. За единицу объема медицинской помощи - за медицинскую услугу, посещение, обращение (законченный случай) при оплате:</w:t>
      </w:r>
    </w:p>
    <w:p w14:paraId="12E204A5" w14:textId="77777777" w:rsidR="002B6D76" w:rsidRDefault="00000000">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03D8FBA5" w14:textId="77777777" w:rsidR="002B6D76" w:rsidRDefault="00000000">
      <w:pPr>
        <w:pStyle w:val="ConsPlusNormal0"/>
        <w:spacing w:before="240"/>
        <w:ind w:firstLine="540"/>
        <w:jc w:val="both"/>
      </w:pPr>
      <w:r>
        <w:t>медицинской помощи, оказанной в медицинских организациях, не имеющих прикрепившихся лиц;</w:t>
      </w:r>
    </w:p>
    <w:p w14:paraId="363AAA48" w14:textId="77777777" w:rsidR="002B6D76" w:rsidRDefault="00000000">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03A34E9F" w14:textId="77777777" w:rsidR="002B6D76" w:rsidRDefault="00000000">
      <w:pPr>
        <w:pStyle w:val="ConsPlusNormal0"/>
        <w:spacing w:before="24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неинвазивного пренатального тестирования (определения внеклеточной ДНК плода по крови матери);</w:t>
      </w:r>
    </w:p>
    <w:p w14:paraId="2B0BE1A9" w14:textId="77777777" w:rsidR="002B6D76" w:rsidRDefault="00000000">
      <w:pPr>
        <w:pStyle w:val="ConsPlusNormal0"/>
        <w:spacing w:before="24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14:paraId="01DCD735" w14:textId="77777777" w:rsidR="002B6D76" w:rsidRDefault="00000000">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1038B252" w14:textId="77777777" w:rsidR="002B6D76" w:rsidRDefault="00000000">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 а также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14:paraId="6A1DB1C1" w14:textId="77777777" w:rsidR="002B6D76" w:rsidRDefault="00000000">
      <w:pPr>
        <w:pStyle w:val="ConsPlusNormal0"/>
        <w:spacing w:before="240"/>
        <w:ind w:firstLine="540"/>
        <w:jc w:val="both"/>
      </w:pPr>
      <w:r>
        <w:t>посещений с профилактическими целями центров здоровья, включая диспансерное наблюдение;</w:t>
      </w:r>
    </w:p>
    <w:p w14:paraId="10393247" w14:textId="77777777" w:rsidR="002B6D76" w:rsidRDefault="00000000">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14:paraId="7D4A7640" w14:textId="77777777" w:rsidR="002B6D76" w:rsidRDefault="00000000">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2CA778C0" w14:textId="77777777" w:rsidR="002B6D76" w:rsidRDefault="00000000">
      <w:pPr>
        <w:pStyle w:val="ConsPlusNormal0"/>
        <w:spacing w:before="240"/>
        <w:ind w:firstLine="540"/>
        <w:jc w:val="both"/>
      </w:pPr>
      <w:r>
        <w:lastRenderedPageBreak/>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14:paraId="2FD02F33" w14:textId="77777777" w:rsidR="002B6D76" w:rsidRDefault="00000000">
      <w:pPr>
        <w:pStyle w:val="ConsPlusNormal0"/>
        <w:spacing w:before="240"/>
        <w:ind w:firstLine="540"/>
        <w:jc w:val="both"/>
      </w:pPr>
      <w:r>
        <w:t>медицинской помощи по медицинской реабилитации (комплексное посещение).</w:t>
      </w:r>
    </w:p>
    <w:p w14:paraId="60AF7C03" w14:textId="77777777" w:rsidR="002B6D76" w:rsidRDefault="00000000">
      <w:pPr>
        <w:pStyle w:val="ConsPlusNormal0"/>
        <w:spacing w:before="240"/>
        <w:ind w:firstLine="540"/>
        <w:jc w:val="both"/>
      </w:pPr>
      <w:r>
        <w:t xml:space="preserve">2.1.4. Медицинские организации, оказывающие медицинскую помощь в амбулаторных условиях (структурные подразделения медицинских организаций) и не имеющие прикрепившихся лиц, оплата медицинской помощи в которых осуществляется за единицу объема медицинской помощи, определены в </w:t>
      </w:r>
      <w:hyperlink w:anchor="P1561" w:tooltip="ПЕРЕЧЕНЬ">
        <w:r>
          <w:rPr>
            <w:color w:val="0000FF"/>
          </w:rPr>
          <w:t>приложении 3</w:t>
        </w:r>
      </w:hyperlink>
      <w:r>
        <w:t xml:space="preserve"> к настоящему тарифному соглашению.</w:t>
      </w:r>
    </w:p>
    <w:p w14:paraId="473559AE" w14:textId="77777777" w:rsidR="002B6D76" w:rsidRDefault="002B6D76">
      <w:pPr>
        <w:pStyle w:val="ConsPlusNormal0"/>
        <w:jc w:val="both"/>
      </w:pPr>
    </w:p>
    <w:p w14:paraId="64BE32D6" w14:textId="77777777" w:rsidR="002B6D76" w:rsidRDefault="00000000">
      <w:pPr>
        <w:pStyle w:val="ConsPlusTitle0"/>
        <w:ind w:firstLine="540"/>
        <w:jc w:val="both"/>
        <w:outlineLvl w:val="2"/>
      </w:pPr>
      <w:r>
        <w:t>2.2.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6FB138A5" w14:textId="77777777" w:rsidR="002B6D76" w:rsidRDefault="002B6D76">
      <w:pPr>
        <w:pStyle w:val="ConsPlusNormal0"/>
        <w:jc w:val="both"/>
      </w:pPr>
    </w:p>
    <w:p w14:paraId="7CD70A46" w14:textId="77777777" w:rsidR="002B6D76" w:rsidRDefault="00000000">
      <w:pPr>
        <w:pStyle w:val="ConsPlusNormal0"/>
        <w:ind w:firstLine="540"/>
        <w:jc w:val="both"/>
      </w:pPr>
      <w:r>
        <w:t>2.2.1.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60B214D7" w14:textId="77777777" w:rsidR="002B6D76" w:rsidRDefault="00000000">
      <w:pPr>
        <w:pStyle w:val="ConsPlusNormal0"/>
        <w:spacing w:before="240"/>
        <w:ind w:firstLine="540"/>
        <w:jc w:val="both"/>
      </w:pPr>
      <w:r>
        <w:t xml:space="preserve">2.2.2.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3755" w:tooltip="ПЕРЕЧЕНЬ">
        <w:r>
          <w:rPr>
            <w:color w:val="0000FF"/>
          </w:rPr>
          <w:t>приложении 4</w:t>
        </w:r>
      </w:hyperlink>
      <w:r>
        <w:t xml:space="preserve"> к настоящему тарифному соглашению, в том числе в сочетании с оплатой за услугу диализа.</w:t>
      </w:r>
    </w:p>
    <w:p w14:paraId="2AD66E39" w14:textId="77777777" w:rsidR="002B6D76" w:rsidRDefault="00000000">
      <w:pPr>
        <w:pStyle w:val="ConsPlusNormal0"/>
        <w:spacing w:before="240"/>
        <w:ind w:firstLine="540"/>
        <w:jc w:val="both"/>
      </w:pPr>
      <w:r>
        <w:t>2.2.3.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7F4F4CAE" w14:textId="77777777" w:rsidR="002B6D76" w:rsidRDefault="00000000">
      <w:pPr>
        <w:pStyle w:val="ConsPlusNormal0"/>
        <w:spacing w:before="240"/>
        <w:ind w:firstLine="540"/>
        <w:jc w:val="both"/>
      </w:pPr>
      <w:r>
        <w:t xml:space="preserve">При этом возмещение расходов медицинской организации, имеющей в своей структуре патолого-анатомическое отделение, на проведение патолого-анатомических вскрытий </w:t>
      </w:r>
      <w:r>
        <w:lastRenderedPageBreak/>
        <w:t>осуществляются в рамках оплаты прерванного случая госпитализации по соответствующей КСГ.</w:t>
      </w:r>
    </w:p>
    <w:p w14:paraId="203DB675" w14:textId="77777777" w:rsidR="002B6D76" w:rsidRDefault="00000000">
      <w:pPr>
        <w:pStyle w:val="ConsPlusNormal0"/>
        <w:spacing w:before="240"/>
        <w:ind w:firstLine="540"/>
        <w:jc w:val="both"/>
      </w:pPr>
      <w:r>
        <w:t xml:space="preserve">2.2.4. </w:t>
      </w:r>
      <w:hyperlink w:anchor="P1561" w:tooltip="ПЕРЕЧЕНЬ">
        <w:r>
          <w:rPr>
            <w:color w:val="0000FF"/>
          </w:rPr>
          <w:t>Перечень</w:t>
        </w:r>
      </w:hyperlink>
      <w:r>
        <w:t xml:space="preserve"> медицинских организаций, оказывающих медицинскую помощь в стационарных условиях, определен в приложении 3 к настоящему тарифному соглашению.</w:t>
      </w:r>
    </w:p>
    <w:p w14:paraId="7A8D7B18" w14:textId="77777777" w:rsidR="002B6D76" w:rsidRDefault="002B6D76">
      <w:pPr>
        <w:pStyle w:val="ConsPlusNormal0"/>
        <w:jc w:val="both"/>
      </w:pPr>
    </w:p>
    <w:p w14:paraId="20B84AB2" w14:textId="77777777" w:rsidR="002B6D76" w:rsidRDefault="00000000">
      <w:pPr>
        <w:pStyle w:val="ConsPlusTitle0"/>
        <w:ind w:firstLine="540"/>
        <w:jc w:val="both"/>
        <w:outlineLvl w:val="2"/>
      </w:pPr>
      <w:r>
        <w:t>2.3. При оплате медицинской помощи, оказанной в условиях дневного стационара:</w:t>
      </w:r>
    </w:p>
    <w:p w14:paraId="5916559F" w14:textId="77777777" w:rsidR="002B6D76" w:rsidRDefault="002B6D76">
      <w:pPr>
        <w:pStyle w:val="ConsPlusNormal0"/>
        <w:jc w:val="both"/>
      </w:pPr>
    </w:p>
    <w:p w14:paraId="48DF8F20" w14:textId="77777777" w:rsidR="002B6D76" w:rsidRDefault="00000000">
      <w:pPr>
        <w:pStyle w:val="ConsPlusNormal0"/>
        <w:ind w:firstLine="540"/>
        <w:jc w:val="both"/>
      </w:pPr>
      <w:r>
        <w:t>2.3.1.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43829AB6" w14:textId="77777777" w:rsidR="002B6D76" w:rsidRDefault="00000000">
      <w:pPr>
        <w:pStyle w:val="ConsPlusNormal0"/>
        <w:spacing w:before="240"/>
        <w:ind w:firstLine="540"/>
        <w:jc w:val="both"/>
      </w:pPr>
      <w:r>
        <w:t xml:space="preserve">2.3.2.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3755" w:tooltip="ПЕРЕЧЕНЬ">
        <w:r>
          <w:rPr>
            <w:color w:val="0000FF"/>
          </w:rPr>
          <w:t>приложением 4</w:t>
        </w:r>
      </w:hyperlink>
      <w:r>
        <w:t xml:space="preserve"> к настоящему тарифному соглашению, в том числе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04761B07" w14:textId="77777777" w:rsidR="002B6D76" w:rsidRDefault="00000000">
      <w:pPr>
        <w:pStyle w:val="ConsPlusNormal0"/>
        <w:spacing w:before="240"/>
        <w:ind w:firstLine="540"/>
        <w:jc w:val="both"/>
      </w:pPr>
      <w:r>
        <w:t xml:space="preserve">2.3.3. </w:t>
      </w:r>
      <w:hyperlink w:anchor="P1561" w:tooltip="ПЕРЕЧЕНЬ">
        <w:r>
          <w:rPr>
            <w:color w:val="0000FF"/>
          </w:rPr>
          <w:t>Перечень</w:t>
        </w:r>
      </w:hyperlink>
      <w:r>
        <w:t xml:space="preserve"> медицинских организаций, оказывающих медицинскую помощь в условиях дневного стационара, определен в приложении 3 к настоящему тарифному соглашению.</w:t>
      </w:r>
    </w:p>
    <w:p w14:paraId="41F78607" w14:textId="77777777" w:rsidR="002B6D76" w:rsidRDefault="002B6D76">
      <w:pPr>
        <w:pStyle w:val="ConsPlusNormal0"/>
        <w:jc w:val="both"/>
      </w:pPr>
    </w:p>
    <w:p w14:paraId="4FDD9402" w14:textId="77777777" w:rsidR="002B6D76" w:rsidRDefault="00000000">
      <w:pPr>
        <w:pStyle w:val="ConsPlusTitle0"/>
        <w:ind w:firstLine="540"/>
        <w:jc w:val="both"/>
        <w:outlineLvl w:val="2"/>
      </w:pPr>
      <w:r>
        <w:t>2.4. При оплате скорой медицинской помощи, оказанной вне медицинской организации:</w:t>
      </w:r>
    </w:p>
    <w:p w14:paraId="0283E5ED" w14:textId="77777777" w:rsidR="002B6D76" w:rsidRDefault="002B6D76">
      <w:pPr>
        <w:pStyle w:val="ConsPlusNormal0"/>
        <w:jc w:val="both"/>
      </w:pPr>
    </w:p>
    <w:p w14:paraId="1918565E" w14:textId="77777777" w:rsidR="002B6D76" w:rsidRDefault="00000000">
      <w:pPr>
        <w:pStyle w:val="ConsPlusNormal0"/>
        <w:ind w:firstLine="540"/>
        <w:jc w:val="both"/>
      </w:pPr>
      <w:r>
        <w:t>2.4.1. По подушевому нормативу финансирования.</w:t>
      </w:r>
    </w:p>
    <w:p w14:paraId="55B62080" w14:textId="77777777" w:rsidR="002B6D76" w:rsidRDefault="00000000">
      <w:pPr>
        <w:pStyle w:val="ConsPlusNormal0"/>
        <w:spacing w:before="240"/>
        <w:ind w:firstLine="540"/>
        <w:jc w:val="both"/>
      </w:pPr>
      <w:r>
        <w:t>2.4.2.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4709C2DD" w14:textId="77777777" w:rsidR="002B6D76" w:rsidRDefault="00000000">
      <w:pPr>
        <w:pStyle w:val="ConsPlusNormal0"/>
        <w:spacing w:before="240"/>
        <w:ind w:firstLine="540"/>
        <w:jc w:val="both"/>
      </w:pPr>
      <w:r>
        <w:t xml:space="preserve">2.4.3. </w:t>
      </w:r>
      <w:hyperlink w:anchor="P1561" w:tooltip="ПЕРЕЧЕНЬ">
        <w:r>
          <w:rPr>
            <w:color w:val="0000FF"/>
          </w:rPr>
          <w:t>Перечень</w:t>
        </w:r>
      </w:hyperlink>
      <w:r>
        <w:t xml:space="preserve"> медицинских организаций, оказывающих скорую медицинскую помощь, определен в приложении 3 к настоящему тарифному соглашению.</w:t>
      </w:r>
    </w:p>
    <w:p w14:paraId="5C85757F" w14:textId="77777777" w:rsidR="002B6D76" w:rsidRDefault="002B6D76">
      <w:pPr>
        <w:pStyle w:val="ConsPlusNormal0"/>
        <w:jc w:val="both"/>
      </w:pPr>
    </w:p>
    <w:p w14:paraId="06F9617B" w14:textId="77777777" w:rsidR="002B6D76" w:rsidRDefault="00000000">
      <w:pPr>
        <w:pStyle w:val="ConsPlusTitle0"/>
        <w:ind w:firstLine="540"/>
        <w:jc w:val="both"/>
        <w:outlineLvl w:val="2"/>
      </w:pPr>
      <w:r>
        <w:t>2.5. Особенности применения способов оплаты медицинской помощи</w:t>
      </w:r>
    </w:p>
    <w:p w14:paraId="281D6515" w14:textId="77777777" w:rsidR="002B6D76" w:rsidRDefault="002B6D76">
      <w:pPr>
        <w:pStyle w:val="ConsPlusNormal0"/>
        <w:jc w:val="both"/>
      </w:pPr>
    </w:p>
    <w:p w14:paraId="0ABB8F5A" w14:textId="77777777" w:rsidR="002B6D76" w:rsidRDefault="00000000">
      <w:pPr>
        <w:pStyle w:val="ConsPlusNormal0"/>
        <w:ind w:firstLine="540"/>
        <w:jc w:val="both"/>
      </w:pPr>
      <w:hyperlink w:anchor="P4538" w:tooltip="ОСОБЕННОСТИ">
        <w:r>
          <w:rPr>
            <w:color w:val="0000FF"/>
          </w:rPr>
          <w:t>Особенности</w:t>
        </w:r>
      </w:hyperlink>
      <w:r>
        <w:t xml:space="preserve"> применения способов оплаты отдельных случаев оказания медицинской помощи установлены приложением 5 к настоящему тарифному соглашению.</w:t>
      </w:r>
    </w:p>
    <w:p w14:paraId="5877366D" w14:textId="77777777" w:rsidR="002B6D76" w:rsidRDefault="002B6D76">
      <w:pPr>
        <w:pStyle w:val="ConsPlusNormal0"/>
        <w:jc w:val="both"/>
      </w:pPr>
    </w:p>
    <w:p w14:paraId="706FDF6B" w14:textId="77777777" w:rsidR="002B6D76" w:rsidRDefault="00000000">
      <w:pPr>
        <w:pStyle w:val="ConsPlusTitle0"/>
        <w:jc w:val="center"/>
        <w:outlineLvl w:val="1"/>
      </w:pPr>
      <w:r>
        <w:t>III. ТАРИФЫ НА ОПЛАТУ МЕДИЦИНСКОЙ ПОМОЩИ</w:t>
      </w:r>
    </w:p>
    <w:p w14:paraId="0EDAF453" w14:textId="77777777" w:rsidR="002B6D76" w:rsidRDefault="002B6D76">
      <w:pPr>
        <w:pStyle w:val="ConsPlusNormal0"/>
        <w:jc w:val="both"/>
      </w:pPr>
    </w:p>
    <w:p w14:paraId="00DBCFB9" w14:textId="77777777" w:rsidR="002B6D76" w:rsidRDefault="00000000">
      <w:pPr>
        <w:pStyle w:val="ConsPlusTitle0"/>
        <w:ind w:firstLine="540"/>
        <w:jc w:val="both"/>
        <w:outlineLvl w:val="2"/>
      </w:pPr>
      <w:r>
        <w:t>3.1. Размер и структура тарифов на оплату медицинской помощи</w:t>
      </w:r>
    </w:p>
    <w:p w14:paraId="0BBCAF32" w14:textId="77777777" w:rsidR="002B6D76" w:rsidRDefault="002B6D76">
      <w:pPr>
        <w:pStyle w:val="ConsPlusNormal0"/>
        <w:jc w:val="both"/>
      </w:pPr>
    </w:p>
    <w:p w14:paraId="6099D37A" w14:textId="77777777" w:rsidR="002B6D76" w:rsidRDefault="00000000">
      <w:pPr>
        <w:pStyle w:val="ConsPlusNormal0"/>
        <w:ind w:firstLine="540"/>
        <w:jc w:val="both"/>
      </w:pPr>
      <w:r>
        <w:t xml:space="preserve">3.1.1. Размер и структура тарифов на оплату медицинской помощи определены в зависимости от формы, вида и условий оказания медицинской помощи по способам оплаты медицинской помощи, указанным в </w:t>
      </w:r>
      <w:hyperlink w:anchor="P23" w:tooltip="II. СПОСОБЫ ОПЛАТЫ МЕДИЦИНСКОЙ ПОМОЩИ">
        <w:r>
          <w:rPr>
            <w:color w:val="0000FF"/>
          </w:rPr>
          <w:t>разделе 2</w:t>
        </w:r>
      </w:hyperlink>
      <w:r>
        <w:t xml:space="preserve"> настоящего тарифного соглашения, в соответствии с Методическими </w:t>
      </w:r>
      <w:hyperlink r:id="rId16" w:tooltip="&lt;Письмо&gt; Минздрава России от 28.01.2025 N 31-2/И/2-1304 (ред. от 19.11.2025)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
        <w:r>
          <w:rPr>
            <w:color w:val="0000FF"/>
          </w:rPr>
          <w:t>рекомендациями</w:t>
        </w:r>
      </w:hyperlink>
      <w:r>
        <w:t xml:space="preserve"> по способам оплаты медицинской помощи за счет средств обязательного медицинского страхования, направленные совместным письмом Министерства здравоохранения Российской Федерации и Федерального фонда обязательного медицинского страхования.</w:t>
      </w:r>
    </w:p>
    <w:p w14:paraId="0852CB26" w14:textId="77777777" w:rsidR="002B6D76" w:rsidRDefault="00000000">
      <w:pPr>
        <w:pStyle w:val="ConsPlusNormal0"/>
        <w:spacing w:before="240"/>
        <w:ind w:firstLine="540"/>
        <w:jc w:val="both"/>
      </w:pPr>
      <w:r>
        <w:t xml:space="preserve">3.1.2. Размер тарифа на оплату медицинской помощи определяется дифференцированно с учетом уровня медицинской организации (структурного подразделения). Распределение медицинских организаций (структурных подразделений) по уровням медицинской помощи указано в </w:t>
      </w:r>
      <w:hyperlink w:anchor="P1561" w:tooltip="ПЕРЕЧЕНЬ">
        <w:r>
          <w:rPr>
            <w:color w:val="0000FF"/>
          </w:rPr>
          <w:t>приложении 3</w:t>
        </w:r>
      </w:hyperlink>
      <w:r>
        <w:t xml:space="preserve"> к настоящему тарифному соглашению.</w:t>
      </w:r>
    </w:p>
    <w:p w14:paraId="6B482819" w14:textId="77777777" w:rsidR="002B6D76" w:rsidRDefault="00000000">
      <w:pPr>
        <w:pStyle w:val="ConsPlusNormal0"/>
        <w:spacing w:before="240"/>
        <w:ind w:firstLine="540"/>
        <w:jc w:val="both"/>
      </w:pPr>
      <w:r>
        <w:t xml:space="preserve">3.1.3. В соответствии с Территориальной программой структура тарифов на оплату медицинской помощи включает в себя расходы в соответствии с </w:t>
      </w:r>
      <w:hyperlink r:id="rId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частями 7</w:t>
        </w:r>
      </w:hyperlink>
      <w:r>
        <w:t xml:space="preserve">, </w:t>
      </w:r>
      <w:hyperlink r:id="rId1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8 статьи 35</w:t>
        </w:r>
      </w:hyperlink>
      <w:r>
        <w:t xml:space="preserve"> Федерального закона:</w:t>
      </w:r>
    </w:p>
    <w:p w14:paraId="4A37493B" w14:textId="77777777" w:rsidR="002B6D76" w:rsidRDefault="00000000">
      <w:pPr>
        <w:pStyle w:val="ConsPlusNormal0"/>
        <w:spacing w:before="240"/>
        <w:ind w:firstLine="540"/>
        <w:jc w:val="both"/>
      </w:pPr>
      <w:r>
        <w:t>расходы на заработную плату, начисления на оплату труда, прочие выплаты;</w:t>
      </w:r>
    </w:p>
    <w:p w14:paraId="460149E7" w14:textId="77777777" w:rsidR="002B6D76" w:rsidRDefault="00000000">
      <w:pPr>
        <w:pStyle w:val="ConsPlusNormal0"/>
        <w:spacing w:before="240"/>
        <w:ind w:firstLine="540"/>
        <w:jc w:val="both"/>
      </w:pPr>
      <w:r>
        <w:t>расходы на приобретение лекарственных средств, расходных материалов, медицинского инструментария, реактивов и химикатов;</w:t>
      </w:r>
    </w:p>
    <w:p w14:paraId="3A7D0B38" w14:textId="77777777" w:rsidR="002B6D76" w:rsidRDefault="00000000">
      <w:pPr>
        <w:pStyle w:val="ConsPlusNormal0"/>
        <w:spacing w:before="240"/>
        <w:ind w:firstLine="540"/>
        <w:jc w:val="both"/>
      </w:pPr>
      <w:r>
        <w:t>расходы на приобретение продуктов питания;</w:t>
      </w:r>
    </w:p>
    <w:p w14:paraId="6A243730" w14:textId="77777777" w:rsidR="002B6D76" w:rsidRDefault="00000000">
      <w:pPr>
        <w:pStyle w:val="ConsPlusNormal0"/>
        <w:spacing w:before="240"/>
        <w:ind w:firstLine="540"/>
        <w:jc w:val="both"/>
      </w:pPr>
      <w:r>
        <w:t>расходы на приобретение мягкого инвентаря;</w:t>
      </w:r>
    </w:p>
    <w:p w14:paraId="0A661019" w14:textId="77777777" w:rsidR="002B6D76" w:rsidRDefault="00000000">
      <w:pPr>
        <w:pStyle w:val="ConsPlusNormal0"/>
        <w:spacing w:before="240"/>
        <w:ind w:firstLine="540"/>
        <w:jc w:val="both"/>
      </w:pPr>
      <w:r>
        <w:t>расходы на приобретение материальных запасов, расходы на организацию питания (при отсутствии организованного питания в медицинской организации),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расходы на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Ставропольского края не погашенной в течение 3 месяцев кредиторской задолженности за счет средств ОМС.</w:t>
      </w:r>
    </w:p>
    <w:p w14:paraId="08843287" w14:textId="77777777" w:rsidR="002B6D76" w:rsidRDefault="00000000">
      <w:pPr>
        <w:pStyle w:val="ConsPlusNormal0"/>
        <w:spacing w:before="240"/>
        <w:ind w:firstLine="540"/>
        <w:jc w:val="both"/>
      </w:pPr>
      <w:r>
        <w:t>Средствами обязательного медицинского страхования компенсируются включенные в структуру тарифов и обусловленные оказанием медицинской помощи по обязательному медицинскому страхованию расходы (затраты) медицинских организаций.</w:t>
      </w:r>
    </w:p>
    <w:p w14:paraId="5293154C" w14:textId="77777777" w:rsidR="002B6D76" w:rsidRDefault="00000000">
      <w:pPr>
        <w:pStyle w:val="ConsPlusNormal0"/>
        <w:spacing w:before="240"/>
        <w:ind w:firstLine="540"/>
        <w:jc w:val="both"/>
      </w:pPr>
      <w:r>
        <w:t>За счет средств обязательного медицинского страхования, полученных за оказание высокотехнологичной медицинской помощи, включенной в базовую программу обязательного медицинского страхования, предусматривается возможность приобретения единицы основных средств вне зависимости от их стоимости.</w:t>
      </w:r>
    </w:p>
    <w:p w14:paraId="6FA4DD8C" w14:textId="77777777" w:rsidR="002B6D76" w:rsidRDefault="00000000">
      <w:pPr>
        <w:pStyle w:val="ConsPlusNormal0"/>
        <w:spacing w:before="240"/>
        <w:ind w:firstLine="540"/>
        <w:jc w:val="both"/>
      </w:pPr>
      <w:r>
        <w:t>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необходимыми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не может осуществляться за счет средств обязательного медицинского страхования.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приобретены за счет личных средств граждан или иных источников.</w:t>
      </w:r>
    </w:p>
    <w:p w14:paraId="22D43501" w14:textId="77777777" w:rsidR="002B6D76" w:rsidRDefault="00000000">
      <w:pPr>
        <w:pStyle w:val="ConsPlusNormal0"/>
        <w:spacing w:before="240"/>
        <w:ind w:firstLine="540"/>
        <w:jc w:val="both"/>
      </w:pPr>
      <w:r>
        <w:t>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420225A1" w14:textId="77777777" w:rsidR="002B6D76" w:rsidRDefault="00000000">
      <w:pPr>
        <w:pStyle w:val="ConsPlusNormal0"/>
        <w:spacing w:before="240"/>
        <w:ind w:firstLine="540"/>
        <w:jc w:val="both"/>
      </w:pPr>
      <w:r>
        <w:t xml:space="preserve">3.1.4. </w:t>
      </w:r>
      <w:hyperlink w:anchor="P4899" w:tooltip="ПОРЯДОК">
        <w:r>
          <w:rPr>
            <w:color w:val="0000FF"/>
          </w:rPr>
          <w:t>Порядок</w:t>
        </w:r>
      </w:hyperlink>
      <w:r>
        <w:t xml:space="preserve"> расчета тарифов на оплату медицинской помощи по ОМС на территории Ставропольского края приведен в приложении 6 к настоящему тарифному соглашению.</w:t>
      </w:r>
    </w:p>
    <w:p w14:paraId="676A6927" w14:textId="77777777" w:rsidR="002B6D76" w:rsidRDefault="00000000">
      <w:pPr>
        <w:pStyle w:val="ConsPlusNormal0"/>
        <w:spacing w:before="240"/>
        <w:ind w:firstLine="540"/>
        <w:jc w:val="both"/>
      </w:pPr>
      <w:r>
        <w:t>3.1.5. Значение коэффициента дифференциации установлено в размере 1,002 для всей территории Ставропольского края.</w:t>
      </w:r>
    </w:p>
    <w:p w14:paraId="7850EAEF" w14:textId="77777777" w:rsidR="002B6D76" w:rsidRDefault="002B6D76">
      <w:pPr>
        <w:pStyle w:val="ConsPlusNormal0"/>
        <w:jc w:val="both"/>
      </w:pPr>
    </w:p>
    <w:p w14:paraId="5351D6FF" w14:textId="77777777" w:rsidR="002B6D76" w:rsidRDefault="00000000">
      <w:pPr>
        <w:pStyle w:val="ConsPlusTitle0"/>
        <w:ind w:firstLine="540"/>
        <w:jc w:val="both"/>
        <w:outlineLvl w:val="2"/>
      </w:pPr>
      <w:r>
        <w:t>3.2. Тарифы на оплату медицинской помощи, оказываемой в амбулаторных условиях</w:t>
      </w:r>
    </w:p>
    <w:p w14:paraId="05B1DE5D" w14:textId="77777777" w:rsidR="002B6D76" w:rsidRDefault="002B6D76">
      <w:pPr>
        <w:pStyle w:val="ConsPlusNormal0"/>
        <w:jc w:val="both"/>
      </w:pPr>
    </w:p>
    <w:p w14:paraId="13AC5494" w14:textId="77777777" w:rsidR="002B6D76" w:rsidRDefault="00000000">
      <w:pPr>
        <w:pStyle w:val="ConsPlusNormal0"/>
        <w:ind w:firstLine="540"/>
        <w:jc w:val="both"/>
      </w:pPr>
      <w:r>
        <w:t xml:space="preserve">3.2.1. По тарифу ФДПн оплачивается оказываемая медицинскими организациями, имеющими прикрепившихся лиц, в амбулаторных условиях первичная медико-санитарная помощь за исключением медицинской помощи, указанной в </w:t>
      </w:r>
      <w:hyperlink w:anchor="P104" w:tooltip="3.2.6. По тарифу за единицу объема оплачиваются следующие виды медицинской помощи:">
        <w:r>
          <w:rPr>
            <w:color w:val="0000FF"/>
          </w:rPr>
          <w:t>пункте 3.2.6</w:t>
        </w:r>
      </w:hyperlink>
      <w:r>
        <w:t xml:space="preserve"> настоящего тарифного соглашения, а также финансового обеспечения фельдшерских здравпунктов и фельдшерско-акушерских пунктов.</w:t>
      </w:r>
    </w:p>
    <w:p w14:paraId="55356D7C" w14:textId="77777777" w:rsidR="002B6D76" w:rsidRDefault="00000000">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w:t>
      </w:r>
    </w:p>
    <w:p w14:paraId="7DB5FEF7" w14:textId="77777777" w:rsidR="002B6D76" w:rsidRDefault="00000000">
      <w:pPr>
        <w:pStyle w:val="ConsPlusNormal0"/>
        <w:spacing w:before="240"/>
        <w:ind w:firstLine="540"/>
        <w:jc w:val="both"/>
      </w:pPr>
      <w:r>
        <w:t>3.2.2. Средний размер финансового обеспечения медицинской помощи определен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и составляет 8621,77 рублей. Установленный размер не включает средства, направляемые на оплату медицинской помощи, оказываемой лицам, застрахованным за пределами Ставропольского края.</w:t>
      </w:r>
    </w:p>
    <w:p w14:paraId="4A035087" w14:textId="77777777" w:rsidR="002B6D76" w:rsidRDefault="00000000">
      <w:pPr>
        <w:pStyle w:val="ConsPlusNormal0"/>
        <w:spacing w:before="240"/>
        <w:ind w:firstLine="540"/>
        <w:jc w:val="both"/>
      </w:pPr>
      <w:r>
        <w:t>3.2.3. Базовый подушевой норматив финансирования медицинской помощи в амбулаторных условиях составляет 94,60 рублей в месяц с учетом коэффициента дифференциации 1,002.</w:t>
      </w:r>
    </w:p>
    <w:p w14:paraId="7C351C30" w14:textId="77777777" w:rsidR="002B6D76" w:rsidRDefault="00000000">
      <w:pPr>
        <w:pStyle w:val="ConsPlusNormal0"/>
        <w:spacing w:before="240"/>
        <w:ind w:firstLine="540"/>
        <w:jc w:val="both"/>
      </w:pPr>
      <w:r>
        <w:t xml:space="preserve">3.2.4. Половозрастные коэффициенты дифференциации в разрезе половозрастных групп установлены в </w:t>
      </w:r>
      <w:hyperlink w:anchor="P6010" w:tooltip="Значения">
        <w:r>
          <w:rPr>
            <w:color w:val="0000FF"/>
          </w:rPr>
          <w:t>таблице 2</w:t>
        </w:r>
      </w:hyperlink>
      <w:r>
        <w:t xml:space="preserve"> приложения 7 к настоящему тарифному соглашению.</w:t>
      </w:r>
    </w:p>
    <w:p w14:paraId="1C8752C7" w14:textId="77777777" w:rsidR="002B6D76" w:rsidRDefault="00000000">
      <w:pPr>
        <w:pStyle w:val="ConsPlusNormal0"/>
        <w:spacing w:before="240"/>
        <w:ind w:firstLine="540"/>
        <w:jc w:val="both"/>
      </w:pPr>
      <w:r>
        <w:t xml:space="preserve">Коэффициенты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(далее - КДот) установлены в </w:t>
      </w:r>
      <w:hyperlink w:anchor="P5428" w:tooltip="Таблица 1">
        <w:r>
          <w:rPr>
            <w:color w:val="0000FF"/>
          </w:rPr>
          <w:t>таблице 1</w:t>
        </w:r>
      </w:hyperlink>
      <w:r>
        <w:t xml:space="preserve"> приложения 7 к настоящему тарифному соглашению.</w:t>
      </w:r>
    </w:p>
    <w:p w14:paraId="0E7F6128" w14:textId="77777777" w:rsidR="002B6D76" w:rsidRDefault="00000000">
      <w:pPr>
        <w:pStyle w:val="ConsPlusNormal0"/>
        <w:spacing w:before="240"/>
        <w:ind w:firstLine="540"/>
        <w:jc w:val="both"/>
      </w:pPr>
      <w:r>
        <w:t>3.2.5. Дифференцированные подушевые нормативы финансирования на прикрепившихся лиц рассчитаны исходя из базового подушевого норматива на прикрепившихся лиц, а также:</w:t>
      </w:r>
    </w:p>
    <w:p w14:paraId="47BEEC3C" w14:textId="77777777" w:rsidR="002B6D76" w:rsidRDefault="00000000">
      <w:pPr>
        <w:pStyle w:val="ConsPlusNormal0"/>
        <w:spacing w:before="240"/>
        <w:ind w:firstLine="540"/>
        <w:jc w:val="both"/>
      </w:pPr>
      <w:r>
        <w:t>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p w14:paraId="02799630" w14:textId="77777777" w:rsidR="002B6D76" w:rsidRDefault="00000000">
      <w:pPr>
        <w:pStyle w:val="ConsPlusNormal0"/>
        <w:spacing w:before="240"/>
        <w:ind w:firstLine="540"/>
        <w:jc w:val="both"/>
      </w:pPr>
      <w:r>
        <w:t>коэффициентов половозрастного состава;</w:t>
      </w:r>
    </w:p>
    <w:p w14:paraId="0D83617E" w14:textId="77777777" w:rsidR="002B6D76" w:rsidRDefault="00000000">
      <w:pPr>
        <w:pStyle w:val="ConsPlusNormal0"/>
        <w:spacing w:before="240"/>
        <w:ind w:firstLine="540"/>
        <w:jc w:val="both"/>
      </w:pPr>
      <w:r>
        <w:t>коэффициентов уровня расходов медицинских организаций (особенности плотности населения, транспортной доступности, климатических и географических особенностей, площади медицинской организации);</w:t>
      </w:r>
    </w:p>
    <w:p w14:paraId="043FDF25" w14:textId="77777777" w:rsidR="002B6D76" w:rsidRDefault="00000000">
      <w:pPr>
        <w:pStyle w:val="ConsPlusNormal0"/>
        <w:spacing w:before="240"/>
        <w:ind w:firstLine="540"/>
        <w:jc w:val="both"/>
      </w:pPr>
      <w:r>
        <w:t>коэффициентов достижения целевых показателей уровня заработной платы медицинских работников, установленных "дорожными картами" развития здравоохранения в Ставропольском крае;</w:t>
      </w:r>
    </w:p>
    <w:p w14:paraId="216033AF" w14:textId="77777777" w:rsidR="002B6D76" w:rsidRDefault="00000000">
      <w:pPr>
        <w:pStyle w:val="ConsPlusNormal0"/>
        <w:spacing w:before="240"/>
        <w:ind w:firstLine="540"/>
        <w:jc w:val="both"/>
      </w:pPr>
      <w:r>
        <w:t xml:space="preserve">и установлены в </w:t>
      </w:r>
      <w:hyperlink w:anchor="P5428" w:tooltip="Таблица 1">
        <w:r>
          <w:rPr>
            <w:color w:val="0000FF"/>
          </w:rPr>
          <w:t>таблице 1</w:t>
        </w:r>
      </w:hyperlink>
      <w:r>
        <w:t xml:space="preserve"> приложения 7 к настоящему тарифному соглашению.</w:t>
      </w:r>
    </w:p>
    <w:p w14:paraId="02AB7E9E" w14:textId="77777777" w:rsidR="002B6D76" w:rsidRDefault="00000000">
      <w:pPr>
        <w:pStyle w:val="ConsPlusNormal0"/>
        <w:spacing w:before="240"/>
        <w:ind w:firstLine="540"/>
        <w:jc w:val="both"/>
      </w:pPr>
      <w:bookmarkStart w:id="2" w:name="P104"/>
      <w:bookmarkEnd w:id="2"/>
      <w:r>
        <w:t>3.2.6. По тарифу за единицу объема оплачиваются следующие виды медицинской помощи:</w:t>
      </w:r>
    </w:p>
    <w:p w14:paraId="0825362A" w14:textId="77777777" w:rsidR="002B6D76" w:rsidRDefault="00000000">
      <w:pPr>
        <w:pStyle w:val="ConsPlusNormal0"/>
        <w:spacing w:before="240"/>
        <w:ind w:firstLine="540"/>
        <w:jc w:val="both"/>
      </w:pPr>
      <w:r>
        <w:t>медицинская помощь, оказанная застрахованным лицам за пределами Ставропольского края;</w:t>
      </w:r>
    </w:p>
    <w:p w14:paraId="169B96AB" w14:textId="77777777" w:rsidR="002B6D76" w:rsidRDefault="00000000">
      <w:pPr>
        <w:pStyle w:val="ConsPlusNormal0"/>
        <w:spacing w:before="240"/>
        <w:ind w:firstLine="540"/>
        <w:jc w:val="both"/>
      </w:pPr>
      <w:r>
        <w:t>медицинская помощь, оказанная в медицинских организациях, не имеющих прикрепившихся лиц;</w:t>
      </w:r>
    </w:p>
    <w:p w14:paraId="69EFEB6F" w14:textId="77777777" w:rsidR="002B6D76" w:rsidRDefault="00000000">
      <w:pPr>
        <w:pStyle w:val="ConsPlusNormal0"/>
        <w:spacing w:before="240"/>
        <w:ind w:firstLine="540"/>
        <w:jc w:val="both"/>
      </w:pPr>
      <w:r>
        <w:t>отдельные диагностические (лабораторные) исследования - компьютерная томография, магнитно-резонансная томография, ультразвуковые исследования сердечно-сосудистой системы, эндоскопические диагностические исследования, молекулярно-генетические исследования и патологоанатомических исследования биопсийного (операционного) материала, ПЭТ/КТ, ОФЭКТ/ОФЭКТ-КТ неинвазивное пренатальное тестирование (определение внеклеточной ДНК плода по крови матери), определения РНК вируса гепатита C (Hepatitis C virus) в крови методом ПЦР, лабораторной диагностики для пациентов с хроническим вирусным гепатитом C (оценка стадии фиброза, определение генотипа ВГС) (</w:t>
      </w:r>
      <w:hyperlink w:anchor="P6073" w:tooltip="ТАРИФЫ">
        <w:r>
          <w:rPr>
            <w:color w:val="0000FF"/>
          </w:rPr>
          <w:t>тарифы</w:t>
        </w:r>
      </w:hyperlink>
      <w:r>
        <w:t xml:space="preserve"> установлены в приложении 8);</w:t>
      </w:r>
    </w:p>
    <w:p w14:paraId="342803AA" w14:textId="77777777" w:rsidR="002B6D76" w:rsidRDefault="00000000">
      <w:pPr>
        <w:pStyle w:val="ConsPlusNormal0"/>
        <w:spacing w:before="240"/>
        <w:ind w:firstLine="540"/>
        <w:jc w:val="both"/>
      </w:pPr>
      <w:r>
        <w:t>вакцинация для профилактики пневмококковых инфекций у лиц старше 65 лет, имеющих не менее 3 хронических неинфекционных заболеваний 1 раз в 5 лет (</w:t>
      </w:r>
      <w:hyperlink w:anchor="P7654" w:tooltip="ТАРИФЫ">
        <w:r>
          <w:rPr>
            <w:color w:val="0000FF"/>
          </w:rPr>
          <w:t>тарифы</w:t>
        </w:r>
      </w:hyperlink>
      <w:r>
        <w:t xml:space="preserve"> установлены в приложении 9);</w:t>
      </w:r>
    </w:p>
    <w:p w14:paraId="7E2155FD" w14:textId="77777777" w:rsidR="002B6D76" w:rsidRDefault="00000000">
      <w:pPr>
        <w:pStyle w:val="ConsPlusNormal0"/>
        <w:spacing w:before="240"/>
        <w:ind w:firstLine="540"/>
        <w:jc w:val="both"/>
      </w:pPr>
      <w:r>
        <w:t xml:space="preserve">профилактические медицинские осмотры и диспансеризация, в том числе углубленная диспансеризация и диспансеризация взрослого населения репродуктивного возраста по оценке репродуктивного здоровья (тарифы установлены в </w:t>
      </w:r>
      <w:hyperlink w:anchor="P10404" w:tooltip="ТАРИФЫ">
        <w:r>
          <w:rPr>
            <w:color w:val="0000FF"/>
          </w:rPr>
          <w:t>приложениях 10</w:t>
        </w:r>
      </w:hyperlink>
      <w:r>
        <w:t xml:space="preserve"> и </w:t>
      </w:r>
      <w:hyperlink w:anchor="P12302" w:tooltip="ТАРИФЫ">
        <w:r>
          <w:rPr>
            <w:color w:val="0000FF"/>
          </w:rPr>
          <w:t>11</w:t>
        </w:r>
      </w:hyperlink>
      <w:r>
        <w:t>);</w:t>
      </w:r>
    </w:p>
    <w:p w14:paraId="5FECC4D1" w14:textId="77777777" w:rsidR="002B6D76" w:rsidRDefault="00000000">
      <w:pPr>
        <w:pStyle w:val="ConsPlusNormal0"/>
        <w:spacing w:before="240"/>
        <w:ind w:firstLine="540"/>
        <w:jc w:val="both"/>
      </w:pPr>
      <w:r>
        <w:t>диспансерное наблюдение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 а также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 (</w:t>
      </w:r>
      <w:hyperlink w:anchor="P14317" w:tooltip="ТАРИФЫ">
        <w:r>
          <w:rPr>
            <w:color w:val="0000FF"/>
          </w:rPr>
          <w:t>тарифы</w:t>
        </w:r>
      </w:hyperlink>
      <w:r>
        <w:t xml:space="preserve"> установлены в приложении 12);</w:t>
      </w:r>
    </w:p>
    <w:p w14:paraId="19477426" w14:textId="77777777" w:rsidR="002B6D76" w:rsidRDefault="00000000">
      <w:pPr>
        <w:pStyle w:val="ConsPlusNormal0"/>
        <w:spacing w:before="240"/>
        <w:ind w:firstLine="540"/>
        <w:jc w:val="both"/>
      </w:pPr>
      <w:r>
        <w:t>комплексное посещение с профилактическими целями центров здоровья (</w:t>
      </w:r>
      <w:hyperlink w:anchor="P7654" w:tooltip="ТАРИФЫ">
        <w:r>
          <w:rPr>
            <w:color w:val="0000FF"/>
          </w:rPr>
          <w:t>тарифы</w:t>
        </w:r>
      </w:hyperlink>
      <w:r>
        <w:t xml:space="preserve"> установлены в приложении 9), включая диспансерное наблюдение, а также посещение с иными целями центров здоровья (</w:t>
      </w:r>
      <w:hyperlink w:anchor="P7654" w:tooltip="ТАРИФЫ">
        <w:r>
          <w:rPr>
            <w:color w:val="0000FF"/>
          </w:rPr>
          <w:t>тарифы</w:t>
        </w:r>
      </w:hyperlink>
      <w:r>
        <w:t xml:space="preserve"> установлены в приложении 9);</w:t>
      </w:r>
    </w:p>
    <w:p w14:paraId="653F90B2" w14:textId="77777777" w:rsidR="002B6D76" w:rsidRDefault="00000000">
      <w:pPr>
        <w:pStyle w:val="ConsPlusNormal0"/>
        <w:spacing w:before="240"/>
        <w:ind w:firstLine="540"/>
        <w:jc w:val="both"/>
      </w:pPr>
      <w:r>
        <w:t>дистанционное наблюдение за состоянием здоровья пациентов с артериальной гипертензией и сахарным диабетом (</w:t>
      </w:r>
      <w:hyperlink w:anchor="P7654" w:tooltip="ТАРИФЫ">
        <w:r>
          <w:rPr>
            <w:color w:val="0000FF"/>
          </w:rPr>
          <w:t>тарифы</w:t>
        </w:r>
      </w:hyperlink>
      <w:r>
        <w:t xml:space="preserve"> установлены в приложении 9);</w:t>
      </w:r>
    </w:p>
    <w:p w14:paraId="529EF406" w14:textId="77777777" w:rsidR="002B6D76" w:rsidRDefault="00000000">
      <w:pPr>
        <w:pStyle w:val="ConsPlusNormal0"/>
        <w:spacing w:before="240"/>
        <w:ind w:firstLine="540"/>
        <w:jc w:val="both"/>
      </w:pPr>
      <w:r>
        <w:t>медицинская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w:t>
      </w:r>
      <w:hyperlink w:anchor="P7654" w:tooltip="ТАРИФЫ">
        <w:r>
          <w:rPr>
            <w:color w:val="0000FF"/>
          </w:rPr>
          <w:t>тарифы</w:t>
        </w:r>
      </w:hyperlink>
      <w:r>
        <w:t xml:space="preserve"> установлены в приложении 9);</w:t>
      </w:r>
    </w:p>
    <w:p w14:paraId="37047195" w14:textId="77777777" w:rsidR="002B6D76" w:rsidRDefault="00000000">
      <w:pPr>
        <w:pStyle w:val="ConsPlusNormal0"/>
        <w:spacing w:before="240"/>
        <w:ind w:firstLine="540"/>
        <w:jc w:val="both"/>
      </w:pPr>
      <w:r>
        <w:t>медицинская помощь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 (</w:t>
      </w:r>
      <w:hyperlink w:anchor="P7654" w:tooltip="ТАРИФЫ">
        <w:r>
          <w:rPr>
            <w:color w:val="0000FF"/>
          </w:rPr>
          <w:t>тарифы</w:t>
        </w:r>
      </w:hyperlink>
      <w:r>
        <w:t xml:space="preserve"> установлены в приложении 9);</w:t>
      </w:r>
    </w:p>
    <w:p w14:paraId="40862E15" w14:textId="77777777" w:rsidR="002B6D76" w:rsidRDefault="00000000">
      <w:pPr>
        <w:pStyle w:val="ConsPlusNormal0"/>
        <w:spacing w:before="240"/>
        <w:ind w:firstLine="540"/>
        <w:jc w:val="both"/>
      </w:pPr>
      <w:r>
        <w:t>медицинская помощь по медицинской реабилитации в амбулаторных условиях (комплексное посещение) (</w:t>
      </w:r>
      <w:hyperlink w:anchor="P7654" w:tooltip="ТАРИФЫ">
        <w:r>
          <w:rPr>
            <w:color w:val="0000FF"/>
          </w:rPr>
          <w:t>тарифы</w:t>
        </w:r>
      </w:hyperlink>
      <w:r>
        <w:t xml:space="preserve"> установлены в приложении 9);</w:t>
      </w:r>
    </w:p>
    <w:p w14:paraId="76A2A402" w14:textId="77777777" w:rsidR="002B6D76" w:rsidRDefault="00000000">
      <w:pPr>
        <w:pStyle w:val="ConsPlusNormal0"/>
        <w:spacing w:before="240"/>
        <w:ind w:firstLine="540"/>
        <w:jc w:val="both"/>
      </w:pPr>
      <w:r>
        <w:t>услуги диализа (</w:t>
      </w:r>
      <w:hyperlink w:anchor="P14757" w:tooltip="ТАРИФЫ">
        <w:r>
          <w:rPr>
            <w:color w:val="0000FF"/>
          </w:rPr>
          <w:t>тарифы</w:t>
        </w:r>
      </w:hyperlink>
      <w:r>
        <w:t xml:space="preserve"> установлены в приложении 13);</w:t>
      </w:r>
    </w:p>
    <w:p w14:paraId="587ACC66" w14:textId="77777777" w:rsidR="002B6D76" w:rsidRDefault="00000000">
      <w:pPr>
        <w:pStyle w:val="ConsPlusNormal0"/>
        <w:spacing w:before="240"/>
        <w:ind w:firstLine="540"/>
        <w:jc w:val="both"/>
      </w:pPr>
      <w:r>
        <w:t>неотложная медицинская помощь (</w:t>
      </w:r>
      <w:hyperlink w:anchor="P7654" w:tooltip="ТАРИФЫ">
        <w:r>
          <w:rPr>
            <w:color w:val="0000FF"/>
          </w:rPr>
          <w:t>тарифы</w:t>
        </w:r>
      </w:hyperlink>
      <w:r>
        <w:t xml:space="preserve"> установлены в приложении 9);</w:t>
      </w:r>
    </w:p>
    <w:p w14:paraId="7A003FA4" w14:textId="77777777" w:rsidR="002B6D76" w:rsidRDefault="00000000">
      <w:pPr>
        <w:pStyle w:val="ConsPlusNormal0"/>
        <w:spacing w:before="240"/>
        <w:ind w:firstLine="540"/>
        <w:jc w:val="both"/>
      </w:pPr>
      <w:r>
        <w:t>медицинская помощь, оказываемая врачом травматологом-ортопедом травматологического пункта (</w:t>
      </w:r>
      <w:hyperlink w:anchor="P7654" w:tooltip="ТАРИФЫ">
        <w:r>
          <w:rPr>
            <w:color w:val="0000FF"/>
          </w:rPr>
          <w:t>тарифы</w:t>
        </w:r>
      </w:hyperlink>
      <w:r>
        <w:t xml:space="preserve"> установлены в приложении 9);</w:t>
      </w:r>
    </w:p>
    <w:p w14:paraId="76966791" w14:textId="77777777" w:rsidR="002B6D76" w:rsidRDefault="00000000">
      <w:pPr>
        <w:pStyle w:val="ConsPlusNormal0"/>
        <w:spacing w:before="240"/>
        <w:ind w:firstLine="540"/>
        <w:jc w:val="both"/>
      </w:pPr>
      <w:r>
        <w:t>медицинская помощь, оказываемая врачом-онкологом центра амбулаторной онкологической помощи (</w:t>
      </w:r>
      <w:hyperlink w:anchor="P7654" w:tooltip="ТАРИФЫ">
        <w:r>
          <w:rPr>
            <w:color w:val="0000FF"/>
          </w:rPr>
          <w:t>тарифы</w:t>
        </w:r>
      </w:hyperlink>
      <w:r>
        <w:t xml:space="preserve"> установлены в приложении 9);</w:t>
      </w:r>
    </w:p>
    <w:p w14:paraId="03102296" w14:textId="77777777" w:rsidR="002B6D76" w:rsidRDefault="00000000">
      <w:pPr>
        <w:pStyle w:val="ConsPlusNormal0"/>
        <w:spacing w:before="240"/>
        <w:ind w:firstLine="540"/>
        <w:jc w:val="both"/>
      </w:pPr>
      <w:r>
        <w:t>медицинская помощь, оказываемая врачом акушером-гинекологом (</w:t>
      </w:r>
      <w:hyperlink w:anchor="P7654" w:tooltip="ТАРИФЫ">
        <w:r>
          <w:rPr>
            <w:color w:val="0000FF"/>
          </w:rPr>
          <w:t>тарифы</w:t>
        </w:r>
      </w:hyperlink>
      <w:r>
        <w:t xml:space="preserve"> установлены в приложении 9);</w:t>
      </w:r>
    </w:p>
    <w:p w14:paraId="1D0B802E" w14:textId="77777777" w:rsidR="002B6D76" w:rsidRDefault="00000000">
      <w:pPr>
        <w:pStyle w:val="ConsPlusNormal0"/>
        <w:spacing w:before="240"/>
        <w:ind w:firstLine="540"/>
        <w:jc w:val="both"/>
      </w:pPr>
      <w:r>
        <w:t>стоматологическая медицинская помощь (</w:t>
      </w:r>
      <w:hyperlink w:anchor="P14898" w:tooltip="ТАРИФЫ">
        <w:r>
          <w:rPr>
            <w:color w:val="0000FF"/>
          </w:rPr>
          <w:t>тарифы</w:t>
        </w:r>
      </w:hyperlink>
      <w:r>
        <w:t xml:space="preserve"> установлены в приложении 14).</w:t>
      </w:r>
    </w:p>
    <w:p w14:paraId="5D411437" w14:textId="77777777" w:rsidR="002B6D76" w:rsidRDefault="00000000">
      <w:pPr>
        <w:pStyle w:val="ConsPlusNormal0"/>
        <w:spacing w:before="240"/>
        <w:ind w:firstLine="540"/>
        <w:jc w:val="both"/>
      </w:pPr>
      <w:r>
        <w:t>Средние 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w:t>
      </w:r>
    </w:p>
    <w:p w14:paraId="24B178F8" w14:textId="77777777" w:rsidR="002B6D76" w:rsidRDefault="00000000">
      <w:pPr>
        <w:pStyle w:val="ConsPlusNormal0"/>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477A86A7" w14:textId="77777777" w:rsidR="002B6D76" w:rsidRDefault="00000000">
      <w:pPr>
        <w:pStyle w:val="ConsPlusNormal0"/>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428C963A" w14:textId="77777777" w:rsidR="002B6D76" w:rsidRDefault="00000000">
      <w:pPr>
        <w:pStyle w:val="ConsPlusNormal0"/>
        <w:spacing w:before="240"/>
        <w:ind w:firstLine="540"/>
        <w:jc w:val="both"/>
      </w:pPr>
      <w:r>
        <w:t>Тариф медицинской услуги A26.08.019.23 "Молекулярно-биологическое исследование мазков со слизистой оболочки носоглотки на вирус гриппа (Influenza virus)" установлен в размере 435,59 рублей, медицинской услуги B03.014.006.001 "Комплекс для выявления возбудителей острых респираторных инфекций человека в клиническом материале методом полимеразной цепной реакции (РНК метапневмовируса, РНК вирусов парагриппа, РНК риновируса, РНК аденовируса, РНК бокавируса)" в размере 2183,07 рублей. Оплата включена в тариф посещения, обращения и ФДПн.</w:t>
      </w:r>
    </w:p>
    <w:p w14:paraId="266BF594" w14:textId="77777777" w:rsidR="002B6D76" w:rsidRDefault="00000000">
      <w:pPr>
        <w:pStyle w:val="ConsPlusNormal0"/>
        <w:spacing w:before="240"/>
        <w:ind w:firstLine="540"/>
        <w:jc w:val="both"/>
      </w:pPr>
      <w:r>
        <w:t>Медицинская помощь, оказанная в рамках второго этапа профилактических медицинских осмотров несовершеннолетних и всех видов диспансеризации, оплачивается вне подушевого норматива финансирования в зависимости от фактически оказанных в рамках второго этапа профилактических медицинских осмотров медицинских услуг и посещений медицинского персонала.</w:t>
      </w:r>
    </w:p>
    <w:p w14:paraId="16B905AF" w14:textId="77777777" w:rsidR="002B6D76" w:rsidRDefault="00000000">
      <w:pPr>
        <w:pStyle w:val="ConsPlusNormal0"/>
        <w:spacing w:before="240"/>
        <w:ind w:firstLine="540"/>
        <w:jc w:val="both"/>
      </w:pPr>
      <w:r>
        <w:t xml:space="preserve">3.2.7. Базовый норматив финансовых затрат на финансовое обеспечение структурных подразделений, перечень ФП, ФАП, финансовое обеспечение которых осуществляется за счет средств ОМС, диапазоны численности обслуживаемого населения, размер финансового обеспечения фельдшерских здравпунктов, фельдшерско-акушерских пунктов при условии их соответствия (несоответствия) требованиям, установленным </w:t>
      </w:r>
      <w:hyperlink r:id="rId19"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приказом Минздрава России от 14.04.2025 N 202н "Об утверждении Положения об организации оказания первичной медико-санитарной помощи взрослому населению", значения коэффициентов специфики и поправочных коэффициентов, учитывающих в том числе долю женщин репродуктивного возраста, установлены в </w:t>
      </w:r>
      <w:hyperlink w:anchor="P16293" w:tooltip="ПЕРЕЧЕНЬ">
        <w:r>
          <w:rPr>
            <w:color w:val="0000FF"/>
          </w:rPr>
          <w:t>приложении 15</w:t>
        </w:r>
      </w:hyperlink>
      <w:r>
        <w:t xml:space="preserve"> к настоящему тарифному соглашению.</w:t>
      </w:r>
    </w:p>
    <w:p w14:paraId="531BD906" w14:textId="77777777" w:rsidR="002B6D76" w:rsidRDefault="00000000">
      <w:pPr>
        <w:pStyle w:val="ConsPlusNormal0"/>
        <w:spacing w:before="240"/>
        <w:ind w:firstLine="540"/>
        <w:jc w:val="both"/>
      </w:pPr>
      <w:bookmarkStart w:id="3" w:name="P128"/>
      <w:bookmarkEnd w:id="3"/>
      <w:r>
        <w:t xml:space="preserve">3.2.8. Тарифы на оплату медицинской помощи, оказываемой в амбулаторных условиях, применяются с учетом КУСмо, которые приведены в </w:t>
      </w:r>
      <w:hyperlink w:anchor="P142" w:tooltip="Таблица 1">
        <w:r>
          <w:rPr>
            <w:color w:val="0000FF"/>
          </w:rPr>
          <w:t>таблице 1</w:t>
        </w:r>
      </w:hyperlink>
      <w:r>
        <w:t xml:space="preserve"> настоящего тарифного соглашения, за исключением тарифов:</w:t>
      </w:r>
    </w:p>
    <w:p w14:paraId="6E619BD6" w14:textId="77777777" w:rsidR="002B6D76" w:rsidRDefault="00000000">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31A446B9" w14:textId="77777777" w:rsidR="002B6D76" w:rsidRDefault="00000000">
      <w:pPr>
        <w:pStyle w:val="ConsPlusNormal0"/>
        <w:spacing w:before="24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14:paraId="0639E2EE" w14:textId="77777777" w:rsidR="002B6D76" w:rsidRDefault="00000000">
      <w:pPr>
        <w:pStyle w:val="ConsPlusNormal0"/>
        <w:spacing w:before="240"/>
        <w:ind w:firstLine="540"/>
        <w:jc w:val="both"/>
      </w:pPr>
      <w:r>
        <w:t xml:space="preserve">определенных настоящим тарифным соглашением отдельных медицинских услуг в соответствии с </w:t>
      </w:r>
      <w:hyperlink w:anchor="P6073" w:tooltip="ТАРИФЫ">
        <w:r>
          <w:rPr>
            <w:color w:val="0000FF"/>
          </w:rPr>
          <w:t>приложением 8</w:t>
        </w:r>
      </w:hyperlink>
      <w:r>
        <w:t xml:space="preserve"> к настоящему тарифному соглашению;</w:t>
      </w:r>
    </w:p>
    <w:p w14:paraId="75C36F04" w14:textId="77777777" w:rsidR="002B6D76" w:rsidRDefault="00000000">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 а также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14:paraId="6586F33F" w14:textId="77777777" w:rsidR="002B6D76" w:rsidRDefault="00000000">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14:paraId="052EAF67" w14:textId="77777777" w:rsidR="002B6D76" w:rsidRDefault="00000000">
      <w:pPr>
        <w:pStyle w:val="ConsPlusNormal0"/>
        <w:spacing w:before="240"/>
        <w:ind w:firstLine="540"/>
        <w:jc w:val="both"/>
      </w:pPr>
      <w:r>
        <w:t>комплексных посещений с профилактическими целями центров здоровья, включая диспансерное наблюдение;</w:t>
      </w:r>
    </w:p>
    <w:p w14:paraId="6B0BAB07" w14:textId="77777777" w:rsidR="002B6D76" w:rsidRDefault="00000000">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14:paraId="39AD169E" w14:textId="77777777" w:rsidR="002B6D76" w:rsidRDefault="00000000">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4049749B" w14:textId="77777777" w:rsidR="002B6D76" w:rsidRDefault="00000000">
      <w:pPr>
        <w:pStyle w:val="ConsPlusNormal0"/>
        <w:spacing w:before="240"/>
        <w:ind w:firstLine="540"/>
        <w:jc w:val="both"/>
      </w:pPr>
      <w:r>
        <w:t>медицинской помощи по медицинской реабилитации (комплексное посещение);</w:t>
      </w:r>
    </w:p>
    <w:p w14:paraId="5D0B238A" w14:textId="77777777" w:rsidR="002B6D76" w:rsidRDefault="00000000">
      <w:pPr>
        <w:pStyle w:val="ConsPlusNormal0"/>
        <w:spacing w:before="240"/>
        <w:ind w:firstLine="540"/>
        <w:jc w:val="both"/>
      </w:pPr>
      <w:r>
        <w:t>услуг диализа;</w:t>
      </w:r>
    </w:p>
    <w:p w14:paraId="0F5F5F0B" w14:textId="77777777" w:rsidR="002B6D76" w:rsidRDefault="00000000">
      <w:pPr>
        <w:pStyle w:val="ConsPlusNormal0"/>
        <w:spacing w:before="240"/>
        <w:ind w:firstLine="540"/>
        <w:jc w:val="both"/>
      </w:pPr>
      <w:r>
        <w:t>неотложной медицинской помощи;</w:t>
      </w:r>
    </w:p>
    <w:p w14:paraId="58CDF0C7" w14:textId="77777777" w:rsidR="002B6D76" w:rsidRDefault="00000000">
      <w:pPr>
        <w:pStyle w:val="ConsPlusNormal0"/>
        <w:spacing w:before="240"/>
        <w:ind w:firstLine="540"/>
        <w:jc w:val="both"/>
      </w:pPr>
      <w:r>
        <w:t>тарифов на оплату стоматологической помощи.</w:t>
      </w:r>
    </w:p>
    <w:p w14:paraId="6F9ADC94" w14:textId="77777777" w:rsidR="002B6D76" w:rsidRDefault="002B6D76">
      <w:pPr>
        <w:pStyle w:val="ConsPlusNormal0"/>
        <w:jc w:val="both"/>
      </w:pPr>
    </w:p>
    <w:p w14:paraId="230D1540" w14:textId="77777777" w:rsidR="002B6D76" w:rsidRDefault="00000000">
      <w:pPr>
        <w:pStyle w:val="ConsPlusNormal0"/>
        <w:jc w:val="right"/>
      </w:pPr>
      <w:bookmarkStart w:id="4" w:name="P142"/>
      <w:bookmarkEnd w:id="4"/>
      <w:r>
        <w:t>Таблица 1</w:t>
      </w:r>
    </w:p>
    <w:p w14:paraId="47F4F8EA" w14:textId="77777777" w:rsidR="002B6D76" w:rsidRDefault="002B6D76">
      <w:pPr>
        <w:pStyle w:val="ConsPlusNormal0"/>
        <w:jc w:val="both"/>
      </w:pPr>
    </w:p>
    <w:p w14:paraId="1BFDF97C" w14:textId="77777777" w:rsidR="002B6D76" w:rsidRDefault="00000000">
      <w:pPr>
        <w:pStyle w:val="ConsPlusNormal0"/>
        <w:jc w:val="center"/>
      </w:pPr>
      <w:r>
        <w:t>Коэффициенты уровня оказания медицинской помощи (КУСмо),</w:t>
      </w:r>
    </w:p>
    <w:p w14:paraId="7958C0AB" w14:textId="77777777" w:rsidR="002B6D76" w:rsidRDefault="00000000">
      <w:pPr>
        <w:pStyle w:val="ConsPlusNormal0"/>
        <w:jc w:val="center"/>
      </w:pPr>
      <w:r>
        <w:t>применяемые медицинскими организациями, оказывающими</w:t>
      </w:r>
    </w:p>
    <w:p w14:paraId="5CE449EB" w14:textId="77777777" w:rsidR="002B6D76" w:rsidRDefault="00000000">
      <w:pPr>
        <w:pStyle w:val="ConsPlusNormal0"/>
        <w:jc w:val="center"/>
      </w:pPr>
      <w:r>
        <w:t>медицинскую помощь в амбулаторных условиях</w:t>
      </w:r>
    </w:p>
    <w:p w14:paraId="3CF4A87E"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860"/>
        <w:gridCol w:w="1845"/>
      </w:tblGrid>
      <w:tr w:rsidR="002B6D76" w14:paraId="0F7FF0D3" w14:textId="77777777">
        <w:tc>
          <w:tcPr>
            <w:tcW w:w="660" w:type="dxa"/>
            <w:vAlign w:val="center"/>
          </w:tcPr>
          <w:p w14:paraId="10F0C7BD" w14:textId="77777777" w:rsidR="002B6D76" w:rsidRDefault="00000000">
            <w:pPr>
              <w:pStyle w:val="ConsPlusNormal0"/>
              <w:jc w:val="center"/>
            </w:pPr>
            <w:r>
              <w:t>N стр.</w:t>
            </w:r>
          </w:p>
        </w:tc>
        <w:tc>
          <w:tcPr>
            <w:tcW w:w="4860" w:type="dxa"/>
            <w:vAlign w:val="center"/>
          </w:tcPr>
          <w:p w14:paraId="002B4899" w14:textId="77777777" w:rsidR="002B6D76" w:rsidRDefault="00000000">
            <w:pPr>
              <w:pStyle w:val="ConsPlusNormal0"/>
              <w:jc w:val="center"/>
            </w:pPr>
            <w:r>
              <w:t>Уровень оказания медицинской помощи</w:t>
            </w:r>
          </w:p>
        </w:tc>
        <w:tc>
          <w:tcPr>
            <w:tcW w:w="1845" w:type="dxa"/>
            <w:vAlign w:val="center"/>
          </w:tcPr>
          <w:p w14:paraId="178CCC22" w14:textId="77777777" w:rsidR="002B6D76" w:rsidRDefault="00000000">
            <w:pPr>
              <w:pStyle w:val="ConsPlusNormal0"/>
              <w:jc w:val="center"/>
            </w:pPr>
            <w:r>
              <w:t>КУСмо</w:t>
            </w:r>
          </w:p>
        </w:tc>
      </w:tr>
      <w:tr w:rsidR="002B6D76" w14:paraId="76559DE7" w14:textId="77777777">
        <w:tc>
          <w:tcPr>
            <w:tcW w:w="660" w:type="dxa"/>
          </w:tcPr>
          <w:p w14:paraId="3A468089" w14:textId="77777777" w:rsidR="002B6D76" w:rsidRDefault="00000000">
            <w:pPr>
              <w:pStyle w:val="ConsPlusNormal0"/>
              <w:jc w:val="center"/>
            </w:pPr>
            <w:r>
              <w:t>1.</w:t>
            </w:r>
          </w:p>
        </w:tc>
        <w:tc>
          <w:tcPr>
            <w:tcW w:w="4860" w:type="dxa"/>
          </w:tcPr>
          <w:p w14:paraId="3DBDE869" w14:textId="77777777" w:rsidR="002B6D76" w:rsidRDefault="00000000">
            <w:pPr>
              <w:pStyle w:val="ConsPlusNormal0"/>
              <w:jc w:val="right"/>
            </w:pPr>
            <w:r>
              <w:t>1 уровень</w:t>
            </w:r>
          </w:p>
        </w:tc>
        <w:tc>
          <w:tcPr>
            <w:tcW w:w="1845" w:type="dxa"/>
          </w:tcPr>
          <w:p w14:paraId="3989CBA0" w14:textId="77777777" w:rsidR="002B6D76" w:rsidRDefault="00000000">
            <w:pPr>
              <w:pStyle w:val="ConsPlusNormal0"/>
              <w:jc w:val="right"/>
            </w:pPr>
            <w:r>
              <w:t>1,00</w:t>
            </w:r>
          </w:p>
        </w:tc>
      </w:tr>
      <w:tr w:rsidR="002B6D76" w14:paraId="746D7F38" w14:textId="77777777">
        <w:tc>
          <w:tcPr>
            <w:tcW w:w="660" w:type="dxa"/>
          </w:tcPr>
          <w:p w14:paraId="4D978C85" w14:textId="77777777" w:rsidR="002B6D76" w:rsidRDefault="00000000">
            <w:pPr>
              <w:pStyle w:val="ConsPlusNormal0"/>
              <w:jc w:val="center"/>
            </w:pPr>
            <w:r>
              <w:t>2.</w:t>
            </w:r>
          </w:p>
        </w:tc>
        <w:tc>
          <w:tcPr>
            <w:tcW w:w="4860" w:type="dxa"/>
          </w:tcPr>
          <w:p w14:paraId="49F6AFD8" w14:textId="77777777" w:rsidR="002B6D76" w:rsidRDefault="00000000">
            <w:pPr>
              <w:pStyle w:val="ConsPlusNormal0"/>
              <w:jc w:val="right"/>
            </w:pPr>
            <w:r>
              <w:t>2 уровень</w:t>
            </w:r>
          </w:p>
        </w:tc>
        <w:tc>
          <w:tcPr>
            <w:tcW w:w="1845" w:type="dxa"/>
          </w:tcPr>
          <w:p w14:paraId="17C4D008" w14:textId="77777777" w:rsidR="002B6D76" w:rsidRDefault="00000000">
            <w:pPr>
              <w:pStyle w:val="ConsPlusNormal0"/>
              <w:jc w:val="right"/>
            </w:pPr>
            <w:r>
              <w:t>1,40</w:t>
            </w:r>
          </w:p>
        </w:tc>
      </w:tr>
    </w:tbl>
    <w:p w14:paraId="27B69004" w14:textId="77777777" w:rsidR="002B6D76" w:rsidRDefault="002B6D76">
      <w:pPr>
        <w:pStyle w:val="ConsPlusNormal0"/>
        <w:jc w:val="both"/>
      </w:pPr>
    </w:p>
    <w:p w14:paraId="21BFA8EB" w14:textId="77777777" w:rsidR="002B6D76" w:rsidRDefault="00000000">
      <w:pPr>
        <w:pStyle w:val="ConsPlusTitle0"/>
        <w:ind w:firstLine="540"/>
        <w:jc w:val="both"/>
        <w:outlineLvl w:val="2"/>
      </w:pPr>
      <w:r>
        <w:t>3.3. Тарифы на оплату стоматологической помощи</w:t>
      </w:r>
    </w:p>
    <w:p w14:paraId="50C01371" w14:textId="77777777" w:rsidR="002B6D76" w:rsidRDefault="002B6D76">
      <w:pPr>
        <w:pStyle w:val="ConsPlusNormal0"/>
        <w:jc w:val="both"/>
      </w:pPr>
    </w:p>
    <w:p w14:paraId="73B6A83F" w14:textId="77777777" w:rsidR="002B6D76" w:rsidRDefault="00000000">
      <w:pPr>
        <w:pStyle w:val="ConsPlusNormal0"/>
        <w:ind w:firstLine="540"/>
        <w:jc w:val="both"/>
      </w:pPr>
      <w:r>
        <w:t>3.3.1. Базовый тариф на оплату случая оказания стоматологической помощи составляет 258,83 рублей, в котором доля фонда оплаты труда составляет не менее 80 процентов.</w:t>
      </w:r>
    </w:p>
    <w:p w14:paraId="41615CB1" w14:textId="77777777" w:rsidR="002B6D76" w:rsidRDefault="00000000">
      <w:pPr>
        <w:pStyle w:val="ConsPlusNormal0"/>
        <w:spacing w:before="240"/>
        <w:ind w:firstLine="540"/>
        <w:jc w:val="both"/>
      </w:pPr>
      <w:r>
        <w:t xml:space="preserve">3.3.2. </w:t>
      </w:r>
      <w:hyperlink w:anchor="P14898" w:tooltip="ТАРИФЫ">
        <w:r>
          <w:rPr>
            <w:color w:val="0000FF"/>
          </w:rPr>
          <w:t>Тарифы</w:t>
        </w:r>
      </w:hyperlink>
      <w:r>
        <w:t xml:space="preserve"> на оплату стоматологических лечебно-диагностических услуг установлены в приложении 14 к настоящему тарифному соглашению.</w:t>
      </w:r>
    </w:p>
    <w:p w14:paraId="4F2DCA0B" w14:textId="77777777" w:rsidR="002B6D76" w:rsidRDefault="00000000">
      <w:pPr>
        <w:pStyle w:val="ConsPlusNormal0"/>
        <w:spacing w:before="240"/>
        <w:ind w:firstLine="540"/>
        <w:jc w:val="both"/>
      </w:pPr>
      <w:r>
        <w:t>3.3.3. К тарифам на оплату стоматологических лечебно-диагностических услуг не применяются установленные настоящим тарифным соглашением КУСмо.</w:t>
      </w:r>
    </w:p>
    <w:p w14:paraId="2AACD65F" w14:textId="77777777" w:rsidR="002B6D76" w:rsidRDefault="002B6D76">
      <w:pPr>
        <w:pStyle w:val="ConsPlusNormal0"/>
        <w:jc w:val="both"/>
      </w:pPr>
    </w:p>
    <w:p w14:paraId="43A8D433" w14:textId="77777777" w:rsidR="002B6D76" w:rsidRDefault="00000000">
      <w:pPr>
        <w:pStyle w:val="ConsPlusTitle0"/>
        <w:ind w:firstLine="540"/>
        <w:jc w:val="both"/>
        <w:outlineLvl w:val="2"/>
      </w:pPr>
      <w:r>
        <w:t>3.4. Тарифы на оплату медицинской помощи, оказываемой в стационарных условиях, в том числе для медицинской реабилитации в специализированных медицинских организациях (структурных подразделениях) и в условиях дневного стационара</w:t>
      </w:r>
    </w:p>
    <w:p w14:paraId="3EE192A0" w14:textId="77777777" w:rsidR="002B6D76" w:rsidRDefault="002B6D76">
      <w:pPr>
        <w:pStyle w:val="ConsPlusNormal0"/>
        <w:jc w:val="both"/>
      </w:pPr>
    </w:p>
    <w:p w14:paraId="6EC2E5C1" w14:textId="77777777" w:rsidR="002B6D76" w:rsidRDefault="00000000">
      <w:pPr>
        <w:pStyle w:val="ConsPlusNormal0"/>
        <w:ind w:firstLine="540"/>
        <w:jc w:val="both"/>
      </w:pPr>
      <w:r>
        <w:t>3.4.1. Средний размер финансового обеспечения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в расчете на одно застрахованное лицо определен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и составляет:</w:t>
      </w:r>
    </w:p>
    <w:p w14:paraId="45F510F4" w14:textId="77777777" w:rsidR="002B6D76" w:rsidRDefault="00000000">
      <w:pPr>
        <w:pStyle w:val="ConsPlusNormal0"/>
        <w:spacing w:before="240"/>
        <w:ind w:firstLine="540"/>
        <w:jc w:val="both"/>
      </w:pPr>
      <w:r>
        <w:t>для медицинской помощи в стационарных условиях - 9315,63 рубля;</w:t>
      </w:r>
    </w:p>
    <w:p w14:paraId="65983396" w14:textId="77777777" w:rsidR="002B6D76" w:rsidRDefault="00000000">
      <w:pPr>
        <w:pStyle w:val="ConsPlusNormal0"/>
        <w:spacing w:before="240"/>
        <w:ind w:firstLine="540"/>
        <w:jc w:val="both"/>
      </w:pPr>
      <w:r>
        <w:t>для медицинской помощи в условиях дневного стационара - 2183,88 рублей.</w:t>
      </w:r>
    </w:p>
    <w:p w14:paraId="1AFFDE42" w14:textId="77777777" w:rsidR="002B6D76" w:rsidRDefault="00000000">
      <w:pPr>
        <w:pStyle w:val="ConsPlusNormal0"/>
        <w:spacing w:before="240"/>
        <w:ind w:firstLine="540"/>
        <w:jc w:val="both"/>
      </w:pPr>
      <w:r>
        <w:t>Установленный размер не включает средства, направляемые на оплату медицинской помощи, оказываемой застрахованным лицам за пределами субъекта Российской Федерации.</w:t>
      </w:r>
    </w:p>
    <w:p w14:paraId="64FE3881" w14:textId="77777777" w:rsidR="002B6D76" w:rsidRDefault="00000000">
      <w:pPr>
        <w:pStyle w:val="ConsPlusNormal0"/>
        <w:spacing w:before="240"/>
        <w:ind w:firstLine="540"/>
        <w:jc w:val="both"/>
      </w:pPr>
      <w:r>
        <w:t xml:space="preserve">Перечень КСГ, коэффициенты затратоемкости КСГ, коэффициенты специфики, коэффициенты подуровня оказания медицинской помощи, тарифы КСГ для оплаты медицинской помощи, оказываемой в стационарных условиях и условиях дневного стационара с учетом коэффициентов подуровня установлены в </w:t>
      </w:r>
      <w:hyperlink w:anchor="P20503" w:tooltip="ТАРИФЫ">
        <w:r>
          <w:rPr>
            <w:color w:val="0000FF"/>
          </w:rPr>
          <w:t>приложениях 16</w:t>
        </w:r>
      </w:hyperlink>
      <w:r>
        <w:t xml:space="preserve"> и </w:t>
      </w:r>
      <w:hyperlink w:anchor="P27970" w:tooltip="ТАРИФЫ">
        <w:r>
          <w:rPr>
            <w:color w:val="0000FF"/>
          </w:rPr>
          <w:t>17</w:t>
        </w:r>
      </w:hyperlink>
      <w:r>
        <w:t xml:space="preserve"> к настоящему тарифному соглашению.</w:t>
      </w:r>
    </w:p>
    <w:p w14:paraId="07CAA55A" w14:textId="77777777" w:rsidR="002B6D76" w:rsidRDefault="00000000">
      <w:pPr>
        <w:pStyle w:val="ConsPlusNormal0"/>
        <w:spacing w:before="240"/>
        <w:ind w:firstLine="540"/>
        <w:jc w:val="both"/>
      </w:pPr>
      <w:r>
        <w:t xml:space="preserve">Тарифы КСГ, в составе которых установлена доля заработной платы и прочих расходов (ДЗП), определяются на основании базовой ставки, коэффициента относительной затратоемкости (далее - КЗКСГ), с учетом применения коэффициента дифференциации (далее - КД), коэффициента специфики КСГ (далее - КСКСГ), КУСмо только к доле заработной платы и прочих расходов, и приведены в </w:t>
      </w:r>
      <w:hyperlink w:anchor="P20503" w:tooltip="ТАРИФЫ">
        <w:r>
          <w:rPr>
            <w:color w:val="0000FF"/>
          </w:rPr>
          <w:t>приложениях 16</w:t>
        </w:r>
      </w:hyperlink>
      <w:r>
        <w:t xml:space="preserve"> и </w:t>
      </w:r>
      <w:hyperlink w:anchor="P27970" w:tooltip="ТАРИФЫ">
        <w:r>
          <w:rPr>
            <w:color w:val="0000FF"/>
          </w:rPr>
          <w:t>17</w:t>
        </w:r>
      </w:hyperlink>
      <w:r>
        <w:t xml:space="preserve"> к настоящему тарифному соглашению.</w:t>
      </w:r>
    </w:p>
    <w:p w14:paraId="0436242C" w14:textId="77777777" w:rsidR="002B6D76" w:rsidRDefault="00000000">
      <w:pPr>
        <w:pStyle w:val="ConsPlusNormal0"/>
        <w:spacing w:before="240"/>
        <w:ind w:firstLine="540"/>
        <w:jc w:val="both"/>
      </w:pPr>
      <w:r>
        <w:t xml:space="preserve">Коэффициенты достижения целевых показателей уровня заработной платы медицинских работников, предусмотренного "дорожными картами" развития здравоохранения в субъекте Российской Федерации (далее - КДЗПМО), устанавливаются к тарифам КСГ и приведены в </w:t>
      </w:r>
      <w:hyperlink w:anchor="P1561" w:tooltip="ПЕРЕЧЕНЬ">
        <w:r>
          <w:rPr>
            <w:color w:val="0000FF"/>
          </w:rPr>
          <w:t>приложении 3</w:t>
        </w:r>
      </w:hyperlink>
      <w:r>
        <w:t xml:space="preserve"> к настоящему тарифному соглашению.</w:t>
      </w:r>
    </w:p>
    <w:p w14:paraId="2C16617C" w14:textId="77777777" w:rsidR="002B6D76" w:rsidRDefault="00000000">
      <w:pPr>
        <w:pStyle w:val="ConsPlusNormal0"/>
        <w:spacing w:before="240"/>
        <w:ind w:firstLine="540"/>
        <w:jc w:val="both"/>
      </w:pPr>
      <w:r>
        <w:t xml:space="preserve">3.4.2. </w:t>
      </w:r>
      <w:hyperlink w:anchor="P29788" w:tooltip="ТАРИФЫ">
        <w:r>
          <w:rPr>
            <w:color w:val="0000FF"/>
          </w:rPr>
          <w:t>Тарифы</w:t>
        </w:r>
      </w:hyperlink>
      <w:r>
        <w:t xml:space="preserve"> на оплату законченных случаев оказания ВМП, установлены в приложении 18 к настоящему тарифному соглашению с учетом применения коэффициента дифференциации к доле заработной платы в составе норматива финансовых затрат на единицу объема медицинской помощи, установленной в программе государственных гарантий бесплатного оказания гражданам медицинской помощи.</w:t>
      </w:r>
    </w:p>
    <w:p w14:paraId="71A6A00B" w14:textId="77777777" w:rsidR="002B6D76" w:rsidRDefault="00000000">
      <w:pPr>
        <w:pStyle w:val="ConsPlusNormal0"/>
        <w:spacing w:before="240"/>
        <w:ind w:firstLine="540"/>
        <w:jc w:val="both"/>
      </w:pPr>
      <w:r>
        <w:t>К нормативу финансовых затрат на единицу объема предоставления ВМП коэффициенты специфики, достижения целевых показателей уровня заработной платы медицинских работников и подуровня не применяются.</w:t>
      </w:r>
    </w:p>
    <w:p w14:paraId="2056C993" w14:textId="77777777" w:rsidR="002B6D76" w:rsidRDefault="00000000">
      <w:pPr>
        <w:pStyle w:val="ConsPlusNormal0"/>
        <w:spacing w:before="240"/>
        <w:ind w:firstLine="540"/>
        <w:jc w:val="both"/>
      </w:pPr>
      <w:r>
        <w:t>3.4.3. К тарифам на оплату услуг диализа с учетом применения различных методов оказания медицинской помощи коэффициенты подуровня не применяются.</w:t>
      </w:r>
    </w:p>
    <w:p w14:paraId="3C7FBE61" w14:textId="77777777" w:rsidR="002B6D76" w:rsidRDefault="00000000">
      <w:pPr>
        <w:pStyle w:val="ConsPlusNormal0"/>
        <w:spacing w:before="240"/>
        <w:ind w:firstLine="540"/>
        <w:jc w:val="both"/>
      </w:pPr>
      <w:r>
        <w:t>3.4.4. Коэффициент сложности лечения пациента (далее - КСЛП) устанавливается к тарифам КСГ исходя из базовой ставки, КД и установленного значения КСЛП и учитывает более высокий уровень затрат на оказание медицинской помощи пациентам в отдельных случаях.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определяется без КД.</w:t>
      </w:r>
    </w:p>
    <w:p w14:paraId="0BB76F00" w14:textId="77777777" w:rsidR="002B6D76" w:rsidRDefault="002B6D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B6D76" w14:paraId="58ED97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A0BB9" w14:textId="77777777" w:rsidR="002B6D76" w:rsidRDefault="002B6D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107EF1" w14:textId="77777777" w:rsidR="002B6D76" w:rsidRDefault="002B6D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E2A902" w14:textId="77777777" w:rsidR="002B6D76" w:rsidRDefault="00000000">
            <w:pPr>
              <w:pStyle w:val="ConsPlusNormal0"/>
              <w:jc w:val="both"/>
            </w:pPr>
            <w:r>
              <w:rPr>
                <w:color w:val="392C69"/>
              </w:rPr>
              <w:t>КонсультантПлюс: примечание.</w:t>
            </w:r>
          </w:p>
          <w:p w14:paraId="147A9A2E" w14:textId="77777777" w:rsidR="002B6D76" w:rsidRDefault="00000000">
            <w:pPr>
              <w:pStyle w:val="ConsPlusNormal0"/>
              <w:jc w:val="both"/>
            </w:pPr>
            <w:r>
              <w:rPr>
                <w:color w:val="392C69"/>
              </w:rPr>
              <w:t>В официальном тексте документа, видимо, допущена опечатка: в приложении 19 табл. 15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3E799248" w14:textId="77777777" w:rsidR="002B6D76" w:rsidRDefault="002B6D76">
            <w:pPr>
              <w:pStyle w:val="ConsPlusNormal0"/>
            </w:pPr>
          </w:p>
        </w:tc>
      </w:tr>
    </w:tbl>
    <w:p w14:paraId="2DCC28C1" w14:textId="77777777" w:rsidR="002B6D76" w:rsidRDefault="00000000">
      <w:pPr>
        <w:pStyle w:val="ConsPlusNormal0"/>
        <w:spacing w:before="300"/>
        <w:ind w:firstLine="540"/>
        <w:jc w:val="both"/>
      </w:pPr>
      <w:r>
        <w:t xml:space="preserve">Перечень, значения и основания применения КСЛП приведены в </w:t>
      </w:r>
      <w:hyperlink w:anchor="P30567" w:tooltip="Перечень">
        <w:r>
          <w:rPr>
            <w:color w:val="0000FF"/>
          </w:rPr>
          <w:t>таблицах 1</w:t>
        </w:r>
      </w:hyperlink>
      <w:r>
        <w:t xml:space="preserve"> - 15 приложения 19 к настоящему тарифному соглашению.</w:t>
      </w:r>
    </w:p>
    <w:p w14:paraId="0C444471" w14:textId="77777777" w:rsidR="002B6D76" w:rsidRDefault="00000000">
      <w:pPr>
        <w:pStyle w:val="ConsPlusNormal0"/>
        <w:spacing w:before="240"/>
        <w:ind w:firstLine="540"/>
        <w:jc w:val="both"/>
      </w:pPr>
      <w:r>
        <w:t xml:space="preserve">3.4.5. Коэффициенты уровня (подуровня) оказания медицинской помощи в разрезе медицинских организаций и (или) структурных подразделений медицинских организаций, применяемые к тарифам на оплату оказываемой в стационарных условиях и в условиях дневного стационара медицинской помощи, установлены в </w:t>
      </w:r>
      <w:hyperlink w:anchor="P1561" w:tooltip="ПЕРЕЧЕНЬ">
        <w:r>
          <w:rPr>
            <w:color w:val="0000FF"/>
          </w:rPr>
          <w:t>приложении 3</w:t>
        </w:r>
      </w:hyperlink>
      <w:r>
        <w:t xml:space="preserve"> к настоящему тарифному соглашению.</w:t>
      </w:r>
    </w:p>
    <w:p w14:paraId="32024BBD" w14:textId="77777777" w:rsidR="002B6D76" w:rsidRDefault="00000000">
      <w:pPr>
        <w:pStyle w:val="ConsPlusNormal0"/>
        <w:spacing w:before="240"/>
        <w:ind w:firstLine="540"/>
        <w:jc w:val="both"/>
      </w:pPr>
      <w:r>
        <w:t xml:space="preserve">3.4.6. </w:t>
      </w:r>
      <w:hyperlink w:anchor="P32855" w:tooltip="ПЕРЕЧЕНЬ">
        <w:r>
          <w:rPr>
            <w:color w:val="0000FF"/>
          </w:rPr>
          <w:t>Перечень</w:t>
        </w:r>
      </w:hyperlink>
      <w:r>
        <w:t xml:space="preserve"> КСГ, при оплате которых не применяется коэффициент уровня (подуровня) медицинской организации, установлен в приложении 20 к настоящему тарифному соглашению.</w:t>
      </w:r>
    </w:p>
    <w:p w14:paraId="1D205D57" w14:textId="77777777" w:rsidR="002B6D76" w:rsidRDefault="00000000">
      <w:pPr>
        <w:pStyle w:val="ConsPlusNormal0"/>
        <w:spacing w:before="240"/>
        <w:ind w:firstLine="540"/>
        <w:jc w:val="both"/>
      </w:pPr>
      <w:r>
        <w:t xml:space="preserve">3.4.7. </w:t>
      </w:r>
      <w:hyperlink w:anchor="P4538" w:tooltip="ОСОБЕННОСТИ">
        <w:r>
          <w:rPr>
            <w:color w:val="0000FF"/>
          </w:rPr>
          <w:t>Особенности</w:t>
        </w:r>
      </w:hyperlink>
      <w:r>
        <w:t xml:space="preserve"> оплаты прерванных случаев оказания медицинской помощи установлены в приложении 5 к настоящему тарифному соглашению.</w:t>
      </w:r>
    </w:p>
    <w:p w14:paraId="7DA9979C" w14:textId="77777777" w:rsidR="002B6D76" w:rsidRDefault="00000000">
      <w:pPr>
        <w:pStyle w:val="ConsPlusNormal0"/>
        <w:spacing w:before="240"/>
        <w:ind w:firstLine="540"/>
        <w:jc w:val="both"/>
      </w:pPr>
      <w:r>
        <w:t xml:space="preserve">3.4.8. </w:t>
      </w:r>
      <w:hyperlink w:anchor="P3755" w:tooltip="ПЕРЕЧЕНЬ">
        <w:r>
          <w:rPr>
            <w:color w:val="0000FF"/>
          </w:rPr>
          <w:t>Перечень</w:t>
        </w:r>
      </w:hyperlink>
      <w:r>
        <w:t xml:space="preserve"> КСГ с оптимальной длительностью лечения до 3 дней включительно установлен в приложении 4 к настоящему тарифному соглашению.</w:t>
      </w:r>
    </w:p>
    <w:p w14:paraId="6E2A4709" w14:textId="77777777" w:rsidR="002B6D76" w:rsidRDefault="00000000">
      <w:pPr>
        <w:pStyle w:val="ConsPlusNormal0"/>
        <w:spacing w:before="240"/>
        <w:ind w:firstLine="540"/>
        <w:jc w:val="both"/>
      </w:pPr>
      <w:r>
        <w:t xml:space="preserve">3.4.9. </w:t>
      </w:r>
      <w:hyperlink w:anchor="P33444" w:tooltip="ПЕРЕЧЕНЬ">
        <w:r>
          <w:rPr>
            <w:color w:val="0000FF"/>
          </w:rPr>
          <w:t>Перечень</w:t>
        </w:r>
      </w:hyperlink>
      <w:r>
        <w:t xml:space="preserve"> КСГ, предполагающих хирургическое вмешательство или тромболитическую терапию установлен в приложении 21 к настоящему тарифному соглашению.</w:t>
      </w:r>
    </w:p>
    <w:p w14:paraId="66F41EC6" w14:textId="77777777" w:rsidR="002B6D76" w:rsidRDefault="002B6D76">
      <w:pPr>
        <w:pStyle w:val="ConsPlusNormal0"/>
        <w:jc w:val="both"/>
      </w:pPr>
    </w:p>
    <w:p w14:paraId="3E4D9188" w14:textId="77777777" w:rsidR="002B6D76" w:rsidRDefault="00000000">
      <w:pPr>
        <w:pStyle w:val="ConsPlusTitle0"/>
        <w:ind w:firstLine="540"/>
        <w:jc w:val="both"/>
        <w:outlineLvl w:val="2"/>
      </w:pPr>
      <w:r>
        <w:t>3.5. Тарифы на оплату скорой медицинской помощи</w:t>
      </w:r>
    </w:p>
    <w:p w14:paraId="40D4F50F" w14:textId="77777777" w:rsidR="002B6D76" w:rsidRDefault="002B6D76">
      <w:pPr>
        <w:pStyle w:val="ConsPlusNormal0"/>
        <w:jc w:val="both"/>
      </w:pPr>
    </w:p>
    <w:p w14:paraId="44CA1472" w14:textId="77777777" w:rsidR="002B6D76" w:rsidRDefault="00000000">
      <w:pPr>
        <w:pStyle w:val="ConsPlusNormal0"/>
        <w:ind w:firstLine="540"/>
        <w:jc w:val="both"/>
      </w:pPr>
      <w:r>
        <w:t>3.5.1. ФДПн скорой медицинской помощи включает расходы на оплату скорой медицинской помощи, в том числе скорой специализированной медицинской помощи, оказываемой в экстренной и неотложной формах, за исключением расходов на оплату:</w:t>
      </w:r>
    </w:p>
    <w:p w14:paraId="177F24A5" w14:textId="77777777" w:rsidR="002B6D76" w:rsidRDefault="00000000">
      <w:pPr>
        <w:pStyle w:val="ConsPlusNormal0"/>
        <w:spacing w:before="240"/>
        <w:ind w:firstLine="540"/>
        <w:jc w:val="both"/>
      </w:pPr>
      <w:r>
        <w:t>вызова скорой медицинской помощи с применением тромболитической терапии;</w:t>
      </w:r>
    </w:p>
    <w:p w14:paraId="03AD8F82" w14:textId="77777777" w:rsidR="002B6D76" w:rsidRDefault="00000000">
      <w:pPr>
        <w:pStyle w:val="ConsPlusNormal0"/>
        <w:spacing w:before="240"/>
        <w:ind w:firstLine="540"/>
        <w:jc w:val="both"/>
      </w:pPr>
      <w:r>
        <w:t>вызова врачебной специализированной реанимационной бригады, в том числе при медицинской эвакуации.</w:t>
      </w:r>
    </w:p>
    <w:p w14:paraId="34671F3B" w14:textId="77777777" w:rsidR="002B6D76" w:rsidRDefault="00000000">
      <w:pPr>
        <w:pStyle w:val="ConsPlusNormal0"/>
        <w:spacing w:before="240"/>
        <w:ind w:firstLine="540"/>
        <w:jc w:val="both"/>
      </w:pPr>
      <w:r>
        <w:t>Средний размер финансового обеспечения медицинской помощи определен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и составляет 1284,61 рублей.</w:t>
      </w:r>
    </w:p>
    <w:p w14:paraId="7325EC54" w14:textId="77777777" w:rsidR="002B6D76" w:rsidRDefault="00000000">
      <w:pPr>
        <w:pStyle w:val="ConsPlusNormal0"/>
        <w:spacing w:before="240"/>
        <w:ind w:firstLine="540"/>
        <w:jc w:val="both"/>
      </w:pPr>
      <w:r>
        <w:t>Базовый норматив финансирования скорой медицинской помощи составляет 106,43 рублей в месяц с учетом коэффициента дифференциации 1,002.</w:t>
      </w:r>
    </w:p>
    <w:p w14:paraId="10E840D0" w14:textId="77777777" w:rsidR="002B6D76" w:rsidRDefault="00000000">
      <w:pPr>
        <w:pStyle w:val="ConsPlusNormal0"/>
        <w:spacing w:before="240"/>
        <w:ind w:firstLine="540"/>
        <w:jc w:val="both"/>
      </w:pPr>
      <w:r>
        <w:t>Установленный размер не включает средства, направляемые на оплату медицинской помощи, оказываемой лицам, застрахованным за пределами Ставропольского края.</w:t>
      </w:r>
    </w:p>
    <w:p w14:paraId="390B2D6D" w14:textId="77777777" w:rsidR="002B6D76" w:rsidRDefault="00000000">
      <w:pPr>
        <w:pStyle w:val="ConsPlusNormal0"/>
        <w:spacing w:before="240"/>
        <w:ind w:firstLine="540"/>
        <w:jc w:val="both"/>
      </w:pPr>
      <w:r>
        <w:t xml:space="preserve">3.5.2. ФДПн скорой медицинской помощи рассчитан на основе базового подушевого норматива и коэффициентов, учитывающих половозрастной состав и уровень расходов медицинских организаций и установлены в </w:t>
      </w:r>
      <w:hyperlink w:anchor="P34379" w:tooltip="ДИФФЕРЕНЦИРОВАННЫЕ ПОДУШЕВЫЕ НОРМАТИВЫ">
        <w:r>
          <w:rPr>
            <w:color w:val="0000FF"/>
          </w:rPr>
          <w:t>приложении 22</w:t>
        </w:r>
      </w:hyperlink>
      <w:r>
        <w:t xml:space="preserve"> к настоящему тарифному соглашению.</w:t>
      </w:r>
    </w:p>
    <w:p w14:paraId="7CDA7B78" w14:textId="77777777" w:rsidR="002B6D76" w:rsidRDefault="00000000">
      <w:pPr>
        <w:pStyle w:val="ConsPlusNormal0"/>
        <w:spacing w:before="240"/>
        <w:ind w:firstLine="540"/>
        <w:jc w:val="both"/>
      </w:pPr>
      <w:r>
        <w:t>3.5.3. Базовый норматив финансовых затрат на оплату вызова скорой медицинской помощи составляет 13020,20 рублей.</w:t>
      </w:r>
    </w:p>
    <w:p w14:paraId="64BFB8BB" w14:textId="77777777" w:rsidR="002B6D76" w:rsidRDefault="00000000">
      <w:pPr>
        <w:pStyle w:val="ConsPlusNormal0"/>
        <w:spacing w:before="240"/>
        <w:ind w:firstLine="540"/>
        <w:jc w:val="both"/>
      </w:pPr>
      <w:r>
        <w:t xml:space="preserve">3.5.4. </w:t>
      </w:r>
      <w:hyperlink w:anchor="P34649" w:tooltip="ТАРИФЫ">
        <w:r>
          <w:rPr>
            <w:color w:val="0000FF"/>
          </w:rPr>
          <w:t>Тарифы</w:t>
        </w:r>
      </w:hyperlink>
      <w:r>
        <w:t xml:space="preserve"> вызова на оплату скорой медицинской помощи, в том числе в связи с проведением тромболитической терапии пациентов, вызова врачебной специализированной реанимационной бригады, в том числе при медицинской эвакуации, установлены в приложении 23 к настоящему тарифному соглашению.</w:t>
      </w:r>
    </w:p>
    <w:p w14:paraId="2A1ECDCE" w14:textId="77777777" w:rsidR="002B6D76" w:rsidRDefault="00000000">
      <w:pPr>
        <w:pStyle w:val="ConsPlusNormal0"/>
        <w:spacing w:before="240"/>
        <w:ind w:firstLine="540"/>
        <w:jc w:val="both"/>
      </w:pPr>
      <w:r>
        <w:t>3.5.5. За счет средств ОМС не оплачивается медицинская помощь, оказанная неидентифицированным (в том числе неопознанным) или не застрахованным по ОМС пациентам, вызовы в связи с заболеваниями не предусмотренными территориальной программой ОМС, дежурства выездных бригад скорой медицинской помощи на массовых мероприятиях и при чрезвычайных ситуациях, безрезультатные вызовы, а также транспортировка пациентов выездными бригадами скорой медицинской помощи, не являющаяся медицинской эвакуацией, вызовы для констатации уже наступившего летального исхода.</w:t>
      </w:r>
    </w:p>
    <w:p w14:paraId="7ACA1294" w14:textId="77777777" w:rsidR="002B6D76" w:rsidRDefault="002B6D76">
      <w:pPr>
        <w:pStyle w:val="ConsPlusNormal0"/>
        <w:jc w:val="both"/>
      </w:pPr>
    </w:p>
    <w:p w14:paraId="3537A131" w14:textId="77777777" w:rsidR="002B6D76" w:rsidRDefault="00000000">
      <w:pPr>
        <w:pStyle w:val="ConsPlusTitle0"/>
        <w:ind w:firstLine="540"/>
        <w:jc w:val="both"/>
        <w:outlineLvl w:val="2"/>
      </w:pPr>
      <w:r>
        <w:t>3.6. Тарифы на оплату медицинской помощи, предоставляемой согласно сверхбазовой программе ОМС</w:t>
      </w:r>
    </w:p>
    <w:p w14:paraId="322F9E28" w14:textId="77777777" w:rsidR="002B6D76" w:rsidRDefault="002B6D76">
      <w:pPr>
        <w:pStyle w:val="ConsPlusNormal0"/>
        <w:jc w:val="both"/>
      </w:pPr>
    </w:p>
    <w:p w14:paraId="67D337B3" w14:textId="77777777" w:rsidR="002B6D76" w:rsidRDefault="00000000">
      <w:pPr>
        <w:pStyle w:val="ConsPlusNormal0"/>
        <w:ind w:firstLine="540"/>
        <w:jc w:val="both"/>
      </w:pPr>
      <w:r>
        <w:t>3.6.1. Обращение, оплачиваемое согласно сверхбазовой программе ОМС - оказание в Центре охраны здоровья семьи и репродукции амбулаторно-поликлинической специализированной медицинской помощи с использованием современных медицинских технологий (за исключением методов вспомогательной репродукции) пациентам с нарушениями репродуктивного здоровья (различные формы бесплодия, не вынашивания беременности), нуждающимся в сохранении и восстановлении анатомо-функционального состояния репродуктивной системы, имеющим генетически детерминированные нарушения репродукции и состояния, приводящие к репродуктивным потерям, а также беременным женщинам с гематологическими нарушениями, включающей необходимые диагностические обследования и консультации врачей специалистов. При этом обращение включает не менее двух приемов лечащего врача по поводу одного заболевания.</w:t>
      </w:r>
    </w:p>
    <w:p w14:paraId="2D0CBFB2" w14:textId="77777777" w:rsidR="002B6D76" w:rsidRDefault="00000000">
      <w:pPr>
        <w:pStyle w:val="ConsPlusNormal0"/>
        <w:spacing w:before="240"/>
        <w:ind w:firstLine="540"/>
        <w:jc w:val="both"/>
      </w:pPr>
      <w:r>
        <w:t xml:space="preserve">3.6.2. Медицинская помощь, оказанная в амбулаторных условиях, предоставляемая согласно сверхбазовой программе ОМС в Центре охраны здоровья семьи и репродукции включает мероприятия, которые определены приказами Министерства здравоохранения Российской Федерации от 20.10.2020 </w:t>
      </w:r>
      <w:hyperlink r:id="rId20" w:tooltip="Приказ Минздрава России от 20.10.2020 N 1130н (ред. от 19.12.2025)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color w:val="0000FF"/>
          </w:rPr>
          <w:t>N 1130н</w:t>
        </w:r>
      </w:hyperlink>
      <w:r>
        <w:t xml:space="preserve"> "Об утверждении Порядка оказания медицинской помощи по профилю "акушерство и гинекология", от 15.11.2012 </w:t>
      </w:r>
      <w:hyperlink r:id="rId21" w:tooltip="Приказ Минздрава России от 15.11.2012 N 930н &quot;Об утверждении Порядка оказания медицинской помощи населению по профилю &quot;гематология&quot; (Зарегистрировано в Минюсте России 05.04.2013 N 28018) {КонсультантПлюс}">
        <w:r>
          <w:rPr>
            <w:color w:val="0000FF"/>
          </w:rPr>
          <w:t>N 930н</w:t>
        </w:r>
      </w:hyperlink>
      <w:r>
        <w:t xml:space="preserve"> "Об утверждении Порядка оказания медицинской помощи населению по профилю "гематология", в том числе следующие мероприятия:</w:t>
      </w:r>
    </w:p>
    <w:p w14:paraId="5D22D831" w14:textId="77777777" w:rsidR="002B6D76" w:rsidRDefault="00000000">
      <w:pPr>
        <w:pStyle w:val="ConsPlusNormal0"/>
        <w:spacing w:before="240"/>
        <w:ind w:firstLine="540"/>
        <w:jc w:val="both"/>
      </w:pPr>
      <w:r>
        <w:t>оказание консультативно-диагностической, лечебной и реабилитационной помощи пациентам с нарушениями репродуктивного здоровья (различные формы бесплодия, невынашивания беременности) с использованием современных профилактических и лечебно-диагностических технологий;</w:t>
      </w:r>
    </w:p>
    <w:p w14:paraId="1CCCC969" w14:textId="77777777" w:rsidR="002B6D76" w:rsidRDefault="00000000">
      <w:pPr>
        <w:pStyle w:val="ConsPlusNormal0"/>
        <w:spacing w:before="240"/>
        <w:ind w:firstLine="540"/>
        <w:jc w:val="both"/>
      </w:pPr>
      <w:r>
        <w:t>применение современных методов профилактики абортов и подготовки к беременности и родам;</w:t>
      </w:r>
    </w:p>
    <w:p w14:paraId="7757936A" w14:textId="77777777" w:rsidR="002B6D76" w:rsidRDefault="00000000">
      <w:pPr>
        <w:pStyle w:val="ConsPlusNormal0"/>
        <w:spacing w:before="240"/>
        <w:ind w:firstLine="540"/>
        <w:jc w:val="both"/>
      </w:pPr>
      <w:r>
        <w:t>сохранение и восстановление репродуктивной функции с использованием современных медицинских технологий;</w:t>
      </w:r>
    </w:p>
    <w:p w14:paraId="75BF3447" w14:textId="77777777" w:rsidR="002B6D76" w:rsidRDefault="00000000">
      <w:pPr>
        <w:pStyle w:val="ConsPlusNormal0"/>
        <w:spacing w:before="240"/>
        <w:ind w:firstLine="540"/>
        <w:jc w:val="both"/>
      </w:pPr>
      <w:r>
        <w:t>оказание медицинской помощи беременным женщинам с заболеваниями крови, кроветворных органов, злокачественными новообразованиями лимфоидной, кроветворной и родственных им тканей;</w:t>
      </w:r>
    </w:p>
    <w:p w14:paraId="434581DA" w14:textId="77777777" w:rsidR="002B6D76" w:rsidRDefault="00000000">
      <w:pPr>
        <w:pStyle w:val="ConsPlusNormal0"/>
        <w:spacing w:before="240"/>
        <w:ind w:firstLine="540"/>
        <w:jc w:val="both"/>
      </w:pPr>
      <w:r>
        <w:t>оказание психотерапевтической помощи семье на основе индивидуального подхода с учетом особенностей личности.</w:t>
      </w:r>
    </w:p>
    <w:p w14:paraId="5C935DFD" w14:textId="77777777" w:rsidR="002B6D76" w:rsidRDefault="00000000">
      <w:pPr>
        <w:pStyle w:val="ConsPlusNormal0"/>
        <w:spacing w:before="240"/>
        <w:ind w:firstLine="540"/>
        <w:jc w:val="both"/>
      </w:pPr>
      <w:hyperlink w:anchor="P34758" w:tooltip="ТАРИФЫ">
        <w:r>
          <w:rPr>
            <w:color w:val="0000FF"/>
          </w:rPr>
          <w:t>Тарифы</w:t>
        </w:r>
      </w:hyperlink>
      <w:r>
        <w:t xml:space="preserve"> на оплату первичной специализированной медико-санитарной помощи, оказываемой в амбулаторных условиях, в связи со страховым случаем, установленным в дополнение к базовой программе ОМС, приведены в приложении 24 настоящего тарифного соглашения.</w:t>
      </w:r>
    </w:p>
    <w:p w14:paraId="1C898BED" w14:textId="77777777" w:rsidR="002B6D76" w:rsidRDefault="00000000">
      <w:pPr>
        <w:pStyle w:val="ConsPlusNormal0"/>
        <w:spacing w:before="240"/>
        <w:ind w:firstLine="540"/>
        <w:jc w:val="both"/>
      </w:pPr>
      <w:r>
        <w:t>К тарифам на оплату медицинской помощи, оказанной в связи со страховым случаем, установленным в дополнение к базовой программе ОМС, коэффициент подуровня не применяется.</w:t>
      </w:r>
    </w:p>
    <w:p w14:paraId="63C9D4D8" w14:textId="77777777" w:rsidR="002B6D76" w:rsidRDefault="002B6D76">
      <w:pPr>
        <w:pStyle w:val="ConsPlusNormal0"/>
        <w:jc w:val="both"/>
      </w:pPr>
    </w:p>
    <w:p w14:paraId="50F742D3" w14:textId="77777777" w:rsidR="002B6D76" w:rsidRDefault="00000000">
      <w:pPr>
        <w:pStyle w:val="ConsPlusTitle0"/>
        <w:jc w:val="center"/>
        <w:outlineLvl w:val="1"/>
      </w:pPr>
      <w:r>
        <w:t>IV. РАЗМЕР НЕОПЛАТЫ ИЛИ НЕПОЛНОЙ ОПЛАТЫ ЗАТРАТ НА ОКАЗАНИЕ</w:t>
      </w:r>
    </w:p>
    <w:p w14:paraId="38CB891F" w14:textId="77777777" w:rsidR="002B6D76" w:rsidRDefault="00000000">
      <w:pPr>
        <w:pStyle w:val="ConsPlusTitle0"/>
        <w:jc w:val="center"/>
      </w:pPr>
      <w:r>
        <w:t>МЕДИЦИНСКОЙ ПОМОЩИ, А ТАКЖЕ ШТРАФОВ ЗА НЕОКАЗАНИЕ,</w:t>
      </w:r>
    </w:p>
    <w:p w14:paraId="73583663" w14:textId="77777777" w:rsidR="002B6D76" w:rsidRDefault="00000000">
      <w:pPr>
        <w:pStyle w:val="ConsPlusTitle0"/>
        <w:jc w:val="center"/>
      </w:pPr>
      <w:r>
        <w:t>НЕСВОЕВРЕМЕННОЕ ОКАЗАНИЕ ЛИБО ОКАЗАНИЕ МЕДИЦИНСКОЙ ПОМОЩИ</w:t>
      </w:r>
    </w:p>
    <w:p w14:paraId="1A2B62C9" w14:textId="77777777" w:rsidR="002B6D76" w:rsidRDefault="00000000">
      <w:pPr>
        <w:pStyle w:val="ConsPlusTitle0"/>
        <w:jc w:val="center"/>
      </w:pPr>
      <w:r>
        <w:t>НЕНАДЛЕЖАЩЕГО КАЧЕСТВА</w:t>
      </w:r>
    </w:p>
    <w:p w14:paraId="0D798560" w14:textId="77777777" w:rsidR="002B6D76" w:rsidRDefault="002B6D76">
      <w:pPr>
        <w:pStyle w:val="ConsPlusNormal0"/>
        <w:jc w:val="both"/>
      </w:pPr>
    </w:p>
    <w:p w14:paraId="09FE6AE0" w14:textId="77777777" w:rsidR="002B6D76" w:rsidRDefault="00000000">
      <w:pPr>
        <w:pStyle w:val="ConsPlusTitle0"/>
        <w:ind w:firstLine="540"/>
        <w:jc w:val="both"/>
        <w:outlineLvl w:val="2"/>
      </w:pPr>
      <w:r>
        <w:t>4.1. Порядок применения неоплаты или неполной оплаты затрат на оказание медицинской помощи, а также за неоказание, несвоевременное оказание либо оказание медицинской помощи ненадлежащего качества</w:t>
      </w:r>
    </w:p>
    <w:p w14:paraId="0056D34B" w14:textId="77777777" w:rsidR="002B6D76" w:rsidRDefault="002B6D76">
      <w:pPr>
        <w:pStyle w:val="ConsPlusNormal0"/>
        <w:jc w:val="both"/>
      </w:pPr>
    </w:p>
    <w:p w14:paraId="1DF49567" w14:textId="77777777" w:rsidR="002B6D76" w:rsidRDefault="00000000">
      <w:pPr>
        <w:pStyle w:val="ConsPlusNormal0"/>
        <w:ind w:firstLine="540"/>
        <w:jc w:val="both"/>
      </w:pPr>
      <w:r>
        <w:t>Неоплата или неполная оплата затрат на оказание медицинской помощи по ОМС по предъявленным к оплате тарифам, санкции к медицинской организации за нарушения, выявленные в ходе контроля объемов, сроков, качества и условий предоставления медицинской помощи по ОМС применяется страховой медицинской организацией и фондом согласно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утвержденному приказом Министерства здравоохранения Российской Федерации (далее - Порядок контроля) и настоящему тарифному соглашению.</w:t>
      </w:r>
    </w:p>
    <w:p w14:paraId="4B1449E4" w14:textId="77777777" w:rsidR="002B6D76" w:rsidRDefault="002B6D76">
      <w:pPr>
        <w:pStyle w:val="ConsPlusNormal0"/>
        <w:jc w:val="both"/>
      </w:pPr>
    </w:p>
    <w:p w14:paraId="64637DE7" w14:textId="77777777" w:rsidR="002B6D76" w:rsidRDefault="00000000">
      <w:pPr>
        <w:pStyle w:val="ConsPlusTitle0"/>
        <w:ind w:firstLine="540"/>
        <w:jc w:val="both"/>
        <w:outlineLvl w:val="2"/>
      </w:pPr>
      <w:r>
        <w:t>4.2. Перечень и размеры санкций, применяемых к медицинской организации за нарушение обязательств при оказании медицинской помощи</w:t>
      </w:r>
    </w:p>
    <w:p w14:paraId="57E1EB19" w14:textId="77777777" w:rsidR="002B6D76" w:rsidRDefault="002B6D76">
      <w:pPr>
        <w:pStyle w:val="ConsPlusNormal0"/>
        <w:jc w:val="both"/>
      </w:pPr>
    </w:p>
    <w:p w14:paraId="1104F24E" w14:textId="77777777" w:rsidR="002B6D76" w:rsidRDefault="00000000">
      <w:pPr>
        <w:pStyle w:val="ConsPlusNormal0"/>
        <w:ind w:firstLine="540"/>
        <w:jc w:val="both"/>
      </w:pPr>
      <w:r>
        <w:t xml:space="preserve">За нарушение обязательств при оказании медицинской помощи по ОМС к медицинским организациям применяются санкции, следствием неисполнения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и их величины согласно </w:t>
      </w:r>
      <w:hyperlink w:anchor="P34833" w:tooltip="ЗНАЧЕНИЯ">
        <w:r>
          <w:rPr>
            <w:color w:val="0000FF"/>
          </w:rPr>
          <w:t>приложению 25</w:t>
        </w:r>
      </w:hyperlink>
      <w:r>
        <w:t xml:space="preserve"> к настоящему тарифному соглашению.</w:t>
      </w:r>
    </w:p>
    <w:p w14:paraId="05D0541C" w14:textId="77777777" w:rsidR="002B6D76" w:rsidRDefault="002B6D76">
      <w:pPr>
        <w:pStyle w:val="ConsPlusNormal0"/>
        <w:jc w:val="both"/>
      </w:pPr>
    </w:p>
    <w:p w14:paraId="24376B5F" w14:textId="77777777" w:rsidR="002B6D76" w:rsidRDefault="00000000">
      <w:pPr>
        <w:pStyle w:val="ConsPlusTitle0"/>
        <w:jc w:val="center"/>
        <w:outlineLvl w:val="1"/>
      </w:pPr>
      <w:r>
        <w:t>V. ЗАКЛЮЧИТЕЛЬНЫЕ ПОЛОЖЕНИЯ</w:t>
      </w:r>
    </w:p>
    <w:p w14:paraId="7D1EF400" w14:textId="77777777" w:rsidR="002B6D76" w:rsidRDefault="002B6D76">
      <w:pPr>
        <w:pStyle w:val="ConsPlusNormal0"/>
        <w:jc w:val="both"/>
      </w:pPr>
    </w:p>
    <w:p w14:paraId="278391B2" w14:textId="77777777" w:rsidR="002B6D76" w:rsidRDefault="00000000">
      <w:pPr>
        <w:pStyle w:val="ConsPlusNormal0"/>
        <w:ind w:firstLine="540"/>
        <w:jc w:val="both"/>
      </w:pPr>
      <w:r>
        <w:t>5.1. Тарифное соглашение вступает в силу с даты подписания уполномоченными представителями сторон, но не ранее вступления в силу Территориальной программы и распространяется на отношения в сфере ОМС на территории Ставропольского края с 1 января 2026 года за исключением отдельных положений, в том числе последующих изменений, для которых установлен иной срок вступления в силу.</w:t>
      </w:r>
    </w:p>
    <w:p w14:paraId="7D793081" w14:textId="77777777" w:rsidR="002B6D76" w:rsidRDefault="00000000">
      <w:pPr>
        <w:pStyle w:val="ConsPlusNormal0"/>
        <w:spacing w:before="240"/>
        <w:ind w:firstLine="540"/>
        <w:jc w:val="both"/>
      </w:pPr>
      <w:r>
        <w:t>Настоящее тарифное соглашение в пятидневный срок после дня его заключения направляется председателем Комиссии в Федеральный фонд обязательного медицинского страхования для подготовки заключения о соответствии тарифного соглашения базовой программе ОМС.</w:t>
      </w:r>
    </w:p>
    <w:p w14:paraId="2D46B2B6" w14:textId="77777777" w:rsidR="002B6D76" w:rsidRDefault="00000000">
      <w:pPr>
        <w:pStyle w:val="ConsPlusNormal0"/>
        <w:spacing w:before="240"/>
        <w:ind w:firstLine="540"/>
        <w:jc w:val="both"/>
      </w:pPr>
      <w:r>
        <w:t>5.2. Настоящее тарифное соглашение действует один финансовый год и распространяется на правоотношения, связанные с оплатой медицинской помощи, оказанной на территории Ставропольского края, в течение 2026 года.</w:t>
      </w:r>
    </w:p>
    <w:p w14:paraId="0C42AEB0" w14:textId="77777777" w:rsidR="002B6D76" w:rsidRDefault="00000000">
      <w:pPr>
        <w:pStyle w:val="ConsPlusNormal0"/>
        <w:spacing w:before="240"/>
        <w:ind w:firstLine="540"/>
        <w:jc w:val="both"/>
      </w:pPr>
      <w:r>
        <w:t>5.3. В части, не отраженной в настоящем тарифном соглашении, порядок и условия применения тарифов, установленных настоящим тарифным соглашением, разъясняют совместно министерство и фонд.</w:t>
      </w:r>
    </w:p>
    <w:p w14:paraId="75343CBF" w14:textId="77777777" w:rsidR="002B6D76" w:rsidRDefault="00000000">
      <w:pPr>
        <w:pStyle w:val="ConsPlusNormal0"/>
        <w:spacing w:before="240"/>
        <w:ind w:firstLine="540"/>
        <w:jc w:val="both"/>
      </w:pPr>
      <w:r>
        <w:t>5.4. Информационное взаимодействие участников ОМС осуществляется в едином информационном ресурсе, организованном фондом.</w:t>
      </w:r>
    </w:p>
    <w:p w14:paraId="700B6F08" w14:textId="77777777" w:rsidR="002B6D76" w:rsidRDefault="00000000">
      <w:pPr>
        <w:pStyle w:val="ConsPlusNormal0"/>
        <w:spacing w:before="240"/>
        <w:ind w:firstLine="540"/>
        <w:jc w:val="both"/>
      </w:pPr>
      <w:r>
        <w:t>Регламент информационного взаимодействия при расчетах за медицинскую помощь по ОМС, оказанную застрахованным лицам на территории Ставропольского края, утверждается фондом.</w:t>
      </w:r>
    </w:p>
    <w:p w14:paraId="01AF8BA8" w14:textId="77777777" w:rsidR="002B6D76" w:rsidRDefault="00000000">
      <w:pPr>
        <w:pStyle w:val="ConsPlusNormal0"/>
        <w:spacing w:before="240"/>
        <w:ind w:firstLine="540"/>
        <w:jc w:val="both"/>
      </w:pPr>
      <w:r>
        <w:t>Счета, принятые к оплате, формируются в информационной системе фонда и направляются плательщикам на основании предъявленных медицинскими организациями к оплате счетов и реестров счетов и результатов медико-экономического контроля.</w:t>
      </w:r>
    </w:p>
    <w:p w14:paraId="468D6859" w14:textId="77777777" w:rsidR="002B6D76" w:rsidRDefault="00000000">
      <w:pPr>
        <w:pStyle w:val="ConsPlusNormal0"/>
        <w:spacing w:before="240"/>
        <w:ind w:firstLine="540"/>
        <w:jc w:val="both"/>
      </w:pPr>
      <w:r>
        <w:t>Методические указания о предоставлении информации и документов на рассмотрение Комиссии, в том числе правила и сроки обращения медицинских и страховых медицинских организаций, определяются решением Комиссии.</w:t>
      </w:r>
    </w:p>
    <w:p w14:paraId="39E900A4" w14:textId="77777777" w:rsidR="002B6D76" w:rsidRDefault="00000000">
      <w:pPr>
        <w:pStyle w:val="ConsPlusNormal0"/>
        <w:spacing w:before="240"/>
        <w:ind w:firstLine="540"/>
        <w:jc w:val="both"/>
      </w:pPr>
      <w:r>
        <w:t>5.5. Настоящее тарифное соглашение составлено в двух идентичных экземплярах, имеющих равную юридическую силу: один экземпляр тарифного соглашения хранится в министерстве, второй - в фонде.</w:t>
      </w:r>
    </w:p>
    <w:p w14:paraId="3ACA6A0C" w14:textId="77777777" w:rsidR="002B6D76" w:rsidRDefault="00000000">
      <w:pPr>
        <w:pStyle w:val="ConsPlusNormal0"/>
        <w:spacing w:before="240"/>
        <w:ind w:firstLine="540"/>
        <w:jc w:val="both"/>
      </w:pPr>
      <w:r>
        <w:t>5.6. Тарифное соглашение включает приложения, перечисленные в таблице 2 настоящего тарифного соглашения.</w:t>
      </w:r>
    </w:p>
    <w:p w14:paraId="0253195E" w14:textId="77777777" w:rsidR="002B6D76" w:rsidRDefault="002B6D76">
      <w:pPr>
        <w:pStyle w:val="ConsPlusNormal0"/>
        <w:jc w:val="both"/>
      </w:pPr>
    </w:p>
    <w:p w14:paraId="4900D7CE" w14:textId="77777777" w:rsidR="002B6D76" w:rsidRDefault="00000000">
      <w:pPr>
        <w:pStyle w:val="ConsPlusNormal0"/>
        <w:jc w:val="right"/>
      </w:pPr>
      <w:r>
        <w:t>Таблица 2</w:t>
      </w:r>
    </w:p>
    <w:p w14:paraId="4063DD91" w14:textId="77777777" w:rsidR="002B6D76" w:rsidRDefault="002B6D76">
      <w:pPr>
        <w:pStyle w:val="ConsPlusNormal0"/>
        <w:jc w:val="both"/>
      </w:pPr>
    </w:p>
    <w:p w14:paraId="5237EB73" w14:textId="77777777" w:rsidR="002B6D76" w:rsidRDefault="00000000">
      <w:pPr>
        <w:pStyle w:val="ConsPlusNormal0"/>
        <w:jc w:val="center"/>
      </w:pPr>
      <w:r>
        <w:t>Реестр приложений к настоящему тарифному соглашению</w:t>
      </w:r>
    </w:p>
    <w:p w14:paraId="46508A92"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975"/>
        <w:gridCol w:w="7427"/>
      </w:tblGrid>
      <w:tr w:rsidR="002B6D76" w14:paraId="2FC594CF" w14:textId="77777777">
        <w:tc>
          <w:tcPr>
            <w:tcW w:w="660" w:type="dxa"/>
            <w:vMerge w:val="restart"/>
          </w:tcPr>
          <w:p w14:paraId="1AE0DD2E" w14:textId="77777777" w:rsidR="002B6D76" w:rsidRDefault="00000000">
            <w:pPr>
              <w:pStyle w:val="ConsPlusNormal0"/>
              <w:jc w:val="center"/>
            </w:pPr>
            <w:r>
              <w:t>N стр.</w:t>
            </w:r>
          </w:p>
        </w:tc>
        <w:tc>
          <w:tcPr>
            <w:tcW w:w="975" w:type="dxa"/>
          </w:tcPr>
          <w:p w14:paraId="3F91F4E5" w14:textId="77777777" w:rsidR="002B6D76" w:rsidRDefault="00000000">
            <w:pPr>
              <w:pStyle w:val="ConsPlusNormal0"/>
              <w:jc w:val="center"/>
            </w:pPr>
            <w:r>
              <w:t>Номер приложения</w:t>
            </w:r>
          </w:p>
        </w:tc>
        <w:tc>
          <w:tcPr>
            <w:tcW w:w="7427" w:type="dxa"/>
          </w:tcPr>
          <w:p w14:paraId="5D6CBE18" w14:textId="77777777" w:rsidR="002B6D76" w:rsidRDefault="00000000">
            <w:pPr>
              <w:pStyle w:val="ConsPlusNormal0"/>
              <w:jc w:val="center"/>
            </w:pPr>
            <w:r>
              <w:t>Наименование приложения</w:t>
            </w:r>
          </w:p>
        </w:tc>
      </w:tr>
      <w:tr w:rsidR="002B6D76" w14:paraId="184A6E8F" w14:textId="77777777">
        <w:tc>
          <w:tcPr>
            <w:tcW w:w="660" w:type="dxa"/>
            <w:vMerge/>
          </w:tcPr>
          <w:p w14:paraId="49EA86DD" w14:textId="77777777" w:rsidR="002B6D76" w:rsidRDefault="002B6D76">
            <w:pPr>
              <w:pStyle w:val="ConsPlusNormal0"/>
            </w:pPr>
          </w:p>
        </w:tc>
        <w:tc>
          <w:tcPr>
            <w:tcW w:w="975" w:type="dxa"/>
          </w:tcPr>
          <w:p w14:paraId="4544B8EE" w14:textId="77777777" w:rsidR="002B6D76" w:rsidRDefault="00000000">
            <w:pPr>
              <w:pStyle w:val="ConsPlusNormal0"/>
              <w:jc w:val="center"/>
            </w:pPr>
            <w:r>
              <w:t>1</w:t>
            </w:r>
          </w:p>
        </w:tc>
        <w:tc>
          <w:tcPr>
            <w:tcW w:w="7427" w:type="dxa"/>
          </w:tcPr>
          <w:p w14:paraId="78776AD5" w14:textId="77777777" w:rsidR="002B6D76" w:rsidRDefault="00000000">
            <w:pPr>
              <w:pStyle w:val="ConsPlusNormal0"/>
              <w:jc w:val="center"/>
            </w:pPr>
            <w:r>
              <w:t>2</w:t>
            </w:r>
          </w:p>
        </w:tc>
      </w:tr>
      <w:tr w:rsidR="002B6D76" w14:paraId="327F67E2" w14:textId="77777777">
        <w:tc>
          <w:tcPr>
            <w:tcW w:w="660" w:type="dxa"/>
          </w:tcPr>
          <w:p w14:paraId="7A801D1E" w14:textId="77777777" w:rsidR="002B6D76" w:rsidRDefault="00000000">
            <w:pPr>
              <w:pStyle w:val="ConsPlusNormal0"/>
              <w:jc w:val="center"/>
            </w:pPr>
            <w:r>
              <w:t>1</w:t>
            </w:r>
          </w:p>
        </w:tc>
        <w:tc>
          <w:tcPr>
            <w:tcW w:w="975" w:type="dxa"/>
          </w:tcPr>
          <w:p w14:paraId="1FE9F871" w14:textId="77777777" w:rsidR="002B6D76" w:rsidRDefault="00000000">
            <w:pPr>
              <w:pStyle w:val="ConsPlusNormal0"/>
              <w:jc w:val="center"/>
            </w:pPr>
            <w:r>
              <w:t>1</w:t>
            </w:r>
          </w:p>
        </w:tc>
        <w:tc>
          <w:tcPr>
            <w:tcW w:w="7427" w:type="dxa"/>
          </w:tcPr>
          <w:p w14:paraId="6DECDA4B" w14:textId="77777777" w:rsidR="002B6D76" w:rsidRDefault="00000000">
            <w:pPr>
              <w:pStyle w:val="ConsPlusNormal0"/>
            </w:pPr>
            <w:hyperlink w:anchor="P377" w:tooltip="ПЕРЕЧЕНЬ">
              <w:r>
                <w:rPr>
                  <w:color w:val="0000FF"/>
                </w:rPr>
                <w:t>Перечень</w:t>
              </w:r>
            </w:hyperlink>
            <w:r>
              <w:t xml:space="preserve"> основных терминов, понятий и сокращений, применяемых в настоящем тарифном соглашении</w:t>
            </w:r>
          </w:p>
        </w:tc>
      </w:tr>
      <w:tr w:rsidR="002B6D76" w14:paraId="793938CB" w14:textId="77777777">
        <w:tc>
          <w:tcPr>
            <w:tcW w:w="660" w:type="dxa"/>
          </w:tcPr>
          <w:p w14:paraId="5CC10DA9" w14:textId="77777777" w:rsidR="002B6D76" w:rsidRDefault="00000000">
            <w:pPr>
              <w:pStyle w:val="ConsPlusNormal0"/>
              <w:jc w:val="center"/>
            </w:pPr>
            <w:r>
              <w:t>2</w:t>
            </w:r>
          </w:p>
        </w:tc>
        <w:tc>
          <w:tcPr>
            <w:tcW w:w="975" w:type="dxa"/>
          </w:tcPr>
          <w:p w14:paraId="7535EDF3" w14:textId="77777777" w:rsidR="002B6D76" w:rsidRDefault="00000000">
            <w:pPr>
              <w:pStyle w:val="ConsPlusNormal0"/>
              <w:jc w:val="center"/>
            </w:pPr>
            <w:r>
              <w:t>2</w:t>
            </w:r>
          </w:p>
        </w:tc>
        <w:tc>
          <w:tcPr>
            <w:tcW w:w="7427" w:type="dxa"/>
          </w:tcPr>
          <w:p w14:paraId="30F67026" w14:textId="77777777" w:rsidR="002B6D76" w:rsidRDefault="00000000">
            <w:pPr>
              <w:pStyle w:val="ConsPlusNormal0"/>
            </w:pPr>
            <w:hyperlink w:anchor="P462" w:tooltip="ПОРЯДОК">
              <w:r>
                <w:rPr>
                  <w:color w:val="0000FF"/>
                </w:rPr>
                <w:t>Порядок</w:t>
              </w:r>
            </w:hyperlink>
            <w:r>
              <w:t xml:space="preserve"> применения показателей результативности деятельности медицинских организаций на территории Ставропольского края</w:t>
            </w:r>
          </w:p>
        </w:tc>
      </w:tr>
      <w:tr w:rsidR="002B6D76" w14:paraId="624D6B62" w14:textId="77777777">
        <w:tc>
          <w:tcPr>
            <w:tcW w:w="660" w:type="dxa"/>
          </w:tcPr>
          <w:p w14:paraId="2344BF88" w14:textId="77777777" w:rsidR="002B6D76" w:rsidRDefault="00000000">
            <w:pPr>
              <w:pStyle w:val="ConsPlusNormal0"/>
              <w:jc w:val="center"/>
            </w:pPr>
            <w:r>
              <w:t>3</w:t>
            </w:r>
          </w:p>
        </w:tc>
        <w:tc>
          <w:tcPr>
            <w:tcW w:w="975" w:type="dxa"/>
          </w:tcPr>
          <w:p w14:paraId="1F747A95" w14:textId="77777777" w:rsidR="002B6D76" w:rsidRDefault="00000000">
            <w:pPr>
              <w:pStyle w:val="ConsPlusNormal0"/>
              <w:jc w:val="center"/>
            </w:pPr>
            <w:r>
              <w:t>3</w:t>
            </w:r>
          </w:p>
        </w:tc>
        <w:tc>
          <w:tcPr>
            <w:tcW w:w="7427" w:type="dxa"/>
          </w:tcPr>
          <w:p w14:paraId="528F661E" w14:textId="77777777" w:rsidR="002B6D76" w:rsidRDefault="00000000">
            <w:pPr>
              <w:pStyle w:val="ConsPlusNormal0"/>
            </w:pPr>
            <w:hyperlink w:anchor="P1561" w:tooltip="ПЕРЕЧЕНЬ">
              <w:r>
                <w:rPr>
                  <w:color w:val="0000FF"/>
                </w:rPr>
                <w:t>Перечень</w:t>
              </w:r>
            </w:hyperlink>
            <w:r>
              <w:t xml:space="preserve"> медицинских организаций, оказывающих медицинскую помощь в амбулаторных, стационарных условиях, в условиях дневного стационара и скорой медицинской помощи</w:t>
            </w:r>
          </w:p>
        </w:tc>
      </w:tr>
      <w:tr w:rsidR="002B6D76" w14:paraId="0EEF62E1" w14:textId="77777777">
        <w:tc>
          <w:tcPr>
            <w:tcW w:w="660" w:type="dxa"/>
          </w:tcPr>
          <w:p w14:paraId="4F1D6A50" w14:textId="77777777" w:rsidR="002B6D76" w:rsidRDefault="00000000">
            <w:pPr>
              <w:pStyle w:val="ConsPlusNormal0"/>
              <w:jc w:val="center"/>
            </w:pPr>
            <w:r>
              <w:t>4</w:t>
            </w:r>
          </w:p>
        </w:tc>
        <w:tc>
          <w:tcPr>
            <w:tcW w:w="975" w:type="dxa"/>
          </w:tcPr>
          <w:p w14:paraId="3684657E" w14:textId="77777777" w:rsidR="002B6D76" w:rsidRDefault="00000000">
            <w:pPr>
              <w:pStyle w:val="ConsPlusNormal0"/>
              <w:jc w:val="center"/>
            </w:pPr>
            <w:r>
              <w:t>4</w:t>
            </w:r>
          </w:p>
        </w:tc>
        <w:tc>
          <w:tcPr>
            <w:tcW w:w="7427" w:type="dxa"/>
          </w:tcPr>
          <w:p w14:paraId="103651DE" w14:textId="77777777" w:rsidR="002B6D76" w:rsidRDefault="00000000">
            <w:pPr>
              <w:pStyle w:val="ConsPlusNormal0"/>
            </w:pPr>
            <w:hyperlink w:anchor="P3755" w:tooltip="ПЕРЕЧЕНЬ">
              <w:r>
                <w:rPr>
                  <w:color w:val="0000FF"/>
                </w:rPr>
                <w:t>Перечень</w:t>
              </w:r>
            </w:hyperlink>
            <w:r>
              <w:t xml:space="preserve"> КСГ, оплата случаев оказания медицинской помощи относимых к которым осуществляется по тарифу КСГ независимо от фактического пребывания пациента в стационарных условиях и условиях дневного стационара</w:t>
            </w:r>
          </w:p>
        </w:tc>
      </w:tr>
      <w:tr w:rsidR="002B6D76" w14:paraId="109C80E8" w14:textId="77777777">
        <w:tc>
          <w:tcPr>
            <w:tcW w:w="660" w:type="dxa"/>
          </w:tcPr>
          <w:p w14:paraId="10B1122E" w14:textId="77777777" w:rsidR="002B6D76" w:rsidRDefault="00000000">
            <w:pPr>
              <w:pStyle w:val="ConsPlusNormal0"/>
              <w:jc w:val="center"/>
            </w:pPr>
            <w:r>
              <w:t>5</w:t>
            </w:r>
          </w:p>
        </w:tc>
        <w:tc>
          <w:tcPr>
            <w:tcW w:w="975" w:type="dxa"/>
          </w:tcPr>
          <w:p w14:paraId="74132A47" w14:textId="77777777" w:rsidR="002B6D76" w:rsidRDefault="00000000">
            <w:pPr>
              <w:pStyle w:val="ConsPlusNormal0"/>
              <w:jc w:val="center"/>
            </w:pPr>
            <w:r>
              <w:t>5</w:t>
            </w:r>
          </w:p>
        </w:tc>
        <w:tc>
          <w:tcPr>
            <w:tcW w:w="7427" w:type="dxa"/>
          </w:tcPr>
          <w:p w14:paraId="1E49CF25" w14:textId="77777777" w:rsidR="002B6D76" w:rsidRDefault="00000000">
            <w:pPr>
              <w:pStyle w:val="ConsPlusNormal0"/>
            </w:pPr>
            <w:hyperlink w:anchor="P4538" w:tooltip="ОСОБЕННОСТИ">
              <w:r>
                <w:rPr>
                  <w:color w:val="0000FF"/>
                </w:rPr>
                <w:t>Особенности</w:t>
              </w:r>
            </w:hyperlink>
            <w:r>
              <w:t xml:space="preserve"> применения способов оплаты отдельных случаев оказания медицинской помощи</w:t>
            </w:r>
          </w:p>
        </w:tc>
      </w:tr>
      <w:tr w:rsidR="002B6D76" w14:paraId="0A6B1E5B" w14:textId="77777777">
        <w:tc>
          <w:tcPr>
            <w:tcW w:w="660" w:type="dxa"/>
          </w:tcPr>
          <w:p w14:paraId="5F09FC2D" w14:textId="77777777" w:rsidR="002B6D76" w:rsidRDefault="00000000">
            <w:pPr>
              <w:pStyle w:val="ConsPlusNormal0"/>
              <w:jc w:val="center"/>
            </w:pPr>
            <w:r>
              <w:t>6</w:t>
            </w:r>
          </w:p>
        </w:tc>
        <w:tc>
          <w:tcPr>
            <w:tcW w:w="975" w:type="dxa"/>
          </w:tcPr>
          <w:p w14:paraId="1D1C3785" w14:textId="77777777" w:rsidR="002B6D76" w:rsidRDefault="00000000">
            <w:pPr>
              <w:pStyle w:val="ConsPlusNormal0"/>
              <w:jc w:val="center"/>
            </w:pPr>
            <w:r>
              <w:t>6</w:t>
            </w:r>
          </w:p>
        </w:tc>
        <w:tc>
          <w:tcPr>
            <w:tcW w:w="7427" w:type="dxa"/>
          </w:tcPr>
          <w:p w14:paraId="5E8AB5BE" w14:textId="77777777" w:rsidR="002B6D76" w:rsidRDefault="00000000">
            <w:pPr>
              <w:pStyle w:val="ConsPlusNormal0"/>
            </w:pPr>
            <w:hyperlink w:anchor="P4899" w:tooltip="ПОРЯДОК">
              <w:r>
                <w:rPr>
                  <w:color w:val="0000FF"/>
                </w:rPr>
                <w:t>Порядок</w:t>
              </w:r>
            </w:hyperlink>
            <w:r>
              <w:t xml:space="preserve"> расчета тарифов на оплату медицинской помощи по обязательному медицинскому страхованию на территории Ставропольского края</w:t>
            </w:r>
          </w:p>
        </w:tc>
      </w:tr>
      <w:tr w:rsidR="002B6D76" w14:paraId="78D338C8" w14:textId="77777777">
        <w:tc>
          <w:tcPr>
            <w:tcW w:w="660" w:type="dxa"/>
          </w:tcPr>
          <w:p w14:paraId="4A7844DA" w14:textId="77777777" w:rsidR="002B6D76" w:rsidRDefault="00000000">
            <w:pPr>
              <w:pStyle w:val="ConsPlusNormal0"/>
              <w:jc w:val="center"/>
            </w:pPr>
            <w:r>
              <w:t>7</w:t>
            </w:r>
          </w:p>
        </w:tc>
        <w:tc>
          <w:tcPr>
            <w:tcW w:w="975" w:type="dxa"/>
          </w:tcPr>
          <w:p w14:paraId="02F63717" w14:textId="77777777" w:rsidR="002B6D76" w:rsidRDefault="00000000">
            <w:pPr>
              <w:pStyle w:val="ConsPlusNormal0"/>
              <w:jc w:val="center"/>
            </w:pPr>
            <w:r>
              <w:t>7</w:t>
            </w:r>
          </w:p>
        </w:tc>
        <w:tc>
          <w:tcPr>
            <w:tcW w:w="7427" w:type="dxa"/>
          </w:tcPr>
          <w:p w14:paraId="3AAC234E" w14:textId="77777777" w:rsidR="002B6D76" w:rsidRDefault="00000000">
            <w:pPr>
              <w:pStyle w:val="ConsPlusNormal0"/>
            </w:pPr>
            <w:r>
              <w:t xml:space="preserve">Дифференцированные подушевые </w:t>
            </w:r>
            <w:hyperlink w:anchor="P5417" w:tooltip="ДИФФЕРЕНЦИРОВАННЫЕ ПОДУШЕВЫЕ НОРМАТИВЫ ФИНАНСИРОВАНИЯ">
              <w:r>
                <w:rPr>
                  <w:color w:val="0000FF"/>
                </w:rPr>
                <w:t>нормативы</w:t>
              </w:r>
            </w:hyperlink>
            <w:r>
              <w:t xml:space="preserve"> финансирования медицинской помощи в амбулаторных условиях и коэффициенты, применяемые при их определении</w:t>
            </w:r>
          </w:p>
        </w:tc>
      </w:tr>
      <w:tr w:rsidR="002B6D76" w14:paraId="3491FE40" w14:textId="77777777">
        <w:tc>
          <w:tcPr>
            <w:tcW w:w="660" w:type="dxa"/>
          </w:tcPr>
          <w:p w14:paraId="5A365281" w14:textId="77777777" w:rsidR="002B6D76" w:rsidRDefault="00000000">
            <w:pPr>
              <w:pStyle w:val="ConsPlusNormal0"/>
              <w:jc w:val="center"/>
            </w:pPr>
            <w:r>
              <w:t>8</w:t>
            </w:r>
          </w:p>
        </w:tc>
        <w:tc>
          <w:tcPr>
            <w:tcW w:w="975" w:type="dxa"/>
          </w:tcPr>
          <w:p w14:paraId="710816D2" w14:textId="77777777" w:rsidR="002B6D76" w:rsidRDefault="00000000">
            <w:pPr>
              <w:pStyle w:val="ConsPlusNormal0"/>
              <w:jc w:val="center"/>
            </w:pPr>
            <w:r>
              <w:t>8</w:t>
            </w:r>
          </w:p>
        </w:tc>
        <w:tc>
          <w:tcPr>
            <w:tcW w:w="7427" w:type="dxa"/>
          </w:tcPr>
          <w:p w14:paraId="5E606F12" w14:textId="77777777" w:rsidR="002B6D76" w:rsidRDefault="00000000">
            <w:pPr>
              <w:pStyle w:val="ConsPlusNormal0"/>
            </w:pPr>
            <w:hyperlink w:anchor="P6073" w:tooltip="ТАРИФЫ">
              <w:r>
                <w:rPr>
                  <w:color w:val="0000FF"/>
                </w:rPr>
                <w:t>Тарифы</w:t>
              </w:r>
            </w:hyperlink>
            <w:r>
              <w:t xml:space="preserve"> на оплату отдельных диагностических (лабораторных) исследований</w:t>
            </w:r>
          </w:p>
        </w:tc>
      </w:tr>
      <w:tr w:rsidR="002B6D76" w14:paraId="1BC64FEB" w14:textId="77777777">
        <w:tc>
          <w:tcPr>
            <w:tcW w:w="660" w:type="dxa"/>
          </w:tcPr>
          <w:p w14:paraId="5FD3A8A0" w14:textId="77777777" w:rsidR="002B6D76" w:rsidRDefault="00000000">
            <w:pPr>
              <w:pStyle w:val="ConsPlusNormal0"/>
              <w:jc w:val="center"/>
            </w:pPr>
            <w:r>
              <w:t>9</w:t>
            </w:r>
          </w:p>
        </w:tc>
        <w:tc>
          <w:tcPr>
            <w:tcW w:w="975" w:type="dxa"/>
          </w:tcPr>
          <w:p w14:paraId="55F8F7FC" w14:textId="77777777" w:rsidR="002B6D76" w:rsidRDefault="00000000">
            <w:pPr>
              <w:pStyle w:val="ConsPlusNormal0"/>
              <w:jc w:val="center"/>
            </w:pPr>
            <w:r>
              <w:t>9</w:t>
            </w:r>
          </w:p>
        </w:tc>
        <w:tc>
          <w:tcPr>
            <w:tcW w:w="7427" w:type="dxa"/>
          </w:tcPr>
          <w:p w14:paraId="4B4E7409" w14:textId="77777777" w:rsidR="002B6D76" w:rsidRDefault="00000000">
            <w:pPr>
              <w:pStyle w:val="ConsPlusNormal0"/>
            </w:pPr>
            <w:hyperlink w:anchor="P7654" w:tooltip="ТАРИФЫ">
              <w:r>
                <w:rPr>
                  <w:color w:val="0000FF"/>
                </w:rPr>
                <w:t>Тарифы</w:t>
              </w:r>
            </w:hyperlink>
            <w:r>
              <w:t xml:space="preserve"> на оплату первичной врачебной и доврачебной медико-санитарной помощи, первичной специализированной медико-санитарной помощи</w:t>
            </w:r>
          </w:p>
        </w:tc>
      </w:tr>
      <w:tr w:rsidR="002B6D76" w14:paraId="2F7CED23" w14:textId="77777777">
        <w:tc>
          <w:tcPr>
            <w:tcW w:w="660" w:type="dxa"/>
          </w:tcPr>
          <w:p w14:paraId="21F4AB43" w14:textId="77777777" w:rsidR="002B6D76" w:rsidRDefault="00000000">
            <w:pPr>
              <w:pStyle w:val="ConsPlusNormal0"/>
              <w:jc w:val="center"/>
            </w:pPr>
            <w:r>
              <w:t>10</w:t>
            </w:r>
          </w:p>
        </w:tc>
        <w:tc>
          <w:tcPr>
            <w:tcW w:w="975" w:type="dxa"/>
          </w:tcPr>
          <w:p w14:paraId="425AE85B" w14:textId="77777777" w:rsidR="002B6D76" w:rsidRDefault="00000000">
            <w:pPr>
              <w:pStyle w:val="ConsPlusNormal0"/>
              <w:jc w:val="center"/>
            </w:pPr>
            <w:r>
              <w:t>10</w:t>
            </w:r>
          </w:p>
        </w:tc>
        <w:tc>
          <w:tcPr>
            <w:tcW w:w="7427" w:type="dxa"/>
          </w:tcPr>
          <w:p w14:paraId="3490BBAF" w14:textId="77777777" w:rsidR="002B6D76" w:rsidRDefault="00000000">
            <w:pPr>
              <w:pStyle w:val="ConsPlusNormal0"/>
            </w:pPr>
            <w:hyperlink w:anchor="P10404" w:tooltip="ТАРИФЫ">
              <w:r>
                <w:rPr>
                  <w:color w:val="0000FF"/>
                </w:rPr>
                <w:t>Тарифы</w:t>
              </w:r>
            </w:hyperlink>
            <w:r>
              <w:t xml:space="preserve"> диспансеризации определенных групп населения</w:t>
            </w:r>
          </w:p>
        </w:tc>
      </w:tr>
      <w:tr w:rsidR="002B6D76" w14:paraId="492D0071" w14:textId="77777777">
        <w:tc>
          <w:tcPr>
            <w:tcW w:w="660" w:type="dxa"/>
          </w:tcPr>
          <w:p w14:paraId="66A212E8" w14:textId="77777777" w:rsidR="002B6D76" w:rsidRDefault="00000000">
            <w:pPr>
              <w:pStyle w:val="ConsPlusNormal0"/>
              <w:jc w:val="center"/>
            </w:pPr>
            <w:r>
              <w:t>11</w:t>
            </w:r>
          </w:p>
        </w:tc>
        <w:tc>
          <w:tcPr>
            <w:tcW w:w="975" w:type="dxa"/>
          </w:tcPr>
          <w:p w14:paraId="72BC3B26" w14:textId="77777777" w:rsidR="002B6D76" w:rsidRDefault="00000000">
            <w:pPr>
              <w:pStyle w:val="ConsPlusNormal0"/>
              <w:jc w:val="center"/>
            </w:pPr>
            <w:r>
              <w:t>11</w:t>
            </w:r>
          </w:p>
        </w:tc>
        <w:tc>
          <w:tcPr>
            <w:tcW w:w="7427" w:type="dxa"/>
          </w:tcPr>
          <w:p w14:paraId="3A361E16" w14:textId="77777777" w:rsidR="002B6D76" w:rsidRDefault="00000000">
            <w:pPr>
              <w:pStyle w:val="ConsPlusNormal0"/>
            </w:pPr>
            <w:hyperlink w:anchor="P12302" w:tooltip="ТАРИФЫ">
              <w:r>
                <w:rPr>
                  <w:color w:val="0000FF"/>
                </w:rPr>
                <w:t>Тарифы</w:t>
              </w:r>
            </w:hyperlink>
            <w:r>
              <w:t xml:space="preserve"> на оплату комплексных посещений при проведении профилактических медицинских осмотров определенных групп населения</w:t>
            </w:r>
          </w:p>
        </w:tc>
      </w:tr>
      <w:tr w:rsidR="002B6D76" w14:paraId="6B7DCA81" w14:textId="77777777">
        <w:tc>
          <w:tcPr>
            <w:tcW w:w="660" w:type="dxa"/>
          </w:tcPr>
          <w:p w14:paraId="5E76CFB5" w14:textId="77777777" w:rsidR="002B6D76" w:rsidRDefault="00000000">
            <w:pPr>
              <w:pStyle w:val="ConsPlusNormal0"/>
              <w:jc w:val="center"/>
            </w:pPr>
            <w:r>
              <w:t>12</w:t>
            </w:r>
          </w:p>
        </w:tc>
        <w:tc>
          <w:tcPr>
            <w:tcW w:w="975" w:type="dxa"/>
          </w:tcPr>
          <w:p w14:paraId="0F0B38BC" w14:textId="77777777" w:rsidR="002B6D76" w:rsidRDefault="00000000">
            <w:pPr>
              <w:pStyle w:val="ConsPlusNormal0"/>
              <w:jc w:val="center"/>
            </w:pPr>
            <w:r>
              <w:t>12</w:t>
            </w:r>
          </w:p>
        </w:tc>
        <w:tc>
          <w:tcPr>
            <w:tcW w:w="7427" w:type="dxa"/>
          </w:tcPr>
          <w:p w14:paraId="3C8C3FF1" w14:textId="77777777" w:rsidR="002B6D76" w:rsidRDefault="00000000">
            <w:pPr>
              <w:pStyle w:val="ConsPlusNormal0"/>
            </w:pPr>
            <w:hyperlink w:anchor="P14317" w:tooltip="ТАРИФЫ">
              <w:r>
                <w:rPr>
                  <w:color w:val="0000FF"/>
                </w:rPr>
                <w:t>Тарифы</w:t>
              </w:r>
            </w:hyperlink>
            <w:r>
              <w:t xml:space="preserve"> на оплату комплексных посещений для проведения диспансерного наблюдения</w:t>
            </w:r>
          </w:p>
        </w:tc>
      </w:tr>
      <w:tr w:rsidR="002B6D76" w14:paraId="42CC4FE5" w14:textId="77777777">
        <w:tc>
          <w:tcPr>
            <w:tcW w:w="660" w:type="dxa"/>
          </w:tcPr>
          <w:p w14:paraId="53CE9B6B" w14:textId="77777777" w:rsidR="002B6D76" w:rsidRDefault="00000000">
            <w:pPr>
              <w:pStyle w:val="ConsPlusNormal0"/>
              <w:jc w:val="center"/>
            </w:pPr>
            <w:r>
              <w:t>13</w:t>
            </w:r>
          </w:p>
        </w:tc>
        <w:tc>
          <w:tcPr>
            <w:tcW w:w="975" w:type="dxa"/>
          </w:tcPr>
          <w:p w14:paraId="382D28B8" w14:textId="77777777" w:rsidR="002B6D76" w:rsidRDefault="00000000">
            <w:pPr>
              <w:pStyle w:val="ConsPlusNormal0"/>
              <w:jc w:val="center"/>
            </w:pPr>
            <w:r>
              <w:t>13</w:t>
            </w:r>
          </w:p>
        </w:tc>
        <w:tc>
          <w:tcPr>
            <w:tcW w:w="7427" w:type="dxa"/>
          </w:tcPr>
          <w:p w14:paraId="377FF44F" w14:textId="77777777" w:rsidR="002B6D76" w:rsidRDefault="00000000">
            <w:pPr>
              <w:pStyle w:val="ConsPlusNormal0"/>
            </w:pPr>
            <w:hyperlink w:anchor="P14757" w:tooltip="ТАРИФЫ">
              <w:r>
                <w:rPr>
                  <w:color w:val="0000FF"/>
                </w:rPr>
                <w:t>Тарифы</w:t>
              </w:r>
            </w:hyperlink>
            <w:r>
              <w:t xml:space="preserve"> на оплату услуг диализа</w:t>
            </w:r>
          </w:p>
        </w:tc>
      </w:tr>
      <w:tr w:rsidR="002B6D76" w14:paraId="0A74B07D" w14:textId="77777777">
        <w:tc>
          <w:tcPr>
            <w:tcW w:w="660" w:type="dxa"/>
          </w:tcPr>
          <w:p w14:paraId="3321CBD3" w14:textId="77777777" w:rsidR="002B6D76" w:rsidRDefault="00000000">
            <w:pPr>
              <w:pStyle w:val="ConsPlusNormal0"/>
              <w:jc w:val="center"/>
            </w:pPr>
            <w:r>
              <w:t>14</w:t>
            </w:r>
          </w:p>
        </w:tc>
        <w:tc>
          <w:tcPr>
            <w:tcW w:w="975" w:type="dxa"/>
          </w:tcPr>
          <w:p w14:paraId="32952A01" w14:textId="77777777" w:rsidR="002B6D76" w:rsidRDefault="00000000">
            <w:pPr>
              <w:pStyle w:val="ConsPlusNormal0"/>
              <w:jc w:val="center"/>
            </w:pPr>
            <w:r>
              <w:t>14</w:t>
            </w:r>
          </w:p>
        </w:tc>
        <w:tc>
          <w:tcPr>
            <w:tcW w:w="7427" w:type="dxa"/>
          </w:tcPr>
          <w:p w14:paraId="1F7945BA" w14:textId="77777777" w:rsidR="002B6D76" w:rsidRDefault="00000000">
            <w:pPr>
              <w:pStyle w:val="ConsPlusNormal0"/>
            </w:pPr>
            <w:hyperlink w:anchor="P14898" w:tooltip="ТАРИФЫ">
              <w:r>
                <w:rPr>
                  <w:color w:val="0000FF"/>
                </w:rPr>
                <w:t>Тарифы</w:t>
              </w:r>
            </w:hyperlink>
            <w:r>
              <w:t xml:space="preserve"> на оплату стоматологических лечебно-диагностических услуг</w:t>
            </w:r>
          </w:p>
        </w:tc>
      </w:tr>
      <w:tr w:rsidR="002B6D76" w14:paraId="0B5AB7C0" w14:textId="77777777">
        <w:tc>
          <w:tcPr>
            <w:tcW w:w="660" w:type="dxa"/>
          </w:tcPr>
          <w:p w14:paraId="39A35C90" w14:textId="77777777" w:rsidR="002B6D76" w:rsidRDefault="00000000">
            <w:pPr>
              <w:pStyle w:val="ConsPlusNormal0"/>
              <w:jc w:val="center"/>
            </w:pPr>
            <w:r>
              <w:t>15</w:t>
            </w:r>
          </w:p>
        </w:tc>
        <w:tc>
          <w:tcPr>
            <w:tcW w:w="975" w:type="dxa"/>
          </w:tcPr>
          <w:p w14:paraId="4B22E025" w14:textId="77777777" w:rsidR="002B6D76" w:rsidRDefault="00000000">
            <w:pPr>
              <w:pStyle w:val="ConsPlusNormal0"/>
              <w:jc w:val="center"/>
            </w:pPr>
            <w:r>
              <w:t>15</w:t>
            </w:r>
          </w:p>
        </w:tc>
        <w:tc>
          <w:tcPr>
            <w:tcW w:w="7427" w:type="dxa"/>
          </w:tcPr>
          <w:p w14:paraId="13FDD17F" w14:textId="77777777" w:rsidR="002B6D76" w:rsidRDefault="00000000">
            <w:pPr>
              <w:pStyle w:val="ConsPlusNormal0"/>
            </w:pPr>
            <w:hyperlink w:anchor="P16293" w:tooltip="ПЕРЕЧЕНЬ">
              <w:r>
                <w:rPr>
                  <w:color w:val="0000FF"/>
                </w:rPr>
                <w:t>Перечень</w:t>
              </w:r>
            </w:hyperlink>
            <w:r>
              <w:t xml:space="preserve"> фельдшерских здравпунктов и фельдшерско-акушерских пунктов медицинских организаций, оказывающих медицинскую помощь в амбулаторных условиях, имеющих прикрепившихся лиц, финансовое обеспечение которых осуществляется по ФРФОфап</w:t>
            </w:r>
          </w:p>
        </w:tc>
      </w:tr>
      <w:tr w:rsidR="002B6D76" w14:paraId="34391269" w14:textId="77777777">
        <w:tc>
          <w:tcPr>
            <w:tcW w:w="660" w:type="dxa"/>
          </w:tcPr>
          <w:p w14:paraId="32480696" w14:textId="77777777" w:rsidR="002B6D76" w:rsidRDefault="00000000">
            <w:pPr>
              <w:pStyle w:val="ConsPlusNormal0"/>
              <w:jc w:val="center"/>
            </w:pPr>
            <w:r>
              <w:t>16</w:t>
            </w:r>
          </w:p>
        </w:tc>
        <w:tc>
          <w:tcPr>
            <w:tcW w:w="975" w:type="dxa"/>
          </w:tcPr>
          <w:p w14:paraId="10316710" w14:textId="77777777" w:rsidR="002B6D76" w:rsidRDefault="00000000">
            <w:pPr>
              <w:pStyle w:val="ConsPlusNormal0"/>
              <w:jc w:val="center"/>
            </w:pPr>
            <w:r>
              <w:t>16</w:t>
            </w:r>
          </w:p>
        </w:tc>
        <w:tc>
          <w:tcPr>
            <w:tcW w:w="7427" w:type="dxa"/>
          </w:tcPr>
          <w:p w14:paraId="524B77A0" w14:textId="77777777" w:rsidR="002B6D76" w:rsidRDefault="00000000">
            <w:pPr>
              <w:pStyle w:val="ConsPlusNormal0"/>
            </w:pPr>
            <w:hyperlink w:anchor="P20503" w:tooltip="ТАРИФЫ">
              <w:r>
                <w:rPr>
                  <w:color w:val="0000FF"/>
                </w:rPr>
                <w:t>Тарифы</w:t>
              </w:r>
            </w:hyperlink>
            <w:r>
              <w:t xml:space="preserve"> на оплату медицинской помощи, оказываемой за счет средств ОМС в стационарных условиях</w:t>
            </w:r>
          </w:p>
        </w:tc>
      </w:tr>
      <w:tr w:rsidR="002B6D76" w14:paraId="6B359A52" w14:textId="77777777">
        <w:tc>
          <w:tcPr>
            <w:tcW w:w="660" w:type="dxa"/>
          </w:tcPr>
          <w:p w14:paraId="0C842575" w14:textId="77777777" w:rsidR="002B6D76" w:rsidRDefault="00000000">
            <w:pPr>
              <w:pStyle w:val="ConsPlusNormal0"/>
              <w:jc w:val="center"/>
            </w:pPr>
            <w:r>
              <w:t>17</w:t>
            </w:r>
          </w:p>
        </w:tc>
        <w:tc>
          <w:tcPr>
            <w:tcW w:w="975" w:type="dxa"/>
          </w:tcPr>
          <w:p w14:paraId="449DAEC7" w14:textId="77777777" w:rsidR="002B6D76" w:rsidRDefault="00000000">
            <w:pPr>
              <w:pStyle w:val="ConsPlusNormal0"/>
              <w:jc w:val="center"/>
            </w:pPr>
            <w:r>
              <w:t>17</w:t>
            </w:r>
          </w:p>
        </w:tc>
        <w:tc>
          <w:tcPr>
            <w:tcW w:w="7427" w:type="dxa"/>
          </w:tcPr>
          <w:p w14:paraId="7046E7C0" w14:textId="77777777" w:rsidR="002B6D76" w:rsidRDefault="00000000">
            <w:pPr>
              <w:pStyle w:val="ConsPlusNormal0"/>
            </w:pPr>
            <w:hyperlink w:anchor="P27970" w:tooltip="ТАРИФЫ">
              <w:r>
                <w:rPr>
                  <w:color w:val="0000FF"/>
                </w:rPr>
                <w:t>Тарифы</w:t>
              </w:r>
            </w:hyperlink>
            <w:r>
              <w:t xml:space="preserve"> на оплату медицинской помощи, оказываемой за счет средств ОМС в условиях дневного стационара</w:t>
            </w:r>
          </w:p>
        </w:tc>
      </w:tr>
      <w:tr w:rsidR="002B6D76" w14:paraId="59B0B18F" w14:textId="77777777">
        <w:tc>
          <w:tcPr>
            <w:tcW w:w="660" w:type="dxa"/>
          </w:tcPr>
          <w:p w14:paraId="026E3973" w14:textId="77777777" w:rsidR="002B6D76" w:rsidRDefault="00000000">
            <w:pPr>
              <w:pStyle w:val="ConsPlusNormal0"/>
              <w:jc w:val="center"/>
            </w:pPr>
            <w:r>
              <w:t>18</w:t>
            </w:r>
          </w:p>
        </w:tc>
        <w:tc>
          <w:tcPr>
            <w:tcW w:w="975" w:type="dxa"/>
          </w:tcPr>
          <w:p w14:paraId="599E956B" w14:textId="77777777" w:rsidR="002B6D76" w:rsidRDefault="00000000">
            <w:pPr>
              <w:pStyle w:val="ConsPlusNormal0"/>
              <w:jc w:val="center"/>
            </w:pPr>
            <w:r>
              <w:t>18</w:t>
            </w:r>
          </w:p>
        </w:tc>
        <w:tc>
          <w:tcPr>
            <w:tcW w:w="7427" w:type="dxa"/>
          </w:tcPr>
          <w:p w14:paraId="33D6FCE5" w14:textId="77777777" w:rsidR="002B6D76" w:rsidRDefault="00000000">
            <w:pPr>
              <w:pStyle w:val="ConsPlusNormal0"/>
            </w:pPr>
            <w:hyperlink w:anchor="P29788" w:tooltip="ТАРИФЫ">
              <w:r>
                <w:rPr>
                  <w:color w:val="0000FF"/>
                </w:rPr>
                <w:t>Тарифы</w:t>
              </w:r>
            </w:hyperlink>
            <w:r>
              <w:t xml:space="preserve"> на оплату высокотехнологичной медицинской помощи, оказываемой за счет средств ОМС в стационарных условиях</w:t>
            </w:r>
          </w:p>
        </w:tc>
      </w:tr>
      <w:tr w:rsidR="002B6D76" w14:paraId="34608A5E" w14:textId="77777777">
        <w:tc>
          <w:tcPr>
            <w:tcW w:w="660" w:type="dxa"/>
          </w:tcPr>
          <w:p w14:paraId="6A98A904" w14:textId="77777777" w:rsidR="002B6D76" w:rsidRDefault="00000000">
            <w:pPr>
              <w:pStyle w:val="ConsPlusNormal0"/>
              <w:jc w:val="center"/>
            </w:pPr>
            <w:r>
              <w:t>19</w:t>
            </w:r>
          </w:p>
        </w:tc>
        <w:tc>
          <w:tcPr>
            <w:tcW w:w="975" w:type="dxa"/>
          </w:tcPr>
          <w:p w14:paraId="7D98F822" w14:textId="77777777" w:rsidR="002B6D76" w:rsidRDefault="00000000">
            <w:pPr>
              <w:pStyle w:val="ConsPlusNormal0"/>
              <w:jc w:val="center"/>
            </w:pPr>
            <w:r>
              <w:t>19</w:t>
            </w:r>
          </w:p>
        </w:tc>
        <w:tc>
          <w:tcPr>
            <w:tcW w:w="7427" w:type="dxa"/>
          </w:tcPr>
          <w:p w14:paraId="70742FF4" w14:textId="77777777" w:rsidR="002B6D76" w:rsidRDefault="00000000">
            <w:pPr>
              <w:pStyle w:val="ConsPlusNormal0"/>
            </w:pPr>
            <w:hyperlink w:anchor="P30561" w:tooltip="ПЕРЕЧЕНЬ">
              <w:r>
                <w:rPr>
                  <w:color w:val="0000FF"/>
                </w:rPr>
                <w:t>Перечень</w:t>
              </w:r>
            </w:hyperlink>
            <w:r>
              <w:t xml:space="preserve"> и основания применения КСЛП к тарифам КСГ на оплату медицинской помощи, оказываемой в стационарных условиях</w:t>
            </w:r>
          </w:p>
        </w:tc>
      </w:tr>
      <w:tr w:rsidR="002B6D76" w14:paraId="21DA0088" w14:textId="77777777">
        <w:tc>
          <w:tcPr>
            <w:tcW w:w="660" w:type="dxa"/>
          </w:tcPr>
          <w:p w14:paraId="76A9132F" w14:textId="77777777" w:rsidR="002B6D76" w:rsidRDefault="00000000">
            <w:pPr>
              <w:pStyle w:val="ConsPlusNormal0"/>
              <w:jc w:val="center"/>
            </w:pPr>
            <w:r>
              <w:t>20</w:t>
            </w:r>
          </w:p>
        </w:tc>
        <w:tc>
          <w:tcPr>
            <w:tcW w:w="975" w:type="dxa"/>
          </w:tcPr>
          <w:p w14:paraId="4F51E683" w14:textId="77777777" w:rsidR="002B6D76" w:rsidRDefault="00000000">
            <w:pPr>
              <w:pStyle w:val="ConsPlusNormal0"/>
              <w:jc w:val="center"/>
            </w:pPr>
            <w:r>
              <w:t>20</w:t>
            </w:r>
          </w:p>
        </w:tc>
        <w:tc>
          <w:tcPr>
            <w:tcW w:w="7427" w:type="dxa"/>
          </w:tcPr>
          <w:p w14:paraId="140513EC" w14:textId="77777777" w:rsidR="002B6D76" w:rsidRDefault="00000000">
            <w:pPr>
              <w:pStyle w:val="ConsPlusNormal0"/>
            </w:pPr>
            <w:hyperlink w:anchor="P32855" w:tooltip="ПЕРЕЧЕНЬ">
              <w:r>
                <w:rPr>
                  <w:color w:val="0000FF"/>
                </w:rPr>
                <w:t>Перечень</w:t>
              </w:r>
            </w:hyperlink>
            <w:r>
              <w:t xml:space="preserve"> КСГ, при формировании стоимости случая лечения в условиях круглосуточного и дневного стационара, по которым применяется КПУ равный 1</w:t>
            </w:r>
          </w:p>
        </w:tc>
      </w:tr>
      <w:tr w:rsidR="002B6D76" w14:paraId="07A30EBF" w14:textId="77777777">
        <w:tc>
          <w:tcPr>
            <w:tcW w:w="660" w:type="dxa"/>
          </w:tcPr>
          <w:p w14:paraId="435312EF" w14:textId="77777777" w:rsidR="002B6D76" w:rsidRDefault="00000000">
            <w:pPr>
              <w:pStyle w:val="ConsPlusNormal0"/>
              <w:jc w:val="center"/>
            </w:pPr>
            <w:r>
              <w:t>21</w:t>
            </w:r>
          </w:p>
        </w:tc>
        <w:tc>
          <w:tcPr>
            <w:tcW w:w="975" w:type="dxa"/>
          </w:tcPr>
          <w:p w14:paraId="650A3722" w14:textId="77777777" w:rsidR="002B6D76" w:rsidRDefault="00000000">
            <w:pPr>
              <w:pStyle w:val="ConsPlusNormal0"/>
              <w:jc w:val="center"/>
            </w:pPr>
            <w:r>
              <w:t>21</w:t>
            </w:r>
          </w:p>
        </w:tc>
        <w:tc>
          <w:tcPr>
            <w:tcW w:w="7427" w:type="dxa"/>
          </w:tcPr>
          <w:p w14:paraId="53F20B29" w14:textId="77777777" w:rsidR="002B6D76" w:rsidRDefault="00000000">
            <w:pPr>
              <w:pStyle w:val="ConsPlusNormal0"/>
            </w:pPr>
            <w:hyperlink w:anchor="P33444" w:tooltip="ПЕРЕЧЕНЬ">
              <w:r>
                <w:rPr>
                  <w:color w:val="0000FF"/>
                </w:rPr>
                <w:t>Перечень</w:t>
              </w:r>
            </w:hyperlink>
            <w:r>
              <w:t xml:space="preserve"> КСГ, оплата случаев оказания медицинской помощи в стационарных условиях и в условиях дневного стационара предполагают хирургическое вмешательство либо выполнение тромболитической терапии</w:t>
            </w:r>
          </w:p>
        </w:tc>
      </w:tr>
      <w:tr w:rsidR="002B6D76" w14:paraId="069B1206" w14:textId="77777777">
        <w:tc>
          <w:tcPr>
            <w:tcW w:w="660" w:type="dxa"/>
          </w:tcPr>
          <w:p w14:paraId="1579699D" w14:textId="77777777" w:rsidR="002B6D76" w:rsidRDefault="00000000">
            <w:pPr>
              <w:pStyle w:val="ConsPlusNormal0"/>
              <w:jc w:val="center"/>
            </w:pPr>
            <w:r>
              <w:t>22</w:t>
            </w:r>
          </w:p>
        </w:tc>
        <w:tc>
          <w:tcPr>
            <w:tcW w:w="975" w:type="dxa"/>
          </w:tcPr>
          <w:p w14:paraId="6DD576A9" w14:textId="77777777" w:rsidR="002B6D76" w:rsidRDefault="00000000">
            <w:pPr>
              <w:pStyle w:val="ConsPlusNormal0"/>
              <w:jc w:val="center"/>
            </w:pPr>
            <w:r>
              <w:t>22</w:t>
            </w:r>
          </w:p>
        </w:tc>
        <w:tc>
          <w:tcPr>
            <w:tcW w:w="7427" w:type="dxa"/>
          </w:tcPr>
          <w:p w14:paraId="31362E4D" w14:textId="77777777" w:rsidR="002B6D76" w:rsidRDefault="00000000">
            <w:pPr>
              <w:pStyle w:val="ConsPlusNormal0"/>
            </w:pPr>
            <w:r>
              <w:t xml:space="preserve">Дифференцированные подушевые </w:t>
            </w:r>
            <w:hyperlink w:anchor="P34379" w:tooltip="ДИФФЕРЕНЦИРОВАННЫЕ ПОДУШЕВЫЕ НОРМАТИВЫ">
              <w:r>
                <w:rPr>
                  <w:color w:val="0000FF"/>
                </w:rPr>
                <w:t>нормативы</w:t>
              </w:r>
            </w:hyperlink>
            <w:r>
              <w:t xml:space="preserve"> финансирования скорой медицинской помощи и коэффициенты, применяемые при их определении</w:t>
            </w:r>
          </w:p>
        </w:tc>
      </w:tr>
      <w:tr w:rsidR="002B6D76" w14:paraId="5CFF9322" w14:textId="77777777">
        <w:tc>
          <w:tcPr>
            <w:tcW w:w="660" w:type="dxa"/>
          </w:tcPr>
          <w:p w14:paraId="060F1FB0" w14:textId="77777777" w:rsidR="002B6D76" w:rsidRDefault="00000000">
            <w:pPr>
              <w:pStyle w:val="ConsPlusNormal0"/>
              <w:jc w:val="center"/>
            </w:pPr>
            <w:r>
              <w:t>23</w:t>
            </w:r>
          </w:p>
        </w:tc>
        <w:tc>
          <w:tcPr>
            <w:tcW w:w="975" w:type="dxa"/>
          </w:tcPr>
          <w:p w14:paraId="0D3F5C90" w14:textId="77777777" w:rsidR="002B6D76" w:rsidRDefault="00000000">
            <w:pPr>
              <w:pStyle w:val="ConsPlusNormal0"/>
              <w:jc w:val="center"/>
            </w:pPr>
            <w:r>
              <w:t>23</w:t>
            </w:r>
          </w:p>
        </w:tc>
        <w:tc>
          <w:tcPr>
            <w:tcW w:w="7427" w:type="dxa"/>
          </w:tcPr>
          <w:p w14:paraId="52CEA793" w14:textId="77777777" w:rsidR="002B6D76" w:rsidRDefault="00000000">
            <w:pPr>
              <w:pStyle w:val="ConsPlusNormal0"/>
            </w:pPr>
            <w:hyperlink w:anchor="P34649" w:tooltip="ТАРИФЫ">
              <w:r>
                <w:rPr>
                  <w:color w:val="0000FF"/>
                </w:rPr>
                <w:t>Тарифы</w:t>
              </w:r>
            </w:hyperlink>
            <w:r>
              <w:t xml:space="preserve"> вызова на оплату скорой медицинской помощи</w:t>
            </w:r>
          </w:p>
        </w:tc>
      </w:tr>
      <w:tr w:rsidR="002B6D76" w14:paraId="36F02543" w14:textId="77777777">
        <w:tc>
          <w:tcPr>
            <w:tcW w:w="660" w:type="dxa"/>
          </w:tcPr>
          <w:p w14:paraId="53BC6C4C" w14:textId="77777777" w:rsidR="002B6D76" w:rsidRDefault="00000000">
            <w:pPr>
              <w:pStyle w:val="ConsPlusNormal0"/>
              <w:jc w:val="center"/>
            </w:pPr>
            <w:r>
              <w:t>24</w:t>
            </w:r>
          </w:p>
        </w:tc>
        <w:tc>
          <w:tcPr>
            <w:tcW w:w="975" w:type="dxa"/>
          </w:tcPr>
          <w:p w14:paraId="7E937D7E" w14:textId="77777777" w:rsidR="002B6D76" w:rsidRDefault="00000000">
            <w:pPr>
              <w:pStyle w:val="ConsPlusNormal0"/>
              <w:jc w:val="center"/>
            </w:pPr>
            <w:r>
              <w:t>24</w:t>
            </w:r>
          </w:p>
        </w:tc>
        <w:tc>
          <w:tcPr>
            <w:tcW w:w="7427" w:type="dxa"/>
          </w:tcPr>
          <w:p w14:paraId="7B423B76" w14:textId="77777777" w:rsidR="002B6D76" w:rsidRDefault="00000000">
            <w:pPr>
              <w:pStyle w:val="ConsPlusNormal0"/>
            </w:pPr>
            <w:hyperlink w:anchor="P34758" w:tooltip="ТАРИФЫ">
              <w:r>
                <w:rPr>
                  <w:color w:val="0000FF"/>
                </w:rPr>
                <w:t>Тарифы</w:t>
              </w:r>
            </w:hyperlink>
            <w:r>
              <w:t xml:space="preserve"> на оплату первичной специализированной медико-санитарной помощи, оказываемой в амбулаторных условиях по страховым случаям, установленным в дополнение к базовой программе ОМС</w:t>
            </w:r>
          </w:p>
        </w:tc>
      </w:tr>
      <w:tr w:rsidR="002B6D76" w14:paraId="11532D06" w14:textId="77777777">
        <w:tc>
          <w:tcPr>
            <w:tcW w:w="660" w:type="dxa"/>
          </w:tcPr>
          <w:p w14:paraId="35D25DDF" w14:textId="77777777" w:rsidR="002B6D76" w:rsidRDefault="00000000">
            <w:pPr>
              <w:pStyle w:val="ConsPlusNormal0"/>
              <w:jc w:val="center"/>
            </w:pPr>
            <w:r>
              <w:t>25</w:t>
            </w:r>
          </w:p>
        </w:tc>
        <w:tc>
          <w:tcPr>
            <w:tcW w:w="975" w:type="dxa"/>
          </w:tcPr>
          <w:p w14:paraId="62680861" w14:textId="77777777" w:rsidR="002B6D76" w:rsidRDefault="00000000">
            <w:pPr>
              <w:pStyle w:val="ConsPlusNormal0"/>
              <w:jc w:val="center"/>
            </w:pPr>
            <w:r>
              <w:t>25</w:t>
            </w:r>
          </w:p>
        </w:tc>
        <w:tc>
          <w:tcPr>
            <w:tcW w:w="7427" w:type="dxa"/>
          </w:tcPr>
          <w:p w14:paraId="4C165F4F" w14:textId="77777777" w:rsidR="002B6D76" w:rsidRDefault="00000000">
            <w:pPr>
              <w:pStyle w:val="ConsPlusNormal0"/>
            </w:pPr>
            <w:hyperlink w:anchor="P34833" w:tooltip="ЗНАЧЕНИЯ">
              <w:r>
                <w:rPr>
                  <w:color w:val="0000FF"/>
                </w:rPr>
                <w:t>Значение</w:t>
              </w:r>
            </w:hyperlink>
            <w:r>
              <w:t xml:space="preserve">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 несвоевременное оказание либо оказание медицинской помощи ненадлежащего качества</w:t>
            </w:r>
          </w:p>
        </w:tc>
      </w:tr>
      <w:tr w:rsidR="002B6D76" w14:paraId="2494B743" w14:textId="77777777">
        <w:tc>
          <w:tcPr>
            <w:tcW w:w="660" w:type="dxa"/>
          </w:tcPr>
          <w:p w14:paraId="3EF2F20E" w14:textId="77777777" w:rsidR="002B6D76" w:rsidRDefault="00000000">
            <w:pPr>
              <w:pStyle w:val="ConsPlusNormal0"/>
              <w:jc w:val="center"/>
            </w:pPr>
            <w:r>
              <w:t>26</w:t>
            </w:r>
          </w:p>
        </w:tc>
        <w:tc>
          <w:tcPr>
            <w:tcW w:w="975" w:type="dxa"/>
          </w:tcPr>
          <w:p w14:paraId="093CE9BE" w14:textId="77777777" w:rsidR="002B6D76" w:rsidRDefault="00000000">
            <w:pPr>
              <w:pStyle w:val="ConsPlusNormal0"/>
              <w:jc w:val="center"/>
            </w:pPr>
            <w:r>
              <w:t>26</w:t>
            </w:r>
          </w:p>
        </w:tc>
        <w:tc>
          <w:tcPr>
            <w:tcW w:w="7427" w:type="dxa"/>
          </w:tcPr>
          <w:p w14:paraId="00DFCBA9" w14:textId="77777777" w:rsidR="002B6D76" w:rsidRDefault="00000000">
            <w:pPr>
              <w:pStyle w:val="ConsPlusNormal0"/>
            </w:pPr>
            <w:hyperlink w:anchor="P35259" w:tooltip="ПЕРЕЧЕНЬ">
              <w:r>
                <w:rPr>
                  <w:color w:val="0000FF"/>
                </w:rPr>
                <w:t>Перечень</w:t>
              </w:r>
            </w:hyperlink>
            <w:r>
              <w:t xml:space="preserve"> МКБ 10, при которых выставление случаев на оплату по двум КСГ возможно в случае пребывания в отделении патологии беременности не менее двух дней</w:t>
            </w:r>
          </w:p>
        </w:tc>
      </w:tr>
      <w:tr w:rsidR="002B6D76" w14:paraId="7F7C73F3" w14:textId="77777777">
        <w:tc>
          <w:tcPr>
            <w:tcW w:w="660" w:type="dxa"/>
          </w:tcPr>
          <w:p w14:paraId="784746E6" w14:textId="77777777" w:rsidR="002B6D76" w:rsidRDefault="00000000">
            <w:pPr>
              <w:pStyle w:val="ConsPlusNormal0"/>
              <w:jc w:val="center"/>
            </w:pPr>
            <w:r>
              <w:t>27</w:t>
            </w:r>
          </w:p>
        </w:tc>
        <w:tc>
          <w:tcPr>
            <w:tcW w:w="975" w:type="dxa"/>
          </w:tcPr>
          <w:p w14:paraId="6177EEC9" w14:textId="77777777" w:rsidR="002B6D76" w:rsidRDefault="00000000">
            <w:pPr>
              <w:pStyle w:val="ConsPlusNormal0"/>
              <w:jc w:val="center"/>
            </w:pPr>
            <w:r>
              <w:t>27</w:t>
            </w:r>
          </w:p>
        </w:tc>
        <w:tc>
          <w:tcPr>
            <w:tcW w:w="7427" w:type="dxa"/>
          </w:tcPr>
          <w:p w14:paraId="5110759A" w14:textId="77777777" w:rsidR="002B6D76" w:rsidRDefault="00000000">
            <w:pPr>
              <w:pStyle w:val="ConsPlusNormal0"/>
            </w:pPr>
            <w:hyperlink w:anchor="P35296" w:tooltip="ПЕРЕЧЕНЬ">
              <w:r>
                <w:rPr>
                  <w:color w:val="0000FF"/>
                </w:rPr>
                <w:t>Перечень</w:t>
              </w:r>
            </w:hyperlink>
            <w:r>
              <w:t xml:space="preserve"> КСГ, при которых правило предъявления случая оказания медицинской помощи по тарифу КСГ большей стоимости не применяется</w:t>
            </w:r>
          </w:p>
        </w:tc>
      </w:tr>
      <w:tr w:rsidR="002B6D76" w14:paraId="12BE1626" w14:textId="77777777">
        <w:tc>
          <w:tcPr>
            <w:tcW w:w="660" w:type="dxa"/>
          </w:tcPr>
          <w:p w14:paraId="64793DC4" w14:textId="77777777" w:rsidR="002B6D76" w:rsidRDefault="00000000">
            <w:pPr>
              <w:pStyle w:val="ConsPlusNormal0"/>
              <w:jc w:val="center"/>
            </w:pPr>
            <w:r>
              <w:t>28</w:t>
            </w:r>
          </w:p>
        </w:tc>
        <w:tc>
          <w:tcPr>
            <w:tcW w:w="975" w:type="dxa"/>
          </w:tcPr>
          <w:p w14:paraId="1A437839" w14:textId="77777777" w:rsidR="002B6D76" w:rsidRDefault="00000000">
            <w:pPr>
              <w:pStyle w:val="ConsPlusNormal0"/>
              <w:jc w:val="center"/>
            </w:pPr>
            <w:r>
              <w:t>28</w:t>
            </w:r>
          </w:p>
        </w:tc>
        <w:tc>
          <w:tcPr>
            <w:tcW w:w="7427" w:type="dxa"/>
          </w:tcPr>
          <w:p w14:paraId="2967EB64" w14:textId="77777777" w:rsidR="002B6D76" w:rsidRDefault="00000000">
            <w:pPr>
              <w:pStyle w:val="ConsPlusNormal0"/>
            </w:pPr>
            <w:hyperlink w:anchor="P35362" w:tooltip="ПЕРЕЧЕНЬ">
              <w:r>
                <w:rPr>
                  <w:color w:val="0000FF"/>
                </w:rPr>
                <w:t>Перечень</w:t>
              </w:r>
            </w:hyperlink>
            <w:r>
              <w:t xml:space="preserve"> КСГ, по которым осуществляется оплата случаев лекарственной терапии взрослых со злокачественными новообразованиями лимфоидной и кроветворной тканей в стационарных условиях и условиях дневного стационара</w:t>
            </w:r>
          </w:p>
        </w:tc>
      </w:tr>
      <w:tr w:rsidR="002B6D76" w14:paraId="7FC5B909" w14:textId="77777777">
        <w:tc>
          <w:tcPr>
            <w:tcW w:w="660" w:type="dxa"/>
          </w:tcPr>
          <w:p w14:paraId="216479D6" w14:textId="77777777" w:rsidR="002B6D76" w:rsidRDefault="00000000">
            <w:pPr>
              <w:pStyle w:val="ConsPlusNormal0"/>
              <w:jc w:val="center"/>
            </w:pPr>
            <w:r>
              <w:t>29</w:t>
            </w:r>
          </w:p>
        </w:tc>
        <w:tc>
          <w:tcPr>
            <w:tcW w:w="975" w:type="dxa"/>
          </w:tcPr>
          <w:p w14:paraId="26A2CBE7" w14:textId="77777777" w:rsidR="002B6D76" w:rsidRDefault="00000000">
            <w:pPr>
              <w:pStyle w:val="ConsPlusNormal0"/>
              <w:jc w:val="center"/>
            </w:pPr>
            <w:r>
              <w:t>29</w:t>
            </w:r>
          </w:p>
        </w:tc>
        <w:tc>
          <w:tcPr>
            <w:tcW w:w="7427" w:type="dxa"/>
          </w:tcPr>
          <w:p w14:paraId="4E75297E" w14:textId="77777777" w:rsidR="002B6D76" w:rsidRDefault="00000000">
            <w:pPr>
              <w:pStyle w:val="ConsPlusNormal0"/>
            </w:pPr>
            <w:hyperlink w:anchor="P35526" w:tooltip="ПЕРЕЧЕНЬ">
              <w:r>
                <w:rPr>
                  <w:color w:val="0000FF"/>
                </w:rPr>
                <w:t>Перечень</w:t>
              </w:r>
            </w:hyperlink>
            <w:r>
              <w:t xml:space="preserve"> медицинских услуг, для предъявления к оплате случаев оказания медицинской помощи по тарифу КСГ "Родоразрешение"</w:t>
            </w:r>
          </w:p>
        </w:tc>
      </w:tr>
      <w:tr w:rsidR="002B6D76" w14:paraId="7F3DDC2A" w14:textId="77777777">
        <w:tc>
          <w:tcPr>
            <w:tcW w:w="660" w:type="dxa"/>
          </w:tcPr>
          <w:p w14:paraId="5F588E8C" w14:textId="77777777" w:rsidR="002B6D76" w:rsidRDefault="00000000">
            <w:pPr>
              <w:pStyle w:val="ConsPlusNormal0"/>
              <w:jc w:val="center"/>
            </w:pPr>
            <w:r>
              <w:t>30</w:t>
            </w:r>
          </w:p>
        </w:tc>
        <w:tc>
          <w:tcPr>
            <w:tcW w:w="975" w:type="dxa"/>
          </w:tcPr>
          <w:p w14:paraId="6361697F" w14:textId="77777777" w:rsidR="002B6D76" w:rsidRDefault="00000000">
            <w:pPr>
              <w:pStyle w:val="ConsPlusNormal0"/>
              <w:jc w:val="center"/>
            </w:pPr>
            <w:r>
              <w:t>30</w:t>
            </w:r>
          </w:p>
        </w:tc>
        <w:tc>
          <w:tcPr>
            <w:tcW w:w="7427" w:type="dxa"/>
          </w:tcPr>
          <w:p w14:paraId="2B1928C5" w14:textId="77777777" w:rsidR="002B6D76" w:rsidRDefault="00000000">
            <w:pPr>
              <w:pStyle w:val="ConsPlusNormal0"/>
            </w:pPr>
            <w:hyperlink w:anchor="P35571" w:tooltip="ПЕРЕЧЕНЬ">
              <w:r>
                <w:rPr>
                  <w:color w:val="0000FF"/>
                </w:rPr>
                <w:t>Перечень</w:t>
              </w:r>
            </w:hyperlink>
            <w:r>
              <w:t xml:space="preserve"> лекарственных препаратов для проведения противоопухолевой лекарственной терапии, при назначении которых необходимо обязательное проведение молекулярно-генетических исследований</w:t>
            </w:r>
          </w:p>
        </w:tc>
      </w:tr>
      <w:tr w:rsidR="002B6D76" w14:paraId="68BAF840" w14:textId="77777777">
        <w:tc>
          <w:tcPr>
            <w:tcW w:w="660" w:type="dxa"/>
          </w:tcPr>
          <w:p w14:paraId="033425DB" w14:textId="77777777" w:rsidR="002B6D76" w:rsidRDefault="00000000">
            <w:pPr>
              <w:pStyle w:val="ConsPlusNormal0"/>
              <w:jc w:val="center"/>
            </w:pPr>
            <w:r>
              <w:t>31</w:t>
            </w:r>
          </w:p>
        </w:tc>
        <w:tc>
          <w:tcPr>
            <w:tcW w:w="975" w:type="dxa"/>
          </w:tcPr>
          <w:p w14:paraId="029CF9EF" w14:textId="77777777" w:rsidR="002B6D76" w:rsidRDefault="00000000">
            <w:pPr>
              <w:pStyle w:val="ConsPlusNormal0"/>
              <w:jc w:val="center"/>
            </w:pPr>
            <w:r>
              <w:t>31</w:t>
            </w:r>
          </w:p>
        </w:tc>
        <w:tc>
          <w:tcPr>
            <w:tcW w:w="7427" w:type="dxa"/>
          </w:tcPr>
          <w:p w14:paraId="5B2D0238" w14:textId="77777777" w:rsidR="002B6D76" w:rsidRDefault="00000000">
            <w:pPr>
              <w:pStyle w:val="ConsPlusNormal0"/>
            </w:pPr>
            <w:hyperlink w:anchor="P35694" w:tooltip="ПЕРЕЧЕНЬ">
              <w:r>
                <w:rPr>
                  <w:color w:val="0000FF"/>
                </w:rPr>
                <w:t>Перечень</w:t>
              </w:r>
            </w:hyperlink>
            <w:r>
              <w:t xml:space="preserve"> медицинских организаций, оказывающих процедуру экстракорпорального оплодотворения в условиях дневного стационара</w:t>
            </w:r>
          </w:p>
        </w:tc>
      </w:tr>
    </w:tbl>
    <w:p w14:paraId="67D2A69C" w14:textId="77777777" w:rsidR="002B6D76" w:rsidRDefault="002B6D76">
      <w:pPr>
        <w:pStyle w:val="ConsPlusNormal0"/>
        <w:jc w:val="both"/>
      </w:pPr>
    </w:p>
    <w:p w14:paraId="174E9613" w14:textId="77777777" w:rsidR="002B6D76" w:rsidRDefault="00000000">
      <w:pPr>
        <w:pStyle w:val="ConsPlusNormal0"/>
        <w:ind w:firstLine="540"/>
        <w:jc w:val="both"/>
      </w:pPr>
      <w:r>
        <w:t>5.7. Дополнительное соглашение к настоящему тарифному соглашению вступает в силу с даты установленной соответствующим дополнительным соглашением, и составляется в двух идентичных экземплярах, имеющих равную юридическую силу: один экземпляр дополнительного соглашения хранится в министерстве, второй - в фонде.</w:t>
      </w:r>
    </w:p>
    <w:p w14:paraId="3CE023DB" w14:textId="77777777" w:rsidR="002B6D76" w:rsidRDefault="002B6D76">
      <w:pPr>
        <w:pStyle w:val="ConsPlusNormal0"/>
        <w:jc w:val="both"/>
      </w:pPr>
    </w:p>
    <w:p w14:paraId="7DCC50F0" w14:textId="77777777" w:rsidR="002B6D76" w:rsidRDefault="00000000">
      <w:pPr>
        <w:pStyle w:val="ConsPlusNormal0"/>
        <w:jc w:val="center"/>
      </w:pPr>
      <w:r>
        <w:t>ПОДПИСИ УПОЛНОМОЧЕННЫХ ПРЕДСТАВИТЕЛЕЙ СТОРОН:</w:t>
      </w:r>
    </w:p>
    <w:p w14:paraId="2249F2DD"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40"/>
        <w:gridCol w:w="4365"/>
      </w:tblGrid>
      <w:tr w:rsidR="002B6D76" w14:paraId="51636070" w14:textId="77777777">
        <w:tc>
          <w:tcPr>
            <w:tcW w:w="4309" w:type="dxa"/>
            <w:tcBorders>
              <w:top w:val="nil"/>
              <w:left w:val="nil"/>
              <w:bottom w:val="nil"/>
              <w:right w:val="nil"/>
            </w:tcBorders>
          </w:tcPr>
          <w:p w14:paraId="09F6BC84" w14:textId="77777777" w:rsidR="002B6D76" w:rsidRDefault="00000000">
            <w:pPr>
              <w:pStyle w:val="ConsPlusNormal0"/>
            </w:pPr>
            <w:r>
              <w:t>Министр здравоохранения Ставропольского края</w:t>
            </w:r>
          </w:p>
        </w:tc>
        <w:tc>
          <w:tcPr>
            <w:tcW w:w="340" w:type="dxa"/>
            <w:tcBorders>
              <w:top w:val="nil"/>
              <w:left w:val="nil"/>
              <w:bottom w:val="nil"/>
              <w:right w:val="nil"/>
            </w:tcBorders>
          </w:tcPr>
          <w:p w14:paraId="59AAB838" w14:textId="77777777" w:rsidR="002B6D76" w:rsidRDefault="002B6D76">
            <w:pPr>
              <w:pStyle w:val="ConsPlusNormal0"/>
            </w:pPr>
          </w:p>
        </w:tc>
        <w:tc>
          <w:tcPr>
            <w:tcW w:w="4365" w:type="dxa"/>
            <w:tcBorders>
              <w:top w:val="nil"/>
              <w:left w:val="nil"/>
              <w:bottom w:val="nil"/>
              <w:right w:val="nil"/>
            </w:tcBorders>
          </w:tcPr>
          <w:p w14:paraId="056A12E4" w14:textId="77777777" w:rsidR="002B6D76" w:rsidRDefault="00000000">
            <w:pPr>
              <w:pStyle w:val="ConsPlusNormal0"/>
            </w:pPr>
            <w:r>
              <w:t>Директор Территориального фонда обязательного медицинского страхования Ставропольского края</w:t>
            </w:r>
          </w:p>
        </w:tc>
      </w:tr>
      <w:tr w:rsidR="002B6D76" w14:paraId="380F5C0A" w14:textId="77777777">
        <w:tc>
          <w:tcPr>
            <w:tcW w:w="4309" w:type="dxa"/>
            <w:tcBorders>
              <w:top w:val="nil"/>
              <w:left w:val="nil"/>
              <w:bottom w:val="nil"/>
              <w:right w:val="nil"/>
            </w:tcBorders>
          </w:tcPr>
          <w:p w14:paraId="6C777796" w14:textId="77777777" w:rsidR="002B6D76" w:rsidRDefault="00000000">
            <w:pPr>
              <w:pStyle w:val="ConsPlusNormal0"/>
            </w:pPr>
            <w:r>
              <w:t>______________ Ю.В.ЛИТВИНОВ "___" _________ 2025 года</w:t>
            </w:r>
          </w:p>
        </w:tc>
        <w:tc>
          <w:tcPr>
            <w:tcW w:w="340" w:type="dxa"/>
            <w:tcBorders>
              <w:top w:val="nil"/>
              <w:left w:val="nil"/>
              <w:bottom w:val="nil"/>
              <w:right w:val="nil"/>
            </w:tcBorders>
          </w:tcPr>
          <w:p w14:paraId="3E339999" w14:textId="77777777" w:rsidR="002B6D76" w:rsidRDefault="002B6D76">
            <w:pPr>
              <w:pStyle w:val="ConsPlusNormal0"/>
            </w:pPr>
          </w:p>
        </w:tc>
        <w:tc>
          <w:tcPr>
            <w:tcW w:w="4365" w:type="dxa"/>
            <w:tcBorders>
              <w:top w:val="nil"/>
              <w:left w:val="nil"/>
              <w:bottom w:val="nil"/>
              <w:right w:val="nil"/>
            </w:tcBorders>
          </w:tcPr>
          <w:p w14:paraId="5C984FD5" w14:textId="77777777" w:rsidR="002B6D76" w:rsidRDefault="00000000">
            <w:pPr>
              <w:pStyle w:val="ConsPlusNormal0"/>
            </w:pPr>
            <w:r>
              <w:t>______________ Н.С.ПАВЛИЧЕНКО</w:t>
            </w:r>
          </w:p>
          <w:p w14:paraId="5A3B82A2" w14:textId="77777777" w:rsidR="002B6D76" w:rsidRDefault="00000000">
            <w:pPr>
              <w:pStyle w:val="ConsPlusNormal0"/>
            </w:pPr>
            <w:r>
              <w:t>"___" _________ 2025 года</w:t>
            </w:r>
          </w:p>
        </w:tc>
      </w:tr>
      <w:tr w:rsidR="002B6D76" w14:paraId="5049B4D8" w14:textId="77777777">
        <w:tc>
          <w:tcPr>
            <w:tcW w:w="4309" w:type="dxa"/>
            <w:tcBorders>
              <w:top w:val="nil"/>
              <w:left w:val="nil"/>
              <w:bottom w:val="nil"/>
              <w:right w:val="nil"/>
            </w:tcBorders>
          </w:tcPr>
          <w:p w14:paraId="404AC7A5" w14:textId="77777777" w:rsidR="002B6D76" w:rsidRDefault="00000000">
            <w:pPr>
              <w:pStyle w:val="ConsPlusNormal0"/>
            </w:pPr>
            <w:r>
              <w:t>Директор Ставропольского филиала АО "Страховая компания "СОГАЗ-Мед"</w:t>
            </w:r>
          </w:p>
        </w:tc>
        <w:tc>
          <w:tcPr>
            <w:tcW w:w="340" w:type="dxa"/>
            <w:tcBorders>
              <w:top w:val="nil"/>
              <w:left w:val="nil"/>
              <w:bottom w:val="nil"/>
              <w:right w:val="nil"/>
            </w:tcBorders>
          </w:tcPr>
          <w:p w14:paraId="0FD9E0E2" w14:textId="77777777" w:rsidR="002B6D76" w:rsidRDefault="002B6D76">
            <w:pPr>
              <w:pStyle w:val="ConsPlusNormal0"/>
            </w:pPr>
          </w:p>
        </w:tc>
        <w:tc>
          <w:tcPr>
            <w:tcW w:w="4365" w:type="dxa"/>
            <w:tcBorders>
              <w:top w:val="nil"/>
              <w:left w:val="nil"/>
              <w:bottom w:val="nil"/>
              <w:right w:val="nil"/>
            </w:tcBorders>
          </w:tcPr>
          <w:p w14:paraId="3494ECB5" w14:textId="77777777" w:rsidR="002B6D76" w:rsidRDefault="00000000">
            <w:pPr>
              <w:pStyle w:val="ConsPlusNormal0"/>
            </w:pPr>
            <w:r>
              <w:t>Президент общественной организации "Врачи Ставропольского края"</w:t>
            </w:r>
          </w:p>
        </w:tc>
      </w:tr>
      <w:tr w:rsidR="002B6D76" w14:paraId="044BD567" w14:textId="77777777">
        <w:tc>
          <w:tcPr>
            <w:tcW w:w="4309" w:type="dxa"/>
            <w:tcBorders>
              <w:top w:val="nil"/>
              <w:left w:val="nil"/>
              <w:bottom w:val="nil"/>
              <w:right w:val="nil"/>
            </w:tcBorders>
          </w:tcPr>
          <w:p w14:paraId="36AB9B2F" w14:textId="77777777" w:rsidR="002B6D76" w:rsidRDefault="00000000">
            <w:pPr>
              <w:pStyle w:val="ConsPlusNormal0"/>
            </w:pPr>
            <w:r>
              <w:t>______________ Н.М.ЗИНГЕРОВА "___" _________ 2025 года</w:t>
            </w:r>
          </w:p>
        </w:tc>
        <w:tc>
          <w:tcPr>
            <w:tcW w:w="340" w:type="dxa"/>
            <w:tcBorders>
              <w:top w:val="nil"/>
              <w:left w:val="nil"/>
              <w:bottom w:val="nil"/>
              <w:right w:val="nil"/>
            </w:tcBorders>
          </w:tcPr>
          <w:p w14:paraId="706D364F" w14:textId="77777777" w:rsidR="002B6D76" w:rsidRDefault="002B6D76">
            <w:pPr>
              <w:pStyle w:val="ConsPlusNormal0"/>
            </w:pPr>
          </w:p>
        </w:tc>
        <w:tc>
          <w:tcPr>
            <w:tcW w:w="4365" w:type="dxa"/>
            <w:tcBorders>
              <w:top w:val="nil"/>
              <w:left w:val="nil"/>
              <w:bottom w:val="nil"/>
              <w:right w:val="nil"/>
            </w:tcBorders>
          </w:tcPr>
          <w:p w14:paraId="28C9658B" w14:textId="77777777" w:rsidR="002B6D76" w:rsidRDefault="00000000">
            <w:pPr>
              <w:pStyle w:val="ConsPlusNormal0"/>
            </w:pPr>
            <w:r>
              <w:t>______________ М.А.ЗЕМЦОВ</w:t>
            </w:r>
          </w:p>
          <w:p w14:paraId="51494E40" w14:textId="77777777" w:rsidR="002B6D76" w:rsidRDefault="00000000">
            <w:pPr>
              <w:pStyle w:val="ConsPlusNormal0"/>
            </w:pPr>
            <w:r>
              <w:t>"___" _________ 2025 года</w:t>
            </w:r>
          </w:p>
        </w:tc>
      </w:tr>
      <w:tr w:rsidR="002B6D76" w14:paraId="27ACC908" w14:textId="77777777">
        <w:tc>
          <w:tcPr>
            <w:tcW w:w="4309" w:type="dxa"/>
            <w:tcBorders>
              <w:top w:val="nil"/>
              <w:left w:val="nil"/>
              <w:bottom w:val="nil"/>
              <w:right w:val="nil"/>
            </w:tcBorders>
          </w:tcPr>
          <w:p w14:paraId="6C469653" w14:textId="77777777" w:rsidR="002B6D76" w:rsidRDefault="00000000">
            <w:pPr>
              <w:pStyle w:val="ConsPlusNormal0"/>
            </w:pPr>
            <w:r>
              <w:t>Заместитель директора по экономическим вопросам административного обособленного структурного подразделения ООО "СК "Ингосстрах-М" - филиала в г. Ставрополе</w:t>
            </w:r>
          </w:p>
        </w:tc>
        <w:tc>
          <w:tcPr>
            <w:tcW w:w="340" w:type="dxa"/>
            <w:tcBorders>
              <w:top w:val="nil"/>
              <w:left w:val="nil"/>
              <w:bottom w:val="nil"/>
              <w:right w:val="nil"/>
            </w:tcBorders>
          </w:tcPr>
          <w:p w14:paraId="6B01DA0C" w14:textId="77777777" w:rsidR="002B6D76" w:rsidRDefault="002B6D76">
            <w:pPr>
              <w:pStyle w:val="ConsPlusNormal0"/>
            </w:pPr>
          </w:p>
        </w:tc>
        <w:tc>
          <w:tcPr>
            <w:tcW w:w="4365" w:type="dxa"/>
            <w:tcBorders>
              <w:top w:val="nil"/>
              <w:left w:val="nil"/>
              <w:bottom w:val="nil"/>
              <w:right w:val="nil"/>
            </w:tcBorders>
          </w:tcPr>
          <w:p w14:paraId="4116EDC7" w14:textId="77777777" w:rsidR="002B6D76" w:rsidRDefault="00000000">
            <w:pPr>
              <w:pStyle w:val="ConsPlusNormal0"/>
            </w:pPr>
            <w:r>
              <w:t>Председатель Ставропольской краевой организации профсоюза работников здравоохранения Российской Федерации</w:t>
            </w:r>
          </w:p>
        </w:tc>
      </w:tr>
      <w:tr w:rsidR="002B6D76" w14:paraId="4CF5049E" w14:textId="77777777">
        <w:tc>
          <w:tcPr>
            <w:tcW w:w="4309" w:type="dxa"/>
            <w:tcBorders>
              <w:top w:val="nil"/>
              <w:left w:val="nil"/>
              <w:bottom w:val="nil"/>
              <w:right w:val="nil"/>
            </w:tcBorders>
          </w:tcPr>
          <w:p w14:paraId="2AA8F44D" w14:textId="77777777" w:rsidR="002B6D76" w:rsidRDefault="00000000">
            <w:pPr>
              <w:pStyle w:val="ConsPlusNormal0"/>
            </w:pPr>
            <w:r>
              <w:t>______________ Ю.А.ТЕРЕЩЕНКО "___" _________ 2025 года</w:t>
            </w:r>
          </w:p>
        </w:tc>
        <w:tc>
          <w:tcPr>
            <w:tcW w:w="340" w:type="dxa"/>
            <w:tcBorders>
              <w:top w:val="nil"/>
              <w:left w:val="nil"/>
              <w:bottom w:val="nil"/>
              <w:right w:val="nil"/>
            </w:tcBorders>
          </w:tcPr>
          <w:p w14:paraId="2EB0F0E3" w14:textId="77777777" w:rsidR="002B6D76" w:rsidRDefault="002B6D76">
            <w:pPr>
              <w:pStyle w:val="ConsPlusNormal0"/>
            </w:pPr>
          </w:p>
        </w:tc>
        <w:tc>
          <w:tcPr>
            <w:tcW w:w="4365" w:type="dxa"/>
            <w:tcBorders>
              <w:top w:val="nil"/>
              <w:left w:val="nil"/>
              <w:bottom w:val="nil"/>
              <w:right w:val="nil"/>
            </w:tcBorders>
          </w:tcPr>
          <w:p w14:paraId="5515EFCF" w14:textId="77777777" w:rsidR="002B6D76" w:rsidRDefault="00000000">
            <w:pPr>
              <w:pStyle w:val="ConsPlusNormal0"/>
            </w:pPr>
            <w:r>
              <w:t>______________ А.И.КРИВКО</w:t>
            </w:r>
          </w:p>
          <w:p w14:paraId="459DACA5" w14:textId="77777777" w:rsidR="002B6D76" w:rsidRDefault="00000000">
            <w:pPr>
              <w:pStyle w:val="ConsPlusNormal0"/>
            </w:pPr>
            <w:r>
              <w:t>"___" _________ 2025 года</w:t>
            </w:r>
          </w:p>
        </w:tc>
      </w:tr>
    </w:tbl>
    <w:p w14:paraId="6EBEF098" w14:textId="77777777" w:rsidR="002B6D76" w:rsidRDefault="002B6D76">
      <w:pPr>
        <w:pStyle w:val="ConsPlusNormal0"/>
        <w:jc w:val="both"/>
      </w:pPr>
    </w:p>
    <w:p w14:paraId="2E20F733" w14:textId="77777777" w:rsidR="002B6D76" w:rsidRDefault="002B6D76">
      <w:pPr>
        <w:pStyle w:val="ConsPlusNormal0"/>
        <w:jc w:val="both"/>
      </w:pPr>
    </w:p>
    <w:p w14:paraId="41B81C4B" w14:textId="77777777" w:rsidR="002B6D76" w:rsidRDefault="002B6D76">
      <w:pPr>
        <w:pStyle w:val="ConsPlusNormal0"/>
        <w:jc w:val="both"/>
      </w:pPr>
    </w:p>
    <w:p w14:paraId="4F224F00" w14:textId="77777777" w:rsidR="002B6D76" w:rsidRDefault="002B6D76">
      <w:pPr>
        <w:pStyle w:val="ConsPlusNormal0"/>
        <w:jc w:val="both"/>
      </w:pPr>
    </w:p>
    <w:p w14:paraId="723D8019" w14:textId="77777777" w:rsidR="002B6D76" w:rsidRDefault="002B6D76">
      <w:pPr>
        <w:pStyle w:val="ConsPlusNormal0"/>
        <w:jc w:val="both"/>
      </w:pPr>
    </w:p>
    <w:p w14:paraId="3C683BC3" w14:textId="77777777" w:rsidR="002B6D76" w:rsidRDefault="00000000">
      <w:pPr>
        <w:pStyle w:val="ConsPlusNormal0"/>
        <w:jc w:val="right"/>
        <w:outlineLvl w:val="0"/>
      </w:pPr>
      <w:r>
        <w:t>Приложение 1</w:t>
      </w:r>
    </w:p>
    <w:p w14:paraId="05C98B46" w14:textId="77777777" w:rsidR="002B6D76" w:rsidRDefault="00000000">
      <w:pPr>
        <w:pStyle w:val="ConsPlusNormal0"/>
        <w:jc w:val="right"/>
      </w:pPr>
      <w:r>
        <w:t>к тарифному соглашению</w:t>
      </w:r>
    </w:p>
    <w:p w14:paraId="1FF0B155" w14:textId="77777777" w:rsidR="002B6D76" w:rsidRDefault="00000000">
      <w:pPr>
        <w:pStyle w:val="ConsPlusNormal0"/>
        <w:jc w:val="right"/>
      </w:pPr>
      <w:r>
        <w:t>в сфере обязательного медицинского</w:t>
      </w:r>
    </w:p>
    <w:p w14:paraId="6FCFC67E" w14:textId="77777777" w:rsidR="002B6D76" w:rsidRDefault="00000000">
      <w:pPr>
        <w:pStyle w:val="ConsPlusNormal0"/>
        <w:jc w:val="right"/>
      </w:pPr>
      <w:r>
        <w:t>страхования на территории</w:t>
      </w:r>
    </w:p>
    <w:p w14:paraId="10FECDF5" w14:textId="77777777" w:rsidR="002B6D76" w:rsidRDefault="00000000">
      <w:pPr>
        <w:pStyle w:val="ConsPlusNormal0"/>
        <w:jc w:val="right"/>
      </w:pPr>
      <w:r>
        <w:t>Ставропольского края</w:t>
      </w:r>
    </w:p>
    <w:p w14:paraId="1A2FDEFD" w14:textId="77777777" w:rsidR="002B6D76" w:rsidRDefault="00000000">
      <w:pPr>
        <w:pStyle w:val="ConsPlusNormal0"/>
        <w:jc w:val="right"/>
      </w:pPr>
      <w:r>
        <w:t>от 25 декабря 2025 года</w:t>
      </w:r>
    </w:p>
    <w:p w14:paraId="398A3F1E" w14:textId="77777777" w:rsidR="002B6D76" w:rsidRDefault="002B6D76">
      <w:pPr>
        <w:pStyle w:val="ConsPlusNormal0"/>
        <w:jc w:val="both"/>
      </w:pPr>
    </w:p>
    <w:p w14:paraId="07A42603" w14:textId="77777777" w:rsidR="002B6D76" w:rsidRDefault="00000000">
      <w:pPr>
        <w:pStyle w:val="ConsPlusTitle0"/>
        <w:jc w:val="center"/>
      </w:pPr>
      <w:bookmarkStart w:id="5" w:name="P377"/>
      <w:bookmarkEnd w:id="5"/>
      <w:r>
        <w:t>ПЕРЕЧЕНЬ</w:t>
      </w:r>
    </w:p>
    <w:p w14:paraId="3F52F8D6" w14:textId="77777777" w:rsidR="002B6D76" w:rsidRDefault="00000000">
      <w:pPr>
        <w:pStyle w:val="ConsPlusTitle0"/>
        <w:jc w:val="center"/>
      </w:pPr>
      <w:r>
        <w:t>ОСНОВНЫХ ТЕРМИНОВ, ПОНЯТИЙ И СОКРАЩЕНИЙ, ПРИМЕНЯЕМЫХ</w:t>
      </w:r>
    </w:p>
    <w:p w14:paraId="6D2108F9" w14:textId="77777777" w:rsidR="002B6D76" w:rsidRDefault="00000000">
      <w:pPr>
        <w:pStyle w:val="ConsPlusTitle0"/>
        <w:jc w:val="center"/>
      </w:pPr>
      <w:r>
        <w:t>В НАСТОЯЩЕМ ТАРИФНОМ СОГЛАШЕНИИ</w:t>
      </w:r>
    </w:p>
    <w:p w14:paraId="2762337E" w14:textId="77777777" w:rsidR="002B6D76" w:rsidRDefault="002B6D76">
      <w:pPr>
        <w:pStyle w:val="ConsPlusNormal0"/>
        <w:jc w:val="both"/>
      </w:pPr>
    </w:p>
    <w:p w14:paraId="7D5E2623" w14:textId="77777777" w:rsidR="002B6D76" w:rsidRDefault="00000000">
      <w:pPr>
        <w:pStyle w:val="ConsPlusNormal0"/>
        <w:ind w:firstLine="540"/>
        <w:jc w:val="both"/>
      </w:pPr>
      <w:r>
        <w:t>Для целей настоящего тарифного соглашения используются следующие основные термины, понятия и сокращения:</w:t>
      </w:r>
    </w:p>
    <w:p w14:paraId="1FEA03DA" w14:textId="77777777" w:rsidR="002B6D76" w:rsidRDefault="00000000">
      <w:pPr>
        <w:pStyle w:val="ConsPlusNormal0"/>
        <w:spacing w:before="240"/>
        <w:ind w:firstLine="540"/>
        <w:jc w:val="both"/>
      </w:pPr>
      <w:r>
        <w:t xml:space="preserve">1) Федеральный закон - Федеральный </w:t>
      </w:r>
      <w:hyperlink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w:t>
        </w:r>
      </w:hyperlink>
      <w:r>
        <w:t xml:space="preserve"> от 29.11.2010 N 326-ФЗ "Об обязательном медицинском страховании в Российской Федерации";</w:t>
      </w:r>
    </w:p>
    <w:p w14:paraId="6FA294D7" w14:textId="77777777" w:rsidR="002B6D76" w:rsidRDefault="00000000">
      <w:pPr>
        <w:pStyle w:val="ConsPlusNormal0"/>
        <w:spacing w:before="240"/>
        <w:ind w:firstLine="540"/>
        <w:jc w:val="both"/>
      </w:pPr>
      <w:r>
        <w:t>2) застрахованное лицо - физическое лицо, на которое распространяется ОМС в соответствии с Федеральным законом;</w:t>
      </w:r>
    </w:p>
    <w:p w14:paraId="4B34E35B" w14:textId="77777777" w:rsidR="002B6D76" w:rsidRDefault="00000000">
      <w:pPr>
        <w:pStyle w:val="ConsPlusNormal0"/>
        <w:spacing w:before="240"/>
        <w:ind w:firstLine="540"/>
        <w:jc w:val="both"/>
      </w:pPr>
      <w:r>
        <w:t xml:space="preserve">3) базовая программа ОМС - составная часть </w:t>
      </w:r>
      <w:hyperlink r:id="rId2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год и плановый период 2026 и 2027 годов, утвержденной постановлением Правительства Российской Федерации от 27.12.2024 N 1940;</w:t>
      </w:r>
    </w:p>
    <w:p w14:paraId="4702FF96" w14:textId="77777777" w:rsidR="002B6D76" w:rsidRDefault="00000000">
      <w:pPr>
        <w:pStyle w:val="ConsPlusNormal0"/>
        <w:spacing w:before="240"/>
        <w:ind w:firstLine="540"/>
        <w:jc w:val="both"/>
      </w:pPr>
      <w:r>
        <w:t xml:space="preserve">4) Территориальная программа - Территориальная </w:t>
      </w:r>
      <w:hyperlink r:id="rId24" w:tooltip="Постановление Правительства Ставропольского края от 25.12.2025 N 696-п &quot;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6 год и плановый период 2027 и ">
        <w:r>
          <w:rPr>
            <w:color w:val="0000FF"/>
          </w:rPr>
          <w:t>программа</w:t>
        </w:r>
      </w:hyperlink>
      <w:r>
        <w:t xml:space="preserve">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 утвержденная постановлением Правительства Ставропольского края от 25.12.2025 N 696-п;</w:t>
      </w:r>
    </w:p>
    <w:p w14:paraId="5913FC0D" w14:textId="77777777" w:rsidR="002B6D76" w:rsidRDefault="00000000">
      <w:pPr>
        <w:pStyle w:val="ConsPlusNormal0"/>
        <w:spacing w:before="240"/>
        <w:ind w:firstLine="540"/>
        <w:jc w:val="both"/>
      </w:pPr>
      <w:r>
        <w:t>5) территориальная программа ОМС - составная часть Территориальной программы, определяющая перечень заболеваний, в связи с которыми представляется страховое обеспечение, объемы и условия оказания медицинской помощи в связи с наступлением страхового случая, способы оплаты оказанной застрахованным лицам медицинской помощи и другие условия оказания медицинской помощи за счет средств ОМС;</w:t>
      </w:r>
    </w:p>
    <w:p w14:paraId="6EB96167" w14:textId="77777777" w:rsidR="002B6D76" w:rsidRDefault="00000000">
      <w:pPr>
        <w:pStyle w:val="ConsPlusNormal0"/>
        <w:spacing w:before="240"/>
        <w:ind w:firstLine="540"/>
        <w:jc w:val="both"/>
      </w:pPr>
      <w:r>
        <w:t>6) сверхбазовая программа ОМС - перечень страховых случаев, виды и условия оказания медицинской помощи, установленные территориальной программой ОМС в дополнение к базовой программе ОМС;</w:t>
      </w:r>
    </w:p>
    <w:p w14:paraId="58DA8EB9" w14:textId="77777777" w:rsidR="002B6D76" w:rsidRDefault="00000000">
      <w:pPr>
        <w:pStyle w:val="ConsPlusNormal0"/>
        <w:spacing w:before="240"/>
        <w:ind w:firstLine="540"/>
        <w:jc w:val="both"/>
      </w:pPr>
      <w:r>
        <w:t xml:space="preserve">7) Комиссия - комиссия по разработке территориальной программы обязательного медицинского страхования в Ставропольском крае, созданная </w:t>
      </w:r>
      <w:hyperlink r:id="rId25" w:tooltip="Постановление Правительства Ставропольского края от 03.10.2012 N 365-п (ред. от 29.08.2025) &quot;О комиссии по разработке территориальной программы обязательного медицинского страхования в Ставропольском крае&quot; {КонсультантПлюс}">
        <w:r>
          <w:rPr>
            <w:color w:val="0000FF"/>
          </w:rPr>
          <w:t>постановлением</w:t>
        </w:r>
      </w:hyperlink>
      <w:r>
        <w:t xml:space="preserve"> Правительства Ставропольского края от 03.10.2012 N 365-п;</w:t>
      </w:r>
    </w:p>
    <w:p w14:paraId="53A23509" w14:textId="77777777" w:rsidR="002B6D76" w:rsidRDefault="00000000">
      <w:pPr>
        <w:pStyle w:val="ConsPlusNormal0"/>
        <w:spacing w:before="240"/>
        <w:ind w:firstLine="540"/>
        <w:jc w:val="both"/>
      </w:pPr>
      <w:r>
        <w:t xml:space="preserve">8) Правила - </w:t>
      </w:r>
      <w:hyperlink r:id="rId2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w:t>
        </w:r>
      </w:hyperlink>
      <w:r>
        <w:t xml:space="preserve"> обязательного медицинского страхования, утвержденные приказом Министерством здравоохранения Российской Федерации от 21.08.2025 N 496н;</w:t>
      </w:r>
    </w:p>
    <w:p w14:paraId="10D96E58" w14:textId="77777777" w:rsidR="002B6D76" w:rsidRDefault="00000000">
      <w:pPr>
        <w:pStyle w:val="ConsPlusNormal0"/>
        <w:spacing w:before="240"/>
        <w:ind w:firstLine="540"/>
        <w:jc w:val="both"/>
      </w:pPr>
      <w:r>
        <w:t>9) МКБ 10 - Международная статистическая классификация болезней и проблем, связанных со здоровьем, десятого пересмотра, принятая 43-й Всемирной Ассамблеей Здравоохранения;</w:t>
      </w:r>
    </w:p>
    <w:p w14:paraId="006AD1CE" w14:textId="77777777" w:rsidR="002B6D76" w:rsidRDefault="00000000">
      <w:pPr>
        <w:pStyle w:val="ConsPlusNormal0"/>
        <w:spacing w:before="240"/>
        <w:ind w:firstLine="540"/>
        <w:jc w:val="both"/>
      </w:pPr>
      <w:r>
        <w:t xml:space="preserve">10) Номенклатура - </w:t>
      </w:r>
      <w:hyperlink r:id="rId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Номенклатура</w:t>
        </w:r>
      </w:hyperlink>
      <w:r>
        <w:t xml:space="preserve"> медицинских услуг, утвержденная приказом Министерства здравоохранения Российской Федерации от 13.10.2017 N 804н "Об утверждении номенклатуры медицинских услуг";</w:t>
      </w:r>
    </w:p>
    <w:p w14:paraId="1CFF8948" w14:textId="77777777" w:rsidR="002B6D76" w:rsidRDefault="00000000">
      <w:pPr>
        <w:pStyle w:val="ConsPlusNormal0"/>
        <w:spacing w:before="240"/>
        <w:ind w:firstLine="540"/>
        <w:jc w:val="both"/>
      </w:pPr>
      <w:r>
        <w:t xml:space="preserve">11) Перечень ЖНиВЛП - </w:t>
      </w:r>
      <w:hyperlink r:id="rId2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медицинского применения, устанавливаемый в соответствии с Федеральным </w:t>
      </w:r>
      <w:hyperlink r:id="rId29"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12.04.2010 N 61-ФЗ "Об обращении лекарственных средств";</w:t>
      </w:r>
    </w:p>
    <w:p w14:paraId="1242408A" w14:textId="77777777" w:rsidR="002B6D76" w:rsidRDefault="00000000">
      <w:pPr>
        <w:pStyle w:val="ConsPlusNormal0"/>
        <w:spacing w:before="240"/>
        <w:ind w:firstLine="540"/>
        <w:jc w:val="both"/>
      </w:pPr>
      <w:r>
        <w:t xml:space="preserve">12) Порядок контроля - </w:t>
      </w:r>
      <w:hyperlink r:id="rId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Порядок</w:t>
        </w:r>
      </w:hyperlink>
      <w:r>
        <w:t xml:space="preserve">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утвержденный приказом Министерства здравоохранения Российской Федерации от 19.03.2021 N 231н;</w:t>
      </w:r>
    </w:p>
    <w:p w14:paraId="12B2A1A6" w14:textId="77777777" w:rsidR="002B6D76" w:rsidRDefault="00000000">
      <w:pPr>
        <w:pStyle w:val="ConsPlusNormal0"/>
        <w:spacing w:before="240"/>
        <w:ind w:firstLine="540"/>
        <w:jc w:val="both"/>
      </w:pPr>
      <w:r>
        <w:t xml:space="preserve">13) Требования - </w:t>
      </w:r>
      <w:hyperlink r:id="rId31"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w:t>
        </w:r>
      </w:hyperlink>
      <w:r>
        <w:t xml:space="preserve"> к структуре и содержанию тарифного соглашения, утвержденные приказом Министерства здравоохранения Российской Федерации от 10.02.2023 N 44н;</w:t>
      </w:r>
    </w:p>
    <w:p w14:paraId="69F01F47" w14:textId="77777777" w:rsidR="002B6D76" w:rsidRDefault="00000000">
      <w:pPr>
        <w:pStyle w:val="ConsPlusNormal0"/>
        <w:spacing w:before="240"/>
        <w:ind w:firstLine="540"/>
        <w:jc w:val="both"/>
      </w:pPr>
      <w:r>
        <w:t xml:space="preserve">14) Методические рекомендации - Методические </w:t>
      </w:r>
      <w:hyperlink r:id="rId32" w:tooltip="&lt;Письмо&gt; Минздрава России от 28.01.2025 N 31-2/И/2-1304 (ред. от 19.11.2025)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
        <w:r>
          <w:rPr>
            <w:color w:val="0000FF"/>
          </w:rPr>
          <w:t>рекомендации</w:t>
        </w:r>
      </w:hyperlink>
      <w:r>
        <w:t xml:space="preserve"> по способам оплаты медицинской помощи за счет средств обязательного медицинского страхования, направленные совместным письмом Министерства здравоохранения Российской Федерации и Федерального фонда обязательного медицинского страхования от 28.01.2025 N 31-2/115/00-10-26-2-06/965;</w:t>
      </w:r>
    </w:p>
    <w:p w14:paraId="3BECD14E" w14:textId="77777777" w:rsidR="002B6D76" w:rsidRDefault="00000000">
      <w:pPr>
        <w:pStyle w:val="ConsPlusNormal0"/>
        <w:spacing w:before="240"/>
        <w:ind w:firstLine="540"/>
        <w:jc w:val="both"/>
      </w:pPr>
      <w:r>
        <w:t>15) тариф - сумма возмещения расходов медицинских организаций на единицу объема медицинской помощи в рублях с двумя знаками после запятой;</w:t>
      </w:r>
    </w:p>
    <w:p w14:paraId="07266BB7" w14:textId="77777777" w:rsidR="002B6D76" w:rsidRDefault="00000000">
      <w:pPr>
        <w:pStyle w:val="ConsPlusNormal0"/>
        <w:spacing w:before="240"/>
        <w:ind w:firstLine="540"/>
        <w:jc w:val="both"/>
      </w:pPr>
      <w:r>
        <w:t>16) законченный случай оказания медицинской помощи - оказанный при наступлении страхового случая объем медицинской помощи, ограниченный временным интервалом, в результате которого достигнут клинический результат обращения застрахованного лица в медицинскую организацию;</w:t>
      </w:r>
    </w:p>
    <w:p w14:paraId="67FEFECE" w14:textId="77777777" w:rsidR="002B6D76" w:rsidRDefault="00000000">
      <w:pPr>
        <w:pStyle w:val="ConsPlusNormal0"/>
        <w:spacing w:before="240"/>
        <w:ind w:firstLine="540"/>
        <w:jc w:val="both"/>
      </w:pPr>
      <w:r>
        <w:t>17) законченный случай оказания медицинской помощи в амбулаторных условиях, в том числе стоматологической помощи, - медицинская помощь, включая посещения, лабораторно-инструментальные исследования, осмотры врачей различных специальностей, манипуляции, выполняемые врачом и средним медицинским персоналом, оказанная пациенту по основному и сопутствующему заболеванию при обращении пациента в медицинскую организацию для получения медицинской помощи в амбулаторных условиях в необходимом для достижения клинического результата объеме;</w:t>
      </w:r>
    </w:p>
    <w:p w14:paraId="3C820EEF" w14:textId="77777777" w:rsidR="002B6D76" w:rsidRDefault="00000000">
      <w:pPr>
        <w:pStyle w:val="ConsPlusNormal0"/>
        <w:spacing w:before="240"/>
        <w:ind w:firstLine="540"/>
        <w:jc w:val="both"/>
      </w:pPr>
      <w:r>
        <w:t>18) законченный случай оказания медицинской помощи в стационарных условиях и условиях дневного стационара - медицинская помощь, включая лабораторно-инструментальные исследования, осмотры врачей различных специальностей, манипуляции, выполняемые врачом и средним медицинским персоналом, оперативные вмешательства, анестезиологические и реанимационные пособия, оказанные пациенту в зависимости от его состояния по основному и сопутствующему заболеванию от момента поступления в медицинскую организацию (начала лечения) пациента до его выбытия (окончания лечения) в необходимом для достижения клинического результата объеме, в том числе случаи оказания медицинской помощи, для которых длительность три дня и менее является оптимальным сроком лечения по перечню групп, определенному настоящим тарифным соглашением;</w:t>
      </w:r>
    </w:p>
    <w:p w14:paraId="6483C874" w14:textId="77777777" w:rsidR="002B6D76" w:rsidRDefault="00000000">
      <w:pPr>
        <w:pStyle w:val="ConsPlusNormal0"/>
        <w:spacing w:before="240"/>
        <w:ind w:firstLine="540"/>
        <w:jc w:val="both"/>
      </w:pPr>
      <w:r>
        <w:t>19) прерванный случай оказания медицинской помощи в стационарных условиях и условиях дневного стационара - медицинская помощь, оказание которой было прервано по медицинским показаниям, при переводе пациента из одного отделения медицинской организации в другое,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переводе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трех дней (включительно) со дня госпитализации (начала лечения), кроме случаев для которых длительность три дня и менее является оптимальными сроками лечения, по перечню групп, определенному настоящим тарифным соглашением;</w:t>
      </w:r>
    </w:p>
    <w:p w14:paraId="2EADFDFB" w14:textId="77777777" w:rsidR="002B6D76" w:rsidRDefault="00000000">
      <w:pPr>
        <w:pStyle w:val="ConsPlusNormal0"/>
        <w:spacing w:before="240"/>
        <w:ind w:firstLine="540"/>
        <w:jc w:val="both"/>
      </w:pPr>
      <w:r>
        <w:t>20) законченный случай оказания скорой медицинской помощи - медицинская помощь, включая лабораторно-инструментальные исследования, осмотры врачей различных специальностей, манипуляции, выполняемые врачом и средним медицинским персоналом, оперативные вмешательства, анестезиологические и реанимационные пособия, оказанная пациенту в экстренной или неотложной форме подразделением скорой медицинской помощи вне медицинской организации, в объеме, необходимом для купирования состояния, требующего срочного медицинского вмешательства, или до доставки пациента в медицинскую организацию;</w:t>
      </w:r>
    </w:p>
    <w:p w14:paraId="63F558FA" w14:textId="77777777" w:rsidR="002B6D76" w:rsidRDefault="00000000">
      <w:pPr>
        <w:pStyle w:val="ConsPlusNormal0"/>
        <w:spacing w:before="240"/>
        <w:ind w:firstLine="540"/>
        <w:jc w:val="both"/>
      </w:pPr>
      <w:r>
        <w:t>21) базовый подушевой норматив финансирования медицинской помощи в амбулаторных условиях - объем средств в расчете на одно застрахованное лицо, прикрепившееся или обслуживаемое медицинской организацией при оказании медицинской помощи в амбулаторных условиях, за исключением средств на оплату медицинской помощи, финансируемой в соответствии с установленными Программой нормативами;</w:t>
      </w:r>
    </w:p>
    <w:p w14:paraId="56636402" w14:textId="77777777" w:rsidR="002B6D76" w:rsidRDefault="00000000">
      <w:pPr>
        <w:pStyle w:val="ConsPlusNormal0"/>
        <w:spacing w:before="240"/>
        <w:ind w:firstLine="540"/>
        <w:jc w:val="both"/>
      </w:pPr>
      <w:r>
        <w:t>22) базовый подушевой норматив финансирования скорой медицинской помощи - объем средств в расчете на одно застрахованное лицо, обслуживаемое медицинской организацией при оказании скорой медицинской помощи за исключением средств, направляемых на оплату скорой медицинской помощи вне медицинской организации застрахованным в данном субъекте Российской Федерации лицам за вызов;</w:t>
      </w:r>
    </w:p>
    <w:p w14:paraId="3E007DDD" w14:textId="77777777" w:rsidR="002B6D76" w:rsidRDefault="00000000">
      <w:pPr>
        <w:pStyle w:val="ConsPlusNormal0"/>
        <w:spacing w:before="240"/>
        <w:ind w:firstLine="540"/>
        <w:jc w:val="both"/>
      </w:pPr>
      <w:r>
        <w:t>23) фактический дифференцированный подушевой норматив финансирования ФДПн - размер средств в расчете на одно застрахованное лицо, прикрепившееся или обслуживаемое медицинской организацией при оказании медицинской помощи в амбулаторных условиях, а также скорой медицинской помощи вне медицинской организации, рассчитанный на основе дифференцированного подушевого норматива и поправочного коэффициента;</w:t>
      </w:r>
    </w:p>
    <w:p w14:paraId="33E958A9" w14:textId="77777777" w:rsidR="002B6D76" w:rsidRDefault="00000000">
      <w:pPr>
        <w:pStyle w:val="ConsPlusNormal0"/>
        <w:spacing w:before="240"/>
        <w:ind w:firstLine="540"/>
        <w:jc w:val="both"/>
      </w:pPr>
      <w:r>
        <w:t>24) фактический размер финансового обеспечения фельдшерских здравпунктов, фельдшерско-акушерских пунктов (далее - ФРФО</w:t>
      </w:r>
      <w:r>
        <w:rPr>
          <w:vertAlign w:val="subscript"/>
        </w:rPr>
        <w:t>фап</w:t>
      </w:r>
      <w:r>
        <w:t xml:space="preserve">) - дифференцированный для группы (подгруппы) фельдшерских здравпунктов, фельдшерско-акушерских пунктов в зависимости от численности обслуживаемого населения и соответствия требованиям, установленным </w:t>
      </w:r>
      <w:hyperlink r:id="rId33"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первичной медико-санитарной помощи взрослому населению, утвержденным приказом Министерства здравоохранения Российской Федерации от 14.04.2025 N 202н, размер средств финансового обеспечения в расчете на один фельдшерский или фельдшерско-акушерских пункт;</w:t>
      </w:r>
    </w:p>
    <w:p w14:paraId="19FB08EA" w14:textId="77777777" w:rsidR="002B6D76" w:rsidRDefault="00000000">
      <w:pPr>
        <w:pStyle w:val="ConsPlusNormal0"/>
        <w:spacing w:before="240"/>
        <w:ind w:firstLine="540"/>
        <w:jc w:val="both"/>
      </w:pPr>
      <w:r>
        <w:t>25) ФАП - фельдшерско-акушерских пункт, организованный для оказания первичной доврачебной медико-санитарной помощи и паллиативной медицинской помощи населению в сельских населенных пунктах;</w:t>
      </w:r>
    </w:p>
    <w:p w14:paraId="4E91B15A" w14:textId="77777777" w:rsidR="002B6D76" w:rsidRDefault="00000000">
      <w:pPr>
        <w:pStyle w:val="ConsPlusNormal0"/>
        <w:spacing w:before="240"/>
        <w:ind w:firstLine="540"/>
        <w:jc w:val="both"/>
      </w:pPr>
      <w:r>
        <w:t>26) ФП - фельдшерский здравпункт, организованный для оказания первичной доврачебной медико-санитарной помощи и паллиативной медицинской помощи населению в сельских населенных пунктах с малой численностью населения и (или) находящихся на значительном удалении от медицинских организаций, в том числе ФАП, либо при наличии водных, горных и иных преград, а также в случае преимущественного (более 40%) проживания в них лиц старше трудоспособного возраста;</w:t>
      </w:r>
    </w:p>
    <w:p w14:paraId="464DBA50" w14:textId="77777777" w:rsidR="002B6D76" w:rsidRDefault="00000000">
      <w:pPr>
        <w:pStyle w:val="ConsPlusNormal0"/>
        <w:spacing w:before="240"/>
        <w:ind w:firstLine="540"/>
        <w:jc w:val="both"/>
      </w:pPr>
      <w:r>
        <w:t>27) ДШО - подразделение амбулаторно-поликлинического учреждения или другой медицинской организации, расположенное в образовательной организации;</w:t>
      </w:r>
    </w:p>
    <w:p w14:paraId="2EF16921" w14:textId="77777777" w:rsidR="002B6D76" w:rsidRDefault="00000000">
      <w:pPr>
        <w:pStyle w:val="ConsPlusNormal0"/>
        <w:spacing w:before="240"/>
        <w:ind w:firstLine="540"/>
        <w:jc w:val="both"/>
      </w:pPr>
      <w:r>
        <w:t>28) посещение - контакт пациента с врачом и (или) средним медицинским персоналом, ведущим самостоятельный прием, по любому поводу с последующей записью в медицинской карте амбулаторного больного (назначение лечения, записи динамического наблюдения, постановка диагноза и другие записи на основании наблюдения за пациентом);</w:t>
      </w:r>
    </w:p>
    <w:p w14:paraId="7E5AD733" w14:textId="77777777" w:rsidR="002B6D76" w:rsidRDefault="00000000">
      <w:pPr>
        <w:pStyle w:val="ConsPlusNormal0"/>
        <w:spacing w:before="240"/>
        <w:ind w:firstLine="540"/>
        <w:jc w:val="both"/>
      </w:pPr>
      <w:r>
        <w:t xml:space="preserve">29) профилактическое посещение - случай поликлинического обслуживания, не связанный с заболеванием, в том числе осмотр отдельных контингентов здорового населения (дети первых шести лет жизни, школьники, подростки (юноши и девушки), женщины с нормально протекающей беременностью), а также посещение по поводу проведения прививок в соответствии с Национальным </w:t>
      </w:r>
      <w:hyperlink r:id="rId34"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и Календарем профилактических прививок по эпидемическим показаниям &lt;1&gt; и иными нормативными документами, осмотр здорового населения;</w:t>
      </w:r>
    </w:p>
    <w:p w14:paraId="7DFEB2EA" w14:textId="77777777" w:rsidR="002B6D76" w:rsidRDefault="00000000">
      <w:pPr>
        <w:pStyle w:val="ConsPlusNormal0"/>
        <w:spacing w:before="240"/>
        <w:ind w:firstLine="540"/>
        <w:jc w:val="both"/>
      </w:pPr>
      <w:r>
        <w:t>--------------------------------</w:t>
      </w:r>
    </w:p>
    <w:p w14:paraId="2F22B0B9" w14:textId="77777777" w:rsidR="002B6D76" w:rsidRDefault="00000000">
      <w:pPr>
        <w:pStyle w:val="ConsPlusNormal0"/>
        <w:spacing w:before="240"/>
        <w:ind w:firstLine="540"/>
        <w:jc w:val="both"/>
      </w:pPr>
      <w:r>
        <w:t xml:space="preserve">&lt;1&gt; Национальный </w:t>
      </w:r>
      <w:hyperlink r:id="rId35"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календарь</w:t>
        </w:r>
      </w:hyperlink>
      <w:r>
        <w:t xml:space="preserve"> профилактических прививок, календарь профилактических прививок по эпидемическим показаниям и порядок проведения профилактических прививок утверждены приказом Министерства здравоохранения Российской Федерации от 06.12.2021 N 1122н.</w:t>
      </w:r>
    </w:p>
    <w:p w14:paraId="60E26A78" w14:textId="77777777" w:rsidR="002B6D76" w:rsidRDefault="002B6D76">
      <w:pPr>
        <w:pStyle w:val="ConsPlusNormal0"/>
        <w:jc w:val="both"/>
      </w:pPr>
    </w:p>
    <w:p w14:paraId="691B5F73" w14:textId="77777777" w:rsidR="002B6D76" w:rsidRDefault="00000000">
      <w:pPr>
        <w:pStyle w:val="ConsPlusNormal0"/>
        <w:ind w:firstLine="540"/>
        <w:jc w:val="both"/>
      </w:pPr>
      <w:r>
        <w:t>30) диспансерное посещение - комплексное посещение,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5A29A128" w14:textId="77777777" w:rsidR="002B6D76" w:rsidRDefault="00000000">
      <w:pPr>
        <w:pStyle w:val="ConsPlusNormal0"/>
        <w:spacing w:before="240"/>
        <w:ind w:firstLine="540"/>
        <w:jc w:val="both"/>
      </w:pPr>
      <w:r>
        <w:t>31) патронаж - активное посещение больных по инициативе врача (среднего медицинского персонала, ведущего самостоятельный прием), наблюдение на дому беременных и матерей в первое время после родов, наблюдение новорожденных и детей до трех лет жизни, динамическое наблюдение за контактными лицами в эпидемиологическом очаге (источник инфекции) и т.п. (подлежит учету в качестве профилактического посещения);</w:t>
      </w:r>
    </w:p>
    <w:p w14:paraId="0A186855" w14:textId="77777777" w:rsidR="002B6D76" w:rsidRDefault="00000000">
      <w:pPr>
        <w:pStyle w:val="ConsPlusNormal0"/>
        <w:spacing w:before="240"/>
        <w:ind w:firstLine="540"/>
        <w:jc w:val="both"/>
      </w:pPr>
      <w:r>
        <w:t>32) консультативное посещение - случай поликлинического обслуживания, выполненный по направлению лечащего врача к врачу-специалисту по поводу уточнения диагноза, обследования, лечения или коррекции всей тактики ведения больного;</w:t>
      </w:r>
    </w:p>
    <w:p w14:paraId="65672E76" w14:textId="77777777" w:rsidR="002B6D76" w:rsidRDefault="00000000">
      <w:pPr>
        <w:pStyle w:val="ConsPlusNormal0"/>
        <w:spacing w:before="240"/>
        <w:ind w:firstLine="540"/>
        <w:jc w:val="both"/>
      </w:pPr>
      <w:r>
        <w:t>33) разовое (однократное) посещение в связи с заболеванием - случай поликлинического обслуживания, связанный с заболеванием, в том числе прерванный в связи с госпитализацией пациента, направлением для продолжения лечения в другую медицинскую организацию, отказом пациента от дальнейшего лечения (подлежит учету в качестве профилактического посещения);</w:t>
      </w:r>
    </w:p>
    <w:p w14:paraId="426E5DCD" w14:textId="77777777" w:rsidR="002B6D76" w:rsidRDefault="00000000">
      <w:pPr>
        <w:pStyle w:val="ConsPlusNormal0"/>
        <w:spacing w:before="240"/>
        <w:ind w:firstLine="540"/>
        <w:jc w:val="both"/>
      </w:pPr>
      <w:r>
        <w:t>34) посещение при оказании неотложной помощи - случай оказания медицинской помощи в неотложной форме больным при внезапных острых заболеваниях, состояниях, обострении хронических заболеваний, не опасных для жизни и не требующих экстренной медицинской помощи, в том числе на дому и в амбулаторных условиях персоналом больничных подразделений и подразделений скорой медицинской помощи больным при внезапных острых заболеваниях, состояниях, обострении хронических заболеваний, не опасных для жизни и не требующих экстренной медицинской помощи, в том числе на дому;</w:t>
      </w:r>
    </w:p>
    <w:p w14:paraId="1F1161C2" w14:textId="77777777" w:rsidR="002B6D76" w:rsidRDefault="00000000">
      <w:pPr>
        <w:pStyle w:val="ConsPlusNormal0"/>
        <w:spacing w:before="240"/>
        <w:ind w:firstLine="540"/>
        <w:jc w:val="both"/>
      </w:pPr>
      <w:r>
        <w:t>35) посещение, выполненное мобильной медицинской бригадой - случай оказания амбулаторной медицинской помощи мобильной медицинской бригадой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 &lt;2&gt; (подлежит учету в качестве профилактического посещения);</w:t>
      </w:r>
    </w:p>
    <w:p w14:paraId="78E0129C" w14:textId="77777777" w:rsidR="002B6D76" w:rsidRDefault="00000000">
      <w:pPr>
        <w:pStyle w:val="ConsPlusNormal0"/>
        <w:spacing w:before="240"/>
        <w:ind w:firstLine="540"/>
        <w:jc w:val="both"/>
      </w:pPr>
      <w:r>
        <w:t>--------------------------------</w:t>
      </w:r>
    </w:p>
    <w:p w14:paraId="4736E149" w14:textId="77777777" w:rsidR="002B6D76" w:rsidRDefault="00000000">
      <w:pPr>
        <w:pStyle w:val="ConsPlusNormal0"/>
        <w:spacing w:before="240"/>
        <w:ind w:firstLine="540"/>
        <w:jc w:val="both"/>
      </w:pPr>
      <w:r>
        <w:t xml:space="preserve">&lt;2&gt; </w:t>
      </w:r>
      <w:hyperlink r:id="rId36"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Правила</w:t>
        </w:r>
      </w:hyperlink>
      <w:r>
        <w:t xml:space="preserve"> организации деятельности мобильными медицинскими бригадами утверждены приказом Минздрава России от 14.04.2025 N 202н "Об утверждении Положения об организации оказания первичной медико-санитарной помощи взрослому населению".</w:t>
      </w:r>
    </w:p>
    <w:p w14:paraId="1F6D75AE" w14:textId="77777777" w:rsidR="002B6D76" w:rsidRDefault="002B6D76">
      <w:pPr>
        <w:pStyle w:val="ConsPlusNormal0"/>
        <w:jc w:val="both"/>
      </w:pPr>
    </w:p>
    <w:p w14:paraId="4548449D" w14:textId="77777777" w:rsidR="002B6D76" w:rsidRDefault="00000000">
      <w:pPr>
        <w:pStyle w:val="ConsPlusNormal0"/>
        <w:ind w:firstLine="540"/>
        <w:jc w:val="both"/>
      </w:pPr>
      <w:r>
        <w:t>36) прочее посещение - случай поликлинического обслуживания, не связанный с заболеванием и обследованием пациента: посещение для повторной выписки рецепта, закрытия листка нетрудоспособности по уходу за больным и т.п. (подлежит учету в качестве профилактического посещения);</w:t>
      </w:r>
    </w:p>
    <w:p w14:paraId="007D21EA" w14:textId="77777777" w:rsidR="002B6D76" w:rsidRDefault="00000000">
      <w:pPr>
        <w:pStyle w:val="ConsPlusNormal0"/>
        <w:spacing w:before="240"/>
        <w:ind w:firstLine="540"/>
        <w:jc w:val="both"/>
      </w:pPr>
      <w:r>
        <w:t>37) доврачебное посещение - посещение, оказанное средним медицинским персоналом в случаях ведения самостоятельного приема во врачебном амбулаторно-поликлиническом учреждении, фельдшерско-акушерском пункте, школе, дошкольном учреждении (подлежит учету в качестве профилактического посещения);</w:t>
      </w:r>
    </w:p>
    <w:p w14:paraId="5B8AD08B" w14:textId="77777777" w:rsidR="002B6D76" w:rsidRDefault="00000000">
      <w:pPr>
        <w:pStyle w:val="ConsPlusNormal0"/>
        <w:spacing w:before="240"/>
        <w:ind w:firstLine="540"/>
        <w:jc w:val="both"/>
      </w:pPr>
      <w:r>
        <w:t>38) посещение в приемном отделении - случай оказания медицинской помощи в неотложной форме, в том числе с использованием параклинических методов исследования, не завершившийся госпитализацией застрахованного лица в данную медицинскую организацию;</w:t>
      </w:r>
    </w:p>
    <w:p w14:paraId="776F49B9" w14:textId="77777777" w:rsidR="002B6D76" w:rsidRDefault="00000000">
      <w:pPr>
        <w:pStyle w:val="ConsPlusNormal0"/>
        <w:spacing w:before="240"/>
        <w:ind w:firstLine="540"/>
        <w:jc w:val="both"/>
      </w:pPr>
      <w:r>
        <w:t>39) условная единица трудоемкости при оказании стоматологической помощи (далее - УЕТ) - норматив времени, затраченный на оказание стоматологической медицинской помощи (на выполнение объема работы врача на терапевтическом, хирургическом приеме) и необходимый для лечения среднего кариеса при наложении одной пломбы;</w:t>
      </w:r>
    </w:p>
    <w:p w14:paraId="036C32B9" w14:textId="77777777" w:rsidR="002B6D76" w:rsidRDefault="00000000">
      <w:pPr>
        <w:pStyle w:val="ConsPlusNormal0"/>
        <w:spacing w:before="240"/>
        <w:ind w:firstLine="540"/>
        <w:jc w:val="both"/>
      </w:pPr>
      <w:r>
        <w:t>40) обращение - законченный случай оказания медицинской помощи в амбулаторных условиях, в том числе необходимые диагностические и лечебные услуги, приемы лечащего врача и консультации врачей-специалистов;</w:t>
      </w:r>
    </w:p>
    <w:p w14:paraId="68E2A810" w14:textId="77777777" w:rsidR="002B6D76" w:rsidRDefault="00000000">
      <w:pPr>
        <w:pStyle w:val="ConsPlusNormal0"/>
        <w:spacing w:before="240"/>
        <w:ind w:firstLine="540"/>
        <w:jc w:val="both"/>
      </w:pPr>
      <w:r>
        <w:t>41) обращение в связи с заболеванием - законченный случай оказания пациенту амбулаторно-поликлинического учреждения, соответствующего структурного подразделения больничного учреждения или другой медицинской организации, в том числе оказывающего специализированную медицинскую помощь, в связи с заболеванием, включая необходимые диагностические обследования и консультации врачей-специалистов (при оказании медицинской помощи, не требующей экстренных или неотложных мероприятий), в том числе посещение по поводу заболевания пациента на дому врачом или средним медицинским персоналом, ведущим самостоятельный прием, включающий в себя не менее двух посещений по поводу одного заболевания;</w:t>
      </w:r>
    </w:p>
    <w:p w14:paraId="5A566B3E" w14:textId="77777777" w:rsidR="002B6D76" w:rsidRDefault="00000000">
      <w:pPr>
        <w:pStyle w:val="ConsPlusNormal0"/>
        <w:spacing w:before="240"/>
        <w:ind w:firstLine="540"/>
        <w:jc w:val="both"/>
      </w:pPr>
      <w:r>
        <w:t>42) комплексное посещение при проведении диспансерного наблюдения, школ для больных с хроническими заболеваниями, дистанционное наблюдение за состоянием здоровья пациентов с сахарным диабетом, артериальной гипертензией, посещение с профилактической целью центров здоровья, а также профилактических медицинских осмотров, в том числе в рамках диспансеризации определенных групп населения - законченный случай оказания пациенту амбулаторной медицинской помощи, включающий объем функциональных, лабораторных исследований и врачебных осмотров, предусмотренных порядком их проведения, установленным Министерством здравоохранения Российской Федерации;</w:t>
      </w:r>
    </w:p>
    <w:p w14:paraId="405D05E9" w14:textId="77777777" w:rsidR="002B6D76" w:rsidRDefault="00000000">
      <w:pPr>
        <w:pStyle w:val="ConsPlusNormal0"/>
        <w:spacing w:before="240"/>
        <w:ind w:firstLine="540"/>
        <w:jc w:val="both"/>
      </w:pPr>
      <w:r>
        <w:t xml:space="preserve">43) комплексное посещение при проведении медицинской реабилитации в амбулаторных условиях - законченный случай оказания пациенту амбулаторной медицинской помощи, (включая проведение медицинской реабилитации на дому), включающий объем функциональных, лабораторных исследований и врачебных осмотров, предусмотренных порядками организации медицинской реабилитации для взрослого и детского населения, утвержденными приказами Министерства здравоохранения Российской Федерации от 31.07.2020 </w:t>
      </w:r>
      <w:hyperlink r:id="rId37"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N 788н</w:t>
        </w:r>
      </w:hyperlink>
      <w:r>
        <w:t xml:space="preserve"> и от 23.10.2019 </w:t>
      </w:r>
      <w:hyperlink r:id="rId38"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color w:val="0000FF"/>
          </w:rPr>
          <w:t>N 878н</w:t>
        </w:r>
      </w:hyperlink>
      <w:r>
        <w:t xml:space="preserve"> соответственно;</w:t>
      </w:r>
    </w:p>
    <w:p w14:paraId="4BB8940F" w14:textId="77777777" w:rsidR="002B6D76" w:rsidRDefault="00000000">
      <w:pPr>
        <w:pStyle w:val="ConsPlusNormal0"/>
        <w:spacing w:before="240"/>
        <w:ind w:firstLine="540"/>
        <w:jc w:val="both"/>
      </w:pPr>
      <w:r>
        <w:t>44) внешняя медицинская услуга - дорогостоящая диагностическая или лечебная услуга, оказываемая застрахованным лицам в медицинской организации - исполнителе согласно решению Комиссии и в установленном ею объеме исходя из потребности медицинской организации, оказывающей медицинскую помощь (по направлению врача-специалиста медицинской организации - заказчика), и оплачиваемая согласно настоящему тарифному соглашению;</w:t>
      </w:r>
    </w:p>
    <w:p w14:paraId="0314EA2E" w14:textId="77777777" w:rsidR="002B6D76" w:rsidRDefault="00000000">
      <w:pPr>
        <w:pStyle w:val="ConsPlusNormal0"/>
        <w:spacing w:before="240"/>
        <w:ind w:firstLine="540"/>
        <w:jc w:val="both"/>
      </w:pPr>
      <w:r>
        <w:t>45) случай госпитализации - случай лечения в стационарных условиях и (или) условиях дневного стационара, в качестве оформления которого предусмотрено ведение одной медицинской карты стационарного больного, являющийся единицей объема медицинской помощи в рамках реализации территориальной программы ОМС;</w:t>
      </w:r>
    </w:p>
    <w:p w14:paraId="54689B4F" w14:textId="77777777" w:rsidR="002B6D76" w:rsidRDefault="00000000">
      <w:pPr>
        <w:pStyle w:val="ConsPlusNormal0"/>
        <w:spacing w:before="240"/>
        <w:ind w:firstLine="540"/>
        <w:jc w:val="both"/>
      </w:pPr>
      <w:r>
        <w:t>46) высокотехнологичная медицинская помощь (далее - ВМП) - часть специализированной медицинской помощи, включающая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4C1B132C" w14:textId="77777777" w:rsidR="002B6D76" w:rsidRDefault="00000000">
      <w:pPr>
        <w:pStyle w:val="ConsPlusNormal0"/>
        <w:spacing w:before="240"/>
        <w:ind w:firstLine="540"/>
        <w:jc w:val="both"/>
      </w:pPr>
      <w:r>
        <w:t>47) клинико-статистическая группа заболеваний (далее - КСГ) - группа заболеваний, относящихся к одному профилю медицинской помощи и сходных по используемым методам диагностики и лечения пациентов, а также средней ресурсоемкости (стоимость, структура затрат и набор используемых ресурсов);</w:t>
      </w:r>
    </w:p>
    <w:p w14:paraId="45BB57ED" w14:textId="77777777" w:rsidR="002B6D76" w:rsidRDefault="00000000">
      <w:pPr>
        <w:pStyle w:val="ConsPlusNormal0"/>
        <w:spacing w:before="240"/>
        <w:ind w:firstLine="540"/>
        <w:jc w:val="both"/>
      </w:pPr>
      <w:r>
        <w:t>48) подгруппа в составе КСГ - группа заболеваний, выделенная в составе КСГ с учетом классификационных критериев, установленных настоящим тарифным соглашением, для которой установлен коэффициент относительной затратоемкости, отличный от коэффициента относительной затратоемкости КСГ согласно Методических рекомендаций;</w:t>
      </w:r>
    </w:p>
    <w:p w14:paraId="3F28E9E0" w14:textId="77777777" w:rsidR="002B6D76" w:rsidRDefault="00000000">
      <w:pPr>
        <w:pStyle w:val="ConsPlusNormal0"/>
        <w:spacing w:before="240"/>
        <w:ind w:firstLine="540"/>
        <w:jc w:val="both"/>
      </w:pPr>
      <w:r>
        <w:t>49) правила группировки КСГ - правила применения перечня КСГ, которые определены расшифровками КСГ и Методическими рекомендациями;</w:t>
      </w:r>
    </w:p>
    <w:p w14:paraId="1FA11ADB" w14:textId="77777777" w:rsidR="002B6D76" w:rsidRDefault="00000000">
      <w:pPr>
        <w:pStyle w:val="ConsPlusNormal0"/>
        <w:spacing w:before="240"/>
        <w:ind w:firstLine="540"/>
        <w:jc w:val="both"/>
      </w:pPr>
      <w:r>
        <w:t>50) базовая ставка - средний объем финансового обеспечения медицинской помощи в расчете на одного пролеченного пациента, определенный исходя из нормативов объемов медицинской помощи и нормативов финансовых затрат на единицу объема медицинской помощи, установленных Территориальной программой, с учетом других параметров, предусмотренных Методическими рекомендациями (средняя стоимость законченного случая лечения);</w:t>
      </w:r>
    </w:p>
    <w:p w14:paraId="02900D4B" w14:textId="77777777" w:rsidR="002B6D76" w:rsidRDefault="00000000">
      <w:pPr>
        <w:pStyle w:val="ConsPlusNormal0"/>
        <w:spacing w:before="240"/>
        <w:ind w:firstLine="540"/>
        <w:jc w:val="both"/>
      </w:pPr>
      <w:r>
        <w:t xml:space="preserve">51) коэффициент дифференциации (далее - КД) - установленный </w:t>
      </w:r>
      <w:hyperlink r:id="rId3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05.05.2012 N 462 коэффициент, отражающий более высокий уровень заработной платы и коэффициент ценовой дифференциации бюджетных услуг для отдельных территорий, используемый в расчете тарифов;</w:t>
      </w:r>
    </w:p>
    <w:p w14:paraId="6B5A9F87" w14:textId="77777777" w:rsidR="002B6D76" w:rsidRDefault="00000000">
      <w:pPr>
        <w:pStyle w:val="ConsPlusNormal0"/>
        <w:spacing w:before="240"/>
        <w:ind w:firstLine="540"/>
        <w:jc w:val="both"/>
      </w:pPr>
      <w:r>
        <w:t>52) коэффициент относительной затратоемкости (далее - КЗ</w:t>
      </w:r>
      <w:r>
        <w:rPr>
          <w:vertAlign w:val="subscript"/>
        </w:rPr>
        <w:t>КСГ</w:t>
      </w:r>
      <w:r>
        <w:t xml:space="preserve">) - устанавливаемый </w:t>
      </w:r>
      <w:hyperlink r:id="rId4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Программой</w:t>
        </w:r>
      </w:hyperlink>
      <w:r>
        <w:t xml:space="preserve"> государственных гарантий бесплатного оказания гражданам медицинской помощи на 2026 год и плановый период 2027 и 2028 годов коэффициент, отражающий отношение стоимости конкретной КСГ к среднему объему финансового обеспечения медицинской помощи в расчете на одного пролеченного пациента (базовой ставке тарифа);</w:t>
      </w:r>
    </w:p>
    <w:p w14:paraId="0EA70179" w14:textId="77777777" w:rsidR="002B6D76" w:rsidRDefault="00000000">
      <w:pPr>
        <w:pStyle w:val="ConsPlusNormal0"/>
        <w:spacing w:before="240"/>
        <w:ind w:firstLine="540"/>
        <w:jc w:val="both"/>
      </w:pPr>
      <w:r>
        <w:t>53) коэффициент дифференциации к подушевому нормативу финансирования на прикрепившихся лиц (далее - КД</w:t>
      </w:r>
      <w:r>
        <w:rPr>
          <w:vertAlign w:val="subscript"/>
        </w:rPr>
        <w:t>ОТ</w:t>
      </w:r>
      <w:r>
        <w:t>) - коэффициент, применяемый к базовому подушевому нормативу финансирования медицинской помощи в амбулаторных условиях, учитывающий наличие у медицинской организации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(в том числе в отношении участковых больниц и врачебных амбулаторий, являющихся как отдельными юридическими лицами, так и их подразделениями);</w:t>
      </w:r>
    </w:p>
    <w:p w14:paraId="37F03A14" w14:textId="77777777" w:rsidR="002B6D76" w:rsidRDefault="00000000">
      <w:pPr>
        <w:pStyle w:val="ConsPlusNormal0"/>
        <w:spacing w:before="240"/>
        <w:ind w:firstLine="540"/>
        <w:jc w:val="both"/>
      </w:pPr>
      <w:r>
        <w:t>54) коэффициент специфики КСГ (далее - КС</w:t>
      </w:r>
      <w:r>
        <w:rPr>
          <w:vertAlign w:val="subscript"/>
        </w:rPr>
        <w:t>КСГ</w:t>
      </w:r>
      <w:r>
        <w:t>) - коэффициент, позволяющий корректировать тариф клинико-статистической группы с целью управления структурой госпитализаций и (или) учета региональных особенностей оказания медицинской помощи по конкретной клинико-статистической группе заболеваний;</w:t>
      </w:r>
    </w:p>
    <w:p w14:paraId="15F0D0CF" w14:textId="77777777" w:rsidR="002B6D76" w:rsidRDefault="00000000">
      <w:pPr>
        <w:pStyle w:val="ConsPlusNormal0"/>
        <w:spacing w:before="240"/>
        <w:ind w:firstLine="540"/>
        <w:jc w:val="both"/>
      </w:pPr>
      <w:r>
        <w:t>55) коэффициент уровня медицинской организации (далее - КУС</w:t>
      </w:r>
      <w:r>
        <w:rPr>
          <w:vertAlign w:val="subscript"/>
        </w:rPr>
        <w:t>МО</w:t>
      </w:r>
      <w:r>
        <w:t>) - коэффициент, которым учитывается различие расходов медицинских организаций в зависимости от вида и уровня оказания медицинской помощи с учетом маршрутизации пациентов по каждому профилю медицинской помощи;</w:t>
      </w:r>
    </w:p>
    <w:p w14:paraId="528749DF" w14:textId="77777777" w:rsidR="002B6D76" w:rsidRDefault="00000000">
      <w:pPr>
        <w:pStyle w:val="ConsPlusNormal0"/>
        <w:spacing w:before="240"/>
        <w:ind w:firstLine="540"/>
        <w:jc w:val="both"/>
      </w:pPr>
      <w:r>
        <w:t>56) коэффициент подуровня медицинской организации (далее - КПУ) - коэффициент, которым учитывается различие расходов медицинских организаций, отнесенных к одному уровню оказания медицинской помощи, обусловленных объективными причинами;</w:t>
      </w:r>
    </w:p>
    <w:p w14:paraId="2B29E474" w14:textId="77777777" w:rsidR="002B6D76" w:rsidRDefault="00000000">
      <w:pPr>
        <w:pStyle w:val="ConsPlusNormal0"/>
        <w:spacing w:before="240"/>
        <w:ind w:firstLine="540"/>
        <w:jc w:val="both"/>
      </w:pPr>
      <w:r>
        <w:t>57) коэффициент сложности лечения пациента (далее - КСЛП) - коэффициент, применяемый в отдельных случаях в связи со сложностью лечения пациента, и учитывающий более высокий уровень затрат на оказание медицинской помощи;</w:t>
      </w:r>
    </w:p>
    <w:p w14:paraId="012DF3F6" w14:textId="77777777" w:rsidR="002B6D76" w:rsidRDefault="00000000">
      <w:pPr>
        <w:pStyle w:val="ConsPlusNormal0"/>
        <w:spacing w:before="240"/>
        <w:ind w:firstLine="540"/>
        <w:jc w:val="both"/>
      </w:pPr>
      <w:r>
        <w:t>58) вызов скорой медицинской помощи - случай обращения в медицинскую организацию (отделение) скорой медицинской помощи по поводу заболевания, несчастного случая, травмы, отравления или другого состояния, представляющего угрозу жизни пациента, требующего срочного медицинского вмешательства вне медицинской организации, в результате которого пациенту была оказана скорая медицинская помощь выездной бригадой скорой медицинской помощи;</w:t>
      </w:r>
    </w:p>
    <w:p w14:paraId="5AF4D239" w14:textId="77777777" w:rsidR="002B6D76" w:rsidRDefault="00000000">
      <w:pPr>
        <w:pStyle w:val="ConsPlusNormal0"/>
        <w:spacing w:before="240"/>
        <w:ind w:firstLine="540"/>
        <w:jc w:val="both"/>
      </w:pPr>
      <w:r>
        <w:t>59) ПСМП - подразделение скорой медицинской помощи;</w:t>
      </w:r>
    </w:p>
    <w:p w14:paraId="7D31B4D6" w14:textId="77777777" w:rsidR="002B6D76" w:rsidRDefault="00000000">
      <w:pPr>
        <w:pStyle w:val="ConsPlusNormal0"/>
        <w:spacing w:before="240"/>
        <w:ind w:firstLine="540"/>
        <w:jc w:val="both"/>
      </w:pPr>
      <w:r>
        <w:t>60) медицинская эвакуация - транспортировка граждан в медицинские организации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с проведением во время транспортировки мероприятий по оказанию медицинской помощи, в том числе с применением медицинского оборудования;</w:t>
      </w:r>
    </w:p>
    <w:p w14:paraId="76F38321" w14:textId="77777777" w:rsidR="002B6D76" w:rsidRDefault="00000000">
      <w:pPr>
        <w:pStyle w:val="ConsPlusNormal0"/>
        <w:spacing w:before="240"/>
        <w:ind w:firstLine="540"/>
        <w:jc w:val="both"/>
      </w:pPr>
      <w:r>
        <w:t>61) региональный сегмент единого регистра застрахованных лиц (далее - РС ЕРЗ) - форма персонифицированного учета фондом сведений о застрахованных на территории Ставропольского края лицах, который является неотъемлемой частью Федерального единого регистра застрахованных лиц;</w:t>
      </w:r>
    </w:p>
    <w:p w14:paraId="76FA7FE5" w14:textId="77777777" w:rsidR="002B6D76" w:rsidRDefault="00000000">
      <w:pPr>
        <w:pStyle w:val="ConsPlusNormal0"/>
        <w:spacing w:before="240"/>
        <w:ind w:firstLine="540"/>
        <w:jc w:val="both"/>
      </w:pPr>
      <w:r>
        <w:t>62) единый информационный ресурс Ставропольского края (далее - информационный ресурс) - информационная система, созданная фондом и предназначенная для информационного сопровождения застрахованных лиц при организации оказания им медицинской помощи страховыми медицинскими организациями на территории Ставропольского края.</w:t>
      </w:r>
    </w:p>
    <w:p w14:paraId="03097E97" w14:textId="77777777" w:rsidR="002B6D76" w:rsidRDefault="002B6D76">
      <w:pPr>
        <w:pStyle w:val="ConsPlusNormal0"/>
        <w:jc w:val="both"/>
      </w:pPr>
    </w:p>
    <w:p w14:paraId="1E4A06DA" w14:textId="77777777" w:rsidR="002B6D76" w:rsidRDefault="002B6D76">
      <w:pPr>
        <w:pStyle w:val="ConsPlusNormal0"/>
        <w:jc w:val="both"/>
      </w:pPr>
    </w:p>
    <w:p w14:paraId="18F5A22E" w14:textId="77777777" w:rsidR="002B6D76" w:rsidRDefault="002B6D76">
      <w:pPr>
        <w:pStyle w:val="ConsPlusNormal0"/>
        <w:jc w:val="both"/>
      </w:pPr>
    </w:p>
    <w:p w14:paraId="225B860B" w14:textId="77777777" w:rsidR="002B6D76" w:rsidRDefault="002B6D76">
      <w:pPr>
        <w:pStyle w:val="ConsPlusNormal0"/>
        <w:jc w:val="both"/>
      </w:pPr>
    </w:p>
    <w:p w14:paraId="2C322AD7" w14:textId="77777777" w:rsidR="002B6D76" w:rsidRDefault="002B6D76">
      <w:pPr>
        <w:pStyle w:val="ConsPlusNormal0"/>
        <w:jc w:val="both"/>
      </w:pPr>
    </w:p>
    <w:p w14:paraId="1BA24197" w14:textId="77777777" w:rsidR="002B6D76" w:rsidRDefault="00000000">
      <w:pPr>
        <w:pStyle w:val="ConsPlusNormal0"/>
        <w:jc w:val="right"/>
        <w:outlineLvl w:val="0"/>
      </w:pPr>
      <w:r>
        <w:t>Приложение 2</w:t>
      </w:r>
    </w:p>
    <w:p w14:paraId="3ABAFC45" w14:textId="77777777" w:rsidR="002B6D76" w:rsidRDefault="00000000">
      <w:pPr>
        <w:pStyle w:val="ConsPlusNormal0"/>
        <w:jc w:val="right"/>
      </w:pPr>
      <w:r>
        <w:t>к тарифному соглашению</w:t>
      </w:r>
    </w:p>
    <w:p w14:paraId="326CC8AC" w14:textId="77777777" w:rsidR="002B6D76" w:rsidRDefault="00000000">
      <w:pPr>
        <w:pStyle w:val="ConsPlusNormal0"/>
        <w:jc w:val="right"/>
      </w:pPr>
      <w:r>
        <w:t>в сфере обязательного медицинского</w:t>
      </w:r>
    </w:p>
    <w:p w14:paraId="125B2DA7" w14:textId="77777777" w:rsidR="002B6D76" w:rsidRDefault="00000000">
      <w:pPr>
        <w:pStyle w:val="ConsPlusNormal0"/>
        <w:jc w:val="right"/>
      </w:pPr>
      <w:r>
        <w:t>страхования на территории</w:t>
      </w:r>
    </w:p>
    <w:p w14:paraId="4EF317DD" w14:textId="77777777" w:rsidR="002B6D76" w:rsidRDefault="00000000">
      <w:pPr>
        <w:pStyle w:val="ConsPlusNormal0"/>
        <w:jc w:val="right"/>
      </w:pPr>
      <w:r>
        <w:t>Ставропольского края</w:t>
      </w:r>
    </w:p>
    <w:p w14:paraId="5EE75BF7" w14:textId="77777777" w:rsidR="002B6D76" w:rsidRDefault="00000000">
      <w:pPr>
        <w:pStyle w:val="ConsPlusNormal0"/>
        <w:jc w:val="right"/>
      </w:pPr>
      <w:r>
        <w:t>от 25 декабря 2025</w:t>
      </w:r>
    </w:p>
    <w:p w14:paraId="6CBFF509" w14:textId="77777777" w:rsidR="002B6D76" w:rsidRDefault="002B6D76">
      <w:pPr>
        <w:pStyle w:val="ConsPlusNormal0"/>
        <w:jc w:val="both"/>
      </w:pPr>
    </w:p>
    <w:p w14:paraId="1B28401A" w14:textId="77777777" w:rsidR="002B6D76" w:rsidRDefault="00000000">
      <w:pPr>
        <w:pStyle w:val="ConsPlusTitle0"/>
        <w:jc w:val="center"/>
      </w:pPr>
      <w:bookmarkStart w:id="6" w:name="P462"/>
      <w:bookmarkEnd w:id="6"/>
      <w:r>
        <w:t>ПОРЯДОК</w:t>
      </w:r>
    </w:p>
    <w:p w14:paraId="722FD339" w14:textId="77777777" w:rsidR="002B6D76" w:rsidRDefault="00000000">
      <w:pPr>
        <w:pStyle w:val="ConsPlusTitle0"/>
        <w:jc w:val="center"/>
      </w:pPr>
      <w:r>
        <w:t>ПРИМЕНЕНИЯ ПОКАЗАТЕЛЕЙ РЕЗУЛЬТАТИВНОСТИ ДЕЯТЕЛЬНОСТИ</w:t>
      </w:r>
    </w:p>
    <w:p w14:paraId="2FC7313C" w14:textId="77777777" w:rsidR="002B6D76" w:rsidRDefault="00000000">
      <w:pPr>
        <w:pStyle w:val="ConsPlusTitle0"/>
        <w:jc w:val="center"/>
      </w:pPr>
      <w:r>
        <w:t>МЕДИЦИНСКИХ ОРГАНИЗАЦИЙ НА ТЕРРИТОРИИ СТАВРОПОЛЬСКОГО КРАЯ</w:t>
      </w:r>
    </w:p>
    <w:p w14:paraId="07B8AAA2" w14:textId="77777777" w:rsidR="002B6D76" w:rsidRDefault="002B6D76">
      <w:pPr>
        <w:pStyle w:val="ConsPlusNormal0"/>
        <w:jc w:val="both"/>
      </w:pPr>
    </w:p>
    <w:p w14:paraId="5276C88A" w14:textId="77777777" w:rsidR="002B6D76" w:rsidRDefault="00000000">
      <w:pPr>
        <w:pStyle w:val="ConsPlusNormal0"/>
        <w:ind w:firstLine="540"/>
        <w:jc w:val="both"/>
      </w:pPr>
      <w:r>
        <w:t>Основная цель применения методики стимулирования медицинских организаций - это снижение показателей смертности прикрепленного к ней населения.</w:t>
      </w:r>
    </w:p>
    <w:p w14:paraId="31F83F1C" w14:textId="77777777" w:rsidR="002B6D76" w:rsidRDefault="00000000">
      <w:pPr>
        <w:pStyle w:val="ConsPlusNormal0"/>
        <w:spacing w:before="240"/>
        <w:ind w:firstLine="540"/>
        <w:jc w:val="both"/>
      </w:pPr>
      <w:r>
        <w:t>При оплате медицинской помощи по подушевому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 в составе средств, направляемых на финансовое обеспечение медицинской организации, имеющей прикрепившихся лиц, по подушевому нормативу финансирования, доля средств от базового подушевого норматива финансирования на прикрепившихся лиц, направляемых на выплаты медицинским организациям в случае достижения ими значений показателей результативности деятельности с учетом балльной оценки составляет не более 10%.</w:t>
      </w:r>
    </w:p>
    <w:p w14:paraId="1B99DB02" w14:textId="77777777" w:rsidR="002B6D76" w:rsidRDefault="00000000">
      <w:pPr>
        <w:pStyle w:val="ConsPlusNormal0"/>
        <w:spacing w:before="240"/>
        <w:ind w:firstLine="540"/>
        <w:jc w:val="both"/>
      </w:pPr>
      <w:r>
        <w:t>При этом размер финансового обеспечения медицинской помощи, оказанной медицинской организацией, имеющей прикрепившихся лиц, по подушевому нормативу финансирования определяется по следующей формуле:</w:t>
      </w:r>
    </w:p>
    <w:p w14:paraId="78739A4A" w14:textId="77777777" w:rsidR="002B6D76" w:rsidRDefault="002B6D76">
      <w:pPr>
        <w:pStyle w:val="ConsPlusNormal0"/>
        <w:jc w:val="both"/>
      </w:pPr>
    </w:p>
    <w:p w14:paraId="05F2FC6D" w14:textId="77777777" w:rsidR="002B6D76" w:rsidRDefault="00000000">
      <w:pPr>
        <w:pStyle w:val="ConsPlusNormal0"/>
        <w:ind w:firstLine="540"/>
        <w:jc w:val="both"/>
      </w:pPr>
      <w:r>
        <w:rPr>
          <w:noProof/>
          <w:position w:val="-12"/>
        </w:rPr>
        <w:drawing>
          <wp:inline distT="0" distB="0" distL="0" distR="0" wp14:anchorId="6164616C" wp14:editId="62FA670A">
            <wp:extent cx="1885950" cy="308610"/>
            <wp:effectExtent l="0" t="0" r="0" b="0"/>
            <wp:docPr id="285249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885950" cy="308610"/>
                    </a:xfrm>
                    <a:prstGeom prst="rect">
                      <a:avLst/>
                    </a:prstGeom>
                    <a:noFill/>
                    <a:ln>
                      <a:noFill/>
                    </a:ln>
                  </pic:spPr>
                </pic:pic>
              </a:graphicData>
            </a:graphic>
          </wp:inline>
        </w:drawing>
      </w:r>
      <w:r>
        <w:t>,</w:t>
      </w:r>
    </w:p>
    <w:p w14:paraId="55CA98AB" w14:textId="77777777" w:rsidR="002B6D76" w:rsidRDefault="002B6D76">
      <w:pPr>
        <w:pStyle w:val="ConsPlusNormal0"/>
        <w:jc w:val="both"/>
      </w:pPr>
    </w:p>
    <w:p w14:paraId="584FC55E" w14:textId="77777777" w:rsidR="002B6D76" w:rsidRDefault="00000000">
      <w:pPr>
        <w:pStyle w:val="ConsPlusNormal0"/>
        <w:ind w:firstLine="540"/>
        <w:jc w:val="both"/>
      </w:pPr>
      <w:r>
        <w:t>где:</w:t>
      </w:r>
    </w:p>
    <w:p w14:paraId="07537A8C"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47"/>
        <w:gridCol w:w="7824"/>
      </w:tblGrid>
      <w:tr w:rsidR="002B6D76" w14:paraId="4878771A" w14:textId="77777777">
        <w:tc>
          <w:tcPr>
            <w:tcW w:w="1247" w:type="dxa"/>
            <w:tcBorders>
              <w:top w:val="nil"/>
              <w:left w:val="nil"/>
              <w:bottom w:val="nil"/>
              <w:right w:val="nil"/>
            </w:tcBorders>
          </w:tcPr>
          <w:p w14:paraId="289106B5" w14:textId="77777777" w:rsidR="002B6D76" w:rsidRDefault="00000000">
            <w:pPr>
              <w:pStyle w:val="ConsPlusNormal0"/>
              <w:jc w:val="center"/>
            </w:pPr>
            <w:r>
              <w:t>ОС</w:t>
            </w:r>
            <w:r>
              <w:rPr>
                <w:vertAlign w:val="subscript"/>
              </w:rPr>
              <w:t>ПН</w:t>
            </w:r>
          </w:p>
        </w:tc>
        <w:tc>
          <w:tcPr>
            <w:tcW w:w="7824" w:type="dxa"/>
            <w:tcBorders>
              <w:top w:val="nil"/>
              <w:left w:val="nil"/>
              <w:bottom w:val="nil"/>
              <w:right w:val="nil"/>
            </w:tcBorders>
          </w:tcPr>
          <w:p w14:paraId="5EBB09EB" w14:textId="77777777" w:rsidR="002B6D76" w:rsidRDefault="00000000">
            <w:pPr>
              <w:pStyle w:val="ConsPlusNormal0"/>
            </w:pPr>
            <w:r>
              <w:t>финансовое обеспечение медицинской помощи, оказанной медицинской организацией, имеющей прикрепившихся лиц, по подушевому нормативу финансирования, рублей</w:t>
            </w:r>
          </w:p>
        </w:tc>
      </w:tr>
      <w:tr w:rsidR="002B6D76" w14:paraId="0240A3AC" w14:textId="77777777">
        <w:tc>
          <w:tcPr>
            <w:tcW w:w="1247" w:type="dxa"/>
            <w:tcBorders>
              <w:top w:val="nil"/>
              <w:left w:val="nil"/>
              <w:bottom w:val="nil"/>
              <w:right w:val="nil"/>
            </w:tcBorders>
          </w:tcPr>
          <w:p w14:paraId="507E0E84" w14:textId="77777777" w:rsidR="002B6D76" w:rsidRDefault="00000000">
            <w:pPr>
              <w:pStyle w:val="ConsPlusNormal0"/>
              <w:jc w:val="center"/>
            </w:pPr>
            <w:r>
              <w:t>ОС</w:t>
            </w:r>
            <w:r>
              <w:rPr>
                <w:vertAlign w:val="subscript"/>
              </w:rPr>
              <w:t>РД</w:t>
            </w:r>
          </w:p>
        </w:tc>
        <w:tc>
          <w:tcPr>
            <w:tcW w:w="7824" w:type="dxa"/>
            <w:tcBorders>
              <w:top w:val="nil"/>
              <w:left w:val="nil"/>
              <w:bottom w:val="nil"/>
              <w:right w:val="nil"/>
            </w:tcBorders>
          </w:tcPr>
          <w:p w14:paraId="0EFFB147" w14:textId="77777777" w:rsidR="002B6D76" w:rsidRDefault="00000000">
            <w:pPr>
              <w:pStyle w:val="ConsPlusNormal0"/>
            </w:pPr>
            <w:r>
              <w:t>объем средств, направляемых медицинским организациям в случае достижения ими значений показателей результативности деятельности согласно балльной оценке (далее - объем средств с учетом показателей результативности), рублей</w:t>
            </w:r>
          </w:p>
        </w:tc>
      </w:tr>
      <w:tr w:rsidR="002B6D76" w14:paraId="6842EE51" w14:textId="77777777">
        <w:tc>
          <w:tcPr>
            <w:tcW w:w="1247" w:type="dxa"/>
            <w:tcBorders>
              <w:top w:val="nil"/>
              <w:left w:val="nil"/>
              <w:bottom w:val="nil"/>
              <w:right w:val="nil"/>
            </w:tcBorders>
          </w:tcPr>
          <w:p w14:paraId="04D3BDC7" w14:textId="77777777" w:rsidR="002B6D76" w:rsidRDefault="00000000">
            <w:pPr>
              <w:pStyle w:val="ConsPlusNormal0"/>
              <w:jc w:val="center"/>
            </w:pPr>
            <w:r>
              <w:rPr>
                <w:noProof/>
                <w:position w:val="-10"/>
              </w:rPr>
              <w:drawing>
                <wp:inline distT="0" distB="0" distL="0" distR="0" wp14:anchorId="3B4FDFAC" wp14:editId="024498B0">
                  <wp:extent cx="548640" cy="285750"/>
                  <wp:effectExtent l="0" t="0" r="0" b="0"/>
                  <wp:docPr id="10304659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548640" cy="285750"/>
                          </a:xfrm>
                          <a:prstGeom prst="rect">
                            <a:avLst/>
                          </a:prstGeom>
                          <a:noFill/>
                          <a:ln>
                            <a:noFill/>
                          </a:ln>
                        </pic:spPr>
                      </pic:pic>
                    </a:graphicData>
                  </a:graphic>
                </wp:inline>
              </w:drawing>
            </w:r>
          </w:p>
        </w:tc>
        <w:tc>
          <w:tcPr>
            <w:tcW w:w="7824" w:type="dxa"/>
            <w:tcBorders>
              <w:top w:val="nil"/>
              <w:left w:val="nil"/>
              <w:bottom w:val="nil"/>
              <w:right w:val="nil"/>
            </w:tcBorders>
          </w:tcPr>
          <w:p w14:paraId="4A2428ED" w14:textId="77777777" w:rsidR="002B6D76" w:rsidRDefault="00000000">
            <w:pPr>
              <w:pStyle w:val="ConsPlusNormal0"/>
            </w:pPr>
            <w:r>
              <w:t>фактический дифференцированный подушевой норматив финансирования амбулаторной медицинской помощи для i-й медицинской организации, рублей</w:t>
            </w:r>
          </w:p>
        </w:tc>
      </w:tr>
      <w:tr w:rsidR="002B6D76" w14:paraId="5F8E5E43" w14:textId="77777777">
        <w:tc>
          <w:tcPr>
            <w:tcW w:w="1247" w:type="dxa"/>
            <w:tcBorders>
              <w:top w:val="nil"/>
              <w:left w:val="nil"/>
              <w:bottom w:val="nil"/>
              <w:right w:val="nil"/>
            </w:tcBorders>
          </w:tcPr>
          <w:p w14:paraId="6ABD8F5C" w14:textId="77777777" w:rsidR="002B6D76" w:rsidRDefault="00000000">
            <w:pPr>
              <w:pStyle w:val="ConsPlusNormal0"/>
              <w:jc w:val="center"/>
            </w:pPr>
            <w:r>
              <w:rPr>
                <w:noProof/>
                <w:position w:val="-10"/>
              </w:rPr>
              <w:drawing>
                <wp:inline distT="0" distB="0" distL="0" distR="0" wp14:anchorId="1CA24B31" wp14:editId="192B5393">
                  <wp:extent cx="228600" cy="285750"/>
                  <wp:effectExtent l="0" t="0" r="0" b="0"/>
                  <wp:docPr id="1653896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p>
        </w:tc>
        <w:tc>
          <w:tcPr>
            <w:tcW w:w="7824" w:type="dxa"/>
            <w:tcBorders>
              <w:top w:val="nil"/>
              <w:left w:val="nil"/>
              <w:bottom w:val="nil"/>
              <w:right w:val="nil"/>
            </w:tcBorders>
          </w:tcPr>
          <w:p w14:paraId="0531B8E2" w14:textId="77777777" w:rsidR="002B6D76" w:rsidRDefault="00000000">
            <w:pPr>
              <w:pStyle w:val="ConsPlusNormal0"/>
            </w:pPr>
            <w:r>
              <w:t>численность застрахованных лиц, прикрепленных к i-й медицинской организации, человек</w:t>
            </w:r>
          </w:p>
        </w:tc>
      </w:tr>
    </w:tbl>
    <w:p w14:paraId="73C317F6" w14:textId="77777777" w:rsidR="002B6D76" w:rsidRDefault="002B6D76">
      <w:pPr>
        <w:pStyle w:val="ConsPlusNormal0"/>
        <w:jc w:val="both"/>
      </w:pPr>
    </w:p>
    <w:p w14:paraId="1E7B4097" w14:textId="77777777" w:rsidR="002B6D76" w:rsidRDefault="00000000">
      <w:pPr>
        <w:pStyle w:val="ConsPlusNormal0"/>
        <w:ind w:firstLine="540"/>
        <w:jc w:val="both"/>
      </w:pPr>
      <w:r>
        <w:t>Мониторинг достижения значений показателей результативности деятельности по каждой медицинской организации, финансируемой по подушевому нормативу финансирования на прикрепившихся лиц, и ранжирование медицинских организаций Ставропольского края, проводится Комиссией по разработке территориальной программы обязательного медицинского страхования в Ставропольском крае (далее - Комиссией) ежеквартально, начиная с 1 квартала 2026 года.</w:t>
      </w:r>
    </w:p>
    <w:p w14:paraId="79699D05" w14:textId="77777777" w:rsidR="002B6D76" w:rsidRDefault="00000000">
      <w:pPr>
        <w:pStyle w:val="ConsPlusNormal0"/>
        <w:spacing w:before="240"/>
        <w:ind w:firstLine="540"/>
        <w:jc w:val="both"/>
      </w:pPr>
      <w:r>
        <w:t>Осуществление выплат по результатам оценки достижения медицинскими организациями, оказывающими медицинскую помощь в амбулаторных условиях, значений показателей результативности деятельности производится по итогам года.</w:t>
      </w:r>
    </w:p>
    <w:p w14:paraId="63B9C38C" w14:textId="77777777" w:rsidR="002B6D76" w:rsidRDefault="00000000">
      <w:pPr>
        <w:pStyle w:val="ConsPlusNormal0"/>
        <w:spacing w:before="240"/>
        <w:ind w:firstLine="540"/>
        <w:jc w:val="both"/>
      </w:pPr>
      <w:r>
        <w:t>Выплаты по итогам года распределяются на основе сведений об оказанной медицинской помощи за период декабрь предыдущего года - ноябрь текущего года (включительно) и выплачиваются в декабре при окончательном расчете за ноябрь.</w:t>
      </w:r>
    </w:p>
    <w:p w14:paraId="688FC014" w14:textId="77777777" w:rsidR="002B6D76" w:rsidRDefault="00000000">
      <w:pPr>
        <w:pStyle w:val="ConsPlusNormal0"/>
        <w:spacing w:before="240"/>
        <w:ind w:firstLine="540"/>
        <w:jc w:val="both"/>
      </w:pPr>
      <w:r>
        <w:t>Коллективными договорами, соглашениями, локальными нормативными актами, заключаемыми в соответствии с трудовым законодательством и иными нормативными правовыми актами, содержащими нормы трудового права и регулирующими системы оплаты труда в медицинских организациях, в том числе системы доплат и надбавок стимулирующего характера и системы премирования, необходимо предусмотреть стимулирующие выплаты медицинским работникам за достижение аналогичных показателей.</w:t>
      </w:r>
    </w:p>
    <w:p w14:paraId="6DC8A085" w14:textId="77777777" w:rsidR="002B6D76" w:rsidRDefault="00000000">
      <w:pPr>
        <w:pStyle w:val="ConsPlusNormal0"/>
        <w:spacing w:before="240"/>
        <w:ind w:firstLine="540"/>
        <w:jc w:val="both"/>
      </w:pPr>
      <w:r>
        <w:t xml:space="preserve">показателей результативности деятельности медицинских организаций, финансируемых по подушевому нормативу финансирования на прикрепившихся лиц (далее - показателей результативности деятельности), представлен в </w:t>
      </w:r>
      <w:hyperlink w:anchor="P512" w:tooltip="Перечень">
        <w:r>
          <w:rPr>
            <w:color w:val="0000FF"/>
          </w:rPr>
          <w:t>таблице 1</w:t>
        </w:r>
      </w:hyperlink>
      <w:r>
        <w:t xml:space="preserve"> к настоящему приложению.</w:t>
      </w:r>
    </w:p>
    <w:p w14:paraId="44C305AD" w14:textId="77777777" w:rsidR="002B6D76" w:rsidRDefault="00000000">
      <w:pPr>
        <w:pStyle w:val="ConsPlusNormal0"/>
        <w:spacing w:before="240"/>
        <w:ind w:firstLine="540"/>
        <w:jc w:val="both"/>
      </w:pPr>
      <w:r>
        <w:t>Показатели результативности деятельности разделены на блоки, отражающие результативность оказания медицинской помощи - профилактические мероприятия и диспансерное наблюдение разным категориям населения (взрослому населению, детскому населению, акушерско-гинекологической помощи), а также оценку качества оказания медицинской помощи прикрепленному населению в амбулаторных условиях.</w:t>
      </w:r>
    </w:p>
    <w:p w14:paraId="08BDA554" w14:textId="77777777" w:rsidR="002B6D76" w:rsidRDefault="00000000">
      <w:pPr>
        <w:pStyle w:val="ConsPlusNormal0"/>
        <w:spacing w:before="240"/>
        <w:ind w:firstLine="540"/>
        <w:jc w:val="both"/>
      </w:pPr>
      <w:r>
        <w:t>В случае, когда группа показателей результативности одного из блоков неприменима для конкретной медицинской организации и (или) отчетного периода, суммарный максимальный балл и итоговый коэффициент для соответствующей медицинской организации рассчитывается без учета этой группы показателей.</w:t>
      </w:r>
    </w:p>
    <w:p w14:paraId="6E7C3512" w14:textId="77777777" w:rsidR="002B6D76" w:rsidRDefault="00000000">
      <w:pPr>
        <w:pStyle w:val="ConsPlusNormal0"/>
        <w:spacing w:before="240"/>
        <w:ind w:firstLine="540"/>
        <w:jc w:val="both"/>
      </w:pPr>
      <w:r>
        <w:t>Каждый показатель, включенный в блок оценивается в баллах, которые суммируются. Показатели результативности, включенные в блок 4 "Оценка качества оказания медицинской помощи" могут иметь отрицательные значения, при этом баллы вычитаются из количества баллов, набранных медицинской организацией по четвертому блоку показателей. При достижении отрицательного количества баллов по четвертому блоку при подсчете общей суммы баллов по медицинской организации принять значение баллов по четвертому блоку равным нулю. Максимально возможная сумма баллов по каждому блоку составляет:</w:t>
      </w:r>
    </w:p>
    <w:p w14:paraId="2E0CDE2A" w14:textId="77777777" w:rsidR="002B6D76" w:rsidRDefault="00000000">
      <w:pPr>
        <w:pStyle w:val="ConsPlusNormal0"/>
        <w:spacing w:before="240"/>
        <w:ind w:firstLine="540"/>
        <w:jc w:val="both"/>
      </w:pPr>
      <w:r>
        <w:t>- 35 баллов для показателей блока 1 (взрослое население);</w:t>
      </w:r>
    </w:p>
    <w:p w14:paraId="3EB3B704" w14:textId="77777777" w:rsidR="002B6D76" w:rsidRDefault="00000000">
      <w:pPr>
        <w:pStyle w:val="ConsPlusNormal0"/>
        <w:spacing w:before="240"/>
        <w:ind w:firstLine="540"/>
        <w:jc w:val="both"/>
      </w:pPr>
      <w:r>
        <w:t>- 35 баллов для показателей блока 2 (детское население);</w:t>
      </w:r>
    </w:p>
    <w:p w14:paraId="0F80F26B" w14:textId="77777777" w:rsidR="002B6D76" w:rsidRDefault="00000000">
      <w:pPr>
        <w:pStyle w:val="ConsPlusNormal0"/>
        <w:spacing w:before="240"/>
        <w:ind w:firstLine="540"/>
        <w:jc w:val="both"/>
      </w:pPr>
      <w:r>
        <w:t>- 35 баллов для показателей блока 3 (женское население);</w:t>
      </w:r>
    </w:p>
    <w:p w14:paraId="60E09DCE" w14:textId="77777777" w:rsidR="002B6D76" w:rsidRDefault="00000000">
      <w:pPr>
        <w:pStyle w:val="ConsPlusNormal0"/>
        <w:spacing w:before="240"/>
        <w:ind w:firstLine="540"/>
        <w:jc w:val="both"/>
      </w:pPr>
      <w:r>
        <w:t>- 35 баллов для показателей блока 4 (оценка качества оказания медицинской помощи).</w:t>
      </w:r>
    </w:p>
    <w:p w14:paraId="2412C4C0" w14:textId="77777777" w:rsidR="002B6D76" w:rsidRDefault="00000000">
      <w:pPr>
        <w:pStyle w:val="ConsPlusNormal0"/>
        <w:spacing w:before="240"/>
        <w:ind w:firstLine="540"/>
        <w:jc w:val="both"/>
      </w:pPr>
      <w:r>
        <w:t>В зависимости от результатов деятельности медицинской организации по каждому показателю определяется соответствующий балл.</w:t>
      </w:r>
    </w:p>
    <w:p w14:paraId="7F12B637" w14:textId="77777777" w:rsidR="002B6D76" w:rsidRDefault="00000000">
      <w:pPr>
        <w:pStyle w:val="ConsPlusNormal0"/>
        <w:spacing w:before="240"/>
        <w:ind w:firstLine="540"/>
        <w:jc w:val="both"/>
      </w:pPr>
      <w:r>
        <w:t>С учетом фактического выполнения показателей медицинские организации распределяются на три группы: I - выполнившие до 40 процентов показателей, II - от 40 (включительно) до 60 процентов показателей, III - от 60 (включительно) процентов показателей. Показатель считается выполненным только при положительном количестве баллов.</w:t>
      </w:r>
    </w:p>
    <w:p w14:paraId="0BE54C3A" w14:textId="77777777" w:rsidR="002B6D76" w:rsidRDefault="00000000">
      <w:pPr>
        <w:pStyle w:val="ConsPlusNormal0"/>
        <w:spacing w:before="240"/>
        <w:ind w:firstLine="540"/>
        <w:jc w:val="both"/>
      </w:pPr>
      <w:r>
        <w:t xml:space="preserve">Порядок расчета значений показателей результативности деятельности медицинских организаций представлен в </w:t>
      </w:r>
      <w:hyperlink w:anchor="P910" w:tooltip="Порядок">
        <w:r>
          <w:rPr>
            <w:color w:val="0000FF"/>
          </w:rPr>
          <w:t>таблице 2</w:t>
        </w:r>
      </w:hyperlink>
      <w:r>
        <w:t xml:space="preserve"> к настоящему приложению.</w:t>
      </w:r>
    </w:p>
    <w:p w14:paraId="76AA0470" w14:textId="77777777" w:rsidR="002B6D76" w:rsidRDefault="00000000">
      <w:pPr>
        <w:pStyle w:val="ConsPlusNormal0"/>
        <w:spacing w:before="240"/>
        <w:ind w:firstLine="540"/>
        <w:jc w:val="both"/>
      </w:pPr>
      <w:r>
        <w:t xml:space="preserve">В случае, если медицинская организация удовлетворяет нескольким критериям для начисления баллов, ей присваивается максимальный из возможных для начисления балл. В случае, если значение, указанное в знаменателе соответствующих формул, приведенных в </w:t>
      </w:r>
      <w:hyperlink w:anchor="P910" w:tooltip="Порядок">
        <w:r>
          <w:rPr>
            <w:color w:val="0000FF"/>
          </w:rPr>
          <w:t>таблице 2</w:t>
        </w:r>
      </w:hyperlink>
      <w:r>
        <w:t>, равняется нулю, баллы по показателю не начисляются.</w:t>
      </w:r>
    </w:p>
    <w:p w14:paraId="737945CE" w14:textId="77777777" w:rsidR="002B6D76" w:rsidRDefault="00000000">
      <w:pPr>
        <w:pStyle w:val="ConsPlusNormal0"/>
        <w:spacing w:before="240"/>
        <w:ind w:firstLine="540"/>
        <w:jc w:val="both"/>
      </w:pPr>
      <w:r>
        <w:t>Оценка достижения значений показателей результативности деятельности медицинских организаций оформляется решением Комиссии, которое доводится до сведения медицинских организаций.</w:t>
      </w:r>
    </w:p>
    <w:p w14:paraId="0E77D943" w14:textId="77777777" w:rsidR="002B6D76" w:rsidRDefault="00000000">
      <w:pPr>
        <w:pStyle w:val="ConsPlusNormal0"/>
        <w:spacing w:before="240"/>
        <w:ind w:firstLine="540"/>
        <w:jc w:val="both"/>
      </w:pPr>
      <w:r>
        <w:t>Размер стимулирующих выплат по каждой медицинской организации, достигшей целевых значений показателей результативности деятельности, определяется в соответствии с Методическими рекомендациями и утверждается решением Комиссии.</w:t>
      </w:r>
    </w:p>
    <w:p w14:paraId="26D6A8B2" w14:textId="77777777" w:rsidR="002B6D76" w:rsidRDefault="00000000">
      <w:pPr>
        <w:pStyle w:val="ConsPlusNormal0"/>
        <w:spacing w:before="240"/>
        <w:ind w:firstLine="540"/>
        <w:jc w:val="both"/>
      </w:pPr>
      <w:r>
        <w:t>Размер стимулирующих выплат, направляемых в медицинские организации по итогам оценки достижения показателей результативности деятельности, складывается из двух частей:</w:t>
      </w:r>
    </w:p>
    <w:p w14:paraId="141287D6" w14:textId="77777777" w:rsidR="002B6D76" w:rsidRDefault="00000000">
      <w:pPr>
        <w:pStyle w:val="ConsPlusNormal0"/>
        <w:spacing w:before="240"/>
        <w:ind w:firstLine="540"/>
        <w:jc w:val="both"/>
      </w:pPr>
      <w:r>
        <w:t>1 часть - распределение 70% от объема средств с учетом показателей результативности за соответствующий период (указанные средства распределяются среди медицинских организаций II и III групп с учетом численности прикрепленного населения);</w:t>
      </w:r>
    </w:p>
    <w:p w14:paraId="25F1E80C" w14:textId="77777777" w:rsidR="002B6D76" w:rsidRDefault="00000000">
      <w:pPr>
        <w:pStyle w:val="ConsPlusNormal0"/>
        <w:spacing w:before="240"/>
        <w:ind w:firstLine="540"/>
        <w:jc w:val="both"/>
      </w:pPr>
      <w:r>
        <w:t>2 часть - распределение 30% от объема средств с учетом показателей результативности за соответствующий период (указанные средства распределяются среди медицинских организаций III группы с учетом абсолютного количества набранных соответствующими медицинскими организациями баллов).</w:t>
      </w:r>
    </w:p>
    <w:p w14:paraId="4C5FDCE4" w14:textId="77777777" w:rsidR="002B6D76" w:rsidRDefault="00000000">
      <w:pPr>
        <w:pStyle w:val="ConsPlusNormal0"/>
        <w:spacing w:before="240"/>
        <w:ind w:firstLine="540"/>
        <w:jc w:val="both"/>
      </w:pPr>
      <w:r>
        <w:t>Если по итогам года отсутствуют медицинские организации, включенные в III группу, средства, предназначенные для осуществления стимулирующих выплат медицинским организациям III группы, распределяются между медицинскими организациями II группы в соответствии с установленной методикой (с учетом численности прикрепленного населения).</w:t>
      </w:r>
    </w:p>
    <w:p w14:paraId="14A9EA14" w14:textId="77777777" w:rsidR="002B6D76" w:rsidRDefault="00000000">
      <w:pPr>
        <w:pStyle w:val="ConsPlusNormal0"/>
        <w:spacing w:before="240"/>
        <w:ind w:firstLine="540"/>
        <w:jc w:val="both"/>
      </w:pPr>
      <w:r>
        <w:t>В качестве численности прикрепленного населения к конкретной медицинской организации используется среднемесячная численность за период.</w:t>
      </w:r>
    </w:p>
    <w:p w14:paraId="5585AD2C" w14:textId="77777777" w:rsidR="002B6D76" w:rsidRDefault="00000000">
      <w:pPr>
        <w:pStyle w:val="ConsPlusNormal0"/>
        <w:spacing w:before="240"/>
        <w:ind w:firstLine="540"/>
        <w:jc w:val="both"/>
      </w:pPr>
      <w:r>
        <w:t>Общий объем средств, направляемых на оплату медицинской помощи с учетом показателей результативности деятельности в медицинскую организацию III группы за соответствующий период определяется путем суммирования 1 и 2 частей, а для медицинских организаций I группы за соответствующий период - равняется нулю.</w:t>
      </w:r>
    </w:p>
    <w:p w14:paraId="04515BC3" w14:textId="77777777" w:rsidR="002B6D76" w:rsidRDefault="00000000">
      <w:pPr>
        <w:pStyle w:val="ConsPlusNormal0"/>
        <w:spacing w:before="240"/>
        <w:ind w:firstLine="540"/>
        <w:jc w:val="both"/>
      </w:pPr>
      <w:r>
        <w:t>Осуществление выплат стимулирующего характера медицинской организации, оказывающей медицинскую помощь в амбулаторных условиях, по результатам оценки ее деятельности, производится в полном объеме при условии снижения показателей смертности прикрепленного к ней населения в возрасте от 30 до 69 лет (за исключением смертности от внешних причин) и (или) смертности детей в возрасте от 0 - 17 лет (за исключением смертности от внешних причин) (далее - показатели смертности прикрепленного населения (взрослого и детского), а также фактического выполнения не менее 90 процентов, установленных решением Комиссии объемов предоставления медицинской помощи с профилактической и иными целями, а также по поводу заболеваний (посещений и обращений соответственно).</w:t>
      </w:r>
    </w:p>
    <w:p w14:paraId="4039F519" w14:textId="77777777" w:rsidR="002B6D76" w:rsidRDefault="00000000">
      <w:pPr>
        <w:pStyle w:val="ConsPlusNormal0"/>
        <w:spacing w:before="240"/>
        <w:ind w:firstLine="540"/>
        <w:jc w:val="both"/>
      </w:pPr>
      <w:r>
        <w:t>В случае, если не достигнуто снижение вышеуказанных показателей смертности прикрепленного населения (взрослого и детского) и (или) выполнения медицинской организацией менее 90 процентов указанного объема медицинской помощи, Комиссия вправе применять понижающие коэффициенты к размеру стимулирующих выплат.</w:t>
      </w:r>
    </w:p>
    <w:p w14:paraId="0A7C8ED6" w14:textId="77777777" w:rsidR="002B6D76" w:rsidRDefault="002B6D76">
      <w:pPr>
        <w:pStyle w:val="ConsPlusNormal0"/>
        <w:jc w:val="both"/>
      </w:pPr>
    </w:p>
    <w:p w14:paraId="6780578B" w14:textId="77777777" w:rsidR="002B6D76" w:rsidRDefault="00000000">
      <w:pPr>
        <w:pStyle w:val="ConsPlusNormal0"/>
        <w:jc w:val="right"/>
      </w:pPr>
      <w:r>
        <w:t>Таблица 1</w:t>
      </w:r>
    </w:p>
    <w:p w14:paraId="41AB6B5A" w14:textId="77777777" w:rsidR="002B6D76" w:rsidRDefault="002B6D76">
      <w:pPr>
        <w:pStyle w:val="ConsPlusNormal0"/>
        <w:jc w:val="both"/>
      </w:pPr>
    </w:p>
    <w:p w14:paraId="68423F33" w14:textId="77777777" w:rsidR="002B6D76" w:rsidRDefault="00000000">
      <w:pPr>
        <w:pStyle w:val="ConsPlusNormal0"/>
        <w:jc w:val="center"/>
      </w:pPr>
      <w:bookmarkStart w:id="7" w:name="P512"/>
      <w:bookmarkEnd w:id="7"/>
      <w:r>
        <w:t>Перечень</w:t>
      </w:r>
    </w:p>
    <w:p w14:paraId="507F69C2" w14:textId="77777777" w:rsidR="002B6D76" w:rsidRDefault="00000000">
      <w:pPr>
        <w:pStyle w:val="ConsPlusNormal0"/>
        <w:jc w:val="center"/>
      </w:pPr>
      <w:r>
        <w:t>показателей результативности деятельности медицинский</w:t>
      </w:r>
    </w:p>
    <w:p w14:paraId="43091656" w14:textId="77777777" w:rsidR="002B6D76" w:rsidRDefault="00000000">
      <w:pPr>
        <w:pStyle w:val="ConsPlusNormal0"/>
        <w:jc w:val="center"/>
      </w:pPr>
      <w:r>
        <w:t>организаций, финансируемых по подушевому нормативу</w:t>
      </w:r>
    </w:p>
    <w:p w14:paraId="4EAAB96F" w14:textId="77777777" w:rsidR="002B6D76" w:rsidRDefault="00000000">
      <w:pPr>
        <w:pStyle w:val="ConsPlusNormal0"/>
        <w:jc w:val="center"/>
      </w:pPr>
      <w:r>
        <w:t>финансирования на прикрепившихся лиц, при выполнении</w:t>
      </w:r>
    </w:p>
    <w:p w14:paraId="0698A926" w14:textId="77777777" w:rsidR="002B6D76" w:rsidRDefault="00000000">
      <w:pPr>
        <w:pStyle w:val="ConsPlusNormal0"/>
        <w:jc w:val="center"/>
      </w:pPr>
      <w:r>
        <w:t>территориальной программы обязательного медицинского</w:t>
      </w:r>
    </w:p>
    <w:p w14:paraId="299DD7C5" w14:textId="77777777" w:rsidR="002B6D76" w:rsidRDefault="00000000">
      <w:pPr>
        <w:pStyle w:val="ConsPlusNormal0"/>
        <w:jc w:val="center"/>
      </w:pPr>
      <w:r>
        <w:t>страхования в части первичной (первичной специализированной)</w:t>
      </w:r>
    </w:p>
    <w:p w14:paraId="276B668D" w14:textId="77777777" w:rsidR="002B6D76" w:rsidRDefault="00000000">
      <w:pPr>
        <w:pStyle w:val="ConsPlusNormal0"/>
        <w:jc w:val="center"/>
      </w:pPr>
      <w:r>
        <w:t>медико-санитарной помощи</w:t>
      </w:r>
    </w:p>
    <w:p w14:paraId="5E49FBB9" w14:textId="77777777" w:rsidR="002B6D76" w:rsidRDefault="002B6D76">
      <w:pPr>
        <w:pStyle w:val="ConsPlusNormal0"/>
        <w:jc w:val="both"/>
      </w:pPr>
    </w:p>
    <w:p w14:paraId="574AD381" w14:textId="77777777" w:rsidR="002B6D76" w:rsidRDefault="002B6D76">
      <w:pPr>
        <w:pStyle w:val="ConsPlusNormal0"/>
        <w:sectPr w:rsidR="002B6D76">
          <w:headerReference w:type="default" r:id="rId44"/>
          <w:footerReference w:type="default" r:id="rId45"/>
          <w:headerReference w:type="first" r:id="rId46"/>
          <w:footerReference w:type="first" r:id="rId4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624"/>
        <w:gridCol w:w="3515"/>
        <w:gridCol w:w="2041"/>
        <w:gridCol w:w="4139"/>
        <w:gridCol w:w="850"/>
      </w:tblGrid>
      <w:tr w:rsidR="002B6D76" w14:paraId="570C984E" w14:textId="77777777">
        <w:tc>
          <w:tcPr>
            <w:tcW w:w="568" w:type="dxa"/>
            <w:vMerge w:val="restart"/>
          </w:tcPr>
          <w:p w14:paraId="6CA0D9E5" w14:textId="77777777" w:rsidR="002B6D76" w:rsidRDefault="00000000">
            <w:pPr>
              <w:pStyle w:val="ConsPlusNormal0"/>
              <w:jc w:val="center"/>
            </w:pPr>
            <w:r>
              <w:t>N стр.</w:t>
            </w:r>
          </w:p>
        </w:tc>
        <w:tc>
          <w:tcPr>
            <w:tcW w:w="624" w:type="dxa"/>
            <w:vMerge w:val="restart"/>
          </w:tcPr>
          <w:p w14:paraId="71D424D1" w14:textId="77777777" w:rsidR="002B6D76" w:rsidRDefault="00000000">
            <w:pPr>
              <w:pStyle w:val="ConsPlusNormal0"/>
              <w:jc w:val="center"/>
            </w:pPr>
            <w:r>
              <w:t>N показателя</w:t>
            </w:r>
          </w:p>
        </w:tc>
        <w:tc>
          <w:tcPr>
            <w:tcW w:w="3515" w:type="dxa"/>
          </w:tcPr>
          <w:p w14:paraId="7295653A" w14:textId="77777777" w:rsidR="002B6D76" w:rsidRDefault="00000000">
            <w:pPr>
              <w:pStyle w:val="ConsPlusNormal0"/>
              <w:jc w:val="center"/>
            </w:pPr>
            <w:r>
              <w:t>Наименование показателя</w:t>
            </w:r>
          </w:p>
        </w:tc>
        <w:tc>
          <w:tcPr>
            <w:tcW w:w="2041" w:type="dxa"/>
          </w:tcPr>
          <w:p w14:paraId="68595349" w14:textId="77777777" w:rsidR="002B6D76" w:rsidRDefault="00000000">
            <w:pPr>
              <w:pStyle w:val="ConsPlusNormal0"/>
              <w:jc w:val="center"/>
            </w:pPr>
            <w:r>
              <w:t>Предположительный результат</w:t>
            </w:r>
          </w:p>
        </w:tc>
        <w:tc>
          <w:tcPr>
            <w:tcW w:w="4139" w:type="dxa"/>
          </w:tcPr>
          <w:p w14:paraId="45DD030B" w14:textId="77777777" w:rsidR="002B6D76" w:rsidRDefault="00000000">
            <w:pPr>
              <w:pStyle w:val="ConsPlusNormal0"/>
              <w:jc w:val="center"/>
            </w:pPr>
            <w:r>
              <w:t xml:space="preserve">Индикаторы выполнения показателя </w:t>
            </w:r>
            <w:hyperlink w:anchor="P903" w:tooltip="&lt;1&gt; Выполненным считается показатель со значением 0,5 и более баллов. В случае, если медицинская организация удовлетворяет нескольким критериям для начисления баллов - присваивается максимальный из возможных для начисления балл). В случае, если значение, указа">
              <w:r>
                <w:rPr>
                  <w:color w:val="0000FF"/>
                </w:rPr>
                <w:t>&lt;1&gt;</w:t>
              </w:r>
            </w:hyperlink>
          </w:p>
        </w:tc>
        <w:tc>
          <w:tcPr>
            <w:tcW w:w="850" w:type="dxa"/>
          </w:tcPr>
          <w:p w14:paraId="4ACA8993" w14:textId="77777777" w:rsidR="002B6D76" w:rsidRDefault="00000000">
            <w:pPr>
              <w:pStyle w:val="ConsPlusNormal0"/>
              <w:jc w:val="center"/>
            </w:pPr>
            <w:r>
              <w:t xml:space="preserve">Макс. балл </w:t>
            </w:r>
            <w:hyperlink w:anchor="P904" w:tooltip="&lt;2&gt; По решению Комиссии рекомендуемые значения максимальных баллов и их количество могут быть пересмотрены для учреждений, которые оказывают помощь женщинам и детскому населению (отдельные юридические лица).">
              <w:r>
                <w:rPr>
                  <w:color w:val="0000FF"/>
                </w:rPr>
                <w:t>&lt;2&gt;</w:t>
              </w:r>
            </w:hyperlink>
          </w:p>
        </w:tc>
      </w:tr>
      <w:tr w:rsidR="002B6D76" w14:paraId="5729B8AF" w14:textId="77777777">
        <w:tc>
          <w:tcPr>
            <w:tcW w:w="568" w:type="dxa"/>
            <w:vMerge/>
          </w:tcPr>
          <w:p w14:paraId="193BC241" w14:textId="77777777" w:rsidR="002B6D76" w:rsidRDefault="002B6D76">
            <w:pPr>
              <w:pStyle w:val="ConsPlusNormal0"/>
            </w:pPr>
          </w:p>
        </w:tc>
        <w:tc>
          <w:tcPr>
            <w:tcW w:w="624" w:type="dxa"/>
            <w:vMerge/>
          </w:tcPr>
          <w:p w14:paraId="2497E9E4" w14:textId="77777777" w:rsidR="002B6D76" w:rsidRDefault="002B6D76">
            <w:pPr>
              <w:pStyle w:val="ConsPlusNormal0"/>
            </w:pPr>
          </w:p>
        </w:tc>
        <w:tc>
          <w:tcPr>
            <w:tcW w:w="3515" w:type="dxa"/>
          </w:tcPr>
          <w:p w14:paraId="72F4A518" w14:textId="77777777" w:rsidR="002B6D76" w:rsidRDefault="00000000">
            <w:pPr>
              <w:pStyle w:val="ConsPlusNormal0"/>
              <w:jc w:val="center"/>
            </w:pPr>
            <w:r>
              <w:t>1</w:t>
            </w:r>
          </w:p>
        </w:tc>
        <w:tc>
          <w:tcPr>
            <w:tcW w:w="2041" w:type="dxa"/>
          </w:tcPr>
          <w:p w14:paraId="2E6E7EAF" w14:textId="77777777" w:rsidR="002B6D76" w:rsidRDefault="00000000">
            <w:pPr>
              <w:pStyle w:val="ConsPlusNormal0"/>
              <w:jc w:val="center"/>
            </w:pPr>
            <w:r>
              <w:t>2</w:t>
            </w:r>
          </w:p>
        </w:tc>
        <w:tc>
          <w:tcPr>
            <w:tcW w:w="4139" w:type="dxa"/>
          </w:tcPr>
          <w:p w14:paraId="5FFEC7E1" w14:textId="77777777" w:rsidR="002B6D76" w:rsidRDefault="00000000">
            <w:pPr>
              <w:pStyle w:val="ConsPlusNormal0"/>
              <w:jc w:val="center"/>
            </w:pPr>
            <w:r>
              <w:t>3</w:t>
            </w:r>
          </w:p>
        </w:tc>
        <w:tc>
          <w:tcPr>
            <w:tcW w:w="850" w:type="dxa"/>
          </w:tcPr>
          <w:p w14:paraId="4C46E771" w14:textId="77777777" w:rsidR="002B6D76" w:rsidRDefault="00000000">
            <w:pPr>
              <w:pStyle w:val="ConsPlusNormal0"/>
              <w:jc w:val="center"/>
            </w:pPr>
            <w:r>
              <w:t>4</w:t>
            </w:r>
          </w:p>
        </w:tc>
      </w:tr>
      <w:tr w:rsidR="002B6D76" w14:paraId="5FE212FC" w14:textId="77777777">
        <w:tc>
          <w:tcPr>
            <w:tcW w:w="568" w:type="dxa"/>
          </w:tcPr>
          <w:p w14:paraId="769EFB38" w14:textId="77777777" w:rsidR="002B6D76" w:rsidRDefault="00000000">
            <w:pPr>
              <w:pStyle w:val="ConsPlusNormal0"/>
              <w:jc w:val="center"/>
            </w:pPr>
            <w:r>
              <w:t>1.</w:t>
            </w:r>
          </w:p>
        </w:tc>
        <w:tc>
          <w:tcPr>
            <w:tcW w:w="624" w:type="dxa"/>
          </w:tcPr>
          <w:p w14:paraId="4C1897E4" w14:textId="77777777" w:rsidR="002B6D76" w:rsidRDefault="002B6D76">
            <w:pPr>
              <w:pStyle w:val="ConsPlusNormal0"/>
            </w:pPr>
          </w:p>
        </w:tc>
        <w:tc>
          <w:tcPr>
            <w:tcW w:w="9695" w:type="dxa"/>
            <w:gridSpan w:val="3"/>
          </w:tcPr>
          <w:p w14:paraId="6687EC1A" w14:textId="77777777" w:rsidR="002B6D76" w:rsidRDefault="00000000">
            <w:pPr>
              <w:pStyle w:val="ConsPlusNormal0"/>
              <w:jc w:val="center"/>
            </w:pPr>
            <w:r>
              <w:t>Взрослое население (в возрасте 18 лет и старше)</w:t>
            </w:r>
          </w:p>
        </w:tc>
        <w:tc>
          <w:tcPr>
            <w:tcW w:w="850" w:type="dxa"/>
          </w:tcPr>
          <w:p w14:paraId="07799F54" w14:textId="77777777" w:rsidR="002B6D76" w:rsidRDefault="00000000">
            <w:pPr>
              <w:pStyle w:val="ConsPlusNormal0"/>
              <w:jc w:val="center"/>
            </w:pPr>
            <w:r>
              <w:t>35</w:t>
            </w:r>
          </w:p>
        </w:tc>
      </w:tr>
      <w:tr w:rsidR="002B6D76" w14:paraId="5C214974" w14:textId="77777777">
        <w:tc>
          <w:tcPr>
            <w:tcW w:w="568" w:type="dxa"/>
          </w:tcPr>
          <w:p w14:paraId="7EFF3398" w14:textId="77777777" w:rsidR="002B6D76" w:rsidRDefault="00000000">
            <w:pPr>
              <w:pStyle w:val="ConsPlusNormal0"/>
              <w:jc w:val="center"/>
            </w:pPr>
            <w:r>
              <w:t>2.</w:t>
            </w:r>
          </w:p>
        </w:tc>
        <w:tc>
          <w:tcPr>
            <w:tcW w:w="624" w:type="dxa"/>
          </w:tcPr>
          <w:p w14:paraId="1F6B5D8F" w14:textId="77777777" w:rsidR="002B6D76" w:rsidRDefault="002B6D76">
            <w:pPr>
              <w:pStyle w:val="ConsPlusNormal0"/>
            </w:pPr>
          </w:p>
        </w:tc>
        <w:tc>
          <w:tcPr>
            <w:tcW w:w="10545" w:type="dxa"/>
            <w:gridSpan w:val="4"/>
          </w:tcPr>
          <w:p w14:paraId="74F0FCDB" w14:textId="77777777" w:rsidR="002B6D76" w:rsidRDefault="00000000">
            <w:pPr>
              <w:pStyle w:val="ConsPlusNormal0"/>
              <w:jc w:val="center"/>
            </w:pPr>
            <w:r>
              <w:t>Оценка эффективности профилактических мероприятий</w:t>
            </w:r>
          </w:p>
        </w:tc>
      </w:tr>
      <w:tr w:rsidR="002B6D76" w14:paraId="5B83FD3D" w14:textId="77777777">
        <w:tc>
          <w:tcPr>
            <w:tcW w:w="568" w:type="dxa"/>
            <w:vMerge w:val="restart"/>
          </w:tcPr>
          <w:p w14:paraId="040BD690" w14:textId="77777777" w:rsidR="002B6D76" w:rsidRDefault="00000000">
            <w:pPr>
              <w:pStyle w:val="ConsPlusNormal0"/>
              <w:jc w:val="center"/>
            </w:pPr>
            <w:r>
              <w:t>3.</w:t>
            </w:r>
          </w:p>
        </w:tc>
        <w:tc>
          <w:tcPr>
            <w:tcW w:w="624" w:type="dxa"/>
            <w:vMerge w:val="restart"/>
          </w:tcPr>
          <w:p w14:paraId="5533099C" w14:textId="77777777" w:rsidR="002B6D76" w:rsidRDefault="00000000">
            <w:pPr>
              <w:pStyle w:val="ConsPlusNormal0"/>
              <w:jc w:val="center"/>
            </w:pPr>
            <w:r>
              <w:t>1.</w:t>
            </w:r>
          </w:p>
        </w:tc>
        <w:tc>
          <w:tcPr>
            <w:tcW w:w="3515" w:type="dxa"/>
            <w:vMerge w:val="restart"/>
          </w:tcPr>
          <w:p w14:paraId="22048176" w14:textId="77777777" w:rsidR="002B6D76" w:rsidRDefault="00000000">
            <w:pPr>
              <w:pStyle w:val="ConsPlusNormal0"/>
            </w:pPr>
            <w:r>
              <w:t>Доля лиц в возрасте от 18 до 39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p>
        </w:tc>
        <w:tc>
          <w:tcPr>
            <w:tcW w:w="2041" w:type="dxa"/>
            <w:vMerge w:val="restart"/>
          </w:tcPr>
          <w:p w14:paraId="21E752E7" w14:textId="77777777" w:rsidR="002B6D76" w:rsidRDefault="00000000">
            <w:pPr>
              <w:pStyle w:val="ConsPlusNormal0"/>
            </w:pPr>
            <w:r>
              <w:t>Уменьшение показателя за период по отношению к показателю за предыдущий период</w:t>
            </w:r>
          </w:p>
        </w:tc>
        <w:tc>
          <w:tcPr>
            <w:tcW w:w="4139" w:type="dxa"/>
            <w:tcBorders>
              <w:bottom w:val="nil"/>
            </w:tcBorders>
          </w:tcPr>
          <w:p w14:paraId="426422E3" w14:textId="77777777" w:rsidR="002B6D76" w:rsidRDefault="00000000">
            <w:pPr>
              <w:pStyle w:val="ConsPlusNormal0"/>
              <w:jc w:val="center"/>
            </w:pPr>
            <w:r>
              <w:t xml:space="preserve">Для медицинских организаций, значение показателя которых выше среднего значения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val="restart"/>
          </w:tcPr>
          <w:p w14:paraId="169B366F" w14:textId="77777777" w:rsidR="002B6D76" w:rsidRDefault="00000000">
            <w:pPr>
              <w:pStyle w:val="ConsPlusNormal0"/>
              <w:jc w:val="center"/>
            </w:pPr>
            <w:r>
              <w:t>3</w:t>
            </w:r>
          </w:p>
        </w:tc>
      </w:tr>
      <w:tr w:rsidR="002B6D76" w14:paraId="47D763E7" w14:textId="77777777">
        <w:tblPrEx>
          <w:tblBorders>
            <w:insideH w:val="nil"/>
          </w:tblBorders>
        </w:tblPrEx>
        <w:tc>
          <w:tcPr>
            <w:tcW w:w="568" w:type="dxa"/>
            <w:vMerge/>
          </w:tcPr>
          <w:p w14:paraId="719700D9" w14:textId="77777777" w:rsidR="002B6D76" w:rsidRDefault="002B6D76">
            <w:pPr>
              <w:pStyle w:val="ConsPlusNormal0"/>
            </w:pPr>
          </w:p>
        </w:tc>
        <w:tc>
          <w:tcPr>
            <w:tcW w:w="624" w:type="dxa"/>
            <w:vMerge/>
          </w:tcPr>
          <w:p w14:paraId="4908700E" w14:textId="77777777" w:rsidR="002B6D76" w:rsidRDefault="002B6D76">
            <w:pPr>
              <w:pStyle w:val="ConsPlusNormal0"/>
            </w:pPr>
          </w:p>
        </w:tc>
        <w:tc>
          <w:tcPr>
            <w:tcW w:w="3515" w:type="dxa"/>
            <w:vMerge/>
          </w:tcPr>
          <w:p w14:paraId="63BFA03A" w14:textId="77777777" w:rsidR="002B6D76" w:rsidRDefault="002B6D76">
            <w:pPr>
              <w:pStyle w:val="ConsPlusNormal0"/>
            </w:pPr>
          </w:p>
        </w:tc>
        <w:tc>
          <w:tcPr>
            <w:tcW w:w="2041" w:type="dxa"/>
            <w:vMerge/>
          </w:tcPr>
          <w:p w14:paraId="4972B46D" w14:textId="77777777" w:rsidR="002B6D76" w:rsidRDefault="002B6D76">
            <w:pPr>
              <w:pStyle w:val="ConsPlusNormal0"/>
            </w:pPr>
          </w:p>
        </w:tc>
        <w:tc>
          <w:tcPr>
            <w:tcW w:w="4139" w:type="dxa"/>
            <w:tcBorders>
              <w:top w:val="nil"/>
              <w:bottom w:val="nil"/>
            </w:tcBorders>
          </w:tcPr>
          <w:p w14:paraId="50808DE4" w14:textId="77777777" w:rsidR="002B6D76" w:rsidRDefault="00000000">
            <w:pPr>
              <w:pStyle w:val="ConsPlusNormal0"/>
              <w:jc w:val="center"/>
            </w:pPr>
            <w:r>
              <w:t>Уменьшение &gt;= 3% - 3 балла;</w:t>
            </w:r>
          </w:p>
        </w:tc>
        <w:tc>
          <w:tcPr>
            <w:tcW w:w="850" w:type="dxa"/>
            <w:vMerge/>
          </w:tcPr>
          <w:p w14:paraId="6ED04AED" w14:textId="77777777" w:rsidR="002B6D76" w:rsidRDefault="002B6D76">
            <w:pPr>
              <w:pStyle w:val="ConsPlusNormal0"/>
            </w:pPr>
          </w:p>
        </w:tc>
      </w:tr>
      <w:tr w:rsidR="002B6D76" w14:paraId="4BCC7756" w14:textId="77777777">
        <w:tblPrEx>
          <w:tblBorders>
            <w:insideH w:val="nil"/>
          </w:tblBorders>
        </w:tblPrEx>
        <w:tc>
          <w:tcPr>
            <w:tcW w:w="568" w:type="dxa"/>
            <w:vMerge/>
          </w:tcPr>
          <w:p w14:paraId="2D206DDC" w14:textId="77777777" w:rsidR="002B6D76" w:rsidRDefault="002B6D76">
            <w:pPr>
              <w:pStyle w:val="ConsPlusNormal0"/>
            </w:pPr>
          </w:p>
        </w:tc>
        <w:tc>
          <w:tcPr>
            <w:tcW w:w="624" w:type="dxa"/>
            <w:vMerge/>
          </w:tcPr>
          <w:p w14:paraId="50235BB3" w14:textId="77777777" w:rsidR="002B6D76" w:rsidRDefault="002B6D76">
            <w:pPr>
              <w:pStyle w:val="ConsPlusNormal0"/>
            </w:pPr>
          </w:p>
        </w:tc>
        <w:tc>
          <w:tcPr>
            <w:tcW w:w="3515" w:type="dxa"/>
            <w:vMerge/>
          </w:tcPr>
          <w:p w14:paraId="7781C681" w14:textId="77777777" w:rsidR="002B6D76" w:rsidRDefault="002B6D76">
            <w:pPr>
              <w:pStyle w:val="ConsPlusNormal0"/>
            </w:pPr>
          </w:p>
        </w:tc>
        <w:tc>
          <w:tcPr>
            <w:tcW w:w="2041" w:type="dxa"/>
            <w:vMerge/>
          </w:tcPr>
          <w:p w14:paraId="48A932F5" w14:textId="77777777" w:rsidR="002B6D76" w:rsidRDefault="002B6D76">
            <w:pPr>
              <w:pStyle w:val="ConsPlusNormal0"/>
            </w:pPr>
          </w:p>
        </w:tc>
        <w:tc>
          <w:tcPr>
            <w:tcW w:w="4139" w:type="dxa"/>
            <w:tcBorders>
              <w:top w:val="nil"/>
              <w:bottom w:val="nil"/>
            </w:tcBorders>
          </w:tcPr>
          <w:p w14:paraId="1E14B0A8" w14:textId="77777777" w:rsidR="002B6D76" w:rsidRDefault="00000000">
            <w:pPr>
              <w:pStyle w:val="ConsPlusNormal0"/>
              <w:jc w:val="center"/>
            </w:pPr>
            <w:r>
              <w:t>Уменьшение &gt;= 2% - 2 балла;</w:t>
            </w:r>
          </w:p>
        </w:tc>
        <w:tc>
          <w:tcPr>
            <w:tcW w:w="850" w:type="dxa"/>
            <w:vMerge/>
          </w:tcPr>
          <w:p w14:paraId="1AC9D3BB" w14:textId="77777777" w:rsidR="002B6D76" w:rsidRDefault="002B6D76">
            <w:pPr>
              <w:pStyle w:val="ConsPlusNormal0"/>
            </w:pPr>
          </w:p>
        </w:tc>
      </w:tr>
      <w:tr w:rsidR="002B6D76" w14:paraId="685206DB" w14:textId="77777777">
        <w:tblPrEx>
          <w:tblBorders>
            <w:insideH w:val="nil"/>
          </w:tblBorders>
        </w:tblPrEx>
        <w:tc>
          <w:tcPr>
            <w:tcW w:w="568" w:type="dxa"/>
            <w:vMerge/>
          </w:tcPr>
          <w:p w14:paraId="7E0B063D" w14:textId="77777777" w:rsidR="002B6D76" w:rsidRDefault="002B6D76">
            <w:pPr>
              <w:pStyle w:val="ConsPlusNormal0"/>
            </w:pPr>
          </w:p>
        </w:tc>
        <w:tc>
          <w:tcPr>
            <w:tcW w:w="624" w:type="dxa"/>
            <w:vMerge/>
          </w:tcPr>
          <w:p w14:paraId="07FB56DD" w14:textId="77777777" w:rsidR="002B6D76" w:rsidRDefault="002B6D76">
            <w:pPr>
              <w:pStyle w:val="ConsPlusNormal0"/>
            </w:pPr>
          </w:p>
        </w:tc>
        <w:tc>
          <w:tcPr>
            <w:tcW w:w="3515" w:type="dxa"/>
            <w:vMerge/>
          </w:tcPr>
          <w:p w14:paraId="504003C6" w14:textId="77777777" w:rsidR="002B6D76" w:rsidRDefault="002B6D76">
            <w:pPr>
              <w:pStyle w:val="ConsPlusNormal0"/>
            </w:pPr>
          </w:p>
        </w:tc>
        <w:tc>
          <w:tcPr>
            <w:tcW w:w="2041" w:type="dxa"/>
            <w:vMerge/>
          </w:tcPr>
          <w:p w14:paraId="42DD9234" w14:textId="77777777" w:rsidR="002B6D76" w:rsidRDefault="002B6D76">
            <w:pPr>
              <w:pStyle w:val="ConsPlusNormal0"/>
            </w:pPr>
          </w:p>
        </w:tc>
        <w:tc>
          <w:tcPr>
            <w:tcW w:w="4139" w:type="dxa"/>
            <w:tcBorders>
              <w:top w:val="nil"/>
              <w:bottom w:val="nil"/>
            </w:tcBorders>
          </w:tcPr>
          <w:p w14:paraId="493EB579" w14:textId="77777777" w:rsidR="002B6D76" w:rsidRDefault="00000000">
            <w:pPr>
              <w:pStyle w:val="ConsPlusNormal0"/>
              <w:jc w:val="center"/>
            </w:pPr>
            <w:r>
              <w:t>Уменьшение &lt; 2% - 1 балл.</w:t>
            </w:r>
          </w:p>
        </w:tc>
        <w:tc>
          <w:tcPr>
            <w:tcW w:w="850" w:type="dxa"/>
            <w:vMerge/>
          </w:tcPr>
          <w:p w14:paraId="05C4C1F8" w14:textId="77777777" w:rsidR="002B6D76" w:rsidRDefault="002B6D76">
            <w:pPr>
              <w:pStyle w:val="ConsPlusNormal0"/>
            </w:pPr>
          </w:p>
        </w:tc>
      </w:tr>
      <w:tr w:rsidR="002B6D76" w14:paraId="760790C5" w14:textId="77777777">
        <w:tblPrEx>
          <w:tblBorders>
            <w:insideH w:val="nil"/>
          </w:tblBorders>
        </w:tblPrEx>
        <w:tc>
          <w:tcPr>
            <w:tcW w:w="568" w:type="dxa"/>
            <w:vMerge/>
          </w:tcPr>
          <w:p w14:paraId="2DDDEF81" w14:textId="77777777" w:rsidR="002B6D76" w:rsidRDefault="002B6D76">
            <w:pPr>
              <w:pStyle w:val="ConsPlusNormal0"/>
            </w:pPr>
          </w:p>
        </w:tc>
        <w:tc>
          <w:tcPr>
            <w:tcW w:w="624" w:type="dxa"/>
            <w:vMerge/>
          </w:tcPr>
          <w:p w14:paraId="3639E994" w14:textId="77777777" w:rsidR="002B6D76" w:rsidRDefault="002B6D76">
            <w:pPr>
              <w:pStyle w:val="ConsPlusNormal0"/>
            </w:pPr>
          </w:p>
        </w:tc>
        <w:tc>
          <w:tcPr>
            <w:tcW w:w="3515" w:type="dxa"/>
            <w:vMerge/>
          </w:tcPr>
          <w:p w14:paraId="66C291B4" w14:textId="77777777" w:rsidR="002B6D76" w:rsidRDefault="002B6D76">
            <w:pPr>
              <w:pStyle w:val="ConsPlusNormal0"/>
            </w:pPr>
          </w:p>
        </w:tc>
        <w:tc>
          <w:tcPr>
            <w:tcW w:w="2041" w:type="dxa"/>
            <w:vMerge/>
          </w:tcPr>
          <w:p w14:paraId="515C9668" w14:textId="77777777" w:rsidR="002B6D76" w:rsidRDefault="002B6D76">
            <w:pPr>
              <w:pStyle w:val="ConsPlusNormal0"/>
            </w:pPr>
          </w:p>
        </w:tc>
        <w:tc>
          <w:tcPr>
            <w:tcW w:w="4139" w:type="dxa"/>
            <w:tcBorders>
              <w:top w:val="nil"/>
              <w:bottom w:val="nil"/>
            </w:tcBorders>
          </w:tcPr>
          <w:p w14:paraId="680302D3" w14:textId="77777777" w:rsidR="002B6D76" w:rsidRDefault="00000000">
            <w:pPr>
              <w:pStyle w:val="ConsPlusNormal0"/>
              <w:jc w:val="center"/>
            </w:pPr>
            <w:r>
              <w:t xml:space="preserve">Для медицинских организаций, значение показателя которых равно или ниже среднего значения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569039D5" w14:textId="77777777" w:rsidR="002B6D76" w:rsidRDefault="002B6D76">
            <w:pPr>
              <w:pStyle w:val="ConsPlusNormal0"/>
            </w:pPr>
          </w:p>
        </w:tc>
      </w:tr>
      <w:tr w:rsidR="002B6D76" w14:paraId="7BB1B12A" w14:textId="77777777">
        <w:tblPrEx>
          <w:tblBorders>
            <w:insideH w:val="nil"/>
          </w:tblBorders>
        </w:tblPrEx>
        <w:tc>
          <w:tcPr>
            <w:tcW w:w="568" w:type="dxa"/>
            <w:vMerge/>
          </w:tcPr>
          <w:p w14:paraId="1B49C117" w14:textId="77777777" w:rsidR="002B6D76" w:rsidRDefault="002B6D76">
            <w:pPr>
              <w:pStyle w:val="ConsPlusNormal0"/>
            </w:pPr>
          </w:p>
        </w:tc>
        <w:tc>
          <w:tcPr>
            <w:tcW w:w="624" w:type="dxa"/>
            <w:vMerge/>
          </w:tcPr>
          <w:p w14:paraId="77815C01" w14:textId="77777777" w:rsidR="002B6D76" w:rsidRDefault="002B6D76">
            <w:pPr>
              <w:pStyle w:val="ConsPlusNormal0"/>
            </w:pPr>
          </w:p>
        </w:tc>
        <w:tc>
          <w:tcPr>
            <w:tcW w:w="3515" w:type="dxa"/>
            <w:vMerge/>
          </w:tcPr>
          <w:p w14:paraId="38B38B99" w14:textId="77777777" w:rsidR="002B6D76" w:rsidRDefault="002B6D76">
            <w:pPr>
              <w:pStyle w:val="ConsPlusNormal0"/>
            </w:pPr>
          </w:p>
        </w:tc>
        <w:tc>
          <w:tcPr>
            <w:tcW w:w="2041" w:type="dxa"/>
            <w:vMerge/>
          </w:tcPr>
          <w:p w14:paraId="5AFF4286" w14:textId="77777777" w:rsidR="002B6D76" w:rsidRDefault="002B6D76">
            <w:pPr>
              <w:pStyle w:val="ConsPlusNormal0"/>
            </w:pPr>
          </w:p>
        </w:tc>
        <w:tc>
          <w:tcPr>
            <w:tcW w:w="4139" w:type="dxa"/>
            <w:tcBorders>
              <w:top w:val="nil"/>
              <w:bottom w:val="nil"/>
            </w:tcBorders>
          </w:tcPr>
          <w:p w14:paraId="0DA7F5A2" w14:textId="77777777" w:rsidR="002B6D76" w:rsidRDefault="00000000">
            <w:pPr>
              <w:pStyle w:val="ConsPlusNormal0"/>
              <w:jc w:val="center"/>
            </w:pPr>
            <w:r>
              <w:t>При условии снижения по сравнению с предыдущим периодом или достижения минимально возможного значения показателя - 3 балла;</w:t>
            </w:r>
          </w:p>
        </w:tc>
        <w:tc>
          <w:tcPr>
            <w:tcW w:w="850" w:type="dxa"/>
            <w:vMerge/>
          </w:tcPr>
          <w:p w14:paraId="7F87115A" w14:textId="77777777" w:rsidR="002B6D76" w:rsidRDefault="002B6D76">
            <w:pPr>
              <w:pStyle w:val="ConsPlusNormal0"/>
            </w:pPr>
          </w:p>
        </w:tc>
      </w:tr>
      <w:tr w:rsidR="002B6D76" w14:paraId="5BE8B717" w14:textId="77777777">
        <w:tc>
          <w:tcPr>
            <w:tcW w:w="568" w:type="dxa"/>
            <w:vMerge/>
          </w:tcPr>
          <w:p w14:paraId="6AE681AE" w14:textId="77777777" w:rsidR="002B6D76" w:rsidRDefault="002B6D76">
            <w:pPr>
              <w:pStyle w:val="ConsPlusNormal0"/>
            </w:pPr>
          </w:p>
        </w:tc>
        <w:tc>
          <w:tcPr>
            <w:tcW w:w="624" w:type="dxa"/>
            <w:vMerge/>
          </w:tcPr>
          <w:p w14:paraId="2809DFEE" w14:textId="77777777" w:rsidR="002B6D76" w:rsidRDefault="002B6D76">
            <w:pPr>
              <w:pStyle w:val="ConsPlusNormal0"/>
            </w:pPr>
          </w:p>
        </w:tc>
        <w:tc>
          <w:tcPr>
            <w:tcW w:w="3515" w:type="dxa"/>
            <w:vMerge/>
          </w:tcPr>
          <w:p w14:paraId="1DE080B5" w14:textId="77777777" w:rsidR="002B6D76" w:rsidRDefault="002B6D76">
            <w:pPr>
              <w:pStyle w:val="ConsPlusNormal0"/>
            </w:pPr>
          </w:p>
        </w:tc>
        <w:tc>
          <w:tcPr>
            <w:tcW w:w="2041" w:type="dxa"/>
            <w:vMerge/>
          </w:tcPr>
          <w:p w14:paraId="48B67206" w14:textId="77777777" w:rsidR="002B6D76" w:rsidRDefault="002B6D76">
            <w:pPr>
              <w:pStyle w:val="ConsPlusNormal0"/>
            </w:pPr>
          </w:p>
        </w:tc>
        <w:tc>
          <w:tcPr>
            <w:tcW w:w="4139" w:type="dxa"/>
            <w:tcBorders>
              <w:top w:val="nil"/>
            </w:tcBorders>
          </w:tcPr>
          <w:p w14:paraId="1A413AF5" w14:textId="77777777" w:rsidR="002B6D76" w:rsidRDefault="00000000">
            <w:pPr>
              <w:pStyle w:val="ConsPlusNormal0"/>
              <w:jc w:val="center"/>
            </w:pPr>
            <w:r>
              <w:t>В иных случаях - 2 балла</w:t>
            </w:r>
          </w:p>
        </w:tc>
        <w:tc>
          <w:tcPr>
            <w:tcW w:w="850" w:type="dxa"/>
            <w:vMerge/>
          </w:tcPr>
          <w:p w14:paraId="537F7642" w14:textId="77777777" w:rsidR="002B6D76" w:rsidRDefault="002B6D76">
            <w:pPr>
              <w:pStyle w:val="ConsPlusNormal0"/>
            </w:pPr>
          </w:p>
        </w:tc>
      </w:tr>
      <w:tr w:rsidR="002B6D76" w14:paraId="47E4548F" w14:textId="77777777">
        <w:tc>
          <w:tcPr>
            <w:tcW w:w="568" w:type="dxa"/>
            <w:vMerge w:val="restart"/>
          </w:tcPr>
          <w:p w14:paraId="09C4C387" w14:textId="77777777" w:rsidR="002B6D76" w:rsidRDefault="00000000">
            <w:pPr>
              <w:pStyle w:val="ConsPlusNormal0"/>
              <w:jc w:val="center"/>
            </w:pPr>
            <w:r>
              <w:t>4.</w:t>
            </w:r>
          </w:p>
        </w:tc>
        <w:tc>
          <w:tcPr>
            <w:tcW w:w="624" w:type="dxa"/>
            <w:vMerge w:val="restart"/>
          </w:tcPr>
          <w:p w14:paraId="5C8DC12C" w14:textId="77777777" w:rsidR="002B6D76" w:rsidRDefault="00000000">
            <w:pPr>
              <w:pStyle w:val="ConsPlusNormal0"/>
              <w:jc w:val="center"/>
            </w:pPr>
            <w:r>
              <w:t>2.</w:t>
            </w:r>
          </w:p>
        </w:tc>
        <w:tc>
          <w:tcPr>
            <w:tcW w:w="3515" w:type="dxa"/>
            <w:vMerge w:val="restart"/>
          </w:tcPr>
          <w:p w14:paraId="4538987D" w14:textId="77777777" w:rsidR="002B6D76" w:rsidRDefault="00000000">
            <w:pPr>
              <w:pStyle w:val="ConsPlusNormal0"/>
            </w:pPr>
            <w:r>
              <w:t>Доля лиц в возрасте от 40 до 65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p>
        </w:tc>
        <w:tc>
          <w:tcPr>
            <w:tcW w:w="2041" w:type="dxa"/>
            <w:vMerge w:val="restart"/>
          </w:tcPr>
          <w:p w14:paraId="273ED5A5" w14:textId="77777777" w:rsidR="002B6D76" w:rsidRDefault="00000000">
            <w:pPr>
              <w:pStyle w:val="ConsPlusNormal0"/>
            </w:pPr>
            <w:r>
              <w:t>Уменьшение показателя за период по отношению к показателю за предыдущий период</w:t>
            </w:r>
          </w:p>
        </w:tc>
        <w:tc>
          <w:tcPr>
            <w:tcW w:w="4139" w:type="dxa"/>
            <w:tcBorders>
              <w:bottom w:val="nil"/>
            </w:tcBorders>
          </w:tcPr>
          <w:p w14:paraId="3096D370" w14:textId="77777777" w:rsidR="002B6D76" w:rsidRDefault="00000000">
            <w:pPr>
              <w:pStyle w:val="ConsPlusNormal0"/>
              <w:jc w:val="center"/>
            </w:pPr>
            <w:r>
              <w:t xml:space="preserve">Для медицинских организаций, значение показателя которых выше среднего значения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val="restart"/>
          </w:tcPr>
          <w:p w14:paraId="253A47E1" w14:textId="77777777" w:rsidR="002B6D76" w:rsidRDefault="00000000">
            <w:pPr>
              <w:pStyle w:val="ConsPlusNormal0"/>
              <w:jc w:val="center"/>
            </w:pPr>
            <w:r>
              <w:t>3</w:t>
            </w:r>
          </w:p>
        </w:tc>
      </w:tr>
      <w:tr w:rsidR="002B6D76" w14:paraId="5A22A312" w14:textId="77777777">
        <w:tblPrEx>
          <w:tblBorders>
            <w:insideH w:val="nil"/>
          </w:tblBorders>
        </w:tblPrEx>
        <w:tc>
          <w:tcPr>
            <w:tcW w:w="568" w:type="dxa"/>
            <w:vMerge/>
          </w:tcPr>
          <w:p w14:paraId="1D8CD947" w14:textId="77777777" w:rsidR="002B6D76" w:rsidRDefault="002B6D76">
            <w:pPr>
              <w:pStyle w:val="ConsPlusNormal0"/>
            </w:pPr>
          </w:p>
        </w:tc>
        <w:tc>
          <w:tcPr>
            <w:tcW w:w="624" w:type="dxa"/>
            <w:vMerge/>
          </w:tcPr>
          <w:p w14:paraId="3F783EC7" w14:textId="77777777" w:rsidR="002B6D76" w:rsidRDefault="002B6D76">
            <w:pPr>
              <w:pStyle w:val="ConsPlusNormal0"/>
            </w:pPr>
          </w:p>
        </w:tc>
        <w:tc>
          <w:tcPr>
            <w:tcW w:w="3515" w:type="dxa"/>
            <w:vMerge/>
          </w:tcPr>
          <w:p w14:paraId="030D24CC" w14:textId="77777777" w:rsidR="002B6D76" w:rsidRDefault="002B6D76">
            <w:pPr>
              <w:pStyle w:val="ConsPlusNormal0"/>
            </w:pPr>
          </w:p>
        </w:tc>
        <w:tc>
          <w:tcPr>
            <w:tcW w:w="2041" w:type="dxa"/>
            <w:vMerge/>
          </w:tcPr>
          <w:p w14:paraId="2A496B0C" w14:textId="77777777" w:rsidR="002B6D76" w:rsidRDefault="002B6D76">
            <w:pPr>
              <w:pStyle w:val="ConsPlusNormal0"/>
            </w:pPr>
          </w:p>
        </w:tc>
        <w:tc>
          <w:tcPr>
            <w:tcW w:w="4139" w:type="dxa"/>
            <w:tcBorders>
              <w:top w:val="nil"/>
              <w:bottom w:val="nil"/>
            </w:tcBorders>
          </w:tcPr>
          <w:p w14:paraId="5D9C6308" w14:textId="77777777" w:rsidR="002B6D76" w:rsidRDefault="00000000">
            <w:pPr>
              <w:pStyle w:val="ConsPlusNormal0"/>
              <w:jc w:val="center"/>
            </w:pPr>
            <w:r>
              <w:t>Уменьшение &gt;= 3% - 3 балла;</w:t>
            </w:r>
          </w:p>
        </w:tc>
        <w:tc>
          <w:tcPr>
            <w:tcW w:w="850" w:type="dxa"/>
            <w:vMerge/>
          </w:tcPr>
          <w:p w14:paraId="5390192D" w14:textId="77777777" w:rsidR="002B6D76" w:rsidRDefault="002B6D76">
            <w:pPr>
              <w:pStyle w:val="ConsPlusNormal0"/>
            </w:pPr>
          </w:p>
        </w:tc>
      </w:tr>
      <w:tr w:rsidR="002B6D76" w14:paraId="0EC4843F" w14:textId="77777777">
        <w:tblPrEx>
          <w:tblBorders>
            <w:insideH w:val="nil"/>
          </w:tblBorders>
        </w:tblPrEx>
        <w:tc>
          <w:tcPr>
            <w:tcW w:w="568" w:type="dxa"/>
            <w:vMerge/>
          </w:tcPr>
          <w:p w14:paraId="7DD6CD91" w14:textId="77777777" w:rsidR="002B6D76" w:rsidRDefault="002B6D76">
            <w:pPr>
              <w:pStyle w:val="ConsPlusNormal0"/>
            </w:pPr>
          </w:p>
        </w:tc>
        <w:tc>
          <w:tcPr>
            <w:tcW w:w="624" w:type="dxa"/>
            <w:vMerge/>
          </w:tcPr>
          <w:p w14:paraId="34992053" w14:textId="77777777" w:rsidR="002B6D76" w:rsidRDefault="002B6D76">
            <w:pPr>
              <w:pStyle w:val="ConsPlusNormal0"/>
            </w:pPr>
          </w:p>
        </w:tc>
        <w:tc>
          <w:tcPr>
            <w:tcW w:w="3515" w:type="dxa"/>
            <w:vMerge/>
          </w:tcPr>
          <w:p w14:paraId="7179D250" w14:textId="77777777" w:rsidR="002B6D76" w:rsidRDefault="002B6D76">
            <w:pPr>
              <w:pStyle w:val="ConsPlusNormal0"/>
            </w:pPr>
          </w:p>
        </w:tc>
        <w:tc>
          <w:tcPr>
            <w:tcW w:w="2041" w:type="dxa"/>
            <w:vMerge/>
          </w:tcPr>
          <w:p w14:paraId="69862FCF" w14:textId="77777777" w:rsidR="002B6D76" w:rsidRDefault="002B6D76">
            <w:pPr>
              <w:pStyle w:val="ConsPlusNormal0"/>
            </w:pPr>
          </w:p>
        </w:tc>
        <w:tc>
          <w:tcPr>
            <w:tcW w:w="4139" w:type="dxa"/>
            <w:tcBorders>
              <w:top w:val="nil"/>
              <w:bottom w:val="nil"/>
            </w:tcBorders>
          </w:tcPr>
          <w:p w14:paraId="5BE51601" w14:textId="77777777" w:rsidR="002B6D76" w:rsidRDefault="00000000">
            <w:pPr>
              <w:pStyle w:val="ConsPlusNormal0"/>
              <w:jc w:val="center"/>
            </w:pPr>
            <w:r>
              <w:t>Уменьшение &gt;= 2% - 2 балла;</w:t>
            </w:r>
          </w:p>
        </w:tc>
        <w:tc>
          <w:tcPr>
            <w:tcW w:w="850" w:type="dxa"/>
            <w:vMerge/>
          </w:tcPr>
          <w:p w14:paraId="7E89FD3A" w14:textId="77777777" w:rsidR="002B6D76" w:rsidRDefault="002B6D76">
            <w:pPr>
              <w:pStyle w:val="ConsPlusNormal0"/>
            </w:pPr>
          </w:p>
        </w:tc>
      </w:tr>
      <w:tr w:rsidR="002B6D76" w14:paraId="5BC097E9" w14:textId="77777777">
        <w:tblPrEx>
          <w:tblBorders>
            <w:insideH w:val="nil"/>
          </w:tblBorders>
        </w:tblPrEx>
        <w:tc>
          <w:tcPr>
            <w:tcW w:w="568" w:type="dxa"/>
            <w:vMerge/>
          </w:tcPr>
          <w:p w14:paraId="24122733" w14:textId="77777777" w:rsidR="002B6D76" w:rsidRDefault="002B6D76">
            <w:pPr>
              <w:pStyle w:val="ConsPlusNormal0"/>
            </w:pPr>
          </w:p>
        </w:tc>
        <w:tc>
          <w:tcPr>
            <w:tcW w:w="624" w:type="dxa"/>
            <w:vMerge/>
          </w:tcPr>
          <w:p w14:paraId="67769FD9" w14:textId="77777777" w:rsidR="002B6D76" w:rsidRDefault="002B6D76">
            <w:pPr>
              <w:pStyle w:val="ConsPlusNormal0"/>
            </w:pPr>
          </w:p>
        </w:tc>
        <w:tc>
          <w:tcPr>
            <w:tcW w:w="3515" w:type="dxa"/>
            <w:vMerge/>
          </w:tcPr>
          <w:p w14:paraId="4CDF3D3F" w14:textId="77777777" w:rsidR="002B6D76" w:rsidRDefault="002B6D76">
            <w:pPr>
              <w:pStyle w:val="ConsPlusNormal0"/>
            </w:pPr>
          </w:p>
        </w:tc>
        <w:tc>
          <w:tcPr>
            <w:tcW w:w="2041" w:type="dxa"/>
            <w:vMerge/>
          </w:tcPr>
          <w:p w14:paraId="2B3D6591" w14:textId="77777777" w:rsidR="002B6D76" w:rsidRDefault="002B6D76">
            <w:pPr>
              <w:pStyle w:val="ConsPlusNormal0"/>
            </w:pPr>
          </w:p>
        </w:tc>
        <w:tc>
          <w:tcPr>
            <w:tcW w:w="4139" w:type="dxa"/>
            <w:tcBorders>
              <w:top w:val="nil"/>
              <w:bottom w:val="nil"/>
            </w:tcBorders>
          </w:tcPr>
          <w:p w14:paraId="6D6E30AF" w14:textId="77777777" w:rsidR="002B6D76" w:rsidRDefault="00000000">
            <w:pPr>
              <w:pStyle w:val="ConsPlusNormal0"/>
              <w:jc w:val="center"/>
            </w:pPr>
            <w:r>
              <w:t>Уменьшение &lt; 2% - 1 балл.</w:t>
            </w:r>
          </w:p>
        </w:tc>
        <w:tc>
          <w:tcPr>
            <w:tcW w:w="850" w:type="dxa"/>
            <w:vMerge/>
          </w:tcPr>
          <w:p w14:paraId="374E8E94" w14:textId="77777777" w:rsidR="002B6D76" w:rsidRDefault="002B6D76">
            <w:pPr>
              <w:pStyle w:val="ConsPlusNormal0"/>
            </w:pPr>
          </w:p>
        </w:tc>
      </w:tr>
      <w:tr w:rsidR="002B6D76" w14:paraId="293899F7" w14:textId="77777777">
        <w:tblPrEx>
          <w:tblBorders>
            <w:insideH w:val="nil"/>
          </w:tblBorders>
        </w:tblPrEx>
        <w:tc>
          <w:tcPr>
            <w:tcW w:w="568" w:type="dxa"/>
            <w:vMerge/>
          </w:tcPr>
          <w:p w14:paraId="06909ED0" w14:textId="77777777" w:rsidR="002B6D76" w:rsidRDefault="002B6D76">
            <w:pPr>
              <w:pStyle w:val="ConsPlusNormal0"/>
            </w:pPr>
          </w:p>
        </w:tc>
        <w:tc>
          <w:tcPr>
            <w:tcW w:w="624" w:type="dxa"/>
            <w:vMerge/>
          </w:tcPr>
          <w:p w14:paraId="75294AE1" w14:textId="77777777" w:rsidR="002B6D76" w:rsidRDefault="002B6D76">
            <w:pPr>
              <w:pStyle w:val="ConsPlusNormal0"/>
            </w:pPr>
          </w:p>
        </w:tc>
        <w:tc>
          <w:tcPr>
            <w:tcW w:w="3515" w:type="dxa"/>
            <w:vMerge/>
          </w:tcPr>
          <w:p w14:paraId="4C2A9838" w14:textId="77777777" w:rsidR="002B6D76" w:rsidRDefault="002B6D76">
            <w:pPr>
              <w:pStyle w:val="ConsPlusNormal0"/>
            </w:pPr>
          </w:p>
        </w:tc>
        <w:tc>
          <w:tcPr>
            <w:tcW w:w="2041" w:type="dxa"/>
            <w:vMerge/>
          </w:tcPr>
          <w:p w14:paraId="191E6733" w14:textId="77777777" w:rsidR="002B6D76" w:rsidRDefault="002B6D76">
            <w:pPr>
              <w:pStyle w:val="ConsPlusNormal0"/>
            </w:pPr>
          </w:p>
        </w:tc>
        <w:tc>
          <w:tcPr>
            <w:tcW w:w="4139" w:type="dxa"/>
            <w:tcBorders>
              <w:top w:val="nil"/>
              <w:bottom w:val="nil"/>
            </w:tcBorders>
          </w:tcPr>
          <w:p w14:paraId="3E69D49D" w14:textId="77777777" w:rsidR="002B6D76" w:rsidRDefault="00000000">
            <w:pPr>
              <w:pStyle w:val="ConsPlusNormal0"/>
              <w:jc w:val="center"/>
            </w:pPr>
            <w:r>
              <w:t xml:space="preserve">Для медицинских организаций, значение показателя которых равно или ниже среднего значения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7D0E50A4" w14:textId="77777777" w:rsidR="002B6D76" w:rsidRDefault="002B6D76">
            <w:pPr>
              <w:pStyle w:val="ConsPlusNormal0"/>
            </w:pPr>
          </w:p>
        </w:tc>
      </w:tr>
      <w:tr w:rsidR="002B6D76" w14:paraId="465C86A0" w14:textId="77777777">
        <w:tblPrEx>
          <w:tblBorders>
            <w:insideH w:val="nil"/>
          </w:tblBorders>
        </w:tblPrEx>
        <w:tc>
          <w:tcPr>
            <w:tcW w:w="568" w:type="dxa"/>
            <w:vMerge/>
          </w:tcPr>
          <w:p w14:paraId="7B777244" w14:textId="77777777" w:rsidR="002B6D76" w:rsidRDefault="002B6D76">
            <w:pPr>
              <w:pStyle w:val="ConsPlusNormal0"/>
            </w:pPr>
          </w:p>
        </w:tc>
        <w:tc>
          <w:tcPr>
            <w:tcW w:w="624" w:type="dxa"/>
            <w:vMerge/>
          </w:tcPr>
          <w:p w14:paraId="30679D3B" w14:textId="77777777" w:rsidR="002B6D76" w:rsidRDefault="002B6D76">
            <w:pPr>
              <w:pStyle w:val="ConsPlusNormal0"/>
            </w:pPr>
          </w:p>
        </w:tc>
        <w:tc>
          <w:tcPr>
            <w:tcW w:w="3515" w:type="dxa"/>
            <w:vMerge/>
          </w:tcPr>
          <w:p w14:paraId="1207A419" w14:textId="77777777" w:rsidR="002B6D76" w:rsidRDefault="002B6D76">
            <w:pPr>
              <w:pStyle w:val="ConsPlusNormal0"/>
            </w:pPr>
          </w:p>
        </w:tc>
        <w:tc>
          <w:tcPr>
            <w:tcW w:w="2041" w:type="dxa"/>
            <w:vMerge/>
          </w:tcPr>
          <w:p w14:paraId="4A2F0762" w14:textId="77777777" w:rsidR="002B6D76" w:rsidRDefault="002B6D76">
            <w:pPr>
              <w:pStyle w:val="ConsPlusNormal0"/>
            </w:pPr>
          </w:p>
        </w:tc>
        <w:tc>
          <w:tcPr>
            <w:tcW w:w="4139" w:type="dxa"/>
            <w:tcBorders>
              <w:top w:val="nil"/>
              <w:bottom w:val="nil"/>
            </w:tcBorders>
          </w:tcPr>
          <w:p w14:paraId="093B0C34" w14:textId="77777777" w:rsidR="002B6D76" w:rsidRDefault="00000000">
            <w:pPr>
              <w:pStyle w:val="ConsPlusNormal0"/>
              <w:jc w:val="center"/>
            </w:pPr>
            <w:r>
              <w:t>При условии снижения по сравнению с предыдущим периодом или достижения минимально возможного значения показателя - 3 балла;</w:t>
            </w:r>
          </w:p>
        </w:tc>
        <w:tc>
          <w:tcPr>
            <w:tcW w:w="850" w:type="dxa"/>
            <w:vMerge/>
          </w:tcPr>
          <w:p w14:paraId="394FD2F3" w14:textId="77777777" w:rsidR="002B6D76" w:rsidRDefault="002B6D76">
            <w:pPr>
              <w:pStyle w:val="ConsPlusNormal0"/>
            </w:pPr>
          </w:p>
        </w:tc>
      </w:tr>
      <w:tr w:rsidR="002B6D76" w14:paraId="3A438B8F" w14:textId="77777777">
        <w:tc>
          <w:tcPr>
            <w:tcW w:w="568" w:type="dxa"/>
            <w:vMerge/>
          </w:tcPr>
          <w:p w14:paraId="66A57380" w14:textId="77777777" w:rsidR="002B6D76" w:rsidRDefault="002B6D76">
            <w:pPr>
              <w:pStyle w:val="ConsPlusNormal0"/>
            </w:pPr>
          </w:p>
        </w:tc>
        <w:tc>
          <w:tcPr>
            <w:tcW w:w="624" w:type="dxa"/>
            <w:vMerge/>
          </w:tcPr>
          <w:p w14:paraId="744CEB5C" w14:textId="77777777" w:rsidR="002B6D76" w:rsidRDefault="002B6D76">
            <w:pPr>
              <w:pStyle w:val="ConsPlusNormal0"/>
            </w:pPr>
          </w:p>
        </w:tc>
        <w:tc>
          <w:tcPr>
            <w:tcW w:w="3515" w:type="dxa"/>
            <w:vMerge/>
          </w:tcPr>
          <w:p w14:paraId="45EE1DE9" w14:textId="77777777" w:rsidR="002B6D76" w:rsidRDefault="002B6D76">
            <w:pPr>
              <w:pStyle w:val="ConsPlusNormal0"/>
            </w:pPr>
          </w:p>
        </w:tc>
        <w:tc>
          <w:tcPr>
            <w:tcW w:w="2041" w:type="dxa"/>
            <w:vMerge/>
          </w:tcPr>
          <w:p w14:paraId="5AFE464A" w14:textId="77777777" w:rsidR="002B6D76" w:rsidRDefault="002B6D76">
            <w:pPr>
              <w:pStyle w:val="ConsPlusNormal0"/>
            </w:pPr>
          </w:p>
        </w:tc>
        <w:tc>
          <w:tcPr>
            <w:tcW w:w="4139" w:type="dxa"/>
            <w:tcBorders>
              <w:top w:val="nil"/>
            </w:tcBorders>
          </w:tcPr>
          <w:p w14:paraId="67DB6C22" w14:textId="77777777" w:rsidR="002B6D76" w:rsidRDefault="00000000">
            <w:pPr>
              <w:pStyle w:val="ConsPlusNormal0"/>
              <w:jc w:val="center"/>
            </w:pPr>
            <w:r>
              <w:t>В иных случаях - 2 балла</w:t>
            </w:r>
          </w:p>
        </w:tc>
        <w:tc>
          <w:tcPr>
            <w:tcW w:w="850" w:type="dxa"/>
            <w:vMerge/>
          </w:tcPr>
          <w:p w14:paraId="67D039BA" w14:textId="77777777" w:rsidR="002B6D76" w:rsidRDefault="002B6D76">
            <w:pPr>
              <w:pStyle w:val="ConsPlusNormal0"/>
            </w:pPr>
          </w:p>
        </w:tc>
      </w:tr>
      <w:tr w:rsidR="002B6D76" w14:paraId="04DC661C" w14:textId="77777777">
        <w:tc>
          <w:tcPr>
            <w:tcW w:w="568" w:type="dxa"/>
            <w:vMerge w:val="restart"/>
          </w:tcPr>
          <w:p w14:paraId="4C4DB182" w14:textId="77777777" w:rsidR="002B6D76" w:rsidRDefault="00000000">
            <w:pPr>
              <w:pStyle w:val="ConsPlusNormal0"/>
              <w:jc w:val="center"/>
            </w:pPr>
            <w:r>
              <w:t>5.</w:t>
            </w:r>
          </w:p>
        </w:tc>
        <w:tc>
          <w:tcPr>
            <w:tcW w:w="624" w:type="dxa"/>
            <w:vMerge w:val="restart"/>
          </w:tcPr>
          <w:p w14:paraId="5B9FA9C8" w14:textId="77777777" w:rsidR="002B6D76" w:rsidRDefault="00000000">
            <w:pPr>
              <w:pStyle w:val="ConsPlusNormal0"/>
              <w:jc w:val="center"/>
            </w:pPr>
            <w:r>
              <w:t>3.</w:t>
            </w:r>
          </w:p>
        </w:tc>
        <w:tc>
          <w:tcPr>
            <w:tcW w:w="3515" w:type="dxa"/>
            <w:vMerge w:val="restart"/>
          </w:tcPr>
          <w:p w14:paraId="17414A88" w14:textId="77777777" w:rsidR="002B6D76" w:rsidRDefault="00000000">
            <w:pPr>
              <w:pStyle w:val="ConsPlusNormal0"/>
            </w:pPr>
            <w:r>
              <w:t xml:space="preserve">Доля взрослых с болезнями системы кровообращения, выявленными впервые при профилактических медицинских осмотрах и диспансеризации за период, от общего числа взрослых пациентов с болезнями системы кровообращения с впервые в жизни установленным диагнозом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3ED4F3F6"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0A9FF2D2"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val="restart"/>
          </w:tcPr>
          <w:p w14:paraId="35331C96" w14:textId="77777777" w:rsidR="002B6D76" w:rsidRDefault="00000000">
            <w:pPr>
              <w:pStyle w:val="ConsPlusNormal0"/>
              <w:jc w:val="center"/>
            </w:pPr>
            <w:r>
              <w:t>2</w:t>
            </w:r>
          </w:p>
        </w:tc>
      </w:tr>
      <w:tr w:rsidR="002B6D76" w14:paraId="61FBCE0D" w14:textId="77777777">
        <w:tblPrEx>
          <w:tblBorders>
            <w:insideH w:val="nil"/>
          </w:tblBorders>
        </w:tblPrEx>
        <w:tc>
          <w:tcPr>
            <w:tcW w:w="568" w:type="dxa"/>
            <w:vMerge/>
          </w:tcPr>
          <w:p w14:paraId="1645FBD1" w14:textId="77777777" w:rsidR="002B6D76" w:rsidRDefault="002B6D76">
            <w:pPr>
              <w:pStyle w:val="ConsPlusNormal0"/>
            </w:pPr>
          </w:p>
        </w:tc>
        <w:tc>
          <w:tcPr>
            <w:tcW w:w="624" w:type="dxa"/>
            <w:vMerge/>
          </w:tcPr>
          <w:p w14:paraId="15DA4AE2" w14:textId="77777777" w:rsidR="002B6D76" w:rsidRDefault="002B6D76">
            <w:pPr>
              <w:pStyle w:val="ConsPlusNormal0"/>
            </w:pPr>
          </w:p>
        </w:tc>
        <w:tc>
          <w:tcPr>
            <w:tcW w:w="3515" w:type="dxa"/>
            <w:vMerge/>
          </w:tcPr>
          <w:p w14:paraId="72777E4A" w14:textId="77777777" w:rsidR="002B6D76" w:rsidRDefault="002B6D76">
            <w:pPr>
              <w:pStyle w:val="ConsPlusNormal0"/>
            </w:pPr>
          </w:p>
        </w:tc>
        <w:tc>
          <w:tcPr>
            <w:tcW w:w="2041" w:type="dxa"/>
            <w:vMerge/>
          </w:tcPr>
          <w:p w14:paraId="6D34D3F1" w14:textId="77777777" w:rsidR="002B6D76" w:rsidRDefault="002B6D76">
            <w:pPr>
              <w:pStyle w:val="ConsPlusNormal0"/>
            </w:pPr>
          </w:p>
        </w:tc>
        <w:tc>
          <w:tcPr>
            <w:tcW w:w="4139" w:type="dxa"/>
            <w:tcBorders>
              <w:top w:val="nil"/>
              <w:bottom w:val="nil"/>
            </w:tcBorders>
          </w:tcPr>
          <w:p w14:paraId="1EB3B685" w14:textId="77777777" w:rsidR="002B6D76" w:rsidRDefault="00000000">
            <w:pPr>
              <w:pStyle w:val="ConsPlusNormal0"/>
              <w:jc w:val="center"/>
            </w:pPr>
            <w:r>
              <w:t>Прирост &gt;= 10% - 2 балла.</w:t>
            </w:r>
          </w:p>
        </w:tc>
        <w:tc>
          <w:tcPr>
            <w:tcW w:w="850" w:type="dxa"/>
            <w:vMerge/>
          </w:tcPr>
          <w:p w14:paraId="6F6DCA6E" w14:textId="77777777" w:rsidR="002B6D76" w:rsidRDefault="002B6D76">
            <w:pPr>
              <w:pStyle w:val="ConsPlusNormal0"/>
            </w:pPr>
          </w:p>
        </w:tc>
      </w:tr>
      <w:tr w:rsidR="002B6D76" w14:paraId="61FE2262" w14:textId="77777777">
        <w:tblPrEx>
          <w:tblBorders>
            <w:insideH w:val="nil"/>
          </w:tblBorders>
        </w:tblPrEx>
        <w:tc>
          <w:tcPr>
            <w:tcW w:w="568" w:type="dxa"/>
            <w:vMerge/>
          </w:tcPr>
          <w:p w14:paraId="141CBEBD" w14:textId="77777777" w:rsidR="002B6D76" w:rsidRDefault="002B6D76">
            <w:pPr>
              <w:pStyle w:val="ConsPlusNormal0"/>
            </w:pPr>
          </w:p>
        </w:tc>
        <w:tc>
          <w:tcPr>
            <w:tcW w:w="624" w:type="dxa"/>
            <w:vMerge/>
          </w:tcPr>
          <w:p w14:paraId="2DCE0F5C" w14:textId="77777777" w:rsidR="002B6D76" w:rsidRDefault="002B6D76">
            <w:pPr>
              <w:pStyle w:val="ConsPlusNormal0"/>
            </w:pPr>
          </w:p>
        </w:tc>
        <w:tc>
          <w:tcPr>
            <w:tcW w:w="3515" w:type="dxa"/>
            <w:vMerge/>
          </w:tcPr>
          <w:p w14:paraId="553006D3" w14:textId="77777777" w:rsidR="002B6D76" w:rsidRDefault="002B6D76">
            <w:pPr>
              <w:pStyle w:val="ConsPlusNormal0"/>
            </w:pPr>
          </w:p>
        </w:tc>
        <w:tc>
          <w:tcPr>
            <w:tcW w:w="2041" w:type="dxa"/>
            <w:vMerge/>
          </w:tcPr>
          <w:p w14:paraId="2E82B4A7" w14:textId="77777777" w:rsidR="002B6D76" w:rsidRDefault="002B6D76">
            <w:pPr>
              <w:pStyle w:val="ConsPlusNormal0"/>
            </w:pPr>
          </w:p>
        </w:tc>
        <w:tc>
          <w:tcPr>
            <w:tcW w:w="4139" w:type="dxa"/>
            <w:tcBorders>
              <w:top w:val="nil"/>
              <w:bottom w:val="nil"/>
            </w:tcBorders>
          </w:tcPr>
          <w:p w14:paraId="67594900" w14:textId="77777777" w:rsidR="002B6D76" w:rsidRDefault="00000000">
            <w:pPr>
              <w:pStyle w:val="ConsPlusNormal0"/>
              <w:jc w:val="center"/>
            </w:pPr>
            <w:r>
              <w:t>Прирост &gt;= 5% - 1 балл;</w:t>
            </w:r>
          </w:p>
        </w:tc>
        <w:tc>
          <w:tcPr>
            <w:tcW w:w="850" w:type="dxa"/>
            <w:vMerge/>
          </w:tcPr>
          <w:p w14:paraId="67527923" w14:textId="77777777" w:rsidR="002B6D76" w:rsidRDefault="002B6D76">
            <w:pPr>
              <w:pStyle w:val="ConsPlusNormal0"/>
            </w:pPr>
          </w:p>
        </w:tc>
      </w:tr>
      <w:tr w:rsidR="002B6D76" w14:paraId="5BE90C53" w14:textId="77777777">
        <w:tblPrEx>
          <w:tblBorders>
            <w:insideH w:val="nil"/>
          </w:tblBorders>
        </w:tblPrEx>
        <w:tc>
          <w:tcPr>
            <w:tcW w:w="568" w:type="dxa"/>
            <w:vMerge/>
          </w:tcPr>
          <w:p w14:paraId="6D79EE4E" w14:textId="77777777" w:rsidR="002B6D76" w:rsidRDefault="002B6D76">
            <w:pPr>
              <w:pStyle w:val="ConsPlusNormal0"/>
            </w:pPr>
          </w:p>
        </w:tc>
        <w:tc>
          <w:tcPr>
            <w:tcW w:w="624" w:type="dxa"/>
            <w:vMerge/>
          </w:tcPr>
          <w:p w14:paraId="79B804F8" w14:textId="77777777" w:rsidR="002B6D76" w:rsidRDefault="002B6D76">
            <w:pPr>
              <w:pStyle w:val="ConsPlusNormal0"/>
            </w:pPr>
          </w:p>
        </w:tc>
        <w:tc>
          <w:tcPr>
            <w:tcW w:w="3515" w:type="dxa"/>
            <w:vMerge/>
          </w:tcPr>
          <w:p w14:paraId="23A387D2" w14:textId="77777777" w:rsidR="002B6D76" w:rsidRDefault="002B6D76">
            <w:pPr>
              <w:pStyle w:val="ConsPlusNormal0"/>
            </w:pPr>
          </w:p>
        </w:tc>
        <w:tc>
          <w:tcPr>
            <w:tcW w:w="2041" w:type="dxa"/>
            <w:vMerge/>
          </w:tcPr>
          <w:p w14:paraId="539E4227" w14:textId="77777777" w:rsidR="002B6D76" w:rsidRDefault="002B6D76">
            <w:pPr>
              <w:pStyle w:val="ConsPlusNormal0"/>
            </w:pPr>
          </w:p>
        </w:tc>
        <w:tc>
          <w:tcPr>
            <w:tcW w:w="4139" w:type="dxa"/>
            <w:tcBorders>
              <w:top w:val="nil"/>
              <w:bottom w:val="nil"/>
            </w:tcBorders>
          </w:tcPr>
          <w:p w14:paraId="795CBB37" w14:textId="77777777" w:rsidR="002B6D76" w:rsidRDefault="00000000">
            <w:pPr>
              <w:pStyle w:val="ConsPlusNormal0"/>
              <w:jc w:val="center"/>
            </w:pPr>
            <w:r>
              <w:t>Прирост &lt; 5% - 0 баллов.</w:t>
            </w:r>
          </w:p>
        </w:tc>
        <w:tc>
          <w:tcPr>
            <w:tcW w:w="850" w:type="dxa"/>
            <w:vMerge/>
          </w:tcPr>
          <w:p w14:paraId="75872024" w14:textId="77777777" w:rsidR="002B6D76" w:rsidRDefault="002B6D76">
            <w:pPr>
              <w:pStyle w:val="ConsPlusNormal0"/>
            </w:pPr>
          </w:p>
        </w:tc>
      </w:tr>
      <w:tr w:rsidR="002B6D76" w14:paraId="0385133E" w14:textId="77777777">
        <w:tblPrEx>
          <w:tblBorders>
            <w:insideH w:val="nil"/>
          </w:tblBorders>
        </w:tblPrEx>
        <w:tc>
          <w:tcPr>
            <w:tcW w:w="568" w:type="dxa"/>
            <w:vMerge/>
          </w:tcPr>
          <w:p w14:paraId="168AA0C0" w14:textId="77777777" w:rsidR="002B6D76" w:rsidRDefault="002B6D76">
            <w:pPr>
              <w:pStyle w:val="ConsPlusNormal0"/>
            </w:pPr>
          </w:p>
        </w:tc>
        <w:tc>
          <w:tcPr>
            <w:tcW w:w="624" w:type="dxa"/>
            <w:vMerge/>
          </w:tcPr>
          <w:p w14:paraId="5F459BFF" w14:textId="77777777" w:rsidR="002B6D76" w:rsidRDefault="002B6D76">
            <w:pPr>
              <w:pStyle w:val="ConsPlusNormal0"/>
            </w:pPr>
          </w:p>
        </w:tc>
        <w:tc>
          <w:tcPr>
            <w:tcW w:w="3515" w:type="dxa"/>
            <w:vMerge/>
          </w:tcPr>
          <w:p w14:paraId="0C7E72F6" w14:textId="77777777" w:rsidR="002B6D76" w:rsidRDefault="002B6D76">
            <w:pPr>
              <w:pStyle w:val="ConsPlusNormal0"/>
            </w:pPr>
          </w:p>
        </w:tc>
        <w:tc>
          <w:tcPr>
            <w:tcW w:w="2041" w:type="dxa"/>
            <w:vMerge/>
          </w:tcPr>
          <w:p w14:paraId="6A0CFB5D" w14:textId="77777777" w:rsidR="002B6D76" w:rsidRDefault="002B6D76">
            <w:pPr>
              <w:pStyle w:val="ConsPlusNormal0"/>
            </w:pPr>
          </w:p>
        </w:tc>
        <w:tc>
          <w:tcPr>
            <w:tcW w:w="4139" w:type="dxa"/>
            <w:tcBorders>
              <w:top w:val="nil"/>
              <w:bottom w:val="nil"/>
            </w:tcBorders>
          </w:tcPr>
          <w:p w14:paraId="0F14213D" w14:textId="77777777" w:rsidR="002B6D76" w:rsidRDefault="00000000">
            <w:pPr>
              <w:pStyle w:val="ConsPlusNormal0"/>
              <w:jc w:val="center"/>
            </w:pPr>
            <w:r>
              <w:t xml:space="preserve">Для медицинских организаций, значение показателя которых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124BDDB5" w14:textId="77777777" w:rsidR="002B6D76" w:rsidRDefault="002B6D76">
            <w:pPr>
              <w:pStyle w:val="ConsPlusNormal0"/>
            </w:pPr>
          </w:p>
        </w:tc>
      </w:tr>
      <w:tr w:rsidR="002B6D76" w14:paraId="18B8A47A" w14:textId="77777777">
        <w:tblPrEx>
          <w:tblBorders>
            <w:insideH w:val="nil"/>
          </w:tblBorders>
        </w:tblPrEx>
        <w:tc>
          <w:tcPr>
            <w:tcW w:w="568" w:type="dxa"/>
            <w:vMerge/>
          </w:tcPr>
          <w:p w14:paraId="233FE4A0" w14:textId="77777777" w:rsidR="002B6D76" w:rsidRDefault="002B6D76">
            <w:pPr>
              <w:pStyle w:val="ConsPlusNormal0"/>
            </w:pPr>
          </w:p>
        </w:tc>
        <w:tc>
          <w:tcPr>
            <w:tcW w:w="624" w:type="dxa"/>
            <w:vMerge/>
          </w:tcPr>
          <w:p w14:paraId="6532A351" w14:textId="77777777" w:rsidR="002B6D76" w:rsidRDefault="002B6D76">
            <w:pPr>
              <w:pStyle w:val="ConsPlusNormal0"/>
            </w:pPr>
          </w:p>
        </w:tc>
        <w:tc>
          <w:tcPr>
            <w:tcW w:w="3515" w:type="dxa"/>
            <w:vMerge/>
          </w:tcPr>
          <w:p w14:paraId="62B0486B" w14:textId="77777777" w:rsidR="002B6D76" w:rsidRDefault="002B6D76">
            <w:pPr>
              <w:pStyle w:val="ConsPlusNormal0"/>
            </w:pPr>
          </w:p>
        </w:tc>
        <w:tc>
          <w:tcPr>
            <w:tcW w:w="2041" w:type="dxa"/>
            <w:vMerge/>
          </w:tcPr>
          <w:p w14:paraId="1FD72397" w14:textId="77777777" w:rsidR="002B6D76" w:rsidRDefault="002B6D76">
            <w:pPr>
              <w:pStyle w:val="ConsPlusNormal0"/>
            </w:pPr>
          </w:p>
        </w:tc>
        <w:tc>
          <w:tcPr>
            <w:tcW w:w="4139" w:type="dxa"/>
            <w:tcBorders>
              <w:top w:val="nil"/>
              <w:bottom w:val="nil"/>
            </w:tcBorders>
          </w:tcPr>
          <w:p w14:paraId="1B7D0EDB"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- 2 балла;</w:t>
            </w:r>
          </w:p>
        </w:tc>
        <w:tc>
          <w:tcPr>
            <w:tcW w:w="850" w:type="dxa"/>
            <w:vMerge/>
          </w:tcPr>
          <w:p w14:paraId="27AFA779" w14:textId="77777777" w:rsidR="002B6D76" w:rsidRDefault="002B6D76">
            <w:pPr>
              <w:pStyle w:val="ConsPlusNormal0"/>
            </w:pPr>
          </w:p>
        </w:tc>
      </w:tr>
      <w:tr w:rsidR="002B6D76" w14:paraId="64EA8E43" w14:textId="77777777">
        <w:tc>
          <w:tcPr>
            <w:tcW w:w="568" w:type="dxa"/>
            <w:vMerge/>
          </w:tcPr>
          <w:p w14:paraId="7E8A95C9" w14:textId="77777777" w:rsidR="002B6D76" w:rsidRDefault="002B6D76">
            <w:pPr>
              <w:pStyle w:val="ConsPlusNormal0"/>
            </w:pPr>
          </w:p>
        </w:tc>
        <w:tc>
          <w:tcPr>
            <w:tcW w:w="624" w:type="dxa"/>
            <w:vMerge/>
          </w:tcPr>
          <w:p w14:paraId="25A14C70" w14:textId="77777777" w:rsidR="002B6D76" w:rsidRDefault="002B6D76">
            <w:pPr>
              <w:pStyle w:val="ConsPlusNormal0"/>
            </w:pPr>
          </w:p>
        </w:tc>
        <w:tc>
          <w:tcPr>
            <w:tcW w:w="3515" w:type="dxa"/>
            <w:vMerge/>
          </w:tcPr>
          <w:p w14:paraId="37FE2773" w14:textId="77777777" w:rsidR="002B6D76" w:rsidRDefault="002B6D76">
            <w:pPr>
              <w:pStyle w:val="ConsPlusNormal0"/>
            </w:pPr>
          </w:p>
        </w:tc>
        <w:tc>
          <w:tcPr>
            <w:tcW w:w="2041" w:type="dxa"/>
            <w:vMerge/>
          </w:tcPr>
          <w:p w14:paraId="2C3C3A8C" w14:textId="77777777" w:rsidR="002B6D76" w:rsidRDefault="002B6D76">
            <w:pPr>
              <w:pStyle w:val="ConsPlusNormal0"/>
            </w:pPr>
          </w:p>
        </w:tc>
        <w:tc>
          <w:tcPr>
            <w:tcW w:w="4139" w:type="dxa"/>
            <w:tcBorders>
              <w:top w:val="nil"/>
            </w:tcBorders>
          </w:tcPr>
          <w:p w14:paraId="1D9EE98C" w14:textId="77777777" w:rsidR="002B6D76" w:rsidRDefault="00000000">
            <w:pPr>
              <w:pStyle w:val="ConsPlusNormal0"/>
              <w:jc w:val="center"/>
            </w:pPr>
            <w:r>
              <w:t>В иных случаях - 1 балл</w:t>
            </w:r>
          </w:p>
        </w:tc>
        <w:tc>
          <w:tcPr>
            <w:tcW w:w="850" w:type="dxa"/>
            <w:vMerge/>
          </w:tcPr>
          <w:p w14:paraId="74726DC8" w14:textId="77777777" w:rsidR="002B6D76" w:rsidRDefault="002B6D76">
            <w:pPr>
              <w:pStyle w:val="ConsPlusNormal0"/>
            </w:pPr>
          </w:p>
        </w:tc>
      </w:tr>
      <w:tr w:rsidR="002B6D76" w14:paraId="16583C2C" w14:textId="77777777">
        <w:tc>
          <w:tcPr>
            <w:tcW w:w="568" w:type="dxa"/>
            <w:vMerge w:val="restart"/>
          </w:tcPr>
          <w:p w14:paraId="15607CE1" w14:textId="77777777" w:rsidR="002B6D76" w:rsidRDefault="00000000">
            <w:pPr>
              <w:pStyle w:val="ConsPlusNormal0"/>
              <w:jc w:val="center"/>
            </w:pPr>
            <w:r>
              <w:t>6.</w:t>
            </w:r>
          </w:p>
        </w:tc>
        <w:tc>
          <w:tcPr>
            <w:tcW w:w="624" w:type="dxa"/>
            <w:vMerge w:val="restart"/>
          </w:tcPr>
          <w:p w14:paraId="31A383BA" w14:textId="77777777" w:rsidR="002B6D76" w:rsidRDefault="00000000">
            <w:pPr>
              <w:pStyle w:val="ConsPlusNormal0"/>
              <w:jc w:val="center"/>
            </w:pPr>
            <w:r>
              <w:t>4.</w:t>
            </w:r>
          </w:p>
        </w:tc>
        <w:tc>
          <w:tcPr>
            <w:tcW w:w="3515" w:type="dxa"/>
            <w:vMerge w:val="restart"/>
          </w:tcPr>
          <w:p w14:paraId="6901550D" w14:textId="77777777" w:rsidR="002B6D76" w:rsidRDefault="00000000">
            <w:pPr>
              <w:pStyle w:val="ConsPlusNormal0"/>
            </w:pPr>
            <w:r>
              <w:t xml:space="preserve">Доля взрослых с подозрением на злокачественное новообразование, выявленным впервые при профилактических медицинских осмотрах или диспансеризации за период,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7328D5CC"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009ED98A"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val="restart"/>
          </w:tcPr>
          <w:p w14:paraId="690C424C" w14:textId="77777777" w:rsidR="002B6D76" w:rsidRDefault="00000000">
            <w:pPr>
              <w:pStyle w:val="ConsPlusNormal0"/>
              <w:jc w:val="center"/>
            </w:pPr>
            <w:r>
              <w:t>2</w:t>
            </w:r>
          </w:p>
        </w:tc>
      </w:tr>
      <w:tr w:rsidR="002B6D76" w14:paraId="16C368D8" w14:textId="77777777">
        <w:tblPrEx>
          <w:tblBorders>
            <w:insideH w:val="nil"/>
          </w:tblBorders>
        </w:tblPrEx>
        <w:tc>
          <w:tcPr>
            <w:tcW w:w="568" w:type="dxa"/>
            <w:vMerge/>
          </w:tcPr>
          <w:p w14:paraId="52092BC4" w14:textId="77777777" w:rsidR="002B6D76" w:rsidRDefault="002B6D76">
            <w:pPr>
              <w:pStyle w:val="ConsPlusNormal0"/>
            </w:pPr>
          </w:p>
        </w:tc>
        <w:tc>
          <w:tcPr>
            <w:tcW w:w="624" w:type="dxa"/>
            <w:vMerge/>
          </w:tcPr>
          <w:p w14:paraId="44E0D87E" w14:textId="77777777" w:rsidR="002B6D76" w:rsidRDefault="002B6D76">
            <w:pPr>
              <w:pStyle w:val="ConsPlusNormal0"/>
            </w:pPr>
          </w:p>
        </w:tc>
        <w:tc>
          <w:tcPr>
            <w:tcW w:w="3515" w:type="dxa"/>
            <w:vMerge/>
          </w:tcPr>
          <w:p w14:paraId="00DE2EE5" w14:textId="77777777" w:rsidR="002B6D76" w:rsidRDefault="002B6D76">
            <w:pPr>
              <w:pStyle w:val="ConsPlusNormal0"/>
            </w:pPr>
          </w:p>
        </w:tc>
        <w:tc>
          <w:tcPr>
            <w:tcW w:w="2041" w:type="dxa"/>
            <w:vMerge/>
          </w:tcPr>
          <w:p w14:paraId="66B9C7DA" w14:textId="77777777" w:rsidR="002B6D76" w:rsidRDefault="002B6D76">
            <w:pPr>
              <w:pStyle w:val="ConsPlusNormal0"/>
            </w:pPr>
          </w:p>
        </w:tc>
        <w:tc>
          <w:tcPr>
            <w:tcW w:w="4139" w:type="dxa"/>
            <w:tcBorders>
              <w:top w:val="nil"/>
              <w:bottom w:val="nil"/>
            </w:tcBorders>
          </w:tcPr>
          <w:p w14:paraId="0034ED09" w14:textId="77777777" w:rsidR="002B6D76" w:rsidRDefault="00000000">
            <w:pPr>
              <w:pStyle w:val="ConsPlusNormal0"/>
              <w:jc w:val="center"/>
            </w:pPr>
            <w:r>
              <w:t>Прирост &gt;= 5% - 2 балла;</w:t>
            </w:r>
          </w:p>
        </w:tc>
        <w:tc>
          <w:tcPr>
            <w:tcW w:w="850" w:type="dxa"/>
            <w:vMerge/>
          </w:tcPr>
          <w:p w14:paraId="0976345C" w14:textId="77777777" w:rsidR="002B6D76" w:rsidRDefault="002B6D76">
            <w:pPr>
              <w:pStyle w:val="ConsPlusNormal0"/>
            </w:pPr>
          </w:p>
        </w:tc>
      </w:tr>
      <w:tr w:rsidR="002B6D76" w14:paraId="06459671" w14:textId="77777777">
        <w:tblPrEx>
          <w:tblBorders>
            <w:insideH w:val="nil"/>
          </w:tblBorders>
        </w:tblPrEx>
        <w:tc>
          <w:tcPr>
            <w:tcW w:w="568" w:type="dxa"/>
            <w:vMerge/>
          </w:tcPr>
          <w:p w14:paraId="6199E9E5" w14:textId="77777777" w:rsidR="002B6D76" w:rsidRDefault="002B6D76">
            <w:pPr>
              <w:pStyle w:val="ConsPlusNormal0"/>
            </w:pPr>
          </w:p>
        </w:tc>
        <w:tc>
          <w:tcPr>
            <w:tcW w:w="624" w:type="dxa"/>
            <w:vMerge/>
          </w:tcPr>
          <w:p w14:paraId="68AED310" w14:textId="77777777" w:rsidR="002B6D76" w:rsidRDefault="002B6D76">
            <w:pPr>
              <w:pStyle w:val="ConsPlusNormal0"/>
            </w:pPr>
          </w:p>
        </w:tc>
        <w:tc>
          <w:tcPr>
            <w:tcW w:w="3515" w:type="dxa"/>
            <w:vMerge/>
          </w:tcPr>
          <w:p w14:paraId="15E3FF4E" w14:textId="77777777" w:rsidR="002B6D76" w:rsidRDefault="002B6D76">
            <w:pPr>
              <w:pStyle w:val="ConsPlusNormal0"/>
            </w:pPr>
          </w:p>
        </w:tc>
        <w:tc>
          <w:tcPr>
            <w:tcW w:w="2041" w:type="dxa"/>
            <w:vMerge/>
          </w:tcPr>
          <w:p w14:paraId="66C61BCA" w14:textId="77777777" w:rsidR="002B6D76" w:rsidRDefault="002B6D76">
            <w:pPr>
              <w:pStyle w:val="ConsPlusNormal0"/>
            </w:pPr>
          </w:p>
        </w:tc>
        <w:tc>
          <w:tcPr>
            <w:tcW w:w="4139" w:type="dxa"/>
            <w:tcBorders>
              <w:top w:val="nil"/>
              <w:bottom w:val="nil"/>
            </w:tcBorders>
          </w:tcPr>
          <w:p w14:paraId="59250706" w14:textId="77777777" w:rsidR="002B6D76" w:rsidRDefault="00000000">
            <w:pPr>
              <w:pStyle w:val="ConsPlusNormal0"/>
              <w:jc w:val="center"/>
            </w:pPr>
            <w:r>
              <w:t>Прирост &gt;= 3% - 1 балл;</w:t>
            </w:r>
          </w:p>
        </w:tc>
        <w:tc>
          <w:tcPr>
            <w:tcW w:w="850" w:type="dxa"/>
            <w:vMerge/>
          </w:tcPr>
          <w:p w14:paraId="7C8B4792" w14:textId="77777777" w:rsidR="002B6D76" w:rsidRDefault="002B6D76">
            <w:pPr>
              <w:pStyle w:val="ConsPlusNormal0"/>
            </w:pPr>
          </w:p>
        </w:tc>
      </w:tr>
      <w:tr w:rsidR="002B6D76" w14:paraId="17FCDFDF" w14:textId="77777777">
        <w:tblPrEx>
          <w:tblBorders>
            <w:insideH w:val="nil"/>
          </w:tblBorders>
        </w:tblPrEx>
        <w:tc>
          <w:tcPr>
            <w:tcW w:w="568" w:type="dxa"/>
            <w:vMerge/>
          </w:tcPr>
          <w:p w14:paraId="36A91DD4" w14:textId="77777777" w:rsidR="002B6D76" w:rsidRDefault="002B6D76">
            <w:pPr>
              <w:pStyle w:val="ConsPlusNormal0"/>
            </w:pPr>
          </w:p>
        </w:tc>
        <w:tc>
          <w:tcPr>
            <w:tcW w:w="624" w:type="dxa"/>
            <w:vMerge/>
          </w:tcPr>
          <w:p w14:paraId="10EA3160" w14:textId="77777777" w:rsidR="002B6D76" w:rsidRDefault="002B6D76">
            <w:pPr>
              <w:pStyle w:val="ConsPlusNormal0"/>
            </w:pPr>
          </w:p>
        </w:tc>
        <w:tc>
          <w:tcPr>
            <w:tcW w:w="3515" w:type="dxa"/>
            <w:vMerge/>
          </w:tcPr>
          <w:p w14:paraId="0374DDCF" w14:textId="77777777" w:rsidR="002B6D76" w:rsidRDefault="002B6D76">
            <w:pPr>
              <w:pStyle w:val="ConsPlusNormal0"/>
            </w:pPr>
          </w:p>
        </w:tc>
        <w:tc>
          <w:tcPr>
            <w:tcW w:w="2041" w:type="dxa"/>
            <w:vMerge/>
          </w:tcPr>
          <w:p w14:paraId="356E0EF0" w14:textId="77777777" w:rsidR="002B6D76" w:rsidRDefault="002B6D76">
            <w:pPr>
              <w:pStyle w:val="ConsPlusNormal0"/>
            </w:pPr>
          </w:p>
        </w:tc>
        <w:tc>
          <w:tcPr>
            <w:tcW w:w="4139" w:type="dxa"/>
            <w:tcBorders>
              <w:top w:val="nil"/>
              <w:bottom w:val="nil"/>
            </w:tcBorders>
          </w:tcPr>
          <w:p w14:paraId="5A3FE4A1" w14:textId="77777777" w:rsidR="002B6D76" w:rsidRDefault="00000000">
            <w:pPr>
              <w:pStyle w:val="ConsPlusNormal0"/>
              <w:jc w:val="center"/>
            </w:pPr>
            <w:r>
              <w:t>Прирост &lt; 3% - 0 баллов.</w:t>
            </w:r>
          </w:p>
        </w:tc>
        <w:tc>
          <w:tcPr>
            <w:tcW w:w="850" w:type="dxa"/>
            <w:vMerge/>
          </w:tcPr>
          <w:p w14:paraId="6032CD5A" w14:textId="77777777" w:rsidR="002B6D76" w:rsidRDefault="002B6D76">
            <w:pPr>
              <w:pStyle w:val="ConsPlusNormal0"/>
            </w:pPr>
          </w:p>
        </w:tc>
      </w:tr>
      <w:tr w:rsidR="002B6D76" w14:paraId="7691BBE1" w14:textId="77777777">
        <w:tblPrEx>
          <w:tblBorders>
            <w:insideH w:val="nil"/>
          </w:tblBorders>
        </w:tblPrEx>
        <w:tc>
          <w:tcPr>
            <w:tcW w:w="568" w:type="dxa"/>
            <w:vMerge/>
          </w:tcPr>
          <w:p w14:paraId="5B25303F" w14:textId="77777777" w:rsidR="002B6D76" w:rsidRDefault="002B6D76">
            <w:pPr>
              <w:pStyle w:val="ConsPlusNormal0"/>
            </w:pPr>
          </w:p>
        </w:tc>
        <w:tc>
          <w:tcPr>
            <w:tcW w:w="624" w:type="dxa"/>
            <w:vMerge/>
          </w:tcPr>
          <w:p w14:paraId="3CB8D09B" w14:textId="77777777" w:rsidR="002B6D76" w:rsidRDefault="002B6D76">
            <w:pPr>
              <w:pStyle w:val="ConsPlusNormal0"/>
            </w:pPr>
          </w:p>
        </w:tc>
        <w:tc>
          <w:tcPr>
            <w:tcW w:w="3515" w:type="dxa"/>
            <w:vMerge/>
          </w:tcPr>
          <w:p w14:paraId="19279D7B" w14:textId="77777777" w:rsidR="002B6D76" w:rsidRDefault="002B6D76">
            <w:pPr>
              <w:pStyle w:val="ConsPlusNormal0"/>
            </w:pPr>
          </w:p>
        </w:tc>
        <w:tc>
          <w:tcPr>
            <w:tcW w:w="2041" w:type="dxa"/>
            <w:vMerge/>
          </w:tcPr>
          <w:p w14:paraId="1FD142FD" w14:textId="77777777" w:rsidR="002B6D76" w:rsidRDefault="002B6D76">
            <w:pPr>
              <w:pStyle w:val="ConsPlusNormal0"/>
            </w:pPr>
          </w:p>
        </w:tc>
        <w:tc>
          <w:tcPr>
            <w:tcW w:w="4139" w:type="dxa"/>
            <w:tcBorders>
              <w:top w:val="nil"/>
              <w:bottom w:val="nil"/>
            </w:tcBorders>
          </w:tcPr>
          <w:p w14:paraId="3A03AC71" w14:textId="77777777" w:rsidR="002B6D76" w:rsidRDefault="00000000">
            <w:pPr>
              <w:pStyle w:val="ConsPlusNormal0"/>
              <w:jc w:val="center"/>
            </w:pPr>
            <w:r>
              <w:t xml:space="preserve">Для медицинских организаций, значение показателя которых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39FB3E4C" w14:textId="77777777" w:rsidR="002B6D76" w:rsidRDefault="002B6D76">
            <w:pPr>
              <w:pStyle w:val="ConsPlusNormal0"/>
            </w:pPr>
          </w:p>
        </w:tc>
      </w:tr>
      <w:tr w:rsidR="002B6D76" w14:paraId="5EECBC83" w14:textId="77777777">
        <w:tblPrEx>
          <w:tblBorders>
            <w:insideH w:val="nil"/>
          </w:tblBorders>
        </w:tblPrEx>
        <w:tc>
          <w:tcPr>
            <w:tcW w:w="568" w:type="dxa"/>
            <w:vMerge/>
          </w:tcPr>
          <w:p w14:paraId="4FE19183" w14:textId="77777777" w:rsidR="002B6D76" w:rsidRDefault="002B6D76">
            <w:pPr>
              <w:pStyle w:val="ConsPlusNormal0"/>
            </w:pPr>
          </w:p>
        </w:tc>
        <w:tc>
          <w:tcPr>
            <w:tcW w:w="624" w:type="dxa"/>
            <w:vMerge/>
          </w:tcPr>
          <w:p w14:paraId="1B98224A" w14:textId="77777777" w:rsidR="002B6D76" w:rsidRDefault="002B6D76">
            <w:pPr>
              <w:pStyle w:val="ConsPlusNormal0"/>
            </w:pPr>
          </w:p>
        </w:tc>
        <w:tc>
          <w:tcPr>
            <w:tcW w:w="3515" w:type="dxa"/>
            <w:vMerge/>
          </w:tcPr>
          <w:p w14:paraId="3668203D" w14:textId="77777777" w:rsidR="002B6D76" w:rsidRDefault="002B6D76">
            <w:pPr>
              <w:pStyle w:val="ConsPlusNormal0"/>
            </w:pPr>
          </w:p>
        </w:tc>
        <w:tc>
          <w:tcPr>
            <w:tcW w:w="2041" w:type="dxa"/>
            <w:vMerge/>
          </w:tcPr>
          <w:p w14:paraId="53A99635" w14:textId="77777777" w:rsidR="002B6D76" w:rsidRDefault="002B6D76">
            <w:pPr>
              <w:pStyle w:val="ConsPlusNormal0"/>
            </w:pPr>
          </w:p>
        </w:tc>
        <w:tc>
          <w:tcPr>
            <w:tcW w:w="4139" w:type="dxa"/>
            <w:tcBorders>
              <w:top w:val="nil"/>
              <w:bottom w:val="nil"/>
            </w:tcBorders>
          </w:tcPr>
          <w:p w14:paraId="2BF44520"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- 2 балла;</w:t>
            </w:r>
          </w:p>
        </w:tc>
        <w:tc>
          <w:tcPr>
            <w:tcW w:w="850" w:type="dxa"/>
            <w:vMerge/>
          </w:tcPr>
          <w:p w14:paraId="550C963E" w14:textId="77777777" w:rsidR="002B6D76" w:rsidRDefault="002B6D76">
            <w:pPr>
              <w:pStyle w:val="ConsPlusNormal0"/>
            </w:pPr>
          </w:p>
        </w:tc>
      </w:tr>
      <w:tr w:rsidR="002B6D76" w14:paraId="1152F033" w14:textId="77777777">
        <w:tc>
          <w:tcPr>
            <w:tcW w:w="568" w:type="dxa"/>
            <w:vMerge/>
          </w:tcPr>
          <w:p w14:paraId="3B08CE53" w14:textId="77777777" w:rsidR="002B6D76" w:rsidRDefault="002B6D76">
            <w:pPr>
              <w:pStyle w:val="ConsPlusNormal0"/>
            </w:pPr>
          </w:p>
        </w:tc>
        <w:tc>
          <w:tcPr>
            <w:tcW w:w="624" w:type="dxa"/>
            <w:vMerge/>
          </w:tcPr>
          <w:p w14:paraId="5BE00CBC" w14:textId="77777777" w:rsidR="002B6D76" w:rsidRDefault="002B6D76">
            <w:pPr>
              <w:pStyle w:val="ConsPlusNormal0"/>
            </w:pPr>
          </w:p>
        </w:tc>
        <w:tc>
          <w:tcPr>
            <w:tcW w:w="3515" w:type="dxa"/>
            <w:vMerge/>
          </w:tcPr>
          <w:p w14:paraId="3D55662F" w14:textId="77777777" w:rsidR="002B6D76" w:rsidRDefault="002B6D76">
            <w:pPr>
              <w:pStyle w:val="ConsPlusNormal0"/>
            </w:pPr>
          </w:p>
        </w:tc>
        <w:tc>
          <w:tcPr>
            <w:tcW w:w="2041" w:type="dxa"/>
            <w:vMerge/>
          </w:tcPr>
          <w:p w14:paraId="103DE368" w14:textId="77777777" w:rsidR="002B6D76" w:rsidRDefault="002B6D76">
            <w:pPr>
              <w:pStyle w:val="ConsPlusNormal0"/>
            </w:pPr>
          </w:p>
        </w:tc>
        <w:tc>
          <w:tcPr>
            <w:tcW w:w="4139" w:type="dxa"/>
            <w:tcBorders>
              <w:top w:val="nil"/>
            </w:tcBorders>
          </w:tcPr>
          <w:p w14:paraId="3149C774" w14:textId="77777777" w:rsidR="002B6D76" w:rsidRDefault="00000000">
            <w:pPr>
              <w:pStyle w:val="ConsPlusNormal0"/>
              <w:jc w:val="center"/>
            </w:pPr>
            <w:r>
              <w:t>В иных случаях - 1 балл</w:t>
            </w:r>
          </w:p>
        </w:tc>
        <w:tc>
          <w:tcPr>
            <w:tcW w:w="850" w:type="dxa"/>
            <w:vMerge/>
          </w:tcPr>
          <w:p w14:paraId="7675693B" w14:textId="77777777" w:rsidR="002B6D76" w:rsidRDefault="002B6D76">
            <w:pPr>
              <w:pStyle w:val="ConsPlusNormal0"/>
            </w:pPr>
          </w:p>
        </w:tc>
      </w:tr>
      <w:tr w:rsidR="002B6D76" w14:paraId="1D1FD2B3" w14:textId="77777777">
        <w:tc>
          <w:tcPr>
            <w:tcW w:w="568" w:type="dxa"/>
            <w:vMerge w:val="restart"/>
          </w:tcPr>
          <w:p w14:paraId="35D5A06E" w14:textId="77777777" w:rsidR="002B6D76" w:rsidRDefault="00000000">
            <w:pPr>
              <w:pStyle w:val="ConsPlusNormal0"/>
              <w:jc w:val="center"/>
            </w:pPr>
            <w:r>
              <w:t>7.</w:t>
            </w:r>
          </w:p>
        </w:tc>
        <w:tc>
          <w:tcPr>
            <w:tcW w:w="624" w:type="dxa"/>
            <w:vMerge w:val="restart"/>
          </w:tcPr>
          <w:p w14:paraId="5F7875E0" w14:textId="77777777" w:rsidR="002B6D76" w:rsidRDefault="00000000">
            <w:pPr>
              <w:pStyle w:val="ConsPlusNormal0"/>
              <w:jc w:val="center"/>
            </w:pPr>
            <w:r>
              <w:t>5.</w:t>
            </w:r>
          </w:p>
        </w:tc>
        <w:tc>
          <w:tcPr>
            <w:tcW w:w="3515" w:type="dxa"/>
            <w:vMerge w:val="restart"/>
          </w:tcPr>
          <w:p w14:paraId="2B4EEB04" w14:textId="77777777" w:rsidR="002B6D76" w:rsidRDefault="00000000">
            <w:pPr>
              <w:pStyle w:val="ConsPlusNormal0"/>
            </w:pPr>
            <w:r>
              <w:t xml:space="preserve">Доля взрослых с установленным диагнозом хроническая обструктивная болезнь легких,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хроническая обструктивная легочная болезнь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0D9ACDBA"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06D300D0"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val="restart"/>
          </w:tcPr>
          <w:p w14:paraId="67D2CD6E" w14:textId="77777777" w:rsidR="002B6D76" w:rsidRDefault="00000000">
            <w:pPr>
              <w:pStyle w:val="ConsPlusNormal0"/>
              <w:jc w:val="center"/>
            </w:pPr>
            <w:r>
              <w:t>2</w:t>
            </w:r>
          </w:p>
        </w:tc>
      </w:tr>
      <w:tr w:rsidR="002B6D76" w14:paraId="7752F11D" w14:textId="77777777">
        <w:tblPrEx>
          <w:tblBorders>
            <w:insideH w:val="nil"/>
          </w:tblBorders>
        </w:tblPrEx>
        <w:tc>
          <w:tcPr>
            <w:tcW w:w="568" w:type="dxa"/>
            <w:vMerge/>
          </w:tcPr>
          <w:p w14:paraId="68E2D96B" w14:textId="77777777" w:rsidR="002B6D76" w:rsidRDefault="002B6D76">
            <w:pPr>
              <w:pStyle w:val="ConsPlusNormal0"/>
            </w:pPr>
          </w:p>
        </w:tc>
        <w:tc>
          <w:tcPr>
            <w:tcW w:w="624" w:type="dxa"/>
            <w:vMerge/>
          </w:tcPr>
          <w:p w14:paraId="61BBC725" w14:textId="77777777" w:rsidR="002B6D76" w:rsidRDefault="002B6D76">
            <w:pPr>
              <w:pStyle w:val="ConsPlusNormal0"/>
            </w:pPr>
          </w:p>
        </w:tc>
        <w:tc>
          <w:tcPr>
            <w:tcW w:w="3515" w:type="dxa"/>
            <w:vMerge/>
          </w:tcPr>
          <w:p w14:paraId="7BD3B825" w14:textId="77777777" w:rsidR="002B6D76" w:rsidRDefault="002B6D76">
            <w:pPr>
              <w:pStyle w:val="ConsPlusNormal0"/>
            </w:pPr>
          </w:p>
        </w:tc>
        <w:tc>
          <w:tcPr>
            <w:tcW w:w="2041" w:type="dxa"/>
            <w:vMerge/>
          </w:tcPr>
          <w:p w14:paraId="044C5E41" w14:textId="77777777" w:rsidR="002B6D76" w:rsidRDefault="002B6D76">
            <w:pPr>
              <w:pStyle w:val="ConsPlusNormal0"/>
            </w:pPr>
          </w:p>
        </w:tc>
        <w:tc>
          <w:tcPr>
            <w:tcW w:w="4139" w:type="dxa"/>
            <w:tcBorders>
              <w:top w:val="nil"/>
              <w:bottom w:val="nil"/>
            </w:tcBorders>
          </w:tcPr>
          <w:p w14:paraId="00C88C01" w14:textId="77777777" w:rsidR="002B6D76" w:rsidRDefault="00000000">
            <w:pPr>
              <w:pStyle w:val="ConsPlusNormal0"/>
              <w:jc w:val="center"/>
            </w:pPr>
            <w:r>
              <w:t>Прирост &gt;= 10% - 2 балла;</w:t>
            </w:r>
          </w:p>
        </w:tc>
        <w:tc>
          <w:tcPr>
            <w:tcW w:w="850" w:type="dxa"/>
            <w:vMerge/>
          </w:tcPr>
          <w:p w14:paraId="28AFB22B" w14:textId="77777777" w:rsidR="002B6D76" w:rsidRDefault="002B6D76">
            <w:pPr>
              <w:pStyle w:val="ConsPlusNormal0"/>
            </w:pPr>
          </w:p>
        </w:tc>
      </w:tr>
      <w:tr w:rsidR="002B6D76" w14:paraId="4E14E5B5" w14:textId="77777777">
        <w:tblPrEx>
          <w:tblBorders>
            <w:insideH w:val="nil"/>
          </w:tblBorders>
        </w:tblPrEx>
        <w:tc>
          <w:tcPr>
            <w:tcW w:w="568" w:type="dxa"/>
            <w:vMerge/>
          </w:tcPr>
          <w:p w14:paraId="43F8D48B" w14:textId="77777777" w:rsidR="002B6D76" w:rsidRDefault="002B6D76">
            <w:pPr>
              <w:pStyle w:val="ConsPlusNormal0"/>
            </w:pPr>
          </w:p>
        </w:tc>
        <w:tc>
          <w:tcPr>
            <w:tcW w:w="624" w:type="dxa"/>
            <w:vMerge/>
          </w:tcPr>
          <w:p w14:paraId="3BFEA30D" w14:textId="77777777" w:rsidR="002B6D76" w:rsidRDefault="002B6D76">
            <w:pPr>
              <w:pStyle w:val="ConsPlusNormal0"/>
            </w:pPr>
          </w:p>
        </w:tc>
        <w:tc>
          <w:tcPr>
            <w:tcW w:w="3515" w:type="dxa"/>
            <w:vMerge/>
          </w:tcPr>
          <w:p w14:paraId="32C1F94C" w14:textId="77777777" w:rsidR="002B6D76" w:rsidRDefault="002B6D76">
            <w:pPr>
              <w:pStyle w:val="ConsPlusNormal0"/>
            </w:pPr>
          </w:p>
        </w:tc>
        <w:tc>
          <w:tcPr>
            <w:tcW w:w="2041" w:type="dxa"/>
            <w:vMerge/>
          </w:tcPr>
          <w:p w14:paraId="5685AEB3" w14:textId="77777777" w:rsidR="002B6D76" w:rsidRDefault="002B6D76">
            <w:pPr>
              <w:pStyle w:val="ConsPlusNormal0"/>
            </w:pPr>
          </w:p>
        </w:tc>
        <w:tc>
          <w:tcPr>
            <w:tcW w:w="4139" w:type="dxa"/>
            <w:tcBorders>
              <w:top w:val="nil"/>
              <w:bottom w:val="nil"/>
            </w:tcBorders>
          </w:tcPr>
          <w:p w14:paraId="618BFDEA" w14:textId="77777777" w:rsidR="002B6D76" w:rsidRDefault="00000000">
            <w:pPr>
              <w:pStyle w:val="ConsPlusNormal0"/>
              <w:jc w:val="center"/>
            </w:pPr>
            <w:r>
              <w:t>Прирост &gt;= 5% - 1 балл;</w:t>
            </w:r>
          </w:p>
        </w:tc>
        <w:tc>
          <w:tcPr>
            <w:tcW w:w="850" w:type="dxa"/>
            <w:vMerge/>
          </w:tcPr>
          <w:p w14:paraId="5298E1A2" w14:textId="77777777" w:rsidR="002B6D76" w:rsidRDefault="002B6D76">
            <w:pPr>
              <w:pStyle w:val="ConsPlusNormal0"/>
            </w:pPr>
          </w:p>
        </w:tc>
      </w:tr>
      <w:tr w:rsidR="002B6D76" w14:paraId="466992E6" w14:textId="77777777">
        <w:tblPrEx>
          <w:tblBorders>
            <w:insideH w:val="nil"/>
          </w:tblBorders>
        </w:tblPrEx>
        <w:tc>
          <w:tcPr>
            <w:tcW w:w="568" w:type="dxa"/>
            <w:vMerge/>
          </w:tcPr>
          <w:p w14:paraId="12BD3323" w14:textId="77777777" w:rsidR="002B6D76" w:rsidRDefault="002B6D76">
            <w:pPr>
              <w:pStyle w:val="ConsPlusNormal0"/>
            </w:pPr>
          </w:p>
        </w:tc>
        <w:tc>
          <w:tcPr>
            <w:tcW w:w="624" w:type="dxa"/>
            <w:vMerge/>
          </w:tcPr>
          <w:p w14:paraId="7F5F8C25" w14:textId="77777777" w:rsidR="002B6D76" w:rsidRDefault="002B6D76">
            <w:pPr>
              <w:pStyle w:val="ConsPlusNormal0"/>
            </w:pPr>
          </w:p>
        </w:tc>
        <w:tc>
          <w:tcPr>
            <w:tcW w:w="3515" w:type="dxa"/>
            <w:vMerge/>
          </w:tcPr>
          <w:p w14:paraId="0F905DC2" w14:textId="77777777" w:rsidR="002B6D76" w:rsidRDefault="002B6D76">
            <w:pPr>
              <w:pStyle w:val="ConsPlusNormal0"/>
            </w:pPr>
          </w:p>
        </w:tc>
        <w:tc>
          <w:tcPr>
            <w:tcW w:w="2041" w:type="dxa"/>
            <w:vMerge/>
          </w:tcPr>
          <w:p w14:paraId="306987C3" w14:textId="77777777" w:rsidR="002B6D76" w:rsidRDefault="002B6D76">
            <w:pPr>
              <w:pStyle w:val="ConsPlusNormal0"/>
            </w:pPr>
          </w:p>
        </w:tc>
        <w:tc>
          <w:tcPr>
            <w:tcW w:w="4139" w:type="dxa"/>
            <w:tcBorders>
              <w:top w:val="nil"/>
              <w:bottom w:val="nil"/>
            </w:tcBorders>
          </w:tcPr>
          <w:p w14:paraId="5B8A04BA" w14:textId="77777777" w:rsidR="002B6D76" w:rsidRDefault="00000000">
            <w:pPr>
              <w:pStyle w:val="ConsPlusNormal0"/>
              <w:jc w:val="center"/>
            </w:pPr>
            <w:r>
              <w:t>Прирост &lt; 5% - 0 баллов.</w:t>
            </w:r>
          </w:p>
        </w:tc>
        <w:tc>
          <w:tcPr>
            <w:tcW w:w="850" w:type="dxa"/>
            <w:vMerge/>
          </w:tcPr>
          <w:p w14:paraId="58E438F2" w14:textId="77777777" w:rsidR="002B6D76" w:rsidRDefault="002B6D76">
            <w:pPr>
              <w:pStyle w:val="ConsPlusNormal0"/>
            </w:pPr>
          </w:p>
        </w:tc>
      </w:tr>
      <w:tr w:rsidR="002B6D76" w14:paraId="043F2854" w14:textId="77777777">
        <w:tblPrEx>
          <w:tblBorders>
            <w:insideH w:val="nil"/>
          </w:tblBorders>
        </w:tblPrEx>
        <w:tc>
          <w:tcPr>
            <w:tcW w:w="568" w:type="dxa"/>
            <w:vMerge/>
          </w:tcPr>
          <w:p w14:paraId="5B356C7A" w14:textId="77777777" w:rsidR="002B6D76" w:rsidRDefault="002B6D76">
            <w:pPr>
              <w:pStyle w:val="ConsPlusNormal0"/>
            </w:pPr>
          </w:p>
        </w:tc>
        <w:tc>
          <w:tcPr>
            <w:tcW w:w="624" w:type="dxa"/>
            <w:vMerge/>
          </w:tcPr>
          <w:p w14:paraId="2B8F65E1" w14:textId="77777777" w:rsidR="002B6D76" w:rsidRDefault="002B6D76">
            <w:pPr>
              <w:pStyle w:val="ConsPlusNormal0"/>
            </w:pPr>
          </w:p>
        </w:tc>
        <w:tc>
          <w:tcPr>
            <w:tcW w:w="3515" w:type="dxa"/>
            <w:vMerge/>
          </w:tcPr>
          <w:p w14:paraId="37442F3F" w14:textId="77777777" w:rsidR="002B6D76" w:rsidRDefault="002B6D76">
            <w:pPr>
              <w:pStyle w:val="ConsPlusNormal0"/>
            </w:pPr>
          </w:p>
        </w:tc>
        <w:tc>
          <w:tcPr>
            <w:tcW w:w="2041" w:type="dxa"/>
            <w:vMerge/>
          </w:tcPr>
          <w:p w14:paraId="4DD55ACE" w14:textId="77777777" w:rsidR="002B6D76" w:rsidRDefault="002B6D76">
            <w:pPr>
              <w:pStyle w:val="ConsPlusNormal0"/>
            </w:pPr>
          </w:p>
        </w:tc>
        <w:tc>
          <w:tcPr>
            <w:tcW w:w="4139" w:type="dxa"/>
            <w:tcBorders>
              <w:top w:val="nil"/>
              <w:bottom w:val="nil"/>
            </w:tcBorders>
          </w:tcPr>
          <w:p w14:paraId="0D095F4A" w14:textId="77777777" w:rsidR="002B6D76" w:rsidRDefault="00000000">
            <w:pPr>
              <w:pStyle w:val="ConsPlusNormal0"/>
              <w:jc w:val="center"/>
            </w:pPr>
            <w:r>
              <w:t xml:space="preserve">Для медицинских организаций, значение показателя которых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3B99542D" w14:textId="77777777" w:rsidR="002B6D76" w:rsidRDefault="002B6D76">
            <w:pPr>
              <w:pStyle w:val="ConsPlusNormal0"/>
            </w:pPr>
          </w:p>
        </w:tc>
      </w:tr>
      <w:tr w:rsidR="002B6D76" w14:paraId="74BBBAE2" w14:textId="77777777">
        <w:tblPrEx>
          <w:tblBorders>
            <w:insideH w:val="nil"/>
          </w:tblBorders>
        </w:tblPrEx>
        <w:tc>
          <w:tcPr>
            <w:tcW w:w="568" w:type="dxa"/>
            <w:vMerge/>
          </w:tcPr>
          <w:p w14:paraId="05FADA2A" w14:textId="77777777" w:rsidR="002B6D76" w:rsidRDefault="002B6D76">
            <w:pPr>
              <w:pStyle w:val="ConsPlusNormal0"/>
            </w:pPr>
          </w:p>
        </w:tc>
        <w:tc>
          <w:tcPr>
            <w:tcW w:w="624" w:type="dxa"/>
            <w:vMerge/>
          </w:tcPr>
          <w:p w14:paraId="039020DA" w14:textId="77777777" w:rsidR="002B6D76" w:rsidRDefault="002B6D76">
            <w:pPr>
              <w:pStyle w:val="ConsPlusNormal0"/>
            </w:pPr>
          </w:p>
        </w:tc>
        <w:tc>
          <w:tcPr>
            <w:tcW w:w="3515" w:type="dxa"/>
            <w:vMerge/>
          </w:tcPr>
          <w:p w14:paraId="4B490963" w14:textId="77777777" w:rsidR="002B6D76" w:rsidRDefault="002B6D76">
            <w:pPr>
              <w:pStyle w:val="ConsPlusNormal0"/>
            </w:pPr>
          </w:p>
        </w:tc>
        <w:tc>
          <w:tcPr>
            <w:tcW w:w="2041" w:type="dxa"/>
            <w:vMerge/>
          </w:tcPr>
          <w:p w14:paraId="4BF9EBAA" w14:textId="77777777" w:rsidR="002B6D76" w:rsidRDefault="002B6D76">
            <w:pPr>
              <w:pStyle w:val="ConsPlusNormal0"/>
            </w:pPr>
          </w:p>
        </w:tc>
        <w:tc>
          <w:tcPr>
            <w:tcW w:w="4139" w:type="dxa"/>
            <w:tcBorders>
              <w:top w:val="nil"/>
              <w:bottom w:val="nil"/>
            </w:tcBorders>
          </w:tcPr>
          <w:p w14:paraId="4DD2A449"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- 2 балла;</w:t>
            </w:r>
          </w:p>
        </w:tc>
        <w:tc>
          <w:tcPr>
            <w:tcW w:w="850" w:type="dxa"/>
            <w:vMerge/>
          </w:tcPr>
          <w:p w14:paraId="24F561F5" w14:textId="77777777" w:rsidR="002B6D76" w:rsidRDefault="002B6D76">
            <w:pPr>
              <w:pStyle w:val="ConsPlusNormal0"/>
            </w:pPr>
          </w:p>
        </w:tc>
      </w:tr>
      <w:tr w:rsidR="002B6D76" w14:paraId="7FC6157B" w14:textId="77777777">
        <w:tc>
          <w:tcPr>
            <w:tcW w:w="568" w:type="dxa"/>
            <w:vMerge/>
          </w:tcPr>
          <w:p w14:paraId="60FD69DC" w14:textId="77777777" w:rsidR="002B6D76" w:rsidRDefault="002B6D76">
            <w:pPr>
              <w:pStyle w:val="ConsPlusNormal0"/>
            </w:pPr>
          </w:p>
        </w:tc>
        <w:tc>
          <w:tcPr>
            <w:tcW w:w="624" w:type="dxa"/>
            <w:vMerge/>
          </w:tcPr>
          <w:p w14:paraId="74D2FD34" w14:textId="77777777" w:rsidR="002B6D76" w:rsidRDefault="002B6D76">
            <w:pPr>
              <w:pStyle w:val="ConsPlusNormal0"/>
            </w:pPr>
          </w:p>
        </w:tc>
        <w:tc>
          <w:tcPr>
            <w:tcW w:w="3515" w:type="dxa"/>
            <w:vMerge/>
          </w:tcPr>
          <w:p w14:paraId="5D489D63" w14:textId="77777777" w:rsidR="002B6D76" w:rsidRDefault="002B6D76">
            <w:pPr>
              <w:pStyle w:val="ConsPlusNormal0"/>
            </w:pPr>
          </w:p>
        </w:tc>
        <w:tc>
          <w:tcPr>
            <w:tcW w:w="2041" w:type="dxa"/>
            <w:vMerge/>
          </w:tcPr>
          <w:p w14:paraId="45CAD594" w14:textId="77777777" w:rsidR="002B6D76" w:rsidRDefault="002B6D76">
            <w:pPr>
              <w:pStyle w:val="ConsPlusNormal0"/>
            </w:pPr>
          </w:p>
        </w:tc>
        <w:tc>
          <w:tcPr>
            <w:tcW w:w="4139" w:type="dxa"/>
            <w:tcBorders>
              <w:top w:val="nil"/>
            </w:tcBorders>
          </w:tcPr>
          <w:p w14:paraId="117056DA" w14:textId="77777777" w:rsidR="002B6D76" w:rsidRDefault="00000000">
            <w:pPr>
              <w:pStyle w:val="ConsPlusNormal0"/>
              <w:jc w:val="center"/>
            </w:pPr>
            <w:r>
              <w:t>В иных случаях - 1 балл</w:t>
            </w:r>
          </w:p>
        </w:tc>
        <w:tc>
          <w:tcPr>
            <w:tcW w:w="850" w:type="dxa"/>
            <w:vMerge/>
          </w:tcPr>
          <w:p w14:paraId="1DC092A2" w14:textId="77777777" w:rsidR="002B6D76" w:rsidRDefault="002B6D76">
            <w:pPr>
              <w:pStyle w:val="ConsPlusNormal0"/>
            </w:pPr>
          </w:p>
        </w:tc>
      </w:tr>
      <w:tr w:rsidR="002B6D76" w14:paraId="5F1E11BE" w14:textId="77777777">
        <w:tc>
          <w:tcPr>
            <w:tcW w:w="568" w:type="dxa"/>
            <w:vMerge w:val="restart"/>
          </w:tcPr>
          <w:p w14:paraId="6D331E92" w14:textId="77777777" w:rsidR="002B6D76" w:rsidRDefault="00000000">
            <w:pPr>
              <w:pStyle w:val="ConsPlusNormal0"/>
              <w:jc w:val="center"/>
            </w:pPr>
            <w:r>
              <w:t>8.</w:t>
            </w:r>
          </w:p>
        </w:tc>
        <w:tc>
          <w:tcPr>
            <w:tcW w:w="624" w:type="dxa"/>
            <w:vMerge w:val="restart"/>
          </w:tcPr>
          <w:p w14:paraId="5D28AFDD" w14:textId="77777777" w:rsidR="002B6D76" w:rsidRDefault="00000000">
            <w:pPr>
              <w:pStyle w:val="ConsPlusNormal0"/>
              <w:jc w:val="center"/>
            </w:pPr>
            <w:r>
              <w:t>6.</w:t>
            </w:r>
          </w:p>
        </w:tc>
        <w:tc>
          <w:tcPr>
            <w:tcW w:w="3515" w:type="dxa"/>
            <w:vMerge w:val="restart"/>
          </w:tcPr>
          <w:p w14:paraId="7CEF8F9E" w14:textId="77777777" w:rsidR="002B6D76" w:rsidRDefault="00000000">
            <w:pPr>
              <w:pStyle w:val="ConsPlusNormal0"/>
            </w:pPr>
            <w:r>
              <w:t xml:space="preserve">Доля взрослых с установленным диагнозом сахарный диабет,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сахарный диабет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0D65948A"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0D003A98"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val="restart"/>
          </w:tcPr>
          <w:p w14:paraId="5CD47F22" w14:textId="77777777" w:rsidR="002B6D76" w:rsidRDefault="00000000">
            <w:pPr>
              <w:pStyle w:val="ConsPlusNormal0"/>
              <w:jc w:val="center"/>
            </w:pPr>
            <w:r>
              <w:t>2</w:t>
            </w:r>
          </w:p>
        </w:tc>
      </w:tr>
      <w:tr w:rsidR="002B6D76" w14:paraId="64A0F6F6" w14:textId="77777777">
        <w:tblPrEx>
          <w:tblBorders>
            <w:insideH w:val="nil"/>
          </w:tblBorders>
        </w:tblPrEx>
        <w:tc>
          <w:tcPr>
            <w:tcW w:w="568" w:type="dxa"/>
            <w:vMerge/>
          </w:tcPr>
          <w:p w14:paraId="1F9B906D" w14:textId="77777777" w:rsidR="002B6D76" w:rsidRDefault="002B6D76">
            <w:pPr>
              <w:pStyle w:val="ConsPlusNormal0"/>
            </w:pPr>
          </w:p>
        </w:tc>
        <w:tc>
          <w:tcPr>
            <w:tcW w:w="624" w:type="dxa"/>
            <w:vMerge/>
          </w:tcPr>
          <w:p w14:paraId="2E005661" w14:textId="77777777" w:rsidR="002B6D76" w:rsidRDefault="002B6D76">
            <w:pPr>
              <w:pStyle w:val="ConsPlusNormal0"/>
            </w:pPr>
          </w:p>
        </w:tc>
        <w:tc>
          <w:tcPr>
            <w:tcW w:w="3515" w:type="dxa"/>
            <w:vMerge/>
          </w:tcPr>
          <w:p w14:paraId="5DFE843A" w14:textId="77777777" w:rsidR="002B6D76" w:rsidRDefault="002B6D76">
            <w:pPr>
              <w:pStyle w:val="ConsPlusNormal0"/>
            </w:pPr>
          </w:p>
        </w:tc>
        <w:tc>
          <w:tcPr>
            <w:tcW w:w="2041" w:type="dxa"/>
            <w:vMerge/>
          </w:tcPr>
          <w:p w14:paraId="08239FBB" w14:textId="77777777" w:rsidR="002B6D76" w:rsidRDefault="002B6D76">
            <w:pPr>
              <w:pStyle w:val="ConsPlusNormal0"/>
            </w:pPr>
          </w:p>
        </w:tc>
        <w:tc>
          <w:tcPr>
            <w:tcW w:w="4139" w:type="dxa"/>
            <w:tcBorders>
              <w:top w:val="nil"/>
              <w:bottom w:val="nil"/>
            </w:tcBorders>
          </w:tcPr>
          <w:p w14:paraId="59B389AC" w14:textId="77777777" w:rsidR="002B6D76" w:rsidRDefault="00000000">
            <w:pPr>
              <w:pStyle w:val="ConsPlusNormal0"/>
              <w:jc w:val="center"/>
            </w:pPr>
            <w:r>
              <w:t>Прирост &gt;= 10% - 2 балла;</w:t>
            </w:r>
          </w:p>
        </w:tc>
        <w:tc>
          <w:tcPr>
            <w:tcW w:w="850" w:type="dxa"/>
            <w:vMerge/>
          </w:tcPr>
          <w:p w14:paraId="57B562ED" w14:textId="77777777" w:rsidR="002B6D76" w:rsidRDefault="002B6D76">
            <w:pPr>
              <w:pStyle w:val="ConsPlusNormal0"/>
            </w:pPr>
          </w:p>
        </w:tc>
      </w:tr>
      <w:tr w:rsidR="002B6D76" w14:paraId="3C689FE0" w14:textId="77777777">
        <w:tblPrEx>
          <w:tblBorders>
            <w:insideH w:val="nil"/>
          </w:tblBorders>
        </w:tblPrEx>
        <w:tc>
          <w:tcPr>
            <w:tcW w:w="568" w:type="dxa"/>
            <w:vMerge/>
          </w:tcPr>
          <w:p w14:paraId="0E2F258B" w14:textId="77777777" w:rsidR="002B6D76" w:rsidRDefault="002B6D76">
            <w:pPr>
              <w:pStyle w:val="ConsPlusNormal0"/>
            </w:pPr>
          </w:p>
        </w:tc>
        <w:tc>
          <w:tcPr>
            <w:tcW w:w="624" w:type="dxa"/>
            <w:vMerge/>
          </w:tcPr>
          <w:p w14:paraId="41C007BC" w14:textId="77777777" w:rsidR="002B6D76" w:rsidRDefault="002B6D76">
            <w:pPr>
              <w:pStyle w:val="ConsPlusNormal0"/>
            </w:pPr>
          </w:p>
        </w:tc>
        <w:tc>
          <w:tcPr>
            <w:tcW w:w="3515" w:type="dxa"/>
            <w:vMerge/>
          </w:tcPr>
          <w:p w14:paraId="7EF580A6" w14:textId="77777777" w:rsidR="002B6D76" w:rsidRDefault="002B6D76">
            <w:pPr>
              <w:pStyle w:val="ConsPlusNormal0"/>
            </w:pPr>
          </w:p>
        </w:tc>
        <w:tc>
          <w:tcPr>
            <w:tcW w:w="2041" w:type="dxa"/>
            <w:vMerge/>
          </w:tcPr>
          <w:p w14:paraId="2B5559D7" w14:textId="77777777" w:rsidR="002B6D76" w:rsidRDefault="002B6D76">
            <w:pPr>
              <w:pStyle w:val="ConsPlusNormal0"/>
            </w:pPr>
          </w:p>
        </w:tc>
        <w:tc>
          <w:tcPr>
            <w:tcW w:w="4139" w:type="dxa"/>
            <w:tcBorders>
              <w:top w:val="nil"/>
              <w:bottom w:val="nil"/>
            </w:tcBorders>
          </w:tcPr>
          <w:p w14:paraId="04645890" w14:textId="77777777" w:rsidR="002B6D76" w:rsidRDefault="00000000">
            <w:pPr>
              <w:pStyle w:val="ConsPlusNormal0"/>
              <w:jc w:val="center"/>
            </w:pPr>
            <w:r>
              <w:t>Прирост &gt;= 5% - 1 балл;</w:t>
            </w:r>
          </w:p>
        </w:tc>
        <w:tc>
          <w:tcPr>
            <w:tcW w:w="850" w:type="dxa"/>
            <w:vMerge/>
          </w:tcPr>
          <w:p w14:paraId="18A63C6B" w14:textId="77777777" w:rsidR="002B6D76" w:rsidRDefault="002B6D76">
            <w:pPr>
              <w:pStyle w:val="ConsPlusNormal0"/>
            </w:pPr>
          </w:p>
        </w:tc>
      </w:tr>
      <w:tr w:rsidR="002B6D76" w14:paraId="0F50ED90" w14:textId="77777777">
        <w:tblPrEx>
          <w:tblBorders>
            <w:insideH w:val="nil"/>
          </w:tblBorders>
        </w:tblPrEx>
        <w:tc>
          <w:tcPr>
            <w:tcW w:w="568" w:type="dxa"/>
            <w:vMerge/>
          </w:tcPr>
          <w:p w14:paraId="14CA2766" w14:textId="77777777" w:rsidR="002B6D76" w:rsidRDefault="002B6D76">
            <w:pPr>
              <w:pStyle w:val="ConsPlusNormal0"/>
            </w:pPr>
          </w:p>
        </w:tc>
        <w:tc>
          <w:tcPr>
            <w:tcW w:w="624" w:type="dxa"/>
            <w:vMerge/>
          </w:tcPr>
          <w:p w14:paraId="2A56316C" w14:textId="77777777" w:rsidR="002B6D76" w:rsidRDefault="002B6D76">
            <w:pPr>
              <w:pStyle w:val="ConsPlusNormal0"/>
            </w:pPr>
          </w:p>
        </w:tc>
        <w:tc>
          <w:tcPr>
            <w:tcW w:w="3515" w:type="dxa"/>
            <w:vMerge/>
          </w:tcPr>
          <w:p w14:paraId="47B2CD02" w14:textId="77777777" w:rsidR="002B6D76" w:rsidRDefault="002B6D76">
            <w:pPr>
              <w:pStyle w:val="ConsPlusNormal0"/>
            </w:pPr>
          </w:p>
        </w:tc>
        <w:tc>
          <w:tcPr>
            <w:tcW w:w="2041" w:type="dxa"/>
            <w:vMerge/>
          </w:tcPr>
          <w:p w14:paraId="316F9839" w14:textId="77777777" w:rsidR="002B6D76" w:rsidRDefault="002B6D76">
            <w:pPr>
              <w:pStyle w:val="ConsPlusNormal0"/>
            </w:pPr>
          </w:p>
        </w:tc>
        <w:tc>
          <w:tcPr>
            <w:tcW w:w="4139" w:type="dxa"/>
            <w:tcBorders>
              <w:top w:val="nil"/>
              <w:bottom w:val="nil"/>
            </w:tcBorders>
          </w:tcPr>
          <w:p w14:paraId="212F9C06" w14:textId="77777777" w:rsidR="002B6D76" w:rsidRDefault="00000000">
            <w:pPr>
              <w:pStyle w:val="ConsPlusNormal0"/>
              <w:jc w:val="center"/>
            </w:pPr>
            <w:r>
              <w:t>Прирост &lt; 5% - 0 баллов.</w:t>
            </w:r>
          </w:p>
        </w:tc>
        <w:tc>
          <w:tcPr>
            <w:tcW w:w="850" w:type="dxa"/>
            <w:vMerge/>
          </w:tcPr>
          <w:p w14:paraId="3A815970" w14:textId="77777777" w:rsidR="002B6D76" w:rsidRDefault="002B6D76">
            <w:pPr>
              <w:pStyle w:val="ConsPlusNormal0"/>
            </w:pPr>
          </w:p>
        </w:tc>
      </w:tr>
      <w:tr w:rsidR="002B6D76" w14:paraId="7B524DB4" w14:textId="77777777">
        <w:tblPrEx>
          <w:tblBorders>
            <w:insideH w:val="nil"/>
          </w:tblBorders>
        </w:tblPrEx>
        <w:tc>
          <w:tcPr>
            <w:tcW w:w="568" w:type="dxa"/>
            <w:vMerge/>
          </w:tcPr>
          <w:p w14:paraId="2EB678EB" w14:textId="77777777" w:rsidR="002B6D76" w:rsidRDefault="002B6D76">
            <w:pPr>
              <w:pStyle w:val="ConsPlusNormal0"/>
            </w:pPr>
          </w:p>
        </w:tc>
        <w:tc>
          <w:tcPr>
            <w:tcW w:w="624" w:type="dxa"/>
            <w:vMerge/>
          </w:tcPr>
          <w:p w14:paraId="29498D6A" w14:textId="77777777" w:rsidR="002B6D76" w:rsidRDefault="002B6D76">
            <w:pPr>
              <w:pStyle w:val="ConsPlusNormal0"/>
            </w:pPr>
          </w:p>
        </w:tc>
        <w:tc>
          <w:tcPr>
            <w:tcW w:w="3515" w:type="dxa"/>
            <w:vMerge/>
          </w:tcPr>
          <w:p w14:paraId="05C2DE46" w14:textId="77777777" w:rsidR="002B6D76" w:rsidRDefault="002B6D76">
            <w:pPr>
              <w:pStyle w:val="ConsPlusNormal0"/>
            </w:pPr>
          </w:p>
        </w:tc>
        <w:tc>
          <w:tcPr>
            <w:tcW w:w="2041" w:type="dxa"/>
            <w:vMerge/>
          </w:tcPr>
          <w:p w14:paraId="1FD5D0D7" w14:textId="77777777" w:rsidR="002B6D76" w:rsidRDefault="002B6D76">
            <w:pPr>
              <w:pStyle w:val="ConsPlusNormal0"/>
            </w:pPr>
          </w:p>
        </w:tc>
        <w:tc>
          <w:tcPr>
            <w:tcW w:w="4139" w:type="dxa"/>
            <w:tcBorders>
              <w:top w:val="nil"/>
              <w:bottom w:val="nil"/>
            </w:tcBorders>
          </w:tcPr>
          <w:p w14:paraId="68B97E6D" w14:textId="77777777" w:rsidR="002B6D76" w:rsidRDefault="00000000">
            <w:pPr>
              <w:pStyle w:val="ConsPlusNormal0"/>
              <w:jc w:val="center"/>
            </w:pPr>
            <w:r>
              <w:t xml:space="preserve">Для медицинских организаций, значение показателя которых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tcPr>
          <w:p w14:paraId="2F340FE3" w14:textId="77777777" w:rsidR="002B6D76" w:rsidRDefault="002B6D76">
            <w:pPr>
              <w:pStyle w:val="ConsPlusNormal0"/>
            </w:pPr>
          </w:p>
        </w:tc>
      </w:tr>
      <w:tr w:rsidR="002B6D76" w14:paraId="083CA4B8" w14:textId="77777777">
        <w:tblPrEx>
          <w:tblBorders>
            <w:insideH w:val="nil"/>
          </w:tblBorders>
        </w:tblPrEx>
        <w:tc>
          <w:tcPr>
            <w:tcW w:w="568" w:type="dxa"/>
            <w:vMerge/>
          </w:tcPr>
          <w:p w14:paraId="1F7BF538" w14:textId="77777777" w:rsidR="002B6D76" w:rsidRDefault="002B6D76">
            <w:pPr>
              <w:pStyle w:val="ConsPlusNormal0"/>
            </w:pPr>
          </w:p>
        </w:tc>
        <w:tc>
          <w:tcPr>
            <w:tcW w:w="624" w:type="dxa"/>
            <w:vMerge/>
          </w:tcPr>
          <w:p w14:paraId="717B1E83" w14:textId="77777777" w:rsidR="002B6D76" w:rsidRDefault="002B6D76">
            <w:pPr>
              <w:pStyle w:val="ConsPlusNormal0"/>
            </w:pPr>
          </w:p>
        </w:tc>
        <w:tc>
          <w:tcPr>
            <w:tcW w:w="3515" w:type="dxa"/>
            <w:vMerge/>
          </w:tcPr>
          <w:p w14:paraId="1B4E7822" w14:textId="77777777" w:rsidR="002B6D76" w:rsidRDefault="002B6D76">
            <w:pPr>
              <w:pStyle w:val="ConsPlusNormal0"/>
            </w:pPr>
          </w:p>
        </w:tc>
        <w:tc>
          <w:tcPr>
            <w:tcW w:w="2041" w:type="dxa"/>
            <w:vMerge/>
          </w:tcPr>
          <w:p w14:paraId="2C638399" w14:textId="77777777" w:rsidR="002B6D76" w:rsidRDefault="002B6D76">
            <w:pPr>
              <w:pStyle w:val="ConsPlusNormal0"/>
            </w:pPr>
          </w:p>
        </w:tc>
        <w:tc>
          <w:tcPr>
            <w:tcW w:w="4139" w:type="dxa"/>
            <w:tcBorders>
              <w:top w:val="nil"/>
              <w:bottom w:val="nil"/>
            </w:tcBorders>
          </w:tcPr>
          <w:p w14:paraId="00BC56DC"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- 2 балла;</w:t>
            </w:r>
          </w:p>
        </w:tc>
        <w:tc>
          <w:tcPr>
            <w:tcW w:w="850" w:type="dxa"/>
            <w:vMerge/>
          </w:tcPr>
          <w:p w14:paraId="545CD3F8" w14:textId="77777777" w:rsidR="002B6D76" w:rsidRDefault="002B6D76">
            <w:pPr>
              <w:pStyle w:val="ConsPlusNormal0"/>
            </w:pPr>
          </w:p>
        </w:tc>
      </w:tr>
      <w:tr w:rsidR="002B6D76" w14:paraId="377BBB07" w14:textId="77777777">
        <w:tc>
          <w:tcPr>
            <w:tcW w:w="568" w:type="dxa"/>
            <w:vMerge/>
          </w:tcPr>
          <w:p w14:paraId="1987DAB2" w14:textId="77777777" w:rsidR="002B6D76" w:rsidRDefault="002B6D76">
            <w:pPr>
              <w:pStyle w:val="ConsPlusNormal0"/>
            </w:pPr>
          </w:p>
        </w:tc>
        <w:tc>
          <w:tcPr>
            <w:tcW w:w="624" w:type="dxa"/>
            <w:vMerge/>
          </w:tcPr>
          <w:p w14:paraId="0BDDACD1" w14:textId="77777777" w:rsidR="002B6D76" w:rsidRDefault="002B6D76">
            <w:pPr>
              <w:pStyle w:val="ConsPlusNormal0"/>
            </w:pPr>
          </w:p>
        </w:tc>
        <w:tc>
          <w:tcPr>
            <w:tcW w:w="3515" w:type="dxa"/>
            <w:vMerge/>
          </w:tcPr>
          <w:p w14:paraId="523B92B6" w14:textId="77777777" w:rsidR="002B6D76" w:rsidRDefault="002B6D76">
            <w:pPr>
              <w:pStyle w:val="ConsPlusNormal0"/>
            </w:pPr>
          </w:p>
        </w:tc>
        <w:tc>
          <w:tcPr>
            <w:tcW w:w="2041" w:type="dxa"/>
            <w:vMerge/>
          </w:tcPr>
          <w:p w14:paraId="52782037" w14:textId="77777777" w:rsidR="002B6D76" w:rsidRDefault="002B6D76">
            <w:pPr>
              <w:pStyle w:val="ConsPlusNormal0"/>
            </w:pPr>
          </w:p>
        </w:tc>
        <w:tc>
          <w:tcPr>
            <w:tcW w:w="4139" w:type="dxa"/>
            <w:tcBorders>
              <w:top w:val="nil"/>
            </w:tcBorders>
          </w:tcPr>
          <w:p w14:paraId="6578BE7C" w14:textId="77777777" w:rsidR="002B6D76" w:rsidRDefault="00000000">
            <w:pPr>
              <w:pStyle w:val="ConsPlusNormal0"/>
              <w:jc w:val="center"/>
            </w:pPr>
            <w:r>
              <w:t>В иных случаях - 1 балл</w:t>
            </w:r>
          </w:p>
        </w:tc>
        <w:tc>
          <w:tcPr>
            <w:tcW w:w="850" w:type="dxa"/>
            <w:vMerge/>
          </w:tcPr>
          <w:p w14:paraId="64309973" w14:textId="77777777" w:rsidR="002B6D76" w:rsidRDefault="002B6D76">
            <w:pPr>
              <w:pStyle w:val="ConsPlusNormal0"/>
            </w:pPr>
          </w:p>
        </w:tc>
      </w:tr>
      <w:tr w:rsidR="002B6D76" w14:paraId="67712CBA" w14:textId="77777777">
        <w:tc>
          <w:tcPr>
            <w:tcW w:w="568" w:type="dxa"/>
            <w:vMerge w:val="restart"/>
          </w:tcPr>
          <w:p w14:paraId="20C2C4C0" w14:textId="77777777" w:rsidR="002B6D76" w:rsidRDefault="00000000">
            <w:pPr>
              <w:pStyle w:val="ConsPlusNormal0"/>
              <w:jc w:val="center"/>
            </w:pPr>
            <w:r>
              <w:t>9.</w:t>
            </w:r>
          </w:p>
        </w:tc>
        <w:tc>
          <w:tcPr>
            <w:tcW w:w="624" w:type="dxa"/>
            <w:vMerge w:val="restart"/>
          </w:tcPr>
          <w:p w14:paraId="6B02BEFB" w14:textId="77777777" w:rsidR="002B6D76" w:rsidRDefault="00000000">
            <w:pPr>
              <w:pStyle w:val="ConsPlusNormal0"/>
              <w:jc w:val="center"/>
            </w:pPr>
            <w:r>
              <w:t>7.</w:t>
            </w:r>
          </w:p>
        </w:tc>
        <w:tc>
          <w:tcPr>
            <w:tcW w:w="3515" w:type="dxa"/>
            <w:vMerge w:val="restart"/>
          </w:tcPr>
          <w:p w14:paraId="63659D17" w14:textId="77777777" w:rsidR="002B6D76" w:rsidRDefault="00000000">
            <w:pPr>
              <w:pStyle w:val="ConsPlusNormal0"/>
            </w:pPr>
            <w:r>
              <w:t xml:space="preserve">Доля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органов дыхания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4C486993"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11070DAA"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val="restart"/>
          </w:tcPr>
          <w:p w14:paraId="56A3DD64" w14:textId="77777777" w:rsidR="002B6D76" w:rsidRDefault="00000000">
            <w:pPr>
              <w:pStyle w:val="ConsPlusNormal0"/>
              <w:jc w:val="center"/>
            </w:pPr>
            <w:r>
              <w:t>3</w:t>
            </w:r>
          </w:p>
        </w:tc>
      </w:tr>
      <w:tr w:rsidR="002B6D76" w14:paraId="56ACF2C0" w14:textId="77777777">
        <w:tblPrEx>
          <w:tblBorders>
            <w:insideH w:val="nil"/>
          </w:tblBorders>
        </w:tblPrEx>
        <w:tc>
          <w:tcPr>
            <w:tcW w:w="568" w:type="dxa"/>
            <w:vMerge/>
          </w:tcPr>
          <w:p w14:paraId="7BCDCEE2" w14:textId="77777777" w:rsidR="002B6D76" w:rsidRDefault="002B6D76">
            <w:pPr>
              <w:pStyle w:val="ConsPlusNormal0"/>
            </w:pPr>
          </w:p>
        </w:tc>
        <w:tc>
          <w:tcPr>
            <w:tcW w:w="624" w:type="dxa"/>
            <w:vMerge/>
          </w:tcPr>
          <w:p w14:paraId="2186A2D9" w14:textId="77777777" w:rsidR="002B6D76" w:rsidRDefault="002B6D76">
            <w:pPr>
              <w:pStyle w:val="ConsPlusNormal0"/>
            </w:pPr>
          </w:p>
        </w:tc>
        <w:tc>
          <w:tcPr>
            <w:tcW w:w="3515" w:type="dxa"/>
            <w:vMerge/>
          </w:tcPr>
          <w:p w14:paraId="4522244A" w14:textId="77777777" w:rsidR="002B6D76" w:rsidRDefault="002B6D76">
            <w:pPr>
              <w:pStyle w:val="ConsPlusNormal0"/>
            </w:pPr>
          </w:p>
        </w:tc>
        <w:tc>
          <w:tcPr>
            <w:tcW w:w="2041" w:type="dxa"/>
            <w:vMerge/>
          </w:tcPr>
          <w:p w14:paraId="49D71355" w14:textId="77777777" w:rsidR="002B6D76" w:rsidRDefault="002B6D76">
            <w:pPr>
              <w:pStyle w:val="ConsPlusNormal0"/>
            </w:pPr>
          </w:p>
        </w:tc>
        <w:tc>
          <w:tcPr>
            <w:tcW w:w="4139" w:type="dxa"/>
            <w:tcBorders>
              <w:top w:val="nil"/>
              <w:bottom w:val="nil"/>
            </w:tcBorders>
          </w:tcPr>
          <w:p w14:paraId="5B0D85A9" w14:textId="77777777" w:rsidR="002B6D76" w:rsidRDefault="00000000">
            <w:pPr>
              <w:pStyle w:val="ConsPlusNormal0"/>
              <w:jc w:val="center"/>
            </w:pPr>
            <w:r>
              <w:t>Прирост &gt;= 10% - 3 балла;</w:t>
            </w:r>
          </w:p>
        </w:tc>
        <w:tc>
          <w:tcPr>
            <w:tcW w:w="850" w:type="dxa"/>
            <w:vMerge/>
          </w:tcPr>
          <w:p w14:paraId="30CD7FCF" w14:textId="77777777" w:rsidR="002B6D76" w:rsidRDefault="002B6D76">
            <w:pPr>
              <w:pStyle w:val="ConsPlusNormal0"/>
            </w:pPr>
          </w:p>
        </w:tc>
      </w:tr>
      <w:tr w:rsidR="002B6D76" w14:paraId="284A61A8" w14:textId="77777777">
        <w:tblPrEx>
          <w:tblBorders>
            <w:insideH w:val="nil"/>
          </w:tblBorders>
        </w:tblPrEx>
        <w:tc>
          <w:tcPr>
            <w:tcW w:w="568" w:type="dxa"/>
            <w:vMerge/>
          </w:tcPr>
          <w:p w14:paraId="43E9A5B0" w14:textId="77777777" w:rsidR="002B6D76" w:rsidRDefault="002B6D76">
            <w:pPr>
              <w:pStyle w:val="ConsPlusNormal0"/>
            </w:pPr>
          </w:p>
        </w:tc>
        <w:tc>
          <w:tcPr>
            <w:tcW w:w="624" w:type="dxa"/>
            <w:vMerge/>
          </w:tcPr>
          <w:p w14:paraId="75862707" w14:textId="77777777" w:rsidR="002B6D76" w:rsidRDefault="002B6D76">
            <w:pPr>
              <w:pStyle w:val="ConsPlusNormal0"/>
            </w:pPr>
          </w:p>
        </w:tc>
        <w:tc>
          <w:tcPr>
            <w:tcW w:w="3515" w:type="dxa"/>
            <w:vMerge/>
          </w:tcPr>
          <w:p w14:paraId="36942C6F" w14:textId="77777777" w:rsidR="002B6D76" w:rsidRDefault="002B6D76">
            <w:pPr>
              <w:pStyle w:val="ConsPlusNormal0"/>
            </w:pPr>
          </w:p>
        </w:tc>
        <w:tc>
          <w:tcPr>
            <w:tcW w:w="2041" w:type="dxa"/>
            <w:vMerge/>
          </w:tcPr>
          <w:p w14:paraId="6D795F96" w14:textId="77777777" w:rsidR="002B6D76" w:rsidRDefault="002B6D76">
            <w:pPr>
              <w:pStyle w:val="ConsPlusNormal0"/>
            </w:pPr>
          </w:p>
        </w:tc>
        <w:tc>
          <w:tcPr>
            <w:tcW w:w="4139" w:type="dxa"/>
            <w:tcBorders>
              <w:top w:val="nil"/>
              <w:bottom w:val="nil"/>
            </w:tcBorders>
          </w:tcPr>
          <w:p w14:paraId="6454DF59" w14:textId="77777777" w:rsidR="002B6D76" w:rsidRDefault="00000000">
            <w:pPr>
              <w:pStyle w:val="ConsPlusNormal0"/>
              <w:jc w:val="center"/>
            </w:pPr>
            <w:r>
              <w:t>Прирост &gt;= 5% - 2 балл;</w:t>
            </w:r>
          </w:p>
        </w:tc>
        <w:tc>
          <w:tcPr>
            <w:tcW w:w="850" w:type="dxa"/>
            <w:vMerge/>
          </w:tcPr>
          <w:p w14:paraId="27093BDD" w14:textId="77777777" w:rsidR="002B6D76" w:rsidRDefault="002B6D76">
            <w:pPr>
              <w:pStyle w:val="ConsPlusNormal0"/>
            </w:pPr>
          </w:p>
        </w:tc>
      </w:tr>
      <w:tr w:rsidR="002B6D76" w14:paraId="666533A4" w14:textId="77777777">
        <w:tblPrEx>
          <w:tblBorders>
            <w:insideH w:val="nil"/>
          </w:tblBorders>
        </w:tblPrEx>
        <w:tc>
          <w:tcPr>
            <w:tcW w:w="568" w:type="dxa"/>
            <w:vMerge/>
          </w:tcPr>
          <w:p w14:paraId="489131BD" w14:textId="77777777" w:rsidR="002B6D76" w:rsidRDefault="002B6D76">
            <w:pPr>
              <w:pStyle w:val="ConsPlusNormal0"/>
            </w:pPr>
          </w:p>
        </w:tc>
        <w:tc>
          <w:tcPr>
            <w:tcW w:w="624" w:type="dxa"/>
            <w:vMerge/>
          </w:tcPr>
          <w:p w14:paraId="052DF2FC" w14:textId="77777777" w:rsidR="002B6D76" w:rsidRDefault="002B6D76">
            <w:pPr>
              <w:pStyle w:val="ConsPlusNormal0"/>
            </w:pPr>
          </w:p>
        </w:tc>
        <w:tc>
          <w:tcPr>
            <w:tcW w:w="3515" w:type="dxa"/>
            <w:vMerge/>
          </w:tcPr>
          <w:p w14:paraId="4ECF606C" w14:textId="77777777" w:rsidR="002B6D76" w:rsidRDefault="002B6D76">
            <w:pPr>
              <w:pStyle w:val="ConsPlusNormal0"/>
            </w:pPr>
          </w:p>
        </w:tc>
        <w:tc>
          <w:tcPr>
            <w:tcW w:w="2041" w:type="dxa"/>
            <w:vMerge/>
          </w:tcPr>
          <w:p w14:paraId="04B2F5E4" w14:textId="77777777" w:rsidR="002B6D76" w:rsidRDefault="002B6D76">
            <w:pPr>
              <w:pStyle w:val="ConsPlusNormal0"/>
            </w:pPr>
          </w:p>
        </w:tc>
        <w:tc>
          <w:tcPr>
            <w:tcW w:w="4139" w:type="dxa"/>
            <w:tcBorders>
              <w:top w:val="nil"/>
              <w:bottom w:val="nil"/>
            </w:tcBorders>
          </w:tcPr>
          <w:p w14:paraId="608FD975" w14:textId="77777777" w:rsidR="002B6D76" w:rsidRDefault="00000000">
            <w:pPr>
              <w:pStyle w:val="ConsPlusNormal0"/>
              <w:jc w:val="center"/>
            </w:pPr>
            <w:r>
              <w:t>Прирост &lt; 5% - 0,5 балла.</w:t>
            </w:r>
          </w:p>
        </w:tc>
        <w:tc>
          <w:tcPr>
            <w:tcW w:w="850" w:type="dxa"/>
            <w:vMerge/>
          </w:tcPr>
          <w:p w14:paraId="09964F19" w14:textId="77777777" w:rsidR="002B6D76" w:rsidRDefault="002B6D76">
            <w:pPr>
              <w:pStyle w:val="ConsPlusNormal0"/>
            </w:pPr>
          </w:p>
        </w:tc>
      </w:tr>
      <w:tr w:rsidR="002B6D76" w14:paraId="331CCAB9" w14:textId="77777777">
        <w:tblPrEx>
          <w:tblBorders>
            <w:insideH w:val="nil"/>
          </w:tblBorders>
        </w:tblPrEx>
        <w:tc>
          <w:tcPr>
            <w:tcW w:w="568" w:type="dxa"/>
            <w:vMerge/>
          </w:tcPr>
          <w:p w14:paraId="537B184F" w14:textId="77777777" w:rsidR="002B6D76" w:rsidRDefault="002B6D76">
            <w:pPr>
              <w:pStyle w:val="ConsPlusNormal0"/>
            </w:pPr>
          </w:p>
        </w:tc>
        <w:tc>
          <w:tcPr>
            <w:tcW w:w="624" w:type="dxa"/>
            <w:vMerge/>
          </w:tcPr>
          <w:p w14:paraId="34606099" w14:textId="77777777" w:rsidR="002B6D76" w:rsidRDefault="002B6D76">
            <w:pPr>
              <w:pStyle w:val="ConsPlusNormal0"/>
            </w:pPr>
          </w:p>
        </w:tc>
        <w:tc>
          <w:tcPr>
            <w:tcW w:w="3515" w:type="dxa"/>
            <w:vMerge/>
          </w:tcPr>
          <w:p w14:paraId="70669583" w14:textId="77777777" w:rsidR="002B6D76" w:rsidRDefault="002B6D76">
            <w:pPr>
              <w:pStyle w:val="ConsPlusNormal0"/>
            </w:pPr>
          </w:p>
        </w:tc>
        <w:tc>
          <w:tcPr>
            <w:tcW w:w="2041" w:type="dxa"/>
            <w:vMerge/>
          </w:tcPr>
          <w:p w14:paraId="2A82AAD1" w14:textId="77777777" w:rsidR="002B6D76" w:rsidRDefault="002B6D76">
            <w:pPr>
              <w:pStyle w:val="ConsPlusNormal0"/>
            </w:pPr>
          </w:p>
        </w:tc>
        <w:tc>
          <w:tcPr>
            <w:tcW w:w="4139" w:type="dxa"/>
            <w:tcBorders>
              <w:top w:val="nil"/>
              <w:bottom w:val="nil"/>
            </w:tcBorders>
          </w:tcPr>
          <w:p w14:paraId="71DFE0E0" w14:textId="77777777" w:rsidR="002B6D76" w:rsidRDefault="00000000">
            <w:pPr>
              <w:pStyle w:val="ConsPlusNormal0"/>
              <w:jc w:val="center"/>
            </w:pPr>
            <w:r>
              <w:t xml:space="preserve">Для медицинских организаций, значение показателя которых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34C2E01F" w14:textId="77777777" w:rsidR="002B6D76" w:rsidRDefault="002B6D76">
            <w:pPr>
              <w:pStyle w:val="ConsPlusNormal0"/>
            </w:pPr>
          </w:p>
        </w:tc>
      </w:tr>
      <w:tr w:rsidR="002B6D76" w14:paraId="71209CD2" w14:textId="77777777">
        <w:tblPrEx>
          <w:tblBorders>
            <w:insideH w:val="nil"/>
          </w:tblBorders>
        </w:tblPrEx>
        <w:tc>
          <w:tcPr>
            <w:tcW w:w="568" w:type="dxa"/>
            <w:vMerge/>
          </w:tcPr>
          <w:p w14:paraId="7299DD4B" w14:textId="77777777" w:rsidR="002B6D76" w:rsidRDefault="002B6D76">
            <w:pPr>
              <w:pStyle w:val="ConsPlusNormal0"/>
            </w:pPr>
          </w:p>
        </w:tc>
        <w:tc>
          <w:tcPr>
            <w:tcW w:w="624" w:type="dxa"/>
            <w:vMerge/>
          </w:tcPr>
          <w:p w14:paraId="13CB6808" w14:textId="77777777" w:rsidR="002B6D76" w:rsidRDefault="002B6D76">
            <w:pPr>
              <w:pStyle w:val="ConsPlusNormal0"/>
            </w:pPr>
          </w:p>
        </w:tc>
        <w:tc>
          <w:tcPr>
            <w:tcW w:w="3515" w:type="dxa"/>
            <w:vMerge/>
          </w:tcPr>
          <w:p w14:paraId="7D62B007" w14:textId="77777777" w:rsidR="002B6D76" w:rsidRDefault="002B6D76">
            <w:pPr>
              <w:pStyle w:val="ConsPlusNormal0"/>
            </w:pPr>
          </w:p>
        </w:tc>
        <w:tc>
          <w:tcPr>
            <w:tcW w:w="2041" w:type="dxa"/>
            <w:vMerge/>
          </w:tcPr>
          <w:p w14:paraId="4E07F46D" w14:textId="77777777" w:rsidR="002B6D76" w:rsidRDefault="002B6D76">
            <w:pPr>
              <w:pStyle w:val="ConsPlusNormal0"/>
            </w:pPr>
          </w:p>
        </w:tc>
        <w:tc>
          <w:tcPr>
            <w:tcW w:w="4139" w:type="dxa"/>
            <w:tcBorders>
              <w:top w:val="nil"/>
              <w:bottom w:val="nil"/>
            </w:tcBorders>
          </w:tcPr>
          <w:p w14:paraId="2238EB6A"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- 3 балла;</w:t>
            </w:r>
          </w:p>
        </w:tc>
        <w:tc>
          <w:tcPr>
            <w:tcW w:w="850" w:type="dxa"/>
            <w:vMerge/>
          </w:tcPr>
          <w:p w14:paraId="7CAC17F9" w14:textId="77777777" w:rsidR="002B6D76" w:rsidRDefault="002B6D76">
            <w:pPr>
              <w:pStyle w:val="ConsPlusNormal0"/>
            </w:pPr>
          </w:p>
        </w:tc>
      </w:tr>
      <w:tr w:rsidR="002B6D76" w14:paraId="5172AD8E" w14:textId="77777777">
        <w:tc>
          <w:tcPr>
            <w:tcW w:w="568" w:type="dxa"/>
            <w:vMerge/>
          </w:tcPr>
          <w:p w14:paraId="0B2D1DC0" w14:textId="77777777" w:rsidR="002B6D76" w:rsidRDefault="002B6D76">
            <w:pPr>
              <w:pStyle w:val="ConsPlusNormal0"/>
            </w:pPr>
          </w:p>
        </w:tc>
        <w:tc>
          <w:tcPr>
            <w:tcW w:w="624" w:type="dxa"/>
            <w:vMerge/>
          </w:tcPr>
          <w:p w14:paraId="5CDB1328" w14:textId="77777777" w:rsidR="002B6D76" w:rsidRDefault="002B6D76">
            <w:pPr>
              <w:pStyle w:val="ConsPlusNormal0"/>
            </w:pPr>
          </w:p>
        </w:tc>
        <w:tc>
          <w:tcPr>
            <w:tcW w:w="3515" w:type="dxa"/>
            <w:vMerge/>
          </w:tcPr>
          <w:p w14:paraId="5B7ADF83" w14:textId="77777777" w:rsidR="002B6D76" w:rsidRDefault="002B6D76">
            <w:pPr>
              <w:pStyle w:val="ConsPlusNormal0"/>
            </w:pPr>
          </w:p>
        </w:tc>
        <w:tc>
          <w:tcPr>
            <w:tcW w:w="2041" w:type="dxa"/>
            <w:vMerge/>
          </w:tcPr>
          <w:p w14:paraId="13DD99B5" w14:textId="77777777" w:rsidR="002B6D76" w:rsidRDefault="002B6D76">
            <w:pPr>
              <w:pStyle w:val="ConsPlusNormal0"/>
            </w:pPr>
          </w:p>
        </w:tc>
        <w:tc>
          <w:tcPr>
            <w:tcW w:w="4139" w:type="dxa"/>
            <w:tcBorders>
              <w:top w:val="nil"/>
            </w:tcBorders>
          </w:tcPr>
          <w:p w14:paraId="375E648F" w14:textId="77777777" w:rsidR="002B6D76" w:rsidRDefault="00000000">
            <w:pPr>
              <w:pStyle w:val="ConsPlusNormal0"/>
              <w:jc w:val="center"/>
            </w:pPr>
            <w:r>
              <w:t>В иных случаях - 2 балла</w:t>
            </w:r>
          </w:p>
        </w:tc>
        <w:tc>
          <w:tcPr>
            <w:tcW w:w="850" w:type="dxa"/>
            <w:vMerge/>
          </w:tcPr>
          <w:p w14:paraId="3B449771" w14:textId="77777777" w:rsidR="002B6D76" w:rsidRDefault="002B6D76">
            <w:pPr>
              <w:pStyle w:val="ConsPlusNormal0"/>
            </w:pPr>
          </w:p>
        </w:tc>
      </w:tr>
      <w:tr w:rsidR="002B6D76" w14:paraId="31D11E31" w14:textId="77777777">
        <w:tc>
          <w:tcPr>
            <w:tcW w:w="568" w:type="dxa"/>
            <w:vMerge w:val="restart"/>
          </w:tcPr>
          <w:p w14:paraId="377902D1" w14:textId="77777777" w:rsidR="002B6D76" w:rsidRDefault="00000000">
            <w:pPr>
              <w:pStyle w:val="ConsPlusNormal0"/>
              <w:jc w:val="center"/>
            </w:pPr>
            <w:r>
              <w:t>10.</w:t>
            </w:r>
          </w:p>
        </w:tc>
        <w:tc>
          <w:tcPr>
            <w:tcW w:w="624" w:type="dxa"/>
            <w:vMerge w:val="restart"/>
          </w:tcPr>
          <w:p w14:paraId="386DEAC9" w14:textId="77777777" w:rsidR="002B6D76" w:rsidRDefault="00000000">
            <w:pPr>
              <w:pStyle w:val="ConsPlusNormal0"/>
              <w:jc w:val="center"/>
            </w:pPr>
            <w:r>
              <w:t>8.</w:t>
            </w:r>
          </w:p>
        </w:tc>
        <w:tc>
          <w:tcPr>
            <w:tcW w:w="3515" w:type="dxa"/>
            <w:vMerge w:val="restart"/>
          </w:tcPr>
          <w:p w14:paraId="6BD4F935" w14:textId="77777777" w:rsidR="002B6D76" w:rsidRDefault="00000000">
            <w:pPr>
              <w:pStyle w:val="ConsPlusNormal0"/>
            </w:pPr>
            <w:r>
              <w:t xml:space="preserve">Доля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64695E70"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3958D604"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p>
        </w:tc>
        <w:tc>
          <w:tcPr>
            <w:tcW w:w="850" w:type="dxa"/>
            <w:vMerge w:val="restart"/>
          </w:tcPr>
          <w:p w14:paraId="20171D70" w14:textId="77777777" w:rsidR="002B6D76" w:rsidRDefault="00000000">
            <w:pPr>
              <w:pStyle w:val="ConsPlusNormal0"/>
              <w:jc w:val="center"/>
            </w:pPr>
            <w:r>
              <w:t>3</w:t>
            </w:r>
          </w:p>
        </w:tc>
      </w:tr>
      <w:tr w:rsidR="002B6D76" w14:paraId="2E212C2B" w14:textId="77777777">
        <w:tblPrEx>
          <w:tblBorders>
            <w:insideH w:val="nil"/>
          </w:tblBorders>
        </w:tblPrEx>
        <w:tc>
          <w:tcPr>
            <w:tcW w:w="568" w:type="dxa"/>
            <w:vMerge/>
          </w:tcPr>
          <w:p w14:paraId="3E8002BC" w14:textId="77777777" w:rsidR="002B6D76" w:rsidRDefault="002B6D76">
            <w:pPr>
              <w:pStyle w:val="ConsPlusNormal0"/>
            </w:pPr>
          </w:p>
        </w:tc>
        <w:tc>
          <w:tcPr>
            <w:tcW w:w="624" w:type="dxa"/>
            <w:vMerge/>
          </w:tcPr>
          <w:p w14:paraId="4FF5C455" w14:textId="77777777" w:rsidR="002B6D76" w:rsidRDefault="002B6D76">
            <w:pPr>
              <w:pStyle w:val="ConsPlusNormal0"/>
            </w:pPr>
          </w:p>
        </w:tc>
        <w:tc>
          <w:tcPr>
            <w:tcW w:w="3515" w:type="dxa"/>
            <w:vMerge/>
          </w:tcPr>
          <w:p w14:paraId="2279C926" w14:textId="77777777" w:rsidR="002B6D76" w:rsidRDefault="002B6D76">
            <w:pPr>
              <w:pStyle w:val="ConsPlusNormal0"/>
            </w:pPr>
          </w:p>
        </w:tc>
        <w:tc>
          <w:tcPr>
            <w:tcW w:w="2041" w:type="dxa"/>
            <w:vMerge/>
          </w:tcPr>
          <w:p w14:paraId="3526693B" w14:textId="77777777" w:rsidR="002B6D76" w:rsidRDefault="002B6D76">
            <w:pPr>
              <w:pStyle w:val="ConsPlusNormal0"/>
            </w:pPr>
          </w:p>
        </w:tc>
        <w:tc>
          <w:tcPr>
            <w:tcW w:w="4139" w:type="dxa"/>
            <w:tcBorders>
              <w:top w:val="nil"/>
              <w:bottom w:val="nil"/>
            </w:tcBorders>
          </w:tcPr>
          <w:p w14:paraId="1D9FDFA4" w14:textId="77777777" w:rsidR="002B6D76" w:rsidRDefault="00000000">
            <w:pPr>
              <w:pStyle w:val="ConsPlusNormal0"/>
              <w:jc w:val="center"/>
            </w:pPr>
            <w:r>
              <w:t>Прирост &gt;= 10% - 3 балла;</w:t>
            </w:r>
          </w:p>
        </w:tc>
        <w:tc>
          <w:tcPr>
            <w:tcW w:w="850" w:type="dxa"/>
            <w:vMerge/>
          </w:tcPr>
          <w:p w14:paraId="19535CF0" w14:textId="77777777" w:rsidR="002B6D76" w:rsidRDefault="002B6D76">
            <w:pPr>
              <w:pStyle w:val="ConsPlusNormal0"/>
            </w:pPr>
          </w:p>
        </w:tc>
      </w:tr>
      <w:tr w:rsidR="002B6D76" w14:paraId="6AC53010" w14:textId="77777777">
        <w:tblPrEx>
          <w:tblBorders>
            <w:insideH w:val="nil"/>
          </w:tblBorders>
        </w:tblPrEx>
        <w:tc>
          <w:tcPr>
            <w:tcW w:w="568" w:type="dxa"/>
            <w:vMerge/>
          </w:tcPr>
          <w:p w14:paraId="49A84450" w14:textId="77777777" w:rsidR="002B6D76" w:rsidRDefault="002B6D76">
            <w:pPr>
              <w:pStyle w:val="ConsPlusNormal0"/>
            </w:pPr>
          </w:p>
        </w:tc>
        <w:tc>
          <w:tcPr>
            <w:tcW w:w="624" w:type="dxa"/>
            <w:vMerge/>
          </w:tcPr>
          <w:p w14:paraId="575190F8" w14:textId="77777777" w:rsidR="002B6D76" w:rsidRDefault="002B6D76">
            <w:pPr>
              <w:pStyle w:val="ConsPlusNormal0"/>
            </w:pPr>
          </w:p>
        </w:tc>
        <w:tc>
          <w:tcPr>
            <w:tcW w:w="3515" w:type="dxa"/>
            <w:vMerge/>
          </w:tcPr>
          <w:p w14:paraId="6F33671D" w14:textId="77777777" w:rsidR="002B6D76" w:rsidRDefault="002B6D76">
            <w:pPr>
              <w:pStyle w:val="ConsPlusNormal0"/>
            </w:pPr>
          </w:p>
        </w:tc>
        <w:tc>
          <w:tcPr>
            <w:tcW w:w="2041" w:type="dxa"/>
            <w:vMerge/>
          </w:tcPr>
          <w:p w14:paraId="2207A864" w14:textId="77777777" w:rsidR="002B6D76" w:rsidRDefault="002B6D76">
            <w:pPr>
              <w:pStyle w:val="ConsPlusNormal0"/>
            </w:pPr>
          </w:p>
        </w:tc>
        <w:tc>
          <w:tcPr>
            <w:tcW w:w="4139" w:type="dxa"/>
            <w:tcBorders>
              <w:top w:val="nil"/>
              <w:bottom w:val="nil"/>
            </w:tcBorders>
          </w:tcPr>
          <w:p w14:paraId="1AD3CAB0" w14:textId="77777777" w:rsidR="002B6D76" w:rsidRDefault="00000000">
            <w:pPr>
              <w:pStyle w:val="ConsPlusNormal0"/>
              <w:jc w:val="center"/>
            </w:pPr>
            <w:r>
              <w:t>Прирост &gt;= 5% - 2 балл;</w:t>
            </w:r>
          </w:p>
        </w:tc>
        <w:tc>
          <w:tcPr>
            <w:tcW w:w="850" w:type="dxa"/>
            <w:vMerge/>
          </w:tcPr>
          <w:p w14:paraId="4A138AEB" w14:textId="77777777" w:rsidR="002B6D76" w:rsidRDefault="002B6D76">
            <w:pPr>
              <w:pStyle w:val="ConsPlusNormal0"/>
            </w:pPr>
          </w:p>
        </w:tc>
      </w:tr>
      <w:tr w:rsidR="002B6D76" w14:paraId="6DF14C78" w14:textId="77777777">
        <w:tblPrEx>
          <w:tblBorders>
            <w:insideH w:val="nil"/>
          </w:tblBorders>
        </w:tblPrEx>
        <w:tc>
          <w:tcPr>
            <w:tcW w:w="568" w:type="dxa"/>
            <w:vMerge/>
          </w:tcPr>
          <w:p w14:paraId="29D1B5B9" w14:textId="77777777" w:rsidR="002B6D76" w:rsidRDefault="002B6D76">
            <w:pPr>
              <w:pStyle w:val="ConsPlusNormal0"/>
            </w:pPr>
          </w:p>
        </w:tc>
        <w:tc>
          <w:tcPr>
            <w:tcW w:w="624" w:type="dxa"/>
            <w:vMerge/>
          </w:tcPr>
          <w:p w14:paraId="6D3540DD" w14:textId="77777777" w:rsidR="002B6D76" w:rsidRDefault="002B6D76">
            <w:pPr>
              <w:pStyle w:val="ConsPlusNormal0"/>
            </w:pPr>
          </w:p>
        </w:tc>
        <w:tc>
          <w:tcPr>
            <w:tcW w:w="3515" w:type="dxa"/>
            <w:vMerge/>
          </w:tcPr>
          <w:p w14:paraId="2F064324" w14:textId="77777777" w:rsidR="002B6D76" w:rsidRDefault="002B6D76">
            <w:pPr>
              <w:pStyle w:val="ConsPlusNormal0"/>
            </w:pPr>
          </w:p>
        </w:tc>
        <w:tc>
          <w:tcPr>
            <w:tcW w:w="2041" w:type="dxa"/>
            <w:vMerge/>
          </w:tcPr>
          <w:p w14:paraId="1E4A8270" w14:textId="77777777" w:rsidR="002B6D76" w:rsidRDefault="002B6D76">
            <w:pPr>
              <w:pStyle w:val="ConsPlusNormal0"/>
            </w:pPr>
          </w:p>
        </w:tc>
        <w:tc>
          <w:tcPr>
            <w:tcW w:w="4139" w:type="dxa"/>
            <w:tcBorders>
              <w:top w:val="nil"/>
              <w:bottom w:val="nil"/>
            </w:tcBorders>
          </w:tcPr>
          <w:p w14:paraId="2B7ACBAB" w14:textId="77777777" w:rsidR="002B6D76" w:rsidRDefault="00000000">
            <w:pPr>
              <w:pStyle w:val="ConsPlusNormal0"/>
              <w:jc w:val="center"/>
            </w:pPr>
            <w:r>
              <w:t>Прирост &lt; 5% - 0,5 балла.</w:t>
            </w:r>
          </w:p>
        </w:tc>
        <w:tc>
          <w:tcPr>
            <w:tcW w:w="850" w:type="dxa"/>
            <w:vMerge/>
          </w:tcPr>
          <w:p w14:paraId="20E435D1" w14:textId="77777777" w:rsidR="002B6D76" w:rsidRDefault="002B6D76">
            <w:pPr>
              <w:pStyle w:val="ConsPlusNormal0"/>
            </w:pPr>
          </w:p>
        </w:tc>
      </w:tr>
      <w:tr w:rsidR="002B6D76" w14:paraId="0E50B689" w14:textId="77777777">
        <w:tblPrEx>
          <w:tblBorders>
            <w:insideH w:val="nil"/>
          </w:tblBorders>
        </w:tblPrEx>
        <w:tc>
          <w:tcPr>
            <w:tcW w:w="568" w:type="dxa"/>
            <w:vMerge/>
          </w:tcPr>
          <w:p w14:paraId="5D0F849D" w14:textId="77777777" w:rsidR="002B6D76" w:rsidRDefault="002B6D76">
            <w:pPr>
              <w:pStyle w:val="ConsPlusNormal0"/>
            </w:pPr>
          </w:p>
        </w:tc>
        <w:tc>
          <w:tcPr>
            <w:tcW w:w="624" w:type="dxa"/>
            <w:vMerge/>
          </w:tcPr>
          <w:p w14:paraId="375F5FF7" w14:textId="77777777" w:rsidR="002B6D76" w:rsidRDefault="002B6D76">
            <w:pPr>
              <w:pStyle w:val="ConsPlusNormal0"/>
            </w:pPr>
          </w:p>
        </w:tc>
        <w:tc>
          <w:tcPr>
            <w:tcW w:w="3515" w:type="dxa"/>
            <w:vMerge/>
          </w:tcPr>
          <w:p w14:paraId="60F153E8" w14:textId="77777777" w:rsidR="002B6D76" w:rsidRDefault="002B6D76">
            <w:pPr>
              <w:pStyle w:val="ConsPlusNormal0"/>
            </w:pPr>
          </w:p>
        </w:tc>
        <w:tc>
          <w:tcPr>
            <w:tcW w:w="2041" w:type="dxa"/>
            <w:vMerge/>
          </w:tcPr>
          <w:p w14:paraId="252CC892" w14:textId="77777777" w:rsidR="002B6D76" w:rsidRDefault="002B6D76">
            <w:pPr>
              <w:pStyle w:val="ConsPlusNormal0"/>
            </w:pPr>
          </w:p>
        </w:tc>
        <w:tc>
          <w:tcPr>
            <w:tcW w:w="4139" w:type="dxa"/>
            <w:tcBorders>
              <w:top w:val="nil"/>
              <w:bottom w:val="nil"/>
            </w:tcBorders>
          </w:tcPr>
          <w:p w14:paraId="421741FC" w14:textId="77777777" w:rsidR="002B6D76" w:rsidRDefault="00000000">
            <w:pPr>
              <w:pStyle w:val="ConsPlusNormal0"/>
              <w:jc w:val="center"/>
            </w:pPr>
            <w:r>
              <w:t xml:space="preserve">Для медицинских организаций, значение показателя которых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114B3C30" w14:textId="77777777" w:rsidR="002B6D76" w:rsidRDefault="002B6D76">
            <w:pPr>
              <w:pStyle w:val="ConsPlusNormal0"/>
            </w:pPr>
          </w:p>
        </w:tc>
      </w:tr>
      <w:tr w:rsidR="002B6D76" w14:paraId="59BE8FD5" w14:textId="77777777">
        <w:tblPrEx>
          <w:tblBorders>
            <w:insideH w:val="nil"/>
          </w:tblBorders>
        </w:tblPrEx>
        <w:tc>
          <w:tcPr>
            <w:tcW w:w="568" w:type="dxa"/>
            <w:vMerge/>
          </w:tcPr>
          <w:p w14:paraId="497768FB" w14:textId="77777777" w:rsidR="002B6D76" w:rsidRDefault="002B6D76">
            <w:pPr>
              <w:pStyle w:val="ConsPlusNormal0"/>
            </w:pPr>
          </w:p>
        </w:tc>
        <w:tc>
          <w:tcPr>
            <w:tcW w:w="624" w:type="dxa"/>
            <w:vMerge/>
          </w:tcPr>
          <w:p w14:paraId="05033C67" w14:textId="77777777" w:rsidR="002B6D76" w:rsidRDefault="002B6D76">
            <w:pPr>
              <w:pStyle w:val="ConsPlusNormal0"/>
            </w:pPr>
          </w:p>
        </w:tc>
        <w:tc>
          <w:tcPr>
            <w:tcW w:w="3515" w:type="dxa"/>
            <w:vMerge/>
          </w:tcPr>
          <w:p w14:paraId="6830FF60" w14:textId="77777777" w:rsidR="002B6D76" w:rsidRDefault="002B6D76">
            <w:pPr>
              <w:pStyle w:val="ConsPlusNormal0"/>
            </w:pPr>
          </w:p>
        </w:tc>
        <w:tc>
          <w:tcPr>
            <w:tcW w:w="2041" w:type="dxa"/>
            <w:vMerge/>
          </w:tcPr>
          <w:p w14:paraId="3AC1FC6A" w14:textId="77777777" w:rsidR="002B6D76" w:rsidRDefault="002B6D76">
            <w:pPr>
              <w:pStyle w:val="ConsPlusNormal0"/>
            </w:pPr>
          </w:p>
        </w:tc>
        <w:tc>
          <w:tcPr>
            <w:tcW w:w="4139" w:type="dxa"/>
            <w:tcBorders>
              <w:top w:val="nil"/>
              <w:bottom w:val="nil"/>
            </w:tcBorders>
          </w:tcPr>
          <w:p w14:paraId="3EFD2F9F"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- 3 балла;</w:t>
            </w:r>
          </w:p>
        </w:tc>
        <w:tc>
          <w:tcPr>
            <w:tcW w:w="850" w:type="dxa"/>
            <w:vMerge/>
          </w:tcPr>
          <w:p w14:paraId="1218BAAF" w14:textId="77777777" w:rsidR="002B6D76" w:rsidRDefault="002B6D76">
            <w:pPr>
              <w:pStyle w:val="ConsPlusNormal0"/>
            </w:pPr>
          </w:p>
        </w:tc>
      </w:tr>
      <w:tr w:rsidR="002B6D76" w14:paraId="52EA12D1" w14:textId="77777777">
        <w:tc>
          <w:tcPr>
            <w:tcW w:w="568" w:type="dxa"/>
            <w:vMerge/>
          </w:tcPr>
          <w:p w14:paraId="7EA0CA6C" w14:textId="77777777" w:rsidR="002B6D76" w:rsidRDefault="002B6D76">
            <w:pPr>
              <w:pStyle w:val="ConsPlusNormal0"/>
            </w:pPr>
          </w:p>
        </w:tc>
        <w:tc>
          <w:tcPr>
            <w:tcW w:w="624" w:type="dxa"/>
            <w:vMerge/>
          </w:tcPr>
          <w:p w14:paraId="79828E96" w14:textId="77777777" w:rsidR="002B6D76" w:rsidRDefault="002B6D76">
            <w:pPr>
              <w:pStyle w:val="ConsPlusNormal0"/>
            </w:pPr>
          </w:p>
        </w:tc>
        <w:tc>
          <w:tcPr>
            <w:tcW w:w="3515" w:type="dxa"/>
            <w:vMerge/>
          </w:tcPr>
          <w:p w14:paraId="20A50C5A" w14:textId="77777777" w:rsidR="002B6D76" w:rsidRDefault="002B6D76">
            <w:pPr>
              <w:pStyle w:val="ConsPlusNormal0"/>
            </w:pPr>
          </w:p>
        </w:tc>
        <w:tc>
          <w:tcPr>
            <w:tcW w:w="2041" w:type="dxa"/>
            <w:vMerge/>
          </w:tcPr>
          <w:p w14:paraId="76D795E9" w14:textId="77777777" w:rsidR="002B6D76" w:rsidRDefault="002B6D76">
            <w:pPr>
              <w:pStyle w:val="ConsPlusNormal0"/>
            </w:pPr>
          </w:p>
        </w:tc>
        <w:tc>
          <w:tcPr>
            <w:tcW w:w="4139" w:type="dxa"/>
            <w:tcBorders>
              <w:top w:val="nil"/>
            </w:tcBorders>
          </w:tcPr>
          <w:p w14:paraId="479EF4D8" w14:textId="77777777" w:rsidR="002B6D76" w:rsidRDefault="00000000">
            <w:pPr>
              <w:pStyle w:val="ConsPlusNormal0"/>
              <w:jc w:val="center"/>
            </w:pPr>
            <w:r>
              <w:t>В иных случаях - 2 балла</w:t>
            </w:r>
          </w:p>
        </w:tc>
        <w:tc>
          <w:tcPr>
            <w:tcW w:w="850" w:type="dxa"/>
            <w:vMerge/>
          </w:tcPr>
          <w:p w14:paraId="3823DD35" w14:textId="77777777" w:rsidR="002B6D76" w:rsidRDefault="002B6D76">
            <w:pPr>
              <w:pStyle w:val="ConsPlusNormal0"/>
            </w:pPr>
          </w:p>
        </w:tc>
      </w:tr>
      <w:tr w:rsidR="002B6D76" w14:paraId="4B4CBFAE" w14:textId="77777777">
        <w:tc>
          <w:tcPr>
            <w:tcW w:w="568" w:type="dxa"/>
            <w:vMerge w:val="restart"/>
          </w:tcPr>
          <w:p w14:paraId="78E0D096" w14:textId="77777777" w:rsidR="002B6D76" w:rsidRDefault="00000000">
            <w:pPr>
              <w:pStyle w:val="ConsPlusNormal0"/>
              <w:jc w:val="center"/>
            </w:pPr>
            <w:r>
              <w:t>11.</w:t>
            </w:r>
          </w:p>
        </w:tc>
        <w:tc>
          <w:tcPr>
            <w:tcW w:w="624" w:type="dxa"/>
            <w:vMerge w:val="restart"/>
          </w:tcPr>
          <w:p w14:paraId="63AF0393" w14:textId="77777777" w:rsidR="002B6D76" w:rsidRDefault="00000000">
            <w:pPr>
              <w:pStyle w:val="ConsPlusNormal0"/>
              <w:jc w:val="center"/>
            </w:pPr>
            <w:r>
              <w:t>9.</w:t>
            </w:r>
          </w:p>
        </w:tc>
        <w:tc>
          <w:tcPr>
            <w:tcW w:w="3515" w:type="dxa"/>
            <w:vMerge w:val="restart"/>
          </w:tcPr>
          <w:p w14:paraId="4C290C9F" w14:textId="77777777" w:rsidR="002B6D76" w:rsidRDefault="00000000">
            <w:pPr>
              <w:pStyle w:val="ConsPlusNormal0"/>
            </w:pPr>
            <w:r>
              <w:t xml:space="preserve">Доля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состоящих под диспансерным наблюдением, от общего числа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5DD61104" w14:textId="77777777" w:rsidR="002B6D76" w:rsidRDefault="00000000">
            <w:pPr>
              <w:pStyle w:val="ConsPlusNormal0"/>
            </w:pPr>
            <w:r>
              <w:t>Достижение планового показателя</w:t>
            </w:r>
          </w:p>
        </w:tc>
        <w:tc>
          <w:tcPr>
            <w:tcW w:w="4139" w:type="dxa"/>
            <w:tcBorders>
              <w:bottom w:val="nil"/>
            </w:tcBorders>
          </w:tcPr>
          <w:p w14:paraId="7857BDD0" w14:textId="77777777" w:rsidR="002B6D76" w:rsidRDefault="00000000">
            <w:pPr>
              <w:pStyle w:val="ConsPlusNormal0"/>
              <w:jc w:val="center"/>
            </w:pPr>
            <w:r>
              <w:t>100% плана или более - 2 балла;</w:t>
            </w:r>
          </w:p>
        </w:tc>
        <w:tc>
          <w:tcPr>
            <w:tcW w:w="850" w:type="dxa"/>
            <w:vMerge w:val="restart"/>
          </w:tcPr>
          <w:p w14:paraId="5919BBF6" w14:textId="77777777" w:rsidR="002B6D76" w:rsidRDefault="00000000">
            <w:pPr>
              <w:pStyle w:val="ConsPlusNormal0"/>
              <w:jc w:val="center"/>
            </w:pPr>
            <w:r>
              <w:t>2</w:t>
            </w:r>
          </w:p>
        </w:tc>
      </w:tr>
      <w:tr w:rsidR="002B6D76" w14:paraId="76D5D4AE" w14:textId="77777777">
        <w:tblPrEx>
          <w:tblBorders>
            <w:insideH w:val="nil"/>
          </w:tblBorders>
        </w:tblPrEx>
        <w:tc>
          <w:tcPr>
            <w:tcW w:w="568" w:type="dxa"/>
            <w:vMerge/>
          </w:tcPr>
          <w:p w14:paraId="5A6264F4" w14:textId="77777777" w:rsidR="002B6D76" w:rsidRDefault="002B6D76">
            <w:pPr>
              <w:pStyle w:val="ConsPlusNormal0"/>
            </w:pPr>
          </w:p>
        </w:tc>
        <w:tc>
          <w:tcPr>
            <w:tcW w:w="624" w:type="dxa"/>
            <w:vMerge/>
          </w:tcPr>
          <w:p w14:paraId="0BC7D051" w14:textId="77777777" w:rsidR="002B6D76" w:rsidRDefault="002B6D76">
            <w:pPr>
              <w:pStyle w:val="ConsPlusNormal0"/>
            </w:pPr>
          </w:p>
        </w:tc>
        <w:tc>
          <w:tcPr>
            <w:tcW w:w="3515" w:type="dxa"/>
            <w:vMerge/>
          </w:tcPr>
          <w:p w14:paraId="0B8F6794" w14:textId="77777777" w:rsidR="002B6D76" w:rsidRDefault="002B6D76">
            <w:pPr>
              <w:pStyle w:val="ConsPlusNormal0"/>
            </w:pPr>
          </w:p>
        </w:tc>
        <w:tc>
          <w:tcPr>
            <w:tcW w:w="2041" w:type="dxa"/>
            <w:vMerge/>
          </w:tcPr>
          <w:p w14:paraId="17855C6E" w14:textId="77777777" w:rsidR="002B6D76" w:rsidRDefault="002B6D76">
            <w:pPr>
              <w:pStyle w:val="ConsPlusNormal0"/>
            </w:pPr>
          </w:p>
        </w:tc>
        <w:tc>
          <w:tcPr>
            <w:tcW w:w="4139" w:type="dxa"/>
            <w:tcBorders>
              <w:top w:val="nil"/>
              <w:bottom w:val="nil"/>
            </w:tcBorders>
          </w:tcPr>
          <w:p w14:paraId="72379C42" w14:textId="77777777" w:rsidR="002B6D76" w:rsidRDefault="00000000">
            <w:pPr>
              <w:pStyle w:val="ConsPlusNormal0"/>
              <w:jc w:val="center"/>
            </w:pPr>
            <w:r>
              <w:t>Выше среднего значения - 1 балл</w:t>
            </w:r>
          </w:p>
        </w:tc>
        <w:tc>
          <w:tcPr>
            <w:tcW w:w="850" w:type="dxa"/>
            <w:vMerge/>
          </w:tcPr>
          <w:p w14:paraId="5A7287EF" w14:textId="77777777" w:rsidR="002B6D76" w:rsidRDefault="002B6D76">
            <w:pPr>
              <w:pStyle w:val="ConsPlusNormal0"/>
            </w:pPr>
          </w:p>
        </w:tc>
      </w:tr>
      <w:tr w:rsidR="002B6D76" w14:paraId="7EE13083" w14:textId="77777777">
        <w:tblPrEx>
          <w:tblBorders>
            <w:insideH w:val="nil"/>
          </w:tblBorders>
        </w:tblPrEx>
        <w:tc>
          <w:tcPr>
            <w:tcW w:w="568" w:type="dxa"/>
            <w:vMerge/>
          </w:tcPr>
          <w:p w14:paraId="044D16E5" w14:textId="77777777" w:rsidR="002B6D76" w:rsidRDefault="002B6D76">
            <w:pPr>
              <w:pStyle w:val="ConsPlusNormal0"/>
            </w:pPr>
          </w:p>
        </w:tc>
        <w:tc>
          <w:tcPr>
            <w:tcW w:w="624" w:type="dxa"/>
            <w:vMerge/>
          </w:tcPr>
          <w:p w14:paraId="1C73F016" w14:textId="77777777" w:rsidR="002B6D76" w:rsidRDefault="002B6D76">
            <w:pPr>
              <w:pStyle w:val="ConsPlusNormal0"/>
            </w:pPr>
          </w:p>
        </w:tc>
        <w:tc>
          <w:tcPr>
            <w:tcW w:w="3515" w:type="dxa"/>
            <w:vMerge/>
          </w:tcPr>
          <w:p w14:paraId="26CE4BDE" w14:textId="77777777" w:rsidR="002B6D76" w:rsidRDefault="002B6D76">
            <w:pPr>
              <w:pStyle w:val="ConsPlusNormal0"/>
            </w:pPr>
          </w:p>
        </w:tc>
        <w:tc>
          <w:tcPr>
            <w:tcW w:w="2041" w:type="dxa"/>
            <w:vMerge/>
          </w:tcPr>
          <w:p w14:paraId="53414F40" w14:textId="77777777" w:rsidR="002B6D76" w:rsidRDefault="002B6D76">
            <w:pPr>
              <w:pStyle w:val="ConsPlusNormal0"/>
            </w:pPr>
          </w:p>
        </w:tc>
        <w:tc>
          <w:tcPr>
            <w:tcW w:w="4139" w:type="dxa"/>
            <w:tcBorders>
              <w:top w:val="nil"/>
              <w:bottom w:val="nil"/>
            </w:tcBorders>
          </w:tcPr>
          <w:p w14:paraId="0B8A2EA8" w14:textId="77777777" w:rsidR="002B6D76" w:rsidRDefault="00000000">
            <w:pPr>
              <w:pStyle w:val="ConsPlusNormal0"/>
              <w:jc w:val="center"/>
            </w:pPr>
            <w:r>
              <w:t>Менее 100% от плана, но с приростом показателя по сравнению с предыдущем периодом - 1 балл;</w:t>
            </w:r>
          </w:p>
        </w:tc>
        <w:tc>
          <w:tcPr>
            <w:tcW w:w="850" w:type="dxa"/>
            <w:vMerge/>
          </w:tcPr>
          <w:p w14:paraId="4F2CA5CB" w14:textId="77777777" w:rsidR="002B6D76" w:rsidRDefault="002B6D76">
            <w:pPr>
              <w:pStyle w:val="ConsPlusNormal0"/>
            </w:pPr>
          </w:p>
        </w:tc>
      </w:tr>
      <w:tr w:rsidR="002B6D76" w14:paraId="1BB27DDA" w14:textId="77777777">
        <w:tc>
          <w:tcPr>
            <w:tcW w:w="568" w:type="dxa"/>
            <w:vMerge/>
          </w:tcPr>
          <w:p w14:paraId="200F14A4" w14:textId="77777777" w:rsidR="002B6D76" w:rsidRDefault="002B6D76">
            <w:pPr>
              <w:pStyle w:val="ConsPlusNormal0"/>
            </w:pPr>
          </w:p>
        </w:tc>
        <w:tc>
          <w:tcPr>
            <w:tcW w:w="624" w:type="dxa"/>
            <w:vMerge/>
          </w:tcPr>
          <w:p w14:paraId="7D97A593" w14:textId="77777777" w:rsidR="002B6D76" w:rsidRDefault="002B6D76">
            <w:pPr>
              <w:pStyle w:val="ConsPlusNormal0"/>
            </w:pPr>
          </w:p>
        </w:tc>
        <w:tc>
          <w:tcPr>
            <w:tcW w:w="3515" w:type="dxa"/>
            <w:vMerge/>
          </w:tcPr>
          <w:p w14:paraId="3DB7FBFA" w14:textId="77777777" w:rsidR="002B6D76" w:rsidRDefault="002B6D76">
            <w:pPr>
              <w:pStyle w:val="ConsPlusNormal0"/>
            </w:pPr>
          </w:p>
        </w:tc>
        <w:tc>
          <w:tcPr>
            <w:tcW w:w="2041" w:type="dxa"/>
            <w:vMerge/>
          </w:tcPr>
          <w:p w14:paraId="564A7E29" w14:textId="77777777" w:rsidR="002B6D76" w:rsidRDefault="002B6D76">
            <w:pPr>
              <w:pStyle w:val="ConsPlusNormal0"/>
            </w:pPr>
          </w:p>
        </w:tc>
        <w:tc>
          <w:tcPr>
            <w:tcW w:w="4139" w:type="dxa"/>
            <w:tcBorders>
              <w:top w:val="nil"/>
            </w:tcBorders>
          </w:tcPr>
          <w:p w14:paraId="02D6CAA8" w14:textId="77777777" w:rsidR="002B6D76" w:rsidRDefault="00000000">
            <w:pPr>
              <w:pStyle w:val="ConsPlusNormal0"/>
              <w:jc w:val="center"/>
            </w:pPr>
            <w:r>
              <w:t>Менее 100% от плана, равно или со снижением показателя по сравнению с предыдущем периодом - 0 баллов</w:t>
            </w:r>
          </w:p>
        </w:tc>
        <w:tc>
          <w:tcPr>
            <w:tcW w:w="850" w:type="dxa"/>
            <w:vMerge/>
          </w:tcPr>
          <w:p w14:paraId="052947C2" w14:textId="77777777" w:rsidR="002B6D76" w:rsidRDefault="002B6D76">
            <w:pPr>
              <w:pStyle w:val="ConsPlusNormal0"/>
            </w:pPr>
          </w:p>
        </w:tc>
      </w:tr>
      <w:tr w:rsidR="002B6D76" w14:paraId="3C333619" w14:textId="77777777">
        <w:tc>
          <w:tcPr>
            <w:tcW w:w="568" w:type="dxa"/>
            <w:vMerge w:val="restart"/>
          </w:tcPr>
          <w:p w14:paraId="2992CA49" w14:textId="77777777" w:rsidR="002B6D76" w:rsidRDefault="00000000">
            <w:pPr>
              <w:pStyle w:val="ConsPlusNormal0"/>
              <w:jc w:val="center"/>
            </w:pPr>
            <w:r>
              <w:t>12.</w:t>
            </w:r>
          </w:p>
        </w:tc>
        <w:tc>
          <w:tcPr>
            <w:tcW w:w="624" w:type="dxa"/>
            <w:vMerge w:val="restart"/>
          </w:tcPr>
          <w:p w14:paraId="7F6722A7" w14:textId="77777777" w:rsidR="002B6D76" w:rsidRDefault="00000000">
            <w:pPr>
              <w:pStyle w:val="ConsPlusNormal0"/>
              <w:jc w:val="center"/>
            </w:pPr>
            <w:r>
              <w:t>10.</w:t>
            </w:r>
          </w:p>
        </w:tc>
        <w:tc>
          <w:tcPr>
            <w:tcW w:w="3515" w:type="dxa"/>
            <w:vMerge w:val="restart"/>
          </w:tcPr>
          <w:p w14:paraId="32A957D8" w14:textId="77777777" w:rsidR="002B6D76" w:rsidRDefault="00000000">
            <w:pPr>
              <w:pStyle w:val="ConsPlusNormal0"/>
            </w:pPr>
            <w:r>
              <w:t xml:space="preserve">Доля лиц 18 лет и старше, состоявших под диспансерным наблюдением по поводу болезней системы кровообращения, госпитализированных в связи с обострениями или осложнениями болезней системы кровообращения, по поводу которых пациент состоит на диспансерном наблюдении, от всех лиц соответствующего возраста, состоявших на диспансерном наблюдении по поводу болезней системы кровообращения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259BBC62" w14:textId="77777777" w:rsidR="002B6D76" w:rsidRDefault="00000000">
            <w:pPr>
              <w:pStyle w:val="ConsPlusNormal0"/>
            </w:pPr>
            <w:r>
              <w:t>Уменьшение показателя за период по отношению к показателю за предыдущий период</w:t>
            </w:r>
          </w:p>
        </w:tc>
        <w:tc>
          <w:tcPr>
            <w:tcW w:w="4139" w:type="dxa"/>
            <w:tcBorders>
              <w:bottom w:val="nil"/>
            </w:tcBorders>
          </w:tcPr>
          <w:p w14:paraId="6296B6F1" w14:textId="77777777" w:rsidR="002B6D76" w:rsidRDefault="00000000">
            <w:pPr>
              <w:pStyle w:val="ConsPlusNormal0"/>
              <w:jc w:val="center"/>
            </w:pPr>
            <w:r>
              <w:t xml:space="preserve">Для медицинских организаций, значение показателя которых, выше среднего значения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val="restart"/>
          </w:tcPr>
          <w:p w14:paraId="4AF5365C" w14:textId="77777777" w:rsidR="002B6D76" w:rsidRDefault="00000000">
            <w:pPr>
              <w:pStyle w:val="ConsPlusNormal0"/>
              <w:jc w:val="center"/>
            </w:pPr>
            <w:r>
              <w:t>2</w:t>
            </w:r>
          </w:p>
        </w:tc>
      </w:tr>
      <w:tr w:rsidR="002B6D76" w14:paraId="47A88F5C" w14:textId="77777777">
        <w:tblPrEx>
          <w:tblBorders>
            <w:insideH w:val="nil"/>
          </w:tblBorders>
        </w:tblPrEx>
        <w:tc>
          <w:tcPr>
            <w:tcW w:w="568" w:type="dxa"/>
            <w:vMerge/>
          </w:tcPr>
          <w:p w14:paraId="13AF2C49" w14:textId="77777777" w:rsidR="002B6D76" w:rsidRDefault="002B6D76">
            <w:pPr>
              <w:pStyle w:val="ConsPlusNormal0"/>
            </w:pPr>
          </w:p>
        </w:tc>
        <w:tc>
          <w:tcPr>
            <w:tcW w:w="624" w:type="dxa"/>
            <w:vMerge/>
          </w:tcPr>
          <w:p w14:paraId="42429FC5" w14:textId="77777777" w:rsidR="002B6D76" w:rsidRDefault="002B6D76">
            <w:pPr>
              <w:pStyle w:val="ConsPlusNormal0"/>
            </w:pPr>
          </w:p>
        </w:tc>
        <w:tc>
          <w:tcPr>
            <w:tcW w:w="3515" w:type="dxa"/>
            <w:vMerge/>
          </w:tcPr>
          <w:p w14:paraId="10F82BB3" w14:textId="77777777" w:rsidR="002B6D76" w:rsidRDefault="002B6D76">
            <w:pPr>
              <w:pStyle w:val="ConsPlusNormal0"/>
            </w:pPr>
          </w:p>
        </w:tc>
        <w:tc>
          <w:tcPr>
            <w:tcW w:w="2041" w:type="dxa"/>
            <w:vMerge/>
          </w:tcPr>
          <w:p w14:paraId="1BB1316B" w14:textId="77777777" w:rsidR="002B6D76" w:rsidRDefault="002B6D76">
            <w:pPr>
              <w:pStyle w:val="ConsPlusNormal0"/>
            </w:pPr>
          </w:p>
        </w:tc>
        <w:tc>
          <w:tcPr>
            <w:tcW w:w="4139" w:type="dxa"/>
            <w:tcBorders>
              <w:top w:val="nil"/>
              <w:bottom w:val="nil"/>
            </w:tcBorders>
          </w:tcPr>
          <w:p w14:paraId="77C1A2F8" w14:textId="77777777" w:rsidR="002B6D76" w:rsidRDefault="00000000">
            <w:pPr>
              <w:pStyle w:val="ConsPlusNormal0"/>
              <w:jc w:val="center"/>
            </w:pPr>
            <w:r>
              <w:t>Уменьшение &gt;= 3% - 2 балла;</w:t>
            </w:r>
          </w:p>
        </w:tc>
        <w:tc>
          <w:tcPr>
            <w:tcW w:w="850" w:type="dxa"/>
            <w:vMerge/>
          </w:tcPr>
          <w:p w14:paraId="5A9600C6" w14:textId="77777777" w:rsidR="002B6D76" w:rsidRDefault="002B6D76">
            <w:pPr>
              <w:pStyle w:val="ConsPlusNormal0"/>
            </w:pPr>
          </w:p>
        </w:tc>
      </w:tr>
      <w:tr w:rsidR="002B6D76" w14:paraId="336167B9" w14:textId="77777777">
        <w:tblPrEx>
          <w:tblBorders>
            <w:insideH w:val="nil"/>
          </w:tblBorders>
        </w:tblPrEx>
        <w:tc>
          <w:tcPr>
            <w:tcW w:w="568" w:type="dxa"/>
            <w:vMerge/>
          </w:tcPr>
          <w:p w14:paraId="289097B0" w14:textId="77777777" w:rsidR="002B6D76" w:rsidRDefault="002B6D76">
            <w:pPr>
              <w:pStyle w:val="ConsPlusNormal0"/>
            </w:pPr>
          </w:p>
        </w:tc>
        <w:tc>
          <w:tcPr>
            <w:tcW w:w="624" w:type="dxa"/>
            <w:vMerge/>
          </w:tcPr>
          <w:p w14:paraId="4E17F78E" w14:textId="77777777" w:rsidR="002B6D76" w:rsidRDefault="002B6D76">
            <w:pPr>
              <w:pStyle w:val="ConsPlusNormal0"/>
            </w:pPr>
          </w:p>
        </w:tc>
        <w:tc>
          <w:tcPr>
            <w:tcW w:w="3515" w:type="dxa"/>
            <w:vMerge/>
          </w:tcPr>
          <w:p w14:paraId="0880DA68" w14:textId="77777777" w:rsidR="002B6D76" w:rsidRDefault="002B6D76">
            <w:pPr>
              <w:pStyle w:val="ConsPlusNormal0"/>
            </w:pPr>
          </w:p>
        </w:tc>
        <w:tc>
          <w:tcPr>
            <w:tcW w:w="2041" w:type="dxa"/>
            <w:vMerge/>
          </w:tcPr>
          <w:p w14:paraId="524776C3" w14:textId="77777777" w:rsidR="002B6D76" w:rsidRDefault="002B6D76">
            <w:pPr>
              <w:pStyle w:val="ConsPlusNormal0"/>
            </w:pPr>
          </w:p>
        </w:tc>
        <w:tc>
          <w:tcPr>
            <w:tcW w:w="4139" w:type="dxa"/>
            <w:tcBorders>
              <w:top w:val="nil"/>
              <w:bottom w:val="nil"/>
            </w:tcBorders>
          </w:tcPr>
          <w:p w14:paraId="1AA3EC69" w14:textId="77777777" w:rsidR="002B6D76" w:rsidRDefault="00000000">
            <w:pPr>
              <w:pStyle w:val="ConsPlusNormal0"/>
              <w:jc w:val="center"/>
            </w:pPr>
            <w:r>
              <w:t>Уменьшение &gt;= 2% - 1 балл;</w:t>
            </w:r>
          </w:p>
        </w:tc>
        <w:tc>
          <w:tcPr>
            <w:tcW w:w="850" w:type="dxa"/>
            <w:vMerge/>
          </w:tcPr>
          <w:p w14:paraId="1DB13C42" w14:textId="77777777" w:rsidR="002B6D76" w:rsidRDefault="002B6D76">
            <w:pPr>
              <w:pStyle w:val="ConsPlusNormal0"/>
            </w:pPr>
          </w:p>
        </w:tc>
      </w:tr>
      <w:tr w:rsidR="002B6D76" w14:paraId="231BA28A" w14:textId="77777777">
        <w:tblPrEx>
          <w:tblBorders>
            <w:insideH w:val="nil"/>
          </w:tblBorders>
        </w:tblPrEx>
        <w:tc>
          <w:tcPr>
            <w:tcW w:w="568" w:type="dxa"/>
            <w:vMerge/>
          </w:tcPr>
          <w:p w14:paraId="3AD50371" w14:textId="77777777" w:rsidR="002B6D76" w:rsidRDefault="002B6D76">
            <w:pPr>
              <w:pStyle w:val="ConsPlusNormal0"/>
            </w:pPr>
          </w:p>
        </w:tc>
        <w:tc>
          <w:tcPr>
            <w:tcW w:w="624" w:type="dxa"/>
            <w:vMerge/>
          </w:tcPr>
          <w:p w14:paraId="18F1DAB9" w14:textId="77777777" w:rsidR="002B6D76" w:rsidRDefault="002B6D76">
            <w:pPr>
              <w:pStyle w:val="ConsPlusNormal0"/>
            </w:pPr>
          </w:p>
        </w:tc>
        <w:tc>
          <w:tcPr>
            <w:tcW w:w="3515" w:type="dxa"/>
            <w:vMerge/>
          </w:tcPr>
          <w:p w14:paraId="1160A86D" w14:textId="77777777" w:rsidR="002B6D76" w:rsidRDefault="002B6D76">
            <w:pPr>
              <w:pStyle w:val="ConsPlusNormal0"/>
            </w:pPr>
          </w:p>
        </w:tc>
        <w:tc>
          <w:tcPr>
            <w:tcW w:w="2041" w:type="dxa"/>
            <w:vMerge/>
          </w:tcPr>
          <w:p w14:paraId="442A206F" w14:textId="77777777" w:rsidR="002B6D76" w:rsidRDefault="002B6D76">
            <w:pPr>
              <w:pStyle w:val="ConsPlusNormal0"/>
            </w:pPr>
          </w:p>
        </w:tc>
        <w:tc>
          <w:tcPr>
            <w:tcW w:w="4139" w:type="dxa"/>
            <w:tcBorders>
              <w:top w:val="nil"/>
              <w:bottom w:val="nil"/>
            </w:tcBorders>
          </w:tcPr>
          <w:p w14:paraId="1F2B1D11" w14:textId="77777777" w:rsidR="002B6D76" w:rsidRDefault="00000000">
            <w:pPr>
              <w:pStyle w:val="ConsPlusNormal0"/>
              <w:jc w:val="center"/>
            </w:pPr>
            <w:r>
              <w:t>Уменьшение &lt; 2% - 0 баллов.</w:t>
            </w:r>
          </w:p>
        </w:tc>
        <w:tc>
          <w:tcPr>
            <w:tcW w:w="850" w:type="dxa"/>
            <w:vMerge/>
          </w:tcPr>
          <w:p w14:paraId="5406C760" w14:textId="77777777" w:rsidR="002B6D76" w:rsidRDefault="002B6D76">
            <w:pPr>
              <w:pStyle w:val="ConsPlusNormal0"/>
            </w:pPr>
          </w:p>
        </w:tc>
      </w:tr>
      <w:tr w:rsidR="002B6D76" w14:paraId="63207241" w14:textId="77777777">
        <w:tblPrEx>
          <w:tblBorders>
            <w:insideH w:val="nil"/>
          </w:tblBorders>
        </w:tblPrEx>
        <w:tc>
          <w:tcPr>
            <w:tcW w:w="568" w:type="dxa"/>
            <w:vMerge/>
          </w:tcPr>
          <w:p w14:paraId="76375ADA" w14:textId="77777777" w:rsidR="002B6D76" w:rsidRDefault="002B6D76">
            <w:pPr>
              <w:pStyle w:val="ConsPlusNormal0"/>
            </w:pPr>
          </w:p>
        </w:tc>
        <w:tc>
          <w:tcPr>
            <w:tcW w:w="624" w:type="dxa"/>
            <w:vMerge/>
          </w:tcPr>
          <w:p w14:paraId="44A54B6A" w14:textId="77777777" w:rsidR="002B6D76" w:rsidRDefault="002B6D76">
            <w:pPr>
              <w:pStyle w:val="ConsPlusNormal0"/>
            </w:pPr>
          </w:p>
        </w:tc>
        <w:tc>
          <w:tcPr>
            <w:tcW w:w="3515" w:type="dxa"/>
            <w:vMerge/>
          </w:tcPr>
          <w:p w14:paraId="144B02D8" w14:textId="77777777" w:rsidR="002B6D76" w:rsidRDefault="002B6D76">
            <w:pPr>
              <w:pStyle w:val="ConsPlusNormal0"/>
            </w:pPr>
          </w:p>
        </w:tc>
        <w:tc>
          <w:tcPr>
            <w:tcW w:w="2041" w:type="dxa"/>
            <w:vMerge/>
          </w:tcPr>
          <w:p w14:paraId="1CB8CA13" w14:textId="77777777" w:rsidR="002B6D76" w:rsidRDefault="002B6D76">
            <w:pPr>
              <w:pStyle w:val="ConsPlusNormal0"/>
            </w:pPr>
          </w:p>
        </w:tc>
        <w:tc>
          <w:tcPr>
            <w:tcW w:w="4139" w:type="dxa"/>
            <w:tcBorders>
              <w:top w:val="nil"/>
              <w:bottom w:val="nil"/>
            </w:tcBorders>
          </w:tcPr>
          <w:p w14:paraId="782CF7D1" w14:textId="77777777" w:rsidR="002B6D76" w:rsidRDefault="00000000">
            <w:pPr>
              <w:pStyle w:val="ConsPlusNormal0"/>
              <w:jc w:val="center"/>
            </w:pPr>
            <w:r>
              <w:t xml:space="preserve">Для медицинских организаций, значение показателя равно или ниже среднего значения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702C009D" w14:textId="77777777" w:rsidR="002B6D76" w:rsidRDefault="002B6D76">
            <w:pPr>
              <w:pStyle w:val="ConsPlusNormal0"/>
            </w:pPr>
          </w:p>
        </w:tc>
      </w:tr>
      <w:tr w:rsidR="002B6D76" w14:paraId="580864D5" w14:textId="77777777">
        <w:tblPrEx>
          <w:tblBorders>
            <w:insideH w:val="nil"/>
          </w:tblBorders>
        </w:tblPrEx>
        <w:tc>
          <w:tcPr>
            <w:tcW w:w="568" w:type="dxa"/>
            <w:vMerge/>
          </w:tcPr>
          <w:p w14:paraId="6ECC251E" w14:textId="77777777" w:rsidR="002B6D76" w:rsidRDefault="002B6D76">
            <w:pPr>
              <w:pStyle w:val="ConsPlusNormal0"/>
            </w:pPr>
          </w:p>
        </w:tc>
        <w:tc>
          <w:tcPr>
            <w:tcW w:w="624" w:type="dxa"/>
            <w:vMerge/>
          </w:tcPr>
          <w:p w14:paraId="28B8D341" w14:textId="77777777" w:rsidR="002B6D76" w:rsidRDefault="002B6D76">
            <w:pPr>
              <w:pStyle w:val="ConsPlusNormal0"/>
            </w:pPr>
          </w:p>
        </w:tc>
        <w:tc>
          <w:tcPr>
            <w:tcW w:w="3515" w:type="dxa"/>
            <w:vMerge/>
          </w:tcPr>
          <w:p w14:paraId="558D390E" w14:textId="77777777" w:rsidR="002B6D76" w:rsidRDefault="002B6D76">
            <w:pPr>
              <w:pStyle w:val="ConsPlusNormal0"/>
            </w:pPr>
          </w:p>
        </w:tc>
        <w:tc>
          <w:tcPr>
            <w:tcW w:w="2041" w:type="dxa"/>
            <w:vMerge/>
          </w:tcPr>
          <w:p w14:paraId="25D2C320" w14:textId="77777777" w:rsidR="002B6D76" w:rsidRDefault="002B6D76">
            <w:pPr>
              <w:pStyle w:val="ConsPlusNormal0"/>
            </w:pPr>
          </w:p>
        </w:tc>
        <w:tc>
          <w:tcPr>
            <w:tcW w:w="4139" w:type="dxa"/>
            <w:tcBorders>
              <w:top w:val="nil"/>
              <w:bottom w:val="nil"/>
            </w:tcBorders>
          </w:tcPr>
          <w:p w14:paraId="219471D4" w14:textId="77777777" w:rsidR="002B6D76" w:rsidRDefault="00000000">
            <w:pPr>
              <w:pStyle w:val="ConsPlusNormal0"/>
              <w:jc w:val="center"/>
            </w:pPr>
            <w:r>
              <w:t>При условии снижения по сравнению с предыдущим периодом или достижения минимально возможного значения показателя - 2 балла;</w:t>
            </w:r>
          </w:p>
        </w:tc>
        <w:tc>
          <w:tcPr>
            <w:tcW w:w="850" w:type="dxa"/>
            <w:vMerge/>
          </w:tcPr>
          <w:p w14:paraId="56DF8544" w14:textId="77777777" w:rsidR="002B6D76" w:rsidRDefault="002B6D76">
            <w:pPr>
              <w:pStyle w:val="ConsPlusNormal0"/>
            </w:pPr>
          </w:p>
        </w:tc>
      </w:tr>
      <w:tr w:rsidR="002B6D76" w14:paraId="0AF75747" w14:textId="77777777">
        <w:tc>
          <w:tcPr>
            <w:tcW w:w="568" w:type="dxa"/>
            <w:vMerge/>
          </w:tcPr>
          <w:p w14:paraId="55112521" w14:textId="77777777" w:rsidR="002B6D76" w:rsidRDefault="002B6D76">
            <w:pPr>
              <w:pStyle w:val="ConsPlusNormal0"/>
            </w:pPr>
          </w:p>
        </w:tc>
        <w:tc>
          <w:tcPr>
            <w:tcW w:w="624" w:type="dxa"/>
            <w:vMerge/>
          </w:tcPr>
          <w:p w14:paraId="0DCA5675" w14:textId="77777777" w:rsidR="002B6D76" w:rsidRDefault="002B6D76">
            <w:pPr>
              <w:pStyle w:val="ConsPlusNormal0"/>
            </w:pPr>
          </w:p>
        </w:tc>
        <w:tc>
          <w:tcPr>
            <w:tcW w:w="3515" w:type="dxa"/>
            <w:vMerge/>
          </w:tcPr>
          <w:p w14:paraId="26637676" w14:textId="77777777" w:rsidR="002B6D76" w:rsidRDefault="002B6D76">
            <w:pPr>
              <w:pStyle w:val="ConsPlusNormal0"/>
            </w:pPr>
          </w:p>
        </w:tc>
        <w:tc>
          <w:tcPr>
            <w:tcW w:w="2041" w:type="dxa"/>
            <w:vMerge/>
          </w:tcPr>
          <w:p w14:paraId="50C449EF" w14:textId="77777777" w:rsidR="002B6D76" w:rsidRDefault="002B6D76">
            <w:pPr>
              <w:pStyle w:val="ConsPlusNormal0"/>
            </w:pPr>
          </w:p>
        </w:tc>
        <w:tc>
          <w:tcPr>
            <w:tcW w:w="4139" w:type="dxa"/>
            <w:tcBorders>
              <w:top w:val="nil"/>
            </w:tcBorders>
          </w:tcPr>
          <w:p w14:paraId="15553117" w14:textId="77777777" w:rsidR="002B6D76" w:rsidRDefault="00000000">
            <w:pPr>
              <w:pStyle w:val="ConsPlusNormal0"/>
              <w:jc w:val="center"/>
            </w:pPr>
            <w:r>
              <w:t>В иных случаях - 1 балл</w:t>
            </w:r>
          </w:p>
        </w:tc>
        <w:tc>
          <w:tcPr>
            <w:tcW w:w="850" w:type="dxa"/>
            <w:vMerge/>
          </w:tcPr>
          <w:p w14:paraId="0048FBFA" w14:textId="77777777" w:rsidR="002B6D76" w:rsidRDefault="002B6D76">
            <w:pPr>
              <w:pStyle w:val="ConsPlusNormal0"/>
            </w:pPr>
          </w:p>
        </w:tc>
      </w:tr>
      <w:tr w:rsidR="002B6D76" w14:paraId="7D4DAC7E" w14:textId="77777777">
        <w:tc>
          <w:tcPr>
            <w:tcW w:w="568" w:type="dxa"/>
            <w:vMerge w:val="restart"/>
          </w:tcPr>
          <w:p w14:paraId="4DDBEDC6" w14:textId="77777777" w:rsidR="002B6D76" w:rsidRDefault="00000000">
            <w:pPr>
              <w:pStyle w:val="ConsPlusNormal0"/>
              <w:jc w:val="center"/>
            </w:pPr>
            <w:r>
              <w:t>13.</w:t>
            </w:r>
          </w:p>
        </w:tc>
        <w:tc>
          <w:tcPr>
            <w:tcW w:w="624" w:type="dxa"/>
            <w:vMerge w:val="restart"/>
          </w:tcPr>
          <w:p w14:paraId="093DA8E1" w14:textId="77777777" w:rsidR="002B6D76" w:rsidRDefault="00000000">
            <w:pPr>
              <w:pStyle w:val="ConsPlusNormal0"/>
              <w:jc w:val="center"/>
            </w:pPr>
            <w:r>
              <w:t>11.</w:t>
            </w:r>
          </w:p>
        </w:tc>
        <w:tc>
          <w:tcPr>
            <w:tcW w:w="3515" w:type="dxa"/>
            <w:vMerge w:val="restart"/>
          </w:tcPr>
          <w:p w14:paraId="1D846FC5" w14:textId="77777777" w:rsidR="002B6D76" w:rsidRDefault="00000000">
            <w:pPr>
              <w:pStyle w:val="ConsPlusNormal0"/>
            </w:pPr>
            <w:r>
              <w:t xml:space="preserve">Доля взрослых с болезнями системы кровообращения, в отношении которых установлено диспансерное наблюдение за период, от общего числа взрослых пациентов с впервые в жизни установленным диагнозом болезни системы кровообращения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7CC09C99" w14:textId="77777777" w:rsidR="002B6D76" w:rsidRDefault="00000000">
            <w:pPr>
              <w:pStyle w:val="ConsPlusNormal0"/>
            </w:pPr>
            <w:r>
              <w:t>Достижение планового показателя</w:t>
            </w:r>
          </w:p>
        </w:tc>
        <w:tc>
          <w:tcPr>
            <w:tcW w:w="4139" w:type="dxa"/>
            <w:tcBorders>
              <w:bottom w:val="nil"/>
            </w:tcBorders>
          </w:tcPr>
          <w:p w14:paraId="04449717" w14:textId="77777777" w:rsidR="002B6D76" w:rsidRDefault="00000000">
            <w:pPr>
              <w:pStyle w:val="ConsPlusNormal0"/>
              <w:jc w:val="center"/>
            </w:pPr>
            <w:r>
              <w:t>100% плана или более - 1 балл;</w:t>
            </w:r>
          </w:p>
        </w:tc>
        <w:tc>
          <w:tcPr>
            <w:tcW w:w="850" w:type="dxa"/>
            <w:vMerge w:val="restart"/>
          </w:tcPr>
          <w:p w14:paraId="56650A6C" w14:textId="77777777" w:rsidR="002B6D76" w:rsidRDefault="00000000">
            <w:pPr>
              <w:pStyle w:val="ConsPlusNormal0"/>
              <w:jc w:val="center"/>
            </w:pPr>
            <w:r>
              <w:t>1</w:t>
            </w:r>
          </w:p>
        </w:tc>
      </w:tr>
      <w:tr w:rsidR="002B6D76" w14:paraId="082A2B6A" w14:textId="77777777">
        <w:tblPrEx>
          <w:tblBorders>
            <w:insideH w:val="nil"/>
          </w:tblBorders>
        </w:tblPrEx>
        <w:tc>
          <w:tcPr>
            <w:tcW w:w="568" w:type="dxa"/>
            <w:vMerge/>
          </w:tcPr>
          <w:p w14:paraId="27DF671E" w14:textId="77777777" w:rsidR="002B6D76" w:rsidRDefault="002B6D76">
            <w:pPr>
              <w:pStyle w:val="ConsPlusNormal0"/>
            </w:pPr>
          </w:p>
        </w:tc>
        <w:tc>
          <w:tcPr>
            <w:tcW w:w="624" w:type="dxa"/>
            <w:vMerge/>
          </w:tcPr>
          <w:p w14:paraId="4083C1CA" w14:textId="77777777" w:rsidR="002B6D76" w:rsidRDefault="002B6D76">
            <w:pPr>
              <w:pStyle w:val="ConsPlusNormal0"/>
            </w:pPr>
          </w:p>
        </w:tc>
        <w:tc>
          <w:tcPr>
            <w:tcW w:w="3515" w:type="dxa"/>
            <w:vMerge/>
          </w:tcPr>
          <w:p w14:paraId="19AE3EB2" w14:textId="77777777" w:rsidR="002B6D76" w:rsidRDefault="002B6D76">
            <w:pPr>
              <w:pStyle w:val="ConsPlusNormal0"/>
            </w:pPr>
          </w:p>
        </w:tc>
        <w:tc>
          <w:tcPr>
            <w:tcW w:w="2041" w:type="dxa"/>
            <w:vMerge/>
          </w:tcPr>
          <w:p w14:paraId="4CA8041C" w14:textId="77777777" w:rsidR="002B6D76" w:rsidRDefault="002B6D76">
            <w:pPr>
              <w:pStyle w:val="ConsPlusNormal0"/>
            </w:pPr>
          </w:p>
        </w:tc>
        <w:tc>
          <w:tcPr>
            <w:tcW w:w="4139" w:type="dxa"/>
            <w:tcBorders>
              <w:top w:val="nil"/>
              <w:bottom w:val="nil"/>
            </w:tcBorders>
          </w:tcPr>
          <w:p w14:paraId="64B29105" w14:textId="77777777" w:rsidR="002B6D76" w:rsidRDefault="00000000">
            <w:pPr>
              <w:pStyle w:val="ConsPlusNormal0"/>
              <w:jc w:val="center"/>
            </w:pPr>
            <w:r>
              <w:t>Выше среднего значения - 0,5 балла</w:t>
            </w:r>
          </w:p>
        </w:tc>
        <w:tc>
          <w:tcPr>
            <w:tcW w:w="850" w:type="dxa"/>
            <w:vMerge/>
          </w:tcPr>
          <w:p w14:paraId="31724768" w14:textId="77777777" w:rsidR="002B6D76" w:rsidRDefault="002B6D76">
            <w:pPr>
              <w:pStyle w:val="ConsPlusNormal0"/>
            </w:pPr>
          </w:p>
        </w:tc>
      </w:tr>
      <w:tr w:rsidR="002B6D76" w14:paraId="4E8FEE0F" w14:textId="77777777">
        <w:tblPrEx>
          <w:tblBorders>
            <w:insideH w:val="nil"/>
          </w:tblBorders>
        </w:tblPrEx>
        <w:tc>
          <w:tcPr>
            <w:tcW w:w="568" w:type="dxa"/>
            <w:vMerge/>
          </w:tcPr>
          <w:p w14:paraId="54D031B0" w14:textId="77777777" w:rsidR="002B6D76" w:rsidRDefault="002B6D76">
            <w:pPr>
              <w:pStyle w:val="ConsPlusNormal0"/>
            </w:pPr>
          </w:p>
        </w:tc>
        <w:tc>
          <w:tcPr>
            <w:tcW w:w="624" w:type="dxa"/>
            <w:vMerge/>
          </w:tcPr>
          <w:p w14:paraId="520EFEE9" w14:textId="77777777" w:rsidR="002B6D76" w:rsidRDefault="002B6D76">
            <w:pPr>
              <w:pStyle w:val="ConsPlusNormal0"/>
            </w:pPr>
          </w:p>
        </w:tc>
        <w:tc>
          <w:tcPr>
            <w:tcW w:w="3515" w:type="dxa"/>
            <w:vMerge/>
          </w:tcPr>
          <w:p w14:paraId="2455FF8C" w14:textId="77777777" w:rsidR="002B6D76" w:rsidRDefault="002B6D76">
            <w:pPr>
              <w:pStyle w:val="ConsPlusNormal0"/>
            </w:pPr>
          </w:p>
        </w:tc>
        <w:tc>
          <w:tcPr>
            <w:tcW w:w="2041" w:type="dxa"/>
            <w:vMerge/>
          </w:tcPr>
          <w:p w14:paraId="12395B9A" w14:textId="77777777" w:rsidR="002B6D76" w:rsidRDefault="002B6D76">
            <w:pPr>
              <w:pStyle w:val="ConsPlusNormal0"/>
            </w:pPr>
          </w:p>
        </w:tc>
        <w:tc>
          <w:tcPr>
            <w:tcW w:w="4139" w:type="dxa"/>
            <w:tcBorders>
              <w:top w:val="nil"/>
              <w:bottom w:val="nil"/>
            </w:tcBorders>
          </w:tcPr>
          <w:p w14:paraId="3D7BF032" w14:textId="77777777" w:rsidR="002B6D76" w:rsidRDefault="00000000">
            <w:pPr>
              <w:pStyle w:val="ConsPlusNormal0"/>
              <w:jc w:val="center"/>
            </w:pPr>
            <w:r>
              <w:t>Менее 100% от плана, но с приростом показателя по сравнению с предыдущем периодом - 0,5 балла;</w:t>
            </w:r>
          </w:p>
        </w:tc>
        <w:tc>
          <w:tcPr>
            <w:tcW w:w="850" w:type="dxa"/>
            <w:vMerge/>
          </w:tcPr>
          <w:p w14:paraId="56BA926B" w14:textId="77777777" w:rsidR="002B6D76" w:rsidRDefault="002B6D76">
            <w:pPr>
              <w:pStyle w:val="ConsPlusNormal0"/>
            </w:pPr>
          </w:p>
        </w:tc>
      </w:tr>
      <w:tr w:rsidR="002B6D76" w14:paraId="72691959" w14:textId="77777777">
        <w:tc>
          <w:tcPr>
            <w:tcW w:w="568" w:type="dxa"/>
            <w:vMerge/>
          </w:tcPr>
          <w:p w14:paraId="02AC9177" w14:textId="77777777" w:rsidR="002B6D76" w:rsidRDefault="002B6D76">
            <w:pPr>
              <w:pStyle w:val="ConsPlusNormal0"/>
            </w:pPr>
          </w:p>
        </w:tc>
        <w:tc>
          <w:tcPr>
            <w:tcW w:w="624" w:type="dxa"/>
            <w:vMerge/>
          </w:tcPr>
          <w:p w14:paraId="315537CE" w14:textId="77777777" w:rsidR="002B6D76" w:rsidRDefault="002B6D76">
            <w:pPr>
              <w:pStyle w:val="ConsPlusNormal0"/>
            </w:pPr>
          </w:p>
        </w:tc>
        <w:tc>
          <w:tcPr>
            <w:tcW w:w="3515" w:type="dxa"/>
            <w:vMerge/>
          </w:tcPr>
          <w:p w14:paraId="2D4AAECF" w14:textId="77777777" w:rsidR="002B6D76" w:rsidRDefault="002B6D76">
            <w:pPr>
              <w:pStyle w:val="ConsPlusNormal0"/>
            </w:pPr>
          </w:p>
        </w:tc>
        <w:tc>
          <w:tcPr>
            <w:tcW w:w="2041" w:type="dxa"/>
            <w:vMerge/>
          </w:tcPr>
          <w:p w14:paraId="252104EE" w14:textId="77777777" w:rsidR="002B6D76" w:rsidRDefault="002B6D76">
            <w:pPr>
              <w:pStyle w:val="ConsPlusNormal0"/>
            </w:pPr>
          </w:p>
        </w:tc>
        <w:tc>
          <w:tcPr>
            <w:tcW w:w="4139" w:type="dxa"/>
            <w:tcBorders>
              <w:top w:val="nil"/>
            </w:tcBorders>
          </w:tcPr>
          <w:p w14:paraId="7EC6EE1B" w14:textId="77777777" w:rsidR="002B6D76" w:rsidRDefault="00000000">
            <w:pPr>
              <w:pStyle w:val="ConsPlusNormal0"/>
              <w:jc w:val="center"/>
            </w:pPr>
            <w:r>
              <w:t>Менее 100% от плана, равно или со снижением показателя по сравнению с предыдущем периодом - 0 баллов</w:t>
            </w:r>
          </w:p>
        </w:tc>
        <w:tc>
          <w:tcPr>
            <w:tcW w:w="850" w:type="dxa"/>
            <w:vMerge/>
          </w:tcPr>
          <w:p w14:paraId="30A9853C" w14:textId="77777777" w:rsidR="002B6D76" w:rsidRDefault="002B6D76">
            <w:pPr>
              <w:pStyle w:val="ConsPlusNormal0"/>
            </w:pPr>
          </w:p>
        </w:tc>
      </w:tr>
      <w:tr w:rsidR="002B6D76" w14:paraId="638229AE" w14:textId="77777777">
        <w:tc>
          <w:tcPr>
            <w:tcW w:w="568" w:type="dxa"/>
            <w:vMerge w:val="restart"/>
          </w:tcPr>
          <w:p w14:paraId="44FE6145" w14:textId="77777777" w:rsidR="002B6D76" w:rsidRDefault="00000000">
            <w:pPr>
              <w:pStyle w:val="ConsPlusNormal0"/>
              <w:jc w:val="center"/>
            </w:pPr>
            <w:r>
              <w:t>14.</w:t>
            </w:r>
          </w:p>
        </w:tc>
        <w:tc>
          <w:tcPr>
            <w:tcW w:w="624" w:type="dxa"/>
            <w:vMerge w:val="restart"/>
          </w:tcPr>
          <w:p w14:paraId="6DE66A4E" w14:textId="77777777" w:rsidR="002B6D76" w:rsidRDefault="00000000">
            <w:pPr>
              <w:pStyle w:val="ConsPlusNormal0"/>
              <w:jc w:val="center"/>
            </w:pPr>
            <w:r>
              <w:t>12.</w:t>
            </w:r>
          </w:p>
        </w:tc>
        <w:tc>
          <w:tcPr>
            <w:tcW w:w="3515" w:type="dxa"/>
            <w:vMerge w:val="restart"/>
          </w:tcPr>
          <w:p w14:paraId="3B893529" w14:textId="77777777" w:rsidR="002B6D76" w:rsidRDefault="00000000">
            <w:pPr>
              <w:pStyle w:val="ConsPlusNormal0"/>
            </w:pPr>
            <w:r>
              <w:t xml:space="preserve">Доля взрослых с установленным диагнозом хроническая обструктивная болезнь легких, в отношении которых установлено диспансерное наблюдение за период, от общего числа взрослых пациентов с впервые в жизни установленным диагнозом хроническая обструктивная болезнь легких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19C9456E" w14:textId="77777777" w:rsidR="002B6D76" w:rsidRDefault="00000000">
            <w:pPr>
              <w:pStyle w:val="ConsPlusNormal0"/>
            </w:pPr>
            <w:r>
              <w:t>Достижение планового показателя</w:t>
            </w:r>
          </w:p>
        </w:tc>
        <w:tc>
          <w:tcPr>
            <w:tcW w:w="4139" w:type="dxa"/>
            <w:tcBorders>
              <w:bottom w:val="nil"/>
            </w:tcBorders>
          </w:tcPr>
          <w:p w14:paraId="59795724" w14:textId="77777777" w:rsidR="002B6D76" w:rsidRDefault="00000000">
            <w:pPr>
              <w:pStyle w:val="ConsPlusNormal0"/>
              <w:jc w:val="center"/>
            </w:pPr>
            <w:r>
              <w:t>100% плана или более - 1 балл;</w:t>
            </w:r>
          </w:p>
        </w:tc>
        <w:tc>
          <w:tcPr>
            <w:tcW w:w="850" w:type="dxa"/>
            <w:vMerge w:val="restart"/>
          </w:tcPr>
          <w:p w14:paraId="1F10D32D" w14:textId="77777777" w:rsidR="002B6D76" w:rsidRDefault="00000000">
            <w:pPr>
              <w:pStyle w:val="ConsPlusNormal0"/>
              <w:jc w:val="center"/>
            </w:pPr>
            <w:r>
              <w:t>1</w:t>
            </w:r>
          </w:p>
        </w:tc>
      </w:tr>
      <w:tr w:rsidR="002B6D76" w14:paraId="568C4F69" w14:textId="77777777">
        <w:tblPrEx>
          <w:tblBorders>
            <w:insideH w:val="nil"/>
          </w:tblBorders>
        </w:tblPrEx>
        <w:tc>
          <w:tcPr>
            <w:tcW w:w="568" w:type="dxa"/>
            <w:vMerge/>
          </w:tcPr>
          <w:p w14:paraId="1385EB3B" w14:textId="77777777" w:rsidR="002B6D76" w:rsidRDefault="002B6D76">
            <w:pPr>
              <w:pStyle w:val="ConsPlusNormal0"/>
            </w:pPr>
          </w:p>
        </w:tc>
        <w:tc>
          <w:tcPr>
            <w:tcW w:w="624" w:type="dxa"/>
            <w:vMerge/>
          </w:tcPr>
          <w:p w14:paraId="139DE2F2" w14:textId="77777777" w:rsidR="002B6D76" w:rsidRDefault="002B6D76">
            <w:pPr>
              <w:pStyle w:val="ConsPlusNormal0"/>
            </w:pPr>
          </w:p>
        </w:tc>
        <w:tc>
          <w:tcPr>
            <w:tcW w:w="3515" w:type="dxa"/>
            <w:vMerge/>
          </w:tcPr>
          <w:p w14:paraId="2B180D58" w14:textId="77777777" w:rsidR="002B6D76" w:rsidRDefault="002B6D76">
            <w:pPr>
              <w:pStyle w:val="ConsPlusNormal0"/>
            </w:pPr>
          </w:p>
        </w:tc>
        <w:tc>
          <w:tcPr>
            <w:tcW w:w="2041" w:type="dxa"/>
            <w:vMerge/>
          </w:tcPr>
          <w:p w14:paraId="54C4C1FC" w14:textId="77777777" w:rsidR="002B6D76" w:rsidRDefault="002B6D76">
            <w:pPr>
              <w:pStyle w:val="ConsPlusNormal0"/>
            </w:pPr>
          </w:p>
        </w:tc>
        <w:tc>
          <w:tcPr>
            <w:tcW w:w="4139" w:type="dxa"/>
            <w:tcBorders>
              <w:top w:val="nil"/>
              <w:bottom w:val="nil"/>
            </w:tcBorders>
          </w:tcPr>
          <w:p w14:paraId="1B52B24C" w14:textId="77777777" w:rsidR="002B6D76" w:rsidRDefault="00000000">
            <w:pPr>
              <w:pStyle w:val="ConsPlusNormal0"/>
              <w:jc w:val="center"/>
            </w:pPr>
            <w:r>
              <w:t>Выше среднего значения - 0,5 балла</w:t>
            </w:r>
          </w:p>
        </w:tc>
        <w:tc>
          <w:tcPr>
            <w:tcW w:w="850" w:type="dxa"/>
            <w:vMerge/>
          </w:tcPr>
          <w:p w14:paraId="4E8EC79A" w14:textId="77777777" w:rsidR="002B6D76" w:rsidRDefault="002B6D76">
            <w:pPr>
              <w:pStyle w:val="ConsPlusNormal0"/>
            </w:pPr>
          </w:p>
        </w:tc>
      </w:tr>
      <w:tr w:rsidR="002B6D76" w14:paraId="5AF4DBAC" w14:textId="77777777">
        <w:tblPrEx>
          <w:tblBorders>
            <w:insideH w:val="nil"/>
          </w:tblBorders>
        </w:tblPrEx>
        <w:tc>
          <w:tcPr>
            <w:tcW w:w="568" w:type="dxa"/>
            <w:vMerge/>
          </w:tcPr>
          <w:p w14:paraId="5FCF61A2" w14:textId="77777777" w:rsidR="002B6D76" w:rsidRDefault="002B6D76">
            <w:pPr>
              <w:pStyle w:val="ConsPlusNormal0"/>
            </w:pPr>
          </w:p>
        </w:tc>
        <w:tc>
          <w:tcPr>
            <w:tcW w:w="624" w:type="dxa"/>
            <w:vMerge/>
          </w:tcPr>
          <w:p w14:paraId="31E172AC" w14:textId="77777777" w:rsidR="002B6D76" w:rsidRDefault="002B6D76">
            <w:pPr>
              <w:pStyle w:val="ConsPlusNormal0"/>
            </w:pPr>
          </w:p>
        </w:tc>
        <w:tc>
          <w:tcPr>
            <w:tcW w:w="3515" w:type="dxa"/>
            <w:vMerge/>
          </w:tcPr>
          <w:p w14:paraId="30F8FCC3" w14:textId="77777777" w:rsidR="002B6D76" w:rsidRDefault="002B6D76">
            <w:pPr>
              <w:pStyle w:val="ConsPlusNormal0"/>
            </w:pPr>
          </w:p>
        </w:tc>
        <w:tc>
          <w:tcPr>
            <w:tcW w:w="2041" w:type="dxa"/>
            <w:vMerge/>
          </w:tcPr>
          <w:p w14:paraId="5B059B3B" w14:textId="77777777" w:rsidR="002B6D76" w:rsidRDefault="002B6D76">
            <w:pPr>
              <w:pStyle w:val="ConsPlusNormal0"/>
            </w:pPr>
          </w:p>
        </w:tc>
        <w:tc>
          <w:tcPr>
            <w:tcW w:w="4139" w:type="dxa"/>
            <w:tcBorders>
              <w:top w:val="nil"/>
              <w:bottom w:val="nil"/>
            </w:tcBorders>
          </w:tcPr>
          <w:p w14:paraId="012110D6" w14:textId="77777777" w:rsidR="002B6D76" w:rsidRDefault="00000000">
            <w:pPr>
              <w:pStyle w:val="ConsPlusNormal0"/>
              <w:jc w:val="center"/>
            </w:pPr>
            <w:r>
              <w:t>Менее 100% от плана, но с приростом показателя по сравнению с предыдущем периодом - 0,5 балла;</w:t>
            </w:r>
          </w:p>
        </w:tc>
        <w:tc>
          <w:tcPr>
            <w:tcW w:w="850" w:type="dxa"/>
            <w:vMerge/>
          </w:tcPr>
          <w:p w14:paraId="6C8F9285" w14:textId="77777777" w:rsidR="002B6D76" w:rsidRDefault="002B6D76">
            <w:pPr>
              <w:pStyle w:val="ConsPlusNormal0"/>
            </w:pPr>
          </w:p>
        </w:tc>
      </w:tr>
      <w:tr w:rsidR="002B6D76" w14:paraId="09F0A63B" w14:textId="77777777">
        <w:tc>
          <w:tcPr>
            <w:tcW w:w="568" w:type="dxa"/>
            <w:vMerge/>
          </w:tcPr>
          <w:p w14:paraId="7E9C3550" w14:textId="77777777" w:rsidR="002B6D76" w:rsidRDefault="002B6D76">
            <w:pPr>
              <w:pStyle w:val="ConsPlusNormal0"/>
            </w:pPr>
          </w:p>
        </w:tc>
        <w:tc>
          <w:tcPr>
            <w:tcW w:w="624" w:type="dxa"/>
            <w:vMerge/>
          </w:tcPr>
          <w:p w14:paraId="49B64A7A" w14:textId="77777777" w:rsidR="002B6D76" w:rsidRDefault="002B6D76">
            <w:pPr>
              <w:pStyle w:val="ConsPlusNormal0"/>
            </w:pPr>
          </w:p>
        </w:tc>
        <w:tc>
          <w:tcPr>
            <w:tcW w:w="3515" w:type="dxa"/>
            <w:vMerge/>
          </w:tcPr>
          <w:p w14:paraId="71541371" w14:textId="77777777" w:rsidR="002B6D76" w:rsidRDefault="002B6D76">
            <w:pPr>
              <w:pStyle w:val="ConsPlusNormal0"/>
            </w:pPr>
          </w:p>
        </w:tc>
        <w:tc>
          <w:tcPr>
            <w:tcW w:w="2041" w:type="dxa"/>
            <w:vMerge/>
          </w:tcPr>
          <w:p w14:paraId="417AD02F" w14:textId="77777777" w:rsidR="002B6D76" w:rsidRDefault="002B6D76">
            <w:pPr>
              <w:pStyle w:val="ConsPlusNormal0"/>
            </w:pPr>
          </w:p>
        </w:tc>
        <w:tc>
          <w:tcPr>
            <w:tcW w:w="4139" w:type="dxa"/>
            <w:tcBorders>
              <w:top w:val="nil"/>
            </w:tcBorders>
          </w:tcPr>
          <w:p w14:paraId="1F9177EA" w14:textId="77777777" w:rsidR="002B6D76" w:rsidRDefault="00000000">
            <w:pPr>
              <w:pStyle w:val="ConsPlusNormal0"/>
              <w:jc w:val="center"/>
            </w:pPr>
            <w:r>
              <w:t>Менее 100% от плана, равно или со снижением показателя по сравнению с предыдущем периодом - 0 баллов</w:t>
            </w:r>
          </w:p>
        </w:tc>
        <w:tc>
          <w:tcPr>
            <w:tcW w:w="850" w:type="dxa"/>
            <w:vMerge/>
          </w:tcPr>
          <w:p w14:paraId="2AB20182" w14:textId="77777777" w:rsidR="002B6D76" w:rsidRDefault="002B6D76">
            <w:pPr>
              <w:pStyle w:val="ConsPlusNormal0"/>
            </w:pPr>
          </w:p>
        </w:tc>
      </w:tr>
      <w:tr w:rsidR="002B6D76" w14:paraId="69627598" w14:textId="77777777">
        <w:tc>
          <w:tcPr>
            <w:tcW w:w="568" w:type="dxa"/>
            <w:vMerge w:val="restart"/>
          </w:tcPr>
          <w:p w14:paraId="7025DC47" w14:textId="77777777" w:rsidR="002B6D76" w:rsidRDefault="00000000">
            <w:pPr>
              <w:pStyle w:val="ConsPlusNormal0"/>
              <w:jc w:val="center"/>
            </w:pPr>
            <w:r>
              <w:t>15.</w:t>
            </w:r>
          </w:p>
        </w:tc>
        <w:tc>
          <w:tcPr>
            <w:tcW w:w="624" w:type="dxa"/>
            <w:vMerge w:val="restart"/>
          </w:tcPr>
          <w:p w14:paraId="77808E7E" w14:textId="77777777" w:rsidR="002B6D76" w:rsidRDefault="00000000">
            <w:pPr>
              <w:pStyle w:val="ConsPlusNormal0"/>
              <w:jc w:val="center"/>
            </w:pPr>
            <w:r>
              <w:t>13.</w:t>
            </w:r>
          </w:p>
        </w:tc>
        <w:tc>
          <w:tcPr>
            <w:tcW w:w="3515" w:type="dxa"/>
            <w:vMerge w:val="restart"/>
          </w:tcPr>
          <w:p w14:paraId="19E77DF9" w14:textId="77777777" w:rsidR="002B6D76" w:rsidRDefault="00000000">
            <w:pPr>
              <w:pStyle w:val="ConsPlusNormal0"/>
            </w:pPr>
            <w:r>
              <w:t xml:space="preserve">Доля взрослых с установленным диагнозом сахарный диабет, в отношении которых установлено диспансерное наблюдение за период, от общего числа взрослых пациентов с впервые в жизни установленным диагнозом сахарный диабет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60D87938" w14:textId="77777777" w:rsidR="002B6D76" w:rsidRDefault="00000000">
            <w:pPr>
              <w:pStyle w:val="ConsPlusNormal0"/>
            </w:pPr>
            <w:r>
              <w:t>Достижение планового показателя</w:t>
            </w:r>
          </w:p>
        </w:tc>
        <w:tc>
          <w:tcPr>
            <w:tcW w:w="4139" w:type="dxa"/>
            <w:tcBorders>
              <w:bottom w:val="nil"/>
            </w:tcBorders>
          </w:tcPr>
          <w:p w14:paraId="6BAF4949" w14:textId="77777777" w:rsidR="002B6D76" w:rsidRDefault="00000000">
            <w:pPr>
              <w:pStyle w:val="ConsPlusNormal0"/>
              <w:jc w:val="center"/>
            </w:pPr>
            <w:r>
              <w:t>100% плана или более - 2 балла;</w:t>
            </w:r>
          </w:p>
        </w:tc>
        <w:tc>
          <w:tcPr>
            <w:tcW w:w="850" w:type="dxa"/>
            <w:vMerge w:val="restart"/>
          </w:tcPr>
          <w:p w14:paraId="3E9B5D98" w14:textId="77777777" w:rsidR="002B6D76" w:rsidRDefault="00000000">
            <w:pPr>
              <w:pStyle w:val="ConsPlusNormal0"/>
              <w:jc w:val="center"/>
            </w:pPr>
            <w:r>
              <w:t>2</w:t>
            </w:r>
          </w:p>
        </w:tc>
      </w:tr>
      <w:tr w:rsidR="002B6D76" w14:paraId="6F9986C2" w14:textId="77777777">
        <w:tblPrEx>
          <w:tblBorders>
            <w:insideH w:val="nil"/>
          </w:tblBorders>
        </w:tblPrEx>
        <w:tc>
          <w:tcPr>
            <w:tcW w:w="568" w:type="dxa"/>
            <w:vMerge/>
          </w:tcPr>
          <w:p w14:paraId="01463F36" w14:textId="77777777" w:rsidR="002B6D76" w:rsidRDefault="002B6D76">
            <w:pPr>
              <w:pStyle w:val="ConsPlusNormal0"/>
            </w:pPr>
          </w:p>
        </w:tc>
        <w:tc>
          <w:tcPr>
            <w:tcW w:w="624" w:type="dxa"/>
            <w:vMerge/>
          </w:tcPr>
          <w:p w14:paraId="7EF398CF" w14:textId="77777777" w:rsidR="002B6D76" w:rsidRDefault="002B6D76">
            <w:pPr>
              <w:pStyle w:val="ConsPlusNormal0"/>
            </w:pPr>
          </w:p>
        </w:tc>
        <w:tc>
          <w:tcPr>
            <w:tcW w:w="3515" w:type="dxa"/>
            <w:vMerge/>
          </w:tcPr>
          <w:p w14:paraId="623A451E" w14:textId="77777777" w:rsidR="002B6D76" w:rsidRDefault="002B6D76">
            <w:pPr>
              <w:pStyle w:val="ConsPlusNormal0"/>
            </w:pPr>
          </w:p>
        </w:tc>
        <w:tc>
          <w:tcPr>
            <w:tcW w:w="2041" w:type="dxa"/>
            <w:vMerge/>
          </w:tcPr>
          <w:p w14:paraId="707A884E" w14:textId="77777777" w:rsidR="002B6D76" w:rsidRDefault="002B6D76">
            <w:pPr>
              <w:pStyle w:val="ConsPlusNormal0"/>
            </w:pPr>
          </w:p>
        </w:tc>
        <w:tc>
          <w:tcPr>
            <w:tcW w:w="4139" w:type="dxa"/>
            <w:tcBorders>
              <w:top w:val="nil"/>
              <w:bottom w:val="nil"/>
            </w:tcBorders>
          </w:tcPr>
          <w:p w14:paraId="27CC1492" w14:textId="77777777" w:rsidR="002B6D76" w:rsidRDefault="00000000">
            <w:pPr>
              <w:pStyle w:val="ConsPlusNormal0"/>
              <w:jc w:val="center"/>
            </w:pPr>
            <w:r>
              <w:t>Выше среднего значения - 1 балл</w:t>
            </w:r>
          </w:p>
        </w:tc>
        <w:tc>
          <w:tcPr>
            <w:tcW w:w="850" w:type="dxa"/>
            <w:vMerge/>
          </w:tcPr>
          <w:p w14:paraId="5B3DDECF" w14:textId="77777777" w:rsidR="002B6D76" w:rsidRDefault="002B6D76">
            <w:pPr>
              <w:pStyle w:val="ConsPlusNormal0"/>
            </w:pPr>
          </w:p>
        </w:tc>
      </w:tr>
      <w:tr w:rsidR="002B6D76" w14:paraId="0E05D0BD" w14:textId="77777777">
        <w:tblPrEx>
          <w:tblBorders>
            <w:insideH w:val="nil"/>
          </w:tblBorders>
        </w:tblPrEx>
        <w:tc>
          <w:tcPr>
            <w:tcW w:w="568" w:type="dxa"/>
            <w:vMerge/>
          </w:tcPr>
          <w:p w14:paraId="6FD3BF54" w14:textId="77777777" w:rsidR="002B6D76" w:rsidRDefault="002B6D76">
            <w:pPr>
              <w:pStyle w:val="ConsPlusNormal0"/>
            </w:pPr>
          </w:p>
        </w:tc>
        <w:tc>
          <w:tcPr>
            <w:tcW w:w="624" w:type="dxa"/>
            <w:vMerge/>
          </w:tcPr>
          <w:p w14:paraId="295FE74A" w14:textId="77777777" w:rsidR="002B6D76" w:rsidRDefault="002B6D76">
            <w:pPr>
              <w:pStyle w:val="ConsPlusNormal0"/>
            </w:pPr>
          </w:p>
        </w:tc>
        <w:tc>
          <w:tcPr>
            <w:tcW w:w="3515" w:type="dxa"/>
            <w:vMerge/>
          </w:tcPr>
          <w:p w14:paraId="5F38B967" w14:textId="77777777" w:rsidR="002B6D76" w:rsidRDefault="002B6D76">
            <w:pPr>
              <w:pStyle w:val="ConsPlusNormal0"/>
            </w:pPr>
          </w:p>
        </w:tc>
        <w:tc>
          <w:tcPr>
            <w:tcW w:w="2041" w:type="dxa"/>
            <w:vMerge/>
          </w:tcPr>
          <w:p w14:paraId="1E2D951D" w14:textId="77777777" w:rsidR="002B6D76" w:rsidRDefault="002B6D76">
            <w:pPr>
              <w:pStyle w:val="ConsPlusNormal0"/>
            </w:pPr>
          </w:p>
        </w:tc>
        <w:tc>
          <w:tcPr>
            <w:tcW w:w="4139" w:type="dxa"/>
            <w:tcBorders>
              <w:top w:val="nil"/>
              <w:bottom w:val="nil"/>
            </w:tcBorders>
          </w:tcPr>
          <w:p w14:paraId="55BE3434" w14:textId="77777777" w:rsidR="002B6D76" w:rsidRDefault="00000000">
            <w:pPr>
              <w:pStyle w:val="ConsPlusNormal0"/>
              <w:jc w:val="center"/>
            </w:pPr>
            <w:r>
              <w:t>Менее 100% от плана, но с приростом показателя по сравнению с предыдущем периодом - 1 балл;</w:t>
            </w:r>
          </w:p>
        </w:tc>
        <w:tc>
          <w:tcPr>
            <w:tcW w:w="850" w:type="dxa"/>
            <w:vMerge/>
          </w:tcPr>
          <w:p w14:paraId="7CE59158" w14:textId="77777777" w:rsidR="002B6D76" w:rsidRDefault="002B6D76">
            <w:pPr>
              <w:pStyle w:val="ConsPlusNormal0"/>
            </w:pPr>
          </w:p>
        </w:tc>
      </w:tr>
      <w:tr w:rsidR="002B6D76" w14:paraId="40969066" w14:textId="77777777">
        <w:tc>
          <w:tcPr>
            <w:tcW w:w="568" w:type="dxa"/>
            <w:vMerge/>
          </w:tcPr>
          <w:p w14:paraId="10258834" w14:textId="77777777" w:rsidR="002B6D76" w:rsidRDefault="002B6D76">
            <w:pPr>
              <w:pStyle w:val="ConsPlusNormal0"/>
            </w:pPr>
          </w:p>
        </w:tc>
        <w:tc>
          <w:tcPr>
            <w:tcW w:w="624" w:type="dxa"/>
            <w:vMerge/>
          </w:tcPr>
          <w:p w14:paraId="0AE6E672" w14:textId="77777777" w:rsidR="002B6D76" w:rsidRDefault="002B6D76">
            <w:pPr>
              <w:pStyle w:val="ConsPlusNormal0"/>
            </w:pPr>
          </w:p>
        </w:tc>
        <w:tc>
          <w:tcPr>
            <w:tcW w:w="3515" w:type="dxa"/>
            <w:vMerge/>
          </w:tcPr>
          <w:p w14:paraId="572355B1" w14:textId="77777777" w:rsidR="002B6D76" w:rsidRDefault="002B6D76">
            <w:pPr>
              <w:pStyle w:val="ConsPlusNormal0"/>
            </w:pPr>
          </w:p>
        </w:tc>
        <w:tc>
          <w:tcPr>
            <w:tcW w:w="2041" w:type="dxa"/>
            <w:vMerge/>
          </w:tcPr>
          <w:p w14:paraId="019B3C93" w14:textId="77777777" w:rsidR="002B6D76" w:rsidRDefault="002B6D76">
            <w:pPr>
              <w:pStyle w:val="ConsPlusNormal0"/>
            </w:pPr>
          </w:p>
        </w:tc>
        <w:tc>
          <w:tcPr>
            <w:tcW w:w="4139" w:type="dxa"/>
            <w:tcBorders>
              <w:top w:val="nil"/>
            </w:tcBorders>
          </w:tcPr>
          <w:p w14:paraId="3B6F7BA4" w14:textId="77777777" w:rsidR="002B6D76" w:rsidRDefault="00000000">
            <w:pPr>
              <w:pStyle w:val="ConsPlusNormal0"/>
              <w:jc w:val="center"/>
            </w:pPr>
            <w:r>
              <w:t>Менее 100% от плана, равно или со снижением показателя по сравнению с предыдущем периодом - 0 баллов</w:t>
            </w:r>
          </w:p>
        </w:tc>
        <w:tc>
          <w:tcPr>
            <w:tcW w:w="850" w:type="dxa"/>
            <w:vMerge/>
          </w:tcPr>
          <w:p w14:paraId="3EE70AD0" w14:textId="77777777" w:rsidR="002B6D76" w:rsidRDefault="002B6D76">
            <w:pPr>
              <w:pStyle w:val="ConsPlusNormal0"/>
            </w:pPr>
          </w:p>
        </w:tc>
      </w:tr>
      <w:tr w:rsidR="002B6D76" w14:paraId="63365167" w14:textId="77777777">
        <w:tc>
          <w:tcPr>
            <w:tcW w:w="568" w:type="dxa"/>
            <w:vMerge w:val="restart"/>
          </w:tcPr>
          <w:p w14:paraId="6B2E73CA" w14:textId="77777777" w:rsidR="002B6D76" w:rsidRDefault="00000000">
            <w:pPr>
              <w:pStyle w:val="ConsPlusNormal0"/>
              <w:jc w:val="center"/>
            </w:pPr>
            <w:r>
              <w:t>16.</w:t>
            </w:r>
          </w:p>
        </w:tc>
        <w:tc>
          <w:tcPr>
            <w:tcW w:w="624" w:type="dxa"/>
            <w:vMerge w:val="restart"/>
          </w:tcPr>
          <w:p w14:paraId="701D0B4F" w14:textId="77777777" w:rsidR="002B6D76" w:rsidRDefault="00000000">
            <w:pPr>
              <w:pStyle w:val="ConsPlusNormal0"/>
              <w:jc w:val="center"/>
            </w:pPr>
            <w:r>
              <w:t>14.</w:t>
            </w:r>
          </w:p>
        </w:tc>
        <w:tc>
          <w:tcPr>
            <w:tcW w:w="3515" w:type="dxa"/>
            <w:vMerge w:val="restart"/>
          </w:tcPr>
          <w:p w14:paraId="2547CA84" w14:textId="77777777" w:rsidR="002B6D76" w:rsidRDefault="00000000">
            <w:pPr>
              <w:pStyle w:val="ConsPlusNormal0"/>
            </w:pPr>
            <w:r>
              <w:t xml:space="preserve">Доля взрослых,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 от общего числа взрослых пациентов, находящихся под диспансерным наблюдением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4E30E452" w14:textId="77777777" w:rsidR="002B6D76" w:rsidRDefault="00000000">
            <w:pPr>
              <w:pStyle w:val="ConsPlusNormal0"/>
            </w:pPr>
            <w:r>
              <w:t>Уменьшение показателя за период по отношению к показателю в предыдущем периоде</w:t>
            </w:r>
          </w:p>
        </w:tc>
        <w:tc>
          <w:tcPr>
            <w:tcW w:w="4139" w:type="dxa"/>
            <w:tcBorders>
              <w:bottom w:val="nil"/>
            </w:tcBorders>
          </w:tcPr>
          <w:p w14:paraId="44B40ABC" w14:textId="77777777" w:rsidR="002B6D76" w:rsidRDefault="00000000">
            <w:pPr>
              <w:pStyle w:val="ConsPlusNormal0"/>
              <w:jc w:val="center"/>
            </w:pPr>
            <w:r>
              <w:t xml:space="preserve">Для медицинских организаций, значение показателя которых, выше среднего значения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val="restart"/>
          </w:tcPr>
          <w:p w14:paraId="4A0CAC2F" w14:textId="77777777" w:rsidR="002B6D76" w:rsidRDefault="00000000">
            <w:pPr>
              <w:pStyle w:val="ConsPlusNormal0"/>
              <w:jc w:val="center"/>
            </w:pPr>
            <w:r>
              <w:t>2</w:t>
            </w:r>
          </w:p>
        </w:tc>
      </w:tr>
      <w:tr w:rsidR="002B6D76" w14:paraId="02A18386" w14:textId="77777777">
        <w:tblPrEx>
          <w:tblBorders>
            <w:insideH w:val="nil"/>
          </w:tblBorders>
        </w:tblPrEx>
        <w:tc>
          <w:tcPr>
            <w:tcW w:w="568" w:type="dxa"/>
            <w:vMerge/>
          </w:tcPr>
          <w:p w14:paraId="35DDBD73" w14:textId="77777777" w:rsidR="002B6D76" w:rsidRDefault="002B6D76">
            <w:pPr>
              <w:pStyle w:val="ConsPlusNormal0"/>
            </w:pPr>
          </w:p>
        </w:tc>
        <w:tc>
          <w:tcPr>
            <w:tcW w:w="624" w:type="dxa"/>
            <w:vMerge/>
          </w:tcPr>
          <w:p w14:paraId="16B9C73C" w14:textId="77777777" w:rsidR="002B6D76" w:rsidRDefault="002B6D76">
            <w:pPr>
              <w:pStyle w:val="ConsPlusNormal0"/>
            </w:pPr>
          </w:p>
        </w:tc>
        <w:tc>
          <w:tcPr>
            <w:tcW w:w="3515" w:type="dxa"/>
            <w:vMerge/>
          </w:tcPr>
          <w:p w14:paraId="701D1632" w14:textId="77777777" w:rsidR="002B6D76" w:rsidRDefault="002B6D76">
            <w:pPr>
              <w:pStyle w:val="ConsPlusNormal0"/>
            </w:pPr>
          </w:p>
        </w:tc>
        <w:tc>
          <w:tcPr>
            <w:tcW w:w="2041" w:type="dxa"/>
            <w:vMerge/>
          </w:tcPr>
          <w:p w14:paraId="26E96E5B" w14:textId="77777777" w:rsidR="002B6D76" w:rsidRDefault="002B6D76">
            <w:pPr>
              <w:pStyle w:val="ConsPlusNormal0"/>
            </w:pPr>
          </w:p>
        </w:tc>
        <w:tc>
          <w:tcPr>
            <w:tcW w:w="4139" w:type="dxa"/>
            <w:tcBorders>
              <w:top w:val="nil"/>
              <w:bottom w:val="nil"/>
            </w:tcBorders>
          </w:tcPr>
          <w:p w14:paraId="643B6C01" w14:textId="77777777" w:rsidR="002B6D76" w:rsidRDefault="00000000">
            <w:pPr>
              <w:pStyle w:val="ConsPlusNormal0"/>
              <w:jc w:val="center"/>
            </w:pPr>
            <w:r>
              <w:t>Уменьшение &lt; 5% - 0 баллов;</w:t>
            </w:r>
          </w:p>
        </w:tc>
        <w:tc>
          <w:tcPr>
            <w:tcW w:w="850" w:type="dxa"/>
            <w:vMerge/>
          </w:tcPr>
          <w:p w14:paraId="56AB3F20" w14:textId="77777777" w:rsidR="002B6D76" w:rsidRDefault="002B6D76">
            <w:pPr>
              <w:pStyle w:val="ConsPlusNormal0"/>
            </w:pPr>
          </w:p>
        </w:tc>
      </w:tr>
      <w:tr w:rsidR="002B6D76" w14:paraId="7B9410AC" w14:textId="77777777">
        <w:tblPrEx>
          <w:tblBorders>
            <w:insideH w:val="nil"/>
          </w:tblBorders>
        </w:tblPrEx>
        <w:tc>
          <w:tcPr>
            <w:tcW w:w="568" w:type="dxa"/>
            <w:vMerge/>
          </w:tcPr>
          <w:p w14:paraId="093F5771" w14:textId="77777777" w:rsidR="002B6D76" w:rsidRDefault="002B6D76">
            <w:pPr>
              <w:pStyle w:val="ConsPlusNormal0"/>
            </w:pPr>
          </w:p>
        </w:tc>
        <w:tc>
          <w:tcPr>
            <w:tcW w:w="624" w:type="dxa"/>
            <w:vMerge/>
          </w:tcPr>
          <w:p w14:paraId="5E0A4086" w14:textId="77777777" w:rsidR="002B6D76" w:rsidRDefault="002B6D76">
            <w:pPr>
              <w:pStyle w:val="ConsPlusNormal0"/>
            </w:pPr>
          </w:p>
        </w:tc>
        <w:tc>
          <w:tcPr>
            <w:tcW w:w="3515" w:type="dxa"/>
            <w:vMerge/>
          </w:tcPr>
          <w:p w14:paraId="4A5A4789" w14:textId="77777777" w:rsidR="002B6D76" w:rsidRDefault="002B6D76">
            <w:pPr>
              <w:pStyle w:val="ConsPlusNormal0"/>
            </w:pPr>
          </w:p>
        </w:tc>
        <w:tc>
          <w:tcPr>
            <w:tcW w:w="2041" w:type="dxa"/>
            <w:vMerge/>
          </w:tcPr>
          <w:p w14:paraId="04772EC9" w14:textId="77777777" w:rsidR="002B6D76" w:rsidRDefault="002B6D76">
            <w:pPr>
              <w:pStyle w:val="ConsPlusNormal0"/>
            </w:pPr>
          </w:p>
        </w:tc>
        <w:tc>
          <w:tcPr>
            <w:tcW w:w="4139" w:type="dxa"/>
            <w:tcBorders>
              <w:top w:val="nil"/>
              <w:bottom w:val="nil"/>
            </w:tcBorders>
          </w:tcPr>
          <w:p w14:paraId="6B4A8A97" w14:textId="77777777" w:rsidR="002B6D76" w:rsidRDefault="00000000">
            <w:pPr>
              <w:pStyle w:val="ConsPlusNormal0"/>
              <w:jc w:val="center"/>
            </w:pPr>
            <w:r>
              <w:t>Уменьшение &gt;= 5% - 1 балл;</w:t>
            </w:r>
          </w:p>
        </w:tc>
        <w:tc>
          <w:tcPr>
            <w:tcW w:w="850" w:type="dxa"/>
            <w:vMerge/>
          </w:tcPr>
          <w:p w14:paraId="25B3BE30" w14:textId="77777777" w:rsidR="002B6D76" w:rsidRDefault="002B6D76">
            <w:pPr>
              <w:pStyle w:val="ConsPlusNormal0"/>
            </w:pPr>
          </w:p>
        </w:tc>
      </w:tr>
      <w:tr w:rsidR="002B6D76" w14:paraId="2E4B7389" w14:textId="77777777">
        <w:tblPrEx>
          <w:tblBorders>
            <w:insideH w:val="nil"/>
          </w:tblBorders>
        </w:tblPrEx>
        <w:tc>
          <w:tcPr>
            <w:tcW w:w="568" w:type="dxa"/>
            <w:vMerge/>
          </w:tcPr>
          <w:p w14:paraId="7A50A37F" w14:textId="77777777" w:rsidR="002B6D76" w:rsidRDefault="002B6D76">
            <w:pPr>
              <w:pStyle w:val="ConsPlusNormal0"/>
            </w:pPr>
          </w:p>
        </w:tc>
        <w:tc>
          <w:tcPr>
            <w:tcW w:w="624" w:type="dxa"/>
            <w:vMerge/>
          </w:tcPr>
          <w:p w14:paraId="029D39A6" w14:textId="77777777" w:rsidR="002B6D76" w:rsidRDefault="002B6D76">
            <w:pPr>
              <w:pStyle w:val="ConsPlusNormal0"/>
            </w:pPr>
          </w:p>
        </w:tc>
        <w:tc>
          <w:tcPr>
            <w:tcW w:w="3515" w:type="dxa"/>
            <w:vMerge/>
          </w:tcPr>
          <w:p w14:paraId="64B9482E" w14:textId="77777777" w:rsidR="002B6D76" w:rsidRDefault="002B6D76">
            <w:pPr>
              <w:pStyle w:val="ConsPlusNormal0"/>
            </w:pPr>
          </w:p>
        </w:tc>
        <w:tc>
          <w:tcPr>
            <w:tcW w:w="2041" w:type="dxa"/>
            <w:vMerge/>
          </w:tcPr>
          <w:p w14:paraId="3312F35E" w14:textId="77777777" w:rsidR="002B6D76" w:rsidRDefault="002B6D76">
            <w:pPr>
              <w:pStyle w:val="ConsPlusNormal0"/>
            </w:pPr>
          </w:p>
        </w:tc>
        <w:tc>
          <w:tcPr>
            <w:tcW w:w="4139" w:type="dxa"/>
            <w:tcBorders>
              <w:top w:val="nil"/>
              <w:bottom w:val="nil"/>
            </w:tcBorders>
          </w:tcPr>
          <w:p w14:paraId="790F21C8" w14:textId="77777777" w:rsidR="002B6D76" w:rsidRDefault="00000000">
            <w:pPr>
              <w:pStyle w:val="ConsPlusNormal0"/>
              <w:jc w:val="center"/>
            </w:pPr>
            <w:r>
              <w:t>Уменьшение &gt;= 10% - 2 балла.</w:t>
            </w:r>
          </w:p>
        </w:tc>
        <w:tc>
          <w:tcPr>
            <w:tcW w:w="850" w:type="dxa"/>
            <w:vMerge/>
          </w:tcPr>
          <w:p w14:paraId="548FDE2E" w14:textId="77777777" w:rsidR="002B6D76" w:rsidRDefault="002B6D76">
            <w:pPr>
              <w:pStyle w:val="ConsPlusNormal0"/>
            </w:pPr>
          </w:p>
        </w:tc>
      </w:tr>
      <w:tr w:rsidR="002B6D76" w14:paraId="69EBC855" w14:textId="77777777">
        <w:tblPrEx>
          <w:tblBorders>
            <w:insideH w:val="nil"/>
          </w:tblBorders>
        </w:tblPrEx>
        <w:tc>
          <w:tcPr>
            <w:tcW w:w="568" w:type="dxa"/>
            <w:vMerge/>
          </w:tcPr>
          <w:p w14:paraId="1F9C2D08" w14:textId="77777777" w:rsidR="002B6D76" w:rsidRDefault="002B6D76">
            <w:pPr>
              <w:pStyle w:val="ConsPlusNormal0"/>
            </w:pPr>
          </w:p>
        </w:tc>
        <w:tc>
          <w:tcPr>
            <w:tcW w:w="624" w:type="dxa"/>
            <w:vMerge/>
          </w:tcPr>
          <w:p w14:paraId="457852B7" w14:textId="77777777" w:rsidR="002B6D76" w:rsidRDefault="002B6D76">
            <w:pPr>
              <w:pStyle w:val="ConsPlusNormal0"/>
            </w:pPr>
          </w:p>
        </w:tc>
        <w:tc>
          <w:tcPr>
            <w:tcW w:w="3515" w:type="dxa"/>
            <w:vMerge/>
          </w:tcPr>
          <w:p w14:paraId="340A02E9" w14:textId="77777777" w:rsidR="002B6D76" w:rsidRDefault="002B6D76">
            <w:pPr>
              <w:pStyle w:val="ConsPlusNormal0"/>
            </w:pPr>
          </w:p>
        </w:tc>
        <w:tc>
          <w:tcPr>
            <w:tcW w:w="2041" w:type="dxa"/>
            <w:vMerge/>
          </w:tcPr>
          <w:p w14:paraId="7F1E629B" w14:textId="77777777" w:rsidR="002B6D76" w:rsidRDefault="002B6D76">
            <w:pPr>
              <w:pStyle w:val="ConsPlusNormal0"/>
            </w:pPr>
          </w:p>
        </w:tc>
        <w:tc>
          <w:tcPr>
            <w:tcW w:w="4139" w:type="dxa"/>
            <w:tcBorders>
              <w:top w:val="nil"/>
              <w:bottom w:val="nil"/>
            </w:tcBorders>
          </w:tcPr>
          <w:p w14:paraId="4BB9DCD4" w14:textId="77777777" w:rsidR="002B6D76" w:rsidRDefault="00000000">
            <w:pPr>
              <w:pStyle w:val="ConsPlusNormal0"/>
              <w:jc w:val="center"/>
            </w:pPr>
            <w:r>
              <w:t xml:space="preserve">Для медицинских организаций, значение показателя равно или ниже среднего значения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tcPr>
          <w:p w14:paraId="3459890F" w14:textId="77777777" w:rsidR="002B6D76" w:rsidRDefault="002B6D76">
            <w:pPr>
              <w:pStyle w:val="ConsPlusNormal0"/>
            </w:pPr>
          </w:p>
        </w:tc>
      </w:tr>
      <w:tr w:rsidR="002B6D76" w14:paraId="69F15501" w14:textId="77777777">
        <w:tblPrEx>
          <w:tblBorders>
            <w:insideH w:val="nil"/>
          </w:tblBorders>
        </w:tblPrEx>
        <w:tc>
          <w:tcPr>
            <w:tcW w:w="568" w:type="dxa"/>
            <w:vMerge/>
          </w:tcPr>
          <w:p w14:paraId="15715473" w14:textId="77777777" w:rsidR="002B6D76" w:rsidRDefault="002B6D76">
            <w:pPr>
              <w:pStyle w:val="ConsPlusNormal0"/>
            </w:pPr>
          </w:p>
        </w:tc>
        <w:tc>
          <w:tcPr>
            <w:tcW w:w="624" w:type="dxa"/>
            <w:vMerge/>
          </w:tcPr>
          <w:p w14:paraId="37C18503" w14:textId="77777777" w:rsidR="002B6D76" w:rsidRDefault="002B6D76">
            <w:pPr>
              <w:pStyle w:val="ConsPlusNormal0"/>
            </w:pPr>
          </w:p>
        </w:tc>
        <w:tc>
          <w:tcPr>
            <w:tcW w:w="3515" w:type="dxa"/>
            <w:vMerge/>
          </w:tcPr>
          <w:p w14:paraId="161897A3" w14:textId="77777777" w:rsidR="002B6D76" w:rsidRDefault="002B6D76">
            <w:pPr>
              <w:pStyle w:val="ConsPlusNormal0"/>
            </w:pPr>
          </w:p>
        </w:tc>
        <w:tc>
          <w:tcPr>
            <w:tcW w:w="2041" w:type="dxa"/>
            <w:vMerge/>
          </w:tcPr>
          <w:p w14:paraId="487E0FFF" w14:textId="77777777" w:rsidR="002B6D76" w:rsidRDefault="002B6D76">
            <w:pPr>
              <w:pStyle w:val="ConsPlusNormal0"/>
            </w:pPr>
          </w:p>
        </w:tc>
        <w:tc>
          <w:tcPr>
            <w:tcW w:w="4139" w:type="dxa"/>
            <w:tcBorders>
              <w:top w:val="nil"/>
              <w:bottom w:val="nil"/>
            </w:tcBorders>
          </w:tcPr>
          <w:p w14:paraId="273883ED" w14:textId="77777777" w:rsidR="002B6D76" w:rsidRDefault="00000000">
            <w:pPr>
              <w:pStyle w:val="ConsPlusNormal0"/>
              <w:jc w:val="center"/>
            </w:pPr>
            <w:r>
              <w:t>При условии снижения по сравнению с предыдущим периодом или достижения минимально возможного значения показателя - 2 балла;</w:t>
            </w:r>
          </w:p>
        </w:tc>
        <w:tc>
          <w:tcPr>
            <w:tcW w:w="850" w:type="dxa"/>
            <w:vMerge/>
          </w:tcPr>
          <w:p w14:paraId="3E29F037" w14:textId="77777777" w:rsidR="002B6D76" w:rsidRDefault="002B6D76">
            <w:pPr>
              <w:pStyle w:val="ConsPlusNormal0"/>
            </w:pPr>
          </w:p>
        </w:tc>
      </w:tr>
      <w:tr w:rsidR="002B6D76" w14:paraId="25ABC21A" w14:textId="77777777">
        <w:tc>
          <w:tcPr>
            <w:tcW w:w="568" w:type="dxa"/>
            <w:vMerge/>
          </w:tcPr>
          <w:p w14:paraId="6A56FE33" w14:textId="77777777" w:rsidR="002B6D76" w:rsidRDefault="002B6D76">
            <w:pPr>
              <w:pStyle w:val="ConsPlusNormal0"/>
            </w:pPr>
          </w:p>
        </w:tc>
        <w:tc>
          <w:tcPr>
            <w:tcW w:w="624" w:type="dxa"/>
            <w:vMerge/>
          </w:tcPr>
          <w:p w14:paraId="2662C784" w14:textId="77777777" w:rsidR="002B6D76" w:rsidRDefault="002B6D76">
            <w:pPr>
              <w:pStyle w:val="ConsPlusNormal0"/>
            </w:pPr>
          </w:p>
        </w:tc>
        <w:tc>
          <w:tcPr>
            <w:tcW w:w="3515" w:type="dxa"/>
            <w:vMerge/>
          </w:tcPr>
          <w:p w14:paraId="368CD664" w14:textId="77777777" w:rsidR="002B6D76" w:rsidRDefault="002B6D76">
            <w:pPr>
              <w:pStyle w:val="ConsPlusNormal0"/>
            </w:pPr>
          </w:p>
        </w:tc>
        <w:tc>
          <w:tcPr>
            <w:tcW w:w="2041" w:type="dxa"/>
            <w:vMerge/>
          </w:tcPr>
          <w:p w14:paraId="54098016" w14:textId="77777777" w:rsidR="002B6D76" w:rsidRDefault="002B6D76">
            <w:pPr>
              <w:pStyle w:val="ConsPlusNormal0"/>
            </w:pPr>
          </w:p>
        </w:tc>
        <w:tc>
          <w:tcPr>
            <w:tcW w:w="4139" w:type="dxa"/>
            <w:tcBorders>
              <w:top w:val="nil"/>
            </w:tcBorders>
          </w:tcPr>
          <w:p w14:paraId="0B83A9F5" w14:textId="77777777" w:rsidR="002B6D76" w:rsidRDefault="00000000">
            <w:pPr>
              <w:pStyle w:val="ConsPlusNormal0"/>
              <w:jc w:val="center"/>
            </w:pPr>
            <w:r>
              <w:t>В иных случаях - 1 балл</w:t>
            </w:r>
          </w:p>
        </w:tc>
        <w:tc>
          <w:tcPr>
            <w:tcW w:w="850" w:type="dxa"/>
            <w:vMerge/>
          </w:tcPr>
          <w:p w14:paraId="551BC6F0" w14:textId="77777777" w:rsidR="002B6D76" w:rsidRDefault="002B6D76">
            <w:pPr>
              <w:pStyle w:val="ConsPlusNormal0"/>
            </w:pPr>
          </w:p>
        </w:tc>
      </w:tr>
      <w:tr w:rsidR="002B6D76" w14:paraId="18FCB3D4" w14:textId="77777777">
        <w:tc>
          <w:tcPr>
            <w:tcW w:w="568" w:type="dxa"/>
            <w:vMerge w:val="restart"/>
          </w:tcPr>
          <w:p w14:paraId="49421BEA" w14:textId="77777777" w:rsidR="002B6D76" w:rsidRDefault="00000000">
            <w:pPr>
              <w:pStyle w:val="ConsPlusNormal0"/>
              <w:jc w:val="center"/>
            </w:pPr>
            <w:r>
              <w:t>17.</w:t>
            </w:r>
          </w:p>
        </w:tc>
        <w:tc>
          <w:tcPr>
            <w:tcW w:w="624" w:type="dxa"/>
            <w:vMerge w:val="restart"/>
          </w:tcPr>
          <w:p w14:paraId="0835A9E4" w14:textId="77777777" w:rsidR="002B6D76" w:rsidRDefault="00000000">
            <w:pPr>
              <w:pStyle w:val="ConsPlusNormal0"/>
              <w:jc w:val="center"/>
            </w:pPr>
            <w:r>
              <w:t>15.</w:t>
            </w:r>
          </w:p>
        </w:tc>
        <w:tc>
          <w:tcPr>
            <w:tcW w:w="3515" w:type="dxa"/>
            <w:vMerge w:val="restart"/>
          </w:tcPr>
          <w:p w14:paraId="0DC3470E" w14:textId="77777777" w:rsidR="002B6D76" w:rsidRDefault="00000000">
            <w:pPr>
              <w:pStyle w:val="ConsPlusNormal0"/>
            </w:pPr>
            <w:r>
              <w:t xml:space="preserve">Доля взрослых, повторно госпитализированных за период по причине заболеваний сердечно-сосудистой системы или их осложнений в течение года с момента предыдущей госпитализации, от общего числа взрослых, госпитализированных за период по причине заболеваний сердечно-сосудистой системы или их осложнений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1789928B" w14:textId="77777777" w:rsidR="002B6D76" w:rsidRDefault="00000000">
            <w:pPr>
              <w:pStyle w:val="ConsPlusNormal0"/>
            </w:pPr>
            <w:r>
              <w:t>Уменьшение показателя за период по отношению к показателю в предыдущем периоде</w:t>
            </w:r>
          </w:p>
        </w:tc>
        <w:tc>
          <w:tcPr>
            <w:tcW w:w="4139" w:type="dxa"/>
            <w:tcBorders>
              <w:bottom w:val="nil"/>
            </w:tcBorders>
          </w:tcPr>
          <w:p w14:paraId="13C7A9A7" w14:textId="77777777" w:rsidR="002B6D76" w:rsidRDefault="00000000">
            <w:pPr>
              <w:pStyle w:val="ConsPlusNormal0"/>
              <w:jc w:val="center"/>
            </w:pPr>
            <w:r>
              <w:t xml:space="preserve">Для медицинских организаций, значение показателя которых, выше среднего значения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val="restart"/>
          </w:tcPr>
          <w:p w14:paraId="6DC42642" w14:textId="77777777" w:rsidR="002B6D76" w:rsidRDefault="00000000">
            <w:pPr>
              <w:pStyle w:val="ConsPlusNormal0"/>
              <w:jc w:val="center"/>
            </w:pPr>
            <w:r>
              <w:t>2</w:t>
            </w:r>
          </w:p>
        </w:tc>
      </w:tr>
      <w:tr w:rsidR="002B6D76" w14:paraId="21A44D4C" w14:textId="77777777">
        <w:tblPrEx>
          <w:tblBorders>
            <w:insideH w:val="nil"/>
          </w:tblBorders>
        </w:tblPrEx>
        <w:tc>
          <w:tcPr>
            <w:tcW w:w="568" w:type="dxa"/>
            <w:vMerge/>
          </w:tcPr>
          <w:p w14:paraId="318B9D9D" w14:textId="77777777" w:rsidR="002B6D76" w:rsidRDefault="002B6D76">
            <w:pPr>
              <w:pStyle w:val="ConsPlusNormal0"/>
            </w:pPr>
          </w:p>
        </w:tc>
        <w:tc>
          <w:tcPr>
            <w:tcW w:w="624" w:type="dxa"/>
            <w:vMerge/>
          </w:tcPr>
          <w:p w14:paraId="542A6275" w14:textId="77777777" w:rsidR="002B6D76" w:rsidRDefault="002B6D76">
            <w:pPr>
              <w:pStyle w:val="ConsPlusNormal0"/>
            </w:pPr>
          </w:p>
        </w:tc>
        <w:tc>
          <w:tcPr>
            <w:tcW w:w="3515" w:type="dxa"/>
            <w:vMerge/>
          </w:tcPr>
          <w:p w14:paraId="790FF4D9" w14:textId="77777777" w:rsidR="002B6D76" w:rsidRDefault="002B6D76">
            <w:pPr>
              <w:pStyle w:val="ConsPlusNormal0"/>
            </w:pPr>
          </w:p>
        </w:tc>
        <w:tc>
          <w:tcPr>
            <w:tcW w:w="2041" w:type="dxa"/>
            <w:vMerge/>
          </w:tcPr>
          <w:p w14:paraId="74311A92" w14:textId="77777777" w:rsidR="002B6D76" w:rsidRDefault="002B6D76">
            <w:pPr>
              <w:pStyle w:val="ConsPlusNormal0"/>
            </w:pPr>
          </w:p>
        </w:tc>
        <w:tc>
          <w:tcPr>
            <w:tcW w:w="4139" w:type="dxa"/>
            <w:tcBorders>
              <w:top w:val="nil"/>
              <w:bottom w:val="nil"/>
            </w:tcBorders>
          </w:tcPr>
          <w:p w14:paraId="1AD5490E" w14:textId="77777777" w:rsidR="002B6D76" w:rsidRDefault="00000000">
            <w:pPr>
              <w:pStyle w:val="ConsPlusNormal0"/>
              <w:jc w:val="center"/>
            </w:pPr>
            <w:r>
              <w:t>Уменьшение &lt; 3% - 0 баллов;</w:t>
            </w:r>
          </w:p>
        </w:tc>
        <w:tc>
          <w:tcPr>
            <w:tcW w:w="850" w:type="dxa"/>
            <w:vMerge/>
          </w:tcPr>
          <w:p w14:paraId="036054DD" w14:textId="77777777" w:rsidR="002B6D76" w:rsidRDefault="002B6D76">
            <w:pPr>
              <w:pStyle w:val="ConsPlusNormal0"/>
            </w:pPr>
          </w:p>
        </w:tc>
      </w:tr>
      <w:tr w:rsidR="002B6D76" w14:paraId="4D770F17" w14:textId="77777777">
        <w:tblPrEx>
          <w:tblBorders>
            <w:insideH w:val="nil"/>
          </w:tblBorders>
        </w:tblPrEx>
        <w:tc>
          <w:tcPr>
            <w:tcW w:w="568" w:type="dxa"/>
            <w:vMerge/>
          </w:tcPr>
          <w:p w14:paraId="37361A20" w14:textId="77777777" w:rsidR="002B6D76" w:rsidRDefault="002B6D76">
            <w:pPr>
              <w:pStyle w:val="ConsPlusNormal0"/>
            </w:pPr>
          </w:p>
        </w:tc>
        <w:tc>
          <w:tcPr>
            <w:tcW w:w="624" w:type="dxa"/>
            <w:vMerge/>
          </w:tcPr>
          <w:p w14:paraId="31951C56" w14:textId="77777777" w:rsidR="002B6D76" w:rsidRDefault="002B6D76">
            <w:pPr>
              <w:pStyle w:val="ConsPlusNormal0"/>
            </w:pPr>
          </w:p>
        </w:tc>
        <w:tc>
          <w:tcPr>
            <w:tcW w:w="3515" w:type="dxa"/>
            <w:vMerge/>
          </w:tcPr>
          <w:p w14:paraId="406CD97F" w14:textId="77777777" w:rsidR="002B6D76" w:rsidRDefault="002B6D76">
            <w:pPr>
              <w:pStyle w:val="ConsPlusNormal0"/>
            </w:pPr>
          </w:p>
        </w:tc>
        <w:tc>
          <w:tcPr>
            <w:tcW w:w="2041" w:type="dxa"/>
            <w:vMerge/>
          </w:tcPr>
          <w:p w14:paraId="2AE0B734" w14:textId="77777777" w:rsidR="002B6D76" w:rsidRDefault="002B6D76">
            <w:pPr>
              <w:pStyle w:val="ConsPlusNormal0"/>
            </w:pPr>
          </w:p>
        </w:tc>
        <w:tc>
          <w:tcPr>
            <w:tcW w:w="4139" w:type="dxa"/>
            <w:tcBorders>
              <w:top w:val="nil"/>
              <w:bottom w:val="nil"/>
            </w:tcBorders>
          </w:tcPr>
          <w:p w14:paraId="09E1061C" w14:textId="77777777" w:rsidR="002B6D76" w:rsidRDefault="00000000">
            <w:pPr>
              <w:pStyle w:val="ConsPlusNormal0"/>
              <w:jc w:val="center"/>
            </w:pPr>
            <w:r>
              <w:t>Уменьшение &gt;= 3% - 1 балл;</w:t>
            </w:r>
          </w:p>
        </w:tc>
        <w:tc>
          <w:tcPr>
            <w:tcW w:w="850" w:type="dxa"/>
            <w:vMerge/>
          </w:tcPr>
          <w:p w14:paraId="18B406D6" w14:textId="77777777" w:rsidR="002B6D76" w:rsidRDefault="002B6D76">
            <w:pPr>
              <w:pStyle w:val="ConsPlusNormal0"/>
            </w:pPr>
          </w:p>
        </w:tc>
      </w:tr>
      <w:tr w:rsidR="002B6D76" w14:paraId="172887C4" w14:textId="77777777">
        <w:tblPrEx>
          <w:tblBorders>
            <w:insideH w:val="nil"/>
          </w:tblBorders>
        </w:tblPrEx>
        <w:tc>
          <w:tcPr>
            <w:tcW w:w="568" w:type="dxa"/>
            <w:vMerge/>
          </w:tcPr>
          <w:p w14:paraId="6B8ACCE7" w14:textId="77777777" w:rsidR="002B6D76" w:rsidRDefault="002B6D76">
            <w:pPr>
              <w:pStyle w:val="ConsPlusNormal0"/>
            </w:pPr>
          </w:p>
        </w:tc>
        <w:tc>
          <w:tcPr>
            <w:tcW w:w="624" w:type="dxa"/>
            <w:vMerge/>
          </w:tcPr>
          <w:p w14:paraId="46E3BB2B" w14:textId="77777777" w:rsidR="002B6D76" w:rsidRDefault="002B6D76">
            <w:pPr>
              <w:pStyle w:val="ConsPlusNormal0"/>
            </w:pPr>
          </w:p>
        </w:tc>
        <w:tc>
          <w:tcPr>
            <w:tcW w:w="3515" w:type="dxa"/>
            <w:vMerge/>
          </w:tcPr>
          <w:p w14:paraId="29904733" w14:textId="77777777" w:rsidR="002B6D76" w:rsidRDefault="002B6D76">
            <w:pPr>
              <w:pStyle w:val="ConsPlusNormal0"/>
            </w:pPr>
          </w:p>
        </w:tc>
        <w:tc>
          <w:tcPr>
            <w:tcW w:w="2041" w:type="dxa"/>
            <w:vMerge/>
          </w:tcPr>
          <w:p w14:paraId="1F083C8E" w14:textId="77777777" w:rsidR="002B6D76" w:rsidRDefault="002B6D76">
            <w:pPr>
              <w:pStyle w:val="ConsPlusNormal0"/>
            </w:pPr>
          </w:p>
        </w:tc>
        <w:tc>
          <w:tcPr>
            <w:tcW w:w="4139" w:type="dxa"/>
            <w:tcBorders>
              <w:top w:val="nil"/>
              <w:bottom w:val="nil"/>
            </w:tcBorders>
          </w:tcPr>
          <w:p w14:paraId="1A07E2F0" w14:textId="77777777" w:rsidR="002B6D76" w:rsidRDefault="00000000">
            <w:pPr>
              <w:pStyle w:val="ConsPlusNormal0"/>
              <w:jc w:val="center"/>
            </w:pPr>
            <w:r>
              <w:t>Уменьшение &gt;= 7% - 2 балла.</w:t>
            </w:r>
          </w:p>
        </w:tc>
        <w:tc>
          <w:tcPr>
            <w:tcW w:w="850" w:type="dxa"/>
            <w:vMerge/>
          </w:tcPr>
          <w:p w14:paraId="3B99D260" w14:textId="77777777" w:rsidR="002B6D76" w:rsidRDefault="002B6D76">
            <w:pPr>
              <w:pStyle w:val="ConsPlusNormal0"/>
            </w:pPr>
          </w:p>
        </w:tc>
      </w:tr>
      <w:tr w:rsidR="002B6D76" w14:paraId="07312858" w14:textId="77777777">
        <w:tblPrEx>
          <w:tblBorders>
            <w:insideH w:val="nil"/>
          </w:tblBorders>
        </w:tblPrEx>
        <w:tc>
          <w:tcPr>
            <w:tcW w:w="568" w:type="dxa"/>
            <w:vMerge/>
          </w:tcPr>
          <w:p w14:paraId="08ED2A58" w14:textId="77777777" w:rsidR="002B6D76" w:rsidRDefault="002B6D76">
            <w:pPr>
              <w:pStyle w:val="ConsPlusNormal0"/>
            </w:pPr>
          </w:p>
        </w:tc>
        <w:tc>
          <w:tcPr>
            <w:tcW w:w="624" w:type="dxa"/>
            <w:vMerge/>
          </w:tcPr>
          <w:p w14:paraId="0D7E3808" w14:textId="77777777" w:rsidR="002B6D76" w:rsidRDefault="002B6D76">
            <w:pPr>
              <w:pStyle w:val="ConsPlusNormal0"/>
            </w:pPr>
          </w:p>
        </w:tc>
        <w:tc>
          <w:tcPr>
            <w:tcW w:w="3515" w:type="dxa"/>
            <w:vMerge/>
          </w:tcPr>
          <w:p w14:paraId="3E383803" w14:textId="77777777" w:rsidR="002B6D76" w:rsidRDefault="002B6D76">
            <w:pPr>
              <w:pStyle w:val="ConsPlusNormal0"/>
            </w:pPr>
          </w:p>
        </w:tc>
        <w:tc>
          <w:tcPr>
            <w:tcW w:w="2041" w:type="dxa"/>
            <w:vMerge/>
          </w:tcPr>
          <w:p w14:paraId="0DC9B245" w14:textId="77777777" w:rsidR="002B6D76" w:rsidRDefault="002B6D76">
            <w:pPr>
              <w:pStyle w:val="ConsPlusNormal0"/>
            </w:pPr>
          </w:p>
        </w:tc>
        <w:tc>
          <w:tcPr>
            <w:tcW w:w="4139" w:type="dxa"/>
            <w:tcBorders>
              <w:top w:val="nil"/>
              <w:bottom w:val="nil"/>
            </w:tcBorders>
          </w:tcPr>
          <w:p w14:paraId="0DC8B91E" w14:textId="77777777" w:rsidR="002B6D76" w:rsidRDefault="00000000">
            <w:pPr>
              <w:pStyle w:val="ConsPlusNormal0"/>
              <w:jc w:val="center"/>
            </w:pPr>
            <w:r>
              <w:t xml:space="preserve">Для медицинских организаций, значение показателя равно или ниже среднего значения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68726247" w14:textId="77777777" w:rsidR="002B6D76" w:rsidRDefault="002B6D76">
            <w:pPr>
              <w:pStyle w:val="ConsPlusNormal0"/>
            </w:pPr>
          </w:p>
        </w:tc>
      </w:tr>
      <w:tr w:rsidR="002B6D76" w14:paraId="3CEC9D6B" w14:textId="77777777">
        <w:tblPrEx>
          <w:tblBorders>
            <w:insideH w:val="nil"/>
          </w:tblBorders>
        </w:tblPrEx>
        <w:tc>
          <w:tcPr>
            <w:tcW w:w="568" w:type="dxa"/>
            <w:vMerge/>
          </w:tcPr>
          <w:p w14:paraId="03E576B0" w14:textId="77777777" w:rsidR="002B6D76" w:rsidRDefault="002B6D76">
            <w:pPr>
              <w:pStyle w:val="ConsPlusNormal0"/>
            </w:pPr>
          </w:p>
        </w:tc>
        <w:tc>
          <w:tcPr>
            <w:tcW w:w="624" w:type="dxa"/>
            <w:vMerge/>
          </w:tcPr>
          <w:p w14:paraId="1506F2B1" w14:textId="77777777" w:rsidR="002B6D76" w:rsidRDefault="002B6D76">
            <w:pPr>
              <w:pStyle w:val="ConsPlusNormal0"/>
            </w:pPr>
          </w:p>
        </w:tc>
        <w:tc>
          <w:tcPr>
            <w:tcW w:w="3515" w:type="dxa"/>
            <w:vMerge/>
          </w:tcPr>
          <w:p w14:paraId="46991EFB" w14:textId="77777777" w:rsidR="002B6D76" w:rsidRDefault="002B6D76">
            <w:pPr>
              <w:pStyle w:val="ConsPlusNormal0"/>
            </w:pPr>
          </w:p>
        </w:tc>
        <w:tc>
          <w:tcPr>
            <w:tcW w:w="2041" w:type="dxa"/>
            <w:vMerge/>
          </w:tcPr>
          <w:p w14:paraId="7B46633D" w14:textId="77777777" w:rsidR="002B6D76" w:rsidRDefault="002B6D76">
            <w:pPr>
              <w:pStyle w:val="ConsPlusNormal0"/>
            </w:pPr>
          </w:p>
        </w:tc>
        <w:tc>
          <w:tcPr>
            <w:tcW w:w="4139" w:type="dxa"/>
            <w:tcBorders>
              <w:top w:val="nil"/>
              <w:bottom w:val="nil"/>
            </w:tcBorders>
          </w:tcPr>
          <w:p w14:paraId="565A161E" w14:textId="77777777" w:rsidR="002B6D76" w:rsidRDefault="00000000">
            <w:pPr>
              <w:pStyle w:val="ConsPlusNormal0"/>
              <w:jc w:val="center"/>
            </w:pPr>
            <w:r>
              <w:t>При условии снижения по сравнению с предыдущим периодом или достижения минимально возможного значения показателя - 2 балла;</w:t>
            </w:r>
          </w:p>
        </w:tc>
        <w:tc>
          <w:tcPr>
            <w:tcW w:w="850" w:type="dxa"/>
            <w:vMerge/>
          </w:tcPr>
          <w:p w14:paraId="590F5995" w14:textId="77777777" w:rsidR="002B6D76" w:rsidRDefault="002B6D76">
            <w:pPr>
              <w:pStyle w:val="ConsPlusNormal0"/>
            </w:pPr>
          </w:p>
        </w:tc>
      </w:tr>
      <w:tr w:rsidR="002B6D76" w14:paraId="0A5EE59C" w14:textId="77777777">
        <w:tc>
          <w:tcPr>
            <w:tcW w:w="568" w:type="dxa"/>
            <w:vMerge/>
          </w:tcPr>
          <w:p w14:paraId="5C5FE81D" w14:textId="77777777" w:rsidR="002B6D76" w:rsidRDefault="002B6D76">
            <w:pPr>
              <w:pStyle w:val="ConsPlusNormal0"/>
            </w:pPr>
          </w:p>
        </w:tc>
        <w:tc>
          <w:tcPr>
            <w:tcW w:w="624" w:type="dxa"/>
            <w:vMerge/>
          </w:tcPr>
          <w:p w14:paraId="66587CFF" w14:textId="77777777" w:rsidR="002B6D76" w:rsidRDefault="002B6D76">
            <w:pPr>
              <w:pStyle w:val="ConsPlusNormal0"/>
            </w:pPr>
          </w:p>
        </w:tc>
        <w:tc>
          <w:tcPr>
            <w:tcW w:w="3515" w:type="dxa"/>
            <w:vMerge/>
          </w:tcPr>
          <w:p w14:paraId="6BC02205" w14:textId="77777777" w:rsidR="002B6D76" w:rsidRDefault="002B6D76">
            <w:pPr>
              <w:pStyle w:val="ConsPlusNormal0"/>
            </w:pPr>
          </w:p>
        </w:tc>
        <w:tc>
          <w:tcPr>
            <w:tcW w:w="2041" w:type="dxa"/>
            <w:vMerge/>
          </w:tcPr>
          <w:p w14:paraId="44E5FC6C" w14:textId="77777777" w:rsidR="002B6D76" w:rsidRDefault="002B6D76">
            <w:pPr>
              <w:pStyle w:val="ConsPlusNormal0"/>
            </w:pPr>
          </w:p>
        </w:tc>
        <w:tc>
          <w:tcPr>
            <w:tcW w:w="4139" w:type="dxa"/>
            <w:tcBorders>
              <w:top w:val="nil"/>
            </w:tcBorders>
          </w:tcPr>
          <w:p w14:paraId="46119692" w14:textId="77777777" w:rsidR="002B6D76" w:rsidRDefault="00000000">
            <w:pPr>
              <w:pStyle w:val="ConsPlusNormal0"/>
              <w:jc w:val="center"/>
            </w:pPr>
            <w:r>
              <w:t>В иных случаях - 1 балл</w:t>
            </w:r>
          </w:p>
        </w:tc>
        <w:tc>
          <w:tcPr>
            <w:tcW w:w="850" w:type="dxa"/>
            <w:vMerge/>
          </w:tcPr>
          <w:p w14:paraId="2BCA48FD" w14:textId="77777777" w:rsidR="002B6D76" w:rsidRDefault="002B6D76">
            <w:pPr>
              <w:pStyle w:val="ConsPlusNormal0"/>
            </w:pPr>
          </w:p>
        </w:tc>
      </w:tr>
      <w:tr w:rsidR="002B6D76" w14:paraId="76A21713" w14:textId="77777777">
        <w:tc>
          <w:tcPr>
            <w:tcW w:w="568" w:type="dxa"/>
            <w:vMerge w:val="restart"/>
          </w:tcPr>
          <w:p w14:paraId="759B4106" w14:textId="77777777" w:rsidR="002B6D76" w:rsidRDefault="00000000">
            <w:pPr>
              <w:pStyle w:val="ConsPlusNormal0"/>
              <w:jc w:val="center"/>
            </w:pPr>
            <w:r>
              <w:t>18.</w:t>
            </w:r>
          </w:p>
        </w:tc>
        <w:tc>
          <w:tcPr>
            <w:tcW w:w="624" w:type="dxa"/>
            <w:vMerge w:val="restart"/>
          </w:tcPr>
          <w:p w14:paraId="601A7B96" w14:textId="77777777" w:rsidR="002B6D76" w:rsidRDefault="00000000">
            <w:pPr>
              <w:pStyle w:val="ConsPlusNormal0"/>
              <w:jc w:val="center"/>
            </w:pPr>
            <w:r>
              <w:t>16.</w:t>
            </w:r>
          </w:p>
        </w:tc>
        <w:tc>
          <w:tcPr>
            <w:tcW w:w="3515" w:type="dxa"/>
            <w:vMerge w:val="restart"/>
          </w:tcPr>
          <w:p w14:paraId="730425CC" w14:textId="77777777" w:rsidR="002B6D76" w:rsidRDefault="00000000">
            <w:pPr>
              <w:pStyle w:val="ConsPlusNormal0"/>
            </w:pPr>
            <w:r>
              <w:t xml:space="preserve">Доля взрослых,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 от общего числа находящихся под диспансерным наблюдением по поводу сахарного диабета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012AEA11" w14:textId="77777777" w:rsidR="002B6D76" w:rsidRDefault="00000000">
            <w:pPr>
              <w:pStyle w:val="ConsPlusNormal0"/>
            </w:pPr>
            <w:r>
              <w:t>Уменьшение показателя за период по отношению к показателю в предыдущем периоде</w:t>
            </w:r>
          </w:p>
        </w:tc>
        <w:tc>
          <w:tcPr>
            <w:tcW w:w="4139" w:type="dxa"/>
            <w:tcBorders>
              <w:bottom w:val="nil"/>
            </w:tcBorders>
          </w:tcPr>
          <w:p w14:paraId="66623177" w14:textId="77777777" w:rsidR="002B6D76" w:rsidRDefault="00000000">
            <w:pPr>
              <w:pStyle w:val="ConsPlusNormal0"/>
              <w:jc w:val="center"/>
            </w:pPr>
            <w:r>
              <w:t xml:space="preserve">Для медицинских организаций, значение показателя которых, выше среднего значения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val="restart"/>
          </w:tcPr>
          <w:p w14:paraId="60109146" w14:textId="77777777" w:rsidR="002B6D76" w:rsidRDefault="00000000">
            <w:pPr>
              <w:pStyle w:val="ConsPlusNormal0"/>
              <w:jc w:val="center"/>
            </w:pPr>
            <w:r>
              <w:t>3</w:t>
            </w:r>
          </w:p>
        </w:tc>
      </w:tr>
      <w:tr w:rsidR="002B6D76" w14:paraId="24D0A0AC" w14:textId="77777777">
        <w:tblPrEx>
          <w:tblBorders>
            <w:insideH w:val="nil"/>
          </w:tblBorders>
        </w:tblPrEx>
        <w:tc>
          <w:tcPr>
            <w:tcW w:w="568" w:type="dxa"/>
            <w:vMerge/>
          </w:tcPr>
          <w:p w14:paraId="435C1C47" w14:textId="77777777" w:rsidR="002B6D76" w:rsidRDefault="002B6D76">
            <w:pPr>
              <w:pStyle w:val="ConsPlusNormal0"/>
            </w:pPr>
          </w:p>
        </w:tc>
        <w:tc>
          <w:tcPr>
            <w:tcW w:w="624" w:type="dxa"/>
            <w:vMerge/>
          </w:tcPr>
          <w:p w14:paraId="3FB5AAAE" w14:textId="77777777" w:rsidR="002B6D76" w:rsidRDefault="002B6D76">
            <w:pPr>
              <w:pStyle w:val="ConsPlusNormal0"/>
            </w:pPr>
          </w:p>
        </w:tc>
        <w:tc>
          <w:tcPr>
            <w:tcW w:w="3515" w:type="dxa"/>
            <w:vMerge/>
          </w:tcPr>
          <w:p w14:paraId="3761BBB7" w14:textId="77777777" w:rsidR="002B6D76" w:rsidRDefault="002B6D76">
            <w:pPr>
              <w:pStyle w:val="ConsPlusNormal0"/>
            </w:pPr>
          </w:p>
        </w:tc>
        <w:tc>
          <w:tcPr>
            <w:tcW w:w="2041" w:type="dxa"/>
            <w:vMerge/>
          </w:tcPr>
          <w:p w14:paraId="3B6B218A" w14:textId="77777777" w:rsidR="002B6D76" w:rsidRDefault="002B6D76">
            <w:pPr>
              <w:pStyle w:val="ConsPlusNormal0"/>
            </w:pPr>
          </w:p>
        </w:tc>
        <w:tc>
          <w:tcPr>
            <w:tcW w:w="4139" w:type="dxa"/>
            <w:tcBorders>
              <w:top w:val="nil"/>
              <w:bottom w:val="nil"/>
            </w:tcBorders>
          </w:tcPr>
          <w:p w14:paraId="17F27E9B" w14:textId="77777777" w:rsidR="002B6D76" w:rsidRDefault="00000000">
            <w:pPr>
              <w:pStyle w:val="ConsPlusNormal0"/>
              <w:jc w:val="center"/>
            </w:pPr>
            <w:r>
              <w:t>Уменьшение &lt; 5% - 0 баллов;</w:t>
            </w:r>
          </w:p>
        </w:tc>
        <w:tc>
          <w:tcPr>
            <w:tcW w:w="850" w:type="dxa"/>
            <w:vMerge/>
          </w:tcPr>
          <w:p w14:paraId="4CEFC11F" w14:textId="77777777" w:rsidR="002B6D76" w:rsidRDefault="002B6D76">
            <w:pPr>
              <w:pStyle w:val="ConsPlusNormal0"/>
            </w:pPr>
          </w:p>
        </w:tc>
      </w:tr>
      <w:tr w:rsidR="002B6D76" w14:paraId="056F62D8" w14:textId="77777777">
        <w:tblPrEx>
          <w:tblBorders>
            <w:insideH w:val="nil"/>
          </w:tblBorders>
        </w:tblPrEx>
        <w:tc>
          <w:tcPr>
            <w:tcW w:w="568" w:type="dxa"/>
            <w:vMerge/>
          </w:tcPr>
          <w:p w14:paraId="72B0BB3A" w14:textId="77777777" w:rsidR="002B6D76" w:rsidRDefault="002B6D76">
            <w:pPr>
              <w:pStyle w:val="ConsPlusNormal0"/>
            </w:pPr>
          </w:p>
        </w:tc>
        <w:tc>
          <w:tcPr>
            <w:tcW w:w="624" w:type="dxa"/>
            <w:vMerge/>
          </w:tcPr>
          <w:p w14:paraId="010B8A9F" w14:textId="77777777" w:rsidR="002B6D76" w:rsidRDefault="002B6D76">
            <w:pPr>
              <w:pStyle w:val="ConsPlusNormal0"/>
            </w:pPr>
          </w:p>
        </w:tc>
        <w:tc>
          <w:tcPr>
            <w:tcW w:w="3515" w:type="dxa"/>
            <w:vMerge/>
          </w:tcPr>
          <w:p w14:paraId="32D1B4A1" w14:textId="77777777" w:rsidR="002B6D76" w:rsidRDefault="002B6D76">
            <w:pPr>
              <w:pStyle w:val="ConsPlusNormal0"/>
            </w:pPr>
          </w:p>
        </w:tc>
        <w:tc>
          <w:tcPr>
            <w:tcW w:w="2041" w:type="dxa"/>
            <w:vMerge/>
          </w:tcPr>
          <w:p w14:paraId="320B472D" w14:textId="77777777" w:rsidR="002B6D76" w:rsidRDefault="002B6D76">
            <w:pPr>
              <w:pStyle w:val="ConsPlusNormal0"/>
            </w:pPr>
          </w:p>
        </w:tc>
        <w:tc>
          <w:tcPr>
            <w:tcW w:w="4139" w:type="dxa"/>
            <w:tcBorders>
              <w:top w:val="nil"/>
              <w:bottom w:val="nil"/>
            </w:tcBorders>
          </w:tcPr>
          <w:p w14:paraId="75B661A6" w14:textId="77777777" w:rsidR="002B6D76" w:rsidRDefault="00000000">
            <w:pPr>
              <w:pStyle w:val="ConsPlusNormal0"/>
              <w:jc w:val="center"/>
            </w:pPr>
            <w:r>
              <w:t>Уменьшение &gt;= 5% - 1,5 балла;</w:t>
            </w:r>
          </w:p>
        </w:tc>
        <w:tc>
          <w:tcPr>
            <w:tcW w:w="850" w:type="dxa"/>
            <w:vMerge/>
          </w:tcPr>
          <w:p w14:paraId="70CD0CC2" w14:textId="77777777" w:rsidR="002B6D76" w:rsidRDefault="002B6D76">
            <w:pPr>
              <w:pStyle w:val="ConsPlusNormal0"/>
            </w:pPr>
          </w:p>
        </w:tc>
      </w:tr>
      <w:tr w:rsidR="002B6D76" w14:paraId="0BA3F9FD" w14:textId="77777777">
        <w:tblPrEx>
          <w:tblBorders>
            <w:insideH w:val="nil"/>
          </w:tblBorders>
        </w:tblPrEx>
        <w:tc>
          <w:tcPr>
            <w:tcW w:w="568" w:type="dxa"/>
            <w:vMerge/>
          </w:tcPr>
          <w:p w14:paraId="1D2FAF65" w14:textId="77777777" w:rsidR="002B6D76" w:rsidRDefault="002B6D76">
            <w:pPr>
              <w:pStyle w:val="ConsPlusNormal0"/>
            </w:pPr>
          </w:p>
        </w:tc>
        <w:tc>
          <w:tcPr>
            <w:tcW w:w="624" w:type="dxa"/>
            <w:vMerge/>
          </w:tcPr>
          <w:p w14:paraId="49686EA3" w14:textId="77777777" w:rsidR="002B6D76" w:rsidRDefault="002B6D76">
            <w:pPr>
              <w:pStyle w:val="ConsPlusNormal0"/>
            </w:pPr>
          </w:p>
        </w:tc>
        <w:tc>
          <w:tcPr>
            <w:tcW w:w="3515" w:type="dxa"/>
            <w:vMerge/>
          </w:tcPr>
          <w:p w14:paraId="46693EDA" w14:textId="77777777" w:rsidR="002B6D76" w:rsidRDefault="002B6D76">
            <w:pPr>
              <w:pStyle w:val="ConsPlusNormal0"/>
            </w:pPr>
          </w:p>
        </w:tc>
        <w:tc>
          <w:tcPr>
            <w:tcW w:w="2041" w:type="dxa"/>
            <w:vMerge/>
          </w:tcPr>
          <w:p w14:paraId="4E9D10A7" w14:textId="77777777" w:rsidR="002B6D76" w:rsidRDefault="002B6D76">
            <w:pPr>
              <w:pStyle w:val="ConsPlusNormal0"/>
            </w:pPr>
          </w:p>
        </w:tc>
        <w:tc>
          <w:tcPr>
            <w:tcW w:w="4139" w:type="dxa"/>
            <w:tcBorders>
              <w:top w:val="nil"/>
              <w:bottom w:val="nil"/>
            </w:tcBorders>
          </w:tcPr>
          <w:p w14:paraId="7A94C03D" w14:textId="77777777" w:rsidR="002B6D76" w:rsidRDefault="00000000">
            <w:pPr>
              <w:pStyle w:val="ConsPlusNormal0"/>
              <w:jc w:val="center"/>
            </w:pPr>
            <w:r>
              <w:t>Уменьшение &gt;= 10% - 3 балла.</w:t>
            </w:r>
          </w:p>
        </w:tc>
        <w:tc>
          <w:tcPr>
            <w:tcW w:w="850" w:type="dxa"/>
            <w:vMerge/>
          </w:tcPr>
          <w:p w14:paraId="379FE1BE" w14:textId="77777777" w:rsidR="002B6D76" w:rsidRDefault="002B6D76">
            <w:pPr>
              <w:pStyle w:val="ConsPlusNormal0"/>
            </w:pPr>
          </w:p>
        </w:tc>
      </w:tr>
      <w:tr w:rsidR="002B6D76" w14:paraId="24E97011" w14:textId="77777777">
        <w:tblPrEx>
          <w:tblBorders>
            <w:insideH w:val="nil"/>
          </w:tblBorders>
        </w:tblPrEx>
        <w:tc>
          <w:tcPr>
            <w:tcW w:w="568" w:type="dxa"/>
            <w:vMerge/>
          </w:tcPr>
          <w:p w14:paraId="2CBA08B9" w14:textId="77777777" w:rsidR="002B6D76" w:rsidRDefault="002B6D76">
            <w:pPr>
              <w:pStyle w:val="ConsPlusNormal0"/>
            </w:pPr>
          </w:p>
        </w:tc>
        <w:tc>
          <w:tcPr>
            <w:tcW w:w="624" w:type="dxa"/>
            <w:vMerge/>
          </w:tcPr>
          <w:p w14:paraId="77ED6251" w14:textId="77777777" w:rsidR="002B6D76" w:rsidRDefault="002B6D76">
            <w:pPr>
              <w:pStyle w:val="ConsPlusNormal0"/>
            </w:pPr>
          </w:p>
        </w:tc>
        <w:tc>
          <w:tcPr>
            <w:tcW w:w="3515" w:type="dxa"/>
            <w:vMerge/>
          </w:tcPr>
          <w:p w14:paraId="68E1B7B5" w14:textId="77777777" w:rsidR="002B6D76" w:rsidRDefault="002B6D76">
            <w:pPr>
              <w:pStyle w:val="ConsPlusNormal0"/>
            </w:pPr>
          </w:p>
        </w:tc>
        <w:tc>
          <w:tcPr>
            <w:tcW w:w="2041" w:type="dxa"/>
            <w:vMerge/>
          </w:tcPr>
          <w:p w14:paraId="36518561" w14:textId="77777777" w:rsidR="002B6D76" w:rsidRDefault="002B6D76">
            <w:pPr>
              <w:pStyle w:val="ConsPlusNormal0"/>
            </w:pPr>
          </w:p>
        </w:tc>
        <w:tc>
          <w:tcPr>
            <w:tcW w:w="4139" w:type="dxa"/>
            <w:tcBorders>
              <w:top w:val="nil"/>
              <w:bottom w:val="nil"/>
            </w:tcBorders>
          </w:tcPr>
          <w:p w14:paraId="70769FEB" w14:textId="77777777" w:rsidR="002B6D76" w:rsidRDefault="00000000">
            <w:pPr>
              <w:pStyle w:val="ConsPlusNormal0"/>
              <w:jc w:val="center"/>
            </w:pPr>
            <w:r>
              <w:t xml:space="preserve">Для медицинских организаций, значение показателя равно или ниже среднего значения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tcPr>
          <w:p w14:paraId="11E1F7BB" w14:textId="77777777" w:rsidR="002B6D76" w:rsidRDefault="002B6D76">
            <w:pPr>
              <w:pStyle w:val="ConsPlusNormal0"/>
            </w:pPr>
          </w:p>
        </w:tc>
      </w:tr>
      <w:tr w:rsidR="002B6D76" w14:paraId="6FF5F37A" w14:textId="77777777">
        <w:tblPrEx>
          <w:tblBorders>
            <w:insideH w:val="nil"/>
          </w:tblBorders>
        </w:tblPrEx>
        <w:tc>
          <w:tcPr>
            <w:tcW w:w="568" w:type="dxa"/>
            <w:vMerge/>
          </w:tcPr>
          <w:p w14:paraId="2A7CF952" w14:textId="77777777" w:rsidR="002B6D76" w:rsidRDefault="002B6D76">
            <w:pPr>
              <w:pStyle w:val="ConsPlusNormal0"/>
            </w:pPr>
          </w:p>
        </w:tc>
        <w:tc>
          <w:tcPr>
            <w:tcW w:w="624" w:type="dxa"/>
            <w:vMerge/>
          </w:tcPr>
          <w:p w14:paraId="17757AA9" w14:textId="77777777" w:rsidR="002B6D76" w:rsidRDefault="002B6D76">
            <w:pPr>
              <w:pStyle w:val="ConsPlusNormal0"/>
            </w:pPr>
          </w:p>
        </w:tc>
        <w:tc>
          <w:tcPr>
            <w:tcW w:w="3515" w:type="dxa"/>
            <w:vMerge/>
          </w:tcPr>
          <w:p w14:paraId="10EF5DE5" w14:textId="77777777" w:rsidR="002B6D76" w:rsidRDefault="002B6D76">
            <w:pPr>
              <w:pStyle w:val="ConsPlusNormal0"/>
            </w:pPr>
          </w:p>
        </w:tc>
        <w:tc>
          <w:tcPr>
            <w:tcW w:w="2041" w:type="dxa"/>
            <w:vMerge/>
          </w:tcPr>
          <w:p w14:paraId="49F1CC05" w14:textId="77777777" w:rsidR="002B6D76" w:rsidRDefault="002B6D76">
            <w:pPr>
              <w:pStyle w:val="ConsPlusNormal0"/>
            </w:pPr>
          </w:p>
        </w:tc>
        <w:tc>
          <w:tcPr>
            <w:tcW w:w="4139" w:type="dxa"/>
            <w:tcBorders>
              <w:top w:val="nil"/>
              <w:bottom w:val="nil"/>
            </w:tcBorders>
          </w:tcPr>
          <w:p w14:paraId="5C2CADA3" w14:textId="77777777" w:rsidR="002B6D76" w:rsidRDefault="00000000">
            <w:pPr>
              <w:pStyle w:val="ConsPlusNormal0"/>
              <w:jc w:val="center"/>
            </w:pPr>
            <w:r>
              <w:t>При условии снижения по сравнению с предыдущим периодом или достижения минимально возможного значения показателя - 3 балла;</w:t>
            </w:r>
          </w:p>
        </w:tc>
        <w:tc>
          <w:tcPr>
            <w:tcW w:w="850" w:type="dxa"/>
            <w:vMerge/>
          </w:tcPr>
          <w:p w14:paraId="390E2D8B" w14:textId="77777777" w:rsidR="002B6D76" w:rsidRDefault="002B6D76">
            <w:pPr>
              <w:pStyle w:val="ConsPlusNormal0"/>
            </w:pPr>
          </w:p>
        </w:tc>
      </w:tr>
      <w:tr w:rsidR="002B6D76" w14:paraId="7B8E93BE" w14:textId="77777777">
        <w:tc>
          <w:tcPr>
            <w:tcW w:w="568" w:type="dxa"/>
            <w:vMerge/>
          </w:tcPr>
          <w:p w14:paraId="498A822F" w14:textId="77777777" w:rsidR="002B6D76" w:rsidRDefault="002B6D76">
            <w:pPr>
              <w:pStyle w:val="ConsPlusNormal0"/>
            </w:pPr>
          </w:p>
        </w:tc>
        <w:tc>
          <w:tcPr>
            <w:tcW w:w="624" w:type="dxa"/>
            <w:vMerge/>
          </w:tcPr>
          <w:p w14:paraId="61B13072" w14:textId="77777777" w:rsidR="002B6D76" w:rsidRDefault="002B6D76">
            <w:pPr>
              <w:pStyle w:val="ConsPlusNormal0"/>
            </w:pPr>
          </w:p>
        </w:tc>
        <w:tc>
          <w:tcPr>
            <w:tcW w:w="3515" w:type="dxa"/>
            <w:vMerge/>
          </w:tcPr>
          <w:p w14:paraId="659C6A6A" w14:textId="77777777" w:rsidR="002B6D76" w:rsidRDefault="002B6D76">
            <w:pPr>
              <w:pStyle w:val="ConsPlusNormal0"/>
            </w:pPr>
          </w:p>
        </w:tc>
        <w:tc>
          <w:tcPr>
            <w:tcW w:w="2041" w:type="dxa"/>
            <w:vMerge/>
          </w:tcPr>
          <w:p w14:paraId="3CAB5F04" w14:textId="77777777" w:rsidR="002B6D76" w:rsidRDefault="002B6D76">
            <w:pPr>
              <w:pStyle w:val="ConsPlusNormal0"/>
            </w:pPr>
          </w:p>
        </w:tc>
        <w:tc>
          <w:tcPr>
            <w:tcW w:w="4139" w:type="dxa"/>
            <w:tcBorders>
              <w:top w:val="nil"/>
            </w:tcBorders>
          </w:tcPr>
          <w:p w14:paraId="1568F59F" w14:textId="77777777" w:rsidR="002B6D76" w:rsidRDefault="00000000">
            <w:pPr>
              <w:pStyle w:val="ConsPlusNormal0"/>
              <w:jc w:val="center"/>
            </w:pPr>
            <w:r>
              <w:t>В иных случаях - 1,5 балла</w:t>
            </w:r>
          </w:p>
        </w:tc>
        <w:tc>
          <w:tcPr>
            <w:tcW w:w="850" w:type="dxa"/>
            <w:vMerge/>
          </w:tcPr>
          <w:p w14:paraId="76A38E14" w14:textId="77777777" w:rsidR="002B6D76" w:rsidRDefault="002B6D76">
            <w:pPr>
              <w:pStyle w:val="ConsPlusNormal0"/>
            </w:pPr>
          </w:p>
        </w:tc>
      </w:tr>
      <w:tr w:rsidR="002B6D76" w14:paraId="07CCC275" w14:textId="77777777">
        <w:tc>
          <w:tcPr>
            <w:tcW w:w="568" w:type="dxa"/>
          </w:tcPr>
          <w:p w14:paraId="27C6D13E" w14:textId="77777777" w:rsidR="002B6D76" w:rsidRDefault="00000000">
            <w:pPr>
              <w:pStyle w:val="ConsPlusNormal0"/>
              <w:jc w:val="center"/>
            </w:pPr>
            <w:r>
              <w:t>19.</w:t>
            </w:r>
          </w:p>
        </w:tc>
        <w:tc>
          <w:tcPr>
            <w:tcW w:w="624" w:type="dxa"/>
          </w:tcPr>
          <w:p w14:paraId="1155FCAF" w14:textId="77777777" w:rsidR="002B6D76" w:rsidRDefault="002B6D76">
            <w:pPr>
              <w:pStyle w:val="ConsPlusNormal0"/>
            </w:pPr>
          </w:p>
        </w:tc>
        <w:tc>
          <w:tcPr>
            <w:tcW w:w="9695" w:type="dxa"/>
            <w:gridSpan w:val="3"/>
          </w:tcPr>
          <w:p w14:paraId="2ACB9227" w14:textId="77777777" w:rsidR="002B6D76" w:rsidRDefault="00000000">
            <w:pPr>
              <w:pStyle w:val="ConsPlusNormal0"/>
              <w:jc w:val="center"/>
            </w:pPr>
            <w:r>
              <w:t>Детское население (от 0 до 17 лет включительно)</w:t>
            </w:r>
          </w:p>
        </w:tc>
        <w:tc>
          <w:tcPr>
            <w:tcW w:w="850" w:type="dxa"/>
          </w:tcPr>
          <w:p w14:paraId="5EB2AE12" w14:textId="77777777" w:rsidR="002B6D76" w:rsidRDefault="00000000">
            <w:pPr>
              <w:pStyle w:val="ConsPlusNormal0"/>
              <w:jc w:val="center"/>
            </w:pPr>
            <w:r>
              <w:t>35</w:t>
            </w:r>
          </w:p>
        </w:tc>
      </w:tr>
      <w:tr w:rsidR="002B6D76" w14:paraId="7BF4DE54" w14:textId="77777777">
        <w:tc>
          <w:tcPr>
            <w:tcW w:w="568" w:type="dxa"/>
          </w:tcPr>
          <w:p w14:paraId="554CB4C8" w14:textId="77777777" w:rsidR="002B6D76" w:rsidRDefault="00000000">
            <w:pPr>
              <w:pStyle w:val="ConsPlusNormal0"/>
              <w:jc w:val="center"/>
            </w:pPr>
            <w:r>
              <w:t>20.</w:t>
            </w:r>
          </w:p>
        </w:tc>
        <w:tc>
          <w:tcPr>
            <w:tcW w:w="624" w:type="dxa"/>
          </w:tcPr>
          <w:p w14:paraId="7AC031EC" w14:textId="77777777" w:rsidR="002B6D76" w:rsidRDefault="002B6D76">
            <w:pPr>
              <w:pStyle w:val="ConsPlusNormal0"/>
            </w:pPr>
          </w:p>
        </w:tc>
        <w:tc>
          <w:tcPr>
            <w:tcW w:w="10545" w:type="dxa"/>
            <w:gridSpan w:val="4"/>
          </w:tcPr>
          <w:p w14:paraId="3A481FB3" w14:textId="77777777" w:rsidR="002B6D76" w:rsidRDefault="00000000">
            <w:pPr>
              <w:pStyle w:val="ConsPlusNormal0"/>
              <w:jc w:val="center"/>
            </w:pPr>
            <w:r>
              <w:t>Оценка эффективности профилактических мероприятий и диспансерного наблюдения</w:t>
            </w:r>
          </w:p>
        </w:tc>
      </w:tr>
      <w:tr w:rsidR="002B6D76" w14:paraId="05A67430" w14:textId="77777777">
        <w:tc>
          <w:tcPr>
            <w:tcW w:w="568" w:type="dxa"/>
            <w:vMerge w:val="restart"/>
          </w:tcPr>
          <w:p w14:paraId="7C024794" w14:textId="77777777" w:rsidR="002B6D76" w:rsidRDefault="00000000">
            <w:pPr>
              <w:pStyle w:val="ConsPlusNormal0"/>
              <w:jc w:val="center"/>
            </w:pPr>
            <w:r>
              <w:t>21.</w:t>
            </w:r>
          </w:p>
        </w:tc>
        <w:tc>
          <w:tcPr>
            <w:tcW w:w="624" w:type="dxa"/>
            <w:vMerge w:val="restart"/>
          </w:tcPr>
          <w:p w14:paraId="7E80FDC3" w14:textId="77777777" w:rsidR="002B6D76" w:rsidRDefault="00000000">
            <w:pPr>
              <w:pStyle w:val="ConsPlusNormal0"/>
              <w:jc w:val="center"/>
            </w:pPr>
            <w:r>
              <w:t>17.</w:t>
            </w:r>
          </w:p>
        </w:tc>
        <w:tc>
          <w:tcPr>
            <w:tcW w:w="3515" w:type="dxa"/>
            <w:vMerge w:val="restart"/>
          </w:tcPr>
          <w:p w14:paraId="35940B91" w14:textId="77777777" w:rsidR="002B6D76" w:rsidRDefault="00000000">
            <w:pPr>
              <w:pStyle w:val="ConsPlusNormal0"/>
            </w:pPr>
            <w:r>
              <w:t>Охват вакцинацией детей в рамках Национального календаря прививок</w:t>
            </w:r>
          </w:p>
        </w:tc>
        <w:tc>
          <w:tcPr>
            <w:tcW w:w="2041" w:type="dxa"/>
            <w:vMerge w:val="restart"/>
          </w:tcPr>
          <w:p w14:paraId="0B8C788B" w14:textId="77777777" w:rsidR="002B6D76" w:rsidRDefault="00000000">
            <w:pPr>
              <w:pStyle w:val="ConsPlusNormal0"/>
            </w:pPr>
            <w:r>
              <w:t>Достижение планового показателя</w:t>
            </w:r>
          </w:p>
        </w:tc>
        <w:tc>
          <w:tcPr>
            <w:tcW w:w="4139" w:type="dxa"/>
            <w:tcBorders>
              <w:bottom w:val="nil"/>
            </w:tcBorders>
          </w:tcPr>
          <w:p w14:paraId="26F92F2F" w14:textId="77777777" w:rsidR="002B6D76" w:rsidRDefault="00000000">
            <w:pPr>
              <w:pStyle w:val="ConsPlusNormal0"/>
              <w:jc w:val="center"/>
            </w:pPr>
            <w:r>
              <w:t>100% плана или более - 5 баллов;</w:t>
            </w:r>
          </w:p>
        </w:tc>
        <w:tc>
          <w:tcPr>
            <w:tcW w:w="850" w:type="dxa"/>
            <w:vMerge w:val="restart"/>
          </w:tcPr>
          <w:p w14:paraId="4093EAE0" w14:textId="77777777" w:rsidR="002B6D76" w:rsidRDefault="00000000">
            <w:pPr>
              <w:pStyle w:val="ConsPlusNormal0"/>
              <w:jc w:val="center"/>
            </w:pPr>
            <w:r>
              <w:t>5</w:t>
            </w:r>
          </w:p>
        </w:tc>
      </w:tr>
      <w:tr w:rsidR="002B6D76" w14:paraId="5B7CEDC4" w14:textId="77777777">
        <w:tblPrEx>
          <w:tblBorders>
            <w:insideH w:val="nil"/>
          </w:tblBorders>
        </w:tblPrEx>
        <w:tc>
          <w:tcPr>
            <w:tcW w:w="568" w:type="dxa"/>
            <w:vMerge/>
          </w:tcPr>
          <w:p w14:paraId="5DC3FCA0" w14:textId="77777777" w:rsidR="002B6D76" w:rsidRDefault="002B6D76">
            <w:pPr>
              <w:pStyle w:val="ConsPlusNormal0"/>
            </w:pPr>
          </w:p>
        </w:tc>
        <w:tc>
          <w:tcPr>
            <w:tcW w:w="624" w:type="dxa"/>
            <w:vMerge/>
          </w:tcPr>
          <w:p w14:paraId="42BF5FE4" w14:textId="77777777" w:rsidR="002B6D76" w:rsidRDefault="002B6D76">
            <w:pPr>
              <w:pStyle w:val="ConsPlusNormal0"/>
            </w:pPr>
          </w:p>
        </w:tc>
        <w:tc>
          <w:tcPr>
            <w:tcW w:w="3515" w:type="dxa"/>
            <w:vMerge/>
          </w:tcPr>
          <w:p w14:paraId="42CE7888" w14:textId="77777777" w:rsidR="002B6D76" w:rsidRDefault="002B6D76">
            <w:pPr>
              <w:pStyle w:val="ConsPlusNormal0"/>
            </w:pPr>
          </w:p>
        </w:tc>
        <w:tc>
          <w:tcPr>
            <w:tcW w:w="2041" w:type="dxa"/>
            <w:vMerge/>
          </w:tcPr>
          <w:p w14:paraId="05F2D6EC" w14:textId="77777777" w:rsidR="002B6D76" w:rsidRDefault="002B6D76">
            <w:pPr>
              <w:pStyle w:val="ConsPlusNormal0"/>
            </w:pPr>
          </w:p>
        </w:tc>
        <w:tc>
          <w:tcPr>
            <w:tcW w:w="4139" w:type="dxa"/>
            <w:tcBorders>
              <w:top w:val="nil"/>
              <w:bottom w:val="nil"/>
            </w:tcBorders>
          </w:tcPr>
          <w:p w14:paraId="502BC339" w14:textId="77777777" w:rsidR="002B6D76" w:rsidRDefault="00000000">
            <w:pPr>
              <w:pStyle w:val="ConsPlusNormal0"/>
              <w:jc w:val="center"/>
            </w:pPr>
            <w:r>
              <w:t>Выше среднего значения - 3 балла</w:t>
            </w:r>
          </w:p>
        </w:tc>
        <w:tc>
          <w:tcPr>
            <w:tcW w:w="850" w:type="dxa"/>
            <w:vMerge/>
          </w:tcPr>
          <w:p w14:paraId="39ED30FB" w14:textId="77777777" w:rsidR="002B6D76" w:rsidRDefault="002B6D76">
            <w:pPr>
              <w:pStyle w:val="ConsPlusNormal0"/>
            </w:pPr>
          </w:p>
        </w:tc>
      </w:tr>
      <w:tr w:rsidR="002B6D76" w14:paraId="42FCC5FA" w14:textId="77777777">
        <w:tblPrEx>
          <w:tblBorders>
            <w:insideH w:val="nil"/>
          </w:tblBorders>
        </w:tblPrEx>
        <w:tc>
          <w:tcPr>
            <w:tcW w:w="568" w:type="dxa"/>
            <w:vMerge/>
          </w:tcPr>
          <w:p w14:paraId="62BA5736" w14:textId="77777777" w:rsidR="002B6D76" w:rsidRDefault="002B6D76">
            <w:pPr>
              <w:pStyle w:val="ConsPlusNormal0"/>
            </w:pPr>
          </w:p>
        </w:tc>
        <w:tc>
          <w:tcPr>
            <w:tcW w:w="624" w:type="dxa"/>
            <w:vMerge/>
          </w:tcPr>
          <w:p w14:paraId="21B098BF" w14:textId="77777777" w:rsidR="002B6D76" w:rsidRDefault="002B6D76">
            <w:pPr>
              <w:pStyle w:val="ConsPlusNormal0"/>
            </w:pPr>
          </w:p>
        </w:tc>
        <w:tc>
          <w:tcPr>
            <w:tcW w:w="3515" w:type="dxa"/>
            <w:vMerge/>
          </w:tcPr>
          <w:p w14:paraId="0EE0A0F8" w14:textId="77777777" w:rsidR="002B6D76" w:rsidRDefault="002B6D76">
            <w:pPr>
              <w:pStyle w:val="ConsPlusNormal0"/>
            </w:pPr>
          </w:p>
        </w:tc>
        <w:tc>
          <w:tcPr>
            <w:tcW w:w="2041" w:type="dxa"/>
            <w:vMerge/>
          </w:tcPr>
          <w:p w14:paraId="5A8C0BCE" w14:textId="77777777" w:rsidR="002B6D76" w:rsidRDefault="002B6D76">
            <w:pPr>
              <w:pStyle w:val="ConsPlusNormal0"/>
            </w:pPr>
          </w:p>
        </w:tc>
        <w:tc>
          <w:tcPr>
            <w:tcW w:w="4139" w:type="dxa"/>
            <w:tcBorders>
              <w:top w:val="nil"/>
              <w:bottom w:val="nil"/>
            </w:tcBorders>
          </w:tcPr>
          <w:p w14:paraId="49ADC324" w14:textId="77777777" w:rsidR="002B6D76" w:rsidRDefault="00000000">
            <w:pPr>
              <w:pStyle w:val="ConsPlusNormal0"/>
              <w:jc w:val="center"/>
            </w:pPr>
            <w:r>
              <w:t>Менее 100% от плана, но с приростом показателя по сравнению с предыдущем периодом - 2 балла;</w:t>
            </w:r>
          </w:p>
        </w:tc>
        <w:tc>
          <w:tcPr>
            <w:tcW w:w="850" w:type="dxa"/>
            <w:vMerge/>
          </w:tcPr>
          <w:p w14:paraId="2A2405BC" w14:textId="77777777" w:rsidR="002B6D76" w:rsidRDefault="002B6D76">
            <w:pPr>
              <w:pStyle w:val="ConsPlusNormal0"/>
            </w:pPr>
          </w:p>
        </w:tc>
      </w:tr>
      <w:tr w:rsidR="002B6D76" w14:paraId="668BF0E2" w14:textId="77777777">
        <w:tc>
          <w:tcPr>
            <w:tcW w:w="568" w:type="dxa"/>
            <w:vMerge/>
          </w:tcPr>
          <w:p w14:paraId="7643E900" w14:textId="77777777" w:rsidR="002B6D76" w:rsidRDefault="002B6D76">
            <w:pPr>
              <w:pStyle w:val="ConsPlusNormal0"/>
            </w:pPr>
          </w:p>
        </w:tc>
        <w:tc>
          <w:tcPr>
            <w:tcW w:w="624" w:type="dxa"/>
            <w:vMerge/>
          </w:tcPr>
          <w:p w14:paraId="264E9565" w14:textId="77777777" w:rsidR="002B6D76" w:rsidRDefault="002B6D76">
            <w:pPr>
              <w:pStyle w:val="ConsPlusNormal0"/>
            </w:pPr>
          </w:p>
        </w:tc>
        <w:tc>
          <w:tcPr>
            <w:tcW w:w="3515" w:type="dxa"/>
            <w:vMerge/>
          </w:tcPr>
          <w:p w14:paraId="2FC608DA" w14:textId="77777777" w:rsidR="002B6D76" w:rsidRDefault="002B6D76">
            <w:pPr>
              <w:pStyle w:val="ConsPlusNormal0"/>
            </w:pPr>
          </w:p>
        </w:tc>
        <w:tc>
          <w:tcPr>
            <w:tcW w:w="2041" w:type="dxa"/>
            <w:vMerge/>
          </w:tcPr>
          <w:p w14:paraId="5B4E5FC5" w14:textId="77777777" w:rsidR="002B6D76" w:rsidRDefault="002B6D76">
            <w:pPr>
              <w:pStyle w:val="ConsPlusNormal0"/>
            </w:pPr>
          </w:p>
        </w:tc>
        <w:tc>
          <w:tcPr>
            <w:tcW w:w="4139" w:type="dxa"/>
            <w:tcBorders>
              <w:top w:val="nil"/>
            </w:tcBorders>
          </w:tcPr>
          <w:p w14:paraId="68BCFAD4" w14:textId="77777777" w:rsidR="002B6D76" w:rsidRDefault="00000000">
            <w:pPr>
              <w:pStyle w:val="ConsPlusNormal0"/>
              <w:jc w:val="center"/>
            </w:pPr>
            <w:r>
              <w:t>Менее 100% от плана, равно или со снижением показателя по сравнению с предыдущем периодом - 0 баллов</w:t>
            </w:r>
          </w:p>
        </w:tc>
        <w:tc>
          <w:tcPr>
            <w:tcW w:w="850" w:type="dxa"/>
            <w:vMerge/>
          </w:tcPr>
          <w:p w14:paraId="34EF974B" w14:textId="77777777" w:rsidR="002B6D76" w:rsidRDefault="002B6D76">
            <w:pPr>
              <w:pStyle w:val="ConsPlusNormal0"/>
            </w:pPr>
          </w:p>
        </w:tc>
      </w:tr>
      <w:tr w:rsidR="002B6D76" w14:paraId="53250471" w14:textId="77777777">
        <w:tc>
          <w:tcPr>
            <w:tcW w:w="568" w:type="dxa"/>
            <w:vMerge w:val="restart"/>
          </w:tcPr>
          <w:p w14:paraId="21A509BC" w14:textId="77777777" w:rsidR="002B6D76" w:rsidRDefault="00000000">
            <w:pPr>
              <w:pStyle w:val="ConsPlusNormal0"/>
              <w:jc w:val="center"/>
            </w:pPr>
            <w:r>
              <w:t>22.</w:t>
            </w:r>
          </w:p>
        </w:tc>
        <w:tc>
          <w:tcPr>
            <w:tcW w:w="624" w:type="dxa"/>
            <w:vMerge w:val="restart"/>
          </w:tcPr>
          <w:p w14:paraId="53733FE5" w14:textId="77777777" w:rsidR="002B6D76" w:rsidRDefault="00000000">
            <w:pPr>
              <w:pStyle w:val="ConsPlusNormal0"/>
              <w:jc w:val="center"/>
            </w:pPr>
            <w:r>
              <w:t>18.</w:t>
            </w:r>
          </w:p>
        </w:tc>
        <w:tc>
          <w:tcPr>
            <w:tcW w:w="3515" w:type="dxa"/>
            <w:vMerge w:val="restart"/>
          </w:tcPr>
          <w:p w14:paraId="076722CA" w14:textId="77777777" w:rsidR="002B6D76" w:rsidRDefault="00000000">
            <w:pPr>
              <w:pStyle w:val="ConsPlusNormal0"/>
            </w:pPr>
            <w:r>
              <w:t xml:space="preserve">Доля детей, в отношении которых установлено диспансерное наблюдение по поводу болезней костно-мышечной системы и соединительной ткани за период, от общего числа детей с впервые в жизни установленными диагнозами болезней костно-мышечной системы и соединительной ткани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1AAE56C2"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2D430CDF"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val="restart"/>
          </w:tcPr>
          <w:p w14:paraId="005189ED" w14:textId="77777777" w:rsidR="002B6D76" w:rsidRDefault="00000000">
            <w:pPr>
              <w:pStyle w:val="ConsPlusNormal0"/>
              <w:jc w:val="center"/>
            </w:pPr>
            <w:r>
              <w:t>6</w:t>
            </w:r>
          </w:p>
        </w:tc>
      </w:tr>
      <w:tr w:rsidR="002B6D76" w14:paraId="03D6ADA2" w14:textId="77777777">
        <w:tblPrEx>
          <w:tblBorders>
            <w:insideH w:val="nil"/>
          </w:tblBorders>
        </w:tblPrEx>
        <w:tc>
          <w:tcPr>
            <w:tcW w:w="568" w:type="dxa"/>
            <w:vMerge/>
          </w:tcPr>
          <w:p w14:paraId="4E28377F" w14:textId="77777777" w:rsidR="002B6D76" w:rsidRDefault="002B6D76">
            <w:pPr>
              <w:pStyle w:val="ConsPlusNormal0"/>
            </w:pPr>
          </w:p>
        </w:tc>
        <w:tc>
          <w:tcPr>
            <w:tcW w:w="624" w:type="dxa"/>
            <w:vMerge/>
          </w:tcPr>
          <w:p w14:paraId="77E5E032" w14:textId="77777777" w:rsidR="002B6D76" w:rsidRDefault="002B6D76">
            <w:pPr>
              <w:pStyle w:val="ConsPlusNormal0"/>
            </w:pPr>
          </w:p>
        </w:tc>
        <w:tc>
          <w:tcPr>
            <w:tcW w:w="3515" w:type="dxa"/>
            <w:vMerge/>
          </w:tcPr>
          <w:p w14:paraId="48D6CEEE" w14:textId="77777777" w:rsidR="002B6D76" w:rsidRDefault="002B6D76">
            <w:pPr>
              <w:pStyle w:val="ConsPlusNormal0"/>
            </w:pPr>
          </w:p>
        </w:tc>
        <w:tc>
          <w:tcPr>
            <w:tcW w:w="2041" w:type="dxa"/>
            <w:vMerge/>
          </w:tcPr>
          <w:p w14:paraId="73CD6889" w14:textId="77777777" w:rsidR="002B6D76" w:rsidRDefault="002B6D76">
            <w:pPr>
              <w:pStyle w:val="ConsPlusNormal0"/>
            </w:pPr>
          </w:p>
        </w:tc>
        <w:tc>
          <w:tcPr>
            <w:tcW w:w="4139" w:type="dxa"/>
            <w:tcBorders>
              <w:top w:val="nil"/>
              <w:bottom w:val="nil"/>
            </w:tcBorders>
          </w:tcPr>
          <w:p w14:paraId="2A303513" w14:textId="77777777" w:rsidR="002B6D76" w:rsidRDefault="00000000">
            <w:pPr>
              <w:pStyle w:val="ConsPlusNormal0"/>
              <w:jc w:val="center"/>
            </w:pPr>
            <w:r>
              <w:t>Прирост &gt;= 3% - 6 баллов;</w:t>
            </w:r>
          </w:p>
        </w:tc>
        <w:tc>
          <w:tcPr>
            <w:tcW w:w="850" w:type="dxa"/>
            <w:vMerge/>
          </w:tcPr>
          <w:p w14:paraId="1670E38F" w14:textId="77777777" w:rsidR="002B6D76" w:rsidRDefault="002B6D76">
            <w:pPr>
              <w:pStyle w:val="ConsPlusNormal0"/>
            </w:pPr>
          </w:p>
        </w:tc>
      </w:tr>
      <w:tr w:rsidR="002B6D76" w14:paraId="65F54E5D" w14:textId="77777777">
        <w:tblPrEx>
          <w:tblBorders>
            <w:insideH w:val="nil"/>
          </w:tblBorders>
        </w:tblPrEx>
        <w:tc>
          <w:tcPr>
            <w:tcW w:w="568" w:type="dxa"/>
            <w:vMerge/>
          </w:tcPr>
          <w:p w14:paraId="5DCFDAAB" w14:textId="77777777" w:rsidR="002B6D76" w:rsidRDefault="002B6D76">
            <w:pPr>
              <w:pStyle w:val="ConsPlusNormal0"/>
            </w:pPr>
          </w:p>
        </w:tc>
        <w:tc>
          <w:tcPr>
            <w:tcW w:w="624" w:type="dxa"/>
            <w:vMerge/>
          </w:tcPr>
          <w:p w14:paraId="0A04C284" w14:textId="77777777" w:rsidR="002B6D76" w:rsidRDefault="002B6D76">
            <w:pPr>
              <w:pStyle w:val="ConsPlusNormal0"/>
            </w:pPr>
          </w:p>
        </w:tc>
        <w:tc>
          <w:tcPr>
            <w:tcW w:w="3515" w:type="dxa"/>
            <w:vMerge/>
          </w:tcPr>
          <w:p w14:paraId="73A7071C" w14:textId="77777777" w:rsidR="002B6D76" w:rsidRDefault="002B6D76">
            <w:pPr>
              <w:pStyle w:val="ConsPlusNormal0"/>
            </w:pPr>
          </w:p>
        </w:tc>
        <w:tc>
          <w:tcPr>
            <w:tcW w:w="2041" w:type="dxa"/>
            <w:vMerge/>
          </w:tcPr>
          <w:p w14:paraId="69C8B01C" w14:textId="77777777" w:rsidR="002B6D76" w:rsidRDefault="002B6D76">
            <w:pPr>
              <w:pStyle w:val="ConsPlusNormal0"/>
            </w:pPr>
          </w:p>
        </w:tc>
        <w:tc>
          <w:tcPr>
            <w:tcW w:w="4139" w:type="dxa"/>
            <w:tcBorders>
              <w:top w:val="nil"/>
              <w:bottom w:val="nil"/>
            </w:tcBorders>
          </w:tcPr>
          <w:p w14:paraId="53191496" w14:textId="77777777" w:rsidR="002B6D76" w:rsidRDefault="00000000">
            <w:pPr>
              <w:pStyle w:val="ConsPlusNormal0"/>
              <w:jc w:val="center"/>
            </w:pPr>
            <w:r>
              <w:t>Прирост &gt;= 1% - 3 балла;</w:t>
            </w:r>
          </w:p>
        </w:tc>
        <w:tc>
          <w:tcPr>
            <w:tcW w:w="850" w:type="dxa"/>
            <w:vMerge/>
          </w:tcPr>
          <w:p w14:paraId="0437A659" w14:textId="77777777" w:rsidR="002B6D76" w:rsidRDefault="002B6D76">
            <w:pPr>
              <w:pStyle w:val="ConsPlusNormal0"/>
            </w:pPr>
          </w:p>
        </w:tc>
      </w:tr>
      <w:tr w:rsidR="002B6D76" w14:paraId="78388FF6" w14:textId="77777777">
        <w:tblPrEx>
          <w:tblBorders>
            <w:insideH w:val="nil"/>
          </w:tblBorders>
        </w:tblPrEx>
        <w:tc>
          <w:tcPr>
            <w:tcW w:w="568" w:type="dxa"/>
            <w:vMerge/>
          </w:tcPr>
          <w:p w14:paraId="0ECC422B" w14:textId="77777777" w:rsidR="002B6D76" w:rsidRDefault="002B6D76">
            <w:pPr>
              <w:pStyle w:val="ConsPlusNormal0"/>
            </w:pPr>
          </w:p>
        </w:tc>
        <w:tc>
          <w:tcPr>
            <w:tcW w:w="624" w:type="dxa"/>
            <w:vMerge/>
          </w:tcPr>
          <w:p w14:paraId="4D13332D" w14:textId="77777777" w:rsidR="002B6D76" w:rsidRDefault="002B6D76">
            <w:pPr>
              <w:pStyle w:val="ConsPlusNormal0"/>
            </w:pPr>
          </w:p>
        </w:tc>
        <w:tc>
          <w:tcPr>
            <w:tcW w:w="3515" w:type="dxa"/>
            <w:vMerge/>
          </w:tcPr>
          <w:p w14:paraId="749F3117" w14:textId="77777777" w:rsidR="002B6D76" w:rsidRDefault="002B6D76">
            <w:pPr>
              <w:pStyle w:val="ConsPlusNormal0"/>
            </w:pPr>
          </w:p>
        </w:tc>
        <w:tc>
          <w:tcPr>
            <w:tcW w:w="2041" w:type="dxa"/>
            <w:vMerge/>
          </w:tcPr>
          <w:p w14:paraId="1A2B4734" w14:textId="77777777" w:rsidR="002B6D76" w:rsidRDefault="002B6D76">
            <w:pPr>
              <w:pStyle w:val="ConsPlusNormal0"/>
            </w:pPr>
          </w:p>
        </w:tc>
        <w:tc>
          <w:tcPr>
            <w:tcW w:w="4139" w:type="dxa"/>
            <w:tcBorders>
              <w:top w:val="nil"/>
              <w:bottom w:val="nil"/>
            </w:tcBorders>
          </w:tcPr>
          <w:p w14:paraId="09575582" w14:textId="77777777" w:rsidR="002B6D76" w:rsidRDefault="00000000">
            <w:pPr>
              <w:pStyle w:val="ConsPlusNormal0"/>
              <w:jc w:val="center"/>
            </w:pPr>
            <w:r>
              <w:t>Прирост &lt; 1% - 0 баллов.</w:t>
            </w:r>
          </w:p>
        </w:tc>
        <w:tc>
          <w:tcPr>
            <w:tcW w:w="850" w:type="dxa"/>
            <w:vMerge/>
          </w:tcPr>
          <w:p w14:paraId="767817DE" w14:textId="77777777" w:rsidR="002B6D76" w:rsidRDefault="002B6D76">
            <w:pPr>
              <w:pStyle w:val="ConsPlusNormal0"/>
            </w:pPr>
          </w:p>
        </w:tc>
      </w:tr>
      <w:tr w:rsidR="002B6D76" w14:paraId="21695FA7" w14:textId="77777777">
        <w:tblPrEx>
          <w:tblBorders>
            <w:insideH w:val="nil"/>
          </w:tblBorders>
        </w:tblPrEx>
        <w:tc>
          <w:tcPr>
            <w:tcW w:w="568" w:type="dxa"/>
            <w:vMerge/>
          </w:tcPr>
          <w:p w14:paraId="2CF7DB5C" w14:textId="77777777" w:rsidR="002B6D76" w:rsidRDefault="002B6D76">
            <w:pPr>
              <w:pStyle w:val="ConsPlusNormal0"/>
            </w:pPr>
          </w:p>
        </w:tc>
        <w:tc>
          <w:tcPr>
            <w:tcW w:w="624" w:type="dxa"/>
            <w:vMerge/>
          </w:tcPr>
          <w:p w14:paraId="3BA7302A" w14:textId="77777777" w:rsidR="002B6D76" w:rsidRDefault="002B6D76">
            <w:pPr>
              <w:pStyle w:val="ConsPlusNormal0"/>
            </w:pPr>
          </w:p>
        </w:tc>
        <w:tc>
          <w:tcPr>
            <w:tcW w:w="3515" w:type="dxa"/>
            <w:vMerge/>
          </w:tcPr>
          <w:p w14:paraId="17EF89A3" w14:textId="77777777" w:rsidR="002B6D76" w:rsidRDefault="002B6D76">
            <w:pPr>
              <w:pStyle w:val="ConsPlusNormal0"/>
            </w:pPr>
          </w:p>
        </w:tc>
        <w:tc>
          <w:tcPr>
            <w:tcW w:w="2041" w:type="dxa"/>
            <w:vMerge/>
          </w:tcPr>
          <w:p w14:paraId="5B7FE58A" w14:textId="77777777" w:rsidR="002B6D76" w:rsidRDefault="002B6D76">
            <w:pPr>
              <w:pStyle w:val="ConsPlusNormal0"/>
            </w:pPr>
          </w:p>
        </w:tc>
        <w:tc>
          <w:tcPr>
            <w:tcW w:w="4139" w:type="dxa"/>
            <w:tcBorders>
              <w:top w:val="nil"/>
              <w:bottom w:val="nil"/>
            </w:tcBorders>
          </w:tcPr>
          <w:p w14:paraId="5495C93B" w14:textId="77777777" w:rsidR="002B6D76" w:rsidRDefault="00000000">
            <w:pPr>
              <w:pStyle w:val="ConsPlusNormal0"/>
              <w:jc w:val="center"/>
            </w:pPr>
            <w:r>
              <w:t xml:space="preserve">Для медицинских организаций, значение показателя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1155BE11" w14:textId="77777777" w:rsidR="002B6D76" w:rsidRDefault="002B6D76">
            <w:pPr>
              <w:pStyle w:val="ConsPlusNormal0"/>
            </w:pPr>
          </w:p>
        </w:tc>
      </w:tr>
      <w:tr w:rsidR="002B6D76" w14:paraId="56666B76" w14:textId="77777777">
        <w:tblPrEx>
          <w:tblBorders>
            <w:insideH w:val="nil"/>
          </w:tblBorders>
        </w:tblPrEx>
        <w:tc>
          <w:tcPr>
            <w:tcW w:w="568" w:type="dxa"/>
            <w:vMerge/>
          </w:tcPr>
          <w:p w14:paraId="62875C76" w14:textId="77777777" w:rsidR="002B6D76" w:rsidRDefault="002B6D76">
            <w:pPr>
              <w:pStyle w:val="ConsPlusNormal0"/>
            </w:pPr>
          </w:p>
        </w:tc>
        <w:tc>
          <w:tcPr>
            <w:tcW w:w="624" w:type="dxa"/>
            <w:vMerge/>
          </w:tcPr>
          <w:p w14:paraId="7DF3100D" w14:textId="77777777" w:rsidR="002B6D76" w:rsidRDefault="002B6D76">
            <w:pPr>
              <w:pStyle w:val="ConsPlusNormal0"/>
            </w:pPr>
          </w:p>
        </w:tc>
        <w:tc>
          <w:tcPr>
            <w:tcW w:w="3515" w:type="dxa"/>
            <w:vMerge/>
          </w:tcPr>
          <w:p w14:paraId="70BBC638" w14:textId="77777777" w:rsidR="002B6D76" w:rsidRDefault="002B6D76">
            <w:pPr>
              <w:pStyle w:val="ConsPlusNormal0"/>
            </w:pPr>
          </w:p>
        </w:tc>
        <w:tc>
          <w:tcPr>
            <w:tcW w:w="2041" w:type="dxa"/>
            <w:vMerge/>
          </w:tcPr>
          <w:p w14:paraId="6EB04A27" w14:textId="77777777" w:rsidR="002B6D76" w:rsidRDefault="002B6D76">
            <w:pPr>
              <w:pStyle w:val="ConsPlusNormal0"/>
            </w:pPr>
          </w:p>
        </w:tc>
        <w:tc>
          <w:tcPr>
            <w:tcW w:w="4139" w:type="dxa"/>
            <w:tcBorders>
              <w:top w:val="nil"/>
              <w:bottom w:val="nil"/>
            </w:tcBorders>
          </w:tcPr>
          <w:p w14:paraId="7C19A516"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- 6 баллов;</w:t>
            </w:r>
          </w:p>
        </w:tc>
        <w:tc>
          <w:tcPr>
            <w:tcW w:w="850" w:type="dxa"/>
            <w:vMerge/>
          </w:tcPr>
          <w:p w14:paraId="7EDF44FC" w14:textId="77777777" w:rsidR="002B6D76" w:rsidRDefault="002B6D76">
            <w:pPr>
              <w:pStyle w:val="ConsPlusNormal0"/>
            </w:pPr>
          </w:p>
        </w:tc>
      </w:tr>
      <w:tr w:rsidR="002B6D76" w14:paraId="14564463" w14:textId="77777777">
        <w:tc>
          <w:tcPr>
            <w:tcW w:w="568" w:type="dxa"/>
            <w:vMerge/>
          </w:tcPr>
          <w:p w14:paraId="323567B5" w14:textId="77777777" w:rsidR="002B6D76" w:rsidRDefault="002B6D76">
            <w:pPr>
              <w:pStyle w:val="ConsPlusNormal0"/>
            </w:pPr>
          </w:p>
        </w:tc>
        <w:tc>
          <w:tcPr>
            <w:tcW w:w="624" w:type="dxa"/>
            <w:vMerge/>
          </w:tcPr>
          <w:p w14:paraId="45D85C6D" w14:textId="77777777" w:rsidR="002B6D76" w:rsidRDefault="002B6D76">
            <w:pPr>
              <w:pStyle w:val="ConsPlusNormal0"/>
            </w:pPr>
          </w:p>
        </w:tc>
        <w:tc>
          <w:tcPr>
            <w:tcW w:w="3515" w:type="dxa"/>
            <w:vMerge/>
          </w:tcPr>
          <w:p w14:paraId="185E9AFD" w14:textId="77777777" w:rsidR="002B6D76" w:rsidRDefault="002B6D76">
            <w:pPr>
              <w:pStyle w:val="ConsPlusNormal0"/>
            </w:pPr>
          </w:p>
        </w:tc>
        <w:tc>
          <w:tcPr>
            <w:tcW w:w="2041" w:type="dxa"/>
            <w:vMerge/>
          </w:tcPr>
          <w:p w14:paraId="006CAA24" w14:textId="77777777" w:rsidR="002B6D76" w:rsidRDefault="002B6D76">
            <w:pPr>
              <w:pStyle w:val="ConsPlusNormal0"/>
            </w:pPr>
          </w:p>
        </w:tc>
        <w:tc>
          <w:tcPr>
            <w:tcW w:w="4139" w:type="dxa"/>
            <w:tcBorders>
              <w:top w:val="nil"/>
            </w:tcBorders>
          </w:tcPr>
          <w:p w14:paraId="63C7CC77" w14:textId="77777777" w:rsidR="002B6D76" w:rsidRDefault="00000000">
            <w:pPr>
              <w:pStyle w:val="ConsPlusNormal0"/>
              <w:jc w:val="center"/>
            </w:pPr>
            <w:r>
              <w:t>В иных случаях - 3 балла</w:t>
            </w:r>
          </w:p>
        </w:tc>
        <w:tc>
          <w:tcPr>
            <w:tcW w:w="850" w:type="dxa"/>
            <w:vMerge/>
          </w:tcPr>
          <w:p w14:paraId="02FBE394" w14:textId="77777777" w:rsidR="002B6D76" w:rsidRDefault="002B6D76">
            <w:pPr>
              <w:pStyle w:val="ConsPlusNormal0"/>
            </w:pPr>
          </w:p>
        </w:tc>
      </w:tr>
      <w:tr w:rsidR="002B6D76" w14:paraId="4B87D271" w14:textId="77777777">
        <w:tc>
          <w:tcPr>
            <w:tcW w:w="568" w:type="dxa"/>
            <w:vMerge w:val="restart"/>
          </w:tcPr>
          <w:p w14:paraId="4C8A5678" w14:textId="77777777" w:rsidR="002B6D76" w:rsidRDefault="00000000">
            <w:pPr>
              <w:pStyle w:val="ConsPlusNormal0"/>
              <w:jc w:val="center"/>
            </w:pPr>
            <w:r>
              <w:t>23.</w:t>
            </w:r>
          </w:p>
        </w:tc>
        <w:tc>
          <w:tcPr>
            <w:tcW w:w="624" w:type="dxa"/>
            <w:vMerge w:val="restart"/>
          </w:tcPr>
          <w:p w14:paraId="72241587" w14:textId="77777777" w:rsidR="002B6D76" w:rsidRDefault="00000000">
            <w:pPr>
              <w:pStyle w:val="ConsPlusNormal0"/>
              <w:jc w:val="center"/>
            </w:pPr>
            <w:r>
              <w:t>19.</w:t>
            </w:r>
          </w:p>
        </w:tc>
        <w:tc>
          <w:tcPr>
            <w:tcW w:w="3515" w:type="dxa"/>
            <w:vMerge w:val="restart"/>
          </w:tcPr>
          <w:p w14:paraId="6D5AD75F" w14:textId="77777777" w:rsidR="002B6D76" w:rsidRDefault="00000000">
            <w:pPr>
              <w:pStyle w:val="ConsPlusNormal0"/>
            </w:pPr>
            <w:r>
              <w:t xml:space="preserve">Доля детей, в отношении которых установлено диспансерное наблюдение по поводу болезней глаза и его придаточного аппарата за период, от общего числа детей с впервые в жизни установленными диагнозами болезней глаза и его придаточного аппарата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5105571D"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54EBDA43"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val="restart"/>
          </w:tcPr>
          <w:p w14:paraId="7721174D" w14:textId="77777777" w:rsidR="002B6D76" w:rsidRDefault="00000000">
            <w:pPr>
              <w:pStyle w:val="ConsPlusNormal0"/>
              <w:jc w:val="center"/>
            </w:pPr>
            <w:r>
              <w:t>6</w:t>
            </w:r>
          </w:p>
        </w:tc>
      </w:tr>
      <w:tr w:rsidR="002B6D76" w14:paraId="75179E58" w14:textId="77777777">
        <w:tblPrEx>
          <w:tblBorders>
            <w:insideH w:val="nil"/>
          </w:tblBorders>
        </w:tblPrEx>
        <w:tc>
          <w:tcPr>
            <w:tcW w:w="568" w:type="dxa"/>
            <w:vMerge/>
          </w:tcPr>
          <w:p w14:paraId="34A1216D" w14:textId="77777777" w:rsidR="002B6D76" w:rsidRDefault="002B6D76">
            <w:pPr>
              <w:pStyle w:val="ConsPlusNormal0"/>
            </w:pPr>
          </w:p>
        </w:tc>
        <w:tc>
          <w:tcPr>
            <w:tcW w:w="624" w:type="dxa"/>
            <w:vMerge/>
          </w:tcPr>
          <w:p w14:paraId="248C2D6A" w14:textId="77777777" w:rsidR="002B6D76" w:rsidRDefault="002B6D76">
            <w:pPr>
              <w:pStyle w:val="ConsPlusNormal0"/>
            </w:pPr>
          </w:p>
        </w:tc>
        <w:tc>
          <w:tcPr>
            <w:tcW w:w="3515" w:type="dxa"/>
            <w:vMerge/>
          </w:tcPr>
          <w:p w14:paraId="30B6F4AE" w14:textId="77777777" w:rsidR="002B6D76" w:rsidRDefault="002B6D76">
            <w:pPr>
              <w:pStyle w:val="ConsPlusNormal0"/>
            </w:pPr>
          </w:p>
        </w:tc>
        <w:tc>
          <w:tcPr>
            <w:tcW w:w="2041" w:type="dxa"/>
            <w:vMerge/>
          </w:tcPr>
          <w:p w14:paraId="75D58163" w14:textId="77777777" w:rsidR="002B6D76" w:rsidRDefault="002B6D76">
            <w:pPr>
              <w:pStyle w:val="ConsPlusNormal0"/>
            </w:pPr>
          </w:p>
        </w:tc>
        <w:tc>
          <w:tcPr>
            <w:tcW w:w="4139" w:type="dxa"/>
            <w:tcBorders>
              <w:top w:val="nil"/>
              <w:bottom w:val="nil"/>
            </w:tcBorders>
          </w:tcPr>
          <w:p w14:paraId="1AD1AC6D" w14:textId="77777777" w:rsidR="002B6D76" w:rsidRDefault="00000000">
            <w:pPr>
              <w:pStyle w:val="ConsPlusNormal0"/>
              <w:jc w:val="center"/>
            </w:pPr>
            <w:r>
              <w:t>Прирост &gt;= 3% - 6 баллов;</w:t>
            </w:r>
          </w:p>
        </w:tc>
        <w:tc>
          <w:tcPr>
            <w:tcW w:w="850" w:type="dxa"/>
            <w:vMerge/>
          </w:tcPr>
          <w:p w14:paraId="78D09601" w14:textId="77777777" w:rsidR="002B6D76" w:rsidRDefault="002B6D76">
            <w:pPr>
              <w:pStyle w:val="ConsPlusNormal0"/>
            </w:pPr>
          </w:p>
        </w:tc>
      </w:tr>
      <w:tr w:rsidR="002B6D76" w14:paraId="22C3E85A" w14:textId="77777777">
        <w:tblPrEx>
          <w:tblBorders>
            <w:insideH w:val="nil"/>
          </w:tblBorders>
        </w:tblPrEx>
        <w:tc>
          <w:tcPr>
            <w:tcW w:w="568" w:type="dxa"/>
            <w:vMerge/>
          </w:tcPr>
          <w:p w14:paraId="26228B15" w14:textId="77777777" w:rsidR="002B6D76" w:rsidRDefault="002B6D76">
            <w:pPr>
              <w:pStyle w:val="ConsPlusNormal0"/>
            </w:pPr>
          </w:p>
        </w:tc>
        <w:tc>
          <w:tcPr>
            <w:tcW w:w="624" w:type="dxa"/>
            <w:vMerge/>
          </w:tcPr>
          <w:p w14:paraId="163E7AE0" w14:textId="77777777" w:rsidR="002B6D76" w:rsidRDefault="002B6D76">
            <w:pPr>
              <w:pStyle w:val="ConsPlusNormal0"/>
            </w:pPr>
          </w:p>
        </w:tc>
        <w:tc>
          <w:tcPr>
            <w:tcW w:w="3515" w:type="dxa"/>
            <w:vMerge/>
          </w:tcPr>
          <w:p w14:paraId="75FC9978" w14:textId="77777777" w:rsidR="002B6D76" w:rsidRDefault="002B6D76">
            <w:pPr>
              <w:pStyle w:val="ConsPlusNormal0"/>
            </w:pPr>
          </w:p>
        </w:tc>
        <w:tc>
          <w:tcPr>
            <w:tcW w:w="2041" w:type="dxa"/>
            <w:vMerge/>
          </w:tcPr>
          <w:p w14:paraId="76989656" w14:textId="77777777" w:rsidR="002B6D76" w:rsidRDefault="002B6D76">
            <w:pPr>
              <w:pStyle w:val="ConsPlusNormal0"/>
            </w:pPr>
          </w:p>
        </w:tc>
        <w:tc>
          <w:tcPr>
            <w:tcW w:w="4139" w:type="dxa"/>
            <w:tcBorders>
              <w:top w:val="nil"/>
              <w:bottom w:val="nil"/>
            </w:tcBorders>
          </w:tcPr>
          <w:p w14:paraId="56CC6A49" w14:textId="77777777" w:rsidR="002B6D76" w:rsidRDefault="00000000">
            <w:pPr>
              <w:pStyle w:val="ConsPlusNormal0"/>
              <w:jc w:val="center"/>
            </w:pPr>
            <w:r>
              <w:t>Прирост &gt;= 1% - 3 балла;</w:t>
            </w:r>
          </w:p>
        </w:tc>
        <w:tc>
          <w:tcPr>
            <w:tcW w:w="850" w:type="dxa"/>
            <w:vMerge/>
          </w:tcPr>
          <w:p w14:paraId="7B1654E6" w14:textId="77777777" w:rsidR="002B6D76" w:rsidRDefault="002B6D76">
            <w:pPr>
              <w:pStyle w:val="ConsPlusNormal0"/>
            </w:pPr>
          </w:p>
        </w:tc>
      </w:tr>
      <w:tr w:rsidR="002B6D76" w14:paraId="30D8BF3D" w14:textId="77777777">
        <w:tblPrEx>
          <w:tblBorders>
            <w:insideH w:val="nil"/>
          </w:tblBorders>
        </w:tblPrEx>
        <w:tc>
          <w:tcPr>
            <w:tcW w:w="568" w:type="dxa"/>
            <w:vMerge/>
          </w:tcPr>
          <w:p w14:paraId="50B594A5" w14:textId="77777777" w:rsidR="002B6D76" w:rsidRDefault="002B6D76">
            <w:pPr>
              <w:pStyle w:val="ConsPlusNormal0"/>
            </w:pPr>
          </w:p>
        </w:tc>
        <w:tc>
          <w:tcPr>
            <w:tcW w:w="624" w:type="dxa"/>
            <w:vMerge/>
          </w:tcPr>
          <w:p w14:paraId="61145083" w14:textId="77777777" w:rsidR="002B6D76" w:rsidRDefault="002B6D76">
            <w:pPr>
              <w:pStyle w:val="ConsPlusNormal0"/>
            </w:pPr>
          </w:p>
        </w:tc>
        <w:tc>
          <w:tcPr>
            <w:tcW w:w="3515" w:type="dxa"/>
            <w:vMerge/>
          </w:tcPr>
          <w:p w14:paraId="636191DF" w14:textId="77777777" w:rsidR="002B6D76" w:rsidRDefault="002B6D76">
            <w:pPr>
              <w:pStyle w:val="ConsPlusNormal0"/>
            </w:pPr>
          </w:p>
        </w:tc>
        <w:tc>
          <w:tcPr>
            <w:tcW w:w="2041" w:type="dxa"/>
            <w:vMerge/>
          </w:tcPr>
          <w:p w14:paraId="31260183" w14:textId="77777777" w:rsidR="002B6D76" w:rsidRDefault="002B6D76">
            <w:pPr>
              <w:pStyle w:val="ConsPlusNormal0"/>
            </w:pPr>
          </w:p>
        </w:tc>
        <w:tc>
          <w:tcPr>
            <w:tcW w:w="4139" w:type="dxa"/>
            <w:tcBorders>
              <w:top w:val="nil"/>
              <w:bottom w:val="nil"/>
            </w:tcBorders>
          </w:tcPr>
          <w:p w14:paraId="1A14CED7" w14:textId="77777777" w:rsidR="002B6D76" w:rsidRDefault="00000000">
            <w:pPr>
              <w:pStyle w:val="ConsPlusNormal0"/>
              <w:jc w:val="center"/>
            </w:pPr>
            <w:r>
              <w:t>Прирост &lt; 1% - 0 баллов.</w:t>
            </w:r>
          </w:p>
        </w:tc>
        <w:tc>
          <w:tcPr>
            <w:tcW w:w="850" w:type="dxa"/>
            <w:vMerge/>
          </w:tcPr>
          <w:p w14:paraId="2B4FD630" w14:textId="77777777" w:rsidR="002B6D76" w:rsidRDefault="002B6D76">
            <w:pPr>
              <w:pStyle w:val="ConsPlusNormal0"/>
            </w:pPr>
          </w:p>
        </w:tc>
      </w:tr>
      <w:tr w:rsidR="002B6D76" w14:paraId="7A211588" w14:textId="77777777">
        <w:tblPrEx>
          <w:tblBorders>
            <w:insideH w:val="nil"/>
          </w:tblBorders>
        </w:tblPrEx>
        <w:tc>
          <w:tcPr>
            <w:tcW w:w="568" w:type="dxa"/>
            <w:vMerge/>
          </w:tcPr>
          <w:p w14:paraId="062D4BCC" w14:textId="77777777" w:rsidR="002B6D76" w:rsidRDefault="002B6D76">
            <w:pPr>
              <w:pStyle w:val="ConsPlusNormal0"/>
            </w:pPr>
          </w:p>
        </w:tc>
        <w:tc>
          <w:tcPr>
            <w:tcW w:w="624" w:type="dxa"/>
            <w:vMerge/>
          </w:tcPr>
          <w:p w14:paraId="12C19346" w14:textId="77777777" w:rsidR="002B6D76" w:rsidRDefault="002B6D76">
            <w:pPr>
              <w:pStyle w:val="ConsPlusNormal0"/>
            </w:pPr>
          </w:p>
        </w:tc>
        <w:tc>
          <w:tcPr>
            <w:tcW w:w="3515" w:type="dxa"/>
            <w:vMerge/>
          </w:tcPr>
          <w:p w14:paraId="273BA6D1" w14:textId="77777777" w:rsidR="002B6D76" w:rsidRDefault="002B6D76">
            <w:pPr>
              <w:pStyle w:val="ConsPlusNormal0"/>
            </w:pPr>
          </w:p>
        </w:tc>
        <w:tc>
          <w:tcPr>
            <w:tcW w:w="2041" w:type="dxa"/>
            <w:vMerge/>
          </w:tcPr>
          <w:p w14:paraId="367B7738" w14:textId="77777777" w:rsidR="002B6D76" w:rsidRDefault="002B6D76">
            <w:pPr>
              <w:pStyle w:val="ConsPlusNormal0"/>
            </w:pPr>
          </w:p>
        </w:tc>
        <w:tc>
          <w:tcPr>
            <w:tcW w:w="4139" w:type="dxa"/>
            <w:tcBorders>
              <w:top w:val="nil"/>
              <w:bottom w:val="nil"/>
            </w:tcBorders>
          </w:tcPr>
          <w:p w14:paraId="39996A46" w14:textId="77777777" w:rsidR="002B6D76" w:rsidRDefault="00000000">
            <w:pPr>
              <w:pStyle w:val="ConsPlusNormal0"/>
              <w:jc w:val="center"/>
            </w:pPr>
            <w:r>
              <w:t xml:space="preserve">Для медицинских организаций, значение показателя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4D8ECB7B" w14:textId="77777777" w:rsidR="002B6D76" w:rsidRDefault="002B6D76">
            <w:pPr>
              <w:pStyle w:val="ConsPlusNormal0"/>
            </w:pPr>
          </w:p>
        </w:tc>
      </w:tr>
      <w:tr w:rsidR="002B6D76" w14:paraId="541822D1" w14:textId="77777777">
        <w:tblPrEx>
          <w:tblBorders>
            <w:insideH w:val="nil"/>
          </w:tblBorders>
        </w:tblPrEx>
        <w:tc>
          <w:tcPr>
            <w:tcW w:w="568" w:type="dxa"/>
            <w:vMerge/>
          </w:tcPr>
          <w:p w14:paraId="6243F92A" w14:textId="77777777" w:rsidR="002B6D76" w:rsidRDefault="002B6D76">
            <w:pPr>
              <w:pStyle w:val="ConsPlusNormal0"/>
            </w:pPr>
          </w:p>
        </w:tc>
        <w:tc>
          <w:tcPr>
            <w:tcW w:w="624" w:type="dxa"/>
            <w:vMerge/>
          </w:tcPr>
          <w:p w14:paraId="64BABCB6" w14:textId="77777777" w:rsidR="002B6D76" w:rsidRDefault="002B6D76">
            <w:pPr>
              <w:pStyle w:val="ConsPlusNormal0"/>
            </w:pPr>
          </w:p>
        </w:tc>
        <w:tc>
          <w:tcPr>
            <w:tcW w:w="3515" w:type="dxa"/>
            <w:vMerge/>
          </w:tcPr>
          <w:p w14:paraId="6AE68701" w14:textId="77777777" w:rsidR="002B6D76" w:rsidRDefault="002B6D76">
            <w:pPr>
              <w:pStyle w:val="ConsPlusNormal0"/>
            </w:pPr>
          </w:p>
        </w:tc>
        <w:tc>
          <w:tcPr>
            <w:tcW w:w="2041" w:type="dxa"/>
            <w:vMerge/>
          </w:tcPr>
          <w:p w14:paraId="28D618FE" w14:textId="77777777" w:rsidR="002B6D76" w:rsidRDefault="002B6D76">
            <w:pPr>
              <w:pStyle w:val="ConsPlusNormal0"/>
            </w:pPr>
          </w:p>
        </w:tc>
        <w:tc>
          <w:tcPr>
            <w:tcW w:w="4139" w:type="dxa"/>
            <w:tcBorders>
              <w:top w:val="nil"/>
              <w:bottom w:val="nil"/>
            </w:tcBorders>
          </w:tcPr>
          <w:p w14:paraId="388983D8"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- 6 баллов;</w:t>
            </w:r>
          </w:p>
        </w:tc>
        <w:tc>
          <w:tcPr>
            <w:tcW w:w="850" w:type="dxa"/>
            <w:vMerge/>
          </w:tcPr>
          <w:p w14:paraId="0E93B875" w14:textId="77777777" w:rsidR="002B6D76" w:rsidRDefault="002B6D76">
            <w:pPr>
              <w:pStyle w:val="ConsPlusNormal0"/>
            </w:pPr>
          </w:p>
        </w:tc>
      </w:tr>
      <w:tr w:rsidR="002B6D76" w14:paraId="6CB404C5" w14:textId="77777777">
        <w:tc>
          <w:tcPr>
            <w:tcW w:w="568" w:type="dxa"/>
            <w:vMerge/>
          </w:tcPr>
          <w:p w14:paraId="3CFC7C40" w14:textId="77777777" w:rsidR="002B6D76" w:rsidRDefault="002B6D76">
            <w:pPr>
              <w:pStyle w:val="ConsPlusNormal0"/>
            </w:pPr>
          </w:p>
        </w:tc>
        <w:tc>
          <w:tcPr>
            <w:tcW w:w="624" w:type="dxa"/>
            <w:vMerge/>
          </w:tcPr>
          <w:p w14:paraId="3D37724D" w14:textId="77777777" w:rsidR="002B6D76" w:rsidRDefault="002B6D76">
            <w:pPr>
              <w:pStyle w:val="ConsPlusNormal0"/>
            </w:pPr>
          </w:p>
        </w:tc>
        <w:tc>
          <w:tcPr>
            <w:tcW w:w="3515" w:type="dxa"/>
            <w:vMerge/>
          </w:tcPr>
          <w:p w14:paraId="1328BFA7" w14:textId="77777777" w:rsidR="002B6D76" w:rsidRDefault="002B6D76">
            <w:pPr>
              <w:pStyle w:val="ConsPlusNormal0"/>
            </w:pPr>
          </w:p>
        </w:tc>
        <w:tc>
          <w:tcPr>
            <w:tcW w:w="2041" w:type="dxa"/>
            <w:vMerge/>
          </w:tcPr>
          <w:p w14:paraId="1D4D2EAE" w14:textId="77777777" w:rsidR="002B6D76" w:rsidRDefault="002B6D76">
            <w:pPr>
              <w:pStyle w:val="ConsPlusNormal0"/>
            </w:pPr>
          </w:p>
        </w:tc>
        <w:tc>
          <w:tcPr>
            <w:tcW w:w="4139" w:type="dxa"/>
            <w:tcBorders>
              <w:top w:val="nil"/>
            </w:tcBorders>
          </w:tcPr>
          <w:p w14:paraId="350487DA" w14:textId="77777777" w:rsidR="002B6D76" w:rsidRDefault="00000000">
            <w:pPr>
              <w:pStyle w:val="ConsPlusNormal0"/>
              <w:jc w:val="center"/>
            </w:pPr>
            <w:r>
              <w:t>В иных случаях - 3 балла</w:t>
            </w:r>
          </w:p>
        </w:tc>
        <w:tc>
          <w:tcPr>
            <w:tcW w:w="850" w:type="dxa"/>
            <w:vMerge/>
          </w:tcPr>
          <w:p w14:paraId="09DC8A58" w14:textId="77777777" w:rsidR="002B6D76" w:rsidRDefault="002B6D76">
            <w:pPr>
              <w:pStyle w:val="ConsPlusNormal0"/>
            </w:pPr>
          </w:p>
        </w:tc>
      </w:tr>
      <w:tr w:rsidR="002B6D76" w14:paraId="5A5145A0" w14:textId="77777777">
        <w:tc>
          <w:tcPr>
            <w:tcW w:w="568" w:type="dxa"/>
            <w:vMerge w:val="restart"/>
          </w:tcPr>
          <w:p w14:paraId="5127D940" w14:textId="77777777" w:rsidR="002B6D76" w:rsidRDefault="00000000">
            <w:pPr>
              <w:pStyle w:val="ConsPlusNormal0"/>
              <w:jc w:val="center"/>
            </w:pPr>
            <w:r>
              <w:t>24.</w:t>
            </w:r>
          </w:p>
        </w:tc>
        <w:tc>
          <w:tcPr>
            <w:tcW w:w="624" w:type="dxa"/>
            <w:vMerge w:val="restart"/>
          </w:tcPr>
          <w:p w14:paraId="00C64472" w14:textId="77777777" w:rsidR="002B6D76" w:rsidRDefault="00000000">
            <w:pPr>
              <w:pStyle w:val="ConsPlusNormal0"/>
              <w:jc w:val="center"/>
            </w:pPr>
            <w:r>
              <w:t>20.</w:t>
            </w:r>
          </w:p>
        </w:tc>
        <w:tc>
          <w:tcPr>
            <w:tcW w:w="3515" w:type="dxa"/>
            <w:vMerge w:val="restart"/>
          </w:tcPr>
          <w:p w14:paraId="513C74DF" w14:textId="77777777" w:rsidR="002B6D76" w:rsidRDefault="00000000">
            <w:pPr>
              <w:pStyle w:val="ConsPlusNormal0"/>
            </w:pPr>
            <w:r>
              <w:t xml:space="preserve">Доля детей, в отношении которых установлено диспансерное наблюдение по поводу болезней органов пищеварения за период, от общего числа детей с впервые в жизни установленными диагнозами болезней органов пищеварения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175C7658"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5134B90D"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val="restart"/>
          </w:tcPr>
          <w:p w14:paraId="6EAC1291" w14:textId="77777777" w:rsidR="002B6D76" w:rsidRDefault="00000000">
            <w:pPr>
              <w:pStyle w:val="ConsPlusNormal0"/>
              <w:jc w:val="center"/>
            </w:pPr>
            <w:r>
              <w:t>6</w:t>
            </w:r>
          </w:p>
        </w:tc>
      </w:tr>
      <w:tr w:rsidR="002B6D76" w14:paraId="169D77FA" w14:textId="77777777">
        <w:tblPrEx>
          <w:tblBorders>
            <w:insideH w:val="nil"/>
          </w:tblBorders>
        </w:tblPrEx>
        <w:tc>
          <w:tcPr>
            <w:tcW w:w="568" w:type="dxa"/>
            <w:vMerge/>
          </w:tcPr>
          <w:p w14:paraId="7AE8FC30" w14:textId="77777777" w:rsidR="002B6D76" w:rsidRDefault="002B6D76">
            <w:pPr>
              <w:pStyle w:val="ConsPlusNormal0"/>
            </w:pPr>
          </w:p>
        </w:tc>
        <w:tc>
          <w:tcPr>
            <w:tcW w:w="624" w:type="dxa"/>
            <w:vMerge/>
          </w:tcPr>
          <w:p w14:paraId="571FC14F" w14:textId="77777777" w:rsidR="002B6D76" w:rsidRDefault="002B6D76">
            <w:pPr>
              <w:pStyle w:val="ConsPlusNormal0"/>
            </w:pPr>
          </w:p>
        </w:tc>
        <w:tc>
          <w:tcPr>
            <w:tcW w:w="3515" w:type="dxa"/>
            <w:vMerge/>
          </w:tcPr>
          <w:p w14:paraId="7847E7E9" w14:textId="77777777" w:rsidR="002B6D76" w:rsidRDefault="002B6D76">
            <w:pPr>
              <w:pStyle w:val="ConsPlusNormal0"/>
            </w:pPr>
          </w:p>
        </w:tc>
        <w:tc>
          <w:tcPr>
            <w:tcW w:w="2041" w:type="dxa"/>
            <w:vMerge/>
          </w:tcPr>
          <w:p w14:paraId="7998CB47" w14:textId="77777777" w:rsidR="002B6D76" w:rsidRDefault="002B6D76">
            <w:pPr>
              <w:pStyle w:val="ConsPlusNormal0"/>
            </w:pPr>
          </w:p>
        </w:tc>
        <w:tc>
          <w:tcPr>
            <w:tcW w:w="4139" w:type="dxa"/>
            <w:tcBorders>
              <w:top w:val="nil"/>
              <w:bottom w:val="nil"/>
            </w:tcBorders>
          </w:tcPr>
          <w:p w14:paraId="75BB69E3" w14:textId="77777777" w:rsidR="002B6D76" w:rsidRDefault="00000000">
            <w:pPr>
              <w:pStyle w:val="ConsPlusNormal0"/>
              <w:jc w:val="center"/>
            </w:pPr>
            <w:r>
              <w:t>Прирост &gt;= 3% - 6 баллов;</w:t>
            </w:r>
          </w:p>
        </w:tc>
        <w:tc>
          <w:tcPr>
            <w:tcW w:w="850" w:type="dxa"/>
            <w:vMerge/>
          </w:tcPr>
          <w:p w14:paraId="31DA167D" w14:textId="77777777" w:rsidR="002B6D76" w:rsidRDefault="002B6D76">
            <w:pPr>
              <w:pStyle w:val="ConsPlusNormal0"/>
            </w:pPr>
          </w:p>
        </w:tc>
      </w:tr>
      <w:tr w:rsidR="002B6D76" w14:paraId="7B0421A5" w14:textId="77777777">
        <w:tblPrEx>
          <w:tblBorders>
            <w:insideH w:val="nil"/>
          </w:tblBorders>
        </w:tblPrEx>
        <w:tc>
          <w:tcPr>
            <w:tcW w:w="568" w:type="dxa"/>
            <w:vMerge/>
          </w:tcPr>
          <w:p w14:paraId="32107EFF" w14:textId="77777777" w:rsidR="002B6D76" w:rsidRDefault="002B6D76">
            <w:pPr>
              <w:pStyle w:val="ConsPlusNormal0"/>
            </w:pPr>
          </w:p>
        </w:tc>
        <w:tc>
          <w:tcPr>
            <w:tcW w:w="624" w:type="dxa"/>
            <w:vMerge/>
          </w:tcPr>
          <w:p w14:paraId="3DE4D9EC" w14:textId="77777777" w:rsidR="002B6D76" w:rsidRDefault="002B6D76">
            <w:pPr>
              <w:pStyle w:val="ConsPlusNormal0"/>
            </w:pPr>
          </w:p>
        </w:tc>
        <w:tc>
          <w:tcPr>
            <w:tcW w:w="3515" w:type="dxa"/>
            <w:vMerge/>
          </w:tcPr>
          <w:p w14:paraId="0F89120C" w14:textId="77777777" w:rsidR="002B6D76" w:rsidRDefault="002B6D76">
            <w:pPr>
              <w:pStyle w:val="ConsPlusNormal0"/>
            </w:pPr>
          </w:p>
        </w:tc>
        <w:tc>
          <w:tcPr>
            <w:tcW w:w="2041" w:type="dxa"/>
            <w:vMerge/>
          </w:tcPr>
          <w:p w14:paraId="18860BA3" w14:textId="77777777" w:rsidR="002B6D76" w:rsidRDefault="002B6D76">
            <w:pPr>
              <w:pStyle w:val="ConsPlusNormal0"/>
            </w:pPr>
          </w:p>
        </w:tc>
        <w:tc>
          <w:tcPr>
            <w:tcW w:w="4139" w:type="dxa"/>
            <w:tcBorders>
              <w:top w:val="nil"/>
              <w:bottom w:val="nil"/>
            </w:tcBorders>
          </w:tcPr>
          <w:p w14:paraId="6979254F" w14:textId="77777777" w:rsidR="002B6D76" w:rsidRDefault="00000000">
            <w:pPr>
              <w:pStyle w:val="ConsPlusNormal0"/>
              <w:jc w:val="center"/>
            </w:pPr>
            <w:r>
              <w:t>Прирост &gt;= 1% - 3 балла;</w:t>
            </w:r>
          </w:p>
        </w:tc>
        <w:tc>
          <w:tcPr>
            <w:tcW w:w="850" w:type="dxa"/>
            <w:vMerge/>
          </w:tcPr>
          <w:p w14:paraId="67993145" w14:textId="77777777" w:rsidR="002B6D76" w:rsidRDefault="002B6D76">
            <w:pPr>
              <w:pStyle w:val="ConsPlusNormal0"/>
            </w:pPr>
          </w:p>
        </w:tc>
      </w:tr>
      <w:tr w:rsidR="002B6D76" w14:paraId="6D3A10A9" w14:textId="77777777">
        <w:tblPrEx>
          <w:tblBorders>
            <w:insideH w:val="nil"/>
          </w:tblBorders>
        </w:tblPrEx>
        <w:tc>
          <w:tcPr>
            <w:tcW w:w="568" w:type="dxa"/>
            <w:vMerge/>
          </w:tcPr>
          <w:p w14:paraId="688BA143" w14:textId="77777777" w:rsidR="002B6D76" w:rsidRDefault="002B6D76">
            <w:pPr>
              <w:pStyle w:val="ConsPlusNormal0"/>
            </w:pPr>
          </w:p>
        </w:tc>
        <w:tc>
          <w:tcPr>
            <w:tcW w:w="624" w:type="dxa"/>
            <w:vMerge/>
          </w:tcPr>
          <w:p w14:paraId="4FB67DF3" w14:textId="77777777" w:rsidR="002B6D76" w:rsidRDefault="002B6D76">
            <w:pPr>
              <w:pStyle w:val="ConsPlusNormal0"/>
            </w:pPr>
          </w:p>
        </w:tc>
        <w:tc>
          <w:tcPr>
            <w:tcW w:w="3515" w:type="dxa"/>
            <w:vMerge/>
          </w:tcPr>
          <w:p w14:paraId="270AC1B9" w14:textId="77777777" w:rsidR="002B6D76" w:rsidRDefault="002B6D76">
            <w:pPr>
              <w:pStyle w:val="ConsPlusNormal0"/>
            </w:pPr>
          </w:p>
        </w:tc>
        <w:tc>
          <w:tcPr>
            <w:tcW w:w="2041" w:type="dxa"/>
            <w:vMerge/>
          </w:tcPr>
          <w:p w14:paraId="62B6A601" w14:textId="77777777" w:rsidR="002B6D76" w:rsidRDefault="002B6D76">
            <w:pPr>
              <w:pStyle w:val="ConsPlusNormal0"/>
            </w:pPr>
          </w:p>
        </w:tc>
        <w:tc>
          <w:tcPr>
            <w:tcW w:w="4139" w:type="dxa"/>
            <w:tcBorders>
              <w:top w:val="nil"/>
              <w:bottom w:val="nil"/>
            </w:tcBorders>
          </w:tcPr>
          <w:p w14:paraId="140B5F5D" w14:textId="77777777" w:rsidR="002B6D76" w:rsidRDefault="00000000">
            <w:pPr>
              <w:pStyle w:val="ConsPlusNormal0"/>
              <w:jc w:val="center"/>
            </w:pPr>
            <w:r>
              <w:t>Прирост &lt; 1% - 0 баллов.</w:t>
            </w:r>
          </w:p>
        </w:tc>
        <w:tc>
          <w:tcPr>
            <w:tcW w:w="850" w:type="dxa"/>
            <w:vMerge/>
          </w:tcPr>
          <w:p w14:paraId="135634F3" w14:textId="77777777" w:rsidR="002B6D76" w:rsidRDefault="002B6D76">
            <w:pPr>
              <w:pStyle w:val="ConsPlusNormal0"/>
            </w:pPr>
          </w:p>
        </w:tc>
      </w:tr>
      <w:tr w:rsidR="002B6D76" w14:paraId="21528FD8" w14:textId="77777777">
        <w:tblPrEx>
          <w:tblBorders>
            <w:insideH w:val="nil"/>
          </w:tblBorders>
        </w:tblPrEx>
        <w:tc>
          <w:tcPr>
            <w:tcW w:w="568" w:type="dxa"/>
            <w:vMerge/>
          </w:tcPr>
          <w:p w14:paraId="679E210C" w14:textId="77777777" w:rsidR="002B6D76" w:rsidRDefault="002B6D76">
            <w:pPr>
              <w:pStyle w:val="ConsPlusNormal0"/>
            </w:pPr>
          </w:p>
        </w:tc>
        <w:tc>
          <w:tcPr>
            <w:tcW w:w="624" w:type="dxa"/>
            <w:vMerge/>
          </w:tcPr>
          <w:p w14:paraId="3866BABA" w14:textId="77777777" w:rsidR="002B6D76" w:rsidRDefault="002B6D76">
            <w:pPr>
              <w:pStyle w:val="ConsPlusNormal0"/>
            </w:pPr>
          </w:p>
        </w:tc>
        <w:tc>
          <w:tcPr>
            <w:tcW w:w="3515" w:type="dxa"/>
            <w:vMerge/>
          </w:tcPr>
          <w:p w14:paraId="58164497" w14:textId="77777777" w:rsidR="002B6D76" w:rsidRDefault="002B6D76">
            <w:pPr>
              <w:pStyle w:val="ConsPlusNormal0"/>
            </w:pPr>
          </w:p>
        </w:tc>
        <w:tc>
          <w:tcPr>
            <w:tcW w:w="2041" w:type="dxa"/>
            <w:vMerge/>
          </w:tcPr>
          <w:p w14:paraId="69523895" w14:textId="77777777" w:rsidR="002B6D76" w:rsidRDefault="002B6D76">
            <w:pPr>
              <w:pStyle w:val="ConsPlusNormal0"/>
            </w:pPr>
          </w:p>
        </w:tc>
        <w:tc>
          <w:tcPr>
            <w:tcW w:w="4139" w:type="dxa"/>
            <w:tcBorders>
              <w:top w:val="nil"/>
              <w:bottom w:val="nil"/>
            </w:tcBorders>
          </w:tcPr>
          <w:p w14:paraId="1251A345" w14:textId="77777777" w:rsidR="002B6D76" w:rsidRDefault="00000000">
            <w:pPr>
              <w:pStyle w:val="ConsPlusNormal0"/>
              <w:jc w:val="center"/>
            </w:pPr>
            <w:r>
              <w:t xml:space="preserve">Для медицинских организаций, значение показателя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tcPr>
          <w:p w14:paraId="60F13A33" w14:textId="77777777" w:rsidR="002B6D76" w:rsidRDefault="002B6D76">
            <w:pPr>
              <w:pStyle w:val="ConsPlusNormal0"/>
            </w:pPr>
          </w:p>
        </w:tc>
      </w:tr>
      <w:tr w:rsidR="002B6D76" w14:paraId="50634B98" w14:textId="77777777">
        <w:tblPrEx>
          <w:tblBorders>
            <w:insideH w:val="nil"/>
          </w:tblBorders>
        </w:tblPrEx>
        <w:tc>
          <w:tcPr>
            <w:tcW w:w="568" w:type="dxa"/>
            <w:vMerge/>
          </w:tcPr>
          <w:p w14:paraId="776518B9" w14:textId="77777777" w:rsidR="002B6D76" w:rsidRDefault="002B6D76">
            <w:pPr>
              <w:pStyle w:val="ConsPlusNormal0"/>
            </w:pPr>
          </w:p>
        </w:tc>
        <w:tc>
          <w:tcPr>
            <w:tcW w:w="624" w:type="dxa"/>
            <w:vMerge/>
          </w:tcPr>
          <w:p w14:paraId="7C726771" w14:textId="77777777" w:rsidR="002B6D76" w:rsidRDefault="002B6D76">
            <w:pPr>
              <w:pStyle w:val="ConsPlusNormal0"/>
            </w:pPr>
          </w:p>
        </w:tc>
        <w:tc>
          <w:tcPr>
            <w:tcW w:w="3515" w:type="dxa"/>
            <w:vMerge/>
          </w:tcPr>
          <w:p w14:paraId="4BF74C2B" w14:textId="77777777" w:rsidR="002B6D76" w:rsidRDefault="002B6D76">
            <w:pPr>
              <w:pStyle w:val="ConsPlusNormal0"/>
            </w:pPr>
          </w:p>
        </w:tc>
        <w:tc>
          <w:tcPr>
            <w:tcW w:w="2041" w:type="dxa"/>
            <w:vMerge/>
          </w:tcPr>
          <w:p w14:paraId="6931D9AC" w14:textId="77777777" w:rsidR="002B6D76" w:rsidRDefault="002B6D76">
            <w:pPr>
              <w:pStyle w:val="ConsPlusNormal0"/>
            </w:pPr>
          </w:p>
        </w:tc>
        <w:tc>
          <w:tcPr>
            <w:tcW w:w="4139" w:type="dxa"/>
            <w:tcBorders>
              <w:top w:val="nil"/>
              <w:bottom w:val="nil"/>
            </w:tcBorders>
          </w:tcPr>
          <w:p w14:paraId="38788356"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- 6 баллов;</w:t>
            </w:r>
          </w:p>
        </w:tc>
        <w:tc>
          <w:tcPr>
            <w:tcW w:w="850" w:type="dxa"/>
            <w:vMerge/>
          </w:tcPr>
          <w:p w14:paraId="02534AA5" w14:textId="77777777" w:rsidR="002B6D76" w:rsidRDefault="002B6D76">
            <w:pPr>
              <w:pStyle w:val="ConsPlusNormal0"/>
            </w:pPr>
          </w:p>
        </w:tc>
      </w:tr>
      <w:tr w:rsidR="002B6D76" w14:paraId="4E9A7F62" w14:textId="77777777">
        <w:tc>
          <w:tcPr>
            <w:tcW w:w="568" w:type="dxa"/>
            <w:vMerge/>
          </w:tcPr>
          <w:p w14:paraId="0C57F425" w14:textId="77777777" w:rsidR="002B6D76" w:rsidRDefault="002B6D76">
            <w:pPr>
              <w:pStyle w:val="ConsPlusNormal0"/>
            </w:pPr>
          </w:p>
        </w:tc>
        <w:tc>
          <w:tcPr>
            <w:tcW w:w="624" w:type="dxa"/>
            <w:vMerge/>
          </w:tcPr>
          <w:p w14:paraId="253DE577" w14:textId="77777777" w:rsidR="002B6D76" w:rsidRDefault="002B6D76">
            <w:pPr>
              <w:pStyle w:val="ConsPlusNormal0"/>
            </w:pPr>
          </w:p>
        </w:tc>
        <w:tc>
          <w:tcPr>
            <w:tcW w:w="3515" w:type="dxa"/>
            <w:vMerge/>
          </w:tcPr>
          <w:p w14:paraId="5298DEA5" w14:textId="77777777" w:rsidR="002B6D76" w:rsidRDefault="002B6D76">
            <w:pPr>
              <w:pStyle w:val="ConsPlusNormal0"/>
            </w:pPr>
          </w:p>
        </w:tc>
        <w:tc>
          <w:tcPr>
            <w:tcW w:w="2041" w:type="dxa"/>
            <w:vMerge/>
          </w:tcPr>
          <w:p w14:paraId="4DA246AB" w14:textId="77777777" w:rsidR="002B6D76" w:rsidRDefault="002B6D76">
            <w:pPr>
              <w:pStyle w:val="ConsPlusNormal0"/>
            </w:pPr>
          </w:p>
        </w:tc>
        <w:tc>
          <w:tcPr>
            <w:tcW w:w="4139" w:type="dxa"/>
            <w:tcBorders>
              <w:top w:val="nil"/>
            </w:tcBorders>
          </w:tcPr>
          <w:p w14:paraId="657DE915" w14:textId="77777777" w:rsidR="002B6D76" w:rsidRDefault="00000000">
            <w:pPr>
              <w:pStyle w:val="ConsPlusNormal0"/>
              <w:jc w:val="center"/>
            </w:pPr>
            <w:r>
              <w:t>В иных случаях - 3 балла</w:t>
            </w:r>
          </w:p>
        </w:tc>
        <w:tc>
          <w:tcPr>
            <w:tcW w:w="850" w:type="dxa"/>
            <w:vMerge/>
          </w:tcPr>
          <w:p w14:paraId="2A63B81A" w14:textId="77777777" w:rsidR="002B6D76" w:rsidRDefault="002B6D76">
            <w:pPr>
              <w:pStyle w:val="ConsPlusNormal0"/>
            </w:pPr>
          </w:p>
        </w:tc>
      </w:tr>
      <w:tr w:rsidR="002B6D76" w14:paraId="4E45A2EC" w14:textId="77777777">
        <w:tc>
          <w:tcPr>
            <w:tcW w:w="568" w:type="dxa"/>
            <w:vMerge w:val="restart"/>
          </w:tcPr>
          <w:p w14:paraId="1815A673" w14:textId="77777777" w:rsidR="002B6D76" w:rsidRDefault="00000000">
            <w:pPr>
              <w:pStyle w:val="ConsPlusNormal0"/>
              <w:jc w:val="center"/>
            </w:pPr>
            <w:r>
              <w:t>25.</w:t>
            </w:r>
          </w:p>
        </w:tc>
        <w:tc>
          <w:tcPr>
            <w:tcW w:w="624" w:type="dxa"/>
            <w:vMerge w:val="restart"/>
          </w:tcPr>
          <w:p w14:paraId="119F4712" w14:textId="77777777" w:rsidR="002B6D76" w:rsidRDefault="00000000">
            <w:pPr>
              <w:pStyle w:val="ConsPlusNormal0"/>
              <w:jc w:val="center"/>
            </w:pPr>
            <w:r>
              <w:t>21.</w:t>
            </w:r>
          </w:p>
        </w:tc>
        <w:tc>
          <w:tcPr>
            <w:tcW w:w="3515" w:type="dxa"/>
            <w:vMerge w:val="restart"/>
          </w:tcPr>
          <w:p w14:paraId="26764758" w14:textId="77777777" w:rsidR="002B6D76" w:rsidRDefault="00000000">
            <w:pPr>
              <w:pStyle w:val="ConsPlusNormal0"/>
            </w:pPr>
            <w:r>
              <w:t xml:space="preserve">Доля детей,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229BD197"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4EC4406E"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val="restart"/>
          </w:tcPr>
          <w:p w14:paraId="59E8AD1A" w14:textId="77777777" w:rsidR="002B6D76" w:rsidRDefault="00000000">
            <w:pPr>
              <w:pStyle w:val="ConsPlusNormal0"/>
              <w:jc w:val="center"/>
            </w:pPr>
            <w:r>
              <w:t>6</w:t>
            </w:r>
          </w:p>
        </w:tc>
      </w:tr>
      <w:tr w:rsidR="002B6D76" w14:paraId="398DE9B0" w14:textId="77777777">
        <w:tblPrEx>
          <w:tblBorders>
            <w:insideH w:val="nil"/>
          </w:tblBorders>
        </w:tblPrEx>
        <w:tc>
          <w:tcPr>
            <w:tcW w:w="568" w:type="dxa"/>
            <w:vMerge/>
          </w:tcPr>
          <w:p w14:paraId="608827D3" w14:textId="77777777" w:rsidR="002B6D76" w:rsidRDefault="002B6D76">
            <w:pPr>
              <w:pStyle w:val="ConsPlusNormal0"/>
            </w:pPr>
          </w:p>
        </w:tc>
        <w:tc>
          <w:tcPr>
            <w:tcW w:w="624" w:type="dxa"/>
            <w:vMerge/>
          </w:tcPr>
          <w:p w14:paraId="626CBFAA" w14:textId="77777777" w:rsidR="002B6D76" w:rsidRDefault="002B6D76">
            <w:pPr>
              <w:pStyle w:val="ConsPlusNormal0"/>
            </w:pPr>
          </w:p>
        </w:tc>
        <w:tc>
          <w:tcPr>
            <w:tcW w:w="3515" w:type="dxa"/>
            <w:vMerge/>
          </w:tcPr>
          <w:p w14:paraId="0101B9D3" w14:textId="77777777" w:rsidR="002B6D76" w:rsidRDefault="002B6D76">
            <w:pPr>
              <w:pStyle w:val="ConsPlusNormal0"/>
            </w:pPr>
          </w:p>
        </w:tc>
        <w:tc>
          <w:tcPr>
            <w:tcW w:w="2041" w:type="dxa"/>
            <w:vMerge/>
          </w:tcPr>
          <w:p w14:paraId="3A4277B2" w14:textId="77777777" w:rsidR="002B6D76" w:rsidRDefault="002B6D76">
            <w:pPr>
              <w:pStyle w:val="ConsPlusNormal0"/>
            </w:pPr>
          </w:p>
        </w:tc>
        <w:tc>
          <w:tcPr>
            <w:tcW w:w="4139" w:type="dxa"/>
            <w:tcBorders>
              <w:top w:val="nil"/>
              <w:bottom w:val="nil"/>
            </w:tcBorders>
          </w:tcPr>
          <w:p w14:paraId="22F6A94E" w14:textId="77777777" w:rsidR="002B6D76" w:rsidRDefault="00000000">
            <w:pPr>
              <w:pStyle w:val="ConsPlusNormal0"/>
              <w:jc w:val="center"/>
            </w:pPr>
            <w:r>
              <w:t>Прирост &gt;= 3% - 6 баллов;</w:t>
            </w:r>
          </w:p>
        </w:tc>
        <w:tc>
          <w:tcPr>
            <w:tcW w:w="850" w:type="dxa"/>
            <w:vMerge/>
          </w:tcPr>
          <w:p w14:paraId="6BC9D8C5" w14:textId="77777777" w:rsidR="002B6D76" w:rsidRDefault="002B6D76">
            <w:pPr>
              <w:pStyle w:val="ConsPlusNormal0"/>
            </w:pPr>
          </w:p>
        </w:tc>
      </w:tr>
      <w:tr w:rsidR="002B6D76" w14:paraId="3A118254" w14:textId="77777777">
        <w:tblPrEx>
          <w:tblBorders>
            <w:insideH w:val="nil"/>
          </w:tblBorders>
        </w:tblPrEx>
        <w:tc>
          <w:tcPr>
            <w:tcW w:w="568" w:type="dxa"/>
            <w:vMerge/>
          </w:tcPr>
          <w:p w14:paraId="144AE2FA" w14:textId="77777777" w:rsidR="002B6D76" w:rsidRDefault="002B6D76">
            <w:pPr>
              <w:pStyle w:val="ConsPlusNormal0"/>
            </w:pPr>
          </w:p>
        </w:tc>
        <w:tc>
          <w:tcPr>
            <w:tcW w:w="624" w:type="dxa"/>
            <w:vMerge/>
          </w:tcPr>
          <w:p w14:paraId="17F242BA" w14:textId="77777777" w:rsidR="002B6D76" w:rsidRDefault="002B6D76">
            <w:pPr>
              <w:pStyle w:val="ConsPlusNormal0"/>
            </w:pPr>
          </w:p>
        </w:tc>
        <w:tc>
          <w:tcPr>
            <w:tcW w:w="3515" w:type="dxa"/>
            <w:vMerge/>
          </w:tcPr>
          <w:p w14:paraId="43F68BFF" w14:textId="77777777" w:rsidR="002B6D76" w:rsidRDefault="002B6D76">
            <w:pPr>
              <w:pStyle w:val="ConsPlusNormal0"/>
            </w:pPr>
          </w:p>
        </w:tc>
        <w:tc>
          <w:tcPr>
            <w:tcW w:w="2041" w:type="dxa"/>
            <w:vMerge/>
          </w:tcPr>
          <w:p w14:paraId="646598D7" w14:textId="77777777" w:rsidR="002B6D76" w:rsidRDefault="002B6D76">
            <w:pPr>
              <w:pStyle w:val="ConsPlusNormal0"/>
            </w:pPr>
          </w:p>
        </w:tc>
        <w:tc>
          <w:tcPr>
            <w:tcW w:w="4139" w:type="dxa"/>
            <w:tcBorders>
              <w:top w:val="nil"/>
              <w:bottom w:val="nil"/>
            </w:tcBorders>
          </w:tcPr>
          <w:p w14:paraId="28A55CD4" w14:textId="77777777" w:rsidR="002B6D76" w:rsidRDefault="00000000">
            <w:pPr>
              <w:pStyle w:val="ConsPlusNormal0"/>
              <w:jc w:val="center"/>
            </w:pPr>
            <w:r>
              <w:t>Прирост &gt;= 1% - 3 балла;</w:t>
            </w:r>
          </w:p>
        </w:tc>
        <w:tc>
          <w:tcPr>
            <w:tcW w:w="850" w:type="dxa"/>
            <w:vMerge/>
          </w:tcPr>
          <w:p w14:paraId="6AE6F9FE" w14:textId="77777777" w:rsidR="002B6D76" w:rsidRDefault="002B6D76">
            <w:pPr>
              <w:pStyle w:val="ConsPlusNormal0"/>
            </w:pPr>
          </w:p>
        </w:tc>
      </w:tr>
      <w:tr w:rsidR="002B6D76" w14:paraId="771327CB" w14:textId="77777777">
        <w:tblPrEx>
          <w:tblBorders>
            <w:insideH w:val="nil"/>
          </w:tblBorders>
        </w:tblPrEx>
        <w:tc>
          <w:tcPr>
            <w:tcW w:w="568" w:type="dxa"/>
            <w:vMerge/>
          </w:tcPr>
          <w:p w14:paraId="4CC1B080" w14:textId="77777777" w:rsidR="002B6D76" w:rsidRDefault="002B6D76">
            <w:pPr>
              <w:pStyle w:val="ConsPlusNormal0"/>
            </w:pPr>
          </w:p>
        </w:tc>
        <w:tc>
          <w:tcPr>
            <w:tcW w:w="624" w:type="dxa"/>
            <w:vMerge/>
          </w:tcPr>
          <w:p w14:paraId="3D9CEC20" w14:textId="77777777" w:rsidR="002B6D76" w:rsidRDefault="002B6D76">
            <w:pPr>
              <w:pStyle w:val="ConsPlusNormal0"/>
            </w:pPr>
          </w:p>
        </w:tc>
        <w:tc>
          <w:tcPr>
            <w:tcW w:w="3515" w:type="dxa"/>
            <w:vMerge/>
          </w:tcPr>
          <w:p w14:paraId="481B685B" w14:textId="77777777" w:rsidR="002B6D76" w:rsidRDefault="002B6D76">
            <w:pPr>
              <w:pStyle w:val="ConsPlusNormal0"/>
            </w:pPr>
          </w:p>
        </w:tc>
        <w:tc>
          <w:tcPr>
            <w:tcW w:w="2041" w:type="dxa"/>
            <w:vMerge/>
          </w:tcPr>
          <w:p w14:paraId="5E7F5801" w14:textId="77777777" w:rsidR="002B6D76" w:rsidRDefault="002B6D76">
            <w:pPr>
              <w:pStyle w:val="ConsPlusNormal0"/>
            </w:pPr>
          </w:p>
        </w:tc>
        <w:tc>
          <w:tcPr>
            <w:tcW w:w="4139" w:type="dxa"/>
            <w:tcBorders>
              <w:top w:val="nil"/>
              <w:bottom w:val="nil"/>
            </w:tcBorders>
          </w:tcPr>
          <w:p w14:paraId="565FFC3F" w14:textId="77777777" w:rsidR="002B6D76" w:rsidRDefault="00000000">
            <w:pPr>
              <w:pStyle w:val="ConsPlusNormal0"/>
              <w:jc w:val="center"/>
            </w:pPr>
            <w:r>
              <w:t>Прирост &lt; 1% - 0 баллов.</w:t>
            </w:r>
          </w:p>
        </w:tc>
        <w:tc>
          <w:tcPr>
            <w:tcW w:w="850" w:type="dxa"/>
            <w:vMerge/>
          </w:tcPr>
          <w:p w14:paraId="3B5CED94" w14:textId="77777777" w:rsidR="002B6D76" w:rsidRDefault="002B6D76">
            <w:pPr>
              <w:pStyle w:val="ConsPlusNormal0"/>
            </w:pPr>
          </w:p>
        </w:tc>
      </w:tr>
      <w:tr w:rsidR="002B6D76" w14:paraId="4B057771" w14:textId="77777777">
        <w:tblPrEx>
          <w:tblBorders>
            <w:insideH w:val="nil"/>
          </w:tblBorders>
        </w:tblPrEx>
        <w:tc>
          <w:tcPr>
            <w:tcW w:w="568" w:type="dxa"/>
            <w:vMerge/>
          </w:tcPr>
          <w:p w14:paraId="34EA9F91" w14:textId="77777777" w:rsidR="002B6D76" w:rsidRDefault="002B6D76">
            <w:pPr>
              <w:pStyle w:val="ConsPlusNormal0"/>
            </w:pPr>
          </w:p>
        </w:tc>
        <w:tc>
          <w:tcPr>
            <w:tcW w:w="624" w:type="dxa"/>
            <w:vMerge/>
          </w:tcPr>
          <w:p w14:paraId="27F84B3A" w14:textId="77777777" w:rsidR="002B6D76" w:rsidRDefault="002B6D76">
            <w:pPr>
              <w:pStyle w:val="ConsPlusNormal0"/>
            </w:pPr>
          </w:p>
        </w:tc>
        <w:tc>
          <w:tcPr>
            <w:tcW w:w="3515" w:type="dxa"/>
            <w:vMerge/>
          </w:tcPr>
          <w:p w14:paraId="7B6AC9D5" w14:textId="77777777" w:rsidR="002B6D76" w:rsidRDefault="002B6D76">
            <w:pPr>
              <w:pStyle w:val="ConsPlusNormal0"/>
            </w:pPr>
          </w:p>
        </w:tc>
        <w:tc>
          <w:tcPr>
            <w:tcW w:w="2041" w:type="dxa"/>
            <w:vMerge/>
          </w:tcPr>
          <w:p w14:paraId="4ACDE172" w14:textId="77777777" w:rsidR="002B6D76" w:rsidRDefault="002B6D76">
            <w:pPr>
              <w:pStyle w:val="ConsPlusNormal0"/>
            </w:pPr>
          </w:p>
        </w:tc>
        <w:tc>
          <w:tcPr>
            <w:tcW w:w="4139" w:type="dxa"/>
            <w:tcBorders>
              <w:top w:val="nil"/>
              <w:bottom w:val="nil"/>
            </w:tcBorders>
          </w:tcPr>
          <w:p w14:paraId="574EB000" w14:textId="77777777" w:rsidR="002B6D76" w:rsidRDefault="00000000">
            <w:pPr>
              <w:pStyle w:val="ConsPlusNormal0"/>
              <w:jc w:val="center"/>
            </w:pPr>
            <w:r>
              <w:t xml:space="preserve">Для медицинских организаций, значение показателя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00C2C4D3" w14:textId="77777777" w:rsidR="002B6D76" w:rsidRDefault="002B6D76">
            <w:pPr>
              <w:pStyle w:val="ConsPlusNormal0"/>
            </w:pPr>
          </w:p>
        </w:tc>
      </w:tr>
      <w:tr w:rsidR="002B6D76" w14:paraId="5C65F505" w14:textId="77777777">
        <w:tblPrEx>
          <w:tblBorders>
            <w:insideH w:val="nil"/>
          </w:tblBorders>
        </w:tblPrEx>
        <w:tc>
          <w:tcPr>
            <w:tcW w:w="568" w:type="dxa"/>
            <w:vMerge/>
          </w:tcPr>
          <w:p w14:paraId="2BC40B03" w14:textId="77777777" w:rsidR="002B6D76" w:rsidRDefault="002B6D76">
            <w:pPr>
              <w:pStyle w:val="ConsPlusNormal0"/>
            </w:pPr>
          </w:p>
        </w:tc>
        <w:tc>
          <w:tcPr>
            <w:tcW w:w="624" w:type="dxa"/>
            <w:vMerge/>
          </w:tcPr>
          <w:p w14:paraId="1AE732AE" w14:textId="77777777" w:rsidR="002B6D76" w:rsidRDefault="002B6D76">
            <w:pPr>
              <w:pStyle w:val="ConsPlusNormal0"/>
            </w:pPr>
          </w:p>
        </w:tc>
        <w:tc>
          <w:tcPr>
            <w:tcW w:w="3515" w:type="dxa"/>
            <w:vMerge/>
          </w:tcPr>
          <w:p w14:paraId="329006B7" w14:textId="77777777" w:rsidR="002B6D76" w:rsidRDefault="002B6D76">
            <w:pPr>
              <w:pStyle w:val="ConsPlusNormal0"/>
            </w:pPr>
          </w:p>
        </w:tc>
        <w:tc>
          <w:tcPr>
            <w:tcW w:w="2041" w:type="dxa"/>
            <w:vMerge/>
          </w:tcPr>
          <w:p w14:paraId="5A5E7B96" w14:textId="77777777" w:rsidR="002B6D76" w:rsidRDefault="002B6D76">
            <w:pPr>
              <w:pStyle w:val="ConsPlusNormal0"/>
            </w:pPr>
          </w:p>
        </w:tc>
        <w:tc>
          <w:tcPr>
            <w:tcW w:w="4139" w:type="dxa"/>
            <w:tcBorders>
              <w:top w:val="nil"/>
              <w:bottom w:val="nil"/>
            </w:tcBorders>
          </w:tcPr>
          <w:p w14:paraId="75B812EA"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- 6 баллов;</w:t>
            </w:r>
          </w:p>
        </w:tc>
        <w:tc>
          <w:tcPr>
            <w:tcW w:w="850" w:type="dxa"/>
            <w:vMerge/>
          </w:tcPr>
          <w:p w14:paraId="31BA8AA7" w14:textId="77777777" w:rsidR="002B6D76" w:rsidRDefault="002B6D76">
            <w:pPr>
              <w:pStyle w:val="ConsPlusNormal0"/>
            </w:pPr>
          </w:p>
        </w:tc>
      </w:tr>
      <w:tr w:rsidR="002B6D76" w14:paraId="350EE9EA" w14:textId="77777777">
        <w:tc>
          <w:tcPr>
            <w:tcW w:w="568" w:type="dxa"/>
            <w:vMerge/>
          </w:tcPr>
          <w:p w14:paraId="4E759E2D" w14:textId="77777777" w:rsidR="002B6D76" w:rsidRDefault="002B6D76">
            <w:pPr>
              <w:pStyle w:val="ConsPlusNormal0"/>
            </w:pPr>
          </w:p>
        </w:tc>
        <w:tc>
          <w:tcPr>
            <w:tcW w:w="624" w:type="dxa"/>
            <w:vMerge/>
          </w:tcPr>
          <w:p w14:paraId="11420AA1" w14:textId="77777777" w:rsidR="002B6D76" w:rsidRDefault="002B6D76">
            <w:pPr>
              <w:pStyle w:val="ConsPlusNormal0"/>
            </w:pPr>
          </w:p>
        </w:tc>
        <w:tc>
          <w:tcPr>
            <w:tcW w:w="3515" w:type="dxa"/>
            <w:vMerge/>
          </w:tcPr>
          <w:p w14:paraId="2D9E73A5" w14:textId="77777777" w:rsidR="002B6D76" w:rsidRDefault="002B6D76">
            <w:pPr>
              <w:pStyle w:val="ConsPlusNormal0"/>
            </w:pPr>
          </w:p>
        </w:tc>
        <w:tc>
          <w:tcPr>
            <w:tcW w:w="2041" w:type="dxa"/>
            <w:vMerge/>
          </w:tcPr>
          <w:p w14:paraId="32C73A6A" w14:textId="77777777" w:rsidR="002B6D76" w:rsidRDefault="002B6D76">
            <w:pPr>
              <w:pStyle w:val="ConsPlusNormal0"/>
            </w:pPr>
          </w:p>
        </w:tc>
        <w:tc>
          <w:tcPr>
            <w:tcW w:w="4139" w:type="dxa"/>
            <w:tcBorders>
              <w:top w:val="nil"/>
            </w:tcBorders>
          </w:tcPr>
          <w:p w14:paraId="2018B433" w14:textId="77777777" w:rsidR="002B6D76" w:rsidRDefault="00000000">
            <w:pPr>
              <w:pStyle w:val="ConsPlusNormal0"/>
              <w:jc w:val="center"/>
            </w:pPr>
            <w:r>
              <w:t>В иных случаях - 3 балла</w:t>
            </w:r>
          </w:p>
        </w:tc>
        <w:tc>
          <w:tcPr>
            <w:tcW w:w="850" w:type="dxa"/>
            <w:vMerge/>
          </w:tcPr>
          <w:p w14:paraId="6EC5CB23" w14:textId="77777777" w:rsidR="002B6D76" w:rsidRDefault="002B6D76">
            <w:pPr>
              <w:pStyle w:val="ConsPlusNormal0"/>
            </w:pPr>
          </w:p>
        </w:tc>
      </w:tr>
      <w:tr w:rsidR="002B6D76" w14:paraId="23AD2C37" w14:textId="77777777">
        <w:tc>
          <w:tcPr>
            <w:tcW w:w="568" w:type="dxa"/>
            <w:vMerge w:val="restart"/>
          </w:tcPr>
          <w:p w14:paraId="18307493" w14:textId="77777777" w:rsidR="002B6D76" w:rsidRDefault="00000000">
            <w:pPr>
              <w:pStyle w:val="ConsPlusNormal0"/>
              <w:jc w:val="center"/>
            </w:pPr>
            <w:r>
              <w:t>26.</w:t>
            </w:r>
          </w:p>
        </w:tc>
        <w:tc>
          <w:tcPr>
            <w:tcW w:w="624" w:type="dxa"/>
            <w:vMerge w:val="restart"/>
          </w:tcPr>
          <w:p w14:paraId="15F4F895" w14:textId="77777777" w:rsidR="002B6D76" w:rsidRDefault="00000000">
            <w:pPr>
              <w:pStyle w:val="ConsPlusNormal0"/>
              <w:jc w:val="center"/>
            </w:pPr>
            <w:r>
              <w:t>22.</w:t>
            </w:r>
          </w:p>
        </w:tc>
        <w:tc>
          <w:tcPr>
            <w:tcW w:w="3515" w:type="dxa"/>
            <w:vMerge w:val="restart"/>
          </w:tcPr>
          <w:p w14:paraId="71F1230C" w14:textId="77777777" w:rsidR="002B6D76" w:rsidRDefault="00000000">
            <w:pPr>
              <w:pStyle w:val="ConsPlusNormal0"/>
            </w:pPr>
            <w:r>
              <w:t xml:space="preserve">Доля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 от общего числа детей с впервые в жизни установленными диагнозами болезней эндокринной системы, расстройства питания и нарушения обмена веществ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4ADA8908"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3CC7D38B"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p>
        </w:tc>
        <w:tc>
          <w:tcPr>
            <w:tcW w:w="850" w:type="dxa"/>
            <w:vMerge w:val="restart"/>
          </w:tcPr>
          <w:p w14:paraId="590B5AF4" w14:textId="77777777" w:rsidR="002B6D76" w:rsidRDefault="00000000">
            <w:pPr>
              <w:pStyle w:val="ConsPlusNormal0"/>
              <w:jc w:val="center"/>
            </w:pPr>
            <w:r>
              <w:t>6</w:t>
            </w:r>
          </w:p>
        </w:tc>
      </w:tr>
      <w:tr w:rsidR="002B6D76" w14:paraId="3649525A" w14:textId="77777777">
        <w:tblPrEx>
          <w:tblBorders>
            <w:insideH w:val="nil"/>
          </w:tblBorders>
        </w:tblPrEx>
        <w:tc>
          <w:tcPr>
            <w:tcW w:w="568" w:type="dxa"/>
            <w:vMerge/>
          </w:tcPr>
          <w:p w14:paraId="45861132" w14:textId="77777777" w:rsidR="002B6D76" w:rsidRDefault="002B6D76">
            <w:pPr>
              <w:pStyle w:val="ConsPlusNormal0"/>
            </w:pPr>
          </w:p>
        </w:tc>
        <w:tc>
          <w:tcPr>
            <w:tcW w:w="624" w:type="dxa"/>
            <w:vMerge/>
          </w:tcPr>
          <w:p w14:paraId="434E957D" w14:textId="77777777" w:rsidR="002B6D76" w:rsidRDefault="002B6D76">
            <w:pPr>
              <w:pStyle w:val="ConsPlusNormal0"/>
            </w:pPr>
          </w:p>
        </w:tc>
        <w:tc>
          <w:tcPr>
            <w:tcW w:w="3515" w:type="dxa"/>
            <w:vMerge/>
          </w:tcPr>
          <w:p w14:paraId="38C9AC96" w14:textId="77777777" w:rsidR="002B6D76" w:rsidRDefault="002B6D76">
            <w:pPr>
              <w:pStyle w:val="ConsPlusNormal0"/>
            </w:pPr>
          </w:p>
        </w:tc>
        <w:tc>
          <w:tcPr>
            <w:tcW w:w="2041" w:type="dxa"/>
            <w:vMerge/>
          </w:tcPr>
          <w:p w14:paraId="2BEEB79B" w14:textId="77777777" w:rsidR="002B6D76" w:rsidRDefault="002B6D76">
            <w:pPr>
              <w:pStyle w:val="ConsPlusNormal0"/>
            </w:pPr>
          </w:p>
        </w:tc>
        <w:tc>
          <w:tcPr>
            <w:tcW w:w="4139" w:type="dxa"/>
            <w:tcBorders>
              <w:top w:val="nil"/>
              <w:bottom w:val="nil"/>
            </w:tcBorders>
          </w:tcPr>
          <w:p w14:paraId="0006893C" w14:textId="77777777" w:rsidR="002B6D76" w:rsidRDefault="00000000">
            <w:pPr>
              <w:pStyle w:val="ConsPlusNormal0"/>
              <w:jc w:val="center"/>
            </w:pPr>
            <w:r>
              <w:t>Прирост &gt;= 3% - 6 баллов;</w:t>
            </w:r>
          </w:p>
        </w:tc>
        <w:tc>
          <w:tcPr>
            <w:tcW w:w="850" w:type="dxa"/>
            <w:vMerge/>
          </w:tcPr>
          <w:p w14:paraId="15CB60B2" w14:textId="77777777" w:rsidR="002B6D76" w:rsidRDefault="002B6D76">
            <w:pPr>
              <w:pStyle w:val="ConsPlusNormal0"/>
            </w:pPr>
          </w:p>
        </w:tc>
      </w:tr>
      <w:tr w:rsidR="002B6D76" w14:paraId="4C0AEC19" w14:textId="77777777">
        <w:tblPrEx>
          <w:tblBorders>
            <w:insideH w:val="nil"/>
          </w:tblBorders>
        </w:tblPrEx>
        <w:tc>
          <w:tcPr>
            <w:tcW w:w="568" w:type="dxa"/>
            <w:vMerge/>
          </w:tcPr>
          <w:p w14:paraId="35E904FB" w14:textId="77777777" w:rsidR="002B6D76" w:rsidRDefault="002B6D76">
            <w:pPr>
              <w:pStyle w:val="ConsPlusNormal0"/>
            </w:pPr>
          </w:p>
        </w:tc>
        <w:tc>
          <w:tcPr>
            <w:tcW w:w="624" w:type="dxa"/>
            <w:vMerge/>
          </w:tcPr>
          <w:p w14:paraId="4770E0FB" w14:textId="77777777" w:rsidR="002B6D76" w:rsidRDefault="002B6D76">
            <w:pPr>
              <w:pStyle w:val="ConsPlusNormal0"/>
            </w:pPr>
          </w:p>
        </w:tc>
        <w:tc>
          <w:tcPr>
            <w:tcW w:w="3515" w:type="dxa"/>
            <w:vMerge/>
          </w:tcPr>
          <w:p w14:paraId="5073E82E" w14:textId="77777777" w:rsidR="002B6D76" w:rsidRDefault="002B6D76">
            <w:pPr>
              <w:pStyle w:val="ConsPlusNormal0"/>
            </w:pPr>
          </w:p>
        </w:tc>
        <w:tc>
          <w:tcPr>
            <w:tcW w:w="2041" w:type="dxa"/>
            <w:vMerge/>
          </w:tcPr>
          <w:p w14:paraId="099F153D" w14:textId="77777777" w:rsidR="002B6D76" w:rsidRDefault="002B6D76">
            <w:pPr>
              <w:pStyle w:val="ConsPlusNormal0"/>
            </w:pPr>
          </w:p>
        </w:tc>
        <w:tc>
          <w:tcPr>
            <w:tcW w:w="4139" w:type="dxa"/>
            <w:tcBorders>
              <w:top w:val="nil"/>
              <w:bottom w:val="nil"/>
            </w:tcBorders>
          </w:tcPr>
          <w:p w14:paraId="36FE878C" w14:textId="77777777" w:rsidR="002B6D76" w:rsidRDefault="00000000">
            <w:pPr>
              <w:pStyle w:val="ConsPlusNormal0"/>
              <w:jc w:val="center"/>
            </w:pPr>
            <w:r>
              <w:t>Прирост &gt;= 1% - 3 балла;</w:t>
            </w:r>
          </w:p>
        </w:tc>
        <w:tc>
          <w:tcPr>
            <w:tcW w:w="850" w:type="dxa"/>
            <w:vMerge/>
          </w:tcPr>
          <w:p w14:paraId="5DA2DD26" w14:textId="77777777" w:rsidR="002B6D76" w:rsidRDefault="002B6D76">
            <w:pPr>
              <w:pStyle w:val="ConsPlusNormal0"/>
            </w:pPr>
          </w:p>
        </w:tc>
      </w:tr>
      <w:tr w:rsidR="002B6D76" w14:paraId="741CF6DF" w14:textId="77777777">
        <w:tblPrEx>
          <w:tblBorders>
            <w:insideH w:val="nil"/>
          </w:tblBorders>
        </w:tblPrEx>
        <w:tc>
          <w:tcPr>
            <w:tcW w:w="568" w:type="dxa"/>
            <w:vMerge/>
          </w:tcPr>
          <w:p w14:paraId="5A104722" w14:textId="77777777" w:rsidR="002B6D76" w:rsidRDefault="002B6D76">
            <w:pPr>
              <w:pStyle w:val="ConsPlusNormal0"/>
            </w:pPr>
          </w:p>
        </w:tc>
        <w:tc>
          <w:tcPr>
            <w:tcW w:w="624" w:type="dxa"/>
            <w:vMerge/>
          </w:tcPr>
          <w:p w14:paraId="3D85CB34" w14:textId="77777777" w:rsidR="002B6D76" w:rsidRDefault="002B6D76">
            <w:pPr>
              <w:pStyle w:val="ConsPlusNormal0"/>
            </w:pPr>
          </w:p>
        </w:tc>
        <w:tc>
          <w:tcPr>
            <w:tcW w:w="3515" w:type="dxa"/>
            <w:vMerge/>
          </w:tcPr>
          <w:p w14:paraId="50D15A4A" w14:textId="77777777" w:rsidR="002B6D76" w:rsidRDefault="002B6D76">
            <w:pPr>
              <w:pStyle w:val="ConsPlusNormal0"/>
            </w:pPr>
          </w:p>
        </w:tc>
        <w:tc>
          <w:tcPr>
            <w:tcW w:w="2041" w:type="dxa"/>
            <w:vMerge/>
          </w:tcPr>
          <w:p w14:paraId="0A819EE7" w14:textId="77777777" w:rsidR="002B6D76" w:rsidRDefault="002B6D76">
            <w:pPr>
              <w:pStyle w:val="ConsPlusNormal0"/>
            </w:pPr>
          </w:p>
        </w:tc>
        <w:tc>
          <w:tcPr>
            <w:tcW w:w="4139" w:type="dxa"/>
            <w:tcBorders>
              <w:top w:val="nil"/>
              <w:bottom w:val="nil"/>
            </w:tcBorders>
          </w:tcPr>
          <w:p w14:paraId="29B9CB7A" w14:textId="77777777" w:rsidR="002B6D76" w:rsidRDefault="00000000">
            <w:pPr>
              <w:pStyle w:val="ConsPlusNormal0"/>
              <w:jc w:val="center"/>
            </w:pPr>
            <w:r>
              <w:t>Прирост &lt; 1% - 0 баллов.</w:t>
            </w:r>
          </w:p>
        </w:tc>
        <w:tc>
          <w:tcPr>
            <w:tcW w:w="850" w:type="dxa"/>
            <w:vMerge/>
          </w:tcPr>
          <w:p w14:paraId="57BFCCB4" w14:textId="77777777" w:rsidR="002B6D76" w:rsidRDefault="002B6D76">
            <w:pPr>
              <w:pStyle w:val="ConsPlusNormal0"/>
            </w:pPr>
          </w:p>
        </w:tc>
      </w:tr>
      <w:tr w:rsidR="002B6D76" w14:paraId="3BC0F2B3" w14:textId="77777777">
        <w:tblPrEx>
          <w:tblBorders>
            <w:insideH w:val="nil"/>
          </w:tblBorders>
        </w:tblPrEx>
        <w:tc>
          <w:tcPr>
            <w:tcW w:w="568" w:type="dxa"/>
            <w:vMerge/>
          </w:tcPr>
          <w:p w14:paraId="1637AEEB" w14:textId="77777777" w:rsidR="002B6D76" w:rsidRDefault="002B6D76">
            <w:pPr>
              <w:pStyle w:val="ConsPlusNormal0"/>
            </w:pPr>
          </w:p>
        </w:tc>
        <w:tc>
          <w:tcPr>
            <w:tcW w:w="624" w:type="dxa"/>
            <w:vMerge/>
          </w:tcPr>
          <w:p w14:paraId="713E220B" w14:textId="77777777" w:rsidR="002B6D76" w:rsidRDefault="002B6D76">
            <w:pPr>
              <w:pStyle w:val="ConsPlusNormal0"/>
            </w:pPr>
          </w:p>
        </w:tc>
        <w:tc>
          <w:tcPr>
            <w:tcW w:w="3515" w:type="dxa"/>
            <w:vMerge/>
          </w:tcPr>
          <w:p w14:paraId="77ACF46E" w14:textId="77777777" w:rsidR="002B6D76" w:rsidRDefault="002B6D76">
            <w:pPr>
              <w:pStyle w:val="ConsPlusNormal0"/>
            </w:pPr>
          </w:p>
        </w:tc>
        <w:tc>
          <w:tcPr>
            <w:tcW w:w="2041" w:type="dxa"/>
            <w:vMerge/>
          </w:tcPr>
          <w:p w14:paraId="412A2AA7" w14:textId="77777777" w:rsidR="002B6D76" w:rsidRDefault="002B6D76">
            <w:pPr>
              <w:pStyle w:val="ConsPlusNormal0"/>
            </w:pPr>
          </w:p>
        </w:tc>
        <w:tc>
          <w:tcPr>
            <w:tcW w:w="4139" w:type="dxa"/>
            <w:tcBorders>
              <w:top w:val="nil"/>
              <w:bottom w:val="nil"/>
            </w:tcBorders>
          </w:tcPr>
          <w:p w14:paraId="09B32AE7" w14:textId="77777777" w:rsidR="002B6D76" w:rsidRDefault="00000000">
            <w:pPr>
              <w:pStyle w:val="ConsPlusNormal0"/>
              <w:jc w:val="center"/>
            </w:pPr>
            <w:r>
              <w:t xml:space="preserve">Для медицинских организаций, значение показателя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t>:</w:t>
            </w:r>
          </w:p>
        </w:tc>
        <w:tc>
          <w:tcPr>
            <w:tcW w:w="850" w:type="dxa"/>
            <w:vMerge/>
          </w:tcPr>
          <w:p w14:paraId="3981986A" w14:textId="77777777" w:rsidR="002B6D76" w:rsidRDefault="002B6D76">
            <w:pPr>
              <w:pStyle w:val="ConsPlusNormal0"/>
            </w:pPr>
          </w:p>
        </w:tc>
      </w:tr>
      <w:tr w:rsidR="002B6D76" w14:paraId="4CF3AAC4" w14:textId="77777777">
        <w:tblPrEx>
          <w:tblBorders>
            <w:insideH w:val="nil"/>
          </w:tblBorders>
        </w:tblPrEx>
        <w:tc>
          <w:tcPr>
            <w:tcW w:w="568" w:type="dxa"/>
            <w:vMerge/>
          </w:tcPr>
          <w:p w14:paraId="742B8ED9" w14:textId="77777777" w:rsidR="002B6D76" w:rsidRDefault="002B6D76">
            <w:pPr>
              <w:pStyle w:val="ConsPlusNormal0"/>
            </w:pPr>
          </w:p>
        </w:tc>
        <w:tc>
          <w:tcPr>
            <w:tcW w:w="624" w:type="dxa"/>
            <w:vMerge/>
          </w:tcPr>
          <w:p w14:paraId="46140228" w14:textId="77777777" w:rsidR="002B6D76" w:rsidRDefault="002B6D76">
            <w:pPr>
              <w:pStyle w:val="ConsPlusNormal0"/>
            </w:pPr>
          </w:p>
        </w:tc>
        <w:tc>
          <w:tcPr>
            <w:tcW w:w="3515" w:type="dxa"/>
            <w:vMerge/>
          </w:tcPr>
          <w:p w14:paraId="08A3A4F5" w14:textId="77777777" w:rsidR="002B6D76" w:rsidRDefault="002B6D76">
            <w:pPr>
              <w:pStyle w:val="ConsPlusNormal0"/>
            </w:pPr>
          </w:p>
        </w:tc>
        <w:tc>
          <w:tcPr>
            <w:tcW w:w="2041" w:type="dxa"/>
            <w:vMerge/>
          </w:tcPr>
          <w:p w14:paraId="08FBF81D" w14:textId="77777777" w:rsidR="002B6D76" w:rsidRDefault="002B6D76">
            <w:pPr>
              <w:pStyle w:val="ConsPlusNormal0"/>
            </w:pPr>
          </w:p>
        </w:tc>
        <w:tc>
          <w:tcPr>
            <w:tcW w:w="4139" w:type="dxa"/>
            <w:tcBorders>
              <w:top w:val="nil"/>
              <w:bottom w:val="nil"/>
            </w:tcBorders>
          </w:tcPr>
          <w:p w14:paraId="456A3159"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- 6 баллов;</w:t>
            </w:r>
          </w:p>
        </w:tc>
        <w:tc>
          <w:tcPr>
            <w:tcW w:w="850" w:type="dxa"/>
            <w:vMerge/>
          </w:tcPr>
          <w:p w14:paraId="15F401BF" w14:textId="77777777" w:rsidR="002B6D76" w:rsidRDefault="002B6D76">
            <w:pPr>
              <w:pStyle w:val="ConsPlusNormal0"/>
            </w:pPr>
          </w:p>
        </w:tc>
      </w:tr>
      <w:tr w:rsidR="002B6D76" w14:paraId="4088DED7" w14:textId="77777777">
        <w:tc>
          <w:tcPr>
            <w:tcW w:w="568" w:type="dxa"/>
            <w:vMerge/>
          </w:tcPr>
          <w:p w14:paraId="3AEB0BC0" w14:textId="77777777" w:rsidR="002B6D76" w:rsidRDefault="002B6D76">
            <w:pPr>
              <w:pStyle w:val="ConsPlusNormal0"/>
            </w:pPr>
          </w:p>
        </w:tc>
        <w:tc>
          <w:tcPr>
            <w:tcW w:w="624" w:type="dxa"/>
            <w:vMerge/>
          </w:tcPr>
          <w:p w14:paraId="662EA9D4" w14:textId="77777777" w:rsidR="002B6D76" w:rsidRDefault="002B6D76">
            <w:pPr>
              <w:pStyle w:val="ConsPlusNormal0"/>
            </w:pPr>
          </w:p>
        </w:tc>
        <w:tc>
          <w:tcPr>
            <w:tcW w:w="3515" w:type="dxa"/>
            <w:vMerge/>
          </w:tcPr>
          <w:p w14:paraId="27360521" w14:textId="77777777" w:rsidR="002B6D76" w:rsidRDefault="002B6D76">
            <w:pPr>
              <w:pStyle w:val="ConsPlusNormal0"/>
            </w:pPr>
          </w:p>
        </w:tc>
        <w:tc>
          <w:tcPr>
            <w:tcW w:w="2041" w:type="dxa"/>
            <w:vMerge/>
          </w:tcPr>
          <w:p w14:paraId="5E6F9808" w14:textId="77777777" w:rsidR="002B6D76" w:rsidRDefault="002B6D76">
            <w:pPr>
              <w:pStyle w:val="ConsPlusNormal0"/>
            </w:pPr>
          </w:p>
        </w:tc>
        <w:tc>
          <w:tcPr>
            <w:tcW w:w="4139" w:type="dxa"/>
            <w:tcBorders>
              <w:top w:val="nil"/>
            </w:tcBorders>
          </w:tcPr>
          <w:p w14:paraId="7A284AF6" w14:textId="77777777" w:rsidR="002B6D76" w:rsidRDefault="00000000">
            <w:pPr>
              <w:pStyle w:val="ConsPlusNormal0"/>
              <w:jc w:val="center"/>
            </w:pPr>
            <w:r>
              <w:t>В иных случаях - 3 балла</w:t>
            </w:r>
          </w:p>
        </w:tc>
        <w:tc>
          <w:tcPr>
            <w:tcW w:w="850" w:type="dxa"/>
            <w:vMerge/>
          </w:tcPr>
          <w:p w14:paraId="76D0BA52" w14:textId="77777777" w:rsidR="002B6D76" w:rsidRDefault="002B6D76">
            <w:pPr>
              <w:pStyle w:val="ConsPlusNormal0"/>
            </w:pPr>
          </w:p>
        </w:tc>
      </w:tr>
      <w:tr w:rsidR="002B6D76" w14:paraId="681103F8" w14:textId="77777777">
        <w:tc>
          <w:tcPr>
            <w:tcW w:w="568" w:type="dxa"/>
          </w:tcPr>
          <w:p w14:paraId="5DD9AC1B" w14:textId="77777777" w:rsidR="002B6D76" w:rsidRDefault="00000000">
            <w:pPr>
              <w:pStyle w:val="ConsPlusNormal0"/>
              <w:jc w:val="center"/>
            </w:pPr>
            <w:r>
              <w:t>27.</w:t>
            </w:r>
          </w:p>
        </w:tc>
        <w:tc>
          <w:tcPr>
            <w:tcW w:w="624" w:type="dxa"/>
          </w:tcPr>
          <w:p w14:paraId="02AC6506" w14:textId="77777777" w:rsidR="002B6D76" w:rsidRDefault="002B6D76">
            <w:pPr>
              <w:pStyle w:val="ConsPlusNormal0"/>
            </w:pPr>
          </w:p>
        </w:tc>
        <w:tc>
          <w:tcPr>
            <w:tcW w:w="9695" w:type="dxa"/>
            <w:gridSpan w:val="3"/>
          </w:tcPr>
          <w:p w14:paraId="2AAC4929" w14:textId="77777777" w:rsidR="002B6D76" w:rsidRDefault="00000000">
            <w:pPr>
              <w:pStyle w:val="ConsPlusNormal0"/>
              <w:jc w:val="center"/>
            </w:pPr>
            <w:r>
              <w:t>Оказание акушерско-гинекологической помощи</w:t>
            </w:r>
          </w:p>
        </w:tc>
        <w:tc>
          <w:tcPr>
            <w:tcW w:w="850" w:type="dxa"/>
          </w:tcPr>
          <w:p w14:paraId="2E7F634B" w14:textId="77777777" w:rsidR="002B6D76" w:rsidRDefault="00000000">
            <w:pPr>
              <w:pStyle w:val="ConsPlusNormal0"/>
              <w:jc w:val="center"/>
            </w:pPr>
            <w:r>
              <w:t>35</w:t>
            </w:r>
          </w:p>
        </w:tc>
      </w:tr>
      <w:tr w:rsidR="002B6D76" w14:paraId="51DFD5A9" w14:textId="77777777">
        <w:tc>
          <w:tcPr>
            <w:tcW w:w="568" w:type="dxa"/>
          </w:tcPr>
          <w:p w14:paraId="6FD2251F" w14:textId="77777777" w:rsidR="002B6D76" w:rsidRDefault="00000000">
            <w:pPr>
              <w:pStyle w:val="ConsPlusNormal0"/>
              <w:jc w:val="center"/>
            </w:pPr>
            <w:r>
              <w:t>28.</w:t>
            </w:r>
          </w:p>
        </w:tc>
        <w:tc>
          <w:tcPr>
            <w:tcW w:w="624" w:type="dxa"/>
          </w:tcPr>
          <w:p w14:paraId="6BE702E8" w14:textId="77777777" w:rsidR="002B6D76" w:rsidRDefault="002B6D76">
            <w:pPr>
              <w:pStyle w:val="ConsPlusNormal0"/>
            </w:pPr>
          </w:p>
        </w:tc>
        <w:tc>
          <w:tcPr>
            <w:tcW w:w="10545" w:type="dxa"/>
            <w:gridSpan w:val="4"/>
          </w:tcPr>
          <w:p w14:paraId="186766CF" w14:textId="77777777" w:rsidR="002B6D76" w:rsidRDefault="00000000">
            <w:pPr>
              <w:pStyle w:val="ConsPlusNormal0"/>
              <w:jc w:val="center"/>
            </w:pPr>
            <w:r>
              <w:t>Оценка эффективности профилактических мероприятий</w:t>
            </w:r>
          </w:p>
        </w:tc>
      </w:tr>
      <w:tr w:rsidR="002B6D76" w14:paraId="4F59F538" w14:textId="77777777">
        <w:tc>
          <w:tcPr>
            <w:tcW w:w="568" w:type="dxa"/>
            <w:vMerge w:val="restart"/>
          </w:tcPr>
          <w:p w14:paraId="131492A8" w14:textId="77777777" w:rsidR="002B6D76" w:rsidRDefault="00000000">
            <w:pPr>
              <w:pStyle w:val="ConsPlusNormal0"/>
              <w:jc w:val="center"/>
            </w:pPr>
            <w:r>
              <w:t>29.</w:t>
            </w:r>
          </w:p>
        </w:tc>
        <w:tc>
          <w:tcPr>
            <w:tcW w:w="624" w:type="dxa"/>
            <w:vMerge w:val="restart"/>
          </w:tcPr>
          <w:p w14:paraId="174AFDD7" w14:textId="77777777" w:rsidR="002B6D76" w:rsidRDefault="00000000">
            <w:pPr>
              <w:pStyle w:val="ConsPlusNormal0"/>
              <w:jc w:val="center"/>
            </w:pPr>
            <w:r>
              <w:t>23.</w:t>
            </w:r>
          </w:p>
        </w:tc>
        <w:tc>
          <w:tcPr>
            <w:tcW w:w="3515" w:type="dxa"/>
            <w:vMerge w:val="restart"/>
          </w:tcPr>
          <w:p w14:paraId="32F8ED89" w14:textId="77777777" w:rsidR="002B6D76" w:rsidRDefault="00000000">
            <w:pPr>
              <w:pStyle w:val="ConsPlusNormal0"/>
            </w:pPr>
            <w:r>
              <w:t>Доля женщин, отказавшихся от искусственного прерывания беременности, от числа женщин, прошедших доабортное консультирование за период</w:t>
            </w:r>
          </w:p>
        </w:tc>
        <w:tc>
          <w:tcPr>
            <w:tcW w:w="2041" w:type="dxa"/>
            <w:vMerge w:val="restart"/>
          </w:tcPr>
          <w:p w14:paraId="12BD5EBD"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05E83475"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val="restart"/>
          </w:tcPr>
          <w:p w14:paraId="38311E08" w14:textId="77777777" w:rsidR="002B6D76" w:rsidRDefault="00000000">
            <w:pPr>
              <w:pStyle w:val="ConsPlusNormal0"/>
              <w:jc w:val="center"/>
            </w:pPr>
            <w:r>
              <w:t>8</w:t>
            </w:r>
          </w:p>
        </w:tc>
      </w:tr>
      <w:tr w:rsidR="002B6D76" w14:paraId="41BF5289" w14:textId="77777777">
        <w:tblPrEx>
          <w:tblBorders>
            <w:insideH w:val="nil"/>
          </w:tblBorders>
        </w:tblPrEx>
        <w:tc>
          <w:tcPr>
            <w:tcW w:w="568" w:type="dxa"/>
            <w:vMerge/>
          </w:tcPr>
          <w:p w14:paraId="492136CA" w14:textId="77777777" w:rsidR="002B6D76" w:rsidRDefault="002B6D76">
            <w:pPr>
              <w:pStyle w:val="ConsPlusNormal0"/>
            </w:pPr>
          </w:p>
        </w:tc>
        <w:tc>
          <w:tcPr>
            <w:tcW w:w="624" w:type="dxa"/>
            <w:vMerge/>
          </w:tcPr>
          <w:p w14:paraId="1A3FCE3C" w14:textId="77777777" w:rsidR="002B6D76" w:rsidRDefault="002B6D76">
            <w:pPr>
              <w:pStyle w:val="ConsPlusNormal0"/>
            </w:pPr>
          </w:p>
        </w:tc>
        <w:tc>
          <w:tcPr>
            <w:tcW w:w="3515" w:type="dxa"/>
            <w:vMerge/>
          </w:tcPr>
          <w:p w14:paraId="1CD78806" w14:textId="77777777" w:rsidR="002B6D76" w:rsidRDefault="002B6D76">
            <w:pPr>
              <w:pStyle w:val="ConsPlusNormal0"/>
            </w:pPr>
          </w:p>
        </w:tc>
        <w:tc>
          <w:tcPr>
            <w:tcW w:w="2041" w:type="dxa"/>
            <w:vMerge/>
          </w:tcPr>
          <w:p w14:paraId="138A18D0" w14:textId="77777777" w:rsidR="002B6D76" w:rsidRDefault="002B6D76">
            <w:pPr>
              <w:pStyle w:val="ConsPlusNormal0"/>
            </w:pPr>
          </w:p>
        </w:tc>
        <w:tc>
          <w:tcPr>
            <w:tcW w:w="4139" w:type="dxa"/>
            <w:tcBorders>
              <w:top w:val="nil"/>
              <w:bottom w:val="nil"/>
            </w:tcBorders>
          </w:tcPr>
          <w:p w14:paraId="33E693BE" w14:textId="77777777" w:rsidR="002B6D76" w:rsidRDefault="00000000">
            <w:pPr>
              <w:pStyle w:val="ConsPlusNormal0"/>
              <w:jc w:val="center"/>
            </w:pPr>
            <w:r>
              <w:t>Прирост &gt;= 10% - 8 баллов;</w:t>
            </w:r>
          </w:p>
        </w:tc>
        <w:tc>
          <w:tcPr>
            <w:tcW w:w="850" w:type="dxa"/>
            <w:vMerge/>
          </w:tcPr>
          <w:p w14:paraId="2FBEB1FF" w14:textId="77777777" w:rsidR="002B6D76" w:rsidRDefault="002B6D76">
            <w:pPr>
              <w:pStyle w:val="ConsPlusNormal0"/>
            </w:pPr>
          </w:p>
        </w:tc>
      </w:tr>
      <w:tr w:rsidR="002B6D76" w14:paraId="4E95F858" w14:textId="77777777">
        <w:tblPrEx>
          <w:tblBorders>
            <w:insideH w:val="nil"/>
          </w:tblBorders>
        </w:tblPrEx>
        <w:tc>
          <w:tcPr>
            <w:tcW w:w="568" w:type="dxa"/>
            <w:vMerge/>
          </w:tcPr>
          <w:p w14:paraId="63CE35DF" w14:textId="77777777" w:rsidR="002B6D76" w:rsidRDefault="002B6D76">
            <w:pPr>
              <w:pStyle w:val="ConsPlusNormal0"/>
            </w:pPr>
          </w:p>
        </w:tc>
        <w:tc>
          <w:tcPr>
            <w:tcW w:w="624" w:type="dxa"/>
            <w:vMerge/>
          </w:tcPr>
          <w:p w14:paraId="78F59F9F" w14:textId="77777777" w:rsidR="002B6D76" w:rsidRDefault="002B6D76">
            <w:pPr>
              <w:pStyle w:val="ConsPlusNormal0"/>
            </w:pPr>
          </w:p>
        </w:tc>
        <w:tc>
          <w:tcPr>
            <w:tcW w:w="3515" w:type="dxa"/>
            <w:vMerge/>
          </w:tcPr>
          <w:p w14:paraId="01F9A162" w14:textId="77777777" w:rsidR="002B6D76" w:rsidRDefault="002B6D76">
            <w:pPr>
              <w:pStyle w:val="ConsPlusNormal0"/>
            </w:pPr>
          </w:p>
        </w:tc>
        <w:tc>
          <w:tcPr>
            <w:tcW w:w="2041" w:type="dxa"/>
            <w:vMerge/>
          </w:tcPr>
          <w:p w14:paraId="60B0E193" w14:textId="77777777" w:rsidR="002B6D76" w:rsidRDefault="002B6D76">
            <w:pPr>
              <w:pStyle w:val="ConsPlusNormal0"/>
            </w:pPr>
          </w:p>
        </w:tc>
        <w:tc>
          <w:tcPr>
            <w:tcW w:w="4139" w:type="dxa"/>
            <w:tcBorders>
              <w:top w:val="nil"/>
              <w:bottom w:val="nil"/>
            </w:tcBorders>
          </w:tcPr>
          <w:p w14:paraId="7CCAAE5A" w14:textId="77777777" w:rsidR="002B6D76" w:rsidRDefault="00000000">
            <w:pPr>
              <w:pStyle w:val="ConsPlusNormal0"/>
              <w:jc w:val="center"/>
            </w:pPr>
            <w:r>
              <w:t>Прирост &gt;= 7% - 5 баллов;</w:t>
            </w:r>
          </w:p>
        </w:tc>
        <w:tc>
          <w:tcPr>
            <w:tcW w:w="850" w:type="dxa"/>
            <w:vMerge/>
          </w:tcPr>
          <w:p w14:paraId="068F9D66" w14:textId="77777777" w:rsidR="002B6D76" w:rsidRDefault="002B6D76">
            <w:pPr>
              <w:pStyle w:val="ConsPlusNormal0"/>
            </w:pPr>
          </w:p>
        </w:tc>
      </w:tr>
      <w:tr w:rsidR="002B6D76" w14:paraId="092CB719" w14:textId="77777777">
        <w:tblPrEx>
          <w:tblBorders>
            <w:insideH w:val="nil"/>
          </w:tblBorders>
        </w:tblPrEx>
        <w:tc>
          <w:tcPr>
            <w:tcW w:w="568" w:type="dxa"/>
            <w:vMerge/>
          </w:tcPr>
          <w:p w14:paraId="6A651AD6" w14:textId="77777777" w:rsidR="002B6D76" w:rsidRDefault="002B6D76">
            <w:pPr>
              <w:pStyle w:val="ConsPlusNormal0"/>
            </w:pPr>
          </w:p>
        </w:tc>
        <w:tc>
          <w:tcPr>
            <w:tcW w:w="624" w:type="dxa"/>
            <w:vMerge/>
          </w:tcPr>
          <w:p w14:paraId="43C37FE6" w14:textId="77777777" w:rsidR="002B6D76" w:rsidRDefault="002B6D76">
            <w:pPr>
              <w:pStyle w:val="ConsPlusNormal0"/>
            </w:pPr>
          </w:p>
        </w:tc>
        <w:tc>
          <w:tcPr>
            <w:tcW w:w="3515" w:type="dxa"/>
            <w:vMerge/>
          </w:tcPr>
          <w:p w14:paraId="3E0E7392" w14:textId="77777777" w:rsidR="002B6D76" w:rsidRDefault="002B6D76">
            <w:pPr>
              <w:pStyle w:val="ConsPlusNormal0"/>
            </w:pPr>
          </w:p>
        </w:tc>
        <w:tc>
          <w:tcPr>
            <w:tcW w:w="2041" w:type="dxa"/>
            <w:vMerge/>
          </w:tcPr>
          <w:p w14:paraId="4B7479C9" w14:textId="77777777" w:rsidR="002B6D76" w:rsidRDefault="002B6D76">
            <w:pPr>
              <w:pStyle w:val="ConsPlusNormal0"/>
            </w:pPr>
          </w:p>
        </w:tc>
        <w:tc>
          <w:tcPr>
            <w:tcW w:w="4139" w:type="dxa"/>
            <w:tcBorders>
              <w:top w:val="nil"/>
              <w:bottom w:val="nil"/>
            </w:tcBorders>
          </w:tcPr>
          <w:p w14:paraId="4E70F460" w14:textId="77777777" w:rsidR="002B6D76" w:rsidRDefault="00000000">
            <w:pPr>
              <w:pStyle w:val="ConsPlusNormal0"/>
              <w:jc w:val="center"/>
            </w:pPr>
            <w:r>
              <w:t>Прирост &gt;= 3% - 3 балла;</w:t>
            </w:r>
          </w:p>
        </w:tc>
        <w:tc>
          <w:tcPr>
            <w:tcW w:w="850" w:type="dxa"/>
            <w:vMerge/>
          </w:tcPr>
          <w:p w14:paraId="5E5BF757" w14:textId="77777777" w:rsidR="002B6D76" w:rsidRDefault="002B6D76">
            <w:pPr>
              <w:pStyle w:val="ConsPlusNormal0"/>
            </w:pPr>
          </w:p>
        </w:tc>
      </w:tr>
      <w:tr w:rsidR="002B6D76" w14:paraId="51A39675" w14:textId="77777777">
        <w:tblPrEx>
          <w:tblBorders>
            <w:insideH w:val="nil"/>
          </w:tblBorders>
        </w:tblPrEx>
        <w:tc>
          <w:tcPr>
            <w:tcW w:w="568" w:type="dxa"/>
            <w:vMerge/>
          </w:tcPr>
          <w:p w14:paraId="1379028A" w14:textId="77777777" w:rsidR="002B6D76" w:rsidRDefault="002B6D76">
            <w:pPr>
              <w:pStyle w:val="ConsPlusNormal0"/>
            </w:pPr>
          </w:p>
        </w:tc>
        <w:tc>
          <w:tcPr>
            <w:tcW w:w="624" w:type="dxa"/>
            <w:vMerge/>
          </w:tcPr>
          <w:p w14:paraId="24633469" w14:textId="77777777" w:rsidR="002B6D76" w:rsidRDefault="002B6D76">
            <w:pPr>
              <w:pStyle w:val="ConsPlusNormal0"/>
            </w:pPr>
          </w:p>
        </w:tc>
        <w:tc>
          <w:tcPr>
            <w:tcW w:w="3515" w:type="dxa"/>
            <w:vMerge/>
          </w:tcPr>
          <w:p w14:paraId="0CDE768A" w14:textId="77777777" w:rsidR="002B6D76" w:rsidRDefault="002B6D76">
            <w:pPr>
              <w:pStyle w:val="ConsPlusNormal0"/>
            </w:pPr>
          </w:p>
        </w:tc>
        <w:tc>
          <w:tcPr>
            <w:tcW w:w="2041" w:type="dxa"/>
            <w:vMerge/>
          </w:tcPr>
          <w:p w14:paraId="4D76502B" w14:textId="77777777" w:rsidR="002B6D76" w:rsidRDefault="002B6D76">
            <w:pPr>
              <w:pStyle w:val="ConsPlusNormal0"/>
            </w:pPr>
          </w:p>
        </w:tc>
        <w:tc>
          <w:tcPr>
            <w:tcW w:w="4139" w:type="dxa"/>
            <w:tcBorders>
              <w:top w:val="nil"/>
              <w:bottom w:val="nil"/>
            </w:tcBorders>
          </w:tcPr>
          <w:p w14:paraId="4EEE58C3" w14:textId="77777777" w:rsidR="002B6D76" w:rsidRDefault="00000000">
            <w:pPr>
              <w:pStyle w:val="ConsPlusNormal0"/>
              <w:jc w:val="center"/>
            </w:pPr>
            <w:r>
              <w:t>Прирост &lt; 3% - 1 балл.</w:t>
            </w:r>
          </w:p>
        </w:tc>
        <w:tc>
          <w:tcPr>
            <w:tcW w:w="850" w:type="dxa"/>
            <w:vMerge/>
          </w:tcPr>
          <w:p w14:paraId="28D01432" w14:textId="77777777" w:rsidR="002B6D76" w:rsidRDefault="002B6D76">
            <w:pPr>
              <w:pStyle w:val="ConsPlusNormal0"/>
            </w:pPr>
          </w:p>
        </w:tc>
      </w:tr>
      <w:tr w:rsidR="002B6D76" w14:paraId="6EBEB611" w14:textId="77777777">
        <w:tblPrEx>
          <w:tblBorders>
            <w:insideH w:val="nil"/>
          </w:tblBorders>
        </w:tblPrEx>
        <w:tc>
          <w:tcPr>
            <w:tcW w:w="568" w:type="dxa"/>
            <w:vMerge/>
          </w:tcPr>
          <w:p w14:paraId="0BCFED9C" w14:textId="77777777" w:rsidR="002B6D76" w:rsidRDefault="002B6D76">
            <w:pPr>
              <w:pStyle w:val="ConsPlusNormal0"/>
            </w:pPr>
          </w:p>
        </w:tc>
        <w:tc>
          <w:tcPr>
            <w:tcW w:w="624" w:type="dxa"/>
            <w:vMerge/>
          </w:tcPr>
          <w:p w14:paraId="42DB2AC0" w14:textId="77777777" w:rsidR="002B6D76" w:rsidRDefault="002B6D76">
            <w:pPr>
              <w:pStyle w:val="ConsPlusNormal0"/>
            </w:pPr>
          </w:p>
        </w:tc>
        <w:tc>
          <w:tcPr>
            <w:tcW w:w="3515" w:type="dxa"/>
            <w:vMerge/>
          </w:tcPr>
          <w:p w14:paraId="6D03E09D" w14:textId="77777777" w:rsidR="002B6D76" w:rsidRDefault="002B6D76">
            <w:pPr>
              <w:pStyle w:val="ConsPlusNormal0"/>
            </w:pPr>
          </w:p>
        </w:tc>
        <w:tc>
          <w:tcPr>
            <w:tcW w:w="2041" w:type="dxa"/>
            <w:vMerge/>
          </w:tcPr>
          <w:p w14:paraId="48CCD135" w14:textId="77777777" w:rsidR="002B6D76" w:rsidRDefault="002B6D76">
            <w:pPr>
              <w:pStyle w:val="ConsPlusNormal0"/>
            </w:pPr>
          </w:p>
        </w:tc>
        <w:tc>
          <w:tcPr>
            <w:tcW w:w="4139" w:type="dxa"/>
            <w:tcBorders>
              <w:top w:val="nil"/>
              <w:bottom w:val="nil"/>
            </w:tcBorders>
          </w:tcPr>
          <w:p w14:paraId="7482C6ED" w14:textId="77777777" w:rsidR="002B6D76" w:rsidRDefault="00000000">
            <w:pPr>
              <w:pStyle w:val="ConsPlusNormal0"/>
              <w:jc w:val="center"/>
            </w:pPr>
            <w:r>
              <w:t xml:space="preserve">Для медицинских организаций, значение показателя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tcPr>
          <w:p w14:paraId="581668C8" w14:textId="77777777" w:rsidR="002B6D76" w:rsidRDefault="002B6D76">
            <w:pPr>
              <w:pStyle w:val="ConsPlusNormal0"/>
            </w:pPr>
          </w:p>
        </w:tc>
      </w:tr>
      <w:tr w:rsidR="002B6D76" w14:paraId="3D5B8E3B" w14:textId="77777777">
        <w:tblPrEx>
          <w:tblBorders>
            <w:insideH w:val="nil"/>
          </w:tblBorders>
        </w:tblPrEx>
        <w:tc>
          <w:tcPr>
            <w:tcW w:w="568" w:type="dxa"/>
            <w:vMerge/>
          </w:tcPr>
          <w:p w14:paraId="255B9C38" w14:textId="77777777" w:rsidR="002B6D76" w:rsidRDefault="002B6D76">
            <w:pPr>
              <w:pStyle w:val="ConsPlusNormal0"/>
            </w:pPr>
          </w:p>
        </w:tc>
        <w:tc>
          <w:tcPr>
            <w:tcW w:w="624" w:type="dxa"/>
            <w:vMerge/>
          </w:tcPr>
          <w:p w14:paraId="4684D581" w14:textId="77777777" w:rsidR="002B6D76" w:rsidRDefault="002B6D76">
            <w:pPr>
              <w:pStyle w:val="ConsPlusNormal0"/>
            </w:pPr>
          </w:p>
        </w:tc>
        <w:tc>
          <w:tcPr>
            <w:tcW w:w="3515" w:type="dxa"/>
            <w:vMerge/>
          </w:tcPr>
          <w:p w14:paraId="70FF8270" w14:textId="77777777" w:rsidR="002B6D76" w:rsidRDefault="002B6D76">
            <w:pPr>
              <w:pStyle w:val="ConsPlusNormal0"/>
            </w:pPr>
          </w:p>
        </w:tc>
        <w:tc>
          <w:tcPr>
            <w:tcW w:w="2041" w:type="dxa"/>
            <w:vMerge/>
          </w:tcPr>
          <w:p w14:paraId="153BF4F5" w14:textId="77777777" w:rsidR="002B6D76" w:rsidRDefault="002B6D76">
            <w:pPr>
              <w:pStyle w:val="ConsPlusNormal0"/>
            </w:pPr>
          </w:p>
        </w:tc>
        <w:tc>
          <w:tcPr>
            <w:tcW w:w="4139" w:type="dxa"/>
            <w:tcBorders>
              <w:top w:val="nil"/>
              <w:bottom w:val="nil"/>
            </w:tcBorders>
          </w:tcPr>
          <w:p w14:paraId="38310EA1" w14:textId="77777777" w:rsidR="002B6D76" w:rsidRDefault="00000000">
            <w:pPr>
              <w:pStyle w:val="ConsPlusNormal0"/>
              <w:jc w:val="center"/>
            </w:pPr>
            <w:r>
              <w:t>При условии достижения максимально возможного значения показателя - 8 баллов;</w:t>
            </w:r>
          </w:p>
        </w:tc>
        <w:tc>
          <w:tcPr>
            <w:tcW w:w="850" w:type="dxa"/>
            <w:vMerge/>
          </w:tcPr>
          <w:p w14:paraId="4D0B1619" w14:textId="77777777" w:rsidR="002B6D76" w:rsidRDefault="002B6D76">
            <w:pPr>
              <w:pStyle w:val="ConsPlusNormal0"/>
            </w:pPr>
          </w:p>
        </w:tc>
      </w:tr>
      <w:tr w:rsidR="002B6D76" w14:paraId="6B8CDF0D" w14:textId="77777777">
        <w:tblPrEx>
          <w:tblBorders>
            <w:insideH w:val="nil"/>
          </w:tblBorders>
        </w:tblPrEx>
        <w:tc>
          <w:tcPr>
            <w:tcW w:w="568" w:type="dxa"/>
            <w:vMerge/>
          </w:tcPr>
          <w:p w14:paraId="7C6C3C68" w14:textId="77777777" w:rsidR="002B6D76" w:rsidRDefault="002B6D76">
            <w:pPr>
              <w:pStyle w:val="ConsPlusNormal0"/>
            </w:pPr>
          </w:p>
        </w:tc>
        <w:tc>
          <w:tcPr>
            <w:tcW w:w="624" w:type="dxa"/>
            <w:vMerge/>
          </w:tcPr>
          <w:p w14:paraId="5F564CDA" w14:textId="77777777" w:rsidR="002B6D76" w:rsidRDefault="002B6D76">
            <w:pPr>
              <w:pStyle w:val="ConsPlusNormal0"/>
            </w:pPr>
          </w:p>
        </w:tc>
        <w:tc>
          <w:tcPr>
            <w:tcW w:w="3515" w:type="dxa"/>
            <w:vMerge/>
          </w:tcPr>
          <w:p w14:paraId="0CCF36C4" w14:textId="77777777" w:rsidR="002B6D76" w:rsidRDefault="002B6D76">
            <w:pPr>
              <w:pStyle w:val="ConsPlusNormal0"/>
            </w:pPr>
          </w:p>
        </w:tc>
        <w:tc>
          <w:tcPr>
            <w:tcW w:w="2041" w:type="dxa"/>
            <w:vMerge/>
          </w:tcPr>
          <w:p w14:paraId="0474C271" w14:textId="77777777" w:rsidR="002B6D76" w:rsidRDefault="002B6D76">
            <w:pPr>
              <w:pStyle w:val="ConsPlusNormal0"/>
            </w:pPr>
          </w:p>
        </w:tc>
        <w:tc>
          <w:tcPr>
            <w:tcW w:w="4139" w:type="dxa"/>
            <w:tcBorders>
              <w:top w:val="nil"/>
              <w:bottom w:val="nil"/>
            </w:tcBorders>
          </w:tcPr>
          <w:p w14:paraId="0E54163C" w14:textId="77777777" w:rsidR="002B6D76" w:rsidRDefault="00000000">
            <w:pPr>
              <w:pStyle w:val="ConsPlusNormal0"/>
              <w:jc w:val="center"/>
            </w:pPr>
            <w:r>
              <w:t>При условии прироста по сравнению с предыдущим периодом - 5 баллов;</w:t>
            </w:r>
          </w:p>
        </w:tc>
        <w:tc>
          <w:tcPr>
            <w:tcW w:w="850" w:type="dxa"/>
            <w:vMerge/>
          </w:tcPr>
          <w:p w14:paraId="4AE5C394" w14:textId="77777777" w:rsidR="002B6D76" w:rsidRDefault="002B6D76">
            <w:pPr>
              <w:pStyle w:val="ConsPlusNormal0"/>
            </w:pPr>
          </w:p>
        </w:tc>
      </w:tr>
      <w:tr w:rsidR="002B6D76" w14:paraId="0EACB2CF" w14:textId="77777777">
        <w:tc>
          <w:tcPr>
            <w:tcW w:w="568" w:type="dxa"/>
            <w:vMerge/>
          </w:tcPr>
          <w:p w14:paraId="1655F135" w14:textId="77777777" w:rsidR="002B6D76" w:rsidRDefault="002B6D76">
            <w:pPr>
              <w:pStyle w:val="ConsPlusNormal0"/>
            </w:pPr>
          </w:p>
        </w:tc>
        <w:tc>
          <w:tcPr>
            <w:tcW w:w="624" w:type="dxa"/>
            <w:vMerge/>
          </w:tcPr>
          <w:p w14:paraId="7A133EEA" w14:textId="77777777" w:rsidR="002B6D76" w:rsidRDefault="002B6D76">
            <w:pPr>
              <w:pStyle w:val="ConsPlusNormal0"/>
            </w:pPr>
          </w:p>
        </w:tc>
        <w:tc>
          <w:tcPr>
            <w:tcW w:w="3515" w:type="dxa"/>
            <w:vMerge/>
          </w:tcPr>
          <w:p w14:paraId="4F618DD8" w14:textId="77777777" w:rsidR="002B6D76" w:rsidRDefault="002B6D76">
            <w:pPr>
              <w:pStyle w:val="ConsPlusNormal0"/>
            </w:pPr>
          </w:p>
        </w:tc>
        <w:tc>
          <w:tcPr>
            <w:tcW w:w="2041" w:type="dxa"/>
            <w:vMerge/>
          </w:tcPr>
          <w:p w14:paraId="6C8B749A" w14:textId="77777777" w:rsidR="002B6D76" w:rsidRDefault="002B6D76">
            <w:pPr>
              <w:pStyle w:val="ConsPlusNormal0"/>
            </w:pPr>
          </w:p>
        </w:tc>
        <w:tc>
          <w:tcPr>
            <w:tcW w:w="4139" w:type="dxa"/>
            <w:tcBorders>
              <w:top w:val="nil"/>
            </w:tcBorders>
          </w:tcPr>
          <w:p w14:paraId="3D052FAE" w14:textId="77777777" w:rsidR="002B6D76" w:rsidRDefault="00000000">
            <w:pPr>
              <w:pStyle w:val="ConsPlusNormal0"/>
              <w:jc w:val="center"/>
            </w:pPr>
            <w:r>
              <w:t>В иных случаях - 4 балла</w:t>
            </w:r>
          </w:p>
        </w:tc>
        <w:tc>
          <w:tcPr>
            <w:tcW w:w="850" w:type="dxa"/>
            <w:vMerge/>
          </w:tcPr>
          <w:p w14:paraId="0B030A3E" w14:textId="77777777" w:rsidR="002B6D76" w:rsidRDefault="002B6D76">
            <w:pPr>
              <w:pStyle w:val="ConsPlusNormal0"/>
            </w:pPr>
          </w:p>
        </w:tc>
      </w:tr>
      <w:tr w:rsidR="002B6D76" w14:paraId="6BD7D91A" w14:textId="77777777">
        <w:tc>
          <w:tcPr>
            <w:tcW w:w="568" w:type="dxa"/>
            <w:vMerge w:val="restart"/>
          </w:tcPr>
          <w:p w14:paraId="12547137" w14:textId="77777777" w:rsidR="002B6D76" w:rsidRDefault="00000000">
            <w:pPr>
              <w:pStyle w:val="ConsPlusNormal0"/>
              <w:jc w:val="center"/>
            </w:pPr>
            <w:r>
              <w:t>30.</w:t>
            </w:r>
          </w:p>
        </w:tc>
        <w:tc>
          <w:tcPr>
            <w:tcW w:w="624" w:type="dxa"/>
            <w:vMerge w:val="restart"/>
          </w:tcPr>
          <w:p w14:paraId="4C87FF6E" w14:textId="77777777" w:rsidR="002B6D76" w:rsidRDefault="00000000">
            <w:pPr>
              <w:pStyle w:val="ConsPlusNormal0"/>
              <w:jc w:val="center"/>
            </w:pPr>
            <w:r>
              <w:t>24.</w:t>
            </w:r>
          </w:p>
        </w:tc>
        <w:tc>
          <w:tcPr>
            <w:tcW w:w="3515" w:type="dxa"/>
            <w:vMerge w:val="restart"/>
          </w:tcPr>
          <w:p w14:paraId="185EFE7F" w14:textId="77777777" w:rsidR="002B6D76" w:rsidRDefault="00000000">
            <w:pPr>
              <w:pStyle w:val="ConsPlusNormal0"/>
            </w:pPr>
            <w:r>
              <w:t xml:space="preserve">Доля женщин с подозрением на злокачественное новообразование шейки матки,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0F561852"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74EFAE85"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val="restart"/>
          </w:tcPr>
          <w:p w14:paraId="2A070F04" w14:textId="77777777" w:rsidR="002B6D76" w:rsidRDefault="00000000">
            <w:pPr>
              <w:pStyle w:val="ConsPlusNormal0"/>
              <w:jc w:val="center"/>
            </w:pPr>
            <w:r>
              <w:t>9</w:t>
            </w:r>
          </w:p>
        </w:tc>
      </w:tr>
      <w:tr w:rsidR="002B6D76" w14:paraId="713CD9E7" w14:textId="77777777">
        <w:tblPrEx>
          <w:tblBorders>
            <w:insideH w:val="nil"/>
          </w:tblBorders>
        </w:tblPrEx>
        <w:tc>
          <w:tcPr>
            <w:tcW w:w="568" w:type="dxa"/>
            <w:vMerge/>
          </w:tcPr>
          <w:p w14:paraId="52B0B3AE" w14:textId="77777777" w:rsidR="002B6D76" w:rsidRDefault="002B6D76">
            <w:pPr>
              <w:pStyle w:val="ConsPlusNormal0"/>
            </w:pPr>
          </w:p>
        </w:tc>
        <w:tc>
          <w:tcPr>
            <w:tcW w:w="624" w:type="dxa"/>
            <w:vMerge/>
          </w:tcPr>
          <w:p w14:paraId="5FE9F027" w14:textId="77777777" w:rsidR="002B6D76" w:rsidRDefault="002B6D76">
            <w:pPr>
              <w:pStyle w:val="ConsPlusNormal0"/>
            </w:pPr>
          </w:p>
        </w:tc>
        <w:tc>
          <w:tcPr>
            <w:tcW w:w="3515" w:type="dxa"/>
            <w:vMerge/>
          </w:tcPr>
          <w:p w14:paraId="2CAEEF1F" w14:textId="77777777" w:rsidR="002B6D76" w:rsidRDefault="002B6D76">
            <w:pPr>
              <w:pStyle w:val="ConsPlusNormal0"/>
            </w:pPr>
          </w:p>
        </w:tc>
        <w:tc>
          <w:tcPr>
            <w:tcW w:w="2041" w:type="dxa"/>
            <w:vMerge/>
          </w:tcPr>
          <w:p w14:paraId="4E1841C4" w14:textId="77777777" w:rsidR="002B6D76" w:rsidRDefault="002B6D76">
            <w:pPr>
              <w:pStyle w:val="ConsPlusNormal0"/>
            </w:pPr>
          </w:p>
        </w:tc>
        <w:tc>
          <w:tcPr>
            <w:tcW w:w="4139" w:type="dxa"/>
            <w:tcBorders>
              <w:top w:val="nil"/>
              <w:bottom w:val="nil"/>
            </w:tcBorders>
          </w:tcPr>
          <w:p w14:paraId="139FDD50" w14:textId="77777777" w:rsidR="002B6D76" w:rsidRDefault="00000000">
            <w:pPr>
              <w:pStyle w:val="ConsPlusNormal0"/>
              <w:jc w:val="center"/>
            </w:pPr>
            <w:r>
              <w:t>Прирост &gt;= 10% - 9 баллов;</w:t>
            </w:r>
          </w:p>
        </w:tc>
        <w:tc>
          <w:tcPr>
            <w:tcW w:w="850" w:type="dxa"/>
            <w:vMerge/>
          </w:tcPr>
          <w:p w14:paraId="76FA091F" w14:textId="77777777" w:rsidR="002B6D76" w:rsidRDefault="002B6D76">
            <w:pPr>
              <w:pStyle w:val="ConsPlusNormal0"/>
            </w:pPr>
          </w:p>
        </w:tc>
      </w:tr>
      <w:tr w:rsidR="002B6D76" w14:paraId="1B180745" w14:textId="77777777">
        <w:tblPrEx>
          <w:tblBorders>
            <w:insideH w:val="nil"/>
          </w:tblBorders>
        </w:tblPrEx>
        <w:tc>
          <w:tcPr>
            <w:tcW w:w="568" w:type="dxa"/>
            <w:vMerge/>
          </w:tcPr>
          <w:p w14:paraId="468065A2" w14:textId="77777777" w:rsidR="002B6D76" w:rsidRDefault="002B6D76">
            <w:pPr>
              <w:pStyle w:val="ConsPlusNormal0"/>
            </w:pPr>
          </w:p>
        </w:tc>
        <w:tc>
          <w:tcPr>
            <w:tcW w:w="624" w:type="dxa"/>
            <w:vMerge/>
          </w:tcPr>
          <w:p w14:paraId="46C7D549" w14:textId="77777777" w:rsidR="002B6D76" w:rsidRDefault="002B6D76">
            <w:pPr>
              <w:pStyle w:val="ConsPlusNormal0"/>
            </w:pPr>
          </w:p>
        </w:tc>
        <w:tc>
          <w:tcPr>
            <w:tcW w:w="3515" w:type="dxa"/>
            <w:vMerge/>
          </w:tcPr>
          <w:p w14:paraId="7B4E3EC3" w14:textId="77777777" w:rsidR="002B6D76" w:rsidRDefault="002B6D76">
            <w:pPr>
              <w:pStyle w:val="ConsPlusNormal0"/>
            </w:pPr>
          </w:p>
        </w:tc>
        <w:tc>
          <w:tcPr>
            <w:tcW w:w="2041" w:type="dxa"/>
            <w:vMerge/>
          </w:tcPr>
          <w:p w14:paraId="03CAB89A" w14:textId="77777777" w:rsidR="002B6D76" w:rsidRDefault="002B6D76">
            <w:pPr>
              <w:pStyle w:val="ConsPlusNormal0"/>
            </w:pPr>
          </w:p>
        </w:tc>
        <w:tc>
          <w:tcPr>
            <w:tcW w:w="4139" w:type="dxa"/>
            <w:tcBorders>
              <w:top w:val="nil"/>
              <w:bottom w:val="nil"/>
            </w:tcBorders>
          </w:tcPr>
          <w:p w14:paraId="1318A5DE" w14:textId="77777777" w:rsidR="002B6D76" w:rsidRDefault="00000000">
            <w:pPr>
              <w:pStyle w:val="ConsPlusNormal0"/>
              <w:jc w:val="center"/>
            </w:pPr>
            <w:r>
              <w:t>Прирост &gt;= 7% - 7 баллов;</w:t>
            </w:r>
          </w:p>
        </w:tc>
        <w:tc>
          <w:tcPr>
            <w:tcW w:w="850" w:type="dxa"/>
            <w:vMerge/>
          </w:tcPr>
          <w:p w14:paraId="339FF8C9" w14:textId="77777777" w:rsidR="002B6D76" w:rsidRDefault="002B6D76">
            <w:pPr>
              <w:pStyle w:val="ConsPlusNormal0"/>
            </w:pPr>
          </w:p>
        </w:tc>
      </w:tr>
      <w:tr w:rsidR="002B6D76" w14:paraId="2246FD4C" w14:textId="77777777">
        <w:tblPrEx>
          <w:tblBorders>
            <w:insideH w:val="nil"/>
          </w:tblBorders>
        </w:tblPrEx>
        <w:tc>
          <w:tcPr>
            <w:tcW w:w="568" w:type="dxa"/>
            <w:vMerge/>
          </w:tcPr>
          <w:p w14:paraId="03DBAA27" w14:textId="77777777" w:rsidR="002B6D76" w:rsidRDefault="002B6D76">
            <w:pPr>
              <w:pStyle w:val="ConsPlusNormal0"/>
            </w:pPr>
          </w:p>
        </w:tc>
        <w:tc>
          <w:tcPr>
            <w:tcW w:w="624" w:type="dxa"/>
            <w:vMerge/>
          </w:tcPr>
          <w:p w14:paraId="1D1B439B" w14:textId="77777777" w:rsidR="002B6D76" w:rsidRDefault="002B6D76">
            <w:pPr>
              <w:pStyle w:val="ConsPlusNormal0"/>
            </w:pPr>
          </w:p>
        </w:tc>
        <w:tc>
          <w:tcPr>
            <w:tcW w:w="3515" w:type="dxa"/>
            <w:vMerge/>
          </w:tcPr>
          <w:p w14:paraId="39FD55F2" w14:textId="77777777" w:rsidR="002B6D76" w:rsidRDefault="002B6D76">
            <w:pPr>
              <w:pStyle w:val="ConsPlusNormal0"/>
            </w:pPr>
          </w:p>
        </w:tc>
        <w:tc>
          <w:tcPr>
            <w:tcW w:w="2041" w:type="dxa"/>
            <w:vMerge/>
          </w:tcPr>
          <w:p w14:paraId="46D6E713" w14:textId="77777777" w:rsidR="002B6D76" w:rsidRDefault="002B6D76">
            <w:pPr>
              <w:pStyle w:val="ConsPlusNormal0"/>
            </w:pPr>
          </w:p>
        </w:tc>
        <w:tc>
          <w:tcPr>
            <w:tcW w:w="4139" w:type="dxa"/>
            <w:tcBorders>
              <w:top w:val="nil"/>
              <w:bottom w:val="nil"/>
            </w:tcBorders>
          </w:tcPr>
          <w:p w14:paraId="3D6BACA7" w14:textId="77777777" w:rsidR="002B6D76" w:rsidRDefault="00000000">
            <w:pPr>
              <w:pStyle w:val="ConsPlusNormal0"/>
              <w:jc w:val="center"/>
            </w:pPr>
            <w:r>
              <w:t>Прирост &gt;= 3% - 3 балла;</w:t>
            </w:r>
          </w:p>
        </w:tc>
        <w:tc>
          <w:tcPr>
            <w:tcW w:w="850" w:type="dxa"/>
            <w:vMerge/>
          </w:tcPr>
          <w:p w14:paraId="66CB59F5" w14:textId="77777777" w:rsidR="002B6D76" w:rsidRDefault="002B6D76">
            <w:pPr>
              <w:pStyle w:val="ConsPlusNormal0"/>
            </w:pPr>
          </w:p>
        </w:tc>
      </w:tr>
      <w:tr w:rsidR="002B6D76" w14:paraId="54D91D0E" w14:textId="77777777">
        <w:tblPrEx>
          <w:tblBorders>
            <w:insideH w:val="nil"/>
          </w:tblBorders>
        </w:tblPrEx>
        <w:tc>
          <w:tcPr>
            <w:tcW w:w="568" w:type="dxa"/>
            <w:vMerge/>
          </w:tcPr>
          <w:p w14:paraId="187018AA" w14:textId="77777777" w:rsidR="002B6D76" w:rsidRDefault="002B6D76">
            <w:pPr>
              <w:pStyle w:val="ConsPlusNormal0"/>
            </w:pPr>
          </w:p>
        </w:tc>
        <w:tc>
          <w:tcPr>
            <w:tcW w:w="624" w:type="dxa"/>
            <w:vMerge/>
          </w:tcPr>
          <w:p w14:paraId="1F6EF33F" w14:textId="77777777" w:rsidR="002B6D76" w:rsidRDefault="002B6D76">
            <w:pPr>
              <w:pStyle w:val="ConsPlusNormal0"/>
            </w:pPr>
          </w:p>
        </w:tc>
        <w:tc>
          <w:tcPr>
            <w:tcW w:w="3515" w:type="dxa"/>
            <w:vMerge/>
          </w:tcPr>
          <w:p w14:paraId="7E768848" w14:textId="77777777" w:rsidR="002B6D76" w:rsidRDefault="002B6D76">
            <w:pPr>
              <w:pStyle w:val="ConsPlusNormal0"/>
            </w:pPr>
          </w:p>
        </w:tc>
        <w:tc>
          <w:tcPr>
            <w:tcW w:w="2041" w:type="dxa"/>
            <w:vMerge/>
          </w:tcPr>
          <w:p w14:paraId="24572E8A" w14:textId="77777777" w:rsidR="002B6D76" w:rsidRDefault="002B6D76">
            <w:pPr>
              <w:pStyle w:val="ConsPlusNormal0"/>
            </w:pPr>
          </w:p>
        </w:tc>
        <w:tc>
          <w:tcPr>
            <w:tcW w:w="4139" w:type="dxa"/>
            <w:tcBorders>
              <w:top w:val="nil"/>
              <w:bottom w:val="nil"/>
            </w:tcBorders>
          </w:tcPr>
          <w:p w14:paraId="3FA12BB1" w14:textId="77777777" w:rsidR="002B6D76" w:rsidRDefault="00000000">
            <w:pPr>
              <w:pStyle w:val="ConsPlusNormal0"/>
              <w:jc w:val="center"/>
            </w:pPr>
            <w:r>
              <w:t>Прирост &lt; 3% - 1 балл.</w:t>
            </w:r>
          </w:p>
        </w:tc>
        <w:tc>
          <w:tcPr>
            <w:tcW w:w="850" w:type="dxa"/>
            <w:vMerge/>
          </w:tcPr>
          <w:p w14:paraId="2515EAB0" w14:textId="77777777" w:rsidR="002B6D76" w:rsidRDefault="002B6D76">
            <w:pPr>
              <w:pStyle w:val="ConsPlusNormal0"/>
            </w:pPr>
          </w:p>
        </w:tc>
      </w:tr>
      <w:tr w:rsidR="002B6D76" w14:paraId="64998B41" w14:textId="77777777">
        <w:tblPrEx>
          <w:tblBorders>
            <w:insideH w:val="nil"/>
          </w:tblBorders>
        </w:tblPrEx>
        <w:tc>
          <w:tcPr>
            <w:tcW w:w="568" w:type="dxa"/>
            <w:vMerge/>
          </w:tcPr>
          <w:p w14:paraId="283C87FD" w14:textId="77777777" w:rsidR="002B6D76" w:rsidRDefault="002B6D76">
            <w:pPr>
              <w:pStyle w:val="ConsPlusNormal0"/>
            </w:pPr>
          </w:p>
        </w:tc>
        <w:tc>
          <w:tcPr>
            <w:tcW w:w="624" w:type="dxa"/>
            <w:vMerge/>
          </w:tcPr>
          <w:p w14:paraId="3539CFF3" w14:textId="77777777" w:rsidR="002B6D76" w:rsidRDefault="002B6D76">
            <w:pPr>
              <w:pStyle w:val="ConsPlusNormal0"/>
            </w:pPr>
          </w:p>
        </w:tc>
        <w:tc>
          <w:tcPr>
            <w:tcW w:w="3515" w:type="dxa"/>
            <w:vMerge/>
          </w:tcPr>
          <w:p w14:paraId="05EB6B5B" w14:textId="77777777" w:rsidR="002B6D76" w:rsidRDefault="002B6D76">
            <w:pPr>
              <w:pStyle w:val="ConsPlusNormal0"/>
            </w:pPr>
          </w:p>
        </w:tc>
        <w:tc>
          <w:tcPr>
            <w:tcW w:w="2041" w:type="dxa"/>
            <w:vMerge/>
          </w:tcPr>
          <w:p w14:paraId="33823FE0" w14:textId="77777777" w:rsidR="002B6D76" w:rsidRDefault="002B6D76">
            <w:pPr>
              <w:pStyle w:val="ConsPlusNormal0"/>
            </w:pPr>
          </w:p>
        </w:tc>
        <w:tc>
          <w:tcPr>
            <w:tcW w:w="4139" w:type="dxa"/>
            <w:tcBorders>
              <w:top w:val="nil"/>
              <w:bottom w:val="nil"/>
            </w:tcBorders>
          </w:tcPr>
          <w:p w14:paraId="26D94899" w14:textId="77777777" w:rsidR="002B6D76" w:rsidRDefault="00000000">
            <w:pPr>
              <w:pStyle w:val="ConsPlusNormal0"/>
              <w:jc w:val="center"/>
            </w:pPr>
            <w:r>
              <w:t xml:space="preserve">Для медицинских организаций, значение показателя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tcPr>
          <w:p w14:paraId="78C2CF59" w14:textId="77777777" w:rsidR="002B6D76" w:rsidRDefault="002B6D76">
            <w:pPr>
              <w:pStyle w:val="ConsPlusNormal0"/>
            </w:pPr>
          </w:p>
        </w:tc>
      </w:tr>
      <w:tr w:rsidR="002B6D76" w14:paraId="735054DD" w14:textId="77777777">
        <w:tblPrEx>
          <w:tblBorders>
            <w:insideH w:val="nil"/>
          </w:tblBorders>
        </w:tblPrEx>
        <w:tc>
          <w:tcPr>
            <w:tcW w:w="568" w:type="dxa"/>
            <w:vMerge/>
          </w:tcPr>
          <w:p w14:paraId="71803B9D" w14:textId="77777777" w:rsidR="002B6D76" w:rsidRDefault="002B6D76">
            <w:pPr>
              <w:pStyle w:val="ConsPlusNormal0"/>
            </w:pPr>
          </w:p>
        </w:tc>
        <w:tc>
          <w:tcPr>
            <w:tcW w:w="624" w:type="dxa"/>
            <w:vMerge/>
          </w:tcPr>
          <w:p w14:paraId="5F7BF1AA" w14:textId="77777777" w:rsidR="002B6D76" w:rsidRDefault="002B6D76">
            <w:pPr>
              <w:pStyle w:val="ConsPlusNormal0"/>
            </w:pPr>
          </w:p>
        </w:tc>
        <w:tc>
          <w:tcPr>
            <w:tcW w:w="3515" w:type="dxa"/>
            <w:vMerge/>
          </w:tcPr>
          <w:p w14:paraId="30F2FBDF" w14:textId="77777777" w:rsidR="002B6D76" w:rsidRDefault="002B6D76">
            <w:pPr>
              <w:pStyle w:val="ConsPlusNormal0"/>
            </w:pPr>
          </w:p>
        </w:tc>
        <w:tc>
          <w:tcPr>
            <w:tcW w:w="2041" w:type="dxa"/>
            <w:vMerge/>
          </w:tcPr>
          <w:p w14:paraId="74B5702D" w14:textId="77777777" w:rsidR="002B6D76" w:rsidRDefault="002B6D76">
            <w:pPr>
              <w:pStyle w:val="ConsPlusNormal0"/>
            </w:pPr>
          </w:p>
        </w:tc>
        <w:tc>
          <w:tcPr>
            <w:tcW w:w="4139" w:type="dxa"/>
            <w:tcBorders>
              <w:top w:val="nil"/>
              <w:bottom w:val="nil"/>
            </w:tcBorders>
          </w:tcPr>
          <w:p w14:paraId="6F9D6A34"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- 9 баллов;</w:t>
            </w:r>
          </w:p>
        </w:tc>
        <w:tc>
          <w:tcPr>
            <w:tcW w:w="850" w:type="dxa"/>
            <w:vMerge/>
          </w:tcPr>
          <w:p w14:paraId="05003079" w14:textId="77777777" w:rsidR="002B6D76" w:rsidRDefault="002B6D76">
            <w:pPr>
              <w:pStyle w:val="ConsPlusNormal0"/>
            </w:pPr>
          </w:p>
        </w:tc>
      </w:tr>
      <w:tr w:rsidR="002B6D76" w14:paraId="00B11E0B" w14:textId="77777777">
        <w:tc>
          <w:tcPr>
            <w:tcW w:w="568" w:type="dxa"/>
            <w:vMerge/>
          </w:tcPr>
          <w:p w14:paraId="6BD4AA5A" w14:textId="77777777" w:rsidR="002B6D76" w:rsidRDefault="002B6D76">
            <w:pPr>
              <w:pStyle w:val="ConsPlusNormal0"/>
            </w:pPr>
          </w:p>
        </w:tc>
        <w:tc>
          <w:tcPr>
            <w:tcW w:w="624" w:type="dxa"/>
            <w:vMerge/>
          </w:tcPr>
          <w:p w14:paraId="58983980" w14:textId="77777777" w:rsidR="002B6D76" w:rsidRDefault="002B6D76">
            <w:pPr>
              <w:pStyle w:val="ConsPlusNormal0"/>
            </w:pPr>
          </w:p>
        </w:tc>
        <w:tc>
          <w:tcPr>
            <w:tcW w:w="3515" w:type="dxa"/>
            <w:vMerge/>
          </w:tcPr>
          <w:p w14:paraId="62E2D89C" w14:textId="77777777" w:rsidR="002B6D76" w:rsidRDefault="002B6D76">
            <w:pPr>
              <w:pStyle w:val="ConsPlusNormal0"/>
            </w:pPr>
          </w:p>
        </w:tc>
        <w:tc>
          <w:tcPr>
            <w:tcW w:w="2041" w:type="dxa"/>
            <w:vMerge/>
          </w:tcPr>
          <w:p w14:paraId="339CD534" w14:textId="77777777" w:rsidR="002B6D76" w:rsidRDefault="002B6D76">
            <w:pPr>
              <w:pStyle w:val="ConsPlusNormal0"/>
            </w:pPr>
          </w:p>
        </w:tc>
        <w:tc>
          <w:tcPr>
            <w:tcW w:w="4139" w:type="dxa"/>
            <w:tcBorders>
              <w:top w:val="nil"/>
            </w:tcBorders>
          </w:tcPr>
          <w:p w14:paraId="22AC0163" w14:textId="77777777" w:rsidR="002B6D76" w:rsidRDefault="00000000">
            <w:pPr>
              <w:pStyle w:val="ConsPlusNormal0"/>
              <w:jc w:val="center"/>
            </w:pPr>
            <w:r>
              <w:t>В иных случаях - 4,5 балла</w:t>
            </w:r>
          </w:p>
        </w:tc>
        <w:tc>
          <w:tcPr>
            <w:tcW w:w="850" w:type="dxa"/>
            <w:vMerge/>
          </w:tcPr>
          <w:p w14:paraId="3BBDF01B" w14:textId="77777777" w:rsidR="002B6D76" w:rsidRDefault="002B6D76">
            <w:pPr>
              <w:pStyle w:val="ConsPlusNormal0"/>
            </w:pPr>
          </w:p>
        </w:tc>
      </w:tr>
      <w:tr w:rsidR="002B6D76" w14:paraId="05CEB053" w14:textId="77777777">
        <w:tc>
          <w:tcPr>
            <w:tcW w:w="568" w:type="dxa"/>
            <w:vMerge w:val="restart"/>
          </w:tcPr>
          <w:p w14:paraId="25DA447E" w14:textId="77777777" w:rsidR="002B6D76" w:rsidRDefault="00000000">
            <w:pPr>
              <w:pStyle w:val="ConsPlusNormal0"/>
              <w:jc w:val="center"/>
            </w:pPr>
            <w:r>
              <w:t>31.</w:t>
            </w:r>
          </w:p>
        </w:tc>
        <w:tc>
          <w:tcPr>
            <w:tcW w:w="624" w:type="dxa"/>
            <w:vMerge w:val="restart"/>
          </w:tcPr>
          <w:p w14:paraId="41826DF7" w14:textId="77777777" w:rsidR="002B6D76" w:rsidRDefault="00000000">
            <w:pPr>
              <w:pStyle w:val="ConsPlusNormal0"/>
              <w:jc w:val="center"/>
            </w:pPr>
            <w:r>
              <w:t>25.</w:t>
            </w:r>
          </w:p>
        </w:tc>
        <w:tc>
          <w:tcPr>
            <w:tcW w:w="3515" w:type="dxa"/>
            <w:vMerge w:val="restart"/>
          </w:tcPr>
          <w:p w14:paraId="43C17A0E" w14:textId="77777777" w:rsidR="002B6D76" w:rsidRDefault="00000000">
            <w:pPr>
              <w:pStyle w:val="ConsPlusNormal0"/>
            </w:pPr>
            <w:r>
              <w:t xml:space="preserve">Доля женщин с подозрением на злокачественное новообразование молочной железы,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 </w:t>
            </w:r>
            <w:hyperlink w:anchor="P905" w:tooltip="&lt;3&gt; По набору кодов Международной статистической классификацией болезней и проблем, связанных со здоровьем, десятого пересмотра (МКБ-10).">
              <w:r>
                <w:rPr>
                  <w:color w:val="0000FF"/>
                </w:rPr>
                <w:t>&lt;3&gt;</w:t>
              </w:r>
            </w:hyperlink>
          </w:p>
        </w:tc>
        <w:tc>
          <w:tcPr>
            <w:tcW w:w="2041" w:type="dxa"/>
            <w:vMerge w:val="restart"/>
          </w:tcPr>
          <w:p w14:paraId="70743AA8"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35FB3B7D"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val="restart"/>
          </w:tcPr>
          <w:p w14:paraId="0225F904" w14:textId="77777777" w:rsidR="002B6D76" w:rsidRDefault="00000000">
            <w:pPr>
              <w:pStyle w:val="ConsPlusNormal0"/>
              <w:jc w:val="center"/>
            </w:pPr>
            <w:r>
              <w:t>9</w:t>
            </w:r>
          </w:p>
        </w:tc>
      </w:tr>
      <w:tr w:rsidR="002B6D76" w14:paraId="44BA580B" w14:textId="77777777">
        <w:tblPrEx>
          <w:tblBorders>
            <w:insideH w:val="nil"/>
          </w:tblBorders>
        </w:tblPrEx>
        <w:tc>
          <w:tcPr>
            <w:tcW w:w="568" w:type="dxa"/>
            <w:vMerge/>
          </w:tcPr>
          <w:p w14:paraId="654F1786" w14:textId="77777777" w:rsidR="002B6D76" w:rsidRDefault="002B6D76">
            <w:pPr>
              <w:pStyle w:val="ConsPlusNormal0"/>
            </w:pPr>
          </w:p>
        </w:tc>
        <w:tc>
          <w:tcPr>
            <w:tcW w:w="624" w:type="dxa"/>
            <w:vMerge/>
          </w:tcPr>
          <w:p w14:paraId="2646696E" w14:textId="77777777" w:rsidR="002B6D76" w:rsidRDefault="002B6D76">
            <w:pPr>
              <w:pStyle w:val="ConsPlusNormal0"/>
            </w:pPr>
          </w:p>
        </w:tc>
        <w:tc>
          <w:tcPr>
            <w:tcW w:w="3515" w:type="dxa"/>
            <w:vMerge/>
          </w:tcPr>
          <w:p w14:paraId="764771E1" w14:textId="77777777" w:rsidR="002B6D76" w:rsidRDefault="002B6D76">
            <w:pPr>
              <w:pStyle w:val="ConsPlusNormal0"/>
            </w:pPr>
          </w:p>
        </w:tc>
        <w:tc>
          <w:tcPr>
            <w:tcW w:w="2041" w:type="dxa"/>
            <w:vMerge/>
          </w:tcPr>
          <w:p w14:paraId="2DE8CB89" w14:textId="77777777" w:rsidR="002B6D76" w:rsidRDefault="002B6D76">
            <w:pPr>
              <w:pStyle w:val="ConsPlusNormal0"/>
            </w:pPr>
          </w:p>
        </w:tc>
        <w:tc>
          <w:tcPr>
            <w:tcW w:w="4139" w:type="dxa"/>
            <w:tcBorders>
              <w:top w:val="nil"/>
              <w:bottom w:val="nil"/>
            </w:tcBorders>
          </w:tcPr>
          <w:p w14:paraId="56D517EA" w14:textId="77777777" w:rsidR="002B6D76" w:rsidRDefault="00000000">
            <w:pPr>
              <w:pStyle w:val="ConsPlusNormal0"/>
              <w:jc w:val="center"/>
            </w:pPr>
            <w:r>
              <w:t>Прирост &gt;= 10% - 9 баллов;</w:t>
            </w:r>
          </w:p>
        </w:tc>
        <w:tc>
          <w:tcPr>
            <w:tcW w:w="850" w:type="dxa"/>
            <w:vMerge/>
          </w:tcPr>
          <w:p w14:paraId="48036158" w14:textId="77777777" w:rsidR="002B6D76" w:rsidRDefault="002B6D76">
            <w:pPr>
              <w:pStyle w:val="ConsPlusNormal0"/>
            </w:pPr>
          </w:p>
        </w:tc>
      </w:tr>
      <w:tr w:rsidR="002B6D76" w14:paraId="77A739B2" w14:textId="77777777">
        <w:tblPrEx>
          <w:tblBorders>
            <w:insideH w:val="nil"/>
          </w:tblBorders>
        </w:tblPrEx>
        <w:tc>
          <w:tcPr>
            <w:tcW w:w="568" w:type="dxa"/>
            <w:vMerge/>
          </w:tcPr>
          <w:p w14:paraId="3BD06720" w14:textId="77777777" w:rsidR="002B6D76" w:rsidRDefault="002B6D76">
            <w:pPr>
              <w:pStyle w:val="ConsPlusNormal0"/>
            </w:pPr>
          </w:p>
        </w:tc>
        <w:tc>
          <w:tcPr>
            <w:tcW w:w="624" w:type="dxa"/>
            <w:vMerge/>
          </w:tcPr>
          <w:p w14:paraId="45111B41" w14:textId="77777777" w:rsidR="002B6D76" w:rsidRDefault="002B6D76">
            <w:pPr>
              <w:pStyle w:val="ConsPlusNormal0"/>
            </w:pPr>
          </w:p>
        </w:tc>
        <w:tc>
          <w:tcPr>
            <w:tcW w:w="3515" w:type="dxa"/>
            <w:vMerge/>
          </w:tcPr>
          <w:p w14:paraId="3C4F6448" w14:textId="77777777" w:rsidR="002B6D76" w:rsidRDefault="002B6D76">
            <w:pPr>
              <w:pStyle w:val="ConsPlusNormal0"/>
            </w:pPr>
          </w:p>
        </w:tc>
        <w:tc>
          <w:tcPr>
            <w:tcW w:w="2041" w:type="dxa"/>
            <w:vMerge/>
          </w:tcPr>
          <w:p w14:paraId="4CC6E590" w14:textId="77777777" w:rsidR="002B6D76" w:rsidRDefault="002B6D76">
            <w:pPr>
              <w:pStyle w:val="ConsPlusNormal0"/>
            </w:pPr>
          </w:p>
        </w:tc>
        <w:tc>
          <w:tcPr>
            <w:tcW w:w="4139" w:type="dxa"/>
            <w:tcBorders>
              <w:top w:val="nil"/>
              <w:bottom w:val="nil"/>
            </w:tcBorders>
          </w:tcPr>
          <w:p w14:paraId="0561A320" w14:textId="77777777" w:rsidR="002B6D76" w:rsidRDefault="00000000">
            <w:pPr>
              <w:pStyle w:val="ConsPlusNormal0"/>
              <w:jc w:val="center"/>
            </w:pPr>
            <w:r>
              <w:t>Прирост &gt;= 7% - 7 баллов;</w:t>
            </w:r>
          </w:p>
        </w:tc>
        <w:tc>
          <w:tcPr>
            <w:tcW w:w="850" w:type="dxa"/>
            <w:vMerge/>
          </w:tcPr>
          <w:p w14:paraId="0DBBC5FD" w14:textId="77777777" w:rsidR="002B6D76" w:rsidRDefault="002B6D76">
            <w:pPr>
              <w:pStyle w:val="ConsPlusNormal0"/>
            </w:pPr>
          </w:p>
        </w:tc>
      </w:tr>
      <w:tr w:rsidR="002B6D76" w14:paraId="5D1CCAD2" w14:textId="77777777">
        <w:tblPrEx>
          <w:tblBorders>
            <w:insideH w:val="nil"/>
          </w:tblBorders>
        </w:tblPrEx>
        <w:tc>
          <w:tcPr>
            <w:tcW w:w="568" w:type="dxa"/>
            <w:vMerge/>
          </w:tcPr>
          <w:p w14:paraId="655D6A1B" w14:textId="77777777" w:rsidR="002B6D76" w:rsidRDefault="002B6D76">
            <w:pPr>
              <w:pStyle w:val="ConsPlusNormal0"/>
            </w:pPr>
          </w:p>
        </w:tc>
        <w:tc>
          <w:tcPr>
            <w:tcW w:w="624" w:type="dxa"/>
            <w:vMerge/>
          </w:tcPr>
          <w:p w14:paraId="4BBC852B" w14:textId="77777777" w:rsidR="002B6D76" w:rsidRDefault="002B6D76">
            <w:pPr>
              <w:pStyle w:val="ConsPlusNormal0"/>
            </w:pPr>
          </w:p>
        </w:tc>
        <w:tc>
          <w:tcPr>
            <w:tcW w:w="3515" w:type="dxa"/>
            <w:vMerge/>
          </w:tcPr>
          <w:p w14:paraId="1A4DAA06" w14:textId="77777777" w:rsidR="002B6D76" w:rsidRDefault="002B6D76">
            <w:pPr>
              <w:pStyle w:val="ConsPlusNormal0"/>
            </w:pPr>
          </w:p>
        </w:tc>
        <w:tc>
          <w:tcPr>
            <w:tcW w:w="2041" w:type="dxa"/>
            <w:vMerge/>
          </w:tcPr>
          <w:p w14:paraId="30807522" w14:textId="77777777" w:rsidR="002B6D76" w:rsidRDefault="002B6D76">
            <w:pPr>
              <w:pStyle w:val="ConsPlusNormal0"/>
            </w:pPr>
          </w:p>
        </w:tc>
        <w:tc>
          <w:tcPr>
            <w:tcW w:w="4139" w:type="dxa"/>
            <w:tcBorders>
              <w:top w:val="nil"/>
              <w:bottom w:val="nil"/>
            </w:tcBorders>
          </w:tcPr>
          <w:p w14:paraId="4B1A61BB" w14:textId="77777777" w:rsidR="002B6D76" w:rsidRDefault="00000000">
            <w:pPr>
              <w:pStyle w:val="ConsPlusNormal0"/>
              <w:jc w:val="center"/>
            </w:pPr>
            <w:r>
              <w:t>Прирост &gt;= 3% - 3 балла;</w:t>
            </w:r>
          </w:p>
        </w:tc>
        <w:tc>
          <w:tcPr>
            <w:tcW w:w="850" w:type="dxa"/>
            <w:vMerge/>
          </w:tcPr>
          <w:p w14:paraId="4E242E9B" w14:textId="77777777" w:rsidR="002B6D76" w:rsidRDefault="002B6D76">
            <w:pPr>
              <w:pStyle w:val="ConsPlusNormal0"/>
            </w:pPr>
          </w:p>
        </w:tc>
      </w:tr>
      <w:tr w:rsidR="002B6D76" w14:paraId="2C3B90D5" w14:textId="77777777">
        <w:tblPrEx>
          <w:tblBorders>
            <w:insideH w:val="nil"/>
          </w:tblBorders>
        </w:tblPrEx>
        <w:tc>
          <w:tcPr>
            <w:tcW w:w="568" w:type="dxa"/>
            <w:vMerge/>
          </w:tcPr>
          <w:p w14:paraId="349DC450" w14:textId="77777777" w:rsidR="002B6D76" w:rsidRDefault="002B6D76">
            <w:pPr>
              <w:pStyle w:val="ConsPlusNormal0"/>
            </w:pPr>
          </w:p>
        </w:tc>
        <w:tc>
          <w:tcPr>
            <w:tcW w:w="624" w:type="dxa"/>
            <w:vMerge/>
          </w:tcPr>
          <w:p w14:paraId="23810BBA" w14:textId="77777777" w:rsidR="002B6D76" w:rsidRDefault="002B6D76">
            <w:pPr>
              <w:pStyle w:val="ConsPlusNormal0"/>
            </w:pPr>
          </w:p>
        </w:tc>
        <w:tc>
          <w:tcPr>
            <w:tcW w:w="3515" w:type="dxa"/>
            <w:vMerge/>
          </w:tcPr>
          <w:p w14:paraId="28ABB02B" w14:textId="77777777" w:rsidR="002B6D76" w:rsidRDefault="002B6D76">
            <w:pPr>
              <w:pStyle w:val="ConsPlusNormal0"/>
            </w:pPr>
          </w:p>
        </w:tc>
        <w:tc>
          <w:tcPr>
            <w:tcW w:w="2041" w:type="dxa"/>
            <w:vMerge/>
          </w:tcPr>
          <w:p w14:paraId="5D92340A" w14:textId="77777777" w:rsidR="002B6D76" w:rsidRDefault="002B6D76">
            <w:pPr>
              <w:pStyle w:val="ConsPlusNormal0"/>
            </w:pPr>
          </w:p>
        </w:tc>
        <w:tc>
          <w:tcPr>
            <w:tcW w:w="4139" w:type="dxa"/>
            <w:tcBorders>
              <w:top w:val="nil"/>
              <w:bottom w:val="nil"/>
            </w:tcBorders>
          </w:tcPr>
          <w:p w14:paraId="4CE35C58" w14:textId="77777777" w:rsidR="002B6D76" w:rsidRDefault="00000000">
            <w:pPr>
              <w:pStyle w:val="ConsPlusNormal0"/>
              <w:jc w:val="center"/>
            </w:pPr>
            <w:r>
              <w:t>Прирост &lt; 3% - 1 балл.</w:t>
            </w:r>
          </w:p>
        </w:tc>
        <w:tc>
          <w:tcPr>
            <w:tcW w:w="850" w:type="dxa"/>
            <w:vMerge/>
          </w:tcPr>
          <w:p w14:paraId="495A6759" w14:textId="77777777" w:rsidR="002B6D76" w:rsidRDefault="002B6D76">
            <w:pPr>
              <w:pStyle w:val="ConsPlusNormal0"/>
            </w:pPr>
          </w:p>
        </w:tc>
      </w:tr>
      <w:tr w:rsidR="002B6D76" w14:paraId="7989AE84" w14:textId="77777777">
        <w:tblPrEx>
          <w:tblBorders>
            <w:insideH w:val="nil"/>
          </w:tblBorders>
        </w:tblPrEx>
        <w:tc>
          <w:tcPr>
            <w:tcW w:w="568" w:type="dxa"/>
            <w:vMerge/>
          </w:tcPr>
          <w:p w14:paraId="04300A82" w14:textId="77777777" w:rsidR="002B6D76" w:rsidRDefault="002B6D76">
            <w:pPr>
              <w:pStyle w:val="ConsPlusNormal0"/>
            </w:pPr>
          </w:p>
        </w:tc>
        <w:tc>
          <w:tcPr>
            <w:tcW w:w="624" w:type="dxa"/>
            <w:vMerge/>
          </w:tcPr>
          <w:p w14:paraId="420FC982" w14:textId="77777777" w:rsidR="002B6D76" w:rsidRDefault="002B6D76">
            <w:pPr>
              <w:pStyle w:val="ConsPlusNormal0"/>
            </w:pPr>
          </w:p>
        </w:tc>
        <w:tc>
          <w:tcPr>
            <w:tcW w:w="3515" w:type="dxa"/>
            <w:vMerge/>
          </w:tcPr>
          <w:p w14:paraId="72B2677A" w14:textId="77777777" w:rsidR="002B6D76" w:rsidRDefault="002B6D76">
            <w:pPr>
              <w:pStyle w:val="ConsPlusNormal0"/>
            </w:pPr>
          </w:p>
        </w:tc>
        <w:tc>
          <w:tcPr>
            <w:tcW w:w="2041" w:type="dxa"/>
            <w:vMerge/>
          </w:tcPr>
          <w:p w14:paraId="413898B3" w14:textId="77777777" w:rsidR="002B6D76" w:rsidRDefault="002B6D76">
            <w:pPr>
              <w:pStyle w:val="ConsPlusNormal0"/>
            </w:pPr>
          </w:p>
        </w:tc>
        <w:tc>
          <w:tcPr>
            <w:tcW w:w="4139" w:type="dxa"/>
            <w:tcBorders>
              <w:top w:val="nil"/>
              <w:bottom w:val="nil"/>
            </w:tcBorders>
          </w:tcPr>
          <w:p w14:paraId="3346DBBA" w14:textId="77777777" w:rsidR="002B6D76" w:rsidRDefault="00000000">
            <w:pPr>
              <w:pStyle w:val="ConsPlusNormal0"/>
              <w:jc w:val="center"/>
            </w:pPr>
            <w:r>
              <w:t xml:space="preserve">Для медицинских организаций, значение показателя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tcPr>
          <w:p w14:paraId="40683A19" w14:textId="77777777" w:rsidR="002B6D76" w:rsidRDefault="002B6D76">
            <w:pPr>
              <w:pStyle w:val="ConsPlusNormal0"/>
            </w:pPr>
          </w:p>
        </w:tc>
      </w:tr>
      <w:tr w:rsidR="002B6D76" w14:paraId="33B6F8E3" w14:textId="77777777">
        <w:tblPrEx>
          <w:tblBorders>
            <w:insideH w:val="nil"/>
          </w:tblBorders>
        </w:tblPrEx>
        <w:tc>
          <w:tcPr>
            <w:tcW w:w="568" w:type="dxa"/>
            <w:vMerge/>
          </w:tcPr>
          <w:p w14:paraId="31F8EB33" w14:textId="77777777" w:rsidR="002B6D76" w:rsidRDefault="002B6D76">
            <w:pPr>
              <w:pStyle w:val="ConsPlusNormal0"/>
            </w:pPr>
          </w:p>
        </w:tc>
        <w:tc>
          <w:tcPr>
            <w:tcW w:w="624" w:type="dxa"/>
            <w:vMerge/>
          </w:tcPr>
          <w:p w14:paraId="3563D713" w14:textId="77777777" w:rsidR="002B6D76" w:rsidRDefault="002B6D76">
            <w:pPr>
              <w:pStyle w:val="ConsPlusNormal0"/>
            </w:pPr>
          </w:p>
        </w:tc>
        <w:tc>
          <w:tcPr>
            <w:tcW w:w="3515" w:type="dxa"/>
            <w:vMerge/>
          </w:tcPr>
          <w:p w14:paraId="523EBBAF" w14:textId="77777777" w:rsidR="002B6D76" w:rsidRDefault="002B6D76">
            <w:pPr>
              <w:pStyle w:val="ConsPlusNormal0"/>
            </w:pPr>
          </w:p>
        </w:tc>
        <w:tc>
          <w:tcPr>
            <w:tcW w:w="2041" w:type="dxa"/>
            <w:vMerge/>
          </w:tcPr>
          <w:p w14:paraId="4BB302DD" w14:textId="77777777" w:rsidR="002B6D76" w:rsidRDefault="002B6D76">
            <w:pPr>
              <w:pStyle w:val="ConsPlusNormal0"/>
            </w:pPr>
          </w:p>
        </w:tc>
        <w:tc>
          <w:tcPr>
            <w:tcW w:w="4139" w:type="dxa"/>
            <w:tcBorders>
              <w:top w:val="nil"/>
              <w:bottom w:val="nil"/>
            </w:tcBorders>
          </w:tcPr>
          <w:p w14:paraId="2D81AD68"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- 9 баллов;</w:t>
            </w:r>
          </w:p>
        </w:tc>
        <w:tc>
          <w:tcPr>
            <w:tcW w:w="850" w:type="dxa"/>
            <w:vMerge/>
          </w:tcPr>
          <w:p w14:paraId="62E62F71" w14:textId="77777777" w:rsidR="002B6D76" w:rsidRDefault="002B6D76">
            <w:pPr>
              <w:pStyle w:val="ConsPlusNormal0"/>
            </w:pPr>
          </w:p>
        </w:tc>
      </w:tr>
      <w:tr w:rsidR="002B6D76" w14:paraId="747DFC59" w14:textId="77777777">
        <w:tc>
          <w:tcPr>
            <w:tcW w:w="568" w:type="dxa"/>
            <w:vMerge/>
          </w:tcPr>
          <w:p w14:paraId="0D76F974" w14:textId="77777777" w:rsidR="002B6D76" w:rsidRDefault="002B6D76">
            <w:pPr>
              <w:pStyle w:val="ConsPlusNormal0"/>
            </w:pPr>
          </w:p>
        </w:tc>
        <w:tc>
          <w:tcPr>
            <w:tcW w:w="624" w:type="dxa"/>
            <w:vMerge/>
          </w:tcPr>
          <w:p w14:paraId="284C9A94" w14:textId="77777777" w:rsidR="002B6D76" w:rsidRDefault="002B6D76">
            <w:pPr>
              <w:pStyle w:val="ConsPlusNormal0"/>
            </w:pPr>
          </w:p>
        </w:tc>
        <w:tc>
          <w:tcPr>
            <w:tcW w:w="3515" w:type="dxa"/>
            <w:vMerge/>
          </w:tcPr>
          <w:p w14:paraId="1DD2E587" w14:textId="77777777" w:rsidR="002B6D76" w:rsidRDefault="002B6D76">
            <w:pPr>
              <w:pStyle w:val="ConsPlusNormal0"/>
            </w:pPr>
          </w:p>
        </w:tc>
        <w:tc>
          <w:tcPr>
            <w:tcW w:w="2041" w:type="dxa"/>
            <w:vMerge/>
          </w:tcPr>
          <w:p w14:paraId="3EBC23A4" w14:textId="77777777" w:rsidR="002B6D76" w:rsidRDefault="002B6D76">
            <w:pPr>
              <w:pStyle w:val="ConsPlusNormal0"/>
            </w:pPr>
          </w:p>
        </w:tc>
        <w:tc>
          <w:tcPr>
            <w:tcW w:w="4139" w:type="dxa"/>
            <w:tcBorders>
              <w:top w:val="nil"/>
            </w:tcBorders>
          </w:tcPr>
          <w:p w14:paraId="52B01BE0" w14:textId="77777777" w:rsidR="002B6D76" w:rsidRDefault="00000000">
            <w:pPr>
              <w:pStyle w:val="ConsPlusNormal0"/>
              <w:jc w:val="center"/>
            </w:pPr>
            <w:r>
              <w:t>В иных случаях - 4,5 балла</w:t>
            </w:r>
          </w:p>
        </w:tc>
        <w:tc>
          <w:tcPr>
            <w:tcW w:w="850" w:type="dxa"/>
            <w:vMerge/>
          </w:tcPr>
          <w:p w14:paraId="492A3D49" w14:textId="77777777" w:rsidR="002B6D76" w:rsidRDefault="002B6D76">
            <w:pPr>
              <w:pStyle w:val="ConsPlusNormal0"/>
            </w:pPr>
          </w:p>
        </w:tc>
      </w:tr>
      <w:tr w:rsidR="002B6D76" w14:paraId="5ECA866D" w14:textId="77777777">
        <w:tc>
          <w:tcPr>
            <w:tcW w:w="568" w:type="dxa"/>
            <w:vMerge w:val="restart"/>
          </w:tcPr>
          <w:p w14:paraId="2046D294" w14:textId="77777777" w:rsidR="002B6D76" w:rsidRDefault="00000000">
            <w:pPr>
              <w:pStyle w:val="ConsPlusNormal0"/>
              <w:jc w:val="center"/>
            </w:pPr>
            <w:r>
              <w:t>32.</w:t>
            </w:r>
          </w:p>
        </w:tc>
        <w:tc>
          <w:tcPr>
            <w:tcW w:w="624" w:type="dxa"/>
            <w:vMerge w:val="restart"/>
          </w:tcPr>
          <w:p w14:paraId="58092F23" w14:textId="77777777" w:rsidR="002B6D76" w:rsidRDefault="00000000">
            <w:pPr>
              <w:pStyle w:val="ConsPlusNormal0"/>
              <w:jc w:val="center"/>
            </w:pPr>
            <w:r>
              <w:t>26.</w:t>
            </w:r>
          </w:p>
        </w:tc>
        <w:tc>
          <w:tcPr>
            <w:tcW w:w="3515" w:type="dxa"/>
            <w:vMerge w:val="restart"/>
          </w:tcPr>
          <w:p w14:paraId="73623478" w14:textId="77777777" w:rsidR="002B6D76" w:rsidRDefault="00000000">
            <w:pPr>
              <w:pStyle w:val="ConsPlusNormal0"/>
            </w:pPr>
            <w:r>
              <w:t>Доля беременных женщин, прошедших скрининг в части оценки антенатального развития плода за период, от общего числа женщин, состоявших на учете по поводу беременности и родов за период</w:t>
            </w:r>
          </w:p>
        </w:tc>
        <w:tc>
          <w:tcPr>
            <w:tcW w:w="2041" w:type="dxa"/>
            <w:vMerge w:val="restart"/>
          </w:tcPr>
          <w:p w14:paraId="1983C8DF" w14:textId="77777777" w:rsidR="002B6D76" w:rsidRDefault="00000000">
            <w:pPr>
              <w:pStyle w:val="ConsPlusNormal0"/>
            </w:pPr>
            <w:r>
              <w:t>Прирост показателя за период по отношению к показателю за предыдущий период</w:t>
            </w:r>
          </w:p>
        </w:tc>
        <w:tc>
          <w:tcPr>
            <w:tcW w:w="4139" w:type="dxa"/>
            <w:tcBorders>
              <w:bottom w:val="nil"/>
            </w:tcBorders>
          </w:tcPr>
          <w:p w14:paraId="6FBDCE6D" w14:textId="77777777" w:rsidR="002B6D76" w:rsidRDefault="00000000">
            <w:pPr>
              <w:pStyle w:val="ConsPlusNormal0"/>
              <w:jc w:val="center"/>
            </w:pPr>
            <w:r>
              <w:t xml:space="preserve">Для медицинских организаций, значение показателя которых ниже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val="restart"/>
          </w:tcPr>
          <w:p w14:paraId="5FA52D5F" w14:textId="77777777" w:rsidR="002B6D76" w:rsidRDefault="00000000">
            <w:pPr>
              <w:pStyle w:val="ConsPlusNormal0"/>
              <w:jc w:val="center"/>
            </w:pPr>
            <w:r>
              <w:t>9</w:t>
            </w:r>
          </w:p>
        </w:tc>
      </w:tr>
      <w:tr w:rsidR="002B6D76" w14:paraId="7EC9E1EB" w14:textId="77777777">
        <w:tblPrEx>
          <w:tblBorders>
            <w:insideH w:val="nil"/>
          </w:tblBorders>
        </w:tblPrEx>
        <w:tc>
          <w:tcPr>
            <w:tcW w:w="568" w:type="dxa"/>
            <w:vMerge/>
          </w:tcPr>
          <w:p w14:paraId="1A93F98A" w14:textId="77777777" w:rsidR="002B6D76" w:rsidRDefault="002B6D76">
            <w:pPr>
              <w:pStyle w:val="ConsPlusNormal0"/>
            </w:pPr>
          </w:p>
        </w:tc>
        <w:tc>
          <w:tcPr>
            <w:tcW w:w="624" w:type="dxa"/>
            <w:vMerge/>
          </w:tcPr>
          <w:p w14:paraId="39D8D2DD" w14:textId="77777777" w:rsidR="002B6D76" w:rsidRDefault="002B6D76">
            <w:pPr>
              <w:pStyle w:val="ConsPlusNormal0"/>
            </w:pPr>
          </w:p>
        </w:tc>
        <w:tc>
          <w:tcPr>
            <w:tcW w:w="3515" w:type="dxa"/>
            <w:vMerge/>
          </w:tcPr>
          <w:p w14:paraId="4E1E36CF" w14:textId="77777777" w:rsidR="002B6D76" w:rsidRDefault="002B6D76">
            <w:pPr>
              <w:pStyle w:val="ConsPlusNormal0"/>
            </w:pPr>
          </w:p>
        </w:tc>
        <w:tc>
          <w:tcPr>
            <w:tcW w:w="2041" w:type="dxa"/>
            <w:vMerge/>
          </w:tcPr>
          <w:p w14:paraId="78298AD2" w14:textId="77777777" w:rsidR="002B6D76" w:rsidRDefault="002B6D76">
            <w:pPr>
              <w:pStyle w:val="ConsPlusNormal0"/>
            </w:pPr>
          </w:p>
        </w:tc>
        <w:tc>
          <w:tcPr>
            <w:tcW w:w="4139" w:type="dxa"/>
            <w:tcBorders>
              <w:top w:val="nil"/>
              <w:bottom w:val="nil"/>
            </w:tcBorders>
          </w:tcPr>
          <w:p w14:paraId="6CBFA282" w14:textId="77777777" w:rsidR="002B6D76" w:rsidRDefault="00000000">
            <w:pPr>
              <w:pStyle w:val="ConsPlusNormal0"/>
              <w:jc w:val="center"/>
            </w:pPr>
            <w:r>
              <w:t>Прирост &gt;= 10% - 9 баллов;</w:t>
            </w:r>
          </w:p>
        </w:tc>
        <w:tc>
          <w:tcPr>
            <w:tcW w:w="850" w:type="dxa"/>
            <w:vMerge/>
          </w:tcPr>
          <w:p w14:paraId="0ECA37C3" w14:textId="77777777" w:rsidR="002B6D76" w:rsidRDefault="002B6D76">
            <w:pPr>
              <w:pStyle w:val="ConsPlusNormal0"/>
            </w:pPr>
          </w:p>
        </w:tc>
      </w:tr>
      <w:tr w:rsidR="002B6D76" w14:paraId="24C6097A" w14:textId="77777777">
        <w:tblPrEx>
          <w:tblBorders>
            <w:insideH w:val="nil"/>
          </w:tblBorders>
        </w:tblPrEx>
        <w:tc>
          <w:tcPr>
            <w:tcW w:w="568" w:type="dxa"/>
            <w:vMerge/>
          </w:tcPr>
          <w:p w14:paraId="21ECE969" w14:textId="77777777" w:rsidR="002B6D76" w:rsidRDefault="002B6D76">
            <w:pPr>
              <w:pStyle w:val="ConsPlusNormal0"/>
            </w:pPr>
          </w:p>
        </w:tc>
        <w:tc>
          <w:tcPr>
            <w:tcW w:w="624" w:type="dxa"/>
            <w:vMerge/>
          </w:tcPr>
          <w:p w14:paraId="18C3307F" w14:textId="77777777" w:rsidR="002B6D76" w:rsidRDefault="002B6D76">
            <w:pPr>
              <w:pStyle w:val="ConsPlusNormal0"/>
            </w:pPr>
          </w:p>
        </w:tc>
        <w:tc>
          <w:tcPr>
            <w:tcW w:w="3515" w:type="dxa"/>
            <w:vMerge/>
          </w:tcPr>
          <w:p w14:paraId="13283954" w14:textId="77777777" w:rsidR="002B6D76" w:rsidRDefault="002B6D76">
            <w:pPr>
              <w:pStyle w:val="ConsPlusNormal0"/>
            </w:pPr>
          </w:p>
        </w:tc>
        <w:tc>
          <w:tcPr>
            <w:tcW w:w="2041" w:type="dxa"/>
            <w:vMerge/>
          </w:tcPr>
          <w:p w14:paraId="092C000B" w14:textId="77777777" w:rsidR="002B6D76" w:rsidRDefault="002B6D76">
            <w:pPr>
              <w:pStyle w:val="ConsPlusNormal0"/>
            </w:pPr>
          </w:p>
        </w:tc>
        <w:tc>
          <w:tcPr>
            <w:tcW w:w="4139" w:type="dxa"/>
            <w:tcBorders>
              <w:top w:val="nil"/>
              <w:bottom w:val="nil"/>
            </w:tcBorders>
          </w:tcPr>
          <w:p w14:paraId="780A6622" w14:textId="77777777" w:rsidR="002B6D76" w:rsidRDefault="00000000">
            <w:pPr>
              <w:pStyle w:val="ConsPlusNormal0"/>
              <w:jc w:val="center"/>
            </w:pPr>
            <w:r>
              <w:t>Прирост &gt;= 7% - 7 баллов;</w:t>
            </w:r>
          </w:p>
        </w:tc>
        <w:tc>
          <w:tcPr>
            <w:tcW w:w="850" w:type="dxa"/>
            <w:vMerge/>
          </w:tcPr>
          <w:p w14:paraId="41FD12C6" w14:textId="77777777" w:rsidR="002B6D76" w:rsidRDefault="002B6D76">
            <w:pPr>
              <w:pStyle w:val="ConsPlusNormal0"/>
            </w:pPr>
          </w:p>
        </w:tc>
      </w:tr>
      <w:tr w:rsidR="002B6D76" w14:paraId="39B1CFCA" w14:textId="77777777">
        <w:tblPrEx>
          <w:tblBorders>
            <w:insideH w:val="nil"/>
          </w:tblBorders>
        </w:tblPrEx>
        <w:tc>
          <w:tcPr>
            <w:tcW w:w="568" w:type="dxa"/>
            <w:vMerge/>
          </w:tcPr>
          <w:p w14:paraId="5C66551A" w14:textId="77777777" w:rsidR="002B6D76" w:rsidRDefault="002B6D76">
            <w:pPr>
              <w:pStyle w:val="ConsPlusNormal0"/>
            </w:pPr>
          </w:p>
        </w:tc>
        <w:tc>
          <w:tcPr>
            <w:tcW w:w="624" w:type="dxa"/>
            <w:vMerge/>
          </w:tcPr>
          <w:p w14:paraId="5CDBA0BC" w14:textId="77777777" w:rsidR="002B6D76" w:rsidRDefault="002B6D76">
            <w:pPr>
              <w:pStyle w:val="ConsPlusNormal0"/>
            </w:pPr>
          </w:p>
        </w:tc>
        <w:tc>
          <w:tcPr>
            <w:tcW w:w="3515" w:type="dxa"/>
            <w:vMerge/>
          </w:tcPr>
          <w:p w14:paraId="70B2216A" w14:textId="77777777" w:rsidR="002B6D76" w:rsidRDefault="002B6D76">
            <w:pPr>
              <w:pStyle w:val="ConsPlusNormal0"/>
            </w:pPr>
          </w:p>
        </w:tc>
        <w:tc>
          <w:tcPr>
            <w:tcW w:w="2041" w:type="dxa"/>
            <w:vMerge/>
          </w:tcPr>
          <w:p w14:paraId="7CB8C688" w14:textId="77777777" w:rsidR="002B6D76" w:rsidRDefault="002B6D76">
            <w:pPr>
              <w:pStyle w:val="ConsPlusNormal0"/>
            </w:pPr>
          </w:p>
        </w:tc>
        <w:tc>
          <w:tcPr>
            <w:tcW w:w="4139" w:type="dxa"/>
            <w:tcBorders>
              <w:top w:val="nil"/>
              <w:bottom w:val="nil"/>
            </w:tcBorders>
          </w:tcPr>
          <w:p w14:paraId="57A54651" w14:textId="77777777" w:rsidR="002B6D76" w:rsidRDefault="00000000">
            <w:pPr>
              <w:pStyle w:val="ConsPlusNormal0"/>
              <w:jc w:val="center"/>
            </w:pPr>
            <w:r>
              <w:t>Прирост &gt;= 3% - 3 балла;</w:t>
            </w:r>
          </w:p>
        </w:tc>
        <w:tc>
          <w:tcPr>
            <w:tcW w:w="850" w:type="dxa"/>
            <w:vMerge/>
          </w:tcPr>
          <w:p w14:paraId="7A877574" w14:textId="77777777" w:rsidR="002B6D76" w:rsidRDefault="002B6D76">
            <w:pPr>
              <w:pStyle w:val="ConsPlusNormal0"/>
            </w:pPr>
          </w:p>
        </w:tc>
      </w:tr>
      <w:tr w:rsidR="002B6D76" w14:paraId="17ACB187" w14:textId="77777777">
        <w:tblPrEx>
          <w:tblBorders>
            <w:insideH w:val="nil"/>
          </w:tblBorders>
        </w:tblPrEx>
        <w:tc>
          <w:tcPr>
            <w:tcW w:w="568" w:type="dxa"/>
            <w:vMerge/>
          </w:tcPr>
          <w:p w14:paraId="757D3A8B" w14:textId="77777777" w:rsidR="002B6D76" w:rsidRDefault="002B6D76">
            <w:pPr>
              <w:pStyle w:val="ConsPlusNormal0"/>
            </w:pPr>
          </w:p>
        </w:tc>
        <w:tc>
          <w:tcPr>
            <w:tcW w:w="624" w:type="dxa"/>
            <w:vMerge/>
          </w:tcPr>
          <w:p w14:paraId="603BCF3F" w14:textId="77777777" w:rsidR="002B6D76" w:rsidRDefault="002B6D76">
            <w:pPr>
              <w:pStyle w:val="ConsPlusNormal0"/>
            </w:pPr>
          </w:p>
        </w:tc>
        <w:tc>
          <w:tcPr>
            <w:tcW w:w="3515" w:type="dxa"/>
            <w:vMerge/>
          </w:tcPr>
          <w:p w14:paraId="718A7B53" w14:textId="77777777" w:rsidR="002B6D76" w:rsidRDefault="002B6D76">
            <w:pPr>
              <w:pStyle w:val="ConsPlusNormal0"/>
            </w:pPr>
          </w:p>
        </w:tc>
        <w:tc>
          <w:tcPr>
            <w:tcW w:w="2041" w:type="dxa"/>
            <w:vMerge/>
          </w:tcPr>
          <w:p w14:paraId="68AA1E61" w14:textId="77777777" w:rsidR="002B6D76" w:rsidRDefault="002B6D76">
            <w:pPr>
              <w:pStyle w:val="ConsPlusNormal0"/>
            </w:pPr>
          </w:p>
        </w:tc>
        <w:tc>
          <w:tcPr>
            <w:tcW w:w="4139" w:type="dxa"/>
            <w:tcBorders>
              <w:top w:val="nil"/>
              <w:bottom w:val="nil"/>
            </w:tcBorders>
          </w:tcPr>
          <w:p w14:paraId="615C598F" w14:textId="77777777" w:rsidR="002B6D76" w:rsidRDefault="00000000">
            <w:pPr>
              <w:pStyle w:val="ConsPlusNormal0"/>
              <w:jc w:val="center"/>
            </w:pPr>
            <w:r>
              <w:t>Прирост &lt; 3% - 1 балл.</w:t>
            </w:r>
          </w:p>
        </w:tc>
        <w:tc>
          <w:tcPr>
            <w:tcW w:w="850" w:type="dxa"/>
            <w:vMerge/>
          </w:tcPr>
          <w:p w14:paraId="2EE4B97D" w14:textId="77777777" w:rsidR="002B6D76" w:rsidRDefault="002B6D76">
            <w:pPr>
              <w:pStyle w:val="ConsPlusNormal0"/>
            </w:pPr>
          </w:p>
        </w:tc>
      </w:tr>
      <w:tr w:rsidR="002B6D76" w14:paraId="41EA3C70" w14:textId="77777777">
        <w:tblPrEx>
          <w:tblBorders>
            <w:insideH w:val="nil"/>
          </w:tblBorders>
        </w:tblPrEx>
        <w:tc>
          <w:tcPr>
            <w:tcW w:w="568" w:type="dxa"/>
            <w:vMerge/>
          </w:tcPr>
          <w:p w14:paraId="57233599" w14:textId="77777777" w:rsidR="002B6D76" w:rsidRDefault="002B6D76">
            <w:pPr>
              <w:pStyle w:val="ConsPlusNormal0"/>
            </w:pPr>
          </w:p>
        </w:tc>
        <w:tc>
          <w:tcPr>
            <w:tcW w:w="624" w:type="dxa"/>
            <w:vMerge/>
          </w:tcPr>
          <w:p w14:paraId="7CCC1934" w14:textId="77777777" w:rsidR="002B6D76" w:rsidRDefault="002B6D76">
            <w:pPr>
              <w:pStyle w:val="ConsPlusNormal0"/>
            </w:pPr>
          </w:p>
        </w:tc>
        <w:tc>
          <w:tcPr>
            <w:tcW w:w="3515" w:type="dxa"/>
            <w:vMerge/>
          </w:tcPr>
          <w:p w14:paraId="3CEFCBF0" w14:textId="77777777" w:rsidR="002B6D76" w:rsidRDefault="002B6D76">
            <w:pPr>
              <w:pStyle w:val="ConsPlusNormal0"/>
            </w:pPr>
          </w:p>
        </w:tc>
        <w:tc>
          <w:tcPr>
            <w:tcW w:w="2041" w:type="dxa"/>
            <w:vMerge/>
          </w:tcPr>
          <w:p w14:paraId="566F8D54" w14:textId="77777777" w:rsidR="002B6D76" w:rsidRDefault="002B6D76">
            <w:pPr>
              <w:pStyle w:val="ConsPlusNormal0"/>
            </w:pPr>
          </w:p>
        </w:tc>
        <w:tc>
          <w:tcPr>
            <w:tcW w:w="4139" w:type="dxa"/>
            <w:tcBorders>
              <w:top w:val="nil"/>
              <w:bottom w:val="nil"/>
            </w:tcBorders>
          </w:tcPr>
          <w:p w14:paraId="108DB2E0" w14:textId="77777777" w:rsidR="002B6D76" w:rsidRDefault="00000000">
            <w:pPr>
              <w:pStyle w:val="ConsPlusNormal0"/>
              <w:jc w:val="center"/>
            </w:pPr>
            <w:r>
              <w:t xml:space="preserve">Для медицинских организаций, значение показателя равно или выше среднего по Ставропольскому краю </w:t>
            </w:r>
            <w:hyperlink w:anchor="P906" w:tooltip="&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
              <w:r>
                <w:rPr>
                  <w:color w:val="0000FF"/>
                </w:rPr>
                <w:t>&lt;4&gt;</w:t>
              </w:r>
            </w:hyperlink>
            <w:r>
              <w:rPr>
                <w:vertAlign w:val="superscript"/>
              </w:rPr>
              <w:t>:</w:t>
            </w:r>
          </w:p>
        </w:tc>
        <w:tc>
          <w:tcPr>
            <w:tcW w:w="850" w:type="dxa"/>
            <w:vMerge/>
          </w:tcPr>
          <w:p w14:paraId="2713E94F" w14:textId="77777777" w:rsidR="002B6D76" w:rsidRDefault="002B6D76">
            <w:pPr>
              <w:pStyle w:val="ConsPlusNormal0"/>
            </w:pPr>
          </w:p>
        </w:tc>
      </w:tr>
      <w:tr w:rsidR="002B6D76" w14:paraId="380E5E5C" w14:textId="77777777">
        <w:tblPrEx>
          <w:tblBorders>
            <w:insideH w:val="nil"/>
          </w:tblBorders>
        </w:tblPrEx>
        <w:tc>
          <w:tcPr>
            <w:tcW w:w="568" w:type="dxa"/>
            <w:vMerge/>
          </w:tcPr>
          <w:p w14:paraId="521D6C21" w14:textId="77777777" w:rsidR="002B6D76" w:rsidRDefault="002B6D76">
            <w:pPr>
              <w:pStyle w:val="ConsPlusNormal0"/>
            </w:pPr>
          </w:p>
        </w:tc>
        <w:tc>
          <w:tcPr>
            <w:tcW w:w="624" w:type="dxa"/>
            <w:vMerge/>
          </w:tcPr>
          <w:p w14:paraId="4DCA06DA" w14:textId="77777777" w:rsidR="002B6D76" w:rsidRDefault="002B6D76">
            <w:pPr>
              <w:pStyle w:val="ConsPlusNormal0"/>
            </w:pPr>
          </w:p>
        </w:tc>
        <w:tc>
          <w:tcPr>
            <w:tcW w:w="3515" w:type="dxa"/>
            <w:vMerge/>
          </w:tcPr>
          <w:p w14:paraId="5A75C35E" w14:textId="77777777" w:rsidR="002B6D76" w:rsidRDefault="002B6D76">
            <w:pPr>
              <w:pStyle w:val="ConsPlusNormal0"/>
            </w:pPr>
          </w:p>
        </w:tc>
        <w:tc>
          <w:tcPr>
            <w:tcW w:w="2041" w:type="dxa"/>
            <w:vMerge/>
          </w:tcPr>
          <w:p w14:paraId="72D4D5BF" w14:textId="77777777" w:rsidR="002B6D76" w:rsidRDefault="002B6D76">
            <w:pPr>
              <w:pStyle w:val="ConsPlusNormal0"/>
            </w:pPr>
          </w:p>
        </w:tc>
        <w:tc>
          <w:tcPr>
            <w:tcW w:w="4139" w:type="dxa"/>
            <w:tcBorders>
              <w:top w:val="nil"/>
              <w:bottom w:val="nil"/>
            </w:tcBorders>
          </w:tcPr>
          <w:p w14:paraId="6A18F01A" w14:textId="77777777" w:rsidR="002B6D76" w:rsidRDefault="00000000">
            <w:pPr>
              <w:pStyle w:val="ConsPlusNormal0"/>
              <w:jc w:val="center"/>
            </w:pPr>
            <w:r>
              <w:t>При условии прироста по сравнению с предыдущим периодом или достижения максимально возможного значения показателя - 9 баллов;</w:t>
            </w:r>
          </w:p>
        </w:tc>
        <w:tc>
          <w:tcPr>
            <w:tcW w:w="850" w:type="dxa"/>
            <w:vMerge/>
          </w:tcPr>
          <w:p w14:paraId="59C00F0D" w14:textId="77777777" w:rsidR="002B6D76" w:rsidRDefault="002B6D76">
            <w:pPr>
              <w:pStyle w:val="ConsPlusNormal0"/>
            </w:pPr>
          </w:p>
        </w:tc>
      </w:tr>
      <w:tr w:rsidR="002B6D76" w14:paraId="0F732745" w14:textId="77777777">
        <w:tc>
          <w:tcPr>
            <w:tcW w:w="568" w:type="dxa"/>
            <w:vMerge/>
          </w:tcPr>
          <w:p w14:paraId="1A46B3D6" w14:textId="77777777" w:rsidR="002B6D76" w:rsidRDefault="002B6D76">
            <w:pPr>
              <w:pStyle w:val="ConsPlusNormal0"/>
            </w:pPr>
          </w:p>
        </w:tc>
        <w:tc>
          <w:tcPr>
            <w:tcW w:w="624" w:type="dxa"/>
            <w:vMerge/>
          </w:tcPr>
          <w:p w14:paraId="256DC600" w14:textId="77777777" w:rsidR="002B6D76" w:rsidRDefault="002B6D76">
            <w:pPr>
              <w:pStyle w:val="ConsPlusNormal0"/>
            </w:pPr>
          </w:p>
        </w:tc>
        <w:tc>
          <w:tcPr>
            <w:tcW w:w="3515" w:type="dxa"/>
            <w:vMerge/>
          </w:tcPr>
          <w:p w14:paraId="7F51BCBF" w14:textId="77777777" w:rsidR="002B6D76" w:rsidRDefault="002B6D76">
            <w:pPr>
              <w:pStyle w:val="ConsPlusNormal0"/>
            </w:pPr>
          </w:p>
        </w:tc>
        <w:tc>
          <w:tcPr>
            <w:tcW w:w="2041" w:type="dxa"/>
            <w:vMerge/>
          </w:tcPr>
          <w:p w14:paraId="7DC2E7EA" w14:textId="77777777" w:rsidR="002B6D76" w:rsidRDefault="002B6D76">
            <w:pPr>
              <w:pStyle w:val="ConsPlusNormal0"/>
            </w:pPr>
          </w:p>
        </w:tc>
        <w:tc>
          <w:tcPr>
            <w:tcW w:w="4139" w:type="dxa"/>
            <w:tcBorders>
              <w:top w:val="nil"/>
            </w:tcBorders>
          </w:tcPr>
          <w:p w14:paraId="3947F804" w14:textId="77777777" w:rsidR="002B6D76" w:rsidRDefault="00000000">
            <w:pPr>
              <w:pStyle w:val="ConsPlusNormal0"/>
              <w:jc w:val="center"/>
            </w:pPr>
            <w:r>
              <w:t>В иных случаях - 4,5 балла</w:t>
            </w:r>
          </w:p>
        </w:tc>
        <w:tc>
          <w:tcPr>
            <w:tcW w:w="850" w:type="dxa"/>
            <w:vMerge/>
          </w:tcPr>
          <w:p w14:paraId="19027C9C" w14:textId="77777777" w:rsidR="002B6D76" w:rsidRDefault="002B6D76">
            <w:pPr>
              <w:pStyle w:val="ConsPlusNormal0"/>
            </w:pPr>
          </w:p>
        </w:tc>
      </w:tr>
      <w:tr w:rsidR="002B6D76" w14:paraId="1453744D" w14:textId="77777777">
        <w:tc>
          <w:tcPr>
            <w:tcW w:w="568" w:type="dxa"/>
          </w:tcPr>
          <w:p w14:paraId="4FB63731" w14:textId="77777777" w:rsidR="002B6D76" w:rsidRDefault="00000000">
            <w:pPr>
              <w:pStyle w:val="ConsPlusNormal0"/>
              <w:jc w:val="center"/>
            </w:pPr>
            <w:r>
              <w:t>33.</w:t>
            </w:r>
          </w:p>
        </w:tc>
        <w:tc>
          <w:tcPr>
            <w:tcW w:w="624" w:type="dxa"/>
          </w:tcPr>
          <w:p w14:paraId="1C702453" w14:textId="77777777" w:rsidR="002B6D76" w:rsidRDefault="002B6D76">
            <w:pPr>
              <w:pStyle w:val="ConsPlusNormal0"/>
            </w:pPr>
          </w:p>
        </w:tc>
        <w:tc>
          <w:tcPr>
            <w:tcW w:w="9695" w:type="dxa"/>
            <w:gridSpan w:val="3"/>
          </w:tcPr>
          <w:p w14:paraId="152E4F9C" w14:textId="77777777" w:rsidR="002B6D76" w:rsidRDefault="00000000">
            <w:pPr>
              <w:pStyle w:val="ConsPlusNormal0"/>
              <w:jc w:val="center"/>
            </w:pPr>
            <w:r>
              <w:t>Оценка качества оказания медицинской помощи</w:t>
            </w:r>
          </w:p>
        </w:tc>
        <w:tc>
          <w:tcPr>
            <w:tcW w:w="850" w:type="dxa"/>
          </w:tcPr>
          <w:p w14:paraId="2CB0C3C7" w14:textId="77777777" w:rsidR="002B6D76" w:rsidRDefault="00000000">
            <w:pPr>
              <w:pStyle w:val="ConsPlusNormal0"/>
              <w:jc w:val="center"/>
            </w:pPr>
            <w:r>
              <w:t>35</w:t>
            </w:r>
          </w:p>
        </w:tc>
      </w:tr>
      <w:tr w:rsidR="002B6D76" w14:paraId="3F21AE6C" w14:textId="77777777">
        <w:tc>
          <w:tcPr>
            <w:tcW w:w="568" w:type="dxa"/>
          </w:tcPr>
          <w:p w14:paraId="60A15AA1" w14:textId="77777777" w:rsidR="002B6D76" w:rsidRDefault="00000000">
            <w:pPr>
              <w:pStyle w:val="ConsPlusNormal0"/>
              <w:jc w:val="center"/>
            </w:pPr>
            <w:r>
              <w:t>34.</w:t>
            </w:r>
          </w:p>
        </w:tc>
        <w:tc>
          <w:tcPr>
            <w:tcW w:w="624" w:type="dxa"/>
          </w:tcPr>
          <w:p w14:paraId="291EB638" w14:textId="77777777" w:rsidR="002B6D76" w:rsidRDefault="00000000">
            <w:pPr>
              <w:pStyle w:val="ConsPlusNormal0"/>
              <w:jc w:val="center"/>
            </w:pPr>
            <w:r>
              <w:t>27.</w:t>
            </w:r>
          </w:p>
        </w:tc>
        <w:tc>
          <w:tcPr>
            <w:tcW w:w="3515" w:type="dxa"/>
          </w:tcPr>
          <w:p w14:paraId="1A41531E" w14:textId="77777777" w:rsidR="002B6D76" w:rsidRDefault="00000000">
            <w:pPr>
              <w:pStyle w:val="ConsPlusNormal0"/>
            </w:pPr>
            <w:r>
              <w:t>Доля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 летальному исходу застрахованного лица, от всех проведенных экспертиз качества медицинской помощи. (ЭДН</w:t>
            </w:r>
            <w:r>
              <w:rPr>
                <w:vertAlign w:val="subscript"/>
              </w:rPr>
              <w:t>Э</w:t>
            </w:r>
            <w:r>
              <w:t>)</w:t>
            </w:r>
          </w:p>
        </w:tc>
        <w:tc>
          <w:tcPr>
            <w:tcW w:w="2041" w:type="dxa"/>
          </w:tcPr>
          <w:p w14:paraId="571E7865" w14:textId="77777777" w:rsidR="002B6D76" w:rsidRDefault="00000000">
            <w:pPr>
              <w:pStyle w:val="ConsPlusNormal0"/>
            </w:pPr>
            <w:r>
              <w:t>Отсутствие нарушений</w:t>
            </w:r>
          </w:p>
        </w:tc>
        <w:tc>
          <w:tcPr>
            <w:tcW w:w="4139" w:type="dxa"/>
          </w:tcPr>
          <w:p w14:paraId="46FD9401" w14:textId="77777777" w:rsidR="002B6D76" w:rsidRDefault="00000000">
            <w:pPr>
              <w:pStyle w:val="ConsPlusNormal0"/>
              <w:jc w:val="center"/>
            </w:pPr>
            <w:r>
              <w:t>Отсутствие нарушений - 4 балла. Выявлены нарушения в &lt;= 3% от всех проведенных экспертиз качества медицинской помощи (-2 балла). Выявлены нарушения в &gt; 3% от всех проведенных экспертиз качества медицинской помощи (-4 балла)</w:t>
            </w:r>
          </w:p>
        </w:tc>
        <w:tc>
          <w:tcPr>
            <w:tcW w:w="850" w:type="dxa"/>
          </w:tcPr>
          <w:p w14:paraId="0923D7FD" w14:textId="77777777" w:rsidR="002B6D76" w:rsidRDefault="00000000">
            <w:pPr>
              <w:pStyle w:val="ConsPlusNormal0"/>
              <w:jc w:val="center"/>
            </w:pPr>
            <w:r>
              <w:t>4</w:t>
            </w:r>
          </w:p>
        </w:tc>
      </w:tr>
      <w:tr w:rsidR="002B6D76" w14:paraId="3B670043" w14:textId="77777777">
        <w:tc>
          <w:tcPr>
            <w:tcW w:w="568" w:type="dxa"/>
          </w:tcPr>
          <w:p w14:paraId="0A2D30D7" w14:textId="77777777" w:rsidR="002B6D76" w:rsidRDefault="00000000">
            <w:pPr>
              <w:pStyle w:val="ConsPlusNormal0"/>
              <w:jc w:val="center"/>
            </w:pPr>
            <w:r>
              <w:t>35.</w:t>
            </w:r>
          </w:p>
        </w:tc>
        <w:tc>
          <w:tcPr>
            <w:tcW w:w="624" w:type="dxa"/>
          </w:tcPr>
          <w:p w14:paraId="02B76626" w14:textId="77777777" w:rsidR="002B6D76" w:rsidRDefault="00000000">
            <w:pPr>
              <w:pStyle w:val="ConsPlusNormal0"/>
              <w:jc w:val="center"/>
            </w:pPr>
            <w:r>
              <w:t>28.</w:t>
            </w:r>
          </w:p>
        </w:tc>
        <w:tc>
          <w:tcPr>
            <w:tcW w:w="3515" w:type="dxa"/>
          </w:tcPr>
          <w:p w14:paraId="50D68291" w14:textId="77777777" w:rsidR="002B6D76" w:rsidRDefault="00000000">
            <w:pPr>
              <w:pStyle w:val="ConsPlusNormal0"/>
            </w:pPr>
            <w:r>
              <w:t>Доля экспертиз качества медицинской помощи, в которых выявлены нарушения, приведшие к ухудшению состояния здоровья застрахованного лица, от всех проведенных экспертиз качества медицинской помощи. (BHэ)</w:t>
            </w:r>
          </w:p>
        </w:tc>
        <w:tc>
          <w:tcPr>
            <w:tcW w:w="2041" w:type="dxa"/>
          </w:tcPr>
          <w:p w14:paraId="505BC873" w14:textId="77777777" w:rsidR="002B6D76" w:rsidRDefault="00000000">
            <w:pPr>
              <w:pStyle w:val="ConsPlusNormal0"/>
            </w:pPr>
            <w:r>
              <w:t>Отсутствие нарушений</w:t>
            </w:r>
          </w:p>
        </w:tc>
        <w:tc>
          <w:tcPr>
            <w:tcW w:w="4139" w:type="dxa"/>
          </w:tcPr>
          <w:p w14:paraId="6C25B11A" w14:textId="77777777" w:rsidR="002B6D76" w:rsidRDefault="00000000">
            <w:pPr>
              <w:pStyle w:val="ConsPlusNormal0"/>
              <w:jc w:val="center"/>
            </w:pPr>
            <w:r>
              <w:t>Отсутствие нарушений - 3 балла. Выявлены нарушения в &lt;= 3% от всех проведенных экспертиз качества медицинской помощи (-2 балла). Выявлены нарушения в &gt; 3% от всех проведенных экспертиз качества медицинской помощи (-3 балла)</w:t>
            </w:r>
          </w:p>
        </w:tc>
        <w:tc>
          <w:tcPr>
            <w:tcW w:w="850" w:type="dxa"/>
          </w:tcPr>
          <w:p w14:paraId="7D081DAA" w14:textId="77777777" w:rsidR="002B6D76" w:rsidRDefault="00000000">
            <w:pPr>
              <w:pStyle w:val="ConsPlusNormal0"/>
              <w:jc w:val="center"/>
            </w:pPr>
            <w:r>
              <w:t>3</w:t>
            </w:r>
          </w:p>
        </w:tc>
      </w:tr>
      <w:tr w:rsidR="002B6D76" w14:paraId="5E6F733F" w14:textId="77777777">
        <w:tc>
          <w:tcPr>
            <w:tcW w:w="568" w:type="dxa"/>
          </w:tcPr>
          <w:p w14:paraId="7981EDC4" w14:textId="77777777" w:rsidR="002B6D76" w:rsidRDefault="00000000">
            <w:pPr>
              <w:pStyle w:val="ConsPlusNormal0"/>
              <w:jc w:val="center"/>
            </w:pPr>
            <w:r>
              <w:t>36.</w:t>
            </w:r>
          </w:p>
        </w:tc>
        <w:tc>
          <w:tcPr>
            <w:tcW w:w="624" w:type="dxa"/>
          </w:tcPr>
          <w:p w14:paraId="088B79D5" w14:textId="77777777" w:rsidR="002B6D76" w:rsidRDefault="00000000">
            <w:pPr>
              <w:pStyle w:val="ConsPlusNormal0"/>
              <w:jc w:val="center"/>
            </w:pPr>
            <w:r>
              <w:t>29.</w:t>
            </w:r>
          </w:p>
        </w:tc>
        <w:tc>
          <w:tcPr>
            <w:tcW w:w="3515" w:type="dxa"/>
          </w:tcPr>
          <w:p w14:paraId="69CD9D25" w14:textId="77777777" w:rsidR="002B6D76" w:rsidRDefault="00000000">
            <w:pPr>
              <w:pStyle w:val="ConsPlusNormal0"/>
            </w:pPr>
            <w:r>
              <w:t>Доля экспертиз качества медицинской помощи, в которых выявлены нарушения, приведшие к инвалидизации застрахованного лица, от всех проведенных экспертиз качества медицинской помощи. (BI</w:t>
            </w:r>
            <w:r>
              <w:rPr>
                <w:vertAlign w:val="subscript"/>
              </w:rPr>
              <w:t>Э</w:t>
            </w:r>
            <w:r>
              <w:t>)</w:t>
            </w:r>
          </w:p>
        </w:tc>
        <w:tc>
          <w:tcPr>
            <w:tcW w:w="2041" w:type="dxa"/>
          </w:tcPr>
          <w:p w14:paraId="10127A33" w14:textId="77777777" w:rsidR="002B6D76" w:rsidRDefault="00000000">
            <w:pPr>
              <w:pStyle w:val="ConsPlusNormal0"/>
            </w:pPr>
            <w:r>
              <w:t>Отсутствие нарушений</w:t>
            </w:r>
          </w:p>
        </w:tc>
        <w:tc>
          <w:tcPr>
            <w:tcW w:w="4139" w:type="dxa"/>
          </w:tcPr>
          <w:p w14:paraId="2FE69D44" w14:textId="77777777" w:rsidR="002B6D76" w:rsidRDefault="00000000">
            <w:pPr>
              <w:pStyle w:val="ConsPlusNormal0"/>
              <w:jc w:val="center"/>
            </w:pPr>
            <w:r>
              <w:t>Отсутствие нарушений - 5 баллов. Выявлены нарушения &lt;= 3% от всех проведенных экспертиз качества медицинской помощи (-3 балла). Выявлены нарушения &gt; 3% от всех проведенных экспертиз качества медицинской помощи (-5 баллов)</w:t>
            </w:r>
          </w:p>
        </w:tc>
        <w:tc>
          <w:tcPr>
            <w:tcW w:w="850" w:type="dxa"/>
          </w:tcPr>
          <w:p w14:paraId="3D2C1005" w14:textId="77777777" w:rsidR="002B6D76" w:rsidRDefault="00000000">
            <w:pPr>
              <w:pStyle w:val="ConsPlusNormal0"/>
              <w:jc w:val="center"/>
            </w:pPr>
            <w:r>
              <w:t>5</w:t>
            </w:r>
          </w:p>
        </w:tc>
      </w:tr>
      <w:tr w:rsidR="002B6D76" w14:paraId="48724DEA" w14:textId="77777777">
        <w:tc>
          <w:tcPr>
            <w:tcW w:w="568" w:type="dxa"/>
          </w:tcPr>
          <w:p w14:paraId="74A51326" w14:textId="77777777" w:rsidR="002B6D76" w:rsidRDefault="00000000">
            <w:pPr>
              <w:pStyle w:val="ConsPlusNormal0"/>
              <w:jc w:val="center"/>
            </w:pPr>
            <w:r>
              <w:t>37.</w:t>
            </w:r>
          </w:p>
        </w:tc>
        <w:tc>
          <w:tcPr>
            <w:tcW w:w="624" w:type="dxa"/>
          </w:tcPr>
          <w:p w14:paraId="7BDC7BC8" w14:textId="77777777" w:rsidR="002B6D76" w:rsidRDefault="00000000">
            <w:pPr>
              <w:pStyle w:val="ConsPlusNormal0"/>
              <w:jc w:val="center"/>
            </w:pPr>
            <w:r>
              <w:t>30.</w:t>
            </w:r>
          </w:p>
        </w:tc>
        <w:tc>
          <w:tcPr>
            <w:tcW w:w="3515" w:type="dxa"/>
          </w:tcPr>
          <w:p w14:paraId="5485A5E9" w14:textId="77777777" w:rsidR="002B6D76" w:rsidRDefault="00000000">
            <w:pPr>
              <w:pStyle w:val="ConsPlusNormal0"/>
            </w:pPr>
            <w:r>
              <w:t>Доля экспертиз качества медицинской помощи, в которых выявлены нарушения, приведшие к летальному исходу застрахованного лица, от всех проведенных экспертиз качества медицинской помощи. (BVэ)</w:t>
            </w:r>
          </w:p>
        </w:tc>
        <w:tc>
          <w:tcPr>
            <w:tcW w:w="2041" w:type="dxa"/>
          </w:tcPr>
          <w:p w14:paraId="263AB808" w14:textId="77777777" w:rsidR="002B6D76" w:rsidRDefault="00000000">
            <w:pPr>
              <w:pStyle w:val="ConsPlusNormal0"/>
            </w:pPr>
            <w:r>
              <w:t>Отсутствие нарушений.</w:t>
            </w:r>
          </w:p>
        </w:tc>
        <w:tc>
          <w:tcPr>
            <w:tcW w:w="4139" w:type="dxa"/>
          </w:tcPr>
          <w:p w14:paraId="35B2E353" w14:textId="77777777" w:rsidR="002B6D76" w:rsidRDefault="00000000">
            <w:pPr>
              <w:pStyle w:val="ConsPlusNormal0"/>
              <w:jc w:val="center"/>
            </w:pPr>
            <w:r>
              <w:t>Отсутствие нарушений - 8 баллов. Выявлены нарушения &lt;= 3% от всех проведенных экспертиз качества медицинской помощи (-4 балла). Выявлены нарушения &gt; 3% от всех проведенных экспертиз качества медицинской помощи (-8 баллов)</w:t>
            </w:r>
          </w:p>
        </w:tc>
        <w:tc>
          <w:tcPr>
            <w:tcW w:w="850" w:type="dxa"/>
          </w:tcPr>
          <w:p w14:paraId="2AC7A784" w14:textId="77777777" w:rsidR="002B6D76" w:rsidRDefault="00000000">
            <w:pPr>
              <w:pStyle w:val="ConsPlusNormal0"/>
              <w:jc w:val="center"/>
            </w:pPr>
            <w:r>
              <w:t>8</w:t>
            </w:r>
          </w:p>
        </w:tc>
      </w:tr>
      <w:tr w:rsidR="002B6D76" w14:paraId="5F6E40E7" w14:textId="77777777">
        <w:tc>
          <w:tcPr>
            <w:tcW w:w="568" w:type="dxa"/>
          </w:tcPr>
          <w:p w14:paraId="6423F77A" w14:textId="77777777" w:rsidR="002B6D76" w:rsidRDefault="00000000">
            <w:pPr>
              <w:pStyle w:val="ConsPlusNormal0"/>
              <w:jc w:val="center"/>
            </w:pPr>
            <w:r>
              <w:t>38.</w:t>
            </w:r>
          </w:p>
        </w:tc>
        <w:tc>
          <w:tcPr>
            <w:tcW w:w="624" w:type="dxa"/>
          </w:tcPr>
          <w:p w14:paraId="52D9EB9F" w14:textId="77777777" w:rsidR="002B6D76" w:rsidRDefault="00000000">
            <w:pPr>
              <w:pStyle w:val="ConsPlusNormal0"/>
              <w:jc w:val="center"/>
            </w:pPr>
            <w:r>
              <w:t>31.</w:t>
            </w:r>
          </w:p>
        </w:tc>
        <w:tc>
          <w:tcPr>
            <w:tcW w:w="3515" w:type="dxa"/>
          </w:tcPr>
          <w:p w14:paraId="0D31069C" w14:textId="77777777" w:rsidR="002B6D76" w:rsidRDefault="00000000">
            <w:pPr>
              <w:pStyle w:val="ConsPlusNormal0"/>
            </w:pPr>
            <w:r>
              <w:t>Необоснованный отказ застрахованным лицам в оказании медицинской помощи в соответствии с программами обязательного медицинского страхования, с последующим ухудшением состояния здоровья</w:t>
            </w:r>
          </w:p>
        </w:tc>
        <w:tc>
          <w:tcPr>
            <w:tcW w:w="2041" w:type="dxa"/>
          </w:tcPr>
          <w:p w14:paraId="2CD74BF7" w14:textId="77777777" w:rsidR="002B6D76" w:rsidRDefault="00000000">
            <w:pPr>
              <w:pStyle w:val="ConsPlusNormal0"/>
            </w:pPr>
            <w:r>
              <w:t>Отсутствие нарушений.</w:t>
            </w:r>
          </w:p>
        </w:tc>
        <w:tc>
          <w:tcPr>
            <w:tcW w:w="4139" w:type="dxa"/>
          </w:tcPr>
          <w:p w14:paraId="5A8A0C89" w14:textId="77777777" w:rsidR="002B6D76" w:rsidRDefault="00000000">
            <w:pPr>
              <w:pStyle w:val="ConsPlusNormal0"/>
              <w:jc w:val="center"/>
            </w:pPr>
            <w:r>
              <w:t>Отсутствие нарушений - 3 балла; Наличие нарушения, приведшего к ухудшению состояния здоровья (- 3 балла)</w:t>
            </w:r>
          </w:p>
        </w:tc>
        <w:tc>
          <w:tcPr>
            <w:tcW w:w="850" w:type="dxa"/>
          </w:tcPr>
          <w:p w14:paraId="7D0FBA62" w14:textId="77777777" w:rsidR="002B6D76" w:rsidRDefault="00000000">
            <w:pPr>
              <w:pStyle w:val="ConsPlusNormal0"/>
              <w:jc w:val="center"/>
            </w:pPr>
            <w:r>
              <w:t>3</w:t>
            </w:r>
          </w:p>
        </w:tc>
      </w:tr>
      <w:tr w:rsidR="002B6D76" w14:paraId="1314E6AB" w14:textId="77777777">
        <w:tc>
          <w:tcPr>
            <w:tcW w:w="568" w:type="dxa"/>
          </w:tcPr>
          <w:p w14:paraId="23BCCF23" w14:textId="77777777" w:rsidR="002B6D76" w:rsidRDefault="00000000">
            <w:pPr>
              <w:pStyle w:val="ConsPlusNormal0"/>
              <w:jc w:val="center"/>
            </w:pPr>
            <w:r>
              <w:t>39.</w:t>
            </w:r>
          </w:p>
        </w:tc>
        <w:tc>
          <w:tcPr>
            <w:tcW w:w="624" w:type="dxa"/>
          </w:tcPr>
          <w:p w14:paraId="1D6336CD" w14:textId="77777777" w:rsidR="002B6D76" w:rsidRDefault="00000000">
            <w:pPr>
              <w:pStyle w:val="ConsPlusNormal0"/>
              <w:jc w:val="center"/>
            </w:pPr>
            <w:r>
              <w:t>32.</w:t>
            </w:r>
          </w:p>
        </w:tc>
        <w:tc>
          <w:tcPr>
            <w:tcW w:w="3515" w:type="dxa"/>
          </w:tcPr>
          <w:p w14:paraId="023A1C16" w14:textId="77777777" w:rsidR="002B6D76" w:rsidRDefault="00000000">
            <w:pPr>
              <w:pStyle w:val="ConsPlusNormal0"/>
            </w:pPr>
            <w:r>
              <w:t>Необоснованный отказ застрахованным лицам в оказании медицинской помощи в соответствии с программами обязательного медицинского страхования, приведший к летальному исходу</w:t>
            </w:r>
          </w:p>
        </w:tc>
        <w:tc>
          <w:tcPr>
            <w:tcW w:w="2041" w:type="dxa"/>
          </w:tcPr>
          <w:p w14:paraId="0A5421A8" w14:textId="77777777" w:rsidR="002B6D76" w:rsidRDefault="00000000">
            <w:pPr>
              <w:pStyle w:val="ConsPlusNormal0"/>
            </w:pPr>
            <w:r>
              <w:t>Отсутствие нарушений.</w:t>
            </w:r>
          </w:p>
        </w:tc>
        <w:tc>
          <w:tcPr>
            <w:tcW w:w="4139" w:type="dxa"/>
          </w:tcPr>
          <w:p w14:paraId="589BDD35" w14:textId="77777777" w:rsidR="002B6D76" w:rsidRDefault="00000000">
            <w:pPr>
              <w:pStyle w:val="ConsPlusNormal0"/>
              <w:jc w:val="center"/>
            </w:pPr>
            <w:r>
              <w:t>Отсутствие нарушений - 8 баллов; Наличие нарушения, приведшего к летальному исходу (-8 баллов)</w:t>
            </w:r>
          </w:p>
        </w:tc>
        <w:tc>
          <w:tcPr>
            <w:tcW w:w="850" w:type="dxa"/>
          </w:tcPr>
          <w:p w14:paraId="6E822D68" w14:textId="77777777" w:rsidR="002B6D76" w:rsidRDefault="00000000">
            <w:pPr>
              <w:pStyle w:val="ConsPlusNormal0"/>
              <w:jc w:val="center"/>
            </w:pPr>
            <w:r>
              <w:t>8</w:t>
            </w:r>
          </w:p>
        </w:tc>
      </w:tr>
      <w:tr w:rsidR="002B6D76" w14:paraId="5B4FD0BB" w14:textId="77777777">
        <w:tc>
          <w:tcPr>
            <w:tcW w:w="568" w:type="dxa"/>
          </w:tcPr>
          <w:p w14:paraId="23E1F993" w14:textId="77777777" w:rsidR="002B6D76" w:rsidRDefault="00000000">
            <w:pPr>
              <w:pStyle w:val="ConsPlusNormal0"/>
              <w:jc w:val="center"/>
            </w:pPr>
            <w:r>
              <w:t>40.</w:t>
            </w:r>
          </w:p>
        </w:tc>
        <w:tc>
          <w:tcPr>
            <w:tcW w:w="624" w:type="dxa"/>
          </w:tcPr>
          <w:p w14:paraId="2F3052DF" w14:textId="77777777" w:rsidR="002B6D76" w:rsidRDefault="00000000">
            <w:pPr>
              <w:pStyle w:val="ConsPlusNormal0"/>
              <w:jc w:val="center"/>
            </w:pPr>
            <w:r>
              <w:t>33.</w:t>
            </w:r>
          </w:p>
        </w:tc>
        <w:tc>
          <w:tcPr>
            <w:tcW w:w="3515" w:type="dxa"/>
          </w:tcPr>
          <w:p w14:paraId="6BE80003" w14:textId="77777777" w:rsidR="002B6D76" w:rsidRDefault="00000000">
            <w:pPr>
              <w:pStyle w:val="ConsPlusNormal0"/>
            </w:pPr>
            <w:r>
              <w:t>Доля застрахованных 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трех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 от застрахованных лиц, которым оказывалась медицинская помощь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w:t>
            </w:r>
          </w:p>
        </w:tc>
        <w:tc>
          <w:tcPr>
            <w:tcW w:w="2041" w:type="dxa"/>
          </w:tcPr>
          <w:p w14:paraId="3E556C79" w14:textId="77777777" w:rsidR="002B6D76" w:rsidRDefault="00000000">
            <w:pPr>
              <w:pStyle w:val="ConsPlusNormal0"/>
            </w:pPr>
            <w:r>
              <w:t>Достижение показателя</w:t>
            </w:r>
          </w:p>
        </w:tc>
        <w:tc>
          <w:tcPr>
            <w:tcW w:w="4139" w:type="dxa"/>
          </w:tcPr>
          <w:p w14:paraId="6E2F41AF" w14:textId="77777777" w:rsidR="002B6D76" w:rsidRDefault="00000000">
            <w:pPr>
              <w:pStyle w:val="ConsPlusNormal0"/>
              <w:jc w:val="center"/>
            </w:pPr>
            <w:r>
              <w:t>100% - 4 балла;</w:t>
            </w:r>
          </w:p>
          <w:p w14:paraId="25F7CDB6" w14:textId="77777777" w:rsidR="002B6D76" w:rsidRDefault="00000000">
            <w:pPr>
              <w:pStyle w:val="ConsPlusNormal0"/>
              <w:jc w:val="center"/>
            </w:pPr>
            <w:r>
              <w:t>90% - 99% - 2 балла;</w:t>
            </w:r>
          </w:p>
          <w:p w14:paraId="2E9B91C4" w14:textId="77777777" w:rsidR="002B6D76" w:rsidRDefault="00000000">
            <w:pPr>
              <w:pStyle w:val="ConsPlusNormal0"/>
              <w:jc w:val="center"/>
            </w:pPr>
            <w:r>
              <w:t>89% и ниже - 0 баллов</w:t>
            </w:r>
          </w:p>
        </w:tc>
        <w:tc>
          <w:tcPr>
            <w:tcW w:w="850" w:type="dxa"/>
          </w:tcPr>
          <w:p w14:paraId="2133CD18" w14:textId="77777777" w:rsidR="002B6D76" w:rsidRDefault="00000000">
            <w:pPr>
              <w:pStyle w:val="ConsPlusNormal0"/>
              <w:jc w:val="center"/>
            </w:pPr>
            <w:r>
              <w:t>4</w:t>
            </w:r>
          </w:p>
        </w:tc>
      </w:tr>
    </w:tbl>
    <w:p w14:paraId="20078CEC" w14:textId="77777777" w:rsidR="002B6D76" w:rsidRDefault="002B6D76">
      <w:pPr>
        <w:pStyle w:val="ConsPlusNormal0"/>
        <w:sectPr w:rsidR="002B6D76">
          <w:headerReference w:type="default" r:id="rId48"/>
          <w:footerReference w:type="default" r:id="rId49"/>
          <w:headerReference w:type="first" r:id="rId50"/>
          <w:footerReference w:type="first" r:id="rId51"/>
          <w:pgSz w:w="16838" w:h="11906" w:orient="landscape"/>
          <w:pgMar w:top="1133" w:right="1440" w:bottom="566" w:left="1440" w:header="0" w:footer="0" w:gutter="0"/>
          <w:cols w:space="720"/>
          <w:titlePg/>
        </w:sectPr>
      </w:pPr>
    </w:p>
    <w:p w14:paraId="5CB5FE4B" w14:textId="77777777" w:rsidR="002B6D76" w:rsidRDefault="002B6D76">
      <w:pPr>
        <w:pStyle w:val="ConsPlusNormal0"/>
        <w:jc w:val="both"/>
      </w:pPr>
    </w:p>
    <w:p w14:paraId="4CE964CD" w14:textId="77777777" w:rsidR="002B6D76" w:rsidRDefault="00000000">
      <w:pPr>
        <w:pStyle w:val="ConsPlusNormal0"/>
        <w:ind w:firstLine="540"/>
        <w:jc w:val="both"/>
      </w:pPr>
      <w:r>
        <w:t>--------------------------------</w:t>
      </w:r>
    </w:p>
    <w:p w14:paraId="30CCF958" w14:textId="77777777" w:rsidR="002B6D76" w:rsidRDefault="00000000">
      <w:pPr>
        <w:pStyle w:val="ConsPlusNormal0"/>
        <w:spacing w:before="240"/>
        <w:ind w:firstLine="540"/>
        <w:jc w:val="both"/>
      </w:pPr>
      <w:bookmarkStart w:id="8" w:name="P903"/>
      <w:bookmarkEnd w:id="8"/>
      <w:r>
        <w:t>&lt;1&gt; Выполненным считается показатель со значением 0,5 и более баллов. В случае, если медицинская организация удовлетворяет нескольким критериям для начисления баллов - присваивается максимальный из возможных для начисления балл). В случае, если значение, указанное в знаменателе соответствующих формул, приведенных в настоящего приложения, равняется нулю, баллы по показателю не начисляются, а указанный показатель (по решению субъекта Российской Федерации) может исключаться из числа применяемых показателей при расчете доли достигнутых показателей результативности для медицинской организации за период.</w:t>
      </w:r>
    </w:p>
    <w:p w14:paraId="42867BE3" w14:textId="77777777" w:rsidR="002B6D76" w:rsidRDefault="00000000">
      <w:pPr>
        <w:pStyle w:val="ConsPlusNormal0"/>
        <w:spacing w:before="240"/>
        <w:ind w:firstLine="540"/>
        <w:jc w:val="both"/>
      </w:pPr>
      <w:bookmarkStart w:id="9" w:name="P904"/>
      <w:bookmarkEnd w:id="9"/>
      <w:r>
        <w:t>&lt;2&gt; По решению Комиссии рекомендуемые значения максимальных баллов и их количество могут быть пересмотрены для учреждений, которые оказывают помощь женщинам и детскому населению (отдельные юридические лица).</w:t>
      </w:r>
    </w:p>
    <w:p w14:paraId="3C4B81EA" w14:textId="77777777" w:rsidR="002B6D76" w:rsidRDefault="00000000">
      <w:pPr>
        <w:pStyle w:val="ConsPlusNormal0"/>
        <w:spacing w:before="240"/>
        <w:ind w:firstLine="540"/>
        <w:jc w:val="both"/>
      </w:pPr>
      <w:bookmarkStart w:id="10" w:name="P905"/>
      <w:bookmarkEnd w:id="10"/>
      <w:r>
        <w:t>&lt;3&gt; По набору кодов Международной статистической классификацией болезней и проблем, связанных со здоровьем, десятого пересмотра (МКБ-10).</w:t>
      </w:r>
    </w:p>
    <w:p w14:paraId="37C3CEAB" w14:textId="77777777" w:rsidR="002B6D76" w:rsidRDefault="00000000">
      <w:pPr>
        <w:pStyle w:val="ConsPlusNormal0"/>
        <w:spacing w:before="240"/>
        <w:ind w:firstLine="540"/>
        <w:jc w:val="both"/>
      </w:pPr>
      <w:bookmarkStart w:id="11" w:name="P906"/>
      <w:bookmarkEnd w:id="11"/>
      <w:r>
        <w:t>&lt;4&gt; Среднее значение по Ставропольскому краю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подушевому нормативу финансирования, путем деления суммы значений, указанных в числителе соответствующих формул, приведенных в настоящего приложения, на сумму значений, указанных в знаменателе соответствующих формул, приведенных в настоящего приложения. Полученное значение умножается на 100 по аналогии с алгоритмом, описанным в настоящего приложения.</w:t>
      </w:r>
    </w:p>
    <w:p w14:paraId="6DDC35BC" w14:textId="77777777" w:rsidR="002B6D76" w:rsidRDefault="002B6D76">
      <w:pPr>
        <w:pStyle w:val="ConsPlusNormal0"/>
        <w:jc w:val="both"/>
      </w:pPr>
    </w:p>
    <w:p w14:paraId="34064F4E" w14:textId="77777777" w:rsidR="002B6D76" w:rsidRDefault="00000000">
      <w:pPr>
        <w:pStyle w:val="ConsPlusNormal0"/>
        <w:jc w:val="right"/>
      </w:pPr>
      <w:r>
        <w:t>Таблица 2</w:t>
      </w:r>
    </w:p>
    <w:p w14:paraId="711D2D4A" w14:textId="77777777" w:rsidR="002B6D76" w:rsidRDefault="002B6D76">
      <w:pPr>
        <w:pStyle w:val="ConsPlusNormal0"/>
        <w:jc w:val="both"/>
      </w:pPr>
    </w:p>
    <w:p w14:paraId="075F5471" w14:textId="77777777" w:rsidR="002B6D76" w:rsidRDefault="00000000">
      <w:pPr>
        <w:pStyle w:val="ConsPlusNormal0"/>
        <w:jc w:val="center"/>
      </w:pPr>
      <w:bookmarkStart w:id="12" w:name="P910"/>
      <w:bookmarkEnd w:id="12"/>
      <w:r>
        <w:t>Порядок</w:t>
      </w:r>
    </w:p>
    <w:p w14:paraId="6F371D88" w14:textId="77777777" w:rsidR="002B6D76" w:rsidRDefault="00000000">
      <w:pPr>
        <w:pStyle w:val="ConsPlusNormal0"/>
        <w:jc w:val="center"/>
      </w:pPr>
      <w:r>
        <w:t>расчета значений показателей результативности</w:t>
      </w:r>
    </w:p>
    <w:p w14:paraId="3074EA3C" w14:textId="77777777" w:rsidR="002B6D76" w:rsidRDefault="00000000">
      <w:pPr>
        <w:pStyle w:val="ConsPlusNormal0"/>
        <w:jc w:val="center"/>
      </w:pPr>
      <w:r>
        <w:t>деятельности медицинских организаций</w:t>
      </w:r>
    </w:p>
    <w:p w14:paraId="104AD525" w14:textId="77777777" w:rsidR="002B6D76" w:rsidRDefault="002B6D76">
      <w:pPr>
        <w:pStyle w:val="ConsPlusNormal0"/>
        <w:jc w:val="both"/>
      </w:pPr>
    </w:p>
    <w:p w14:paraId="21DF9BA6" w14:textId="77777777" w:rsidR="002B6D76" w:rsidRDefault="002B6D76">
      <w:pPr>
        <w:pStyle w:val="ConsPlusNormal0"/>
        <w:sectPr w:rsidR="002B6D76">
          <w:headerReference w:type="default" r:id="rId52"/>
          <w:footerReference w:type="default" r:id="rId53"/>
          <w:headerReference w:type="first" r:id="rId54"/>
          <w:footerReference w:type="first" r:id="rId5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624"/>
        <w:gridCol w:w="3175"/>
        <w:gridCol w:w="4082"/>
        <w:gridCol w:w="1361"/>
        <w:gridCol w:w="3572"/>
      </w:tblGrid>
      <w:tr w:rsidR="002B6D76" w14:paraId="05A45012" w14:textId="77777777">
        <w:tc>
          <w:tcPr>
            <w:tcW w:w="568" w:type="dxa"/>
            <w:vMerge w:val="restart"/>
          </w:tcPr>
          <w:p w14:paraId="1A62F36B" w14:textId="77777777" w:rsidR="002B6D76" w:rsidRDefault="00000000">
            <w:pPr>
              <w:pStyle w:val="ConsPlusNormal0"/>
              <w:jc w:val="center"/>
            </w:pPr>
            <w:r>
              <w:t>N стр.</w:t>
            </w:r>
          </w:p>
        </w:tc>
        <w:tc>
          <w:tcPr>
            <w:tcW w:w="624" w:type="dxa"/>
            <w:vMerge w:val="restart"/>
          </w:tcPr>
          <w:p w14:paraId="6121079E" w14:textId="77777777" w:rsidR="002B6D76" w:rsidRDefault="00000000">
            <w:pPr>
              <w:pStyle w:val="ConsPlusNormal0"/>
              <w:jc w:val="center"/>
            </w:pPr>
            <w:r>
              <w:t>N показателя</w:t>
            </w:r>
          </w:p>
        </w:tc>
        <w:tc>
          <w:tcPr>
            <w:tcW w:w="3175" w:type="dxa"/>
          </w:tcPr>
          <w:p w14:paraId="4B2E17A2" w14:textId="77777777" w:rsidR="002B6D76" w:rsidRDefault="00000000">
            <w:pPr>
              <w:pStyle w:val="ConsPlusNormal0"/>
              <w:jc w:val="center"/>
            </w:pPr>
            <w:r>
              <w:t>Наименование показателя</w:t>
            </w:r>
          </w:p>
        </w:tc>
        <w:tc>
          <w:tcPr>
            <w:tcW w:w="4082" w:type="dxa"/>
          </w:tcPr>
          <w:p w14:paraId="424D7685" w14:textId="77777777" w:rsidR="002B6D76" w:rsidRDefault="00000000">
            <w:pPr>
              <w:pStyle w:val="ConsPlusNormal0"/>
              <w:jc w:val="center"/>
            </w:pPr>
            <w:r>
              <w:t>Формула расчета</w:t>
            </w:r>
          </w:p>
        </w:tc>
        <w:tc>
          <w:tcPr>
            <w:tcW w:w="1361" w:type="dxa"/>
          </w:tcPr>
          <w:p w14:paraId="30C8AFE6" w14:textId="77777777" w:rsidR="002B6D76" w:rsidRDefault="00000000">
            <w:pPr>
              <w:pStyle w:val="ConsPlusNormal0"/>
              <w:jc w:val="center"/>
            </w:pPr>
            <w:r>
              <w:t>Единицы измерения</w:t>
            </w:r>
          </w:p>
        </w:tc>
        <w:tc>
          <w:tcPr>
            <w:tcW w:w="3572" w:type="dxa"/>
          </w:tcPr>
          <w:p w14:paraId="1E10CD65" w14:textId="77777777" w:rsidR="002B6D76" w:rsidRDefault="00000000">
            <w:pPr>
              <w:pStyle w:val="ConsPlusNormal0"/>
              <w:jc w:val="center"/>
            </w:pPr>
            <w:r>
              <w:t>Источник</w:t>
            </w:r>
          </w:p>
        </w:tc>
      </w:tr>
      <w:tr w:rsidR="002B6D76" w14:paraId="02150C04" w14:textId="77777777">
        <w:tc>
          <w:tcPr>
            <w:tcW w:w="568" w:type="dxa"/>
            <w:vMerge/>
          </w:tcPr>
          <w:p w14:paraId="0BA074BF" w14:textId="77777777" w:rsidR="002B6D76" w:rsidRDefault="002B6D76">
            <w:pPr>
              <w:pStyle w:val="ConsPlusNormal0"/>
            </w:pPr>
          </w:p>
        </w:tc>
        <w:tc>
          <w:tcPr>
            <w:tcW w:w="624" w:type="dxa"/>
            <w:vMerge/>
          </w:tcPr>
          <w:p w14:paraId="25AB6B53" w14:textId="77777777" w:rsidR="002B6D76" w:rsidRDefault="002B6D76">
            <w:pPr>
              <w:pStyle w:val="ConsPlusNormal0"/>
            </w:pPr>
          </w:p>
        </w:tc>
        <w:tc>
          <w:tcPr>
            <w:tcW w:w="3175" w:type="dxa"/>
          </w:tcPr>
          <w:p w14:paraId="3C4121E0" w14:textId="77777777" w:rsidR="002B6D76" w:rsidRDefault="00000000">
            <w:pPr>
              <w:pStyle w:val="ConsPlusNormal0"/>
              <w:jc w:val="center"/>
            </w:pPr>
            <w:r>
              <w:t>1</w:t>
            </w:r>
          </w:p>
        </w:tc>
        <w:tc>
          <w:tcPr>
            <w:tcW w:w="4082" w:type="dxa"/>
          </w:tcPr>
          <w:p w14:paraId="29BD563C" w14:textId="77777777" w:rsidR="002B6D76" w:rsidRDefault="00000000">
            <w:pPr>
              <w:pStyle w:val="ConsPlusNormal0"/>
              <w:jc w:val="center"/>
            </w:pPr>
            <w:r>
              <w:t>2</w:t>
            </w:r>
          </w:p>
        </w:tc>
        <w:tc>
          <w:tcPr>
            <w:tcW w:w="1361" w:type="dxa"/>
          </w:tcPr>
          <w:p w14:paraId="5FA1F6B0" w14:textId="77777777" w:rsidR="002B6D76" w:rsidRDefault="00000000">
            <w:pPr>
              <w:pStyle w:val="ConsPlusNormal0"/>
              <w:jc w:val="center"/>
            </w:pPr>
            <w:r>
              <w:t>3</w:t>
            </w:r>
          </w:p>
        </w:tc>
        <w:tc>
          <w:tcPr>
            <w:tcW w:w="3572" w:type="dxa"/>
          </w:tcPr>
          <w:p w14:paraId="6381B54C" w14:textId="77777777" w:rsidR="002B6D76" w:rsidRDefault="00000000">
            <w:pPr>
              <w:pStyle w:val="ConsPlusNormal0"/>
              <w:jc w:val="center"/>
            </w:pPr>
            <w:r>
              <w:t>4</w:t>
            </w:r>
          </w:p>
        </w:tc>
      </w:tr>
      <w:tr w:rsidR="002B6D76" w14:paraId="786337C7" w14:textId="77777777">
        <w:tc>
          <w:tcPr>
            <w:tcW w:w="568" w:type="dxa"/>
          </w:tcPr>
          <w:p w14:paraId="7C7A9C0A" w14:textId="77777777" w:rsidR="002B6D76" w:rsidRDefault="00000000">
            <w:pPr>
              <w:pStyle w:val="ConsPlusNormal0"/>
              <w:jc w:val="center"/>
            </w:pPr>
            <w:r>
              <w:t>1</w:t>
            </w:r>
          </w:p>
        </w:tc>
        <w:tc>
          <w:tcPr>
            <w:tcW w:w="624" w:type="dxa"/>
          </w:tcPr>
          <w:p w14:paraId="06C11A62" w14:textId="77777777" w:rsidR="002B6D76" w:rsidRDefault="00000000">
            <w:pPr>
              <w:pStyle w:val="ConsPlusNormal0"/>
              <w:jc w:val="center"/>
            </w:pPr>
            <w:r>
              <w:t>1.</w:t>
            </w:r>
          </w:p>
        </w:tc>
        <w:tc>
          <w:tcPr>
            <w:tcW w:w="3175" w:type="dxa"/>
          </w:tcPr>
          <w:p w14:paraId="391DD7A0" w14:textId="77777777" w:rsidR="002B6D76" w:rsidRDefault="00000000">
            <w:pPr>
              <w:pStyle w:val="ConsPlusNormal0"/>
            </w:pPr>
            <w:r>
              <w:t>Доля лиц в возрасте от 18 до 39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p>
        </w:tc>
        <w:tc>
          <w:tcPr>
            <w:tcW w:w="4082" w:type="dxa"/>
          </w:tcPr>
          <w:p w14:paraId="48E5ED8A" w14:textId="77777777" w:rsidR="002B6D76" w:rsidRDefault="00000000">
            <w:pPr>
              <w:pStyle w:val="ConsPlusNormal0"/>
            </w:pPr>
            <w:r>
              <w:rPr>
                <w:noProof/>
                <w:position w:val="-24"/>
              </w:rPr>
              <w:drawing>
                <wp:inline distT="0" distB="0" distL="0" distR="0" wp14:anchorId="2E31DE6F" wp14:editId="4A2F0C5C">
                  <wp:extent cx="1874520" cy="468630"/>
                  <wp:effectExtent l="0" t="0" r="0" b="0"/>
                  <wp:docPr id="1184961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874520" cy="468630"/>
                          </a:xfrm>
                          <a:prstGeom prst="rect">
                            <a:avLst/>
                          </a:prstGeom>
                          <a:noFill/>
                          <a:ln>
                            <a:noFill/>
                          </a:ln>
                        </pic:spPr>
                      </pic:pic>
                    </a:graphicData>
                  </a:graphic>
                </wp:inline>
              </w:drawing>
            </w:r>
            <w:r>
              <w:t>,</w:t>
            </w:r>
          </w:p>
          <w:p w14:paraId="37D6ADDC" w14:textId="77777777" w:rsidR="002B6D76" w:rsidRDefault="002B6D76">
            <w:pPr>
              <w:pStyle w:val="ConsPlusNormal0"/>
            </w:pPr>
          </w:p>
          <w:p w14:paraId="41D8ABE3" w14:textId="77777777" w:rsidR="002B6D76" w:rsidRDefault="00000000">
            <w:pPr>
              <w:pStyle w:val="ConsPlusNormal0"/>
            </w:pPr>
            <w:r>
              <w:t>где:</w:t>
            </w:r>
          </w:p>
          <w:p w14:paraId="3046EA93" w14:textId="77777777" w:rsidR="002B6D76" w:rsidRDefault="00000000">
            <w:pPr>
              <w:pStyle w:val="ConsPlusNormal0"/>
            </w:pPr>
            <w:r>
              <w:t>S</w:t>
            </w:r>
            <w:r>
              <w:rPr>
                <w:vertAlign w:val="subscript"/>
              </w:rPr>
              <w:t>18-39</w:t>
            </w:r>
            <w:r>
              <w:t xml:space="preserve"> - число лиц в возрасте от 18 до 39 лет (включительно), прошедших профилактический медицинский осмотр или диспансеризацию за период;</w:t>
            </w:r>
          </w:p>
          <w:p w14:paraId="2BA1CB57" w14:textId="77777777" w:rsidR="002B6D76" w:rsidRDefault="00000000">
            <w:pPr>
              <w:pStyle w:val="ConsPlusNormal0"/>
            </w:pPr>
            <w:r>
              <w:t>P</w:t>
            </w:r>
            <w:r>
              <w:rPr>
                <w:vertAlign w:val="subscript"/>
              </w:rPr>
              <w:t>18-39</w:t>
            </w:r>
            <w:r>
              <w:t xml:space="preserve"> - число прикрепленных лиц к медицинской организации в возрасте от 18 до 39 лет (включительно), среднее значение за период</w:t>
            </w:r>
          </w:p>
        </w:tc>
        <w:tc>
          <w:tcPr>
            <w:tcW w:w="1361" w:type="dxa"/>
          </w:tcPr>
          <w:p w14:paraId="79029C72" w14:textId="77777777" w:rsidR="002B6D76" w:rsidRDefault="00000000">
            <w:pPr>
              <w:pStyle w:val="ConsPlusNormal0"/>
              <w:jc w:val="center"/>
            </w:pPr>
            <w:r>
              <w:t>Процент</w:t>
            </w:r>
          </w:p>
        </w:tc>
        <w:tc>
          <w:tcPr>
            <w:tcW w:w="3572" w:type="dxa"/>
          </w:tcPr>
          <w:p w14:paraId="7438CB6E" w14:textId="77777777" w:rsidR="002B6D76" w:rsidRDefault="00000000">
            <w:pPr>
              <w:pStyle w:val="ConsPlusNormal0"/>
            </w:pPr>
            <w:r>
              <w:t>Расчет показателя осуществляется путем отбора информации по полям реестров счетов у которых значение поля TYPE (Тип реестра счетов) в соответствии со справочником SK017: 20, 21, 23, 80.</w:t>
            </w:r>
          </w:p>
          <w:p w14:paraId="41E12B47" w14:textId="77777777" w:rsidR="002B6D76" w:rsidRDefault="00000000">
            <w:pPr>
              <w:pStyle w:val="ConsPlusNormal0"/>
            </w:pPr>
            <w:r>
              <w:t>Отбор информации для расчета показателей осуществляется по полям реестра:</w:t>
            </w:r>
          </w:p>
          <w:p w14:paraId="7646276B" w14:textId="77777777" w:rsidR="002B6D76" w:rsidRDefault="00000000">
            <w:pPr>
              <w:pStyle w:val="ConsPlusNormal0"/>
            </w:pPr>
            <w:r>
              <w:t>- дата окончания лечения;</w:t>
            </w:r>
          </w:p>
          <w:p w14:paraId="7C6331E6" w14:textId="77777777" w:rsidR="002B6D76" w:rsidRDefault="00000000">
            <w:pPr>
              <w:pStyle w:val="ConsPlusNormal0"/>
            </w:pPr>
            <w:r>
              <w:t>- дата рождения;</w:t>
            </w:r>
          </w:p>
          <w:p w14:paraId="047E327A" w14:textId="77777777" w:rsidR="002B6D76" w:rsidRDefault="00000000">
            <w:pPr>
              <w:pStyle w:val="ConsPlusNormal0"/>
            </w:pPr>
            <w:r>
              <w:t>- цель посещения</w:t>
            </w:r>
          </w:p>
        </w:tc>
      </w:tr>
      <w:tr w:rsidR="002B6D76" w14:paraId="562DFE33" w14:textId="77777777">
        <w:tc>
          <w:tcPr>
            <w:tcW w:w="568" w:type="dxa"/>
          </w:tcPr>
          <w:p w14:paraId="115FB5BF" w14:textId="77777777" w:rsidR="002B6D76" w:rsidRDefault="00000000">
            <w:pPr>
              <w:pStyle w:val="ConsPlusNormal0"/>
              <w:jc w:val="center"/>
            </w:pPr>
            <w:r>
              <w:t>2</w:t>
            </w:r>
          </w:p>
        </w:tc>
        <w:tc>
          <w:tcPr>
            <w:tcW w:w="624" w:type="dxa"/>
          </w:tcPr>
          <w:p w14:paraId="1FCC1BF5" w14:textId="77777777" w:rsidR="002B6D76" w:rsidRDefault="00000000">
            <w:pPr>
              <w:pStyle w:val="ConsPlusNormal0"/>
              <w:jc w:val="center"/>
            </w:pPr>
            <w:r>
              <w:t>2.</w:t>
            </w:r>
          </w:p>
        </w:tc>
        <w:tc>
          <w:tcPr>
            <w:tcW w:w="3175" w:type="dxa"/>
          </w:tcPr>
          <w:p w14:paraId="745948FD" w14:textId="77777777" w:rsidR="002B6D76" w:rsidRDefault="00000000">
            <w:pPr>
              <w:pStyle w:val="ConsPlusNormal0"/>
            </w:pPr>
            <w:r>
              <w:t>Доля лиц в возрасте от 40 до 65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p>
        </w:tc>
        <w:tc>
          <w:tcPr>
            <w:tcW w:w="4082" w:type="dxa"/>
          </w:tcPr>
          <w:p w14:paraId="2051FA96" w14:textId="77777777" w:rsidR="002B6D76" w:rsidRDefault="00000000">
            <w:pPr>
              <w:pStyle w:val="ConsPlusNormal0"/>
            </w:pPr>
            <w:r>
              <w:rPr>
                <w:noProof/>
                <w:position w:val="-24"/>
              </w:rPr>
              <w:drawing>
                <wp:inline distT="0" distB="0" distL="0" distR="0" wp14:anchorId="09F9FC91" wp14:editId="565B03AB">
                  <wp:extent cx="1874520" cy="468630"/>
                  <wp:effectExtent l="0" t="0" r="0" b="0"/>
                  <wp:docPr id="2100608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874520" cy="468630"/>
                          </a:xfrm>
                          <a:prstGeom prst="rect">
                            <a:avLst/>
                          </a:prstGeom>
                          <a:noFill/>
                          <a:ln>
                            <a:noFill/>
                          </a:ln>
                        </pic:spPr>
                      </pic:pic>
                    </a:graphicData>
                  </a:graphic>
                </wp:inline>
              </w:drawing>
            </w:r>
            <w:r>
              <w:t>,</w:t>
            </w:r>
          </w:p>
          <w:p w14:paraId="04071CE5" w14:textId="77777777" w:rsidR="002B6D76" w:rsidRDefault="002B6D76">
            <w:pPr>
              <w:pStyle w:val="ConsPlusNormal0"/>
            </w:pPr>
          </w:p>
          <w:p w14:paraId="1FEC2CD9" w14:textId="77777777" w:rsidR="002B6D76" w:rsidRDefault="00000000">
            <w:pPr>
              <w:pStyle w:val="ConsPlusNormal0"/>
            </w:pPr>
            <w:r>
              <w:t>где:</w:t>
            </w:r>
          </w:p>
          <w:p w14:paraId="42814864" w14:textId="77777777" w:rsidR="002B6D76" w:rsidRDefault="00000000">
            <w:pPr>
              <w:pStyle w:val="ConsPlusNormal0"/>
            </w:pPr>
            <w:r>
              <w:t>S</w:t>
            </w:r>
            <w:r>
              <w:rPr>
                <w:vertAlign w:val="subscript"/>
              </w:rPr>
              <w:t>40-65</w:t>
            </w:r>
            <w:r>
              <w:t xml:space="preserve"> - число лиц в возрасте от 40 до 65 лет (включительно), прошедших профилактический медицинский осмотр или диспансеризацию за период;</w:t>
            </w:r>
          </w:p>
          <w:p w14:paraId="74C2E9B5" w14:textId="77777777" w:rsidR="002B6D76" w:rsidRDefault="00000000">
            <w:pPr>
              <w:pStyle w:val="ConsPlusNormal0"/>
            </w:pPr>
            <w:r>
              <w:t>P</w:t>
            </w:r>
            <w:r>
              <w:rPr>
                <w:vertAlign w:val="subscript"/>
              </w:rPr>
              <w:t>40-65</w:t>
            </w:r>
            <w:r>
              <w:t xml:space="preserve"> - число прикрепленных лиц к медицинской организации в возрасте от 40 до 65 лет (включительно), среднее значение за период</w:t>
            </w:r>
          </w:p>
        </w:tc>
        <w:tc>
          <w:tcPr>
            <w:tcW w:w="1361" w:type="dxa"/>
          </w:tcPr>
          <w:p w14:paraId="748CCC99" w14:textId="77777777" w:rsidR="002B6D76" w:rsidRDefault="00000000">
            <w:pPr>
              <w:pStyle w:val="ConsPlusNormal0"/>
              <w:jc w:val="center"/>
            </w:pPr>
            <w:r>
              <w:t>Процент</w:t>
            </w:r>
          </w:p>
        </w:tc>
        <w:tc>
          <w:tcPr>
            <w:tcW w:w="3572" w:type="dxa"/>
          </w:tcPr>
          <w:p w14:paraId="5891EF8F" w14:textId="77777777" w:rsidR="002B6D76" w:rsidRDefault="00000000">
            <w:pPr>
              <w:pStyle w:val="ConsPlusNormal0"/>
            </w:pPr>
            <w:r>
              <w:t>Расчет показателя осуществляется путем отбора информации по полям реестров счетов у которых значение поля TYPE (Тип реестра счетов) в соответствии со справочником SK017: 20, 21, 23, 80.</w:t>
            </w:r>
          </w:p>
          <w:p w14:paraId="71A02307" w14:textId="77777777" w:rsidR="002B6D76" w:rsidRDefault="00000000">
            <w:pPr>
              <w:pStyle w:val="ConsPlusNormal0"/>
            </w:pPr>
            <w:r>
              <w:t>Отбор информации для расчета показателей осуществляется по полям реестра:</w:t>
            </w:r>
          </w:p>
          <w:p w14:paraId="276CBAD5" w14:textId="77777777" w:rsidR="002B6D76" w:rsidRDefault="00000000">
            <w:pPr>
              <w:pStyle w:val="ConsPlusNormal0"/>
            </w:pPr>
            <w:r>
              <w:t>- дата окончания лечения;</w:t>
            </w:r>
          </w:p>
          <w:p w14:paraId="11483774" w14:textId="77777777" w:rsidR="002B6D76" w:rsidRDefault="00000000">
            <w:pPr>
              <w:pStyle w:val="ConsPlusNormal0"/>
            </w:pPr>
            <w:r>
              <w:t>- дата рождения;</w:t>
            </w:r>
          </w:p>
          <w:p w14:paraId="1A8407DA" w14:textId="77777777" w:rsidR="002B6D76" w:rsidRDefault="00000000">
            <w:pPr>
              <w:pStyle w:val="ConsPlusNormal0"/>
            </w:pPr>
            <w:r>
              <w:t>- цель посещения</w:t>
            </w:r>
          </w:p>
        </w:tc>
      </w:tr>
      <w:tr w:rsidR="002B6D76" w14:paraId="5F1DEE34" w14:textId="77777777">
        <w:tc>
          <w:tcPr>
            <w:tcW w:w="568" w:type="dxa"/>
            <w:vMerge w:val="restart"/>
          </w:tcPr>
          <w:p w14:paraId="3D7DD9B9" w14:textId="77777777" w:rsidR="002B6D76" w:rsidRDefault="00000000">
            <w:pPr>
              <w:pStyle w:val="ConsPlusNormal0"/>
              <w:jc w:val="center"/>
            </w:pPr>
            <w:r>
              <w:t>3.</w:t>
            </w:r>
          </w:p>
        </w:tc>
        <w:tc>
          <w:tcPr>
            <w:tcW w:w="624" w:type="dxa"/>
            <w:vMerge w:val="restart"/>
          </w:tcPr>
          <w:p w14:paraId="201656F7" w14:textId="77777777" w:rsidR="002B6D76" w:rsidRDefault="00000000">
            <w:pPr>
              <w:pStyle w:val="ConsPlusNormal0"/>
              <w:jc w:val="center"/>
            </w:pPr>
            <w:r>
              <w:t>3.</w:t>
            </w:r>
          </w:p>
        </w:tc>
        <w:tc>
          <w:tcPr>
            <w:tcW w:w="3175" w:type="dxa"/>
            <w:vMerge w:val="restart"/>
          </w:tcPr>
          <w:p w14:paraId="14130385" w14:textId="77777777" w:rsidR="002B6D76" w:rsidRDefault="00000000">
            <w:pPr>
              <w:pStyle w:val="ConsPlusNormal0"/>
            </w:pPr>
            <w:r>
              <w:t>Доля взрослых с болезнями системы кровообращения, выявленными впервые при профилактических медицинских осмотрах и диспансеризации за период, от общего числа взрослых пациентов с болезнями системы кровообращения с впервые в жизни установленным диагнозом за период &lt;3&gt;</w:t>
            </w:r>
          </w:p>
        </w:tc>
        <w:tc>
          <w:tcPr>
            <w:tcW w:w="4082" w:type="dxa"/>
            <w:tcBorders>
              <w:bottom w:val="nil"/>
            </w:tcBorders>
          </w:tcPr>
          <w:p w14:paraId="387ACB3A" w14:textId="77777777" w:rsidR="002B6D76" w:rsidRDefault="00000000">
            <w:pPr>
              <w:pStyle w:val="ConsPlusNormal0"/>
            </w:pPr>
            <w:r>
              <w:rPr>
                <w:noProof/>
                <w:position w:val="-30"/>
              </w:rPr>
              <w:drawing>
                <wp:inline distT="0" distB="0" distL="0" distR="0" wp14:anchorId="7CA88B69" wp14:editId="68F9489B">
                  <wp:extent cx="1725930" cy="537210"/>
                  <wp:effectExtent l="0" t="0" r="0" b="0"/>
                  <wp:docPr id="1558100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1725930" cy="537210"/>
                          </a:xfrm>
                          <a:prstGeom prst="rect">
                            <a:avLst/>
                          </a:prstGeom>
                          <a:noFill/>
                          <a:ln>
                            <a:noFill/>
                          </a:ln>
                        </pic:spPr>
                      </pic:pic>
                    </a:graphicData>
                  </a:graphic>
                </wp:inline>
              </w:drawing>
            </w:r>
            <w:r>
              <w:t>,</w:t>
            </w:r>
          </w:p>
          <w:p w14:paraId="59D3359A" w14:textId="77777777" w:rsidR="002B6D76" w:rsidRDefault="002B6D76">
            <w:pPr>
              <w:pStyle w:val="ConsPlusNormal0"/>
            </w:pPr>
          </w:p>
          <w:p w14:paraId="16BC445E" w14:textId="77777777" w:rsidR="002B6D76" w:rsidRDefault="00000000">
            <w:pPr>
              <w:pStyle w:val="ConsPlusNormal0"/>
            </w:pPr>
            <w:r>
              <w:t>где:</w:t>
            </w:r>
          </w:p>
          <w:p w14:paraId="4F978172" w14:textId="77777777" w:rsidR="002B6D76" w:rsidRDefault="00000000">
            <w:pPr>
              <w:pStyle w:val="ConsPlusNormal0"/>
            </w:pPr>
            <w:r>
              <w:t>BSKдисп - число взрослых с болезнями системы кровообращения, выявленными впервые при профилактическом медицинском осмотре или диспансеризации за период;</w:t>
            </w:r>
          </w:p>
          <w:p w14:paraId="024DCE35" w14:textId="77777777" w:rsidR="002B6D76" w:rsidRDefault="00000000">
            <w:pPr>
              <w:pStyle w:val="ConsPlusNormal0"/>
            </w:pPr>
            <w:r>
              <w:t>BSKвп - общее число взрослых пациентов с впервые в жизни установленным диагнозом, относящимся к болезням системы кровообращения, за период</w:t>
            </w:r>
          </w:p>
        </w:tc>
        <w:tc>
          <w:tcPr>
            <w:tcW w:w="1361" w:type="dxa"/>
            <w:vMerge w:val="restart"/>
          </w:tcPr>
          <w:p w14:paraId="7DEC67EB" w14:textId="77777777" w:rsidR="002B6D76" w:rsidRDefault="00000000">
            <w:pPr>
              <w:pStyle w:val="ConsPlusNormal0"/>
              <w:jc w:val="center"/>
            </w:pPr>
            <w:r>
              <w:t>Процент</w:t>
            </w:r>
          </w:p>
        </w:tc>
        <w:tc>
          <w:tcPr>
            <w:tcW w:w="3572" w:type="dxa"/>
            <w:vMerge w:val="restart"/>
          </w:tcPr>
          <w:p w14:paraId="715BAA11"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64983D25" w14:textId="77777777" w:rsidR="002B6D76" w:rsidRDefault="00000000">
            <w:pPr>
              <w:pStyle w:val="ConsPlusNormal0"/>
            </w:pPr>
            <w:r>
              <w:t>Отбор информации для расчета показателей осуществляется по полям реестра:</w:t>
            </w:r>
          </w:p>
          <w:p w14:paraId="3F6E8EBB" w14:textId="77777777" w:rsidR="002B6D76" w:rsidRDefault="00000000">
            <w:pPr>
              <w:pStyle w:val="ConsPlusNormal0"/>
            </w:pPr>
            <w:r>
              <w:t>- дата окончания лечения;</w:t>
            </w:r>
          </w:p>
          <w:p w14:paraId="0F66710E" w14:textId="77777777" w:rsidR="002B6D76" w:rsidRDefault="00000000">
            <w:pPr>
              <w:pStyle w:val="ConsPlusNormal0"/>
            </w:pPr>
            <w:r>
              <w:t>- диагноз основной;</w:t>
            </w:r>
          </w:p>
          <w:p w14:paraId="680BE6BF" w14:textId="77777777" w:rsidR="002B6D76" w:rsidRDefault="00000000">
            <w:pPr>
              <w:pStyle w:val="ConsPlusNormal0"/>
            </w:pPr>
            <w:r>
              <w:t>- впервые выявлено (основной);</w:t>
            </w:r>
          </w:p>
          <w:p w14:paraId="2BA02439" w14:textId="77777777" w:rsidR="002B6D76" w:rsidRDefault="00000000">
            <w:pPr>
              <w:pStyle w:val="ConsPlusNormal0"/>
            </w:pPr>
            <w:r>
              <w:t>- характер заболевания</w:t>
            </w:r>
          </w:p>
          <w:p w14:paraId="399A7BB2" w14:textId="77777777" w:rsidR="002B6D76" w:rsidRDefault="00000000">
            <w:pPr>
              <w:pStyle w:val="ConsPlusNormal0"/>
            </w:pPr>
            <w:r>
              <w:t>- цель посещения;</w:t>
            </w:r>
          </w:p>
          <w:p w14:paraId="76881F19" w14:textId="77777777" w:rsidR="002B6D76" w:rsidRDefault="00000000">
            <w:pPr>
              <w:pStyle w:val="ConsPlusNormal0"/>
            </w:pPr>
            <w:r>
              <w:t>- дата рождения</w:t>
            </w:r>
          </w:p>
        </w:tc>
      </w:tr>
      <w:tr w:rsidR="002B6D76" w14:paraId="1046A0B6" w14:textId="77777777">
        <w:tc>
          <w:tcPr>
            <w:tcW w:w="568" w:type="dxa"/>
            <w:vMerge/>
          </w:tcPr>
          <w:p w14:paraId="1A481EEE" w14:textId="77777777" w:rsidR="002B6D76" w:rsidRDefault="002B6D76">
            <w:pPr>
              <w:pStyle w:val="ConsPlusNormal0"/>
            </w:pPr>
          </w:p>
        </w:tc>
        <w:tc>
          <w:tcPr>
            <w:tcW w:w="624" w:type="dxa"/>
            <w:vMerge/>
          </w:tcPr>
          <w:p w14:paraId="5BD7425D" w14:textId="77777777" w:rsidR="002B6D76" w:rsidRDefault="002B6D76">
            <w:pPr>
              <w:pStyle w:val="ConsPlusNormal0"/>
            </w:pPr>
          </w:p>
        </w:tc>
        <w:tc>
          <w:tcPr>
            <w:tcW w:w="3175" w:type="dxa"/>
            <w:vMerge/>
          </w:tcPr>
          <w:p w14:paraId="6C19C293" w14:textId="77777777" w:rsidR="002B6D76" w:rsidRDefault="002B6D76">
            <w:pPr>
              <w:pStyle w:val="ConsPlusNormal0"/>
            </w:pPr>
          </w:p>
        </w:tc>
        <w:tc>
          <w:tcPr>
            <w:tcW w:w="4082" w:type="dxa"/>
            <w:tcBorders>
              <w:top w:val="nil"/>
            </w:tcBorders>
          </w:tcPr>
          <w:p w14:paraId="334A649C" w14:textId="77777777" w:rsidR="002B6D76" w:rsidRDefault="00000000">
            <w:pPr>
              <w:pStyle w:val="ConsPlusNormal0"/>
            </w:pPr>
            <w:r>
              <w:t>Коды МКБ:</w:t>
            </w:r>
          </w:p>
          <w:p w14:paraId="48027B08" w14:textId="77777777" w:rsidR="002B6D76" w:rsidRDefault="00000000">
            <w:pPr>
              <w:pStyle w:val="ConsPlusNormal0"/>
            </w:pPr>
            <w:r>
              <w:t>I00 - I99 - Болезни системы кровообращения</w:t>
            </w:r>
          </w:p>
          <w:p w14:paraId="2236AAE3" w14:textId="77777777" w:rsidR="002B6D76" w:rsidRDefault="00000000">
            <w:pPr>
              <w:pStyle w:val="ConsPlusNormal0"/>
            </w:pPr>
            <w:r>
              <w:t>Q20 - Q28 - Врожденные аномалии [пороки развития] системы кровообращения</w:t>
            </w:r>
          </w:p>
        </w:tc>
        <w:tc>
          <w:tcPr>
            <w:tcW w:w="1361" w:type="dxa"/>
            <w:vMerge/>
          </w:tcPr>
          <w:p w14:paraId="26469D29" w14:textId="77777777" w:rsidR="002B6D76" w:rsidRDefault="002B6D76">
            <w:pPr>
              <w:pStyle w:val="ConsPlusNormal0"/>
            </w:pPr>
          </w:p>
        </w:tc>
        <w:tc>
          <w:tcPr>
            <w:tcW w:w="3572" w:type="dxa"/>
            <w:vMerge/>
          </w:tcPr>
          <w:p w14:paraId="7E07E770" w14:textId="77777777" w:rsidR="002B6D76" w:rsidRDefault="002B6D76">
            <w:pPr>
              <w:pStyle w:val="ConsPlusNormal0"/>
            </w:pPr>
          </w:p>
        </w:tc>
      </w:tr>
      <w:tr w:rsidR="002B6D76" w14:paraId="59AB62ED" w14:textId="77777777">
        <w:tc>
          <w:tcPr>
            <w:tcW w:w="568" w:type="dxa"/>
            <w:vMerge w:val="restart"/>
          </w:tcPr>
          <w:p w14:paraId="009024B0" w14:textId="77777777" w:rsidR="002B6D76" w:rsidRDefault="00000000">
            <w:pPr>
              <w:pStyle w:val="ConsPlusNormal0"/>
              <w:jc w:val="center"/>
            </w:pPr>
            <w:r>
              <w:t>4.</w:t>
            </w:r>
          </w:p>
        </w:tc>
        <w:tc>
          <w:tcPr>
            <w:tcW w:w="624" w:type="dxa"/>
            <w:vMerge w:val="restart"/>
          </w:tcPr>
          <w:p w14:paraId="34DC1AC0" w14:textId="77777777" w:rsidR="002B6D76" w:rsidRDefault="00000000">
            <w:pPr>
              <w:pStyle w:val="ConsPlusNormal0"/>
              <w:jc w:val="center"/>
            </w:pPr>
            <w:r>
              <w:t>4.</w:t>
            </w:r>
          </w:p>
        </w:tc>
        <w:tc>
          <w:tcPr>
            <w:tcW w:w="3175" w:type="dxa"/>
            <w:vMerge w:val="restart"/>
          </w:tcPr>
          <w:p w14:paraId="7AFB1509" w14:textId="77777777" w:rsidR="002B6D76" w:rsidRDefault="00000000">
            <w:pPr>
              <w:pStyle w:val="ConsPlusNormal0"/>
            </w:pPr>
            <w:r>
              <w:t>Доля взрослых с подозрением на злокачественное новообразование, выявленным впервые при профилактических медицинских осмотрах или диспансеризации за период,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 &lt;3&gt;</w:t>
            </w:r>
          </w:p>
        </w:tc>
        <w:tc>
          <w:tcPr>
            <w:tcW w:w="4082" w:type="dxa"/>
            <w:tcBorders>
              <w:bottom w:val="nil"/>
            </w:tcBorders>
          </w:tcPr>
          <w:p w14:paraId="0D62E515" w14:textId="77777777" w:rsidR="002B6D76" w:rsidRDefault="00000000">
            <w:pPr>
              <w:pStyle w:val="ConsPlusNormal0"/>
            </w:pPr>
            <w:r>
              <w:rPr>
                <w:noProof/>
                <w:position w:val="-30"/>
              </w:rPr>
              <w:drawing>
                <wp:inline distT="0" distB="0" distL="0" distR="0" wp14:anchorId="3E63601D" wp14:editId="056B1167">
                  <wp:extent cx="1737360" cy="537210"/>
                  <wp:effectExtent l="0" t="0" r="0" b="0"/>
                  <wp:docPr id="1462087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737360" cy="537210"/>
                          </a:xfrm>
                          <a:prstGeom prst="rect">
                            <a:avLst/>
                          </a:prstGeom>
                          <a:noFill/>
                          <a:ln>
                            <a:noFill/>
                          </a:ln>
                        </pic:spPr>
                      </pic:pic>
                    </a:graphicData>
                  </a:graphic>
                </wp:inline>
              </w:drawing>
            </w:r>
            <w:r>
              <w:t>,</w:t>
            </w:r>
          </w:p>
          <w:p w14:paraId="25FB1A97" w14:textId="77777777" w:rsidR="002B6D76" w:rsidRDefault="002B6D76">
            <w:pPr>
              <w:pStyle w:val="ConsPlusNormal0"/>
            </w:pPr>
          </w:p>
          <w:p w14:paraId="2D37E308" w14:textId="77777777" w:rsidR="002B6D76" w:rsidRDefault="00000000">
            <w:pPr>
              <w:pStyle w:val="ConsPlusNormal0"/>
            </w:pPr>
            <w:r>
              <w:t>где:</w:t>
            </w:r>
          </w:p>
          <w:p w14:paraId="540D6B05" w14:textId="77777777" w:rsidR="002B6D76" w:rsidRDefault="00000000">
            <w:pPr>
              <w:pStyle w:val="ConsPlusNormal0"/>
            </w:pPr>
            <w:r>
              <w:t>ZNOдисп - число взрослых с подозрением на злокачественное новообразование, выявленным впервые при профилактическом медицинском осмотре или диспансеризации за период;</w:t>
            </w:r>
          </w:p>
          <w:p w14:paraId="21CF72BD" w14:textId="77777777" w:rsidR="002B6D76" w:rsidRDefault="00000000">
            <w:pPr>
              <w:pStyle w:val="ConsPlusNormal0"/>
            </w:pPr>
            <w:r>
              <w:t>ZNOвп - общее число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w:t>
            </w:r>
          </w:p>
        </w:tc>
        <w:tc>
          <w:tcPr>
            <w:tcW w:w="1361" w:type="dxa"/>
            <w:vMerge w:val="restart"/>
          </w:tcPr>
          <w:p w14:paraId="2E7180EC" w14:textId="77777777" w:rsidR="002B6D76" w:rsidRDefault="00000000">
            <w:pPr>
              <w:pStyle w:val="ConsPlusNormal0"/>
              <w:jc w:val="center"/>
            </w:pPr>
            <w:r>
              <w:t>Процент</w:t>
            </w:r>
          </w:p>
        </w:tc>
        <w:tc>
          <w:tcPr>
            <w:tcW w:w="3572" w:type="dxa"/>
            <w:vMerge w:val="restart"/>
          </w:tcPr>
          <w:p w14:paraId="536BA36B" w14:textId="77777777" w:rsidR="002B6D76" w:rsidRDefault="00000000">
            <w:pPr>
              <w:pStyle w:val="ConsPlusNormal0"/>
            </w:pPr>
            <w:r>
              <w:t>Расчет показателя осуществляется путем отбора информации по полям реестров счетов у которых значение поля TYPE (Тип реестра счетов) в соответствии со справочником SK017 находится в диапазоне "20 - 29" и 80 - 81 предусматривает заполнение поля реестра "Признак подозрения на ЗНО" значением "1". Движение пациента отслеживается по реестрам счетов у которых значение поля TYPE (Тип реестра счетов) в соответствии со справочником SK017 "60";</w:t>
            </w:r>
          </w:p>
          <w:p w14:paraId="636916DC" w14:textId="77777777" w:rsidR="002B6D76" w:rsidRDefault="00000000">
            <w:pPr>
              <w:pStyle w:val="ConsPlusNormal0"/>
            </w:pPr>
            <w:r>
              <w:t>- диагноз основной,</w:t>
            </w:r>
          </w:p>
          <w:p w14:paraId="519EF1B4" w14:textId="77777777" w:rsidR="002B6D76" w:rsidRDefault="00000000">
            <w:pPr>
              <w:pStyle w:val="ConsPlusNormal0"/>
            </w:pPr>
            <w:r>
              <w:t>- характер основного заболевания</w:t>
            </w:r>
          </w:p>
        </w:tc>
      </w:tr>
      <w:tr w:rsidR="002B6D76" w14:paraId="34A11A9A" w14:textId="77777777">
        <w:tc>
          <w:tcPr>
            <w:tcW w:w="568" w:type="dxa"/>
            <w:vMerge/>
          </w:tcPr>
          <w:p w14:paraId="1EFF0474" w14:textId="77777777" w:rsidR="002B6D76" w:rsidRDefault="002B6D76">
            <w:pPr>
              <w:pStyle w:val="ConsPlusNormal0"/>
            </w:pPr>
          </w:p>
        </w:tc>
        <w:tc>
          <w:tcPr>
            <w:tcW w:w="624" w:type="dxa"/>
            <w:vMerge/>
          </w:tcPr>
          <w:p w14:paraId="385A8E43" w14:textId="77777777" w:rsidR="002B6D76" w:rsidRDefault="002B6D76">
            <w:pPr>
              <w:pStyle w:val="ConsPlusNormal0"/>
            </w:pPr>
          </w:p>
        </w:tc>
        <w:tc>
          <w:tcPr>
            <w:tcW w:w="3175" w:type="dxa"/>
            <w:vMerge/>
          </w:tcPr>
          <w:p w14:paraId="05107C0E" w14:textId="77777777" w:rsidR="002B6D76" w:rsidRDefault="002B6D76">
            <w:pPr>
              <w:pStyle w:val="ConsPlusNormal0"/>
            </w:pPr>
          </w:p>
        </w:tc>
        <w:tc>
          <w:tcPr>
            <w:tcW w:w="4082" w:type="dxa"/>
            <w:tcBorders>
              <w:top w:val="nil"/>
            </w:tcBorders>
          </w:tcPr>
          <w:p w14:paraId="6473E526" w14:textId="77777777" w:rsidR="002B6D76" w:rsidRDefault="00000000">
            <w:pPr>
              <w:pStyle w:val="ConsPlusNormal0"/>
            </w:pPr>
            <w:r>
              <w:t>Коды МКБ:</w:t>
            </w:r>
          </w:p>
          <w:p w14:paraId="4D2AC842" w14:textId="77777777" w:rsidR="002B6D76" w:rsidRDefault="00000000">
            <w:pPr>
              <w:pStyle w:val="ConsPlusNormal0"/>
            </w:pPr>
            <w:r>
              <w:t>C00 - C96 - Злокачественные новообразования.</w:t>
            </w:r>
          </w:p>
          <w:p w14:paraId="7D516390" w14:textId="77777777" w:rsidR="002B6D76" w:rsidRDefault="00000000">
            <w:pPr>
              <w:pStyle w:val="ConsPlusNormal0"/>
            </w:pPr>
            <w:r>
              <w:t>D00 - D09 - In situ новообразования</w:t>
            </w:r>
          </w:p>
        </w:tc>
        <w:tc>
          <w:tcPr>
            <w:tcW w:w="1361" w:type="dxa"/>
            <w:vMerge/>
          </w:tcPr>
          <w:p w14:paraId="3665987A" w14:textId="77777777" w:rsidR="002B6D76" w:rsidRDefault="002B6D76">
            <w:pPr>
              <w:pStyle w:val="ConsPlusNormal0"/>
            </w:pPr>
          </w:p>
        </w:tc>
        <w:tc>
          <w:tcPr>
            <w:tcW w:w="3572" w:type="dxa"/>
            <w:vMerge/>
          </w:tcPr>
          <w:p w14:paraId="72976240" w14:textId="77777777" w:rsidR="002B6D76" w:rsidRDefault="002B6D76">
            <w:pPr>
              <w:pStyle w:val="ConsPlusNormal0"/>
            </w:pPr>
          </w:p>
        </w:tc>
      </w:tr>
      <w:tr w:rsidR="002B6D76" w14:paraId="746DB5B9" w14:textId="77777777">
        <w:tc>
          <w:tcPr>
            <w:tcW w:w="568" w:type="dxa"/>
            <w:vMerge w:val="restart"/>
          </w:tcPr>
          <w:p w14:paraId="23864869" w14:textId="77777777" w:rsidR="002B6D76" w:rsidRDefault="00000000">
            <w:pPr>
              <w:pStyle w:val="ConsPlusNormal0"/>
              <w:jc w:val="center"/>
            </w:pPr>
            <w:r>
              <w:t>5.</w:t>
            </w:r>
          </w:p>
        </w:tc>
        <w:tc>
          <w:tcPr>
            <w:tcW w:w="624" w:type="dxa"/>
            <w:vMerge w:val="restart"/>
          </w:tcPr>
          <w:p w14:paraId="71949C0A" w14:textId="77777777" w:rsidR="002B6D76" w:rsidRDefault="00000000">
            <w:pPr>
              <w:pStyle w:val="ConsPlusNormal0"/>
              <w:jc w:val="center"/>
            </w:pPr>
            <w:r>
              <w:t>5.</w:t>
            </w:r>
          </w:p>
        </w:tc>
        <w:tc>
          <w:tcPr>
            <w:tcW w:w="3175" w:type="dxa"/>
            <w:vMerge w:val="restart"/>
          </w:tcPr>
          <w:p w14:paraId="6D3318CD" w14:textId="77777777" w:rsidR="002B6D76" w:rsidRDefault="00000000">
            <w:pPr>
              <w:pStyle w:val="ConsPlusNormal0"/>
            </w:pPr>
            <w:r>
              <w:t>Доля взрослых с установленным диагнозом хроническая обструктивная болезнь легких,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хроническая обструктивная легочная болезнь за период &lt;3&gt;</w:t>
            </w:r>
          </w:p>
        </w:tc>
        <w:tc>
          <w:tcPr>
            <w:tcW w:w="4082" w:type="dxa"/>
            <w:tcBorders>
              <w:bottom w:val="nil"/>
            </w:tcBorders>
          </w:tcPr>
          <w:p w14:paraId="5C4B6356" w14:textId="77777777" w:rsidR="002B6D76" w:rsidRDefault="00000000">
            <w:pPr>
              <w:pStyle w:val="ConsPlusNormal0"/>
            </w:pPr>
            <w:r>
              <w:rPr>
                <w:noProof/>
                <w:position w:val="-30"/>
              </w:rPr>
              <w:drawing>
                <wp:inline distT="0" distB="0" distL="0" distR="0" wp14:anchorId="7787603A" wp14:editId="1F8379AC">
                  <wp:extent cx="1748790" cy="537210"/>
                  <wp:effectExtent l="0" t="0" r="0" b="0"/>
                  <wp:docPr id="14853676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1748790" cy="537210"/>
                          </a:xfrm>
                          <a:prstGeom prst="rect">
                            <a:avLst/>
                          </a:prstGeom>
                          <a:noFill/>
                          <a:ln>
                            <a:noFill/>
                          </a:ln>
                        </pic:spPr>
                      </pic:pic>
                    </a:graphicData>
                  </a:graphic>
                </wp:inline>
              </w:drawing>
            </w:r>
            <w:r>
              <w:t>,</w:t>
            </w:r>
          </w:p>
          <w:p w14:paraId="532EC59D" w14:textId="77777777" w:rsidR="002B6D76" w:rsidRDefault="002B6D76">
            <w:pPr>
              <w:pStyle w:val="ConsPlusNormal0"/>
            </w:pPr>
          </w:p>
          <w:p w14:paraId="445FFD0A" w14:textId="77777777" w:rsidR="002B6D76" w:rsidRDefault="00000000">
            <w:pPr>
              <w:pStyle w:val="ConsPlusNormal0"/>
            </w:pPr>
            <w:r>
              <w:t>где:</w:t>
            </w:r>
          </w:p>
          <w:p w14:paraId="317B3CC7" w14:textId="77777777" w:rsidR="002B6D76" w:rsidRDefault="00000000">
            <w:pPr>
              <w:pStyle w:val="ConsPlusNormal0"/>
            </w:pPr>
            <w:r>
              <w:t>Hдисп - число взрослых с установленным диагнозом хроническая обструктивная болезнь легких, выявленным впервые при профилактическом медицинском осмотре или диспансеризации за период;</w:t>
            </w:r>
          </w:p>
          <w:p w14:paraId="5FD77775" w14:textId="77777777" w:rsidR="002B6D76" w:rsidRDefault="00000000">
            <w:pPr>
              <w:pStyle w:val="ConsPlusNormal0"/>
            </w:pPr>
            <w:r>
              <w:t>Hвп - число взрослых пациентов с впервые в жизни установленным диагнозом хроническая обструктивная болезнь легких за период.</w:t>
            </w:r>
          </w:p>
        </w:tc>
        <w:tc>
          <w:tcPr>
            <w:tcW w:w="1361" w:type="dxa"/>
            <w:vMerge w:val="restart"/>
          </w:tcPr>
          <w:p w14:paraId="680EA32F" w14:textId="77777777" w:rsidR="002B6D76" w:rsidRDefault="00000000">
            <w:pPr>
              <w:pStyle w:val="ConsPlusNormal0"/>
              <w:jc w:val="center"/>
            </w:pPr>
            <w:r>
              <w:t>Процент</w:t>
            </w:r>
          </w:p>
        </w:tc>
        <w:tc>
          <w:tcPr>
            <w:tcW w:w="3572" w:type="dxa"/>
            <w:vMerge w:val="restart"/>
          </w:tcPr>
          <w:p w14:paraId="1497408E"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09945271" w14:textId="77777777" w:rsidR="002B6D76" w:rsidRDefault="00000000">
            <w:pPr>
              <w:pStyle w:val="ConsPlusNormal0"/>
            </w:pPr>
            <w:r>
              <w:t>Отбор информации для расчета показателей осуществляется по полям реестра:</w:t>
            </w:r>
          </w:p>
          <w:p w14:paraId="1A2B7E23" w14:textId="77777777" w:rsidR="002B6D76" w:rsidRDefault="00000000">
            <w:pPr>
              <w:pStyle w:val="ConsPlusNormal0"/>
            </w:pPr>
            <w:r>
              <w:t>- дата окончания лечения;</w:t>
            </w:r>
          </w:p>
          <w:p w14:paraId="1192CA54" w14:textId="77777777" w:rsidR="002B6D76" w:rsidRDefault="00000000">
            <w:pPr>
              <w:pStyle w:val="ConsPlusNormal0"/>
            </w:pPr>
            <w:r>
              <w:t>- диагноз основной;</w:t>
            </w:r>
          </w:p>
          <w:p w14:paraId="4768A22D" w14:textId="77777777" w:rsidR="002B6D76" w:rsidRDefault="00000000">
            <w:pPr>
              <w:pStyle w:val="ConsPlusNormal0"/>
            </w:pPr>
            <w:r>
              <w:t>- впервые выявлено (основной);</w:t>
            </w:r>
          </w:p>
          <w:p w14:paraId="142271E4" w14:textId="77777777" w:rsidR="002B6D76" w:rsidRDefault="00000000">
            <w:pPr>
              <w:pStyle w:val="ConsPlusNormal0"/>
            </w:pPr>
            <w:r>
              <w:t>- характер заболевания;</w:t>
            </w:r>
          </w:p>
          <w:p w14:paraId="0877EDA1" w14:textId="77777777" w:rsidR="002B6D76" w:rsidRDefault="00000000">
            <w:pPr>
              <w:pStyle w:val="ConsPlusNormal0"/>
            </w:pPr>
            <w:r>
              <w:t>- цель посещения;</w:t>
            </w:r>
          </w:p>
          <w:p w14:paraId="7BE3FCFF" w14:textId="77777777" w:rsidR="002B6D76" w:rsidRDefault="00000000">
            <w:pPr>
              <w:pStyle w:val="ConsPlusNormal0"/>
            </w:pPr>
            <w:r>
              <w:t>- дата рождения</w:t>
            </w:r>
          </w:p>
        </w:tc>
      </w:tr>
      <w:tr w:rsidR="002B6D76" w14:paraId="70AED80D" w14:textId="77777777">
        <w:tc>
          <w:tcPr>
            <w:tcW w:w="568" w:type="dxa"/>
            <w:vMerge/>
          </w:tcPr>
          <w:p w14:paraId="2FE17A69" w14:textId="77777777" w:rsidR="002B6D76" w:rsidRDefault="002B6D76">
            <w:pPr>
              <w:pStyle w:val="ConsPlusNormal0"/>
            </w:pPr>
          </w:p>
        </w:tc>
        <w:tc>
          <w:tcPr>
            <w:tcW w:w="624" w:type="dxa"/>
            <w:vMerge/>
          </w:tcPr>
          <w:p w14:paraId="7821DFE3" w14:textId="77777777" w:rsidR="002B6D76" w:rsidRDefault="002B6D76">
            <w:pPr>
              <w:pStyle w:val="ConsPlusNormal0"/>
            </w:pPr>
          </w:p>
        </w:tc>
        <w:tc>
          <w:tcPr>
            <w:tcW w:w="3175" w:type="dxa"/>
            <w:vMerge/>
          </w:tcPr>
          <w:p w14:paraId="46970E30" w14:textId="77777777" w:rsidR="002B6D76" w:rsidRDefault="002B6D76">
            <w:pPr>
              <w:pStyle w:val="ConsPlusNormal0"/>
            </w:pPr>
          </w:p>
        </w:tc>
        <w:tc>
          <w:tcPr>
            <w:tcW w:w="4082" w:type="dxa"/>
            <w:tcBorders>
              <w:top w:val="nil"/>
            </w:tcBorders>
          </w:tcPr>
          <w:p w14:paraId="2C0811B1" w14:textId="77777777" w:rsidR="002B6D76" w:rsidRDefault="00000000">
            <w:pPr>
              <w:pStyle w:val="ConsPlusNormal0"/>
            </w:pPr>
            <w:r>
              <w:t>Коды МКБ:</w:t>
            </w:r>
          </w:p>
          <w:p w14:paraId="4C9B8D5D" w14:textId="77777777" w:rsidR="002B6D76" w:rsidRDefault="00000000">
            <w:pPr>
              <w:pStyle w:val="ConsPlusNormal0"/>
            </w:pPr>
            <w:r>
              <w:t>J44 - Другая хроническая обструктивная легочная болезнь;</w:t>
            </w:r>
          </w:p>
          <w:p w14:paraId="068B0F5E" w14:textId="77777777" w:rsidR="002B6D76" w:rsidRDefault="00000000">
            <w:pPr>
              <w:pStyle w:val="ConsPlusNormal0"/>
            </w:pPr>
            <w:r>
              <w:t>J44.8 - Другая уточненная хроническая обструктивная легочная болезнь;</w:t>
            </w:r>
          </w:p>
          <w:p w14:paraId="1FD92FD0" w14:textId="77777777" w:rsidR="002B6D76" w:rsidRDefault="00000000">
            <w:pPr>
              <w:pStyle w:val="ConsPlusNormal0"/>
            </w:pPr>
            <w:r>
              <w:t>J44.9 - Хроническая обструктивная легочная болезнь неуточненная</w:t>
            </w:r>
          </w:p>
        </w:tc>
        <w:tc>
          <w:tcPr>
            <w:tcW w:w="1361" w:type="dxa"/>
            <w:vMerge/>
          </w:tcPr>
          <w:p w14:paraId="6A0C0DE9" w14:textId="77777777" w:rsidR="002B6D76" w:rsidRDefault="002B6D76">
            <w:pPr>
              <w:pStyle w:val="ConsPlusNormal0"/>
            </w:pPr>
          </w:p>
        </w:tc>
        <w:tc>
          <w:tcPr>
            <w:tcW w:w="3572" w:type="dxa"/>
            <w:vMerge/>
          </w:tcPr>
          <w:p w14:paraId="6B7E8B31" w14:textId="77777777" w:rsidR="002B6D76" w:rsidRDefault="002B6D76">
            <w:pPr>
              <w:pStyle w:val="ConsPlusNormal0"/>
            </w:pPr>
          </w:p>
        </w:tc>
      </w:tr>
      <w:tr w:rsidR="002B6D76" w14:paraId="2F09EE7B" w14:textId="77777777">
        <w:tc>
          <w:tcPr>
            <w:tcW w:w="568" w:type="dxa"/>
            <w:vMerge w:val="restart"/>
          </w:tcPr>
          <w:p w14:paraId="7EA3514C" w14:textId="77777777" w:rsidR="002B6D76" w:rsidRDefault="00000000">
            <w:pPr>
              <w:pStyle w:val="ConsPlusNormal0"/>
              <w:jc w:val="center"/>
            </w:pPr>
            <w:r>
              <w:t>6.</w:t>
            </w:r>
          </w:p>
        </w:tc>
        <w:tc>
          <w:tcPr>
            <w:tcW w:w="624" w:type="dxa"/>
            <w:vMerge w:val="restart"/>
          </w:tcPr>
          <w:p w14:paraId="5A72C413" w14:textId="77777777" w:rsidR="002B6D76" w:rsidRDefault="00000000">
            <w:pPr>
              <w:pStyle w:val="ConsPlusNormal0"/>
              <w:jc w:val="center"/>
            </w:pPr>
            <w:r>
              <w:t>6.</w:t>
            </w:r>
          </w:p>
        </w:tc>
        <w:tc>
          <w:tcPr>
            <w:tcW w:w="3175" w:type="dxa"/>
            <w:vMerge w:val="restart"/>
          </w:tcPr>
          <w:p w14:paraId="7FD8E34B" w14:textId="77777777" w:rsidR="002B6D76" w:rsidRDefault="00000000">
            <w:pPr>
              <w:pStyle w:val="ConsPlusNormal0"/>
            </w:pPr>
            <w:r>
              <w:t>Доля взрослых с установленным диагнозом сахарный диабет,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сахарный диабет за период &lt;3&gt;</w:t>
            </w:r>
          </w:p>
        </w:tc>
        <w:tc>
          <w:tcPr>
            <w:tcW w:w="4082" w:type="dxa"/>
            <w:tcBorders>
              <w:bottom w:val="nil"/>
            </w:tcBorders>
          </w:tcPr>
          <w:p w14:paraId="3E949EA5" w14:textId="77777777" w:rsidR="002B6D76" w:rsidRDefault="00000000">
            <w:pPr>
              <w:pStyle w:val="ConsPlusNormal0"/>
            </w:pPr>
            <w:r>
              <w:rPr>
                <w:noProof/>
                <w:position w:val="-31"/>
              </w:rPr>
              <w:drawing>
                <wp:inline distT="0" distB="0" distL="0" distR="0" wp14:anchorId="11DF84D8" wp14:editId="46F7FF47">
                  <wp:extent cx="1611630" cy="548640"/>
                  <wp:effectExtent l="0" t="0" r="0" b="0"/>
                  <wp:docPr id="804259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611630" cy="548640"/>
                          </a:xfrm>
                          <a:prstGeom prst="rect">
                            <a:avLst/>
                          </a:prstGeom>
                          <a:noFill/>
                          <a:ln>
                            <a:noFill/>
                          </a:ln>
                        </pic:spPr>
                      </pic:pic>
                    </a:graphicData>
                  </a:graphic>
                </wp:inline>
              </w:drawing>
            </w:r>
            <w:r>
              <w:t>,</w:t>
            </w:r>
          </w:p>
          <w:p w14:paraId="6696F715" w14:textId="77777777" w:rsidR="002B6D76" w:rsidRDefault="002B6D76">
            <w:pPr>
              <w:pStyle w:val="ConsPlusNormal0"/>
            </w:pPr>
          </w:p>
          <w:p w14:paraId="4891C3FC" w14:textId="77777777" w:rsidR="002B6D76" w:rsidRDefault="00000000">
            <w:pPr>
              <w:pStyle w:val="ConsPlusNormal0"/>
            </w:pPr>
            <w:r>
              <w:t>где:</w:t>
            </w:r>
          </w:p>
          <w:p w14:paraId="1B186ED8" w14:textId="77777777" w:rsidR="002B6D76" w:rsidRDefault="00000000">
            <w:pPr>
              <w:pStyle w:val="ConsPlusNormal0"/>
            </w:pPr>
            <w:r>
              <w:t>SD</w:t>
            </w:r>
            <w:r>
              <w:rPr>
                <w:vertAlign w:val="subscript"/>
              </w:rPr>
              <w:t>ДИСП</w:t>
            </w:r>
            <w:r>
              <w:t xml:space="preserve"> - число взрослых с установленным диагнозом сахарный диабет, выявленным впервые при профилактическом медицинском осмотре и диспансеризации за период;</w:t>
            </w:r>
          </w:p>
          <w:p w14:paraId="13611536" w14:textId="77777777" w:rsidR="002B6D76" w:rsidRDefault="00000000">
            <w:pPr>
              <w:pStyle w:val="ConsPlusNormal0"/>
            </w:pPr>
            <w:r>
              <w:t>SD</w:t>
            </w:r>
            <w:r>
              <w:rPr>
                <w:vertAlign w:val="subscript"/>
              </w:rPr>
              <w:t>ВП</w:t>
            </w:r>
            <w:r>
              <w:t xml:space="preserve"> - число взрослых пациентов с впервые в жизни установленным диагнозом сахарный диабет за период.</w:t>
            </w:r>
          </w:p>
        </w:tc>
        <w:tc>
          <w:tcPr>
            <w:tcW w:w="1361" w:type="dxa"/>
            <w:vMerge w:val="restart"/>
          </w:tcPr>
          <w:p w14:paraId="0E7769B3" w14:textId="77777777" w:rsidR="002B6D76" w:rsidRDefault="00000000">
            <w:pPr>
              <w:pStyle w:val="ConsPlusNormal0"/>
              <w:jc w:val="center"/>
            </w:pPr>
            <w:r>
              <w:t>Процент</w:t>
            </w:r>
          </w:p>
        </w:tc>
        <w:tc>
          <w:tcPr>
            <w:tcW w:w="3572" w:type="dxa"/>
            <w:vMerge w:val="restart"/>
          </w:tcPr>
          <w:p w14:paraId="161EAA88"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3180E738" w14:textId="77777777" w:rsidR="002B6D76" w:rsidRDefault="00000000">
            <w:pPr>
              <w:pStyle w:val="ConsPlusNormal0"/>
            </w:pPr>
            <w:r>
              <w:t>Отбор информации для расчета показателей осуществляется по полям реестра:</w:t>
            </w:r>
          </w:p>
          <w:p w14:paraId="39331195" w14:textId="77777777" w:rsidR="002B6D76" w:rsidRDefault="00000000">
            <w:pPr>
              <w:pStyle w:val="ConsPlusNormal0"/>
            </w:pPr>
            <w:r>
              <w:t>- дата окончания лечения;</w:t>
            </w:r>
          </w:p>
          <w:p w14:paraId="77364A7B" w14:textId="77777777" w:rsidR="002B6D76" w:rsidRDefault="00000000">
            <w:pPr>
              <w:pStyle w:val="ConsPlusNormal0"/>
            </w:pPr>
            <w:r>
              <w:t>- диагноз основной;</w:t>
            </w:r>
          </w:p>
          <w:p w14:paraId="78D44A37" w14:textId="77777777" w:rsidR="002B6D76" w:rsidRDefault="00000000">
            <w:pPr>
              <w:pStyle w:val="ConsPlusNormal0"/>
            </w:pPr>
            <w:r>
              <w:t>- впервые выявлено (основной);</w:t>
            </w:r>
          </w:p>
          <w:p w14:paraId="033011CD" w14:textId="77777777" w:rsidR="002B6D76" w:rsidRDefault="00000000">
            <w:pPr>
              <w:pStyle w:val="ConsPlusNormal0"/>
            </w:pPr>
            <w:r>
              <w:t>- характер заболевания;</w:t>
            </w:r>
          </w:p>
          <w:p w14:paraId="662795A6" w14:textId="77777777" w:rsidR="002B6D76" w:rsidRDefault="00000000">
            <w:pPr>
              <w:pStyle w:val="ConsPlusNormal0"/>
            </w:pPr>
            <w:r>
              <w:t>- цель посещения;</w:t>
            </w:r>
          </w:p>
          <w:p w14:paraId="17A4F9A5" w14:textId="77777777" w:rsidR="002B6D76" w:rsidRDefault="00000000">
            <w:pPr>
              <w:pStyle w:val="ConsPlusNormal0"/>
            </w:pPr>
            <w:r>
              <w:t>- дата рождения</w:t>
            </w:r>
          </w:p>
        </w:tc>
      </w:tr>
      <w:tr w:rsidR="002B6D76" w14:paraId="5F8CCE89" w14:textId="77777777">
        <w:tc>
          <w:tcPr>
            <w:tcW w:w="568" w:type="dxa"/>
            <w:vMerge/>
          </w:tcPr>
          <w:p w14:paraId="2B0EBFB9" w14:textId="77777777" w:rsidR="002B6D76" w:rsidRDefault="002B6D76">
            <w:pPr>
              <w:pStyle w:val="ConsPlusNormal0"/>
            </w:pPr>
          </w:p>
        </w:tc>
        <w:tc>
          <w:tcPr>
            <w:tcW w:w="624" w:type="dxa"/>
            <w:vMerge/>
          </w:tcPr>
          <w:p w14:paraId="6FDDEA48" w14:textId="77777777" w:rsidR="002B6D76" w:rsidRDefault="002B6D76">
            <w:pPr>
              <w:pStyle w:val="ConsPlusNormal0"/>
            </w:pPr>
          </w:p>
        </w:tc>
        <w:tc>
          <w:tcPr>
            <w:tcW w:w="3175" w:type="dxa"/>
            <w:vMerge/>
          </w:tcPr>
          <w:p w14:paraId="2F71B056" w14:textId="77777777" w:rsidR="002B6D76" w:rsidRDefault="002B6D76">
            <w:pPr>
              <w:pStyle w:val="ConsPlusNormal0"/>
            </w:pPr>
          </w:p>
        </w:tc>
        <w:tc>
          <w:tcPr>
            <w:tcW w:w="4082" w:type="dxa"/>
            <w:tcBorders>
              <w:top w:val="nil"/>
            </w:tcBorders>
          </w:tcPr>
          <w:p w14:paraId="3786A78A" w14:textId="77777777" w:rsidR="002B6D76" w:rsidRDefault="00000000">
            <w:pPr>
              <w:pStyle w:val="ConsPlusNormal0"/>
            </w:pPr>
            <w:r>
              <w:t>Коды МКБ:</w:t>
            </w:r>
          </w:p>
          <w:p w14:paraId="43D619DF" w14:textId="77777777" w:rsidR="002B6D76" w:rsidRDefault="00000000">
            <w:pPr>
              <w:pStyle w:val="ConsPlusNormal0"/>
            </w:pPr>
            <w:r>
              <w:t>E10 - E14 - Сахарный диабет</w:t>
            </w:r>
          </w:p>
        </w:tc>
        <w:tc>
          <w:tcPr>
            <w:tcW w:w="1361" w:type="dxa"/>
            <w:vMerge/>
          </w:tcPr>
          <w:p w14:paraId="07AB5775" w14:textId="77777777" w:rsidR="002B6D76" w:rsidRDefault="002B6D76">
            <w:pPr>
              <w:pStyle w:val="ConsPlusNormal0"/>
            </w:pPr>
          </w:p>
        </w:tc>
        <w:tc>
          <w:tcPr>
            <w:tcW w:w="3572" w:type="dxa"/>
            <w:vMerge/>
          </w:tcPr>
          <w:p w14:paraId="5346D601" w14:textId="77777777" w:rsidR="002B6D76" w:rsidRDefault="002B6D76">
            <w:pPr>
              <w:pStyle w:val="ConsPlusNormal0"/>
            </w:pPr>
          </w:p>
        </w:tc>
      </w:tr>
      <w:tr w:rsidR="002B6D76" w14:paraId="47198DC3" w14:textId="77777777">
        <w:tc>
          <w:tcPr>
            <w:tcW w:w="568" w:type="dxa"/>
            <w:vMerge w:val="restart"/>
          </w:tcPr>
          <w:p w14:paraId="37DC465F" w14:textId="77777777" w:rsidR="002B6D76" w:rsidRDefault="00000000">
            <w:pPr>
              <w:pStyle w:val="ConsPlusNormal0"/>
              <w:jc w:val="center"/>
            </w:pPr>
            <w:r>
              <w:t>7.</w:t>
            </w:r>
          </w:p>
        </w:tc>
        <w:tc>
          <w:tcPr>
            <w:tcW w:w="624" w:type="dxa"/>
            <w:vMerge w:val="restart"/>
          </w:tcPr>
          <w:p w14:paraId="188473DF" w14:textId="77777777" w:rsidR="002B6D76" w:rsidRDefault="00000000">
            <w:pPr>
              <w:pStyle w:val="ConsPlusNormal0"/>
              <w:jc w:val="center"/>
            </w:pPr>
            <w:r>
              <w:t>7.</w:t>
            </w:r>
          </w:p>
        </w:tc>
        <w:tc>
          <w:tcPr>
            <w:tcW w:w="3175" w:type="dxa"/>
            <w:vMerge w:val="restart"/>
          </w:tcPr>
          <w:p w14:paraId="2C5DDED2" w14:textId="77777777" w:rsidR="002B6D76" w:rsidRDefault="00000000">
            <w:pPr>
              <w:pStyle w:val="ConsPlusNormal0"/>
            </w:pPr>
            <w:r>
              <w:t>Доля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органов дыхания &lt;3&gt;</w:t>
            </w:r>
          </w:p>
        </w:tc>
        <w:tc>
          <w:tcPr>
            <w:tcW w:w="4082" w:type="dxa"/>
            <w:tcBorders>
              <w:bottom w:val="nil"/>
            </w:tcBorders>
          </w:tcPr>
          <w:p w14:paraId="2839E998" w14:textId="77777777" w:rsidR="002B6D76" w:rsidRDefault="00000000">
            <w:pPr>
              <w:pStyle w:val="ConsPlusNormal0"/>
            </w:pPr>
            <w:r>
              <w:rPr>
                <w:noProof/>
                <w:position w:val="-26"/>
              </w:rPr>
              <w:drawing>
                <wp:inline distT="0" distB="0" distL="0" distR="0" wp14:anchorId="33091219" wp14:editId="7E08119C">
                  <wp:extent cx="2205990" cy="491490"/>
                  <wp:effectExtent l="0" t="0" r="0" b="0"/>
                  <wp:docPr id="14962840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2205990" cy="491490"/>
                          </a:xfrm>
                          <a:prstGeom prst="rect">
                            <a:avLst/>
                          </a:prstGeom>
                          <a:noFill/>
                          <a:ln>
                            <a:noFill/>
                          </a:ln>
                        </pic:spPr>
                      </pic:pic>
                    </a:graphicData>
                  </a:graphic>
                </wp:inline>
              </w:drawing>
            </w:r>
            <w:r>
              <w:t>,</w:t>
            </w:r>
          </w:p>
          <w:p w14:paraId="50C334C0" w14:textId="77777777" w:rsidR="002B6D76" w:rsidRDefault="002B6D76">
            <w:pPr>
              <w:pStyle w:val="ConsPlusNormal0"/>
            </w:pPr>
          </w:p>
          <w:p w14:paraId="6BCB7CFE" w14:textId="77777777" w:rsidR="002B6D76" w:rsidRDefault="00000000">
            <w:pPr>
              <w:pStyle w:val="ConsPlusNormal0"/>
            </w:pPr>
            <w:r>
              <w:t>где:</w:t>
            </w:r>
          </w:p>
          <w:p w14:paraId="788714E8" w14:textId="77777777" w:rsidR="002B6D76" w:rsidRDefault="00000000">
            <w:pPr>
              <w:pStyle w:val="ConsPlusNormal0"/>
            </w:pPr>
            <w:r>
              <w:t>ZNOдиспд - число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за период;</w:t>
            </w:r>
          </w:p>
          <w:p w14:paraId="7139F334" w14:textId="77777777" w:rsidR="002B6D76" w:rsidRDefault="00000000">
            <w:pPr>
              <w:pStyle w:val="ConsPlusNormal0"/>
            </w:pPr>
            <w:r>
              <w:t>ZNOвпд - число взрослых пациентов с подозрением на злокачественное новообразование органов дыхания за период.</w:t>
            </w:r>
          </w:p>
        </w:tc>
        <w:tc>
          <w:tcPr>
            <w:tcW w:w="1361" w:type="dxa"/>
            <w:vMerge w:val="restart"/>
          </w:tcPr>
          <w:p w14:paraId="5733F385" w14:textId="77777777" w:rsidR="002B6D76" w:rsidRDefault="00000000">
            <w:pPr>
              <w:pStyle w:val="ConsPlusNormal0"/>
              <w:jc w:val="center"/>
            </w:pPr>
            <w:r>
              <w:t>Процент</w:t>
            </w:r>
          </w:p>
        </w:tc>
        <w:tc>
          <w:tcPr>
            <w:tcW w:w="3572" w:type="dxa"/>
            <w:vMerge w:val="restart"/>
          </w:tcPr>
          <w:p w14:paraId="7F12293A" w14:textId="77777777" w:rsidR="002B6D76" w:rsidRDefault="00000000">
            <w:pPr>
              <w:pStyle w:val="ConsPlusNormal0"/>
            </w:pPr>
            <w:r>
              <w:t>Расчет показателя осуществляется путем отбора информации по полям реестров счетов у которых значение поля TYPE (Тип реестра счетов) в соответствии со справочником SK017 находится в диапазоне "20 - 29" и 80 - 81 предусматривает заполнение поля реестра "Признак подозрения на ЗНО" значением "1". Движение пациента отслеживается по реестрам счетов у которых значение поля TYPE (Тип реестра счетов) в соответствии со справочником SK017 "60";</w:t>
            </w:r>
          </w:p>
          <w:p w14:paraId="76C49632" w14:textId="77777777" w:rsidR="002B6D76" w:rsidRDefault="00000000">
            <w:pPr>
              <w:pStyle w:val="ConsPlusNormal0"/>
            </w:pPr>
            <w:r>
              <w:t>- диагноз основной,</w:t>
            </w:r>
          </w:p>
          <w:p w14:paraId="6EC2ED61" w14:textId="77777777" w:rsidR="002B6D76" w:rsidRDefault="00000000">
            <w:pPr>
              <w:pStyle w:val="ConsPlusNormal0"/>
            </w:pPr>
            <w:r>
              <w:t>- характер основного заболевания</w:t>
            </w:r>
          </w:p>
        </w:tc>
      </w:tr>
      <w:tr w:rsidR="002B6D76" w14:paraId="592465A4" w14:textId="77777777">
        <w:tc>
          <w:tcPr>
            <w:tcW w:w="568" w:type="dxa"/>
            <w:vMerge/>
          </w:tcPr>
          <w:p w14:paraId="3A603E7E" w14:textId="77777777" w:rsidR="002B6D76" w:rsidRDefault="002B6D76">
            <w:pPr>
              <w:pStyle w:val="ConsPlusNormal0"/>
            </w:pPr>
          </w:p>
        </w:tc>
        <w:tc>
          <w:tcPr>
            <w:tcW w:w="624" w:type="dxa"/>
            <w:vMerge/>
          </w:tcPr>
          <w:p w14:paraId="194A3AA6" w14:textId="77777777" w:rsidR="002B6D76" w:rsidRDefault="002B6D76">
            <w:pPr>
              <w:pStyle w:val="ConsPlusNormal0"/>
            </w:pPr>
          </w:p>
        </w:tc>
        <w:tc>
          <w:tcPr>
            <w:tcW w:w="3175" w:type="dxa"/>
            <w:vMerge/>
          </w:tcPr>
          <w:p w14:paraId="4FB8A1BC" w14:textId="77777777" w:rsidR="002B6D76" w:rsidRDefault="002B6D76">
            <w:pPr>
              <w:pStyle w:val="ConsPlusNormal0"/>
            </w:pPr>
          </w:p>
        </w:tc>
        <w:tc>
          <w:tcPr>
            <w:tcW w:w="4082" w:type="dxa"/>
            <w:tcBorders>
              <w:top w:val="nil"/>
            </w:tcBorders>
          </w:tcPr>
          <w:p w14:paraId="7921824F" w14:textId="77777777" w:rsidR="002B6D76" w:rsidRDefault="00000000">
            <w:pPr>
              <w:pStyle w:val="ConsPlusNormal0"/>
            </w:pPr>
            <w:r>
              <w:t>Коды МКБ:</w:t>
            </w:r>
          </w:p>
          <w:p w14:paraId="159108D0" w14:textId="77777777" w:rsidR="002B6D76" w:rsidRDefault="00000000">
            <w:pPr>
              <w:pStyle w:val="ConsPlusNormal0"/>
            </w:pPr>
            <w:r>
              <w:t>C34.0 - Злокачественное новообразование главных бронхов.</w:t>
            </w:r>
          </w:p>
          <w:p w14:paraId="780BCDA1" w14:textId="77777777" w:rsidR="002B6D76" w:rsidRDefault="00000000">
            <w:pPr>
              <w:pStyle w:val="ConsPlusNormal0"/>
            </w:pPr>
            <w:r>
              <w:t>C34.1 - Злокачественное новообразование верхней доли, бронхов или легкого.</w:t>
            </w:r>
          </w:p>
          <w:p w14:paraId="77DC90EC" w14:textId="77777777" w:rsidR="002B6D76" w:rsidRDefault="00000000">
            <w:pPr>
              <w:pStyle w:val="ConsPlusNormal0"/>
            </w:pPr>
            <w:r>
              <w:t>C34.2 - Злокачественное новообразование средней доли, бронхов или легкого.</w:t>
            </w:r>
          </w:p>
          <w:p w14:paraId="63B09C40" w14:textId="77777777" w:rsidR="002B6D76" w:rsidRDefault="00000000">
            <w:pPr>
              <w:pStyle w:val="ConsPlusNormal0"/>
            </w:pPr>
            <w:r>
              <w:t>C34.3 - Злокачественное новообразование нижней доли, бронхов или легкого.</w:t>
            </w:r>
          </w:p>
          <w:p w14:paraId="09674075" w14:textId="77777777" w:rsidR="002B6D76" w:rsidRDefault="00000000">
            <w:pPr>
              <w:pStyle w:val="ConsPlusNormal0"/>
            </w:pPr>
            <w:r>
              <w:t>C34.8 - Злокачественное новообразование бронхов или легкого, выходящее за пределы одной и более вышеуказанных локализаций.</w:t>
            </w:r>
          </w:p>
          <w:p w14:paraId="59208FFC" w14:textId="77777777" w:rsidR="002B6D76" w:rsidRDefault="00000000">
            <w:pPr>
              <w:pStyle w:val="ConsPlusNormal0"/>
            </w:pPr>
            <w:r>
              <w:t>C34.9 - Злокачественное новообразование бронхов или легкого неуточненной локализации</w:t>
            </w:r>
          </w:p>
        </w:tc>
        <w:tc>
          <w:tcPr>
            <w:tcW w:w="1361" w:type="dxa"/>
            <w:vMerge/>
          </w:tcPr>
          <w:p w14:paraId="51409B53" w14:textId="77777777" w:rsidR="002B6D76" w:rsidRDefault="002B6D76">
            <w:pPr>
              <w:pStyle w:val="ConsPlusNormal0"/>
            </w:pPr>
          </w:p>
        </w:tc>
        <w:tc>
          <w:tcPr>
            <w:tcW w:w="3572" w:type="dxa"/>
            <w:vMerge/>
          </w:tcPr>
          <w:p w14:paraId="3693A4C2" w14:textId="77777777" w:rsidR="002B6D76" w:rsidRDefault="002B6D76">
            <w:pPr>
              <w:pStyle w:val="ConsPlusNormal0"/>
            </w:pPr>
          </w:p>
        </w:tc>
      </w:tr>
      <w:tr w:rsidR="002B6D76" w14:paraId="55107850" w14:textId="77777777">
        <w:tc>
          <w:tcPr>
            <w:tcW w:w="568" w:type="dxa"/>
            <w:vMerge w:val="restart"/>
          </w:tcPr>
          <w:p w14:paraId="645C2323" w14:textId="77777777" w:rsidR="002B6D76" w:rsidRDefault="00000000">
            <w:pPr>
              <w:pStyle w:val="ConsPlusNormal0"/>
              <w:jc w:val="center"/>
            </w:pPr>
            <w:r>
              <w:t>8.</w:t>
            </w:r>
          </w:p>
        </w:tc>
        <w:tc>
          <w:tcPr>
            <w:tcW w:w="624" w:type="dxa"/>
            <w:vMerge w:val="restart"/>
          </w:tcPr>
          <w:p w14:paraId="3DBCD865" w14:textId="77777777" w:rsidR="002B6D76" w:rsidRDefault="00000000">
            <w:pPr>
              <w:pStyle w:val="ConsPlusNormal0"/>
              <w:jc w:val="center"/>
            </w:pPr>
            <w:r>
              <w:t>8.</w:t>
            </w:r>
          </w:p>
        </w:tc>
        <w:tc>
          <w:tcPr>
            <w:tcW w:w="3175" w:type="dxa"/>
            <w:vMerge w:val="restart"/>
          </w:tcPr>
          <w:p w14:paraId="10C67D00" w14:textId="77777777" w:rsidR="002B6D76" w:rsidRDefault="00000000">
            <w:pPr>
              <w:pStyle w:val="ConsPlusNormal0"/>
            </w:pPr>
            <w:r>
              <w:t>Доля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 &lt;3&gt;</w:t>
            </w:r>
          </w:p>
        </w:tc>
        <w:tc>
          <w:tcPr>
            <w:tcW w:w="4082" w:type="dxa"/>
            <w:tcBorders>
              <w:bottom w:val="nil"/>
            </w:tcBorders>
          </w:tcPr>
          <w:p w14:paraId="29B62877" w14:textId="77777777" w:rsidR="002B6D76" w:rsidRDefault="00000000">
            <w:pPr>
              <w:pStyle w:val="ConsPlusNormal0"/>
            </w:pPr>
            <w:r>
              <w:rPr>
                <w:noProof/>
                <w:position w:val="-24"/>
              </w:rPr>
              <w:drawing>
                <wp:inline distT="0" distB="0" distL="0" distR="0" wp14:anchorId="16988749" wp14:editId="748AA780">
                  <wp:extent cx="1965960" cy="468630"/>
                  <wp:effectExtent l="0" t="0" r="0" b="0"/>
                  <wp:docPr id="12599900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1965960" cy="468630"/>
                          </a:xfrm>
                          <a:prstGeom prst="rect">
                            <a:avLst/>
                          </a:prstGeom>
                          <a:noFill/>
                          <a:ln>
                            <a:noFill/>
                          </a:ln>
                        </pic:spPr>
                      </pic:pic>
                    </a:graphicData>
                  </a:graphic>
                </wp:inline>
              </w:drawing>
            </w:r>
            <w:r>
              <w:t>,</w:t>
            </w:r>
          </w:p>
          <w:p w14:paraId="4C3B314D" w14:textId="77777777" w:rsidR="002B6D76" w:rsidRDefault="002B6D76">
            <w:pPr>
              <w:pStyle w:val="ConsPlusNormal0"/>
            </w:pPr>
          </w:p>
          <w:p w14:paraId="15DF292C" w14:textId="77777777" w:rsidR="002B6D76" w:rsidRDefault="00000000">
            <w:pPr>
              <w:pStyle w:val="ConsPlusNormal0"/>
            </w:pPr>
            <w:r>
              <w:t>где:</w:t>
            </w:r>
          </w:p>
          <w:p w14:paraId="2D3B3A6D" w14:textId="77777777" w:rsidR="002B6D76" w:rsidRDefault="00000000">
            <w:pPr>
              <w:pStyle w:val="ConsPlusNormal0"/>
            </w:pPr>
            <w:r>
              <w:t>SC</w:t>
            </w:r>
            <w:r>
              <w:rPr>
                <w:vertAlign w:val="subscript"/>
              </w:rPr>
              <w:t>male</w:t>
            </w:r>
            <w:r>
              <w:t xml:space="preserve"> - число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за период;</w:t>
            </w:r>
          </w:p>
          <w:p w14:paraId="543D3F56" w14:textId="77777777" w:rsidR="002B6D76" w:rsidRDefault="00000000">
            <w:pPr>
              <w:pStyle w:val="ConsPlusNormal0"/>
            </w:pPr>
            <w:r>
              <w:t>NC</w:t>
            </w:r>
            <w:r>
              <w:rPr>
                <w:vertAlign w:val="subscript"/>
              </w:rPr>
              <w:t>male</w:t>
            </w:r>
            <w:r>
              <w:t xml:space="preserve"> - число мужчин с подозрением на злокачественное новообразование или впервые в жизни установленное злокачественное новообразование предстательной железы за период.</w:t>
            </w:r>
          </w:p>
        </w:tc>
        <w:tc>
          <w:tcPr>
            <w:tcW w:w="1361" w:type="dxa"/>
            <w:vMerge w:val="restart"/>
          </w:tcPr>
          <w:p w14:paraId="4CB3BAFB" w14:textId="77777777" w:rsidR="002B6D76" w:rsidRDefault="00000000">
            <w:pPr>
              <w:pStyle w:val="ConsPlusNormal0"/>
              <w:jc w:val="center"/>
            </w:pPr>
            <w:r>
              <w:t>Процент</w:t>
            </w:r>
          </w:p>
        </w:tc>
        <w:tc>
          <w:tcPr>
            <w:tcW w:w="3572" w:type="dxa"/>
            <w:vMerge w:val="restart"/>
          </w:tcPr>
          <w:p w14:paraId="261908E0" w14:textId="77777777" w:rsidR="002B6D76" w:rsidRDefault="00000000">
            <w:pPr>
              <w:pStyle w:val="ConsPlusNormal0"/>
            </w:pPr>
            <w:r>
              <w:t>Расчет показателя осуществляется путем отбора информации по полям реестров счетов у которых значение поля TYPE (Тип реестра счетов) в соответствии со справочником SK017 находится в диапазоне "20 - 29" и 80 - 81 предусматривает заполнение поля реестра "Признак подозрения на ЗНО" значением "1". Движение пациента отслеживается по реестрам счетов у которых значение поля TYPE (Тип реестра счетов) в соответствии со справочником SK017 "60";</w:t>
            </w:r>
          </w:p>
          <w:p w14:paraId="29763D1D" w14:textId="77777777" w:rsidR="002B6D76" w:rsidRDefault="00000000">
            <w:pPr>
              <w:pStyle w:val="ConsPlusNormal0"/>
            </w:pPr>
            <w:r>
              <w:t>- диагноз основной,</w:t>
            </w:r>
          </w:p>
          <w:p w14:paraId="38133CCE" w14:textId="77777777" w:rsidR="002B6D76" w:rsidRDefault="00000000">
            <w:pPr>
              <w:pStyle w:val="ConsPlusNormal0"/>
            </w:pPr>
            <w:r>
              <w:t>- характер основного заболевания</w:t>
            </w:r>
          </w:p>
        </w:tc>
      </w:tr>
      <w:tr w:rsidR="002B6D76" w14:paraId="3CA51095" w14:textId="77777777">
        <w:tc>
          <w:tcPr>
            <w:tcW w:w="568" w:type="dxa"/>
            <w:vMerge/>
          </w:tcPr>
          <w:p w14:paraId="73E467DB" w14:textId="77777777" w:rsidR="002B6D76" w:rsidRDefault="002B6D76">
            <w:pPr>
              <w:pStyle w:val="ConsPlusNormal0"/>
            </w:pPr>
          </w:p>
        </w:tc>
        <w:tc>
          <w:tcPr>
            <w:tcW w:w="624" w:type="dxa"/>
            <w:vMerge/>
          </w:tcPr>
          <w:p w14:paraId="1C7131C0" w14:textId="77777777" w:rsidR="002B6D76" w:rsidRDefault="002B6D76">
            <w:pPr>
              <w:pStyle w:val="ConsPlusNormal0"/>
            </w:pPr>
          </w:p>
        </w:tc>
        <w:tc>
          <w:tcPr>
            <w:tcW w:w="3175" w:type="dxa"/>
            <w:vMerge/>
          </w:tcPr>
          <w:p w14:paraId="3D8E4986" w14:textId="77777777" w:rsidR="002B6D76" w:rsidRDefault="002B6D76">
            <w:pPr>
              <w:pStyle w:val="ConsPlusNormal0"/>
            </w:pPr>
          </w:p>
        </w:tc>
        <w:tc>
          <w:tcPr>
            <w:tcW w:w="4082" w:type="dxa"/>
            <w:tcBorders>
              <w:top w:val="nil"/>
            </w:tcBorders>
          </w:tcPr>
          <w:p w14:paraId="16A76B0E" w14:textId="77777777" w:rsidR="002B6D76" w:rsidRDefault="00000000">
            <w:pPr>
              <w:pStyle w:val="ConsPlusNormal0"/>
            </w:pPr>
            <w:r>
              <w:t>Код МКБ:</w:t>
            </w:r>
          </w:p>
          <w:p w14:paraId="2FC2B59A" w14:textId="77777777" w:rsidR="002B6D76" w:rsidRDefault="00000000">
            <w:pPr>
              <w:pStyle w:val="ConsPlusNormal0"/>
            </w:pPr>
            <w:r>
              <w:t>C61 - Злокачественное новообразование предстательной железы</w:t>
            </w:r>
          </w:p>
        </w:tc>
        <w:tc>
          <w:tcPr>
            <w:tcW w:w="1361" w:type="dxa"/>
            <w:vMerge/>
          </w:tcPr>
          <w:p w14:paraId="5BBDB3A7" w14:textId="77777777" w:rsidR="002B6D76" w:rsidRDefault="002B6D76">
            <w:pPr>
              <w:pStyle w:val="ConsPlusNormal0"/>
            </w:pPr>
          </w:p>
        </w:tc>
        <w:tc>
          <w:tcPr>
            <w:tcW w:w="3572" w:type="dxa"/>
            <w:vMerge/>
          </w:tcPr>
          <w:p w14:paraId="17A1FE4A" w14:textId="77777777" w:rsidR="002B6D76" w:rsidRDefault="002B6D76">
            <w:pPr>
              <w:pStyle w:val="ConsPlusNormal0"/>
            </w:pPr>
          </w:p>
        </w:tc>
      </w:tr>
      <w:tr w:rsidR="002B6D76" w14:paraId="76642554" w14:textId="77777777">
        <w:tc>
          <w:tcPr>
            <w:tcW w:w="568" w:type="dxa"/>
            <w:vMerge w:val="restart"/>
          </w:tcPr>
          <w:p w14:paraId="237A0AB5" w14:textId="77777777" w:rsidR="002B6D76" w:rsidRDefault="00000000">
            <w:pPr>
              <w:pStyle w:val="ConsPlusNormal0"/>
              <w:jc w:val="center"/>
            </w:pPr>
            <w:r>
              <w:t>9.</w:t>
            </w:r>
          </w:p>
        </w:tc>
        <w:tc>
          <w:tcPr>
            <w:tcW w:w="624" w:type="dxa"/>
            <w:vMerge w:val="restart"/>
          </w:tcPr>
          <w:p w14:paraId="1BF98EC8" w14:textId="77777777" w:rsidR="002B6D76" w:rsidRDefault="00000000">
            <w:pPr>
              <w:pStyle w:val="ConsPlusNormal0"/>
              <w:jc w:val="center"/>
            </w:pPr>
            <w:r>
              <w:t>9.</w:t>
            </w:r>
          </w:p>
        </w:tc>
        <w:tc>
          <w:tcPr>
            <w:tcW w:w="3175" w:type="dxa"/>
            <w:vMerge w:val="restart"/>
          </w:tcPr>
          <w:p w14:paraId="4FE75E01" w14:textId="77777777" w:rsidR="002B6D76" w:rsidRDefault="00000000">
            <w:pPr>
              <w:pStyle w:val="ConsPlusNormal0"/>
            </w:pPr>
            <w:r>
              <w:t>Доля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состоящих под диспансерным наблюдением, от общего числа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&lt;3&gt;</w:t>
            </w:r>
          </w:p>
        </w:tc>
        <w:tc>
          <w:tcPr>
            <w:tcW w:w="4082" w:type="dxa"/>
            <w:tcBorders>
              <w:bottom w:val="nil"/>
            </w:tcBorders>
          </w:tcPr>
          <w:p w14:paraId="7A0E33E9" w14:textId="77777777" w:rsidR="002B6D76" w:rsidRDefault="00000000">
            <w:pPr>
              <w:pStyle w:val="ConsPlusNormal0"/>
            </w:pPr>
            <w:r>
              <w:rPr>
                <w:noProof/>
                <w:position w:val="-24"/>
              </w:rPr>
              <w:drawing>
                <wp:inline distT="0" distB="0" distL="0" distR="0" wp14:anchorId="0648CB3F" wp14:editId="31A9D92C">
                  <wp:extent cx="1691640" cy="468630"/>
                  <wp:effectExtent l="0" t="0" r="0" b="0"/>
                  <wp:docPr id="6104009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1691640" cy="468630"/>
                          </a:xfrm>
                          <a:prstGeom prst="rect">
                            <a:avLst/>
                          </a:prstGeom>
                          <a:noFill/>
                          <a:ln>
                            <a:noFill/>
                          </a:ln>
                        </pic:spPr>
                      </pic:pic>
                    </a:graphicData>
                  </a:graphic>
                </wp:inline>
              </w:drawing>
            </w:r>
            <w:r>
              <w:t>,</w:t>
            </w:r>
          </w:p>
          <w:p w14:paraId="0DEA72E6" w14:textId="77777777" w:rsidR="002B6D76" w:rsidRDefault="002B6D76">
            <w:pPr>
              <w:pStyle w:val="ConsPlusNormal0"/>
            </w:pPr>
          </w:p>
          <w:p w14:paraId="7646A1C4" w14:textId="77777777" w:rsidR="002B6D76" w:rsidRDefault="00000000">
            <w:pPr>
              <w:pStyle w:val="ConsPlusNormal0"/>
            </w:pPr>
            <w:r>
              <w:t>где:</w:t>
            </w:r>
          </w:p>
          <w:p w14:paraId="0EB8CF99" w14:textId="77777777" w:rsidR="002B6D76" w:rsidRDefault="00000000">
            <w:pPr>
              <w:pStyle w:val="ConsPlusNormal0"/>
            </w:pPr>
            <w:r>
              <w:t>Rдн - число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состоящих под диспансерным наблюдением.</w:t>
            </w:r>
          </w:p>
          <w:p w14:paraId="6300C991" w14:textId="77777777" w:rsidR="002B6D76" w:rsidRDefault="00000000">
            <w:pPr>
              <w:pStyle w:val="ConsPlusNormal0"/>
            </w:pPr>
            <w:r>
              <w:t>Rвп - общее число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обратившихся за медицинской помощью за период.</w:t>
            </w:r>
          </w:p>
        </w:tc>
        <w:tc>
          <w:tcPr>
            <w:tcW w:w="1361" w:type="dxa"/>
            <w:vMerge w:val="restart"/>
          </w:tcPr>
          <w:p w14:paraId="3041A73A" w14:textId="77777777" w:rsidR="002B6D76" w:rsidRDefault="00000000">
            <w:pPr>
              <w:pStyle w:val="ConsPlusNormal0"/>
              <w:jc w:val="center"/>
            </w:pPr>
            <w:r>
              <w:t>Процент</w:t>
            </w:r>
          </w:p>
        </w:tc>
        <w:tc>
          <w:tcPr>
            <w:tcW w:w="3572" w:type="dxa"/>
            <w:vMerge w:val="restart"/>
          </w:tcPr>
          <w:p w14:paraId="61B936F5" w14:textId="77777777" w:rsidR="002B6D76" w:rsidRDefault="00000000">
            <w:pPr>
              <w:pStyle w:val="ConsPlusNormal0"/>
            </w:pPr>
            <w:r>
              <w:t>Источником информации является информационный ресурс ТФОМС СК в части сведений о лицах, состоящих под диспансерным наблюдением.</w:t>
            </w:r>
          </w:p>
          <w:p w14:paraId="197E3B82" w14:textId="77777777" w:rsidR="002B6D76" w:rsidRDefault="00000000">
            <w:pPr>
              <w:pStyle w:val="ConsPlusNormal0"/>
            </w:pPr>
            <w:r>
              <w:t>Расчет показателя осуществляется путем отбора информации по полям реестра счетов у которых значение поля TYPE (Тип реестра счетов) в соответствии со справочником SK017 заполнен значениями "01", "10", "11", "40", "50", "70":</w:t>
            </w:r>
          </w:p>
          <w:p w14:paraId="1ABDB04A" w14:textId="77777777" w:rsidR="002B6D76" w:rsidRDefault="00000000">
            <w:pPr>
              <w:pStyle w:val="ConsPlusNormal0"/>
            </w:pPr>
            <w:r>
              <w:t>- дата окончания лечения;</w:t>
            </w:r>
          </w:p>
          <w:p w14:paraId="7A20B3FD" w14:textId="77777777" w:rsidR="002B6D76" w:rsidRDefault="00000000">
            <w:pPr>
              <w:pStyle w:val="ConsPlusNormal0"/>
            </w:pPr>
            <w:r>
              <w:t>- результат обращения;</w:t>
            </w:r>
          </w:p>
          <w:p w14:paraId="53A5D816" w14:textId="77777777" w:rsidR="002B6D76" w:rsidRDefault="00000000">
            <w:pPr>
              <w:pStyle w:val="ConsPlusNormal0"/>
            </w:pPr>
            <w:r>
              <w:t>- диагноз основной;</w:t>
            </w:r>
          </w:p>
          <w:p w14:paraId="1C5FA27B" w14:textId="77777777" w:rsidR="002B6D76" w:rsidRDefault="00000000">
            <w:pPr>
              <w:pStyle w:val="ConsPlusNormal0"/>
            </w:pPr>
            <w:r>
              <w:t>- диагноз сопутствующего заболевания;</w:t>
            </w:r>
          </w:p>
          <w:p w14:paraId="1BE8FE09" w14:textId="77777777" w:rsidR="002B6D76" w:rsidRDefault="00000000">
            <w:pPr>
              <w:pStyle w:val="ConsPlusNormal0"/>
            </w:pPr>
            <w:r>
              <w:t>- диагноз осложнения заболевания;</w:t>
            </w:r>
          </w:p>
          <w:p w14:paraId="54665F55" w14:textId="77777777" w:rsidR="002B6D76" w:rsidRDefault="00000000">
            <w:pPr>
              <w:pStyle w:val="ConsPlusNormal0"/>
            </w:pPr>
            <w:r>
              <w:t>- диспансерное наблюдение</w:t>
            </w:r>
          </w:p>
        </w:tc>
      </w:tr>
      <w:tr w:rsidR="002B6D76" w14:paraId="2BA8CD11" w14:textId="77777777">
        <w:tc>
          <w:tcPr>
            <w:tcW w:w="568" w:type="dxa"/>
            <w:vMerge/>
          </w:tcPr>
          <w:p w14:paraId="7AF90578" w14:textId="77777777" w:rsidR="002B6D76" w:rsidRDefault="002B6D76">
            <w:pPr>
              <w:pStyle w:val="ConsPlusNormal0"/>
            </w:pPr>
          </w:p>
        </w:tc>
        <w:tc>
          <w:tcPr>
            <w:tcW w:w="624" w:type="dxa"/>
            <w:vMerge/>
          </w:tcPr>
          <w:p w14:paraId="3E53B379" w14:textId="77777777" w:rsidR="002B6D76" w:rsidRDefault="002B6D76">
            <w:pPr>
              <w:pStyle w:val="ConsPlusNormal0"/>
            </w:pPr>
          </w:p>
        </w:tc>
        <w:tc>
          <w:tcPr>
            <w:tcW w:w="3175" w:type="dxa"/>
            <w:vMerge/>
          </w:tcPr>
          <w:p w14:paraId="2C18EB92" w14:textId="77777777" w:rsidR="002B6D76" w:rsidRDefault="002B6D76">
            <w:pPr>
              <w:pStyle w:val="ConsPlusNormal0"/>
            </w:pPr>
          </w:p>
        </w:tc>
        <w:tc>
          <w:tcPr>
            <w:tcW w:w="4082" w:type="dxa"/>
            <w:tcBorders>
              <w:top w:val="nil"/>
            </w:tcBorders>
          </w:tcPr>
          <w:p w14:paraId="531205DF" w14:textId="77777777" w:rsidR="002B6D76" w:rsidRDefault="00000000">
            <w:pPr>
              <w:pStyle w:val="ConsPlusNormal0"/>
            </w:pPr>
            <w:r>
              <w:t>Коды МКБ:</w:t>
            </w:r>
          </w:p>
          <w:p w14:paraId="757820F0" w14:textId="77777777" w:rsidR="002B6D76" w:rsidRDefault="00000000">
            <w:pPr>
              <w:pStyle w:val="ConsPlusNormal0"/>
            </w:pPr>
            <w:r>
              <w:t>I60 - I64 - Острое нарушение мозгового кровообращения</w:t>
            </w:r>
          </w:p>
          <w:p w14:paraId="1C948ABB" w14:textId="77777777" w:rsidR="002B6D76" w:rsidRDefault="00000000">
            <w:pPr>
              <w:pStyle w:val="ConsPlusNormal0"/>
            </w:pPr>
            <w:r>
              <w:t>I21 - I22 - Инфаркт миокарда I25.2 - Перенесенный в прошлом инфаркт миокарда</w:t>
            </w:r>
          </w:p>
          <w:p w14:paraId="099ADF02" w14:textId="77777777" w:rsidR="002B6D76" w:rsidRDefault="00000000">
            <w:pPr>
              <w:pStyle w:val="ConsPlusNormal0"/>
            </w:pPr>
            <w:r>
              <w:t>I25.8 - Другие формы хронической ишемической болезни сердца</w:t>
            </w:r>
          </w:p>
          <w:p w14:paraId="156A169D" w14:textId="77777777" w:rsidR="002B6D76" w:rsidRDefault="00000000">
            <w:pPr>
              <w:pStyle w:val="ConsPlusNormal0"/>
            </w:pPr>
            <w:r>
              <w:t>I20 - I25 + I48 + I50 - Ишемическая болезнь сердца + Фибрилляция и трепетание предсердий + Сердечная недостаточность</w:t>
            </w:r>
          </w:p>
          <w:p w14:paraId="21F23212" w14:textId="77777777" w:rsidR="002B6D76" w:rsidRDefault="00000000">
            <w:pPr>
              <w:pStyle w:val="ConsPlusNormal0"/>
            </w:pPr>
            <w:r>
              <w:t>Z95.1 - Наличие аортокоронарного шунтового трансплантата</w:t>
            </w:r>
          </w:p>
          <w:p w14:paraId="63779662" w14:textId="77777777" w:rsidR="002B6D76" w:rsidRDefault="00000000">
            <w:pPr>
              <w:pStyle w:val="ConsPlusNormal0"/>
            </w:pPr>
            <w:r>
              <w:t>Z95.5 - Наличие коронарного ангиопластичного имплантата и трансплантата</w:t>
            </w:r>
          </w:p>
        </w:tc>
        <w:tc>
          <w:tcPr>
            <w:tcW w:w="1361" w:type="dxa"/>
            <w:vMerge/>
          </w:tcPr>
          <w:p w14:paraId="7DD11021" w14:textId="77777777" w:rsidR="002B6D76" w:rsidRDefault="002B6D76">
            <w:pPr>
              <w:pStyle w:val="ConsPlusNormal0"/>
            </w:pPr>
          </w:p>
        </w:tc>
        <w:tc>
          <w:tcPr>
            <w:tcW w:w="3572" w:type="dxa"/>
            <w:vMerge/>
          </w:tcPr>
          <w:p w14:paraId="5864BCB8" w14:textId="77777777" w:rsidR="002B6D76" w:rsidRDefault="002B6D76">
            <w:pPr>
              <w:pStyle w:val="ConsPlusNormal0"/>
            </w:pPr>
          </w:p>
        </w:tc>
      </w:tr>
      <w:tr w:rsidR="002B6D76" w14:paraId="4D5D5D83" w14:textId="77777777">
        <w:tblPrEx>
          <w:tblBorders>
            <w:insideH w:val="nil"/>
          </w:tblBorders>
        </w:tblPrEx>
        <w:tc>
          <w:tcPr>
            <w:tcW w:w="568" w:type="dxa"/>
            <w:tcBorders>
              <w:bottom w:val="nil"/>
            </w:tcBorders>
          </w:tcPr>
          <w:p w14:paraId="05CFC013" w14:textId="77777777" w:rsidR="002B6D76" w:rsidRDefault="00000000">
            <w:pPr>
              <w:pStyle w:val="ConsPlusNormal0"/>
              <w:jc w:val="center"/>
            </w:pPr>
            <w:r>
              <w:t>10.</w:t>
            </w:r>
          </w:p>
        </w:tc>
        <w:tc>
          <w:tcPr>
            <w:tcW w:w="624" w:type="dxa"/>
            <w:tcBorders>
              <w:bottom w:val="nil"/>
            </w:tcBorders>
          </w:tcPr>
          <w:p w14:paraId="0E08438A" w14:textId="77777777" w:rsidR="002B6D76" w:rsidRDefault="00000000">
            <w:pPr>
              <w:pStyle w:val="ConsPlusNormal0"/>
              <w:jc w:val="center"/>
            </w:pPr>
            <w:r>
              <w:t>10.</w:t>
            </w:r>
          </w:p>
        </w:tc>
        <w:tc>
          <w:tcPr>
            <w:tcW w:w="3175" w:type="dxa"/>
            <w:tcBorders>
              <w:bottom w:val="nil"/>
            </w:tcBorders>
          </w:tcPr>
          <w:p w14:paraId="6E13C62B" w14:textId="77777777" w:rsidR="002B6D76" w:rsidRDefault="00000000">
            <w:pPr>
              <w:pStyle w:val="ConsPlusNormal0"/>
            </w:pPr>
            <w:r>
              <w:t>Доля лиц 18 лет и старше, состоявших под диспансерным наблюдением по поводу болезней системы кровообращения, госпитализированных в связи с обострениями или осложнениями болезней системы кровообращения, по поводу которых пациент состоит на диспансерном наблюдении, от всех лиц соответствующего возраста, состоявших на диспансерном наблюдении по поводу болезней системы кровообращения за период &lt;3&gt;</w:t>
            </w:r>
          </w:p>
        </w:tc>
        <w:tc>
          <w:tcPr>
            <w:tcW w:w="4082" w:type="dxa"/>
            <w:tcBorders>
              <w:bottom w:val="nil"/>
            </w:tcBorders>
          </w:tcPr>
          <w:p w14:paraId="07A652F1" w14:textId="77777777" w:rsidR="002B6D76" w:rsidRDefault="00000000">
            <w:pPr>
              <w:pStyle w:val="ConsPlusNormal0"/>
            </w:pPr>
            <w:r>
              <w:rPr>
                <w:noProof/>
                <w:position w:val="-28"/>
              </w:rPr>
              <w:drawing>
                <wp:inline distT="0" distB="0" distL="0" distR="0" wp14:anchorId="5BFD4A0B" wp14:editId="1F0E78C4">
                  <wp:extent cx="1874520" cy="514350"/>
                  <wp:effectExtent l="0" t="0" r="0" b="0"/>
                  <wp:docPr id="686922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1874520" cy="514350"/>
                          </a:xfrm>
                          <a:prstGeom prst="rect">
                            <a:avLst/>
                          </a:prstGeom>
                          <a:noFill/>
                          <a:ln>
                            <a:noFill/>
                          </a:ln>
                        </pic:spPr>
                      </pic:pic>
                    </a:graphicData>
                  </a:graphic>
                </wp:inline>
              </w:drawing>
            </w:r>
            <w:r>
              <w:t>,</w:t>
            </w:r>
          </w:p>
          <w:p w14:paraId="12C889A5" w14:textId="77777777" w:rsidR="002B6D76" w:rsidRDefault="002B6D76">
            <w:pPr>
              <w:pStyle w:val="ConsPlusNormal0"/>
            </w:pPr>
          </w:p>
          <w:p w14:paraId="32554B38" w14:textId="77777777" w:rsidR="002B6D76" w:rsidRDefault="00000000">
            <w:pPr>
              <w:pStyle w:val="ConsPlusNormal0"/>
            </w:pPr>
            <w:r>
              <w:t>где:</w:t>
            </w:r>
          </w:p>
          <w:p w14:paraId="0D3379BD" w14:textId="77777777" w:rsidR="002B6D76" w:rsidRDefault="00000000">
            <w:pPr>
              <w:pStyle w:val="ConsPlusNormal0"/>
            </w:pPr>
            <w:r>
              <w:t>N</w:t>
            </w:r>
            <w:r>
              <w:rPr>
                <w:vertAlign w:val="subscript"/>
              </w:rPr>
              <w:t>БСКГ</w:t>
            </w:r>
            <w:r>
              <w:t xml:space="preserve"> - число взрослых, состоящих под диспансерным наблюдением по поводу болезней системы кровообращения, госпитализированных в связи с обострением или осложнением болезней системы кровообращения, по поводу которых пациент состоит на диспансерном наблюдении, за период.</w:t>
            </w:r>
          </w:p>
          <w:p w14:paraId="0AD20BB3" w14:textId="77777777" w:rsidR="002B6D76" w:rsidRDefault="00000000">
            <w:pPr>
              <w:pStyle w:val="ConsPlusNormal0"/>
            </w:pPr>
            <w:r>
              <w:t>N</w:t>
            </w:r>
            <w:r>
              <w:rPr>
                <w:vertAlign w:val="subscript"/>
              </w:rPr>
              <w:t>БСК</w:t>
            </w:r>
            <w:r>
              <w:t xml:space="preserve"> - число взрослых, состоящих под диспансерным наблюдении по поводу болезней системы кровообращения за период.</w:t>
            </w:r>
          </w:p>
          <w:p w14:paraId="371782CE" w14:textId="77777777" w:rsidR="002B6D76" w:rsidRDefault="00000000">
            <w:pPr>
              <w:pStyle w:val="ConsPlusNormal0"/>
            </w:pPr>
            <w:r>
              <w:t>Коды МКБ:</w:t>
            </w:r>
          </w:p>
          <w:p w14:paraId="1C01FC32" w14:textId="77777777" w:rsidR="002B6D76" w:rsidRDefault="00000000">
            <w:pPr>
              <w:pStyle w:val="ConsPlusNormal0"/>
            </w:pPr>
            <w:r>
              <w:t>I05 - I09 - Хронические ревматические болезни сердца</w:t>
            </w:r>
          </w:p>
          <w:p w14:paraId="1334B819" w14:textId="77777777" w:rsidR="002B6D76" w:rsidRDefault="00000000">
            <w:pPr>
              <w:pStyle w:val="ConsPlusNormal0"/>
            </w:pPr>
            <w:r>
              <w:t>I10 - I15 - Болезни, характеризующиеся повышенным кровяным давлением</w:t>
            </w:r>
          </w:p>
          <w:p w14:paraId="688757D1" w14:textId="77777777" w:rsidR="002B6D76" w:rsidRDefault="00000000">
            <w:pPr>
              <w:pStyle w:val="ConsPlusNormal0"/>
            </w:pPr>
            <w:r>
              <w:t>I20 - I25 - Ишемическая болезнь сердца</w:t>
            </w:r>
          </w:p>
          <w:p w14:paraId="2B40EABB" w14:textId="77777777" w:rsidR="002B6D76" w:rsidRDefault="00000000">
            <w:pPr>
              <w:pStyle w:val="ConsPlusNormal0"/>
            </w:pPr>
            <w:r>
              <w:t>I26 - Легочная эмболия</w:t>
            </w:r>
          </w:p>
          <w:p w14:paraId="7479E0CC" w14:textId="77777777" w:rsidR="002B6D76" w:rsidRDefault="00000000">
            <w:pPr>
              <w:pStyle w:val="ConsPlusNormal0"/>
            </w:pPr>
            <w:r>
              <w:t>I27.0 - Первичная легочная гипертензия</w:t>
            </w:r>
          </w:p>
          <w:p w14:paraId="02B1DC49" w14:textId="77777777" w:rsidR="002B6D76" w:rsidRDefault="00000000">
            <w:pPr>
              <w:pStyle w:val="ConsPlusNormal0"/>
            </w:pPr>
            <w:r>
              <w:t>I27.2 - Другая вторичная легочная гипертензия</w:t>
            </w:r>
          </w:p>
          <w:p w14:paraId="7C5C9ED4" w14:textId="77777777" w:rsidR="002B6D76" w:rsidRDefault="00000000">
            <w:pPr>
              <w:pStyle w:val="ConsPlusNormal0"/>
            </w:pPr>
            <w:r>
              <w:t>I27.8 - Другие уточненные формы легочно-сердечной недостаточности</w:t>
            </w:r>
          </w:p>
          <w:p w14:paraId="084621B5" w14:textId="77777777" w:rsidR="002B6D76" w:rsidRDefault="00000000">
            <w:pPr>
              <w:pStyle w:val="ConsPlusNormal0"/>
            </w:pPr>
            <w:r>
              <w:t>I28 - Другие болезни легочных сосудов</w:t>
            </w:r>
          </w:p>
          <w:p w14:paraId="0587DC86" w14:textId="77777777" w:rsidR="002B6D76" w:rsidRDefault="00000000">
            <w:pPr>
              <w:pStyle w:val="ConsPlusNormal0"/>
            </w:pPr>
            <w:r>
              <w:t>I33 - Острый и подострый эндокардит</w:t>
            </w:r>
          </w:p>
          <w:p w14:paraId="4823A3E5" w14:textId="77777777" w:rsidR="002B6D76" w:rsidRDefault="00000000">
            <w:pPr>
              <w:pStyle w:val="ConsPlusNormal0"/>
            </w:pPr>
            <w:r>
              <w:t>I34 - I37 - Неревматические поражения митрального клапана, аортального клапана, трехстворчатого клапана, поражения клапана легочной артерии</w:t>
            </w:r>
          </w:p>
          <w:p w14:paraId="1A537045" w14:textId="77777777" w:rsidR="002B6D76" w:rsidRDefault="00000000">
            <w:pPr>
              <w:pStyle w:val="ConsPlusNormal0"/>
            </w:pPr>
            <w:r>
              <w:t>I38 - I39 - Эндокардит, клапан не уточнен, эндокардит и поражения клапанов сердца при болезнях, классифицированных в других рубриках</w:t>
            </w:r>
          </w:p>
          <w:p w14:paraId="0E06C602" w14:textId="77777777" w:rsidR="002B6D76" w:rsidRDefault="00000000">
            <w:pPr>
              <w:pStyle w:val="ConsPlusNormal0"/>
            </w:pPr>
            <w:r>
              <w:t>I40 - Острый миокардит</w:t>
            </w:r>
          </w:p>
          <w:p w14:paraId="34E70462" w14:textId="77777777" w:rsidR="002B6D76" w:rsidRDefault="00000000">
            <w:pPr>
              <w:pStyle w:val="ConsPlusNormal0"/>
            </w:pPr>
            <w:r>
              <w:t>I41 - Миокардит при болезнях, классифицированных в других рубриках</w:t>
            </w:r>
          </w:p>
          <w:p w14:paraId="1D9FEC49" w14:textId="77777777" w:rsidR="002B6D76" w:rsidRDefault="00000000">
            <w:pPr>
              <w:pStyle w:val="ConsPlusNormal0"/>
            </w:pPr>
            <w:r>
              <w:t>I42 - Кардиомиопатия</w:t>
            </w:r>
          </w:p>
          <w:p w14:paraId="1B386757" w14:textId="77777777" w:rsidR="002B6D76" w:rsidRDefault="00000000">
            <w:pPr>
              <w:pStyle w:val="ConsPlusNormal0"/>
            </w:pPr>
            <w:r>
              <w:t>I44 - I49 - Предсердно-желудочковая [атриовентрикулярная] блокада и блокада левой ножки пучка [Гиса]; другие нарушения проводимости; остановка сердца; пароксизмальная тахикардия; фибрилляция и трепетание предсердий; другие нарушения сердечного ритма</w:t>
            </w:r>
          </w:p>
          <w:p w14:paraId="5DE13EA2" w14:textId="77777777" w:rsidR="002B6D76" w:rsidRDefault="00000000">
            <w:pPr>
              <w:pStyle w:val="ConsPlusNormal0"/>
            </w:pPr>
            <w:r>
              <w:t>I50 - Сердечная недостаточность</w:t>
            </w:r>
          </w:p>
          <w:p w14:paraId="252CB860" w14:textId="77777777" w:rsidR="002B6D76" w:rsidRDefault="00000000">
            <w:pPr>
              <w:pStyle w:val="ConsPlusNormal0"/>
            </w:pPr>
            <w:r>
              <w:t>I51.0 - I51.2 - Дефект перегородки сердца приобретенный, разрыв сухожилий хорды, не классифицированный в других рубриках, разрыв сосочковой мышцы, не классифицированный в других рубриках</w:t>
            </w:r>
          </w:p>
        </w:tc>
        <w:tc>
          <w:tcPr>
            <w:tcW w:w="1361" w:type="dxa"/>
            <w:tcBorders>
              <w:bottom w:val="nil"/>
            </w:tcBorders>
          </w:tcPr>
          <w:p w14:paraId="3FAA0774" w14:textId="77777777" w:rsidR="002B6D76" w:rsidRDefault="00000000">
            <w:pPr>
              <w:pStyle w:val="ConsPlusNormal0"/>
              <w:jc w:val="center"/>
            </w:pPr>
            <w:r>
              <w:t>Процент</w:t>
            </w:r>
          </w:p>
        </w:tc>
        <w:tc>
          <w:tcPr>
            <w:tcW w:w="3572" w:type="dxa"/>
            <w:tcBorders>
              <w:bottom w:val="nil"/>
            </w:tcBorders>
          </w:tcPr>
          <w:p w14:paraId="78ECB90A" w14:textId="77777777" w:rsidR="002B6D76" w:rsidRDefault="00000000">
            <w:pPr>
              <w:pStyle w:val="ConsPlusNormal0"/>
            </w:pPr>
            <w:r>
              <w:t>Источником информации является информационный ресурс ТФОМС СК в части сведений о лицах, состоящих под диспансерным наблюдением.</w:t>
            </w:r>
          </w:p>
          <w:p w14:paraId="2C83B4E9" w14:textId="77777777" w:rsidR="002B6D76" w:rsidRDefault="00000000">
            <w:pPr>
              <w:pStyle w:val="ConsPlusNormal0"/>
            </w:pPr>
            <w:r>
              <w:t>Расчет показателя осуществляется путем отбора информации по полям реестра счетов у которых значение поля TYPE (Тип реестра счетов) в соответствии со справочником SK017 заполнен значениями "01", "10", "11", "40", "50", "70":</w:t>
            </w:r>
          </w:p>
          <w:p w14:paraId="53C02749" w14:textId="77777777" w:rsidR="002B6D76" w:rsidRDefault="00000000">
            <w:pPr>
              <w:pStyle w:val="ConsPlusNormal0"/>
            </w:pPr>
            <w:r>
              <w:t>- дата окончания лечения;</w:t>
            </w:r>
          </w:p>
          <w:p w14:paraId="0DAFF0CB" w14:textId="77777777" w:rsidR="002B6D76" w:rsidRDefault="00000000">
            <w:pPr>
              <w:pStyle w:val="ConsPlusNormal0"/>
            </w:pPr>
            <w:r>
              <w:t>- результат обращения;</w:t>
            </w:r>
          </w:p>
          <w:p w14:paraId="31B543FC" w14:textId="77777777" w:rsidR="002B6D76" w:rsidRDefault="00000000">
            <w:pPr>
              <w:pStyle w:val="ConsPlusNormal0"/>
            </w:pPr>
            <w:r>
              <w:t>- диагноз основной;</w:t>
            </w:r>
          </w:p>
          <w:p w14:paraId="11FDE2C8" w14:textId="77777777" w:rsidR="002B6D76" w:rsidRDefault="00000000">
            <w:pPr>
              <w:pStyle w:val="ConsPlusNormal0"/>
            </w:pPr>
            <w:r>
              <w:t>- диагноз сопутствующего заболевания;</w:t>
            </w:r>
          </w:p>
          <w:p w14:paraId="53F1CA07" w14:textId="77777777" w:rsidR="002B6D76" w:rsidRDefault="00000000">
            <w:pPr>
              <w:pStyle w:val="ConsPlusNormal0"/>
            </w:pPr>
            <w:r>
              <w:t>- диагноз осложнения заболевания;</w:t>
            </w:r>
          </w:p>
          <w:p w14:paraId="7DE0514C" w14:textId="77777777" w:rsidR="002B6D76" w:rsidRDefault="00000000">
            <w:pPr>
              <w:pStyle w:val="ConsPlusNormal0"/>
            </w:pPr>
            <w:r>
              <w:t>- диспансерное наблюдение</w:t>
            </w:r>
          </w:p>
          <w:p w14:paraId="219BB9E3" w14:textId="77777777" w:rsidR="002B6D76" w:rsidRDefault="00000000">
            <w:pPr>
              <w:pStyle w:val="ConsPlusNormal0"/>
            </w:pPr>
            <w:r>
              <w:t>- характер заболевания;</w:t>
            </w:r>
          </w:p>
          <w:p w14:paraId="6E36F4E1" w14:textId="77777777" w:rsidR="002B6D76" w:rsidRDefault="00000000">
            <w:pPr>
              <w:pStyle w:val="ConsPlusNormal0"/>
            </w:pPr>
            <w:r>
              <w:t>- форма оказания медицинской помощи</w:t>
            </w:r>
          </w:p>
        </w:tc>
      </w:tr>
      <w:tr w:rsidR="002B6D76" w14:paraId="624EA0B3" w14:textId="77777777">
        <w:tblPrEx>
          <w:tblBorders>
            <w:insideH w:val="nil"/>
          </w:tblBorders>
        </w:tblPrEx>
        <w:tc>
          <w:tcPr>
            <w:tcW w:w="568" w:type="dxa"/>
            <w:tcBorders>
              <w:top w:val="nil"/>
            </w:tcBorders>
          </w:tcPr>
          <w:p w14:paraId="11D95B83" w14:textId="77777777" w:rsidR="002B6D76" w:rsidRDefault="002B6D76">
            <w:pPr>
              <w:pStyle w:val="ConsPlusNormal0"/>
            </w:pPr>
          </w:p>
        </w:tc>
        <w:tc>
          <w:tcPr>
            <w:tcW w:w="624" w:type="dxa"/>
            <w:tcBorders>
              <w:top w:val="nil"/>
            </w:tcBorders>
          </w:tcPr>
          <w:p w14:paraId="5A9859CD" w14:textId="77777777" w:rsidR="002B6D76" w:rsidRDefault="002B6D76">
            <w:pPr>
              <w:pStyle w:val="ConsPlusNormal0"/>
            </w:pPr>
          </w:p>
        </w:tc>
        <w:tc>
          <w:tcPr>
            <w:tcW w:w="3175" w:type="dxa"/>
            <w:tcBorders>
              <w:top w:val="nil"/>
            </w:tcBorders>
          </w:tcPr>
          <w:p w14:paraId="21B9E391" w14:textId="77777777" w:rsidR="002B6D76" w:rsidRDefault="002B6D76">
            <w:pPr>
              <w:pStyle w:val="ConsPlusNormal0"/>
            </w:pPr>
          </w:p>
        </w:tc>
        <w:tc>
          <w:tcPr>
            <w:tcW w:w="4082" w:type="dxa"/>
            <w:tcBorders>
              <w:top w:val="nil"/>
            </w:tcBorders>
          </w:tcPr>
          <w:p w14:paraId="735C0033" w14:textId="77777777" w:rsidR="002B6D76" w:rsidRDefault="00000000">
            <w:pPr>
              <w:pStyle w:val="ConsPlusNormal0"/>
            </w:pPr>
            <w:r>
              <w:t>I51.4 - Миокардит неуточненный</w:t>
            </w:r>
          </w:p>
          <w:p w14:paraId="2B808C28" w14:textId="77777777" w:rsidR="002B6D76" w:rsidRDefault="00000000">
            <w:pPr>
              <w:pStyle w:val="ConsPlusNormal0"/>
            </w:pPr>
            <w:r>
              <w:t>I67.8 - Другие уточненные поражения сосудов мозга</w:t>
            </w:r>
          </w:p>
          <w:p w14:paraId="7D8D9619" w14:textId="77777777" w:rsidR="002B6D76" w:rsidRDefault="00000000">
            <w:pPr>
              <w:pStyle w:val="ConsPlusNormal0"/>
            </w:pPr>
            <w:r>
              <w:t>I69.0 - I69.4 - Последствия субарахноидального кровоизлияния, внутричерепного кровоизлияния, другого нетравматического внутричерепного кровоизлияния, последствия инфаркта мозга и инсульта, не уточненные как кровоизлияния или инфаркт мозга</w:t>
            </w:r>
          </w:p>
          <w:p w14:paraId="3BC4266F" w14:textId="77777777" w:rsidR="002B6D76" w:rsidRDefault="00000000">
            <w:pPr>
              <w:pStyle w:val="ConsPlusNormal0"/>
            </w:pPr>
            <w:r>
              <w:t>I71 - Аневризма и расслоение аорты</w:t>
            </w:r>
          </w:p>
          <w:p w14:paraId="6F0332C8" w14:textId="77777777" w:rsidR="002B6D76" w:rsidRDefault="00000000">
            <w:pPr>
              <w:pStyle w:val="ConsPlusNormal0"/>
            </w:pPr>
            <w:r>
              <w:t>I65.2 - Закупорка и стеноз сонной артерии</w:t>
            </w:r>
          </w:p>
          <w:p w14:paraId="68C02747" w14:textId="77777777" w:rsidR="002B6D76" w:rsidRDefault="00000000">
            <w:pPr>
              <w:pStyle w:val="ConsPlusNormal0"/>
            </w:pPr>
            <w:r>
              <w:t>E78 - Нарушения обмена липопротеинов и другие липидемии</w:t>
            </w:r>
          </w:p>
          <w:p w14:paraId="2EAFBC1D" w14:textId="77777777" w:rsidR="002B6D76" w:rsidRDefault="00000000">
            <w:pPr>
              <w:pStyle w:val="ConsPlusNormal0"/>
            </w:pPr>
            <w:r>
              <w:t>Q20 - Q28 - Врожденные аномалии [пороки развития] системы кровообращения</w:t>
            </w:r>
          </w:p>
          <w:p w14:paraId="26D07EE7" w14:textId="77777777" w:rsidR="002B6D76" w:rsidRDefault="00000000">
            <w:pPr>
              <w:pStyle w:val="ConsPlusNormal0"/>
            </w:pPr>
            <w:r>
              <w:t>Z95.0 - Наличие искусственного водителя сердечного ритма</w:t>
            </w:r>
          </w:p>
          <w:p w14:paraId="27A119A5" w14:textId="77777777" w:rsidR="002B6D76" w:rsidRDefault="00000000">
            <w:pPr>
              <w:pStyle w:val="ConsPlusNormal0"/>
            </w:pPr>
            <w:r>
              <w:t>Z95.1 - Наличие аортокоронарного шунтового трансплантата</w:t>
            </w:r>
          </w:p>
          <w:p w14:paraId="6A618B7B" w14:textId="77777777" w:rsidR="002B6D76" w:rsidRDefault="00000000">
            <w:pPr>
              <w:pStyle w:val="ConsPlusNormal0"/>
            </w:pPr>
            <w:r>
              <w:t>Z95.2 - Z95.4, Z95.8, Z95.9 - Наличие протеза сердечного клапана, наличие ксеногенного сердечного клапана, наличие другого заменителя сердечного клапана, наличие других сердечных и сосудистых имплантатов и трансплантатов, наличие сердечного и сосудистого имплантата и трансплантата неуточненных</w:t>
            </w:r>
          </w:p>
          <w:p w14:paraId="3B30E4E5" w14:textId="77777777" w:rsidR="002B6D76" w:rsidRDefault="00000000">
            <w:pPr>
              <w:pStyle w:val="ConsPlusNormal0"/>
            </w:pPr>
            <w:r>
              <w:t>Z95.5 - Наличие коронарного ангиопластичного имплантата трансплантата</w:t>
            </w:r>
          </w:p>
        </w:tc>
        <w:tc>
          <w:tcPr>
            <w:tcW w:w="1361" w:type="dxa"/>
            <w:tcBorders>
              <w:top w:val="nil"/>
            </w:tcBorders>
          </w:tcPr>
          <w:p w14:paraId="5DC9FEA7" w14:textId="77777777" w:rsidR="002B6D76" w:rsidRDefault="002B6D76">
            <w:pPr>
              <w:pStyle w:val="ConsPlusNormal0"/>
            </w:pPr>
          </w:p>
        </w:tc>
        <w:tc>
          <w:tcPr>
            <w:tcW w:w="3572" w:type="dxa"/>
            <w:tcBorders>
              <w:top w:val="nil"/>
            </w:tcBorders>
          </w:tcPr>
          <w:p w14:paraId="293B483A" w14:textId="77777777" w:rsidR="002B6D76" w:rsidRDefault="002B6D76">
            <w:pPr>
              <w:pStyle w:val="ConsPlusNormal0"/>
            </w:pPr>
          </w:p>
        </w:tc>
      </w:tr>
      <w:tr w:rsidR="002B6D76" w14:paraId="4E4C0F1E" w14:textId="77777777">
        <w:tc>
          <w:tcPr>
            <w:tcW w:w="568" w:type="dxa"/>
            <w:vMerge w:val="restart"/>
          </w:tcPr>
          <w:p w14:paraId="7D77E5BD" w14:textId="77777777" w:rsidR="002B6D76" w:rsidRDefault="00000000">
            <w:pPr>
              <w:pStyle w:val="ConsPlusNormal0"/>
              <w:jc w:val="center"/>
            </w:pPr>
            <w:r>
              <w:t>11.</w:t>
            </w:r>
          </w:p>
        </w:tc>
        <w:tc>
          <w:tcPr>
            <w:tcW w:w="624" w:type="dxa"/>
            <w:vMerge w:val="restart"/>
          </w:tcPr>
          <w:p w14:paraId="7BB58761" w14:textId="77777777" w:rsidR="002B6D76" w:rsidRDefault="00000000">
            <w:pPr>
              <w:pStyle w:val="ConsPlusNormal0"/>
              <w:jc w:val="center"/>
            </w:pPr>
            <w:r>
              <w:t>11.</w:t>
            </w:r>
          </w:p>
        </w:tc>
        <w:tc>
          <w:tcPr>
            <w:tcW w:w="3175" w:type="dxa"/>
            <w:vMerge w:val="restart"/>
          </w:tcPr>
          <w:p w14:paraId="7E17A106" w14:textId="77777777" w:rsidR="002B6D76" w:rsidRDefault="00000000">
            <w:pPr>
              <w:pStyle w:val="ConsPlusNormal0"/>
            </w:pPr>
            <w:r>
              <w:t>Доля взрослых с болезнями системы кровообращения, в отношении которых установлено диспансерное наблюдение за период, от общего числа взрослых пациентов с впервые в жизни установленным диагнозом болезни системы кровообращения за период &lt;3&gt;</w:t>
            </w:r>
          </w:p>
        </w:tc>
        <w:tc>
          <w:tcPr>
            <w:tcW w:w="4082" w:type="dxa"/>
            <w:tcBorders>
              <w:bottom w:val="nil"/>
            </w:tcBorders>
          </w:tcPr>
          <w:p w14:paraId="6B896F12" w14:textId="77777777" w:rsidR="002B6D76" w:rsidRDefault="00000000">
            <w:pPr>
              <w:pStyle w:val="ConsPlusNormal0"/>
            </w:pPr>
            <w:r>
              <w:rPr>
                <w:noProof/>
                <w:position w:val="-24"/>
              </w:rPr>
              <w:drawing>
                <wp:inline distT="0" distB="0" distL="0" distR="0" wp14:anchorId="093BB8D8" wp14:editId="532EEE70">
                  <wp:extent cx="1828800" cy="468630"/>
                  <wp:effectExtent l="0" t="0" r="0" b="0"/>
                  <wp:docPr id="15859908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1828800" cy="468630"/>
                          </a:xfrm>
                          <a:prstGeom prst="rect">
                            <a:avLst/>
                          </a:prstGeom>
                          <a:noFill/>
                          <a:ln>
                            <a:noFill/>
                          </a:ln>
                        </pic:spPr>
                      </pic:pic>
                    </a:graphicData>
                  </a:graphic>
                </wp:inline>
              </w:drawing>
            </w:r>
            <w:r>
              <w:t>,</w:t>
            </w:r>
          </w:p>
          <w:p w14:paraId="1276E42D" w14:textId="77777777" w:rsidR="002B6D76" w:rsidRDefault="002B6D76">
            <w:pPr>
              <w:pStyle w:val="ConsPlusNormal0"/>
            </w:pPr>
          </w:p>
          <w:p w14:paraId="761C55B5" w14:textId="77777777" w:rsidR="002B6D76" w:rsidRDefault="00000000">
            <w:pPr>
              <w:pStyle w:val="ConsPlusNormal0"/>
            </w:pPr>
            <w:r>
              <w:t>где:</w:t>
            </w:r>
          </w:p>
          <w:p w14:paraId="3810E5E8" w14:textId="77777777" w:rsidR="002B6D76" w:rsidRDefault="00000000">
            <w:pPr>
              <w:pStyle w:val="ConsPlusNormal0"/>
            </w:pPr>
            <w:r>
              <w:t>BSKдн - число взрослых пациентов с болезнями системы кровообращения, в отношении которых установлено диспансерное наблюдение за период;</w:t>
            </w:r>
          </w:p>
          <w:p w14:paraId="7B50D782" w14:textId="77777777" w:rsidR="002B6D76" w:rsidRDefault="00000000">
            <w:pPr>
              <w:pStyle w:val="ConsPlusNormal0"/>
            </w:pPr>
            <w:r>
              <w:t>BSKвп - общее число взрослых пациентов с впервые в жизни установленным диагнозом болезни системы кровообращения за период.</w:t>
            </w:r>
          </w:p>
        </w:tc>
        <w:tc>
          <w:tcPr>
            <w:tcW w:w="1361" w:type="dxa"/>
            <w:vMerge w:val="restart"/>
          </w:tcPr>
          <w:p w14:paraId="67689B72" w14:textId="77777777" w:rsidR="002B6D76" w:rsidRDefault="00000000">
            <w:pPr>
              <w:pStyle w:val="ConsPlusNormal0"/>
              <w:jc w:val="center"/>
            </w:pPr>
            <w:r>
              <w:t>Процент</w:t>
            </w:r>
          </w:p>
        </w:tc>
        <w:tc>
          <w:tcPr>
            <w:tcW w:w="3572" w:type="dxa"/>
            <w:vMerge w:val="restart"/>
          </w:tcPr>
          <w:p w14:paraId="3320631E"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7C8755A7" w14:textId="77777777" w:rsidR="002B6D76" w:rsidRDefault="00000000">
            <w:pPr>
              <w:pStyle w:val="ConsPlusNormal0"/>
            </w:pPr>
            <w:r>
              <w:t>Отбор информации для расчета показателей осуществляется по полям реестра:</w:t>
            </w:r>
          </w:p>
          <w:p w14:paraId="6EEDED1D" w14:textId="77777777" w:rsidR="002B6D76" w:rsidRDefault="00000000">
            <w:pPr>
              <w:pStyle w:val="ConsPlusNormal0"/>
            </w:pPr>
            <w:r>
              <w:t>- дата постановки на диспансерный учет;</w:t>
            </w:r>
          </w:p>
          <w:p w14:paraId="38AE5EB5" w14:textId="77777777" w:rsidR="002B6D76" w:rsidRDefault="00000000">
            <w:pPr>
              <w:pStyle w:val="ConsPlusNormal0"/>
            </w:pPr>
            <w:r>
              <w:t>- диагноз основной;</w:t>
            </w:r>
          </w:p>
          <w:p w14:paraId="14741242" w14:textId="77777777" w:rsidR="002B6D76" w:rsidRDefault="00000000">
            <w:pPr>
              <w:pStyle w:val="ConsPlusNormal0"/>
            </w:pPr>
            <w:r>
              <w:t>- возраст пациента;</w:t>
            </w:r>
          </w:p>
          <w:p w14:paraId="43ED32E9" w14:textId="77777777" w:rsidR="002B6D76" w:rsidRDefault="00000000">
            <w:pPr>
              <w:pStyle w:val="ConsPlusNormal0"/>
            </w:pPr>
            <w:r>
              <w:t>- характер заболевания;</w:t>
            </w:r>
          </w:p>
          <w:p w14:paraId="7DC6F2AD" w14:textId="77777777" w:rsidR="002B6D76" w:rsidRDefault="00000000">
            <w:pPr>
              <w:pStyle w:val="ConsPlusNormal0"/>
            </w:pPr>
            <w:r>
              <w:t>- впервые выявлено (основной);</w:t>
            </w:r>
          </w:p>
          <w:p w14:paraId="5458D57A" w14:textId="77777777" w:rsidR="002B6D76" w:rsidRDefault="00000000">
            <w:pPr>
              <w:pStyle w:val="ConsPlusNormal0"/>
            </w:pPr>
            <w:r>
              <w:t>- дата рождения.</w:t>
            </w:r>
          </w:p>
          <w:p w14:paraId="6F028242" w14:textId="77777777" w:rsidR="002B6D76" w:rsidRDefault="00000000">
            <w:pPr>
              <w:pStyle w:val="ConsPlusNormal0"/>
            </w:pPr>
            <w:r>
              <w:t>Источником информации является информационный ресурс ТФОМС СК в части сведений о лицах, состоящих под диспансерным наблюдением</w:t>
            </w:r>
          </w:p>
        </w:tc>
      </w:tr>
      <w:tr w:rsidR="002B6D76" w14:paraId="50D7810B" w14:textId="77777777">
        <w:tc>
          <w:tcPr>
            <w:tcW w:w="568" w:type="dxa"/>
            <w:vMerge/>
          </w:tcPr>
          <w:p w14:paraId="56ECD687" w14:textId="77777777" w:rsidR="002B6D76" w:rsidRDefault="002B6D76">
            <w:pPr>
              <w:pStyle w:val="ConsPlusNormal0"/>
            </w:pPr>
          </w:p>
        </w:tc>
        <w:tc>
          <w:tcPr>
            <w:tcW w:w="624" w:type="dxa"/>
            <w:vMerge/>
          </w:tcPr>
          <w:p w14:paraId="56EED0B5" w14:textId="77777777" w:rsidR="002B6D76" w:rsidRDefault="002B6D76">
            <w:pPr>
              <w:pStyle w:val="ConsPlusNormal0"/>
            </w:pPr>
          </w:p>
        </w:tc>
        <w:tc>
          <w:tcPr>
            <w:tcW w:w="3175" w:type="dxa"/>
            <w:vMerge/>
          </w:tcPr>
          <w:p w14:paraId="22C99D87" w14:textId="77777777" w:rsidR="002B6D76" w:rsidRDefault="002B6D76">
            <w:pPr>
              <w:pStyle w:val="ConsPlusNormal0"/>
            </w:pPr>
          </w:p>
        </w:tc>
        <w:tc>
          <w:tcPr>
            <w:tcW w:w="4082" w:type="dxa"/>
            <w:tcBorders>
              <w:top w:val="nil"/>
            </w:tcBorders>
          </w:tcPr>
          <w:p w14:paraId="2BACFB7E" w14:textId="77777777" w:rsidR="002B6D76" w:rsidRDefault="00000000">
            <w:pPr>
              <w:pStyle w:val="ConsPlusNormal0"/>
            </w:pPr>
            <w:r>
              <w:t>Коды МКБ:</w:t>
            </w:r>
          </w:p>
          <w:p w14:paraId="2638D423" w14:textId="77777777" w:rsidR="002B6D76" w:rsidRDefault="00000000">
            <w:pPr>
              <w:pStyle w:val="ConsPlusNormal0"/>
            </w:pPr>
            <w:r>
              <w:t>I00 - I99 - Болезни системы кровообращения</w:t>
            </w:r>
          </w:p>
          <w:p w14:paraId="6D2F0181" w14:textId="77777777" w:rsidR="002B6D76" w:rsidRDefault="00000000">
            <w:pPr>
              <w:pStyle w:val="ConsPlusNormal0"/>
            </w:pPr>
            <w:r>
              <w:t>Q20 - Q28 - Врожденные аномалии [пороки развития] системы кровообращения</w:t>
            </w:r>
          </w:p>
        </w:tc>
        <w:tc>
          <w:tcPr>
            <w:tcW w:w="1361" w:type="dxa"/>
            <w:vMerge/>
          </w:tcPr>
          <w:p w14:paraId="3F5993F2" w14:textId="77777777" w:rsidR="002B6D76" w:rsidRDefault="002B6D76">
            <w:pPr>
              <w:pStyle w:val="ConsPlusNormal0"/>
            </w:pPr>
          </w:p>
        </w:tc>
        <w:tc>
          <w:tcPr>
            <w:tcW w:w="3572" w:type="dxa"/>
            <w:vMerge/>
          </w:tcPr>
          <w:p w14:paraId="6A8D7BE9" w14:textId="77777777" w:rsidR="002B6D76" w:rsidRDefault="002B6D76">
            <w:pPr>
              <w:pStyle w:val="ConsPlusNormal0"/>
            </w:pPr>
          </w:p>
        </w:tc>
      </w:tr>
      <w:tr w:rsidR="002B6D76" w14:paraId="1971AF1F" w14:textId="77777777">
        <w:tc>
          <w:tcPr>
            <w:tcW w:w="568" w:type="dxa"/>
            <w:vMerge w:val="restart"/>
          </w:tcPr>
          <w:p w14:paraId="767E764F" w14:textId="77777777" w:rsidR="002B6D76" w:rsidRDefault="00000000">
            <w:pPr>
              <w:pStyle w:val="ConsPlusNormal0"/>
              <w:jc w:val="center"/>
            </w:pPr>
            <w:r>
              <w:t>12.</w:t>
            </w:r>
          </w:p>
        </w:tc>
        <w:tc>
          <w:tcPr>
            <w:tcW w:w="624" w:type="dxa"/>
            <w:vMerge w:val="restart"/>
          </w:tcPr>
          <w:p w14:paraId="6C8DA371" w14:textId="77777777" w:rsidR="002B6D76" w:rsidRDefault="00000000">
            <w:pPr>
              <w:pStyle w:val="ConsPlusNormal0"/>
              <w:jc w:val="center"/>
            </w:pPr>
            <w:r>
              <w:t>12.</w:t>
            </w:r>
          </w:p>
        </w:tc>
        <w:tc>
          <w:tcPr>
            <w:tcW w:w="3175" w:type="dxa"/>
            <w:vMerge w:val="restart"/>
          </w:tcPr>
          <w:p w14:paraId="10C411E0" w14:textId="77777777" w:rsidR="002B6D76" w:rsidRDefault="00000000">
            <w:pPr>
              <w:pStyle w:val="ConsPlusNormal0"/>
            </w:pPr>
            <w:r>
              <w:t>Доля взрослых с установленным диагнозом хроническая обструктивная болезнь легких, в отношении которых установлено диспансерное наблюдение за период, от общего числа взрослых пациентов с впервые в жизни установленным диагнозом хроническая обструктивная болезнь легких за период &lt;3&gt;</w:t>
            </w:r>
          </w:p>
        </w:tc>
        <w:tc>
          <w:tcPr>
            <w:tcW w:w="4082" w:type="dxa"/>
            <w:tcBorders>
              <w:bottom w:val="nil"/>
            </w:tcBorders>
          </w:tcPr>
          <w:p w14:paraId="4CEE8089" w14:textId="77777777" w:rsidR="002B6D76" w:rsidRDefault="00000000">
            <w:pPr>
              <w:pStyle w:val="ConsPlusNormal0"/>
            </w:pPr>
            <w:r>
              <w:rPr>
                <w:noProof/>
                <w:position w:val="-24"/>
              </w:rPr>
              <w:drawing>
                <wp:inline distT="0" distB="0" distL="0" distR="0" wp14:anchorId="4A7E32D3" wp14:editId="6670B752">
                  <wp:extent cx="1554480" cy="468630"/>
                  <wp:effectExtent l="0" t="0" r="0" b="0"/>
                  <wp:docPr id="1272766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1554480" cy="468630"/>
                          </a:xfrm>
                          <a:prstGeom prst="rect">
                            <a:avLst/>
                          </a:prstGeom>
                          <a:noFill/>
                          <a:ln>
                            <a:noFill/>
                          </a:ln>
                        </pic:spPr>
                      </pic:pic>
                    </a:graphicData>
                  </a:graphic>
                </wp:inline>
              </w:drawing>
            </w:r>
            <w:r>
              <w:t>,</w:t>
            </w:r>
          </w:p>
          <w:p w14:paraId="74C5F084" w14:textId="77777777" w:rsidR="002B6D76" w:rsidRDefault="002B6D76">
            <w:pPr>
              <w:pStyle w:val="ConsPlusNormal0"/>
            </w:pPr>
          </w:p>
          <w:p w14:paraId="68A8F59B" w14:textId="77777777" w:rsidR="002B6D76" w:rsidRDefault="00000000">
            <w:pPr>
              <w:pStyle w:val="ConsPlusNormal0"/>
            </w:pPr>
            <w:r>
              <w:t>где:</w:t>
            </w:r>
          </w:p>
          <w:p w14:paraId="34E32CAD" w14:textId="77777777" w:rsidR="002B6D76" w:rsidRDefault="00000000">
            <w:pPr>
              <w:pStyle w:val="ConsPlusNormal0"/>
            </w:pPr>
            <w:r>
              <w:t>Hдн - число взрослых пациентов с установленным диагнозом хроническая обструктивная болезнь легких, в отношении которых установлено диспансерное наблюдение за период;</w:t>
            </w:r>
          </w:p>
          <w:p w14:paraId="0A35BBDF" w14:textId="77777777" w:rsidR="002B6D76" w:rsidRDefault="00000000">
            <w:pPr>
              <w:pStyle w:val="ConsPlusNormal0"/>
            </w:pPr>
            <w:r>
              <w:t>Hвп - общее число взрослых пациентов с впервые в жизни установленным диагнозом хроническая обструктивная болезнь легких за период.</w:t>
            </w:r>
          </w:p>
        </w:tc>
        <w:tc>
          <w:tcPr>
            <w:tcW w:w="1361" w:type="dxa"/>
            <w:vMerge w:val="restart"/>
          </w:tcPr>
          <w:p w14:paraId="4A751761" w14:textId="77777777" w:rsidR="002B6D76" w:rsidRDefault="00000000">
            <w:pPr>
              <w:pStyle w:val="ConsPlusNormal0"/>
              <w:jc w:val="center"/>
            </w:pPr>
            <w:r>
              <w:t>Процент</w:t>
            </w:r>
          </w:p>
        </w:tc>
        <w:tc>
          <w:tcPr>
            <w:tcW w:w="3572" w:type="dxa"/>
            <w:vMerge w:val="restart"/>
          </w:tcPr>
          <w:p w14:paraId="090EB504"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14430697" w14:textId="77777777" w:rsidR="002B6D76" w:rsidRDefault="00000000">
            <w:pPr>
              <w:pStyle w:val="ConsPlusNormal0"/>
            </w:pPr>
            <w:r>
              <w:t>Отбор информации для расчета показателей осуществляется по полям реестра:</w:t>
            </w:r>
          </w:p>
          <w:p w14:paraId="6A6081CE" w14:textId="77777777" w:rsidR="002B6D76" w:rsidRDefault="00000000">
            <w:pPr>
              <w:pStyle w:val="ConsPlusNormal0"/>
            </w:pPr>
            <w:r>
              <w:t>- дата постановки на диспансерный учет;</w:t>
            </w:r>
          </w:p>
          <w:p w14:paraId="1360A976" w14:textId="77777777" w:rsidR="002B6D76" w:rsidRDefault="00000000">
            <w:pPr>
              <w:pStyle w:val="ConsPlusNormal0"/>
            </w:pPr>
            <w:r>
              <w:t>- диагноз основной;</w:t>
            </w:r>
          </w:p>
          <w:p w14:paraId="7E51BD60" w14:textId="77777777" w:rsidR="002B6D76" w:rsidRDefault="00000000">
            <w:pPr>
              <w:pStyle w:val="ConsPlusNormal0"/>
            </w:pPr>
            <w:r>
              <w:t>- возраст пациента;</w:t>
            </w:r>
          </w:p>
          <w:p w14:paraId="20DAFDD8" w14:textId="77777777" w:rsidR="002B6D76" w:rsidRDefault="00000000">
            <w:pPr>
              <w:pStyle w:val="ConsPlusNormal0"/>
            </w:pPr>
            <w:r>
              <w:t>- характер заболевания;</w:t>
            </w:r>
          </w:p>
          <w:p w14:paraId="0C490596" w14:textId="77777777" w:rsidR="002B6D76" w:rsidRDefault="00000000">
            <w:pPr>
              <w:pStyle w:val="ConsPlusNormal0"/>
            </w:pPr>
            <w:r>
              <w:t>- впервые выявлено (основной);</w:t>
            </w:r>
          </w:p>
          <w:p w14:paraId="68681538" w14:textId="77777777" w:rsidR="002B6D76" w:rsidRDefault="00000000">
            <w:pPr>
              <w:pStyle w:val="ConsPlusNormal0"/>
            </w:pPr>
            <w:r>
              <w:t>- дата рождения.</w:t>
            </w:r>
          </w:p>
          <w:p w14:paraId="7C02FB5A" w14:textId="77777777" w:rsidR="002B6D76" w:rsidRDefault="00000000">
            <w:pPr>
              <w:pStyle w:val="ConsPlusNormal0"/>
            </w:pPr>
            <w:r>
              <w:t>Источником информации является информационный ресурс ТФОМС СК в части сведений о лицах, состоящих под диспансерным наблюдением</w:t>
            </w:r>
          </w:p>
        </w:tc>
      </w:tr>
      <w:tr w:rsidR="002B6D76" w14:paraId="11386764" w14:textId="77777777">
        <w:tc>
          <w:tcPr>
            <w:tcW w:w="568" w:type="dxa"/>
            <w:vMerge/>
          </w:tcPr>
          <w:p w14:paraId="395802D1" w14:textId="77777777" w:rsidR="002B6D76" w:rsidRDefault="002B6D76">
            <w:pPr>
              <w:pStyle w:val="ConsPlusNormal0"/>
            </w:pPr>
          </w:p>
        </w:tc>
        <w:tc>
          <w:tcPr>
            <w:tcW w:w="624" w:type="dxa"/>
            <w:vMerge/>
          </w:tcPr>
          <w:p w14:paraId="0070DB81" w14:textId="77777777" w:rsidR="002B6D76" w:rsidRDefault="002B6D76">
            <w:pPr>
              <w:pStyle w:val="ConsPlusNormal0"/>
            </w:pPr>
          </w:p>
        </w:tc>
        <w:tc>
          <w:tcPr>
            <w:tcW w:w="3175" w:type="dxa"/>
            <w:vMerge/>
          </w:tcPr>
          <w:p w14:paraId="04A19399" w14:textId="77777777" w:rsidR="002B6D76" w:rsidRDefault="002B6D76">
            <w:pPr>
              <w:pStyle w:val="ConsPlusNormal0"/>
            </w:pPr>
          </w:p>
        </w:tc>
        <w:tc>
          <w:tcPr>
            <w:tcW w:w="4082" w:type="dxa"/>
            <w:tcBorders>
              <w:top w:val="nil"/>
            </w:tcBorders>
          </w:tcPr>
          <w:p w14:paraId="45A7FCBF" w14:textId="77777777" w:rsidR="002B6D76" w:rsidRDefault="00000000">
            <w:pPr>
              <w:pStyle w:val="ConsPlusNormal0"/>
            </w:pPr>
            <w:r>
              <w:t>Коды МКБ:</w:t>
            </w:r>
          </w:p>
          <w:p w14:paraId="5897F825" w14:textId="77777777" w:rsidR="002B6D76" w:rsidRDefault="00000000">
            <w:pPr>
              <w:pStyle w:val="ConsPlusNormal0"/>
            </w:pPr>
            <w:r>
              <w:t>J44 - Другая хроническая обструктивная легочная болезнь:</w:t>
            </w:r>
          </w:p>
          <w:p w14:paraId="59178C57" w14:textId="77777777" w:rsidR="002B6D76" w:rsidRDefault="00000000">
            <w:pPr>
              <w:pStyle w:val="ConsPlusNormal0"/>
            </w:pPr>
            <w:r>
              <w:t>J44.8 - Другая уточненная хроническая обструктивная легочная болезнь</w:t>
            </w:r>
          </w:p>
          <w:p w14:paraId="776FCAD5" w14:textId="77777777" w:rsidR="002B6D76" w:rsidRDefault="00000000">
            <w:pPr>
              <w:pStyle w:val="ConsPlusNormal0"/>
            </w:pPr>
            <w:r>
              <w:t>J44.9 - Хроническая обструктивная легочная болезнь неуточненная</w:t>
            </w:r>
          </w:p>
        </w:tc>
        <w:tc>
          <w:tcPr>
            <w:tcW w:w="1361" w:type="dxa"/>
            <w:vMerge/>
          </w:tcPr>
          <w:p w14:paraId="16C5366E" w14:textId="77777777" w:rsidR="002B6D76" w:rsidRDefault="002B6D76">
            <w:pPr>
              <w:pStyle w:val="ConsPlusNormal0"/>
            </w:pPr>
          </w:p>
        </w:tc>
        <w:tc>
          <w:tcPr>
            <w:tcW w:w="3572" w:type="dxa"/>
            <w:vMerge/>
          </w:tcPr>
          <w:p w14:paraId="26C5E6EA" w14:textId="77777777" w:rsidR="002B6D76" w:rsidRDefault="002B6D76">
            <w:pPr>
              <w:pStyle w:val="ConsPlusNormal0"/>
            </w:pPr>
          </w:p>
        </w:tc>
      </w:tr>
      <w:tr w:rsidR="002B6D76" w14:paraId="12B5F061" w14:textId="77777777">
        <w:tc>
          <w:tcPr>
            <w:tcW w:w="568" w:type="dxa"/>
            <w:vMerge w:val="restart"/>
          </w:tcPr>
          <w:p w14:paraId="3BE32CA3" w14:textId="77777777" w:rsidR="002B6D76" w:rsidRDefault="00000000">
            <w:pPr>
              <w:pStyle w:val="ConsPlusNormal0"/>
              <w:jc w:val="center"/>
            </w:pPr>
            <w:r>
              <w:t>13.</w:t>
            </w:r>
          </w:p>
        </w:tc>
        <w:tc>
          <w:tcPr>
            <w:tcW w:w="624" w:type="dxa"/>
            <w:vMerge w:val="restart"/>
          </w:tcPr>
          <w:p w14:paraId="153443BB" w14:textId="77777777" w:rsidR="002B6D76" w:rsidRDefault="00000000">
            <w:pPr>
              <w:pStyle w:val="ConsPlusNormal0"/>
              <w:jc w:val="center"/>
            </w:pPr>
            <w:r>
              <w:t>13.</w:t>
            </w:r>
          </w:p>
        </w:tc>
        <w:tc>
          <w:tcPr>
            <w:tcW w:w="3175" w:type="dxa"/>
            <w:vMerge w:val="restart"/>
          </w:tcPr>
          <w:p w14:paraId="11172099" w14:textId="77777777" w:rsidR="002B6D76" w:rsidRDefault="00000000">
            <w:pPr>
              <w:pStyle w:val="ConsPlusNormal0"/>
            </w:pPr>
            <w:r>
              <w:t>Доля взрослых с установленным диагнозом сахарный диабет, в отношении которых установлено диспансерное наблюдение за период, от общего числа взрослых пациентов с впервые в жизни установленным диагнозом сахарный диабет за период &lt;3&gt;</w:t>
            </w:r>
          </w:p>
        </w:tc>
        <w:tc>
          <w:tcPr>
            <w:tcW w:w="4082" w:type="dxa"/>
            <w:tcBorders>
              <w:bottom w:val="nil"/>
            </w:tcBorders>
          </w:tcPr>
          <w:p w14:paraId="3F4A41E2" w14:textId="77777777" w:rsidR="002B6D76" w:rsidRDefault="00000000">
            <w:pPr>
              <w:pStyle w:val="ConsPlusNormal0"/>
            </w:pPr>
            <w:r>
              <w:rPr>
                <w:noProof/>
                <w:position w:val="-24"/>
              </w:rPr>
              <w:drawing>
                <wp:inline distT="0" distB="0" distL="0" distR="0" wp14:anchorId="0D35A97F" wp14:editId="5EB42568">
                  <wp:extent cx="1463040" cy="468630"/>
                  <wp:effectExtent l="0" t="0" r="0" b="0"/>
                  <wp:docPr id="680819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1463040" cy="468630"/>
                          </a:xfrm>
                          <a:prstGeom prst="rect">
                            <a:avLst/>
                          </a:prstGeom>
                          <a:noFill/>
                          <a:ln>
                            <a:noFill/>
                          </a:ln>
                        </pic:spPr>
                      </pic:pic>
                    </a:graphicData>
                  </a:graphic>
                </wp:inline>
              </w:drawing>
            </w:r>
            <w:r>
              <w:t>,</w:t>
            </w:r>
          </w:p>
          <w:p w14:paraId="1ECE4CB3" w14:textId="77777777" w:rsidR="002B6D76" w:rsidRDefault="002B6D76">
            <w:pPr>
              <w:pStyle w:val="ConsPlusNormal0"/>
            </w:pPr>
          </w:p>
          <w:p w14:paraId="6B614172" w14:textId="77777777" w:rsidR="002B6D76" w:rsidRDefault="00000000">
            <w:pPr>
              <w:pStyle w:val="ConsPlusNormal0"/>
            </w:pPr>
            <w:r>
              <w:t>где:</w:t>
            </w:r>
          </w:p>
          <w:p w14:paraId="0D18AB21" w14:textId="77777777" w:rsidR="002B6D76" w:rsidRDefault="00000000">
            <w:pPr>
              <w:pStyle w:val="ConsPlusNormal0"/>
            </w:pPr>
            <w:r>
              <w:t>SDдн - число взрослых пациентов с установленным диагнозом сахарный диабет, в отношении которых установлено диспансерное наблюдение за период;</w:t>
            </w:r>
          </w:p>
          <w:p w14:paraId="0669B615" w14:textId="77777777" w:rsidR="002B6D76" w:rsidRDefault="00000000">
            <w:pPr>
              <w:pStyle w:val="ConsPlusNormal0"/>
            </w:pPr>
            <w:r>
              <w:t>SDвп - общее число взрослых пациентов с впервые в жизни установленным диагнозом сахарный диабет за период.</w:t>
            </w:r>
          </w:p>
        </w:tc>
        <w:tc>
          <w:tcPr>
            <w:tcW w:w="1361" w:type="dxa"/>
            <w:vMerge w:val="restart"/>
          </w:tcPr>
          <w:p w14:paraId="207AF3BC" w14:textId="77777777" w:rsidR="002B6D76" w:rsidRDefault="00000000">
            <w:pPr>
              <w:pStyle w:val="ConsPlusNormal0"/>
              <w:jc w:val="center"/>
            </w:pPr>
            <w:r>
              <w:t>Процент</w:t>
            </w:r>
          </w:p>
        </w:tc>
        <w:tc>
          <w:tcPr>
            <w:tcW w:w="3572" w:type="dxa"/>
            <w:vMerge w:val="restart"/>
          </w:tcPr>
          <w:p w14:paraId="27E53E4D"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2093E2FF" w14:textId="77777777" w:rsidR="002B6D76" w:rsidRDefault="00000000">
            <w:pPr>
              <w:pStyle w:val="ConsPlusNormal0"/>
            </w:pPr>
            <w:r>
              <w:t>Отбор информации для расчета показателей осуществляется по полям реестра:</w:t>
            </w:r>
          </w:p>
          <w:p w14:paraId="64780E00" w14:textId="77777777" w:rsidR="002B6D76" w:rsidRDefault="00000000">
            <w:pPr>
              <w:pStyle w:val="ConsPlusNormal0"/>
            </w:pPr>
            <w:r>
              <w:t>- дата постановки на диспансерный учет;</w:t>
            </w:r>
          </w:p>
          <w:p w14:paraId="6CBE0D22" w14:textId="77777777" w:rsidR="002B6D76" w:rsidRDefault="00000000">
            <w:pPr>
              <w:pStyle w:val="ConsPlusNormal0"/>
            </w:pPr>
            <w:r>
              <w:t>- диагноз основной;</w:t>
            </w:r>
          </w:p>
          <w:p w14:paraId="520ACA36" w14:textId="77777777" w:rsidR="002B6D76" w:rsidRDefault="00000000">
            <w:pPr>
              <w:pStyle w:val="ConsPlusNormal0"/>
            </w:pPr>
            <w:r>
              <w:t>- возраст пациента;</w:t>
            </w:r>
          </w:p>
          <w:p w14:paraId="02FC5303" w14:textId="77777777" w:rsidR="002B6D76" w:rsidRDefault="00000000">
            <w:pPr>
              <w:pStyle w:val="ConsPlusNormal0"/>
            </w:pPr>
            <w:r>
              <w:t>- характер заболевания;</w:t>
            </w:r>
          </w:p>
          <w:p w14:paraId="250941F4" w14:textId="77777777" w:rsidR="002B6D76" w:rsidRDefault="00000000">
            <w:pPr>
              <w:pStyle w:val="ConsPlusNormal0"/>
            </w:pPr>
            <w:r>
              <w:t>- впервые выявлено (основной);</w:t>
            </w:r>
          </w:p>
          <w:p w14:paraId="6F33F965" w14:textId="77777777" w:rsidR="002B6D76" w:rsidRDefault="00000000">
            <w:pPr>
              <w:pStyle w:val="ConsPlusNormal0"/>
            </w:pPr>
            <w:r>
              <w:t>- дата рождения.</w:t>
            </w:r>
          </w:p>
          <w:p w14:paraId="37F37AAC" w14:textId="77777777" w:rsidR="002B6D76" w:rsidRDefault="00000000">
            <w:pPr>
              <w:pStyle w:val="ConsPlusNormal0"/>
            </w:pPr>
            <w:r>
              <w:t>Источником информации является информационный ресурс ТФОМС СК в части сведений о лицах, состоящих под диспансерным наблюдением</w:t>
            </w:r>
          </w:p>
        </w:tc>
      </w:tr>
      <w:tr w:rsidR="002B6D76" w14:paraId="0959DBE2" w14:textId="77777777">
        <w:tc>
          <w:tcPr>
            <w:tcW w:w="568" w:type="dxa"/>
            <w:vMerge/>
          </w:tcPr>
          <w:p w14:paraId="68D36F2F" w14:textId="77777777" w:rsidR="002B6D76" w:rsidRDefault="002B6D76">
            <w:pPr>
              <w:pStyle w:val="ConsPlusNormal0"/>
            </w:pPr>
          </w:p>
        </w:tc>
        <w:tc>
          <w:tcPr>
            <w:tcW w:w="624" w:type="dxa"/>
            <w:vMerge/>
          </w:tcPr>
          <w:p w14:paraId="125D55E3" w14:textId="77777777" w:rsidR="002B6D76" w:rsidRDefault="002B6D76">
            <w:pPr>
              <w:pStyle w:val="ConsPlusNormal0"/>
            </w:pPr>
          </w:p>
        </w:tc>
        <w:tc>
          <w:tcPr>
            <w:tcW w:w="3175" w:type="dxa"/>
            <w:vMerge/>
          </w:tcPr>
          <w:p w14:paraId="21B4A9F4" w14:textId="77777777" w:rsidR="002B6D76" w:rsidRDefault="002B6D76">
            <w:pPr>
              <w:pStyle w:val="ConsPlusNormal0"/>
            </w:pPr>
          </w:p>
        </w:tc>
        <w:tc>
          <w:tcPr>
            <w:tcW w:w="4082" w:type="dxa"/>
            <w:tcBorders>
              <w:top w:val="nil"/>
            </w:tcBorders>
          </w:tcPr>
          <w:p w14:paraId="2AE8A9DE" w14:textId="77777777" w:rsidR="002B6D76" w:rsidRDefault="00000000">
            <w:pPr>
              <w:pStyle w:val="ConsPlusNormal0"/>
            </w:pPr>
            <w:r>
              <w:t>Коды МКБ:</w:t>
            </w:r>
          </w:p>
          <w:p w14:paraId="3AC97447" w14:textId="77777777" w:rsidR="002B6D76" w:rsidRDefault="00000000">
            <w:pPr>
              <w:pStyle w:val="ConsPlusNormal0"/>
            </w:pPr>
            <w:r>
              <w:t>E10 - E11 - Сахарный диабет</w:t>
            </w:r>
          </w:p>
        </w:tc>
        <w:tc>
          <w:tcPr>
            <w:tcW w:w="1361" w:type="dxa"/>
            <w:vMerge/>
          </w:tcPr>
          <w:p w14:paraId="5D7E9E55" w14:textId="77777777" w:rsidR="002B6D76" w:rsidRDefault="002B6D76">
            <w:pPr>
              <w:pStyle w:val="ConsPlusNormal0"/>
            </w:pPr>
          </w:p>
        </w:tc>
        <w:tc>
          <w:tcPr>
            <w:tcW w:w="3572" w:type="dxa"/>
            <w:vMerge/>
          </w:tcPr>
          <w:p w14:paraId="5D8D1B36" w14:textId="77777777" w:rsidR="002B6D76" w:rsidRDefault="002B6D76">
            <w:pPr>
              <w:pStyle w:val="ConsPlusNormal0"/>
            </w:pPr>
          </w:p>
        </w:tc>
      </w:tr>
      <w:tr w:rsidR="002B6D76" w14:paraId="4D103F83" w14:textId="77777777">
        <w:tc>
          <w:tcPr>
            <w:tcW w:w="568" w:type="dxa"/>
            <w:vMerge w:val="restart"/>
            <w:tcBorders>
              <w:bottom w:val="nil"/>
            </w:tcBorders>
          </w:tcPr>
          <w:p w14:paraId="57552AD7" w14:textId="77777777" w:rsidR="002B6D76" w:rsidRDefault="00000000">
            <w:pPr>
              <w:pStyle w:val="ConsPlusNormal0"/>
              <w:jc w:val="center"/>
            </w:pPr>
            <w:r>
              <w:t>14.</w:t>
            </w:r>
          </w:p>
        </w:tc>
        <w:tc>
          <w:tcPr>
            <w:tcW w:w="624" w:type="dxa"/>
            <w:vMerge w:val="restart"/>
            <w:tcBorders>
              <w:bottom w:val="nil"/>
            </w:tcBorders>
          </w:tcPr>
          <w:p w14:paraId="79596DB7" w14:textId="77777777" w:rsidR="002B6D76" w:rsidRDefault="00000000">
            <w:pPr>
              <w:pStyle w:val="ConsPlusNormal0"/>
              <w:jc w:val="center"/>
            </w:pPr>
            <w:r>
              <w:t>14.</w:t>
            </w:r>
          </w:p>
        </w:tc>
        <w:tc>
          <w:tcPr>
            <w:tcW w:w="3175" w:type="dxa"/>
            <w:vMerge w:val="restart"/>
            <w:tcBorders>
              <w:bottom w:val="nil"/>
            </w:tcBorders>
          </w:tcPr>
          <w:p w14:paraId="76D31018" w14:textId="77777777" w:rsidR="002B6D76" w:rsidRDefault="00000000">
            <w:pPr>
              <w:pStyle w:val="ConsPlusNormal0"/>
            </w:pPr>
            <w:r>
              <w:t>Доля взрослых,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 от общего числа взрослых пациентов, находящихся под диспансерным наблюдением за период &lt;3&gt;</w:t>
            </w:r>
          </w:p>
        </w:tc>
        <w:tc>
          <w:tcPr>
            <w:tcW w:w="4082" w:type="dxa"/>
            <w:tcBorders>
              <w:bottom w:val="nil"/>
            </w:tcBorders>
          </w:tcPr>
          <w:p w14:paraId="1A1D6A6C" w14:textId="77777777" w:rsidR="002B6D76" w:rsidRDefault="00000000">
            <w:pPr>
              <w:pStyle w:val="ConsPlusNormal0"/>
            </w:pPr>
            <w:r>
              <w:rPr>
                <w:noProof/>
                <w:position w:val="-24"/>
              </w:rPr>
              <w:drawing>
                <wp:inline distT="0" distB="0" distL="0" distR="0" wp14:anchorId="400BF06E" wp14:editId="25138A26">
                  <wp:extent cx="1828800" cy="468630"/>
                  <wp:effectExtent l="0" t="0" r="0" b="0"/>
                  <wp:docPr id="12264757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1828800" cy="468630"/>
                          </a:xfrm>
                          <a:prstGeom prst="rect">
                            <a:avLst/>
                          </a:prstGeom>
                          <a:noFill/>
                          <a:ln>
                            <a:noFill/>
                          </a:ln>
                        </pic:spPr>
                      </pic:pic>
                    </a:graphicData>
                  </a:graphic>
                </wp:inline>
              </w:drawing>
            </w:r>
            <w:r>
              <w:t>,</w:t>
            </w:r>
          </w:p>
          <w:p w14:paraId="758874E4" w14:textId="77777777" w:rsidR="002B6D76" w:rsidRDefault="002B6D76">
            <w:pPr>
              <w:pStyle w:val="ConsPlusNormal0"/>
            </w:pPr>
          </w:p>
          <w:p w14:paraId="0EF94FDC" w14:textId="77777777" w:rsidR="002B6D76" w:rsidRDefault="00000000">
            <w:pPr>
              <w:pStyle w:val="ConsPlusNormal0"/>
            </w:pPr>
            <w:r>
              <w:t>где:</w:t>
            </w:r>
          </w:p>
          <w:p w14:paraId="0D79564F" w14:textId="77777777" w:rsidR="002B6D76" w:rsidRDefault="00000000">
            <w:pPr>
              <w:pStyle w:val="ConsPlusNormal0"/>
            </w:pPr>
            <w:r>
              <w:t>Oвсего - число взрослых пациентов,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w:t>
            </w:r>
          </w:p>
          <w:p w14:paraId="02F0CEB3" w14:textId="77777777" w:rsidR="002B6D76" w:rsidRDefault="00000000">
            <w:pPr>
              <w:pStyle w:val="ConsPlusNormal0"/>
            </w:pPr>
            <w:r>
              <w:t>Dnвсего - общее число взрослых пациентов, находящихся под диспансерным наблюдением за период.</w:t>
            </w:r>
          </w:p>
        </w:tc>
        <w:tc>
          <w:tcPr>
            <w:tcW w:w="1361" w:type="dxa"/>
            <w:vMerge w:val="restart"/>
            <w:tcBorders>
              <w:bottom w:val="nil"/>
            </w:tcBorders>
          </w:tcPr>
          <w:p w14:paraId="6B364CC4" w14:textId="77777777" w:rsidR="002B6D76" w:rsidRDefault="00000000">
            <w:pPr>
              <w:pStyle w:val="ConsPlusNormal0"/>
              <w:jc w:val="center"/>
            </w:pPr>
            <w:r>
              <w:t>Процент</w:t>
            </w:r>
          </w:p>
        </w:tc>
        <w:tc>
          <w:tcPr>
            <w:tcW w:w="3572" w:type="dxa"/>
            <w:vMerge w:val="restart"/>
            <w:tcBorders>
              <w:bottom w:val="nil"/>
            </w:tcBorders>
          </w:tcPr>
          <w:p w14:paraId="1D2BEDB3" w14:textId="77777777" w:rsidR="002B6D76" w:rsidRDefault="00000000">
            <w:pPr>
              <w:pStyle w:val="ConsPlusNormal0"/>
            </w:pPr>
            <w:r>
              <w:t>Источником информации является информационный ресурс ТФОМС СК в части сведений о лицах, состоящих под диспансерным наблюдением Источником информации являются реестры (стационар), оказанной медицинской помощи застрахованным лицам.</w:t>
            </w:r>
          </w:p>
          <w:p w14:paraId="394AA533" w14:textId="77777777" w:rsidR="002B6D76" w:rsidRDefault="00000000">
            <w:pPr>
              <w:pStyle w:val="ConsPlusNormal0"/>
            </w:pPr>
            <w:r>
              <w:t>Отбор информации для расчета показателей осуществляется по полям реестра:</w:t>
            </w:r>
          </w:p>
          <w:p w14:paraId="7FB05FB4" w14:textId="77777777" w:rsidR="002B6D76" w:rsidRDefault="00000000">
            <w:pPr>
              <w:pStyle w:val="ConsPlusNormal0"/>
            </w:pPr>
            <w:r>
              <w:t>- дата окончания лечения;</w:t>
            </w:r>
          </w:p>
          <w:p w14:paraId="2C5475DA" w14:textId="77777777" w:rsidR="002B6D76" w:rsidRDefault="00000000">
            <w:pPr>
              <w:pStyle w:val="ConsPlusNormal0"/>
            </w:pPr>
            <w:r>
              <w:t>- диагноз основной;</w:t>
            </w:r>
          </w:p>
          <w:p w14:paraId="3F39F09B" w14:textId="77777777" w:rsidR="002B6D76" w:rsidRDefault="00000000">
            <w:pPr>
              <w:pStyle w:val="ConsPlusNormal0"/>
            </w:pPr>
            <w:r>
              <w:t>- диагноз сопутствующий;</w:t>
            </w:r>
          </w:p>
          <w:p w14:paraId="2CD03DEE" w14:textId="77777777" w:rsidR="002B6D76" w:rsidRDefault="00000000">
            <w:pPr>
              <w:pStyle w:val="ConsPlusNormal0"/>
            </w:pPr>
            <w:r>
              <w:t>- диагноз осложнений</w:t>
            </w:r>
          </w:p>
          <w:p w14:paraId="4BE4A236" w14:textId="77777777" w:rsidR="002B6D76" w:rsidRDefault="00000000">
            <w:pPr>
              <w:pStyle w:val="ConsPlusNormal0"/>
            </w:pPr>
            <w:r>
              <w:t>- характер заболевания;</w:t>
            </w:r>
          </w:p>
          <w:p w14:paraId="1D2FC7CA" w14:textId="77777777" w:rsidR="002B6D76" w:rsidRDefault="00000000">
            <w:pPr>
              <w:pStyle w:val="ConsPlusNormal0"/>
            </w:pPr>
            <w:r>
              <w:t>- форма оказания медицинской помощи</w:t>
            </w:r>
          </w:p>
        </w:tc>
      </w:tr>
      <w:tr w:rsidR="002B6D76" w14:paraId="4E5F8A8D" w14:textId="77777777">
        <w:tblPrEx>
          <w:tblBorders>
            <w:insideH w:val="nil"/>
          </w:tblBorders>
        </w:tblPrEx>
        <w:tc>
          <w:tcPr>
            <w:tcW w:w="568" w:type="dxa"/>
            <w:vMerge/>
            <w:tcBorders>
              <w:bottom w:val="nil"/>
            </w:tcBorders>
          </w:tcPr>
          <w:p w14:paraId="03616819" w14:textId="77777777" w:rsidR="002B6D76" w:rsidRDefault="002B6D76">
            <w:pPr>
              <w:pStyle w:val="ConsPlusNormal0"/>
            </w:pPr>
          </w:p>
        </w:tc>
        <w:tc>
          <w:tcPr>
            <w:tcW w:w="624" w:type="dxa"/>
            <w:vMerge/>
            <w:tcBorders>
              <w:bottom w:val="nil"/>
            </w:tcBorders>
          </w:tcPr>
          <w:p w14:paraId="4AE342F3" w14:textId="77777777" w:rsidR="002B6D76" w:rsidRDefault="002B6D76">
            <w:pPr>
              <w:pStyle w:val="ConsPlusNormal0"/>
            </w:pPr>
          </w:p>
        </w:tc>
        <w:tc>
          <w:tcPr>
            <w:tcW w:w="3175" w:type="dxa"/>
            <w:vMerge/>
            <w:tcBorders>
              <w:bottom w:val="nil"/>
            </w:tcBorders>
          </w:tcPr>
          <w:p w14:paraId="0B8C4324" w14:textId="77777777" w:rsidR="002B6D76" w:rsidRDefault="002B6D76">
            <w:pPr>
              <w:pStyle w:val="ConsPlusNormal0"/>
            </w:pPr>
          </w:p>
        </w:tc>
        <w:tc>
          <w:tcPr>
            <w:tcW w:w="4082" w:type="dxa"/>
            <w:tcBorders>
              <w:top w:val="nil"/>
              <w:bottom w:val="nil"/>
            </w:tcBorders>
          </w:tcPr>
          <w:p w14:paraId="1EF86DE8" w14:textId="77777777" w:rsidR="002B6D76" w:rsidRDefault="00000000">
            <w:pPr>
              <w:pStyle w:val="ConsPlusNormal0"/>
            </w:pPr>
            <w:r>
              <w:t>Коды МКБ:</w:t>
            </w:r>
          </w:p>
          <w:p w14:paraId="3B9D2F1B" w14:textId="77777777" w:rsidR="002B6D76" w:rsidRDefault="00000000">
            <w:pPr>
              <w:pStyle w:val="ConsPlusNormal0"/>
            </w:pPr>
            <w:r>
              <w:t>I05 - I09 - Хронические ревматические болезни сердца</w:t>
            </w:r>
          </w:p>
          <w:p w14:paraId="1824DFC6" w14:textId="77777777" w:rsidR="002B6D76" w:rsidRDefault="00000000">
            <w:pPr>
              <w:pStyle w:val="ConsPlusNormal0"/>
            </w:pPr>
            <w:r>
              <w:t>I10 - I15 - Болезни, характеризующиеся повышенным кровяным давлением</w:t>
            </w:r>
          </w:p>
          <w:p w14:paraId="59A974E9" w14:textId="77777777" w:rsidR="002B6D76" w:rsidRDefault="00000000">
            <w:pPr>
              <w:pStyle w:val="ConsPlusNormal0"/>
            </w:pPr>
            <w:r>
              <w:t>I20 - I25 - Ишемическая болезнь сердца</w:t>
            </w:r>
          </w:p>
          <w:p w14:paraId="54F70182" w14:textId="77777777" w:rsidR="002B6D76" w:rsidRDefault="00000000">
            <w:pPr>
              <w:pStyle w:val="ConsPlusNormal0"/>
            </w:pPr>
            <w:r>
              <w:t>I26 - Легочная эмболия</w:t>
            </w:r>
          </w:p>
          <w:p w14:paraId="2301C387" w14:textId="77777777" w:rsidR="002B6D76" w:rsidRDefault="00000000">
            <w:pPr>
              <w:pStyle w:val="ConsPlusNormal0"/>
            </w:pPr>
            <w:r>
              <w:t>I27.0 - Первичная легочная гипертензия</w:t>
            </w:r>
          </w:p>
          <w:p w14:paraId="15B6C9B8" w14:textId="77777777" w:rsidR="002B6D76" w:rsidRDefault="00000000">
            <w:pPr>
              <w:pStyle w:val="ConsPlusNormal0"/>
            </w:pPr>
            <w:r>
              <w:t>I27.2 - Другая вторичная легочная гипертензия</w:t>
            </w:r>
          </w:p>
        </w:tc>
        <w:tc>
          <w:tcPr>
            <w:tcW w:w="1361" w:type="dxa"/>
            <w:vMerge/>
            <w:tcBorders>
              <w:bottom w:val="nil"/>
            </w:tcBorders>
          </w:tcPr>
          <w:p w14:paraId="206549C0" w14:textId="77777777" w:rsidR="002B6D76" w:rsidRDefault="002B6D76">
            <w:pPr>
              <w:pStyle w:val="ConsPlusNormal0"/>
            </w:pPr>
          </w:p>
        </w:tc>
        <w:tc>
          <w:tcPr>
            <w:tcW w:w="3572" w:type="dxa"/>
            <w:vMerge/>
            <w:tcBorders>
              <w:bottom w:val="nil"/>
            </w:tcBorders>
          </w:tcPr>
          <w:p w14:paraId="68CAFD2D" w14:textId="77777777" w:rsidR="002B6D76" w:rsidRDefault="002B6D76">
            <w:pPr>
              <w:pStyle w:val="ConsPlusNormal0"/>
            </w:pPr>
          </w:p>
        </w:tc>
      </w:tr>
      <w:tr w:rsidR="002B6D76" w14:paraId="423E8E5F" w14:textId="77777777">
        <w:tblPrEx>
          <w:tblBorders>
            <w:insideH w:val="nil"/>
          </w:tblBorders>
        </w:tblPrEx>
        <w:tc>
          <w:tcPr>
            <w:tcW w:w="568" w:type="dxa"/>
            <w:tcBorders>
              <w:top w:val="nil"/>
              <w:bottom w:val="nil"/>
            </w:tcBorders>
          </w:tcPr>
          <w:p w14:paraId="42532FF2" w14:textId="77777777" w:rsidR="002B6D76" w:rsidRDefault="002B6D76">
            <w:pPr>
              <w:pStyle w:val="ConsPlusNormal0"/>
            </w:pPr>
          </w:p>
        </w:tc>
        <w:tc>
          <w:tcPr>
            <w:tcW w:w="624" w:type="dxa"/>
            <w:tcBorders>
              <w:top w:val="nil"/>
              <w:bottom w:val="nil"/>
            </w:tcBorders>
          </w:tcPr>
          <w:p w14:paraId="0C631FE6" w14:textId="77777777" w:rsidR="002B6D76" w:rsidRDefault="002B6D76">
            <w:pPr>
              <w:pStyle w:val="ConsPlusNormal0"/>
            </w:pPr>
          </w:p>
        </w:tc>
        <w:tc>
          <w:tcPr>
            <w:tcW w:w="3175" w:type="dxa"/>
            <w:tcBorders>
              <w:top w:val="nil"/>
              <w:bottom w:val="nil"/>
            </w:tcBorders>
          </w:tcPr>
          <w:p w14:paraId="51CB6AE2" w14:textId="77777777" w:rsidR="002B6D76" w:rsidRDefault="002B6D76">
            <w:pPr>
              <w:pStyle w:val="ConsPlusNormal0"/>
            </w:pPr>
          </w:p>
        </w:tc>
        <w:tc>
          <w:tcPr>
            <w:tcW w:w="4082" w:type="dxa"/>
            <w:tcBorders>
              <w:top w:val="nil"/>
              <w:bottom w:val="nil"/>
            </w:tcBorders>
          </w:tcPr>
          <w:p w14:paraId="03D04004" w14:textId="77777777" w:rsidR="002B6D76" w:rsidRDefault="00000000">
            <w:pPr>
              <w:pStyle w:val="ConsPlusNormal0"/>
            </w:pPr>
            <w:r>
              <w:t>I27.8 - Другие уточненные формы легочно-сердечной недостаточности</w:t>
            </w:r>
          </w:p>
          <w:p w14:paraId="673479BF" w14:textId="77777777" w:rsidR="002B6D76" w:rsidRDefault="00000000">
            <w:pPr>
              <w:pStyle w:val="ConsPlusNormal0"/>
            </w:pPr>
            <w:r>
              <w:t>I28 - Другие болезни легочных сосудов</w:t>
            </w:r>
          </w:p>
          <w:p w14:paraId="632F793D" w14:textId="77777777" w:rsidR="002B6D76" w:rsidRDefault="00000000">
            <w:pPr>
              <w:pStyle w:val="ConsPlusNormal0"/>
            </w:pPr>
            <w:r>
              <w:t>I33 - Острый и подострый эндокардит</w:t>
            </w:r>
          </w:p>
          <w:p w14:paraId="2F4B05BC" w14:textId="77777777" w:rsidR="002B6D76" w:rsidRDefault="00000000">
            <w:pPr>
              <w:pStyle w:val="ConsPlusNormal0"/>
            </w:pPr>
            <w:r>
              <w:t>I34 - I37 - Неревматические поражения митрального клапана, аортального клапана, трехстворчатого клапана, поражения клапана легочной артерии</w:t>
            </w:r>
          </w:p>
          <w:p w14:paraId="6C27B857" w14:textId="77777777" w:rsidR="002B6D76" w:rsidRDefault="00000000">
            <w:pPr>
              <w:pStyle w:val="ConsPlusNormal0"/>
            </w:pPr>
            <w:r>
              <w:t>I38 - I39 - Эндокардит, клапан не уточнен, эндокардит и поражения клапанов сердца при болезнях, классифицированных в других рубриках</w:t>
            </w:r>
          </w:p>
          <w:p w14:paraId="4AD7C08A" w14:textId="77777777" w:rsidR="002B6D76" w:rsidRDefault="00000000">
            <w:pPr>
              <w:pStyle w:val="ConsPlusNormal0"/>
            </w:pPr>
            <w:r>
              <w:t>I40 - Острый миокардит</w:t>
            </w:r>
          </w:p>
          <w:p w14:paraId="52024D5E" w14:textId="77777777" w:rsidR="002B6D76" w:rsidRDefault="00000000">
            <w:pPr>
              <w:pStyle w:val="ConsPlusNormal0"/>
            </w:pPr>
            <w:r>
              <w:t>I41 - Миокардит при болезнях, классифицированных в других рубриках</w:t>
            </w:r>
          </w:p>
          <w:p w14:paraId="3D5EE3D1" w14:textId="77777777" w:rsidR="002B6D76" w:rsidRDefault="00000000">
            <w:pPr>
              <w:pStyle w:val="ConsPlusNormal0"/>
            </w:pPr>
            <w:r>
              <w:t>I42 - Кардиомиопатия</w:t>
            </w:r>
          </w:p>
          <w:p w14:paraId="7C56AC81" w14:textId="77777777" w:rsidR="002B6D76" w:rsidRDefault="00000000">
            <w:pPr>
              <w:pStyle w:val="ConsPlusNormal0"/>
            </w:pPr>
            <w:r>
              <w:t>I44 - I49 - Предсердно-желудочковая [атриовентрикулярная] блокада и блокада левой ножки пучка [Гиса]; другие нарушения проводимости; остановка сердца; пароксизмальная тахикардия; фибрилляция и трепетание предсердий; другие нарушения сердечного ритма</w:t>
            </w:r>
          </w:p>
          <w:p w14:paraId="2424BA11" w14:textId="77777777" w:rsidR="002B6D76" w:rsidRDefault="00000000">
            <w:pPr>
              <w:pStyle w:val="ConsPlusNormal0"/>
            </w:pPr>
            <w:r>
              <w:t>I50 - Сердечная недостаточность</w:t>
            </w:r>
          </w:p>
          <w:p w14:paraId="3002D28D" w14:textId="77777777" w:rsidR="002B6D76" w:rsidRDefault="00000000">
            <w:pPr>
              <w:pStyle w:val="ConsPlusNormal0"/>
            </w:pPr>
            <w:r>
              <w:t>I51.0 - I51.2 - Дефект перегородки сердца приобретенный, разрыв сухожилий хорды, не классифицированный в других рубриках, разрыв сосочковой мышцы, не классифицированный в других рубриках</w:t>
            </w:r>
          </w:p>
        </w:tc>
        <w:tc>
          <w:tcPr>
            <w:tcW w:w="1361" w:type="dxa"/>
            <w:tcBorders>
              <w:top w:val="nil"/>
              <w:bottom w:val="nil"/>
            </w:tcBorders>
          </w:tcPr>
          <w:p w14:paraId="775443C9" w14:textId="77777777" w:rsidR="002B6D76" w:rsidRDefault="002B6D76">
            <w:pPr>
              <w:pStyle w:val="ConsPlusNormal0"/>
            </w:pPr>
          </w:p>
        </w:tc>
        <w:tc>
          <w:tcPr>
            <w:tcW w:w="3572" w:type="dxa"/>
            <w:tcBorders>
              <w:top w:val="nil"/>
              <w:bottom w:val="nil"/>
            </w:tcBorders>
          </w:tcPr>
          <w:p w14:paraId="76B96AAE" w14:textId="77777777" w:rsidR="002B6D76" w:rsidRDefault="002B6D76">
            <w:pPr>
              <w:pStyle w:val="ConsPlusNormal0"/>
            </w:pPr>
          </w:p>
        </w:tc>
      </w:tr>
      <w:tr w:rsidR="002B6D76" w14:paraId="6D39E95A" w14:textId="77777777">
        <w:tblPrEx>
          <w:tblBorders>
            <w:insideH w:val="nil"/>
          </w:tblBorders>
        </w:tblPrEx>
        <w:tc>
          <w:tcPr>
            <w:tcW w:w="568" w:type="dxa"/>
            <w:tcBorders>
              <w:top w:val="nil"/>
            </w:tcBorders>
          </w:tcPr>
          <w:p w14:paraId="74E8A169" w14:textId="77777777" w:rsidR="002B6D76" w:rsidRDefault="002B6D76">
            <w:pPr>
              <w:pStyle w:val="ConsPlusNormal0"/>
            </w:pPr>
          </w:p>
        </w:tc>
        <w:tc>
          <w:tcPr>
            <w:tcW w:w="624" w:type="dxa"/>
            <w:tcBorders>
              <w:top w:val="nil"/>
            </w:tcBorders>
          </w:tcPr>
          <w:p w14:paraId="1B851D40" w14:textId="77777777" w:rsidR="002B6D76" w:rsidRDefault="002B6D76">
            <w:pPr>
              <w:pStyle w:val="ConsPlusNormal0"/>
            </w:pPr>
          </w:p>
        </w:tc>
        <w:tc>
          <w:tcPr>
            <w:tcW w:w="3175" w:type="dxa"/>
            <w:tcBorders>
              <w:top w:val="nil"/>
            </w:tcBorders>
          </w:tcPr>
          <w:p w14:paraId="5CBFED80" w14:textId="77777777" w:rsidR="002B6D76" w:rsidRDefault="002B6D76">
            <w:pPr>
              <w:pStyle w:val="ConsPlusNormal0"/>
            </w:pPr>
          </w:p>
        </w:tc>
        <w:tc>
          <w:tcPr>
            <w:tcW w:w="4082" w:type="dxa"/>
            <w:tcBorders>
              <w:top w:val="nil"/>
            </w:tcBorders>
          </w:tcPr>
          <w:p w14:paraId="4A072BC1" w14:textId="77777777" w:rsidR="002B6D76" w:rsidRDefault="00000000">
            <w:pPr>
              <w:pStyle w:val="ConsPlusNormal0"/>
            </w:pPr>
            <w:r>
              <w:t>I51.4 - Миокардит неуточненный</w:t>
            </w:r>
          </w:p>
          <w:p w14:paraId="1026664E" w14:textId="77777777" w:rsidR="002B6D76" w:rsidRDefault="00000000">
            <w:pPr>
              <w:pStyle w:val="ConsPlusNormal0"/>
            </w:pPr>
            <w:r>
              <w:t>I67.8 - Другие уточненные поражения сосудов мозга</w:t>
            </w:r>
          </w:p>
          <w:p w14:paraId="2C2F73FC" w14:textId="77777777" w:rsidR="002B6D76" w:rsidRDefault="00000000">
            <w:pPr>
              <w:pStyle w:val="ConsPlusNormal0"/>
            </w:pPr>
            <w:r>
              <w:t>I69.0 - I69.4 - Последствия субарахноидального кровоизлияния, внутричерепного кровоизлияния, другого нетравматического внутричерепного кровоизлияния, последствия инфаркта мозга и инсульта, не уточненные как кровоизлияния или инфаркт мозга</w:t>
            </w:r>
          </w:p>
          <w:p w14:paraId="3381667C" w14:textId="77777777" w:rsidR="002B6D76" w:rsidRDefault="00000000">
            <w:pPr>
              <w:pStyle w:val="ConsPlusNormal0"/>
            </w:pPr>
            <w:r>
              <w:t>I71 - Аневризма и расслоение аорты</w:t>
            </w:r>
          </w:p>
          <w:p w14:paraId="06457805" w14:textId="77777777" w:rsidR="002B6D76" w:rsidRDefault="00000000">
            <w:pPr>
              <w:pStyle w:val="ConsPlusNormal0"/>
            </w:pPr>
            <w:r>
              <w:t>I65.2 - Закупорка и стеноз сонной артерии</w:t>
            </w:r>
          </w:p>
          <w:p w14:paraId="321A0A8B" w14:textId="77777777" w:rsidR="002B6D76" w:rsidRDefault="00000000">
            <w:pPr>
              <w:pStyle w:val="ConsPlusNormal0"/>
            </w:pPr>
            <w:r>
              <w:t>E78 - Нарушения обмена липопротеинов и другие липидемии</w:t>
            </w:r>
          </w:p>
          <w:p w14:paraId="2C134F36" w14:textId="77777777" w:rsidR="002B6D76" w:rsidRDefault="00000000">
            <w:pPr>
              <w:pStyle w:val="ConsPlusNormal0"/>
            </w:pPr>
            <w:r>
              <w:t>Q20 - Q28 - Врожденные аномалии (пороки развития) системы кровообращения</w:t>
            </w:r>
          </w:p>
          <w:p w14:paraId="7BD2A6DA" w14:textId="77777777" w:rsidR="002B6D76" w:rsidRDefault="00000000">
            <w:pPr>
              <w:pStyle w:val="ConsPlusNormal0"/>
            </w:pPr>
            <w:r>
              <w:t>Z95.0 - Наличие искусственного водителя сердечного ритма</w:t>
            </w:r>
          </w:p>
          <w:p w14:paraId="5B57EA09" w14:textId="77777777" w:rsidR="002B6D76" w:rsidRDefault="00000000">
            <w:pPr>
              <w:pStyle w:val="ConsPlusNormal0"/>
            </w:pPr>
            <w:r>
              <w:t>Z95.1 - Наличие аортокоронарного шунтового трансплантата</w:t>
            </w:r>
          </w:p>
          <w:p w14:paraId="56BA4A63" w14:textId="77777777" w:rsidR="002B6D76" w:rsidRDefault="00000000">
            <w:pPr>
              <w:pStyle w:val="ConsPlusNormal0"/>
            </w:pPr>
            <w:r>
              <w:t>Z95.2 - Z95.4, Z95.8, Z95.9 - Наличие протеза сердечного клапана, наличие ксеногенного сердечного клапана, наличие другого заменителя сердечного клапана, наличие других сердечных и сосудистых имплантатов и трансплантатов, наличие сердечного и сосудистого имплантата и трансплантата неуточненных</w:t>
            </w:r>
          </w:p>
          <w:p w14:paraId="43C4A01E" w14:textId="77777777" w:rsidR="002B6D76" w:rsidRDefault="00000000">
            <w:pPr>
              <w:pStyle w:val="ConsPlusNormal0"/>
            </w:pPr>
            <w:r>
              <w:t>Z95.5 - Наличие коронарного ангиопластичного имплантата трансплантата</w:t>
            </w:r>
          </w:p>
          <w:p w14:paraId="693F64CE" w14:textId="77777777" w:rsidR="002B6D76" w:rsidRDefault="00000000">
            <w:pPr>
              <w:pStyle w:val="ConsPlusNormal0"/>
            </w:pPr>
            <w:r>
              <w:t>E10 - E11 - Сахарный диабет</w:t>
            </w:r>
          </w:p>
        </w:tc>
        <w:tc>
          <w:tcPr>
            <w:tcW w:w="1361" w:type="dxa"/>
            <w:tcBorders>
              <w:top w:val="nil"/>
            </w:tcBorders>
          </w:tcPr>
          <w:p w14:paraId="400B1EBC" w14:textId="77777777" w:rsidR="002B6D76" w:rsidRDefault="002B6D76">
            <w:pPr>
              <w:pStyle w:val="ConsPlusNormal0"/>
            </w:pPr>
          </w:p>
        </w:tc>
        <w:tc>
          <w:tcPr>
            <w:tcW w:w="3572" w:type="dxa"/>
            <w:tcBorders>
              <w:top w:val="nil"/>
            </w:tcBorders>
          </w:tcPr>
          <w:p w14:paraId="05A6DB5B" w14:textId="77777777" w:rsidR="002B6D76" w:rsidRDefault="002B6D76">
            <w:pPr>
              <w:pStyle w:val="ConsPlusNormal0"/>
            </w:pPr>
          </w:p>
        </w:tc>
      </w:tr>
      <w:tr w:rsidR="002B6D76" w14:paraId="3BE7F446" w14:textId="77777777">
        <w:tc>
          <w:tcPr>
            <w:tcW w:w="568" w:type="dxa"/>
            <w:vMerge w:val="restart"/>
          </w:tcPr>
          <w:p w14:paraId="61BA23D8" w14:textId="77777777" w:rsidR="002B6D76" w:rsidRDefault="00000000">
            <w:pPr>
              <w:pStyle w:val="ConsPlusNormal0"/>
              <w:jc w:val="center"/>
            </w:pPr>
            <w:r>
              <w:t>15.</w:t>
            </w:r>
          </w:p>
        </w:tc>
        <w:tc>
          <w:tcPr>
            <w:tcW w:w="624" w:type="dxa"/>
            <w:vMerge w:val="restart"/>
          </w:tcPr>
          <w:p w14:paraId="3CFE02F1" w14:textId="77777777" w:rsidR="002B6D76" w:rsidRDefault="00000000">
            <w:pPr>
              <w:pStyle w:val="ConsPlusNormal0"/>
              <w:jc w:val="center"/>
            </w:pPr>
            <w:r>
              <w:t>15.</w:t>
            </w:r>
          </w:p>
        </w:tc>
        <w:tc>
          <w:tcPr>
            <w:tcW w:w="3175" w:type="dxa"/>
            <w:vMerge w:val="restart"/>
          </w:tcPr>
          <w:p w14:paraId="77C3997C" w14:textId="77777777" w:rsidR="002B6D76" w:rsidRDefault="00000000">
            <w:pPr>
              <w:pStyle w:val="ConsPlusNormal0"/>
            </w:pPr>
            <w:r>
              <w:t>Доля взрослых, повторно госпитализированных за период по причине заболеваний сердечно-сосудистой системы или их осложнений в течение года с момента предыдущей госпитализации, от общего числа взрослых, госпитализированных за период по причине заболеваний сердечно-сосудистой системы или их осложнений &lt;3&gt;</w:t>
            </w:r>
          </w:p>
        </w:tc>
        <w:tc>
          <w:tcPr>
            <w:tcW w:w="4082" w:type="dxa"/>
            <w:tcBorders>
              <w:bottom w:val="nil"/>
            </w:tcBorders>
          </w:tcPr>
          <w:p w14:paraId="25E42442" w14:textId="77777777" w:rsidR="002B6D76" w:rsidRDefault="00000000">
            <w:pPr>
              <w:pStyle w:val="ConsPlusNormal0"/>
            </w:pPr>
            <w:r>
              <w:rPr>
                <w:noProof/>
                <w:position w:val="-24"/>
              </w:rPr>
              <w:drawing>
                <wp:inline distT="0" distB="0" distL="0" distR="0" wp14:anchorId="79A793A4" wp14:editId="2CD7F17E">
                  <wp:extent cx="1474470" cy="468630"/>
                  <wp:effectExtent l="0" t="0" r="0" b="0"/>
                  <wp:docPr id="4991410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1474470" cy="468630"/>
                          </a:xfrm>
                          <a:prstGeom prst="rect">
                            <a:avLst/>
                          </a:prstGeom>
                          <a:noFill/>
                          <a:ln>
                            <a:noFill/>
                          </a:ln>
                        </pic:spPr>
                      </pic:pic>
                    </a:graphicData>
                  </a:graphic>
                </wp:inline>
              </w:drawing>
            </w:r>
            <w:r>
              <w:t>,</w:t>
            </w:r>
          </w:p>
          <w:p w14:paraId="3C4FB558" w14:textId="77777777" w:rsidR="002B6D76" w:rsidRDefault="002B6D76">
            <w:pPr>
              <w:pStyle w:val="ConsPlusNormal0"/>
            </w:pPr>
          </w:p>
          <w:p w14:paraId="58ECC1BE" w14:textId="77777777" w:rsidR="002B6D76" w:rsidRDefault="00000000">
            <w:pPr>
              <w:pStyle w:val="ConsPlusNormal0"/>
            </w:pPr>
            <w:r>
              <w:t>где:</w:t>
            </w:r>
          </w:p>
          <w:p w14:paraId="0DD16886" w14:textId="77777777" w:rsidR="002B6D76" w:rsidRDefault="00000000">
            <w:pPr>
              <w:pStyle w:val="ConsPlusNormal0"/>
            </w:pPr>
            <w:r>
              <w:t>PHбск - число взрослых пациентов, повторно госпитализированных за период по причине заболеваний сердечно-сосудистой системы или их осложнений в течение года с момента предыдущей госпитализации;</w:t>
            </w:r>
          </w:p>
          <w:p w14:paraId="35A38FA2" w14:textId="77777777" w:rsidR="002B6D76" w:rsidRDefault="00000000">
            <w:pPr>
              <w:pStyle w:val="ConsPlusNormal0"/>
            </w:pPr>
            <w:r>
              <w:t>Hбск - общее число взрослых пациентов, госпитализированных за период по причине заболеваний сердечно-сосудистой системы или их осложнений.</w:t>
            </w:r>
          </w:p>
        </w:tc>
        <w:tc>
          <w:tcPr>
            <w:tcW w:w="1361" w:type="dxa"/>
            <w:vMerge w:val="restart"/>
          </w:tcPr>
          <w:p w14:paraId="5ECA011B" w14:textId="77777777" w:rsidR="002B6D76" w:rsidRDefault="00000000">
            <w:pPr>
              <w:pStyle w:val="ConsPlusNormal0"/>
              <w:jc w:val="center"/>
            </w:pPr>
            <w:r>
              <w:t>Процент</w:t>
            </w:r>
          </w:p>
        </w:tc>
        <w:tc>
          <w:tcPr>
            <w:tcW w:w="3572" w:type="dxa"/>
            <w:vMerge w:val="restart"/>
          </w:tcPr>
          <w:p w14:paraId="06995F0D" w14:textId="77777777" w:rsidR="002B6D76" w:rsidRDefault="00000000">
            <w:pPr>
              <w:pStyle w:val="ConsPlusNormal0"/>
            </w:pPr>
            <w:r>
              <w:t>Источником информации являются реестры (стационар), оказанной медицинской помощи застрахованным лицам.</w:t>
            </w:r>
          </w:p>
          <w:p w14:paraId="44E01AF6" w14:textId="77777777" w:rsidR="002B6D76" w:rsidRDefault="00000000">
            <w:pPr>
              <w:pStyle w:val="ConsPlusNormal0"/>
            </w:pPr>
            <w:r>
              <w:t>Отбор информации для расчета показателей осуществляется по полям реестра:</w:t>
            </w:r>
          </w:p>
          <w:p w14:paraId="647733C5" w14:textId="77777777" w:rsidR="002B6D76" w:rsidRDefault="00000000">
            <w:pPr>
              <w:pStyle w:val="ConsPlusNormal0"/>
            </w:pPr>
            <w:r>
              <w:t>- дата начала лечения;</w:t>
            </w:r>
          </w:p>
          <w:p w14:paraId="4C09F5B1" w14:textId="77777777" w:rsidR="002B6D76" w:rsidRDefault="00000000">
            <w:pPr>
              <w:pStyle w:val="ConsPlusNormal0"/>
            </w:pPr>
            <w:r>
              <w:t>- диагноз основной;</w:t>
            </w:r>
          </w:p>
          <w:p w14:paraId="35235B12" w14:textId="77777777" w:rsidR="002B6D76" w:rsidRDefault="00000000">
            <w:pPr>
              <w:pStyle w:val="ConsPlusNormal0"/>
            </w:pPr>
            <w:r>
              <w:t>- диагноз сопутствующий;</w:t>
            </w:r>
          </w:p>
          <w:p w14:paraId="28699E3A" w14:textId="77777777" w:rsidR="002B6D76" w:rsidRDefault="00000000">
            <w:pPr>
              <w:pStyle w:val="ConsPlusNormal0"/>
            </w:pPr>
            <w:r>
              <w:t>- диагноз осложнений</w:t>
            </w:r>
          </w:p>
          <w:p w14:paraId="76E7E4FE" w14:textId="77777777" w:rsidR="002B6D76" w:rsidRDefault="00000000">
            <w:pPr>
              <w:pStyle w:val="ConsPlusNormal0"/>
            </w:pPr>
            <w:r>
              <w:t>- характер заболевания;</w:t>
            </w:r>
          </w:p>
          <w:p w14:paraId="3948E0E1" w14:textId="77777777" w:rsidR="002B6D76" w:rsidRDefault="00000000">
            <w:pPr>
              <w:pStyle w:val="ConsPlusNormal0"/>
            </w:pPr>
            <w:r>
              <w:t>- форма оказания медицинской помощи</w:t>
            </w:r>
          </w:p>
        </w:tc>
      </w:tr>
      <w:tr w:rsidR="002B6D76" w14:paraId="3513EB0F" w14:textId="77777777">
        <w:tc>
          <w:tcPr>
            <w:tcW w:w="568" w:type="dxa"/>
            <w:vMerge/>
          </w:tcPr>
          <w:p w14:paraId="4C9307C8" w14:textId="77777777" w:rsidR="002B6D76" w:rsidRDefault="002B6D76">
            <w:pPr>
              <w:pStyle w:val="ConsPlusNormal0"/>
            </w:pPr>
          </w:p>
        </w:tc>
        <w:tc>
          <w:tcPr>
            <w:tcW w:w="624" w:type="dxa"/>
            <w:vMerge/>
          </w:tcPr>
          <w:p w14:paraId="3F9E6224" w14:textId="77777777" w:rsidR="002B6D76" w:rsidRDefault="002B6D76">
            <w:pPr>
              <w:pStyle w:val="ConsPlusNormal0"/>
            </w:pPr>
          </w:p>
        </w:tc>
        <w:tc>
          <w:tcPr>
            <w:tcW w:w="3175" w:type="dxa"/>
            <w:vMerge/>
          </w:tcPr>
          <w:p w14:paraId="3A27DACB" w14:textId="77777777" w:rsidR="002B6D76" w:rsidRDefault="002B6D76">
            <w:pPr>
              <w:pStyle w:val="ConsPlusNormal0"/>
            </w:pPr>
          </w:p>
        </w:tc>
        <w:tc>
          <w:tcPr>
            <w:tcW w:w="4082" w:type="dxa"/>
            <w:tcBorders>
              <w:top w:val="nil"/>
            </w:tcBorders>
          </w:tcPr>
          <w:p w14:paraId="26015DD0" w14:textId="77777777" w:rsidR="002B6D76" w:rsidRDefault="00000000">
            <w:pPr>
              <w:pStyle w:val="ConsPlusNormal0"/>
            </w:pPr>
            <w:r>
              <w:t>Коды МКБ:</w:t>
            </w:r>
          </w:p>
          <w:p w14:paraId="1D78B3A8" w14:textId="77777777" w:rsidR="002B6D76" w:rsidRDefault="00000000">
            <w:pPr>
              <w:pStyle w:val="ConsPlusNormal0"/>
            </w:pPr>
            <w:r>
              <w:t>I00 - I99 - Болезни системы кровообращения</w:t>
            </w:r>
          </w:p>
          <w:p w14:paraId="3A90E543" w14:textId="77777777" w:rsidR="002B6D76" w:rsidRDefault="00000000">
            <w:pPr>
              <w:pStyle w:val="ConsPlusNormal0"/>
            </w:pPr>
            <w:r>
              <w:t>Q20 - Q28 - Врожденные аномалии [пороки развития] системы кровообращения</w:t>
            </w:r>
          </w:p>
        </w:tc>
        <w:tc>
          <w:tcPr>
            <w:tcW w:w="1361" w:type="dxa"/>
            <w:vMerge/>
          </w:tcPr>
          <w:p w14:paraId="63B7FBC7" w14:textId="77777777" w:rsidR="002B6D76" w:rsidRDefault="002B6D76">
            <w:pPr>
              <w:pStyle w:val="ConsPlusNormal0"/>
            </w:pPr>
          </w:p>
        </w:tc>
        <w:tc>
          <w:tcPr>
            <w:tcW w:w="3572" w:type="dxa"/>
            <w:vMerge/>
          </w:tcPr>
          <w:p w14:paraId="2442E33A" w14:textId="77777777" w:rsidR="002B6D76" w:rsidRDefault="002B6D76">
            <w:pPr>
              <w:pStyle w:val="ConsPlusNormal0"/>
            </w:pPr>
          </w:p>
        </w:tc>
      </w:tr>
      <w:tr w:rsidR="002B6D76" w14:paraId="68D7B1D7" w14:textId="77777777">
        <w:tc>
          <w:tcPr>
            <w:tcW w:w="568" w:type="dxa"/>
            <w:vMerge w:val="restart"/>
          </w:tcPr>
          <w:p w14:paraId="582D60C2" w14:textId="77777777" w:rsidR="002B6D76" w:rsidRDefault="00000000">
            <w:pPr>
              <w:pStyle w:val="ConsPlusNormal0"/>
              <w:jc w:val="center"/>
            </w:pPr>
            <w:r>
              <w:t>16.</w:t>
            </w:r>
          </w:p>
        </w:tc>
        <w:tc>
          <w:tcPr>
            <w:tcW w:w="624" w:type="dxa"/>
            <w:vMerge w:val="restart"/>
          </w:tcPr>
          <w:p w14:paraId="5FE5E929" w14:textId="77777777" w:rsidR="002B6D76" w:rsidRDefault="00000000">
            <w:pPr>
              <w:pStyle w:val="ConsPlusNormal0"/>
              <w:jc w:val="center"/>
            </w:pPr>
            <w:r>
              <w:t>16.</w:t>
            </w:r>
          </w:p>
        </w:tc>
        <w:tc>
          <w:tcPr>
            <w:tcW w:w="3175" w:type="dxa"/>
            <w:vMerge w:val="restart"/>
          </w:tcPr>
          <w:p w14:paraId="122EBF4F" w14:textId="77777777" w:rsidR="002B6D76" w:rsidRDefault="00000000">
            <w:pPr>
              <w:pStyle w:val="ConsPlusNormal0"/>
            </w:pPr>
            <w:r>
              <w:t>Доля взрослых,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 от общего числа находящихся под диспансерным наблюдением по поводу сахарного диабета за период &lt;3&gt;</w:t>
            </w:r>
          </w:p>
        </w:tc>
        <w:tc>
          <w:tcPr>
            <w:tcW w:w="4082" w:type="dxa"/>
            <w:tcBorders>
              <w:bottom w:val="nil"/>
            </w:tcBorders>
          </w:tcPr>
          <w:p w14:paraId="266E0561" w14:textId="77777777" w:rsidR="002B6D76" w:rsidRDefault="00000000">
            <w:pPr>
              <w:pStyle w:val="ConsPlusNormal0"/>
            </w:pPr>
            <w:r>
              <w:rPr>
                <w:noProof/>
                <w:position w:val="-24"/>
              </w:rPr>
              <w:drawing>
                <wp:inline distT="0" distB="0" distL="0" distR="0" wp14:anchorId="73582C70" wp14:editId="18ADB156">
                  <wp:extent cx="1291590" cy="468630"/>
                  <wp:effectExtent l="0" t="0" r="0" b="0"/>
                  <wp:docPr id="933967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1291590" cy="468630"/>
                          </a:xfrm>
                          <a:prstGeom prst="rect">
                            <a:avLst/>
                          </a:prstGeom>
                          <a:noFill/>
                          <a:ln>
                            <a:noFill/>
                          </a:ln>
                        </pic:spPr>
                      </pic:pic>
                    </a:graphicData>
                  </a:graphic>
                </wp:inline>
              </w:drawing>
            </w:r>
            <w:r>
              <w:t>,</w:t>
            </w:r>
          </w:p>
          <w:p w14:paraId="65D11F3F" w14:textId="77777777" w:rsidR="002B6D76" w:rsidRDefault="002B6D76">
            <w:pPr>
              <w:pStyle w:val="ConsPlusNormal0"/>
            </w:pPr>
          </w:p>
          <w:p w14:paraId="22A898E4" w14:textId="77777777" w:rsidR="002B6D76" w:rsidRDefault="00000000">
            <w:pPr>
              <w:pStyle w:val="ConsPlusNormal0"/>
            </w:pPr>
            <w:r>
              <w:t>где:</w:t>
            </w:r>
          </w:p>
          <w:p w14:paraId="38FE36F9" w14:textId="77777777" w:rsidR="002B6D76" w:rsidRDefault="00000000">
            <w:pPr>
              <w:pStyle w:val="ConsPlusNormal0"/>
            </w:pPr>
            <w:r>
              <w:t>Osl - число взрослых пациентов,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w:t>
            </w:r>
          </w:p>
          <w:p w14:paraId="0B8FC7A0" w14:textId="77777777" w:rsidR="002B6D76" w:rsidRDefault="00000000">
            <w:pPr>
              <w:pStyle w:val="ConsPlusNormal0"/>
            </w:pPr>
            <w:r>
              <w:t>SD - общее число взрослых пациентов, находящихся под диспансерным наблюдением по поводу сахарного диабета за период.</w:t>
            </w:r>
          </w:p>
        </w:tc>
        <w:tc>
          <w:tcPr>
            <w:tcW w:w="1361" w:type="dxa"/>
            <w:vMerge w:val="restart"/>
          </w:tcPr>
          <w:p w14:paraId="25E9FE72" w14:textId="77777777" w:rsidR="002B6D76" w:rsidRDefault="00000000">
            <w:pPr>
              <w:pStyle w:val="ConsPlusNormal0"/>
              <w:jc w:val="center"/>
            </w:pPr>
            <w:r>
              <w:t>Процент</w:t>
            </w:r>
          </w:p>
        </w:tc>
        <w:tc>
          <w:tcPr>
            <w:tcW w:w="3572" w:type="dxa"/>
            <w:vMerge w:val="restart"/>
          </w:tcPr>
          <w:p w14:paraId="1CD33388" w14:textId="77777777" w:rsidR="002B6D76" w:rsidRDefault="00000000">
            <w:pPr>
              <w:pStyle w:val="ConsPlusNormal0"/>
            </w:pPr>
            <w:r>
              <w:t>Источником информации является информационный ресурс ТФОМС СК в части сведений о лицах, состоящих под диспансерным наблюдением.</w:t>
            </w:r>
          </w:p>
          <w:p w14:paraId="6D6CB342"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7E25D66C" w14:textId="77777777" w:rsidR="002B6D76" w:rsidRDefault="00000000">
            <w:pPr>
              <w:pStyle w:val="ConsPlusNormal0"/>
            </w:pPr>
            <w:r>
              <w:t>Отбор информации для расчета показателей осуществляется по полям реестра:</w:t>
            </w:r>
          </w:p>
          <w:p w14:paraId="0C9FD95C" w14:textId="77777777" w:rsidR="002B6D76" w:rsidRDefault="00000000">
            <w:pPr>
              <w:pStyle w:val="ConsPlusNormal0"/>
            </w:pPr>
            <w:r>
              <w:t>- дата окончания лечения;</w:t>
            </w:r>
          </w:p>
          <w:p w14:paraId="6B625617" w14:textId="77777777" w:rsidR="002B6D76" w:rsidRDefault="00000000">
            <w:pPr>
              <w:pStyle w:val="ConsPlusNormal0"/>
            </w:pPr>
            <w:r>
              <w:t>- диагноз основной;</w:t>
            </w:r>
          </w:p>
          <w:p w14:paraId="368DAEFC" w14:textId="77777777" w:rsidR="002B6D76" w:rsidRDefault="00000000">
            <w:pPr>
              <w:pStyle w:val="ConsPlusNormal0"/>
            </w:pPr>
            <w:r>
              <w:t>- диагноз сопутствующий</w:t>
            </w:r>
          </w:p>
          <w:p w14:paraId="747ED27C" w14:textId="77777777" w:rsidR="002B6D76" w:rsidRDefault="00000000">
            <w:pPr>
              <w:pStyle w:val="ConsPlusNormal0"/>
            </w:pPr>
            <w:r>
              <w:t>- впервые выявлено (основной);</w:t>
            </w:r>
          </w:p>
          <w:p w14:paraId="405DD030" w14:textId="77777777" w:rsidR="002B6D76" w:rsidRDefault="00000000">
            <w:pPr>
              <w:pStyle w:val="ConsPlusNormal0"/>
            </w:pPr>
            <w:r>
              <w:t>- характер заболевания;</w:t>
            </w:r>
          </w:p>
          <w:p w14:paraId="6A08A610" w14:textId="77777777" w:rsidR="002B6D76" w:rsidRDefault="00000000">
            <w:pPr>
              <w:pStyle w:val="ConsPlusNormal0"/>
            </w:pPr>
            <w:r>
              <w:t>- цель посещения</w:t>
            </w:r>
          </w:p>
        </w:tc>
      </w:tr>
      <w:tr w:rsidR="002B6D76" w14:paraId="2C746144" w14:textId="77777777">
        <w:tc>
          <w:tcPr>
            <w:tcW w:w="568" w:type="dxa"/>
            <w:vMerge/>
          </w:tcPr>
          <w:p w14:paraId="35CE72E0" w14:textId="77777777" w:rsidR="002B6D76" w:rsidRDefault="002B6D76">
            <w:pPr>
              <w:pStyle w:val="ConsPlusNormal0"/>
            </w:pPr>
          </w:p>
        </w:tc>
        <w:tc>
          <w:tcPr>
            <w:tcW w:w="624" w:type="dxa"/>
            <w:vMerge/>
          </w:tcPr>
          <w:p w14:paraId="4C19D92F" w14:textId="77777777" w:rsidR="002B6D76" w:rsidRDefault="002B6D76">
            <w:pPr>
              <w:pStyle w:val="ConsPlusNormal0"/>
            </w:pPr>
          </w:p>
        </w:tc>
        <w:tc>
          <w:tcPr>
            <w:tcW w:w="3175" w:type="dxa"/>
            <w:vMerge/>
          </w:tcPr>
          <w:p w14:paraId="16ADC9CD" w14:textId="77777777" w:rsidR="002B6D76" w:rsidRDefault="002B6D76">
            <w:pPr>
              <w:pStyle w:val="ConsPlusNormal0"/>
            </w:pPr>
          </w:p>
        </w:tc>
        <w:tc>
          <w:tcPr>
            <w:tcW w:w="4082" w:type="dxa"/>
            <w:tcBorders>
              <w:top w:val="nil"/>
            </w:tcBorders>
          </w:tcPr>
          <w:p w14:paraId="24237C44" w14:textId="77777777" w:rsidR="002B6D76" w:rsidRDefault="00000000">
            <w:pPr>
              <w:pStyle w:val="ConsPlusNormal0"/>
            </w:pPr>
            <w:r>
              <w:t>Коды МКБ:</w:t>
            </w:r>
          </w:p>
          <w:p w14:paraId="0062F86D" w14:textId="77777777" w:rsidR="002B6D76" w:rsidRDefault="00000000">
            <w:pPr>
              <w:pStyle w:val="ConsPlusNormal0"/>
            </w:pPr>
            <w:r>
              <w:t>E10 - E11 - Сахарный диабет</w:t>
            </w:r>
          </w:p>
        </w:tc>
        <w:tc>
          <w:tcPr>
            <w:tcW w:w="1361" w:type="dxa"/>
            <w:vMerge/>
          </w:tcPr>
          <w:p w14:paraId="6FE11828" w14:textId="77777777" w:rsidR="002B6D76" w:rsidRDefault="002B6D76">
            <w:pPr>
              <w:pStyle w:val="ConsPlusNormal0"/>
            </w:pPr>
          </w:p>
        </w:tc>
        <w:tc>
          <w:tcPr>
            <w:tcW w:w="3572" w:type="dxa"/>
            <w:vMerge/>
          </w:tcPr>
          <w:p w14:paraId="296896F8" w14:textId="77777777" w:rsidR="002B6D76" w:rsidRDefault="002B6D76">
            <w:pPr>
              <w:pStyle w:val="ConsPlusNormal0"/>
            </w:pPr>
          </w:p>
        </w:tc>
      </w:tr>
      <w:tr w:rsidR="002B6D76" w14:paraId="67FAE4DC" w14:textId="77777777">
        <w:tc>
          <w:tcPr>
            <w:tcW w:w="568" w:type="dxa"/>
          </w:tcPr>
          <w:p w14:paraId="07C437E3" w14:textId="77777777" w:rsidR="002B6D76" w:rsidRDefault="00000000">
            <w:pPr>
              <w:pStyle w:val="ConsPlusNormal0"/>
              <w:jc w:val="center"/>
            </w:pPr>
            <w:r>
              <w:t>17.</w:t>
            </w:r>
          </w:p>
        </w:tc>
        <w:tc>
          <w:tcPr>
            <w:tcW w:w="12814" w:type="dxa"/>
            <w:gridSpan w:val="5"/>
          </w:tcPr>
          <w:p w14:paraId="0DA0AC33" w14:textId="77777777" w:rsidR="002B6D76" w:rsidRDefault="00000000">
            <w:pPr>
              <w:pStyle w:val="ConsPlusNormal0"/>
              <w:jc w:val="center"/>
            </w:pPr>
            <w:r>
              <w:t>Детское население (от 0 до 17 лет включительно)</w:t>
            </w:r>
          </w:p>
        </w:tc>
      </w:tr>
      <w:tr w:rsidR="002B6D76" w14:paraId="2591B8EC" w14:textId="77777777">
        <w:tc>
          <w:tcPr>
            <w:tcW w:w="568" w:type="dxa"/>
          </w:tcPr>
          <w:p w14:paraId="1F2ABEF0" w14:textId="77777777" w:rsidR="002B6D76" w:rsidRDefault="00000000">
            <w:pPr>
              <w:pStyle w:val="ConsPlusNormal0"/>
              <w:jc w:val="center"/>
            </w:pPr>
            <w:r>
              <w:t>18.</w:t>
            </w:r>
          </w:p>
        </w:tc>
        <w:tc>
          <w:tcPr>
            <w:tcW w:w="624" w:type="dxa"/>
          </w:tcPr>
          <w:p w14:paraId="45EBD00F" w14:textId="77777777" w:rsidR="002B6D76" w:rsidRDefault="00000000">
            <w:pPr>
              <w:pStyle w:val="ConsPlusNormal0"/>
              <w:jc w:val="center"/>
            </w:pPr>
            <w:r>
              <w:t>17.</w:t>
            </w:r>
          </w:p>
        </w:tc>
        <w:tc>
          <w:tcPr>
            <w:tcW w:w="3175" w:type="dxa"/>
          </w:tcPr>
          <w:p w14:paraId="0299A53F" w14:textId="77777777" w:rsidR="002B6D76" w:rsidRDefault="00000000">
            <w:pPr>
              <w:pStyle w:val="ConsPlusNormal0"/>
            </w:pPr>
            <w:r>
              <w:t>Охват вакцинацией детей в рамках Национального календаря прививок</w:t>
            </w:r>
          </w:p>
        </w:tc>
        <w:tc>
          <w:tcPr>
            <w:tcW w:w="4082" w:type="dxa"/>
          </w:tcPr>
          <w:p w14:paraId="5B651489" w14:textId="77777777" w:rsidR="002B6D76" w:rsidRDefault="00000000">
            <w:pPr>
              <w:pStyle w:val="ConsPlusNormal0"/>
            </w:pPr>
            <w:r>
              <w:rPr>
                <w:noProof/>
                <w:position w:val="-26"/>
              </w:rPr>
              <w:drawing>
                <wp:inline distT="0" distB="0" distL="0" distR="0" wp14:anchorId="5A78F267" wp14:editId="6CF8422A">
                  <wp:extent cx="1565910" cy="491490"/>
                  <wp:effectExtent l="0" t="0" r="0" b="0"/>
                  <wp:docPr id="1848558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1565910" cy="491490"/>
                          </a:xfrm>
                          <a:prstGeom prst="rect">
                            <a:avLst/>
                          </a:prstGeom>
                          <a:noFill/>
                          <a:ln>
                            <a:noFill/>
                          </a:ln>
                        </pic:spPr>
                      </pic:pic>
                    </a:graphicData>
                  </a:graphic>
                </wp:inline>
              </w:drawing>
            </w:r>
            <w:r>
              <w:t>,</w:t>
            </w:r>
          </w:p>
          <w:p w14:paraId="4FD1C3E2" w14:textId="77777777" w:rsidR="002B6D76" w:rsidRDefault="002B6D76">
            <w:pPr>
              <w:pStyle w:val="ConsPlusNormal0"/>
            </w:pPr>
          </w:p>
          <w:p w14:paraId="3D548619" w14:textId="77777777" w:rsidR="002B6D76" w:rsidRDefault="00000000">
            <w:pPr>
              <w:pStyle w:val="ConsPlusNormal0"/>
            </w:pPr>
            <w:r>
              <w:t>где:</w:t>
            </w:r>
          </w:p>
          <w:p w14:paraId="6EA9547B" w14:textId="77777777" w:rsidR="002B6D76" w:rsidRDefault="00000000">
            <w:pPr>
              <w:pStyle w:val="ConsPlusNormal0"/>
            </w:pPr>
            <w:r>
              <w:t>Fdнац - фактическое число вакцинированных детей в рамках Национального календаря прививок в отчетном периоде;</w:t>
            </w:r>
          </w:p>
          <w:p w14:paraId="711AE5FF" w14:textId="77777777" w:rsidR="002B6D76" w:rsidRDefault="00000000">
            <w:pPr>
              <w:pStyle w:val="ConsPlusNormal0"/>
            </w:pPr>
            <w:r>
              <w:t>Pdнац - число детей соответствующего возраста (согласно Национальному календарю прививок) на начало отчетного периода</w:t>
            </w:r>
          </w:p>
        </w:tc>
        <w:tc>
          <w:tcPr>
            <w:tcW w:w="1361" w:type="dxa"/>
          </w:tcPr>
          <w:p w14:paraId="2FF65675" w14:textId="77777777" w:rsidR="002B6D76" w:rsidRDefault="00000000">
            <w:pPr>
              <w:pStyle w:val="ConsPlusNormal0"/>
              <w:jc w:val="center"/>
            </w:pPr>
            <w:r>
              <w:t>Процент</w:t>
            </w:r>
          </w:p>
        </w:tc>
        <w:tc>
          <w:tcPr>
            <w:tcW w:w="3572" w:type="dxa"/>
          </w:tcPr>
          <w:p w14:paraId="185F92DC" w14:textId="77777777" w:rsidR="002B6D76" w:rsidRDefault="00000000">
            <w:pPr>
              <w:pStyle w:val="ConsPlusNormal0"/>
            </w:pPr>
            <w:r>
              <w:t>Источником информации являются данные министерства здравоохранения Ставропольского края, предоставляемые в электронной форме, в виде файла, установленного ТФОМС СК формата</w:t>
            </w:r>
          </w:p>
        </w:tc>
      </w:tr>
      <w:tr w:rsidR="002B6D76" w14:paraId="7320B832" w14:textId="77777777">
        <w:tc>
          <w:tcPr>
            <w:tcW w:w="568" w:type="dxa"/>
            <w:vMerge w:val="restart"/>
          </w:tcPr>
          <w:p w14:paraId="626FF5A5" w14:textId="77777777" w:rsidR="002B6D76" w:rsidRDefault="00000000">
            <w:pPr>
              <w:pStyle w:val="ConsPlusNormal0"/>
              <w:jc w:val="center"/>
            </w:pPr>
            <w:r>
              <w:t>19.</w:t>
            </w:r>
          </w:p>
        </w:tc>
        <w:tc>
          <w:tcPr>
            <w:tcW w:w="624" w:type="dxa"/>
            <w:vMerge w:val="restart"/>
          </w:tcPr>
          <w:p w14:paraId="7C2FB8D1" w14:textId="77777777" w:rsidR="002B6D76" w:rsidRDefault="00000000">
            <w:pPr>
              <w:pStyle w:val="ConsPlusNormal0"/>
              <w:jc w:val="center"/>
            </w:pPr>
            <w:r>
              <w:t>18.</w:t>
            </w:r>
          </w:p>
        </w:tc>
        <w:tc>
          <w:tcPr>
            <w:tcW w:w="3175" w:type="dxa"/>
            <w:vMerge w:val="restart"/>
          </w:tcPr>
          <w:p w14:paraId="4DD2301F" w14:textId="77777777" w:rsidR="002B6D76" w:rsidRDefault="00000000">
            <w:pPr>
              <w:pStyle w:val="ConsPlusNormal0"/>
            </w:pPr>
            <w:r>
              <w:t>Доля детей, в отношении которых установлено диспансерное наблюдение по поводу болезней костно-мышечной системы и соединительной ткани за период, от общего числа детей с впервые в жизни установленными диагнозами болезней костно-мышечной системы и соединительной ткани за период &lt;3&gt;</w:t>
            </w:r>
          </w:p>
        </w:tc>
        <w:tc>
          <w:tcPr>
            <w:tcW w:w="4082" w:type="dxa"/>
            <w:tcBorders>
              <w:bottom w:val="nil"/>
            </w:tcBorders>
          </w:tcPr>
          <w:p w14:paraId="138CFB64" w14:textId="77777777" w:rsidR="002B6D76" w:rsidRDefault="00000000">
            <w:pPr>
              <w:pStyle w:val="ConsPlusNormal0"/>
            </w:pPr>
            <w:r>
              <w:rPr>
                <w:noProof/>
                <w:position w:val="-27"/>
              </w:rPr>
              <w:drawing>
                <wp:inline distT="0" distB="0" distL="0" distR="0" wp14:anchorId="0B0F42EB" wp14:editId="6386D602">
                  <wp:extent cx="1645920" cy="502920"/>
                  <wp:effectExtent l="0" t="0" r="0" b="0"/>
                  <wp:docPr id="1706256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645920" cy="502920"/>
                          </a:xfrm>
                          <a:prstGeom prst="rect">
                            <a:avLst/>
                          </a:prstGeom>
                          <a:noFill/>
                          <a:ln>
                            <a:noFill/>
                          </a:ln>
                        </pic:spPr>
                      </pic:pic>
                    </a:graphicData>
                  </a:graphic>
                </wp:inline>
              </w:drawing>
            </w:r>
            <w:r>
              <w:t>,</w:t>
            </w:r>
          </w:p>
          <w:p w14:paraId="2294F4E9" w14:textId="77777777" w:rsidR="002B6D76" w:rsidRDefault="002B6D76">
            <w:pPr>
              <w:pStyle w:val="ConsPlusNormal0"/>
            </w:pPr>
          </w:p>
          <w:p w14:paraId="4784505B" w14:textId="77777777" w:rsidR="002B6D76" w:rsidRDefault="00000000">
            <w:pPr>
              <w:pStyle w:val="ConsPlusNormal0"/>
            </w:pPr>
            <w:r>
              <w:t>где:</w:t>
            </w:r>
          </w:p>
          <w:p w14:paraId="3A0B985D" w14:textId="77777777" w:rsidR="002B6D76" w:rsidRDefault="00000000">
            <w:pPr>
              <w:pStyle w:val="ConsPlusNormal0"/>
            </w:pPr>
            <w:r>
              <w:t>Cdkms - число детей, в отношении которых установлено диспансерное</w:t>
            </w:r>
          </w:p>
          <w:p w14:paraId="69E0F170" w14:textId="77777777" w:rsidR="002B6D76" w:rsidRDefault="00000000">
            <w:pPr>
              <w:pStyle w:val="ConsPlusNormal0"/>
            </w:pPr>
            <w:r>
              <w:t>наблюдение по поводу болезней костно-мышечной системы и соединительной ткани за период;</w:t>
            </w:r>
          </w:p>
          <w:p w14:paraId="759B44BA" w14:textId="77777777" w:rsidR="002B6D76" w:rsidRDefault="00000000">
            <w:pPr>
              <w:pStyle w:val="ConsPlusNormal0"/>
            </w:pPr>
            <w:r>
              <w:t>Cpkms - общее число детей с впервые в жизни установленными</w:t>
            </w:r>
          </w:p>
          <w:p w14:paraId="60A89B1D" w14:textId="77777777" w:rsidR="002B6D76" w:rsidRDefault="00000000">
            <w:pPr>
              <w:pStyle w:val="ConsPlusNormal0"/>
            </w:pPr>
            <w:r>
              <w:t>диагнозами болезней костно-мышечной системы и соединительной ткани за период.</w:t>
            </w:r>
          </w:p>
        </w:tc>
        <w:tc>
          <w:tcPr>
            <w:tcW w:w="1361" w:type="dxa"/>
            <w:vMerge w:val="restart"/>
          </w:tcPr>
          <w:p w14:paraId="3F539801" w14:textId="77777777" w:rsidR="002B6D76" w:rsidRDefault="00000000">
            <w:pPr>
              <w:pStyle w:val="ConsPlusNormal0"/>
              <w:jc w:val="center"/>
            </w:pPr>
            <w:r>
              <w:t>Процент</w:t>
            </w:r>
          </w:p>
        </w:tc>
        <w:tc>
          <w:tcPr>
            <w:tcW w:w="3572" w:type="dxa"/>
            <w:vMerge w:val="restart"/>
          </w:tcPr>
          <w:p w14:paraId="04FB2A7F"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3299EC3B" w14:textId="77777777" w:rsidR="002B6D76" w:rsidRDefault="00000000">
            <w:pPr>
              <w:pStyle w:val="ConsPlusNormal0"/>
            </w:pPr>
            <w:r>
              <w:t>Отбор информации для расчета показателей осуществляется по полям реестра:</w:t>
            </w:r>
          </w:p>
          <w:p w14:paraId="56085FB6" w14:textId="77777777" w:rsidR="002B6D76" w:rsidRDefault="00000000">
            <w:pPr>
              <w:pStyle w:val="ConsPlusNormal0"/>
            </w:pPr>
            <w:r>
              <w:t>- дата рождения;</w:t>
            </w:r>
          </w:p>
          <w:p w14:paraId="1A4C9F83" w14:textId="77777777" w:rsidR="002B6D76" w:rsidRDefault="00000000">
            <w:pPr>
              <w:pStyle w:val="ConsPlusNormal0"/>
            </w:pPr>
            <w:r>
              <w:t>- дата окончания лечения;</w:t>
            </w:r>
          </w:p>
          <w:p w14:paraId="089028A1" w14:textId="77777777" w:rsidR="002B6D76" w:rsidRDefault="00000000">
            <w:pPr>
              <w:pStyle w:val="ConsPlusNormal0"/>
            </w:pPr>
            <w:r>
              <w:t>- диагноз основной;</w:t>
            </w:r>
          </w:p>
          <w:p w14:paraId="1D735945" w14:textId="77777777" w:rsidR="002B6D76" w:rsidRDefault="00000000">
            <w:pPr>
              <w:pStyle w:val="ConsPlusNormal0"/>
            </w:pPr>
            <w:r>
              <w:t>- впервые выявлено (основной);</w:t>
            </w:r>
          </w:p>
          <w:p w14:paraId="6D34690E" w14:textId="77777777" w:rsidR="002B6D76" w:rsidRDefault="00000000">
            <w:pPr>
              <w:pStyle w:val="ConsPlusNormal0"/>
            </w:pPr>
            <w:r>
              <w:t>- характер заболевания;</w:t>
            </w:r>
          </w:p>
          <w:p w14:paraId="0EAF38BF" w14:textId="77777777" w:rsidR="002B6D76" w:rsidRDefault="00000000">
            <w:pPr>
              <w:pStyle w:val="ConsPlusNormal0"/>
            </w:pPr>
            <w:r>
              <w:t>- цель посещения</w:t>
            </w:r>
          </w:p>
        </w:tc>
      </w:tr>
      <w:tr w:rsidR="002B6D76" w14:paraId="002D796E" w14:textId="77777777">
        <w:tc>
          <w:tcPr>
            <w:tcW w:w="568" w:type="dxa"/>
            <w:vMerge/>
          </w:tcPr>
          <w:p w14:paraId="49475AF0" w14:textId="77777777" w:rsidR="002B6D76" w:rsidRDefault="002B6D76">
            <w:pPr>
              <w:pStyle w:val="ConsPlusNormal0"/>
            </w:pPr>
          </w:p>
        </w:tc>
        <w:tc>
          <w:tcPr>
            <w:tcW w:w="624" w:type="dxa"/>
            <w:vMerge/>
          </w:tcPr>
          <w:p w14:paraId="51787DEE" w14:textId="77777777" w:rsidR="002B6D76" w:rsidRDefault="002B6D76">
            <w:pPr>
              <w:pStyle w:val="ConsPlusNormal0"/>
            </w:pPr>
          </w:p>
        </w:tc>
        <w:tc>
          <w:tcPr>
            <w:tcW w:w="3175" w:type="dxa"/>
            <w:vMerge/>
          </w:tcPr>
          <w:p w14:paraId="1683FE03" w14:textId="77777777" w:rsidR="002B6D76" w:rsidRDefault="002B6D76">
            <w:pPr>
              <w:pStyle w:val="ConsPlusNormal0"/>
            </w:pPr>
          </w:p>
        </w:tc>
        <w:tc>
          <w:tcPr>
            <w:tcW w:w="4082" w:type="dxa"/>
            <w:tcBorders>
              <w:top w:val="nil"/>
            </w:tcBorders>
          </w:tcPr>
          <w:p w14:paraId="60B477CE" w14:textId="77777777" w:rsidR="002B6D76" w:rsidRDefault="00000000">
            <w:pPr>
              <w:pStyle w:val="ConsPlusNormal0"/>
            </w:pPr>
            <w:r>
              <w:t>Коды МКБ:</w:t>
            </w:r>
          </w:p>
          <w:p w14:paraId="0664F4F4" w14:textId="77777777" w:rsidR="002B6D76" w:rsidRDefault="00000000">
            <w:pPr>
              <w:pStyle w:val="ConsPlusNormal0"/>
            </w:pPr>
            <w:r>
              <w:t>M00 - M99 - Болезни костно-мышечной системы и соединительной ткани</w:t>
            </w:r>
          </w:p>
        </w:tc>
        <w:tc>
          <w:tcPr>
            <w:tcW w:w="1361" w:type="dxa"/>
            <w:vMerge/>
          </w:tcPr>
          <w:p w14:paraId="6A15E352" w14:textId="77777777" w:rsidR="002B6D76" w:rsidRDefault="002B6D76">
            <w:pPr>
              <w:pStyle w:val="ConsPlusNormal0"/>
            </w:pPr>
          </w:p>
        </w:tc>
        <w:tc>
          <w:tcPr>
            <w:tcW w:w="3572" w:type="dxa"/>
            <w:vMerge/>
          </w:tcPr>
          <w:p w14:paraId="64BEA0D8" w14:textId="77777777" w:rsidR="002B6D76" w:rsidRDefault="002B6D76">
            <w:pPr>
              <w:pStyle w:val="ConsPlusNormal0"/>
            </w:pPr>
          </w:p>
        </w:tc>
      </w:tr>
      <w:tr w:rsidR="002B6D76" w14:paraId="3A0B3990" w14:textId="77777777">
        <w:tc>
          <w:tcPr>
            <w:tcW w:w="568" w:type="dxa"/>
            <w:vMerge w:val="restart"/>
          </w:tcPr>
          <w:p w14:paraId="6B982735" w14:textId="77777777" w:rsidR="002B6D76" w:rsidRDefault="00000000">
            <w:pPr>
              <w:pStyle w:val="ConsPlusNormal0"/>
              <w:jc w:val="center"/>
            </w:pPr>
            <w:r>
              <w:t>20.</w:t>
            </w:r>
          </w:p>
        </w:tc>
        <w:tc>
          <w:tcPr>
            <w:tcW w:w="624" w:type="dxa"/>
            <w:vMerge w:val="restart"/>
          </w:tcPr>
          <w:p w14:paraId="47250993" w14:textId="77777777" w:rsidR="002B6D76" w:rsidRDefault="00000000">
            <w:pPr>
              <w:pStyle w:val="ConsPlusNormal0"/>
              <w:jc w:val="center"/>
            </w:pPr>
            <w:r>
              <w:t>19.</w:t>
            </w:r>
          </w:p>
        </w:tc>
        <w:tc>
          <w:tcPr>
            <w:tcW w:w="3175" w:type="dxa"/>
            <w:vMerge w:val="restart"/>
          </w:tcPr>
          <w:p w14:paraId="72ED3539" w14:textId="77777777" w:rsidR="002B6D76" w:rsidRDefault="00000000">
            <w:pPr>
              <w:pStyle w:val="ConsPlusNormal0"/>
            </w:pPr>
            <w:r>
              <w:t>Доля детей, в отношении которых установлено диспансерное наблюдение по поводу болезней глаза и его придаточного аппарата за период, от общего числа детей с впервые в жизни установленными диагнозами болезней глаза и его придаточного аппарата за период &lt;3&gt;</w:t>
            </w:r>
          </w:p>
        </w:tc>
        <w:tc>
          <w:tcPr>
            <w:tcW w:w="4082" w:type="dxa"/>
            <w:tcBorders>
              <w:bottom w:val="nil"/>
            </w:tcBorders>
          </w:tcPr>
          <w:p w14:paraId="111FD055" w14:textId="77777777" w:rsidR="002B6D76" w:rsidRDefault="00000000">
            <w:pPr>
              <w:pStyle w:val="ConsPlusNormal0"/>
            </w:pPr>
            <w:r>
              <w:rPr>
                <w:noProof/>
                <w:position w:val="-27"/>
              </w:rPr>
              <w:drawing>
                <wp:inline distT="0" distB="0" distL="0" distR="0" wp14:anchorId="46CD041C" wp14:editId="422389E7">
                  <wp:extent cx="1325880" cy="502920"/>
                  <wp:effectExtent l="0" t="0" r="0" b="0"/>
                  <wp:docPr id="19281380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1325880" cy="502920"/>
                          </a:xfrm>
                          <a:prstGeom prst="rect">
                            <a:avLst/>
                          </a:prstGeom>
                          <a:noFill/>
                          <a:ln>
                            <a:noFill/>
                          </a:ln>
                        </pic:spPr>
                      </pic:pic>
                    </a:graphicData>
                  </a:graphic>
                </wp:inline>
              </w:drawing>
            </w:r>
            <w:r>
              <w:t>,</w:t>
            </w:r>
          </w:p>
          <w:p w14:paraId="0C8813D7" w14:textId="77777777" w:rsidR="002B6D76" w:rsidRDefault="002B6D76">
            <w:pPr>
              <w:pStyle w:val="ConsPlusNormal0"/>
            </w:pPr>
          </w:p>
          <w:p w14:paraId="5B6DD31B" w14:textId="77777777" w:rsidR="002B6D76" w:rsidRDefault="00000000">
            <w:pPr>
              <w:pStyle w:val="ConsPlusNormal0"/>
            </w:pPr>
            <w:r>
              <w:t>где:</w:t>
            </w:r>
          </w:p>
          <w:p w14:paraId="1F488EE6" w14:textId="77777777" w:rsidR="002B6D76" w:rsidRDefault="00000000">
            <w:pPr>
              <w:pStyle w:val="ConsPlusNormal0"/>
            </w:pPr>
            <w:r>
              <w:t>Cdgl - число детей, в отношении которых установлено диспансерное наблюдение по поводу болезней глаза и его придаточного аппарата за период;</w:t>
            </w:r>
          </w:p>
          <w:p w14:paraId="3D9ECA19" w14:textId="77777777" w:rsidR="002B6D76" w:rsidRDefault="00000000">
            <w:pPr>
              <w:pStyle w:val="ConsPlusNormal0"/>
            </w:pPr>
            <w:r>
              <w:t>Cpgl - общее число детей с впервые в жизни установленными диагнозами болезней глаза и его придаточного аппарата за период.</w:t>
            </w:r>
          </w:p>
        </w:tc>
        <w:tc>
          <w:tcPr>
            <w:tcW w:w="1361" w:type="dxa"/>
            <w:vMerge w:val="restart"/>
          </w:tcPr>
          <w:p w14:paraId="0FBBF1EF" w14:textId="77777777" w:rsidR="002B6D76" w:rsidRDefault="00000000">
            <w:pPr>
              <w:pStyle w:val="ConsPlusNormal0"/>
              <w:jc w:val="center"/>
            </w:pPr>
            <w:r>
              <w:t>Процент</w:t>
            </w:r>
          </w:p>
        </w:tc>
        <w:tc>
          <w:tcPr>
            <w:tcW w:w="3572" w:type="dxa"/>
            <w:vMerge w:val="restart"/>
          </w:tcPr>
          <w:p w14:paraId="383D10ED"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19BF294B" w14:textId="77777777" w:rsidR="002B6D76" w:rsidRDefault="00000000">
            <w:pPr>
              <w:pStyle w:val="ConsPlusNormal0"/>
            </w:pPr>
            <w:r>
              <w:t>Отбор информации для расчета показателей осуществляется по полям реестра:</w:t>
            </w:r>
          </w:p>
          <w:p w14:paraId="559FE9E0" w14:textId="77777777" w:rsidR="002B6D76" w:rsidRDefault="00000000">
            <w:pPr>
              <w:pStyle w:val="ConsPlusNormal0"/>
            </w:pPr>
            <w:r>
              <w:t>- дата рождения;</w:t>
            </w:r>
          </w:p>
          <w:p w14:paraId="72DC2916" w14:textId="77777777" w:rsidR="002B6D76" w:rsidRDefault="00000000">
            <w:pPr>
              <w:pStyle w:val="ConsPlusNormal0"/>
            </w:pPr>
            <w:r>
              <w:t>- дата окончания лечения;</w:t>
            </w:r>
          </w:p>
          <w:p w14:paraId="032134B8" w14:textId="77777777" w:rsidR="002B6D76" w:rsidRDefault="00000000">
            <w:pPr>
              <w:pStyle w:val="ConsPlusNormal0"/>
            </w:pPr>
            <w:r>
              <w:t>- диагноз основной;</w:t>
            </w:r>
          </w:p>
          <w:p w14:paraId="2BF036E9" w14:textId="77777777" w:rsidR="002B6D76" w:rsidRDefault="00000000">
            <w:pPr>
              <w:pStyle w:val="ConsPlusNormal0"/>
            </w:pPr>
            <w:r>
              <w:t>- впервые выявлено (основной);</w:t>
            </w:r>
          </w:p>
          <w:p w14:paraId="397747BD" w14:textId="77777777" w:rsidR="002B6D76" w:rsidRDefault="00000000">
            <w:pPr>
              <w:pStyle w:val="ConsPlusNormal0"/>
            </w:pPr>
            <w:r>
              <w:t>- характер заболевания;</w:t>
            </w:r>
          </w:p>
          <w:p w14:paraId="3007E5E4" w14:textId="77777777" w:rsidR="002B6D76" w:rsidRDefault="00000000">
            <w:pPr>
              <w:pStyle w:val="ConsPlusNormal0"/>
            </w:pPr>
            <w:r>
              <w:t>- цель посещения</w:t>
            </w:r>
          </w:p>
        </w:tc>
      </w:tr>
      <w:tr w:rsidR="002B6D76" w14:paraId="11412E1C" w14:textId="77777777">
        <w:tc>
          <w:tcPr>
            <w:tcW w:w="568" w:type="dxa"/>
            <w:vMerge/>
          </w:tcPr>
          <w:p w14:paraId="5BAC2C11" w14:textId="77777777" w:rsidR="002B6D76" w:rsidRDefault="002B6D76">
            <w:pPr>
              <w:pStyle w:val="ConsPlusNormal0"/>
            </w:pPr>
          </w:p>
        </w:tc>
        <w:tc>
          <w:tcPr>
            <w:tcW w:w="624" w:type="dxa"/>
            <w:vMerge/>
          </w:tcPr>
          <w:p w14:paraId="77237172" w14:textId="77777777" w:rsidR="002B6D76" w:rsidRDefault="002B6D76">
            <w:pPr>
              <w:pStyle w:val="ConsPlusNormal0"/>
            </w:pPr>
          </w:p>
        </w:tc>
        <w:tc>
          <w:tcPr>
            <w:tcW w:w="3175" w:type="dxa"/>
            <w:vMerge/>
          </w:tcPr>
          <w:p w14:paraId="25C42A7C" w14:textId="77777777" w:rsidR="002B6D76" w:rsidRDefault="002B6D76">
            <w:pPr>
              <w:pStyle w:val="ConsPlusNormal0"/>
            </w:pPr>
          </w:p>
        </w:tc>
        <w:tc>
          <w:tcPr>
            <w:tcW w:w="4082" w:type="dxa"/>
            <w:tcBorders>
              <w:top w:val="nil"/>
            </w:tcBorders>
          </w:tcPr>
          <w:p w14:paraId="719EAB7D" w14:textId="77777777" w:rsidR="002B6D76" w:rsidRDefault="00000000">
            <w:pPr>
              <w:pStyle w:val="ConsPlusNormal0"/>
            </w:pPr>
            <w:r>
              <w:t>Коды МКБ:</w:t>
            </w:r>
          </w:p>
          <w:p w14:paraId="6F25CF72" w14:textId="77777777" w:rsidR="002B6D76" w:rsidRDefault="00000000">
            <w:pPr>
              <w:pStyle w:val="ConsPlusNormal0"/>
            </w:pPr>
            <w:r>
              <w:t>H00 - H59 - Болезни глаза и его придаточного аппарата</w:t>
            </w:r>
          </w:p>
        </w:tc>
        <w:tc>
          <w:tcPr>
            <w:tcW w:w="1361" w:type="dxa"/>
            <w:vMerge/>
          </w:tcPr>
          <w:p w14:paraId="18943E21" w14:textId="77777777" w:rsidR="002B6D76" w:rsidRDefault="002B6D76">
            <w:pPr>
              <w:pStyle w:val="ConsPlusNormal0"/>
            </w:pPr>
          </w:p>
        </w:tc>
        <w:tc>
          <w:tcPr>
            <w:tcW w:w="3572" w:type="dxa"/>
            <w:vMerge/>
          </w:tcPr>
          <w:p w14:paraId="0A203941" w14:textId="77777777" w:rsidR="002B6D76" w:rsidRDefault="002B6D76">
            <w:pPr>
              <w:pStyle w:val="ConsPlusNormal0"/>
            </w:pPr>
          </w:p>
        </w:tc>
      </w:tr>
      <w:tr w:rsidR="002B6D76" w14:paraId="4C1A65A7" w14:textId="77777777">
        <w:tc>
          <w:tcPr>
            <w:tcW w:w="568" w:type="dxa"/>
            <w:vMerge w:val="restart"/>
          </w:tcPr>
          <w:p w14:paraId="0C92A431" w14:textId="77777777" w:rsidR="002B6D76" w:rsidRDefault="00000000">
            <w:pPr>
              <w:pStyle w:val="ConsPlusNormal0"/>
              <w:jc w:val="center"/>
            </w:pPr>
            <w:r>
              <w:t>21.</w:t>
            </w:r>
          </w:p>
        </w:tc>
        <w:tc>
          <w:tcPr>
            <w:tcW w:w="624" w:type="dxa"/>
            <w:vMerge w:val="restart"/>
          </w:tcPr>
          <w:p w14:paraId="70B1B23B" w14:textId="77777777" w:rsidR="002B6D76" w:rsidRDefault="00000000">
            <w:pPr>
              <w:pStyle w:val="ConsPlusNormal0"/>
              <w:jc w:val="center"/>
            </w:pPr>
            <w:r>
              <w:t>20.</w:t>
            </w:r>
          </w:p>
        </w:tc>
        <w:tc>
          <w:tcPr>
            <w:tcW w:w="3175" w:type="dxa"/>
            <w:vMerge w:val="restart"/>
          </w:tcPr>
          <w:p w14:paraId="6C0F77BE" w14:textId="77777777" w:rsidR="002B6D76" w:rsidRDefault="00000000">
            <w:pPr>
              <w:pStyle w:val="ConsPlusNormal0"/>
            </w:pPr>
            <w:r>
              <w:t>Доля детей, в отношении которых установлено диспансерное наблюдение по поводу болезней органов пищеварения за период, от общего числа детей с впервые в жизни установленными диагнозами болезней органов пищеварения за период &lt;3&gt;</w:t>
            </w:r>
          </w:p>
        </w:tc>
        <w:tc>
          <w:tcPr>
            <w:tcW w:w="4082" w:type="dxa"/>
            <w:tcBorders>
              <w:bottom w:val="nil"/>
            </w:tcBorders>
          </w:tcPr>
          <w:p w14:paraId="2871AD09" w14:textId="77777777" w:rsidR="002B6D76" w:rsidRDefault="00000000">
            <w:pPr>
              <w:pStyle w:val="ConsPlusNormal0"/>
            </w:pPr>
            <w:r>
              <w:rPr>
                <w:noProof/>
                <w:position w:val="-27"/>
              </w:rPr>
              <w:drawing>
                <wp:inline distT="0" distB="0" distL="0" distR="0" wp14:anchorId="686E33B0" wp14:editId="66C1DFCB">
                  <wp:extent cx="1474470" cy="502920"/>
                  <wp:effectExtent l="0" t="0" r="0" b="0"/>
                  <wp:docPr id="1476054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474470" cy="502920"/>
                          </a:xfrm>
                          <a:prstGeom prst="rect">
                            <a:avLst/>
                          </a:prstGeom>
                          <a:noFill/>
                          <a:ln>
                            <a:noFill/>
                          </a:ln>
                        </pic:spPr>
                      </pic:pic>
                    </a:graphicData>
                  </a:graphic>
                </wp:inline>
              </w:drawing>
            </w:r>
            <w:r>
              <w:t>,</w:t>
            </w:r>
          </w:p>
          <w:p w14:paraId="2C07F33C" w14:textId="77777777" w:rsidR="002B6D76" w:rsidRDefault="002B6D76">
            <w:pPr>
              <w:pStyle w:val="ConsPlusNormal0"/>
            </w:pPr>
          </w:p>
          <w:p w14:paraId="480B0AC8" w14:textId="77777777" w:rsidR="002B6D76" w:rsidRDefault="00000000">
            <w:pPr>
              <w:pStyle w:val="ConsPlusNormal0"/>
            </w:pPr>
            <w:r>
              <w:t>где:</w:t>
            </w:r>
          </w:p>
          <w:p w14:paraId="6AA96728" w14:textId="77777777" w:rsidR="002B6D76" w:rsidRDefault="00000000">
            <w:pPr>
              <w:pStyle w:val="ConsPlusNormal0"/>
            </w:pPr>
            <w:r>
              <w:t>Cdbor - число детей, в отношении которых установлено диспансерное наблюдение по поводу болезней органов пищеварения за период;</w:t>
            </w:r>
          </w:p>
          <w:p w14:paraId="7FE754D3" w14:textId="77777777" w:rsidR="002B6D76" w:rsidRDefault="00000000">
            <w:pPr>
              <w:pStyle w:val="ConsPlusNormal0"/>
            </w:pPr>
            <w:r>
              <w:t>Cpbor - общее число детей с впервые в жизни установленными диагнозами болезней органов пищеварения за период.</w:t>
            </w:r>
          </w:p>
        </w:tc>
        <w:tc>
          <w:tcPr>
            <w:tcW w:w="1361" w:type="dxa"/>
            <w:vMerge w:val="restart"/>
          </w:tcPr>
          <w:p w14:paraId="68AE270C" w14:textId="77777777" w:rsidR="002B6D76" w:rsidRDefault="00000000">
            <w:pPr>
              <w:pStyle w:val="ConsPlusNormal0"/>
              <w:jc w:val="center"/>
            </w:pPr>
            <w:r>
              <w:t>Процент</w:t>
            </w:r>
          </w:p>
        </w:tc>
        <w:tc>
          <w:tcPr>
            <w:tcW w:w="3572" w:type="dxa"/>
            <w:vMerge w:val="restart"/>
          </w:tcPr>
          <w:p w14:paraId="7C1CF60F"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7E18A391" w14:textId="77777777" w:rsidR="002B6D76" w:rsidRDefault="00000000">
            <w:pPr>
              <w:pStyle w:val="ConsPlusNormal0"/>
            </w:pPr>
            <w:r>
              <w:t>Отбор информации для расчета показателей осуществляется по полям реестра:</w:t>
            </w:r>
          </w:p>
          <w:p w14:paraId="1247F747" w14:textId="77777777" w:rsidR="002B6D76" w:rsidRDefault="00000000">
            <w:pPr>
              <w:pStyle w:val="ConsPlusNormal0"/>
            </w:pPr>
            <w:r>
              <w:t>- дата рождения;</w:t>
            </w:r>
          </w:p>
          <w:p w14:paraId="6DE60D2C" w14:textId="77777777" w:rsidR="002B6D76" w:rsidRDefault="00000000">
            <w:pPr>
              <w:pStyle w:val="ConsPlusNormal0"/>
            </w:pPr>
            <w:r>
              <w:t>- дата окончания лечения;</w:t>
            </w:r>
          </w:p>
          <w:p w14:paraId="2D943B89" w14:textId="77777777" w:rsidR="002B6D76" w:rsidRDefault="00000000">
            <w:pPr>
              <w:pStyle w:val="ConsPlusNormal0"/>
            </w:pPr>
            <w:r>
              <w:t>- диагноз основной;</w:t>
            </w:r>
          </w:p>
          <w:p w14:paraId="2ABCB5A3" w14:textId="77777777" w:rsidR="002B6D76" w:rsidRDefault="00000000">
            <w:pPr>
              <w:pStyle w:val="ConsPlusNormal0"/>
            </w:pPr>
            <w:r>
              <w:t>- впервые выявлено (основной);</w:t>
            </w:r>
          </w:p>
          <w:p w14:paraId="2490F0E7" w14:textId="77777777" w:rsidR="002B6D76" w:rsidRDefault="00000000">
            <w:pPr>
              <w:pStyle w:val="ConsPlusNormal0"/>
            </w:pPr>
            <w:r>
              <w:t>- характер заболевания;</w:t>
            </w:r>
          </w:p>
          <w:p w14:paraId="67769AB8" w14:textId="77777777" w:rsidR="002B6D76" w:rsidRDefault="00000000">
            <w:pPr>
              <w:pStyle w:val="ConsPlusNormal0"/>
            </w:pPr>
            <w:r>
              <w:t>- цель посещения</w:t>
            </w:r>
          </w:p>
        </w:tc>
      </w:tr>
      <w:tr w:rsidR="002B6D76" w14:paraId="001A73AF" w14:textId="77777777">
        <w:tc>
          <w:tcPr>
            <w:tcW w:w="568" w:type="dxa"/>
            <w:vMerge/>
          </w:tcPr>
          <w:p w14:paraId="2BBA8538" w14:textId="77777777" w:rsidR="002B6D76" w:rsidRDefault="002B6D76">
            <w:pPr>
              <w:pStyle w:val="ConsPlusNormal0"/>
            </w:pPr>
          </w:p>
        </w:tc>
        <w:tc>
          <w:tcPr>
            <w:tcW w:w="624" w:type="dxa"/>
            <w:vMerge/>
          </w:tcPr>
          <w:p w14:paraId="2D958F1C" w14:textId="77777777" w:rsidR="002B6D76" w:rsidRDefault="002B6D76">
            <w:pPr>
              <w:pStyle w:val="ConsPlusNormal0"/>
            </w:pPr>
          </w:p>
        </w:tc>
        <w:tc>
          <w:tcPr>
            <w:tcW w:w="3175" w:type="dxa"/>
            <w:vMerge/>
          </w:tcPr>
          <w:p w14:paraId="5D9FEFE0" w14:textId="77777777" w:rsidR="002B6D76" w:rsidRDefault="002B6D76">
            <w:pPr>
              <w:pStyle w:val="ConsPlusNormal0"/>
            </w:pPr>
          </w:p>
        </w:tc>
        <w:tc>
          <w:tcPr>
            <w:tcW w:w="4082" w:type="dxa"/>
            <w:tcBorders>
              <w:top w:val="nil"/>
            </w:tcBorders>
          </w:tcPr>
          <w:p w14:paraId="5BC241E2" w14:textId="77777777" w:rsidR="002B6D76" w:rsidRDefault="00000000">
            <w:pPr>
              <w:pStyle w:val="ConsPlusNormal0"/>
            </w:pPr>
            <w:r>
              <w:t>Коды МКБ:</w:t>
            </w:r>
          </w:p>
          <w:p w14:paraId="46666F51" w14:textId="77777777" w:rsidR="002B6D76" w:rsidRDefault="00000000">
            <w:pPr>
              <w:pStyle w:val="ConsPlusNormal0"/>
            </w:pPr>
            <w:r>
              <w:t>K00 - K93 - Болезни органов пищеварения</w:t>
            </w:r>
          </w:p>
        </w:tc>
        <w:tc>
          <w:tcPr>
            <w:tcW w:w="1361" w:type="dxa"/>
            <w:vMerge/>
          </w:tcPr>
          <w:p w14:paraId="62C945B3" w14:textId="77777777" w:rsidR="002B6D76" w:rsidRDefault="002B6D76">
            <w:pPr>
              <w:pStyle w:val="ConsPlusNormal0"/>
            </w:pPr>
          </w:p>
        </w:tc>
        <w:tc>
          <w:tcPr>
            <w:tcW w:w="3572" w:type="dxa"/>
            <w:vMerge/>
          </w:tcPr>
          <w:p w14:paraId="5E83C49C" w14:textId="77777777" w:rsidR="002B6D76" w:rsidRDefault="002B6D76">
            <w:pPr>
              <w:pStyle w:val="ConsPlusNormal0"/>
            </w:pPr>
          </w:p>
        </w:tc>
      </w:tr>
      <w:tr w:rsidR="002B6D76" w14:paraId="460BFBDB" w14:textId="77777777">
        <w:tc>
          <w:tcPr>
            <w:tcW w:w="568" w:type="dxa"/>
            <w:vMerge w:val="restart"/>
          </w:tcPr>
          <w:p w14:paraId="11D4C057" w14:textId="77777777" w:rsidR="002B6D76" w:rsidRDefault="00000000">
            <w:pPr>
              <w:pStyle w:val="ConsPlusNormal0"/>
              <w:jc w:val="center"/>
            </w:pPr>
            <w:r>
              <w:t>22.</w:t>
            </w:r>
          </w:p>
        </w:tc>
        <w:tc>
          <w:tcPr>
            <w:tcW w:w="624" w:type="dxa"/>
            <w:vMerge w:val="restart"/>
          </w:tcPr>
          <w:p w14:paraId="29E39330" w14:textId="77777777" w:rsidR="002B6D76" w:rsidRDefault="00000000">
            <w:pPr>
              <w:pStyle w:val="ConsPlusNormal0"/>
              <w:jc w:val="center"/>
            </w:pPr>
            <w:r>
              <w:t>21.</w:t>
            </w:r>
          </w:p>
        </w:tc>
        <w:tc>
          <w:tcPr>
            <w:tcW w:w="3175" w:type="dxa"/>
            <w:vMerge w:val="restart"/>
          </w:tcPr>
          <w:p w14:paraId="1A926885" w14:textId="77777777" w:rsidR="002B6D76" w:rsidRDefault="00000000">
            <w:pPr>
              <w:pStyle w:val="ConsPlusNormal0"/>
            </w:pPr>
            <w:r>
              <w:t>Доля детей,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 &lt;3&gt;</w:t>
            </w:r>
          </w:p>
        </w:tc>
        <w:tc>
          <w:tcPr>
            <w:tcW w:w="4082" w:type="dxa"/>
            <w:tcBorders>
              <w:bottom w:val="nil"/>
            </w:tcBorders>
          </w:tcPr>
          <w:p w14:paraId="7DC07853" w14:textId="77777777" w:rsidR="002B6D76" w:rsidRDefault="00000000">
            <w:pPr>
              <w:pStyle w:val="ConsPlusNormal0"/>
            </w:pPr>
            <w:r>
              <w:rPr>
                <w:noProof/>
                <w:position w:val="-27"/>
              </w:rPr>
              <w:drawing>
                <wp:inline distT="0" distB="0" distL="0" distR="0" wp14:anchorId="36B36E6D" wp14:editId="1CA012DB">
                  <wp:extent cx="1554480" cy="502920"/>
                  <wp:effectExtent l="0" t="0" r="0" b="0"/>
                  <wp:docPr id="11476600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554480" cy="502920"/>
                          </a:xfrm>
                          <a:prstGeom prst="rect">
                            <a:avLst/>
                          </a:prstGeom>
                          <a:noFill/>
                          <a:ln>
                            <a:noFill/>
                          </a:ln>
                        </pic:spPr>
                      </pic:pic>
                    </a:graphicData>
                  </a:graphic>
                </wp:inline>
              </w:drawing>
            </w:r>
            <w:r>
              <w:t>,</w:t>
            </w:r>
          </w:p>
          <w:p w14:paraId="5BD50954" w14:textId="77777777" w:rsidR="002B6D76" w:rsidRDefault="002B6D76">
            <w:pPr>
              <w:pStyle w:val="ConsPlusNormal0"/>
            </w:pPr>
          </w:p>
          <w:p w14:paraId="16D3BB0D" w14:textId="77777777" w:rsidR="002B6D76" w:rsidRDefault="00000000">
            <w:pPr>
              <w:pStyle w:val="ConsPlusNormal0"/>
            </w:pPr>
            <w:r>
              <w:t>где:</w:t>
            </w:r>
          </w:p>
          <w:p w14:paraId="53BBABE7" w14:textId="77777777" w:rsidR="002B6D76" w:rsidRDefault="00000000">
            <w:pPr>
              <w:pStyle w:val="ConsPlusNormal0"/>
            </w:pPr>
            <w:r>
              <w:t>Cdbsk - число детей, в отношении которых установлено диспансерное наблюдение по поводу болезней системы кровообращения за период</w:t>
            </w:r>
          </w:p>
          <w:p w14:paraId="61BE9003" w14:textId="77777777" w:rsidR="002B6D76" w:rsidRDefault="00000000">
            <w:pPr>
              <w:pStyle w:val="ConsPlusNormal0"/>
            </w:pPr>
            <w:r>
              <w:t>Cpbsk - общее число детей с впервые в жизни установленными диагнозами болезней системы кровообращения за период.</w:t>
            </w:r>
          </w:p>
        </w:tc>
        <w:tc>
          <w:tcPr>
            <w:tcW w:w="1361" w:type="dxa"/>
            <w:vMerge w:val="restart"/>
          </w:tcPr>
          <w:p w14:paraId="66A7ADC9" w14:textId="77777777" w:rsidR="002B6D76" w:rsidRDefault="00000000">
            <w:pPr>
              <w:pStyle w:val="ConsPlusNormal0"/>
              <w:jc w:val="center"/>
            </w:pPr>
            <w:r>
              <w:t>Процент</w:t>
            </w:r>
          </w:p>
        </w:tc>
        <w:tc>
          <w:tcPr>
            <w:tcW w:w="3572" w:type="dxa"/>
            <w:vMerge w:val="restart"/>
          </w:tcPr>
          <w:p w14:paraId="49C2EB09"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55BF8B24" w14:textId="77777777" w:rsidR="002B6D76" w:rsidRDefault="00000000">
            <w:pPr>
              <w:pStyle w:val="ConsPlusNormal0"/>
            </w:pPr>
            <w:r>
              <w:t>Отбор информации для расчета показателей осуществляется по полям реестра:</w:t>
            </w:r>
          </w:p>
          <w:p w14:paraId="3049B9DF" w14:textId="77777777" w:rsidR="002B6D76" w:rsidRDefault="00000000">
            <w:pPr>
              <w:pStyle w:val="ConsPlusNormal0"/>
            </w:pPr>
            <w:r>
              <w:t>- дата рождения;</w:t>
            </w:r>
          </w:p>
          <w:p w14:paraId="176C7908" w14:textId="77777777" w:rsidR="002B6D76" w:rsidRDefault="00000000">
            <w:pPr>
              <w:pStyle w:val="ConsPlusNormal0"/>
            </w:pPr>
            <w:r>
              <w:t>- дата окончания лечения;</w:t>
            </w:r>
          </w:p>
          <w:p w14:paraId="376BD34A" w14:textId="77777777" w:rsidR="002B6D76" w:rsidRDefault="00000000">
            <w:pPr>
              <w:pStyle w:val="ConsPlusNormal0"/>
            </w:pPr>
            <w:r>
              <w:t>- диагноз основной;</w:t>
            </w:r>
          </w:p>
          <w:p w14:paraId="3E959E3E" w14:textId="77777777" w:rsidR="002B6D76" w:rsidRDefault="00000000">
            <w:pPr>
              <w:pStyle w:val="ConsPlusNormal0"/>
            </w:pPr>
            <w:r>
              <w:t>- впервые выявлено (основной);</w:t>
            </w:r>
          </w:p>
          <w:p w14:paraId="0CE47AA2" w14:textId="77777777" w:rsidR="002B6D76" w:rsidRDefault="00000000">
            <w:pPr>
              <w:pStyle w:val="ConsPlusNormal0"/>
            </w:pPr>
            <w:r>
              <w:t>- характер заболевания;</w:t>
            </w:r>
          </w:p>
          <w:p w14:paraId="34413E9E" w14:textId="77777777" w:rsidR="002B6D76" w:rsidRDefault="00000000">
            <w:pPr>
              <w:pStyle w:val="ConsPlusNormal0"/>
            </w:pPr>
            <w:r>
              <w:t>- цель посещения</w:t>
            </w:r>
          </w:p>
        </w:tc>
      </w:tr>
      <w:tr w:rsidR="002B6D76" w14:paraId="0FD22E91" w14:textId="77777777">
        <w:tc>
          <w:tcPr>
            <w:tcW w:w="568" w:type="dxa"/>
            <w:vMerge/>
          </w:tcPr>
          <w:p w14:paraId="54C9CCD6" w14:textId="77777777" w:rsidR="002B6D76" w:rsidRDefault="002B6D76">
            <w:pPr>
              <w:pStyle w:val="ConsPlusNormal0"/>
            </w:pPr>
          </w:p>
        </w:tc>
        <w:tc>
          <w:tcPr>
            <w:tcW w:w="624" w:type="dxa"/>
            <w:vMerge/>
          </w:tcPr>
          <w:p w14:paraId="5CC40422" w14:textId="77777777" w:rsidR="002B6D76" w:rsidRDefault="002B6D76">
            <w:pPr>
              <w:pStyle w:val="ConsPlusNormal0"/>
            </w:pPr>
          </w:p>
        </w:tc>
        <w:tc>
          <w:tcPr>
            <w:tcW w:w="3175" w:type="dxa"/>
            <w:vMerge/>
          </w:tcPr>
          <w:p w14:paraId="66DF76BF" w14:textId="77777777" w:rsidR="002B6D76" w:rsidRDefault="002B6D76">
            <w:pPr>
              <w:pStyle w:val="ConsPlusNormal0"/>
            </w:pPr>
          </w:p>
        </w:tc>
        <w:tc>
          <w:tcPr>
            <w:tcW w:w="4082" w:type="dxa"/>
            <w:tcBorders>
              <w:top w:val="nil"/>
            </w:tcBorders>
          </w:tcPr>
          <w:p w14:paraId="25DB7AE5" w14:textId="77777777" w:rsidR="002B6D76" w:rsidRDefault="00000000">
            <w:pPr>
              <w:pStyle w:val="ConsPlusNormal0"/>
            </w:pPr>
            <w:r>
              <w:t>Коды МКБ: I00-I99 - Болезни системы кровообращения.</w:t>
            </w:r>
          </w:p>
          <w:p w14:paraId="7006602E" w14:textId="77777777" w:rsidR="002B6D76" w:rsidRDefault="00000000">
            <w:pPr>
              <w:pStyle w:val="ConsPlusNormal0"/>
            </w:pPr>
            <w:r>
              <w:t>Q20 - Q28 - Врожденные аномалии [пороки развития] системы кровообращения</w:t>
            </w:r>
          </w:p>
        </w:tc>
        <w:tc>
          <w:tcPr>
            <w:tcW w:w="1361" w:type="dxa"/>
            <w:vMerge/>
          </w:tcPr>
          <w:p w14:paraId="3FA4BF5E" w14:textId="77777777" w:rsidR="002B6D76" w:rsidRDefault="002B6D76">
            <w:pPr>
              <w:pStyle w:val="ConsPlusNormal0"/>
            </w:pPr>
          </w:p>
        </w:tc>
        <w:tc>
          <w:tcPr>
            <w:tcW w:w="3572" w:type="dxa"/>
            <w:vMerge/>
          </w:tcPr>
          <w:p w14:paraId="2E4E6053" w14:textId="77777777" w:rsidR="002B6D76" w:rsidRDefault="002B6D76">
            <w:pPr>
              <w:pStyle w:val="ConsPlusNormal0"/>
            </w:pPr>
          </w:p>
        </w:tc>
      </w:tr>
      <w:tr w:rsidR="002B6D76" w14:paraId="49CA88DE" w14:textId="77777777">
        <w:tc>
          <w:tcPr>
            <w:tcW w:w="568" w:type="dxa"/>
            <w:vMerge w:val="restart"/>
          </w:tcPr>
          <w:p w14:paraId="0D511F0F" w14:textId="77777777" w:rsidR="002B6D76" w:rsidRDefault="00000000">
            <w:pPr>
              <w:pStyle w:val="ConsPlusNormal0"/>
              <w:jc w:val="center"/>
            </w:pPr>
            <w:r>
              <w:t>23.</w:t>
            </w:r>
          </w:p>
        </w:tc>
        <w:tc>
          <w:tcPr>
            <w:tcW w:w="624" w:type="dxa"/>
            <w:vMerge w:val="restart"/>
          </w:tcPr>
          <w:p w14:paraId="7C2146A1" w14:textId="77777777" w:rsidR="002B6D76" w:rsidRDefault="00000000">
            <w:pPr>
              <w:pStyle w:val="ConsPlusNormal0"/>
              <w:jc w:val="center"/>
            </w:pPr>
            <w:r>
              <w:t>22.</w:t>
            </w:r>
          </w:p>
        </w:tc>
        <w:tc>
          <w:tcPr>
            <w:tcW w:w="3175" w:type="dxa"/>
            <w:vMerge w:val="restart"/>
          </w:tcPr>
          <w:p w14:paraId="239F99EF" w14:textId="77777777" w:rsidR="002B6D76" w:rsidRDefault="00000000">
            <w:pPr>
              <w:pStyle w:val="ConsPlusNormal0"/>
            </w:pPr>
            <w:r>
              <w:t>Доля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 от общего числа детей с впервые в жизни установленными диагнозами болезней эндокринной системы, расстройства питания и нарушения обмена веществ за период &lt;3&gt;</w:t>
            </w:r>
          </w:p>
        </w:tc>
        <w:tc>
          <w:tcPr>
            <w:tcW w:w="4082" w:type="dxa"/>
            <w:tcBorders>
              <w:bottom w:val="nil"/>
            </w:tcBorders>
          </w:tcPr>
          <w:p w14:paraId="3CE11AA6" w14:textId="77777777" w:rsidR="002B6D76" w:rsidRDefault="00000000">
            <w:pPr>
              <w:pStyle w:val="ConsPlusNormal0"/>
            </w:pPr>
            <w:r>
              <w:rPr>
                <w:noProof/>
                <w:position w:val="-27"/>
              </w:rPr>
              <w:drawing>
                <wp:inline distT="0" distB="0" distL="0" distR="0" wp14:anchorId="44002B6F" wp14:editId="558F0CED">
                  <wp:extent cx="1520190" cy="502920"/>
                  <wp:effectExtent l="0" t="0" r="0" b="0"/>
                  <wp:docPr id="546482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520190" cy="502920"/>
                          </a:xfrm>
                          <a:prstGeom prst="rect">
                            <a:avLst/>
                          </a:prstGeom>
                          <a:noFill/>
                          <a:ln>
                            <a:noFill/>
                          </a:ln>
                        </pic:spPr>
                      </pic:pic>
                    </a:graphicData>
                  </a:graphic>
                </wp:inline>
              </w:drawing>
            </w:r>
            <w:r>
              <w:t>,</w:t>
            </w:r>
          </w:p>
          <w:p w14:paraId="22C82E52" w14:textId="77777777" w:rsidR="002B6D76" w:rsidRDefault="002B6D76">
            <w:pPr>
              <w:pStyle w:val="ConsPlusNormal0"/>
            </w:pPr>
          </w:p>
          <w:p w14:paraId="74A5B55C" w14:textId="77777777" w:rsidR="002B6D76" w:rsidRDefault="00000000">
            <w:pPr>
              <w:pStyle w:val="ConsPlusNormal0"/>
            </w:pPr>
            <w:r>
              <w:t>где:</w:t>
            </w:r>
          </w:p>
          <w:p w14:paraId="142B85C2" w14:textId="77777777" w:rsidR="002B6D76" w:rsidRDefault="00000000">
            <w:pPr>
              <w:pStyle w:val="ConsPlusNormal0"/>
            </w:pPr>
            <w:r>
              <w:t>Cdbes - число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w:t>
            </w:r>
          </w:p>
          <w:p w14:paraId="64B7165A" w14:textId="77777777" w:rsidR="002B6D76" w:rsidRDefault="00000000">
            <w:pPr>
              <w:pStyle w:val="ConsPlusNormal0"/>
            </w:pPr>
            <w:r>
              <w:t>Cpbes - общее число детей с впервые в жизни установленными диагнозами болезней эндокринной системы, расстройства питания и нарушения обмена веществ за период.</w:t>
            </w:r>
          </w:p>
        </w:tc>
        <w:tc>
          <w:tcPr>
            <w:tcW w:w="1361" w:type="dxa"/>
            <w:vMerge w:val="restart"/>
          </w:tcPr>
          <w:p w14:paraId="5EE16158" w14:textId="77777777" w:rsidR="002B6D76" w:rsidRDefault="00000000">
            <w:pPr>
              <w:pStyle w:val="ConsPlusNormal0"/>
              <w:jc w:val="center"/>
            </w:pPr>
            <w:r>
              <w:t>Процент</w:t>
            </w:r>
          </w:p>
        </w:tc>
        <w:tc>
          <w:tcPr>
            <w:tcW w:w="3572" w:type="dxa"/>
            <w:vMerge w:val="restart"/>
          </w:tcPr>
          <w:p w14:paraId="07606755"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1868CCBF" w14:textId="77777777" w:rsidR="002B6D76" w:rsidRDefault="00000000">
            <w:pPr>
              <w:pStyle w:val="ConsPlusNormal0"/>
            </w:pPr>
            <w:r>
              <w:t>Отбор информации для расчета показателей осуществляется по полям реестра:</w:t>
            </w:r>
          </w:p>
          <w:p w14:paraId="07837CF4" w14:textId="77777777" w:rsidR="002B6D76" w:rsidRDefault="00000000">
            <w:pPr>
              <w:pStyle w:val="ConsPlusNormal0"/>
            </w:pPr>
            <w:r>
              <w:t>- дата рождения;</w:t>
            </w:r>
          </w:p>
          <w:p w14:paraId="5A5D4DA4" w14:textId="77777777" w:rsidR="002B6D76" w:rsidRDefault="00000000">
            <w:pPr>
              <w:pStyle w:val="ConsPlusNormal0"/>
            </w:pPr>
            <w:r>
              <w:t>- дата окончания лечения;</w:t>
            </w:r>
          </w:p>
          <w:p w14:paraId="487884D6" w14:textId="77777777" w:rsidR="002B6D76" w:rsidRDefault="00000000">
            <w:pPr>
              <w:pStyle w:val="ConsPlusNormal0"/>
            </w:pPr>
            <w:r>
              <w:t>- диагноз основной;</w:t>
            </w:r>
          </w:p>
          <w:p w14:paraId="528CF409" w14:textId="77777777" w:rsidR="002B6D76" w:rsidRDefault="00000000">
            <w:pPr>
              <w:pStyle w:val="ConsPlusNormal0"/>
            </w:pPr>
            <w:r>
              <w:t>- впервые выявлено (основной);</w:t>
            </w:r>
          </w:p>
          <w:p w14:paraId="047AE580" w14:textId="77777777" w:rsidR="002B6D76" w:rsidRDefault="00000000">
            <w:pPr>
              <w:pStyle w:val="ConsPlusNormal0"/>
            </w:pPr>
            <w:r>
              <w:t>- характер заболевания;</w:t>
            </w:r>
          </w:p>
          <w:p w14:paraId="79C30603" w14:textId="77777777" w:rsidR="002B6D76" w:rsidRDefault="00000000">
            <w:pPr>
              <w:pStyle w:val="ConsPlusNormal0"/>
            </w:pPr>
            <w:r>
              <w:t>- цель посещения</w:t>
            </w:r>
          </w:p>
        </w:tc>
      </w:tr>
      <w:tr w:rsidR="002B6D76" w14:paraId="1BEB7E21" w14:textId="77777777">
        <w:tc>
          <w:tcPr>
            <w:tcW w:w="568" w:type="dxa"/>
            <w:vMerge/>
          </w:tcPr>
          <w:p w14:paraId="79F17626" w14:textId="77777777" w:rsidR="002B6D76" w:rsidRDefault="002B6D76">
            <w:pPr>
              <w:pStyle w:val="ConsPlusNormal0"/>
            </w:pPr>
          </w:p>
        </w:tc>
        <w:tc>
          <w:tcPr>
            <w:tcW w:w="624" w:type="dxa"/>
            <w:vMerge/>
          </w:tcPr>
          <w:p w14:paraId="3F4E9747" w14:textId="77777777" w:rsidR="002B6D76" w:rsidRDefault="002B6D76">
            <w:pPr>
              <w:pStyle w:val="ConsPlusNormal0"/>
            </w:pPr>
          </w:p>
        </w:tc>
        <w:tc>
          <w:tcPr>
            <w:tcW w:w="3175" w:type="dxa"/>
            <w:vMerge/>
          </w:tcPr>
          <w:p w14:paraId="450E41DB" w14:textId="77777777" w:rsidR="002B6D76" w:rsidRDefault="002B6D76">
            <w:pPr>
              <w:pStyle w:val="ConsPlusNormal0"/>
            </w:pPr>
          </w:p>
        </w:tc>
        <w:tc>
          <w:tcPr>
            <w:tcW w:w="4082" w:type="dxa"/>
            <w:tcBorders>
              <w:top w:val="nil"/>
            </w:tcBorders>
          </w:tcPr>
          <w:p w14:paraId="4F0137D6" w14:textId="77777777" w:rsidR="002B6D76" w:rsidRDefault="00000000">
            <w:pPr>
              <w:pStyle w:val="ConsPlusNormal0"/>
            </w:pPr>
            <w:r>
              <w:t>Коды МКБ:</w:t>
            </w:r>
          </w:p>
          <w:p w14:paraId="7CC7FF4E" w14:textId="77777777" w:rsidR="002B6D76" w:rsidRDefault="00000000">
            <w:pPr>
              <w:pStyle w:val="ConsPlusNormal0"/>
            </w:pPr>
            <w:r>
              <w:t>Е43 - Тяжелая белково-энергетическая недостаточность неуточненная</w:t>
            </w:r>
          </w:p>
          <w:p w14:paraId="1F9A4920" w14:textId="77777777" w:rsidR="002B6D76" w:rsidRDefault="00000000">
            <w:pPr>
              <w:pStyle w:val="ConsPlusNormal0"/>
            </w:pPr>
            <w:r>
              <w:t>Е44 - Белково-энергетическая</w:t>
            </w:r>
          </w:p>
          <w:p w14:paraId="7CF418C7" w14:textId="77777777" w:rsidR="002B6D76" w:rsidRDefault="00000000">
            <w:pPr>
              <w:pStyle w:val="ConsPlusNormal0"/>
            </w:pPr>
            <w:r>
              <w:t>недостаточность умеренной и слабой степени</w:t>
            </w:r>
          </w:p>
          <w:p w14:paraId="3B67876D" w14:textId="77777777" w:rsidR="002B6D76" w:rsidRDefault="00000000">
            <w:pPr>
              <w:pStyle w:val="ConsPlusNormal0"/>
            </w:pPr>
            <w:r>
              <w:t>Е10-14 - Сахарный диабет</w:t>
            </w:r>
          </w:p>
          <w:p w14:paraId="0DC32144" w14:textId="77777777" w:rsidR="002B6D76" w:rsidRDefault="00000000">
            <w:pPr>
              <w:pStyle w:val="ConsPlusNormal0"/>
            </w:pPr>
            <w:r>
              <w:t>Е66 - Ожирение</w:t>
            </w:r>
          </w:p>
          <w:p w14:paraId="11DFD7D1" w14:textId="77777777" w:rsidR="002B6D76" w:rsidRDefault="00000000">
            <w:pPr>
              <w:pStyle w:val="ConsPlusNormal0"/>
            </w:pPr>
            <w:r>
              <w:t>Е67 - Другие виды избыточности питания</w:t>
            </w:r>
          </w:p>
          <w:p w14:paraId="5367238C" w14:textId="77777777" w:rsidR="002B6D76" w:rsidRDefault="00000000">
            <w:pPr>
              <w:pStyle w:val="ConsPlusNormal0"/>
            </w:pPr>
            <w:r>
              <w:t>Е68 - Последствия избыточности питания</w:t>
            </w:r>
          </w:p>
        </w:tc>
        <w:tc>
          <w:tcPr>
            <w:tcW w:w="1361" w:type="dxa"/>
            <w:vMerge/>
          </w:tcPr>
          <w:p w14:paraId="36CB9BA9" w14:textId="77777777" w:rsidR="002B6D76" w:rsidRDefault="002B6D76">
            <w:pPr>
              <w:pStyle w:val="ConsPlusNormal0"/>
            </w:pPr>
          </w:p>
        </w:tc>
        <w:tc>
          <w:tcPr>
            <w:tcW w:w="3572" w:type="dxa"/>
            <w:vMerge/>
          </w:tcPr>
          <w:p w14:paraId="3C1F6827" w14:textId="77777777" w:rsidR="002B6D76" w:rsidRDefault="002B6D76">
            <w:pPr>
              <w:pStyle w:val="ConsPlusNormal0"/>
            </w:pPr>
          </w:p>
        </w:tc>
      </w:tr>
      <w:tr w:rsidR="002B6D76" w14:paraId="362368CB" w14:textId="77777777">
        <w:tc>
          <w:tcPr>
            <w:tcW w:w="568" w:type="dxa"/>
          </w:tcPr>
          <w:p w14:paraId="34528949" w14:textId="77777777" w:rsidR="002B6D76" w:rsidRDefault="00000000">
            <w:pPr>
              <w:pStyle w:val="ConsPlusNormal0"/>
              <w:jc w:val="center"/>
            </w:pPr>
            <w:r>
              <w:t>24.</w:t>
            </w:r>
          </w:p>
        </w:tc>
        <w:tc>
          <w:tcPr>
            <w:tcW w:w="12814" w:type="dxa"/>
            <w:gridSpan w:val="5"/>
          </w:tcPr>
          <w:p w14:paraId="5D69926E" w14:textId="77777777" w:rsidR="002B6D76" w:rsidRDefault="00000000">
            <w:pPr>
              <w:pStyle w:val="ConsPlusNormal0"/>
              <w:jc w:val="center"/>
            </w:pPr>
            <w:r>
              <w:t>Оказание акушерско-гинекологической помощи</w:t>
            </w:r>
          </w:p>
        </w:tc>
      </w:tr>
      <w:tr w:rsidR="002B6D76" w14:paraId="0F1D310E" w14:textId="77777777">
        <w:tc>
          <w:tcPr>
            <w:tcW w:w="568" w:type="dxa"/>
          </w:tcPr>
          <w:p w14:paraId="0777FDA1" w14:textId="77777777" w:rsidR="002B6D76" w:rsidRDefault="00000000">
            <w:pPr>
              <w:pStyle w:val="ConsPlusNormal0"/>
              <w:jc w:val="center"/>
            </w:pPr>
            <w:r>
              <w:t>25.</w:t>
            </w:r>
          </w:p>
        </w:tc>
        <w:tc>
          <w:tcPr>
            <w:tcW w:w="624" w:type="dxa"/>
          </w:tcPr>
          <w:p w14:paraId="2149C0B6" w14:textId="77777777" w:rsidR="002B6D76" w:rsidRDefault="00000000">
            <w:pPr>
              <w:pStyle w:val="ConsPlusNormal0"/>
              <w:jc w:val="center"/>
            </w:pPr>
            <w:r>
              <w:t>23.</w:t>
            </w:r>
          </w:p>
        </w:tc>
        <w:tc>
          <w:tcPr>
            <w:tcW w:w="3175" w:type="dxa"/>
          </w:tcPr>
          <w:p w14:paraId="2572DAF0" w14:textId="77777777" w:rsidR="002B6D76" w:rsidRDefault="00000000">
            <w:pPr>
              <w:pStyle w:val="ConsPlusNormal0"/>
            </w:pPr>
            <w:r>
              <w:t>Доля женщин, отказавшихся от искусственного прерывания беременности, от числа женщин, прошедших доабортное консультирование за период</w:t>
            </w:r>
          </w:p>
        </w:tc>
        <w:tc>
          <w:tcPr>
            <w:tcW w:w="4082" w:type="dxa"/>
          </w:tcPr>
          <w:p w14:paraId="4245F457" w14:textId="77777777" w:rsidR="002B6D76" w:rsidRDefault="00000000">
            <w:pPr>
              <w:pStyle w:val="ConsPlusNormal0"/>
            </w:pPr>
            <w:r>
              <w:rPr>
                <w:noProof/>
                <w:position w:val="-24"/>
              </w:rPr>
              <w:drawing>
                <wp:inline distT="0" distB="0" distL="0" distR="0" wp14:anchorId="6BEFC480" wp14:editId="68524B9F">
                  <wp:extent cx="1154430" cy="468630"/>
                  <wp:effectExtent l="0" t="0" r="0" b="0"/>
                  <wp:docPr id="1184062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1154430" cy="468630"/>
                          </a:xfrm>
                          <a:prstGeom prst="rect">
                            <a:avLst/>
                          </a:prstGeom>
                          <a:noFill/>
                          <a:ln>
                            <a:noFill/>
                          </a:ln>
                        </pic:spPr>
                      </pic:pic>
                    </a:graphicData>
                  </a:graphic>
                </wp:inline>
              </w:drawing>
            </w:r>
            <w:r>
              <w:t>,</w:t>
            </w:r>
          </w:p>
          <w:p w14:paraId="10BB8E91" w14:textId="77777777" w:rsidR="002B6D76" w:rsidRDefault="002B6D76">
            <w:pPr>
              <w:pStyle w:val="ConsPlusNormal0"/>
            </w:pPr>
          </w:p>
          <w:p w14:paraId="065905CE" w14:textId="77777777" w:rsidR="002B6D76" w:rsidRDefault="00000000">
            <w:pPr>
              <w:pStyle w:val="ConsPlusNormal0"/>
            </w:pPr>
            <w:r>
              <w:t>где:</w:t>
            </w:r>
          </w:p>
          <w:p w14:paraId="20405AFF" w14:textId="77777777" w:rsidR="002B6D76" w:rsidRDefault="00000000">
            <w:pPr>
              <w:pStyle w:val="ConsPlusNormal0"/>
            </w:pPr>
            <w:r>
              <w:t>K</w:t>
            </w:r>
            <w:r>
              <w:rPr>
                <w:vertAlign w:val="subscript"/>
              </w:rPr>
              <w:t>отк</w:t>
            </w:r>
            <w:r>
              <w:t xml:space="preserve"> - число женщин, отказавшихся от искусственного прерывания беременности за период;</w:t>
            </w:r>
          </w:p>
          <w:p w14:paraId="5FEFB416" w14:textId="77777777" w:rsidR="002B6D76" w:rsidRDefault="00000000">
            <w:pPr>
              <w:pStyle w:val="ConsPlusNormal0"/>
            </w:pPr>
            <w:r>
              <w:t>K - общее число женщин, прошедших доабортное консультирование за период.</w:t>
            </w:r>
          </w:p>
        </w:tc>
        <w:tc>
          <w:tcPr>
            <w:tcW w:w="1361" w:type="dxa"/>
          </w:tcPr>
          <w:p w14:paraId="09DCACD4" w14:textId="77777777" w:rsidR="002B6D76" w:rsidRDefault="00000000">
            <w:pPr>
              <w:pStyle w:val="ConsPlusNormal0"/>
              <w:jc w:val="center"/>
            </w:pPr>
            <w:r>
              <w:t>Процент</w:t>
            </w:r>
          </w:p>
        </w:tc>
        <w:tc>
          <w:tcPr>
            <w:tcW w:w="3572" w:type="dxa"/>
          </w:tcPr>
          <w:p w14:paraId="71DEE5A7" w14:textId="77777777" w:rsidR="002B6D76" w:rsidRDefault="00000000">
            <w:pPr>
              <w:pStyle w:val="ConsPlusNormal0"/>
            </w:pPr>
            <w:r>
              <w:t>Источником информации являются данные министерства здравоохранения Ставропольского края, предоставляемые в электронной форме, в виде файла, установленного ТФОМС СК формата</w:t>
            </w:r>
          </w:p>
        </w:tc>
      </w:tr>
      <w:tr w:rsidR="002B6D76" w14:paraId="3AF9B574" w14:textId="77777777">
        <w:tc>
          <w:tcPr>
            <w:tcW w:w="568" w:type="dxa"/>
            <w:vMerge w:val="restart"/>
          </w:tcPr>
          <w:p w14:paraId="6DEFA373" w14:textId="77777777" w:rsidR="002B6D76" w:rsidRDefault="00000000">
            <w:pPr>
              <w:pStyle w:val="ConsPlusNormal0"/>
              <w:jc w:val="center"/>
            </w:pPr>
            <w:r>
              <w:t>26.</w:t>
            </w:r>
          </w:p>
        </w:tc>
        <w:tc>
          <w:tcPr>
            <w:tcW w:w="624" w:type="dxa"/>
            <w:vMerge w:val="restart"/>
          </w:tcPr>
          <w:p w14:paraId="1D5E69EA" w14:textId="77777777" w:rsidR="002B6D76" w:rsidRDefault="00000000">
            <w:pPr>
              <w:pStyle w:val="ConsPlusNormal0"/>
              <w:jc w:val="center"/>
            </w:pPr>
            <w:r>
              <w:t>24.</w:t>
            </w:r>
          </w:p>
        </w:tc>
        <w:tc>
          <w:tcPr>
            <w:tcW w:w="3175" w:type="dxa"/>
            <w:vMerge w:val="restart"/>
          </w:tcPr>
          <w:p w14:paraId="4A1208A7" w14:textId="77777777" w:rsidR="002B6D76" w:rsidRDefault="00000000">
            <w:pPr>
              <w:pStyle w:val="ConsPlusNormal0"/>
            </w:pPr>
            <w:r>
              <w:t>Доля женщин с подозрением на злокачественное новообразование шейки матки,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 &lt;3&gt;</w:t>
            </w:r>
          </w:p>
        </w:tc>
        <w:tc>
          <w:tcPr>
            <w:tcW w:w="4082" w:type="dxa"/>
            <w:tcBorders>
              <w:bottom w:val="nil"/>
            </w:tcBorders>
          </w:tcPr>
          <w:p w14:paraId="30E2D5EC" w14:textId="77777777" w:rsidR="002B6D76" w:rsidRDefault="00000000">
            <w:pPr>
              <w:pStyle w:val="ConsPlusNormal0"/>
            </w:pPr>
            <w:r>
              <w:rPr>
                <w:noProof/>
                <w:position w:val="-24"/>
              </w:rPr>
              <w:drawing>
                <wp:inline distT="0" distB="0" distL="0" distR="0" wp14:anchorId="382C0CF8" wp14:editId="0CFA69C0">
                  <wp:extent cx="1451610" cy="468630"/>
                  <wp:effectExtent l="0" t="0" r="0" b="0"/>
                  <wp:docPr id="1292289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451610" cy="468630"/>
                          </a:xfrm>
                          <a:prstGeom prst="rect">
                            <a:avLst/>
                          </a:prstGeom>
                          <a:noFill/>
                          <a:ln>
                            <a:noFill/>
                          </a:ln>
                        </pic:spPr>
                      </pic:pic>
                    </a:graphicData>
                  </a:graphic>
                </wp:inline>
              </w:drawing>
            </w:r>
            <w:r>
              <w:t>,</w:t>
            </w:r>
          </w:p>
          <w:p w14:paraId="09357DC1" w14:textId="77777777" w:rsidR="002B6D76" w:rsidRDefault="002B6D76">
            <w:pPr>
              <w:pStyle w:val="ConsPlusNormal0"/>
            </w:pPr>
          </w:p>
          <w:p w14:paraId="6425FF5F" w14:textId="77777777" w:rsidR="002B6D76" w:rsidRDefault="00000000">
            <w:pPr>
              <w:pStyle w:val="ConsPlusNormal0"/>
            </w:pPr>
            <w:r>
              <w:t>где:</w:t>
            </w:r>
          </w:p>
          <w:p w14:paraId="20C2CA70" w14:textId="77777777" w:rsidR="002B6D76" w:rsidRDefault="00000000">
            <w:pPr>
              <w:pStyle w:val="ConsPlusNormal0"/>
            </w:pPr>
            <w:r>
              <w:t>A шм - число женщин с подозрением на злокачественное новообразование шейки матки, выявленном при профилактическом медицинском осмотре или диспансеризации за период;</w:t>
            </w:r>
          </w:p>
          <w:p w14:paraId="6BDCE5E1" w14:textId="77777777" w:rsidR="002B6D76" w:rsidRDefault="00000000">
            <w:pPr>
              <w:pStyle w:val="ConsPlusNormal0"/>
            </w:pPr>
            <w:r>
              <w:t>Vшм - общее число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w:t>
            </w:r>
          </w:p>
        </w:tc>
        <w:tc>
          <w:tcPr>
            <w:tcW w:w="1361" w:type="dxa"/>
            <w:vMerge w:val="restart"/>
          </w:tcPr>
          <w:p w14:paraId="146BD59D" w14:textId="77777777" w:rsidR="002B6D76" w:rsidRDefault="00000000">
            <w:pPr>
              <w:pStyle w:val="ConsPlusNormal0"/>
              <w:jc w:val="center"/>
            </w:pPr>
            <w:r>
              <w:t>Процент</w:t>
            </w:r>
          </w:p>
        </w:tc>
        <w:tc>
          <w:tcPr>
            <w:tcW w:w="3572" w:type="dxa"/>
            <w:vMerge w:val="restart"/>
          </w:tcPr>
          <w:p w14:paraId="07EE98AB" w14:textId="77777777" w:rsidR="002B6D76" w:rsidRDefault="00000000">
            <w:pPr>
              <w:pStyle w:val="ConsPlusNormal0"/>
            </w:pPr>
            <w:r>
              <w:t>Расчет показателя осуществляется путем отбора информации по полям реестров счетов у которых значение поля TYPE (Тип реестра счетов) в соответствии со справочником SK017 находится в диапазоне "20 - 29" и 80 - 81 предусматривает заполнение поля реестра "Признак подозрения на ЗНО" значением "1". Движение пациента отслеживается по реестрам счетов у которых значение поля TYPE (Тип реестра счетов) в соответствии со справочником SK017 "60";</w:t>
            </w:r>
          </w:p>
          <w:p w14:paraId="6763872D" w14:textId="77777777" w:rsidR="002B6D76" w:rsidRDefault="00000000">
            <w:pPr>
              <w:pStyle w:val="ConsPlusNormal0"/>
            </w:pPr>
            <w:r>
              <w:t>- диагноз основной,</w:t>
            </w:r>
          </w:p>
          <w:p w14:paraId="7045A5E2" w14:textId="77777777" w:rsidR="002B6D76" w:rsidRDefault="00000000">
            <w:pPr>
              <w:pStyle w:val="ConsPlusNormal0"/>
            </w:pPr>
            <w:r>
              <w:t>- характер основного заболевания</w:t>
            </w:r>
          </w:p>
        </w:tc>
      </w:tr>
      <w:tr w:rsidR="002B6D76" w14:paraId="6E516714" w14:textId="77777777">
        <w:tc>
          <w:tcPr>
            <w:tcW w:w="568" w:type="dxa"/>
            <w:vMerge/>
          </w:tcPr>
          <w:p w14:paraId="18B301C7" w14:textId="77777777" w:rsidR="002B6D76" w:rsidRDefault="002B6D76">
            <w:pPr>
              <w:pStyle w:val="ConsPlusNormal0"/>
            </w:pPr>
          </w:p>
        </w:tc>
        <w:tc>
          <w:tcPr>
            <w:tcW w:w="624" w:type="dxa"/>
            <w:vMerge/>
          </w:tcPr>
          <w:p w14:paraId="2657F295" w14:textId="77777777" w:rsidR="002B6D76" w:rsidRDefault="002B6D76">
            <w:pPr>
              <w:pStyle w:val="ConsPlusNormal0"/>
            </w:pPr>
          </w:p>
        </w:tc>
        <w:tc>
          <w:tcPr>
            <w:tcW w:w="3175" w:type="dxa"/>
            <w:vMerge/>
          </w:tcPr>
          <w:p w14:paraId="1701F5F4" w14:textId="77777777" w:rsidR="002B6D76" w:rsidRDefault="002B6D76">
            <w:pPr>
              <w:pStyle w:val="ConsPlusNormal0"/>
            </w:pPr>
          </w:p>
        </w:tc>
        <w:tc>
          <w:tcPr>
            <w:tcW w:w="4082" w:type="dxa"/>
            <w:tcBorders>
              <w:top w:val="nil"/>
            </w:tcBorders>
          </w:tcPr>
          <w:p w14:paraId="4145517B" w14:textId="77777777" w:rsidR="002B6D76" w:rsidRDefault="00000000">
            <w:pPr>
              <w:pStyle w:val="ConsPlusNormal0"/>
            </w:pPr>
            <w:r>
              <w:t>Коды МКБ:</w:t>
            </w:r>
          </w:p>
          <w:p w14:paraId="1B53AC3C" w14:textId="77777777" w:rsidR="002B6D76" w:rsidRDefault="00000000">
            <w:pPr>
              <w:pStyle w:val="ConsPlusNormal0"/>
            </w:pPr>
            <w:r>
              <w:t>D06 - Карцинома in situ шейки матки:</w:t>
            </w:r>
          </w:p>
          <w:p w14:paraId="74033763" w14:textId="77777777" w:rsidR="002B6D76" w:rsidRDefault="00000000">
            <w:pPr>
              <w:pStyle w:val="ConsPlusNormal0"/>
            </w:pPr>
            <w:r>
              <w:t>D06.0 - внутренней части.</w:t>
            </w:r>
          </w:p>
          <w:p w14:paraId="3A70B6A5" w14:textId="77777777" w:rsidR="002B6D76" w:rsidRDefault="00000000">
            <w:pPr>
              <w:pStyle w:val="ConsPlusNormal0"/>
            </w:pPr>
            <w:r>
              <w:t>D06.1 - наружной части.</w:t>
            </w:r>
          </w:p>
          <w:p w14:paraId="111B9E27" w14:textId="77777777" w:rsidR="002B6D76" w:rsidRDefault="00000000">
            <w:pPr>
              <w:pStyle w:val="ConsPlusNormal0"/>
            </w:pPr>
            <w:r>
              <w:t>D06.7 - других частей шейки матки.</w:t>
            </w:r>
          </w:p>
          <w:p w14:paraId="6B8EF936" w14:textId="77777777" w:rsidR="002B6D76" w:rsidRDefault="00000000">
            <w:pPr>
              <w:pStyle w:val="ConsPlusNormal0"/>
            </w:pPr>
            <w:r>
              <w:t>D06.9 - неуточненной части шейки матки.</w:t>
            </w:r>
          </w:p>
          <w:p w14:paraId="66FB6B8D" w14:textId="77777777" w:rsidR="002B6D76" w:rsidRDefault="00000000">
            <w:pPr>
              <w:pStyle w:val="ConsPlusNormal0"/>
            </w:pPr>
            <w:r>
              <w:t>C53 - Злокачественное новообразование шейки матки: C53.0 - Внутренней части.</w:t>
            </w:r>
          </w:p>
          <w:p w14:paraId="5659DF75" w14:textId="77777777" w:rsidR="002B6D76" w:rsidRDefault="00000000">
            <w:pPr>
              <w:pStyle w:val="ConsPlusNormal0"/>
            </w:pPr>
            <w:r>
              <w:t>C53.1 - Наружной части.</w:t>
            </w:r>
          </w:p>
          <w:p w14:paraId="50DE602C" w14:textId="77777777" w:rsidR="002B6D76" w:rsidRDefault="00000000">
            <w:pPr>
              <w:pStyle w:val="ConsPlusNormal0"/>
            </w:pPr>
            <w:r>
              <w:t>C53.8 - Выходящее за пределы одной и более вышеуказанных локализаций.</w:t>
            </w:r>
          </w:p>
          <w:p w14:paraId="7E1C5B90" w14:textId="77777777" w:rsidR="002B6D76" w:rsidRDefault="00000000">
            <w:pPr>
              <w:pStyle w:val="ConsPlusNormal0"/>
            </w:pPr>
            <w:r>
              <w:t>C53.9 - Шейки матки неуточненной части.</w:t>
            </w:r>
          </w:p>
        </w:tc>
        <w:tc>
          <w:tcPr>
            <w:tcW w:w="1361" w:type="dxa"/>
            <w:vMerge/>
          </w:tcPr>
          <w:p w14:paraId="20F18C84" w14:textId="77777777" w:rsidR="002B6D76" w:rsidRDefault="002B6D76">
            <w:pPr>
              <w:pStyle w:val="ConsPlusNormal0"/>
            </w:pPr>
          </w:p>
        </w:tc>
        <w:tc>
          <w:tcPr>
            <w:tcW w:w="3572" w:type="dxa"/>
            <w:vMerge/>
          </w:tcPr>
          <w:p w14:paraId="6DA85853" w14:textId="77777777" w:rsidR="002B6D76" w:rsidRDefault="002B6D76">
            <w:pPr>
              <w:pStyle w:val="ConsPlusNormal0"/>
            </w:pPr>
          </w:p>
        </w:tc>
      </w:tr>
      <w:tr w:rsidR="002B6D76" w14:paraId="5189C6ED" w14:textId="77777777">
        <w:tc>
          <w:tcPr>
            <w:tcW w:w="568" w:type="dxa"/>
            <w:vMerge w:val="restart"/>
          </w:tcPr>
          <w:p w14:paraId="43EC5F14" w14:textId="77777777" w:rsidR="002B6D76" w:rsidRDefault="00000000">
            <w:pPr>
              <w:pStyle w:val="ConsPlusNormal0"/>
              <w:jc w:val="center"/>
            </w:pPr>
            <w:r>
              <w:t>27.</w:t>
            </w:r>
          </w:p>
        </w:tc>
        <w:tc>
          <w:tcPr>
            <w:tcW w:w="624" w:type="dxa"/>
            <w:vMerge w:val="restart"/>
          </w:tcPr>
          <w:p w14:paraId="5E0862FF" w14:textId="77777777" w:rsidR="002B6D76" w:rsidRDefault="00000000">
            <w:pPr>
              <w:pStyle w:val="ConsPlusNormal0"/>
              <w:jc w:val="center"/>
            </w:pPr>
            <w:r>
              <w:t>25.</w:t>
            </w:r>
          </w:p>
        </w:tc>
        <w:tc>
          <w:tcPr>
            <w:tcW w:w="3175" w:type="dxa"/>
            <w:vMerge w:val="restart"/>
          </w:tcPr>
          <w:p w14:paraId="02CABD96" w14:textId="77777777" w:rsidR="002B6D76" w:rsidRDefault="00000000">
            <w:pPr>
              <w:pStyle w:val="ConsPlusNormal0"/>
            </w:pPr>
            <w:r>
              <w:t>Доля женщин с подозрением на злокачественное новообразование молочной железы,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 &lt;3&gt;</w:t>
            </w:r>
          </w:p>
        </w:tc>
        <w:tc>
          <w:tcPr>
            <w:tcW w:w="4082" w:type="dxa"/>
            <w:tcBorders>
              <w:bottom w:val="nil"/>
            </w:tcBorders>
          </w:tcPr>
          <w:p w14:paraId="36D7DB04" w14:textId="77777777" w:rsidR="002B6D76" w:rsidRDefault="00000000">
            <w:pPr>
              <w:pStyle w:val="ConsPlusNormal0"/>
            </w:pPr>
            <w:r>
              <w:rPr>
                <w:noProof/>
                <w:position w:val="-24"/>
              </w:rPr>
              <w:drawing>
                <wp:inline distT="0" distB="0" distL="0" distR="0" wp14:anchorId="7DB7B48D" wp14:editId="0B968235">
                  <wp:extent cx="1520190" cy="468630"/>
                  <wp:effectExtent l="0" t="0" r="0" b="0"/>
                  <wp:docPr id="758347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1520190" cy="468630"/>
                          </a:xfrm>
                          <a:prstGeom prst="rect">
                            <a:avLst/>
                          </a:prstGeom>
                          <a:noFill/>
                          <a:ln>
                            <a:noFill/>
                          </a:ln>
                        </pic:spPr>
                      </pic:pic>
                    </a:graphicData>
                  </a:graphic>
                </wp:inline>
              </w:drawing>
            </w:r>
            <w:r>
              <w:t>,</w:t>
            </w:r>
          </w:p>
          <w:p w14:paraId="11F9F2CA" w14:textId="77777777" w:rsidR="002B6D76" w:rsidRDefault="002B6D76">
            <w:pPr>
              <w:pStyle w:val="ConsPlusNormal0"/>
            </w:pPr>
          </w:p>
          <w:p w14:paraId="3CE3DAB1" w14:textId="77777777" w:rsidR="002B6D76" w:rsidRDefault="00000000">
            <w:pPr>
              <w:pStyle w:val="ConsPlusNormal0"/>
            </w:pPr>
            <w:r>
              <w:t>где:</w:t>
            </w:r>
          </w:p>
          <w:p w14:paraId="0C4991B2" w14:textId="77777777" w:rsidR="002B6D76" w:rsidRDefault="00000000">
            <w:pPr>
              <w:pStyle w:val="ConsPlusNormal0"/>
            </w:pPr>
            <w:r>
              <w:t>A</w:t>
            </w:r>
            <w:r>
              <w:rPr>
                <w:vertAlign w:val="subscript"/>
              </w:rPr>
              <w:t>мж</w:t>
            </w:r>
            <w:r>
              <w:t xml:space="preserve"> - число женщин с подозрением на злокачественное новообразование молочной железы, выявленным впервые профилактическом медицинском осмотре или диспансеризации за период;</w:t>
            </w:r>
          </w:p>
          <w:p w14:paraId="7D670186" w14:textId="77777777" w:rsidR="002B6D76" w:rsidRDefault="00000000">
            <w:pPr>
              <w:pStyle w:val="ConsPlusNormal0"/>
            </w:pPr>
            <w:r>
              <w:t>V</w:t>
            </w:r>
            <w:r>
              <w:rPr>
                <w:vertAlign w:val="subscript"/>
              </w:rPr>
              <w:t>мж</w:t>
            </w:r>
            <w:r>
              <w:t xml:space="preserve"> - общее число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w:t>
            </w:r>
          </w:p>
        </w:tc>
        <w:tc>
          <w:tcPr>
            <w:tcW w:w="1361" w:type="dxa"/>
            <w:vMerge w:val="restart"/>
          </w:tcPr>
          <w:p w14:paraId="73B263CB" w14:textId="77777777" w:rsidR="002B6D76" w:rsidRDefault="00000000">
            <w:pPr>
              <w:pStyle w:val="ConsPlusNormal0"/>
              <w:jc w:val="center"/>
            </w:pPr>
            <w:r>
              <w:t>Процент</w:t>
            </w:r>
          </w:p>
        </w:tc>
        <w:tc>
          <w:tcPr>
            <w:tcW w:w="3572" w:type="dxa"/>
            <w:vMerge w:val="restart"/>
          </w:tcPr>
          <w:p w14:paraId="1DAB552A" w14:textId="77777777" w:rsidR="002B6D76" w:rsidRDefault="00000000">
            <w:pPr>
              <w:pStyle w:val="ConsPlusNormal0"/>
            </w:pPr>
            <w:r>
              <w:t>Расчет показателя осуществляется путем отбора информации по полям реестров счетов у которых значение поля TYPE (Тип реестра счетов) в соответствии со справочником SK017 находится в диапазоне "20 - 29" и 80 - 81 предусматривает заполнение поля реестра "Признак подозрения на ЗНО" значением "1". Движение пациента отслеживается по реестрам счетов у которых значение поля TYPE (Тип реестра счетов) в соответствии со справочником SK017 "60";</w:t>
            </w:r>
          </w:p>
          <w:p w14:paraId="50EEEDD2" w14:textId="77777777" w:rsidR="002B6D76" w:rsidRDefault="00000000">
            <w:pPr>
              <w:pStyle w:val="ConsPlusNormal0"/>
            </w:pPr>
            <w:r>
              <w:t>- диагноз основной,</w:t>
            </w:r>
          </w:p>
          <w:p w14:paraId="792668A7" w14:textId="77777777" w:rsidR="002B6D76" w:rsidRDefault="00000000">
            <w:pPr>
              <w:pStyle w:val="ConsPlusNormal0"/>
            </w:pPr>
            <w:r>
              <w:t>- характер основного заболевания</w:t>
            </w:r>
          </w:p>
        </w:tc>
      </w:tr>
      <w:tr w:rsidR="002B6D76" w14:paraId="67DC6EB4" w14:textId="77777777">
        <w:tc>
          <w:tcPr>
            <w:tcW w:w="568" w:type="dxa"/>
            <w:vMerge/>
          </w:tcPr>
          <w:p w14:paraId="2DA16078" w14:textId="77777777" w:rsidR="002B6D76" w:rsidRDefault="002B6D76">
            <w:pPr>
              <w:pStyle w:val="ConsPlusNormal0"/>
            </w:pPr>
          </w:p>
        </w:tc>
        <w:tc>
          <w:tcPr>
            <w:tcW w:w="624" w:type="dxa"/>
            <w:vMerge/>
          </w:tcPr>
          <w:p w14:paraId="22FEA46D" w14:textId="77777777" w:rsidR="002B6D76" w:rsidRDefault="002B6D76">
            <w:pPr>
              <w:pStyle w:val="ConsPlusNormal0"/>
            </w:pPr>
          </w:p>
        </w:tc>
        <w:tc>
          <w:tcPr>
            <w:tcW w:w="3175" w:type="dxa"/>
            <w:vMerge/>
          </w:tcPr>
          <w:p w14:paraId="1DF6B25B" w14:textId="77777777" w:rsidR="002B6D76" w:rsidRDefault="002B6D76">
            <w:pPr>
              <w:pStyle w:val="ConsPlusNormal0"/>
            </w:pPr>
          </w:p>
        </w:tc>
        <w:tc>
          <w:tcPr>
            <w:tcW w:w="4082" w:type="dxa"/>
            <w:tcBorders>
              <w:top w:val="nil"/>
            </w:tcBorders>
          </w:tcPr>
          <w:p w14:paraId="1C250ED9" w14:textId="77777777" w:rsidR="002B6D76" w:rsidRDefault="00000000">
            <w:pPr>
              <w:pStyle w:val="ConsPlusNormal0"/>
            </w:pPr>
            <w:r>
              <w:t>Коды МКБ:</w:t>
            </w:r>
          </w:p>
          <w:p w14:paraId="54B760BD" w14:textId="77777777" w:rsidR="002B6D76" w:rsidRDefault="00000000">
            <w:pPr>
              <w:pStyle w:val="ConsPlusNormal0"/>
            </w:pPr>
            <w:r>
              <w:t>D05 - Карцинома in situ молочной железы:</w:t>
            </w:r>
          </w:p>
          <w:p w14:paraId="1A071E8F" w14:textId="77777777" w:rsidR="002B6D76" w:rsidRDefault="00000000">
            <w:pPr>
              <w:pStyle w:val="ConsPlusNormal0"/>
            </w:pPr>
            <w:r>
              <w:t>D05.0 - Дольковая карцинома in situ.</w:t>
            </w:r>
          </w:p>
          <w:p w14:paraId="1E2C1D02" w14:textId="77777777" w:rsidR="002B6D76" w:rsidRDefault="00000000">
            <w:pPr>
              <w:pStyle w:val="ConsPlusNormal0"/>
            </w:pPr>
            <w:r>
              <w:t>D05.1 - Внутрипротоковая карцинома in situ.</w:t>
            </w:r>
          </w:p>
          <w:p w14:paraId="1D618D07" w14:textId="77777777" w:rsidR="002B6D76" w:rsidRDefault="00000000">
            <w:pPr>
              <w:pStyle w:val="ConsPlusNormal0"/>
            </w:pPr>
            <w:r>
              <w:t>D05.7 - Другая карцинома in situ молочной железы.</w:t>
            </w:r>
          </w:p>
          <w:p w14:paraId="426BFAF8" w14:textId="77777777" w:rsidR="002B6D76" w:rsidRDefault="00000000">
            <w:pPr>
              <w:pStyle w:val="ConsPlusNormal0"/>
            </w:pPr>
            <w:r>
              <w:t>D05.9 - Карцинома in situ молочной железы неуточненная.</w:t>
            </w:r>
          </w:p>
          <w:p w14:paraId="4387C320" w14:textId="77777777" w:rsidR="002B6D76" w:rsidRDefault="00000000">
            <w:pPr>
              <w:pStyle w:val="ConsPlusNormal0"/>
            </w:pPr>
            <w:r>
              <w:t>C50 - Злокачественное новообразование молочной железы:</w:t>
            </w:r>
          </w:p>
          <w:p w14:paraId="4A5583F5" w14:textId="77777777" w:rsidR="002B6D76" w:rsidRDefault="00000000">
            <w:pPr>
              <w:pStyle w:val="ConsPlusNormal0"/>
            </w:pPr>
            <w:r>
              <w:t>C50.0 - соска и ареолы</w:t>
            </w:r>
          </w:p>
          <w:p w14:paraId="4DB425F8" w14:textId="77777777" w:rsidR="002B6D76" w:rsidRDefault="00000000">
            <w:pPr>
              <w:pStyle w:val="ConsPlusNormal0"/>
            </w:pPr>
            <w:r>
              <w:t>C50.1 - центральной части молочной железы</w:t>
            </w:r>
          </w:p>
          <w:p w14:paraId="13217E60" w14:textId="77777777" w:rsidR="002B6D76" w:rsidRDefault="00000000">
            <w:pPr>
              <w:pStyle w:val="ConsPlusNormal0"/>
            </w:pPr>
            <w:r>
              <w:t>C50.2 - верхневнутреннего квадранта молочной железы</w:t>
            </w:r>
          </w:p>
          <w:p w14:paraId="06F9F634" w14:textId="77777777" w:rsidR="002B6D76" w:rsidRDefault="00000000">
            <w:pPr>
              <w:pStyle w:val="ConsPlusNormal0"/>
            </w:pPr>
            <w:r>
              <w:t>C50.3 - нижневнутреннего квадранта молочной железы</w:t>
            </w:r>
          </w:p>
          <w:p w14:paraId="3E66EDC0" w14:textId="77777777" w:rsidR="002B6D76" w:rsidRDefault="00000000">
            <w:pPr>
              <w:pStyle w:val="ConsPlusNormal0"/>
            </w:pPr>
            <w:r>
              <w:t>C50.4 - верхненаружного квадранта молочной железы</w:t>
            </w:r>
          </w:p>
          <w:p w14:paraId="0DBBB5D2" w14:textId="77777777" w:rsidR="002B6D76" w:rsidRDefault="00000000">
            <w:pPr>
              <w:pStyle w:val="ConsPlusNormal0"/>
            </w:pPr>
            <w:r>
              <w:t>C50.5 - нижненаружного квадранта молочной железы</w:t>
            </w:r>
          </w:p>
          <w:p w14:paraId="753AEF4F" w14:textId="77777777" w:rsidR="002B6D76" w:rsidRDefault="00000000">
            <w:pPr>
              <w:pStyle w:val="ConsPlusNormal0"/>
            </w:pPr>
            <w:r>
              <w:t>C50.6 - подмышечной задней части молочной железы</w:t>
            </w:r>
          </w:p>
          <w:p w14:paraId="70FBA87A" w14:textId="77777777" w:rsidR="002B6D76" w:rsidRDefault="00000000">
            <w:pPr>
              <w:pStyle w:val="ConsPlusNormal0"/>
            </w:pPr>
            <w:r>
              <w:t>C50.8 - поражение молочной железы, выходящее за пределы одной и более вышеуказанных локализаций</w:t>
            </w:r>
          </w:p>
          <w:p w14:paraId="017B370D" w14:textId="77777777" w:rsidR="002B6D76" w:rsidRDefault="00000000">
            <w:pPr>
              <w:pStyle w:val="ConsPlusNormal0"/>
            </w:pPr>
            <w:r>
              <w:t>C50.9 - молочной железы неуточненной части.</w:t>
            </w:r>
          </w:p>
        </w:tc>
        <w:tc>
          <w:tcPr>
            <w:tcW w:w="1361" w:type="dxa"/>
            <w:vMerge/>
          </w:tcPr>
          <w:p w14:paraId="6EFBA265" w14:textId="77777777" w:rsidR="002B6D76" w:rsidRDefault="002B6D76">
            <w:pPr>
              <w:pStyle w:val="ConsPlusNormal0"/>
            </w:pPr>
          </w:p>
        </w:tc>
        <w:tc>
          <w:tcPr>
            <w:tcW w:w="3572" w:type="dxa"/>
            <w:vMerge/>
          </w:tcPr>
          <w:p w14:paraId="4691F122" w14:textId="77777777" w:rsidR="002B6D76" w:rsidRDefault="002B6D76">
            <w:pPr>
              <w:pStyle w:val="ConsPlusNormal0"/>
            </w:pPr>
          </w:p>
        </w:tc>
      </w:tr>
      <w:tr w:rsidR="002B6D76" w14:paraId="3A94A6CA" w14:textId="77777777">
        <w:tc>
          <w:tcPr>
            <w:tcW w:w="568" w:type="dxa"/>
          </w:tcPr>
          <w:p w14:paraId="0E8FE8ED" w14:textId="77777777" w:rsidR="002B6D76" w:rsidRDefault="00000000">
            <w:pPr>
              <w:pStyle w:val="ConsPlusNormal0"/>
              <w:jc w:val="center"/>
            </w:pPr>
            <w:r>
              <w:t>28.</w:t>
            </w:r>
          </w:p>
        </w:tc>
        <w:tc>
          <w:tcPr>
            <w:tcW w:w="624" w:type="dxa"/>
          </w:tcPr>
          <w:p w14:paraId="41E79767" w14:textId="77777777" w:rsidR="002B6D76" w:rsidRDefault="00000000">
            <w:pPr>
              <w:pStyle w:val="ConsPlusNormal0"/>
              <w:jc w:val="center"/>
            </w:pPr>
            <w:r>
              <w:t>26.</w:t>
            </w:r>
          </w:p>
        </w:tc>
        <w:tc>
          <w:tcPr>
            <w:tcW w:w="3175" w:type="dxa"/>
          </w:tcPr>
          <w:p w14:paraId="6CA812F2" w14:textId="77777777" w:rsidR="002B6D76" w:rsidRDefault="00000000">
            <w:pPr>
              <w:pStyle w:val="ConsPlusNormal0"/>
            </w:pPr>
            <w:r>
              <w:t>Доля беременных женщин, прошедших скрининг в части оценки антенатального развития плода за период, от общего числа женщин, состоявших на учете по поводу беременности и родов за период</w:t>
            </w:r>
          </w:p>
        </w:tc>
        <w:tc>
          <w:tcPr>
            <w:tcW w:w="4082" w:type="dxa"/>
          </w:tcPr>
          <w:p w14:paraId="06EBC787" w14:textId="77777777" w:rsidR="002B6D76" w:rsidRDefault="00000000">
            <w:pPr>
              <w:pStyle w:val="ConsPlusNormal0"/>
            </w:pPr>
            <w:r>
              <w:rPr>
                <w:noProof/>
                <w:position w:val="-24"/>
              </w:rPr>
              <w:drawing>
                <wp:inline distT="0" distB="0" distL="0" distR="0" wp14:anchorId="280DDDD5" wp14:editId="3703FF29">
                  <wp:extent cx="960120" cy="468630"/>
                  <wp:effectExtent l="0" t="0" r="0" b="0"/>
                  <wp:docPr id="19131836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960120" cy="468630"/>
                          </a:xfrm>
                          <a:prstGeom prst="rect">
                            <a:avLst/>
                          </a:prstGeom>
                          <a:noFill/>
                          <a:ln>
                            <a:noFill/>
                          </a:ln>
                        </pic:spPr>
                      </pic:pic>
                    </a:graphicData>
                  </a:graphic>
                </wp:inline>
              </w:drawing>
            </w:r>
            <w:r>
              <w:t>,</w:t>
            </w:r>
          </w:p>
          <w:p w14:paraId="1E523207" w14:textId="77777777" w:rsidR="002B6D76" w:rsidRDefault="002B6D76">
            <w:pPr>
              <w:pStyle w:val="ConsPlusNormal0"/>
            </w:pPr>
          </w:p>
          <w:p w14:paraId="525601EC" w14:textId="77777777" w:rsidR="002B6D76" w:rsidRDefault="00000000">
            <w:pPr>
              <w:pStyle w:val="ConsPlusNormal0"/>
            </w:pPr>
            <w:r>
              <w:t>где:</w:t>
            </w:r>
          </w:p>
          <w:p w14:paraId="48948A3C" w14:textId="77777777" w:rsidR="002B6D76" w:rsidRDefault="00000000">
            <w:pPr>
              <w:pStyle w:val="ConsPlusNormal0"/>
            </w:pPr>
            <w:r>
              <w:t>S - число беременных женщин, прошедших скрининг в части оценки антенатального развития плода при сроке беременности 11 - 14 недель (УЗИ и определение материнских сывороточных маркеров) и 19 - 21 неделя (УЗИ), с родоразрешением;</w:t>
            </w:r>
          </w:p>
          <w:p w14:paraId="0587EEED" w14:textId="77777777" w:rsidR="002B6D76" w:rsidRDefault="00000000">
            <w:pPr>
              <w:pStyle w:val="ConsPlusNormal0"/>
            </w:pPr>
            <w:r>
              <w:t>U - общее число женщин, состоявших на учете по поводу беременности и родов за период, с родоразрешением</w:t>
            </w:r>
          </w:p>
        </w:tc>
        <w:tc>
          <w:tcPr>
            <w:tcW w:w="1361" w:type="dxa"/>
          </w:tcPr>
          <w:p w14:paraId="4AE5A661" w14:textId="77777777" w:rsidR="002B6D76" w:rsidRDefault="00000000">
            <w:pPr>
              <w:pStyle w:val="ConsPlusNormal0"/>
              <w:jc w:val="center"/>
            </w:pPr>
            <w:r>
              <w:t>Процент</w:t>
            </w:r>
          </w:p>
        </w:tc>
        <w:tc>
          <w:tcPr>
            <w:tcW w:w="3572" w:type="dxa"/>
          </w:tcPr>
          <w:p w14:paraId="672CBE7D" w14:textId="77777777" w:rsidR="002B6D76" w:rsidRDefault="00000000">
            <w:pPr>
              <w:pStyle w:val="ConsPlusNormal0"/>
            </w:pPr>
            <w:r>
              <w:t>Источником информации являются данные министерства здравоохранения Ставропольского края, предоставляемые в электронной форме, в виде файла, установленного ТФОМС СК формата</w:t>
            </w:r>
          </w:p>
        </w:tc>
      </w:tr>
      <w:tr w:rsidR="002B6D76" w14:paraId="06068328" w14:textId="77777777">
        <w:tc>
          <w:tcPr>
            <w:tcW w:w="568" w:type="dxa"/>
          </w:tcPr>
          <w:p w14:paraId="73CF6401" w14:textId="77777777" w:rsidR="002B6D76" w:rsidRDefault="00000000">
            <w:pPr>
              <w:pStyle w:val="ConsPlusNormal0"/>
              <w:jc w:val="center"/>
            </w:pPr>
            <w:r>
              <w:t>29.</w:t>
            </w:r>
          </w:p>
        </w:tc>
        <w:tc>
          <w:tcPr>
            <w:tcW w:w="12814" w:type="dxa"/>
            <w:gridSpan w:val="5"/>
          </w:tcPr>
          <w:p w14:paraId="763C6548" w14:textId="77777777" w:rsidR="002B6D76" w:rsidRDefault="00000000">
            <w:pPr>
              <w:pStyle w:val="ConsPlusNormal0"/>
              <w:jc w:val="center"/>
            </w:pPr>
            <w:r>
              <w:t>Оценка качества оказания медицинской помощи</w:t>
            </w:r>
          </w:p>
        </w:tc>
      </w:tr>
      <w:tr w:rsidR="002B6D76" w14:paraId="0AD0ECD8" w14:textId="77777777">
        <w:tc>
          <w:tcPr>
            <w:tcW w:w="568" w:type="dxa"/>
          </w:tcPr>
          <w:p w14:paraId="42E23CB8" w14:textId="77777777" w:rsidR="002B6D76" w:rsidRDefault="00000000">
            <w:pPr>
              <w:pStyle w:val="ConsPlusNormal0"/>
              <w:jc w:val="center"/>
            </w:pPr>
            <w:r>
              <w:t>30.</w:t>
            </w:r>
          </w:p>
        </w:tc>
        <w:tc>
          <w:tcPr>
            <w:tcW w:w="624" w:type="dxa"/>
          </w:tcPr>
          <w:p w14:paraId="7C40389B" w14:textId="77777777" w:rsidR="002B6D76" w:rsidRDefault="00000000">
            <w:pPr>
              <w:pStyle w:val="ConsPlusNormal0"/>
              <w:jc w:val="center"/>
            </w:pPr>
            <w:r>
              <w:t>27.</w:t>
            </w:r>
          </w:p>
        </w:tc>
        <w:tc>
          <w:tcPr>
            <w:tcW w:w="3175" w:type="dxa"/>
          </w:tcPr>
          <w:p w14:paraId="46C88360" w14:textId="77777777" w:rsidR="002B6D76" w:rsidRDefault="00000000">
            <w:pPr>
              <w:pStyle w:val="ConsPlusNormal0"/>
            </w:pPr>
            <w:r>
              <w:t>Доля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 летальному исходу застрахованного лица, от всех проведенных экспертиз качества медицинской помощи. (ЭДН</w:t>
            </w:r>
            <w:r>
              <w:rPr>
                <w:vertAlign w:val="subscript"/>
              </w:rPr>
              <w:t>Э</w:t>
            </w:r>
            <w:r>
              <w:t>)</w:t>
            </w:r>
          </w:p>
        </w:tc>
        <w:tc>
          <w:tcPr>
            <w:tcW w:w="4082" w:type="dxa"/>
          </w:tcPr>
          <w:p w14:paraId="1564D777" w14:textId="77777777" w:rsidR="002B6D76" w:rsidRDefault="00000000">
            <w:pPr>
              <w:pStyle w:val="ConsPlusNormal0"/>
            </w:pPr>
            <w:r>
              <w:rPr>
                <w:noProof/>
                <w:position w:val="-28"/>
              </w:rPr>
              <w:drawing>
                <wp:inline distT="0" distB="0" distL="0" distR="0" wp14:anchorId="2F608603" wp14:editId="2501EAD2">
                  <wp:extent cx="1680210" cy="514350"/>
                  <wp:effectExtent l="0" t="0" r="0" b="0"/>
                  <wp:docPr id="893609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1680210" cy="514350"/>
                          </a:xfrm>
                          <a:prstGeom prst="rect">
                            <a:avLst/>
                          </a:prstGeom>
                          <a:noFill/>
                          <a:ln>
                            <a:noFill/>
                          </a:ln>
                        </pic:spPr>
                      </pic:pic>
                    </a:graphicData>
                  </a:graphic>
                </wp:inline>
              </w:drawing>
            </w:r>
            <w:r>
              <w:t>,</w:t>
            </w:r>
          </w:p>
          <w:p w14:paraId="58AA9EAF" w14:textId="77777777" w:rsidR="002B6D76" w:rsidRDefault="002B6D76">
            <w:pPr>
              <w:pStyle w:val="ConsPlusNormal0"/>
            </w:pPr>
          </w:p>
          <w:p w14:paraId="24969118" w14:textId="77777777" w:rsidR="002B6D76" w:rsidRDefault="00000000">
            <w:pPr>
              <w:pStyle w:val="ConsPlusNormal0"/>
            </w:pPr>
            <w:r>
              <w:t>где: ДН</w:t>
            </w:r>
            <w:r>
              <w:rPr>
                <w:vertAlign w:val="subscript"/>
              </w:rPr>
              <w:t>Э</w:t>
            </w:r>
            <w:r>
              <w:t xml:space="preserve"> - количество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w:t>
            </w:r>
          </w:p>
          <w:p w14:paraId="3F490050" w14:textId="77777777" w:rsidR="002B6D76" w:rsidRDefault="00000000">
            <w:pPr>
              <w:pStyle w:val="ConsPlusNormal0"/>
            </w:pPr>
            <w:r>
              <w:t>Э</w:t>
            </w:r>
            <w:r>
              <w:rPr>
                <w:vertAlign w:val="subscript"/>
              </w:rPr>
              <w:t>КМП</w:t>
            </w:r>
            <w:r>
              <w:t xml:space="preserve"> - общее число проведенных экспертиз качества случаев диспансерного наблюдения. </w:t>
            </w:r>
            <w:hyperlink r:id="rId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Пп. 3.15.2</w:t>
              </w:r>
            </w:hyperlink>
            <w:r>
              <w:t xml:space="preserve"> - </w:t>
            </w:r>
            <w:hyperlink r:id="rId8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3.15.3 раздела 3</w:t>
              </w:r>
            </w:hyperlink>
            <w:r>
              <w:t xml:space="preserve">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N 231н</w:t>
            </w:r>
          </w:p>
        </w:tc>
        <w:tc>
          <w:tcPr>
            <w:tcW w:w="1361" w:type="dxa"/>
          </w:tcPr>
          <w:p w14:paraId="6E9DD88C" w14:textId="77777777" w:rsidR="002B6D76" w:rsidRDefault="00000000">
            <w:pPr>
              <w:pStyle w:val="ConsPlusNormal0"/>
              <w:jc w:val="center"/>
            </w:pPr>
            <w:r>
              <w:t>Процент</w:t>
            </w:r>
          </w:p>
        </w:tc>
        <w:tc>
          <w:tcPr>
            <w:tcW w:w="3572" w:type="dxa"/>
          </w:tcPr>
          <w:p w14:paraId="38896ABF" w14:textId="77777777" w:rsidR="002B6D76" w:rsidRDefault="00000000">
            <w:pPr>
              <w:pStyle w:val="ConsPlusNormal0"/>
            </w:pPr>
            <w:r>
              <w:t>Источником информации являются реестры, оказанной медицинской помощи застрахованным лицам. Источником информации являются заключения по результатам проведенных экспертиз</w:t>
            </w:r>
          </w:p>
        </w:tc>
      </w:tr>
      <w:tr w:rsidR="002B6D76" w14:paraId="64BFA272" w14:textId="77777777">
        <w:tc>
          <w:tcPr>
            <w:tcW w:w="568" w:type="dxa"/>
          </w:tcPr>
          <w:p w14:paraId="0C1ACA94" w14:textId="77777777" w:rsidR="002B6D76" w:rsidRDefault="00000000">
            <w:pPr>
              <w:pStyle w:val="ConsPlusNormal0"/>
              <w:jc w:val="center"/>
            </w:pPr>
            <w:r>
              <w:t>31.</w:t>
            </w:r>
          </w:p>
        </w:tc>
        <w:tc>
          <w:tcPr>
            <w:tcW w:w="624" w:type="dxa"/>
          </w:tcPr>
          <w:p w14:paraId="7ADA3467" w14:textId="77777777" w:rsidR="002B6D76" w:rsidRDefault="00000000">
            <w:pPr>
              <w:pStyle w:val="ConsPlusNormal0"/>
              <w:jc w:val="center"/>
            </w:pPr>
            <w:r>
              <w:t>28.</w:t>
            </w:r>
          </w:p>
        </w:tc>
        <w:tc>
          <w:tcPr>
            <w:tcW w:w="3175" w:type="dxa"/>
          </w:tcPr>
          <w:p w14:paraId="20194CCE" w14:textId="77777777" w:rsidR="002B6D76" w:rsidRDefault="00000000">
            <w:pPr>
              <w:pStyle w:val="ConsPlusNormal0"/>
            </w:pPr>
            <w:r>
              <w:t>Доля экспертиз качества медицинской помощи, в которых выявлены нарушения, приведшие к ухудшению состояния здоровья застрахованного лица, от всех проведенных экспертиз качества медицинской помощи. (BHэ)</w:t>
            </w:r>
          </w:p>
        </w:tc>
        <w:tc>
          <w:tcPr>
            <w:tcW w:w="4082" w:type="dxa"/>
          </w:tcPr>
          <w:p w14:paraId="05A43835" w14:textId="77777777" w:rsidR="002B6D76" w:rsidRDefault="00000000">
            <w:pPr>
              <w:pStyle w:val="ConsPlusNormal0"/>
            </w:pPr>
            <w:r>
              <w:rPr>
                <w:noProof/>
                <w:position w:val="-28"/>
              </w:rPr>
              <w:drawing>
                <wp:inline distT="0" distB="0" distL="0" distR="0" wp14:anchorId="559A49F0" wp14:editId="1B135940">
                  <wp:extent cx="1554480" cy="514350"/>
                  <wp:effectExtent l="0" t="0" r="0" b="0"/>
                  <wp:docPr id="954889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554480" cy="514350"/>
                          </a:xfrm>
                          <a:prstGeom prst="rect">
                            <a:avLst/>
                          </a:prstGeom>
                          <a:noFill/>
                          <a:ln>
                            <a:noFill/>
                          </a:ln>
                        </pic:spPr>
                      </pic:pic>
                    </a:graphicData>
                  </a:graphic>
                </wp:inline>
              </w:drawing>
            </w:r>
            <w:r>
              <w:t>,</w:t>
            </w:r>
          </w:p>
          <w:p w14:paraId="080CF3AB" w14:textId="77777777" w:rsidR="002B6D76" w:rsidRDefault="002B6D76">
            <w:pPr>
              <w:pStyle w:val="ConsPlusNormal0"/>
            </w:pPr>
          </w:p>
          <w:p w14:paraId="73EC9340" w14:textId="77777777" w:rsidR="002B6D76" w:rsidRDefault="00000000">
            <w:pPr>
              <w:pStyle w:val="ConsPlusNormal0"/>
            </w:pPr>
            <w:r>
              <w:t>где: Н</w:t>
            </w:r>
            <w:r>
              <w:rPr>
                <w:vertAlign w:val="subscript"/>
              </w:rPr>
              <w:t>Э</w:t>
            </w:r>
            <w:r>
              <w:t xml:space="preserve"> - количество экспертиз качества медицинской помощи, в которых выявлены нарушения, приведшие к ухудшению состояния здоровья, застрахованного лица;</w:t>
            </w:r>
          </w:p>
          <w:p w14:paraId="55D9FDED" w14:textId="77777777" w:rsidR="002B6D76" w:rsidRDefault="00000000">
            <w:pPr>
              <w:pStyle w:val="ConsPlusNormal0"/>
            </w:pPr>
            <w:r>
              <w:t>Э</w:t>
            </w:r>
            <w:r>
              <w:rPr>
                <w:vertAlign w:val="subscript"/>
              </w:rPr>
              <w:t>КМП</w:t>
            </w:r>
            <w:r>
              <w:t xml:space="preserve"> - общее число проведенных экспертиз качества медицинской помощи. </w:t>
            </w:r>
            <w:hyperlink r:id="rId8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3.1.3</w:t>
              </w:r>
            </w:hyperlink>
            <w:r>
              <w:t xml:space="preserve">; </w:t>
            </w:r>
            <w:hyperlink r:id="rId8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3.2.2</w:t>
              </w:r>
            </w:hyperlink>
            <w:r>
              <w:t xml:space="preserve">; </w:t>
            </w:r>
            <w:hyperlink r:id="rId8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3.6</w:t>
              </w:r>
            </w:hyperlink>
            <w:r>
              <w:t xml:space="preserve">; </w:t>
            </w:r>
            <w:hyperlink r:id="rId8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3.14.2</w:t>
              </w:r>
            </w:hyperlink>
            <w:r>
              <w:t xml:space="preserve">; </w:t>
            </w:r>
            <w:hyperlink r:id="rId9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3.15.2 раздела 3</w:t>
              </w:r>
            </w:hyperlink>
            <w:r>
              <w:t xml:space="preserve">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N 231н</w:t>
            </w:r>
          </w:p>
        </w:tc>
        <w:tc>
          <w:tcPr>
            <w:tcW w:w="1361" w:type="dxa"/>
          </w:tcPr>
          <w:p w14:paraId="26EF5AB8" w14:textId="77777777" w:rsidR="002B6D76" w:rsidRDefault="00000000">
            <w:pPr>
              <w:pStyle w:val="ConsPlusNormal0"/>
              <w:jc w:val="center"/>
            </w:pPr>
            <w:r>
              <w:t>Процент</w:t>
            </w:r>
          </w:p>
        </w:tc>
        <w:tc>
          <w:tcPr>
            <w:tcW w:w="3572" w:type="dxa"/>
          </w:tcPr>
          <w:p w14:paraId="477814B8" w14:textId="77777777" w:rsidR="002B6D76" w:rsidRDefault="00000000">
            <w:pPr>
              <w:pStyle w:val="ConsPlusNormal0"/>
            </w:pPr>
            <w:r>
              <w:t>Источником информации являются реестры, оказанной медицинской помощи застрахованным лицам. Источником информации являются заключения по результатам проведенных экспертиз</w:t>
            </w:r>
          </w:p>
        </w:tc>
      </w:tr>
      <w:tr w:rsidR="002B6D76" w14:paraId="5BCBEAB9" w14:textId="77777777">
        <w:tc>
          <w:tcPr>
            <w:tcW w:w="568" w:type="dxa"/>
          </w:tcPr>
          <w:p w14:paraId="26C7D3D2" w14:textId="77777777" w:rsidR="002B6D76" w:rsidRDefault="00000000">
            <w:pPr>
              <w:pStyle w:val="ConsPlusNormal0"/>
              <w:jc w:val="center"/>
            </w:pPr>
            <w:r>
              <w:t>32.</w:t>
            </w:r>
          </w:p>
        </w:tc>
        <w:tc>
          <w:tcPr>
            <w:tcW w:w="624" w:type="dxa"/>
          </w:tcPr>
          <w:p w14:paraId="5B15E20D" w14:textId="77777777" w:rsidR="002B6D76" w:rsidRDefault="00000000">
            <w:pPr>
              <w:pStyle w:val="ConsPlusNormal0"/>
              <w:jc w:val="center"/>
            </w:pPr>
            <w:r>
              <w:t>29.</w:t>
            </w:r>
          </w:p>
        </w:tc>
        <w:tc>
          <w:tcPr>
            <w:tcW w:w="3175" w:type="dxa"/>
          </w:tcPr>
          <w:p w14:paraId="718DE07D" w14:textId="77777777" w:rsidR="002B6D76" w:rsidRDefault="00000000">
            <w:pPr>
              <w:pStyle w:val="ConsPlusNormal0"/>
            </w:pPr>
            <w:r>
              <w:t>Доля экспертиз качества медицинской помощи, в которых выявлены нарушения, приведшие к инвалидизации застрахованного лица, от всех проведенных экспертиз качества медицинской помощи. (BI</w:t>
            </w:r>
            <w:r>
              <w:rPr>
                <w:vertAlign w:val="subscript"/>
              </w:rPr>
              <w:t>Э</w:t>
            </w:r>
            <w:r>
              <w:t>)</w:t>
            </w:r>
          </w:p>
        </w:tc>
        <w:tc>
          <w:tcPr>
            <w:tcW w:w="4082" w:type="dxa"/>
          </w:tcPr>
          <w:p w14:paraId="6AEA1E75" w14:textId="77777777" w:rsidR="002B6D76" w:rsidRDefault="00000000">
            <w:pPr>
              <w:pStyle w:val="ConsPlusNormal0"/>
            </w:pPr>
            <w:r>
              <w:rPr>
                <w:noProof/>
                <w:position w:val="-28"/>
              </w:rPr>
              <w:drawing>
                <wp:inline distT="0" distB="0" distL="0" distR="0" wp14:anchorId="5053B6A7" wp14:editId="36930CAB">
                  <wp:extent cx="1474470" cy="514350"/>
                  <wp:effectExtent l="0" t="0" r="0" b="0"/>
                  <wp:docPr id="9905499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74470" cy="514350"/>
                          </a:xfrm>
                          <a:prstGeom prst="rect">
                            <a:avLst/>
                          </a:prstGeom>
                          <a:noFill/>
                          <a:ln>
                            <a:noFill/>
                          </a:ln>
                        </pic:spPr>
                      </pic:pic>
                    </a:graphicData>
                  </a:graphic>
                </wp:inline>
              </w:drawing>
            </w:r>
            <w:r>
              <w:t>,</w:t>
            </w:r>
          </w:p>
          <w:p w14:paraId="329F62DE" w14:textId="77777777" w:rsidR="002B6D76" w:rsidRDefault="002B6D76">
            <w:pPr>
              <w:pStyle w:val="ConsPlusNormal0"/>
            </w:pPr>
          </w:p>
          <w:p w14:paraId="27A0BBF0" w14:textId="77777777" w:rsidR="002B6D76" w:rsidRDefault="00000000">
            <w:pPr>
              <w:pStyle w:val="ConsPlusNormal0"/>
            </w:pPr>
            <w:r>
              <w:t>I</w:t>
            </w:r>
            <w:r>
              <w:rPr>
                <w:vertAlign w:val="subscript"/>
              </w:rPr>
              <w:t>Э</w:t>
            </w:r>
            <w:r>
              <w:t xml:space="preserve"> - экспертиз качества медицинской помощи, в которых выявлены нарушения, приведшие к инвалидизации застрахованного лица;</w:t>
            </w:r>
          </w:p>
          <w:p w14:paraId="5C569F22" w14:textId="77777777" w:rsidR="002B6D76" w:rsidRDefault="00000000">
            <w:pPr>
              <w:pStyle w:val="ConsPlusNormal0"/>
            </w:pPr>
            <w:r>
              <w:t>Э</w:t>
            </w:r>
            <w:r>
              <w:rPr>
                <w:vertAlign w:val="subscript"/>
              </w:rPr>
              <w:t>КМП</w:t>
            </w:r>
            <w:r>
              <w:t xml:space="preserve"> - общее число проведенных экспертиз качества медицинской помощи. </w:t>
            </w:r>
            <w:hyperlink r:id="rId9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3.1.4</w:t>
              </w:r>
            </w:hyperlink>
            <w:r>
              <w:t xml:space="preserve">; </w:t>
            </w:r>
            <w:hyperlink r:id="rId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3.2.3 раздела 3</w:t>
              </w:r>
            </w:hyperlink>
            <w:r>
              <w:t xml:space="preserve">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N 231н</w:t>
            </w:r>
          </w:p>
        </w:tc>
        <w:tc>
          <w:tcPr>
            <w:tcW w:w="1361" w:type="dxa"/>
          </w:tcPr>
          <w:p w14:paraId="0223B6FE" w14:textId="77777777" w:rsidR="002B6D76" w:rsidRDefault="00000000">
            <w:pPr>
              <w:pStyle w:val="ConsPlusNormal0"/>
              <w:jc w:val="center"/>
            </w:pPr>
            <w:r>
              <w:t>Процент</w:t>
            </w:r>
          </w:p>
        </w:tc>
        <w:tc>
          <w:tcPr>
            <w:tcW w:w="3572" w:type="dxa"/>
          </w:tcPr>
          <w:p w14:paraId="2F2FE75F" w14:textId="77777777" w:rsidR="002B6D76" w:rsidRDefault="00000000">
            <w:pPr>
              <w:pStyle w:val="ConsPlusNormal0"/>
            </w:pPr>
            <w:r>
              <w:t>Источником информации являются реестры, оказанной медицинской помощи застрахованным лицам. Источником информации являются заключения по результатам проведенных экспертиз</w:t>
            </w:r>
          </w:p>
        </w:tc>
      </w:tr>
      <w:tr w:rsidR="002B6D76" w14:paraId="02ED6718" w14:textId="77777777">
        <w:tc>
          <w:tcPr>
            <w:tcW w:w="568" w:type="dxa"/>
          </w:tcPr>
          <w:p w14:paraId="38F8A96D" w14:textId="77777777" w:rsidR="002B6D76" w:rsidRDefault="00000000">
            <w:pPr>
              <w:pStyle w:val="ConsPlusNormal0"/>
              <w:jc w:val="center"/>
            </w:pPr>
            <w:r>
              <w:t>33.</w:t>
            </w:r>
          </w:p>
        </w:tc>
        <w:tc>
          <w:tcPr>
            <w:tcW w:w="624" w:type="dxa"/>
          </w:tcPr>
          <w:p w14:paraId="36889BDB" w14:textId="77777777" w:rsidR="002B6D76" w:rsidRDefault="00000000">
            <w:pPr>
              <w:pStyle w:val="ConsPlusNormal0"/>
              <w:jc w:val="center"/>
            </w:pPr>
            <w:r>
              <w:t>30.</w:t>
            </w:r>
          </w:p>
        </w:tc>
        <w:tc>
          <w:tcPr>
            <w:tcW w:w="3175" w:type="dxa"/>
          </w:tcPr>
          <w:p w14:paraId="31CFF18F" w14:textId="77777777" w:rsidR="002B6D76" w:rsidRDefault="00000000">
            <w:pPr>
              <w:pStyle w:val="ConsPlusNormal0"/>
            </w:pPr>
            <w:r>
              <w:t>Доля экспертиз качества медицинской помощи, в которых выявлены нарушения, приведшие к летальному исходу застрахованного лица, от всех проведенных экспертиз качества медицинской помощи. (BVэ)</w:t>
            </w:r>
          </w:p>
        </w:tc>
        <w:tc>
          <w:tcPr>
            <w:tcW w:w="4082" w:type="dxa"/>
          </w:tcPr>
          <w:p w14:paraId="1172BBFD" w14:textId="77777777" w:rsidR="002B6D76" w:rsidRDefault="00000000">
            <w:pPr>
              <w:pStyle w:val="ConsPlusNormal0"/>
            </w:pPr>
            <w:r>
              <w:rPr>
                <w:noProof/>
                <w:position w:val="-28"/>
              </w:rPr>
              <w:drawing>
                <wp:inline distT="0" distB="0" distL="0" distR="0" wp14:anchorId="4259DA75" wp14:editId="0C1E8848">
                  <wp:extent cx="1543050" cy="514350"/>
                  <wp:effectExtent l="0" t="0" r="0" b="0"/>
                  <wp:docPr id="575973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1543050" cy="514350"/>
                          </a:xfrm>
                          <a:prstGeom prst="rect">
                            <a:avLst/>
                          </a:prstGeom>
                          <a:noFill/>
                          <a:ln>
                            <a:noFill/>
                          </a:ln>
                        </pic:spPr>
                      </pic:pic>
                    </a:graphicData>
                  </a:graphic>
                </wp:inline>
              </w:drawing>
            </w:r>
            <w:r>
              <w:t>,</w:t>
            </w:r>
          </w:p>
          <w:p w14:paraId="79A2A5DC" w14:textId="77777777" w:rsidR="002B6D76" w:rsidRDefault="002B6D76">
            <w:pPr>
              <w:pStyle w:val="ConsPlusNormal0"/>
            </w:pPr>
          </w:p>
          <w:p w14:paraId="6FC1D7AA" w14:textId="77777777" w:rsidR="002B6D76" w:rsidRDefault="00000000">
            <w:pPr>
              <w:pStyle w:val="ConsPlusNormal0"/>
            </w:pPr>
            <w:r>
              <w:t>V</w:t>
            </w:r>
            <w:r>
              <w:rPr>
                <w:vertAlign w:val="subscript"/>
              </w:rPr>
              <w:t>Э</w:t>
            </w:r>
            <w:r>
              <w:t xml:space="preserve"> - экспертиз качества медицинской помощи, в которых выявлены нарушения, приведшие к летальному исходу застрахованного лица;</w:t>
            </w:r>
          </w:p>
          <w:p w14:paraId="7A7B8094" w14:textId="77777777" w:rsidR="002B6D76" w:rsidRDefault="00000000">
            <w:pPr>
              <w:pStyle w:val="ConsPlusNormal0"/>
            </w:pPr>
            <w:r>
              <w:t>Э</w:t>
            </w:r>
            <w:r>
              <w:rPr>
                <w:vertAlign w:val="subscript"/>
              </w:rPr>
              <w:t>КМП</w:t>
            </w:r>
            <w:r>
              <w:t xml:space="preserve"> - общее число проведенных экспертиз качества медицинской помощи. </w:t>
            </w:r>
            <w:hyperlink r:id="rId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3.1.5</w:t>
              </w:r>
            </w:hyperlink>
            <w:r>
              <w:t xml:space="preserve">; </w:t>
            </w:r>
            <w:hyperlink r:id="rId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3.2.4</w:t>
              </w:r>
            </w:hyperlink>
            <w:r>
              <w:t xml:space="preserve">; </w:t>
            </w:r>
            <w:hyperlink r:id="rId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3.14.3</w:t>
              </w:r>
            </w:hyperlink>
            <w:r>
              <w:t xml:space="preserve">; </w:t>
            </w:r>
            <w:hyperlink r:id="rId9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3.15.3 раздела 3</w:t>
              </w:r>
            </w:hyperlink>
            <w:r>
              <w:t xml:space="preserve">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N 231н</w:t>
            </w:r>
          </w:p>
        </w:tc>
        <w:tc>
          <w:tcPr>
            <w:tcW w:w="1361" w:type="dxa"/>
          </w:tcPr>
          <w:p w14:paraId="6F00964A" w14:textId="77777777" w:rsidR="002B6D76" w:rsidRDefault="00000000">
            <w:pPr>
              <w:pStyle w:val="ConsPlusNormal0"/>
              <w:jc w:val="center"/>
            </w:pPr>
            <w:r>
              <w:t>Процент</w:t>
            </w:r>
          </w:p>
        </w:tc>
        <w:tc>
          <w:tcPr>
            <w:tcW w:w="3572" w:type="dxa"/>
          </w:tcPr>
          <w:p w14:paraId="04927DB6" w14:textId="77777777" w:rsidR="002B6D76" w:rsidRDefault="00000000">
            <w:pPr>
              <w:pStyle w:val="ConsPlusNormal0"/>
            </w:pPr>
            <w:r>
              <w:t>Источником информации являются реестры, оказанной медицинской помощи застрахованным лицам. Источником информации являются заключения по результатам проведенных экспертиз</w:t>
            </w:r>
          </w:p>
        </w:tc>
      </w:tr>
      <w:tr w:rsidR="002B6D76" w14:paraId="0B0A02D5" w14:textId="77777777">
        <w:tc>
          <w:tcPr>
            <w:tcW w:w="568" w:type="dxa"/>
          </w:tcPr>
          <w:p w14:paraId="6898AB21" w14:textId="77777777" w:rsidR="002B6D76" w:rsidRDefault="00000000">
            <w:pPr>
              <w:pStyle w:val="ConsPlusNormal0"/>
              <w:jc w:val="center"/>
            </w:pPr>
            <w:r>
              <w:t>34.</w:t>
            </w:r>
          </w:p>
        </w:tc>
        <w:tc>
          <w:tcPr>
            <w:tcW w:w="624" w:type="dxa"/>
          </w:tcPr>
          <w:p w14:paraId="43E9FFA9" w14:textId="77777777" w:rsidR="002B6D76" w:rsidRDefault="00000000">
            <w:pPr>
              <w:pStyle w:val="ConsPlusNormal0"/>
              <w:jc w:val="center"/>
            </w:pPr>
            <w:r>
              <w:t>31.</w:t>
            </w:r>
          </w:p>
        </w:tc>
        <w:tc>
          <w:tcPr>
            <w:tcW w:w="3175" w:type="dxa"/>
          </w:tcPr>
          <w:p w14:paraId="0301CBBE" w14:textId="77777777" w:rsidR="002B6D76" w:rsidRDefault="00000000">
            <w:pPr>
              <w:pStyle w:val="ConsPlusNormal0"/>
            </w:pPr>
            <w:r>
              <w:t>Необоснованный отказ застрахованным лицам в оказании медицинской помощи в соответствии с программами обязательного медицинского страхования, с последующим ухудшением состояния здоровья</w:t>
            </w:r>
          </w:p>
        </w:tc>
        <w:tc>
          <w:tcPr>
            <w:tcW w:w="4082" w:type="dxa"/>
          </w:tcPr>
          <w:p w14:paraId="76F1E73A" w14:textId="77777777" w:rsidR="002B6D76" w:rsidRDefault="00000000">
            <w:pPr>
              <w:pStyle w:val="ConsPlusNormal0"/>
            </w:pPr>
            <w:r>
              <w:t>Критерий оценки</w:t>
            </w:r>
          </w:p>
          <w:p w14:paraId="3940868C" w14:textId="77777777" w:rsidR="002B6D76" w:rsidRDefault="00000000">
            <w:pPr>
              <w:pStyle w:val="ConsPlusNormal0"/>
            </w:pPr>
            <w:r>
              <w:t>НАЛИЧИЕ НАРУШЕНИЯ/ОТСУТСТВИЕ НАРУШЕНИЯ</w:t>
            </w:r>
          </w:p>
          <w:p w14:paraId="7B76779B" w14:textId="77777777" w:rsidR="002B6D76" w:rsidRDefault="00000000">
            <w:pPr>
              <w:pStyle w:val="ConsPlusNormal0"/>
            </w:pPr>
            <w:hyperlink r:id="rId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3.14.2 раздела 3</w:t>
              </w:r>
            </w:hyperlink>
            <w:r>
              <w:t xml:space="preserve">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N 231н</w:t>
            </w:r>
          </w:p>
        </w:tc>
        <w:tc>
          <w:tcPr>
            <w:tcW w:w="1361" w:type="dxa"/>
          </w:tcPr>
          <w:p w14:paraId="0AD771D8" w14:textId="77777777" w:rsidR="002B6D76" w:rsidRDefault="00000000">
            <w:pPr>
              <w:pStyle w:val="ConsPlusNormal0"/>
              <w:jc w:val="center"/>
            </w:pPr>
            <w:r>
              <w:t>Наличие/ отсутствие нарушений</w:t>
            </w:r>
          </w:p>
        </w:tc>
        <w:tc>
          <w:tcPr>
            <w:tcW w:w="3572" w:type="dxa"/>
          </w:tcPr>
          <w:p w14:paraId="06371AC1" w14:textId="77777777" w:rsidR="002B6D76" w:rsidRDefault="00000000">
            <w:pPr>
              <w:pStyle w:val="ConsPlusNormal0"/>
            </w:pPr>
            <w:r>
              <w:t>Источником информации являются реестры, оказанной медицинской помощи застрахованным лицам</w:t>
            </w:r>
          </w:p>
        </w:tc>
      </w:tr>
      <w:tr w:rsidR="002B6D76" w14:paraId="1354E87E" w14:textId="77777777">
        <w:tc>
          <w:tcPr>
            <w:tcW w:w="568" w:type="dxa"/>
          </w:tcPr>
          <w:p w14:paraId="1A1B5902" w14:textId="77777777" w:rsidR="002B6D76" w:rsidRDefault="00000000">
            <w:pPr>
              <w:pStyle w:val="ConsPlusNormal0"/>
              <w:jc w:val="center"/>
            </w:pPr>
            <w:r>
              <w:t>35.</w:t>
            </w:r>
          </w:p>
        </w:tc>
        <w:tc>
          <w:tcPr>
            <w:tcW w:w="624" w:type="dxa"/>
          </w:tcPr>
          <w:p w14:paraId="26325AF9" w14:textId="77777777" w:rsidR="002B6D76" w:rsidRDefault="00000000">
            <w:pPr>
              <w:pStyle w:val="ConsPlusNormal0"/>
              <w:jc w:val="center"/>
            </w:pPr>
            <w:r>
              <w:t>32.</w:t>
            </w:r>
          </w:p>
        </w:tc>
        <w:tc>
          <w:tcPr>
            <w:tcW w:w="3175" w:type="dxa"/>
          </w:tcPr>
          <w:p w14:paraId="74D8D39A" w14:textId="77777777" w:rsidR="002B6D76" w:rsidRDefault="00000000">
            <w:pPr>
              <w:pStyle w:val="ConsPlusNormal0"/>
            </w:pPr>
            <w:r>
              <w:t>Необоснованный отказ застрахованным лицам в оказании медицинской помощи в соответствии с программами обязательного медицинского страхования, приведший к летальному исходу</w:t>
            </w:r>
          </w:p>
        </w:tc>
        <w:tc>
          <w:tcPr>
            <w:tcW w:w="4082" w:type="dxa"/>
          </w:tcPr>
          <w:p w14:paraId="3D3AB049" w14:textId="77777777" w:rsidR="002B6D76" w:rsidRDefault="00000000">
            <w:pPr>
              <w:pStyle w:val="ConsPlusNormal0"/>
            </w:pPr>
            <w:r>
              <w:t>Критерий оценки</w:t>
            </w:r>
          </w:p>
          <w:p w14:paraId="0F89A562" w14:textId="77777777" w:rsidR="002B6D76" w:rsidRDefault="00000000">
            <w:pPr>
              <w:pStyle w:val="ConsPlusNormal0"/>
            </w:pPr>
            <w:r>
              <w:t>НАЛИЧИЕ НАРУШЕНИЯ/ОТСУТСТВИЕ НАРУШЕНИЯ</w:t>
            </w:r>
          </w:p>
          <w:p w14:paraId="2E9A514E" w14:textId="77777777" w:rsidR="002B6D76" w:rsidRDefault="00000000">
            <w:pPr>
              <w:pStyle w:val="ConsPlusNormal0"/>
            </w:pPr>
            <w:hyperlink r:id="rId10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 3.14.3. раздела 3</w:t>
              </w:r>
            </w:hyperlink>
            <w:r>
              <w:t xml:space="preserve">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N 231н</w:t>
            </w:r>
          </w:p>
        </w:tc>
        <w:tc>
          <w:tcPr>
            <w:tcW w:w="1361" w:type="dxa"/>
          </w:tcPr>
          <w:p w14:paraId="712DF9B8" w14:textId="77777777" w:rsidR="002B6D76" w:rsidRDefault="00000000">
            <w:pPr>
              <w:pStyle w:val="ConsPlusNormal0"/>
              <w:jc w:val="center"/>
            </w:pPr>
            <w:r>
              <w:t>Наличие/ отсутствие нарушений</w:t>
            </w:r>
          </w:p>
        </w:tc>
        <w:tc>
          <w:tcPr>
            <w:tcW w:w="3572" w:type="dxa"/>
          </w:tcPr>
          <w:p w14:paraId="0BD206A0" w14:textId="77777777" w:rsidR="002B6D76" w:rsidRDefault="00000000">
            <w:pPr>
              <w:pStyle w:val="ConsPlusNormal0"/>
            </w:pPr>
            <w:r>
              <w:t>Источником информации являются заключения по результатам проведенных экспертиз</w:t>
            </w:r>
          </w:p>
        </w:tc>
      </w:tr>
      <w:tr w:rsidR="002B6D76" w14:paraId="57713CCF" w14:textId="77777777">
        <w:tc>
          <w:tcPr>
            <w:tcW w:w="568" w:type="dxa"/>
          </w:tcPr>
          <w:p w14:paraId="3B67DE60" w14:textId="77777777" w:rsidR="002B6D76" w:rsidRDefault="00000000">
            <w:pPr>
              <w:pStyle w:val="ConsPlusNormal0"/>
              <w:jc w:val="center"/>
            </w:pPr>
            <w:r>
              <w:t>36.</w:t>
            </w:r>
          </w:p>
        </w:tc>
        <w:tc>
          <w:tcPr>
            <w:tcW w:w="624" w:type="dxa"/>
          </w:tcPr>
          <w:p w14:paraId="1ACACFFC" w14:textId="77777777" w:rsidR="002B6D76" w:rsidRDefault="00000000">
            <w:pPr>
              <w:pStyle w:val="ConsPlusNormal0"/>
              <w:jc w:val="center"/>
            </w:pPr>
            <w:r>
              <w:t>33.</w:t>
            </w:r>
          </w:p>
        </w:tc>
        <w:tc>
          <w:tcPr>
            <w:tcW w:w="3175" w:type="dxa"/>
          </w:tcPr>
          <w:p w14:paraId="7199B87B" w14:textId="77777777" w:rsidR="002B6D76" w:rsidRDefault="00000000">
            <w:pPr>
              <w:pStyle w:val="ConsPlusNormal0"/>
            </w:pPr>
            <w:r>
              <w:t>Доля застрахованных 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трех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 от застрахованных лиц, которым оказывалась медицинская помощь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w:t>
            </w:r>
          </w:p>
        </w:tc>
        <w:tc>
          <w:tcPr>
            <w:tcW w:w="4082" w:type="dxa"/>
          </w:tcPr>
          <w:p w14:paraId="314740E5" w14:textId="77777777" w:rsidR="002B6D76" w:rsidRDefault="00000000">
            <w:pPr>
              <w:pStyle w:val="ConsPlusNormal0"/>
            </w:pPr>
            <w:r>
              <w:rPr>
                <w:noProof/>
                <w:position w:val="-27"/>
              </w:rPr>
              <w:drawing>
                <wp:inline distT="0" distB="0" distL="0" distR="0" wp14:anchorId="0A5EFA77" wp14:editId="78BB6591">
                  <wp:extent cx="2251710" cy="502920"/>
                  <wp:effectExtent l="0" t="0" r="0" b="0"/>
                  <wp:docPr id="11135086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2251710" cy="502920"/>
                          </a:xfrm>
                          <a:prstGeom prst="rect">
                            <a:avLst/>
                          </a:prstGeom>
                          <a:noFill/>
                          <a:ln>
                            <a:noFill/>
                          </a:ln>
                        </pic:spPr>
                      </pic:pic>
                    </a:graphicData>
                  </a:graphic>
                </wp:inline>
              </w:drawing>
            </w:r>
            <w:r>
              <w:t>,</w:t>
            </w:r>
          </w:p>
          <w:p w14:paraId="15914E90" w14:textId="77777777" w:rsidR="002B6D76" w:rsidRDefault="002B6D76">
            <w:pPr>
              <w:pStyle w:val="ConsPlusNormal0"/>
            </w:pPr>
          </w:p>
          <w:p w14:paraId="027F94BA" w14:textId="77777777" w:rsidR="002B6D76" w:rsidRDefault="00000000">
            <w:pPr>
              <w:pStyle w:val="ConsPlusNormal0"/>
            </w:pPr>
            <w:r>
              <w:t>где:</w:t>
            </w:r>
          </w:p>
          <w:p w14:paraId="73794FB3" w14:textId="77777777" w:rsidR="002B6D76" w:rsidRDefault="00000000">
            <w:pPr>
              <w:pStyle w:val="ConsPlusNormal0"/>
            </w:pPr>
            <w:r>
              <w:t>СтацДНсК - количество застрахованных 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3-х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w:t>
            </w:r>
          </w:p>
          <w:p w14:paraId="0FF385B6" w14:textId="77777777" w:rsidR="002B6D76" w:rsidRDefault="00000000">
            <w:pPr>
              <w:pStyle w:val="ConsPlusNormal0"/>
            </w:pPr>
            <w:r>
              <w:t>СтацДН - количество застрахованных лиц, которым оказывалась медицинская помощь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w:t>
            </w:r>
          </w:p>
        </w:tc>
        <w:tc>
          <w:tcPr>
            <w:tcW w:w="1361" w:type="dxa"/>
          </w:tcPr>
          <w:p w14:paraId="0C5D4F18" w14:textId="77777777" w:rsidR="002B6D76" w:rsidRDefault="00000000">
            <w:pPr>
              <w:pStyle w:val="ConsPlusNormal0"/>
              <w:jc w:val="center"/>
            </w:pPr>
            <w:r>
              <w:t>Процент</w:t>
            </w:r>
          </w:p>
        </w:tc>
        <w:tc>
          <w:tcPr>
            <w:tcW w:w="3572" w:type="dxa"/>
          </w:tcPr>
          <w:p w14:paraId="72AFF321" w14:textId="77777777" w:rsidR="002B6D76" w:rsidRDefault="00000000">
            <w:pPr>
              <w:pStyle w:val="ConsPlusNormal0"/>
            </w:pPr>
            <w:r>
              <w:t>Источником информации являются реестры, оказанной медицинской помощи застрахованным лицам.</w:t>
            </w:r>
          </w:p>
          <w:p w14:paraId="630F27A8" w14:textId="77777777" w:rsidR="002B6D76" w:rsidRDefault="00000000">
            <w:pPr>
              <w:pStyle w:val="ConsPlusNormal0"/>
            </w:pPr>
            <w:r>
              <w:t>Источником информации является информационный ресурс ТФОМС СК в части сведений о лицах, состоящих под диспансерным наблюдением</w:t>
            </w:r>
          </w:p>
        </w:tc>
      </w:tr>
    </w:tbl>
    <w:p w14:paraId="2E36B6CE" w14:textId="77777777" w:rsidR="002B6D76" w:rsidRDefault="002B6D76">
      <w:pPr>
        <w:pStyle w:val="ConsPlusNormal0"/>
        <w:sectPr w:rsidR="002B6D76">
          <w:headerReference w:type="default" r:id="rId102"/>
          <w:footerReference w:type="default" r:id="rId103"/>
          <w:headerReference w:type="first" r:id="rId104"/>
          <w:footerReference w:type="first" r:id="rId105"/>
          <w:pgSz w:w="16838" w:h="11906" w:orient="landscape"/>
          <w:pgMar w:top="1133" w:right="1440" w:bottom="566" w:left="1440" w:header="0" w:footer="0" w:gutter="0"/>
          <w:cols w:space="720"/>
          <w:titlePg/>
        </w:sectPr>
      </w:pPr>
    </w:p>
    <w:p w14:paraId="040FBC01" w14:textId="77777777" w:rsidR="002B6D76" w:rsidRDefault="002B6D76">
      <w:pPr>
        <w:pStyle w:val="ConsPlusNormal0"/>
        <w:jc w:val="both"/>
      </w:pPr>
    </w:p>
    <w:p w14:paraId="6AAC2A8F" w14:textId="77777777" w:rsidR="002B6D76" w:rsidRDefault="002B6D76">
      <w:pPr>
        <w:pStyle w:val="ConsPlusNormal0"/>
        <w:jc w:val="both"/>
      </w:pPr>
    </w:p>
    <w:p w14:paraId="69E992A1" w14:textId="77777777" w:rsidR="002B6D76" w:rsidRDefault="002B6D76">
      <w:pPr>
        <w:pStyle w:val="ConsPlusNormal0"/>
        <w:jc w:val="both"/>
      </w:pPr>
    </w:p>
    <w:p w14:paraId="40AB0CCB" w14:textId="77777777" w:rsidR="002B6D76" w:rsidRDefault="002B6D76">
      <w:pPr>
        <w:pStyle w:val="ConsPlusNormal0"/>
        <w:jc w:val="both"/>
      </w:pPr>
    </w:p>
    <w:p w14:paraId="7D16AD92" w14:textId="77777777" w:rsidR="002B6D76" w:rsidRDefault="002B6D76">
      <w:pPr>
        <w:pStyle w:val="ConsPlusNormal0"/>
        <w:jc w:val="both"/>
      </w:pPr>
    </w:p>
    <w:p w14:paraId="6A0DB478" w14:textId="77777777" w:rsidR="002B6D76" w:rsidRDefault="00000000">
      <w:pPr>
        <w:pStyle w:val="ConsPlusNormal0"/>
        <w:jc w:val="right"/>
        <w:outlineLvl w:val="0"/>
      </w:pPr>
      <w:r>
        <w:t>Приложение 3</w:t>
      </w:r>
    </w:p>
    <w:p w14:paraId="2AD1584E" w14:textId="77777777" w:rsidR="002B6D76" w:rsidRDefault="00000000">
      <w:pPr>
        <w:pStyle w:val="ConsPlusNormal0"/>
        <w:jc w:val="right"/>
      </w:pPr>
      <w:r>
        <w:t>к тарифному соглашению</w:t>
      </w:r>
    </w:p>
    <w:p w14:paraId="3C3573B7" w14:textId="77777777" w:rsidR="002B6D76" w:rsidRDefault="00000000">
      <w:pPr>
        <w:pStyle w:val="ConsPlusNormal0"/>
        <w:jc w:val="right"/>
      </w:pPr>
      <w:r>
        <w:t>в сфере обязательного медицинского</w:t>
      </w:r>
    </w:p>
    <w:p w14:paraId="69A502FA" w14:textId="77777777" w:rsidR="002B6D76" w:rsidRDefault="00000000">
      <w:pPr>
        <w:pStyle w:val="ConsPlusNormal0"/>
        <w:jc w:val="right"/>
      </w:pPr>
      <w:r>
        <w:t>страхования на территории</w:t>
      </w:r>
    </w:p>
    <w:p w14:paraId="7A70264E" w14:textId="77777777" w:rsidR="002B6D76" w:rsidRDefault="00000000">
      <w:pPr>
        <w:pStyle w:val="ConsPlusNormal0"/>
        <w:jc w:val="right"/>
      </w:pPr>
      <w:r>
        <w:t>Ставропольского края</w:t>
      </w:r>
    </w:p>
    <w:p w14:paraId="3B7A7759" w14:textId="77777777" w:rsidR="002B6D76" w:rsidRDefault="00000000">
      <w:pPr>
        <w:pStyle w:val="ConsPlusNormal0"/>
        <w:jc w:val="right"/>
      </w:pPr>
      <w:r>
        <w:t>от 25 декабря 2025 года</w:t>
      </w:r>
    </w:p>
    <w:p w14:paraId="6441524B" w14:textId="77777777" w:rsidR="002B6D76" w:rsidRDefault="002B6D76">
      <w:pPr>
        <w:pStyle w:val="ConsPlusNormal0"/>
        <w:jc w:val="both"/>
      </w:pPr>
    </w:p>
    <w:p w14:paraId="38FEF398" w14:textId="77777777" w:rsidR="002B6D76" w:rsidRDefault="00000000">
      <w:pPr>
        <w:pStyle w:val="ConsPlusTitle0"/>
        <w:jc w:val="center"/>
      </w:pPr>
      <w:bookmarkStart w:id="13" w:name="P1561"/>
      <w:bookmarkEnd w:id="13"/>
      <w:r>
        <w:t>ПЕРЕЧЕНЬ</w:t>
      </w:r>
    </w:p>
    <w:p w14:paraId="27D3DAB9" w14:textId="77777777" w:rsidR="002B6D76" w:rsidRDefault="00000000">
      <w:pPr>
        <w:pStyle w:val="ConsPlusTitle0"/>
        <w:jc w:val="center"/>
      </w:pPr>
      <w:r>
        <w:t>МЕДИЦИНСКИХ ОРГАНИЗАЦИЙ, ОКАЗЫВАЮЩИХ МЕДИЦИНСКУЮ ПОМОЩЬ</w:t>
      </w:r>
    </w:p>
    <w:p w14:paraId="057AB025" w14:textId="77777777" w:rsidR="002B6D76" w:rsidRDefault="00000000">
      <w:pPr>
        <w:pStyle w:val="ConsPlusTitle0"/>
        <w:jc w:val="center"/>
      </w:pPr>
      <w:r>
        <w:t>В АМБУЛАТОРНЫХ, СТАЦИОНАРНЫХ УСЛОВИЯХ, В УСЛОВИЯХ ДНЕВНОГО</w:t>
      </w:r>
    </w:p>
    <w:p w14:paraId="4EC4331D" w14:textId="77777777" w:rsidR="002B6D76" w:rsidRDefault="00000000">
      <w:pPr>
        <w:pStyle w:val="ConsPlusTitle0"/>
        <w:jc w:val="center"/>
      </w:pPr>
      <w:r>
        <w:t>СТАЦИОНАРА И СКОРОЙ МЕДИЦИНСКОЙ ПОМОЩИ</w:t>
      </w:r>
    </w:p>
    <w:p w14:paraId="57E9B7CD" w14:textId="77777777" w:rsidR="002B6D76" w:rsidRDefault="002B6D76">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4"/>
        <w:gridCol w:w="886"/>
        <w:gridCol w:w="1966"/>
        <w:gridCol w:w="1050"/>
        <w:gridCol w:w="1050"/>
        <w:gridCol w:w="644"/>
        <w:gridCol w:w="1024"/>
        <w:gridCol w:w="990"/>
        <w:gridCol w:w="644"/>
        <w:gridCol w:w="1228"/>
        <w:gridCol w:w="1228"/>
        <w:gridCol w:w="1515"/>
        <w:gridCol w:w="1064"/>
        <w:gridCol w:w="1153"/>
        <w:gridCol w:w="1228"/>
      </w:tblGrid>
      <w:tr w:rsidR="002B6D76" w14:paraId="5678E8EF" w14:textId="77777777">
        <w:tc>
          <w:tcPr>
            <w:tcW w:w="624" w:type="dxa"/>
            <w:vMerge w:val="restart"/>
            <w:vAlign w:val="center"/>
          </w:tcPr>
          <w:p w14:paraId="3C3D0C43" w14:textId="77777777" w:rsidR="002B6D76" w:rsidRDefault="00000000">
            <w:pPr>
              <w:pStyle w:val="ConsPlusNormal0"/>
              <w:jc w:val="center"/>
            </w:pPr>
            <w:r>
              <w:t>N п.п.</w:t>
            </w:r>
          </w:p>
        </w:tc>
        <w:tc>
          <w:tcPr>
            <w:tcW w:w="1191" w:type="dxa"/>
            <w:vMerge w:val="restart"/>
            <w:vAlign w:val="center"/>
          </w:tcPr>
          <w:p w14:paraId="0D0C498C" w14:textId="77777777" w:rsidR="002B6D76" w:rsidRDefault="00000000">
            <w:pPr>
              <w:pStyle w:val="ConsPlusNormal0"/>
              <w:jc w:val="center"/>
            </w:pPr>
            <w:r>
              <w:t>Реестровый номер</w:t>
            </w:r>
          </w:p>
        </w:tc>
        <w:tc>
          <w:tcPr>
            <w:tcW w:w="2948" w:type="dxa"/>
            <w:vMerge w:val="restart"/>
            <w:vAlign w:val="center"/>
          </w:tcPr>
          <w:p w14:paraId="2B6E4638" w14:textId="77777777" w:rsidR="002B6D76" w:rsidRDefault="00000000">
            <w:pPr>
              <w:pStyle w:val="ConsPlusNormal0"/>
              <w:jc w:val="center"/>
            </w:pPr>
            <w:r>
              <w:t>Наименование медицинской организации и ее местонахождение</w:t>
            </w:r>
          </w:p>
        </w:tc>
        <w:tc>
          <w:tcPr>
            <w:tcW w:w="1020" w:type="dxa"/>
            <w:vMerge w:val="restart"/>
            <w:vAlign w:val="center"/>
          </w:tcPr>
          <w:p w14:paraId="40889B53" w14:textId="77777777" w:rsidR="002B6D76" w:rsidRDefault="00000000">
            <w:pPr>
              <w:pStyle w:val="ConsPlusNormal0"/>
              <w:jc w:val="center"/>
            </w:pPr>
            <w:r>
              <w:t>Медицинские организации, оказывающие медицинскую помощь в стационарных условия</w:t>
            </w:r>
          </w:p>
        </w:tc>
        <w:tc>
          <w:tcPr>
            <w:tcW w:w="907" w:type="dxa"/>
            <w:vMerge w:val="restart"/>
            <w:vAlign w:val="center"/>
          </w:tcPr>
          <w:p w14:paraId="53BB95D8" w14:textId="77777777" w:rsidR="002B6D76" w:rsidRDefault="00000000">
            <w:pPr>
              <w:pStyle w:val="ConsPlusNormal0"/>
              <w:jc w:val="center"/>
            </w:pPr>
            <w:r>
              <w:t>Уровень, подуровень оказания медицинской помощи в стационарных условиях</w:t>
            </w:r>
          </w:p>
        </w:tc>
        <w:tc>
          <w:tcPr>
            <w:tcW w:w="1077" w:type="dxa"/>
            <w:vMerge w:val="restart"/>
            <w:vAlign w:val="center"/>
          </w:tcPr>
          <w:p w14:paraId="5E705F60" w14:textId="77777777" w:rsidR="002B6D76" w:rsidRDefault="00000000">
            <w:pPr>
              <w:pStyle w:val="ConsPlusNormal0"/>
              <w:jc w:val="center"/>
            </w:pPr>
            <w:r>
              <w:t>КДзпмо</w:t>
            </w:r>
          </w:p>
        </w:tc>
        <w:tc>
          <w:tcPr>
            <w:tcW w:w="907" w:type="dxa"/>
            <w:vMerge w:val="restart"/>
            <w:vAlign w:val="center"/>
          </w:tcPr>
          <w:p w14:paraId="1807D2E6" w14:textId="77777777" w:rsidR="002B6D76" w:rsidRDefault="00000000">
            <w:pPr>
              <w:pStyle w:val="ConsPlusNormal0"/>
              <w:jc w:val="center"/>
            </w:pPr>
            <w:r>
              <w:t>Медицинские организации, оказывающие медицинскую помощь в условиях дневного стационара</w:t>
            </w:r>
          </w:p>
        </w:tc>
        <w:tc>
          <w:tcPr>
            <w:tcW w:w="847" w:type="dxa"/>
            <w:vMerge w:val="restart"/>
            <w:vAlign w:val="center"/>
          </w:tcPr>
          <w:p w14:paraId="7F32800B" w14:textId="77777777" w:rsidR="002B6D76" w:rsidRDefault="00000000">
            <w:pPr>
              <w:pStyle w:val="ConsPlusNormal0"/>
              <w:jc w:val="center"/>
            </w:pPr>
            <w:r>
              <w:t>Уровень, подуровень оказания медицинской помощи в условиях дневного стационара</w:t>
            </w:r>
          </w:p>
        </w:tc>
        <w:tc>
          <w:tcPr>
            <w:tcW w:w="1020" w:type="dxa"/>
            <w:vMerge w:val="restart"/>
            <w:vAlign w:val="center"/>
          </w:tcPr>
          <w:p w14:paraId="4F671291" w14:textId="77777777" w:rsidR="002B6D76" w:rsidRDefault="00000000">
            <w:pPr>
              <w:pStyle w:val="ConsPlusNormal0"/>
              <w:jc w:val="center"/>
            </w:pPr>
            <w:r>
              <w:t>КДзпмо</w:t>
            </w:r>
          </w:p>
        </w:tc>
        <w:tc>
          <w:tcPr>
            <w:tcW w:w="3793" w:type="dxa"/>
            <w:gridSpan w:val="3"/>
            <w:vAlign w:val="center"/>
          </w:tcPr>
          <w:p w14:paraId="40402628" w14:textId="77777777" w:rsidR="002B6D76" w:rsidRDefault="00000000">
            <w:pPr>
              <w:pStyle w:val="ConsPlusNormal0"/>
              <w:jc w:val="center"/>
            </w:pPr>
            <w:r>
              <w:t>Медицинские организации, оказывающие медицинскую помощь в амбулаторных условиях</w:t>
            </w:r>
          </w:p>
        </w:tc>
        <w:tc>
          <w:tcPr>
            <w:tcW w:w="1017" w:type="dxa"/>
            <w:vMerge w:val="restart"/>
            <w:vAlign w:val="center"/>
          </w:tcPr>
          <w:p w14:paraId="7804B26E" w14:textId="77777777" w:rsidR="002B6D76" w:rsidRDefault="00000000">
            <w:pPr>
              <w:pStyle w:val="ConsPlusNormal0"/>
              <w:jc w:val="center"/>
            </w:pPr>
            <w:r>
              <w:t>Уровень, подуровень оказания медицинской помощи в амбулаторных условиях</w:t>
            </w:r>
          </w:p>
        </w:tc>
        <w:tc>
          <w:tcPr>
            <w:tcW w:w="2135" w:type="dxa"/>
            <w:gridSpan w:val="2"/>
            <w:vAlign w:val="center"/>
          </w:tcPr>
          <w:p w14:paraId="673E275C" w14:textId="77777777" w:rsidR="002B6D76" w:rsidRDefault="00000000">
            <w:pPr>
              <w:pStyle w:val="ConsPlusNormal0"/>
              <w:jc w:val="center"/>
            </w:pPr>
            <w:r>
              <w:t>Медицинские организации, оказывающие скорую медицинскую помощь</w:t>
            </w:r>
          </w:p>
        </w:tc>
      </w:tr>
      <w:tr w:rsidR="002B6D76" w14:paraId="5B8070DE" w14:textId="77777777">
        <w:tc>
          <w:tcPr>
            <w:tcW w:w="0" w:type="auto"/>
            <w:vMerge/>
          </w:tcPr>
          <w:p w14:paraId="778D03F8" w14:textId="77777777" w:rsidR="002B6D76" w:rsidRDefault="002B6D76">
            <w:pPr>
              <w:pStyle w:val="ConsPlusNormal0"/>
            </w:pPr>
          </w:p>
        </w:tc>
        <w:tc>
          <w:tcPr>
            <w:tcW w:w="0" w:type="auto"/>
            <w:vMerge/>
          </w:tcPr>
          <w:p w14:paraId="77DE378D" w14:textId="77777777" w:rsidR="002B6D76" w:rsidRDefault="002B6D76">
            <w:pPr>
              <w:pStyle w:val="ConsPlusNormal0"/>
            </w:pPr>
          </w:p>
        </w:tc>
        <w:tc>
          <w:tcPr>
            <w:tcW w:w="0" w:type="auto"/>
            <w:vMerge/>
          </w:tcPr>
          <w:p w14:paraId="2306232C" w14:textId="77777777" w:rsidR="002B6D76" w:rsidRDefault="002B6D76">
            <w:pPr>
              <w:pStyle w:val="ConsPlusNormal0"/>
            </w:pPr>
          </w:p>
        </w:tc>
        <w:tc>
          <w:tcPr>
            <w:tcW w:w="0" w:type="auto"/>
            <w:vMerge/>
          </w:tcPr>
          <w:p w14:paraId="3D8007B5" w14:textId="77777777" w:rsidR="002B6D76" w:rsidRDefault="002B6D76">
            <w:pPr>
              <w:pStyle w:val="ConsPlusNormal0"/>
            </w:pPr>
          </w:p>
        </w:tc>
        <w:tc>
          <w:tcPr>
            <w:tcW w:w="0" w:type="auto"/>
            <w:vMerge/>
          </w:tcPr>
          <w:p w14:paraId="73B4717C" w14:textId="77777777" w:rsidR="002B6D76" w:rsidRDefault="002B6D76">
            <w:pPr>
              <w:pStyle w:val="ConsPlusNormal0"/>
            </w:pPr>
          </w:p>
        </w:tc>
        <w:tc>
          <w:tcPr>
            <w:tcW w:w="0" w:type="auto"/>
            <w:vMerge/>
          </w:tcPr>
          <w:p w14:paraId="6C728DDE" w14:textId="77777777" w:rsidR="002B6D76" w:rsidRDefault="002B6D76">
            <w:pPr>
              <w:pStyle w:val="ConsPlusNormal0"/>
            </w:pPr>
          </w:p>
        </w:tc>
        <w:tc>
          <w:tcPr>
            <w:tcW w:w="0" w:type="auto"/>
            <w:vMerge/>
          </w:tcPr>
          <w:p w14:paraId="01B9662D" w14:textId="77777777" w:rsidR="002B6D76" w:rsidRDefault="002B6D76">
            <w:pPr>
              <w:pStyle w:val="ConsPlusNormal0"/>
            </w:pPr>
          </w:p>
        </w:tc>
        <w:tc>
          <w:tcPr>
            <w:tcW w:w="0" w:type="auto"/>
            <w:vMerge/>
          </w:tcPr>
          <w:p w14:paraId="40918ECF" w14:textId="77777777" w:rsidR="002B6D76" w:rsidRDefault="002B6D76">
            <w:pPr>
              <w:pStyle w:val="ConsPlusNormal0"/>
            </w:pPr>
          </w:p>
        </w:tc>
        <w:tc>
          <w:tcPr>
            <w:tcW w:w="0" w:type="auto"/>
            <w:vMerge/>
          </w:tcPr>
          <w:p w14:paraId="2B207977" w14:textId="77777777" w:rsidR="002B6D76" w:rsidRDefault="002B6D76">
            <w:pPr>
              <w:pStyle w:val="ConsPlusNormal0"/>
            </w:pPr>
          </w:p>
        </w:tc>
        <w:tc>
          <w:tcPr>
            <w:tcW w:w="1188" w:type="dxa"/>
            <w:vAlign w:val="center"/>
          </w:tcPr>
          <w:p w14:paraId="17E081AE" w14:textId="77777777" w:rsidR="002B6D76" w:rsidRDefault="00000000">
            <w:pPr>
              <w:pStyle w:val="ConsPlusNormal0"/>
              <w:jc w:val="center"/>
            </w:pPr>
            <w:r>
              <w:t>Медицинские организации, имеющие прикрепившихся лиц, оплата медицинской помощи в которых осуществляется по ФДПНФ на прикрепившихся лиц</w:t>
            </w:r>
          </w:p>
        </w:tc>
        <w:tc>
          <w:tcPr>
            <w:tcW w:w="1188" w:type="dxa"/>
            <w:vAlign w:val="center"/>
          </w:tcPr>
          <w:p w14:paraId="1ADBB393" w14:textId="77777777" w:rsidR="002B6D76" w:rsidRDefault="00000000">
            <w:pPr>
              <w:pStyle w:val="ConsPlusNormal0"/>
              <w:jc w:val="center"/>
            </w:pPr>
            <w:r>
              <w:t>Медицинские организации, не имеющие прикрепившихся лиц, оплата медицинской помощи в амбулаторных условиях в которых осуществляется за единицу объема медицинской помощи</w:t>
            </w:r>
          </w:p>
        </w:tc>
        <w:tc>
          <w:tcPr>
            <w:tcW w:w="1417" w:type="dxa"/>
            <w:vAlign w:val="center"/>
          </w:tcPr>
          <w:p w14:paraId="7984CD30" w14:textId="77777777" w:rsidR="002B6D76" w:rsidRDefault="00000000">
            <w:pPr>
              <w:pStyle w:val="ConsPlusNormal0"/>
              <w:jc w:val="center"/>
            </w:pPr>
            <w:r>
              <w:t>Медицинские организации, не имеющие прикрепившихся лиц, экспертного этапа или оказывающие первичную специализированную медико-санитарную помощь по профилю "медицинская реабилитация", оплата медицинской помощи в которых осуществляется за единицу объема медицинской помощи</w:t>
            </w:r>
          </w:p>
        </w:tc>
        <w:tc>
          <w:tcPr>
            <w:tcW w:w="0" w:type="auto"/>
            <w:vMerge/>
          </w:tcPr>
          <w:p w14:paraId="76C0B2E1" w14:textId="77777777" w:rsidR="002B6D76" w:rsidRDefault="002B6D76">
            <w:pPr>
              <w:pStyle w:val="ConsPlusNormal0"/>
            </w:pPr>
          </w:p>
        </w:tc>
        <w:tc>
          <w:tcPr>
            <w:tcW w:w="1077" w:type="dxa"/>
            <w:vAlign w:val="center"/>
          </w:tcPr>
          <w:p w14:paraId="599B5919" w14:textId="77777777" w:rsidR="002B6D76" w:rsidRDefault="00000000">
            <w:pPr>
              <w:pStyle w:val="ConsPlusNormal0"/>
              <w:jc w:val="center"/>
            </w:pPr>
            <w:r>
              <w:t>Медицинские организации, оказывающие скорую медицинскую помощь, оплата которой осуществляется по ФДПНФ</w:t>
            </w:r>
          </w:p>
        </w:tc>
        <w:tc>
          <w:tcPr>
            <w:tcW w:w="1058" w:type="dxa"/>
            <w:vAlign w:val="center"/>
          </w:tcPr>
          <w:p w14:paraId="37B5FB8F" w14:textId="77777777" w:rsidR="002B6D76" w:rsidRDefault="00000000">
            <w:pPr>
              <w:pStyle w:val="ConsPlusNormal0"/>
              <w:jc w:val="center"/>
            </w:pPr>
            <w:r>
              <w:t>Медицинские организации, не имеющие прикрепившихся лиц, оплата скорой медицинской помощи в которых осуществляется за единицу объема медицинской помощи</w:t>
            </w:r>
          </w:p>
        </w:tc>
      </w:tr>
      <w:tr w:rsidR="002B6D76" w14:paraId="6B1C2CEE" w14:textId="77777777">
        <w:tc>
          <w:tcPr>
            <w:tcW w:w="624" w:type="dxa"/>
            <w:vAlign w:val="center"/>
          </w:tcPr>
          <w:p w14:paraId="6976DF45" w14:textId="77777777" w:rsidR="002B6D76" w:rsidRDefault="00000000">
            <w:pPr>
              <w:pStyle w:val="ConsPlusNormal0"/>
              <w:jc w:val="center"/>
            </w:pPr>
            <w:r>
              <w:t>1</w:t>
            </w:r>
          </w:p>
        </w:tc>
        <w:tc>
          <w:tcPr>
            <w:tcW w:w="1191" w:type="dxa"/>
            <w:vAlign w:val="center"/>
          </w:tcPr>
          <w:p w14:paraId="1060461E" w14:textId="77777777" w:rsidR="002B6D76" w:rsidRDefault="00000000">
            <w:pPr>
              <w:pStyle w:val="ConsPlusNormal0"/>
              <w:jc w:val="center"/>
            </w:pPr>
            <w:r>
              <w:t>2</w:t>
            </w:r>
          </w:p>
        </w:tc>
        <w:tc>
          <w:tcPr>
            <w:tcW w:w="2948" w:type="dxa"/>
            <w:vAlign w:val="center"/>
          </w:tcPr>
          <w:p w14:paraId="586E9D87" w14:textId="77777777" w:rsidR="002B6D76" w:rsidRDefault="00000000">
            <w:pPr>
              <w:pStyle w:val="ConsPlusNormal0"/>
              <w:jc w:val="center"/>
            </w:pPr>
            <w:r>
              <w:t>3</w:t>
            </w:r>
          </w:p>
        </w:tc>
        <w:tc>
          <w:tcPr>
            <w:tcW w:w="1020" w:type="dxa"/>
            <w:vAlign w:val="center"/>
          </w:tcPr>
          <w:p w14:paraId="269E1977" w14:textId="77777777" w:rsidR="002B6D76" w:rsidRDefault="00000000">
            <w:pPr>
              <w:pStyle w:val="ConsPlusNormal0"/>
              <w:jc w:val="center"/>
            </w:pPr>
            <w:r>
              <w:t>4</w:t>
            </w:r>
          </w:p>
        </w:tc>
        <w:tc>
          <w:tcPr>
            <w:tcW w:w="907" w:type="dxa"/>
            <w:vAlign w:val="center"/>
          </w:tcPr>
          <w:p w14:paraId="1A43A068" w14:textId="77777777" w:rsidR="002B6D76" w:rsidRDefault="00000000">
            <w:pPr>
              <w:pStyle w:val="ConsPlusNormal0"/>
              <w:jc w:val="center"/>
            </w:pPr>
            <w:r>
              <w:t>5</w:t>
            </w:r>
          </w:p>
        </w:tc>
        <w:tc>
          <w:tcPr>
            <w:tcW w:w="1077" w:type="dxa"/>
            <w:vAlign w:val="center"/>
          </w:tcPr>
          <w:p w14:paraId="2F6D75C5" w14:textId="77777777" w:rsidR="002B6D76" w:rsidRDefault="00000000">
            <w:pPr>
              <w:pStyle w:val="ConsPlusNormal0"/>
              <w:jc w:val="center"/>
            </w:pPr>
            <w:r>
              <w:t>6</w:t>
            </w:r>
          </w:p>
        </w:tc>
        <w:tc>
          <w:tcPr>
            <w:tcW w:w="907" w:type="dxa"/>
            <w:vAlign w:val="center"/>
          </w:tcPr>
          <w:p w14:paraId="154BE50E" w14:textId="77777777" w:rsidR="002B6D76" w:rsidRDefault="00000000">
            <w:pPr>
              <w:pStyle w:val="ConsPlusNormal0"/>
              <w:jc w:val="center"/>
            </w:pPr>
            <w:r>
              <w:t>7</w:t>
            </w:r>
          </w:p>
        </w:tc>
        <w:tc>
          <w:tcPr>
            <w:tcW w:w="847" w:type="dxa"/>
            <w:vAlign w:val="center"/>
          </w:tcPr>
          <w:p w14:paraId="1B9EFF70" w14:textId="77777777" w:rsidR="002B6D76" w:rsidRDefault="00000000">
            <w:pPr>
              <w:pStyle w:val="ConsPlusNormal0"/>
              <w:jc w:val="center"/>
            </w:pPr>
            <w:r>
              <w:t>8</w:t>
            </w:r>
          </w:p>
        </w:tc>
        <w:tc>
          <w:tcPr>
            <w:tcW w:w="1020" w:type="dxa"/>
            <w:vAlign w:val="center"/>
          </w:tcPr>
          <w:p w14:paraId="3DBA2BC0" w14:textId="77777777" w:rsidR="002B6D76" w:rsidRDefault="00000000">
            <w:pPr>
              <w:pStyle w:val="ConsPlusNormal0"/>
              <w:jc w:val="center"/>
            </w:pPr>
            <w:r>
              <w:t>9</w:t>
            </w:r>
          </w:p>
        </w:tc>
        <w:tc>
          <w:tcPr>
            <w:tcW w:w="1188" w:type="dxa"/>
            <w:vAlign w:val="center"/>
          </w:tcPr>
          <w:p w14:paraId="2A2D4A34" w14:textId="77777777" w:rsidR="002B6D76" w:rsidRDefault="00000000">
            <w:pPr>
              <w:pStyle w:val="ConsPlusNormal0"/>
              <w:jc w:val="center"/>
            </w:pPr>
            <w:r>
              <w:t>10</w:t>
            </w:r>
          </w:p>
        </w:tc>
        <w:tc>
          <w:tcPr>
            <w:tcW w:w="1188" w:type="dxa"/>
            <w:vAlign w:val="center"/>
          </w:tcPr>
          <w:p w14:paraId="2684847C" w14:textId="77777777" w:rsidR="002B6D76" w:rsidRDefault="00000000">
            <w:pPr>
              <w:pStyle w:val="ConsPlusNormal0"/>
              <w:jc w:val="center"/>
            </w:pPr>
            <w:r>
              <w:t>11</w:t>
            </w:r>
          </w:p>
        </w:tc>
        <w:tc>
          <w:tcPr>
            <w:tcW w:w="1417" w:type="dxa"/>
            <w:vAlign w:val="center"/>
          </w:tcPr>
          <w:p w14:paraId="44DB497C" w14:textId="77777777" w:rsidR="002B6D76" w:rsidRDefault="00000000">
            <w:pPr>
              <w:pStyle w:val="ConsPlusNormal0"/>
              <w:jc w:val="center"/>
            </w:pPr>
            <w:r>
              <w:t>12</w:t>
            </w:r>
          </w:p>
        </w:tc>
        <w:tc>
          <w:tcPr>
            <w:tcW w:w="1017" w:type="dxa"/>
            <w:vAlign w:val="center"/>
          </w:tcPr>
          <w:p w14:paraId="2B9EFBFB" w14:textId="77777777" w:rsidR="002B6D76" w:rsidRDefault="00000000">
            <w:pPr>
              <w:pStyle w:val="ConsPlusNormal0"/>
              <w:jc w:val="center"/>
            </w:pPr>
            <w:r>
              <w:t>13</w:t>
            </w:r>
          </w:p>
        </w:tc>
        <w:tc>
          <w:tcPr>
            <w:tcW w:w="1077" w:type="dxa"/>
            <w:vAlign w:val="center"/>
          </w:tcPr>
          <w:p w14:paraId="0D358F2C" w14:textId="77777777" w:rsidR="002B6D76" w:rsidRDefault="00000000">
            <w:pPr>
              <w:pStyle w:val="ConsPlusNormal0"/>
              <w:jc w:val="center"/>
            </w:pPr>
            <w:r>
              <w:t>14</w:t>
            </w:r>
          </w:p>
        </w:tc>
        <w:tc>
          <w:tcPr>
            <w:tcW w:w="1058" w:type="dxa"/>
            <w:vAlign w:val="center"/>
          </w:tcPr>
          <w:p w14:paraId="5AC24D4B" w14:textId="77777777" w:rsidR="002B6D76" w:rsidRDefault="00000000">
            <w:pPr>
              <w:pStyle w:val="ConsPlusNormal0"/>
              <w:jc w:val="center"/>
            </w:pPr>
            <w:r>
              <w:t>15</w:t>
            </w:r>
          </w:p>
        </w:tc>
      </w:tr>
      <w:tr w:rsidR="002B6D76" w14:paraId="698E34C4" w14:textId="77777777">
        <w:tc>
          <w:tcPr>
            <w:tcW w:w="624" w:type="dxa"/>
          </w:tcPr>
          <w:p w14:paraId="32F49BE0" w14:textId="77777777" w:rsidR="002B6D76" w:rsidRDefault="00000000">
            <w:pPr>
              <w:pStyle w:val="ConsPlusNormal0"/>
              <w:jc w:val="center"/>
            </w:pPr>
            <w:r>
              <w:t>1</w:t>
            </w:r>
          </w:p>
        </w:tc>
        <w:tc>
          <w:tcPr>
            <w:tcW w:w="1191" w:type="dxa"/>
          </w:tcPr>
          <w:p w14:paraId="6D0CAC20" w14:textId="77777777" w:rsidR="002B6D76" w:rsidRDefault="00000000">
            <w:pPr>
              <w:pStyle w:val="ConsPlusNormal0"/>
              <w:jc w:val="center"/>
            </w:pPr>
            <w:r>
              <w:t>260001</w:t>
            </w:r>
          </w:p>
        </w:tc>
        <w:tc>
          <w:tcPr>
            <w:tcW w:w="2948" w:type="dxa"/>
          </w:tcPr>
          <w:p w14:paraId="1A3439F8" w14:textId="77777777" w:rsidR="002B6D76" w:rsidRDefault="00000000">
            <w:pPr>
              <w:pStyle w:val="ConsPlusNormal0"/>
            </w:pPr>
            <w:r>
              <w:t>ГБУЗ СК "Александровская районная больница"</w:t>
            </w:r>
          </w:p>
        </w:tc>
        <w:tc>
          <w:tcPr>
            <w:tcW w:w="1020" w:type="dxa"/>
          </w:tcPr>
          <w:p w14:paraId="60A099C3" w14:textId="77777777" w:rsidR="002B6D76" w:rsidRDefault="00000000">
            <w:pPr>
              <w:pStyle w:val="ConsPlusNormal0"/>
              <w:jc w:val="center"/>
            </w:pPr>
            <w:r>
              <w:t>+</w:t>
            </w:r>
          </w:p>
        </w:tc>
        <w:tc>
          <w:tcPr>
            <w:tcW w:w="907" w:type="dxa"/>
          </w:tcPr>
          <w:p w14:paraId="0C37B04D" w14:textId="77777777" w:rsidR="002B6D76" w:rsidRDefault="00000000">
            <w:pPr>
              <w:pStyle w:val="ConsPlusNormal0"/>
              <w:jc w:val="center"/>
            </w:pPr>
            <w:r>
              <w:t>1А</w:t>
            </w:r>
          </w:p>
        </w:tc>
        <w:tc>
          <w:tcPr>
            <w:tcW w:w="1077" w:type="dxa"/>
          </w:tcPr>
          <w:p w14:paraId="4F732102" w14:textId="77777777" w:rsidR="002B6D76" w:rsidRDefault="00000000">
            <w:pPr>
              <w:pStyle w:val="ConsPlusNormal0"/>
              <w:jc w:val="center"/>
            </w:pPr>
            <w:r>
              <w:t>1</w:t>
            </w:r>
          </w:p>
        </w:tc>
        <w:tc>
          <w:tcPr>
            <w:tcW w:w="907" w:type="dxa"/>
          </w:tcPr>
          <w:p w14:paraId="0EC63BEC" w14:textId="77777777" w:rsidR="002B6D76" w:rsidRDefault="00000000">
            <w:pPr>
              <w:pStyle w:val="ConsPlusNormal0"/>
              <w:jc w:val="center"/>
            </w:pPr>
            <w:r>
              <w:t>+</w:t>
            </w:r>
          </w:p>
        </w:tc>
        <w:tc>
          <w:tcPr>
            <w:tcW w:w="847" w:type="dxa"/>
          </w:tcPr>
          <w:p w14:paraId="65F57951" w14:textId="77777777" w:rsidR="002B6D76" w:rsidRDefault="00000000">
            <w:pPr>
              <w:pStyle w:val="ConsPlusNormal0"/>
              <w:jc w:val="center"/>
            </w:pPr>
            <w:r>
              <w:t>1</w:t>
            </w:r>
          </w:p>
        </w:tc>
        <w:tc>
          <w:tcPr>
            <w:tcW w:w="1020" w:type="dxa"/>
          </w:tcPr>
          <w:p w14:paraId="153BF531" w14:textId="77777777" w:rsidR="002B6D76" w:rsidRDefault="00000000">
            <w:pPr>
              <w:pStyle w:val="ConsPlusNormal0"/>
              <w:jc w:val="center"/>
            </w:pPr>
            <w:r>
              <w:t>1</w:t>
            </w:r>
          </w:p>
        </w:tc>
        <w:tc>
          <w:tcPr>
            <w:tcW w:w="1188" w:type="dxa"/>
          </w:tcPr>
          <w:p w14:paraId="383A0755" w14:textId="77777777" w:rsidR="002B6D76" w:rsidRDefault="00000000">
            <w:pPr>
              <w:pStyle w:val="ConsPlusNormal0"/>
              <w:jc w:val="center"/>
            </w:pPr>
            <w:r>
              <w:t>+</w:t>
            </w:r>
          </w:p>
        </w:tc>
        <w:tc>
          <w:tcPr>
            <w:tcW w:w="1188" w:type="dxa"/>
          </w:tcPr>
          <w:p w14:paraId="25381A01" w14:textId="77777777" w:rsidR="002B6D76" w:rsidRDefault="002B6D76">
            <w:pPr>
              <w:pStyle w:val="ConsPlusNormal0"/>
            </w:pPr>
          </w:p>
        </w:tc>
        <w:tc>
          <w:tcPr>
            <w:tcW w:w="1417" w:type="dxa"/>
          </w:tcPr>
          <w:p w14:paraId="744A4ED5" w14:textId="77777777" w:rsidR="002B6D76" w:rsidRDefault="002B6D76">
            <w:pPr>
              <w:pStyle w:val="ConsPlusNormal0"/>
            </w:pPr>
          </w:p>
        </w:tc>
        <w:tc>
          <w:tcPr>
            <w:tcW w:w="1017" w:type="dxa"/>
          </w:tcPr>
          <w:p w14:paraId="61BF439A" w14:textId="77777777" w:rsidR="002B6D76" w:rsidRDefault="00000000">
            <w:pPr>
              <w:pStyle w:val="ConsPlusNormal0"/>
              <w:jc w:val="center"/>
            </w:pPr>
            <w:r>
              <w:t>1</w:t>
            </w:r>
          </w:p>
        </w:tc>
        <w:tc>
          <w:tcPr>
            <w:tcW w:w="1077" w:type="dxa"/>
          </w:tcPr>
          <w:p w14:paraId="01915F77" w14:textId="77777777" w:rsidR="002B6D76" w:rsidRDefault="00000000">
            <w:pPr>
              <w:pStyle w:val="ConsPlusNormal0"/>
              <w:jc w:val="center"/>
            </w:pPr>
            <w:r>
              <w:t>+</w:t>
            </w:r>
          </w:p>
        </w:tc>
        <w:tc>
          <w:tcPr>
            <w:tcW w:w="1058" w:type="dxa"/>
          </w:tcPr>
          <w:p w14:paraId="4107F6A7" w14:textId="77777777" w:rsidR="002B6D76" w:rsidRDefault="002B6D76">
            <w:pPr>
              <w:pStyle w:val="ConsPlusNormal0"/>
            </w:pPr>
          </w:p>
        </w:tc>
      </w:tr>
      <w:tr w:rsidR="002B6D76" w14:paraId="191774EE" w14:textId="77777777">
        <w:tc>
          <w:tcPr>
            <w:tcW w:w="624" w:type="dxa"/>
          </w:tcPr>
          <w:p w14:paraId="0F8B2F2E" w14:textId="77777777" w:rsidR="002B6D76" w:rsidRDefault="00000000">
            <w:pPr>
              <w:pStyle w:val="ConsPlusNormal0"/>
              <w:jc w:val="center"/>
            </w:pPr>
            <w:r>
              <w:t>2</w:t>
            </w:r>
          </w:p>
        </w:tc>
        <w:tc>
          <w:tcPr>
            <w:tcW w:w="1191" w:type="dxa"/>
          </w:tcPr>
          <w:p w14:paraId="699DA15E" w14:textId="77777777" w:rsidR="002B6D76" w:rsidRDefault="00000000">
            <w:pPr>
              <w:pStyle w:val="ConsPlusNormal0"/>
              <w:jc w:val="center"/>
            </w:pPr>
            <w:r>
              <w:t>260002</w:t>
            </w:r>
          </w:p>
        </w:tc>
        <w:tc>
          <w:tcPr>
            <w:tcW w:w="2948" w:type="dxa"/>
          </w:tcPr>
          <w:p w14:paraId="5F44930D" w14:textId="77777777" w:rsidR="002B6D76" w:rsidRDefault="00000000">
            <w:pPr>
              <w:pStyle w:val="ConsPlusNormal0"/>
            </w:pPr>
            <w:r>
              <w:t>ГБУЗ СК "Александровская районная стоматологическая поликлиника"</w:t>
            </w:r>
          </w:p>
        </w:tc>
        <w:tc>
          <w:tcPr>
            <w:tcW w:w="1020" w:type="dxa"/>
          </w:tcPr>
          <w:p w14:paraId="64CA35E2" w14:textId="77777777" w:rsidR="002B6D76" w:rsidRDefault="002B6D76">
            <w:pPr>
              <w:pStyle w:val="ConsPlusNormal0"/>
            </w:pPr>
          </w:p>
        </w:tc>
        <w:tc>
          <w:tcPr>
            <w:tcW w:w="907" w:type="dxa"/>
          </w:tcPr>
          <w:p w14:paraId="3C8208FA" w14:textId="77777777" w:rsidR="002B6D76" w:rsidRDefault="002B6D76">
            <w:pPr>
              <w:pStyle w:val="ConsPlusNormal0"/>
            </w:pPr>
          </w:p>
        </w:tc>
        <w:tc>
          <w:tcPr>
            <w:tcW w:w="1077" w:type="dxa"/>
          </w:tcPr>
          <w:p w14:paraId="639F2B8C" w14:textId="77777777" w:rsidR="002B6D76" w:rsidRDefault="002B6D76">
            <w:pPr>
              <w:pStyle w:val="ConsPlusNormal0"/>
            </w:pPr>
          </w:p>
        </w:tc>
        <w:tc>
          <w:tcPr>
            <w:tcW w:w="907" w:type="dxa"/>
          </w:tcPr>
          <w:p w14:paraId="6C5673B2" w14:textId="77777777" w:rsidR="002B6D76" w:rsidRDefault="002B6D76">
            <w:pPr>
              <w:pStyle w:val="ConsPlusNormal0"/>
            </w:pPr>
          </w:p>
        </w:tc>
        <w:tc>
          <w:tcPr>
            <w:tcW w:w="847" w:type="dxa"/>
          </w:tcPr>
          <w:p w14:paraId="4BA16BB3" w14:textId="77777777" w:rsidR="002B6D76" w:rsidRDefault="002B6D76">
            <w:pPr>
              <w:pStyle w:val="ConsPlusNormal0"/>
            </w:pPr>
          </w:p>
        </w:tc>
        <w:tc>
          <w:tcPr>
            <w:tcW w:w="1020" w:type="dxa"/>
          </w:tcPr>
          <w:p w14:paraId="0AAD8B92" w14:textId="77777777" w:rsidR="002B6D76" w:rsidRDefault="002B6D76">
            <w:pPr>
              <w:pStyle w:val="ConsPlusNormal0"/>
            </w:pPr>
          </w:p>
        </w:tc>
        <w:tc>
          <w:tcPr>
            <w:tcW w:w="1188" w:type="dxa"/>
          </w:tcPr>
          <w:p w14:paraId="3ED015D7" w14:textId="77777777" w:rsidR="002B6D76" w:rsidRDefault="002B6D76">
            <w:pPr>
              <w:pStyle w:val="ConsPlusNormal0"/>
            </w:pPr>
          </w:p>
        </w:tc>
        <w:tc>
          <w:tcPr>
            <w:tcW w:w="1188" w:type="dxa"/>
          </w:tcPr>
          <w:p w14:paraId="4FE29C9D" w14:textId="77777777" w:rsidR="002B6D76" w:rsidRDefault="00000000">
            <w:pPr>
              <w:pStyle w:val="ConsPlusNormal0"/>
              <w:jc w:val="center"/>
            </w:pPr>
            <w:r>
              <w:t>+</w:t>
            </w:r>
          </w:p>
        </w:tc>
        <w:tc>
          <w:tcPr>
            <w:tcW w:w="1417" w:type="dxa"/>
          </w:tcPr>
          <w:p w14:paraId="439F2620" w14:textId="77777777" w:rsidR="002B6D76" w:rsidRDefault="002B6D76">
            <w:pPr>
              <w:pStyle w:val="ConsPlusNormal0"/>
            </w:pPr>
          </w:p>
        </w:tc>
        <w:tc>
          <w:tcPr>
            <w:tcW w:w="1017" w:type="dxa"/>
          </w:tcPr>
          <w:p w14:paraId="4B867377" w14:textId="77777777" w:rsidR="002B6D76" w:rsidRDefault="00000000">
            <w:pPr>
              <w:pStyle w:val="ConsPlusNormal0"/>
              <w:jc w:val="center"/>
            </w:pPr>
            <w:r>
              <w:t>1</w:t>
            </w:r>
          </w:p>
        </w:tc>
        <w:tc>
          <w:tcPr>
            <w:tcW w:w="1077" w:type="dxa"/>
          </w:tcPr>
          <w:p w14:paraId="00086DE8" w14:textId="77777777" w:rsidR="002B6D76" w:rsidRDefault="002B6D76">
            <w:pPr>
              <w:pStyle w:val="ConsPlusNormal0"/>
            </w:pPr>
          </w:p>
        </w:tc>
        <w:tc>
          <w:tcPr>
            <w:tcW w:w="1058" w:type="dxa"/>
          </w:tcPr>
          <w:p w14:paraId="5E6D104E" w14:textId="77777777" w:rsidR="002B6D76" w:rsidRDefault="002B6D76">
            <w:pPr>
              <w:pStyle w:val="ConsPlusNormal0"/>
            </w:pPr>
          </w:p>
        </w:tc>
      </w:tr>
      <w:tr w:rsidR="002B6D76" w14:paraId="0ED3119D" w14:textId="77777777">
        <w:tc>
          <w:tcPr>
            <w:tcW w:w="624" w:type="dxa"/>
          </w:tcPr>
          <w:p w14:paraId="33ED817D" w14:textId="77777777" w:rsidR="002B6D76" w:rsidRDefault="00000000">
            <w:pPr>
              <w:pStyle w:val="ConsPlusNormal0"/>
              <w:jc w:val="center"/>
            </w:pPr>
            <w:r>
              <w:t>3</w:t>
            </w:r>
          </w:p>
        </w:tc>
        <w:tc>
          <w:tcPr>
            <w:tcW w:w="1191" w:type="dxa"/>
          </w:tcPr>
          <w:p w14:paraId="398D66A3" w14:textId="77777777" w:rsidR="002B6D76" w:rsidRDefault="00000000">
            <w:pPr>
              <w:pStyle w:val="ConsPlusNormal0"/>
              <w:jc w:val="center"/>
            </w:pPr>
            <w:r>
              <w:t>260003</w:t>
            </w:r>
          </w:p>
        </w:tc>
        <w:tc>
          <w:tcPr>
            <w:tcW w:w="2948" w:type="dxa"/>
          </w:tcPr>
          <w:p w14:paraId="00A746F9" w14:textId="77777777" w:rsidR="002B6D76" w:rsidRDefault="00000000">
            <w:pPr>
              <w:pStyle w:val="ConsPlusNormal0"/>
            </w:pPr>
            <w:r>
              <w:t>ГБУЗ СК "Апанасенковская районная больница имени Н.И. Пальчикова"</w:t>
            </w:r>
          </w:p>
        </w:tc>
        <w:tc>
          <w:tcPr>
            <w:tcW w:w="1020" w:type="dxa"/>
          </w:tcPr>
          <w:p w14:paraId="2C5A6413" w14:textId="77777777" w:rsidR="002B6D76" w:rsidRDefault="00000000">
            <w:pPr>
              <w:pStyle w:val="ConsPlusNormal0"/>
              <w:jc w:val="center"/>
            </w:pPr>
            <w:r>
              <w:t>+</w:t>
            </w:r>
          </w:p>
        </w:tc>
        <w:tc>
          <w:tcPr>
            <w:tcW w:w="907" w:type="dxa"/>
          </w:tcPr>
          <w:p w14:paraId="22BDE76D" w14:textId="77777777" w:rsidR="002B6D76" w:rsidRDefault="00000000">
            <w:pPr>
              <w:pStyle w:val="ConsPlusNormal0"/>
              <w:jc w:val="center"/>
            </w:pPr>
            <w:r>
              <w:t>1Б</w:t>
            </w:r>
          </w:p>
        </w:tc>
        <w:tc>
          <w:tcPr>
            <w:tcW w:w="1077" w:type="dxa"/>
          </w:tcPr>
          <w:p w14:paraId="6A63FA41" w14:textId="77777777" w:rsidR="002B6D76" w:rsidRDefault="00000000">
            <w:pPr>
              <w:pStyle w:val="ConsPlusNormal0"/>
              <w:jc w:val="center"/>
            </w:pPr>
            <w:r>
              <w:t>1</w:t>
            </w:r>
          </w:p>
        </w:tc>
        <w:tc>
          <w:tcPr>
            <w:tcW w:w="907" w:type="dxa"/>
          </w:tcPr>
          <w:p w14:paraId="188473E8" w14:textId="77777777" w:rsidR="002B6D76" w:rsidRDefault="00000000">
            <w:pPr>
              <w:pStyle w:val="ConsPlusNormal0"/>
              <w:jc w:val="center"/>
            </w:pPr>
            <w:r>
              <w:t>+</w:t>
            </w:r>
          </w:p>
        </w:tc>
        <w:tc>
          <w:tcPr>
            <w:tcW w:w="847" w:type="dxa"/>
          </w:tcPr>
          <w:p w14:paraId="2C5F56CF" w14:textId="77777777" w:rsidR="002B6D76" w:rsidRDefault="00000000">
            <w:pPr>
              <w:pStyle w:val="ConsPlusNormal0"/>
              <w:jc w:val="center"/>
            </w:pPr>
            <w:r>
              <w:t>1</w:t>
            </w:r>
          </w:p>
        </w:tc>
        <w:tc>
          <w:tcPr>
            <w:tcW w:w="1020" w:type="dxa"/>
          </w:tcPr>
          <w:p w14:paraId="609220A2" w14:textId="77777777" w:rsidR="002B6D76" w:rsidRDefault="00000000">
            <w:pPr>
              <w:pStyle w:val="ConsPlusNormal0"/>
              <w:jc w:val="center"/>
            </w:pPr>
            <w:r>
              <w:t>1</w:t>
            </w:r>
          </w:p>
        </w:tc>
        <w:tc>
          <w:tcPr>
            <w:tcW w:w="1188" w:type="dxa"/>
          </w:tcPr>
          <w:p w14:paraId="60FAD418" w14:textId="77777777" w:rsidR="002B6D76" w:rsidRDefault="00000000">
            <w:pPr>
              <w:pStyle w:val="ConsPlusNormal0"/>
              <w:jc w:val="center"/>
            </w:pPr>
            <w:r>
              <w:t>+</w:t>
            </w:r>
          </w:p>
        </w:tc>
        <w:tc>
          <w:tcPr>
            <w:tcW w:w="1188" w:type="dxa"/>
          </w:tcPr>
          <w:p w14:paraId="11A7967B" w14:textId="77777777" w:rsidR="002B6D76" w:rsidRDefault="002B6D76">
            <w:pPr>
              <w:pStyle w:val="ConsPlusNormal0"/>
            </w:pPr>
          </w:p>
        </w:tc>
        <w:tc>
          <w:tcPr>
            <w:tcW w:w="1417" w:type="dxa"/>
          </w:tcPr>
          <w:p w14:paraId="6544A687" w14:textId="77777777" w:rsidR="002B6D76" w:rsidRDefault="002B6D76">
            <w:pPr>
              <w:pStyle w:val="ConsPlusNormal0"/>
            </w:pPr>
          </w:p>
        </w:tc>
        <w:tc>
          <w:tcPr>
            <w:tcW w:w="1017" w:type="dxa"/>
          </w:tcPr>
          <w:p w14:paraId="15B56B94" w14:textId="77777777" w:rsidR="002B6D76" w:rsidRDefault="00000000">
            <w:pPr>
              <w:pStyle w:val="ConsPlusNormal0"/>
              <w:jc w:val="center"/>
            </w:pPr>
            <w:r>
              <w:t>1</w:t>
            </w:r>
          </w:p>
        </w:tc>
        <w:tc>
          <w:tcPr>
            <w:tcW w:w="1077" w:type="dxa"/>
          </w:tcPr>
          <w:p w14:paraId="6BECBAC5" w14:textId="77777777" w:rsidR="002B6D76" w:rsidRDefault="00000000">
            <w:pPr>
              <w:pStyle w:val="ConsPlusNormal0"/>
              <w:jc w:val="center"/>
            </w:pPr>
            <w:r>
              <w:t>+</w:t>
            </w:r>
          </w:p>
        </w:tc>
        <w:tc>
          <w:tcPr>
            <w:tcW w:w="1058" w:type="dxa"/>
          </w:tcPr>
          <w:p w14:paraId="73C605A2" w14:textId="77777777" w:rsidR="002B6D76" w:rsidRDefault="002B6D76">
            <w:pPr>
              <w:pStyle w:val="ConsPlusNormal0"/>
            </w:pPr>
          </w:p>
        </w:tc>
      </w:tr>
      <w:tr w:rsidR="002B6D76" w14:paraId="33579C57" w14:textId="77777777">
        <w:tc>
          <w:tcPr>
            <w:tcW w:w="624" w:type="dxa"/>
          </w:tcPr>
          <w:p w14:paraId="52576DF4" w14:textId="77777777" w:rsidR="002B6D76" w:rsidRDefault="00000000">
            <w:pPr>
              <w:pStyle w:val="ConsPlusNormal0"/>
              <w:jc w:val="center"/>
            </w:pPr>
            <w:r>
              <w:t>4</w:t>
            </w:r>
          </w:p>
        </w:tc>
        <w:tc>
          <w:tcPr>
            <w:tcW w:w="1191" w:type="dxa"/>
          </w:tcPr>
          <w:p w14:paraId="7F221323" w14:textId="77777777" w:rsidR="002B6D76" w:rsidRDefault="00000000">
            <w:pPr>
              <w:pStyle w:val="ConsPlusNormal0"/>
              <w:jc w:val="center"/>
            </w:pPr>
            <w:r>
              <w:t>260004</w:t>
            </w:r>
          </w:p>
        </w:tc>
        <w:tc>
          <w:tcPr>
            <w:tcW w:w="2948" w:type="dxa"/>
          </w:tcPr>
          <w:p w14:paraId="59451C53" w14:textId="77777777" w:rsidR="002B6D76" w:rsidRDefault="00000000">
            <w:pPr>
              <w:pStyle w:val="ConsPlusNormal0"/>
            </w:pPr>
            <w:r>
              <w:t>ГБУЗ СК "Андроповская районная больница"</w:t>
            </w:r>
          </w:p>
        </w:tc>
        <w:tc>
          <w:tcPr>
            <w:tcW w:w="1020" w:type="dxa"/>
          </w:tcPr>
          <w:p w14:paraId="4B5C8AAC" w14:textId="77777777" w:rsidR="002B6D76" w:rsidRDefault="00000000">
            <w:pPr>
              <w:pStyle w:val="ConsPlusNormal0"/>
              <w:jc w:val="center"/>
            </w:pPr>
            <w:r>
              <w:t>+</w:t>
            </w:r>
          </w:p>
        </w:tc>
        <w:tc>
          <w:tcPr>
            <w:tcW w:w="907" w:type="dxa"/>
          </w:tcPr>
          <w:p w14:paraId="3840BF41" w14:textId="77777777" w:rsidR="002B6D76" w:rsidRDefault="00000000">
            <w:pPr>
              <w:pStyle w:val="ConsPlusNormal0"/>
              <w:jc w:val="center"/>
            </w:pPr>
            <w:r>
              <w:t>1Б</w:t>
            </w:r>
          </w:p>
        </w:tc>
        <w:tc>
          <w:tcPr>
            <w:tcW w:w="1077" w:type="dxa"/>
          </w:tcPr>
          <w:p w14:paraId="26F5E121" w14:textId="77777777" w:rsidR="002B6D76" w:rsidRDefault="00000000">
            <w:pPr>
              <w:pStyle w:val="ConsPlusNormal0"/>
              <w:jc w:val="center"/>
            </w:pPr>
            <w:r>
              <w:t>1</w:t>
            </w:r>
          </w:p>
        </w:tc>
        <w:tc>
          <w:tcPr>
            <w:tcW w:w="907" w:type="dxa"/>
          </w:tcPr>
          <w:p w14:paraId="41CA7186" w14:textId="77777777" w:rsidR="002B6D76" w:rsidRDefault="00000000">
            <w:pPr>
              <w:pStyle w:val="ConsPlusNormal0"/>
              <w:jc w:val="center"/>
            </w:pPr>
            <w:r>
              <w:t>+</w:t>
            </w:r>
          </w:p>
        </w:tc>
        <w:tc>
          <w:tcPr>
            <w:tcW w:w="847" w:type="dxa"/>
          </w:tcPr>
          <w:p w14:paraId="0E7206E9" w14:textId="77777777" w:rsidR="002B6D76" w:rsidRDefault="00000000">
            <w:pPr>
              <w:pStyle w:val="ConsPlusNormal0"/>
              <w:jc w:val="center"/>
            </w:pPr>
            <w:r>
              <w:t>1</w:t>
            </w:r>
          </w:p>
        </w:tc>
        <w:tc>
          <w:tcPr>
            <w:tcW w:w="1020" w:type="dxa"/>
          </w:tcPr>
          <w:p w14:paraId="477FDB55" w14:textId="77777777" w:rsidR="002B6D76" w:rsidRDefault="00000000">
            <w:pPr>
              <w:pStyle w:val="ConsPlusNormal0"/>
              <w:jc w:val="center"/>
            </w:pPr>
            <w:r>
              <w:t>1</w:t>
            </w:r>
          </w:p>
        </w:tc>
        <w:tc>
          <w:tcPr>
            <w:tcW w:w="1188" w:type="dxa"/>
          </w:tcPr>
          <w:p w14:paraId="0F0E18AF" w14:textId="77777777" w:rsidR="002B6D76" w:rsidRDefault="00000000">
            <w:pPr>
              <w:pStyle w:val="ConsPlusNormal0"/>
              <w:jc w:val="center"/>
            </w:pPr>
            <w:r>
              <w:t>+</w:t>
            </w:r>
          </w:p>
        </w:tc>
        <w:tc>
          <w:tcPr>
            <w:tcW w:w="1188" w:type="dxa"/>
          </w:tcPr>
          <w:p w14:paraId="2AD5AC05" w14:textId="77777777" w:rsidR="002B6D76" w:rsidRDefault="002B6D76">
            <w:pPr>
              <w:pStyle w:val="ConsPlusNormal0"/>
            </w:pPr>
          </w:p>
        </w:tc>
        <w:tc>
          <w:tcPr>
            <w:tcW w:w="1417" w:type="dxa"/>
          </w:tcPr>
          <w:p w14:paraId="6235095E" w14:textId="77777777" w:rsidR="002B6D76" w:rsidRDefault="002B6D76">
            <w:pPr>
              <w:pStyle w:val="ConsPlusNormal0"/>
            </w:pPr>
          </w:p>
        </w:tc>
        <w:tc>
          <w:tcPr>
            <w:tcW w:w="1017" w:type="dxa"/>
          </w:tcPr>
          <w:p w14:paraId="27B534EA" w14:textId="77777777" w:rsidR="002B6D76" w:rsidRDefault="00000000">
            <w:pPr>
              <w:pStyle w:val="ConsPlusNormal0"/>
              <w:jc w:val="center"/>
            </w:pPr>
            <w:r>
              <w:t>1</w:t>
            </w:r>
          </w:p>
        </w:tc>
        <w:tc>
          <w:tcPr>
            <w:tcW w:w="1077" w:type="dxa"/>
          </w:tcPr>
          <w:p w14:paraId="6DBBBFB5" w14:textId="77777777" w:rsidR="002B6D76" w:rsidRDefault="00000000">
            <w:pPr>
              <w:pStyle w:val="ConsPlusNormal0"/>
              <w:jc w:val="center"/>
            </w:pPr>
            <w:r>
              <w:t>+</w:t>
            </w:r>
          </w:p>
        </w:tc>
        <w:tc>
          <w:tcPr>
            <w:tcW w:w="1058" w:type="dxa"/>
          </w:tcPr>
          <w:p w14:paraId="56B686A0" w14:textId="77777777" w:rsidR="002B6D76" w:rsidRDefault="002B6D76">
            <w:pPr>
              <w:pStyle w:val="ConsPlusNormal0"/>
            </w:pPr>
          </w:p>
        </w:tc>
      </w:tr>
      <w:tr w:rsidR="002B6D76" w14:paraId="7A1718D1" w14:textId="77777777">
        <w:tc>
          <w:tcPr>
            <w:tcW w:w="624" w:type="dxa"/>
          </w:tcPr>
          <w:p w14:paraId="431584E1" w14:textId="77777777" w:rsidR="002B6D76" w:rsidRDefault="00000000">
            <w:pPr>
              <w:pStyle w:val="ConsPlusNormal0"/>
              <w:jc w:val="center"/>
            </w:pPr>
            <w:r>
              <w:t>5</w:t>
            </w:r>
          </w:p>
        </w:tc>
        <w:tc>
          <w:tcPr>
            <w:tcW w:w="1191" w:type="dxa"/>
          </w:tcPr>
          <w:p w14:paraId="2B978C53" w14:textId="77777777" w:rsidR="002B6D76" w:rsidRDefault="00000000">
            <w:pPr>
              <w:pStyle w:val="ConsPlusNormal0"/>
              <w:jc w:val="center"/>
            </w:pPr>
            <w:r>
              <w:t>260005</w:t>
            </w:r>
          </w:p>
        </w:tc>
        <w:tc>
          <w:tcPr>
            <w:tcW w:w="2948" w:type="dxa"/>
          </w:tcPr>
          <w:p w14:paraId="6FEF04CC" w14:textId="77777777" w:rsidR="002B6D76" w:rsidRDefault="00000000">
            <w:pPr>
              <w:pStyle w:val="ConsPlusNormal0"/>
            </w:pPr>
            <w:r>
              <w:t>ГБУЗ СК "Арзгирская районная больница"</w:t>
            </w:r>
          </w:p>
        </w:tc>
        <w:tc>
          <w:tcPr>
            <w:tcW w:w="1020" w:type="dxa"/>
          </w:tcPr>
          <w:p w14:paraId="3F97EC3D" w14:textId="77777777" w:rsidR="002B6D76" w:rsidRDefault="00000000">
            <w:pPr>
              <w:pStyle w:val="ConsPlusNormal0"/>
              <w:jc w:val="center"/>
            </w:pPr>
            <w:r>
              <w:t>+</w:t>
            </w:r>
          </w:p>
        </w:tc>
        <w:tc>
          <w:tcPr>
            <w:tcW w:w="907" w:type="dxa"/>
          </w:tcPr>
          <w:p w14:paraId="424EA9D1" w14:textId="77777777" w:rsidR="002B6D76" w:rsidRDefault="00000000">
            <w:pPr>
              <w:pStyle w:val="ConsPlusNormal0"/>
              <w:jc w:val="center"/>
            </w:pPr>
            <w:r>
              <w:t>1А</w:t>
            </w:r>
          </w:p>
        </w:tc>
        <w:tc>
          <w:tcPr>
            <w:tcW w:w="1077" w:type="dxa"/>
          </w:tcPr>
          <w:p w14:paraId="5ED57F9B" w14:textId="77777777" w:rsidR="002B6D76" w:rsidRDefault="00000000">
            <w:pPr>
              <w:pStyle w:val="ConsPlusNormal0"/>
              <w:jc w:val="center"/>
            </w:pPr>
            <w:r>
              <w:t>1</w:t>
            </w:r>
          </w:p>
        </w:tc>
        <w:tc>
          <w:tcPr>
            <w:tcW w:w="907" w:type="dxa"/>
          </w:tcPr>
          <w:p w14:paraId="3F8D3E7E" w14:textId="77777777" w:rsidR="002B6D76" w:rsidRDefault="00000000">
            <w:pPr>
              <w:pStyle w:val="ConsPlusNormal0"/>
              <w:jc w:val="center"/>
            </w:pPr>
            <w:r>
              <w:t>+</w:t>
            </w:r>
          </w:p>
        </w:tc>
        <w:tc>
          <w:tcPr>
            <w:tcW w:w="847" w:type="dxa"/>
          </w:tcPr>
          <w:p w14:paraId="28A331CE" w14:textId="77777777" w:rsidR="002B6D76" w:rsidRDefault="00000000">
            <w:pPr>
              <w:pStyle w:val="ConsPlusNormal0"/>
              <w:jc w:val="center"/>
            </w:pPr>
            <w:r>
              <w:t>1</w:t>
            </w:r>
          </w:p>
        </w:tc>
        <w:tc>
          <w:tcPr>
            <w:tcW w:w="1020" w:type="dxa"/>
          </w:tcPr>
          <w:p w14:paraId="17BA70FF" w14:textId="77777777" w:rsidR="002B6D76" w:rsidRDefault="00000000">
            <w:pPr>
              <w:pStyle w:val="ConsPlusNormal0"/>
              <w:jc w:val="center"/>
            </w:pPr>
            <w:r>
              <w:t>1</w:t>
            </w:r>
          </w:p>
        </w:tc>
        <w:tc>
          <w:tcPr>
            <w:tcW w:w="1188" w:type="dxa"/>
          </w:tcPr>
          <w:p w14:paraId="668DB336" w14:textId="77777777" w:rsidR="002B6D76" w:rsidRDefault="00000000">
            <w:pPr>
              <w:pStyle w:val="ConsPlusNormal0"/>
              <w:jc w:val="center"/>
            </w:pPr>
            <w:r>
              <w:t>+</w:t>
            </w:r>
          </w:p>
        </w:tc>
        <w:tc>
          <w:tcPr>
            <w:tcW w:w="1188" w:type="dxa"/>
          </w:tcPr>
          <w:p w14:paraId="652110E2" w14:textId="77777777" w:rsidR="002B6D76" w:rsidRDefault="002B6D76">
            <w:pPr>
              <w:pStyle w:val="ConsPlusNormal0"/>
            </w:pPr>
          </w:p>
        </w:tc>
        <w:tc>
          <w:tcPr>
            <w:tcW w:w="1417" w:type="dxa"/>
          </w:tcPr>
          <w:p w14:paraId="40918804" w14:textId="77777777" w:rsidR="002B6D76" w:rsidRDefault="002B6D76">
            <w:pPr>
              <w:pStyle w:val="ConsPlusNormal0"/>
            </w:pPr>
          </w:p>
        </w:tc>
        <w:tc>
          <w:tcPr>
            <w:tcW w:w="1017" w:type="dxa"/>
          </w:tcPr>
          <w:p w14:paraId="2A1BDA18" w14:textId="77777777" w:rsidR="002B6D76" w:rsidRDefault="00000000">
            <w:pPr>
              <w:pStyle w:val="ConsPlusNormal0"/>
              <w:jc w:val="center"/>
            </w:pPr>
            <w:r>
              <w:t>1</w:t>
            </w:r>
          </w:p>
        </w:tc>
        <w:tc>
          <w:tcPr>
            <w:tcW w:w="1077" w:type="dxa"/>
          </w:tcPr>
          <w:p w14:paraId="098A9FFE" w14:textId="77777777" w:rsidR="002B6D76" w:rsidRDefault="00000000">
            <w:pPr>
              <w:pStyle w:val="ConsPlusNormal0"/>
              <w:jc w:val="center"/>
            </w:pPr>
            <w:r>
              <w:t>+</w:t>
            </w:r>
          </w:p>
        </w:tc>
        <w:tc>
          <w:tcPr>
            <w:tcW w:w="1058" w:type="dxa"/>
          </w:tcPr>
          <w:p w14:paraId="26287B83" w14:textId="77777777" w:rsidR="002B6D76" w:rsidRDefault="002B6D76">
            <w:pPr>
              <w:pStyle w:val="ConsPlusNormal0"/>
            </w:pPr>
          </w:p>
        </w:tc>
      </w:tr>
      <w:tr w:rsidR="002B6D76" w14:paraId="4E0CD072" w14:textId="77777777">
        <w:tc>
          <w:tcPr>
            <w:tcW w:w="624" w:type="dxa"/>
          </w:tcPr>
          <w:p w14:paraId="63200E06" w14:textId="77777777" w:rsidR="002B6D76" w:rsidRDefault="00000000">
            <w:pPr>
              <w:pStyle w:val="ConsPlusNormal0"/>
              <w:jc w:val="center"/>
            </w:pPr>
            <w:r>
              <w:t>6</w:t>
            </w:r>
          </w:p>
        </w:tc>
        <w:tc>
          <w:tcPr>
            <w:tcW w:w="1191" w:type="dxa"/>
          </w:tcPr>
          <w:p w14:paraId="5FC6DF02" w14:textId="77777777" w:rsidR="002B6D76" w:rsidRDefault="00000000">
            <w:pPr>
              <w:pStyle w:val="ConsPlusNormal0"/>
              <w:jc w:val="center"/>
            </w:pPr>
            <w:r>
              <w:t>260006</w:t>
            </w:r>
          </w:p>
        </w:tc>
        <w:tc>
          <w:tcPr>
            <w:tcW w:w="2948" w:type="dxa"/>
          </w:tcPr>
          <w:p w14:paraId="6B663FF8" w14:textId="77777777" w:rsidR="002B6D76" w:rsidRDefault="00000000">
            <w:pPr>
              <w:pStyle w:val="ConsPlusNormal0"/>
            </w:pPr>
            <w:r>
              <w:t>ГБУЗ СК "Благодарненская районная больница"</w:t>
            </w:r>
          </w:p>
        </w:tc>
        <w:tc>
          <w:tcPr>
            <w:tcW w:w="1020" w:type="dxa"/>
          </w:tcPr>
          <w:p w14:paraId="4CB0EAAE" w14:textId="77777777" w:rsidR="002B6D76" w:rsidRDefault="00000000">
            <w:pPr>
              <w:pStyle w:val="ConsPlusNormal0"/>
              <w:jc w:val="center"/>
            </w:pPr>
            <w:r>
              <w:t>+</w:t>
            </w:r>
          </w:p>
        </w:tc>
        <w:tc>
          <w:tcPr>
            <w:tcW w:w="907" w:type="dxa"/>
          </w:tcPr>
          <w:p w14:paraId="3A27EA1B" w14:textId="77777777" w:rsidR="002B6D76" w:rsidRDefault="00000000">
            <w:pPr>
              <w:pStyle w:val="ConsPlusNormal0"/>
              <w:jc w:val="center"/>
            </w:pPr>
            <w:r>
              <w:t>2А</w:t>
            </w:r>
          </w:p>
        </w:tc>
        <w:tc>
          <w:tcPr>
            <w:tcW w:w="1077" w:type="dxa"/>
          </w:tcPr>
          <w:p w14:paraId="284CDFEF" w14:textId="77777777" w:rsidR="002B6D76" w:rsidRDefault="00000000">
            <w:pPr>
              <w:pStyle w:val="ConsPlusNormal0"/>
              <w:jc w:val="center"/>
            </w:pPr>
            <w:r>
              <w:t>1</w:t>
            </w:r>
          </w:p>
        </w:tc>
        <w:tc>
          <w:tcPr>
            <w:tcW w:w="907" w:type="dxa"/>
          </w:tcPr>
          <w:p w14:paraId="28378A4D" w14:textId="77777777" w:rsidR="002B6D76" w:rsidRDefault="00000000">
            <w:pPr>
              <w:pStyle w:val="ConsPlusNormal0"/>
              <w:jc w:val="center"/>
            </w:pPr>
            <w:r>
              <w:t>+</w:t>
            </w:r>
          </w:p>
        </w:tc>
        <w:tc>
          <w:tcPr>
            <w:tcW w:w="847" w:type="dxa"/>
          </w:tcPr>
          <w:p w14:paraId="75C16178" w14:textId="77777777" w:rsidR="002B6D76" w:rsidRDefault="00000000">
            <w:pPr>
              <w:pStyle w:val="ConsPlusNormal0"/>
              <w:jc w:val="center"/>
            </w:pPr>
            <w:r>
              <w:t>1</w:t>
            </w:r>
          </w:p>
        </w:tc>
        <w:tc>
          <w:tcPr>
            <w:tcW w:w="1020" w:type="dxa"/>
          </w:tcPr>
          <w:p w14:paraId="16C52CF6" w14:textId="77777777" w:rsidR="002B6D76" w:rsidRDefault="00000000">
            <w:pPr>
              <w:pStyle w:val="ConsPlusNormal0"/>
              <w:jc w:val="center"/>
            </w:pPr>
            <w:r>
              <w:t>1</w:t>
            </w:r>
          </w:p>
        </w:tc>
        <w:tc>
          <w:tcPr>
            <w:tcW w:w="1188" w:type="dxa"/>
          </w:tcPr>
          <w:p w14:paraId="255A904B" w14:textId="77777777" w:rsidR="002B6D76" w:rsidRDefault="00000000">
            <w:pPr>
              <w:pStyle w:val="ConsPlusNormal0"/>
              <w:jc w:val="center"/>
            </w:pPr>
            <w:r>
              <w:t>+</w:t>
            </w:r>
          </w:p>
        </w:tc>
        <w:tc>
          <w:tcPr>
            <w:tcW w:w="1188" w:type="dxa"/>
          </w:tcPr>
          <w:p w14:paraId="1E5E4632" w14:textId="77777777" w:rsidR="002B6D76" w:rsidRDefault="002B6D76">
            <w:pPr>
              <w:pStyle w:val="ConsPlusNormal0"/>
            </w:pPr>
          </w:p>
        </w:tc>
        <w:tc>
          <w:tcPr>
            <w:tcW w:w="1417" w:type="dxa"/>
          </w:tcPr>
          <w:p w14:paraId="21B7A171" w14:textId="77777777" w:rsidR="002B6D76" w:rsidRDefault="002B6D76">
            <w:pPr>
              <w:pStyle w:val="ConsPlusNormal0"/>
            </w:pPr>
          </w:p>
        </w:tc>
        <w:tc>
          <w:tcPr>
            <w:tcW w:w="1017" w:type="dxa"/>
          </w:tcPr>
          <w:p w14:paraId="1CB92526" w14:textId="77777777" w:rsidR="002B6D76" w:rsidRDefault="00000000">
            <w:pPr>
              <w:pStyle w:val="ConsPlusNormal0"/>
              <w:jc w:val="center"/>
            </w:pPr>
            <w:r>
              <w:t>1</w:t>
            </w:r>
          </w:p>
        </w:tc>
        <w:tc>
          <w:tcPr>
            <w:tcW w:w="1077" w:type="dxa"/>
          </w:tcPr>
          <w:p w14:paraId="05D2E605" w14:textId="77777777" w:rsidR="002B6D76" w:rsidRDefault="00000000">
            <w:pPr>
              <w:pStyle w:val="ConsPlusNormal0"/>
              <w:jc w:val="center"/>
            </w:pPr>
            <w:r>
              <w:t>+</w:t>
            </w:r>
          </w:p>
        </w:tc>
        <w:tc>
          <w:tcPr>
            <w:tcW w:w="1058" w:type="dxa"/>
          </w:tcPr>
          <w:p w14:paraId="06CEFEAC" w14:textId="77777777" w:rsidR="002B6D76" w:rsidRDefault="002B6D76">
            <w:pPr>
              <w:pStyle w:val="ConsPlusNormal0"/>
            </w:pPr>
          </w:p>
        </w:tc>
      </w:tr>
      <w:tr w:rsidR="002B6D76" w14:paraId="2C7A65BB" w14:textId="77777777">
        <w:tc>
          <w:tcPr>
            <w:tcW w:w="624" w:type="dxa"/>
          </w:tcPr>
          <w:p w14:paraId="5CA57596" w14:textId="77777777" w:rsidR="002B6D76" w:rsidRDefault="00000000">
            <w:pPr>
              <w:pStyle w:val="ConsPlusNormal0"/>
              <w:jc w:val="center"/>
            </w:pPr>
            <w:r>
              <w:t>7</w:t>
            </w:r>
          </w:p>
        </w:tc>
        <w:tc>
          <w:tcPr>
            <w:tcW w:w="1191" w:type="dxa"/>
          </w:tcPr>
          <w:p w14:paraId="529CE2F8" w14:textId="77777777" w:rsidR="002B6D76" w:rsidRDefault="00000000">
            <w:pPr>
              <w:pStyle w:val="ConsPlusNormal0"/>
              <w:jc w:val="center"/>
            </w:pPr>
            <w:r>
              <w:t>260007</w:t>
            </w:r>
          </w:p>
        </w:tc>
        <w:tc>
          <w:tcPr>
            <w:tcW w:w="2948" w:type="dxa"/>
          </w:tcPr>
          <w:p w14:paraId="67BC1803" w14:textId="77777777" w:rsidR="002B6D76" w:rsidRDefault="00000000">
            <w:pPr>
              <w:pStyle w:val="ConsPlusNormal0"/>
            </w:pPr>
            <w:r>
              <w:t>ГБУЗ СК "Грачевская районная больница"</w:t>
            </w:r>
          </w:p>
        </w:tc>
        <w:tc>
          <w:tcPr>
            <w:tcW w:w="1020" w:type="dxa"/>
          </w:tcPr>
          <w:p w14:paraId="35F215B7" w14:textId="77777777" w:rsidR="002B6D76" w:rsidRDefault="00000000">
            <w:pPr>
              <w:pStyle w:val="ConsPlusNormal0"/>
              <w:jc w:val="center"/>
            </w:pPr>
            <w:r>
              <w:t>+</w:t>
            </w:r>
          </w:p>
        </w:tc>
        <w:tc>
          <w:tcPr>
            <w:tcW w:w="907" w:type="dxa"/>
          </w:tcPr>
          <w:p w14:paraId="2337D32A" w14:textId="77777777" w:rsidR="002B6D76" w:rsidRDefault="00000000">
            <w:pPr>
              <w:pStyle w:val="ConsPlusNormal0"/>
              <w:jc w:val="center"/>
            </w:pPr>
            <w:r>
              <w:t>1А</w:t>
            </w:r>
          </w:p>
        </w:tc>
        <w:tc>
          <w:tcPr>
            <w:tcW w:w="1077" w:type="dxa"/>
          </w:tcPr>
          <w:p w14:paraId="2FACC940" w14:textId="77777777" w:rsidR="002B6D76" w:rsidRDefault="00000000">
            <w:pPr>
              <w:pStyle w:val="ConsPlusNormal0"/>
              <w:jc w:val="center"/>
            </w:pPr>
            <w:r>
              <w:t>1</w:t>
            </w:r>
          </w:p>
        </w:tc>
        <w:tc>
          <w:tcPr>
            <w:tcW w:w="907" w:type="dxa"/>
          </w:tcPr>
          <w:p w14:paraId="12B171AC" w14:textId="77777777" w:rsidR="002B6D76" w:rsidRDefault="00000000">
            <w:pPr>
              <w:pStyle w:val="ConsPlusNormal0"/>
              <w:jc w:val="center"/>
            </w:pPr>
            <w:r>
              <w:t>+</w:t>
            </w:r>
          </w:p>
        </w:tc>
        <w:tc>
          <w:tcPr>
            <w:tcW w:w="847" w:type="dxa"/>
          </w:tcPr>
          <w:p w14:paraId="3C6289A8" w14:textId="77777777" w:rsidR="002B6D76" w:rsidRDefault="00000000">
            <w:pPr>
              <w:pStyle w:val="ConsPlusNormal0"/>
              <w:jc w:val="center"/>
            </w:pPr>
            <w:r>
              <w:t>1</w:t>
            </w:r>
          </w:p>
        </w:tc>
        <w:tc>
          <w:tcPr>
            <w:tcW w:w="1020" w:type="dxa"/>
          </w:tcPr>
          <w:p w14:paraId="2B47D863" w14:textId="77777777" w:rsidR="002B6D76" w:rsidRDefault="00000000">
            <w:pPr>
              <w:pStyle w:val="ConsPlusNormal0"/>
              <w:jc w:val="center"/>
            </w:pPr>
            <w:r>
              <w:t>1</w:t>
            </w:r>
          </w:p>
        </w:tc>
        <w:tc>
          <w:tcPr>
            <w:tcW w:w="1188" w:type="dxa"/>
          </w:tcPr>
          <w:p w14:paraId="7E450615" w14:textId="77777777" w:rsidR="002B6D76" w:rsidRDefault="00000000">
            <w:pPr>
              <w:pStyle w:val="ConsPlusNormal0"/>
              <w:jc w:val="center"/>
            </w:pPr>
            <w:r>
              <w:t>+</w:t>
            </w:r>
          </w:p>
        </w:tc>
        <w:tc>
          <w:tcPr>
            <w:tcW w:w="1188" w:type="dxa"/>
          </w:tcPr>
          <w:p w14:paraId="390755B5" w14:textId="77777777" w:rsidR="002B6D76" w:rsidRDefault="002B6D76">
            <w:pPr>
              <w:pStyle w:val="ConsPlusNormal0"/>
            </w:pPr>
          </w:p>
        </w:tc>
        <w:tc>
          <w:tcPr>
            <w:tcW w:w="1417" w:type="dxa"/>
          </w:tcPr>
          <w:p w14:paraId="696FC0D1" w14:textId="77777777" w:rsidR="002B6D76" w:rsidRDefault="002B6D76">
            <w:pPr>
              <w:pStyle w:val="ConsPlusNormal0"/>
            </w:pPr>
          </w:p>
        </w:tc>
        <w:tc>
          <w:tcPr>
            <w:tcW w:w="1017" w:type="dxa"/>
          </w:tcPr>
          <w:p w14:paraId="7F44F760" w14:textId="77777777" w:rsidR="002B6D76" w:rsidRDefault="00000000">
            <w:pPr>
              <w:pStyle w:val="ConsPlusNormal0"/>
              <w:jc w:val="center"/>
            </w:pPr>
            <w:r>
              <w:t>1</w:t>
            </w:r>
          </w:p>
        </w:tc>
        <w:tc>
          <w:tcPr>
            <w:tcW w:w="1077" w:type="dxa"/>
          </w:tcPr>
          <w:p w14:paraId="13D31BD5" w14:textId="77777777" w:rsidR="002B6D76" w:rsidRDefault="00000000">
            <w:pPr>
              <w:pStyle w:val="ConsPlusNormal0"/>
              <w:jc w:val="center"/>
            </w:pPr>
            <w:r>
              <w:t>+</w:t>
            </w:r>
          </w:p>
        </w:tc>
        <w:tc>
          <w:tcPr>
            <w:tcW w:w="1058" w:type="dxa"/>
          </w:tcPr>
          <w:p w14:paraId="24DF7AE5" w14:textId="77777777" w:rsidR="002B6D76" w:rsidRDefault="002B6D76">
            <w:pPr>
              <w:pStyle w:val="ConsPlusNormal0"/>
            </w:pPr>
          </w:p>
        </w:tc>
      </w:tr>
      <w:tr w:rsidR="002B6D76" w14:paraId="3737676E" w14:textId="77777777">
        <w:tc>
          <w:tcPr>
            <w:tcW w:w="624" w:type="dxa"/>
          </w:tcPr>
          <w:p w14:paraId="6E9D75CC" w14:textId="77777777" w:rsidR="002B6D76" w:rsidRDefault="00000000">
            <w:pPr>
              <w:pStyle w:val="ConsPlusNormal0"/>
              <w:jc w:val="center"/>
            </w:pPr>
            <w:r>
              <w:t>8</w:t>
            </w:r>
          </w:p>
        </w:tc>
        <w:tc>
          <w:tcPr>
            <w:tcW w:w="1191" w:type="dxa"/>
          </w:tcPr>
          <w:p w14:paraId="29BCFC29" w14:textId="77777777" w:rsidR="002B6D76" w:rsidRDefault="00000000">
            <w:pPr>
              <w:pStyle w:val="ConsPlusNormal0"/>
              <w:jc w:val="center"/>
            </w:pPr>
            <w:r>
              <w:t>260008</w:t>
            </w:r>
          </w:p>
        </w:tc>
        <w:tc>
          <w:tcPr>
            <w:tcW w:w="2948" w:type="dxa"/>
          </w:tcPr>
          <w:p w14:paraId="52227DD8" w14:textId="77777777" w:rsidR="002B6D76" w:rsidRDefault="00000000">
            <w:pPr>
              <w:pStyle w:val="ConsPlusNormal0"/>
            </w:pPr>
            <w:r>
              <w:t>ГБУЗ СК "Изобильненская районная больница"</w:t>
            </w:r>
          </w:p>
        </w:tc>
        <w:tc>
          <w:tcPr>
            <w:tcW w:w="1020" w:type="dxa"/>
          </w:tcPr>
          <w:p w14:paraId="1042B637" w14:textId="77777777" w:rsidR="002B6D76" w:rsidRDefault="00000000">
            <w:pPr>
              <w:pStyle w:val="ConsPlusNormal0"/>
              <w:jc w:val="center"/>
            </w:pPr>
            <w:r>
              <w:t>+</w:t>
            </w:r>
          </w:p>
        </w:tc>
        <w:tc>
          <w:tcPr>
            <w:tcW w:w="907" w:type="dxa"/>
          </w:tcPr>
          <w:p w14:paraId="6A552149" w14:textId="77777777" w:rsidR="002B6D76" w:rsidRDefault="00000000">
            <w:pPr>
              <w:pStyle w:val="ConsPlusNormal0"/>
              <w:jc w:val="center"/>
            </w:pPr>
            <w:r>
              <w:t>2А</w:t>
            </w:r>
          </w:p>
        </w:tc>
        <w:tc>
          <w:tcPr>
            <w:tcW w:w="1077" w:type="dxa"/>
          </w:tcPr>
          <w:p w14:paraId="5EEAEE65" w14:textId="77777777" w:rsidR="002B6D76" w:rsidRDefault="00000000">
            <w:pPr>
              <w:pStyle w:val="ConsPlusNormal0"/>
              <w:jc w:val="center"/>
            </w:pPr>
            <w:r>
              <w:t>1</w:t>
            </w:r>
          </w:p>
        </w:tc>
        <w:tc>
          <w:tcPr>
            <w:tcW w:w="907" w:type="dxa"/>
          </w:tcPr>
          <w:p w14:paraId="75C882B6" w14:textId="77777777" w:rsidR="002B6D76" w:rsidRDefault="00000000">
            <w:pPr>
              <w:pStyle w:val="ConsPlusNormal0"/>
              <w:jc w:val="center"/>
            </w:pPr>
            <w:r>
              <w:t>+</w:t>
            </w:r>
          </w:p>
        </w:tc>
        <w:tc>
          <w:tcPr>
            <w:tcW w:w="847" w:type="dxa"/>
          </w:tcPr>
          <w:p w14:paraId="284B8125" w14:textId="77777777" w:rsidR="002B6D76" w:rsidRDefault="00000000">
            <w:pPr>
              <w:pStyle w:val="ConsPlusNormal0"/>
              <w:jc w:val="center"/>
            </w:pPr>
            <w:r>
              <w:t>1</w:t>
            </w:r>
          </w:p>
        </w:tc>
        <w:tc>
          <w:tcPr>
            <w:tcW w:w="1020" w:type="dxa"/>
          </w:tcPr>
          <w:p w14:paraId="73A63A2F" w14:textId="77777777" w:rsidR="002B6D76" w:rsidRDefault="00000000">
            <w:pPr>
              <w:pStyle w:val="ConsPlusNormal0"/>
              <w:jc w:val="center"/>
            </w:pPr>
            <w:r>
              <w:t>1</w:t>
            </w:r>
          </w:p>
        </w:tc>
        <w:tc>
          <w:tcPr>
            <w:tcW w:w="1188" w:type="dxa"/>
          </w:tcPr>
          <w:p w14:paraId="4B1323CC" w14:textId="77777777" w:rsidR="002B6D76" w:rsidRDefault="00000000">
            <w:pPr>
              <w:pStyle w:val="ConsPlusNormal0"/>
              <w:jc w:val="center"/>
            </w:pPr>
            <w:r>
              <w:t>+</w:t>
            </w:r>
          </w:p>
        </w:tc>
        <w:tc>
          <w:tcPr>
            <w:tcW w:w="1188" w:type="dxa"/>
          </w:tcPr>
          <w:p w14:paraId="3851135D" w14:textId="77777777" w:rsidR="002B6D76" w:rsidRDefault="002B6D76">
            <w:pPr>
              <w:pStyle w:val="ConsPlusNormal0"/>
            </w:pPr>
          </w:p>
        </w:tc>
        <w:tc>
          <w:tcPr>
            <w:tcW w:w="1417" w:type="dxa"/>
          </w:tcPr>
          <w:p w14:paraId="1960B0DA" w14:textId="77777777" w:rsidR="002B6D76" w:rsidRDefault="002B6D76">
            <w:pPr>
              <w:pStyle w:val="ConsPlusNormal0"/>
            </w:pPr>
          </w:p>
        </w:tc>
        <w:tc>
          <w:tcPr>
            <w:tcW w:w="1017" w:type="dxa"/>
          </w:tcPr>
          <w:p w14:paraId="2D6D5B69" w14:textId="77777777" w:rsidR="002B6D76" w:rsidRDefault="00000000">
            <w:pPr>
              <w:pStyle w:val="ConsPlusNormal0"/>
              <w:jc w:val="center"/>
            </w:pPr>
            <w:r>
              <w:t>1</w:t>
            </w:r>
          </w:p>
        </w:tc>
        <w:tc>
          <w:tcPr>
            <w:tcW w:w="1077" w:type="dxa"/>
          </w:tcPr>
          <w:p w14:paraId="5758982B" w14:textId="77777777" w:rsidR="002B6D76" w:rsidRDefault="00000000">
            <w:pPr>
              <w:pStyle w:val="ConsPlusNormal0"/>
              <w:jc w:val="center"/>
            </w:pPr>
            <w:r>
              <w:t>+</w:t>
            </w:r>
          </w:p>
        </w:tc>
        <w:tc>
          <w:tcPr>
            <w:tcW w:w="1058" w:type="dxa"/>
          </w:tcPr>
          <w:p w14:paraId="7CD29F54" w14:textId="77777777" w:rsidR="002B6D76" w:rsidRDefault="002B6D76">
            <w:pPr>
              <w:pStyle w:val="ConsPlusNormal0"/>
            </w:pPr>
          </w:p>
        </w:tc>
      </w:tr>
      <w:tr w:rsidR="002B6D76" w14:paraId="3EBCCFE4" w14:textId="77777777">
        <w:tc>
          <w:tcPr>
            <w:tcW w:w="624" w:type="dxa"/>
          </w:tcPr>
          <w:p w14:paraId="6387C1FF" w14:textId="77777777" w:rsidR="002B6D76" w:rsidRDefault="00000000">
            <w:pPr>
              <w:pStyle w:val="ConsPlusNormal0"/>
              <w:jc w:val="center"/>
            </w:pPr>
            <w:r>
              <w:t>9</w:t>
            </w:r>
          </w:p>
        </w:tc>
        <w:tc>
          <w:tcPr>
            <w:tcW w:w="1191" w:type="dxa"/>
          </w:tcPr>
          <w:p w14:paraId="6A2A4813" w14:textId="77777777" w:rsidR="002B6D76" w:rsidRDefault="00000000">
            <w:pPr>
              <w:pStyle w:val="ConsPlusNormal0"/>
              <w:jc w:val="center"/>
            </w:pPr>
            <w:r>
              <w:t>260009</w:t>
            </w:r>
          </w:p>
        </w:tc>
        <w:tc>
          <w:tcPr>
            <w:tcW w:w="2948" w:type="dxa"/>
          </w:tcPr>
          <w:p w14:paraId="731BE514" w14:textId="77777777" w:rsidR="002B6D76" w:rsidRDefault="00000000">
            <w:pPr>
              <w:pStyle w:val="ConsPlusNormal0"/>
            </w:pPr>
            <w:r>
              <w:t>ГБУЗ СК "Изобильненская районная стоматологическая поликлиника"</w:t>
            </w:r>
          </w:p>
        </w:tc>
        <w:tc>
          <w:tcPr>
            <w:tcW w:w="1020" w:type="dxa"/>
          </w:tcPr>
          <w:p w14:paraId="10302ADA" w14:textId="77777777" w:rsidR="002B6D76" w:rsidRDefault="002B6D76">
            <w:pPr>
              <w:pStyle w:val="ConsPlusNormal0"/>
            </w:pPr>
          </w:p>
        </w:tc>
        <w:tc>
          <w:tcPr>
            <w:tcW w:w="907" w:type="dxa"/>
          </w:tcPr>
          <w:p w14:paraId="22E8A6F8" w14:textId="77777777" w:rsidR="002B6D76" w:rsidRDefault="002B6D76">
            <w:pPr>
              <w:pStyle w:val="ConsPlusNormal0"/>
            </w:pPr>
          </w:p>
        </w:tc>
        <w:tc>
          <w:tcPr>
            <w:tcW w:w="1077" w:type="dxa"/>
          </w:tcPr>
          <w:p w14:paraId="525A2D4B" w14:textId="77777777" w:rsidR="002B6D76" w:rsidRDefault="002B6D76">
            <w:pPr>
              <w:pStyle w:val="ConsPlusNormal0"/>
            </w:pPr>
          </w:p>
        </w:tc>
        <w:tc>
          <w:tcPr>
            <w:tcW w:w="907" w:type="dxa"/>
          </w:tcPr>
          <w:p w14:paraId="68886EBC" w14:textId="77777777" w:rsidR="002B6D76" w:rsidRDefault="002B6D76">
            <w:pPr>
              <w:pStyle w:val="ConsPlusNormal0"/>
            </w:pPr>
          </w:p>
        </w:tc>
        <w:tc>
          <w:tcPr>
            <w:tcW w:w="847" w:type="dxa"/>
          </w:tcPr>
          <w:p w14:paraId="550D0FFE" w14:textId="77777777" w:rsidR="002B6D76" w:rsidRDefault="002B6D76">
            <w:pPr>
              <w:pStyle w:val="ConsPlusNormal0"/>
            </w:pPr>
          </w:p>
        </w:tc>
        <w:tc>
          <w:tcPr>
            <w:tcW w:w="1020" w:type="dxa"/>
          </w:tcPr>
          <w:p w14:paraId="712B5A1D" w14:textId="77777777" w:rsidR="002B6D76" w:rsidRDefault="002B6D76">
            <w:pPr>
              <w:pStyle w:val="ConsPlusNormal0"/>
            </w:pPr>
          </w:p>
        </w:tc>
        <w:tc>
          <w:tcPr>
            <w:tcW w:w="1188" w:type="dxa"/>
          </w:tcPr>
          <w:p w14:paraId="272CF862" w14:textId="77777777" w:rsidR="002B6D76" w:rsidRDefault="002B6D76">
            <w:pPr>
              <w:pStyle w:val="ConsPlusNormal0"/>
            </w:pPr>
          </w:p>
        </w:tc>
        <w:tc>
          <w:tcPr>
            <w:tcW w:w="1188" w:type="dxa"/>
          </w:tcPr>
          <w:p w14:paraId="0341862C" w14:textId="77777777" w:rsidR="002B6D76" w:rsidRDefault="00000000">
            <w:pPr>
              <w:pStyle w:val="ConsPlusNormal0"/>
              <w:jc w:val="center"/>
            </w:pPr>
            <w:r>
              <w:t>+</w:t>
            </w:r>
          </w:p>
        </w:tc>
        <w:tc>
          <w:tcPr>
            <w:tcW w:w="1417" w:type="dxa"/>
          </w:tcPr>
          <w:p w14:paraId="03C4ECCD" w14:textId="77777777" w:rsidR="002B6D76" w:rsidRDefault="002B6D76">
            <w:pPr>
              <w:pStyle w:val="ConsPlusNormal0"/>
            </w:pPr>
          </w:p>
        </w:tc>
        <w:tc>
          <w:tcPr>
            <w:tcW w:w="1017" w:type="dxa"/>
          </w:tcPr>
          <w:p w14:paraId="34BD2B66" w14:textId="77777777" w:rsidR="002B6D76" w:rsidRDefault="00000000">
            <w:pPr>
              <w:pStyle w:val="ConsPlusNormal0"/>
              <w:jc w:val="center"/>
            </w:pPr>
            <w:r>
              <w:t>1</w:t>
            </w:r>
          </w:p>
        </w:tc>
        <w:tc>
          <w:tcPr>
            <w:tcW w:w="1077" w:type="dxa"/>
          </w:tcPr>
          <w:p w14:paraId="5836B7FE" w14:textId="77777777" w:rsidR="002B6D76" w:rsidRDefault="002B6D76">
            <w:pPr>
              <w:pStyle w:val="ConsPlusNormal0"/>
            </w:pPr>
          </w:p>
        </w:tc>
        <w:tc>
          <w:tcPr>
            <w:tcW w:w="1058" w:type="dxa"/>
          </w:tcPr>
          <w:p w14:paraId="463D74F6" w14:textId="77777777" w:rsidR="002B6D76" w:rsidRDefault="002B6D76">
            <w:pPr>
              <w:pStyle w:val="ConsPlusNormal0"/>
            </w:pPr>
          </w:p>
        </w:tc>
      </w:tr>
      <w:tr w:rsidR="002B6D76" w14:paraId="2C060FC4" w14:textId="77777777">
        <w:tc>
          <w:tcPr>
            <w:tcW w:w="624" w:type="dxa"/>
          </w:tcPr>
          <w:p w14:paraId="6C804574" w14:textId="77777777" w:rsidR="002B6D76" w:rsidRDefault="00000000">
            <w:pPr>
              <w:pStyle w:val="ConsPlusNormal0"/>
              <w:jc w:val="center"/>
            </w:pPr>
            <w:r>
              <w:t>10</w:t>
            </w:r>
          </w:p>
        </w:tc>
        <w:tc>
          <w:tcPr>
            <w:tcW w:w="1191" w:type="dxa"/>
          </w:tcPr>
          <w:p w14:paraId="0FF55500" w14:textId="77777777" w:rsidR="002B6D76" w:rsidRDefault="00000000">
            <w:pPr>
              <w:pStyle w:val="ConsPlusNormal0"/>
              <w:jc w:val="center"/>
            </w:pPr>
            <w:r>
              <w:t>260011</w:t>
            </w:r>
          </w:p>
        </w:tc>
        <w:tc>
          <w:tcPr>
            <w:tcW w:w="2948" w:type="dxa"/>
          </w:tcPr>
          <w:p w14:paraId="51CA9D2B" w14:textId="77777777" w:rsidR="002B6D76" w:rsidRDefault="00000000">
            <w:pPr>
              <w:pStyle w:val="ConsPlusNormal0"/>
            </w:pPr>
            <w:r>
              <w:t>ГБУЗ СК "Ипатовская районная больница"</w:t>
            </w:r>
          </w:p>
        </w:tc>
        <w:tc>
          <w:tcPr>
            <w:tcW w:w="1020" w:type="dxa"/>
          </w:tcPr>
          <w:p w14:paraId="64FC4EFD" w14:textId="77777777" w:rsidR="002B6D76" w:rsidRDefault="00000000">
            <w:pPr>
              <w:pStyle w:val="ConsPlusNormal0"/>
              <w:jc w:val="center"/>
            </w:pPr>
            <w:r>
              <w:t>+</w:t>
            </w:r>
          </w:p>
        </w:tc>
        <w:tc>
          <w:tcPr>
            <w:tcW w:w="907" w:type="dxa"/>
          </w:tcPr>
          <w:p w14:paraId="3E6F2DFB" w14:textId="77777777" w:rsidR="002B6D76" w:rsidRDefault="00000000">
            <w:pPr>
              <w:pStyle w:val="ConsPlusNormal0"/>
              <w:jc w:val="center"/>
            </w:pPr>
            <w:r>
              <w:t>1А</w:t>
            </w:r>
          </w:p>
        </w:tc>
        <w:tc>
          <w:tcPr>
            <w:tcW w:w="1077" w:type="dxa"/>
          </w:tcPr>
          <w:p w14:paraId="4A43C981" w14:textId="77777777" w:rsidR="002B6D76" w:rsidRDefault="00000000">
            <w:pPr>
              <w:pStyle w:val="ConsPlusNormal0"/>
              <w:jc w:val="center"/>
            </w:pPr>
            <w:r>
              <w:t>1</w:t>
            </w:r>
          </w:p>
        </w:tc>
        <w:tc>
          <w:tcPr>
            <w:tcW w:w="907" w:type="dxa"/>
          </w:tcPr>
          <w:p w14:paraId="2596331B" w14:textId="77777777" w:rsidR="002B6D76" w:rsidRDefault="00000000">
            <w:pPr>
              <w:pStyle w:val="ConsPlusNormal0"/>
              <w:jc w:val="center"/>
            </w:pPr>
            <w:r>
              <w:t>+</w:t>
            </w:r>
          </w:p>
        </w:tc>
        <w:tc>
          <w:tcPr>
            <w:tcW w:w="847" w:type="dxa"/>
          </w:tcPr>
          <w:p w14:paraId="0E33531A" w14:textId="77777777" w:rsidR="002B6D76" w:rsidRDefault="00000000">
            <w:pPr>
              <w:pStyle w:val="ConsPlusNormal0"/>
              <w:jc w:val="center"/>
            </w:pPr>
            <w:r>
              <w:t>1</w:t>
            </w:r>
          </w:p>
        </w:tc>
        <w:tc>
          <w:tcPr>
            <w:tcW w:w="1020" w:type="dxa"/>
          </w:tcPr>
          <w:p w14:paraId="6207BA13" w14:textId="77777777" w:rsidR="002B6D76" w:rsidRDefault="00000000">
            <w:pPr>
              <w:pStyle w:val="ConsPlusNormal0"/>
              <w:jc w:val="center"/>
            </w:pPr>
            <w:r>
              <w:t>1</w:t>
            </w:r>
          </w:p>
        </w:tc>
        <w:tc>
          <w:tcPr>
            <w:tcW w:w="1188" w:type="dxa"/>
          </w:tcPr>
          <w:p w14:paraId="5D7A5C7E" w14:textId="77777777" w:rsidR="002B6D76" w:rsidRDefault="00000000">
            <w:pPr>
              <w:pStyle w:val="ConsPlusNormal0"/>
              <w:jc w:val="center"/>
            </w:pPr>
            <w:r>
              <w:t>+</w:t>
            </w:r>
          </w:p>
        </w:tc>
        <w:tc>
          <w:tcPr>
            <w:tcW w:w="1188" w:type="dxa"/>
          </w:tcPr>
          <w:p w14:paraId="3A3B35B3" w14:textId="77777777" w:rsidR="002B6D76" w:rsidRDefault="002B6D76">
            <w:pPr>
              <w:pStyle w:val="ConsPlusNormal0"/>
            </w:pPr>
          </w:p>
        </w:tc>
        <w:tc>
          <w:tcPr>
            <w:tcW w:w="1417" w:type="dxa"/>
          </w:tcPr>
          <w:p w14:paraId="0C87EB66" w14:textId="77777777" w:rsidR="002B6D76" w:rsidRDefault="002B6D76">
            <w:pPr>
              <w:pStyle w:val="ConsPlusNormal0"/>
            </w:pPr>
          </w:p>
        </w:tc>
        <w:tc>
          <w:tcPr>
            <w:tcW w:w="1017" w:type="dxa"/>
          </w:tcPr>
          <w:p w14:paraId="555E5396" w14:textId="77777777" w:rsidR="002B6D76" w:rsidRDefault="00000000">
            <w:pPr>
              <w:pStyle w:val="ConsPlusNormal0"/>
              <w:jc w:val="center"/>
            </w:pPr>
            <w:r>
              <w:t>1</w:t>
            </w:r>
          </w:p>
        </w:tc>
        <w:tc>
          <w:tcPr>
            <w:tcW w:w="1077" w:type="dxa"/>
          </w:tcPr>
          <w:p w14:paraId="1EB98FCA" w14:textId="77777777" w:rsidR="002B6D76" w:rsidRDefault="00000000">
            <w:pPr>
              <w:pStyle w:val="ConsPlusNormal0"/>
              <w:jc w:val="center"/>
            </w:pPr>
            <w:r>
              <w:t>+</w:t>
            </w:r>
          </w:p>
        </w:tc>
        <w:tc>
          <w:tcPr>
            <w:tcW w:w="1058" w:type="dxa"/>
          </w:tcPr>
          <w:p w14:paraId="4FCDFA3F" w14:textId="77777777" w:rsidR="002B6D76" w:rsidRDefault="002B6D76">
            <w:pPr>
              <w:pStyle w:val="ConsPlusNormal0"/>
            </w:pPr>
          </w:p>
        </w:tc>
      </w:tr>
      <w:tr w:rsidR="002B6D76" w14:paraId="243B7557" w14:textId="77777777">
        <w:tc>
          <w:tcPr>
            <w:tcW w:w="624" w:type="dxa"/>
          </w:tcPr>
          <w:p w14:paraId="7F97939D" w14:textId="77777777" w:rsidR="002B6D76" w:rsidRDefault="00000000">
            <w:pPr>
              <w:pStyle w:val="ConsPlusNormal0"/>
              <w:jc w:val="center"/>
            </w:pPr>
            <w:r>
              <w:t>11</w:t>
            </w:r>
          </w:p>
        </w:tc>
        <w:tc>
          <w:tcPr>
            <w:tcW w:w="1191" w:type="dxa"/>
          </w:tcPr>
          <w:p w14:paraId="7506DDD3" w14:textId="77777777" w:rsidR="002B6D76" w:rsidRDefault="00000000">
            <w:pPr>
              <w:pStyle w:val="ConsPlusNormal0"/>
              <w:jc w:val="center"/>
            </w:pPr>
            <w:r>
              <w:t>260012</w:t>
            </w:r>
          </w:p>
        </w:tc>
        <w:tc>
          <w:tcPr>
            <w:tcW w:w="2948" w:type="dxa"/>
          </w:tcPr>
          <w:p w14:paraId="2378E828" w14:textId="77777777" w:rsidR="002B6D76" w:rsidRDefault="00000000">
            <w:pPr>
              <w:pStyle w:val="ConsPlusNormal0"/>
            </w:pPr>
            <w:r>
              <w:t>ГБУЗ СК "Кировская районная больница"</w:t>
            </w:r>
          </w:p>
        </w:tc>
        <w:tc>
          <w:tcPr>
            <w:tcW w:w="1020" w:type="dxa"/>
          </w:tcPr>
          <w:p w14:paraId="706F0DC9" w14:textId="77777777" w:rsidR="002B6D76" w:rsidRDefault="00000000">
            <w:pPr>
              <w:pStyle w:val="ConsPlusNormal0"/>
              <w:jc w:val="center"/>
            </w:pPr>
            <w:r>
              <w:t>+</w:t>
            </w:r>
          </w:p>
        </w:tc>
        <w:tc>
          <w:tcPr>
            <w:tcW w:w="907" w:type="dxa"/>
          </w:tcPr>
          <w:p w14:paraId="6F70CE41" w14:textId="77777777" w:rsidR="002B6D76" w:rsidRDefault="00000000">
            <w:pPr>
              <w:pStyle w:val="ConsPlusNormal0"/>
              <w:jc w:val="center"/>
            </w:pPr>
            <w:r>
              <w:t>2А</w:t>
            </w:r>
          </w:p>
        </w:tc>
        <w:tc>
          <w:tcPr>
            <w:tcW w:w="1077" w:type="dxa"/>
          </w:tcPr>
          <w:p w14:paraId="55A585BA" w14:textId="77777777" w:rsidR="002B6D76" w:rsidRDefault="00000000">
            <w:pPr>
              <w:pStyle w:val="ConsPlusNormal0"/>
              <w:jc w:val="center"/>
            </w:pPr>
            <w:r>
              <w:t>1</w:t>
            </w:r>
          </w:p>
        </w:tc>
        <w:tc>
          <w:tcPr>
            <w:tcW w:w="907" w:type="dxa"/>
          </w:tcPr>
          <w:p w14:paraId="4A0822FC" w14:textId="77777777" w:rsidR="002B6D76" w:rsidRDefault="00000000">
            <w:pPr>
              <w:pStyle w:val="ConsPlusNormal0"/>
              <w:jc w:val="center"/>
            </w:pPr>
            <w:r>
              <w:t>+</w:t>
            </w:r>
          </w:p>
        </w:tc>
        <w:tc>
          <w:tcPr>
            <w:tcW w:w="847" w:type="dxa"/>
          </w:tcPr>
          <w:p w14:paraId="35330566" w14:textId="77777777" w:rsidR="002B6D76" w:rsidRDefault="00000000">
            <w:pPr>
              <w:pStyle w:val="ConsPlusNormal0"/>
              <w:jc w:val="center"/>
            </w:pPr>
            <w:r>
              <w:t>1</w:t>
            </w:r>
          </w:p>
        </w:tc>
        <w:tc>
          <w:tcPr>
            <w:tcW w:w="1020" w:type="dxa"/>
          </w:tcPr>
          <w:p w14:paraId="0162EA75" w14:textId="77777777" w:rsidR="002B6D76" w:rsidRDefault="00000000">
            <w:pPr>
              <w:pStyle w:val="ConsPlusNormal0"/>
              <w:jc w:val="center"/>
            </w:pPr>
            <w:r>
              <w:t>1</w:t>
            </w:r>
          </w:p>
        </w:tc>
        <w:tc>
          <w:tcPr>
            <w:tcW w:w="1188" w:type="dxa"/>
          </w:tcPr>
          <w:p w14:paraId="4AC93A28" w14:textId="77777777" w:rsidR="002B6D76" w:rsidRDefault="00000000">
            <w:pPr>
              <w:pStyle w:val="ConsPlusNormal0"/>
              <w:jc w:val="center"/>
            </w:pPr>
            <w:r>
              <w:t>+</w:t>
            </w:r>
          </w:p>
        </w:tc>
        <w:tc>
          <w:tcPr>
            <w:tcW w:w="1188" w:type="dxa"/>
          </w:tcPr>
          <w:p w14:paraId="24C8FE74" w14:textId="77777777" w:rsidR="002B6D76" w:rsidRDefault="002B6D76">
            <w:pPr>
              <w:pStyle w:val="ConsPlusNormal0"/>
            </w:pPr>
          </w:p>
        </w:tc>
        <w:tc>
          <w:tcPr>
            <w:tcW w:w="1417" w:type="dxa"/>
          </w:tcPr>
          <w:p w14:paraId="4DD678FD" w14:textId="77777777" w:rsidR="002B6D76" w:rsidRDefault="002B6D76">
            <w:pPr>
              <w:pStyle w:val="ConsPlusNormal0"/>
            </w:pPr>
          </w:p>
        </w:tc>
        <w:tc>
          <w:tcPr>
            <w:tcW w:w="1017" w:type="dxa"/>
          </w:tcPr>
          <w:p w14:paraId="37EC5B60" w14:textId="77777777" w:rsidR="002B6D76" w:rsidRDefault="00000000">
            <w:pPr>
              <w:pStyle w:val="ConsPlusNormal0"/>
              <w:jc w:val="center"/>
            </w:pPr>
            <w:r>
              <w:t>1</w:t>
            </w:r>
          </w:p>
        </w:tc>
        <w:tc>
          <w:tcPr>
            <w:tcW w:w="1077" w:type="dxa"/>
          </w:tcPr>
          <w:p w14:paraId="017A4713" w14:textId="77777777" w:rsidR="002B6D76" w:rsidRDefault="00000000">
            <w:pPr>
              <w:pStyle w:val="ConsPlusNormal0"/>
              <w:jc w:val="center"/>
            </w:pPr>
            <w:r>
              <w:t>+</w:t>
            </w:r>
          </w:p>
        </w:tc>
        <w:tc>
          <w:tcPr>
            <w:tcW w:w="1058" w:type="dxa"/>
          </w:tcPr>
          <w:p w14:paraId="4B05452C" w14:textId="77777777" w:rsidR="002B6D76" w:rsidRDefault="002B6D76">
            <w:pPr>
              <w:pStyle w:val="ConsPlusNormal0"/>
            </w:pPr>
          </w:p>
        </w:tc>
      </w:tr>
      <w:tr w:rsidR="002B6D76" w14:paraId="518D1D3F" w14:textId="77777777">
        <w:tc>
          <w:tcPr>
            <w:tcW w:w="624" w:type="dxa"/>
          </w:tcPr>
          <w:p w14:paraId="18114D12" w14:textId="77777777" w:rsidR="002B6D76" w:rsidRDefault="00000000">
            <w:pPr>
              <w:pStyle w:val="ConsPlusNormal0"/>
              <w:jc w:val="center"/>
            </w:pPr>
            <w:r>
              <w:t>12</w:t>
            </w:r>
          </w:p>
        </w:tc>
        <w:tc>
          <w:tcPr>
            <w:tcW w:w="1191" w:type="dxa"/>
          </w:tcPr>
          <w:p w14:paraId="6AC6636F" w14:textId="77777777" w:rsidR="002B6D76" w:rsidRDefault="00000000">
            <w:pPr>
              <w:pStyle w:val="ConsPlusNormal0"/>
              <w:jc w:val="center"/>
            </w:pPr>
            <w:r>
              <w:t>260013</w:t>
            </w:r>
          </w:p>
        </w:tc>
        <w:tc>
          <w:tcPr>
            <w:tcW w:w="2948" w:type="dxa"/>
          </w:tcPr>
          <w:p w14:paraId="57E1867E" w14:textId="77777777" w:rsidR="002B6D76" w:rsidRDefault="00000000">
            <w:pPr>
              <w:pStyle w:val="ConsPlusNormal0"/>
            </w:pPr>
            <w:r>
              <w:t>ГБУЗ СК "Кочубеевская районная больница"</w:t>
            </w:r>
          </w:p>
        </w:tc>
        <w:tc>
          <w:tcPr>
            <w:tcW w:w="1020" w:type="dxa"/>
          </w:tcPr>
          <w:p w14:paraId="01F182A5" w14:textId="77777777" w:rsidR="002B6D76" w:rsidRDefault="00000000">
            <w:pPr>
              <w:pStyle w:val="ConsPlusNormal0"/>
              <w:jc w:val="center"/>
            </w:pPr>
            <w:r>
              <w:t>+</w:t>
            </w:r>
          </w:p>
        </w:tc>
        <w:tc>
          <w:tcPr>
            <w:tcW w:w="907" w:type="dxa"/>
          </w:tcPr>
          <w:p w14:paraId="292D9284" w14:textId="77777777" w:rsidR="002B6D76" w:rsidRDefault="00000000">
            <w:pPr>
              <w:pStyle w:val="ConsPlusNormal0"/>
              <w:jc w:val="center"/>
            </w:pPr>
            <w:r>
              <w:t>1А</w:t>
            </w:r>
          </w:p>
        </w:tc>
        <w:tc>
          <w:tcPr>
            <w:tcW w:w="1077" w:type="dxa"/>
          </w:tcPr>
          <w:p w14:paraId="545A89A0" w14:textId="77777777" w:rsidR="002B6D76" w:rsidRDefault="00000000">
            <w:pPr>
              <w:pStyle w:val="ConsPlusNormal0"/>
              <w:jc w:val="center"/>
            </w:pPr>
            <w:r>
              <w:t>1</w:t>
            </w:r>
          </w:p>
        </w:tc>
        <w:tc>
          <w:tcPr>
            <w:tcW w:w="907" w:type="dxa"/>
          </w:tcPr>
          <w:p w14:paraId="305EAE65" w14:textId="77777777" w:rsidR="002B6D76" w:rsidRDefault="00000000">
            <w:pPr>
              <w:pStyle w:val="ConsPlusNormal0"/>
              <w:jc w:val="center"/>
            </w:pPr>
            <w:r>
              <w:t>+</w:t>
            </w:r>
          </w:p>
        </w:tc>
        <w:tc>
          <w:tcPr>
            <w:tcW w:w="847" w:type="dxa"/>
          </w:tcPr>
          <w:p w14:paraId="3B55286A" w14:textId="77777777" w:rsidR="002B6D76" w:rsidRDefault="00000000">
            <w:pPr>
              <w:pStyle w:val="ConsPlusNormal0"/>
              <w:jc w:val="center"/>
            </w:pPr>
            <w:r>
              <w:t>1</w:t>
            </w:r>
          </w:p>
        </w:tc>
        <w:tc>
          <w:tcPr>
            <w:tcW w:w="1020" w:type="dxa"/>
          </w:tcPr>
          <w:p w14:paraId="4CFC4E89" w14:textId="77777777" w:rsidR="002B6D76" w:rsidRDefault="00000000">
            <w:pPr>
              <w:pStyle w:val="ConsPlusNormal0"/>
              <w:jc w:val="center"/>
            </w:pPr>
            <w:r>
              <w:t>1</w:t>
            </w:r>
          </w:p>
        </w:tc>
        <w:tc>
          <w:tcPr>
            <w:tcW w:w="1188" w:type="dxa"/>
          </w:tcPr>
          <w:p w14:paraId="065DCA6B" w14:textId="77777777" w:rsidR="002B6D76" w:rsidRDefault="00000000">
            <w:pPr>
              <w:pStyle w:val="ConsPlusNormal0"/>
              <w:jc w:val="center"/>
            </w:pPr>
            <w:r>
              <w:t>+</w:t>
            </w:r>
          </w:p>
        </w:tc>
        <w:tc>
          <w:tcPr>
            <w:tcW w:w="1188" w:type="dxa"/>
          </w:tcPr>
          <w:p w14:paraId="572B2CE2" w14:textId="77777777" w:rsidR="002B6D76" w:rsidRDefault="002B6D76">
            <w:pPr>
              <w:pStyle w:val="ConsPlusNormal0"/>
            </w:pPr>
          </w:p>
        </w:tc>
        <w:tc>
          <w:tcPr>
            <w:tcW w:w="1417" w:type="dxa"/>
          </w:tcPr>
          <w:p w14:paraId="2E65B4EB" w14:textId="77777777" w:rsidR="002B6D76" w:rsidRDefault="002B6D76">
            <w:pPr>
              <w:pStyle w:val="ConsPlusNormal0"/>
            </w:pPr>
          </w:p>
        </w:tc>
        <w:tc>
          <w:tcPr>
            <w:tcW w:w="1017" w:type="dxa"/>
          </w:tcPr>
          <w:p w14:paraId="0EDA548B" w14:textId="77777777" w:rsidR="002B6D76" w:rsidRDefault="00000000">
            <w:pPr>
              <w:pStyle w:val="ConsPlusNormal0"/>
              <w:jc w:val="center"/>
            </w:pPr>
            <w:r>
              <w:t>1</w:t>
            </w:r>
          </w:p>
        </w:tc>
        <w:tc>
          <w:tcPr>
            <w:tcW w:w="1077" w:type="dxa"/>
          </w:tcPr>
          <w:p w14:paraId="68EA22AC" w14:textId="77777777" w:rsidR="002B6D76" w:rsidRDefault="00000000">
            <w:pPr>
              <w:pStyle w:val="ConsPlusNormal0"/>
              <w:jc w:val="center"/>
            </w:pPr>
            <w:r>
              <w:t>+</w:t>
            </w:r>
          </w:p>
        </w:tc>
        <w:tc>
          <w:tcPr>
            <w:tcW w:w="1058" w:type="dxa"/>
          </w:tcPr>
          <w:p w14:paraId="794119F1" w14:textId="77777777" w:rsidR="002B6D76" w:rsidRDefault="002B6D76">
            <w:pPr>
              <w:pStyle w:val="ConsPlusNormal0"/>
            </w:pPr>
          </w:p>
        </w:tc>
      </w:tr>
      <w:tr w:rsidR="002B6D76" w14:paraId="15C132BC" w14:textId="77777777">
        <w:tc>
          <w:tcPr>
            <w:tcW w:w="624" w:type="dxa"/>
          </w:tcPr>
          <w:p w14:paraId="2DA7ECE7" w14:textId="77777777" w:rsidR="002B6D76" w:rsidRDefault="00000000">
            <w:pPr>
              <w:pStyle w:val="ConsPlusNormal0"/>
              <w:jc w:val="center"/>
            </w:pPr>
            <w:r>
              <w:t>13</w:t>
            </w:r>
          </w:p>
        </w:tc>
        <w:tc>
          <w:tcPr>
            <w:tcW w:w="1191" w:type="dxa"/>
          </w:tcPr>
          <w:p w14:paraId="1E382CCB" w14:textId="77777777" w:rsidR="002B6D76" w:rsidRDefault="00000000">
            <w:pPr>
              <w:pStyle w:val="ConsPlusNormal0"/>
              <w:jc w:val="center"/>
            </w:pPr>
            <w:r>
              <w:t>260014</w:t>
            </w:r>
          </w:p>
        </w:tc>
        <w:tc>
          <w:tcPr>
            <w:tcW w:w="2948" w:type="dxa"/>
          </w:tcPr>
          <w:p w14:paraId="6C1B172C" w14:textId="77777777" w:rsidR="002B6D76" w:rsidRDefault="00000000">
            <w:pPr>
              <w:pStyle w:val="ConsPlusNormal0"/>
            </w:pPr>
            <w:r>
              <w:t>ГБУЗ СК "Красногвардейская районная больница"</w:t>
            </w:r>
          </w:p>
        </w:tc>
        <w:tc>
          <w:tcPr>
            <w:tcW w:w="1020" w:type="dxa"/>
          </w:tcPr>
          <w:p w14:paraId="6654F25C" w14:textId="77777777" w:rsidR="002B6D76" w:rsidRDefault="00000000">
            <w:pPr>
              <w:pStyle w:val="ConsPlusNormal0"/>
              <w:jc w:val="center"/>
            </w:pPr>
            <w:r>
              <w:t>+</w:t>
            </w:r>
          </w:p>
        </w:tc>
        <w:tc>
          <w:tcPr>
            <w:tcW w:w="907" w:type="dxa"/>
          </w:tcPr>
          <w:p w14:paraId="63E2AB88" w14:textId="77777777" w:rsidR="002B6D76" w:rsidRDefault="00000000">
            <w:pPr>
              <w:pStyle w:val="ConsPlusNormal0"/>
              <w:jc w:val="center"/>
            </w:pPr>
            <w:r>
              <w:t>1А</w:t>
            </w:r>
          </w:p>
        </w:tc>
        <w:tc>
          <w:tcPr>
            <w:tcW w:w="1077" w:type="dxa"/>
          </w:tcPr>
          <w:p w14:paraId="09DB60C5" w14:textId="77777777" w:rsidR="002B6D76" w:rsidRDefault="00000000">
            <w:pPr>
              <w:pStyle w:val="ConsPlusNormal0"/>
              <w:jc w:val="center"/>
            </w:pPr>
            <w:r>
              <w:t>1</w:t>
            </w:r>
          </w:p>
        </w:tc>
        <w:tc>
          <w:tcPr>
            <w:tcW w:w="907" w:type="dxa"/>
          </w:tcPr>
          <w:p w14:paraId="401C094F" w14:textId="77777777" w:rsidR="002B6D76" w:rsidRDefault="00000000">
            <w:pPr>
              <w:pStyle w:val="ConsPlusNormal0"/>
              <w:jc w:val="center"/>
            </w:pPr>
            <w:r>
              <w:t>+</w:t>
            </w:r>
          </w:p>
        </w:tc>
        <w:tc>
          <w:tcPr>
            <w:tcW w:w="847" w:type="dxa"/>
          </w:tcPr>
          <w:p w14:paraId="0E9DE7D4" w14:textId="77777777" w:rsidR="002B6D76" w:rsidRDefault="00000000">
            <w:pPr>
              <w:pStyle w:val="ConsPlusNormal0"/>
              <w:jc w:val="center"/>
            </w:pPr>
            <w:r>
              <w:t>1</w:t>
            </w:r>
          </w:p>
        </w:tc>
        <w:tc>
          <w:tcPr>
            <w:tcW w:w="1020" w:type="dxa"/>
          </w:tcPr>
          <w:p w14:paraId="5AD37878" w14:textId="77777777" w:rsidR="002B6D76" w:rsidRDefault="00000000">
            <w:pPr>
              <w:pStyle w:val="ConsPlusNormal0"/>
              <w:jc w:val="center"/>
            </w:pPr>
            <w:r>
              <w:t>1</w:t>
            </w:r>
          </w:p>
        </w:tc>
        <w:tc>
          <w:tcPr>
            <w:tcW w:w="1188" w:type="dxa"/>
          </w:tcPr>
          <w:p w14:paraId="7DC1863B" w14:textId="77777777" w:rsidR="002B6D76" w:rsidRDefault="00000000">
            <w:pPr>
              <w:pStyle w:val="ConsPlusNormal0"/>
              <w:jc w:val="center"/>
            </w:pPr>
            <w:r>
              <w:t>+</w:t>
            </w:r>
          </w:p>
        </w:tc>
        <w:tc>
          <w:tcPr>
            <w:tcW w:w="1188" w:type="dxa"/>
          </w:tcPr>
          <w:p w14:paraId="04478231" w14:textId="77777777" w:rsidR="002B6D76" w:rsidRDefault="002B6D76">
            <w:pPr>
              <w:pStyle w:val="ConsPlusNormal0"/>
            </w:pPr>
          </w:p>
        </w:tc>
        <w:tc>
          <w:tcPr>
            <w:tcW w:w="1417" w:type="dxa"/>
          </w:tcPr>
          <w:p w14:paraId="465A55E9" w14:textId="77777777" w:rsidR="002B6D76" w:rsidRDefault="002B6D76">
            <w:pPr>
              <w:pStyle w:val="ConsPlusNormal0"/>
            </w:pPr>
          </w:p>
        </w:tc>
        <w:tc>
          <w:tcPr>
            <w:tcW w:w="1017" w:type="dxa"/>
          </w:tcPr>
          <w:p w14:paraId="129EA9C2" w14:textId="77777777" w:rsidR="002B6D76" w:rsidRDefault="00000000">
            <w:pPr>
              <w:pStyle w:val="ConsPlusNormal0"/>
              <w:jc w:val="center"/>
            </w:pPr>
            <w:r>
              <w:t>1</w:t>
            </w:r>
          </w:p>
        </w:tc>
        <w:tc>
          <w:tcPr>
            <w:tcW w:w="1077" w:type="dxa"/>
          </w:tcPr>
          <w:p w14:paraId="6BE33058" w14:textId="77777777" w:rsidR="002B6D76" w:rsidRDefault="00000000">
            <w:pPr>
              <w:pStyle w:val="ConsPlusNormal0"/>
              <w:jc w:val="center"/>
            </w:pPr>
            <w:r>
              <w:t>+</w:t>
            </w:r>
          </w:p>
        </w:tc>
        <w:tc>
          <w:tcPr>
            <w:tcW w:w="1058" w:type="dxa"/>
          </w:tcPr>
          <w:p w14:paraId="05C29B01" w14:textId="77777777" w:rsidR="002B6D76" w:rsidRDefault="002B6D76">
            <w:pPr>
              <w:pStyle w:val="ConsPlusNormal0"/>
            </w:pPr>
          </w:p>
        </w:tc>
      </w:tr>
      <w:tr w:rsidR="002B6D76" w14:paraId="4B085381" w14:textId="77777777">
        <w:tc>
          <w:tcPr>
            <w:tcW w:w="624" w:type="dxa"/>
          </w:tcPr>
          <w:p w14:paraId="2FC400B5" w14:textId="77777777" w:rsidR="002B6D76" w:rsidRDefault="00000000">
            <w:pPr>
              <w:pStyle w:val="ConsPlusNormal0"/>
              <w:jc w:val="center"/>
            </w:pPr>
            <w:r>
              <w:t>14</w:t>
            </w:r>
          </w:p>
        </w:tc>
        <w:tc>
          <w:tcPr>
            <w:tcW w:w="1191" w:type="dxa"/>
          </w:tcPr>
          <w:p w14:paraId="0D5BF241" w14:textId="77777777" w:rsidR="002B6D76" w:rsidRDefault="00000000">
            <w:pPr>
              <w:pStyle w:val="ConsPlusNormal0"/>
              <w:jc w:val="center"/>
            </w:pPr>
            <w:r>
              <w:t>260015</w:t>
            </w:r>
          </w:p>
        </w:tc>
        <w:tc>
          <w:tcPr>
            <w:tcW w:w="2948" w:type="dxa"/>
          </w:tcPr>
          <w:p w14:paraId="1B695A91" w14:textId="77777777" w:rsidR="002B6D76" w:rsidRDefault="00000000">
            <w:pPr>
              <w:pStyle w:val="ConsPlusNormal0"/>
            </w:pPr>
            <w:r>
              <w:t>ГБУЗ СК "Курская районная больница"</w:t>
            </w:r>
          </w:p>
        </w:tc>
        <w:tc>
          <w:tcPr>
            <w:tcW w:w="1020" w:type="dxa"/>
          </w:tcPr>
          <w:p w14:paraId="33C433EF" w14:textId="77777777" w:rsidR="002B6D76" w:rsidRDefault="00000000">
            <w:pPr>
              <w:pStyle w:val="ConsPlusNormal0"/>
              <w:jc w:val="center"/>
            </w:pPr>
            <w:r>
              <w:t>+</w:t>
            </w:r>
          </w:p>
        </w:tc>
        <w:tc>
          <w:tcPr>
            <w:tcW w:w="907" w:type="dxa"/>
          </w:tcPr>
          <w:p w14:paraId="090927B4" w14:textId="77777777" w:rsidR="002B6D76" w:rsidRDefault="00000000">
            <w:pPr>
              <w:pStyle w:val="ConsPlusNormal0"/>
              <w:jc w:val="center"/>
            </w:pPr>
            <w:r>
              <w:t>1Б</w:t>
            </w:r>
          </w:p>
        </w:tc>
        <w:tc>
          <w:tcPr>
            <w:tcW w:w="1077" w:type="dxa"/>
          </w:tcPr>
          <w:p w14:paraId="3F44C9A1" w14:textId="77777777" w:rsidR="002B6D76" w:rsidRDefault="00000000">
            <w:pPr>
              <w:pStyle w:val="ConsPlusNormal0"/>
              <w:jc w:val="center"/>
            </w:pPr>
            <w:r>
              <w:t>1</w:t>
            </w:r>
          </w:p>
        </w:tc>
        <w:tc>
          <w:tcPr>
            <w:tcW w:w="907" w:type="dxa"/>
          </w:tcPr>
          <w:p w14:paraId="4CF809E4" w14:textId="77777777" w:rsidR="002B6D76" w:rsidRDefault="00000000">
            <w:pPr>
              <w:pStyle w:val="ConsPlusNormal0"/>
              <w:jc w:val="center"/>
            </w:pPr>
            <w:r>
              <w:t>+</w:t>
            </w:r>
          </w:p>
        </w:tc>
        <w:tc>
          <w:tcPr>
            <w:tcW w:w="847" w:type="dxa"/>
          </w:tcPr>
          <w:p w14:paraId="62A058F3" w14:textId="77777777" w:rsidR="002B6D76" w:rsidRDefault="00000000">
            <w:pPr>
              <w:pStyle w:val="ConsPlusNormal0"/>
              <w:jc w:val="center"/>
            </w:pPr>
            <w:r>
              <w:t>1</w:t>
            </w:r>
          </w:p>
        </w:tc>
        <w:tc>
          <w:tcPr>
            <w:tcW w:w="1020" w:type="dxa"/>
          </w:tcPr>
          <w:p w14:paraId="3C815C69" w14:textId="77777777" w:rsidR="002B6D76" w:rsidRDefault="00000000">
            <w:pPr>
              <w:pStyle w:val="ConsPlusNormal0"/>
              <w:jc w:val="center"/>
            </w:pPr>
            <w:r>
              <w:t>1</w:t>
            </w:r>
          </w:p>
        </w:tc>
        <w:tc>
          <w:tcPr>
            <w:tcW w:w="1188" w:type="dxa"/>
          </w:tcPr>
          <w:p w14:paraId="49C304D5" w14:textId="77777777" w:rsidR="002B6D76" w:rsidRDefault="00000000">
            <w:pPr>
              <w:pStyle w:val="ConsPlusNormal0"/>
              <w:jc w:val="center"/>
            </w:pPr>
            <w:r>
              <w:t>+</w:t>
            </w:r>
          </w:p>
        </w:tc>
        <w:tc>
          <w:tcPr>
            <w:tcW w:w="1188" w:type="dxa"/>
          </w:tcPr>
          <w:p w14:paraId="599D2D4E" w14:textId="77777777" w:rsidR="002B6D76" w:rsidRDefault="002B6D76">
            <w:pPr>
              <w:pStyle w:val="ConsPlusNormal0"/>
            </w:pPr>
          </w:p>
        </w:tc>
        <w:tc>
          <w:tcPr>
            <w:tcW w:w="1417" w:type="dxa"/>
          </w:tcPr>
          <w:p w14:paraId="7DDFDF93" w14:textId="77777777" w:rsidR="002B6D76" w:rsidRDefault="002B6D76">
            <w:pPr>
              <w:pStyle w:val="ConsPlusNormal0"/>
            </w:pPr>
          </w:p>
        </w:tc>
        <w:tc>
          <w:tcPr>
            <w:tcW w:w="1017" w:type="dxa"/>
          </w:tcPr>
          <w:p w14:paraId="10910D3B" w14:textId="77777777" w:rsidR="002B6D76" w:rsidRDefault="00000000">
            <w:pPr>
              <w:pStyle w:val="ConsPlusNormal0"/>
              <w:jc w:val="center"/>
            </w:pPr>
            <w:r>
              <w:t>1</w:t>
            </w:r>
          </w:p>
        </w:tc>
        <w:tc>
          <w:tcPr>
            <w:tcW w:w="1077" w:type="dxa"/>
          </w:tcPr>
          <w:p w14:paraId="27B5499B" w14:textId="77777777" w:rsidR="002B6D76" w:rsidRDefault="00000000">
            <w:pPr>
              <w:pStyle w:val="ConsPlusNormal0"/>
              <w:jc w:val="center"/>
            </w:pPr>
            <w:r>
              <w:t>+</w:t>
            </w:r>
          </w:p>
        </w:tc>
        <w:tc>
          <w:tcPr>
            <w:tcW w:w="1058" w:type="dxa"/>
          </w:tcPr>
          <w:p w14:paraId="70D5897C" w14:textId="77777777" w:rsidR="002B6D76" w:rsidRDefault="002B6D76">
            <w:pPr>
              <w:pStyle w:val="ConsPlusNormal0"/>
            </w:pPr>
          </w:p>
        </w:tc>
      </w:tr>
      <w:tr w:rsidR="002B6D76" w14:paraId="4290E5ED" w14:textId="77777777">
        <w:tc>
          <w:tcPr>
            <w:tcW w:w="624" w:type="dxa"/>
          </w:tcPr>
          <w:p w14:paraId="197866A4" w14:textId="77777777" w:rsidR="002B6D76" w:rsidRDefault="00000000">
            <w:pPr>
              <w:pStyle w:val="ConsPlusNormal0"/>
              <w:jc w:val="center"/>
            </w:pPr>
            <w:r>
              <w:t>15</w:t>
            </w:r>
          </w:p>
        </w:tc>
        <w:tc>
          <w:tcPr>
            <w:tcW w:w="1191" w:type="dxa"/>
          </w:tcPr>
          <w:p w14:paraId="3B064ED6" w14:textId="77777777" w:rsidR="002B6D76" w:rsidRDefault="00000000">
            <w:pPr>
              <w:pStyle w:val="ConsPlusNormal0"/>
              <w:jc w:val="center"/>
            </w:pPr>
            <w:r>
              <w:t>260016</w:t>
            </w:r>
          </w:p>
        </w:tc>
        <w:tc>
          <w:tcPr>
            <w:tcW w:w="2948" w:type="dxa"/>
          </w:tcPr>
          <w:p w14:paraId="7C0B367D" w14:textId="77777777" w:rsidR="002B6D76" w:rsidRDefault="00000000">
            <w:pPr>
              <w:pStyle w:val="ConsPlusNormal0"/>
            </w:pPr>
            <w:r>
              <w:t>ГБУЗ СК "Левокумская районная больница"</w:t>
            </w:r>
          </w:p>
        </w:tc>
        <w:tc>
          <w:tcPr>
            <w:tcW w:w="1020" w:type="dxa"/>
          </w:tcPr>
          <w:p w14:paraId="553655F1" w14:textId="77777777" w:rsidR="002B6D76" w:rsidRDefault="00000000">
            <w:pPr>
              <w:pStyle w:val="ConsPlusNormal0"/>
              <w:jc w:val="center"/>
            </w:pPr>
            <w:r>
              <w:t>+</w:t>
            </w:r>
          </w:p>
        </w:tc>
        <w:tc>
          <w:tcPr>
            <w:tcW w:w="907" w:type="dxa"/>
          </w:tcPr>
          <w:p w14:paraId="208BD432" w14:textId="77777777" w:rsidR="002B6D76" w:rsidRDefault="00000000">
            <w:pPr>
              <w:pStyle w:val="ConsPlusNormal0"/>
              <w:jc w:val="center"/>
            </w:pPr>
            <w:r>
              <w:t>1А</w:t>
            </w:r>
          </w:p>
        </w:tc>
        <w:tc>
          <w:tcPr>
            <w:tcW w:w="1077" w:type="dxa"/>
          </w:tcPr>
          <w:p w14:paraId="2F584D3E" w14:textId="77777777" w:rsidR="002B6D76" w:rsidRDefault="00000000">
            <w:pPr>
              <w:pStyle w:val="ConsPlusNormal0"/>
              <w:jc w:val="center"/>
            </w:pPr>
            <w:r>
              <w:t>1</w:t>
            </w:r>
          </w:p>
        </w:tc>
        <w:tc>
          <w:tcPr>
            <w:tcW w:w="907" w:type="dxa"/>
          </w:tcPr>
          <w:p w14:paraId="69981D83" w14:textId="77777777" w:rsidR="002B6D76" w:rsidRDefault="00000000">
            <w:pPr>
              <w:pStyle w:val="ConsPlusNormal0"/>
              <w:jc w:val="center"/>
            </w:pPr>
            <w:r>
              <w:t>+</w:t>
            </w:r>
          </w:p>
        </w:tc>
        <w:tc>
          <w:tcPr>
            <w:tcW w:w="847" w:type="dxa"/>
          </w:tcPr>
          <w:p w14:paraId="0BB10A34" w14:textId="77777777" w:rsidR="002B6D76" w:rsidRDefault="00000000">
            <w:pPr>
              <w:pStyle w:val="ConsPlusNormal0"/>
              <w:jc w:val="center"/>
            </w:pPr>
            <w:r>
              <w:t>1</w:t>
            </w:r>
          </w:p>
        </w:tc>
        <w:tc>
          <w:tcPr>
            <w:tcW w:w="1020" w:type="dxa"/>
          </w:tcPr>
          <w:p w14:paraId="21E117AD" w14:textId="77777777" w:rsidR="002B6D76" w:rsidRDefault="00000000">
            <w:pPr>
              <w:pStyle w:val="ConsPlusNormal0"/>
              <w:jc w:val="center"/>
            </w:pPr>
            <w:r>
              <w:t>1</w:t>
            </w:r>
          </w:p>
        </w:tc>
        <w:tc>
          <w:tcPr>
            <w:tcW w:w="1188" w:type="dxa"/>
          </w:tcPr>
          <w:p w14:paraId="535616D2" w14:textId="77777777" w:rsidR="002B6D76" w:rsidRDefault="00000000">
            <w:pPr>
              <w:pStyle w:val="ConsPlusNormal0"/>
              <w:jc w:val="center"/>
            </w:pPr>
            <w:r>
              <w:t>+</w:t>
            </w:r>
          </w:p>
        </w:tc>
        <w:tc>
          <w:tcPr>
            <w:tcW w:w="1188" w:type="dxa"/>
          </w:tcPr>
          <w:p w14:paraId="28B6615D" w14:textId="77777777" w:rsidR="002B6D76" w:rsidRDefault="002B6D76">
            <w:pPr>
              <w:pStyle w:val="ConsPlusNormal0"/>
            </w:pPr>
          </w:p>
        </w:tc>
        <w:tc>
          <w:tcPr>
            <w:tcW w:w="1417" w:type="dxa"/>
          </w:tcPr>
          <w:p w14:paraId="77C1F5E9" w14:textId="77777777" w:rsidR="002B6D76" w:rsidRDefault="002B6D76">
            <w:pPr>
              <w:pStyle w:val="ConsPlusNormal0"/>
            </w:pPr>
          </w:p>
        </w:tc>
        <w:tc>
          <w:tcPr>
            <w:tcW w:w="1017" w:type="dxa"/>
          </w:tcPr>
          <w:p w14:paraId="6703F6A2" w14:textId="77777777" w:rsidR="002B6D76" w:rsidRDefault="00000000">
            <w:pPr>
              <w:pStyle w:val="ConsPlusNormal0"/>
              <w:jc w:val="center"/>
            </w:pPr>
            <w:r>
              <w:t>1</w:t>
            </w:r>
          </w:p>
        </w:tc>
        <w:tc>
          <w:tcPr>
            <w:tcW w:w="1077" w:type="dxa"/>
          </w:tcPr>
          <w:p w14:paraId="1E19A2F5" w14:textId="77777777" w:rsidR="002B6D76" w:rsidRDefault="00000000">
            <w:pPr>
              <w:pStyle w:val="ConsPlusNormal0"/>
              <w:jc w:val="center"/>
            </w:pPr>
            <w:r>
              <w:t>+</w:t>
            </w:r>
          </w:p>
        </w:tc>
        <w:tc>
          <w:tcPr>
            <w:tcW w:w="1058" w:type="dxa"/>
          </w:tcPr>
          <w:p w14:paraId="588D5F61" w14:textId="77777777" w:rsidR="002B6D76" w:rsidRDefault="002B6D76">
            <w:pPr>
              <w:pStyle w:val="ConsPlusNormal0"/>
            </w:pPr>
          </w:p>
        </w:tc>
      </w:tr>
      <w:tr w:rsidR="002B6D76" w14:paraId="4117B973" w14:textId="77777777">
        <w:tc>
          <w:tcPr>
            <w:tcW w:w="624" w:type="dxa"/>
          </w:tcPr>
          <w:p w14:paraId="4BD19F32" w14:textId="77777777" w:rsidR="002B6D76" w:rsidRDefault="00000000">
            <w:pPr>
              <w:pStyle w:val="ConsPlusNormal0"/>
              <w:jc w:val="center"/>
            </w:pPr>
            <w:r>
              <w:t>16</w:t>
            </w:r>
          </w:p>
        </w:tc>
        <w:tc>
          <w:tcPr>
            <w:tcW w:w="1191" w:type="dxa"/>
          </w:tcPr>
          <w:p w14:paraId="43D522CC" w14:textId="77777777" w:rsidR="002B6D76" w:rsidRDefault="00000000">
            <w:pPr>
              <w:pStyle w:val="ConsPlusNormal0"/>
              <w:jc w:val="center"/>
            </w:pPr>
            <w:r>
              <w:t>260017</w:t>
            </w:r>
          </w:p>
        </w:tc>
        <w:tc>
          <w:tcPr>
            <w:tcW w:w="2948" w:type="dxa"/>
          </w:tcPr>
          <w:p w14:paraId="62A4B995" w14:textId="77777777" w:rsidR="002B6D76" w:rsidRDefault="00000000">
            <w:pPr>
              <w:pStyle w:val="ConsPlusNormal0"/>
            </w:pPr>
            <w:r>
              <w:t>ГБУЗ СК "Нефтекумская районная больница"</w:t>
            </w:r>
          </w:p>
        </w:tc>
        <w:tc>
          <w:tcPr>
            <w:tcW w:w="1020" w:type="dxa"/>
          </w:tcPr>
          <w:p w14:paraId="64708249" w14:textId="77777777" w:rsidR="002B6D76" w:rsidRDefault="00000000">
            <w:pPr>
              <w:pStyle w:val="ConsPlusNormal0"/>
              <w:jc w:val="center"/>
            </w:pPr>
            <w:r>
              <w:t>+</w:t>
            </w:r>
          </w:p>
        </w:tc>
        <w:tc>
          <w:tcPr>
            <w:tcW w:w="907" w:type="dxa"/>
          </w:tcPr>
          <w:p w14:paraId="4B431FB5" w14:textId="77777777" w:rsidR="002B6D76" w:rsidRDefault="00000000">
            <w:pPr>
              <w:pStyle w:val="ConsPlusNormal0"/>
              <w:jc w:val="center"/>
            </w:pPr>
            <w:r>
              <w:t>1А</w:t>
            </w:r>
          </w:p>
        </w:tc>
        <w:tc>
          <w:tcPr>
            <w:tcW w:w="1077" w:type="dxa"/>
          </w:tcPr>
          <w:p w14:paraId="69243FE3" w14:textId="77777777" w:rsidR="002B6D76" w:rsidRDefault="00000000">
            <w:pPr>
              <w:pStyle w:val="ConsPlusNormal0"/>
              <w:jc w:val="center"/>
            </w:pPr>
            <w:r>
              <w:t>1</w:t>
            </w:r>
          </w:p>
        </w:tc>
        <w:tc>
          <w:tcPr>
            <w:tcW w:w="907" w:type="dxa"/>
          </w:tcPr>
          <w:p w14:paraId="2EB3DF34" w14:textId="77777777" w:rsidR="002B6D76" w:rsidRDefault="00000000">
            <w:pPr>
              <w:pStyle w:val="ConsPlusNormal0"/>
              <w:jc w:val="center"/>
            </w:pPr>
            <w:r>
              <w:t>+</w:t>
            </w:r>
          </w:p>
        </w:tc>
        <w:tc>
          <w:tcPr>
            <w:tcW w:w="847" w:type="dxa"/>
          </w:tcPr>
          <w:p w14:paraId="45868B68" w14:textId="77777777" w:rsidR="002B6D76" w:rsidRDefault="00000000">
            <w:pPr>
              <w:pStyle w:val="ConsPlusNormal0"/>
              <w:jc w:val="center"/>
            </w:pPr>
            <w:r>
              <w:t>1</w:t>
            </w:r>
          </w:p>
        </w:tc>
        <w:tc>
          <w:tcPr>
            <w:tcW w:w="1020" w:type="dxa"/>
          </w:tcPr>
          <w:p w14:paraId="559EF37D" w14:textId="77777777" w:rsidR="002B6D76" w:rsidRDefault="00000000">
            <w:pPr>
              <w:pStyle w:val="ConsPlusNormal0"/>
              <w:jc w:val="center"/>
            </w:pPr>
            <w:r>
              <w:t>1</w:t>
            </w:r>
          </w:p>
        </w:tc>
        <w:tc>
          <w:tcPr>
            <w:tcW w:w="1188" w:type="dxa"/>
          </w:tcPr>
          <w:p w14:paraId="4DEFF307" w14:textId="77777777" w:rsidR="002B6D76" w:rsidRDefault="00000000">
            <w:pPr>
              <w:pStyle w:val="ConsPlusNormal0"/>
              <w:jc w:val="center"/>
            </w:pPr>
            <w:r>
              <w:t>+</w:t>
            </w:r>
          </w:p>
        </w:tc>
        <w:tc>
          <w:tcPr>
            <w:tcW w:w="1188" w:type="dxa"/>
          </w:tcPr>
          <w:p w14:paraId="094B2D9C" w14:textId="77777777" w:rsidR="002B6D76" w:rsidRDefault="002B6D76">
            <w:pPr>
              <w:pStyle w:val="ConsPlusNormal0"/>
            </w:pPr>
          </w:p>
        </w:tc>
        <w:tc>
          <w:tcPr>
            <w:tcW w:w="1417" w:type="dxa"/>
          </w:tcPr>
          <w:p w14:paraId="242179E3" w14:textId="77777777" w:rsidR="002B6D76" w:rsidRDefault="002B6D76">
            <w:pPr>
              <w:pStyle w:val="ConsPlusNormal0"/>
            </w:pPr>
          </w:p>
        </w:tc>
        <w:tc>
          <w:tcPr>
            <w:tcW w:w="1017" w:type="dxa"/>
          </w:tcPr>
          <w:p w14:paraId="334DC67E" w14:textId="77777777" w:rsidR="002B6D76" w:rsidRDefault="00000000">
            <w:pPr>
              <w:pStyle w:val="ConsPlusNormal0"/>
              <w:jc w:val="center"/>
            </w:pPr>
            <w:r>
              <w:t>1</w:t>
            </w:r>
          </w:p>
        </w:tc>
        <w:tc>
          <w:tcPr>
            <w:tcW w:w="1077" w:type="dxa"/>
          </w:tcPr>
          <w:p w14:paraId="49C49F1F" w14:textId="77777777" w:rsidR="002B6D76" w:rsidRDefault="00000000">
            <w:pPr>
              <w:pStyle w:val="ConsPlusNormal0"/>
              <w:jc w:val="center"/>
            </w:pPr>
            <w:r>
              <w:t>+</w:t>
            </w:r>
          </w:p>
        </w:tc>
        <w:tc>
          <w:tcPr>
            <w:tcW w:w="1058" w:type="dxa"/>
          </w:tcPr>
          <w:p w14:paraId="17194FD1" w14:textId="77777777" w:rsidR="002B6D76" w:rsidRDefault="002B6D76">
            <w:pPr>
              <w:pStyle w:val="ConsPlusNormal0"/>
            </w:pPr>
          </w:p>
        </w:tc>
      </w:tr>
      <w:tr w:rsidR="002B6D76" w14:paraId="0B1706F6" w14:textId="77777777">
        <w:tc>
          <w:tcPr>
            <w:tcW w:w="624" w:type="dxa"/>
          </w:tcPr>
          <w:p w14:paraId="46325747" w14:textId="77777777" w:rsidR="002B6D76" w:rsidRDefault="00000000">
            <w:pPr>
              <w:pStyle w:val="ConsPlusNormal0"/>
              <w:jc w:val="center"/>
            </w:pPr>
            <w:r>
              <w:t>17</w:t>
            </w:r>
          </w:p>
        </w:tc>
        <w:tc>
          <w:tcPr>
            <w:tcW w:w="1191" w:type="dxa"/>
          </w:tcPr>
          <w:p w14:paraId="144B2B38" w14:textId="77777777" w:rsidR="002B6D76" w:rsidRDefault="00000000">
            <w:pPr>
              <w:pStyle w:val="ConsPlusNormal0"/>
              <w:jc w:val="center"/>
            </w:pPr>
            <w:r>
              <w:t>260018</w:t>
            </w:r>
          </w:p>
        </w:tc>
        <w:tc>
          <w:tcPr>
            <w:tcW w:w="2948" w:type="dxa"/>
          </w:tcPr>
          <w:p w14:paraId="22C5B074" w14:textId="77777777" w:rsidR="002B6D76" w:rsidRDefault="00000000">
            <w:pPr>
              <w:pStyle w:val="ConsPlusNormal0"/>
            </w:pPr>
            <w:r>
              <w:t>ГАУЗ СК "Стоматологическая поликлиника" г. Нефтекумск</w:t>
            </w:r>
          </w:p>
        </w:tc>
        <w:tc>
          <w:tcPr>
            <w:tcW w:w="1020" w:type="dxa"/>
          </w:tcPr>
          <w:p w14:paraId="150F12F5" w14:textId="77777777" w:rsidR="002B6D76" w:rsidRDefault="002B6D76">
            <w:pPr>
              <w:pStyle w:val="ConsPlusNormal0"/>
            </w:pPr>
          </w:p>
        </w:tc>
        <w:tc>
          <w:tcPr>
            <w:tcW w:w="907" w:type="dxa"/>
          </w:tcPr>
          <w:p w14:paraId="7E56F90C" w14:textId="77777777" w:rsidR="002B6D76" w:rsidRDefault="002B6D76">
            <w:pPr>
              <w:pStyle w:val="ConsPlusNormal0"/>
            </w:pPr>
          </w:p>
        </w:tc>
        <w:tc>
          <w:tcPr>
            <w:tcW w:w="1077" w:type="dxa"/>
          </w:tcPr>
          <w:p w14:paraId="699D3C77" w14:textId="77777777" w:rsidR="002B6D76" w:rsidRDefault="002B6D76">
            <w:pPr>
              <w:pStyle w:val="ConsPlusNormal0"/>
            </w:pPr>
          </w:p>
        </w:tc>
        <w:tc>
          <w:tcPr>
            <w:tcW w:w="907" w:type="dxa"/>
          </w:tcPr>
          <w:p w14:paraId="50258BDA" w14:textId="77777777" w:rsidR="002B6D76" w:rsidRDefault="002B6D76">
            <w:pPr>
              <w:pStyle w:val="ConsPlusNormal0"/>
            </w:pPr>
          </w:p>
        </w:tc>
        <w:tc>
          <w:tcPr>
            <w:tcW w:w="847" w:type="dxa"/>
          </w:tcPr>
          <w:p w14:paraId="4B73163E" w14:textId="77777777" w:rsidR="002B6D76" w:rsidRDefault="002B6D76">
            <w:pPr>
              <w:pStyle w:val="ConsPlusNormal0"/>
            </w:pPr>
          </w:p>
        </w:tc>
        <w:tc>
          <w:tcPr>
            <w:tcW w:w="1020" w:type="dxa"/>
          </w:tcPr>
          <w:p w14:paraId="19291F85" w14:textId="77777777" w:rsidR="002B6D76" w:rsidRDefault="002B6D76">
            <w:pPr>
              <w:pStyle w:val="ConsPlusNormal0"/>
            </w:pPr>
          </w:p>
        </w:tc>
        <w:tc>
          <w:tcPr>
            <w:tcW w:w="1188" w:type="dxa"/>
          </w:tcPr>
          <w:p w14:paraId="59AAE05F" w14:textId="77777777" w:rsidR="002B6D76" w:rsidRDefault="002B6D76">
            <w:pPr>
              <w:pStyle w:val="ConsPlusNormal0"/>
            </w:pPr>
          </w:p>
        </w:tc>
        <w:tc>
          <w:tcPr>
            <w:tcW w:w="1188" w:type="dxa"/>
          </w:tcPr>
          <w:p w14:paraId="0B6E790D" w14:textId="77777777" w:rsidR="002B6D76" w:rsidRDefault="00000000">
            <w:pPr>
              <w:pStyle w:val="ConsPlusNormal0"/>
              <w:jc w:val="center"/>
            </w:pPr>
            <w:r>
              <w:t>+</w:t>
            </w:r>
          </w:p>
        </w:tc>
        <w:tc>
          <w:tcPr>
            <w:tcW w:w="1417" w:type="dxa"/>
          </w:tcPr>
          <w:p w14:paraId="2826A7B7" w14:textId="77777777" w:rsidR="002B6D76" w:rsidRDefault="002B6D76">
            <w:pPr>
              <w:pStyle w:val="ConsPlusNormal0"/>
            </w:pPr>
          </w:p>
        </w:tc>
        <w:tc>
          <w:tcPr>
            <w:tcW w:w="1017" w:type="dxa"/>
          </w:tcPr>
          <w:p w14:paraId="6DFCCF99" w14:textId="77777777" w:rsidR="002B6D76" w:rsidRDefault="00000000">
            <w:pPr>
              <w:pStyle w:val="ConsPlusNormal0"/>
              <w:jc w:val="center"/>
            </w:pPr>
            <w:r>
              <w:t>1</w:t>
            </w:r>
          </w:p>
        </w:tc>
        <w:tc>
          <w:tcPr>
            <w:tcW w:w="1077" w:type="dxa"/>
          </w:tcPr>
          <w:p w14:paraId="16B522A9" w14:textId="77777777" w:rsidR="002B6D76" w:rsidRDefault="002B6D76">
            <w:pPr>
              <w:pStyle w:val="ConsPlusNormal0"/>
            </w:pPr>
          </w:p>
        </w:tc>
        <w:tc>
          <w:tcPr>
            <w:tcW w:w="1058" w:type="dxa"/>
          </w:tcPr>
          <w:p w14:paraId="3DFF6D75" w14:textId="77777777" w:rsidR="002B6D76" w:rsidRDefault="002B6D76">
            <w:pPr>
              <w:pStyle w:val="ConsPlusNormal0"/>
            </w:pPr>
          </w:p>
        </w:tc>
      </w:tr>
      <w:tr w:rsidR="002B6D76" w14:paraId="36E303B6" w14:textId="77777777">
        <w:tc>
          <w:tcPr>
            <w:tcW w:w="624" w:type="dxa"/>
          </w:tcPr>
          <w:p w14:paraId="0D72BC99" w14:textId="77777777" w:rsidR="002B6D76" w:rsidRDefault="00000000">
            <w:pPr>
              <w:pStyle w:val="ConsPlusNormal0"/>
              <w:jc w:val="center"/>
            </w:pPr>
            <w:r>
              <w:t>18</w:t>
            </w:r>
          </w:p>
        </w:tc>
        <w:tc>
          <w:tcPr>
            <w:tcW w:w="1191" w:type="dxa"/>
          </w:tcPr>
          <w:p w14:paraId="05B9FA06" w14:textId="77777777" w:rsidR="002B6D76" w:rsidRDefault="00000000">
            <w:pPr>
              <w:pStyle w:val="ConsPlusNormal0"/>
              <w:jc w:val="center"/>
            </w:pPr>
            <w:r>
              <w:t>260019</w:t>
            </w:r>
          </w:p>
        </w:tc>
        <w:tc>
          <w:tcPr>
            <w:tcW w:w="2948" w:type="dxa"/>
          </w:tcPr>
          <w:p w14:paraId="4AB973BF" w14:textId="77777777" w:rsidR="002B6D76" w:rsidRDefault="00000000">
            <w:pPr>
              <w:pStyle w:val="ConsPlusNormal0"/>
            </w:pPr>
            <w:r>
              <w:t>ГБУЗ СК "Новоалександровская районная больница"</w:t>
            </w:r>
          </w:p>
        </w:tc>
        <w:tc>
          <w:tcPr>
            <w:tcW w:w="1020" w:type="dxa"/>
          </w:tcPr>
          <w:p w14:paraId="479A4FBC" w14:textId="77777777" w:rsidR="002B6D76" w:rsidRDefault="00000000">
            <w:pPr>
              <w:pStyle w:val="ConsPlusNormal0"/>
              <w:jc w:val="center"/>
            </w:pPr>
            <w:r>
              <w:t>+</w:t>
            </w:r>
          </w:p>
        </w:tc>
        <w:tc>
          <w:tcPr>
            <w:tcW w:w="907" w:type="dxa"/>
          </w:tcPr>
          <w:p w14:paraId="05F1C7FA" w14:textId="77777777" w:rsidR="002B6D76" w:rsidRDefault="00000000">
            <w:pPr>
              <w:pStyle w:val="ConsPlusNormal0"/>
              <w:jc w:val="center"/>
            </w:pPr>
            <w:r>
              <w:t>2А</w:t>
            </w:r>
          </w:p>
        </w:tc>
        <w:tc>
          <w:tcPr>
            <w:tcW w:w="1077" w:type="dxa"/>
          </w:tcPr>
          <w:p w14:paraId="27916BC8" w14:textId="77777777" w:rsidR="002B6D76" w:rsidRDefault="00000000">
            <w:pPr>
              <w:pStyle w:val="ConsPlusNormal0"/>
              <w:jc w:val="center"/>
            </w:pPr>
            <w:r>
              <w:t>1</w:t>
            </w:r>
          </w:p>
        </w:tc>
        <w:tc>
          <w:tcPr>
            <w:tcW w:w="907" w:type="dxa"/>
          </w:tcPr>
          <w:p w14:paraId="10E0A6B5" w14:textId="77777777" w:rsidR="002B6D76" w:rsidRDefault="00000000">
            <w:pPr>
              <w:pStyle w:val="ConsPlusNormal0"/>
              <w:jc w:val="center"/>
            </w:pPr>
            <w:r>
              <w:t>+</w:t>
            </w:r>
          </w:p>
        </w:tc>
        <w:tc>
          <w:tcPr>
            <w:tcW w:w="847" w:type="dxa"/>
          </w:tcPr>
          <w:p w14:paraId="1568396F" w14:textId="77777777" w:rsidR="002B6D76" w:rsidRDefault="00000000">
            <w:pPr>
              <w:pStyle w:val="ConsPlusNormal0"/>
              <w:jc w:val="center"/>
            </w:pPr>
            <w:r>
              <w:t>1</w:t>
            </w:r>
          </w:p>
        </w:tc>
        <w:tc>
          <w:tcPr>
            <w:tcW w:w="1020" w:type="dxa"/>
          </w:tcPr>
          <w:p w14:paraId="5A701C55" w14:textId="77777777" w:rsidR="002B6D76" w:rsidRDefault="00000000">
            <w:pPr>
              <w:pStyle w:val="ConsPlusNormal0"/>
              <w:jc w:val="center"/>
            </w:pPr>
            <w:r>
              <w:t>1</w:t>
            </w:r>
          </w:p>
        </w:tc>
        <w:tc>
          <w:tcPr>
            <w:tcW w:w="1188" w:type="dxa"/>
          </w:tcPr>
          <w:p w14:paraId="19FBCDE3" w14:textId="77777777" w:rsidR="002B6D76" w:rsidRDefault="00000000">
            <w:pPr>
              <w:pStyle w:val="ConsPlusNormal0"/>
              <w:jc w:val="center"/>
            </w:pPr>
            <w:r>
              <w:t>+</w:t>
            </w:r>
          </w:p>
        </w:tc>
        <w:tc>
          <w:tcPr>
            <w:tcW w:w="1188" w:type="dxa"/>
          </w:tcPr>
          <w:p w14:paraId="6C162B3E" w14:textId="77777777" w:rsidR="002B6D76" w:rsidRDefault="002B6D76">
            <w:pPr>
              <w:pStyle w:val="ConsPlusNormal0"/>
            </w:pPr>
          </w:p>
        </w:tc>
        <w:tc>
          <w:tcPr>
            <w:tcW w:w="1417" w:type="dxa"/>
          </w:tcPr>
          <w:p w14:paraId="2985E90E" w14:textId="77777777" w:rsidR="002B6D76" w:rsidRDefault="002B6D76">
            <w:pPr>
              <w:pStyle w:val="ConsPlusNormal0"/>
            </w:pPr>
          </w:p>
        </w:tc>
        <w:tc>
          <w:tcPr>
            <w:tcW w:w="1017" w:type="dxa"/>
          </w:tcPr>
          <w:p w14:paraId="114A778F" w14:textId="77777777" w:rsidR="002B6D76" w:rsidRDefault="00000000">
            <w:pPr>
              <w:pStyle w:val="ConsPlusNormal0"/>
              <w:jc w:val="center"/>
            </w:pPr>
            <w:r>
              <w:t>1</w:t>
            </w:r>
          </w:p>
        </w:tc>
        <w:tc>
          <w:tcPr>
            <w:tcW w:w="1077" w:type="dxa"/>
          </w:tcPr>
          <w:p w14:paraId="70D968A3" w14:textId="77777777" w:rsidR="002B6D76" w:rsidRDefault="00000000">
            <w:pPr>
              <w:pStyle w:val="ConsPlusNormal0"/>
              <w:jc w:val="center"/>
            </w:pPr>
            <w:r>
              <w:t>+</w:t>
            </w:r>
          </w:p>
        </w:tc>
        <w:tc>
          <w:tcPr>
            <w:tcW w:w="1058" w:type="dxa"/>
          </w:tcPr>
          <w:p w14:paraId="5F901E30" w14:textId="77777777" w:rsidR="002B6D76" w:rsidRDefault="002B6D76">
            <w:pPr>
              <w:pStyle w:val="ConsPlusNormal0"/>
            </w:pPr>
          </w:p>
        </w:tc>
      </w:tr>
      <w:tr w:rsidR="002B6D76" w14:paraId="2AFB4201" w14:textId="77777777">
        <w:tc>
          <w:tcPr>
            <w:tcW w:w="624" w:type="dxa"/>
          </w:tcPr>
          <w:p w14:paraId="3E1222A7" w14:textId="77777777" w:rsidR="002B6D76" w:rsidRDefault="00000000">
            <w:pPr>
              <w:pStyle w:val="ConsPlusNormal0"/>
              <w:jc w:val="center"/>
            </w:pPr>
            <w:r>
              <w:t>19</w:t>
            </w:r>
          </w:p>
        </w:tc>
        <w:tc>
          <w:tcPr>
            <w:tcW w:w="1191" w:type="dxa"/>
          </w:tcPr>
          <w:p w14:paraId="58C829B9" w14:textId="77777777" w:rsidR="002B6D76" w:rsidRDefault="00000000">
            <w:pPr>
              <w:pStyle w:val="ConsPlusNormal0"/>
              <w:jc w:val="center"/>
            </w:pPr>
            <w:r>
              <w:t>260020</w:t>
            </w:r>
          </w:p>
        </w:tc>
        <w:tc>
          <w:tcPr>
            <w:tcW w:w="2948" w:type="dxa"/>
          </w:tcPr>
          <w:p w14:paraId="11F57BDF" w14:textId="77777777" w:rsidR="002B6D76" w:rsidRDefault="00000000">
            <w:pPr>
              <w:pStyle w:val="ConsPlusNormal0"/>
            </w:pPr>
            <w:r>
              <w:t>ГБУЗ СК "Новоселицкая районная больница"</w:t>
            </w:r>
          </w:p>
        </w:tc>
        <w:tc>
          <w:tcPr>
            <w:tcW w:w="1020" w:type="dxa"/>
          </w:tcPr>
          <w:p w14:paraId="119DCF70" w14:textId="77777777" w:rsidR="002B6D76" w:rsidRDefault="00000000">
            <w:pPr>
              <w:pStyle w:val="ConsPlusNormal0"/>
              <w:jc w:val="center"/>
            </w:pPr>
            <w:r>
              <w:t>+</w:t>
            </w:r>
          </w:p>
        </w:tc>
        <w:tc>
          <w:tcPr>
            <w:tcW w:w="907" w:type="dxa"/>
          </w:tcPr>
          <w:p w14:paraId="6E2BC2B8" w14:textId="77777777" w:rsidR="002B6D76" w:rsidRDefault="00000000">
            <w:pPr>
              <w:pStyle w:val="ConsPlusNormal0"/>
              <w:jc w:val="center"/>
            </w:pPr>
            <w:r>
              <w:t>1Б</w:t>
            </w:r>
          </w:p>
        </w:tc>
        <w:tc>
          <w:tcPr>
            <w:tcW w:w="1077" w:type="dxa"/>
          </w:tcPr>
          <w:p w14:paraId="1FD9EE2E" w14:textId="77777777" w:rsidR="002B6D76" w:rsidRDefault="00000000">
            <w:pPr>
              <w:pStyle w:val="ConsPlusNormal0"/>
              <w:jc w:val="center"/>
            </w:pPr>
            <w:r>
              <w:t>1</w:t>
            </w:r>
          </w:p>
        </w:tc>
        <w:tc>
          <w:tcPr>
            <w:tcW w:w="907" w:type="dxa"/>
          </w:tcPr>
          <w:p w14:paraId="06930C64" w14:textId="77777777" w:rsidR="002B6D76" w:rsidRDefault="00000000">
            <w:pPr>
              <w:pStyle w:val="ConsPlusNormal0"/>
              <w:jc w:val="center"/>
            </w:pPr>
            <w:r>
              <w:t>+</w:t>
            </w:r>
          </w:p>
        </w:tc>
        <w:tc>
          <w:tcPr>
            <w:tcW w:w="847" w:type="dxa"/>
          </w:tcPr>
          <w:p w14:paraId="524F1C36" w14:textId="77777777" w:rsidR="002B6D76" w:rsidRDefault="00000000">
            <w:pPr>
              <w:pStyle w:val="ConsPlusNormal0"/>
              <w:jc w:val="center"/>
            </w:pPr>
            <w:r>
              <w:t>1</w:t>
            </w:r>
          </w:p>
        </w:tc>
        <w:tc>
          <w:tcPr>
            <w:tcW w:w="1020" w:type="dxa"/>
          </w:tcPr>
          <w:p w14:paraId="3FFA3330" w14:textId="77777777" w:rsidR="002B6D76" w:rsidRDefault="00000000">
            <w:pPr>
              <w:pStyle w:val="ConsPlusNormal0"/>
              <w:jc w:val="center"/>
            </w:pPr>
            <w:r>
              <w:t>1</w:t>
            </w:r>
          </w:p>
        </w:tc>
        <w:tc>
          <w:tcPr>
            <w:tcW w:w="1188" w:type="dxa"/>
          </w:tcPr>
          <w:p w14:paraId="7C8A7DAB" w14:textId="77777777" w:rsidR="002B6D76" w:rsidRDefault="00000000">
            <w:pPr>
              <w:pStyle w:val="ConsPlusNormal0"/>
              <w:jc w:val="center"/>
            </w:pPr>
            <w:r>
              <w:t>+</w:t>
            </w:r>
          </w:p>
        </w:tc>
        <w:tc>
          <w:tcPr>
            <w:tcW w:w="1188" w:type="dxa"/>
          </w:tcPr>
          <w:p w14:paraId="68040307" w14:textId="77777777" w:rsidR="002B6D76" w:rsidRDefault="002B6D76">
            <w:pPr>
              <w:pStyle w:val="ConsPlusNormal0"/>
            </w:pPr>
          </w:p>
        </w:tc>
        <w:tc>
          <w:tcPr>
            <w:tcW w:w="1417" w:type="dxa"/>
          </w:tcPr>
          <w:p w14:paraId="7CF511C2" w14:textId="77777777" w:rsidR="002B6D76" w:rsidRDefault="002B6D76">
            <w:pPr>
              <w:pStyle w:val="ConsPlusNormal0"/>
            </w:pPr>
          </w:p>
        </w:tc>
        <w:tc>
          <w:tcPr>
            <w:tcW w:w="1017" w:type="dxa"/>
          </w:tcPr>
          <w:p w14:paraId="60B74718" w14:textId="77777777" w:rsidR="002B6D76" w:rsidRDefault="00000000">
            <w:pPr>
              <w:pStyle w:val="ConsPlusNormal0"/>
              <w:jc w:val="center"/>
            </w:pPr>
            <w:r>
              <w:t>1</w:t>
            </w:r>
          </w:p>
        </w:tc>
        <w:tc>
          <w:tcPr>
            <w:tcW w:w="1077" w:type="dxa"/>
          </w:tcPr>
          <w:p w14:paraId="722F5B3A" w14:textId="77777777" w:rsidR="002B6D76" w:rsidRDefault="00000000">
            <w:pPr>
              <w:pStyle w:val="ConsPlusNormal0"/>
              <w:jc w:val="center"/>
            </w:pPr>
            <w:r>
              <w:t>+</w:t>
            </w:r>
          </w:p>
        </w:tc>
        <w:tc>
          <w:tcPr>
            <w:tcW w:w="1058" w:type="dxa"/>
          </w:tcPr>
          <w:p w14:paraId="1DCBB569" w14:textId="77777777" w:rsidR="002B6D76" w:rsidRDefault="002B6D76">
            <w:pPr>
              <w:pStyle w:val="ConsPlusNormal0"/>
            </w:pPr>
          </w:p>
        </w:tc>
      </w:tr>
      <w:tr w:rsidR="002B6D76" w14:paraId="5809BD4D" w14:textId="77777777">
        <w:tc>
          <w:tcPr>
            <w:tcW w:w="624" w:type="dxa"/>
          </w:tcPr>
          <w:p w14:paraId="041FF76F" w14:textId="77777777" w:rsidR="002B6D76" w:rsidRDefault="00000000">
            <w:pPr>
              <w:pStyle w:val="ConsPlusNormal0"/>
              <w:jc w:val="center"/>
            </w:pPr>
            <w:r>
              <w:t>20</w:t>
            </w:r>
          </w:p>
        </w:tc>
        <w:tc>
          <w:tcPr>
            <w:tcW w:w="1191" w:type="dxa"/>
          </w:tcPr>
          <w:p w14:paraId="59641359" w14:textId="77777777" w:rsidR="002B6D76" w:rsidRDefault="00000000">
            <w:pPr>
              <w:pStyle w:val="ConsPlusNormal0"/>
              <w:jc w:val="center"/>
            </w:pPr>
            <w:r>
              <w:t>260021</w:t>
            </w:r>
          </w:p>
        </w:tc>
        <w:tc>
          <w:tcPr>
            <w:tcW w:w="2948" w:type="dxa"/>
          </w:tcPr>
          <w:p w14:paraId="6F4715BF" w14:textId="77777777" w:rsidR="002B6D76" w:rsidRDefault="00000000">
            <w:pPr>
              <w:pStyle w:val="ConsPlusNormal0"/>
            </w:pPr>
            <w:r>
              <w:t>ГБУЗ СК "Петровская районная больница"</w:t>
            </w:r>
          </w:p>
        </w:tc>
        <w:tc>
          <w:tcPr>
            <w:tcW w:w="1020" w:type="dxa"/>
          </w:tcPr>
          <w:p w14:paraId="151A271E" w14:textId="77777777" w:rsidR="002B6D76" w:rsidRDefault="00000000">
            <w:pPr>
              <w:pStyle w:val="ConsPlusNormal0"/>
              <w:jc w:val="center"/>
            </w:pPr>
            <w:r>
              <w:t>+</w:t>
            </w:r>
          </w:p>
        </w:tc>
        <w:tc>
          <w:tcPr>
            <w:tcW w:w="907" w:type="dxa"/>
          </w:tcPr>
          <w:p w14:paraId="275B5E93" w14:textId="77777777" w:rsidR="002B6D76" w:rsidRDefault="00000000">
            <w:pPr>
              <w:pStyle w:val="ConsPlusNormal0"/>
              <w:jc w:val="center"/>
            </w:pPr>
            <w:r>
              <w:t>2А</w:t>
            </w:r>
          </w:p>
        </w:tc>
        <w:tc>
          <w:tcPr>
            <w:tcW w:w="1077" w:type="dxa"/>
          </w:tcPr>
          <w:p w14:paraId="7747FB79" w14:textId="77777777" w:rsidR="002B6D76" w:rsidRDefault="00000000">
            <w:pPr>
              <w:pStyle w:val="ConsPlusNormal0"/>
              <w:jc w:val="center"/>
            </w:pPr>
            <w:r>
              <w:t>1</w:t>
            </w:r>
          </w:p>
        </w:tc>
        <w:tc>
          <w:tcPr>
            <w:tcW w:w="907" w:type="dxa"/>
          </w:tcPr>
          <w:p w14:paraId="1F875B80" w14:textId="77777777" w:rsidR="002B6D76" w:rsidRDefault="00000000">
            <w:pPr>
              <w:pStyle w:val="ConsPlusNormal0"/>
              <w:jc w:val="center"/>
            </w:pPr>
            <w:r>
              <w:t>+</w:t>
            </w:r>
          </w:p>
        </w:tc>
        <w:tc>
          <w:tcPr>
            <w:tcW w:w="847" w:type="dxa"/>
          </w:tcPr>
          <w:p w14:paraId="26CE11CC" w14:textId="77777777" w:rsidR="002B6D76" w:rsidRDefault="00000000">
            <w:pPr>
              <w:pStyle w:val="ConsPlusNormal0"/>
              <w:jc w:val="center"/>
            </w:pPr>
            <w:r>
              <w:t>1</w:t>
            </w:r>
          </w:p>
        </w:tc>
        <w:tc>
          <w:tcPr>
            <w:tcW w:w="1020" w:type="dxa"/>
          </w:tcPr>
          <w:p w14:paraId="4A8D7FD9" w14:textId="77777777" w:rsidR="002B6D76" w:rsidRDefault="00000000">
            <w:pPr>
              <w:pStyle w:val="ConsPlusNormal0"/>
              <w:jc w:val="center"/>
            </w:pPr>
            <w:r>
              <w:t>1</w:t>
            </w:r>
          </w:p>
        </w:tc>
        <w:tc>
          <w:tcPr>
            <w:tcW w:w="1188" w:type="dxa"/>
          </w:tcPr>
          <w:p w14:paraId="316E7F46" w14:textId="77777777" w:rsidR="002B6D76" w:rsidRDefault="00000000">
            <w:pPr>
              <w:pStyle w:val="ConsPlusNormal0"/>
              <w:jc w:val="center"/>
            </w:pPr>
            <w:r>
              <w:t>+</w:t>
            </w:r>
          </w:p>
        </w:tc>
        <w:tc>
          <w:tcPr>
            <w:tcW w:w="1188" w:type="dxa"/>
          </w:tcPr>
          <w:p w14:paraId="7715794B" w14:textId="77777777" w:rsidR="002B6D76" w:rsidRDefault="002B6D76">
            <w:pPr>
              <w:pStyle w:val="ConsPlusNormal0"/>
            </w:pPr>
          </w:p>
        </w:tc>
        <w:tc>
          <w:tcPr>
            <w:tcW w:w="1417" w:type="dxa"/>
          </w:tcPr>
          <w:p w14:paraId="0DDB1C6C" w14:textId="77777777" w:rsidR="002B6D76" w:rsidRDefault="002B6D76">
            <w:pPr>
              <w:pStyle w:val="ConsPlusNormal0"/>
            </w:pPr>
          </w:p>
        </w:tc>
        <w:tc>
          <w:tcPr>
            <w:tcW w:w="1017" w:type="dxa"/>
          </w:tcPr>
          <w:p w14:paraId="29DE1D8C" w14:textId="77777777" w:rsidR="002B6D76" w:rsidRDefault="00000000">
            <w:pPr>
              <w:pStyle w:val="ConsPlusNormal0"/>
              <w:jc w:val="center"/>
            </w:pPr>
            <w:r>
              <w:t>1</w:t>
            </w:r>
          </w:p>
        </w:tc>
        <w:tc>
          <w:tcPr>
            <w:tcW w:w="1077" w:type="dxa"/>
          </w:tcPr>
          <w:p w14:paraId="4920542F" w14:textId="77777777" w:rsidR="002B6D76" w:rsidRDefault="00000000">
            <w:pPr>
              <w:pStyle w:val="ConsPlusNormal0"/>
              <w:jc w:val="center"/>
            </w:pPr>
            <w:r>
              <w:t>+</w:t>
            </w:r>
          </w:p>
        </w:tc>
        <w:tc>
          <w:tcPr>
            <w:tcW w:w="1058" w:type="dxa"/>
          </w:tcPr>
          <w:p w14:paraId="784A5E1F" w14:textId="77777777" w:rsidR="002B6D76" w:rsidRDefault="002B6D76">
            <w:pPr>
              <w:pStyle w:val="ConsPlusNormal0"/>
            </w:pPr>
          </w:p>
        </w:tc>
      </w:tr>
      <w:tr w:rsidR="002B6D76" w14:paraId="4447CF69" w14:textId="77777777">
        <w:tc>
          <w:tcPr>
            <w:tcW w:w="624" w:type="dxa"/>
          </w:tcPr>
          <w:p w14:paraId="08B01E80" w14:textId="77777777" w:rsidR="002B6D76" w:rsidRDefault="00000000">
            <w:pPr>
              <w:pStyle w:val="ConsPlusNormal0"/>
              <w:jc w:val="center"/>
            </w:pPr>
            <w:r>
              <w:t>21</w:t>
            </w:r>
          </w:p>
        </w:tc>
        <w:tc>
          <w:tcPr>
            <w:tcW w:w="1191" w:type="dxa"/>
          </w:tcPr>
          <w:p w14:paraId="678EBAB6" w14:textId="77777777" w:rsidR="002B6D76" w:rsidRDefault="00000000">
            <w:pPr>
              <w:pStyle w:val="ConsPlusNormal0"/>
              <w:jc w:val="center"/>
            </w:pPr>
            <w:r>
              <w:t>260022</w:t>
            </w:r>
          </w:p>
        </w:tc>
        <w:tc>
          <w:tcPr>
            <w:tcW w:w="2948" w:type="dxa"/>
          </w:tcPr>
          <w:p w14:paraId="699DCA61" w14:textId="77777777" w:rsidR="002B6D76" w:rsidRDefault="00000000">
            <w:pPr>
              <w:pStyle w:val="ConsPlusNormal0"/>
            </w:pPr>
            <w:r>
              <w:t>ГБУЗ СК "Предгорная районная больница"</w:t>
            </w:r>
          </w:p>
        </w:tc>
        <w:tc>
          <w:tcPr>
            <w:tcW w:w="1020" w:type="dxa"/>
          </w:tcPr>
          <w:p w14:paraId="6569EB83" w14:textId="77777777" w:rsidR="002B6D76" w:rsidRDefault="00000000">
            <w:pPr>
              <w:pStyle w:val="ConsPlusNormal0"/>
              <w:jc w:val="center"/>
            </w:pPr>
            <w:r>
              <w:t>+</w:t>
            </w:r>
          </w:p>
        </w:tc>
        <w:tc>
          <w:tcPr>
            <w:tcW w:w="907" w:type="dxa"/>
          </w:tcPr>
          <w:p w14:paraId="2B7CFF98" w14:textId="77777777" w:rsidR="002B6D76" w:rsidRDefault="00000000">
            <w:pPr>
              <w:pStyle w:val="ConsPlusNormal0"/>
              <w:jc w:val="center"/>
            </w:pPr>
            <w:r>
              <w:t>1А</w:t>
            </w:r>
          </w:p>
        </w:tc>
        <w:tc>
          <w:tcPr>
            <w:tcW w:w="1077" w:type="dxa"/>
          </w:tcPr>
          <w:p w14:paraId="75663F7C" w14:textId="77777777" w:rsidR="002B6D76" w:rsidRDefault="00000000">
            <w:pPr>
              <w:pStyle w:val="ConsPlusNormal0"/>
              <w:jc w:val="center"/>
            </w:pPr>
            <w:r>
              <w:t>1</w:t>
            </w:r>
          </w:p>
        </w:tc>
        <w:tc>
          <w:tcPr>
            <w:tcW w:w="907" w:type="dxa"/>
          </w:tcPr>
          <w:p w14:paraId="6E9E6D02" w14:textId="77777777" w:rsidR="002B6D76" w:rsidRDefault="00000000">
            <w:pPr>
              <w:pStyle w:val="ConsPlusNormal0"/>
              <w:jc w:val="center"/>
            </w:pPr>
            <w:r>
              <w:t>+</w:t>
            </w:r>
          </w:p>
        </w:tc>
        <w:tc>
          <w:tcPr>
            <w:tcW w:w="847" w:type="dxa"/>
          </w:tcPr>
          <w:p w14:paraId="4EC8D465" w14:textId="77777777" w:rsidR="002B6D76" w:rsidRDefault="00000000">
            <w:pPr>
              <w:pStyle w:val="ConsPlusNormal0"/>
              <w:jc w:val="center"/>
            </w:pPr>
            <w:r>
              <w:t>1</w:t>
            </w:r>
          </w:p>
        </w:tc>
        <w:tc>
          <w:tcPr>
            <w:tcW w:w="1020" w:type="dxa"/>
          </w:tcPr>
          <w:p w14:paraId="09890B79" w14:textId="77777777" w:rsidR="002B6D76" w:rsidRDefault="00000000">
            <w:pPr>
              <w:pStyle w:val="ConsPlusNormal0"/>
              <w:jc w:val="center"/>
            </w:pPr>
            <w:r>
              <w:t>1</w:t>
            </w:r>
          </w:p>
        </w:tc>
        <w:tc>
          <w:tcPr>
            <w:tcW w:w="1188" w:type="dxa"/>
          </w:tcPr>
          <w:p w14:paraId="6989E032" w14:textId="77777777" w:rsidR="002B6D76" w:rsidRDefault="00000000">
            <w:pPr>
              <w:pStyle w:val="ConsPlusNormal0"/>
              <w:jc w:val="center"/>
            </w:pPr>
            <w:r>
              <w:t>+</w:t>
            </w:r>
          </w:p>
        </w:tc>
        <w:tc>
          <w:tcPr>
            <w:tcW w:w="1188" w:type="dxa"/>
          </w:tcPr>
          <w:p w14:paraId="696AC3B1" w14:textId="77777777" w:rsidR="002B6D76" w:rsidRDefault="002B6D76">
            <w:pPr>
              <w:pStyle w:val="ConsPlusNormal0"/>
            </w:pPr>
          </w:p>
        </w:tc>
        <w:tc>
          <w:tcPr>
            <w:tcW w:w="1417" w:type="dxa"/>
          </w:tcPr>
          <w:p w14:paraId="3FE23BDC" w14:textId="77777777" w:rsidR="002B6D76" w:rsidRDefault="002B6D76">
            <w:pPr>
              <w:pStyle w:val="ConsPlusNormal0"/>
            </w:pPr>
          </w:p>
        </w:tc>
        <w:tc>
          <w:tcPr>
            <w:tcW w:w="1017" w:type="dxa"/>
          </w:tcPr>
          <w:p w14:paraId="651F499A" w14:textId="77777777" w:rsidR="002B6D76" w:rsidRDefault="00000000">
            <w:pPr>
              <w:pStyle w:val="ConsPlusNormal0"/>
              <w:jc w:val="center"/>
            </w:pPr>
            <w:r>
              <w:t>1</w:t>
            </w:r>
          </w:p>
        </w:tc>
        <w:tc>
          <w:tcPr>
            <w:tcW w:w="1077" w:type="dxa"/>
          </w:tcPr>
          <w:p w14:paraId="7C577B3F" w14:textId="77777777" w:rsidR="002B6D76" w:rsidRDefault="00000000">
            <w:pPr>
              <w:pStyle w:val="ConsPlusNormal0"/>
              <w:jc w:val="center"/>
            </w:pPr>
            <w:r>
              <w:t>+</w:t>
            </w:r>
          </w:p>
        </w:tc>
        <w:tc>
          <w:tcPr>
            <w:tcW w:w="1058" w:type="dxa"/>
          </w:tcPr>
          <w:p w14:paraId="43202C14" w14:textId="77777777" w:rsidR="002B6D76" w:rsidRDefault="002B6D76">
            <w:pPr>
              <w:pStyle w:val="ConsPlusNormal0"/>
            </w:pPr>
          </w:p>
        </w:tc>
      </w:tr>
      <w:tr w:rsidR="002B6D76" w14:paraId="6F06028D" w14:textId="77777777">
        <w:tc>
          <w:tcPr>
            <w:tcW w:w="624" w:type="dxa"/>
          </w:tcPr>
          <w:p w14:paraId="11ECC850" w14:textId="77777777" w:rsidR="002B6D76" w:rsidRDefault="00000000">
            <w:pPr>
              <w:pStyle w:val="ConsPlusNormal0"/>
              <w:jc w:val="center"/>
            </w:pPr>
            <w:r>
              <w:t>22</w:t>
            </w:r>
          </w:p>
        </w:tc>
        <w:tc>
          <w:tcPr>
            <w:tcW w:w="1191" w:type="dxa"/>
          </w:tcPr>
          <w:p w14:paraId="43CD5E62" w14:textId="77777777" w:rsidR="002B6D76" w:rsidRDefault="00000000">
            <w:pPr>
              <w:pStyle w:val="ConsPlusNormal0"/>
              <w:jc w:val="center"/>
            </w:pPr>
            <w:r>
              <w:t>260023</w:t>
            </w:r>
          </w:p>
        </w:tc>
        <w:tc>
          <w:tcPr>
            <w:tcW w:w="2948" w:type="dxa"/>
          </w:tcPr>
          <w:p w14:paraId="38AAADB8" w14:textId="77777777" w:rsidR="002B6D76" w:rsidRDefault="00000000">
            <w:pPr>
              <w:pStyle w:val="ConsPlusNormal0"/>
            </w:pPr>
            <w:r>
              <w:t>ГБУЗ СК "Предгорная районная стоматологическая поликлиника"</w:t>
            </w:r>
          </w:p>
        </w:tc>
        <w:tc>
          <w:tcPr>
            <w:tcW w:w="1020" w:type="dxa"/>
          </w:tcPr>
          <w:p w14:paraId="06D736B3" w14:textId="77777777" w:rsidR="002B6D76" w:rsidRDefault="002B6D76">
            <w:pPr>
              <w:pStyle w:val="ConsPlusNormal0"/>
            </w:pPr>
          </w:p>
        </w:tc>
        <w:tc>
          <w:tcPr>
            <w:tcW w:w="907" w:type="dxa"/>
          </w:tcPr>
          <w:p w14:paraId="095A361D" w14:textId="77777777" w:rsidR="002B6D76" w:rsidRDefault="002B6D76">
            <w:pPr>
              <w:pStyle w:val="ConsPlusNormal0"/>
            </w:pPr>
          </w:p>
        </w:tc>
        <w:tc>
          <w:tcPr>
            <w:tcW w:w="1077" w:type="dxa"/>
          </w:tcPr>
          <w:p w14:paraId="64DABC24" w14:textId="77777777" w:rsidR="002B6D76" w:rsidRDefault="002B6D76">
            <w:pPr>
              <w:pStyle w:val="ConsPlusNormal0"/>
            </w:pPr>
          </w:p>
        </w:tc>
        <w:tc>
          <w:tcPr>
            <w:tcW w:w="907" w:type="dxa"/>
          </w:tcPr>
          <w:p w14:paraId="3670A777" w14:textId="77777777" w:rsidR="002B6D76" w:rsidRDefault="002B6D76">
            <w:pPr>
              <w:pStyle w:val="ConsPlusNormal0"/>
            </w:pPr>
          </w:p>
        </w:tc>
        <w:tc>
          <w:tcPr>
            <w:tcW w:w="847" w:type="dxa"/>
          </w:tcPr>
          <w:p w14:paraId="1AD559C6" w14:textId="77777777" w:rsidR="002B6D76" w:rsidRDefault="002B6D76">
            <w:pPr>
              <w:pStyle w:val="ConsPlusNormal0"/>
            </w:pPr>
          </w:p>
        </w:tc>
        <w:tc>
          <w:tcPr>
            <w:tcW w:w="1020" w:type="dxa"/>
          </w:tcPr>
          <w:p w14:paraId="05E1B6BB" w14:textId="77777777" w:rsidR="002B6D76" w:rsidRDefault="002B6D76">
            <w:pPr>
              <w:pStyle w:val="ConsPlusNormal0"/>
            </w:pPr>
          </w:p>
        </w:tc>
        <w:tc>
          <w:tcPr>
            <w:tcW w:w="1188" w:type="dxa"/>
          </w:tcPr>
          <w:p w14:paraId="3F2BE772" w14:textId="77777777" w:rsidR="002B6D76" w:rsidRDefault="002B6D76">
            <w:pPr>
              <w:pStyle w:val="ConsPlusNormal0"/>
            </w:pPr>
          </w:p>
        </w:tc>
        <w:tc>
          <w:tcPr>
            <w:tcW w:w="1188" w:type="dxa"/>
          </w:tcPr>
          <w:p w14:paraId="125ACD25" w14:textId="77777777" w:rsidR="002B6D76" w:rsidRDefault="00000000">
            <w:pPr>
              <w:pStyle w:val="ConsPlusNormal0"/>
              <w:jc w:val="center"/>
            </w:pPr>
            <w:r>
              <w:t>+</w:t>
            </w:r>
          </w:p>
        </w:tc>
        <w:tc>
          <w:tcPr>
            <w:tcW w:w="1417" w:type="dxa"/>
          </w:tcPr>
          <w:p w14:paraId="407CB7EB" w14:textId="77777777" w:rsidR="002B6D76" w:rsidRDefault="002B6D76">
            <w:pPr>
              <w:pStyle w:val="ConsPlusNormal0"/>
            </w:pPr>
          </w:p>
        </w:tc>
        <w:tc>
          <w:tcPr>
            <w:tcW w:w="1017" w:type="dxa"/>
          </w:tcPr>
          <w:p w14:paraId="0BA8840C" w14:textId="77777777" w:rsidR="002B6D76" w:rsidRDefault="00000000">
            <w:pPr>
              <w:pStyle w:val="ConsPlusNormal0"/>
              <w:jc w:val="center"/>
            </w:pPr>
            <w:r>
              <w:t>1</w:t>
            </w:r>
          </w:p>
        </w:tc>
        <w:tc>
          <w:tcPr>
            <w:tcW w:w="1077" w:type="dxa"/>
          </w:tcPr>
          <w:p w14:paraId="5ADE7362" w14:textId="77777777" w:rsidR="002B6D76" w:rsidRDefault="002B6D76">
            <w:pPr>
              <w:pStyle w:val="ConsPlusNormal0"/>
            </w:pPr>
          </w:p>
        </w:tc>
        <w:tc>
          <w:tcPr>
            <w:tcW w:w="1058" w:type="dxa"/>
          </w:tcPr>
          <w:p w14:paraId="22FD6B31" w14:textId="77777777" w:rsidR="002B6D76" w:rsidRDefault="002B6D76">
            <w:pPr>
              <w:pStyle w:val="ConsPlusNormal0"/>
            </w:pPr>
          </w:p>
        </w:tc>
      </w:tr>
      <w:tr w:rsidR="002B6D76" w14:paraId="41441799" w14:textId="77777777">
        <w:tc>
          <w:tcPr>
            <w:tcW w:w="624" w:type="dxa"/>
          </w:tcPr>
          <w:p w14:paraId="549CCD90" w14:textId="77777777" w:rsidR="002B6D76" w:rsidRDefault="00000000">
            <w:pPr>
              <w:pStyle w:val="ConsPlusNormal0"/>
              <w:jc w:val="center"/>
            </w:pPr>
            <w:r>
              <w:t>23</w:t>
            </w:r>
          </w:p>
        </w:tc>
        <w:tc>
          <w:tcPr>
            <w:tcW w:w="1191" w:type="dxa"/>
          </w:tcPr>
          <w:p w14:paraId="1E86EE59" w14:textId="77777777" w:rsidR="002B6D76" w:rsidRDefault="00000000">
            <w:pPr>
              <w:pStyle w:val="ConsPlusNormal0"/>
              <w:jc w:val="center"/>
            </w:pPr>
            <w:r>
              <w:t>260024</w:t>
            </w:r>
          </w:p>
        </w:tc>
        <w:tc>
          <w:tcPr>
            <w:tcW w:w="2948" w:type="dxa"/>
          </w:tcPr>
          <w:p w14:paraId="3972886D" w14:textId="77777777" w:rsidR="002B6D76" w:rsidRDefault="00000000">
            <w:pPr>
              <w:pStyle w:val="ConsPlusNormal0"/>
            </w:pPr>
            <w:r>
              <w:t>ГБУЗ СК "Советская районная больница"</w:t>
            </w:r>
          </w:p>
        </w:tc>
        <w:tc>
          <w:tcPr>
            <w:tcW w:w="1020" w:type="dxa"/>
          </w:tcPr>
          <w:p w14:paraId="79E88AFF" w14:textId="77777777" w:rsidR="002B6D76" w:rsidRDefault="00000000">
            <w:pPr>
              <w:pStyle w:val="ConsPlusNormal0"/>
              <w:jc w:val="center"/>
            </w:pPr>
            <w:r>
              <w:t>+</w:t>
            </w:r>
          </w:p>
        </w:tc>
        <w:tc>
          <w:tcPr>
            <w:tcW w:w="907" w:type="dxa"/>
          </w:tcPr>
          <w:p w14:paraId="69294AD3" w14:textId="77777777" w:rsidR="002B6D76" w:rsidRDefault="00000000">
            <w:pPr>
              <w:pStyle w:val="ConsPlusNormal0"/>
              <w:jc w:val="center"/>
            </w:pPr>
            <w:r>
              <w:t>1А</w:t>
            </w:r>
          </w:p>
        </w:tc>
        <w:tc>
          <w:tcPr>
            <w:tcW w:w="1077" w:type="dxa"/>
          </w:tcPr>
          <w:p w14:paraId="702879F5" w14:textId="77777777" w:rsidR="002B6D76" w:rsidRDefault="00000000">
            <w:pPr>
              <w:pStyle w:val="ConsPlusNormal0"/>
              <w:jc w:val="center"/>
            </w:pPr>
            <w:r>
              <w:t>1</w:t>
            </w:r>
          </w:p>
        </w:tc>
        <w:tc>
          <w:tcPr>
            <w:tcW w:w="907" w:type="dxa"/>
          </w:tcPr>
          <w:p w14:paraId="5BDBAF21" w14:textId="77777777" w:rsidR="002B6D76" w:rsidRDefault="00000000">
            <w:pPr>
              <w:pStyle w:val="ConsPlusNormal0"/>
              <w:jc w:val="center"/>
            </w:pPr>
            <w:r>
              <w:t>+</w:t>
            </w:r>
          </w:p>
        </w:tc>
        <w:tc>
          <w:tcPr>
            <w:tcW w:w="847" w:type="dxa"/>
          </w:tcPr>
          <w:p w14:paraId="15DA5A09" w14:textId="77777777" w:rsidR="002B6D76" w:rsidRDefault="00000000">
            <w:pPr>
              <w:pStyle w:val="ConsPlusNormal0"/>
              <w:jc w:val="center"/>
            </w:pPr>
            <w:r>
              <w:t>1</w:t>
            </w:r>
          </w:p>
        </w:tc>
        <w:tc>
          <w:tcPr>
            <w:tcW w:w="1020" w:type="dxa"/>
          </w:tcPr>
          <w:p w14:paraId="74BCC4F6" w14:textId="77777777" w:rsidR="002B6D76" w:rsidRDefault="00000000">
            <w:pPr>
              <w:pStyle w:val="ConsPlusNormal0"/>
              <w:jc w:val="center"/>
            </w:pPr>
            <w:r>
              <w:t>1</w:t>
            </w:r>
          </w:p>
        </w:tc>
        <w:tc>
          <w:tcPr>
            <w:tcW w:w="1188" w:type="dxa"/>
          </w:tcPr>
          <w:p w14:paraId="08DD0C54" w14:textId="77777777" w:rsidR="002B6D76" w:rsidRDefault="00000000">
            <w:pPr>
              <w:pStyle w:val="ConsPlusNormal0"/>
              <w:jc w:val="center"/>
            </w:pPr>
            <w:r>
              <w:t>+</w:t>
            </w:r>
          </w:p>
        </w:tc>
        <w:tc>
          <w:tcPr>
            <w:tcW w:w="1188" w:type="dxa"/>
          </w:tcPr>
          <w:p w14:paraId="232EA8D7" w14:textId="77777777" w:rsidR="002B6D76" w:rsidRDefault="002B6D76">
            <w:pPr>
              <w:pStyle w:val="ConsPlusNormal0"/>
            </w:pPr>
          </w:p>
        </w:tc>
        <w:tc>
          <w:tcPr>
            <w:tcW w:w="1417" w:type="dxa"/>
          </w:tcPr>
          <w:p w14:paraId="50100E08" w14:textId="77777777" w:rsidR="002B6D76" w:rsidRDefault="002B6D76">
            <w:pPr>
              <w:pStyle w:val="ConsPlusNormal0"/>
            </w:pPr>
          </w:p>
        </w:tc>
        <w:tc>
          <w:tcPr>
            <w:tcW w:w="1017" w:type="dxa"/>
          </w:tcPr>
          <w:p w14:paraId="12F71F27" w14:textId="77777777" w:rsidR="002B6D76" w:rsidRDefault="00000000">
            <w:pPr>
              <w:pStyle w:val="ConsPlusNormal0"/>
              <w:jc w:val="center"/>
            </w:pPr>
            <w:r>
              <w:t>1</w:t>
            </w:r>
          </w:p>
        </w:tc>
        <w:tc>
          <w:tcPr>
            <w:tcW w:w="1077" w:type="dxa"/>
          </w:tcPr>
          <w:p w14:paraId="2D72D145" w14:textId="77777777" w:rsidR="002B6D76" w:rsidRDefault="00000000">
            <w:pPr>
              <w:pStyle w:val="ConsPlusNormal0"/>
              <w:jc w:val="center"/>
            </w:pPr>
            <w:r>
              <w:t>+</w:t>
            </w:r>
          </w:p>
        </w:tc>
        <w:tc>
          <w:tcPr>
            <w:tcW w:w="1058" w:type="dxa"/>
          </w:tcPr>
          <w:p w14:paraId="28D2FD17" w14:textId="77777777" w:rsidR="002B6D76" w:rsidRDefault="002B6D76">
            <w:pPr>
              <w:pStyle w:val="ConsPlusNormal0"/>
            </w:pPr>
          </w:p>
        </w:tc>
      </w:tr>
      <w:tr w:rsidR="002B6D76" w14:paraId="1CB4C597" w14:textId="77777777">
        <w:tc>
          <w:tcPr>
            <w:tcW w:w="624" w:type="dxa"/>
          </w:tcPr>
          <w:p w14:paraId="6C4A23EB" w14:textId="77777777" w:rsidR="002B6D76" w:rsidRDefault="00000000">
            <w:pPr>
              <w:pStyle w:val="ConsPlusNormal0"/>
              <w:jc w:val="center"/>
            </w:pPr>
            <w:r>
              <w:t>24</w:t>
            </w:r>
          </w:p>
        </w:tc>
        <w:tc>
          <w:tcPr>
            <w:tcW w:w="1191" w:type="dxa"/>
          </w:tcPr>
          <w:p w14:paraId="7350D851" w14:textId="77777777" w:rsidR="002B6D76" w:rsidRDefault="00000000">
            <w:pPr>
              <w:pStyle w:val="ConsPlusNormal0"/>
              <w:jc w:val="center"/>
            </w:pPr>
            <w:r>
              <w:t>260025</w:t>
            </w:r>
          </w:p>
        </w:tc>
        <w:tc>
          <w:tcPr>
            <w:tcW w:w="2948" w:type="dxa"/>
          </w:tcPr>
          <w:p w14:paraId="7F8795A1" w14:textId="77777777" w:rsidR="002B6D76" w:rsidRDefault="00000000">
            <w:pPr>
              <w:pStyle w:val="ConsPlusNormal0"/>
            </w:pPr>
            <w:r>
              <w:t>ГБУЗ СК "Степновская районная больница"</w:t>
            </w:r>
          </w:p>
        </w:tc>
        <w:tc>
          <w:tcPr>
            <w:tcW w:w="1020" w:type="dxa"/>
          </w:tcPr>
          <w:p w14:paraId="0F844B96" w14:textId="77777777" w:rsidR="002B6D76" w:rsidRDefault="00000000">
            <w:pPr>
              <w:pStyle w:val="ConsPlusNormal0"/>
              <w:jc w:val="center"/>
            </w:pPr>
            <w:r>
              <w:t>+</w:t>
            </w:r>
          </w:p>
        </w:tc>
        <w:tc>
          <w:tcPr>
            <w:tcW w:w="907" w:type="dxa"/>
          </w:tcPr>
          <w:p w14:paraId="615463FA" w14:textId="77777777" w:rsidR="002B6D76" w:rsidRDefault="00000000">
            <w:pPr>
              <w:pStyle w:val="ConsPlusNormal0"/>
              <w:jc w:val="center"/>
            </w:pPr>
            <w:r>
              <w:t>1Б</w:t>
            </w:r>
          </w:p>
        </w:tc>
        <w:tc>
          <w:tcPr>
            <w:tcW w:w="1077" w:type="dxa"/>
          </w:tcPr>
          <w:p w14:paraId="7D8C4748" w14:textId="77777777" w:rsidR="002B6D76" w:rsidRDefault="00000000">
            <w:pPr>
              <w:pStyle w:val="ConsPlusNormal0"/>
              <w:jc w:val="center"/>
            </w:pPr>
            <w:r>
              <w:t>1</w:t>
            </w:r>
          </w:p>
        </w:tc>
        <w:tc>
          <w:tcPr>
            <w:tcW w:w="907" w:type="dxa"/>
          </w:tcPr>
          <w:p w14:paraId="099790B7" w14:textId="77777777" w:rsidR="002B6D76" w:rsidRDefault="00000000">
            <w:pPr>
              <w:pStyle w:val="ConsPlusNormal0"/>
              <w:jc w:val="center"/>
            </w:pPr>
            <w:r>
              <w:t>+</w:t>
            </w:r>
          </w:p>
        </w:tc>
        <w:tc>
          <w:tcPr>
            <w:tcW w:w="847" w:type="dxa"/>
          </w:tcPr>
          <w:p w14:paraId="16978431" w14:textId="77777777" w:rsidR="002B6D76" w:rsidRDefault="00000000">
            <w:pPr>
              <w:pStyle w:val="ConsPlusNormal0"/>
              <w:jc w:val="center"/>
            </w:pPr>
            <w:r>
              <w:t>1</w:t>
            </w:r>
          </w:p>
        </w:tc>
        <w:tc>
          <w:tcPr>
            <w:tcW w:w="1020" w:type="dxa"/>
          </w:tcPr>
          <w:p w14:paraId="4DB6F8C2" w14:textId="77777777" w:rsidR="002B6D76" w:rsidRDefault="00000000">
            <w:pPr>
              <w:pStyle w:val="ConsPlusNormal0"/>
              <w:jc w:val="center"/>
            </w:pPr>
            <w:r>
              <w:t>1</w:t>
            </w:r>
          </w:p>
        </w:tc>
        <w:tc>
          <w:tcPr>
            <w:tcW w:w="1188" w:type="dxa"/>
          </w:tcPr>
          <w:p w14:paraId="7F7203B6" w14:textId="77777777" w:rsidR="002B6D76" w:rsidRDefault="00000000">
            <w:pPr>
              <w:pStyle w:val="ConsPlusNormal0"/>
              <w:jc w:val="center"/>
            </w:pPr>
            <w:r>
              <w:t>+</w:t>
            </w:r>
          </w:p>
        </w:tc>
        <w:tc>
          <w:tcPr>
            <w:tcW w:w="1188" w:type="dxa"/>
          </w:tcPr>
          <w:p w14:paraId="54056A22" w14:textId="77777777" w:rsidR="002B6D76" w:rsidRDefault="002B6D76">
            <w:pPr>
              <w:pStyle w:val="ConsPlusNormal0"/>
            </w:pPr>
          </w:p>
        </w:tc>
        <w:tc>
          <w:tcPr>
            <w:tcW w:w="1417" w:type="dxa"/>
          </w:tcPr>
          <w:p w14:paraId="6EC56E7E" w14:textId="77777777" w:rsidR="002B6D76" w:rsidRDefault="002B6D76">
            <w:pPr>
              <w:pStyle w:val="ConsPlusNormal0"/>
            </w:pPr>
          </w:p>
        </w:tc>
        <w:tc>
          <w:tcPr>
            <w:tcW w:w="1017" w:type="dxa"/>
          </w:tcPr>
          <w:p w14:paraId="272CD74E" w14:textId="77777777" w:rsidR="002B6D76" w:rsidRDefault="00000000">
            <w:pPr>
              <w:pStyle w:val="ConsPlusNormal0"/>
              <w:jc w:val="center"/>
            </w:pPr>
            <w:r>
              <w:t>1</w:t>
            </w:r>
          </w:p>
        </w:tc>
        <w:tc>
          <w:tcPr>
            <w:tcW w:w="1077" w:type="dxa"/>
          </w:tcPr>
          <w:p w14:paraId="7E4C84CD" w14:textId="77777777" w:rsidR="002B6D76" w:rsidRDefault="00000000">
            <w:pPr>
              <w:pStyle w:val="ConsPlusNormal0"/>
              <w:jc w:val="center"/>
            </w:pPr>
            <w:r>
              <w:t>+</w:t>
            </w:r>
          </w:p>
        </w:tc>
        <w:tc>
          <w:tcPr>
            <w:tcW w:w="1058" w:type="dxa"/>
          </w:tcPr>
          <w:p w14:paraId="588FB8E3" w14:textId="77777777" w:rsidR="002B6D76" w:rsidRDefault="002B6D76">
            <w:pPr>
              <w:pStyle w:val="ConsPlusNormal0"/>
            </w:pPr>
          </w:p>
        </w:tc>
      </w:tr>
      <w:tr w:rsidR="002B6D76" w14:paraId="42E39BDF" w14:textId="77777777">
        <w:tc>
          <w:tcPr>
            <w:tcW w:w="624" w:type="dxa"/>
          </w:tcPr>
          <w:p w14:paraId="5E0D05A0" w14:textId="77777777" w:rsidR="002B6D76" w:rsidRDefault="00000000">
            <w:pPr>
              <w:pStyle w:val="ConsPlusNormal0"/>
              <w:jc w:val="center"/>
            </w:pPr>
            <w:r>
              <w:t>25</w:t>
            </w:r>
          </w:p>
        </w:tc>
        <w:tc>
          <w:tcPr>
            <w:tcW w:w="1191" w:type="dxa"/>
          </w:tcPr>
          <w:p w14:paraId="349DA7D0" w14:textId="77777777" w:rsidR="002B6D76" w:rsidRDefault="00000000">
            <w:pPr>
              <w:pStyle w:val="ConsPlusNormal0"/>
              <w:jc w:val="center"/>
            </w:pPr>
            <w:r>
              <w:t>260026</w:t>
            </w:r>
          </w:p>
        </w:tc>
        <w:tc>
          <w:tcPr>
            <w:tcW w:w="2948" w:type="dxa"/>
          </w:tcPr>
          <w:p w14:paraId="1F3BA47E" w14:textId="77777777" w:rsidR="002B6D76" w:rsidRDefault="00000000">
            <w:pPr>
              <w:pStyle w:val="ConsPlusNormal0"/>
            </w:pPr>
            <w:r>
              <w:t>ГБУЗ СК "Труновская районная больница"</w:t>
            </w:r>
          </w:p>
        </w:tc>
        <w:tc>
          <w:tcPr>
            <w:tcW w:w="1020" w:type="dxa"/>
          </w:tcPr>
          <w:p w14:paraId="4E2225A7" w14:textId="77777777" w:rsidR="002B6D76" w:rsidRDefault="00000000">
            <w:pPr>
              <w:pStyle w:val="ConsPlusNormal0"/>
              <w:jc w:val="center"/>
            </w:pPr>
            <w:r>
              <w:t>+</w:t>
            </w:r>
          </w:p>
        </w:tc>
        <w:tc>
          <w:tcPr>
            <w:tcW w:w="907" w:type="dxa"/>
          </w:tcPr>
          <w:p w14:paraId="0F0B5422" w14:textId="77777777" w:rsidR="002B6D76" w:rsidRDefault="00000000">
            <w:pPr>
              <w:pStyle w:val="ConsPlusNormal0"/>
              <w:jc w:val="center"/>
            </w:pPr>
            <w:r>
              <w:t>1А</w:t>
            </w:r>
          </w:p>
        </w:tc>
        <w:tc>
          <w:tcPr>
            <w:tcW w:w="1077" w:type="dxa"/>
          </w:tcPr>
          <w:p w14:paraId="40A7555F" w14:textId="77777777" w:rsidR="002B6D76" w:rsidRDefault="00000000">
            <w:pPr>
              <w:pStyle w:val="ConsPlusNormal0"/>
              <w:jc w:val="center"/>
            </w:pPr>
            <w:r>
              <w:t>1</w:t>
            </w:r>
          </w:p>
        </w:tc>
        <w:tc>
          <w:tcPr>
            <w:tcW w:w="907" w:type="dxa"/>
          </w:tcPr>
          <w:p w14:paraId="6E83001D" w14:textId="77777777" w:rsidR="002B6D76" w:rsidRDefault="00000000">
            <w:pPr>
              <w:pStyle w:val="ConsPlusNormal0"/>
              <w:jc w:val="center"/>
            </w:pPr>
            <w:r>
              <w:t>+</w:t>
            </w:r>
          </w:p>
        </w:tc>
        <w:tc>
          <w:tcPr>
            <w:tcW w:w="847" w:type="dxa"/>
          </w:tcPr>
          <w:p w14:paraId="32A85A3D" w14:textId="77777777" w:rsidR="002B6D76" w:rsidRDefault="00000000">
            <w:pPr>
              <w:pStyle w:val="ConsPlusNormal0"/>
              <w:jc w:val="center"/>
            </w:pPr>
            <w:r>
              <w:t>1</w:t>
            </w:r>
          </w:p>
        </w:tc>
        <w:tc>
          <w:tcPr>
            <w:tcW w:w="1020" w:type="dxa"/>
          </w:tcPr>
          <w:p w14:paraId="7F9A99D1" w14:textId="77777777" w:rsidR="002B6D76" w:rsidRDefault="00000000">
            <w:pPr>
              <w:pStyle w:val="ConsPlusNormal0"/>
              <w:jc w:val="center"/>
            </w:pPr>
            <w:r>
              <w:t>1</w:t>
            </w:r>
          </w:p>
        </w:tc>
        <w:tc>
          <w:tcPr>
            <w:tcW w:w="1188" w:type="dxa"/>
          </w:tcPr>
          <w:p w14:paraId="690BE7F3" w14:textId="77777777" w:rsidR="002B6D76" w:rsidRDefault="00000000">
            <w:pPr>
              <w:pStyle w:val="ConsPlusNormal0"/>
              <w:jc w:val="center"/>
            </w:pPr>
            <w:r>
              <w:t>+</w:t>
            </w:r>
          </w:p>
        </w:tc>
        <w:tc>
          <w:tcPr>
            <w:tcW w:w="1188" w:type="dxa"/>
          </w:tcPr>
          <w:p w14:paraId="08CE4D64" w14:textId="77777777" w:rsidR="002B6D76" w:rsidRDefault="002B6D76">
            <w:pPr>
              <w:pStyle w:val="ConsPlusNormal0"/>
            </w:pPr>
          </w:p>
        </w:tc>
        <w:tc>
          <w:tcPr>
            <w:tcW w:w="1417" w:type="dxa"/>
          </w:tcPr>
          <w:p w14:paraId="6D7BAF52" w14:textId="77777777" w:rsidR="002B6D76" w:rsidRDefault="002B6D76">
            <w:pPr>
              <w:pStyle w:val="ConsPlusNormal0"/>
            </w:pPr>
          </w:p>
        </w:tc>
        <w:tc>
          <w:tcPr>
            <w:tcW w:w="1017" w:type="dxa"/>
          </w:tcPr>
          <w:p w14:paraId="3D01CD42" w14:textId="77777777" w:rsidR="002B6D76" w:rsidRDefault="00000000">
            <w:pPr>
              <w:pStyle w:val="ConsPlusNormal0"/>
              <w:jc w:val="center"/>
            </w:pPr>
            <w:r>
              <w:t>1</w:t>
            </w:r>
          </w:p>
        </w:tc>
        <w:tc>
          <w:tcPr>
            <w:tcW w:w="1077" w:type="dxa"/>
          </w:tcPr>
          <w:p w14:paraId="092C292F" w14:textId="77777777" w:rsidR="002B6D76" w:rsidRDefault="00000000">
            <w:pPr>
              <w:pStyle w:val="ConsPlusNormal0"/>
              <w:jc w:val="center"/>
            </w:pPr>
            <w:r>
              <w:t>+</w:t>
            </w:r>
          </w:p>
        </w:tc>
        <w:tc>
          <w:tcPr>
            <w:tcW w:w="1058" w:type="dxa"/>
          </w:tcPr>
          <w:p w14:paraId="7E349922" w14:textId="77777777" w:rsidR="002B6D76" w:rsidRDefault="002B6D76">
            <w:pPr>
              <w:pStyle w:val="ConsPlusNormal0"/>
            </w:pPr>
          </w:p>
        </w:tc>
      </w:tr>
      <w:tr w:rsidR="002B6D76" w14:paraId="6973891E" w14:textId="77777777">
        <w:tc>
          <w:tcPr>
            <w:tcW w:w="624" w:type="dxa"/>
          </w:tcPr>
          <w:p w14:paraId="30DF90DB" w14:textId="77777777" w:rsidR="002B6D76" w:rsidRDefault="00000000">
            <w:pPr>
              <w:pStyle w:val="ConsPlusNormal0"/>
              <w:jc w:val="center"/>
            </w:pPr>
            <w:r>
              <w:t>26</w:t>
            </w:r>
          </w:p>
        </w:tc>
        <w:tc>
          <w:tcPr>
            <w:tcW w:w="1191" w:type="dxa"/>
          </w:tcPr>
          <w:p w14:paraId="0BC4E90B" w14:textId="77777777" w:rsidR="002B6D76" w:rsidRDefault="00000000">
            <w:pPr>
              <w:pStyle w:val="ConsPlusNormal0"/>
              <w:jc w:val="center"/>
            </w:pPr>
            <w:r>
              <w:t>260027</w:t>
            </w:r>
          </w:p>
        </w:tc>
        <w:tc>
          <w:tcPr>
            <w:tcW w:w="2948" w:type="dxa"/>
          </w:tcPr>
          <w:p w14:paraId="1C2D096A" w14:textId="77777777" w:rsidR="002B6D76" w:rsidRDefault="00000000">
            <w:pPr>
              <w:pStyle w:val="ConsPlusNormal0"/>
            </w:pPr>
            <w:r>
              <w:t>ГБУЗ СК "Туркменская районная больница"</w:t>
            </w:r>
          </w:p>
        </w:tc>
        <w:tc>
          <w:tcPr>
            <w:tcW w:w="1020" w:type="dxa"/>
          </w:tcPr>
          <w:p w14:paraId="06CEE6C0" w14:textId="77777777" w:rsidR="002B6D76" w:rsidRDefault="00000000">
            <w:pPr>
              <w:pStyle w:val="ConsPlusNormal0"/>
              <w:jc w:val="center"/>
            </w:pPr>
            <w:r>
              <w:t>+</w:t>
            </w:r>
          </w:p>
        </w:tc>
        <w:tc>
          <w:tcPr>
            <w:tcW w:w="907" w:type="dxa"/>
          </w:tcPr>
          <w:p w14:paraId="4A7712EA" w14:textId="77777777" w:rsidR="002B6D76" w:rsidRDefault="00000000">
            <w:pPr>
              <w:pStyle w:val="ConsPlusNormal0"/>
              <w:jc w:val="center"/>
            </w:pPr>
            <w:r>
              <w:t>1А</w:t>
            </w:r>
          </w:p>
        </w:tc>
        <w:tc>
          <w:tcPr>
            <w:tcW w:w="1077" w:type="dxa"/>
          </w:tcPr>
          <w:p w14:paraId="551D7991" w14:textId="77777777" w:rsidR="002B6D76" w:rsidRDefault="00000000">
            <w:pPr>
              <w:pStyle w:val="ConsPlusNormal0"/>
              <w:jc w:val="center"/>
            </w:pPr>
            <w:r>
              <w:t>1</w:t>
            </w:r>
          </w:p>
        </w:tc>
        <w:tc>
          <w:tcPr>
            <w:tcW w:w="907" w:type="dxa"/>
          </w:tcPr>
          <w:p w14:paraId="66CD925B" w14:textId="77777777" w:rsidR="002B6D76" w:rsidRDefault="00000000">
            <w:pPr>
              <w:pStyle w:val="ConsPlusNormal0"/>
              <w:jc w:val="center"/>
            </w:pPr>
            <w:r>
              <w:t>+</w:t>
            </w:r>
          </w:p>
        </w:tc>
        <w:tc>
          <w:tcPr>
            <w:tcW w:w="847" w:type="dxa"/>
          </w:tcPr>
          <w:p w14:paraId="77748F5D" w14:textId="77777777" w:rsidR="002B6D76" w:rsidRDefault="00000000">
            <w:pPr>
              <w:pStyle w:val="ConsPlusNormal0"/>
              <w:jc w:val="center"/>
            </w:pPr>
            <w:r>
              <w:t>1</w:t>
            </w:r>
          </w:p>
        </w:tc>
        <w:tc>
          <w:tcPr>
            <w:tcW w:w="1020" w:type="dxa"/>
          </w:tcPr>
          <w:p w14:paraId="4DACC89D" w14:textId="77777777" w:rsidR="002B6D76" w:rsidRDefault="00000000">
            <w:pPr>
              <w:pStyle w:val="ConsPlusNormal0"/>
              <w:jc w:val="center"/>
            </w:pPr>
            <w:r>
              <w:t>1</w:t>
            </w:r>
          </w:p>
        </w:tc>
        <w:tc>
          <w:tcPr>
            <w:tcW w:w="1188" w:type="dxa"/>
          </w:tcPr>
          <w:p w14:paraId="7899032D" w14:textId="77777777" w:rsidR="002B6D76" w:rsidRDefault="00000000">
            <w:pPr>
              <w:pStyle w:val="ConsPlusNormal0"/>
              <w:jc w:val="center"/>
            </w:pPr>
            <w:r>
              <w:t>+</w:t>
            </w:r>
          </w:p>
        </w:tc>
        <w:tc>
          <w:tcPr>
            <w:tcW w:w="1188" w:type="dxa"/>
          </w:tcPr>
          <w:p w14:paraId="211BD4E1" w14:textId="77777777" w:rsidR="002B6D76" w:rsidRDefault="002B6D76">
            <w:pPr>
              <w:pStyle w:val="ConsPlusNormal0"/>
            </w:pPr>
          </w:p>
        </w:tc>
        <w:tc>
          <w:tcPr>
            <w:tcW w:w="1417" w:type="dxa"/>
          </w:tcPr>
          <w:p w14:paraId="43C27535" w14:textId="77777777" w:rsidR="002B6D76" w:rsidRDefault="002B6D76">
            <w:pPr>
              <w:pStyle w:val="ConsPlusNormal0"/>
            </w:pPr>
          </w:p>
        </w:tc>
        <w:tc>
          <w:tcPr>
            <w:tcW w:w="1017" w:type="dxa"/>
          </w:tcPr>
          <w:p w14:paraId="1617584F" w14:textId="77777777" w:rsidR="002B6D76" w:rsidRDefault="00000000">
            <w:pPr>
              <w:pStyle w:val="ConsPlusNormal0"/>
              <w:jc w:val="center"/>
            </w:pPr>
            <w:r>
              <w:t>1</w:t>
            </w:r>
          </w:p>
        </w:tc>
        <w:tc>
          <w:tcPr>
            <w:tcW w:w="1077" w:type="dxa"/>
          </w:tcPr>
          <w:p w14:paraId="18A39150" w14:textId="77777777" w:rsidR="002B6D76" w:rsidRDefault="00000000">
            <w:pPr>
              <w:pStyle w:val="ConsPlusNormal0"/>
              <w:jc w:val="center"/>
            </w:pPr>
            <w:r>
              <w:t>+</w:t>
            </w:r>
          </w:p>
        </w:tc>
        <w:tc>
          <w:tcPr>
            <w:tcW w:w="1058" w:type="dxa"/>
          </w:tcPr>
          <w:p w14:paraId="560A6FE5" w14:textId="77777777" w:rsidR="002B6D76" w:rsidRDefault="002B6D76">
            <w:pPr>
              <w:pStyle w:val="ConsPlusNormal0"/>
            </w:pPr>
          </w:p>
        </w:tc>
      </w:tr>
      <w:tr w:rsidR="002B6D76" w14:paraId="39A37120" w14:textId="77777777">
        <w:tc>
          <w:tcPr>
            <w:tcW w:w="624" w:type="dxa"/>
          </w:tcPr>
          <w:p w14:paraId="10603771" w14:textId="77777777" w:rsidR="002B6D76" w:rsidRDefault="00000000">
            <w:pPr>
              <w:pStyle w:val="ConsPlusNormal0"/>
              <w:jc w:val="center"/>
            </w:pPr>
            <w:r>
              <w:t>27</w:t>
            </w:r>
          </w:p>
        </w:tc>
        <w:tc>
          <w:tcPr>
            <w:tcW w:w="1191" w:type="dxa"/>
          </w:tcPr>
          <w:p w14:paraId="563BA0F9" w14:textId="77777777" w:rsidR="002B6D76" w:rsidRDefault="00000000">
            <w:pPr>
              <w:pStyle w:val="ConsPlusNormal0"/>
              <w:jc w:val="center"/>
            </w:pPr>
            <w:r>
              <w:t>260028</w:t>
            </w:r>
          </w:p>
        </w:tc>
        <w:tc>
          <w:tcPr>
            <w:tcW w:w="2948" w:type="dxa"/>
          </w:tcPr>
          <w:p w14:paraId="489B4FC4" w14:textId="77777777" w:rsidR="002B6D76" w:rsidRDefault="00000000">
            <w:pPr>
              <w:pStyle w:val="ConsPlusNormal0"/>
            </w:pPr>
            <w:r>
              <w:t>ГБУЗ СК "Шпаковская районная больница"</w:t>
            </w:r>
          </w:p>
        </w:tc>
        <w:tc>
          <w:tcPr>
            <w:tcW w:w="1020" w:type="dxa"/>
          </w:tcPr>
          <w:p w14:paraId="094FEDD8" w14:textId="77777777" w:rsidR="002B6D76" w:rsidRDefault="00000000">
            <w:pPr>
              <w:pStyle w:val="ConsPlusNormal0"/>
              <w:jc w:val="center"/>
            </w:pPr>
            <w:r>
              <w:t>+</w:t>
            </w:r>
          </w:p>
        </w:tc>
        <w:tc>
          <w:tcPr>
            <w:tcW w:w="907" w:type="dxa"/>
          </w:tcPr>
          <w:p w14:paraId="5A643090" w14:textId="77777777" w:rsidR="002B6D76" w:rsidRDefault="00000000">
            <w:pPr>
              <w:pStyle w:val="ConsPlusNormal0"/>
              <w:jc w:val="center"/>
            </w:pPr>
            <w:r>
              <w:t>2А</w:t>
            </w:r>
          </w:p>
        </w:tc>
        <w:tc>
          <w:tcPr>
            <w:tcW w:w="1077" w:type="dxa"/>
          </w:tcPr>
          <w:p w14:paraId="50A7EDE3" w14:textId="77777777" w:rsidR="002B6D76" w:rsidRDefault="00000000">
            <w:pPr>
              <w:pStyle w:val="ConsPlusNormal0"/>
              <w:jc w:val="center"/>
            </w:pPr>
            <w:r>
              <w:t>1</w:t>
            </w:r>
          </w:p>
        </w:tc>
        <w:tc>
          <w:tcPr>
            <w:tcW w:w="907" w:type="dxa"/>
          </w:tcPr>
          <w:p w14:paraId="555DF4AE" w14:textId="77777777" w:rsidR="002B6D76" w:rsidRDefault="00000000">
            <w:pPr>
              <w:pStyle w:val="ConsPlusNormal0"/>
              <w:jc w:val="center"/>
            </w:pPr>
            <w:r>
              <w:t>+</w:t>
            </w:r>
          </w:p>
        </w:tc>
        <w:tc>
          <w:tcPr>
            <w:tcW w:w="847" w:type="dxa"/>
          </w:tcPr>
          <w:p w14:paraId="1080A18A" w14:textId="77777777" w:rsidR="002B6D76" w:rsidRDefault="00000000">
            <w:pPr>
              <w:pStyle w:val="ConsPlusNormal0"/>
              <w:jc w:val="center"/>
            </w:pPr>
            <w:r>
              <w:t>1</w:t>
            </w:r>
          </w:p>
        </w:tc>
        <w:tc>
          <w:tcPr>
            <w:tcW w:w="1020" w:type="dxa"/>
          </w:tcPr>
          <w:p w14:paraId="31C1D4F2" w14:textId="77777777" w:rsidR="002B6D76" w:rsidRDefault="00000000">
            <w:pPr>
              <w:pStyle w:val="ConsPlusNormal0"/>
              <w:jc w:val="center"/>
            </w:pPr>
            <w:r>
              <w:t>1</w:t>
            </w:r>
          </w:p>
        </w:tc>
        <w:tc>
          <w:tcPr>
            <w:tcW w:w="1188" w:type="dxa"/>
          </w:tcPr>
          <w:p w14:paraId="74130906" w14:textId="77777777" w:rsidR="002B6D76" w:rsidRDefault="00000000">
            <w:pPr>
              <w:pStyle w:val="ConsPlusNormal0"/>
              <w:jc w:val="center"/>
            </w:pPr>
            <w:r>
              <w:t>+</w:t>
            </w:r>
          </w:p>
        </w:tc>
        <w:tc>
          <w:tcPr>
            <w:tcW w:w="1188" w:type="dxa"/>
          </w:tcPr>
          <w:p w14:paraId="194E2577" w14:textId="77777777" w:rsidR="002B6D76" w:rsidRDefault="002B6D76">
            <w:pPr>
              <w:pStyle w:val="ConsPlusNormal0"/>
            </w:pPr>
          </w:p>
        </w:tc>
        <w:tc>
          <w:tcPr>
            <w:tcW w:w="1417" w:type="dxa"/>
          </w:tcPr>
          <w:p w14:paraId="66000A7D" w14:textId="77777777" w:rsidR="002B6D76" w:rsidRDefault="002B6D76">
            <w:pPr>
              <w:pStyle w:val="ConsPlusNormal0"/>
            </w:pPr>
          </w:p>
        </w:tc>
        <w:tc>
          <w:tcPr>
            <w:tcW w:w="1017" w:type="dxa"/>
          </w:tcPr>
          <w:p w14:paraId="2A9F4975" w14:textId="77777777" w:rsidR="002B6D76" w:rsidRDefault="00000000">
            <w:pPr>
              <w:pStyle w:val="ConsPlusNormal0"/>
              <w:jc w:val="center"/>
            </w:pPr>
            <w:r>
              <w:t>1</w:t>
            </w:r>
          </w:p>
        </w:tc>
        <w:tc>
          <w:tcPr>
            <w:tcW w:w="1077" w:type="dxa"/>
          </w:tcPr>
          <w:p w14:paraId="3BD1E47F" w14:textId="77777777" w:rsidR="002B6D76" w:rsidRDefault="002B6D76">
            <w:pPr>
              <w:pStyle w:val="ConsPlusNormal0"/>
            </w:pPr>
          </w:p>
        </w:tc>
        <w:tc>
          <w:tcPr>
            <w:tcW w:w="1058" w:type="dxa"/>
          </w:tcPr>
          <w:p w14:paraId="7E37B18D" w14:textId="77777777" w:rsidR="002B6D76" w:rsidRDefault="002B6D76">
            <w:pPr>
              <w:pStyle w:val="ConsPlusNormal0"/>
            </w:pPr>
          </w:p>
        </w:tc>
      </w:tr>
      <w:tr w:rsidR="002B6D76" w14:paraId="197917DB" w14:textId="77777777">
        <w:tc>
          <w:tcPr>
            <w:tcW w:w="624" w:type="dxa"/>
          </w:tcPr>
          <w:p w14:paraId="4E3798B0" w14:textId="77777777" w:rsidR="002B6D76" w:rsidRDefault="00000000">
            <w:pPr>
              <w:pStyle w:val="ConsPlusNormal0"/>
              <w:jc w:val="center"/>
            </w:pPr>
            <w:r>
              <w:t>28</w:t>
            </w:r>
          </w:p>
        </w:tc>
        <w:tc>
          <w:tcPr>
            <w:tcW w:w="1191" w:type="dxa"/>
          </w:tcPr>
          <w:p w14:paraId="45E97D64" w14:textId="77777777" w:rsidR="002B6D76" w:rsidRDefault="00000000">
            <w:pPr>
              <w:pStyle w:val="ConsPlusNormal0"/>
              <w:jc w:val="center"/>
            </w:pPr>
            <w:r>
              <w:t>260029</w:t>
            </w:r>
          </w:p>
        </w:tc>
        <w:tc>
          <w:tcPr>
            <w:tcW w:w="2948" w:type="dxa"/>
          </w:tcPr>
          <w:p w14:paraId="297C3CEC" w14:textId="77777777" w:rsidR="002B6D76" w:rsidRDefault="00000000">
            <w:pPr>
              <w:pStyle w:val="ConsPlusNormal0"/>
            </w:pPr>
            <w:r>
              <w:t>ГБУЗ СК "Шпаковская районная стоматологическая поликлиника"</w:t>
            </w:r>
          </w:p>
        </w:tc>
        <w:tc>
          <w:tcPr>
            <w:tcW w:w="1020" w:type="dxa"/>
          </w:tcPr>
          <w:p w14:paraId="1E39EA2D" w14:textId="77777777" w:rsidR="002B6D76" w:rsidRDefault="002B6D76">
            <w:pPr>
              <w:pStyle w:val="ConsPlusNormal0"/>
            </w:pPr>
          </w:p>
        </w:tc>
        <w:tc>
          <w:tcPr>
            <w:tcW w:w="907" w:type="dxa"/>
          </w:tcPr>
          <w:p w14:paraId="2ED97BEB" w14:textId="77777777" w:rsidR="002B6D76" w:rsidRDefault="002B6D76">
            <w:pPr>
              <w:pStyle w:val="ConsPlusNormal0"/>
            </w:pPr>
          </w:p>
        </w:tc>
        <w:tc>
          <w:tcPr>
            <w:tcW w:w="1077" w:type="dxa"/>
          </w:tcPr>
          <w:p w14:paraId="6873A95B" w14:textId="77777777" w:rsidR="002B6D76" w:rsidRDefault="002B6D76">
            <w:pPr>
              <w:pStyle w:val="ConsPlusNormal0"/>
            </w:pPr>
          </w:p>
        </w:tc>
        <w:tc>
          <w:tcPr>
            <w:tcW w:w="907" w:type="dxa"/>
          </w:tcPr>
          <w:p w14:paraId="3834F0BC" w14:textId="77777777" w:rsidR="002B6D76" w:rsidRDefault="002B6D76">
            <w:pPr>
              <w:pStyle w:val="ConsPlusNormal0"/>
            </w:pPr>
          </w:p>
        </w:tc>
        <w:tc>
          <w:tcPr>
            <w:tcW w:w="847" w:type="dxa"/>
          </w:tcPr>
          <w:p w14:paraId="62042C9E" w14:textId="77777777" w:rsidR="002B6D76" w:rsidRDefault="002B6D76">
            <w:pPr>
              <w:pStyle w:val="ConsPlusNormal0"/>
            </w:pPr>
          </w:p>
        </w:tc>
        <w:tc>
          <w:tcPr>
            <w:tcW w:w="1020" w:type="dxa"/>
          </w:tcPr>
          <w:p w14:paraId="55309ECF" w14:textId="77777777" w:rsidR="002B6D76" w:rsidRDefault="002B6D76">
            <w:pPr>
              <w:pStyle w:val="ConsPlusNormal0"/>
            </w:pPr>
          </w:p>
        </w:tc>
        <w:tc>
          <w:tcPr>
            <w:tcW w:w="1188" w:type="dxa"/>
          </w:tcPr>
          <w:p w14:paraId="45495D3D" w14:textId="77777777" w:rsidR="002B6D76" w:rsidRDefault="002B6D76">
            <w:pPr>
              <w:pStyle w:val="ConsPlusNormal0"/>
            </w:pPr>
          </w:p>
        </w:tc>
        <w:tc>
          <w:tcPr>
            <w:tcW w:w="1188" w:type="dxa"/>
          </w:tcPr>
          <w:p w14:paraId="2A8AD889" w14:textId="77777777" w:rsidR="002B6D76" w:rsidRDefault="00000000">
            <w:pPr>
              <w:pStyle w:val="ConsPlusNormal0"/>
              <w:jc w:val="center"/>
            </w:pPr>
            <w:r>
              <w:t>+</w:t>
            </w:r>
          </w:p>
        </w:tc>
        <w:tc>
          <w:tcPr>
            <w:tcW w:w="1417" w:type="dxa"/>
          </w:tcPr>
          <w:p w14:paraId="2BA1BE69" w14:textId="77777777" w:rsidR="002B6D76" w:rsidRDefault="002B6D76">
            <w:pPr>
              <w:pStyle w:val="ConsPlusNormal0"/>
            </w:pPr>
          </w:p>
        </w:tc>
        <w:tc>
          <w:tcPr>
            <w:tcW w:w="1017" w:type="dxa"/>
          </w:tcPr>
          <w:p w14:paraId="77129649" w14:textId="77777777" w:rsidR="002B6D76" w:rsidRDefault="00000000">
            <w:pPr>
              <w:pStyle w:val="ConsPlusNormal0"/>
              <w:jc w:val="center"/>
            </w:pPr>
            <w:r>
              <w:t>1</w:t>
            </w:r>
          </w:p>
        </w:tc>
        <w:tc>
          <w:tcPr>
            <w:tcW w:w="1077" w:type="dxa"/>
          </w:tcPr>
          <w:p w14:paraId="1F1C6E0D" w14:textId="77777777" w:rsidR="002B6D76" w:rsidRDefault="002B6D76">
            <w:pPr>
              <w:pStyle w:val="ConsPlusNormal0"/>
            </w:pPr>
          </w:p>
        </w:tc>
        <w:tc>
          <w:tcPr>
            <w:tcW w:w="1058" w:type="dxa"/>
          </w:tcPr>
          <w:p w14:paraId="20B6A232" w14:textId="77777777" w:rsidR="002B6D76" w:rsidRDefault="002B6D76">
            <w:pPr>
              <w:pStyle w:val="ConsPlusNormal0"/>
            </w:pPr>
          </w:p>
        </w:tc>
      </w:tr>
      <w:tr w:rsidR="002B6D76" w14:paraId="108BFDD1" w14:textId="77777777">
        <w:tc>
          <w:tcPr>
            <w:tcW w:w="624" w:type="dxa"/>
          </w:tcPr>
          <w:p w14:paraId="5594EF2B" w14:textId="77777777" w:rsidR="002B6D76" w:rsidRDefault="00000000">
            <w:pPr>
              <w:pStyle w:val="ConsPlusNormal0"/>
              <w:jc w:val="center"/>
            </w:pPr>
            <w:r>
              <w:t>29</w:t>
            </w:r>
          </w:p>
        </w:tc>
        <w:tc>
          <w:tcPr>
            <w:tcW w:w="1191" w:type="dxa"/>
          </w:tcPr>
          <w:p w14:paraId="4DA830D1" w14:textId="77777777" w:rsidR="002B6D76" w:rsidRDefault="00000000">
            <w:pPr>
              <w:pStyle w:val="ConsPlusNormal0"/>
              <w:jc w:val="center"/>
            </w:pPr>
            <w:r>
              <w:t>260031</w:t>
            </w:r>
          </w:p>
        </w:tc>
        <w:tc>
          <w:tcPr>
            <w:tcW w:w="2948" w:type="dxa"/>
          </w:tcPr>
          <w:p w14:paraId="4865A6DB" w14:textId="77777777" w:rsidR="002B6D76" w:rsidRDefault="00000000">
            <w:pPr>
              <w:pStyle w:val="ConsPlusNormal0"/>
            </w:pPr>
            <w:r>
              <w:t>ГБУЗ СК "Краевой центр специализированных видов медицинской помощи N 1"</w:t>
            </w:r>
          </w:p>
        </w:tc>
        <w:tc>
          <w:tcPr>
            <w:tcW w:w="1020" w:type="dxa"/>
          </w:tcPr>
          <w:p w14:paraId="7EBEECBB" w14:textId="77777777" w:rsidR="002B6D76" w:rsidRDefault="00000000">
            <w:pPr>
              <w:pStyle w:val="ConsPlusNormal0"/>
              <w:jc w:val="center"/>
            </w:pPr>
            <w:r>
              <w:t>+</w:t>
            </w:r>
          </w:p>
        </w:tc>
        <w:tc>
          <w:tcPr>
            <w:tcW w:w="907" w:type="dxa"/>
          </w:tcPr>
          <w:p w14:paraId="7D8CC594" w14:textId="77777777" w:rsidR="002B6D76" w:rsidRDefault="00000000">
            <w:pPr>
              <w:pStyle w:val="ConsPlusNormal0"/>
              <w:jc w:val="center"/>
            </w:pPr>
            <w:r>
              <w:t>3А</w:t>
            </w:r>
          </w:p>
        </w:tc>
        <w:tc>
          <w:tcPr>
            <w:tcW w:w="1077" w:type="dxa"/>
          </w:tcPr>
          <w:p w14:paraId="1C84C484" w14:textId="77777777" w:rsidR="002B6D76" w:rsidRDefault="00000000">
            <w:pPr>
              <w:pStyle w:val="ConsPlusNormal0"/>
              <w:jc w:val="center"/>
            </w:pPr>
            <w:r>
              <w:t>1</w:t>
            </w:r>
          </w:p>
        </w:tc>
        <w:tc>
          <w:tcPr>
            <w:tcW w:w="907" w:type="dxa"/>
          </w:tcPr>
          <w:p w14:paraId="2C73B846" w14:textId="77777777" w:rsidR="002B6D76" w:rsidRDefault="00000000">
            <w:pPr>
              <w:pStyle w:val="ConsPlusNormal0"/>
              <w:jc w:val="center"/>
            </w:pPr>
            <w:r>
              <w:t>+</w:t>
            </w:r>
          </w:p>
        </w:tc>
        <w:tc>
          <w:tcPr>
            <w:tcW w:w="847" w:type="dxa"/>
          </w:tcPr>
          <w:p w14:paraId="6E71115F" w14:textId="77777777" w:rsidR="002B6D76" w:rsidRDefault="00000000">
            <w:pPr>
              <w:pStyle w:val="ConsPlusNormal0"/>
              <w:jc w:val="center"/>
            </w:pPr>
            <w:r>
              <w:t>1</w:t>
            </w:r>
          </w:p>
        </w:tc>
        <w:tc>
          <w:tcPr>
            <w:tcW w:w="1020" w:type="dxa"/>
          </w:tcPr>
          <w:p w14:paraId="02B44F58" w14:textId="77777777" w:rsidR="002B6D76" w:rsidRDefault="00000000">
            <w:pPr>
              <w:pStyle w:val="ConsPlusNormal0"/>
              <w:jc w:val="center"/>
            </w:pPr>
            <w:r>
              <w:t>1</w:t>
            </w:r>
          </w:p>
        </w:tc>
        <w:tc>
          <w:tcPr>
            <w:tcW w:w="1188" w:type="dxa"/>
          </w:tcPr>
          <w:p w14:paraId="5A5490C0" w14:textId="77777777" w:rsidR="002B6D76" w:rsidRDefault="00000000">
            <w:pPr>
              <w:pStyle w:val="ConsPlusNormal0"/>
              <w:jc w:val="center"/>
            </w:pPr>
            <w:r>
              <w:t>+</w:t>
            </w:r>
          </w:p>
        </w:tc>
        <w:tc>
          <w:tcPr>
            <w:tcW w:w="1188" w:type="dxa"/>
          </w:tcPr>
          <w:p w14:paraId="7941EEEA" w14:textId="77777777" w:rsidR="002B6D76" w:rsidRDefault="002B6D76">
            <w:pPr>
              <w:pStyle w:val="ConsPlusNormal0"/>
            </w:pPr>
          </w:p>
        </w:tc>
        <w:tc>
          <w:tcPr>
            <w:tcW w:w="1417" w:type="dxa"/>
          </w:tcPr>
          <w:p w14:paraId="71777DB1" w14:textId="77777777" w:rsidR="002B6D76" w:rsidRDefault="002B6D76">
            <w:pPr>
              <w:pStyle w:val="ConsPlusNormal0"/>
            </w:pPr>
          </w:p>
        </w:tc>
        <w:tc>
          <w:tcPr>
            <w:tcW w:w="1017" w:type="dxa"/>
          </w:tcPr>
          <w:p w14:paraId="101DE4B7" w14:textId="77777777" w:rsidR="002B6D76" w:rsidRDefault="00000000">
            <w:pPr>
              <w:pStyle w:val="ConsPlusNormal0"/>
              <w:jc w:val="center"/>
            </w:pPr>
            <w:r>
              <w:t>1</w:t>
            </w:r>
          </w:p>
        </w:tc>
        <w:tc>
          <w:tcPr>
            <w:tcW w:w="1077" w:type="dxa"/>
          </w:tcPr>
          <w:p w14:paraId="65DC0C3B" w14:textId="77777777" w:rsidR="002B6D76" w:rsidRDefault="00000000">
            <w:pPr>
              <w:pStyle w:val="ConsPlusNormal0"/>
              <w:jc w:val="center"/>
            </w:pPr>
            <w:r>
              <w:t>+</w:t>
            </w:r>
          </w:p>
        </w:tc>
        <w:tc>
          <w:tcPr>
            <w:tcW w:w="1058" w:type="dxa"/>
          </w:tcPr>
          <w:p w14:paraId="45CE25C6" w14:textId="77777777" w:rsidR="002B6D76" w:rsidRDefault="002B6D76">
            <w:pPr>
              <w:pStyle w:val="ConsPlusNormal0"/>
            </w:pPr>
          </w:p>
        </w:tc>
      </w:tr>
      <w:tr w:rsidR="002B6D76" w14:paraId="4E5F3D48" w14:textId="77777777">
        <w:tc>
          <w:tcPr>
            <w:tcW w:w="624" w:type="dxa"/>
          </w:tcPr>
          <w:p w14:paraId="6594E914" w14:textId="77777777" w:rsidR="002B6D76" w:rsidRDefault="00000000">
            <w:pPr>
              <w:pStyle w:val="ConsPlusNormal0"/>
              <w:jc w:val="center"/>
            </w:pPr>
            <w:r>
              <w:t>30</w:t>
            </w:r>
          </w:p>
        </w:tc>
        <w:tc>
          <w:tcPr>
            <w:tcW w:w="1191" w:type="dxa"/>
          </w:tcPr>
          <w:p w14:paraId="1CBEA046" w14:textId="77777777" w:rsidR="002B6D76" w:rsidRDefault="00000000">
            <w:pPr>
              <w:pStyle w:val="ConsPlusNormal0"/>
              <w:jc w:val="center"/>
            </w:pPr>
            <w:r>
              <w:t>260037</w:t>
            </w:r>
          </w:p>
        </w:tc>
        <w:tc>
          <w:tcPr>
            <w:tcW w:w="2948" w:type="dxa"/>
          </w:tcPr>
          <w:p w14:paraId="58176882" w14:textId="77777777" w:rsidR="002B6D76" w:rsidRDefault="00000000">
            <w:pPr>
              <w:pStyle w:val="ConsPlusNormal0"/>
            </w:pPr>
            <w:r>
              <w:t>ГАУЗ СК "Георгиевская стоматологическая поликлиника"</w:t>
            </w:r>
          </w:p>
        </w:tc>
        <w:tc>
          <w:tcPr>
            <w:tcW w:w="1020" w:type="dxa"/>
          </w:tcPr>
          <w:p w14:paraId="15111D38" w14:textId="77777777" w:rsidR="002B6D76" w:rsidRDefault="002B6D76">
            <w:pPr>
              <w:pStyle w:val="ConsPlusNormal0"/>
            </w:pPr>
          </w:p>
        </w:tc>
        <w:tc>
          <w:tcPr>
            <w:tcW w:w="907" w:type="dxa"/>
          </w:tcPr>
          <w:p w14:paraId="4C9AA697" w14:textId="77777777" w:rsidR="002B6D76" w:rsidRDefault="002B6D76">
            <w:pPr>
              <w:pStyle w:val="ConsPlusNormal0"/>
            </w:pPr>
          </w:p>
        </w:tc>
        <w:tc>
          <w:tcPr>
            <w:tcW w:w="1077" w:type="dxa"/>
          </w:tcPr>
          <w:p w14:paraId="63F5C000" w14:textId="77777777" w:rsidR="002B6D76" w:rsidRDefault="002B6D76">
            <w:pPr>
              <w:pStyle w:val="ConsPlusNormal0"/>
            </w:pPr>
          </w:p>
        </w:tc>
        <w:tc>
          <w:tcPr>
            <w:tcW w:w="907" w:type="dxa"/>
          </w:tcPr>
          <w:p w14:paraId="65D3B556" w14:textId="77777777" w:rsidR="002B6D76" w:rsidRDefault="002B6D76">
            <w:pPr>
              <w:pStyle w:val="ConsPlusNormal0"/>
            </w:pPr>
          </w:p>
        </w:tc>
        <w:tc>
          <w:tcPr>
            <w:tcW w:w="847" w:type="dxa"/>
          </w:tcPr>
          <w:p w14:paraId="05E08F52" w14:textId="77777777" w:rsidR="002B6D76" w:rsidRDefault="002B6D76">
            <w:pPr>
              <w:pStyle w:val="ConsPlusNormal0"/>
            </w:pPr>
          </w:p>
        </w:tc>
        <w:tc>
          <w:tcPr>
            <w:tcW w:w="1020" w:type="dxa"/>
          </w:tcPr>
          <w:p w14:paraId="12E6DF8F" w14:textId="77777777" w:rsidR="002B6D76" w:rsidRDefault="002B6D76">
            <w:pPr>
              <w:pStyle w:val="ConsPlusNormal0"/>
            </w:pPr>
          </w:p>
        </w:tc>
        <w:tc>
          <w:tcPr>
            <w:tcW w:w="1188" w:type="dxa"/>
          </w:tcPr>
          <w:p w14:paraId="3E1B2F37" w14:textId="77777777" w:rsidR="002B6D76" w:rsidRDefault="002B6D76">
            <w:pPr>
              <w:pStyle w:val="ConsPlusNormal0"/>
            </w:pPr>
          </w:p>
        </w:tc>
        <w:tc>
          <w:tcPr>
            <w:tcW w:w="1188" w:type="dxa"/>
          </w:tcPr>
          <w:p w14:paraId="33EF28A6" w14:textId="77777777" w:rsidR="002B6D76" w:rsidRDefault="00000000">
            <w:pPr>
              <w:pStyle w:val="ConsPlusNormal0"/>
              <w:jc w:val="center"/>
            </w:pPr>
            <w:r>
              <w:t>+</w:t>
            </w:r>
          </w:p>
        </w:tc>
        <w:tc>
          <w:tcPr>
            <w:tcW w:w="1417" w:type="dxa"/>
          </w:tcPr>
          <w:p w14:paraId="78F72FB5" w14:textId="77777777" w:rsidR="002B6D76" w:rsidRDefault="002B6D76">
            <w:pPr>
              <w:pStyle w:val="ConsPlusNormal0"/>
            </w:pPr>
          </w:p>
        </w:tc>
        <w:tc>
          <w:tcPr>
            <w:tcW w:w="1017" w:type="dxa"/>
          </w:tcPr>
          <w:p w14:paraId="3DEE36EE" w14:textId="77777777" w:rsidR="002B6D76" w:rsidRDefault="00000000">
            <w:pPr>
              <w:pStyle w:val="ConsPlusNormal0"/>
              <w:jc w:val="center"/>
            </w:pPr>
            <w:r>
              <w:t>1</w:t>
            </w:r>
          </w:p>
        </w:tc>
        <w:tc>
          <w:tcPr>
            <w:tcW w:w="1077" w:type="dxa"/>
          </w:tcPr>
          <w:p w14:paraId="76BE0BD2" w14:textId="77777777" w:rsidR="002B6D76" w:rsidRDefault="002B6D76">
            <w:pPr>
              <w:pStyle w:val="ConsPlusNormal0"/>
            </w:pPr>
          </w:p>
        </w:tc>
        <w:tc>
          <w:tcPr>
            <w:tcW w:w="1058" w:type="dxa"/>
          </w:tcPr>
          <w:p w14:paraId="73D85C70" w14:textId="77777777" w:rsidR="002B6D76" w:rsidRDefault="002B6D76">
            <w:pPr>
              <w:pStyle w:val="ConsPlusNormal0"/>
            </w:pPr>
          </w:p>
        </w:tc>
      </w:tr>
      <w:tr w:rsidR="002B6D76" w14:paraId="3B5510AC" w14:textId="77777777">
        <w:tc>
          <w:tcPr>
            <w:tcW w:w="624" w:type="dxa"/>
          </w:tcPr>
          <w:p w14:paraId="36BED217" w14:textId="77777777" w:rsidR="002B6D76" w:rsidRDefault="00000000">
            <w:pPr>
              <w:pStyle w:val="ConsPlusNormal0"/>
              <w:jc w:val="center"/>
            </w:pPr>
            <w:r>
              <w:t>31</w:t>
            </w:r>
          </w:p>
        </w:tc>
        <w:tc>
          <w:tcPr>
            <w:tcW w:w="1191" w:type="dxa"/>
          </w:tcPr>
          <w:p w14:paraId="518E9B83" w14:textId="77777777" w:rsidR="002B6D76" w:rsidRDefault="00000000">
            <w:pPr>
              <w:pStyle w:val="ConsPlusNormal0"/>
              <w:jc w:val="center"/>
            </w:pPr>
            <w:r>
              <w:t>260041</w:t>
            </w:r>
          </w:p>
        </w:tc>
        <w:tc>
          <w:tcPr>
            <w:tcW w:w="2948" w:type="dxa"/>
          </w:tcPr>
          <w:p w14:paraId="66F0E4A7" w14:textId="77777777" w:rsidR="002B6D76" w:rsidRDefault="00000000">
            <w:pPr>
              <w:pStyle w:val="ConsPlusNormal0"/>
            </w:pPr>
            <w:r>
              <w:t>ГБУЗ СК "Ессентукская городская детская больница"</w:t>
            </w:r>
          </w:p>
        </w:tc>
        <w:tc>
          <w:tcPr>
            <w:tcW w:w="1020" w:type="dxa"/>
          </w:tcPr>
          <w:p w14:paraId="4280C25E" w14:textId="77777777" w:rsidR="002B6D76" w:rsidRDefault="00000000">
            <w:pPr>
              <w:pStyle w:val="ConsPlusNormal0"/>
              <w:jc w:val="center"/>
            </w:pPr>
            <w:r>
              <w:t>+</w:t>
            </w:r>
          </w:p>
        </w:tc>
        <w:tc>
          <w:tcPr>
            <w:tcW w:w="907" w:type="dxa"/>
          </w:tcPr>
          <w:p w14:paraId="60AD78F9" w14:textId="77777777" w:rsidR="002B6D76" w:rsidRDefault="00000000">
            <w:pPr>
              <w:pStyle w:val="ConsPlusNormal0"/>
              <w:jc w:val="center"/>
            </w:pPr>
            <w:r>
              <w:t>2В</w:t>
            </w:r>
          </w:p>
        </w:tc>
        <w:tc>
          <w:tcPr>
            <w:tcW w:w="1077" w:type="dxa"/>
          </w:tcPr>
          <w:p w14:paraId="7A06C6B7" w14:textId="77777777" w:rsidR="002B6D76" w:rsidRDefault="00000000">
            <w:pPr>
              <w:pStyle w:val="ConsPlusNormal0"/>
              <w:jc w:val="center"/>
            </w:pPr>
            <w:r>
              <w:t>1</w:t>
            </w:r>
          </w:p>
        </w:tc>
        <w:tc>
          <w:tcPr>
            <w:tcW w:w="907" w:type="dxa"/>
          </w:tcPr>
          <w:p w14:paraId="710247A6" w14:textId="77777777" w:rsidR="002B6D76" w:rsidRDefault="00000000">
            <w:pPr>
              <w:pStyle w:val="ConsPlusNormal0"/>
              <w:jc w:val="center"/>
            </w:pPr>
            <w:r>
              <w:t>+</w:t>
            </w:r>
          </w:p>
        </w:tc>
        <w:tc>
          <w:tcPr>
            <w:tcW w:w="847" w:type="dxa"/>
          </w:tcPr>
          <w:p w14:paraId="7F839E2B" w14:textId="77777777" w:rsidR="002B6D76" w:rsidRDefault="00000000">
            <w:pPr>
              <w:pStyle w:val="ConsPlusNormal0"/>
              <w:jc w:val="center"/>
            </w:pPr>
            <w:r>
              <w:t>1</w:t>
            </w:r>
          </w:p>
        </w:tc>
        <w:tc>
          <w:tcPr>
            <w:tcW w:w="1020" w:type="dxa"/>
          </w:tcPr>
          <w:p w14:paraId="7757C2FE" w14:textId="77777777" w:rsidR="002B6D76" w:rsidRDefault="00000000">
            <w:pPr>
              <w:pStyle w:val="ConsPlusNormal0"/>
              <w:jc w:val="center"/>
            </w:pPr>
            <w:r>
              <w:t>1</w:t>
            </w:r>
          </w:p>
        </w:tc>
        <w:tc>
          <w:tcPr>
            <w:tcW w:w="1188" w:type="dxa"/>
          </w:tcPr>
          <w:p w14:paraId="7CE06F59" w14:textId="77777777" w:rsidR="002B6D76" w:rsidRDefault="00000000">
            <w:pPr>
              <w:pStyle w:val="ConsPlusNormal0"/>
              <w:jc w:val="center"/>
            </w:pPr>
            <w:r>
              <w:t>+</w:t>
            </w:r>
          </w:p>
        </w:tc>
        <w:tc>
          <w:tcPr>
            <w:tcW w:w="1188" w:type="dxa"/>
          </w:tcPr>
          <w:p w14:paraId="491CAAE2" w14:textId="77777777" w:rsidR="002B6D76" w:rsidRDefault="002B6D76">
            <w:pPr>
              <w:pStyle w:val="ConsPlusNormal0"/>
            </w:pPr>
          </w:p>
        </w:tc>
        <w:tc>
          <w:tcPr>
            <w:tcW w:w="1417" w:type="dxa"/>
          </w:tcPr>
          <w:p w14:paraId="6BD47C30" w14:textId="77777777" w:rsidR="002B6D76" w:rsidRDefault="002B6D76">
            <w:pPr>
              <w:pStyle w:val="ConsPlusNormal0"/>
            </w:pPr>
          </w:p>
        </w:tc>
        <w:tc>
          <w:tcPr>
            <w:tcW w:w="1017" w:type="dxa"/>
          </w:tcPr>
          <w:p w14:paraId="51AD2058" w14:textId="77777777" w:rsidR="002B6D76" w:rsidRDefault="00000000">
            <w:pPr>
              <w:pStyle w:val="ConsPlusNormal0"/>
              <w:jc w:val="center"/>
            </w:pPr>
            <w:r>
              <w:t>1</w:t>
            </w:r>
          </w:p>
        </w:tc>
        <w:tc>
          <w:tcPr>
            <w:tcW w:w="1077" w:type="dxa"/>
          </w:tcPr>
          <w:p w14:paraId="79BEA0D0" w14:textId="77777777" w:rsidR="002B6D76" w:rsidRDefault="002B6D76">
            <w:pPr>
              <w:pStyle w:val="ConsPlusNormal0"/>
            </w:pPr>
          </w:p>
        </w:tc>
        <w:tc>
          <w:tcPr>
            <w:tcW w:w="1058" w:type="dxa"/>
          </w:tcPr>
          <w:p w14:paraId="212C4B64" w14:textId="77777777" w:rsidR="002B6D76" w:rsidRDefault="002B6D76">
            <w:pPr>
              <w:pStyle w:val="ConsPlusNormal0"/>
            </w:pPr>
          </w:p>
        </w:tc>
      </w:tr>
      <w:tr w:rsidR="002B6D76" w14:paraId="7D253921" w14:textId="77777777">
        <w:tc>
          <w:tcPr>
            <w:tcW w:w="624" w:type="dxa"/>
          </w:tcPr>
          <w:p w14:paraId="496D6C0D" w14:textId="77777777" w:rsidR="002B6D76" w:rsidRDefault="00000000">
            <w:pPr>
              <w:pStyle w:val="ConsPlusNormal0"/>
              <w:jc w:val="center"/>
            </w:pPr>
            <w:r>
              <w:t>32</w:t>
            </w:r>
          </w:p>
        </w:tc>
        <w:tc>
          <w:tcPr>
            <w:tcW w:w="1191" w:type="dxa"/>
          </w:tcPr>
          <w:p w14:paraId="05D71933" w14:textId="77777777" w:rsidR="002B6D76" w:rsidRDefault="00000000">
            <w:pPr>
              <w:pStyle w:val="ConsPlusNormal0"/>
              <w:jc w:val="center"/>
            </w:pPr>
            <w:r>
              <w:t>260042</w:t>
            </w:r>
          </w:p>
        </w:tc>
        <w:tc>
          <w:tcPr>
            <w:tcW w:w="2948" w:type="dxa"/>
          </w:tcPr>
          <w:p w14:paraId="27EE7147" w14:textId="77777777" w:rsidR="002B6D76" w:rsidRDefault="00000000">
            <w:pPr>
              <w:pStyle w:val="ConsPlusNormal0"/>
            </w:pPr>
            <w:r>
              <w:t>ГБУЗ СК "Ессентукская городская клиническая больница"</w:t>
            </w:r>
          </w:p>
        </w:tc>
        <w:tc>
          <w:tcPr>
            <w:tcW w:w="1020" w:type="dxa"/>
          </w:tcPr>
          <w:p w14:paraId="017C69AB" w14:textId="77777777" w:rsidR="002B6D76" w:rsidRDefault="00000000">
            <w:pPr>
              <w:pStyle w:val="ConsPlusNormal0"/>
              <w:jc w:val="center"/>
            </w:pPr>
            <w:r>
              <w:t>+</w:t>
            </w:r>
          </w:p>
        </w:tc>
        <w:tc>
          <w:tcPr>
            <w:tcW w:w="907" w:type="dxa"/>
          </w:tcPr>
          <w:p w14:paraId="1CEE736E" w14:textId="77777777" w:rsidR="002B6D76" w:rsidRDefault="00000000">
            <w:pPr>
              <w:pStyle w:val="ConsPlusNormal0"/>
              <w:jc w:val="center"/>
            </w:pPr>
            <w:r>
              <w:t>3В</w:t>
            </w:r>
          </w:p>
        </w:tc>
        <w:tc>
          <w:tcPr>
            <w:tcW w:w="1077" w:type="dxa"/>
          </w:tcPr>
          <w:p w14:paraId="02CF002F" w14:textId="77777777" w:rsidR="002B6D76" w:rsidRDefault="00000000">
            <w:pPr>
              <w:pStyle w:val="ConsPlusNormal0"/>
              <w:jc w:val="center"/>
            </w:pPr>
            <w:r>
              <w:t>1</w:t>
            </w:r>
          </w:p>
        </w:tc>
        <w:tc>
          <w:tcPr>
            <w:tcW w:w="907" w:type="dxa"/>
          </w:tcPr>
          <w:p w14:paraId="5A46B30C" w14:textId="77777777" w:rsidR="002B6D76" w:rsidRDefault="00000000">
            <w:pPr>
              <w:pStyle w:val="ConsPlusNormal0"/>
              <w:jc w:val="center"/>
            </w:pPr>
            <w:r>
              <w:t>+</w:t>
            </w:r>
          </w:p>
        </w:tc>
        <w:tc>
          <w:tcPr>
            <w:tcW w:w="847" w:type="dxa"/>
          </w:tcPr>
          <w:p w14:paraId="654FBCBF" w14:textId="77777777" w:rsidR="002B6D76" w:rsidRDefault="00000000">
            <w:pPr>
              <w:pStyle w:val="ConsPlusNormal0"/>
              <w:jc w:val="center"/>
            </w:pPr>
            <w:r>
              <w:t>1</w:t>
            </w:r>
          </w:p>
        </w:tc>
        <w:tc>
          <w:tcPr>
            <w:tcW w:w="1020" w:type="dxa"/>
          </w:tcPr>
          <w:p w14:paraId="3F08DB54" w14:textId="77777777" w:rsidR="002B6D76" w:rsidRDefault="00000000">
            <w:pPr>
              <w:pStyle w:val="ConsPlusNormal0"/>
              <w:jc w:val="center"/>
            </w:pPr>
            <w:r>
              <w:t>1</w:t>
            </w:r>
          </w:p>
        </w:tc>
        <w:tc>
          <w:tcPr>
            <w:tcW w:w="1188" w:type="dxa"/>
          </w:tcPr>
          <w:p w14:paraId="51D30D97" w14:textId="77777777" w:rsidR="002B6D76" w:rsidRDefault="002B6D76">
            <w:pPr>
              <w:pStyle w:val="ConsPlusNormal0"/>
            </w:pPr>
          </w:p>
        </w:tc>
        <w:tc>
          <w:tcPr>
            <w:tcW w:w="1188" w:type="dxa"/>
          </w:tcPr>
          <w:p w14:paraId="28BD3F29" w14:textId="77777777" w:rsidR="002B6D76" w:rsidRDefault="002B6D76">
            <w:pPr>
              <w:pStyle w:val="ConsPlusNormal0"/>
            </w:pPr>
          </w:p>
        </w:tc>
        <w:tc>
          <w:tcPr>
            <w:tcW w:w="1417" w:type="dxa"/>
          </w:tcPr>
          <w:p w14:paraId="7F2CD18C" w14:textId="77777777" w:rsidR="002B6D76" w:rsidRDefault="00000000">
            <w:pPr>
              <w:pStyle w:val="ConsPlusNormal0"/>
              <w:jc w:val="center"/>
            </w:pPr>
            <w:r>
              <w:t>+</w:t>
            </w:r>
          </w:p>
        </w:tc>
        <w:tc>
          <w:tcPr>
            <w:tcW w:w="1017" w:type="dxa"/>
          </w:tcPr>
          <w:p w14:paraId="756FD6E6" w14:textId="77777777" w:rsidR="002B6D76" w:rsidRDefault="00000000">
            <w:pPr>
              <w:pStyle w:val="ConsPlusNormal0"/>
              <w:jc w:val="center"/>
            </w:pPr>
            <w:r>
              <w:t>2</w:t>
            </w:r>
          </w:p>
        </w:tc>
        <w:tc>
          <w:tcPr>
            <w:tcW w:w="1077" w:type="dxa"/>
          </w:tcPr>
          <w:p w14:paraId="5E943D40" w14:textId="77777777" w:rsidR="002B6D76" w:rsidRDefault="002B6D76">
            <w:pPr>
              <w:pStyle w:val="ConsPlusNormal0"/>
            </w:pPr>
          </w:p>
        </w:tc>
        <w:tc>
          <w:tcPr>
            <w:tcW w:w="1058" w:type="dxa"/>
          </w:tcPr>
          <w:p w14:paraId="77FE984A" w14:textId="77777777" w:rsidR="002B6D76" w:rsidRDefault="00000000">
            <w:pPr>
              <w:pStyle w:val="ConsPlusNormal0"/>
              <w:jc w:val="center"/>
            </w:pPr>
            <w:r>
              <w:t>+</w:t>
            </w:r>
          </w:p>
        </w:tc>
      </w:tr>
      <w:tr w:rsidR="002B6D76" w14:paraId="13AB0B4F" w14:textId="77777777">
        <w:tc>
          <w:tcPr>
            <w:tcW w:w="624" w:type="dxa"/>
          </w:tcPr>
          <w:p w14:paraId="180D96B6" w14:textId="77777777" w:rsidR="002B6D76" w:rsidRDefault="00000000">
            <w:pPr>
              <w:pStyle w:val="ConsPlusNormal0"/>
              <w:jc w:val="center"/>
            </w:pPr>
            <w:r>
              <w:t>33</w:t>
            </w:r>
          </w:p>
        </w:tc>
        <w:tc>
          <w:tcPr>
            <w:tcW w:w="1191" w:type="dxa"/>
          </w:tcPr>
          <w:p w14:paraId="5C5B70FF" w14:textId="77777777" w:rsidR="002B6D76" w:rsidRDefault="00000000">
            <w:pPr>
              <w:pStyle w:val="ConsPlusNormal0"/>
              <w:jc w:val="center"/>
            </w:pPr>
            <w:r>
              <w:t>260043</w:t>
            </w:r>
          </w:p>
        </w:tc>
        <w:tc>
          <w:tcPr>
            <w:tcW w:w="2948" w:type="dxa"/>
          </w:tcPr>
          <w:p w14:paraId="3B0ADF46" w14:textId="77777777" w:rsidR="002B6D76" w:rsidRDefault="00000000">
            <w:pPr>
              <w:pStyle w:val="ConsPlusNormal0"/>
            </w:pPr>
            <w:r>
              <w:t>ГБУЗ СК "Ессентукский межрайонный родильный дом"</w:t>
            </w:r>
          </w:p>
        </w:tc>
        <w:tc>
          <w:tcPr>
            <w:tcW w:w="1020" w:type="dxa"/>
          </w:tcPr>
          <w:p w14:paraId="2B2444D7" w14:textId="77777777" w:rsidR="002B6D76" w:rsidRDefault="00000000">
            <w:pPr>
              <w:pStyle w:val="ConsPlusNormal0"/>
              <w:jc w:val="center"/>
            </w:pPr>
            <w:r>
              <w:t>+</w:t>
            </w:r>
          </w:p>
        </w:tc>
        <w:tc>
          <w:tcPr>
            <w:tcW w:w="907" w:type="dxa"/>
          </w:tcPr>
          <w:p w14:paraId="2971BFBA" w14:textId="77777777" w:rsidR="002B6D76" w:rsidRDefault="00000000">
            <w:pPr>
              <w:pStyle w:val="ConsPlusNormal0"/>
              <w:jc w:val="center"/>
            </w:pPr>
            <w:r>
              <w:t>3Г</w:t>
            </w:r>
          </w:p>
        </w:tc>
        <w:tc>
          <w:tcPr>
            <w:tcW w:w="1077" w:type="dxa"/>
          </w:tcPr>
          <w:p w14:paraId="0BD51153" w14:textId="77777777" w:rsidR="002B6D76" w:rsidRDefault="00000000">
            <w:pPr>
              <w:pStyle w:val="ConsPlusNormal0"/>
              <w:jc w:val="center"/>
            </w:pPr>
            <w:r>
              <w:t>1</w:t>
            </w:r>
          </w:p>
        </w:tc>
        <w:tc>
          <w:tcPr>
            <w:tcW w:w="907" w:type="dxa"/>
          </w:tcPr>
          <w:p w14:paraId="08064CF6" w14:textId="77777777" w:rsidR="002B6D76" w:rsidRDefault="00000000">
            <w:pPr>
              <w:pStyle w:val="ConsPlusNormal0"/>
              <w:jc w:val="center"/>
            </w:pPr>
            <w:r>
              <w:t>+</w:t>
            </w:r>
          </w:p>
        </w:tc>
        <w:tc>
          <w:tcPr>
            <w:tcW w:w="847" w:type="dxa"/>
          </w:tcPr>
          <w:p w14:paraId="74C3287F" w14:textId="77777777" w:rsidR="002B6D76" w:rsidRDefault="00000000">
            <w:pPr>
              <w:pStyle w:val="ConsPlusNormal0"/>
              <w:jc w:val="center"/>
            </w:pPr>
            <w:r>
              <w:t>1</w:t>
            </w:r>
          </w:p>
        </w:tc>
        <w:tc>
          <w:tcPr>
            <w:tcW w:w="1020" w:type="dxa"/>
          </w:tcPr>
          <w:p w14:paraId="7DF573A3" w14:textId="77777777" w:rsidR="002B6D76" w:rsidRDefault="00000000">
            <w:pPr>
              <w:pStyle w:val="ConsPlusNormal0"/>
              <w:jc w:val="center"/>
            </w:pPr>
            <w:r>
              <w:t>1</w:t>
            </w:r>
          </w:p>
        </w:tc>
        <w:tc>
          <w:tcPr>
            <w:tcW w:w="1188" w:type="dxa"/>
          </w:tcPr>
          <w:p w14:paraId="4C623CCF" w14:textId="77777777" w:rsidR="002B6D76" w:rsidRDefault="002B6D76">
            <w:pPr>
              <w:pStyle w:val="ConsPlusNormal0"/>
            </w:pPr>
          </w:p>
        </w:tc>
        <w:tc>
          <w:tcPr>
            <w:tcW w:w="1188" w:type="dxa"/>
          </w:tcPr>
          <w:p w14:paraId="6FC3B021" w14:textId="77777777" w:rsidR="002B6D76" w:rsidRDefault="00000000">
            <w:pPr>
              <w:pStyle w:val="ConsPlusNormal0"/>
              <w:jc w:val="center"/>
            </w:pPr>
            <w:r>
              <w:t>+</w:t>
            </w:r>
          </w:p>
        </w:tc>
        <w:tc>
          <w:tcPr>
            <w:tcW w:w="1417" w:type="dxa"/>
          </w:tcPr>
          <w:p w14:paraId="4148E783" w14:textId="77777777" w:rsidR="002B6D76" w:rsidRDefault="002B6D76">
            <w:pPr>
              <w:pStyle w:val="ConsPlusNormal0"/>
            </w:pPr>
          </w:p>
        </w:tc>
        <w:tc>
          <w:tcPr>
            <w:tcW w:w="1017" w:type="dxa"/>
          </w:tcPr>
          <w:p w14:paraId="24E65A71" w14:textId="77777777" w:rsidR="002B6D76" w:rsidRDefault="00000000">
            <w:pPr>
              <w:pStyle w:val="ConsPlusNormal0"/>
              <w:jc w:val="center"/>
            </w:pPr>
            <w:r>
              <w:t>2</w:t>
            </w:r>
          </w:p>
        </w:tc>
        <w:tc>
          <w:tcPr>
            <w:tcW w:w="1077" w:type="dxa"/>
          </w:tcPr>
          <w:p w14:paraId="34287053" w14:textId="77777777" w:rsidR="002B6D76" w:rsidRDefault="002B6D76">
            <w:pPr>
              <w:pStyle w:val="ConsPlusNormal0"/>
            </w:pPr>
          </w:p>
        </w:tc>
        <w:tc>
          <w:tcPr>
            <w:tcW w:w="1058" w:type="dxa"/>
          </w:tcPr>
          <w:p w14:paraId="0E6A00BD" w14:textId="77777777" w:rsidR="002B6D76" w:rsidRDefault="002B6D76">
            <w:pPr>
              <w:pStyle w:val="ConsPlusNormal0"/>
            </w:pPr>
          </w:p>
        </w:tc>
      </w:tr>
      <w:tr w:rsidR="002B6D76" w14:paraId="201BAC41" w14:textId="77777777">
        <w:tc>
          <w:tcPr>
            <w:tcW w:w="624" w:type="dxa"/>
          </w:tcPr>
          <w:p w14:paraId="23DD9577" w14:textId="77777777" w:rsidR="002B6D76" w:rsidRDefault="00000000">
            <w:pPr>
              <w:pStyle w:val="ConsPlusNormal0"/>
              <w:jc w:val="center"/>
            </w:pPr>
            <w:r>
              <w:t>34</w:t>
            </w:r>
          </w:p>
        </w:tc>
        <w:tc>
          <w:tcPr>
            <w:tcW w:w="1191" w:type="dxa"/>
          </w:tcPr>
          <w:p w14:paraId="06BBBFD0" w14:textId="77777777" w:rsidR="002B6D76" w:rsidRDefault="00000000">
            <w:pPr>
              <w:pStyle w:val="ConsPlusNormal0"/>
              <w:jc w:val="center"/>
            </w:pPr>
            <w:r>
              <w:t>260044</w:t>
            </w:r>
          </w:p>
        </w:tc>
        <w:tc>
          <w:tcPr>
            <w:tcW w:w="2948" w:type="dxa"/>
          </w:tcPr>
          <w:p w14:paraId="6BBA5046" w14:textId="77777777" w:rsidR="002B6D76" w:rsidRDefault="00000000">
            <w:pPr>
              <w:pStyle w:val="ConsPlusNormal0"/>
            </w:pPr>
            <w:r>
              <w:t>ГАУЗ СК "Ессентукская городская стоматологическая поликлиника"</w:t>
            </w:r>
          </w:p>
        </w:tc>
        <w:tc>
          <w:tcPr>
            <w:tcW w:w="1020" w:type="dxa"/>
          </w:tcPr>
          <w:p w14:paraId="65A672BB" w14:textId="77777777" w:rsidR="002B6D76" w:rsidRDefault="002B6D76">
            <w:pPr>
              <w:pStyle w:val="ConsPlusNormal0"/>
            </w:pPr>
          </w:p>
        </w:tc>
        <w:tc>
          <w:tcPr>
            <w:tcW w:w="907" w:type="dxa"/>
          </w:tcPr>
          <w:p w14:paraId="3D8C5FF4" w14:textId="77777777" w:rsidR="002B6D76" w:rsidRDefault="002B6D76">
            <w:pPr>
              <w:pStyle w:val="ConsPlusNormal0"/>
            </w:pPr>
          </w:p>
        </w:tc>
        <w:tc>
          <w:tcPr>
            <w:tcW w:w="1077" w:type="dxa"/>
          </w:tcPr>
          <w:p w14:paraId="4D49DC52" w14:textId="77777777" w:rsidR="002B6D76" w:rsidRDefault="002B6D76">
            <w:pPr>
              <w:pStyle w:val="ConsPlusNormal0"/>
            </w:pPr>
          </w:p>
        </w:tc>
        <w:tc>
          <w:tcPr>
            <w:tcW w:w="907" w:type="dxa"/>
          </w:tcPr>
          <w:p w14:paraId="259616F9" w14:textId="77777777" w:rsidR="002B6D76" w:rsidRDefault="002B6D76">
            <w:pPr>
              <w:pStyle w:val="ConsPlusNormal0"/>
            </w:pPr>
          </w:p>
        </w:tc>
        <w:tc>
          <w:tcPr>
            <w:tcW w:w="847" w:type="dxa"/>
          </w:tcPr>
          <w:p w14:paraId="09FC187D" w14:textId="77777777" w:rsidR="002B6D76" w:rsidRDefault="002B6D76">
            <w:pPr>
              <w:pStyle w:val="ConsPlusNormal0"/>
            </w:pPr>
          </w:p>
        </w:tc>
        <w:tc>
          <w:tcPr>
            <w:tcW w:w="1020" w:type="dxa"/>
          </w:tcPr>
          <w:p w14:paraId="27443892" w14:textId="77777777" w:rsidR="002B6D76" w:rsidRDefault="002B6D76">
            <w:pPr>
              <w:pStyle w:val="ConsPlusNormal0"/>
            </w:pPr>
          </w:p>
        </w:tc>
        <w:tc>
          <w:tcPr>
            <w:tcW w:w="1188" w:type="dxa"/>
          </w:tcPr>
          <w:p w14:paraId="7F3B059D" w14:textId="77777777" w:rsidR="002B6D76" w:rsidRDefault="002B6D76">
            <w:pPr>
              <w:pStyle w:val="ConsPlusNormal0"/>
            </w:pPr>
          </w:p>
        </w:tc>
        <w:tc>
          <w:tcPr>
            <w:tcW w:w="1188" w:type="dxa"/>
          </w:tcPr>
          <w:p w14:paraId="16534A4E" w14:textId="77777777" w:rsidR="002B6D76" w:rsidRDefault="00000000">
            <w:pPr>
              <w:pStyle w:val="ConsPlusNormal0"/>
              <w:jc w:val="center"/>
            </w:pPr>
            <w:r>
              <w:t>+</w:t>
            </w:r>
          </w:p>
        </w:tc>
        <w:tc>
          <w:tcPr>
            <w:tcW w:w="1417" w:type="dxa"/>
          </w:tcPr>
          <w:p w14:paraId="145645F7" w14:textId="77777777" w:rsidR="002B6D76" w:rsidRDefault="002B6D76">
            <w:pPr>
              <w:pStyle w:val="ConsPlusNormal0"/>
            </w:pPr>
          </w:p>
        </w:tc>
        <w:tc>
          <w:tcPr>
            <w:tcW w:w="1017" w:type="dxa"/>
          </w:tcPr>
          <w:p w14:paraId="4CC6CDFA" w14:textId="77777777" w:rsidR="002B6D76" w:rsidRDefault="00000000">
            <w:pPr>
              <w:pStyle w:val="ConsPlusNormal0"/>
              <w:jc w:val="center"/>
            </w:pPr>
            <w:r>
              <w:t>1</w:t>
            </w:r>
          </w:p>
        </w:tc>
        <w:tc>
          <w:tcPr>
            <w:tcW w:w="1077" w:type="dxa"/>
          </w:tcPr>
          <w:p w14:paraId="01D8C0F9" w14:textId="77777777" w:rsidR="002B6D76" w:rsidRDefault="002B6D76">
            <w:pPr>
              <w:pStyle w:val="ConsPlusNormal0"/>
            </w:pPr>
          </w:p>
        </w:tc>
        <w:tc>
          <w:tcPr>
            <w:tcW w:w="1058" w:type="dxa"/>
          </w:tcPr>
          <w:p w14:paraId="736FB911" w14:textId="77777777" w:rsidR="002B6D76" w:rsidRDefault="002B6D76">
            <w:pPr>
              <w:pStyle w:val="ConsPlusNormal0"/>
            </w:pPr>
          </w:p>
        </w:tc>
      </w:tr>
      <w:tr w:rsidR="002B6D76" w14:paraId="116C28B6" w14:textId="77777777">
        <w:tc>
          <w:tcPr>
            <w:tcW w:w="624" w:type="dxa"/>
          </w:tcPr>
          <w:p w14:paraId="60ABF362" w14:textId="77777777" w:rsidR="002B6D76" w:rsidRDefault="00000000">
            <w:pPr>
              <w:pStyle w:val="ConsPlusNormal0"/>
              <w:jc w:val="center"/>
            </w:pPr>
            <w:r>
              <w:t>35</w:t>
            </w:r>
          </w:p>
        </w:tc>
        <w:tc>
          <w:tcPr>
            <w:tcW w:w="1191" w:type="dxa"/>
          </w:tcPr>
          <w:p w14:paraId="3FA4D22A" w14:textId="77777777" w:rsidR="002B6D76" w:rsidRDefault="00000000">
            <w:pPr>
              <w:pStyle w:val="ConsPlusNormal0"/>
              <w:jc w:val="center"/>
            </w:pPr>
            <w:r>
              <w:t>260045</w:t>
            </w:r>
          </w:p>
        </w:tc>
        <w:tc>
          <w:tcPr>
            <w:tcW w:w="2948" w:type="dxa"/>
          </w:tcPr>
          <w:p w14:paraId="311F6DC0" w14:textId="77777777" w:rsidR="002B6D76" w:rsidRDefault="00000000">
            <w:pPr>
              <w:pStyle w:val="ConsPlusNormal0"/>
            </w:pPr>
            <w:r>
              <w:t>ГБУЗ СК "Ессентукская городская поликлиника"</w:t>
            </w:r>
          </w:p>
        </w:tc>
        <w:tc>
          <w:tcPr>
            <w:tcW w:w="1020" w:type="dxa"/>
          </w:tcPr>
          <w:p w14:paraId="1DC22616" w14:textId="77777777" w:rsidR="002B6D76" w:rsidRDefault="002B6D76">
            <w:pPr>
              <w:pStyle w:val="ConsPlusNormal0"/>
            </w:pPr>
          </w:p>
        </w:tc>
        <w:tc>
          <w:tcPr>
            <w:tcW w:w="907" w:type="dxa"/>
          </w:tcPr>
          <w:p w14:paraId="3C3BCA79" w14:textId="77777777" w:rsidR="002B6D76" w:rsidRDefault="002B6D76">
            <w:pPr>
              <w:pStyle w:val="ConsPlusNormal0"/>
            </w:pPr>
          </w:p>
        </w:tc>
        <w:tc>
          <w:tcPr>
            <w:tcW w:w="1077" w:type="dxa"/>
          </w:tcPr>
          <w:p w14:paraId="5CD34B70" w14:textId="77777777" w:rsidR="002B6D76" w:rsidRDefault="002B6D76">
            <w:pPr>
              <w:pStyle w:val="ConsPlusNormal0"/>
            </w:pPr>
          </w:p>
        </w:tc>
        <w:tc>
          <w:tcPr>
            <w:tcW w:w="907" w:type="dxa"/>
          </w:tcPr>
          <w:p w14:paraId="3101EC78" w14:textId="77777777" w:rsidR="002B6D76" w:rsidRDefault="00000000">
            <w:pPr>
              <w:pStyle w:val="ConsPlusNormal0"/>
              <w:jc w:val="center"/>
            </w:pPr>
            <w:r>
              <w:t>+</w:t>
            </w:r>
          </w:p>
        </w:tc>
        <w:tc>
          <w:tcPr>
            <w:tcW w:w="847" w:type="dxa"/>
          </w:tcPr>
          <w:p w14:paraId="31D976D6" w14:textId="77777777" w:rsidR="002B6D76" w:rsidRDefault="00000000">
            <w:pPr>
              <w:pStyle w:val="ConsPlusNormal0"/>
              <w:jc w:val="center"/>
            </w:pPr>
            <w:r>
              <w:t>1</w:t>
            </w:r>
          </w:p>
        </w:tc>
        <w:tc>
          <w:tcPr>
            <w:tcW w:w="1020" w:type="dxa"/>
          </w:tcPr>
          <w:p w14:paraId="7EB0AEE7" w14:textId="77777777" w:rsidR="002B6D76" w:rsidRDefault="00000000">
            <w:pPr>
              <w:pStyle w:val="ConsPlusNormal0"/>
              <w:jc w:val="center"/>
            </w:pPr>
            <w:r>
              <w:t>1</w:t>
            </w:r>
          </w:p>
        </w:tc>
        <w:tc>
          <w:tcPr>
            <w:tcW w:w="1188" w:type="dxa"/>
          </w:tcPr>
          <w:p w14:paraId="5B32D8D7" w14:textId="77777777" w:rsidR="002B6D76" w:rsidRDefault="00000000">
            <w:pPr>
              <w:pStyle w:val="ConsPlusNormal0"/>
              <w:jc w:val="center"/>
            </w:pPr>
            <w:r>
              <w:t>+</w:t>
            </w:r>
          </w:p>
        </w:tc>
        <w:tc>
          <w:tcPr>
            <w:tcW w:w="1188" w:type="dxa"/>
          </w:tcPr>
          <w:p w14:paraId="48B592F0" w14:textId="77777777" w:rsidR="002B6D76" w:rsidRDefault="002B6D76">
            <w:pPr>
              <w:pStyle w:val="ConsPlusNormal0"/>
            </w:pPr>
          </w:p>
        </w:tc>
        <w:tc>
          <w:tcPr>
            <w:tcW w:w="1417" w:type="dxa"/>
          </w:tcPr>
          <w:p w14:paraId="78D2CB10" w14:textId="77777777" w:rsidR="002B6D76" w:rsidRDefault="002B6D76">
            <w:pPr>
              <w:pStyle w:val="ConsPlusNormal0"/>
            </w:pPr>
          </w:p>
        </w:tc>
        <w:tc>
          <w:tcPr>
            <w:tcW w:w="1017" w:type="dxa"/>
          </w:tcPr>
          <w:p w14:paraId="49C528C3" w14:textId="77777777" w:rsidR="002B6D76" w:rsidRDefault="00000000">
            <w:pPr>
              <w:pStyle w:val="ConsPlusNormal0"/>
              <w:jc w:val="center"/>
            </w:pPr>
            <w:r>
              <w:t>1</w:t>
            </w:r>
          </w:p>
        </w:tc>
        <w:tc>
          <w:tcPr>
            <w:tcW w:w="1077" w:type="dxa"/>
          </w:tcPr>
          <w:p w14:paraId="2BB995BC" w14:textId="77777777" w:rsidR="002B6D76" w:rsidRDefault="002B6D76">
            <w:pPr>
              <w:pStyle w:val="ConsPlusNormal0"/>
            </w:pPr>
          </w:p>
        </w:tc>
        <w:tc>
          <w:tcPr>
            <w:tcW w:w="1058" w:type="dxa"/>
          </w:tcPr>
          <w:p w14:paraId="09B21F6C" w14:textId="77777777" w:rsidR="002B6D76" w:rsidRDefault="002B6D76">
            <w:pPr>
              <w:pStyle w:val="ConsPlusNormal0"/>
            </w:pPr>
          </w:p>
        </w:tc>
      </w:tr>
      <w:tr w:rsidR="002B6D76" w14:paraId="24972667" w14:textId="77777777">
        <w:tc>
          <w:tcPr>
            <w:tcW w:w="624" w:type="dxa"/>
          </w:tcPr>
          <w:p w14:paraId="7D62839D" w14:textId="77777777" w:rsidR="002B6D76" w:rsidRDefault="00000000">
            <w:pPr>
              <w:pStyle w:val="ConsPlusNormal0"/>
              <w:jc w:val="center"/>
            </w:pPr>
            <w:r>
              <w:t>36</w:t>
            </w:r>
          </w:p>
        </w:tc>
        <w:tc>
          <w:tcPr>
            <w:tcW w:w="1191" w:type="dxa"/>
          </w:tcPr>
          <w:p w14:paraId="47601266" w14:textId="77777777" w:rsidR="002B6D76" w:rsidRDefault="00000000">
            <w:pPr>
              <w:pStyle w:val="ConsPlusNormal0"/>
              <w:jc w:val="center"/>
            </w:pPr>
            <w:r>
              <w:t>260049</w:t>
            </w:r>
          </w:p>
        </w:tc>
        <w:tc>
          <w:tcPr>
            <w:tcW w:w="2948" w:type="dxa"/>
          </w:tcPr>
          <w:p w14:paraId="4BAEB057" w14:textId="77777777" w:rsidR="002B6D76" w:rsidRDefault="00000000">
            <w:pPr>
              <w:pStyle w:val="ConsPlusNormal0"/>
            </w:pPr>
            <w:r>
              <w:t>ГАУЗ СК "Стоматологическая поликлиника" города-курорта Железноводска</w:t>
            </w:r>
          </w:p>
        </w:tc>
        <w:tc>
          <w:tcPr>
            <w:tcW w:w="1020" w:type="dxa"/>
          </w:tcPr>
          <w:p w14:paraId="07AFD8EB" w14:textId="77777777" w:rsidR="002B6D76" w:rsidRDefault="002B6D76">
            <w:pPr>
              <w:pStyle w:val="ConsPlusNormal0"/>
            </w:pPr>
          </w:p>
        </w:tc>
        <w:tc>
          <w:tcPr>
            <w:tcW w:w="907" w:type="dxa"/>
          </w:tcPr>
          <w:p w14:paraId="002164A6" w14:textId="77777777" w:rsidR="002B6D76" w:rsidRDefault="002B6D76">
            <w:pPr>
              <w:pStyle w:val="ConsPlusNormal0"/>
            </w:pPr>
          </w:p>
        </w:tc>
        <w:tc>
          <w:tcPr>
            <w:tcW w:w="1077" w:type="dxa"/>
          </w:tcPr>
          <w:p w14:paraId="1C1EED67" w14:textId="77777777" w:rsidR="002B6D76" w:rsidRDefault="002B6D76">
            <w:pPr>
              <w:pStyle w:val="ConsPlusNormal0"/>
            </w:pPr>
          </w:p>
        </w:tc>
        <w:tc>
          <w:tcPr>
            <w:tcW w:w="907" w:type="dxa"/>
          </w:tcPr>
          <w:p w14:paraId="69864BA1" w14:textId="77777777" w:rsidR="002B6D76" w:rsidRDefault="002B6D76">
            <w:pPr>
              <w:pStyle w:val="ConsPlusNormal0"/>
            </w:pPr>
          </w:p>
        </w:tc>
        <w:tc>
          <w:tcPr>
            <w:tcW w:w="847" w:type="dxa"/>
          </w:tcPr>
          <w:p w14:paraId="60104517" w14:textId="77777777" w:rsidR="002B6D76" w:rsidRDefault="002B6D76">
            <w:pPr>
              <w:pStyle w:val="ConsPlusNormal0"/>
            </w:pPr>
          </w:p>
        </w:tc>
        <w:tc>
          <w:tcPr>
            <w:tcW w:w="1020" w:type="dxa"/>
          </w:tcPr>
          <w:p w14:paraId="6B3768E2" w14:textId="77777777" w:rsidR="002B6D76" w:rsidRDefault="002B6D76">
            <w:pPr>
              <w:pStyle w:val="ConsPlusNormal0"/>
            </w:pPr>
          </w:p>
        </w:tc>
        <w:tc>
          <w:tcPr>
            <w:tcW w:w="1188" w:type="dxa"/>
          </w:tcPr>
          <w:p w14:paraId="47BF84A9" w14:textId="77777777" w:rsidR="002B6D76" w:rsidRDefault="002B6D76">
            <w:pPr>
              <w:pStyle w:val="ConsPlusNormal0"/>
            </w:pPr>
          </w:p>
        </w:tc>
        <w:tc>
          <w:tcPr>
            <w:tcW w:w="1188" w:type="dxa"/>
          </w:tcPr>
          <w:p w14:paraId="19512A3A" w14:textId="77777777" w:rsidR="002B6D76" w:rsidRDefault="00000000">
            <w:pPr>
              <w:pStyle w:val="ConsPlusNormal0"/>
              <w:jc w:val="center"/>
            </w:pPr>
            <w:r>
              <w:t>+</w:t>
            </w:r>
          </w:p>
        </w:tc>
        <w:tc>
          <w:tcPr>
            <w:tcW w:w="1417" w:type="dxa"/>
          </w:tcPr>
          <w:p w14:paraId="59CDBCF3" w14:textId="77777777" w:rsidR="002B6D76" w:rsidRDefault="002B6D76">
            <w:pPr>
              <w:pStyle w:val="ConsPlusNormal0"/>
            </w:pPr>
          </w:p>
        </w:tc>
        <w:tc>
          <w:tcPr>
            <w:tcW w:w="1017" w:type="dxa"/>
          </w:tcPr>
          <w:p w14:paraId="44D693DD" w14:textId="77777777" w:rsidR="002B6D76" w:rsidRDefault="00000000">
            <w:pPr>
              <w:pStyle w:val="ConsPlusNormal0"/>
              <w:jc w:val="center"/>
            </w:pPr>
            <w:r>
              <w:t>1</w:t>
            </w:r>
          </w:p>
        </w:tc>
        <w:tc>
          <w:tcPr>
            <w:tcW w:w="1077" w:type="dxa"/>
          </w:tcPr>
          <w:p w14:paraId="76F35A1A" w14:textId="77777777" w:rsidR="002B6D76" w:rsidRDefault="002B6D76">
            <w:pPr>
              <w:pStyle w:val="ConsPlusNormal0"/>
            </w:pPr>
          </w:p>
        </w:tc>
        <w:tc>
          <w:tcPr>
            <w:tcW w:w="1058" w:type="dxa"/>
          </w:tcPr>
          <w:p w14:paraId="70D488F6" w14:textId="77777777" w:rsidR="002B6D76" w:rsidRDefault="002B6D76">
            <w:pPr>
              <w:pStyle w:val="ConsPlusNormal0"/>
            </w:pPr>
          </w:p>
        </w:tc>
      </w:tr>
      <w:tr w:rsidR="002B6D76" w14:paraId="27D87BFB" w14:textId="77777777">
        <w:tc>
          <w:tcPr>
            <w:tcW w:w="624" w:type="dxa"/>
          </w:tcPr>
          <w:p w14:paraId="55A8F996" w14:textId="77777777" w:rsidR="002B6D76" w:rsidRDefault="00000000">
            <w:pPr>
              <w:pStyle w:val="ConsPlusNormal0"/>
              <w:jc w:val="center"/>
            </w:pPr>
            <w:r>
              <w:t>37</w:t>
            </w:r>
          </w:p>
        </w:tc>
        <w:tc>
          <w:tcPr>
            <w:tcW w:w="1191" w:type="dxa"/>
          </w:tcPr>
          <w:p w14:paraId="4E7BC3DC" w14:textId="77777777" w:rsidR="002B6D76" w:rsidRDefault="00000000">
            <w:pPr>
              <w:pStyle w:val="ConsPlusNormal0"/>
              <w:jc w:val="center"/>
            </w:pPr>
            <w:r>
              <w:t>260051</w:t>
            </w:r>
          </w:p>
        </w:tc>
        <w:tc>
          <w:tcPr>
            <w:tcW w:w="2948" w:type="dxa"/>
          </w:tcPr>
          <w:p w14:paraId="7D15BCFD" w14:textId="77777777" w:rsidR="002B6D76" w:rsidRDefault="00000000">
            <w:pPr>
              <w:pStyle w:val="ConsPlusNormal0"/>
            </w:pPr>
            <w:r>
              <w:t>ГБУЗ СК "Кисловодский межрайонный родильный дом"</w:t>
            </w:r>
          </w:p>
        </w:tc>
        <w:tc>
          <w:tcPr>
            <w:tcW w:w="1020" w:type="dxa"/>
          </w:tcPr>
          <w:p w14:paraId="46002F98" w14:textId="77777777" w:rsidR="002B6D76" w:rsidRDefault="00000000">
            <w:pPr>
              <w:pStyle w:val="ConsPlusNormal0"/>
              <w:jc w:val="center"/>
            </w:pPr>
            <w:r>
              <w:t>+</w:t>
            </w:r>
          </w:p>
        </w:tc>
        <w:tc>
          <w:tcPr>
            <w:tcW w:w="907" w:type="dxa"/>
          </w:tcPr>
          <w:p w14:paraId="102EB376" w14:textId="77777777" w:rsidR="002B6D76" w:rsidRDefault="00000000">
            <w:pPr>
              <w:pStyle w:val="ConsPlusNormal0"/>
              <w:jc w:val="center"/>
            </w:pPr>
            <w:r>
              <w:t>3Г</w:t>
            </w:r>
          </w:p>
        </w:tc>
        <w:tc>
          <w:tcPr>
            <w:tcW w:w="1077" w:type="dxa"/>
          </w:tcPr>
          <w:p w14:paraId="6AA77627" w14:textId="77777777" w:rsidR="002B6D76" w:rsidRDefault="00000000">
            <w:pPr>
              <w:pStyle w:val="ConsPlusNormal0"/>
              <w:jc w:val="center"/>
            </w:pPr>
            <w:r>
              <w:t>1</w:t>
            </w:r>
          </w:p>
        </w:tc>
        <w:tc>
          <w:tcPr>
            <w:tcW w:w="907" w:type="dxa"/>
          </w:tcPr>
          <w:p w14:paraId="356CB087" w14:textId="77777777" w:rsidR="002B6D76" w:rsidRDefault="00000000">
            <w:pPr>
              <w:pStyle w:val="ConsPlusNormal0"/>
              <w:jc w:val="center"/>
            </w:pPr>
            <w:r>
              <w:t>+</w:t>
            </w:r>
          </w:p>
        </w:tc>
        <w:tc>
          <w:tcPr>
            <w:tcW w:w="847" w:type="dxa"/>
          </w:tcPr>
          <w:p w14:paraId="25BCF646" w14:textId="77777777" w:rsidR="002B6D76" w:rsidRDefault="00000000">
            <w:pPr>
              <w:pStyle w:val="ConsPlusNormal0"/>
              <w:jc w:val="center"/>
            </w:pPr>
            <w:r>
              <w:t>1</w:t>
            </w:r>
          </w:p>
        </w:tc>
        <w:tc>
          <w:tcPr>
            <w:tcW w:w="1020" w:type="dxa"/>
          </w:tcPr>
          <w:p w14:paraId="5D409CFE" w14:textId="77777777" w:rsidR="002B6D76" w:rsidRDefault="00000000">
            <w:pPr>
              <w:pStyle w:val="ConsPlusNormal0"/>
              <w:jc w:val="center"/>
            </w:pPr>
            <w:r>
              <w:t>1</w:t>
            </w:r>
          </w:p>
        </w:tc>
        <w:tc>
          <w:tcPr>
            <w:tcW w:w="1188" w:type="dxa"/>
          </w:tcPr>
          <w:p w14:paraId="12D393A5" w14:textId="77777777" w:rsidR="002B6D76" w:rsidRDefault="002B6D76">
            <w:pPr>
              <w:pStyle w:val="ConsPlusNormal0"/>
            </w:pPr>
          </w:p>
        </w:tc>
        <w:tc>
          <w:tcPr>
            <w:tcW w:w="1188" w:type="dxa"/>
          </w:tcPr>
          <w:p w14:paraId="59D3CC79" w14:textId="77777777" w:rsidR="002B6D76" w:rsidRDefault="00000000">
            <w:pPr>
              <w:pStyle w:val="ConsPlusNormal0"/>
              <w:jc w:val="center"/>
            </w:pPr>
            <w:r>
              <w:t>+</w:t>
            </w:r>
          </w:p>
        </w:tc>
        <w:tc>
          <w:tcPr>
            <w:tcW w:w="1417" w:type="dxa"/>
          </w:tcPr>
          <w:p w14:paraId="2D582C41" w14:textId="77777777" w:rsidR="002B6D76" w:rsidRDefault="002B6D76">
            <w:pPr>
              <w:pStyle w:val="ConsPlusNormal0"/>
            </w:pPr>
          </w:p>
        </w:tc>
        <w:tc>
          <w:tcPr>
            <w:tcW w:w="1017" w:type="dxa"/>
          </w:tcPr>
          <w:p w14:paraId="2AA67B7A" w14:textId="77777777" w:rsidR="002B6D76" w:rsidRDefault="00000000">
            <w:pPr>
              <w:pStyle w:val="ConsPlusNormal0"/>
              <w:jc w:val="center"/>
            </w:pPr>
            <w:r>
              <w:t>2</w:t>
            </w:r>
          </w:p>
        </w:tc>
        <w:tc>
          <w:tcPr>
            <w:tcW w:w="1077" w:type="dxa"/>
          </w:tcPr>
          <w:p w14:paraId="4FDBC432" w14:textId="77777777" w:rsidR="002B6D76" w:rsidRDefault="002B6D76">
            <w:pPr>
              <w:pStyle w:val="ConsPlusNormal0"/>
            </w:pPr>
          </w:p>
        </w:tc>
        <w:tc>
          <w:tcPr>
            <w:tcW w:w="1058" w:type="dxa"/>
          </w:tcPr>
          <w:p w14:paraId="3D0299F1" w14:textId="77777777" w:rsidR="002B6D76" w:rsidRDefault="002B6D76">
            <w:pPr>
              <w:pStyle w:val="ConsPlusNormal0"/>
            </w:pPr>
          </w:p>
        </w:tc>
      </w:tr>
      <w:tr w:rsidR="002B6D76" w14:paraId="6637FB29" w14:textId="77777777">
        <w:tc>
          <w:tcPr>
            <w:tcW w:w="624" w:type="dxa"/>
          </w:tcPr>
          <w:p w14:paraId="37192653" w14:textId="77777777" w:rsidR="002B6D76" w:rsidRDefault="00000000">
            <w:pPr>
              <w:pStyle w:val="ConsPlusNormal0"/>
              <w:jc w:val="center"/>
            </w:pPr>
            <w:r>
              <w:t>38</w:t>
            </w:r>
          </w:p>
        </w:tc>
        <w:tc>
          <w:tcPr>
            <w:tcW w:w="1191" w:type="dxa"/>
          </w:tcPr>
          <w:p w14:paraId="5AE00555" w14:textId="77777777" w:rsidR="002B6D76" w:rsidRDefault="00000000">
            <w:pPr>
              <w:pStyle w:val="ConsPlusNormal0"/>
              <w:jc w:val="center"/>
            </w:pPr>
            <w:r>
              <w:t>260052</w:t>
            </w:r>
          </w:p>
        </w:tc>
        <w:tc>
          <w:tcPr>
            <w:tcW w:w="2948" w:type="dxa"/>
          </w:tcPr>
          <w:p w14:paraId="5F397D25" w14:textId="77777777" w:rsidR="002B6D76" w:rsidRDefault="00000000">
            <w:pPr>
              <w:pStyle w:val="ConsPlusNormal0"/>
            </w:pPr>
            <w:r>
              <w:t>ГБУЗ СК "Кисловодская городская больница"</w:t>
            </w:r>
          </w:p>
        </w:tc>
        <w:tc>
          <w:tcPr>
            <w:tcW w:w="1020" w:type="dxa"/>
          </w:tcPr>
          <w:p w14:paraId="3B82EA87" w14:textId="77777777" w:rsidR="002B6D76" w:rsidRDefault="00000000">
            <w:pPr>
              <w:pStyle w:val="ConsPlusNormal0"/>
              <w:jc w:val="center"/>
            </w:pPr>
            <w:r>
              <w:t>+</w:t>
            </w:r>
          </w:p>
        </w:tc>
        <w:tc>
          <w:tcPr>
            <w:tcW w:w="907" w:type="dxa"/>
          </w:tcPr>
          <w:p w14:paraId="286C2113" w14:textId="77777777" w:rsidR="002B6D76" w:rsidRDefault="00000000">
            <w:pPr>
              <w:pStyle w:val="ConsPlusNormal0"/>
              <w:jc w:val="center"/>
            </w:pPr>
            <w:r>
              <w:t>3А</w:t>
            </w:r>
          </w:p>
        </w:tc>
        <w:tc>
          <w:tcPr>
            <w:tcW w:w="1077" w:type="dxa"/>
          </w:tcPr>
          <w:p w14:paraId="573D9C2F" w14:textId="77777777" w:rsidR="002B6D76" w:rsidRDefault="00000000">
            <w:pPr>
              <w:pStyle w:val="ConsPlusNormal0"/>
              <w:jc w:val="center"/>
            </w:pPr>
            <w:r>
              <w:t>1</w:t>
            </w:r>
          </w:p>
        </w:tc>
        <w:tc>
          <w:tcPr>
            <w:tcW w:w="907" w:type="dxa"/>
          </w:tcPr>
          <w:p w14:paraId="719D9F72" w14:textId="77777777" w:rsidR="002B6D76" w:rsidRDefault="00000000">
            <w:pPr>
              <w:pStyle w:val="ConsPlusNormal0"/>
              <w:jc w:val="center"/>
            </w:pPr>
            <w:r>
              <w:t>+</w:t>
            </w:r>
          </w:p>
        </w:tc>
        <w:tc>
          <w:tcPr>
            <w:tcW w:w="847" w:type="dxa"/>
          </w:tcPr>
          <w:p w14:paraId="46FAD997" w14:textId="77777777" w:rsidR="002B6D76" w:rsidRDefault="00000000">
            <w:pPr>
              <w:pStyle w:val="ConsPlusNormal0"/>
              <w:jc w:val="center"/>
            </w:pPr>
            <w:r>
              <w:t>1</w:t>
            </w:r>
          </w:p>
        </w:tc>
        <w:tc>
          <w:tcPr>
            <w:tcW w:w="1020" w:type="dxa"/>
          </w:tcPr>
          <w:p w14:paraId="207A5564" w14:textId="77777777" w:rsidR="002B6D76" w:rsidRDefault="00000000">
            <w:pPr>
              <w:pStyle w:val="ConsPlusNormal0"/>
              <w:jc w:val="center"/>
            </w:pPr>
            <w:r>
              <w:t>1</w:t>
            </w:r>
          </w:p>
        </w:tc>
        <w:tc>
          <w:tcPr>
            <w:tcW w:w="1188" w:type="dxa"/>
          </w:tcPr>
          <w:p w14:paraId="102AA783" w14:textId="77777777" w:rsidR="002B6D76" w:rsidRDefault="00000000">
            <w:pPr>
              <w:pStyle w:val="ConsPlusNormal0"/>
              <w:jc w:val="center"/>
            </w:pPr>
            <w:r>
              <w:t>+</w:t>
            </w:r>
          </w:p>
        </w:tc>
        <w:tc>
          <w:tcPr>
            <w:tcW w:w="1188" w:type="dxa"/>
          </w:tcPr>
          <w:p w14:paraId="4F68F952" w14:textId="77777777" w:rsidR="002B6D76" w:rsidRDefault="002B6D76">
            <w:pPr>
              <w:pStyle w:val="ConsPlusNormal0"/>
            </w:pPr>
          </w:p>
        </w:tc>
        <w:tc>
          <w:tcPr>
            <w:tcW w:w="1417" w:type="dxa"/>
          </w:tcPr>
          <w:p w14:paraId="0931A97E" w14:textId="77777777" w:rsidR="002B6D76" w:rsidRDefault="002B6D76">
            <w:pPr>
              <w:pStyle w:val="ConsPlusNormal0"/>
            </w:pPr>
          </w:p>
        </w:tc>
        <w:tc>
          <w:tcPr>
            <w:tcW w:w="1017" w:type="dxa"/>
          </w:tcPr>
          <w:p w14:paraId="513FED10" w14:textId="77777777" w:rsidR="002B6D76" w:rsidRDefault="00000000">
            <w:pPr>
              <w:pStyle w:val="ConsPlusNormal0"/>
              <w:jc w:val="center"/>
            </w:pPr>
            <w:r>
              <w:t>1</w:t>
            </w:r>
          </w:p>
        </w:tc>
        <w:tc>
          <w:tcPr>
            <w:tcW w:w="1077" w:type="dxa"/>
          </w:tcPr>
          <w:p w14:paraId="1C7651B0" w14:textId="77777777" w:rsidR="002B6D76" w:rsidRDefault="002B6D76">
            <w:pPr>
              <w:pStyle w:val="ConsPlusNormal0"/>
            </w:pPr>
          </w:p>
        </w:tc>
        <w:tc>
          <w:tcPr>
            <w:tcW w:w="1058" w:type="dxa"/>
          </w:tcPr>
          <w:p w14:paraId="02287C5F" w14:textId="77777777" w:rsidR="002B6D76" w:rsidRDefault="002B6D76">
            <w:pPr>
              <w:pStyle w:val="ConsPlusNormal0"/>
            </w:pPr>
          </w:p>
        </w:tc>
      </w:tr>
      <w:tr w:rsidR="002B6D76" w14:paraId="6452DA8F" w14:textId="77777777">
        <w:tc>
          <w:tcPr>
            <w:tcW w:w="624" w:type="dxa"/>
          </w:tcPr>
          <w:p w14:paraId="0CAB4C03" w14:textId="77777777" w:rsidR="002B6D76" w:rsidRDefault="00000000">
            <w:pPr>
              <w:pStyle w:val="ConsPlusNormal0"/>
              <w:jc w:val="center"/>
            </w:pPr>
            <w:r>
              <w:t>39</w:t>
            </w:r>
          </w:p>
        </w:tc>
        <w:tc>
          <w:tcPr>
            <w:tcW w:w="1191" w:type="dxa"/>
          </w:tcPr>
          <w:p w14:paraId="228FB9BA" w14:textId="77777777" w:rsidR="002B6D76" w:rsidRDefault="00000000">
            <w:pPr>
              <w:pStyle w:val="ConsPlusNormal0"/>
              <w:jc w:val="center"/>
            </w:pPr>
            <w:r>
              <w:t>260053</w:t>
            </w:r>
          </w:p>
        </w:tc>
        <w:tc>
          <w:tcPr>
            <w:tcW w:w="2948" w:type="dxa"/>
          </w:tcPr>
          <w:p w14:paraId="7ED4D59B" w14:textId="77777777" w:rsidR="002B6D76" w:rsidRDefault="00000000">
            <w:pPr>
              <w:pStyle w:val="ConsPlusNormal0"/>
            </w:pPr>
            <w:r>
              <w:t>ГБУЗ СК "Кисловодская городская детская больница"</w:t>
            </w:r>
          </w:p>
        </w:tc>
        <w:tc>
          <w:tcPr>
            <w:tcW w:w="1020" w:type="dxa"/>
          </w:tcPr>
          <w:p w14:paraId="46138EA0" w14:textId="77777777" w:rsidR="002B6D76" w:rsidRDefault="00000000">
            <w:pPr>
              <w:pStyle w:val="ConsPlusNormal0"/>
              <w:jc w:val="center"/>
            </w:pPr>
            <w:r>
              <w:t>+</w:t>
            </w:r>
          </w:p>
        </w:tc>
        <w:tc>
          <w:tcPr>
            <w:tcW w:w="907" w:type="dxa"/>
          </w:tcPr>
          <w:p w14:paraId="77535894" w14:textId="77777777" w:rsidR="002B6D76" w:rsidRDefault="00000000">
            <w:pPr>
              <w:pStyle w:val="ConsPlusNormal0"/>
              <w:jc w:val="center"/>
            </w:pPr>
            <w:r>
              <w:t>2В</w:t>
            </w:r>
          </w:p>
        </w:tc>
        <w:tc>
          <w:tcPr>
            <w:tcW w:w="1077" w:type="dxa"/>
          </w:tcPr>
          <w:p w14:paraId="537A1868" w14:textId="77777777" w:rsidR="002B6D76" w:rsidRDefault="00000000">
            <w:pPr>
              <w:pStyle w:val="ConsPlusNormal0"/>
              <w:jc w:val="center"/>
            </w:pPr>
            <w:r>
              <w:t>1</w:t>
            </w:r>
          </w:p>
        </w:tc>
        <w:tc>
          <w:tcPr>
            <w:tcW w:w="907" w:type="dxa"/>
          </w:tcPr>
          <w:p w14:paraId="0E072454" w14:textId="77777777" w:rsidR="002B6D76" w:rsidRDefault="002B6D76">
            <w:pPr>
              <w:pStyle w:val="ConsPlusNormal0"/>
            </w:pPr>
          </w:p>
        </w:tc>
        <w:tc>
          <w:tcPr>
            <w:tcW w:w="847" w:type="dxa"/>
          </w:tcPr>
          <w:p w14:paraId="43095620" w14:textId="77777777" w:rsidR="002B6D76" w:rsidRDefault="002B6D76">
            <w:pPr>
              <w:pStyle w:val="ConsPlusNormal0"/>
            </w:pPr>
          </w:p>
        </w:tc>
        <w:tc>
          <w:tcPr>
            <w:tcW w:w="1020" w:type="dxa"/>
          </w:tcPr>
          <w:p w14:paraId="5839D886" w14:textId="77777777" w:rsidR="002B6D76" w:rsidRDefault="002B6D76">
            <w:pPr>
              <w:pStyle w:val="ConsPlusNormal0"/>
            </w:pPr>
          </w:p>
        </w:tc>
        <w:tc>
          <w:tcPr>
            <w:tcW w:w="1188" w:type="dxa"/>
          </w:tcPr>
          <w:p w14:paraId="3E3470C9" w14:textId="77777777" w:rsidR="002B6D76" w:rsidRDefault="00000000">
            <w:pPr>
              <w:pStyle w:val="ConsPlusNormal0"/>
              <w:jc w:val="center"/>
            </w:pPr>
            <w:r>
              <w:t>+</w:t>
            </w:r>
          </w:p>
        </w:tc>
        <w:tc>
          <w:tcPr>
            <w:tcW w:w="1188" w:type="dxa"/>
          </w:tcPr>
          <w:p w14:paraId="7CD79C44" w14:textId="77777777" w:rsidR="002B6D76" w:rsidRDefault="002B6D76">
            <w:pPr>
              <w:pStyle w:val="ConsPlusNormal0"/>
            </w:pPr>
          </w:p>
        </w:tc>
        <w:tc>
          <w:tcPr>
            <w:tcW w:w="1417" w:type="dxa"/>
          </w:tcPr>
          <w:p w14:paraId="7692E751" w14:textId="77777777" w:rsidR="002B6D76" w:rsidRDefault="002B6D76">
            <w:pPr>
              <w:pStyle w:val="ConsPlusNormal0"/>
            </w:pPr>
          </w:p>
        </w:tc>
        <w:tc>
          <w:tcPr>
            <w:tcW w:w="1017" w:type="dxa"/>
          </w:tcPr>
          <w:p w14:paraId="7CC11020" w14:textId="77777777" w:rsidR="002B6D76" w:rsidRDefault="00000000">
            <w:pPr>
              <w:pStyle w:val="ConsPlusNormal0"/>
              <w:jc w:val="center"/>
            </w:pPr>
            <w:r>
              <w:t>1</w:t>
            </w:r>
          </w:p>
        </w:tc>
        <w:tc>
          <w:tcPr>
            <w:tcW w:w="1077" w:type="dxa"/>
          </w:tcPr>
          <w:p w14:paraId="159485A7" w14:textId="77777777" w:rsidR="002B6D76" w:rsidRDefault="002B6D76">
            <w:pPr>
              <w:pStyle w:val="ConsPlusNormal0"/>
            </w:pPr>
          </w:p>
        </w:tc>
        <w:tc>
          <w:tcPr>
            <w:tcW w:w="1058" w:type="dxa"/>
          </w:tcPr>
          <w:p w14:paraId="7DD80C0A" w14:textId="77777777" w:rsidR="002B6D76" w:rsidRDefault="002B6D76">
            <w:pPr>
              <w:pStyle w:val="ConsPlusNormal0"/>
            </w:pPr>
          </w:p>
        </w:tc>
      </w:tr>
      <w:tr w:rsidR="002B6D76" w14:paraId="0C923778" w14:textId="77777777">
        <w:tc>
          <w:tcPr>
            <w:tcW w:w="624" w:type="dxa"/>
          </w:tcPr>
          <w:p w14:paraId="599794C3" w14:textId="77777777" w:rsidR="002B6D76" w:rsidRDefault="00000000">
            <w:pPr>
              <w:pStyle w:val="ConsPlusNormal0"/>
              <w:jc w:val="center"/>
            </w:pPr>
            <w:r>
              <w:t>40</w:t>
            </w:r>
          </w:p>
        </w:tc>
        <w:tc>
          <w:tcPr>
            <w:tcW w:w="1191" w:type="dxa"/>
          </w:tcPr>
          <w:p w14:paraId="2732DD80" w14:textId="77777777" w:rsidR="002B6D76" w:rsidRDefault="00000000">
            <w:pPr>
              <w:pStyle w:val="ConsPlusNormal0"/>
              <w:jc w:val="center"/>
            </w:pPr>
            <w:r>
              <w:t>260054</w:t>
            </w:r>
          </w:p>
        </w:tc>
        <w:tc>
          <w:tcPr>
            <w:tcW w:w="2948" w:type="dxa"/>
          </w:tcPr>
          <w:p w14:paraId="6568371D" w14:textId="77777777" w:rsidR="002B6D76" w:rsidRDefault="00000000">
            <w:pPr>
              <w:pStyle w:val="ConsPlusNormal0"/>
            </w:pPr>
            <w:r>
              <w:t>ГБУЗ СК "Кисловодская городская стоматологическая поликлиника"</w:t>
            </w:r>
          </w:p>
        </w:tc>
        <w:tc>
          <w:tcPr>
            <w:tcW w:w="1020" w:type="dxa"/>
          </w:tcPr>
          <w:p w14:paraId="6A17358A" w14:textId="77777777" w:rsidR="002B6D76" w:rsidRDefault="002B6D76">
            <w:pPr>
              <w:pStyle w:val="ConsPlusNormal0"/>
            </w:pPr>
          </w:p>
        </w:tc>
        <w:tc>
          <w:tcPr>
            <w:tcW w:w="907" w:type="dxa"/>
          </w:tcPr>
          <w:p w14:paraId="176DDF74" w14:textId="77777777" w:rsidR="002B6D76" w:rsidRDefault="002B6D76">
            <w:pPr>
              <w:pStyle w:val="ConsPlusNormal0"/>
            </w:pPr>
          </w:p>
        </w:tc>
        <w:tc>
          <w:tcPr>
            <w:tcW w:w="1077" w:type="dxa"/>
          </w:tcPr>
          <w:p w14:paraId="6D222354" w14:textId="77777777" w:rsidR="002B6D76" w:rsidRDefault="002B6D76">
            <w:pPr>
              <w:pStyle w:val="ConsPlusNormal0"/>
            </w:pPr>
          </w:p>
        </w:tc>
        <w:tc>
          <w:tcPr>
            <w:tcW w:w="907" w:type="dxa"/>
          </w:tcPr>
          <w:p w14:paraId="51B24493" w14:textId="77777777" w:rsidR="002B6D76" w:rsidRDefault="002B6D76">
            <w:pPr>
              <w:pStyle w:val="ConsPlusNormal0"/>
            </w:pPr>
          </w:p>
        </w:tc>
        <w:tc>
          <w:tcPr>
            <w:tcW w:w="847" w:type="dxa"/>
          </w:tcPr>
          <w:p w14:paraId="3EFDAD5E" w14:textId="77777777" w:rsidR="002B6D76" w:rsidRDefault="002B6D76">
            <w:pPr>
              <w:pStyle w:val="ConsPlusNormal0"/>
            </w:pPr>
          </w:p>
        </w:tc>
        <w:tc>
          <w:tcPr>
            <w:tcW w:w="1020" w:type="dxa"/>
          </w:tcPr>
          <w:p w14:paraId="24F0D38E" w14:textId="77777777" w:rsidR="002B6D76" w:rsidRDefault="002B6D76">
            <w:pPr>
              <w:pStyle w:val="ConsPlusNormal0"/>
            </w:pPr>
          </w:p>
        </w:tc>
        <w:tc>
          <w:tcPr>
            <w:tcW w:w="1188" w:type="dxa"/>
          </w:tcPr>
          <w:p w14:paraId="45F0B159" w14:textId="77777777" w:rsidR="002B6D76" w:rsidRDefault="002B6D76">
            <w:pPr>
              <w:pStyle w:val="ConsPlusNormal0"/>
            </w:pPr>
          </w:p>
        </w:tc>
        <w:tc>
          <w:tcPr>
            <w:tcW w:w="1188" w:type="dxa"/>
          </w:tcPr>
          <w:p w14:paraId="3DD0771A" w14:textId="77777777" w:rsidR="002B6D76" w:rsidRDefault="00000000">
            <w:pPr>
              <w:pStyle w:val="ConsPlusNormal0"/>
              <w:jc w:val="center"/>
            </w:pPr>
            <w:r>
              <w:t>+</w:t>
            </w:r>
          </w:p>
        </w:tc>
        <w:tc>
          <w:tcPr>
            <w:tcW w:w="1417" w:type="dxa"/>
          </w:tcPr>
          <w:p w14:paraId="0175FD23" w14:textId="77777777" w:rsidR="002B6D76" w:rsidRDefault="002B6D76">
            <w:pPr>
              <w:pStyle w:val="ConsPlusNormal0"/>
            </w:pPr>
          </w:p>
        </w:tc>
        <w:tc>
          <w:tcPr>
            <w:tcW w:w="1017" w:type="dxa"/>
          </w:tcPr>
          <w:p w14:paraId="267CCF47" w14:textId="77777777" w:rsidR="002B6D76" w:rsidRDefault="00000000">
            <w:pPr>
              <w:pStyle w:val="ConsPlusNormal0"/>
              <w:jc w:val="center"/>
            </w:pPr>
            <w:r>
              <w:t>1</w:t>
            </w:r>
          </w:p>
        </w:tc>
        <w:tc>
          <w:tcPr>
            <w:tcW w:w="1077" w:type="dxa"/>
          </w:tcPr>
          <w:p w14:paraId="1D28AD0A" w14:textId="77777777" w:rsidR="002B6D76" w:rsidRDefault="002B6D76">
            <w:pPr>
              <w:pStyle w:val="ConsPlusNormal0"/>
            </w:pPr>
          </w:p>
        </w:tc>
        <w:tc>
          <w:tcPr>
            <w:tcW w:w="1058" w:type="dxa"/>
          </w:tcPr>
          <w:p w14:paraId="3C831A3C" w14:textId="77777777" w:rsidR="002B6D76" w:rsidRDefault="002B6D76">
            <w:pPr>
              <w:pStyle w:val="ConsPlusNormal0"/>
            </w:pPr>
          </w:p>
        </w:tc>
      </w:tr>
      <w:tr w:rsidR="002B6D76" w14:paraId="00341DE7" w14:textId="77777777">
        <w:tc>
          <w:tcPr>
            <w:tcW w:w="624" w:type="dxa"/>
          </w:tcPr>
          <w:p w14:paraId="6066B349" w14:textId="77777777" w:rsidR="002B6D76" w:rsidRDefault="00000000">
            <w:pPr>
              <w:pStyle w:val="ConsPlusNormal0"/>
              <w:jc w:val="center"/>
            </w:pPr>
            <w:r>
              <w:t>41</w:t>
            </w:r>
          </w:p>
        </w:tc>
        <w:tc>
          <w:tcPr>
            <w:tcW w:w="1191" w:type="dxa"/>
          </w:tcPr>
          <w:p w14:paraId="5EF8D64D" w14:textId="77777777" w:rsidR="002B6D76" w:rsidRDefault="00000000">
            <w:pPr>
              <w:pStyle w:val="ConsPlusNormal0"/>
              <w:jc w:val="center"/>
            </w:pPr>
            <w:r>
              <w:t>260057</w:t>
            </w:r>
          </w:p>
        </w:tc>
        <w:tc>
          <w:tcPr>
            <w:tcW w:w="2948" w:type="dxa"/>
          </w:tcPr>
          <w:p w14:paraId="0B423F90" w14:textId="77777777" w:rsidR="002B6D76" w:rsidRDefault="00000000">
            <w:pPr>
              <w:pStyle w:val="ConsPlusNormal0"/>
            </w:pPr>
            <w:r>
              <w:t>ГБУЗ СК "Минераловодский межрайонный родильный дом"</w:t>
            </w:r>
          </w:p>
        </w:tc>
        <w:tc>
          <w:tcPr>
            <w:tcW w:w="1020" w:type="dxa"/>
          </w:tcPr>
          <w:p w14:paraId="078D26E5" w14:textId="77777777" w:rsidR="002B6D76" w:rsidRDefault="00000000">
            <w:pPr>
              <w:pStyle w:val="ConsPlusNormal0"/>
              <w:jc w:val="center"/>
            </w:pPr>
            <w:r>
              <w:t>+</w:t>
            </w:r>
          </w:p>
        </w:tc>
        <w:tc>
          <w:tcPr>
            <w:tcW w:w="907" w:type="dxa"/>
          </w:tcPr>
          <w:p w14:paraId="4D19DFC7" w14:textId="77777777" w:rsidR="002B6D76" w:rsidRDefault="00000000">
            <w:pPr>
              <w:pStyle w:val="ConsPlusNormal0"/>
              <w:jc w:val="center"/>
            </w:pPr>
            <w:r>
              <w:t>3Б</w:t>
            </w:r>
          </w:p>
        </w:tc>
        <w:tc>
          <w:tcPr>
            <w:tcW w:w="1077" w:type="dxa"/>
          </w:tcPr>
          <w:p w14:paraId="74AAC528" w14:textId="77777777" w:rsidR="002B6D76" w:rsidRDefault="00000000">
            <w:pPr>
              <w:pStyle w:val="ConsPlusNormal0"/>
              <w:jc w:val="center"/>
            </w:pPr>
            <w:r>
              <w:t>1</w:t>
            </w:r>
          </w:p>
        </w:tc>
        <w:tc>
          <w:tcPr>
            <w:tcW w:w="907" w:type="dxa"/>
          </w:tcPr>
          <w:p w14:paraId="565A9700" w14:textId="77777777" w:rsidR="002B6D76" w:rsidRDefault="00000000">
            <w:pPr>
              <w:pStyle w:val="ConsPlusNormal0"/>
              <w:jc w:val="center"/>
            </w:pPr>
            <w:r>
              <w:t>+</w:t>
            </w:r>
          </w:p>
        </w:tc>
        <w:tc>
          <w:tcPr>
            <w:tcW w:w="847" w:type="dxa"/>
          </w:tcPr>
          <w:p w14:paraId="6C5FC46C" w14:textId="77777777" w:rsidR="002B6D76" w:rsidRDefault="00000000">
            <w:pPr>
              <w:pStyle w:val="ConsPlusNormal0"/>
              <w:jc w:val="center"/>
            </w:pPr>
            <w:r>
              <w:t>1</w:t>
            </w:r>
          </w:p>
        </w:tc>
        <w:tc>
          <w:tcPr>
            <w:tcW w:w="1020" w:type="dxa"/>
          </w:tcPr>
          <w:p w14:paraId="30FF52E1" w14:textId="77777777" w:rsidR="002B6D76" w:rsidRDefault="00000000">
            <w:pPr>
              <w:pStyle w:val="ConsPlusNormal0"/>
              <w:jc w:val="center"/>
            </w:pPr>
            <w:r>
              <w:t>1</w:t>
            </w:r>
          </w:p>
        </w:tc>
        <w:tc>
          <w:tcPr>
            <w:tcW w:w="1188" w:type="dxa"/>
          </w:tcPr>
          <w:p w14:paraId="4E1B4E17" w14:textId="77777777" w:rsidR="002B6D76" w:rsidRDefault="002B6D76">
            <w:pPr>
              <w:pStyle w:val="ConsPlusNormal0"/>
            </w:pPr>
          </w:p>
        </w:tc>
        <w:tc>
          <w:tcPr>
            <w:tcW w:w="1188" w:type="dxa"/>
          </w:tcPr>
          <w:p w14:paraId="088FA5B8" w14:textId="77777777" w:rsidR="002B6D76" w:rsidRDefault="00000000">
            <w:pPr>
              <w:pStyle w:val="ConsPlusNormal0"/>
              <w:jc w:val="center"/>
            </w:pPr>
            <w:r>
              <w:t>+</w:t>
            </w:r>
          </w:p>
        </w:tc>
        <w:tc>
          <w:tcPr>
            <w:tcW w:w="1417" w:type="dxa"/>
          </w:tcPr>
          <w:p w14:paraId="09D543C3" w14:textId="77777777" w:rsidR="002B6D76" w:rsidRDefault="002B6D76">
            <w:pPr>
              <w:pStyle w:val="ConsPlusNormal0"/>
            </w:pPr>
          </w:p>
        </w:tc>
        <w:tc>
          <w:tcPr>
            <w:tcW w:w="1017" w:type="dxa"/>
          </w:tcPr>
          <w:p w14:paraId="559540FE" w14:textId="77777777" w:rsidR="002B6D76" w:rsidRDefault="00000000">
            <w:pPr>
              <w:pStyle w:val="ConsPlusNormal0"/>
              <w:jc w:val="center"/>
            </w:pPr>
            <w:r>
              <w:t>2</w:t>
            </w:r>
          </w:p>
        </w:tc>
        <w:tc>
          <w:tcPr>
            <w:tcW w:w="1077" w:type="dxa"/>
          </w:tcPr>
          <w:p w14:paraId="59EB301B" w14:textId="77777777" w:rsidR="002B6D76" w:rsidRDefault="002B6D76">
            <w:pPr>
              <w:pStyle w:val="ConsPlusNormal0"/>
            </w:pPr>
          </w:p>
        </w:tc>
        <w:tc>
          <w:tcPr>
            <w:tcW w:w="1058" w:type="dxa"/>
          </w:tcPr>
          <w:p w14:paraId="2EA161DD" w14:textId="77777777" w:rsidR="002B6D76" w:rsidRDefault="002B6D76">
            <w:pPr>
              <w:pStyle w:val="ConsPlusNormal0"/>
            </w:pPr>
          </w:p>
        </w:tc>
      </w:tr>
      <w:tr w:rsidR="002B6D76" w14:paraId="33000E73" w14:textId="77777777">
        <w:tc>
          <w:tcPr>
            <w:tcW w:w="624" w:type="dxa"/>
          </w:tcPr>
          <w:p w14:paraId="6A6BC663" w14:textId="77777777" w:rsidR="002B6D76" w:rsidRDefault="00000000">
            <w:pPr>
              <w:pStyle w:val="ConsPlusNormal0"/>
              <w:jc w:val="center"/>
            </w:pPr>
            <w:r>
              <w:t>42</w:t>
            </w:r>
          </w:p>
        </w:tc>
        <w:tc>
          <w:tcPr>
            <w:tcW w:w="1191" w:type="dxa"/>
          </w:tcPr>
          <w:p w14:paraId="43A6A8E5" w14:textId="77777777" w:rsidR="002B6D76" w:rsidRDefault="00000000">
            <w:pPr>
              <w:pStyle w:val="ConsPlusNormal0"/>
              <w:jc w:val="center"/>
            </w:pPr>
            <w:r>
              <w:t>260058</w:t>
            </w:r>
          </w:p>
        </w:tc>
        <w:tc>
          <w:tcPr>
            <w:tcW w:w="2948" w:type="dxa"/>
          </w:tcPr>
          <w:p w14:paraId="6BAA34C0" w14:textId="77777777" w:rsidR="002B6D76" w:rsidRDefault="00000000">
            <w:pPr>
              <w:pStyle w:val="ConsPlusNormal0"/>
            </w:pPr>
            <w:r>
              <w:t>ГБУЗ СК "Минераловодская районная больница"</w:t>
            </w:r>
          </w:p>
        </w:tc>
        <w:tc>
          <w:tcPr>
            <w:tcW w:w="1020" w:type="dxa"/>
          </w:tcPr>
          <w:p w14:paraId="7BB6A89A" w14:textId="77777777" w:rsidR="002B6D76" w:rsidRDefault="00000000">
            <w:pPr>
              <w:pStyle w:val="ConsPlusNormal0"/>
              <w:jc w:val="center"/>
            </w:pPr>
            <w:r>
              <w:t>+</w:t>
            </w:r>
          </w:p>
        </w:tc>
        <w:tc>
          <w:tcPr>
            <w:tcW w:w="907" w:type="dxa"/>
          </w:tcPr>
          <w:p w14:paraId="296F09B8" w14:textId="77777777" w:rsidR="002B6D76" w:rsidRDefault="00000000">
            <w:pPr>
              <w:pStyle w:val="ConsPlusNormal0"/>
              <w:jc w:val="center"/>
            </w:pPr>
            <w:r>
              <w:t>2Б</w:t>
            </w:r>
          </w:p>
        </w:tc>
        <w:tc>
          <w:tcPr>
            <w:tcW w:w="1077" w:type="dxa"/>
          </w:tcPr>
          <w:p w14:paraId="23D48F5E" w14:textId="77777777" w:rsidR="002B6D76" w:rsidRDefault="00000000">
            <w:pPr>
              <w:pStyle w:val="ConsPlusNormal0"/>
              <w:jc w:val="center"/>
            </w:pPr>
            <w:r>
              <w:t>1</w:t>
            </w:r>
          </w:p>
        </w:tc>
        <w:tc>
          <w:tcPr>
            <w:tcW w:w="907" w:type="dxa"/>
          </w:tcPr>
          <w:p w14:paraId="2C8CD37B" w14:textId="77777777" w:rsidR="002B6D76" w:rsidRDefault="00000000">
            <w:pPr>
              <w:pStyle w:val="ConsPlusNormal0"/>
              <w:jc w:val="center"/>
            </w:pPr>
            <w:r>
              <w:t>+</w:t>
            </w:r>
          </w:p>
        </w:tc>
        <w:tc>
          <w:tcPr>
            <w:tcW w:w="847" w:type="dxa"/>
          </w:tcPr>
          <w:p w14:paraId="3199D05B" w14:textId="77777777" w:rsidR="002B6D76" w:rsidRDefault="00000000">
            <w:pPr>
              <w:pStyle w:val="ConsPlusNormal0"/>
              <w:jc w:val="center"/>
            </w:pPr>
            <w:r>
              <w:t>1</w:t>
            </w:r>
          </w:p>
        </w:tc>
        <w:tc>
          <w:tcPr>
            <w:tcW w:w="1020" w:type="dxa"/>
          </w:tcPr>
          <w:p w14:paraId="74DAEF26" w14:textId="77777777" w:rsidR="002B6D76" w:rsidRDefault="00000000">
            <w:pPr>
              <w:pStyle w:val="ConsPlusNormal0"/>
              <w:jc w:val="center"/>
            </w:pPr>
            <w:r>
              <w:t>1</w:t>
            </w:r>
          </w:p>
        </w:tc>
        <w:tc>
          <w:tcPr>
            <w:tcW w:w="1188" w:type="dxa"/>
          </w:tcPr>
          <w:p w14:paraId="0E157893" w14:textId="77777777" w:rsidR="002B6D76" w:rsidRDefault="00000000">
            <w:pPr>
              <w:pStyle w:val="ConsPlusNormal0"/>
              <w:jc w:val="center"/>
            </w:pPr>
            <w:r>
              <w:t>+</w:t>
            </w:r>
          </w:p>
        </w:tc>
        <w:tc>
          <w:tcPr>
            <w:tcW w:w="1188" w:type="dxa"/>
          </w:tcPr>
          <w:p w14:paraId="68BF44F0" w14:textId="77777777" w:rsidR="002B6D76" w:rsidRDefault="002B6D76">
            <w:pPr>
              <w:pStyle w:val="ConsPlusNormal0"/>
            </w:pPr>
          </w:p>
        </w:tc>
        <w:tc>
          <w:tcPr>
            <w:tcW w:w="1417" w:type="dxa"/>
          </w:tcPr>
          <w:p w14:paraId="0CC4AB78" w14:textId="77777777" w:rsidR="002B6D76" w:rsidRDefault="002B6D76">
            <w:pPr>
              <w:pStyle w:val="ConsPlusNormal0"/>
            </w:pPr>
          </w:p>
        </w:tc>
        <w:tc>
          <w:tcPr>
            <w:tcW w:w="1017" w:type="dxa"/>
          </w:tcPr>
          <w:p w14:paraId="6FF2CCDE" w14:textId="77777777" w:rsidR="002B6D76" w:rsidRDefault="00000000">
            <w:pPr>
              <w:pStyle w:val="ConsPlusNormal0"/>
              <w:jc w:val="center"/>
            </w:pPr>
            <w:r>
              <w:t>1</w:t>
            </w:r>
          </w:p>
        </w:tc>
        <w:tc>
          <w:tcPr>
            <w:tcW w:w="1077" w:type="dxa"/>
          </w:tcPr>
          <w:p w14:paraId="50AA5C48" w14:textId="77777777" w:rsidR="002B6D76" w:rsidRDefault="002B6D76">
            <w:pPr>
              <w:pStyle w:val="ConsPlusNormal0"/>
            </w:pPr>
          </w:p>
        </w:tc>
        <w:tc>
          <w:tcPr>
            <w:tcW w:w="1058" w:type="dxa"/>
          </w:tcPr>
          <w:p w14:paraId="32A304E8" w14:textId="77777777" w:rsidR="002B6D76" w:rsidRDefault="002B6D76">
            <w:pPr>
              <w:pStyle w:val="ConsPlusNormal0"/>
            </w:pPr>
          </w:p>
        </w:tc>
      </w:tr>
      <w:tr w:rsidR="002B6D76" w14:paraId="14E568BC" w14:textId="77777777">
        <w:tc>
          <w:tcPr>
            <w:tcW w:w="624" w:type="dxa"/>
          </w:tcPr>
          <w:p w14:paraId="24372746" w14:textId="77777777" w:rsidR="002B6D76" w:rsidRDefault="00000000">
            <w:pPr>
              <w:pStyle w:val="ConsPlusNormal0"/>
              <w:jc w:val="center"/>
            </w:pPr>
            <w:r>
              <w:t>43</w:t>
            </w:r>
          </w:p>
        </w:tc>
        <w:tc>
          <w:tcPr>
            <w:tcW w:w="1191" w:type="dxa"/>
          </w:tcPr>
          <w:p w14:paraId="72EA6592" w14:textId="77777777" w:rsidR="002B6D76" w:rsidRDefault="00000000">
            <w:pPr>
              <w:pStyle w:val="ConsPlusNormal0"/>
              <w:jc w:val="center"/>
            </w:pPr>
            <w:r>
              <w:t>260059</w:t>
            </w:r>
          </w:p>
        </w:tc>
        <w:tc>
          <w:tcPr>
            <w:tcW w:w="2948" w:type="dxa"/>
          </w:tcPr>
          <w:p w14:paraId="25477446" w14:textId="77777777" w:rsidR="002B6D76" w:rsidRDefault="00000000">
            <w:pPr>
              <w:pStyle w:val="ConsPlusNormal0"/>
            </w:pPr>
            <w:r>
              <w:t>ЧУЗ "Клиническая больница "РЖД-Медицина" города Минеральные Воды</w:t>
            </w:r>
          </w:p>
        </w:tc>
        <w:tc>
          <w:tcPr>
            <w:tcW w:w="1020" w:type="dxa"/>
          </w:tcPr>
          <w:p w14:paraId="41445A00" w14:textId="77777777" w:rsidR="002B6D76" w:rsidRDefault="00000000">
            <w:pPr>
              <w:pStyle w:val="ConsPlusNormal0"/>
              <w:jc w:val="center"/>
            </w:pPr>
            <w:r>
              <w:t>+</w:t>
            </w:r>
          </w:p>
        </w:tc>
        <w:tc>
          <w:tcPr>
            <w:tcW w:w="907" w:type="dxa"/>
          </w:tcPr>
          <w:p w14:paraId="763D9128" w14:textId="77777777" w:rsidR="002B6D76" w:rsidRDefault="00000000">
            <w:pPr>
              <w:pStyle w:val="ConsPlusNormal0"/>
              <w:jc w:val="center"/>
            </w:pPr>
            <w:r>
              <w:t>3А</w:t>
            </w:r>
          </w:p>
        </w:tc>
        <w:tc>
          <w:tcPr>
            <w:tcW w:w="1077" w:type="dxa"/>
          </w:tcPr>
          <w:p w14:paraId="32F69F99" w14:textId="77777777" w:rsidR="002B6D76" w:rsidRDefault="00000000">
            <w:pPr>
              <w:pStyle w:val="ConsPlusNormal0"/>
              <w:jc w:val="center"/>
            </w:pPr>
            <w:r>
              <w:t>1</w:t>
            </w:r>
          </w:p>
        </w:tc>
        <w:tc>
          <w:tcPr>
            <w:tcW w:w="907" w:type="dxa"/>
          </w:tcPr>
          <w:p w14:paraId="3A5571FF" w14:textId="77777777" w:rsidR="002B6D76" w:rsidRDefault="00000000">
            <w:pPr>
              <w:pStyle w:val="ConsPlusNormal0"/>
              <w:jc w:val="center"/>
            </w:pPr>
            <w:r>
              <w:t>+</w:t>
            </w:r>
          </w:p>
        </w:tc>
        <w:tc>
          <w:tcPr>
            <w:tcW w:w="847" w:type="dxa"/>
          </w:tcPr>
          <w:p w14:paraId="7B030D10" w14:textId="77777777" w:rsidR="002B6D76" w:rsidRDefault="00000000">
            <w:pPr>
              <w:pStyle w:val="ConsPlusNormal0"/>
              <w:jc w:val="center"/>
            </w:pPr>
            <w:r>
              <w:t>1</w:t>
            </w:r>
          </w:p>
        </w:tc>
        <w:tc>
          <w:tcPr>
            <w:tcW w:w="1020" w:type="dxa"/>
          </w:tcPr>
          <w:p w14:paraId="3F191F51" w14:textId="77777777" w:rsidR="002B6D76" w:rsidRDefault="00000000">
            <w:pPr>
              <w:pStyle w:val="ConsPlusNormal0"/>
              <w:jc w:val="center"/>
            </w:pPr>
            <w:r>
              <w:t>1</w:t>
            </w:r>
          </w:p>
        </w:tc>
        <w:tc>
          <w:tcPr>
            <w:tcW w:w="1188" w:type="dxa"/>
          </w:tcPr>
          <w:p w14:paraId="41D32DAF" w14:textId="77777777" w:rsidR="002B6D76" w:rsidRDefault="00000000">
            <w:pPr>
              <w:pStyle w:val="ConsPlusNormal0"/>
              <w:jc w:val="center"/>
            </w:pPr>
            <w:r>
              <w:t>+</w:t>
            </w:r>
          </w:p>
        </w:tc>
        <w:tc>
          <w:tcPr>
            <w:tcW w:w="1188" w:type="dxa"/>
          </w:tcPr>
          <w:p w14:paraId="5D8C6272" w14:textId="77777777" w:rsidR="002B6D76" w:rsidRDefault="002B6D76">
            <w:pPr>
              <w:pStyle w:val="ConsPlusNormal0"/>
            </w:pPr>
          </w:p>
        </w:tc>
        <w:tc>
          <w:tcPr>
            <w:tcW w:w="1417" w:type="dxa"/>
          </w:tcPr>
          <w:p w14:paraId="6DA9A161" w14:textId="77777777" w:rsidR="002B6D76" w:rsidRDefault="002B6D76">
            <w:pPr>
              <w:pStyle w:val="ConsPlusNormal0"/>
            </w:pPr>
          </w:p>
        </w:tc>
        <w:tc>
          <w:tcPr>
            <w:tcW w:w="1017" w:type="dxa"/>
          </w:tcPr>
          <w:p w14:paraId="1FA0EAA5" w14:textId="77777777" w:rsidR="002B6D76" w:rsidRDefault="00000000">
            <w:pPr>
              <w:pStyle w:val="ConsPlusNormal0"/>
              <w:jc w:val="center"/>
            </w:pPr>
            <w:r>
              <w:t>1</w:t>
            </w:r>
          </w:p>
        </w:tc>
        <w:tc>
          <w:tcPr>
            <w:tcW w:w="1077" w:type="dxa"/>
          </w:tcPr>
          <w:p w14:paraId="7B567EB3" w14:textId="77777777" w:rsidR="002B6D76" w:rsidRDefault="002B6D76">
            <w:pPr>
              <w:pStyle w:val="ConsPlusNormal0"/>
            </w:pPr>
          </w:p>
        </w:tc>
        <w:tc>
          <w:tcPr>
            <w:tcW w:w="1058" w:type="dxa"/>
          </w:tcPr>
          <w:p w14:paraId="40479329" w14:textId="77777777" w:rsidR="002B6D76" w:rsidRDefault="002B6D76">
            <w:pPr>
              <w:pStyle w:val="ConsPlusNormal0"/>
            </w:pPr>
          </w:p>
        </w:tc>
      </w:tr>
      <w:tr w:rsidR="002B6D76" w14:paraId="21C04FDF" w14:textId="77777777">
        <w:tc>
          <w:tcPr>
            <w:tcW w:w="624" w:type="dxa"/>
          </w:tcPr>
          <w:p w14:paraId="3FEFA9CC" w14:textId="77777777" w:rsidR="002B6D76" w:rsidRDefault="00000000">
            <w:pPr>
              <w:pStyle w:val="ConsPlusNormal0"/>
              <w:jc w:val="center"/>
            </w:pPr>
            <w:r>
              <w:t>44</w:t>
            </w:r>
          </w:p>
        </w:tc>
        <w:tc>
          <w:tcPr>
            <w:tcW w:w="1191" w:type="dxa"/>
          </w:tcPr>
          <w:p w14:paraId="6851C51C" w14:textId="77777777" w:rsidR="002B6D76" w:rsidRDefault="00000000">
            <w:pPr>
              <w:pStyle w:val="ConsPlusNormal0"/>
              <w:jc w:val="center"/>
            </w:pPr>
            <w:r>
              <w:t>260061</w:t>
            </w:r>
          </w:p>
        </w:tc>
        <w:tc>
          <w:tcPr>
            <w:tcW w:w="2948" w:type="dxa"/>
          </w:tcPr>
          <w:p w14:paraId="2403A062" w14:textId="77777777" w:rsidR="002B6D76" w:rsidRDefault="00000000">
            <w:pPr>
              <w:pStyle w:val="ConsPlusNormal0"/>
            </w:pPr>
            <w:r>
              <w:t>ГБУЗ СК "Городская больница" города Невинномысска</w:t>
            </w:r>
          </w:p>
        </w:tc>
        <w:tc>
          <w:tcPr>
            <w:tcW w:w="1020" w:type="dxa"/>
          </w:tcPr>
          <w:p w14:paraId="3A2CA7F1" w14:textId="77777777" w:rsidR="002B6D76" w:rsidRDefault="00000000">
            <w:pPr>
              <w:pStyle w:val="ConsPlusNormal0"/>
              <w:jc w:val="center"/>
            </w:pPr>
            <w:r>
              <w:t>+</w:t>
            </w:r>
          </w:p>
        </w:tc>
        <w:tc>
          <w:tcPr>
            <w:tcW w:w="907" w:type="dxa"/>
          </w:tcPr>
          <w:p w14:paraId="5E33A84F" w14:textId="77777777" w:rsidR="002B6D76" w:rsidRDefault="00000000">
            <w:pPr>
              <w:pStyle w:val="ConsPlusNormal0"/>
              <w:jc w:val="center"/>
            </w:pPr>
            <w:r>
              <w:t>3А</w:t>
            </w:r>
          </w:p>
        </w:tc>
        <w:tc>
          <w:tcPr>
            <w:tcW w:w="1077" w:type="dxa"/>
          </w:tcPr>
          <w:p w14:paraId="7ECCBDC8" w14:textId="77777777" w:rsidR="002B6D76" w:rsidRDefault="00000000">
            <w:pPr>
              <w:pStyle w:val="ConsPlusNormal0"/>
              <w:jc w:val="center"/>
            </w:pPr>
            <w:r>
              <w:t>1</w:t>
            </w:r>
          </w:p>
        </w:tc>
        <w:tc>
          <w:tcPr>
            <w:tcW w:w="907" w:type="dxa"/>
          </w:tcPr>
          <w:p w14:paraId="0F998EC1" w14:textId="77777777" w:rsidR="002B6D76" w:rsidRDefault="00000000">
            <w:pPr>
              <w:pStyle w:val="ConsPlusNormal0"/>
              <w:jc w:val="center"/>
            </w:pPr>
            <w:r>
              <w:t>+</w:t>
            </w:r>
          </w:p>
        </w:tc>
        <w:tc>
          <w:tcPr>
            <w:tcW w:w="847" w:type="dxa"/>
          </w:tcPr>
          <w:p w14:paraId="11064793" w14:textId="77777777" w:rsidR="002B6D76" w:rsidRDefault="00000000">
            <w:pPr>
              <w:pStyle w:val="ConsPlusNormal0"/>
              <w:jc w:val="center"/>
            </w:pPr>
            <w:r>
              <w:t>1</w:t>
            </w:r>
          </w:p>
        </w:tc>
        <w:tc>
          <w:tcPr>
            <w:tcW w:w="1020" w:type="dxa"/>
          </w:tcPr>
          <w:p w14:paraId="38F4947D" w14:textId="77777777" w:rsidR="002B6D76" w:rsidRDefault="00000000">
            <w:pPr>
              <w:pStyle w:val="ConsPlusNormal0"/>
              <w:jc w:val="center"/>
            </w:pPr>
            <w:r>
              <w:t>1</w:t>
            </w:r>
          </w:p>
        </w:tc>
        <w:tc>
          <w:tcPr>
            <w:tcW w:w="1188" w:type="dxa"/>
          </w:tcPr>
          <w:p w14:paraId="19F16132" w14:textId="77777777" w:rsidR="002B6D76" w:rsidRDefault="00000000">
            <w:pPr>
              <w:pStyle w:val="ConsPlusNormal0"/>
              <w:jc w:val="center"/>
            </w:pPr>
            <w:r>
              <w:t>+</w:t>
            </w:r>
          </w:p>
        </w:tc>
        <w:tc>
          <w:tcPr>
            <w:tcW w:w="1188" w:type="dxa"/>
          </w:tcPr>
          <w:p w14:paraId="5C2A7036" w14:textId="77777777" w:rsidR="002B6D76" w:rsidRDefault="002B6D76">
            <w:pPr>
              <w:pStyle w:val="ConsPlusNormal0"/>
            </w:pPr>
          </w:p>
        </w:tc>
        <w:tc>
          <w:tcPr>
            <w:tcW w:w="1417" w:type="dxa"/>
          </w:tcPr>
          <w:p w14:paraId="631FB888" w14:textId="77777777" w:rsidR="002B6D76" w:rsidRDefault="002B6D76">
            <w:pPr>
              <w:pStyle w:val="ConsPlusNormal0"/>
            </w:pPr>
          </w:p>
        </w:tc>
        <w:tc>
          <w:tcPr>
            <w:tcW w:w="1017" w:type="dxa"/>
          </w:tcPr>
          <w:p w14:paraId="52F72F58" w14:textId="77777777" w:rsidR="002B6D76" w:rsidRDefault="00000000">
            <w:pPr>
              <w:pStyle w:val="ConsPlusNormal0"/>
              <w:jc w:val="center"/>
            </w:pPr>
            <w:r>
              <w:t>1</w:t>
            </w:r>
          </w:p>
        </w:tc>
        <w:tc>
          <w:tcPr>
            <w:tcW w:w="1077" w:type="dxa"/>
          </w:tcPr>
          <w:p w14:paraId="6FE0190F" w14:textId="77777777" w:rsidR="002B6D76" w:rsidRDefault="00000000">
            <w:pPr>
              <w:pStyle w:val="ConsPlusNormal0"/>
              <w:jc w:val="center"/>
            </w:pPr>
            <w:r>
              <w:t>+</w:t>
            </w:r>
          </w:p>
        </w:tc>
        <w:tc>
          <w:tcPr>
            <w:tcW w:w="1058" w:type="dxa"/>
          </w:tcPr>
          <w:p w14:paraId="032E4957" w14:textId="77777777" w:rsidR="002B6D76" w:rsidRDefault="002B6D76">
            <w:pPr>
              <w:pStyle w:val="ConsPlusNormal0"/>
            </w:pPr>
          </w:p>
        </w:tc>
      </w:tr>
      <w:tr w:rsidR="002B6D76" w14:paraId="10C2D595" w14:textId="77777777">
        <w:tc>
          <w:tcPr>
            <w:tcW w:w="624" w:type="dxa"/>
          </w:tcPr>
          <w:p w14:paraId="69C4D981" w14:textId="77777777" w:rsidR="002B6D76" w:rsidRDefault="00000000">
            <w:pPr>
              <w:pStyle w:val="ConsPlusNormal0"/>
              <w:jc w:val="center"/>
            </w:pPr>
            <w:r>
              <w:t>45</w:t>
            </w:r>
          </w:p>
        </w:tc>
        <w:tc>
          <w:tcPr>
            <w:tcW w:w="1191" w:type="dxa"/>
          </w:tcPr>
          <w:p w14:paraId="3FD9233F" w14:textId="77777777" w:rsidR="002B6D76" w:rsidRDefault="00000000">
            <w:pPr>
              <w:pStyle w:val="ConsPlusNormal0"/>
              <w:jc w:val="center"/>
            </w:pPr>
            <w:r>
              <w:t>260067</w:t>
            </w:r>
          </w:p>
        </w:tc>
        <w:tc>
          <w:tcPr>
            <w:tcW w:w="2948" w:type="dxa"/>
          </w:tcPr>
          <w:p w14:paraId="082A0B9F" w14:textId="77777777" w:rsidR="002B6D76" w:rsidRDefault="00000000">
            <w:pPr>
              <w:pStyle w:val="ConsPlusNormal0"/>
            </w:pPr>
            <w:r>
              <w:t>ГБУЗ СК "Городская стоматологическая поликлиника" города Невинномысска</w:t>
            </w:r>
          </w:p>
        </w:tc>
        <w:tc>
          <w:tcPr>
            <w:tcW w:w="1020" w:type="dxa"/>
          </w:tcPr>
          <w:p w14:paraId="500C7D2C" w14:textId="77777777" w:rsidR="002B6D76" w:rsidRDefault="002B6D76">
            <w:pPr>
              <w:pStyle w:val="ConsPlusNormal0"/>
            </w:pPr>
          </w:p>
        </w:tc>
        <w:tc>
          <w:tcPr>
            <w:tcW w:w="907" w:type="dxa"/>
          </w:tcPr>
          <w:p w14:paraId="0A2AD37C" w14:textId="77777777" w:rsidR="002B6D76" w:rsidRDefault="002B6D76">
            <w:pPr>
              <w:pStyle w:val="ConsPlusNormal0"/>
            </w:pPr>
          </w:p>
        </w:tc>
        <w:tc>
          <w:tcPr>
            <w:tcW w:w="1077" w:type="dxa"/>
          </w:tcPr>
          <w:p w14:paraId="27FFEF00" w14:textId="77777777" w:rsidR="002B6D76" w:rsidRDefault="002B6D76">
            <w:pPr>
              <w:pStyle w:val="ConsPlusNormal0"/>
            </w:pPr>
          </w:p>
        </w:tc>
        <w:tc>
          <w:tcPr>
            <w:tcW w:w="907" w:type="dxa"/>
          </w:tcPr>
          <w:p w14:paraId="20809A42" w14:textId="77777777" w:rsidR="002B6D76" w:rsidRDefault="002B6D76">
            <w:pPr>
              <w:pStyle w:val="ConsPlusNormal0"/>
            </w:pPr>
          </w:p>
        </w:tc>
        <w:tc>
          <w:tcPr>
            <w:tcW w:w="847" w:type="dxa"/>
          </w:tcPr>
          <w:p w14:paraId="00AAA5DB" w14:textId="77777777" w:rsidR="002B6D76" w:rsidRDefault="002B6D76">
            <w:pPr>
              <w:pStyle w:val="ConsPlusNormal0"/>
            </w:pPr>
          </w:p>
        </w:tc>
        <w:tc>
          <w:tcPr>
            <w:tcW w:w="1020" w:type="dxa"/>
          </w:tcPr>
          <w:p w14:paraId="2DA967CD" w14:textId="77777777" w:rsidR="002B6D76" w:rsidRDefault="002B6D76">
            <w:pPr>
              <w:pStyle w:val="ConsPlusNormal0"/>
            </w:pPr>
          </w:p>
        </w:tc>
        <w:tc>
          <w:tcPr>
            <w:tcW w:w="1188" w:type="dxa"/>
          </w:tcPr>
          <w:p w14:paraId="56FFE183" w14:textId="77777777" w:rsidR="002B6D76" w:rsidRDefault="002B6D76">
            <w:pPr>
              <w:pStyle w:val="ConsPlusNormal0"/>
            </w:pPr>
          </w:p>
        </w:tc>
        <w:tc>
          <w:tcPr>
            <w:tcW w:w="1188" w:type="dxa"/>
          </w:tcPr>
          <w:p w14:paraId="317B5338" w14:textId="77777777" w:rsidR="002B6D76" w:rsidRDefault="00000000">
            <w:pPr>
              <w:pStyle w:val="ConsPlusNormal0"/>
              <w:jc w:val="center"/>
            </w:pPr>
            <w:r>
              <w:t>+</w:t>
            </w:r>
          </w:p>
        </w:tc>
        <w:tc>
          <w:tcPr>
            <w:tcW w:w="1417" w:type="dxa"/>
          </w:tcPr>
          <w:p w14:paraId="6334476F" w14:textId="77777777" w:rsidR="002B6D76" w:rsidRDefault="002B6D76">
            <w:pPr>
              <w:pStyle w:val="ConsPlusNormal0"/>
            </w:pPr>
          </w:p>
        </w:tc>
        <w:tc>
          <w:tcPr>
            <w:tcW w:w="1017" w:type="dxa"/>
          </w:tcPr>
          <w:p w14:paraId="67A56116" w14:textId="77777777" w:rsidR="002B6D76" w:rsidRDefault="00000000">
            <w:pPr>
              <w:pStyle w:val="ConsPlusNormal0"/>
              <w:jc w:val="center"/>
            </w:pPr>
            <w:r>
              <w:t>1</w:t>
            </w:r>
          </w:p>
        </w:tc>
        <w:tc>
          <w:tcPr>
            <w:tcW w:w="1077" w:type="dxa"/>
          </w:tcPr>
          <w:p w14:paraId="4E8A7B2F" w14:textId="77777777" w:rsidR="002B6D76" w:rsidRDefault="002B6D76">
            <w:pPr>
              <w:pStyle w:val="ConsPlusNormal0"/>
            </w:pPr>
          </w:p>
        </w:tc>
        <w:tc>
          <w:tcPr>
            <w:tcW w:w="1058" w:type="dxa"/>
          </w:tcPr>
          <w:p w14:paraId="31A48D05" w14:textId="77777777" w:rsidR="002B6D76" w:rsidRDefault="002B6D76">
            <w:pPr>
              <w:pStyle w:val="ConsPlusNormal0"/>
            </w:pPr>
          </w:p>
        </w:tc>
      </w:tr>
      <w:tr w:rsidR="002B6D76" w14:paraId="3CDC3F1B" w14:textId="77777777">
        <w:tc>
          <w:tcPr>
            <w:tcW w:w="624" w:type="dxa"/>
          </w:tcPr>
          <w:p w14:paraId="1D8863A9" w14:textId="77777777" w:rsidR="002B6D76" w:rsidRDefault="00000000">
            <w:pPr>
              <w:pStyle w:val="ConsPlusNormal0"/>
              <w:jc w:val="center"/>
            </w:pPr>
            <w:r>
              <w:t>46</w:t>
            </w:r>
          </w:p>
        </w:tc>
        <w:tc>
          <w:tcPr>
            <w:tcW w:w="1191" w:type="dxa"/>
          </w:tcPr>
          <w:p w14:paraId="14641C85" w14:textId="77777777" w:rsidR="002B6D76" w:rsidRDefault="00000000">
            <w:pPr>
              <w:pStyle w:val="ConsPlusNormal0"/>
              <w:jc w:val="center"/>
            </w:pPr>
            <w:r>
              <w:t>260069</w:t>
            </w:r>
          </w:p>
        </w:tc>
        <w:tc>
          <w:tcPr>
            <w:tcW w:w="2948" w:type="dxa"/>
          </w:tcPr>
          <w:p w14:paraId="5FA6D0CA" w14:textId="77777777" w:rsidR="002B6D76" w:rsidRDefault="00000000">
            <w:pPr>
              <w:pStyle w:val="ConsPlusNormal0"/>
            </w:pPr>
            <w:r>
              <w:t>ГБУЗ СК "Пятигорская городская клиническая больница N 2"</w:t>
            </w:r>
          </w:p>
        </w:tc>
        <w:tc>
          <w:tcPr>
            <w:tcW w:w="1020" w:type="dxa"/>
          </w:tcPr>
          <w:p w14:paraId="1DA4B13F" w14:textId="77777777" w:rsidR="002B6D76" w:rsidRDefault="00000000">
            <w:pPr>
              <w:pStyle w:val="ConsPlusNormal0"/>
              <w:jc w:val="center"/>
            </w:pPr>
            <w:r>
              <w:t>+</w:t>
            </w:r>
          </w:p>
        </w:tc>
        <w:tc>
          <w:tcPr>
            <w:tcW w:w="907" w:type="dxa"/>
          </w:tcPr>
          <w:p w14:paraId="52308BE3" w14:textId="77777777" w:rsidR="002B6D76" w:rsidRDefault="00000000">
            <w:pPr>
              <w:pStyle w:val="ConsPlusNormal0"/>
              <w:jc w:val="center"/>
            </w:pPr>
            <w:r>
              <w:t>3А</w:t>
            </w:r>
          </w:p>
        </w:tc>
        <w:tc>
          <w:tcPr>
            <w:tcW w:w="1077" w:type="dxa"/>
          </w:tcPr>
          <w:p w14:paraId="2B7360AD" w14:textId="77777777" w:rsidR="002B6D76" w:rsidRDefault="00000000">
            <w:pPr>
              <w:pStyle w:val="ConsPlusNormal0"/>
              <w:jc w:val="center"/>
            </w:pPr>
            <w:r>
              <w:t>1</w:t>
            </w:r>
          </w:p>
        </w:tc>
        <w:tc>
          <w:tcPr>
            <w:tcW w:w="907" w:type="dxa"/>
          </w:tcPr>
          <w:p w14:paraId="0450A531" w14:textId="77777777" w:rsidR="002B6D76" w:rsidRDefault="00000000">
            <w:pPr>
              <w:pStyle w:val="ConsPlusNormal0"/>
              <w:jc w:val="center"/>
            </w:pPr>
            <w:r>
              <w:t>+</w:t>
            </w:r>
          </w:p>
        </w:tc>
        <w:tc>
          <w:tcPr>
            <w:tcW w:w="847" w:type="dxa"/>
          </w:tcPr>
          <w:p w14:paraId="24DE0233" w14:textId="77777777" w:rsidR="002B6D76" w:rsidRDefault="00000000">
            <w:pPr>
              <w:pStyle w:val="ConsPlusNormal0"/>
              <w:jc w:val="center"/>
            </w:pPr>
            <w:r>
              <w:t>1</w:t>
            </w:r>
          </w:p>
        </w:tc>
        <w:tc>
          <w:tcPr>
            <w:tcW w:w="1020" w:type="dxa"/>
          </w:tcPr>
          <w:p w14:paraId="7407173F" w14:textId="77777777" w:rsidR="002B6D76" w:rsidRDefault="00000000">
            <w:pPr>
              <w:pStyle w:val="ConsPlusNormal0"/>
              <w:jc w:val="center"/>
            </w:pPr>
            <w:r>
              <w:t>1</w:t>
            </w:r>
          </w:p>
        </w:tc>
        <w:tc>
          <w:tcPr>
            <w:tcW w:w="1188" w:type="dxa"/>
          </w:tcPr>
          <w:p w14:paraId="4F13B8FB" w14:textId="77777777" w:rsidR="002B6D76" w:rsidRDefault="00000000">
            <w:pPr>
              <w:pStyle w:val="ConsPlusNormal0"/>
              <w:jc w:val="center"/>
            </w:pPr>
            <w:r>
              <w:t>+</w:t>
            </w:r>
          </w:p>
        </w:tc>
        <w:tc>
          <w:tcPr>
            <w:tcW w:w="1188" w:type="dxa"/>
          </w:tcPr>
          <w:p w14:paraId="42AC6101" w14:textId="77777777" w:rsidR="002B6D76" w:rsidRDefault="002B6D76">
            <w:pPr>
              <w:pStyle w:val="ConsPlusNormal0"/>
            </w:pPr>
          </w:p>
        </w:tc>
        <w:tc>
          <w:tcPr>
            <w:tcW w:w="1417" w:type="dxa"/>
          </w:tcPr>
          <w:p w14:paraId="6A124BD0" w14:textId="77777777" w:rsidR="002B6D76" w:rsidRDefault="002B6D76">
            <w:pPr>
              <w:pStyle w:val="ConsPlusNormal0"/>
            </w:pPr>
          </w:p>
        </w:tc>
        <w:tc>
          <w:tcPr>
            <w:tcW w:w="1017" w:type="dxa"/>
          </w:tcPr>
          <w:p w14:paraId="5AF34C58" w14:textId="77777777" w:rsidR="002B6D76" w:rsidRDefault="00000000">
            <w:pPr>
              <w:pStyle w:val="ConsPlusNormal0"/>
              <w:jc w:val="center"/>
            </w:pPr>
            <w:r>
              <w:t>1</w:t>
            </w:r>
          </w:p>
        </w:tc>
        <w:tc>
          <w:tcPr>
            <w:tcW w:w="1077" w:type="dxa"/>
          </w:tcPr>
          <w:p w14:paraId="42C4A762" w14:textId="77777777" w:rsidR="002B6D76" w:rsidRDefault="002B6D76">
            <w:pPr>
              <w:pStyle w:val="ConsPlusNormal0"/>
            </w:pPr>
          </w:p>
        </w:tc>
        <w:tc>
          <w:tcPr>
            <w:tcW w:w="1058" w:type="dxa"/>
          </w:tcPr>
          <w:p w14:paraId="0D562529" w14:textId="77777777" w:rsidR="002B6D76" w:rsidRDefault="002B6D76">
            <w:pPr>
              <w:pStyle w:val="ConsPlusNormal0"/>
            </w:pPr>
          </w:p>
        </w:tc>
      </w:tr>
      <w:tr w:rsidR="002B6D76" w14:paraId="6E11056A" w14:textId="77777777">
        <w:tc>
          <w:tcPr>
            <w:tcW w:w="624" w:type="dxa"/>
          </w:tcPr>
          <w:p w14:paraId="686DC4E6" w14:textId="77777777" w:rsidR="002B6D76" w:rsidRDefault="00000000">
            <w:pPr>
              <w:pStyle w:val="ConsPlusNormal0"/>
              <w:jc w:val="center"/>
            </w:pPr>
            <w:r>
              <w:t>47</w:t>
            </w:r>
          </w:p>
        </w:tc>
        <w:tc>
          <w:tcPr>
            <w:tcW w:w="1191" w:type="dxa"/>
          </w:tcPr>
          <w:p w14:paraId="5627A071" w14:textId="77777777" w:rsidR="002B6D76" w:rsidRDefault="00000000">
            <w:pPr>
              <w:pStyle w:val="ConsPlusNormal0"/>
              <w:jc w:val="center"/>
            </w:pPr>
            <w:r>
              <w:t>260070</w:t>
            </w:r>
          </w:p>
        </w:tc>
        <w:tc>
          <w:tcPr>
            <w:tcW w:w="2948" w:type="dxa"/>
          </w:tcPr>
          <w:p w14:paraId="4942F6AD" w14:textId="77777777" w:rsidR="002B6D76" w:rsidRDefault="00000000">
            <w:pPr>
              <w:pStyle w:val="ConsPlusNormal0"/>
            </w:pPr>
            <w:r>
              <w:t>ГБУЗ СК "Пятигорская городская поликлиника N 1"</w:t>
            </w:r>
          </w:p>
        </w:tc>
        <w:tc>
          <w:tcPr>
            <w:tcW w:w="1020" w:type="dxa"/>
          </w:tcPr>
          <w:p w14:paraId="28FE2CB5" w14:textId="77777777" w:rsidR="002B6D76" w:rsidRDefault="002B6D76">
            <w:pPr>
              <w:pStyle w:val="ConsPlusNormal0"/>
            </w:pPr>
          </w:p>
        </w:tc>
        <w:tc>
          <w:tcPr>
            <w:tcW w:w="907" w:type="dxa"/>
          </w:tcPr>
          <w:p w14:paraId="3A05D7C6" w14:textId="77777777" w:rsidR="002B6D76" w:rsidRDefault="002B6D76">
            <w:pPr>
              <w:pStyle w:val="ConsPlusNormal0"/>
            </w:pPr>
          </w:p>
        </w:tc>
        <w:tc>
          <w:tcPr>
            <w:tcW w:w="1077" w:type="dxa"/>
          </w:tcPr>
          <w:p w14:paraId="0D338D5E" w14:textId="77777777" w:rsidR="002B6D76" w:rsidRDefault="002B6D76">
            <w:pPr>
              <w:pStyle w:val="ConsPlusNormal0"/>
            </w:pPr>
          </w:p>
        </w:tc>
        <w:tc>
          <w:tcPr>
            <w:tcW w:w="907" w:type="dxa"/>
          </w:tcPr>
          <w:p w14:paraId="0DC2F8BD" w14:textId="77777777" w:rsidR="002B6D76" w:rsidRDefault="00000000">
            <w:pPr>
              <w:pStyle w:val="ConsPlusNormal0"/>
              <w:jc w:val="center"/>
            </w:pPr>
            <w:r>
              <w:t>+</w:t>
            </w:r>
          </w:p>
        </w:tc>
        <w:tc>
          <w:tcPr>
            <w:tcW w:w="847" w:type="dxa"/>
          </w:tcPr>
          <w:p w14:paraId="0BCD16DF" w14:textId="77777777" w:rsidR="002B6D76" w:rsidRDefault="00000000">
            <w:pPr>
              <w:pStyle w:val="ConsPlusNormal0"/>
              <w:jc w:val="center"/>
            </w:pPr>
            <w:r>
              <w:t>1</w:t>
            </w:r>
          </w:p>
        </w:tc>
        <w:tc>
          <w:tcPr>
            <w:tcW w:w="1020" w:type="dxa"/>
          </w:tcPr>
          <w:p w14:paraId="55F322EE" w14:textId="77777777" w:rsidR="002B6D76" w:rsidRDefault="00000000">
            <w:pPr>
              <w:pStyle w:val="ConsPlusNormal0"/>
              <w:jc w:val="center"/>
            </w:pPr>
            <w:r>
              <w:t>1</w:t>
            </w:r>
          </w:p>
        </w:tc>
        <w:tc>
          <w:tcPr>
            <w:tcW w:w="1188" w:type="dxa"/>
          </w:tcPr>
          <w:p w14:paraId="6B8FEDF5" w14:textId="77777777" w:rsidR="002B6D76" w:rsidRDefault="00000000">
            <w:pPr>
              <w:pStyle w:val="ConsPlusNormal0"/>
              <w:jc w:val="center"/>
            </w:pPr>
            <w:r>
              <w:t>+</w:t>
            </w:r>
          </w:p>
        </w:tc>
        <w:tc>
          <w:tcPr>
            <w:tcW w:w="1188" w:type="dxa"/>
          </w:tcPr>
          <w:p w14:paraId="0BA8C69E" w14:textId="77777777" w:rsidR="002B6D76" w:rsidRDefault="002B6D76">
            <w:pPr>
              <w:pStyle w:val="ConsPlusNormal0"/>
            </w:pPr>
          </w:p>
        </w:tc>
        <w:tc>
          <w:tcPr>
            <w:tcW w:w="1417" w:type="dxa"/>
          </w:tcPr>
          <w:p w14:paraId="64D8638D" w14:textId="77777777" w:rsidR="002B6D76" w:rsidRDefault="002B6D76">
            <w:pPr>
              <w:pStyle w:val="ConsPlusNormal0"/>
            </w:pPr>
          </w:p>
        </w:tc>
        <w:tc>
          <w:tcPr>
            <w:tcW w:w="1017" w:type="dxa"/>
          </w:tcPr>
          <w:p w14:paraId="5C70155A" w14:textId="77777777" w:rsidR="002B6D76" w:rsidRDefault="00000000">
            <w:pPr>
              <w:pStyle w:val="ConsPlusNormal0"/>
              <w:jc w:val="center"/>
            </w:pPr>
            <w:r>
              <w:t>1</w:t>
            </w:r>
          </w:p>
        </w:tc>
        <w:tc>
          <w:tcPr>
            <w:tcW w:w="1077" w:type="dxa"/>
          </w:tcPr>
          <w:p w14:paraId="52F00492" w14:textId="77777777" w:rsidR="002B6D76" w:rsidRDefault="002B6D76">
            <w:pPr>
              <w:pStyle w:val="ConsPlusNormal0"/>
            </w:pPr>
          </w:p>
        </w:tc>
        <w:tc>
          <w:tcPr>
            <w:tcW w:w="1058" w:type="dxa"/>
          </w:tcPr>
          <w:p w14:paraId="5CEC3DF0" w14:textId="77777777" w:rsidR="002B6D76" w:rsidRDefault="002B6D76">
            <w:pPr>
              <w:pStyle w:val="ConsPlusNormal0"/>
            </w:pPr>
          </w:p>
        </w:tc>
      </w:tr>
      <w:tr w:rsidR="002B6D76" w14:paraId="747B6152" w14:textId="77777777">
        <w:tc>
          <w:tcPr>
            <w:tcW w:w="624" w:type="dxa"/>
          </w:tcPr>
          <w:p w14:paraId="1E099C8F" w14:textId="77777777" w:rsidR="002B6D76" w:rsidRDefault="00000000">
            <w:pPr>
              <w:pStyle w:val="ConsPlusNormal0"/>
              <w:jc w:val="center"/>
            </w:pPr>
            <w:r>
              <w:t>48</w:t>
            </w:r>
          </w:p>
        </w:tc>
        <w:tc>
          <w:tcPr>
            <w:tcW w:w="1191" w:type="dxa"/>
          </w:tcPr>
          <w:p w14:paraId="71C7E6E6" w14:textId="77777777" w:rsidR="002B6D76" w:rsidRDefault="00000000">
            <w:pPr>
              <w:pStyle w:val="ConsPlusNormal0"/>
              <w:jc w:val="center"/>
            </w:pPr>
            <w:r>
              <w:t>260071</w:t>
            </w:r>
          </w:p>
        </w:tc>
        <w:tc>
          <w:tcPr>
            <w:tcW w:w="2948" w:type="dxa"/>
          </w:tcPr>
          <w:p w14:paraId="1CF1F44D" w14:textId="77777777" w:rsidR="002B6D76" w:rsidRDefault="00000000">
            <w:pPr>
              <w:pStyle w:val="ConsPlusNormal0"/>
            </w:pPr>
            <w:r>
              <w:t>ГБУЗ СК "Пятигорский межрайонный родильный дом"</w:t>
            </w:r>
          </w:p>
        </w:tc>
        <w:tc>
          <w:tcPr>
            <w:tcW w:w="1020" w:type="dxa"/>
          </w:tcPr>
          <w:p w14:paraId="0935F36F" w14:textId="77777777" w:rsidR="002B6D76" w:rsidRDefault="00000000">
            <w:pPr>
              <w:pStyle w:val="ConsPlusNormal0"/>
              <w:jc w:val="center"/>
            </w:pPr>
            <w:r>
              <w:t>+</w:t>
            </w:r>
          </w:p>
        </w:tc>
        <w:tc>
          <w:tcPr>
            <w:tcW w:w="907" w:type="dxa"/>
          </w:tcPr>
          <w:p w14:paraId="75C8AB68" w14:textId="77777777" w:rsidR="002B6D76" w:rsidRDefault="00000000">
            <w:pPr>
              <w:pStyle w:val="ConsPlusNormal0"/>
              <w:jc w:val="center"/>
            </w:pPr>
            <w:r>
              <w:t>3Б</w:t>
            </w:r>
          </w:p>
        </w:tc>
        <w:tc>
          <w:tcPr>
            <w:tcW w:w="1077" w:type="dxa"/>
          </w:tcPr>
          <w:p w14:paraId="2E64BCED" w14:textId="77777777" w:rsidR="002B6D76" w:rsidRDefault="00000000">
            <w:pPr>
              <w:pStyle w:val="ConsPlusNormal0"/>
              <w:jc w:val="center"/>
            </w:pPr>
            <w:r>
              <w:t>1</w:t>
            </w:r>
          </w:p>
        </w:tc>
        <w:tc>
          <w:tcPr>
            <w:tcW w:w="907" w:type="dxa"/>
          </w:tcPr>
          <w:p w14:paraId="69B0AB95" w14:textId="77777777" w:rsidR="002B6D76" w:rsidRDefault="00000000">
            <w:pPr>
              <w:pStyle w:val="ConsPlusNormal0"/>
              <w:jc w:val="center"/>
            </w:pPr>
            <w:r>
              <w:t>+</w:t>
            </w:r>
          </w:p>
        </w:tc>
        <w:tc>
          <w:tcPr>
            <w:tcW w:w="847" w:type="dxa"/>
          </w:tcPr>
          <w:p w14:paraId="39B36B04" w14:textId="77777777" w:rsidR="002B6D76" w:rsidRDefault="00000000">
            <w:pPr>
              <w:pStyle w:val="ConsPlusNormal0"/>
              <w:jc w:val="center"/>
            </w:pPr>
            <w:r>
              <w:t>1</w:t>
            </w:r>
          </w:p>
        </w:tc>
        <w:tc>
          <w:tcPr>
            <w:tcW w:w="1020" w:type="dxa"/>
          </w:tcPr>
          <w:p w14:paraId="331D43E8" w14:textId="77777777" w:rsidR="002B6D76" w:rsidRDefault="00000000">
            <w:pPr>
              <w:pStyle w:val="ConsPlusNormal0"/>
              <w:jc w:val="center"/>
            </w:pPr>
            <w:r>
              <w:t>1</w:t>
            </w:r>
          </w:p>
        </w:tc>
        <w:tc>
          <w:tcPr>
            <w:tcW w:w="1188" w:type="dxa"/>
          </w:tcPr>
          <w:p w14:paraId="04C2F1C1" w14:textId="77777777" w:rsidR="002B6D76" w:rsidRDefault="002B6D76">
            <w:pPr>
              <w:pStyle w:val="ConsPlusNormal0"/>
            </w:pPr>
          </w:p>
        </w:tc>
        <w:tc>
          <w:tcPr>
            <w:tcW w:w="1188" w:type="dxa"/>
          </w:tcPr>
          <w:p w14:paraId="45C11DC1" w14:textId="77777777" w:rsidR="002B6D76" w:rsidRDefault="00000000">
            <w:pPr>
              <w:pStyle w:val="ConsPlusNormal0"/>
              <w:jc w:val="center"/>
            </w:pPr>
            <w:r>
              <w:t>+</w:t>
            </w:r>
          </w:p>
        </w:tc>
        <w:tc>
          <w:tcPr>
            <w:tcW w:w="1417" w:type="dxa"/>
          </w:tcPr>
          <w:p w14:paraId="1C9F4823" w14:textId="77777777" w:rsidR="002B6D76" w:rsidRDefault="002B6D76">
            <w:pPr>
              <w:pStyle w:val="ConsPlusNormal0"/>
            </w:pPr>
          </w:p>
        </w:tc>
        <w:tc>
          <w:tcPr>
            <w:tcW w:w="1017" w:type="dxa"/>
          </w:tcPr>
          <w:p w14:paraId="259F2415" w14:textId="77777777" w:rsidR="002B6D76" w:rsidRDefault="00000000">
            <w:pPr>
              <w:pStyle w:val="ConsPlusNormal0"/>
              <w:jc w:val="center"/>
            </w:pPr>
            <w:r>
              <w:t>2</w:t>
            </w:r>
          </w:p>
        </w:tc>
        <w:tc>
          <w:tcPr>
            <w:tcW w:w="1077" w:type="dxa"/>
          </w:tcPr>
          <w:p w14:paraId="65380A66" w14:textId="77777777" w:rsidR="002B6D76" w:rsidRDefault="002B6D76">
            <w:pPr>
              <w:pStyle w:val="ConsPlusNormal0"/>
            </w:pPr>
          </w:p>
        </w:tc>
        <w:tc>
          <w:tcPr>
            <w:tcW w:w="1058" w:type="dxa"/>
          </w:tcPr>
          <w:p w14:paraId="31F3E3EA" w14:textId="77777777" w:rsidR="002B6D76" w:rsidRDefault="002B6D76">
            <w:pPr>
              <w:pStyle w:val="ConsPlusNormal0"/>
            </w:pPr>
          </w:p>
        </w:tc>
      </w:tr>
      <w:tr w:rsidR="002B6D76" w14:paraId="7E30BEFF" w14:textId="77777777">
        <w:tc>
          <w:tcPr>
            <w:tcW w:w="624" w:type="dxa"/>
          </w:tcPr>
          <w:p w14:paraId="3C517469" w14:textId="77777777" w:rsidR="002B6D76" w:rsidRDefault="00000000">
            <w:pPr>
              <w:pStyle w:val="ConsPlusNormal0"/>
              <w:jc w:val="center"/>
            </w:pPr>
            <w:r>
              <w:t>49</w:t>
            </w:r>
          </w:p>
        </w:tc>
        <w:tc>
          <w:tcPr>
            <w:tcW w:w="1191" w:type="dxa"/>
          </w:tcPr>
          <w:p w14:paraId="1BEBB018" w14:textId="77777777" w:rsidR="002B6D76" w:rsidRDefault="00000000">
            <w:pPr>
              <w:pStyle w:val="ConsPlusNormal0"/>
              <w:jc w:val="center"/>
            </w:pPr>
            <w:r>
              <w:t>260072</w:t>
            </w:r>
          </w:p>
        </w:tc>
        <w:tc>
          <w:tcPr>
            <w:tcW w:w="2948" w:type="dxa"/>
          </w:tcPr>
          <w:p w14:paraId="3BCF5B4A" w14:textId="77777777" w:rsidR="002B6D76" w:rsidRDefault="00000000">
            <w:pPr>
              <w:pStyle w:val="ConsPlusNormal0"/>
            </w:pPr>
            <w:r>
              <w:t>ГБУЗ СК "Пятигорская городская детская больница"</w:t>
            </w:r>
          </w:p>
        </w:tc>
        <w:tc>
          <w:tcPr>
            <w:tcW w:w="1020" w:type="dxa"/>
          </w:tcPr>
          <w:p w14:paraId="1CEE062B" w14:textId="77777777" w:rsidR="002B6D76" w:rsidRDefault="00000000">
            <w:pPr>
              <w:pStyle w:val="ConsPlusNormal0"/>
              <w:jc w:val="center"/>
            </w:pPr>
            <w:r>
              <w:t>+</w:t>
            </w:r>
          </w:p>
        </w:tc>
        <w:tc>
          <w:tcPr>
            <w:tcW w:w="907" w:type="dxa"/>
          </w:tcPr>
          <w:p w14:paraId="726F62C1" w14:textId="77777777" w:rsidR="002B6D76" w:rsidRDefault="00000000">
            <w:pPr>
              <w:pStyle w:val="ConsPlusNormal0"/>
              <w:jc w:val="center"/>
            </w:pPr>
            <w:r>
              <w:t>2В</w:t>
            </w:r>
          </w:p>
        </w:tc>
        <w:tc>
          <w:tcPr>
            <w:tcW w:w="1077" w:type="dxa"/>
          </w:tcPr>
          <w:p w14:paraId="362C7CBA" w14:textId="77777777" w:rsidR="002B6D76" w:rsidRDefault="00000000">
            <w:pPr>
              <w:pStyle w:val="ConsPlusNormal0"/>
              <w:jc w:val="center"/>
            </w:pPr>
            <w:r>
              <w:t>1</w:t>
            </w:r>
          </w:p>
        </w:tc>
        <w:tc>
          <w:tcPr>
            <w:tcW w:w="907" w:type="dxa"/>
          </w:tcPr>
          <w:p w14:paraId="63B9B3B9" w14:textId="77777777" w:rsidR="002B6D76" w:rsidRDefault="00000000">
            <w:pPr>
              <w:pStyle w:val="ConsPlusNormal0"/>
              <w:jc w:val="center"/>
            </w:pPr>
            <w:r>
              <w:t>+</w:t>
            </w:r>
          </w:p>
        </w:tc>
        <w:tc>
          <w:tcPr>
            <w:tcW w:w="847" w:type="dxa"/>
          </w:tcPr>
          <w:p w14:paraId="6630BD56" w14:textId="77777777" w:rsidR="002B6D76" w:rsidRDefault="00000000">
            <w:pPr>
              <w:pStyle w:val="ConsPlusNormal0"/>
              <w:jc w:val="center"/>
            </w:pPr>
            <w:r>
              <w:t>1</w:t>
            </w:r>
          </w:p>
        </w:tc>
        <w:tc>
          <w:tcPr>
            <w:tcW w:w="1020" w:type="dxa"/>
          </w:tcPr>
          <w:p w14:paraId="76DC731E" w14:textId="77777777" w:rsidR="002B6D76" w:rsidRDefault="00000000">
            <w:pPr>
              <w:pStyle w:val="ConsPlusNormal0"/>
              <w:jc w:val="center"/>
            </w:pPr>
            <w:r>
              <w:t>1</w:t>
            </w:r>
          </w:p>
        </w:tc>
        <w:tc>
          <w:tcPr>
            <w:tcW w:w="1188" w:type="dxa"/>
          </w:tcPr>
          <w:p w14:paraId="02392ECD" w14:textId="77777777" w:rsidR="002B6D76" w:rsidRDefault="00000000">
            <w:pPr>
              <w:pStyle w:val="ConsPlusNormal0"/>
              <w:jc w:val="center"/>
            </w:pPr>
            <w:r>
              <w:t>+</w:t>
            </w:r>
          </w:p>
        </w:tc>
        <w:tc>
          <w:tcPr>
            <w:tcW w:w="1188" w:type="dxa"/>
          </w:tcPr>
          <w:p w14:paraId="66C52D56" w14:textId="77777777" w:rsidR="002B6D76" w:rsidRDefault="002B6D76">
            <w:pPr>
              <w:pStyle w:val="ConsPlusNormal0"/>
            </w:pPr>
          </w:p>
        </w:tc>
        <w:tc>
          <w:tcPr>
            <w:tcW w:w="1417" w:type="dxa"/>
          </w:tcPr>
          <w:p w14:paraId="3569254C" w14:textId="77777777" w:rsidR="002B6D76" w:rsidRDefault="002B6D76">
            <w:pPr>
              <w:pStyle w:val="ConsPlusNormal0"/>
            </w:pPr>
          </w:p>
        </w:tc>
        <w:tc>
          <w:tcPr>
            <w:tcW w:w="1017" w:type="dxa"/>
          </w:tcPr>
          <w:p w14:paraId="1DC8920E" w14:textId="77777777" w:rsidR="002B6D76" w:rsidRDefault="00000000">
            <w:pPr>
              <w:pStyle w:val="ConsPlusNormal0"/>
              <w:jc w:val="center"/>
            </w:pPr>
            <w:r>
              <w:t>1</w:t>
            </w:r>
          </w:p>
        </w:tc>
        <w:tc>
          <w:tcPr>
            <w:tcW w:w="1077" w:type="dxa"/>
          </w:tcPr>
          <w:p w14:paraId="3297D477" w14:textId="77777777" w:rsidR="002B6D76" w:rsidRDefault="002B6D76">
            <w:pPr>
              <w:pStyle w:val="ConsPlusNormal0"/>
            </w:pPr>
          </w:p>
        </w:tc>
        <w:tc>
          <w:tcPr>
            <w:tcW w:w="1058" w:type="dxa"/>
          </w:tcPr>
          <w:p w14:paraId="05BEA79C" w14:textId="77777777" w:rsidR="002B6D76" w:rsidRDefault="002B6D76">
            <w:pPr>
              <w:pStyle w:val="ConsPlusNormal0"/>
            </w:pPr>
          </w:p>
        </w:tc>
      </w:tr>
      <w:tr w:rsidR="002B6D76" w14:paraId="15FC1D80" w14:textId="77777777">
        <w:tc>
          <w:tcPr>
            <w:tcW w:w="624" w:type="dxa"/>
          </w:tcPr>
          <w:p w14:paraId="2F1C26BD" w14:textId="77777777" w:rsidR="002B6D76" w:rsidRDefault="00000000">
            <w:pPr>
              <w:pStyle w:val="ConsPlusNormal0"/>
              <w:jc w:val="center"/>
            </w:pPr>
            <w:r>
              <w:t>50</w:t>
            </w:r>
          </w:p>
        </w:tc>
        <w:tc>
          <w:tcPr>
            <w:tcW w:w="1191" w:type="dxa"/>
          </w:tcPr>
          <w:p w14:paraId="6606DBED" w14:textId="77777777" w:rsidR="002B6D76" w:rsidRDefault="00000000">
            <w:pPr>
              <w:pStyle w:val="ConsPlusNormal0"/>
              <w:jc w:val="center"/>
            </w:pPr>
            <w:r>
              <w:t>260074</w:t>
            </w:r>
          </w:p>
        </w:tc>
        <w:tc>
          <w:tcPr>
            <w:tcW w:w="2948" w:type="dxa"/>
          </w:tcPr>
          <w:p w14:paraId="303006F0" w14:textId="77777777" w:rsidR="002B6D76" w:rsidRDefault="00000000">
            <w:pPr>
              <w:pStyle w:val="ConsPlusNormal0"/>
            </w:pPr>
            <w:r>
              <w:t>ГБУЗ СК "Пятигорская городская поликлиника N 3"</w:t>
            </w:r>
          </w:p>
        </w:tc>
        <w:tc>
          <w:tcPr>
            <w:tcW w:w="1020" w:type="dxa"/>
          </w:tcPr>
          <w:p w14:paraId="3D86F7FC" w14:textId="77777777" w:rsidR="002B6D76" w:rsidRDefault="002B6D76">
            <w:pPr>
              <w:pStyle w:val="ConsPlusNormal0"/>
            </w:pPr>
          </w:p>
        </w:tc>
        <w:tc>
          <w:tcPr>
            <w:tcW w:w="907" w:type="dxa"/>
          </w:tcPr>
          <w:p w14:paraId="7DE44D5E" w14:textId="77777777" w:rsidR="002B6D76" w:rsidRDefault="002B6D76">
            <w:pPr>
              <w:pStyle w:val="ConsPlusNormal0"/>
            </w:pPr>
          </w:p>
        </w:tc>
        <w:tc>
          <w:tcPr>
            <w:tcW w:w="1077" w:type="dxa"/>
          </w:tcPr>
          <w:p w14:paraId="3A7912A6" w14:textId="77777777" w:rsidR="002B6D76" w:rsidRDefault="002B6D76">
            <w:pPr>
              <w:pStyle w:val="ConsPlusNormal0"/>
            </w:pPr>
          </w:p>
        </w:tc>
        <w:tc>
          <w:tcPr>
            <w:tcW w:w="907" w:type="dxa"/>
          </w:tcPr>
          <w:p w14:paraId="51CD3BC0" w14:textId="77777777" w:rsidR="002B6D76" w:rsidRDefault="00000000">
            <w:pPr>
              <w:pStyle w:val="ConsPlusNormal0"/>
              <w:jc w:val="center"/>
            </w:pPr>
            <w:r>
              <w:t>+</w:t>
            </w:r>
          </w:p>
        </w:tc>
        <w:tc>
          <w:tcPr>
            <w:tcW w:w="847" w:type="dxa"/>
          </w:tcPr>
          <w:p w14:paraId="497A1F99" w14:textId="77777777" w:rsidR="002B6D76" w:rsidRDefault="00000000">
            <w:pPr>
              <w:pStyle w:val="ConsPlusNormal0"/>
              <w:jc w:val="center"/>
            </w:pPr>
            <w:r>
              <w:t>1</w:t>
            </w:r>
          </w:p>
        </w:tc>
        <w:tc>
          <w:tcPr>
            <w:tcW w:w="1020" w:type="dxa"/>
          </w:tcPr>
          <w:p w14:paraId="6D1B0B2B" w14:textId="77777777" w:rsidR="002B6D76" w:rsidRDefault="00000000">
            <w:pPr>
              <w:pStyle w:val="ConsPlusNormal0"/>
              <w:jc w:val="center"/>
            </w:pPr>
            <w:r>
              <w:t>1</w:t>
            </w:r>
          </w:p>
        </w:tc>
        <w:tc>
          <w:tcPr>
            <w:tcW w:w="1188" w:type="dxa"/>
          </w:tcPr>
          <w:p w14:paraId="4188619D" w14:textId="77777777" w:rsidR="002B6D76" w:rsidRDefault="00000000">
            <w:pPr>
              <w:pStyle w:val="ConsPlusNormal0"/>
              <w:jc w:val="center"/>
            </w:pPr>
            <w:r>
              <w:t>+</w:t>
            </w:r>
          </w:p>
        </w:tc>
        <w:tc>
          <w:tcPr>
            <w:tcW w:w="1188" w:type="dxa"/>
          </w:tcPr>
          <w:p w14:paraId="28159A94" w14:textId="77777777" w:rsidR="002B6D76" w:rsidRDefault="002B6D76">
            <w:pPr>
              <w:pStyle w:val="ConsPlusNormal0"/>
            </w:pPr>
          </w:p>
        </w:tc>
        <w:tc>
          <w:tcPr>
            <w:tcW w:w="1417" w:type="dxa"/>
          </w:tcPr>
          <w:p w14:paraId="5FD7F1BC" w14:textId="77777777" w:rsidR="002B6D76" w:rsidRDefault="002B6D76">
            <w:pPr>
              <w:pStyle w:val="ConsPlusNormal0"/>
            </w:pPr>
          </w:p>
        </w:tc>
        <w:tc>
          <w:tcPr>
            <w:tcW w:w="1017" w:type="dxa"/>
          </w:tcPr>
          <w:p w14:paraId="7A61AE8E" w14:textId="77777777" w:rsidR="002B6D76" w:rsidRDefault="00000000">
            <w:pPr>
              <w:pStyle w:val="ConsPlusNormal0"/>
              <w:jc w:val="center"/>
            </w:pPr>
            <w:r>
              <w:t>1</w:t>
            </w:r>
          </w:p>
        </w:tc>
        <w:tc>
          <w:tcPr>
            <w:tcW w:w="1077" w:type="dxa"/>
          </w:tcPr>
          <w:p w14:paraId="1072880F" w14:textId="77777777" w:rsidR="002B6D76" w:rsidRDefault="002B6D76">
            <w:pPr>
              <w:pStyle w:val="ConsPlusNormal0"/>
            </w:pPr>
          </w:p>
        </w:tc>
        <w:tc>
          <w:tcPr>
            <w:tcW w:w="1058" w:type="dxa"/>
          </w:tcPr>
          <w:p w14:paraId="14DA4E57" w14:textId="77777777" w:rsidR="002B6D76" w:rsidRDefault="002B6D76">
            <w:pPr>
              <w:pStyle w:val="ConsPlusNormal0"/>
            </w:pPr>
          </w:p>
        </w:tc>
      </w:tr>
      <w:tr w:rsidR="002B6D76" w14:paraId="3BEFC5BE" w14:textId="77777777">
        <w:tc>
          <w:tcPr>
            <w:tcW w:w="624" w:type="dxa"/>
          </w:tcPr>
          <w:p w14:paraId="04046C54" w14:textId="77777777" w:rsidR="002B6D76" w:rsidRDefault="00000000">
            <w:pPr>
              <w:pStyle w:val="ConsPlusNormal0"/>
              <w:jc w:val="center"/>
            </w:pPr>
            <w:r>
              <w:t>51</w:t>
            </w:r>
          </w:p>
        </w:tc>
        <w:tc>
          <w:tcPr>
            <w:tcW w:w="1191" w:type="dxa"/>
          </w:tcPr>
          <w:p w14:paraId="38BC882A" w14:textId="77777777" w:rsidR="002B6D76" w:rsidRDefault="00000000">
            <w:pPr>
              <w:pStyle w:val="ConsPlusNormal0"/>
              <w:jc w:val="center"/>
            </w:pPr>
            <w:r>
              <w:t>260075</w:t>
            </w:r>
          </w:p>
        </w:tc>
        <w:tc>
          <w:tcPr>
            <w:tcW w:w="2948" w:type="dxa"/>
          </w:tcPr>
          <w:p w14:paraId="33C08F32" w14:textId="77777777" w:rsidR="002B6D76" w:rsidRDefault="00000000">
            <w:pPr>
              <w:pStyle w:val="ConsPlusNormal0"/>
            </w:pPr>
            <w:r>
              <w:t>ГБУЗ СК "Пятигорский межрайонный онкологический диспансер"</w:t>
            </w:r>
          </w:p>
        </w:tc>
        <w:tc>
          <w:tcPr>
            <w:tcW w:w="1020" w:type="dxa"/>
          </w:tcPr>
          <w:p w14:paraId="7D424621" w14:textId="77777777" w:rsidR="002B6D76" w:rsidRDefault="00000000">
            <w:pPr>
              <w:pStyle w:val="ConsPlusNormal0"/>
              <w:jc w:val="center"/>
            </w:pPr>
            <w:r>
              <w:t>+</w:t>
            </w:r>
          </w:p>
        </w:tc>
        <w:tc>
          <w:tcPr>
            <w:tcW w:w="907" w:type="dxa"/>
          </w:tcPr>
          <w:p w14:paraId="72895F70" w14:textId="77777777" w:rsidR="002B6D76" w:rsidRDefault="00000000">
            <w:pPr>
              <w:pStyle w:val="ConsPlusNormal0"/>
              <w:jc w:val="center"/>
            </w:pPr>
            <w:r>
              <w:t>2Б</w:t>
            </w:r>
          </w:p>
        </w:tc>
        <w:tc>
          <w:tcPr>
            <w:tcW w:w="1077" w:type="dxa"/>
          </w:tcPr>
          <w:p w14:paraId="1B1F4AD8" w14:textId="77777777" w:rsidR="002B6D76" w:rsidRDefault="00000000">
            <w:pPr>
              <w:pStyle w:val="ConsPlusNormal0"/>
              <w:jc w:val="center"/>
            </w:pPr>
            <w:r>
              <w:t>1</w:t>
            </w:r>
          </w:p>
        </w:tc>
        <w:tc>
          <w:tcPr>
            <w:tcW w:w="907" w:type="dxa"/>
          </w:tcPr>
          <w:p w14:paraId="1A86FD63" w14:textId="77777777" w:rsidR="002B6D76" w:rsidRDefault="00000000">
            <w:pPr>
              <w:pStyle w:val="ConsPlusNormal0"/>
              <w:jc w:val="center"/>
            </w:pPr>
            <w:r>
              <w:t>+</w:t>
            </w:r>
          </w:p>
        </w:tc>
        <w:tc>
          <w:tcPr>
            <w:tcW w:w="847" w:type="dxa"/>
          </w:tcPr>
          <w:p w14:paraId="47B38C4A" w14:textId="77777777" w:rsidR="002B6D76" w:rsidRDefault="00000000">
            <w:pPr>
              <w:pStyle w:val="ConsPlusNormal0"/>
              <w:jc w:val="center"/>
            </w:pPr>
            <w:r>
              <w:t>1</w:t>
            </w:r>
          </w:p>
        </w:tc>
        <w:tc>
          <w:tcPr>
            <w:tcW w:w="1020" w:type="dxa"/>
          </w:tcPr>
          <w:p w14:paraId="4E19DE1B" w14:textId="77777777" w:rsidR="002B6D76" w:rsidRDefault="00000000">
            <w:pPr>
              <w:pStyle w:val="ConsPlusNormal0"/>
              <w:jc w:val="center"/>
            </w:pPr>
            <w:r>
              <w:t>1</w:t>
            </w:r>
          </w:p>
        </w:tc>
        <w:tc>
          <w:tcPr>
            <w:tcW w:w="1188" w:type="dxa"/>
          </w:tcPr>
          <w:p w14:paraId="516A88E0" w14:textId="77777777" w:rsidR="002B6D76" w:rsidRDefault="002B6D76">
            <w:pPr>
              <w:pStyle w:val="ConsPlusNormal0"/>
            </w:pPr>
          </w:p>
        </w:tc>
        <w:tc>
          <w:tcPr>
            <w:tcW w:w="1188" w:type="dxa"/>
          </w:tcPr>
          <w:p w14:paraId="7F11D5C2" w14:textId="77777777" w:rsidR="002B6D76" w:rsidRDefault="002B6D76">
            <w:pPr>
              <w:pStyle w:val="ConsPlusNormal0"/>
            </w:pPr>
          </w:p>
        </w:tc>
        <w:tc>
          <w:tcPr>
            <w:tcW w:w="1417" w:type="dxa"/>
          </w:tcPr>
          <w:p w14:paraId="6A427241" w14:textId="77777777" w:rsidR="002B6D76" w:rsidRDefault="00000000">
            <w:pPr>
              <w:pStyle w:val="ConsPlusNormal0"/>
              <w:jc w:val="center"/>
            </w:pPr>
            <w:r>
              <w:t>+</w:t>
            </w:r>
          </w:p>
        </w:tc>
        <w:tc>
          <w:tcPr>
            <w:tcW w:w="1017" w:type="dxa"/>
          </w:tcPr>
          <w:p w14:paraId="12260E58" w14:textId="77777777" w:rsidR="002B6D76" w:rsidRDefault="00000000">
            <w:pPr>
              <w:pStyle w:val="ConsPlusNormal0"/>
              <w:jc w:val="center"/>
            </w:pPr>
            <w:r>
              <w:t>2</w:t>
            </w:r>
          </w:p>
        </w:tc>
        <w:tc>
          <w:tcPr>
            <w:tcW w:w="1077" w:type="dxa"/>
          </w:tcPr>
          <w:p w14:paraId="5900FA91" w14:textId="77777777" w:rsidR="002B6D76" w:rsidRDefault="002B6D76">
            <w:pPr>
              <w:pStyle w:val="ConsPlusNormal0"/>
            </w:pPr>
          </w:p>
        </w:tc>
        <w:tc>
          <w:tcPr>
            <w:tcW w:w="1058" w:type="dxa"/>
          </w:tcPr>
          <w:p w14:paraId="15997A26" w14:textId="77777777" w:rsidR="002B6D76" w:rsidRDefault="002B6D76">
            <w:pPr>
              <w:pStyle w:val="ConsPlusNormal0"/>
            </w:pPr>
          </w:p>
        </w:tc>
      </w:tr>
      <w:tr w:rsidR="002B6D76" w14:paraId="17002287" w14:textId="77777777">
        <w:tc>
          <w:tcPr>
            <w:tcW w:w="624" w:type="dxa"/>
          </w:tcPr>
          <w:p w14:paraId="7881DDDD" w14:textId="77777777" w:rsidR="002B6D76" w:rsidRDefault="00000000">
            <w:pPr>
              <w:pStyle w:val="ConsPlusNormal0"/>
              <w:jc w:val="center"/>
            </w:pPr>
            <w:r>
              <w:t>52</w:t>
            </w:r>
          </w:p>
        </w:tc>
        <w:tc>
          <w:tcPr>
            <w:tcW w:w="1191" w:type="dxa"/>
          </w:tcPr>
          <w:p w14:paraId="2929714E" w14:textId="77777777" w:rsidR="002B6D76" w:rsidRDefault="00000000">
            <w:pPr>
              <w:pStyle w:val="ConsPlusNormal0"/>
              <w:jc w:val="center"/>
            </w:pPr>
            <w:r>
              <w:t>260076</w:t>
            </w:r>
          </w:p>
        </w:tc>
        <w:tc>
          <w:tcPr>
            <w:tcW w:w="2948" w:type="dxa"/>
          </w:tcPr>
          <w:p w14:paraId="35EC874B" w14:textId="77777777" w:rsidR="002B6D76" w:rsidRDefault="00000000">
            <w:pPr>
              <w:pStyle w:val="ConsPlusNormal0"/>
            </w:pPr>
            <w:r>
              <w:t>ГАУЗ СК "Городская стоматологическая поликлиника" города Пятигорска</w:t>
            </w:r>
          </w:p>
        </w:tc>
        <w:tc>
          <w:tcPr>
            <w:tcW w:w="1020" w:type="dxa"/>
          </w:tcPr>
          <w:p w14:paraId="4E0F0670" w14:textId="77777777" w:rsidR="002B6D76" w:rsidRDefault="002B6D76">
            <w:pPr>
              <w:pStyle w:val="ConsPlusNormal0"/>
            </w:pPr>
          </w:p>
        </w:tc>
        <w:tc>
          <w:tcPr>
            <w:tcW w:w="907" w:type="dxa"/>
          </w:tcPr>
          <w:p w14:paraId="3176C763" w14:textId="77777777" w:rsidR="002B6D76" w:rsidRDefault="002B6D76">
            <w:pPr>
              <w:pStyle w:val="ConsPlusNormal0"/>
            </w:pPr>
          </w:p>
        </w:tc>
        <w:tc>
          <w:tcPr>
            <w:tcW w:w="1077" w:type="dxa"/>
          </w:tcPr>
          <w:p w14:paraId="34CBEC7E" w14:textId="77777777" w:rsidR="002B6D76" w:rsidRDefault="002B6D76">
            <w:pPr>
              <w:pStyle w:val="ConsPlusNormal0"/>
            </w:pPr>
          </w:p>
        </w:tc>
        <w:tc>
          <w:tcPr>
            <w:tcW w:w="907" w:type="dxa"/>
          </w:tcPr>
          <w:p w14:paraId="0E3C7B36" w14:textId="77777777" w:rsidR="002B6D76" w:rsidRDefault="002B6D76">
            <w:pPr>
              <w:pStyle w:val="ConsPlusNormal0"/>
            </w:pPr>
          </w:p>
        </w:tc>
        <w:tc>
          <w:tcPr>
            <w:tcW w:w="847" w:type="dxa"/>
          </w:tcPr>
          <w:p w14:paraId="414F8D80" w14:textId="77777777" w:rsidR="002B6D76" w:rsidRDefault="002B6D76">
            <w:pPr>
              <w:pStyle w:val="ConsPlusNormal0"/>
            </w:pPr>
          </w:p>
        </w:tc>
        <w:tc>
          <w:tcPr>
            <w:tcW w:w="1020" w:type="dxa"/>
          </w:tcPr>
          <w:p w14:paraId="23F43AE6" w14:textId="77777777" w:rsidR="002B6D76" w:rsidRDefault="002B6D76">
            <w:pPr>
              <w:pStyle w:val="ConsPlusNormal0"/>
            </w:pPr>
          </w:p>
        </w:tc>
        <w:tc>
          <w:tcPr>
            <w:tcW w:w="1188" w:type="dxa"/>
          </w:tcPr>
          <w:p w14:paraId="6B844366" w14:textId="77777777" w:rsidR="002B6D76" w:rsidRDefault="002B6D76">
            <w:pPr>
              <w:pStyle w:val="ConsPlusNormal0"/>
            </w:pPr>
          </w:p>
        </w:tc>
        <w:tc>
          <w:tcPr>
            <w:tcW w:w="1188" w:type="dxa"/>
          </w:tcPr>
          <w:p w14:paraId="4C1A8296" w14:textId="77777777" w:rsidR="002B6D76" w:rsidRDefault="00000000">
            <w:pPr>
              <w:pStyle w:val="ConsPlusNormal0"/>
              <w:jc w:val="center"/>
            </w:pPr>
            <w:r>
              <w:t>+</w:t>
            </w:r>
          </w:p>
        </w:tc>
        <w:tc>
          <w:tcPr>
            <w:tcW w:w="1417" w:type="dxa"/>
          </w:tcPr>
          <w:p w14:paraId="301088F0" w14:textId="77777777" w:rsidR="002B6D76" w:rsidRDefault="002B6D76">
            <w:pPr>
              <w:pStyle w:val="ConsPlusNormal0"/>
            </w:pPr>
          </w:p>
        </w:tc>
        <w:tc>
          <w:tcPr>
            <w:tcW w:w="1017" w:type="dxa"/>
          </w:tcPr>
          <w:p w14:paraId="05622DDE" w14:textId="77777777" w:rsidR="002B6D76" w:rsidRDefault="00000000">
            <w:pPr>
              <w:pStyle w:val="ConsPlusNormal0"/>
              <w:jc w:val="center"/>
            </w:pPr>
            <w:r>
              <w:t>1</w:t>
            </w:r>
          </w:p>
        </w:tc>
        <w:tc>
          <w:tcPr>
            <w:tcW w:w="1077" w:type="dxa"/>
          </w:tcPr>
          <w:p w14:paraId="2286467D" w14:textId="77777777" w:rsidR="002B6D76" w:rsidRDefault="002B6D76">
            <w:pPr>
              <w:pStyle w:val="ConsPlusNormal0"/>
            </w:pPr>
          </w:p>
        </w:tc>
        <w:tc>
          <w:tcPr>
            <w:tcW w:w="1058" w:type="dxa"/>
          </w:tcPr>
          <w:p w14:paraId="144ADCAA" w14:textId="77777777" w:rsidR="002B6D76" w:rsidRDefault="002B6D76">
            <w:pPr>
              <w:pStyle w:val="ConsPlusNormal0"/>
            </w:pPr>
          </w:p>
        </w:tc>
      </w:tr>
      <w:tr w:rsidR="002B6D76" w14:paraId="550BE3E0" w14:textId="77777777">
        <w:tc>
          <w:tcPr>
            <w:tcW w:w="624" w:type="dxa"/>
          </w:tcPr>
          <w:p w14:paraId="7B39546E" w14:textId="77777777" w:rsidR="002B6D76" w:rsidRDefault="00000000">
            <w:pPr>
              <w:pStyle w:val="ConsPlusNormal0"/>
              <w:jc w:val="center"/>
            </w:pPr>
            <w:r>
              <w:t>53</w:t>
            </w:r>
          </w:p>
        </w:tc>
        <w:tc>
          <w:tcPr>
            <w:tcW w:w="1191" w:type="dxa"/>
          </w:tcPr>
          <w:p w14:paraId="6168F36C" w14:textId="77777777" w:rsidR="002B6D76" w:rsidRDefault="00000000">
            <w:pPr>
              <w:pStyle w:val="ConsPlusNormal0"/>
              <w:jc w:val="center"/>
            </w:pPr>
            <w:r>
              <w:t>260077</w:t>
            </w:r>
          </w:p>
        </w:tc>
        <w:tc>
          <w:tcPr>
            <w:tcW w:w="2948" w:type="dxa"/>
          </w:tcPr>
          <w:p w14:paraId="124F72FE" w14:textId="77777777" w:rsidR="002B6D76" w:rsidRDefault="00000000">
            <w:pPr>
              <w:pStyle w:val="ConsPlusNormal0"/>
            </w:pPr>
            <w:r>
              <w:t>ГБУЗ СК "Городская клиническая больница" города Пятигорска</w:t>
            </w:r>
          </w:p>
        </w:tc>
        <w:tc>
          <w:tcPr>
            <w:tcW w:w="1020" w:type="dxa"/>
          </w:tcPr>
          <w:p w14:paraId="0CFB3E50" w14:textId="77777777" w:rsidR="002B6D76" w:rsidRDefault="00000000">
            <w:pPr>
              <w:pStyle w:val="ConsPlusNormal0"/>
              <w:jc w:val="center"/>
            </w:pPr>
            <w:r>
              <w:t>+</w:t>
            </w:r>
          </w:p>
        </w:tc>
        <w:tc>
          <w:tcPr>
            <w:tcW w:w="907" w:type="dxa"/>
          </w:tcPr>
          <w:p w14:paraId="1D9233D8" w14:textId="77777777" w:rsidR="002B6D76" w:rsidRDefault="00000000">
            <w:pPr>
              <w:pStyle w:val="ConsPlusNormal0"/>
              <w:jc w:val="center"/>
            </w:pPr>
            <w:r>
              <w:t>3А</w:t>
            </w:r>
          </w:p>
        </w:tc>
        <w:tc>
          <w:tcPr>
            <w:tcW w:w="1077" w:type="dxa"/>
          </w:tcPr>
          <w:p w14:paraId="0CDBA277" w14:textId="77777777" w:rsidR="002B6D76" w:rsidRDefault="00000000">
            <w:pPr>
              <w:pStyle w:val="ConsPlusNormal0"/>
              <w:jc w:val="center"/>
            </w:pPr>
            <w:r>
              <w:t>1</w:t>
            </w:r>
          </w:p>
        </w:tc>
        <w:tc>
          <w:tcPr>
            <w:tcW w:w="907" w:type="dxa"/>
          </w:tcPr>
          <w:p w14:paraId="60F45D29" w14:textId="77777777" w:rsidR="002B6D76" w:rsidRDefault="00000000">
            <w:pPr>
              <w:pStyle w:val="ConsPlusNormal0"/>
              <w:jc w:val="center"/>
            </w:pPr>
            <w:r>
              <w:t>+</w:t>
            </w:r>
          </w:p>
        </w:tc>
        <w:tc>
          <w:tcPr>
            <w:tcW w:w="847" w:type="dxa"/>
          </w:tcPr>
          <w:p w14:paraId="19A6D500" w14:textId="77777777" w:rsidR="002B6D76" w:rsidRDefault="00000000">
            <w:pPr>
              <w:pStyle w:val="ConsPlusNormal0"/>
              <w:jc w:val="center"/>
            </w:pPr>
            <w:r>
              <w:t>1</w:t>
            </w:r>
          </w:p>
        </w:tc>
        <w:tc>
          <w:tcPr>
            <w:tcW w:w="1020" w:type="dxa"/>
          </w:tcPr>
          <w:p w14:paraId="30461214" w14:textId="77777777" w:rsidR="002B6D76" w:rsidRDefault="00000000">
            <w:pPr>
              <w:pStyle w:val="ConsPlusNormal0"/>
              <w:jc w:val="center"/>
            </w:pPr>
            <w:r>
              <w:t>1</w:t>
            </w:r>
          </w:p>
        </w:tc>
        <w:tc>
          <w:tcPr>
            <w:tcW w:w="1188" w:type="dxa"/>
          </w:tcPr>
          <w:p w14:paraId="0B306222" w14:textId="77777777" w:rsidR="002B6D76" w:rsidRDefault="002B6D76">
            <w:pPr>
              <w:pStyle w:val="ConsPlusNormal0"/>
            </w:pPr>
          </w:p>
        </w:tc>
        <w:tc>
          <w:tcPr>
            <w:tcW w:w="1188" w:type="dxa"/>
          </w:tcPr>
          <w:p w14:paraId="5A317629" w14:textId="77777777" w:rsidR="002B6D76" w:rsidRDefault="002B6D76">
            <w:pPr>
              <w:pStyle w:val="ConsPlusNormal0"/>
            </w:pPr>
          </w:p>
        </w:tc>
        <w:tc>
          <w:tcPr>
            <w:tcW w:w="1417" w:type="dxa"/>
          </w:tcPr>
          <w:p w14:paraId="368EEB7F" w14:textId="77777777" w:rsidR="002B6D76" w:rsidRDefault="00000000">
            <w:pPr>
              <w:pStyle w:val="ConsPlusNormal0"/>
              <w:jc w:val="center"/>
            </w:pPr>
            <w:r>
              <w:t>+</w:t>
            </w:r>
          </w:p>
        </w:tc>
        <w:tc>
          <w:tcPr>
            <w:tcW w:w="1017" w:type="dxa"/>
          </w:tcPr>
          <w:p w14:paraId="23ED307E" w14:textId="77777777" w:rsidR="002B6D76" w:rsidRDefault="00000000">
            <w:pPr>
              <w:pStyle w:val="ConsPlusNormal0"/>
              <w:jc w:val="center"/>
            </w:pPr>
            <w:r>
              <w:t>2</w:t>
            </w:r>
          </w:p>
        </w:tc>
        <w:tc>
          <w:tcPr>
            <w:tcW w:w="1077" w:type="dxa"/>
          </w:tcPr>
          <w:p w14:paraId="5D6A24F1" w14:textId="77777777" w:rsidR="002B6D76" w:rsidRDefault="002B6D76">
            <w:pPr>
              <w:pStyle w:val="ConsPlusNormal0"/>
            </w:pPr>
          </w:p>
        </w:tc>
        <w:tc>
          <w:tcPr>
            <w:tcW w:w="1058" w:type="dxa"/>
          </w:tcPr>
          <w:p w14:paraId="4C182337" w14:textId="77777777" w:rsidR="002B6D76" w:rsidRDefault="00000000">
            <w:pPr>
              <w:pStyle w:val="ConsPlusNormal0"/>
              <w:jc w:val="center"/>
            </w:pPr>
            <w:r>
              <w:t>+</w:t>
            </w:r>
          </w:p>
        </w:tc>
      </w:tr>
      <w:tr w:rsidR="002B6D76" w14:paraId="38E02B4A" w14:textId="77777777">
        <w:tc>
          <w:tcPr>
            <w:tcW w:w="624" w:type="dxa"/>
          </w:tcPr>
          <w:p w14:paraId="4431DB9F" w14:textId="77777777" w:rsidR="002B6D76" w:rsidRDefault="00000000">
            <w:pPr>
              <w:pStyle w:val="ConsPlusNormal0"/>
              <w:jc w:val="center"/>
            </w:pPr>
            <w:r>
              <w:t>54</w:t>
            </w:r>
          </w:p>
        </w:tc>
        <w:tc>
          <w:tcPr>
            <w:tcW w:w="1191" w:type="dxa"/>
          </w:tcPr>
          <w:p w14:paraId="47C33508" w14:textId="77777777" w:rsidR="002B6D76" w:rsidRDefault="00000000">
            <w:pPr>
              <w:pStyle w:val="ConsPlusNormal0"/>
              <w:jc w:val="center"/>
            </w:pPr>
            <w:r>
              <w:t>260079</w:t>
            </w:r>
          </w:p>
        </w:tc>
        <w:tc>
          <w:tcPr>
            <w:tcW w:w="2948" w:type="dxa"/>
          </w:tcPr>
          <w:p w14:paraId="26D65EAE" w14:textId="77777777" w:rsidR="002B6D76" w:rsidRDefault="00000000">
            <w:pPr>
              <w:pStyle w:val="ConsPlusNormal0"/>
            </w:pPr>
            <w:r>
              <w:t>АНМО "Ставропольский краевой клинический консультативно-диагностический центр"</w:t>
            </w:r>
          </w:p>
        </w:tc>
        <w:tc>
          <w:tcPr>
            <w:tcW w:w="1020" w:type="dxa"/>
          </w:tcPr>
          <w:p w14:paraId="08FB0CD6" w14:textId="77777777" w:rsidR="002B6D76" w:rsidRDefault="00000000">
            <w:pPr>
              <w:pStyle w:val="ConsPlusNormal0"/>
              <w:jc w:val="center"/>
            </w:pPr>
            <w:r>
              <w:t>+</w:t>
            </w:r>
          </w:p>
        </w:tc>
        <w:tc>
          <w:tcPr>
            <w:tcW w:w="907" w:type="dxa"/>
          </w:tcPr>
          <w:p w14:paraId="22281621" w14:textId="77777777" w:rsidR="002B6D76" w:rsidRDefault="00000000">
            <w:pPr>
              <w:pStyle w:val="ConsPlusNormal0"/>
              <w:jc w:val="center"/>
            </w:pPr>
            <w:r>
              <w:t>3А</w:t>
            </w:r>
          </w:p>
        </w:tc>
        <w:tc>
          <w:tcPr>
            <w:tcW w:w="1077" w:type="dxa"/>
          </w:tcPr>
          <w:p w14:paraId="76E5C627" w14:textId="77777777" w:rsidR="002B6D76" w:rsidRDefault="00000000">
            <w:pPr>
              <w:pStyle w:val="ConsPlusNormal0"/>
              <w:jc w:val="center"/>
            </w:pPr>
            <w:r>
              <w:t>1</w:t>
            </w:r>
          </w:p>
        </w:tc>
        <w:tc>
          <w:tcPr>
            <w:tcW w:w="907" w:type="dxa"/>
          </w:tcPr>
          <w:p w14:paraId="67EFC206" w14:textId="77777777" w:rsidR="002B6D76" w:rsidRDefault="00000000">
            <w:pPr>
              <w:pStyle w:val="ConsPlusNormal0"/>
              <w:jc w:val="center"/>
            </w:pPr>
            <w:r>
              <w:t>+</w:t>
            </w:r>
          </w:p>
        </w:tc>
        <w:tc>
          <w:tcPr>
            <w:tcW w:w="847" w:type="dxa"/>
          </w:tcPr>
          <w:p w14:paraId="73F343C2" w14:textId="77777777" w:rsidR="002B6D76" w:rsidRDefault="00000000">
            <w:pPr>
              <w:pStyle w:val="ConsPlusNormal0"/>
              <w:jc w:val="center"/>
            </w:pPr>
            <w:r>
              <w:t>1</w:t>
            </w:r>
          </w:p>
        </w:tc>
        <w:tc>
          <w:tcPr>
            <w:tcW w:w="1020" w:type="dxa"/>
          </w:tcPr>
          <w:p w14:paraId="567B52AD" w14:textId="77777777" w:rsidR="002B6D76" w:rsidRDefault="00000000">
            <w:pPr>
              <w:pStyle w:val="ConsPlusNormal0"/>
              <w:jc w:val="center"/>
            </w:pPr>
            <w:r>
              <w:t>1</w:t>
            </w:r>
          </w:p>
        </w:tc>
        <w:tc>
          <w:tcPr>
            <w:tcW w:w="1188" w:type="dxa"/>
          </w:tcPr>
          <w:p w14:paraId="541F9196" w14:textId="77777777" w:rsidR="002B6D76" w:rsidRDefault="002B6D76">
            <w:pPr>
              <w:pStyle w:val="ConsPlusNormal0"/>
            </w:pPr>
          </w:p>
        </w:tc>
        <w:tc>
          <w:tcPr>
            <w:tcW w:w="1188" w:type="dxa"/>
          </w:tcPr>
          <w:p w14:paraId="5A21000E" w14:textId="77777777" w:rsidR="002B6D76" w:rsidRDefault="002B6D76">
            <w:pPr>
              <w:pStyle w:val="ConsPlusNormal0"/>
            </w:pPr>
          </w:p>
        </w:tc>
        <w:tc>
          <w:tcPr>
            <w:tcW w:w="1417" w:type="dxa"/>
          </w:tcPr>
          <w:p w14:paraId="3F0C0DC0" w14:textId="77777777" w:rsidR="002B6D76" w:rsidRDefault="00000000">
            <w:pPr>
              <w:pStyle w:val="ConsPlusNormal0"/>
              <w:jc w:val="center"/>
            </w:pPr>
            <w:r>
              <w:t>+</w:t>
            </w:r>
          </w:p>
        </w:tc>
        <w:tc>
          <w:tcPr>
            <w:tcW w:w="1017" w:type="dxa"/>
          </w:tcPr>
          <w:p w14:paraId="4C785178" w14:textId="77777777" w:rsidR="002B6D76" w:rsidRDefault="00000000">
            <w:pPr>
              <w:pStyle w:val="ConsPlusNormal0"/>
              <w:jc w:val="center"/>
            </w:pPr>
            <w:r>
              <w:t>2</w:t>
            </w:r>
          </w:p>
        </w:tc>
        <w:tc>
          <w:tcPr>
            <w:tcW w:w="1077" w:type="dxa"/>
          </w:tcPr>
          <w:p w14:paraId="3EDA56D0" w14:textId="77777777" w:rsidR="002B6D76" w:rsidRDefault="002B6D76">
            <w:pPr>
              <w:pStyle w:val="ConsPlusNormal0"/>
            </w:pPr>
          </w:p>
        </w:tc>
        <w:tc>
          <w:tcPr>
            <w:tcW w:w="1058" w:type="dxa"/>
          </w:tcPr>
          <w:p w14:paraId="59414AD1" w14:textId="77777777" w:rsidR="002B6D76" w:rsidRDefault="002B6D76">
            <w:pPr>
              <w:pStyle w:val="ConsPlusNormal0"/>
            </w:pPr>
          </w:p>
        </w:tc>
      </w:tr>
      <w:tr w:rsidR="002B6D76" w14:paraId="7F52C09B" w14:textId="77777777">
        <w:tc>
          <w:tcPr>
            <w:tcW w:w="624" w:type="dxa"/>
          </w:tcPr>
          <w:p w14:paraId="0AE976ED" w14:textId="77777777" w:rsidR="002B6D76" w:rsidRDefault="00000000">
            <w:pPr>
              <w:pStyle w:val="ConsPlusNormal0"/>
              <w:jc w:val="center"/>
            </w:pPr>
            <w:r>
              <w:t>55</w:t>
            </w:r>
          </w:p>
        </w:tc>
        <w:tc>
          <w:tcPr>
            <w:tcW w:w="1191" w:type="dxa"/>
          </w:tcPr>
          <w:p w14:paraId="398408B0" w14:textId="77777777" w:rsidR="002B6D76" w:rsidRDefault="00000000">
            <w:pPr>
              <w:pStyle w:val="ConsPlusNormal0"/>
              <w:jc w:val="center"/>
            </w:pPr>
            <w:r>
              <w:t>260080</w:t>
            </w:r>
          </w:p>
        </w:tc>
        <w:tc>
          <w:tcPr>
            <w:tcW w:w="2948" w:type="dxa"/>
          </w:tcPr>
          <w:p w14:paraId="194E1052" w14:textId="77777777" w:rsidR="002B6D76" w:rsidRDefault="00000000">
            <w:pPr>
              <w:pStyle w:val="ConsPlusNormal0"/>
            </w:pPr>
            <w:r>
              <w:t>ГБУЗ СК "Краевая специализированная клиническая инфекционная больница"</w:t>
            </w:r>
          </w:p>
        </w:tc>
        <w:tc>
          <w:tcPr>
            <w:tcW w:w="1020" w:type="dxa"/>
          </w:tcPr>
          <w:p w14:paraId="62D4DF19" w14:textId="77777777" w:rsidR="002B6D76" w:rsidRDefault="00000000">
            <w:pPr>
              <w:pStyle w:val="ConsPlusNormal0"/>
              <w:jc w:val="center"/>
            </w:pPr>
            <w:r>
              <w:t>+</w:t>
            </w:r>
          </w:p>
        </w:tc>
        <w:tc>
          <w:tcPr>
            <w:tcW w:w="907" w:type="dxa"/>
          </w:tcPr>
          <w:p w14:paraId="1B7F9C99" w14:textId="77777777" w:rsidR="002B6D76" w:rsidRDefault="00000000">
            <w:pPr>
              <w:pStyle w:val="ConsPlusNormal0"/>
              <w:jc w:val="center"/>
            </w:pPr>
            <w:r>
              <w:t>2Б</w:t>
            </w:r>
          </w:p>
        </w:tc>
        <w:tc>
          <w:tcPr>
            <w:tcW w:w="1077" w:type="dxa"/>
          </w:tcPr>
          <w:p w14:paraId="09A75D3F" w14:textId="77777777" w:rsidR="002B6D76" w:rsidRDefault="00000000">
            <w:pPr>
              <w:pStyle w:val="ConsPlusNormal0"/>
              <w:jc w:val="center"/>
            </w:pPr>
            <w:r>
              <w:t>1</w:t>
            </w:r>
          </w:p>
        </w:tc>
        <w:tc>
          <w:tcPr>
            <w:tcW w:w="907" w:type="dxa"/>
          </w:tcPr>
          <w:p w14:paraId="74B0EE2F" w14:textId="77777777" w:rsidR="002B6D76" w:rsidRDefault="00000000">
            <w:pPr>
              <w:pStyle w:val="ConsPlusNormal0"/>
              <w:jc w:val="center"/>
            </w:pPr>
            <w:r>
              <w:t>+</w:t>
            </w:r>
          </w:p>
        </w:tc>
        <w:tc>
          <w:tcPr>
            <w:tcW w:w="847" w:type="dxa"/>
          </w:tcPr>
          <w:p w14:paraId="42AE7909" w14:textId="77777777" w:rsidR="002B6D76" w:rsidRDefault="00000000">
            <w:pPr>
              <w:pStyle w:val="ConsPlusNormal0"/>
              <w:jc w:val="center"/>
            </w:pPr>
            <w:r>
              <w:t>1</w:t>
            </w:r>
          </w:p>
        </w:tc>
        <w:tc>
          <w:tcPr>
            <w:tcW w:w="1020" w:type="dxa"/>
          </w:tcPr>
          <w:p w14:paraId="3A6620C4" w14:textId="77777777" w:rsidR="002B6D76" w:rsidRDefault="00000000">
            <w:pPr>
              <w:pStyle w:val="ConsPlusNormal0"/>
              <w:jc w:val="center"/>
            </w:pPr>
            <w:r>
              <w:t>1</w:t>
            </w:r>
          </w:p>
        </w:tc>
        <w:tc>
          <w:tcPr>
            <w:tcW w:w="1188" w:type="dxa"/>
          </w:tcPr>
          <w:p w14:paraId="7B03D884" w14:textId="77777777" w:rsidR="002B6D76" w:rsidRDefault="002B6D76">
            <w:pPr>
              <w:pStyle w:val="ConsPlusNormal0"/>
            </w:pPr>
          </w:p>
        </w:tc>
        <w:tc>
          <w:tcPr>
            <w:tcW w:w="1188" w:type="dxa"/>
          </w:tcPr>
          <w:p w14:paraId="5D962D92" w14:textId="77777777" w:rsidR="002B6D76" w:rsidRDefault="002B6D76">
            <w:pPr>
              <w:pStyle w:val="ConsPlusNormal0"/>
            </w:pPr>
          </w:p>
        </w:tc>
        <w:tc>
          <w:tcPr>
            <w:tcW w:w="1417" w:type="dxa"/>
          </w:tcPr>
          <w:p w14:paraId="655F3059" w14:textId="77777777" w:rsidR="002B6D76" w:rsidRDefault="00000000">
            <w:pPr>
              <w:pStyle w:val="ConsPlusNormal0"/>
              <w:jc w:val="center"/>
            </w:pPr>
            <w:r>
              <w:t>+</w:t>
            </w:r>
          </w:p>
        </w:tc>
        <w:tc>
          <w:tcPr>
            <w:tcW w:w="1017" w:type="dxa"/>
          </w:tcPr>
          <w:p w14:paraId="0FCEBF45" w14:textId="77777777" w:rsidR="002B6D76" w:rsidRDefault="00000000">
            <w:pPr>
              <w:pStyle w:val="ConsPlusNormal0"/>
              <w:jc w:val="center"/>
            </w:pPr>
            <w:r>
              <w:t>2</w:t>
            </w:r>
          </w:p>
        </w:tc>
        <w:tc>
          <w:tcPr>
            <w:tcW w:w="1077" w:type="dxa"/>
          </w:tcPr>
          <w:p w14:paraId="098C73FD" w14:textId="77777777" w:rsidR="002B6D76" w:rsidRDefault="002B6D76">
            <w:pPr>
              <w:pStyle w:val="ConsPlusNormal0"/>
            </w:pPr>
          </w:p>
        </w:tc>
        <w:tc>
          <w:tcPr>
            <w:tcW w:w="1058" w:type="dxa"/>
          </w:tcPr>
          <w:p w14:paraId="6C4A740B" w14:textId="77777777" w:rsidR="002B6D76" w:rsidRDefault="002B6D76">
            <w:pPr>
              <w:pStyle w:val="ConsPlusNormal0"/>
            </w:pPr>
          </w:p>
        </w:tc>
      </w:tr>
      <w:tr w:rsidR="002B6D76" w14:paraId="23229663" w14:textId="77777777">
        <w:tc>
          <w:tcPr>
            <w:tcW w:w="624" w:type="dxa"/>
          </w:tcPr>
          <w:p w14:paraId="24B3E8D4" w14:textId="77777777" w:rsidR="002B6D76" w:rsidRDefault="00000000">
            <w:pPr>
              <w:pStyle w:val="ConsPlusNormal0"/>
              <w:jc w:val="center"/>
            </w:pPr>
            <w:r>
              <w:t>56</w:t>
            </w:r>
          </w:p>
        </w:tc>
        <w:tc>
          <w:tcPr>
            <w:tcW w:w="1191" w:type="dxa"/>
          </w:tcPr>
          <w:p w14:paraId="24F7E3DC" w14:textId="77777777" w:rsidR="002B6D76" w:rsidRDefault="00000000">
            <w:pPr>
              <w:pStyle w:val="ConsPlusNormal0"/>
              <w:jc w:val="center"/>
            </w:pPr>
            <w:r>
              <w:t>260081</w:t>
            </w:r>
          </w:p>
        </w:tc>
        <w:tc>
          <w:tcPr>
            <w:tcW w:w="2948" w:type="dxa"/>
          </w:tcPr>
          <w:p w14:paraId="54ED3667" w14:textId="77777777" w:rsidR="002B6D76" w:rsidRDefault="00000000">
            <w:pPr>
              <w:pStyle w:val="ConsPlusNormal0"/>
            </w:pPr>
            <w:r>
              <w:t>ГБУЗ СК "Краевой клинический кардиологический диспансер"</w:t>
            </w:r>
          </w:p>
        </w:tc>
        <w:tc>
          <w:tcPr>
            <w:tcW w:w="1020" w:type="dxa"/>
          </w:tcPr>
          <w:p w14:paraId="2B4CF233" w14:textId="77777777" w:rsidR="002B6D76" w:rsidRDefault="00000000">
            <w:pPr>
              <w:pStyle w:val="ConsPlusNormal0"/>
              <w:jc w:val="center"/>
            </w:pPr>
            <w:r>
              <w:t>+</w:t>
            </w:r>
          </w:p>
        </w:tc>
        <w:tc>
          <w:tcPr>
            <w:tcW w:w="907" w:type="dxa"/>
          </w:tcPr>
          <w:p w14:paraId="41F44DC4" w14:textId="77777777" w:rsidR="002B6D76" w:rsidRDefault="00000000">
            <w:pPr>
              <w:pStyle w:val="ConsPlusNormal0"/>
              <w:jc w:val="center"/>
            </w:pPr>
            <w:r>
              <w:t>3А</w:t>
            </w:r>
          </w:p>
        </w:tc>
        <w:tc>
          <w:tcPr>
            <w:tcW w:w="1077" w:type="dxa"/>
          </w:tcPr>
          <w:p w14:paraId="54583DBB" w14:textId="77777777" w:rsidR="002B6D76" w:rsidRDefault="00000000">
            <w:pPr>
              <w:pStyle w:val="ConsPlusNormal0"/>
              <w:jc w:val="center"/>
            </w:pPr>
            <w:r>
              <w:t>1</w:t>
            </w:r>
          </w:p>
        </w:tc>
        <w:tc>
          <w:tcPr>
            <w:tcW w:w="907" w:type="dxa"/>
          </w:tcPr>
          <w:p w14:paraId="58450D7E" w14:textId="77777777" w:rsidR="002B6D76" w:rsidRDefault="00000000">
            <w:pPr>
              <w:pStyle w:val="ConsPlusNormal0"/>
              <w:jc w:val="center"/>
            </w:pPr>
            <w:r>
              <w:t>+</w:t>
            </w:r>
          </w:p>
        </w:tc>
        <w:tc>
          <w:tcPr>
            <w:tcW w:w="847" w:type="dxa"/>
          </w:tcPr>
          <w:p w14:paraId="6C237D74" w14:textId="77777777" w:rsidR="002B6D76" w:rsidRDefault="00000000">
            <w:pPr>
              <w:pStyle w:val="ConsPlusNormal0"/>
              <w:jc w:val="center"/>
            </w:pPr>
            <w:r>
              <w:t>1</w:t>
            </w:r>
          </w:p>
        </w:tc>
        <w:tc>
          <w:tcPr>
            <w:tcW w:w="1020" w:type="dxa"/>
          </w:tcPr>
          <w:p w14:paraId="2890AD73" w14:textId="77777777" w:rsidR="002B6D76" w:rsidRDefault="00000000">
            <w:pPr>
              <w:pStyle w:val="ConsPlusNormal0"/>
              <w:jc w:val="center"/>
            </w:pPr>
            <w:r>
              <w:t>1</w:t>
            </w:r>
          </w:p>
        </w:tc>
        <w:tc>
          <w:tcPr>
            <w:tcW w:w="1188" w:type="dxa"/>
          </w:tcPr>
          <w:p w14:paraId="515AD43E" w14:textId="77777777" w:rsidR="002B6D76" w:rsidRDefault="002B6D76">
            <w:pPr>
              <w:pStyle w:val="ConsPlusNormal0"/>
            </w:pPr>
          </w:p>
        </w:tc>
        <w:tc>
          <w:tcPr>
            <w:tcW w:w="1188" w:type="dxa"/>
          </w:tcPr>
          <w:p w14:paraId="248D2298" w14:textId="77777777" w:rsidR="002B6D76" w:rsidRDefault="002B6D76">
            <w:pPr>
              <w:pStyle w:val="ConsPlusNormal0"/>
            </w:pPr>
          </w:p>
        </w:tc>
        <w:tc>
          <w:tcPr>
            <w:tcW w:w="1417" w:type="dxa"/>
          </w:tcPr>
          <w:p w14:paraId="5574F36A" w14:textId="77777777" w:rsidR="002B6D76" w:rsidRDefault="00000000">
            <w:pPr>
              <w:pStyle w:val="ConsPlusNormal0"/>
              <w:jc w:val="center"/>
            </w:pPr>
            <w:r>
              <w:t>+</w:t>
            </w:r>
          </w:p>
        </w:tc>
        <w:tc>
          <w:tcPr>
            <w:tcW w:w="1017" w:type="dxa"/>
          </w:tcPr>
          <w:p w14:paraId="02AB0D51" w14:textId="77777777" w:rsidR="002B6D76" w:rsidRDefault="00000000">
            <w:pPr>
              <w:pStyle w:val="ConsPlusNormal0"/>
              <w:jc w:val="center"/>
            </w:pPr>
            <w:r>
              <w:t>2</w:t>
            </w:r>
          </w:p>
        </w:tc>
        <w:tc>
          <w:tcPr>
            <w:tcW w:w="1077" w:type="dxa"/>
          </w:tcPr>
          <w:p w14:paraId="772A8DCD" w14:textId="77777777" w:rsidR="002B6D76" w:rsidRDefault="002B6D76">
            <w:pPr>
              <w:pStyle w:val="ConsPlusNormal0"/>
            </w:pPr>
          </w:p>
        </w:tc>
        <w:tc>
          <w:tcPr>
            <w:tcW w:w="1058" w:type="dxa"/>
          </w:tcPr>
          <w:p w14:paraId="368EE637" w14:textId="77777777" w:rsidR="002B6D76" w:rsidRDefault="002B6D76">
            <w:pPr>
              <w:pStyle w:val="ConsPlusNormal0"/>
            </w:pPr>
          </w:p>
        </w:tc>
      </w:tr>
      <w:tr w:rsidR="002B6D76" w14:paraId="481083FF" w14:textId="77777777">
        <w:tc>
          <w:tcPr>
            <w:tcW w:w="624" w:type="dxa"/>
          </w:tcPr>
          <w:p w14:paraId="00F0159B" w14:textId="77777777" w:rsidR="002B6D76" w:rsidRDefault="00000000">
            <w:pPr>
              <w:pStyle w:val="ConsPlusNormal0"/>
              <w:jc w:val="center"/>
            </w:pPr>
            <w:r>
              <w:t>57</w:t>
            </w:r>
          </w:p>
        </w:tc>
        <w:tc>
          <w:tcPr>
            <w:tcW w:w="1191" w:type="dxa"/>
          </w:tcPr>
          <w:p w14:paraId="15799348" w14:textId="77777777" w:rsidR="002B6D76" w:rsidRDefault="00000000">
            <w:pPr>
              <w:pStyle w:val="ConsPlusNormal0"/>
              <w:jc w:val="center"/>
            </w:pPr>
            <w:r>
              <w:t>260082</w:t>
            </w:r>
          </w:p>
        </w:tc>
        <w:tc>
          <w:tcPr>
            <w:tcW w:w="2948" w:type="dxa"/>
          </w:tcPr>
          <w:p w14:paraId="7413FEEE" w14:textId="77777777" w:rsidR="002B6D76" w:rsidRDefault="00000000">
            <w:pPr>
              <w:pStyle w:val="ConsPlusNormal0"/>
            </w:pPr>
            <w:r>
              <w:t>ГБУЗ СК "Краевой клинический кожно-венерологический диспансер"</w:t>
            </w:r>
          </w:p>
        </w:tc>
        <w:tc>
          <w:tcPr>
            <w:tcW w:w="1020" w:type="dxa"/>
          </w:tcPr>
          <w:p w14:paraId="3E27EAA2" w14:textId="77777777" w:rsidR="002B6D76" w:rsidRDefault="00000000">
            <w:pPr>
              <w:pStyle w:val="ConsPlusNormal0"/>
              <w:jc w:val="center"/>
            </w:pPr>
            <w:r>
              <w:t>+</w:t>
            </w:r>
          </w:p>
        </w:tc>
        <w:tc>
          <w:tcPr>
            <w:tcW w:w="907" w:type="dxa"/>
          </w:tcPr>
          <w:p w14:paraId="1C6115F5" w14:textId="77777777" w:rsidR="002B6D76" w:rsidRDefault="00000000">
            <w:pPr>
              <w:pStyle w:val="ConsPlusNormal0"/>
              <w:jc w:val="center"/>
            </w:pPr>
            <w:r>
              <w:t>3А</w:t>
            </w:r>
          </w:p>
        </w:tc>
        <w:tc>
          <w:tcPr>
            <w:tcW w:w="1077" w:type="dxa"/>
          </w:tcPr>
          <w:p w14:paraId="539407F5" w14:textId="77777777" w:rsidR="002B6D76" w:rsidRDefault="00000000">
            <w:pPr>
              <w:pStyle w:val="ConsPlusNormal0"/>
              <w:jc w:val="center"/>
            </w:pPr>
            <w:r>
              <w:t>1</w:t>
            </w:r>
          </w:p>
        </w:tc>
        <w:tc>
          <w:tcPr>
            <w:tcW w:w="907" w:type="dxa"/>
          </w:tcPr>
          <w:p w14:paraId="7102256E" w14:textId="77777777" w:rsidR="002B6D76" w:rsidRDefault="00000000">
            <w:pPr>
              <w:pStyle w:val="ConsPlusNormal0"/>
              <w:jc w:val="center"/>
            </w:pPr>
            <w:r>
              <w:t>+</w:t>
            </w:r>
          </w:p>
        </w:tc>
        <w:tc>
          <w:tcPr>
            <w:tcW w:w="847" w:type="dxa"/>
          </w:tcPr>
          <w:p w14:paraId="7A62EE95" w14:textId="77777777" w:rsidR="002B6D76" w:rsidRDefault="00000000">
            <w:pPr>
              <w:pStyle w:val="ConsPlusNormal0"/>
              <w:jc w:val="center"/>
            </w:pPr>
            <w:r>
              <w:t>1</w:t>
            </w:r>
          </w:p>
        </w:tc>
        <w:tc>
          <w:tcPr>
            <w:tcW w:w="1020" w:type="dxa"/>
          </w:tcPr>
          <w:p w14:paraId="4067D39F" w14:textId="77777777" w:rsidR="002B6D76" w:rsidRDefault="00000000">
            <w:pPr>
              <w:pStyle w:val="ConsPlusNormal0"/>
              <w:jc w:val="center"/>
            </w:pPr>
            <w:r>
              <w:t>1</w:t>
            </w:r>
          </w:p>
        </w:tc>
        <w:tc>
          <w:tcPr>
            <w:tcW w:w="1188" w:type="dxa"/>
          </w:tcPr>
          <w:p w14:paraId="6A2E6096" w14:textId="77777777" w:rsidR="002B6D76" w:rsidRDefault="002B6D76">
            <w:pPr>
              <w:pStyle w:val="ConsPlusNormal0"/>
            </w:pPr>
          </w:p>
        </w:tc>
        <w:tc>
          <w:tcPr>
            <w:tcW w:w="1188" w:type="dxa"/>
          </w:tcPr>
          <w:p w14:paraId="103C54EE" w14:textId="77777777" w:rsidR="002B6D76" w:rsidRDefault="002B6D76">
            <w:pPr>
              <w:pStyle w:val="ConsPlusNormal0"/>
            </w:pPr>
          </w:p>
        </w:tc>
        <w:tc>
          <w:tcPr>
            <w:tcW w:w="1417" w:type="dxa"/>
          </w:tcPr>
          <w:p w14:paraId="7592DA4B" w14:textId="77777777" w:rsidR="002B6D76" w:rsidRDefault="00000000">
            <w:pPr>
              <w:pStyle w:val="ConsPlusNormal0"/>
              <w:jc w:val="center"/>
            </w:pPr>
            <w:r>
              <w:t>+</w:t>
            </w:r>
          </w:p>
        </w:tc>
        <w:tc>
          <w:tcPr>
            <w:tcW w:w="1017" w:type="dxa"/>
          </w:tcPr>
          <w:p w14:paraId="1DCD530E" w14:textId="77777777" w:rsidR="002B6D76" w:rsidRDefault="00000000">
            <w:pPr>
              <w:pStyle w:val="ConsPlusNormal0"/>
              <w:jc w:val="center"/>
            </w:pPr>
            <w:r>
              <w:t>2</w:t>
            </w:r>
          </w:p>
        </w:tc>
        <w:tc>
          <w:tcPr>
            <w:tcW w:w="1077" w:type="dxa"/>
          </w:tcPr>
          <w:p w14:paraId="68F7F176" w14:textId="77777777" w:rsidR="002B6D76" w:rsidRDefault="002B6D76">
            <w:pPr>
              <w:pStyle w:val="ConsPlusNormal0"/>
            </w:pPr>
          </w:p>
        </w:tc>
        <w:tc>
          <w:tcPr>
            <w:tcW w:w="1058" w:type="dxa"/>
          </w:tcPr>
          <w:p w14:paraId="0AF7309C" w14:textId="77777777" w:rsidR="002B6D76" w:rsidRDefault="002B6D76">
            <w:pPr>
              <w:pStyle w:val="ConsPlusNormal0"/>
            </w:pPr>
          </w:p>
        </w:tc>
      </w:tr>
      <w:tr w:rsidR="002B6D76" w14:paraId="0757AE19" w14:textId="77777777">
        <w:tc>
          <w:tcPr>
            <w:tcW w:w="624" w:type="dxa"/>
          </w:tcPr>
          <w:p w14:paraId="3CA4B7BC" w14:textId="77777777" w:rsidR="002B6D76" w:rsidRDefault="00000000">
            <w:pPr>
              <w:pStyle w:val="ConsPlusNormal0"/>
              <w:jc w:val="center"/>
            </w:pPr>
            <w:r>
              <w:t>58</w:t>
            </w:r>
          </w:p>
        </w:tc>
        <w:tc>
          <w:tcPr>
            <w:tcW w:w="1191" w:type="dxa"/>
          </w:tcPr>
          <w:p w14:paraId="162988EE" w14:textId="77777777" w:rsidR="002B6D76" w:rsidRDefault="00000000">
            <w:pPr>
              <w:pStyle w:val="ConsPlusNormal0"/>
              <w:jc w:val="center"/>
            </w:pPr>
            <w:r>
              <w:t>260083</w:t>
            </w:r>
          </w:p>
        </w:tc>
        <w:tc>
          <w:tcPr>
            <w:tcW w:w="2948" w:type="dxa"/>
          </w:tcPr>
          <w:p w14:paraId="5276DFF0" w14:textId="77777777" w:rsidR="002B6D76" w:rsidRDefault="00000000">
            <w:pPr>
              <w:pStyle w:val="ConsPlusNormal0"/>
            </w:pPr>
            <w:r>
              <w:t>ГБУЗ СК "Краевая детская клиническая больница"</w:t>
            </w:r>
          </w:p>
        </w:tc>
        <w:tc>
          <w:tcPr>
            <w:tcW w:w="1020" w:type="dxa"/>
          </w:tcPr>
          <w:p w14:paraId="3579CCFC" w14:textId="77777777" w:rsidR="002B6D76" w:rsidRDefault="00000000">
            <w:pPr>
              <w:pStyle w:val="ConsPlusNormal0"/>
              <w:jc w:val="center"/>
            </w:pPr>
            <w:r>
              <w:t>+</w:t>
            </w:r>
          </w:p>
        </w:tc>
        <w:tc>
          <w:tcPr>
            <w:tcW w:w="907" w:type="dxa"/>
          </w:tcPr>
          <w:p w14:paraId="1CB9AE60" w14:textId="77777777" w:rsidR="002B6D76" w:rsidRDefault="00000000">
            <w:pPr>
              <w:pStyle w:val="ConsPlusNormal0"/>
              <w:jc w:val="center"/>
            </w:pPr>
            <w:r>
              <w:t>3А</w:t>
            </w:r>
          </w:p>
        </w:tc>
        <w:tc>
          <w:tcPr>
            <w:tcW w:w="1077" w:type="dxa"/>
          </w:tcPr>
          <w:p w14:paraId="1A634FA6" w14:textId="77777777" w:rsidR="002B6D76" w:rsidRDefault="00000000">
            <w:pPr>
              <w:pStyle w:val="ConsPlusNormal0"/>
              <w:jc w:val="center"/>
            </w:pPr>
            <w:r>
              <w:t>1</w:t>
            </w:r>
          </w:p>
        </w:tc>
        <w:tc>
          <w:tcPr>
            <w:tcW w:w="907" w:type="dxa"/>
          </w:tcPr>
          <w:p w14:paraId="6EF364AD" w14:textId="77777777" w:rsidR="002B6D76" w:rsidRDefault="00000000">
            <w:pPr>
              <w:pStyle w:val="ConsPlusNormal0"/>
              <w:jc w:val="center"/>
            </w:pPr>
            <w:r>
              <w:t>+</w:t>
            </w:r>
          </w:p>
        </w:tc>
        <w:tc>
          <w:tcPr>
            <w:tcW w:w="847" w:type="dxa"/>
          </w:tcPr>
          <w:p w14:paraId="0A6A24BB" w14:textId="77777777" w:rsidR="002B6D76" w:rsidRDefault="00000000">
            <w:pPr>
              <w:pStyle w:val="ConsPlusNormal0"/>
              <w:jc w:val="center"/>
            </w:pPr>
            <w:r>
              <w:t>1</w:t>
            </w:r>
          </w:p>
        </w:tc>
        <w:tc>
          <w:tcPr>
            <w:tcW w:w="1020" w:type="dxa"/>
          </w:tcPr>
          <w:p w14:paraId="250FD25B" w14:textId="77777777" w:rsidR="002B6D76" w:rsidRDefault="00000000">
            <w:pPr>
              <w:pStyle w:val="ConsPlusNormal0"/>
              <w:jc w:val="center"/>
            </w:pPr>
            <w:r>
              <w:t>1</w:t>
            </w:r>
          </w:p>
        </w:tc>
        <w:tc>
          <w:tcPr>
            <w:tcW w:w="1188" w:type="dxa"/>
          </w:tcPr>
          <w:p w14:paraId="6B05BE47" w14:textId="77777777" w:rsidR="002B6D76" w:rsidRDefault="002B6D76">
            <w:pPr>
              <w:pStyle w:val="ConsPlusNormal0"/>
            </w:pPr>
          </w:p>
        </w:tc>
        <w:tc>
          <w:tcPr>
            <w:tcW w:w="1188" w:type="dxa"/>
          </w:tcPr>
          <w:p w14:paraId="5661A619" w14:textId="77777777" w:rsidR="002B6D76" w:rsidRDefault="00000000">
            <w:pPr>
              <w:pStyle w:val="ConsPlusNormal0"/>
              <w:jc w:val="center"/>
            </w:pPr>
            <w:r>
              <w:t>+</w:t>
            </w:r>
          </w:p>
        </w:tc>
        <w:tc>
          <w:tcPr>
            <w:tcW w:w="1417" w:type="dxa"/>
          </w:tcPr>
          <w:p w14:paraId="7B2DF41B" w14:textId="77777777" w:rsidR="002B6D76" w:rsidRDefault="00000000">
            <w:pPr>
              <w:pStyle w:val="ConsPlusNormal0"/>
              <w:jc w:val="center"/>
            </w:pPr>
            <w:r>
              <w:t>+</w:t>
            </w:r>
          </w:p>
        </w:tc>
        <w:tc>
          <w:tcPr>
            <w:tcW w:w="1017" w:type="dxa"/>
          </w:tcPr>
          <w:p w14:paraId="2CFAA6A5" w14:textId="77777777" w:rsidR="002B6D76" w:rsidRDefault="00000000">
            <w:pPr>
              <w:pStyle w:val="ConsPlusNormal0"/>
              <w:jc w:val="center"/>
            </w:pPr>
            <w:r>
              <w:t>2</w:t>
            </w:r>
          </w:p>
        </w:tc>
        <w:tc>
          <w:tcPr>
            <w:tcW w:w="1077" w:type="dxa"/>
          </w:tcPr>
          <w:p w14:paraId="26D7E514" w14:textId="77777777" w:rsidR="002B6D76" w:rsidRDefault="002B6D76">
            <w:pPr>
              <w:pStyle w:val="ConsPlusNormal0"/>
            </w:pPr>
          </w:p>
        </w:tc>
        <w:tc>
          <w:tcPr>
            <w:tcW w:w="1058" w:type="dxa"/>
          </w:tcPr>
          <w:p w14:paraId="437C01A3" w14:textId="77777777" w:rsidR="002B6D76" w:rsidRDefault="00000000">
            <w:pPr>
              <w:pStyle w:val="ConsPlusNormal0"/>
              <w:jc w:val="center"/>
            </w:pPr>
            <w:r>
              <w:t>+</w:t>
            </w:r>
          </w:p>
        </w:tc>
      </w:tr>
      <w:tr w:rsidR="002B6D76" w14:paraId="1E372FF1" w14:textId="77777777">
        <w:tc>
          <w:tcPr>
            <w:tcW w:w="624" w:type="dxa"/>
          </w:tcPr>
          <w:p w14:paraId="49BEAD6E" w14:textId="77777777" w:rsidR="002B6D76" w:rsidRDefault="00000000">
            <w:pPr>
              <w:pStyle w:val="ConsPlusNormal0"/>
              <w:jc w:val="center"/>
            </w:pPr>
            <w:r>
              <w:t>59</w:t>
            </w:r>
          </w:p>
        </w:tc>
        <w:tc>
          <w:tcPr>
            <w:tcW w:w="1191" w:type="dxa"/>
          </w:tcPr>
          <w:p w14:paraId="33101F37" w14:textId="77777777" w:rsidR="002B6D76" w:rsidRDefault="00000000">
            <w:pPr>
              <w:pStyle w:val="ConsPlusNormal0"/>
              <w:jc w:val="center"/>
            </w:pPr>
            <w:r>
              <w:t>260084</w:t>
            </w:r>
          </w:p>
        </w:tc>
        <w:tc>
          <w:tcPr>
            <w:tcW w:w="2948" w:type="dxa"/>
          </w:tcPr>
          <w:p w14:paraId="0C8A5B0C" w14:textId="77777777" w:rsidR="002B6D76" w:rsidRDefault="00000000">
            <w:pPr>
              <w:pStyle w:val="ConsPlusNormal0"/>
            </w:pPr>
            <w:r>
              <w:t>ГБУЗ СК "Краевой эндокринологический диспансер"</w:t>
            </w:r>
          </w:p>
        </w:tc>
        <w:tc>
          <w:tcPr>
            <w:tcW w:w="1020" w:type="dxa"/>
          </w:tcPr>
          <w:p w14:paraId="32D39B93" w14:textId="77777777" w:rsidR="002B6D76" w:rsidRDefault="002B6D76">
            <w:pPr>
              <w:pStyle w:val="ConsPlusNormal0"/>
            </w:pPr>
          </w:p>
        </w:tc>
        <w:tc>
          <w:tcPr>
            <w:tcW w:w="907" w:type="dxa"/>
          </w:tcPr>
          <w:p w14:paraId="7B04236D" w14:textId="77777777" w:rsidR="002B6D76" w:rsidRDefault="002B6D76">
            <w:pPr>
              <w:pStyle w:val="ConsPlusNormal0"/>
            </w:pPr>
          </w:p>
        </w:tc>
        <w:tc>
          <w:tcPr>
            <w:tcW w:w="1077" w:type="dxa"/>
          </w:tcPr>
          <w:p w14:paraId="68D0024F" w14:textId="77777777" w:rsidR="002B6D76" w:rsidRDefault="002B6D76">
            <w:pPr>
              <w:pStyle w:val="ConsPlusNormal0"/>
            </w:pPr>
          </w:p>
        </w:tc>
        <w:tc>
          <w:tcPr>
            <w:tcW w:w="907" w:type="dxa"/>
          </w:tcPr>
          <w:p w14:paraId="0EF57854" w14:textId="77777777" w:rsidR="002B6D76" w:rsidRDefault="00000000">
            <w:pPr>
              <w:pStyle w:val="ConsPlusNormal0"/>
              <w:jc w:val="center"/>
            </w:pPr>
            <w:r>
              <w:t>+</w:t>
            </w:r>
          </w:p>
        </w:tc>
        <w:tc>
          <w:tcPr>
            <w:tcW w:w="847" w:type="dxa"/>
          </w:tcPr>
          <w:p w14:paraId="7A15EA01" w14:textId="77777777" w:rsidR="002B6D76" w:rsidRDefault="00000000">
            <w:pPr>
              <w:pStyle w:val="ConsPlusNormal0"/>
              <w:jc w:val="center"/>
            </w:pPr>
            <w:r>
              <w:t>1</w:t>
            </w:r>
          </w:p>
        </w:tc>
        <w:tc>
          <w:tcPr>
            <w:tcW w:w="1020" w:type="dxa"/>
          </w:tcPr>
          <w:p w14:paraId="35BF311C" w14:textId="77777777" w:rsidR="002B6D76" w:rsidRDefault="00000000">
            <w:pPr>
              <w:pStyle w:val="ConsPlusNormal0"/>
              <w:jc w:val="center"/>
            </w:pPr>
            <w:r>
              <w:t>1</w:t>
            </w:r>
          </w:p>
        </w:tc>
        <w:tc>
          <w:tcPr>
            <w:tcW w:w="1188" w:type="dxa"/>
          </w:tcPr>
          <w:p w14:paraId="02CBC5AF" w14:textId="77777777" w:rsidR="002B6D76" w:rsidRDefault="002B6D76">
            <w:pPr>
              <w:pStyle w:val="ConsPlusNormal0"/>
            </w:pPr>
          </w:p>
        </w:tc>
        <w:tc>
          <w:tcPr>
            <w:tcW w:w="1188" w:type="dxa"/>
          </w:tcPr>
          <w:p w14:paraId="5E6B7B20" w14:textId="77777777" w:rsidR="002B6D76" w:rsidRDefault="002B6D76">
            <w:pPr>
              <w:pStyle w:val="ConsPlusNormal0"/>
            </w:pPr>
          </w:p>
        </w:tc>
        <w:tc>
          <w:tcPr>
            <w:tcW w:w="1417" w:type="dxa"/>
          </w:tcPr>
          <w:p w14:paraId="5C5F6F70" w14:textId="77777777" w:rsidR="002B6D76" w:rsidRDefault="00000000">
            <w:pPr>
              <w:pStyle w:val="ConsPlusNormal0"/>
              <w:jc w:val="center"/>
            </w:pPr>
            <w:r>
              <w:t>+</w:t>
            </w:r>
          </w:p>
        </w:tc>
        <w:tc>
          <w:tcPr>
            <w:tcW w:w="1017" w:type="dxa"/>
          </w:tcPr>
          <w:p w14:paraId="54431359" w14:textId="77777777" w:rsidR="002B6D76" w:rsidRDefault="00000000">
            <w:pPr>
              <w:pStyle w:val="ConsPlusNormal0"/>
              <w:jc w:val="center"/>
            </w:pPr>
            <w:r>
              <w:t>2</w:t>
            </w:r>
          </w:p>
        </w:tc>
        <w:tc>
          <w:tcPr>
            <w:tcW w:w="1077" w:type="dxa"/>
          </w:tcPr>
          <w:p w14:paraId="2C4A1A3F" w14:textId="77777777" w:rsidR="002B6D76" w:rsidRDefault="002B6D76">
            <w:pPr>
              <w:pStyle w:val="ConsPlusNormal0"/>
            </w:pPr>
          </w:p>
        </w:tc>
        <w:tc>
          <w:tcPr>
            <w:tcW w:w="1058" w:type="dxa"/>
          </w:tcPr>
          <w:p w14:paraId="31DD9F5B" w14:textId="77777777" w:rsidR="002B6D76" w:rsidRDefault="002B6D76">
            <w:pPr>
              <w:pStyle w:val="ConsPlusNormal0"/>
            </w:pPr>
          </w:p>
        </w:tc>
      </w:tr>
      <w:tr w:rsidR="002B6D76" w14:paraId="532E60FC" w14:textId="77777777">
        <w:tc>
          <w:tcPr>
            <w:tcW w:w="624" w:type="dxa"/>
          </w:tcPr>
          <w:p w14:paraId="4636E7C6" w14:textId="77777777" w:rsidR="002B6D76" w:rsidRDefault="00000000">
            <w:pPr>
              <w:pStyle w:val="ConsPlusNormal0"/>
              <w:jc w:val="center"/>
            </w:pPr>
            <w:r>
              <w:t>60</w:t>
            </w:r>
          </w:p>
        </w:tc>
        <w:tc>
          <w:tcPr>
            <w:tcW w:w="1191" w:type="dxa"/>
          </w:tcPr>
          <w:p w14:paraId="43666BC0" w14:textId="77777777" w:rsidR="002B6D76" w:rsidRDefault="00000000">
            <w:pPr>
              <w:pStyle w:val="ConsPlusNormal0"/>
              <w:jc w:val="center"/>
            </w:pPr>
            <w:r>
              <w:t>260085</w:t>
            </w:r>
          </w:p>
        </w:tc>
        <w:tc>
          <w:tcPr>
            <w:tcW w:w="2948" w:type="dxa"/>
          </w:tcPr>
          <w:p w14:paraId="4B406FE7" w14:textId="77777777" w:rsidR="002B6D76" w:rsidRDefault="00000000">
            <w:pPr>
              <w:pStyle w:val="ConsPlusNormal0"/>
            </w:pPr>
            <w:r>
              <w:t>ГБУЗ СК "Ставропольский краевой клинический онкологический диспансер"</w:t>
            </w:r>
          </w:p>
        </w:tc>
        <w:tc>
          <w:tcPr>
            <w:tcW w:w="1020" w:type="dxa"/>
          </w:tcPr>
          <w:p w14:paraId="0211D1E1" w14:textId="77777777" w:rsidR="002B6D76" w:rsidRDefault="00000000">
            <w:pPr>
              <w:pStyle w:val="ConsPlusNormal0"/>
              <w:jc w:val="center"/>
            </w:pPr>
            <w:r>
              <w:t>+</w:t>
            </w:r>
          </w:p>
        </w:tc>
        <w:tc>
          <w:tcPr>
            <w:tcW w:w="907" w:type="dxa"/>
          </w:tcPr>
          <w:p w14:paraId="00AD59DE" w14:textId="77777777" w:rsidR="002B6D76" w:rsidRDefault="00000000">
            <w:pPr>
              <w:pStyle w:val="ConsPlusNormal0"/>
              <w:jc w:val="center"/>
            </w:pPr>
            <w:r>
              <w:t>3А</w:t>
            </w:r>
          </w:p>
        </w:tc>
        <w:tc>
          <w:tcPr>
            <w:tcW w:w="1077" w:type="dxa"/>
          </w:tcPr>
          <w:p w14:paraId="155D44D0" w14:textId="77777777" w:rsidR="002B6D76" w:rsidRDefault="00000000">
            <w:pPr>
              <w:pStyle w:val="ConsPlusNormal0"/>
              <w:jc w:val="center"/>
            </w:pPr>
            <w:r>
              <w:t>1</w:t>
            </w:r>
          </w:p>
        </w:tc>
        <w:tc>
          <w:tcPr>
            <w:tcW w:w="907" w:type="dxa"/>
          </w:tcPr>
          <w:p w14:paraId="36259BA6" w14:textId="77777777" w:rsidR="002B6D76" w:rsidRDefault="00000000">
            <w:pPr>
              <w:pStyle w:val="ConsPlusNormal0"/>
              <w:jc w:val="center"/>
            </w:pPr>
            <w:r>
              <w:t>+</w:t>
            </w:r>
          </w:p>
        </w:tc>
        <w:tc>
          <w:tcPr>
            <w:tcW w:w="847" w:type="dxa"/>
          </w:tcPr>
          <w:p w14:paraId="5BD10FF1" w14:textId="77777777" w:rsidR="002B6D76" w:rsidRDefault="00000000">
            <w:pPr>
              <w:pStyle w:val="ConsPlusNormal0"/>
              <w:jc w:val="center"/>
            </w:pPr>
            <w:r>
              <w:t>1</w:t>
            </w:r>
          </w:p>
        </w:tc>
        <w:tc>
          <w:tcPr>
            <w:tcW w:w="1020" w:type="dxa"/>
          </w:tcPr>
          <w:p w14:paraId="7E5D7E64" w14:textId="77777777" w:rsidR="002B6D76" w:rsidRDefault="00000000">
            <w:pPr>
              <w:pStyle w:val="ConsPlusNormal0"/>
              <w:jc w:val="center"/>
            </w:pPr>
            <w:r>
              <w:t>1</w:t>
            </w:r>
          </w:p>
        </w:tc>
        <w:tc>
          <w:tcPr>
            <w:tcW w:w="1188" w:type="dxa"/>
          </w:tcPr>
          <w:p w14:paraId="63C6CD78" w14:textId="77777777" w:rsidR="002B6D76" w:rsidRDefault="002B6D76">
            <w:pPr>
              <w:pStyle w:val="ConsPlusNormal0"/>
            </w:pPr>
          </w:p>
        </w:tc>
        <w:tc>
          <w:tcPr>
            <w:tcW w:w="1188" w:type="dxa"/>
          </w:tcPr>
          <w:p w14:paraId="5CC55A45" w14:textId="77777777" w:rsidR="002B6D76" w:rsidRDefault="002B6D76">
            <w:pPr>
              <w:pStyle w:val="ConsPlusNormal0"/>
            </w:pPr>
          </w:p>
        </w:tc>
        <w:tc>
          <w:tcPr>
            <w:tcW w:w="1417" w:type="dxa"/>
          </w:tcPr>
          <w:p w14:paraId="1A24F591" w14:textId="77777777" w:rsidR="002B6D76" w:rsidRDefault="00000000">
            <w:pPr>
              <w:pStyle w:val="ConsPlusNormal0"/>
              <w:jc w:val="center"/>
            </w:pPr>
            <w:r>
              <w:t>+</w:t>
            </w:r>
          </w:p>
        </w:tc>
        <w:tc>
          <w:tcPr>
            <w:tcW w:w="1017" w:type="dxa"/>
          </w:tcPr>
          <w:p w14:paraId="16ED6FC1" w14:textId="77777777" w:rsidR="002B6D76" w:rsidRDefault="00000000">
            <w:pPr>
              <w:pStyle w:val="ConsPlusNormal0"/>
              <w:jc w:val="center"/>
            </w:pPr>
            <w:r>
              <w:t>2</w:t>
            </w:r>
          </w:p>
        </w:tc>
        <w:tc>
          <w:tcPr>
            <w:tcW w:w="1077" w:type="dxa"/>
          </w:tcPr>
          <w:p w14:paraId="2DE4FBCE" w14:textId="77777777" w:rsidR="002B6D76" w:rsidRDefault="002B6D76">
            <w:pPr>
              <w:pStyle w:val="ConsPlusNormal0"/>
            </w:pPr>
          </w:p>
        </w:tc>
        <w:tc>
          <w:tcPr>
            <w:tcW w:w="1058" w:type="dxa"/>
          </w:tcPr>
          <w:p w14:paraId="449CEC9F" w14:textId="77777777" w:rsidR="002B6D76" w:rsidRDefault="002B6D76">
            <w:pPr>
              <w:pStyle w:val="ConsPlusNormal0"/>
            </w:pPr>
          </w:p>
        </w:tc>
      </w:tr>
      <w:tr w:rsidR="002B6D76" w14:paraId="14BEFB18" w14:textId="77777777">
        <w:tc>
          <w:tcPr>
            <w:tcW w:w="624" w:type="dxa"/>
          </w:tcPr>
          <w:p w14:paraId="354B797E" w14:textId="77777777" w:rsidR="002B6D76" w:rsidRDefault="00000000">
            <w:pPr>
              <w:pStyle w:val="ConsPlusNormal0"/>
              <w:jc w:val="center"/>
            </w:pPr>
            <w:r>
              <w:t>61</w:t>
            </w:r>
          </w:p>
        </w:tc>
        <w:tc>
          <w:tcPr>
            <w:tcW w:w="1191" w:type="dxa"/>
          </w:tcPr>
          <w:p w14:paraId="2B80975D" w14:textId="77777777" w:rsidR="002B6D76" w:rsidRDefault="00000000">
            <w:pPr>
              <w:pStyle w:val="ConsPlusNormal0"/>
              <w:jc w:val="center"/>
            </w:pPr>
            <w:r>
              <w:t>260086</w:t>
            </w:r>
          </w:p>
        </w:tc>
        <w:tc>
          <w:tcPr>
            <w:tcW w:w="2948" w:type="dxa"/>
          </w:tcPr>
          <w:p w14:paraId="7F3B9449" w14:textId="77777777" w:rsidR="002B6D76" w:rsidRDefault="00000000">
            <w:pPr>
              <w:pStyle w:val="ConsPlusNormal0"/>
            </w:pPr>
            <w:r>
              <w:t>ГБУЗ СК "Ставропольский краевой клинический перинатальный центр"</w:t>
            </w:r>
          </w:p>
        </w:tc>
        <w:tc>
          <w:tcPr>
            <w:tcW w:w="1020" w:type="dxa"/>
          </w:tcPr>
          <w:p w14:paraId="2BB4BBFE" w14:textId="77777777" w:rsidR="002B6D76" w:rsidRDefault="00000000">
            <w:pPr>
              <w:pStyle w:val="ConsPlusNormal0"/>
              <w:jc w:val="center"/>
            </w:pPr>
            <w:r>
              <w:t>+</w:t>
            </w:r>
          </w:p>
        </w:tc>
        <w:tc>
          <w:tcPr>
            <w:tcW w:w="907" w:type="dxa"/>
          </w:tcPr>
          <w:p w14:paraId="4F9CC255" w14:textId="77777777" w:rsidR="002B6D76" w:rsidRDefault="00000000">
            <w:pPr>
              <w:pStyle w:val="ConsPlusNormal0"/>
              <w:jc w:val="center"/>
            </w:pPr>
            <w:r>
              <w:t>3А</w:t>
            </w:r>
          </w:p>
        </w:tc>
        <w:tc>
          <w:tcPr>
            <w:tcW w:w="1077" w:type="dxa"/>
          </w:tcPr>
          <w:p w14:paraId="4BD82686" w14:textId="77777777" w:rsidR="002B6D76" w:rsidRDefault="00000000">
            <w:pPr>
              <w:pStyle w:val="ConsPlusNormal0"/>
              <w:jc w:val="center"/>
            </w:pPr>
            <w:r>
              <w:t>1</w:t>
            </w:r>
          </w:p>
        </w:tc>
        <w:tc>
          <w:tcPr>
            <w:tcW w:w="907" w:type="dxa"/>
          </w:tcPr>
          <w:p w14:paraId="3E4AAEE2" w14:textId="77777777" w:rsidR="002B6D76" w:rsidRDefault="00000000">
            <w:pPr>
              <w:pStyle w:val="ConsPlusNormal0"/>
              <w:jc w:val="center"/>
            </w:pPr>
            <w:r>
              <w:t>+</w:t>
            </w:r>
          </w:p>
        </w:tc>
        <w:tc>
          <w:tcPr>
            <w:tcW w:w="847" w:type="dxa"/>
          </w:tcPr>
          <w:p w14:paraId="5223E386" w14:textId="77777777" w:rsidR="002B6D76" w:rsidRDefault="00000000">
            <w:pPr>
              <w:pStyle w:val="ConsPlusNormal0"/>
              <w:jc w:val="center"/>
            </w:pPr>
            <w:r>
              <w:t>1</w:t>
            </w:r>
          </w:p>
        </w:tc>
        <w:tc>
          <w:tcPr>
            <w:tcW w:w="1020" w:type="dxa"/>
          </w:tcPr>
          <w:p w14:paraId="45DC7A33" w14:textId="77777777" w:rsidR="002B6D76" w:rsidRDefault="00000000">
            <w:pPr>
              <w:pStyle w:val="ConsPlusNormal0"/>
              <w:jc w:val="center"/>
            </w:pPr>
            <w:r>
              <w:t>1</w:t>
            </w:r>
          </w:p>
        </w:tc>
        <w:tc>
          <w:tcPr>
            <w:tcW w:w="1188" w:type="dxa"/>
          </w:tcPr>
          <w:p w14:paraId="3648CD4C" w14:textId="77777777" w:rsidR="002B6D76" w:rsidRDefault="002B6D76">
            <w:pPr>
              <w:pStyle w:val="ConsPlusNormal0"/>
            </w:pPr>
          </w:p>
        </w:tc>
        <w:tc>
          <w:tcPr>
            <w:tcW w:w="1188" w:type="dxa"/>
          </w:tcPr>
          <w:p w14:paraId="21F89D20" w14:textId="77777777" w:rsidR="002B6D76" w:rsidRDefault="002B6D76">
            <w:pPr>
              <w:pStyle w:val="ConsPlusNormal0"/>
            </w:pPr>
          </w:p>
        </w:tc>
        <w:tc>
          <w:tcPr>
            <w:tcW w:w="1417" w:type="dxa"/>
          </w:tcPr>
          <w:p w14:paraId="59B09729" w14:textId="77777777" w:rsidR="002B6D76" w:rsidRDefault="00000000">
            <w:pPr>
              <w:pStyle w:val="ConsPlusNormal0"/>
              <w:jc w:val="center"/>
            </w:pPr>
            <w:r>
              <w:t>+</w:t>
            </w:r>
          </w:p>
        </w:tc>
        <w:tc>
          <w:tcPr>
            <w:tcW w:w="1017" w:type="dxa"/>
          </w:tcPr>
          <w:p w14:paraId="66A3E51F" w14:textId="77777777" w:rsidR="002B6D76" w:rsidRDefault="00000000">
            <w:pPr>
              <w:pStyle w:val="ConsPlusNormal0"/>
              <w:jc w:val="center"/>
            </w:pPr>
            <w:r>
              <w:t>2</w:t>
            </w:r>
          </w:p>
        </w:tc>
        <w:tc>
          <w:tcPr>
            <w:tcW w:w="1077" w:type="dxa"/>
          </w:tcPr>
          <w:p w14:paraId="3899BF50" w14:textId="77777777" w:rsidR="002B6D76" w:rsidRDefault="002B6D76">
            <w:pPr>
              <w:pStyle w:val="ConsPlusNormal0"/>
            </w:pPr>
          </w:p>
        </w:tc>
        <w:tc>
          <w:tcPr>
            <w:tcW w:w="1058" w:type="dxa"/>
          </w:tcPr>
          <w:p w14:paraId="7D4D2CDC" w14:textId="77777777" w:rsidR="002B6D76" w:rsidRDefault="002B6D76">
            <w:pPr>
              <w:pStyle w:val="ConsPlusNormal0"/>
            </w:pPr>
          </w:p>
        </w:tc>
      </w:tr>
      <w:tr w:rsidR="002B6D76" w14:paraId="167FA846" w14:textId="77777777">
        <w:tc>
          <w:tcPr>
            <w:tcW w:w="624" w:type="dxa"/>
          </w:tcPr>
          <w:p w14:paraId="7DB39544" w14:textId="77777777" w:rsidR="002B6D76" w:rsidRDefault="00000000">
            <w:pPr>
              <w:pStyle w:val="ConsPlusNormal0"/>
              <w:jc w:val="center"/>
            </w:pPr>
            <w:r>
              <w:t>62</w:t>
            </w:r>
          </w:p>
        </w:tc>
        <w:tc>
          <w:tcPr>
            <w:tcW w:w="1191" w:type="dxa"/>
          </w:tcPr>
          <w:p w14:paraId="6D7251D4" w14:textId="77777777" w:rsidR="002B6D76" w:rsidRDefault="00000000">
            <w:pPr>
              <w:pStyle w:val="ConsPlusNormal0"/>
              <w:jc w:val="center"/>
            </w:pPr>
            <w:r>
              <w:t>260087</w:t>
            </w:r>
          </w:p>
        </w:tc>
        <w:tc>
          <w:tcPr>
            <w:tcW w:w="2948" w:type="dxa"/>
          </w:tcPr>
          <w:p w14:paraId="55BA233B" w14:textId="77777777" w:rsidR="002B6D76" w:rsidRDefault="00000000">
            <w:pPr>
              <w:pStyle w:val="ConsPlusNormal0"/>
            </w:pPr>
            <w:r>
              <w:t>ГБУЗ СК "Ставропольская краевая клиническая больница"</w:t>
            </w:r>
          </w:p>
        </w:tc>
        <w:tc>
          <w:tcPr>
            <w:tcW w:w="1020" w:type="dxa"/>
          </w:tcPr>
          <w:p w14:paraId="60E679F4" w14:textId="77777777" w:rsidR="002B6D76" w:rsidRDefault="00000000">
            <w:pPr>
              <w:pStyle w:val="ConsPlusNormal0"/>
              <w:jc w:val="center"/>
            </w:pPr>
            <w:r>
              <w:t>+</w:t>
            </w:r>
          </w:p>
        </w:tc>
        <w:tc>
          <w:tcPr>
            <w:tcW w:w="907" w:type="dxa"/>
          </w:tcPr>
          <w:p w14:paraId="04E17896" w14:textId="77777777" w:rsidR="002B6D76" w:rsidRDefault="00000000">
            <w:pPr>
              <w:pStyle w:val="ConsPlusNormal0"/>
              <w:jc w:val="center"/>
            </w:pPr>
            <w:r>
              <w:t>3А</w:t>
            </w:r>
          </w:p>
        </w:tc>
        <w:tc>
          <w:tcPr>
            <w:tcW w:w="1077" w:type="dxa"/>
          </w:tcPr>
          <w:p w14:paraId="58DBB808" w14:textId="77777777" w:rsidR="002B6D76" w:rsidRDefault="00000000">
            <w:pPr>
              <w:pStyle w:val="ConsPlusNormal0"/>
              <w:jc w:val="center"/>
            </w:pPr>
            <w:r>
              <w:t>1</w:t>
            </w:r>
          </w:p>
        </w:tc>
        <w:tc>
          <w:tcPr>
            <w:tcW w:w="907" w:type="dxa"/>
          </w:tcPr>
          <w:p w14:paraId="002FE4D3" w14:textId="77777777" w:rsidR="002B6D76" w:rsidRDefault="00000000">
            <w:pPr>
              <w:pStyle w:val="ConsPlusNormal0"/>
              <w:jc w:val="center"/>
            </w:pPr>
            <w:r>
              <w:t>+</w:t>
            </w:r>
          </w:p>
        </w:tc>
        <w:tc>
          <w:tcPr>
            <w:tcW w:w="847" w:type="dxa"/>
          </w:tcPr>
          <w:p w14:paraId="486A24EE" w14:textId="77777777" w:rsidR="002B6D76" w:rsidRDefault="00000000">
            <w:pPr>
              <w:pStyle w:val="ConsPlusNormal0"/>
              <w:jc w:val="center"/>
            </w:pPr>
            <w:r>
              <w:t>1</w:t>
            </w:r>
          </w:p>
        </w:tc>
        <w:tc>
          <w:tcPr>
            <w:tcW w:w="1020" w:type="dxa"/>
          </w:tcPr>
          <w:p w14:paraId="2B1793BB" w14:textId="77777777" w:rsidR="002B6D76" w:rsidRDefault="00000000">
            <w:pPr>
              <w:pStyle w:val="ConsPlusNormal0"/>
              <w:jc w:val="center"/>
            </w:pPr>
            <w:r>
              <w:t>1</w:t>
            </w:r>
          </w:p>
        </w:tc>
        <w:tc>
          <w:tcPr>
            <w:tcW w:w="1188" w:type="dxa"/>
          </w:tcPr>
          <w:p w14:paraId="428B49EB" w14:textId="77777777" w:rsidR="002B6D76" w:rsidRDefault="002B6D76">
            <w:pPr>
              <w:pStyle w:val="ConsPlusNormal0"/>
            </w:pPr>
          </w:p>
        </w:tc>
        <w:tc>
          <w:tcPr>
            <w:tcW w:w="1188" w:type="dxa"/>
          </w:tcPr>
          <w:p w14:paraId="749FA62B" w14:textId="77777777" w:rsidR="002B6D76" w:rsidRDefault="002B6D76">
            <w:pPr>
              <w:pStyle w:val="ConsPlusNormal0"/>
            </w:pPr>
          </w:p>
        </w:tc>
        <w:tc>
          <w:tcPr>
            <w:tcW w:w="1417" w:type="dxa"/>
          </w:tcPr>
          <w:p w14:paraId="2BB6ABBF" w14:textId="77777777" w:rsidR="002B6D76" w:rsidRDefault="00000000">
            <w:pPr>
              <w:pStyle w:val="ConsPlusNormal0"/>
              <w:jc w:val="center"/>
            </w:pPr>
            <w:r>
              <w:t>+</w:t>
            </w:r>
          </w:p>
        </w:tc>
        <w:tc>
          <w:tcPr>
            <w:tcW w:w="1017" w:type="dxa"/>
          </w:tcPr>
          <w:p w14:paraId="19E77610" w14:textId="77777777" w:rsidR="002B6D76" w:rsidRDefault="00000000">
            <w:pPr>
              <w:pStyle w:val="ConsPlusNormal0"/>
              <w:jc w:val="center"/>
            </w:pPr>
            <w:r>
              <w:t>2</w:t>
            </w:r>
          </w:p>
        </w:tc>
        <w:tc>
          <w:tcPr>
            <w:tcW w:w="1077" w:type="dxa"/>
          </w:tcPr>
          <w:p w14:paraId="5FA8F5B7" w14:textId="77777777" w:rsidR="002B6D76" w:rsidRDefault="002B6D76">
            <w:pPr>
              <w:pStyle w:val="ConsPlusNormal0"/>
            </w:pPr>
          </w:p>
        </w:tc>
        <w:tc>
          <w:tcPr>
            <w:tcW w:w="1058" w:type="dxa"/>
          </w:tcPr>
          <w:p w14:paraId="6FE74645" w14:textId="77777777" w:rsidR="002B6D76" w:rsidRDefault="00000000">
            <w:pPr>
              <w:pStyle w:val="ConsPlusNormal0"/>
              <w:jc w:val="center"/>
            </w:pPr>
            <w:r>
              <w:t>+</w:t>
            </w:r>
          </w:p>
        </w:tc>
      </w:tr>
      <w:tr w:rsidR="002B6D76" w14:paraId="2AC10E8E" w14:textId="77777777">
        <w:tc>
          <w:tcPr>
            <w:tcW w:w="624" w:type="dxa"/>
          </w:tcPr>
          <w:p w14:paraId="3A674BCA" w14:textId="77777777" w:rsidR="002B6D76" w:rsidRDefault="00000000">
            <w:pPr>
              <w:pStyle w:val="ConsPlusNormal0"/>
              <w:jc w:val="center"/>
            </w:pPr>
            <w:r>
              <w:t>63</w:t>
            </w:r>
          </w:p>
        </w:tc>
        <w:tc>
          <w:tcPr>
            <w:tcW w:w="1191" w:type="dxa"/>
          </w:tcPr>
          <w:p w14:paraId="27D34D5D" w14:textId="77777777" w:rsidR="002B6D76" w:rsidRDefault="00000000">
            <w:pPr>
              <w:pStyle w:val="ConsPlusNormal0"/>
              <w:jc w:val="center"/>
            </w:pPr>
            <w:r>
              <w:t>260088</w:t>
            </w:r>
          </w:p>
        </w:tc>
        <w:tc>
          <w:tcPr>
            <w:tcW w:w="2948" w:type="dxa"/>
          </w:tcPr>
          <w:p w14:paraId="704BBF79" w14:textId="77777777" w:rsidR="002B6D76" w:rsidRDefault="00000000">
            <w:pPr>
              <w:pStyle w:val="ConsPlusNormal0"/>
            </w:pPr>
            <w:r>
              <w:t>ГБУЗ СК "Городская клиническая больница N 2" города Ставрополя</w:t>
            </w:r>
          </w:p>
        </w:tc>
        <w:tc>
          <w:tcPr>
            <w:tcW w:w="1020" w:type="dxa"/>
          </w:tcPr>
          <w:p w14:paraId="24FD8B3B" w14:textId="77777777" w:rsidR="002B6D76" w:rsidRDefault="00000000">
            <w:pPr>
              <w:pStyle w:val="ConsPlusNormal0"/>
              <w:jc w:val="center"/>
            </w:pPr>
            <w:r>
              <w:t>+</w:t>
            </w:r>
          </w:p>
        </w:tc>
        <w:tc>
          <w:tcPr>
            <w:tcW w:w="907" w:type="dxa"/>
          </w:tcPr>
          <w:p w14:paraId="2DD31D18" w14:textId="77777777" w:rsidR="002B6D76" w:rsidRDefault="00000000">
            <w:pPr>
              <w:pStyle w:val="ConsPlusNormal0"/>
              <w:jc w:val="center"/>
            </w:pPr>
            <w:r>
              <w:t>3Б</w:t>
            </w:r>
          </w:p>
        </w:tc>
        <w:tc>
          <w:tcPr>
            <w:tcW w:w="1077" w:type="dxa"/>
          </w:tcPr>
          <w:p w14:paraId="170FE036" w14:textId="77777777" w:rsidR="002B6D76" w:rsidRDefault="00000000">
            <w:pPr>
              <w:pStyle w:val="ConsPlusNormal0"/>
              <w:jc w:val="center"/>
            </w:pPr>
            <w:r>
              <w:t>1</w:t>
            </w:r>
          </w:p>
        </w:tc>
        <w:tc>
          <w:tcPr>
            <w:tcW w:w="907" w:type="dxa"/>
          </w:tcPr>
          <w:p w14:paraId="57193DD3" w14:textId="77777777" w:rsidR="002B6D76" w:rsidRDefault="002B6D76">
            <w:pPr>
              <w:pStyle w:val="ConsPlusNormal0"/>
            </w:pPr>
          </w:p>
        </w:tc>
        <w:tc>
          <w:tcPr>
            <w:tcW w:w="847" w:type="dxa"/>
          </w:tcPr>
          <w:p w14:paraId="7E65A90E" w14:textId="77777777" w:rsidR="002B6D76" w:rsidRDefault="002B6D76">
            <w:pPr>
              <w:pStyle w:val="ConsPlusNormal0"/>
            </w:pPr>
          </w:p>
        </w:tc>
        <w:tc>
          <w:tcPr>
            <w:tcW w:w="1020" w:type="dxa"/>
          </w:tcPr>
          <w:p w14:paraId="1D138363" w14:textId="77777777" w:rsidR="002B6D76" w:rsidRDefault="002B6D76">
            <w:pPr>
              <w:pStyle w:val="ConsPlusNormal0"/>
            </w:pPr>
          </w:p>
        </w:tc>
        <w:tc>
          <w:tcPr>
            <w:tcW w:w="1188" w:type="dxa"/>
          </w:tcPr>
          <w:p w14:paraId="10A425D7" w14:textId="77777777" w:rsidR="002B6D76" w:rsidRDefault="002B6D76">
            <w:pPr>
              <w:pStyle w:val="ConsPlusNormal0"/>
            </w:pPr>
          </w:p>
        </w:tc>
        <w:tc>
          <w:tcPr>
            <w:tcW w:w="1188" w:type="dxa"/>
          </w:tcPr>
          <w:p w14:paraId="044C576A" w14:textId="77777777" w:rsidR="002B6D76" w:rsidRDefault="002B6D76">
            <w:pPr>
              <w:pStyle w:val="ConsPlusNormal0"/>
            </w:pPr>
          </w:p>
        </w:tc>
        <w:tc>
          <w:tcPr>
            <w:tcW w:w="1417" w:type="dxa"/>
          </w:tcPr>
          <w:p w14:paraId="7FC23AB8" w14:textId="77777777" w:rsidR="002B6D76" w:rsidRDefault="00000000">
            <w:pPr>
              <w:pStyle w:val="ConsPlusNormal0"/>
              <w:jc w:val="center"/>
            </w:pPr>
            <w:r>
              <w:t>+</w:t>
            </w:r>
          </w:p>
        </w:tc>
        <w:tc>
          <w:tcPr>
            <w:tcW w:w="1017" w:type="dxa"/>
          </w:tcPr>
          <w:p w14:paraId="5953B468" w14:textId="77777777" w:rsidR="002B6D76" w:rsidRDefault="00000000">
            <w:pPr>
              <w:pStyle w:val="ConsPlusNormal0"/>
              <w:jc w:val="center"/>
            </w:pPr>
            <w:r>
              <w:t>2</w:t>
            </w:r>
          </w:p>
        </w:tc>
        <w:tc>
          <w:tcPr>
            <w:tcW w:w="1077" w:type="dxa"/>
          </w:tcPr>
          <w:p w14:paraId="7B3CD484" w14:textId="77777777" w:rsidR="002B6D76" w:rsidRDefault="002B6D76">
            <w:pPr>
              <w:pStyle w:val="ConsPlusNormal0"/>
            </w:pPr>
          </w:p>
        </w:tc>
        <w:tc>
          <w:tcPr>
            <w:tcW w:w="1058" w:type="dxa"/>
          </w:tcPr>
          <w:p w14:paraId="67B1CAE1" w14:textId="77777777" w:rsidR="002B6D76" w:rsidRDefault="002B6D76">
            <w:pPr>
              <w:pStyle w:val="ConsPlusNormal0"/>
            </w:pPr>
          </w:p>
        </w:tc>
      </w:tr>
      <w:tr w:rsidR="002B6D76" w14:paraId="5E1053EC" w14:textId="77777777">
        <w:tc>
          <w:tcPr>
            <w:tcW w:w="624" w:type="dxa"/>
          </w:tcPr>
          <w:p w14:paraId="4B5817E1" w14:textId="77777777" w:rsidR="002B6D76" w:rsidRDefault="00000000">
            <w:pPr>
              <w:pStyle w:val="ConsPlusNormal0"/>
              <w:jc w:val="center"/>
            </w:pPr>
            <w:r>
              <w:t>64</w:t>
            </w:r>
          </w:p>
        </w:tc>
        <w:tc>
          <w:tcPr>
            <w:tcW w:w="1191" w:type="dxa"/>
          </w:tcPr>
          <w:p w14:paraId="0D98F8B8" w14:textId="77777777" w:rsidR="002B6D76" w:rsidRDefault="00000000">
            <w:pPr>
              <w:pStyle w:val="ConsPlusNormal0"/>
              <w:jc w:val="center"/>
            </w:pPr>
            <w:r>
              <w:t>260089</w:t>
            </w:r>
          </w:p>
        </w:tc>
        <w:tc>
          <w:tcPr>
            <w:tcW w:w="2948" w:type="dxa"/>
          </w:tcPr>
          <w:p w14:paraId="408A667D" w14:textId="77777777" w:rsidR="002B6D76" w:rsidRDefault="00000000">
            <w:pPr>
              <w:pStyle w:val="ConsPlusNormal0"/>
            </w:pPr>
            <w:r>
              <w:t>ГБУЗ СК "Городская детская поликлиника N 1" города Ставрополя</w:t>
            </w:r>
          </w:p>
        </w:tc>
        <w:tc>
          <w:tcPr>
            <w:tcW w:w="1020" w:type="dxa"/>
          </w:tcPr>
          <w:p w14:paraId="188A935E" w14:textId="77777777" w:rsidR="002B6D76" w:rsidRDefault="002B6D76">
            <w:pPr>
              <w:pStyle w:val="ConsPlusNormal0"/>
            </w:pPr>
          </w:p>
        </w:tc>
        <w:tc>
          <w:tcPr>
            <w:tcW w:w="907" w:type="dxa"/>
          </w:tcPr>
          <w:p w14:paraId="17443B57" w14:textId="77777777" w:rsidR="002B6D76" w:rsidRDefault="002B6D76">
            <w:pPr>
              <w:pStyle w:val="ConsPlusNormal0"/>
            </w:pPr>
          </w:p>
        </w:tc>
        <w:tc>
          <w:tcPr>
            <w:tcW w:w="1077" w:type="dxa"/>
          </w:tcPr>
          <w:p w14:paraId="2FA5494E" w14:textId="77777777" w:rsidR="002B6D76" w:rsidRDefault="002B6D76">
            <w:pPr>
              <w:pStyle w:val="ConsPlusNormal0"/>
            </w:pPr>
          </w:p>
        </w:tc>
        <w:tc>
          <w:tcPr>
            <w:tcW w:w="907" w:type="dxa"/>
          </w:tcPr>
          <w:p w14:paraId="72FA00DC" w14:textId="77777777" w:rsidR="002B6D76" w:rsidRDefault="002B6D76">
            <w:pPr>
              <w:pStyle w:val="ConsPlusNormal0"/>
            </w:pPr>
          </w:p>
        </w:tc>
        <w:tc>
          <w:tcPr>
            <w:tcW w:w="847" w:type="dxa"/>
          </w:tcPr>
          <w:p w14:paraId="7BFFFBB8" w14:textId="77777777" w:rsidR="002B6D76" w:rsidRDefault="002B6D76">
            <w:pPr>
              <w:pStyle w:val="ConsPlusNormal0"/>
            </w:pPr>
          </w:p>
        </w:tc>
        <w:tc>
          <w:tcPr>
            <w:tcW w:w="1020" w:type="dxa"/>
          </w:tcPr>
          <w:p w14:paraId="2668AF2B" w14:textId="77777777" w:rsidR="002B6D76" w:rsidRDefault="002B6D76">
            <w:pPr>
              <w:pStyle w:val="ConsPlusNormal0"/>
            </w:pPr>
          </w:p>
        </w:tc>
        <w:tc>
          <w:tcPr>
            <w:tcW w:w="1188" w:type="dxa"/>
          </w:tcPr>
          <w:p w14:paraId="1914B8B3" w14:textId="77777777" w:rsidR="002B6D76" w:rsidRDefault="00000000">
            <w:pPr>
              <w:pStyle w:val="ConsPlusNormal0"/>
              <w:jc w:val="center"/>
            </w:pPr>
            <w:r>
              <w:t>+</w:t>
            </w:r>
          </w:p>
        </w:tc>
        <w:tc>
          <w:tcPr>
            <w:tcW w:w="1188" w:type="dxa"/>
          </w:tcPr>
          <w:p w14:paraId="4AFE67B8" w14:textId="77777777" w:rsidR="002B6D76" w:rsidRDefault="002B6D76">
            <w:pPr>
              <w:pStyle w:val="ConsPlusNormal0"/>
            </w:pPr>
          </w:p>
        </w:tc>
        <w:tc>
          <w:tcPr>
            <w:tcW w:w="1417" w:type="dxa"/>
          </w:tcPr>
          <w:p w14:paraId="1CDDDCA1" w14:textId="77777777" w:rsidR="002B6D76" w:rsidRDefault="002B6D76">
            <w:pPr>
              <w:pStyle w:val="ConsPlusNormal0"/>
            </w:pPr>
          </w:p>
        </w:tc>
        <w:tc>
          <w:tcPr>
            <w:tcW w:w="1017" w:type="dxa"/>
          </w:tcPr>
          <w:p w14:paraId="0665DDB7" w14:textId="77777777" w:rsidR="002B6D76" w:rsidRDefault="00000000">
            <w:pPr>
              <w:pStyle w:val="ConsPlusNormal0"/>
              <w:jc w:val="center"/>
            </w:pPr>
            <w:r>
              <w:t>1</w:t>
            </w:r>
          </w:p>
        </w:tc>
        <w:tc>
          <w:tcPr>
            <w:tcW w:w="1077" w:type="dxa"/>
          </w:tcPr>
          <w:p w14:paraId="0CF76510" w14:textId="77777777" w:rsidR="002B6D76" w:rsidRDefault="002B6D76">
            <w:pPr>
              <w:pStyle w:val="ConsPlusNormal0"/>
            </w:pPr>
          </w:p>
        </w:tc>
        <w:tc>
          <w:tcPr>
            <w:tcW w:w="1058" w:type="dxa"/>
          </w:tcPr>
          <w:p w14:paraId="09ECD768" w14:textId="77777777" w:rsidR="002B6D76" w:rsidRDefault="002B6D76">
            <w:pPr>
              <w:pStyle w:val="ConsPlusNormal0"/>
            </w:pPr>
          </w:p>
        </w:tc>
      </w:tr>
      <w:tr w:rsidR="002B6D76" w14:paraId="08B0DDD1" w14:textId="77777777">
        <w:tc>
          <w:tcPr>
            <w:tcW w:w="624" w:type="dxa"/>
          </w:tcPr>
          <w:p w14:paraId="337065D8" w14:textId="77777777" w:rsidR="002B6D76" w:rsidRDefault="00000000">
            <w:pPr>
              <w:pStyle w:val="ConsPlusNormal0"/>
              <w:jc w:val="center"/>
            </w:pPr>
            <w:r>
              <w:t>65</w:t>
            </w:r>
          </w:p>
        </w:tc>
        <w:tc>
          <w:tcPr>
            <w:tcW w:w="1191" w:type="dxa"/>
          </w:tcPr>
          <w:p w14:paraId="79FFD287" w14:textId="77777777" w:rsidR="002B6D76" w:rsidRDefault="00000000">
            <w:pPr>
              <w:pStyle w:val="ConsPlusNormal0"/>
              <w:jc w:val="center"/>
            </w:pPr>
            <w:r>
              <w:t>260090</w:t>
            </w:r>
          </w:p>
        </w:tc>
        <w:tc>
          <w:tcPr>
            <w:tcW w:w="2948" w:type="dxa"/>
          </w:tcPr>
          <w:p w14:paraId="663C74AF" w14:textId="77777777" w:rsidR="002B6D76" w:rsidRDefault="00000000">
            <w:pPr>
              <w:pStyle w:val="ConsPlusNormal0"/>
            </w:pPr>
            <w:r>
              <w:t>ГБУЗ СК "Городская детская клиническая поликлиника N 2" города Ставрополя</w:t>
            </w:r>
          </w:p>
        </w:tc>
        <w:tc>
          <w:tcPr>
            <w:tcW w:w="1020" w:type="dxa"/>
          </w:tcPr>
          <w:p w14:paraId="3855504A" w14:textId="77777777" w:rsidR="002B6D76" w:rsidRDefault="002B6D76">
            <w:pPr>
              <w:pStyle w:val="ConsPlusNormal0"/>
            </w:pPr>
          </w:p>
        </w:tc>
        <w:tc>
          <w:tcPr>
            <w:tcW w:w="907" w:type="dxa"/>
          </w:tcPr>
          <w:p w14:paraId="3BF6043E" w14:textId="77777777" w:rsidR="002B6D76" w:rsidRDefault="002B6D76">
            <w:pPr>
              <w:pStyle w:val="ConsPlusNormal0"/>
            </w:pPr>
          </w:p>
        </w:tc>
        <w:tc>
          <w:tcPr>
            <w:tcW w:w="1077" w:type="dxa"/>
          </w:tcPr>
          <w:p w14:paraId="680DA4CC" w14:textId="77777777" w:rsidR="002B6D76" w:rsidRDefault="002B6D76">
            <w:pPr>
              <w:pStyle w:val="ConsPlusNormal0"/>
            </w:pPr>
          </w:p>
        </w:tc>
        <w:tc>
          <w:tcPr>
            <w:tcW w:w="907" w:type="dxa"/>
          </w:tcPr>
          <w:p w14:paraId="6E7823FD" w14:textId="77777777" w:rsidR="002B6D76" w:rsidRDefault="00000000">
            <w:pPr>
              <w:pStyle w:val="ConsPlusNormal0"/>
              <w:jc w:val="center"/>
            </w:pPr>
            <w:r>
              <w:t>+</w:t>
            </w:r>
          </w:p>
        </w:tc>
        <w:tc>
          <w:tcPr>
            <w:tcW w:w="847" w:type="dxa"/>
          </w:tcPr>
          <w:p w14:paraId="120980BF" w14:textId="77777777" w:rsidR="002B6D76" w:rsidRDefault="00000000">
            <w:pPr>
              <w:pStyle w:val="ConsPlusNormal0"/>
              <w:jc w:val="center"/>
            </w:pPr>
            <w:r>
              <w:t>1</w:t>
            </w:r>
          </w:p>
        </w:tc>
        <w:tc>
          <w:tcPr>
            <w:tcW w:w="1020" w:type="dxa"/>
          </w:tcPr>
          <w:p w14:paraId="119CDF27" w14:textId="77777777" w:rsidR="002B6D76" w:rsidRDefault="00000000">
            <w:pPr>
              <w:pStyle w:val="ConsPlusNormal0"/>
              <w:jc w:val="center"/>
            </w:pPr>
            <w:r>
              <w:t>1</w:t>
            </w:r>
          </w:p>
        </w:tc>
        <w:tc>
          <w:tcPr>
            <w:tcW w:w="1188" w:type="dxa"/>
          </w:tcPr>
          <w:p w14:paraId="4A29A4BF" w14:textId="77777777" w:rsidR="002B6D76" w:rsidRDefault="00000000">
            <w:pPr>
              <w:pStyle w:val="ConsPlusNormal0"/>
              <w:jc w:val="center"/>
            </w:pPr>
            <w:r>
              <w:t>+</w:t>
            </w:r>
          </w:p>
        </w:tc>
        <w:tc>
          <w:tcPr>
            <w:tcW w:w="1188" w:type="dxa"/>
          </w:tcPr>
          <w:p w14:paraId="3AA21B76" w14:textId="77777777" w:rsidR="002B6D76" w:rsidRDefault="002B6D76">
            <w:pPr>
              <w:pStyle w:val="ConsPlusNormal0"/>
            </w:pPr>
          </w:p>
        </w:tc>
        <w:tc>
          <w:tcPr>
            <w:tcW w:w="1417" w:type="dxa"/>
          </w:tcPr>
          <w:p w14:paraId="7804632B" w14:textId="77777777" w:rsidR="002B6D76" w:rsidRDefault="002B6D76">
            <w:pPr>
              <w:pStyle w:val="ConsPlusNormal0"/>
            </w:pPr>
          </w:p>
        </w:tc>
        <w:tc>
          <w:tcPr>
            <w:tcW w:w="1017" w:type="dxa"/>
          </w:tcPr>
          <w:p w14:paraId="5B5D58A3" w14:textId="77777777" w:rsidR="002B6D76" w:rsidRDefault="00000000">
            <w:pPr>
              <w:pStyle w:val="ConsPlusNormal0"/>
              <w:jc w:val="center"/>
            </w:pPr>
            <w:r>
              <w:t>1</w:t>
            </w:r>
          </w:p>
        </w:tc>
        <w:tc>
          <w:tcPr>
            <w:tcW w:w="1077" w:type="dxa"/>
          </w:tcPr>
          <w:p w14:paraId="271E5456" w14:textId="77777777" w:rsidR="002B6D76" w:rsidRDefault="002B6D76">
            <w:pPr>
              <w:pStyle w:val="ConsPlusNormal0"/>
            </w:pPr>
          </w:p>
        </w:tc>
        <w:tc>
          <w:tcPr>
            <w:tcW w:w="1058" w:type="dxa"/>
          </w:tcPr>
          <w:p w14:paraId="51962907" w14:textId="77777777" w:rsidR="002B6D76" w:rsidRDefault="002B6D76">
            <w:pPr>
              <w:pStyle w:val="ConsPlusNormal0"/>
            </w:pPr>
          </w:p>
        </w:tc>
      </w:tr>
      <w:tr w:rsidR="002B6D76" w14:paraId="21EC2EA3" w14:textId="77777777">
        <w:tc>
          <w:tcPr>
            <w:tcW w:w="624" w:type="dxa"/>
          </w:tcPr>
          <w:p w14:paraId="043A6077" w14:textId="77777777" w:rsidR="002B6D76" w:rsidRDefault="00000000">
            <w:pPr>
              <w:pStyle w:val="ConsPlusNormal0"/>
              <w:jc w:val="center"/>
            </w:pPr>
            <w:r>
              <w:t>66</w:t>
            </w:r>
          </w:p>
        </w:tc>
        <w:tc>
          <w:tcPr>
            <w:tcW w:w="1191" w:type="dxa"/>
          </w:tcPr>
          <w:p w14:paraId="4E9357EC" w14:textId="77777777" w:rsidR="002B6D76" w:rsidRDefault="00000000">
            <w:pPr>
              <w:pStyle w:val="ConsPlusNormal0"/>
              <w:jc w:val="center"/>
            </w:pPr>
            <w:r>
              <w:t>260091</w:t>
            </w:r>
          </w:p>
        </w:tc>
        <w:tc>
          <w:tcPr>
            <w:tcW w:w="2948" w:type="dxa"/>
          </w:tcPr>
          <w:p w14:paraId="05A0D666" w14:textId="77777777" w:rsidR="002B6D76" w:rsidRDefault="00000000">
            <w:pPr>
              <w:pStyle w:val="ConsPlusNormal0"/>
            </w:pPr>
            <w:r>
              <w:t>ГБУЗ СК "Городская клиническая больница N 3" города Ставрополя</w:t>
            </w:r>
          </w:p>
        </w:tc>
        <w:tc>
          <w:tcPr>
            <w:tcW w:w="1020" w:type="dxa"/>
          </w:tcPr>
          <w:p w14:paraId="064DBC7B" w14:textId="77777777" w:rsidR="002B6D76" w:rsidRDefault="00000000">
            <w:pPr>
              <w:pStyle w:val="ConsPlusNormal0"/>
              <w:jc w:val="center"/>
            </w:pPr>
            <w:r>
              <w:t>+</w:t>
            </w:r>
          </w:p>
        </w:tc>
        <w:tc>
          <w:tcPr>
            <w:tcW w:w="907" w:type="dxa"/>
          </w:tcPr>
          <w:p w14:paraId="6F4481B7" w14:textId="77777777" w:rsidR="002B6D76" w:rsidRDefault="00000000">
            <w:pPr>
              <w:pStyle w:val="ConsPlusNormal0"/>
              <w:jc w:val="center"/>
            </w:pPr>
            <w:r>
              <w:t>3В</w:t>
            </w:r>
          </w:p>
        </w:tc>
        <w:tc>
          <w:tcPr>
            <w:tcW w:w="1077" w:type="dxa"/>
          </w:tcPr>
          <w:p w14:paraId="32312AD0" w14:textId="77777777" w:rsidR="002B6D76" w:rsidRDefault="00000000">
            <w:pPr>
              <w:pStyle w:val="ConsPlusNormal0"/>
              <w:jc w:val="center"/>
            </w:pPr>
            <w:r>
              <w:t>1</w:t>
            </w:r>
          </w:p>
        </w:tc>
        <w:tc>
          <w:tcPr>
            <w:tcW w:w="907" w:type="dxa"/>
          </w:tcPr>
          <w:p w14:paraId="2344459B" w14:textId="77777777" w:rsidR="002B6D76" w:rsidRDefault="002B6D76">
            <w:pPr>
              <w:pStyle w:val="ConsPlusNormal0"/>
            </w:pPr>
          </w:p>
        </w:tc>
        <w:tc>
          <w:tcPr>
            <w:tcW w:w="847" w:type="dxa"/>
          </w:tcPr>
          <w:p w14:paraId="0D2F0F32" w14:textId="77777777" w:rsidR="002B6D76" w:rsidRDefault="002B6D76">
            <w:pPr>
              <w:pStyle w:val="ConsPlusNormal0"/>
            </w:pPr>
          </w:p>
        </w:tc>
        <w:tc>
          <w:tcPr>
            <w:tcW w:w="1020" w:type="dxa"/>
          </w:tcPr>
          <w:p w14:paraId="6166BA5E" w14:textId="77777777" w:rsidR="002B6D76" w:rsidRDefault="002B6D76">
            <w:pPr>
              <w:pStyle w:val="ConsPlusNormal0"/>
            </w:pPr>
          </w:p>
        </w:tc>
        <w:tc>
          <w:tcPr>
            <w:tcW w:w="1188" w:type="dxa"/>
          </w:tcPr>
          <w:p w14:paraId="3D0893BF" w14:textId="77777777" w:rsidR="002B6D76" w:rsidRDefault="002B6D76">
            <w:pPr>
              <w:pStyle w:val="ConsPlusNormal0"/>
            </w:pPr>
          </w:p>
        </w:tc>
        <w:tc>
          <w:tcPr>
            <w:tcW w:w="1188" w:type="dxa"/>
          </w:tcPr>
          <w:p w14:paraId="0D18D9EF" w14:textId="77777777" w:rsidR="002B6D76" w:rsidRDefault="00000000">
            <w:pPr>
              <w:pStyle w:val="ConsPlusNormal0"/>
              <w:jc w:val="center"/>
            </w:pPr>
            <w:r>
              <w:t>+</w:t>
            </w:r>
          </w:p>
        </w:tc>
        <w:tc>
          <w:tcPr>
            <w:tcW w:w="1417" w:type="dxa"/>
          </w:tcPr>
          <w:p w14:paraId="0D6D6D9C" w14:textId="77777777" w:rsidR="002B6D76" w:rsidRDefault="002B6D76">
            <w:pPr>
              <w:pStyle w:val="ConsPlusNormal0"/>
            </w:pPr>
          </w:p>
        </w:tc>
        <w:tc>
          <w:tcPr>
            <w:tcW w:w="1017" w:type="dxa"/>
          </w:tcPr>
          <w:p w14:paraId="3A12AD99" w14:textId="77777777" w:rsidR="002B6D76" w:rsidRDefault="00000000">
            <w:pPr>
              <w:pStyle w:val="ConsPlusNormal0"/>
              <w:jc w:val="center"/>
            </w:pPr>
            <w:r>
              <w:t>2</w:t>
            </w:r>
          </w:p>
        </w:tc>
        <w:tc>
          <w:tcPr>
            <w:tcW w:w="1077" w:type="dxa"/>
          </w:tcPr>
          <w:p w14:paraId="799A9BB3" w14:textId="77777777" w:rsidR="002B6D76" w:rsidRDefault="002B6D76">
            <w:pPr>
              <w:pStyle w:val="ConsPlusNormal0"/>
            </w:pPr>
          </w:p>
        </w:tc>
        <w:tc>
          <w:tcPr>
            <w:tcW w:w="1058" w:type="dxa"/>
          </w:tcPr>
          <w:p w14:paraId="3B54090E" w14:textId="77777777" w:rsidR="002B6D76" w:rsidRDefault="002B6D76">
            <w:pPr>
              <w:pStyle w:val="ConsPlusNormal0"/>
            </w:pPr>
          </w:p>
        </w:tc>
      </w:tr>
      <w:tr w:rsidR="002B6D76" w14:paraId="61D3015B" w14:textId="77777777">
        <w:tc>
          <w:tcPr>
            <w:tcW w:w="624" w:type="dxa"/>
          </w:tcPr>
          <w:p w14:paraId="7CC5E0CD" w14:textId="77777777" w:rsidR="002B6D76" w:rsidRDefault="00000000">
            <w:pPr>
              <w:pStyle w:val="ConsPlusNormal0"/>
              <w:jc w:val="center"/>
            </w:pPr>
            <w:r>
              <w:t>67</w:t>
            </w:r>
          </w:p>
        </w:tc>
        <w:tc>
          <w:tcPr>
            <w:tcW w:w="1191" w:type="dxa"/>
          </w:tcPr>
          <w:p w14:paraId="4E4E2483" w14:textId="77777777" w:rsidR="002B6D76" w:rsidRDefault="00000000">
            <w:pPr>
              <w:pStyle w:val="ConsPlusNormal0"/>
              <w:jc w:val="center"/>
            </w:pPr>
            <w:r>
              <w:t>260092</w:t>
            </w:r>
          </w:p>
        </w:tc>
        <w:tc>
          <w:tcPr>
            <w:tcW w:w="2948" w:type="dxa"/>
          </w:tcPr>
          <w:p w14:paraId="26DBA22A" w14:textId="77777777" w:rsidR="002B6D76" w:rsidRDefault="00000000">
            <w:pPr>
              <w:pStyle w:val="ConsPlusNormal0"/>
            </w:pPr>
            <w:r>
              <w:t>ГБУЗ СК "Городская клиническая больница скорой медицинской помощи" города Ставрополя</w:t>
            </w:r>
          </w:p>
        </w:tc>
        <w:tc>
          <w:tcPr>
            <w:tcW w:w="1020" w:type="dxa"/>
          </w:tcPr>
          <w:p w14:paraId="52E8E04D" w14:textId="77777777" w:rsidR="002B6D76" w:rsidRDefault="00000000">
            <w:pPr>
              <w:pStyle w:val="ConsPlusNormal0"/>
              <w:jc w:val="center"/>
            </w:pPr>
            <w:r>
              <w:t>+</w:t>
            </w:r>
          </w:p>
        </w:tc>
        <w:tc>
          <w:tcPr>
            <w:tcW w:w="907" w:type="dxa"/>
          </w:tcPr>
          <w:p w14:paraId="4AF1C8E8" w14:textId="77777777" w:rsidR="002B6D76" w:rsidRDefault="00000000">
            <w:pPr>
              <w:pStyle w:val="ConsPlusNormal0"/>
              <w:jc w:val="center"/>
            </w:pPr>
            <w:r>
              <w:t>3Б</w:t>
            </w:r>
          </w:p>
        </w:tc>
        <w:tc>
          <w:tcPr>
            <w:tcW w:w="1077" w:type="dxa"/>
          </w:tcPr>
          <w:p w14:paraId="38B54B71" w14:textId="77777777" w:rsidR="002B6D76" w:rsidRDefault="00000000">
            <w:pPr>
              <w:pStyle w:val="ConsPlusNormal0"/>
              <w:jc w:val="center"/>
            </w:pPr>
            <w:r>
              <w:t>1</w:t>
            </w:r>
          </w:p>
        </w:tc>
        <w:tc>
          <w:tcPr>
            <w:tcW w:w="907" w:type="dxa"/>
          </w:tcPr>
          <w:p w14:paraId="1E1BFBC1" w14:textId="77777777" w:rsidR="002B6D76" w:rsidRDefault="002B6D76">
            <w:pPr>
              <w:pStyle w:val="ConsPlusNormal0"/>
            </w:pPr>
          </w:p>
        </w:tc>
        <w:tc>
          <w:tcPr>
            <w:tcW w:w="847" w:type="dxa"/>
          </w:tcPr>
          <w:p w14:paraId="3295DC74" w14:textId="77777777" w:rsidR="002B6D76" w:rsidRDefault="002B6D76">
            <w:pPr>
              <w:pStyle w:val="ConsPlusNormal0"/>
            </w:pPr>
          </w:p>
        </w:tc>
        <w:tc>
          <w:tcPr>
            <w:tcW w:w="1020" w:type="dxa"/>
          </w:tcPr>
          <w:p w14:paraId="3A37109A" w14:textId="77777777" w:rsidR="002B6D76" w:rsidRDefault="002B6D76">
            <w:pPr>
              <w:pStyle w:val="ConsPlusNormal0"/>
            </w:pPr>
          </w:p>
        </w:tc>
        <w:tc>
          <w:tcPr>
            <w:tcW w:w="1188" w:type="dxa"/>
          </w:tcPr>
          <w:p w14:paraId="6D84C234" w14:textId="77777777" w:rsidR="002B6D76" w:rsidRDefault="002B6D76">
            <w:pPr>
              <w:pStyle w:val="ConsPlusNormal0"/>
            </w:pPr>
          </w:p>
        </w:tc>
        <w:tc>
          <w:tcPr>
            <w:tcW w:w="1188" w:type="dxa"/>
          </w:tcPr>
          <w:p w14:paraId="191B3210" w14:textId="77777777" w:rsidR="002B6D76" w:rsidRDefault="002B6D76">
            <w:pPr>
              <w:pStyle w:val="ConsPlusNormal0"/>
            </w:pPr>
          </w:p>
        </w:tc>
        <w:tc>
          <w:tcPr>
            <w:tcW w:w="1417" w:type="dxa"/>
          </w:tcPr>
          <w:p w14:paraId="435C5C50" w14:textId="77777777" w:rsidR="002B6D76" w:rsidRDefault="00000000">
            <w:pPr>
              <w:pStyle w:val="ConsPlusNormal0"/>
              <w:jc w:val="center"/>
            </w:pPr>
            <w:r>
              <w:t>+</w:t>
            </w:r>
          </w:p>
        </w:tc>
        <w:tc>
          <w:tcPr>
            <w:tcW w:w="1017" w:type="dxa"/>
          </w:tcPr>
          <w:p w14:paraId="494E545C" w14:textId="77777777" w:rsidR="002B6D76" w:rsidRDefault="00000000">
            <w:pPr>
              <w:pStyle w:val="ConsPlusNormal0"/>
              <w:jc w:val="center"/>
            </w:pPr>
            <w:r>
              <w:t>2</w:t>
            </w:r>
          </w:p>
        </w:tc>
        <w:tc>
          <w:tcPr>
            <w:tcW w:w="1077" w:type="dxa"/>
          </w:tcPr>
          <w:p w14:paraId="5D072B75" w14:textId="77777777" w:rsidR="002B6D76" w:rsidRDefault="002B6D76">
            <w:pPr>
              <w:pStyle w:val="ConsPlusNormal0"/>
            </w:pPr>
          </w:p>
        </w:tc>
        <w:tc>
          <w:tcPr>
            <w:tcW w:w="1058" w:type="dxa"/>
          </w:tcPr>
          <w:p w14:paraId="771AFFC4" w14:textId="77777777" w:rsidR="002B6D76" w:rsidRDefault="00000000">
            <w:pPr>
              <w:pStyle w:val="ConsPlusNormal0"/>
              <w:jc w:val="center"/>
            </w:pPr>
            <w:r>
              <w:t>+</w:t>
            </w:r>
          </w:p>
        </w:tc>
      </w:tr>
      <w:tr w:rsidR="002B6D76" w14:paraId="41D5779A" w14:textId="77777777">
        <w:tc>
          <w:tcPr>
            <w:tcW w:w="624" w:type="dxa"/>
          </w:tcPr>
          <w:p w14:paraId="76E7E356" w14:textId="77777777" w:rsidR="002B6D76" w:rsidRDefault="00000000">
            <w:pPr>
              <w:pStyle w:val="ConsPlusNormal0"/>
              <w:jc w:val="center"/>
            </w:pPr>
            <w:r>
              <w:t>68</w:t>
            </w:r>
          </w:p>
        </w:tc>
        <w:tc>
          <w:tcPr>
            <w:tcW w:w="1191" w:type="dxa"/>
          </w:tcPr>
          <w:p w14:paraId="39094DEF" w14:textId="77777777" w:rsidR="002B6D76" w:rsidRDefault="00000000">
            <w:pPr>
              <w:pStyle w:val="ConsPlusNormal0"/>
              <w:jc w:val="center"/>
            </w:pPr>
            <w:r>
              <w:t>260093</w:t>
            </w:r>
          </w:p>
        </w:tc>
        <w:tc>
          <w:tcPr>
            <w:tcW w:w="2948" w:type="dxa"/>
          </w:tcPr>
          <w:p w14:paraId="34FF8EAF" w14:textId="77777777" w:rsidR="002B6D76" w:rsidRDefault="00000000">
            <w:pPr>
              <w:pStyle w:val="ConsPlusNormal0"/>
            </w:pPr>
            <w:r>
              <w:t>ГБУЗ СК "Городская клиническая поликлиника N 1" города Ставрополя</w:t>
            </w:r>
          </w:p>
        </w:tc>
        <w:tc>
          <w:tcPr>
            <w:tcW w:w="1020" w:type="dxa"/>
          </w:tcPr>
          <w:p w14:paraId="4B11A6A4" w14:textId="77777777" w:rsidR="002B6D76" w:rsidRDefault="002B6D76">
            <w:pPr>
              <w:pStyle w:val="ConsPlusNormal0"/>
            </w:pPr>
          </w:p>
        </w:tc>
        <w:tc>
          <w:tcPr>
            <w:tcW w:w="907" w:type="dxa"/>
          </w:tcPr>
          <w:p w14:paraId="7F32BDF6" w14:textId="77777777" w:rsidR="002B6D76" w:rsidRDefault="002B6D76">
            <w:pPr>
              <w:pStyle w:val="ConsPlusNormal0"/>
            </w:pPr>
          </w:p>
        </w:tc>
        <w:tc>
          <w:tcPr>
            <w:tcW w:w="1077" w:type="dxa"/>
          </w:tcPr>
          <w:p w14:paraId="58AE8525" w14:textId="77777777" w:rsidR="002B6D76" w:rsidRDefault="002B6D76">
            <w:pPr>
              <w:pStyle w:val="ConsPlusNormal0"/>
            </w:pPr>
          </w:p>
        </w:tc>
        <w:tc>
          <w:tcPr>
            <w:tcW w:w="907" w:type="dxa"/>
          </w:tcPr>
          <w:p w14:paraId="3A36C32B" w14:textId="77777777" w:rsidR="002B6D76" w:rsidRDefault="00000000">
            <w:pPr>
              <w:pStyle w:val="ConsPlusNormal0"/>
              <w:jc w:val="center"/>
            </w:pPr>
            <w:r>
              <w:t>+</w:t>
            </w:r>
          </w:p>
        </w:tc>
        <w:tc>
          <w:tcPr>
            <w:tcW w:w="847" w:type="dxa"/>
          </w:tcPr>
          <w:p w14:paraId="61EA2395" w14:textId="77777777" w:rsidR="002B6D76" w:rsidRDefault="00000000">
            <w:pPr>
              <w:pStyle w:val="ConsPlusNormal0"/>
              <w:jc w:val="center"/>
            </w:pPr>
            <w:r>
              <w:t>1</w:t>
            </w:r>
          </w:p>
        </w:tc>
        <w:tc>
          <w:tcPr>
            <w:tcW w:w="1020" w:type="dxa"/>
          </w:tcPr>
          <w:p w14:paraId="6E63F899" w14:textId="77777777" w:rsidR="002B6D76" w:rsidRDefault="00000000">
            <w:pPr>
              <w:pStyle w:val="ConsPlusNormal0"/>
              <w:jc w:val="center"/>
            </w:pPr>
            <w:r>
              <w:t>1</w:t>
            </w:r>
          </w:p>
        </w:tc>
        <w:tc>
          <w:tcPr>
            <w:tcW w:w="1188" w:type="dxa"/>
          </w:tcPr>
          <w:p w14:paraId="0C44EDE3" w14:textId="77777777" w:rsidR="002B6D76" w:rsidRDefault="00000000">
            <w:pPr>
              <w:pStyle w:val="ConsPlusNormal0"/>
              <w:jc w:val="center"/>
            </w:pPr>
            <w:r>
              <w:t>+</w:t>
            </w:r>
          </w:p>
        </w:tc>
        <w:tc>
          <w:tcPr>
            <w:tcW w:w="1188" w:type="dxa"/>
          </w:tcPr>
          <w:p w14:paraId="4B66CAF2" w14:textId="77777777" w:rsidR="002B6D76" w:rsidRDefault="002B6D76">
            <w:pPr>
              <w:pStyle w:val="ConsPlusNormal0"/>
            </w:pPr>
          </w:p>
        </w:tc>
        <w:tc>
          <w:tcPr>
            <w:tcW w:w="1417" w:type="dxa"/>
          </w:tcPr>
          <w:p w14:paraId="41848992" w14:textId="77777777" w:rsidR="002B6D76" w:rsidRDefault="002B6D76">
            <w:pPr>
              <w:pStyle w:val="ConsPlusNormal0"/>
            </w:pPr>
          </w:p>
        </w:tc>
        <w:tc>
          <w:tcPr>
            <w:tcW w:w="1017" w:type="dxa"/>
          </w:tcPr>
          <w:p w14:paraId="149E6FD9" w14:textId="77777777" w:rsidR="002B6D76" w:rsidRDefault="00000000">
            <w:pPr>
              <w:pStyle w:val="ConsPlusNormal0"/>
              <w:jc w:val="center"/>
            </w:pPr>
            <w:r>
              <w:t>1</w:t>
            </w:r>
          </w:p>
        </w:tc>
        <w:tc>
          <w:tcPr>
            <w:tcW w:w="1077" w:type="dxa"/>
          </w:tcPr>
          <w:p w14:paraId="1D358817" w14:textId="77777777" w:rsidR="002B6D76" w:rsidRDefault="002B6D76">
            <w:pPr>
              <w:pStyle w:val="ConsPlusNormal0"/>
            </w:pPr>
          </w:p>
        </w:tc>
        <w:tc>
          <w:tcPr>
            <w:tcW w:w="1058" w:type="dxa"/>
          </w:tcPr>
          <w:p w14:paraId="29B28CEF" w14:textId="77777777" w:rsidR="002B6D76" w:rsidRDefault="002B6D76">
            <w:pPr>
              <w:pStyle w:val="ConsPlusNormal0"/>
            </w:pPr>
          </w:p>
        </w:tc>
      </w:tr>
      <w:tr w:rsidR="002B6D76" w14:paraId="1EA959AC" w14:textId="77777777">
        <w:tc>
          <w:tcPr>
            <w:tcW w:w="624" w:type="dxa"/>
          </w:tcPr>
          <w:p w14:paraId="355A336D" w14:textId="77777777" w:rsidR="002B6D76" w:rsidRDefault="00000000">
            <w:pPr>
              <w:pStyle w:val="ConsPlusNormal0"/>
              <w:jc w:val="center"/>
            </w:pPr>
            <w:r>
              <w:t>69</w:t>
            </w:r>
          </w:p>
        </w:tc>
        <w:tc>
          <w:tcPr>
            <w:tcW w:w="1191" w:type="dxa"/>
          </w:tcPr>
          <w:p w14:paraId="6073A653" w14:textId="77777777" w:rsidR="002B6D76" w:rsidRDefault="00000000">
            <w:pPr>
              <w:pStyle w:val="ConsPlusNormal0"/>
              <w:jc w:val="center"/>
            </w:pPr>
            <w:r>
              <w:t>260094</w:t>
            </w:r>
          </w:p>
        </w:tc>
        <w:tc>
          <w:tcPr>
            <w:tcW w:w="2948" w:type="dxa"/>
          </w:tcPr>
          <w:p w14:paraId="4FC0B42A" w14:textId="77777777" w:rsidR="002B6D76" w:rsidRDefault="00000000">
            <w:pPr>
              <w:pStyle w:val="ConsPlusNormal0"/>
            </w:pPr>
            <w:r>
              <w:t>ГБУЗ СК "Городская поликлиника N 2" города Ставрополя</w:t>
            </w:r>
          </w:p>
        </w:tc>
        <w:tc>
          <w:tcPr>
            <w:tcW w:w="1020" w:type="dxa"/>
          </w:tcPr>
          <w:p w14:paraId="2ECC8C52" w14:textId="77777777" w:rsidR="002B6D76" w:rsidRDefault="002B6D76">
            <w:pPr>
              <w:pStyle w:val="ConsPlusNormal0"/>
            </w:pPr>
          </w:p>
        </w:tc>
        <w:tc>
          <w:tcPr>
            <w:tcW w:w="907" w:type="dxa"/>
          </w:tcPr>
          <w:p w14:paraId="782FF031" w14:textId="77777777" w:rsidR="002B6D76" w:rsidRDefault="002B6D76">
            <w:pPr>
              <w:pStyle w:val="ConsPlusNormal0"/>
            </w:pPr>
          </w:p>
        </w:tc>
        <w:tc>
          <w:tcPr>
            <w:tcW w:w="1077" w:type="dxa"/>
          </w:tcPr>
          <w:p w14:paraId="621E6FCD" w14:textId="77777777" w:rsidR="002B6D76" w:rsidRDefault="002B6D76">
            <w:pPr>
              <w:pStyle w:val="ConsPlusNormal0"/>
            </w:pPr>
          </w:p>
        </w:tc>
        <w:tc>
          <w:tcPr>
            <w:tcW w:w="907" w:type="dxa"/>
          </w:tcPr>
          <w:p w14:paraId="44B3E9CF" w14:textId="77777777" w:rsidR="002B6D76" w:rsidRDefault="00000000">
            <w:pPr>
              <w:pStyle w:val="ConsPlusNormal0"/>
              <w:jc w:val="center"/>
            </w:pPr>
            <w:r>
              <w:t>+</w:t>
            </w:r>
          </w:p>
        </w:tc>
        <w:tc>
          <w:tcPr>
            <w:tcW w:w="847" w:type="dxa"/>
          </w:tcPr>
          <w:p w14:paraId="451D77FA" w14:textId="77777777" w:rsidR="002B6D76" w:rsidRDefault="00000000">
            <w:pPr>
              <w:pStyle w:val="ConsPlusNormal0"/>
              <w:jc w:val="center"/>
            </w:pPr>
            <w:r>
              <w:t>1</w:t>
            </w:r>
          </w:p>
        </w:tc>
        <w:tc>
          <w:tcPr>
            <w:tcW w:w="1020" w:type="dxa"/>
          </w:tcPr>
          <w:p w14:paraId="16907A21" w14:textId="77777777" w:rsidR="002B6D76" w:rsidRDefault="00000000">
            <w:pPr>
              <w:pStyle w:val="ConsPlusNormal0"/>
              <w:jc w:val="center"/>
            </w:pPr>
            <w:r>
              <w:t>1</w:t>
            </w:r>
          </w:p>
        </w:tc>
        <w:tc>
          <w:tcPr>
            <w:tcW w:w="1188" w:type="dxa"/>
          </w:tcPr>
          <w:p w14:paraId="3FAA0254" w14:textId="77777777" w:rsidR="002B6D76" w:rsidRDefault="00000000">
            <w:pPr>
              <w:pStyle w:val="ConsPlusNormal0"/>
              <w:jc w:val="center"/>
            </w:pPr>
            <w:r>
              <w:t>+</w:t>
            </w:r>
          </w:p>
        </w:tc>
        <w:tc>
          <w:tcPr>
            <w:tcW w:w="1188" w:type="dxa"/>
          </w:tcPr>
          <w:p w14:paraId="78282F26" w14:textId="77777777" w:rsidR="002B6D76" w:rsidRDefault="002B6D76">
            <w:pPr>
              <w:pStyle w:val="ConsPlusNormal0"/>
            </w:pPr>
          </w:p>
        </w:tc>
        <w:tc>
          <w:tcPr>
            <w:tcW w:w="1417" w:type="dxa"/>
          </w:tcPr>
          <w:p w14:paraId="38A5AE74" w14:textId="77777777" w:rsidR="002B6D76" w:rsidRDefault="002B6D76">
            <w:pPr>
              <w:pStyle w:val="ConsPlusNormal0"/>
            </w:pPr>
          </w:p>
        </w:tc>
        <w:tc>
          <w:tcPr>
            <w:tcW w:w="1017" w:type="dxa"/>
          </w:tcPr>
          <w:p w14:paraId="4722767A" w14:textId="77777777" w:rsidR="002B6D76" w:rsidRDefault="00000000">
            <w:pPr>
              <w:pStyle w:val="ConsPlusNormal0"/>
              <w:jc w:val="center"/>
            </w:pPr>
            <w:r>
              <w:t>1</w:t>
            </w:r>
          </w:p>
        </w:tc>
        <w:tc>
          <w:tcPr>
            <w:tcW w:w="1077" w:type="dxa"/>
          </w:tcPr>
          <w:p w14:paraId="1027F419" w14:textId="77777777" w:rsidR="002B6D76" w:rsidRDefault="002B6D76">
            <w:pPr>
              <w:pStyle w:val="ConsPlusNormal0"/>
            </w:pPr>
          </w:p>
        </w:tc>
        <w:tc>
          <w:tcPr>
            <w:tcW w:w="1058" w:type="dxa"/>
          </w:tcPr>
          <w:p w14:paraId="67CC2B63" w14:textId="77777777" w:rsidR="002B6D76" w:rsidRDefault="002B6D76">
            <w:pPr>
              <w:pStyle w:val="ConsPlusNormal0"/>
            </w:pPr>
          </w:p>
        </w:tc>
      </w:tr>
      <w:tr w:rsidR="002B6D76" w14:paraId="1EB89DC2" w14:textId="77777777">
        <w:tc>
          <w:tcPr>
            <w:tcW w:w="624" w:type="dxa"/>
          </w:tcPr>
          <w:p w14:paraId="61E1D3C1" w14:textId="77777777" w:rsidR="002B6D76" w:rsidRDefault="00000000">
            <w:pPr>
              <w:pStyle w:val="ConsPlusNormal0"/>
              <w:jc w:val="center"/>
            </w:pPr>
            <w:r>
              <w:t>70</w:t>
            </w:r>
          </w:p>
        </w:tc>
        <w:tc>
          <w:tcPr>
            <w:tcW w:w="1191" w:type="dxa"/>
          </w:tcPr>
          <w:p w14:paraId="2F857CC3" w14:textId="77777777" w:rsidR="002B6D76" w:rsidRDefault="00000000">
            <w:pPr>
              <w:pStyle w:val="ConsPlusNormal0"/>
              <w:jc w:val="center"/>
            </w:pPr>
            <w:r>
              <w:t>260095</w:t>
            </w:r>
          </w:p>
        </w:tc>
        <w:tc>
          <w:tcPr>
            <w:tcW w:w="2948" w:type="dxa"/>
          </w:tcPr>
          <w:p w14:paraId="2F102307" w14:textId="77777777" w:rsidR="002B6D76" w:rsidRDefault="00000000">
            <w:pPr>
              <w:pStyle w:val="ConsPlusNormal0"/>
            </w:pPr>
            <w:r>
              <w:t>ГАУЗ СК "Городская стоматологическая поликлиника N 1" города Ставрополя</w:t>
            </w:r>
          </w:p>
        </w:tc>
        <w:tc>
          <w:tcPr>
            <w:tcW w:w="1020" w:type="dxa"/>
          </w:tcPr>
          <w:p w14:paraId="191C8362" w14:textId="77777777" w:rsidR="002B6D76" w:rsidRDefault="002B6D76">
            <w:pPr>
              <w:pStyle w:val="ConsPlusNormal0"/>
            </w:pPr>
          </w:p>
        </w:tc>
        <w:tc>
          <w:tcPr>
            <w:tcW w:w="907" w:type="dxa"/>
          </w:tcPr>
          <w:p w14:paraId="75E91726" w14:textId="77777777" w:rsidR="002B6D76" w:rsidRDefault="002B6D76">
            <w:pPr>
              <w:pStyle w:val="ConsPlusNormal0"/>
            </w:pPr>
          </w:p>
        </w:tc>
        <w:tc>
          <w:tcPr>
            <w:tcW w:w="1077" w:type="dxa"/>
          </w:tcPr>
          <w:p w14:paraId="0A29F0C3" w14:textId="77777777" w:rsidR="002B6D76" w:rsidRDefault="002B6D76">
            <w:pPr>
              <w:pStyle w:val="ConsPlusNormal0"/>
            </w:pPr>
          </w:p>
        </w:tc>
        <w:tc>
          <w:tcPr>
            <w:tcW w:w="907" w:type="dxa"/>
          </w:tcPr>
          <w:p w14:paraId="0606284F" w14:textId="77777777" w:rsidR="002B6D76" w:rsidRDefault="002B6D76">
            <w:pPr>
              <w:pStyle w:val="ConsPlusNormal0"/>
            </w:pPr>
          </w:p>
        </w:tc>
        <w:tc>
          <w:tcPr>
            <w:tcW w:w="847" w:type="dxa"/>
          </w:tcPr>
          <w:p w14:paraId="35450C68" w14:textId="77777777" w:rsidR="002B6D76" w:rsidRDefault="002B6D76">
            <w:pPr>
              <w:pStyle w:val="ConsPlusNormal0"/>
            </w:pPr>
          </w:p>
        </w:tc>
        <w:tc>
          <w:tcPr>
            <w:tcW w:w="1020" w:type="dxa"/>
          </w:tcPr>
          <w:p w14:paraId="34F9C3FB" w14:textId="77777777" w:rsidR="002B6D76" w:rsidRDefault="002B6D76">
            <w:pPr>
              <w:pStyle w:val="ConsPlusNormal0"/>
            </w:pPr>
          </w:p>
        </w:tc>
        <w:tc>
          <w:tcPr>
            <w:tcW w:w="1188" w:type="dxa"/>
          </w:tcPr>
          <w:p w14:paraId="6CE0319F" w14:textId="77777777" w:rsidR="002B6D76" w:rsidRDefault="002B6D76">
            <w:pPr>
              <w:pStyle w:val="ConsPlusNormal0"/>
            </w:pPr>
          </w:p>
        </w:tc>
        <w:tc>
          <w:tcPr>
            <w:tcW w:w="1188" w:type="dxa"/>
          </w:tcPr>
          <w:p w14:paraId="6FDC9EDD" w14:textId="77777777" w:rsidR="002B6D76" w:rsidRDefault="00000000">
            <w:pPr>
              <w:pStyle w:val="ConsPlusNormal0"/>
              <w:jc w:val="center"/>
            </w:pPr>
            <w:r>
              <w:t>+</w:t>
            </w:r>
          </w:p>
        </w:tc>
        <w:tc>
          <w:tcPr>
            <w:tcW w:w="1417" w:type="dxa"/>
          </w:tcPr>
          <w:p w14:paraId="7DC77918" w14:textId="77777777" w:rsidR="002B6D76" w:rsidRDefault="002B6D76">
            <w:pPr>
              <w:pStyle w:val="ConsPlusNormal0"/>
            </w:pPr>
          </w:p>
        </w:tc>
        <w:tc>
          <w:tcPr>
            <w:tcW w:w="1017" w:type="dxa"/>
          </w:tcPr>
          <w:p w14:paraId="687D94D0" w14:textId="77777777" w:rsidR="002B6D76" w:rsidRDefault="00000000">
            <w:pPr>
              <w:pStyle w:val="ConsPlusNormal0"/>
              <w:jc w:val="center"/>
            </w:pPr>
            <w:r>
              <w:t>1</w:t>
            </w:r>
          </w:p>
        </w:tc>
        <w:tc>
          <w:tcPr>
            <w:tcW w:w="1077" w:type="dxa"/>
          </w:tcPr>
          <w:p w14:paraId="34C2DC96" w14:textId="77777777" w:rsidR="002B6D76" w:rsidRDefault="002B6D76">
            <w:pPr>
              <w:pStyle w:val="ConsPlusNormal0"/>
            </w:pPr>
          </w:p>
        </w:tc>
        <w:tc>
          <w:tcPr>
            <w:tcW w:w="1058" w:type="dxa"/>
          </w:tcPr>
          <w:p w14:paraId="329524FC" w14:textId="77777777" w:rsidR="002B6D76" w:rsidRDefault="002B6D76">
            <w:pPr>
              <w:pStyle w:val="ConsPlusNormal0"/>
            </w:pPr>
          </w:p>
        </w:tc>
      </w:tr>
      <w:tr w:rsidR="002B6D76" w14:paraId="6098D176" w14:textId="77777777">
        <w:tc>
          <w:tcPr>
            <w:tcW w:w="624" w:type="dxa"/>
          </w:tcPr>
          <w:p w14:paraId="2B88D686" w14:textId="77777777" w:rsidR="002B6D76" w:rsidRDefault="00000000">
            <w:pPr>
              <w:pStyle w:val="ConsPlusNormal0"/>
              <w:jc w:val="center"/>
            </w:pPr>
            <w:r>
              <w:t>71</w:t>
            </w:r>
          </w:p>
        </w:tc>
        <w:tc>
          <w:tcPr>
            <w:tcW w:w="1191" w:type="dxa"/>
          </w:tcPr>
          <w:p w14:paraId="3B9A8B40" w14:textId="77777777" w:rsidR="002B6D76" w:rsidRDefault="00000000">
            <w:pPr>
              <w:pStyle w:val="ConsPlusNormal0"/>
              <w:jc w:val="center"/>
            </w:pPr>
            <w:r>
              <w:t>260096</w:t>
            </w:r>
          </w:p>
        </w:tc>
        <w:tc>
          <w:tcPr>
            <w:tcW w:w="2948" w:type="dxa"/>
          </w:tcPr>
          <w:p w14:paraId="32DCF569" w14:textId="77777777" w:rsidR="002B6D76" w:rsidRDefault="00000000">
            <w:pPr>
              <w:pStyle w:val="ConsPlusNormal0"/>
            </w:pPr>
            <w:r>
              <w:t>ГАУЗ СК "Городская стоматологическая поликлиника N 2" города Ставрополя</w:t>
            </w:r>
          </w:p>
        </w:tc>
        <w:tc>
          <w:tcPr>
            <w:tcW w:w="1020" w:type="dxa"/>
          </w:tcPr>
          <w:p w14:paraId="61BF8AD8" w14:textId="77777777" w:rsidR="002B6D76" w:rsidRDefault="002B6D76">
            <w:pPr>
              <w:pStyle w:val="ConsPlusNormal0"/>
            </w:pPr>
          </w:p>
        </w:tc>
        <w:tc>
          <w:tcPr>
            <w:tcW w:w="907" w:type="dxa"/>
          </w:tcPr>
          <w:p w14:paraId="0C3E682C" w14:textId="77777777" w:rsidR="002B6D76" w:rsidRDefault="002B6D76">
            <w:pPr>
              <w:pStyle w:val="ConsPlusNormal0"/>
            </w:pPr>
          </w:p>
        </w:tc>
        <w:tc>
          <w:tcPr>
            <w:tcW w:w="1077" w:type="dxa"/>
          </w:tcPr>
          <w:p w14:paraId="512F2272" w14:textId="77777777" w:rsidR="002B6D76" w:rsidRDefault="002B6D76">
            <w:pPr>
              <w:pStyle w:val="ConsPlusNormal0"/>
            </w:pPr>
          </w:p>
        </w:tc>
        <w:tc>
          <w:tcPr>
            <w:tcW w:w="907" w:type="dxa"/>
          </w:tcPr>
          <w:p w14:paraId="18494DAD" w14:textId="77777777" w:rsidR="002B6D76" w:rsidRDefault="002B6D76">
            <w:pPr>
              <w:pStyle w:val="ConsPlusNormal0"/>
            </w:pPr>
          </w:p>
        </w:tc>
        <w:tc>
          <w:tcPr>
            <w:tcW w:w="847" w:type="dxa"/>
          </w:tcPr>
          <w:p w14:paraId="4F35ACA7" w14:textId="77777777" w:rsidR="002B6D76" w:rsidRDefault="002B6D76">
            <w:pPr>
              <w:pStyle w:val="ConsPlusNormal0"/>
            </w:pPr>
          </w:p>
        </w:tc>
        <w:tc>
          <w:tcPr>
            <w:tcW w:w="1020" w:type="dxa"/>
          </w:tcPr>
          <w:p w14:paraId="592D7575" w14:textId="77777777" w:rsidR="002B6D76" w:rsidRDefault="002B6D76">
            <w:pPr>
              <w:pStyle w:val="ConsPlusNormal0"/>
            </w:pPr>
          </w:p>
        </w:tc>
        <w:tc>
          <w:tcPr>
            <w:tcW w:w="1188" w:type="dxa"/>
          </w:tcPr>
          <w:p w14:paraId="3FFFEDD5" w14:textId="77777777" w:rsidR="002B6D76" w:rsidRDefault="002B6D76">
            <w:pPr>
              <w:pStyle w:val="ConsPlusNormal0"/>
            </w:pPr>
          </w:p>
        </w:tc>
        <w:tc>
          <w:tcPr>
            <w:tcW w:w="1188" w:type="dxa"/>
          </w:tcPr>
          <w:p w14:paraId="5853E689" w14:textId="77777777" w:rsidR="002B6D76" w:rsidRDefault="00000000">
            <w:pPr>
              <w:pStyle w:val="ConsPlusNormal0"/>
              <w:jc w:val="center"/>
            </w:pPr>
            <w:r>
              <w:t>+</w:t>
            </w:r>
          </w:p>
        </w:tc>
        <w:tc>
          <w:tcPr>
            <w:tcW w:w="1417" w:type="dxa"/>
          </w:tcPr>
          <w:p w14:paraId="25BFEDAA" w14:textId="77777777" w:rsidR="002B6D76" w:rsidRDefault="002B6D76">
            <w:pPr>
              <w:pStyle w:val="ConsPlusNormal0"/>
            </w:pPr>
          </w:p>
        </w:tc>
        <w:tc>
          <w:tcPr>
            <w:tcW w:w="1017" w:type="dxa"/>
          </w:tcPr>
          <w:p w14:paraId="4F0D48B5" w14:textId="77777777" w:rsidR="002B6D76" w:rsidRDefault="00000000">
            <w:pPr>
              <w:pStyle w:val="ConsPlusNormal0"/>
              <w:jc w:val="center"/>
            </w:pPr>
            <w:r>
              <w:t>1</w:t>
            </w:r>
          </w:p>
        </w:tc>
        <w:tc>
          <w:tcPr>
            <w:tcW w:w="1077" w:type="dxa"/>
          </w:tcPr>
          <w:p w14:paraId="4BAB1933" w14:textId="77777777" w:rsidR="002B6D76" w:rsidRDefault="002B6D76">
            <w:pPr>
              <w:pStyle w:val="ConsPlusNormal0"/>
            </w:pPr>
          </w:p>
        </w:tc>
        <w:tc>
          <w:tcPr>
            <w:tcW w:w="1058" w:type="dxa"/>
          </w:tcPr>
          <w:p w14:paraId="7DF2A45F" w14:textId="77777777" w:rsidR="002B6D76" w:rsidRDefault="002B6D76">
            <w:pPr>
              <w:pStyle w:val="ConsPlusNormal0"/>
            </w:pPr>
          </w:p>
        </w:tc>
      </w:tr>
      <w:tr w:rsidR="002B6D76" w14:paraId="03E24321" w14:textId="77777777">
        <w:tc>
          <w:tcPr>
            <w:tcW w:w="624" w:type="dxa"/>
          </w:tcPr>
          <w:p w14:paraId="61A88CEF" w14:textId="77777777" w:rsidR="002B6D76" w:rsidRDefault="00000000">
            <w:pPr>
              <w:pStyle w:val="ConsPlusNormal0"/>
              <w:jc w:val="center"/>
            </w:pPr>
            <w:r>
              <w:t>72</w:t>
            </w:r>
          </w:p>
        </w:tc>
        <w:tc>
          <w:tcPr>
            <w:tcW w:w="1191" w:type="dxa"/>
          </w:tcPr>
          <w:p w14:paraId="1A338A56" w14:textId="77777777" w:rsidR="002B6D76" w:rsidRDefault="00000000">
            <w:pPr>
              <w:pStyle w:val="ConsPlusNormal0"/>
              <w:jc w:val="center"/>
            </w:pPr>
            <w:r>
              <w:t>260097</w:t>
            </w:r>
          </w:p>
        </w:tc>
        <w:tc>
          <w:tcPr>
            <w:tcW w:w="2948" w:type="dxa"/>
          </w:tcPr>
          <w:p w14:paraId="464ED318" w14:textId="77777777" w:rsidR="002B6D76" w:rsidRDefault="00000000">
            <w:pPr>
              <w:pStyle w:val="ConsPlusNormal0"/>
            </w:pPr>
            <w:r>
              <w:t>ГБУЗ СК "Городская детская клиническая больница имени Г.К. Филиппского" города Ставрополя</w:t>
            </w:r>
          </w:p>
        </w:tc>
        <w:tc>
          <w:tcPr>
            <w:tcW w:w="1020" w:type="dxa"/>
          </w:tcPr>
          <w:p w14:paraId="59050EFE" w14:textId="77777777" w:rsidR="002B6D76" w:rsidRDefault="00000000">
            <w:pPr>
              <w:pStyle w:val="ConsPlusNormal0"/>
              <w:jc w:val="center"/>
            </w:pPr>
            <w:r>
              <w:t>+</w:t>
            </w:r>
          </w:p>
        </w:tc>
        <w:tc>
          <w:tcPr>
            <w:tcW w:w="907" w:type="dxa"/>
          </w:tcPr>
          <w:p w14:paraId="321D06DB" w14:textId="77777777" w:rsidR="002B6D76" w:rsidRDefault="00000000">
            <w:pPr>
              <w:pStyle w:val="ConsPlusNormal0"/>
              <w:jc w:val="center"/>
            </w:pPr>
            <w:r>
              <w:t>3Б</w:t>
            </w:r>
          </w:p>
        </w:tc>
        <w:tc>
          <w:tcPr>
            <w:tcW w:w="1077" w:type="dxa"/>
          </w:tcPr>
          <w:p w14:paraId="1E9CDE92" w14:textId="77777777" w:rsidR="002B6D76" w:rsidRDefault="00000000">
            <w:pPr>
              <w:pStyle w:val="ConsPlusNormal0"/>
              <w:jc w:val="center"/>
            </w:pPr>
            <w:r>
              <w:t>1</w:t>
            </w:r>
          </w:p>
        </w:tc>
        <w:tc>
          <w:tcPr>
            <w:tcW w:w="907" w:type="dxa"/>
          </w:tcPr>
          <w:p w14:paraId="031346CF" w14:textId="77777777" w:rsidR="002B6D76" w:rsidRDefault="002B6D76">
            <w:pPr>
              <w:pStyle w:val="ConsPlusNormal0"/>
            </w:pPr>
          </w:p>
        </w:tc>
        <w:tc>
          <w:tcPr>
            <w:tcW w:w="847" w:type="dxa"/>
          </w:tcPr>
          <w:p w14:paraId="1590166B" w14:textId="77777777" w:rsidR="002B6D76" w:rsidRDefault="002B6D76">
            <w:pPr>
              <w:pStyle w:val="ConsPlusNormal0"/>
            </w:pPr>
          </w:p>
        </w:tc>
        <w:tc>
          <w:tcPr>
            <w:tcW w:w="1020" w:type="dxa"/>
          </w:tcPr>
          <w:p w14:paraId="53B8C896" w14:textId="77777777" w:rsidR="002B6D76" w:rsidRDefault="002B6D76">
            <w:pPr>
              <w:pStyle w:val="ConsPlusNormal0"/>
            </w:pPr>
          </w:p>
        </w:tc>
        <w:tc>
          <w:tcPr>
            <w:tcW w:w="1188" w:type="dxa"/>
          </w:tcPr>
          <w:p w14:paraId="72F3F86F" w14:textId="77777777" w:rsidR="002B6D76" w:rsidRDefault="002B6D76">
            <w:pPr>
              <w:pStyle w:val="ConsPlusNormal0"/>
            </w:pPr>
          </w:p>
        </w:tc>
        <w:tc>
          <w:tcPr>
            <w:tcW w:w="1188" w:type="dxa"/>
          </w:tcPr>
          <w:p w14:paraId="148EA147" w14:textId="77777777" w:rsidR="002B6D76" w:rsidRDefault="002B6D76">
            <w:pPr>
              <w:pStyle w:val="ConsPlusNormal0"/>
            </w:pPr>
          </w:p>
        </w:tc>
        <w:tc>
          <w:tcPr>
            <w:tcW w:w="1417" w:type="dxa"/>
          </w:tcPr>
          <w:p w14:paraId="3ECDEA73" w14:textId="77777777" w:rsidR="002B6D76" w:rsidRDefault="00000000">
            <w:pPr>
              <w:pStyle w:val="ConsPlusNormal0"/>
              <w:jc w:val="center"/>
            </w:pPr>
            <w:r>
              <w:t>+</w:t>
            </w:r>
          </w:p>
        </w:tc>
        <w:tc>
          <w:tcPr>
            <w:tcW w:w="1017" w:type="dxa"/>
          </w:tcPr>
          <w:p w14:paraId="7CA80674" w14:textId="77777777" w:rsidR="002B6D76" w:rsidRDefault="00000000">
            <w:pPr>
              <w:pStyle w:val="ConsPlusNormal0"/>
              <w:jc w:val="center"/>
            </w:pPr>
            <w:r>
              <w:t>2</w:t>
            </w:r>
          </w:p>
        </w:tc>
        <w:tc>
          <w:tcPr>
            <w:tcW w:w="1077" w:type="dxa"/>
          </w:tcPr>
          <w:p w14:paraId="550C97AF" w14:textId="77777777" w:rsidR="002B6D76" w:rsidRDefault="002B6D76">
            <w:pPr>
              <w:pStyle w:val="ConsPlusNormal0"/>
            </w:pPr>
          </w:p>
        </w:tc>
        <w:tc>
          <w:tcPr>
            <w:tcW w:w="1058" w:type="dxa"/>
          </w:tcPr>
          <w:p w14:paraId="5F24050A" w14:textId="77777777" w:rsidR="002B6D76" w:rsidRDefault="002B6D76">
            <w:pPr>
              <w:pStyle w:val="ConsPlusNormal0"/>
            </w:pPr>
          </w:p>
        </w:tc>
      </w:tr>
      <w:tr w:rsidR="002B6D76" w14:paraId="51A4048F" w14:textId="77777777">
        <w:tc>
          <w:tcPr>
            <w:tcW w:w="624" w:type="dxa"/>
          </w:tcPr>
          <w:p w14:paraId="1A35EB15" w14:textId="77777777" w:rsidR="002B6D76" w:rsidRDefault="00000000">
            <w:pPr>
              <w:pStyle w:val="ConsPlusNormal0"/>
              <w:jc w:val="center"/>
            </w:pPr>
            <w:r>
              <w:t>73</w:t>
            </w:r>
          </w:p>
        </w:tc>
        <w:tc>
          <w:tcPr>
            <w:tcW w:w="1191" w:type="dxa"/>
          </w:tcPr>
          <w:p w14:paraId="218850E8" w14:textId="77777777" w:rsidR="002B6D76" w:rsidRDefault="00000000">
            <w:pPr>
              <w:pStyle w:val="ConsPlusNormal0"/>
              <w:jc w:val="center"/>
            </w:pPr>
            <w:r>
              <w:t>260098</w:t>
            </w:r>
          </w:p>
        </w:tc>
        <w:tc>
          <w:tcPr>
            <w:tcW w:w="2948" w:type="dxa"/>
          </w:tcPr>
          <w:p w14:paraId="0594AAAD" w14:textId="77777777" w:rsidR="002B6D76" w:rsidRDefault="00000000">
            <w:pPr>
              <w:pStyle w:val="ConsPlusNormal0"/>
            </w:pPr>
            <w:r>
              <w:t>ГБУЗ СК "Городская клиническая поликлиника N 6" города Ставрополя</w:t>
            </w:r>
          </w:p>
        </w:tc>
        <w:tc>
          <w:tcPr>
            <w:tcW w:w="1020" w:type="dxa"/>
          </w:tcPr>
          <w:p w14:paraId="336472E2" w14:textId="77777777" w:rsidR="002B6D76" w:rsidRDefault="002B6D76">
            <w:pPr>
              <w:pStyle w:val="ConsPlusNormal0"/>
            </w:pPr>
          </w:p>
        </w:tc>
        <w:tc>
          <w:tcPr>
            <w:tcW w:w="907" w:type="dxa"/>
          </w:tcPr>
          <w:p w14:paraId="2F981F3F" w14:textId="77777777" w:rsidR="002B6D76" w:rsidRDefault="002B6D76">
            <w:pPr>
              <w:pStyle w:val="ConsPlusNormal0"/>
            </w:pPr>
          </w:p>
        </w:tc>
        <w:tc>
          <w:tcPr>
            <w:tcW w:w="1077" w:type="dxa"/>
          </w:tcPr>
          <w:p w14:paraId="79F370E0" w14:textId="77777777" w:rsidR="002B6D76" w:rsidRDefault="002B6D76">
            <w:pPr>
              <w:pStyle w:val="ConsPlusNormal0"/>
            </w:pPr>
          </w:p>
        </w:tc>
        <w:tc>
          <w:tcPr>
            <w:tcW w:w="907" w:type="dxa"/>
          </w:tcPr>
          <w:p w14:paraId="0B3E3C09" w14:textId="77777777" w:rsidR="002B6D76" w:rsidRDefault="00000000">
            <w:pPr>
              <w:pStyle w:val="ConsPlusNormal0"/>
              <w:jc w:val="center"/>
            </w:pPr>
            <w:r>
              <w:t>+</w:t>
            </w:r>
          </w:p>
        </w:tc>
        <w:tc>
          <w:tcPr>
            <w:tcW w:w="847" w:type="dxa"/>
          </w:tcPr>
          <w:p w14:paraId="6D91E614" w14:textId="77777777" w:rsidR="002B6D76" w:rsidRDefault="00000000">
            <w:pPr>
              <w:pStyle w:val="ConsPlusNormal0"/>
              <w:jc w:val="center"/>
            </w:pPr>
            <w:r>
              <w:t>1</w:t>
            </w:r>
          </w:p>
        </w:tc>
        <w:tc>
          <w:tcPr>
            <w:tcW w:w="1020" w:type="dxa"/>
          </w:tcPr>
          <w:p w14:paraId="1134920B" w14:textId="77777777" w:rsidR="002B6D76" w:rsidRDefault="00000000">
            <w:pPr>
              <w:pStyle w:val="ConsPlusNormal0"/>
              <w:jc w:val="center"/>
            </w:pPr>
            <w:r>
              <w:t>1</w:t>
            </w:r>
          </w:p>
        </w:tc>
        <w:tc>
          <w:tcPr>
            <w:tcW w:w="1188" w:type="dxa"/>
          </w:tcPr>
          <w:p w14:paraId="28D35E61" w14:textId="77777777" w:rsidR="002B6D76" w:rsidRDefault="00000000">
            <w:pPr>
              <w:pStyle w:val="ConsPlusNormal0"/>
              <w:jc w:val="center"/>
            </w:pPr>
            <w:r>
              <w:t>+</w:t>
            </w:r>
          </w:p>
        </w:tc>
        <w:tc>
          <w:tcPr>
            <w:tcW w:w="1188" w:type="dxa"/>
          </w:tcPr>
          <w:p w14:paraId="4FD8736C" w14:textId="77777777" w:rsidR="002B6D76" w:rsidRDefault="002B6D76">
            <w:pPr>
              <w:pStyle w:val="ConsPlusNormal0"/>
            </w:pPr>
          </w:p>
        </w:tc>
        <w:tc>
          <w:tcPr>
            <w:tcW w:w="1417" w:type="dxa"/>
          </w:tcPr>
          <w:p w14:paraId="3DD0DB50" w14:textId="77777777" w:rsidR="002B6D76" w:rsidRDefault="002B6D76">
            <w:pPr>
              <w:pStyle w:val="ConsPlusNormal0"/>
            </w:pPr>
          </w:p>
        </w:tc>
        <w:tc>
          <w:tcPr>
            <w:tcW w:w="1017" w:type="dxa"/>
          </w:tcPr>
          <w:p w14:paraId="107A672E" w14:textId="77777777" w:rsidR="002B6D76" w:rsidRDefault="00000000">
            <w:pPr>
              <w:pStyle w:val="ConsPlusNormal0"/>
              <w:jc w:val="center"/>
            </w:pPr>
            <w:r>
              <w:t>1</w:t>
            </w:r>
          </w:p>
        </w:tc>
        <w:tc>
          <w:tcPr>
            <w:tcW w:w="1077" w:type="dxa"/>
          </w:tcPr>
          <w:p w14:paraId="42D4FE64" w14:textId="77777777" w:rsidR="002B6D76" w:rsidRDefault="002B6D76">
            <w:pPr>
              <w:pStyle w:val="ConsPlusNormal0"/>
            </w:pPr>
          </w:p>
        </w:tc>
        <w:tc>
          <w:tcPr>
            <w:tcW w:w="1058" w:type="dxa"/>
          </w:tcPr>
          <w:p w14:paraId="00302264" w14:textId="77777777" w:rsidR="002B6D76" w:rsidRDefault="002B6D76">
            <w:pPr>
              <w:pStyle w:val="ConsPlusNormal0"/>
            </w:pPr>
          </w:p>
        </w:tc>
      </w:tr>
      <w:tr w:rsidR="002B6D76" w14:paraId="15A031CF" w14:textId="77777777">
        <w:tc>
          <w:tcPr>
            <w:tcW w:w="624" w:type="dxa"/>
          </w:tcPr>
          <w:p w14:paraId="1C4FBE91" w14:textId="77777777" w:rsidR="002B6D76" w:rsidRDefault="00000000">
            <w:pPr>
              <w:pStyle w:val="ConsPlusNormal0"/>
              <w:jc w:val="center"/>
            </w:pPr>
            <w:r>
              <w:t>74</w:t>
            </w:r>
          </w:p>
        </w:tc>
        <w:tc>
          <w:tcPr>
            <w:tcW w:w="1191" w:type="dxa"/>
          </w:tcPr>
          <w:p w14:paraId="3A4E6FA8" w14:textId="77777777" w:rsidR="002B6D76" w:rsidRDefault="00000000">
            <w:pPr>
              <w:pStyle w:val="ConsPlusNormal0"/>
              <w:jc w:val="center"/>
            </w:pPr>
            <w:r>
              <w:t>260099</w:t>
            </w:r>
          </w:p>
        </w:tc>
        <w:tc>
          <w:tcPr>
            <w:tcW w:w="2948" w:type="dxa"/>
          </w:tcPr>
          <w:p w14:paraId="6E1E5599" w14:textId="77777777" w:rsidR="002B6D76" w:rsidRDefault="00000000">
            <w:pPr>
              <w:pStyle w:val="ConsPlusNormal0"/>
            </w:pPr>
            <w:r>
              <w:t>ГБУЗ СК "Городская клиническая консультативно-диагностическая поликлиника" города Ставрополя</w:t>
            </w:r>
          </w:p>
        </w:tc>
        <w:tc>
          <w:tcPr>
            <w:tcW w:w="1020" w:type="dxa"/>
          </w:tcPr>
          <w:p w14:paraId="1CC6B90F" w14:textId="77777777" w:rsidR="002B6D76" w:rsidRDefault="002B6D76">
            <w:pPr>
              <w:pStyle w:val="ConsPlusNormal0"/>
            </w:pPr>
          </w:p>
        </w:tc>
        <w:tc>
          <w:tcPr>
            <w:tcW w:w="907" w:type="dxa"/>
          </w:tcPr>
          <w:p w14:paraId="0EB62C46" w14:textId="77777777" w:rsidR="002B6D76" w:rsidRDefault="002B6D76">
            <w:pPr>
              <w:pStyle w:val="ConsPlusNormal0"/>
            </w:pPr>
          </w:p>
        </w:tc>
        <w:tc>
          <w:tcPr>
            <w:tcW w:w="1077" w:type="dxa"/>
          </w:tcPr>
          <w:p w14:paraId="7DCD3944" w14:textId="77777777" w:rsidR="002B6D76" w:rsidRDefault="002B6D76">
            <w:pPr>
              <w:pStyle w:val="ConsPlusNormal0"/>
            </w:pPr>
          </w:p>
        </w:tc>
        <w:tc>
          <w:tcPr>
            <w:tcW w:w="907" w:type="dxa"/>
          </w:tcPr>
          <w:p w14:paraId="451ADC9D" w14:textId="77777777" w:rsidR="002B6D76" w:rsidRDefault="00000000">
            <w:pPr>
              <w:pStyle w:val="ConsPlusNormal0"/>
              <w:jc w:val="center"/>
            </w:pPr>
            <w:r>
              <w:t>+</w:t>
            </w:r>
          </w:p>
        </w:tc>
        <w:tc>
          <w:tcPr>
            <w:tcW w:w="847" w:type="dxa"/>
          </w:tcPr>
          <w:p w14:paraId="328E5711" w14:textId="77777777" w:rsidR="002B6D76" w:rsidRDefault="00000000">
            <w:pPr>
              <w:pStyle w:val="ConsPlusNormal0"/>
              <w:jc w:val="center"/>
            </w:pPr>
            <w:r>
              <w:t>1</w:t>
            </w:r>
          </w:p>
        </w:tc>
        <w:tc>
          <w:tcPr>
            <w:tcW w:w="1020" w:type="dxa"/>
          </w:tcPr>
          <w:p w14:paraId="19AEED76" w14:textId="77777777" w:rsidR="002B6D76" w:rsidRDefault="00000000">
            <w:pPr>
              <w:pStyle w:val="ConsPlusNormal0"/>
              <w:jc w:val="center"/>
            </w:pPr>
            <w:r>
              <w:t>1</w:t>
            </w:r>
          </w:p>
        </w:tc>
        <w:tc>
          <w:tcPr>
            <w:tcW w:w="1188" w:type="dxa"/>
          </w:tcPr>
          <w:p w14:paraId="66D889E1" w14:textId="77777777" w:rsidR="002B6D76" w:rsidRDefault="00000000">
            <w:pPr>
              <w:pStyle w:val="ConsPlusNormal0"/>
              <w:jc w:val="center"/>
            </w:pPr>
            <w:r>
              <w:t>+</w:t>
            </w:r>
          </w:p>
        </w:tc>
        <w:tc>
          <w:tcPr>
            <w:tcW w:w="1188" w:type="dxa"/>
          </w:tcPr>
          <w:p w14:paraId="1C2E578E" w14:textId="77777777" w:rsidR="002B6D76" w:rsidRDefault="002B6D76">
            <w:pPr>
              <w:pStyle w:val="ConsPlusNormal0"/>
            </w:pPr>
          </w:p>
        </w:tc>
        <w:tc>
          <w:tcPr>
            <w:tcW w:w="1417" w:type="dxa"/>
          </w:tcPr>
          <w:p w14:paraId="38E19BC2" w14:textId="77777777" w:rsidR="002B6D76" w:rsidRDefault="002B6D76">
            <w:pPr>
              <w:pStyle w:val="ConsPlusNormal0"/>
            </w:pPr>
          </w:p>
        </w:tc>
        <w:tc>
          <w:tcPr>
            <w:tcW w:w="1017" w:type="dxa"/>
          </w:tcPr>
          <w:p w14:paraId="42212BA8" w14:textId="77777777" w:rsidR="002B6D76" w:rsidRDefault="00000000">
            <w:pPr>
              <w:pStyle w:val="ConsPlusNormal0"/>
              <w:jc w:val="center"/>
            </w:pPr>
            <w:r>
              <w:t>1</w:t>
            </w:r>
          </w:p>
        </w:tc>
        <w:tc>
          <w:tcPr>
            <w:tcW w:w="1077" w:type="dxa"/>
          </w:tcPr>
          <w:p w14:paraId="0D949F21" w14:textId="77777777" w:rsidR="002B6D76" w:rsidRDefault="002B6D76">
            <w:pPr>
              <w:pStyle w:val="ConsPlusNormal0"/>
            </w:pPr>
          </w:p>
        </w:tc>
        <w:tc>
          <w:tcPr>
            <w:tcW w:w="1058" w:type="dxa"/>
          </w:tcPr>
          <w:p w14:paraId="19A97953" w14:textId="77777777" w:rsidR="002B6D76" w:rsidRDefault="002B6D76">
            <w:pPr>
              <w:pStyle w:val="ConsPlusNormal0"/>
            </w:pPr>
          </w:p>
        </w:tc>
      </w:tr>
      <w:tr w:rsidR="002B6D76" w14:paraId="3FD36299" w14:textId="77777777">
        <w:tc>
          <w:tcPr>
            <w:tcW w:w="624" w:type="dxa"/>
          </w:tcPr>
          <w:p w14:paraId="3DA37EB5" w14:textId="77777777" w:rsidR="002B6D76" w:rsidRDefault="00000000">
            <w:pPr>
              <w:pStyle w:val="ConsPlusNormal0"/>
              <w:jc w:val="center"/>
            </w:pPr>
            <w:r>
              <w:t>75</w:t>
            </w:r>
          </w:p>
        </w:tc>
        <w:tc>
          <w:tcPr>
            <w:tcW w:w="1191" w:type="dxa"/>
          </w:tcPr>
          <w:p w14:paraId="4440BB8C" w14:textId="77777777" w:rsidR="002B6D76" w:rsidRDefault="00000000">
            <w:pPr>
              <w:pStyle w:val="ConsPlusNormal0"/>
              <w:jc w:val="center"/>
            </w:pPr>
            <w:r>
              <w:t>260102</w:t>
            </w:r>
          </w:p>
        </w:tc>
        <w:tc>
          <w:tcPr>
            <w:tcW w:w="2948" w:type="dxa"/>
          </w:tcPr>
          <w:p w14:paraId="0267C2E1" w14:textId="77777777" w:rsidR="002B6D76" w:rsidRDefault="00000000">
            <w:pPr>
              <w:pStyle w:val="ConsPlusNormal0"/>
            </w:pPr>
            <w:r>
              <w:t>ООО "Визит-медцентр"</w:t>
            </w:r>
          </w:p>
        </w:tc>
        <w:tc>
          <w:tcPr>
            <w:tcW w:w="1020" w:type="dxa"/>
          </w:tcPr>
          <w:p w14:paraId="61ABDD1F" w14:textId="77777777" w:rsidR="002B6D76" w:rsidRDefault="002B6D76">
            <w:pPr>
              <w:pStyle w:val="ConsPlusNormal0"/>
            </w:pPr>
          </w:p>
        </w:tc>
        <w:tc>
          <w:tcPr>
            <w:tcW w:w="907" w:type="dxa"/>
          </w:tcPr>
          <w:p w14:paraId="194ECEA0" w14:textId="77777777" w:rsidR="002B6D76" w:rsidRDefault="002B6D76">
            <w:pPr>
              <w:pStyle w:val="ConsPlusNormal0"/>
            </w:pPr>
          </w:p>
        </w:tc>
        <w:tc>
          <w:tcPr>
            <w:tcW w:w="1077" w:type="dxa"/>
          </w:tcPr>
          <w:p w14:paraId="7F598ADE" w14:textId="77777777" w:rsidR="002B6D76" w:rsidRDefault="002B6D76">
            <w:pPr>
              <w:pStyle w:val="ConsPlusNormal0"/>
            </w:pPr>
          </w:p>
        </w:tc>
        <w:tc>
          <w:tcPr>
            <w:tcW w:w="907" w:type="dxa"/>
          </w:tcPr>
          <w:p w14:paraId="29315013" w14:textId="77777777" w:rsidR="002B6D76" w:rsidRDefault="002B6D76">
            <w:pPr>
              <w:pStyle w:val="ConsPlusNormal0"/>
            </w:pPr>
          </w:p>
        </w:tc>
        <w:tc>
          <w:tcPr>
            <w:tcW w:w="847" w:type="dxa"/>
          </w:tcPr>
          <w:p w14:paraId="63D9B241" w14:textId="77777777" w:rsidR="002B6D76" w:rsidRDefault="002B6D76">
            <w:pPr>
              <w:pStyle w:val="ConsPlusNormal0"/>
            </w:pPr>
          </w:p>
        </w:tc>
        <w:tc>
          <w:tcPr>
            <w:tcW w:w="1020" w:type="dxa"/>
          </w:tcPr>
          <w:p w14:paraId="31986126" w14:textId="77777777" w:rsidR="002B6D76" w:rsidRDefault="002B6D76">
            <w:pPr>
              <w:pStyle w:val="ConsPlusNormal0"/>
            </w:pPr>
          </w:p>
        </w:tc>
        <w:tc>
          <w:tcPr>
            <w:tcW w:w="1188" w:type="dxa"/>
          </w:tcPr>
          <w:p w14:paraId="3DD3BA1C" w14:textId="77777777" w:rsidR="002B6D76" w:rsidRDefault="002B6D76">
            <w:pPr>
              <w:pStyle w:val="ConsPlusNormal0"/>
            </w:pPr>
          </w:p>
        </w:tc>
        <w:tc>
          <w:tcPr>
            <w:tcW w:w="1188" w:type="dxa"/>
          </w:tcPr>
          <w:p w14:paraId="7E978CB3" w14:textId="77777777" w:rsidR="002B6D76" w:rsidRDefault="00000000">
            <w:pPr>
              <w:pStyle w:val="ConsPlusNormal0"/>
              <w:jc w:val="center"/>
            </w:pPr>
            <w:r>
              <w:t>+</w:t>
            </w:r>
          </w:p>
        </w:tc>
        <w:tc>
          <w:tcPr>
            <w:tcW w:w="1417" w:type="dxa"/>
          </w:tcPr>
          <w:p w14:paraId="16FDA8A4" w14:textId="77777777" w:rsidR="002B6D76" w:rsidRDefault="002B6D76">
            <w:pPr>
              <w:pStyle w:val="ConsPlusNormal0"/>
            </w:pPr>
          </w:p>
        </w:tc>
        <w:tc>
          <w:tcPr>
            <w:tcW w:w="1017" w:type="dxa"/>
          </w:tcPr>
          <w:p w14:paraId="1C3B4790" w14:textId="77777777" w:rsidR="002B6D76" w:rsidRDefault="00000000">
            <w:pPr>
              <w:pStyle w:val="ConsPlusNormal0"/>
              <w:jc w:val="center"/>
            </w:pPr>
            <w:r>
              <w:t>1</w:t>
            </w:r>
          </w:p>
        </w:tc>
        <w:tc>
          <w:tcPr>
            <w:tcW w:w="1077" w:type="dxa"/>
          </w:tcPr>
          <w:p w14:paraId="29352AB1" w14:textId="77777777" w:rsidR="002B6D76" w:rsidRDefault="002B6D76">
            <w:pPr>
              <w:pStyle w:val="ConsPlusNormal0"/>
            </w:pPr>
          </w:p>
        </w:tc>
        <w:tc>
          <w:tcPr>
            <w:tcW w:w="1058" w:type="dxa"/>
          </w:tcPr>
          <w:p w14:paraId="77B397CC" w14:textId="77777777" w:rsidR="002B6D76" w:rsidRDefault="002B6D76">
            <w:pPr>
              <w:pStyle w:val="ConsPlusNormal0"/>
            </w:pPr>
          </w:p>
        </w:tc>
      </w:tr>
      <w:tr w:rsidR="002B6D76" w14:paraId="54061BE9" w14:textId="77777777">
        <w:tc>
          <w:tcPr>
            <w:tcW w:w="624" w:type="dxa"/>
          </w:tcPr>
          <w:p w14:paraId="2B7A5A3B" w14:textId="77777777" w:rsidR="002B6D76" w:rsidRDefault="00000000">
            <w:pPr>
              <w:pStyle w:val="ConsPlusNormal0"/>
              <w:jc w:val="center"/>
            </w:pPr>
            <w:r>
              <w:t>76</w:t>
            </w:r>
          </w:p>
        </w:tc>
        <w:tc>
          <w:tcPr>
            <w:tcW w:w="1191" w:type="dxa"/>
          </w:tcPr>
          <w:p w14:paraId="0FE44A53" w14:textId="77777777" w:rsidR="002B6D76" w:rsidRDefault="00000000">
            <w:pPr>
              <w:pStyle w:val="ConsPlusNormal0"/>
              <w:jc w:val="center"/>
            </w:pPr>
            <w:r>
              <w:t>260103</w:t>
            </w:r>
          </w:p>
        </w:tc>
        <w:tc>
          <w:tcPr>
            <w:tcW w:w="2948" w:type="dxa"/>
          </w:tcPr>
          <w:p w14:paraId="4404112B" w14:textId="77777777" w:rsidR="002B6D76" w:rsidRDefault="00000000">
            <w:pPr>
              <w:pStyle w:val="ConsPlusNormal0"/>
            </w:pPr>
            <w:r>
              <w:t>ООО "КВИНТЭСС - краевая клиническая стоматологическая поликлиника"</w:t>
            </w:r>
          </w:p>
        </w:tc>
        <w:tc>
          <w:tcPr>
            <w:tcW w:w="1020" w:type="dxa"/>
          </w:tcPr>
          <w:p w14:paraId="6B136F3E" w14:textId="77777777" w:rsidR="002B6D76" w:rsidRDefault="002B6D76">
            <w:pPr>
              <w:pStyle w:val="ConsPlusNormal0"/>
            </w:pPr>
          </w:p>
        </w:tc>
        <w:tc>
          <w:tcPr>
            <w:tcW w:w="907" w:type="dxa"/>
          </w:tcPr>
          <w:p w14:paraId="639F8872" w14:textId="77777777" w:rsidR="002B6D76" w:rsidRDefault="002B6D76">
            <w:pPr>
              <w:pStyle w:val="ConsPlusNormal0"/>
            </w:pPr>
          </w:p>
        </w:tc>
        <w:tc>
          <w:tcPr>
            <w:tcW w:w="1077" w:type="dxa"/>
          </w:tcPr>
          <w:p w14:paraId="7A425F0B" w14:textId="77777777" w:rsidR="002B6D76" w:rsidRDefault="002B6D76">
            <w:pPr>
              <w:pStyle w:val="ConsPlusNormal0"/>
            </w:pPr>
          </w:p>
        </w:tc>
        <w:tc>
          <w:tcPr>
            <w:tcW w:w="907" w:type="dxa"/>
          </w:tcPr>
          <w:p w14:paraId="5F451CD5" w14:textId="77777777" w:rsidR="002B6D76" w:rsidRDefault="002B6D76">
            <w:pPr>
              <w:pStyle w:val="ConsPlusNormal0"/>
            </w:pPr>
          </w:p>
        </w:tc>
        <w:tc>
          <w:tcPr>
            <w:tcW w:w="847" w:type="dxa"/>
          </w:tcPr>
          <w:p w14:paraId="797010AF" w14:textId="77777777" w:rsidR="002B6D76" w:rsidRDefault="002B6D76">
            <w:pPr>
              <w:pStyle w:val="ConsPlusNormal0"/>
            </w:pPr>
          </w:p>
        </w:tc>
        <w:tc>
          <w:tcPr>
            <w:tcW w:w="1020" w:type="dxa"/>
          </w:tcPr>
          <w:p w14:paraId="5B3D0CB3" w14:textId="77777777" w:rsidR="002B6D76" w:rsidRDefault="002B6D76">
            <w:pPr>
              <w:pStyle w:val="ConsPlusNormal0"/>
            </w:pPr>
          </w:p>
        </w:tc>
        <w:tc>
          <w:tcPr>
            <w:tcW w:w="1188" w:type="dxa"/>
          </w:tcPr>
          <w:p w14:paraId="501D0412" w14:textId="77777777" w:rsidR="002B6D76" w:rsidRDefault="002B6D76">
            <w:pPr>
              <w:pStyle w:val="ConsPlusNormal0"/>
            </w:pPr>
          </w:p>
        </w:tc>
        <w:tc>
          <w:tcPr>
            <w:tcW w:w="1188" w:type="dxa"/>
          </w:tcPr>
          <w:p w14:paraId="0432069A" w14:textId="77777777" w:rsidR="002B6D76" w:rsidRDefault="00000000">
            <w:pPr>
              <w:pStyle w:val="ConsPlusNormal0"/>
              <w:jc w:val="center"/>
            </w:pPr>
            <w:r>
              <w:t>+</w:t>
            </w:r>
          </w:p>
        </w:tc>
        <w:tc>
          <w:tcPr>
            <w:tcW w:w="1417" w:type="dxa"/>
          </w:tcPr>
          <w:p w14:paraId="0E33F02E" w14:textId="77777777" w:rsidR="002B6D76" w:rsidRDefault="002B6D76">
            <w:pPr>
              <w:pStyle w:val="ConsPlusNormal0"/>
            </w:pPr>
          </w:p>
        </w:tc>
        <w:tc>
          <w:tcPr>
            <w:tcW w:w="1017" w:type="dxa"/>
          </w:tcPr>
          <w:p w14:paraId="7991CAF5" w14:textId="77777777" w:rsidR="002B6D76" w:rsidRDefault="00000000">
            <w:pPr>
              <w:pStyle w:val="ConsPlusNormal0"/>
              <w:jc w:val="center"/>
            </w:pPr>
            <w:r>
              <w:t>1</w:t>
            </w:r>
          </w:p>
        </w:tc>
        <w:tc>
          <w:tcPr>
            <w:tcW w:w="1077" w:type="dxa"/>
          </w:tcPr>
          <w:p w14:paraId="69240652" w14:textId="77777777" w:rsidR="002B6D76" w:rsidRDefault="002B6D76">
            <w:pPr>
              <w:pStyle w:val="ConsPlusNormal0"/>
            </w:pPr>
          </w:p>
        </w:tc>
        <w:tc>
          <w:tcPr>
            <w:tcW w:w="1058" w:type="dxa"/>
          </w:tcPr>
          <w:p w14:paraId="26137898" w14:textId="77777777" w:rsidR="002B6D76" w:rsidRDefault="002B6D76">
            <w:pPr>
              <w:pStyle w:val="ConsPlusNormal0"/>
            </w:pPr>
          </w:p>
        </w:tc>
      </w:tr>
      <w:tr w:rsidR="002B6D76" w14:paraId="42B46E51" w14:textId="77777777">
        <w:tc>
          <w:tcPr>
            <w:tcW w:w="624" w:type="dxa"/>
          </w:tcPr>
          <w:p w14:paraId="0969986F" w14:textId="77777777" w:rsidR="002B6D76" w:rsidRDefault="00000000">
            <w:pPr>
              <w:pStyle w:val="ConsPlusNormal0"/>
              <w:jc w:val="center"/>
            </w:pPr>
            <w:r>
              <w:t>77</w:t>
            </w:r>
          </w:p>
        </w:tc>
        <w:tc>
          <w:tcPr>
            <w:tcW w:w="1191" w:type="dxa"/>
          </w:tcPr>
          <w:p w14:paraId="3309852F" w14:textId="77777777" w:rsidR="002B6D76" w:rsidRDefault="00000000">
            <w:pPr>
              <w:pStyle w:val="ConsPlusNormal0"/>
              <w:jc w:val="center"/>
            </w:pPr>
            <w:r>
              <w:t>260104</w:t>
            </w:r>
          </w:p>
        </w:tc>
        <w:tc>
          <w:tcPr>
            <w:tcW w:w="2948" w:type="dxa"/>
          </w:tcPr>
          <w:p w14:paraId="0F473205" w14:textId="77777777" w:rsidR="002B6D76" w:rsidRDefault="00000000">
            <w:pPr>
              <w:pStyle w:val="ConsPlusNormal0"/>
            </w:pPr>
            <w:r>
              <w:t>ООО "Центр клинической фармакологии и фармакотерапии"</w:t>
            </w:r>
          </w:p>
        </w:tc>
        <w:tc>
          <w:tcPr>
            <w:tcW w:w="1020" w:type="dxa"/>
          </w:tcPr>
          <w:p w14:paraId="3956AA68" w14:textId="77777777" w:rsidR="002B6D76" w:rsidRDefault="002B6D76">
            <w:pPr>
              <w:pStyle w:val="ConsPlusNormal0"/>
            </w:pPr>
          </w:p>
        </w:tc>
        <w:tc>
          <w:tcPr>
            <w:tcW w:w="907" w:type="dxa"/>
          </w:tcPr>
          <w:p w14:paraId="4CD42149" w14:textId="77777777" w:rsidR="002B6D76" w:rsidRDefault="002B6D76">
            <w:pPr>
              <w:pStyle w:val="ConsPlusNormal0"/>
            </w:pPr>
          </w:p>
        </w:tc>
        <w:tc>
          <w:tcPr>
            <w:tcW w:w="1077" w:type="dxa"/>
          </w:tcPr>
          <w:p w14:paraId="010DCEA1" w14:textId="77777777" w:rsidR="002B6D76" w:rsidRDefault="002B6D76">
            <w:pPr>
              <w:pStyle w:val="ConsPlusNormal0"/>
            </w:pPr>
          </w:p>
        </w:tc>
        <w:tc>
          <w:tcPr>
            <w:tcW w:w="907" w:type="dxa"/>
          </w:tcPr>
          <w:p w14:paraId="09BCB98E" w14:textId="77777777" w:rsidR="002B6D76" w:rsidRDefault="002B6D76">
            <w:pPr>
              <w:pStyle w:val="ConsPlusNormal0"/>
            </w:pPr>
          </w:p>
        </w:tc>
        <w:tc>
          <w:tcPr>
            <w:tcW w:w="847" w:type="dxa"/>
          </w:tcPr>
          <w:p w14:paraId="28271F81" w14:textId="77777777" w:rsidR="002B6D76" w:rsidRDefault="002B6D76">
            <w:pPr>
              <w:pStyle w:val="ConsPlusNormal0"/>
            </w:pPr>
          </w:p>
        </w:tc>
        <w:tc>
          <w:tcPr>
            <w:tcW w:w="1020" w:type="dxa"/>
          </w:tcPr>
          <w:p w14:paraId="7FF06F90" w14:textId="77777777" w:rsidR="002B6D76" w:rsidRDefault="002B6D76">
            <w:pPr>
              <w:pStyle w:val="ConsPlusNormal0"/>
            </w:pPr>
          </w:p>
        </w:tc>
        <w:tc>
          <w:tcPr>
            <w:tcW w:w="1188" w:type="dxa"/>
          </w:tcPr>
          <w:p w14:paraId="45F4EBC0" w14:textId="77777777" w:rsidR="002B6D76" w:rsidRDefault="002B6D76">
            <w:pPr>
              <w:pStyle w:val="ConsPlusNormal0"/>
            </w:pPr>
          </w:p>
        </w:tc>
        <w:tc>
          <w:tcPr>
            <w:tcW w:w="1188" w:type="dxa"/>
          </w:tcPr>
          <w:p w14:paraId="6004ED5B" w14:textId="77777777" w:rsidR="002B6D76" w:rsidRDefault="002B6D76">
            <w:pPr>
              <w:pStyle w:val="ConsPlusNormal0"/>
            </w:pPr>
          </w:p>
        </w:tc>
        <w:tc>
          <w:tcPr>
            <w:tcW w:w="1417" w:type="dxa"/>
          </w:tcPr>
          <w:p w14:paraId="38129646" w14:textId="77777777" w:rsidR="002B6D76" w:rsidRDefault="00000000">
            <w:pPr>
              <w:pStyle w:val="ConsPlusNormal0"/>
              <w:jc w:val="center"/>
            </w:pPr>
            <w:r>
              <w:t>+</w:t>
            </w:r>
          </w:p>
        </w:tc>
        <w:tc>
          <w:tcPr>
            <w:tcW w:w="1017" w:type="dxa"/>
          </w:tcPr>
          <w:p w14:paraId="3C1BC995" w14:textId="77777777" w:rsidR="002B6D76" w:rsidRDefault="00000000">
            <w:pPr>
              <w:pStyle w:val="ConsPlusNormal0"/>
              <w:jc w:val="center"/>
            </w:pPr>
            <w:r>
              <w:t>1</w:t>
            </w:r>
          </w:p>
        </w:tc>
        <w:tc>
          <w:tcPr>
            <w:tcW w:w="1077" w:type="dxa"/>
          </w:tcPr>
          <w:p w14:paraId="11111DEB" w14:textId="77777777" w:rsidR="002B6D76" w:rsidRDefault="002B6D76">
            <w:pPr>
              <w:pStyle w:val="ConsPlusNormal0"/>
            </w:pPr>
          </w:p>
        </w:tc>
        <w:tc>
          <w:tcPr>
            <w:tcW w:w="1058" w:type="dxa"/>
          </w:tcPr>
          <w:p w14:paraId="58B56A1B" w14:textId="77777777" w:rsidR="002B6D76" w:rsidRDefault="002B6D76">
            <w:pPr>
              <w:pStyle w:val="ConsPlusNormal0"/>
            </w:pPr>
          </w:p>
        </w:tc>
      </w:tr>
      <w:tr w:rsidR="002B6D76" w14:paraId="4CD0974E" w14:textId="77777777">
        <w:tc>
          <w:tcPr>
            <w:tcW w:w="624" w:type="dxa"/>
          </w:tcPr>
          <w:p w14:paraId="1EF8F178" w14:textId="77777777" w:rsidR="002B6D76" w:rsidRDefault="00000000">
            <w:pPr>
              <w:pStyle w:val="ConsPlusNormal0"/>
              <w:jc w:val="center"/>
            </w:pPr>
            <w:r>
              <w:t>78</w:t>
            </w:r>
          </w:p>
        </w:tc>
        <w:tc>
          <w:tcPr>
            <w:tcW w:w="1191" w:type="dxa"/>
          </w:tcPr>
          <w:p w14:paraId="4F544C7A" w14:textId="77777777" w:rsidR="002B6D76" w:rsidRDefault="00000000">
            <w:pPr>
              <w:pStyle w:val="ConsPlusNormal0"/>
              <w:jc w:val="center"/>
            </w:pPr>
            <w:r>
              <w:t>260105</w:t>
            </w:r>
          </w:p>
        </w:tc>
        <w:tc>
          <w:tcPr>
            <w:tcW w:w="2948" w:type="dxa"/>
          </w:tcPr>
          <w:p w14:paraId="7006D3E3" w14:textId="77777777" w:rsidR="002B6D76" w:rsidRDefault="00000000">
            <w:pPr>
              <w:pStyle w:val="ConsPlusNormal0"/>
            </w:pPr>
            <w:r>
              <w:t>ГБУЗ СК "Ставропольский краевой медицинский центр амбулаторного диализа"</w:t>
            </w:r>
          </w:p>
        </w:tc>
        <w:tc>
          <w:tcPr>
            <w:tcW w:w="1020" w:type="dxa"/>
          </w:tcPr>
          <w:p w14:paraId="50FB9710" w14:textId="77777777" w:rsidR="002B6D76" w:rsidRDefault="002B6D76">
            <w:pPr>
              <w:pStyle w:val="ConsPlusNormal0"/>
            </w:pPr>
          </w:p>
        </w:tc>
        <w:tc>
          <w:tcPr>
            <w:tcW w:w="907" w:type="dxa"/>
          </w:tcPr>
          <w:p w14:paraId="5EDF145B" w14:textId="77777777" w:rsidR="002B6D76" w:rsidRDefault="002B6D76">
            <w:pPr>
              <w:pStyle w:val="ConsPlusNormal0"/>
            </w:pPr>
          </w:p>
        </w:tc>
        <w:tc>
          <w:tcPr>
            <w:tcW w:w="1077" w:type="dxa"/>
          </w:tcPr>
          <w:p w14:paraId="2F1CD534" w14:textId="77777777" w:rsidR="002B6D76" w:rsidRDefault="002B6D76">
            <w:pPr>
              <w:pStyle w:val="ConsPlusNormal0"/>
            </w:pPr>
          </w:p>
        </w:tc>
        <w:tc>
          <w:tcPr>
            <w:tcW w:w="907" w:type="dxa"/>
          </w:tcPr>
          <w:p w14:paraId="002C062F" w14:textId="77777777" w:rsidR="002B6D76" w:rsidRDefault="00000000">
            <w:pPr>
              <w:pStyle w:val="ConsPlusNormal0"/>
              <w:jc w:val="center"/>
            </w:pPr>
            <w:r>
              <w:t>+</w:t>
            </w:r>
          </w:p>
        </w:tc>
        <w:tc>
          <w:tcPr>
            <w:tcW w:w="847" w:type="dxa"/>
          </w:tcPr>
          <w:p w14:paraId="33F5E7D5" w14:textId="77777777" w:rsidR="002B6D76" w:rsidRDefault="00000000">
            <w:pPr>
              <w:pStyle w:val="ConsPlusNormal0"/>
              <w:jc w:val="center"/>
            </w:pPr>
            <w:r>
              <w:t>1</w:t>
            </w:r>
          </w:p>
        </w:tc>
        <w:tc>
          <w:tcPr>
            <w:tcW w:w="1020" w:type="dxa"/>
          </w:tcPr>
          <w:p w14:paraId="7BCB970A" w14:textId="77777777" w:rsidR="002B6D76" w:rsidRDefault="00000000">
            <w:pPr>
              <w:pStyle w:val="ConsPlusNormal0"/>
              <w:jc w:val="center"/>
            </w:pPr>
            <w:r>
              <w:t>1</w:t>
            </w:r>
          </w:p>
        </w:tc>
        <w:tc>
          <w:tcPr>
            <w:tcW w:w="1188" w:type="dxa"/>
          </w:tcPr>
          <w:p w14:paraId="4C6E5FDB" w14:textId="77777777" w:rsidR="002B6D76" w:rsidRDefault="002B6D76">
            <w:pPr>
              <w:pStyle w:val="ConsPlusNormal0"/>
            </w:pPr>
          </w:p>
        </w:tc>
        <w:tc>
          <w:tcPr>
            <w:tcW w:w="1188" w:type="dxa"/>
          </w:tcPr>
          <w:p w14:paraId="41602CE6" w14:textId="77777777" w:rsidR="002B6D76" w:rsidRDefault="00000000">
            <w:pPr>
              <w:pStyle w:val="ConsPlusNormal0"/>
              <w:jc w:val="center"/>
            </w:pPr>
            <w:r>
              <w:t>+</w:t>
            </w:r>
          </w:p>
        </w:tc>
        <w:tc>
          <w:tcPr>
            <w:tcW w:w="1417" w:type="dxa"/>
          </w:tcPr>
          <w:p w14:paraId="21A75351" w14:textId="77777777" w:rsidR="002B6D76" w:rsidRDefault="002B6D76">
            <w:pPr>
              <w:pStyle w:val="ConsPlusNormal0"/>
            </w:pPr>
          </w:p>
        </w:tc>
        <w:tc>
          <w:tcPr>
            <w:tcW w:w="1017" w:type="dxa"/>
          </w:tcPr>
          <w:p w14:paraId="2B340326" w14:textId="77777777" w:rsidR="002B6D76" w:rsidRDefault="00000000">
            <w:pPr>
              <w:pStyle w:val="ConsPlusNormal0"/>
              <w:jc w:val="center"/>
            </w:pPr>
            <w:r>
              <w:t>2</w:t>
            </w:r>
          </w:p>
        </w:tc>
        <w:tc>
          <w:tcPr>
            <w:tcW w:w="1077" w:type="dxa"/>
          </w:tcPr>
          <w:p w14:paraId="05698F8A" w14:textId="77777777" w:rsidR="002B6D76" w:rsidRDefault="002B6D76">
            <w:pPr>
              <w:pStyle w:val="ConsPlusNormal0"/>
            </w:pPr>
          </w:p>
        </w:tc>
        <w:tc>
          <w:tcPr>
            <w:tcW w:w="1058" w:type="dxa"/>
          </w:tcPr>
          <w:p w14:paraId="3DB46698" w14:textId="77777777" w:rsidR="002B6D76" w:rsidRDefault="002B6D76">
            <w:pPr>
              <w:pStyle w:val="ConsPlusNormal0"/>
            </w:pPr>
          </w:p>
        </w:tc>
      </w:tr>
      <w:tr w:rsidR="002B6D76" w14:paraId="5FD6E478" w14:textId="77777777">
        <w:tc>
          <w:tcPr>
            <w:tcW w:w="624" w:type="dxa"/>
          </w:tcPr>
          <w:p w14:paraId="79496D1D" w14:textId="77777777" w:rsidR="002B6D76" w:rsidRDefault="00000000">
            <w:pPr>
              <w:pStyle w:val="ConsPlusNormal0"/>
              <w:jc w:val="center"/>
            </w:pPr>
            <w:r>
              <w:t>79</w:t>
            </w:r>
          </w:p>
        </w:tc>
        <w:tc>
          <w:tcPr>
            <w:tcW w:w="1191" w:type="dxa"/>
          </w:tcPr>
          <w:p w14:paraId="10EBF350" w14:textId="77777777" w:rsidR="002B6D76" w:rsidRDefault="00000000">
            <w:pPr>
              <w:pStyle w:val="ConsPlusNormal0"/>
              <w:jc w:val="center"/>
            </w:pPr>
            <w:r>
              <w:t>260106</w:t>
            </w:r>
          </w:p>
        </w:tc>
        <w:tc>
          <w:tcPr>
            <w:tcW w:w="2948" w:type="dxa"/>
          </w:tcPr>
          <w:p w14:paraId="46E20E9E" w14:textId="77777777" w:rsidR="002B6D76" w:rsidRDefault="00000000">
            <w:pPr>
              <w:pStyle w:val="ConsPlusNormal0"/>
            </w:pPr>
            <w:r>
              <w:t>ГАУЗ СК "Городская поликлиника N 3" города Ставрополя</w:t>
            </w:r>
          </w:p>
        </w:tc>
        <w:tc>
          <w:tcPr>
            <w:tcW w:w="1020" w:type="dxa"/>
          </w:tcPr>
          <w:p w14:paraId="695792F8" w14:textId="77777777" w:rsidR="002B6D76" w:rsidRDefault="002B6D76">
            <w:pPr>
              <w:pStyle w:val="ConsPlusNormal0"/>
            </w:pPr>
          </w:p>
        </w:tc>
        <w:tc>
          <w:tcPr>
            <w:tcW w:w="907" w:type="dxa"/>
          </w:tcPr>
          <w:p w14:paraId="5FAE308C" w14:textId="77777777" w:rsidR="002B6D76" w:rsidRDefault="002B6D76">
            <w:pPr>
              <w:pStyle w:val="ConsPlusNormal0"/>
            </w:pPr>
          </w:p>
        </w:tc>
        <w:tc>
          <w:tcPr>
            <w:tcW w:w="1077" w:type="dxa"/>
          </w:tcPr>
          <w:p w14:paraId="38895FC0" w14:textId="77777777" w:rsidR="002B6D76" w:rsidRDefault="002B6D76">
            <w:pPr>
              <w:pStyle w:val="ConsPlusNormal0"/>
            </w:pPr>
          </w:p>
        </w:tc>
        <w:tc>
          <w:tcPr>
            <w:tcW w:w="907" w:type="dxa"/>
          </w:tcPr>
          <w:p w14:paraId="092B0A04" w14:textId="77777777" w:rsidR="002B6D76" w:rsidRDefault="00000000">
            <w:pPr>
              <w:pStyle w:val="ConsPlusNormal0"/>
              <w:jc w:val="center"/>
            </w:pPr>
            <w:r>
              <w:t>+</w:t>
            </w:r>
          </w:p>
        </w:tc>
        <w:tc>
          <w:tcPr>
            <w:tcW w:w="847" w:type="dxa"/>
          </w:tcPr>
          <w:p w14:paraId="532BF6F2" w14:textId="77777777" w:rsidR="002B6D76" w:rsidRDefault="00000000">
            <w:pPr>
              <w:pStyle w:val="ConsPlusNormal0"/>
              <w:jc w:val="center"/>
            </w:pPr>
            <w:r>
              <w:t>1</w:t>
            </w:r>
          </w:p>
        </w:tc>
        <w:tc>
          <w:tcPr>
            <w:tcW w:w="1020" w:type="dxa"/>
          </w:tcPr>
          <w:p w14:paraId="58AD844B" w14:textId="77777777" w:rsidR="002B6D76" w:rsidRDefault="00000000">
            <w:pPr>
              <w:pStyle w:val="ConsPlusNormal0"/>
              <w:jc w:val="center"/>
            </w:pPr>
            <w:r>
              <w:t>1</w:t>
            </w:r>
          </w:p>
        </w:tc>
        <w:tc>
          <w:tcPr>
            <w:tcW w:w="1188" w:type="dxa"/>
          </w:tcPr>
          <w:p w14:paraId="13B91E0C" w14:textId="77777777" w:rsidR="002B6D76" w:rsidRDefault="00000000">
            <w:pPr>
              <w:pStyle w:val="ConsPlusNormal0"/>
              <w:jc w:val="center"/>
            </w:pPr>
            <w:r>
              <w:t>+</w:t>
            </w:r>
          </w:p>
        </w:tc>
        <w:tc>
          <w:tcPr>
            <w:tcW w:w="1188" w:type="dxa"/>
          </w:tcPr>
          <w:p w14:paraId="3FC25BF2" w14:textId="77777777" w:rsidR="002B6D76" w:rsidRDefault="002B6D76">
            <w:pPr>
              <w:pStyle w:val="ConsPlusNormal0"/>
            </w:pPr>
          </w:p>
        </w:tc>
        <w:tc>
          <w:tcPr>
            <w:tcW w:w="1417" w:type="dxa"/>
          </w:tcPr>
          <w:p w14:paraId="1E4E257D" w14:textId="77777777" w:rsidR="002B6D76" w:rsidRDefault="002B6D76">
            <w:pPr>
              <w:pStyle w:val="ConsPlusNormal0"/>
            </w:pPr>
          </w:p>
        </w:tc>
        <w:tc>
          <w:tcPr>
            <w:tcW w:w="1017" w:type="dxa"/>
          </w:tcPr>
          <w:p w14:paraId="3700E655" w14:textId="77777777" w:rsidR="002B6D76" w:rsidRDefault="00000000">
            <w:pPr>
              <w:pStyle w:val="ConsPlusNormal0"/>
              <w:jc w:val="center"/>
            </w:pPr>
            <w:r>
              <w:t>1</w:t>
            </w:r>
          </w:p>
        </w:tc>
        <w:tc>
          <w:tcPr>
            <w:tcW w:w="1077" w:type="dxa"/>
          </w:tcPr>
          <w:p w14:paraId="38910E04" w14:textId="77777777" w:rsidR="002B6D76" w:rsidRDefault="002B6D76">
            <w:pPr>
              <w:pStyle w:val="ConsPlusNormal0"/>
            </w:pPr>
          </w:p>
        </w:tc>
        <w:tc>
          <w:tcPr>
            <w:tcW w:w="1058" w:type="dxa"/>
          </w:tcPr>
          <w:p w14:paraId="2FD37FB4" w14:textId="77777777" w:rsidR="002B6D76" w:rsidRDefault="002B6D76">
            <w:pPr>
              <w:pStyle w:val="ConsPlusNormal0"/>
            </w:pPr>
          </w:p>
        </w:tc>
      </w:tr>
      <w:tr w:rsidR="002B6D76" w14:paraId="14E4096E" w14:textId="77777777">
        <w:tc>
          <w:tcPr>
            <w:tcW w:w="624" w:type="dxa"/>
          </w:tcPr>
          <w:p w14:paraId="5207C5C1" w14:textId="77777777" w:rsidR="002B6D76" w:rsidRDefault="00000000">
            <w:pPr>
              <w:pStyle w:val="ConsPlusNormal0"/>
              <w:jc w:val="center"/>
            </w:pPr>
            <w:r>
              <w:t>80</w:t>
            </w:r>
          </w:p>
        </w:tc>
        <w:tc>
          <w:tcPr>
            <w:tcW w:w="1191" w:type="dxa"/>
          </w:tcPr>
          <w:p w14:paraId="0F3A681D" w14:textId="77777777" w:rsidR="002B6D76" w:rsidRDefault="00000000">
            <w:pPr>
              <w:pStyle w:val="ConsPlusNormal0"/>
              <w:jc w:val="center"/>
            </w:pPr>
            <w:r>
              <w:t>260108</w:t>
            </w:r>
          </w:p>
        </w:tc>
        <w:tc>
          <w:tcPr>
            <w:tcW w:w="2948" w:type="dxa"/>
          </w:tcPr>
          <w:p w14:paraId="4EB8E2B2" w14:textId="77777777" w:rsidR="002B6D76" w:rsidRDefault="00000000">
            <w:pPr>
              <w:pStyle w:val="ConsPlusNormal0"/>
            </w:pPr>
            <w:r>
              <w:t>ГАУЗ СК "Краевой лечебно-реабилитационный центр"</w:t>
            </w:r>
          </w:p>
        </w:tc>
        <w:tc>
          <w:tcPr>
            <w:tcW w:w="1020" w:type="dxa"/>
          </w:tcPr>
          <w:p w14:paraId="25DDAF6A" w14:textId="77777777" w:rsidR="002B6D76" w:rsidRDefault="00000000">
            <w:pPr>
              <w:pStyle w:val="ConsPlusNormal0"/>
              <w:jc w:val="center"/>
            </w:pPr>
            <w:r>
              <w:t>+</w:t>
            </w:r>
          </w:p>
        </w:tc>
        <w:tc>
          <w:tcPr>
            <w:tcW w:w="907" w:type="dxa"/>
          </w:tcPr>
          <w:p w14:paraId="449F4CCD" w14:textId="77777777" w:rsidR="002B6D76" w:rsidRDefault="00000000">
            <w:pPr>
              <w:pStyle w:val="ConsPlusNormal0"/>
              <w:jc w:val="center"/>
            </w:pPr>
            <w:r>
              <w:t>2Б</w:t>
            </w:r>
          </w:p>
        </w:tc>
        <w:tc>
          <w:tcPr>
            <w:tcW w:w="1077" w:type="dxa"/>
          </w:tcPr>
          <w:p w14:paraId="2E521F67" w14:textId="77777777" w:rsidR="002B6D76" w:rsidRDefault="00000000">
            <w:pPr>
              <w:pStyle w:val="ConsPlusNormal0"/>
              <w:jc w:val="center"/>
            </w:pPr>
            <w:r>
              <w:t>1</w:t>
            </w:r>
          </w:p>
        </w:tc>
        <w:tc>
          <w:tcPr>
            <w:tcW w:w="907" w:type="dxa"/>
          </w:tcPr>
          <w:p w14:paraId="1F8B7E79" w14:textId="77777777" w:rsidR="002B6D76" w:rsidRDefault="00000000">
            <w:pPr>
              <w:pStyle w:val="ConsPlusNormal0"/>
              <w:jc w:val="center"/>
            </w:pPr>
            <w:r>
              <w:t>+</w:t>
            </w:r>
          </w:p>
        </w:tc>
        <w:tc>
          <w:tcPr>
            <w:tcW w:w="847" w:type="dxa"/>
          </w:tcPr>
          <w:p w14:paraId="457FA972" w14:textId="77777777" w:rsidR="002B6D76" w:rsidRDefault="00000000">
            <w:pPr>
              <w:pStyle w:val="ConsPlusNormal0"/>
              <w:jc w:val="center"/>
            </w:pPr>
            <w:r>
              <w:t>1</w:t>
            </w:r>
          </w:p>
        </w:tc>
        <w:tc>
          <w:tcPr>
            <w:tcW w:w="1020" w:type="dxa"/>
          </w:tcPr>
          <w:p w14:paraId="4D944AD0" w14:textId="77777777" w:rsidR="002B6D76" w:rsidRDefault="00000000">
            <w:pPr>
              <w:pStyle w:val="ConsPlusNormal0"/>
              <w:jc w:val="center"/>
            </w:pPr>
            <w:r>
              <w:t>1</w:t>
            </w:r>
          </w:p>
        </w:tc>
        <w:tc>
          <w:tcPr>
            <w:tcW w:w="1188" w:type="dxa"/>
          </w:tcPr>
          <w:p w14:paraId="4D06E394" w14:textId="77777777" w:rsidR="002B6D76" w:rsidRDefault="002B6D76">
            <w:pPr>
              <w:pStyle w:val="ConsPlusNormal0"/>
            </w:pPr>
          </w:p>
        </w:tc>
        <w:tc>
          <w:tcPr>
            <w:tcW w:w="1188" w:type="dxa"/>
          </w:tcPr>
          <w:p w14:paraId="1C5592B0" w14:textId="77777777" w:rsidR="002B6D76" w:rsidRDefault="002B6D76">
            <w:pPr>
              <w:pStyle w:val="ConsPlusNormal0"/>
            </w:pPr>
          </w:p>
        </w:tc>
        <w:tc>
          <w:tcPr>
            <w:tcW w:w="1417" w:type="dxa"/>
          </w:tcPr>
          <w:p w14:paraId="19E92F53" w14:textId="77777777" w:rsidR="002B6D76" w:rsidRDefault="00000000">
            <w:pPr>
              <w:pStyle w:val="ConsPlusNormal0"/>
              <w:jc w:val="center"/>
            </w:pPr>
            <w:r>
              <w:t>+</w:t>
            </w:r>
          </w:p>
        </w:tc>
        <w:tc>
          <w:tcPr>
            <w:tcW w:w="1017" w:type="dxa"/>
          </w:tcPr>
          <w:p w14:paraId="21C93E46" w14:textId="77777777" w:rsidR="002B6D76" w:rsidRDefault="00000000">
            <w:pPr>
              <w:pStyle w:val="ConsPlusNormal0"/>
              <w:jc w:val="center"/>
            </w:pPr>
            <w:r>
              <w:t>2</w:t>
            </w:r>
          </w:p>
        </w:tc>
        <w:tc>
          <w:tcPr>
            <w:tcW w:w="1077" w:type="dxa"/>
          </w:tcPr>
          <w:p w14:paraId="4066C2F8" w14:textId="77777777" w:rsidR="002B6D76" w:rsidRDefault="002B6D76">
            <w:pPr>
              <w:pStyle w:val="ConsPlusNormal0"/>
            </w:pPr>
          </w:p>
        </w:tc>
        <w:tc>
          <w:tcPr>
            <w:tcW w:w="1058" w:type="dxa"/>
          </w:tcPr>
          <w:p w14:paraId="41527F22" w14:textId="77777777" w:rsidR="002B6D76" w:rsidRDefault="002B6D76">
            <w:pPr>
              <w:pStyle w:val="ConsPlusNormal0"/>
            </w:pPr>
          </w:p>
        </w:tc>
      </w:tr>
      <w:tr w:rsidR="002B6D76" w14:paraId="3B62B23E" w14:textId="77777777">
        <w:tc>
          <w:tcPr>
            <w:tcW w:w="624" w:type="dxa"/>
          </w:tcPr>
          <w:p w14:paraId="0B4A7EC8" w14:textId="77777777" w:rsidR="002B6D76" w:rsidRDefault="00000000">
            <w:pPr>
              <w:pStyle w:val="ConsPlusNormal0"/>
              <w:jc w:val="center"/>
            </w:pPr>
            <w:r>
              <w:t>81</w:t>
            </w:r>
          </w:p>
        </w:tc>
        <w:tc>
          <w:tcPr>
            <w:tcW w:w="1191" w:type="dxa"/>
          </w:tcPr>
          <w:p w14:paraId="43EE6C83" w14:textId="77777777" w:rsidR="002B6D76" w:rsidRDefault="00000000">
            <w:pPr>
              <w:pStyle w:val="ConsPlusNormal0"/>
              <w:jc w:val="center"/>
            </w:pPr>
            <w:r>
              <w:t>260109</w:t>
            </w:r>
          </w:p>
        </w:tc>
        <w:tc>
          <w:tcPr>
            <w:tcW w:w="2948" w:type="dxa"/>
          </w:tcPr>
          <w:p w14:paraId="2CC5BDB9" w14:textId="77777777" w:rsidR="002B6D76" w:rsidRDefault="00000000">
            <w:pPr>
              <w:pStyle w:val="ConsPlusNormal0"/>
            </w:pPr>
            <w:r>
              <w:t>ГБУЗ СК "Городская клиническая детская стоматологическая поликлиника" города Ставрополя</w:t>
            </w:r>
          </w:p>
        </w:tc>
        <w:tc>
          <w:tcPr>
            <w:tcW w:w="1020" w:type="dxa"/>
          </w:tcPr>
          <w:p w14:paraId="390C3DC5" w14:textId="77777777" w:rsidR="002B6D76" w:rsidRDefault="002B6D76">
            <w:pPr>
              <w:pStyle w:val="ConsPlusNormal0"/>
            </w:pPr>
          </w:p>
        </w:tc>
        <w:tc>
          <w:tcPr>
            <w:tcW w:w="907" w:type="dxa"/>
          </w:tcPr>
          <w:p w14:paraId="25AA870F" w14:textId="77777777" w:rsidR="002B6D76" w:rsidRDefault="002B6D76">
            <w:pPr>
              <w:pStyle w:val="ConsPlusNormal0"/>
            </w:pPr>
          </w:p>
        </w:tc>
        <w:tc>
          <w:tcPr>
            <w:tcW w:w="1077" w:type="dxa"/>
          </w:tcPr>
          <w:p w14:paraId="1A0C11C9" w14:textId="77777777" w:rsidR="002B6D76" w:rsidRDefault="002B6D76">
            <w:pPr>
              <w:pStyle w:val="ConsPlusNormal0"/>
            </w:pPr>
          </w:p>
        </w:tc>
        <w:tc>
          <w:tcPr>
            <w:tcW w:w="907" w:type="dxa"/>
          </w:tcPr>
          <w:p w14:paraId="5C12FC7F" w14:textId="77777777" w:rsidR="002B6D76" w:rsidRDefault="002B6D76">
            <w:pPr>
              <w:pStyle w:val="ConsPlusNormal0"/>
            </w:pPr>
          </w:p>
        </w:tc>
        <w:tc>
          <w:tcPr>
            <w:tcW w:w="847" w:type="dxa"/>
          </w:tcPr>
          <w:p w14:paraId="5F6D81FB" w14:textId="77777777" w:rsidR="002B6D76" w:rsidRDefault="002B6D76">
            <w:pPr>
              <w:pStyle w:val="ConsPlusNormal0"/>
            </w:pPr>
          </w:p>
        </w:tc>
        <w:tc>
          <w:tcPr>
            <w:tcW w:w="1020" w:type="dxa"/>
          </w:tcPr>
          <w:p w14:paraId="07205EF7" w14:textId="77777777" w:rsidR="002B6D76" w:rsidRDefault="002B6D76">
            <w:pPr>
              <w:pStyle w:val="ConsPlusNormal0"/>
            </w:pPr>
          </w:p>
        </w:tc>
        <w:tc>
          <w:tcPr>
            <w:tcW w:w="1188" w:type="dxa"/>
          </w:tcPr>
          <w:p w14:paraId="7FE7E8F7" w14:textId="77777777" w:rsidR="002B6D76" w:rsidRDefault="002B6D76">
            <w:pPr>
              <w:pStyle w:val="ConsPlusNormal0"/>
            </w:pPr>
          </w:p>
        </w:tc>
        <w:tc>
          <w:tcPr>
            <w:tcW w:w="1188" w:type="dxa"/>
          </w:tcPr>
          <w:p w14:paraId="7EE1579E" w14:textId="77777777" w:rsidR="002B6D76" w:rsidRDefault="00000000">
            <w:pPr>
              <w:pStyle w:val="ConsPlusNormal0"/>
              <w:jc w:val="center"/>
            </w:pPr>
            <w:r>
              <w:t>+</w:t>
            </w:r>
          </w:p>
        </w:tc>
        <w:tc>
          <w:tcPr>
            <w:tcW w:w="1417" w:type="dxa"/>
          </w:tcPr>
          <w:p w14:paraId="25EB4D66" w14:textId="77777777" w:rsidR="002B6D76" w:rsidRDefault="002B6D76">
            <w:pPr>
              <w:pStyle w:val="ConsPlusNormal0"/>
            </w:pPr>
          </w:p>
        </w:tc>
        <w:tc>
          <w:tcPr>
            <w:tcW w:w="1017" w:type="dxa"/>
          </w:tcPr>
          <w:p w14:paraId="4F05056A" w14:textId="77777777" w:rsidR="002B6D76" w:rsidRDefault="00000000">
            <w:pPr>
              <w:pStyle w:val="ConsPlusNormal0"/>
              <w:jc w:val="center"/>
            </w:pPr>
            <w:r>
              <w:t>1</w:t>
            </w:r>
          </w:p>
        </w:tc>
        <w:tc>
          <w:tcPr>
            <w:tcW w:w="1077" w:type="dxa"/>
          </w:tcPr>
          <w:p w14:paraId="0EAD98AA" w14:textId="77777777" w:rsidR="002B6D76" w:rsidRDefault="002B6D76">
            <w:pPr>
              <w:pStyle w:val="ConsPlusNormal0"/>
            </w:pPr>
          </w:p>
        </w:tc>
        <w:tc>
          <w:tcPr>
            <w:tcW w:w="1058" w:type="dxa"/>
          </w:tcPr>
          <w:p w14:paraId="34C66D7A" w14:textId="77777777" w:rsidR="002B6D76" w:rsidRDefault="002B6D76">
            <w:pPr>
              <w:pStyle w:val="ConsPlusNormal0"/>
            </w:pPr>
          </w:p>
        </w:tc>
      </w:tr>
      <w:tr w:rsidR="002B6D76" w14:paraId="0B0BD868" w14:textId="77777777">
        <w:tc>
          <w:tcPr>
            <w:tcW w:w="624" w:type="dxa"/>
          </w:tcPr>
          <w:p w14:paraId="545CD4F5" w14:textId="77777777" w:rsidR="002B6D76" w:rsidRDefault="00000000">
            <w:pPr>
              <w:pStyle w:val="ConsPlusNormal0"/>
              <w:jc w:val="center"/>
            </w:pPr>
            <w:r>
              <w:t>82</w:t>
            </w:r>
          </w:p>
        </w:tc>
        <w:tc>
          <w:tcPr>
            <w:tcW w:w="1191" w:type="dxa"/>
          </w:tcPr>
          <w:p w14:paraId="08628C14" w14:textId="77777777" w:rsidR="002B6D76" w:rsidRDefault="00000000">
            <w:pPr>
              <w:pStyle w:val="ConsPlusNormal0"/>
              <w:jc w:val="center"/>
            </w:pPr>
            <w:r>
              <w:t>260110</w:t>
            </w:r>
          </w:p>
        </w:tc>
        <w:tc>
          <w:tcPr>
            <w:tcW w:w="2948" w:type="dxa"/>
          </w:tcPr>
          <w:p w14:paraId="47A4A346" w14:textId="77777777" w:rsidR="002B6D76" w:rsidRDefault="00000000">
            <w:pPr>
              <w:pStyle w:val="ConsPlusNormal0"/>
            </w:pPr>
            <w:r>
              <w:t>ГБУЗ СК "Городская детская поликлиника N 3" города Ставрополя</w:t>
            </w:r>
          </w:p>
        </w:tc>
        <w:tc>
          <w:tcPr>
            <w:tcW w:w="1020" w:type="dxa"/>
          </w:tcPr>
          <w:p w14:paraId="12187D43" w14:textId="77777777" w:rsidR="002B6D76" w:rsidRDefault="002B6D76">
            <w:pPr>
              <w:pStyle w:val="ConsPlusNormal0"/>
            </w:pPr>
          </w:p>
        </w:tc>
        <w:tc>
          <w:tcPr>
            <w:tcW w:w="907" w:type="dxa"/>
          </w:tcPr>
          <w:p w14:paraId="508A3C18" w14:textId="77777777" w:rsidR="002B6D76" w:rsidRDefault="002B6D76">
            <w:pPr>
              <w:pStyle w:val="ConsPlusNormal0"/>
            </w:pPr>
          </w:p>
        </w:tc>
        <w:tc>
          <w:tcPr>
            <w:tcW w:w="1077" w:type="dxa"/>
          </w:tcPr>
          <w:p w14:paraId="62304CDE" w14:textId="77777777" w:rsidR="002B6D76" w:rsidRDefault="002B6D76">
            <w:pPr>
              <w:pStyle w:val="ConsPlusNormal0"/>
            </w:pPr>
          </w:p>
        </w:tc>
        <w:tc>
          <w:tcPr>
            <w:tcW w:w="907" w:type="dxa"/>
          </w:tcPr>
          <w:p w14:paraId="7201CCEB" w14:textId="77777777" w:rsidR="002B6D76" w:rsidRDefault="00000000">
            <w:pPr>
              <w:pStyle w:val="ConsPlusNormal0"/>
              <w:jc w:val="center"/>
            </w:pPr>
            <w:r>
              <w:t>+</w:t>
            </w:r>
          </w:p>
        </w:tc>
        <w:tc>
          <w:tcPr>
            <w:tcW w:w="847" w:type="dxa"/>
          </w:tcPr>
          <w:p w14:paraId="4A1F3F44" w14:textId="77777777" w:rsidR="002B6D76" w:rsidRDefault="00000000">
            <w:pPr>
              <w:pStyle w:val="ConsPlusNormal0"/>
              <w:jc w:val="center"/>
            </w:pPr>
            <w:r>
              <w:t>1</w:t>
            </w:r>
          </w:p>
        </w:tc>
        <w:tc>
          <w:tcPr>
            <w:tcW w:w="1020" w:type="dxa"/>
          </w:tcPr>
          <w:p w14:paraId="2BCB0320" w14:textId="77777777" w:rsidR="002B6D76" w:rsidRDefault="00000000">
            <w:pPr>
              <w:pStyle w:val="ConsPlusNormal0"/>
              <w:jc w:val="center"/>
            </w:pPr>
            <w:r>
              <w:t>1</w:t>
            </w:r>
          </w:p>
        </w:tc>
        <w:tc>
          <w:tcPr>
            <w:tcW w:w="1188" w:type="dxa"/>
          </w:tcPr>
          <w:p w14:paraId="264399ED" w14:textId="77777777" w:rsidR="002B6D76" w:rsidRDefault="00000000">
            <w:pPr>
              <w:pStyle w:val="ConsPlusNormal0"/>
              <w:jc w:val="center"/>
            </w:pPr>
            <w:r>
              <w:t>+</w:t>
            </w:r>
          </w:p>
        </w:tc>
        <w:tc>
          <w:tcPr>
            <w:tcW w:w="1188" w:type="dxa"/>
          </w:tcPr>
          <w:p w14:paraId="0A74CE86" w14:textId="77777777" w:rsidR="002B6D76" w:rsidRDefault="002B6D76">
            <w:pPr>
              <w:pStyle w:val="ConsPlusNormal0"/>
            </w:pPr>
          </w:p>
        </w:tc>
        <w:tc>
          <w:tcPr>
            <w:tcW w:w="1417" w:type="dxa"/>
          </w:tcPr>
          <w:p w14:paraId="3E23B1B6" w14:textId="77777777" w:rsidR="002B6D76" w:rsidRDefault="002B6D76">
            <w:pPr>
              <w:pStyle w:val="ConsPlusNormal0"/>
            </w:pPr>
          </w:p>
        </w:tc>
        <w:tc>
          <w:tcPr>
            <w:tcW w:w="1017" w:type="dxa"/>
          </w:tcPr>
          <w:p w14:paraId="7A657472" w14:textId="77777777" w:rsidR="002B6D76" w:rsidRDefault="00000000">
            <w:pPr>
              <w:pStyle w:val="ConsPlusNormal0"/>
              <w:jc w:val="center"/>
            </w:pPr>
            <w:r>
              <w:t>1</w:t>
            </w:r>
          </w:p>
        </w:tc>
        <w:tc>
          <w:tcPr>
            <w:tcW w:w="1077" w:type="dxa"/>
          </w:tcPr>
          <w:p w14:paraId="213137BF" w14:textId="77777777" w:rsidR="002B6D76" w:rsidRDefault="002B6D76">
            <w:pPr>
              <w:pStyle w:val="ConsPlusNormal0"/>
            </w:pPr>
          </w:p>
        </w:tc>
        <w:tc>
          <w:tcPr>
            <w:tcW w:w="1058" w:type="dxa"/>
          </w:tcPr>
          <w:p w14:paraId="78345773" w14:textId="77777777" w:rsidR="002B6D76" w:rsidRDefault="002B6D76">
            <w:pPr>
              <w:pStyle w:val="ConsPlusNormal0"/>
            </w:pPr>
          </w:p>
        </w:tc>
      </w:tr>
      <w:tr w:rsidR="002B6D76" w14:paraId="24AACB92" w14:textId="77777777">
        <w:tc>
          <w:tcPr>
            <w:tcW w:w="624" w:type="dxa"/>
          </w:tcPr>
          <w:p w14:paraId="6079CA8C" w14:textId="77777777" w:rsidR="002B6D76" w:rsidRDefault="00000000">
            <w:pPr>
              <w:pStyle w:val="ConsPlusNormal0"/>
              <w:jc w:val="center"/>
            </w:pPr>
            <w:r>
              <w:t>83</w:t>
            </w:r>
          </w:p>
        </w:tc>
        <w:tc>
          <w:tcPr>
            <w:tcW w:w="1191" w:type="dxa"/>
          </w:tcPr>
          <w:p w14:paraId="3B5C429D" w14:textId="77777777" w:rsidR="002B6D76" w:rsidRDefault="00000000">
            <w:pPr>
              <w:pStyle w:val="ConsPlusNormal0"/>
              <w:jc w:val="center"/>
            </w:pPr>
            <w:r>
              <w:t>260111</w:t>
            </w:r>
          </w:p>
        </w:tc>
        <w:tc>
          <w:tcPr>
            <w:tcW w:w="2948" w:type="dxa"/>
          </w:tcPr>
          <w:p w14:paraId="5D744E23" w14:textId="77777777" w:rsidR="002B6D76" w:rsidRDefault="00000000">
            <w:pPr>
              <w:pStyle w:val="ConsPlusNormal0"/>
            </w:pPr>
            <w:r>
              <w:t>ООО "СтавроДент"</w:t>
            </w:r>
          </w:p>
        </w:tc>
        <w:tc>
          <w:tcPr>
            <w:tcW w:w="1020" w:type="dxa"/>
          </w:tcPr>
          <w:p w14:paraId="51E66B08" w14:textId="77777777" w:rsidR="002B6D76" w:rsidRDefault="002B6D76">
            <w:pPr>
              <w:pStyle w:val="ConsPlusNormal0"/>
            </w:pPr>
          </w:p>
        </w:tc>
        <w:tc>
          <w:tcPr>
            <w:tcW w:w="907" w:type="dxa"/>
          </w:tcPr>
          <w:p w14:paraId="0FA4F557" w14:textId="77777777" w:rsidR="002B6D76" w:rsidRDefault="002B6D76">
            <w:pPr>
              <w:pStyle w:val="ConsPlusNormal0"/>
            </w:pPr>
          </w:p>
        </w:tc>
        <w:tc>
          <w:tcPr>
            <w:tcW w:w="1077" w:type="dxa"/>
          </w:tcPr>
          <w:p w14:paraId="4664BF81" w14:textId="77777777" w:rsidR="002B6D76" w:rsidRDefault="002B6D76">
            <w:pPr>
              <w:pStyle w:val="ConsPlusNormal0"/>
            </w:pPr>
          </w:p>
        </w:tc>
        <w:tc>
          <w:tcPr>
            <w:tcW w:w="907" w:type="dxa"/>
          </w:tcPr>
          <w:p w14:paraId="22139AD9" w14:textId="77777777" w:rsidR="002B6D76" w:rsidRDefault="002B6D76">
            <w:pPr>
              <w:pStyle w:val="ConsPlusNormal0"/>
            </w:pPr>
          </w:p>
        </w:tc>
        <w:tc>
          <w:tcPr>
            <w:tcW w:w="847" w:type="dxa"/>
          </w:tcPr>
          <w:p w14:paraId="65282848" w14:textId="77777777" w:rsidR="002B6D76" w:rsidRDefault="002B6D76">
            <w:pPr>
              <w:pStyle w:val="ConsPlusNormal0"/>
            </w:pPr>
          </w:p>
        </w:tc>
        <w:tc>
          <w:tcPr>
            <w:tcW w:w="1020" w:type="dxa"/>
          </w:tcPr>
          <w:p w14:paraId="509E4DDD" w14:textId="77777777" w:rsidR="002B6D76" w:rsidRDefault="002B6D76">
            <w:pPr>
              <w:pStyle w:val="ConsPlusNormal0"/>
            </w:pPr>
          </w:p>
        </w:tc>
        <w:tc>
          <w:tcPr>
            <w:tcW w:w="1188" w:type="dxa"/>
          </w:tcPr>
          <w:p w14:paraId="641DECDA" w14:textId="77777777" w:rsidR="002B6D76" w:rsidRDefault="002B6D76">
            <w:pPr>
              <w:pStyle w:val="ConsPlusNormal0"/>
            </w:pPr>
          </w:p>
        </w:tc>
        <w:tc>
          <w:tcPr>
            <w:tcW w:w="1188" w:type="dxa"/>
          </w:tcPr>
          <w:p w14:paraId="6B1451AB" w14:textId="77777777" w:rsidR="002B6D76" w:rsidRDefault="00000000">
            <w:pPr>
              <w:pStyle w:val="ConsPlusNormal0"/>
              <w:jc w:val="center"/>
            </w:pPr>
            <w:r>
              <w:t>+</w:t>
            </w:r>
          </w:p>
        </w:tc>
        <w:tc>
          <w:tcPr>
            <w:tcW w:w="1417" w:type="dxa"/>
          </w:tcPr>
          <w:p w14:paraId="058DEB3C" w14:textId="77777777" w:rsidR="002B6D76" w:rsidRDefault="002B6D76">
            <w:pPr>
              <w:pStyle w:val="ConsPlusNormal0"/>
            </w:pPr>
          </w:p>
        </w:tc>
        <w:tc>
          <w:tcPr>
            <w:tcW w:w="1017" w:type="dxa"/>
          </w:tcPr>
          <w:p w14:paraId="308615AB" w14:textId="77777777" w:rsidR="002B6D76" w:rsidRDefault="00000000">
            <w:pPr>
              <w:pStyle w:val="ConsPlusNormal0"/>
              <w:jc w:val="center"/>
            </w:pPr>
            <w:r>
              <w:t>1</w:t>
            </w:r>
          </w:p>
        </w:tc>
        <w:tc>
          <w:tcPr>
            <w:tcW w:w="1077" w:type="dxa"/>
          </w:tcPr>
          <w:p w14:paraId="22FA15CB" w14:textId="77777777" w:rsidR="002B6D76" w:rsidRDefault="002B6D76">
            <w:pPr>
              <w:pStyle w:val="ConsPlusNormal0"/>
            </w:pPr>
          </w:p>
        </w:tc>
        <w:tc>
          <w:tcPr>
            <w:tcW w:w="1058" w:type="dxa"/>
          </w:tcPr>
          <w:p w14:paraId="6F22C9F6" w14:textId="77777777" w:rsidR="002B6D76" w:rsidRDefault="002B6D76">
            <w:pPr>
              <w:pStyle w:val="ConsPlusNormal0"/>
            </w:pPr>
          </w:p>
        </w:tc>
      </w:tr>
      <w:tr w:rsidR="002B6D76" w14:paraId="6E188EB0" w14:textId="77777777">
        <w:tc>
          <w:tcPr>
            <w:tcW w:w="624" w:type="dxa"/>
          </w:tcPr>
          <w:p w14:paraId="4750546A" w14:textId="77777777" w:rsidR="002B6D76" w:rsidRDefault="00000000">
            <w:pPr>
              <w:pStyle w:val="ConsPlusNormal0"/>
              <w:jc w:val="center"/>
            </w:pPr>
            <w:r>
              <w:t>84</w:t>
            </w:r>
          </w:p>
        </w:tc>
        <w:tc>
          <w:tcPr>
            <w:tcW w:w="1191" w:type="dxa"/>
          </w:tcPr>
          <w:p w14:paraId="6FC33F12" w14:textId="77777777" w:rsidR="002B6D76" w:rsidRDefault="00000000">
            <w:pPr>
              <w:pStyle w:val="ConsPlusNormal0"/>
              <w:jc w:val="center"/>
            </w:pPr>
            <w:r>
              <w:t>260112</w:t>
            </w:r>
          </w:p>
        </w:tc>
        <w:tc>
          <w:tcPr>
            <w:tcW w:w="2948" w:type="dxa"/>
          </w:tcPr>
          <w:p w14:paraId="30578A34" w14:textId="77777777" w:rsidR="002B6D76" w:rsidRDefault="00000000">
            <w:pPr>
              <w:pStyle w:val="ConsPlusNormal0"/>
            </w:pPr>
            <w:r>
              <w:t>ГАУЗ СК "Краевой клинический специализированный уроандрологический центр"</w:t>
            </w:r>
          </w:p>
        </w:tc>
        <w:tc>
          <w:tcPr>
            <w:tcW w:w="1020" w:type="dxa"/>
          </w:tcPr>
          <w:p w14:paraId="295DBFB0" w14:textId="77777777" w:rsidR="002B6D76" w:rsidRDefault="00000000">
            <w:pPr>
              <w:pStyle w:val="ConsPlusNormal0"/>
              <w:jc w:val="center"/>
            </w:pPr>
            <w:r>
              <w:t>+</w:t>
            </w:r>
          </w:p>
        </w:tc>
        <w:tc>
          <w:tcPr>
            <w:tcW w:w="907" w:type="dxa"/>
          </w:tcPr>
          <w:p w14:paraId="0C8F91C4" w14:textId="77777777" w:rsidR="002B6D76" w:rsidRDefault="00000000">
            <w:pPr>
              <w:pStyle w:val="ConsPlusNormal0"/>
              <w:jc w:val="center"/>
            </w:pPr>
            <w:r>
              <w:t>3А</w:t>
            </w:r>
          </w:p>
        </w:tc>
        <w:tc>
          <w:tcPr>
            <w:tcW w:w="1077" w:type="dxa"/>
          </w:tcPr>
          <w:p w14:paraId="7AD7C2F9" w14:textId="77777777" w:rsidR="002B6D76" w:rsidRDefault="00000000">
            <w:pPr>
              <w:pStyle w:val="ConsPlusNormal0"/>
              <w:jc w:val="center"/>
            </w:pPr>
            <w:r>
              <w:t>1</w:t>
            </w:r>
          </w:p>
        </w:tc>
        <w:tc>
          <w:tcPr>
            <w:tcW w:w="907" w:type="dxa"/>
          </w:tcPr>
          <w:p w14:paraId="425FC231" w14:textId="77777777" w:rsidR="002B6D76" w:rsidRDefault="00000000">
            <w:pPr>
              <w:pStyle w:val="ConsPlusNormal0"/>
              <w:jc w:val="center"/>
            </w:pPr>
            <w:r>
              <w:t>+</w:t>
            </w:r>
          </w:p>
        </w:tc>
        <w:tc>
          <w:tcPr>
            <w:tcW w:w="847" w:type="dxa"/>
          </w:tcPr>
          <w:p w14:paraId="6EA9B5D4" w14:textId="77777777" w:rsidR="002B6D76" w:rsidRDefault="00000000">
            <w:pPr>
              <w:pStyle w:val="ConsPlusNormal0"/>
              <w:jc w:val="center"/>
            </w:pPr>
            <w:r>
              <w:t>1</w:t>
            </w:r>
          </w:p>
        </w:tc>
        <w:tc>
          <w:tcPr>
            <w:tcW w:w="1020" w:type="dxa"/>
          </w:tcPr>
          <w:p w14:paraId="7FB172A8" w14:textId="77777777" w:rsidR="002B6D76" w:rsidRDefault="00000000">
            <w:pPr>
              <w:pStyle w:val="ConsPlusNormal0"/>
              <w:jc w:val="center"/>
            </w:pPr>
            <w:r>
              <w:t>1</w:t>
            </w:r>
          </w:p>
        </w:tc>
        <w:tc>
          <w:tcPr>
            <w:tcW w:w="1188" w:type="dxa"/>
          </w:tcPr>
          <w:p w14:paraId="5588A5EB" w14:textId="77777777" w:rsidR="002B6D76" w:rsidRDefault="002B6D76">
            <w:pPr>
              <w:pStyle w:val="ConsPlusNormal0"/>
            </w:pPr>
          </w:p>
        </w:tc>
        <w:tc>
          <w:tcPr>
            <w:tcW w:w="1188" w:type="dxa"/>
          </w:tcPr>
          <w:p w14:paraId="76521131" w14:textId="77777777" w:rsidR="002B6D76" w:rsidRDefault="002B6D76">
            <w:pPr>
              <w:pStyle w:val="ConsPlusNormal0"/>
            </w:pPr>
          </w:p>
        </w:tc>
        <w:tc>
          <w:tcPr>
            <w:tcW w:w="1417" w:type="dxa"/>
          </w:tcPr>
          <w:p w14:paraId="456A896D" w14:textId="77777777" w:rsidR="002B6D76" w:rsidRDefault="00000000">
            <w:pPr>
              <w:pStyle w:val="ConsPlusNormal0"/>
              <w:jc w:val="center"/>
            </w:pPr>
            <w:r>
              <w:t>+</w:t>
            </w:r>
          </w:p>
        </w:tc>
        <w:tc>
          <w:tcPr>
            <w:tcW w:w="1017" w:type="dxa"/>
          </w:tcPr>
          <w:p w14:paraId="2326E18F" w14:textId="77777777" w:rsidR="002B6D76" w:rsidRDefault="00000000">
            <w:pPr>
              <w:pStyle w:val="ConsPlusNormal0"/>
              <w:jc w:val="center"/>
            </w:pPr>
            <w:r>
              <w:t>2</w:t>
            </w:r>
          </w:p>
        </w:tc>
        <w:tc>
          <w:tcPr>
            <w:tcW w:w="1077" w:type="dxa"/>
          </w:tcPr>
          <w:p w14:paraId="25A7DEF4" w14:textId="77777777" w:rsidR="002B6D76" w:rsidRDefault="002B6D76">
            <w:pPr>
              <w:pStyle w:val="ConsPlusNormal0"/>
            </w:pPr>
          </w:p>
        </w:tc>
        <w:tc>
          <w:tcPr>
            <w:tcW w:w="1058" w:type="dxa"/>
          </w:tcPr>
          <w:p w14:paraId="3420EC5E" w14:textId="77777777" w:rsidR="002B6D76" w:rsidRDefault="002B6D76">
            <w:pPr>
              <w:pStyle w:val="ConsPlusNormal0"/>
            </w:pPr>
          </w:p>
        </w:tc>
      </w:tr>
      <w:tr w:rsidR="002B6D76" w14:paraId="2AAB6E1A" w14:textId="77777777">
        <w:tc>
          <w:tcPr>
            <w:tcW w:w="624" w:type="dxa"/>
          </w:tcPr>
          <w:p w14:paraId="3F26ED26" w14:textId="77777777" w:rsidR="002B6D76" w:rsidRDefault="00000000">
            <w:pPr>
              <w:pStyle w:val="ConsPlusNormal0"/>
              <w:jc w:val="center"/>
            </w:pPr>
            <w:r>
              <w:t>85</w:t>
            </w:r>
          </w:p>
        </w:tc>
        <w:tc>
          <w:tcPr>
            <w:tcW w:w="1191" w:type="dxa"/>
          </w:tcPr>
          <w:p w14:paraId="5364A458" w14:textId="77777777" w:rsidR="002B6D76" w:rsidRDefault="00000000">
            <w:pPr>
              <w:pStyle w:val="ConsPlusNormal0"/>
              <w:jc w:val="center"/>
            </w:pPr>
            <w:r>
              <w:t>260114</w:t>
            </w:r>
          </w:p>
        </w:tc>
        <w:tc>
          <w:tcPr>
            <w:tcW w:w="2948" w:type="dxa"/>
          </w:tcPr>
          <w:p w14:paraId="5701A021" w14:textId="77777777" w:rsidR="002B6D76" w:rsidRDefault="00000000">
            <w:pPr>
              <w:pStyle w:val="ConsPlusNormal0"/>
            </w:pPr>
            <w:r>
              <w:t>ГБУЗ СК "Городская клиническая поликлиника N 5" города Ставрополя</w:t>
            </w:r>
          </w:p>
        </w:tc>
        <w:tc>
          <w:tcPr>
            <w:tcW w:w="1020" w:type="dxa"/>
          </w:tcPr>
          <w:p w14:paraId="7468FBDC" w14:textId="77777777" w:rsidR="002B6D76" w:rsidRDefault="002B6D76">
            <w:pPr>
              <w:pStyle w:val="ConsPlusNormal0"/>
            </w:pPr>
          </w:p>
        </w:tc>
        <w:tc>
          <w:tcPr>
            <w:tcW w:w="907" w:type="dxa"/>
          </w:tcPr>
          <w:p w14:paraId="7A931A02" w14:textId="77777777" w:rsidR="002B6D76" w:rsidRDefault="002B6D76">
            <w:pPr>
              <w:pStyle w:val="ConsPlusNormal0"/>
            </w:pPr>
          </w:p>
        </w:tc>
        <w:tc>
          <w:tcPr>
            <w:tcW w:w="1077" w:type="dxa"/>
          </w:tcPr>
          <w:p w14:paraId="7859BEED" w14:textId="77777777" w:rsidR="002B6D76" w:rsidRDefault="002B6D76">
            <w:pPr>
              <w:pStyle w:val="ConsPlusNormal0"/>
            </w:pPr>
          </w:p>
        </w:tc>
        <w:tc>
          <w:tcPr>
            <w:tcW w:w="907" w:type="dxa"/>
          </w:tcPr>
          <w:p w14:paraId="25FE8236" w14:textId="77777777" w:rsidR="002B6D76" w:rsidRDefault="00000000">
            <w:pPr>
              <w:pStyle w:val="ConsPlusNormal0"/>
              <w:jc w:val="center"/>
            </w:pPr>
            <w:r>
              <w:t>+</w:t>
            </w:r>
          </w:p>
        </w:tc>
        <w:tc>
          <w:tcPr>
            <w:tcW w:w="847" w:type="dxa"/>
          </w:tcPr>
          <w:p w14:paraId="2FD60BB0" w14:textId="77777777" w:rsidR="002B6D76" w:rsidRDefault="00000000">
            <w:pPr>
              <w:pStyle w:val="ConsPlusNormal0"/>
              <w:jc w:val="center"/>
            </w:pPr>
            <w:r>
              <w:t>1</w:t>
            </w:r>
          </w:p>
        </w:tc>
        <w:tc>
          <w:tcPr>
            <w:tcW w:w="1020" w:type="dxa"/>
          </w:tcPr>
          <w:p w14:paraId="418B3003" w14:textId="77777777" w:rsidR="002B6D76" w:rsidRDefault="00000000">
            <w:pPr>
              <w:pStyle w:val="ConsPlusNormal0"/>
              <w:jc w:val="center"/>
            </w:pPr>
            <w:r>
              <w:t>1</w:t>
            </w:r>
          </w:p>
        </w:tc>
        <w:tc>
          <w:tcPr>
            <w:tcW w:w="1188" w:type="dxa"/>
          </w:tcPr>
          <w:p w14:paraId="13BDAB19" w14:textId="77777777" w:rsidR="002B6D76" w:rsidRDefault="00000000">
            <w:pPr>
              <w:pStyle w:val="ConsPlusNormal0"/>
              <w:jc w:val="center"/>
            </w:pPr>
            <w:r>
              <w:t>+</w:t>
            </w:r>
          </w:p>
        </w:tc>
        <w:tc>
          <w:tcPr>
            <w:tcW w:w="1188" w:type="dxa"/>
          </w:tcPr>
          <w:p w14:paraId="6E59A6E9" w14:textId="77777777" w:rsidR="002B6D76" w:rsidRDefault="002B6D76">
            <w:pPr>
              <w:pStyle w:val="ConsPlusNormal0"/>
            </w:pPr>
          </w:p>
        </w:tc>
        <w:tc>
          <w:tcPr>
            <w:tcW w:w="1417" w:type="dxa"/>
          </w:tcPr>
          <w:p w14:paraId="006527C4" w14:textId="77777777" w:rsidR="002B6D76" w:rsidRDefault="002B6D76">
            <w:pPr>
              <w:pStyle w:val="ConsPlusNormal0"/>
            </w:pPr>
          </w:p>
        </w:tc>
        <w:tc>
          <w:tcPr>
            <w:tcW w:w="1017" w:type="dxa"/>
          </w:tcPr>
          <w:p w14:paraId="43B34C11" w14:textId="77777777" w:rsidR="002B6D76" w:rsidRDefault="00000000">
            <w:pPr>
              <w:pStyle w:val="ConsPlusNormal0"/>
              <w:jc w:val="center"/>
            </w:pPr>
            <w:r>
              <w:t>1</w:t>
            </w:r>
          </w:p>
        </w:tc>
        <w:tc>
          <w:tcPr>
            <w:tcW w:w="1077" w:type="dxa"/>
          </w:tcPr>
          <w:p w14:paraId="5079F50E" w14:textId="77777777" w:rsidR="002B6D76" w:rsidRDefault="002B6D76">
            <w:pPr>
              <w:pStyle w:val="ConsPlusNormal0"/>
            </w:pPr>
          </w:p>
        </w:tc>
        <w:tc>
          <w:tcPr>
            <w:tcW w:w="1058" w:type="dxa"/>
          </w:tcPr>
          <w:p w14:paraId="71BAE9E2" w14:textId="77777777" w:rsidR="002B6D76" w:rsidRDefault="002B6D76">
            <w:pPr>
              <w:pStyle w:val="ConsPlusNormal0"/>
            </w:pPr>
          </w:p>
        </w:tc>
      </w:tr>
      <w:tr w:rsidR="002B6D76" w14:paraId="230D22CD" w14:textId="77777777">
        <w:tc>
          <w:tcPr>
            <w:tcW w:w="624" w:type="dxa"/>
          </w:tcPr>
          <w:p w14:paraId="0DAB9D9C" w14:textId="77777777" w:rsidR="002B6D76" w:rsidRDefault="00000000">
            <w:pPr>
              <w:pStyle w:val="ConsPlusNormal0"/>
              <w:jc w:val="center"/>
            </w:pPr>
            <w:r>
              <w:t>86</w:t>
            </w:r>
          </w:p>
        </w:tc>
        <w:tc>
          <w:tcPr>
            <w:tcW w:w="1191" w:type="dxa"/>
          </w:tcPr>
          <w:p w14:paraId="0BCA2C10" w14:textId="77777777" w:rsidR="002B6D76" w:rsidRDefault="00000000">
            <w:pPr>
              <w:pStyle w:val="ConsPlusNormal0"/>
              <w:jc w:val="center"/>
            </w:pPr>
            <w:r>
              <w:t>260118</w:t>
            </w:r>
          </w:p>
        </w:tc>
        <w:tc>
          <w:tcPr>
            <w:tcW w:w="2948" w:type="dxa"/>
          </w:tcPr>
          <w:p w14:paraId="660912BD" w14:textId="77777777" w:rsidR="002B6D76" w:rsidRDefault="00000000">
            <w:pPr>
              <w:pStyle w:val="ConsPlusNormal0"/>
            </w:pPr>
            <w:r>
              <w:t>ФГБОУ ВО "Ставропольский государственный медицинский университет" Минздрава России</w:t>
            </w:r>
          </w:p>
        </w:tc>
        <w:tc>
          <w:tcPr>
            <w:tcW w:w="1020" w:type="dxa"/>
          </w:tcPr>
          <w:p w14:paraId="0520CDF5" w14:textId="77777777" w:rsidR="002B6D76" w:rsidRDefault="002B6D76">
            <w:pPr>
              <w:pStyle w:val="ConsPlusNormal0"/>
            </w:pPr>
          </w:p>
        </w:tc>
        <w:tc>
          <w:tcPr>
            <w:tcW w:w="907" w:type="dxa"/>
          </w:tcPr>
          <w:p w14:paraId="5689D5B1" w14:textId="77777777" w:rsidR="002B6D76" w:rsidRDefault="002B6D76">
            <w:pPr>
              <w:pStyle w:val="ConsPlusNormal0"/>
            </w:pPr>
          </w:p>
        </w:tc>
        <w:tc>
          <w:tcPr>
            <w:tcW w:w="1077" w:type="dxa"/>
          </w:tcPr>
          <w:p w14:paraId="00D7CF28" w14:textId="77777777" w:rsidR="002B6D76" w:rsidRDefault="002B6D76">
            <w:pPr>
              <w:pStyle w:val="ConsPlusNormal0"/>
            </w:pPr>
          </w:p>
        </w:tc>
        <w:tc>
          <w:tcPr>
            <w:tcW w:w="907" w:type="dxa"/>
          </w:tcPr>
          <w:p w14:paraId="7232DB90" w14:textId="77777777" w:rsidR="002B6D76" w:rsidRDefault="002B6D76">
            <w:pPr>
              <w:pStyle w:val="ConsPlusNormal0"/>
            </w:pPr>
          </w:p>
        </w:tc>
        <w:tc>
          <w:tcPr>
            <w:tcW w:w="847" w:type="dxa"/>
          </w:tcPr>
          <w:p w14:paraId="241E1FB2" w14:textId="77777777" w:rsidR="002B6D76" w:rsidRDefault="002B6D76">
            <w:pPr>
              <w:pStyle w:val="ConsPlusNormal0"/>
            </w:pPr>
          </w:p>
        </w:tc>
        <w:tc>
          <w:tcPr>
            <w:tcW w:w="1020" w:type="dxa"/>
          </w:tcPr>
          <w:p w14:paraId="32B2C2C3" w14:textId="77777777" w:rsidR="002B6D76" w:rsidRDefault="002B6D76">
            <w:pPr>
              <w:pStyle w:val="ConsPlusNormal0"/>
            </w:pPr>
          </w:p>
        </w:tc>
        <w:tc>
          <w:tcPr>
            <w:tcW w:w="1188" w:type="dxa"/>
          </w:tcPr>
          <w:p w14:paraId="0EE6772E" w14:textId="77777777" w:rsidR="002B6D76" w:rsidRDefault="002B6D76">
            <w:pPr>
              <w:pStyle w:val="ConsPlusNormal0"/>
            </w:pPr>
          </w:p>
        </w:tc>
        <w:tc>
          <w:tcPr>
            <w:tcW w:w="1188" w:type="dxa"/>
          </w:tcPr>
          <w:p w14:paraId="3A76C600" w14:textId="77777777" w:rsidR="002B6D76" w:rsidRDefault="002B6D76">
            <w:pPr>
              <w:pStyle w:val="ConsPlusNormal0"/>
            </w:pPr>
          </w:p>
        </w:tc>
        <w:tc>
          <w:tcPr>
            <w:tcW w:w="1417" w:type="dxa"/>
          </w:tcPr>
          <w:p w14:paraId="7996C0DE" w14:textId="77777777" w:rsidR="002B6D76" w:rsidRDefault="00000000">
            <w:pPr>
              <w:pStyle w:val="ConsPlusNormal0"/>
              <w:jc w:val="center"/>
            </w:pPr>
            <w:r>
              <w:t>+</w:t>
            </w:r>
          </w:p>
        </w:tc>
        <w:tc>
          <w:tcPr>
            <w:tcW w:w="1017" w:type="dxa"/>
          </w:tcPr>
          <w:p w14:paraId="277200CE" w14:textId="77777777" w:rsidR="002B6D76" w:rsidRDefault="00000000">
            <w:pPr>
              <w:pStyle w:val="ConsPlusNormal0"/>
              <w:jc w:val="center"/>
            </w:pPr>
            <w:r>
              <w:t>1</w:t>
            </w:r>
          </w:p>
        </w:tc>
        <w:tc>
          <w:tcPr>
            <w:tcW w:w="1077" w:type="dxa"/>
          </w:tcPr>
          <w:p w14:paraId="5B95B7ED" w14:textId="77777777" w:rsidR="002B6D76" w:rsidRDefault="002B6D76">
            <w:pPr>
              <w:pStyle w:val="ConsPlusNormal0"/>
            </w:pPr>
          </w:p>
        </w:tc>
        <w:tc>
          <w:tcPr>
            <w:tcW w:w="1058" w:type="dxa"/>
          </w:tcPr>
          <w:p w14:paraId="19BDD7D1" w14:textId="77777777" w:rsidR="002B6D76" w:rsidRDefault="002B6D76">
            <w:pPr>
              <w:pStyle w:val="ConsPlusNormal0"/>
            </w:pPr>
          </w:p>
        </w:tc>
      </w:tr>
      <w:tr w:rsidR="002B6D76" w14:paraId="28A90197" w14:textId="77777777">
        <w:tc>
          <w:tcPr>
            <w:tcW w:w="624" w:type="dxa"/>
          </w:tcPr>
          <w:p w14:paraId="49FCDCF3" w14:textId="77777777" w:rsidR="002B6D76" w:rsidRDefault="00000000">
            <w:pPr>
              <w:pStyle w:val="ConsPlusNormal0"/>
              <w:jc w:val="center"/>
            </w:pPr>
            <w:r>
              <w:t>87</w:t>
            </w:r>
          </w:p>
        </w:tc>
        <w:tc>
          <w:tcPr>
            <w:tcW w:w="1191" w:type="dxa"/>
          </w:tcPr>
          <w:p w14:paraId="04B54540" w14:textId="77777777" w:rsidR="002B6D76" w:rsidRDefault="00000000">
            <w:pPr>
              <w:pStyle w:val="ConsPlusNormal0"/>
              <w:jc w:val="center"/>
            </w:pPr>
            <w:r>
              <w:t>260125</w:t>
            </w:r>
          </w:p>
        </w:tc>
        <w:tc>
          <w:tcPr>
            <w:tcW w:w="2948" w:type="dxa"/>
          </w:tcPr>
          <w:p w14:paraId="392E5C1A" w14:textId="77777777" w:rsidR="002B6D76" w:rsidRDefault="00000000">
            <w:pPr>
              <w:pStyle w:val="ConsPlusNormal0"/>
            </w:pPr>
            <w:r>
              <w:t>Клиника "ЛЕНАР"</w:t>
            </w:r>
          </w:p>
        </w:tc>
        <w:tc>
          <w:tcPr>
            <w:tcW w:w="1020" w:type="dxa"/>
          </w:tcPr>
          <w:p w14:paraId="42901F98" w14:textId="77777777" w:rsidR="002B6D76" w:rsidRDefault="00000000">
            <w:pPr>
              <w:pStyle w:val="ConsPlusNormal0"/>
              <w:jc w:val="center"/>
            </w:pPr>
            <w:r>
              <w:t>+</w:t>
            </w:r>
          </w:p>
        </w:tc>
        <w:tc>
          <w:tcPr>
            <w:tcW w:w="907" w:type="dxa"/>
          </w:tcPr>
          <w:p w14:paraId="2E18F55E" w14:textId="77777777" w:rsidR="002B6D76" w:rsidRDefault="00000000">
            <w:pPr>
              <w:pStyle w:val="ConsPlusNormal0"/>
              <w:jc w:val="center"/>
            </w:pPr>
            <w:r>
              <w:t>1А</w:t>
            </w:r>
          </w:p>
        </w:tc>
        <w:tc>
          <w:tcPr>
            <w:tcW w:w="1077" w:type="dxa"/>
          </w:tcPr>
          <w:p w14:paraId="0E89E740" w14:textId="77777777" w:rsidR="002B6D76" w:rsidRDefault="00000000">
            <w:pPr>
              <w:pStyle w:val="ConsPlusNormal0"/>
              <w:jc w:val="center"/>
            </w:pPr>
            <w:r>
              <w:t>1</w:t>
            </w:r>
          </w:p>
        </w:tc>
        <w:tc>
          <w:tcPr>
            <w:tcW w:w="907" w:type="dxa"/>
          </w:tcPr>
          <w:p w14:paraId="5B793C65" w14:textId="77777777" w:rsidR="002B6D76" w:rsidRDefault="002B6D76">
            <w:pPr>
              <w:pStyle w:val="ConsPlusNormal0"/>
            </w:pPr>
          </w:p>
        </w:tc>
        <w:tc>
          <w:tcPr>
            <w:tcW w:w="847" w:type="dxa"/>
          </w:tcPr>
          <w:p w14:paraId="550EC6BB" w14:textId="77777777" w:rsidR="002B6D76" w:rsidRDefault="002B6D76">
            <w:pPr>
              <w:pStyle w:val="ConsPlusNormal0"/>
            </w:pPr>
          </w:p>
        </w:tc>
        <w:tc>
          <w:tcPr>
            <w:tcW w:w="1020" w:type="dxa"/>
          </w:tcPr>
          <w:p w14:paraId="32EADE2F" w14:textId="77777777" w:rsidR="002B6D76" w:rsidRDefault="002B6D76">
            <w:pPr>
              <w:pStyle w:val="ConsPlusNormal0"/>
            </w:pPr>
          </w:p>
        </w:tc>
        <w:tc>
          <w:tcPr>
            <w:tcW w:w="1188" w:type="dxa"/>
          </w:tcPr>
          <w:p w14:paraId="775A7A47" w14:textId="77777777" w:rsidR="002B6D76" w:rsidRDefault="002B6D76">
            <w:pPr>
              <w:pStyle w:val="ConsPlusNormal0"/>
            </w:pPr>
          </w:p>
        </w:tc>
        <w:tc>
          <w:tcPr>
            <w:tcW w:w="1188" w:type="dxa"/>
          </w:tcPr>
          <w:p w14:paraId="6511E163" w14:textId="77777777" w:rsidR="002B6D76" w:rsidRDefault="002B6D76">
            <w:pPr>
              <w:pStyle w:val="ConsPlusNormal0"/>
            </w:pPr>
          </w:p>
        </w:tc>
        <w:tc>
          <w:tcPr>
            <w:tcW w:w="1417" w:type="dxa"/>
          </w:tcPr>
          <w:p w14:paraId="7A008CDF" w14:textId="77777777" w:rsidR="002B6D76" w:rsidRDefault="002B6D76">
            <w:pPr>
              <w:pStyle w:val="ConsPlusNormal0"/>
            </w:pPr>
          </w:p>
        </w:tc>
        <w:tc>
          <w:tcPr>
            <w:tcW w:w="1017" w:type="dxa"/>
          </w:tcPr>
          <w:p w14:paraId="02293529" w14:textId="77777777" w:rsidR="002B6D76" w:rsidRDefault="002B6D76">
            <w:pPr>
              <w:pStyle w:val="ConsPlusNormal0"/>
            </w:pPr>
          </w:p>
        </w:tc>
        <w:tc>
          <w:tcPr>
            <w:tcW w:w="1077" w:type="dxa"/>
          </w:tcPr>
          <w:p w14:paraId="01E919F9" w14:textId="77777777" w:rsidR="002B6D76" w:rsidRDefault="002B6D76">
            <w:pPr>
              <w:pStyle w:val="ConsPlusNormal0"/>
            </w:pPr>
          </w:p>
        </w:tc>
        <w:tc>
          <w:tcPr>
            <w:tcW w:w="1058" w:type="dxa"/>
          </w:tcPr>
          <w:p w14:paraId="66962226" w14:textId="77777777" w:rsidR="002B6D76" w:rsidRDefault="002B6D76">
            <w:pPr>
              <w:pStyle w:val="ConsPlusNormal0"/>
            </w:pPr>
          </w:p>
        </w:tc>
      </w:tr>
      <w:tr w:rsidR="002B6D76" w14:paraId="70AAF977" w14:textId="77777777">
        <w:tc>
          <w:tcPr>
            <w:tcW w:w="624" w:type="dxa"/>
          </w:tcPr>
          <w:p w14:paraId="76AEBE5E" w14:textId="77777777" w:rsidR="002B6D76" w:rsidRDefault="00000000">
            <w:pPr>
              <w:pStyle w:val="ConsPlusNormal0"/>
              <w:jc w:val="center"/>
            </w:pPr>
            <w:r>
              <w:t>88</w:t>
            </w:r>
          </w:p>
        </w:tc>
        <w:tc>
          <w:tcPr>
            <w:tcW w:w="1191" w:type="dxa"/>
          </w:tcPr>
          <w:p w14:paraId="28CA050D" w14:textId="77777777" w:rsidR="002B6D76" w:rsidRDefault="00000000">
            <w:pPr>
              <w:pStyle w:val="ConsPlusNormal0"/>
              <w:jc w:val="center"/>
            </w:pPr>
            <w:r>
              <w:t>260129</w:t>
            </w:r>
          </w:p>
        </w:tc>
        <w:tc>
          <w:tcPr>
            <w:tcW w:w="2948" w:type="dxa"/>
          </w:tcPr>
          <w:p w14:paraId="69308296" w14:textId="77777777" w:rsidR="002B6D76" w:rsidRDefault="00000000">
            <w:pPr>
              <w:pStyle w:val="ConsPlusNormal0"/>
            </w:pPr>
            <w:r>
              <w:t>ООО "Развитие ДНК"</w:t>
            </w:r>
          </w:p>
        </w:tc>
        <w:tc>
          <w:tcPr>
            <w:tcW w:w="1020" w:type="dxa"/>
          </w:tcPr>
          <w:p w14:paraId="050E9D8C" w14:textId="77777777" w:rsidR="002B6D76" w:rsidRDefault="002B6D76">
            <w:pPr>
              <w:pStyle w:val="ConsPlusNormal0"/>
            </w:pPr>
          </w:p>
        </w:tc>
        <w:tc>
          <w:tcPr>
            <w:tcW w:w="907" w:type="dxa"/>
          </w:tcPr>
          <w:p w14:paraId="1CBEAA4D" w14:textId="77777777" w:rsidR="002B6D76" w:rsidRDefault="002B6D76">
            <w:pPr>
              <w:pStyle w:val="ConsPlusNormal0"/>
            </w:pPr>
          </w:p>
        </w:tc>
        <w:tc>
          <w:tcPr>
            <w:tcW w:w="1077" w:type="dxa"/>
          </w:tcPr>
          <w:p w14:paraId="5998066A" w14:textId="77777777" w:rsidR="002B6D76" w:rsidRDefault="002B6D76">
            <w:pPr>
              <w:pStyle w:val="ConsPlusNormal0"/>
            </w:pPr>
          </w:p>
        </w:tc>
        <w:tc>
          <w:tcPr>
            <w:tcW w:w="907" w:type="dxa"/>
          </w:tcPr>
          <w:p w14:paraId="383B046C" w14:textId="77777777" w:rsidR="002B6D76" w:rsidRDefault="002B6D76">
            <w:pPr>
              <w:pStyle w:val="ConsPlusNormal0"/>
            </w:pPr>
          </w:p>
        </w:tc>
        <w:tc>
          <w:tcPr>
            <w:tcW w:w="847" w:type="dxa"/>
          </w:tcPr>
          <w:p w14:paraId="4B257D00" w14:textId="77777777" w:rsidR="002B6D76" w:rsidRDefault="002B6D76">
            <w:pPr>
              <w:pStyle w:val="ConsPlusNormal0"/>
            </w:pPr>
          </w:p>
        </w:tc>
        <w:tc>
          <w:tcPr>
            <w:tcW w:w="1020" w:type="dxa"/>
          </w:tcPr>
          <w:p w14:paraId="783933B3" w14:textId="77777777" w:rsidR="002B6D76" w:rsidRDefault="002B6D76">
            <w:pPr>
              <w:pStyle w:val="ConsPlusNormal0"/>
            </w:pPr>
          </w:p>
        </w:tc>
        <w:tc>
          <w:tcPr>
            <w:tcW w:w="1188" w:type="dxa"/>
          </w:tcPr>
          <w:p w14:paraId="45815DE7" w14:textId="77777777" w:rsidR="002B6D76" w:rsidRDefault="002B6D76">
            <w:pPr>
              <w:pStyle w:val="ConsPlusNormal0"/>
            </w:pPr>
          </w:p>
        </w:tc>
        <w:tc>
          <w:tcPr>
            <w:tcW w:w="1188" w:type="dxa"/>
          </w:tcPr>
          <w:p w14:paraId="0EFC34C6" w14:textId="77777777" w:rsidR="002B6D76" w:rsidRDefault="00000000">
            <w:pPr>
              <w:pStyle w:val="ConsPlusNormal0"/>
              <w:jc w:val="center"/>
            </w:pPr>
            <w:r>
              <w:t>+</w:t>
            </w:r>
          </w:p>
        </w:tc>
        <w:tc>
          <w:tcPr>
            <w:tcW w:w="1417" w:type="dxa"/>
          </w:tcPr>
          <w:p w14:paraId="7C8138D6" w14:textId="77777777" w:rsidR="002B6D76" w:rsidRDefault="002B6D76">
            <w:pPr>
              <w:pStyle w:val="ConsPlusNormal0"/>
            </w:pPr>
          </w:p>
        </w:tc>
        <w:tc>
          <w:tcPr>
            <w:tcW w:w="1017" w:type="dxa"/>
          </w:tcPr>
          <w:p w14:paraId="046E70B1" w14:textId="77777777" w:rsidR="002B6D76" w:rsidRDefault="00000000">
            <w:pPr>
              <w:pStyle w:val="ConsPlusNormal0"/>
              <w:jc w:val="center"/>
            </w:pPr>
            <w:r>
              <w:t>1</w:t>
            </w:r>
          </w:p>
        </w:tc>
        <w:tc>
          <w:tcPr>
            <w:tcW w:w="1077" w:type="dxa"/>
          </w:tcPr>
          <w:p w14:paraId="1BE5EF06" w14:textId="77777777" w:rsidR="002B6D76" w:rsidRDefault="002B6D76">
            <w:pPr>
              <w:pStyle w:val="ConsPlusNormal0"/>
            </w:pPr>
          </w:p>
        </w:tc>
        <w:tc>
          <w:tcPr>
            <w:tcW w:w="1058" w:type="dxa"/>
          </w:tcPr>
          <w:p w14:paraId="5F0F7FE9" w14:textId="77777777" w:rsidR="002B6D76" w:rsidRDefault="002B6D76">
            <w:pPr>
              <w:pStyle w:val="ConsPlusNormal0"/>
            </w:pPr>
          </w:p>
        </w:tc>
      </w:tr>
      <w:tr w:rsidR="002B6D76" w14:paraId="29C374B0" w14:textId="77777777">
        <w:tc>
          <w:tcPr>
            <w:tcW w:w="624" w:type="dxa"/>
          </w:tcPr>
          <w:p w14:paraId="6A3132AE" w14:textId="77777777" w:rsidR="002B6D76" w:rsidRDefault="00000000">
            <w:pPr>
              <w:pStyle w:val="ConsPlusNormal0"/>
              <w:jc w:val="center"/>
            </w:pPr>
            <w:r>
              <w:t>89</w:t>
            </w:r>
          </w:p>
        </w:tc>
        <w:tc>
          <w:tcPr>
            <w:tcW w:w="1191" w:type="dxa"/>
          </w:tcPr>
          <w:p w14:paraId="7C721F24" w14:textId="77777777" w:rsidR="002B6D76" w:rsidRDefault="00000000">
            <w:pPr>
              <w:pStyle w:val="ConsPlusNormal0"/>
              <w:jc w:val="center"/>
            </w:pPr>
            <w:r>
              <w:t>260132</w:t>
            </w:r>
          </w:p>
        </w:tc>
        <w:tc>
          <w:tcPr>
            <w:tcW w:w="2948" w:type="dxa"/>
          </w:tcPr>
          <w:p w14:paraId="4121916D" w14:textId="77777777" w:rsidR="002B6D76" w:rsidRDefault="00000000">
            <w:pPr>
              <w:pStyle w:val="ConsPlusNormal0"/>
            </w:pPr>
            <w:r>
              <w:t>ООО "ЭМСИПИ-Медикейр"</w:t>
            </w:r>
          </w:p>
        </w:tc>
        <w:tc>
          <w:tcPr>
            <w:tcW w:w="1020" w:type="dxa"/>
          </w:tcPr>
          <w:p w14:paraId="3FD4EB6C" w14:textId="77777777" w:rsidR="002B6D76" w:rsidRDefault="002B6D76">
            <w:pPr>
              <w:pStyle w:val="ConsPlusNormal0"/>
            </w:pPr>
          </w:p>
        </w:tc>
        <w:tc>
          <w:tcPr>
            <w:tcW w:w="907" w:type="dxa"/>
          </w:tcPr>
          <w:p w14:paraId="66586C7E" w14:textId="77777777" w:rsidR="002B6D76" w:rsidRDefault="002B6D76">
            <w:pPr>
              <w:pStyle w:val="ConsPlusNormal0"/>
            </w:pPr>
          </w:p>
        </w:tc>
        <w:tc>
          <w:tcPr>
            <w:tcW w:w="1077" w:type="dxa"/>
          </w:tcPr>
          <w:p w14:paraId="69470AF1" w14:textId="77777777" w:rsidR="002B6D76" w:rsidRDefault="002B6D76">
            <w:pPr>
              <w:pStyle w:val="ConsPlusNormal0"/>
            </w:pPr>
          </w:p>
        </w:tc>
        <w:tc>
          <w:tcPr>
            <w:tcW w:w="907" w:type="dxa"/>
          </w:tcPr>
          <w:p w14:paraId="657BB257" w14:textId="77777777" w:rsidR="002B6D76" w:rsidRDefault="00000000">
            <w:pPr>
              <w:pStyle w:val="ConsPlusNormal0"/>
              <w:jc w:val="center"/>
            </w:pPr>
            <w:r>
              <w:t>+</w:t>
            </w:r>
          </w:p>
        </w:tc>
        <w:tc>
          <w:tcPr>
            <w:tcW w:w="847" w:type="dxa"/>
          </w:tcPr>
          <w:p w14:paraId="557597EF" w14:textId="77777777" w:rsidR="002B6D76" w:rsidRDefault="00000000">
            <w:pPr>
              <w:pStyle w:val="ConsPlusNormal0"/>
              <w:jc w:val="center"/>
            </w:pPr>
            <w:r>
              <w:t>1</w:t>
            </w:r>
          </w:p>
        </w:tc>
        <w:tc>
          <w:tcPr>
            <w:tcW w:w="1020" w:type="dxa"/>
          </w:tcPr>
          <w:p w14:paraId="1B528DFC" w14:textId="77777777" w:rsidR="002B6D76" w:rsidRDefault="00000000">
            <w:pPr>
              <w:pStyle w:val="ConsPlusNormal0"/>
              <w:jc w:val="center"/>
            </w:pPr>
            <w:r>
              <w:t>1</w:t>
            </w:r>
          </w:p>
        </w:tc>
        <w:tc>
          <w:tcPr>
            <w:tcW w:w="1188" w:type="dxa"/>
          </w:tcPr>
          <w:p w14:paraId="491DAE13" w14:textId="77777777" w:rsidR="002B6D76" w:rsidRDefault="002B6D76">
            <w:pPr>
              <w:pStyle w:val="ConsPlusNormal0"/>
            </w:pPr>
          </w:p>
        </w:tc>
        <w:tc>
          <w:tcPr>
            <w:tcW w:w="1188" w:type="dxa"/>
          </w:tcPr>
          <w:p w14:paraId="12ABEB38" w14:textId="77777777" w:rsidR="002B6D76" w:rsidRDefault="00000000">
            <w:pPr>
              <w:pStyle w:val="ConsPlusNormal0"/>
              <w:jc w:val="center"/>
            </w:pPr>
            <w:r>
              <w:t>+</w:t>
            </w:r>
          </w:p>
        </w:tc>
        <w:tc>
          <w:tcPr>
            <w:tcW w:w="1417" w:type="dxa"/>
          </w:tcPr>
          <w:p w14:paraId="686B6E6D" w14:textId="77777777" w:rsidR="002B6D76" w:rsidRDefault="002B6D76">
            <w:pPr>
              <w:pStyle w:val="ConsPlusNormal0"/>
            </w:pPr>
          </w:p>
        </w:tc>
        <w:tc>
          <w:tcPr>
            <w:tcW w:w="1017" w:type="dxa"/>
          </w:tcPr>
          <w:p w14:paraId="7C783671" w14:textId="77777777" w:rsidR="002B6D76" w:rsidRDefault="00000000">
            <w:pPr>
              <w:pStyle w:val="ConsPlusNormal0"/>
              <w:jc w:val="center"/>
            </w:pPr>
            <w:r>
              <w:t>2</w:t>
            </w:r>
          </w:p>
        </w:tc>
        <w:tc>
          <w:tcPr>
            <w:tcW w:w="1077" w:type="dxa"/>
          </w:tcPr>
          <w:p w14:paraId="2ACD8E01" w14:textId="77777777" w:rsidR="002B6D76" w:rsidRDefault="002B6D76">
            <w:pPr>
              <w:pStyle w:val="ConsPlusNormal0"/>
            </w:pPr>
          </w:p>
        </w:tc>
        <w:tc>
          <w:tcPr>
            <w:tcW w:w="1058" w:type="dxa"/>
          </w:tcPr>
          <w:p w14:paraId="2ACD8712" w14:textId="77777777" w:rsidR="002B6D76" w:rsidRDefault="002B6D76">
            <w:pPr>
              <w:pStyle w:val="ConsPlusNormal0"/>
            </w:pPr>
          </w:p>
        </w:tc>
      </w:tr>
      <w:tr w:rsidR="002B6D76" w14:paraId="2CFC2774" w14:textId="77777777">
        <w:tc>
          <w:tcPr>
            <w:tcW w:w="624" w:type="dxa"/>
          </w:tcPr>
          <w:p w14:paraId="4A6051CA" w14:textId="77777777" w:rsidR="002B6D76" w:rsidRDefault="00000000">
            <w:pPr>
              <w:pStyle w:val="ConsPlusNormal0"/>
              <w:jc w:val="center"/>
            </w:pPr>
            <w:r>
              <w:t>90</w:t>
            </w:r>
          </w:p>
        </w:tc>
        <w:tc>
          <w:tcPr>
            <w:tcW w:w="1191" w:type="dxa"/>
          </w:tcPr>
          <w:p w14:paraId="6C2E81A8" w14:textId="77777777" w:rsidR="002B6D76" w:rsidRDefault="00000000">
            <w:pPr>
              <w:pStyle w:val="ConsPlusNormal0"/>
              <w:jc w:val="center"/>
            </w:pPr>
            <w:r>
              <w:t>260136</w:t>
            </w:r>
          </w:p>
        </w:tc>
        <w:tc>
          <w:tcPr>
            <w:tcW w:w="2948" w:type="dxa"/>
          </w:tcPr>
          <w:p w14:paraId="4F30EA9D" w14:textId="77777777" w:rsidR="002B6D76" w:rsidRDefault="00000000">
            <w:pPr>
              <w:pStyle w:val="ConsPlusNormal0"/>
            </w:pPr>
            <w:r>
              <w:t>ООО "Институт управления медицинскими рисками и оптимизации страхования"</w:t>
            </w:r>
          </w:p>
        </w:tc>
        <w:tc>
          <w:tcPr>
            <w:tcW w:w="1020" w:type="dxa"/>
          </w:tcPr>
          <w:p w14:paraId="22A5681F" w14:textId="77777777" w:rsidR="002B6D76" w:rsidRDefault="002B6D76">
            <w:pPr>
              <w:pStyle w:val="ConsPlusNormal0"/>
            </w:pPr>
          </w:p>
        </w:tc>
        <w:tc>
          <w:tcPr>
            <w:tcW w:w="907" w:type="dxa"/>
          </w:tcPr>
          <w:p w14:paraId="3E9833FF" w14:textId="77777777" w:rsidR="002B6D76" w:rsidRDefault="002B6D76">
            <w:pPr>
              <w:pStyle w:val="ConsPlusNormal0"/>
            </w:pPr>
          </w:p>
        </w:tc>
        <w:tc>
          <w:tcPr>
            <w:tcW w:w="1077" w:type="dxa"/>
          </w:tcPr>
          <w:p w14:paraId="700F8318" w14:textId="77777777" w:rsidR="002B6D76" w:rsidRDefault="002B6D76">
            <w:pPr>
              <w:pStyle w:val="ConsPlusNormal0"/>
            </w:pPr>
          </w:p>
        </w:tc>
        <w:tc>
          <w:tcPr>
            <w:tcW w:w="907" w:type="dxa"/>
          </w:tcPr>
          <w:p w14:paraId="1E25182C" w14:textId="77777777" w:rsidR="002B6D76" w:rsidRDefault="00000000">
            <w:pPr>
              <w:pStyle w:val="ConsPlusNormal0"/>
              <w:jc w:val="center"/>
            </w:pPr>
            <w:r>
              <w:t>+</w:t>
            </w:r>
          </w:p>
        </w:tc>
        <w:tc>
          <w:tcPr>
            <w:tcW w:w="847" w:type="dxa"/>
          </w:tcPr>
          <w:p w14:paraId="101D0B8E" w14:textId="77777777" w:rsidR="002B6D76" w:rsidRDefault="00000000">
            <w:pPr>
              <w:pStyle w:val="ConsPlusNormal0"/>
              <w:jc w:val="center"/>
            </w:pPr>
            <w:r>
              <w:t>1</w:t>
            </w:r>
          </w:p>
        </w:tc>
        <w:tc>
          <w:tcPr>
            <w:tcW w:w="1020" w:type="dxa"/>
          </w:tcPr>
          <w:p w14:paraId="45510992" w14:textId="77777777" w:rsidR="002B6D76" w:rsidRDefault="00000000">
            <w:pPr>
              <w:pStyle w:val="ConsPlusNormal0"/>
              <w:jc w:val="center"/>
            </w:pPr>
            <w:r>
              <w:t>1</w:t>
            </w:r>
          </w:p>
        </w:tc>
        <w:tc>
          <w:tcPr>
            <w:tcW w:w="1188" w:type="dxa"/>
          </w:tcPr>
          <w:p w14:paraId="50E90EB7" w14:textId="77777777" w:rsidR="002B6D76" w:rsidRDefault="00000000">
            <w:pPr>
              <w:pStyle w:val="ConsPlusNormal0"/>
              <w:jc w:val="center"/>
            </w:pPr>
            <w:r>
              <w:t>+</w:t>
            </w:r>
          </w:p>
        </w:tc>
        <w:tc>
          <w:tcPr>
            <w:tcW w:w="1188" w:type="dxa"/>
          </w:tcPr>
          <w:p w14:paraId="17E652CE" w14:textId="77777777" w:rsidR="002B6D76" w:rsidRDefault="002B6D76">
            <w:pPr>
              <w:pStyle w:val="ConsPlusNormal0"/>
            </w:pPr>
          </w:p>
        </w:tc>
        <w:tc>
          <w:tcPr>
            <w:tcW w:w="1417" w:type="dxa"/>
          </w:tcPr>
          <w:p w14:paraId="7A0377E2" w14:textId="77777777" w:rsidR="002B6D76" w:rsidRDefault="002B6D76">
            <w:pPr>
              <w:pStyle w:val="ConsPlusNormal0"/>
            </w:pPr>
          </w:p>
        </w:tc>
        <w:tc>
          <w:tcPr>
            <w:tcW w:w="1017" w:type="dxa"/>
          </w:tcPr>
          <w:p w14:paraId="721B0B24" w14:textId="77777777" w:rsidR="002B6D76" w:rsidRDefault="00000000">
            <w:pPr>
              <w:pStyle w:val="ConsPlusNormal0"/>
              <w:jc w:val="center"/>
            </w:pPr>
            <w:r>
              <w:t>1</w:t>
            </w:r>
          </w:p>
        </w:tc>
        <w:tc>
          <w:tcPr>
            <w:tcW w:w="1077" w:type="dxa"/>
          </w:tcPr>
          <w:p w14:paraId="12874F9A" w14:textId="77777777" w:rsidR="002B6D76" w:rsidRDefault="002B6D76">
            <w:pPr>
              <w:pStyle w:val="ConsPlusNormal0"/>
            </w:pPr>
          </w:p>
        </w:tc>
        <w:tc>
          <w:tcPr>
            <w:tcW w:w="1058" w:type="dxa"/>
          </w:tcPr>
          <w:p w14:paraId="6C059398" w14:textId="77777777" w:rsidR="002B6D76" w:rsidRDefault="002B6D76">
            <w:pPr>
              <w:pStyle w:val="ConsPlusNormal0"/>
            </w:pPr>
          </w:p>
        </w:tc>
      </w:tr>
      <w:tr w:rsidR="002B6D76" w14:paraId="29B5E55C" w14:textId="77777777">
        <w:tc>
          <w:tcPr>
            <w:tcW w:w="624" w:type="dxa"/>
          </w:tcPr>
          <w:p w14:paraId="60826315" w14:textId="77777777" w:rsidR="002B6D76" w:rsidRDefault="00000000">
            <w:pPr>
              <w:pStyle w:val="ConsPlusNormal0"/>
              <w:jc w:val="center"/>
            </w:pPr>
            <w:r>
              <w:t>91</w:t>
            </w:r>
          </w:p>
        </w:tc>
        <w:tc>
          <w:tcPr>
            <w:tcW w:w="1191" w:type="dxa"/>
          </w:tcPr>
          <w:p w14:paraId="05200396" w14:textId="77777777" w:rsidR="002B6D76" w:rsidRDefault="00000000">
            <w:pPr>
              <w:pStyle w:val="ConsPlusNormal0"/>
              <w:jc w:val="center"/>
            </w:pPr>
            <w:r>
              <w:t>260141</w:t>
            </w:r>
          </w:p>
        </w:tc>
        <w:tc>
          <w:tcPr>
            <w:tcW w:w="2948" w:type="dxa"/>
          </w:tcPr>
          <w:p w14:paraId="383634A2" w14:textId="77777777" w:rsidR="002B6D76" w:rsidRDefault="00000000">
            <w:pPr>
              <w:pStyle w:val="ConsPlusNormal0"/>
            </w:pPr>
            <w:r>
              <w:t>ГБУЗ СК "Ставропольская краевая клиническая станция скорой медицинской помощи"</w:t>
            </w:r>
          </w:p>
        </w:tc>
        <w:tc>
          <w:tcPr>
            <w:tcW w:w="1020" w:type="dxa"/>
          </w:tcPr>
          <w:p w14:paraId="128E0BF6" w14:textId="77777777" w:rsidR="002B6D76" w:rsidRDefault="002B6D76">
            <w:pPr>
              <w:pStyle w:val="ConsPlusNormal0"/>
            </w:pPr>
          </w:p>
        </w:tc>
        <w:tc>
          <w:tcPr>
            <w:tcW w:w="907" w:type="dxa"/>
          </w:tcPr>
          <w:p w14:paraId="6E6D9F6D" w14:textId="77777777" w:rsidR="002B6D76" w:rsidRDefault="002B6D76">
            <w:pPr>
              <w:pStyle w:val="ConsPlusNormal0"/>
            </w:pPr>
          </w:p>
        </w:tc>
        <w:tc>
          <w:tcPr>
            <w:tcW w:w="1077" w:type="dxa"/>
          </w:tcPr>
          <w:p w14:paraId="7E8A083D" w14:textId="77777777" w:rsidR="002B6D76" w:rsidRDefault="002B6D76">
            <w:pPr>
              <w:pStyle w:val="ConsPlusNormal0"/>
            </w:pPr>
          </w:p>
        </w:tc>
        <w:tc>
          <w:tcPr>
            <w:tcW w:w="907" w:type="dxa"/>
          </w:tcPr>
          <w:p w14:paraId="106AFEE1" w14:textId="77777777" w:rsidR="002B6D76" w:rsidRDefault="002B6D76">
            <w:pPr>
              <w:pStyle w:val="ConsPlusNormal0"/>
            </w:pPr>
          </w:p>
        </w:tc>
        <w:tc>
          <w:tcPr>
            <w:tcW w:w="847" w:type="dxa"/>
          </w:tcPr>
          <w:p w14:paraId="73C0B4CF" w14:textId="77777777" w:rsidR="002B6D76" w:rsidRDefault="002B6D76">
            <w:pPr>
              <w:pStyle w:val="ConsPlusNormal0"/>
            </w:pPr>
          </w:p>
        </w:tc>
        <w:tc>
          <w:tcPr>
            <w:tcW w:w="1020" w:type="dxa"/>
          </w:tcPr>
          <w:p w14:paraId="42E55672" w14:textId="77777777" w:rsidR="002B6D76" w:rsidRDefault="002B6D76">
            <w:pPr>
              <w:pStyle w:val="ConsPlusNormal0"/>
            </w:pPr>
          </w:p>
        </w:tc>
        <w:tc>
          <w:tcPr>
            <w:tcW w:w="1188" w:type="dxa"/>
          </w:tcPr>
          <w:p w14:paraId="733226F5" w14:textId="77777777" w:rsidR="002B6D76" w:rsidRDefault="002B6D76">
            <w:pPr>
              <w:pStyle w:val="ConsPlusNormal0"/>
            </w:pPr>
          </w:p>
        </w:tc>
        <w:tc>
          <w:tcPr>
            <w:tcW w:w="1188" w:type="dxa"/>
          </w:tcPr>
          <w:p w14:paraId="660D7326" w14:textId="77777777" w:rsidR="002B6D76" w:rsidRDefault="00000000">
            <w:pPr>
              <w:pStyle w:val="ConsPlusNormal0"/>
              <w:jc w:val="center"/>
            </w:pPr>
            <w:r>
              <w:t>+</w:t>
            </w:r>
          </w:p>
        </w:tc>
        <w:tc>
          <w:tcPr>
            <w:tcW w:w="1417" w:type="dxa"/>
          </w:tcPr>
          <w:p w14:paraId="2D07533F" w14:textId="77777777" w:rsidR="002B6D76" w:rsidRDefault="002B6D76">
            <w:pPr>
              <w:pStyle w:val="ConsPlusNormal0"/>
            </w:pPr>
          </w:p>
        </w:tc>
        <w:tc>
          <w:tcPr>
            <w:tcW w:w="1017" w:type="dxa"/>
          </w:tcPr>
          <w:p w14:paraId="0D115495" w14:textId="77777777" w:rsidR="002B6D76" w:rsidRDefault="00000000">
            <w:pPr>
              <w:pStyle w:val="ConsPlusNormal0"/>
              <w:jc w:val="center"/>
            </w:pPr>
            <w:r>
              <w:t>2</w:t>
            </w:r>
          </w:p>
        </w:tc>
        <w:tc>
          <w:tcPr>
            <w:tcW w:w="1077" w:type="dxa"/>
          </w:tcPr>
          <w:p w14:paraId="6CE6908C" w14:textId="77777777" w:rsidR="002B6D76" w:rsidRDefault="00000000">
            <w:pPr>
              <w:pStyle w:val="ConsPlusNormal0"/>
              <w:jc w:val="center"/>
            </w:pPr>
            <w:r>
              <w:t>+</w:t>
            </w:r>
          </w:p>
        </w:tc>
        <w:tc>
          <w:tcPr>
            <w:tcW w:w="1058" w:type="dxa"/>
          </w:tcPr>
          <w:p w14:paraId="64444271" w14:textId="77777777" w:rsidR="002B6D76" w:rsidRDefault="002B6D76">
            <w:pPr>
              <w:pStyle w:val="ConsPlusNormal0"/>
            </w:pPr>
          </w:p>
        </w:tc>
      </w:tr>
      <w:tr w:rsidR="002B6D76" w14:paraId="4CCE2EA3" w14:textId="77777777">
        <w:tc>
          <w:tcPr>
            <w:tcW w:w="624" w:type="dxa"/>
          </w:tcPr>
          <w:p w14:paraId="422CBB03" w14:textId="77777777" w:rsidR="002B6D76" w:rsidRDefault="00000000">
            <w:pPr>
              <w:pStyle w:val="ConsPlusNormal0"/>
              <w:jc w:val="center"/>
            </w:pPr>
            <w:r>
              <w:t>92</w:t>
            </w:r>
          </w:p>
        </w:tc>
        <w:tc>
          <w:tcPr>
            <w:tcW w:w="1191" w:type="dxa"/>
          </w:tcPr>
          <w:p w14:paraId="490F2B98" w14:textId="77777777" w:rsidR="002B6D76" w:rsidRDefault="00000000">
            <w:pPr>
              <w:pStyle w:val="ConsPlusNormal0"/>
              <w:jc w:val="center"/>
            </w:pPr>
            <w:r>
              <w:t>260145</w:t>
            </w:r>
          </w:p>
        </w:tc>
        <w:tc>
          <w:tcPr>
            <w:tcW w:w="2948" w:type="dxa"/>
          </w:tcPr>
          <w:p w14:paraId="66084753" w14:textId="77777777" w:rsidR="002B6D76" w:rsidRDefault="00000000">
            <w:pPr>
              <w:pStyle w:val="ConsPlusNormal0"/>
            </w:pPr>
            <w:r>
              <w:t>АО "Краевой клинический диагностический центр"</w:t>
            </w:r>
          </w:p>
        </w:tc>
        <w:tc>
          <w:tcPr>
            <w:tcW w:w="1020" w:type="dxa"/>
          </w:tcPr>
          <w:p w14:paraId="66A52493" w14:textId="77777777" w:rsidR="002B6D76" w:rsidRDefault="002B6D76">
            <w:pPr>
              <w:pStyle w:val="ConsPlusNormal0"/>
            </w:pPr>
          </w:p>
        </w:tc>
        <w:tc>
          <w:tcPr>
            <w:tcW w:w="907" w:type="dxa"/>
          </w:tcPr>
          <w:p w14:paraId="68790B0B" w14:textId="77777777" w:rsidR="002B6D76" w:rsidRDefault="002B6D76">
            <w:pPr>
              <w:pStyle w:val="ConsPlusNormal0"/>
            </w:pPr>
          </w:p>
        </w:tc>
        <w:tc>
          <w:tcPr>
            <w:tcW w:w="1077" w:type="dxa"/>
          </w:tcPr>
          <w:p w14:paraId="06A99791" w14:textId="77777777" w:rsidR="002B6D76" w:rsidRDefault="002B6D76">
            <w:pPr>
              <w:pStyle w:val="ConsPlusNormal0"/>
            </w:pPr>
          </w:p>
        </w:tc>
        <w:tc>
          <w:tcPr>
            <w:tcW w:w="907" w:type="dxa"/>
          </w:tcPr>
          <w:p w14:paraId="33283EBD" w14:textId="77777777" w:rsidR="002B6D76" w:rsidRDefault="002B6D76">
            <w:pPr>
              <w:pStyle w:val="ConsPlusNormal0"/>
            </w:pPr>
          </w:p>
        </w:tc>
        <w:tc>
          <w:tcPr>
            <w:tcW w:w="847" w:type="dxa"/>
          </w:tcPr>
          <w:p w14:paraId="29FBA0D1" w14:textId="77777777" w:rsidR="002B6D76" w:rsidRDefault="002B6D76">
            <w:pPr>
              <w:pStyle w:val="ConsPlusNormal0"/>
            </w:pPr>
          </w:p>
        </w:tc>
        <w:tc>
          <w:tcPr>
            <w:tcW w:w="1020" w:type="dxa"/>
          </w:tcPr>
          <w:p w14:paraId="355548B2" w14:textId="77777777" w:rsidR="002B6D76" w:rsidRDefault="002B6D76">
            <w:pPr>
              <w:pStyle w:val="ConsPlusNormal0"/>
            </w:pPr>
          </w:p>
        </w:tc>
        <w:tc>
          <w:tcPr>
            <w:tcW w:w="1188" w:type="dxa"/>
          </w:tcPr>
          <w:p w14:paraId="23D2952E" w14:textId="77777777" w:rsidR="002B6D76" w:rsidRDefault="002B6D76">
            <w:pPr>
              <w:pStyle w:val="ConsPlusNormal0"/>
            </w:pPr>
          </w:p>
        </w:tc>
        <w:tc>
          <w:tcPr>
            <w:tcW w:w="1188" w:type="dxa"/>
          </w:tcPr>
          <w:p w14:paraId="60B1C83F" w14:textId="77777777" w:rsidR="002B6D76" w:rsidRDefault="00000000">
            <w:pPr>
              <w:pStyle w:val="ConsPlusNormal0"/>
              <w:jc w:val="center"/>
            </w:pPr>
            <w:r>
              <w:t>+</w:t>
            </w:r>
          </w:p>
        </w:tc>
        <w:tc>
          <w:tcPr>
            <w:tcW w:w="1417" w:type="dxa"/>
          </w:tcPr>
          <w:p w14:paraId="1F5BFE1E" w14:textId="77777777" w:rsidR="002B6D76" w:rsidRDefault="002B6D76">
            <w:pPr>
              <w:pStyle w:val="ConsPlusNormal0"/>
            </w:pPr>
          </w:p>
        </w:tc>
        <w:tc>
          <w:tcPr>
            <w:tcW w:w="1017" w:type="dxa"/>
          </w:tcPr>
          <w:p w14:paraId="27308796" w14:textId="77777777" w:rsidR="002B6D76" w:rsidRDefault="00000000">
            <w:pPr>
              <w:pStyle w:val="ConsPlusNormal0"/>
              <w:jc w:val="center"/>
            </w:pPr>
            <w:r>
              <w:t>1</w:t>
            </w:r>
          </w:p>
        </w:tc>
        <w:tc>
          <w:tcPr>
            <w:tcW w:w="1077" w:type="dxa"/>
          </w:tcPr>
          <w:p w14:paraId="0BCE524C" w14:textId="77777777" w:rsidR="002B6D76" w:rsidRDefault="002B6D76">
            <w:pPr>
              <w:pStyle w:val="ConsPlusNormal0"/>
            </w:pPr>
          </w:p>
        </w:tc>
        <w:tc>
          <w:tcPr>
            <w:tcW w:w="1058" w:type="dxa"/>
          </w:tcPr>
          <w:p w14:paraId="0537E80F" w14:textId="77777777" w:rsidR="002B6D76" w:rsidRDefault="002B6D76">
            <w:pPr>
              <w:pStyle w:val="ConsPlusNormal0"/>
            </w:pPr>
          </w:p>
        </w:tc>
      </w:tr>
      <w:tr w:rsidR="002B6D76" w14:paraId="0CCFB4B5" w14:textId="77777777">
        <w:tc>
          <w:tcPr>
            <w:tcW w:w="624" w:type="dxa"/>
          </w:tcPr>
          <w:p w14:paraId="1CDFFCFB" w14:textId="77777777" w:rsidR="002B6D76" w:rsidRDefault="00000000">
            <w:pPr>
              <w:pStyle w:val="ConsPlusNormal0"/>
              <w:jc w:val="center"/>
            </w:pPr>
            <w:r>
              <w:t>93</w:t>
            </w:r>
          </w:p>
        </w:tc>
        <w:tc>
          <w:tcPr>
            <w:tcW w:w="1191" w:type="dxa"/>
          </w:tcPr>
          <w:p w14:paraId="57F8F3E3" w14:textId="77777777" w:rsidR="002B6D76" w:rsidRDefault="00000000">
            <w:pPr>
              <w:pStyle w:val="ConsPlusNormal0"/>
              <w:jc w:val="center"/>
            </w:pPr>
            <w:r>
              <w:t>260160</w:t>
            </w:r>
          </w:p>
        </w:tc>
        <w:tc>
          <w:tcPr>
            <w:tcW w:w="2948" w:type="dxa"/>
          </w:tcPr>
          <w:p w14:paraId="04B128FB" w14:textId="77777777" w:rsidR="002B6D76" w:rsidRDefault="00000000">
            <w:pPr>
              <w:pStyle w:val="ConsPlusNormal0"/>
            </w:pPr>
            <w:r>
              <w:t>ФГБУ "Северо-Кавказский федеральный научно-клинический центр" ФМБА России</w:t>
            </w:r>
          </w:p>
        </w:tc>
        <w:tc>
          <w:tcPr>
            <w:tcW w:w="1020" w:type="dxa"/>
          </w:tcPr>
          <w:p w14:paraId="1B7DCCAC" w14:textId="77777777" w:rsidR="002B6D76" w:rsidRDefault="00000000">
            <w:pPr>
              <w:pStyle w:val="ConsPlusNormal0"/>
              <w:jc w:val="center"/>
            </w:pPr>
            <w:r>
              <w:t>+</w:t>
            </w:r>
          </w:p>
        </w:tc>
        <w:tc>
          <w:tcPr>
            <w:tcW w:w="907" w:type="dxa"/>
          </w:tcPr>
          <w:p w14:paraId="4421B1C2" w14:textId="77777777" w:rsidR="002B6D76" w:rsidRDefault="00000000">
            <w:pPr>
              <w:pStyle w:val="ConsPlusNormal0"/>
              <w:jc w:val="center"/>
            </w:pPr>
            <w:r>
              <w:t>1А</w:t>
            </w:r>
          </w:p>
        </w:tc>
        <w:tc>
          <w:tcPr>
            <w:tcW w:w="1077" w:type="dxa"/>
          </w:tcPr>
          <w:p w14:paraId="5BAD400F" w14:textId="77777777" w:rsidR="002B6D76" w:rsidRDefault="00000000">
            <w:pPr>
              <w:pStyle w:val="ConsPlusNormal0"/>
              <w:jc w:val="center"/>
            </w:pPr>
            <w:r>
              <w:t>1</w:t>
            </w:r>
          </w:p>
        </w:tc>
        <w:tc>
          <w:tcPr>
            <w:tcW w:w="907" w:type="dxa"/>
          </w:tcPr>
          <w:p w14:paraId="207F5E76" w14:textId="77777777" w:rsidR="002B6D76" w:rsidRDefault="002B6D76">
            <w:pPr>
              <w:pStyle w:val="ConsPlusNormal0"/>
            </w:pPr>
          </w:p>
        </w:tc>
        <w:tc>
          <w:tcPr>
            <w:tcW w:w="847" w:type="dxa"/>
          </w:tcPr>
          <w:p w14:paraId="515794A1" w14:textId="77777777" w:rsidR="002B6D76" w:rsidRDefault="002B6D76">
            <w:pPr>
              <w:pStyle w:val="ConsPlusNormal0"/>
            </w:pPr>
          </w:p>
        </w:tc>
        <w:tc>
          <w:tcPr>
            <w:tcW w:w="1020" w:type="dxa"/>
          </w:tcPr>
          <w:p w14:paraId="27EDD46F" w14:textId="77777777" w:rsidR="002B6D76" w:rsidRDefault="002B6D76">
            <w:pPr>
              <w:pStyle w:val="ConsPlusNormal0"/>
            </w:pPr>
          </w:p>
        </w:tc>
        <w:tc>
          <w:tcPr>
            <w:tcW w:w="1188" w:type="dxa"/>
          </w:tcPr>
          <w:p w14:paraId="69FB6809" w14:textId="77777777" w:rsidR="002B6D76" w:rsidRDefault="00000000">
            <w:pPr>
              <w:pStyle w:val="ConsPlusNormal0"/>
              <w:jc w:val="center"/>
            </w:pPr>
            <w:r>
              <w:t>+</w:t>
            </w:r>
          </w:p>
        </w:tc>
        <w:tc>
          <w:tcPr>
            <w:tcW w:w="1188" w:type="dxa"/>
          </w:tcPr>
          <w:p w14:paraId="6CD30692" w14:textId="77777777" w:rsidR="002B6D76" w:rsidRDefault="002B6D76">
            <w:pPr>
              <w:pStyle w:val="ConsPlusNormal0"/>
            </w:pPr>
          </w:p>
        </w:tc>
        <w:tc>
          <w:tcPr>
            <w:tcW w:w="1417" w:type="dxa"/>
          </w:tcPr>
          <w:p w14:paraId="76AFFF0E" w14:textId="77777777" w:rsidR="002B6D76" w:rsidRDefault="002B6D76">
            <w:pPr>
              <w:pStyle w:val="ConsPlusNormal0"/>
            </w:pPr>
          </w:p>
        </w:tc>
        <w:tc>
          <w:tcPr>
            <w:tcW w:w="1017" w:type="dxa"/>
          </w:tcPr>
          <w:p w14:paraId="58D8AB34" w14:textId="77777777" w:rsidR="002B6D76" w:rsidRDefault="00000000">
            <w:pPr>
              <w:pStyle w:val="ConsPlusNormal0"/>
              <w:jc w:val="center"/>
            </w:pPr>
            <w:r>
              <w:t>1</w:t>
            </w:r>
          </w:p>
        </w:tc>
        <w:tc>
          <w:tcPr>
            <w:tcW w:w="1077" w:type="dxa"/>
          </w:tcPr>
          <w:p w14:paraId="0B2CD21F" w14:textId="77777777" w:rsidR="002B6D76" w:rsidRDefault="00000000">
            <w:pPr>
              <w:pStyle w:val="ConsPlusNormal0"/>
              <w:jc w:val="center"/>
            </w:pPr>
            <w:r>
              <w:t>+</w:t>
            </w:r>
          </w:p>
        </w:tc>
        <w:tc>
          <w:tcPr>
            <w:tcW w:w="1058" w:type="dxa"/>
          </w:tcPr>
          <w:p w14:paraId="518595C6" w14:textId="77777777" w:rsidR="002B6D76" w:rsidRDefault="002B6D76">
            <w:pPr>
              <w:pStyle w:val="ConsPlusNormal0"/>
            </w:pPr>
          </w:p>
        </w:tc>
      </w:tr>
      <w:tr w:rsidR="002B6D76" w14:paraId="5E060921" w14:textId="77777777">
        <w:tc>
          <w:tcPr>
            <w:tcW w:w="624" w:type="dxa"/>
          </w:tcPr>
          <w:p w14:paraId="17544D30" w14:textId="77777777" w:rsidR="002B6D76" w:rsidRDefault="00000000">
            <w:pPr>
              <w:pStyle w:val="ConsPlusNormal0"/>
              <w:jc w:val="center"/>
            </w:pPr>
            <w:r>
              <w:t>94</w:t>
            </w:r>
          </w:p>
        </w:tc>
        <w:tc>
          <w:tcPr>
            <w:tcW w:w="1191" w:type="dxa"/>
          </w:tcPr>
          <w:p w14:paraId="1821DE37" w14:textId="77777777" w:rsidR="002B6D76" w:rsidRDefault="00000000">
            <w:pPr>
              <w:pStyle w:val="ConsPlusNormal0"/>
              <w:jc w:val="center"/>
            </w:pPr>
            <w:r>
              <w:t>260165</w:t>
            </w:r>
          </w:p>
        </w:tc>
        <w:tc>
          <w:tcPr>
            <w:tcW w:w="2948" w:type="dxa"/>
          </w:tcPr>
          <w:p w14:paraId="6656AB29" w14:textId="77777777" w:rsidR="002B6D76" w:rsidRDefault="00000000">
            <w:pPr>
              <w:pStyle w:val="ConsPlusNormal0"/>
            </w:pPr>
            <w:r>
              <w:t>ООО Медико-реабилитационный центр "ЮГ"</w:t>
            </w:r>
          </w:p>
        </w:tc>
        <w:tc>
          <w:tcPr>
            <w:tcW w:w="1020" w:type="dxa"/>
          </w:tcPr>
          <w:p w14:paraId="25F1332A" w14:textId="77777777" w:rsidR="002B6D76" w:rsidRDefault="002B6D76">
            <w:pPr>
              <w:pStyle w:val="ConsPlusNormal0"/>
            </w:pPr>
          </w:p>
        </w:tc>
        <w:tc>
          <w:tcPr>
            <w:tcW w:w="907" w:type="dxa"/>
          </w:tcPr>
          <w:p w14:paraId="3144A1FC" w14:textId="77777777" w:rsidR="002B6D76" w:rsidRDefault="002B6D76">
            <w:pPr>
              <w:pStyle w:val="ConsPlusNormal0"/>
            </w:pPr>
          </w:p>
        </w:tc>
        <w:tc>
          <w:tcPr>
            <w:tcW w:w="1077" w:type="dxa"/>
          </w:tcPr>
          <w:p w14:paraId="3106FE37" w14:textId="77777777" w:rsidR="002B6D76" w:rsidRDefault="002B6D76">
            <w:pPr>
              <w:pStyle w:val="ConsPlusNormal0"/>
            </w:pPr>
          </w:p>
        </w:tc>
        <w:tc>
          <w:tcPr>
            <w:tcW w:w="907" w:type="dxa"/>
          </w:tcPr>
          <w:p w14:paraId="74534A43" w14:textId="77777777" w:rsidR="002B6D76" w:rsidRDefault="00000000">
            <w:pPr>
              <w:pStyle w:val="ConsPlusNormal0"/>
              <w:jc w:val="center"/>
            </w:pPr>
            <w:r>
              <w:t>+</w:t>
            </w:r>
          </w:p>
        </w:tc>
        <w:tc>
          <w:tcPr>
            <w:tcW w:w="847" w:type="dxa"/>
          </w:tcPr>
          <w:p w14:paraId="3A54D4B7" w14:textId="77777777" w:rsidR="002B6D76" w:rsidRDefault="00000000">
            <w:pPr>
              <w:pStyle w:val="ConsPlusNormal0"/>
              <w:jc w:val="center"/>
            </w:pPr>
            <w:r>
              <w:t>1</w:t>
            </w:r>
          </w:p>
        </w:tc>
        <w:tc>
          <w:tcPr>
            <w:tcW w:w="1020" w:type="dxa"/>
          </w:tcPr>
          <w:p w14:paraId="63714B5E" w14:textId="77777777" w:rsidR="002B6D76" w:rsidRDefault="00000000">
            <w:pPr>
              <w:pStyle w:val="ConsPlusNormal0"/>
              <w:jc w:val="center"/>
            </w:pPr>
            <w:r>
              <w:t>1</w:t>
            </w:r>
          </w:p>
        </w:tc>
        <w:tc>
          <w:tcPr>
            <w:tcW w:w="1188" w:type="dxa"/>
          </w:tcPr>
          <w:p w14:paraId="0C653BA7" w14:textId="77777777" w:rsidR="002B6D76" w:rsidRDefault="002B6D76">
            <w:pPr>
              <w:pStyle w:val="ConsPlusNormal0"/>
            </w:pPr>
          </w:p>
        </w:tc>
        <w:tc>
          <w:tcPr>
            <w:tcW w:w="1188" w:type="dxa"/>
          </w:tcPr>
          <w:p w14:paraId="22AE3BBA" w14:textId="77777777" w:rsidR="002B6D76" w:rsidRDefault="002B6D76">
            <w:pPr>
              <w:pStyle w:val="ConsPlusNormal0"/>
            </w:pPr>
          </w:p>
        </w:tc>
        <w:tc>
          <w:tcPr>
            <w:tcW w:w="1417" w:type="dxa"/>
          </w:tcPr>
          <w:p w14:paraId="1136220B" w14:textId="77777777" w:rsidR="002B6D76" w:rsidRDefault="00000000">
            <w:pPr>
              <w:pStyle w:val="ConsPlusNormal0"/>
              <w:jc w:val="center"/>
            </w:pPr>
            <w:r>
              <w:t>+</w:t>
            </w:r>
          </w:p>
        </w:tc>
        <w:tc>
          <w:tcPr>
            <w:tcW w:w="1017" w:type="dxa"/>
          </w:tcPr>
          <w:p w14:paraId="64C4C0CF" w14:textId="77777777" w:rsidR="002B6D76" w:rsidRDefault="00000000">
            <w:pPr>
              <w:pStyle w:val="ConsPlusNormal0"/>
              <w:jc w:val="center"/>
            </w:pPr>
            <w:r>
              <w:t>1</w:t>
            </w:r>
          </w:p>
        </w:tc>
        <w:tc>
          <w:tcPr>
            <w:tcW w:w="1077" w:type="dxa"/>
          </w:tcPr>
          <w:p w14:paraId="6B25A39B" w14:textId="77777777" w:rsidR="002B6D76" w:rsidRDefault="002B6D76">
            <w:pPr>
              <w:pStyle w:val="ConsPlusNormal0"/>
            </w:pPr>
          </w:p>
        </w:tc>
        <w:tc>
          <w:tcPr>
            <w:tcW w:w="1058" w:type="dxa"/>
          </w:tcPr>
          <w:p w14:paraId="1E026C6B" w14:textId="77777777" w:rsidR="002B6D76" w:rsidRDefault="002B6D76">
            <w:pPr>
              <w:pStyle w:val="ConsPlusNormal0"/>
            </w:pPr>
          </w:p>
        </w:tc>
      </w:tr>
      <w:tr w:rsidR="002B6D76" w14:paraId="36727E48" w14:textId="77777777">
        <w:tc>
          <w:tcPr>
            <w:tcW w:w="624" w:type="dxa"/>
          </w:tcPr>
          <w:p w14:paraId="28992309" w14:textId="77777777" w:rsidR="002B6D76" w:rsidRDefault="00000000">
            <w:pPr>
              <w:pStyle w:val="ConsPlusNormal0"/>
              <w:jc w:val="center"/>
            </w:pPr>
            <w:r>
              <w:t>95</w:t>
            </w:r>
          </w:p>
        </w:tc>
        <w:tc>
          <w:tcPr>
            <w:tcW w:w="1191" w:type="dxa"/>
          </w:tcPr>
          <w:p w14:paraId="15E1E744" w14:textId="77777777" w:rsidR="002B6D76" w:rsidRDefault="00000000">
            <w:pPr>
              <w:pStyle w:val="ConsPlusNormal0"/>
              <w:jc w:val="center"/>
            </w:pPr>
            <w:r>
              <w:t>260166</w:t>
            </w:r>
          </w:p>
        </w:tc>
        <w:tc>
          <w:tcPr>
            <w:tcW w:w="2948" w:type="dxa"/>
          </w:tcPr>
          <w:p w14:paraId="1671CAC3" w14:textId="77777777" w:rsidR="002B6D76" w:rsidRDefault="00000000">
            <w:pPr>
              <w:pStyle w:val="ConsPlusNormal0"/>
            </w:pPr>
            <w:r>
              <w:t>ООО "Клиника Доктор Кит"</w:t>
            </w:r>
          </w:p>
        </w:tc>
        <w:tc>
          <w:tcPr>
            <w:tcW w:w="1020" w:type="dxa"/>
          </w:tcPr>
          <w:p w14:paraId="267C5104" w14:textId="77777777" w:rsidR="002B6D76" w:rsidRDefault="002B6D76">
            <w:pPr>
              <w:pStyle w:val="ConsPlusNormal0"/>
            </w:pPr>
          </w:p>
        </w:tc>
        <w:tc>
          <w:tcPr>
            <w:tcW w:w="907" w:type="dxa"/>
          </w:tcPr>
          <w:p w14:paraId="0A3CC672" w14:textId="77777777" w:rsidR="002B6D76" w:rsidRDefault="002B6D76">
            <w:pPr>
              <w:pStyle w:val="ConsPlusNormal0"/>
            </w:pPr>
          </w:p>
        </w:tc>
        <w:tc>
          <w:tcPr>
            <w:tcW w:w="1077" w:type="dxa"/>
          </w:tcPr>
          <w:p w14:paraId="5895BB89" w14:textId="77777777" w:rsidR="002B6D76" w:rsidRDefault="002B6D76">
            <w:pPr>
              <w:pStyle w:val="ConsPlusNormal0"/>
            </w:pPr>
          </w:p>
        </w:tc>
        <w:tc>
          <w:tcPr>
            <w:tcW w:w="907" w:type="dxa"/>
          </w:tcPr>
          <w:p w14:paraId="0348527C" w14:textId="77777777" w:rsidR="002B6D76" w:rsidRDefault="00000000">
            <w:pPr>
              <w:pStyle w:val="ConsPlusNormal0"/>
              <w:jc w:val="center"/>
            </w:pPr>
            <w:r>
              <w:t>+</w:t>
            </w:r>
          </w:p>
        </w:tc>
        <w:tc>
          <w:tcPr>
            <w:tcW w:w="847" w:type="dxa"/>
          </w:tcPr>
          <w:p w14:paraId="08911F1D" w14:textId="77777777" w:rsidR="002B6D76" w:rsidRDefault="00000000">
            <w:pPr>
              <w:pStyle w:val="ConsPlusNormal0"/>
              <w:jc w:val="center"/>
            </w:pPr>
            <w:r>
              <w:t>1</w:t>
            </w:r>
          </w:p>
        </w:tc>
        <w:tc>
          <w:tcPr>
            <w:tcW w:w="1020" w:type="dxa"/>
          </w:tcPr>
          <w:p w14:paraId="42635AA1" w14:textId="77777777" w:rsidR="002B6D76" w:rsidRDefault="00000000">
            <w:pPr>
              <w:pStyle w:val="ConsPlusNormal0"/>
              <w:jc w:val="center"/>
            </w:pPr>
            <w:r>
              <w:t>1</w:t>
            </w:r>
          </w:p>
        </w:tc>
        <w:tc>
          <w:tcPr>
            <w:tcW w:w="1188" w:type="dxa"/>
          </w:tcPr>
          <w:p w14:paraId="78989AB5" w14:textId="77777777" w:rsidR="002B6D76" w:rsidRDefault="002B6D76">
            <w:pPr>
              <w:pStyle w:val="ConsPlusNormal0"/>
            </w:pPr>
          </w:p>
        </w:tc>
        <w:tc>
          <w:tcPr>
            <w:tcW w:w="1188" w:type="dxa"/>
          </w:tcPr>
          <w:p w14:paraId="11740692" w14:textId="77777777" w:rsidR="002B6D76" w:rsidRDefault="00000000">
            <w:pPr>
              <w:pStyle w:val="ConsPlusNormal0"/>
              <w:jc w:val="center"/>
            </w:pPr>
            <w:r>
              <w:t>+</w:t>
            </w:r>
          </w:p>
        </w:tc>
        <w:tc>
          <w:tcPr>
            <w:tcW w:w="1417" w:type="dxa"/>
          </w:tcPr>
          <w:p w14:paraId="2B2CC969" w14:textId="77777777" w:rsidR="002B6D76" w:rsidRDefault="002B6D76">
            <w:pPr>
              <w:pStyle w:val="ConsPlusNormal0"/>
            </w:pPr>
          </w:p>
        </w:tc>
        <w:tc>
          <w:tcPr>
            <w:tcW w:w="1017" w:type="dxa"/>
          </w:tcPr>
          <w:p w14:paraId="703787B9" w14:textId="77777777" w:rsidR="002B6D76" w:rsidRDefault="00000000">
            <w:pPr>
              <w:pStyle w:val="ConsPlusNormal0"/>
              <w:jc w:val="center"/>
            </w:pPr>
            <w:r>
              <w:t>1</w:t>
            </w:r>
          </w:p>
        </w:tc>
        <w:tc>
          <w:tcPr>
            <w:tcW w:w="1077" w:type="dxa"/>
          </w:tcPr>
          <w:p w14:paraId="1D5EC875" w14:textId="77777777" w:rsidR="002B6D76" w:rsidRDefault="002B6D76">
            <w:pPr>
              <w:pStyle w:val="ConsPlusNormal0"/>
            </w:pPr>
          </w:p>
        </w:tc>
        <w:tc>
          <w:tcPr>
            <w:tcW w:w="1058" w:type="dxa"/>
          </w:tcPr>
          <w:p w14:paraId="583CFAE8" w14:textId="77777777" w:rsidR="002B6D76" w:rsidRDefault="002B6D76">
            <w:pPr>
              <w:pStyle w:val="ConsPlusNormal0"/>
            </w:pPr>
          </w:p>
        </w:tc>
      </w:tr>
      <w:tr w:rsidR="002B6D76" w14:paraId="6BB50267" w14:textId="77777777">
        <w:tc>
          <w:tcPr>
            <w:tcW w:w="624" w:type="dxa"/>
          </w:tcPr>
          <w:p w14:paraId="61636E7D" w14:textId="77777777" w:rsidR="002B6D76" w:rsidRDefault="00000000">
            <w:pPr>
              <w:pStyle w:val="ConsPlusNormal0"/>
              <w:jc w:val="center"/>
            </w:pPr>
            <w:r>
              <w:t>96</w:t>
            </w:r>
          </w:p>
        </w:tc>
        <w:tc>
          <w:tcPr>
            <w:tcW w:w="1191" w:type="dxa"/>
          </w:tcPr>
          <w:p w14:paraId="3E92A58D" w14:textId="77777777" w:rsidR="002B6D76" w:rsidRDefault="00000000">
            <w:pPr>
              <w:pStyle w:val="ConsPlusNormal0"/>
              <w:jc w:val="center"/>
            </w:pPr>
            <w:r>
              <w:t>260171</w:t>
            </w:r>
          </w:p>
        </w:tc>
        <w:tc>
          <w:tcPr>
            <w:tcW w:w="2948" w:type="dxa"/>
          </w:tcPr>
          <w:p w14:paraId="1AE5DA88" w14:textId="77777777" w:rsidR="002B6D76" w:rsidRDefault="00000000">
            <w:pPr>
              <w:pStyle w:val="ConsPlusNormal0"/>
            </w:pPr>
            <w:r>
              <w:t>ООО "БиоТест"</w:t>
            </w:r>
          </w:p>
        </w:tc>
        <w:tc>
          <w:tcPr>
            <w:tcW w:w="1020" w:type="dxa"/>
          </w:tcPr>
          <w:p w14:paraId="7EFD51BE" w14:textId="77777777" w:rsidR="002B6D76" w:rsidRDefault="002B6D76">
            <w:pPr>
              <w:pStyle w:val="ConsPlusNormal0"/>
            </w:pPr>
          </w:p>
        </w:tc>
        <w:tc>
          <w:tcPr>
            <w:tcW w:w="907" w:type="dxa"/>
          </w:tcPr>
          <w:p w14:paraId="5735EB05" w14:textId="77777777" w:rsidR="002B6D76" w:rsidRDefault="002B6D76">
            <w:pPr>
              <w:pStyle w:val="ConsPlusNormal0"/>
            </w:pPr>
          </w:p>
        </w:tc>
        <w:tc>
          <w:tcPr>
            <w:tcW w:w="1077" w:type="dxa"/>
          </w:tcPr>
          <w:p w14:paraId="4A86088A" w14:textId="77777777" w:rsidR="002B6D76" w:rsidRDefault="002B6D76">
            <w:pPr>
              <w:pStyle w:val="ConsPlusNormal0"/>
            </w:pPr>
          </w:p>
        </w:tc>
        <w:tc>
          <w:tcPr>
            <w:tcW w:w="907" w:type="dxa"/>
          </w:tcPr>
          <w:p w14:paraId="13027B4A" w14:textId="77777777" w:rsidR="002B6D76" w:rsidRDefault="002B6D76">
            <w:pPr>
              <w:pStyle w:val="ConsPlusNormal0"/>
            </w:pPr>
          </w:p>
        </w:tc>
        <w:tc>
          <w:tcPr>
            <w:tcW w:w="847" w:type="dxa"/>
          </w:tcPr>
          <w:p w14:paraId="61408199" w14:textId="77777777" w:rsidR="002B6D76" w:rsidRDefault="002B6D76">
            <w:pPr>
              <w:pStyle w:val="ConsPlusNormal0"/>
            </w:pPr>
          </w:p>
        </w:tc>
        <w:tc>
          <w:tcPr>
            <w:tcW w:w="1020" w:type="dxa"/>
          </w:tcPr>
          <w:p w14:paraId="02B8C1DF" w14:textId="77777777" w:rsidR="002B6D76" w:rsidRDefault="002B6D76">
            <w:pPr>
              <w:pStyle w:val="ConsPlusNormal0"/>
            </w:pPr>
          </w:p>
        </w:tc>
        <w:tc>
          <w:tcPr>
            <w:tcW w:w="1188" w:type="dxa"/>
          </w:tcPr>
          <w:p w14:paraId="04F24216" w14:textId="77777777" w:rsidR="002B6D76" w:rsidRDefault="002B6D76">
            <w:pPr>
              <w:pStyle w:val="ConsPlusNormal0"/>
            </w:pPr>
          </w:p>
        </w:tc>
        <w:tc>
          <w:tcPr>
            <w:tcW w:w="1188" w:type="dxa"/>
          </w:tcPr>
          <w:p w14:paraId="5CDDF0B4" w14:textId="77777777" w:rsidR="002B6D76" w:rsidRDefault="00000000">
            <w:pPr>
              <w:pStyle w:val="ConsPlusNormal0"/>
              <w:jc w:val="center"/>
            </w:pPr>
            <w:r>
              <w:t>+</w:t>
            </w:r>
          </w:p>
        </w:tc>
        <w:tc>
          <w:tcPr>
            <w:tcW w:w="1417" w:type="dxa"/>
          </w:tcPr>
          <w:p w14:paraId="49680864" w14:textId="77777777" w:rsidR="002B6D76" w:rsidRDefault="002B6D76">
            <w:pPr>
              <w:pStyle w:val="ConsPlusNormal0"/>
            </w:pPr>
          </w:p>
        </w:tc>
        <w:tc>
          <w:tcPr>
            <w:tcW w:w="1017" w:type="dxa"/>
          </w:tcPr>
          <w:p w14:paraId="3716BB2C" w14:textId="77777777" w:rsidR="002B6D76" w:rsidRDefault="00000000">
            <w:pPr>
              <w:pStyle w:val="ConsPlusNormal0"/>
              <w:jc w:val="center"/>
            </w:pPr>
            <w:r>
              <w:t>1</w:t>
            </w:r>
          </w:p>
        </w:tc>
        <w:tc>
          <w:tcPr>
            <w:tcW w:w="1077" w:type="dxa"/>
          </w:tcPr>
          <w:p w14:paraId="7E174E76" w14:textId="77777777" w:rsidR="002B6D76" w:rsidRDefault="002B6D76">
            <w:pPr>
              <w:pStyle w:val="ConsPlusNormal0"/>
            </w:pPr>
          </w:p>
        </w:tc>
        <w:tc>
          <w:tcPr>
            <w:tcW w:w="1058" w:type="dxa"/>
          </w:tcPr>
          <w:p w14:paraId="5F2A1002" w14:textId="77777777" w:rsidR="002B6D76" w:rsidRDefault="002B6D76">
            <w:pPr>
              <w:pStyle w:val="ConsPlusNormal0"/>
            </w:pPr>
          </w:p>
        </w:tc>
      </w:tr>
      <w:tr w:rsidR="002B6D76" w14:paraId="386117C2" w14:textId="77777777">
        <w:tc>
          <w:tcPr>
            <w:tcW w:w="624" w:type="dxa"/>
          </w:tcPr>
          <w:p w14:paraId="1A2A15EB" w14:textId="77777777" w:rsidR="002B6D76" w:rsidRDefault="00000000">
            <w:pPr>
              <w:pStyle w:val="ConsPlusNormal0"/>
              <w:jc w:val="center"/>
            </w:pPr>
            <w:r>
              <w:t>97</w:t>
            </w:r>
          </w:p>
        </w:tc>
        <w:tc>
          <w:tcPr>
            <w:tcW w:w="1191" w:type="dxa"/>
          </w:tcPr>
          <w:p w14:paraId="5B978C72" w14:textId="77777777" w:rsidR="002B6D76" w:rsidRDefault="00000000">
            <w:pPr>
              <w:pStyle w:val="ConsPlusNormal0"/>
              <w:jc w:val="center"/>
            </w:pPr>
            <w:r>
              <w:t>260176</w:t>
            </w:r>
          </w:p>
        </w:tc>
        <w:tc>
          <w:tcPr>
            <w:tcW w:w="2948" w:type="dxa"/>
          </w:tcPr>
          <w:p w14:paraId="5FF3D478" w14:textId="77777777" w:rsidR="002B6D76" w:rsidRDefault="00000000">
            <w:pPr>
              <w:pStyle w:val="ConsPlusNormal0"/>
            </w:pPr>
            <w:r>
              <w:t>АНМО "Нефрологический центр"</w:t>
            </w:r>
          </w:p>
        </w:tc>
        <w:tc>
          <w:tcPr>
            <w:tcW w:w="1020" w:type="dxa"/>
          </w:tcPr>
          <w:p w14:paraId="282ADE61" w14:textId="77777777" w:rsidR="002B6D76" w:rsidRDefault="00000000">
            <w:pPr>
              <w:pStyle w:val="ConsPlusNormal0"/>
              <w:jc w:val="center"/>
            </w:pPr>
            <w:r>
              <w:t>+</w:t>
            </w:r>
          </w:p>
        </w:tc>
        <w:tc>
          <w:tcPr>
            <w:tcW w:w="907" w:type="dxa"/>
          </w:tcPr>
          <w:p w14:paraId="0FA20077" w14:textId="77777777" w:rsidR="002B6D76" w:rsidRDefault="00000000">
            <w:pPr>
              <w:pStyle w:val="ConsPlusNormal0"/>
              <w:jc w:val="center"/>
            </w:pPr>
            <w:r>
              <w:t>2А</w:t>
            </w:r>
          </w:p>
        </w:tc>
        <w:tc>
          <w:tcPr>
            <w:tcW w:w="1077" w:type="dxa"/>
          </w:tcPr>
          <w:p w14:paraId="54F884CF" w14:textId="77777777" w:rsidR="002B6D76" w:rsidRDefault="00000000">
            <w:pPr>
              <w:pStyle w:val="ConsPlusNormal0"/>
              <w:jc w:val="center"/>
            </w:pPr>
            <w:r>
              <w:t>1</w:t>
            </w:r>
          </w:p>
        </w:tc>
        <w:tc>
          <w:tcPr>
            <w:tcW w:w="907" w:type="dxa"/>
          </w:tcPr>
          <w:p w14:paraId="5D0BE026" w14:textId="77777777" w:rsidR="002B6D76" w:rsidRDefault="00000000">
            <w:pPr>
              <w:pStyle w:val="ConsPlusNormal0"/>
              <w:jc w:val="center"/>
            </w:pPr>
            <w:r>
              <w:t>+</w:t>
            </w:r>
          </w:p>
        </w:tc>
        <w:tc>
          <w:tcPr>
            <w:tcW w:w="847" w:type="dxa"/>
          </w:tcPr>
          <w:p w14:paraId="2BA301AD" w14:textId="77777777" w:rsidR="002B6D76" w:rsidRDefault="00000000">
            <w:pPr>
              <w:pStyle w:val="ConsPlusNormal0"/>
              <w:jc w:val="center"/>
            </w:pPr>
            <w:r>
              <w:t>1</w:t>
            </w:r>
          </w:p>
        </w:tc>
        <w:tc>
          <w:tcPr>
            <w:tcW w:w="1020" w:type="dxa"/>
          </w:tcPr>
          <w:p w14:paraId="27840498" w14:textId="77777777" w:rsidR="002B6D76" w:rsidRDefault="00000000">
            <w:pPr>
              <w:pStyle w:val="ConsPlusNormal0"/>
              <w:jc w:val="center"/>
            </w:pPr>
            <w:r>
              <w:t>1</w:t>
            </w:r>
          </w:p>
        </w:tc>
        <w:tc>
          <w:tcPr>
            <w:tcW w:w="1188" w:type="dxa"/>
          </w:tcPr>
          <w:p w14:paraId="0EB0FE48" w14:textId="77777777" w:rsidR="002B6D76" w:rsidRDefault="002B6D76">
            <w:pPr>
              <w:pStyle w:val="ConsPlusNormal0"/>
            </w:pPr>
          </w:p>
        </w:tc>
        <w:tc>
          <w:tcPr>
            <w:tcW w:w="1188" w:type="dxa"/>
          </w:tcPr>
          <w:p w14:paraId="3717D970" w14:textId="77777777" w:rsidR="002B6D76" w:rsidRDefault="00000000">
            <w:pPr>
              <w:pStyle w:val="ConsPlusNormal0"/>
              <w:jc w:val="center"/>
            </w:pPr>
            <w:r>
              <w:t>+</w:t>
            </w:r>
          </w:p>
        </w:tc>
        <w:tc>
          <w:tcPr>
            <w:tcW w:w="1417" w:type="dxa"/>
          </w:tcPr>
          <w:p w14:paraId="28FD69E4" w14:textId="77777777" w:rsidR="002B6D76" w:rsidRDefault="00000000">
            <w:pPr>
              <w:pStyle w:val="ConsPlusNormal0"/>
              <w:jc w:val="center"/>
            </w:pPr>
            <w:r>
              <w:t>+</w:t>
            </w:r>
          </w:p>
        </w:tc>
        <w:tc>
          <w:tcPr>
            <w:tcW w:w="1017" w:type="dxa"/>
          </w:tcPr>
          <w:p w14:paraId="1CD41F41" w14:textId="77777777" w:rsidR="002B6D76" w:rsidRDefault="00000000">
            <w:pPr>
              <w:pStyle w:val="ConsPlusNormal0"/>
              <w:jc w:val="center"/>
            </w:pPr>
            <w:r>
              <w:t>2</w:t>
            </w:r>
          </w:p>
        </w:tc>
        <w:tc>
          <w:tcPr>
            <w:tcW w:w="1077" w:type="dxa"/>
          </w:tcPr>
          <w:p w14:paraId="10BFC8C6" w14:textId="77777777" w:rsidR="002B6D76" w:rsidRDefault="002B6D76">
            <w:pPr>
              <w:pStyle w:val="ConsPlusNormal0"/>
            </w:pPr>
          </w:p>
        </w:tc>
        <w:tc>
          <w:tcPr>
            <w:tcW w:w="1058" w:type="dxa"/>
          </w:tcPr>
          <w:p w14:paraId="28860456" w14:textId="77777777" w:rsidR="002B6D76" w:rsidRDefault="002B6D76">
            <w:pPr>
              <w:pStyle w:val="ConsPlusNormal0"/>
            </w:pPr>
          </w:p>
        </w:tc>
      </w:tr>
      <w:tr w:rsidR="002B6D76" w14:paraId="226F2630" w14:textId="77777777">
        <w:tc>
          <w:tcPr>
            <w:tcW w:w="624" w:type="dxa"/>
          </w:tcPr>
          <w:p w14:paraId="7FD93002" w14:textId="77777777" w:rsidR="002B6D76" w:rsidRDefault="00000000">
            <w:pPr>
              <w:pStyle w:val="ConsPlusNormal0"/>
              <w:jc w:val="center"/>
            </w:pPr>
            <w:r>
              <w:t>98</w:t>
            </w:r>
          </w:p>
        </w:tc>
        <w:tc>
          <w:tcPr>
            <w:tcW w:w="1191" w:type="dxa"/>
          </w:tcPr>
          <w:p w14:paraId="4A13C851" w14:textId="77777777" w:rsidR="002B6D76" w:rsidRDefault="00000000">
            <w:pPr>
              <w:pStyle w:val="ConsPlusNormal0"/>
              <w:jc w:val="center"/>
            </w:pPr>
            <w:r>
              <w:t>260179</w:t>
            </w:r>
          </w:p>
        </w:tc>
        <w:tc>
          <w:tcPr>
            <w:tcW w:w="2948" w:type="dxa"/>
          </w:tcPr>
          <w:p w14:paraId="73F8B48C" w14:textId="77777777" w:rsidR="002B6D76" w:rsidRDefault="00000000">
            <w:pPr>
              <w:pStyle w:val="ConsPlusNormal0"/>
            </w:pPr>
            <w:r>
              <w:t>ФГБОУ ВО ВолгГМУ Минздрава России</w:t>
            </w:r>
          </w:p>
        </w:tc>
        <w:tc>
          <w:tcPr>
            <w:tcW w:w="1020" w:type="dxa"/>
          </w:tcPr>
          <w:p w14:paraId="273358FF" w14:textId="77777777" w:rsidR="002B6D76" w:rsidRDefault="002B6D76">
            <w:pPr>
              <w:pStyle w:val="ConsPlusNormal0"/>
            </w:pPr>
          </w:p>
        </w:tc>
        <w:tc>
          <w:tcPr>
            <w:tcW w:w="907" w:type="dxa"/>
          </w:tcPr>
          <w:p w14:paraId="77E9E51B" w14:textId="77777777" w:rsidR="002B6D76" w:rsidRDefault="002B6D76">
            <w:pPr>
              <w:pStyle w:val="ConsPlusNormal0"/>
            </w:pPr>
          </w:p>
        </w:tc>
        <w:tc>
          <w:tcPr>
            <w:tcW w:w="1077" w:type="dxa"/>
          </w:tcPr>
          <w:p w14:paraId="63073F08" w14:textId="77777777" w:rsidR="002B6D76" w:rsidRDefault="002B6D76">
            <w:pPr>
              <w:pStyle w:val="ConsPlusNormal0"/>
            </w:pPr>
          </w:p>
        </w:tc>
        <w:tc>
          <w:tcPr>
            <w:tcW w:w="907" w:type="dxa"/>
          </w:tcPr>
          <w:p w14:paraId="280A0A6C" w14:textId="77777777" w:rsidR="002B6D76" w:rsidRDefault="002B6D76">
            <w:pPr>
              <w:pStyle w:val="ConsPlusNormal0"/>
            </w:pPr>
          </w:p>
        </w:tc>
        <w:tc>
          <w:tcPr>
            <w:tcW w:w="847" w:type="dxa"/>
          </w:tcPr>
          <w:p w14:paraId="243E9605" w14:textId="77777777" w:rsidR="002B6D76" w:rsidRDefault="002B6D76">
            <w:pPr>
              <w:pStyle w:val="ConsPlusNormal0"/>
            </w:pPr>
          </w:p>
        </w:tc>
        <w:tc>
          <w:tcPr>
            <w:tcW w:w="1020" w:type="dxa"/>
          </w:tcPr>
          <w:p w14:paraId="100E0DEB" w14:textId="77777777" w:rsidR="002B6D76" w:rsidRDefault="002B6D76">
            <w:pPr>
              <w:pStyle w:val="ConsPlusNormal0"/>
            </w:pPr>
          </w:p>
        </w:tc>
        <w:tc>
          <w:tcPr>
            <w:tcW w:w="1188" w:type="dxa"/>
          </w:tcPr>
          <w:p w14:paraId="0638AA85" w14:textId="77777777" w:rsidR="002B6D76" w:rsidRDefault="002B6D76">
            <w:pPr>
              <w:pStyle w:val="ConsPlusNormal0"/>
            </w:pPr>
          </w:p>
        </w:tc>
        <w:tc>
          <w:tcPr>
            <w:tcW w:w="1188" w:type="dxa"/>
          </w:tcPr>
          <w:p w14:paraId="46F261FE" w14:textId="77777777" w:rsidR="002B6D76" w:rsidRDefault="00000000">
            <w:pPr>
              <w:pStyle w:val="ConsPlusNormal0"/>
              <w:jc w:val="center"/>
            </w:pPr>
            <w:r>
              <w:t>+</w:t>
            </w:r>
          </w:p>
        </w:tc>
        <w:tc>
          <w:tcPr>
            <w:tcW w:w="1417" w:type="dxa"/>
          </w:tcPr>
          <w:p w14:paraId="5BA63785" w14:textId="77777777" w:rsidR="002B6D76" w:rsidRDefault="002B6D76">
            <w:pPr>
              <w:pStyle w:val="ConsPlusNormal0"/>
            </w:pPr>
          </w:p>
        </w:tc>
        <w:tc>
          <w:tcPr>
            <w:tcW w:w="1017" w:type="dxa"/>
          </w:tcPr>
          <w:p w14:paraId="12ACD8E3" w14:textId="77777777" w:rsidR="002B6D76" w:rsidRDefault="00000000">
            <w:pPr>
              <w:pStyle w:val="ConsPlusNormal0"/>
              <w:jc w:val="center"/>
            </w:pPr>
            <w:r>
              <w:t>1</w:t>
            </w:r>
          </w:p>
        </w:tc>
        <w:tc>
          <w:tcPr>
            <w:tcW w:w="1077" w:type="dxa"/>
          </w:tcPr>
          <w:p w14:paraId="0C0941B4" w14:textId="77777777" w:rsidR="002B6D76" w:rsidRDefault="002B6D76">
            <w:pPr>
              <w:pStyle w:val="ConsPlusNormal0"/>
            </w:pPr>
          </w:p>
        </w:tc>
        <w:tc>
          <w:tcPr>
            <w:tcW w:w="1058" w:type="dxa"/>
          </w:tcPr>
          <w:p w14:paraId="5A2A4392" w14:textId="77777777" w:rsidR="002B6D76" w:rsidRDefault="002B6D76">
            <w:pPr>
              <w:pStyle w:val="ConsPlusNormal0"/>
            </w:pPr>
          </w:p>
        </w:tc>
      </w:tr>
      <w:tr w:rsidR="002B6D76" w14:paraId="332CB887" w14:textId="77777777">
        <w:tc>
          <w:tcPr>
            <w:tcW w:w="624" w:type="dxa"/>
          </w:tcPr>
          <w:p w14:paraId="1D18B35E" w14:textId="77777777" w:rsidR="002B6D76" w:rsidRDefault="00000000">
            <w:pPr>
              <w:pStyle w:val="ConsPlusNormal0"/>
              <w:jc w:val="center"/>
            </w:pPr>
            <w:r>
              <w:t>99</w:t>
            </w:r>
          </w:p>
        </w:tc>
        <w:tc>
          <w:tcPr>
            <w:tcW w:w="1191" w:type="dxa"/>
          </w:tcPr>
          <w:p w14:paraId="57A5CBE7" w14:textId="77777777" w:rsidR="002B6D76" w:rsidRDefault="00000000">
            <w:pPr>
              <w:pStyle w:val="ConsPlusNormal0"/>
              <w:jc w:val="center"/>
            </w:pPr>
            <w:r>
              <w:t>260187</w:t>
            </w:r>
          </w:p>
        </w:tc>
        <w:tc>
          <w:tcPr>
            <w:tcW w:w="2948" w:type="dxa"/>
          </w:tcPr>
          <w:p w14:paraId="0E8C43F3" w14:textId="77777777" w:rsidR="002B6D76" w:rsidRDefault="00000000">
            <w:pPr>
              <w:pStyle w:val="ConsPlusNormal0"/>
            </w:pPr>
            <w:r>
              <w:t>ООО "Медфармсервис"</w:t>
            </w:r>
          </w:p>
        </w:tc>
        <w:tc>
          <w:tcPr>
            <w:tcW w:w="1020" w:type="dxa"/>
          </w:tcPr>
          <w:p w14:paraId="36176B63" w14:textId="77777777" w:rsidR="002B6D76" w:rsidRDefault="00000000">
            <w:pPr>
              <w:pStyle w:val="ConsPlusNormal0"/>
              <w:jc w:val="center"/>
            </w:pPr>
            <w:r>
              <w:t>+</w:t>
            </w:r>
          </w:p>
        </w:tc>
        <w:tc>
          <w:tcPr>
            <w:tcW w:w="907" w:type="dxa"/>
          </w:tcPr>
          <w:p w14:paraId="3B7F91F4" w14:textId="77777777" w:rsidR="002B6D76" w:rsidRDefault="00000000">
            <w:pPr>
              <w:pStyle w:val="ConsPlusNormal0"/>
              <w:jc w:val="center"/>
            </w:pPr>
            <w:r>
              <w:t>3А</w:t>
            </w:r>
          </w:p>
        </w:tc>
        <w:tc>
          <w:tcPr>
            <w:tcW w:w="1077" w:type="dxa"/>
          </w:tcPr>
          <w:p w14:paraId="280F0114" w14:textId="77777777" w:rsidR="002B6D76" w:rsidRDefault="00000000">
            <w:pPr>
              <w:pStyle w:val="ConsPlusNormal0"/>
              <w:jc w:val="center"/>
            </w:pPr>
            <w:r>
              <w:t>1</w:t>
            </w:r>
          </w:p>
        </w:tc>
        <w:tc>
          <w:tcPr>
            <w:tcW w:w="907" w:type="dxa"/>
          </w:tcPr>
          <w:p w14:paraId="62A92206" w14:textId="77777777" w:rsidR="002B6D76" w:rsidRDefault="00000000">
            <w:pPr>
              <w:pStyle w:val="ConsPlusNormal0"/>
              <w:jc w:val="center"/>
            </w:pPr>
            <w:r>
              <w:t>+</w:t>
            </w:r>
          </w:p>
        </w:tc>
        <w:tc>
          <w:tcPr>
            <w:tcW w:w="847" w:type="dxa"/>
          </w:tcPr>
          <w:p w14:paraId="0D8B1E25" w14:textId="77777777" w:rsidR="002B6D76" w:rsidRDefault="00000000">
            <w:pPr>
              <w:pStyle w:val="ConsPlusNormal0"/>
              <w:jc w:val="center"/>
            </w:pPr>
            <w:r>
              <w:t>1</w:t>
            </w:r>
          </w:p>
        </w:tc>
        <w:tc>
          <w:tcPr>
            <w:tcW w:w="1020" w:type="dxa"/>
          </w:tcPr>
          <w:p w14:paraId="2D101C60" w14:textId="77777777" w:rsidR="002B6D76" w:rsidRDefault="00000000">
            <w:pPr>
              <w:pStyle w:val="ConsPlusNormal0"/>
              <w:jc w:val="center"/>
            </w:pPr>
            <w:r>
              <w:t>1</w:t>
            </w:r>
          </w:p>
        </w:tc>
        <w:tc>
          <w:tcPr>
            <w:tcW w:w="1188" w:type="dxa"/>
          </w:tcPr>
          <w:p w14:paraId="5E1D6BC9" w14:textId="77777777" w:rsidR="002B6D76" w:rsidRDefault="002B6D76">
            <w:pPr>
              <w:pStyle w:val="ConsPlusNormal0"/>
            </w:pPr>
          </w:p>
        </w:tc>
        <w:tc>
          <w:tcPr>
            <w:tcW w:w="1188" w:type="dxa"/>
          </w:tcPr>
          <w:p w14:paraId="29BCE0DA" w14:textId="77777777" w:rsidR="002B6D76" w:rsidRDefault="002B6D76">
            <w:pPr>
              <w:pStyle w:val="ConsPlusNormal0"/>
            </w:pPr>
          </w:p>
        </w:tc>
        <w:tc>
          <w:tcPr>
            <w:tcW w:w="1417" w:type="dxa"/>
          </w:tcPr>
          <w:p w14:paraId="4E0AD513" w14:textId="77777777" w:rsidR="002B6D76" w:rsidRDefault="00000000">
            <w:pPr>
              <w:pStyle w:val="ConsPlusNormal0"/>
              <w:jc w:val="center"/>
            </w:pPr>
            <w:r>
              <w:t>+</w:t>
            </w:r>
          </w:p>
        </w:tc>
        <w:tc>
          <w:tcPr>
            <w:tcW w:w="1017" w:type="dxa"/>
          </w:tcPr>
          <w:p w14:paraId="109D177E" w14:textId="77777777" w:rsidR="002B6D76" w:rsidRDefault="00000000">
            <w:pPr>
              <w:pStyle w:val="ConsPlusNormal0"/>
              <w:jc w:val="center"/>
            </w:pPr>
            <w:r>
              <w:t>1</w:t>
            </w:r>
          </w:p>
        </w:tc>
        <w:tc>
          <w:tcPr>
            <w:tcW w:w="1077" w:type="dxa"/>
          </w:tcPr>
          <w:p w14:paraId="759AEB3A" w14:textId="77777777" w:rsidR="002B6D76" w:rsidRDefault="002B6D76">
            <w:pPr>
              <w:pStyle w:val="ConsPlusNormal0"/>
            </w:pPr>
          </w:p>
        </w:tc>
        <w:tc>
          <w:tcPr>
            <w:tcW w:w="1058" w:type="dxa"/>
          </w:tcPr>
          <w:p w14:paraId="533F0196" w14:textId="77777777" w:rsidR="002B6D76" w:rsidRDefault="002B6D76">
            <w:pPr>
              <w:pStyle w:val="ConsPlusNormal0"/>
            </w:pPr>
          </w:p>
        </w:tc>
      </w:tr>
      <w:tr w:rsidR="002B6D76" w14:paraId="6326464C" w14:textId="77777777">
        <w:tc>
          <w:tcPr>
            <w:tcW w:w="624" w:type="dxa"/>
          </w:tcPr>
          <w:p w14:paraId="55AFCF22" w14:textId="77777777" w:rsidR="002B6D76" w:rsidRDefault="00000000">
            <w:pPr>
              <w:pStyle w:val="ConsPlusNormal0"/>
              <w:jc w:val="center"/>
            </w:pPr>
            <w:r>
              <w:t>100</w:t>
            </w:r>
          </w:p>
        </w:tc>
        <w:tc>
          <w:tcPr>
            <w:tcW w:w="1191" w:type="dxa"/>
          </w:tcPr>
          <w:p w14:paraId="54AA3F1D" w14:textId="77777777" w:rsidR="002B6D76" w:rsidRDefault="00000000">
            <w:pPr>
              <w:pStyle w:val="ConsPlusNormal0"/>
              <w:jc w:val="center"/>
            </w:pPr>
            <w:r>
              <w:t>260190</w:t>
            </w:r>
          </w:p>
        </w:tc>
        <w:tc>
          <w:tcPr>
            <w:tcW w:w="2948" w:type="dxa"/>
          </w:tcPr>
          <w:p w14:paraId="22442DBA" w14:textId="77777777" w:rsidR="002B6D76" w:rsidRDefault="00000000">
            <w:pPr>
              <w:pStyle w:val="ConsPlusNormal0"/>
            </w:pPr>
            <w:r>
              <w:t>ООО "Северо-Кавказский Нефрологический Центр"</w:t>
            </w:r>
          </w:p>
        </w:tc>
        <w:tc>
          <w:tcPr>
            <w:tcW w:w="1020" w:type="dxa"/>
          </w:tcPr>
          <w:p w14:paraId="2C9B0B84" w14:textId="77777777" w:rsidR="002B6D76" w:rsidRDefault="002B6D76">
            <w:pPr>
              <w:pStyle w:val="ConsPlusNormal0"/>
            </w:pPr>
          </w:p>
        </w:tc>
        <w:tc>
          <w:tcPr>
            <w:tcW w:w="907" w:type="dxa"/>
          </w:tcPr>
          <w:p w14:paraId="5315A3B7" w14:textId="77777777" w:rsidR="002B6D76" w:rsidRDefault="002B6D76">
            <w:pPr>
              <w:pStyle w:val="ConsPlusNormal0"/>
            </w:pPr>
          </w:p>
        </w:tc>
        <w:tc>
          <w:tcPr>
            <w:tcW w:w="1077" w:type="dxa"/>
          </w:tcPr>
          <w:p w14:paraId="00367861" w14:textId="77777777" w:rsidR="002B6D76" w:rsidRDefault="002B6D76">
            <w:pPr>
              <w:pStyle w:val="ConsPlusNormal0"/>
            </w:pPr>
          </w:p>
        </w:tc>
        <w:tc>
          <w:tcPr>
            <w:tcW w:w="907" w:type="dxa"/>
          </w:tcPr>
          <w:p w14:paraId="44B4CCFF" w14:textId="77777777" w:rsidR="002B6D76" w:rsidRDefault="00000000">
            <w:pPr>
              <w:pStyle w:val="ConsPlusNormal0"/>
              <w:jc w:val="center"/>
            </w:pPr>
            <w:r>
              <w:t>+</w:t>
            </w:r>
          </w:p>
        </w:tc>
        <w:tc>
          <w:tcPr>
            <w:tcW w:w="847" w:type="dxa"/>
          </w:tcPr>
          <w:p w14:paraId="67292F79" w14:textId="77777777" w:rsidR="002B6D76" w:rsidRDefault="00000000">
            <w:pPr>
              <w:pStyle w:val="ConsPlusNormal0"/>
              <w:jc w:val="center"/>
            </w:pPr>
            <w:r>
              <w:t>1</w:t>
            </w:r>
          </w:p>
        </w:tc>
        <w:tc>
          <w:tcPr>
            <w:tcW w:w="1020" w:type="dxa"/>
          </w:tcPr>
          <w:p w14:paraId="320F1F35" w14:textId="77777777" w:rsidR="002B6D76" w:rsidRDefault="00000000">
            <w:pPr>
              <w:pStyle w:val="ConsPlusNormal0"/>
              <w:jc w:val="center"/>
            </w:pPr>
            <w:r>
              <w:t>1</w:t>
            </w:r>
          </w:p>
        </w:tc>
        <w:tc>
          <w:tcPr>
            <w:tcW w:w="1188" w:type="dxa"/>
          </w:tcPr>
          <w:p w14:paraId="092CFD76" w14:textId="77777777" w:rsidR="002B6D76" w:rsidRDefault="002B6D76">
            <w:pPr>
              <w:pStyle w:val="ConsPlusNormal0"/>
            </w:pPr>
          </w:p>
        </w:tc>
        <w:tc>
          <w:tcPr>
            <w:tcW w:w="1188" w:type="dxa"/>
          </w:tcPr>
          <w:p w14:paraId="1E045D1A" w14:textId="77777777" w:rsidR="002B6D76" w:rsidRDefault="00000000">
            <w:pPr>
              <w:pStyle w:val="ConsPlusNormal0"/>
              <w:jc w:val="center"/>
            </w:pPr>
            <w:r>
              <w:t>+</w:t>
            </w:r>
          </w:p>
        </w:tc>
        <w:tc>
          <w:tcPr>
            <w:tcW w:w="1417" w:type="dxa"/>
          </w:tcPr>
          <w:p w14:paraId="287481FE" w14:textId="77777777" w:rsidR="002B6D76" w:rsidRDefault="002B6D76">
            <w:pPr>
              <w:pStyle w:val="ConsPlusNormal0"/>
            </w:pPr>
          </w:p>
        </w:tc>
        <w:tc>
          <w:tcPr>
            <w:tcW w:w="1017" w:type="dxa"/>
          </w:tcPr>
          <w:p w14:paraId="18ABB50F" w14:textId="77777777" w:rsidR="002B6D76" w:rsidRDefault="00000000">
            <w:pPr>
              <w:pStyle w:val="ConsPlusNormal0"/>
              <w:jc w:val="center"/>
            </w:pPr>
            <w:r>
              <w:t>2</w:t>
            </w:r>
          </w:p>
        </w:tc>
        <w:tc>
          <w:tcPr>
            <w:tcW w:w="1077" w:type="dxa"/>
          </w:tcPr>
          <w:p w14:paraId="0E4DB461" w14:textId="77777777" w:rsidR="002B6D76" w:rsidRDefault="002B6D76">
            <w:pPr>
              <w:pStyle w:val="ConsPlusNormal0"/>
            </w:pPr>
          </w:p>
        </w:tc>
        <w:tc>
          <w:tcPr>
            <w:tcW w:w="1058" w:type="dxa"/>
          </w:tcPr>
          <w:p w14:paraId="560D9BFE" w14:textId="77777777" w:rsidR="002B6D76" w:rsidRDefault="002B6D76">
            <w:pPr>
              <w:pStyle w:val="ConsPlusNormal0"/>
            </w:pPr>
          </w:p>
        </w:tc>
      </w:tr>
      <w:tr w:rsidR="002B6D76" w14:paraId="6DAE9E94" w14:textId="77777777">
        <w:tc>
          <w:tcPr>
            <w:tcW w:w="624" w:type="dxa"/>
          </w:tcPr>
          <w:p w14:paraId="4E63C872" w14:textId="77777777" w:rsidR="002B6D76" w:rsidRDefault="00000000">
            <w:pPr>
              <w:pStyle w:val="ConsPlusNormal0"/>
              <w:jc w:val="center"/>
            </w:pPr>
            <w:r>
              <w:t>101</w:t>
            </w:r>
          </w:p>
        </w:tc>
        <w:tc>
          <w:tcPr>
            <w:tcW w:w="1191" w:type="dxa"/>
          </w:tcPr>
          <w:p w14:paraId="650D9A66" w14:textId="77777777" w:rsidR="002B6D76" w:rsidRDefault="00000000">
            <w:pPr>
              <w:pStyle w:val="ConsPlusNormal0"/>
              <w:jc w:val="center"/>
            </w:pPr>
            <w:r>
              <w:t>260194</w:t>
            </w:r>
          </w:p>
        </w:tc>
        <w:tc>
          <w:tcPr>
            <w:tcW w:w="2948" w:type="dxa"/>
          </w:tcPr>
          <w:p w14:paraId="55E924DA" w14:textId="77777777" w:rsidR="002B6D76" w:rsidRDefault="00000000">
            <w:pPr>
              <w:pStyle w:val="ConsPlusNormal0"/>
            </w:pPr>
            <w:r>
              <w:t>ООО "Лечебно-диагностический центр Международного института биологических систем-Ставрополя"</w:t>
            </w:r>
          </w:p>
        </w:tc>
        <w:tc>
          <w:tcPr>
            <w:tcW w:w="1020" w:type="dxa"/>
          </w:tcPr>
          <w:p w14:paraId="6C37AB51" w14:textId="77777777" w:rsidR="002B6D76" w:rsidRDefault="002B6D76">
            <w:pPr>
              <w:pStyle w:val="ConsPlusNormal0"/>
            </w:pPr>
          </w:p>
        </w:tc>
        <w:tc>
          <w:tcPr>
            <w:tcW w:w="907" w:type="dxa"/>
          </w:tcPr>
          <w:p w14:paraId="2EB42063" w14:textId="77777777" w:rsidR="002B6D76" w:rsidRDefault="002B6D76">
            <w:pPr>
              <w:pStyle w:val="ConsPlusNormal0"/>
            </w:pPr>
          </w:p>
        </w:tc>
        <w:tc>
          <w:tcPr>
            <w:tcW w:w="1077" w:type="dxa"/>
          </w:tcPr>
          <w:p w14:paraId="4F4B4769" w14:textId="77777777" w:rsidR="002B6D76" w:rsidRDefault="002B6D76">
            <w:pPr>
              <w:pStyle w:val="ConsPlusNormal0"/>
            </w:pPr>
          </w:p>
        </w:tc>
        <w:tc>
          <w:tcPr>
            <w:tcW w:w="907" w:type="dxa"/>
          </w:tcPr>
          <w:p w14:paraId="15FF71FF" w14:textId="77777777" w:rsidR="002B6D76" w:rsidRDefault="002B6D76">
            <w:pPr>
              <w:pStyle w:val="ConsPlusNormal0"/>
            </w:pPr>
          </w:p>
        </w:tc>
        <w:tc>
          <w:tcPr>
            <w:tcW w:w="847" w:type="dxa"/>
          </w:tcPr>
          <w:p w14:paraId="03C4F7DE" w14:textId="77777777" w:rsidR="002B6D76" w:rsidRDefault="002B6D76">
            <w:pPr>
              <w:pStyle w:val="ConsPlusNormal0"/>
            </w:pPr>
          </w:p>
        </w:tc>
        <w:tc>
          <w:tcPr>
            <w:tcW w:w="1020" w:type="dxa"/>
          </w:tcPr>
          <w:p w14:paraId="3665A3EA" w14:textId="77777777" w:rsidR="002B6D76" w:rsidRDefault="002B6D76">
            <w:pPr>
              <w:pStyle w:val="ConsPlusNormal0"/>
            </w:pPr>
          </w:p>
        </w:tc>
        <w:tc>
          <w:tcPr>
            <w:tcW w:w="1188" w:type="dxa"/>
          </w:tcPr>
          <w:p w14:paraId="744E1E8C" w14:textId="77777777" w:rsidR="002B6D76" w:rsidRDefault="002B6D76">
            <w:pPr>
              <w:pStyle w:val="ConsPlusNormal0"/>
            </w:pPr>
          </w:p>
        </w:tc>
        <w:tc>
          <w:tcPr>
            <w:tcW w:w="1188" w:type="dxa"/>
          </w:tcPr>
          <w:p w14:paraId="73F6D931" w14:textId="77777777" w:rsidR="002B6D76" w:rsidRDefault="00000000">
            <w:pPr>
              <w:pStyle w:val="ConsPlusNormal0"/>
              <w:jc w:val="center"/>
            </w:pPr>
            <w:r>
              <w:t>+</w:t>
            </w:r>
          </w:p>
        </w:tc>
        <w:tc>
          <w:tcPr>
            <w:tcW w:w="1417" w:type="dxa"/>
          </w:tcPr>
          <w:p w14:paraId="5FF72236" w14:textId="77777777" w:rsidR="002B6D76" w:rsidRDefault="002B6D76">
            <w:pPr>
              <w:pStyle w:val="ConsPlusNormal0"/>
            </w:pPr>
          </w:p>
        </w:tc>
        <w:tc>
          <w:tcPr>
            <w:tcW w:w="1017" w:type="dxa"/>
          </w:tcPr>
          <w:p w14:paraId="26E863BC" w14:textId="77777777" w:rsidR="002B6D76" w:rsidRDefault="00000000">
            <w:pPr>
              <w:pStyle w:val="ConsPlusNormal0"/>
              <w:jc w:val="center"/>
            </w:pPr>
            <w:r>
              <w:t>1</w:t>
            </w:r>
          </w:p>
        </w:tc>
        <w:tc>
          <w:tcPr>
            <w:tcW w:w="1077" w:type="dxa"/>
          </w:tcPr>
          <w:p w14:paraId="3C46EF46" w14:textId="77777777" w:rsidR="002B6D76" w:rsidRDefault="002B6D76">
            <w:pPr>
              <w:pStyle w:val="ConsPlusNormal0"/>
            </w:pPr>
          </w:p>
        </w:tc>
        <w:tc>
          <w:tcPr>
            <w:tcW w:w="1058" w:type="dxa"/>
          </w:tcPr>
          <w:p w14:paraId="08563151" w14:textId="77777777" w:rsidR="002B6D76" w:rsidRDefault="002B6D76">
            <w:pPr>
              <w:pStyle w:val="ConsPlusNormal0"/>
            </w:pPr>
          </w:p>
        </w:tc>
      </w:tr>
      <w:tr w:rsidR="002B6D76" w14:paraId="2CC8D579" w14:textId="77777777">
        <w:tc>
          <w:tcPr>
            <w:tcW w:w="624" w:type="dxa"/>
          </w:tcPr>
          <w:p w14:paraId="5F068FC5" w14:textId="77777777" w:rsidR="002B6D76" w:rsidRDefault="00000000">
            <w:pPr>
              <w:pStyle w:val="ConsPlusNormal0"/>
              <w:jc w:val="center"/>
            </w:pPr>
            <w:r>
              <w:t>102</w:t>
            </w:r>
          </w:p>
        </w:tc>
        <w:tc>
          <w:tcPr>
            <w:tcW w:w="1191" w:type="dxa"/>
          </w:tcPr>
          <w:p w14:paraId="19C66A16" w14:textId="77777777" w:rsidR="002B6D76" w:rsidRDefault="00000000">
            <w:pPr>
              <w:pStyle w:val="ConsPlusNormal0"/>
              <w:jc w:val="center"/>
            </w:pPr>
            <w:r>
              <w:t>260201</w:t>
            </w:r>
          </w:p>
        </w:tc>
        <w:tc>
          <w:tcPr>
            <w:tcW w:w="2948" w:type="dxa"/>
          </w:tcPr>
          <w:p w14:paraId="6BE08895" w14:textId="77777777" w:rsidR="002B6D76" w:rsidRDefault="00000000">
            <w:pPr>
              <w:pStyle w:val="ConsPlusNormal0"/>
            </w:pPr>
            <w:r>
              <w:t>ООО "Мегастом"</w:t>
            </w:r>
          </w:p>
        </w:tc>
        <w:tc>
          <w:tcPr>
            <w:tcW w:w="1020" w:type="dxa"/>
          </w:tcPr>
          <w:p w14:paraId="1FE4BDFB" w14:textId="77777777" w:rsidR="002B6D76" w:rsidRDefault="002B6D76">
            <w:pPr>
              <w:pStyle w:val="ConsPlusNormal0"/>
            </w:pPr>
          </w:p>
        </w:tc>
        <w:tc>
          <w:tcPr>
            <w:tcW w:w="907" w:type="dxa"/>
          </w:tcPr>
          <w:p w14:paraId="255917C8" w14:textId="77777777" w:rsidR="002B6D76" w:rsidRDefault="002B6D76">
            <w:pPr>
              <w:pStyle w:val="ConsPlusNormal0"/>
            </w:pPr>
          </w:p>
        </w:tc>
        <w:tc>
          <w:tcPr>
            <w:tcW w:w="1077" w:type="dxa"/>
          </w:tcPr>
          <w:p w14:paraId="65F22613" w14:textId="77777777" w:rsidR="002B6D76" w:rsidRDefault="002B6D76">
            <w:pPr>
              <w:pStyle w:val="ConsPlusNormal0"/>
            </w:pPr>
          </w:p>
        </w:tc>
        <w:tc>
          <w:tcPr>
            <w:tcW w:w="907" w:type="dxa"/>
          </w:tcPr>
          <w:p w14:paraId="15AB9F9D" w14:textId="77777777" w:rsidR="002B6D76" w:rsidRDefault="002B6D76">
            <w:pPr>
              <w:pStyle w:val="ConsPlusNormal0"/>
            </w:pPr>
          </w:p>
        </w:tc>
        <w:tc>
          <w:tcPr>
            <w:tcW w:w="847" w:type="dxa"/>
          </w:tcPr>
          <w:p w14:paraId="74171569" w14:textId="77777777" w:rsidR="002B6D76" w:rsidRDefault="002B6D76">
            <w:pPr>
              <w:pStyle w:val="ConsPlusNormal0"/>
            </w:pPr>
          </w:p>
        </w:tc>
        <w:tc>
          <w:tcPr>
            <w:tcW w:w="1020" w:type="dxa"/>
          </w:tcPr>
          <w:p w14:paraId="349D5302" w14:textId="77777777" w:rsidR="002B6D76" w:rsidRDefault="002B6D76">
            <w:pPr>
              <w:pStyle w:val="ConsPlusNormal0"/>
            </w:pPr>
          </w:p>
        </w:tc>
        <w:tc>
          <w:tcPr>
            <w:tcW w:w="1188" w:type="dxa"/>
          </w:tcPr>
          <w:p w14:paraId="128642EE" w14:textId="77777777" w:rsidR="002B6D76" w:rsidRDefault="002B6D76">
            <w:pPr>
              <w:pStyle w:val="ConsPlusNormal0"/>
            </w:pPr>
          </w:p>
        </w:tc>
        <w:tc>
          <w:tcPr>
            <w:tcW w:w="1188" w:type="dxa"/>
          </w:tcPr>
          <w:p w14:paraId="43C257B6" w14:textId="77777777" w:rsidR="002B6D76" w:rsidRDefault="00000000">
            <w:pPr>
              <w:pStyle w:val="ConsPlusNormal0"/>
              <w:jc w:val="center"/>
            </w:pPr>
            <w:r>
              <w:t>+</w:t>
            </w:r>
          </w:p>
        </w:tc>
        <w:tc>
          <w:tcPr>
            <w:tcW w:w="1417" w:type="dxa"/>
          </w:tcPr>
          <w:p w14:paraId="11ABC440" w14:textId="77777777" w:rsidR="002B6D76" w:rsidRDefault="002B6D76">
            <w:pPr>
              <w:pStyle w:val="ConsPlusNormal0"/>
            </w:pPr>
          </w:p>
        </w:tc>
        <w:tc>
          <w:tcPr>
            <w:tcW w:w="1017" w:type="dxa"/>
          </w:tcPr>
          <w:p w14:paraId="05948AA5" w14:textId="77777777" w:rsidR="002B6D76" w:rsidRDefault="00000000">
            <w:pPr>
              <w:pStyle w:val="ConsPlusNormal0"/>
              <w:jc w:val="center"/>
            </w:pPr>
            <w:r>
              <w:t>1</w:t>
            </w:r>
          </w:p>
        </w:tc>
        <w:tc>
          <w:tcPr>
            <w:tcW w:w="1077" w:type="dxa"/>
          </w:tcPr>
          <w:p w14:paraId="2E9782AE" w14:textId="77777777" w:rsidR="002B6D76" w:rsidRDefault="002B6D76">
            <w:pPr>
              <w:pStyle w:val="ConsPlusNormal0"/>
            </w:pPr>
          </w:p>
        </w:tc>
        <w:tc>
          <w:tcPr>
            <w:tcW w:w="1058" w:type="dxa"/>
          </w:tcPr>
          <w:p w14:paraId="057D2388" w14:textId="77777777" w:rsidR="002B6D76" w:rsidRDefault="002B6D76">
            <w:pPr>
              <w:pStyle w:val="ConsPlusNormal0"/>
            </w:pPr>
          </w:p>
        </w:tc>
      </w:tr>
      <w:tr w:rsidR="002B6D76" w14:paraId="6B020668" w14:textId="77777777">
        <w:tc>
          <w:tcPr>
            <w:tcW w:w="624" w:type="dxa"/>
          </w:tcPr>
          <w:p w14:paraId="2FB25E39" w14:textId="77777777" w:rsidR="002B6D76" w:rsidRDefault="00000000">
            <w:pPr>
              <w:pStyle w:val="ConsPlusNormal0"/>
              <w:jc w:val="center"/>
            </w:pPr>
            <w:r>
              <w:t>103</w:t>
            </w:r>
          </w:p>
        </w:tc>
        <w:tc>
          <w:tcPr>
            <w:tcW w:w="1191" w:type="dxa"/>
          </w:tcPr>
          <w:p w14:paraId="68D56D52" w14:textId="77777777" w:rsidR="002B6D76" w:rsidRDefault="00000000">
            <w:pPr>
              <w:pStyle w:val="ConsPlusNormal0"/>
              <w:jc w:val="center"/>
            </w:pPr>
            <w:r>
              <w:t>260202</w:t>
            </w:r>
          </w:p>
        </w:tc>
        <w:tc>
          <w:tcPr>
            <w:tcW w:w="2948" w:type="dxa"/>
          </w:tcPr>
          <w:p w14:paraId="5ECFE0F7" w14:textId="77777777" w:rsidR="002B6D76" w:rsidRDefault="00000000">
            <w:pPr>
              <w:pStyle w:val="ConsPlusNormal0"/>
            </w:pPr>
            <w:r>
              <w:t>ООО "Вита-К"</w:t>
            </w:r>
          </w:p>
        </w:tc>
        <w:tc>
          <w:tcPr>
            <w:tcW w:w="1020" w:type="dxa"/>
          </w:tcPr>
          <w:p w14:paraId="67F65F6F" w14:textId="77777777" w:rsidR="002B6D76" w:rsidRDefault="002B6D76">
            <w:pPr>
              <w:pStyle w:val="ConsPlusNormal0"/>
            </w:pPr>
          </w:p>
        </w:tc>
        <w:tc>
          <w:tcPr>
            <w:tcW w:w="907" w:type="dxa"/>
          </w:tcPr>
          <w:p w14:paraId="71B82141" w14:textId="77777777" w:rsidR="002B6D76" w:rsidRDefault="002B6D76">
            <w:pPr>
              <w:pStyle w:val="ConsPlusNormal0"/>
            </w:pPr>
          </w:p>
        </w:tc>
        <w:tc>
          <w:tcPr>
            <w:tcW w:w="1077" w:type="dxa"/>
          </w:tcPr>
          <w:p w14:paraId="3FE0A516" w14:textId="77777777" w:rsidR="002B6D76" w:rsidRDefault="002B6D76">
            <w:pPr>
              <w:pStyle w:val="ConsPlusNormal0"/>
            </w:pPr>
          </w:p>
        </w:tc>
        <w:tc>
          <w:tcPr>
            <w:tcW w:w="907" w:type="dxa"/>
          </w:tcPr>
          <w:p w14:paraId="282A1B2E" w14:textId="77777777" w:rsidR="002B6D76" w:rsidRDefault="002B6D76">
            <w:pPr>
              <w:pStyle w:val="ConsPlusNormal0"/>
            </w:pPr>
          </w:p>
        </w:tc>
        <w:tc>
          <w:tcPr>
            <w:tcW w:w="847" w:type="dxa"/>
          </w:tcPr>
          <w:p w14:paraId="7261738C" w14:textId="77777777" w:rsidR="002B6D76" w:rsidRDefault="002B6D76">
            <w:pPr>
              <w:pStyle w:val="ConsPlusNormal0"/>
            </w:pPr>
          </w:p>
        </w:tc>
        <w:tc>
          <w:tcPr>
            <w:tcW w:w="1020" w:type="dxa"/>
          </w:tcPr>
          <w:p w14:paraId="1F9AB8C6" w14:textId="77777777" w:rsidR="002B6D76" w:rsidRDefault="002B6D76">
            <w:pPr>
              <w:pStyle w:val="ConsPlusNormal0"/>
            </w:pPr>
          </w:p>
        </w:tc>
        <w:tc>
          <w:tcPr>
            <w:tcW w:w="1188" w:type="dxa"/>
          </w:tcPr>
          <w:p w14:paraId="0DAF4199" w14:textId="77777777" w:rsidR="002B6D76" w:rsidRDefault="002B6D76">
            <w:pPr>
              <w:pStyle w:val="ConsPlusNormal0"/>
            </w:pPr>
          </w:p>
        </w:tc>
        <w:tc>
          <w:tcPr>
            <w:tcW w:w="1188" w:type="dxa"/>
          </w:tcPr>
          <w:p w14:paraId="177450DE" w14:textId="77777777" w:rsidR="002B6D76" w:rsidRDefault="00000000">
            <w:pPr>
              <w:pStyle w:val="ConsPlusNormal0"/>
              <w:jc w:val="center"/>
            </w:pPr>
            <w:r>
              <w:t>+</w:t>
            </w:r>
          </w:p>
        </w:tc>
        <w:tc>
          <w:tcPr>
            <w:tcW w:w="1417" w:type="dxa"/>
          </w:tcPr>
          <w:p w14:paraId="644F16A9" w14:textId="77777777" w:rsidR="002B6D76" w:rsidRDefault="002B6D76">
            <w:pPr>
              <w:pStyle w:val="ConsPlusNormal0"/>
            </w:pPr>
          </w:p>
        </w:tc>
        <w:tc>
          <w:tcPr>
            <w:tcW w:w="1017" w:type="dxa"/>
          </w:tcPr>
          <w:p w14:paraId="49252C35" w14:textId="77777777" w:rsidR="002B6D76" w:rsidRDefault="00000000">
            <w:pPr>
              <w:pStyle w:val="ConsPlusNormal0"/>
              <w:jc w:val="center"/>
            </w:pPr>
            <w:r>
              <w:t>1</w:t>
            </w:r>
          </w:p>
        </w:tc>
        <w:tc>
          <w:tcPr>
            <w:tcW w:w="1077" w:type="dxa"/>
          </w:tcPr>
          <w:p w14:paraId="321DCCCA" w14:textId="77777777" w:rsidR="002B6D76" w:rsidRDefault="002B6D76">
            <w:pPr>
              <w:pStyle w:val="ConsPlusNormal0"/>
            </w:pPr>
          </w:p>
        </w:tc>
        <w:tc>
          <w:tcPr>
            <w:tcW w:w="1058" w:type="dxa"/>
          </w:tcPr>
          <w:p w14:paraId="3C462B90" w14:textId="77777777" w:rsidR="002B6D76" w:rsidRDefault="002B6D76">
            <w:pPr>
              <w:pStyle w:val="ConsPlusNormal0"/>
            </w:pPr>
          </w:p>
        </w:tc>
      </w:tr>
      <w:tr w:rsidR="002B6D76" w14:paraId="6242C38D" w14:textId="77777777">
        <w:tc>
          <w:tcPr>
            <w:tcW w:w="624" w:type="dxa"/>
          </w:tcPr>
          <w:p w14:paraId="47BCAE7B" w14:textId="77777777" w:rsidR="002B6D76" w:rsidRDefault="00000000">
            <w:pPr>
              <w:pStyle w:val="ConsPlusNormal0"/>
              <w:jc w:val="center"/>
            </w:pPr>
            <w:r>
              <w:t>104</w:t>
            </w:r>
          </w:p>
        </w:tc>
        <w:tc>
          <w:tcPr>
            <w:tcW w:w="1191" w:type="dxa"/>
          </w:tcPr>
          <w:p w14:paraId="2C7E7156" w14:textId="77777777" w:rsidR="002B6D76" w:rsidRDefault="00000000">
            <w:pPr>
              <w:pStyle w:val="ConsPlusNormal0"/>
              <w:jc w:val="center"/>
            </w:pPr>
            <w:r>
              <w:t>260203</w:t>
            </w:r>
          </w:p>
        </w:tc>
        <w:tc>
          <w:tcPr>
            <w:tcW w:w="2948" w:type="dxa"/>
          </w:tcPr>
          <w:p w14:paraId="09CEC31E" w14:textId="77777777" w:rsidR="002B6D76" w:rsidRDefault="00000000">
            <w:pPr>
              <w:pStyle w:val="ConsPlusNormal0"/>
            </w:pPr>
            <w:r>
              <w:t>ООО "Таис"</w:t>
            </w:r>
          </w:p>
        </w:tc>
        <w:tc>
          <w:tcPr>
            <w:tcW w:w="1020" w:type="dxa"/>
          </w:tcPr>
          <w:p w14:paraId="5C200554" w14:textId="77777777" w:rsidR="002B6D76" w:rsidRDefault="002B6D76">
            <w:pPr>
              <w:pStyle w:val="ConsPlusNormal0"/>
            </w:pPr>
          </w:p>
        </w:tc>
        <w:tc>
          <w:tcPr>
            <w:tcW w:w="907" w:type="dxa"/>
          </w:tcPr>
          <w:p w14:paraId="53794088" w14:textId="77777777" w:rsidR="002B6D76" w:rsidRDefault="002B6D76">
            <w:pPr>
              <w:pStyle w:val="ConsPlusNormal0"/>
            </w:pPr>
          </w:p>
        </w:tc>
        <w:tc>
          <w:tcPr>
            <w:tcW w:w="1077" w:type="dxa"/>
          </w:tcPr>
          <w:p w14:paraId="6DAD7327" w14:textId="77777777" w:rsidR="002B6D76" w:rsidRDefault="002B6D76">
            <w:pPr>
              <w:pStyle w:val="ConsPlusNormal0"/>
            </w:pPr>
          </w:p>
        </w:tc>
        <w:tc>
          <w:tcPr>
            <w:tcW w:w="907" w:type="dxa"/>
          </w:tcPr>
          <w:p w14:paraId="32277F87" w14:textId="77777777" w:rsidR="002B6D76" w:rsidRDefault="002B6D76">
            <w:pPr>
              <w:pStyle w:val="ConsPlusNormal0"/>
            </w:pPr>
          </w:p>
        </w:tc>
        <w:tc>
          <w:tcPr>
            <w:tcW w:w="847" w:type="dxa"/>
          </w:tcPr>
          <w:p w14:paraId="3054284C" w14:textId="77777777" w:rsidR="002B6D76" w:rsidRDefault="002B6D76">
            <w:pPr>
              <w:pStyle w:val="ConsPlusNormal0"/>
            </w:pPr>
          </w:p>
        </w:tc>
        <w:tc>
          <w:tcPr>
            <w:tcW w:w="1020" w:type="dxa"/>
          </w:tcPr>
          <w:p w14:paraId="279AC5AD" w14:textId="77777777" w:rsidR="002B6D76" w:rsidRDefault="002B6D76">
            <w:pPr>
              <w:pStyle w:val="ConsPlusNormal0"/>
            </w:pPr>
          </w:p>
        </w:tc>
        <w:tc>
          <w:tcPr>
            <w:tcW w:w="1188" w:type="dxa"/>
          </w:tcPr>
          <w:p w14:paraId="779E3E0F" w14:textId="77777777" w:rsidR="002B6D76" w:rsidRDefault="002B6D76">
            <w:pPr>
              <w:pStyle w:val="ConsPlusNormal0"/>
            </w:pPr>
          </w:p>
        </w:tc>
        <w:tc>
          <w:tcPr>
            <w:tcW w:w="1188" w:type="dxa"/>
          </w:tcPr>
          <w:p w14:paraId="0CBFB8D8" w14:textId="77777777" w:rsidR="002B6D76" w:rsidRDefault="00000000">
            <w:pPr>
              <w:pStyle w:val="ConsPlusNormal0"/>
              <w:jc w:val="center"/>
            </w:pPr>
            <w:r>
              <w:t>+</w:t>
            </w:r>
          </w:p>
        </w:tc>
        <w:tc>
          <w:tcPr>
            <w:tcW w:w="1417" w:type="dxa"/>
          </w:tcPr>
          <w:p w14:paraId="3222DF75" w14:textId="77777777" w:rsidR="002B6D76" w:rsidRDefault="002B6D76">
            <w:pPr>
              <w:pStyle w:val="ConsPlusNormal0"/>
            </w:pPr>
          </w:p>
        </w:tc>
        <w:tc>
          <w:tcPr>
            <w:tcW w:w="1017" w:type="dxa"/>
          </w:tcPr>
          <w:p w14:paraId="7EE34CB0" w14:textId="77777777" w:rsidR="002B6D76" w:rsidRDefault="00000000">
            <w:pPr>
              <w:pStyle w:val="ConsPlusNormal0"/>
              <w:jc w:val="center"/>
            </w:pPr>
            <w:r>
              <w:t>1</w:t>
            </w:r>
          </w:p>
        </w:tc>
        <w:tc>
          <w:tcPr>
            <w:tcW w:w="1077" w:type="dxa"/>
          </w:tcPr>
          <w:p w14:paraId="7101FD30" w14:textId="77777777" w:rsidR="002B6D76" w:rsidRDefault="002B6D76">
            <w:pPr>
              <w:pStyle w:val="ConsPlusNormal0"/>
            </w:pPr>
          </w:p>
        </w:tc>
        <w:tc>
          <w:tcPr>
            <w:tcW w:w="1058" w:type="dxa"/>
          </w:tcPr>
          <w:p w14:paraId="745B0103" w14:textId="77777777" w:rsidR="002B6D76" w:rsidRDefault="002B6D76">
            <w:pPr>
              <w:pStyle w:val="ConsPlusNormal0"/>
            </w:pPr>
          </w:p>
        </w:tc>
      </w:tr>
      <w:tr w:rsidR="002B6D76" w14:paraId="487E8F5A" w14:textId="77777777">
        <w:tc>
          <w:tcPr>
            <w:tcW w:w="624" w:type="dxa"/>
          </w:tcPr>
          <w:p w14:paraId="3654F4FB" w14:textId="77777777" w:rsidR="002B6D76" w:rsidRDefault="00000000">
            <w:pPr>
              <w:pStyle w:val="ConsPlusNormal0"/>
              <w:jc w:val="center"/>
            </w:pPr>
            <w:r>
              <w:t>105</w:t>
            </w:r>
          </w:p>
        </w:tc>
        <w:tc>
          <w:tcPr>
            <w:tcW w:w="1191" w:type="dxa"/>
          </w:tcPr>
          <w:p w14:paraId="74470537" w14:textId="77777777" w:rsidR="002B6D76" w:rsidRDefault="00000000">
            <w:pPr>
              <w:pStyle w:val="ConsPlusNormal0"/>
              <w:jc w:val="center"/>
            </w:pPr>
            <w:r>
              <w:t>260218</w:t>
            </w:r>
          </w:p>
        </w:tc>
        <w:tc>
          <w:tcPr>
            <w:tcW w:w="2948" w:type="dxa"/>
          </w:tcPr>
          <w:p w14:paraId="63A00C7C" w14:textId="77777777" w:rsidR="002B6D76" w:rsidRDefault="00000000">
            <w:pPr>
              <w:pStyle w:val="ConsPlusNormal0"/>
            </w:pPr>
            <w:r>
              <w:t>ООО "ВитаДент"</w:t>
            </w:r>
          </w:p>
        </w:tc>
        <w:tc>
          <w:tcPr>
            <w:tcW w:w="1020" w:type="dxa"/>
          </w:tcPr>
          <w:p w14:paraId="0E0BD47B" w14:textId="77777777" w:rsidR="002B6D76" w:rsidRDefault="002B6D76">
            <w:pPr>
              <w:pStyle w:val="ConsPlusNormal0"/>
            </w:pPr>
          </w:p>
        </w:tc>
        <w:tc>
          <w:tcPr>
            <w:tcW w:w="907" w:type="dxa"/>
          </w:tcPr>
          <w:p w14:paraId="76E32794" w14:textId="77777777" w:rsidR="002B6D76" w:rsidRDefault="002B6D76">
            <w:pPr>
              <w:pStyle w:val="ConsPlusNormal0"/>
            </w:pPr>
          </w:p>
        </w:tc>
        <w:tc>
          <w:tcPr>
            <w:tcW w:w="1077" w:type="dxa"/>
          </w:tcPr>
          <w:p w14:paraId="0372621D" w14:textId="77777777" w:rsidR="002B6D76" w:rsidRDefault="002B6D76">
            <w:pPr>
              <w:pStyle w:val="ConsPlusNormal0"/>
            </w:pPr>
          </w:p>
        </w:tc>
        <w:tc>
          <w:tcPr>
            <w:tcW w:w="907" w:type="dxa"/>
          </w:tcPr>
          <w:p w14:paraId="562AA410" w14:textId="77777777" w:rsidR="002B6D76" w:rsidRDefault="002B6D76">
            <w:pPr>
              <w:pStyle w:val="ConsPlusNormal0"/>
            </w:pPr>
          </w:p>
        </w:tc>
        <w:tc>
          <w:tcPr>
            <w:tcW w:w="847" w:type="dxa"/>
          </w:tcPr>
          <w:p w14:paraId="3CE4D620" w14:textId="77777777" w:rsidR="002B6D76" w:rsidRDefault="002B6D76">
            <w:pPr>
              <w:pStyle w:val="ConsPlusNormal0"/>
            </w:pPr>
          </w:p>
        </w:tc>
        <w:tc>
          <w:tcPr>
            <w:tcW w:w="1020" w:type="dxa"/>
          </w:tcPr>
          <w:p w14:paraId="31F75B13" w14:textId="77777777" w:rsidR="002B6D76" w:rsidRDefault="002B6D76">
            <w:pPr>
              <w:pStyle w:val="ConsPlusNormal0"/>
            </w:pPr>
          </w:p>
        </w:tc>
        <w:tc>
          <w:tcPr>
            <w:tcW w:w="1188" w:type="dxa"/>
          </w:tcPr>
          <w:p w14:paraId="796DAC62" w14:textId="77777777" w:rsidR="002B6D76" w:rsidRDefault="002B6D76">
            <w:pPr>
              <w:pStyle w:val="ConsPlusNormal0"/>
            </w:pPr>
          </w:p>
        </w:tc>
        <w:tc>
          <w:tcPr>
            <w:tcW w:w="1188" w:type="dxa"/>
          </w:tcPr>
          <w:p w14:paraId="7F7B2C8D" w14:textId="77777777" w:rsidR="002B6D76" w:rsidRDefault="00000000">
            <w:pPr>
              <w:pStyle w:val="ConsPlusNormal0"/>
              <w:jc w:val="center"/>
            </w:pPr>
            <w:r>
              <w:t>+</w:t>
            </w:r>
          </w:p>
        </w:tc>
        <w:tc>
          <w:tcPr>
            <w:tcW w:w="1417" w:type="dxa"/>
          </w:tcPr>
          <w:p w14:paraId="33690E4A" w14:textId="77777777" w:rsidR="002B6D76" w:rsidRDefault="002B6D76">
            <w:pPr>
              <w:pStyle w:val="ConsPlusNormal0"/>
            </w:pPr>
          </w:p>
        </w:tc>
        <w:tc>
          <w:tcPr>
            <w:tcW w:w="1017" w:type="dxa"/>
          </w:tcPr>
          <w:p w14:paraId="60560A77" w14:textId="77777777" w:rsidR="002B6D76" w:rsidRDefault="00000000">
            <w:pPr>
              <w:pStyle w:val="ConsPlusNormal0"/>
              <w:jc w:val="center"/>
            </w:pPr>
            <w:r>
              <w:t>1</w:t>
            </w:r>
          </w:p>
        </w:tc>
        <w:tc>
          <w:tcPr>
            <w:tcW w:w="1077" w:type="dxa"/>
          </w:tcPr>
          <w:p w14:paraId="5FDC7269" w14:textId="77777777" w:rsidR="002B6D76" w:rsidRDefault="002B6D76">
            <w:pPr>
              <w:pStyle w:val="ConsPlusNormal0"/>
            </w:pPr>
          </w:p>
        </w:tc>
        <w:tc>
          <w:tcPr>
            <w:tcW w:w="1058" w:type="dxa"/>
          </w:tcPr>
          <w:p w14:paraId="271E17AA" w14:textId="77777777" w:rsidR="002B6D76" w:rsidRDefault="002B6D76">
            <w:pPr>
              <w:pStyle w:val="ConsPlusNormal0"/>
            </w:pPr>
          </w:p>
        </w:tc>
      </w:tr>
      <w:tr w:rsidR="002B6D76" w14:paraId="08CBC295" w14:textId="77777777">
        <w:tc>
          <w:tcPr>
            <w:tcW w:w="624" w:type="dxa"/>
          </w:tcPr>
          <w:p w14:paraId="3A4E4B2F" w14:textId="77777777" w:rsidR="002B6D76" w:rsidRDefault="00000000">
            <w:pPr>
              <w:pStyle w:val="ConsPlusNormal0"/>
              <w:jc w:val="center"/>
            </w:pPr>
            <w:r>
              <w:t>106</w:t>
            </w:r>
          </w:p>
        </w:tc>
        <w:tc>
          <w:tcPr>
            <w:tcW w:w="1191" w:type="dxa"/>
          </w:tcPr>
          <w:p w14:paraId="68A71B98" w14:textId="77777777" w:rsidR="002B6D76" w:rsidRDefault="00000000">
            <w:pPr>
              <w:pStyle w:val="ConsPlusNormal0"/>
              <w:jc w:val="center"/>
            </w:pPr>
            <w:r>
              <w:t>260227</w:t>
            </w:r>
          </w:p>
        </w:tc>
        <w:tc>
          <w:tcPr>
            <w:tcW w:w="2948" w:type="dxa"/>
          </w:tcPr>
          <w:p w14:paraId="6DDA8808" w14:textId="77777777" w:rsidR="002B6D76" w:rsidRDefault="00000000">
            <w:pPr>
              <w:pStyle w:val="ConsPlusNormal0"/>
            </w:pPr>
            <w:r>
              <w:t>ООО "ЛадаДент"</w:t>
            </w:r>
          </w:p>
        </w:tc>
        <w:tc>
          <w:tcPr>
            <w:tcW w:w="1020" w:type="dxa"/>
          </w:tcPr>
          <w:p w14:paraId="73A197BC" w14:textId="77777777" w:rsidR="002B6D76" w:rsidRDefault="002B6D76">
            <w:pPr>
              <w:pStyle w:val="ConsPlusNormal0"/>
            </w:pPr>
          </w:p>
        </w:tc>
        <w:tc>
          <w:tcPr>
            <w:tcW w:w="907" w:type="dxa"/>
          </w:tcPr>
          <w:p w14:paraId="1946F8D1" w14:textId="77777777" w:rsidR="002B6D76" w:rsidRDefault="002B6D76">
            <w:pPr>
              <w:pStyle w:val="ConsPlusNormal0"/>
            </w:pPr>
          </w:p>
        </w:tc>
        <w:tc>
          <w:tcPr>
            <w:tcW w:w="1077" w:type="dxa"/>
          </w:tcPr>
          <w:p w14:paraId="52C42498" w14:textId="77777777" w:rsidR="002B6D76" w:rsidRDefault="002B6D76">
            <w:pPr>
              <w:pStyle w:val="ConsPlusNormal0"/>
            </w:pPr>
          </w:p>
        </w:tc>
        <w:tc>
          <w:tcPr>
            <w:tcW w:w="907" w:type="dxa"/>
          </w:tcPr>
          <w:p w14:paraId="49BCBDAD" w14:textId="77777777" w:rsidR="002B6D76" w:rsidRDefault="002B6D76">
            <w:pPr>
              <w:pStyle w:val="ConsPlusNormal0"/>
            </w:pPr>
          </w:p>
        </w:tc>
        <w:tc>
          <w:tcPr>
            <w:tcW w:w="847" w:type="dxa"/>
          </w:tcPr>
          <w:p w14:paraId="68C5633F" w14:textId="77777777" w:rsidR="002B6D76" w:rsidRDefault="002B6D76">
            <w:pPr>
              <w:pStyle w:val="ConsPlusNormal0"/>
            </w:pPr>
          </w:p>
        </w:tc>
        <w:tc>
          <w:tcPr>
            <w:tcW w:w="1020" w:type="dxa"/>
          </w:tcPr>
          <w:p w14:paraId="777D5A13" w14:textId="77777777" w:rsidR="002B6D76" w:rsidRDefault="002B6D76">
            <w:pPr>
              <w:pStyle w:val="ConsPlusNormal0"/>
            </w:pPr>
          </w:p>
        </w:tc>
        <w:tc>
          <w:tcPr>
            <w:tcW w:w="1188" w:type="dxa"/>
          </w:tcPr>
          <w:p w14:paraId="1EF58437" w14:textId="77777777" w:rsidR="002B6D76" w:rsidRDefault="002B6D76">
            <w:pPr>
              <w:pStyle w:val="ConsPlusNormal0"/>
            </w:pPr>
          </w:p>
        </w:tc>
        <w:tc>
          <w:tcPr>
            <w:tcW w:w="1188" w:type="dxa"/>
          </w:tcPr>
          <w:p w14:paraId="4BDDE874" w14:textId="77777777" w:rsidR="002B6D76" w:rsidRDefault="00000000">
            <w:pPr>
              <w:pStyle w:val="ConsPlusNormal0"/>
              <w:jc w:val="center"/>
            </w:pPr>
            <w:r>
              <w:t>+</w:t>
            </w:r>
          </w:p>
        </w:tc>
        <w:tc>
          <w:tcPr>
            <w:tcW w:w="1417" w:type="dxa"/>
          </w:tcPr>
          <w:p w14:paraId="1B2B8601" w14:textId="77777777" w:rsidR="002B6D76" w:rsidRDefault="002B6D76">
            <w:pPr>
              <w:pStyle w:val="ConsPlusNormal0"/>
            </w:pPr>
          </w:p>
        </w:tc>
        <w:tc>
          <w:tcPr>
            <w:tcW w:w="1017" w:type="dxa"/>
          </w:tcPr>
          <w:p w14:paraId="6FC0A25C" w14:textId="77777777" w:rsidR="002B6D76" w:rsidRDefault="00000000">
            <w:pPr>
              <w:pStyle w:val="ConsPlusNormal0"/>
              <w:jc w:val="center"/>
            </w:pPr>
            <w:r>
              <w:t>1</w:t>
            </w:r>
          </w:p>
        </w:tc>
        <w:tc>
          <w:tcPr>
            <w:tcW w:w="1077" w:type="dxa"/>
          </w:tcPr>
          <w:p w14:paraId="4C21A6FF" w14:textId="77777777" w:rsidR="002B6D76" w:rsidRDefault="002B6D76">
            <w:pPr>
              <w:pStyle w:val="ConsPlusNormal0"/>
            </w:pPr>
          </w:p>
        </w:tc>
        <w:tc>
          <w:tcPr>
            <w:tcW w:w="1058" w:type="dxa"/>
          </w:tcPr>
          <w:p w14:paraId="42105CFA" w14:textId="77777777" w:rsidR="002B6D76" w:rsidRDefault="002B6D76">
            <w:pPr>
              <w:pStyle w:val="ConsPlusNormal0"/>
            </w:pPr>
          </w:p>
        </w:tc>
      </w:tr>
      <w:tr w:rsidR="002B6D76" w14:paraId="14C751B2" w14:textId="77777777">
        <w:tc>
          <w:tcPr>
            <w:tcW w:w="624" w:type="dxa"/>
          </w:tcPr>
          <w:p w14:paraId="0BF486DA" w14:textId="77777777" w:rsidR="002B6D76" w:rsidRDefault="00000000">
            <w:pPr>
              <w:pStyle w:val="ConsPlusNormal0"/>
              <w:jc w:val="center"/>
            </w:pPr>
            <w:r>
              <w:t>107</w:t>
            </w:r>
          </w:p>
        </w:tc>
        <w:tc>
          <w:tcPr>
            <w:tcW w:w="1191" w:type="dxa"/>
          </w:tcPr>
          <w:p w14:paraId="3EE61FEE" w14:textId="77777777" w:rsidR="002B6D76" w:rsidRDefault="00000000">
            <w:pPr>
              <w:pStyle w:val="ConsPlusNormal0"/>
              <w:jc w:val="center"/>
            </w:pPr>
            <w:r>
              <w:t>260229</w:t>
            </w:r>
          </w:p>
        </w:tc>
        <w:tc>
          <w:tcPr>
            <w:tcW w:w="2948" w:type="dxa"/>
          </w:tcPr>
          <w:p w14:paraId="1D63B2EC" w14:textId="77777777" w:rsidR="002B6D76" w:rsidRDefault="00000000">
            <w:pPr>
              <w:pStyle w:val="ConsPlusNormal0"/>
            </w:pPr>
            <w:r>
              <w:t>ООО "Ставропольский центр специализированной медицинской помощи"</w:t>
            </w:r>
          </w:p>
        </w:tc>
        <w:tc>
          <w:tcPr>
            <w:tcW w:w="1020" w:type="dxa"/>
          </w:tcPr>
          <w:p w14:paraId="14D3C9D3" w14:textId="77777777" w:rsidR="002B6D76" w:rsidRDefault="002B6D76">
            <w:pPr>
              <w:pStyle w:val="ConsPlusNormal0"/>
            </w:pPr>
          </w:p>
        </w:tc>
        <w:tc>
          <w:tcPr>
            <w:tcW w:w="907" w:type="dxa"/>
          </w:tcPr>
          <w:p w14:paraId="1BF25F13" w14:textId="77777777" w:rsidR="002B6D76" w:rsidRDefault="002B6D76">
            <w:pPr>
              <w:pStyle w:val="ConsPlusNormal0"/>
            </w:pPr>
          </w:p>
        </w:tc>
        <w:tc>
          <w:tcPr>
            <w:tcW w:w="1077" w:type="dxa"/>
          </w:tcPr>
          <w:p w14:paraId="3C3610F4" w14:textId="77777777" w:rsidR="002B6D76" w:rsidRDefault="002B6D76">
            <w:pPr>
              <w:pStyle w:val="ConsPlusNormal0"/>
            </w:pPr>
          </w:p>
        </w:tc>
        <w:tc>
          <w:tcPr>
            <w:tcW w:w="907" w:type="dxa"/>
          </w:tcPr>
          <w:p w14:paraId="01352B33" w14:textId="77777777" w:rsidR="002B6D76" w:rsidRDefault="00000000">
            <w:pPr>
              <w:pStyle w:val="ConsPlusNormal0"/>
              <w:jc w:val="center"/>
            </w:pPr>
            <w:r>
              <w:t>+</w:t>
            </w:r>
          </w:p>
        </w:tc>
        <w:tc>
          <w:tcPr>
            <w:tcW w:w="847" w:type="dxa"/>
          </w:tcPr>
          <w:p w14:paraId="6FC6ECBC" w14:textId="77777777" w:rsidR="002B6D76" w:rsidRDefault="00000000">
            <w:pPr>
              <w:pStyle w:val="ConsPlusNormal0"/>
              <w:jc w:val="center"/>
            </w:pPr>
            <w:r>
              <w:t>1</w:t>
            </w:r>
          </w:p>
        </w:tc>
        <w:tc>
          <w:tcPr>
            <w:tcW w:w="1020" w:type="dxa"/>
          </w:tcPr>
          <w:p w14:paraId="3D74E4C1" w14:textId="77777777" w:rsidR="002B6D76" w:rsidRDefault="00000000">
            <w:pPr>
              <w:pStyle w:val="ConsPlusNormal0"/>
              <w:jc w:val="center"/>
            </w:pPr>
            <w:r>
              <w:t>1</w:t>
            </w:r>
          </w:p>
        </w:tc>
        <w:tc>
          <w:tcPr>
            <w:tcW w:w="1188" w:type="dxa"/>
          </w:tcPr>
          <w:p w14:paraId="48789A40" w14:textId="77777777" w:rsidR="002B6D76" w:rsidRDefault="002B6D76">
            <w:pPr>
              <w:pStyle w:val="ConsPlusNormal0"/>
            </w:pPr>
          </w:p>
        </w:tc>
        <w:tc>
          <w:tcPr>
            <w:tcW w:w="1188" w:type="dxa"/>
          </w:tcPr>
          <w:p w14:paraId="55C276CB" w14:textId="77777777" w:rsidR="002B6D76" w:rsidRDefault="00000000">
            <w:pPr>
              <w:pStyle w:val="ConsPlusNormal0"/>
              <w:jc w:val="center"/>
            </w:pPr>
            <w:r>
              <w:t>+</w:t>
            </w:r>
          </w:p>
        </w:tc>
        <w:tc>
          <w:tcPr>
            <w:tcW w:w="1417" w:type="dxa"/>
          </w:tcPr>
          <w:p w14:paraId="20543904" w14:textId="77777777" w:rsidR="002B6D76" w:rsidRDefault="002B6D76">
            <w:pPr>
              <w:pStyle w:val="ConsPlusNormal0"/>
            </w:pPr>
          </w:p>
        </w:tc>
        <w:tc>
          <w:tcPr>
            <w:tcW w:w="1017" w:type="dxa"/>
          </w:tcPr>
          <w:p w14:paraId="5A1C1E2D" w14:textId="77777777" w:rsidR="002B6D76" w:rsidRDefault="00000000">
            <w:pPr>
              <w:pStyle w:val="ConsPlusNormal0"/>
              <w:jc w:val="center"/>
            </w:pPr>
            <w:r>
              <w:t>1</w:t>
            </w:r>
          </w:p>
        </w:tc>
        <w:tc>
          <w:tcPr>
            <w:tcW w:w="1077" w:type="dxa"/>
          </w:tcPr>
          <w:p w14:paraId="03BE8862" w14:textId="77777777" w:rsidR="002B6D76" w:rsidRDefault="002B6D76">
            <w:pPr>
              <w:pStyle w:val="ConsPlusNormal0"/>
            </w:pPr>
          </w:p>
        </w:tc>
        <w:tc>
          <w:tcPr>
            <w:tcW w:w="1058" w:type="dxa"/>
          </w:tcPr>
          <w:p w14:paraId="3F82B785" w14:textId="77777777" w:rsidR="002B6D76" w:rsidRDefault="002B6D76">
            <w:pPr>
              <w:pStyle w:val="ConsPlusNormal0"/>
            </w:pPr>
          </w:p>
        </w:tc>
      </w:tr>
      <w:tr w:rsidR="002B6D76" w14:paraId="30E60BB4" w14:textId="77777777">
        <w:tc>
          <w:tcPr>
            <w:tcW w:w="624" w:type="dxa"/>
          </w:tcPr>
          <w:p w14:paraId="3D95CE1D" w14:textId="77777777" w:rsidR="002B6D76" w:rsidRDefault="00000000">
            <w:pPr>
              <w:pStyle w:val="ConsPlusNormal0"/>
              <w:jc w:val="center"/>
            </w:pPr>
            <w:r>
              <w:t>108</w:t>
            </w:r>
          </w:p>
        </w:tc>
        <w:tc>
          <w:tcPr>
            <w:tcW w:w="1191" w:type="dxa"/>
          </w:tcPr>
          <w:p w14:paraId="37110E12" w14:textId="77777777" w:rsidR="002B6D76" w:rsidRDefault="00000000">
            <w:pPr>
              <w:pStyle w:val="ConsPlusNormal0"/>
              <w:jc w:val="center"/>
            </w:pPr>
            <w:r>
              <w:t>260237</w:t>
            </w:r>
          </w:p>
        </w:tc>
        <w:tc>
          <w:tcPr>
            <w:tcW w:w="2948" w:type="dxa"/>
          </w:tcPr>
          <w:p w14:paraId="245592B8" w14:textId="77777777" w:rsidR="002B6D76" w:rsidRDefault="00000000">
            <w:pPr>
              <w:pStyle w:val="ConsPlusNormal0"/>
            </w:pPr>
            <w:r>
              <w:t>ООО "Центр медицины и реабилитации "ГалаМед"</w:t>
            </w:r>
          </w:p>
        </w:tc>
        <w:tc>
          <w:tcPr>
            <w:tcW w:w="1020" w:type="dxa"/>
          </w:tcPr>
          <w:p w14:paraId="01EA6FF1" w14:textId="77777777" w:rsidR="002B6D76" w:rsidRDefault="002B6D76">
            <w:pPr>
              <w:pStyle w:val="ConsPlusNormal0"/>
            </w:pPr>
          </w:p>
        </w:tc>
        <w:tc>
          <w:tcPr>
            <w:tcW w:w="907" w:type="dxa"/>
          </w:tcPr>
          <w:p w14:paraId="19D534E3" w14:textId="77777777" w:rsidR="002B6D76" w:rsidRDefault="002B6D76">
            <w:pPr>
              <w:pStyle w:val="ConsPlusNormal0"/>
            </w:pPr>
          </w:p>
        </w:tc>
        <w:tc>
          <w:tcPr>
            <w:tcW w:w="1077" w:type="dxa"/>
          </w:tcPr>
          <w:p w14:paraId="235AB51F" w14:textId="77777777" w:rsidR="002B6D76" w:rsidRDefault="002B6D76">
            <w:pPr>
              <w:pStyle w:val="ConsPlusNormal0"/>
            </w:pPr>
          </w:p>
        </w:tc>
        <w:tc>
          <w:tcPr>
            <w:tcW w:w="907" w:type="dxa"/>
          </w:tcPr>
          <w:p w14:paraId="69E329C5" w14:textId="77777777" w:rsidR="002B6D76" w:rsidRDefault="00000000">
            <w:pPr>
              <w:pStyle w:val="ConsPlusNormal0"/>
              <w:jc w:val="center"/>
            </w:pPr>
            <w:r>
              <w:t>+</w:t>
            </w:r>
          </w:p>
        </w:tc>
        <w:tc>
          <w:tcPr>
            <w:tcW w:w="847" w:type="dxa"/>
          </w:tcPr>
          <w:p w14:paraId="4AC65DA8" w14:textId="77777777" w:rsidR="002B6D76" w:rsidRDefault="00000000">
            <w:pPr>
              <w:pStyle w:val="ConsPlusNormal0"/>
              <w:jc w:val="center"/>
            </w:pPr>
            <w:r>
              <w:t>1</w:t>
            </w:r>
          </w:p>
        </w:tc>
        <w:tc>
          <w:tcPr>
            <w:tcW w:w="1020" w:type="dxa"/>
          </w:tcPr>
          <w:p w14:paraId="3703CFDF" w14:textId="77777777" w:rsidR="002B6D76" w:rsidRDefault="00000000">
            <w:pPr>
              <w:pStyle w:val="ConsPlusNormal0"/>
              <w:jc w:val="center"/>
            </w:pPr>
            <w:r>
              <w:t>1</w:t>
            </w:r>
          </w:p>
        </w:tc>
        <w:tc>
          <w:tcPr>
            <w:tcW w:w="1188" w:type="dxa"/>
          </w:tcPr>
          <w:p w14:paraId="284A6FAF" w14:textId="77777777" w:rsidR="002B6D76" w:rsidRDefault="002B6D76">
            <w:pPr>
              <w:pStyle w:val="ConsPlusNormal0"/>
            </w:pPr>
          </w:p>
        </w:tc>
        <w:tc>
          <w:tcPr>
            <w:tcW w:w="1188" w:type="dxa"/>
          </w:tcPr>
          <w:p w14:paraId="4AAB65F7" w14:textId="77777777" w:rsidR="002B6D76" w:rsidRDefault="002B6D76">
            <w:pPr>
              <w:pStyle w:val="ConsPlusNormal0"/>
            </w:pPr>
          </w:p>
        </w:tc>
        <w:tc>
          <w:tcPr>
            <w:tcW w:w="1417" w:type="dxa"/>
          </w:tcPr>
          <w:p w14:paraId="2C7382F5" w14:textId="77777777" w:rsidR="002B6D76" w:rsidRDefault="00000000">
            <w:pPr>
              <w:pStyle w:val="ConsPlusNormal0"/>
              <w:jc w:val="center"/>
            </w:pPr>
            <w:r>
              <w:t>+</w:t>
            </w:r>
          </w:p>
        </w:tc>
        <w:tc>
          <w:tcPr>
            <w:tcW w:w="1017" w:type="dxa"/>
          </w:tcPr>
          <w:p w14:paraId="6673BCC1" w14:textId="77777777" w:rsidR="002B6D76" w:rsidRDefault="00000000">
            <w:pPr>
              <w:pStyle w:val="ConsPlusNormal0"/>
              <w:jc w:val="center"/>
            </w:pPr>
            <w:r>
              <w:t>1</w:t>
            </w:r>
          </w:p>
        </w:tc>
        <w:tc>
          <w:tcPr>
            <w:tcW w:w="1077" w:type="dxa"/>
          </w:tcPr>
          <w:p w14:paraId="011D2A75" w14:textId="77777777" w:rsidR="002B6D76" w:rsidRDefault="002B6D76">
            <w:pPr>
              <w:pStyle w:val="ConsPlusNormal0"/>
            </w:pPr>
          </w:p>
        </w:tc>
        <w:tc>
          <w:tcPr>
            <w:tcW w:w="1058" w:type="dxa"/>
          </w:tcPr>
          <w:p w14:paraId="56F28506" w14:textId="77777777" w:rsidR="002B6D76" w:rsidRDefault="002B6D76">
            <w:pPr>
              <w:pStyle w:val="ConsPlusNormal0"/>
            </w:pPr>
          </w:p>
        </w:tc>
      </w:tr>
      <w:tr w:rsidR="002B6D76" w14:paraId="13E011E5" w14:textId="77777777">
        <w:tc>
          <w:tcPr>
            <w:tcW w:w="624" w:type="dxa"/>
          </w:tcPr>
          <w:p w14:paraId="045BB323" w14:textId="77777777" w:rsidR="002B6D76" w:rsidRDefault="00000000">
            <w:pPr>
              <w:pStyle w:val="ConsPlusNormal0"/>
              <w:jc w:val="center"/>
            </w:pPr>
            <w:r>
              <w:t>109</w:t>
            </w:r>
          </w:p>
        </w:tc>
        <w:tc>
          <w:tcPr>
            <w:tcW w:w="1191" w:type="dxa"/>
          </w:tcPr>
          <w:p w14:paraId="4CF408C6" w14:textId="77777777" w:rsidR="002B6D76" w:rsidRDefault="00000000">
            <w:pPr>
              <w:pStyle w:val="ConsPlusNormal0"/>
              <w:jc w:val="center"/>
            </w:pPr>
            <w:r>
              <w:t>260239</w:t>
            </w:r>
          </w:p>
        </w:tc>
        <w:tc>
          <w:tcPr>
            <w:tcW w:w="2948" w:type="dxa"/>
          </w:tcPr>
          <w:p w14:paraId="49018393" w14:textId="77777777" w:rsidR="002B6D76" w:rsidRDefault="00000000">
            <w:pPr>
              <w:pStyle w:val="ConsPlusNormal0"/>
            </w:pPr>
            <w:r>
              <w:t>ООО "Лицет"</w:t>
            </w:r>
          </w:p>
        </w:tc>
        <w:tc>
          <w:tcPr>
            <w:tcW w:w="1020" w:type="dxa"/>
          </w:tcPr>
          <w:p w14:paraId="5A216A9A" w14:textId="77777777" w:rsidR="002B6D76" w:rsidRDefault="002B6D76">
            <w:pPr>
              <w:pStyle w:val="ConsPlusNormal0"/>
            </w:pPr>
          </w:p>
        </w:tc>
        <w:tc>
          <w:tcPr>
            <w:tcW w:w="907" w:type="dxa"/>
          </w:tcPr>
          <w:p w14:paraId="4F038BBB" w14:textId="77777777" w:rsidR="002B6D76" w:rsidRDefault="002B6D76">
            <w:pPr>
              <w:pStyle w:val="ConsPlusNormal0"/>
            </w:pPr>
          </w:p>
        </w:tc>
        <w:tc>
          <w:tcPr>
            <w:tcW w:w="1077" w:type="dxa"/>
          </w:tcPr>
          <w:p w14:paraId="56147374" w14:textId="77777777" w:rsidR="002B6D76" w:rsidRDefault="002B6D76">
            <w:pPr>
              <w:pStyle w:val="ConsPlusNormal0"/>
            </w:pPr>
          </w:p>
        </w:tc>
        <w:tc>
          <w:tcPr>
            <w:tcW w:w="907" w:type="dxa"/>
          </w:tcPr>
          <w:p w14:paraId="699DFFE8" w14:textId="77777777" w:rsidR="002B6D76" w:rsidRDefault="00000000">
            <w:pPr>
              <w:pStyle w:val="ConsPlusNormal0"/>
              <w:jc w:val="center"/>
            </w:pPr>
            <w:r>
              <w:t>+</w:t>
            </w:r>
          </w:p>
        </w:tc>
        <w:tc>
          <w:tcPr>
            <w:tcW w:w="847" w:type="dxa"/>
          </w:tcPr>
          <w:p w14:paraId="6D6F4E28" w14:textId="77777777" w:rsidR="002B6D76" w:rsidRDefault="00000000">
            <w:pPr>
              <w:pStyle w:val="ConsPlusNormal0"/>
              <w:jc w:val="center"/>
            </w:pPr>
            <w:r>
              <w:t>1</w:t>
            </w:r>
          </w:p>
        </w:tc>
        <w:tc>
          <w:tcPr>
            <w:tcW w:w="1020" w:type="dxa"/>
          </w:tcPr>
          <w:p w14:paraId="62163D6E" w14:textId="77777777" w:rsidR="002B6D76" w:rsidRDefault="00000000">
            <w:pPr>
              <w:pStyle w:val="ConsPlusNormal0"/>
              <w:jc w:val="center"/>
            </w:pPr>
            <w:r>
              <w:t>1</w:t>
            </w:r>
          </w:p>
        </w:tc>
        <w:tc>
          <w:tcPr>
            <w:tcW w:w="1188" w:type="dxa"/>
          </w:tcPr>
          <w:p w14:paraId="0A3F8A31" w14:textId="77777777" w:rsidR="002B6D76" w:rsidRDefault="002B6D76">
            <w:pPr>
              <w:pStyle w:val="ConsPlusNormal0"/>
            </w:pPr>
          </w:p>
        </w:tc>
        <w:tc>
          <w:tcPr>
            <w:tcW w:w="1188" w:type="dxa"/>
          </w:tcPr>
          <w:p w14:paraId="42A53C7D" w14:textId="77777777" w:rsidR="002B6D76" w:rsidRDefault="00000000">
            <w:pPr>
              <w:pStyle w:val="ConsPlusNormal0"/>
              <w:jc w:val="center"/>
            </w:pPr>
            <w:r>
              <w:t>+</w:t>
            </w:r>
          </w:p>
        </w:tc>
        <w:tc>
          <w:tcPr>
            <w:tcW w:w="1417" w:type="dxa"/>
          </w:tcPr>
          <w:p w14:paraId="580E5436" w14:textId="77777777" w:rsidR="002B6D76" w:rsidRDefault="002B6D76">
            <w:pPr>
              <w:pStyle w:val="ConsPlusNormal0"/>
            </w:pPr>
          </w:p>
        </w:tc>
        <w:tc>
          <w:tcPr>
            <w:tcW w:w="1017" w:type="dxa"/>
          </w:tcPr>
          <w:p w14:paraId="38C17C6D" w14:textId="77777777" w:rsidR="002B6D76" w:rsidRDefault="00000000">
            <w:pPr>
              <w:pStyle w:val="ConsPlusNormal0"/>
              <w:jc w:val="center"/>
            </w:pPr>
            <w:r>
              <w:t>2</w:t>
            </w:r>
          </w:p>
        </w:tc>
        <w:tc>
          <w:tcPr>
            <w:tcW w:w="1077" w:type="dxa"/>
          </w:tcPr>
          <w:p w14:paraId="71CF2F25" w14:textId="77777777" w:rsidR="002B6D76" w:rsidRDefault="002B6D76">
            <w:pPr>
              <w:pStyle w:val="ConsPlusNormal0"/>
            </w:pPr>
          </w:p>
        </w:tc>
        <w:tc>
          <w:tcPr>
            <w:tcW w:w="1058" w:type="dxa"/>
          </w:tcPr>
          <w:p w14:paraId="34509E92" w14:textId="77777777" w:rsidR="002B6D76" w:rsidRDefault="002B6D76">
            <w:pPr>
              <w:pStyle w:val="ConsPlusNormal0"/>
            </w:pPr>
          </w:p>
        </w:tc>
      </w:tr>
      <w:tr w:rsidR="002B6D76" w14:paraId="7BF10D7B" w14:textId="77777777">
        <w:tc>
          <w:tcPr>
            <w:tcW w:w="624" w:type="dxa"/>
          </w:tcPr>
          <w:p w14:paraId="161B4347" w14:textId="77777777" w:rsidR="002B6D76" w:rsidRDefault="00000000">
            <w:pPr>
              <w:pStyle w:val="ConsPlusNormal0"/>
              <w:jc w:val="center"/>
            </w:pPr>
            <w:r>
              <w:t>110</w:t>
            </w:r>
          </w:p>
        </w:tc>
        <w:tc>
          <w:tcPr>
            <w:tcW w:w="1191" w:type="dxa"/>
          </w:tcPr>
          <w:p w14:paraId="2EF0C067" w14:textId="77777777" w:rsidR="002B6D76" w:rsidRDefault="00000000">
            <w:pPr>
              <w:pStyle w:val="ConsPlusNormal0"/>
              <w:jc w:val="center"/>
            </w:pPr>
            <w:r>
              <w:t>260248</w:t>
            </w:r>
          </w:p>
        </w:tc>
        <w:tc>
          <w:tcPr>
            <w:tcW w:w="2948" w:type="dxa"/>
          </w:tcPr>
          <w:p w14:paraId="6511FF70" w14:textId="77777777" w:rsidR="002B6D76" w:rsidRDefault="00000000">
            <w:pPr>
              <w:pStyle w:val="ConsPlusNormal0"/>
            </w:pPr>
            <w:r>
              <w:t>ГБУЗ СК "Ставропольский краевой клинический перинатальный центр N 1"</w:t>
            </w:r>
          </w:p>
        </w:tc>
        <w:tc>
          <w:tcPr>
            <w:tcW w:w="1020" w:type="dxa"/>
          </w:tcPr>
          <w:p w14:paraId="7E816B96" w14:textId="77777777" w:rsidR="002B6D76" w:rsidRDefault="00000000">
            <w:pPr>
              <w:pStyle w:val="ConsPlusNormal0"/>
              <w:jc w:val="center"/>
            </w:pPr>
            <w:r>
              <w:t>+</w:t>
            </w:r>
          </w:p>
        </w:tc>
        <w:tc>
          <w:tcPr>
            <w:tcW w:w="907" w:type="dxa"/>
          </w:tcPr>
          <w:p w14:paraId="46095C04" w14:textId="77777777" w:rsidR="002B6D76" w:rsidRDefault="00000000">
            <w:pPr>
              <w:pStyle w:val="ConsPlusNormal0"/>
              <w:jc w:val="center"/>
            </w:pPr>
            <w:r>
              <w:t>3Г</w:t>
            </w:r>
          </w:p>
        </w:tc>
        <w:tc>
          <w:tcPr>
            <w:tcW w:w="1077" w:type="dxa"/>
          </w:tcPr>
          <w:p w14:paraId="701BEF79" w14:textId="77777777" w:rsidR="002B6D76" w:rsidRDefault="00000000">
            <w:pPr>
              <w:pStyle w:val="ConsPlusNormal0"/>
              <w:jc w:val="center"/>
            </w:pPr>
            <w:r>
              <w:t>1</w:t>
            </w:r>
          </w:p>
        </w:tc>
        <w:tc>
          <w:tcPr>
            <w:tcW w:w="907" w:type="dxa"/>
          </w:tcPr>
          <w:p w14:paraId="7ABEF5FB" w14:textId="77777777" w:rsidR="002B6D76" w:rsidRDefault="00000000">
            <w:pPr>
              <w:pStyle w:val="ConsPlusNormal0"/>
              <w:jc w:val="center"/>
            </w:pPr>
            <w:r>
              <w:t>+</w:t>
            </w:r>
          </w:p>
        </w:tc>
        <w:tc>
          <w:tcPr>
            <w:tcW w:w="847" w:type="dxa"/>
          </w:tcPr>
          <w:p w14:paraId="0AEF964C" w14:textId="77777777" w:rsidR="002B6D76" w:rsidRDefault="00000000">
            <w:pPr>
              <w:pStyle w:val="ConsPlusNormal0"/>
              <w:jc w:val="center"/>
            </w:pPr>
            <w:r>
              <w:t>1</w:t>
            </w:r>
          </w:p>
        </w:tc>
        <w:tc>
          <w:tcPr>
            <w:tcW w:w="1020" w:type="dxa"/>
          </w:tcPr>
          <w:p w14:paraId="24659BAE" w14:textId="77777777" w:rsidR="002B6D76" w:rsidRDefault="00000000">
            <w:pPr>
              <w:pStyle w:val="ConsPlusNormal0"/>
              <w:jc w:val="center"/>
            </w:pPr>
            <w:r>
              <w:t>1</w:t>
            </w:r>
          </w:p>
        </w:tc>
        <w:tc>
          <w:tcPr>
            <w:tcW w:w="1188" w:type="dxa"/>
          </w:tcPr>
          <w:p w14:paraId="69123348" w14:textId="77777777" w:rsidR="002B6D76" w:rsidRDefault="002B6D76">
            <w:pPr>
              <w:pStyle w:val="ConsPlusNormal0"/>
            </w:pPr>
          </w:p>
        </w:tc>
        <w:tc>
          <w:tcPr>
            <w:tcW w:w="1188" w:type="dxa"/>
          </w:tcPr>
          <w:p w14:paraId="7A463F86" w14:textId="77777777" w:rsidR="002B6D76" w:rsidRDefault="002B6D76">
            <w:pPr>
              <w:pStyle w:val="ConsPlusNormal0"/>
            </w:pPr>
          </w:p>
        </w:tc>
        <w:tc>
          <w:tcPr>
            <w:tcW w:w="1417" w:type="dxa"/>
          </w:tcPr>
          <w:p w14:paraId="73FFE6DF" w14:textId="77777777" w:rsidR="002B6D76" w:rsidRDefault="00000000">
            <w:pPr>
              <w:pStyle w:val="ConsPlusNormal0"/>
              <w:jc w:val="center"/>
            </w:pPr>
            <w:r>
              <w:t>+</w:t>
            </w:r>
          </w:p>
        </w:tc>
        <w:tc>
          <w:tcPr>
            <w:tcW w:w="1017" w:type="dxa"/>
          </w:tcPr>
          <w:p w14:paraId="3B48E822" w14:textId="77777777" w:rsidR="002B6D76" w:rsidRDefault="00000000">
            <w:pPr>
              <w:pStyle w:val="ConsPlusNormal0"/>
              <w:jc w:val="center"/>
            </w:pPr>
            <w:r>
              <w:t>2</w:t>
            </w:r>
          </w:p>
        </w:tc>
        <w:tc>
          <w:tcPr>
            <w:tcW w:w="1077" w:type="dxa"/>
          </w:tcPr>
          <w:p w14:paraId="76FE2236" w14:textId="77777777" w:rsidR="002B6D76" w:rsidRDefault="002B6D76">
            <w:pPr>
              <w:pStyle w:val="ConsPlusNormal0"/>
            </w:pPr>
          </w:p>
        </w:tc>
        <w:tc>
          <w:tcPr>
            <w:tcW w:w="1058" w:type="dxa"/>
          </w:tcPr>
          <w:p w14:paraId="0E7364DC" w14:textId="77777777" w:rsidR="002B6D76" w:rsidRDefault="00000000">
            <w:pPr>
              <w:pStyle w:val="ConsPlusNormal0"/>
              <w:jc w:val="center"/>
            </w:pPr>
            <w:r>
              <w:t>+</w:t>
            </w:r>
          </w:p>
        </w:tc>
      </w:tr>
      <w:tr w:rsidR="002B6D76" w14:paraId="05830257" w14:textId="77777777">
        <w:tc>
          <w:tcPr>
            <w:tcW w:w="624" w:type="dxa"/>
          </w:tcPr>
          <w:p w14:paraId="699F2569" w14:textId="77777777" w:rsidR="002B6D76" w:rsidRDefault="00000000">
            <w:pPr>
              <w:pStyle w:val="ConsPlusNormal0"/>
              <w:jc w:val="center"/>
            </w:pPr>
            <w:r>
              <w:t>111</w:t>
            </w:r>
          </w:p>
        </w:tc>
        <w:tc>
          <w:tcPr>
            <w:tcW w:w="1191" w:type="dxa"/>
          </w:tcPr>
          <w:p w14:paraId="196B258F" w14:textId="77777777" w:rsidR="002B6D76" w:rsidRDefault="00000000">
            <w:pPr>
              <w:pStyle w:val="ConsPlusNormal0"/>
              <w:jc w:val="center"/>
            </w:pPr>
            <w:r>
              <w:t>260251</w:t>
            </w:r>
          </w:p>
        </w:tc>
        <w:tc>
          <w:tcPr>
            <w:tcW w:w="2948" w:type="dxa"/>
          </w:tcPr>
          <w:p w14:paraId="3E8C8E74" w14:textId="77777777" w:rsidR="002B6D76" w:rsidRDefault="00000000">
            <w:pPr>
              <w:pStyle w:val="ConsPlusNormal0"/>
            </w:pPr>
            <w:r>
              <w:t>ООО "МРТ-Эксперт Майкоп"</w:t>
            </w:r>
          </w:p>
        </w:tc>
        <w:tc>
          <w:tcPr>
            <w:tcW w:w="1020" w:type="dxa"/>
          </w:tcPr>
          <w:p w14:paraId="3141D820" w14:textId="77777777" w:rsidR="002B6D76" w:rsidRDefault="002B6D76">
            <w:pPr>
              <w:pStyle w:val="ConsPlusNormal0"/>
            </w:pPr>
          </w:p>
        </w:tc>
        <w:tc>
          <w:tcPr>
            <w:tcW w:w="907" w:type="dxa"/>
          </w:tcPr>
          <w:p w14:paraId="460D1140" w14:textId="77777777" w:rsidR="002B6D76" w:rsidRDefault="002B6D76">
            <w:pPr>
              <w:pStyle w:val="ConsPlusNormal0"/>
            </w:pPr>
          </w:p>
        </w:tc>
        <w:tc>
          <w:tcPr>
            <w:tcW w:w="1077" w:type="dxa"/>
          </w:tcPr>
          <w:p w14:paraId="7E5BA4FB" w14:textId="77777777" w:rsidR="002B6D76" w:rsidRDefault="002B6D76">
            <w:pPr>
              <w:pStyle w:val="ConsPlusNormal0"/>
            </w:pPr>
          </w:p>
        </w:tc>
        <w:tc>
          <w:tcPr>
            <w:tcW w:w="907" w:type="dxa"/>
          </w:tcPr>
          <w:p w14:paraId="1CD51E22" w14:textId="77777777" w:rsidR="002B6D76" w:rsidRDefault="002B6D76">
            <w:pPr>
              <w:pStyle w:val="ConsPlusNormal0"/>
            </w:pPr>
          </w:p>
        </w:tc>
        <w:tc>
          <w:tcPr>
            <w:tcW w:w="847" w:type="dxa"/>
          </w:tcPr>
          <w:p w14:paraId="36F1B606" w14:textId="77777777" w:rsidR="002B6D76" w:rsidRDefault="002B6D76">
            <w:pPr>
              <w:pStyle w:val="ConsPlusNormal0"/>
            </w:pPr>
          </w:p>
        </w:tc>
        <w:tc>
          <w:tcPr>
            <w:tcW w:w="1020" w:type="dxa"/>
          </w:tcPr>
          <w:p w14:paraId="71E0DC71" w14:textId="77777777" w:rsidR="002B6D76" w:rsidRDefault="002B6D76">
            <w:pPr>
              <w:pStyle w:val="ConsPlusNormal0"/>
            </w:pPr>
          </w:p>
        </w:tc>
        <w:tc>
          <w:tcPr>
            <w:tcW w:w="1188" w:type="dxa"/>
          </w:tcPr>
          <w:p w14:paraId="5A75DA34" w14:textId="77777777" w:rsidR="002B6D76" w:rsidRDefault="002B6D76">
            <w:pPr>
              <w:pStyle w:val="ConsPlusNormal0"/>
            </w:pPr>
          </w:p>
        </w:tc>
        <w:tc>
          <w:tcPr>
            <w:tcW w:w="1188" w:type="dxa"/>
          </w:tcPr>
          <w:p w14:paraId="7640E02B" w14:textId="77777777" w:rsidR="002B6D76" w:rsidRDefault="00000000">
            <w:pPr>
              <w:pStyle w:val="ConsPlusNormal0"/>
              <w:jc w:val="center"/>
            </w:pPr>
            <w:r>
              <w:t>+</w:t>
            </w:r>
          </w:p>
        </w:tc>
        <w:tc>
          <w:tcPr>
            <w:tcW w:w="1417" w:type="dxa"/>
          </w:tcPr>
          <w:p w14:paraId="31E4C550" w14:textId="77777777" w:rsidR="002B6D76" w:rsidRDefault="002B6D76">
            <w:pPr>
              <w:pStyle w:val="ConsPlusNormal0"/>
            </w:pPr>
          </w:p>
        </w:tc>
        <w:tc>
          <w:tcPr>
            <w:tcW w:w="1017" w:type="dxa"/>
          </w:tcPr>
          <w:p w14:paraId="307252EC" w14:textId="77777777" w:rsidR="002B6D76" w:rsidRDefault="00000000">
            <w:pPr>
              <w:pStyle w:val="ConsPlusNormal0"/>
              <w:jc w:val="center"/>
            </w:pPr>
            <w:r>
              <w:t>1</w:t>
            </w:r>
          </w:p>
        </w:tc>
        <w:tc>
          <w:tcPr>
            <w:tcW w:w="1077" w:type="dxa"/>
          </w:tcPr>
          <w:p w14:paraId="2CE3FECD" w14:textId="77777777" w:rsidR="002B6D76" w:rsidRDefault="002B6D76">
            <w:pPr>
              <w:pStyle w:val="ConsPlusNormal0"/>
            </w:pPr>
          </w:p>
        </w:tc>
        <w:tc>
          <w:tcPr>
            <w:tcW w:w="1058" w:type="dxa"/>
          </w:tcPr>
          <w:p w14:paraId="41B2DADC" w14:textId="77777777" w:rsidR="002B6D76" w:rsidRDefault="002B6D76">
            <w:pPr>
              <w:pStyle w:val="ConsPlusNormal0"/>
            </w:pPr>
          </w:p>
        </w:tc>
      </w:tr>
      <w:tr w:rsidR="002B6D76" w14:paraId="652C973F" w14:textId="77777777">
        <w:tc>
          <w:tcPr>
            <w:tcW w:w="624" w:type="dxa"/>
          </w:tcPr>
          <w:p w14:paraId="0DFD83F9" w14:textId="77777777" w:rsidR="002B6D76" w:rsidRDefault="00000000">
            <w:pPr>
              <w:pStyle w:val="ConsPlusNormal0"/>
              <w:jc w:val="center"/>
            </w:pPr>
            <w:r>
              <w:t>112</w:t>
            </w:r>
          </w:p>
        </w:tc>
        <w:tc>
          <w:tcPr>
            <w:tcW w:w="1191" w:type="dxa"/>
          </w:tcPr>
          <w:p w14:paraId="51BC9C0E" w14:textId="77777777" w:rsidR="002B6D76" w:rsidRDefault="00000000">
            <w:pPr>
              <w:pStyle w:val="ConsPlusNormal0"/>
              <w:jc w:val="center"/>
            </w:pPr>
            <w:r>
              <w:t>260257</w:t>
            </w:r>
          </w:p>
        </w:tc>
        <w:tc>
          <w:tcPr>
            <w:tcW w:w="2948" w:type="dxa"/>
          </w:tcPr>
          <w:p w14:paraId="4BBBB28E" w14:textId="77777777" w:rsidR="002B6D76" w:rsidRDefault="00000000">
            <w:pPr>
              <w:pStyle w:val="ConsPlusNormal0"/>
            </w:pPr>
            <w:r>
              <w:t>ООО "ЦЕНТР ЭКО"</w:t>
            </w:r>
          </w:p>
        </w:tc>
        <w:tc>
          <w:tcPr>
            <w:tcW w:w="1020" w:type="dxa"/>
          </w:tcPr>
          <w:p w14:paraId="7ABDD9E2" w14:textId="77777777" w:rsidR="002B6D76" w:rsidRDefault="002B6D76">
            <w:pPr>
              <w:pStyle w:val="ConsPlusNormal0"/>
            </w:pPr>
          </w:p>
        </w:tc>
        <w:tc>
          <w:tcPr>
            <w:tcW w:w="907" w:type="dxa"/>
          </w:tcPr>
          <w:p w14:paraId="605CAD4F" w14:textId="77777777" w:rsidR="002B6D76" w:rsidRDefault="002B6D76">
            <w:pPr>
              <w:pStyle w:val="ConsPlusNormal0"/>
            </w:pPr>
          </w:p>
        </w:tc>
        <w:tc>
          <w:tcPr>
            <w:tcW w:w="1077" w:type="dxa"/>
          </w:tcPr>
          <w:p w14:paraId="5E71936D" w14:textId="77777777" w:rsidR="002B6D76" w:rsidRDefault="002B6D76">
            <w:pPr>
              <w:pStyle w:val="ConsPlusNormal0"/>
            </w:pPr>
          </w:p>
        </w:tc>
        <w:tc>
          <w:tcPr>
            <w:tcW w:w="907" w:type="dxa"/>
          </w:tcPr>
          <w:p w14:paraId="4631B3BC" w14:textId="77777777" w:rsidR="002B6D76" w:rsidRDefault="00000000">
            <w:pPr>
              <w:pStyle w:val="ConsPlusNormal0"/>
              <w:jc w:val="center"/>
            </w:pPr>
            <w:r>
              <w:t>+</w:t>
            </w:r>
          </w:p>
        </w:tc>
        <w:tc>
          <w:tcPr>
            <w:tcW w:w="847" w:type="dxa"/>
          </w:tcPr>
          <w:p w14:paraId="7BC905CA" w14:textId="77777777" w:rsidR="002B6D76" w:rsidRDefault="00000000">
            <w:pPr>
              <w:pStyle w:val="ConsPlusNormal0"/>
              <w:jc w:val="center"/>
            </w:pPr>
            <w:r>
              <w:t>1</w:t>
            </w:r>
          </w:p>
        </w:tc>
        <w:tc>
          <w:tcPr>
            <w:tcW w:w="1020" w:type="dxa"/>
          </w:tcPr>
          <w:p w14:paraId="69F0160F" w14:textId="77777777" w:rsidR="002B6D76" w:rsidRDefault="00000000">
            <w:pPr>
              <w:pStyle w:val="ConsPlusNormal0"/>
              <w:jc w:val="center"/>
            </w:pPr>
            <w:r>
              <w:t>1</w:t>
            </w:r>
          </w:p>
        </w:tc>
        <w:tc>
          <w:tcPr>
            <w:tcW w:w="1188" w:type="dxa"/>
          </w:tcPr>
          <w:p w14:paraId="3A8B2B12" w14:textId="77777777" w:rsidR="002B6D76" w:rsidRDefault="002B6D76">
            <w:pPr>
              <w:pStyle w:val="ConsPlusNormal0"/>
            </w:pPr>
          </w:p>
        </w:tc>
        <w:tc>
          <w:tcPr>
            <w:tcW w:w="1188" w:type="dxa"/>
          </w:tcPr>
          <w:p w14:paraId="0800216B" w14:textId="77777777" w:rsidR="002B6D76" w:rsidRDefault="002B6D76">
            <w:pPr>
              <w:pStyle w:val="ConsPlusNormal0"/>
            </w:pPr>
          </w:p>
        </w:tc>
        <w:tc>
          <w:tcPr>
            <w:tcW w:w="1417" w:type="dxa"/>
          </w:tcPr>
          <w:p w14:paraId="080EAB1D" w14:textId="77777777" w:rsidR="002B6D76" w:rsidRDefault="002B6D76">
            <w:pPr>
              <w:pStyle w:val="ConsPlusNormal0"/>
            </w:pPr>
          </w:p>
        </w:tc>
        <w:tc>
          <w:tcPr>
            <w:tcW w:w="1017" w:type="dxa"/>
          </w:tcPr>
          <w:p w14:paraId="35C73594" w14:textId="77777777" w:rsidR="002B6D76" w:rsidRDefault="002B6D76">
            <w:pPr>
              <w:pStyle w:val="ConsPlusNormal0"/>
            </w:pPr>
          </w:p>
        </w:tc>
        <w:tc>
          <w:tcPr>
            <w:tcW w:w="1077" w:type="dxa"/>
          </w:tcPr>
          <w:p w14:paraId="365F3187" w14:textId="77777777" w:rsidR="002B6D76" w:rsidRDefault="002B6D76">
            <w:pPr>
              <w:pStyle w:val="ConsPlusNormal0"/>
            </w:pPr>
          </w:p>
        </w:tc>
        <w:tc>
          <w:tcPr>
            <w:tcW w:w="1058" w:type="dxa"/>
          </w:tcPr>
          <w:p w14:paraId="7CFBDBCF" w14:textId="77777777" w:rsidR="002B6D76" w:rsidRDefault="002B6D76">
            <w:pPr>
              <w:pStyle w:val="ConsPlusNormal0"/>
            </w:pPr>
          </w:p>
        </w:tc>
      </w:tr>
      <w:tr w:rsidR="002B6D76" w14:paraId="75FE0131" w14:textId="77777777">
        <w:tc>
          <w:tcPr>
            <w:tcW w:w="624" w:type="dxa"/>
          </w:tcPr>
          <w:p w14:paraId="7AB3403F" w14:textId="77777777" w:rsidR="002B6D76" w:rsidRDefault="00000000">
            <w:pPr>
              <w:pStyle w:val="ConsPlusNormal0"/>
              <w:jc w:val="center"/>
            </w:pPr>
            <w:r>
              <w:t>113</w:t>
            </w:r>
          </w:p>
        </w:tc>
        <w:tc>
          <w:tcPr>
            <w:tcW w:w="1191" w:type="dxa"/>
          </w:tcPr>
          <w:p w14:paraId="49B4B476" w14:textId="77777777" w:rsidR="002B6D76" w:rsidRDefault="00000000">
            <w:pPr>
              <w:pStyle w:val="ConsPlusNormal0"/>
              <w:jc w:val="center"/>
            </w:pPr>
            <w:r>
              <w:t>260261</w:t>
            </w:r>
          </w:p>
        </w:tc>
        <w:tc>
          <w:tcPr>
            <w:tcW w:w="2948" w:type="dxa"/>
          </w:tcPr>
          <w:p w14:paraId="347BEB35" w14:textId="77777777" w:rsidR="002B6D76" w:rsidRDefault="00000000">
            <w:pPr>
              <w:pStyle w:val="ConsPlusNormal0"/>
            </w:pPr>
            <w:r>
              <w:t>ГБУЗ СК "Железноводская городская больница"</w:t>
            </w:r>
          </w:p>
        </w:tc>
        <w:tc>
          <w:tcPr>
            <w:tcW w:w="1020" w:type="dxa"/>
          </w:tcPr>
          <w:p w14:paraId="10FB3004" w14:textId="77777777" w:rsidR="002B6D76" w:rsidRDefault="00000000">
            <w:pPr>
              <w:pStyle w:val="ConsPlusNormal0"/>
              <w:jc w:val="center"/>
            </w:pPr>
            <w:r>
              <w:t>+</w:t>
            </w:r>
          </w:p>
        </w:tc>
        <w:tc>
          <w:tcPr>
            <w:tcW w:w="907" w:type="dxa"/>
          </w:tcPr>
          <w:p w14:paraId="0F6DC22D" w14:textId="77777777" w:rsidR="002B6D76" w:rsidRDefault="00000000">
            <w:pPr>
              <w:pStyle w:val="ConsPlusNormal0"/>
              <w:jc w:val="center"/>
            </w:pPr>
            <w:r>
              <w:t>3А</w:t>
            </w:r>
          </w:p>
        </w:tc>
        <w:tc>
          <w:tcPr>
            <w:tcW w:w="1077" w:type="dxa"/>
          </w:tcPr>
          <w:p w14:paraId="00BEFF16" w14:textId="77777777" w:rsidR="002B6D76" w:rsidRDefault="00000000">
            <w:pPr>
              <w:pStyle w:val="ConsPlusNormal0"/>
              <w:jc w:val="center"/>
            </w:pPr>
            <w:r>
              <w:t>1</w:t>
            </w:r>
          </w:p>
        </w:tc>
        <w:tc>
          <w:tcPr>
            <w:tcW w:w="907" w:type="dxa"/>
          </w:tcPr>
          <w:p w14:paraId="3A4C8E17" w14:textId="77777777" w:rsidR="002B6D76" w:rsidRDefault="00000000">
            <w:pPr>
              <w:pStyle w:val="ConsPlusNormal0"/>
              <w:jc w:val="center"/>
            </w:pPr>
            <w:r>
              <w:t>+</w:t>
            </w:r>
          </w:p>
        </w:tc>
        <w:tc>
          <w:tcPr>
            <w:tcW w:w="847" w:type="dxa"/>
          </w:tcPr>
          <w:p w14:paraId="25F3CA72" w14:textId="77777777" w:rsidR="002B6D76" w:rsidRDefault="00000000">
            <w:pPr>
              <w:pStyle w:val="ConsPlusNormal0"/>
              <w:jc w:val="center"/>
            </w:pPr>
            <w:r>
              <w:t>1</w:t>
            </w:r>
          </w:p>
        </w:tc>
        <w:tc>
          <w:tcPr>
            <w:tcW w:w="1020" w:type="dxa"/>
          </w:tcPr>
          <w:p w14:paraId="14AA3E4D" w14:textId="77777777" w:rsidR="002B6D76" w:rsidRDefault="00000000">
            <w:pPr>
              <w:pStyle w:val="ConsPlusNormal0"/>
              <w:jc w:val="center"/>
            </w:pPr>
            <w:r>
              <w:t>1</w:t>
            </w:r>
          </w:p>
        </w:tc>
        <w:tc>
          <w:tcPr>
            <w:tcW w:w="1188" w:type="dxa"/>
          </w:tcPr>
          <w:p w14:paraId="6224BD01" w14:textId="77777777" w:rsidR="002B6D76" w:rsidRDefault="00000000">
            <w:pPr>
              <w:pStyle w:val="ConsPlusNormal0"/>
              <w:jc w:val="center"/>
            </w:pPr>
            <w:r>
              <w:t>+</w:t>
            </w:r>
          </w:p>
        </w:tc>
        <w:tc>
          <w:tcPr>
            <w:tcW w:w="1188" w:type="dxa"/>
          </w:tcPr>
          <w:p w14:paraId="3673AF92" w14:textId="77777777" w:rsidR="002B6D76" w:rsidRDefault="002B6D76">
            <w:pPr>
              <w:pStyle w:val="ConsPlusNormal0"/>
            </w:pPr>
          </w:p>
        </w:tc>
        <w:tc>
          <w:tcPr>
            <w:tcW w:w="1417" w:type="dxa"/>
          </w:tcPr>
          <w:p w14:paraId="0F235693" w14:textId="77777777" w:rsidR="002B6D76" w:rsidRDefault="002B6D76">
            <w:pPr>
              <w:pStyle w:val="ConsPlusNormal0"/>
            </w:pPr>
          </w:p>
        </w:tc>
        <w:tc>
          <w:tcPr>
            <w:tcW w:w="1017" w:type="dxa"/>
          </w:tcPr>
          <w:p w14:paraId="59BCF368" w14:textId="77777777" w:rsidR="002B6D76" w:rsidRDefault="00000000">
            <w:pPr>
              <w:pStyle w:val="ConsPlusNormal0"/>
              <w:jc w:val="center"/>
            </w:pPr>
            <w:r>
              <w:t>1</w:t>
            </w:r>
          </w:p>
        </w:tc>
        <w:tc>
          <w:tcPr>
            <w:tcW w:w="1077" w:type="dxa"/>
          </w:tcPr>
          <w:p w14:paraId="40D2CADA" w14:textId="77777777" w:rsidR="002B6D76" w:rsidRDefault="002B6D76">
            <w:pPr>
              <w:pStyle w:val="ConsPlusNormal0"/>
            </w:pPr>
          </w:p>
        </w:tc>
        <w:tc>
          <w:tcPr>
            <w:tcW w:w="1058" w:type="dxa"/>
          </w:tcPr>
          <w:p w14:paraId="71BCE083" w14:textId="77777777" w:rsidR="002B6D76" w:rsidRDefault="002B6D76">
            <w:pPr>
              <w:pStyle w:val="ConsPlusNormal0"/>
            </w:pPr>
          </w:p>
        </w:tc>
      </w:tr>
      <w:tr w:rsidR="002B6D76" w14:paraId="441D8247" w14:textId="77777777">
        <w:tc>
          <w:tcPr>
            <w:tcW w:w="624" w:type="dxa"/>
          </w:tcPr>
          <w:p w14:paraId="2C809B87" w14:textId="77777777" w:rsidR="002B6D76" w:rsidRDefault="00000000">
            <w:pPr>
              <w:pStyle w:val="ConsPlusNormal0"/>
              <w:jc w:val="center"/>
            </w:pPr>
            <w:r>
              <w:t>114</w:t>
            </w:r>
          </w:p>
        </w:tc>
        <w:tc>
          <w:tcPr>
            <w:tcW w:w="1191" w:type="dxa"/>
          </w:tcPr>
          <w:p w14:paraId="5CDB6514" w14:textId="77777777" w:rsidR="002B6D76" w:rsidRDefault="00000000">
            <w:pPr>
              <w:pStyle w:val="ConsPlusNormal0"/>
              <w:jc w:val="center"/>
            </w:pPr>
            <w:r>
              <w:t>260262</w:t>
            </w:r>
          </w:p>
        </w:tc>
        <w:tc>
          <w:tcPr>
            <w:tcW w:w="2948" w:type="dxa"/>
          </w:tcPr>
          <w:p w14:paraId="67C1A4B4" w14:textId="77777777" w:rsidR="002B6D76" w:rsidRDefault="00000000">
            <w:pPr>
              <w:pStyle w:val="ConsPlusNormal0"/>
            </w:pPr>
            <w:r>
              <w:t>ГБУЗ СК "Георгиевская районная больница"</w:t>
            </w:r>
          </w:p>
        </w:tc>
        <w:tc>
          <w:tcPr>
            <w:tcW w:w="1020" w:type="dxa"/>
          </w:tcPr>
          <w:p w14:paraId="0AD87193" w14:textId="77777777" w:rsidR="002B6D76" w:rsidRDefault="00000000">
            <w:pPr>
              <w:pStyle w:val="ConsPlusNormal0"/>
              <w:jc w:val="center"/>
            </w:pPr>
            <w:r>
              <w:t>+</w:t>
            </w:r>
          </w:p>
        </w:tc>
        <w:tc>
          <w:tcPr>
            <w:tcW w:w="907" w:type="dxa"/>
          </w:tcPr>
          <w:p w14:paraId="2C89C243" w14:textId="77777777" w:rsidR="002B6D76" w:rsidRDefault="00000000">
            <w:pPr>
              <w:pStyle w:val="ConsPlusNormal0"/>
              <w:jc w:val="center"/>
            </w:pPr>
            <w:r>
              <w:t>2А</w:t>
            </w:r>
          </w:p>
        </w:tc>
        <w:tc>
          <w:tcPr>
            <w:tcW w:w="1077" w:type="dxa"/>
          </w:tcPr>
          <w:p w14:paraId="3BEE3E1C" w14:textId="77777777" w:rsidR="002B6D76" w:rsidRDefault="00000000">
            <w:pPr>
              <w:pStyle w:val="ConsPlusNormal0"/>
              <w:jc w:val="center"/>
            </w:pPr>
            <w:r>
              <w:t>1</w:t>
            </w:r>
          </w:p>
        </w:tc>
        <w:tc>
          <w:tcPr>
            <w:tcW w:w="907" w:type="dxa"/>
          </w:tcPr>
          <w:p w14:paraId="3DD193BC" w14:textId="77777777" w:rsidR="002B6D76" w:rsidRDefault="00000000">
            <w:pPr>
              <w:pStyle w:val="ConsPlusNormal0"/>
              <w:jc w:val="center"/>
            </w:pPr>
            <w:r>
              <w:t>+</w:t>
            </w:r>
          </w:p>
        </w:tc>
        <w:tc>
          <w:tcPr>
            <w:tcW w:w="847" w:type="dxa"/>
          </w:tcPr>
          <w:p w14:paraId="2C1D6BCA" w14:textId="77777777" w:rsidR="002B6D76" w:rsidRDefault="00000000">
            <w:pPr>
              <w:pStyle w:val="ConsPlusNormal0"/>
              <w:jc w:val="center"/>
            </w:pPr>
            <w:r>
              <w:t>1</w:t>
            </w:r>
          </w:p>
        </w:tc>
        <w:tc>
          <w:tcPr>
            <w:tcW w:w="1020" w:type="dxa"/>
          </w:tcPr>
          <w:p w14:paraId="7FBCEBB6" w14:textId="77777777" w:rsidR="002B6D76" w:rsidRDefault="00000000">
            <w:pPr>
              <w:pStyle w:val="ConsPlusNormal0"/>
              <w:jc w:val="center"/>
            </w:pPr>
            <w:r>
              <w:t>1</w:t>
            </w:r>
          </w:p>
        </w:tc>
        <w:tc>
          <w:tcPr>
            <w:tcW w:w="1188" w:type="dxa"/>
          </w:tcPr>
          <w:p w14:paraId="0DABA253" w14:textId="77777777" w:rsidR="002B6D76" w:rsidRDefault="00000000">
            <w:pPr>
              <w:pStyle w:val="ConsPlusNormal0"/>
              <w:jc w:val="center"/>
            </w:pPr>
            <w:r>
              <w:t>+</w:t>
            </w:r>
          </w:p>
        </w:tc>
        <w:tc>
          <w:tcPr>
            <w:tcW w:w="1188" w:type="dxa"/>
          </w:tcPr>
          <w:p w14:paraId="0C7F11B6" w14:textId="77777777" w:rsidR="002B6D76" w:rsidRDefault="002B6D76">
            <w:pPr>
              <w:pStyle w:val="ConsPlusNormal0"/>
            </w:pPr>
          </w:p>
        </w:tc>
        <w:tc>
          <w:tcPr>
            <w:tcW w:w="1417" w:type="dxa"/>
          </w:tcPr>
          <w:p w14:paraId="01D73881" w14:textId="77777777" w:rsidR="002B6D76" w:rsidRDefault="002B6D76">
            <w:pPr>
              <w:pStyle w:val="ConsPlusNormal0"/>
            </w:pPr>
          </w:p>
        </w:tc>
        <w:tc>
          <w:tcPr>
            <w:tcW w:w="1017" w:type="dxa"/>
          </w:tcPr>
          <w:p w14:paraId="389F67FC" w14:textId="77777777" w:rsidR="002B6D76" w:rsidRDefault="00000000">
            <w:pPr>
              <w:pStyle w:val="ConsPlusNormal0"/>
              <w:jc w:val="center"/>
            </w:pPr>
            <w:r>
              <w:t>1</w:t>
            </w:r>
          </w:p>
        </w:tc>
        <w:tc>
          <w:tcPr>
            <w:tcW w:w="1077" w:type="dxa"/>
          </w:tcPr>
          <w:p w14:paraId="5664EE16" w14:textId="77777777" w:rsidR="002B6D76" w:rsidRDefault="002B6D76">
            <w:pPr>
              <w:pStyle w:val="ConsPlusNormal0"/>
            </w:pPr>
          </w:p>
        </w:tc>
        <w:tc>
          <w:tcPr>
            <w:tcW w:w="1058" w:type="dxa"/>
          </w:tcPr>
          <w:p w14:paraId="790EB408" w14:textId="77777777" w:rsidR="002B6D76" w:rsidRDefault="002B6D76">
            <w:pPr>
              <w:pStyle w:val="ConsPlusNormal0"/>
            </w:pPr>
          </w:p>
        </w:tc>
      </w:tr>
      <w:tr w:rsidR="002B6D76" w14:paraId="2DEB8AE6" w14:textId="77777777">
        <w:tc>
          <w:tcPr>
            <w:tcW w:w="624" w:type="dxa"/>
          </w:tcPr>
          <w:p w14:paraId="3B1BC2DF" w14:textId="77777777" w:rsidR="002B6D76" w:rsidRDefault="00000000">
            <w:pPr>
              <w:pStyle w:val="ConsPlusNormal0"/>
              <w:jc w:val="center"/>
            </w:pPr>
            <w:r>
              <w:t>115</w:t>
            </w:r>
          </w:p>
        </w:tc>
        <w:tc>
          <w:tcPr>
            <w:tcW w:w="1191" w:type="dxa"/>
          </w:tcPr>
          <w:p w14:paraId="330FC020" w14:textId="77777777" w:rsidR="002B6D76" w:rsidRDefault="00000000">
            <w:pPr>
              <w:pStyle w:val="ConsPlusNormal0"/>
              <w:jc w:val="center"/>
            </w:pPr>
            <w:r>
              <w:t>260263</w:t>
            </w:r>
          </w:p>
        </w:tc>
        <w:tc>
          <w:tcPr>
            <w:tcW w:w="2948" w:type="dxa"/>
          </w:tcPr>
          <w:p w14:paraId="7E4A60AA" w14:textId="77777777" w:rsidR="002B6D76" w:rsidRDefault="00000000">
            <w:pPr>
              <w:pStyle w:val="ConsPlusNormal0"/>
            </w:pPr>
            <w:r>
              <w:t>ГБУЗ СК "Ставропольский краевой клинический многопрофильный центр"</w:t>
            </w:r>
          </w:p>
        </w:tc>
        <w:tc>
          <w:tcPr>
            <w:tcW w:w="1020" w:type="dxa"/>
          </w:tcPr>
          <w:p w14:paraId="066B602F" w14:textId="77777777" w:rsidR="002B6D76" w:rsidRDefault="00000000">
            <w:pPr>
              <w:pStyle w:val="ConsPlusNormal0"/>
              <w:jc w:val="center"/>
            </w:pPr>
            <w:r>
              <w:t>+</w:t>
            </w:r>
          </w:p>
        </w:tc>
        <w:tc>
          <w:tcPr>
            <w:tcW w:w="907" w:type="dxa"/>
          </w:tcPr>
          <w:p w14:paraId="60559974" w14:textId="77777777" w:rsidR="002B6D76" w:rsidRDefault="00000000">
            <w:pPr>
              <w:pStyle w:val="ConsPlusNormal0"/>
              <w:jc w:val="center"/>
            </w:pPr>
            <w:r>
              <w:t>3А</w:t>
            </w:r>
          </w:p>
        </w:tc>
        <w:tc>
          <w:tcPr>
            <w:tcW w:w="1077" w:type="dxa"/>
          </w:tcPr>
          <w:p w14:paraId="4EECE1B0" w14:textId="77777777" w:rsidR="002B6D76" w:rsidRDefault="00000000">
            <w:pPr>
              <w:pStyle w:val="ConsPlusNormal0"/>
              <w:jc w:val="center"/>
            </w:pPr>
            <w:r>
              <w:t>1</w:t>
            </w:r>
          </w:p>
        </w:tc>
        <w:tc>
          <w:tcPr>
            <w:tcW w:w="907" w:type="dxa"/>
          </w:tcPr>
          <w:p w14:paraId="709B0203" w14:textId="77777777" w:rsidR="002B6D76" w:rsidRDefault="00000000">
            <w:pPr>
              <w:pStyle w:val="ConsPlusNormal0"/>
              <w:jc w:val="center"/>
            </w:pPr>
            <w:r>
              <w:t>+</w:t>
            </w:r>
          </w:p>
        </w:tc>
        <w:tc>
          <w:tcPr>
            <w:tcW w:w="847" w:type="dxa"/>
          </w:tcPr>
          <w:p w14:paraId="05A92E92" w14:textId="77777777" w:rsidR="002B6D76" w:rsidRDefault="00000000">
            <w:pPr>
              <w:pStyle w:val="ConsPlusNormal0"/>
              <w:jc w:val="center"/>
            </w:pPr>
            <w:r>
              <w:t>1</w:t>
            </w:r>
          </w:p>
        </w:tc>
        <w:tc>
          <w:tcPr>
            <w:tcW w:w="1020" w:type="dxa"/>
          </w:tcPr>
          <w:p w14:paraId="466C45B8" w14:textId="77777777" w:rsidR="002B6D76" w:rsidRDefault="00000000">
            <w:pPr>
              <w:pStyle w:val="ConsPlusNormal0"/>
              <w:jc w:val="center"/>
            </w:pPr>
            <w:r>
              <w:t>1</w:t>
            </w:r>
          </w:p>
        </w:tc>
        <w:tc>
          <w:tcPr>
            <w:tcW w:w="1188" w:type="dxa"/>
          </w:tcPr>
          <w:p w14:paraId="42BB83E7" w14:textId="77777777" w:rsidR="002B6D76" w:rsidRDefault="00000000">
            <w:pPr>
              <w:pStyle w:val="ConsPlusNormal0"/>
              <w:jc w:val="center"/>
            </w:pPr>
            <w:r>
              <w:t>+</w:t>
            </w:r>
          </w:p>
        </w:tc>
        <w:tc>
          <w:tcPr>
            <w:tcW w:w="1188" w:type="dxa"/>
          </w:tcPr>
          <w:p w14:paraId="2EC00983" w14:textId="77777777" w:rsidR="002B6D76" w:rsidRDefault="002B6D76">
            <w:pPr>
              <w:pStyle w:val="ConsPlusNormal0"/>
            </w:pPr>
          </w:p>
        </w:tc>
        <w:tc>
          <w:tcPr>
            <w:tcW w:w="1417" w:type="dxa"/>
          </w:tcPr>
          <w:p w14:paraId="1839C334" w14:textId="77777777" w:rsidR="002B6D76" w:rsidRDefault="002B6D76">
            <w:pPr>
              <w:pStyle w:val="ConsPlusNormal0"/>
            </w:pPr>
          </w:p>
        </w:tc>
        <w:tc>
          <w:tcPr>
            <w:tcW w:w="1017" w:type="dxa"/>
          </w:tcPr>
          <w:p w14:paraId="7B0268D8" w14:textId="77777777" w:rsidR="002B6D76" w:rsidRDefault="00000000">
            <w:pPr>
              <w:pStyle w:val="ConsPlusNormal0"/>
              <w:jc w:val="center"/>
            </w:pPr>
            <w:r>
              <w:t>1</w:t>
            </w:r>
          </w:p>
        </w:tc>
        <w:tc>
          <w:tcPr>
            <w:tcW w:w="1077" w:type="dxa"/>
          </w:tcPr>
          <w:p w14:paraId="267D2733" w14:textId="77777777" w:rsidR="002B6D76" w:rsidRDefault="002B6D76">
            <w:pPr>
              <w:pStyle w:val="ConsPlusNormal0"/>
            </w:pPr>
          </w:p>
        </w:tc>
        <w:tc>
          <w:tcPr>
            <w:tcW w:w="1058" w:type="dxa"/>
          </w:tcPr>
          <w:p w14:paraId="2A558567" w14:textId="77777777" w:rsidR="002B6D76" w:rsidRDefault="002B6D76">
            <w:pPr>
              <w:pStyle w:val="ConsPlusNormal0"/>
            </w:pPr>
          </w:p>
        </w:tc>
      </w:tr>
      <w:tr w:rsidR="002B6D76" w14:paraId="12E6D81F" w14:textId="77777777">
        <w:tc>
          <w:tcPr>
            <w:tcW w:w="624" w:type="dxa"/>
          </w:tcPr>
          <w:p w14:paraId="403C6229" w14:textId="77777777" w:rsidR="002B6D76" w:rsidRDefault="00000000">
            <w:pPr>
              <w:pStyle w:val="ConsPlusNormal0"/>
              <w:jc w:val="center"/>
            </w:pPr>
            <w:r>
              <w:t>116</w:t>
            </w:r>
          </w:p>
        </w:tc>
        <w:tc>
          <w:tcPr>
            <w:tcW w:w="1191" w:type="dxa"/>
          </w:tcPr>
          <w:p w14:paraId="678E991B" w14:textId="77777777" w:rsidR="002B6D76" w:rsidRDefault="00000000">
            <w:pPr>
              <w:pStyle w:val="ConsPlusNormal0"/>
              <w:jc w:val="center"/>
            </w:pPr>
            <w:r>
              <w:t>260269</w:t>
            </w:r>
          </w:p>
        </w:tc>
        <w:tc>
          <w:tcPr>
            <w:tcW w:w="2948" w:type="dxa"/>
          </w:tcPr>
          <w:p w14:paraId="64949552" w14:textId="77777777" w:rsidR="002B6D76" w:rsidRDefault="00000000">
            <w:pPr>
              <w:pStyle w:val="ConsPlusNormal0"/>
            </w:pPr>
            <w:r>
              <w:t>ООО "МастерСлух"</w:t>
            </w:r>
          </w:p>
        </w:tc>
        <w:tc>
          <w:tcPr>
            <w:tcW w:w="1020" w:type="dxa"/>
          </w:tcPr>
          <w:p w14:paraId="333155F0" w14:textId="77777777" w:rsidR="002B6D76" w:rsidRDefault="002B6D76">
            <w:pPr>
              <w:pStyle w:val="ConsPlusNormal0"/>
            </w:pPr>
          </w:p>
        </w:tc>
        <w:tc>
          <w:tcPr>
            <w:tcW w:w="907" w:type="dxa"/>
          </w:tcPr>
          <w:p w14:paraId="06BAA84A" w14:textId="77777777" w:rsidR="002B6D76" w:rsidRDefault="002B6D76">
            <w:pPr>
              <w:pStyle w:val="ConsPlusNormal0"/>
            </w:pPr>
          </w:p>
        </w:tc>
        <w:tc>
          <w:tcPr>
            <w:tcW w:w="1077" w:type="dxa"/>
          </w:tcPr>
          <w:p w14:paraId="41D6D907" w14:textId="77777777" w:rsidR="002B6D76" w:rsidRDefault="002B6D76">
            <w:pPr>
              <w:pStyle w:val="ConsPlusNormal0"/>
            </w:pPr>
          </w:p>
        </w:tc>
        <w:tc>
          <w:tcPr>
            <w:tcW w:w="907" w:type="dxa"/>
          </w:tcPr>
          <w:p w14:paraId="6A50B995" w14:textId="77777777" w:rsidR="002B6D76" w:rsidRDefault="00000000">
            <w:pPr>
              <w:pStyle w:val="ConsPlusNormal0"/>
              <w:jc w:val="center"/>
            </w:pPr>
            <w:r>
              <w:t>+</w:t>
            </w:r>
          </w:p>
        </w:tc>
        <w:tc>
          <w:tcPr>
            <w:tcW w:w="847" w:type="dxa"/>
          </w:tcPr>
          <w:p w14:paraId="35EC7361" w14:textId="77777777" w:rsidR="002B6D76" w:rsidRDefault="00000000">
            <w:pPr>
              <w:pStyle w:val="ConsPlusNormal0"/>
              <w:jc w:val="center"/>
            </w:pPr>
            <w:r>
              <w:t>1</w:t>
            </w:r>
          </w:p>
        </w:tc>
        <w:tc>
          <w:tcPr>
            <w:tcW w:w="1020" w:type="dxa"/>
          </w:tcPr>
          <w:p w14:paraId="4B131971" w14:textId="77777777" w:rsidR="002B6D76" w:rsidRDefault="00000000">
            <w:pPr>
              <w:pStyle w:val="ConsPlusNormal0"/>
              <w:jc w:val="center"/>
            </w:pPr>
            <w:r>
              <w:t>1</w:t>
            </w:r>
          </w:p>
        </w:tc>
        <w:tc>
          <w:tcPr>
            <w:tcW w:w="1188" w:type="dxa"/>
          </w:tcPr>
          <w:p w14:paraId="36C3EFA6" w14:textId="77777777" w:rsidR="002B6D76" w:rsidRDefault="002B6D76">
            <w:pPr>
              <w:pStyle w:val="ConsPlusNormal0"/>
            </w:pPr>
          </w:p>
        </w:tc>
        <w:tc>
          <w:tcPr>
            <w:tcW w:w="1188" w:type="dxa"/>
          </w:tcPr>
          <w:p w14:paraId="15CD86DA" w14:textId="77777777" w:rsidR="002B6D76" w:rsidRDefault="002B6D76">
            <w:pPr>
              <w:pStyle w:val="ConsPlusNormal0"/>
            </w:pPr>
          </w:p>
        </w:tc>
        <w:tc>
          <w:tcPr>
            <w:tcW w:w="1417" w:type="dxa"/>
          </w:tcPr>
          <w:p w14:paraId="08BB20FB" w14:textId="77777777" w:rsidR="002B6D76" w:rsidRDefault="002B6D76">
            <w:pPr>
              <w:pStyle w:val="ConsPlusNormal0"/>
            </w:pPr>
          </w:p>
        </w:tc>
        <w:tc>
          <w:tcPr>
            <w:tcW w:w="1017" w:type="dxa"/>
          </w:tcPr>
          <w:p w14:paraId="0DECF11D" w14:textId="77777777" w:rsidR="002B6D76" w:rsidRDefault="002B6D76">
            <w:pPr>
              <w:pStyle w:val="ConsPlusNormal0"/>
            </w:pPr>
          </w:p>
        </w:tc>
        <w:tc>
          <w:tcPr>
            <w:tcW w:w="1077" w:type="dxa"/>
          </w:tcPr>
          <w:p w14:paraId="55EA944A" w14:textId="77777777" w:rsidR="002B6D76" w:rsidRDefault="002B6D76">
            <w:pPr>
              <w:pStyle w:val="ConsPlusNormal0"/>
            </w:pPr>
          </w:p>
        </w:tc>
        <w:tc>
          <w:tcPr>
            <w:tcW w:w="1058" w:type="dxa"/>
          </w:tcPr>
          <w:p w14:paraId="2347C1E9" w14:textId="77777777" w:rsidR="002B6D76" w:rsidRDefault="002B6D76">
            <w:pPr>
              <w:pStyle w:val="ConsPlusNormal0"/>
            </w:pPr>
          </w:p>
        </w:tc>
      </w:tr>
      <w:tr w:rsidR="002B6D76" w14:paraId="79D5FF84" w14:textId="77777777">
        <w:tc>
          <w:tcPr>
            <w:tcW w:w="624" w:type="dxa"/>
          </w:tcPr>
          <w:p w14:paraId="3CFDD3E3" w14:textId="77777777" w:rsidR="002B6D76" w:rsidRDefault="00000000">
            <w:pPr>
              <w:pStyle w:val="ConsPlusNormal0"/>
              <w:jc w:val="center"/>
            </w:pPr>
            <w:r>
              <w:t>117</w:t>
            </w:r>
          </w:p>
        </w:tc>
        <w:tc>
          <w:tcPr>
            <w:tcW w:w="1191" w:type="dxa"/>
          </w:tcPr>
          <w:p w14:paraId="70B66EE6" w14:textId="77777777" w:rsidR="002B6D76" w:rsidRDefault="00000000">
            <w:pPr>
              <w:pStyle w:val="ConsPlusNormal0"/>
              <w:jc w:val="center"/>
            </w:pPr>
            <w:r>
              <w:t>260270</w:t>
            </w:r>
          </w:p>
        </w:tc>
        <w:tc>
          <w:tcPr>
            <w:tcW w:w="2948" w:type="dxa"/>
          </w:tcPr>
          <w:p w14:paraId="21C959AE" w14:textId="77777777" w:rsidR="002B6D76" w:rsidRDefault="00000000">
            <w:pPr>
              <w:pStyle w:val="ConsPlusNormal0"/>
            </w:pPr>
            <w:r>
              <w:t>ООО "МИБС-Кисловодск"</w:t>
            </w:r>
          </w:p>
        </w:tc>
        <w:tc>
          <w:tcPr>
            <w:tcW w:w="1020" w:type="dxa"/>
          </w:tcPr>
          <w:p w14:paraId="44821FE2" w14:textId="77777777" w:rsidR="002B6D76" w:rsidRDefault="002B6D76">
            <w:pPr>
              <w:pStyle w:val="ConsPlusNormal0"/>
            </w:pPr>
          </w:p>
        </w:tc>
        <w:tc>
          <w:tcPr>
            <w:tcW w:w="907" w:type="dxa"/>
          </w:tcPr>
          <w:p w14:paraId="4F0DF95E" w14:textId="77777777" w:rsidR="002B6D76" w:rsidRDefault="002B6D76">
            <w:pPr>
              <w:pStyle w:val="ConsPlusNormal0"/>
            </w:pPr>
          </w:p>
        </w:tc>
        <w:tc>
          <w:tcPr>
            <w:tcW w:w="1077" w:type="dxa"/>
          </w:tcPr>
          <w:p w14:paraId="662463F0" w14:textId="77777777" w:rsidR="002B6D76" w:rsidRDefault="002B6D76">
            <w:pPr>
              <w:pStyle w:val="ConsPlusNormal0"/>
            </w:pPr>
          </w:p>
        </w:tc>
        <w:tc>
          <w:tcPr>
            <w:tcW w:w="907" w:type="dxa"/>
          </w:tcPr>
          <w:p w14:paraId="1D1AD165" w14:textId="77777777" w:rsidR="002B6D76" w:rsidRDefault="002B6D76">
            <w:pPr>
              <w:pStyle w:val="ConsPlusNormal0"/>
            </w:pPr>
          </w:p>
        </w:tc>
        <w:tc>
          <w:tcPr>
            <w:tcW w:w="847" w:type="dxa"/>
          </w:tcPr>
          <w:p w14:paraId="28DFD60D" w14:textId="77777777" w:rsidR="002B6D76" w:rsidRDefault="002B6D76">
            <w:pPr>
              <w:pStyle w:val="ConsPlusNormal0"/>
            </w:pPr>
          </w:p>
        </w:tc>
        <w:tc>
          <w:tcPr>
            <w:tcW w:w="1020" w:type="dxa"/>
          </w:tcPr>
          <w:p w14:paraId="2E2379B4" w14:textId="77777777" w:rsidR="002B6D76" w:rsidRDefault="002B6D76">
            <w:pPr>
              <w:pStyle w:val="ConsPlusNormal0"/>
            </w:pPr>
          </w:p>
        </w:tc>
        <w:tc>
          <w:tcPr>
            <w:tcW w:w="1188" w:type="dxa"/>
          </w:tcPr>
          <w:p w14:paraId="2200C516" w14:textId="77777777" w:rsidR="002B6D76" w:rsidRDefault="002B6D76">
            <w:pPr>
              <w:pStyle w:val="ConsPlusNormal0"/>
            </w:pPr>
          </w:p>
        </w:tc>
        <w:tc>
          <w:tcPr>
            <w:tcW w:w="1188" w:type="dxa"/>
          </w:tcPr>
          <w:p w14:paraId="1295968A" w14:textId="77777777" w:rsidR="002B6D76" w:rsidRDefault="00000000">
            <w:pPr>
              <w:pStyle w:val="ConsPlusNormal0"/>
              <w:jc w:val="center"/>
            </w:pPr>
            <w:r>
              <w:t>+</w:t>
            </w:r>
          </w:p>
        </w:tc>
        <w:tc>
          <w:tcPr>
            <w:tcW w:w="1417" w:type="dxa"/>
          </w:tcPr>
          <w:p w14:paraId="0FBCF2CB" w14:textId="77777777" w:rsidR="002B6D76" w:rsidRDefault="002B6D76">
            <w:pPr>
              <w:pStyle w:val="ConsPlusNormal0"/>
            </w:pPr>
          </w:p>
        </w:tc>
        <w:tc>
          <w:tcPr>
            <w:tcW w:w="1017" w:type="dxa"/>
          </w:tcPr>
          <w:p w14:paraId="5EBB143C" w14:textId="77777777" w:rsidR="002B6D76" w:rsidRDefault="00000000">
            <w:pPr>
              <w:pStyle w:val="ConsPlusNormal0"/>
              <w:jc w:val="center"/>
            </w:pPr>
            <w:r>
              <w:t>1</w:t>
            </w:r>
          </w:p>
        </w:tc>
        <w:tc>
          <w:tcPr>
            <w:tcW w:w="1077" w:type="dxa"/>
          </w:tcPr>
          <w:p w14:paraId="4A042E5E" w14:textId="77777777" w:rsidR="002B6D76" w:rsidRDefault="002B6D76">
            <w:pPr>
              <w:pStyle w:val="ConsPlusNormal0"/>
            </w:pPr>
          </w:p>
        </w:tc>
        <w:tc>
          <w:tcPr>
            <w:tcW w:w="1058" w:type="dxa"/>
          </w:tcPr>
          <w:p w14:paraId="1D73AD8F" w14:textId="77777777" w:rsidR="002B6D76" w:rsidRDefault="002B6D76">
            <w:pPr>
              <w:pStyle w:val="ConsPlusNormal0"/>
            </w:pPr>
          </w:p>
        </w:tc>
      </w:tr>
      <w:tr w:rsidR="002B6D76" w14:paraId="1FDE5DEA" w14:textId="77777777">
        <w:tc>
          <w:tcPr>
            <w:tcW w:w="624" w:type="dxa"/>
          </w:tcPr>
          <w:p w14:paraId="21B8707A" w14:textId="77777777" w:rsidR="002B6D76" w:rsidRDefault="00000000">
            <w:pPr>
              <w:pStyle w:val="ConsPlusNormal0"/>
              <w:jc w:val="center"/>
            </w:pPr>
            <w:r>
              <w:t>118</w:t>
            </w:r>
          </w:p>
        </w:tc>
        <w:tc>
          <w:tcPr>
            <w:tcW w:w="1191" w:type="dxa"/>
          </w:tcPr>
          <w:p w14:paraId="3BBFC62C" w14:textId="77777777" w:rsidR="002B6D76" w:rsidRDefault="00000000">
            <w:pPr>
              <w:pStyle w:val="ConsPlusNormal0"/>
              <w:jc w:val="center"/>
            </w:pPr>
            <w:r>
              <w:t>260276</w:t>
            </w:r>
          </w:p>
        </w:tc>
        <w:tc>
          <w:tcPr>
            <w:tcW w:w="2948" w:type="dxa"/>
          </w:tcPr>
          <w:p w14:paraId="47225542" w14:textId="77777777" w:rsidR="002B6D76" w:rsidRDefault="00000000">
            <w:pPr>
              <w:pStyle w:val="ConsPlusNormal0"/>
            </w:pPr>
            <w:r>
              <w:t>АНМО "Поликлиника Краевого Диагностического центра"</w:t>
            </w:r>
          </w:p>
        </w:tc>
        <w:tc>
          <w:tcPr>
            <w:tcW w:w="1020" w:type="dxa"/>
          </w:tcPr>
          <w:p w14:paraId="0B2DA590" w14:textId="77777777" w:rsidR="002B6D76" w:rsidRDefault="002B6D76">
            <w:pPr>
              <w:pStyle w:val="ConsPlusNormal0"/>
            </w:pPr>
          </w:p>
        </w:tc>
        <w:tc>
          <w:tcPr>
            <w:tcW w:w="907" w:type="dxa"/>
          </w:tcPr>
          <w:p w14:paraId="71353DF5" w14:textId="77777777" w:rsidR="002B6D76" w:rsidRDefault="002B6D76">
            <w:pPr>
              <w:pStyle w:val="ConsPlusNormal0"/>
            </w:pPr>
          </w:p>
        </w:tc>
        <w:tc>
          <w:tcPr>
            <w:tcW w:w="1077" w:type="dxa"/>
          </w:tcPr>
          <w:p w14:paraId="2296C622" w14:textId="77777777" w:rsidR="002B6D76" w:rsidRDefault="002B6D76">
            <w:pPr>
              <w:pStyle w:val="ConsPlusNormal0"/>
            </w:pPr>
          </w:p>
        </w:tc>
        <w:tc>
          <w:tcPr>
            <w:tcW w:w="907" w:type="dxa"/>
          </w:tcPr>
          <w:p w14:paraId="0D3BD002" w14:textId="77777777" w:rsidR="002B6D76" w:rsidRDefault="002B6D76">
            <w:pPr>
              <w:pStyle w:val="ConsPlusNormal0"/>
            </w:pPr>
          </w:p>
        </w:tc>
        <w:tc>
          <w:tcPr>
            <w:tcW w:w="847" w:type="dxa"/>
          </w:tcPr>
          <w:p w14:paraId="4AA7A568" w14:textId="77777777" w:rsidR="002B6D76" w:rsidRDefault="002B6D76">
            <w:pPr>
              <w:pStyle w:val="ConsPlusNormal0"/>
            </w:pPr>
          </w:p>
        </w:tc>
        <w:tc>
          <w:tcPr>
            <w:tcW w:w="1020" w:type="dxa"/>
          </w:tcPr>
          <w:p w14:paraId="1C8167F7" w14:textId="77777777" w:rsidR="002B6D76" w:rsidRDefault="002B6D76">
            <w:pPr>
              <w:pStyle w:val="ConsPlusNormal0"/>
            </w:pPr>
          </w:p>
        </w:tc>
        <w:tc>
          <w:tcPr>
            <w:tcW w:w="1188" w:type="dxa"/>
          </w:tcPr>
          <w:p w14:paraId="2B7E38C3" w14:textId="77777777" w:rsidR="002B6D76" w:rsidRDefault="00000000">
            <w:pPr>
              <w:pStyle w:val="ConsPlusNormal0"/>
              <w:jc w:val="center"/>
            </w:pPr>
            <w:r>
              <w:t>+</w:t>
            </w:r>
          </w:p>
        </w:tc>
        <w:tc>
          <w:tcPr>
            <w:tcW w:w="1188" w:type="dxa"/>
          </w:tcPr>
          <w:p w14:paraId="24545600" w14:textId="77777777" w:rsidR="002B6D76" w:rsidRDefault="002B6D76">
            <w:pPr>
              <w:pStyle w:val="ConsPlusNormal0"/>
            </w:pPr>
          </w:p>
        </w:tc>
        <w:tc>
          <w:tcPr>
            <w:tcW w:w="1417" w:type="dxa"/>
          </w:tcPr>
          <w:p w14:paraId="52740A93" w14:textId="77777777" w:rsidR="002B6D76" w:rsidRDefault="002B6D76">
            <w:pPr>
              <w:pStyle w:val="ConsPlusNormal0"/>
            </w:pPr>
          </w:p>
        </w:tc>
        <w:tc>
          <w:tcPr>
            <w:tcW w:w="1017" w:type="dxa"/>
          </w:tcPr>
          <w:p w14:paraId="48C69BAB" w14:textId="77777777" w:rsidR="002B6D76" w:rsidRDefault="00000000">
            <w:pPr>
              <w:pStyle w:val="ConsPlusNormal0"/>
              <w:jc w:val="center"/>
            </w:pPr>
            <w:r>
              <w:t>1</w:t>
            </w:r>
          </w:p>
        </w:tc>
        <w:tc>
          <w:tcPr>
            <w:tcW w:w="1077" w:type="dxa"/>
          </w:tcPr>
          <w:p w14:paraId="064EC90A" w14:textId="77777777" w:rsidR="002B6D76" w:rsidRDefault="002B6D76">
            <w:pPr>
              <w:pStyle w:val="ConsPlusNormal0"/>
            </w:pPr>
          </w:p>
        </w:tc>
        <w:tc>
          <w:tcPr>
            <w:tcW w:w="1058" w:type="dxa"/>
          </w:tcPr>
          <w:p w14:paraId="178336EA" w14:textId="77777777" w:rsidR="002B6D76" w:rsidRDefault="002B6D76">
            <w:pPr>
              <w:pStyle w:val="ConsPlusNormal0"/>
            </w:pPr>
          </w:p>
        </w:tc>
      </w:tr>
      <w:tr w:rsidR="002B6D76" w14:paraId="62171DC0" w14:textId="77777777">
        <w:tc>
          <w:tcPr>
            <w:tcW w:w="624" w:type="dxa"/>
          </w:tcPr>
          <w:p w14:paraId="30C5A89C" w14:textId="77777777" w:rsidR="002B6D76" w:rsidRDefault="00000000">
            <w:pPr>
              <w:pStyle w:val="ConsPlusNormal0"/>
              <w:jc w:val="center"/>
            </w:pPr>
            <w:r>
              <w:t>119</w:t>
            </w:r>
          </w:p>
        </w:tc>
        <w:tc>
          <w:tcPr>
            <w:tcW w:w="1191" w:type="dxa"/>
          </w:tcPr>
          <w:p w14:paraId="29E230E8" w14:textId="77777777" w:rsidR="002B6D76" w:rsidRDefault="00000000">
            <w:pPr>
              <w:pStyle w:val="ConsPlusNormal0"/>
              <w:jc w:val="center"/>
            </w:pPr>
            <w:r>
              <w:t>260279</w:t>
            </w:r>
          </w:p>
        </w:tc>
        <w:tc>
          <w:tcPr>
            <w:tcW w:w="2948" w:type="dxa"/>
          </w:tcPr>
          <w:p w14:paraId="657AEBA7" w14:textId="77777777" w:rsidR="002B6D76" w:rsidRDefault="00000000">
            <w:pPr>
              <w:pStyle w:val="ConsPlusNormal0"/>
            </w:pPr>
            <w:r>
              <w:t>ООО "Центр Здоровья"</w:t>
            </w:r>
          </w:p>
        </w:tc>
        <w:tc>
          <w:tcPr>
            <w:tcW w:w="1020" w:type="dxa"/>
          </w:tcPr>
          <w:p w14:paraId="37AF486D" w14:textId="77777777" w:rsidR="002B6D76" w:rsidRDefault="002B6D76">
            <w:pPr>
              <w:pStyle w:val="ConsPlusNormal0"/>
            </w:pPr>
          </w:p>
        </w:tc>
        <w:tc>
          <w:tcPr>
            <w:tcW w:w="907" w:type="dxa"/>
          </w:tcPr>
          <w:p w14:paraId="5A7A4082" w14:textId="77777777" w:rsidR="002B6D76" w:rsidRDefault="002B6D76">
            <w:pPr>
              <w:pStyle w:val="ConsPlusNormal0"/>
            </w:pPr>
          </w:p>
        </w:tc>
        <w:tc>
          <w:tcPr>
            <w:tcW w:w="1077" w:type="dxa"/>
          </w:tcPr>
          <w:p w14:paraId="1F099CEF" w14:textId="77777777" w:rsidR="002B6D76" w:rsidRDefault="002B6D76">
            <w:pPr>
              <w:pStyle w:val="ConsPlusNormal0"/>
            </w:pPr>
          </w:p>
        </w:tc>
        <w:tc>
          <w:tcPr>
            <w:tcW w:w="907" w:type="dxa"/>
          </w:tcPr>
          <w:p w14:paraId="4ED65145" w14:textId="77777777" w:rsidR="002B6D76" w:rsidRDefault="002B6D76">
            <w:pPr>
              <w:pStyle w:val="ConsPlusNormal0"/>
            </w:pPr>
          </w:p>
        </w:tc>
        <w:tc>
          <w:tcPr>
            <w:tcW w:w="847" w:type="dxa"/>
          </w:tcPr>
          <w:p w14:paraId="0EF892BF" w14:textId="77777777" w:rsidR="002B6D76" w:rsidRDefault="002B6D76">
            <w:pPr>
              <w:pStyle w:val="ConsPlusNormal0"/>
            </w:pPr>
          </w:p>
        </w:tc>
        <w:tc>
          <w:tcPr>
            <w:tcW w:w="1020" w:type="dxa"/>
          </w:tcPr>
          <w:p w14:paraId="71225238" w14:textId="77777777" w:rsidR="002B6D76" w:rsidRDefault="002B6D76">
            <w:pPr>
              <w:pStyle w:val="ConsPlusNormal0"/>
            </w:pPr>
          </w:p>
        </w:tc>
        <w:tc>
          <w:tcPr>
            <w:tcW w:w="1188" w:type="dxa"/>
          </w:tcPr>
          <w:p w14:paraId="4CB92E52" w14:textId="77777777" w:rsidR="002B6D76" w:rsidRDefault="002B6D76">
            <w:pPr>
              <w:pStyle w:val="ConsPlusNormal0"/>
            </w:pPr>
          </w:p>
        </w:tc>
        <w:tc>
          <w:tcPr>
            <w:tcW w:w="1188" w:type="dxa"/>
          </w:tcPr>
          <w:p w14:paraId="7732E2EB" w14:textId="77777777" w:rsidR="002B6D76" w:rsidRDefault="00000000">
            <w:pPr>
              <w:pStyle w:val="ConsPlusNormal0"/>
              <w:jc w:val="center"/>
            </w:pPr>
            <w:r>
              <w:t>+</w:t>
            </w:r>
          </w:p>
        </w:tc>
        <w:tc>
          <w:tcPr>
            <w:tcW w:w="1417" w:type="dxa"/>
          </w:tcPr>
          <w:p w14:paraId="7638371F" w14:textId="77777777" w:rsidR="002B6D76" w:rsidRDefault="002B6D76">
            <w:pPr>
              <w:pStyle w:val="ConsPlusNormal0"/>
            </w:pPr>
          </w:p>
        </w:tc>
        <w:tc>
          <w:tcPr>
            <w:tcW w:w="1017" w:type="dxa"/>
          </w:tcPr>
          <w:p w14:paraId="65A793E0" w14:textId="77777777" w:rsidR="002B6D76" w:rsidRDefault="00000000">
            <w:pPr>
              <w:pStyle w:val="ConsPlusNormal0"/>
              <w:jc w:val="center"/>
            </w:pPr>
            <w:r>
              <w:t>1</w:t>
            </w:r>
          </w:p>
        </w:tc>
        <w:tc>
          <w:tcPr>
            <w:tcW w:w="1077" w:type="dxa"/>
          </w:tcPr>
          <w:p w14:paraId="68E0DCB4" w14:textId="77777777" w:rsidR="002B6D76" w:rsidRDefault="002B6D76">
            <w:pPr>
              <w:pStyle w:val="ConsPlusNormal0"/>
            </w:pPr>
          </w:p>
        </w:tc>
        <w:tc>
          <w:tcPr>
            <w:tcW w:w="1058" w:type="dxa"/>
          </w:tcPr>
          <w:p w14:paraId="157FC78D" w14:textId="77777777" w:rsidR="002B6D76" w:rsidRDefault="002B6D76">
            <w:pPr>
              <w:pStyle w:val="ConsPlusNormal0"/>
            </w:pPr>
          </w:p>
        </w:tc>
      </w:tr>
      <w:tr w:rsidR="002B6D76" w14:paraId="5714E37D" w14:textId="77777777">
        <w:tc>
          <w:tcPr>
            <w:tcW w:w="624" w:type="dxa"/>
          </w:tcPr>
          <w:p w14:paraId="2BDD2B10" w14:textId="77777777" w:rsidR="002B6D76" w:rsidRDefault="00000000">
            <w:pPr>
              <w:pStyle w:val="ConsPlusNormal0"/>
              <w:jc w:val="center"/>
            </w:pPr>
            <w:r>
              <w:t>120</w:t>
            </w:r>
          </w:p>
        </w:tc>
        <w:tc>
          <w:tcPr>
            <w:tcW w:w="1191" w:type="dxa"/>
          </w:tcPr>
          <w:p w14:paraId="5EC9D642" w14:textId="77777777" w:rsidR="002B6D76" w:rsidRDefault="00000000">
            <w:pPr>
              <w:pStyle w:val="ConsPlusNormal0"/>
              <w:jc w:val="center"/>
            </w:pPr>
            <w:r>
              <w:t>260280</w:t>
            </w:r>
          </w:p>
        </w:tc>
        <w:tc>
          <w:tcPr>
            <w:tcW w:w="2948" w:type="dxa"/>
          </w:tcPr>
          <w:p w14:paraId="002D8CD4" w14:textId="77777777" w:rsidR="002B6D76" w:rsidRDefault="00000000">
            <w:pPr>
              <w:pStyle w:val="ConsPlusNormal0"/>
            </w:pPr>
            <w:r>
              <w:t>ООО "Три-З"</w:t>
            </w:r>
          </w:p>
        </w:tc>
        <w:tc>
          <w:tcPr>
            <w:tcW w:w="1020" w:type="dxa"/>
          </w:tcPr>
          <w:p w14:paraId="6E80553D" w14:textId="77777777" w:rsidR="002B6D76" w:rsidRDefault="002B6D76">
            <w:pPr>
              <w:pStyle w:val="ConsPlusNormal0"/>
            </w:pPr>
          </w:p>
        </w:tc>
        <w:tc>
          <w:tcPr>
            <w:tcW w:w="907" w:type="dxa"/>
          </w:tcPr>
          <w:p w14:paraId="4C52F627" w14:textId="77777777" w:rsidR="002B6D76" w:rsidRDefault="002B6D76">
            <w:pPr>
              <w:pStyle w:val="ConsPlusNormal0"/>
            </w:pPr>
          </w:p>
        </w:tc>
        <w:tc>
          <w:tcPr>
            <w:tcW w:w="1077" w:type="dxa"/>
          </w:tcPr>
          <w:p w14:paraId="25BA1B19" w14:textId="77777777" w:rsidR="002B6D76" w:rsidRDefault="002B6D76">
            <w:pPr>
              <w:pStyle w:val="ConsPlusNormal0"/>
            </w:pPr>
          </w:p>
        </w:tc>
        <w:tc>
          <w:tcPr>
            <w:tcW w:w="907" w:type="dxa"/>
          </w:tcPr>
          <w:p w14:paraId="6FAE5B41" w14:textId="77777777" w:rsidR="002B6D76" w:rsidRDefault="00000000">
            <w:pPr>
              <w:pStyle w:val="ConsPlusNormal0"/>
              <w:jc w:val="center"/>
            </w:pPr>
            <w:r>
              <w:t>+</w:t>
            </w:r>
          </w:p>
        </w:tc>
        <w:tc>
          <w:tcPr>
            <w:tcW w:w="847" w:type="dxa"/>
          </w:tcPr>
          <w:p w14:paraId="0EEFD044" w14:textId="77777777" w:rsidR="002B6D76" w:rsidRDefault="00000000">
            <w:pPr>
              <w:pStyle w:val="ConsPlusNormal0"/>
              <w:jc w:val="center"/>
            </w:pPr>
            <w:r>
              <w:t>1</w:t>
            </w:r>
          </w:p>
        </w:tc>
        <w:tc>
          <w:tcPr>
            <w:tcW w:w="1020" w:type="dxa"/>
          </w:tcPr>
          <w:p w14:paraId="211579BA" w14:textId="77777777" w:rsidR="002B6D76" w:rsidRDefault="00000000">
            <w:pPr>
              <w:pStyle w:val="ConsPlusNormal0"/>
              <w:jc w:val="center"/>
            </w:pPr>
            <w:r>
              <w:t>1</w:t>
            </w:r>
          </w:p>
        </w:tc>
        <w:tc>
          <w:tcPr>
            <w:tcW w:w="1188" w:type="dxa"/>
          </w:tcPr>
          <w:p w14:paraId="4FEB90D0" w14:textId="77777777" w:rsidR="002B6D76" w:rsidRDefault="002B6D76">
            <w:pPr>
              <w:pStyle w:val="ConsPlusNormal0"/>
            </w:pPr>
          </w:p>
        </w:tc>
        <w:tc>
          <w:tcPr>
            <w:tcW w:w="1188" w:type="dxa"/>
          </w:tcPr>
          <w:p w14:paraId="1B1F56E7" w14:textId="77777777" w:rsidR="002B6D76" w:rsidRDefault="002B6D76">
            <w:pPr>
              <w:pStyle w:val="ConsPlusNormal0"/>
            </w:pPr>
          </w:p>
        </w:tc>
        <w:tc>
          <w:tcPr>
            <w:tcW w:w="1417" w:type="dxa"/>
          </w:tcPr>
          <w:p w14:paraId="1C559F81" w14:textId="77777777" w:rsidR="002B6D76" w:rsidRDefault="002B6D76">
            <w:pPr>
              <w:pStyle w:val="ConsPlusNormal0"/>
            </w:pPr>
          </w:p>
        </w:tc>
        <w:tc>
          <w:tcPr>
            <w:tcW w:w="1017" w:type="dxa"/>
          </w:tcPr>
          <w:p w14:paraId="1BD4EB90" w14:textId="77777777" w:rsidR="002B6D76" w:rsidRDefault="002B6D76">
            <w:pPr>
              <w:pStyle w:val="ConsPlusNormal0"/>
            </w:pPr>
          </w:p>
        </w:tc>
        <w:tc>
          <w:tcPr>
            <w:tcW w:w="1077" w:type="dxa"/>
          </w:tcPr>
          <w:p w14:paraId="525DA2AB" w14:textId="77777777" w:rsidR="002B6D76" w:rsidRDefault="002B6D76">
            <w:pPr>
              <w:pStyle w:val="ConsPlusNormal0"/>
            </w:pPr>
          </w:p>
        </w:tc>
        <w:tc>
          <w:tcPr>
            <w:tcW w:w="1058" w:type="dxa"/>
          </w:tcPr>
          <w:p w14:paraId="6D364C2A" w14:textId="77777777" w:rsidR="002B6D76" w:rsidRDefault="002B6D76">
            <w:pPr>
              <w:pStyle w:val="ConsPlusNormal0"/>
            </w:pPr>
          </w:p>
        </w:tc>
      </w:tr>
      <w:tr w:rsidR="002B6D76" w14:paraId="5454A92E" w14:textId="77777777">
        <w:tc>
          <w:tcPr>
            <w:tcW w:w="624" w:type="dxa"/>
          </w:tcPr>
          <w:p w14:paraId="5768128B" w14:textId="77777777" w:rsidR="002B6D76" w:rsidRDefault="00000000">
            <w:pPr>
              <w:pStyle w:val="ConsPlusNormal0"/>
              <w:jc w:val="center"/>
            </w:pPr>
            <w:r>
              <w:t>121</w:t>
            </w:r>
          </w:p>
        </w:tc>
        <w:tc>
          <w:tcPr>
            <w:tcW w:w="1191" w:type="dxa"/>
          </w:tcPr>
          <w:p w14:paraId="4E9C3A0F" w14:textId="77777777" w:rsidR="002B6D76" w:rsidRDefault="00000000">
            <w:pPr>
              <w:pStyle w:val="ConsPlusNormal0"/>
              <w:jc w:val="center"/>
            </w:pPr>
            <w:r>
              <w:t>260281</w:t>
            </w:r>
          </w:p>
        </w:tc>
        <w:tc>
          <w:tcPr>
            <w:tcW w:w="2948" w:type="dxa"/>
          </w:tcPr>
          <w:p w14:paraId="5A6C29F0" w14:textId="77777777" w:rsidR="002B6D76" w:rsidRDefault="00000000">
            <w:pPr>
              <w:pStyle w:val="ConsPlusNormal0"/>
            </w:pPr>
            <w:r>
              <w:t>ООО "ПЭТ-ТЕХНОЛОДЖИ ДИАГНОСТИКА"</w:t>
            </w:r>
          </w:p>
        </w:tc>
        <w:tc>
          <w:tcPr>
            <w:tcW w:w="1020" w:type="dxa"/>
          </w:tcPr>
          <w:p w14:paraId="0291C9E3" w14:textId="77777777" w:rsidR="002B6D76" w:rsidRDefault="002B6D76">
            <w:pPr>
              <w:pStyle w:val="ConsPlusNormal0"/>
            </w:pPr>
          </w:p>
        </w:tc>
        <w:tc>
          <w:tcPr>
            <w:tcW w:w="907" w:type="dxa"/>
          </w:tcPr>
          <w:p w14:paraId="2DFAB9F2" w14:textId="77777777" w:rsidR="002B6D76" w:rsidRDefault="002B6D76">
            <w:pPr>
              <w:pStyle w:val="ConsPlusNormal0"/>
            </w:pPr>
          </w:p>
        </w:tc>
        <w:tc>
          <w:tcPr>
            <w:tcW w:w="1077" w:type="dxa"/>
          </w:tcPr>
          <w:p w14:paraId="06BC4067" w14:textId="77777777" w:rsidR="002B6D76" w:rsidRDefault="002B6D76">
            <w:pPr>
              <w:pStyle w:val="ConsPlusNormal0"/>
            </w:pPr>
          </w:p>
        </w:tc>
        <w:tc>
          <w:tcPr>
            <w:tcW w:w="907" w:type="dxa"/>
          </w:tcPr>
          <w:p w14:paraId="7EFF5E78" w14:textId="77777777" w:rsidR="002B6D76" w:rsidRDefault="002B6D76">
            <w:pPr>
              <w:pStyle w:val="ConsPlusNormal0"/>
            </w:pPr>
          </w:p>
        </w:tc>
        <w:tc>
          <w:tcPr>
            <w:tcW w:w="847" w:type="dxa"/>
          </w:tcPr>
          <w:p w14:paraId="25D8247F" w14:textId="77777777" w:rsidR="002B6D76" w:rsidRDefault="002B6D76">
            <w:pPr>
              <w:pStyle w:val="ConsPlusNormal0"/>
            </w:pPr>
          </w:p>
        </w:tc>
        <w:tc>
          <w:tcPr>
            <w:tcW w:w="1020" w:type="dxa"/>
          </w:tcPr>
          <w:p w14:paraId="6FFCDC33" w14:textId="77777777" w:rsidR="002B6D76" w:rsidRDefault="002B6D76">
            <w:pPr>
              <w:pStyle w:val="ConsPlusNormal0"/>
            </w:pPr>
          </w:p>
        </w:tc>
        <w:tc>
          <w:tcPr>
            <w:tcW w:w="1188" w:type="dxa"/>
          </w:tcPr>
          <w:p w14:paraId="529875FB" w14:textId="77777777" w:rsidR="002B6D76" w:rsidRDefault="002B6D76">
            <w:pPr>
              <w:pStyle w:val="ConsPlusNormal0"/>
            </w:pPr>
          </w:p>
        </w:tc>
        <w:tc>
          <w:tcPr>
            <w:tcW w:w="1188" w:type="dxa"/>
          </w:tcPr>
          <w:p w14:paraId="3DF2F5ED" w14:textId="77777777" w:rsidR="002B6D76" w:rsidRDefault="00000000">
            <w:pPr>
              <w:pStyle w:val="ConsPlusNormal0"/>
              <w:jc w:val="center"/>
            </w:pPr>
            <w:r>
              <w:t>+</w:t>
            </w:r>
          </w:p>
        </w:tc>
        <w:tc>
          <w:tcPr>
            <w:tcW w:w="1417" w:type="dxa"/>
          </w:tcPr>
          <w:p w14:paraId="2CD15379" w14:textId="77777777" w:rsidR="002B6D76" w:rsidRDefault="002B6D76">
            <w:pPr>
              <w:pStyle w:val="ConsPlusNormal0"/>
            </w:pPr>
          </w:p>
        </w:tc>
        <w:tc>
          <w:tcPr>
            <w:tcW w:w="1017" w:type="dxa"/>
          </w:tcPr>
          <w:p w14:paraId="757C22A5" w14:textId="77777777" w:rsidR="002B6D76" w:rsidRDefault="00000000">
            <w:pPr>
              <w:pStyle w:val="ConsPlusNormal0"/>
              <w:jc w:val="center"/>
            </w:pPr>
            <w:r>
              <w:t>1</w:t>
            </w:r>
          </w:p>
        </w:tc>
        <w:tc>
          <w:tcPr>
            <w:tcW w:w="1077" w:type="dxa"/>
          </w:tcPr>
          <w:p w14:paraId="3649FE0A" w14:textId="77777777" w:rsidR="002B6D76" w:rsidRDefault="002B6D76">
            <w:pPr>
              <w:pStyle w:val="ConsPlusNormal0"/>
            </w:pPr>
          </w:p>
        </w:tc>
        <w:tc>
          <w:tcPr>
            <w:tcW w:w="1058" w:type="dxa"/>
          </w:tcPr>
          <w:p w14:paraId="4FA3A744" w14:textId="77777777" w:rsidR="002B6D76" w:rsidRDefault="002B6D76">
            <w:pPr>
              <w:pStyle w:val="ConsPlusNormal0"/>
            </w:pPr>
          </w:p>
        </w:tc>
      </w:tr>
      <w:tr w:rsidR="002B6D76" w14:paraId="7B557082" w14:textId="77777777">
        <w:tc>
          <w:tcPr>
            <w:tcW w:w="624" w:type="dxa"/>
          </w:tcPr>
          <w:p w14:paraId="4EEB1C82" w14:textId="77777777" w:rsidR="002B6D76" w:rsidRDefault="00000000">
            <w:pPr>
              <w:pStyle w:val="ConsPlusNormal0"/>
              <w:jc w:val="center"/>
            </w:pPr>
            <w:r>
              <w:t>122</w:t>
            </w:r>
          </w:p>
        </w:tc>
        <w:tc>
          <w:tcPr>
            <w:tcW w:w="1191" w:type="dxa"/>
          </w:tcPr>
          <w:p w14:paraId="2CB1760D" w14:textId="77777777" w:rsidR="002B6D76" w:rsidRDefault="00000000">
            <w:pPr>
              <w:pStyle w:val="ConsPlusNormal0"/>
              <w:jc w:val="center"/>
            </w:pPr>
            <w:r>
              <w:t>260285</w:t>
            </w:r>
          </w:p>
        </w:tc>
        <w:tc>
          <w:tcPr>
            <w:tcW w:w="2948" w:type="dxa"/>
          </w:tcPr>
          <w:p w14:paraId="2F0AADDC" w14:textId="77777777" w:rsidR="002B6D76" w:rsidRDefault="00000000">
            <w:pPr>
              <w:pStyle w:val="ConsPlusNormal0"/>
            </w:pPr>
            <w:r>
              <w:t>АНМО "Гемодиализный центр Нефрос-СК"</w:t>
            </w:r>
          </w:p>
        </w:tc>
        <w:tc>
          <w:tcPr>
            <w:tcW w:w="1020" w:type="dxa"/>
          </w:tcPr>
          <w:p w14:paraId="47BCA24B" w14:textId="77777777" w:rsidR="002B6D76" w:rsidRDefault="002B6D76">
            <w:pPr>
              <w:pStyle w:val="ConsPlusNormal0"/>
            </w:pPr>
          </w:p>
        </w:tc>
        <w:tc>
          <w:tcPr>
            <w:tcW w:w="907" w:type="dxa"/>
          </w:tcPr>
          <w:p w14:paraId="2AAAFB21" w14:textId="77777777" w:rsidR="002B6D76" w:rsidRDefault="002B6D76">
            <w:pPr>
              <w:pStyle w:val="ConsPlusNormal0"/>
            </w:pPr>
          </w:p>
        </w:tc>
        <w:tc>
          <w:tcPr>
            <w:tcW w:w="1077" w:type="dxa"/>
          </w:tcPr>
          <w:p w14:paraId="7C70D955" w14:textId="77777777" w:rsidR="002B6D76" w:rsidRDefault="002B6D76">
            <w:pPr>
              <w:pStyle w:val="ConsPlusNormal0"/>
            </w:pPr>
          </w:p>
        </w:tc>
        <w:tc>
          <w:tcPr>
            <w:tcW w:w="907" w:type="dxa"/>
          </w:tcPr>
          <w:p w14:paraId="104E8280" w14:textId="77777777" w:rsidR="002B6D76" w:rsidRDefault="00000000">
            <w:pPr>
              <w:pStyle w:val="ConsPlusNormal0"/>
              <w:jc w:val="center"/>
            </w:pPr>
            <w:r>
              <w:t>+</w:t>
            </w:r>
          </w:p>
        </w:tc>
        <w:tc>
          <w:tcPr>
            <w:tcW w:w="847" w:type="dxa"/>
          </w:tcPr>
          <w:p w14:paraId="2EF11C47" w14:textId="77777777" w:rsidR="002B6D76" w:rsidRDefault="00000000">
            <w:pPr>
              <w:pStyle w:val="ConsPlusNormal0"/>
              <w:jc w:val="center"/>
            </w:pPr>
            <w:r>
              <w:t>1</w:t>
            </w:r>
          </w:p>
        </w:tc>
        <w:tc>
          <w:tcPr>
            <w:tcW w:w="1020" w:type="dxa"/>
          </w:tcPr>
          <w:p w14:paraId="72D696F9" w14:textId="77777777" w:rsidR="002B6D76" w:rsidRDefault="00000000">
            <w:pPr>
              <w:pStyle w:val="ConsPlusNormal0"/>
              <w:jc w:val="center"/>
            </w:pPr>
            <w:r>
              <w:t>1</w:t>
            </w:r>
          </w:p>
        </w:tc>
        <w:tc>
          <w:tcPr>
            <w:tcW w:w="1188" w:type="dxa"/>
          </w:tcPr>
          <w:p w14:paraId="2D6ABDBA" w14:textId="77777777" w:rsidR="002B6D76" w:rsidRDefault="002B6D76">
            <w:pPr>
              <w:pStyle w:val="ConsPlusNormal0"/>
            </w:pPr>
          </w:p>
        </w:tc>
        <w:tc>
          <w:tcPr>
            <w:tcW w:w="1188" w:type="dxa"/>
          </w:tcPr>
          <w:p w14:paraId="72FD585E" w14:textId="77777777" w:rsidR="002B6D76" w:rsidRDefault="00000000">
            <w:pPr>
              <w:pStyle w:val="ConsPlusNormal0"/>
              <w:jc w:val="center"/>
            </w:pPr>
            <w:r>
              <w:t>+</w:t>
            </w:r>
          </w:p>
        </w:tc>
        <w:tc>
          <w:tcPr>
            <w:tcW w:w="1417" w:type="dxa"/>
          </w:tcPr>
          <w:p w14:paraId="7C33F925" w14:textId="77777777" w:rsidR="002B6D76" w:rsidRDefault="002B6D76">
            <w:pPr>
              <w:pStyle w:val="ConsPlusNormal0"/>
            </w:pPr>
          </w:p>
        </w:tc>
        <w:tc>
          <w:tcPr>
            <w:tcW w:w="1017" w:type="dxa"/>
          </w:tcPr>
          <w:p w14:paraId="70E9E8F7" w14:textId="77777777" w:rsidR="002B6D76" w:rsidRDefault="00000000">
            <w:pPr>
              <w:pStyle w:val="ConsPlusNormal0"/>
              <w:jc w:val="center"/>
            </w:pPr>
            <w:r>
              <w:t>2</w:t>
            </w:r>
          </w:p>
        </w:tc>
        <w:tc>
          <w:tcPr>
            <w:tcW w:w="1077" w:type="dxa"/>
          </w:tcPr>
          <w:p w14:paraId="589B348E" w14:textId="77777777" w:rsidR="002B6D76" w:rsidRDefault="002B6D76">
            <w:pPr>
              <w:pStyle w:val="ConsPlusNormal0"/>
            </w:pPr>
          </w:p>
        </w:tc>
        <w:tc>
          <w:tcPr>
            <w:tcW w:w="1058" w:type="dxa"/>
          </w:tcPr>
          <w:p w14:paraId="553C09EB" w14:textId="77777777" w:rsidR="002B6D76" w:rsidRDefault="002B6D76">
            <w:pPr>
              <w:pStyle w:val="ConsPlusNormal0"/>
            </w:pPr>
          </w:p>
        </w:tc>
      </w:tr>
      <w:tr w:rsidR="002B6D76" w14:paraId="10225E0C" w14:textId="77777777">
        <w:tc>
          <w:tcPr>
            <w:tcW w:w="624" w:type="dxa"/>
          </w:tcPr>
          <w:p w14:paraId="17CA19E6" w14:textId="77777777" w:rsidR="002B6D76" w:rsidRDefault="00000000">
            <w:pPr>
              <w:pStyle w:val="ConsPlusNormal0"/>
              <w:jc w:val="center"/>
            </w:pPr>
            <w:r>
              <w:t>123</w:t>
            </w:r>
          </w:p>
        </w:tc>
        <w:tc>
          <w:tcPr>
            <w:tcW w:w="1191" w:type="dxa"/>
          </w:tcPr>
          <w:p w14:paraId="3F504AF8" w14:textId="77777777" w:rsidR="002B6D76" w:rsidRDefault="00000000">
            <w:pPr>
              <w:pStyle w:val="ConsPlusNormal0"/>
              <w:jc w:val="center"/>
            </w:pPr>
            <w:r>
              <w:t>260286</w:t>
            </w:r>
          </w:p>
        </w:tc>
        <w:tc>
          <w:tcPr>
            <w:tcW w:w="2948" w:type="dxa"/>
          </w:tcPr>
          <w:p w14:paraId="0658F1B3" w14:textId="77777777" w:rsidR="002B6D76" w:rsidRDefault="00000000">
            <w:pPr>
              <w:pStyle w:val="ConsPlusNormal0"/>
            </w:pPr>
            <w:r>
              <w:t>ООО "Консультационное Клиническое Патологоанатомическое Бюро"</w:t>
            </w:r>
          </w:p>
        </w:tc>
        <w:tc>
          <w:tcPr>
            <w:tcW w:w="1020" w:type="dxa"/>
          </w:tcPr>
          <w:p w14:paraId="1D3D1F32" w14:textId="77777777" w:rsidR="002B6D76" w:rsidRDefault="002B6D76">
            <w:pPr>
              <w:pStyle w:val="ConsPlusNormal0"/>
            </w:pPr>
          </w:p>
        </w:tc>
        <w:tc>
          <w:tcPr>
            <w:tcW w:w="907" w:type="dxa"/>
          </w:tcPr>
          <w:p w14:paraId="4CE2795C" w14:textId="77777777" w:rsidR="002B6D76" w:rsidRDefault="002B6D76">
            <w:pPr>
              <w:pStyle w:val="ConsPlusNormal0"/>
            </w:pPr>
          </w:p>
        </w:tc>
        <w:tc>
          <w:tcPr>
            <w:tcW w:w="1077" w:type="dxa"/>
          </w:tcPr>
          <w:p w14:paraId="2756A11B" w14:textId="77777777" w:rsidR="002B6D76" w:rsidRDefault="002B6D76">
            <w:pPr>
              <w:pStyle w:val="ConsPlusNormal0"/>
            </w:pPr>
          </w:p>
        </w:tc>
        <w:tc>
          <w:tcPr>
            <w:tcW w:w="907" w:type="dxa"/>
          </w:tcPr>
          <w:p w14:paraId="416F44C0" w14:textId="77777777" w:rsidR="002B6D76" w:rsidRDefault="002B6D76">
            <w:pPr>
              <w:pStyle w:val="ConsPlusNormal0"/>
            </w:pPr>
          </w:p>
        </w:tc>
        <w:tc>
          <w:tcPr>
            <w:tcW w:w="847" w:type="dxa"/>
          </w:tcPr>
          <w:p w14:paraId="64AD5F93" w14:textId="77777777" w:rsidR="002B6D76" w:rsidRDefault="002B6D76">
            <w:pPr>
              <w:pStyle w:val="ConsPlusNormal0"/>
            </w:pPr>
          </w:p>
        </w:tc>
        <w:tc>
          <w:tcPr>
            <w:tcW w:w="1020" w:type="dxa"/>
          </w:tcPr>
          <w:p w14:paraId="6A3884D5" w14:textId="77777777" w:rsidR="002B6D76" w:rsidRDefault="002B6D76">
            <w:pPr>
              <w:pStyle w:val="ConsPlusNormal0"/>
            </w:pPr>
          </w:p>
        </w:tc>
        <w:tc>
          <w:tcPr>
            <w:tcW w:w="1188" w:type="dxa"/>
          </w:tcPr>
          <w:p w14:paraId="154CD7F1" w14:textId="77777777" w:rsidR="002B6D76" w:rsidRDefault="002B6D76">
            <w:pPr>
              <w:pStyle w:val="ConsPlusNormal0"/>
            </w:pPr>
          </w:p>
        </w:tc>
        <w:tc>
          <w:tcPr>
            <w:tcW w:w="1188" w:type="dxa"/>
          </w:tcPr>
          <w:p w14:paraId="4004F5FE" w14:textId="77777777" w:rsidR="002B6D76" w:rsidRDefault="00000000">
            <w:pPr>
              <w:pStyle w:val="ConsPlusNormal0"/>
              <w:jc w:val="center"/>
            </w:pPr>
            <w:r>
              <w:t>+</w:t>
            </w:r>
          </w:p>
        </w:tc>
        <w:tc>
          <w:tcPr>
            <w:tcW w:w="1417" w:type="dxa"/>
          </w:tcPr>
          <w:p w14:paraId="195DE904" w14:textId="77777777" w:rsidR="002B6D76" w:rsidRDefault="002B6D76">
            <w:pPr>
              <w:pStyle w:val="ConsPlusNormal0"/>
            </w:pPr>
          </w:p>
        </w:tc>
        <w:tc>
          <w:tcPr>
            <w:tcW w:w="1017" w:type="dxa"/>
          </w:tcPr>
          <w:p w14:paraId="42C10CD4" w14:textId="77777777" w:rsidR="002B6D76" w:rsidRDefault="00000000">
            <w:pPr>
              <w:pStyle w:val="ConsPlusNormal0"/>
              <w:jc w:val="center"/>
            </w:pPr>
            <w:r>
              <w:t>1</w:t>
            </w:r>
          </w:p>
        </w:tc>
        <w:tc>
          <w:tcPr>
            <w:tcW w:w="1077" w:type="dxa"/>
          </w:tcPr>
          <w:p w14:paraId="0315FAB5" w14:textId="77777777" w:rsidR="002B6D76" w:rsidRDefault="002B6D76">
            <w:pPr>
              <w:pStyle w:val="ConsPlusNormal0"/>
            </w:pPr>
          </w:p>
        </w:tc>
        <w:tc>
          <w:tcPr>
            <w:tcW w:w="1058" w:type="dxa"/>
          </w:tcPr>
          <w:p w14:paraId="7D3FB57C" w14:textId="77777777" w:rsidR="002B6D76" w:rsidRDefault="002B6D76">
            <w:pPr>
              <w:pStyle w:val="ConsPlusNormal0"/>
            </w:pPr>
          </w:p>
        </w:tc>
      </w:tr>
      <w:tr w:rsidR="002B6D76" w14:paraId="408DA887" w14:textId="77777777">
        <w:tc>
          <w:tcPr>
            <w:tcW w:w="624" w:type="dxa"/>
          </w:tcPr>
          <w:p w14:paraId="117EB07A" w14:textId="77777777" w:rsidR="002B6D76" w:rsidRDefault="00000000">
            <w:pPr>
              <w:pStyle w:val="ConsPlusNormal0"/>
              <w:jc w:val="center"/>
            </w:pPr>
            <w:r>
              <w:t>124</w:t>
            </w:r>
          </w:p>
        </w:tc>
        <w:tc>
          <w:tcPr>
            <w:tcW w:w="1191" w:type="dxa"/>
          </w:tcPr>
          <w:p w14:paraId="4445020D" w14:textId="77777777" w:rsidR="002B6D76" w:rsidRDefault="00000000">
            <w:pPr>
              <w:pStyle w:val="ConsPlusNormal0"/>
              <w:jc w:val="center"/>
            </w:pPr>
            <w:r>
              <w:t>260287</w:t>
            </w:r>
          </w:p>
        </w:tc>
        <w:tc>
          <w:tcPr>
            <w:tcW w:w="2948" w:type="dxa"/>
          </w:tcPr>
          <w:p w14:paraId="266C7C60" w14:textId="77777777" w:rsidR="002B6D76" w:rsidRDefault="00000000">
            <w:pPr>
              <w:pStyle w:val="ConsPlusNormal0"/>
            </w:pPr>
            <w:r>
              <w:t>ООО "Валентина"</w:t>
            </w:r>
          </w:p>
        </w:tc>
        <w:tc>
          <w:tcPr>
            <w:tcW w:w="1020" w:type="dxa"/>
          </w:tcPr>
          <w:p w14:paraId="2AEC2593" w14:textId="77777777" w:rsidR="002B6D76" w:rsidRDefault="002B6D76">
            <w:pPr>
              <w:pStyle w:val="ConsPlusNormal0"/>
            </w:pPr>
          </w:p>
        </w:tc>
        <w:tc>
          <w:tcPr>
            <w:tcW w:w="907" w:type="dxa"/>
          </w:tcPr>
          <w:p w14:paraId="406A42CE" w14:textId="77777777" w:rsidR="002B6D76" w:rsidRDefault="002B6D76">
            <w:pPr>
              <w:pStyle w:val="ConsPlusNormal0"/>
            </w:pPr>
          </w:p>
        </w:tc>
        <w:tc>
          <w:tcPr>
            <w:tcW w:w="1077" w:type="dxa"/>
          </w:tcPr>
          <w:p w14:paraId="4791C0D6" w14:textId="77777777" w:rsidR="002B6D76" w:rsidRDefault="002B6D76">
            <w:pPr>
              <w:pStyle w:val="ConsPlusNormal0"/>
            </w:pPr>
          </w:p>
        </w:tc>
        <w:tc>
          <w:tcPr>
            <w:tcW w:w="907" w:type="dxa"/>
          </w:tcPr>
          <w:p w14:paraId="3D9FB014" w14:textId="77777777" w:rsidR="002B6D76" w:rsidRDefault="002B6D76">
            <w:pPr>
              <w:pStyle w:val="ConsPlusNormal0"/>
            </w:pPr>
          </w:p>
        </w:tc>
        <w:tc>
          <w:tcPr>
            <w:tcW w:w="847" w:type="dxa"/>
          </w:tcPr>
          <w:p w14:paraId="3232BD0B" w14:textId="77777777" w:rsidR="002B6D76" w:rsidRDefault="002B6D76">
            <w:pPr>
              <w:pStyle w:val="ConsPlusNormal0"/>
            </w:pPr>
          </w:p>
        </w:tc>
        <w:tc>
          <w:tcPr>
            <w:tcW w:w="1020" w:type="dxa"/>
          </w:tcPr>
          <w:p w14:paraId="5F8B174D" w14:textId="77777777" w:rsidR="002B6D76" w:rsidRDefault="002B6D76">
            <w:pPr>
              <w:pStyle w:val="ConsPlusNormal0"/>
            </w:pPr>
          </w:p>
        </w:tc>
        <w:tc>
          <w:tcPr>
            <w:tcW w:w="1188" w:type="dxa"/>
          </w:tcPr>
          <w:p w14:paraId="7609C9AC" w14:textId="77777777" w:rsidR="002B6D76" w:rsidRDefault="002B6D76">
            <w:pPr>
              <w:pStyle w:val="ConsPlusNormal0"/>
            </w:pPr>
          </w:p>
        </w:tc>
        <w:tc>
          <w:tcPr>
            <w:tcW w:w="1188" w:type="dxa"/>
          </w:tcPr>
          <w:p w14:paraId="708AD07B" w14:textId="77777777" w:rsidR="002B6D76" w:rsidRDefault="00000000">
            <w:pPr>
              <w:pStyle w:val="ConsPlusNormal0"/>
              <w:jc w:val="center"/>
            </w:pPr>
            <w:r>
              <w:t>+</w:t>
            </w:r>
          </w:p>
        </w:tc>
        <w:tc>
          <w:tcPr>
            <w:tcW w:w="1417" w:type="dxa"/>
          </w:tcPr>
          <w:p w14:paraId="186CE869" w14:textId="77777777" w:rsidR="002B6D76" w:rsidRDefault="002B6D76">
            <w:pPr>
              <w:pStyle w:val="ConsPlusNormal0"/>
            </w:pPr>
          </w:p>
        </w:tc>
        <w:tc>
          <w:tcPr>
            <w:tcW w:w="1017" w:type="dxa"/>
          </w:tcPr>
          <w:p w14:paraId="251CC303" w14:textId="77777777" w:rsidR="002B6D76" w:rsidRDefault="00000000">
            <w:pPr>
              <w:pStyle w:val="ConsPlusNormal0"/>
              <w:jc w:val="center"/>
            </w:pPr>
            <w:r>
              <w:t>1</w:t>
            </w:r>
          </w:p>
        </w:tc>
        <w:tc>
          <w:tcPr>
            <w:tcW w:w="1077" w:type="dxa"/>
          </w:tcPr>
          <w:p w14:paraId="5B720CC6" w14:textId="77777777" w:rsidR="002B6D76" w:rsidRDefault="002B6D76">
            <w:pPr>
              <w:pStyle w:val="ConsPlusNormal0"/>
            </w:pPr>
          </w:p>
        </w:tc>
        <w:tc>
          <w:tcPr>
            <w:tcW w:w="1058" w:type="dxa"/>
          </w:tcPr>
          <w:p w14:paraId="4160FB18" w14:textId="77777777" w:rsidR="002B6D76" w:rsidRDefault="002B6D76">
            <w:pPr>
              <w:pStyle w:val="ConsPlusNormal0"/>
            </w:pPr>
          </w:p>
        </w:tc>
      </w:tr>
      <w:tr w:rsidR="002B6D76" w14:paraId="690DF0A0" w14:textId="77777777">
        <w:tc>
          <w:tcPr>
            <w:tcW w:w="624" w:type="dxa"/>
          </w:tcPr>
          <w:p w14:paraId="15871099" w14:textId="77777777" w:rsidR="002B6D76" w:rsidRDefault="00000000">
            <w:pPr>
              <w:pStyle w:val="ConsPlusNormal0"/>
              <w:jc w:val="center"/>
            </w:pPr>
            <w:r>
              <w:t>125</w:t>
            </w:r>
          </w:p>
        </w:tc>
        <w:tc>
          <w:tcPr>
            <w:tcW w:w="1191" w:type="dxa"/>
          </w:tcPr>
          <w:p w14:paraId="799470FB" w14:textId="77777777" w:rsidR="002B6D76" w:rsidRDefault="00000000">
            <w:pPr>
              <w:pStyle w:val="ConsPlusNormal0"/>
              <w:jc w:val="center"/>
            </w:pPr>
            <w:r>
              <w:t>260299</w:t>
            </w:r>
          </w:p>
        </w:tc>
        <w:tc>
          <w:tcPr>
            <w:tcW w:w="2948" w:type="dxa"/>
          </w:tcPr>
          <w:p w14:paraId="4EBF3E40" w14:textId="77777777" w:rsidR="002B6D76" w:rsidRDefault="00000000">
            <w:pPr>
              <w:pStyle w:val="ConsPlusNormal0"/>
            </w:pPr>
            <w:r>
              <w:t>ЛПУП "Центр восстановительной медицины - Санаторий "Лесная поляна"</w:t>
            </w:r>
          </w:p>
        </w:tc>
        <w:tc>
          <w:tcPr>
            <w:tcW w:w="1020" w:type="dxa"/>
          </w:tcPr>
          <w:p w14:paraId="19C3FAD7" w14:textId="77777777" w:rsidR="002B6D76" w:rsidRDefault="00000000">
            <w:pPr>
              <w:pStyle w:val="ConsPlusNormal0"/>
              <w:jc w:val="center"/>
            </w:pPr>
            <w:r>
              <w:t>+</w:t>
            </w:r>
          </w:p>
        </w:tc>
        <w:tc>
          <w:tcPr>
            <w:tcW w:w="907" w:type="dxa"/>
          </w:tcPr>
          <w:p w14:paraId="0E7AB890" w14:textId="77777777" w:rsidR="002B6D76" w:rsidRDefault="00000000">
            <w:pPr>
              <w:pStyle w:val="ConsPlusNormal0"/>
              <w:jc w:val="center"/>
            </w:pPr>
            <w:r>
              <w:t>1А</w:t>
            </w:r>
          </w:p>
        </w:tc>
        <w:tc>
          <w:tcPr>
            <w:tcW w:w="1077" w:type="dxa"/>
          </w:tcPr>
          <w:p w14:paraId="15073778" w14:textId="77777777" w:rsidR="002B6D76" w:rsidRDefault="00000000">
            <w:pPr>
              <w:pStyle w:val="ConsPlusNormal0"/>
              <w:jc w:val="center"/>
            </w:pPr>
            <w:r>
              <w:t>1</w:t>
            </w:r>
          </w:p>
        </w:tc>
        <w:tc>
          <w:tcPr>
            <w:tcW w:w="907" w:type="dxa"/>
          </w:tcPr>
          <w:p w14:paraId="50E7B130" w14:textId="77777777" w:rsidR="002B6D76" w:rsidRDefault="002B6D76">
            <w:pPr>
              <w:pStyle w:val="ConsPlusNormal0"/>
            </w:pPr>
          </w:p>
        </w:tc>
        <w:tc>
          <w:tcPr>
            <w:tcW w:w="847" w:type="dxa"/>
          </w:tcPr>
          <w:p w14:paraId="638559EC" w14:textId="77777777" w:rsidR="002B6D76" w:rsidRDefault="002B6D76">
            <w:pPr>
              <w:pStyle w:val="ConsPlusNormal0"/>
            </w:pPr>
          </w:p>
        </w:tc>
        <w:tc>
          <w:tcPr>
            <w:tcW w:w="1020" w:type="dxa"/>
          </w:tcPr>
          <w:p w14:paraId="0DD7AA9F" w14:textId="77777777" w:rsidR="002B6D76" w:rsidRDefault="002B6D76">
            <w:pPr>
              <w:pStyle w:val="ConsPlusNormal0"/>
            </w:pPr>
          </w:p>
        </w:tc>
        <w:tc>
          <w:tcPr>
            <w:tcW w:w="1188" w:type="dxa"/>
          </w:tcPr>
          <w:p w14:paraId="25B96137" w14:textId="77777777" w:rsidR="002B6D76" w:rsidRDefault="002B6D76">
            <w:pPr>
              <w:pStyle w:val="ConsPlusNormal0"/>
            </w:pPr>
          </w:p>
        </w:tc>
        <w:tc>
          <w:tcPr>
            <w:tcW w:w="1188" w:type="dxa"/>
          </w:tcPr>
          <w:p w14:paraId="53D35172" w14:textId="77777777" w:rsidR="002B6D76" w:rsidRDefault="002B6D76">
            <w:pPr>
              <w:pStyle w:val="ConsPlusNormal0"/>
            </w:pPr>
          </w:p>
        </w:tc>
        <w:tc>
          <w:tcPr>
            <w:tcW w:w="1417" w:type="dxa"/>
          </w:tcPr>
          <w:p w14:paraId="6CE873C7" w14:textId="77777777" w:rsidR="002B6D76" w:rsidRDefault="002B6D76">
            <w:pPr>
              <w:pStyle w:val="ConsPlusNormal0"/>
            </w:pPr>
          </w:p>
        </w:tc>
        <w:tc>
          <w:tcPr>
            <w:tcW w:w="1017" w:type="dxa"/>
          </w:tcPr>
          <w:p w14:paraId="2CAE92AE" w14:textId="77777777" w:rsidR="002B6D76" w:rsidRDefault="002B6D76">
            <w:pPr>
              <w:pStyle w:val="ConsPlusNormal0"/>
            </w:pPr>
          </w:p>
        </w:tc>
        <w:tc>
          <w:tcPr>
            <w:tcW w:w="1077" w:type="dxa"/>
          </w:tcPr>
          <w:p w14:paraId="403DDA94" w14:textId="77777777" w:rsidR="002B6D76" w:rsidRDefault="002B6D76">
            <w:pPr>
              <w:pStyle w:val="ConsPlusNormal0"/>
            </w:pPr>
          </w:p>
        </w:tc>
        <w:tc>
          <w:tcPr>
            <w:tcW w:w="1058" w:type="dxa"/>
          </w:tcPr>
          <w:p w14:paraId="1FF7308A" w14:textId="77777777" w:rsidR="002B6D76" w:rsidRDefault="002B6D76">
            <w:pPr>
              <w:pStyle w:val="ConsPlusNormal0"/>
            </w:pPr>
          </w:p>
        </w:tc>
      </w:tr>
      <w:tr w:rsidR="002B6D76" w14:paraId="07A1FFB9" w14:textId="77777777">
        <w:tc>
          <w:tcPr>
            <w:tcW w:w="624" w:type="dxa"/>
          </w:tcPr>
          <w:p w14:paraId="56D529CD" w14:textId="77777777" w:rsidR="002B6D76" w:rsidRDefault="00000000">
            <w:pPr>
              <w:pStyle w:val="ConsPlusNormal0"/>
              <w:jc w:val="center"/>
            </w:pPr>
            <w:r>
              <w:t>126</w:t>
            </w:r>
          </w:p>
        </w:tc>
        <w:tc>
          <w:tcPr>
            <w:tcW w:w="1191" w:type="dxa"/>
          </w:tcPr>
          <w:p w14:paraId="4AB18B18" w14:textId="77777777" w:rsidR="002B6D76" w:rsidRDefault="00000000">
            <w:pPr>
              <w:pStyle w:val="ConsPlusNormal0"/>
              <w:jc w:val="center"/>
            </w:pPr>
            <w:r>
              <w:t>260301</w:t>
            </w:r>
          </w:p>
        </w:tc>
        <w:tc>
          <w:tcPr>
            <w:tcW w:w="2948" w:type="dxa"/>
          </w:tcPr>
          <w:p w14:paraId="1831E798" w14:textId="77777777" w:rsidR="002B6D76" w:rsidRDefault="00000000">
            <w:pPr>
              <w:pStyle w:val="ConsPlusNormal0"/>
            </w:pPr>
            <w:r>
              <w:t>ООО "Эко Лайф"</w:t>
            </w:r>
          </w:p>
        </w:tc>
        <w:tc>
          <w:tcPr>
            <w:tcW w:w="1020" w:type="dxa"/>
          </w:tcPr>
          <w:p w14:paraId="4D8E7DD2" w14:textId="77777777" w:rsidR="002B6D76" w:rsidRDefault="002B6D76">
            <w:pPr>
              <w:pStyle w:val="ConsPlusNormal0"/>
            </w:pPr>
          </w:p>
        </w:tc>
        <w:tc>
          <w:tcPr>
            <w:tcW w:w="907" w:type="dxa"/>
          </w:tcPr>
          <w:p w14:paraId="6E7DC5B1" w14:textId="77777777" w:rsidR="002B6D76" w:rsidRDefault="002B6D76">
            <w:pPr>
              <w:pStyle w:val="ConsPlusNormal0"/>
            </w:pPr>
          </w:p>
        </w:tc>
        <w:tc>
          <w:tcPr>
            <w:tcW w:w="1077" w:type="dxa"/>
          </w:tcPr>
          <w:p w14:paraId="6A16006C" w14:textId="77777777" w:rsidR="002B6D76" w:rsidRDefault="002B6D76">
            <w:pPr>
              <w:pStyle w:val="ConsPlusNormal0"/>
            </w:pPr>
          </w:p>
        </w:tc>
        <w:tc>
          <w:tcPr>
            <w:tcW w:w="907" w:type="dxa"/>
          </w:tcPr>
          <w:p w14:paraId="691B2971" w14:textId="77777777" w:rsidR="002B6D76" w:rsidRDefault="00000000">
            <w:pPr>
              <w:pStyle w:val="ConsPlusNormal0"/>
              <w:jc w:val="center"/>
            </w:pPr>
            <w:r>
              <w:t>+</w:t>
            </w:r>
          </w:p>
        </w:tc>
        <w:tc>
          <w:tcPr>
            <w:tcW w:w="847" w:type="dxa"/>
          </w:tcPr>
          <w:p w14:paraId="5211B7B4" w14:textId="77777777" w:rsidR="002B6D76" w:rsidRDefault="00000000">
            <w:pPr>
              <w:pStyle w:val="ConsPlusNormal0"/>
              <w:jc w:val="center"/>
            </w:pPr>
            <w:r>
              <w:t>1</w:t>
            </w:r>
          </w:p>
        </w:tc>
        <w:tc>
          <w:tcPr>
            <w:tcW w:w="1020" w:type="dxa"/>
          </w:tcPr>
          <w:p w14:paraId="0CC16490" w14:textId="77777777" w:rsidR="002B6D76" w:rsidRDefault="00000000">
            <w:pPr>
              <w:pStyle w:val="ConsPlusNormal0"/>
              <w:jc w:val="center"/>
            </w:pPr>
            <w:r>
              <w:t>1</w:t>
            </w:r>
          </w:p>
        </w:tc>
        <w:tc>
          <w:tcPr>
            <w:tcW w:w="1188" w:type="dxa"/>
          </w:tcPr>
          <w:p w14:paraId="723B9890" w14:textId="77777777" w:rsidR="002B6D76" w:rsidRDefault="002B6D76">
            <w:pPr>
              <w:pStyle w:val="ConsPlusNormal0"/>
            </w:pPr>
          </w:p>
        </w:tc>
        <w:tc>
          <w:tcPr>
            <w:tcW w:w="1188" w:type="dxa"/>
          </w:tcPr>
          <w:p w14:paraId="7358CB9D" w14:textId="77777777" w:rsidR="002B6D76" w:rsidRDefault="002B6D76">
            <w:pPr>
              <w:pStyle w:val="ConsPlusNormal0"/>
            </w:pPr>
          </w:p>
        </w:tc>
        <w:tc>
          <w:tcPr>
            <w:tcW w:w="1417" w:type="dxa"/>
          </w:tcPr>
          <w:p w14:paraId="30883741" w14:textId="77777777" w:rsidR="002B6D76" w:rsidRDefault="002B6D76">
            <w:pPr>
              <w:pStyle w:val="ConsPlusNormal0"/>
            </w:pPr>
          </w:p>
        </w:tc>
        <w:tc>
          <w:tcPr>
            <w:tcW w:w="1017" w:type="dxa"/>
          </w:tcPr>
          <w:p w14:paraId="74BC7DC5" w14:textId="77777777" w:rsidR="002B6D76" w:rsidRDefault="002B6D76">
            <w:pPr>
              <w:pStyle w:val="ConsPlusNormal0"/>
            </w:pPr>
          </w:p>
        </w:tc>
        <w:tc>
          <w:tcPr>
            <w:tcW w:w="1077" w:type="dxa"/>
          </w:tcPr>
          <w:p w14:paraId="7E31E181" w14:textId="77777777" w:rsidR="002B6D76" w:rsidRDefault="002B6D76">
            <w:pPr>
              <w:pStyle w:val="ConsPlusNormal0"/>
            </w:pPr>
          </w:p>
        </w:tc>
        <w:tc>
          <w:tcPr>
            <w:tcW w:w="1058" w:type="dxa"/>
          </w:tcPr>
          <w:p w14:paraId="5AA50447" w14:textId="77777777" w:rsidR="002B6D76" w:rsidRDefault="002B6D76">
            <w:pPr>
              <w:pStyle w:val="ConsPlusNormal0"/>
            </w:pPr>
          </w:p>
        </w:tc>
      </w:tr>
      <w:tr w:rsidR="002B6D76" w14:paraId="16355F9A" w14:textId="77777777">
        <w:tc>
          <w:tcPr>
            <w:tcW w:w="624" w:type="dxa"/>
          </w:tcPr>
          <w:p w14:paraId="6CDC0D35" w14:textId="77777777" w:rsidR="002B6D76" w:rsidRDefault="00000000">
            <w:pPr>
              <w:pStyle w:val="ConsPlusNormal0"/>
              <w:jc w:val="center"/>
            </w:pPr>
            <w:r>
              <w:t>127</w:t>
            </w:r>
          </w:p>
        </w:tc>
        <w:tc>
          <w:tcPr>
            <w:tcW w:w="1191" w:type="dxa"/>
          </w:tcPr>
          <w:p w14:paraId="50F3A283" w14:textId="77777777" w:rsidR="002B6D76" w:rsidRDefault="00000000">
            <w:pPr>
              <w:pStyle w:val="ConsPlusNormal0"/>
              <w:jc w:val="center"/>
            </w:pPr>
            <w:r>
              <w:t>260302</w:t>
            </w:r>
          </w:p>
        </w:tc>
        <w:tc>
          <w:tcPr>
            <w:tcW w:w="2948" w:type="dxa"/>
          </w:tcPr>
          <w:p w14:paraId="2DAE69F6" w14:textId="77777777" w:rsidR="002B6D76" w:rsidRDefault="00000000">
            <w:pPr>
              <w:pStyle w:val="ConsPlusNormal0"/>
            </w:pPr>
            <w:r>
              <w:t>ООО "Альтаир"</w:t>
            </w:r>
          </w:p>
        </w:tc>
        <w:tc>
          <w:tcPr>
            <w:tcW w:w="1020" w:type="dxa"/>
          </w:tcPr>
          <w:p w14:paraId="1723CB33" w14:textId="77777777" w:rsidR="002B6D76" w:rsidRDefault="002B6D76">
            <w:pPr>
              <w:pStyle w:val="ConsPlusNormal0"/>
            </w:pPr>
          </w:p>
        </w:tc>
        <w:tc>
          <w:tcPr>
            <w:tcW w:w="907" w:type="dxa"/>
          </w:tcPr>
          <w:p w14:paraId="53372C48" w14:textId="77777777" w:rsidR="002B6D76" w:rsidRDefault="002B6D76">
            <w:pPr>
              <w:pStyle w:val="ConsPlusNormal0"/>
            </w:pPr>
          </w:p>
        </w:tc>
        <w:tc>
          <w:tcPr>
            <w:tcW w:w="1077" w:type="dxa"/>
          </w:tcPr>
          <w:p w14:paraId="06AAAE4F" w14:textId="77777777" w:rsidR="002B6D76" w:rsidRDefault="002B6D76">
            <w:pPr>
              <w:pStyle w:val="ConsPlusNormal0"/>
            </w:pPr>
          </w:p>
        </w:tc>
        <w:tc>
          <w:tcPr>
            <w:tcW w:w="907" w:type="dxa"/>
          </w:tcPr>
          <w:p w14:paraId="5CEDD29B" w14:textId="77777777" w:rsidR="002B6D76" w:rsidRDefault="002B6D76">
            <w:pPr>
              <w:pStyle w:val="ConsPlusNormal0"/>
            </w:pPr>
          </w:p>
        </w:tc>
        <w:tc>
          <w:tcPr>
            <w:tcW w:w="847" w:type="dxa"/>
          </w:tcPr>
          <w:p w14:paraId="2AB57035" w14:textId="77777777" w:rsidR="002B6D76" w:rsidRDefault="002B6D76">
            <w:pPr>
              <w:pStyle w:val="ConsPlusNormal0"/>
            </w:pPr>
          </w:p>
        </w:tc>
        <w:tc>
          <w:tcPr>
            <w:tcW w:w="1020" w:type="dxa"/>
          </w:tcPr>
          <w:p w14:paraId="0D9E6A50" w14:textId="77777777" w:rsidR="002B6D76" w:rsidRDefault="002B6D76">
            <w:pPr>
              <w:pStyle w:val="ConsPlusNormal0"/>
            </w:pPr>
          </w:p>
        </w:tc>
        <w:tc>
          <w:tcPr>
            <w:tcW w:w="1188" w:type="dxa"/>
          </w:tcPr>
          <w:p w14:paraId="1161365D" w14:textId="77777777" w:rsidR="002B6D76" w:rsidRDefault="002B6D76">
            <w:pPr>
              <w:pStyle w:val="ConsPlusNormal0"/>
            </w:pPr>
          </w:p>
        </w:tc>
        <w:tc>
          <w:tcPr>
            <w:tcW w:w="1188" w:type="dxa"/>
          </w:tcPr>
          <w:p w14:paraId="596F4335" w14:textId="77777777" w:rsidR="002B6D76" w:rsidRDefault="00000000">
            <w:pPr>
              <w:pStyle w:val="ConsPlusNormal0"/>
              <w:jc w:val="center"/>
            </w:pPr>
            <w:r>
              <w:t>+</w:t>
            </w:r>
          </w:p>
        </w:tc>
        <w:tc>
          <w:tcPr>
            <w:tcW w:w="1417" w:type="dxa"/>
          </w:tcPr>
          <w:p w14:paraId="1C7235A7" w14:textId="77777777" w:rsidR="002B6D76" w:rsidRDefault="002B6D76">
            <w:pPr>
              <w:pStyle w:val="ConsPlusNormal0"/>
            </w:pPr>
          </w:p>
        </w:tc>
        <w:tc>
          <w:tcPr>
            <w:tcW w:w="1017" w:type="dxa"/>
          </w:tcPr>
          <w:p w14:paraId="648102A2" w14:textId="77777777" w:rsidR="002B6D76" w:rsidRDefault="00000000">
            <w:pPr>
              <w:pStyle w:val="ConsPlusNormal0"/>
              <w:jc w:val="center"/>
            </w:pPr>
            <w:r>
              <w:t>1</w:t>
            </w:r>
          </w:p>
        </w:tc>
        <w:tc>
          <w:tcPr>
            <w:tcW w:w="1077" w:type="dxa"/>
          </w:tcPr>
          <w:p w14:paraId="444EFF2E" w14:textId="77777777" w:rsidR="002B6D76" w:rsidRDefault="002B6D76">
            <w:pPr>
              <w:pStyle w:val="ConsPlusNormal0"/>
            </w:pPr>
          </w:p>
        </w:tc>
        <w:tc>
          <w:tcPr>
            <w:tcW w:w="1058" w:type="dxa"/>
          </w:tcPr>
          <w:p w14:paraId="25A06AFE" w14:textId="77777777" w:rsidR="002B6D76" w:rsidRDefault="002B6D76">
            <w:pPr>
              <w:pStyle w:val="ConsPlusNormal0"/>
            </w:pPr>
          </w:p>
        </w:tc>
      </w:tr>
      <w:tr w:rsidR="002B6D76" w14:paraId="743D6A01" w14:textId="77777777">
        <w:tc>
          <w:tcPr>
            <w:tcW w:w="624" w:type="dxa"/>
          </w:tcPr>
          <w:p w14:paraId="18A15BCF" w14:textId="77777777" w:rsidR="002B6D76" w:rsidRDefault="00000000">
            <w:pPr>
              <w:pStyle w:val="ConsPlusNormal0"/>
              <w:jc w:val="center"/>
            </w:pPr>
            <w:r>
              <w:t>128</w:t>
            </w:r>
          </w:p>
        </w:tc>
        <w:tc>
          <w:tcPr>
            <w:tcW w:w="1191" w:type="dxa"/>
          </w:tcPr>
          <w:p w14:paraId="014BC4E8" w14:textId="77777777" w:rsidR="002B6D76" w:rsidRDefault="00000000">
            <w:pPr>
              <w:pStyle w:val="ConsPlusNormal0"/>
              <w:jc w:val="center"/>
            </w:pPr>
            <w:r>
              <w:t>260303</w:t>
            </w:r>
          </w:p>
        </w:tc>
        <w:tc>
          <w:tcPr>
            <w:tcW w:w="2948" w:type="dxa"/>
          </w:tcPr>
          <w:p w14:paraId="52CDAE4E" w14:textId="77777777" w:rsidR="002B6D76" w:rsidRDefault="00000000">
            <w:pPr>
              <w:pStyle w:val="ConsPlusNormal0"/>
            </w:pPr>
            <w:r>
              <w:t>ООО "Центр современной стоматологии"</w:t>
            </w:r>
          </w:p>
        </w:tc>
        <w:tc>
          <w:tcPr>
            <w:tcW w:w="1020" w:type="dxa"/>
          </w:tcPr>
          <w:p w14:paraId="37A4BEC1" w14:textId="77777777" w:rsidR="002B6D76" w:rsidRDefault="002B6D76">
            <w:pPr>
              <w:pStyle w:val="ConsPlusNormal0"/>
            </w:pPr>
          </w:p>
        </w:tc>
        <w:tc>
          <w:tcPr>
            <w:tcW w:w="907" w:type="dxa"/>
          </w:tcPr>
          <w:p w14:paraId="4636BDF1" w14:textId="77777777" w:rsidR="002B6D76" w:rsidRDefault="002B6D76">
            <w:pPr>
              <w:pStyle w:val="ConsPlusNormal0"/>
            </w:pPr>
          </w:p>
        </w:tc>
        <w:tc>
          <w:tcPr>
            <w:tcW w:w="1077" w:type="dxa"/>
          </w:tcPr>
          <w:p w14:paraId="3D21997F" w14:textId="77777777" w:rsidR="002B6D76" w:rsidRDefault="002B6D76">
            <w:pPr>
              <w:pStyle w:val="ConsPlusNormal0"/>
            </w:pPr>
          </w:p>
        </w:tc>
        <w:tc>
          <w:tcPr>
            <w:tcW w:w="907" w:type="dxa"/>
          </w:tcPr>
          <w:p w14:paraId="4D0A79E6" w14:textId="77777777" w:rsidR="002B6D76" w:rsidRDefault="002B6D76">
            <w:pPr>
              <w:pStyle w:val="ConsPlusNormal0"/>
            </w:pPr>
          </w:p>
        </w:tc>
        <w:tc>
          <w:tcPr>
            <w:tcW w:w="847" w:type="dxa"/>
          </w:tcPr>
          <w:p w14:paraId="25F34173" w14:textId="77777777" w:rsidR="002B6D76" w:rsidRDefault="002B6D76">
            <w:pPr>
              <w:pStyle w:val="ConsPlusNormal0"/>
            </w:pPr>
          </w:p>
        </w:tc>
        <w:tc>
          <w:tcPr>
            <w:tcW w:w="1020" w:type="dxa"/>
          </w:tcPr>
          <w:p w14:paraId="0022AAE7" w14:textId="77777777" w:rsidR="002B6D76" w:rsidRDefault="002B6D76">
            <w:pPr>
              <w:pStyle w:val="ConsPlusNormal0"/>
            </w:pPr>
          </w:p>
        </w:tc>
        <w:tc>
          <w:tcPr>
            <w:tcW w:w="1188" w:type="dxa"/>
          </w:tcPr>
          <w:p w14:paraId="4D031664" w14:textId="77777777" w:rsidR="002B6D76" w:rsidRDefault="002B6D76">
            <w:pPr>
              <w:pStyle w:val="ConsPlusNormal0"/>
            </w:pPr>
          </w:p>
        </w:tc>
        <w:tc>
          <w:tcPr>
            <w:tcW w:w="1188" w:type="dxa"/>
          </w:tcPr>
          <w:p w14:paraId="0A7ED632" w14:textId="77777777" w:rsidR="002B6D76" w:rsidRDefault="00000000">
            <w:pPr>
              <w:pStyle w:val="ConsPlusNormal0"/>
              <w:jc w:val="center"/>
            </w:pPr>
            <w:r>
              <w:t>+</w:t>
            </w:r>
          </w:p>
        </w:tc>
        <w:tc>
          <w:tcPr>
            <w:tcW w:w="1417" w:type="dxa"/>
          </w:tcPr>
          <w:p w14:paraId="3EEBF230" w14:textId="77777777" w:rsidR="002B6D76" w:rsidRDefault="002B6D76">
            <w:pPr>
              <w:pStyle w:val="ConsPlusNormal0"/>
            </w:pPr>
          </w:p>
        </w:tc>
        <w:tc>
          <w:tcPr>
            <w:tcW w:w="1017" w:type="dxa"/>
          </w:tcPr>
          <w:p w14:paraId="7CB6F3D9" w14:textId="77777777" w:rsidR="002B6D76" w:rsidRDefault="00000000">
            <w:pPr>
              <w:pStyle w:val="ConsPlusNormal0"/>
              <w:jc w:val="center"/>
            </w:pPr>
            <w:r>
              <w:t>1</w:t>
            </w:r>
          </w:p>
        </w:tc>
        <w:tc>
          <w:tcPr>
            <w:tcW w:w="1077" w:type="dxa"/>
          </w:tcPr>
          <w:p w14:paraId="11B5D8ED" w14:textId="77777777" w:rsidR="002B6D76" w:rsidRDefault="002B6D76">
            <w:pPr>
              <w:pStyle w:val="ConsPlusNormal0"/>
            </w:pPr>
          </w:p>
        </w:tc>
        <w:tc>
          <w:tcPr>
            <w:tcW w:w="1058" w:type="dxa"/>
          </w:tcPr>
          <w:p w14:paraId="084FB0C7" w14:textId="77777777" w:rsidR="002B6D76" w:rsidRDefault="002B6D76">
            <w:pPr>
              <w:pStyle w:val="ConsPlusNormal0"/>
            </w:pPr>
          </w:p>
        </w:tc>
      </w:tr>
      <w:tr w:rsidR="002B6D76" w14:paraId="108B1E04" w14:textId="77777777">
        <w:tc>
          <w:tcPr>
            <w:tcW w:w="624" w:type="dxa"/>
          </w:tcPr>
          <w:p w14:paraId="73188C8A" w14:textId="77777777" w:rsidR="002B6D76" w:rsidRDefault="00000000">
            <w:pPr>
              <w:pStyle w:val="ConsPlusNormal0"/>
              <w:jc w:val="center"/>
            </w:pPr>
            <w:r>
              <w:t>129</w:t>
            </w:r>
          </w:p>
        </w:tc>
        <w:tc>
          <w:tcPr>
            <w:tcW w:w="1191" w:type="dxa"/>
          </w:tcPr>
          <w:p w14:paraId="0FD484CB" w14:textId="77777777" w:rsidR="002B6D76" w:rsidRDefault="00000000">
            <w:pPr>
              <w:pStyle w:val="ConsPlusNormal0"/>
              <w:jc w:val="center"/>
            </w:pPr>
            <w:r>
              <w:t>260306</w:t>
            </w:r>
          </w:p>
        </w:tc>
        <w:tc>
          <w:tcPr>
            <w:tcW w:w="2948" w:type="dxa"/>
          </w:tcPr>
          <w:p w14:paraId="66F7208F" w14:textId="77777777" w:rsidR="002B6D76" w:rsidRDefault="00000000">
            <w:pPr>
              <w:pStyle w:val="ConsPlusNormal0"/>
            </w:pPr>
            <w:r>
              <w:t>ООО "Независимая клинико-диагностическая лаборатория"</w:t>
            </w:r>
          </w:p>
        </w:tc>
        <w:tc>
          <w:tcPr>
            <w:tcW w:w="1020" w:type="dxa"/>
          </w:tcPr>
          <w:p w14:paraId="31A8EC5C" w14:textId="77777777" w:rsidR="002B6D76" w:rsidRDefault="002B6D76">
            <w:pPr>
              <w:pStyle w:val="ConsPlusNormal0"/>
            </w:pPr>
          </w:p>
        </w:tc>
        <w:tc>
          <w:tcPr>
            <w:tcW w:w="907" w:type="dxa"/>
          </w:tcPr>
          <w:p w14:paraId="38805A2B" w14:textId="77777777" w:rsidR="002B6D76" w:rsidRDefault="002B6D76">
            <w:pPr>
              <w:pStyle w:val="ConsPlusNormal0"/>
            </w:pPr>
          </w:p>
        </w:tc>
        <w:tc>
          <w:tcPr>
            <w:tcW w:w="1077" w:type="dxa"/>
          </w:tcPr>
          <w:p w14:paraId="2F0FE7CF" w14:textId="77777777" w:rsidR="002B6D76" w:rsidRDefault="002B6D76">
            <w:pPr>
              <w:pStyle w:val="ConsPlusNormal0"/>
            </w:pPr>
          </w:p>
        </w:tc>
        <w:tc>
          <w:tcPr>
            <w:tcW w:w="907" w:type="dxa"/>
          </w:tcPr>
          <w:p w14:paraId="103CAEEB" w14:textId="77777777" w:rsidR="002B6D76" w:rsidRDefault="002B6D76">
            <w:pPr>
              <w:pStyle w:val="ConsPlusNormal0"/>
            </w:pPr>
          </w:p>
        </w:tc>
        <w:tc>
          <w:tcPr>
            <w:tcW w:w="847" w:type="dxa"/>
          </w:tcPr>
          <w:p w14:paraId="030F2220" w14:textId="77777777" w:rsidR="002B6D76" w:rsidRDefault="002B6D76">
            <w:pPr>
              <w:pStyle w:val="ConsPlusNormal0"/>
            </w:pPr>
          </w:p>
        </w:tc>
        <w:tc>
          <w:tcPr>
            <w:tcW w:w="1020" w:type="dxa"/>
          </w:tcPr>
          <w:p w14:paraId="769CD44D" w14:textId="77777777" w:rsidR="002B6D76" w:rsidRDefault="002B6D76">
            <w:pPr>
              <w:pStyle w:val="ConsPlusNormal0"/>
            </w:pPr>
          </w:p>
        </w:tc>
        <w:tc>
          <w:tcPr>
            <w:tcW w:w="1188" w:type="dxa"/>
          </w:tcPr>
          <w:p w14:paraId="79899465" w14:textId="77777777" w:rsidR="002B6D76" w:rsidRDefault="002B6D76">
            <w:pPr>
              <w:pStyle w:val="ConsPlusNormal0"/>
            </w:pPr>
          </w:p>
        </w:tc>
        <w:tc>
          <w:tcPr>
            <w:tcW w:w="1188" w:type="dxa"/>
          </w:tcPr>
          <w:p w14:paraId="2E0ED25D" w14:textId="77777777" w:rsidR="002B6D76" w:rsidRDefault="00000000">
            <w:pPr>
              <w:pStyle w:val="ConsPlusNormal0"/>
              <w:jc w:val="center"/>
            </w:pPr>
            <w:r>
              <w:t>+</w:t>
            </w:r>
          </w:p>
        </w:tc>
        <w:tc>
          <w:tcPr>
            <w:tcW w:w="1417" w:type="dxa"/>
          </w:tcPr>
          <w:p w14:paraId="09A91461" w14:textId="77777777" w:rsidR="002B6D76" w:rsidRDefault="002B6D76">
            <w:pPr>
              <w:pStyle w:val="ConsPlusNormal0"/>
            </w:pPr>
          </w:p>
        </w:tc>
        <w:tc>
          <w:tcPr>
            <w:tcW w:w="1017" w:type="dxa"/>
          </w:tcPr>
          <w:p w14:paraId="367F7181" w14:textId="77777777" w:rsidR="002B6D76" w:rsidRDefault="00000000">
            <w:pPr>
              <w:pStyle w:val="ConsPlusNormal0"/>
              <w:jc w:val="center"/>
            </w:pPr>
            <w:r>
              <w:t>1</w:t>
            </w:r>
          </w:p>
        </w:tc>
        <w:tc>
          <w:tcPr>
            <w:tcW w:w="1077" w:type="dxa"/>
          </w:tcPr>
          <w:p w14:paraId="52323868" w14:textId="77777777" w:rsidR="002B6D76" w:rsidRDefault="002B6D76">
            <w:pPr>
              <w:pStyle w:val="ConsPlusNormal0"/>
            </w:pPr>
          </w:p>
        </w:tc>
        <w:tc>
          <w:tcPr>
            <w:tcW w:w="1058" w:type="dxa"/>
          </w:tcPr>
          <w:p w14:paraId="6BAABFC0" w14:textId="77777777" w:rsidR="002B6D76" w:rsidRDefault="002B6D76">
            <w:pPr>
              <w:pStyle w:val="ConsPlusNormal0"/>
            </w:pPr>
          </w:p>
        </w:tc>
      </w:tr>
      <w:tr w:rsidR="002B6D76" w14:paraId="7E776BF5" w14:textId="77777777">
        <w:tc>
          <w:tcPr>
            <w:tcW w:w="624" w:type="dxa"/>
          </w:tcPr>
          <w:p w14:paraId="440B3D45" w14:textId="77777777" w:rsidR="002B6D76" w:rsidRDefault="00000000">
            <w:pPr>
              <w:pStyle w:val="ConsPlusNormal0"/>
              <w:jc w:val="center"/>
            </w:pPr>
            <w:r>
              <w:t>130</w:t>
            </w:r>
          </w:p>
        </w:tc>
        <w:tc>
          <w:tcPr>
            <w:tcW w:w="1191" w:type="dxa"/>
          </w:tcPr>
          <w:p w14:paraId="7E3A5448" w14:textId="77777777" w:rsidR="002B6D76" w:rsidRDefault="00000000">
            <w:pPr>
              <w:pStyle w:val="ConsPlusNormal0"/>
              <w:jc w:val="center"/>
            </w:pPr>
            <w:r>
              <w:t>260307</w:t>
            </w:r>
          </w:p>
        </w:tc>
        <w:tc>
          <w:tcPr>
            <w:tcW w:w="2948" w:type="dxa"/>
          </w:tcPr>
          <w:p w14:paraId="1EC054A8" w14:textId="77777777" w:rsidR="002B6D76" w:rsidRDefault="00000000">
            <w:pPr>
              <w:pStyle w:val="ConsPlusNormal0"/>
            </w:pPr>
            <w:r>
              <w:t>ФГБУ "Северо-Кавказский специализированный санаторно-реабилитационный центр МЧС России"</w:t>
            </w:r>
          </w:p>
        </w:tc>
        <w:tc>
          <w:tcPr>
            <w:tcW w:w="1020" w:type="dxa"/>
          </w:tcPr>
          <w:p w14:paraId="537C664E" w14:textId="77777777" w:rsidR="002B6D76" w:rsidRDefault="002B6D76">
            <w:pPr>
              <w:pStyle w:val="ConsPlusNormal0"/>
            </w:pPr>
          </w:p>
        </w:tc>
        <w:tc>
          <w:tcPr>
            <w:tcW w:w="907" w:type="dxa"/>
          </w:tcPr>
          <w:p w14:paraId="666D9DCB" w14:textId="77777777" w:rsidR="002B6D76" w:rsidRDefault="002B6D76">
            <w:pPr>
              <w:pStyle w:val="ConsPlusNormal0"/>
            </w:pPr>
          </w:p>
        </w:tc>
        <w:tc>
          <w:tcPr>
            <w:tcW w:w="1077" w:type="dxa"/>
          </w:tcPr>
          <w:p w14:paraId="164B5E53" w14:textId="77777777" w:rsidR="002B6D76" w:rsidRDefault="002B6D76">
            <w:pPr>
              <w:pStyle w:val="ConsPlusNormal0"/>
            </w:pPr>
          </w:p>
        </w:tc>
        <w:tc>
          <w:tcPr>
            <w:tcW w:w="907" w:type="dxa"/>
          </w:tcPr>
          <w:p w14:paraId="646E4701" w14:textId="77777777" w:rsidR="002B6D76" w:rsidRDefault="002B6D76">
            <w:pPr>
              <w:pStyle w:val="ConsPlusNormal0"/>
            </w:pPr>
          </w:p>
        </w:tc>
        <w:tc>
          <w:tcPr>
            <w:tcW w:w="847" w:type="dxa"/>
          </w:tcPr>
          <w:p w14:paraId="75A6DBAF" w14:textId="77777777" w:rsidR="002B6D76" w:rsidRDefault="002B6D76">
            <w:pPr>
              <w:pStyle w:val="ConsPlusNormal0"/>
            </w:pPr>
          </w:p>
        </w:tc>
        <w:tc>
          <w:tcPr>
            <w:tcW w:w="1020" w:type="dxa"/>
          </w:tcPr>
          <w:p w14:paraId="1D46BF1D" w14:textId="77777777" w:rsidR="002B6D76" w:rsidRDefault="002B6D76">
            <w:pPr>
              <w:pStyle w:val="ConsPlusNormal0"/>
            </w:pPr>
          </w:p>
        </w:tc>
        <w:tc>
          <w:tcPr>
            <w:tcW w:w="1188" w:type="dxa"/>
          </w:tcPr>
          <w:p w14:paraId="3E1E7CCC" w14:textId="77777777" w:rsidR="002B6D76" w:rsidRDefault="002B6D76">
            <w:pPr>
              <w:pStyle w:val="ConsPlusNormal0"/>
            </w:pPr>
          </w:p>
        </w:tc>
        <w:tc>
          <w:tcPr>
            <w:tcW w:w="1188" w:type="dxa"/>
          </w:tcPr>
          <w:p w14:paraId="32A67FF8" w14:textId="77777777" w:rsidR="002B6D76" w:rsidRDefault="00000000">
            <w:pPr>
              <w:pStyle w:val="ConsPlusNormal0"/>
              <w:jc w:val="center"/>
            </w:pPr>
            <w:r>
              <w:t>+</w:t>
            </w:r>
          </w:p>
        </w:tc>
        <w:tc>
          <w:tcPr>
            <w:tcW w:w="1417" w:type="dxa"/>
          </w:tcPr>
          <w:p w14:paraId="3888091D" w14:textId="77777777" w:rsidR="002B6D76" w:rsidRDefault="002B6D76">
            <w:pPr>
              <w:pStyle w:val="ConsPlusNormal0"/>
            </w:pPr>
          </w:p>
        </w:tc>
        <w:tc>
          <w:tcPr>
            <w:tcW w:w="1017" w:type="dxa"/>
          </w:tcPr>
          <w:p w14:paraId="55D263F7" w14:textId="77777777" w:rsidR="002B6D76" w:rsidRDefault="00000000">
            <w:pPr>
              <w:pStyle w:val="ConsPlusNormal0"/>
              <w:jc w:val="center"/>
            </w:pPr>
            <w:r>
              <w:t>1</w:t>
            </w:r>
          </w:p>
        </w:tc>
        <w:tc>
          <w:tcPr>
            <w:tcW w:w="1077" w:type="dxa"/>
          </w:tcPr>
          <w:p w14:paraId="0351F10C" w14:textId="77777777" w:rsidR="002B6D76" w:rsidRDefault="002B6D76">
            <w:pPr>
              <w:pStyle w:val="ConsPlusNormal0"/>
            </w:pPr>
          </w:p>
        </w:tc>
        <w:tc>
          <w:tcPr>
            <w:tcW w:w="1058" w:type="dxa"/>
          </w:tcPr>
          <w:p w14:paraId="79990590" w14:textId="77777777" w:rsidR="002B6D76" w:rsidRDefault="002B6D76">
            <w:pPr>
              <w:pStyle w:val="ConsPlusNormal0"/>
            </w:pPr>
          </w:p>
        </w:tc>
      </w:tr>
      <w:tr w:rsidR="002B6D76" w14:paraId="78E13D1C" w14:textId="77777777">
        <w:tc>
          <w:tcPr>
            <w:tcW w:w="624" w:type="dxa"/>
          </w:tcPr>
          <w:p w14:paraId="46759682" w14:textId="77777777" w:rsidR="002B6D76" w:rsidRDefault="00000000">
            <w:pPr>
              <w:pStyle w:val="ConsPlusNormal0"/>
              <w:jc w:val="center"/>
            </w:pPr>
            <w:r>
              <w:t>131</w:t>
            </w:r>
          </w:p>
        </w:tc>
        <w:tc>
          <w:tcPr>
            <w:tcW w:w="1191" w:type="dxa"/>
          </w:tcPr>
          <w:p w14:paraId="281BC07C" w14:textId="77777777" w:rsidR="002B6D76" w:rsidRDefault="00000000">
            <w:pPr>
              <w:pStyle w:val="ConsPlusNormal0"/>
              <w:jc w:val="center"/>
            </w:pPr>
            <w:r>
              <w:t>260309</w:t>
            </w:r>
          </w:p>
        </w:tc>
        <w:tc>
          <w:tcPr>
            <w:tcW w:w="2948" w:type="dxa"/>
          </w:tcPr>
          <w:p w14:paraId="4BB424EC" w14:textId="77777777" w:rsidR="002B6D76" w:rsidRDefault="00000000">
            <w:pPr>
              <w:pStyle w:val="ConsPlusNormal0"/>
            </w:pPr>
            <w:r>
              <w:t>ООО "ЭСКИМОС"</w:t>
            </w:r>
          </w:p>
        </w:tc>
        <w:tc>
          <w:tcPr>
            <w:tcW w:w="1020" w:type="dxa"/>
          </w:tcPr>
          <w:p w14:paraId="58F93D56" w14:textId="77777777" w:rsidR="002B6D76" w:rsidRDefault="002B6D76">
            <w:pPr>
              <w:pStyle w:val="ConsPlusNormal0"/>
            </w:pPr>
          </w:p>
        </w:tc>
        <w:tc>
          <w:tcPr>
            <w:tcW w:w="907" w:type="dxa"/>
          </w:tcPr>
          <w:p w14:paraId="6CB2F0A5" w14:textId="77777777" w:rsidR="002B6D76" w:rsidRDefault="002B6D76">
            <w:pPr>
              <w:pStyle w:val="ConsPlusNormal0"/>
            </w:pPr>
          </w:p>
        </w:tc>
        <w:tc>
          <w:tcPr>
            <w:tcW w:w="1077" w:type="dxa"/>
          </w:tcPr>
          <w:p w14:paraId="27C6D311" w14:textId="77777777" w:rsidR="002B6D76" w:rsidRDefault="002B6D76">
            <w:pPr>
              <w:pStyle w:val="ConsPlusNormal0"/>
            </w:pPr>
          </w:p>
        </w:tc>
        <w:tc>
          <w:tcPr>
            <w:tcW w:w="907" w:type="dxa"/>
          </w:tcPr>
          <w:p w14:paraId="119C0706" w14:textId="77777777" w:rsidR="002B6D76" w:rsidRDefault="002B6D76">
            <w:pPr>
              <w:pStyle w:val="ConsPlusNormal0"/>
            </w:pPr>
          </w:p>
        </w:tc>
        <w:tc>
          <w:tcPr>
            <w:tcW w:w="847" w:type="dxa"/>
          </w:tcPr>
          <w:p w14:paraId="29C62E79" w14:textId="77777777" w:rsidR="002B6D76" w:rsidRDefault="002B6D76">
            <w:pPr>
              <w:pStyle w:val="ConsPlusNormal0"/>
            </w:pPr>
          </w:p>
        </w:tc>
        <w:tc>
          <w:tcPr>
            <w:tcW w:w="1020" w:type="dxa"/>
          </w:tcPr>
          <w:p w14:paraId="32F1A1C3" w14:textId="77777777" w:rsidR="002B6D76" w:rsidRDefault="002B6D76">
            <w:pPr>
              <w:pStyle w:val="ConsPlusNormal0"/>
            </w:pPr>
          </w:p>
        </w:tc>
        <w:tc>
          <w:tcPr>
            <w:tcW w:w="1188" w:type="dxa"/>
          </w:tcPr>
          <w:p w14:paraId="7AD78C74" w14:textId="77777777" w:rsidR="002B6D76" w:rsidRDefault="002B6D76">
            <w:pPr>
              <w:pStyle w:val="ConsPlusNormal0"/>
            </w:pPr>
          </w:p>
        </w:tc>
        <w:tc>
          <w:tcPr>
            <w:tcW w:w="1188" w:type="dxa"/>
          </w:tcPr>
          <w:p w14:paraId="3A343D72" w14:textId="77777777" w:rsidR="002B6D76" w:rsidRDefault="00000000">
            <w:pPr>
              <w:pStyle w:val="ConsPlusNormal0"/>
              <w:jc w:val="center"/>
            </w:pPr>
            <w:r>
              <w:t>+</w:t>
            </w:r>
          </w:p>
        </w:tc>
        <w:tc>
          <w:tcPr>
            <w:tcW w:w="1417" w:type="dxa"/>
          </w:tcPr>
          <w:p w14:paraId="01260946" w14:textId="77777777" w:rsidR="002B6D76" w:rsidRDefault="002B6D76">
            <w:pPr>
              <w:pStyle w:val="ConsPlusNormal0"/>
            </w:pPr>
          </w:p>
        </w:tc>
        <w:tc>
          <w:tcPr>
            <w:tcW w:w="1017" w:type="dxa"/>
          </w:tcPr>
          <w:p w14:paraId="2B3E6127" w14:textId="77777777" w:rsidR="002B6D76" w:rsidRDefault="00000000">
            <w:pPr>
              <w:pStyle w:val="ConsPlusNormal0"/>
              <w:jc w:val="center"/>
            </w:pPr>
            <w:r>
              <w:t>1</w:t>
            </w:r>
          </w:p>
        </w:tc>
        <w:tc>
          <w:tcPr>
            <w:tcW w:w="1077" w:type="dxa"/>
          </w:tcPr>
          <w:p w14:paraId="1321DAC8" w14:textId="77777777" w:rsidR="002B6D76" w:rsidRDefault="002B6D76">
            <w:pPr>
              <w:pStyle w:val="ConsPlusNormal0"/>
            </w:pPr>
          </w:p>
        </w:tc>
        <w:tc>
          <w:tcPr>
            <w:tcW w:w="1058" w:type="dxa"/>
          </w:tcPr>
          <w:p w14:paraId="14D2DFD2" w14:textId="77777777" w:rsidR="002B6D76" w:rsidRDefault="002B6D76">
            <w:pPr>
              <w:pStyle w:val="ConsPlusNormal0"/>
            </w:pPr>
          </w:p>
        </w:tc>
      </w:tr>
      <w:tr w:rsidR="002B6D76" w14:paraId="3A8365D1" w14:textId="77777777">
        <w:tc>
          <w:tcPr>
            <w:tcW w:w="624" w:type="dxa"/>
          </w:tcPr>
          <w:p w14:paraId="73F25E1B" w14:textId="77777777" w:rsidR="002B6D76" w:rsidRDefault="00000000">
            <w:pPr>
              <w:pStyle w:val="ConsPlusNormal0"/>
              <w:jc w:val="center"/>
            </w:pPr>
            <w:r>
              <w:t>132</w:t>
            </w:r>
          </w:p>
        </w:tc>
        <w:tc>
          <w:tcPr>
            <w:tcW w:w="1191" w:type="dxa"/>
          </w:tcPr>
          <w:p w14:paraId="34112EDD" w14:textId="77777777" w:rsidR="002B6D76" w:rsidRDefault="00000000">
            <w:pPr>
              <w:pStyle w:val="ConsPlusNormal0"/>
              <w:jc w:val="center"/>
            </w:pPr>
            <w:r>
              <w:t>260322</w:t>
            </w:r>
          </w:p>
        </w:tc>
        <w:tc>
          <w:tcPr>
            <w:tcW w:w="2948" w:type="dxa"/>
          </w:tcPr>
          <w:p w14:paraId="123FB445" w14:textId="77777777" w:rsidR="002B6D76" w:rsidRDefault="00000000">
            <w:pPr>
              <w:pStyle w:val="ConsPlusNormal0"/>
            </w:pPr>
            <w:r>
              <w:t>ООО "Краевой центр флебологии и малоинвазивной хирургии"</w:t>
            </w:r>
          </w:p>
        </w:tc>
        <w:tc>
          <w:tcPr>
            <w:tcW w:w="1020" w:type="dxa"/>
          </w:tcPr>
          <w:p w14:paraId="30F388B2" w14:textId="77777777" w:rsidR="002B6D76" w:rsidRDefault="00000000">
            <w:pPr>
              <w:pStyle w:val="ConsPlusNormal0"/>
              <w:jc w:val="center"/>
            </w:pPr>
            <w:r>
              <w:t>+</w:t>
            </w:r>
          </w:p>
        </w:tc>
        <w:tc>
          <w:tcPr>
            <w:tcW w:w="907" w:type="dxa"/>
          </w:tcPr>
          <w:p w14:paraId="09CFCF09" w14:textId="77777777" w:rsidR="002B6D76" w:rsidRDefault="00000000">
            <w:pPr>
              <w:pStyle w:val="ConsPlusNormal0"/>
              <w:jc w:val="center"/>
            </w:pPr>
            <w:r>
              <w:t>3А</w:t>
            </w:r>
          </w:p>
        </w:tc>
        <w:tc>
          <w:tcPr>
            <w:tcW w:w="1077" w:type="dxa"/>
          </w:tcPr>
          <w:p w14:paraId="044652DB" w14:textId="77777777" w:rsidR="002B6D76" w:rsidRDefault="00000000">
            <w:pPr>
              <w:pStyle w:val="ConsPlusNormal0"/>
              <w:jc w:val="center"/>
            </w:pPr>
            <w:r>
              <w:t>1</w:t>
            </w:r>
          </w:p>
        </w:tc>
        <w:tc>
          <w:tcPr>
            <w:tcW w:w="907" w:type="dxa"/>
          </w:tcPr>
          <w:p w14:paraId="18E55315" w14:textId="77777777" w:rsidR="002B6D76" w:rsidRDefault="00000000">
            <w:pPr>
              <w:pStyle w:val="ConsPlusNormal0"/>
              <w:jc w:val="center"/>
            </w:pPr>
            <w:r>
              <w:t>+</w:t>
            </w:r>
          </w:p>
        </w:tc>
        <w:tc>
          <w:tcPr>
            <w:tcW w:w="847" w:type="dxa"/>
          </w:tcPr>
          <w:p w14:paraId="30B116F6" w14:textId="77777777" w:rsidR="002B6D76" w:rsidRDefault="00000000">
            <w:pPr>
              <w:pStyle w:val="ConsPlusNormal0"/>
              <w:jc w:val="center"/>
            </w:pPr>
            <w:r>
              <w:t>1</w:t>
            </w:r>
          </w:p>
        </w:tc>
        <w:tc>
          <w:tcPr>
            <w:tcW w:w="1020" w:type="dxa"/>
          </w:tcPr>
          <w:p w14:paraId="14CA960A" w14:textId="77777777" w:rsidR="002B6D76" w:rsidRDefault="00000000">
            <w:pPr>
              <w:pStyle w:val="ConsPlusNormal0"/>
              <w:jc w:val="center"/>
            </w:pPr>
            <w:r>
              <w:t>1</w:t>
            </w:r>
          </w:p>
        </w:tc>
        <w:tc>
          <w:tcPr>
            <w:tcW w:w="1188" w:type="dxa"/>
          </w:tcPr>
          <w:p w14:paraId="3AEAB9BA" w14:textId="77777777" w:rsidR="002B6D76" w:rsidRDefault="002B6D76">
            <w:pPr>
              <w:pStyle w:val="ConsPlusNormal0"/>
            </w:pPr>
          </w:p>
        </w:tc>
        <w:tc>
          <w:tcPr>
            <w:tcW w:w="1188" w:type="dxa"/>
          </w:tcPr>
          <w:p w14:paraId="59E3E1F8" w14:textId="77777777" w:rsidR="002B6D76" w:rsidRDefault="002B6D76">
            <w:pPr>
              <w:pStyle w:val="ConsPlusNormal0"/>
            </w:pPr>
          </w:p>
        </w:tc>
        <w:tc>
          <w:tcPr>
            <w:tcW w:w="1417" w:type="dxa"/>
          </w:tcPr>
          <w:p w14:paraId="1660D94A" w14:textId="77777777" w:rsidR="002B6D76" w:rsidRDefault="002B6D76">
            <w:pPr>
              <w:pStyle w:val="ConsPlusNormal0"/>
            </w:pPr>
          </w:p>
        </w:tc>
        <w:tc>
          <w:tcPr>
            <w:tcW w:w="1017" w:type="dxa"/>
          </w:tcPr>
          <w:p w14:paraId="1C7C9878" w14:textId="77777777" w:rsidR="002B6D76" w:rsidRDefault="002B6D76">
            <w:pPr>
              <w:pStyle w:val="ConsPlusNormal0"/>
            </w:pPr>
          </w:p>
        </w:tc>
        <w:tc>
          <w:tcPr>
            <w:tcW w:w="1077" w:type="dxa"/>
          </w:tcPr>
          <w:p w14:paraId="72F1E9FD" w14:textId="77777777" w:rsidR="002B6D76" w:rsidRDefault="002B6D76">
            <w:pPr>
              <w:pStyle w:val="ConsPlusNormal0"/>
            </w:pPr>
          </w:p>
        </w:tc>
        <w:tc>
          <w:tcPr>
            <w:tcW w:w="1058" w:type="dxa"/>
          </w:tcPr>
          <w:p w14:paraId="45AA8A2B" w14:textId="77777777" w:rsidR="002B6D76" w:rsidRDefault="002B6D76">
            <w:pPr>
              <w:pStyle w:val="ConsPlusNormal0"/>
            </w:pPr>
          </w:p>
        </w:tc>
      </w:tr>
      <w:tr w:rsidR="002B6D76" w14:paraId="7602BBD9" w14:textId="77777777">
        <w:tc>
          <w:tcPr>
            <w:tcW w:w="624" w:type="dxa"/>
          </w:tcPr>
          <w:p w14:paraId="5DE5E6BB" w14:textId="77777777" w:rsidR="002B6D76" w:rsidRDefault="00000000">
            <w:pPr>
              <w:pStyle w:val="ConsPlusNormal0"/>
              <w:jc w:val="center"/>
            </w:pPr>
            <w:r>
              <w:t>133</w:t>
            </w:r>
          </w:p>
        </w:tc>
        <w:tc>
          <w:tcPr>
            <w:tcW w:w="1191" w:type="dxa"/>
          </w:tcPr>
          <w:p w14:paraId="57D16BAC" w14:textId="77777777" w:rsidR="002B6D76" w:rsidRDefault="00000000">
            <w:pPr>
              <w:pStyle w:val="ConsPlusNormal0"/>
              <w:jc w:val="center"/>
            </w:pPr>
            <w:r>
              <w:t>260325</w:t>
            </w:r>
          </w:p>
        </w:tc>
        <w:tc>
          <w:tcPr>
            <w:tcW w:w="2948" w:type="dxa"/>
          </w:tcPr>
          <w:p w14:paraId="181C9A3A" w14:textId="77777777" w:rsidR="002B6D76" w:rsidRDefault="00000000">
            <w:pPr>
              <w:pStyle w:val="ConsPlusNormal0"/>
            </w:pPr>
            <w:r>
              <w:t>ГБУЗ СК "Пятигорская межрайонная станция скорой медицинской помощи"</w:t>
            </w:r>
          </w:p>
        </w:tc>
        <w:tc>
          <w:tcPr>
            <w:tcW w:w="1020" w:type="dxa"/>
          </w:tcPr>
          <w:p w14:paraId="1C555666" w14:textId="77777777" w:rsidR="002B6D76" w:rsidRDefault="002B6D76">
            <w:pPr>
              <w:pStyle w:val="ConsPlusNormal0"/>
            </w:pPr>
          </w:p>
        </w:tc>
        <w:tc>
          <w:tcPr>
            <w:tcW w:w="907" w:type="dxa"/>
          </w:tcPr>
          <w:p w14:paraId="10E04ACB" w14:textId="77777777" w:rsidR="002B6D76" w:rsidRDefault="002B6D76">
            <w:pPr>
              <w:pStyle w:val="ConsPlusNormal0"/>
            </w:pPr>
          </w:p>
        </w:tc>
        <w:tc>
          <w:tcPr>
            <w:tcW w:w="1077" w:type="dxa"/>
          </w:tcPr>
          <w:p w14:paraId="07A20905" w14:textId="77777777" w:rsidR="002B6D76" w:rsidRDefault="002B6D76">
            <w:pPr>
              <w:pStyle w:val="ConsPlusNormal0"/>
            </w:pPr>
          </w:p>
        </w:tc>
        <w:tc>
          <w:tcPr>
            <w:tcW w:w="907" w:type="dxa"/>
          </w:tcPr>
          <w:p w14:paraId="6E40ABED" w14:textId="77777777" w:rsidR="002B6D76" w:rsidRDefault="002B6D76">
            <w:pPr>
              <w:pStyle w:val="ConsPlusNormal0"/>
            </w:pPr>
          </w:p>
        </w:tc>
        <w:tc>
          <w:tcPr>
            <w:tcW w:w="847" w:type="dxa"/>
          </w:tcPr>
          <w:p w14:paraId="42109C42" w14:textId="77777777" w:rsidR="002B6D76" w:rsidRDefault="002B6D76">
            <w:pPr>
              <w:pStyle w:val="ConsPlusNormal0"/>
            </w:pPr>
          </w:p>
        </w:tc>
        <w:tc>
          <w:tcPr>
            <w:tcW w:w="1020" w:type="dxa"/>
          </w:tcPr>
          <w:p w14:paraId="12475EE1" w14:textId="77777777" w:rsidR="002B6D76" w:rsidRDefault="002B6D76">
            <w:pPr>
              <w:pStyle w:val="ConsPlusNormal0"/>
            </w:pPr>
          </w:p>
        </w:tc>
        <w:tc>
          <w:tcPr>
            <w:tcW w:w="1188" w:type="dxa"/>
          </w:tcPr>
          <w:p w14:paraId="570F9B7A" w14:textId="77777777" w:rsidR="002B6D76" w:rsidRDefault="002B6D76">
            <w:pPr>
              <w:pStyle w:val="ConsPlusNormal0"/>
            </w:pPr>
          </w:p>
        </w:tc>
        <w:tc>
          <w:tcPr>
            <w:tcW w:w="1188" w:type="dxa"/>
          </w:tcPr>
          <w:p w14:paraId="0CCC8AF0" w14:textId="77777777" w:rsidR="002B6D76" w:rsidRDefault="002B6D76">
            <w:pPr>
              <w:pStyle w:val="ConsPlusNormal0"/>
            </w:pPr>
          </w:p>
        </w:tc>
        <w:tc>
          <w:tcPr>
            <w:tcW w:w="1417" w:type="dxa"/>
          </w:tcPr>
          <w:p w14:paraId="1DFAD715" w14:textId="77777777" w:rsidR="002B6D76" w:rsidRDefault="002B6D76">
            <w:pPr>
              <w:pStyle w:val="ConsPlusNormal0"/>
            </w:pPr>
          </w:p>
        </w:tc>
        <w:tc>
          <w:tcPr>
            <w:tcW w:w="1017" w:type="dxa"/>
          </w:tcPr>
          <w:p w14:paraId="3B19F574" w14:textId="77777777" w:rsidR="002B6D76" w:rsidRDefault="002B6D76">
            <w:pPr>
              <w:pStyle w:val="ConsPlusNormal0"/>
            </w:pPr>
          </w:p>
        </w:tc>
        <w:tc>
          <w:tcPr>
            <w:tcW w:w="1077" w:type="dxa"/>
          </w:tcPr>
          <w:p w14:paraId="6DEA3F26" w14:textId="77777777" w:rsidR="002B6D76" w:rsidRDefault="00000000">
            <w:pPr>
              <w:pStyle w:val="ConsPlusNormal0"/>
              <w:jc w:val="center"/>
            </w:pPr>
            <w:r>
              <w:t>+</w:t>
            </w:r>
          </w:p>
        </w:tc>
        <w:tc>
          <w:tcPr>
            <w:tcW w:w="1058" w:type="dxa"/>
          </w:tcPr>
          <w:p w14:paraId="4E85971B" w14:textId="77777777" w:rsidR="002B6D76" w:rsidRDefault="002B6D76">
            <w:pPr>
              <w:pStyle w:val="ConsPlusNormal0"/>
            </w:pPr>
          </w:p>
        </w:tc>
      </w:tr>
      <w:tr w:rsidR="002B6D76" w14:paraId="30041A9D" w14:textId="77777777">
        <w:tc>
          <w:tcPr>
            <w:tcW w:w="624" w:type="dxa"/>
          </w:tcPr>
          <w:p w14:paraId="61ED7A40" w14:textId="77777777" w:rsidR="002B6D76" w:rsidRDefault="00000000">
            <w:pPr>
              <w:pStyle w:val="ConsPlusNormal0"/>
              <w:jc w:val="center"/>
            </w:pPr>
            <w:r>
              <w:t>134</w:t>
            </w:r>
          </w:p>
        </w:tc>
        <w:tc>
          <w:tcPr>
            <w:tcW w:w="1191" w:type="dxa"/>
          </w:tcPr>
          <w:p w14:paraId="6E77E45B" w14:textId="77777777" w:rsidR="002B6D76" w:rsidRDefault="00000000">
            <w:pPr>
              <w:pStyle w:val="ConsPlusNormal0"/>
              <w:jc w:val="center"/>
            </w:pPr>
            <w:r>
              <w:t>260331</w:t>
            </w:r>
          </w:p>
        </w:tc>
        <w:tc>
          <w:tcPr>
            <w:tcW w:w="2948" w:type="dxa"/>
          </w:tcPr>
          <w:p w14:paraId="0880619C" w14:textId="77777777" w:rsidR="002B6D76" w:rsidRDefault="00000000">
            <w:pPr>
              <w:pStyle w:val="ConsPlusNormal0"/>
            </w:pPr>
            <w:r>
              <w:t>ООО "Центр врачебной практики и реабилитации"</w:t>
            </w:r>
          </w:p>
        </w:tc>
        <w:tc>
          <w:tcPr>
            <w:tcW w:w="1020" w:type="dxa"/>
          </w:tcPr>
          <w:p w14:paraId="402D5C89" w14:textId="77777777" w:rsidR="002B6D76" w:rsidRDefault="00000000">
            <w:pPr>
              <w:pStyle w:val="ConsPlusNormal0"/>
              <w:jc w:val="center"/>
            </w:pPr>
            <w:r>
              <w:t>+</w:t>
            </w:r>
          </w:p>
        </w:tc>
        <w:tc>
          <w:tcPr>
            <w:tcW w:w="907" w:type="dxa"/>
          </w:tcPr>
          <w:p w14:paraId="2743DCD2" w14:textId="77777777" w:rsidR="002B6D76" w:rsidRDefault="00000000">
            <w:pPr>
              <w:pStyle w:val="ConsPlusNormal0"/>
              <w:jc w:val="center"/>
            </w:pPr>
            <w:r>
              <w:t>1А</w:t>
            </w:r>
          </w:p>
        </w:tc>
        <w:tc>
          <w:tcPr>
            <w:tcW w:w="1077" w:type="dxa"/>
          </w:tcPr>
          <w:p w14:paraId="717B3116" w14:textId="77777777" w:rsidR="002B6D76" w:rsidRDefault="00000000">
            <w:pPr>
              <w:pStyle w:val="ConsPlusNormal0"/>
              <w:jc w:val="center"/>
            </w:pPr>
            <w:r>
              <w:t>1</w:t>
            </w:r>
          </w:p>
        </w:tc>
        <w:tc>
          <w:tcPr>
            <w:tcW w:w="907" w:type="dxa"/>
          </w:tcPr>
          <w:p w14:paraId="1E17202A" w14:textId="77777777" w:rsidR="002B6D76" w:rsidRDefault="00000000">
            <w:pPr>
              <w:pStyle w:val="ConsPlusNormal0"/>
              <w:jc w:val="center"/>
            </w:pPr>
            <w:r>
              <w:t>+</w:t>
            </w:r>
          </w:p>
        </w:tc>
        <w:tc>
          <w:tcPr>
            <w:tcW w:w="847" w:type="dxa"/>
          </w:tcPr>
          <w:p w14:paraId="7839B8CE" w14:textId="77777777" w:rsidR="002B6D76" w:rsidRDefault="00000000">
            <w:pPr>
              <w:pStyle w:val="ConsPlusNormal0"/>
              <w:jc w:val="center"/>
            </w:pPr>
            <w:r>
              <w:t>1</w:t>
            </w:r>
          </w:p>
        </w:tc>
        <w:tc>
          <w:tcPr>
            <w:tcW w:w="1020" w:type="dxa"/>
          </w:tcPr>
          <w:p w14:paraId="5973B6F6" w14:textId="77777777" w:rsidR="002B6D76" w:rsidRDefault="00000000">
            <w:pPr>
              <w:pStyle w:val="ConsPlusNormal0"/>
              <w:jc w:val="center"/>
            </w:pPr>
            <w:r>
              <w:t>1</w:t>
            </w:r>
          </w:p>
        </w:tc>
        <w:tc>
          <w:tcPr>
            <w:tcW w:w="1188" w:type="dxa"/>
          </w:tcPr>
          <w:p w14:paraId="473EEC95" w14:textId="77777777" w:rsidR="002B6D76" w:rsidRDefault="002B6D76">
            <w:pPr>
              <w:pStyle w:val="ConsPlusNormal0"/>
            </w:pPr>
          </w:p>
        </w:tc>
        <w:tc>
          <w:tcPr>
            <w:tcW w:w="1188" w:type="dxa"/>
          </w:tcPr>
          <w:p w14:paraId="5406FB93" w14:textId="77777777" w:rsidR="002B6D76" w:rsidRDefault="00000000">
            <w:pPr>
              <w:pStyle w:val="ConsPlusNormal0"/>
              <w:jc w:val="center"/>
            </w:pPr>
            <w:r>
              <w:t>+</w:t>
            </w:r>
          </w:p>
        </w:tc>
        <w:tc>
          <w:tcPr>
            <w:tcW w:w="1417" w:type="dxa"/>
          </w:tcPr>
          <w:p w14:paraId="2AEE2260" w14:textId="77777777" w:rsidR="002B6D76" w:rsidRDefault="002B6D76">
            <w:pPr>
              <w:pStyle w:val="ConsPlusNormal0"/>
            </w:pPr>
          </w:p>
        </w:tc>
        <w:tc>
          <w:tcPr>
            <w:tcW w:w="1017" w:type="dxa"/>
          </w:tcPr>
          <w:p w14:paraId="0CA98CE7" w14:textId="77777777" w:rsidR="002B6D76" w:rsidRDefault="00000000">
            <w:pPr>
              <w:pStyle w:val="ConsPlusNormal0"/>
              <w:jc w:val="center"/>
            </w:pPr>
            <w:r>
              <w:t>1</w:t>
            </w:r>
          </w:p>
        </w:tc>
        <w:tc>
          <w:tcPr>
            <w:tcW w:w="1077" w:type="dxa"/>
          </w:tcPr>
          <w:p w14:paraId="5F8F2D18" w14:textId="77777777" w:rsidR="002B6D76" w:rsidRDefault="002B6D76">
            <w:pPr>
              <w:pStyle w:val="ConsPlusNormal0"/>
            </w:pPr>
          </w:p>
        </w:tc>
        <w:tc>
          <w:tcPr>
            <w:tcW w:w="1058" w:type="dxa"/>
          </w:tcPr>
          <w:p w14:paraId="12C1CDE2" w14:textId="77777777" w:rsidR="002B6D76" w:rsidRDefault="002B6D76">
            <w:pPr>
              <w:pStyle w:val="ConsPlusNormal0"/>
            </w:pPr>
          </w:p>
        </w:tc>
      </w:tr>
      <w:tr w:rsidR="002B6D76" w14:paraId="2DB09892" w14:textId="77777777">
        <w:tc>
          <w:tcPr>
            <w:tcW w:w="624" w:type="dxa"/>
          </w:tcPr>
          <w:p w14:paraId="287DC5C3" w14:textId="77777777" w:rsidR="002B6D76" w:rsidRDefault="00000000">
            <w:pPr>
              <w:pStyle w:val="ConsPlusNormal0"/>
              <w:jc w:val="center"/>
            </w:pPr>
            <w:r>
              <w:t>135</w:t>
            </w:r>
          </w:p>
        </w:tc>
        <w:tc>
          <w:tcPr>
            <w:tcW w:w="1191" w:type="dxa"/>
          </w:tcPr>
          <w:p w14:paraId="7C18A3AD" w14:textId="77777777" w:rsidR="002B6D76" w:rsidRDefault="00000000">
            <w:pPr>
              <w:pStyle w:val="ConsPlusNormal0"/>
              <w:jc w:val="center"/>
            </w:pPr>
            <w:r>
              <w:t>260336</w:t>
            </w:r>
          </w:p>
        </w:tc>
        <w:tc>
          <w:tcPr>
            <w:tcW w:w="2948" w:type="dxa"/>
          </w:tcPr>
          <w:p w14:paraId="584C1BE2" w14:textId="77777777" w:rsidR="002B6D76" w:rsidRDefault="00000000">
            <w:pPr>
              <w:pStyle w:val="ConsPlusNormal0"/>
            </w:pPr>
            <w:r>
              <w:t>ООО "Медицина без границ"</w:t>
            </w:r>
          </w:p>
        </w:tc>
        <w:tc>
          <w:tcPr>
            <w:tcW w:w="1020" w:type="dxa"/>
          </w:tcPr>
          <w:p w14:paraId="7AD686A3" w14:textId="77777777" w:rsidR="002B6D76" w:rsidRDefault="002B6D76">
            <w:pPr>
              <w:pStyle w:val="ConsPlusNormal0"/>
            </w:pPr>
          </w:p>
        </w:tc>
        <w:tc>
          <w:tcPr>
            <w:tcW w:w="907" w:type="dxa"/>
          </w:tcPr>
          <w:p w14:paraId="12F81DBE" w14:textId="77777777" w:rsidR="002B6D76" w:rsidRDefault="002B6D76">
            <w:pPr>
              <w:pStyle w:val="ConsPlusNormal0"/>
            </w:pPr>
          </w:p>
        </w:tc>
        <w:tc>
          <w:tcPr>
            <w:tcW w:w="1077" w:type="dxa"/>
          </w:tcPr>
          <w:p w14:paraId="5399C5AF" w14:textId="77777777" w:rsidR="002B6D76" w:rsidRDefault="002B6D76">
            <w:pPr>
              <w:pStyle w:val="ConsPlusNormal0"/>
            </w:pPr>
          </w:p>
        </w:tc>
        <w:tc>
          <w:tcPr>
            <w:tcW w:w="907" w:type="dxa"/>
          </w:tcPr>
          <w:p w14:paraId="4D41A53D" w14:textId="77777777" w:rsidR="002B6D76" w:rsidRDefault="002B6D76">
            <w:pPr>
              <w:pStyle w:val="ConsPlusNormal0"/>
            </w:pPr>
          </w:p>
        </w:tc>
        <w:tc>
          <w:tcPr>
            <w:tcW w:w="847" w:type="dxa"/>
          </w:tcPr>
          <w:p w14:paraId="6A6CE6C1" w14:textId="77777777" w:rsidR="002B6D76" w:rsidRDefault="002B6D76">
            <w:pPr>
              <w:pStyle w:val="ConsPlusNormal0"/>
            </w:pPr>
          </w:p>
        </w:tc>
        <w:tc>
          <w:tcPr>
            <w:tcW w:w="1020" w:type="dxa"/>
          </w:tcPr>
          <w:p w14:paraId="6EDD72E5" w14:textId="77777777" w:rsidR="002B6D76" w:rsidRDefault="002B6D76">
            <w:pPr>
              <w:pStyle w:val="ConsPlusNormal0"/>
            </w:pPr>
          </w:p>
        </w:tc>
        <w:tc>
          <w:tcPr>
            <w:tcW w:w="1188" w:type="dxa"/>
          </w:tcPr>
          <w:p w14:paraId="408DB3E7" w14:textId="77777777" w:rsidR="002B6D76" w:rsidRDefault="002B6D76">
            <w:pPr>
              <w:pStyle w:val="ConsPlusNormal0"/>
            </w:pPr>
          </w:p>
        </w:tc>
        <w:tc>
          <w:tcPr>
            <w:tcW w:w="1188" w:type="dxa"/>
          </w:tcPr>
          <w:p w14:paraId="173B7060" w14:textId="77777777" w:rsidR="002B6D76" w:rsidRDefault="00000000">
            <w:pPr>
              <w:pStyle w:val="ConsPlusNormal0"/>
              <w:jc w:val="center"/>
            </w:pPr>
            <w:r>
              <w:t>+</w:t>
            </w:r>
          </w:p>
        </w:tc>
        <w:tc>
          <w:tcPr>
            <w:tcW w:w="1417" w:type="dxa"/>
          </w:tcPr>
          <w:p w14:paraId="5E52C2FA" w14:textId="77777777" w:rsidR="002B6D76" w:rsidRDefault="002B6D76">
            <w:pPr>
              <w:pStyle w:val="ConsPlusNormal0"/>
            </w:pPr>
          </w:p>
        </w:tc>
        <w:tc>
          <w:tcPr>
            <w:tcW w:w="1017" w:type="dxa"/>
          </w:tcPr>
          <w:p w14:paraId="280EE230" w14:textId="77777777" w:rsidR="002B6D76" w:rsidRDefault="00000000">
            <w:pPr>
              <w:pStyle w:val="ConsPlusNormal0"/>
              <w:jc w:val="center"/>
            </w:pPr>
            <w:r>
              <w:t>1</w:t>
            </w:r>
          </w:p>
        </w:tc>
        <w:tc>
          <w:tcPr>
            <w:tcW w:w="1077" w:type="dxa"/>
          </w:tcPr>
          <w:p w14:paraId="5E081E75" w14:textId="77777777" w:rsidR="002B6D76" w:rsidRDefault="002B6D76">
            <w:pPr>
              <w:pStyle w:val="ConsPlusNormal0"/>
            </w:pPr>
          </w:p>
        </w:tc>
        <w:tc>
          <w:tcPr>
            <w:tcW w:w="1058" w:type="dxa"/>
          </w:tcPr>
          <w:p w14:paraId="7885523B" w14:textId="77777777" w:rsidR="002B6D76" w:rsidRDefault="002B6D76">
            <w:pPr>
              <w:pStyle w:val="ConsPlusNormal0"/>
            </w:pPr>
          </w:p>
        </w:tc>
      </w:tr>
      <w:tr w:rsidR="002B6D76" w14:paraId="41B2D855" w14:textId="77777777">
        <w:tc>
          <w:tcPr>
            <w:tcW w:w="624" w:type="dxa"/>
          </w:tcPr>
          <w:p w14:paraId="6AD9EBAF" w14:textId="77777777" w:rsidR="002B6D76" w:rsidRDefault="00000000">
            <w:pPr>
              <w:pStyle w:val="ConsPlusNormal0"/>
              <w:jc w:val="center"/>
            </w:pPr>
            <w:r>
              <w:t>136</w:t>
            </w:r>
          </w:p>
        </w:tc>
        <w:tc>
          <w:tcPr>
            <w:tcW w:w="1191" w:type="dxa"/>
          </w:tcPr>
          <w:p w14:paraId="45337FD3" w14:textId="77777777" w:rsidR="002B6D76" w:rsidRDefault="00000000">
            <w:pPr>
              <w:pStyle w:val="ConsPlusNormal0"/>
              <w:jc w:val="center"/>
            </w:pPr>
            <w:r>
              <w:t>260338</w:t>
            </w:r>
          </w:p>
        </w:tc>
        <w:tc>
          <w:tcPr>
            <w:tcW w:w="2948" w:type="dxa"/>
          </w:tcPr>
          <w:p w14:paraId="63BBA72E" w14:textId="77777777" w:rsidR="002B6D76" w:rsidRDefault="00000000">
            <w:pPr>
              <w:pStyle w:val="ConsPlusNormal0"/>
            </w:pPr>
            <w:r>
              <w:t>ООО "ЗАБОТА"</w:t>
            </w:r>
          </w:p>
        </w:tc>
        <w:tc>
          <w:tcPr>
            <w:tcW w:w="1020" w:type="dxa"/>
          </w:tcPr>
          <w:p w14:paraId="31096E46" w14:textId="77777777" w:rsidR="002B6D76" w:rsidRDefault="002B6D76">
            <w:pPr>
              <w:pStyle w:val="ConsPlusNormal0"/>
            </w:pPr>
          </w:p>
        </w:tc>
        <w:tc>
          <w:tcPr>
            <w:tcW w:w="907" w:type="dxa"/>
          </w:tcPr>
          <w:p w14:paraId="51D82FBF" w14:textId="77777777" w:rsidR="002B6D76" w:rsidRDefault="002B6D76">
            <w:pPr>
              <w:pStyle w:val="ConsPlusNormal0"/>
            </w:pPr>
          </w:p>
        </w:tc>
        <w:tc>
          <w:tcPr>
            <w:tcW w:w="1077" w:type="dxa"/>
          </w:tcPr>
          <w:p w14:paraId="6DAC94B1" w14:textId="77777777" w:rsidR="002B6D76" w:rsidRDefault="002B6D76">
            <w:pPr>
              <w:pStyle w:val="ConsPlusNormal0"/>
            </w:pPr>
          </w:p>
        </w:tc>
        <w:tc>
          <w:tcPr>
            <w:tcW w:w="907" w:type="dxa"/>
          </w:tcPr>
          <w:p w14:paraId="10D13022" w14:textId="77777777" w:rsidR="002B6D76" w:rsidRDefault="002B6D76">
            <w:pPr>
              <w:pStyle w:val="ConsPlusNormal0"/>
            </w:pPr>
          </w:p>
        </w:tc>
        <w:tc>
          <w:tcPr>
            <w:tcW w:w="847" w:type="dxa"/>
          </w:tcPr>
          <w:p w14:paraId="44303622" w14:textId="77777777" w:rsidR="002B6D76" w:rsidRDefault="002B6D76">
            <w:pPr>
              <w:pStyle w:val="ConsPlusNormal0"/>
            </w:pPr>
          </w:p>
        </w:tc>
        <w:tc>
          <w:tcPr>
            <w:tcW w:w="1020" w:type="dxa"/>
          </w:tcPr>
          <w:p w14:paraId="08998F85" w14:textId="77777777" w:rsidR="002B6D76" w:rsidRDefault="002B6D76">
            <w:pPr>
              <w:pStyle w:val="ConsPlusNormal0"/>
            </w:pPr>
          </w:p>
        </w:tc>
        <w:tc>
          <w:tcPr>
            <w:tcW w:w="1188" w:type="dxa"/>
          </w:tcPr>
          <w:p w14:paraId="06239AA4" w14:textId="77777777" w:rsidR="002B6D76" w:rsidRDefault="002B6D76">
            <w:pPr>
              <w:pStyle w:val="ConsPlusNormal0"/>
            </w:pPr>
          </w:p>
        </w:tc>
        <w:tc>
          <w:tcPr>
            <w:tcW w:w="1188" w:type="dxa"/>
          </w:tcPr>
          <w:p w14:paraId="1EF03755" w14:textId="77777777" w:rsidR="002B6D76" w:rsidRDefault="00000000">
            <w:pPr>
              <w:pStyle w:val="ConsPlusNormal0"/>
              <w:jc w:val="center"/>
            </w:pPr>
            <w:r>
              <w:t>+</w:t>
            </w:r>
          </w:p>
        </w:tc>
        <w:tc>
          <w:tcPr>
            <w:tcW w:w="1417" w:type="dxa"/>
          </w:tcPr>
          <w:p w14:paraId="008782BD" w14:textId="77777777" w:rsidR="002B6D76" w:rsidRDefault="002B6D76">
            <w:pPr>
              <w:pStyle w:val="ConsPlusNormal0"/>
            </w:pPr>
          </w:p>
        </w:tc>
        <w:tc>
          <w:tcPr>
            <w:tcW w:w="1017" w:type="dxa"/>
          </w:tcPr>
          <w:p w14:paraId="69AF2B61" w14:textId="77777777" w:rsidR="002B6D76" w:rsidRDefault="00000000">
            <w:pPr>
              <w:pStyle w:val="ConsPlusNormal0"/>
              <w:jc w:val="center"/>
            </w:pPr>
            <w:r>
              <w:t>1</w:t>
            </w:r>
          </w:p>
        </w:tc>
        <w:tc>
          <w:tcPr>
            <w:tcW w:w="1077" w:type="dxa"/>
          </w:tcPr>
          <w:p w14:paraId="00201437" w14:textId="77777777" w:rsidR="002B6D76" w:rsidRDefault="002B6D76">
            <w:pPr>
              <w:pStyle w:val="ConsPlusNormal0"/>
            </w:pPr>
          </w:p>
        </w:tc>
        <w:tc>
          <w:tcPr>
            <w:tcW w:w="1058" w:type="dxa"/>
          </w:tcPr>
          <w:p w14:paraId="69B4371A" w14:textId="77777777" w:rsidR="002B6D76" w:rsidRDefault="002B6D76">
            <w:pPr>
              <w:pStyle w:val="ConsPlusNormal0"/>
            </w:pPr>
          </w:p>
        </w:tc>
      </w:tr>
      <w:tr w:rsidR="002B6D76" w14:paraId="027DE4CE" w14:textId="77777777">
        <w:tc>
          <w:tcPr>
            <w:tcW w:w="624" w:type="dxa"/>
          </w:tcPr>
          <w:p w14:paraId="05220EB9" w14:textId="77777777" w:rsidR="002B6D76" w:rsidRDefault="00000000">
            <w:pPr>
              <w:pStyle w:val="ConsPlusNormal0"/>
              <w:jc w:val="center"/>
            </w:pPr>
            <w:r>
              <w:t>137</w:t>
            </w:r>
          </w:p>
        </w:tc>
        <w:tc>
          <w:tcPr>
            <w:tcW w:w="1191" w:type="dxa"/>
          </w:tcPr>
          <w:p w14:paraId="069B7A85" w14:textId="77777777" w:rsidR="002B6D76" w:rsidRDefault="00000000">
            <w:pPr>
              <w:pStyle w:val="ConsPlusNormal0"/>
              <w:jc w:val="center"/>
            </w:pPr>
            <w:r>
              <w:t>260344</w:t>
            </w:r>
          </w:p>
        </w:tc>
        <w:tc>
          <w:tcPr>
            <w:tcW w:w="2948" w:type="dxa"/>
          </w:tcPr>
          <w:p w14:paraId="15B7F358" w14:textId="77777777" w:rsidR="002B6D76" w:rsidRDefault="00000000">
            <w:pPr>
              <w:pStyle w:val="ConsPlusNormal0"/>
            </w:pPr>
            <w:r>
              <w:t>ГБУЗ СК "Пятигорский межрайонный медицинский фтизиопульмонологический центр"</w:t>
            </w:r>
          </w:p>
        </w:tc>
        <w:tc>
          <w:tcPr>
            <w:tcW w:w="1020" w:type="dxa"/>
          </w:tcPr>
          <w:p w14:paraId="4CFF4532" w14:textId="77777777" w:rsidR="002B6D76" w:rsidRDefault="00000000">
            <w:pPr>
              <w:pStyle w:val="ConsPlusNormal0"/>
              <w:jc w:val="center"/>
            </w:pPr>
            <w:r>
              <w:t>+</w:t>
            </w:r>
          </w:p>
        </w:tc>
        <w:tc>
          <w:tcPr>
            <w:tcW w:w="907" w:type="dxa"/>
          </w:tcPr>
          <w:p w14:paraId="780E5AEA" w14:textId="77777777" w:rsidR="002B6D76" w:rsidRDefault="00000000">
            <w:pPr>
              <w:pStyle w:val="ConsPlusNormal0"/>
              <w:jc w:val="center"/>
            </w:pPr>
            <w:r>
              <w:t>3А</w:t>
            </w:r>
          </w:p>
        </w:tc>
        <w:tc>
          <w:tcPr>
            <w:tcW w:w="1077" w:type="dxa"/>
          </w:tcPr>
          <w:p w14:paraId="59C2B559" w14:textId="77777777" w:rsidR="002B6D76" w:rsidRDefault="00000000">
            <w:pPr>
              <w:pStyle w:val="ConsPlusNormal0"/>
              <w:jc w:val="center"/>
            </w:pPr>
            <w:r>
              <w:t>1</w:t>
            </w:r>
          </w:p>
        </w:tc>
        <w:tc>
          <w:tcPr>
            <w:tcW w:w="907" w:type="dxa"/>
          </w:tcPr>
          <w:p w14:paraId="1DB3F85E" w14:textId="77777777" w:rsidR="002B6D76" w:rsidRDefault="00000000">
            <w:pPr>
              <w:pStyle w:val="ConsPlusNormal0"/>
              <w:jc w:val="center"/>
            </w:pPr>
            <w:r>
              <w:t>+</w:t>
            </w:r>
          </w:p>
        </w:tc>
        <w:tc>
          <w:tcPr>
            <w:tcW w:w="847" w:type="dxa"/>
          </w:tcPr>
          <w:p w14:paraId="1C4BEA3E" w14:textId="77777777" w:rsidR="002B6D76" w:rsidRDefault="00000000">
            <w:pPr>
              <w:pStyle w:val="ConsPlusNormal0"/>
              <w:jc w:val="center"/>
            </w:pPr>
            <w:r>
              <w:t>1</w:t>
            </w:r>
          </w:p>
        </w:tc>
        <w:tc>
          <w:tcPr>
            <w:tcW w:w="1020" w:type="dxa"/>
          </w:tcPr>
          <w:p w14:paraId="276619ED" w14:textId="77777777" w:rsidR="002B6D76" w:rsidRDefault="00000000">
            <w:pPr>
              <w:pStyle w:val="ConsPlusNormal0"/>
              <w:jc w:val="center"/>
            </w:pPr>
            <w:r>
              <w:t>1</w:t>
            </w:r>
          </w:p>
        </w:tc>
        <w:tc>
          <w:tcPr>
            <w:tcW w:w="1188" w:type="dxa"/>
          </w:tcPr>
          <w:p w14:paraId="12FD64EE" w14:textId="77777777" w:rsidR="002B6D76" w:rsidRDefault="002B6D76">
            <w:pPr>
              <w:pStyle w:val="ConsPlusNormal0"/>
            </w:pPr>
          </w:p>
        </w:tc>
        <w:tc>
          <w:tcPr>
            <w:tcW w:w="1188" w:type="dxa"/>
          </w:tcPr>
          <w:p w14:paraId="1E15AB0C" w14:textId="77777777" w:rsidR="002B6D76" w:rsidRDefault="00000000">
            <w:pPr>
              <w:pStyle w:val="ConsPlusNormal0"/>
              <w:jc w:val="center"/>
            </w:pPr>
            <w:r>
              <w:t>+</w:t>
            </w:r>
          </w:p>
        </w:tc>
        <w:tc>
          <w:tcPr>
            <w:tcW w:w="1417" w:type="dxa"/>
          </w:tcPr>
          <w:p w14:paraId="404FA1C2" w14:textId="77777777" w:rsidR="002B6D76" w:rsidRDefault="002B6D76">
            <w:pPr>
              <w:pStyle w:val="ConsPlusNormal0"/>
            </w:pPr>
          </w:p>
        </w:tc>
        <w:tc>
          <w:tcPr>
            <w:tcW w:w="1017" w:type="dxa"/>
          </w:tcPr>
          <w:p w14:paraId="49FD645F" w14:textId="77777777" w:rsidR="002B6D76" w:rsidRDefault="00000000">
            <w:pPr>
              <w:pStyle w:val="ConsPlusNormal0"/>
              <w:jc w:val="center"/>
            </w:pPr>
            <w:r>
              <w:t>2</w:t>
            </w:r>
          </w:p>
        </w:tc>
        <w:tc>
          <w:tcPr>
            <w:tcW w:w="1077" w:type="dxa"/>
          </w:tcPr>
          <w:p w14:paraId="190062A3" w14:textId="77777777" w:rsidR="002B6D76" w:rsidRDefault="002B6D76">
            <w:pPr>
              <w:pStyle w:val="ConsPlusNormal0"/>
            </w:pPr>
          </w:p>
        </w:tc>
        <w:tc>
          <w:tcPr>
            <w:tcW w:w="1058" w:type="dxa"/>
          </w:tcPr>
          <w:p w14:paraId="3ED4BDB0" w14:textId="77777777" w:rsidR="002B6D76" w:rsidRDefault="002B6D76">
            <w:pPr>
              <w:pStyle w:val="ConsPlusNormal0"/>
            </w:pPr>
          </w:p>
        </w:tc>
      </w:tr>
      <w:tr w:rsidR="002B6D76" w14:paraId="13EBDF5D" w14:textId="77777777">
        <w:tc>
          <w:tcPr>
            <w:tcW w:w="624" w:type="dxa"/>
          </w:tcPr>
          <w:p w14:paraId="32BF5A79" w14:textId="77777777" w:rsidR="002B6D76" w:rsidRDefault="00000000">
            <w:pPr>
              <w:pStyle w:val="ConsPlusNormal0"/>
              <w:jc w:val="center"/>
            </w:pPr>
            <w:r>
              <w:t>138</w:t>
            </w:r>
          </w:p>
        </w:tc>
        <w:tc>
          <w:tcPr>
            <w:tcW w:w="1191" w:type="dxa"/>
          </w:tcPr>
          <w:p w14:paraId="71FEB12B" w14:textId="77777777" w:rsidR="002B6D76" w:rsidRDefault="00000000">
            <w:pPr>
              <w:pStyle w:val="ConsPlusNormal0"/>
              <w:jc w:val="center"/>
            </w:pPr>
            <w:r>
              <w:t>260350</w:t>
            </w:r>
          </w:p>
        </w:tc>
        <w:tc>
          <w:tcPr>
            <w:tcW w:w="2948" w:type="dxa"/>
          </w:tcPr>
          <w:p w14:paraId="52DFADF7" w14:textId="77777777" w:rsidR="002B6D76" w:rsidRDefault="00000000">
            <w:pPr>
              <w:pStyle w:val="ConsPlusNormal0"/>
            </w:pPr>
            <w:r>
              <w:t>ГБУЗ СК "Краевой специализированный центр патологии речи и нейрореабилитации для детей"</w:t>
            </w:r>
          </w:p>
        </w:tc>
        <w:tc>
          <w:tcPr>
            <w:tcW w:w="1020" w:type="dxa"/>
          </w:tcPr>
          <w:p w14:paraId="6A21B392" w14:textId="77777777" w:rsidR="002B6D76" w:rsidRDefault="00000000">
            <w:pPr>
              <w:pStyle w:val="ConsPlusNormal0"/>
              <w:jc w:val="center"/>
            </w:pPr>
            <w:r>
              <w:t>+</w:t>
            </w:r>
          </w:p>
        </w:tc>
        <w:tc>
          <w:tcPr>
            <w:tcW w:w="907" w:type="dxa"/>
          </w:tcPr>
          <w:p w14:paraId="29F2D5E3" w14:textId="77777777" w:rsidR="002B6D76" w:rsidRDefault="00000000">
            <w:pPr>
              <w:pStyle w:val="ConsPlusNormal0"/>
              <w:jc w:val="center"/>
            </w:pPr>
            <w:r>
              <w:t>2В</w:t>
            </w:r>
          </w:p>
        </w:tc>
        <w:tc>
          <w:tcPr>
            <w:tcW w:w="1077" w:type="dxa"/>
          </w:tcPr>
          <w:p w14:paraId="640423E1" w14:textId="77777777" w:rsidR="002B6D76" w:rsidRDefault="00000000">
            <w:pPr>
              <w:pStyle w:val="ConsPlusNormal0"/>
              <w:jc w:val="center"/>
            </w:pPr>
            <w:r>
              <w:t>1</w:t>
            </w:r>
          </w:p>
        </w:tc>
        <w:tc>
          <w:tcPr>
            <w:tcW w:w="907" w:type="dxa"/>
          </w:tcPr>
          <w:p w14:paraId="0DE15458" w14:textId="77777777" w:rsidR="002B6D76" w:rsidRDefault="00000000">
            <w:pPr>
              <w:pStyle w:val="ConsPlusNormal0"/>
              <w:jc w:val="center"/>
            </w:pPr>
            <w:r>
              <w:t>+</w:t>
            </w:r>
          </w:p>
        </w:tc>
        <w:tc>
          <w:tcPr>
            <w:tcW w:w="847" w:type="dxa"/>
          </w:tcPr>
          <w:p w14:paraId="186D7323" w14:textId="77777777" w:rsidR="002B6D76" w:rsidRDefault="00000000">
            <w:pPr>
              <w:pStyle w:val="ConsPlusNormal0"/>
              <w:jc w:val="center"/>
            </w:pPr>
            <w:r>
              <w:t>1</w:t>
            </w:r>
          </w:p>
        </w:tc>
        <w:tc>
          <w:tcPr>
            <w:tcW w:w="1020" w:type="dxa"/>
          </w:tcPr>
          <w:p w14:paraId="39E6BDE9" w14:textId="77777777" w:rsidR="002B6D76" w:rsidRDefault="00000000">
            <w:pPr>
              <w:pStyle w:val="ConsPlusNormal0"/>
              <w:jc w:val="center"/>
            </w:pPr>
            <w:r>
              <w:t>1</w:t>
            </w:r>
          </w:p>
        </w:tc>
        <w:tc>
          <w:tcPr>
            <w:tcW w:w="1188" w:type="dxa"/>
          </w:tcPr>
          <w:p w14:paraId="64107653" w14:textId="77777777" w:rsidR="002B6D76" w:rsidRDefault="002B6D76">
            <w:pPr>
              <w:pStyle w:val="ConsPlusNormal0"/>
            </w:pPr>
          </w:p>
        </w:tc>
        <w:tc>
          <w:tcPr>
            <w:tcW w:w="1188" w:type="dxa"/>
          </w:tcPr>
          <w:p w14:paraId="66983075" w14:textId="77777777" w:rsidR="002B6D76" w:rsidRDefault="002B6D76">
            <w:pPr>
              <w:pStyle w:val="ConsPlusNormal0"/>
            </w:pPr>
          </w:p>
        </w:tc>
        <w:tc>
          <w:tcPr>
            <w:tcW w:w="1417" w:type="dxa"/>
          </w:tcPr>
          <w:p w14:paraId="7787DE54" w14:textId="77777777" w:rsidR="002B6D76" w:rsidRDefault="002B6D76">
            <w:pPr>
              <w:pStyle w:val="ConsPlusNormal0"/>
            </w:pPr>
          </w:p>
        </w:tc>
        <w:tc>
          <w:tcPr>
            <w:tcW w:w="1017" w:type="dxa"/>
          </w:tcPr>
          <w:p w14:paraId="326936F3" w14:textId="77777777" w:rsidR="002B6D76" w:rsidRDefault="002B6D76">
            <w:pPr>
              <w:pStyle w:val="ConsPlusNormal0"/>
            </w:pPr>
          </w:p>
        </w:tc>
        <w:tc>
          <w:tcPr>
            <w:tcW w:w="1077" w:type="dxa"/>
          </w:tcPr>
          <w:p w14:paraId="096DDAA1" w14:textId="77777777" w:rsidR="002B6D76" w:rsidRDefault="002B6D76">
            <w:pPr>
              <w:pStyle w:val="ConsPlusNormal0"/>
            </w:pPr>
          </w:p>
        </w:tc>
        <w:tc>
          <w:tcPr>
            <w:tcW w:w="1058" w:type="dxa"/>
          </w:tcPr>
          <w:p w14:paraId="5668F780" w14:textId="77777777" w:rsidR="002B6D76" w:rsidRDefault="002B6D76">
            <w:pPr>
              <w:pStyle w:val="ConsPlusNormal0"/>
            </w:pPr>
          </w:p>
        </w:tc>
      </w:tr>
      <w:tr w:rsidR="002B6D76" w14:paraId="71105FBA" w14:textId="77777777">
        <w:tc>
          <w:tcPr>
            <w:tcW w:w="624" w:type="dxa"/>
          </w:tcPr>
          <w:p w14:paraId="5AE4C1E8" w14:textId="77777777" w:rsidR="002B6D76" w:rsidRDefault="00000000">
            <w:pPr>
              <w:pStyle w:val="ConsPlusNormal0"/>
              <w:jc w:val="center"/>
            </w:pPr>
            <w:r>
              <w:t>139</w:t>
            </w:r>
          </w:p>
        </w:tc>
        <w:tc>
          <w:tcPr>
            <w:tcW w:w="1191" w:type="dxa"/>
          </w:tcPr>
          <w:p w14:paraId="14EFDA4B" w14:textId="77777777" w:rsidR="002B6D76" w:rsidRDefault="00000000">
            <w:pPr>
              <w:pStyle w:val="ConsPlusNormal0"/>
              <w:jc w:val="center"/>
            </w:pPr>
            <w:r>
              <w:t>260351</w:t>
            </w:r>
          </w:p>
        </w:tc>
        <w:tc>
          <w:tcPr>
            <w:tcW w:w="2948" w:type="dxa"/>
          </w:tcPr>
          <w:p w14:paraId="50963022" w14:textId="77777777" w:rsidR="002B6D76" w:rsidRDefault="00000000">
            <w:pPr>
              <w:pStyle w:val="ConsPlusNormal0"/>
            </w:pPr>
            <w:r>
              <w:t>ООО "Региональный реабилитационный центр"</w:t>
            </w:r>
          </w:p>
        </w:tc>
        <w:tc>
          <w:tcPr>
            <w:tcW w:w="1020" w:type="dxa"/>
          </w:tcPr>
          <w:p w14:paraId="2CC16DBB" w14:textId="77777777" w:rsidR="002B6D76" w:rsidRDefault="00000000">
            <w:pPr>
              <w:pStyle w:val="ConsPlusNormal0"/>
              <w:jc w:val="center"/>
            </w:pPr>
            <w:r>
              <w:t>+</w:t>
            </w:r>
          </w:p>
        </w:tc>
        <w:tc>
          <w:tcPr>
            <w:tcW w:w="907" w:type="dxa"/>
          </w:tcPr>
          <w:p w14:paraId="139B6F8F" w14:textId="77777777" w:rsidR="002B6D76" w:rsidRDefault="00000000">
            <w:pPr>
              <w:pStyle w:val="ConsPlusNormal0"/>
              <w:jc w:val="center"/>
            </w:pPr>
            <w:r>
              <w:t>2А</w:t>
            </w:r>
          </w:p>
        </w:tc>
        <w:tc>
          <w:tcPr>
            <w:tcW w:w="1077" w:type="dxa"/>
          </w:tcPr>
          <w:p w14:paraId="4D138582" w14:textId="77777777" w:rsidR="002B6D76" w:rsidRDefault="00000000">
            <w:pPr>
              <w:pStyle w:val="ConsPlusNormal0"/>
              <w:jc w:val="center"/>
            </w:pPr>
            <w:r>
              <w:t>1</w:t>
            </w:r>
          </w:p>
        </w:tc>
        <w:tc>
          <w:tcPr>
            <w:tcW w:w="907" w:type="dxa"/>
          </w:tcPr>
          <w:p w14:paraId="00F5ADCA" w14:textId="77777777" w:rsidR="002B6D76" w:rsidRDefault="00000000">
            <w:pPr>
              <w:pStyle w:val="ConsPlusNormal0"/>
              <w:jc w:val="center"/>
            </w:pPr>
            <w:r>
              <w:t>+</w:t>
            </w:r>
          </w:p>
        </w:tc>
        <w:tc>
          <w:tcPr>
            <w:tcW w:w="847" w:type="dxa"/>
          </w:tcPr>
          <w:p w14:paraId="6C18BE86" w14:textId="77777777" w:rsidR="002B6D76" w:rsidRDefault="00000000">
            <w:pPr>
              <w:pStyle w:val="ConsPlusNormal0"/>
              <w:jc w:val="center"/>
            </w:pPr>
            <w:r>
              <w:t>1</w:t>
            </w:r>
          </w:p>
        </w:tc>
        <w:tc>
          <w:tcPr>
            <w:tcW w:w="1020" w:type="dxa"/>
          </w:tcPr>
          <w:p w14:paraId="0C5217F7" w14:textId="77777777" w:rsidR="002B6D76" w:rsidRDefault="00000000">
            <w:pPr>
              <w:pStyle w:val="ConsPlusNormal0"/>
              <w:jc w:val="center"/>
            </w:pPr>
            <w:r>
              <w:t>1</w:t>
            </w:r>
          </w:p>
        </w:tc>
        <w:tc>
          <w:tcPr>
            <w:tcW w:w="1188" w:type="dxa"/>
          </w:tcPr>
          <w:p w14:paraId="446E125B" w14:textId="77777777" w:rsidR="002B6D76" w:rsidRDefault="002B6D76">
            <w:pPr>
              <w:pStyle w:val="ConsPlusNormal0"/>
            </w:pPr>
          </w:p>
        </w:tc>
        <w:tc>
          <w:tcPr>
            <w:tcW w:w="1188" w:type="dxa"/>
          </w:tcPr>
          <w:p w14:paraId="4DC30CAB" w14:textId="77777777" w:rsidR="002B6D76" w:rsidRDefault="002B6D76">
            <w:pPr>
              <w:pStyle w:val="ConsPlusNormal0"/>
            </w:pPr>
          </w:p>
        </w:tc>
        <w:tc>
          <w:tcPr>
            <w:tcW w:w="1417" w:type="dxa"/>
          </w:tcPr>
          <w:p w14:paraId="4EC9CD45" w14:textId="77777777" w:rsidR="002B6D76" w:rsidRDefault="002B6D76">
            <w:pPr>
              <w:pStyle w:val="ConsPlusNormal0"/>
            </w:pPr>
          </w:p>
        </w:tc>
        <w:tc>
          <w:tcPr>
            <w:tcW w:w="1017" w:type="dxa"/>
          </w:tcPr>
          <w:p w14:paraId="2ED49F0B" w14:textId="77777777" w:rsidR="002B6D76" w:rsidRDefault="002B6D76">
            <w:pPr>
              <w:pStyle w:val="ConsPlusNormal0"/>
            </w:pPr>
          </w:p>
        </w:tc>
        <w:tc>
          <w:tcPr>
            <w:tcW w:w="1077" w:type="dxa"/>
          </w:tcPr>
          <w:p w14:paraId="2DE62DB5" w14:textId="77777777" w:rsidR="002B6D76" w:rsidRDefault="002B6D76">
            <w:pPr>
              <w:pStyle w:val="ConsPlusNormal0"/>
            </w:pPr>
          </w:p>
        </w:tc>
        <w:tc>
          <w:tcPr>
            <w:tcW w:w="1058" w:type="dxa"/>
          </w:tcPr>
          <w:p w14:paraId="727441E2" w14:textId="77777777" w:rsidR="002B6D76" w:rsidRDefault="002B6D76">
            <w:pPr>
              <w:pStyle w:val="ConsPlusNormal0"/>
            </w:pPr>
          </w:p>
        </w:tc>
      </w:tr>
      <w:tr w:rsidR="002B6D76" w14:paraId="50988617" w14:textId="77777777">
        <w:tc>
          <w:tcPr>
            <w:tcW w:w="624" w:type="dxa"/>
          </w:tcPr>
          <w:p w14:paraId="1C3560AD" w14:textId="77777777" w:rsidR="002B6D76" w:rsidRDefault="00000000">
            <w:pPr>
              <w:pStyle w:val="ConsPlusNormal0"/>
              <w:jc w:val="center"/>
            </w:pPr>
            <w:r>
              <w:t>140</w:t>
            </w:r>
          </w:p>
        </w:tc>
        <w:tc>
          <w:tcPr>
            <w:tcW w:w="1191" w:type="dxa"/>
          </w:tcPr>
          <w:p w14:paraId="46CA9B4C" w14:textId="77777777" w:rsidR="002B6D76" w:rsidRDefault="00000000">
            <w:pPr>
              <w:pStyle w:val="ConsPlusNormal0"/>
              <w:jc w:val="center"/>
            </w:pPr>
            <w:r>
              <w:t>260352</w:t>
            </w:r>
          </w:p>
        </w:tc>
        <w:tc>
          <w:tcPr>
            <w:tcW w:w="2948" w:type="dxa"/>
          </w:tcPr>
          <w:p w14:paraId="65B49344" w14:textId="77777777" w:rsidR="002B6D76" w:rsidRDefault="00000000">
            <w:pPr>
              <w:pStyle w:val="ConsPlusNormal0"/>
            </w:pPr>
            <w:r>
              <w:t>ГБУЗ СК "Краевой специализированный центр медицинской реабилитации для детей"</w:t>
            </w:r>
          </w:p>
        </w:tc>
        <w:tc>
          <w:tcPr>
            <w:tcW w:w="1020" w:type="dxa"/>
          </w:tcPr>
          <w:p w14:paraId="5B827DAE" w14:textId="77777777" w:rsidR="002B6D76" w:rsidRDefault="00000000">
            <w:pPr>
              <w:pStyle w:val="ConsPlusNormal0"/>
              <w:jc w:val="center"/>
            </w:pPr>
            <w:r>
              <w:t>+</w:t>
            </w:r>
          </w:p>
        </w:tc>
        <w:tc>
          <w:tcPr>
            <w:tcW w:w="907" w:type="dxa"/>
          </w:tcPr>
          <w:p w14:paraId="381C5E38" w14:textId="77777777" w:rsidR="002B6D76" w:rsidRDefault="00000000">
            <w:pPr>
              <w:pStyle w:val="ConsPlusNormal0"/>
              <w:jc w:val="center"/>
            </w:pPr>
            <w:r>
              <w:t>2В</w:t>
            </w:r>
          </w:p>
        </w:tc>
        <w:tc>
          <w:tcPr>
            <w:tcW w:w="1077" w:type="dxa"/>
          </w:tcPr>
          <w:p w14:paraId="3357544D" w14:textId="77777777" w:rsidR="002B6D76" w:rsidRDefault="00000000">
            <w:pPr>
              <w:pStyle w:val="ConsPlusNormal0"/>
              <w:jc w:val="center"/>
            </w:pPr>
            <w:r>
              <w:t>1</w:t>
            </w:r>
          </w:p>
        </w:tc>
        <w:tc>
          <w:tcPr>
            <w:tcW w:w="907" w:type="dxa"/>
          </w:tcPr>
          <w:p w14:paraId="3849CC2A" w14:textId="77777777" w:rsidR="002B6D76" w:rsidRDefault="00000000">
            <w:pPr>
              <w:pStyle w:val="ConsPlusNormal0"/>
              <w:jc w:val="center"/>
            </w:pPr>
            <w:r>
              <w:t>+</w:t>
            </w:r>
          </w:p>
        </w:tc>
        <w:tc>
          <w:tcPr>
            <w:tcW w:w="847" w:type="dxa"/>
          </w:tcPr>
          <w:p w14:paraId="022A37F6" w14:textId="77777777" w:rsidR="002B6D76" w:rsidRDefault="00000000">
            <w:pPr>
              <w:pStyle w:val="ConsPlusNormal0"/>
              <w:jc w:val="center"/>
            </w:pPr>
            <w:r>
              <w:t>1</w:t>
            </w:r>
          </w:p>
        </w:tc>
        <w:tc>
          <w:tcPr>
            <w:tcW w:w="1020" w:type="dxa"/>
          </w:tcPr>
          <w:p w14:paraId="28B17D89" w14:textId="77777777" w:rsidR="002B6D76" w:rsidRDefault="00000000">
            <w:pPr>
              <w:pStyle w:val="ConsPlusNormal0"/>
              <w:jc w:val="center"/>
            </w:pPr>
            <w:r>
              <w:t>1</w:t>
            </w:r>
          </w:p>
        </w:tc>
        <w:tc>
          <w:tcPr>
            <w:tcW w:w="1188" w:type="dxa"/>
          </w:tcPr>
          <w:p w14:paraId="3C29A7D8" w14:textId="77777777" w:rsidR="002B6D76" w:rsidRDefault="002B6D76">
            <w:pPr>
              <w:pStyle w:val="ConsPlusNormal0"/>
            </w:pPr>
          </w:p>
        </w:tc>
        <w:tc>
          <w:tcPr>
            <w:tcW w:w="1188" w:type="dxa"/>
          </w:tcPr>
          <w:p w14:paraId="2518E75B" w14:textId="77777777" w:rsidR="002B6D76" w:rsidRDefault="002B6D76">
            <w:pPr>
              <w:pStyle w:val="ConsPlusNormal0"/>
            </w:pPr>
          </w:p>
        </w:tc>
        <w:tc>
          <w:tcPr>
            <w:tcW w:w="1417" w:type="dxa"/>
          </w:tcPr>
          <w:p w14:paraId="47705863" w14:textId="77777777" w:rsidR="002B6D76" w:rsidRDefault="002B6D76">
            <w:pPr>
              <w:pStyle w:val="ConsPlusNormal0"/>
            </w:pPr>
          </w:p>
        </w:tc>
        <w:tc>
          <w:tcPr>
            <w:tcW w:w="1017" w:type="dxa"/>
          </w:tcPr>
          <w:p w14:paraId="3BFBAEFF" w14:textId="77777777" w:rsidR="002B6D76" w:rsidRDefault="002B6D76">
            <w:pPr>
              <w:pStyle w:val="ConsPlusNormal0"/>
            </w:pPr>
          </w:p>
        </w:tc>
        <w:tc>
          <w:tcPr>
            <w:tcW w:w="1077" w:type="dxa"/>
          </w:tcPr>
          <w:p w14:paraId="41754F18" w14:textId="77777777" w:rsidR="002B6D76" w:rsidRDefault="002B6D76">
            <w:pPr>
              <w:pStyle w:val="ConsPlusNormal0"/>
            </w:pPr>
          </w:p>
        </w:tc>
        <w:tc>
          <w:tcPr>
            <w:tcW w:w="1058" w:type="dxa"/>
          </w:tcPr>
          <w:p w14:paraId="4C68191F" w14:textId="77777777" w:rsidR="002B6D76" w:rsidRDefault="002B6D76">
            <w:pPr>
              <w:pStyle w:val="ConsPlusNormal0"/>
            </w:pPr>
          </w:p>
        </w:tc>
      </w:tr>
      <w:tr w:rsidR="002B6D76" w14:paraId="394D7A38" w14:textId="77777777">
        <w:tc>
          <w:tcPr>
            <w:tcW w:w="624" w:type="dxa"/>
          </w:tcPr>
          <w:p w14:paraId="065CF34E" w14:textId="77777777" w:rsidR="002B6D76" w:rsidRDefault="00000000">
            <w:pPr>
              <w:pStyle w:val="ConsPlusNormal0"/>
              <w:jc w:val="center"/>
            </w:pPr>
            <w:r>
              <w:t>141</w:t>
            </w:r>
          </w:p>
        </w:tc>
        <w:tc>
          <w:tcPr>
            <w:tcW w:w="1191" w:type="dxa"/>
          </w:tcPr>
          <w:p w14:paraId="36EEADBC" w14:textId="77777777" w:rsidR="002B6D76" w:rsidRDefault="00000000">
            <w:pPr>
              <w:pStyle w:val="ConsPlusNormal0"/>
              <w:jc w:val="center"/>
            </w:pPr>
            <w:r>
              <w:t>260375</w:t>
            </w:r>
          </w:p>
        </w:tc>
        <w:tc>
          <w:tcPr>
            <w:tcW w:w="2948" w:type="dxa"/>
          </w:tcPr>
          <w:p w14:paraId="7D8BDA30" w14:textId="77777777" w:rsidR="002B6D76" w:rsidRDefault="00000000">
            <w:pPr>
              <w:pStyle w:val="ConsPlusNormal0"/>
            </w:pPr>
            <w:r>
              <w:t>ООО "Вектор"</w:t>
            </w:r>
          </w:p>
        </w:tc>
        <w:tc>
          <w:tcPr>
            <w:tcW w:w="1020" w:type="dxa"/>
          </w:tcPr>
          <w:p w14:paraId="793E5BEB" w14:textId="77777777" w:rsidR="002B6D76" w:rsidRDefault="002B6D76">
            <w:pPr>
              <w:pStyle w:val="ConsPlusNormal0"/>
            </w:pPr>
          </w:p>
        </w:tc>
        <w:tc>
          <w:tcPr>
            <w:tcW w:w="907" w:type="dxa"/>
          </w:tcPr>
          <w:p w14:paraId="68594992" w14:textId="77777777" w:rsidR="002B6D76" w:rsidRDefault="002B6D76">
            <w:pPr>
              <w:pStyle w:val="ConsPlusNormal0"/>
            </w:pPr>
          </w:p>
        </w:tc>
        <w:tc>
          <w:tcPr>
            <w:tcW w:w="1077" w:type="dxa"/>
          </w:tcPr>
          <w:p w14:paraId="446841FA" w14:textId="77777777" w:rsidR="002B6D76" w:rsidRDefault="002B6D76">
            <w:pPr>
              <w:pStyle w:val="ConsPlusNormal0"/>
            </w:pPr>
          </w:p>
        </w:tc>
        <w:tc>
          <w:tcPr>
            <w:tcW w:w="907" w:type="dxa"/>
          </w:tcPr>
          <w:p w14:paraId="6EB7E8C9" w14:textId="77777777" w:rsidR="002B6D76" w:rsidRDefault="002B6D76">
            <w:pPr>
              <w:pStyle w:val="ConsPlusNormal0"/>
            </w:pPr>
          </w:p>
        </w:tc>
        <w:tc>
          <w:tcPr>
            <w:tcW w:w="847" w:type="dxa"/>
          </w:tcPr>
          <w:p w14:paraId="206A667A" w14:textId="77777777" w:rsidR="002B6D76" w:rsidRDefault="002B6D76">
            <w:pPr>
              <w:pStyle w:val="ConsPlusNormal0"/>
            </w:pPr>
          </w:p>
        </w:tc>
        <w:tc>
          <w:tcPr>
            <w:tcW w:w="1020" w:type="dxa"/>
          </w:tcPr>
          <w:p w14:paraId="2CEA08C0" w14:textId="77777777" w:rsidR="002B6D76" w:rsidRDefault="002B6D76">
            <w:pPr>
              <w:pStyle w:val="ConsPlusNormal0"/>
            </w:pPr>
          </w:p>
        </w:tc>
        <w:tc>
          <w:tcPr>
            <w:tcW w:w="1188" w:type="dxa"/>
          </w:tcPr>
          <w:p w14:paraId="295E6A98" w14:textId="77777777" w:rsidR="002B6D76" w:rsidRDefault="002B6D76">
            <w:pPr>
              <w:pStyle w:val="ConsPlusNormal0"/>
            </w:pPr>
          </w:p>
        </w:tc>
        <w:tc>
          <w:tcPr>
            <w:tcW w:w="1188" w:type="dxa"/>
          </w:tcPr>
          <w:p w14:paraId="262C0F94" w14:textId="77777777" w:rsidR="002B6D76" w:rsidRDefault="00000000">
            <w:pPr>
              <w:pStyle w:val="ConsPlusNormal0"/>
              <w:jc w:val="center"/>
            </w:pPr>
            <w:r>
              <w:t>+</w:t>
            </w:r>
          </w:p>
        </w:tc>
        <w:tc>
          <w:tcPr>
            <w:tcW w:w="1417" w:type="dxa"/>
          </w:tcPr>
          <w:p w14:paraId="035E69C0" w14:textId="77777777" w:rsidR="002B6D76" w:rsidRDefault="002B6D76">
            <w:pPr>
              <w:pStyle w:val="ConsPlusNormal0"/>
            </w:pPr>
          </w:p>
        </w:tc>
        <w:tc>
          <w:tcPr>
            <w:tcW w:w="1017" w:type="dxa"/>
          </w:tcPr>
          <w:p w14:paraId="580B9B14" w14:textId="77777777" w:rsidR="002B6D76" w:rsidRDefault="00000000">
            <w:pPr>
              <w:pStyle w:val="ConsPlusNormal0"/>
              <w:jc w:val="center"/>
            </w:pPr>
            <w:r>
              <w:t>1</w:t>
            </w:r>
          </w:p>
        </w:tc>
        <w:tc>
          <w:tcPr>
            <w:tcW w:w="1077" w:type="dxa"/>
          </w:tcPr>
          <w:p w14:paraId="50492E2C" w14:textId="77777777" w:rsidR="002B6D76" w:rsidRDefault="002B6D76">
            <w:pPr>
              <w:pStyle w:val="ConsPlusNormal0"/>
            </w:pPr>
          </w:p>
        </w:tc>
        <w:tc>
          <w:tcPr>
            <w:tcW w:w="1058" w:type="dxa"/>
          </w:tcPr>
          <w:p w14:paraId="227D3B02" w14:textId="77777777" w:rsidR="002B6D76" w:rsidRDefault="002B6D76">
            <w:pPr>
              <w:pStyle w:val="ConsPlusNormal0"/>
            </w:pPr>
          </w:p>
        </w:tc>
      </w:tr>
      <w:tr w:rsidR="002B6D76" w14:paraId="70F1573E" w14:textId="77777777">
        <w:tc>
          <w:tcPr>
            <w:tcW w:w="624" w:type="dxa"/>
          </w:tcPr>
          <w:p w14:paraId="6C567C8D" w14:textId="77777777" w:rsidR="002B6D76" w:rsidRDefault="00000000">
            <w:pPr>
              <w:pStyle w:val="ConsPlusNormal0"/>
              <w:jc w:val="center"/>
            </w:pPr>
            <w:r>
              <w:t>142</w:t>
            </w:r>
          </w:p>
        </w:tc>
        <w:tc>
          <w:tcPr>
            <w:tcW w:w="1191" w:type="dxa"/>
          </w:tcPr>
          <w:p w14:paraId="4CF50EA1" w14:textId="77777777" w:rsidR="002B6D76" w:rsidRDefault="00000000">
            <w:pPr>
              <w:pStyle w:val="ConsPlusNormal0"/>
              <w:jc w:val="center"/>
            </w:pPr>
            <w:r>
              <w:t>260376</w:t>
            </w:r>
          </w:p>
        </w:tc>
        <w:tc>
          <w:tcPr>
            <w:tcW w:w="2948" w:type="dxa"/>
          </w:tcPr>
          <w:p w14:paraId="703F156B" w14:textId="77777777" w:rsidR="002B6D76" w:rsidRDefault="00000000">
            <w:pPr>
              <w:pStyle w:val="ConsPlusNormal0"/>
            </w:pPr>
            <w:r>
              <w:t>ООО "Нефро Дом"</w:t>
            </w:r>
          </w:p>
        </w:tc>
        <w:tc>
          <w:tcPr>
            <w:tcW w:w="1020" w:type="dxa"/>
          </w:tcPr>
          <w:p w14:paraId="3F25AF65" w14:textId="77777777" w:rsidR="002B6D76" w:rsidRDefault="002B6D76">
            <w:pPr>
              <w:pStyle w:val="ConsPlusNormal0"/>
            </w:pPr>
          </w:p>
        </w:tc>
        <w:tc>
          <w:tcPr>
            <w:tcW w:w="907" w:type="dxa"/>
          </w:tcPr>
          <w:p w14:paraId="23C6838B" w14:textId="77777777" w:rsidR="002B6D76" w:rsidRDefault="002B6D76">
            <w:pPr>
              <w:pStyle w:val="ConsPlusNormal0"/>
            </w:pPr>
          </w:p>
        </w:tc>
        <w:tc>
          <w:tcPr>
            <w:tcW w:w="1077" w:type="dxa"/>
          </w:tcPr>
          <w:p w14:paraId="11B13AC6" w14:textId="77777777" w:rsidR="002B6D76" w:rsidRDefault="002B6D76">
            <w:pPr>
              <w:pStyle w:val="ConsPlusNormal0"/>
            </w:pPr>
          </w:p>
        </w:tc>
        <w:tc>
          <w:tcPr>
            <w:tcW w:w="907" w:type="dxa"/>
          </w:tcPr>
          <w:p w14:paraId="57287826" w14:textId="77777777" w:rsidR="002B6D76" w:rsidRDefault="00000000">
            <w:pPr>
              <w:pStyle w:val="ConsPlusNormal0"/>
              <w:jc w:val="center"/>
            </w:pPr>
            <w:r>
              <w:t>+</w:t>
            </w:r>
          </w:p>
        </w:tc>
        <w:tc>
          <w:tcPr>
            <w:tcW w:w="847" w:type="dxa"/>
          </w:tcPr>
          <w:p w14:paraId="469628D0" w14:textId="77777777" w:rsidR="002B6D76" w:rsidRDefault="00000000">
            <w:pPr>
              <w:pStyle w:val="ConsPlusNormal0"/>
              <w:jc w:val="center"/>
            </w:pPr>
            <w:r>
              <w:t>1</w:t>
            </w:r>
          </w:p>
        </w:tc>
        <w:tc>
          <w:tcPr>
            <w:tcW w:w="1020" w:type="dxa"/>
          </w:tcPr>
          <w:p w14:paraId="09A899B2" w14:textId="77777777" w:rsidR="002B6D76" w:rsidRDefault="00000000">
            <w:pPr>
              <w:pStyle w:val="ConsPlusNormal0"/>
              <w:jc w:val="center"/>
            </w:pPr>
            <w:r>
              <w:t>1</w:t>
            </w:r>
          </w:p>
        </w:tc>
        <w:tc>
          <w:tcPr>
            <w:tcW w:w="1188" w:type="dxa"/>
          </w:tcPr>
          <w:p w14:paraId="241CE4E2" w14:textId="77777777" w:rsidR="002B6D76" w:rsidRDefault="002B6D76">
            <w:pPr>
              <w:pStyle w:val="ConsPlusNormal0"/>
            </w:pPr>
          </w:p>
        </w:tc>
        <w:tc>
          <w:tcPr>
            <w:tcW w:w="1188" w:type="dxa"/>
          </w:tcPr>
          <w:p w14:paraId="038573D1" w14:textId="77777777" w:rsidR="002B6D76" w:rsidRDefault="00000000">
            <w:pPr>
              <w:pStyle w:val="ConsPlusNormal0"/>
              <w:jc w:val="center"/>
            </w:pPr>
            <w:r>
              <w:t>+</w:t>
            </w:r>
          </w:p>
        </w:tc>
        <w:tc>
          <w:tcPr>
            <w:tcW w:w="1417" w:type="dxa"/>
          </w:tcPr>
          <w:p w14:paraId="31B8D7DE" w14:textId="77777777" w:rsidR="002B6D76" w:rsidRDefault="002B6D76">
            <w:pPr>
              <w:pStyle w:val="ConsPlusNormal0"/>
            </w:pPr>
          </w:p>
        </w:tc>
        <w:tc>
          <w:tcPr>
            <w:tcW w:w="1017" w:type="dxa"/>
          </w:tcPr>
          <w:p w14:paraId="1B3E294E" w14:textId="77777777" w:rsidR="002B6D76" w:rsidRDefault="00000000">
            <w:pPr>
              <w:pStyle w:val="ConsPlusNormal0"/>
              <w:jc w:val="center"/>
            </w:pPr>
            <w:r>
              <w:t>1</w:t>
            </w:r>
          </w:p>
        </w:tc>
        <w:tc>
          <w:tcPr>
            <w:tcW w:w="1077" w:type="dxa"/>
          </w:tcPr>
          <w:p w14:paraId="3AC35E04" w14:textId="77777777" w:rsidR="002B6D76" w:rsidRDefault="002B6D76">
            <w:pPr>
              <w:pStyle w:val="ConsPlusNormal0"/>
            </w:pPr>
          </w:p>
        </w:tc>
        <w:tc>
          <w:tcPr>
            <w:tcW w:w="1058" w:type="dxa"/>
          </w:tcPr>
          <w:p w14:paraId="73FAA0A2" w14:textId="77777777" w:rsidR="002B6D76" w:rsidRDefault="002B6D76">
            <w:pPr>
              <w:pStyle w:val="ConsPlusNormal0"/>
            </w:pPr>
          </w:p>
        </w:tc>
      </w:tr>
      <w:tr w:rsidR="002B6D76" w14:paraId="6B9F4824" w14:textId="77777777">
        <w:tc>
          <w:tcPr>
            <w:tcW w:w="624" w:type="dxa"/>
          </w:tcPr>
          <w:p w14:paraId="75ACD10B" w14:textId="77777777" w:rsidR="002B6D76" w:rsidRDefault="00000000">
            <w:pPr>
              <w:pStyle w:val="ConsPlusNormal0"/>
              <w:jc w:val="center"/>
            </w:pPr>
            <w:r>
              <w:t>143</w:t>
            </w:r>
          </w:p>
        </w:tc>
        <w:tc>
          <w:tcPr>
            <w:tcW w:w="1191" w:type="dxa"/>
          </w:tcPr>
          <w:p w14:paraId="01DC8604" w14:textId="77777777" w:rsidR="002B6D76" w:rsidRDefault="00000000">
            <w:pPr>
              <w:pStyle w:val="ConsPlusNormal0"/>
              <w:jc w:val="center"/>
            </w:pPr>
            <w:r>
              <w:t>260392</w:t>
            </w:r>
          </w:p>
        </w:tc>
        <w:tc>
          <w:tcPr>
            <w:tcW w:w="2948" w:type="dxa"/>
          </w:tcPr>
          <w:p w14:paraId="040DF40A" w14:textId="77777777" w:rsidR="002B6D76" w:rsidRDefault="00000000">
            <w:pPr>
              <w:pStyle w:val="ConsPlusNormal0"/>
            </w:pPr>
            <w:r>
              <w:t>ООО "Клиника передовой медицины"</w:t>
            </w:r>
          </w:p>
        </w:tc>
        <w:tc>
          <w:tcPr>
            <w:tcW w:w="1020" w:type="dxa"/>
          </w:tcPr>
          <w:p w14:paraId="2657DA09" w14:textId="77777777" w:rsidR="002B6D76" w:rsidRDefault="002B6D76">
            <w:pPr>
              <w:pStyle w:val="ConsPlusNormal0"/>
            </w:pPr>
          </w:p>
        </w:tc>
        <w:tc>
          <w:tcPr>
            <w:tcW w:w="907" w:type="dxa"/>
          </w:tcPr>
          <w:p w14:paraId="135450CC" w14:textId="77777777" w:rsidR="002B6D76" w:rsidRDefault="002B6D76">
            <w:pPr>
              <w:pStyle w:val="ConsPlusNormal0"/>
            </w:pPr>
          </w:p>
        </w:tc>
        <w:tc>
          <w:tcPr>
            <w:tcW w:w="1077" w:type="dxa"/>
          </w:tcPr>
          <w:p w14:paraId="24AC5BEB" w14:textId="77777777" w:rsidR="002B6D76" w:rsidRDefault="002B6D76">
            <w:pPr>
              <w:pStyle w:val="ConsPlusNormal0"/>
            </w:pPr>
          </w:p>
        </w:tc>
        <w:tc>
          <w:tcPr>
            <w:tcW w:w="907" w:type="dxa"/>
          </w:tcPr>
          <w:p w14:paraId="034F123D" w14:textId="77777777" w:rsidR="002B6D76" w:rsidRDefault="002B6D76">
            <w:pPr>
              <w:pStyle w:val="ConsPlusNormal0"/>
            </w:pPr>
          </w:p>
        </w:tc>
        <w:tc>
          <w:tcPr>
            <w:tcW w:w="847" w:type="dxa"/>
          </w:tcPr>
          <w:p w14:paraId="0B7B7169" w14:textId="77777777" w:rsidR="002B6D76" w:rsidRDefault="002B6D76">
            <w:pPr>
              <w:pStyle w:val="ConsPlusNormal0"/>
            </w:pPr>
          </w:p>
        </w:tc>
        <w:tc>
          <w:tcPr>
            <w:tcW w:w="1020" w:type="dxa"/>
          </w:tcPr>
          <w:p w14:paraId="19BA90AB" w14:textId="77777777" w:rsidR="002B6D76" w:rsidRDefault="002B6D76">
            <w:pPr>
              <w:pStyle w:val="ConsPlusNormal0"/>
            </w:pPr>
          </w:p>
        </w:tc>
        <w:tc>
          <w:tcPr>
            <w:tcW w:w="1188" w:type="dxa"/>
          </w:tcPr>
          <w:p w14:paraId="254CB5D6" w14:textId="77777777" w:rsidR="002B6D76" w:rsidRDefault="002B6D76">
            <w:pPr>
              <w:pStyle w:val="ConsPlusNormal0"/>
            </w:pPr>
          </w:p>
        </w:tc>
        <w:tc>
          <w:tcPr>
            <w:tcW w:w="1188" w:type="dxa"/>
          </w:tcPr>
          <w:p w14:paraId="0AE88ACB" w14:textId="77777777" w:rsidR="002B6D76" w:rsidRDefault="00000000">
            <w:pPr>
              <w:pStyle w:val="ConsPlusNormal0"/>
              <w:jc w:val="center"/>
            </w:pPr>
            <w:r>
              <w:t>+</w:t>
            </w:r>
          </w:p>
        </w:tc>
        <w:tc>
          <w:tcPr>
            <w:tcW w:w="1417" w:type="dxa"/>
          </w:tcPr>
          <w:p w14:paraId="16213C21" w14:textId="77777777" w:rsidR="002B6D76" w:rsidRDefault="002B6D76">
            <w:pPr>
              <w:pStyle w:val="ConsPlusNormal0"/>
            </w:pPr>
          </w:p>
        </w:tc>
        <w:tc>
          <w:tcPr>
            <w:tcW w:w="1017" w:type="dxa"/>
          </w:tcPr>
          <w:p w14:paraId="140C822D" w14:textId="77777777" w:rsidR="002B6D76" w:rsidRDefault="00000000">
            <w:pPr>
              <w:pStyle w:val="ConsPlusNormal0"/>
              <w:jc w:val="center"/>
            </w:pPr>
            <w:r>
              <w:t>1</w:t>
            </w:r>
          </w:p>
        </w:tc>
        <w:tc>
          <w:tcPr>
            <w:tcW w:w="1077" w:type="dxa"/>
          </w:tcPr>
          <w:p w14:paraId="3EEAB710" w14:textId="77777777" w:rsidR="002B6D76" w:rsidRDefault="002B6D76">
            <w:pPr>
              <w:pStyle w:val="ConsPlusNormal0"/>
            </w:pPr>
          </w:p>
        </w:tc>
        <w:tc>
          <w:tcPr>
            <w:tcW w:w="1058" w:type="dxa"/>
          </w:tcPr>
          <w:p w14:paraId="4D7DBBED" w14:textId="77777777" w:rsidR="002B6D76" w:rsidRDefault="002B6D76">
            <w:pPr>
              <w:pStyle w:val="ConsPlusNormal0"/>
            </w:pPr>
          </w:p>
        </w:tc>
      </w:tr>
    </w:tbl>
    <w:p w14:paraId="589F6D23" w14:textId="77777777" w:rsidR="002B6D76" w:rsidRDefault="002B6D76">
      <w:pPr>
        <w:pStyle w:val="ConsPlusNormal0"/>
        <w:sectPr w:rsidR="002B6D76">
          <w:headerReference w:type="default" r:id="rId106"/>
          <w:footerReference w:type="default" r:id="rId107"/>
          <w:headerReference w:type="first" r:id="rId108"/>
          <w:footerReference w:type="first" r:id="rId109"/>
          <w:pgSz w:w="16838" w:h="11906" w:orient="landscape"/>
          <w:pgMar w:top="1133" w:right="397" w:bottom="566" w:left="397" w:header="0" w:footer="0" w:gutter="0"/>
          <w:cols w:space="720"/>
          <w:titlePg/>
        </w:sectPr>
      </w:pPr>
    </w:p>
    <w:p w14:paraId="772AAC75" w14:textId="77777777" w:rsidR="002B6D76" w:rsidRDefault="002B6D76">
      <w:pPr>
        <w:pStyle w:val="ConsPlusNormal0"/>
        <w:jc w:val="both"/>
      </w:pPr>
    </w:p>
    <w:p w14:paraId="3B26EF0D" w14:textId="77777777" w:rsidR="002B6D76" w:rsidRDefault="002B6D76">
      <w:pPr>
        <w:pStyle w:val="ConsPlusNormal0"/>
        <w:jc w:val="both"/>
      </w:pPr>
    </w:p>
    <w:p w14:paraId="5FADAAF3" w14:textId="77777777" w:rsidR="002B6D76" w:rsidRDefault="002B6D76">
      <w:pPr>
        <w:pStyle w:val="ConsPlusNormal0"/>
        <w:jc w:val="both"/>
      </w:pPr>
    </w:p>
    <w:p w14:paraId="24841554" w14:textId="77777777" w:rsidR="002B6D76" w:rsidRDefault="002B6D76">
      <w:pPr>
        <w:pStyle w:val="ConsPlusNormal0"/>
        <w:jc w:val="both"/>
      </w:pPr>
    </w:p>
    <w:p w14:paraId="7A330450" w14:textId="77777777" w:rsidR="002B6D76" w:rsidRDefault="002B6D76">
      <w:pPr>
        <w:pStyle w:val="ConsPlusNormal0"/>
        <w:jc w:val="both"/>
      </w:pPr>
    </w:p>
    <w:p w14:paraId="1239783C" w14:textId="77777777" w:rsidR="002B6D76" w:rsidRDefault="00000000">
      <w:pPr>
        <w:pStyle w:val="ConsPlusNormal0"/>
        <w:jc w:val="right"/>
        <w:outlineLvl w:val="0"/>
      </w:pPr>
      <w:r>
        <w:t>Приложение 4</w:t>
      </w:r>
    </w:p>
    <w:p w14:paraId="41C66359" w14:textId="77777777" w:rsidR="002B6D76" w:rsidRDefault="00000000">
      <w:pPr>
        <w:pStyle w:val="ConsPlusNormal0"/>
        <w:jc w:val="right"/>
      </w:pPr>
      <w:r>
        <w:t>к тарифному соглашению</w:t>
      </w:r>
    </w:p>
    <w:p w14:paraId="72DE2718" w14:textId="77777777" w:rsidR="002B6D76" w:rsidRDefault="00000000">
      <w:pPr>
        <w:pStyle w:val="ConsPlusNormal0"/>
        <w:jc w:val="right"/>
      </w:pPr>
      <w:r>
        <w:t>в сфере обязательного медицинского</w:t>
      </w:r>
    </w:p>
    <w:p w14:paraId="4F8EB4C9" w14:textId="77777777" w:rsidR="002B6D76" w:rsidRDefault="00000000">
      <w:pPr>
        <w:pStyle w:val="ConsPlusNormal0"/>
        <w:jc w:val="right"/>
      </w:pPr>
      <w:r>
        <w:t>страхования на территории</w:t>
      </w:r>
    </w:p>
    <w:p w14:paraId="30BA609B" w14:textId="77777777" w:rsidR="002B6D76" w:rsidRDefault="00000000">
      <w:pPr>
        <w:pStyle w:val="ConsPlusNormal0"/>
        <w:jc w:val="right"/>
      </w:pPr>
      <w:r>
        <w:t>Ставропольского края</w:t>
      </w:r>
    </w:p>
    <w:p w14:paraId="7918EF20" w14:textId="77777777" w:rsidR="002B6D76" w:rsidRDefault="00000000">
      <w:pPr>
        <w:pStyle w:val="ConsPlusNormal0"/>
        <w:jc w:val="right"/>
      </w:pPr>
      <w:r>
        <w:t>от 25 декабря 2025 года</w:t>
      </w:r>
    </w:p>
    <w:p w14:paraId="4C9A9024" w14:textId="77777777" w:rsidR="002B6D76" w:rsidRDefault="002B6D76">
      <w:pPr>
        <w:pStyle w:val="ConsPlusNormal0"/>
        <w:jc w:val="both"/>
      </w:pPr>
    </w:p>
    <w:p w14:paraId="6098961C" w14:textId="77777777" w:rsidR="002B6D76" w:rsidRDefault="00000000">
      <w:pPr>
        <w:pStyle w:val="ConsPlusTitle0"/>
        <w:jc w:val="center"/>
      </w:pPr>
      <w:bookmarkStart w:id="14" w:name="P3755"/>
      <w:bookmarkEnd w:id="14"/>
      <w:r>
        <w:t>ПЕРЕЧЕНЬ</w:t>
      </w:r>
    </w:p>
    <w:p w14:paraId="58C392A0" w14:textId="77777777" w:rsidR="002B6D76" w:rsidRDefault="00000000">
      <w:pPr>
        <w:pStyle w:val="ConsPlusTitle0"/>
        <w:jc w:val="center"/>
      </w:pPr>
      <w:r>
        <w:t>КСГ, ОПЛАТА СЛУЧАЕВ ОКАЗАНИЯ МЕДИЦИНСКОЙ ПОМОЩИ ОТНОСИМЫХ</w:t>
      </w:r>
    </w:p>
    <w:p w14:paraId="61DCF7E3" w14:textId="77777777" w:rsidR="002B6D76" w:rsidRDefault="00000000">
      <w:pPr>
        <w:pStyle w:val="ConsPlusTitle0"/>
        <w:jc w:val="center"/>
      </w:pPr>
      <w:r>
        <w:t>К КОТОРЫМ ОСУЩЕСТВЛЯЕТСЯ ПО ТАРИФУ КСГ НЕЗАВИСИМО</w:t>
      </w:r>
    </w:p>
    <w:p w14:paraId="751EB1A7" w14:textId="77777777" w:rsidR="002B6D76" w:rsidRDefault="00000000">
      <w:pPr>
        <w:pStyle w:val="ConsPlusTitle0"/>
        <w:jc w:val="center"/>
      </w:pPr>
      <w:r>
        <w:t>ОТ ФАКТИЧЕСКОГО ПРЕБЫВАНИЯ ПАЦИЕНТА В СТАЦИОНАРНЫХ УСЛОВИЯХ</w:t>
      </w:r>
    </w:p>
    <w:p w14:paraId="35924CFA" w14:textId="77777777" w:rsidR="002B6D76" w:rsidRDefault="00000000">
      <w:pPr>
        <w:pStyle w:val="ConsPlusTitle0"/>
        <w:jc w:val="center"/>
      </w:pPr>
      <w:r>
        <w:t>И УСЛОВИЯХ ДНЕВНОГО СТАЦИОНАРА</w:t>
      </w:r>
    </w:p>
    <w:p w14:paraId="489FEFA8" w14:textId="77777777" w:rsidR="002B6D76" w:rsidRDefault="002B6D76">
      <w:pPr>
        <w:pStyle w:val="ConsPlusNormal0"/>
        <w:jc w:val="both"/>
      </w:pPr>
    </w:p>
    <w:p w14:paraId="3AB9DBE5" w14:textId="77777777" w:rsidR="002B6D76" w:rsidRDefault="00000000">
      <w:pPr>
        <w:pStyle w:val="ConsPlusNormal0"/>
        <w:jc w:val="right"/>
        <w:outlineLvl w:val="1"/>
      </w:pPr>
      <w:r>
        <w:t>Таблица 1</w:t>
      </w:r>
    </w:p>
    <w:p w14:paraId="0735AE32" w14:textId="77777777" w:rsidR="002B6D76" w:rsidRDefault="002B6D76">
      <w:pPr>
        <w:pStyle w:val="ConsPlusNormal0"/>
        <w:jc w:val="both"/>
      </w:pPr>
    </w:p>
    <w:p w14:paraId="31686B03" w14:textId="77777777" w:rsidR="002B6D76" w:rsidRDefault="00000000">
      <w:pPr>
        <w:pStyle w:val="ConsPlusTitle0"/>
        <w:jc w:val="center"/>
      </w:pPr>
      <w:bookmarkStart w:id="15" w:name="P3763"/>
      <w:bookmarkEnd w:id="15"/>
      <w:r>
        <w:t>Перечень КСГ,</w:t>
      </w:r>
    </w:p>
    <w:p w14:paraId="0DDE2A6F" w14:textId="77777777" w:rsidR="002B6D76" w:rsidRDefault="00000000">
      <w:pPr>
        <w:pStyle w:val="ConsPlusTitle0"/>
        <w:jc w:val="center"/>
      </w:pPr>
      <w:r>
        <w:t>оплата случаев оказания стационарной медицинской помощи</w:t>
      </w:r>
    </w:p>
    <w:p w14:paraId="1F0E9DB9" w14:textId="77777777" w:rsidR="002B6D76" w:rsidRDefault="00000000">
      <w:pPr>
        <w:pStyle w:val="ConsPlusTitle0"/>
        <w:jc w:val="center"/>
      </w:pPr>
      <w:r>
        <w:t>относимых к которым осуществляется по тарифу КСГ независимо</w:t>
      </w:r>
    </w:p>
    <w:p w14:paraId="0EC57AEE" w14:textId="77777777" w:rsidR="002B6D76" w:rsidRDefault="00000000">
      <w:pPr>
        <w:pStyle w:val="ConsPlusTitle0"/>
        <w:jc w:val="center"/>
      </w:pPr>
      <w:r>
        <w:t>от фактического пребывания пациента</w:t>
      </w:r>
    </w:p>
    <w:p w14:paraId="4909C331"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191"/>
        <w:gridCol w:w="1644"/>
        <w:gridCol w:w="5556"/>
      </w:tblGrid>
      <w:tr w:rsidR="002B6D76" w14:paraId="4C542105" w14:textId="77777777">
        <w:tc>
          <w:tcPr>
            <w:tcW w:w="680" w:type="dxa"/>
            <w:vMerge w:val="restart"/>
            <w:vAlign w:val="center"/>
          </w:tcPr>
          <w:p w14:paraId="16921AA0" w14:textId="77777777" w:rsidR="002B6D76" w:rsidRDefault="00000000">
            <w:pPr>
              <w:pStyle w:val="ConsPlusNormal0"/>
              <w:jc w:val="center"/>
            </w:pPr>
            <w:r>
              <w:t>N стр.</w:t>
            </w:r>
          </w:p>
        </w:tc>
        <w:tc>
          <w:tcPr>
            <w:tcW w:w="1191" w:type="dxa"/>
            <w:vAlign w:val="center"/>
          </w:tcPr>
          <w:p w14:paraId="7E142E35" w14:textId="77777777" w:rsidR="002B6D76" w:rsidRDefault="00000000">
            <w:pPr>
              <w:pStyle w:val="ConsPlusNormal0"/>
              <w:jc w:val="center"/>
            </w:pPr>
            <w:r>
              <w:t>N КСГ</w:t>
            </w:r>
          </w:p>
        </w:tc>
        <w:tc>
          <w:tcPr>
            <w:tcW w:w="1644" w:type="dxa"/>
            <w:vAlign w:val="center"/>
          </w:tcPr>
          <w:p w14:paraId="673DAF66" w14:textId="77777777" w:rsidR="002B6D76" w:rsidRDefault="00000000">
            <w:pPr>
              <w:pStyle w:val="ConsPlusNormal0"/>
              <w:jc w:val="center"/>
            </w:pPr>
            <w:r>
              <w:t>Код КСГ</w:t>
            </w:r>
          </w:p>
        </w:tc>
        <w:tc>
          <w:tcPr>
            <w:tcW w:w="5556" w:type="dxa"/>
            <w:vAlign w:val="center"/>
          </w:tcPr>
          <w:p w14:paraId="447EB78B" w14:textId="77777777" w:rsidR="002B6D76" w:rsidRDefault="00000000">
            <w:pPr>
              <w:pStyle w:val="ConsPlusNormal0"/>
              <w:jc w:val="center"/>
            </w:pPr>
            <w:r>
              <w:t>Наименование КСГ</w:t>
            </w:r>
          </w:p>
        </w:tc>
      </w:tr>
      <w:tr w:rsidR="002B6D76" w14:paraId="5FBE5F01" w14:textId="77777777">
        <w:tc>
          <w:tcPr>
            <w:tcW w:w="680" w:type="dxa"/>
            <w:vMerge/>
          </w:tcPr>
          <w:p w14:paraId="52838845" w14:textId="77777777" w:rsidR="002B6D76" w:rsidRDefault="002B6D76">
            <w:pPr>
              <w:pStyle w:val="ConsPlusNormal0"/>
            </w:pPr>
          </w:p>
        </w:tc>
        <w:tc>
          <w:tcPr>
            <w:tcW w:w="1191" w:type="dxa"/>
            <w:vAlign w:val="center"/>
          </w:tcPr>
          <w:p w14:paraId="1B0F9589" w14:textId="77777777" w:rsidR="002B6D76" w:rsidRDefault="00000000">
            <w:pPr>
              <w:pStyle w:val="ConsPlusNormal0"/>
              <w:jc w:val="center"/>
            </w:pPr>
            <w:r>
              <w:t>1</w:t>
            </w:r>
          </w:p>
        </w:tc>
        <w:tc>
          <w:tcPr>
            <w:tcW w:w="1644" w:type="dxa"/>
            <w:vAlign w:val="center"/>
          </w:tcPr>
          <w:p w14:paraId="3FE873C6" w14:textId="77777777" w:rsidR="002B6D76" w:rsidRDefault="00000000">
            <w:pPr>
              <w:pStyle w:val="ConsPlusNormal0"/>
              <w:jc w:val="center"/>
            </w:pPr>
            <w:r>
              <w:t>2</w:t>
            </w:r>
          </w:p>
        </w:tc>
        <w:tc>
          <w:tcPr>
            <w:tcW w:w="5556" w:type="dxa"/>
            <w:vAlign w:val="center"/>
          </w:tcPr>
          <w:p w14:paraId="53AE45F3" w14:textId="77777777" w:rsidR="002B6D76" w:rsidRDefault="00000000">
            <w:pPr>
              <w:pStyle w:val="ConsPlusNormal0"/>
              <w:jc w:val="center"/>
            </w:pPr>
            <w:r>
              <w:t>3</w:t>
            </w:r>
          </w:p>
        </w:tc>
      </w:tr>
      <w:tr w:rsidR="002B6D76" w14:paraId="1431496E" w14:textId="77777777">
        <w:tc>
          <w:tcPr>
            <w:tcW w:w="680" w:type="dxa"/>
          </w:tcPr>
          <w:p w14:paraId="254FA080" w14:textId="77777777" w:rsidR="002B6D76" w:rsidRDefault="00000000">
            <w:pPr>
              <w:pStyle w:val="ConsPlusNormal0"/>
              <w:jc w:val="center"/>
            </w:pPr>
            <w:r>
              <w:t>1.</w:t>
            </w:r>
          </w:p>
        </w:tc>
        <w:tc>
          <w:tcPr>
            <w:tcW w:w="1191" w:type="dxa"/>
          </w:tcPr>
          <w:p w14:paraId="7ACD20FE" w14:textId="77777777" w:rsidR="002B6D76" w:rsidRDefault="00000000">
            <w:pPr>
              <w:pStyle w:val="ConsPlusNormal0"/>
              <w:jc w:val="center"/>
            </w:pPr>
            <w:r>
              <w:t>st02.001</w:t>
            </w:r>
          </w:p>
        </w:tc>
        <w:tc>
          <w:tcPr>
            <w:tcW w:w="1644" w:type="dxa"/>
          </w:tcPr>
          <w:p w14:paraId="2A77AFF4" w14:textId="77777777" w:rsidR="002B6D76" w:rsidRDefault="00000000">
            <w:pPr>
              <w:pStyle w:val="ConsPlusNormal0"/>
              <w:jc w:val="center"/>
            </w:pPr>
            <w:r>
              <w:t>TS2602.001</w:t>
            </w:r>
          </w:p>
        </w:tc>
        <w:tc>
          <w:tcPr>
            <w:tcW w:w="5556" w:type="dxa"/>
          </w:tcPr>
          <w:p w14:paraId="4CA5EAE6" w14:textId="77777777" w:rsidR="002B6D76" w:rsidRDefault="00000000">
            <w:pPr>
              <w:pStyle w:val="ConsPlusNormal0"/>
            </w:pPr>
            <w:r>
              <w:t>Осложнения, связанные с беременностью</w:t>
            </w:r>
          </w:p>
        </w:tc>
      </w:tr>
      <w:tr w:rsidR="002B6D76" w14:paraId="7EC9A9F1" w14:textId="77777777">
        <w:tc>
          <w:tcPr>
            <w:tcW w:w="680" w:type="dxa"/>
          </w:tcPr>
          <w:p w14:paraId="41DACC90" w14:textId="77777777" w:rsidR="002B6D76" w:rsidRDefault="00000000">
            <w:pPr>
              <w:pStyle w:val="ConsPlusNormal0"/>
              <w:jc w:val="center"/>
            </w:pPr>
            <w:r>
              <w:t>2.</w:t>
            </w:r>
          </w:p>
        </w:tc>
        <w:tc>
          <w:tcPr>
            <w:tcW w:w="1191" w:type="dxa"/>
          </w:tcPr>
          <w:p w14:paraId="01E694B8" w14:textId="77777777" w:rsidR="002B6D76" w:rsidRDefault="00000000">
            <w:pPr>
              <w:pStyle w:val="ConsPlusNormal0"/>
              <w:jc w:val="center"/>
            </w:pPr>
            <w:r>
              <w:t>st02.002</w:t>
            </w:r>
          </w:p>
        </w:tc>
        <w:tc>
          <w:tcPr>
            <w:tcW w:w="1644" w:type="dxa"/>
          </w:tcPr>
          <w:p w14:paraId="05E4199C" w14:textId="77777777" w:rsidR="002B6D76" w:rsidRDefault="00000000">
            <w:pPr>
              <w:pStyle w:val="ConsPlusNormal0"/>
              <w:jc w:val="center"/>
            </w:pPr>
            <w:r>
              <w:t>TS2602.002</w:t>
            </w:r>
          </w:p>
        </w:tc>
        <w:tc>
          <w:tcPr>
            <w:tcW w:w="5556" w:type="dxa"/>
          </w:tcPr>
          <w:p w14:paraId="1AB72315" w14:textId="77777777" w:rsidR="002B6D76" w:rsidRDefault="00000000">
            <w:pPr>
              <w:pStyle w:val="ConsPlusNormal0"/>
            </w:pPr>
            <w:r>
              <w:t>Беременность, закончившаяся абортивным исходом</w:t>
            </w:r>
          </w:p>
        </w:tc>
      </w:tr>
      <w:tr w:rsidR="002B6D76" w14:paraId="1C61D763" w14:textId="77777777">
        <w:tc>
          <w:tcPr>
            <w:tcW w:w="680" w:type="dxa"/>
          </w:tcPr>
          <w:p w14:paraId="198984E4" w14:textId="77777777" w:rsidR="002B6D76" w:rsidRDefault="00000000">
            <w:pPr>
              <w:pStyle w:val="ConsPlusNormal0"/>
              <w:jc w:val="center"/>
            </w:pPr>
            <w:r>
              <w:t>3.</w:t>
            </w:r>
          </w:p>
        </w:tc>
        <w:tc>
          <w:tcPr>
            <w:tcW w:w="1191" w:type="dxa"/>
          </w:tcPr>
          <w:p w14:paraId="4BBBE423" w14:textId="77777777" w:rsidR="002B6D76" w:rsidRDefault="00000000">
            <w:pPr>
              <w:pStyle w:val="ConsPlusNormal0"/>
              <w:jc w:val="center"/>
            </w:pPr>
            <w:r>
              <w:t>st02.003</w:t>
            </w:r>
          </w:p>
        </w:tc>
        <w:tc>
          <w:tcPr>
            <w:tcW w:w="1644" w:type="dxa"/>
          </w:tcPr>
          <w:p w14:paraId="022BED3B" w14:textId="77777777" w:rsidR="002B6D76" w:rsidRDefault="00000000">
            <w:pPr>
              <w:pStyle w:val="ConsPlusNormal0"/>
              <w:jc w:val="center"/>
            </w:pPr>
            <w:r>
              <w:t>CS2602.003</w:t>
            </w:r>
          </w:p>
        </w:tc>
        <w:tc>
          <w:tcPr>
            <w:tcW w:w="5556" w:type="dxa"/>
          </w:tcPr>
          <w:p w14:paraId="6A38B417" w14:textId="77777777" w:rsidR="002B6D76" w:rsidRDefault="00000000">
            <w:pPr>
              <w:pStyle w:val="ConsPlusNormal0"/>
            </w:pPr>
            <w:r>
              <w:t>Родоразрешение</w:t>
            </w:r>
          </w:p>
        </w:tc>
      </w:tr>
      <w:tr w:rsidR="002B6D76" w14:paraId="1F430B68" w14:textId="77777777">
        <w:tc>
          <w:tcPr>
            <w:tcW w:w="680" w:type="dxa"/>
          </w:tcPr>
          <w:p w14:paraId="7090B333" w14:textId="77777777" w:rsidR="002B6D76" w:rsidRDefault="00000000">
            <w:pPr>
              <w:pStyle w:val="ConsPlusNormal0"/>
              <w:jc w:val="center"/>
            </w:pPr>
            <w:r>
              <w:t>4.</w:t>
            </w:r>
          </w:p>
        </w:tc>
        <w:tc>
          <w:tcPr>
            <w:tcW w:w="1191" w:type="dxa"/>
          </w:tcPr>
          <w:p w14:paraId="7A379B3E" w14:textId="77777777" w:rsidR="002B6D76" w:rsidRDefault="00000000">
            <w:pPr>
              <w:pStyle w:val="ConsPlusNormal0"/>
              <w:jc w:val="center"/>
            </w:pPr>
            <w:r>
              <w:t>st02.004</w:t>
            </w:r>
          </w:p>
        </w:tc>
        <w:tc>
          <w:tcPr>
            <w:tcW w:w="1644" w:type="dxa"/>
          </w:tcPr>
          <w:p w14:paraId="424B9322" w14:textId="77777777" w:rsidR="002B6D76" w:rsidRDefault="00000000">
            <w:pPr>
              <w:pStyle w:val="ConsPlusNormal0"/>
              <w:jc w:val="center"/>
            </w:pPr>
            <w:r>
              <w:t>HS2602.004</w:t>
            </w:r>
          </w:p>
        </w:tc>
        <w:tc>
          <w:tcPr>
            <w:tcW w:w="5556" w:type="dxa"/>
          </w:tcPr>
          <w:p w14:paraId="685851B2" w14:textId="77777777" w:rsidR="002B6D76" w:rsidRDefault="00000000">
            <w:pPr>
              <w:pStyle w:val="ConsPlusNormal0"/>
            </w:pPr>
            <w:r>
              <w:t>Кесарево сечение</w:t>
            </w:r>
          </w:p>
        </w:tc>
      </w:tr>
      <w:tr w:rsidR="002B6D76" w14:paraId="73485E74" w14:textId="77777777">
        <w:tc>
          <w:tcPr>
            <w:tcW w:w="680" w:type="dxa"/>
          </w:tcPr>
          <w:p w14:paraId="6A196447" w14:textId="77777777" w:rsidR="002B6D76" w:rsidRDefault="00000000">
            <w:pPr>
              <w:pStyle w:val="ConsPlusNormal0"/>
              <w:jc w:val="center"/>
            </w:pPr>
            <w:r>
              <w:t>5.</w:t>
            </w:r>
          </w:p>
        </w:tc>
        <w:tc>
          <w:tcPr>
            <w:tcW w:w="1191" w:type="dxa"/>
          </w:tcPr>
          <w:p w14:paraId="6B28ED47" w14:textId="77777777" w:rsidR="002B6D76" w:rsidRDefault="00000000">
            <w:pPr>
              <w:pStyle w:val="ConsPlusNormal0"/>
              <w:jc w:val="center"/>
            </w:pPr>
            <w:r>
              <w:t>st02.010</w:t>
            </w:r>
          </w:p>
        </w:tc>
        <w:tc>
          <w:tcPr>
            <w:tcW w:w="1644" w:type="dxa"/>
          </w:tcPr>
          <w:p w14:paraId="1C23B5CE" w14:textId="77777777" w:rsidR="002B6D76" w:rsidRDefault="00000000">
            <w:pPr>
              <w:pStyle w:val="ConsPlusNormal0"/>
              <w:jc w:val="center"/>
            </w:pPr>
            <w:r>
              <w:t>HS2602.010</w:t>
            </w:r>
          </w:p>
        </w:tc>
        <w:tc>
          <w:tcPr>
            <w:tcW w:w="5556" w:type="dxa"/>
          </w:tcPr>
          <w:p w14:paraId="210260CD" w14:textId="77777777" w:rsidR="002B6D76" w:rsidRDefault="00000000">
            <w:pPr>
              <w:pStyle w:val="ConsPlusNormal0"/>
            </w:pPr>
            <w:r>
              <w:t>Операции на женских половых органах (уровень 1)</w:t>
            </w:r>
          </w:p>
        </w:tc>
      </w:tr>
      <w:tr w:rsidR="002B6D76" w14:paraId="5F319710" w14:textId="77777777">
        <w:tc>
          <w:tcPr>
            <w:tcW w:w="680" w:type="dxa"/>
          </w:tcPr>
          <w:p w14:paraId="3A5C7B02" w14:textId="77777777" w:rsidR="002B6D76" w:rsidRDefault="00000000">
            <w:pPr>
              <w:pStyle w:val="ConsPlusNormal0"/>
              <w:jc w:val="center"/>
            </w:pPr>
            <w:r>
              <w:t>6.</w:t>
            </w:r>
          </w:p>
        </w:tc>
        <w:tc>
          <w:tcPr>
            <w:tcW w:w="1191" w:type="dxa"/>
          </w:tcPr>
          <w:p w14:paraId="08E7C0BD" w14:textId="77777777" w:rsidR="002B6D76" w:rsidRDefault="00000000">
            <w:pPr>
              <w:pStyle w:val="ConsPlusNormal0"/>
              <w:jc w:val="center"/>
            </w:pPr>
            <w:r>
              <w:t>st02.011</w:t>
            </w:r>
          </w:p>
        </w:tc>
        <w:tc>
          <w:tcPr>
            <w:tcW w:w="1644" w:type="dxa"/>
          </w:tcPr>
          <w:p w14:paraId="3DD9D14D" w14:textId="77777777" w:rsidR="002B6D76" w:rsidRDefault="00000000">
            <w:pPr>
              <w:pStyle w:val="ConsPlusNormal0"/>
              <w:jc w:val="center"/>
            </w:pPr>
            <w:r>
              <w:t>HS2602.011</w:t>
            </w:r>
          </w:p>
        </w:tc>
        <w:tc>
          <w:tcPr>
            <w:tcW w:w="5556" w:type="dxa"/>
          </w:tcPr>
          <w:p w14:paraId="683F4B1D" w14:textId="77777777" w:rsidR="002B6D76" w:rsidRDefault="00000000">
            <w:pPr>
              <w:pStyle w:val="ConsPlusNormal0"/>
            </w:pPr>
            <w:r>
              <w:t>Операции на женских половых органах (уровень 2)</w:t>
            </w:r>
          </w:p>
        </w:tc>
      </w:tr>
      <w:tr w:rsidR="002B6D76" w14:paraId="7D91E0D1" w14:textId="77777777">
        <w:tc>
          <w:tcPr>
            <w:tcW w:w="680" w:type="dxa"/>
          </w:tcPr>
          <w:p w14:paraId="0C7D2080" w14:textId="77777777" w:rsidR="002B6D76" w:rsidRDefault="00000000">
            <w:pPr>
              <w:pStyle w:val="ConsPlusNormal0"/>
              <w:jc w:val="center"/>
            </w:pPr>
            <w:r>
              <w:t>7.</w:t>
            </w:r>
          </w:p>
        </w:tc>
        <w:tc>
          <w:tcPr>
            <w:tcW w:w="1191" w:type="dxa"/>
          </w:tcPr>
          <w:p w14:paraId="37548041" w14:textId="77777777" w:rsidR="002B6D76" w:rsidRDefault="00000000">
            <w:pPr>
              <w:pStyle w:val="ConsPlusNormal0"/>
              <w:jc w:val="center"/>
            </w:pPr>
            <w:r>
              <w:t>st02.015</w:t>
            </w:r>
          </w:p>
        </w:tc>
        <w:tc>
          <w:tcPr>
            <w:tcW w:w="1644" w:type="dxa"/>
          </w:tcPr>
          <w:p w14:paraId="3FC90878" w14:textId="77777777" w:rsidR="002B6D76" w:rsidRDefault="00000000">
            <w:pPr>
              <w:pStyle w:val="ConsPlusNormal0"/>
              <w:jc w:val="center"/>
            </w:pPr>
            <w:r>
              <w:t>HS2602.015</w:t>
            </w:r>
          </w:p>
        </w:tc>
        <w:tc>
          <w:tcPr>
            <w:tcW w:w="5556" w:type="dxa"/>
          </w:tcPr>
          <w:p w14:paraId="1E56A8AE" w14:textId="77777777" w:rsidR="002B6D76" w:rsidRDefault="00000000">
            <w:pPr>
              <w:pStyle w:val="ConsPlusNormal0"/>
            </w:pPr>
            <w:r>
              <w:t>Операции на женских половых органах (уровень 5)</w:t>
            </w:r>
          </w:p>
        </w:tc>
      </w:tr>
      <w:tr w:rsidR="002B6D76" w14:paraId="4D728D1E" w14:textId="77777777">
        <w:tc>
          <w:tcPr>
            <w:tcW w:w="680" w:type="dxa"/>
          </w:tcPr>
          <w:p w14:paraId="606AA850" w14:textId="77777777" w:rsidR="002B6D76" w:rsidRDefault="00000000">
            <w:pPr>
              <w:pStyle w:val="ConsPlusNormal0"/>
              <w:jc w:val="center"/>
            </w:pPr>
            <w:r>
              <w:t>8.</w:t>
            </w:r>
          </w:p>
        </w:tc>
        <w:tc>
          <w:tcPr>
            <w:tcW w:w="1191" w:type="dxa"/>
          </w:tcPr>
          <w:p w14:paraId="76C7DE99" w14:textId="77777777" w:rsidR="002B6D76" w:rsidRDefault="00000000">
            <w:pPr>
              <w:pStyle w:val="ConsPlusNormal0"/>
              <w:jc w:val="center"/>
            </w:pPr>
            <w:r>
              <w:t>st02.016</w:t>
            </w:r>
          </w:p>
        </w:tc>
        <w:tc>
          <w:tcPr>
            <w:tcW w:w="1644" w:type="dxa"/>
          </w:tcPr>
          <w:p w14:paraId="6CB3961B" w14:textId="77777777" w:rsidR="002B6D76" w:rsidRDefault="00000000">
            <w:pPr>
              <w:pStyle w:val="ConsPlusNormal0"/>
              <w:jc w:val="center"/>
            </w:pPr>
            <w:r>
              <w:t>HS2602.016</w:t>
            </w:r>
          </w:p>
        </w:tc>
        <w:tc>
          <w:tcPr>
            <w:tcW w:w="5556" w:type="dxa"/>
          </w:tcPr>
          <w:p w14:paraId="409273D5" w14:textId="77777777" w:rsidR="002B6D76" w:rsidRDefault="00000000">
            <w:pPr>
              <w:pStyle w:val="ConsPlusNormal0"/>
            </w:pPr>
            <w:r>
              <w:t>Операции на женских половых органах (уровень 6)</w:t>
            </w:r>
          </w:p>
        </w:tc>
      </w:tr>
      <w:tr w:rsidR="002B6D76" w14:paraId="1A3C07BA" w14:textId="77777777">
        <w:tc>
          <w:tcPr>
            <w:tcW w:w="680" w:type="dxa"/>
          </w:tcPr>
          <w:p w14:paraId="3E9C9077" w14:textId="77777777" w:rsidR="002B6D76" w:rsidRDefault="00000000">
            <w:pPr>
              <w:pStyle w:val="ConsPlusNormal0"/>
              <w:jc w:val="center"/>
            </w:pPr>
            <w:r>
              <w:t>9.</w:t>
            </w:r>
          </w:p>
        </w:tc>
        <w:tc>
          <w:tcPr>
            <w:tcW w:w="1191" w:type="dxa"/>
          </w:tcPr>
          <w:p w14:paraId="175EF389" w14:textId="77777777" w:rsidR="002B6D76" w:rsidRDefault="00000000">
            <w:pPr>
              <w:pStyle w:val="ConsPlusNormal0"/>
              <w:jc w:val="center"/>
            </w:pPr>
            <w:r>
              <w:t>st02.017</w:t>
            </w:r>
          </w:p>
        </w:tc>
        <w:tc>
          <w:tcPr>
            <w:tcW w:w="1644" w:type="dxa"/>
          </w:tcPr>
          <w:p w14:paraId="30B17B21" w14:textId="77777777" w:rsidR="002B6D76" w:rsidRDefault="00000000">
            <w:pPr>
              <w:pStyle w:val="ConsPlusNormal0"/>
              <w:jc w:val="center"/>
            </w:pPr>
            <w:r>
              <w:t>HS2602.017</w:t>
            </w:r>
          </w:p>
        </w:tc>
        <w:tc>
          <w:tcPr>
            <w:tcW w:w="5556" w:type="dxa"/>
          </w:tcPr>
          <w:p w14:paraId="23CD68D9" w14:textId="77777777" w:rsidR="002B6D76" w:rsidRDefault="00000000">
            <w:pPr>
              <w:pStyle w:val="ConsPlusNormal0"/>
            </w:pPr>
            <w:r>
              <w:t>Операции на женских половых органах (уровень 7)</w:t>
            </w:r>
          </w:p>
        </w:tc>
      </w:tr>
      <w:tr w:rsidR="002B6D76" w14:paraId="7B602207" w14:textId="77777777">
        <w:tc>
          <w:tcPr>
            <w:tcW w:w="680" w:type="dxa"/>
          </w:tcPr>
          <w:p w14:paraId="0C013B92" w14:textId="77777777" w:rsidR="002B6D76" w:rsidRDefault="00000000">
            <w:pPr>
              <w:pStyle w:val="ConsPlusNormal0"/>
              <w:jc w:val="center"/>
            </w:pPr>
            <w:r>
              <w:t>10.</w:t>
            </w:r>
          </w:p>
        </w:tc>
        <w:tc>
          <w:tcPr>
            <w:tcW w:w="1191" w:type="dxa"/>
          </w:tcPr>
          <w:p w14:paraId="26571114" w14:textId="77777777" w:rsidR="002B6D76" w:rsidRDefault="00000000">
            <w:pPr>
              <w:pStyle w:val="ConsPlusNormal0"/>
              <w:jc w:val="center"/>
            </w:pPr>
            <w:r>
              <w:t>st03.002</w:t>
            </w:r>
          </w:p>
        </w:tc>
        <w:tc>
          <w:tcPr>
            <w:tcW w:w="1644" w:type="dxa"/>
          </w:tcPr>
          <w:p w14:paraId="7536F937" w14:textId="77777777" w:rsidR="002B6D76" w:rsidRDefault="00000000">
            <w:pPr>
              <w:pStyle w:val="ConsPlusNormal0"/>
              <w:jc w:val="center"/>
            </w:pPr>
            <w:r>
              <w:t>TS2603.002</w:t>
            </w:r>
          </w:p>
        </w:tc>
        <w:tc>
          <w:tcPr>
            <w:tcW w:w="5556" w:type="dxa"/>
          </w:tcPr>
          <w:p w14:paraId="5903A1B9" w14:textId="77777777" w:rsidR="002B6D76" w:rsidRDefault="00000000">
            <w:pPr>
              <w:pStyle w:val="ConsPlusNormal0"/>
            </w:pPr>
            <w:r>
              <w:t>Ангионевротический отек, анафилактический шок</w:t>
            </w:r>
          </w:p>
        </w:tc>
      </w:tr>
      <w:tr w:rsidR="002B6D76" w14:paraId="7BB2FA10" w14:textId="77777777">
        <w:tc>
          <w:tcPr>
            <w:tcW w:w="680" w:type="dxa"/>
          </w:tcPr>
          <w:p w14:paraId="32064EFF" w14:textId="77777777" w:rsidR="002B6D76" w:rsidRDefault="00000000">
            <w:pPr>
              <w:pStyle w:val="ConsPlusNormal0"/>
              <w:jc w:val="center"/>
            </w:pPr>
            <w:r>
              <w:t>11.</w:t>
            </w:r>
          </w:p>
        </w:tc>
        <w:tc>
          <w:tcPr>
            <w:tcW w:w="1191" w:type="dxa"/>
          </w:tcPr>
          <w:p w14:paraId="37114835" w14:textId="77777777" w:rsidR="002B6D76" w:rsidRDefault="00000000">
            <w:pPr>
              <w:pStyle w:val="ConsPlusNormal0"/>
              <w:jc w:val="center"/>
            </w:pPr>
            <w:r>
              <w:t>st05.008</w:t>
            </w:r>
          </w:p>
        </w:tc>
        <w:tc>
          <w:tcPr>
            <w:tcW w:w="1644" w:type="dxa"/>
          </w:tcPr>
          <w:p w14:paraId="2D0BDC3E" w14:textId="77777777" w:rsidR="002B6D76" w:rsidRDefault="00000000">
            <w:pPr>
              <w:pStyle w:val="ConsPlusNormal0"/>
              <w:jc w:val="center"/>
            </w:pPr>
            <w:r>
              <w:t>XS2605.008</w:t>
            </w:r>
          </w:p>
        </w:tc>
        <w:tc>
          <w:tcPr>
            <w:tcW w:w="5556" w:type="dxa"/>
          </w:tcPr>
          <w:p w14:paraId="3B0CF8D6" w14:textId="77777777" w:rsidR="002B6D76" w:rsidRDefault="00000000">
            <w:pPr>
              <w:pStyle w:val="ConsPlusNormal0"/>
            </w:pPr>
            <w:r>
              <w:t xml:space="preserve">Лекарственная терапия при доброкачественных заболеваниях крови и пузырном заносе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59490C6" w14:textId="77777777">
        <w:tc>
          <w:tcPr>
            <w:tcW w:w="680" w:type="dxa"/>
          </w:tcPr>
          <w:p w14:paraId="1C302D3A" w14:textId="77777777" w:rsidR="002B6D76" w:rsidRDefault="00000000">
            <w:pPr>
              <w:pStyle w:val="ConsPlusNormal0"/>
              <w:jc w:val="center"/>
            </w:pPr>
            <w:r>
              <w:t>12.</w:t>
            </w:r>
          </w:p>
        </w:tc>
        <w:tc>
          <w:tcPr>
            <w:tcW w:w="1191" w:type="dxa"/>
          </w:tcPr>
          <w:p w14:paraId="7F43D5D2" w14:textId="77777777" w:rsidR="002B6D76" w:rsidRDefault="00000000">
            <w:pPr>
              <w:pStyle w:val="ConsPlusNormal0"/>
              <w:jc w:val="center"/>
            </w:pPr>
            <w:r>
              <w:t>st08.001</w:t>
            </w:r>
          </w:p>
        </w:tc>
        <w:tc>
          <w:tcPr>
            <w:tcW w:w="1644" w:type="dxa"/>
          </w:tcPr>
          <w:p w14:paraId="686ECBA1" w14:textId="77777777" w:rsidR="002B6D76" w:rsidRDefault="00000000">
            <w:pPr>
              <w:pStyle w:val="ConsPlusNormal0"/>
              <w:jc w:val="center"/>
            </w:pPr>
            <w:r>
              <w:t>XS2608.001</w:t>
            </w:r>
          </w:p>
        </w:tc>
        <w:tc>
          <w:tcPr>
            <w:tcW w:w="5556" w:type="dxa"/>
          </w:tcPr>
          <w:p w14:paraId="7D86C084" w14:textId="77777777" w:rsidR="002B6D76" w:rsidRDefault="00000000">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523FFEE2" w14:textId="77777777">
        <w:tc>
          <w:tcPr>
            <w:tcW w:w="680" w:type="dxa"/>
          </w:tcPr>
          <w:p w14:paraId="1F82C97C" w14:textId="77777777" w:rsidR="002B6D76" w:rsidRDefault="00000000">
            <w:pPr>
              <w:pStyle w:val="ConsPlusNormal0"/>
              <w:jc w:val="center"/>
            </w:pPr>
            <w:r>
              <w:t>13.</w:t>
            </w:r>
          </w:p>
        </w:tc>
        <w:tc>
          <w:tcPr>
            <w:tcW w:w="1191" w:type="dxa"/>
          </w:tcPr>
          <w:p w14:paraId="77784D72" w14:textId="77777777" w:rsidR="002B6D76" w:rsidRDefault="00000000">
            <w:pPr>
              <w:pStyle w:val="ConsPlusNormal0"/>
              <w:jc w:val="center"/>
            </w:pPr>
            <w:r>
              <w:t>st08.002</w:t>
            </w:r>
          </w:p>
        </w:tc>
        <w:tc>
          <w:tcPr>
            <w:tcW w:w="1644" w:type="dxa"/>
          </w:tcPr>
          <w:p w14:paraId="5D3FFF7B" w14:textId="77777777" w:rsidR="002B6D76" w:rsidRDefault="00000000">
            <w:pPr>
              <w:pStyle w:val="ConsPlusNormal0"/>
              <w:jc w:val="center"/>
            </w:pPr>
            <w:r>
              <w:t>XS2608.002</w:t>
            </w:r>
          </w:p>
        </w:tc>
        <w:tc>
          <w:tcPr>
            <w:tcW w:w="5556" w:type="dxa"/>
          </w:tcPr>
          <w:p w14:paraId="7B38EF44" w14:textId="77777777" w:rsidR="002B6D76" w:rsidRDefault="00000000">
            <w:pPr>
              <w:pStyle w:val="ConsPlusNormal0"/>
            </w:pPr>
            <w:r>
              <w:t xml:space="preserve">Лекарственная терапия при остром лейкозе, дети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EF743D5" w14:textId="77777777">
        <w:tc>
          <w:tcPr>
            <w:tcW w:w="680" w:type="dxa"/>
          </w:tcPr>
          <w:p w14:paraId="7C22159D" w14:textId="77777777" w:rsidR="002B6D76" w:rsidRDefault="00000000">
            <w:pPr>
              <w:pStyle w:val="ConsPlusNormal0"/>
              <w:jc w:val="center"/>
            </w:pPr>
            <w:r>
              <w:t>14.</w:t>
            </w:r>
          </w:p>
        </w:tc>
        <w:tc>
          <w:tcPr>
            <w:tcW w:w="1191" w:type="dxa"/>
          </w:tcPr>
          <w:p w14:paraId="42A42F5B" w14:textId="77777777" w:rsidR="002B6D76" w:rsidRDefault="00000000">
            <w:pPr>
              <w:pStyle w:val="ConsPlusNormal0"/>
              <w:jc w:val="center"/>
            </w:pPr>
            <w:r>
              <w:t>st08.003</w:t>
            </w:r>
          </w:p>
        </w:tc>
        <w:tc>
          <w:tcPr>
            <w:tcW w:w="1644" w:type="dxa"/>
          </w:tcPr>
          <w:p w14:paraId="2FB991B2" w14:textId="77777777" w:rsidR="002B6D76" w:rsidRDefault="00000000">
            <w:pPr>
              <w:pStyle w:val="ConsPlusNormal0"/>
              <w:jc w:val="center"/>
            </w:pPr>
            <w:r>
              <w:t>XS2608.003</w:t>
            </w:r>
          </w:p>
        </w:tc>
        <w:tc>
          <w:tcPr>
            <w:tcW w:w="5556" w:type="dxa"/>
          </w:tcPr>
          <w:p w14:paraId="7D17391F" w14:textId="77777777" w:rsidR="002B6D76" w:rsidRDefault="00000000">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523CBCE4" w14:textId="77777777">
        <w:tc>
          <w:tcPr>
            <w:tcW w:w="680" w:type="dxa"/>
          </w:tcPr>
          <w:p w14:paraId="6EF24008" w14:textId="77777777" w:rsidR="002B6D76" w:rsidRDefault="00000000">
            <w:pPr>
              <w:pStyle w:val="ConsPlusNormal0"/>
              <w:jc w:val="center"/>
            </w:pPr>
            <w:r>
              <w:t>15.</w:t>
            </w:r>
          </w:p>
        </w:tc>
        <w:tc>
          <w:tcPr>
            <w:tcW w:w="1191" w:type="dxa"/>
          </w:tcPr>
          <w:p w14:paraId="5E8F6445" w14:textId="77777777" w:rsidR="002B6D76" w:rsidRDefault="00000000">
            <w:pPr>
              <w:pStyle w:val="ConsPlusNormal0"/>
              <w:jc w:val="center"/>
            </w:pPr>
            <w:r>
              <w:t>st09.011</w:t>
            </w:r>
          </w:p>
        </w:tc>
        <w:tc>
          <w:tcPr>
            <w:tcW w:w="1644" w:type="dxa"/>
          </w:tcPr>
          <w:p w14:paraId="3E06A487" w14:textId="77777777" w:rsidR="002B6D76" w:rsidRDefault="00000000">
            <w:pPr>
              <w:pStyle w:val="ConsPlusNormal0"/>
              <w:jc w:val="center"/>
            </w:pPr>
            <w:r>
              <w:t>HS2609.011</w:t>
            </w:r>
          </w:p>
        </w:tc>
        <w:tc>
          <w:tcPr>
            <w:tcW w:w="5556" w:type="dxa"/>
          </w:tcPr>
          <w:p w14:paraId="1FE29361" w14:textId="77777777" w:rsidR="002B6D76" w:rsidRDefault="00000000">
            <w:pPr>
              <w:pStyle w:val="ConsPlusNormal0"/>
            </w:pPr>
            <w:r>
              <w:t>Операции на почке и мочевыделительной системе, дети (уровень 7)</w:t>
            </w:r>
          </w:p>
        </w:tc>
      </w:tr>
      <w:tr w:rsidR="002B6D76" w14:paraId="399A23E1" w14:textId="77777777">
        <w:tc>
          <w:tcPr>
            <w:tcW w:w="680" w:type="dxa"/>
          </w:tcPr>
          <w:p w14:paraId="7F2749B2" w14:textId="77777777" w:rsidR="002B6D76" w:rsidRDefault="00000000">
            <w:pPr>
              <w:pStyle w:val="ConsPlusNormal0"/>
              <w:jc w:val="center"/>
            </w:pPr>
            <w:r>
              <w:t>16.</w:t>
            </w:r>
          </w:p>
        </w:tc>
        <w:tc>
          <w:tcPr>
            <w:tcW w:w="1191" w:type="dxa"/>
          </w:tcPr>
          <w:p w14:paraId="21432DD3" w14:textId="77777777" w:rsidR="002B6D76" w:rsidRDefault="00000000">
            <w:pPr>
              <w:pStyle w:val="ConsPlusNormal0"/>
              <w:jc w:val="center"/>
            </w:pPr>
            <w:r>
              <w:t>st10.008</w:t>
            </w:r>
          </w:p>
        </w:tc>
        <w:tc>
          <w:tcPr>
            <w:tcW w:w="1644" w:type="dxa"/>
          </w:tcPr>
          <w:p w14:paraId="2941AA61" w14:textId="77777777" w:rsidR="002B6D76" w:rsidRDefault="00000000">
            <w:pPr>
              <w:pStyle w:val="ConsPlusNormal0"/>
              <w:jc w:val="center"/>
            </w:pPr>
            <w:r>
              <w:t>HS2610.008</w:t>
            </w:r>
          </w:p>
        </w:tc>
        <w:tc>
          <w:tcPr>
            <w:tcW w:w="5556" w:type="dxa"/>
          </w:tcPr>
          <w:p w14:paraId="573223F4" w14:textId="77777777" w:rsidR="002B6D76" w:rsidRDefault="00000000">
            <w:pPr>
              <w:pStyle w:val="ConsPlusNormal0"/>
            </w:pPr>
            <w:r>
              <w:t>Другие операции на органах брюшной полости, дети</w:t>
            </w:r>
          </w:p>
        </w:tc>
      </w:tr>
      <w:tr w:rsidR="002B6D76" w14:paraId="6B05A4E1" w14:textId="77777777">
        <w:tc>
          <w:tcPr>
            <w:tcW w:w="680" w:type="dxa"/>
          </w:tcPr>
          <w:p w14:paraId="695F3937" w14:textId="77777777" w:rsidR="002B6D76" w:rsidRDefault="00000000">
            <w:pPr>
              <w:pStyle w:val="ConsPlusNormal0"/>
              <w:jc w:val="center"/>
            </w:pPr>
            <w:r>
              <w:t>17.</w:t>
            </w:r>
          </w:p>
        </w:tc>
        <w:tc>
          <w:tcPr>
            <w:tcW w:w="1191" w:type="dxa"/>
          </w:tcPr>
          <w:p w14:paraId="0522E1F4" w14:textId="77777777" w:rsidR="002B6D76" w:rsidRDefault="00000000">
            <w:pPr>
              <w:pStyle w:val="ConsPlusNormal0"/>
              <w:jc w:val="center"/>
            </w:pPr>
            <w:r>
              <w:t>st12.010</w:t>
            </w:r>
          </w:p>
        </w:tc>
        <w:tc>
          <w:tcPr>
            <w:tcW w:w="1644" w:type="dxa"/>
          </w:tcPr>
          <w:p w14:paraId="2643017E" w14:textId="77777777" w:rsidR="002B6D76" w:rsidRDefault="00000000">
            <w:pPr>
              <w:pStyle w:val="ConsPlusNormal0"/>
              <w:jc w:val="center"/>
            </w:pPr>
            <w:r>
              <w:t>TS2612.010</w:t>
            </w:r>
          </w:p>
        </w:tc>
        <w:tc>
          <w:tcPr>
            <w:tcW w:w="5556" w:type="dxa"/>
          </w:tcPr>
          <w:p w14:paraId="739D0CEC" w14:textId="77777777" w:rsidR="002B6D76" w:rsidRDefault="00000000">
            <w:pPr>
              <w:pStyle w:val="ConsPlusNormal0"/>
            </w:pPr>
            <w:r>
              <w:t>Респираторные инфекции верхних дыхательных путей с осложнениями, взрослые</w:t>
            </w:r>
          </w:p>
        </w:tc>
      </w:tr>
      <w:tr w:rsidR="002B6D76" w14:paraId="0FA9A62B" w14:textId="77777777">
        <w:tc>
          <w:tcPr>
            <w:tcW w:w="680" w:type="dxa"/>
          </w:tcPr>
          <w:p w14:paraId="52934259" w14:textId="77777777" w:rsidR="002B6D76" w:rsidRDefault="00000000">
            <w:pPr>
              <w:pStyle w:val="ConsPlusNormal0"/>
              <w:jc w:val="center"/>
            </w:pPr>
            <w:r>
              <w:t>18.</w:t>
            </w:r>
          </w:p>
        </w:tc>
        <w:tc>
          <w:tcPr>
            <w:tcW w:w="1191" w:type="dxa"/>
          </w:tcPr>
          <w:p w14:paraId="76653ED9" w14:textId="77777777" w:rsidR="002B6D76" w:rsidRDefault="00000000">
            <w:pPr>
              <w:pStyle w:val="ConsPlusNormal0"/>
              <w:jc w:val="center"/>
            </w:pPr>
            <w:r>
              <w:t>st12.011</w:t>
            </w:r>
          </w:p>
        </w:tc>
        <w:tc>
          <w:tcPr>
            <w:tcW w:w="1644" w:type="dxa"/>
          </w:tcPr>
          <w:p w14:paraId="252907F7" w14:textId="77777777" w:rsidR="002B6D76" w:rsidRDefault="00000000">
            <w:pPr>
              <w:pStyle w:val="ConsPlusNormal0"/>
              <w:jc w:val="center"/>
            </w:pPr>
            <w:r>
              <w:t>TS2612.011</w:t>
            </w:r>
          </w:p>
        </w:tc>
        <w:tc>
          <w:tcPr>
            <w:tcW w:w="5556" w:type="dxa"/>
          </w:tcPr>
          <w:p w14:paraId="32234F65" w14:textId="77777777" w:rsidR="002B6D76" w:rsidRDefault="00000000">
            <w:pPr>
              <w:pStyle w:val="ConsPlusNormal0"/>
            </w:pPr>
            <w:r>
              <w:t>Респираторные инфекции верхних дыхательных путей, дети</w:t>
            </w:r>
          </w:p>
        </w:tc>
      </w:tr>
      <w:tr w:rsidR="002B6D76" w14:paraId="76DCAA9A" w14:textId="77777777">
        <w:tc>
          <w:tcPr>
            <w:tcW w:w="680" w:type="dxa"/>
          </w:tcPr>
          <w:p w14:paraId="7A58763E" w14:textId="77777777" w:rsidR="002B6D76" w:rsidRDefault="00000000">
            <w:pPr>
              <w:pStyle w:val="ConsPlusNormal0"/>
              <w:jc w:val="center"/>
            </w:pPr>
            <w:r>
              <w:t>19.</w:t>
            </w:r>
          </w:p>
        </w:tc>
        <w:tc>
          <w:tcPr>
            <w:tcW w:w="1191" w:type="dxa"/>
          </w:tcPr>
          <w:p w14:paraId="2EBD1253" w14:textId="77777777" w:rsidR="002B6D76" w:rsidRDefault="00000000">
            <w:pPr>
              <w:pStyle w:val="ConsPlusNormal0"/>
              <w:jc w:val="center"/>
            </w:pPr>
            <w:r>
              <w:t>st14.002</w:t>
            </w:r>
          </w:p>
        </w:tc>
        <w:tc>
          <w:tcPr>
            <w:tcW w:w="1644" w:type="dxa"/>
          </w:tcPr>
          <w:p w14:paraId="2674BFEA" w14:textId="77777777" w:rsidR="002B6D76" w:rsidRDefault="00000000">
            <w:pPr>
              <w:pStyle w:val="ConsPlusNormal0"/>
              <w:jc w:val="center"/>
            </w:pPr>
            <w:r>
              <w:t>HS2614.002</w:t>
            </w:r>
          </w:p>
        </w:tc>
        <w:tc>
          <w:tcPr>
            <w:tcW w:w="5556" w:type="dxa"/>
          </w:tcPr>
          <w:p w14:paraId="67F32B9A" w14:textId="77777777" w:rsidR="002B6D76" w:rsidRDefault="00000000">
            <w:pPr>
              <w:pStyle w:val="ConsPlusNormal0"/>
            </w:pPr>
            <w:r>
              <w:t>Операции на кишечнике и анальной области (уровень 2)</w:t>
            </w:r>
          </w:p>
        </w:tc>
      </w:tr>
      <w:tr w:rsidR="002B6D76" w14:paraId="2787EBDA" w14:textId="77777777">
        <w:tc>
          <w:tcPr>
            <w:tcW w:w="680" w:type="dxa"/>
          </w:tcPr>
          <w:p w14:paraId="0A89D939" w14:textId="77777777" w:rsidR="002B6D76" w:rsidRDefault="00000000">
            <w:pPr>
              <w:pStyle w:val="ConsPlusNormal0"/>
              <w:jc w:val="center"/>
            </w:pPr>
            <w:r>
              <w:t>20.</w:t>
            </w:r>
          </w:p>
        </w:tc>
        <w:tc>
          <w:tcPr>
            <w:tcW w:w="1191" w:type="dxa"/>
          </w:tcPr>
          <w:p w14:paraId="655F1C2C" w14:textId="77777777" w:rsidR="002B6D76" w:rsidRDefault="00000000">
            <w:pPr>
              <w:pStyle w:val="ConsPlusNormal0"/>
              <w:jc w:val="center"/>
            </w:pPr>
            <w:r>
              <w:t>st14.004</w:t>
            </w:r>
          </w:p>
        </w:tc>
        <w:tc>
          <w:tcPr>
            <w:tcW w:w="1644" w:type="dxa"/>
          </w:tcPr>
          <w:p w14:paraId="0CC8B43B" w14:textId="77777777" w:rsidR="002B6D76" w:rsidRDefault="00000000">
            <w:pPr>
              <w:pStyle w:val="ConsPlusNormal0"/>
              <w:jc w:val="center"/>
            </w:pPr>
            <w:r>
              <w:t>HS2614.004</w:t>
            </w:r>
          </w:p>
        </w:tc>
        <w:tc>
          <w:tcPr>
            <w:tcW w:w="5556" w:type="dxa"/>
          </w:tcPr>
          <w:p w14:paraId="0AB6F2A9" w14:textId="77777777" w:rsidR="002B6D76" w:rsidRDefault="00000000">
            <w:pPr>
              <w:pStyle w:val="ConsPlusNormal0"/>
            </w:pPr>
            <w:r>
              <w:t>Операции на кишечнике и анальной области (уровень 4)</w:t>
            </w:r>
          </w:p>
        </w:tc>
      </w:tr>
      <w:tr w:rsidR="002B6D76" w14:paraId="2EEB14AB" w14:textId="77777777">
        <w:tc>
          <w:tcPr>
            <w:tcW w:w="680" w:type="dxa"/>
          </w:tcPr>
          <w:p w14:paraId="246FD55A" w14:textId="77777777" w:rsidR="002B6D76" w:rsidRDefault="00000000">
            <w:pPr>
              <w:pStyle w:val="ConsPlusNormal0"/>
              <w:jc w:val="center"/>
            </w:pPr>
            <w:r>
              <w:t>21.</w:t>
            </w:r>
          </w:p>
        </w:tc>
        <w:tc>
          <w:tcPr>
            <w:tcW w:w="1191" w:type="dxa"/>
          </w:tcPr>
          <w:p w14:paraId="71589849" w14:textId="77777777" w:rsidR="002B6D76" w:rsidRDefault="00000000">
            <w:pPr>
              <w:pStyle w:val="ConsPlusNormal0"/>
              <w:jc w:val="center"/>
            </w:pPr>
            <w:r>
              <w:t>st15.008</w:t>
            </w:r>
          </w:p>
        </w:tc>
        <w:tc>
          <w:tcPr>
            <w:tcW w:w="1644" w:type="dxa"/>
          </w:tcPr>
          <w:p w14:paraId="6ED72A5E" w14:textId="77777777" w:rsidR="002B6D76" w:rsidRDefault="00000000">
            <w:pPr>
              <w:pStyle w:val="ConsPlusNormal0"/>
              <w:jc w:val="center"/>
            </w:pPr>
            <w:r>
              <w:t>CS2615.008</w:t>
            </w:r>
          </w:p>
        </w:tc>
        <w:tc>
          <w:tcPr>
            <w:tcW w:w="5556" w:type="dxa"/>
          </w:tcPr>
          <w:p w14:paraId="4F81501C" w14:textId="77777777" w:rsidR="002B6D76" w:rsidRDefault="00000000">
            <w:pPr>
              <w:pStyle w:val="ConsPlusNormal0"/>
            </w:pPr>
            <w:r>
              <w:t xml:space="preserve">Неврологические заболевания, лечение с применением ботулотоксина (уровень 1)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0B813AB2" w14:textId="77777777">
        <w:tc>
          <w:tcPr>
            <w:tcW w:w="680" w:type="dxa"/>
          </w:tcPr>
          <w:p w14:paraId="0B84BD70" w14:textId="77777777" w:rsidR="002B6D76" w:rsidRDefault="00000000">
            <w:pPr>
              <w:pStyle w:val="ConsPlusNormal0"/>
              <w:jc w:val="center"/>
            </w:pPr>
            <w:r>
              <w:t>22.</w:t>
            </w:r>
          </w:p>
        </w:tc>
        <w:tc>
          <w:tcPr>
            <w:tcW w:w="1191" w:type="dxa"/>
          </w:tcPr>
          <w:p w14:paraId="7E6438F1" w14:textId="77777777" w:rsidR="002B6D76" w:rsidRDefault="00000000">
            <w:pPr>
              <w:pStyle w:val="ConsPlusNormal0"/>
              <w:jc w:val="center"/>
            </w:pPr>
            <w:r>
              <w:t>st15.009</w:t>
            </w:r>
          </w:p>
        </w:tc>
        <w:tc>
          <w:tcPr>
            <w:tcW w:w="1644" w:type="dxa"/>
          </w:tcPr>
          <w:p w14:paraId="65E96BC9" w14:textId="77777777" w:rsidR="002B6D76" w:rsidRDefault="00000000">
            <w:pPr>
              <w:pStyle w:val="ConsPlusNormal0"/>
              <w:jc w:val="center"/>
            </w:pPr>
            <w:r>
              <w:t>CS2615.009</w:t>
            </w:r>
          </w:p>
        </w:tc>
        <w:tc>
          <w:tcPr>
            <w:tcW w:w="5556" w:type="dxa"/>
          </w:tcPr>
          <w:p w14:paraId="46D8F023" w14:textId="77777777" w:rsidR="002B6D76" w:rsidRDefault="00000000">
            <w:pPr>
              <w:pStyle w:val="ConsPlusNormal0"/>
            </w:pPr>
            <w:r>
              <w:t xml:space="preserve">Неврологические заболевания, лечение с применением ботулотоксина (уровень 2)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01F20EC7" w14:textId="77777777">
        <w:tc>
          <w:tcPr>
            <w:tcW w:w="680" w:type="dxa"/>
          </w:tcPr>
          <w:p w14:paraId="77B5792E" w14:textId="77777777" w:rsidR="002B6D76" w:rsidRDefault="00000000">
            <w:pPr>
              <w:pStyle w:val="ConsPlusNormal0"/>
              <w:jc w:val="center"/>
            </w:pPr>
            <w:r>
              <w:t>23.</w:t>
            </w:r>
          </w:p>
        </w:tc>
        <w:tc>
          <w:tcPr>
            <w:tcW w:w="1191" w:type="dxa"/>
          </w:tcPr>
          <w:p w14:paraId="07F6D499" w14:textId="77777777" w:rsidR="002B6D76" w:rsidRDefault="00000000">
            <w:pPr>
              <w:pStyle w:val="ConsPlusNormal0"/>
              <w:jc w:val="center"/>
            </w:pPr>
            <w:r>
              <w:t>st16.005</w:t>
            </w:r>
          </w:p>
        </w:tc>
        <w:tc>
          <w:tcPr>
            <w:tcW w:w="1644" w:type="dxa"/>
          </w:tcPr>
          <w:p w14:paraId="2346A0DD" w14:textId="77777777" w:rsidR="002B6D76" w:rsidRDefault="00000000">
            <w:pPr>
              <w:pStyle w:val="ConsPlusNormal0"/>
              <w:jc w:val="center"/>
            </w:pPr>
            <w:r>
              <w:t>TS2616.005</w:t>
            </w:r>
          </w:p>
        </w:tc>
        <w:tc>
          <w:tcPr>
            <w:tcW w:w="5556" w:type="dxa"/>
          </w:tcPr>
          <w:p w14:paraId="6796095C" w14:textId="77777777" w:rsidR="002B6D76" w:rsidRDefault="00000000">
            <w:pPr>
              <w:pStyle w:val="ConsPlusNormal0"/>
            </w:pPr>
            <w:r>
              <w:t>Сотрясение головного мозга</w:t>
            </w:r>
          </w:p>
        </w:tc>
      </w:tr>
      <w:tr w:rsidR="002B6D76" w14:paraId="4D31613F" w14:textId="77777777">
        <w:tc>
          <w:tcPr>
            <w:tcW w:w="680" w:type="dxa"/>
          </w:tcPr>
          <w:p w14:paraId="3E2DA18A" w14:textId="77777777" w:rsidR="002B6D76" w:rsidRDefault="00000000">
            <w:pPr>
              <w:pStyle w:val="ConsPlusNormal0"/>
              <w:jc w:val="center"/>
            </w:pPr>
            <w:r>
              <w:t>24.</w:t>
            </w:r>
          </w:p>
        </w:tc>
        <w:tc>
          <w:tcPr>
            <w:tcW w:w="1191" w:type="dxa"/>
          </w:tcPr>
          <w:p w14:paraId="779AFC48" w14:textId="77777777" w:rsidR="002B6D76" w:rsidRDefault="00000000">
            <w:pPr>
              <w:pStyle w:val="ConsPlusNormal0"/>
              <w:jc w:val="center"/>
            </w:pPr>
            <w:r>
              <w:t>st19.007</w:t>
            </w:r>
          </w:p>
        </w:tc>
        <w:tc>
          <w:tcPr>
            <w:tcW w:w="1644" w:type="dxa"/>
          </w:tcPr>
          <w:p w14:paraId="0FCD3C23" w14:textId="77777777" w:rsidR="002B6D76" w:rsidRDefault="00000000">
            <w:pPr>
              <w:pStyle w:val="ConsPlusNormal0"/>
              <w:jc w:val="center"/>
            </w:pPr>
            <w:r>
              <w:t>OS2619.007</w:t>
            </w:r>
          </w:p>
        </w:tc>
        <w:tc>
          <w:tcPr>
            <w:tcW w:w="5556" w:type="dxa"/>
          </w:tcPr>
          <w:p w14:paraId="4F88C66F" w14:textId="77777777" w:rsidR="002B6D76" w:rsidRDefault="00000000">
            <w:pPr>
              <w:pStyle w:val="ConsPlusNormal0"/>
            </w:pPr>
            <w:r>
              <w:t>Операции при злокачественных новообразованиях почки и мочевыделительной системы (уровень 2)</w:t>
            </w:r>
          </w:p>
        </w:tc>
      </w:tr>
      <w:tr w:rsidR="002B6D76" w14:paraId="25A1CFCE" w14:textId="77777777">
        <w:tc>
          <w:tcPr>
            <w:tcW w:w="680" w:type="dxa"/>
          </w:tcPr>
          <w:p w14:paraId="7A6C8E51" w14:textId="77777777" w:rsidR="002B6D76" w:rsidRDefault="00000000">
            <w:pPr>
              <w:pStyle w:val="ConsPlusNormal0"/>
              <w:jc w:val="center"/>
            </w:pPr>
            <w:r>
              <w:t>25.</w:t>
            </w:r>
          </w:p>
        </w:tc>
        <w:tc>
          <w:tcPr>
            <w:tcW w:w="1191" w:type="dxa"/>
          </w:tcPr>
          <w:p w14:paraId="319CB0DD" w14:textId="77777777" w:rsidR="002B6D76" w:rsidRDefault="00000000">
            <w:pPr>
              <w:pStyle w:val="ConsPlusNormal0"/>
              <w:jc w:val="center"/>
            </w:pPr>
            <w:r>
              <w:t>st19.038</w:t>
            </w:r>
          </w:p>
        </w:tc>
        <w:tc>
          <w:tcPr>
            <w:tcW w:w="1644" w:type="dxa"/>
          </w:tcPr>
          <w:p w14:paraId="6339D670" w14:textId="77777777" w:rsidR="002B6D76" w:rsidRDefault="00000000">
            <w:pPr>
              <w:pStyle w:val="ConsPlusNormal0"/>
              <w:jc w:val="center"/>
            </w:pPr>
            <w:r>
              <w:t>OS2619.038</w:t>
            </w:r>
          </w:p>
        </w:tc>
        <w:tc>
          <w:tcPr>
            <w:tcW w:w="5556" w:type="dxa"/>
          </w:tcPr>
          <w:p w14:paraId="3CE483D1" w14:textId="77777777" w:rsidR="002B6D76" w:rsidRDefault="00000000">
            <w:pPr>
              <w:pStyle w:val="ConsPlusNormal0"/>
            </w:pPr>
            <w:r>
              <w:t>Установка, замена порт-системы (катетера) для лекарственной терапии злокачественных новообразований</w:t>
            </w:r>
          </w:p>
        </w:tc>
      </w:tr>
      <w:tr w:rsidR="002B6D76" w14:paraId="59DEAE2D" w14:textId="77777777">
        <w:tc>
          <w:tcPr>
            <w:tcW w:w="680" w:type="dxa"/>
          </w:tcPr>
          <w:p w14:paraId="4BADD45F" w14:textId="77777777" w:rsidR="002B6D76" w:rsidRDefault="00000000">
            <w:pPr>
              <w:pStyle w:val="ConsPlusNormal0"/>
              <w:jc w:val="center"/>
            </w:pPr>
            <w:r>
              <w:t>26.</w:t>
            </w:r>
          </w:p>
        </w:tc>
        <w:tc>
          <w:tcPr>
            <w:tcW w:w="1191" w:type="dxa"/>
          </w:tcPr>
          <w:p w14:paraId="66B925BD" w14:textId="77777777" w:rsidR="002B6D76" w:rsidRDefault="00000000">
            <w:pPr>
              <w:pStyle w:val="ConsPlusNormal0"/>
              <w:jc w:val="center"/>
            </w:pPr>
            <w:r>
              <w:t>st19.182</w:t>
            </w:r>
          </w:p>
        </w:tc>
        <w:tc>
          <w:tcPr>
            <w:tcW w:w="1644" w:type="dxa"/>
          </w:tcPr>
          <w:p w14:paraId="67E9ACB5" w14:textId="77777777" w:rsidR="002B6D76" w:rsidRDefault="00000000">
            <w:pPr>
              <w:pStyle w:val="ConsPlusNormal0"/>
              <w:jc w:val="center"/>
            </w:pPr>
            <w:r>
              <w:t>XS2619.182</w:t>
            </w:r>
          </w:p>
        </w:tc>
        <w:tc>
          <w:tcPr>
            <w:tcW w:w="5556" w:type="dxa"/>
          </w:tcPr>
          <w:p w14:paraId="0A938EEC"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D22B84C" w14:textId="77777777">
        <w:tc>
          <w:tcPr>
            <w:tcW w:w="680" w:type="dxa"/>
          </w:tcPr>
          <w:p w14:paraId="4ECCE843" w14:textId="77777777" w:rsidR="002B6D76" w:rsidRDefault="00000000">
            <w:pPr>
              <w:pStyle w:val="ConsPlusNormal0"/>
              <w:jc w:val="center"/>
            </w:pPr>
            <w:r>
              <w:t>27.</w:t>
            </w:r>
          </w:p>
        </w:tc>
        <w:tc>
          <w:tcPr>
            <w:tcW w:w="1191" w:type="dxa"/>
          </w:tcPr>
          <w:p w14:paraId="25F72C1B" w14:textId="77777777" w:rsidR="002B6D76" w:rsidRDefault="00000000">
            <w:pPr>
              <w:pStyle w:val="ConsPlusNormal0"/>
              <w:jc w:val="center"/>
            </w:pPr>
            <w:r>
              <w:t>st19.183</w:t>
            </w:r>
          </w:p>
        </w:tc>
        <w:tc>
          <w:tcPr>
            <w:tcW w:w="1644" w:type="dxa"/>
          </w:tcPr>
          <w:p w14:paraId="1663D284" w14:textId="77777777" w:rsidR="002B6D76" w:rsidRDefault="00000000">
            <w:pPr>
              <w:pStyle w:val="ConsPlusNormal0"/>
              <w:jc w:val="center"/>
            </w:pPr>
            <w:r>
              <w:t>XS2619.183</w:t>
            </w:r>
          </w:p>
        </w:tc>
        <w:tc>
          <w:tcPr>
            <w:tcW w:w="5556" w:type="dxa"/>
          </w:tcPr>
          <w:p w14:paraId="0E8FC91B"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FAEC152" w14:textId="77777777">
        <w:tc>
          <w:tcPr>
            <w:tcW w:w="680" w:type="dxa"/>
          </w:tcPr>
          <w:p w14:paraId="78050AE1" w14:textId="77777777" w:rsidR="002B6D76" w:rsidRDefault="00000000">
            <w:pPr>
              <w:pStyle w:val="ConsPlusNormal0"/>
              <w:jc w:val="center"/>
            </w:pPr>
            <w:r>
              <w:t>28.</w:t>
            </w:r>
          </w:p>
        </w:tc>
        <w:tc>
          <w:tcPr>
            <w:tcW w:w="1191" w:type="dxa"/>
          </w:tcPr>
          <w:p w14:paraId="747F60AE" w14:textId="77777777" w:rsidR="002B6D76" w:rsidRDefault="00000000">
            <w:pPr>
              <w:pStyle w:val="ConsPlusNormal0"/>
              <w:jc w:val="center"/>
            </w:pPr>
            <w:r>
              <w:t>st19.184</w:t>
            </w:r>
          </w:p>
        </w:tc>
        <w:tc>
          <w:tcPr>
            <w:tcW w:w="1644" w:type="dxa"/>
          </w:tcPr>
          <w:p w14:paraId="55ACF8A8" w14:textId="77777777" w:rsidR="002B6D76" w:rsidRDefault="00000000">
            <w:pPr>
              <w:pStyle w:val="ConsPlusNormal0"/>
              <w:jc w:val="center"/>
            </w:pPr>
            <w:r>
              <w:t>XS2619.184</w:t>
            </w:r>
          </w:p>
        </w:tc>
        <w:tc>
          <w:tcPr>
            <w:tcW w:w="5556" w:type="dxa"/>
          </w:tcPr>
          <w:p w14:paraId="67CC3233"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09BE3DF" w14:textId="77777777">
        <w:tc>
          <w:tcPr>
            <w:tcW w:w="680" w:type="dxa"/>
          </w:tcPr>
          <w:p w14:paraId="0E3B24C2" w14:textId="77777777" w:rsidR="002B6D76" w:rsidRDefault="00000000">
            <w:pPr>
              <w:pStyle w:val="ConsPlusNormal0"/>
              <w:jc w:val="center"/>
            </w:pPr>
            <w:r>
              <w:t>29.</w:t>
            </w:r>
          </w:p>
        </w:tc>
        <w:tc>
          <w:tcPr>
            <w:tcW w:w="1191" w:type="dxa"/>
          </w:tcPr>
          <w:p w14:paraId="0DFDE246" w14:textId="77777777" w:rsidR="002B6D76" w:rsidRDefault="00000000">
            <w:pPr>
              <w:pStyle w:val="ConsPlusNormal0"/>
              <w:jc w:val="center"/>
            </w:pPr>
            <w:r>
              <w:t>st19.185</w:t>
            </w:r>
          </w:p>
        </w:tc>
        <w:tc>
          <w:tcPr>
            <w:tcW w:w="1644" w:type="dxa"/>
          </w:tcPr>
          <w:p w14:paraId="5FDE48F5" w14:textId="77777777" w:rsidR="002B6D76" w:rsidRDefault="00000000">
            <w:pPr>
              <w:pStyle w:val="ConsPlusNormal0"/>
              <w:jc w:val="center"/>
            </w:pPr>
            <w:r>
              <w:t>XS2619.185</w:t>
            </w:r>
          </w:p>
        </w:tc>
        <w:tc>
          <w:tcPr>
            <w:tcW w:w="5556" w:type="dxa"/>
          </w:tcPr>
          <w:p w14:paraId="6DA1BB50"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569F8202" w14:textId="77777777">
        <w:tc>
          <w:tcPr>
            <w:tcW w:w="680" w:type="dxa"/>
          </w:tcPr>
          <w:p w14:paraId="2781CCF0" w14:textId="77777777" w:rsidR="002B6D76" w:rsidRDefault="00000000">
            <w:pPr>
              <w:pStyle w:val="ConsPlusNormal0"/>
              <w:jc w:val="center"/>
            </w:pPr>
            <w:r>
              <w:t>30.</w:t>
            </w:r>
          </w:p>
        </w:tc>
        <w:tc>
          <w:tcPr>
            <w:tcW w:w="1191" w:type="dxa"/>
          </w:tcPr>
          <w:p w14:paraId="399FCE75" w14:textId="77777777" w:rsidR="002B6D76" w:rsidRDefault="00000000">
            <w:pPr>
              <w:pStyle w:val="ConsPlusNormal0"/>
              <w:jc w:val="center"/>
            </w:pPr>
            <w:r>
              <w:t>st19.186</w:t>
            </w:r>
          </w:p>
        </w:tc>
        <w:tc>
          <w:tcPr>
            <w:tcW w:w="1644" w:type="dxa"/>
          </w:tcPr>
          <w:p w14:paraId="42C02BFB" w14:textId="77777777" w:rsidR="002B6D76" w:rsidRDefault="00000000">
            <w:pPr>
              <w:pStyle w:val="ConsPlusNormal0"/>
              <w:jc w:val="center"/>
            </w:pPr>
            <w:r>
              <w:t>XS2619.186</w:t>
            </w:r>
          </w:p>
        </w:tc>
        <w:tc>
          <w:tcPr>
            <w:tcW w:w="5556" w:type="dxa"/>
          </w:tcPr>
          <w:p w14:paraId="61640EFA"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07FD8051" w14:textId="77777777">
        <w:tc>
          <w:tcPr>
            <w:tcW w:w="680" w:type="dxa"/>
          </w:tcPr>
          <w:p w14:paraId="404B63DD" w14:textId="77777777" w:rsidR="002B6D76" w:rsidRDefault="00000000">
            <w:pPr>
              <w:pStyle w:val="ConsPlusNormal0"/>
              <w:jc w:val="center"/>
            </w:pPr>
            <w:r>
              <w:t>31.</w:t>
            </w:r>
          </w:p>
        </w:tc>
        <w:tc>
          <w:tcPr>
            <w:tcW w:w="1191" w:type="dxa"/>
          </w:tcPr>
          <w:p w14:paraId="2742E6A9" w14:textId="77777777" w:rsidR="002B6D76" w:rsidRDefault="00000000">
            <w:pPr>
              <w:pStyle w:val="ConsPlusNormal0"/>
              <w:jc w:val="center"/>
            </w:pPr>
            <w:r>
              <w:t>st19.187</w:t>
            </w:r>
          </w:p>
        </w:tc>
        <w:tc>
          <w:tcPr>
            <w:tcW w:w="1644" w:type="dxa"/>
          </w:tcPr>
          <w:p w14:paraId="4C979EE9" w14:textId="77777777" w:rsidR="002B6D76" w:rsidRDefault="00000000">
            <w:pPr>
              <w:pStyle w:val="ConsPlusNormal0"/>
              <w:jc w:val="center"/>
            </w:pPr>
            <w:r>
              <w:t>XS2619.187</w:t>
            </w:r>
          </w:p>
        </w:tc>
        <w:tc>
          <w:tcPr>
            <w:tcW w:w="5556" w:type="dxa"/>
          </w:tcPr>
          <w:p w14:paraId="6FB82F5A"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60A58FC3" w14:textId="77777777">
        <w:tc>
          <w:tcPr>
            <w:tcW w:w="680" w:type="dxa"/>
          </w:tcPr>
          <w:p w14:paraId="23305734" w14:textId="77777777" w:rsidR="002B6D76" w:rsidRDefault="00000000">
            <w:pPr>
              <w:pStyle w:val="ConsPlusNormal0"/>
              <w:jc w:val="center"/>
            </w:pPr>
            <w:r>
              <w:t>32.</w:t>
            </w:r>
          </w:p>
        </w:tc>
        <w:tc>
          <w:tcPr>
            <w:tcW w:w="1191" w:type="dxa"/>
          </w:tcPr>
          <w:p w14:paraId="108E2D13" w14:textId="77777777" w:rsidR="002B6D76" w:rsidRDefault="00000000">
            <w:pPr>
              <w:pStyle w:val="ConsPlusNormal0"/>
              <w:jc w:val="center"/>
            </w:pPr>
            <w:r>
              <w:t>st19.188</w:t>
            </w:r>
          </w:p>
        </w:tc>
        <w:tc>
          <w:tcPr>
            <w:tcW w:w="1644" w:type="dxa"/>
          </w:tcPr>
          <w:p w14:paraId="3963FACF" w14:textId="77777777" w:rsidR="002B6D76" w:rsidRDefault="00000000">
            <w:pPr>
              <w:pStyle w:val="ConsPlusNormal0"/>
              <w:jc w:val="center"/>
            </w:pPr>
            <w:r>
              <w:t>XS2619.188</w:t>
            </w:r>
          </w:p>
        </w:tc>
        <w:tc>
          <w:tcPr>
            <w:tcW w:w="5556" w:type="dxa"/>
          </w:tcPr>
          <w:p w14:paraId="4B99A6EC"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7EE1D5E" w14:textId="77777777">
        <w:tc>
          <w:tcPr>
            <w:tcW w:w="680" w:type="dxa"/>
          </w:tcPr>
          <w:p w14:paraId="4A89187C" w14:textId="77777777" w:rsidR="002B6D76" w:rsidRDefault="00000000">
            <w:pPr>
              <w:pStyle w:val="ConsPlusNormal0"/>
              <w:jc w:val="center"/>
            </w:pPr>
            <w:r>
              <w:t>33.</w:t>
            </w:r>
          </w:p>
        </w:tc>
        <w:tc>
          <w:tcPr>
            <w:tcW w:w="1191" w:type="dxa"/>
          </w:tcPr>
          <w:p w14:paraId="087D356D" w14:textId="77777777" w:rsidR="002B6D76" w:rsidRDefault="00000000">
            <w:pPr>
              <w:pStyle w:val="ConsPlusNormal0"/>
              <w:jc w:val="center"/>
            </w:pPr>
            <w:r>
              <w:t>st19.189</w:t>
            </w:r>
          </w:p>
        </w:tc>
        <w:tc>
          <w:tcPr>
            <w:tcW w:w="1644" w:type="dxa"/>
          </w:tcPr>
          <w:p w14:paraId="46774B0C" w14:textId="77777777" w:rsidR="002B6D76" w:rsidRDefault="00000000">
            <w:pPr>
              <w:pStyle w:val="ConsPlusNormal0"/>
              <w:jc w:val="center"/>
            </w:pPr>
            <w:r>
              <w:t>XS2619.189</w:t>
            </w:r>
          </w:p>
        </w:tc>
        <w:tc>
          <w:tcPr>
            <w:tcW w:w="5556" w:type="dxa"/>
          </w:tcPr>
          <w:p w14:paraId="6986EAE4"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592D362B" w14:textId="77777777">
        <w:tc>
          <w:tcPr>
            <w:tcW w:w="680" w:type="dxa"/>
          </w:tcPr>
          <w:p w14:paraId="04E9989C" w14:textId="77777777" w:rsidR="002B6D76" w:rsidRDefault="00000000">
            <w:pPr>
              <w:pStyle w:val="ConsPlusNormal0"/>
              <w:jc w:val="center"/>
            </w:pPr>
            <w:r>
              <w:t>34.</w:t>
            </w:r>
          </w:p>
        </w:tc>
        <w:tc>
          <w:tcPr>
            <w:tcW w:w="1191" w:type="dxa"/>
          </w:tcPr>
          <w:p w14:paraId="10905D16" w14:textId="77777777" w:rsidR="002B6D76" w:rsidRDefault="00000000">
            <w:pPr>
              <w:pStyle w:val="ConsPlusNormal0"/>
              <w:jc w:val="center"/>
            </w:pPr>
            <w:r>
              <w:t>st19.190</w:t>
            </w:r>
          </w:p>
        </w:tc>
        <w:tc>
          <w:tcPr>
            <w:tcW w:w="1644" w:type="dxa"/>
          </w:tcPr>
          <w:p w14:paraId="0D4FC241" w14:textId="77777777" w:rsidR="002B6D76" w:rsidRDefault="00000000">
            <w:pPr>
              <w:pStyle w:val="ConsPlusNormal0"/>
              <w:jc w:val="center"/>
            </w:pPr>
            <w:r>
              <w:t>XS2619.190</w:t>
            </w:r>
          </w:p>
        </w:tc>
        <w:tc>
          <w:tcPr>
            <w:tcW w:w="5556" w:type="dxa"/>
          </w:tcPr>
          <w:p w14:paraId="47DBE000"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E467681" w14:textId="77777777">
        <w:tc>
          <w:tcPr>
            <w:tcW w:w="680" w:type="dxa"/>
          </w:tcPr>
          <w:p w14:paraId="3683E51D" w14:textId="77777777" w:rsidR="002B6D76" w:rsidRDefault="00000000">
            <w:pPr>
              <w:pStyle w:val="ConsPlusNormal0"/>
              <w:jc w:val="center"/>
            </w:pPr>
            <w:r>
              <w:t>35.</w:t>
            </w:r>
          </w:p>
        </w:tc>
        <w:tc>
          <w:tcPr>
            <w:tcW w:w="1191" w:type="dxa"/>
          </w:tcPr>
          <w:p w14:paraId="7CF96D09" w14:textId="77777777" w:rsidR="002B6D76" w:rsidRDefault="00000000">
            <w:pPr>
              <w:pStyle w:val="ConsPlusNormal0"/>
              <w:jc w:val="center"/>
            </w:pPr>
            <w:r>
              <w:t>st19.191</w:t>
            </w:r>
          </w:p>
        </w:tc>
        <w:tc>
          <w:tcPr>
            <w:tcW w:w="1644" w:type="dxa"/>
          </w:tcPr>
          <w:p w14:paraId="07D8FADE" w14:textId="77777777" w:rsidR="002B6D76" w:rsidRDefault="00000000">
            <w:pPr>
              <w:pStyle w:val="ConsPlusNormal0"/>
              <w:jc w:val="center"/>
            </w:pPr>
            <w:r>
              <w:t>XS2619.191</w:t>
            </w:r>
          </w:p>
        </w:tc>
        <w:tc>
          <w:tcPr>
            <w:tcW w:w="5556" w:type="dxa"/>
          </w:tcPr>
          <w:p w14:paraId="2A1CCF39"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60FFCFDF" w14:textId="77777777">
        <w:tc>
          <w:tcPr>
            <w:tcW w:w="680" w:type="dxa"/>
          </w:tcPr>
          <w:p w14:paraId="603D0090" w14:textId="77777777" w:rsidR="002B6D76" w:rsidRDefault="00000000">
            <w:pPr>
              <w:pStyle w:val="ConsPlusNormal0"/>
              <w:jc w:val="center"/>
            </w:pPr>
            <w:r>
              <w:t>36.</w:t>
            </w:r>
          </w:p>
        </w:tc>
        <w:tc>
          <w:tcPr>
            <w:tcW w:w="1191" w:type="dxa"/>
          </w:tcPr>
          <w:p w14:paraId="1F4B7C04" w14:textId="77777777" w:rsidR="002B6D76" w:rsidRDefault="00000000">
            <w:pPr>
              <w:pStyle w:val="ConsPlusNormal0"/>
              <w:jc w:val="center"/>
            </w:pPr>
            <w:r>
              <w:t>st19.192</w:t>
            </w:r>
          </w:p>
        </w:tc>
        <w:tc>
          <w:tcPr>
            <w:tcW w:w="1644" w:type="dxa"/>
          </w:tcPr>
          <w:p w14:paraId="2DE167EA" w14:textId="77777777" w:rsidR="002B6D76" w:rsidRDefault="00000000">
            <w:pPr>
              <w:pStyle w:val="ConsPlusNormal0"/>
              <w:jc w:val="center"/>
            </w:pPr>
            <w:r>
              <w:t>XS2619.192</w:t>
            </w:r>
          </w:p>
        </w:tc>
        <w:tc>
          <w:tcPr>
            <w:tcW w:w="5556" w:type="dxa"/>
          </w:tcPr>
          <w:p w14:paraId="3B5C5A45"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611D038C" w14:textId="77777777">
        <w:tc>
          <w:tcPr>
            <w:tcW w:w="680" w:type="dxa"/>
          </w:tcPr>
          <w:p w14:paraId="50D690CD" w14:textId="77777777" w:rsidR="002B6D76" w:rsidRDefault="00000000">
            <w:pPr>
              <w:pStyle w:val="ConsPlusNormal0"/>
              <w:jc w:val="center"/>
            </w:pPr>
            <w:r>
              <w:t>37.</w:t>
            </w:r>
          </w:p>
        </w:tc>
        <w:tc>
          <w:tcPr>
            <w:tcW w:w="1191" w:type="dxa"/>
          </w:tcPr>
          <w:p w14:paraId="527DECCD" w14:textId="77777777" w:rsidR="002B6D76" w:rsidRDefault="00000000">
            <w:pPr>
              <w:pStyle w:val="ConsPlusNormal0"/>
              <w:jc w:val="center"/>
            </w:pPr>
            <w:r>
              <w:t>st19.193</w:t>
            </w:r>
          </w:p>
        </w:tc>
        <w:tc>
          <w:tcPr>
            <w:tcW w:w="1644" w:type="dxa"/>
          </w:tcPr>
          <w:p w14:paraId="43F256A1" w14:textId="77777777" w:rsidR="002B6D76" w:rsidRDefault="00000000">
            <w:pPr>
              <w:pStyle w:val="ConsPlusNormal0"/>
              <w:jc w:val="center"/>
            </w:pPr>
            <w:r>
              <w:t>XS2619.193</w:t>
            </w:r>
          </w:p>
        </w:tc>
        <w:tc>
          <w:tcPr>
            <w:tcW w:w="5556" w:type="dxa"/>
          </w:tcPr>
          <w:p w14:paraId="42F23661"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6C7446F" w14:textId="77777777">
        <w:tc>
          <w:tcPr>
            <w:tcW w:w="680" w:type="dxa"/>
          </w:tcPr>
          <w:p w14:paraId="311E09AC" w14:textId="77777777" w:rsidR="002B6D76" w:rsidRDefault="00000000">
            <w:pPr>
              <w:pStyle w:val="ConsPlusNormal0"/>
              <w:jc w:val="center"/>
            </w:pPr>
            <w:r>
              <w:t>38.</w:t>
            </w:r>
          </w:p>
        </w:tc>
        <w:tc>
          <w:tcPr>
            <w:tcW w:w="1191" w:type="dxa"/>
          </w:tcPr>
          <w:p w14:paraId="6865CFF7" w14:textId="77777777" w:rsidR="002B6D76" w:rsidRDefault="00000000">
            <w:pPr>
              <w:pStyle w:val="ConsPlusNormal0"/>
              <w:jc w:val="center"/>
            </w:pPr>
            <w:r>
              <w:t>st19.194</w:t>
            </w:r>
          </w:p>
        </w:tc>
        <w:tc>
          <w:tcPr>
            <w:tcW w:w="1644" w:type="dxa"/>
          </w:tcPr>
          <w:p w14:paraId="24E837AF" w14:textId="77777777" w:rsidR="002B6D76" w:rsidRDefault="00000000">
            <w:pPr>
              <w:pStyle w:val="ConsPlusNormal0"/>
              <w:jc w:val="center"/>
            </w:pPr>
            <w:r>
              <w:t>XS2619.194</w:t>
            </w:r>
          </w:p>
        </w:tc>
        <w:tc>
          <w:tcPr>
            <w:tcW w:w="5556" w:type="dxa"/>
          </w:tcPr>
          <w:p w14:paraId="7BACFF33"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DAE089D" w14:textId="77777777">
        <w:tc>
          <w:tcPr>
            <w:tcW w:w="680" w:type="dxa"/>
          </w:tcPr>
          <w:p w14:paraId="15992860" w14:textId="77777777" w:rsidR="002B6D76" w:rsidRDefault="00000000">
            <w:pPr>
              <w:pStyle w:val="ConsPlusNormal0"/>
              <w:jc w:val="center"/>
            </w:pPr>
            <w:r>
              <w:t>39.</w:t>
            </w:r>
          </w:p>
        </w:tc>
        <w:tc>
          <w:tcPr>
            <w:tcW w:w="1191" w:type="dxa"/>
          </w:tcPr>
          <w:p w14:paraId="2FAE9A62" w14:textId="77777777" w:rsidR="002B6D76" w:rsidRDefault="00000000">
            <w:pPr>
              <w:pStyle w:val="ConsPlusNormal0"/>
              <w:jc w:val="center"/>
            </w:pPr>
            <w:r>
              <w:t>st19.195</w:t>
            </w:r>
          </w:p>
        </w:tc>
        <w:tc>
          <w:tcPr>
            <w:tcW w:w="1644" w:type="dxa"/>
          </w:tcPr>
          <w:p w14:paraId="58655B38" w14:textId="77777777" w:rsidR="002B6D76" w:rsidRDefault="00000000">
            <w:pPr>
              <w:pStyle w:val="ConsPlusNormal0"/>
              <w:jc w:val="center"/>
            </w:pPr>
            <w:r>
              <w:t>XS2619.195</w:t>
            </w:r>
          </w:p>
        </w:tc>
        <w:tc>
          <w:tcPr>
            <w:tcW w:w="5556" w:type="dxa"/>
          </w:tcPr>
          <w:p w14:paraId="43696755"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886B7BE" w14:textId="77777777">
        <w:tc>
          <w:tcPr>
            <w:tcW w:w="680" w:type="dxa"/>
          </w:tcPr>
          <w:p w14:paraId="588D359E" w14:textId="77777777" w:rsidR="002B6D76" w:rsidRDefault="00000000">
            <w:pPr>
              <w:pStyle w:val="ConsPlusNormal0"/>
              <w:jc w:val="center"/>
            </w:pPr>
            <w:r>
              <w:t>40.</w:t>
            </w:r>
          </w:p>
        </w:tc>
        <w:tc>
          <w:tcPr>
            <w:tcW w:w="1191" w:type="dxa"/>
          </w:tcPr>
          <w:p w14:paraId="3C4ECC49" w14:textId="77777777" w:rsidR="002B6D76" w:rsidRDefault="00000000">
            <w:pPr>
              <w:pStyle w:val="ConsPlusNormal0"/>
              <w:jc w:val="center"/>
            </w:pPr>
            <w:r>
              <w:t>st19.196</w:t>
            </w:r>
          </w:p>
        </w:tc>
        <w:tc>
          <w:tcPr>
            <w:tcW w:w="1644" w:type="dxa"/>
          </w:tcPr>
          <w:p w14:paraId="35FFD6D9" w14:textId="77777777" w:rsidR="002B6D76" w:rsidRDefault="00000000">
            <w:pPr>
              <w:pStyle w:val="ConsPlusNormal0"/>
              <w:jc w:val="center"/>
            </w:pPr>
            <w:r>
              <w:t>XS2619.196</w:t>
            </w:r>
          </w:p>
        </w:tc>
        <w:tc>
          <w:tcPr>
            <w:tcW w:w="5556" w:type="dxa"/>
          </w:tcPr>
          <w:p w14:paraId="32E223DE"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857A3DE" w14:textId="77777777">
        <w:tc>
          <w:tcPr>
            <w:tcW w:w="680" w:type="dxa"/>
          </w:tcPr>
          <w:p w14:paraId="5343C16C" w14:textId="77777777" w:rsidR="002B6D76" w:rsidRDefault="00000000">
            <w:pPr>
              <w:pStyle w:val="ConsPlusNormal0"/>
              <w:jc w:val="center"/>
            </w:pPr>
            <w:r>
              <w:t>41.</w:t>
            </w:r>
          </w:p>
        </w:tc>
        <w:tc>
          <w:tcPr>
            <w:tcW w:w="1191" w:type="dxa"/>
          </w:tcPr>
          <w:p w14:paraId="69603E6C" w14:textId="77777777" w:rsidR="002B6D76" w:rsidRDefault="00000000">
            <w:pPr>
              <w:pStyle w:val="ConsPlusNormal0"/>
              <w:jc w:val="center"/>
            </w:pPr>
            <w:r>
              <w:t>st19.197</w:t>
            </w:r>
          </w:p>
        </w:tc>
        <w:tc>
          <w:tcPr>
            <w:tcW w:w="1644" w:type="dxa"/>
          </w:tcPr>
          <w:p w14:paraId="2C47AE8B" w14:textId="77777777" w:rsidR="002B6D76" w:rsidRDefault="00000000">
            <w:pPr>
              <w:pStyle w:val="ConsPlusNormal0"/>
              <w:jc w:val="center"/>
            </w:pPr>
            <w:r>
              <w:t>XS2619.197</w:t>
            </w:r>
          </w:p>
        </w:tc>
        <w:tc>
          <w:tcPr>
            <w:tcW w:w="5556" w:type="dxa"/>
          </w:tcPr>
          <w:p w14:paraId="54FFE742"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4B2D7AAB" w14:textId="77777777">
        <w:tc>
          <w:tcPr>
            <w:tcW w:w="680" w:type="dxa"/>
          </w:tcPr>
          <w:p w14:paraId="55367422" w14:textId="77777777" w:rsidR="002B6D76" w:rsidRDefault="00000000">
            <w:pPr>
              <w:pStyle w:val="ConsPlusNormal0"/>
              <w:jc w:val="center"/>
            </w:pPr>
            <w:r>
              <w:t>42.</w:t>
            </w:r>
          </w:p>
        </w:tc>
        <w:tc>
          <w:tcPr>
            <w:tcW w:w="1191" w:type="dxa"/>
          </w:tcPr>
          <w:p w14:paraId="25121931" w14:textId="77777777" w:rsidR="002B6D76" w:rsidRDefault="00000000">
            <w:pPr>
              <w:pStyle w:val="ConsPlusNormal0"/>
              <w:jc w:val="center"/>
            </w:pPr>
            <w:r>
              <w:t>st19.198</w:t>
            </w:r>
          </w:p>
        </w:tc>
        <w:tc>
          <w:tcPr>
            <w:tcW w:w="1644" w:type="dxa"/>
          </w:tcPr>
          <w:p w14:paraId="425D224D" w14:textId="77777777" w:rsidR="002B6D76" w:rsidRDefault="00000000">
            <w:pPr>
              <w:pStyle w:val="ConsPlusNormal0"/>
              <w:jc w:val="center"/>
            </w:pPr>
            <w:r>
              <w:t>XS2619.198</w:t>
            </w:r>
          </w:p>
        </w:tc>
        <w:tc>
          <w:tcPr>
            <w:tcW w:w="5556" w:type="dxa"/>
          </w:tcPr>
          <w:p w14:paraId="09F9B1FA"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5B0F927" w14:textId="77777777">
        <w:tc>
          <w:tcPr>
            <w:tcW w:w="680" w:type="dxa"/>
          </w:tcPr>
          <w:p w14:paraId="2AC7CA77" w14:textId="77777777" w:rsidR="002B6D76" w:rsidRDefault="00000000">
            <w:pPr>
              <w:pStyle w:val="ConsPlusNormal0"/>
              <w:jc w:val="center"/>
            </w:pPr>
            <w:r>
              <w:t>43.</w:t>
            </w:r>
          </w:p>
        </w:tc>
        <w:tc>
          <w:tcPr>
            <w:tcW w:w="1191" w:type="dxa"/>
          </w:tcPr>
          <w:p w14:paraId="4DAEF0A0" w14:textId="77777777" w:rsidR="002B6D76" w:rsidRDefault="00000000">
            <w:pPr>
              <w:pStyle w:val="ConsPlusNormal0"/>
              <w:jc w:val="center"/>
            </w:pPr>
            <w:r>
              <w:t>st19.199</w:t>
            </w:r>
          </w:p>
        </w:tc>
        <w:tc>
          <w:tcPr>
            <w:tcW w:w="1644" w:type="dxa"/>
          </w:tcPr>
          <w:p w14:paraId="4B520935" w14:textId="77777777" w:rsidR="002B6D76" w:rsidRDefault="00000000">
            <w:pPr>
              <w:pStyle w:val="ConsPlusNormal0"/>
              <w:jc w:val="center"/>
            </w:pPr>
            <w:r>
              <w:t>XS2619.199</w:t>
            </w:r>
          </w:p>
        </w:tc>
        <w:tc>
          <w:tcPr>
            <w:tcW w:w="5556" w:type="dxa"/>
          </w:tcPr>
          <w:p w14:paraId="2538235A"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6E45A2B0" w14:textId="77777777">
        <w:tc>
          <w:tcPr>
            <w:tcW w:w="680" w:type="dxa"/>
          </w:tcPr>
          <w:p w14:paraId="2153359F" w14:textId="77777777" w:rsidR="002B6D76" w:rsidRDefault="00000000">
            <w:pPr>
              <w:pStyle w:val="ConsPlusNormal0"/>
              <w:jc w:val="center"/>
            </w:pPr>
            <w:r>
              <w:t>44.</w:t>
            </w:r>
          </w:p>
        </w:tc>
        <w:tc>
          <w:tcPr>
            <w:tcW w:w="1191" w:type="dxa"/>
          </w:tcPr>
          <w:p w14:paraId="103CD055" w14:textId="77777777" w:rsidR="002B6D76" w:rsidRDefault="00000000">
            <w:pPr>
              <w:pStyle w:val="ConsPlusNormal0"/>
              <w:jc w:val="center"/>
            </w:pPr>
            <w:r>
              <w:t>st19.200</w:t>
            </w:r>
          </w:p>
        </w:tc>
        <w:tc>
          <w:tcPr>
            <w:tcW w:w="1644" w:type="dxa"/>
          </w:tcPr>
          <w:p w14:paraId="08110FDE" w14:textId="77777777" w:rsidR="002B6D76" w:rsidRDefault="00000000">
            <w:pPr>
              <w:pStyle w:val="ConsPlusNormal0"/>
              <w:jc w:val="center"/>
            </w:pPr>
            <w:r>
              <w:t>XS2619.200</w:t>
            </w:r>
          </w:p>
        </w:tc>
        <w:tc>
          <w:tcPr>
            <w:tcW w:w="5556" w:type="dxa"/>
          </w:tcPr>
          <w:p w14:paraId="119A79F7"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9A3A94E" w14:textId="77777777">
        <w:tc>
          <w:tcPr>
            <w:tcW w:w="680" w:type="dxa"/>
          </w:tcPr>
          <w:p w14:paraId="007F2F5B" w14:textId="77777777" w:rsidR="002B6D76" w:rsidRDefault="00000000">
            <w:pPr>
              <w:pStyle w:val="ConsPlusNormal0"/>
              <w:jc w:val="center"/>
            </w:pPr>
            <w:r>
              <w:t>45.</w:t>
            </w:r>
          </w:p>
        </w:tc>
        <w:tc>
          <w:tcPr>
            <w:tcW w:w="1191" w:type="dxa"/>
          </w:tcPr>
          <w:p w14:paraId="2A485B73" w14:textId="77777777" w:rsidR="002B6D76" w:rsidRDefault="00000000">
            <w:pPr>
              <w:pStyle w:val="ConsPlusNormal0"/>
              <w:jc w:val="center"/>
            </w:pPr>
            <w:r>
              <w:t>st19.201</w:t>
            </w:r>
          </w:p>
        </w:tc>
        <w:tc>
          <w:tcPr>
            <w:tcW w:w="1644" w:type="dxa"/>
          </w:tcPr>
          <w:p w14:paraId="34E916C2" w14:textId="77777777" w:rsidR="002B6D76" w:rsidRDefault="00000000">
            <w:pPr>
              <w:pStyle w:val="ConsPlusNormal0"/>
              <w:jc w:val="center"/>
            </w:pPr>
            <w:r>
              <w:t>XS2619.201</w:t>
            </w:r>
          </w:p>
        </w:tc>
        <w:tc>
          <w:tcPr>
            <w:tcW w:w="5556" w:type="dxa"/>
          </w:tcPr>
          <w:p w14:paraId="6D1AD67F"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524A9D23" w14:textId="77777777">
        <w:tc>
          <w:tcPr>
            <w:tcW w:w="680" w:type="dxa"/>
          </w:tcPr>
          <w:p w14:paraId="56A2EB6D" w14:textId="77777777" w:rsidR="002B6D76" w:rsidRDefault="00000000">
            <w:pPr>
              <w:pStyle w:val="ConsPlusNormal0"/>
              <w:jc w:val="center"/>
            </w:pPr>
            <w:r>
              <w:t>46.</w:t>
            </w:r>
          </w:p>
        </w:tc>
        <w:tc>
          <w:tcPr>
            <w:tcW w:w="1191" w:type="dxa"/>
          </w:tcPr>
          <w:p w14:paraId="432EA97C" w14:textId="77777777" w:rsidR="002B6D76" w:rsidRDefault="00000000">
            <w:pPr>
              <w:pStyle w:val="ConsPlusNormal0"/>
              <w:jc w:val="center"/>
            </w:pPr>
            <w:r>
              <w:t>st19.202</w:t>
            </w:r>
          </w:p>
        </w:tc>
        <w:tc>
          <w:tcPr>
            <w:tcW w:w="1644" w:type="dxa"/>
          </w:tcPr>
          <w:p w14:paraId="7028E1AC" w14:textId="77777777" w:rsidR="002B6D76" w:rsidRDefault="00000000">
            <w:pPr>
              <w:pStyle w:val="ConsPlusNormal0"/>
              <w:jc w:val="center"/>
            </w:pPr>
            <w:r>
              <w:t>XS2619.202</w:t>
            </w:r>
          </w:p>
        </w:tc>
        <w:tc>
          <w:tcPr>
            <w:tcW w:w="5556" w:type="dxa"/>
          </w:tcPr>
          <w:p w14:paraId="6B666557"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DE122ED" w14:textId="77777777">
        <w:tc>
          <w:tcPr>
            <w:tcW w:w="680" w:type="dxa"/>
          </w:tcPr>
          <w:p w14:paraId="137B1C29" w14:textId="77777777" w:rsidR="002B6D76" w:rsidRDefault="00000000">
            <w:pPr>
              <w:pStyle w:val="ConsPlusNormal0"/>
              <w:jc w:val="center"/>
            </w:pPr>
            <w:r>
              <w:t>47.</w:t>
            </w:r>
          </w:p>
        </w:tc>
        <w:tc>
          <w:tcPr>
            <w:tcW w:w="1191" w:type="dxa"/>
          </w:tcPr>
          <w:p w14:paraId="74F41F91" w14:textId="77777777" w:rsidR="002B6D76" w:rsidRDefault="00000000">
            <w:pPr>
              <w:pStyle w:val="ConsPlusNormal0"/>
              <w:jc w:val="center"/>
            </w:pPr>
            <w:r>
              <w:t>st19.082</w:t>
            </w:r>
          </w:p>
        </w:tc>
        <w:tc>
          <w:tcPr>
            <w:tcW w:w="1644" w:type="dxa"/>
          </w:tcPr>
          <w:p w14:paraId="546BF33D" w14:textId="77777777" w:rsidR="002B6D76" w:rsidRDefault="00000000">
            <w:pPr>
              <w:pStyle w:val="ConsPlusNormal0"/>
              <w:jc w:val="center"/>
            </w:pPr>
            <w:r>
              <w:t>RS2619.082</w:t>
            </w:r>
          </w:p>
        </w:tc>
        <w:tc>
          <w:tcPr>
            <w:tcW w:w="5556" w:type="dxa"/>
          </w:tcPr>
          <w:p w14:paraId="4C5F44D9" w14:textId="77777777" w:rsidR="002B6D76" w:rsidRDefault="00000000">
            <w:pPr>
              <w:pStyle w:val="ConsPlusNormal0"/>
            </w:pPr>
            <w:r>
              <w:t>Лучевая терапия (уровень 8)</w:t>
            </w:r>
          </w:p>
        </w:tc>
      </w:tr>
      <w:tr w:rsidR="002B6D76" w14:paraId="6F539523" w14:textId="77777777">
        <w:tc>
          <w:tcPr>
            <w:tcW w:w="680" w:type="dxa"/>
          </w:tcPr>
          <w:p w14:paraId="4105E618" w14:textId="77777777" w:rsidR="002B6D76" w:rsidRDefault="00000000">
            <w:pPr>
              <w:pStyle w:val="ConsPlusNormal0"/>
              <w:jc w:val="center"/>
            </w:pPr>
            <w:r>
              <w:t>48.</w:t>
            </w:r>
          </w:p>
        </w:tc>
        <w:tc>
          <w:tcPr>
            <w:tcW w:w="1191" w:type="dxa"/>
          </w:tcPr>
          <w:p w14:paraId="1A58F446" w14:textId="77777777" w:rsidR="002B6D76" w:rsidRDefault="00000000">
            <w:pPr>
              <w:pStyle w:val="ConsPlusNormal0"/>
              <w:jc w:val="center"/>
            </w:pPr>
            <w:r>
              <w:t>st19.090</w:t>
            </w:r>
          </w:p>
        </w:tc>
        <w:tc>
          <w:tcPr>
            <w:tcW w:w="1644" w:type="dxa"/>
          </w:tcPr>
          <w:p w14:paraId="619FD4D4" w14:textId="77777777" w:rsidR="002B6D76" w:rsidRDefault="00000000">
            <w:pPr>
              <w:pStyle w:val="ConsPlusNormal0"/>
              <w:jc w:val="center"/>
            </w:pPr>
            <w:r>
              <w:t>OS2619.090</w:t>
            </w:r>
          </w:p>
        </w:tc>
        <w:tc>
          <w:tcPr>
            <w:tcW w:w="5556" w:type="dxa"/>
          </w:tcPr>
          <w:p w14:paraId="4BB4BA15" w14:textId="77777777" w:rsidR="002B6D76" w:rsidRDefault="00000000">
            <w:pPr>
              <w:pStyle w:val="ConsPlusNormal0"/>
            </w:pPr>
            <w:r>
              <w:t>ЗНО лимфоидной и кроветворной тканей без специального противоопухолевого лечения (уровень 1)</w:t>
            </w:r>
          </w:p>
        </w:tc>
      </w:tr>
      <w:tr w:rsidR="002B6D76" w14:paraId="7146298D" w14:textId="77777777">
        <w:tc>
          <w:tcPr>
            <w:tcW w:w="680" w:type="dxa"/>
          </w:tcPr>
          <w:p w14:paraId="748D53ED" w14:textId="77777777" w:rsidR="002B6D76" w:rsidRDefault="00000000">
            <w:pPr>
              <w:pStyle w:val="ConsPlusNormal0"/>
              <w:jc w:val="center"/>
            </w:pPr>
            <w:r>
              <w:t>49.</w:t>
            </w:r>
          </w:p>
        </w:tc>
        <w:tc>
          <w:tcPr>
            <w:tcW w:w="1191" w:type="dxa"/>
          </w:tcPr>
          <w:p w14:paraId="6CD9A0CF" w14:textId="77777777" w:rsidR="002B6D76" w:rsidRDefault="00000000">
            <w:pPr>
              <w:pStyle w:val="ConsPlusNormal0"/>
              <w:jc w:val="center"/>
            </w:pPr>
            <w:r>
              <w:t>st19.094</w:t>
            </w:r>
          </w:p>
        </w:tc>
        <w:tc>
          <w:tcPr>
            <w:tcW w:w="1644" w:type="dxa"/>
          </w:tcPr>
          <w:p w14:paraId="73FB0CD2" w14:textId="77777777" w:rsidR="002B6D76" w:rsidRDefault="00000000">
            <w:pPr>
              <w:pStyle w:val="ConsPlusNormal0"/>
              <w:jc w:val="center"/>
            </w:pPr>
            <w:r>
              <w:t>XS2619.094</w:t>
            </w:r>
          </w:p>
        </w:tc>
        <w:tc>
          <w:tcPr>
            <w:tcW w:w="5556" w:type="dxa"/>
          </w:tcPr>
          <w:p w14:paraId="0127DC96" w14:textId="77777777" w:rsidR="002B6D76" w:rsidRDefault="00000000">
            <w:pPr>
              <w:pStyle w:val="ConsPlusNormal0"/>
            </w:pPr>
            <w:r>
              <w:t>ЗНО лимфоидной и кроветворной тканей, лекарственная терапия, взрослые (уровень 1)</w:t>
            </w:r>
          </w:p>
        </w:tc>
      </w:tr>
      <w:tr w:rsidR="002B6D76" w14:paraId="23E2BB5E" w14:textId="77777777">
        <w:tc>
          <w:tcPr>
            <w:tcW w:w="680" w:type="dxa"/>
          </w:tcPr>
          <w:p w14:paraId="2BB4F5DE" w14:textId="77777777" w:rsidR="002B6D76" w:rsidRDefault="00000000">
            <w:pPr>
              <w:pStyle w:val="ConsPlusNormal0"/>
              <w:jc w:val="center"/>
            </w:pPr>
            <w:r>
              <w:t>50.</w:t>
            </w:r>
          </w:p>
        </w:tc>
        <w:tc>
          <w:tcPr>
            <w:tcW w:w="1191" w:type="dxa"/>
          </w:tcPr>
          <w:p w14:paraId="58491D63" w14:textId="77777777" w:rsidR="002B6D76" w:rsidRDefault="00000000">
            <w:pPr>
              <w:pStyle w:val="ConsPlusNormal0"/>
              <w:jc w:val="center"/>
            </w:pPr>
            <w:r>
              <w:t>st19.097</w:t>
            </w:r>
          </w:p>
        </w:tc>
        <w:tc>
          <w:tcPr>
            <w:tcW w:w="1644" w:type="dxa"/>
          </w:tcPr>
          <w:p w14:paraId="07F953B5" w14:textId="77777777" w:rsidR="002B6D76" w:rsidRDefault="00000000">
            <w:pPr>
              <w:pStyle w:val="ConsPlusNormal0"/>
              <w:jc w:val="center"/>
            </w:pPr>
            <w:r>
              <w:t>XS2619.097</w:t>
            </w:r>
          </w:p>
        </w:tc>
        <w:tc>
          <w:tcPr>
            <w:tcW w:w="5556" w:type="dxa"/>
          </w:tcPr>
          <w:p w14:paraId="030CFA15"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2B6D76" w14:paraId="066915F4" w14:textId="77777777">
        <w:tc>
          <w:tcPr>
            <w:tcW w:w="680" w:type="dxa"/>
          </w:tcPr>
          <w:p w14:paraId="4C3AC06B" w14:textId="77777777" w:rsidR="002B6D76" w:rsidRDefault="00000000">
            <w:pPr>
              <w:pStyle w:val="ConsPlusNormal0"/>
              <w:jc w:val="center"/>
            </w:pPr>
            <w:r>
              <w:t>51.</w:t>
            </w:r>
          </w:p>
        </w:tc>
        <w:tc>
          <w:tcPr>
            <w:tcW w:w="1191" w:type="dxa"/>
          </w:tcPr>
          <w:p w14:paraId="04F4AD5B" w14:textId="77777777" w:rsidR="002B6D76" w:rsidRDefault="00000000">
            <w:pPr>
              <w:pStyle w:val="ConsPlusNormal0"/>
              <w:jc w:val="center"/>
            </w:pPr>
            <w:r>
              <w:t>st19.100</w:t>
            </w:r>
          </w:p>
        </w:tc>
        <w:tc>
          <w:tcPr>
            <w:tcW w:w="1644" w:type="dxa"/>
          </w:tcPr>
          <w:p w14:paraId="39AB1F6D" w14:textId="77777777" w:rsidR="002B6D76" w:rsidRDefault="00000000">
            <w:pPr>
              <w:pStyle w:val="ConsPlusNormal0"/>
              <w:jc w:val="center"/>
            </w:pPr>
            <w:r>
              <w:t>XS2619.100</w:t>
            </w:r>
          </w:p>
        </w:tc>
        <w:tc>
          <w:tcPr>
            <w:tcW w:w="5556" w:type="dxa"/>
          </w:tcPr>
          <w:p w14:paraId="74E1683E"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2B6D76" w14:paraId="213DCEEB" w14:textId="77777777">
        <w:tc>
          <w:tcPr>
            <w:tcW w:w="680" w:type="dxa"/>
          </w:tcPr>
          <w:p w14:paraId="087BD5D6" w14:textId="77777777" w:rsidR="002B6D76" w:rsidRDefault="00000000">
            <w:pPr>
              <w:pStyle w:val="ConsPlusNormal0"/>
              <w:jc w:val="center"/>
            </w:pPr>
            <w:r>
              <w:t>52.</w:t>
            </w:r>
          </w:p>
        </w:tc>
        <w:tc>
          <w:tcPr>
            <w:tcW w:w="1191" w:type="dxa"/>
          </w:tcPr>
          <w:p w14:paraId="11C71BF5" w14:textId="77777777" w:rsidR="002B6D76" w:rsidRDefault="00000000">
            <w:pPr>
              <w:pStyle w:val="ConsPlusNormal0"/>
              <w:jc w:val="center"/>
            </w:pPr>
            <w:r>
              <w:t>st20.005</w:t>
            </w:r>
          </w:p>
        </w:tc>
        <w:tc>
          <w:tcPr>
            <w:tcW w:w="1644" w:type="dxa"/>
          </w:tcPr>
          <w:p w14:paraId="1E8835BC" w14:textId="77777777" w:rsidR="002B6D76" w:rsidRDefault="00000000">
            <w:pPr>
              <w:pStyle w:val="ConsPlusNormal0"/>
              <w:jc w:val="center"/>
            </w:pPr>
            <w:r>
              <w:t>HS2620.005</w:t>
            </w:r>
          </w:p>
        </w:tc>
        <w:tc>
          <w:tcPr>
            <w:tcW w:w="5556" w:type="dxa"/>
          </w:tcPr>
          <w:p w14:paraId="6A823BD2" w14:textId="77777777" w:rsidR="002B6D76" w:rsidRDefault="00000000">
            <w:pPr>
              <w:pStyle w:val="ConsPlusNormal0"/>
            </w:pPr>
            <w:r>
              <w:t>Операции на органе слуха, придаточных пазухах носа и верхних дыхательных путях (уровень 1)</w:t>
            </w:r>
          </w:p>
        </w:tc>
      </w:tr>
      <w:tr w:rsidR="002B6D76" w14:paraId="2C4A1358" w14:textId="77777777">
        <w:tc>
          <w:tcPr>
            <w:tcW w:w="680" w:type="dxa"/>
          </w:tcPr>
          <w:p w14:paraId="5B37C8DD" w14:textId="77777777" w:rsidR="002B6D76" w:rsidRDefault="00000000">
            <w:pPr>
              <w:pStyle w:val="ConsPlusNormal0"/>
              <w:jc w:val="center"/>
            </w:pPr>
            <w:r>
              <w:t>53.</w:t>
            </w:r>
          </w:p>
        </w:tc>
        <w:tc>
          <w:tcPr>
            <w:tcW w:w="1191" w:type="dxa"/>
          </w:tcPr>
          <w:p w14:paraId="0621A8AB" w14:textId="77777777" w:rsidR="002B6D76" w:rsidRDefault="00000000">
            <w:pPr>
              <w:pStyle w:val="ConsPlusNormal0"/>
              <w:jc w:val="center"/>
            </w:pPr>
            <w:r>
              <w:t>st20.006</w:t>
            </w:r>
          </w:p>
        </w:tc>
        <w:tc>
          <w:tcPr>
            <w:tcW w:w="1644" w:type="dxa"/>
          </w:tcPr>
          <w:p w14:paraId="54506E8E" w14:textId="77777777" w:rsidR="002B6D76" w:rsidRDefault="00000000">
            <w:pPr>
              <w:pStyle w:val="ConsPlusNormal0"/>
              <w:jc w:val="center"/>
            </w:pPr>
            <w:r>
              <w:t>HS2620.006</w:t>
            </w:r>
          </w:p>
        </w:tc>
        <w:tc>
          <w:tcPr>
            <w:tcW w:w="5556" w:type="dxa"/>
          </w:tcPr>
          <w:p w14:paraId="2CAE0D89" w14:textId="77777777" w:rsidR="002B6D76" w:rsidRDefault="00000000">
            <w:pPr>
              <w:pStyle w:val="ConsPlusNormal0"/>
            </w:pPr>
            <w:r>
              <w:t>Операции на органе слуха, придаточных пазухах носа и верхних дыхательных путях (уровень 2)</w:t>
            </w:r>
          </w:p>
        </w:tc>
      </w:tr>
      <w:tr w:rsidR="002B6D76" w14:paraId="0CCCAD60" w14:textId="77777777">
        <w:tc>
          <w:tcPr>
            <w:tcW w:w="680" w:type="dxa"/>
          </w:tcPr>
          <w:p w14:paraId="30D4D0E4" w14:textId="77777777" w:rsidR="002B6D76" w:rsidRDefault="00000000">
            <w:pPr>
              <w:pStyle w:val="ConsPlusNormal0"/>
              <w:jc w:val="center"/>
            </w:pPr>
            <w:r>
              <w:t>54.</w:t>
            </w:r>
          </w:p>
        </w:tc>
        <w:tc>
          <w:tcPr>
            <w:tcW w:w="1191" w:type="dxa"/>
          </w:tcPr>
          <w:p w14:paraId="6F5E7DF6" w14:textId="77777777" w:rsidR="002B6D76" w:rsidRDefault="00000000">
            <w:pPr>
              <w:pStyle w:val="ConsPlusNormal0"/>
              <w:jc w:val="center"/>
            </w:pPr>
            <w:r>
              <w:t>st20.010</w:t>
            </w:r>
          </w:p>
        </w:tc>
        <w:tc>
          <w:tcPr>
            <w:tcW w:w="1644" w:type="dxa"/>
          </w:tcPr>
          <w:p w14:paraId="17133CFB" w14:textId="77777777" w:rsidR="002B6D76" w:rsidRDefault="00000000">
            <w:pPr>
              <w:pStyle w:val="ConsPlusNormal0"/>
              <w:jc w:val="center"/>
            </w:pPr>
            <w:r>
              <w:t>CS2620.010</w:t>
            </w:r>
          </w:p>
        </w:tc>
        <w:tc>
          <w:tcPr>
            <w:tcW w:w="5556" w:type="dxa"/>
          </w:tcPr>
          <w:p w14:paraId="58173157" w14:textId="77777777" w:rsidR="002B6D76" w:rsidRDefault="00000000">
            <w:pPr>
              <w:pStyle w:val="ConsPlusNormal0"/>
            </w:pPr>
            <w:r>
              <w:t>Замена речевого процессора</w:t>
            </w:r>
          </w:p>
        </w:tc>
      </w:tr>
      <w:tr w:rsidR="002B6D76" w14:paraId="4F8A4F61" w14:textId="77777777">
        <w:tc>
          <w:tcPr>
            <w:tcW w:w="680" w:type="dxa"/>
          </w:tcPr>
          <w:p w14:paraId="2323FC64" w14:textId="77777777" w:rsidR="002B6D76" w:rsidRDefault="00000000">
            <w:pPr>
              <w:pStyle w:val="ConsPlusNormal0"/>
              <w:jc w:val="center"/>
            </w:pPr>
            <w:r>
              <w:t>55.</w:t>
            </w:r>
          </w:p>
        </w:tc>
        <w:tc>
          <w:tcPr>
            <w:tcW w:w="1191" w:type="dxa"/>
          </w:tcPr>
          <w:p w14:paraId="36964ADE" w14:textId="77777777" w:rsidR="002B6D76" w:rsidRDefault="00000000">
            <w:pPr>
              <w:pStyle w:val="ConsPlusNormal0"/>
              <w:jc w:val="center"/>
            </w:pPr>
            <w:r>
              <w:t>st21.001</w:t>
            </w:r>
          </w:p>
        </w:tc>
        <w:tc>
          <w:tcPr>
            <w:tcW w:w="1644" w:type="dxa"/>
          </w:tcPr>
          <w:p w14:paraId="3EC2E584" w14:textId="77777777" w:rsidR="002B6D76" w:rsidRDefault="00000000">
            <w:pPr>
              <w:pStyle w:val="ConsPlusNormal0"/>
              <w:jc w:val="center"/>
            </w:pPr>
            <w:r>
              <w:t>HS2621.001</w:t>
            </w:r>
          </w:p>
        </w:tc>
        <w:tc>
          <w:tcPr>
            <w:tcW w:w="5556" w:type="dxa"/>
          </w:tcPr>
          <w:p w14:paraId="55EBBBA3" w14:textId="77777777" w:rsidR="002B6D76" w:rsidRDefault="00000000">
            <w:pPr>
              <w:pStyle w:val="ConsPlusNormal0"/>
            </w:pPr>
            <w:r>
              <w:t>Операции на органе зрения (уровень 1)</w:t>
            </w:r>
          </w:p>
        </w:tc>
      </w:tr>
      <w:tr w:rsidR="002B6D76" w14:paraId="628A9E6A" w14:textId="77777777">
        <w:tc>
          <w:tcPr>
            <w:tcW w:w="680" w:type="dxa"/>
          </w:tcPr>
          <w:p w14:paraId="08141D0D" w14:textId="77777777" w:rsidR="002B6D76" w:rsidRDefault="00000000">
            <w:pPr>
              <w:pStyle w:val="ConsPlusNormal0"/>
              <w:jc w:val="center"/>
            </w:pPr>
            <w:r>
              <w:t>56.</w:t>
            </w:r>
          </w:p>
        </w:tc>
        <w:tc>
          <w:tcPr>
            <w:tcW w:w="1191" w:type="dxa"/>
          </w:tcPr>
          <w:p w14:paraId="06AB22EA" w14:textId="77777777" w:rsidR="002B6D76" w:rsidRDefault="00000000">
            <w:pPr>
              <w:pStyle w:val="ConsPlusNormal0"/>
              <w:jc w:val="center"/>
            </w:pPr>
            <w:r>
              <w:t>st21.002</w:t>
            </w:r>
          </w:p>
        </w:tc>
        <w:tc>
          <w:tcPr>
            <w:tcW w:w="1644" w:type="dxa"/>
          </w:tcPr>
          <w:p w14:paraId="6E671E68" w14:textId="77777777" w:rsidR="002B6D76" w:rsidRDefault="00000000">
            <w:pPr>
              <w:pStyle w:val="ConsPlusNormal0"/>
              <w:jc w:val="center"/>
            </w:pPr>
            <w:r>
              <w:t>HS2621.002</w:t>
            </w:r>
          </w:p>
        </w:tc>
        <w:tc>
          <w:tcPr>
            <w:tcW w:w="5556" w:type="dxa"/>
          </w:tcPr>
          <w:p w14:paraId="05066CDA" w14:textId="77777777" w:rsidR="002B6D76" w:rsidRDefault="00000000">
            <w:pPr>
              <w:pStyle w:val="ConsPlusNormal0"/>
            </w:pPr>
            <w:r>
              <w:t>Операции на органе зрения (уровень 2)</w:t>
            </w:r>
          </w:p>
        </w:tc>
      </w:tr>
      <w:tr w:rsidR="002B6D76" w14:paraId="406AF174" w14:textId="77777777">
        <w:tc>
          <w:tcPr>
            <w:tcW w:w="680" w:type="dxa"/>
          </w:tcPr>
          <w:p w14:paraId="7AEC43B0" w14:textId="77777777" w:rsidR="002B6D76" w:rsidRDefault="00000000">
            <w:pPr>
              <w:pStyle w:val="ConsPlusNormal0"/>
              <w:jc w:val="center"/>
            </w:pPr>
            <w:r>
              <w:t>57.</w:t>
            </w:r>
          </w:p>
        </w:tc>
        <w:tc>
          <w:tcPr>
            <w:tcW w:w="1191" w:type="dxa"/>
          </w:tcPr>
          <w:p w14:paraId="54EDA874" w14:textId="77777777" w:rsidR="002B6D76" w:rsidRDefault="00000000">
            <w:pPr>
              <w:pStyle w:val="ConsPlusNormal0"/>
              <w:jc w:val="center"/>
            </w:pPr>
            <w:r>
              <w:t>st21.003</w:t>
            </w:r>
          </w:p>
        </w:tc>
        <w:tc>
          <w:tcPr>
            <w:tcW w:w="1644" w:type="dxa"/>
          </w:tcPr>
          <w:p w14:paraId="3C644B2C" w14:textId="77777777" w:rsidR="002B6D76" w:rsidRDefault="00000000">
            <w:pPr>
              <w:pStyle w:val="ConsPlusNormal0"/>
              <w:jc w:val="center"/>
            </w:pPr>
            <w:r>
              <w:t>HS2621.003</w:t>
            </w:r>
          </w:p>
        </w:tc>
        <w:tc>
          <w:tcPr>
            <w:tcW w:w="5556" w:type="dxa"/>
          </w:tcPr>
          <w:p w14:paraId="6EA4B970" w14:textId="77777777" w:rsidR="002B6D76" w:rsidRDefault="00000000">
            <w:pPr>
              <w:pStyle w:val="ConsPlusNormal0"/>
            </w:pPr>
            <w:r>
              <w:t>Операции на органе зрения (уровень 3)</w:t>
            </w:r>
          </w:p>
        </w:tc>
      </w:tr>
      <w:tr w:rsidR="002B6D76" w14:paraId="1C25E623" w14:textId="77777777">
        <w:tc>
          <w:tcPr>
            <w:tcW w:w="680" w:type="dxa"/>
          </w:tcPr>
          <w:p w14:paraId="61BDBB0B" w14:textId="77777777" w:rsidR="002B6D76" w:rsidRDefault="00000000">
            <w:pPr>
              <w:pStyle w:val="ConsPlusNormal0"/>
              <w:jc w:val="center"/>
            </w:pPr>
            <w:r>
              <w:t>58.</w:t>
            </w:r>
          </w:p>
        </w:tc>
        <w:tc>
          <w:tcPr>
            <w:tcW w:w="1191" w:type="dxa"/>
          </w:tcPr>
          <w:p w14:paraId="46BD6EE9" w14:textId="77777777" w:rsidR="002B6D76" w:rsidRDefault="00000000">
            <w:pPr>
              <w:pStyle w:val="ConsPlusNormal0"/>
              <w:jc w:val="center"/>
            </w:pPr>
            <w:r>
              <w:t>st21.004</w:t>
            </w:r>
          </w:p>
        </w:tc>
        <w:tc>
          <w:tcPr>
            <w:tcW w:w="1644" w:type="dxa"/>
          </w:tcPr>
          <w:p w14:paraId="6C54B948" w14:textId="77777777" w:rsidR="002B6D76" w:rsidRDefault="00000000">
            <w:pPr>
              <w:pStyle w:val="ConsPlusNormal0"/>
              <w:jc w:val="center"/>
            </w:pPr>
            <w:r>
              <w:t>HS2621.004</w:t>
            </w:r>
          </w:p>
        </w:tc>
        <w:tc>
          <w:tcPr>
            <w:tcW w:w="5556" w:type="dxa"/>
          </w:tcPr>
          <w:p w14:paraId="0954FACB" w14:textId="77777777" w:rsidR="002B6D76" w:rsidRDefault="00000000">
            <w:pPr>
              <w:pStyle w:val="ConsPlusNormal0"/>
            </w:pPr>
            <w:r>
              <w:t>Операции на органе зрения (уровень 4)</w:t>
            </w:r>
          </w:p>
        </w:tc>
      </w:tr>
      <w:tr w:rsidR="002B6D76" w14:paraId="4A87DE83" w14:textId="77777777">
        <w:tc>
          <w:tcPr>
            <w:tcW w:w="680" w:type="dxa"/>
          </w:tcPr>
          <w:p w14:paraId="74FA7C84" w14:textId="77777777" w:rsidR="002B6D76" w:rsidRDefault="00000000">
            <w:pPr>
              <w:pStyle w:val="ConsPlusNormal0"/>
              <w:jc w:val="center"/>
            </w:pPr>
            <w:r>
              <w:t>59.</w:t>
            </w:r>
          </w:p>
        </w:tc>
        <w:tc>
          <w:tcPr>
            <w:tcW w:w="1191" w:type="dxa"/>
          </w:tcPr>
          <w:p w14:paraId="4887CFCF" w14:textId="77777777" w:rsidR="002B6D76" w:rsidRDefault="00000000">
            <w:pPr>
              <w:pStyle w:val="ConsPlusNormal0"/>
              <w:jc w:val="center"/>
            </w:pPr>
            <w:r>
              <w:t>st21.005</w:t>
            </w:r>
          </w:p>
        </w:tc>
        <w:tc>
          <w:tcPr>
            <w:tcW w:w="1644" w:type="dxa"/>
          </w:tcPr>
          <w:p w14:paraId="1D3C1BC8" w14:textId="77777777" w:rsidR="002B6D76" w:rsidRDefault="00000000">
            <w:pPr>
              <w:pStyle w:val="ConsPlusNormal0"/>
              <w:jc w:val="center"/>
            </w:pPr>
            <w:r>
              <w:t>HS2621.005</w:t>
            </w:r>
          </w:p>
        </w:tc>
        <w:tc>
          <w:tcPr>
            <w:tcW w:w="5556" w:type="dxa"/>
          </w:tcPr>
          <w:p w14:paraId="26028A7F" w14:textId="77777777" w:rsidR="002B6D76" w:rsidRDefault="00000000">
            <w:pPr>
              <w:pStyle w:val="ConsPlusNormal0"/>
            </w:pPr>
            <w:r>
              <w:t>Операции на органе зрения (уровень 5)</w:t>
            </w:r>
          </w:p>
        </w:tc>
      </w:tr>
      <w:tr w:rsidR="002B6D76" w14:paraId="06648E3C" w14:textId="77777777">
        <w:tc>
          <w:tcPr>
            <w:tcW w:w="680" w:type="dxa"/>
          </w:tcPr>
          <w:p w14:paraId="59702027" w14:textId="77777777" w:rsidR="002B6D76" w:rsidRDefault="00000000">
            <w:pPr>
              <w:pStyle w:val="ConsPlusNormal0"/>
              <w:jc w:val="center"/>
            </w:pPr>
            <w:r>
              <w:t>60.</w:t>
            </w:r>
          </w:p>
        </w:tc>
        <w:tc>
          <w:tcPr>
            <w:tcW w:w="1191" w:type="dxa"/>
          </w:tcPr>
          <w:p w14:paraId="3D8E6CD5" w14:textId="77777777" w:rsidR="002B6D76" w:rsidRDefault="00000000">
            <w:pPr>
              <w:pStyle w:val="ConsPlusNormal0"/>
              <w:jc w:val="center"/>
            </w:pPr>
            <w:r>
              <w:t>st21.006</w:t>
            </w:r>
          </w:p>
        </w:tc>
        <w:tc>
          <w:tcPr>
            <w:tcW w:w="1644" w:type="dxa"/>
          </w:tcPr>
          <w:p w14:paraId="1BF1FA1A" w14:textId="77777777" w:rsidR="002B6D76" w:rsidRDefault="00000000">
            <w:pPr>
              <w:pStyle w:val="ConsPlusNormal0"/>
              <w:jc w:val="center"/>
            </w:pPr>
            <w:r>
              <w:t>HS2621.006</w:t>
            </w:r>
          </w:p>
        </w:tc>
        <w:tc>
          <w:tcPr>
            <w:tcW w:w="5556" w:type="dxa"/>
          </w:tcPr>
          <w:p w14:paraId="2D147F4E" w14:textId="77777777" w:rsidR="002B6D76" w:rsidRDefault="00000000">
            <w:pPr>
              <w:pStyle w:val="ConsPlusNormal0"/>
            </w:pPr>
            <w:r>
              <w:t>Операции на органе зрения (уровень 6)</w:t>
            </w:r>
          </w:p>
        </w:tc>
      </w:tr>
      <w:tr w:rsidR="002B6D76" w14:paraId="0C59634F" w14:textId="77777777">
        <w:tc>
          <w:tcPr>
            <w:tcW w:w="680" w:type="dxa"/>
          </w:tcPr>
          <w:p w14:paraId="5AB13E6E" w14:textId="77777777" w:rsidR="002B6D76" w:rsidRDefault="00000000">
            <w:pPr>
              <w:pStyle w:val="ConsPlusNormal0"/>
              <w:jc w:val="center"/>
            </w:pPr>
            <w:r>
              <w:t>61.</w:t>
            </w:r>
          </w:p>
        </w:tc>
        <w:tc>
          <w:tcPr>
            <w:tcW w:w="1191" w:type="dxa"/>
          </w:tcPr>
          <w:p w14:paraId="5CB4E95C" w14:textId="77777777" w:rsidR="002B6D76" w:rsidRDefault="00000000">
            <w:pPr>
              <w:pStyle w:val="ConsPlusNormal0"/>
              <w:jc w:val="center"/>
            </w:pPr>
            <w:r>
              <w:t>st21.009</w:t>
            </w:r>
          </w:p>
        </w:tc>
        <w:tc>
          <w:tcPr>
            <w:tcW w:w="1644" w:type="dxa"/>
          </w:tcPr>
          <w:p w14:paraId="236961BD" w14:textId="77777777" w:rsidR="002B6D76" w:rsidRDefault="00000000">
            <w:pPr>
              <w:pStyle w:val="ConsPlusNormal0"/>
              <w:jc w:val="center"/>
            </w:pPr>
            <w:r>
              <w:t>HS2621.009</w:t>
            </w:r>
          </w:p>
        </w:tc>
        <w:tc>
          <w:tcPr>
            <w:tcW w:w="5556" w:type="dxa"/>
          </w:tcPr>
          <w:p w14:paraId="1CD7580B" w14:textId="77777777" w:rsidR="002B6D76" w:rsidRDefault="00000000">
            <w:pPr>
              <w:pStyle w:val="ConsPlusNormal0"/>
            </w:pPr>
            <w:r>
              <w:t>Операции на органе зрения (факоэмульсификация с имплантацией ИОЛ)</w:t>
            </w:r>
          </w:p>
        </w:tc>
      </w:tr>
      <w:tr w:rsidR="002B6D76" w14:paraId="4C3171C2" w14:textId="77777777">
        <w:tc>
          <w:tcPr>
            <w:tcW w:w="680" w:type="dxa"/>
          </w:tcPr>
          <w:p w14:paraId="5C4381D9" w14:textId="77777777" w:rsidR="002B6D76" w:rsidRDefault="00000000">
            <w:pPr>
              <w:pStyle w:val="ConsPlusNormal0"/>
              <w:jc w:val="center"/>
            </w:pPr>
            <w:r>
              <w:t>62.</w:t>
            </w:r>
          </w:p>
        </w:tc>
        <w:tc>
          <w:tcPr>
            <w:tcW w:w="1191" w:type="dxa"/>
          </w:tcPr>
          <w:p w14:paraId="24D94BDC" w14:textId="77777777" w:rsidR="002B6D76" w:rsidRDefault="00000000">
            <w:pPr>
              <w:pStyle w:val="ConsPlusNormal0"/>
              <w:jc w:val="center"/>
            </w:pPr>
            <w:r>
              <w:t>st21.010</w:t>
            </w:r>
          </w:p>
        </w:tc>
        <w:tc>
          <w:tcPr>
            <w:tcW w:w="1644" w:type="dxa"/>
          </w:tcPr>
          <w:p w14:paraId="3F3FEB39" w14:textId="77777777" w:rsidR="002B6D76" w:rsidRDefault="00000000">
            <w:pPr>
              <w:pStyle w:val="ConsPlusNormal0"/>
              <w:jc w:val="center"/>
            </w:pPr>
            <w:r>
              <w:t>HS2621.010</w:t>
            </w:r>
          </w:p>
        </w:tc>
        <w:tc>
          <w:tcPr>
            <w:tcW w:w="5556" w:type="dxa"/>
          </w:tcPr>
          <w:p w14:paraId="122FBB4F" w14:textId="77777777" w:rsidR="002B6D76" w:rsidRDefault="00000000">
            <w:pPr>
              <w:pStyle w:val="ConsPlusNormal0"/>
            </w:pPr>
            <w:r>
              <w:t>Интравитреальное введение лекарственных препаратов</w:t>
            </w:r>
          </w:p>
        </w:tc>
      </w:tr>
      <w:tr w:rsidR="002B6D76" w14:paraId="06304FEE" w14:textId="77777777">
        <w:tc>
          <w:tcPr>
            <w:tcW w:w="680" w:type="dxa"/>
          </w:tcPr>
          <w:p w14:paraId="1FE5F1D3" w14:textId="77777777" w:rsidR="002B6D76" w:rsidRDefault="00000000">
            <w:pPr>
              <w:pStyle w:val="ConsPlusNormal0"/>
              <w:jc w:val="center"/>
            </w:pPr>
            <w:r>
              <w:t>63.</w:t>
            </w:r>
          </w:p>
        </w:tc>
        <w:tc>
          <w:tcPr>
            <w:tcW w:w="1191" w:type="dxa"/>
          </w:tcPr>
          <w:p w14:paraId="537AF708" w14:textId="77777777" w:rsidR="002B6D76" w:rsidRDefault="00000000">
            <w:pPr>
              <w:pStyle w:val="ConsPlusNormal0"/>
              <w:jc w:val="center"/>
            </w:pPr>
            <w:r>
              <w:t>st25.004</w:t>
            </w:r>
          </w:p>
        </w:tc>
        <w:tc>
          <w:tcPr>
            <w:tcW w:w="1644" w:type="dxa"/>
          </w:tcPr>
          <w:p w14:paraId="2F63BD68" w14:textId="77777777" w:rsidR="002B6D76" w:rsidRDefault="00000000">
            <w:pPr>
              <w:pStyle w:val="ConsPlusNormal0"/>
              <w:jc w:val="center"/>
            </w:pPr>
            <w:r>
              <w:t>CS2625.004</w:t>
            </w:r>
          </w:p>
        </w:tc>
        <w:tc>
          <w:tcPr>
            <w:tcW w:w="5556" w:type="dxa"/>
          </w:tcPr>
          <w:p w14:paraId="20660DE8" w14:textId="77777777" w:rsidR="002B6D76" w:rsidRDefault="00000000">
            <w:pPr>
              <w:pStyle w:val="ConsPlusNormal0"/>
            </w:pPr>
            <w:r>
              <w:t>Диагностическое обследование сердечно-сосудистой системы</w:t>
            </w:r>
          </w:p>
        </w:tc>
      </w:tr>
      <w:tr w:rsidR="002B6D76" w14:paraId="07D049B0" w14:textId="77777777">
        <w:tc>
          <w:tcPr>
            <w:tcW w:w="680" w:type="dxa"/>
          </w:tcPr>
          <w:p w14:paraId="06771E5A" w14:textId="77777777" w:rsidR="002B6D76" w:rsidRDefault="00000000">
            <w:pPr>
              <w:pStyle w:val="ConsPlusNormal0"/>
              <w:jc w:val="center"/>
            </w:pPr>
            <w:r>
              <w:t>64.</w:t>
            </w:r>
          </w:p>
        </w:tc>
        <w:tc>
          <w:tcPr>
            <w:tcW w:w="1191" w:type="dxa"/>
          </w:tcPr>
          <w:p w14:paraId="22D421B6" w14:textId="77777777" w:rsidR="002B6D76" w:rsidRDefault="00000000">
            <w:pPr>
              <w:pStyle w:val="ConsPlusNormal0"/>
              <w:jc w:val="center"/>
            </w:pPr>
            <w:r>
              <w:t>st27.012</w:t>
            </w:r>
          </w:p>
        </w:tc>
        <w:tc>
          <w:tcPr>
            <w:tcW w:w="1644" w:type="dxa"/>
          </w:tcPr>
          <w:p w14:paraId="3F1E13BE" w14:textId="77777777" w:rsidR="002B6D76" w:rsidRDefault="00000000">
            <w:pPr>
              <w:pStyle w:val="ConsPlusNormal0"/>
              <w:jc w:val="center"/>
            </w:pPr>
            <w:r>
              <w:t>TS2627.012</w:t>
            </w:r>
          </w:p>
        </w:tc>
        <w:tc>
          <w:tcPr>
            <w:tcW w:w="5556" w:type="dxa"/>
          </w:tcPr>
          <w:p w14:paraId="7FE82494" w14:textId="77777777" w:rsidR="002B6D76" w:rsidRDefault="00000000">
            <w:pPr>
              <w:pStyle w:val="ConsPlusNormal0"/>
            </w:pPr>
            <w:r>
              <w:t>Отравления и другие воздействия внешних причин</w:t>
            </w:r>
          </w:p>
        </w:tc>
      </w:tr>
      <w:tr w:rsidR="002B6D76" w14:paraId="0691C1B4" w14:textId="77777777">
        <w:tc>
          <w:tcPr>
            <w:tcW w:w="680" w:type="dxa"/>
          </w:tcPr>
          <w:p w14:paraId="5CA7AB98" w14:textId="77777777" w:rsidR="002B6D76" w:rsidRDefault="00000000">
            <w:pPr>
              <w:pStyle w:val="ConsPlusNormal0"/>
              <w:jc w:val="center"/>
            </w:pPr>
            <w:r>
              <w:t>65.</w:t>
            </w:r>
          </w:p>
        </w:tc>
        <w:tc>
          <w:tcPr>
            <w:tcW w:w="1191" w:type="dxa"/>
          </w:tcPr>
          <w:p w14:paraId="276ECB13" w14:textId="77777777" w:rsidR="002B6D76" w:rsidRDefault="00000000">
            <w:pPr>
              <w:pStyle w:val="ConsPlusNormal0"/>
              <w:jc w:val="center"/>
            </w:pPr>
            <w:r>
              <w:t>st30.006</w:t>
            </w:r>
          </w:p>
        </w:tc>
        <w:tc>
          <w:tcPr>
            <w:tcW w:w="1644" w:type="dxa"/>
          </w:tcPr>
          <w:p w14:paraId="60715E1C" w14:textId="77777777" w:rsidR="002B6D76" w:rsidRDefault="00000000">
            <w:pPr>
              <w:pStyle w:val="ConsPlusNormal0"/>
              <w:jc w:val="center"/>
            </w:pPr>
            <w:r>
              <w:t>HS2630.006</w:t>
            </w:r>
          </w:p>
        </w:tc>
        <w:tc>
          <w:tcPr>
            <w:tcW w:w="5556" w:type="dxa"/>
          </w:tcPr>
          <w:p w14:paraId="78343993" w14:textId="77777777" w:rsidR="002B6D76" w:rsidRDefault="00000000">
            <w:pPr>
              <w:pStyle w:val="ConsPlusNormal0"/>
            </w:pPr>
            <w:r>
              <w:t>Операции на мужских половых органах, взрослые (уровень 1)</w:t>
            </w:r>
          </w:p>
        </w:tc>
      </w:tr>
      <w:tr w:rsidR="002B6D76" w14:paraId="46EE0182" w14:textId="77777777">
        <w:tc>
          <w:tcPr>
            <w:tcW w:w="680" w:type="dxa"/>
          </w:tcPr>
          <w:p w14:paraId="20C0CF43" w14:textId="77777777" w:rsidR="002B6D76" w:rsidRDefault="00000000">
            <w:pPr>
              <w:pStyle w:val="ConsPlusNormal0"/>
              <w:jc w:val="center"/>
            </w:pPr>
            <w:r>
              <w:t>66.</w:t>
            </w:r>
          </w:p>
        </w:tc>
        <w:tc>
          <w:tcPr>
            <w:tcW w:w="1191" w:type="dxa"/>
          </w:tcPr>
          <w:p w14:paraId="1FDC1203" w14:textId="77777777" w:rsidR="002B6D76" w:rsidRDefault="00000000">
            <w:pPr>
              <w:pStyle w:val="ConsPlusNormal0"/>
              <w:jc w:val="center"/>
            </w:pPr>
            <w:r>
              <w:t>st30.010</w:t>
            </w:r>
          </w:p>
        </w:tc>
        <w:tc>
          <w:tcPr>
            <w:tcW w:w="1644" w:type="dxa"/>
          </w:tcPr>
          <w:p w14:paraId="58ABBA4E" w14:textId="77777777" w:rsidR="002B6D76" w:rsidRDefault="00000000">
            <w:pPr>
              <w:pStyle w:val="ConsPlusNormal0"/>
              <w:jc w:val="center"/>
            </w:pPr>
            <w:r>
              <w:t>HS2630.010</w:t>
            </w:r>
          </w:p>
        </w:tc>
        <w:tc>
          <w:tcPr>
            <w:tcW w:w="5556" w:type="dxa"/>
          </w:tcPr>
          <w:p w14:paraId="4F172B89" w14:textId="77777777" w:rsidR="002B6D76" w:rsidRDefault="00000000">
            <w:pPr>
              <w:pStyle w:val="ConsPlusNormal0"/>
            </w:pPr>
            <w:r>
              <w:t>Операции на почке и мочевыделительной системе, взрослые (уровень 1)</w:t>
            </w:r>
          </w:p>
        </w:tc>
      </w:tr>
      <w:tr w:rsidR="002B6D76" w14:paraId="3AF8384E" w14:textId="77777777">
        <w:tc>
          <w:tcPr>
            <w:tcW w:w="680" w:type="dxa"/>
          </w:tcPr>
          <w:p w14:paraId="33BCB0CB" w14:textId="77777777" w:rsidR="002B6D76" w:rsidRDefault="00000000">
            <w:pPr>
              <w:pStyle w:val="ConsPlusNormal0"/>
              <w:jc w:val="center"/>
            </w:pPr>
            <w:r>
              <w:t>67.</w:t>
            </w:r>
          </w:p>
        </w:tc>
        <w:tc>
          <w:tcPr>
            <w:tcW w:w="1191" w:type="dxa"/>
          </w:tcPr>
          <w:p w14:paraId="68D72A0B" w14:textId="77777777" w:rsidR="002B6D76" w:rsidRDefault="00000000">
            <w:pPr>
              <w:pStyle w:val="ConsPlusNormal0"/>
              <w:jc w:val="center"/>
            </w:pPr>
            <w:r>
              <w:t>st30.011</w:t>
            </w:r>
          </w:p>
        </w:tc>
        <w:tc>
          <w:tcPr>
            <w:tcW w:w="1644" w:type="dxa"/>
          </w:tcPr>
          <w:p w14:paraId="2174E115" w14:textId="77777777" w:rsidR="002B6D76" w:rsidRDefault="00000000">
            <w:pPr>
              <w:pStyle w:val="ConsPlusNormal0"/>
              <w:jc w:val="center"/>
            </w:pPr>
            <w:r>
              <w:t>HS2630.011</w:t>
            </w:r>
          </w:p>
        </w:tc>
        <w:tc>
          <w:tcPr>
            <w:tcW w:w="5556" w:type="dxa"/>
          </w:tcPr>
          <w:p w14:paraId="1BEBAA7D" w14:textId="77777777" w:rsidR="002B6D76" w:rsidRDefault="00000000">
            <w:pPr>
              <w:pStyle w:val="ConsPlusNormal0"/>
            </w:pPr>
            <w:r>
              <w:t>Операции на почке и мочевыделительной системе, взрослые (уровень 2)</w:t>
            </w:r>
          </w:p>
        </w:tc>
      </w:tr>
      <w:tr w:rsidR="002B6D76" w14:paraId="15E0AAC5" w14:textId="77777777">
        <w:tc>
          <w:tcPr>
            <w:tcW w:w="680" w:type="dxa"/>
          </w:tcPr>
          <w:p w14:paraId="5F94D955" w14:textId="77777777" w:rsidR="002B6D76" w:rsidRDefault="00000000">
            <w:pPr>
              <w:pStyle w:val="ConsPlusNormal0"/>
              <w:jc w:val="center"/>
            </w:pPr>
            <w:r>
              <w:t>68.</w:t>
            </w:r>
          </w:p>
        </w:tc>
        <w:tc>
          <w:tcPr>
            <w:tcW w:w="1191" w:type="dxa"/>
          </w:tcPr>
          <w:p w14:paraId="6C627947" w14:textId="77777777" w:rsidR="002B6D76" w:rsidRDefault="00000000">
            <w:pPr>
              <w:pStyle w:val="ConsPlusNormal0"/>
              <w:jc w:val="center"/>
            </w:pPr>
            <w:r>
              <w:t>st30.012</w:t>
            </w:r>
          </w:p>
        </w:tc>
        <w:tc>
          <w:tcPr>
            <w:tcW w:w="1644" w:type="dxa"/>
          </w:tcPr>
          <w:p w14:paraId="18D38C1C" w14:textId="77777777" w:rsidR="002B6D76" w:rsidRDefault="00000000">
            <w:pPr>
              <w:pStyle w:val="ConsPlusNormal0"/>
              <w:jc w:val="center"/>
            </w:pPr>
            <w:r>
              <w:t>HS2630.012</w:t>
            </w:r>
          </w:p>
        </w:tc>
        <w:tc>
          <w:tcPr>
            <w:tcW w:w="5556" w:type="dxa"/>
          </w:tcPr>
          <w:p w14:paraId="06B2D6A2" w14:textId="77777777" w:rsidR="002B6D76" w:rsidRDefault="00000000">
            <w:pPr>
              <w:pStyle w:val="ConsPlusNormal0"/>
            </w:pPr>
            <w:r>
              <w:t>Операции на почке и мочевыделительной системе, взрослые (уровень 3)</w:t>
            </w:r>
          </w:p>
        </w:tc>
      </w:tr>
      <w:tr w:rsidR="002B6D76" w14:paraId="128EFCB5" w14:textId="77777777">
        <w:tc>
          <w:tcPr>
            <w:tcW w:w="680" w:type="dxa"/>
          </w:tcPr>
          <w:p w14:paraId="6703F798" w14:textId="77777777" w:rsidR="002B6D76" w:rsidRDefault="00000000">
            <w:pPr>
              <w:pStyle w:val="ConsPlusNormal0"/>
              <w:jc w:val="center"/>
            </w:pPr>
            <w:r>
              <w:t>69.</w:t>
            </w:r>
          </w:p>
        </w:tc>
        <w:tc>
          <w:tcPr>
            <w:tcW w:w="1191" w:type="dxa"/>
          </w:tcPr>
          <w:p w14:paraId="1E3E6C9F" w14:textId="77777777" w:rsidR="002B6D76" w:rsidRDefault="00000000">
            <w:pPr>
              <w:pStyle w:val="ConsPlusNormal0"/>
              <w:jc w:val="center"/>
            </w:pPr>
            <w:r>
              <w:t>st30.014</w:t>
            </w:r>
          </w:p>
        </w:tc>
        <w:tc>
          <w:tcPr>
            <w:tcW w:w="1644" w:type="dxa"/>
          </w:tcPr>
          <w:p w14:paraId="5BD9C08A" w14:textId="77777777" w:rsidR="002B6D76" w:rsidRDefault="00000000">
            <w:pPr>
              <w:pStyle w:val="ConsPlusNormal0"/>
              <w:jc w:val="center"/>
            </w:pPr>
            <w:r>
              <w:t>HS2630.014</w:t>
            </w:r>
          </w:p>
        </w:tc>
        <w:tc>
          <w:tcPr>
            <w:tcW w:w="5556" w:type="dxa"/>
          </w:tcPr>
          <w:p w14:paraId="4BBC517D" w14:textId="77777777" w:rsidR="002B6D76" w:rsidRDefault="00000000">
            <w:pPr>
              <w:pStyle w:val="ConsPlusNormal0"/>
            </w:pPr>
            <w:r>
              <w:t>Операции на почке и мочевыделительной системе, взрослые (уровень 5)</w:t>
            </w:r>
          </w:p>
        </w:tc>
      </w:tr>
      <w:tr w:rsidR="002B6D76" w14:paraId="6B58B32D" w14:textId="77777777">
        <w:tc>
          <w:tcPr>
            <w:tcW w:w="680" w:type="dxa"/>
          </w:tcPr>
          <w:p w14:paraId="12816C7F" w14:textId="77777777" w:rsidR="002B6D76" w:rsidRDefault="00000000">
            <w:pPr>
              <w:pStyle w:val="ConsPlusNormal0"/>
              <w:jc w:val="center"/>
            </w:pPr>
            <w:r>
              <w:t>70.</w:t>
            </w:r>
          </w:p>
        </w:tc>
        <w:tc>
          <w:tcPr>
            <w:tcW w:w="1191" w:type="dxa"/>
          </w:tcPr>
          <w:p w14:paraId="0A2BF538" w14:textId="77777777" w:rsidR="002B6D76" w:rsidRDefault="00000000">
            <w:pPr>
              <w:pStyle w:val="ConsPlusNormal0"/>
              <w:jc w:val="center"/>
            </w:pPr>
            <w:r>
              <w:t>st30.016</w:t>
            </w:r>
          </w:p>
        </w:tc>
        <w:tc>
          <w:tcPr>
            <w:tcW w:w="1644" w:type="dxa"/>
          </w:tcPr>
          <w:p w14:paraId="536B17D8" w14:textId="77777777" w:rsidR="002B6D76" w:rsidRDefault="00000000">
            <w:pPr>
              <w:pStyle w:val="ConsPlusNormal0"/>
              <w:jc w:val="center"/>
            </w:pPr>
            <w:r>
              <w:t>HS2630.016</w:t>
            </w:r>
          </w:p>
        </w:tc>
        <w:tc>
          <w:tcPr>
            <w:tcW w:w="5556" w:type="dxa"/>
          </w:tcPr>
          <w:p w14:paraId="4E7EA3A4" w14:textId="77777777" w:rsidR="002B6D76" w:rsidRDefault="00000000">
            <w:pPr>
              <w:pStyle w:val="ConsPlusNormal0"/>
            </w:pPr>
            <w:r>
              <w:t>Операции на почке и мочевыделительной системе, взрослые (уровень 7)</w:t>
            </w:r>
          </w:p>
        </w:tc>
      </w:tr>
      <w:tr w:rsidR="002B6D76" w14:paraId="7CE28CD5" w14:textId="77777777">
        <w:tc>
          <w:tcPr>
            <w:tcW w:w="680" w:type="dxa"/>
          </w:tcPr>
          <w:p w14:paraId="44DEB511" w14:textId="77777777" w:rsidR="002B6D76" w:rsidRDefault="00000000">
            <w:pPr>
              <w:pStyle w:val="ConsPlusNormal0"/>
              <w:jc w:val="center"/>
            </w:pPr>
            <w:r>
              <w:t>71.</w:t>
            </w:r>
          </w:p>
        </w:tc>
        <w:tc>
          <w:tcPr>
            <w:tcW w:w="1191" w:type="dxa"/>
          </w:tcPr>
          <w:p w14:paraId="2ED5206C" w14:textId="77777777" w:rsidR="002B6D76" w:rsidRDefault="00000000">
            <w:pPr>
              <w:pStyle w:val="ConsPlusNormal0"/>
              <w:jc w:val="center"/>
            </w:pPr>
            <w:r>
              <w:t>st31.017</w:t>
            </w:r>
          </w:p>
        </w:tc>
        <w:tc>
          <w:tcPr>
            <w:tcW w:w="1644" w:type="dxa"/>
          </w:tcPr>
          <w:p w14:paraId="4149A182" w14:textId="77777777" w:rsidR="002B6D76" w:rsidRDefault="00000000">
            <w:pPr>
              <w:pStyle w:val="ConsPlusNormal0"/>
              <w:jc w:val="center"/>
            </w:pPr>
            <w:r>
              <w:t>TS2631.017</w:t>
            </w:r>
          </w:p>
        </w:tc>
        <w:tc>
          <w:tcPr>
            <w:tcW w:w="5556" w:type="dxa"/>
          </w:tcPr>
          <w:p w14:paraId="40C5BCA3" w14:textId="77777777" w:rsidR="002B6D76" w:rsidRDefault="00000000">
            <w:pPr>
              <w:pStyle w:val="ConsPlusNormal0"/>
            </w:pPr>
            <w:r>
              <w:t>Доброкачественные новообразования, новообразования in situ кожи, жировой ткани и другие болезни кожи</w:t>
            </w:r>
          </w:p>
        </w:tc>
      </w:tr>
      <w:tr w:rsidR="002B6D76" w14:paraId="6AC4FFEE" w14:textId="77777777">
        <w:tc>
          <w:tcPr>
            <w:tcW w:w="680" w:type="dxa"/>
          </w:tcPr>
          <w:p w14:paraId="1A41BC7F" w14:textId="77777777" w:rsidR="002B6D76" w:rsidRDefault="00000000">
            <w:pPr>
              <w:pStyle w:val="ConsPlusNormal0"/>
              <w:jc w:val="center"/>
            </w:pPr>
            <w:r>
              <w:t>72.</w:t>
            </w:r>
          </w:p>
        </w:tc>
        <w:tc>
          <w:tcPr>
            <w:tcW w:w="1191" w:type="dxa"/>
          </w:tcPr>
          <w:p w14:paraId="66E90404" w14:textId="77777777" w:rsidR="002B6D76" w:rsidRDefault="00000000">
            <w:pPr>
              <w:pStyle w:val="ConsPlusNormal0"/>
              <w:jc w:val="center"/>
            </w:pPr>
            <w:r>
              <w:t>st32.002</w:t>
            </w:r>
          </w:p>
        </w:tc>
        <w:tc>
          <w:tcPr>
            <w:tcW w:w="1644" w:type="dxa"/>
          </w:tcPr>
          <w:p w14:paraId="144BE9EB" w14:textId="77777777" w:rsidR="002B6D76" w:rsidRDefault="00000000">
            <w:pPr>
              <w:pStyle w:val="ConsPlusNormal0"/>
              <w:jc w:val="center"/>
            </w:pPr>
            <w:r>
              <w:t>HS2632.002</w:t>
            </w:r>
          </w:p>
        </w:tc>
        <w:tc>
          <w:tcPr>
            <w:tcW w:w="5556" w:type="dxa"/>
          </w:tcPr>
          <w:p w14:paraId="3F599564" w14:textId="77777777" w:rsidR="002B6D76" w:rsidRDefault="00000000">
            <w:pPr>
              <w:pStyle w:val="ConsPlusNormal0"/>
            </w:pPr>
            <w:r>
              <w:t>Операции на желчном пузыре и желчевыводящих путях (уровень 2)</w:t>
            </w:r>
          </w:p>
        </w:tc>
      </w:tr>
      <w:tr w:rsidR="002B6D76" w14:paraId="5F7B4011" w14:textId="77777777">
        <w:tc>
          <w:tcPr>
            <w:tcW w:w="680" w:type="dxa"/>
          </w:tcPr>
          <w:p w14:paraId="229B4F2A" w14:textId="77777777" w:rsidR="002B6D76" w:rsidRDefault="00000000">
            <w:pPr>
              <w:pStyle w:val="ConsPlusNormal0"/>
              <w:jc w:val="center"/>
            </w:pPr>
            <w:r>
              <w:t>73.</w:t>
            </w:r>
          </w:p>
        </w:tc>
        <w:tc>
          <w:tcPr>
            <w:tcW w:w="1191" w:type="dxa"/>
          </w:tcPr>
          <w:p w14:paraId="3B38C1EB" w14:textId="77777777" w:rsidR="002B6D76" w:rsidRDefault="00000000">
            <w:pPr>
              <w:pStyle w:val="ConsPlusNormal0"/>
              <w:jc w:val="center"/>
            </w:pPr>
            <w:r>
              <w:t>st32.016</w:t>
            </w:r>
          </w:p>
        </w:tc>
        <w:tc>
          <w:tcPr>
            <w:tcW w:w="1644" w:type="dxa"/>
          </w:tcPr>
          <w:p w14:paraId="0B742F0A" w14:textId="77777777" w:rsidR="002B6D76" w:rsidRDefault="00000000">
            <w:pPr>
              <w:pStyle w:val="ConsPlusNormal0"/>
              <w:jc w:val="center"/>
            </w:pPr>
            <w:r>
              <w:t>HS2632.016</w:t>
            </w:r>
          </w:p>
        </w:tc>
        <w:tc>
          <w:tcPr>
            <w:tcW w:w="5556" w:type="dxa"/>
          </w:tcPr>
          <w:p w14:paraId="033D3DDF" w14:textId="77777777" w:rsidR="002B6D76" w:rsidRDefault="00000000">
            <w:pPr>
              <w:pStyle w:val="ConsPlusNormal0"/>
            </w:pPr>
            <w:r>
              <w:t>Другие операции на органах брюшной полости (уровень 1)</w:t>
            </w:r>
          </w:p>
        </w:tc>
      </w:tr>
      <w:tr w:rsidR="002B6D76" w14:paraId="13EB3E3E" w14:textId="77777777">
        <w:tc>
          <w:tcPr>
            <w:tcW w:w="680" w:type="dxa"/>
          </w:tcPr>
          <w:p w14:paraId="1655C4E4" w14:textId="77777777" w:rsidR="002B6D76" w:rsidRDefault="00000000">
            <w:pPr>
              <w:pStyle w:val="ConsPlusNormal0"/>
              <w:jc w:val="center"/>
            </w:pPr>
            <w:r>
              <w:t>74.</w:t>
            </w:r>
          </w:p>
        </w:tc>
        <w:tc>
          <w:tcPr>
            <w:tcW w:w="1191" w:type="dxa"/>
          </w:tcPr>
          <w:p w14:paraId="736F1AD8" w14:textId="77777777" w:rsidR="002B6D76" w:rsidRDefault="00000000">
            <w:pPr>
              <w:pStyle w:val="ConsPlusNormal0"/>
              <w:jc w:val="center"/>
            </w:pPr>
            <w:r>
              <w:t>st32.020</w:t>
            </w:r>
          </w:p>
        </w:tc>
        <w:tc>
          <w:tcPr>
            <w:tcW w:w="1644" w:type="dxa"/>
          </w:tcPr>
          <w:p w14:paraId="0865BD45" w14:textId="77777777" w:rsidR="002B6D76" w:rsidRDefault="00000000">
            <w:pPr>
              <w:pStyle w:val="ConsPlusNormal0"/>
              <w:jc w:val="center"/>
            </w:pPr>
            <w:r>
              <w:t>HS2632.020</w:t>
            </w:r>
          </w:p>
        </w:tc>
        <w:tc>
          <w:tcPr>
            <w:tcW w:w="5556" w:type="dxa"/>
          </w:tcPr>
          <w:p w14:paraId="421AA9A7" w14:textId="77777777" w:rsidR="002B6D76" w:rsidRDefault="00000000">
            <w:pPr>
              <w:pStyle w:val="ConsPlusNormal0"/>
            </w:pPr>
            <w:r>
              <w:t>Другие операции на органах брюшной полости (уровень 4)</w:t>
            </w:r>
          </w:p>
        </w:tc>
      </w:tr>
      <w:tr w:rsidR="002B6D76" w14:paraId="66D36C6E" w14:textId="77777777">
        <w:tc>
          <w:tcPr>
            <w:tcW w:w="680" w:type="dxa"/>
          </w:tcPr>
          <w:p w14:paraId="42BF8A71" w14:textId="77777777" w:rsidR="002B6D76" w:rsidRDefault="00000000">
            <w:pPr>
              <w:pStyle w:val="ConsPlusNormal0"/>
              <w:jc w:val="center"/>
            </w:pPr>
            <w:r>
              <w:t>75.</w:t>
            </w:r>
          </w:p>
        </w:tc>
        <w:tc>
          <w:tcPr>
            <w:tcW w:w="1191" w:type="dxa"/>
          </w:tcPr>
          <w:p w14:paraId="492EFA8D" w14:textId="77777777" w:rsidR="002B6D76" w:rsidRDefault="00000000">
            <w:pPr>
              <w:pStyle w:val="ConsPlusNormal0"/>
              <w:jc w:val="center"/>
            </w:pPr>
            <w:r>
              <w:t>st32.021</w:t>
            </w:r>
          </w:p>
        </w:tc>
        <w:tc>
          <w:tcPr>
            <w:tcW w:w="1644" w:type="dxa"/>
          </w:tcPr>
          <w:p w14:paraId="2A4EC379" w14:textId="77777777" w:rsidR="002B6D76" w:rsidRDefault="00000000">
            <w:pPr>
              <w:pStyle w:val="ConsPlusNormal0"/>
              <w:jc w:val="center"/>
            </w:pPr>
            <w:r>
              <w:t>HS2632.021</w:t>
            </w:r>
          </w:p>
        </w:tc>
        <w:tc>
          <w:tcPr>
            <w:tcW w:w="5556" w:type="dxa"/>
          </w:tcPr>
          <w:p w14:paraId="2AADC10A" w14:textId="77777777" w:rsidR="002B6D76" w:rsidRDefault="00000000">
            <w:pPr>
              <w:pStyle w:val="ConsPlusNormal0"/>
            </w:pPr>
            <w:r>
              <w:t>Другие операции на органах брюшной полости (уровень 5)</w:t>
            </w:r>
          </w:p>
        </w:tc>
      </w:tr>
      <w:tr w:rsidR="002B6D76" w14:paraId="33D87990" w14:textId="77777777">
        <w:tc>
          <w:tcPr>
            <w:tcW w:w="680" w:type="dxa"/>
          </w:tcPr>
          <w:p w14:paraId="57F3A2F5" w14:textId="77777777" w:rsidR="002B6D76" w:rsidRDefault="00000000">
            <w:pPr>
              <w:pStyle w:val="ConsPlusNormal0"/>
              <w:jc w:val="center"/>
            </w:pPr>
            <w:r>
              <w:t>76.</w:t>
            </w:r>
          </w:p>
        </w:tc>
        <w:tc>
          <w:tcPr>
            <w:tcW w:w="1191" w:type="dxa"/>
          </w:tcPr>
          <w:p w14:paraId="38BF7988" w14:textId="77777777" w:rsidR="002B6D76" w:rsidRDefault="00000000">
            <w:pPr>
              <w:pStyle w:val="ConsPlusNormal0"/>
              <w:jc w:val="center"/>
            </w:pPr>
            <w:r>
              <w:t>st34.002</w:t>
            </w:r>
          </w:p>
        </w:tc>
        <w:tc>
          <w:tcPr>
            <w:tcW w:w="1644" w:type="dxa"/>
          </w:tcPr>
          <w:p w14:paraId="24A618CB" w14:textId="77777777" w:rsidR="002B6D76" w:rsidRDefault="00000000">
            <w:pPr>
              <w:pStyle w:val="ConsPlusNormal0"/>
              <w:jc w:val="center"/>
            </w:pPr>
            <w:r>
              <w:t>HS2634.002</w:t>
            </w:r>
          </w:p>
        </w:tc>
        <w:tc>
          <w:tcPr>
            <w:tcW w:w="5556" w:type="dxa"/>
          </w:tcPr>
          <w:p w14:paraId="1311FB0A" w14:textId="77777777" w:rsidR="002B6D76" w:rsidRDefault="00000000">
            <w:pPr>
              <w:pStyle w:val="ConsPlusNormal0"/>
            </w:pPr>
            <w:r>
              <w:t>Операции на органах полости рта (уровень 1)</w:t>
            </w:r>
          </w:p>
        </w:tc>
      </w:tr>
      <w:tr w:rsidR="002B6D76" w14:paraId="14CB26A5" w14:textId="77777777">
        <w:tc>
          <w:tcPr>
            <w:tcW w:w="680" w:type="dxa"/>
          </w:tcPr>
          <w:p w14:paraId="12BC555E" w14:textId="77777777" w:rsidR="002B6D76" w:rsidRDefault="00000000">
            <w:pPr>
              <w:pStyle w:val="ConsPlusNormal0"/>
              <w:jc w:val="center"/>
            </w:pPr>
            <w:r>
              <w:t>77.</w:t>
            </w:r>
          </w:p>
        </w:tc>
        <w:tc>
          <w:tcPr>
            <w:tcW w:w="1191" w:type="dxa"/>
          </w:tcPr>
          <w:p w14:paraId="5E23B8A2" w14:textId="77777777" w:rsidR="002B6D76" w:rsidRDefault="00000000">
            <w:pPr>
              <w:pStyle w:val="ConsPlusNormal0"/>
              <w:jc w:val="center"/>
            </w:pPr>
            <w:r>
              <w:t>st36.001</w:t>
            </w:r>
          </w:p>
        </w:tc>
        <w:tc>
          <w:tcPr>
            <w:tcW w:w="1644" w:type="dxa"/>
          </w:tcPr>
          <w:p w14:paraId="1B6F159E" w14:textId="77777777" w:rsidR="002B6D76" w:rsidRDefault="00000000">
            <w:pPr>
              <w:pStyle w:val="ConsPlusNormal0"/>
              <w:jc w:val="center"/>
            </w:pPr>
            <w:r>
              <w:t>CS2636.001</w:t>
            </w:r>
          </w:p>
        </w:tc>
        <w:tc>
          <w:tcPr>
            <w:tcW w:w="5556" w:type="dxa"/>
          </w:tcPr>
          <w:p w14:paraId="0F9CFE0E" w14:textId="77777777" w:rsidR="002B6D76" w:rsidRDefault="00000000">
            <w:pPr>
              <w:pStyle w:val="ConsPlusNormal0"/>
            </w:pPr>
            <w:r>
              <w:t xml:space="preserve">Комплексное лечение с применением препаратов иммуноглобулина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7EBEF3E" w14:textId="77777777">
        <w:tc>
          <w:tcPr>
            <w:tcW w:w="680" w:type="dxa"/>
          </w:tcPr>
          <w:p w14:paraId="50964D53" w14:textId="77777777" w:rsidR="002B6D76" w:rsidRDefault="00000000">
            <w:pPr>
              <w:pStyle w:val="ConsPlusNormal0"/>
              <w:jc w:val="center"/>
            </w:pPr>
            <w:r>
              <w:t>78.</w:t>
            </w:r>
          </w:p>
        </w:tc>
        <w:tc>
          <w:tcPr>
            <w:tcW w:w="1191" w:type="dxa"/>
          </w:tcPr>
          <w:p w14:paraId="31214AA3" w14:textId="77777777" w:rsidR="002B6D76" w:rsidRDefault="00000000">
            <w:pPr>
              <w:pStyle w:val="ConsPlusNormal0"/>
              <w:jc w:val="center"/>
            </w:pPr>
            <w:r>
              <w:t>st36.007</w:t>
            </w:r>
          </w:p>
        </w:tc>
        <w:tc>
          <w:tcPr>
            <w:tcW w:w="1644" w:type="dxa"/>
          </w:tcPr>
          <w:p w14:paraId="65390EC1" w14:textId="77777777" w:rsidR="002B6D76" w:rsidRDefault="00000000">
            <w:pPr>
              <w:pStyle w:val="ConsPlusNormal0"/>
              <w:jc w:val="center"/>
            </w:pPr>
            <w:r>
              <w:t>HS2636.007</w:t>
            </w:r>
          </w:p>
        </w:tc>
        <w:tc>
          <w:tcPr>
            <w:tcW w:w="5556" w:type="dxa"/>
          </w:tcPr>
          <w:p w14:paraId="58F7DD26" w14:textId="77777777" w:rsidR="002B6D76" w:rsidRDefault="00000000">
            <w:pPr>
              <w:pStyle w:val="ConsPlusNormal0"/>
            </w:pPr>
            <w:r>
              <w:t>Установка, замена, заправка помп для лекарственных препаратов</w:t>
            </w:r>
          </w:p>
        </w:tc>
      </w:tr>
      <w:tr w:rsidR="002B6D76" w14:paraId="25CDC58C" w14:textId="77777777">
        <w:tc>
          <w:tcPr>
            <w:tcW w:w="680" w:type="dxa"/>
          </w:tcPr>
          <w:p w14:paraId="714601B3" w14:textId="77777777" w:rsidR="002B6D76" w:rsidRDefault="00000000">
            <w:pPr>
              <w:pStyle w:val="ConsPlusNormal0"/>
              <w:jc w:val="center"/>
            </w:pPr>
            <w:r>
              <w:t>79.</w:t>
            </w:r>
          </w:p>
        </w:tc>
        <w:tc>
          <w:tcPr>
            <w:tcW w:w="1191" w:type="dxa"/>
          </w:tcPr>
          <w:p w14:paraId="25BC2A9D" w14:textId="77777777" w:rsidR="002B6D76" w:rsidRDefault="00000000">
            <w:pPr>
              <w:pStyle w:val="ConsPlusNormal0"/>
              <w:jc w:val="center"/>
            </w:pPr>
            <w:r>
              <w:t>st36.009</w:t>
            </w:r>
          </w:p>
        </w:tc>
        <w:tc>
          <w:tcPr>
            <w:tcW w:w="1644" w:type="dxa"/>
          </w:tcPr>
          <w:p w14:paraId="3EBB82CE" w14:textId="77777777" w:rsidR="002B6D76" w:rsidRDefault="00000000">
            <w:pPr>
              <w:pStyle w:val="ConsPlusNormal0"/>
              <w:jc w:val="center"/>
            </w:pPr>
            <w:r>
              <w:t>HS2636.009</w:t>
            </w:r>
          </w:p>
        </w:tc>
        <w:tc>
          <w:tcPr>
            <w:tcW w:w="5556" w:type="dxa"/>
          </w:tcPr>
          <w:p w14:paraId="3A95F466" w14:textId="77777777" w:rsidR="002B6D76" w:rsidRDefault="00000000">
            <w:pPr>
              <w:pStyle w:val="ConsPlusNormal0"/>
            </w:pPr>
            <w:r>
              <w:t>Реинфузия аутокрови</w:t>
            </w:r>
          </w:p>
        </w:tc>
      </w:tr>
      <w:tr w:rsidR="002B6D76" w14:paraId="38628EB2" w14:textId="77777777">
        <w:tc>
          <w:tcPr>
            <w:tcW w:w="680" w:type="dxa"/>
          </w:tcPr>
          <w:p w14:paraId="62205330" w14:textId="77777777" w:rsidR="002B6D76" w:rsidRDefault="00000000">
            <w:pPr>
              <w:pStyle w:val="ConsPlusNormal0"/>
              <w:jc w:val="center"/>
            </w:pPr>
            <w:r>
              <w:t>80.</w:t>
            </w:r>
          </w:p>
        </w:tc>
        <w:tc>
          <w:tcPr>
            <w:tcW w:w="1191" w:type="dxa"/>
          </w:tcPr>
          <w:p w14:paraId="0D2455A5" w14:textId="77777777" w:rsidR="002B6D76" w:rsidRDefault="00000000">
            <w:pPr>
              <w:pStyle w:val="ConsPlusNormal0"/>
              <w:jc w:val="center"/>
            </w:pPr>
            <w:r>
              <w:t>st36.010</w:t>
            </w:r>
          </w:p>
        </w:tc>
        <w:tc>
          <w:tcPr>
            <w:tcW w:w="1644" w:type="dxa"/>
          </w:tcPr>
          <w:p w14:paraId="45F6626C" w14:textId="77777777" w:rsidR="002B6D76" w:rsidRDefault="00000000">
            <w:pPr>
              <w:pStyle w:val="ConsPlusNormal0"/>
              <w:jc w:val="center"/>
            </w:pPr>
            <w:r>
              <w:t>HS2636.010</w:t>
            </w:r>
          </w:p>
        </w:tc>
        <w:tc>
          <w:tcPr>
            <w:tcW w:w="5556" w:type="dxa"/>
          </w:tcPr>
          <w:p w14:paraId="182AAE04" w14:textId="77777777" w:rsidR="002B6D76" w:rsidRDefault="00000000">
            <w:pPr>
              <w:pStyle w:val="ConsPlusNormal0"/>
            </w:pPr>
            <w:r>
              <w:t>Баллонная внутриаортальная контрпульсация</w:t>
            </w:r>
          </w:p>
        </w:tc>
      </w:tr>
      <w:tr w:rsidR="002B6D76" w14:paraId="3B30FBA7" w14:textId="77777777">
        <w:tc>
          <w:tcPr>
            <w:tcW w:w="680" w:type="dxa"/>
          </w:tcPr>
          <w:p w14:paraId="380901D4" w14:textId="77777777" w:rsidR="002B6D76" w:rsidRDefault="00000000">
            <w:pPr>
              <w:pStyle w:val="ConsPlusNormal0"/>
              <w:jc w:val="center"/>
            </w:pPr>
            <w:r>
              <w:t>81.</w:t>
            </w:r>
          </w:p>
        </w:tc>
        <w:tc>
          <w:tcPr>
            <w:tcW w:w="1191" w:type="dxa"/>
          </w:tcPr>
          <w:p w14:paraId="4C980093" w14:textId="77777777" w:rsidR="002B6D76" w:rsidRDefault="00000000">
            <w:pPr>
              <w:pStyle w:val="ConsPlusNormal0"/>
              <w:jc w:val="center"/>
            </w:pPr>
            <w:r>
              <w:t>st36.011</w:t>
            </w:r>
          </w:p>
        </w:tc>
        <w:tc>
          <w:tcPr>
            <w:tcW w:w="1644" w:type="dxa"/>
          </w:tcPr>
          <w:p w14:paraId="7E5AEA14" w14:textId="77777777" w:rsidR="002B6D76" w:rsidRDefault="00000000">
            <w:pPr>
              <w:pStyle w:val="ConsPlusNormal0"/>
              <w:jc w:val="center"/>
            </w:pPr>
            <w:r>
              <w:t>HS2636.011</w:t>
            </w:r>
          </w:p>
        </w:tc>
        <w:tc>
          <w:tcPr>
            <w:tcW w:w="5556" w:type="dxa"/>
          </w:tcPr>
          <w:p w14:paraId="00D309F0" w14:textId="77777777" w:rsidR="002B6D76" w:rsidRDefault="00000000">
            <w:pPr>
              <w:pStyle w:val="ConsPlusNormal0"/>
            </w:pPr>
            <w:r>
              <w:t>Экстракорпоральная мембранная оксигенация</w:t>
            </w:r>
          </w:p>
        </w:tc>
      </w:tr>
      <w:tr w:rsidR="002B6D76" w14:paraId="61BF4D4F" w14:textId="77777777">
        <w:tc>
          <w:tcPr>
            <w:tcW w:w="680" w:type="dxa"/>
          </w:tcPr>
          <w:p w14:paraId="613309BD" w14:textId="77777777" w:rsidR="002B6D76" w:rsidRDefault="00000000">
            <w:pPr>
              <w:pStyle w:val="ConsPlusNormal0"/>
              <w:jc w:val="center"/>
            </w:pPr>
            <w:r>
              <w:t>82.</w:t>
            </w:r>
          </w:p>
        </w:tc>
        <w:tc>
          <w:tcPr>
            <w:tcW w:w="1191" w:type="dxa"/>
          </w:tcPr>
          <w:p w14:paraId="7E097551" w14:textId="77777777" w:rsidR="002B6D76" w:rsidRDefault="00000000">
            <w:pPr>
              <w:pStyle w:val="ConsPlusNormal0"/>
              <w:jc w:val="center"/>
            </w:pPr>
            <w:r>
              <w:t>st36.024</w:t>
            </w:r>
          </w:p>
        </w:tc>
        <w:tc>
          <w:tcPr>
            <w:tcW w:w="1644" w:type="dxa"/>
          </w:tcPr>
          <w:p w14:paraId="4BE6A693" w14:textId="77777777" w:rsidR="002B6D76" w:rsidRDefault="00000000">
            <w:pPr>
              <w:pStyle w:val="ConsPlusNormal0"/>
              <w:jc w:val="center"/>
            </w:pPr>
            <w:r>
              <w:t>CS2636.024</w:t>
            </w:r>
          </w:p>
        </w:tc>
        <w:tc>
          <w:tcPr>
            <w:tcW w:w="5556" w:type="dxa"/>
          </w:tcPr>
          <w:p w14:paraId="6A9142DF" w14:textId="77777777" w:rsidR="002B6D76" w:rsidRDefault="00000000">
            <w:pPr>
              <w:pStyle w:val="ConsPlusNormal0"/>
            </w:pPr>
            <w:r>
              <w:t>Радиойодтерапия</w:t>
            </w:r>
          </w:p>
        </w:tc>
      </w:tr>
      <w:tr w:rsidR="002B6D76" w14:paraId="78482610" w14:textId="77777777">
        <w:tc>
          <w:tcPr>
            <w:tcW w:w="680" w:type="dxa"/>
          </w:tcPr>
          <w:p w14:paraId="0305C9E9" w14:textId="77777777" w:rsidR="002B6D76" w:rsidRDefault="00000000">
            <w:pPr>
              <w:pStyle w:val="ConsPlusNormal0"/>
              <w:jc w:val="center"/>
            </w:pPr>
            <w:r>
              <w:t>83.</w:t>
            </w:r>
          </w:p>
        </w:tc>
        <w:tc>
          <w:tcPr>
            <w:tcW w:w="1191" w:type="dxa"/>
          </w:tcPr>
          <w:p w14:paraId="101FACF0" w14:textId="77777777" w:rsidR="002B6D76" w:rsidRDefault="00000000">
            <w:pPr>
              <w:pStyle w:val="ConsPlusNormal0"/>
              <w:jc w:val="center"/>
            </w:pPr>
            <w:r>
              <w:t>st36.025</w:t>
            </w:r>
          </w:p>
        </w:tc>
        <w:tc>
          <w:tcPr>
            <w:tcW w:w="1644" w:type="dxa"/>
          </w:tcPr>
          <w:p w14:paraId="2A3A3CFF" w14:textId="77777777" w:rsidR="002B6D76" w:rsidRDefault="00000000">
            <w:pPr>
              <w:pStyle w:val="ConsPlusNormal0"/>
              <w:jc w:val="center"/>
            </w:pPr>
            <w:r>
              <w:t>TS2636.025</w:t>
            </w:r>
          </w:p>
        </w:tc>
        <w:tc>
          <w:tcPr>
            <w:tcW w:w="5556" w:type="dxa"/>
          </w:tcPr>
          <w:p w14:paraId="1742C9E5" w14:textId="77777777" w:rsidR="002B6D76" w:rsidRDefault="00000000">
            <w:pPr>
              <w:pStyle w:val="ConsPlusNormal0"/>
            </w:pPr>
            <w:r>
              <w:t>Проведение иммунизации против респираторно-синцитиальной вирусной инфекции (уровень 1)</w:t>
            </w:r>
          </w:p>
        </w:tc>
      </w:tr>
      <w:tr w:rsidR="002B6D76" w14:paraId="5284525A" w14:textId="77777777">
        <w:tc>
          <w:tcPr>
            <w:tcW w:w="680" w:type="dxa"/>
          </w:tcPr>
          <w:p w14:paraId="02E925C8" w14:textId="77777777" w:rsidR="002B6D76" w:rsidRDefault="00000000">
            <w:pPr>
              <w:pStyle w:val="ConsPlusNormal0"/>
              <w:jc w:val="center"/>
            </w:pPr>
            <w:r>
              <w:t>84.</w:t>
            </w:r>
          </w:p>
        </w:tc>
        <w:tc>
          <w:tcPr>
            <w:tcW w:w="1191" w:type="dxa"/>
          </w:tcPr>
          <w:p w14:paraId="455B27C6" w14:textId="77777777" w:rsidR="002B6D76" w:rsidRDefault="00000000">
            <w:pPr>
              <w:pStyle w:val="ConsPlusNormal0"/>
              <w:jc w:val="center"/>
            </w:pPr>
            <w:r>
              <w:t>st36.026</w:t>
            </w:r>
          </w:p>
        </w:tc>
        <w:tc>
          <w:tcPr>
            <w:tcW w:w="1644" w:type="dxa"/>
          </w:tcPr>
          <w:p w14:paraId="5511A0A9" w14:textId="77777777" w:rsidR="002B6D76" w:rsidRDefault="00000000">
            <w:pPr>
              <w:pStyle w:val="ConsPlusNormal0"/>
              <w:jc w:val="center"/>
            </w:pPr>
            <w:r>
              <w:t>TS2636.026</w:t>
            </w:r>
          </w:p>
        </w:tc>
        <w:tc>
          <w:tcPr>
            <w:tcW w:w="5556" w:type="dxa"/>
          </w:tcPr>
          <w:p w14:paraId="204D5A0C" w14:textId="77777777" w:rsidR="002B6D76" w:rsidRDefault="00000000">
            <w:pPr>
              <w:pStyle w:val="ConsPlusNormal0"/>
            </w:pPr>
            <w:r>
              <w:t>Проведение иммунизации против респираторно-синцитиальной вирусной инфекции (уровень 2)</w:t>
            </w:r>
          </w:p>
        </w:tc>
      </w:tr>
      <w:tr w:rsidR="002B6D76" w14:paraId="4928AD97" w14:textId="77777777">
        <w:tc>
          <w:tcPr>
            <w:tcW w:w="680" w:type="dxa"/>
          </w:tcPr>
          <w:p w14:paraId="3958384A" w14:textId="77777777" w:rsidR="002B6D76" w:rsidRDefault="00000000">
            <w:pPr>
              <w:pStyle w:val="ConsPlusNormal0"/>
              <w:jc w:val="center"/>
            </w:pPr>
            <w:r>
              <w:t>85.</w:t>
            </w:r>
          </w:p>
        </w:tc>
        <w:tc>
          <w:tcPr>
            <w:tcW w:w="1191" w:type="dxa"/>
          </w:tcPr>
          <w:p w14:paraId="08743073" w14:textId="77777777" w:rsidR="002B6D76" w:rsidRDefault="00000000">
            <w:pPr>
              <w:pStyle w:val="ConsPlusNormal0"/>
              <w:jc w:val="center"/>
            </w:pPr>
            <w:r>
              <w:t>st36.028</w:t>
            </w:r>
          </w:p>
        </w:tc>
        <w:tc>
          <w:tcPr>
            <w:tcW w:w="1644" w:type="dxa"/>
          </w:tcPr>
          <w:p w14:paraId="6C735CC7" w14:textId="77777777" w:rsidR="002B6D76" w:rsidRDefault="00000000">
            <w:pPr>
              <w:pStyle w:val="ConsPlusNormal0"/>
              <w:jc w:val="center"/>
            </w:pPr>
            <w:r>
              <w:t>CS2636.028</w:t>
            </w:r>
          </w:p>
        </w:tc>
        <w:tc>
          <w:tcPr>
            <w:tcW w:w="5556" w:type="dxa"/>
          </w:tcPr>
          <w:p w14:paraId="20BB368E"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1)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EAD0541" w14:textId="77777777">
        <w:tc>
          <w:tcPr>
            <w:tcW w:w="680" w:type="dxa"/>
          </w:tcPr>
          <w:p w14:paraId="3898690D" w14:textId="77777777" w:rsidR="002B6D76" w:rsidRDefault="00000000">
            <w:pPr>
              <w:pStyle w:val="ConsPlusNormal0"/>
              <w:jc w:val="center"/>
            </w:pPr>
            <w:r>
              <w:t>86.</w:t>
            </w:r>
          </w:p>
        </w:tc>
        <w:tc>
          <w:tcPr>
            <w:tcW w:w="1191" w:type="dxa"/>
          </w:tcPr>
          <w:p w14:paraId="4A02E07A" w14:textId="77777777" w:rsidR="002B6D76" w:rsidRDefault="00000000">
            <w:pPr>
              <w:pStyle w:val="ConsPlusNormal0"/>
              <w:jc w:val="center"/>
            </w:pPr>
            <w:r>
              <w:t>st36.029</w:t>
            </w:r>
          </w:p>
        </w:tc>
        <w:tc>
          <w:tcPr>
            <w:tcW w:w="1644" w:type="dxa"/>
          </w:tcPr>
          <w:p w14:paraId="6B6A9078" w14:textId="77777777" w:rsidR="002B6D76" w:rsidRDefault="00000000">
            <w:pPr>
              <w:pStyle w:val="ConsPlusNormal0"/>
              <w:jc w:val="center"/>
            </w:pPr>
            <w:r>
              <w:t>CS2636.029</w:t>
            </w:r>
          </w:p>
        </w:tc>
        <w:tc>
          <w:tcPr>
            <w:tcW w:w="5556" w:type="dxa"/>
          </w:tcPr>
          <w:p w14:paraId="723537DD"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2)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005CF090" w14:textId="77777777">
        <w:tc>
          <w:tcPr>
            <w:tcW w:w="680" w:type="dxa"/>
          </w:tcPr>
          <w:p w14:paraId="4EAF8513" w14:textId="77777777" w:rsidR="002B6D76" w:rsidRDefault="00000000">
            <w:pPr>
              <w:pStyle w:val="ConsPlusNormal0"/>
              <w:jc w:val="center"/>
            </w:pPr>
            <w:r>
              <w:t>87.</w:t>
            </w:r>
          </w:p>
        </w:tc>
        <w:tc>
          <w:tcPr>
            <w:tcW w:w="1191" w:type="dxa"/>
          </w:tcPr>
          <w:p w14:paraId="3E910A7C" w14:textId="77777777" w:rsidR="002B6D76" w:rsidRDefault="00000000">
            <w:pPr>
              <w:pStyle w:val="ConsPlusNormal0"/>
              <w:jc w:val="center"/>
            </w:pPr>
            <w:r>
              <w:t>st36.030</w:t>
            </w:r>
          </w:p>
        </w:tc>
        <w:tc>
          <w:tcPr>
            <w:tcW w:w="1644" w:type="dxa"/>
          </w:tcPr>
          <w:p w14:paraId="5D4C160E" w14:textId="77777777" w:rsidR="002B6D76" w:rsidRDefault="00000000">
            <w:pPr>
              <w:pStyle w:val="ConsPlusNormal0"/>
              <w:jc w:val="center"/>
            </w:pPr>
            <w:r>
              <w:t>CS2636.030</w:t>
            </w:r>
          </w:p>
        </w:tc>
        <w:tc>
          <w:tcPr>
            <w:tcW w:w="5556" w:type="dxa"/>
          </w:tcPr>
          <w:p w14:paraId="4AF6FD36"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3)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923D681" w14:textId="77777777">
        <w:tc>
          <w:tcPr>
            <w:tcW w:w="680" w:type="dxa"/>
          </w:tcPr>
          <w:p w14:paraId="08858607" w14:textId="77777777" w:rsidR="002B6D76" w:rsidRDefault="00000000">
            <w:pPr>
              <w:pStyle w:val="ConsPlusNormal0"/>
              <w:jc w:val="center"/>
            </w:pPr>
            <w:r>
              <w:t>88.</w:t>
            </w:r>
          </w:p>
        </w:tc>
        <w:tc>
          <w:tcPr>
            <w:tcW w:w="1191" w:type="dxa"/>
          </w:tcPr>
          <w:p w14:paraId="0573797D" w14:textId="77777777" w:rsidR="002B6D76" w:rsidRDefault="00000000">
            <w:pPr>
              <w:pStyle w:val="ConsPlusNormal0"/>
              <w:jc w:val="center"/>
            </w:pPr>
            <w:r>
              <w:t>st36.031</w:t>
            </w:r>
          </w:p>
        </w:tc>
        <w:tc>
          <w:tcPr>
            <w:tcW w:w="1644" w:type="dxa"/>
          </w:tcPr>
          <w:p w14:paraId="3A086214" w14:textId="77777777" w:rsidR="002B6D76" w:rsidRDefault="00000000">
            <w:pPr>
              <w:pStyle w:val="ConsPlusNormal0"/>
              <w:jc w:val="center"/>
            </w:pPr>
            <w:r>
              <w:t>CS2636.031</w:t>
            </w:r>
          </w:p>
        </w:tc>
        <w:tc>
          <w:tcPr>
            <w:tcW w:w="5556" w:type="dxa"/>
          </w:tcPr>
          <w:p w14:paraId="6EA77441"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4)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626089F" w14:textId="77777777">
        <w:tc>
          <w:tcPr>
            <w:tcW w:w="680" w:type="dxa"/>
          </w:tcPr>
          <w:p w14:paraId="5EE8D420" w14:textId="77777777" w:rsidR="002B6D76" w:rsidRDefault="00000000">
            <w:pPr>
              <w:pStyle w:val="ConsPlusNormal0"/>
              <w:jc w:val="center"/>
            </w:pPr>
            <w:r>
              <w:t>89.</w:t>
            </w:r>
          </w:p>
        </w:tc>
        <w:tc>
          <w:tcPr>
            <w:tcW w:w="1191" w:type="dxa"/>
          </w:tcPr>
          <w:p w14:paraId="251EB17C" w14:textId="77777777" w:rsidR="002B6D76" w:rsidRDefault="00000000">
            <w:pPr>
              <w:pStyle w:val="ConsPlusNormal0"/>
              <w:jc w:val="center"/>
            </w:pPr>
            <w:r>
              <w:t>st36.032</w:t>
            </w:r>
          </w:p>
        </w:tc>
        <w:tc>
          <w:tcPr>
            <w:tcW w:w="1644" w:type="dxa"/>
          </w:tcPr>
          <w:p w14:paraId="258B9E11" w14:textId="77777777" w:rsidR="002B6D76" w:rsidRDefault="00000000">
            <w:pPr>
              <w:pStyle w:val="ConsPlusNormal0"/>
              <w:jc w:val="center"/>
            </w:pPr>
            <w:r>
              <w:t>CS2636.032</w:t>
            </w:r>
          </w:p>
        </w:tc>
        <w:tc>
          <w:tcPr>
            <w:tcW w:w="5556" w:type="dxa"/>
          </w:tcPr>
          <w:p w14:paraId="783BB89B"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5)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E23A401" w14:textId="77777777">
        <w:tc>
          <w:tcPr>
            <w:tcW w:w="680" w:type="dxa"/>
          </w:tcPr>
          <w:p w14:paraId="1C258E69" w14:textId="77777777" w:rsidR="002B6D76" w:rsidRDefault="00000000">
            <w:pPr>
              <w:pStyle w:val="ConsPlusNormal0"/>
              <w:jc w:val="center"/>
            </w:pPr>
            <w:r>
              <w:t>90.</w:t>
            </w:r>
          </w:p>
        </w:tc>
        <w:tc>
          <w:tcPr>
            <w:tcW w:w="1191" w:type="dxa"/>
          </w:tcPr>
          <w:p w14:paraId="67D51308" w14:textId="77777777" w:rsidR="002B6D76" w:rsidRDefault="00000000">
            <w:pPr>
              <w:pStyle w:val="ConsPlusNormal0"/>
              <w:jc w:val="center"/>
            </w:pPr>
            <w:r>
              <w:t>st36.033</w:t>
            </w:r>
          </w:p>
        </w:tc>
        <w:tc>
          <w:tcPr>
            <w:tcW w:w="1644" w:type="dxa"/>
          </w:tcPr>
          <w:p w14:paraId="7447FF48" w14:textId="77777777" w:rsidR="002B6D76" w:rsidRDefault="00000000">
            <w:pPr>
              <w:pStyle w:val="ConsPlusNormal0"/>
              <w:jc w:val="center"/>
            </w:pPr>
            <w:r>
              <w:t>CS2636.033</w:t>
            </w:r>
          </w:p>
        </w:tc>
        <w:tc>
          <w:tcPr>
            <w:tcW w:w="5556" w:type="dxa"/>
          </w:tcPr>
          <w:p w14:paraId="09196425"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6)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5FD233C" w14:textId="77777777">
        <w:tc>
          <w:tcPr>
            <w:tcW w:w="680" w:type="dxa"/>
          </w:tcPr>
          <w:p w14:paraId="2857758F" w14:textId="77777777" w:rsidR="002B6D76" w:rsidRDefault="00000000">
            <w:pPr>
              <w:pStyle w:val="ConsPlusNormal0"/>
              <w:jc w:val="center"/>
            </w:pPr>
            <w:r>
              <w:t>91.</w:t>
            </w:r>
          </w:p>
        </w:tc>
        <w:tc>
          <w:tcPr>
            <w:tcW w:w="1191" w:type="dxa"/>
          </w:tcPr>
          <w:p w14:paraId="3E45B575" w14:textId="77777777" w:rsidR="002B6D76" w:rsidRDefault="00000000">
            <w:pPr>
              <w:pStyle w:val="ConsPlusNormal0"/>
              <w:jc w:val="center"/>
            </w:pPr>
            <w:r>
              <w:t>st36.034</w:t>
            </w:r>
          </w:p>
        </w:tc>
        <w:tc>
          <w:tcPr>
            <w:tcW w:w="1644" w:type="dxa"/>
          </w:tcPr>
          <w:p w14:paraId="134F206C" w14:textId="77777777" w:rsidR="002B6D76" w:rsidRDefault="00000000">
            <w:pPr>
              <w:pStyle w:val="ConsPlusNormal0"/>
              <w:jc w:val="center"/>
            </w:pPr>
            <w:r>
              <w:t>CS2636.034</w:t>
            </w:r>
          </w:p>
        </w:tc>
        <w:tc>
          <w:tcPr>
            <w:tcW w:w="5556" w:type="dxa"/>
          </w:tcPr>
          <w:p w14:paraId="5D9B9DAF"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7)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FF2E3A0" w14:textId="77777777">
        <w:tc>
          <w:tcPr>
            <w:tcW w:w="680" w:type="dxa"/>
          </w:tcPr>
          <w:p w14:paraId="4B3D7469" w14:textId="77777777" w:rsidR="002B6D76" w:rsidRDefault="00000000">
            <w:pPr>
              <w:pStyle w:val="ConsPlusNormal0"/>
              <w:jc w:val="center"/>
            </w:pPr>
            <w:r>
              <w:t>92.</w:t>
            </w:r>
          </w:p>
        </w:tc>
        <w:tc>
          <w:tcPr>
            <w:tcW w:w="1191" w:type="dxa"/>
          </w:tcPr>
          <w:p w14:paraId="0FA7C227" w14:textId="77777777" w:rsidR="002B6D76" w:rsidRDefault="00000000">
            <w:pPr>
              <w:pStyle w:val="ConsPlusNormal0"/>
              <w:jc w:val="center"/>
            </w:pPr>
            <w:r>
              <w:t>st36.035</w:t>
            </w:r>
          </w:p>
        </w:tc>
        <w:tc>
          <w:tcPr>
            <w:tcW w:w="1644" w:type="dxa"/>
          </w:tcPr>
          <w:p w14:paraId="31D01C20" w14:textId="77777777" w:rsidR="002B6D76" w:rsidRDefault="00000000">
            <w:pPr>
              <w:pStyle w:val="ConsPlusNormal0"/>
              <w:jc w:val="center"/>
            </w:pPr>
            <w:r>
              <w:t>CS2636.035</w:t>
            </w:r>
          </w:p>
        </w:tc>
        <w:tc>
          <w:tcPr>
            <w:tcW w:w="5556" w:type="dxa"/>
          </w:tcPr>
          <w:p w14:paraId="17D3B5D1"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8)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579D33DF" w14:textId="77777777">
        <w:tc>
          <w:tcPr>
            <w:tcW w:w="680" w:type="dxa"/>
          </w:tcPr>
          <w:p w14:paraId="14133CA8" w14:textId="77777777" w:rsidR="002B6D76" w:rsidRDefault="00000000">
            <w:pPr>
              <w:pStyle w:val="ConsPlusNormal0"/>
              <w:jc w:val="center"/>
            </w:pPr>
            <w:r>
              <w:t>93.</w:t>
            </w:r>
          </w:p>
        </w:tc>
        <w:tc>
          <w:tcPr>
            <w:tcW w:w="1191" w:type="dxa"/>
          </w:tcPr>
          <w:p w14:paraId="410AB01B" w14:textId="77777777" w:rsidR="002B6D76" w:rsidRDefault="00000000">
            <w:pPr>
              <w:pStyle w:val="ConsPlusNormal0"/>
              <w:jc w:val="center"/>
            </w:pPr>
            <w:r>
              <w:t>st36.036</w:t>
            </w:r>
          </w:p>
        </w:tc>
        <w:tc>
          <w:tcPr>
            <w:tcW w:w="1644" w:type="dxa"/>
          </w:tcPr>
          <w:p w14:paraId="5212C2B1" w14:textId="77777777" w:rsidR="002B6D76" w:rsidRDefault="00000000">
            <w:pPr>
              <w:pStyle w:val="ConsPlusNormal0"/>
              <w:jc w:val="center"/>
            </w:pPr>
            <w:r>
              <w:t>CS2636.036</w:t>
            </w:r>
          </w:p>
        </w:tc>
        <w:tc>
          <w:tcPr>
            <w:tcW w:w="5556" w:type="dxa"/>
          </w:tcPr>
          <w:p w14:paraId="34C3D3B2"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9)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FEC087B" w14:textId="77777777">
        <w:tc>
          <w:tcPr>
            <w:tcW w:w="680" w:type="dxa"/>
          </w:tcPr>
          <w:p w14:paraId="44DBD48B" w14:textId="77777777" w:rsidR="002B6D76" w:rsidRDefault="00000000">
            <w:pPr>
              <w:pStyle w:val="ConsPlusNormal0"/>
              <w:jc w:val="center"/>
            </w:pPr>
            <w:r>
              <w:t>94.</w:t>
            </w:r>
          </w:p>
        </w:tc>
        <w:tc>
          <w:tcPr>
            <w:tcW w:w="1191" w:type="dxa"/>
          </w:tcPr>
          <w:p w14:paraId="4075ACDE" w14:textId="77777777" w:rsidR="002B6D76" w:rsidRDefault="00000000">
            <w:pPr>
              <w:pStyle w:val="ConsPlusNormal0"/>
              <w:jc w:val="center"/>
            </w:pPr>
            <w:r>
              <w:t>st36.037</w:t>
            </w:r>
          </w:p>
        </w:tc>
        <w:tc>
          <w:tcPr>
            <w:tcW w:w="1644" w:type="dxa"/>
          </w:tcPr>
          <w:p w14:paraId="7D75885A" w14:textId="77777777" w:rsidR="002B6D76" w:rsidRDefault="00000000">
            <w:pPr>
              <w:pStyle w:val="ConsPlusNormal0"/>
              <w:jc w:val="center"/>
            </w:pPr>
            <w:r>
              <w:t>CS2636.037</w:t>
            </w:r>
          </w:p>
        </w:tc>
        <w:tc>
          <w:tcPr>
            <w:tcW w:w="5556" w:type="dxa"/>
          </w:tcPr>
          <w:p w14:paraId="20FCDE62"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10)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DF0F545" w14:textId="77777777">
        <w:tc>
          <w:tcPr>
            <w:tcW w:w="680" w:type="dxa"/>
          </w:tcPr>
          <w:p w14:paraId="3D0E16F9" w14:textId="77777777" w:rsidR="002B6D76" w:rsidRDefault="00000000">
            <w:pPr>
              <w:pStyle w:val="ConsPlusNormal0"/>
              <w:jc w:val="center"/>
            </w:pPr>
            <w:r>
              <w:t>95.</w:t>
            </w:r>
          </w:p>
        </w:tc>
        <w:tc>
          <w:tcPr>
            <w:tcW w:w="1191" w:type="dxa"/>
          </w:tcPr>
          <w:p w14:paraId="60942273" w14:textId="77777777" w:rsidR="002B6D76" w:rsidRDefault="00000000">
            <w:pPr>
              <w:pStyle w:val="ConsPlusNormal0"/>
              <w:jc w:val="center"/>
            </w:pPr>
            <w:r>
              <w:t>st36.038</w:t>
            </w:r>
          </w:p>
        </w:tc>
        <w:tc>
          <w:tcPr>
            <w:tcW w:w="1644" w:type="dxa"/>
          </w:tcPr>
          <w:p w14:paraId="2DFA875F" w14:textId="77777777" w:rsidR="002B6D76" w:rsidRDefault="00000000">
            <w:pPr>
              <w:pStyle w:val="ConsPlusNormal0"/>
              <w:jc w:val="center"/>
            </w:pPr>
            <w:r>
              <w:t>CS2636.038</w:t>
            </w:r>
          </w:p>
        </w:tc>
        <w:tc>
          <w:tcPr>
            <w:tcW w:w="5556" w:type="dxa"/>
          </w:tcPr>
          <w:p w14:paraId="7F280912"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11)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0497E6BC" w14:textId="77777777">
        <w:tc>
          <w:tcPr>
            <w:tcW w:w="680" w:type="dxa"/>
          </w:tcPr>
          <w:p w14:paraId="5FFE2A1C" w14:textId="77777777" w:rsidR="002B6D76" w:rsidRDefault="00000000">
            <w:pPr>
              <w:pStyle w:val="ConsPlusNormal0"/>
              <w:jc w:val="center"/>
            </w:pPr>
            <w:r>
              <w:t>96.</w:t>
            </w:r>
          </w:p>
        </w:tc>
        <w:tc>
          <w:tcPr>
            <w:tcW w:w="1191" w:type="dxa"/>
          </w:tcPr>
          <w:p w14:paraId="34A27067" w14:textId="77777777" w:rsidR="002B6D76" w:rsidRDefault="00000000">
            <w:pPr>
              <w:pStyle w:val="ConsPlusNormal0"/>
              <w:jc w:val="center"/>
            </w:pPr>
            <w:r>
              <w:t>st36.039</w:t>
            </w:r>
          </w:p>
        </w:tc>
        <w:tc>
          <w:tcPr>
            <w:tcW w:w="1644" w:type="dxa"/>
          </w:tcPr>
          <w:p w14:paraId="56BEFF66" w14:textId="77777777" w:rsidR="002B6D76" w:rsidRDefault="00000000">
            <w:pPr>
              <w:pStyle w:val="ConsPlusNormal0"/>
              <w:jc w:val="center"/>
            </w:pPr>
            <w:r>
              <w:t>CS2636.039</w:t>
            </w:r>
          </w:p>
        </w:tc>
        <w:tc>
          <w:tcPr>
            <w:tcW w:w="5556" w:type="dxa"/>
          </w:tcPr>
          <w:p w14:paraId="7858E00A"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12)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B2C38E3" w14:textId="77777777">
        <w:tc>
          <w:tcPr>
            <w:tcW w:w="680" w:type="dxa"/>
          </w:tcPr>
          <w:p w14:paraId="527B5A97" w14:textId="77777777" w:rsidR="002B6D76" w:rsidRDefault="00000000">
            <w:pPr>
              <w:pStyle w:val="ConsPlusNormal0"/>
              <w:jc w:val="center"/>
            </w:pPr>
            <w:r>
              <w:t>97.</w:t>
            </w:r>
          </w:p>
        </w:tc>
        <w:tc>
          <w:tcPr>
            <w:tcW w:w="1191" w:type="dxa"/>
          </w:tcPr>
          <w:p w14:paraId="614F37B5" w14:textId="77777777" w:rsidR="002B6D76" w:rsidRDefault="00000000">
            <w:pPr>
              <w:pStyle w:val="ConsPlusNormal0"/>
              <w:jc w:val="center"/>
            </w:pPr>
            <w:r>
              <w:t>st36.040</w:t>
            </w:r>
          </w:p>
        </w:tc>
        <w:tc>
          <w:tcPr>
            <w:tcW w:w="1644" w:type="dxa"/>
          </w:tcPr>
          <w:p w14:paraId="37190753" w14:textId="77777777" w:rsidR="002B6D76" w:rsidRDefault="00000000">
            <w:pPr>
              <w:pStyle w:val="ConsPlusNormal0"/>
              <w:jc w:val="center"/>
            </w:pPr>
            <w:r>
              <w:t>CS2636.040</w:t>
            </w:r>
          </w:p>
        </w:tc>
        <w:tc>
          <w:tcPr>
            <w:tcW w:w="5556" w:type="dxa"/>
          </w:tcPr>
          <w:p w14:paraId="563ADC8F"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13)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03C604A8" w14:textId="77777777">
        <w:tc>
          <w:tcPr>
            <w:tcW w:w="680" w:type="dxa"/>
          </w:tcPr>
          <w:p w14:paraId="5A8F1542" w14:textId="77777777" w:rsidR="002B6D76" w:rsidRDefault="00000000">
            <w:pPr>
              <w:pStyle w:val="ConsPlusNormal0"/>
              <w:jc w:val="center"/>
            </w:pPr>
            <w:r>
              <w:t>98.</w:t>
            </w:r>
          </w:p>
        </w:tc>
        <w:tc>
          <w:tcPr>
            <w:tcW w:w="1191" w:type="dxa"/>
          </w:tcPr>
          <w:p w14:paraId="3E2F790A" w14:textId="77777777" w:rsidR="002B6D76" w:rsidRDefault="00000000">
            <w:pPr>
              <w:pStyle w:val="ConsPlusNormal0"/>
              <w:jc w:val="center"/>
            </w:pPr>
            <w:r>
              <w:t>st36.041</w:t>
            </w:r>
          </w:p>
        </w:tc>
        <w:tc>
          <w:tcPr>
            <w:tcW w:w="1644" w:type="dxa"/>
          </w:tcPr>
          <w:p w14:paraId="3E435C56" w14:textId="77777777" w:rsidR="002B6D76" w:rsidRDefault="00000000">
            <w:pPr>
              <w:pStyle w:val="ConsPlusNormal0"/>
              <w:jc w:val="center"/>
            </w:pPr>
            <w:r>
              <w:t>CS2636.041</w:t>
            </w:r>
          </w:p>
        </w:tc>
        <w:tc>
          <w:tcPr>
            <w:tcW w:w="5556" w:type="dxa"/>
          </w:tcPr>
          <w:p w14:paraId="393A11B4"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14)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680EB1C" w14:textId="77777777">
        <w:tc>
          <w:tcPr>
            <w:tcW w:w="680" w:type="dxa"/>
          </w:tcPr>
          <w:p w14:paraId="5EAD4179" w14:textId="77777777" w:rsidR="002B6D76" w:rsidRDefault="00000000">
            <w:pPr>
              <w:pStyle w:val="ConsPlusNormal0"/>
              <w:jc w:val="center"/>
            </w:pPr>
            <w:r>
              <w:t>99.</w:t>
            </w:r>
          </w:p>
        </w:tc>
        <w:tc>
          <w:tcPr>
            <w:tcW w:w="1191" w:type="dxa"/>
          </w:tcPr>
          <w:p w14:paraId="37B5B1BF" w14:textId="77777777" w:rsidR="002B6D76" w:rsidRDefault="00000000">
            <w:pPr>
              <w:pStyle w:val="ConsPlusNormal0"/>
              <w:jc w:val="center"/>
            </w:pPr>
            <w:r>
              <w:t>st36.042</w:t>
            </w:r>
          </w:p>
        </w:tc>
        <w:tc>
          <w:tcPr>
            <w:tcW w:w="1644" w:type="dxa"/>
          </w:tcPr>
          <w:p w14:paraId="5070D0B7" w14:textId="77777777" w:rsidR="002B6D76" w:rsidRDefault="00000000">
            <w:pPr>
              <w:pStyle w:val="ConsPlusNormal0"/>
              <w:jc w:val="center"/>
            </w:pPr>
            <w:r>
              <w:t>CS2636.042</w:t>
            </w:r>
          </w:p>
        </w:tc>
        <w:tc>
          <w:tcPr>
            <w:tcW w:w="5556" w:type="dxa"/>
          </w:tcPr>
          <w:p w14:paraId="1303DEA4"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15)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235514A" w14:textId="77777777">
        <w:tc>
          <w:tcPr>
            <w:tcW w:w="680" w:type="dxa"/>
          </w:tcPr>
          <w:p w14:paraId="6AC8471E" w14:textId="77777777" w:rsidR="002B6D76" w:rsidRDefault="00000000">
            <w:pPr>
              <w:pStyle w:val="ConsPlusNormal0"/>
              <w:jc w:val="center"/>
            </w:pPr>
            <w:r>
              <w:t>100.</w:t>
            </w:r>
          </w:p>
        </w:tc>
        <w:tc>
          <w:tcPr>
            <w:tcW w:w="1191" w:type="dxa"/>
          </w:tcPr>
          <w:p w14:paraId="205D41B6" w14:textId="77777777" w:rsidR="002B6D76" w:rsidRDefault="00000000">
            <w:pPr>
              <w:pStyle w:val="ConsPlusNormal0"/>
              <w:jc w:val="center"/>
            </w:pPr>
            <w:r>
              <w:t>st36.043</w:t>
            </w:r>
          </w:p>
        </w:tc>
        <w:tc>
          <w:tcPr>
            <w:tcW w:w="1644" w:type="dxa"/>
          </w:tcPr>
          <w:p w14:paraId="34AEA7AD" w14:textId="77777777" w:rsidR="002B6D76" w:rsidRDefault="00000000">
            <w:pPr>
              <w:pStyle w:val="ConsPlusNormal0"/>
              <w:jc w:val="center"/>
            </w:pPr>
            <w:r>
              <w:t>CS2636.043</w:t>
            </w:r>
          </w:p>
        </w:tc>
        <w:tc>
          <w:tcPr>
            <w:tcW w:w="5556" w:type="dxa"/>
          </w:tcPr>
          <w:p w14:paraId="2B637968"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16)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8F7DC3B" w14:textId="77777777">
        <w:tc>
          <w:tcPr>
            <w:tcW w:w="680" w:type="dxa"/>
          </w:tcPr>
          <w:p w14:paraId="727C5ACC" w14:textId="77777777" w:rsidR="002B6D76" w:rsidRDefault="00000000">
            <w:pPr>
              <w:pStyle w:val="ConsPlusNormal0"/>
              <w:jc w:val="center"/>
            </w:pPr>
            <w:r>
              <w:t>101.</w:t>
            </w:r>
          </w:p>
        </w:tc>
        <w:tc>
          <w:tcPr>
            <w:tcW w:w="1191" w:type="dxa"/>
          </w:tcPr>
          <w:p w14:paraId="27B438ED" w14:textId="77777777" w:rsidR="002B6D76" w:rsidRDefault="00000000">
            <w:pPr>
              <w:pStyle w:val="ConsPlusNormal0"/>
              <w:jc w:val="center"/>
            </w:pPr>
            <w:r>
              <w:t>st36.044</w:t>
            </w:r>
          </w:p>
        </w:tc>
        <w:tc>
          <w:tcPr>
            <w:tcW w:w="1644" w:type="dxa"/>
          </w:tcPr>
          <w:p w14:paraId="47F89677" w14:textId="77777777" w:rsidR="002B6D76" w:rsidRDefault="00000000">
            <w:pPr>
              <w:pStyle w:val="ConsPlusNormal0"/>
              <w:jc w:val="center"/>
            </w:pPr>
            <w:r>
              <w:t>CS2636.044</w:t>
            </w:r>
          </w:p>
        </w:tc>
        <w:tc>
          <w:tcPr>
            <w:tcW w:w="5556" w:type="dxa"/>
          </w:tcPr>
          <w:p w14:paraId="26B1402E"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17)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43C47677" w14:textId="77777777">
        <w:tc>
          <w:tcPr>
            <w:tcW w:w="680" w:type="dxa"/>
          </w:tcPr>
          <w:p w14:paraId="57C8B420" w14:textId="77777777" w:rsidR="002B6D76" w:rsidRDefault="00000000">
            <w:pPr>
              <w:pStyle w:val="ConsPlusNormal0"/>
              <w:jc w:val="center"/>
            </w:pPr>
            <w:r>
              <w:t>102.</w:t>
            </w:r>
          </w:p>
        </w:tc>
        <w:tc>
          <w:tcPr>
            <w:tcW w:w="1191" w:type="dxa"/>
          </w:tcPr>
          <w:p w14:paraId="49B310A8" w14:textId="77777777" w:rsidR="002B6D76" w:rsidRDefault="00000000">
            <w:pPr>
              <w:pStyle w:val="ConsPlusNormal0"/>
              <w:jc w:val="center"/>
            </w:pPr>
            <w:r>
              <w:t>st36.045</w:t>
            </w:r>
          </w:p>
        </w:tc>
        <w:tc>
          <w:tcPr>
            <w:tcW w:w="1644" w:type="dxa"/>
          </w:tcPr>
          <w:p w14:paraId="7592DF7C" w14:textId="77777777" w:rsidR="002B6D76" w:rsidRDefault="00000000">
            <w:pPr>
              <w:pStyle w:val="ConsPlusNormal0"/>
              <w:jc w:val="center"/>
            </w:pPr>
            <w:r>
              <w:t>CS2636.045</w:t>
            </w:r>
          </w:p>
        </w:tc>
        <w:tc>
          <w:tcPr>
            <w:tcW w:w="5556" w:type="dxa"/>
          </w:tcPr>
          <w:p w14:paraId="1E948BD0"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18)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63B8FC2" w14:textId="77777777">
        <w:tc>
          <w:tcPr>
            <w:tcW w:w="680" w:type="dxa"/>
          </w:tcPr>
          <w:p w14:paraId="63018D25" w14:textId="77777777" w:rsidR="002B6D76" w:rsidRDefault="00000000">
            <w:pPr>
              <w:pStyle w:val="ConsPlusNormal0"/>
              <w:jc w:val="center"/>
            </w:pPr>
            <w:r>
              <w:t>103.</w:t>
            </w:r>
          </w:p>
        </w:tc>
        <w:tc>
          <w:tcPr>
            <w:tcW w:w="1191" w:type="dxa"/>
          </w:tcPr>
          <w:p w14:paraId="4D909D15" w14:textId="77777777" w:rsidR="002B6D76" w:rsidRDefault="00000000">
            <w:pPr>
              <w:pStyle w:val="ConsPlusNormal0"/>
              <w:jc w:val="center"/>
            </w:pPr>
            <w:r>
              <w:t>st36.046</w:t>
            </w:r>
          </w:p>
        </w:tc>
        <w:tc>
          <w:tcPr>
            <w:tcW w:w="1644" w:type="dxa"/>
          </w:tcPr>
          <w:p w14:paraId="3FE703E6" w14:textId="77777777" w:rsidR="002B6D76" w:rsidRDefault="00000000">
            <w:pPr>
              <w:pStyle w:val="ConsPlusNormal0"/>
              <w:jc w:val="center"/>
            </w:pPr>
            <w:r>
              <w:t>CS2636.046</w:t>
            </w:r>
          </w:p>
        </w:tc>
        <w:tc>
          <w:tcPr>
            <w:tcW w:w="5556" w:type="dxa"/>
          </w:tcPr>
          <w:p w14:paraId="1C8D5D28"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19)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8110324" w14:textId="77777777">
        <w:tc>
          <w:tcPr>
            <w:tcW w:w="680" w:type="dxa"/>
          </w:tcPr>
          <w:p w14:paraId="66070993" w14:textId="77777777" w:rsidR="002B6D76" w:rsidRDefault="00000000">
            <w:pPr>
              <w:pStyle w:val="ConsPlusNormal0"/>
              <w:jc w:val="center"/>
            </w:pPr>
            <w:r>
              <w:t>104.</w:t>
            </w:r>
          </w:p>
        </w:tc>
        <w:tc>
          <w:tcPr>
            <w:tcW w:w="1191" w:type="dxa"/>
          </w:tcPr>
          <w:p w14:paraId="37072F3C" w14:textId="77777777" w:rsidR="002B6D76" w:rsidRDefault="00000000">
            <w:pPr>
              <w:pStyle w:val="ConsPlusNormal0"/>
              <w:jc w:val="center"/>
            </w:pPr>
            <w:r>
              <w:t>st36.047</w:t>
            </w:r>
          </w:p>
        </w:tc>
        <w:tc>
          <w:tcPr>
            <w:tcW w:w="1644" w:type="dxa"/>
          </w:tcPr>
          <w:p w14:paraId="29ABDAAE" w14:textId="77777777" w:rsidR="002B6D76" w:rsidRDefault="00000000">
            <w:pPr>
              <w:pStyle w:val="ConsPlusNormal0"/>
              <w:jc w:val="center"/>
            </w:pPr>
            <w:r>
              <w:t>CS2636.047</w:t>
            </w:r>
          </w:p>
        </w:tc>
        <w:tc>
          <w:tcPr>
            <w:tcW w:w="5556" w:type="dxa"/>
          </w:tcPr>
          <w:p w14:paraId="40F0FC6F" w14:textId="77777777" w:rsidR="002B6D7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(уровень 20)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4E34295C" w14:textId="77777777">
        <w:tc>
          <w:tcPr>
            <w:tcW w:w="680" w:type="dxa"/>
          </w:tcPr>
          <w:p w14:paraId="3FB26D98" w14:textId="77777777" w:rsidR="002B6D76" w:rsidRDefault="00000000">
            <w:pPr>
              <w:pStyle w:val="ConsPlusNormal0"/>
              <w:jc w:val="center"/>
            </w:pPr>
            <w:r>
              <w:t>105.</w:t>
            </w:r>
          </w:p>
        </w:tc>
        <w:tc>
          <w:tcPr>
            <w:tcW w:w="1191" w:type="dxa"/>
          </w:tcPr>
          <w:p w14:paraId="3B234140" w14:textId="77777777" w:rsidR="002B6D76" w:rsidRDefault="00000000">
            <w:pPr>
              <w:pStyle w:val="ConsPlusNormal0"/>
              <w:jc w:val="center"/>
            </w:pPr>
            <w:r>
              <w:t>st36.048</w:t>
            </w:r>
          </w:p>
        </w:tc>
        <w:tc>
          <w:tcPr>
            <w:tcW w:w="1644" w:type="dxa"/>
          </w:tcPr>
          <w:p w14:paraId="528B16B4" w14:textId="77777777" w:rsidR="002B6D76" w:rsidRDefault="00000000">
            <w:pPr>
              <w:pStyle w:val="ConsPlusNormal0"/>
              <w:jc w:val="center"/>
            </w:pPr>
            <w:r>
              <w:t>TS2636.048</w:t>
            </w:r>
          </w:p>
        </w:tc>
        <w:tc>
          <w:tcPr>
            <w:tcW w:w="5556" w:type="dxa"/>
          </w:tcPr>
          <w:p w14:paraId="3CF2EB28" w14:textId="77777777" w:rsidR="002B6D76" w:rsidRDefault="00000000">
            <w:pPr>
              <w:pStyle w:val="ConsPlusNormal0"/>
            </w:pPr>
            <w:r>
              <w:t>Досуточная госпитализация в диагностических целях</w:t>
            </w:r>
          </w:p>
        </w:tc>
      </w:tr>
      <w:tr w:rsidR="002B6D76" w14:paraId="7B3C1C72" w14:textId="77777777">
        <w:tc>
          <w:tcPr>
            <w:tcW w:w="680" w:type="dxa"/>
          </w:tcPr>
          <w:p w14:paraId="4223815E" w14:textId="77777777" w:rsidR="002B6D76" w:rsidRDefault="00000000">
            <w:pPr>
              <w:pStyle w:val="ConsPlusNormal0"/>
              <w:jc w:val="center"/>
            </w:pPr>
            <w:r>
              <w:t>106.</w:t>
            </w:r>
          </w:p>
        </w:tc>
        <w:tc>
          <w:tcPr>
            <w:tcW w:w="1191" w:type="dxa"/>
          </w:tcPr>
          <w:p w14:paraId="6726CFE8" w14:textId="77777777" w:rsidR="002B6D76" w:rsidRDefault="00000000">
            <w:pPr>
              <w:pStyle w:val="ConsPlusNormal0"/>
              <w:jc w:val="center"/>
            </w:pPr>
            <w:r>
              <w:t>st36.049</w:t>
            </w:r>
          </w:p>
        </w:tc>
        <w:tc>
          <w:tcPr>
            <w:tcW w:w="1644" w:type="dxa"/>
          </w:tcPr>
          <w:p w14:paraId="5702F28A" w14:textId="77777777" w:rsidR="002B6D76" w:rsidRDefault="00000000">
            <w:pPr>
              <w:pStyle w:val="ConsPlusNormal0"/>
              <w:jc w:val="center"/>
            </w:pPr>
            <w:r>
              <w:t>TS2636.049</w:t>
            </w:r>
          </w:p>
        </w:tc>
        <w:tc>
          <w:tcPr>
            <w:tcW w:w="5556" w:type="dxa"/>
          </w:tcPr>
          <w:p w14:paraId="271F6A42" w14:textId="77777777" w:rsidR="002B6D76" w:rsidRDefault="00000000">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r>
    </w:tbl>
    <w:p w14:paraId="4C1C43A4" w14:textId="77777777" w:rsidR="002B6D76" w:rsidRDefault="002B6D76">
      <w:pPr>
        <w:pStyle w:val="ConsPlusNormal0"/>
        <w:jc w:val="both"/>
      </w:pPr>
    </w:p>
    <w:p w14:paraId="735BB8BA" w14:textId="77777777" w:rsidR="002B6D76" w:rsidRDefault="00000000">
      <w:pPr>
        <w:pStyle w:val="ConsPlusNormal0"/>
        <w:jc w:val="right"/>
        <w:outlineLvl w:val="1"/>
      </w:pPr>
      <w:r>
        <w:t>Таблица 2</w:t>
      </w:r>
    </w:p>
    <w:p w14:paraId="20CAA2B8" w14:textId="77777777" w:rsidR="002B6D76" w:rsidRDefault="002B6D76">
      <w:pPr>
        <w:pStyle w:val="ConsPlusNormal0"/>
        <w:jc w:val="both"/>
      </w:pPr>
    </w:p>
    <w:p w14:paraId="18D13D18" w14:textId="77777777" w:rsidR="002B6D76" w:rsidRDefault="00000000">
      <w:pPr>
        <w:pStyle w:val="ConsPlusTitle0"/>
        <w:jc w:val="center"/>
      </w:pPr>
      <w:bookmarkStart w:id="16" w:name="P4202"/>
      <w:bookmarkEnd w:id="16"/>
      <w:r>
        <w:t>Перечень КСГ,</w:t>
      </w:r>
    </w:p>
    <w:p w14:paraId="2E2189CD" w14:textId="77777777" w:rsidR="002B6D76" w:rsidRDefault="00000000">
      <w:pPr>
        <w:pStyle w:val="ConsPlusTitle0"/>
        <w:jc w:val="center"/>
      </w:pPr>
      <w:r>
        <w:t>оплата случаев оказания медицинской помощи в условиях</w:t>
      </w:r>
    </w:p>
    <w:p w14:paraId="57B04D45" w14:textId="77777777" w:rsidR="002B6D76" w:rsidRDefault="00000000">
      <w:pPr>
        <w:pStyle w:val="ConsPlusTitle0"/>
        <w:jc w:val="center"/>
      </w:pPr>
      <w:r>
        <w:t>дневного стационара относимых к которым осуществляется</w:t>
      </w:r>
    </w:p>
    <w:p w14:paraId="21913B11" w14:textId="77777777" w:rsidR="002B6D76" w:rsidRDefault="00000000">
      <w:pPr>
        <w:pStyle w:val="ConsPlusTitle0"/>
        <w:jc w:val="center"/>
      </w:pPr>
      <w:r>
        <w:t>по тарифу КСГ независимо от фактического пребывания пациента</w:t>
      </w:r>
    </w:p>
    <w:p w14:paraId="5B93BD56"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191"/>
        <w:gridCol w:w="1644"/>
        <w:gridCol w:w="5556"/>
      </w:tblGrid>
      <w:tr w:rsidR="002B6D76" w14:paraId="24248346" w14:textId="77777777">
        <w:tc>
          <w:tcPr>
            <w:tcW w:w="680" w:type="dxa"/>
            <w:vAlign w:val="center"/>
          </w:tcPr>
          <w:p w14:paraId="4DD374FE" w14:textId="77777777" w:rsidR="002B6D76" w:rsidRDefault="00000000">
            <w:pPr>
              <w:pStyle w:val="ConsPlusNormal0"/>
              <w:jc w:val="center"/>
            </w:pPr>
            <w:r>
              <w:t>N стр.</w:t>
            </w:r>
          </w:p>
        </w:tc>
        <w:tc>
          <w:tcPr>
            <w:tcW w:w="1191" w:type="dxa"/>
            <w:vAlign w:val="center"/>
          </w:tcPr>
          <w:p w14:paraId="443C0B91" w14:textId="77777777" w:rsidR="002B6D76" w:rsidRDefault="00000000">
            <w:pPr>
              <w:pStyle w:val="ConsPlusNormal0"/>
              <w:jc w:val="center"/>
            </w:pPr>
            <w:r>
              <w:t>N КСГ</w:t>
            </w:r>
          </w:p>
        </w:tc>
        <w:tc>
          <w:tcPr>
            <w:tcW w:w="1644" w:type="dxa"/>
            <w:vAlign w:val="center"/>
          </w:tcPr>
          <w:p w14:paraId="4E94849A" w14:textId="77777777" w:rsidR="002B6D76" w:rsidRDefault="00000000">
            <w:pPr>
              <w:pStyle w:val="ConsPlusNormal0"/>
              <w:jc w:val="center"/>
            </w:pPr>
            <w:r>
              <w:t>Код КСГ</w:t>
            </w:r>
          </w:p>
        </w:tc>
        <w:tc>
          <w:tcPr>
            <w:tcW w:w="5556" w:type="dxa"/>
            <w:vAlign w:val="center"/>
          </w:tcPr>
          <w:p w14:paraId="32AFFA5D" w14:textId="77777777" w:rsidR="002B6D76" w:rsidRDefault="00000000">
            <w:pPr>
              <w:pStyle w:val="ConsPlusNormal0"/>
              <w:jc w:val="center"/>
            </w:pPr>
            <w:r>
              <w:t>Наименование КСГ</w:t>
            </w:r>
          </w:p>
        </w:tc>
      </w:tr>
      <w:tr w:rsidR="002B6D76" w14:paraId="32797769" w14:textId="77777777">
        <w:tc>
          <w:tcPr>
            <w:tcW w:w="680" w:type="dxa"/>
            <w:vAlign w:val="center"/>
          </w:tcPr>
          <w:p w14:paraId="27CCE4D4" w14:textId="77777777" w:rsidR="002B6D76" w:rsidRDefault="002B6D76">
            <w:pPr>
              <w:pStyle w:val="ConsPlusNormal0"/>
            </w:pPr>
          </w:p>
        </w:tc>
        <w:tc>
          <w:tcPr>
            <w:tcW w:w="1191" w:type="dxa"/>
            <w:vAlign w:val="center"/>
          </w:tcPr>
          <w:p w14:paraId="7A736F08" w14:textId="77777777" w:rsidR="002B6D76" w:rsidRDefault="00000000">
            <w:pPr>
              <w:pStyle w:val="ConsPlusNormal0"/>
              <w:jc w:val="center"/>
            </w:pPr>
            <w:r>
              <w:t>1</w:t>
            </w:r>
          </w:p>
        </w:tc>
        <w:tc>
          <w:tcPr>
            <w:tcW w:w="1644" w:type="dxa"/>
            <w:vAlign w:val="center"/>
          </w:tcPr>
          <w:p w14:paraId="397773D4" w14:textId="77777777" w:rsidR="002B6D76" w:rsidRDefault="00000000">
            <w:pPr>
              <w:pStyle w:val="ConsPlusNormal0"/>
              <w:jc w:val="center"/>
            </w:pPr>
            <w:r>
              <w:t>2</w:t>
            </w:r>
          </w:p>
        </w:tc>
        <w:tc>
          <w:tcPr>
            <w:tcW w:w="5556" w:type="dxa"/>
            <w:vAlign w:val="center"/>
          </w:tcPr>
          <w:p w14:paraId="36A3517A" w14:textId="77777777" w:rsidR="002B6D76" w:rsidRDefault="00000000">
            <w:pPr>
              <w:pStyle w:val="ConsPlusNormal0"/>
              <w:jc w:val="center"/>
            </w:pPr>
            <w:r>
              <w:t>3</w:t>
            </w:r>
          </w:p>
        </w:tc>
      </w:tr>
      <w:tr w:rsidR="002B6D76" w14:paraId="6D44C09E" w14:textId="77777777">
        <w:tc>
          <w:tcPr>
            <w:tcW w:w="680" w:type="dxa"/>
          </w:tcPr>
          <w:p w14:paraId="78E6B28F" w14:textId="77777777" w:rsidR="002B6D76" w:rsidRDefault="00000000">
            <w:pPr>
              <w:pStyle w:val="ConsPlusNormal0"/>
              <w:jc w:val="center"/>
            </w:pPr>
            <w:r>
              <w:t>1.</w:t>
            </w:r>
          </w:p>
        </w:tc>
        <w:tc>
          <w:tcPr>
            <w:tcW w:w="1191" w:type="dxa"/>
          </w:tcPr>
          <w:p w14:paraId="455D19BA" w14:textId="77777777" w:rsidR="002B6D76" w:rsidRDefault="00000000">
            <w:pPr>
              <w:pStyle w:val="ConsPlusNormal0"/>
              <w:jc w:val="center"/>
            </w:pPr>
            <w:r>
              <w:t>ds02.001</w:t>
            </w:r>
          </w:p>
        </w:tc>
        <w:tc>
          <w:tcPr>
            <w:tcW w:w="1644" w:type="dxa"/>
          </w:tcPr>
          <w:p w14:paraId="1FB0BF20" w14:textId="77777777" w:rsidR="002B6D76" w:rsidRDefault="00000000">
            <w:pPr>
              <w:pStyle w:val="ConsPlusNormal0"/>
              <w:jc w:val="center"/>
            </w:pPr>
            <w:r>
              <w:t>TD2602.001</w:t>
            </w:r>
          </w:p>
        </w:tc>
        <w:tc>
          <w:tcPr>
            <w:tcW w:w="5556" w:type="dxa"/>
          </w:tcPr>
          <w:p w14:paraId="5AA0FE33" w14:textId="77777777" w:rsidR="002B6D76" w:rsidRDefault="00000000">
            <w:pPr>
              <w:pStyle w:val="ConsPlusNormal0"/>
            </w:pPr>
            <w:r>
              <w:t>Осложнения беременности, родов, послеродового периода</w:t>
            </w:r>
          </w:p>
        </w:tc>
      </w:tr>
      <w:tr w:rsidR="002B6D76" w14:paraId="39DEF2E5" w14:textId="77777777">
        <w:tc>
          <w:tcPr>
            <w:tcW w:w="680" w:type="dxa"/>
          </w:tcPr>
          <w:p w14:paraId="019E624A" w14:textId="77777777" w:rsidR="002B6D76" w:rsidRDefault="00000000">
            <w:pPr>
              <w:pStyle w:val="ConsPlusNormal0"/>
              <w:jc w:val="center"/>
            </w:pPr>
            <w:r>
              <w:t>2.</w:t>
            </w:r>
          </w:p>
        </w:tc>
        <w:tc>
          <w:tcPr>
            <w:tcW w:w="1191" w:type="dxa"/>
          </w:tcPr>
          <w:p w14:paraId="342D7225" w14:textId="77777777" w:rsidR="002B6D76" w:rsidRDefault="00000000">
            <w:pPr>
              <w:pStyle w:val="ConsPlusNormal0"/>
              <w:jc w:val="center"/>
            </w:pPr>
            <w:r>
              <w:t>ds02.006</w:t>
            </w:r>
          </w:p>
        </w:tc>
        <w:tc>
          <w:tcPr>
            <w:tcW w:w="1644" w:type="dxa"/>
          </w:tcPr>
          <w:p w14:paraId="4E80D74C" w14:textId="77777777" w:rsidR="002B6D76" w:rsidRDefault="00000000">
            <w:pPr>
              <w:pStyle w:val="ConsPlusNormal0"/>
              <w:jc w:val="center"/>
            </w:pPr>
            <w:r>
              <w:t>CD2602.006</w:t>
            </w:r>
          </w:p>
        </w:tc>
        <w:tc>
          <w:tcPr>
            <w:tcW w:w="5556" w:type="dxa"/>
          </w:tcPr>
          <w:p w14:paraId="3FD06C7E" w14:textId="77777777" w:rsidR="002B6D76" w:rsidRDefault="00000000">
            <w:pPr>
              <w:pStyle w:val="ConsPlusNormal0"/>
            </w:pPr>
            <w:r>
              <w:t>Искусственное прерывание беременности (аборт)</w:t>
            </w:r>
          </w:p>
        </w:tc>
      </w:tr>
      <w:tr w:rsidR="002B6D76" w14:paraId="072A0640" w14:textId="77777777">
        <w:tc>
          <w:tcPr>
            <w:tcW w:w="680" w:type="dxa"/>
          </w:tcPr>
          <w:p w14:paraId="3918FBDB" w14:textId="77777777" w:rsidR="002B6D76" w:rsidRDefault="00000000">
            <w:pPr>
              <w:pStyle w:val="ConsPlusNormal0"/>
              <w:jc w:val="center"/>
            </w:pPr>
            <w:r>
              <w:t>3.</w:t>
            </w:r>
          </w:p>
        </w:tc>
        <w:tc>
          <w:tcPr>
            <w:tcW w:w="1191" w:type="dxa"/>
          </w:tcPr>
          <w:p w14:paraId="0E82D109" w14:textId="77777777" w:rsidR="002B6D76" w:rsidRDefault="00000000">
            <w:pPr>
              <w:pStyle w:val="ConsPlusNormal0"/>
              <w:jc w:val="center"/>
            </w:pPr>
            <w:r>
              <w:t>ds02.007</w:t>
            </w:r>
          </w:p>
        </w:tc>
        <w:tc>
          <w:tcPr>
            <w:tcW w:w="1644" w:type="dxa"/>
          </w:tcPr>
          <w:p w14:paraId="4B99FCE4" w14:textId="77777777" w:rsidR="002B6D76" w:rsidRDefault="00000000">
            <w:pPr>
              <w:pStyle w:val="ConsPlusNormal0"/>
              <w:jc w:val="center"/>
            </w:pPr>
            <w:r>
              <w:t>HD2602.007</w:t>
            </w:r>
          </w:p>
        </w:tc>
        <w:tc>
          <w:tcPr>
            <w:tcW w:w="5556" w:type="dxa"/>
          </w:tcPr>
          <w:p w14:paraId="6D87A0A0" w14:textId="77777777" w:rsidR="002B6D76" w:rsidRDefault="00000000">
            <w:pPr>
              <w:pStyle w:val="ConsPlusNormal0"/>
            </w:pPr>
            <w:r>
              <w:t>Аборт медикаментозный</w:t>
            </w:r>
          </w:p>
        </w:tc>
      </w:tr>
      <w:tr w:rsidR="002B6D76" w14:paraId="3BE3A525" w14:textId="77777777">
        <w:tc>
          <w:tcPr>
            <w:tcW w:w="680" w:type="dxa"/>
          </w:tcPr>
          <w:p w14:paraId="723E7CEB" w14:textId="77777777" w:rsidR="002B6D76" w:rsidRDefault="00000000">
            <w:pPr>
              <w:pStyle w:val="ConsPlusNormal0"/>
              <w:jc w:val="center"/>
            </w:pPr>
            <w:r>
              <w:t>4.</w:t>
            </w:r>
          </w:p>
        </w:tc>
        <w:tc>
          <w:tcPr>
            <w:tcW w:w="1191" w:type="dxa"/>
          </w:tcPr>
          <w:p w14:paraId="624B4200" w14:textId="77777777" w:rsidR="002B6D76" w:rsidRDefault="00000000">
            <w:pPr>
              <w:pStyle w:val="ConsPlusNormal0"/>
              <w:jc w:val="center"/>
            </w:pPr>
            <w:r>
              <w:t>ds02.008</w:t>
            </w:r>
          </w:p>
        </w:tc>
        <w:tc>
          <w:tcPr>
            <w:tcW w:w="1644" w:type="dxa"/>
          </w:tcPr>
          <w:p w14:paraId="7C2FD2F0" w14:textId="77777777" w:rsidR="002B6D76" w:rsidRDefault="00000000">
            <w:pPr>
              <w:pStyle w:val="ConsPlusNormal0"/>
              <w:jc w:val="center"/>
            </w:pPr>
            <w:r>
              <w:t>HD2602.008</w:t>
            </w:r>
          </w:p>
        </w:tc>
        <w:tc>
          <w:tcPr>
            <w:tcW w:w="5556" w:type="dxa"/>
          </w:tcPr>
          <w:p w14:paraId="51BC3254" w14:textId="77777777" w:rsidR="002B6D76" w:rsidRDefault="00000000">
            <w:pPr>
              <w:pStyle w:val="ConsPlusNormal0"/>
            </w:pPr>
            <w:r>
              <w:t>Экстракорпоральное оплодотворение (уровень 1)</w:t>
            </w:r>
          </w:p>
        </w:tc>
      </w:tr>
      <w:tr w:rsidR="002B6D76" w14:paraId="32CC51C8" w14:textId="77777777">
        <w:tc>
          <w:tcPr>
            <w:tcW w:w="680" w:type="dxa"/>
          </w:tcPr>
          <w:p w14:paraId="2743541C" w14:textId="77777777" w:rsidR="002B6D76" w:rsidRDefault="00000000">
            <w:pPr>
              <w:pStyle w:val="ConsPlusNormal0"/>
              <w:jc w:val="center"/>
            </w:pPr>
            <w:r>
              <w:t>5.</w:t>
            </w:r>
          </w:p>
        </w:tc>
        <w:tc>
          <w:tcPr>
            <w:tcW w:w="1191" w:type="dxa"/>
          </w:tcPr>
          <w:p w14:paraId="5CFE7D94" w14:textId="77777777" w:rsidR="002B6D76" w:rsidRDefault="00000000">
            <w:pPr>
              <w:pStyle w:val="ConsPlusNormal0"/>
              <w:jc w:val="center"/>
            </w:pPr>
            <w:r>
              <w:t>ds05.005</w:t>
            </w:r>
          </w:p>
        </w:tc>
        <w:tc>
          <w:tcPr>
            <w:tcW w:w="1644" w:type="dxa"/>
          </w:tcPr>
          <w:p w14:paraId="2A247494" w14:textId="77777777" w:rsidR="002B6D76" w:rsidRDefault="00000000">
            <w:pPr>
              <w:pStyle w:val="ConsPlusNormal0"/>
              <w:jc w:val="center"/>
            </w:pPr>
            <w:r>
              <w:t>XD2605.005</w:t>
            </w:r>
          </w:p>
        </w:tc>
        <w:tc>
          <w:tcPr>
            <w:tcW w:w="5556" w:type="dxa"/>
          </w:tcPr>
          <w:p w14:paraId="53991520" w14:textId="77777777" w:rsidR="002B6D76" w:rsidRDefault="00000000">
            <w:pPr>
              <w:pStyle w:val="ConsPlusNormal0"/>
            </w:pPr>
            <w:r>
              <w:t xml:space="preserve">Лекарственная терапия при доброкачественных заболеваниях крови и пузырном заносе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86EEBEB" w14:textId="77777777">
        <w:tc>
          <w:tcPr>
            <w:tcW w:w="680" w:type="dxa"/>
          </w:tcPr>
          <w:p w14:paraId="636A215F" w14:textId="77777777" w:rsidR="002B6D76" w:rsidRDefault="00000000">
            <w:pPr>
              <w:pStyle w:val="ConsPlusNormal0"/>
              <w:jc w:val="center"/>
            </w:pPr>
            <w:r>
              <w:t>6.</w:t>
            </w:r>
          </w:p>
        </w:tc>
        <w:tc>
          <w:tcPr>
            <w:tcW w:w="1191" w:type="dxa"/>
          </w:tcPr>
          <w:p w14:paraId="798F30CB" w14:textId="77777777" w:rsidR="002B6D76" w:rsidRDefault="00000000">
            <w:pPr>
              <w:pStyle w:val="ConsPlusNormal0"/>
              <w:jc w:val="center"/>
            </w:pPr>
            <w:r>
              <w:t>ds08.001</w:t>
            </w:r>
          </w:p>
        </w:tc>
        <w:tc>
          <w:tcPr>
            <w:tcW w:w="1644" w:type="dxa"/>
          </w:tcPr>
          <w:p w14:paraId="054FE28C" w14:textId="77777777" w:rsidR="002B6D76" w:rsidRDefault="00000000">
            <w:pPr>
              <w:pStyle w:val="ConsPlusNormal0"/>
              <w:jc w:val="center"/>
            </w:pPr>
            <w:r>
              <w:t>XD2608.001</w:t>
            </w:r>
          </w:p>
        </w:tc>
        <w:tc>
          <w:tcPr>
            <w:tcW w:w="5556" w:type="dxa"/>
          </w:tcPr>
          <w:p w14:paraId="64B2BFA4" w14:textId="77777777" w:rsidR="002B6D76" w:rsidRDefault="00000000">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B5566BB" w14:textId="77777777">
        <w:tc>
          <w:tcPr>
            <w:tcW w:w="680" w:type="dxa"/>
          </w:tcPr>
          <w:p w14:paraId="125D5B15" w14:textId="77777777" w:rsidR="002B6D76" w:rsidRDefault="00000000">
            <w:pPr>
              <w:pStyle w:val="ConsPlusNormal0"/>
              <w:jc w:val="center"/>
            </w:pPr>
            <w:r>
              <w:t>7.</w:t>
            </w:r>
          </w:p>
        </w:tc>
        <w:tc>
          <w:tcPr>
            <w:tcW w:w="1191" w:type="dxa"/>
          </w:tcPr>
          <w:p w14:paraId="227BFDC3" w14:textId="77777777" w:rsidR="002B6D76" w:rsidRDefault="00000000">
            <w:pPr>
              <w:pStyle w:val="ConsPlusNormal0"/>
              <w:jc w:val="center"/>
            </w:pPr>
            <w:r>
              <w:t>ds08.002</w:t>
            </w:r>
          </w:p>
        </w:tc>
        <w:tc>
          <w:tcPr>
            <w:tcW w:w="1644" w:type="dxa"/>
          </w:tcPr>
          <w:p w14:paraId="09C2E01C" w14:textId="77777777" w:rsidR="002B6D76" w:rsidRDefault="00000000">
            <w:pPr>
              <w:pStyle w:val="ConsPlusNormal0"/>
              <w:jc w:val="center"/>
            </w:pPr>
            <w:r>
              <w:t>XD2608.002</w:t>
            </w:r>
          </w:p>
        </w:tc>
        <w:tc>
          <w:tcPr>
            <w:tcW w:w="5556" w:type="dxa"/>
          </w:tcPr>
          <w:p w14:paraId="141C437A" w14:textId="77777777" w:rsidR="002B6D76" w:rsidRDefault="00000000">
            <w:pPr>
              <w:pStyle w:val="ConsPlusNormal0"/>
            </w:pPr>
            <w:r>
              <w:t xml:space="preserve">Лекарственная терапия при остром лейкозе, дети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110F0FB" w14:textId="77777777">
        <w:tc>
          <w:tcPr>
            <w:tcW w:w="680" w:type="dxa"/>
          </w:tcPr>
          <w:p w14:paraId="3652CB62" w14:textId="77777777" w:rsidR="002B6D76" w:rsidRDefault="00000000">
            <w:pPr>
              <w:pStyle w:val="ConsPlusNormal0"/>
              <w:jc w:val="center"/>
            </w:pPr>
            <w:r>
              <w:t>8.</w:t>
            </w:r>
          </w:p>
        </w:tc>
        <w:tc>
          <w:tcPr>
            <w:tcW w:w="1191" w:type="dxa"/>
          </w:tcPr>
          <w:p w14:paraId="215131F7" w14:textId="77777777" w:rsidR="002B6D76" w:rsidRDefault="00000000">
            <w:pPr>
              <w:pStyle w:val="ConsPlusNormal0"/>
              <w:jc w:val="center"/>
            </w:pPr>
            <w:r>
              <w:t>ds08.003</w:t>
            </w:r>
          </w:p>
        </w:tc>
        <w:tc>
          <w:tcPr>
            <w:tcW w:w="1644" w:type="dxa"/>
          </w:tcPr>
          <w:p w14:paraId="42F68F85" w14:textId="77777777" w:rsidR="002B6D76" w:rsidRDefault="00000000">
            <w:pPr>
              <w:pStyle w:val="ConsPlusNormal0"/>
              <w:jc w:val="center"/>
            </w:pPr>
            <w:r>
              <w:t>XD2608.003</w:t>
            </w:r>
          </w:p>
        </w:tc>
        <w:tc>
          <w:tcPr>
            <w:tcW w:w="5556" w:type="dxa"/>
          </w:tcPr>
          <w:p w14:paraId="07ECC367" w14:textId="77777777" w:rsidR="002B6D76" w:rsidRDefault="00000000">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48B74003" w14:textId="77777777">
        <w:tc>
          <w:tcPr>
            <w:tcW w:w="680" w:type="dxa"/>
          </w:tcPr>
          <w:p w14:paraId="21F98741" w14:textId="77777777" w:rsidR="002B6D76" w:rsidRDefault="00000000">
            <w:pPr>
              <w:pStyle w:val="ConsPlusNormal0"/>
              <w:jc w:val="center"/>
            </w:pPr>
            <w:r>
              <w:t>9.</w:t>
            </w:r>
          </w:p>
        </w:tc>
        <w:tc>
          <w:tcPr>
            <w:tcW w:w="1191" w:type="dxa"/>
          </w:tcPr>
          <w:p w14:paraId="7CC699AF" w14:textId="77777777" w:rsidR="002B6D76" w:rsidRDefault="00000000">
            <w:pPr>
              <w:pStyle w:val="ConsPlusNormal0"/>
              <w:jc w:val="center"/>
            </w:pPr>
            <w:r>
              <w:t>ds15.002</w:t>
            </w:r>
          </w:p>
        </w:tc>
        <w:tc>
          <w:tcPr>
            <w:tcW w:w="1644" w:type="dxa"/>
          </w:tcPr>
          <w:p w14:paraId="6A02BCF1" w14:textId="77777777" w:rsidR="002B6D76" w:rsidRDefault="00000000">
            <w:pPr>
              <w:pStyle w:val="ConsPlusNormal0"/>
              <w:jc w:val="center"/>
            </w:pPr>
            <w:r>
              <w:t>CD2615.002</w:t>
            </w:r>
          </w:p>
        </w:tc>
        <w:tc>
          <w:tcPr>
            <w:tcW w:w="5556" w:type="dxa"/>
          </w:tcPr>
          <w:p w14:paraId="061758D3" w14:textId="77777777" w:rsidR="002B6D76" w:rsidRDefault="00000000">
            <w:pPr>
              <w:pStyle w:val="ConsPlusNormal0"/>
            </w:pPr>
            <w:r>
              <w:t xml:space="preserve">Неврологические заболевания, лечение с применением ботулотоксина (уровень 1)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5EFC892F" w14:textId="77777777">
        <w:tc>
          <w:tcPr>
            <w:tcW w:w="680" w:type="dxa"/>
          </w:tcPr>
          <w:p w14:paraId="391F971F" w14:textId="77777777" w:rsidR="002B6D76" w:rsidRDefault="00000000">
            <w:pPr>
              <w:pStyle w:val="ConsPlusNormal0"/>
              <w:jc w:val="center"/>
            </w:pPr>
            <w:r>
              <w:t>10.</w:t>
            </w:r>
          </w:p>
        </w:tc>
        <w:tc>
          <w:tcPr>
            <w:tcW w:w="1191" w:type="dxa"/>
          </w:tcPr>
          <w:p w14:paraId="0BF5468C" w14:textId="77777777" w:rsidR="002B6D76" w:rsidRDefault="00000000">
            <w:pPr>
              <w:pStyle w:val="ConsPlusNormal0"/>
              <w:jc w:val="center"/>
            </w:pPr>
            <w:r>
              <w:t>ds15.003</w:t>
            </w:r>
          </w:p>
        </w:tc>
        <w:tc>
          <w:tcPr>
            <w:tcW w:w="1644" w:type="dxa"/>
          </w:tcPr>
          <w:p w14:paraId="5BA02ADF" w14:textId="77777777" w:rsidR="002B6D76" w:rsidRDefault="00000000">
            <w:pPr>
              <w:pStyle w:val="ConsPlusNormal0"/>
              <w:jc w:val="center"/>
            </w:pPr>
            <w:r>
              <w:t>CD2615.003</w:t>
            </w:r>
          </w:p>
        </w:tc>
        <w:tc>
          <w:tcPr>
            <w:tcW w:w="5556" w:type="dxa"/>
          </w:tcPr>
          <w:p w14:paraId="2A9987D4" w14:textId="77777777" w:rsidR="002B6D76" w:rsidRDefault="00000000">
            <w:pPr>
              <w:pStyle w:val="ConsPlusNormal0"/>
            </w:pPr>
            <w:r>
              <w:t xml:space="preserve">Неврологические заболевания, лечение с применением ботулотоксина (уровень 2)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9B2158C" w14:textId="77777777">
        <w:tc>
          <w:tcPr>
            <w:tcW w:w="680" w:type="dxa"/>
          </w:tcPr>
          <w:p w14:paraId="1927C09F" w14:textId="77777777" w:rsidR="002B6D76" w:rsidRDefault="00000000">
            <w:pPr>
              <w:pStyle w:val="ConsPlusNormal0"/>
              <w:jc w:val="center"/>
            </w:pPr>
            <w:r>
              <w:t>11.</w:t>
            </w:r>
          </w:p>
        </w:tc>
        <w:tc>
          <w:tcPr>
            <w:tcW w:w="1191" w:type="dxa"/>
          </w:tcPr>
          <w:p w14:paraId="2515407F" w14:textId="77777777" w:rsidR="002B6D76" w:rsidRDefault="00000000">
            <w:pPr>
              <w:pStyle w:val="ConsPlusNormal0"/>
              <w:jc w:val="center"/>
            </w:pPr>
            <w:r>
              <w:t>ds19.028</w:t>
            </w:r>
          </w:p>
        </w:tc>
        <w:tc>
          <w:tcPr>
            <w:tcW w:w="1644" w:type="dxa"/>
          </w:tcPr>
          <w:p w14:paraId="3B580C79" w14:textId="77777777" w:rsidR="002B6D76" w:rsidRDefault="00000000">
            <w:pPr>
              <w:pStyle w:val="ConsPlusNormal0"/>
              <w:jc w:val="center"/>
            </w:pPr>
            <w:r>
              <w:t>OD2619.028</w:t>
            </w:r>
          </w:p>
        </w:tc>
        <w:tc>
          <w:tcPr>
            <w:tcW w:w="5556" w:type="dxa"/>
          </w:tcPr>
          <w:p w14:paraId="3BE34A9C" w14:textId="77777777" w:rsidR="002B6D76" w:rsidRDefault="00000000">
            <w:pPr>
              <w:pStyle w:val="ConsPlusNormal0"/>
            </w:pPr>
            <w:r>
              <w:t>Установка, замена порт-системы (катетера) для лекарственной терапии злокачественных новообразований</w:t>
            </w:r>
          </w:p>
        </w:tc>
      </w:tr>
      <w:tr w:rsidR="002B6D76" w14:paraId="4B144022" w14:textId="77777777">
        <w:tc>
          <w:tcPr>
            <w:tcW w:w="680" w:type="dxa"/>
          </w:tcPr>
          <w:p w14:paraId="5FF14B4A" w14:textId="77777777" w:rsidR="002B6D76" w:rsidRDefault="00000000">
            <w:pPr>
              <w:pStyle w:val="ConsPlusNormal0"/>
              <w:jc w:val="center"/>
            </w:pPr>
            <w:r>
              <w:t>12.</w:t>
            </w:r>
          </w:p>
        </w:tc>
        <w:tc>
          <w:tcPr>
            <w:tcW w:w="1191" w:type="dxa"/>
          </w:tcPr>
          <w:p w14:paraId="46E22EE6" w14:textId="77777777" w:rsidR="002B6D76" w:rsidRDefault="00000000">
            <w:pPr>
              <w:pStyle w:val="ConsPlusNormal0"/>
              <w:jc w:val="center"/>
            </w:pPr>
            <w:r>
              <w:t>ds19.033</w:t>
            </w:r>
          </w:p>
        </w:tc>
        <w:tc>
          <w:tcPr>
            <w:tcW w:w="1644" w:type="dxa"/>
          </w:tcPr>
          <w:p w14:paraId="6E2DFF4D" w14:textId="77777777" w:rsidR="002B6D76" w:rsidRDefault="00000000">
            <w:pPr>
              <w:pStyle w:val="ConsPlusNormal0"/>
              <w:jc w:val="center"/>
            </w:pPr>
            <w:r>
              <w:t>OD2619.033</w:t>
            </w:r>
          </w:p>
        </w:tc>
        <w:tc>
          <w:tcPr>
            <w:tcW w:w="5556" w:type="dxa"/>
          </w:tcPr>
          <w:p w14:paraId="75A80D54" w14:textId="77777777" w:rsidR="002B6D76" w:rsidRDefault="00000000">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2B6D76" w14:paraId="644F5D2D" w14:textId="77777777">
        <w:tc>
          <w:tcPr>
            <w:tcW w:w="680" w:type="dxa"/>
          </w:tcPr>
          <w:p w14:paraId="62ED327D" w14:textId="77777777" w:rsidR="002B6D76" w:rsidRDefault="00000000">
            <w:pPr>
              <w:pStyle w:val="ConsPlusNormal0"/>
              <w:jc w:val="center"/>
            </w:pPr>
            <w:r>
              <w:t>13.</w:t>
            </w:r>
          </w:p>
        </w:tc>
        <w:tc>
          <w:tcPr>
            <w:tcW w:w="1191" w:type="dxa"/>
          </w:tcPr>
          <w:p w14:paraId="40B6D2F5" w14:textId="77777777" w:rsidR="002B6D76" w:rsidRDefault="00000000">
            <w:pPr>
              <w:pStyle w:val="ConsPlusNormal0"/>
              <w:jc w:val="center"/>
            </w:pPr>
            <w:r>
              <w:t>ds19.157</w:t>
            </w:r>
          </w:p>
        </w:tc>
        <w:tc>
          <w:tcPr>
            <w:tcW w:w="1644" w:type="dxa"/>
          </w:tcPr>
          <w:p w14:paraId="40C7C9E9" w14:textId="77777777" w:rsidR="002B6D76" w:rsidRDefault="00000000">
            <w:pPr>
              <w:pStyle w:val="ConsPlusNormal0"/>
              <w:jc w:val="center"/>
            </w:pPr>
            <w:r>
              <w:t>XD2619.157</w:t>
            </w:r>
          </w:p>
        </w:tc>
        <w:tc>
          <w:tcPr>
            <w:tcW w:w="5556" w:type="dxa"/>
          </w:tcPr>
          <w:p w14:paraId="4B99BF5E"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7072082" w14:textId="77777777">
        <w:tc>
          <w:tcPr>
            <w:tcW w:w="680" w:type="dxa"/>
          </w:tcPr>
          <w:p w14:paraId="53B673FE" w14:textId="77777777" w:rsidR="002B6D76" w:rsidRDefault="00000000">
            <w:pPr>
              <w:pStyle w:val="ConsPlusNormal0"/>
              <w:jc w:val="center"/>
            </w:pPr>
            <w:r>
              <w:t>14.</w:t>
            </w:r>
          </w:p>
        </w:tc>
        <w:tc>
          <w:tcPr>
            <w:tcW w:w="1191" w:type="dxa"/>
          </w:tcPr>
          <w:p w14:paraId="198CBFA7" w14:textId="77777777" w:rsidR="002B6D76" w:rsidRDefault="00000000">
            <w:pPr>
              <w:pStyle w:val="ConsPlusNormal0"/>
              <w:jc w:val="center"/>
            </w:pPr>
            <w:r>
              <w:t>ds19.158</w:t>
            </w:r>
          </w:p>
        </w:tc>
        <w:tc>
          <w:tcPr>
            <w:tcW w:w="1644" w:type="dxa"/>
          </w:tcPr>
          <w:p w14:paraId="47A11E1E" w14:textId="77777777" w:rsidR="002B6D76" w:rsidRDefault="00000000">
            <w:pPr>
              <w:pStyle w:val="ConsPlusNormal0"/>
              <w:jc w:val="center"/>
            </w:pPr>
            <w:r>
              <w:t>XD2619.158</w:t>
            </w:r>
          </w:p>
        </w:tc>
        <w:tc>
          <w:tcPr>
            <w:tcW w:w="5556" w:type="dxa"/>
          </w:tcPr>
          <w:p w14:paraId="0B0D4470"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4174A450" w14:textId="77777777">
        <w:tc>
          <w:tcPr>
            <w:tcW w:w="680" w:type="dxa"/>
          </w:tcPr>
          <w:p w14:paraId="0776C7F6" w14:textId="77777777" w:rsidR="002B6D76" w:rsidRDefault="00000000">
            <w:pPr>
              <w:pStyle w:val="ConsPlusNormal0"/>
              <w:jc w:val="center"/>
            </w:pPr>
            <w:r>
              <w:t>15.</w:t>
            </w:r>
          </w:p>
        </w:tc>
        <w:tc>
          <w:tcPr>
            <w:tcW w:w="1191" w:type="dxa"/>
          </w:tcPr>
          <w:p w14:paraId="72E1ECB3" w14:textId="77777777" w:rsidR="002B6D76" w:rsidRDefault="00000000">
            <w:pPr>
              <w:pStyle w:val="ConsPlusNormal0"/>
              <w:jc w:val="center"/>
            </w:pPr>
            <w:r>
              <w:t>ds19.159</w:t>
            </w:r>
          </w:p>
        </w:tc>
        <w:tc>
          <w:tcPr>
            <w:tcW w:w="1644" w:type="dxa"/>
          </w:tcPr>
          <w:p w14:paraId="6042820A" w14:textId="77777777" w:rsidR="002B6D76" w:rsidRDefault="00000000">
            <w:pPr>
              <w:pStyle w:val="ConsPlusNormal0"/>
              <w:jc w:val="center"/>
            </w:pPr>
            <w:r>
              <w:t>XD2619.159</w:t>
            </w:r>
          </w:p>
        </w:tc>
        <w:tc>
          <w:tcPr>
            <w:tcW w:w="5556" w:type="dxa"/>
          </w:tcPr>
          <w:p w14:paraId="7283B2F0"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47AB8E8B" w14:textId="77777777">
        <w:tc>
          <w:tcPr>
            <w:tcW w:w="680" w:type="dxa"/>
          </w:tcPr>
          <w:p w14:paraId="32D0661B" w14:textId="77777777" w:rsidR="002B6D76" w:rsidRDefault="00000000">
            <w:pPr>
              <w:pStyle w:val="ConsPlusNormal0"/>
              <w:jc w:val="center"/>
            </w:pPr>
            <w:r>
              <w:t>16.</w:t>
            </w:r>
          </w:p>
        </w:tc>
        <w:tc>
          <w:tcPr>
            <w:tcW w:w="1191" w:type="dxa"/>
          </w:tcPr>
          <w:p w14:paraId="7FE9F9DD" w14:textId="77777777" w:rsidR="002B6D76" w:rsidRDefault="00000000">
            <w:pPr>
              <w:pStyle w:val="ConsPlusNormal0"/>
              <w:jc w:val="center"/>
            </w:pPr>
            <w:r>
              <w:t>ds19.160</w:t>
            </w:r>
          </w:p>
        </w:tc>
        <w:tc>
          <w:tcPr>
            <w:tcW w:w="1644" w:type="dxa"/>
          </w:tcPr>
          <w:p w14:paraId="4E238E3E" w14:textId="77777777" w:rsidR="002B6D76" w:rsidRDefault="00000000">
            <w:pPr>
              <w:pStyle w:val="ConsPlusNormal0"/>
              <w:jc w:val="center"/>
            </w:pPr>
            <w:r>
              <w:t>XD2619.160</w:t>
            </w:r>
          </w:p>
        </w:tc>
        <w:tc>
          <w:tcPr>
            <w:tcW w:w="5556" w:type="dxa"/>
          </w:tcPr>
          <w:p w14:paraId="4514BD36"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5AA5132" w14:textId="77777777">
        <w:tc>
          <w:tcPr>
            <w:tcW w:w="680" w:type="dxa"/>
          </w:tcPr>
          <w:p w14:paraId="1B8840BE" w14:textId="77777777" w:rsidR="002B6D76" w:rsidRDefault="00000000">
            <w:pPr>
              <w:pStyle w:val="ConsPlusNormal0"/>
              <w:jc w:val="center"/>
            </w:pPr>
            <w:r>
              <w:t>17.</w:t>
            </w:r>
          </w:p>
        </w:tc>
        <w:tc>
          <w:tcPr>
            <w:tcW w:w="1191" w:type="dxa"/>
          </w:tcPr>
          <w:p w14:paraId="55286F1F" w14:textId="77777777" w:rsidR="002B6D76" w:rsidRDefault="00000000">
            <w:pPr>
              <w:pStyle w:val="ConsPlusNormal0"/>
              <w:jc w:val="center"/>
            </w:pPr>
            <w:r>
              <w:t>ds19.161</w:t>
            </w:r>
          </w:p>
        </w:tc>
        <w:tc>
          <w:tcPr>
            <w:tcW w:w="1644" w:type="dxa"/>
          </w:tcPr>
          <w:p w14:paraId="0B3BD7A6" w14:textId="77777777" w:rsidR="002B6D76" w:rsidRDefault="00000000">
            <w:pPr>
              <w:pStyle w:val="ConsPlusNormal0"/>
              <w:jc w:val="center"/>
            </w:pPr>
            <w:r>
              <w:t>XD2619.161</w:t>
            </w:r>
          </w:p>
        </w:tc>
        <w:tc>
          <w:tcPr>
            <w:tcW w:w="5556" w:type="dxa"/>
          </w:tcPr>
          <w:p w14:paraId="11CCB78D"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BCF0C41" w14:textId="77777777">
        <w:tc>
          <w:tcPr>
            <w:tcW w:w="680" w:type="dxa"/>
          </w:tcPr>
          <w:p w14:paraId="21F9D51D" w14:textId="77777777" w:rsidR="002B6D76" w:rsidRDefault="00000000">
            <w:pPr>
              <w:pStyle w:val="ConsPlusNormal0"/>
              <w:jc w:val="center"/>
            </w:pPr>
            <w:r>
              <w:t>18.</w:t>
            </w:r>
          </w:p>
        </w:tc>
        <w:tc>
          <w:tcPr>
            <w:tcW w:w="1191" w:type="dxa"/>
          </w:tcPr>
          <w:p w14:paraId="08718D62" w14:textId="77777777" w:rsidR="002B6D76" w:rsidRDefault="00000000">
            <w:pPr>
              <w:pStyle w:val="ConsPlusNormal0"/>
              <w:jc w:val="center"/>
            </w:pPr>
            <w:r>
              <w:t>ds19.162</w:t>
            </w:r>
          </w:p>
        </w:tc>
        <w:tc>
          <w:tcPr>
            <w:tcW w:w="1644" w:type="dxa"/>
          </w:tcPr>
          <w:p w14:paraId="0749A5E6" w14:textId="77777777" w:rsidR="002B6D76" w:rsidRDefault="00000000">
            <w:pPr>
              <w:pStyle w:val="ConsPlusNormal0"/>
              <w:jc w:val="center"/>
            </w:pPr>
            <w:r>
              <w:t>XD2619.162</w:t>
            </w:r>
          </w:p>
        </w:tc>
        <w:tc>
          <w:tcPr>
            <w:tcW w:w="5556" w:type="dxa"/>
          </w:tcPr>
          <w:p w14:paraId="2F6E0BFF"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5129BAFA" w14:textId="77777777">
        <w:tc>
          <w:tcPr>
            <w:tcW w:w="680" w:type="dxa"/>
          </w:tcPr>
          <w:p w14:paraId="4115F28E" w14:textId="77777777" w:rsidR="002B6D76" w:rsidRDefault="00000000">
            <w:pPr>
              <w:pStyle w:val="ConsPlusNormal0"/>
              <w:jc w:val="center"/>
            </w:pPr>
            <w:r>
              <w:t>19.</w:t>
            </w:r>
          </w:p>
        </w:tc>
        <w:tc>
          <w:tcPr>
            <w:tcW w:w="1191" w:type="dxa"/>
          </w:tcPr>
          <w:p w14:paraId="0206FC5E" w14:textId="77777777" w:rsidR="002B6D76" w:rsidRDefault="00000000">
            <w:pPr>
              <w:pStyle w:val="ConsPlusNormal0"/>
              <w:jc w:val="center"/>
            </w:pPr>
            <w:r>
              <w:t>ds19.163</w:t>
            </w:r>
          </w:p>
        </w:tc>
        <w:tc>
          <w:tcPr>
            <w:tcW w:w="1644" w:type="dxa"/>
          </w:tcPr>
          <w:p w14:paraId="610C6043" w14:textId="77777777" w:rsidR="002B6D76" w:rsidRDefault="00000000">
            <w:pPr>
              <w:pStyle w:val="ConsPlusNormal0"/>
              <w:jc w:val="center"/>
            </w:pPr>
            <w:r>
              <w:t>XD2619.163</w:t>
            </w:r>
          </w:p>
        </w:tc>
        <w:tc>
          <w:tcPr>
            <w:tcW w:w="5556" w:type="dxa"/>
          </w:tcPr>
          <w:p w14:paraId="32D5DA70"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03B3BAE5" w14:textId="77777777">
        <w:tc>
          <w:tcPr>
            <w:tcW w:w="680" w:type="dxa"/>
          </w:tcPr>
          <w:p w14:paraId="48F6DCD1" w14:textId="77777777" w:rsidR="002B6D76" w:rsidRDefault="00000000">
            <w:pPr>
              <w:pStyle w:val="ConsPlusNormal0"/>
              <w:jc w:val="center"/>
            </w:pPr>
            <w:r>
              <w:t>20.</w:t>
            </w:r>
          </w:p>
        </w:tc>
        <w:tc>
          <w:tcPr>
            <w:tcW w:w="1191" w:type="dxa"/>
          </w:tcPr>
          <w:p w14:paraId="41820927" w14:textId="77777777" w:rsidR="002B6D76" w:rsidRDefault="00000000">
            <w:pPr>
              <w:pStyle w:val="ConsPlusNormal0"/>
              <w:jc w:val="center"/>
            </w:pPr>
            <w:r>
              <w:t>ds19.164</w:t>
            </w:r>
          </w:p>
        </w:tc>
        <w:tc>
          <w:tcPr>
            <w:tcW w:w="1644" w:type="dxa"/>
          </w:tcPr>
          <w:p w14:paraId="34A60518" w14:textId="77777777" w:rsidR="002B6D76" w:rsidRDefault="00000000">
            <w:pPr>
              <w:pStyle w:val="ConsPlusNormal0"/>
              <w:jc w:val="center"/>
            </w:pPr>
            <w:r>
              <w:t>XD2619.164</w:t>
            </w:r>
          </w:p>
        </w:tc>
        <w:tc>
          <w:tcPr>
            <w:tcW w:w="5556" w:type="dxa"/>
          </w:tcPr>
          <w:p w14:paraId="601E4115"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554A0C1D" w14:textId="77777777">
        <w:tc>
          <w:tcPr>
            <w:tcW w:w="680" w:type="dxa"/>
          </w:tcPr>
          <w:p w14:paraId="211584C3" w14:textId="77777777" w:rsidR="002B6D76" w:rsidRDefault="00000000">
            <w:pPr>
              <w:pStyle w:val="ConsPlusNormal0"/>
              <w:jc w:val="center"/>
            </w:pPr>
            <w:r>
              <w:t>21.</w:t>
            </w:r>
          </w:p>
        </w:tc>
        <w:tc>
          <w:tcPr>
            <w:tcW w:w="1191" w:type="dxa"/>
          </w:tcPr>
          <w:p w14:paraId="5192EEB3" w14:textId="77777777" w:rsidR="002B6D76" w:rsidRDefault="00000000">
            <w:pPr>
              <w:pStyle w:val="ConsPlusNormal0"/>
              <w:jc w:val="center"/>
            </w:pPr>
            <w:r>
              <w:t>ds19.165</w:t>
            </w:r>
          </w:p>
        </w:tc>
        <w:tc>
          <w:tcPr>
            <w:tcW w:w="1644" w:type="dxa"/>
          </w:tcPr>
          <w:p w14:paraId="0CDC3C45" w14:textId="77777777" w:rsidR="002B6D76" w:rsidRDefault="00000000">
            <w:pPr>
              <w:pStyle w:val="ConsPlusNormal0"/>
              <w:jc w:val="center"/>
            </w:pPr>
            <w:r>
              <w:t>XD2619.165</w:t>
            </w:r>
          </w:p>
        </w:tc>
        <w:tc>
          <w:tcPr>
            <w:tcW w:w="5556" w:type="dxa"/>
          </w:tcPr>
          <w:p w14:paraId="7800E47A"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983888D" w14:textId="77777777">
        <w:tc>
          <w:tcPr>
            <w:tcW w:w="680" w:type="dxa"/>
          </w:tcPr>
          <w:p w14:paraId="14BF8EAD" w14:textId="77777777" w:rsidR="002B6D76" w:rsidRDefault="00000000">
            <w:pPr>
              <w:pStyle w:val="ConsPlusNormal0"/>
              <w:jc w:val="center"/>
            </w:pPr>
            <w:r>
              <w:t>22.</w:t>
            </w:r>
          </w:p>
        </w:tc>
        <w:tc>
          <w:tcPr>
            <w:tcW w:w="1191" w:type="dxa"/>
          </w:tcPr>
          <w:p w14:paraId="13D14A08" w14:textId="77777777" w:rsidR="002B6D76" w:rsidRDefault="00000000">
            <w:pPr>
              <w:pStyle w:val="ConsPlusNormal0"/>
              <w:jc w:val="center"/>
            </w:pPr>
            <w:r>
              <w:t>ds19.166</w:t>
            </w:r>
          </w:p>
        </w:tc>
        <w:tc>
          <w:tcPr>
            <w:tcW w:w="1644" w:type="dxa"/>
          </w:tcPr>
          <w:p w14:paraId="5F11DDCF" w14:textId="77777777" w:rsidR="002B6D76" w:rsidRDefault="00000000">
            <w:pPr>
              <w:pStyle w:val="ConsPlusNormal0"/>
              <w:jc w:val="center"/>
            </w:pPr>
            <w:r>
              <w:t>XD2619.166</w:t>
            </w:r>
          </w:p>
        </w:tc>
        <w:tc>
          <w:tcPr>
            <w:tcW w:w="5556" w:type="dxa"/>
          </w:tcPr>
          <w:p w14:paraId="4B774449"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61BF0B73" w14:textId="77777777">
        <w:tc>
          <w:tcPr>
            <w:tcW w:w="680" w:type="dxa"/>
          </w:tcPr>
          <w:p w14:paraId="061A4F82" w14:textId="77777777" w:rsidR="002B6D76" w:rsidRDefault="00000000">
            <w:pPr>
              <w:pStyle w:val="ConsPlusNormal0"/>
              <w:jc w:val="center"/>
            </w:pPr>
            <w:r>
              <w:t>23.</w:t>
            </w:r>
          </w:p>
        </w:tc>
        <w:tc>
          <w:tcPr>
            <w:tcW w:w="1191" w:type="dxa"/>
          </w:tcPr>
          <w:p w14:paraId="3A68F03D" w14:textId="77777777" w:rsidR="002B6D76" w:rsidRDefault="00000000">
            <w:pPr>
              <w:pStyle w:val="ConsPlusNormal0"/>
              <w:jc w:val="center"/>
            </w:pPr>
            <w:r>
              <w:t>ds19.167</w:t>
            </w:r>
          </w:p>
        </w:tc>
        <w:tc>
          <w:tcPr>
            <w:tcW w:w="1644" w:type="dxa"/>
          </w:tcPr>
          <w:p w14:paraId="66D52EF9" w14:textId="77777777" w:rsidR="002B6D76" w:rsidRDefault="00000000">
            <w:pPr>
              <w:pStyle w:val="ConsPlusNormal0"/>
              <w:jc w:val="center"/>
            </w:pPr>
            <w:r>
              <w:t>XD2619.167</w:t>
            </w:r>
          </w:p>
        </w:tc>
        <w:tc>
          <w:tcPr>
            <w:tcW w:w="5556" w:type="dxa"/>
          </w:tcPr>
          <w:p w14:paraId="1B77E5FE"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626D9B46" w14:textId="77777777">
        <w:tc>
          <w:tcPr>
            <w:tcW w:w="680" w:type="dxa"/>
          </w:tcPr>
          <w:p w14:paraId="7927343C" w14:textId="77777777" w:rsidR="002B6D76" w:rsidRDefault="00000000">
            <w:pPr>
              <w:pStyle w:val="ConsPlusNormal0"/>
              <w:jc w:val="center"/>
            </w:pPr>
            <w:r>
              <w:t>24.</w:t>
            </w:r>
          </w:p>
        </w:tc>
        <w:tc>
          <w:tcPr>
            <w:tcW w:w="1191" w:type="dxa"/>
          </w:tcPr>
          <w:p w14:paraId="700BCC7E" w14:textId="77777777" w:rsidR="002B6D76" w:rsidRDefault="00000000">
            <w:pPr>
              <w:pStyle w:val="ConsPlusNormal0"/>
              <w:jc w:val="center"/>
            </w:pPr>
            <w:r>
              <w:t>ds19.168</w:t>
            </w:r>
          </w:p>
        </w:tc>
        <w:tc>
          <w:tcPr>
            <w:tcW w:w="1644" w:type="dxa"/>
          </w:tcPr>
          <w:p w14:paraId="0FB0F0CB" w14:textId="77777777" w:rsidR="002B6D76" w:rsidRDefault="00000000">
            <w:pPr>
              <w:pStyle w:val="ConsPlusNormal0"/>
              <w:jc w:val="center"/>
            </w:pPr>
            <w:r>
              <w:t>XD2619.168</w:t>
            </w:r>
          </w:p>
        </w:tc>
        <w:tc>
          <w:tcPr>
            <w:tcW w:w="5556" w:type="dxa"/>
          </w:tcPr>
          <w:p w14:paraId="12124855"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923069B" w14:textId="77777777">
        <w:tc>
          <w:tcPr>
            <w:tcW w:w="680" w:type="dxa"/>
          </w:tcPr>
          <w:p w14:paraId="21EAC7B0" w14:textId="77777777" w:rsidR="002B6D76" w:rsidRDefault="00000000">
            <w:pPr>
              <w:pStyle w:val="ConsPlusNormal0"/>
              <w:jc w:val="center"/>
            </w:pPr>
            <w:r>
              <w:t>25.</w:t>
            </w:r>
          </w:p>
        </w:tc>
        <w:tc>
          <w:tcPr>
            <w:tcW w:w="1191" w:type="dxa"/>
          </w:tcPr>
          <w:p w14:paraId="46FB7D0F" w14:textId="77777777" w:rsidR="002B6D76" w:rsidRDefault="00000000">
            <w:pPr>
              <w:pStyle w:val="ConsPlusNormal0"/>
              <w:jc w:val="center"/>
            </w:pPr>
            <w:r>
              <w:t>ds19.169</w:t>
            </w:r>
          </w:p>
        </w:tc>
        <w:tc>
          <w:tcPr>
            <w:tcW w:w="1644" w:type="dxa"/>
          </w:tcPr>
          <w:p w14:paraId="38F98549" w14:textId="77777777" w:rsidR="002B6D76" w:rsidRDefault="00000000">
            <w:pPr>
              <w:pStyle w:val="ConsPlusNormal0"/>
              <w:jc w:val="center"/>
            </w:pPr>
            <w:r>
              <w:t>XD2619.169</w:t>
            </w:r>
          </w:p>
        </w:tc>
        <w:tc>
          <w:tcPr>
            <w:tcW w:w="5556" w:type="dxa"/>
          </w:tcPr>
          <w:p w14:paraId="577B1D61"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F157825" w14:textId="77777777">
        <w:tc>
          <w:tcPr>
            <w:tcW w:w="680" w:type="dxa"/>
          </w:tcPr>
          <w:p w14:paraId="3FC11F28" w14:textId="77777777" w:rsidR="002B6D76" w:rsidRDefault="00000000">
            <w:pPr>
              <w:pStyle w:val="ConsPlusNormal0"/>
              <w:jc w:val="center"/>
            </w:pPr>
            <w:r>
              <w:t>26.</w:t>
            </w:r>
          </w:p>
        </w:tc>
        <w:tc>
          <w:tcPr>
            <w:tcW w:w="1191" w:type="dxa"/>
          </w:tcPr>
          <w:p w14:paraId="6ED519DF" w14:textId="77777777" w:rsidR="002B6D76" w:rsidRDefault="00000000">
            <w:pPr>
              <w:pStyle w:val="ConsPlusNormal0"/>
              <w:jc w:val="center"/>
            </w:pPr>
            <w:r>
              <w:t>ds19.170</w:t>
            </w:r>
          </w:p>
        </w:tc>
        <w:tc>
          <w:tcPr>
            <w:tcW w:w="1644" w:type="dxa"/>
          </w:tcPr>
          <w:p w14:paraId="004E5FC6" w14:textId="77777777" w:rsidR="002B6D76" w:rsidRDefault="00000000">
            <w:pPr>
              <w:pStyle w:val="ConsPlusNormal0"/>
              <w:jc w:val="center"/>
            </w:pPr>
            <w:r>
              <w:t>XD2619.170</w:t>
            </w:r>
          </w:p>
        </w:tc>
        <w:tc>
          <w:tcPr>
            <w:tcW w:w="5556" w:type="dxa"/>
          </w:tcPr>
          <w:p w14:paraId="59BCE7CD"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DB9365E" w14:textId="77777777">
        <w:tc>
          <w:tcPr>
            <w:tcW w:w="680" w:type="dxa"/>
          </w:tcPr>
          <w:p w14:paraId="35AEEF0C" w14:textId="77777777" w:rsidR="002B6D76" w:rsidRDefault="00000000">
            <w:pPr>
              <w:pStyle w:val="ConsPlusNormal0"/>
              <w:jc w:val="center"/>
            </w:pPr>
            <w:r>
              <w:t>27.</w:t>
            </w:r>
          </w:p>
        </w:tc>
        <w:tc>
          <w:tcPr>
            <w:tcW w:w="1191" w:type="dxa"/>
          </w:tcPr>
          <w:p w14:paraId="13155D67" w14:textId="77777777" w:rsidR="002B6D76" w:rsidRDefault="00000000">
            <w:pPr>
              <w:pStyle w:val="ConsPlusNormal0"/>
              <w:jc w:val="center"/>
            </w:pPr>
            <w:r>
              <w:t>ds19.171</w:t>
            </w:r>
          </w:p>
        </w:tc>
        <w:tc>
          <w:tcPr>
            <w:tcW w:w="1644" w:type="dxa"/>
          </w:tcPr>
          <w:p w14:paraId="35ACFB2E" w14:textId="77777777" w:rsidR="002B6D76" w:rsidRDefault="00000000">
            <w:pPr>
              <w:pStyle w:val="ConsPlusNormal0"/>
              <w:jc w:val="center"/>
            </w:pPr>
            <w:r>
              <w:t>XD2619.171</w:t>
            </w:r>
          </w:p>
        </w:tc>
        <w:tc>
          <w:tcPr>
            <w:tcW w:w="5556" w:type="dxa"/>
          </w:tcPr>
          <w:p w14:paraId="482CE77B"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0DE8FE82" w14:textId="77777777">
        <w:tc>
          <w:tcPr>
            <w:tcW w:w="680" w:type="dxa"/>
          </w:tcPr>
          <w:p w14:paraId="4567A870" w14:textId="77777777" w:rsidR="002B6D76" w:rsidRDefault="00000000">
            <w:pPr>
              <w:pStyle w:val="ConsPlusNormal0"/>
              <w:jc w:val="center"/>
            </w:pPr>
            <w:r>
              <w:t>28.</w:t>
            </w:r>
          </w:p>
        </w:tc>
        <w:tc>
          <w:tcPr>
            <w:tcW w:w="1191" w:type="dxa"/>
          </w:tcPr>
          <w:p w14:paraId="34B5A6EE" w14:textId="77777777" w:rsidR="002B6D76" w:rsidRDefault="00000000">
            <w:pPr>
              <w:pStyle w:val="ConsPlusNormal0"/>
              <w:jc w:val="center"/>
            </w:pPr>
            <w:r>
              <w:t>ds19.172</w:t>
            </w:r>
          </w:p>
        </w:tc>
        <w:tc>
          <w:tcPr>
            <w:tcW w:w="1644" w:type="dxa"/>
          </w:tcPr>
          <w:p w14:paraId="37D1D4EC" w14:textId="77777777" w:rsidR="002B6D76" w:rsidRDefault="00000000">
            <w:pPr>
              <w:pStyle w:val="ConsPlusNormal0"/>
              <w:jc w:val="center"/>
            </w:pPr>
            <w:r>
              <w:t>XD2619.172</w:t>
            </w:r>
          </w:p>
        </w:tc>
        <w:tc>
          <w:tcPr>
            <w:tcW w:w="5556" w:type="dxa"/>
          </w:tcPr>
          <w:p w14:paraId="07E2411F"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6CB0D507" w14:textId="77777777">
        <w:tc>
          <w:tcPr>
            <w:tcW w:w="680" w:type="dxa"/>
          </w:tcPr>
          <w:p w14:paraId="3E787634" w14:textId="77777777" w:rsidR="002B6D76" w:rsidRDefault="00000000">
            <w:pPr>
              <w:pStyle w:val="ConsPlusNormal0"/>
              <w:jc w:val="center"/>
            </w:pPr>
            <w:r>
              <w:t>29.</w:t>
            </w:r>
          </w:p>
        </w:tc>
        <w:tc>
          <w:tcPr>
            <w:tcW w:w="1191" w:type="dxa"/>
          </w:tcPr>
          <w:p w14:paraId="2E5B6C7A" w14:textId="77777777" w:rsidR="002B6D76" w:rsidRDefault="00000000">
            <w:pPr>
              <w:pStyle w:val="ConsPlusNormal0"/>
              <w:jc w:val="center"/>
            </w:pPr>
            <w:r>
              <w:t>ds19.173</w:t>
            </w:r>
          </w:p>
        </w:tc>
        <w:tc>
          <w:tcPr>
            <w:tcW w:w="1644" w:type="dxa"/>
          </w:tcPr>
          <w:p w14:paraId="045D5805" w14:textId="77777777" w:rsidR="002B6D76" w:rsidRDefault="00000000">
            <w:pPr>
              <w:pStyle w:val="ConsPlusNormal0"/>
              <w:jc w:val="center"/>
            </w:pPr>
            <w:r>
              <w:t>XD2619.173</w:t>
            </w:r>
          </w:p>
        </w:tc>
        <w:tc>
          <w:tcPr>
            <w:tcW w:w="5556" w:type="dxa"/>
          </w:tcPr>
          <w:p w14:paraId="0C06672D"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6BACA7B" w14:textId="77777777">
        <w:tc>
          <w:tcPr>
            <w:tcW w:w="680" w:type="dxa"/>
          </w:tcPr>
          <w:p w14:paraId="56E969C6" w14:textId="77777777" w:rsidR="002B6D76" w:rsidRDefault="00000000">
            <w:pPr>
              <w:pStyle w:val="ConsPlusNormal0"/>
              <w:jc w:val="center"/>
            </w:pPr>
            <w:r>
              <w:t>30.</w:t>
            </w:r>
          </w:p>
        </w:tc>
        <w:tc>
          <w:tcPr>
            <w:tcW w:w="1191" w:type="dxa"/>
          </w:tcPr>
          <w:p w14:paraId="538BB110" w14:textId="77777777" w:rsidR="002B6D76" w:rsidRDefault="00000000">
            <w:pPr>
              <w:pStyle w:val="ConsPlusNormal0"/>
              <w:jc w:val="center"/>
            </w:pPr>
            <w:r>
              <w:t>ds19.174</w:t>
            </w:r>
          </w:p>
        </w:tc>
        <w:tc>
          <w:tcPr>
            <w:tcW w:w="1644" w:type="dxa"/>
          </w:tcPr>
          <w:p w14:paraId="31148E60" w14:textId="77777777" w:rsidR="002B6D76" w:rsidRDefault="00000000">
            <w:pPr>
              <w:pStyle w:val="ConsPlusNormal0"/>
              <w:jc w:val="center"/>
            </w:pPr>
            <w:r>
              <w:t>XD2619.174</w:t>
            </w:r>
          </w:p>
        </w:tc>
        <w:tc>
          <w:tcPr>
            <w:tcW w:w="5556" w:type="dxa"/>
          </w:tcPr>
          <w:p w14:paraId="7CA6D15D"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08EFC957" w14:textId="77777777">
        <w:tc>
          <w:tcPr>
            <w:tcW w:w="680" w:type="dxa"/>
          </w:tcPr>
          <w:p w14:paraId="66F6A786" w14:textId="77777777" w:rsidR="002B6D76" w:rsidRDefault="00000000">
            <w:pPr>
              <w:pStyle w:val="ConsPlusNormal0"/>
              <w:jc w:val="center"/>
            </w:pPr>
            <w:r>
              <w:t>31.</w:t>
            </w:r>
          </w:p>
        </w:tc>
        <w:tc>
          <w:tcPr>
            <w:tcW w:w="1191" w:type="dxa"/>
          </w:tcPr>
          <w:p w14:paraId="1F85AD87" w14:textId="77777777" w:rsidR="002B6D76" w:rsidRDefault="00000000">
            <w:pPr>
              <w:pStyle w:val="ConsPlusNormal0"/>
              <w:jc w:val="center"/>
            </w:pPr>
            <w:r>
              <w:t>ds19.175</w:t>
            </w:r>
          </w:p>
        </w:tc>
        <w:tc>
          <w:tcPr>
            <w:tcW w:w="1644" w:type="dxa"/>
          </w:tcPr>
          <w:p w14:paraId="665ED275" w14:textId="77777777" w:rsidR="002B6D76" w:rsidRDefault="00000000">
            <w:pPr>
              <w:pStyle w:val="ConsPlusNormal0"/>
              <w:jc w:val="center"/>
            </w:pPr>
            <w:r>
              <w:t>XD2619.175</w:t>
            </w:r>
          </w:p>
        </w:tc>
        <w:tc>
          <w:tcPr>
            <w:tcW w:w="5556" w:type="dxa"/>
          </w:tcPr>
          <w:p w14:paraId="5EBCB81B"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4BFF9EFB" w14:textId="77777777">
        <w:tc>
          <w:tcPr>
            <w:tcW w:w="680" w:type="dxa"/>
          </w:tcPr>
          <w:p w14:paraId="720BC6CD" w14:textId="77777777" w:rsidR="002B6D76" w:rsidRDefault="00000000">
            <w:pPr>
              <w:pStyle w:val="ConsPlusNormal0"/>
              <w:jc w:val="center"/>
            </w:pPr>
            <w:r>
              <w:t>32.</w:t>
            </w:r>
          </w:p>
        </w:tc>
        <w:tc>
          <w:tcPr>
            <w:tcW w:w="1191" w:type="dxa"/>
          </w:tcPr>
          <w:p w14:paraId="48D68927" w14:textId="77777777" w:rsidR="002B6D76" w:rsidRDefault="00000000">
            <w:pPr>
              <w:pStyle w:val="ConsPlusNormal0"/>
              <w:jc w:val="center"/>
            </w:pPr>
            <w:r>
              <w:t>ds19.176</w:t>
            </w:r>
          </w:p>
        </w:tc>
        <w:tc>
          <w:tcPr>
            <w:tcW w:w="1644" w:type="dxa"/>
          </w:tcPr>
          <w:p w14:paraId="69587F8C" w14:textId="77777777" w:rsidR="002B6D76" w:rsidRDefault="00000000">
            <w:pPr>
              <w:pStyle w:val="ConsPlusNormal0"/>
              <w:jc w:val="center"/>
            </w:pPr>
            <w:r>
              <w:t>XD2619.176</w:t>
            </w:r>
          </w:p>
        </w:tc>
        <w:tc>
          <w:tcPr>
            <w:tcW w:w="5556" w:type="dxa"/>
          </w:tcPr>
          <w:p w14:paraId="03220AA9"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F6ABE0D" w14:textId="77777777">
        <w:tc>
          <w:tcPr>
            <w:tcW w:w="680" w:type="dxa"/>
          </w:tcPr>
          <w:p w14:paraId="2882D5C2" w14:textId="77777777" w:rsidR="002B6D76" w:rsidRDefault="00000000">
            <w:pPr>
              <w:pStyle w:val="ConsPlusNormal0"/>
              <w:jc w:val="center"/>
            </w:pPr>
            <w:r>
              <w:t>33.</w:t>
            </w:r>
          </w:p>
        </w:tc>
        <w:tc>
          <w:tcPr>
            <w:tcW w:w="1191" w:type="dxa"/>
          </w:tcPr>
          <w:p w14:paraId="3E4F4466" w14:textId="77777777" w:rsidR="002B6D76" w:rsidRDefault="00000000">
            <w:pPr>
              <w:pStyle w:val="ConsPlusNormal0"/>
              <w:jc w:val="center"/>
            </w:pPr>
            <w:r>
              <w:t>ds19.177</w:t>
            </w:r>
          </w:p>
        </w:tc>
        <w:tc>
          <w:tcPr>
            <w:tcW w:w="1644" w:type="dxa"/>
          </w:tcPr>
          <w:p w14:paraId="01FFDD7E" w14:textId="77777777" w:rsidR="002B6D76" w:rsidRDefault="00000000">
            <w:pPr>
              <w:pStyle w:val="ConsPlusNormal0"/>
              <w:jc w:val="center"/>
            </w:pPr>
            <w:r>
              <w:t>XD2619.177</w:t>
            </w:r>
          </w:p>
        </w:tc>
        <w:tc>
          <w:tcPr>
            <w:tcW w:w="5556" w:type="dxa"/>
          </w:tcPr>
          <w:p w14:paraId="4FE0D57B"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5A4F80FB" w14:textId="77777777">
        <w:tc>
          <w:tcPr>
            <w:tcW w:w="680" w:type="dxa"/>
          </w:tcPr>
          <w:p w14:paraId="3D09FEEB" w14:textId="77777777" w:rsidR="002B6D76" w:rsidRDefault="00000000">
            <w:pPr>
              <w:pStyle w:val="ConsPlusNormal0"/>
              <w:jc w:val="center"/>
            </w:pPr>
            <w:r>
              <w:t>34.</w:t>
            </w:r>
          </w:p>
        </w:tc>
        <w:tc>
          <w:tcPr>
            <w:tcW w:w="1191" w:type="dxa"/>
          </w:tcPr>
          <w:p w14:paraId="43856380" w14:textId="77777777" w:rsidR="002B6D76" w:rsidRDefault="00000000">
            <w:pPr>
              <w:pStyle w:val="ConsPlusNormal0"/>
              <w:jc w:val="center"/>
            </w:pPr>
            <w:r>
              <w:t>ds19.178</w:t>
            </w:r>
          </w:p>
        </w:tc>
        <w:tc>
          <w:tcPr>
            <w:tcW w:w="1644" w:type="dxa"/>
          </w:tcPr>
          <w:p w14:paraId="6F46EF14" w14:textId="77777777" w:rsidR="002B6D76" w:rsidRDefault="00000000">
            <w:pPr>
              <w:pStyle w:val="ConsPlusNormal0"/>
              <w:jc w:val="center"/>
            </w:pPr>
            <w:r>
              <w:t>XD2619.178</w:t>
            </w:r>
          </w:p>
        </w:tc>
        <w:tc>
          <w:tcPr>
            <w:tcW w:w="5556" w:type="dxa"/>
          </w:tcPr>
          <w:p w14:paraId="0F4EBA58"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22)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62BA723" w14:textId="77777777">
        <w:tc>
          <w:tcPr>
            <w:tcW w:w="680" w:type="dxa"/>
          </w:tcPr>
          <w:p w14:paraId="3714142C" w14:textId="77777777" w:rsidR="002B6D76" w:rsidRDefault="00000000">
            <w:pPr>
              <w:pStyle w:val="ConsPlusNormal0"/>
              <w:jc w:val="center"/>
            </w:pPr>
            <w:r>
              <w:t>35.</w:t>
            </w:r>
          </w:p>
        </w:tc>
        <w:tc>
          <w:tcPr>
            <w:tcW w:w="1191" w:type="dxa"/>
          </w:tcPr>
          <w:p w14:paraId="1856A08C" w14:textId="77777777" w:rsidR="002B6D76" w:rsidRDefault="00000000">
            <w:pPr>
              <w:pStyle w:val="ConsPlusNormal0"/>
              <w:jc w:val="center"/>
            </w:pPr>
            <w:r>
              <w:t>ds19.179</w:t>
            </w:r>
          </w:p>
        </w:tc>
        <w:tc>
          <w:tcPr>
            <w:tcW w:w="1644" w:type="dxa"/>
          </w:tcPr>
          <w:p w14:paraId="4E59D60D" w14:textId="77777777" w:rsidR="002B6D76" w:rsidRDefault="00000000">
            <w:pPr>
              <w:pStyle w:val="ConsPlusNormal0"/>
              <w:jc w:val="center"/>
            </w:pPr>
            <w:r>
              <w:t>XD2619.179</w:t>
            </w:r>
          </w:p>
        </w:tc>
        <w:tc>
          <w:tcPr>
            <w:tcW w:w="5556" w:type="dxa"/>
          </w:tcPr>
          <w:p w14:paraId="67759D97"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23)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ED60B51" w14:textId="77777777">
        <w:tc>
          <w:tcPr>
            <w:tcW w:w="680" w:type="dxa"/>
          </w:tcPr>
          <w:p w14:paraId="73B7B829" w14:textId="77777777" w:rsidR="002B6D76" w:rsidRDefault="00000000">
            <w:pPr>
              <w:pStyle w:val="ConsPlusNormal0"/>
              <w:jc w:val="center"/>
            </w:pPr>
            <w:r>
              <w:t>36.</w:t>
            </w:r>
          </w:p>
        </w:tc>
        <w:tc>
          <w:tcPr>
            <w:tcW w:w="1191" w:type="dxa"/>
          </w:tcPr>
          <w:p w14:paraId="6A2103EA" w14:textId="77777777" w:rsidR="002B6D76" w:rsidRDefault="00000000">
            <w:pPr>
              <w:pStyle w:val="ConsPlusNormal0"/>
              <w:jc w:val="center"/>
            </w:pPr>
            <w:r>
              <w:t>ds19.180</w:t>
            </w:r>
          </w:p>
        </w:tc>
        <w:tc>
          <w:tcPr>
            <w:tcW w:w="1644" w:type="dxa"/>
          </w:tcPr>
          <w:p w14:paraId="0FA00E23" w14:textId="77777777" w:rsidR="002B6D76" w:rsidRDefault="00000000">
            <w:pPr>
              <w:pStyle w:val="ConsPlusNormal0"/>
              <w:jc w:val="center"/>
            </w:pPr>
            <w:r>
              <w:t>XD2619.180</w:t>
            </w:r>
          </w:p>
        </w:tc>
        <w:tc>
          <w:tcPr>
            <w:tcW w:w="5556" w:type="dxa"/>
          </w:tcPr>
          <w:p w14:paraId="0A4B1E4C" w14:textId="77777777" w:rsidR="002B6D7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24)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47387FD" w14:textId="77777777">
        <w:tc>
          <w:tcPr>
            <w:tcW w:w="680" w:type="dxa"/>
          </w:tcPr>
          <w:p w14:paraId="747D2E17" w14:textId="77777777" w:rsidR="002B6D76" w:rsidRDefault="00000000">
            <w:pPr>
              <w:pStyle w:val="ConsPlusNormal0"/>
              <w:jc w:val="center"/>
            </w:pPr>
            <w:r>
              <w:t>37.</w:t>
            </w:r>
          </w:p>
        </w:tc>
        <w:tc>
          <w:tcPr>
            <w:tcW w:w="1191" w:type="dxa"/>
          </w:tcPr>
          <w:p w14:paraId="015E1861" w14:textId="77777777" w:rsidR="002B6D76" w:rsidRDefault="00000000">
            <w:pPr>
              <w:pStyle w:val="ConsPlusNormal0"/>
              <w:jc w:val="center"/>
            </w:pPr>
            <w:r>
              <w:t>ds19.057</w:t>
            </w:r>
          </w:p>
        </w:tc>
        <w:tc>
          <w:tcPr>
            <w:tcW w:w="1644" w:type="dxa"/>
          </w:tcPr>
          <w:p w14:paraId="11D9E3A2" w14:textId="77777777" w:rsidR="002B6D76" w:rsidRDefault="00000000">
            <w:pPr>
              <w:pStyle w:val="ConsPlusNormal0"/>
              <w:jc w:val="center"/>
            </w:pPr>
            <w:r>
              <w:t>RD2619.057</w:t>
            </w:r>
          </w:p>
        </w:tc>
        <w:tc>
          <w:tcPr>
            <w:tcW w:w="5556" w:type="dxa"/>
          </w:tcPr>
          <w:p w14:paraId="6EFE7FA3" w14:textId="77777777" w:rsidR="002B6D76" w:rsidRDefault="00000000">
            <w:pPr>
              <w:pStyle w:val="ConsPlusNormal0"/>
            </w:pPr>
            <w:r>
              <w:t>Лучевая терапия (уровень 8)</w:t>
            </w:r>
          </w:p>
        </w:tc>
      </w:tr>
      <w:tr w:rsidR="002B6D76" w14:paraId="57221824" w14:textId="77777777">
        <w:tc>
          <w:tcPr>
            <w:tcW w:w="680" w:type="dxa"/>
          </w:tcPr>
          <w:p w14:paraId="4F34C934" w14:textId="77777777" w:rsidR="002B6D76" w:rsidRDefault="00000000">
            <w:pPr>
              <w:pStyle w:val="ConsPlusNormal0"/>
              <w:jc w:val="center"/>
            </w:pPr>
            <w:r>
              <w:t>38.</w:t>
            </w:r>
          </w:p>
        </w:tc>
        <w:tc>
          <w:tcPr>
            <w:tcW w:w="1191" w:type="dxa"/>
          </w:tcPr>
          <w:p w14:paraId="3717B6FE" w14:textId="77777777" w:rsidR="002B6D76" w:rsidRDefault="00000000">
            <w:pPr>
              <w:pStyle w:val="ConsPlusNormal0"/>
              <w:jc w:val="center"/>
            </w:pPr>
            <w:r>
              <w:t>ds19.063</w:t>
            </w:r>
          </w:p>
        </w:tc>
        <w:tc>
          <w:tcPr>
            <w:tcW w:w="1644" w:type="dxa"/>
          </w:tcPr>
          <w:p w14:paraId="23D405B8" w14:textId="77777777" w:rsidR="002B6D76" w:rsidRDefault="00000000">
            <w:pPr>
              <w:pStyle w:val="ConsPlusNormal0"/>
              <w:jc w:val="center"/>
            </w:pPr>
            <w:r>
              <w:t>OD2619.063</w:t>
            </w:r>
          </w:p>
        </w:tc>
        <w:tc>
          <w:tcPr>
            <w:tcW w:w="5556" w:type="dxa"/>
          </w:tcPr>
          <w:p w14:paraId="17EC1659" w14:textId="77777777" w:rsidR="002B6D76" w:rsidRDefault="00000000">
            <w:pPr>
              <w:pStyle w:val="ConsPlusNormal0"/>
            </w:pPr>
            <w:r>
              <w:t>ЗНО лимфоидной и кроветворной тканей без специального противоопухолевого лечения (уровень 1)</w:t>
            </w:r>
          </w:p>
        </w:tc>
      </w:tr>
      <w:tr w:rsidR="002B6D76" w14:paraId="0A602D40" w14:textId="77777777">
        <w:tc>
          <w:tcPr>
            <w:tcW w:w="680" w:type="dxa"/>
          </w:tcPr>
          <w:p w14:paraId="520505AD" w14:textId="77777777" w:rsidR="002B6D76" w:rsidRDefault="00000000">
            <w:pPr>
              <w:pStyle w:val="ConsPlusNormal0"/>
              <w:jc w:val="center"/>
            </w:pPr>
            <w:r>
              <w:t>39.</w:t>
            </w:r>
          </w:p>
        </w:tc>
        <w:tc>
          <w:tcPr>
            <w:tcW w:w="1191" w:type="dxa"/>
          </w:tcPr>
          <w:p w14:paraId="25B7AD91" w14:textId="77777777" w:rsidR="002B6D76" w:rsidRDefault="00000000">
            <w:pPr>
              <w:pStyle w:val="ConsPlusNormal0"/>
              <w:jc w:val="center"/>
            </w:pPr>
            <w:r>
              <w:t>ds19.067</w:t>
            </w:r>
          </w:p>
        </w:tc>
        <w:tc>
          <w:tcPr>
            <w:tcW w:w="1644" w:type="dxa"/>
          </w:tcPr>
          <w:p w14:paraId="128A66D9" w14:textId="77777777" w:rsidR="002B6D76" w:rsidRDefault="00000000">
            <w:pPr>
              <w:pStyle w:val="ConsPlusNormal0"/>
              <w:jc w:val="center"/>
            </w:pPr>
            <w:r>
              <w:t>XD2619.067</w:t>
            </w:r>
          </w:p>
        </w:tc>
        <w:tc>
          <w:tcPr>
            <w:tcW w:w="5556" w:type="dxa"/>
          </w:tcPr>
          <w:p w14:paraId="62985E22" w14:textId="77777777" w:rsidR="002B6D76" w:rsidRDefault="00000000">
            <w:pPr>
              <w:pStyle w:val="ConsPlusNormal0"/>
            </w:pPr>
            <w:r>
              <w:t>ЗНО лимфоидной и кроветворной тканей, лекарственная терапия, взрослые (уровень 1)</w:t>
            </w:r>
          </w:p>
        </w:tc>
      </w:tr>
      <w:tr w:rsidR="002B6D76" w14:paraId="64A6A705" w14:textId="77777777">
        <w:tc>
          <w:tcPr>
            <w:tcW w:w="680" w:type="dxa"/>
          </w:tcPr>
          <w:p w14:paraId="26B49D22" w14:textId="77777777" w:rsidR="002B6D76" w:rsidRDefault="00000000">
            <w:pPr>
              <w:pStyle w:val="ConsPlusNormal0"/>
              <w:jc w:val="center"/>
            </w:pPr>
            <w:r>
              <w:t>40.</w:t>
            </w:r>
          </w:p>
        </w:tc>
        <w:tc>
          <w:tcPr>
            <w:tcW w:w="1191" w:type="dxa"/>
          </w:tcPr>
          <w:p w14:paraId="79FCF39F" w14:textId="77777777" w:rsidR="002B6D76" w:rsidRDefault="00000000">
            <w:pPr>
              <w:pStyle w:val="ConsPlusNormal0"/>
              <w:jc w:val="center"/>
            </w:pPr>
            <w:r>
              <w:t>ds19.071</w:t>
            </w:r>
          </w:p>
        </w:tc>
        <w:tc>
          <w:tcPr>
            <w:tcW w:w="1644" w:type="dxa"/>
          </w:tcPr>
          <w:p w14:paraId="781B0588" w14:textId="77777777" w:rsidR="002B6D76" w:rsidRDefault="00000000">
            <w:pPr>
              <w:pStyle w:val="ConsPlusNormal0"/>
              <w:jc w:val="center"/>
            </w:pPr>
            <w:r>
              <w:t>XD2619.071</w:t>
            </w:r>
          </w:p>
        </w:tc>
        <w:tc>
          <w:tcPr>
            <w:tcW w:w="5556" w:type="dxa"/>
          </w:tcPr>
          <w:p w14:paraId="3FB02C77"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2B6D76" w14:paraId="03F36FBA" w14:textId="77777777">
        <w:tc>
          <w:tcPr>
            <w:tcW w:w="680" w:type="dxa"/>
          </w:tcPr>
          <w:p w14:paraId="68626A31" w14:textId="77777777" w:rsidR="002B6D76" w:rsidRDefault="00000000">
            <w:pPr>
              <w:pStyle w:val="ConsPlusNormal0"/>
              <w:jc w:val="center"/>
            </w:pPr>
            <w:r>
              <w:t>41.</w:t>
            </w:r>
          </w:p>
        </w:tc>
        <w:tc>
          <w:tcPr>
            <w:tcW w:w="1191" w:type="dxa"/>
          </w:tcPr>
          <w:p w14:paraId="2290D1EA" w14:textId="77777777" w:rsidR="002B6D76" w:rsidRDefault="00000000">
            <w:pPr>
              <w:pStyle w:val="ConsPlusNormal0"/>
              <w:jc w:val="center"/>
            </w:pPr>
            <w:r>
              <w:t>ds19.075</w:t>
            </w:r>
          </w:p>
        </w:tc>
        <w:tc>
          <w:tcPr>
            <w:tcW w:w="1644" w:type="dxa"/>
          </w:tcPr>
          <w:p w14:paraId="28D1B801" w14:textId="77777777" w:rsidR="002B6D76" w:rsidRDefault="00000000">
            <w:pPr>
              <w:pStyle w:val="ConsPlusNormal0"/>
              <w:jc w:val="center"/>
            </w:pPr>
            <w:r>
              <w:t>XD2619.075</w:t>
            </w:r>
          </w:p>
        </w:tc>
        <w:tc>
          <w:tcPr>
            <w:tcW w:w="5556" w:type="dxa"/>
          </w:tcPr>
          <w:p w14:paraId="108CC878"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2B6D76" w14:paraId="053CC4E4" w14:textId="77777777">
        <w:tc>
          <w:tcPr>
            <w:tcW w:w="680" w:type="dxa"/>
          </w:tcPr>
          <w:p w14:paraId="2D11D4AA" w14:textId="77777777" w:rsidR="002B6D76" w:rsidRDefault="00000000">
            <w:pPr>
              <w:pStyle w:val="ConsPlusNormal0"/>
              <w:jc w:val="center"/>
            </w:pPr>
            <w:r>
              <w:t>42.</w:t>
            </w:r>
          </w:p>
        </w:tc>
        <w:tc>
          <w:tcPr>
            <w:tcW w:w="1191" w:type="dxa"/>
          </w:tcPr>
          <w:p w14:paraId="20184A09" w14:textId="77777777" w:rsidR="002B6D76" w:rsidRDefault="00000000">
            <w:pPr>
              <w:pStyle w:val="ConsPlusNormal0"/>
              <w:jc w:val="center"/>
            </w:pPr>
            <w:r>
              <w:t>ds20.002</w:t>
            </w:r>
          </w:p>
        </w:tc>
        <w:tc>
          <w:tcPr>
            <w:tcW w:w="1644" w:type="dxa"/>
          </w:tcPr>
          <w:p w14:paraId="5EDD11A9" w14:textId="77777777" w:rsidR="002B6D76" w:rsidRDefault="00000000">
            <w:pPr>
              <w:pStyle w:val="ConsPlusNormal0"/>
              <w:jc w:val="center"/>
            </w:pPr>
            <w:r>
              <w:t>HD2620.002</w:t>
            </w:r>
          </w:p>
        </w:tc>
        <w:tc>
          <w:tcPr>
            <w:tcW w:w="5556" w:type="dxa"/>
          </w:tcPr>
          <w:p w14:paraId="61FB6ACA" w14:textId="77777777" w:rsidR="002B6D76" w:rsidRDefault="00000000">
            <w:pPr>
              <w:pStyle w:val="ConsPlusNormal0"/>
            </w:pPr>
            <w:r>
              <w:t>Операции на органе слуха, придаточных пазухах носа и верхних дыхательных путях (уровень 1)</w:t>
            </w:r>
          </w:p>
        </w:tc>
      </w:tr>
      <w:tr w:rsidR="002B6D76" w14:paraId="68C57A50" w14:textId="77777777">
        <w:tc>
          <w:tcPr>
            <w:tcW w:w="680" w:type="dxa"/>
          </w:tcPr>
          <w:p w14:paraId="075A1BD3" w14:textId="77777777" w:rsidR="002B6D76" w:rsidRDefault="00000000">
            <w:pPr>
              <w:pStyle w:val="ConsPlusNormal0"/>
              <w:jc w:val="center"/>
            </w:pPr>
            <w:r>
              <w:t>43.</w:t>
            </w:r>
          </w:p>
        </w:tc>
        <w:tc>
          <w:tcPr>
            <w:tcW w:w="1191" w:type="dxa"/>
          </w:tcPr>
          <w:p w14:paraId="26EA1B96" w14:textId="77777777" w:rsidR="002B6D76" w:rsidRDefault="00000000">
            <w:pPr>
              <w:pStyle w:val="ConsPlusNormal0"/>
              <w:jc w:val="center"/>
            </w:pPr>
            <w:r>
              <w:t>ds20.003</w:t>
            </w:r>
          </w:p>
        </w:tc>
        <w:tc>
          <w:tcPr>
            <w:tcW w:w="1644" w:type="dxa"/>
          </w:tcPr>
          <w:p w14:paraId="7E310A3A" w14:textId="77777777" w:rsidR="002B6D76" w:rsidRDefault="00000000">
            <w:pPr>
              <w:pStyle w:val="ConsPlusNormal0"/>
              <w:jc w:val="center"/>
            </w:pPr>
            <w:r>
              <w:t>HD2620.003</w:t>
            </w:r>
          </w:p>
        </w:tc>
        <w:tc>
          <w:tcPr>
            <w:tcW w:w="5556" w:type="dxa"/>
          </w:tcPr>
          <w:p w14:paraId="3A6250E0" w14:textId="77777777" w:rsidR="002B6D76" w:rsidRDefault="00000000">
            <w:pPr>
              <w:pStyle w:val="ConsPlusNormal0"/>
            </w:pPr>
            <w:r>
              <w:t>Операции на органе слуха, придаточных пазухах носа и верхних дыхательных путях (уровень 2)</w:t>
            </w:r>
          </w:p>
        </w:tc>
      </w:tr>
      <w:tr w:rsidR="002B6D76" w14:paraId="2288B1F0" w14:textId="77777777">
        <w:tc>
          <w:tcPr>
            <w:tcW w:w="680" w:type="dxa"/>
          </w:tcPr>
          <w:p w14:paraId="7AF24033" w14:textId="77777777" w:rsidR="002B6D76" w:rsidRDefault="00000000">
            <w:pPr>
              <w:pStyle w:val="ConsPlusNormal0"/>
              <w:jc w:val="center"/>
            </w:pPr>
            <w:r>
              <w:t>44.</w:t>
            </w:r>
          </w:p>
        </w:tc>
        <w:tc>
          <w:tcPr>
            <w:tcW w:w="1191" w:type="dxa"/>
          </w:tcPr>
          <w:p w14:paraId="3A95EF5F" w14:textId="77777777" w:rsidR="002B6D76" w:rsidRDefault="00000000">
            <w:pPr>
              <w:pStyle w:val="ConsPlusNormal0"/>
              <w:jc w:val="center"/>
            </w:pPr>
            <w:r>
              <w:t>ds20.006</w:t>
            </w:r>
          </w:p>
        </w:tc>
        <w:tc>
          <w:tcPr>
            <w:tcW w:w="1644" w:type="dxa"/>
          </w:tcPr>
          <w:p w14:paraId="250CD951" w14:textId="77777777" w:rsidR="002B6D76" w:rsidRDefault="00000000">
            <w:pPr>
              <w:pStyle w:val="ConsPlusNormal0"/>
              <w:jc w:val="center"/>
            </w:pPr>
            <w:r>
              <w:t>CD2620.006</w:t>
            </w:r>
          </w:p>
        </w:tc>
        <w:tc>
          <w:tcPr>
            <w:tcW w:w="5556" w:type="dxa"/>
          </w:tcPr>
          <w:p w14:paraId="78F9CF0A" w14:textId="77777777" w:rsidR="002B6D76" w:rsidRDefault="00000000">
            <w:pPr>
              <w:pStyle w:val="ConsPlusNormal0"/>
            </w:pPr>
            <w:r>
              <w:t>Замена речевого процессора</w:t>
            </w:r>
          </w:p>
        </w:tc>
      </w:tr>
      <w:tr w:rsidR="002B6D76" w14:paraId="1B153566" w14:textId="77777777">
        <w:tc>
          <w:tcPr>
            <w:tcW w:w="680" w:type="dxa"/>
          </w:tcPr>
          <w:p w14:paraId="711F0F0A" w14:textId="77777777" w:rsidR="002B6D76" w:rsidRDefault="00000000">
            <w:pPr>
              <w:pStyle w:val="ConsPlusNormal0"/>
              <w:jc w:val="center"/>
            </w:pPr>
            <w:r>
              <w:t>45.</w:t>
            </w:r>
          </w:p>
        </w:tc>
        <w:tc>
          <w:tcPr>
            <w:tcW w:w="1191" w:type="dxa"/>
          </w:tcPr>
          <w:p w14:paraId="4F90DE14" w14:textId="77777777" w:rsidR="002B6D76" w:rsidRDefault="00000000">
            <w:pPr>
              <w:pStyle w:val="ConsPlusNormal0"/>
              <w:jc w:val="center"/>
            </w:pPr>
            <w:r>
              <w:t>ds21.002</w:t>
            </w:r>
          </w:p>
        </w:tc>
        <w:tc>
          <w:tcPr>
            <w:tcW w:w="1644" w:type="dxa"/>
          </w:tcPr>
          <w:p w14:paraId="03A49164" w14:textId="77777777" w:rsidR="002B6D76" w:rsidRDefault="00000000">
            <w:pPr>
              <w:pStyle w:val="ConsPlusNormal0"/>
              <w:jc w:val="center"/>
            </w:pPr>
            <w:r>
              <w:t>HD2621.002</w:t>
            </w:r>
          </w:p>
        </w:tc>
        <w:tc>
          <w:tcPr>
            <w:tcW w:w="5556" w:type="dxa"/>
          </w:tcPr>
          <w:p w14:paraId="5B6A60EC" w14:textId="77777777" w:rsidR="002B6D76" w:rsidRDefault="00000000">
            <w:pPr>
              <w:pStyle w:val="ConsPlusNormal0"/>
            </w:pPr>
            <w:r>
              <w:t>Операции на органе зрения (уровень 1)</w:t>
            </w:r>
          </w:p>
        </w:tc>
      </w:tr>
      <w:tr w:rsidR="002B6D76" w14:paraId="5518C0DB" w14:textId="77777777">
        <w:tc>
          <w:tcPr>
            <w:tcW w:w="680" w:type="dxa"/>
          </w:tcPr>
          <w:p w14:paraId="17AE409B" w14:textId="77777777" w:rsidR="002B6D76" w:rsidRDefault="00000000">
            <w:pPr>
              <w:pStyle w:val="ConsPlusNormal0"/>
              <w:jc w:val="center"/>
            </w:pPr>
            <w:r>
              <w:t>46.</w:t>
            </w:r>
          </w:p>
        </w:tc>
        <w:tc>
          <w:tcPr>
            <w:tcW w:w="1191" w:type="dxa"/>
          </w:tcPr>
          <w:p w14:paraId="12F136C7" w14:textId="77777777" w:rsidR="002B6D76" w:rsidRDefault="00000000">
            <w:pPr>
              <w:pStyle w:val="ConsPlusNormal0"/>
              <w:jc w:val="center"/>
            </w:pPr>
            <w:r>
              <w:t>ds21.003</w:t>
            </w:r>
          </w:p>
        </w:tc>
        <w:tc>
          <w:tcPr>
            <w:tcW w:w="1644" w:type="dxa"/>
          </w:tcPr>
          <w:p w14:paraId="4ACF3A2C" w14:textId="77777777" w:rsidR="002B6D76" w:rsidRDefault="00000000">
            <w:pPr>
              <w:pStyle w:val="ConsPlusNormal0"/>
              <w:jc w:val="center"/>
            </w:pPr>
            <w:r>
              <w:t>HD2621.003</w:t>
            </w:r>
          </w:p>
        </w:tc>
        <w:tc>
          <w:tcPr>
            <w:tcW w:w="5556" w:type="dxa"/>
          </w:tcPr>
          <w:p w14:paraId="0AF78793" w14:textId="77777777" w:rsidR="002B6D76" w:rsidRDefault="00000000">
            <w:pPr>
              <w:pStyle w:val="ConsPlusNormal0"/>
            </w:pPr>
            <w:r>
              <w:t>Операции на органе зрения (уровень 2)</w:t>
            </w:r>
          </w:p>
        </w:tc>
      </w:tr>
      <w:tr w:rsidR="002B6D76" w14:paraId="03C6DF94" w14:textId="77777777">
        <w:tc>
          <w:tcPr>
            <w:tcW w:w="680" w:type="dxa"/>
          </w:tcPr>
          <w:p w14:paraId="31AB8313" w14:textId="77777777" w:rsidR="002B6D76" w:rsidRDefault="00000000">
            <w:pPr>
              <w:pStyle w:val="ConsPlusNormal0"/>
              <w:jc w:val="center"/>
            </w:pPr>
            <w:r>
              <w:t>47.</w:t>
            </w:r>
          </w:p>
        </w:tc>
        <w:tc>
          <w:tcPr>
            <w:tcW w:w="1191" w:type="dxa"/>
          </w:tcPr>
          <w:p w14:paraId="1BD050DD" w14:textId="77777777" w:rsidR="002B6D76" w:rsidRDefault="00000000">
            <w:pPr>
              <w:pStyle w:val="ConsPlusNormal0"/>
              <w:jc w:val="center"/>
            </w:pPr>
            <w:r>
              <w:t>ds21.004</w:t>
            </w:r>
          </w:p>
        </w:tc>
        <w:tc>
          <w:tcPr>
            <w:tcW w:w="1644" w:type="dxa"/>
          </w:tcPr>
          <w:p w14:paraId="21BAE369" w14:textId="77777777" w:rsidR="002B6D76" w:rsidRDefault="00000000">
            <w:pPr>
              <w:pStyle w:val="ConsPlusNormal0"/>
              <w:jc w:val="center"/>
            </w:pPr>
            <w:r>
              <w:t>HD2621.004</w:t>
            </w:r>
          </w:p>
        </w:tc>
        <w:tc>
          <w:tcPr>
            <w:tcW w:w="5556" w:type="dxa"/>
          </w:tcPr>
          <w:p w14:paraId="19B304AB" w14:textId="77777777" w:rsidR="002B6D76" w:rsidRDefault="00000000">
            <w:pPr>
              <w:pStyle w:val="ConsPlusNormal0"/>
            </w:pPr>
            <w:r>
              <w:t>Операции на органе зрения (уровень 3)</w:t>
            </w:r>
          </w:p>
        </w:tc>
      </w:tr>
      <w:tr w:rsidR="002B6D76" w14:paraId="480F259A" w14:textId="77777777">
        <w:tc>
          <w:tcPr>
            <w:tcW w:w="680" w:type="dxa"/>
          </w:tcPr>
          <w:p w14:paraId="7F7BE0DE" w14:textId="77777777" w:rsidR="002B6D76" w:rsidRDefault="00000000">
            <w:pPr>
              <w:pStyle w:val="ConsPlusNormal0"/>
              <w:jc w:val="center"/>
            </w:pPr>
            <w:r>
              <w:t>48.</w:t>
            </w:r>
          </w:p>
        </w:tc>
        <w:tc>
          <w:tcPr>
            <w:tcW w:w="1191" w:type="dxa"/>
          </w:tcPr>
          <w:p w14:paraId="4E6E9604" w14:textId="77777777" w:rsidR="002B6D76" w:rsidRDefault="00000000">
            <w:pPr>
              <w:pStyle w:val="ConsPlusNormal0"/>
              <w:jc w:val="center"/>
            </w:pPr>
            <w:r>
              <w:t>ds21.005</w:t>
            </w:r>
          </w:p>
        </w:tc>
        <w:tc>
          <w:tcPr>
            <w:tcW w:w="1644" w:type="dxa"/>
          </w:tcPr>
          <w:p w14:paraId="037DEA8D" w14:textId="77777777" w:rsidR="002B6D76" w:rsidRDefault="00000000">
            <w:pPr>
              <w:pStyle w:val="ConsPlusNormal0"/>
              <w:jc w:val="center"/>
            </w:pPr>
            <w:r>
              <w:t>HD2621.005</w:t>
            </w:r>
          </w:p>
        </w:tc>
        <w:tc>
          <w:tcPr>
            <w:tcW w:w="5556" w:type="dxa"/>
          </w:tcPr>
          <w:p w14:paraId="109BE78F" w14:textId="77777777" w:rsidR="002B6D76" w:rsidRDefault="00000000">
            <w:pPr>
              <w:pStyle w:val="ConsPlusNormal0"/>
            </w:pPr>
            <w:r>
              <w:t>Операции на органе зрения (уровень 4)</w:t>
            </w:r>
          </w:p>
        </w:tc>
      </w:tr>
      <w:tr w:rsidR="002B6D76" w14:paraId="45B8527B" w14:textId="77777777">
        <w:tc>
          <w:tcPr>
            <w:tcW w:w="680" w:type="dxa"/>
          </w:tcPr>
          <w:p w14:paraId="082257D2" w14:textId="77777777" w:rsidR="002B6D76" w:rsidRDefault="00000000">
            <w:pPr>
              <w:pStyle w:val="ConsPlusNormal0"/>
              <w:jc w:val="center"/>
            </w:pPr>
            <w:r>
              <w:t>49.</w:t>
            </w:r>
          </w:p>
        </w:tc>
        <w:tc>
          <w:tcPr>
            <w:tcW w:w="1191" w:type="dxa"/>
          </w:tcPr>
          <w:p w14:paraId="288FC2B8" w14:textId="77777777" w:rsidR="002B6D76" w:rsidRDefault="00000000">
            <w:pPr>
              <w:pStyle w:val="ConsPlusNormal0"/>
              <w:jc w:val="center"/>
            </w:pPr>
            <w:r>
              <w:t>ds21.006</w:t>
            </w:r>
          </w:p>
        </w:tc>
        <w:tc>
          <w:tcPr>
            <w:tcW w:w="1644" w:type="dxa"/>
          </w:tcPr>
          <w:p w14:paraId="2E2DE5DC" w14:textId="77777777" w:rsidR="002B6D76" w:rsidRDefault="00000000">
            <w:pPr>
              <w:pStyle w:val="ConsPlusNormal0"/>
              <w:jc w:val="center"/>
            </w:pPr>
            <w:r>
              <w:t>HD2621.006</w:t>
            </w:r>
          </w:p>
        </w:tc>
        <w:tc>
          <w:tcPr>
            <w:tcW w:w="5556" w:type="dxa"/>
          </w:tcPr>
          <w:p w14:paraId="31D7FAAB" w14:textId="77777777" w:rsidR="002B6D76" w:rsidRDefault="00000000">
            <w:pPr>
              <w:pStyle w:val="ConsPlusNormal0"/>
            </w:pPr>
            <w:r>
              <w:t>Операции на органе зрения (уровень 5)</w:t>
            </w:r>
          </w:p>
        </w:tc>
      </w:tr>
      <w:tr w:rsidR="002B6D76" w14:paraId="72B7ACC1" w14:textId="77777777">
        <w:tc>
          <w:tcPr>
            <w:tcW w:w="680" w:type="dxa"/>
          </w:tcPr>
          <w:p w14:paraId="4B4102CA" w14:textId="77777777" w:rsidR="002B6D76" w:rsidRDefault="00000000">
            <w:pPr>
              <w:pStyle w:val="ConsPlusNormal0"/>
              <w:jc w:val="center"/>
            </w:pPr>
            <w:r>
              <w:t>50.</w:t>
            </w:r>
          </w:p>
        </w:tc>
        <w:tc>
          <w:tcPr>
            <w:tcW w:w="1191" w:type="dxa"/>
          </w:tcPr>
          <w:p w14:paraId="1814CB83" w14:textId="77777777" w:rsidR="002B6D76" w:rsidRDefault="00000000">
            <w:pPr>
              <w:pStyle w:val="ConsPlusNormal0"/>
              <w:jc w:val="center"/>
            </w:pPr>
            <w:r>
              <w:t>ds21.007</w:t>
            </w:r>
          </w:p>
        </w:tc>
        <w:tc>
          <w:tcPr>
            <w:tcW w:w="1644" w:type="dxa"/>
          </w:tcPr>
          <w:p w14:paraId="70D0290B" w14:textId="77777777" w:rsidR="002B6D76" w:rsidRDefault="00000000">
            <w:pPr>
              <w:pStyle w:val="ConsPlusNormal0"/>
              <w:jc w:val="center"/>
            </w:pPr>
            <w:r>
              <w:t>HD2621.007</w:t>
            </w:r>
          </w:p>
        </w:tc>
        <w:tc>
          <w:tcPr>
            <w:tcW w:w="5556" w:type="dxa"/>
          </w:tcPr>
          <w:p w14:paraId="7CC37DA2" w14:textId="77777777" w:rsidR="002B6D76" w:rsidRDefault="00000000">
            <w:pPr>
              <w:pStyle w:val="ConsPlusNormal0"/>
            </w:pPr>
            <w:r>
              <w:t>Операции на органе зрения (факоэмульсификация с имплантацией ИОЛ)</w:t>
            </w:r>
          </w:p>
        </w:tc>
      </w:tr>
      <w:tr w:rsidR="002B6D76" w14:paraId="4691E1A7" w14:textId="77777777">
        <w:tc>
          <w:tcPr>
            <w:tcW w:w="680" w:type="dxa"/>
          </w:tcPr>
          <w:p w14:paraId="0B6B6087" w14:textId="77777777" w:rsidR="002B6D76" w:rsidRDefault="00000000">
            <w:pPr>
              <w:pStyle w:val="ConsPlusNormal0"/>
              <w:jc w:val="center"/>
            </w:pPr>
            <w:r>
              <w:t>51.</w:t>
            </w:r>
          </w:p>
        </w:tc>
        <w:tc>
          <w:tcPr>
            <w:tcW w:w="1191" w:type="dxa"/>
          </w:tcPr>
          <w:p w14:paraId="3162CAA0" w14:textId="77777777" w:rsidR="002B6D76" w:rsidRDefault="00000000">
            <w:pPr>
              <w:pStyle w:val="ConsPlusNormal0"/>
              <w:jc w:val="center"/>
            </w:pPr>
            <w:r>
              <w:t>ds25.001</w:t>
            </w:r>
          </w:p>
        </w:tc>
        <w:tc>
          <w:tcPr>
            <w:tcW w:w="1644" w:type="dxa"/>
          </w:tcPr>
          <w:p w14:paraId="36041CB7" w14:textId="77777777" w:rsidR="002B6D76" w:rsidRDefault="00000000">
            <w:pPr>
              <w:pStyle w:val="ConsPlusNormal0"/>
              <w:jc w:val="center"/>
            </w:pPr>
            <w:r>
              <w:t>HD2625.001</w:t>
            </w:r>
          </w:p>
        </w:tc>
        <w:tc>
          <w:tcPr>
            <w:tcW w:w="5556" w:type="dxa"/>
          </w:tcPr>
          <w:p w14:paraId="56CE61FC" w14:textId="77777777" w:rsidR="002B6D76" w:rsidRDefault="00000000">
            <w:pPr>
              <w:pStyle w:val="ConsPlusNormal0"/>
            </w:pPr>
            <w:r>
              <w:t>Диагностическое обследование сердечно-сосудистой системы</w:t>
            </w:r>
          </w:p>
        </w:tc>
      </w:tr>
      <w:tr w:rsidR="002B6D76" w14:paraId="4FCD3095" w14:textId="77777777">
        <w:tc>
          <w:tcPr>
            <w:tcW w:w="680" w:type="dxa"/>
          </w:tcPr>
          <w:p w14:paraId="658AAD17" w14:textId="77777777" w:rsidR="002B6D76" w:rsidRDefault="00000000">
            <w:pPr>
              <w:pStyle w:val="ConsPlusNormal0"/>
              <w:jc w:val="center"/>
            </w:pPr>
            <w:r>
              <w:t>52.</w:t>
            </w:r>
          </w:p>
        </w:tc>
        <w:tc>
          <w:tcPr>
            <w:tcW w:w="1191" w:type="dxa"/>
          </w:tcPr>
          <w:p w14:paraId="141F3B00" w14:textId="77777777" w:rsidR="002B6D76" w:rsidRDefault="00000000">
            <w:pPr>
              <w:pStyle w:val="ConsPlusNormal0"/>
              <w:jc w:val="center"/>
            </w:pPr>
            <w:r>
              <w:t>ds27.001</w:t>
            </w:r>
          </w:p>
        </w:tc>
        <w:tc>
          <w:tcPr>
            <w:tcW w:w="1644" w:type="dxa"/>
          </w:tcPr>
          <w:p w14:paraId="0D273B35" w14:textId="77777777" w:rsidR="002B6D76" w:rsidRDefault="00000000">
            <w:pPr>
              <w:pStyle w:val="ConsPlusNormal0"/>
              <w:jc w:val="center"/>
            </w:pPr>
            <w:r>
              <w:t>TD2627.001</w:t>
            </w:r>
          </w:p>
        </w:tc>
        <w:tc>
          <w:tcPr>
            <w:tcW w:w="5556" w:type="dxa"/>
          </w:tcPr>
          <w:p w14:paraId="35170951" w14:textId="77777777" w:rsidR="002B6D76" w:rsidRDefault="00000000">
            <w:pPr>
              <w:pStyle w:val="ConsPlusNormal0"/>
            </w:pPr>
            <w:r>
              <w:t>Отравления и другие воздействия внешних причин</w:t>
            </w:r>
          </w:p>
        </w:tc>
      </w:tr>
      <w:tr w:rsidR="002B6D76" w14:paraId="0AFE900B" w14:textId="77777777">
        <w:tc>
          <w:tcPr>
            <w:tcW w:w="680" w:type="dxa"/>
          </w:tcPr>
          <w:p w14:paraId="0DCD9AE6" w14:textId="77777777" w:rsidR="002B6D76" w:rsidRDefault="00000000">
            <w:pPr>
              <w:pStyle w:val="ConsPlusNormal0"/>
              <w:jc w:val="center"/>
            </w:pPr>
            <w:r>
              <w:t>53.</w:t>
            </w:r>
          </w:p>
        </w:tc>
        <w:tc>
          <w:tcPr>
            <w:tcW w:w="1191" w:type="dxa"/>
          </w:tcPr>
          <w:p w14:paraId="23BC2A12" w14:textId="77777777" w:rsidR="002B6D76" w:rsidRDefault="00000000">
            <w:pPr>
              <w:pStyle w:val="ConsPlusNormal0"/>
              <w:jc w:val="center"/>
            </w:pPr>
            <w:r>
              <w:t>ds34.002</w:t>
            </w:r>
          </w:p>
        </w:tc>
        <w:tc>
          <w:tcPr>
            <w:tcW w:w="1644" w:type="dxa"/>
          </w:tcPr>
          <w:p w14:paraId="04A6B714" w14:textId="77777777" w:rsidR="002B6D76" w:rsidRDefault="00000000">
            <w:pPr>
              <w:pStyle w:val="ConsPlusNormal0"/>
              <w:jc w:val="center"/>
            </w:pPr>
            <w:r>
              <w:t>HD2634.002</w:t>
            </w:r>
          </w:p>
        </w:tc>
        <w:tc>
          <w:tcPr>
            <w:tcW w:w="5556" w:type="dxa"/>
          </w:tcPr>
          <w:p w14:paraId="0ACA3922" w14:textId="77777777" w:rsidR="002B6D76" w:rsidRDefault="00000000">
            <w:pPr>
              <w:pStyle w:val="ConsPlusNormal0"/>
            </w:pPr>
            <w:r>
              <w:t>Операции на органах полости рта (уровень 1)</w:t>
            </w:r>
          </w:p>
        </w:tc>
      </w:tr>
      <w:tr w:rsidR="002B6D76" w14:paraId="3EC3F747" w14:textId="77777777">
        <w:tc>
          <w:tcPr>
            <w:tcW w:w="680" w:type="dxa"/>
          </w:tcPr>
          <w:p w14:paraId="62E89C6F" w14:textId="77777777" w:rsidR="002B6D76" w:rsidRDefault="00000000">
            <w:pPr>
              <w:pStyle w:val="ConsPlusNormal0"/>
              <w:jc w:val="center"/>
            </w:pPr>
            <w:r>
              <w:t>54.</w:t>
            </w:r>
          </w:p>
        </w:tc>
        <w:tc>
          <w:tcPr>
            <w:tcW w:w="1191" w:type="dxa"/>
          </w:tcPr>
          <w:p w14:paraId="10C62F23" w14:textId="77777777" w:rsidR="002B6D76" w:rsidRDefault="00000000">
            <w:pPr>
              <w:pStyle w:val="ConsPlusNormal0"/>
              <w:jc w:val="center"/>
            </w:pPr>
            <w:r>
              <w:t>ds36.001</w:t>
            </w:r>
          </w:p>
        </w:tc>
        <w:tc>
          <w:tcPr>
            <w:tcW w:w="1644" w:type="dxa"/>
          </w:tcPr>
          <w:p w14:paraId="1E0AF8E8" w14:textId="77777777" w:rsidR="002B6D76" w:rsidRDefault="00000000">
            <w:pPr>
              <w:pStyle w:val="ConsPlusNormal0"/>
              <w:jc w:val="center"/>
            </w:pPr>
            <w:r>
              <w:t>CD2636.001</w:t>
            </w:r>
          </w:p>
        </w:tc>
        <w:tc>
          <w:tcPr>
            <w:tcW w:w="5556" w:type="dxa"/>
          </w:tcPr>
          <w:p w14:paraId="25FB8FAF" w14:textId="77777777" w:rsidR="002B6D76" w:rsidRDefault="00000000">
            <w:pPr>
              <w:pStyle w:val="ConsPlusNormal0"/>
            </w:pPr>
            <w:r>
              <w:t xml:space="preserve">Комплексное лечение с применением препаратов иммуноглобулина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012D5BEE" w14:textId="77777777">
        <w:tc>
          <w:tcPr>
            <w:tcW w:w="680" w:type="dxa"/>
          </w:tcPr>
          <w:p w14:paraId="7EF23C4D" w14:textId="77777777" w:rsidR="002B6D76" w:rsidRDefault="00000000">
            <w:pPr>
              <w:pStyle w:val="ConsPlusNormal0"/>
              <w:jc w:val="center"/>
            </w:pPr>
            <w:r>
              <w:t>55.</w:t>
            </w:r>
          </w:p>
        </w:tc>
        <w:tc>
          <w:tcPr>
            <w:tcW w:w="1191" w:type="dxa"/>
          </w:tcPr>
          <w:p w14:paraId="2E004A30" w14:textId="77777777" w:rsidR="002B6D76" w:rsidRDefault="00000000">
            <w:pPr>
              <w:pStyle w:val="ConsPlusNormal0"/>
              <w:jc w:val="center"/>
            </w:pPr>
            <w:r>
              <w:t>ds36.012</w:t>
            </w:r>
          </w:p>
        </w:tc>
        <w:tc>
          <w:tcPr>
            <w:tcW w:w="1644" w:type="dxa"/>
          </w:tcPr>
          <w:p w14:paraId="5C2AE2C9" w14:textId="77777777" w:rsidR="002B6D76" w:rsidRDefault="00000000">
            <w:pPr>
              <w:pStyle w:val="ConsPlusNormal0"/>
              <w:jc w:val="center"/>
            </w:pPr>
            <w:r>
              <w:t>TD2636.012</w:t>
            </w:r>
          </w:p>
        </w:tc>
        <w:tc>
          <w:tcPr>
            <w:tcW w:w="5556" w:type="dxa"/>
          </w:tcPr>
          <w:p w14:paraId="744B2091" w14:textId="77777777" w:rsidR="002B6D76" w:rsidRDefault="00000000">
            <w:pPr>
              <w:pStyle w:val="ConsPlusNormal0"/>
            </w:pPr>
            <w:r>
              <w:t>Проведение иммунизации против респираторно-синцитиальной вирусной инфекции (уровень 1)</w:t>
            </w:r>
          </w:p>
        </w:tc>
      </w:tr>
      <w:tr w:rsidR="002B6D76" w14:paraId="0D521CA4" w14:textId="77777777">
        <w:tc>
          <w:tcPr>
            <w:tcW w:w="680" w:type="dxa"/>
          </w:tcPr>
          <w:p w14:paraId="442C79AD" w14:textId="77777777" w:rsidR="002B6D76" w:rsidRDefault="00000000">
            <w:pPr>
              <w:pStyle w:val="ConsPlusNormal0"/>
              <w:jc w:val="center"/>
            </w:pPr>
            <w:r>
              <w:t>56.</w:t>
            </w:r>
          </w:p>
        </w:tc>
        <w:tc>
          <w:tcPr>
            <w:tcW w:w="1191" w:type="dxa"/>
          </w:tcPr>
          <w:p w14:paraId="7944AEDF" w14:textId="77777777" w:rsidR="002B6D76" w:rsidRDefault="00000000">
            <w:pPr>
              <w:pStyle w:val="ConsPlusNormal0"/>
              <w:jc w:val="center"/>
            </w:pPr>
            <w:r>
              <w:t>ds36.013</w:t>
            </w:r>
          </w:p>
        </w:tc>
        <w:tc>
          <w:tcPr>
            <w:tcW w:w="1644" w:type="dxa"/>
          </w:tcPr>
          <w:p w14:paraId="5AF5A230" w14:textId="77777777" w:rsidR="002B6D76" w:rsidRDefault="00000000">
            <w:pPr>
              <w:pStyle w:val="ConsPlusNormal0"/>
              <w:jc w:val="center"/>
            </w:pPr>
            <w:r>
              <w:t>TD2636.013</w:t>
            </w:r>
          </w:p>
        </w:tc>
        <w:tc>
          <w:tcPr>
            <w:tcW w:w="5556" w:type="dxa"/>
          </w:tcPr>
          <w:p w14:paraId="1C5BEAF9" w14:textId="77777777" w:rsidR="002B6D76" w:rsidRDefault="00000000">
            <w:pPr>
              <w:pStyle w:val="ConsPlusNormal0"/>
            </w:pPr>
            <w:r>
              <w:t>Проведение иммунизации против респираторно-синцитиальной вирусной инфекции (уровень 2)</w:t>
            </w:r>
          </w:p>
        </w:tc>
      </w:tr>
      <w:tr w:rsidR="002B6D76" w14:paraId="572507CA" w14:textId="77777777">
        <w:tc>
          <w:tcPr>
            <w:tcW w:w="680" w:type="dxa"/>
          </w:tcPr>
          <w:p w14:paraId="22216C50" w14:textId="77777777" w:rsidR="002B6D76" w:rsidRDefault="00000000">
            <w:pPr>
              <w:pStyle w:val="ConsPlusNormal0"/>
              <w:jc w:val="center"/>
            </w:pPr>
            <w:r>
              <w:t>57.</w:t>
            </w:r>
          </w:p>
        </w:tc>
        <w:tc>
          <w:tcPr>
            <w:tcW w:w="1191" w:type="dxa"/>
          </w:tcPr>
          <w:p w14:paraId="7744FD65" w14:textId="77777777" w:rsidR="002B6D76" w:rsidRDefault="00000000">
            <w:pPr>
              <w:pStyle w:val="ConsPlusNormal0"/>
              <w:jc w:val="center"/>
            </w:pPr>
            <w:r>
              <w:t>ds36.015</w:t>
            </w:r>
          </w:p>
        </w:tc>
        <w:tc>
          <w:tcPr>
            <w:tcW w:w="1644" w:type="dxa"/>
          </w:tcPr>
          <w:p w14:paraId="2CB9FEB5" w14:textId="77777777" w:rsidR="002B6D76" w:rsidRDefault="00000000">
            <w:pPr>
              <w:pStyle w:val="ConsPlusNormal0"/>
              <w:jc w:val="center"/>
            </w:pPr>
            <w:r>
              <w:t>CD2636.015</w:t>
            </w:r>
          </w:p>
        </w:tc>
        <w:tc>
          <w:tcPr>
            <w:tcW w:w="5556" w:type="dxa"/>
          </w:tcPr>
          <w:p w14:paraId="766D38B2"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1)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BEE5E9D" w14:textId="77777777">
        <w:tc>
          <w:tcPr>
            <w:tcW w:w="680" w:type="dxa"/>
          </w:tcPr>
          <w:p w14:paraId="42A8A56D" w14:textId="77777777" w:rsidR="002B6D76" w:rsidRDefault="00000000">
            <w:pPr>
              <w:pStyle w:val="ConsPlusNormal0"/>
              <w:jc w:val="center"/>
            </w:pPr>
            <w:r>
              <w:t>58.</w:t>
            </w:r>
          </w:p>
        </w:tc>
        <w:tc>
          <w:tcPr>
            <w:tcW w:w="1191" w:type="dxa"/>
          </w:tcPr>
          <w:p w14:paraId="5ADF26A8" w14:textId="77777777" w:rsidR="002B6D76" w:rsidRDefault="00000000">
            <w:pPr>
              <w:pStyle w:val="ConsPlusNormal0"/>
              <w:jc w:val="center"/>
            </w:pPr>
            <w:r>
              <w:t>ds36.016</w:t>
            </w:r>
          </w:p>
        </w:tc>
        <w:tc>
          <w:tcPr>
            <w:tcW w:w="1644" w:type="dxa"/>
          </w:tcPr>
          <w:p w14:paraId="3DDACFA0" w14:textId="77777777" w:rsidR="002B6D76" w:rsidRDefault="00000000">
            <w:pPr>
              <w:pStyle w:val="ConsPlusNormal0"/>
              <w:jc w:val="center"/>
            </w:pPr>
            <w:r>
              <w:t>CD2636.016</w:t>
            </w:r>
          </w:p>
        </w:tc>
        <w:tc>
          <w:tcPr>
            <w:tcW w:w="5556" w:type="dxa"/>
          </w:tcPr>
          <w:p w14:paraId="0E5C09BD"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2)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ED644C9" w14:textId="77777777">
        <w:tc>
          <w:tcPr>
            <w:tcW w:w="680" w:type="dxa"/>
          </w:tcPr>
          <w:p w14:paraId="02B0ADC4" w14:textId="77777777" w:rsidR="002B6D76" w:rsidRDefault="00000000">
            <w:pPr>
              <w:pStyle w:val="ConsPlusNormal0"/>
              <w:jc w:val="center"/>
            </w:pPr>
            <w:r>
              <w:t>59.</w:t>
            </w:r>
          </w:p>
        </w:tc>
        <w:tc>
          <w:tcPr>
            <w:tcW w:w="1191" w:type="dxa"/>
          </w:tcPr>
          <w:p w14:paraId="4F06EE13" w14:textId="77777777" w:rsidR="002B6D76" w:rsidRDefault="00000000">
            <w:pPr>
              <w:pStyle w:val="ConsPlusNormal0"/>
              <w:jc w:val="center"/>
            </w:pPr>
            <w:r>
              <w:t>ds36.017</w:t>
            </w:r>
          </w:p>
        </w:tc>
        <w:tc>
          <w:tcPr>
            <w:tcW w:w="1644" w:type="dxa"/>
          </w:tcPr>
          <w:p w14:paraId="57E83FBF" w14:textId="77777777" w:rsidR="002B6D76" w:rsidRDefault="00000000">
            <w:pPr>
              <w:pStyle w:val="ConsPlusNormal0"/>
              <w:jc w:val="center"/>
            </w:pPr>
            <w:r>
              <w:t>CD2636.017</w:t>
            </w:r>
          </w:p>
        </w:tc>
        <w:tc>
          <w:tcPr>
            <w:tcW w:w="5556" w:type="dxa"/>
          </w:tcPr>
          <w:p w14:paraId="03E26200"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3)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F3CF5E1" w14:textId="77777777">
        <w:tc>
          <w:tcPr>
            <w:tcW w:w="680" w:type="dxa"/>
          </w:tcPr>
          <w:p w14:paraId="1D19A1FF" w14:textId="77777777" w:rsidR="002B6D76" w:rsidRDefault="00000000">
            <w:pPr>
              <w:pStyle w:val="ConsPlusNormal0"/>
              <w:jc w:val="center"/>
            </w:pPr>
            <w:r>
              <w:t>60.</w:t>
            </w:r>
          </w:p>
        </w:tc>
        <w:tc>
          <w:tcPr>
            <w:tcW w:w="1191" w:type="dxa"/>
          </w:tcPr>
          <w:p w14:paraId="7B687858" w14:textId="77777777" w:rsidR="002B6D76" w:rsidRDefault="00000000">
            <w:pPr>
              <w:pStyle w:val="ConsPlusNormal0"/>
              <w:jc w:val="center"/>
            </w:pPr>
            <w:r>
              <w:t>ds36.018</w:t>
            </w:r>
          </w:p>
        </w:tc>
        <w:tc>
          <w:tcPr>
            <w:tcW w:w="1644" w:type="dxa"/>
          </w:tcPr>
          <w:p w14:paraId="71DDB776" w14:textId="77777777" w:rsidR="002B6D76" w:rsidRDefault="00000000">
            <w:pPr>
              <w:pStyle w:val="ConsPlusNormal0"/>
              <w:jc w:val="center"/>
            </w:pPr>
            <w:r>
              <w:t>CD2636.018</w:t>
            </w:r>
          </w:p>
        </w:tc>
        <w:tc>
          <w:tcPr>
            <w:tcW w:w="5556" w:type="dxa"/>
          </w:tcPr>
          <w:p w14:paraId="61D40E7F"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4)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B5D9A49" w14:textId="77777777">
        <w:tc>
          <w:tcPr>
            <w:tcW w:w="680" w:type="dxa"/>
          </w:tcPr>
          <w:p w14:paraId="00B1871E" w14:textId="77777777" w:rsidR="002B6D76" w:rsidRDefault="00000000">
            <w:pPr>
              <w:pStyle w:val="ConsPlusNormal0"/>
              <w:jc w:val="center"/>
            </w:pPr>
            <w:r>
              <w:t>61.</w:t>
            </w:r>
          </w:p>
        </w:tc>
        <w:tc>
          <w:tcPr>
            <w:tcW w:w="1191" w:type="dxa"/>
          </w:tcPr>
          <w:p w14:paraId="35993D3A" w14:textId="77777777" w:rsidR="002B6D76" w:rsidRDefault="00000000">
            <w:pPr>
              <w:pStyle w:val="ConsPlusNormal0"/>
              <w:jc w:val="center"/>
            </w:pPr>
            <w:r>
              <w:t>ds36.019</w:t>
            </w:r>
          </w:p>
        </w:tc>
        <w:tc>
          <w:tcPr>
            <w:tcW w:w="1644" w:type="dxa"/>
          </w:tcPr>
          <w:p w14:paraId="52CE9DCE" w14:textId="77777777" w:rsidR="002B6D76" w:rsidRDefault="00000000">
            <w:pPr>
              <w:pStyle w:val="ConsPlusNormal0"/>
              <w:jc w:val="center"/>
            </w:pPr>
            <w:r>
              <w:t>CD2636.019</w:t>
            </w:r>
          </w:p>
        </w:tc>
        <w:tc>
          <w:tcPr>
            <w:tcW w:w="5556" w:type="dxa"/>
          </w:tcPr>
          <w:p w14:paraId="5B88D4EE"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5)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444069D6" w14:textId="77777777">
        <w:tc>
          <w:tcPr>
            <w:tcW w:w="680" w:type="dxa"/>
          </w:tcPr>
          <w:p w14:paraId="40F4A49B" w14:textId="77777777" w:rsidR="002B6D76" w:rsidRDefault="00000000">
            <w:pPr>
              <w:pStyle w:val="ConsPlusNormal0"/>
              <w:jc w:val="center"/>
            </w:pPr>
            <w:r>
              <w:t>62.</w:t>
            </w:r>
          </w:p>
        </w:tc>
        <w:tc>
          <w:tcPr>
            <w:tcW w:w="1191" w:type="dxa"/>
          </w:tcPr>
          <w:p w14:paraId="045BB018" w14:textId="77777777" w:rsidR="002B6D76" w:rsidRDefault="00000000">
            <w:pPr>
              <w:pStyle w:val="ConsPlusNormal0"/>
              <w:jc w:val="center"/>
            </w:pPr>
            <w:r>
              <w:t>ds36.020</w:t>
            </w:r>
          </w:p>
        </w:tc>
        <w:tc>
          <w:tcPr>
            <w:tcW w:w="1644" w:type="dxa"/>
          </w:tcPr>
          <w:p w14:paraId="4C7F3DC4" w14:textId="77777777" w:rsidR="002B6D76" w:rsidRDefault="00000000">
            <w:pPr>
              <w:pStyle w:val="ConsPlusNormal0"/>
              <w:jc w:val="center"/>
            </w:pPr>
            <w:r>
              <w:t>CD2636.020</w:t>
            </w:r>
          </w:p>
        </w:tc>
        <w:tc>
          <w:tcPr>
            <w:tcW w:w="5556" w:type="dxa"/>
          </w:tcPr>
          <w:p w14:paraId="4871791F"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6)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73CBAE5" w14:textId="77777777">
        <w:tc>
          <w:tcPr>
            <w:tcW w:w="680" w:type="dxa"/>
          </w:tcPr>
          <w:p w14:paraId="76290CD5" w14:textId="77777777" w:rsidR="002B6D76" w:rsidRDefault="00000000">
            <w:pPr>
              <w:pStyle w:val="ConsPlusNormal0"/>
              <w:jc w:val="center"/>
            </w:pPr>
            <w:r>
              <w:t>63.</w:t>
            </w:r>
          </w:p>
        </w:tc>
        <w:tc>
          <w:tcPr>
            <w:tcW w:w="1191" w:type="dxa"/>
          </w:tcPr>
          <w:p w14:paraId="1FDE3C45" w14:textId="77777777" w:rsidR="002B6D76" w:rsidRDefault="00000000">
            <w:pPr>
              <w:pStyle w:val="ConsPlusNormal0"/>
              <w:jc w:val="center"/>
            </w:pPr>
            <w:r>
              <w:t>ds36.021</w:t>
            </w:r>
          </w:p>
        </w:tc>
        <w:tc>
          <w:tcPr>
            <w:tcW w:w="1644" w:type="dxa"/>
          </w:tcPr>
          <w:p w14:paraId="2BBAE455" w14:textId="77777777" w:rsidR="002B6D76" w:rsidRDefault="00000000">
            <w:pPr>
              <w:pStyle w:val="ConsPlusNormal0"/>
              <w:jc w:val="center"/>
            </w:pPr>
            <w:r>
              <w:t>CD2636.021</w:t>
            </w:r>
          </w:p>
        </w:tc>
        <w:tc>
          <w:tcPr>
            <w:tcW w:w="5556" w:type="dxa"/>
          </w:tcPr>
          <w:p w14:paraId="3BD64C5F"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7)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43CF5AA" w14:textId="77777777">
        <w:tc>
          <w:tcPr>
            <w:tcW w:w="680" w:type="dxa"/>
          </w:tcPr>
          <w:p w14:paraId="5FDAA99F" w14:textId="77777777" w:rsidR="002B6D76" w:rsidRDefault="00000000">
            <w:pPr>
              <w:pStyle w:val="ConsPlusNormal0"/>
              <w:jc w:val="center"/>
            </w:pPr>
            <w:r>
              <w:t>64.</w:t>
            </w:r>
          </w:p>
        </w:tc>
        <w:tc>
          <w:tcPr>
            <w:tcW w:w="1191" w:type="dxa"/>
          </w:tcPr>
          <w:p w14:paraId="62AA2F12" w14:textId="77777777" w:rsidR="002B6D76" w:rsidRDefault="00000000">
            <w:pPr>
              <w:pStyle w:val="ConsPlusNormal0"/>
              <w:jc w:val="center"/>
            </w:pPr>
            <w:r>
              <w:t>ds36.022</w:t>
            </w:r>
          </w:p>
        </w:tc>
        <w:tc>
          <w:tcPr>
            <w:tcW w:w="1644" w:type="dxa"/>
          </w:tcPr>
          <w:p w14:paraId="35DCBE79" w14:textId="77777777" w:rsidR="002B6D76" w:rsidRDefault="00000000">
            <w:pPr>
              <w:pStyle w:val="ConsPlusNormal0"/>
              <w:jc w:val="center"/>
            </w:pPr>
            <w:r>
              <w:t>CD2636.022</w:t>
            </w:r>
          </w:p>
        </w:tc>
        <w:tc>
          <w:tcPr>
            <w:tcW w:w="5556" w:type="dxa"/>
          </w:tcPr>
          <w:p w14:paraId="7084083D"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8)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43D94EAA" w14:textId="77777777">
        <w:tc>
          <w:tcPr>
            <w:tcW w:w="680" w:type="dxa"/>
          </w:tcPr>
          <w:p w14:paraId="01A924A6" w14:textId="77777777" w:rsidR="002B6D76" w:rsidRDefault="00000000">
            <w:pPr>
              <w:pStyle w:val="ConsPlusNormal0"/>
              <w:jc w:val="center"/>
            </w:pPr>
            <w:r>
              <w:t>65.</w:t>
            </w:r>
          </w:p>
        </w:tc>
        <w:tc>
          <w:tcPr>
            <w:tcW w:w="1191" w:type="dxa"/>
          </w:tcPr>
          <w:p w14:paraId="50EF9606" w14:textId="77777777" w:rsidR="002B6D76" w:rsidRDefault="00000000">
            <w:pPr>
              <w:pStyle w:val="ConsPlusNormal0"/>
              <w:jc w:val="center"/>
            </w:pPr>
            <w:r>
              <w:t>ds36.023</w:t>
            </w:r>
          </w:p>
        </w:tc>
        <w:tc>
          <w:tcPr>
            <w:tcW w:w="1644" w:type="dxa"/>
          </w:tcPr>
          <w:p w14:paraId="125B33FC" w14:textId="77777777" w:rsidR="002B6D76" w:rsidRDefault="00000000">
            <w:pPr>
              <w:pStyle w:val="ConsPlusNormal0"/>
              <w:jc w:val="center"/>
            </w:pPr>
            <w:r>
              <w:t>CD2636.023</w:t>
            </w:r>
          </w:p>
        </w:tc>
        <w:tc>
          <w:tcPr>
            <w:tcW w:w="5556" w:type="dxa"/>
          </w:tcPr>
          <w:p w14:paraId="4FE5F448"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9)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BB49B0D" w14:textId="77777777">
        <w:tc>
          <w:tcPr>
            <w:tcW w:w="680" w:type="dxa"/>
          </w:tcPr>
          <w:p w14:paraId="02ABA7CD" w14:textId="77777777" w:rsidR="002B6D76" w:rsidRDefault="00000000">
            <w:pPr>
              <w:pStyle w:val="ConsPlusNormal0"/>
              <w:jc w:val="center"/>
            </w:pPr>
            <w:r>
              <w:t>66.</w:t>
            </w:r>
          </w:p>
        </w:tc>
        <w:tc>
          <w:tcPr>
            <w:tcW w:w="1191" w:type="dxa"/>
          </w:tcPr>
          <w:p w14:paraId="0E51275C" w14:textId="77777777" w:rsidR="002B6D76" w:rsidRDefault="00000000">
            <w:pPr>
              <w:pStyle w:val="ConsPlusNormal0"/>
              <w:jc w:val="center"/>
            </w:pPr>
            <w:r>
              <w:t>ds36.024</w:t>
            </w:r>
          </w:p>
        </w:tc>
        <w:tc>
          <w:tcPr>
            <w:tcW w:w="1644" w:type="dxa"/>
          </w:tcPr>
          <w:p w14:paraId="5A5FBDA1" w14:textId="77777777" w:rsidR="002B6D76" w:rsidRDefault="00000000">
            <w:pPr>
              <w:pStyle w:val="ConsPlusNormal0"/>
              <w:jc w:val="center"/>
            </w:pPr>
            <w:r>
              <w:t>CD2636.024</w:t>
            </w:r>
          </w:p>
        </w:tc>
        <w:tc>
          <w:tcPr>
            <w:tcW w:w="5556" w:type="dxa"/>
          </w:tcPr>
          <w:p w14:paraId="25FAA5BA"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10)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33D4064" w14:textId="77777777">
        <w:tc>
          <w:tcPr>
            <w:tcW w:w="680" w:type="dxa"/>
          </w:tcPr>
          <w:p w14:paraId="7AAD0A53" w14:textId="77777777" w:rsidR="002B6D76" w:rsidRDefault="00000000">
            <w:pPr>
              <w:pStyle w:val="ConsPlusNormal0"/>
              <w:jc w:val="center"/>
            </w:pPr>
            <w:r>
              <w:t>67.</w:t>
            </w:r>
          </w:p>
        </w:tc>
        <w:tc>
          <w:tcPr>
            <w:tcW w:w="1191" w:type="dxa"/>
          </w:tcPr>
          <w:p w14:paraId="5B7212BA" w14:textId="77777777" w:rsidR="002B6D76" w:rsidRDefault="00000000">
            <w:pPr>
              <w:pStyle w:val="ConsPlusNormal0"/>
              <w:jc w:val="center"/>
            </w:pPr>
            <w:r>
              <w:t>ds36.026</w:t>
            </w:r>
          </w:p>
        </w:tc>
        <w:tc>
          <w:tcPr>
            <w:tcW w:w="1644" w:type="dxa"/>
          </w:tcPr>
          <w:p w14:paraId="42455E16" w14:textId="77777777" w:rsidR="002B6D76" w:rsidRDefault="00000000">
            <w:pPr>
              <w:pStyle w:val="ConsPlusNormal0"/>
              <w:jc w:val="center"/>
            </w:pPr>
            <w:r>
              <w:t>CD2636.026</w:t>
            </w:r>
          </w:p>
        </w:tc>
        <w:tc>
          <w:tcPr>
            <w:tcW w:w="5556" w:type="dxa"/>
          </w:tcPr>
          <w:p w14:paraId="7A3736C6"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11)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7596C04" w14:textId="77777777">
        <w:tc>
          <w:tcPr>
            <w:tcW w:w="680" w:type="dxa"/>
          </w:tcPr>
          <w:p w14:paraId="4FDC1CE9" w14:textId="77777777" w:rsidR="002B6D76" w:rsidRDefault="00000000">
            <w:pPr>
              <w:pStyle w:val="ConsPlusNormal0"/>
              <w:jc w:val="center"/>
            </w:pPr>
            <w:r>
              <w:t>68.</w:t>
            </w:r>
          </w:p>
        </w:tc>
        <w:tc>
          <w:tcPr>
            <w:tcW w:w="1191" w:type="dxa"/>
          </w:tcPr>
          <w:p w14:paraId="4A4DF5A7" w14:textId="77777777" w:rsidR="002B6D76" w:rsidRDefault="00000000">
            <w:pPr>
              <w:pStyle w:val="ConsPlusNormal0"/>
              <w:jc w:val="center"/>
            </w:pPr>
            <w:r>
              <w:t>ds36.026</w:t>
            </w:r>
          </w:p>
        </w:tc>
        <w:tc>
          <w:tcPr>
            <w:tcW w:w="1644" w:type="dxa"/>
          </w:tcPr>
          <w:p w14:paraId="2BD5EDCC" w14:textId="77777777" w:rsidR="002B6D76" w:rsidRDefault="00000000">
            <w:pPr>
              <w:pStyle w:val="ConsPlusNormal0"/>
              <w:jc w:val="center"/>
            </w:pPr>
            <w:r>
              <w:t>CD2636.026</w:t>
            </w:r>
          </w:p>
        </w:tc>
        <w:tc>
          <w:tcPr>
            <w:tcW w:w="5556" w:type="dxa"/>
          </w:tcPr>
          <w:p w14:paraId="491074B0"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12)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C1D9276" w14:textId="77777777">
        <w:tc>
          <w:tcPr>
            <w:tcW w:w="680" w:type="dxa"/>
          </w:tcPr>
          <w:p w14:paraId="5C919464" w14:textId="77777777" w:rsidR="002B6D76" w:rsidRDefault="00000000">
            <w:pPr>
              <w:pStyle w:val="ConsPlusNormal0"/>
              <w:jc w:val="center"/>
            </w:pPr>
            <w:r>
              <w:t>69.</w:t>
            </w:r>
          </w:p>
        </w:tc>
        <w:tc>
          <w:tcPr>
            <w:tcW w:w="1191" w:type="dxa"/>
          </w:tcPr>
          <w:p w14:paraId="57F6B058" w14:textId="77777777" w:rsidR="002B6D76" w:rsidRDefault="00000000">
            <w:pPr>
              <w:pStyle w:val="ConsPlusNormal0"/>
              <w:jc w:val="center"/>
            </w:pPr>
            <w:r>
              <w:t>ds36.027</w:t>
            </w:r>
          </w:p>
        </w:tc>
        <w:tc>
          <w:tcPr>
            <w:tcW w:w="1644" w:type="dxa"/>
          </w:tcPr>
          <w:p w14:paraId="2DD80F04" w14:textId="77777777" w:rsidR="002B6D76" w:rsidRDefault="00000000">
            <w:pPr>
              <w:pStyle w:val="ConsPlusNormal0"/>
              <w:jc w:val="center"/>
            </w:pPr>
            <w:r>
              <w:t>CD2636.027</w:t>
            </w:r>
          </w:p>
        </w:tc>
        <w:tc>
          <w:tcPr>
            <w:tcW w:w="5556" w:type="dxa"/>
          </w:tcPr>
          <w:p w14:paraId="54C4C745"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13)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4B92B5A0" w14:textId="77777777">
        <w:tc>
          <w:tcPr>
            <w:tcW w:w="680" w:type="dxa"/>
          </w:tcPr>
          <w:p w14:paraId="35887E07" w14:textId="77777777" w:rsidR="002B6D76" w:rsidRDefault="00000000">
            <w:pPr>
              <w:pStyle w:val="ConsPlusNormal0"/>
              <w:jc w:val="center"/>
            </w:pPr>
            <w:r>
              <w:t>70.</w:t>
            </w:r>
          </w:p>
        </w:tc>
        <w:tc>
          <w:tcPr>
            <w:tcW w:w="1191" w:type="dxa"/>
          </w:tcPr>
          <w:p w14:paraId="50579F1E" w14:textId="77777777" w:rsidR="002B6D76" w:rsidRDefault="00000000">
            <w:pPr>
              <w:pStyle w:val="ConsPlusNormal0"/>
              <w:jc w:val="center"/>
            </w:pPr>
            <w:r>
              <w:t>ds36.028</w:t>
            </w:r>
          </w:p>
        </w:tc>
        <w:tc>
          <w:tcPr>
            <w:tcW w:w="1644" w:type="dxa"/>
          </w:tcPr>
          <w:p w14:paraId="4C80342A" w14:textId="77777777" w:rsidR="002B6D76" w:rsidRDefault="00000000">
            <w:pPr>
              <w:pStyle w:val="ConsPlusNormal0"/>
              <w:jc w:val="center"/>
            </w:pPr>
            <w:r>
              <w:t>CD2636.028</w:t>
            </w:r>
          </w:p>
        </w:tc>
        <w:tc>
          <w:tcPr>
            <w:tcW w:w="5556" w:type="dxa"/>
          </w:tcPr>
          <w:p w14:paraId="6D5E092B"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14)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6918D335" w14:textId="77777777">
        <w:tc>
          <w:tcPr>
            <w:tcW w:w="680" w:type="dxa"/>
          </w:tcPr>
          <w:p w14:paraId="564E9078" w14:textId="77777777" w:rsidR="002B6D76" w:rsidRDefault="00000000">
            <w:pPr>
              <w:pStyle w:val="ConsPlusNormal0"/>
              <w:jc w:val="center"/>
            </w:pPr>
            <w:r>
              <w:t>71.</w:t>
            </w:r>
          </w:p>
        </w:tc>
        <w:tc>
          <w:tcPr>
            <w:tcW w:w="1191" w:type="dxa"/>
          </w:tcPr>
          <w:p w14:paraId="1F09212A" w14:textId="77777777" w:rsidR="002B6D76" w:rsidRDefault="00000000">
            <w:pPr>
              <w:pStyle w:val="ConsPlusNormal0"/>
              <w:jc w:val="center"/>
            </w:pPr>
            <w:r>
              <w:t>ds36.029</w:t>
            </w:r>
          </w:p>
        </w:tc>
        <w:tc>
          <w:tcPr>
            <w:tcW w:w="1644" w:type="dxa"/>
          </w:tcPr>
          <w:p w14:paraId="3C4A0C5E" w14:textId="77777777" w:rsidR="002B6D76" w:rsidRDefault="00000000">
            <w:pPr>
              <w:pStyle w:val="ConsPlusNormal0"/>
              <w:jc w:val="center"/>
            </w:pPr>
            <w:r>
              <w:t>CD2636.029</w:t>
            </w:r>
          </w:p>
        </w:tc>
        <w:tc>
          <w:tcPr>
            <w:tcW w:w="5556" w:type="dxa"/>
          </w:tcPr>
          <w:p w14:paraId="7FC95041"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15)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157677E9" w14:textId="77777777">
        <w:tc>
          <w:tcPr>
            <w:tcW w:w="680" w:type="dxa"/>
          </w:tcPr>
          <w:p w14:paraId="786B935C" w14:textId="77777777" w:rsidR="002B6D76" w:rsidRDefault="00000000">
            <w:pPr>
              <w:pStyle w:val="ConsPlusNormal0"/>
              <w:jc w:val="center"/>
            </w:pPr>
            <w:r>
              <w:t>72.</w:t>
            </w:r>
          </w:p>
        </w:tc>
        <w:tc>
          <w:tcPr>
            <w:tcW w:w="1191" w:type="dxa"/>
          </w:tcPr>
          <w:p w14:paraId="52011AF8" w14:textId="77777777" w:rsidR="002B6D76" w:rsidRDefault="00000000">
            <w:pPr>
              <w:pStyle w:val="ConsPlusNormal0"/>
              <w:jc w:val="center"/>
            </w:pPr>
            <w:r>
              <w:t>ds36.030</w:t>
            </w:r>
          </w:p>
        </w:tc>
        <w:tc>
          <w:tcPr>
            <w:tcW w:w="1644" w:type="dxa"/>
          </w:tcPr>
          <w:p w14:paraId="0F748153" w14:textId="77777777" w:rsidR="002B6D76" w:rsidRDefault="00000000">
            <w:pPr>
              <w:pStyle w:val="ConsPlusNormal0"/>
              <w:jc w:val="center"/>
            </w:pPr>
            <w:r>
              <w:t>CD2636.030</w:t>
            </w:r>
          </w:p>
        </w:tc>
        <w:tc>
          <w:tcPr>
            <w:tcW w:w="5556" w:type="dxa"/>
          </w:tcPr>
          <w:p w14:paraId="03920FD8"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16)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4CF7B137" w14:textId="77777777">
        <w:tc>
          <w:tcPr>
            <w:tcW w:w="680" w:type="dxa"/>
          </w:tcPr>
          <w:p w14:paraId="7CE2E016" w14:textId="77777777" w:rsidR="002B6D76" w:rsidRDefault="00000000">
            <w:pPr>
              <w:pStyle w:val="ConsPlusNormal0"/>
              <w:jc w:val="center"/>
            </w:pPr>
            <w:r>
              <w:t>73.</w:t>
            </w:r>
          </w:p>
        </w:tc>
        <w:tc>
          <w:tcPr>
            <w:tcW w:w="1191" w:type="dxa"/>
          </w:tcPr>
          <w:p w14:paraId="26BB9FE8" w14:textId="77777777" w:rsidR="002B6D76" w:rsidRDefault="00000000">
            <w:pPr>
              <w:pStyle w:val="ConsPlusNormal0"/>
              <w:jc w:val="center"/>
            </w:pPr>
            <w:r>
              <w:t>ds36.031</w:t>
            </w:r>
          </w:p>
        </w:tc>
        <w:tc>
          <w:tcPr>
            <w:tcW w:w="1644" w:type="dxa"/>
          </w:tcPr>
          <w:p w14:paraId="06F26120" w14:textId="77777777" w:rsidR="002B6D76" w:rsidRDefault="00000000">
            <w:pPr>
              <w:pStyle w:val="ConsPlusNormal0"/>
              <w:jc w:val="center"/>
            </w:pPr>
            <w:r>
              <w:t>CD2636.031</w:t>
            </w:r>
          </w:p>
        </w:tc>
        <w:tc>
          <w:tcPr>
            <w:tcW w:w="5556" w:type="dxa"/>
          </w:tcPr>
          <w:p w14:paraId="1B84B3F0"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17)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3E5075B1" w14:textId="77777777">
        <w:tc>
          <w:tcPr>
            <w:tcW w:w="680" w:type="dxa"/>
          </w:tcPr>
          <w:p w14:paraId="55565934" w14:textId="77777777" w:rsidR="002B6D76" w:rsidRDefault="00000000">
            <w:pPr>
              <w:pStyle w:val="ConsPlusNormal0"/>
              <w:jc w:val="center"/>
            </w:pPr>
            <w:r>
              <w:t>74.</w:t>
            </w:r>
          </w:p>
        </w:tc>
        <w:tc>
          <w:tcPr>
            <w:tcW w:w="1191" w:type="dxa"/>
          </w:tcPr>
          <w:p w14:paraId="6CA91201" w14:textId="77777777" w:rsidR="002B6D76" w:rsidRDefault="00000000">
            <w:pPr>
              <w:pStyle w:val="ConsPlusNormal0"/>
              <w:jc w:val="center"/>
            </w:pPr>
            <w:r>
              <w:t>ds36.032</w:t>
            </w:r>
          </w:p>
        </w:tc>
        <w:tc>
          <w:tcPr>
            <w:tcW w:w="1644" w:type="dxa"/>
          </w:tcPr>
          <w:p w14:paraId="2D24A2B5" w14:textId="77777777" w:rsidR="002B6D76" w:rsidRDefault="00000000">
            <w:pPr>
              <w:pStyle w:val="ConsPlusNormal0"/>
              <w:jc w:val="center"/>
            </w:pPr>
            <w:r>
              <w:t>CD2636.032</w:t>
            </w:r>
          </w:p>
        </w:tc>
        <w:tc>
          <w:tcPr>
            <w:tcW w:w="5556" w:type="dxa"/>
          </w:tcPr>
          <w:p w14:paraId="7182B46C"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18)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27098072" w14:textId="77777777">
        <w:tc>
          <w:tcPr>
            <w:tcW w:w="680" w:type="dxa"/>
          </w:tcPr>
          <w:p w14:paraId="2FBFD4DA" w14:textId="77777777" w:rsidR="002B6D76" w:rsidRDefault="00000000">
            <w:pPr>
              <w:pStyle w:val="ConsPlusNormal0"/>
              <w:jc w:val="center"/>
            </w:pPr>
            <w:r>
              <w:t>75.</w:t>
            </w:r>
          </w:p>
        </w:tc>
        <w:tc>
          <w:tcPr>
            <w:tcW w:w="1191" w:type="dxa"/>
          </w:tcPr>
          <w:p w14:paraId="6D5588F5" w14:textId="77777777" w:rsidR="002B6D76" w:rsidRDefault="00000000">
            <w:pPr>
              <w:pStyle w:val="ConsPlusNormal0"/>
              <w:jc w:val="center"/>
            </w:pPr>
            <w:r>
              <w:t>ds36.033</w:t>
            </w:r>
          </w:p>
        </w:tc>
        <w:tc>
          <w:tcPr>
            <w:tcW w:w="1644" w:type="dxa"/>
          </w:tcPr>
          <w:p w14:paraId="05741013" w14:textId="77777777" w:rsidR="002B6D76" w:rsidRDefault="00000000">
            <w:pPr>
              <w:pStyle w:val="ConsPlusNormal0"/>
              <w:jc w:val="center"/>
            </w:pPr>
            <w:r>
              <w:t>CD2636.033</w:t>
            </w:r>
          </w:p>
        </w:tc>
        <w:tc>
          <w:tcPr>
            <w:tcW w:w="5556" w:type="dxa"/>
          </w:tcPr>
          <w:p w14:paraId="50996020"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19)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A4E6570" w14:textId="77777777">
        <w:tc>
          <w:tcPr>
            <w:tcW w:w="680" w:type="dxa"/>
          </w:tcPr>
          <w:p w14:paraId="32916091" w14:textId="77777777" w:rsidR="002B6D76" w:rsidRDefault="00000000">
            <w:pPr>
              <w:pStyle w:val="ConsPlusNormal0"/>
              <w:jc w:val="center"/>
            </w:pPr>
            <w:r>
              <w:t>76.</w:t>
            </w:r>
          </w:p>
        </w:tc>
        <w:tc>
          <w:tcPr>
            <w:tcW w:w="1191" w:type="dxa"/>
          </w:tcPr>
          <w:p w14:paraId="0E327BA3" w14:textId="77777777" w:rsidR="002B6D76" w:rsidRDefault="00000000">
            <w:pPr>
              <w:pStyle w:val="ConsPlusNormal0"/>
              <w:jc w:val="center"/>
            </w:pPr>
            <w:r>
              <w:t>ds36.034</w:t>
            </w:r>
          </w:p>
        </w:tc>
        <w:tc>
          <w:tcPr>
            <w:tcW w:w="1644" w:type="dxa"/>
          </w:tcPr>
          <w:p w14:paraId="41BDD157" w14:textId="77777777" w:rsidR="002B6D76" w:rsidRDefault="00000000">
            <w:pPr>
              <w:pStyle w:val="ConsPlusNormal0"/>
              <w:jc w:val="center"/>
            </w:pPr>
            <w:r>
              <w:t>CD2636.034</w:t>
            </w:r>
          </w:p>
        </w:tc>
        <w:tc>
          <w:tcPr>
            <w:tcW w:w="5556" w:type="dxa"/>
          </w:tcPr>
          <w:p w14:paraId="2A14C821" w14:textId="77777777" w:rsidR="002B6D76" w:rsidRDefault="00000000">
            <w:pPr>
              <w:pStyle w:val="ConsPlusNormal0"/>
            </w:pPr>
            <w:r>
              <w:t xml:space="preserve">Лечение с применением генно-инженерных биологических препаратов и селективных иммунодепрессантов (уровень 20) </w:t>
            </w:r>
            <w:hyperlink w:anchor="P4525"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&lt;1&gt;</w:t>
              </w:r>
            </w:hyperlink>
          </w:p>
        </w:tc>
      </w:tr>
      <w:tr w:rsidR="002B6D76" w14:paraId="7D0B52B6" w14:textId="77777777">
        <w:tc>
          <w:tcPr>
            <w:tcW w:w="680" w:type="dxa"/>
          </w:tcPr>
          <w:p w14:paraId="2C967685" w14:textId="77777777" w:rsidR="002B6D76" w:rsidRDefault="00000000">
            <w:pPr>
              <w:pStyle w:val="ConsPlusNormal0"/>
              <w:jc w:val="center"/>
            </w:pPr>
            <w:r>
              <w:t>77.</w:t>
            </w:r>
          </w:p>
        </w:tc>
        <w:tc>
          <w:tcPr>
            <w:tcW w:w="1191" w:type="dxa"/>
          </w:tcPr>
          <w:p w14:paraId="234D9779" w14:textId="77777777" w:rsidR="002B6D76" w:rsidRDefault="00000000">
            <w:pPr>
              <w:pStyle w:val="ConsPlusNormal0"/>
              <w:jc w:val="center"/>
            </w:pPr>
            <w:r>
              <w:t>ds36.035</w:t>
            </w:r>
          </w:p>
        </w:tc>
        <w:tc>
          <w:tcPr>
            <w:tcW w:w="1644" w:type="dxa"/>
          </w:tcPr>
          <w:p w14:paraId="72B8B78C" w14:textId="77777777" w:rsidR="002B6D76" w:rsidRDefault="00000000">
            <w:pPr>
              <w:pStyle w:val="ConsPlusNormal0"/>
              <w:jc w:val="center"/>
            </w:pPr>
            <w:r>
              <w:t>CD2636.035</w:t>
            </w:r>
          </w:p>
        </w:tc>
        <w:tc>
          <w:tcPr>
            <w:tcW w:w="5556" w:type="dxa"/>
          </w:tcPr>
          <w:p w14:paraId="336677B6" w14:textId="77777777" w:rsidR="002B6D76" w:rsidRDefault="00000000">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367108E7" w14:textId="77777777" w:rsidR="002B6D76" w:rsidRDefault="002B6D76">
      <w:pPr>
        <w:pStyle w:val="ConsPlusNormal0"/>
        <w:jc w:val="both"/>
      </w:pPr>
    </w:p>
    <w:p w14:paraId="296F5844" w14:textId="77777777" w:rsidR="002B6D76" w:rsidRDefault="00000000">
      <w:pPr>
        <w:pStyle w:val="ConsPlusNormal0"/>
        <w:ind w:firstLine="540"/>
        <w:jc w:val="both"/>
      </w:pPr>
      <w:r>
        <w:t>--------------------------------</w:t>
      </w:r>
    </w:p>
    <w:p w14:paraId="2F99F415" w14:textId="77777777" w:rsidR="002B6D76" w:rsidRDefault="00000000">
      <w:pPr>
        <w:pStyle w:val="ConsPlusNormal0"/>
        <w:spacing w:before="240"/>
        <w:ind w:firstLine="540"/>
        <w:jc w:val="both"/>
      </w:pPr>
      <w:bookmarkStart w:id="17" w:name="P4525"/>
      <w:bookmarkEnd w:id="17"/>
      <w:r>
        <w:t>&lt;1&gt;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40359921" w14:textId="77777777" w:rsidR="002B6D76" w:rsidRDefault="002B6D76">
      <w:pPr>
        <w:pStyle w:val="ConsPlusNormal0"/>
        <w:jc w:val="both"/>
      </w:pPr>
    </w:p>
    <w:p w14:paraId="6340561C" w14:textId="77777777" w:rsidR="002B6D76" w:rsidRDefault="002B6D76">
      <w:pPr>
        <w:pStyle w:val="ConsPlusNormal0"/>
        <w:jc w:val="both"/>
      </w:pPr>
    </w:p>
    <w:p w14:paraId="3634692F" w14:textId="77777777" w:rsidR="002B6D76" w:rsidRDefault="002B6D76">
      <w:pPr>
        <w:pStyle w:val="ConsPlusNormal0"/>
        <w:jc w:val="both"/>
      </w:pPr>
    </w:p>
    <w:p w14:paraId="13B3F0F7" w14:textId="77777777" w:rsidR="002B6D76" w:rsidRDefault="002B6D76">
      <w:pPr>
        <w:pStyle w:val="ConsPlusNormal0"/>
        <w:jc w:val="both"/>
      </w:pPr>
    </w:p>
    <w:p w14:paraId="792FF2BE" w14:textId="77777777" w:rsidR="002B6D76" w:rsidRDefault="002B6D76">
      <w:pPr>
        <w:pStyle w:val="ConsPlusNormal0"/>
        <w:jc w:val="both"/>
      </w:pPr>
    </w:p>
    <w:p w14:paraId="3F805A03" w14:textId="77777777" w:rsidR="002B6D76" w:rsidRDefault="00000000">
      <w:pPr>
        <w:pStyle w:val="ConsPlusNormal0"/>
        <w:jc w:val="right"/>
        <w:outlineLvl w:val="0"/>
      </w:pPr>
      <w:r>
        <w:t>Приложение 5</w:t>
      </w:r>
    </w:p>
    <w:p w14:paraId="3A09E9A6" w14:textId="77777777" w:rsidR="002B6D76" w:rsidRDefault="00000000">
      <w:pPr>
        <w:pStyle w:val="ConsPlusNormal0"/>
        <w:jc w:val="right"/>
      </w:pPr>
      <w:r>
        <w:t>к тарифному соглашению</w:t>
      </w:r>
    </w:p>
    <w:p w14:paraId="295566DD" w14:textId="77777777" w:rsidR="002B6D76" w:rsidRDefault="00000000">
      <w:pPr>
        <w:pStyle w:val="ConsPlusNormal0"/>
        <w:jc w:val="right"/>
      </w:pPr>
      <w:r>
        <w:t>в сфере обязательного медицинского</w:t>
      </w:r>
    </w:p>
    <w:p w14:paraId="4C57F2CB" w14:textId="77777777" w:rsidR="002B6D76" w:rsidRDefault="00000000">
      <w:pPr>
        <w:pStyle w:val="ConsPlusNormal0"/>
        <w:jc w:val="right"/>
      </w:pPr>
      <w:r>
        <w:t>страхования на территории</w:t>
      </w:r>
    </w:p>
    <w:p w14:paraId="650A2CA9" w14:textId="77777777" w:rsidR="002B6D76" w:rsidRDefault="00000000">
      <w:pPr>
        <w:pStyle w:val="ConsPlusNormal0"/>
        <w:jc w:val="right"/>
      </w:pPr>
      <w:r>
        <w:t>Ставропольского края</w:t>
      </w:r>
    </w:p>
    <w:p w14:paraId="52604435" w14:textId="77777777" w:rsidR="002B6D76" w:rsidRDefault="00000000">
      <w:pPr>
        <w:pStyle w:val="ConsPlusNormal0"/>
        <w:jc w:val="right"/>
      </w:pPr>
      <w:r>
        <w:t>от 25 декабря 2025 года</w:t>
      </w:r>
    </w:p>
    <w:p w14:paraId="522585E9" w14:textId="77777777" w:rsidR="002B6D76" w:rsidRDefault="002B6D76">
      <w:pPr>
        <w:pStyle w:val="ConsPlusNormal0"/>
        <w:jc w:val="both"/>
      </w:pPr>
    </w:p>
    <w:p w14:paraId="048F21A0" w14:textId="77777777" w:rsidR="002B6D76" w:rsidRDefault="00000000">
      <w:pPr>
        <w:pStyle w:val="ConsPlusTitle0"/>
        <w:jc w:val="center"/>
      </w:pPr>
      <w:bookmarkStart w:id="18" w:name="P4538"/>
      <w:bookmarkEnd w:id="18"/>
      <w:r>
        <w:t>ОСОБЕННОСТИ</w:t>
      </w:r>
    </w:p>
    <w:p w14:paraId="0209B2C6" w14:textId="77777777" w:rsidR="002B6D76" w:rsidRDefault="00000000">
      <w:pPr>
        <w:pStyle w:val="ConsPlusTitle0"/>
        <w:jc w:val="center"/>
      </w:pPr>
      <w:r>
        <w:t>ПРИМЕНЕНИЯ СПОСОБОВ ОПЛАТЫ ОТДЕЛЬНЫХ СЛУЧАЕВ ОКАЗАНИЯ</w:t>
      </w:r>
    </w:p>
    <w:p w14:paraId="491BF985" w14:textId="77777777" w:rsidR="002B6D76" w:rsidRDefault="00000000">
      <w:pPr>
        <w:pStyle w:val="ConsPlusTitle0"/>
        <w:jc w:val="center"/>
      </w:pPr>
      <w:r>
        <w:t>МЕДИЦИНСКОЙ ПОМОЩИ</w:t>
      </w:r>
    </w:p>
    <w:p w14:paraId="514047DF" w14:textId="77777777" w:rsidR="002B6D76" w:rsidRDefault="002B6D76">
      <w:pPr>
        <w:pStyle w:val="ConsPlusNormal0"/>
        <w:jc w:val="both"/>
      </w:pPr>
    </w:p>
    <w:p w14:paraId="2A121DB7" w14:textId="77777777" w:rsidR="002B6D76" w:rsidRDefault="00000000">
      <w:pPr>
        <w:pStyle w:val="ConsPlusTitle0"/>
        <w:ind w:firstLine="540"/>
        <w:jc w:val="both"/>
        <w:outlineLvl w:val="1"/>
      </w:pPr>
      <w:r>
        <w:t>1. Особенности применения ФДПн и норматива финансирования структурного подразделения медицинской организации медицинской помощи, оказанной в амбулаторных условиях</w:t>
      </w:r>
    </w:p>
    <w:p w14:paraId="140AB7F2" w14:textId="77777777" w:rsidR="002B6D76" w:rsidRDefault="002B6D76">
      <w:pPr>
        <w:pStyle w:val="ConsPlusNormal0"/>
        <w:jc w:val="both"/>
      </w:pPr>
    </w:p>
    <w:p w14:paraId="7A3F76CF" w14:textId="77777777" w:rsidR="002B6D76" w:rsidRDefault="00000000">
      <w:pPr>
        <w:pStyle w:val="ConsPlusNormal0"/>
        <w:ind w:firstLine="540"/>
        <w:jc w:val="both"/>
      </w:pPr>
      <w:r>
        <w:t>1.1. При оплате медицинской помощи по тарифу ФДПн и нормативу финансирования структурного подразделения медицинской организации в реестры счетов на оплату медицинской помощи ОМС в обязательном порядке включаются все единицы объема медицинской помощи, оказанной в амбулаторных условиях, по установленным тарифам.</w:t>
      </w:r>
    </w:p>
    <w:p w14:paraId="6FBDD05E" w14:textId="77777777" w:rsidR="002B6D76" w:rsidRDefault="00000000">
      <w:pPr>
        <w:pStyle w:val="ConsPlusNormal0"/>
        <w:spacing w:before="240"/>
        <w:ind w:firstLine="540"/>
        <w:jc w:val="both"/>
      </w:pPr>
      <w:r>
        <w:t>1.2. Информация об оказанной в амбулаторных условиях медицинской помощи, финансовое обеспечение которой осуществляется по ФДПн и нормативу финансирования структурного подразделения медицинской организации, формируется и предоставляется плательщику отдельным реестром счетов.</w:t>
      </w:r>
    </w:p>
    <w:p w14:paraId="5FEF9903" w14:textId="77777777" w:rsidR="002B6D76" w:rsidRDefault="00000000">
      <w:pPr>
        <w:pStyle w:val="ConsPlusNormal0"/>
        <w:spacing w:before="240"/>
        <w:ind w:firstLine="540"/>
        <w:jc w:val="both"/>
      </w:pPr>
      <w:r>
        <w:t xml:space="preserve">1.3. По тарифу ФДПн оплачивается оказанная медицинскими организациями, имеющими прикрепившихся лиц, первичная врачебная, доврачебная и специализированная медико-санитарная помощь, указанная в </w:t>
      </w:r>
      <w:hyperlink w:anchor="P29" w:tooltip="2.1.1.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
        <w:r>
          <w:rPr>
            <w:color w:val="0000FF"/>
          </w:rPr>
          <w:t>пункте 2.1.1</w:t>
        </w:r>
      </w:hyperlink>
      <w:r>
        <w:t xml:space="preserve"> тарифного соглашения, застрахованным на территории Ставропольского края лицам, на основании данных регионального сегмента Единого регистра застрахованных лиц в соответствии с </w:t>
      </w:r>
      <w:hyperlink r:id="rId11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пунктом 274</w:t>
        </w:r>
      </w:hyperlink>
      <w:r>
        <w:t xml:space="preserve"> Правил ОМС.</w:t>
      </w:r>
    </w:p>
    <w:p w14:paraId="05CDF377" w14:textId="77777777" w:rsidR="002B6D76" w:rsidRDefault="00000000">
      <w:pPr>
        <w:pStyle w:val="ConsPlusNormal0"/>
        <w:spacing w:before="240"/>
        <w:ind w:firstLine="540"/>
        <w:jc w:val="both"/>
      </w:pPr>
      <w:r>
        <w:t>1.4. До момента реализации застрахованным лицом права на выбор медицинской организации и врача (фельдшера), оказывающего первичную медико-санитарную помощь, прикрепившимися для обслуживания считаются застрахованные лица, проживающие на обслуживаемом участке и находящиеся на медицинском обслуживании врачом-терапевтом, врачом-терапевтом участковым, врачом-педиатром, врачом-педиатром участковым, врачом общей практики (семейным врачом) или фельдшером.</w:t>
      </w:r>
    </w:p>
    <w:p w14:paraId="4901DADF" w14:textId="77777777" w:rsidR="002B6D76" w:rsidRDefault="00000000">
      <w:pPr>
        <w:pStyle w:val="ConsPlusNormal0"/>
        <w:spacing w:before="240"/>
        <w:ind w:firstLine="540"/>
        <w:jc w:val="both"/>
      </w:pPr>
      <w:r>
        <w:t>1.5. Медицинские организации ежедневно предоставляют в информационный ресурс ТФОМС СК сведения о застрахованных лицах, подавших заявления о выборе медицинской организации для получения первичной медико-санитарной помощи, при наличии - предоставляются сведения о присвоении адресов жилым объектам, расположенным на территории закрепленной зоны обслуживания, строительство которых завершено, а также информацию о предоставлении адресных элементов между врачебными участками.</w:t>
      </w:r>
    </w:p>
    <w:p w14:paraId="67367127" w14:textId="77777777" w:rsidR="002B6D76" w:rsidRDefault="002B6D76">
      <w:pPr>
        <w:pStyle w:val="ConsPlusNormal0"/>
        <w:jc w:val="both"/>
      </w:pPr>
    </w:p>
    <w:p w14:paraId="2E9FE4B3" w14:textId="77777777" w:rsidR="002B6D76" w:rsidRDefault="00000000">
      <w:pPr>
        <w:pStyle w:val="ConsPlusTitle0"/>
        <w:ind w:firstLine="540"/>
        <w:jc w:val="both"/>
        <w:outlineLvl w:val="1"/>
      </w:pPr>
      <w:r>
        <w:t>2. Особенности применения тарифов посещения, обращения при оплате первичной медико-санитарной помощи</w:t>
      </w:r>
    </w:p>
    <w:p w14:paraId="47156059" w14:textId="77777777" w:rsidR="002B6D76" w:rsidRDefault="002B6D76">
      <w:pPr>
        <w:pStyle w:val="ConsPlusNormal0"/>
        <w:jc w:val="both"/>
      </w:pPr>
    </w:p>
    <w:p w14:paraId="1A1E0E73" w14:textId="77777777" w:rsidR="002B6D76" w:rsidRDefault="00000000">
      <w:pPr>
        <w:pStyle w:val="ConsPlusNormal0"/>
        <w:ind w:firstLine="540"/>
        <w:jc w:val="both"/>
      </w:pPr>
      <w:r>
        <w:t>2.1. При одновременном оказании медицинской помощи в амбулаторных условиях по поводу различных заболеваний (состояний) врачами разных специальностей формируются два и более случая оказания медицинской помощи.</w:t>
      </w:r>
    </w:p>
    <w:p w14:paraId="0E1D1CA2" w14:textId="77777777" w:rsidR="002B6D76" w:rsidRDefault="00000000">
      <w:pPr>
        <w:pStyle w:val="ConsPlusNormal0"/>
        <w:spacing w:before="240"/>
        <w:ind w:firstLine="540"/>
        <w:jc w:val="both"/>
      </w:pPr>
      <w:r>
        <w:t>Случай лечения заболевания считается завершенным при наступлении клинического исхода (улучшение, выздоровление) и (или) организационного исхода (прекращение оказания медицинской помощи по причине госпитализации, в том числе в стационар дневного пребывания, перевод в другую медицинскую организацию, отказ от получения медицинской помощи, в том числе неявка пациента, прекращение наблюдения, вне зависимости от формы лечения).</w:t>
      </w:r>
    </w:p>
    <w:p w14:paraId="0DE037F0" w14:textId="77777777" w:rsidR="002B6D76" w:rsidRDefault="00000000">
      <w:pPr>
        <w:pStyle w:val="ConsPlusNormal0"/>
        <w:spacing w:before="240"/>
        <w:ind w:firstLine="540"/>
        <w:jc w:val="both"/>
      </w:pPr>
      <w:r>
        <w:t>2.2. При продолжении начатого ранее лечения в другой медицинской организации или направлении на консультацию, обследование в другую медицинскую организацию, а также при диагностическом или восстановительном лечении в другой медицинской организации, к оплате предъявляются фактически выполненные объемы медицинской помощи каждой медицинской организации по соответствующим тарифам.</w:t>
      </w:r>
    </w:p>
    <w:p w14:paraId="6DCEB7CB" w14:textId="77777777" w:rsidR="002B6D76" w:rsidRDefault="00000000">
      <w:pPr>
        <w:pStyle w:val="ConsPlusNormal0"/>
        <w:spacing w:before="240"/>
        <w:ind w:firstLine="540"/>
        <w:jc w:val="both"/>
      </w:pPr>
      <w:r>
        <w:t>2.3. При расчетах за оказание медицинской помощи в амбулаторных условиях как законченный случай оказания медицинской помощи по тарифу посещения оплачиваются следующие случаи однократного оказания медицинской помощи:</w:t>
      </w:r>
    </w:p>
    <w:p w14:paraId="2E6DDD22" w14:textId="77777777" w:rsidR="002B6D76" w:rsidRDefault="00000000">
      <w:pPr>
        <w:pStyle w:val="ConsPlusNormal0"/>
        <w:spacing w:before="240"/>
        <w:ind w:firstLine="540"/>
        <w:jc w:val="both"/>
      </w:pPr>
      <w:r>
        <w:t>посещения пациентом медицинской организации в связи с заболеванием или с иной целью, кроме случаев выполнения пациенту хирургического вмешательства;</w:t>
      </w:r>
    </w:p>
    <w:p w14:paraId="47C93AE4" w14:textId="77777777" w:rsidR="002B6D76" w:rsidRDefault="00000000">
      <w:pPr>
        <w:pStyle w:val="ConsPlusNormal0"/>
        <w:spacing w:before="240"/>
        <w:ind w:firstLine="540"/>
        <w:jc w:val="both"/>
      </w:pPr>
      <w:r>
        <w:t>посещения пациентом медицинской организации, в связи с отказом пациента от дальнейшего лечения, в том числе в связи неявкой на повторный прием или по иным независящим от медицинской организации причинам при выполнении хирургического вмешательства;</w:t>
      </w:r>
    </w:p>
    <w:p w14:paraId="0DE518FE" w14:textId="77777777" w:rsidR="002B6D76" w:rsidRDefault="00000000">
      <w:pPr>
        <w:pStyle w:val="ConsPlusNormal0"/>
        <w:spacing w:before="240"/>
        <w:ind w:firstLine="540"/>
        <w:jc w:val="both"/>
      </w:pPr>
      <w:r>
        <w:t>посещения при наблюдении здоровых детей первого года жизни;</w:t>
      </w:r>
    </w:p>
    <w:p w14:paraId="28FC8BC9" w14:textId="77777777" w:rsidR="002B6D76" w:rsidRDefault="00000000">
      <w:pPr>
        <w:pStyle w:val="ConsPlusNormal0"/>
        <w:spacing w:before="240"/>
        <w:ind w:firstLine="540"/>
        <w:jc w:val="both"/>
      </w:pPr>
      <w:r>
        <w:t>наблюдение беременных женщин;</w:t>
      </w:r>
    </w:p>
    <w:p w14:paraId="7B8B6ABE" w14:textId="77777777" w:rsidR="002B6D76" w:rsidRDefault="00000000">
      <w:pPr>
        <w:pStyle w:val="ConsPlusNormal0"/>
        <w:spacing w:before="240"/>
        <w:ind w:firstLine="540"/>
        <w:jc w:val="both"/>
      </w:pPr>
      <w:r>
        <w:t>посещения по поводу проведения прививок в соответствии с Национальным календарем профилактических прививок и Календарем профилактических прививок по эпидемическим показаниям, иными нормативными документами (финансовое обеспечение приобретения иммунобиологических препаратов предоставляется за счет средств соответствующих бюджетов в соответствии с законодательством Российской Федерации).</w:t>
      </w:r>
    </w:p>
    <w:p w14:paraId="2E8AFB3A" w14:textId="77777777" w:rsidR="002B6D76" w:rsidRDefault="00000000">
      <w:pPr>
        <w:pStyle w:val="ConsPlusNormal0"/>
        <w:spacing w:before="240"/>
        <w:ind w:firstLine="540"/>
        <w:jc w:val="both"/>
      </w:pPr>
      <w:r>
        <w:t>2.4. Посещение среднего медицинского персонала подлежит оплате в случае ведения самостоятельного приема с последующей записью в медицинской карте амбулаторного больного.</w:t>
      </w:r>
    </w:p>
    <w:p w14:paraId="24D4B1D2" w14:textId="77777777" w:rsidR="002B6D76" w:rsidRDefault="00000000">
      <w:pPr>
        <w:pStyle w:val="ConsPlusNormal0"/>
        <w:spacing w:before="240"/>
        <w:ind w:firstLine="540"/>
        <w:jc w:val="both"/>
      </w:pPr>
      <w:r>
        <w:t>2.5. Два и более посещения в один день к врачу (специалисту со средним медицинским образованием, ведущему самостоятельный прием) одной специальности (профиля) в одной медицинской организации предъявляются к оплате в случаях как одно посещение, кроме посещений к врачам центров здоровья, к врачам-онкологам (по поводу разных заболеваний), приема (тестирования, консультации) медицинского психолога, посещений школ для пациентов с хроническими заболеваниями, школ для беременных и по вопросам грудного вскармливания, дистанционного наблюдения за состоянием здоровья пациентов, или повторных посещений для определения показаний к госпитализации, операции, консультациям в других медицинских организациях, которые предъявляются к оплате по установленному тарифным соглашением тарифу посещения.</w:t>
      </w:r>
    </w:p>
    <w:p w14:paraId="0EB67F49" w14:textId="77777777" w:rsidR="002B6D76" w:rsidRDefault="00000000">
      <w:pPr>
        <w:pStyle w:val="ConsPlusNormal0"/>
        <w:spacing w:before="240"/>
        <w:ind w:firstLine="540"/>
        <w:jc w:val="both"/>
      </w:pPr>
      <w:r>
        <w:t>2.6. Оплате как посещение не подлежат консультации врачами поликлиник, а также врачами региональных телемедицинских консультативных центров больных, находящихся на лечении в стационарных условиях.</w:t>
      </w:r>
    </w:p>
    <w:p w14:paraId="0A3DDDA1" w14:textId="77777777" w:rsidR="002B6D76" w:rsidRDefault="00000000">
      <w:pPr>
        <w:pStyle w:val="ConsPlusNormal0"/>
        <w:spacing w:before="240"/>
        <w:ind w:firstLine="540"/>
        <w:jc w:val="both"/>
      </w:pPr>
      <w:r>
        <w:t>Оплате как однократное посещение не подлежит первое посещение в связи с оказанием медицинской помощи в связи с заболеванием в амбулаторных условиях или на дому, кроме посещений при оказании неотложной медицинской помощи, если случай лечения в связи с заболеванием продолжается.</w:t>
      </w:r>
    </w:p>
    <w:p w14:paraId="026C0F42" w14:textId="77777777" w:rsidR="002B6D76" w:rsidRDefault="00000000">
      <w:pPr>
        <w:pStyle w:val="ConsPlusNormal0"/>
        <w:spacing w:before="240"/>
        <w:ind w:firstLine="540"/>
        <w:jc w:val="both"/>
      </w:pPr>
      <w:r>
        <w:t>2.7. Посещение при оказании неотложной медицинской помощи подлежит оплате в случае оказания неотложной медицинской помощи в качестве первичной доврачебной медико-санитарной помощи, а также в качестве первичной врачебной медико-санитарной помощи врачами-специалистами, при условии организации в структуре лечебного учреждения отделения (кабинета) неотложной медицинской помощи, осуществляющего свою деятельность в соответствии с приказами Министерства здравоохранения и социального развития Российской Федерации &lt;1&gt;.</w:t>
      </w:r>
    </w:p>
    <w:p w14:paraId="0691F913" w14:textId="77777777" w:rsidR="002B6D76" w:rsidRDefault="00000000">
      <w:pPr>
        <w:pStyle w:val="ConsPlusNormal0"/>
        <w:spacing w:before="240"/>
        <w:ind w:firstLine="540"/>
        <w:jc w:val="both"/>
      </w:pPr>
      <w:r>
        <w:t>--------------------------------</w:t>
      </w:r>
    </w:p>
    <w:p w14:paraId="290CF3D2" w14:textId="77777777" w:rsidR="002B6D76" w:rsidRDefault="00000000">
      <w:pPr>
        <w:pStyle w:val="ConsPlusNormal0"/>
        <w:spacing w:before="240"/>
        <w:ind w:firstLine="540"/>
        <w:jc w:val="both"/>
      </w:pPr>
      <w:r>
        <w:t xml:space="preserve">&lt;1&gt; </w:t>
      </w:r>
      <w:hyperlink r:id="rId111"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Приложение 6</w:t>
        </w:r>
      </w:hyperlink>
      <w:r>
        <w:t xml:space="preserve"> к Положению об организации оказания первичной медико-санитарной помощи взрослому населению, утвержденному приказом Министерства здравоохранения Российской Федерации от 14.04.2025 N 202н "Об утверждении Положения об организации оказания первичной медико-санитарной помощи взрослому населению", </w:t>
      </w:r>
      <w:hyperlink r:id="rId112" w:tooltip="Приказ Минздрава России от 27.05.2025 N 313н &quot;Об утверждении Положения об организации оказания первичной медико-санитарной помощи детям&quot; (Зарегистрировано в Минюсте России 02.06.2025 N 82503) {КонсультантПлюс}">
        <w:r>
          <w:rPr>
            <w:color w:val="0000FF"/>
          </w:rPr>
          <w:t>приложение 1</w:t>
        </w:r>
      </w:hyperlink>
      <w:r>
        <w:t xml:space="preserve"> к Положению об организации оказания первичной медико-санитарной помощи детям, утвержденному приказом Министерства здравоохранения Российской Федерации от 27.05.2025 N 313н "Об утверждении Положения об организации оказания первичной медико-санитарной помощи детям".</w:t>
      </w:r>
    </w:p>
    <w:p w14:paraId="70F2864F" w14:textId="77777777" w:rsidR="002B6D76" w:rsidRDefault="002B6D76">
      <w:pPr>
        <w:pStyle w:val="ConsPlusNormal0"/>
        <w:jc w:val="both"/>
      </w:pPr>
    </w:p>
    <w:p w14:paraId="23177D26" w14:textId="77777777" w:rsidR="002B6D76" w:rsidRDefault="00000000">
      <w:pPr>
        <w:pStyle w:val="ConsPlusNormal0"/>
        <w:ind w:firstLine="540"/>
        <w:jc w:val="both"/>
      </w:pPr>
      <w:r>
        <w:t>2.8. Групповое профилактическое консультирование врачами-специалистами пациентов с хронической патологией, состоящих на диспансерном учете по соответствующему заболеванию, предъявляется к оплате по тарифу комплексного посещения школы здоровья в порядке, установленном приказами Министерства здравоохранения Российской Федерации и министерства здравоохранения Ставропольского края &lt;2&gt;, если сопровождаются записью в первичной медицинской документации. Медицинская помощь больным с сахарным диабетом в амбулаторных условиях в форме школы здоровья или школы пациента для больных сахарным диабетом оказывается не реже одного раза в год. Медицинская помощь в форме школы для пациентов с сахарным диабетом оплачивается за единицу объема - комплексное посещение, включающее от 15 до 20 часов занятий, а также проверку дневника самоконтроля.</w:t>
      </w:r>
    </w:p>
    <w:p w14:paraId="5728E103" w14:textId="77777777" w:rsidR="002B6D76" w:rsidRDefault="00000000">
      <w:pPr>
        <w:pStyle w:val="ConsPlusNormal0"/>
        <w:spacing w:before="240"/>
        <w:ind w:firstLine="540"/>
        <w:jc w:val="both"/>
      </w:pPr>
      <w:r>
        <w:t>--------------------------------</w:t>
      </w:r>
    </w:p>
    <w:p w14:paraId="564D117F" w14:textId="77777777" w:rsidR="002B6D76" w:rsidRDefault="00000000">
      <w:pPr>
        <w:pStyle w:val="ConsPlusNormal0"/>
        <w:spacing w:before="240"/>
        <w:ind w:firstLine="540"/>
        <w:jc w:val="both"/>
      </w:pPr>
      <w:r>
        <w:t xml:space="preserve">&lt;2&gt; Оплате подлежат школы здоровья для больных сахарным диабетом, с артериальной гипертонией, ишемической болезнью сердца, сердечной недостаточностью и с пульмонологическими заболеваниями, школы для беременных и по вопросам грудного вскармливания, алиментарно-зависимыми заболеваниями организуемые в соответствии с приказами министерства здравоохранения Ставропольского края от 27.10.2025 </w:t>
      </w:r>
      <w:hyperlink r:id="rId113" w:tooltip="Приказ министерства здравоохранения Ставропольского края от 27.10.2025 N 01-05/949 &quot;О некоторых мерах по реализации на территории Ставропольского края порядка оказания медицинской помощи взрослому населению по профилю &quot;Эндокринология&quot;, утвержденного приказом м">
        <w:r>
          <w:rPr>
            <w:color w:val="0000FF"/>
          </w:rPr>
          <w:t>N 01-05/949</w:t>
        </w:r>
      </w:hyperlink>
      <w:r>
        <w:t xml:space="preserve"> "О некоторых мерах по реализации на территории Ставропольского края приказа министерства здравоохранения Российской Федерации от 13.03.2023 N 104н "Об утверждении Порядка оказания медицинской помощи взрослому населению по профилю "Эндокринология", от 20.09.2023 </w:t>
      </w:r>
      <w:hyperlink r:id="rId114" w:tooltip="Приказ министерства здравоохранения Ставропольского края от 20.09.2023 N 01-05/980 &quot;О некоторых мерах по реализации на территории Ставропольского края Порядка оказания медицинской помощи по профилю &quot;детская эндокринология&quot;, утвержденного приказом Министерства ">
        <w:r>
          <w:rPr>
            <w:color w:val="0000FF"/>
          </w:rPr>
          <w:t>N 01-05/980</w:t>
        </w:r>
      </w:hyperlink>
      <w:r>
        <w:t xml:space="preserve"> "О некоторых мерах по реализации на территории Ставропольского края Порядка оказания медицинской помощи по профилю "детская эндокринология", утвержденного приказом Министерства здравоохранения Российской Федерации от 12.11.2012 N 908н, от 29.10.2024 </w:t>
      </w:r>
      <w:hyperlink r:id="rId115" w:tooltip="Приказ Минздрава России от 29.10.2024 N 583н &quot;Об утверждении Порядка оказания медицинской помощи по профилю &quot;детская эндокринология&quot; (Зарегистрировано в Минюсте России 20.11.2024 N 80242) {КонсультантПлюс}">
        <w:r>
          <w:rPr>
            <w:color w:val="0000FF"/>
          </w:rPr>
          <w:t>N 583н</w:t>
        </w:r>
      </w:hyperlink>
      <w:r>
        <w:t xml:space="preserve"> Министерства здравоохранения Российской Федерации от 15.11.2012 </w:t>
      </w:r>
      <w:hyperlink r:id="rId116" w:tooltip="Приказ Минздрава России от 15.11.2012 N 916н (ред. от 21.02.2020) &quot;Об утверждении Порядка оказания медицинской помощи населению по профилю &quot;пульмонология&quot; (Зарегистрировано в Минюсте России 21.12.2012 N 26264) {КонсультантПлюс}">
        <w:r>
          <w:rPr>
            <w:color w:val="0000FF"/>
          </w:rPr>
          <w:t>N 916н</w:t>
        </w:r>
      </w:hyperlink>
      <w:r>
        <w:t xml:space="preserve"> "Об утверждении Порядка оказания медицинской помощи населению по профилю "пульмонология" и от 15.11.2012 </w:t>
      </w:r>
      <w:hyperlink r:id="rId117" w:tooltip="Приказ Минздрава России от 15.11.2012 N 918н (ред. от 21.02.2020) &quot;Об утверждении порядка оказания медицинской помощи больным с сердечно-сосудистыми заболеваниями&quot; (Зарегистрировано в Минюсте России 29.12.2012 N 26483) {КонсультантПлюс}">
        <w:r>
          <w:rPr>
            <w:color w:val="0000FF"/>
          </w:rPr>
          <w:t>N 918н</w:t>
        </w:r>
      </w:hyperlink>
      <w:r>
        <w:t xml:space="preserve"> "Об утверждении Порядка оказания медицинской помощи больным с сердечно-сосудистыми заболеваниями", от 15.11.2012 </w:t>
      </w:r>
      <w:hyperlink r:id="rId118" w:tooltip="Приказ Минздрава России от 15.11.2012 N 920н &quot;Об утверждении Порядка оказания медицинской помощи населению по профилю &quot;диетология&quot; (Зарегистрировано в Минюсте России 17.04.2013 N 28162) {КонсультантПлюс}">
        <w:r>
          <w:rPr>
            <w:color w:val="0000FF"/>
          </w:rPr>
          <w:t>N 920н</w:t>
        </w:r>
      </w:hyperlink>
      <w:r>
        <w:t xml:space="preserve"> "Об утверждении Порядка оказания медицинской помощи населению по профилю "диетология".</w:t>
      </w:r>
    </w:p>
    <w:p w14:paraId="65A51412" w14:textId="77777777" w:rsidR="002B6D76" w:rsidRDefault="002B6D76">
      <w:pPr>
        <w:pStyle w:val="ConsPlusNormal0"/>
        <w:jc w:val="both"/>
      </w:pPr>
    </w:p>
    <w:p w14:paraId="08FFD5B4" w14:textId="77777777" w:rsidR="002B6D76" w:rsidRDefault="00000000">
      <w:pPr>
        <w:pStyle w:val="ConsPlusNormal0"/>
        <w:ind w:firstLine="540"/>
        <w:jc w:val="both"/>
      </w:pPr>
      <w:r>
        <w:t>2.9. Комплексное посещение с профилактическими целями центров здоровья, включая диспансерное наблюдение учет которых осуществляется в рамках соответствующих нормативов, включают в себя случаи оказания взрослому населению, оплачивается вне подушевого норматива финансирования первичной медико-санитарной помощи в амбулаторных условиях за единицу объема медицинской помощи.</w:t>
      </w:r>
    </w:p>
    <w:p w14:paraId="59B601BA" w14:textId="77777777" w:rsidR="002B6D76" w:rsidRDefault="00000000">
      <w:pPr>
        <w:pStyle w:val="ConsPlusNormal0"/>
        <w:spacing w:before="240"/>
        <w:ind w:firstLine="540"/>
        <w:jc w:val="both"/>
      </w:pPr>
      <w:r>
        <w:t>Перечень услуг и время оказания медицинской помощи центром здоровья представлены в таблицах 1 - 3.</w:t>
      </w:r>
    </w:p>
    <w:p w14:paraId="366D2446" w14:textId="77777777" w:rsidR="002B6D76" w:rsidRDefault="002B6D76">
      <w:pPr>
        <w:pStyle w:val="ConsPlusNormal0"/>
        <w:jc w:val="both"/>
      </w:pPr>
    </w:p>
    <w:p w14:paraId="141553E5" w14:textId="77777777" w:rsidR="002B6D76" w:rsidRDefault="00000000">
      <w:pPr>
        <w:pStyle w:val="ConsPlusNormal0"/>
        <w:jc w:val="right"/>
      </w:pPr>
      <w:r>
        <w:t>Таблица 1</w:t>
      </w:r>
    </w:p>
    <w:p w14:paraId="11403017" w14:textId="77777777" w:rsidR="002B6D76" w:rsidRDefault="002B6D76">
      <w:pPr>
        <w:pStyle w:val="ConsPlusNormal0"/>
        <w:jc w:val="both"/>
      </w:pPr>
    </w:p>
    <w:p w14:paraId="6681A929" w14:textId="77777777" w:rsidR="002B6D76" w:rsidRDefault="00000000">
      <w:pPr>
        <w:pStyle w:val="ConsPlusNormal0"/>
        <w:jc w:val="center"/>
      </w:pPr>
      <w:r>
        <w:t>Перечень услуг при оказании медицинской помощи</w:t>
      </w:r>
    </w:p>
    <w:p w14:paraId="17437CB0" w14:textId="77777777" w:rsidR="002B6D76" w:rsidRDefault="00000000">
      <w:pPr>
        <w:pStyle w:val="ConsPlusNormal0"/>
        <w:jc w:val="center"/>
      </w:pPr>
      <w:r>
        <w:t>по индивидуальному углубленному профилактическому</w:t>
      </w:r>
    </w:p>
    <w:p w14:paraId="131329E8" w14:textId="77777777" w:rsidR="002B6D76" w:rsidRDefault="00000000">
      <w:pPr>
        <w:pStyle w:val="ConsPlusNormal0"/>
        <w:jc w:val="center"/>
      </w:pPr>
      <w:r>
        <w:t>консультированию и разработке индивидуальной программы</w:t>
      </w:r>
    </w:p>
    <w:p w14:paraId="613B6513" w14:textId="77777777" w:rsidR="002B6D76" w:rsidRDefault="00000000">
      <w:pPr>
        <w:pStyle w:val="ConsPlusNormal0"/>
        <w:jc w:val="center"/>
      </w:pPr>
      <w:r>
        <w:t>по ведению здорового образа жизни, рекомендаций</w:t>
      </w:r>
    </w:p>
    <w:p w14:paraId="3EA161CB" w14:textId="77777777" w:rsidR="002B6D76" w:rsidRDefault="00000000">
      <w:pPr>
        <w:pStyle w:val="ConsPlusNormal0"/>
        <w:jc w:val="center"/>
      </w:pPr>
      <w:r>
        <w:t>индивидуальной программы здорового питания</w:t>
      </w:r>
    </w:p>
    <w:p w14:paraId="5031850F"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427"/>
        <w:gridCol w:w="1077"/>
      </w:tblGrid>
      <w:tr w:rsidR="002B6D76" w14:paraId="0CC6086A" w14:textId="77777777">
        <w:tc>
          <w:tcPr>
            <w:tcW w:w="567" w:type="dxa"/>
            <w:vMerge w:val="restart"/>
          </w:tcPr>
          <w:p w14:paraId="16CA61E6" w14:textId="77777777" w:rsidR="002B6D76" w:rsidRDefault="00000000">
            <w:pPr>
              <w:pStyle w:val="ConsPlusNormal0"/>
              <w:jc w:val="center"/>
            </w:pPr>
            <w:r>
              <w:t>N п/п</w:t>
            </w:r>
          </w:p>
        </w:tc>
        <w:tc>
          <w:tcPr>
            <w:tcW w:w="7427" w:type="dxa"/>
          </w:tcPr>
          <w:p w14:paraId="6D1A7909" w14:textId="77777777" w:rsidR="002B6D76" w:rsidRDefault="00000000">
            <w:pPr>
              <w:pStyle w:val="ConsPlusNormal0"/>
              <w:jc w:val="center"/>
            </w:pPr>
            <w:r>
              <w:t>Мероприятие</w:t>
            </w:r>
          </w:p>
        </w:tc>
        <w:tc>
          <w:tcPr>
            <w:tcW w:w="1077" w:type="dxa"/>
          </w:tcPr>
          <w:p w14:paraId="2BA24F39" w14:textId="77777777" w:rsidR="002B6D76" w:rsidRDefault="00000000">
            <w:pPr>
              <w:pStyle w:val="ConsPlusNormal0"/>
              <w:jc w:val="center"/>
            </w:pPr>
            <w:r>
              <w:t>Время (мин.)</w:t>
            </w:r>
          </w:p>
        </w:tc>
      </w:tr>
      <w:tr w:rsidR="002B6D76" w14:paraId="5E1CEB75" w14:textId="77777777">
        <w:tc>
          <w:tcPr>
            <w:tcW w:w="567" w:type="dxa"/>
            <w:vMerge/>
          </w:tcPr>
          <w:p w14:paraId="243D81A8" w14:textId="77777777" w:rsidR="002B6D76" w:rsidRDefault="002B6D76">
            <w:pPr>
              <w:pStyle w:val="ConsPlusNormal0"/>
            </w:pPr>
          </w:p>
        </w:tc>
        <w:tc>
          <w:tcPr>
            <w:tcW w:w="7427" w:type="dxa"/>
          </w:tcPr>
          <w:p w14:paraId="66A3D7E1" w14:textId="77777777" w:rsidR="002B6D76" w:rsidRDefault="00000000">
            <w:pPr>
              <w:pStyle w:val="ConsPlusNormal0"/>
              <w:jc w:val="center"/>
            </w:pPr>
            <w:r>
              <w:t>1</w:t>
            </w:r>
          </w:p>
        </w:tc>
        <w:tc>
          <w:tcPr>
            <w:tcW w:w="1077" w:type="dxa"/>
          </w:tcPr>
          <w:p w14:paraId="369DC860" w14:textId="77777777" w:rsidR="002B6D76" w:rsidRDefault="00000000">
            <w:pPr>
              <w:pStyle w:val="ConsPlusNormal0"/>
              <w:jc w:val="center"/>
            </w:pPr>
            <w:r>
              <w:t>2</w:t>
            </w:r>
          </w:p>
        </w:tc>
      </w:tr>
      <w:tr w:rsidR="002B6D76" w14:paraId="04DC6050" w14:textId="77777777">
        <w:tc>
          <w:tcPr>
            <w:tcW w:w="567" w:type="dxa"/>
          </w:tcPr>
          <w:p w14:paraId="1681C684" w14:textId="77777777" w:rsidR="002B6D76" w:rsidRDefault="00000000">
            <w:pPr>
              <w:pStyle w:val="ConsPlusNormal0"/>
              <w:jc w:val="center"/>
            </w:pPr>
            <w:r>
              <w:t>1</w:t>
            </w:r>
          </w:p>
        </w:tc>
        <w:tc>
          <w:tcPr>
            <w:tcW w:w="7427" w:type="dxa"/>
          </w:tcPr>
          <w:p w14:paraId="0BA975B8" w14:textId="77777777" w:rsidR="002B6D76" w:rsidRDefault="00000000">
            <w:pPr>
              <w:pStyle w:val="ConsPlusNormal0"/>
            </w:pPr>
            <w:r>
              <w:t>Проведение врачом/фельдшером индивидуального углубленного профилактического консультирования</w:t>
            </w:r>
          </w:p>
        </w:tc>
        <w:tc>
          <w:tcPr>
            <w:tcW w:w="1077" w:type="dxa"/>
          </w:tcPr>
          <w:p w14:paraId="7F15DD6B" w14:textId="77777777" w:rsidR="002B6D76" w:rsidRDefault="00000000">
            <w:pPr>
              <w:pStyle w:val="ConsPlusNormal0"/>
              <w:jc w:val="center"/>
            </w:pPr>
            <w:r>
              <w:t>25</w:t>
            </w:r>
          </w:p>
        </w:tc>
      </w:tr>
      <w:tr w:rsidR="002B6D76" w14:paraId="3FC51D86" w14:textId="77777777">
        <w:tc>
          <w:tcPr>
            <w:tcW w:w="567" w:type="dxa"/>
          </w:tcPr>
          <w:p w14:paraId="15679C15" w14:textId="77777777" w:rsidR="002B6D76" w:rsidRDefault="00000000">
            <w:pPr>
              <w:pStyle w:val="ConsPlusNormal0"/>
              <w:jc w:val="center"/>
            </w:pPr>
            <w:r>
              <w:t>2</w:t>
            </w:r>
          </w:p>
        </w:tc>
        <w:tc>
          <w:tcPr>
            <w:tcW w:w="7427" w:type="dxa"/>
          </w:tcPr>
          <w:p w14:paraId="42DB7BE3" w14:textId="77777777" w:rsidR="002B6D76" w:rsidRDefault="00000000">
            <w:pPr>
              <w:pStyle w:val="ConsPlusNormal0"/>
            </w:pPr>
            <w:r>
              <w:t>Анкетирование пациента по теме ЗОЖ</w:t>
            </w:r>
          </w:p>
        </w:tc>
        <w:tc>
          <w:tcPr>
            <w:tcW w:w="1077" w:type="dxa"/>
          </w:tcPr>
          <w:p w14:paraId="792C9E62" w14:textId="77777777" w:rsidR="002B6D76" w:rsidRDefault="00000000">
            <w:pPr>
              <w:pStyle w:val="ConsPlusNormal0"/>
              <w:jc w:val="center"/>
            </w:pPr>
            <w:r>
              <w:t>10</w:t>
            </w:r>
          </w:p>
        </w:tc>
      </w:tr>
      <w:tr w:rsidR="002B6D76" w14:paraId="1E10454B" w14:textId="77777777">
        <w:tc>
          <w:tcPr>
            <w:tcW w:w="567" w:type="dxa"/>
          </w:tcPr>
          <w:p w14:paraId="080A6457" w14:textId="77777777" w:rsidR="002B6D76" w:rsidRDefault="00000000">
            <w:pPr>
              <w:pStyle w:val="ConsPlusNormal0"/>
              <w:jc w:val="center"/>
            </w:pPr>
            <w:r>
              <w:t>3</w:t>
            </w:r>
          </w:p>
        </w:tc>
        <w:tc>
          <w:tcPr>
            <w:tcW w:w="7427" w:type="dxa"/>
          </w:tcPr>
          <w:p w14:paraId="11B81C19" w14:textId="77777777" w:rsidR="002B6D76" w:rsidRDefault="00000000">
            <w:pPr>
              <w:pStyle w:val="ConsPlusNormal0"/>
            </w:pPr>
            <w:r>
              <w:t>Анкетирование пациента по вопросам питания</w:t>
            </w:r>
          </w:p>
        </w:tc>
        <w:tc>
          <w:tcPr>
            <w:tcW w:w="1077" w:type="dxa"/>
          </w:tcPr>
          <w:p w14:paraId="5F1AB14A" w14:textId="77777777" w:rsidR="002B6D76" w:rsidRDefault="00000000">
            <w:pPr>
              <w:pStyle w:val="ConsPlusNormal0"/>
              <w:jc w:val="center"/>
            </w:pPr>
            <w:r>
              <w:t>10</w:t>
            </w:r>
          </w:p>
        </w:tc>
      </w:tr>
      <w:tr w:rsidR="002B6D76" w14:paraId="3D86D9BE" w14:textId="77777777">
        <w:tc>
          <w:tcPr>
            <w:tcW w:w="567" w:type="dxa"/>
          </w:tcPr>
          <w:p w14:paraId="713F06D0" w14:textId="77777777" w:rsidR="002B6D76" w:rsidRDefault="00000000">
            <w:pPr>
              <w:pStyle w:val="ConsPlusNormal0"/>
              <w:jc w:val="center"/>
            </w:pPr>
            <w:r>
              <w:t>4</w:t>
            </w:r>
          </w:p>
        </w:tc>
        <w:tc>
          <w:tcPr>
            <w:tcW w:w="7427" w:type="dxa"/>
          </w:tcPr>
          <w:p w14:paraId="19F55F16" w14:textId="77777777" w:rsidR="002B6D76" w:rsidRDefault="00000000">
            <w:pPr>
              <w:pStyle w:val="ConsPlusNormal0"/>
            </w:pPr>
            <w:r>
              <w:t>Проведение биоимпедансометрии</w:t>
            </w:r>
          </w:p>
        </w:tc>
        <w:tc>
          <w:tcPr>
            <w:tcW w:w="1077" w:type="dxa"/>
          </w:tcPr>
          <w:p w14:paraId="754D9CD7" w14:textId="77777777" w:rsidR="002B6D76" w:rsidRDefault="00000000">
            <w:pPr>
              <w:pStyle w:val="ConsPlusNormal0"/>
              <w:jc w:val="center"/>
            </w:pPr>
            <w:r>
              <w:t>3</w:t>
            </w:r>
          </w:p>
        </w:tc>
      </w:tr>
      <w:tr w:rsidR="002B6D76" w14:paraId="1AB83D51" w14:textId="77777777">
        <w:tc>
          <w:tcPr>
            <w:tcW w:w="567" w:type="dxa"/>
          </w:tcPr>
          <w:p w14:paraId="795C2EC1" w14:textId="77777777" w:rsidR="002B6D76" w:rsidRDefault="00000000">
            <w:pPr>
              <w:pStyle w:val="ConsPlusNormal0"/>
              <w:jc w:val="center"/>
            </w:pPr>
            <w:r>
              <w:t>5</w:t>
            </w:r>
          </w:p>
        </w:tc>
        <w:tc>
          <w:tcPr>
            <w:tcW w:w="7427" w:type="dxa"/>
          </w:tcPr>
          <w:p w14:paraId="607A8F0F" w14:textId="77777777" w:rsidR="002B6D76" w:rsidRDefault="00000000">
            <w:pPr>
              <w:pStyle w:val="ConsPlusNormal0"/>
            </w:pPr>
            <w:r>
              <w:t>Проведение антропометрии (рост, вес, окружность талии)</w:t>
            </w:r>
          </w:p>
        </w:tc>
        <w:tc>
          <w:tcPr>
            <w:tcW w:w="1077" w:type="dxa"/>
          </w:tcPr>
          <w:p w14:paraId="58CF107C" w14:textId="77777777" w:rsidR="002B6D76" w:rsidRDefault="00000000">
            <w:pPr>
              <w:pStyle w:val="ConsPlusNormal0"/>
              <w:jc w:val="center"/>
            </w:pPr>
            <w:r>
              <w:t>2</w:t>
            </w:r>
          </w:p>
        </w:tc>
      </w:tr>
      <w:tr w:rsidR="002B6D76" w14:paraId="1CBB5047" w14:textId="77777777">
        <w:tc>
          <w:tcPr>
            <w:tcW w:w="567" w:type="dxa"/>
          </w:tcPr>
          <w:p w14:paraId="2914FEDB" w14:textId="77777777" w:rsidR="002B6D76" w:rsidRDefault="00000000">
            <w:pPr>
              <w:pStyle w:val="ConsPlusNormal0"/>
              <w:jc w:val="center"/>
            </w:pPr>
            <w:r>
              <w:t>6</w:t>
            </w:r>
          </w:p>
        </w:tc>
        <w:tc>
          <w:tcPr>
            <w:tcW w:w="7427" w:type="dxa"/>
          </w:tcPr>
          <w:p w14:paraId="2581D467" w14:textId="77777777" w:rsidR="002B6D76" w:rsidRDefault="00000000">
            <w:pPr>
              <w:pStyle w:val="ConsPlusNormal0"/>
            </w:pPr>
            <w:r>
              <w:t>Проведение динамометрии</w:t>
            </w:r>
          </w:p>
        </w:tc>
        <w:tc>
          <w:tcPr>
            <w:tcW w:w="1077" w:type="dxa"/>
          </w:tcPr>
          <w:p w14:paraId="00BE39C8" w14:textId="77777777" w:rsidR="002B6D76" w:rsidRDefault="00000000">
            <w:pPr>
              <w:pStyle w:val="ConsPlusNormal0"/>
              <w:jc w:val="center"/>
            </w:pPr>
            <w:r>
              <w:t>2</w:t>
            </w:r>
          </w:p>
        </w:tc>
      </w:tr>
      <w:tr w:rsidR="002B6D76" w14:paraId="2A7D0DDD" w14:textId="77777777">
        <w:tc>
          <w:tcPr>
            <w:tcW w:w="567" w:type="dxa"/>
          </w:tcPr>
          <w:p w14:paraId="5903641F" w14:textId="77777777" w:rsidR="002B6D76" w:rsidRDefault="00000000">
            <w:pPr>
              <w:pStyle w:val="ConsPlusNormal0"/>
              <w:jc w:val="center"/>
            </w:pPr>
            <w:r>
              <w:t>7</w:t>
            </w:r>
          </w:p>
        </w:tc>
        <w:tc>
          <w:tcPr>
            <w:tcW w:w="7427" w:type="dxa"/>
          </w:tcPr>
          <w:p w14:paraId="7224E4AB" w14:textId="77777777" w:rsidR="002B6D76" w:rsidRDefault="00000000">
            <w:pPr>
              <w:pStyle w:val="ConsPlusNormal0"/>
            </w:pPr>
            <w:r>
              <w:t>Проведение исследования при помощи смокелайзера</w:t>
            </w:r>
          </w:p>
        </w:tc>
        <w:tc>
          <w:tcPr>
            <w:tcW w:w="1077" w:type="dxa"/>
          </w:tcPr>
          <w:p w14:paraId="0C656FC2" w14:textId="77777777" w:rsidR="002B6D76" w:rsidRDefault="00000000">
            <w:pPr>
              <w:pStyle w:val="ConsPlusNormal0"/>
              <w:jc w:val="center"/>
            </w:pPr>
            <w:r>
              <w:t>3</w:t>
            </w:r>
          </w:p>
        </w:tc>
      </w:tr>
      <w:tr w:rsidR="002B6D76" w14:paraId="4903574A" w14:textId="77777777">
        <w:tc>
          <w:tcPr>
            <w:tcW w:w="567" w:type="dxa"/>
          </w:tcPr>
          <w:p w14:paraId="1A89AD75" w14:textId="77777777" w:rsidR="002B6D76" w:rsidRDefault="00000000">
            <w:pPr>
              <w:pStyle w:val="ConsPlusNormal0"/>
              <w:jc w:val="center"/>
            </w:pPr>
            <w:r>
              <w:t>8</w:t>
            </w:r>
          </w:p>
        </w:tc>
        <w:tc>
          <w:tcPr>
            <w:tcW w:w="7427" w:type="dxa"/>
          </w:tcPr>
          <w:p w14:paraId="2ED010A3" w14:textId="77777777" w:rsidR="002B6D76" w:rsidRDefault="00000000">
            <w:pPr>
              <w:pStyle w:val="ConsPlusNormal0"/>
            </w:pPr>
            <w:r>
              <w:t>Проведение спирометрии</w:t>
            </w:r>
          </w:p>
        </w:tc>
        <w:tc>
          <w:tcPr>
            <w:tcW w:w="1077" w:type="dxa"/>
          </w:tcPr>
          <w:p w14:paraId="7F1AFA5A" w14:textId="77777777" w:rsidR="002B6D76" w:rsidRDefault="00000000">
            <w:pPr>
              <w:pStyle w:val="ConsPlusNormal0"/>
              <w:jc w:val="center"/>
            </w:pPr>
            <w:r>
              <w:t>3</w:t>
            </w:r>
          </w:p>
        </w:tc>
      </w:tr>
      <w:tr w:rsidR="002B6D76" w14:paraId="5A30CC00" w14:textId="77777777">
        <w:tc>
          <w:tcPr>
            <w:tcW w:w="567" w:type="dxa"/>
          </w:tcPr>
          <w:p w14:paraId="203890D2" w14:textId="77777777" w:rsidR="002B6D76" w:rsidRDefault="00000000">
            <w:pPr>
              <w:pStyle w:val="ConsPlusNormal0"/>
              <w:jc w:val="center"/>
            </w:pPr>
            <w:r>
              <w:t>9</w:t>
            </w:r>
          </w:p>
        </w:tc>
        <w:tc>
          <w:tcPr>
            <w:tcW w:w="7427" w:type="dxa"/>
          </w:tcPr>
          <w:p w14:paraId="35188116" w14:textId="77777777" w:rsidR="002B6D76" w:rsidRDefault="00000000">
            <w:pPr>
              <w:pStyle w:val="ConsPlusNormal0"/>
            </w:pPr>
            <w:r>
              <w:t>Проведение пульсоксиметрии/применение ангиоскана</w:t>
            </w:r>
          </w:p>
        </w:tc>
        <w:tc>
          <w:tcPr>
            <w:tcW w:w="1077" w:type="dxa"/>
          </w:tcPr>
          <w:p w14:paraId="081CF6B2" w14:textId="77777777" w:rsidR="002B6D76" w:rsidRDefault="00000000">
            <w:pPr>
              <w:pStyle w:val="ConsPlusNormal0"/>
              <w:jc w:val="center"/>
            </w:pPr>
            <w:r>
              <w:t>2</w:t>
            </w:r>
          </w:p>
        </w:tc>
      </w:tr>
      <w:tr w:rsidR="002B6D76" w14:paraId="5F5BA95A" w14:textId="77777777">
        <w:tc>
          <w:tcPr>
            <w:tcW w:w="567" w:type="dxa"/>
          </w:tcPr>
          <w:p w14:paraId="1D0F04D4" w14:textId="77777777" w:rsidR="002B6D76" w:rsidRDefault="00000000">
            <w:pPr>
              <w:pStyle w:val="ConsPlusNormal0"/>
              <w:jc w:val="center"/>
            </w:pPr>
            <w:r>
              <w:t>10</w:t>
            </w:r>
          </w:p>
        </w:tc>
        <w:tc>
          <w:tcPr>
            <w:tcW w:w="7427" w:type="dxa"/>
          </w:tcPr>
          <w:p w14:paraId="6438F0E9" w14:textId="77777777" w:rsidR="002B6D76" w:rsidRDefault="00000000">
            <w:pPr>
              <w:pStyle w:val="ConsPlusNormal0"/>
            </w:pPr>
            <w:r>
              <w:t>Разработка врачом/фельдшером программы по ЗОЖ, ее разъяснение</w:t>
            </w:r>
          </w:p>
        </w:tc>
        <w:tc>
          <w:tcPr>
            <w:tcW w:w="1077" w:type="dxa"/>
          </w:tcPr>
          <w:p w14:paraId="777F07D0" w14:textId="77777777" w:rsidR="002B6D76" w:rsidRDefault="00000000">
            <w:pPr>
              <w:pStyle w:val="ConsPlusNormal0"/>
              <w:jc w:val="center"/>
            </w:pPr>
            <w:r>
              <w:t>10</w:t>
            </w:r>
          </w:p>
        </w:tc>
      </w:tr>
      <w:tr w:rsidR="002B6D76" w14:paraId="58C6C9BD" w14:textId="77777777">
        <w:tc>
          <w:tcPr>
            <w:tcW w:w="567" w:type="dxa"/>
          </w:tcPr>
          <w:p w14:paraId="5A7CC606" w14:textId="77777777" w:rsidR="002B6D76" w:rsidRDefault="00000000">
            <w:pPr>
              <w:pStyle w:val="ConsPlusNormal0"/>
              <w:jc w:val="center"/>
            </w:pPr>
            <w:r>
              <w:t>11</w:t>
            </w:r>
          </w:p>
        </w:tc>
        <w:tc>
          <w:tcPr>
            <w:tcW w:w="7427" w:type="dxa"/>
          </w:tcPr>
          <w:p w14:paraId="7FC5B655" w14:textId="77777777" w:rsidR="002B6D76" w:rsidRDefault="00000000">
            <w:pPr>
              <w:pStyle w:val="ConsPlusNormal0"/>
            </w:pPr>
            <w:r>
              <w:t>Разработка врачом/фельдшером рекомендации по здоровому питанию, их разъяснение</w:t>
            </w:r>
          </w:p>
        </w:tc>
        <w:tc>
          <w:tcPr>
            <w:tcW w:w="1077" w:type="dxa"/>
          </w:tcPr>
          <w:p w14:paraId="5EF0D922" w14:textId="77777777" w:rsidR="002B6D76" w:rsidRDefault="00000000">
            <w:pPr>
              <w:pStyle w:val="ConsPlusNormal0"/>
              <w:jc w:val="center"/>
            </w:pPr>
            <w:r>
              <w:t>10</w:t>
            </w:r>
          </w:p>
        </w:tc>
      </w:tr>
      <w:tr w:rsidR="002B6D76" w14:paraId="0CBE3F41" w14:textId="77777777">
        <w:tc>
          <w:tcPr>
            <w:tcW w:w="567" w:type="dxa"/>
          </w:tcPr>
          <w:p w14:paraId="5D363013" w14:textId="77777777" w:rsidR="002B6D76" w:rsidRDefault="00000000">
            <w:pPr>
              <w:pStyle w:val="ConsPlusNormal0"/>
              <w:jc w:val="center"/>
            </w:pPr>
            <w:r>
              <w:t>12</w:t>
            </w:r>
          </w:p>
        </w:tc>
        <w:tc>
          <w:tcPr>
            <w:tcW w:w="7427" w:type="dxa"/>
          </w:tcPr>
          <w:p w14:paraId="02DF2FA2" w14:textId="77777777" w:rsidR="002B6D76" w:rsidRDefault="00000000">
            <w:pPr>
              <w:pStyle w:val="ConsPlusNormal0"/>
            </w:pPr>
            <w:r>
              <w:t>Установка мобильного приложения на смартфон пациента с помощью медицинской сестры и обучение пациента работе с приложением</w:t>
            </w:r>
          </w:p>
        </w:tc>
        <w:tc>
          <w:tcPr>
            <w:tcW w:w="1077" w:type="dxa"/>
          </w:tcPr>
          <w:p w14:paraId="47330E73" w14:textId="77777777" w:rsidR="002B6D76" w:rsidRDefault="00000000">
            <w:pPr>
              <w:pStyle w:val="ConsPlusNormal0"/>
              <w:jc w:val="center"/>
            </w:pPr>
            <w:r>
              <w:t>10</w:t>
            </w:r>
          </w:p>
        </w:tc>
      </w:tr>
    </w:tbl>
    <w:p w14:paraId="798D5330" w14:textId="77777777" w:rsidR="002B6D76" w:rsidRDefault="002B6D76">
      <w:pPr>
        <w:pStyle w:val="ConsPlusNormal0"/>
        <w:jc w:val="both"/>
      </w:pPr>
    </w:p>
    <w:p w14:paraId="3DBD4994" w14:textId="77777777" w:rsidR="002B6D76" w:rsidRDefault="00000000">
      <w:pPr>
        <w:pStyle w:val="ConsPlusNormal0"/>
        <w:jc w:val="right"/>
      </w:pPr>
      <w:r>
        <w:t>Таблица 2</w:t>
      </w:r>
    </w:p>
    <w:p w14:paraId="21BC9766" w14:textId="77777777" w:rsidR="002B6D76" w:rsidRDefault="002B6D76">
      <w:pPr>
        <w:pStyle w:val="ConsPlusNormal0"/>
        <w:jc w:val="both"/>
      </w:pPr>
    </w:p>
    <w:p w14:paraId="5B08D55B" w14:textId="77777777" w:rsidR="002B6D76" w:rsidRDefault="00000000">
      <w:pPr>
        <w:pStyle w:val="ConsPlusNormal0"/>
        <w:jc w:val="center"/>
      </w:pPr>
      <w:r>
        <w:t>Перечень услуг при оказании медицинской помощи</w:t>
      </w:r>
    </w:p>
    <w:p w14:paraId="7CEDF1D3" w14:textId="77777777" w:rsidR="002B6D76" w:rsidRDefault="00000000">
      <w:pPr>
        <w:pStyle w:val="ConsPlusNormal0"/>
        <w:jc w:val="center"/>
      </w:pPr>
      <w:r>
        <w:t>по индивидуальному углубленному профилактическому</w:t>
      </w:r>
    </w:p>
    <w:p w14:paraId="4F632FD3" w14:textId="77777777" w:rsidR="002B6D76" w:rsidRDefault="00000000">
      <w:pPr>
        <w:pStyle w:val="ConsPlusNormal0"/>
        <w:jc w:val="center"/>
      </w:pPr>
      <w:r>
        <w:t>консультированию и разработке индивидуальной программы</w:t>
      </w:r>
    </w:p>
    <w:p w14:paraId="2B2E9B61" w14:textId="77777777" w:rsidR="002B6D76" w:rsidRDefault="00000000">
      <w:pPr>
        <w:pStyle w:val="ConsPlusNormal0"/>
        <w:jc w:val="center"/>
      </w:pPr>
      <w:r>
        <w:t>по ведению здорового образа жизни, рекомендаций</w:t>
      </w:r>
    </w:p>
    <w:p w14:paraId="360B9707" w14:textId="77777777" w:rsidR="002B6D76" w:rsidRDefault="00000000">
      <w:pPr>
        <w:pStyle w:val="ConsPlusNormal0"/>
        <w:jc w:val="center"/>
      </w:pPr>
      <w:r>
        <w:t>индивидуальной программы здорового питания</w:t>
      </w:r>
    </w:p>
    <w:p w14:paraId="75ADC99F" w14:textId="77777777" w:rsidR="002B6D76" w:rsidRDefault="00000000">
      <w:pPr>
        <w:pStyle w:val="ConsPlusNormal0"/>
        <w:jc w:val="center"/>
      </w:pPr>
      <w:r>
        <w:t>с применением телемедицинских технологий</w:t>
      </w:r>
    </w:p>
    <w:p w14:paraId="271CD00D"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427"/>
        <w:gridCol w:w="1077"/>
      </w:tblGrid>
      <w:tr w:rsidR="002B6D76" w14:paraId="57C8B470" w14:textId="77777777">
        <w:tc>
          <w:tcPr>
            <w:tcW w:w="567" w:type="dxa"/>
            <w:vMerge w:val="restart"/>
          </w:tcPr>
          <w:p w14:paraId="17663CCB" w14:textId="77777777" w:rsidR="002B6D76" w:rsidRDefault="00000000">
            <w:pPr>
              <w:pStyle w:val="ConsPlusNormal0"/>
              <w:jc w:val="center"/>
            </w:pPr>
            <w:r>
              <w:t>N п/п</w:t>
            </w:r>
          </w:p>
        </w:tc>
        <w:tc>
          <w:tcPr>
            <w:tcW w:w="7427" w:type="dxa"/>
          </w:tcPr>
          <w:p w14:paraId="483708D1" w14:textId="77777777" w:rsidR="002B6D76" w:rsidRDefault="00000000">
            <w:pPr>
              <w:pStyle w:val="ConsPlusNormal0"/>
              <w:jc w:val="center"/>
            </w:pPr>
            <w:r>
              <w:t>Мероприятие</w:t>
            </w:r>
          </w:p>
        </w:tc>
        <w:tc>
          <w:tcPr>
            <w:tcW w:w="1077" w:type="dxa"/>
          </w:tcPr>
          <w:p w14:paraId="025A284D" w14:textId="77777777" w:rsidR="002B6D76" w:rsidRDefault="00000000">
            <w:pPr>
              <w:pStyle w:val="ConsPlusNormal0"/>
              <w:jc w:val="center"/>
            </w:pPr>
            <w:r>
              <w:t>Время (мин.)</w:t>
            </w:r>
          </w:p>
        </w:tc>
      </w:tr>
      <w:tr w:rsidR="002B6D76" w14:paraId="2060CA42" w14:textId="77777777">
        <w:tc>
          <w:tcPr>
            <w:tcW w:w="567" w:type="dxa"/>
            <w:vMerge/>
          </w:tcPr>
          <w:p w14:paraId="49BF1BCF" w14:textId="77777777" w:rsidR="002B6D76" w:rsidRDefault="002B6D76">
            <w:pPr>
              <w:pStyle w:val="ConsPlusNormal0"/>
            </w:pPr>
          </w:p>
        </w:tc>
        <w:tc>
          <w:tcPr>
            <w:tcW w:w="7427" w:type="dxa"/>
          </w:tcPr>
          <w:p w14:paraId="439AACFD" w14:textId="77777777" w:rsidR="002B6D76" w:rsidRDefault="00000000">
            <w:pPr>
              <w:pStyle w:val="ConsPlusNormal0"/>
              <w:jc w:val="center"/>
            </w:pPr>
            <w:r>
              <w:t>1</w:t>
            </w:r>
          </w:p>
        </w:tc>
        <w:tc>
          <w:tcPr>
            <w:tcW w:w="1077" w:type="dxa"/>
          </w:tcPr>
          <w:p w14:paraId="1FEB491E" w14:textId="77777777" w:rsidR="002B6D76" w:rsidRDefault="00000000">
            <w:pPr>
              <w:pStyle w:val="ConsPlusNormal0"/>
              <w:jc w:val="center"/>
            </w:pPr>
            <w:r>
              <w:t>2</w:t>
            </w:r>
          </w:p>
        </w:tc>
      </w:tr>
      <w:tr w:rsidR="002B6D76" w14:paraId="1B65A510" w14:textId="77777777">
        <w:tc>
          <w:tcPr>
            <w:tcW w:w="567" w:type="dxa"/>
          </w:tcPr>
          <w:p w14:paraId="3C3C0EF5" w14:textId="77777777" w:rsidR="002B6D76" w:rsidRDefault="00000000">
            <w:pPr>
              <w:pStyle w:val="ConsPlusNormal0"/>
              <w:jc w:val="center"/>
            </w:pPr>
            <w:r>
              <w:t>1</w:t>
            </w:r>
          </w:p>
        </w:tc>
        <w:tc>
          <w:tcPr>
            <w:tcW w:w="7427" w:type="dxa"/>
          </w:tcPr>
          <w:p w14:paraId="6716A3B2" w14:textId="77777777" w:rsidR="002B6D76" w:rsidRDefault="00000000">
            <w:pPr>
              <w:pStyle w:val="ConsPlusNormal0"/>
            </w:pPr>
            <w:r>
              <w:t>Проведение врачом/фельдшером индивидуального углубленного профилактического консультирования</w:t>
            </w:r>
          </w:p>
        </w:tc>
        <w:tc>
          <w:tcPr>
            <w:tcW w:w="1077" w:type="dxa"/>
          </w:tcPr>
          <w:p w14:paraId="6A92C392" w14:textId="77777777" w:rsidR="002B6D76" w:rsidRDefault="00000000">
            <w:pPr>
              <w:pStyle w:val="ConsPlusNormal0"/>
              <w:jc w:val="center"/>
            </w:pPr>
            <w:r>
              <w:t>30</w:t>
            </w:r>
          </w:p>
        </w:tc>
      </w:tr>
      <w:tr w:rsidR="002B6D76" w14:paraId="41694CDA" w14:textId="77777777">
        <w:tc>
          <w:tcPr>
            <w:tcW w:w="567" w:type="dxa"/>
          </w:tcPr>
          <w:p w14:paraId="257A154E" w14:textId="77777777" w:rsidR="002B6D76" w:rsidRDefault="00000000">
            <w:pPr>
              <w:pStyle w:val="ConsPlusNormal0"/>
              <w:jc w:val="center"/>
            </w:pPr>
            <w:r>
              <w:t>2</w:t>
            </w:r>
          </w:p>
        </w:tc>
        <w:tc>
          <w:tcPr>
            <w:tcW w:w="7427" w:type="dxa"/>
          </w:tcPr>
          <w:p w14:paraId="5790178B" w14:textId="77777777" w:rsidR="002B6D76" w:rsidRDefault="00000000">
            <w:pPr>
              <w:pStyle w:val="ConsPlusNormal0"/>
            </w:pPr>
            <w:r>
              <w:t>Анкетирование пациента по теме ЗОЖ</w:t>
            </w:r>
          </w:p>
        </w:tc>
        <w:tc>
          <w:tcPr>
            <w:tcW w:w="1077" w:type="dxa"/>
          </w:tcPr>
          <w:p w14:paraId="4DE410E7" w14:textId="77777777" w:rsidR="002B6D76" w:rsidRDefault="00000000">
            <w:pPr>
              <w:pStyle w:val="ConsPlusNormal0"/>
              <w:jc w:val="center"/>
            </w:pPr>
            <w:r>
              <w:t>10</w:t>
            </w:r>
          </w:p>
        </w:tc>
      </w:tr>
      <w:tr w:rsidR="002B6D76" w14:paraId="2F23070B" w14:textId="77777777">
        <w:tc>
          <w:tcPr>
            <w:tcW w:w="567" w:type="dxa"/>
          </w:tcPr>
          <w:p w14:paraId="7FB6265A" w14:textId="77777777" w:rsidR="002B6D76" w:rsidRDefault="00000000">
            <w:pPr>
              <w:pStyle w:val="ConsPlusNormal0"/>
              <w:jc w:val="center"/>
            </w:pPr>
            <w:r>
              <w:t>3</w:t>
            </w:r>
          </w:p>
        </w:tc>
        <w:tc>
          <w:tcPr>
            <w:tcW w:w="7427" w:type="dxa"/>
          </w:tcPr>
          <w:p w14:paraId="09EA3EC3" w14:textId="77777777" w:rsidR="002B6D76" w:rsidRDefault="00000000">
            <w:pPr>
              <w:pStyle w:val="ConsPlusNormal0"/>
            </w:pPr>
            <w:r>
              <w:t>Анкетирование пациента по вопросам питания</w:t>
            </w:r>
          </w:p>
        </w:tc>
        <w:tc>
          <w:tcPr>
            <w:tcW w:w="1077" w:type="dxa"/>
          </w:tcPr>
          <w:p w14:paraId="7A768040" w14:textId="77777777" w:rsidR="002B6D76" w:rsidRDefault="00000000">
            <w:pPr>
              <w:pStyle w:val="ConsPlusNormal0"/>
              <w:jc w:val="center"/>
            </w:pPr>
            <w:r>
              <w:t>10</w:t>
            </w:r>
          </w:p>
        </w:tc>
      </w:tr>
      <w:tr w:rsidR="002B6D76" w14:paraId="1757A256" w14:textId="77777777">
        <w:tc>
          <w:tcPr>
            <w:tcW w:w="567" w:type="dxa"/>
          </w:tcPr>
          <w:p w14:paraId="6DD20B22" w14:textId="77777777" w:rsidR="002B6D76" w:rsidRDefault="00000000">
            <w:pPr>
              <w:pStyle w:val="ConsPlusNormal0"/>
              <w:jc w:val="center"/>
            </w:pPr>
            <w:r>
              <w:t>4</w:t>
            </w:r>
          </w:p>
        </w:tc>
        <w:tc>
          <w:tcPr>
            <w:tcW w:w="7427" w:type="dxa"/>
          </w:tcPr>
          <w:p w14:paraId="2E0204E6" w14:textId="77777777" w:rsidR="002B6D76" w:rsidRDefault="00000000">
            <w:pPr>
              <w:pStyle w:val="ConsPlusNormal0"/>
            </w:pPr>
            <w:r>
              <w:t>Разработка врачом/фельдшером программы по ЗОЖ, ее разъяснение</w:t>
            </w:r>
          </w:p>
        </w:tc>
        <w:tc>
          <w:tcPr>
            <w:tcW w:w="1077" w:type="dxa"/>
          </w:tcPr>
          <w:p w14:paraId="1E82B49D" w14:textId="77777777" w:rsidR="002B6D76" w:rsidRDefault="00000000">
            <w:pPr>
              <w:pStyle w:val="ConsPlusNormal0"/>
              <w:jc w:val="center"/>
            </w:pPr>
            <w:r>
              <w:t>10</w:t>
            </w:r>
          </w:p>
        </w:tc>
      </w:tr>
      <w:tr w:rsidR="002B6D76" w14:paraId="1B8E5478" w14:textId="77777777">
        <w:tc>
          <w:tcPr>
            <w:tcW w:w="567" w:type="dxa"/>
          </w:tcPr>
          <w:p w14:paraId="17FB72AB" w14:textId="77777777" w:rsidR="002B6D76" w:rsidRDefault="00000000">
            <w:pPr>
              <w:pStyle w:val="ConsPlusNormal0"/>
              <w:jc w:val="center"/>
            </w:pPr>
            <w:r>
              <w:t>5</w:t>
            </w:r>
          </w:p>
        </w:tc>
        <w:tc>
          <w:tcPr>
            <w:tcW w:w="7427" w:type="dxa"/>
          </w:tcPr>
          <w:p w14:paraId="246AD128" w14:textId="77777777" w:rsidR="002B6D76" w:rsidRDefault="00000000">
            <w:pPr>
              <w:pStyle w:val="ConsPlusNormal0"/>
            </w:pPr>
            <w:r>
              <w:t>Разработка врачом/фельдшером рекомендации по здоровому питанию, их разъяснение</w:t>
            </w:r>
          </w:p>
        </w:tc>
        <w:tc>
          <w:tcPr>
            <w:tcW w:w="1077" w:type="dxa"/>
          </w:tcPr>
          <w:p w14:paraId="30E6A680" w14:textId="77777777" w:rsidR="002B6D76" w:rsidRDefault="00000000">
            <w:pPr>
              <w:pStyle w:val="ConsPlusNormal0"/>
              <w:jc w:val="center"/>
            </w:pPr>
            <w:r>
              <w:t>10</w:t>
            </w:r>
          </w:p>
        </w:tc>
      </w:tr>
      <w:tr w:rsidR="002B6D76" w14:paraId="5CF0C480" w14:textId="77777777">
        <w:tc>
          <w:tcPr>
            <w:tcW w:w="567" w:type="dxa"/>
          </w:tcPr>
          <w:p w14:paraId="3E4B3C83" w14:textId="77777777" w:rsidR="002B6D76" w:rsidRDefault="00000000">
            <w:pPr>
              <w:pStyle w:val="ConsPlusNormal0"/>
              <w:jc w:val="center"/>
            </w:pPr>
            <w:r>
              <w:t>6</w:t>
            </w:r>
          </w:p>
        </w:tc>
        <w:tc>
          <w:tcPr>
            <w:tcW w:w="7427" w:type="dxa"/>
          </w:tcPr>
          <w:p w14:paraId="675D3AEA" w14:textId="77777777" w:rsidR="002B6D76" w:rsidRDefault="00000000">
            <w:pPr>
              <w:pStyle w:val="ConsPlusNormal0"/>
            </w:pPr>
            <w:r>
              <w:t>Установка мобильного приложения на смартфон пациента с помощью медицинской сестры и обучение пациента работе с приложением</w:t>
            </w:r>
          </w:p>
        </w:tc>
        <w:tc>
          <w:tcPr>
            <w:tcW w:w="1077" w:type="dxa"/>
          </w:tcPr>
          <w:p w14:paraId="7EAA0E3A" w14:textId="77777777" w:rsidR="002B6D76" w:rsidRDefault="00000000">
            <w:pPr>
              <w:pStyle w:val="ConsPlusNormal0"/>
              <w:jc w:val="center"/>
            </w:pPr>
            <w:r>
              <w:t>10</w:t>
            </w:r>
          </w:p>
        </w:tc>
      </w:tr>
    </w:tbl>
    <w:p w14:paraId="1BAF3F0A" w14:textId="77777777" w:rsidR="002B6D76" w:rsidRDefault="002B6D76">
      <w:pPr>
        <w:pStyle w:val="ConsPlusNormal0"/>
        <w:jc w:val="both"/>
      </w:pPr>
    </w:p>
    <w:p w14:paraId="2D1222A0" w14:textId="77777777" w:rsidR="002B6D76" w:rsidRDefault="00000000">
      <w:pPr>
        <w:pStyle w:val="ConsPlusNormal0"/>
        <w:jc w:val="right"/>
      </w:pPr>
      <w:r>
        <w:t>Таблица 3</w:t>
      </w:r>
    </w:p>
    <w:p w14:paraId="2BC70C3F" w14:textId="77777777" w:rsidR="002B6D76" w:rsidRDefault="002B6D76">
      <w:pPr>
        <w:pStyle w:val="ConsPlusNormal0"/>
        <w:jc w:val="both"/>
      </w:pPr>
    </w:p>
    <w:p w14:paraId="0E2DA89A" w14:textId="77777777" w:rsidR="002B6D76" w:rsidRDefault="00000000">
      <w:pPr>
        <w:pStyle w:val="ConsPlusNormal0"/>
        <w:jc w:val="center"/>
      </w:pPr>
      <w:r>
        <w:t>Перечень услуг при оказании медицинской помощи по групповому</w:t>
      </w:r>
    </w:p>
    <w:p w14:paraId="08A9DC03" w14:textId="77777777" w:rsidR="002B6D76" w:rsidRDefault="00000000">
      <w:pPr>
        <w:pStyle w:val="ConsPlusNormal0"/>
        <w:jc w:val="center"/>
      </w:pPr>
      <w:r>
        <w:t>углубленному профилактическому консультированию в центре</w:t>
      </w:r>
    </w:p>
    <w:p w14:paraId="776A1E2D" w14:textId="77777777" w:rsidR="002B6D76" w:rsidRDefault="00000000">
      <w:pPr>
        <w:pStyle w:val="ConsPlusNormal0"/>
        <w:jc w:val="center"/>
      </w:pPr>
      <w:r>
        <w:t>здоровья для взрослых, в том числе с применением</w:t>
      </w:r>
    </w:p>
    <w:p w14:paraId="3D14A24D" w14:textId="77777777" w:rsidR="002B6D76" w:rsidRDefault="00000000">
      <w:pPr>
        <w:pStyle w:val="ConsPlusNormal0"/>
        <w:jc w:val="center"/>
      </w:pPr>
      <w:r>
        <w:t>телемедицинских технологий</w:t>
      </w:r>
    </w:p>
    <w:p w14:paraId="5BA34AD9"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427"/>
        <w:gridCol w:w="1077"/>
      </w:tblGrid>
      <w:tr w:rsidR="002B6D76" w14:paraId="41CAD7DE" w14:textId="77777777">
        <w:tc>
          <w:tcPr>
            <w:tcW w:w="567" w:type="dxa"/>
            <w:vMerge w:val="restart"/>
          </w:tcPr>
          <w:p w14:paraId="227B4FBC" w14:textId="77777777" w:rsidR="002B6D76" w:rsidRDefault="00000000">
            <w:pPr>
              <w:pStyle w:val="ConsPlusNormal0"/>
              <w:jc w:val="center"/>
            </w:pPr>
            <w:r>
              <w:t>N п/п</w:t>
            </w:r>
          </w:p>
        </w:tc>
        <w:tc>
          <w:tcPr>
            <w:tcW w:w="7427" w:type="dxa"/>
          </w:tcPr>
          <w:p w14:paraId="6FAE9E29" w14:textId="77777777" w:rsidR="002B6D76" w:rsidRDefault="00000000">
            <w:pPr>
              <w:pStyle w:val="ConsPlusNormal0"/>
              <w:jc w:val="center"/>
            </w:pPr>
            <w:r>
              <w:t>Мероприятие</w:t>
            </w:r>
          </w:p>
        </w:tc>
        <w:tc>
          <w:tcPr>
            <w:tcW w:w="1077" w:type="dxa"/>
          </w:tcPr>
          <w:p w14:paraId="18F673F2" w14:textId="77777777" w:rsidR="002B6D76" w:rsidRDefault="00000000">
            <w:pPr>
              <w:pStyle w:val="ConsPlusNormal0"/>
              <w:jc w:val="center"/>
            </w:pPr>
            <w:r>
              <w:t>Время (мин.)</w:t>
            </w:r>
          </w:p>
        </w:tc>
      </w:tr>
      <w:tr w:rsidR="002B6D76" w14:paraId="159203CD" w14:textId="77777777">
        <w:tc>
          <w:tcPr>
            <w:tcW w:w="567" w:type="dxa"/>
            <w:vMerge/>
          </w:tcPr>
          <w:p w14:paraId="1DC82808" w14:textId="77777777" w:rsidR="002B6D76" w:rsidRDefault="002B6D76">
            <w:pPr>
              <w:pStyle w:val="ConsPlusNormal0"/>
            </w:pPr>
          </w:p>
        </w:tc>
        <w:tc>
          <w:tcPr>
            <w:tcW w:w="7427" w:type="dxa"/>
          </w:tcPr>
          <w:p w14:paraId="22B48038" w14:textId="77777777" w:rsidR="002B6D76" w:rsidRDefault="00000000">
            <w:pPr>
              <w:pStyle w:val="ConsPlusNormal0"/>
              <w:jc w:val="center"/>
            </w:pPr>
            <w:r>
              <w:t>1</w:t>
            </w:r>
          </w:p>
        </w:tc>
        <w:tc>
          <w:tcPr>
            <w:tcW w:w="1077" w:type="dxa"/>
          </w:tcPr>
          <w:p w14:paraId="01A7987F" w14:textId="77777777" w:rsidR="002B6D76" w:rsidRDefault="00000000">
            <w:pPr>
              <w:pStyle w:val="ConsPlusNormal0"/>
              <w:jc w:val="center"/>
            </w:pPr>
            <w:r>
              <w:t>2</w:t>
            </w:r>
          </w:p>
        </w:tc>
      </w:tr>
      <w:tr w:rsidR="002B6D76" w14:paraId="268E92C2" w14:textId="77777777">
        <w:tc>
          <w:tcPr>
            <w:tcW w:w="567" w:type="dxa"/>
          </w:tcPr>
          <w:p w14:paraId="1DA883C7" w14:textId="77777777" w:rsidR="002B6D76" w:rsidRDefault="00000000">
            <w:pPr>
              <w:pStyle w:val="ConsPlusNormal0"/>
              <w:jc w:val="center"/>
            </w:pPr>
            <w:r>
              <w:t>1</w:t>
            </w:r>
          </w:p>
        </w:tc>
        <w:tc>
          <w:tcPr>
            <w:tcW w:w="7427" w:type="dxa"/>
          </w:tcPr>
          <w:p w14:paraId="64D42007" w14:textId="77777777" w:rsidR="002B6D76" w:rsidRDefault="00000000">
            <w:pPr>
              <w:pStyle w:val="ConsPlusNormal0"/>
            </w:pPr>
            <w:r>
              <w:t>Проведение врачом/фельдшером группового углубленного профилактического консультирования</w:t>
            </w:r>
          </w:p>
        </w:tc>
        <w:tc>
          <w:tcPr>
            <w:tcW w:w="1077" w:type="dxa"/>
          </w:tcPr>
          <w:p w14:paraId="38DD8D9D" w14:textId="77777777" w:rsidR="002B6D76" w:rsidRDefault="00000000">
            <w:pPr>
              <w:pStyle w:val="ConsPlusNormal0"/>
              <w:jc w:val="center"/>
            </w:pPr>
            <w:r>
              <w:t>30</w:t>
            </w:r>
          </w:p>
        </w:tc>
      </w:tr>
    </w:tbl>
    <w:p w14:paraId="46A0E455" w14:textId="77777777" w:rsidR="002B6D76" w:rsidRDefault="002B6D76">
      <w:pPr>
        <w:pStyle w:val="ConsPlusNormal0"/>
        <w:jc w:val="both"/>
      </w:pPr>
    </w:p>
    <w:p w14:paraId="25647223" w14:textId="77777777" w:rsidR="002B6D76" w:rsidRDefault="00000000">
      <w:pPr>
        <w:pStyle w:val="ConsPlusNormal0"/>
        <w:ind w:firstLine="540"/>
        <w:jc w:val="both"/>
      </w:pPr>
      <w:r>
        <w:t>Для медицинских организаций, в составе которых на функциональной основе созданы центры здоровья, единицей объема первичной медико-санитарной помощи является посещение:</w:t>
      </w:r>
    </w:p>
    <w:p w14:paraId="197B79B7" w14:textId="77777777" w:rsidR="002B6D76" w:rsidRDefault="00000000">
      <w:pPr>
        <w:pStyle w:val="ConsPlusNormal0"/>
        <w:spacing w:before="240"/>
        <w:ind w:firstLine="540"/>
        <w:jc w:val="both"/>
      </w:pPr>
      <w:r>
        <w:t>впервые обратившихся граждан в отчетном году для проведения комплексного обследования;</w:t>
      </w:r>
    </w:p>
    <w:p w14:paraId="30F92285" w14:textId="77777777" w:rsidR="002B6D76" w:rsidRDefault="00000000">
      <w:pPr>
        <w:pStyle w:val="ConsPlusNormal0"/>
        <w:spacing w:before="240"/>
        <w:ind w:firstLine="540"/>
        <w:jc w:val="both"/>
      </w:pPr>
      <w:r>
        <w:t>обратившихся граждан для динамического наблюдения в соответствии с рекомендациями врача центра здоровья, а также граждан, направленных медицинской организацией по месту прикрепления, медицинскими работниками образовательных организаций.</w:t>
      </w:r>
    </w:p>
    <w:p w14:paraId="60AE1544" w14:textId="77777777" w:rsidR="002B6D76" w:rsidRDefault="00000000">
      <w:pPr>
        <w:pStyle w:val="ConsPlusNormal0"/>
        <w:spacing w:before="240"/>
        <w:ind w:firstLine="540"/>
        <w:jc w:val="both"/>
      </w:pPr>
      <w:r>
        <w:t xml:space="preserve">2.10. Оплата случаев диспансерного наблюдения осуществляется за комплексное посещение, включающее стоимость посещения врача, проводящего диспансерное наблюдение, а также усредненную стоимость лабораторных и диагностических исследований. При планировании объемов медицинской помощи следует руководствоваться приказами Министерства здравоохранения Российской Федерации от 15.03.2022 </w:t>
      </w:r>
      <w:hyperlink r:id="rId119"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color w:val="0000FF"/>
          </w:rPr>
          <w:t>N 168н</w:t>
        </w:r>
      </w:hyperlink>
      <w:r>
        <w:t xml:space="preserve"> "Об утверждении порядка проведения диспансерного наблюдения за взрослыми", от 04.06.2020 </w:t>
      </w:r>
      <w:hyperlink r:id="rId120" w:tooltip="Приказ Минздрава России от 04.06.2020 N 548н &quot;Об утверждении порядка диспансерного наблюдения за взрослыми с онкологическими заболеваниями&quot; (Зарегистрировано в Минюсте России 26.06.2020 N 58786) {КонсультантПлюс}">
        <w:r>
          <w:rPr>
            <w:color w:val="0000FF"/>
          </w:rPr>
          <w:t>N 548н</w:t>
        </w:r>
      </w:hyperlink>
      <w:r>
        <w:t xml:space="preserve"> "Об утверждении порядка диспансерного наблюдения за взрослыми с онкологическими заболеваниями", от 11.04.2025 </w:t>
      </w:r>
      <w:hyperlink r:id="rId121"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Ко">
        <w:r>
          <w:rPr>
            <w:color w:val="0000FF"/>
          </w:rPr>
          <w:t>N 192н</w:t>
        </w:r>
      </w:hyperlink>
      <w:r>
        <w:t xml:space="preserve">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 Набор необходимых диагностических услуг и консультаций врачей-специалистов определяется лечащим врачом с учетом профиля заболевания пациента и его состояния.</w:t>
      </w:r>
    </w:p>
    <w:p w14:paraId="1172C073" w14:textId="77777777" w:rsidR="002B6D76" w:rsidRDefault="00000000">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7A4DC115" w14:textId="77777777" w:rsidR="002B6D76" w:rsidRDefault="00000000">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Ставропольского края, и (или) медицинских информационных систем, и (или) иных информационных систем.</w:t>
      </w:r>
    </w:p>
    <w:p w14:paraId="13F54382" w14:textId="77777777" w:rsidR="002B6D76" w:rsidRDefault="00000000">
      <w:pPr>
        <w:pStyle w:val="ConsPlusNormal0"/>
        <w:spacing w:before="240"/>
        <w:ind w:firstLine="540"/>
        <w:jc w:val="both"/>
      </w:pPr>
      <w:r>
        <w:t xml:space="preserve">2.11. Объем медицинской помощи по диспансерному наблюдению детей, за исключением проживающих в организациях социального обслуживания, предоставляющих социальные услуги в стационарной форме, включен в норматив объема медицинской помощи по обращениям в связи с заболеваниями, и осуществляется в соответствии с </w:t>
      </w:r>
      <w:hyperlink r:id="rId122"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Ко">
        <w:r>
          <w:rPr>
            <w:color w:val="0000FF"/>
          </w:rPr>
          <w:t>приказом</w:t>
        </w:r>
      </w:hyperlink>
      <w:r>
        <w:t xml:space="preserve"> Министерства здравоохранения Российской Федерации от 11.04.2025 N 192н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14:paraId="432B95E3" w14:textId="77777777" w:rsidR="002B6D76" w:rsidRDefault="00000000">
      <w:pPr>
        <w:pStyle w:val="ConsPlusNormal0"/>
        <w:spacing w:before="240"/>
        <w:ind w:firstLine="540"/>
        <w:jc w:val="both"/>
      </w:pPr>
      <w:r>
        <w:t>2.12. Количество и набор необходимых диагностических и лечебных услуг, приемов лечащего врача и консультаций врачей-специалистов в обращении определяется с учетом профиля заболевания пациента и его состояния, а также согласно порядкам оказания медицинской помощи и на основе стандартов медицинской помощи, при их отсутствии, в соответствии со сложившейся клинической практикой. При этом обращение включает не менее двух приемов лечащего врача по поводу одного заболевания.</w:t>
      </w:r>
    </w:p>
    <w:p w14:paraId="7A220020" w14:textId="77777777" w:rsidR="002B6D76" w:rsidRDefault="00000000">
      <w:pPr>
        <w:pStyle w:val="ConsPlusNormal0"/>
        <w:spacing w:before="240"/>
        <w:ind w:firstLine="540"/>
        <w:jc w:val="both"/>
      </w:pPr>
      <w:r>
        <w:t>2.13. Случай оказания медицинской помощи в связи с заболеванием предъявляется к оплате по установленному тарифным соглашением тарифу обращения в связи с заболеванием, кроме случаев однократного посещения пациентом медицинской организации.</w:t>
      </w:r>
    </w:p>
    <w:p w14:paraId="056BC397" w14:textId="77777777" w:rsidR="002B6D76" w:rsidRDefault="00000000">
      <w:pPr>
        <w:pStyle w:val="ConsPlusNormal0"/>
        <w:spacing w:before="240"/>
        <w:ind w:firstLine="540"/>
        <w:jc w:val="both"/>
      </w:pPr>
      <w:r>
        <w:t>2.14. Посещения, выполненные находящемуся на амбулаторном лечении в медицинской организации пациенту, оплате дополнительно к тарифу обращения не подлежат, кроме посещений к врачам центров здоровья, к врачам-онкологам, приема (тестирования, консультации) медицинского психолога, посещений школ для пациентов с хроническими заболеваниями.</w:t>
      </w:r>
    </w:p>
    <w:p w14:paraId="123B23FE" w14:textId="77777777" w:rsidR="002B6D76" w:rsidRDefault="00000000">
      <w:pPr>
        <w:pStyle w:val="ConsPlusNormal0"/>
        <w:spacing w:before="240"/>
        <w:ind w:firstLine="540"/>
        <w:jc w:val="both"/>
      </w:pPr>
      <w:r>
        <w:t>2.15. Если при оказании первичной медико-санитарной помощи пациент направлен для лечения в амбулаторных условиях к врачу-специалисту, случай оказания медицинской помощи в связи с заболеванием предъявляется к оплате по тарифу обращения в связи с заболеванием согласно специальности врача-специалиста, оказавшего медицинскую помощь, и дополнительно по тарифу однократного посещения направившего врача-терапевта, врача-терапевта участкового, врача-педиатра, врача-педиатра участкового, врача общей практики или фельдшера.</w:t>
      </w:r>
    </w:p>
    <w:p w14:paraId="01E07A3B" w14:textId="77777777" w:rsidR="002B6D76" w:rsidRDefault="00000000">
      <w:pPr>
        <w:pStyle w:val="ConsPlusNormal0"/>
        <w:spacing w:before="240"/>
        <w:ind w:firstLine="540"/>
        <w:jc w:val="both"/>
      </w:pPr>
      <w:r>
        <w:t>2.16. Если при оказании первичной специализированной медико-санитарной помощи в один период времени пациент лечится у нескольких врачей-специалистов по поводу разных, не связанных между собой заболеваний, случай оказания медицинской помощи предъявляется к оплате по тарифу каждого выполненного обращения в связи с заболеванием согласно специальности врача-специалиста, оказавшего медицинскую помощь. В этом случае обоснованность оказания медицинской помощи в связи с заболеванием в амбулаторных условиях несколькими врачами-специалистами подтверждается результатами контроля объемов, сроков, качества и условий предоставления медицинской помощи.</w:t>
      </w:r>
    </w:p>
    <w:p w14:paraId="1BBDCA54" w14:textId="77777777" w:rsidR="002B6D76" w:rsidRDefault="00000000">
      <w:pPr>
        <w:pStyle w:val="ConsPlusNormal0"/>
        <w:spacing w:before="240"/>
        <w:ind w:firstLine="540"/>
        <w:jc w:val="both"/>
      </w:pPr>
      <w:r>
        <w:t>2.17. Случай оказания амбулаторной медицинской помощи пациенту при длительно текущем остром заболевании (более одного месяца) исключительно в амбулаторных условиях, при обострении хронического заболевания, при наблюдении беременных женщин с выявленной патологией как законченный случай оплачивается оказанная за истекший отчетный период медицинская помощь (ежемесячно) по тарифу обращения в связи с заболеванием при наличии двух или более посещений в отчетном месяце.</w:t>
      </w:r>
    </w:p>
    <w:p w14:paraId="5B07C864" w14:textId="77777777" w:rsidR="002B6D76" w:rsidRDefault="00000000">
      <w:pPr>
        <w:pStyle w:val="ConsPlusNormal0"/>
        <w:spacing w:before="240"/>
        <w:ind w:firstLine="540"/>
        <w:jc w:val="both"/>
      </w:pPr>
      <w:r>
        <w:t>2.18. В случае однократного посещения пациентом медицинской организации в отчетном месяце, а также посещения женщиной медицинской организации при установлении диагноза беременности до постановки на учет оказанная медицинская помощь оплачивается как профилактическое посещение или прочее посещение (в зависимости от цели обращения за медицинской помощью).</w:t>
      </w:r>
    </w:p>
    <w:p w14:paraId="549F86EF" w14:textId="77777777" w:rsidR="002B6D76" w:rsidRDefault="00000000">
      <w:pPr>
        <w:pStyle w:val="ConsPlusNormal0"/>
        <w:spacing w:before="240"/>
        <w:ind w:firstLine="540"/>
        <w:jc w:val="both"/>
      </w:pPr>
      <w:r>
        <w:t>2.19. Если при оказании амбулаторной медицинской помощи пациенту было выполнено хирургическое вмешательство, в реестре счетов на оплату медицинской помощи по ОМС в соответствии с кодом Номенклатуры указывается код хирургического вмешательства или коды хирургических вмешательств, если их было несколько.</w:t>
      </w:r>
    </w:p>
    <w:p w14:paraId="07085A2A" w14:textId="77777777" w:rsidR="002B6D76" w:rsidRDefault="00000000">
      <w:pPr>
        <w:pStyle w:val="ConsPlusNormal0"/>
        <w:spacing w:before="240"/>
        <w:ind w:firstLine="540"/>
        <w:jc w:val="both"/>
      </w:pPr>
      <w:r>
        <w:t>2.20. В число посещений, входящих в обращение в связи с заболеванием, не входят посещения в связи с оказанием медицинской помощи в неотложной форме.</w:t>
      </w:r>
    </w:p>
    <w:p w14:paraId="6677C0D7" w14:textId="77777777" w:rsidR="002B6D76" w:rsidRDefault="00000000">
      <w:pPr>
        <w:pStyle w:val="ConsPlusNormal0"/>
        <w:spacing w:before="240"/>
        <w:ind w:firstLine="540"/>
        <w:jc w:val="both"/>
      </w:pPr>
      <w:r>
        <w:t>2.21. Консультации с применением телемедицинских технологий при дистанционном взаимодействии медицинских работников между собой и медицинских работников с пациентами или их законными представителями включены в норматив объема обращений в связи с заболеванием.</w:t>
      </w:r>
    </w:p>
    <w:p w14:paraId="1B2DF22B" w14:textId="77777777" w:rsidR="002B6D76" w:rsidRDefault="00000000">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4CB00AFA" w14:textId="77777777" w:rsidR="002B6D76" w:rsidRDefault="00000000">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18A1EADF" w14:textId="77777777" w:rsidR="002B6D76" w:rsidRDefault="00000000">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14:paraId="16BC1C85" w14:textId="77777777" w:rsidR="002B6D76" w:rsidRDefault="00000000">
      <w:pPr>
        <w:pStyle w:val="ConsPlusNormal0"/>
        <w:spacing w:before="240"/>
        <w:ind w:firstLine="540"/>
        <w:jc w:val="both"/>
      </w:pPr>
      <w:r>
        <w:t>2.22. Вакцинации для профилактики пневмококковых инфекций проводится у лиц старше 65 лет, имеющих не менее 3 хронических неинфекционных заболеваний 1 раз в 5 лет.</w:t>
      </w:r>
    </w:p>
    <w:p w14:paraId="499ED3F0" w14:textId="77777777" w:rsidR="002B6D76" w:rsidRDefault="002B6D76">
      <w:pPr>
        <w:pStyle w:val="ConsPlusNormal0"/>
        <w:jc w:val="both"/>
      </w:pPr>
    </w:p>
    <w:p w14:paraId="6D356BD0" w14:textId="77777777" w:rsidR="002B6D76" w:rsidRDefault="00000000">
      <w:pPr>
        <w:pStyle w:val="ConsPlusTitle0"/>
        <w:ind w:firstLine="540"/>
        <w:jc w:val="both"/>
        <w:outlineLvl w:val="1"/>
      </w:pPr>
      <w:r>
        <w:t>3. Особенности применения тарифов комплексного посещения при оплате профилактического медицинского осмотра, в том числе в рамках диспансеризации определенных групп населения</w:t>
      </w:r>
    </w:p>
    <w:p w14:paraId="3575EB4C" w14:textId="77777777" w:rsidR="002B6D76" w:rsidRDefault="002B6D76">
      <w:pPr>
        <w:pStyle w:val="ConsPlusNormal0"/>
        <w:jc w:val="both"/>
      </w:pPr>
    </w:p>
    <w:p w14:paraId="07D08945" w14:textId="77777777" w:rsidR="002B6D76" w:rsidRDefault="00000000">
      <w:pPr>
        <w:pStyle w:val="ConsPlusNormal0"/>
        <w:ind w:firstLine="540"/>
        <w:jc w:val="both"/>
      </w:pPr>
      <w:r>
        <w:t>3.1. Случай оказания медицинской помощи в связи с проведением мероприятий по диспансеризации пребывающих в стационарных учреждениях детей-сирот и детей, находящихся в трудной жизненной ситуации,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предъявляется к оплате по установленному тарифным соглашением тарифу комплексного посещения при условии выполнения стандарта законченного случая соответствующей диспансеризации, установленного Министерством здравоохранения Российской Федерации, или ее первого этапа и при необходимости дополнительных консультаций и исследований.</w:t>
      </w:r>
    </w:p>
    <w:p w14:paraId="662EDA8E" w14:textId="77777777" w:rsidR="002B6D76" w:rsidRDefault="00000000">
      <w:pPr>
        <w:pStyle w:val="ConsPlusNormal0"/>
        <w:spacing w:before="240"/>
        <w:ind w:firstLine="540"/>
        <w:jc w:val="both"/>
      </w:pPr>
      <w:r>
        <w:t>3.2. Если по основаниям, установленным порядком проведения соответствующей диспансеризации, ребенку проведены дополнительные консультации и исследования, указанная медицинская помощь предъявляется к оплате по тарифу обращений соответствующего врача-специалиста дополнительно к тарифу комплексного посещения в связи с проведением диспансеризации.</w:t>
      </w:r>
    </w:p>
    <w:p w14:paraId="2E836629" w14:textId="77777777" w:rsidR="002B6D76" w:rsidRDefault="00000000">
      <w:pPr>
        <w:pStyle w:val="ConsPlusNormal0"/>
        <w:spacing w:before="240"/>
        <w:ind w:firstLine="540"/>
        <w:jc w:val="both"/>
      </w:pPr>
      <w:r>
        <w:t>3.3. 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приказе Министерством здравоохранения Российской Федерации, указанная медицинская организация привлекает для проведения диспансеризации детей-сирот и детей, находящихся в трудной жизненной ситуации,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медицинских работников иных медицинских организаций, имеющих лицензию на осуществление медицинской деятельности в части выполнения требуемых работ (услуг), в соответствии с договорами, заключаемыми между этими медицинскими организациями.</w:t>
      </w:r>
    </w:p>
    <w:p w14:paraId="01F2EDF1" w14:textId="77777777" w:rsidR="002B6D76" w:rsidRDefault="00000000">
      <w:pPr>
        <w:pStyle w:val="ConsPlusNormal0"/>
        <w:spacing w:before="240"/>
        <w:ind w:firstLine="540"/>
        <w:jc w:val="both"/>
      </w:pPr>
      <w:r>
        <w:t>3.4. Случай оказания медицинской помощи в связи с проведением профилактического медицинского осмотра и диспансеризации определенных групп взрослого населения предъявляется к оплате по правилам, установленным Министерством здравоохранения Российской Федерации, с учетом разъяснений Министерства здравоохранения Российской Федерации и ФОМС по итогам профилактического медицинского осмотра и первого этапа диспансеризации в случае выполнения в течение календарного года в рамках профилактического медицинского осмотра или первого этапа диспансеризации не менее 85% от объема профилактического медицинского осмотра или первого этапа диспансеризации - по установленной тарифным соглашением стоимости комплексного посещения.</w:t>
      </w:r>
    </w:p>
    <w:p w14:paraId="5F9EEF1F" w14:textId="77777777" w:rsidR="002B6D76" w:rsidRDefault="00000000">
      <w:pPr>
        <w:pStyle w:val="ConsPlusNormal0"/>
        <w:spacing w:before="240"/>
        <w:ind w:firstLine="540"/>
        <w:jc w:val="both"/>
      </w:pPr>
      <w:r>
        <w:t>Объем медицинской помощи второго этапа диспансеризации, в том числе диспансеризации для оценки репродуктивного здоровья женщин и мужчин, включен в норматив объема медицинской помощи по обращениям в связи с заболеваниями.</w:t>
      </w:r>
    </w:p>
    <w:p w14:paraId="6F48576C" w14:textId="77777777" w:rsidR="002B6D76" w:rsidRDefault="00000000">
      <w:pPr>
        <w:pStyle w:val="ConsPlusNormal0"/>
        <w:spacing w:before="240"/>
        <w:ind w:firstLine="540"/>
        <w:jc w:val="both"/>
      </w:pPr>
      <w:r>
        <w:t>3.5. Единицей учета врачебных осмотров при проведении профилактических медицинских осмотров, в том числе в рамках диспансеризации определенных групп населения, является профилактическое посещение.</w:t>
      </w:r>
    </w:p>
    <w:p w14:paraId="454EAEF0" w14:textId="77777777" w:rsidR="002B6D76" w:rsidRDefault="00000000">
      <w:pPr>
        <w:pStyle w:val="ConsPlusNormal0"/>
        <w:spacing w:before="240"/>
        <w:ind w:firstLine="540"/>
        <w:jc w:val="both"/>
      </w:pPr>
      <w:r>
        <w:t xml:space="preserve">3.5. Граждане, переболевшие новой коронавирусной инфекцией (COVID-19), в течение года после заболевания вправе пройти углубленную диспансеризацию. Случай оказания медицинской помощи в связи с проведением мероприятий по углубленной диспансеризации граждан, переболевших новой коронавирусной инфекцией (COVID-19), предъявляется к оплате в соответствии с тарифным соглашением по тарифу комплексного посещения при условии выполнения стандарта законченного случая, включающего исследования и иные медицинские вмешательства по перечню, который приведен в </w:t>
      </w:r>
      <w:hyperlink w:anchor="P12025" w:tooltip="Тарифы исследований и медицинских вмешательств, включенных">
        <w:r>
          <w:rPr>
            <w:color w:val="0000FF"/>
          </w:rPr>
          <w:t>таблице 5</w:t>
        </w:r>
      </w:hyperlink>
      <w:r>
        <w:t xml:space="preserve"> приложения 10 тарифного соглашения. К учету принимаются медицинские услуги, проведенные не ранее 60 дней после выздоровления COVID-19. Недопустимо использование результатов исследований, проведенных во время заболевания COVID-19.</w:t>
      </w:r>
    </w:p>
    <w:p w14:paraId="769A0BD2" w14:textId="77777777" w:rsidR="002B6D76" w:rsidRDefault="00000000">
      <w:pPr>
        <w:pStyle w:val="ConsPlusNormal0"/>
        <w:spacing w:before="240"/>
        <w:ind w:firstLine="540"/>
        <w:jc w:val="both"/>
      </w:pPr>
      <w:r>
        <w:t xml:space="preserve">3.6. 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 соответствии с методическими </w:t>
      </w:r>
      <w:hyperlink r:id="rId123"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
        <w:r>
          <w:rPr>
            <w:color w:val="0000FF"/>
          </w:rPr>
          <w:t>рекомендациями</w:t>
        </w:r>
      </w:hyperlink>
      <w:r>
        <w:t xml:space="preserve"> по диспансеризации мужчин и женщин репродуктивного возраста с целью оценки репродуктивного здоровья, утвержденными заместителем Министра здравоохранения Российской Федерации Е.Г. Камкиным и заместителем Министра здравоохранения Российской Федерации Е.Г. Котовой 29.03.2024.</w:t>
      </w:r>
    </w:p>
    <w:p w14:paraId="0EC460F1" w14:textId="77777777" w:rsidR="002B6D76" w:rsidRDefault="002B6D76">
      <w:pPr>
        <w:pStyle w:val="ConsPlusNormal0"/>
        <w:jc w:val="both"/>
      </w:pPr>
    </w:p>
    <w:p w14:paraId="1EC7B586" w14:textId="77777777" w:rsidR="002B6D76" w:rsidRDefault="00000000">
      <w:pPr>
        <w:pStyle w:val="ConsPlusTitle0"/>
        <w:ind w:firstLine="540"/>
        <w:jc w:val="both"/>
        <w:outlineLvl w:val="1"/>
      </w:pPr>
      <w:r>
        <w:t>4. Особенности применения тарифов комплексного посещения при оплате мероприятий по профилактическим медицинским осмотрам несовершеннолетних</w:t>
      </w:r>
    </w:p>
    <w:p w14:paraId="6E8BA374" w14:textId="77777777" w:rsidR="002B6D76" w:rsidRDefault="002B6D76">
      <w:pPr>
        <w:pStyle w:val="ConsPlusNormal0"/>
        <w:jc w:val="both"/>
      </w:pPr>
    </w:p>
    <w:p w14:paraId="7E0A87CE" w14:textId="77777777" w:rsidR="002B6D76" w:rsidRDefault="00000000">
      <w:pPr>
        <w:pStyle w:val="ConsPlusNormal0"/>
        <w:ind w:firstLine="540"/>
        <w:jc w:val="both"/>
      </w:pPr>
      <w:r>
        <w:t>4.1. Случай оказания медицинской помощи в связи с проведением мероприятий по профилактическим медицинским осмотрам несовершеннолетних предъявляется к оплате по установленному тарифным соглашением тарифу обращения при условии выполнения стандарта законченного случая соответствующего мероприятия, установленного Министерством здравоохранения Российской Федерации.</w:t>
      </w:r>
    </w:p>
    <w:p w14:paraId="7508F4FA" w14:textId="77777777" w:rsidR="002B6D76" w:rsidRDefault="00000000">
      <w:pPr>
        <w:pStyle w:val="ConsPlusNormal0"/>
        <w:spacing w:before="240"/>
        <w:ind w:firstLine="540"/>
        <w:jc w:val="both"/>
      </w:pPr>
      <w:r>
        <w:t>4.2. 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приказе Министерством здравоохранения Российской Федерации, указанная медицинская организация привлекает для проведения профилактических медицинских осмотров несовершеннолетних медицинских работников иных медицинских организаций, имеющих лицензию на осуществление медицинской деятельности в части выполнения требуемых работ (услуг), в соответствии с договорами, заключаемыми между этими медицинскими организациями.</w:t>
      </w:r>
    </w:p>
    <w:p w14:paraId="73AB007F" w14:textId="77777777" w:rsidR="002B6D76" w:rsidRDefault="002B6D76">
      <w:pPr>
        <w:pStyle w:val="ConsPlusNormal0"/>
        <w:jc w:val="both"/>
      </w:pPr>
    </w:p>
    <w:p w14:paraId="023EF4B6" w14:textId="77777777" w:rsidR="002B6D76" w:rsidRDefault="00000000">
      <w:pPr>
        <w:pStyle w:val="ConsPlusTitle0"/>
        <w:ind w:firstLine="540"/>
        <w:jc w:val="both"/>
        <w:outlineLvl w:val="1"/>
      </w:pPr>
      <w:r>
        <w:t>5. Особенности применения тарифов медицинской услуги при оплате стоматологической помощи</w:t>
      </w:r>
    </w:p>
    <w:p w14:paraId="443EA53C" w14:textId="77777777" w:rsidR="002B6D76" w:rsidRDefault="002B6D76">
      <w:pPr>
        <w:pStyle w:val="ConsPlusNormal0"/>
        <w:jc w:val="both"/>
      </w:pPr>
    </w:p>
    <w:p w14:paraId="3255D4B4" w14:textId="77777777" w:rsidR="002B6D76" w:rsidRDefault="00000000">
      <w:pPr>
        <w:pStyle w:val="ConsPlusNormal0"/>
        <w:ind w:firstLine="540"/>
        <w:jc w:val="both"/>
      </w:pPr>
      <w:r>
        <w:t xml:space="preserve">5.1. Законченный случай оказания стоматологической помощи предъявляется к оплате как совокупная стоимость оказанных врачами-стоматологами и зубными врачами пациенту для достижения результата обращения за медицинской помощью стоматологических лечебно-диагностических услуг с указанием в реестре счетов кода выполненного посещения или обращения согласно количеству приемов. При этом необходимо учитывать, что в соответствии с </w:t>
      </w:r>
      <w:hyperlink r:id="rId124" w:tooltip="Приказ министерства здравоохранения Ставропольского края от 02.08.2023 N 01-05/707 &quot;О внесении изменений в приложения 3, 4 и 5 к приказу министерства здравоохранения Ставропольского края от 14 ноября 2011 г. N 01-05/747 &quot;Об утверждении рекомендуемых нормативов">
        <w:r>
          <w:rPr>
            <w:color w:val="0000FF"/>
          </w:rPr>
          <w:t>приказом</w:t>
        </w:r>
      </w:hyperlink>
      <w:r>
        <w:t xml:space="preserve"> министерства здравоохранения Ставропольского края от 02.08.2023 N 01-05/707 "О внесении изменений в приложения 3, 4 и 5 к приказу министерства здравоохранения Ставропольского края от 14.11.2011 N 01-05/747 "Об утверждении рекомендуемых нормативов в учреждениях здравоохранения Ставропольского края" пересчет количества УЕТ в число врачебных посещений рекомендуется производить исходя из того, что одно посещение стоматолога включает в среднем до 4,2 УЕТ.</w:t>
      </w:r>
    </w:p>
    <w:p w14:paraId="21CDC912" w14:textId="77777777" w:rsidR="002B6D76" w:rsidRDefault="00000000">
      <w:pPr>
        <w:pStyle w:val="ConsPlusNormal0"/>
        <w:spacing w:before="240"/>
        <w:ind w:firstLine="540"/>
        <w:jc w:val="both"/>
      </w:pPr>
      <w:r>
        <w:t>Медицинская организация обеспечивает соблюдение объема медицинской помощи в УЕТ - нагрузки на одну ставку врача не более 38 УЕТ за один рабочий день при 33 часовой рабочей неделе.</w:t>
      </w:r>
    </w:p>
    <w:p w14:paraId="6EA77C8C" w14:textId="77777777" w:rsidR="002B6D76" w:rsidRDefault="00000000">
      <w:pPr>
        <w:pStyle w:val="ConsPlusNormal0"/>
        <w:spacing w:before="240"/>
        <w:ind w:firstLine="540"/>
        <w:jc w:val="both"/>
      </w:pPr>
      <w:r>
        <w:t>5.2. Для оплаты стоматологической медицинской помощи, оказываемой в амбулаторных условиях, единицей объема следует считать посещение с профилактической и иными целями, а также обращение по поводу заболевания, стоимость которых корректируется с учетом содержащегося в нем количества УЕТ.</w:t>
      </w:r>
    </w:p>
    <w:p w14:paraId="2A61EBDD" w14:textId="77777777" w:rsidR="002B6D76" w:rsidRDefault="00000000">
      <w:pPr>
        <w:pStyle w:val="ConsPlusNormal0"/>
        <w:spacing w:before="240"/>
        <w:ind w:firstLine="540"/>
        <w:jc w:val="both"/>
      </w:pPr>
      <w:r>
        <w:t>5.3. Стоматологическая лечебно-диагностическая услуга предъявляется к оплате в случае, если соответствующая медицинская услуга не является составляющей частью оказанной пациенту комплексной медицинской услуги - приема (осмотра, консультации) врача-стоматолога или зубного врача.</w:t>
      </w:r>
    </w:p>
    <w:p w14:paraId="09A2516F" w14:textId="77777777" w:rsidR="002B6D76" w:rsidRDefault="00000000">
      <w:pPr>
        <w:pStyle w:val="ConsPlusNormal0"/>
        <w:spacing w:before="240"/>
        <w:ind w:firstLine="540"/>
        <w:jc w:val="both"/>
      </w:pPr>
      <w:r>
        <w:t>5.4. При проведении контроля объемов, сроков, качества и условий предоставления медицинской помощи по ОМС учитывается соблюдение при оказании стоматологической помощи принципа максимальной санации полости рта и зубов (лечение 2, 3 зубов) за одно посещение или обращение.</w:t>
      </w:r>
    </w:p>
    <w:p w14:paraId="331AC220" w14:textId="77777777" w:rsidR="002B6D76" w:rsidRDefault="002B6D76">
      <w:pPr>
        <w:pStyle w:val="ConsPlusNormal0"/>
        <w:jc w:val="both"/>
      </w:pPr>
    </w:p>
    <w:p w14:paraId="2496254F" w14:textId="77777777" w:rsidR="002B6D76" w:rsidRDefault="00000000">
      <w:pPr>
        <w:pStyle w:val="ConsPlusTitle0"/>
        <w:ind w:firstLine="540"/>
        <w:jc w:val="both"/>
        <w:outlineLvl w:val="1"/>
      </w:pPr>
      <w:r>
        <w:t>6. Особенности оплаты медицинской помощи, оказанной в амбулаторных условиях для определения показаний к госпитализации пациентов</w:t>
      </w:r>
    </w:p>
    <w:p w14:paraId="2F221FD1" w14:textId="77777777" w:rsidR="002B6D76" w:rsidRDefault="002B6D76">
      <w:pPr>
        <w:pStyle w:val="ConsPlusNormal0"/>
        <w:jc w:val="both"/>
      </w:pPr>
    </w:p>
    <w:p w14:paraId="4B2B5FC7" w14:textId="77777777" w:rsidR="002B6D76" w:rsidRDefault="00000000">
      <w:pPr>
        <w:pStyle w:val="ConsPlusNormal0"/>
        <w:ind w:firstLine="540"/>
        <w:jc w:val="both"/>
      </w:pPr>
      <w:r>
        <w:t>6.1. В случаях оказания медицинской помощи в амбулаторных условиях персоналом медицинских организаций или их структурных подразделений (приемных отделений стационаров) для определения показаний к госпитализации пациентам, не подлежащим госпитализации, медицинская помощь предъявляется к оплате по тарифу посещения в приемном отделении.</w:t>
      </w:r>
    </w:p>
    <w:p w14:paraId="5A0640BD" w14:textId="77777777" w:rsidR="002B6D76" w:rsidRDefault="00000000">
      <w:pPr>
        <w:pStyle w:val="ConsPlusNormal0"/>
        <w:spacing w:before="240"/>
        <w:ind w:firstLine="540"/>
        <w:jc w:val="both"/>
      </w:pPr>
      <w:r>
        <w:t>6.2. Случай оказания медицинской помощи в приемном отделении считается законченным, если пациенту, не подлежащему госпитализации, оказана необходимая медицинская помощь, причины отказа в госпитализации и оказанная медицинская помощь зафиксированы в установленном порядке. При этом минимальным набором медицинских услуг, обосновывающим предъявление случая к оплате, является осмотр дежурным врачом и проведение необходимых для постановки диагноза лабораторно-инструментальных исследований.</w:t>
      </w:r>
    </w:p>
    <w:p w14:paraId="3CEE7EA2" w14:textId="77777777" w:rsidR="002B6D76" w:rsidRDefault="002B6D76">
      <w:pPr>
        <w:pStyle w:val="ConsPlusNormal0"/>
        <w:jc w:val="both"/>
      </w:pPr>
    </w:p>
    <w:p w14:paraId="247CDCE1" w14:textId="77777777" w:rsidR="002B6D76" w:rsidRDefault="00000000">
      <w:pPr>
        <w:pStyle w:val="ConsPlusTitle0"/>
        <w:ind w:firstLine="540"/>
        <w:jc w:val="both"/>
        <w:outlineLvl w:val="1"/>
      </w:pPr>
      <w:r>
        <w:t>7. Особенности оплаты экстренной и неотложной помощи, оказанной в амбулаторных условиях, персоналом больничных подразделений и подразделений скорой медицинской помощи</w:t>
      </w:r>
    </w:p>
    <w:p w14:paraId="653256EA" w14:textId="77777777" w:rsidR="002B6D76" w:rsidRDefault="002B6D76">
      <w:pPr>
        <w:pStyle w:val="ConsPlusNormal0"/>
        <w:jc w:val="both"/>
      </w:pPr>
    </w:p>
    <w:p w14:paraId="573D2B2B" w14:textId="77777777" w:rsidR="002B6D76" w:rsidRDefault="00000000">
      <w:pPr>
        <w:pStyle w:val="ConsPlusNormal0"/>
        <w:ind w:firstLine="540"/>
        <w:jc w:val="both"/>
      </w:pPr>
      <w:r>
        <w:t>7.1. Экстренная и неотложная медицинская помощь, оказанная в амбулаторных условиях персоналом больничных учреждений или других медицинских организаций, или их соответствующих структурных подразделений, предоставляющих специализированную медицинскую помощь, а также ПСМП при обращении пациента, не нуждающегося в госпитализации, непосредственно на станцию скорой медицинской помощи, предъявляется к оплате по тарифу посещения при оказании неотложной помощи.</w:t>
      </w:r>
    </w:p>
    <w:p w14:paraId="60ADFA7E" w14:textId="77777777" w:rsidR="002B6D76" w:rsidRDefault="002B6D76">
      <w:pPr>
        <w:pStyle w:val="ConsPlusNormal0"/>
        <w:jc w:val="both"/>
      </w:pPr>
    </w:p>
    <w:p w14:paraId="0D6FA6DE" w14:textId="77777777" w:rsidR="002B6D76" w:rsidRDefault="00000000">
      <w:pPr>
        <w:pStyle w:val="ConsPlusTitle0"/>
        <w:ind w:firstLine="540"/>
        <w:jc w:val="both"/>
        <w:outlineLvl w:val="1"/>
      </w:pPr>
      <w:r>
        <w:t>8. Особенности применения тарифов при оплате внешних медицинских услуг</w:t>
      </w:r>
    </w:p>
    <w:p w14:paraId="0F614621" w14:textId="77777777" w:rsidR="002B6D76" w:rsidRDefault="002B6D76">
      <w:pPr>
        <w:pStyle w:val="ConsPlusNormal0"/>
        <w:jc w:val="both"/>
      </w:pPr>
    </w:p>
    <w:p w14:paraId="21CC0B4D" w14:textId="77777777" w:rsidR="002B6D76" w:rsidRDefault="00000000">
      <w:pPr>
        <w:pStyle w:val="ConsPlusNormal0"/>
        <w:ind w:firstLine="540"/>
        <w:jc w:val="both"/>
      </w:pPr>
      <w:r>
        <w:t>8.1. Направление пациента для оказания внешних медицинских услуг, для которых тарифным соглашением предусмотрен тариф диагностической услуги, производится медицинскими организациями - заказчиками на основании направления лечащего врача, оказывающего амбулаторно-поликлиническую медицинскую помощь, при наличии медицинских показаний и невозможности оказать услугу для достижения результата обращения за медицинской помощью. При этом оказывается и включается в реестр счетов на оплату медицинской помощи медицинская услуга, указанная в направлении лечащего врача.</w:t>
      </w:r>
    </w:p>
    <w:p w14:paraId="2BDA3C00" w14:textId="77777777" w:rsidR="002B6D76" w:rsidRDefault="00000000">
      <w:pPr>
        <w:pStyle w:val="ConsPlusNormal0"/>
        <w:spacing w:before="240"/>
        <w:ind w:firstLine="540"/>
        <w:jc w:val="both"/>
      </w:pPr>
      <w:r>
        <w:t>8.2. Оплата внешних медицинских услуг, оказанных медицинскими организациями - исполнителями, производится страховыми медицинскими организациями за фактические оказанные внешние медицинские услуги в соответствии с тарифным соглашением. При этом оплате подлежат случаи оказания медицинских услуг, подтвержденные направлениями медицинских организаций - заказчиков, в пределах объемов, установленных Комиссией исполнителю.</w:t>
      </w:r>
    </w:p>
    <w:p w14:paraId="6E3C9A39" w14:textId="77777777" w:rsidR="002B6D76" w:rsidRDefault="00000000">
      <w:pPr>
        <w:pStyle w:val="ConsPlusNormal0"/>
        <w:spacing w:before="240"/>
        <w:ind w:firstLine="540"/>
        <w:jc w:val="both"/>
      </w:pPr>
      <w:r>
        <w:t>8.3. Для обеспечения достоверности расчетов и контроля объема выполненных внешних услуг медицинские организации - заказчики ежемесячно не позднее 5 рабочих дней месяца, следующего за отчетным, направляют реестры выданных направлений в медицинские организации - исполнители и в страховые медицинские организации. Страховые медицинские организации и медицинские организации - заказчики ежемесячно осуществляют сверку представленных данных с реестрами счетов на оплату медицинской помощи по ОМС медицинских организаций - исполнителей.</w:t>
      </w:r>
    </w:p>
    <w:p w14:paraId="25F56ED3" w14:textId="77777777" w:rsidR="002B6D76" w:rsidRDefault="00000000">
      <w:pPr>
        <w:pStyle w:val="ConsPlusNormal0"/>
        <w:spacing w:before="240"/>
        <w:ind w:firstLine="540"/>
        <w:jc w:val="both"/>
      </w:pPr>
      <w:r>
        <w:t>8.4. Оплата медицинских услуг, не предусмотренных тарифным соглашением, или внешних медицинских услуг в объеме, превышающем установленный Комиссией, заказываемых в иных медицинских организациях или клинико-диагностических лабораториях при невозможности их выполнить для достижения результата обращения за медицинской помощью, производится медицинскими организациями согласно заключенным договорам (контрактам) в соответствии с действующим законодательством Российской Федерации, в том числе законодательством о контрактной системе в сфере закупок товаров, работ, услуг для обеспечения государственных и муниципальных нужд.</w:t>
      </w:r>
    </w:p>
    <w:p w14:paraId="53A960B4" w14:textId="77777777" w:rsidR="002B6D76" w:rsidRDefault="002B6D76">
      <w:pPr>
        <w:pStyle w:val="ConsPlusNormal0"/>
        <w:jc w:val="both"/>
      </w:pPr>
    </w:p>
    <w:p w14:paraId="23EFC13E" w14:textId="77777777" w:rsidR="002B6D76" w:rsidRDefault="00000000">
      <w:pPr>
        <w:pStyle w:val="ConsPlusTitle0"/>
        <w:ind w:firstLine="540"/>
        <w:jc w:val="both"/>
        <w:outlineLvl w:val="1"/>
      </w:pPr>
      <w:r>
        <w:t>9. Особенности применения тарифов медицинской услуги при оплате первичной медико-санитарной помощи</w:t>
      </w:r>
    </w:p>
    <w:p w14:paraId="3FD537EC" w14:textId="77777777" w:rsidR="002B6D76" w:rsidRDefault="002B6D76">
      <w:pPr>
        <w:pStyle w:val="ConsPlusNormal0"/>
        <w:jc w:val="both"/>
      </w:pPr>
    </w:p>
    <w:p w14:paraId="71CF2EC0" w14:textId="77777777" w:rsidR="002B6D76" w:rsidRDefault="00000000">
      <w:pPr>
        <w:pStyle w:val="ConsPlusNormal0"/>
        <w:ind w:firstLine="540"/>
        <w:jc w:val="both"/>
      </w:pPr>
      <w:r>
        <w:t>9.1. При проведении пациенту методами КТ или МРТ исследования одного органа или одной группы органов в случае необходимости продолжения исследования с усилением, услуга предъявляется к оплате как одно исследование по тарифу медицинской услуги, установленному для соответствующего исследования с усилением.</w:t>
      </w:r>
    </w:p>
    <w:p w14:paraId="344169AC" w14:textId="77777777" w:rsidR="002B6D76" w:rsidRDefault="00000000">
      <w:pPr>
        <w:pStyle w:val="ConsPlusNormal0"/>
        <w:spacing w:before="240"/>
        <w:ind w:firstLine="540"/>
        <w:jc w:val="both"/>
      </w:pPr>
      <w:r>
        <w:t>В случае проведения пациенту методами КТ или МРТ исследования одновременно нескольких внутренних органов (двух и более), принадлежащих к одной группе исследуемых органов, услуга предъявляется к оплате как одно исследование по тарифу медицинской услуги, установленному для исследуемой группы органов (за исключением проводимых исследований опорно-двигательной системы, которые предъявляются к оплате в соответствии с количеством исследуемых отделов).</w:t>
      </w:r>
    </w:p>
    <w:p w14:paraId="4C7FB0F1" w14:textId="77777777" w:rsidR="002B6D76" w:rsidRDefault="00000000">
      <w:pPr>
        <w:pStyle w:val="ConsPlusNormal0"/>
        <w:spacing w:before="240"/>
        <w:ind w:firstLine="540"/>
        <w:jc w:val="both"/>
      </w:pPr>
      <w:r>
        <w:t>В случае проведения в один день пациенту методами КТ или МРТ исследований двух или более органов (группы органов), входящих в разные анатомические области с усилением, не требующих дополнительного введения контрастного вещества, услуга предъявляется к оплате как одно исследование с усилением и иные исследования - без усиления.</w:t>
      </w:r>
    </w:p>
    <w:p w14:paraId="59B3F600" w14:textId="77777777" w:rsidR="002B6D76" w:rsidRDefault="00000000">
      <w:pPr>
        <w:pStyle w:val="ConsPlusNormal0"/>
        <w:spacing w:before="240"/>
        <w:ind w:firstLine="540"/>
        <w:jc w:val="both"/>
      </w:pPr>
      <w:r>
        <w:t xml:space="preserve">При необходимости дополнительного введения контрастного вещества при проведении в один день пациенту методами КТ или МРТ исследования двух или более органов (группы органов), входящих в разные анатомические области, одна услуга с усилением предъявляется к оплате по тарифам указанным в </w:t>
      </w:r>
      <w:hyperlink w:anchor="P6079" w:tooltip="ТАРИФЫ">
        <w:r>
          <w:rPr>
            <w:color w:val="0000FF"/>
          </w:rPr>
          <w:t>таблице 1</w:t>
        </w:r>
      </w:hyperlink>
      <w:r>
        <w:t xml:space="preserve"> приложения 8 к тарифному соглашению, дополнительные услуги предъявляется к оплате по тарифам указанным в </w:t>
      </w:r>
      <w:hyperlink w:anchor="P7412" w:tooltip="ТАРИФЫ">
        <w:r>
          <w:rPr>
            <w:color w:val="0000FF"/>
          </w:rPr>
          <w:t>таблице 2</w:t>
        </w:r>
      </w:hyperlink>
      <w:r>
        <w:t xml:space="preserve"> приложения 8 к тарифному соглашению. Обоснованность применения дополнительной услуги с контрастным усилением подтверждается результатами контроля объемов, сроков, качества и условий представления медицинской помощи.</w:t>
      </w:r>
    </w:p>
    <w:p w14:paraId="67F13FC8" w14:textId="77777777" w:rsidR="002B6D76" w:rsidRDefault="00000000">
      <w:pPr>
        <w:pStyle w:val="ConsPlusNormal0"/>
        <w:spacing w:before="240"/>
        <w:ind w:firstLine="540"/>
        <w:jc w:val="both"/>
      </w:pPr>
      <w:r>
        <w:t>Согласно стандартному протоколу исследования медицинская услуга A05.20.003.001.26 "Магнитно-резонансная томография молочной железы с контрастированием" левой и правой молочной железы проводится в один день одномоментно и предъявляется к оплате как одна услуга.</w:t>
      </w:r>
    </w:p>
    <w:p w14:paraId="2D28B712" w14:textId="77777777" w:rsidR="002B6D76" w:rsidRDefault="00000000">
      <w:pPr>
        <w:pStyle w:val="ConsPlusNormal0"/>
        <w:spacing w:before="240"/>
        <w:ind w:firstLine="540"/>
        <w:jc w:val="both"/>
      </w:pPr>
      <w:r>
        <w:t>9.2. При проведении пациенту прижизненного патологоанатомического исследования в амбулаторных условиях макро- и микроскопических изменении фрагментов тканей, органов используются следующие критерии учета:</w:t>
      </w:r>
    </w:p>
    <w:p w14:paraId="0E03F819" w14:textId="77777777" w:rsidR="002B6D76" w:rsidRDefault="00000000">
      <w:pPr>
        <w:pStyle w:val="ConsPlusNormal0"/>
        <w:spacing w:before="240"/>
        <w:ind w:firstLine="540"/>
        <w:jc w:val="both"/>
      </w:pPr>
      <w:r>
        <w:t>при вырезке, проводке и микротомии - по числу объектов (объектом является один тканевой образец, залитый в один парафиновый или замороженный блок) с последующим описанием материала в соответствии с необходимыми требованиями;</w:t>
      </w:r>
    </w:p>
    <w:p w14:paraId="4951804B" w14:textId="77777777" w:rsidR="002B6D76" w:rsidRDefault="00000000">
      <w:pPr>
        <w:pStyle w:val="ConsPlusNormal0"/>
        <w:spacing w:before="240"/>
        <w:ind w:firstLine="540"/>
        <w:jc w:val="both"/>
      </w:pPr>
      <w:r>
        <w:t>при окраске микропрепаратов (постановке реакции, определении) - по числу объектов, обработанных одной окраской (реакцией, определением) с последующим описанием материала в соответствии с необходимыми требованиями;</w:t>
      </w:r>
    </w:p>
    <w:p w14:paraId="56B39356" w14:textId="77777777" w:rsidR="002B6D76" w:rsidRDefault="00000000">
      <w:pPr>
        <w:pStyle w:val="ConsPlusNormal0"/>
        <w:spacing w:before="240"/>
        <w:ind w:firstLine="540"/>
        <w:jc w:val="both"/>
      </w:pPr>
      <w:r>
        <w:t>при пересмотре - описание представленного из одной зоны интереса биопсийного (операционного и диагностического) материала вне зависимости от объема и количества.</w:t>
      </w:r>
    </w:p>
    <w:p w14:paraId="42283F21" w14:textId="77777777" w:rsidR="002B6D76" w:rsidRDefault="002B6D76">
      <w:pPr>
        <w:pStyle w:val="ConsPlusNormal0"/>
        <w:jc w:val="both"/>
      </w:pPr>
    </w:p>
    <w:p w14:paraId="1D0ABC9E" w14:textId="77777777" w:rsidR="002B6D76" w:rsidRDefault="00000000">
      <w:pPr>
        <w:pStyle w:val="ConsPlusTitle0"/>
        <w:ind w:firstLine="540"/>
        <w:jc w:val="both"/>
        <w:outlineLvl w:val="1"/>
      </w:pPr>
      <w:r>
        <w:t>10. Особенности применения тарифов КСГ при оплате медицинской помощи, оказанной в стационарных условиях и в условиях дневного стационара</w:t>
      </w:r>
    </w:p>
    <w:p w14:paraId="3FF2B4E4" w14:textId="77777777" w:rsidR="002B6D76" w:rsidRDefault="002B6D7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B6D76" w14:paraId="59083A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127135" w14:textId="77777777" w:rsidR="002B6D76" w:rsidRDefault="002B6D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8DEB0D" w14:textId="77777777" w:rsidR="002B6D76" w:rsidRDefault="002B6D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7F21AD" w14:textId="77777777" w:rsidR="002B6D76" w:rsidRDefault="00000000">
            <w:pPr>
              <w:pStyle w:val="ConsPlusNormal0"/>
              <w:jc w:val="both"/>
            </w:pPr>
            <w:r>
              <w:rPr>
                <w:color w:val="392C69"/>
              </w:rPr>
              <w:t>КонсультантПлюс: примечание.</w:t>
            </w:r>
          </w:p>
          <w:p w14:paraId="4A3B960E" w14:textId="77777777" w:rsidR="002B6D76" w:rsidRDefault="00000000">
            <w:pPr>
              <w:pStyle w:val="ConsPlusNormal0"/>
              <w:jc w:val="both"/>
            </w:pPr>
            <w:r>
              <w:rPr>
                <w:color w:val="392C69"/>
              </w:rPr>
              <w:t>В официальном тексте документа, видимо, допущена опечатка: в приложении 5 п. 18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6AF8775E" w14:textId="77777777" w:rsidR="002B6D76" w:rsidRDefault="002B6D76">
            <w:pPr>
              <w:pStyle w:val="ConsPlusNormal0"/>
            </w:pPr>
          </w:p>
        </w:tc>
      </w:tr>
    </w:tbl>
    <w:p w14:paraId="2BBEC28E" w14:textId="77777777" w:rsidR="002B6D76" w:rsidRDefault="00000000">
      <w:pPr>
        <w:pStyle w:val="ConsPlusNormal0"/>
        <w:spacing w:before="300"/>
        <w:ind w:firstLine="540"/>
        <w:jc w:val="both"/>
      </w:pPr>
      <w:r>
        <w:t xml:space="preserve">10.1. Случай оказания первичной медико-санитарной помощи, предоставляемой в условиях дневного стационара, и специализированной медицинской помощи предъявляется к оплате по тарифу КСГ, а в установленных </w:t>
      </w:r>
      <w:hyperlink w:anchor="P4852" w:tooltip="14. Особенности оплаты случаев лечения в стационарных условиях и в условиях дневного стационара по профилю &quot;Медицинская реабилитация&quot;">
        <w:r>
          <w:rPr>
            <w:color w:val="0000FF"/>
          </w:rPr>
          <w:t>пунктом 14</w:t>
        </w:r>
      </w:hyperlink>
      <w:r>
        <w:t xml:space="preserve"> приложения 5 к тарифному соглашению случаях - в доле, определенной тарифным соглашением. В случае, установленном пунктом 18 приложения 5 к тарифному соглашению, стоимость случая оказания медицинской помощи в стационарных условиях формируется с учетом стоимости выполненных пациенту услуг диализа.</w:t>
      </w:r>
    </w:p>
    <w:p w14:paraId="503A89AB" w14:textId="77777777" w:rsidR="002B6D76" w:rsidRDefault="00000000">
      <w:pPr>
        <w:pStyle w:val="ConsPlusNormal0"/>
        <w:spacing w:before="240"/>
        <w:ind w:firstLine="540"/>
        <w:jc w:val="both"/>
      </w:pPr>
      <w:r>
        <w:t xml:space="preserve">10.2. При соблюдении установленных Территориальной программой и тарифным соглашением требований к объему предоставляемой медицинской помощи, модели пациента, виду и методу лечения случай оказания специализированной медицинской помощи предъявляется к оплате по правилам, установленным </w:t>
      </w:r>
      <w:hyperlink w:anchor="P4821" w:tooltip="12. Правила оплаты отдельных случаев оказания медицинской помощи в стационарных условиях и в условиях дневного стационара">
        <w:r>
          <w:rPr>
            <w:color w:val="0000FF"/>
          </w:rPr>
          <w:t>пунктом 12</w:t>
        </w:r>
      </w:hyperlink>
      <w:r>
        <w:t xml:space="preserve"> приложения 5 к тарифному соглашению.</w:t>
      </w:r>
    </w:p>
    <w:p w14:paraId="70C034EB" w14:textId="77777777" w:rsidR="002B6D76" w:rsidRDefault="00000000">
      <w:pPr>
        <w:pStyle w:val="ConsPlusNormal0"/>
        <w:spacing w:before="240"/>
        <w:ind w:firstLine="540"/>
        <w:jc w:val="both"/>
      </w:pPr>
      <w:r>
        <w:t>10.3. Законченный случай оказания первичной медико-санитарной помощи, предоставляемой в условиях дневного стационара, и специализированной медицинской помощи предъявляется к оплате по тарифу КСГ при условии достижения клинического результата обращения за медицинской помощью.</w:t>
      </w:r>
    </w:p>
    <w:p w14:paraId="18BB065F" w14:textId="77777777" w:rsidR="002B6D76" w:rsidRDefault="00000000">
      <w:pPr>
        <w:pStyle w:val="ConsPlusNormal0"/>
        <w:spacing w:before="240"/>
        <w:ind w:firstLine="540"/>
        <w:jc w:val="both"/>
      </w:pPr>
      <w:r>
        <w:t xml:space="preserve">10.4. В случае не достижения клинического результата обращения за медицинской помощью прерванный случай оказания медицинской помощи предъявляется к оплате в порядке, установленном </w:t>
      </w:r>
      <w:hyperlink w:anchor="P4852" w:tooltip="14. Особенности оплаты случаев лечения в стационарных условиях и в условиях дневного стационара по профилю &quot;Медицинская реабилитация&quot;">
        <w:r>
          <w:rPr>
            <w:color w:val="0000FF"/>
          </w:rPr>
          <w:t>пунктом 14</w:t>
        </w:r>
      </w:hyperlink>
      <w:r>
        <w:t xml:space="preserve"> приложения 5 к тарифному соглашению.</w:t>
      </w:r>
    </w:p>
    <w:p w14:paraId="59F02CAC" w14:textId="77777777" w:rsidR="002B6D76" w:rsidRDefault="00000000">
      <w:pPr>
        <w:pStyle w:val="ConsPlusNormal0"/>
        <w:spacing w:before="240"/>
        <w:ind w:firstLine="540"/>
        <w:jc w:val="both"/>
      </w:pPr>
      <w:r>
        <w:t>При этом в реестре счетов на оплату медицинской помощи по ОМС указываются коды выполненных медицинских услуг согласно Номенклатуре.</w:t>
      </w:r>
    </w:p>
    <w:p w14:paraId="6DEEAB3B" w14:textId="77777777" w:rsidR="002B6D76" w:rsidRDefault="00000000">
      <w:pPr>
        <w:pStyle w:val="ConsPlusNormal0"/>
        <w:spacing w:before="240"/>
        <w:ind w:firstLine="540"/>
        <w:jc w:val="both"/>
      </w:pPr>
      <w:r>
        <w:t>10.5. При переводе пациента из одного отделения медицинской организации в другое или из одной медицинской организации в другую случай оказания медицинской помощи предъявляется к оплате согласно нижеуказанным правилам:</w:t>
      </w:r>
    </w:p>
    <w:p w14:paraId="782BF416" w14:textId="77777777" w:rsidR="002B6D76" w:rsidRDefault="00000000">
      <w:pPr>
        <w:pStyle w:val="ConsPlusNormal0"/>
        <w:spacing w:before="240"/>
        <w:ind w:firstLine="540"/>
        <w:jc w:val="both"/>
      </w:pPr>
      <w:r>
        <w:t>если перевод производится в пределах одной медицинской организации, а заболевания или состояние относятся к одному классу МКБ 10, оказанная медицинская помощь предъявляется к оплате как один случай оказания медицинской помощи по тарифу КСГ с наибольшим размером оплаты;</w:t>
      </w:r>
    </w:p>
    <w:p w14:paraId="493FE15C" w14:textId="77777777" w:rsidR="002B6D76" w:rsidRDefault="00000000">
      <w:pPr>
        <w:pStyle w:val="ConsPlusNormal0"/>
        <w:spacing w:before="240"/>
        <w:ind w:firstLine="540"/>
        <w:jc w:val="both"/>
      </w:pPr>
      <w:r>
        <w:t xml:space="preserve">если перевод производится из одной медицинской организации в другую, а заболевания или состояние относятся к одному классу МКБ 10, оказанная в медицинской организации, направившей пациента для продолжения лечения в другую медицинскую организацию, медицинская помощь предъявляется к оплате в порядке, установленном </w:t>
      </w:r>
      <w:hyperlink w:anchor="P4852" w:tooltip="14. Особенности оплаты случаев лечения в стационарных условиях и в условиях дневного стационара по профилю &quot;Медицинская реабилитация&quot;">
        <w:r>
          <w:rPr>
            <w:color w:val="0000FF"/>
          </w:rPr>
          <w:t>пунктом 14</w:t>
        </w:r>
      </w:hyperlink>
      <w:r>
        <w:t xml:space="preserve"> приложения 5 к тарифному соглашению для оплаты прерванных случаев оказания медицинской помощи.</w:t>
      </w:r>
    </w:p>
    <w:p w14:paraId="32B55985" w14:textId="77777777" w:rsidR="002B6D76" w:rsidRDefault="00000000">
      <w:pPr>
        <w:pStyle w:val="ConsPlusNormal0"/>
        <w:spacing w:before="240"/>
        <w:ind w:firstLine="540"/>
        <w:jc w:val="both"/>
      </w:pPr>
      <w:r>
        <w:t>10.6. При оказании медицинской помощи, предоставляемой в условиях дневного и круглосуточного стационара случай оказания медицинской помощи предъявляется к оплате по тарифам двух и более КСГ в следующих случаях:</w:t>
      </w:r>
    </w:p>
    <w:p w14:paraId="723807A6" w14:textId="77777777" w:rsidR="002B6D76" w:rsidRDefault="00000000">
      <w:pPr>
        <w:pStyle w:val="ConsPlusNormal0"/>
        <w:spacing w:before="240"/>
        <w:ind w:firstLine="540"/>
        <w:jc w:val="both"/>
      </w:pPr>
      <w:r>
        <w:t>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w:t>
      </w:r>
    </w:p>
    <w:p w14:paraId="6A8A5E51" w14:textId="77777777" w:rsidR="002B6D76" w:rsidRDefault="00000000">
      <w:pPr>
        <w:pStyle w:val="ConsPlusNormal0"/>
        <w:spacing w:before="240"/>
        <w:ind w:firstLine="540"/>
        <w:jc w:val="both"/>
      </w:pPr>
      <w: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595142BC" w14:textId="77777777" w:rsidR="002B6D76" w:rsidRDefault="00000000">
      <w:pPr>
        <w:pStyle w:val="ConsPlusNormal0"/>
        <w:spacing w:before="240"/>
        <w:ind w:firstLine="540"/>
        <w:jc w:val="both"/>
      </w:pPr>
      <w:r>
        <w:t>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1D7A030F" w14:textId="77777777" w:rsidR="002B6D76" w:rsidRDefault="00000000">
      <w:pPr>
        <w:pStyle w:val="ConsPlusNormal0"/>
        <w:spacing w:before="240"/>
        <w:ind w:firstLine="540"/>
        <w:jc w:val="both"/>
      </w:pPr>
      <w:r>
        <w:t>этапное хирургическое лечение при злокачественных новообразованиях, не предусматривающее выписку пациента из стационара;</w:t>
      </w:r>
    </w:p>
    <w:p w14:paraId="6CD42B57" w14:textId="77777777" w:rsidR="002B6D76" w:rsidRDefault="00000000">
      <w:pPr>
        <w:pStyle w:val="ConsPlusNormal0"/>
        <w:spacing w:before="240"/>
        <w:ind w:firstLine="540"/>
        <w:jc w:val="both"/>
      </w:pPr>
      <w:r>
        <w:t>проведение реинфузии аутокрови, баллонной внутриаортальной контрпульсации или экстракорпоральной мембранной оксигенации на фоне лечения основного заболевания;</w:t>
      </w:r>
    </w:p>
    <w:p w14:paraId="228FA118" w14:textId="77777777" w:rsidR="002B6D76" w:rsidRDefault="00000000">
      <w:pPr>
        <w:pStyle w:val="ConsPlusNormal0"/>
        <w:spacing w:before="240"/>
        <w:ind w:firstLine="540"/>
        <w:jc w:val="both"/>
      </w:pPr>
      <w:r>
        <w:t xml:space="preserve">дородовая госпитализация пациентки в отделение патологии беременности или в отделение сестринского ухода в течение 6 дней и более (за исключением случаев, указанных в </w:t>
      </w:r>
      <w:hyperlink w:anchor="P35259" w:tooltip="ПЕРЕЧЕНЬ">
        <w:r>
          <w:rPr>
            <w:color w:val="0000FF"/>
          </w:rPr>
          <w:t>приложении 26</w:t>
        </w:r>
      </w:hyperlink>
      <w:r>
        <w:t xml:space="preserve"> тарифного соглашения) с последующим родоразрешением;</w:t>
      </w:r>
    </w:p>
    <w:p w14:paraId="7B23CC30" w14:textId="77777777" w:rsidR="002B6D76" w:rsidRDefault="00000000">
      <w:pPr>
        <w:pStyle w:val="ConsPlusNormal0"/>
        <w:spacing w:before="240"/>
        <w:ind w:firstLine="540"/>
        <w:jc w:val="both"/>
      </w:pPr>
      <w:r>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275D4FAA" w14:textId="77777777" w:rsidR="002B6D76" w:rsidRDefault="00000000">
      <w:pPr>
        <w:pStyle w:val="ConsPlusNormal0"/>
        <w:spacing w:before="240"/>
        <w:ind w:firstLine="540"/>
        <w:jc w:val="both"/>
      </w:pPr>
      <w:r>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41C5FAE9" w14:textId="77777777" w:rsidR="002B6D76" w:rsidRDefault="00000000">
      <w:pPr>
        <w:pStyle w:val="ConsPlusNormal0"/>
        <w:spacing w:before="240"/>
        <w:ind w:firstLine="540"/>
        <w:jc w:val="both"/>
      </w:pPr>
      <w:r>
        <w:t>проведение антимикробной терапии инфекций, вызванных полирезистентными микроорганизмами (выставление случая только по КСГ "Проведение антимикробной терапии инфекций, вызванных полирезистентными микроорганизмами (уровень 1 - 3)", без основной КСГ не допускается. А также, выставление случаев по двум КСГ "Проведение антимикробной терапии инфекций, вызванных полирезистентными микроорганизмами (уровень 1 - 3)" с пересекающимися сроками лечения не допускается);</w:t>
      </w:r>
    </w:p>
    <w:p w14:paraId="6337816D" w14:textId="77777777" w:rsidR="002B6D76" w:rsidRDefault="00000000">
      <w:pPr>
        <w:pStyle w:val="ConsPlusNormal0"/>
        <w:spacing w:before="240"/>
        <w:ind w:firstLine="540"/>
        <w:jc w:val="both"/>
      </w:pPr>
      <w:r>
        <w:t>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636D290F" w14:textId="77777777" w:rsidR="002B6D76" w:rsidRDefault="00000000">
      <w:pPr>
        <w:pStyle w:val="ConsPlusNormal0"/>
        <w:spacing w:before="240"/>
        <w:ind w:firstLine="540"/>
        <w:jc w:val="both"/>
      </w:pPr>
      <w:r>
        <w:t>10.7. Если при оказании первичной медико-санитарной помощи, предоставляемой в условиях дневного стационара, и специализированной медицинской помощи пациенту было выполнено хирургическое вмешательство или применена другая медицинская технология, являющаяся основным классификационным критерием отнесения случая оказания медицинской помощи к соответствующей КСГ, оказанная медицинская помощь предъявляется к оплате по тарифу хирургической или комбинированной КСГ.</w:t>
      </w:r>
    </w:p>
    <w:p w14:paraId="6DCD04F4" w14:textId="77777777" w:rsidR="002B6D76" w:rsidRDefault="00000000">
      <w:pPr>
        <w:pStyle w:val="ConsPlusNormal0"/>
        <w:spacing w:before="240"/>
        <w:ind w:firstLine="540"/>
        <w:jc w:val="both"/>
      </w:pPr>
      <w:r>
        <w:t>10.8. Отнесение случая лечения к КСГ осуществляется в соответствии с кодом Номенклатуры и правилами группировки КСГ, при этом в реестре счетов на оплату медицинской помощи по ОМС указывается код хирургического вмешательства или иной примененной медицинской технологии согласно Номенклатуре.</w:t>
      </w:r>
    </w:p>
    <w:p w14:paraId="6D44030B" w14:textId="77777777" w:rsidR="002B6D76" w:rsidRDefault="00000000">
      <w:pPr>
        <w:pStyle w:val="ConsPlusNormal0"/>
        <w:spacing w:before="240"/>
        <w:ind w:firstLine="540"/>
        <w:jc w:val="both"/>
      </w:pPr>
      <w:r>
        <w:t>10.9. Если в течение одного случая оказания медицинской помощи в стационарных условиях или в условиях дневного стационара пациенту было выполнено несколько хирургических вмешательств (медицинских технологий), случай оказания медицинской помощи предъявляется на оплату по тарифу хирургической КСГ большей стоимости. При этом в реестре счетов на оплату медицинской помощи по ОМС указываются коды всех выполненных пациенту хирургических вмешательств и примененных при лечении медицинских технологий согласно Номенклатуре.</w:t>
      </w:r>
    </w:p>
    <w:p w14:paraId="6535A751" w14:textId="77777777" w:rsidR="002B6D76" w:rsidRDefault="00000000">
      <w:pPr>
        <w:pStyle w:val="ConsPlusNormal0"/>
        <w:spacing w:before="240"/>
        <w:ind w:firstLine="540"/>
        <w:jc w:val="both"/>
      </w:pPr>
      <w:r>
        <w:t>10.10. В случаях, предусмотренных правилами группировки КСГ, отнесение хирургического случая оказания медицинской помощи в стационарных условиях или в условиях дневного стационара к той или иной КСГ осуществляется с учетом дополнительных критериев группировки: клинического и (или) сопутствующих диагнозов, осложнения заболевания, пола и возраста пациента, длительности лечения, а также оценки состояния пациента по шкалам, примененной схемы лечения, МНН лекарственного препарата или количества дней проведения лучевой терапии, длительности непрерывного проведения искусственной вентиляции легких (комбинированная группа КСГ). При этом в реестре счетов на оплату медицинской помощи по ОМС указывается код хирургического вмешательства или иной примененной медицинской технологии согласно Номенклатуре.</w:t>
      </w:r>
    </w:p>
    <w:p w14:paraId="5660C509" w14:textId="77777777" w:rsidR="002B6D76" w:rsidRDefault="00000000">
      <w:pPr>
        <w:pStyle w:val="ConsPlusNormal0"/>
        <w:spacing w:before="240"/>
        <w:ind w:firstLine="540"/>
        <w:jc w:val="both"/>
      </w:pPr>
      <w:r>
        <w:t>10.11. Если при оказании медицинской помощи в стационарных условиях или в условиях дневного стационара пациенту не выполнялось хирургическое вмешательство или не применялась другая медицинская технология, являющаяся основным классификационным критерием отнесения случая оказания медицинской помощи к соответствующей КСГ, случай оказания медицинской помощи предъявляется к оплате по тарифу терапевтической КСГ, а случаях, предусмотренных правилами группировки КСГ - по тарифу соответствующей комбинированной КСГ.</w:t>
      </w:r>
    </w:p>
    <w:p w14:paraId="5973D8B6" w14:textId="77777777" w:rsidR="002B6D76" w:rsidRDefault="00000000">
      <w:pPr>
        <w:pStyle w:val="ConsPlusNormal0"/>
        <w:spacing w:before="240"/>
        <w:ind w:firstLine="540"/>
        <w:jc w:val="both"/>
      </w:pPr>
      <w:r>
        <w:t>10.12. Отнесение случая лечения к КСГ осуществляется по правилам группировки КСГ в соответствии с кодом клинического диагноза согласно МКБ 10, при этом в реестре счетов на оплату медицинской помощи по ОМС указывается код МКБ 10, а также код МКБ 10 сопутствующих и других, предусмотренных форматом электронного файла реестра счетов, диагнозов при наличии таковых, а также код МКБ 10 диагноза при выписке в случае, если имело место изменение условий оказания медицинской помощи.</w:t>
      </w:r>
    </w:p>
    <w:p w14:paraId="4C4DB447" w14:textId="77777777" w:rsidR="002B6D76" w:rsidRDefault="00000000">
      <w:pPr>
        <w:pStyle w:val="ConsPlusNormal0"/>
        <w:spacing w:before="240"/>
        <w:ind w:firstLine="540"/>
        <w:jc w:val="both"/>
      </w:pPr>
      <w:r>
        <w:t>10.13. В случае если пациенту оказывалось оперативное лечение, но тариф хирургической КСГ, к которой подлежит отнесению случай лечения согласно настоящей части, меньше тарифа терапевтической КСГ, к которой его можно было бы отнести в соответствии с кодом МКБ 10, случай предъявляется к оплате по тарифу терапевтической КСГ (при отсутствии подлежащей применению согласно правилам группировки КСГ комбинированной КСГ). В этом случае в реестре счетов на оплату медицинской помощи по ОМС указывается код хирургического вмешательства согласно Номенклатуре.</w:t>
      </w:r>
    </w:p>
    <w:p w14:paraId="5C09F2CA" w14:textId="77777777" w:rsidR="002B6D76" w:rsidRDefault="00000000">
      <w:pPr>
        <w:pStyle w:val="ConsPlusNormal0"/>
        <w:spacing w:before="240"/>
        <w:ind w:firstLine="540"/>
        <w:jc w:val="both"/>
      </w:pPr>
      <w:r>
        <w:t xml:space="preserve">10.14. Вышеуказанное правило отнесения случая к КСГ большей стоимости не применяется для указанных в </w:t>
      </w:r>
      <w:hyperlink w:anchor="P35296" w:tooltip="ПЕРЕЧЕНЬ">
        <w:r>
          <w:rPr>
            <w:color w:val="0000FF"/>
          </w:rPr>
          <w:t>приложении 27</w:t>
        </w:r>
      </w:hyperlink>
      <w:r>
        <w:t xml:space="preserve"> тарифного соглашения комбинаций терапевтических и хирургических КСГ, при которых случай оказания медицинской помощи предъявляется к оплате по тарифу хирургической КСГ, сформированной согласно оказанной медицинской услуге (основной классификационный критерий).</w:t>
      </w:r>
    </w:p>
    <w:p w14:paraId="04B417E9" w14:textId="77777777" w:rsidR="002B6D76" w:rsidRDefault="00000000">
      <w:pPr>
        <w:pStyle w:val="ConsPlusNormal0"/>
        <w:spacing w:before="240"/>
        <w:ind w:firstLine="540"/>
        <w:jc w:val="both"/>
      </w:pPr>
      <w:r>
        <w:t>10.15. В случае оказания медицинской помощи пациенту, госпитализированному для введения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такой случай оказания медицинской помощи предъявляется к оплате по тарифу КСГ "Злокачественное новообразование без специального противоопухолевого лечения" в условиях круглосуточного и дневного стационара, а также по КСГ "ЗНО лимфоидной и кроветворной тканей без специального противоопухолевого лечения (уровни 1 - 4)" в условиях круглосуточного стационара и КСГ "ЗНО лимфоидной и кроветворной тканей без специального противоопухолевого лечения (уровни 1 - 4)" в условиях дневного стационара.</w:t>
      </w:r>
    </w:p>
    <w:p w14:paraId="0C060809" w14:textId="77777777" w:rsidR="002B6D76" w:rsidRDefault="00000000">
      <w:pPr>
        <w:pStyle w:val="ConsPlusNormal0"/>
        <w:spacing w:before="240"/>
        <w:ind w:firstLine="540"/>
        <w:jc w:val="both"/>
      </w:pPr>
      <w:r>
        <w:t>10.16. При наличии у пациента сопутствующего заболевания, опасных для жизни состояний, осложнений основного заболевания, тяжести состояния пациента, создания в отдельных случаях по медицинским показаниям особых условий наблюдения за пациентом (развертывание индивидуального поста по медицинским показаниям, предоставление спального места и питания, при совместном нахождении с ребенком одного из родителей, иного члена семьи или иного законного представителя и т.п.), при проведении пациенту сочетанных хирургических вмешательств; проведении однотипных операций на парных органах; а также с учетом сложности лечения пациента, связанной с возрастом или иными причинами случай оказания медицинской помощи в стационарных условиях или в условиях дневного стационара предъявляется к оплате с применением КСЛП, если по этим основаниям тарифным соглашением установлено его применение.</w:t>
      </w:r>
    </w:p>
    <w:p w14:paraId="5E6EF232" w14:textId="77777777" w:rsidR="002B6D76" w:rsidRDefault="00000000">
      <w:pPr>
        <w:pStyle w:val="ConsPlusNormal0"/>
        <w:spacing w:before="240"/>
        <w:ind w:firstLine="540"/>
        <w:jc w:val="both"/>
      </w:pPr>
      <w:r>
        <w:t>10.17. КСЛП применяется при наличии достаточных оснований и объективных причин изменения (увеличения или уменьшения) стоимости оказанной пациенту медицинской помощи в стационарных условиях, отдельных КСЛП - при наличии оснований, установленных тарифным соглашением. При этом КСЛП в связи с сопутствующим заболеванием применяется, если указанный сопутствующий диагноз не учтен правилами группировки КСГ и в соответствии со стандартом медицинской помощи проводилось лечение сочетанной патологии, требующей активных лечебно-диагностических мероприятий, не предусмотренных стандартом медицинской помощи при основном заболевании.</w:t>
      </w:r>
    </w:p>
    <w:p w14:paraId="614E5974" w14:textId="77777777" w:rsidR="002B6D76" w:rsidRDefault="00000000">
      <w:pPr>
        <w:pStyle w:val="ConsPlusNormal0"/>
        <w:spacing w:before="240"/>
        <w:ind w:firstLine="540"/>
        <w:jc w:val="both"/>
      </w:pPr>
      <w:r>
        <w:t>10.18. Обоснованность применения КСЛП подтверждается результатами контроля объемов, сроков, качества и условий представления медицинской помощи, кроме КСЛП, применяемых в связи с предоставлением спального места и питания законному представителю ребенка до достижения им возраста 4 года, а также после достижения им возраста 4 года при наличии медицинских показаний.</w:t>
      </w:r>
    </w:p>
    <w:p w14:paraId="15CAA98F" w14:textId="77777777" w:rsidR="002B6D76" w:rsidRDefault="00000000">
      <w:pPr>
        <w:pStyle w:val="ConsPlusNormal0"/>
        <w:spacing w:before="240"/>
        <w:ind w:firstLine="540"/>
        <w:jc w:val="both"/>
      </w:pPr>
      <w:r>
        <w:t>10.19. Случаи оказания медицинской помощи с использованием лекарственной терапии считаются выполненными полностью и оплачиваются в полном объеме (при отсутствии оснований случай следует считать прерванным по иным основаниям прерванности) в следующих случаях:</w:t>
      </w:r>
    </w:p>
    <w:p w14:paraId="1AD79470" w14:textId="77777777" w:rsidR="002B6D76" w:rsidRDefault="00000000">
      <w:pPr>
        <w:pStyle w:val="ConsPlusNormal0"/>
        <w:spacing w:before="240"/>
        <w:ind w:firstLine="540"/>
        <w:jc w:val="both"/>
      </w:pPr>
      <w:r>
        <w:t>1) при условии проведения лечения в полном соответствии с одной из схем лекарственной терапии, согласно правил группировки КСГ;</w:t>
      </w:r>
    </w:p>
    <w:p w14:paraId="5B665D16" w14:textId="77777777" w:rsidR="002B6D76" w:rsidRDefault="00000000">
      <w:pPr>
        <w:pStyle w:val="ConsPlusNormal0"/>
        <w:spacing w:before="240"/>
        <w:ind w:firstLine="540"/>
        <w:jc w:val="both"/>
      </w:pPr>
      <w:r>
        <w:t>2) при условии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при соблюдении следующих условий, отраженных в первичной медицинской документации (при этом общее количество дней введения должно точно соответствовать количеству дней введения, предусмотренному в описании схемы лекарственной терапии):</w:t>
      </w:r>
    </w:p>
    <w:p w14:paraId="010DEB04" w14:textId="77777777" w:rsidR="002B6D76" w:rsidRDefault="00000000">
      <w:pPr>
        <w:pStyle w:val="ConsPlusNormal0"/>
        <w:spacing w:before="240"/>
        <w:ind w:firstLine="540"/>
        <w:jc w:val="both"/>
      </w:pPr>
      <w:r>
        <w:t>снижение дозы произведено в соответствии с инструкцией к химиотерапевтическому препарату в связи усилением токсических реакций или с тяжестью состояния пациента;</w:t>
      </w:r>
    </w:p>
    <w:p w14:paraId="0DFD99A6" w14:textId="77777777" w:rsidR="002B6D76" w:rsidRDefault="00000000">
      <w:pPr>
        <w:pStyle w:val="ConsPlusNormal0"/>
        <w:spacing w:before="240"/>
        <w:ind w:firstLine="540"/>
        <w:jc w:val="both"/>
      </w:pPr>
      <w:r>
        <w:t>увеличение интервала между введениями произведено в связи с медицинскими противопоказаниями к введению препаратов в день, указанный в описании схемы.</w:t>
      </w:r>
    </w:p>
    <w:p w14:paraId="54FC3AB0" w14:textId="77777777" w:rsidR="002B6D76" w:rsidRDefault="00000000">
      <w:pPr>
        <w:pStyle w:val="ConsPlusNormal0"/>
        <w:spacing w:before="240"/>
        <w:ind w:firstLine="540"/>
        <w:jc w:val="both"/>
      </w:pPr>
      <w:r>
        <w:t>10.20. 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6B645EEB" w14:textId="77777777" w:rsidR="002B6D76" w:rsidRDefault="00000000">
      <w:pPr>
        <w:pStyle w:val="ConsPlusNormal0"/>
        <w:spacing w:before="240"/>
        <w:ind w:firstLine="540"/>
        <w:jc w:val="both"/>
      </w:pPr>
      <w:r>
        <w:t xml:space="preserve">Все остальные случаи (в том числе случаи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являются прерванными и оплачиваются в соответствии с правилами оплаты прерванных случаев лечения, установленными </w:t>
      </w:r>
      <w:hyperlink w:anchor="P4852" w:tooltip="14. Особенности оплаты случаев лечения в стационарных условиях и в условиях дневного стационара по профилю &quot;Медицинская реабилитация&quot;">
        <w:r>
          <w:rPr>
            <w:color w:val="0000FF"/>
          </w:rPr>
          <w:t>пунктом 14</w:t>
        </w:r>
      </w:hyperlink>
      <w:r>
        <w:t xml:space="preserve"> приложения 5 тарифного соглашения.</w:t>
      </w:r>
    </w:p>
    <w:p w14:paraId="049A51F7" w14:textId="77777777" w:rsidR="002B6D76" w:rsidRDefault="00000000">
      <w:pPr>
        <w:pStyle w:val="ConsPlusNormal0"/>
        <w:spacing w:before="240"/>
        <w:ind w:firstLine="540"/>
        <w:jc w:val="both"/>
      </w:pPr>
      <w:r>
        <w:t>10.21.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2F47161F" w14:textId="77777777" w:rsidR="002B6D76" w:rsidRDefault="00000000">
      <w:pPr>
        <w:pStyle w:val="ConsPlusNormal0"/>
        <w:spacing w:before="240"/>
        <w:ind w:firstLine="540"/>
        <w:jc w:val="both"/>
      </w:pPr>
      <w:r>
        <w:t xml:space="preserve">10.22. Оплата случаев лекарственной терапии взрослых со злокачественными новообразованиями лимфоидной и кроветворной тканей по КСГ, перечисленным в </w:t>
      </w:r>
      <w:hyperlink w:anchor="P35370" w:tooltip="Перечень КСГ,">
        <w:r>
          <w:rPr>
            <w:color w:val="0000FF"/>
          </w:rPr>
          <w:t>таблицах 1</w:t>
        </w:r>
      </w:hyperlink>
      <w:r>
        <w:t xml:space="preserve"> и </w:t>
      </w:r>
      <w:hyperlink w:anchor="P35437" w:tooltip="Перечень КСГ,">
        <w:r>
          <w:rPr>
            <w:color w:val="0000FF"/>
          </w:rPr>
          <w:t>2</w:t>
        </w:r>
      </w:hyperlink>
      <w:r>
        <w:t xml:space="preserve"> приложения 28 к тарифному соглашению, осуществляется по сочетанию кода МКБ 10 (коды C81 - C96, D45 - D47), кода длительности госпитализации, а также, при наличии, кода международного непатентованного наименования или анатомо-терапевтическо-химической классификации группы применяемых лекарственных препаратов.</w:t>
      </w:r>
    </w:p>
    <w:p w14:paraId="55286F3D" w14:textId="77777777" w:rsidR="002B6D76" w:rsidRDefault="00000000">
      <w:pPr>
        <w:pStyle w:val="ConsPlusNormal0"/>
        <w:spacing w:before="240"/>
        <w:ind w:firstLine="540"/>
        <w:jc w:val="both"/>
      </w:pPr>
      <w:r>
        <w:t>10.23. Случай оказания медицинской помощи при злокачественных новообразованиях лимфоидной и кроветворной тканей с длительностью госпитализации более 30 дней, предъявляется к оплате ежемесячно, начиная с 30 дня от даты госпитализации. При этом, отнесение случая лечения к КСГ осуществляется на основании критериев за период, для которого формируется счет и реестр счетов.</w:t>
      </w:r>
    </w:p>
    <w:p w14:paraId="0B40580C" w14:textId="77777777" w:rsidR="002B6D76" w:rsidRDefault="00000000">
      <w:pPr>
        <w:pStyle w:val="ConsPlusNormal0"/>
        <w:spacing w:before="240"/>
        <w:ind w:firstLine="540"/>
        <w:jc w:val="both"/>
      </w:pPr>
      <w:r>
        <w:t>10.24. Если между последовательными госпитализациями при злокачественных новообразованиях лимфоидной и кроветворной тканей перерыв составляет 1 день и более, то к оплате предъявляются оба случая оказания медицинской помощи. При этом, не допускаются:</w:t>
      </w:r>
    </w:p>
    <w:p w14:paraId="3E7E7284" w14:textId="77777777" w:rsidR="002B6D76" w:rsidRDefault="00000000">
      <w:pPr>
        <w:pStyle w:val="ConsPlusNormal0"/>
        <w:spacing w:before="240"/>
        <w:ind w:firstLine="540"/>
        <w:jc w:val="both"/>
      </w:pPr>
      <w:r>
        <w:t>предъявление к оплате нескольких случаев в течение 30 дней, если перерыв между госпитализациями составлял менее одного дня (дата начала следующей госпитализации следовала сразу за датой выписки после предыдущей госпитализации);</w:t>
      </w:r>
    </w:p>
    <w:p w14:paraId="13FC0799" w14:textId="77777777" w:rsidR="002B6D76" w:rsidRDefault="00000000">
      <w:pPr>
        <w:pStyle w:val="ConsPlusNormal0"/>
        <w:spacing w:before="240"/>
        <w:ind w:firstLine="540"/>
        <w:jc w:val="both"/>
      </w:pPr>
      <w:r>
        <w:t>сочетание в рамках одного случая госпитализации и (или) одного периода лечения оплата по тарифам КСГ и ВМП.</w:t>
      </w:r>
    </w:p>
    <w:p w14:paraId="46BC43A9" w14:textId="77777777" w:rsidR="002B6D76" w:rsidRDefault="00000000">
      <w:pPr>
        <w:pStyle w:val="ConsPlusNormal0"/>
        <w:spacing w:before="240"/>
        <w:ind w:firstLine="540"/>
        <w:jc w:val="both"/>
      </w:pPr>
      <w:r>
        <w:t>10.25. Случай оказания медицинской помощи с целью оперативного лечения по поводу неонкологического заболевания (доброкачественное новообразование, кишечная непроходимость и др.), в результате которого выявлено злокачественное новообразование, относится к КСГ и оплачивается в соответствии с классификационными критериями по коду медицинской услуги без учета кода диагноза злокачественного новообразования.</w:t>
      </w:r>
    </w:p>
    <w:p w14:paraId="3F7C8462" w14:textId="77777777" w:rsidR="002B6D76" w:rsidRDefault="00000000">
      <w:pPr>
        <w:pStyle w:val="ConsPlusNormal0"/>
        <w:spacing w:before="240"/>
        <w:ind w:firstLine="540"/>
        <w:jc w:val="both"/>
      </w:pPr>
      <w:r>
        <w:t xml:space="preserve">При формировании стоимости случая лечения по КСГ, перечисленным в </w:t>
      </w:r>
      <w:hyperlink w:anchor="P32862" w:tooltip="Перечень КСГ,">
        <w:r>
          <w:rPr>
            <w:color w:val="0000FF"/>
          </w:rPr>
          <w:t>таблицах 1</w:t>
        </w:r>
      </w:hyperlink>
      <w:r>
        <w:t xml:space="preserve"> и </w:t>
      </w:r>
      <w:hyperlink w:anchor="P33221" w:tooltip="Перечень КСГ,">
        <w:r>
          <w:rPr>
            <w:color w:val="0000FF"/>
          </w:rPr>
          <w:t>2</w:t>
        </w:r>
      </w:hyperlink>
      <w:r>
        <w:t xml:space="preserve"> приложения 20 к тарифному соглашению применяется КПУ равный 1.</w:t>
      </w:r>
    </w:p>
    <w:p w14:paraId="26EF8336" w14:textId="77777777" w:rsidR="002B6D76" w:rsidRDefault="00000000">
      <w:pPr>
        <w:pStyle w:val="ConsPlusNormal0"/>
        <w:spacing w:before="240"/>
        <w:ind w:firstLine="540"/>
        <w:jc w:val="both"/>
      </w:pPr>
      <w:r>
        <w:t xml:space="preserve">10.26. Случаи лечения хронического вирусного гепатита B и С по КСГ "Лечение хронического вирусного гепатита C (уровень 1)", "Лечение хронического вирусного гепатита C (уровень 2)", "Лечение хронического вирусного гепатита C (уровень 3)", "Лечение хронического вирусного гепатита C (уровень 4)", "Лечение хронического вирусного гепатита C (уровень 5)", "Лечение хронического вирусного гепатита C (уровень 6)", "Вирусный гепатит B хронический без дельта агента, лекарственная терапия", "Вирусный гепатит B хронический с дельта агентом, лекарственная терапия" в условиях дневного стационара длительностью менее предусмотренного соответствующим классификационным критерием, определенным правилами группировки КСГ, значения является прерванным и оплачивается в соответствии с правилами оплаты прерванных случаев лечения, установленными </w:t>
      </w:r>
      <w:hyperlink w:anchor="P4852" w:tooltip="14. Особенности оплаты случаев лечения в стационарных условиях и в условиях дневного стационара по профилю &quot;Медицинская реабилитация&quot;">
        <w:r>
          <w:rPr>
            <w:color w:val="0000FF"/>
          </w:rPr>
          <w:t>пунктом 14</w:t>
        </w:r>
      </w:hyperlink>
      <w:r>
        <w:t xml:space="preserve"> приложения 5 к тарифному соглашению.</w:t>
      </w:r>
    </w:p>
    <w:p w14:paraId="4D897FC4" w14:textId="77777777" w:rsidR="002B6D76" w:rsidRDefault="002B6D76">
      <w:pPr>
        <w:pStyle w:val="ConsPlusNormal0"/>
        <w:jc w:val="both"/>
      </w:pPr>
    </w:p>
    <w:p w14:paraId="2EF7512E" w14:textId="77777777" w:rsidR="002B6D76" w:rsidRDefault="00000000">
      <w:pPr>
        <w:pStyle w:val="ConsPlusTitle0"/>
        <w:ind w:firstLine="540"/>
        <w:jc w:val="both"/>
        <w:outlineLvl w:val="1"/>
      </w:pPr>
      <w:bookmarkStart w:id="19" w:name="P4801"/>
      <w:bookmarkEnd w:id="19"/>
      <w:r>
        <w:t>11. Особенности применения тарифов при оплате специализированной медицинской помощи в стационарных условиях</w:t>
      </w:r>
    </w:p>
    <w:p w14:paraId="60F2166B" w14:textId="77777777" w:rsidR="002B6D76" w:rsidRDefault="002B6D76">
      <w:pPr>
        <w:pStyle w:val="ConsPlusNormal0"/>
        <w:jc w:val="both"/>
      </w:pPr>
    </w:p>
    <w:p w14:paraId="4252F65D" w14:textId="77777777" w:rsidR="002B6D76" w:rsidRDefault="00000000">
      <w:pPr>
        <w:pStyle w:val="ConsPlusNormal0"/>
        <w:ind w:firstLine="540"/>
        <w:jc w:val="both"/>
      </w:pPr>
      <w:r>
        <w:t>11.1. Расходы на медицинскую помощь, оказываемую в реанимационных отделениях медицинских организаций (палатах интенсивной терапии), входят в общий объем предоставляемой по соответствующему профилю медицинской помощи, которая компенсируется по тарифу КСГ.</w:t>
      </w:r>
    </w:p>
    <w:p w14:paraId="03C2326B" w14:textId="77777777" w:rsidR="002B6D76" w:rsidRDefault="00000000">
      <w:pPr>
        <w:pStyle w:val="ConsPlusNormal0"/>
        <w:spacing w:before="240"/>
        <w:ind w:firstLine="540"/>
        <w:jc w:val="both"/>
      </w:pPr>
      <w:r>
        <w:t>11.2. Случай оказания ВМП предъявляется к оплате по нормативу финансовых затрат на единицу объема предоставления ВМП, определенному Территориальной программой, при соответствии кода клинического диагноза согласно МКБ 10, модели пациента, вида лечения и метода лечения параметрам, определенным Территориальной программой, независимо от средней длительности лечения и исхода заболевания. При этом в реестре счетов на оплату медицинской помощи по ОМС указывается код ВМП согласно справочнику, установленному Комиссией на основе групп ВМП согласно Территориальной программе.</w:t>
      </w:r>
    </w:p>
    <w:p w14:paraId="4C14E42C" w14:textId="77777777" w:rsidR="002B6D76" w:rsidRDefault="00000000">
      <w:pPr>
        <w:pStyle w:val="ConsPlusNormal0"/>
        <w:spacing w:before="240"/>
        <w:ind w:firstLine="540"/>
        <w:jc w:val="both"/>
      </w:pPr>
      <w:r>
        <w:t>11.3. Если код диагноза, модель пациента, вид и метод лечения пациента отличается от определенных Территориальной программой видом ВМП, случай оказания медицинской помощи предъявляется к оплате по тарифу соответствующей КСГ, определенному в соответствии с кодом Номенклатуры выполненной хирургической операции или другой примененной медицинской технологии согласно правилам группировки КСГ.</w:t>
      </w:r>
    </w:p>
    <w:p w14:paraId="588259C1" w14:textId="77777777" w:rsidR="002B6D76" w:rsidRDefault="00000000">
      <w:pPr>
        <w:pStyle w:val="ConsPlusNormal0"/>
        <w:spacing w:before="240"/>
        <w:ind w:firstLine="540"/>
        <w:jc w:val="both"/>
      </w:pPr>
      <w:r>
        <w:t xml:space="preserve">11.4. Случай оказания медицинской помощи в связи с родами предъявляется к оплате по тарифу КСГ "Родоразрешение" вне зависимости от основного диагноза и с указанием кода одной из услуг, указанных в </w:t>
      </w:r>
      <w:hyperlink w:anchor="P35526" w:tooltip="ПЕРЕЧЕНЬ">
        <w:r>
          <w:rPr>
            <w:color w:val="0000FF"/>
          </w:rPr>
          <w:t>приложении 29</w:t>
        </w:r>
      </w:hyperlink>
      <w:r>
        <w:t xml:space="preserve"> к тарифному соглашению.</w:t>
      </w:r>
    </w:p>
    <w:p w14:paraId="1BBA1EED" w14:textId="77777777" w:rsidR="002B6D76" w:rsidRDefault="00000000">
      <w:pPr>
        <w:pStyle w:val="ConsPlusNormal0"/>
        <w:spacing w:before="240"/>
        <w:ind w:firstLine="540"/>
        <w:jc w:val="both"/>
      </w:pPr>
      <w:r>
        <w:t>11.5. Если при наличии диагноза класса XV МКБ 10 "Беременность, роды и послеродовой период" (O00 - O99) в правилах группировки КСГ отсутствуют закодированные услуги, соответствующие родоразрешению, случай оказания медицинской помощи подлежит оплате по тарифу КСГ "Осложнения, связанные с беременностью", кроме случаев, подлежащих оплате по КСГ "Беременность, закончившаяся абортивным исходом".</w:t>
      </w:r>
    </w:p>
    <w:p w14:paraId="4E412D75" w14:textId="77777777" w:rsidR="002B6D76" w:rsidRDefault="00000000">
      <w:pPr>
        <w:pStyle w:val="ConsPlusNormal0"/>
        <w:spacing w:before="240"/>
        <w:ind w:firstLine="540"/>
        <w:jc w:val="both"/>
      </w:pPr>
      <w:r>
        <w:t>11.6. При выполнении операции кесарева сечения, случай подлежит оплате по тарифу КСГ "Кесарево сечение", вне зависимости от диагноза. Если в ходе оказания медицинской помощи роженице выполнялась операция, относимая по правилам группировки КСГ к КСГ "Операции на женских половых органах" уровней 3 и 4, случай оказания медицинской помощи выставляется на оплату по тарифу КСГ в соответствии с кодом выполненной операции согласно правилам группировки КСГ.</w:t>
      </w:r>
    </w:p>
    <w:p w14:paraId="3579C6A8" w14:textId="77777777" w:rsidR="002B6D76" w:rsidRDefault="00000000">
      <w:pPr>
        <w:pStyle w:val="ConsPlusNormal0"/>
        <w:spacing w:before="240"/>
        <w:ind w:firstLine="540"/>
        <w:jc w:val="both"/>
      </w:pPr>
      <w:r>
        <w:t xml:space="preserve">11.7. При дородовой госпитализации в отделение патологии беременности с последующим родоразрешением оказанная медицинская помощь выставляется на оплату по двум КСГ ("Осложнения, связанные с беременностью" и "Родоразрешение" или "Кесарево сечение") в случае пребывания пациентки в отделении патологии беременности в течение 6 дней и более, кроме случаев наличия диагнозов, указанных в </w:t>
      </w:r>
      <w:hyperlink w:anchor="P35259" w:tooltip="ПЕРЕЧЕНЬ">
        <w:r>
          <w:rPr>
            <w:color w:val="0000FF"/>
          </w:rPr>
          <w:t>приложении 26</w:t>
        </w:r>
      </w:hyperlink>
      <w:r>
        <w:t xml:space="preserve"> тарифного соглашения.</w:t>
      </w:r>
    </w:p>
    <w:p w14:paraId="1BC6FD1D" w14:textId="77777777" w:rsidR="002B6D76" w:rsidRDefault="00000000">
      <w:pPr>
        <w:pStyle w:val="ConsPlusNormal0"/>
        <w:spacing w:before="240"/>
        <w:ind w:firstLine="540"/>
        <w:jc w:val="both"/>
      </w:pPr>
      <w:r>
        <w:t>11.8. Случай оказания медицинской помощи в связи с необходимостью наблюдения беременности без патологии средним медицинским персоналом предъявляется к оплате по тарифу КСГ "Беременность без патологии, дородовая госпитализация в отделение сестринского ухода" при условии наличия в структуре медицинской организации коек сестринского ухода.</w:t>
      </w:r>
    </w:p>
    <w:p w14:paraId="3BE91275" w14:textId="77777777" w:rsidR="002B6D76" w:rsidRDefault="00000000">
      <w:pPr>
        <w:pStyle w:val="ConsPlusNormal0"/>
        <w:spacing w:before="240"/>
        <w:ind w:firstLine="540"/>
        <w:jc w:val="both"/>
      </w:pPr>
      <w:r>
        <w:t xml:space="preserve">11.9. При наличии диагнозов, перечисленных в </w:t>
      </w:r>
      <w:hyperlink w:anchor="P35259" w:tooltip="ПЕРЕЧЕНЬ">
        <w:r>
          <w:rPr>
            <w:color w:val="0000FF"/>
          </w:rPr>
          <w:t>приложении 26</w:t>
        </w:r>
      </w:hyperlink>
      <w:r>
        <w:t xml:space="preserve"> к тарифному соглашению, оказанная в отделении патологии беременности с последующим родоразрешением медицинская помощь выставляется на оплату по двум КСГ ("Осложнения, связанные с беременностью", а также "Родоразрешение" или "Кесарево сечение") в случае пребывания пациентки в отделении патологии беременности в течение 2 дней и более.</w:t>
      </w:r>
    </w:p>
    <w:p w14:paraId="7775F2EF" w14:textId="77777777" w:rsidR="002B6D76" w:rsidRDefault="00000000">
      <w:pPr>
        <w:pStyle w:val="ConsPlusNormal0"/>
        <w:spacing w:before="240"/>
        <w:ind w:firstLine="540"/>
        <w:jc w:val="both"/>
      </w:pPr>
      <w:r>
        <w:t>Наличие показаний к оказанию медицинской помощи в связи с патологией беременности подтверждается результатами контроля объемов, сроков, качества и условий предоставления медицинской помощи.</w:t>
      </w:r>
    </w:p>
    <w:p w14:paraId="02F5B244" w14:textId="77777777" w:rsidR="002B6D76" w:rsidRDefault="00000000">
      <w:pPr>
        <w:pStyle w:val="ConsPlusNormal0"/>
        <w:spacing w:before="240"/>
        <w:ind w:firstLine="540"/>
        <w:jc w:val="both"/>
      </w:pPr>
      <w:r>
        <w:t>11.10. Оплата питания одного из родителей, иного члена семьи или иного законного представителя, госпитализированного по уходу за ребенком до четырех лет ли за ребенком старше четырех лет при наличии медицинских показаний, производится с применением к тарифу КСГ КСЛП, установленного настоящем тарифным соглашением.</w:t>
      </w:r>
    </w:p>
    <w:p w14:paraId="26C47C7F" w14:textId="77777777" w:rsidR="002B6D76" w:rsidRDefault="00000000">
      <w:pPr>
        <w:pStyle w:val="ConsPlusNormal0"/>
        <w:spacing w:before="240"/>
        <w:ind w:firstLine="540"/>
        <w:jc w:val="both"/>
      </w:pPr>
      <w:r>
        <w:t>11.11. В случае проведения пациенту в момент оказания высокотехнологичной медицинской помощи по профилям "неонатология", "детская хирургия в период новорожденности", "офтальмология", "сердечно-сосудистая хирургия", "педиатрия", "торакальная хирургия" иммунизации против респираторно-синцитиальной вирусной (РСВ) инфекции, данный случай оплачивается по двум (нескольким) тарифам: в рамках высокотехнологичной медицинской помощи по соответствующему нормативу финансовых затрат на единицу объема медицинской помощи и по соответствующей КСГ в рамках специализированной медицинской помощи. Кратность применения КСГ "Проведение иммунизации против респираторно-синцитиальной вирусной инфекции" должна соответствовать количеству введений паливизумаба для проведения иммунизации за весь период госпитализации.</w:t>
      </w:r>
    </w:p>
    <w:p w14:paraId="5AE8EAE8" w14:textId="77777777" w:rsidR="002B6D76" w:rsidRDefault="00000000">
      <w:pPr>
        <w:pStyle w:val="ConsPlusNormal0"/>
        <w:spacing w:before="240"/>
        <w:ind w:firstLine="540"/>
        <w:jc w:val="both"/>
      </w:pPr>
      <w:r>
        <w:t>11.12. Отнесение случаев медицинской помощи к КСГ "Госпитализация в диагностических целях с постановкой диагноза туберкулеза, ВИЧ-инфекции, психического заболевания" осуществляется с применением соответствующего кода диагноза по МКБ-10. Данная группа предназначена для оплаты случаев лечения при госпитализации в отделение или в медицинскую организацию, оказывающие медицинскую помощь при заболеваниях и состояниях определенных базовой программой ОМС, когда в ходе обследования выявлен туберкулез, ВИЧ-инфекция или психическое заболевание с последующим переводом больного для лечения в профильной организации.</w:t>
      </w:r>
    </w:p>
    <w:p w14:paraId="34889DCC" w14:textId="77777777" w:rsidR="002B6D76" w:rsidRDefault="00000000">
      <w:pPr>
        <w:pStyle w:val="ConsPlusNormal0"/>
        <w:spacing w:before="240"/>
        <w:ind w:firstLine="540"/>
        <w:jc w:val="both"/>
      </w:pPr>
      <w:r>
        <w:t xml:space="preserve">11.13. Случай оказания медицинской помощи предъявляется к оплате по тарифу КСГ "Досуточная госпитализация в диагностических целях" при условии госпитализации пациента в стационарное отделение скорой медицинской помощи, </w:t>
      </w:r>
      <w:hyperlink r:id="rId125"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порядок</w:t>
        </w:r>
      </w:hyperlink>
      <w:r>
        <w:t xml:space="preserve"> организации деятельности которой определен приказом Министерства здравоохранения Российской Федерации от 20.06.2013 N 388н "Об утверждении порядка оказания скорой, в том числе скорой специализированной, медицинской помощи" и продолжительности лечения не более 24 часов.</w:t>
      </w:r>
    </w:p>
    <w:p w14:paraId="781A7AF1" w14:textId="77777777" w:rsidR="002B6D76" w:rsidRDefault="00000000">
      <w:pPr>
        <w:pStyle w:val="ConsPlusNormal0"/>
        <w:spacing w:before="240"/>
        <w:ind w:firstLine="540"/>
        <w:jc w:val="both"/>
      </w:pPr>
      <w:r>
        <w:t>В случае последующей госпитализации пациента в отделение той же медицинской организации медицинская помощь по КСГ "Досуточная госпитализация в диагностических целях" не оплачивается.</w:t>
      </w:r>
    </w:p>
    <w:p w14:paraId="2AEB559B" w14:textId="77777777" w:rsidR="002B6D76" w:rsidRDefault="00000000">
      <w:pPr>
        <w:pStyle w:val="ConsPlusNormal0"/>
        <w:spacing w:before="240"/>
        <w:ind w:firstLine="540"/>
        <w:jc w:val="both"/>
      </w:pPr>
      <w:r>
        <w:t>11.14. Случай оказания медицинской помощи с проведением медицинской услуги A16.26.086.001 "Интравитреальное введение лекарственных препаратов" по отдельному перечню лекарственных препаратов (классификационные критерии "icv1" - "icv4") в стационарных условиях и в условиях дневного стационара предъявляется к оплате по КСГ "Интравитреальное введение лекарственных препаратов".</w:t>
      </w:r>
    </w:p>
    <w:p w14:paraId="213FDE12" w14:textId="77777777" w:rsidR="002B6D76" w:rsidRDefault="00000000">
      <w:pPr>
        <w:pStyle w:val="ConsPlusNormal0"/>
        <w:spacing w:before="240"/>
        <w:ind w:firstLine="540"/>
        <w:jc w:val="both"/>
      </w:pPr>
      <w:r>
        <w:t>Случай оказания медицинской помощи с введением интравитреальных лекарственных препаратов, не входящих в перечень классификационных критериев отнесения случаев лечения к КСГ "Интравитреальное введение лекарственных препаратов", предъявляется к оплате по КСГ "Операции на органе зрения (уровень 1)" в стационарных условиях и по КСГ "Болезни и травмы глаза" в условиях дневного стационара.</w:t>
      </w:r>
    </w:p>
    <w:p w14:paraId="2A372C50" w14:textId="77777777" w:rsidR="002B6D76" w:rsidRDefault="002B6D76">
      <w:pPr>
        <w:pStyle w:val="ConsPlusNormal0"/>
        <w:jc w:val="both"/>
      </w:pPr>
    </w:p>
    <w:p w14:paraId="21ABAF63" w14:textId="77777777" w:rsidR="002B6D76" w:rsidRDefault="00000000">
      <w:pPr>
        <w:pStyle w:val="ConsPlusTitle0"/>
        <w:ind w:firstLine="540"/>
        <w:jc w:val="both"/>
        <w:outlineLvl w:val="1"/>
      </w:pPr>
      <w:bookmarkStart w:id="20" w:name="P4821"/>
      <w:bookmarkEnd w:id="20"/>
      <w:r>
        <w:t>12. Правила оплаты отдельных случаев оказания медицинской помощи в стационарных условиях и в условиях дневного стационара</w:t>
      </w:r>
    </w:p>
    <w:p w14:paraId="527436E4" w14:textId="77777777" w:rsidR="002B6D76" w:rsidRDefault="002B6D76">
      <w:pPr>
        <w:pStyle w:val="ConsPlusNormal0"/>
        <w:jc w:val="both"/>
      </w:pPr>
    </w:p>
    <w:p w14:paraId="4F6A9F12" w14:textId="77777777" w:rsidR="002B6D76" w:rsidRDefault="00000000">
      <w:pPr>
        <w:pStyle w:val="ConsPlusNormal0"/>
        <w:ind w:firstLine="540"/>
        <w:jc w:val="both"/>
      </w:pPr>
      <w:r>
        <w:t xml:space="preserve">12.1. Независимо от длительности фактического лечения пациента по тарифу КСГ предъявляются к оплате случай оказания первичной медико-санитарной помощи, предоставляемой в условиях дневного стационара, и специализированной медицинской помощи, относимый к КСГ, указанным в </w:t>
      </w:r>
      <w:hyperlink w:anchor="P3763" w:tooltip="Перечень КСГ,">
        <w:r>
          <w:rPr>
            <w:color w:val="0000FF"/>
          </w:rPr>
          <w:t>таблицах 1</w:t>
        </w:r>
      </w:hyperlink>
      <w:r>
        <w:t xml:space="preserve"> и </w:t>
      </w:r>
      <w:hyperlink w:anchor="P4202" w:tooltip="Перечень КСГ,">
        <w:r>
          <w:rPr>
            <w:color w:val="0000FF"/>
          </w:rPr>
          <w:t>2</w:t>
        </w:r>
      </w:hyperlink>
      <w:r>
        <w:t xml:space="preserve"> приложения 4 к тарифному соглашению.</w:t>
      </w:r>
    </w:p>
    <w:p w14:paraId="48655200" w14:textId="77777777" w:rsidR="002B6D76" w:rsidRDefault="00000000">
      <w:pPr>
        <w:pStyle w:val="ConsPlusNormal0"/>
        <w:spacing w:before="240"/>
        <w:ind w:firstLine="540"/>
        <w:jc w:val="both"/>
      </w:pPr>
      <w:r>
        <w:t>12.2. Отдельные случаи оказания пациентам медицинской помощи в стационарных условиях оплачиваются с учетом нижеуказанных особенностей:</w:t>
      </w:r>
    </w:p>
    <w:p w14:paraId="7207A962" w14:textId="77777777" w:rsidR="002B6D76" w:rsidRDefault="00000000">
      <w:pPr>
        <w:pStyle w:val="ConsPlusNormal0"/>
        <w:spacing w:before="240"/>
        <w:ind w:firstLine="540"/>
        <w:jc w:val="both"/>
      </w:pPr>
      <w:r>
        <w:t>в связи с возникшими вследствие воспалительного заболевания или травмы роговицы эрозией, язвой роговицы, кератитом, помутнением роговицы и невозможности компенсации вызванной ими иррегулярности роговицы с помощью очковой или контактной коррекции при предъявлении к оплате случая оказания медицинской помощи по тарифу КСГ "Операции на органе зрения (уровень 6)" критерием группировки является услуга A16.26.046.001 "Эксимерлазерная фототерапевтическая кератэктомия";</w:t>
      </w:r>
    </w:p>
    <w:p w14:paraId="2AF9F735" w14:textId="77777777" w:rsidR="002B6D76" w:rsidRDefault="00000000">
      <w:pPr>
        <w:pStyle w:val="ConsPlusNormal0"/>
        <w:spacing w:before="240"/>
        <w:ind w:firstLine="540"/>
        <w:jc w:val="both"/>
      </w:pPr>
      <w:r>
        <w:t>по коррекции астигматизма или иррегулярности роговицы вследствие воспалительного заболевания или травмы роговицы и невозможности их компенсации с помощью очковой или контактной коррекции при предъявлении к оплате случая оказания медицинской помощи по тарифу КСГ "Операции на органе зрения (уровень 5)" или КСГ "Операции на органе зрения (уровень 6)" критерием группировки являются услуги A16.26.046.002 "Эксимерлазерная фоторефракционная кератэктомия" и A16.26.047 "Кератомилез".</w:t>
      </w:r>
    </w:p>
    <w:p w14:paraId="528D8797" w14:textId="77777777" w:rsidR="002B6D76" w:rsidRDefault="00000000">
      <w:pPr>
        <w:pStyle w:val="ConsPlusNormal0"/>
        <w:spacing w:before="240"/>
        <w:ind w:firstLine="540"/>
        <w:jc w:val="both"/>
      </w:pPr>
      <w:r>
        <w:t>12.3. В случае оказания медицинской помощи в условиях дневного стационара пациентам в связи с возникшими вследствие воспалительного заболевания или травмы изменением роговицы и невозможности их компенсации с помощью очковой или контактной коррекции при предъявлении к оплате случая оказания медицинской помощи по тарифу КСГ "Операции на органе зрения (уровень 1)" критерием группировки является услуга A16.26.046 "Кератэктомия".</w:t>
      </w:r>
    </w:p>
    <w:p w14:paraId="1A9795CF" w14:textId="77777777" w:rsidR="002B6D76" w:rsidRDefault="00000000">
      <w:pPr>
        <w:pStyle w:val="ConsPlusNormal0"/>
        <w:spacing w:before="240"/>
        <w:ind w:firstLine="540"/>
        <w:jc w:val="both"/>
      </w:pPr>
      <w:r>
        <w:t>12.4. Случай оказания медицинской помощи пациентам в связи с выполнением косметических процедур на органе зрения оплате за счет средств ОМС не подлежит.</w:t>
      </w:r>
    </w:p>
    <w:p w14:paraId="445AD388" w14:textId="77777777" w:rsidR="002B6D76" w:rsidRDefault="00000000">
      <w:pPr>
        <w:pStyle w:val="ConsPlusNormal0"/>
        <w:spacing w:before="240"/>
        <w:ind w:firstLine="540"/>
        <w:jc w:val="both"/>
      </w:pPr>
      <w:r>
        <w:t>12.5. В случаях оказания медицинской помощи с применением генно-инженерных биологических препаратов и селективных иммунодепрессантов, при лечении пациента лекарственными препаратами в таблетированной форме в условиях круглосуточного стационара оплата случая осуществляется по КСГ, определенной по коду основного заболевания.</w:t>
      </w:r>
    </w:p>
    <w:p w14:paraId="6B71DE1F" w14:textId="77777777" w:rsidR="002B6D76" w:rsidRDefault="00000000">
      <w:pPr>
        <w:pStyle w:val="ConsPlusNormal0"/>
        <w:spacing w:before="240"/>
        <w:ind w:firstLine="540"/>
        <w:jc w:val="both"/>
      </w:pPr>
      <w:r>
        <w:t xml:space="preserve">12.6. При оказании медицинской помощи пациентам с онкологическими заболеваниями и назначении схем противоопухолевой лекарственной терапии с применением лекарственных препаратов, указанных в </w:t>
      </w:r>
      <w:hyperlink w:anchor="P35571" w:tooltip="ПЕРЕЧЕНЬ">
        <w:r>
          <w:rPr>
            <w:color w:val="0000FF"/>
          </w:rPr>
          <w:t>приложении 30</w:t>
        </w:r>
      </w:hyperlink>
      <w:r>
        <w:t xml:space="preserve"> к тарифному соглашению, для лечения отдельных нозологий, необходимо обязательное проведение молекулярно-генетических и (или) иммуногистохимических исследований (с получением определенных результатов проведенных исследований до назначения схемы противоопухолевой лекарственной терапии) и отражение информации об исследованиях в реестре счетов.</w:t>
      </w:r>
    </w:p>
    <w:p w14:paraId="0A6343AD" w14:textId="77777777" w:rsidR="002B6D76" w:rsidRDefault="002B6D76">
      <w:pPr>
        <w:pStyle w:val="ConsPlusNormal0"/>
        <w:jc w:val="both"/>
      </w:pPr>
    </w:p>
    <w:p w14:paraId="1D27F36E" w14:textId="77777777" w:rsidR="002B6D76" w:rsidRDefault="00000000">
      <w:pPr>
        <w:pStyle w:val="ConsPlusTitle0"/>
        <w:ind w:firstLine="540"/>
        <w:jc w:val="both"/>
        <w:outlineLvl w:val="1"/>
      </w:pPr>
      <w:r>
        <w:t>13. Особенности оплаты прерванных случаев оказания медицинской помощи в стационарных условиях и в условиях дневного стационара</w:t>
      </w:r>
    </w:p>
    <w:p w14:paraId="20B2838D" w14:textId="77777777" w:rsidR="002B6D76" w:rsidRDefault="002B6D76">
      <w:pPr>
        <w:pStyle w:val="ConsPlusNormal0"/>
        <w:jc w:val="both"/>
      </w:pPr>
    </w:p>
    <w:p w14:paraId="7B6D81B9" w14:textId="77777777" w:rsidR="002B6D76" w:rsidRDefault="00000000">
      <w:pPr>
        <w:pStyle w:val="ConsPlusNormal0"/>
        <w:ind w:firstLine="540"/>
        <w:jc w:val="both"/>
      </w:pPr>
      <w:r>
        <w:t xml:space="preserve">13.1. В случае не достижения результата обращения за медицинской помощью в связи со смертью пациента (в том числе в случае досуточной летальности), преждевременной выпиской пациента из медицинской организации при его письменном отказе от дальнейшего лечения или обоснованным переводом пациента в другую медицинскую организацию, случаи прерывания лечения по медицинским показаниям, случаи лечения при переводе пациента из одного отделения медицинской организации в другое, случаи изменения условий оказания медицинской помощи (перевода пациента из стационарных условий в условия дневного стационара и наоборот), случаи медицинской реабилитации с длительностью лечения менее количества дней, определенных правилами группировки КСГ,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а также законченные случаи лечения длительностью 3 дня и менее по КСГ, не включенным в перечень КСГ, для которых оптимальным сроком лечения является период менее 3 дней включительно, установленным в </w:t>
      </w:r>
      <w:hyperlink w:anchor="P4538" w:tooltip="ОСОБЕННОСТИ">
        <w:r>
          <w:rPr>
            <w:color w:val="0000FF"/>
          </w:rPr>
          <w:t>приложении 5</w:t>
        </w:r>
      </w:hyperlink>
      <w:r>
        <w:t xml:space="preserve"> тарифного соглашения, прерванный случай оказания медицинской помощи в стационарных условиях или в условиях дневного стационара предъявляется к оплате по правилам, определенным настоящим пунктом тарифного соглашения.</w:t>
      </w:r>
    </w:p>
    <w:p w14:paraId="33169DAE" w14:textId="77777777" w:rsidR="002B6D76" w:rsidRDefault="00000000">
      <w:pPr>
        <w:pStyle w:val="ConsPlusNormal0"/>
        <w:spacing w:before="240"/>
        <w:ind w:firstLine="540"/>
        <w:jc w:val="both"/>
      </w:pPr>
      <w:r>
        <w:t>13.2. В случае выполнения пациенту хирургического вмешательства либо тромболитической терапии, являющейся основным классификационным критерием отнесения случая оказания медицинской помощи к соответствующей КСГ, прерванный случай оказания медицинской помощи в стационарных условиях предъявляется к оплате с нижеуказанными коэффициентами:</w:t>
      </w:r>
    </w:p>
    <w:p w14:paraId="05ABDF47" w14:textId="77777777" w:rsidR="002B6D76" w:rsidRDefault="00000000">
      <w:pPr>
        <w:pStyle w:val="ConsPlusNormal0"/>
        <w:spacing w:before="240"/>
        <w:ind w:firstLine="540"/>
        <w:jc w:val="both"/>
      </w:pPr>
      <w:r>
        <w:t>при длительности лечения три дня и менее - с коэффициентом 0,9;</w:t>
      </w:r>
    </w:p>
    <w:p w14:paraId="2DA149B6" w14:textId="77777777" w:rsidR="002B6D76" w:rsidRDefault="00000000">
      <w:pPr>
        <w:pStyle w:val="ConsPlusNormal0"/>
        <w:spacing w:before="240"/>
        <w:ind w:firstLine="540"/>
        <w:jc w:val="both"/>
      </w:pPr>
      <w:r>
        <w:t>при длительности лечения более трех дней - с коэффициентом 1.</w:t>
      </w:r>
    </w:p>
    <w:p w14:paraId="1F959752" w14:textId="77777777" w:rsidR="002B6D76" w:rsidRDefault="00000000">
      <w:pPr>
        <w:pStyle w:val="ConsPlusNormal0"/>
        <w:spacing w:before="240"/>
        <w:ind w:firstLine="540"/>
        <w:jc w:val="both"/>
      </w:pPr>
      <w:r>
        <w:t>13.3. Если хирургическое вмешательство либо тромболитическая терапия при оказании медицинской помощи не проводились, прерванный случай оказания медицинской помощи в стационарных условиях предъявляется к оплате с нижеуказанными коэффициентами:</w:t>
      </w:r>
    </w:p>
    <w:p w14:paraId="48DAF436" w14:textId="77777777" w:rsidR="002B6D76" w:rsidRDefault="00000000">
      <w:pPr>
        <w:pStyle w:val="ConsPlusNormal0"/>
        <w:spacing w:before="240"/>
        <w:ind w:firstLine="540"/>
        <w:jc w:val="both"/>
      </w:pPr>
      <w:r>
        <w:t>при длительности лечения три дня и менее - с коэффициентом 0,5;</w:t>
      </w:r>
    </w:p>
    <w:p w14:paraId="12D7AA24" w14:textId="77777777" w:rsidR="002B6D76" w:rsidRDefault="00000000">
      <w:pPr>
        <w:pStyle w:val="ConsPlusNormal0"/>
        <w:spacing w:before="240"/>
        <w:ind w:firstLine="540"/>
        <w:jc w:val="both"/>
      </w:pPr>
      <w:r>
        <w:t>при длительности лечения более трех дней - с коэффициентом 0,8.</w:t>
      </w:r>
    </w:p>
    <w:p w14:paraId="76A6D77B" w14:textId="77777777" w:rsidR="002B6D76" w:rsidRDefault="00000000">
      <w:pPr>
        <w:pStyle w:val="ConsPlusNormal0"/>
        <w:spacing w:before="240"/>
        <w:ind w:firstLine="540"/>
        <w:jc w:val="both"/>
      </w:pPr>
      <w:r>
        <w:t xml:space="preserve">13.4. Правила применения прерванных случаев оказания медицинской помощи в случае выполнения пациенту хирургического вмешательства либо тромболитической терапии, являющейся основным классификационным критерием отнесения случая оказания медицинской помощи к соответствующей КСГ применяются с учетом </w:t>
      </w:r>
      <w:hyperlink w:anchor="P32862" w:tooltip="Перечень КСГ,">
        <w:r>
          <w:rPr>
            <w:color w:val="0000FF"/>
          </w:rPr>
          <w:t>таблиц 1</w:t>
        </w:r>
      </w:hyperlink>
      <w:r>
        <w:t xml:space="preserve"> и </w:t>
      </w:r>
      <w:hyperlink w:anchor="P33221" w:tooltip="Перечень КСГ,">
        <w:r>
          <w:rPr>
            <w:color w:val="0000FF"/>
          </w:rPr>
          <w:t>2</w:t>
        </w:r>
      </w:hyperlink>
      <w:r>
        <w:t xml:space="preserve"> приложения 21 тарифного соглашения.</w:t>
      </w:r>
    </w:p>
    <w:p w14:paraId="79A5708F" w14:textId="77777777" w:rsidR="002B6D76" w:rsidRDefault="00000000">
      <w:pPr>
        <w:pStyle w:val="ConsPlusNormal0"/>
        <w:spacing w:before="240"/>
        <w:ind w:firstLine="540"/>
        <w:jc w:val="both"/>
      </w:pPr>
      <w:r>
        <w:t xml:space="preserve">13.5. Перевод пациента из отделения в отделение медицинской организации не прерывает течение случая оказания медицинской помощи, который предъявляется к оплате согласно правилам, указанным в соответствующих </w:t>
      </w:r>
      <w:hyperlink w:anchor="P4801" w:tooltip="11. Особенности применения тарифов при оплате специализированной медицинской помощи в стационарных условиях">
        <w:r>
          <w:rPr>
            <w:color w:val="0000FF"/>
          </w:rPr>
          <w:t>пунктах 11</w:t>
        </w:r>
      </w:hyperlink>
      <w:r>
        <w:t xml:space="preserve"> и </w:t>
      </w:r>
      <w:hyperlink w:anchor="P4821" w:tooltip="12. Правила оплаты отдельных случаев оказания медицинской помощи в стационарных условиях и в условиях дневного стационара">
        <w:r>
          <w:rPr>
            <w:color w:val="0000FF"/>
          </w:rPr>
          <w:t>12</w:t>
        </w:r>
      </w:hyperlink>
      <w:r>
        <w:t xml:space="preserve"> приложения 5 к тарифному соглашению тарифного соглашения, по тарифу КСГ клинического диагноза или выполненного хирургического вмешательства, кроме случаев перевода, обусловленных возникновением нового заболевания или состояния, не являющегося следствием закономерного прогрессирования основного заболевания (процесса), внутрибольничной инфекции или осложнением основного заболевания, а также предусмотренных тарифным соглашением случаев оказания специализированной медицинской помощи в стационарных условиях в связи с лечением пациента после оказания ему ВМП или проведением медицинской реабилитации при наличии медицинских показаний.</w:t>
      </w:r>
    </w:p>
    <w:p w14:paraId="5ADC06EC" w14:textId="77777777" w:rsidR="002B6D76" w:rsidRDefault="00000000">
      <w:pPr>
        <w:pStyle w:val="ConsPlusNormal0"/>
        <w:spacing w:before="240"/>
        <w:ind w:firstLine="540"/>
        <w:jc w:val="both"/>
      </w:pPr>
      <w:r>
        <w:t>13.6. Обоснованность перевода пациента из отделения в отделение медицинской организации, обусловленного возникновением нового заболевания или состояния, не являющегося следствием закономерного прогрессирования основного заболевания (процесса), внутрибольничной инфекции или осложнением основного заболевания, подтверждается результатами контроля объемов, сроков, качества и условий представления медицинской помощи.</w:t>
      </w:r>
    </w:p>
    <w:p w14:paraId="46027801" w14:textId="77777777" w:rsidR="002B6D76" w:rsidRDefault="00000000">
      <w:pPr>
        <w:pStyle w:val="ConsPlusNormal0"/>
        <w:spacing w:before="240"/>
        <w:ind w:firstLine="540"/>
        <w:jc w:val="both"/>
      </w:pPr>
      <w:r>
        <w:t>13.7. Учитывая, что проведение лучевой терапии предусмотрено начиная с одной фракции, оплата законченных случаев лечения осуществляется путем отнесения случая к соответствующей КСГ исходя из фактически проведенного количества дней облучения (фракций).</w:t>
      </w:r>
    </w:p>
    <w:p w14:paraId="67C2AA42" w14:textId="77777777" w:rsidR="002B6D76" w:rsidRDefault="00000000">
      <w:pPr>
        <w:pStyle w:val="ConsPlusNormal0"/>
        <w:spacing w:before="240"/>
        <w:ind w:firstLine="540"/>
        <w:jc w:val="both"/>
      </w:pPr>
      <w:r>
        <w:t>13.8. В случае оказания медицинской помощи с проведением лекарственной терапии пациентам в возрасте 18 лет и старше, если фактическое количество дней лечения, пациента при прерванном случае оказания медицинской помощи меньше количества дней лечения согласно описанию схемы лекарственной терапии, в правилах группировки КСГ и случаи медицинской реабилитации с длительностью лечения менее количества дней, определенных правилами группировки КСГ, прерванный случай оказания специализированной медицинской помощи предъявляется к оплате с нижеуказанными коэффициентами:</w:t>
      </w:r>
    </w:p>
    <w:p w14:paraId="320A9565" w14:textId="77777777" w:rsidR="002B6D76" w:rsidRDefault="00000000">
      <w:pPr>
        <w:pStyle w:val="ConsPlusNormal0"/>
        <w:spacing w:before="240"/>
        <w:ind w:firstLine="540"/>
        <w:jc w:val="both"/>
      </w:pPr>
      <w:r>
        <w:t>при длительности лечения три дня и менее - с коэффициентом 0,5;</w:t>
      </w:r>
    </w:p>
    <w:p w14:paraId="5B12215A" w14:textId="77777777" w:rsidR="002B6D76" w:rsidRDefault="00000000">
      <w:pPr>
        <w:pStyle w:val="ConsPlusNormal0"/>
        <w:spacing w:before="240"/>
        <w:ind w:firstLine="540"/>
        <w:jc w:val="both"/>
      </w:pPr>
      <w:r>
        <w:t>при длительности лечения более трех дней - с коэффициентом 0,8.</w:t>
      </w:r>
    </w:p>
    <w:p w14:paraId="6196557B" w14:textId="77777777" w:rsidR="002B6D76" w:rsidRDefault="00000000">
      <w:pPr>
        <w:pStyle w:val="ConsPlusNormal0"/>
        <w:spacing w:before="240"/>
        <w:ind w:firstLine="540"/>
        <w:jc w:val="both"/>
      </w:pPr>
      <w:r>
        <w:t>13.9. Случаи оказания медицинской помощи при коронавирусной инфекции COVID-19, предъявляемые на оплату по КСГ "Коронавирусная инфекция COVID-19 (уровень 2)", "Коронавирусная инфекция COVID-19 (уровень 3)", "Коронавирусная инфекция COVID-19 (уровень 4)", соответствующие среднетяжелому, тяжелому и крайне тяжелому течению заболевания, учитывают период долечивания пациента:</w:t>
      </w:r>
    </w:p>
    <w:p w14:paraId="5F5A3D14" w14:textId="77777777" w:rsidR="002B6D76" w:rsidRDefault="00000000">
      <w:pPr>
        <w:pStyle w:val="ConsPlusNormal0"/>
        <w:spacing w:before="240"/>
        <w:ind w:firstLine="540"/>
        <w:jc w:val="both"/>
      </w:pPr>
      <w:r>
        <w:t>если перевод производится в пределах одной медицинской организации, оказанная медицинская помощь предъявляется к оплате как один случай оказания медицинской помощи по тарифу КСГ с наибольшим размером оплаты;</w:t>
      </w:r>
    </w:p>
    <w:p w14:paraId="23E60999" w14:textId="77777777" w:rsidR="002B6D76" w:rsidRDefault="00000000">
      <w:pPr>
        <w:pStyle w:val="ConsPlusNormal0"/>
        <w:spacing w:before="240"/>
        <w:ind w:firstLine="540"/>
        <w:jc w:val="both"/>
      </w:pPr>
      <w:r>
        <w:t>если перевод производится из одной медицинской организации в другую, оказанная в медицинской организации, направившей пациента для продолжения лечения в другую медицинскую организацию, медицинская помощь предъявляется к оплате в порядке, установленном пунктом тарифного соглашения для оплаты прерванных случаев оказания медицинской помощи по КСГ, соответствующей тяжести течения заболевания, случай лечения после перевода оплачивается в зависимости от условий оказания медицинской помощи: по КСГ "Коронавирусная инфекция COVID-19 (долечивание)" вне зависимости от длительности лечения или согласно правилам оплаты медицинской помощи, оказанной в амбулаторных условиях, установленным тарифным соглашением.</w:t>
      </w:r>
    </w:p>
    <w:p w14:paraId="4B0B0A8C" w14:textId="77777777" w:rsidR="002B6D76" w:rsidRDefault="002B6D76">
      <w:pPr>
        <w:pStyle w:val="ConsPlusNormal0"/>
        <w:jc w:val="both"/>
      </w:pPr>
    </w:p>
    <w:p w14:paraId="01A08025" w14:textId="77777777" w:rsidR="002B6D76" w:rsidRDefault="00000000">
      <w:pPr>
        <w:pStyle w:val="ConsPlusTitle0"/>
        <w:ind w:firstLine="540"/>
        <w:jc w:val="both"/>
        <w:outlineLvl w:val="1"/>
      </w:pPr>
      <w:bookmarkStart w:id="21" w:name="P4852"/>
      <w:bookmarkEnd w:id="21"/>
      <w:r>
        <w:t>14. Особенности оплаты случаев лечения в стационарных условиях и в условиях дневного стационара по профилю "Медицинская реабилитация"</w:t>
      </w:r>
    </w:p>
    <w:p w14:paraId="0560B268" w14:textId="77777777" w:rsidR="002B6D76" w:rsidRDefault="002B6D76">
      <w:pPr>
        <w:pStyle w:val="ConsPlusNormal0"/>
        <w:jc w:val="both"/>
      </w:pPr>
    </w:p>
    <w:p w14:paraId="69A904A4" w14:textId="77777777" w:rsidR="002B6D76" w:rsidRDefault="00000000">
      <w:pPr>
        <w:pStyle w:val="ConsPlusNormal0"/>
        <w:ind w:firstLine="540"/>
        <w:jc w:val="both"/>
      </w:pPr>
      <w:r>
        <w:t>14.1. Случай оказания медицинской помощи в связи с проведением реабилитационных мероприятий предъявляется к оплате по тарифу соответствующей КСГ при наличии лицензии на оказание медицинской помощи по профилю "медицинская реабилитация". Отнесение случая оказания реабилитационной медицинской помощи к соответствующей КСГ производится вне зависимости от диагноза пациента по коду оказанных сложных и комплексных услуг, предусмотренных Номенклатурой, согласно правилам группировки КСГ.</w:t>
      </w:r>
    </w:p>
    <w:p w14:paraId="1423EA25" w14:textId="77777777" w:rsidR="002B6D76" w:rsidRDefault="00000000">
      <w:pPr>
        <w:pStyle w:val="ConsPlusNormal0"/>
        <w:spacing w:before="240"/>
        <w:ind w:firstLine="540"/>
        <w:jc w:val="both"/>
      </w:pPr>
      <w:r>
        <w:t>14.2. Обоснованность оказания реабилитационной медицинской помощи в стационарных условиях или в условиях дневного стационара подтверждается результатами контроля объемов, сроков, качества и условий представления медицинской помощи с учетом нижеследующего:</w:t>
      </w:r>
    </w:p>
    <w:p w14:paraId="40DA4A82" w14:textId="77777777" w:rsidR="002B6D76" w:rsidRDefault="00000000">
      <w:pPr>
        <w:pStyle w:val="ConsPlusNormal0"/>
        <w:spacing w:before="240"/>
        <w:ind w:firstLine="540"/>
        <w:jc w:val="both"/>
      </w:pPr>
      <w:r>
        <w:t>1) критерием для определения обоснованности реабилитации пациента служит оценка состояния пациента по шкале реабилитационной маршрутизации (далее - ШРМ):</w:t>
      </w:r>
    </w:p>
    <w:p w14:paraId="1169387E" w14:textId="77777777" w:rsidR="002B6D76" w:rsidRDefault="00000000">
      <w:pPr>
        <w:pStyle w:val="ConsPlusNormal0"/>
        <w:spacing w:before="240"/>
        <w:ind w:firstLine="540"/>
        <w:jc w:val="both"/>
      </w:pPr>
      <w:r>
        <w:t>в стационарных условиях при значении 3 - 4 - 5 - 6 по ШРМ;</w:t>
      </w:r>
    </w:p>
    <w:p w14:paraId="0CA8F665" w14:textId="77777777" w:rsidR="002B6D76" w:rsidRDefault="00000000">
      <w:pPr>
        <w:pStyle w:val="ConsPlusNormal0"/>
        <w:spacing w:before="240"/>
        <w:ind w:firstLine="540"/>
        <w:jc w:val="both"/>
      </w:pPr>
      <w:r>
        <w:t>в условиях дневного стационара при значении 2 - 3 по ШРМ;</w:t>
      </w:r>
    </w:p>
    <w:p w14:paraId="49013225" w14:textId="77777777" w:rsidR="002B6D76" w:rsidRDefault="00000000">
      <w:pPr>
        <w:pStyle w:val="ConsPlusNormal0"/>
        <w:spacing w:before="240"/>
        <w:ind w:firstLine="540"/>
        <w:jc w:val="both"/>
      </w:pPr>
      <w:r>
        <w:t>2) критерием для определения обоснованности реабилитации ребенка, перенесшего заболевания перинатального периода, с нарушениями слуха без замены речевого процессора системы кохлеарной имплантации, с онкологическими, гематологическими и иммунологическими заболеваниями в тяжелых формах продолжительного лечения, с поражениями центрального нервной системы, после хирургической коррекции врожденных пороков развития органов и систем, служит оценка степени тяжести заболевания:</w:t>
      </w:r>
    </w:p>
    <w:p w14:paraId="4DED8AC9" w14:textId="77777777" w:rsidR="002B6D76" w:rsidRDefault="00000000">
      <w:pPr>
        <w:pStyle w:val="ConsPlusNormal0"/>
        <w:spacing w:before="240"/>
        <w:ind w:firstLine="540"/>
        <w:jc w:val="both"/>
      </w:pPr>
      <w:r>
        <w:t>в стационарных условиях при средней и тяжелой степени тяжести указанных заболеваний;</w:t>
      </w:r>
    </w:p>
    <w:p w14:paraId="2CF21697" w14:textId="77777777" w:rsidR="002B6D76" w:rsidRDefault="00000000">
      <w:pPr>
        <w:pStyle w:val="ConsPlusNormal0"/>
        <w:spacing w:before="240"/>
        <w:ind w:firstLine="540"/>
        <w:jc w:val="both"/>
      </w:pPr>
      <w:r>
        <w:t>в условиях дневного стационара при легкой и средней степени тяжести указанных заболеваний.</w:t>
      </w:r>
    </w:p>
    <w:p w14:paraId="5E5962F7" w14:textId="77777777" w:rsidR="002B6D76" w:rsidRDefault="00000000">
      <w:pPr>
        <w:pStyle w:val="ConsPlusNormal0"/>
        <w:spacing w:before="240"/>
        <w:ind w:firstLine="540"/>
        <w:jc w:val="both"/>
      </w:pPr>
      <w:r>
        <w:t xml:space="preserve">14.3. Случай реабилитации по КСГ "Медицинская реабилитация пациентов с заболеваниями центральной нервной системы (4 балла по ШРМ)", "Медицинская реабилитация пациентов с заболеваниями центральной нервной системы (5 баллов по ШРМ)", "Медицинская реабилитация пациентов с заболеваниями опорно-двигательного аппарата и периферической нервной системы (4 балла по ШРМ)", "Медицинская реабилитация пациентов с заболеваниями опорно-двигательного аппарата и периферической нервной системы (5 баллов по ШРМ)", "Продолжительная медицинская реабилитация пациентов с заболеваниями центральной нервной системы", "Продолжительная медицинская реабилитация пациентов с заболеваниями опорно-двигательного аппарата и периферической нервной системы",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 длительностью менее предусмотренного соответствующим классификационным критерием, определенным правилами группировки КСГ, значения является прерванным и оплачиваются в соответствии с правилами оплаты прерванных случаев лечения, установленными </w:t>
      </w:r>
      <w:hyperlink w:anchor="P4852" w:tooltip="14. Особенности оплаты случаев лечения в стационарных условиях и в условиях дневного стационара по профилю &quot;Медицинская реабилитация&quot;">
        <w:r>
          <w:rPr>
            <w:color w:val="0000FF"/>
          </w:rPr>
          <w:t>пунктом 14</w:t>
        </w:r>
      </w:hyperlink>
      <w:r>
        <w:t xml:space="preserve"> приложения 5 тарифного соглашения.</w:t>
      </w:r>
    </w:p>
    <w:p w14:paraId="26367BD8" w14:textId="77777777" w:rsidR="002B6D76" w:rsidRDefault="00000000">
      <w:pPr>
        <w:pStyle w:val="ConsPlusNormal0"/>
        <w:spacing w:before="240"/>
        <w:ind w:firstLine="540"/>
        <w:jc w:val="both"/>
      </w:pPr>
      <w:r>
        <w:t>14.4. Оплата первого этапа реабилитации осуществляется с применением к тарифу КСГ КСЛП, установленного настоящем тарифным соглашением. КСЛП "Проведение 1 этапа медицинской реабилитации пациентов" применяется один раз к случаю лечения, в том числе в случае, если оплата случая лечения осуществляется по двум КСГ.</w:t>
      </w:r>
    </w:p>
    <w:p w14:paraId="1339C658" w14:textId="77777777" w:rsidR="002B6D76" w:rsidRDefault="00000000">
      <w:pPr>
        <w:pStyle w:val="ConsPlusNormal0"/>
        <w:spacing w:before="240"/>
        <w:ind w:firstLine="540"/>
        <w:jc w:val="both"/>
      </w:pPr>
      <w:r>
        <w:t>14.5. В случае усиления оценки по шкале реабилитационной маршрутизации (ШРМ) по итогам оказания специализированной медицинской помощи по профилю "медицинская реабилитация" в сравнении с направлением на госпитализацию, выданным лечащим врачом, проводится целевая экспертиза качества медицинской помощи.</w:t>
      </w:r>
    </w:p>
    <w:p w14:paraId="2A7ACC47" w14:textId="77777777" w:rsidR="002B6D76" w:rsidRDefault="002B6D76">
      <w:pPr>
        <w:pStyle w:val="ConsPlusNormal0"/>
        <w:jc w:val="both"/>
      </w:pPr>
    </w:p>
    <w:p w14:paraId="43FB7D02" w14:textId="77777777" w:rsidR="002B6D76" w:rsidRDefault="00000000">
      <w:pPr>
        <w:pStyle w:val="ConsPlusTitle0"/>
        <w:ind w:firstLine="540"/>
        <w:jc w:val="both"/>
        <w:outlineLvl w:val="1"/>
      </w:pPr>
      <w:r>
        <w:t>15. Особенности применения тарифов КСГ при оплате медицинской помощи, оказанной пациентам, участвующим в клиническом исследовании лекарственного препарата</w:t>
      </w:r>
    </w:p>
    <w:p w14:paraId="21F79EEE" w14:textId="77777777" w:rsidR="002B6D76" w:rsidRDefault="002B6D76">
      <w:pPr>
        <w:pStyle w:val="ConsPlusNormal0"/>
        <w:jc w:val="both"/>
      </w:pPr>
    </w:p>
    <w:p w14:paraId="3398C4D6" w14:textId="77777777" w:rsidR="002B6D76" w:rsidRDefault="00000000">
      <w:pPr>
        <w:pStyle w:val="ConsPlusNormal0"/>
        <w:ind w:firstLine="540"/>
        <w:jc w:val="both"/>
      </w:pPr>
      <w:r>
        <w:t>Случай оказания медицинской помощи пациентам, участвующим в клиническом исследовании лекарственного препарата, оплате за счет средств ОМС не подлежит.</w:t>
      </w:r>
    </w:p>
    <w:p w14:paraId="06C41E50" w14:textId="77777777" w:rsidR="002B6D76" w:rsidRDefault="002B6D76">
      <w:pPr>
        <w:pStyle w:val="ConsPlusNormal0"/>
        <w:jc w:val="both"/>
      </w:pPr>
    </w:p>
    <w:p w14:paraId="2CCB8B00" w14:textId="77777777" w:rsidR="002B6D76" w:rsidRDefault="00000000">
      <w:pPr>
        <w:pStyle w:val="ConsPlusTitle0"/>
        <w:ind w:firstLine="540"/>
        <w:jc w:val="both"/>
        <w:outlineLvl w:val="1"/>
      </w:pPr>
      <w:r>
        <w:t>16. Особенности применения тарифов медицинской услуги диализа при оплате первичной медико-санитарной помощи</w:t>
      </w:r>
    </w:p>
    <w:p w14:paraId="17A051B9" w14:textId="77777777" w:rsidR="002B6D76" w:rsidRDefault="002B6D76">
      <w:pPr>
        <w:pStyle w:val="ConsPlusNormal0"/>
        <w:jc w:val="both"/>
      </w:pPr>
    </w:p>
    <w:p w14:paraId="7C6BEE0F" w14:textId="77777777" w:rsidR="002B6D76" w:rsidRDefault="00000000">
      <w:pPr>
        <w:pStyle w:val="ConsPlusNormal0"/>
        <w:ind w:firstLine="540"/>
        <w:jc w:val="both"/>
      </w:pPr>
      <w:r>
        <w:t>16.1. При выполнении пациентам, страдающим почечной недостаточностью, диализа в амбулаторных условиях, оказанная медицинская помощь предъявляется на оплату по тарифу медицинской услуги - за одну услугу экстракорпорального диализа или перитонеального диализа.</w:t>
      </w:r>
    </w:p>
    <w:p w14:paraId="5398BD12" w14:textId="77777777" w:rsidR="002B6D76" w:rsidRDefault="00000000">
      <w:pPr>
        <w:pStyle w:val="ConsPlusNormal0"/>
        <w:spacing w:before="240"/>
        <w:ind w:firstLine="540"/>
        <w:jc w:val="both"/>
      </w:pPr>
      <w:r>
        <w:t>16.2. При выполнении диализа пациентам, находящимся на лечении в стационарных условиях в другой медицинской организации, а также находящимся на лечении в дневном стационаре, оплата случая оказания медицинской помощи осуществляется за одну услугу экстракорпорального диализа или перитонеального диализа.</w:t>
      </w:r>
    </w:p>
    <w:p w14:paraId="259A2CB0" w14:textId="77777777" w:rsidR="002B6D76" w:rsidRDefault="00000000">
      <w:pPr>
        <w:pStyle w:val="ConsPlusNormal0"/>
        <w:spacing w:before="240"/>
        <w:ind w:firstLine="540"/>
        <w:jc w:val="both"/>
      </w:pPr>
      <w:r>
        <w:t>16.3. Для учета выполненных объемов диализной медицинской помощи лечение пациента в течение календарного месяца учитывается как одно обращение в связи с заболеванием (в среднем 12,5 - 13 услуг экстракорпорального диализа или ежедневные обмены с эффективным объемом диализата при перитонеальном диализе в течение календарного месяца). При этом в реестре счетов на оплату медицинской помощи по ОМС в установленном порядке указывается информация об обращении без указания его стоимости, предъявленной к оплате.</w:t>
      </w:r>
    </w:p>
    <w:p w14:paraId="26B12AEA" w14:textId="77777777" w:rsidR="002B6D76" w:rsidRDefault="00000000">
      <w:pPr>
        <w:pStyle w:val="ConsPlusNormal0"/>
        <w:spacing w:before="240"/>
        <w:ind w:firstLine="540"/>
        <w:jc w:val="both"/>
      </w:pPr>
      <w:r>
        <w:t>16.4. При выполнении диализа в амбулаторных условиях обеспечение пациента лекарственными препаратами, в том числе для профилактики осложнений, осуществляется за счет иных нежели ОМС средств.</w:t>
      </w:r>
    </w:p>
    <w:p w14:paraId="75C817B7" w14:textId="77777777" w:rsidR="002B6D76" w:rsidRDefault="002B6D76">
      <w:pPr>
        <w:pStyle w:val="ConsPlusNormal0"/>
        <w:jc w:val="both"/>
      </w:pPr>
    </w:p>
    <w:p w14:paraId="1842B6FA" w14:textId="77777777" w:rsidR="002B6D76" w:rsidRDefault="00000000">
      <w:pPr>
        <w:pStyle w:val="ConsPlusTitle0"/>
        <w:ind w:firstLine="540"/>
        <w:jc w:val="both"/>
        <w:outlineLvl w:val="1"/>
      </w:pPr>
      <w:r>
        <w:t>17. Особенности применения тарифов услуг диализа к тарифам КСГ, ВМП при оплате медицинской помощи в стационарных условиях или в условиях дневного стационара</w:t>
      </w:r>
    </w:p>
    <w:p w14:paraId="52725316" w14:textId="77777777" w:rsidR="002B6D76" w:rsidRDefault="002B6D76">
      <w:pPr>
        <w:pStyle w:val="ConsPlusNormal0"/>
        <w:jc w:val="both"/>
      </w:pPr>
    </w:p>
    <w:p w14:paraId="06EA4AA9" w14:textId="77777777" w:rsidR="002B6D76" w:rsidRDefault="00000000">
      <w:pPr>
        <w:pStyle w:val="ConsPlusNormal0"/>
        <w:ind w:firstLine="540"/>
        <w:jc w:val="both"/>
      </w:pPr>
      <w:r>
        <w:t xml:space="preserve">17.1. При оплате медицинской помощи, оказанной в стационарных условиях, по тарифу КСГ оказанные пациентам с хронической почечной недостаточностью медицинские услуги диализа включатся в стоимость случая лечения. Стоимость медицинских услуг диализа с учетом количества фактически выполненных услуг является составным компонентом оплаты случая оказания медицинской помощи, который оплачивается по тарифу КСГ нефрологического профиля и совокупной стоимости выполненных пациенту услуг диализа по тарифам, установленным в </w:t>
      </w:r>
      <w:hyperlink w:anchor="P14757" w:tooltip="ТАРИФЫ">
        <w:r>
          <w:rPr>
            <w:color w:val="0000FF"/>
          </w:rPr>
          <w:t>приложении 13</w:t>
        </w:r>
      </w:hyperlink>
      <w:r>
        <w:t xml:space="preserve"> к тарифному соглашению.</w:t>
      </w:r>
    </w:p>
    <w:p w14:paraId="653EFCCD" w14:textId="77777777" w:rsidR="002B6D76" w:rsidRDefault="00000000">
      <w:pPr>
        <w:pStyle w:val="ConsPlusNormal0"/>
        <w:spacing w:before="240"/>
        <w:ind w:firstLine="540"/>
        <w:jc w:val="both"/>
      </w:pPr>
      <w:r>
        <w:t>17.2. При оплате медицинской помощи, оказанной в условиях дневного стационара, по тарифу КСГ оказанные пациентам с хронической почечной недостаточностью медицинские услуги диализа включаются в стоимость случая лечения при условии установления Комиссий объемов соответствующих услуг. При отсутствии установленных Комиссией объемов услуг диализа, количество фактически выполненных услуг оплачивается по правилам, установленным пунктом 17.2 настоящего приложения к тарифному соглашению.</w:t>
      </w:r>
    </w:p>
    <w:p w14:paraId="3C752249" w14:textId="77777777" w:rsidR="002B6D76" w:rsidRDefault="00000000">
      <w:pPr>
        <w:pStyle w:val="ConsPlusNormal0"/>
        <w:spacing w:before="240"/>
        <w:ind w:firstLine="540"/>
        <w:jc w:val="both"/>
      </w:pPr>
      <w:r>
        <w:t>17.3. В случае проведения пациенту с хронической почечной недостаточностью заместительной почечной терапии методами диализа в период нахождения его в стационаре или дневном стационаре по поводу другого (интеркуррентного) заболевания при документально обоснованной невозможности его транспортировки в диализный центр, случай оказания медицинской помощи, предъявляется на оплату по тарифу КСГ интеркуррентного заболевания и стоимости медицинских услуг диализа с учетом количества фактически выполненных пациенту услуг диализа.</w:t>
      </w:r>
    </w:p>
    <w:p w14:paraId="74B10DE1" w14:textId="77777777" w:rsidR="002B6D76" w:rsidRDefault="00000000">
      <w:pPr>
        <w:pStyle w:val="ConsPlusNormal0"/>
        <w:spacing w:before="240"/>
        <w:ind w:firstLine="540"/>
        <w:jc w:val="both"/>
      </w:pPr>
      <w:r>
        <w:t>17.4. В случае проведения пациенту с острой почечной недостаточностью, которая явилась следствием закономерного прогрессирования заболевания или осложнением основного заболевания, заместительной почечной терапии методом гемодиализа или гемофильтрации, случай оказания медицинской помощи в стационарных условиях, предъявляется на оплату по тарифу КСГ, ВМП соответствующему основному заболеванию, а также стоимости выполненных пациенту медицинских услуг диализа. При этом в реестре счетов на оплату медицинской помощи по ОМС в соответствии с кодом КСГ указываются все выполненные услуги диализа, с учетом фактически выполненных услуг.</w:t>
      </w:r>
    </w:p>
    <w:p w14:paraId="476E55E4" w14:textId="77777777" w:rsidR="002B6D76" w:rsidRDefault="00000000">
      <w:pPr>
        <w:pStyle w:val="ConsPlusNormal0"/>
        <w:spacing w:before="240"/>
        <w:ind w:firstLine="540"/>
        <w:jc w:val="both"/>
      </w:pPr>
      <w:r>
        <w:t>17.5. Для учета объема оказанной в стационарных условиях диализной медицинской помощи как законченный случай предъявляется на оплату лечение в течение всего периода нахождения пациента в стационаре.</w:t>
      </w:r>
    </w:p>
    <w:p w14:paraId="6EE1EE0E" w14:textId="77777777" w:rsidR="002B6D76" w:rsidRDefault="00000000">
      <w:pPr>
        <w:pStyle w:val="ConsPlusNormal0"/>
        <w:spacing w:before="240"/>
        <w:ind w:firstLine="540"/>
        <w:jc w:val="both"/>
      </w:pPr>
      <w:r>
        <w:t>17.6. Для учета выполненных объемов диализной медицинской помощи за единицу объема в условиях дневного стационара принимается и предъявляется на оплату как законченный случай оказания медицинской помощи один месяц лечения.</w:t>
      </w:r>
    </w:p>
    <w:p w14:paraId="6C76944E" w14:textId="77777777" w:rsidR="002B6D76" w:rsidRDefault="00000000">
      <w:pPr>
        <w:pStyle w:val="ConsPlusNormal0"/>
        <w:spacing w:before="240"/>
        <w:ind w:firstLine="540"/>
        <w:jc w:val="both"/>
      </w:pPr>
      <w:r>
        <w:t>17.7. Случай оказания медицинской помощи в стационарных условиях и в условиях дневного стационара лицу с хронической почечной недостаточностью предъявляется к оплате, если пациент обеспечен всеми необходимыми лекарственными препаратами, в том числе для профилактики осложнений.</w:t>
      </w:r>
    </w:p>
    <w:p w14:paraId="1C24730B" w14:textId="77777777" w:rsidR="002B6D76" w:rsidRDefault="00000000">
      <w:pPr>
        <w:pStyle w:val="ConsPlusNormal0"/>
        <w:spacing w:before="240"/>
        <w:ind w:firstLine="540"/>
        <w:jc w:val="both"/>
      </w:pPr>
      <w:r>
        <w:t>17.8. Объемы плановой медицинской помощи с применением методов заместительной почечной терапии устанавливаются или изменяются на основании Реестра застрахованных лиц, страдающих хронической почечной недостаточностью, получающих медицинскую помощь с применением методов заместительной терапии, порядок ведения которого определяется фондом.</w:t>
      </w:r>
    </w:p>
    <w:p w14:paraId="3D5E2677" w14:textId="77777777" w:rsidR="002B6D76" w:rsidRDefault="002B6D76">
      <w:pPr>
        <w:pStyle w:val="ConsPlusNormal0"/>
        <w:jc w:val="both"/>
      </w:pPr>
    </w:p>
    <w:p w14:paraId="5FF68948" w14:textId="77777777" w:rsidR="002B6D76" w:rsidRDefault="002B6D76">
      <w:pPr>
        <w:pStyle w:val="ConsPlusNormal0"/>
        <w:jc w:val="both"/>
      </w:pPr>
    </w:p>
    <w:p w14:paraId="0FFD7822" w14:textId="77777777" w:rsidR="002B6D76" w:rsidRDefault="002B6D76">
      <w:pPr>
        <w:pStyle w:val="ConsPlusNormal0"/>
        <w:jc w:val="both"/>
      </w:pPr>
    </w:p>
    <w:p w14:paraId="09F67630" w14:textId="77777777" w:rsidR="002B6D76" w:rsidRDefault="002B6D76">
      <w:pPr>
        <w:pStyle w:val="ConsPlusNormal0"/>
        <w:jc w:val="both"/>
      </w:pPr>
    </w:p>
    <w:p w14:paraId="4F20CE01" w14:textId="77777777" w:rsidR="002B6D76" w:rsidRDefault="002B6D76">
      <w:pPr>
        <w:pStyle w:val="ConsPlusNormal0"/>
        <w:jc w:val="both"/>
      </w:pPr>
    </w:p>
    <w:p w14:paraId="388BC98A" w14:textId="77777777" w:rsidR="002B6D76" w:rsidRDefault="00000000">
      <w:pPr>
        <w:pStyle w:val="ConsPlusNormal0"/>
        <w:jc w:val="right"/>
        <w:outlineLvl w:val="0"/>
      </w:pPr>
      <w:r>
        <w:t>Приложение 6</w:t>
      </w:r>
    </w:p>
    <w:p w14:paraId="65BF906B" w14:textId="77777777" w:rsidR="002B6D76" w:rsidRDefault="00000000">
      <w:pPr>
        <w:pStyle w:val="ConsPlusNormal0"/>
        <w:jc w:val="right"/>
      </w:pPr>
      <w:r>
        <w:t>к тарифному соглашению</w:t>
      </w:r>
    </w:p>
    <w:p w14:paraId="0114382F" w14:textId="77777777" w:rsidR="002B6D76" w:rsidRDefault="00000000">
      <w:pPr>
        <w:pStyle w:val="ConsPlusNormal0"/>
        <w:jc w:val="right"/>
      </w:pPr>
      <w:r>
        <w:t>в сфере обязательного медицинского</w:t>
      </w:r>
    </w:p>
    <w:p w14:paraId="7FBC1858" w14:textId="77777777" w:rsidR="002B6D76" w:rsidRDefault="00000000">
      <w:pPr>
        <w:pStyle w:val="ConsPlusNormal0"/>
        <w:jc w:val="right"/>
      </w:pPr>
      <w:r>
        <w:t>страхования на территории</w:t>
      </w:r>
    </w:p>
    <w:p w14:paraId="6DFEEDCA" w14:textId="77777777" w:rsidR="002B6D76" w:rsidRDefault="00000000">
      <w:pPr>
        <w:pStyle w:val="ConsPlusNormal0"/>
        <w:jc w:val="right"/>
      </w:pPr>
      <w:r>
        <w:t>Ставропольского края</w:t>
      </w:r>
    </w:p>
    <w:p w14:paraId="67F5537E" w14:textId="77777777" w:rsidR="002B6D76" w:rsidRDefault="00000000">
      <w:pPr>
        <w:pStyle w:val="ConsPlusNormal0"/>
        <w:jc w:val="right"/>
      </w:pPr>
      <w:r>
        <w:t>от 25 декабря 2025 года</w:t>
      </w:r>
    </w:p>
    <w:p w14:paraId="49910561" w14:textId="77777777" w:rsidR="002B6D76" w:rsidRDefault="002B6D76">
      <w:pPr>
        <w:pStyle w:val="ConsPlusNormal0"/>
        <w:jc w:val="both"/>
      </w:pPr>
    </w:p>
    <w:p w14:paraId="5B8836B3" w14:textId="77777777" w:rsidR="002B6D76" w:rsidRDefault="00000000">
      <w:pPr>
        <w:pStyle w:val="ConsPlusTitle0"/>
        <w:jc w:val="center"/>
      </w:pPr>
      <w:bookmarkStart w:id="22" w:name="P4899"/>
      <w:bookmarkEnd w:id="22"/>
      <w:r>
        <w:t>ПОРЯДОК</w:t>
      </w:r>
    </w:p>
    <w:p w14:paraId="13A7506A" w14:textId="77777777" w:rsidR="002B6D76" w:rsidRDefault="00000000">
      <w:pPr>
        <w:pStyle w:val="ConsPlusTitle0"/>
        <w:jc w:val="center"/>
      </w:pPr>
      <w:r>
        <w:t>РАСЧЕТА ТАРИФОВ НА ОПЛАТУ МЕДИЦИНСКОЙ ПОМОЩИ</w:t>
      </w:r>
    </w:p>
    <w:p w14:paraId="14C4AEC1" w14:textId="77777777" w:rsidR="002B6D76" w:rsidRDefault="00000000">
      <w:pPr>
        <w:pStyle w:val="ConsPlusTitle0"/>
        <w:jc w:val="center"/>
      </w:pPr>
      <w:r>
        <w:t>ПО ОБЯЗАТЕЛЬНОМУ МЕДИЦИНСКОМУ СТРАХОВАНИЮ НА ТЕРРИТОРИИ</w:t>
      </w:r>
    </w:p>
    <w:p w14:paraId="5870D716" w14:textId="77777777" w:rsidR="002B6D76" w:rsidRDefault="00000000">
      <w:pPr>
        <w:pStyle w:val="ConsPlusTitle0"/>
        <w:jc w:val="center"/>
      </w:pPr>
      <w:r>
        <w:t>СТАВРОПОЛЬСКОГО КРАЯ</w:t>
      </w:r>
    </w:p>
    <w:p w14:paraId="7BF850F0" w14:textId="77777777" w:rsidR="002B6D76" w:rsidRDefault="002B6D76">
      <w:pPr>
        <w:pStyle w:val="ConsPlusNormal0"/>
        <w:jc w:val="both"/>
      </w:pPr>
    </w:p>
    <w:p w14:paraId="00460140" w14:textId="77777777" w:rsidR="002B6D76" w:rsidRDefault="00000000">
      <w:pPr>
        <w:pStyle w:val="ConsPlusTitle0"/>
        <w:jc w:val="center"/>
        <w:outlineLvl w:val="1"/>
      </w:pPr>
      <w:r>
        <w:t>I. НА ОПЛАТУ МЕДИЦИНСКОЙ ПОМОЩИ, ПРЕДОСТАВЛЯЕМОЙ</w:t>
      </w:r>
    </w:p>
    <w:p w14:paraId="18AAA3AF" w14:textId="77777777" w:rsidR="002B6D76" w:rsidRDefault="00000000">
      <w:pPr>
        <w:pStyle w:val="ConsPlusTitle0"/>
        <w:jc w:val="center"/>
      </w:pPr>
      <w:r>
        <w:t>В АМБУЛАТОРНЫХ УСЛОВИЯХ ПО ПОДУШЕВОМУ НОРМАТИВУ</w:t>
      </w:r>
    </w:p>
    <w:p w14:paraId="6556233A" w14:textId="77777777" w:rsidR="002B6D76" w:rsidRDefault="00000000">
      <w:pPr>
        <w:pStyle w:val="ConsPlusTitle0"/>
        <w:jc w:val="center"/>
      </w:pPr>
      <w:r>
        <w:t>ФИНАНСИРОВАНИЯ НА ПРИКРЕПИВШИХСЯ ЛИЦ</w:t>
      </w:r>
    </w:p>
    <w:p w14:paraId="34924830" w14:textId="77777777" w:rsidR="002B6D76" w:rsidRDefault="002B6D76">
      <w:pPr>
        <w:pStyle w:val="ConsPlusNormal0"/>
        <w:jc w:val="both"/>
      </w:pPr>
    </w:p>
    <w:p w14:paraId="6AE81680" w14:textId="77777777" w:rsidR="002B6D76" w:rsidRDefault="00000000">
      <w:pPr>
        <w:pStyle w:val="ConsPlusTitle0"/>
        <w:ind w:firstLine="540"/>
        <w:jc w:val="both"/>
        <w:outlineLvl w:val="2"/>
      </w:pPr>
      <w:r>
        <w:t>1.1. Расчет базового подушевого норматива финансирования на прикрепившихся лиц</w:t>
      </w:r>
    </w:p>
    <w:p w14:paraId="64B42E20" w14:textId="77777777" w:rsidR="002B6D76" w:rsidRDefault="002B6D76">
      <w:pPr>
        <w:pStyle w:val="ConsPlusNormal0"/>
        <w:jc w:val="both"/>
      </w:pPr>
    </w:p>
    <w:p w14:paraId="6F5A64C1" w14:textId="77777777" w:rsidR="002B6D76" w:rsidRDefault="00000000">
      <w:pPr>
        <w:pStyle w:val="ConsPlusNormal0"/>
        <w:ind w:firstLine="540"/>
        <w:jc w:val="both"/>
      </w:pPr>
      <w:r>
        <w:t>Значение базового подушевого норматива финансирования на прикрепившихся лиц определяется по следующей формуле:</w:t>
      </w:r>
    </w:p>
    <w:p w14:paraId="79D825DD" w14:textId="77777777" w:rsidR="002B6D76" w:rsidRDefault="002B6D76">
      <w:pPr>
        <w:pStyle w:val="ConsPlusNormal0"/>
        <w:jc w:val="both"/>
      </w:pPr>
    </w:p>
    <w:p w14:paraId="743182E6" w14:textId="77777777" w:rsidR="002B6D76" w:rsidRDefault="00000000">
      <w:pPr>
        <w:pStyle w:val="ConsPlusNormal0"/>
        <w:jc w:val="center"/>
      </w:pPr>
      <w:r>
        <w:rPr>
          <w:noProof/>
          <w:position w:val="-33"/>
        </w:rPr>
        <w:drawing>
          <wp:inline distT="0" distB="0" distL="0" distR="0" wp14:anchorId="483470AC" wp14:editId="1ED36036">
            <wp:extent cx="2617470" cy="582930"/>
            <wp:effectExtent l="0" t="0" r="0" b="0"/>
            <wp:docPr id="7932469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2617470" cy="582930"/>
                    </a:xfrm>
                    <a:prstGeom prst="rect">
                      <a:avLst/>
                    </a:prstGeom>
                    <a:noFill/>
                    <a:ln>
                      <a:noFill/>
                    </a:ln>
                  </pic:spPr>
                </pic:pic>
              </a:graphicData>
            </a:graphic>
          </wp:inline>
        </w:drawing>
      </w:r>
      <w:r>
        <w:t>,</w:t>
      </w:r>
    </w:p>
    <w:p w14:paraId="2A7795E3" w14:textId="77777777" w:rsidR="002B6D76" w:rsidRDefault="002B6D76">
      <w:pPr>
        <w:pStyle w:val="ConsPlusNormal0"/>
        <w:jc w:val="both"/>
      </w:pPr>
    </w:p>
    <w:p w14:paraId="48BDE155" w14:textId="77777777" w:rsidR="002B6D76" w:rsidRDefault="00000000">
      <w:pPr>
        <w:pStyle w:val="ConsPlusNormal0"/>
        <w:ind w:firstLine="540"/>
        <w:jc w:val="both"/>
      </w:pPr>
      <w:r>
        <w:t>где:</w:t>
      </w:r>
    </w:p>
    <w:p w14:paraId="377A58BD"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7A999BC7" w14:textId="77777777">
        <w:tc>
          <w:tcPr>
            <w:tcW w:w="1304" w:type="dxa"/>
            <w:tcBorders>
              <w:top w:val="nil"/>
              <w:left w:val="nil"/>
              <w:bottom w:val="nil"/>
              <w:right w:val="nil"/>
            </w:tcBorders>
          </w:tcPr>
          <w:p w14:paraId="6BAB22D9" w14:textId="77777777" w:rsidR="002B6D76" w:rsidRDefault="00000000">
            <w:pPr>
              <w:pStyle w:val="ConsPlusNormal0"/>
              <w:jc w:val="center"/>
            </w:pPr>
            <w:r>
              <w:t>ПН</w:t>
            </w:r>
            <w:r>
              <w:rPr>
                <w:vertAlign w:val="subscript"/>
              </w:rPr>
              <w:t>БАЗ</w:t>
            </w:r>
          </w:p>
        </w:tc>
        <w:tc>
          <w:tcPr>
            <w:tcW w:w="7769" w:type="dxa"/>
            <w:tcBorders>
              <w:top w:val="nil"/>
              <w:left w:val="nil"/>
              <w:bottom w:val="nil"/>
              <w:right w:val="nil"/>
            </w:tcBorders>
          </w:tcPr>
          <w:p w14:paraId="1F64D705" w14:textId="77777777" w:rsidR="002B6D76" w:rsidRDefault="00000000">
            <w:pPr>
              <w:pStyle w:val="ConsPlusNormal0"/>
            </w:pPr>
            <w:r>
              <w:t>базовый подушевой норматив финансирования на прикрепившихся лиц, рублей;</w:t>
            </w:r>
          </w:p>
        </w:tc>
      </w:tr>
      <w:tr w:rsidR="002B6D76" w14:paraId="4FD6BF61" w14:textId="77777777">
        <w:tc>
          <w:tcPr>
            <w:tcW w:w="1304" w:type="dxa"/>
            <w:tcBorders>
              <w:top w:val="nil"/>
              <w:left w:val="nil"/>
              <w:bottom w:val="nil"/>
              <w:right w:val="nil"/>
            </w:tcBorders>
          </w:tcPr>
          <w:p w14:paraId="71FA0DA3" w14:textId="77777777" w:rsidR="002B6D76" w:rsidRDefault="00000000">
            <w:pPr>
              <w:pStyle w:val="ConsPlusNormal0"/>
              <w:jc w:val="center"/>
            </w:pPr>
            <w:r>
              <w:t>ОС</w:t>
            </w:r>
            <w:r>
              <w:rPr>
                <w:vertAlign w:val="subscript"/>
              </w:rPr>
              <w:t>ПНФ</w:t>
            </w:r>
          </w:p>
        </w:tc>
        <w:tc>
          <w:tcPr>
            <w:tcW w:w="7769" w:type="dxa"/>
            <w:tcBorders>
              <w:top w:val="nil"/>
              <w:left w:val="nil"/>
              <w:bottom w:val="nil"/>
              <w:right w:val="nil"/>
            </w:tcBorders>
          </w:tcPr>
          <w:p w14:paraId="20EA193B" w14:textId="77777777" w:rsidR="002B6D76" w:rsidRDefault="00000000">
            <w:pPr>
              <w:pStyle w:val="ConsPlusNormal0"/>
            </w:pPr>
            <w:r>
              <w:t>объем средств на оплату медицинской помощи по подушевому нормативу финансирования, рублей;</w:t>
            </w:r>
          </w:p>
        </w:tc>
      </w:tr>
      <w:tr w:rsidR="002B6D76" w14:paraId="348AF864" w14:textId="77777777">
        <w:tc>
          <w:tcPr>
            <w:tcW w:w="1304" w:type="dxa"/>
            <w:tcBorders>
              <w:top w:val="nil"/>
              <w:left w:val="nil"/>
              <w:bottom w:val="nil"/>
              <w:right w:val="nil"/>
            </w:tcBorders>
          </w:tcPr>
          <w:p w14:paraId="7C78C8FF" w14:textId="77777777" w:rsidR="002B6D76" w:rsidRDefault="00000000">
            <w:pPr>
              <w:pStyle w:val="ConsPlusNormal0"/>
              <w:jc w:val="center"/>
            </w:pPr>
            <w:r>
              <w:t>ОС</w:t>
            </w:r>
            <w:r>
              <w:rPr>
                <w:vertAlign w:val="subscript"/>
              </w:rPr>
              <w:t>РД</w:t>
            </w:r>
          </w:p>
        </w:tc>
        <w:tc>
          <w:tcPr>
            <w:tcW w:w="7769" w:type="dxa"/>
            <w:tcBorders>
              <w:top w:val="nil"/>
              <w:left w:val="nil"/>
              <w:bottom w:val="nil"/>
              <w:right w:val="nil"/>
            </w:tcBorders>
          </w:tcPr>
          <w:p w14:paraId="40C3D9E5" w14:textId="77777777" w:rsidR="002B6D76" w:rsidRDefault="00000000">
            <w:pPr>
              <w:pStyle w:val="ConsPlusNormal0"/>
            </w:pPr>
            <w:r>
              <w:t>объем средств, направляемых медицинским организациям в случае достижения ими значений показателей результативности деятельности согласно балльной оценке, рублей;</w:t>
            </w:r>
          </w:p>
        </w:tc>
      </w:tr>
      <w:tr w:rsidR="002B6D76" w14:paraId="0B1A8714" w14:textId="77777777">
        <w:tc>
          <w:tcPr>
            <w:tcW w:w="1304" w:type="dxa"/>
            <w:tcBorders>
              <w:top w:val="nil"/>
              <w:left w:val="nil"/>
              <w:bottom w:val="nil"/>
              <w:right w:val="nil"/>
            </w:tcBorders>
          </w:tcPr>
          <w:p w14:paraId="5267D1C5" w14:textId="77777777" w:rsidR="002B6D76" w:rsidRDefault="00000000">
            <w:pPr>
              <w:pStyle w:val="ConsPlusNormal0"/>
              <w:jc w:val="center"/>
            </w:pPr>
            <w:r>
              <w:t>СКД</w:t>
            </w:r>
            <w:r>
              <w:rPr>
                <w:vertAlign w:val="subscript"/>
              </w:rPr>
              <w:t>от</w:t>
            </w:r>
          </w:p>
        </w:tc>
        <w:tc>
          <w:tcPr>
            <w:tcW w:w="7769" w:type="dxa"/>
            <w:tcBorders>
              <w:top w:val="nil"/>
              <w:left w:val="nil"/>
              <w:bottom w:val="nil"/>
              <w:right w:val="nil"/>
            </w:tcBorders>
          </w:tcPr>
          <w:p w14:paraId="73E74A4E" w14:textId="77777777" w:rsidR="002B6D76" w:rsidRDefault="00000000">
            <w:pPr>
              <w:pStyle w:val="ConsPlusNormal0"/>
            </w:pPr>
            <w:r>
              <w:t>значение среднего взвешенного с учетом численности прикрепленного населения коэффициента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tc>
      </w:tr>
      <w:tr w:rsidR="002B6D76" w14:paraId="73DCCD0D" w14:textId="77777777">
        <w:tc>
          <w:tcPr>
            <w:tcW w:w="1304" w:type="dxa"/>
            <w:tcBorders>
              <w:top w:val="nil"/>
              <w:left w:val="nil"/>
              <w:bottom w:val="nil"/>
              <w:right w:val="nil"/>
            </w:tcBorders>
          </w:tcPr>
          <w:p w14:paraId="13BCBDBF" w14:textId="77777777" w:rsidR="002B6D76" w:rsidRDefault="00000000">
            <w:pPr>
              <w:pStyle w:val="ConsPlusNormal0"/>
              <w:jc w:val="center"/>
            </w:pPr>
            <w:r>
              <w:t>СКД</w:t>
            </w:r>
            <w:r>
              <w:rPr>
                <w:vertAlign w:val="subscript"/>
              </w:rPr>
              <w:t>пв</w:t>
            </w:r>
          </w:p>
        </w:tc>
        <w:tc>
          <w:tcPr>
            <w:tcW w:w="7769" w:type="dxa"/>
            <w:tcBorders>
              <w:top w:val="nil"/>
              <w:left w:val="nil"/>
              <w:bottom w:val="nil"/>
              <w:right w:val="nil"/>
            </w:tcBorders>
          </w:tcPr>
          <w:p w14:paraId="4AC7F3B2" w14:textId="77777777" w:rsidR="002B6D76" w:rsidRDefault="00000000">
            <w:pPr>
              <w:pStyle w:val="ConsPlusNormal0"/>
            </w:pPr>
            <w:r>
              <w:t>значение среднего взвешенного с учетом численности прикрепленного населения коэффициента половозрастного состава;</w:t>
            </w:r>
          </w:p>
        </w:tc>
      </w:tr>
      <w:tr w:rsidR="002B6D76" w14:paraId="739325FA" w14:textId="77777777">
        <w:tc>
          <w:tcPr>
            <w:tcW w:w="1304" w:type="dxa"/>
            <w:tcBorders>
              <w:top w:val="nil"/>
              <w:left w:val="nil"/>
              <w:bottom w:val="nil"/>
              <w:right w:val="nil"/>
            </w:tcBorders>
          </w:tcPr>
          <w:p w14:paraId="78B3604F" w14:textId="77777777" w:rsidR="002B6D76" w:rsidRDefault="00000000">
            <w:pPr>
              <w:pStyle w:val="ConsPlusNormal0"/>
              <w:jc w:val="center"/>
            </w:pPr>
            <w:r>
              <w:t>КД</w:t>
            </w:r>
          </w:p>
        </w:tc>
        <w:tc>
          <w:tcPr>
            <w:tcW w:w="7769" w:type="dxa"/>
            <w:tcBorders>
              <w:top w:val="nil"/>
              <w:left w:val="nil"/>
              <w:bottom w:val="nil"/>
              <w:right w:val="nil"/>
            </w:tcBorders>
          </w:tcPr>
          <w:p w14:paraId="1482A8D1" w14:textId="77777777" w:rsidR="002B6D76" w:rsidRDefault="00000000">
            <w:pPr>
              <w:pStyle w:val="ConsPlusNormal0"/>
            </w:pPr>
            <w:r>
              <w:t xml:space="preserve">единый коэффициент дифференциации по Ставропольскому краю, рассчитанный в соответствии с </w:t>
            </w:r>
            <w:hyperlink r:id="rId12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Постановление N 462);</w:t>
            </w:r>
          </w:p>
        </w:tc>
      </w:tr>
      <w:tr w:rsidR="002B6D76" w14:paraId="143678F0" w14:textId="77777777">
        <w:tc>
          <w:tcPr>
            <w:tcW w:w="1304" w:type="dxa"/>
            <w:tcBorders>
              <w:top w:val="nil"/>
              <w:left w:val="nil"/>
              <w:bottom w:val="nil"/>
              <w:right w:val="nil"/>
            </w:tcBorders>
          </w:tcPr>
          <w:p w14:paraId="6F24CFAB" w14:textId="77777777" w:rsidR="002B6D76" w:rsidRDefault="00000000">
            <w:pPr>
              <w:pStyle w:val="ConsPlusNormal0"/>
              <w:jc w:val="center"/>
            </w:pPr>
            <w:r>
              <w:t>Ч</w:t>
            </w:r>
            <w:r>
              <w:rPr>
                <w:vertAlign w:val="subscript"/>
              </w:rPr>
              <w:t>З</w:t>
            </w:r>
          </w:p>
        </w:tc>
        <w:tc>
          <w:tcPr>
            <w:tcW w:w="7769" w:type="dxa"/>
            <w:tcBorders>
              <w:top w:val="nil"/>
              <w:left w:val="nil"/>
              <w:bottom w:val="nil"/>
              <w:right w:val="nil"/>
            </w:tcBorders>
          </w:tcPr>
          <w:p w14:paraId="723FCA08" w14:textId="77777777" w:rsidR="002B6D76" w:rsidRDefault="00000000">
            <w:pPr>
              <w:pStyle w:val="ConsPlusNormal0"/>
            </w:pPr>
            <w:r>
              <w:t>численность застрахованного населения.</w:t>
            </w:r>
          </w:p>
        </w:tc>
      </w:tr>
    </w:tbl>
    <w:p w14:paraId="08CA558D" w14:textId="77777777" w:rsidR="002B6D76" w:rsidRDefault="002B6D76">
      <w:pPr>
        <w:pStyle w:val="ConsPlusNormal0"/>
        <w:jc w:val="both"/>
      </w:pPr>
    </w:p>
    <w:p w14:paraId="5540A4D7" w14:textId="77777777" w:rsidR="002B6D76" w:rsidRDefault="00000000">
      <w:pPr>
        <w:pStyle w:val="ConsPlusNormal0"/>
        <w:ind w:firstLine="540"/>
        <w:jc w:val="both"/>
      </w:pPr>
      <w:r>
        <w:t>Объем средств на оплату медицинской помощи в амбулаторных условиях по подушевому нормативу финансирования, оказываемой медицинскими организациями, участвующими в реализации территориальной программы обязательного медицинского страхования Ставропольского края (ОС</w:t>
      </w:r>
      <w:r>
        <w:rPr>
          <w:vertAlign w:val="subscript"/>
        </w:rPr>
        <w:t>ПНФ</w:t>
      </w:r>
      <w:r>
        <w:t>), рассчитывается без учета средств на финансовое обеспечение медицинской помощи, оплачиваемой за единицу объема, и средств на финансовое обеспечение фельдшерских здравпунктов, фельдшерско-акушерских пунктов, определяется по следующей формуле:</w:t>
      </w:r>
    </w:p>
    <w:p w14:paraId="2C00A2CD" w14:textId="77777777" w:rsidR="002B6D76" w:rsidRDefault="002B6D76">
      <w:pPr>
        <w:pStyle w:val="ConsPlusNormal0"/>
        <w:jc w:val="both"/>
      </w:pPr>
    </w:p>
    <w:p w14:paraId="2F724C05" w14:textId="77777777" w:rsidR="002B6D76" w:rsidRDefault="00000000">
      <w:pPr>
        <w:pStyle w:val="ConsPlusNormal0"/>
        <w:jc w:val="center"/>
      </w:pPr>
      <w:r>
        <w:t>ОС</w:t>
      </w:r>
      <w:r>
        <w:rPr>
          <w:vertAlign w:val="subscript"/>
        </w:rPr>
        <w:t>ПНФ</w:t>
      </w:r>
      <w:r>
        <w:t xml:space="preserve"> = ОС</w:t>
      </w:r>
      <w:r>
        <w:rPr>
          <w:vertAlign w:val="subscript"/>
        </w:rPr>
        <w:t>АМБ</w:t>
      </w:r>
      <w:r>
        <w:t xml:space="preserve"> - ОС</w:t>
      </w:r>
      <w:r>
        <w:rPr>
          <w:vertAlign w:val="subscript"/>
        </w:rPr>
        <w:t>ФАП</w:t>
      </w:r>
      <w:r>
        <w:t xml:space="preserve"> - ОС</w:t>
      </w:r>
      <w:r>
        <w:rPr>
          <w:vertAlign w:val="subscript"/>
        </w:rPr>
        <w:t>Д(Л) И</w:t>
      </w:r>
      <w:r>
        <w:t xml:space="preserve"> - ОС</w:t>
      </w:r>
      <w:r>
        <w:rPr>
          <w:vertAlign w:val="subscript"/>
        </w:rPr>
        <w:t>Ш</w:t>
      </w:r>
      <w:r>
        <w:t xml:space="preserve"> - ОС</w:t>
      </w:r>
      <w:r>
        <w:rPr>
          <w:vertAlign w:val="subscript"/>
        </w:rPr>
        <w:t>ЕО</w:t>
      </w:r>
      <w:r>
        <w:t xml:space="preserve"> - ОС</w:t>
      </w:r>
      <w:r>
        <w:rPr>
          <w:vertAlign w:val="subscript"/>
        </w:rPr>
        <w:t>ПО</w:t>
      </w:r>
      <w:r>
        <w:t xml:space="preserve"> -</w:t>
      </w:r>
    </w:p>
    <w:p w14:paraId="4EDB2279" w14:textId="77777777" w:rsidR="002B6D76" w:rsidRDefault="00000000">
      <w:pPr>
        <w:pStyle w:val="ConsPlusNormal0"/>
        <w:jc w:val="center"/>
      </w:pPr>
      <w:r>
        <w:t>- ОС</w:t>
      </w:r>
      <w:r>
        <w:rPr>
          <w:vertAlign w:val="subscript"/>
        </w:rPr>
        <w:t>ДИСП</w:t>
      </w:r>
      <w:r>
        <w:t xml:space="preserve"> - ОС</w:t>
      </w:r>
      <w:r>
        <w:rPr>
          <w:vertAlign w:val="subscript"/>
        </w:rPr>
        <w:t>РЕПР</w:t>
      </w:r>
      <w:r>
        <w:t xml:space="preserve"> - ОС</w:t>
      </w:r>
      <w:r>
        <w:rPr>
          <w:vertAlign w:val="subscript"/>
        </w:rPr>
        <w:t>ДН</w:t>
      </w:r>
      <w:r>
        <w:t xml:space="preserve"> - ОС</w:t>
      </w:r>
      <w:r>
        <w:rPr>
          <w:vertAlign w:val="subscript"/>
        </w:rPr>
        <w:t>ЦЗ</w:t>
      </w:r>
      <w:r>
        <w:t xml:space="preserve"> - ОС</w:t>
      </w:r>
      <w:r>
        <w:rPr>
          <w:vertAlign w:val="subscript"/>
        </w:rPr>
        <w:t>2 эт</w:t>
      </w:r>
      <w:r>
        <w:t xml:space="preserve"> - ОС</w:t>
      </w:r>
      <w:r>
        <w:rPr>
          <w:vertAlign w:val="subscript"/>
        </w:rPr>
        <w:t>ВППИ</w:t>
      </w:r>
      <w:r>
        <w:t xml:space="preserve"> -</w:t>
      </w:r>
    </w:p>
    <w:p w14:paraId="47C660CF" w14:textId="77777777" w:rsidR="002B6D76" w:rsidRDefault="00000000">
      <w:pPr>
        <w:pStyle w:val="ConsPlusNormal0"/>
        <w:jc w:val="center"/>
      </w:pPr>
      <w:r>
        <w:t>- ОС</w:t>
      </w:r>
      <w:r>
        <w:rPr>
          <w:vertAlign w:val="subscript"/>
        </w:rPr>
        <w:t>НЕОТЛ</w:t>
      </w:r>
      <w:r>
        <w:t xml:space="preserve"> - ОС</w:t>
      </w:r>
      <w:r>
        <w:rPr>
          <w:vertAlign w:val="subscript"/>
        </w:rPr>
        <w:t>ДистН</w:t>
      </w:r>
      <w:r>
        <w:t xml:space="preserve"> - ОС</w:t>
      </w:r>
      <w:r>
        <w:rPr>
          <w:vertAlign w:val="subscript"/>
        </w:rPr>
        <w:t>ТМ</w:t>
      </w:r>
    </w:p>
    <w:p w14:paraId="207CD1C6" w14:textId="77777777" w:rsidR="002B6D76" w:rsidRDefault="002B6D76">
      <w:pPr>
        <w:pStyle w:val="ConsPlusNormal0"/>
        <w:jc w:val="both"/>
      </w:pPr>
    </w:p>
    <w:p w14:paraId="6F8853F8" w14:textId="77777777" w:rsidR="002B6D76" w:rsidRDefault="00000000">
      <w:pPr>
        <w:pStyle w:val="ConsPlusNormal0"/>
        <w:ind w:firstLine="540"/>
        <w:jc w:val="both"/>
      </w:pPr>
      <w:r>
        <w:t>где:</w:t>
      </w:r>
    </w:p>
    <w:p w14:paraId="5C0A5664"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1213E9C4" w14:textId="77777777">
        <w:tc>
          <w:tcPr>
            <w:tcW w:w="1304" w:type="dxa"/>
            <w:tcBorders>
              <w:top w:val="nil"/>
              <w:left w:val="nil"/>
              <w:bottom w:val="nil"/>
              <w:right w:val="nil"/>
            </w:tcBorders>
          </w:tcPr>
          <w:p w14:paraId="13A11991" w14:textId="77777777" w:rsidR="002B6D76" w:rsidRDefault="00000000">
            <w:pPr>
              <w:pStyle w:val="ConsPlusNormal0"/>
              <w:jc w:val="center"/>
            </w:pPr>
            <w:r>
              <w:t>ОС</w:t>
            </w:r>
            <w:r>
              <w:rPr>
                <w:vertAlign w:val="subscript"/>
              </w:rPr>
              <w:t>ФАП</w:t>
            </w:r>
          </w:p>
        </w:tc>
        <w:tc>
          <w:tcPr>
            <w:tcW w:w="7769" w:type="dxa"/>
            <w:tcBorders>
              <w:top w:val="nil"/>
              <w:left w:val="nil"/>
              <w:bottom w:val="nil"/>
              <w:right w:val="nil"/>
            </w:tcBorders>
          </w:tcPr>
          <w:p w14:paraId="265E7DFC" w14:textId="77777777" w:rsidR="002B6D76" w:rsidRDefault="00000000">
            <w:pPr>
              <w:pStyle w:val="ConsPlusNormal0"/>
            </w:pPr>
            <w:r>
              <w:t>объем средств, направляемых на финансовое обеспечение фельдшерских, фельдшерско-акушерских пунктов в соответствии с установленными Территориальной программой размерами финансового обеспечения фельдшерских здравпунктов, фельдшерско-акушерских пунктов (при необходимости - за исключением медицинской помощи в неотложной форме), рублей;</w:t>
            </w:r>
          </w:p>
        </w:tc>
      </w:tr>
      <w:tr w:rsidR="002B6D76" w14:paraId="51480614" w14:textId="77777777">
        <w:tc>
          <w:tcPr>
            <w:tcW w:w="1304" w:type="dxa"/>
            <w:tcBorders>
              <w:top w:val="nil"/>
              <w:left w:val="nil"/>
              <w:bottom w:val="nil"/>
              <w:right w:val="nil"/>
            </w:tcBorders>
          </w:tcPr>
          <w:p w14:paraId="20FBC70B" w14:textId="77777777" w:rsidR="002B6D76" w:rsidRDefault="00000000">
            <w:pPr>
              <w:pStyle w:val="ConsPlusNormal0"/>
              <w:jc w:val="center"/>
            </w:pPr>
            <w:r>
              <w:t>ОС</w:t>
            </w:r>
            <w:r>
              <w:rPr>
                <w:vertAlign w:val="subscript"/>
              </w:rPr>
              <w:t>Д(Л) И</w:t>
            </w:r>
          </w:p>
        </w:tc>
        <w:tc>
          <w:tcPr>
            <w:tcW w:w="7769" w:type="dxa"/>
            <w:tcBorders>
              <w:top w:val="nil"/>
              <w:left w:val="nil"/>
              <w:bottom w:val="nil"/>
              <w:right w:val="nil"/>
            </w:tcBorders>
          </w:tcPr>
          <w:p w14:paraId="760FA55E" w14:textId="77777777" w:rsidR="002B6D76" w:rsidRDefault="00000000">
            <w:pPr>
              <w:pStyle w:val="ConsPlusNormal0"/>
            </w:pPr>
            <w:r>
              <w:t>объем средств, направляемых на оплату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неинвазивного пренатального тестирования (определение внеклеточной ДНК плода по крови матери), определения РНК вируса гепатита C методом ПЦР, лабораторной диагностики для пациентов с хроническим вирусным гепатитом C) в соответствии с нормативами, установленными Территориальной программой в части базовой программы, рублей;</w:t>
            </w:r>
          </w:p>
        </w:tc>
      </w:tr>
      <w:tr w:rsidR="002B6D76" w14:paraId="1DFD30B2" w14:textId="77777777">
        <w:tc>
          <w:tcPr>
            <w:tcW w:w="1304" w:type="dxa"/>
            <w:tcBorders>
              <w:top w:val="nil"/>
              <w:left w:val="nil"/>
              <w:bottom w:val="nil"/>
              <w:right w:val="nil"/>
            </w:tcBorders>
          </w:tcPr>
          <w:p w14:paraId="531DFBB7" w14:textId="77777777" w:rsidR="002B6D76" w:rsidRDefault="00000000">
            <w:pPr>
              <w:pStyle w:val="ConsPlusNormal0"/>
              <w:jc w:val="center"/>
            </w:pPr>
            <w:r>
              <w:t>ОС</w:t>
            </w:r>
            <w:r>
              <w:rPr>
                <w:vertAlign w:val="subscript"/>
              </w:rPr>
              <w:t>Ш</w:t>
            </w:r>
          </w:p>
        </w:tc>
        <w:tc>
          <w:tcPr>
            <w:tcW w:w="7769" w:type="dxa"/>
            <w:tcBorders>
              <w:top w:val="nil"/>
              <w:left w:val="nil"/>
              <w:bottom w:val="nil"/>
              <w:right w:val="nil"/>
            </w:tcBorders>
          </w:tcPr>
          <w:p w14:paraId="404E7C23" w14:textId="77777777" w:rsidR="002B6D76" w:rsidRDefault="00000000">
            <w:pPr>
              <w:pStyle w:val="ConsPlusNormal0"/>
            </w:pPr>
            <w:r>
              <w:t>объем средств, направляемых на оплату медицинской помощи 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tc>
      </w:tr>
      <w:tr w:rsidR="002B6D76" w14:paraId="1002A33A" w14:textId="77777777">
        <w:tc>
          <w:tcPr>
            <w:tcW w:w="1304" w:type="dxa"/>
            <w:tcBorders>
              <w:top w:val="nil"/>
              <w:left w:val="nil"/>
              <w:bottom w:val="nil"/>
              <w:right w:val="nil"/>
            </w:tcBorders>
          </w:tcPr>
          <w:p w14:paraId="1541D84F" w14:textId="77777777" w:rsidR="002B6D76" w:rsidRDefault="00000000">
            <w:pPr>
              <w:pStyle w:val="ConsPlusNormal0"/>
              <w:jc w:val="center"/>
            </w:pPr>
            <w:r>
              <w:t>ОС</w:t>
            </w:r>
            <w:r>
              <w:rPr>
                <w:vertAlign w:val="subscript"/>
              </w:rPr>
              <w:t>ЕО</w:t>
            </w:r>
          </w:p>
        </w:tc>
        <w:tc>
          <w:tcPr>
            <w:tcW w:w="7769" w:type="dxa"/>
            <w:tcBorders>
              <w:top w:val="nil"/>
              <w:left w:val="nil"/>
              <w:bottom w:val="nil"/>
              <w:right w:val="nil"/>
            </w:tcBorders>
          </w:tcPr>
          <w:p w14:paraId="1A1418A8" w14:textId="77777777" w:rsidR="002B6D76" w:rsidRDefault="00000000">
            <w:pPr>
              <w:pStyle w:val="ConsPlusNormal0"/>
            </w:pPr>
            <w:r>
              <w:t>объем средств, направляемых на оплату медицинской помощи, оказываемой в амбулаторных условиях за единицу объема медицинской помощи застрахованным в Ставропольском крае лицам (в том числе комплексных посещений по профилю "Медицинская реабилитация"), рублей;</w:t>
            </w:r>
          </w:p>
        </w:tc>
      </w:tr>
      <w:tr w:rsidR="002B6D76" w14:paraId="50269322" w14:textId="77777777">
        <w:tc>
          <w:tcPr>
            <w:tcW w:w="1304" w:type="dxa"/>
            <w:tcBorders>
              <w:top w:val="nil"/>
              <w:left w:val="nil"/>
              <w:bottom w:val="nil"/>
              <w:right w:val="nil"/>
            </w:tcBorders>
          </w:tcPr>
          <w:p w14:paraId="503C9267" w14:textId="77777777" w:rsidR="002B6D76" w:rsidRDefault="00000000">
            <w:pPr>
              <w:pStyle w:val="ConsPlusNormal0"/>
              <w:jc w:val="center"/>
            </w:pPr>
            <w:r>
              <w:t>ОС</w:t>
            </w:r>
            <w:r>
              <w:rPr>
                <w:vertAlign w:val="subscript"/>
              </w:rPr>
              <w:t>ПО</w:t>
            </w:r>
          </w:p>
        </w:tc>
        <w:tc>
          <w:tcPr>
            <w:tcW w:w="7769" w:type="dxa"/>
            <w:tcBorders>
              <w:top w:val="nil"/>
              <w:left w:val="nil"/>
              <w:bottom w:val="nil"/>
              <w:right w:val="nil"/>
            </w:tcBorders>
          </w:tcPr>
          <w:p w14:paraId="3EC96B4F" w14:textId="77777777" w:rsidR="002B6D76" w:rsidRDefault="00000000">
            <w:pPr>
              <w:pStyle w:val="ConsPlusNormal0"/>
            </w:pPr>
            <w:r>
              <w:t>объем средств, направляемых на оплату проведения профилактических медицинских осмотров в соответствии с нормативами, установленными Территориальной программой государственных гарантий в части базовой программы, рублей;</w:t>
            </w:r>
          </w:p>
        </w:tc>
      </w:tr>
      <w:tr w:rsidR="002B6D76" w14:paraId="6C1EE31A" w14:textId="77777777">
        <w:tc>
          <w:tcPr>
            <w:tcW w:w="1304" w:type="dxa"/>
            <w:tcBorders>
              <w:top w:val="nil"/>
              <w:left w:val="nil"/>
              <w:bottom w:val="nil"/>
              <w:right w:val="nil"/>
            </w:tcBorders>
          </w:tcPr>
          <w:p w14:paraId="72E76C98" w14:textId="77777777" w:rsidR="002B6D76" w:rsidRDefault="00000000">
            <w:pPr>
              <w:pStyle w:val="ConsPlusNormal0"/>
              <w:jc w:val="center"/>
            </w:pPr>
            <w:r>
              <w:t>ОС</w:t>
            </w:r>
            <w:r>
              <w:rPr>
                <w:vertAlign w:val="subscript"/>
              </w:rPr>
              <w:t>ДИСП</w:t>
            </w:r>
          </w:p>
        </w:tc>
        <w:tc>
          <w:tcPr>
            <w:tcW w:w="7769" w:type="dxa"/>
            <w:tcBorders>
              <w:top w:val="nil"/>
              <w:left w:val="nil"/>
              <w:bottom w:val="nil"/>
              <w:right w:val="nil"/>
            </w:tcBorders>
          </w:tcPr>
          <w:p w14:paraId="333DFCFA" w14:textId="77777777" w:rsidR="002B6D76" w:rsidRDefault="00000000">
            <w:pPr>
              <w:pStyle w:val="ConsPlusNormal0"/>
            </w:pPr>
            <w:r>
              <w:t>объем средств, направляемых на оплату проведения диспансеризации, включающей профилактический медицинский осмотр и дополнительные методы обследований (в том числе углубленной диспансеризации) в соответствии с нормативами, установленными Территориальной программой государственных гарантий в части базовой программы, рублей;</w:t>
            </w:r>
          </w:p>
        </w:tc>
      </w:tr>
      <w:tr w:rsidR="002B6D76" w14:paraId="76198469" w14:textId="77777777">
        <w:tc>
          <w:tcPr>
            <w:tcW w:w="1304" w:type="dxa"/>
            <w:tcBorders>
              <w:top w:val="nil"/>
              <w:left w:val="nil"/>
              <w:bottom w:val="nil"/>
              <w:right w:val="nil"/>
            </w:tcBorders>
          </w:tcPr>
          <w:p w14:paraId="77FB45F1" w14:textId="77777777" w:rsidR="002B6D76" w:rsidRDefault="00000000">
            <w:pPr>
              <w:pStyle w:val="ConsPlusNormal0"/>
              <w:jc w:val="center"/>
            </w:pPr>
            <w:r>
              <w:t>ОС</w:t>
            </w:r>
            <w:r>
              <w:rPr>
                <w:vertAlign w:val="subscript"/>
              </w:rPr>
              <w:t>РЕПР</w:t>
            </w:r>
          </w:p>
        </w:tc>
        <w:tc>
          <w:tcPr>
            <w:tcW w:w="7769" w:type="dxa"/>
            <w:tcBorders>
              <w:top w:val="nil"/>
              <w:left w:val="nil"/>
              <w:bottom w:val="nil"/>
              <w:right w:val="nil"/>
            </w:tcBorders>
          </w:tcPr>
          <w:p w14:paraId="7DB72529" w14:textId="77777777" w:rsidR="002B6D76" w:rsidRDefault="00000000">
            <w:pPr>
              <w:pStyle w:val="ConsPlusNormal0"/>
            </w:pPr>
            <w:r>
              <w:t>объем средств, направляемых на оплату проведения диспансеризации для оценки репродуктивного здоровья женщин и мужчин в соответствии с нормативами, установленными Территориальной программой государственных гарантий в части базовой программы, рублей;</w:t>
            </w:r>
          </w:p>
        </w:tc>
      </w:tr>
      <w:tr w:rsidR="002B6D76" w14:paraId="687B0BFF" w14:textId="77777777">
        <w:tc>
          <w:tcPr>
            <w:tcW w:w="1304" w:type="dxa"/>
            <w:tcBorders>
              <w:top w:val="nil"/>
              <w:left w:val="nil"/>
              <w:bottom w:val="nil"/>
              <w:right w:val="nil"/>
            </w:tcBorders>
          </w:tcPr>
          <w:p w14:paraId="4BF9AD59" w14:textId="77777777" w:rsidR="002B6D76" w:rsidRDefault="00000000">
            <w:pPr>
              <w:pStyle w:val="ConsPlusNormal0"/>
              <w:jc w:val="center"/>
            </w:pPr>
            <w:r>
              <w:t>ОС</w:t>
            </w:r>
            <w:r>
              <w:rPr>
                <w:vertAlign w:val="subscript"/>
              </w:rPr>
              <w:t>ДН</w:t>
            </w:r>
          </w:p>
        </w:tc>
        <w:tc>
          <w:tcPr>
            <w:tcW w:w="7769" w:type="dxa"/>
            <w:tcBorders>
              <w:top w:val="nil"/>
              <w:left w:val="nil"/>
              <w:bottom w:val="nil"/>
              <w:right w:val="nil"/>
            </w:tcBorders>
          </w:tcPr>
          <w:p w14:paraId="447C1D40" w14:textId="77777777" w:rsidR="002B6D76" w:rsidRDefault="00000000">
            <w:pPr>
              <w:pStyle w:val="ConsPlusNormal0"/>
            </w:pPr>
            <w:r>
              <w:t>объем средств, направляемых на оплату проведения диспансерного наблюдения, включая диспансерное наблюдение работающих граждан в соответствии с нормативами, установленными Территориальной программой государственных гарантий в части базовой программы, рублей;</w:t>
            </w:r>
          </w:p>
        </w:tc>
      </w:tr>
      <w:tr w:rsidR="002B6D76" w14:paraId="3D29F683" w14:textId="77777777">
        <w:tc>
          <w:tcPr>
            <w:tcW w:w="1304" w:type="dxa"/>
            <w:tcBorders>
              <w:top w:val="nil"/>
              <w:left w:val="nil"/>
              <w:bottom w:val="nil"/>
              <w:right w:val="nil"/>
            </w:tcBorders>
          </w:tcPr>
          <w:p w14:paraId="5388171E" w14:textId="77777777" w:rsidR="002B6D76" w:rsidRDefault="00000000">
            <w:pPr>
              <w:pStyle w:val="ConsPlusNormal0"/>
              <w:jc w:val="center"/>
            </w:pPr>
            <w:r>
              <w:t>ОС</w:t>
            </w:r>
            <w:r>
              <w:rPr>
                <w:vertAlign w:val="subscript"/>
              </w:rPr>
              <w:t>ЦЗ</w:t>
            </w:r>
          </w:p>
        </w:tc>
        <w:tc>
          <w:tcPr>
            <w:tcW w:w="7769" w:type="dxa"/>
            <w:tcBorders>
              <w:top w:val="nil"/>
              <w:left w:val="nil"/>
              <w:bottom w:val="nil"/>
              <w:right w:val="nil"/>
            </w:tcBorders>
          </w:tcPr>
          <w:p w14:paraId="26EBBFCE" w14:textId="77777777" w:rsidR="002B6D76" w:rsidRDefault="00000000">
            <w:pPr>
              <w:pStyle w:val="ConsPlusNormal0"/>
            </w:pPr>
            <w:r>
              <w:t>объем средств, направляемых на оплату посещений с профилактическими целями центров здоровья, включая диспансерное наблюдение в соответствии с нормативами, установленными Территориальной программой государственных гарантий в части базовой программы, рублей;</w:t>
            </w:r>
          </w:p>
        </w:tc>
      </w:tr>
      <w:tr w:rsidR="002B6D76" w14:paraId="755A8967" w14:textId="77777777">
        <w:tc>
          <w:tcPr>
            <w:tcW w:w="1304" w:type="dxa"/>
            <w:tcBorders>
              <w:top w:val="nil"/>
              <w:left w:val="nil"/>
              <w:bottom w:val="nil"/>
              <w:right w:val="nil"/>
            </w:tcBorders>
          </w:tcPr>
          <w:p w14:paraId="0DE2CDAB" w14:textId="77777777" w:rsidR="002B6D76" w:rsidRDefault="00000000">
            <w:pPr>
              <w:pStyle w:val="ConsPlusNormal0"/>
              <w:jc w:val="center"/>
            </w:pPr>
            <w:r>
              <w:t>ОС</w:t>
            </w:r>
            <w:r>
              <w:rPr>
                <w:vertAlign w:val="subscript"/>
              </w:rPr>
              <w:t>2 эт</w:t>
            </w:r>
          </w:p>
        </w:tc>
        <w:tc>
          <w:tcPr>
            <w:tcW w:w="7769" w:type="dxa"/>
            <w:tcBorders>
              <w:top w:val="nil"/>
              <w:left w:val="nil"/>
              <w:bottom w:val="nil"/>
              <w:right w:val="nil"/>
            </w:tcBorders>
          </w:tcPr>
          <w:p w14:paraId="50F8D6F0" w14:textId="77777777" w:rsidR="002B6D76" w:rsidRDefault="00000000">
            <w:pPr>
              <w:pStyle w:val="ConsPlusNormal0"/>
            </w:pPr>
            <w:r>
              <w:t>объем средств, направляемых на оплату медицинской помощи предоставляемой в рамках второго этапа профилактических медицинских осмотров несовершеннолетних и всех видов диспансеризации, рублей;</w:t>
            </w:r>
          </w:p>
        </w:tc>
      </w:tr>
      <w:tr w:rsidR="002B6D76" w14:paraId="201BDF67" w14:textId="77777777">
        <w:tc>
          <w:tcPr>
            <w:tcW w:w="1304" w:type="dxa"/>
            <w:tcBorders>
              <w:top w:val="nil"/>
              <w:left w:val="nil"/>
              <w:bottom w:val="nil"/>
              <w:right w:val="nil"/>
            </w:tcBorders>
          </w:tcPr>
          <w:p w14:paraId="2D563AEA" w14:textId="77777777" w:rsidR="002B6D76" w:rsidRDefault="00000000">
            <w:pPr>
              <w:pStyle w:val="ConsPlusNormal0"/>
              <w:jc w:val="center"/>
            </w:pPr>
            <w:r>
              <w:t>ОС</w:t>
            </w:r>
            <w:r>
              <w:rPr>
                <w:vertAlign w:val="subscript"/>
              </w:rPr>
              <w:t>ВППИ</w:t>
            </w:r>
          </w:p>
        </w:tc>
        <w:tc>
          <w:tcPr>
            <w:tcW w:w="7769" w:type="dxa"/>
            <w:tcBorders>
              <w:top w:val="nil"/>
              <w:left w:val="nil"/>
              <w:bottom w:val="nil"/>
              <w:right w:val="nil"/>
            </w:tcBorders>
          </w:tcPr>
          <w:p w14:paraId="601EFEA5" w14:textId="77777777" w:rsidR="002B6D76" w:rsidRDefault="00000000">
            <w:pPr>
              <w:pStyle w:val="ConsPlusNormal0"/>
            </w:pPr>
            <w:r>
              <w:t>объем средств, направляемых на оплату вакцинации для профилактики пневмококковых инфекций, рублей;</w:t>
            </w:r>
          </w:p>
        </w:tc>
      </w:tr>
      <w:tr w:rsidR="002B6D76" w14:paraId="10103BB8" w14:textId="77777777">
        <w:tc>
          <w:tcPr>
            <w:tcW w:w="1304" w:type="dxa"/>
            <w:tcBorders>
              <w:top w:val="nil"/>
              <w:left w:val="nil"/>
              <w:bottom w:val="nil"/>
              <w:right w:val="nil"/>
            </w:tcBorders>
          </w:tcPr>
          <w:p w14:paraId="685635A0" w14:textId="77777777" w:rsidR="002B6D76" w:rsidRDefault="00000000">
            <w:pPr>
              <w:pStyle w:val="ConsPlusNormal0"/>
              <w:jc w:val="center"/>
            </w:pPr>
            <w:r>
              <w:t>ОС</w:t>
            </w:r>
            <w:r>
              <w:rPr>
                <w:vertAlign w:val="subscript"/>
              </w:rPr>
              <w:t>НЕОТЛ</w:t>
            </w:r>
          </w:p>
        </w:tc>
        <w:tc>
          <w:tcPr>
            <w:tcW w:w="7769" w:type="dxa"/>
            <w:tcBorders>
              <w:top w:val="nil"/>
              <w:left w:val="nil"/>
              <w:bottom w:val="nil"/>
              <w:right w:val="nil"/>
            </w:tcBorders>
          </w:tcPr>
          <w:p w14:paraId="4E5438B4" w14:textId="77777777" w:rsidR="002B6D76" w:rsidRDefault="00000000">
            <w:pPr>
              <w:pStyle w:val="ConsPlusNormal0"/>
            </w:pPr>
            <w:r>
              <w:t>объем средств, направляемых на оплату посещений в неотложной форме в соответствии с нормативами, установленными Территориальной программой, рублей;</w:t>
            </w:r>
          </w:p>
        </w:tc>
      </w:tr>
      <w:tr w:rsidR="002B6D76" w14:paraId="037A185D" w14:textId="77777777">
        <w:tc>
          <w:tcPr>
            <w:tcW w:w="1304" w:type="dxa"/>
            <w:tcBorders>
              <w:top w:val="nil"/>
              <w:left w:val="nil"/>
              <w:bottom w:val="nil"/>
              <w:right w:val="nil"/>
            </w:tcBorders>
          </w:tcPr>
          <w:p w14:paraId="59CFABA7" w14:textId="77777777" w:rsidR="002B6D76" w:rsidRDefault="00000000">
            <w:pPr>
              <w:pStyle w:val="ConsPlusNormal0"/>
              <w:jc w:val="center"/>
            </w:pPr>
            <w:r>
              <w:t>ОС</w:t>
            </w:r>
            <w:r>
              <w:rPr>
                <w:vertAlign w:val="subscript"/>
              </w:rPr>
              <w:t>ДистН</w:t>
            </w:r>
          </w:p>
        </w:tc>
        <w:tc>
          <w:tcPr>
            <w:tcW w:w="7769" w:type="dxa"/>
            <w:tcBorders>
              <w:top w:val="nil"/>
              <w:left w:val="nil"/>
              <w:bottom w:val="nil"/>
              <w:right w:val="nil"/>
            </w:tcBorders>
          </w:tcPr>
          <w:p w14:paraId="0EF90D26" w14:textId="77777777" w:rsidR="002B6D76" w:rsidRDefault="00000000">
            <w:pPr>
              <w:pStyle w:val="ConsPlusNormal0"/>
            </w:pPr>
            <w:r>
              <w:t>объем средств, направляемых на оплату дистанционного наблюдения за состоянием здоровья пациентов с артериальной гипертензией и сахарным диабетом;</w:t>
            </w:r>
          </w:p>
        </w:tc>
      </w:tr>
      <w:tr w:rsidR="002B6D76" w14:paraId="20035324" w14:textId="77777777">
        <w:tc>
          <w:tcPr>
            <w:tcW w:w="1304" w:type="dxa"/>
            <w:tcBorders>
              <w:top w:val="nil"/>
              <w:left w:val="nil"/>
              <w:bottom w:val="nil"/>
              <w:right w:val="nil"/>
            </w:tcBorders>
          </w:tcPr>
          <w:p w14:paraId="7E056C0B" w14:textId="77777777" w:rsidR="002B6D76" w:rsidRDefault="00000000">
            <w:pPr>
              <w:pStyle w:val="ConsPlusNormal0"/>
              <w:jc w:val="center"/>
            </w:pPr>
            <w:r>
              <w:t>ОС</w:t>
            </w:r>
            <w:r>
              <w:rPr>
                <w:vertAlign w:val="subscript"/>
              </w:rPr>
              <w:t>ТМ</w:t>
            </w:r>
          </w:p>
        </w:tc>
        <w:tc>
          <w:tcPr>
            <w:tcW w:w="7769" w:type="dxa"/>
            <w:tcBorders>
              <w:top w:val="nil"/>
              <w:left w:val="nil"/>
              <w:bottom w:val="nil"/>
              <w:right w:val="nil"/>
            </w:tcBorders>
          </w:tcPr>
          <w:p w14:paraId="310ECE0B" w14:textId="77777777" w:rsidR="002B6D76" w:rsidRDefault="00000000">
            <w:pPr>
              <w:pStyle w:val="ConsPlusNormal0"/>
            </w:pPr>
            <w:r>
              <w:t>объем средств, направляемых на оплату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tc>
      </w:tr>
    </w:tbl>
    <w:p w14:paraId="3A994912" w14:textId="77777777" w:rsidR="002B6D76" w:rsidRDefault="002B6D76">
      <w:pPr>
        <w:pStyle w:val="ConsPlusNormal0"/>
        <w:jc w:val="both"/>
      </w:pPr>
    </w:p>
    <w:p w14:paraId="25950BD6" w14:textId="77777777" w:rsidR="002B6D76" w:rsidRDefault="00000000">
      <w:pPr>
        <w:pStyle w:val="ConsPlusNormal0"/>
        <w:ind w:firstLine="540"/>
        <w:jc w:val="both"/>
      </w:pPr>
      <w:r>
        <w:t>Объем средств на оплату медицинской помощи в амбулаторных условиях по подушевому нормативу финансирования не включает в себя средства, направляемые на оплату медицинской помощи, оказываемой в амбулаторных условиях застрахованным лицам за пределами Ставропольского края и оплачиваемой за единицу объема медицинской помощи.</w:t>
      </w:r>
    </w:p>
    <w:p w14:paraId="61F3D17A" w14:textId="77777777" w:rsidR="002B6D76" w:rsidRDefault="002B6D76">
      <w:pPr>
        <w:pStyle w:val="ConsPlusNormal0"/>
        <w:jc w:val="both"/>
      </w:pPr>
    </w:p>
    <w:p w14:paraId="61B83320" w14:textId="77777777" w:rsidR="002B6D76" w:rsidRDefault="00000000">
      <w:pPr>
        <w:pStyle w:val="ConsPlusTitle0"/>
        <w:ind w:firstLine="540"/>
        <w:jc w:val="both"/>
        <w:outlineLvl w:val="2"/>
      </w:pPr>
      <w:r>
        <w:t>1.2. Правила применения коэффициентов дифференциации оказания медицинской помощи</w:t>
      </w:r>
    </w:p>
    <w:p w14:paraId="728E2B7D" w14:textId="77777777" w:rsidR="002B6D76" w:rsidRDefault="002B6D76">
      <w:pPr>
        <w:pStyle w:val="ConsPlusNormal0"/>
        <w:jc w:val="both"/>
      </w:pPr>
    </w:p>
    <w:p w14:paraId="53274495" w14:textId="77777777" w:rsidR="002B6D76" w:rsidRDefault="00000000">
      <w:pPr>
        <w:pStyle w:val="ConsPlusNormal0"/>
        <w:ind w:firstLine="540"/>
        <w:jc w:val="both"/>
      </w:pPr>
      <w:r>
        <w:t>Дифференцированные подушевые нормативы финансирования для каждой медицинской организации устанавливаются с учетом следующих коэффициентов дифференциации:</w:t>
      </w:r>
    </w:p>
    <w:p w14:paraId="247EF0CE" w14:textId="77777777" w:rsidR="002B6D76" w:rsidRDefault="00000000">
      <w:pPr>
        <w:pStyle w:val="ConsPlusNormal0"/>
        <w:spacing w:before="240"/>
        <w:ind w:firstLine="540"/>
        <w:jc w:val="both"/>
      </w:pPr>
      <w:r>
        <w:t>1) коэффициенты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(далее - КД</w:t>
      </w:r>
      <w:r>
        <w:rPr>
          <w:vertAlign w:val="subscript"/>
        </w:rPr>
        <w:t>ОТ</w:t>
      </w:r>
      <w:r>
        <w:t>);</w:t>
      </w:r>
    </w:p>
    <w:p w14:paraId="34E8DF29" w14:textId="77777777" w:rsidR="002B6D76" w:rsidRDefault="00000000">
      <w:pPr>
        <w:pStyle w:val="ConsPlusNormal0"/>
        <w:spacing w:before="240"/>
        <w:ind w:firstLine="540"/>
        <w:jc w:val="both"/>
      </w:pPr>
      <w:r>
        <w:t>2) коэффициенты половозрастного состава (далее - КД</w:t>
      </w:r>
      <w:r>
        <w:rPr>
          <w:vertAlign w:val="subscript"/>
        </w:rPr>
        <w:t>ПВ</w:t>
      </w:r>
      <w:r>
        <w:t>);</w:t>
      </w:r>
    </w:p>
    <w:p w14:paraId="64C5F6F1" w14:textId="77777777" w:rsidR="002B6D76" w:rsidRDefault="00000000">
      <w:pPr>
        <w:pStyle w:val="ConsPlusNormal0"/>
        <w:spacing w:before="240"/>
        <w:ind w:firstLine="540"/>
        <w:jc w:val="both"/>
      </w:pPr>
      <w:r>
        <w:t>3) коэффициенты уровня расходов медицинских организаций (далее - КД</w:t>
      </w:r>
      <w:r>
        <w:rPr>
          <w:vertAlign w:val="subscript"/>
        </w:rPr>
        <w:t>УР</w:t>
      </w:r>
      <w:r>
        <w:t>);</w:t>
      </w:r>
    </w:p>
    <w:p w14:paraId="199F6D98" w14:textId="77777777" w:rsidR="002B6D76" w:rsidRDefault="00000000">
      <w:pPr>
        <w:pStyle w:val="ConsPlusNormal0"/>
        <w:spacing w:before="240"/>
        <w:ind w:firstLine="540"/>
        <w:jc w:val="both"/>
      </w:pPr>
      <w:r>
        <w:t>4) коэффициенты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(далее - КД</w:t>
      </w:r>
      <w:r>
        <w:rPr>
          <w:vertAlign w:val="subscript"/>
        </w:rPr>
        <w:t>ЗП</w:t>
      </w:r>
      <w:r>
        <w:t>) (при необходимости).</w:t>
      </w:r>
    </w:p>
    <w:p w14:paraId="143C253B" w14:textId="77777777" w:rsidR="002B6D76" w:rsidRDefault="002B6D76">
      <w:pPr>
        <w:pStyle w:val="ConsPlusNormal0"/>
        <w:jc w:val="both"/>
      </w:pPr>
    </w:p>
    <w:p w14:paraId="626D0712" w14:textId="77777777" w:rsidR="002B6D76" w:rsidRDefault="00000000">
      <w:pPr>
        <w:pStyle w:val="ConsPlusTitle0"/>
        <w:ind w:firstLine="540"/>
        <w:jc w:val="both"/>
        <w:outlineLvl w:val="2"/>
      </w:pPr>
      <w:r>
        <w:t>1.3. Расчет половозрастных коэффициентов дифференциации</w:t>
      </w:r>
    </w:p>
    <w:p w14:paraId="0BB5380D" w14:textId="77777777" w:rsidR="002B6D76" w:rsidRDefault="002B6D76">
      <w:pPr>
        <w:pStyle w:val="ConsPlusNormal0"/>
        <w:jc w:val="both"/>
      </w:pPr>
    </w:p>
    <w:p w14:paraId="4233FD86" w14:textId="77777777" w:rsidR="002B6D76" w:rsidRDefault="00000000">
      <w:pPr>
        <w:pStyle w:val="ConsPlusNormal0"/>
        <w:ind w:firstLine="540"/>
        <w:jc w:val="both"/>
      </w:pPr>
      <w:r>
        <w:t>С целью учета различий в потреблении медицинской помощи в Ставропольском крае при расчете дифференцированного подушевого норматива финансирования учитываются половозрастные коэффициенты дифференциации. Половозрастные коэффициенты дифференциации рассчитываются на основании данных о затратах на оплату медицинской помощи, оказанной застрахованным лицам за определенный расчетный период, но не реже одного раза в год, и о численности застрахованных лиц за данный период, и устанавливаются в тарифном соглашении.</w:t>
      </w:r>
    </w:p>
    <w:p w14:paraId="5F91DD5D" w14:textId="77777777" w:rsidR="002B6D76" w:rsidRDefault="00000000">
      <w:pPr>
        <w:pStyle w:val="ConsPlusNormal0"/>
        <w:spacing w:before="240"/>
        <w:ind w:firstLine="540"/>
        <w:jc w:val="both"/>
      </w:pPr>
      <w:r>
        <w:t>Для расчета половозрастных коэффициентов дифференциации подушевого норматива выполняется следующий алгоритм:</w:t>
      </w:r>
    </w:p>
    <w:p w14:paraId="79E610E6" w14:textId="77777777" w:rsidR="002B6D76" w:rsidRDefault="00000000">
      <w:pPr>
        <w:pStyle w:val="ConsPlusNormal0"/>
        <w:spacing w:before="240"/>
        <w:ind w:firstLine="540"/>
        <w:jc w:val="both"/>
      </w:pPr>
      <w:r>
        <w:t>Численность застрахованных лиц распределяется на следующие половозрастные группы:</w:t>
      </w:r>
    </w:p>
    <w:p w14:paraId="0A2338C6" w14:textId="77777777" w:rsidR="002B6D76" w:rsidRDefault="00000000">
      <w:pPr>
        <w:pStyle w:val="ConsPlusNormal0"/>
        <w:spacing w:before="240"/>
        <w:ind w:firstLine="540"/>
        <w:jc w:val="both"/>
      </w:pPr>
      <w:r>
        <w:t>1) до года мужчины/женщины;</w:t>
      </w:r>
    </w:p>
    <w:p w14:paraId="0445C918" w14:textId="77777777" w:rsidR="002B6D76" w:rsidRDefault="00000000">
      <w:pPr>
        <w:pStyle w:val="ConsPlusNormal0"/>
        <w:spacing w:before="240"/>
        <w:ind w:firstLine="540"/>
        <w:jc w:val="both"/>
      </w:pPr>
      <w:r>
        <w:t>2) год - четыре года мужчины/женщины;</w:t>
      </w:r>
    </w:p>
    <w:p w14:paraId="044043F0" w14:textId="77777777" w:rsidR="002B6D76" w:rsidRDefault="00000000">
      <w:pPr>
        <w:pStyle w:val="ConsPlusNormal0"/>
        <w:spacing w:before="240"/>
        <w:ind w:firstLine="540"/>
        <w:jc w:val="both"/>
      </w:pPr>
      <w:r>
        <w:t>3) пять - семнадцать лет мужчины/женщины;</w:t>
      </w:r>
    </w:p>
    <w:p w14:paraId="307AF3BA" w14:textId="77777777" w:rsidR="002B6D76" w:rsidRDefault="00000000">
      <w:pPr>
        <w:pStyle w:val="ConsPlusNormal0"/>
        <w:spacing w:before="240"/>
        <w:ind w:firstLine="540"/>
        <w:jc w:val="both"/>
      </w:pPr>
      <w:r>
        <w:t>4) восемнадцать - шестьдесят четыре года мужчины/женщины;</w:t>
      </w:r>
    </w:p>
    <w:p w14:paraId="77E5007B" w14:textId="77777777" w:rsidR="002B6D76" w:rsidRDefault="00000000">
      <w:pPr>
        <w:pStyle w:val="ConsPlusNormal0"/>
        <w:spacing w:before="240"/>
        <w:ind w:firstLine="540"/>
        <w:jc w:val="both"/>
      </w:pPr>
      <w:r>
        <w:t>5) шестьдесят пять лет и старше мужчины/женщины.</w:t>
      </w:r>
    </w:p>
    <w:p w14:paraId="27506DB0" w14:textId="77777777" w:rsidR="002B6D76" w:rsidRDefault="00000000">
      <w:pPr>
        <w:pStyle w:val="ConsPlusNormal0"/>
        <w:spacing w:before="240"/>
        <w:ind w:firstLine="540"/>
        <w:jc w:val="both"/>
      </w:pPr>
      <w:r>
        <w:t>Все лица, застрахованные в Ставропольском крае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Ставропольского края,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14:paraId="538CCE48" w14:textId="77777777" w:rsidR="002B6D76" w:rsidRDefault="00000000">
      <w:pPr>
        <w:pStyle w:val="ConsPlusNormal0"/>
        <w:spacing w:before="240"/>
        <w:ind w:firstLine="540"/>
        <w:jc w:val="both"/>
      </w:pPr>
      <w:r>
        <w:t>Определяются затраты на оплату медицинской помощи, оказанной застрахованным лицам,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Ставропольского края.</w:t>
      </w:r>
    </w:p>
    <w:p w14:paraId="5BD275B9" w14:textId="77777777" w:rsidR="002B6D76" w:rsidRDefault="00000000">
      <w:pPr>
        <w:pStyle w:val="ConsPlusNormal0"/>
        <w:spacing w:before="240"/>
        <w:ind w:firstLine="540"/>
        <w:jc w:val="both"/>
      </w:pPr>
      <w:r>
        <w:t>Определяется размер затрат на одно застрахованное лицо (P) в Ставропольском крае (без учета возраста и пола) по формуле:</w:t>
      </w:r>
    </w:p>
    <w:p w14:paraId="33FB24AE" w14:textId="77777777" w:rsidR="002B6D76" w:rsidRDefault="002B6D76">
      <w:pPr>
        <w:pStyle w:val="ConsPlusNormal0"/>
        <w:jc w:val="both"/>
      </w:pPr>
    </w:p>
    <w:p w14:paraId="44BB0552" w14:textId="77777777" w:rsidR="002B6D76" w:rsidRDefault="00000000">
      <w:pPr>
        <w:pStyle w:val="ConsPlusNormal0"/>
        <w:jc w:val="center"/>
      </w:pPr>
      <w:r>
        <w:t>Р = З / М / Ч,</w:t>
      </w:r>
    </w:p>
    <w:p w14:paraId="55C7FA06" w14:textId="77777777" w:rsidR="002B6D76" w:rsidRDefault="002B6D76">
      <w:pPr>
        <w:pStyle w:val="ConsPlusNormal0"/>
        <w:jc w:val="both"/>
      </w:pPr>
    </w:p>
    <w:p w14:paraId="73CF8CD9" w14:textId="77777777" w:rsidR="002B6D76" w:rsidRDefault="00000000">
      <w:pPr>
        <w:pStyle w:val="ConsPlusNormal0"/>
        <w:ind w:firstLine="540"/>
        <w:jc w:val="both"/>
      </w:pPr>
      <w:r>
        <w:t>где:</w:t>
      </w:r>
    </w:p>
    <w:p w14:paraId="7C5B4469"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1099C515" w14:textId="77777777">
        <w:tc>
          <w:tcPr>
            <w:tcW w:w="1304" w:type="dxa"/>
            <w:tcBorders>
              <w:top w:val="nil"/>
              <w:left w:val="nil"/>
              <w:bottom w:val="nil"/>
              <w:right w:val="nil"/>
            </w:tcBorders>
          </w:tcPr>
          <w:p w14:paraId="545C596B" w14:textId="77777777" w:rsidR="002B6D76" w:rsidRDefault="00000000">
            <w:pPr>
              <w:pStyle w:val="ConsPlusNormal0"/>
              <w:jc w:val="center"/>
            </w:pPr>
            <w:r>
              <w:t>З</w:t>
            </w:r>
          </w:p>
        </w:tc>
        <w:tc>
          <w:tcPr>
            <w:tcW w:w="7769" w:type="dxa"/>
            <w:tcBorders>
              <w:top w:val="nil"/>
              <w:left w:val="nil"/>
              <w:bottom w:val="nil"/>
              <w:right w:val="nil"/>
            </w:tcBorders>
          </w:tcPr>
          <w:p w14:paraId="75DF3FA6" w14:textId="77777777" w:rsidR="002B6D76" w:rsidRDefault="00000000">
            <w:pPr>
              <w:pStyle w:val="ConsPlusNormal0"/>
            </w:pPr>
            <w:r>
              <w:t>затраты на оплату медицинской помощи всем застрахованным лицам за расчетный период;</w:t>
            </w:r>
          </w:p>
        </w:tc>
      </w:tr>
      <w:tr w:rsidR="002B6D76" w14:paraId="4B54318C" w14:textId="77777777">
        <w:tc>
          <w:tcPr>
            <w:tcW w:w="1304" w:type="dxa"/>
            <w:tcBorders>
              <w:top w:val="nil"/>
              <w:left w:val="nil"/>
              <w:bottom w:val="nil"/>
              <w:right w:val="nil"/>
            </w:tcBorders>
          </w:tcPr>
          <w:p w14:paraId="762A812E" w14:textId="77777777" w:rsidR="002B6D76" w:rsidRDefault="00000000">
            <w:pPr>
              <w:pStyle w:val="ConsPlusNormal0"/>
              <w:jc w:val="center"/>
            </w:pPr>
            <w:r>
              <w:t>М</w:t>
            </w:r>
          </w:p>
        </w:tc>
        <w:tc>
          <w:tcPr>
            <w:tcW w:w="7769" w:type="dxa"/>
            <w:tcBorders>
              <w:top w:val="nil"/>
              <w:left w:val="nil"/>
              <w:bottom w:val="nil"/>
              <w:right w:val="nil"/>
            </w:tcBorders>
          </w:tcPr>
          <w:p w14:paraId="57AAB7A6" w14:textId="77777777" w:rsidR="002B6D76" w:rsidRDefault="00000000">
            <w:pPr>
              <w:pStyle w:val="ConsPlusNormal0"/>
            </w:pPr>
            <w:r>
              <w:t>количество месяцев в расчетном периоде;</w:t>
            </w:r>
          </w:p>
        </w:tc>
      </w:tr>
      <w:tr w:rsidR="002B6D76" w14:paraId="038723AB" w14:textId="77777777">
        <w:tc>
          <w:tcPr>
            <w:tcW w:w="1304" w:type="dxa"/>
            <w:tcBorders>
              <w:top w:val="nil"/>
              <w:left w:val="nil"/>
              <w:bottom w:val="nil"/>
              <w:right w:val="nil"/>
            </w:tcBorders>
          </w:tcPr>
          <w:p w14:paraId="77FDA451" w14:textId="77777777" w:rsidR="002B6D76" w:rsidRDefault="00000000">
            <w:pPr>
              <w:pStyle w:val="ConsPlusNormal0"/>
              <w:jc w:val="center"/>
            </w:pPr>
            <w:r>
              <w:t>Ч</w:t>
            </w:r>
          </w:p>
        </w:tc>
        <w:tc>
          <w:tcPr>
            <w:tcW w:w="7769" w:type="dxa"/>
            <w:tcBorders>
              <w:top w:val="nil"/>
              <w:left w:val="nil"/>
              <w:bottom w:val="nil"/>
              <w:right w:val="nil"/>
            </w:tcBorders>
          </w:tcPr>
          <w:p w14:paraId="5895BD2C" w14:textId="77777777" w:rsidR="002B6D76" w:rsidRDefault="00000000">
            <w:pPr>
              <w:pStyle w:val="ConsPlusNormal0"/>
            </w:pPr>
            <w:r>
              <w:t>численность застрахованных лиц на территории Ставропольского края.</w:t>
            </w:r>
          </w:p>
        </w:tc>
      </w:tr>
    </w:tbl>
    <w:p w14:paraId="72701310" w14:textId="77777777" w:rsidR="002B6D76" w:rsidRDefault="002B6D76">
      <w:pPr>
        <w:pStyle w:val="ConsPlusNormal0"/>
        <w:jc w:val="both"/>
      </w:pPr>
    </w:p>
    <w:p w14:paraId="509832A4" w14:textId="77777777" w:rsidR="002B6D76" w:rsidRDefault="00000000">
      <w:pPr>
        <w:pStyle w:val="ConsPlusNormal0"/>
        <w:ind w:firstLine="540"/>
        <w:jc w:val="both"/>
      </w:pPr>
      <w:r>
        <w:t>Определяются размеры затрат на одно застрахованное лицо, попадающее в j-й половозрастной интервал (Pj), по формуле:</w:t>
      </w:r>
    </w:p>
    <w:p w14:paraId="79DB91B8" w14:textId="77777777" w:rsidR="002B6D76" w:rsidRDefault="002B6D76">
      <w:pPr>
        <w:pStyle w:val="ConsPlusNormal0"/>
        <w:jc w:val="both"/>
      </w:pPr>
    </w:p>
    <w:p w14:paraId="77723F5E" w14:textId="77777777" w:rsidR="002B6D76" w:rsidRDefault="00000000">
      <w:pPr>
        <w:pStyle w:val="ConsPlusNormal0"/>
        <w:jc w:val="center"/>
      </w:pPr>
      <w:r>
        <w:t>P</w:t>
      </w:r>
      <w:r>
        <w:rPr>
          <w:vertAlign w:val="subscript"/>
        </w:rPr>
        <w:t>j</w:t>
      </w:r>
      <w:r>
        <w:t xml:space="preserve"> = З</w:t>
      </w:r>
      <w:r>
        <w:rPr>
          <w:vertAlign w:val="subscript"/>
        </w:rPr>
        <w:t>j</w:t>
      </w:r>
      <w:r>
        <w:t xml:space="preserve"> / М / Ч</w:t>
      </w:r>
      <w:r>
        <w:rPr>
          <w:vertAlign w:val="subscript"/>
        </w:rPr>
        <w:t>j</w:t>
      </w:r>
      <w:r>
        <w:t>,</w:t>
      </w:r>
    </w:p>
    <w:p w14:paraId="74F5FF58" w14:textId="77777777" w:rsidR="002B6D76" w:rsidRDefault="002B6D76">
      <w:pPr>
        <w:pStyle w:val="ConsPlusNormal0"/>
        <w:jc w:val="both"/>
      </w:pPr>
    </w:p>
    <w:p w14:paraId="1C51B919" w14:textId="77777777" w:rsidR="002B6D76" w:rsidRDefault="00000000">
      <w:pPr>
        <w:pStyle w:val="ConsPlusNormal0"/>
        <w:ind w:firstLine="540"/>
        <w:jc w:val="both"/>
      </w:pPr>
      <w:r>
        <w:t>где:</w:t>
      </w:r>
    </w:p>
    <w:p w14:paraId="0636BDBE"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473FF57D" w14:textId="77777777">
        <w:tc>
          <w:tcPr>
            <w:tcW w:w="1304" w:type="dxa"/>
            <w:tcBorders>
              <w:top w:val="nil"/>
              <w:left w:val="nil"/>
              <w:bottom w:val="nil"/>
              <w:right w:val="nil"/>
            </w:tcBorders>
          </w:tcPr>
          <w:p w14:paraId="7D19C456" w14:textId="77777777" w:rsidR="002B6D76" w:rsidRDefault="00000000">
            <w:pPr>
              <w:pStyle w:val="ConsPlusNormal0"/>
              <w:jc w:val="center"/>
            </w:pPr>
            <w:r>
              <w:t>Зj</w:t>
            </w:r>
          </w:p>
        </w:tc>
        <w:tc>
          <w:tcPr>
            <w:tcW w:w="7769" w:type="dxa"/>
            <w:tcBorders>
              <w:top w:val="nil"/>
              <w:left w:val="nil"/>
              <w:bottom w:val="nil"/>
              <w:right w:val="nil"/>
            </w:tcBorders>
          </w:tcPr>
          <w:p w14:paraId="608E1EC9" w14:textId="77777777" w:rsidR="002B6D76" w:rsidRDefault="00000000">
            <w:pPr>
              <w:pStyle w:val="ConsPlusNormal0"/>
            </w:pPr>
            <w:r>
              <w:t>затраты на оплату медицинской помощи всем застрахованным лицам, попадающим в j-тый половозрастной интервал за расчетный период;</w:t>
            </w:r>
          </w:p>
        </w:tc>
      </w:tr>
      <w:tr w:rsidR="002B6D76" w14:paraId="03E31336" w14:textId="77777777">
        <w:tc>
          <w:tcPr>
            <w:tcW w:w="1304" w:type="dxa"/>
            <w:tcBorders>
              <w:top w:val="nil"/>
              <w:left w:val="nil"/>
              <w:bottom w:val="nil"/>
              <w:right w:val="nil"/>
            </w:tcBorders>
          </w:tcPr>
          <w:p w14:paraId="7BB98889" w14:textId="77777777" w:rsidR="002B6D76" w:rsidRDefault="00000000">
            <w:pPr>
              <w:pStyle w:val="ConsPlusNormal0"/>
              <w:jc w:val="center"/>
            </w:pPr>
            <w:r>
              <w:t>Чj</w:t>
            </w:r>
          </w:p>
        </w:tc>
        <w:tc>
          <w:tcPr>
            <w:tcW w:w="7769" w:type="dxa"/>
            <w:tcBorders>
              <w:top w:val="nil"/>
              <w:left w:val="nil"/>
              <w:bottom w:val="nil"/>
              <w:right w:val="nil"/>
            </w:tcBorders>
          </w:tcPr>
          <w:p w14:paraId="17B7DE97" w14:textId="77777777" w:rsidR="002B6D76" w:rsidRDefault="00000000">
            <w:pPr>
              <w:pStyle w:val="ConsPlusNormal0"/>
            </w:pPr>
            <w:r>
              <w:t>численность застрахованных лиц на территории Ставропольского края, попадающего в j-тый половозрастной интервал.</w:t>
            </w:r>
          </w:p>
        </w:tc>
      </w:tr>
    </w:tbl>
    <w:p w14:paraId="3964B59E" w14:textId="77777777" w:rsidR="002B6D76" w:rsidRDefault="002B6D76">
      <w:pPr>
        <w:pStyle w:val="ConsPlusNormal0"/>
        <w:jc w:val="both"/>
      </w:pPr>
    </w:p>
    <w:p w14:paraId="67982E4F" w14:textId="77777777" w:rsidR="002B6D76" w:rsidRDefault="00000000">
      <w:pPr>
        <w:pStyle w:val="ConsPlusNormal0"/>
        <w:ind w:firstLine="540"/>
        <w:jc w:val="both"/>
      </w:pPr>
      <w:r>
        <w:t>Рассчитываются коэффициенты дифференциации КДj для каждой половозрастной группы по формуле:</w:t>
      </w:r>
    </w:p>
    <w:p w14:paraId="54358A94" w14:textId="77777777" w:rsidR="002B6D76" w:rsidRDefault="002B6D76">
      <w:pPr>
        <w:pStyle w:val="ConsPlusNormal0"/>
        <w:jc w:val="both"/>
      </w:pPr>
    </w:p>
    <w:p w14:paraId="25122F9A" w14:textId="77777777" w:rsidR="002B6D76" w:rsidRDefault="00000000">
      <w:pPr>
        <w:pStyle w:val="ConsPlusNormal0"/>
        <w:jc w:val="center"/>
      </w:pPr>
      <w:r>
        <w:t>КД</w:t>
      </w:r>
      <w:r>
        <w:rPr>
          <w:vertAlign w:val="subscript"/>
        </w:rPr>
        <w:t>j</w:t>
      </w:r>
      <w:r>
        <w:t xml:space="preserve"> = Р</w:t>
      </w:r>
      <w:r>
        <w:rPr>
          <w:vertAlign w:val="subscript"/>
        </w:rPr>
        <w:t>j</w:t>
      </w:r>
      <w:r>
        <w:t xml:space="preserve"> / Р.</w:t>
      </w:r>
    </w:p>
    <w:p w14:paraId="45B8E6A2" w14:textId="77777777" w:rsidR="002B6D76" w:rsidRDefault="002B6D76">
      <w:pPr>
        <w:pStyle w:val="ConsPlusNormal0"/>
        <w:jc w:val="both"/>
      </w:pPr>
    </w:p>
    <w:p w14:paraId="6174BDD3" w14:textId="77777777" w:rsidR="002B6D76" w:rsidRDefault="00000000">
      <w:pPr>
        <w:pStyle w:val="ConsPlusNormal0"/>
        <w:ind w:firstLine="540"/>
        <w:jc w:val="both"/>
      </w:pPr>
      <w:r>
        <w:t>При этом для групп мужчин и женщин в возрасте 65 лет и старше устанавливается значение половозрастного коэффициента в размере не менее 1,6 (в случае, если расчетное значение коэффициента потребления медицинской помощи по группам мужчин и женщин 65 лет и старше составляет менее 1,6, значение коэффициента принимается равным 1,6.</w:t>
      </w:r>
    </w:p>
    <w:p w14:paraId="56A333D9" w14:textId="77777777" w:rsidR="002B6D76" w:rsidRDefault="00000000">
      <w:pPr>
        <w:pStyle w:val="ConsPlusNormal0"/>
        <w:spacing w:before="240"/>
        <w:ind w:firstLine="540"/>
        <w:jc w:val="both"/>
      </w:pPr>
      <w:r>
        <w:t>В случае, если медицинская организация имеет структуру прикрепленного к ней населения равную структуре населения в целом по Ставропольскому краю, она имеет значение половозрастного коэффициента дифференциации равное 1.</w:t>
      </w:r>
    </w:p>
    <w:p w14:paraId="4E08F0C3" w14:textId="77777777" w:rsidR="002B6D76" w:rsidRDefault="00000000">
      <w:pPr>
        <w:pStyle w:val="ConsPlusNormal0"/>
        <w:spacing w:before="240"/>
        <w:ind w:firstLine="540"/>
        <w:jc w:val="both"/>
      </w:pPr>
      <w:r>
        <w:t>В случае, если структура прикрепленного к медицинской организации населения отличается от структуры населения в целом по Ставропольскому краю, то значения половозрастных коэффициентов дифференциации для медицинских организаций рассчитываются по следующей формуле:</w:t>
      </w:r>
    </w:p>
    <w:p w14:paraId="48093604" w14:textId="77777777" w:rsidR="002B6D76" w:rsidRDefault="002B6D76">
      <w:pPr>
        <w:pStyle w:val="ConsPlusNormal0"/>
        <w:jc w:val="both"/>
      </w:pPr>
    </w:p>
    <w:p w14:paraId="246A14BE" w14:textId="77777777" w:rsidR="002B6D76" w:rsidRDefault="00000000">
      <w:pPr>
        <w:pStyle w:val="ConsPlusNormal0"/>
        <w:jc w:val="center"/>
      </w:pPr>
      <w:r>
        <w:rPr>
          <w:noProof/>
          <w:position w:val="-15"/>
        </w:rPr>
        <w:drawing>
          <wp:inline distT="0" distB="0" distL="0" distR="0" wp14:anchorId="2E1EB669" wp14:editId="6B4895DC">
            <wp:extent cx="1954530" cy="354330"/>
            <wp:effectExtent l="0" t="0" r="0" b="0"/>
            <wp:docPr id="190295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1954530" cy="354330"/>
                    </a:xfrm>
                    <a:prstGeom prst="rect">
                      <a:avLst/>
                    </a:prstGeom>
                    <a:noFill/>
                    <a:ln>
                      <a:noFill/>
                    </a:ln>
                  </pic:spPr>
                </pic:pic>
              </a:graphicData>
            </a:graphic>
          </wp:inline>
        </w:drawing>
      </w:r>
      <w:r>
        <w:t>,</w:t>
      </w:r>
    </w:p>
    <w:p w14:paraId="14AA75F9" w14:textId="77777777" w:rsidR="002B6D76" w:rsidRDefault="002B6D76">
      <w:pPr>
        <w:pStyle w:val="ConsPlusNormal0"/>
        <w:jc w:val="both"/>
      </w:pPr>
    </w:p>
    <w:p w14:paraId="6A7C86BB" w14:textId="77777777" w:rsidR="002B6D76" w:rsidRDefault="00000000">
      <w:pPr>
        <w:pStyle w:val="ConsPlusNormal0"/>
        <w:ind w:firstLine="540"/>
        <w:jc w:val="both"/>
      </w:pPr>
      <w:r>
        <w:t>где:</w:t>
      </w:r>
    </w:p>
    <w:p w14:paraId="46499364"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45ED2FAD" w14:textId="77777777">
        <w:tc>
          <w:tcPr>
            <w:tcW w:w="1304" w:type="dxa"/>
            <w:tcBorders>
              <w:top w:val="nil"/>
              <w:left w:val="nil"/>
              <w:bottom w:val="nil"/>
              <w:right w:val="nil"/>
            </w:tcBorders>
          </w:tcPr>
          <w:p w14:paraId="0FA84CE8" w14:textId="77777777" w:rsidR="002B6D76" w:rsidRDefault="00000000">
            <w:pPr>
              <w:pStyle w:val="ConsPlusNormal0"/>
              <w:jc w:val="center"/>
            </w:pPr>
            <w:r>
              <w:rPr>
                <w:noProof/>
                <w:position w:val="-10"/>
              </w:rPr>
              <w:drawing>
                <wp:inline distT="0" distB="0" distL="0" distR="0" wp14:anchorId="5AAA1035" wp14:editId="493CA1B0">
                  <wp:extent cx="457200" cy="285750"/>
                  <wp:effectExtent l="0" t="0" r="0" b="0"/>
                  <wp:docPr id="2120750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7769" w:type="dxa"/>
            <w:tcBorders>
              <w:top w:val="nil"/>
              <w:left w:val="nil"/>
              <w:bottom w:val="nil"/>
              <w:right w:val="nil"/>
            </w:tcBorders>
          </w:tcPr>
          <w:p w14:paraId="469B1122" w14:textId="77777777" w:rsidR="002B6D76" w:rsidRDefault="00000000">
            <w:pPr>
              <w:pStyle w:val="ConsPlusNormal0"/>
            </w:pPr>
            <w:r>
              <w:t>половозрастной коэффициент дифференциации, определенный для i-й медицинской организаций;</w:t>
            </w:r>
          </w:p>
        </w:tc>
      </w:tr>
      <w:tr w:rsidR="002B6D76" w14:paraId="4B250C2A" w14:textId="77777777">
        <w:tc>
          <w:tcPr>
            <w:tcW w:w="1304" w:type="dxa"/>
            <w:tcBorders>
              <w:top w:val="nil"/>
              <w:left w:val="nil"/>
              <w:bottom w:val="nil"/>
              <w:right w:val="nil"/>
            </w:tcBorders>
          </w:tcPr>
          <w:p w14:paraId="374AD006" w14:textId="77777777" w:rsidR="002B6D76" w:rsidRDefault="00000000">
            <w:pPr>
              <w:pStyle w:val="ConsPlusNormal0"/>
              <w:jc w:val="center"/>
            </w:pPr>
            <w:r>
              <w:rPr>
                <w:noProof/>
                <w:position w:val="-10"/>
              </w:rPr>
              <w:drawing>
                <wp:inline distT="0" distB="0" distL="0" distR="0" wp14:anchorId="3613AE03" wp14:editId="2C077119">
                  <wp:extent cx="457200" cy="285750"/>
                  <wp:effectExtent l="0" t="0" r="0" b="0"/>
                  <wp:docPr id="2081654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7769" w:type="dxa"/>
            <w:tcBorders>
              <w:top w:val="nil"/>
              <w:left w:val="nil"/>
              <w:bottom w:val="nil"/>
              <w:right w:val="nil"/>
            </w:tcBorders>
          </w:tcPr>
          <w:p w14:paraId="4C1B374B" w14:textId="77777777" w:rsidR="002B6D76" w:rsidRDefault="00000000">
            <w:pPr>
              <w:pStyle w:val="ConsPlusNormal0"/>
            </w:pPr>
            <w:r>
              <w:t>половозрастной коэффициент дифференциации, определенный для j-й половозрастной группы (подгруппы);</w:t>
            </w:r>
          </w:p>
        </w:tc>
      </w:tr>
      <w:tr w:rsidR="002B6D76" w14:paraId="2F9D0603" w14:textId="77777777">
        <w:tc>
          <w:tcPr>
            <w:tcW w:w="1304" w:type="dxa"/>
            <w:tcBorders>
              <w:top w:val="nil"/>
              <w:left w:val="nil"/>
              <w:bottom w:val="nil"/>
              <w:right w:val="nil"/>
            </w:tcBorders>
          </w:tcPr>
          <w:p w14:paraId="675091E1" w14:textId="77777777" w:rsidR="002B6D76" w:rsidRDefault="00000000">
            <w:pPr>
              <w:pStyle w:val="ConsPlusNormal0"/>
              <w:jc w:val="center"/>
            </w:pPr>
            <w:r>
              <w:rPr>
                <w:noProof/>
                <w:position w:val="-10"/>
              </w:rPr>
              <w:drawing>
                <wp:inline distT="0" distB="0" distL="0" distR="0" wp14:anchorId="348A94EA" wp14:editId="437F9DC3">
                  <wp:extent cx="228600" cy="285750"/>
                  <wp:effectExtent l="0" t="0" r="0" b="0"/>
                  <wp:docPr id="1339795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p>
        </w:tc>
        <w:tc>
          <w:tcPr>
            <w:tcW w:w="7769" w:type="dxa"/>
            <w:tcBorders>
              <w:top w:val="nil"/>
              <w:left w:val="nil"/>
              <w:bottom w:val="nil"/>
              <w:right w:val="nil"/>
            </w:tcBorders>
          </w:tcPr>
          <w:p w14:paraId="18F950CA" w14:textId="77777777" w:rsidR="002B6D76" w:rsidRDefault="00000000">
            <w:pPr>
              <w:pStyle w:val="ConsPlusNormal0"/>
            </w:pPr>
            <w:r>
              <w:t>численность застрахованных лиц, прикрепленных к i-й медицинской организации, в j-й половозрастной группе (подгруппе), человек;</w:t>
            </w:r>
          </w:p>
        </w:tc>
      </w:tr>
      <w:tr w:rsidR="002B6D76" w14:paraId="132A6032" w14:textId="77777777">
        <w:tc>
          <w:tcPr>
            <w:tcW w:w="1304" w:type="dxa"/>
            <w:tcBorders>
              <w:top w:val="nil"/>
              <w:left w:val="nil"/>
              <w:bottom w:val="nil"/>
              <w:right w:val="nil"/>
            </w:tcBorders>
          </w:tcPr>
          <w:p w14:paraId="35FC7682" w14:textId="77777777" w:rsidR="002B6D76" w:rsidRDefault="00000000">
            <w:pPr>
              <w:pStyle w:val="ConsPlusNormal0"/>
              <w:jc w:val="center"/>
            </w:pPr>
            <w:r>
              <w:rPr>
                <w:noProof/>
                <w:position w:val="-10"/>
              </w:rPr>
              <w:drawing>
                <wp:inline distT="0" distB="0" distL="0" distR="0" wp14:anchorId="11D429FE" wp14:editId="135BBB2F">
                  <wp:extent cx="228600" cy="285750"/>
                  <wp:effectExtent l="0" t="0" r="0" b="0"/>
                  <wp:docPr id="14246060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p>
        </w:tc>
        <w:tc>
          <w:tcPr>
            <w:tcW w:w="7769" w:type="dxa"/>
            <w:tcBorders>
              <w:top w:val="nil"/>
              <w:left w:val="nil"/>
              <w:bottom w:val="nil"/>
              <w:right w:val="nil"/>
            </w:tcBorders>
          </w:tcPr>
          <w:p w14:paraId="315B35C4" w14:textId="77777777" w:rsidR="002B6D76" w:rsidRDefault="00000000">
            <w:pPr>
              <w:pStyle w:val="ConsPlusNormal0"/>
            </w:pPr>
            <w:r>
              <w:t>численность застрахованных лиц, прикрепленных к i-й медицинской организации, человек.</w:t>
            </w:r>
          </w:p>
        </w:tc>
      </w:tr>
    </w:tbl>
    <w:p w14:paraId="5BB91649" w14:textId="77777777" w:rsidR="002B6D76" w:rsidRDefault="002B6D76">
      <w:pPr>
        <w:pStyle w:val="ConsPlusNormal0"/>
        <w:jc w:val="both"/>
      </w:pPr>
    </w:p>
    <w:p w14:paraId="6698CA3B" w14:textId="77777777" w:rsidR="002B6D76" w:rsidRDefault="00000000">
      <w:pPr>
        <w:pStyle w:val="ConsPlusTitle0"/>
        <w:ind w:firstLine="540"/>
        <w:jc w:val="both"/>
        <w:outlineLvl w:val="2"/>
      </w:pPr>
      <w:r>
        <w:t>1.4. Расчет значений КД</w:t>
      </w:r>
      <w:r>
        <w:rPr>
          <w:vertAlign w:val="subscript"/>
        </w:rPr>
        <w:t>от</w:t>
      </w:r>
    </w:p>
    <w:p w14:paraId="0E931FDD" w14:textId="77777777" w:rsidR="002B6D76" w:rsidRDefault="002B6D76">
      <w:pPr>
        <w:pStyle w:val="ConsPlusNormal0"/>
        <w:jc w:val="both"/>
      </w:pPr>
    </w:p>
    <w:p w14:paraId="3D3A2060" w14:textId="77777777" w:rsidR="002B6D76" w:rsidRDefault="00000000">
      <w:pPr>
        <w:pStyle w:val="ConsPlusNormal0"/>
        <w:ind w:firstLine="540"/>
        <w:jc w:val="both"/>
      </w:pPr>
      <w:r>
        <w:t>КД</w:t>
      </w:r>
      <w:r>
        <w:rPr>
          <w:vertAlign w:val="subscript"/>
        </w:rPr>
        <w:t>от</w:t>
      </w:r>
      <w:r>
        <w:t xml:space="preserve"> применяется в отношении медицинских организаций (юридических лиц) с учетом наличия у них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(в том числе в отношении участковых больниц и врачебных амбулаторий, являющихся как отдельными юридическими лицами, так и их подразделениями).</w:t>
      </w:r>
    </w:p>
    <w:p w14:paraId="79F8DA77" w14:textId="77777777" w:rsidR="002B6D76" w:rsidRDefault="00000000">
      <w:pPr>
        <w:pStyle w:val="ConsPlusNormal0"/>
        <w:spacing w:before="240"/>
        <w:ind w:firstLine="540"/>
        <w:jc w:val="both"/>
      </w:pPr>
      <w:r>
        <w:t>К подушевому нормативу финансирования на прикрепившихся лиц такой медицинской организации, с учетом расходов на ее содержание и оплату труда персонала, исходя из расположения и отдаленности обслуживаемых территорий применяются следующие коэффициенты дифференциации в размере:</w:t>
      </w:r>
    </w:p>
    <w:p w14:paraId="5AE1EE08" w14:textId="77777777" w:rsidR="002B6D76" w:rsidRDefault="00000000">
      <w:pPr>
        <w:pStyle w:val="ConsPlusNormal0"/>
        <w:spacing w:before="240"/>
        <w:ind w:firstLine="540"/>
        <w:jc w:val="both"/>
      </w:pPr>
      <w:r>
        <w:t>для медицинских организаций и их подразделений, обслуживающих до 20 тысяч человек, - не менее 1,113;</w:t>
      </w:r>
    </w:p>
    <w:p w14:paraId="28758AD7" w14:textId="77777777" w:rsidR="002B6D76" w:rsidRDefault="00000000">
      <w:pPr>
        <w:pStyle w:val="ConsPlusNormal0"/>
        <w:spacing w:before="240"/>
        <w:ind w:firstLine="540"/>
        <w:jc w:val="both"/>
      </w:pPr>
      <w:r>
        <w:t>для медицинских организаций и их подразделений, обслуживающих свыше 20 тысяч человек, - не менее 1,04.</w:t>
      </w:r>
    </w:p>
    <w:p w14:paraId="405C1D17" w14:textId="77777777" w:rsidR="002B6D76" w:rsidRDefault="00000000">
      <w:pPr>
        <w:pStyle w:val="ConsPlusNormal0"/>
        <w:spacing w:before="240"/>
        <w:ind w:firstLine="540"/>
        <w:jc w:val="both"/>
      </w:pPr>
      <w:r>
        <w:t>При этом допустимо установление дифференцированных значений коэффициентов для разных медицинских организаций или их подразделений в зависимости от комплектности участков, радиуса обслуживания, плотности расселения обслуживаемого населения, транспортной доступности, иных климатических и географических особенностей территории обслуживания населения и др.</w:t>
      </w:r>
    </w:p>
    <w:p w14:paraId="28D4E408" w14:textId="77777777" w:rsidR="002B6D76" w:rsidRDefault="00000000">
      <w:pPr>
        <w:pStyle w:val="ConsPlusNormal0"/>
        <w:spacing w:before="240"/>
        <w:ind w:firstLine="540"/>
        <w:jc w:val="both"/>
      </w:pPr>
      <w:r>
        <w:t>В случае если только отдельные подразделения медицинской организации, а не медицинская организация в целом, соответствуют условиям применения коэффициента дифференциации КД</w:t>
      </w:r>
      <w:r>
        <w:rPr>
          <w:vertAlign w:val="subscript"/>
        </w:rPr>
        <w:t>ОТ</w:t>
      </w:r>
      <w:r>
        <w:t>, объем направляемых финансовых средств рассчитывается исходя из доли обслуживаемого данными подразделениями населения:</w:t>
      </w:r>
    </w:p>
    <w:p w14:paraId="0A3CD73C" w14:textId="77777777" w:rsidR="002B6D76" w:rsidRDefault="002B6D76">
      <w:pPr>
        <w:pStyle w:val="ConsPlusNormal0"/>
        <w:jc w:val="both"/>
      </w:pPr>
    </w:p>
    <w:p w14:paraId="5B19C17B" w14:textId="77777777" w:rsidR="002B6D76" w:rsidRDefault="00000000">
      <w:pPr>
        <w:pStyle w:val="ConsPlusNormal0"/>
        <w:jc w:val="center"/>
      </w:pPr>
      <w:r>
        <w:rPr>
          <w:noProof/>
          <w:position w:val="-14"/>
        </w:rPr>
        <w:drawing>
          <wp:inline distT="0" distB="0" distL="0" distR="0" wp14:anchorId="4128BF9C" wp14:editId="534B8CBA">
            <wp:extent cx="2777490" cy="331470"/>
            <wp:effectExtent l="0" t="0" r="0" b="0"/>
            <wp:docPr id="922177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2777490" cy="331470"/>
                    </a:xfrm>
                    <a:prstGeom prst="rect">
                      <a:avLst/>
                    </a:prstGeom>
                    <a:noFill/>
                    <a:ln>
                      <a:noFill/>
                    </a:ln>
                  </pic:spPr>
                </pic:pic>
              </a:graphicData>
            </a:graphic>
          </wp:inline>
        </w:drawing>
      </w:r>
      <w:r>
        <w:t>,</w:t>
      </w:r>
    </w:p>
    <w:p w14:paraId="06207DBA" w14:textId="77777777" w:rsidR="002B6D76" w:rsidRDefault="002B6D76">
      <w:pPr>
        <w:pStyle w:val="ConsPlusNormal0"/>
        <w:jc w:val="both"/>
      </w:pPr>
    </w:p>
    <w:p w14:paraId="27840D95" w14:textId="77777777" w:rsidR="002B6D76" w:rsidRDefault="00000000">
      <w:pPr>
        <w:pStyle w:val="ConsPlusNormal0"/>
        <w:ind w:firstLine="540"/>
        <w:jc w:val="both"/>
      </w:pPr>
      <w:r>
        <w:t>где:</w:t>
      </w:r>
    </w:p>
    <w:p w14:paraId="1009CBC6"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3402C4D7" w14:textId="77777777">
        <w:tc>
          <w:tcPr>
            <w:tcW w:w="1304" w:type="dxa"/>
            <w:tcBorders>
              <w:top w:val="nil"/>
              <w:left w:val="nil"/>
              <w:bottom w:val="nil"/>
              <w:right w:val="nil"/>
            </w:tcBorders>
          </w:tcPr>
          <w:p w14:paraId="62DB18B6" w14:textId="77777777" w:rsidR="002B6D76" w:rsidRDefault="00000000">
            <w:pPr>
              <w:pStyle w:val="ConsPlusNormal0"/>
              <w:jc w:val="center"/>
            </w:pPr>
            <w:r>
              <w:rPr>
                <w:noProof/>
                <w:position w:val="-10"/>
              </w:rPr>
              <w:drawing>
                <wp:inline distT="0" distB="0" distL="0" distR="0" wp14:anchorId="1462993C" wp14:editId="259D4839">
                  <wp:extent cx="457200" cy="285750"/>
                  <wp:effectExtent l="0" t="0" r="0" b="0"/>
                  <wp:docPr id="16011838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7769" w:type="dxa"/>
            <w:tcBorders>
              <w:top w:val="nil"/>
              <w:left w:val="nil"/>
              <w:bottom w:val="nil"/>
              <w:right w:val="nil"/>
            </w:tcBorders>
          </w:tcPr>
          <w:p w14:paraId="0A4FD749" w14:textId="77777777" w:rsidR="002B6D76" w:rsidRDefault="00000000">
            <w:pPr>
              <w:pStyle w:val="ConsPlusNormal0"/>
            </w:pPr>
            <w:r>
              <w:t>коэффициент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определенный для i-й медицинской организаций (при наличии);</w:t>
            </w:r>
          </w:p>
        </w:tc>
      </w:tr>
      <w:tr w:rsidR="002B6D76" w14:paraId="60DF9E65" w14:textId="77777777">
        <w:tc>
          <w:tcPr>
            <w:tcW w:w="1304" w:type="dxa"/>
            <w:tcBorders>
              <w:top w:val="nil"/>
              <w:left w:val="nil"/>
              <w:bottom w:val="nil"/>
              <w:right w:val="nil"/>
            </w:tcBorders>
          </w:tcPr>
          <w:p w14:paraId="69464438" w14:textId="77777777" w:rsidR="002B6D76" w:rsidRDefault="00000000">
            <w:pPr>
              <w:pStyle w:val="ConsPlusNormal0"/>
              <w:jc w:val="center"/>
            </w:pPr>
            <w:r>
              <w:t>Д</w:t>
            </w:r>
            <w:r>
              <w:rPr>
                <w:vertAlign w:val="subscript"/>
              </w:rPr>
              <w:t>ОТj</w:t>
            </w:r>
          </w:p>
        </w:tc>
        <w:tc>
          <w:tcPr>
            <w:tcW w:w="7769" w:type="dxa"/>
            <w:tcBorders>
              <w:top w:val="nil"/>
              <w:left w:val="nil"/>
              <w:bottom w:val="nil"/>
              <w:right w:val="nil"/>
            </w:tcBorders>
          </w:tcPr>
          <w:p w14:paraId="47B4098F" w14:textId="77777777" w:rsidR="002B6D76" w:rsidRDefault="00000000">
            <w:pPr>
              <w:pStyle w:val="ConsPlusNormal0"/>
            </w:pPr>
            <w:r>
              <w:t>доля населения, обслуживаемая j-м подразделением, расположенным в сельской местности, отдаленных территориях, поселках городского типа и малых городах с численностью населения до 50 тысяч человек (значение от 0 до 1);</w:t>
            </w:r>
          </w:p>
        </w:tc>
      </w:tr>
      <w:tr w:rsidR="002B6D76" w14:paraId="6A146B31" w14:textId="77777777">
        <w:tc>
          <w:tcPr>
            <w:tcW w:w="1304" w:type="dxa"/>
            <w:tcBorders>
              <w:top w:val="nil"/>
              <w:left w:val="nil"/>
              <w:bottom w:val="nil"/>
              <w:right w:val="nil"/>
            </w:tcBorders>
          </w:tcPr>
          <w:p w14:paraId="7DCC74A9" w14:textId="77777777" w:rsidR="002B6D76" w:rsidRDefault="00000000">
            <w:pPr>
              <w:pStyle w:val="ConsPlusNormal0"/>
              <w:jc w:val="center"/>
            </w:pPr>
            <w:r>
              <w:t>КД</w:t>
            </w:r>
            <w:r>
              <w:rPr>
                <w:vertAlign w:val="subscript"/>
              </w:rPr>
              <w:t>ОТj</w:t>
            </w:r>
          </w:p>
        </w:tc>
        <w:tc>
          <w:tcPr>
            <w:tcW w:w="7769" w:type="dxa"/>
            <w:tcBorders>
              <w:top w:val="nil"/>
              <w:left w:val="nil"/>
              <w:bottom w:val="nil"/>
              <w:right w:val="nil"/>
            </w:tcBorders>
          </w:tcPr>
          <w:p w14:paraId="27A46DC8" w14:textId="77777777" w:rsidR="002B6D76" w:rsidRDefault="00000000">
            <w:pPr>
              <w:pStyle w:val="ConsPlusNormal0"/>
            </w:pPr>
            <w:r>
              <w:t>коэффициент дифференциации, применяемый к j-му подразделению, расположенному в сельской местности, отдаленных территориях, поселках городского типа и малых городах с численностью населения до 50 тысяч человек с учетом расходов на содержание и оплату труда персонала.</w:t>
            </w:r>
          </w:p>
        </w:tc>
      </w:tr>
    </w:tbl>
    <w:p w14:paraId="2C613954" w14:textId="77777777" w:rsidR="002B6D76" w:rsidRDefault="002B6D76">
      <w:pPr>
        <w:pStyle w:val="ConsPlusNormal0"/>
        <w:jc w:val="both"/>
      </w:pPr>
    </w:p>
    <w:p w14:paraId="28E10F07" w14:textId="77777777" w:rsidR="002B6D76" w:rsidRDefault="00000000">
      <w:pPr>
        <w:pStyle w:val="ConsPlusTitle0"/>
        <w:ind w:firstLine="540"/>
        <w:jc w:val="both"/>
        <w:outlineLvl w:val="2"/>
      </w:pPr>
      <w:r>
        <w:t>1.5. Расчет дифференцированных подушевых нормативов финансирования</w:t>
      </w:r>
    </w:p>
    <w:p w14:paraId="5D0A4C45" w14:textId="77777777" w:rsidR="002B6D76" w:rsidRDefault="002B6D76">
      <w:pPr>
        <w:pStyle w:val="ConsPlusNormal0"/>
        <w:jc w:val="both"/>
      </w:pPr>
    </w:p>
    <w:p w14:paraId="6F1CCCE7" w14:textId="77777777" w:rsidR="002B6D76" w:rsidRDefault="00000000">
      <w:pPr>
        <w:pStyle w:val="ConsPlusNormal0"/>
        <w:ind w:firstLine="540"/>
        <w:jc w:val="both"/>
      </w:pPr>
      <w:r>
        <w:t>Дифференцированные подушевые нормативы финансирования для медицинских организаций, участвующих в реализации территориальной программы обязательного медицинского страхования Ставропольского края, рассчитываются на основе базового подушевого норматива финансирования медицинской помощи, оказываемой в амбулаторных условиях по следующей формуле:</w:t>
      </w:r>
    </w:p>
    <w:p w14:paraId="3EEDB1F4" w14:textId="77777777" w:rsidR="002B6D76" w:rsidRDefault="002B6D76">
      <w:pPr>
        <w:pStyle w:val="ConsPlusNormal0"/>
        <w:jc w:val="both"/>
      </w:pPr>
    </w:p>
    <w:p w14:paraId="3FD0B72E" w14:textId="77777777" w:rsidR="002B6D76" w:rsidRDefault="00000000">
      <w:pPr>
        <w:pStyle w:val="ConsPlusNormal0"/>
        <w:jc w:val="center"/>
      </w:pPr>
      <w:r>
        <w:rPr>
          <w:noProof/>
          <w:position w:val="-12"/>
        </w:rPr>
        <w:drawing>
          <wp:inline distT="0" distB="0" distL="0" distR="0" wp14:anchorId="1DE879BE" wp14:editId="7A9328FD">
            <wp:extent cx="3394710" cy="308610"/>
            <wp:effectExtent l="0" t="0" r="0" b="0"/>
            <wp:docPr id="3696426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3394710" cy="308610"/>
                    </a:xfrm>
                    <a:prstGeom prst="rect">
                      <a:avLst/>
                    </a:prstGeom>
                    <a:noFill/>
                    <a:ln>
                      <a:noFill/>
                    </a:ln>
                  </pic:spPr>
                </pic:pic>
              </a:graphicData>
            </a:graphic>
          </wp:inline>
        </w:drawing>
      </w:r>
      <w:r>
        <w:t>,</w:t>
      </w:r>
    </w:p>
    <w:p w14:paraId="45103BDF" w14:textId="77777777" w:rsidR="002B6D76" w:rsidRDefault="002B6D76">
      <w:pPr>
        <w:pStyle w:val="ConsPlusNormal0"/>
        <w:jc w:val="both"/>
      </w:pPr>
    </w:p>
    <w:p w14:paraId="1AD5C3E3" w14:textId="77777777" w:rsidR="002B6D76" w:rsidRDefault="00000000">
      <w:pPr>
        <w:pStyle w:val="ConsPlusNormal0"/>
        <w:ind w:firstLine="540"/>
        <w:jc w:val="both"/>
      </w:pPr>
      <w:r>
        <w:t>где:</w:t>
      </w:r>
    </w:p>
    <w:p w14:paraId="15C8A832"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66DCE2A3" w14:textId="77777777">
        <w:tc>
          <w:tcPr>
            <w:tcW w:w="1304" w:type="dxa"/>
            <w:tcBorders>
              <w:top w:val="nil"/>
              <w:left w:val="nil"/>
              <w:bottom w:val="nil"/>
              <w:right w:val="nil"/>
            </w:tcBorders>
          </w:tcPr>
          <w:p w14:paraId="4DE939A4" w14:textId="77777777" w:rsidR="002B6D76" w:rsidRDefault="00000000">
            <w:pPr>
              <w:pStyle w:val="ConsPlusNormal0"/>
              <w:jc w:val="center"/>
            </w:pPr>
            <w:r>
              <w:rPr>
                <w:noProof/>
                <w:position w:val="-10"/>
              </w:rPr>
              <w:drawing>
                <wp:inline distT="0" distB="0" distL="0" distR="0" wp14:anchorId="7A98703C" wp14:editId="4516B797">
                  <wp:extent cx="411480" cy="285750"/>
                  <wp:effectExtent l="0" t="0" r="0" b="0"/>
                  <wp:docPr id="343972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p>
        </w:tc>
        <w:tc>
          <w:tcPr>
            <w:tcW w:w="7769" w:type="dxa"/>
            <w:tcBorders>
              <w:top w:val="nil"/>
              <w:left w:val="nil"/>
              <w:bottom w:val="nil"/>
              <w:right w:val="nil"/>
            </w:tcBorders>
          </w:tcPr>
          <w:p w14:paraId="07551A41" w14:textId="77777777" w:rsidR="002B6D76" w:rsidRDefault="00000000">
            <w:pPr>
              <w:pStyle w:val="ConsPlusNormal0"/>
            </w:pPr>
            <w:r>
              <w:t>дифференцированный подушевой норматив для i-й медицинской организации, рублей;</w:t>
            </w:r>
          </w:p>
        </w:tc>
      </w:tr>
      <w:tr w:rsidR="002B6D76" w14:paraId="1612C1D6" w14:textId="77777777">
        <w:tc>
          <w:tcPr>
            <w:tcW w:w="1304" w:type="dxa"/>
            <w:tcBorders>
              <w:top w:val="nil"/>
              <w:left w:val="nil"/>
              <w:bottom w:val="nil"/>
              <w:right w:val="nil"/>
            </w:tcBorders>
          </w:tcPr>
          <w:p w14:paraId="42EF7BCE" w14:textId="77777777" w:rsidR="002B6D76" w:rsidRDefault="00000000">
            <w:pPr>
              <w:pStyle w:val="ConsPlusNormal0"/>
              <w:jc w:val="center"/>
            </w:pPr>
            <w:r>
              <w:rPr>
                <w:noProof/>
                <w:position w:val="-10"/>
              </w:rPr>
              <w:drawing>
                <wp:inline distT="0" distB="0" distL="0" distR="0" wp14:anchorId="138DF732" wp14:editId="4850FCC0">
                  <wp:extent cx="457200" cy="285750"/>
                  <wp:effectExtent l="0" t="0" r="0" b="0"/>
                  <wp:docPr id="11625980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7769" w:type="dxa"/>
            <w:tcBorders>
              <w:top w:val="nil"/>
              <w:left w:val="nil"/>
              <w:bottom w:val="nil"/>
              <w:right w:val="nil"/>
            </w:tcBorders>
          </w:tcPr>
          <w:p w14:paraId="786D5996" w14:textId="77777777" w:rsidR="002B6D76" w:rsidRDefault="00000000">
            <w:pPr>
              <w:pStyle w:val="ConsPlusNormal0"/>
            </w:pPr>
            <w:r>
              <w:t>коэффициент половозрастного состава, для i-й медицинской организации;</w:t>
            </w:r>
          </w:p>
        </w:tc>
      </w:tr>
      <w:tr w:rsidR="002B6D76" w14:paraId="78EB3858" w14:textId="77777777">
        <w:tc>
          <w:tcPr>
            <w:tcW w:w="1304" w:type="dxa"/>
            <w:tcBorders>
              <w:top w:val="nil"/>
              <w:left w:val="nil"/>
              <w:bottom w:val="nil"/>
              <w:right w:val="nil"/>
            </w:tcBorders>
          </w:tcPr>
          <w:p w14:paraId="68A2E969" w14:textId="77777777" w:rsidR="002B6D76" w:rsidRDefault="00000000">
            <w:pPr>
              <w:pStyle w:val="ConsPlusNormal0"/>
              <w:jc w:val="center"/>
            </w:pPr>
            <w:r>
              <w:rPr>
                <w:noProof/>
                <w:position w:val="-12"/>
              </w:rPr>
              <w:drawing>
                <wp:inline distT="0" distB="0" distL="0" distR="0" wp14:anchorId="65FD2571" wp14:editId="3B925C22">
                  <wp:extent cx="422910" cy="308610"/>
                  <wp:effectExtent l="0" t="0" r="0" b="0"/>
                  <wp:docPr id="2051430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p>
        </w:tc>
        <w:tc>
          <w:tcPr>
            <w:tcW w:w="7769" w:type="dxa"/>
            <w:tcBorders>
              <w:top w:val="nil"/>
              <w:left w:val="nil"/>
              <w:bottom w:val="nil"/>
              <w:right w:val="nil"/>
            </w:tcBorders>
          </w:tcPr>
          <w:p w14:paraId="4CE1439A" w14:textId="77777777" w:rsidR="002B6D76" w:rsidRDefault="00000000">
            <w:pPr>
              <w:pStyle w:val="ConsPlusNormal0"/>
            </w:pPr>
            <w:r>
              <w:t>коэффициент уровня расходов медицинских организаций, для i-й медицинской организации;</w:t>
            </w:r>
          </w:p>
        </w:tc>
      </w:tr>
      <w:tr w:rsidR="002B6D76" w14:paraId="7AB199F0" w14:textId="77777777">
        <w:tc>
          <w:tcPr>
            <w:tcW w:w="1304" w:type="dxa"/>
            <w:tcBorders>
              <w:top w:val="nil"/>
              <w:left w:val="nil"/>
              <w:bottom w:val="nil"/>
              <w:right w:val="nil"/>
            </w:tcBorders>
          </w:tcPr>
          <w:p w14:paraId="72DD7A28" w14:textId="77777777" w:rsidR="002B6D76" w:rsidRDefault="00000000">
            <w:pPr>
              <w:pStyle w:val="ConsPlusNormal0"/>
              <w:jc w:val="center"/>
            </w:pPr>
            <w:r>
              <w:rPr>
                <w:noProof/>
                <w:position w:val="-10"/>
              </w:rPr>
              <w:drawing>
                <wp:inline distT="0" distB="0" distL="0" distR="0" wp14:anchorId="78E55665" wp14:editId="11305CED">
                  <wp:extent cx="457200" cy="285750"/>
                  <wp:effectExtent l="0" t="0" r="0" b="0"/>
                  <wp:docPr id="1956153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7769" w:type="dxa"/>
            <w:tcBorders>
              <w:top w:val="nil"/>
              <w:left w:val="nil"/>
              <w:bottom w:val="nil"/>
              <w:right w:val="nil"/>
            </w:tcBorders>
          </w:tcPr>
          <w:p w14:paraId="35A449D7" w14:textId="77777777" w:rsidR="002B6D76" w:rsidRDefault="00000000">
            <w:pPr>
              <w:pStyle w:val="ConsPlusNormal0"/>
            </w:pPr>
            <w:r>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Ставропольском крае, для i-й медицинской организации;</w:t>
            </w:r>
          </w:p>
        </w:tc>
      </w:tr>
      <w:tr w:rsidR="002B6D76" w14:paraId="3EFA862E" w14:textId="77777777">
        <w:tc>
          <w:tcPr>
            <w:tcW w:w="1304" w:type="dxa"/>
            <w:tcBorders>
              <w:top w:val="nil"/>
              <w:left w:val="nil"/>
              <w:bottom w:val="nil"/>
              <w:right w:val="nil"/>
            </w:tcBorders>
          </w:tcPr>
          <w:p w14:paraId="0A6B8E6B" w14:textId="77777777" w:rsidR="002B6D76" w:rsidRDefault="00000000">
            <w:pPr>
              <w:pStyle w:val="ConsPlusNormal0"/>
              <w:jc w:val="center"/>
            </w:pPr>
            <w:r>
              <w:rPr>
                <w:noProof/>
                <w:position w:val="-10"/>
              </w:rPr>
              <w:drawing>
                <wp:inline distT="0" distB="0" distL="0" distR="0" wp14:anchorId="0769A9DF" wp14:editId="7BA68535">
                  <wp:extent cx="457200" cy="285750"/>
                  <wp:effectExtent l="0" t="0" r="0" b="0"/>
                  <wp:docPr id="11060267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7769" w:type="dxa"/>
            <w:tcBorders>
              <w:top w:val="nil"/>
              <w:left w:val="nil"/>
              <w:bottom w:val="nil"/>
              <w:right w:val="nil"/>
            </w:tcBorders>
          </w:tcPr>
          <w:p w14:paraId="5B4346A8" w14:textId="77777777" w:rsidR="002B6D76" w:rsidRDefault="00000000">
            <w:pPr>
              <w:pStyle w:val="ConsPlusNormal0"/>
            </w:pPr>
            <w:r>
              <w:t>коэффициент специфики оказания медицинской помощи, учитывающий наличие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i-й медицинской организации;</w:t>
            </w:r>
          </w:p>
        </w:tc>
      </w:tr>
      <w:tr w:rsidR="002B6D76" w14:paraId="7E091ACB" w14:textId="77777777">
        <w:tc>
          <w:tcPr>
            <w:tcW w:w="1304" w:type="dxa"/>
            <w:tcBorders>
              <w:top w:val="nil"/>
              <w:left w:val="nil"/>
              <w:bottom w:val="nil"/>
              <w:right w:val="nil"/>
            </w:tcBorders>
          </w:tcPr>
          <w:p w14:paraId="2BFA62D0" w14:textId="77777777" w:rsidR="002B6D76" w:rsidRDefault="00000000">
            <w:pPr>
              <w:pStyle w:val="ConsPlusNormal0"/>
              <w:jc w:val="center"/>
            </w:pPr>
            <w:r>
              <w:t>КД</w:t>
            </w:r>
            <w:r>
              <w:rPr>
                <w:vertAlign w:val="superscript"/>
              </w:rPr>
              <w:t>i</w:t>
            </w:r>
          </w:p>
        </w:tc>
        <w:tc>
          <w:tcPr>
            <w:tcW w:w="7769" w:type="dxa"/>
            <w:tcBorders>
              <w:top w:val="nil"/>
              <w:left w:val="nil"/>
              <w:bottom w:val="nil"/>
              <w:right w:val="nil"/>
            </w:tcBorders>
          </w:tcPr>
          <w:p w14:paraId="3FAD7FB5" w14:textId="77777777" w:rsidR="002B6D76" w:rsidRDefault="00000000">
            <w:pPr>
              <w:pStyle w:val="ConsPlusNormal0"/>
            </w:pPr>
            <w:r>
              <w:t>коэффициент дифференциации для i-й медицинской организации.</w:t>
            </w:r>
          </w:p>
        </w:tc>
      </w:tr>
    </w:tbl>
    <w:p w14:paraId="3E55C7FF" w14:textId="77777777" w:rsidR="002B6D76" w:rsidRDefault="002B6D76">
      <w:pPr>
        <w:pStyle w:val="ConsPlusNormal0"/>
        <w:jc w:val="both"/>
      </w:pPr>
    </w:p>
    <w:p w14:paraId="7BE64AFD" w14:textId="77777777" w:rsidR="002B6D76" w:rsidRDefault="00000000">
      <w:pPr>
        <w:pStyle w:val="ConsPlusTitle0"/>
        <w:jc w:val="center"/>
        <w:outlineLvl w:val="1"/>
      </w:pPr>
      <w:r>
        <w:t>II. ОПРЕДЕЛЕНИЕ РАЗМЕРА ФИНАНСОВОГО ОБЕСПЕЧЕНИЯ</w:t>
      </w:r>
    </w:p>
    <w:p w14:paraId="4CD7C572" w14:textId="77777777" w:rsidR="002B6D76" w:rsidRDefault="00000000">
      <w:pPr>
        <w:pStyle w:val="ConsPlusTitle0"/>
        <w:jc w:val="center"/>
      </w:pPr>
      <w:r>
        <w:t>ФЕЛЬДШЕРСКИХ, ФЕЛЬДШЕРСКО-АКУШЕРСКИХ ПУНКТОВ</w:t>
      </w:r>
    </w:p>
    <w:p w14:paraId="0CBE71DF" w14:textId="77777777" w:rsidR="002B6D76" w:rsidRDefault="002B6D76">
      <w:pPr>
        <w:pStyle w:val="ConsPlusNormal0"/>
        <w:jc w:val="both"/>
      </w:pPr>
    </w:p>
    <w:p w14:paraId="0123281F" w14:textId="77777777" w:rsidR="002B6D76" w:rsidRDefault="00000000">
      <w:pPr>
        <w:pStyle w:val="ConsPlusNormal0"/>
        <w:ind w:firstLine="540"/>
        <w:jc w:val="both"/>
      </w:pPr>
      <w:r>
        <w:t xml:space="preserve">Размер финансового обеспечения фельдшерских здравпунктов, фельдшерско-акушерских пунктов при условии их соответствия требованиям, установленным </w:t>
      </w:r>
      <w:hyperlink r:id="rId141"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приказом</w:t>
        </w:r>
      </w:hyperlink>
      <w:r>
        <w:t xml:space="preserve"> Министерства здравоохранения Российской Федерации от 14 апреля 2025 г. N 202н "Об утверждении Положения об организации оказания первичной медико-санитарной помощи взрослому населению" (далее - Приказ N 202н) составляет в среднем на 2026 год:</w:t>
      </w:r>
    </w:p>
    <w:p w14:paraId="3CC6D1E7" w14:textId="77777777" w:rsidR="002B6D76" w:rsidRDefault="00000000">
      <w:pPr>
        <w:pStyle w:val="ConsPlusNormal0"/>
        <w:spacing w:before="240"/>
        <w:ind w:firstLine="540"/>
        <w:jc w:val="both"/>
      </w:pPr>
      <w:r>
        <w:t>фельдшерский, фельдшерско-акушерский пункт, обслуживающий от 101 до 800 жителей, - 1536,77 тыс. рублей;</w:t>
      </w:r>
    </w:p>
    <w:p w14:paraId="326F5DF1" w14:textId="77777777" w:rsidR="002B6D76" w:rsidRDefault="00000000">
      <w:pPr>
        <w:pStyle w:val="ConsPlusNormal0"/>
        <w:spacing w:before="240"/>
        <w:ind w:firstLine="540"/>
        <w:jc w:val="both"/>
      </w:pPr>
      <w:r>
        <w:t>фельдшерский, фельдшерско-акушерский пункт, обслуживающий от 801 до 1500 жителей, - 3073,64 тыс. рублей;</w:t>
      </w:r>
    </w:p>
    <w:p w14:paraId="7573AF61" w14:textId="77777777" w:rsidR="002B6D76" w:rsidRDefault="00000000">
      <w:pPr>
        <w:pStyle w:val="ConsPlusNormal0"/>
        <w:spacing w:before="240"/>
        <w:ind w:firstLine="540"/>
        <w:jc w:val="both"/>
      </w:pPr>
      <w:r>
        <w:t>фельдшерский, фельдшерско-акушерский пункт, обслуживающий от 1501 до 2000 жителей, - 3073,64 тыс. рублей.</w:t>
      </w:r>
    </w:p>
    <w:p w14:paraId="721C0B5B" w14:textId="77777777" w:rsidR="002B6D76" w:rsidRDefault="00000000">
      <w:pPr>
        <w:pStyle w:val="ConsPlusNormal0"/>
        <w:spacing w:before="240"/>
        <w:ind w:firstLine="540"/>
        <w:jc w:val="both"/>
      </w:pPr>
      <w:r>
        <w:t>В случае несоответствия числа занятых штатных единиц требованиям, установленным положением об организации оказания первичной медико-санитарной помощи взрослому населению, размер финансового обеспечения определяется пропорционально занятым штатным должностям с применением понижающих поправочных коэффициентов (коэффициентов специфики) к размеру финансового обеспечения ФП/ФАП.</w:t>
      </w:r>
    </w:p>
    <w:p w14:paraId="38EC8A49" w14:textId="77777777" w:rsidR="002B6D76" w:rsidRDefault="00000000">
      <w:pPr>
        <w:pStyle w:val="ConsPlusNormal0"/>
        <w:spacing w:before="240"/>
        <w:ind w:firstLine="540"/>
        <w:jc w:val="both"/>
      </w:pPr>
      <w:r>
        <w:t xml:space="preserve">В случае обслуживания ФП/ФАП менее 100 или более 2000 жителей размер финансового обеспечения определяется исходя из числа занятых штатных должностей, размера средств на оплату труда персонала с учетом выполнения </w:t>
      </w:r>
      <w:hyperlink r:id="rId142" w:tooltip="Указ Президента РФ от 07.05.2012 N 597 &quot;О мероприятиях по реализации государственной социальной политики&quot; {КонсультантПлюс}">
        <w:r>
          <w:rPr>
            <w:color w:val="0000FF"/>
          </w:rPr>
          <w:t>Указа</w:t>
        </w:r>
      </w:hyperlink>
      <w:r>
        <w:t xml:space="preserve"> Президента Российской Федерации от 07.05.2012 N 597 "О мероприятиях по реализации государственной социальной политики", затрат на хозяйственные нужды, за исключением расходов на оплату транспортных услуг, с применением поправочных коэффициентов (коэффициентов специфики) к размеру финансового обеспечения ФП/ФАП обслуживающего от 101 до 800 жителей и от 1501 до 2000 жителей соответственно.</w:t>
      </w:r>
    </w:p>
    <w:p w14:paraId="6581DF78" w14:textId="77777777" w:rsidR="002B6D76" w:rsidRDefault="00000000">
      <w:pPr>
        <w:pStyle w:val="ConsPlusNormal0"/>
        <w:spacing w:before="240"/>
        <w:ind w:firstLine="540"/>
        <w:jc w:val="both"/>
      </w:pPr>
      <w:r>
        <w:t>Объем средств, направляемых на финансовое обеспечение фельдшерских, фельдшерско-акушерских пунктов в i-й медицинской организации, рассчитывается следующим образом:</w:t>
      </w:r>
    </w:p>
    <w:p w14:paraId="4266ED57" w14:textId="77777777" w:rsidR="002B6D76" w:rsidRDefault="002B6D76">
      <w:pPr>
        <w:pStyle w:val="ConsPlusNormal0"/>
        <w:jc w:val="both"/>
      </w:pPr>
    </w:p>
    <w:p w14:paraId="01ABE7EB" w14:textId="77777777" w:rsidR="002B6D76" w:rsidRDefault="00000000">
      <w:pPr>
        <w:pStyle w:val="ConsPlusNormal0"/>
        <w:jc w:val="center"/>
      </w:pPr>
      <w:r>
        <w:rPr>
          <w:noProof/>
          <w:position w:val="-14"/>
        </w:rPr>
        <w:drawing>
          <wp:inline distT="0" distB="0" distL="0" distR="0" wp14:anchorId="3E51411C" wp14:editId="4E3B9694">
            <wp:extent cx="2823210" cy="331470"/>
            <wp:effectExtent l="0" t="0" r="0" b="0"/>
            <wp:docPr id="2121668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2823210" cy="331470"/>
                    </a:xfrm>
                    <a:prstGeom prst="rect">
                      <a:avLst/>
                    </a:prstGeom>
                    <a:noFill/>
                    <a:ln>
                      <a:noFill/>
                    </a:ln>
                  </pic:spPr>
                </pic:pic>
              </a:graphicData>
            </a:graphic>
          </wp:inline>
        </w:drawing>
      </w:r>
      <w:r>
        <w:t>,</w:t>
      </w:r>
    </w:p>
    <w:p w14:paraId="3AECD686" w14:textId="77777777" w:rsidR="002B6D76" w:rsidRDefault="002B6D76">
      <w:pPr>
        <w:pStyle w:val="ConsPlusNormal0"/>
        <w:jc w:val="both"/>
      </w:pPr>
    </w:p>
    <w:p w14:paraId="2AEE9658" w14:textId="77777777" w:rsidR="002B6D76" w:rsidRDefault="00000000">
      <w:pPr>
        <w:pStyle w:val="ConsPlusNormal0"/>
        <w:ind w:firstLine="540"/>
        <w:jc w:val="both"/>
      </w:pPr>
      <w:r>
        <w:t>где:</w:t>
      </w:r>
    </w:p>
    <w:p w14:paraId="1E0A7946"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4A43D34E" w14:textId="77777777">
        <w:tc>
          <w:tcPr>
            <w:tcW w:w="1304" w:type="dxa"/>
            <w:tcBorders>
              <w:top w:val="nil"/>
              <w:left w:val="nil"/>
              <w:bottom w:val="nil"/>
              <w:right w:val="nil"/>
            </w:tcBorders>
          </w:tcPr>
          <w:p w14:paraId="12DB3AF7" w14:textId="77777777" w:rsidR="002B6D76" w:rsidRDefault="00000000">
            <w:pPr>
              <w:pStyle w:val="ConsPlusNormal0"/>
              <w:jc w:val="center"/>
            </w:pPr>
            <w:r>
              <w:rPr>
                <w:noProof/>
                <w:position w:val="-10"/>
              </w:rPr>
              <w:drawing>
                <wp:inline distT="0" distB="0" distL="0" distR="0" wp14:anchorId="5F0C8993" wp14:editId="7F06B61F">
                  <wp:extent cx="548640" cy="285750"/>
                  <wp:effectExtent l="0" t="0" r="0" b="0"/>
                  <wp:docPr id="4225717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548640" cy="285750"/>
                          </a:xfrm>
                          <a:prstGeom prst="rect">
                            <a:avLst/>
                          </a:prstGeom>
                          <a:noFill/>
                          <a:ln>
                            <a:noFill/>
                          </a:ln>
                        </pic:spPr>
                      </pic:pic>
                    </a:graphicData>
                  </a:graphic>
                </wp:inline>
              </w:drawing>
            </w:r>
          </w:p>
        </w:tc>
        <w:tc>
          <w:tcPr>
            <w:tcW w:w="7769" w:type="dxa"/>
            <w:tcBorders>
              <w:top w:val="nil"/>
              <w:left w:val="nil"/>
              <w:bottom w:val="nil"/>
              <w:right w:val="nil"/>
            </w:tcBorders>
          </w:tcPr>
          <w:p w14:paraId="7F71C29C" w14:textId="77777777" w:rsidR="002B6D76" w:rsidRDefault="00000000">
            <w:pPr>
              <w:pStyle w:val="ConsPlusNormal0"/>
            </w:pPr>
            <w:r>
              <w:t>объем средств, направляемых на финансовое обеспечение фельдшерских, фельдшерско-акушерских пунктов в i-й медицинской организации;</w:t>
            </w:r>
          </w:p>
        </w:tc>
      </w:tr>
      <w:tr w:rsidR="002B6D76" w14:paraId="4290B147" w14:textId="77777777">
        <w:tc>
          <w:tcPr>
            <w:tcW w:w="1304" w:type="dxa"/>
            <w:tcBorders>
              <w:top w:val="nil"/>
              <w:left w:val="nil"/>
              <w:bottom w:val="nil"/>
              <w:right w:val="nil"/>
            </w:tcBorders>
          </w:tcPr>
          <w:p w14:paraId="270E4243" w14:textId="77777777" w:rsidR="002B6D76" w:rsidRDefault="00000000">
            <w:pPr>
              <w:pStyle w:val="ConsPlusNormal0"/>
              <w:jc w:val="center"/>
            </w:pPr>
            <w:r>
              <w:rPr>
                <w:noProof/>
                <w:position w:val="-10"/>
              </w:rPr>
              <w:drawing>
                <wp:inline distT="0" distB="0" distL="0" distR="0" wp14:anchorId="3F85CEC7" wp14:editId="0B5A8A87">
                  <wp:extent cx="422910" cy="285750"/>
                  <wp:effectExtent l="0" t="0" r="0" b="0"/>
                  <wp:docPr id="1712501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p>
        </w:tc>
        <w:tc>
          <w:tcPr>
            <w:tcW w:w="7769" w:type="dxa"/>
            <w:tcBorders>
              <w:top w:val="nil"/>
              <w:left w:val="nil"/>
              <w:bottom w:val="nil"/>
              <w:right w:val="nil"/>
            </w:tcBorders>
          </w:tcPr>
          <w:p w14:paraId="6910BF88" w14:textId="77777777" w:rsidR="002B6D76" w:rsidRDefault="00000000">
            <w:pPr>
              <w:pStyle w:val="ConsPlusNormal0"/>
            </w:pPr>
            <w:r>
              <w:t>число фельдшерских, фельдшерско-акушерских пунктов n-типа (в зависимости от численности обслуживаемого населения и соответствия требованиям, установленным положением об организации оказания первичной медико-санитарной помощи взрослому населению);</w:t>
            </w:r>
          </w:p>
        </w:tc>
      </w:tr>
      <w:tr w:rsidR="002B6D76" w14:paraId="46461E55" w14:textId="77777777">
        <w:tc>
          <w:tcPr>
            <w:tcW w:w="1304" w:type="dxa"/>
            <w:tcBorders>
              <w:top w:val="nil"/>
              <w:left w:val="nil"/>
              <w:bottom w:val="nil"/>
              <w:right w:val="nil"/>
            </w:tcBorders>
          </w:tcPr>
          <w:p w14:paraId="43EDC7B6" w14:textId="77777777" w:rsidR="002B6D76" w:rsidRDefault="00000000">
            <w:pPr>
              <w:pStyle w:val="ConsPlusNormal0"/>
              <w:jc w:val="center"/>
            </w:pPr>
            <w:r>
              <w:rPr>
                <w:noProof/>
                <w:position w:val="-10"/>
              </w:rPr>
              <w:drawing>
                <wp:inline distT="0" distB="0" distL="0" distR="0" wp14:anchorId="2B81158A" wp14:editId="12242754">
                  <wp:extent cx="685800" cy="285750"/>
                  <wp:effectExtent l="0" t="0" r="0" b="0"/>
                  <wp:docPr id="1442916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p>
        </w:tc>
        <w:tc>
          <w:tcPr>
            <w:tcW w:w="7769" w:type="dxa"/>
            <w:tcBorders>
              <w:top w:val="nil"/>
              <w:left w:val="nil"/>
              <w:bottom w:val="nil"/>
              <w:right w:val="nil"/>
            </w:tcBorders>
          </w:tcPr>
          <w:p w14:paraId="14135F92" w14:textId="77777777" w:rsidR="002B6D76" w:rsidRDefault="00000000">
            <w:pPr>
              <w:pStyle w:val="ConsPlusNormal0"/>
            </w:pPr>
            <w:r>
              <w:t>базовый норматив финансовых затрат на финансовое обеспечение структурных подразделений медицинских организаций - фельдшерских, фельдшерско-акушерских пунктов n-го типа;</w:t>
            </w:r>
          </w:p>
        </w:tc>
      </w:tr>
      <w:tr w:rsidR="002B6D76" w14:paraId="35D753A2" w14:textId="77777777">
        <w:tc>
          <w:tcPr>
            <w:tcW w:w="1304" w:type="dxa"/>
            <w:tcBorders>
              <w:top w:val="nil"/>
              <w:left w:val="nil"/>
              <w:bottom w:val="nil"/>
              <w:right w:val="nil"/>
            </w:tcBorders>
          </w:tcPr>
          <w:p w14:paraId="0B0688DC" w14:textId="77777777" w:rsidR="002B6D76" w:rsidRDefault="00000000">
            <w:pPr>
              <w:pStyle w:val="ConsPlusNormal0"/>
              <w:jc w:val="center"/>
            </w:pPr>
            <w:r>
              <w:rPr>
                <w:noProof/>
                <w:position w:val="-10"/>
              </w:rPr>
              <w:drawing>
                <wp:inline distT="0" distB="0" distL="0" distR="0" wp14:anchorId="10056CFA" wp14:editId="3B3273C9">
                  <wp:extent cx="537210" cy="285750"/>
                  <wp:effectExtent l="0" t="0" r="0" b="0"/>
                  <wp:docPr id="13341838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537210" cy="285750"/>
                          </a:xfrm>
                          <a:prstGeom prst="rect">
                            <a:avLst/>
                          </a:prstGeom>
                          <a:noFill/>
                          <a:ln>
                            <a:noFill/>
                          </a:ln>
                        </pic:spPr>
                      </pic:pic>
                    </a:graphicData>
                  </a:graphic>
                </wp:inline>
              </w:drawing>
            </w:r>
          </w:p>
        </w:tc>
        <w:tc>
          <w:tcPr>
            <w:tcW w:w="7769" w:type="dxa"/>
            <w:tcBorders>
              <w:top w:val="nil"/>
              <w:left w:val="nil"/>
              <w:bottom w:val="nil"/>
              <w:right w:val="nil"/>
            </w:tcBorders>
          </w:tcPr>
          <w:p w14:paraId="14BD1B91" w14:textId="77777777" w:rsidR="002B6D76" w:rsidRDefault="00000000">
            <w:pPr>
              <w:pStyle w:val="ConsPlusNormal0"/>
            </w:pPr>
            <w:r>
              <w:t xml:space="preserve">коэффициент специфики оказания медицинской помощи, применяемый к базовому нормативу финансовых затрат на финансовое обеспечение структурных подразделений медицинской организации, учитывающий критерий соответствия их требованиям, установленным </w:t>
            </w:r>
            <w:hyperlink r:id="rId148"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 Утратил си">
              <w:r>
                <w:rPr>
                  <w:color w:val="0000FF"/>
                </w:rPr>
                <w:t>Приказом</w:t>
              </w:r>
            </w:hyperlink>
            <w:r>
              <w:t xml:space="preserve"> N 543н (для типов фельдшерских, фельдшерско-акушерских пунктов, для которых размер финансового обеспечения определен </w:t>
            </w:r>
            <w:hyperlink r:id="rId14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Разделом VI</w:t>
              </w:r>
            </w:hyperlink>
            <w:r>
              <w:t xml:space="preserve"> Программы, устанавливается значение коэффициента равное 1).</w:t>
            </w:r>
          </w:p>
        </w:tc>
      </w:tr>
    </w:tbl>
    <w:p w14:paraId="20B02C0B" w14:textId="77777777" w:rsidR="002B6D76" w:rsidRDefault="002B6D76">
      <w:pPr>
        <w:pStyle w:val="ConsPlusNormal0"/>
        <w:jc w:val="both"/>
      </w:pPr>
    </w:p>
    <w:p w14:paraId="219672B2" w14:textId="77777777" w:rsidR="002B6D76" w:rsidRDefault="00000000">
      <w:pPr>
        <w:pStyle w:val="ConsPlusNormal0"/>
        <w:ind w:firstLine="540"/>
        <w:jc w:val="both"/>
      </w:pPr>
      <w:r>
        <w:t xml:space="preserve">В случае, если у фельдшерских здравпунктов, фельдшерско-акушерских пунктов в течение года меняется численность обслуживаемого населения, а также факт соответствия требованиям, установленными </w:t>
      </w:r>
      <w:hyperlink r:id="rId150"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 Утратил си">
        <w:r>
          <w:rPr>
            <w:color w:val="0000FF"/>
          </w:rPr>
          <w:t>Приказом</w:t>
        </w:r>
      </w:hyperlink>
      <w:r>
        <w:t xml:space="preserve"> N 543н или коэффициент специфики, годовой размер финансового обеспечения фельдшерских здравпунктов, фельдшерско-акушерских пунктов изменяется с учетом объема средств, направленных на финансовое обеспечение фельдшерских здравпунктов, фельдшерско-акушерских пунктов за предыдущие периоды с начала года, и рассчитывается следующим образом:</w:t>
      </w:r>
    </w:p>
    <w:p w14:paraId="23BAE232" w14:textId="77777777" w:rsidR="002B6D76" w:rsidRDefault="002B6D76">
      <w:pPr>
        <w:pStyle w:val="ConsPlusNormal0"/>
        <w:jc w:val="both"/>
      </w:pPr>
    </w:p>
    <w:p w14:paraId="53844F3C" w14:textId="77777777" w:rsidR="002B6D76" w:rsidRDefault="00000000">
      <w:pPr>
        <w:pStyle w:val="ConsPlusNormal0"/>
        <w:jc w:val="center"/>
      </w:pPr>
      <w:r>
        <w:rPr>
          <w:noProof/>
          <w:position w:val="-33"/>
        </w:rPr>
        <w:drawing>
          <wp:inline distT="0" distB="0" distL="0" distR="0" wp14:anchorId="1990AC01" wp14:editId="5E236EDD">
            <wp:extent cx="3348990" cy="582930"/>
            <wp:effectExtent l="0" t="0" r="0" b="0"/>
            <wp:docPr id="13287400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3348990" cy="582930"/>
                    </a:xfrm>
                    <a:prstGeom prst="rect">
                      <a:avLst/>
                    </a:prstGeom>
                    <a:noFill/>
                    <a:ln>
                      <a:noFill/>
                    </a:ln>
                  </pic:spPr>
                </pic:pic>
              </a:graphicData>
            </a:graphic>
          </wp:inline>
        </w:drawing>
      </w:r>
      <w:r>
        <w:t>,</w:t>
      </w:r>
    </w:p>
    <w:p w14:paraId="15E09E0C" w14:textId="77777777" w:rsidR="002B6D76" w:rsidRDefault="002B6D76">
      <w:pPr>
        <w:pStyle w:val="ConsPlusNormal0"/>
        <w:jc w:val="both"/>
      </w:pPr>
    </w:p>
    <w:p w14:paraId="651BDF64" w14:textId="77777777" w:rsidR="002B6D76" w:rsidRDefault="00000000">
      <w:pPr>
        <w:pStyle w:val="ConsPlusNormal0"/>
        <w:ind w:firstLine="540"/>
        <w:jc w:val="both"/>
      </w:pPr>
      <w:r>
        <w:t>где:</w:t>
      </w:r>
    </w:p>
    <w:p w14:paraId="7955DF88"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614E929E" w14:textId="77777777">
        <w:tc>
          <w:tcPr>
            <w:tcW w:w="1304" w:type="dxa"/>
            <w:tcBorders>
              <w:top w:val="nil"/>
              <w:left w:val="nil"/>
              <w:bottom w:val="nil"/>
              <w:right w:val="nil"/>
            </w:tcBorders>
          </w:tcPr>
          <w:p w14:paraId="6E6D6D4C" w14:textId="77777777" w:rsidR="002B6D76" w:rsidRDefault="00000000">
            <w:pPr>
              <w:pStyle w:val="ConsPlusNormal0"/>
              <w:jc w:val="center"/>
            </w:pPr>
            <w:r>
              <w:rPr>
                <w:noProof/>
                <w:position w:val="-10"/>
              </w:rPr>
              <w:drawing>
                <wp:inline distT="0" distB="0" distL="0" distR="0" wp14:anchorId="1060FF96" wp14:editId="7439D529">
                  <wp:extent cx="548640" cy="285750"/>
                  <wp:effectExtent l="0" t="0" r="0" b="0"/>
                  <wp:docPr id="9530310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548640" cy="285750"/>
                          </a:xfrm>
                          <a:prstGeom prst="rect">
                            <a:avLst/>
                          </a:prstGeom>
                          <a:noFill/>
                          <a:ln>
                            <a:noFill/>
                          </a:ln>
                        </pic:spPr>
                      </pic:pic>
                    </a:graphicData>
                  </a:graphic>
                </wp:inline>
              </w:drawing>
            </w:r>
          </w:p>
        </w:tc>
        <w:tc>
          <w:tcPr>
            <w:tcW w:w="7769" w:type="dxa"/>
            <w:tcBorders>
              <w:top w:val="nil"/>
              <w:left w:val="nil"/>
              <w:bottom w:val="nil"/>
              <w:right w:val="nil"/>
            </w:tcBorders>
          </w:tcPr>
          <w:p w14:paraId="7706F76A" w14:textId="77777777" w:rsidR="002B6D76" w:rsidRDefault="00000000">
            <w:pPr>
              <w:pStyle w:val="ConsPlusNormal0"/>
            </w:pPr>
            <w:r>
              <w:t>фактический размер финансового обеспечения фельдшерского, фельдшерско-акушерского пункта;</w:t>
            </w:r>
          </w:p>
        </w:tc>
      </w:tr>
      <w:tr w:rsidR="002B6D76" w14:paraId="33168C0A" w14:textId="77777777">
        <w:tc>
          <w:tcPr>
            <w:tcW w:w="1304" w:type="dxa"/>
            <w:tcBorders>
              <w:top w:val="nil"/>
              <w:left w:val="nil"/>
              <w:bottom w:val="nil"/>
              <w:right w:val="nil"/>
            </w:tcBorders>
          </w:tcPr>
          <w:p w14:paraId="1E5BB402" w14:textId="77777777" w:rsidR="002B6D76" w:rsidRDefault="00000000">
            <w:pPr>
              <w:pStyle w:val="ConsPlusNormal0"/>
              <w:jc w:val="center"/>
            </w:pPr>
            <w:r>
              <w:rPr>
                <w:noProof/>
                <w:position w:val="-10"/>
              </w:rPr>
              <w:drawing>
                <wp:inline distT="0" distB="0" distL="0" distR="0" wp14:anchorId="69B38485" wp14:editId="26EFE19F">
                  <wp:extent cx="685800" cy="285750"/>
                  <wp:effectExtent l="0" t="0" r="0" b="0"/>
                  <wp:docPr id="11084298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p>
        </w:tc>
        <w:tc>
          <w:tcPr>
            <w:tcW w:w="7769" w:type="dxa"/>
            <w:tcBorders>
              <w:top w:val="nil"/>
              <w:left w:val="nil"/>
              <w:bottom w:val="nil"/>
              <w:right w:val="nil"/>
            </w:tcBorders>
          </w:tcPr>
          <w:p w14:paraId="3F1566D3" w14:textId="77777777" w:rsidR="002B6D76" w:rsidRDefault="00000000">
            <w:pPr>
              <w:pStyle w:val="ConsPlusNormal0"/>
            </w:pPr>
            <w:r>
              <w:t>объем средств, направленный на финансовое обеспечение фельдшерского, фельдшерско-акушерского пункта с начала года;</w:t>
            </w:r>
          </w:p>
        </w:tc>
      </w:tr>
      <w:tr w:rsidR="002B6D76" w14:paraId="24997B12" w14:textId="77777777">
        <w:tc>
          <w:tcPr>
            <w:tcW w:w="1304" w:type="dxa"/>
            <w:tcBorders>
              <w:top w:val="nil"/>
              <w:left w:val="nil"/>
              <w:bottom w:val="nil"/>
              <w:right w:val="nil"/>
            </w:tcBorders>
          </w:tcPr>
          <w:p w14:paraId="030717E1" w14:textId="77777777" w:rsidR="002B6D76" w:rsidRDefault="00000000">
            <w:pPr>
              <w:pStyle w:val="ConsPlusNormal0"/>
              <w:jc w:val="center"/>
            </w:pPr>
            <w:r>
              <w:t>n</w:t>
            </w:r>
            <w:r>
              <w:rPr>
                <w:vertAlign w:val="subscript"/>
              </w:rPr>
              <w:t>МЕС</w:t>
            </w:r>
          </w:p>
        </w:tc>
        <w:tc>
          <w:tcPr>
            <w:tcW w:w="7769" w:type="dxa"/>
            <w:tcBorders>
              <w:top w:val="nil"/>
              <w:left w:val="nil"/>
              <w:bottom w:val="nil"/>
              <w:right w:val="nil"/>
            </w:tcBorders>
          </w:tcPr>
          <w:p w14:paraId="422BC7B6" w14:textId="77777777" w:rsidR="002B6D76" w:rsidRDefault="00000000">
            <w:pPr>
              <w:pStyle w:val="ConsPlusNormal0"/>
            </w:pPr>
            <w:r>
              <w:t>количество месяцев, оставшихся до конца календарного года.</w:t>
            </w:r>
          </w:p>
        </w:tc>
      </w:tr>
    </w:tbl>
    <w:p w14:paraId="2F1325E0" w14:textId="77777777" w:rsidR="002B6D76" w:rsidRDefault="002B6D76">
      <w:pPr>
        <w:pStyle w:val="ConsPlusNormal0"/>
        <w:jc w:val="both"/>
      </w:pPr>
    </w:p>
    <w:p w14:paraId="0CA0CF08" w14:textId="77777777" w:rsidR="002B6D76" w:rsidRDefault="00000000">
      <w:pPr>
        <w:pStyle w:val="ConsPlusNormal0"/>
        <w:ind w:firstLine="540"/>
        <w:jc w:val="both"/>
      </w:pPr>
      <w:r>
        <w:t>Расходы на оплату транспортных услуг не входят в размеры финансового обеспечения фельдшерских, фельдшерско-акушерских пунктов.</w:t>
      </w:r>
    </w:p>
    <w:p w14:paraId="1033126B" w14:textId="77777777" w:rsidR="002B6D76" w:rsidRDefault="002B6D76">
      <w:pPr>
        <w:pStyle w:val="ConsPlusNormal0"/>
        <w:jc w:val="both"/>
      </w:pPr>
    </w:p>
    <w:p w14:paraId="1256424E" w14:textId="77777777" w:rsidR="002B6D76" w:rsidRDefault="00000000">
      <w:pPr>
        <w:pStyle w:val="ConsPlusTitle0"/>
        <w:jc w:val="center"/>
        <w:outlineLvl w:val="1"/>
      </w:pPr>
      <w:r>
        <w:t>III. НА ОПЛАТУ МЕДИЦИНСКОЙ ПОМОЩИ, ОКАЗЫВАЕМОЙ</w:t>
      </w:r>
    </w:p>
    <w:p w14:paraId="123A5CFE" w14:textId="77777777" w:rsidR="002B6D76" w:rsidRDefault="00000000">
      <w:pPr>
        <w:pStyle w:val="ConsPlusTitle0"/>
        <w:jc w:val="center"/>
      </w:pPr>
      <w:r>
        <w:t>В АМБУЛАТОРНЫХ УСЛОВИЯХ, ЗА ЕДИНИЦУ ОБЪЕМА МЕДИЦИНСКОЙ</w:t>
      </w:r>
    </w:p>
    <w:p w14:paraId="640E27A8" w14:textId="77777777" w:rsidR="002B6D76" w:rsidRDefault="00000000">
      <w:pPr>
        <w:pStyle w:val="ConsPlusTitle0"/>
        <w:jc w:val="center"/>
      </w:pPr>
      <w:r>
        <w:t>ПОМОЩИ - ЗА ПОСЕЩЕНИЕ, ЗА ОБРАЩЕНИЕ (ЗАКОНЧЕННЫЙ СЛУЧАЙ),</w:t>
      </w:r>
    </w:p>
    <w:p w14:paraId="0E143864" w14:textId="77777777" w:rsidR="002B6D76" w:rsidRDefault="00000000">
      <w:pPr>
        <w:pStyle w:val="ConsPlusTitle0"/>
        <w:jc w:val="center"/>
      </w:pPr>
      <w:r>
        <w:t>ЗА МЕДИЦИНСКУЮ УСЛУГУ</w:t>
      </w:r>
    </w:p>
    <w:p w14:paraId="38C41E6F" w14:textId="77777777" w:rsidR="002B6D76" w:rsidRDefault="002B6D76">
      <w:pPr>
        <w:pStyle w:val="ConsPlusNormal0"/>
        <w:jc w:val="both"/>
      </w:pPr>
    </w:p>
    <w:p w14:paraId="56D05473" w14:textId="77777777" w:rsidR="002B6D76" w:rsidRDefault="00000000">
      <w:pPr>
        <w:pStyle w:val="ConsPlusNormal0"/>
        <w:ind w:firstLine="540"/>
        <w:jc w:val="both"/>
      </w:pPr>
      <w:r>
        <w:t>3.1. Определение базового норматива финансовых затрат (БНФЗ</w:t>
      </w:r>
      <w:r>
        <w:rPr>
          <w:vertAlign w:val="subscript"/>
        </w:rPr>
        <w:t>АП</w:t>
      </w:r>
      <w:r>
        <w:t>) на оплату медицинской помощи, оплачиваемой за единицу объема ее оказания, определяется по формуле:</w:t>
      </w:r>
    </w:p>
    <w:p w14:paraId="1144AE99" w14:textId="77777777" w:rsidR="002B6D76" w:rsidRDefault="002B6D76">
      <w:pPr>
        <w:pStyle w:val="ConsPlusNormal0"/>
        <w:jc w:val="both"/>
      </w:pPr>
    </w:p>
    <w:p w14:paraId="12EAEFDD" w14:textId="77777777" w:rsidR="002B6D76" w:rsidRDefault="00000000">
      <w:pPr>
        <w:pStyle w:val="ConsPlusNormal0"/>
        <w:jc w:val="center"/>
      </w:pPr>
      <w:r>
        <w:rPr>
          <w:noProof/>
          <w:position w:val="-14"/>
        </w:rPr>
        <w:drawing>
          <wp:inline distT="0" distB="0" distL="0" distR="0" wp14:anchorId="5BAF5B8A" wp14:editId="7157A19C">
            <wp:extent cx="3669030" cy="331470"/>
            <wp:effectExtent l="0" t="0" r="0" b="0"/>
            <wp:docPr id="19267058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a:extLst>
                        <a:ext uri="{28A0092B-C50C-407E-A947-70E740481C1C}">
                          <a14:useLocalDpi xmlns:a14="http://schemas.microsoft.com/office/drawing/2010/main" val="0"/>
                        </a:ext>
                      </a:extLst>
                    </a:blip>
                    <a:srcRect/>
                    <a:stretch>
                      <a:fillRect/>
                    </a:stretch>
                  </pic:blipFill>
                  <pic:spPr bwMode="auto">
                    <a:xfrm>
                      <a:off x="0" y="0"/>
                      <a:ext cx="3669030" cy="331470"/>
                    </a:xfrm>
                    <a:prstGeom prst="rect">
                      <a:avLst/>
                    </a:prstGeom>
                    <a:noFill/>
                    <a:ln>
                      <a:noFill/>
                    </a:ln>
                  </pic:spPr>
                </pic:pic>
              </a:graphicData>
            </a:graphic>
          </wp:inline>
        </w:drawing>
      </w:r>
      <w:r>
        <w:t>, где</w:t>
      </w:r>
    </w:p>
    <w:p w14:paraId="5A00A150"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71EB6214" w14:textId="77777777">
        <w:tc>
          <w:tcPr>
            <w:tcW w:w="1304" w:type="dxa"/>
            <w:tcBorders>
              <w:top w:val="nil"/>
              <w:left w:val="nil"/>
              <w:bottom w:val="nil"/>
              <w:right w:val="nil"/>
            </w:tcBorders>
          </w:tcPr>
          <w:p w14:paraId="65396475" w14:textId="77777777" w:rsidR="002B6D76" w:rsidRDefault="00000000">
            <w:pPr>
              <w:pStyle w:val="ConsPlusNormal0"/>
              <w:jc w:val="center"/>
            </w:pPr>
            <w:r>
              <w:t>ОФ</w:t>
            </w:r>
            <w:r>
              <w:rPr>
                <w:vertAlign w:val="subscript"/>
              </w:rPr>
              <w:t>АПтпомс</w:t>
            </w:r>
          </w:p>
        </w:tc>
        <w:tc>
          <w:tcPr>
            <w:tcW w:w="7769" w:type="dxa"/>
            <w:tcBorders>
              <w:top w:val="nil"/>
              <w:left w:val="nil"/>
              <w:bottom w:val="nil"/>
              <w:right w:val="nil"/>
            </w:tcBorders>
          </w:tcPr>
          <w:p w14:paraId="65CFDA02" w14:textId="77777777" w:rsidR="002B6D76" w:rsidRDefault="00000000">
            <w:pPr>
              <w:pStyle w:val="ConsPlusNormal0"/>
            </w:pPr>
            <w:r>
              <w:t>объем финансового обеспечения медицинской помощи, оказываемой в амбулаторных условиях, рассчитанный исходя из параметров Территориальной программы ОМС (с учетом коэффициента дифференциации 1,002), за исключением средств, предназначенных для возмещения другим территориальным фондам затрат по оплате медицинской помощи, оказанной застрахованным в Ставропольском крае лицам за пределами территории, и средств, направляемых на формирование нормированного страхового запаса ТФОМС СК;</w:t>
            </w:r>
          </w:p>
        </w:tc>
      </w:tr>
      <w:tr w:rsidR="002B6D76" w14:paraId="5B58E821" w14:textId="77777777">
        <w:tc>
          <w:tcPr>
            <w:tcW w:w="1304" w:type="dxa"/>
            <w:tcBorders>
              <w:top w:val="nil"/>
              <w:left w:val="nil"/>
              <w:bottom w:val="nil"/>
              <w:right w:val="nil"/>
            </w:tcBorders>
          </w:tcPr>
          <w:p w14:paraId="6E1E93EC" w14:textId="77777777" w:rsidR="002B6D76" w:rsidRDefault="00000000">
            <w:pPr>
              <w:pStyle w:val="ConsPlusNormal0"/>
              <w:jc w:val="center"/>
            </w:pPr>
            <w:r>
              <w:t>СТ</w:t>
            </w:r>
            <w:r>
              <w:rPr>
                <w:vertAlign w:val="subscript"/>
              </w:rPr>
              <w:t>СТ</w:t>
            </w:r>
          </w:p>
        </w:tc>
        <w:tc>
          <w:tcPr>
            <w:tcW w:w="7769" w:type="dxa"/>
            <w:tcBorders>
              <w:top w:val="nil"/>
              <w:left w:val="nil"/>
              <w:bottom w:val="nil"/>
              <w:right w:val="nil"/>
            </w:tcBorders>
          </w:tcPr>
          <w:p w14:paraId="261DABEA" w14:textId="77777777" w:rsidR="002B6D76" w:rsidRDefault="00000000">
            <w:pPr>
              <w:pStyle w:val="ConsPlusNormal0"/>
            </w:pPr>
            <w:r>
              <w:t>общая стоимость стоматологических лечебно-диагностических услуг, определяется исходя из размера тарифов и запланированного объема медицинской помощи;</w:t>
            </w:r>
          </w:p>
        </w:tc>
      </w:tr>
      <w:tr w:rsidR="002B6D76" w14:paraId="2C51F9AC" w14:textId="77777777">
        <w:tc>
          <w:tcPr>
            <w:tcW w:w="1304" w:type="dxa"/>
            <w:tcBorders>
              <w:top w:val="nil"/>
              <w:left w:val="nil"/>
              <w:bottom w:val="nil"/>
              <w:right w:val="nil"/>
            </w:tcBorders>
          </w:tcPr>
          <w:p w14:paraId="7CCE15B2" w14:textId="77777777" w:rsidR="002B6D76" w:rsidRDefault="00000000">
            <w:pPr>
              <w:pStyle w:val="ConsPlusNormal0"/>
              <w:jc w:val="center"/>
            </w:pPr>
            <w:r>
              <w:t>СТ</w:t>
            </w:r>
            <w:r>
              <w:rPr>
                <w:vertAlign w:val="subscript"/>
              </w:rPr>
              <w:t>ДУ</w:t>
            </w:r>
          </w:p>
        </w:tc>
        <w:tc>
          <w:tcPr>
            <w:tcW w:w="7769" w:type="dxa"/>
            <w:tcBorders>
              <w:top w:val="nil"/>
              <w:left w:val="nil"/>
              <w:bottom w:val="nil"/>
              <w:right w:val="nil"/>
            </w:tcBorders>
          </w:tcPr>
          <w:p w14:paraId="09235A75" w14:textId="77777777" w:rsidR="002B6D76" w:rsidRDefault="00000000">
            <w:pPr>
              <w:pStyle w:val="ConsPlusNormal0"/>
            </w:pPr>
            <w:r>
              <w:t>общая стоимость исследований и услуг диализа в амбулаторных условиях, определяемая в соответствии с нормативами территориальной программы ОМС и исходя из тарифа и объема запланированных услуг, не включенных в норматив территориальной программы ОМС;</w:t>
            </w:r>
          </w:p>
        </w:tc>
      </w:tr>
      <w:tr w:rsidR="002B6D76" w14:paraId="2214D923" w14:textId="77777777">
        <w:tc>
          <w:tcPr>
            <w:tcW w:w="1304" w:type="dxa"/>
            <w:tcBorders>
              <w:top w:val="nil"/>
              <w:left w:val="nil"/>
              <w:bottom w:val="nil"/>
              <w:right w:val="nil"/>
            </w:tcBorders>
          </w:tcPr>
          <w:p w14:paraId="5FE3F3AE" w14:textId="77777777" w:rsidR="002B6D76" w:rsidRDefault="00000000">
            <w:pPr>
              <w:pStyle w:val="ConsPlusNormal0"/>
              <w:jc w:val="center"/>
            </w:pPr>
            <w:r>
              <w:t>СТ</w:t>
            </w:r>
            <w:r>
              <w:rPr>
                <w:vertAlign w:val="subscript"/>
              </w:rPr>
              <w:t>ВАК</w:t>
            </w:r>
          </w:p>
        </w:tc>
        <w:tc>
          <w:tcPr>
            <w:tcW w:w="7769" w:type="dxa"/>
            <w:tcBorders>
              <w:top w:val="nil"/>
              <w:left w:val="nil"/>
              <w:bottom w:val="nil"/>
              <w:right w:val="nil"/>
            </w:tcBorders>
          </w:tcPr>
          <w:p w14:paraId="47083CE4" w14:textId="77777777" w:rsidR="002B6D76" w:rsidRDefault="00000000">
            <w:pPr>
              <w:pStyle w:val="ConsPlusNormal0"/>
            </w:pPr>
            <w:r>
              <w:t>стоимость услуг вакцинации для профилактики пневмококковых инфекций;</w:t>
            </w:r>
          </w:p>
        </w:tc>
      </w:tr>
      <w:tr w:rsidR="002B6D76" w14:paraId="393B4DDA" w14:textId="77777777">
        <w:tc>
          <w:tcPr>
            <w:tcW w:w="1304" w:type="dxa"/>
            <w:tcBorders>
              <w:top w:val="nil"/>
              <w:left w:val="nil"/>
              <w:bottom w:val="nil"/>
              <w:right w:val="nil"/>
            </w:tcBorders>
          </w:tcPr>
          <w:p w14:paraId="14DAD32F" w14:textId="77777777" w:rsidR="002B6D76" w:rsidRDefault="00000000">
            <w:pPr>
              <w:pStyle w:val="ConsPlusNormal0"/>
              <w:jc w:val="center"/>
            </w:pPr>
            <w:r>
              <w:t>П</w:t>
            </w:r>
            <w:r>
              <w:rPr>
                <w:vertAlign w:val="subscript"/>
              </w:rPr>
              <w:t>i</w:t>
            </w:r>
          </w:p>
        </w:tc>
        <w:tc>
          <w:tcPr>
            <w:tcW w:w="7769" w:type="dxa"/>
            <w:tcBorders>
              <w:top w:val="nil"/>
              <w:left w:val="nil"/>
              <w:bottom w:val="nil"/>
              <w:right w:val="nil"/>
            </w:tcBorders>
          </w:tcPr>
          <w:p w14:paraId="29E45FC8" w14:textId="77777777" w:rsidR="002B6D76" w:rsidRDefault="00000000">
            <w:pPr>
              <w:pStyle w:val="ConsPlusNormal0"/>
            </w:pPr>
            <w:r>
              <w:t>общее количество посещений к i-му специалисту, оказывающему амбулаторную поликлиническую помощь, за исключением посещений, связанных с оказанием стоматологических лечебно-диагностических услуг, посещений в центры здоровья.</w:t>
            </w:r>
          </w:p>
        </w:tc>
      </w:tr>
    </w:tbl>
    <w:p w14:paraId="33268800" w14:textId="77777777" w:rsidR="002B6D76" w:rsidRDefault="002B6D76">
      <w:pPr>
        <w:pStyle w:val="ConsPlusNormal0"/>
        <w:jc w:val="both"/>
      </w:pPr>
    </w:p>
    <w:p w14:paraId="683C3FBD" w14:textId="77777777" w:rsidR="002B6D76" w:rsidRDefault="00000000">
      <w:pPr>
        <w:pStyle w:val="ConsPlusNormal0"/>
        <w:ind w:firstLine="540"/>
        <w:jc w:val="both"/>
      </w:pPr>
      <w:r>
        <w:t>3.2. Для расчета базового тарифа посещения, обращения в связи с заболеванием, к базовому нормативу финансовых затрат применяются следующие коэффициенты: среднего числа посещений по поводу заболеваний в одном обращении, поправочный коэффициент стоимости обращения, относительный коэффициент стоимости посещения с учетом специальности, коэффициент относительной затратоемкости оказания медицинской помощи по цели обращения за медицинской помощью, устанавливаемые на основании данных медицинской статистики или персонифицированного учета сведений об оказанной по ОМС медицинской помощи, с учетом рекомендаций Министерства здравоохранения Российской Федерации.</w:t>
      </w:r>
    </w:p>
    <w:p w14:paraId="6A662A65" w14:textId="77777777" w:rsidR="002B6D76" w:rsidRDefault="00000000">
      <w:pPr>
        <w:pStyle w:val="ConsPlusNormal0"/>
        <w:spacing w:before="240"/>
        <w:ind w:firstLine="540"/>
        <w:jc w:val="both"/>
      </w:pPr>
      <w:r>
        <w:t>Расчет тарифа на оказание медицинской помощи средним медицинским персоналом, осуществляется с применением коэффициента стоимости посещения 0,5.</w:t>
      </w:r>
    </w:p>
    <w:p w14:paraId="6C7564BE" w14:textId="77777777" w:rsidR="002B6D76" w:rsidRDefault="00000000">
      <w:pPr>
        <w:pStyle w:val="ConsPlusNormal0"/>
        <w:spacing w:before="240"/>
        <w:ind w:firstLine="540"/>
        <w:jc w:val="both"/>
      </w:pPr>
      <w:r>
        <w:t>3.3. Расчет тарифа комплексного посещения в связи с проведением профилактических медицинских осмотров отдельных категорий граждан и диспансеризации определенных групп населения производится согласно определенному Министерством здравоохранения Российской Федерации перечню осмотров и исследований, выполняемых при их проведении (стандарту законченного случая диспансеризации или осмотра) и в соответствии с методикой расчета тарифов на оплату медицинской помощи, утвержденной Правилами (далее - методика расчета тарифов).</w:t>
      </w:r>
    </w:p>
    <w:p w14:paraId="6EA6B71F" w14:textId="77777777" w:rsidR="002B6D76" w:rsidRDefault="00000000">
      <w:pPr>
        <w:pStyle w:val="ConsPlusNormal0"/>
        <w:spacing w:before="240"/>
        <w:ind w:firstLine="540"/>
        <w:jc w:val="both"/>
      </w:pPr>
      <w:r>
        <w:t>3.4. Для расчета тарифа на оказание медицинской помощи мобильной медицинской бригадой, включая тариф на оплату профилактических медицинских осмотров, в том числе в рамках диспансеризации определенных групп населения, к установленным тарифам применяется коэффициент 1,05.</w:t>
      </w:r>
    </w:p>
    <w:p w14:paraId="0CCC01E6" w14:textId="77777777" w:rsidR="002B6D76" w:rsidRDefault="00000000">
      <w:pPr>
        <w:pStyle w:val="ConsPlusNormal0"/>
        <w:spacing w:before="240"/>
        <w:ind w:firstLine="540"/>
        <w:jc w:val="both"/>
      </w:pPr>
      <w:r>
        <w:t>3.5. Расчет тарифа на оказание медицинской помощи с применением телемедицинских технологий выполняется в соответствии с Методическими рекомендациями и методикой расчета тарифов.</w:t>
      </w:r>
    </w:p>
    <w:p w14:paraId="09717BBF" w14:textId="77777777" w:rsidR="002B6D76" w:rsidRDefault="00000000">
      <w:pPr>
        <w:pStyle w:val="ConsPlusNormal0"/>
        <w:spacing w:before="240"/>
        <w:ind w:firstLine="540"/>
        <w:jc w:val="both"/>
      </w:pPr>
      <w:r>
        <w:t>3.6. В целях дифференциации тарифов посещений, обращений к базовым тарифам на оплату медицинской помощи, оказываемой в амбулаторных условиях, применяются КУС</w:t>
      </w:r>
      <w:r>
        <w:rPr>
          <w:vertAlign w:val="subscript"/>
        </w:rPr>
        <w:t>МО</w:t>
      </w:r>
      <w:r>
        <w:t xml:space="preserve">, за исключением тарифов, к которым согласно </w:t>
      </w:r>
      <w:hyperlink w:anchor="P128" w:tooltip="3.2.8. Тарифы на оплату медицинской помощи, оказываемой в амбулаторных условиях, применяются с учетом КУСмо, которые приведены в таблице 1 настоящего тарифного соглашения, за исключением тарифов:">
        <w:r>
          <w:rPr>
            <w:color w:val="0000FF"/>
          </w:rPr>
          <w:t>пункта 3.2.8</w:t>
        </w:r>
      </w:hyperlink>
      <w:r>
        <w:t xml:space="preserve"> тарифного соглашения данные коэффициенты не применяются.</w:t>
      </w:r>
    </w:p>
    <w:p w14:paraId="61A501C9" w14:textId="77777777" w:rsidR="002B6D76" w:rsidRDefault="00000000">
      <w:pPr>
        <w:pStyle w:val="ConsPlusNormal0"/>
        <w:spacing w:before="240"/>
        <w:ind w:firstLine="540"/>
        <w:jc w:val="both"/>
      </w:pPr>
      <w:r>
        <w:t>3.7. Для определения тарифов на стоматологические лечебно-диагностические услуги определяется стоимость условной единицы трудозатрат (базовая стоимость стоматологических услуг), которая рассчитывается в соответствии с Методикой расчета тарифов по следующей формуле:</w:t>
      </w:r>
    </w:p>
    <w:p w14:paraId="12426D17" w14:textId="77777777" w:rsidR="002B6D76" w:rsidRDefault="002B6D76">
      <w:pPr>
        <w:pStyle w:val="ConsPlusNormal0"/>
        <w:jc w:val="both"/>
      </w:pPr>
    </w:p>
    <w:p w14:paraId="195FC281" w14:textId="77777777" w:rsidR="002B6D76" w:rsidRDefault="00000000">
      <w:pPr>
        <w:pStyle w:val="ConsPlusNormal0"/>
        <w:jc w:val="center"/>
      </w:pPr>
      <w:r>
        <w:t>БС</w:t>
      </w:r>
      <w:r>
        <w:rPr>
          <w:vertAlign w:val="subscript"/>
        </w:rPr>
        <w:t>с</w:t>
      </w:r>
      <w:r>
        <w:t xml:space="preserve"> = (Рзп.осн </w:t>
      </w:r>
      <w:r>
        <w:rPr>
          <w:vertAlign w:val="subscript"/>
        </w:rPr>
        <w:t>i</w:t>
      </w:r>
      <w:r>
        <w:t xml:space="preserve"> x Дср.омс + Ркосв.</w:t>
      </w:r>
      <w:r>
        <w:rPr>
          <w:vertAlign w:val="subscript"/>
        </w:rPr>
        <w:t>i</w:t>
      </w:r>
      <w:r>
        <w:t xml:space="preserve"> x Ддох.омс</w:t>
      </w:r>
      <w:r>
        <w:rPr>
          <w:vertAlign w:val="subscript"/>
        </w:rPr>
        <w:t>i</w:t>
      </w:r>
      <w:r>
        <w:t xml:space="preserve"> +</w:t>
      </w:r>
    </w:p>
    <w:p w14:paraId="09B59CB8" w14:textId="77777777" w:rsidR="002B6D76" w:rsidRDefault="00000000">
      <w:pPr>
        <w:pStyle w:val="ConsPlusNormal0"/>
        <w:jc w:val="center"/>
      </w:pPr>
      <w:r>
        <w:t>+ Рамор.</w:t>
      </w:r>
      <w:r>
        <w:rPr>
          <w:vertAlign w:val="subscript"/>
        </w:rPr>
        <w:t>i</w:t>
      </w:r>
      <w:r>
        <w:t>) / УЕТ + Рмед.,</w:t>
      </w:r>
    </w:p>
    <w:p w14:paraId="1749E7C2" w14:textId="77777777" w:rsidR="002B6D76" w:rsidRDefault="002B6D76">
      <w:pPr>
        <w:pStyle w:val="ConsPlusNormal0"/>
        <w:jc w:val="both"/>
      </w:pPr>
    </w:p>
    <w:p w14:paraId="094CB7B3" w14:textId="77777777" w:rsidR="002B6D76" w:rsidRDefault="00000000">
      <w:pPr>
        <w:pStyle w:val="ConsPlusNormal0"/>
        <w:ind w:firstLine="540"/>
        <w:jc w:val="both"/>
      </w:pPr>
      <w:r>
        <w:t>где:</w:t>
      </w:r>
    </w:p>
    <w:p w14:paraId="5F3006AC"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602EA91C" w14:textId="77777777">
        <w:tc>
          <w:tcPr>
            <w:tcW w:w="1304" w:type="dxa"/>
            <w:tcBorders>
              <w:top w:val="nil"/>
              <w:left w:val="nil"/>
              <w:bottom w:val="nil"/>
              <w:right w:val="nil"/>
            </w:tcBorders>
          </w:tcPr>
          <w:p w14:paraId="507CDA9C" w14:textId="77777777" w:rsidR="002B6D76" w:rsidRDefault="00000000">
            <w:pPr>
              <w:pStyle w:val="ConsPlusNormal0"/>
              <w:jc w:val="center"/>
            </w:pPr>
            <w:r>
              <w:t>БС</w:t>
            </w:r>
            <w:r>
              <w:rPr>
                <w:vertAlign w:val="subscript"/>
              </w:rPr>
              <w:t>с</w:t>
            </w:r>
          </w:p>
        </w:tc>
        <w:tc>
          <w:tcPr>
            <w:tcW w:w="7769" w:type="dxa"/>
            <w:tcBorders>
              <w:top w:val="nil"/>
              <w:left w:val="nil"/>
              <w:bottom w:val="nil"/>
              <w:right w:val="nil"/>
            </w:tcBorders>
          </w:tcPr>
          <w:p w14:paraId="60DB829D" w14:textId="77777777" w:rsidR="002B6D76" w:rsidRDefault="00000000">
            <w:pPr>
              <w:pStyle w:val="ConsPlusNormal0"/>
            </w:pPr>
            <w:r>
              <w:t>базовая стоимость 1УЕТ (одной условной единицы трудозатрат);</w:t>
            </w:r>
          </w:p>
        </w:tc>
      </w:tr>
      <w:tr w:rsidR="002B6D76" w14:paraId="3958C894" w14:textId="77777777">
        <w:tc>
          <w:tcPr>
            <w:tcW w:w="1304" w:type="dxa"/>
            <w:tcBorders>
              <w:top w:val="nil"/>
              <w:left w:val="nil"/>
              <w:bottom w:val="nil"/>
              <w:right w:val="nil"/>
            </w:tcBorders>
          </w:tcPr>
          <w:p w14:paraId="791A7C79" w14:textId="77777777" w:rsidR="002B6D76" w:rsidRDefault="00000000">
            <w:pPr>
              <w:pStyle w:val="ConsPlusNormal0"/>
              <w:jc w:val="center"/>
            </w:pPr>
            <w:r>
              <w:t>Рзп.осн</w:t>
            </w:r>
            <w:r>
              <w:rPr>
                <w:vertAlign w:val="subscript"/>
              </w:rPr>
              <w:t>i</w:t>
            </w:r>
          </w:p>
        </w:tc>
        <w:tc>
          <w:tcPr>
            <w:tcW w:w="7769" w:type="dxa"/>
            <w:tcBorders>
              <w:top w:val="nil"/>
              <w:left w:val="nil"/>
              <w:bottom w:val="nil"/>
              <w:right w:val="nil"/>
            </w:tcBorders>
          </w:tcPr>
          <w:p w14:paraId="08261DFB" w14:textId="77777777" w:rsidR="002B6D76" w:rsidRDefault="00000000">
            <w:pPr>
              <w:pStyle w:val="ConsPlusNormal0"/>
            </w:pPr>
            <w:r>
              <w:t xml:space="preserve">расходы на оплату труда (включая начисления по оплате труда) по i медицинской организации основного медицинского персонала, рассчитанные с учетом достижения целевых показателей уровня заработной платы медицинских работников в соответствии с </w:t>
            </w:r>
            <w:hyperlink r:id="rId155"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07.05.2012 N 597;</w:t>
            </w:r>
          </w:p>
        </w:tc>
      </w:tr>
      <w:tr w:rsidR="002B6D76" w14:paraId="414915AC" w14:textId="77777777">
        <w:tc>
          <w:tcPr>
            <w:tcW w:w="1304" w:type="dxa"/>
            <w:tcBorders>
              <w:top w:val="nil"/>
              <w:left w:val="nil"/>
              <w:bottom w:val="nil"/>
              <w:right w:val="nil"/>
            </w:tcBorders>
          </w:tcPr>
          <w:p w14:paraId="1E13978E" w14:textId="77777777" w:rsidR="002B6D76" w:rsidRDefault="00000000">
            <w:pPr>
              <w:pStyle w:val="ConsPlusNormal0"/>
              <w:jc w:val="center"/>
            </w:pPr>
            <w:r>
              <w:t>Дср.омс</w:t>
            </w:r>
          </w:p>
        </w:tc>
        <w:tc>
          <w:tcPr>
            <w:tcW w:w="7769" w:type="dxa"/>
            <w:tcBorders>
              <w:top w:val="nil"/>
              <w:left w:val="nil"/>
              <w:bottom w:val="nil"/>
              <w:right w:val="nil"/>
            </w:tcBorders>
          </w:tcPr>
          <w:p w14:paraId="70A9E87E" w14:textId="77777777" w:rsidR="002B6D76" w:rsidRDefault="00000000">
            <w:pPr>
              <w:pStyle w:val="ConsPlusNormal0"/>
            </w:pPr>
            <w:r>
              <w:t xml:space="preserve">доля средств обязательного медицинского страхования в фонде оплаты труда врачей и среднего медицинского персонала (83% в соответствии с </w:t>
            </w:r>
            <w:hyperlink r:id="rId15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Программой</w:t>
              </w:r>
            </w:hyperlink>
            <w:r>
              <w:t xml:space="preserve"> государственных гарантий бесплатного оказания гражданам медицинской помощи на 2025 год и на плановый период 2026 и 2027 годов);</w:t>
            </w:r>
          </w:p>
        </w:tc>
      </w:tr>
      <w:tr w:rsidR="002B6D76" w14:paraId="18AB7689" w14:textId="77777777">
        <w:tc>
          <w:tcPr>
            <w:tcW w:w="1304" w:type="dxa"/>
            <w:tcBorders>
              <w:top w:val="nil"/>
              <w:left w:val="nil"/>
              <w:bottom w:val="nil"/>
              <w:right w:val="nil"/>
            </w:tcBorders>
          </w:tcPr>
          <w:p w14:paraId="2BD1308B" w14:textId="77777777" w:rsidR="002B6D76" w:rsidRDefault="00000000">
            <w:pPr>
              <w:pStyle w:val="ConsPlusNormal0"/>
              <w:jc w:val="center"/>
            </w:pPr>
            <w:r>
              <w:t>Ркосв.</w:t>
            </w:r>
            <w:r>
              <w:rPr>
                <w:vertAlign w:val="subscript"/>
              </w:rPr>
              <w:t>i</w:t>
            </w:r>
          </w:p>
        </w:tc>
        <w:tc>
          <w:tcPr>
            <w:tcW w:w="7769" w:type="dxa"/>
            <w:tcBorders>
              <w:top w:val="nil"/>
              <w:left w:val="nil"/>
              <w:bottom w:val="nil"/>
              <w:right w:val="nil"/>
            </w:tcBorders>
          </w:tcPr>
          <w:p w14:paraId="133FFBCC" w14:textId="77777777" w:rsidR="002B6D76" w:rsidRDefault="00000000">
            <w:pPr>
              <w:pStyle w:val="ConsPlusNormal0"/>
            </w:pPr>
            <w:r>
              <w:t>косвенные расходы по i медицинской организации, непосредственно не связанные с оказанием медицинской услуги, но необходимые для обеспечения деятельности медицинской организации в целом;</w:t>
            </w:r>
          </w:p>
        </w:tc>
      </w:tr>
      <w:tr w:rsidR="002B6D76" w14:paraId="39FDD7CD" w14:textId="77777777">
        <w:tc>
          <w:tcPr>
            <w:tcW w:w="1304" w:type="dxa"/>
            <w:tcBorders>
              <w:top w:val="nil"/>
              <w:left w:val="nil"/>
              <w:bottom w:val="nil"/>
              <w:right w:val="nil"/>
            </w:tcBorders>
          </w:tcPr>
          <w:p w14:paraId="04EF2CCE" w14:textId="77777777" w:rsidR="002B6D76" w:rsidRDefault="00000000">
            <w:pPr>
              <w:pStyle w:val="ConsPlusNormal0"/>
              <w:jc w:val="center"/>
            </w:pPr>
            <w:r>
              <w:t xml:space="preserve">Ддох.омс </w:t>
            </w:r>
            <w:r>
              <w:rPr>
                <w:vertAlign w:val="subscript"/>
              </w:rPr>
              <w:t>i</w:t>
            </w:r>
          </w:p>
        </w:tc>
        <w:tc>
          <w:tcPr>
            <w:tcW w:w="7769" w:type="dxa"/>
            <w:tcBorders>
              <w:top w:val="nil"/>
              <w:left w:val="nil"/>
              <w:bottom w:val="nil"/>
              <w:right w:val="nil"/>
            </w:tcBorders>
          </w:tcPr>
          <w:p w14:paraId="669695CD" w14:textId="77777777" w:rsidR="002B6D76" w:rsidRDefault="00000000">
            <w:pPr>
              <w:pStyle w:val="ConsPlusNormal0"/>
            </w:pPr>
            <w:r>
              <w:t>доля доходов за счет средств обязательного медицинского страхования по i медицинской организации;</w:t>
            </w:r>
          </w:p>
        </w:tc>
      </w:tr>
      <w:tr w:rsidR="002B6D76" w14:paraId="7D54CEE8" w14:textId="77777777">
        <w:tc>
          <w:tcPr>
            <w:tcW w:w="1304" w:type="dxa"/>
            <w:tcBorders>
              <w:top w:val="nil"/>
              <w:left w:val="nil"/>
              <w:bottom w:val="nil"/>
              <w:right w:val="nil"/>
            </w:tcBorders>
          </w:tcPr>
          <w:p w14:paraId="5A4CB6C0" w14:textId="77777777" w:rsidR="002B6D76" w:rsidRDefault="00000000">
            <w:pPr>
              <w:pStyle w:val="ConsPlusNormal0"/>
              <w:jc w:val="center"/>
            </w:pPr>
            <w:r>
              <w:t xml:space="preserve">Рамор. </w:t>
            </w:r>
            <w:r>
              <w:rPr>
                <w:vertAlign w:val="subscript"/>
              </w:rPr>
              <w:t>i</w:t>
            </w:r>
          </w:p>
        </w:tc>
        <w:tc>
          <w:tcPr>
            <w:tcW w:w="7769" w:type="dxa"/>
            <w:tcBorders>
              <w:top w:val="nil"/>
              <w:left w:val="nil"/>
              <w:bottom w:val="nil"/>
              <w:right w:val="nil"/>
            </w:tcBorders>
          </w:tcPr>
          <w:p w14:paraId="4C0BD770" w14:textId="77777777" w:rsidR="002B6D76" w:rsidRDefault="00000000">
            <w:pPr>
              <w:pStyle w:val="ConsPlusNormal0"/>
            </w:pPr>
            <w:r>
              <w:t>расходы на амортизацию основных средств (оборудования, производственный инвентарь и хозяйственный инвентарь) свыше 400 тысяч рублей за единицу за счет средств обязательного медицинского страхования по i медицинской организации;</w:t>
            </w:r>
          </w:p>
        </w:tc>
      </w:tr>
      <w:tr w:rsidR="002B6D76" w14:paraId="0459D606" w14:textId="77777777">
        <w:tc>
          <w:tcPr>
            <w:tcW w:w="1304" w:type="dxa"/>
            <w:tcBorders>
              <w:top w:val="nil"/>
              <w:left w:val="nil"/>
              <w:bottom w:val="nil"/>
              <w:right w:val="nil"/>
            </w:tcBorders>
          </w:tcPr>
          <w:p w14:paraId="399297B6" w14:textId="77777777" w:rsidR="002B6D76" w:rsidRDefault="00000000">
            <w:pPr>
              <w:pStyle w:val="ConsPlusNormal0"/>
              <w:jc w:val="center"/>
            </w:pPr>
            <w:r>
              <w:t>Рмед.</w:t>
            </w:r>
          </w:p>
        </w:tc>
        <w:tc>
          <w:tcPr>
            <w:tcW w:w="7769" w:type="dxa"/>
            <w:tcBorders>
              <w:top w:val="nil"/>
              <w:left w:val="nil"/>
              <w:bottom w:val="nil"/>
              <w:right w:val="nil"/>
            </w:tcBorders>
          </w:tcPr>
          <w:p w14:paraId="47D2FDA7" w14:textId="77777777" w:rsidR="002B6D76" w:rsidRDefault="00000000">
            <w:pPr>
              <w:pStyle w:val="ConsPlusNormal0"/>
            </w:pPr>
            <w:r>
              <w:t>расход медикаментов, медицинских изделий (расходных материалов), прочих материальных запасов, непосредственно используемых при оказании медицинской помощи на 1 УЕТ (средневзвешенное значение по медицинским организациям);</w:t>
            </w:r>
          </w:p>
        </w:tc>
      </w:tr>
      <w:tr w:rsidR="002B6D76" w14:paraId="664A0D00" w14:textId="77777777">
        <w:tc>
          <w:tcPr>
            <w:tcW w:w="1304" w:type="dxa"/>
            <w:tcBorders>
              <w:top w:val="nil"/>
              <w:left w:val="nil"/>
              <w:bottom w:val="nil"/>
              <w:right w:val="nil"/>
            </w:tcBorders>
          </w:tcPr>
          <w:p w14:paraId="05745C4E" w14:textId="77777777" w:rsidR="002B6D76" w:rsidRDefault="00000000">
            <w:pPr>
              <w:pStyle w:val="ConsPlusNormal0"/>
              <w:jc w:val="center"/>
            </w:pPr>
            <w:r>
              <w:t>УЕТ</w:t>
            </w:r>
          </w:p>
        </w:tc>
        <w:tc>
          <w:tcPr>
            <w:tcW w:w="7769" w:type="dxa"/>
            <w:tcBorders>
              <w:top w:val="nil"/>
              <w:left w:val="nil"/>
              <w:bottom w:val="nil"/>
              <w:right w:val="nil"/>
            </w:tcBorders>
          </w:tcPr>
          <w:p w14:paraId="5C05D1AF" w14:textId="77777777" w:rsidR="002B6D76" w:rsidRDefault="00000000">
            <w:pPr>
              <w:pStyle w:val="ConsPlusNormal0"/>
            </w:pPr>
            <w:r>
              <w:t>сумма УЕТ по всем медицинским организациям.</w:t>
            </w:r>
          </w:p>
        </w:tc>
      </w:tr>
    </w:tbl>
    <w:p w14:paraId="41E19E74" w14:textId="77777777" w:rsidR="002B6D76" w:rsidRDefault="002B6D76">
      <w:pPr>
        <w:pStyle w:val="ConsPlusNormal0"/>
        <w:jc w:val="both"/>
      </w:pPr>
    </w:p>
    <w:p w14:paraId="07889FBC" w14:textId="77777777" w:rsidR="002B6D76" w:rsidRDefault="00000000">
      <w:pPr>
        <w:pStyle w:val="ConsPlusNormal0"/>
        <w:ind w:firstLine="540"/>
        <w:jc w:val="both"/>
      </w:pPr>
      <w:r>
        <w:t>В состав косвенных расходов (Ркосв.i), необходимых для обеспечения деятельности медицинской организации в целом, включены следующие расходы:</w:t>
      </w:r>
    </w:p>
    <w:p w14:paraId="1F64AFBD" w14:textId="77777777" w:rsidR="002B6D76" w:rsidRDefault="00000000">
      <w:pPr>
        <w:pStyle w:val="ConsPlusNormal0"/>
        <w:spacing w:before="240"/>
        <w:ind w:firstLine="540"/>
        <w:jc w:val="both"/>
      </w:pPr>
      <w:r>
        <w:t>1) затраты на коммунальные услуги;</w:t>
      </w:r>
    </w:p>
    <w:p w14:paraId="74B6A13A" w14:textId="77777777" w:rsidR="002B6D76" w:rsidRDefault="00000000">
      <w:pPr>
        <w:pStyle w:val="ConsPlusNormal0"/>
        <w:spacing w:before="240"/>
        <w:ind w:firstLine="540"/>
        <w:jc w:val="both"/>
      </w:pPr>
      <w:r>
        <w:t>2) затраты на содержание объектов недвижимого имущества;</w:t>
      </w:r>
    </w:p>
    <w:p w14:paraId="1D54176C" w14:textId="77777777" w:rsidR="002B6D76" w:rsidRDefault="00000000">
      <w:pPr>
        <w:pStyle w:val="ConsPlusNormal0"/>
        <w:spacing w:before="240"/>
        <w:ind w:firstLine="540"/>
        <w:jc w:val="both"/>
      </w:pPr>
      <w:r>
        <w:t>3) затраты на содержание объектов движимого имущества;</w:t>
      </w:r>
    </w:p>
    <w:p w14:paraId="3E134CB2" w14:textId="77777777" w:rsidR="002B6D76" w:rsidRDefault="00000000">
      <w:pPr>
        <w:pStyle w:val="ConsPlusNormal0"/>
        <w:spacing w:before="240"/>
        <w:ind w:firstLine="540"/>
        <w:jc w:val="both"/>
      </w:pPr>
      <w:r>
        <w:t>4) затраты на приобретение услуг связи;</w:t>
      </w:r>
    </w:p>
    <w:p w14:paraId="057226EE" w14:textId="77777777" w:rsidR="002B6D76" w:rsidRDefault="00000000">
      <w:pPr>
        <w:pStyle w:val="ConsPlusNormal0"/>
        <w:spacing w:before="240"/>
        <w:ind w:firstLine="540"/>
        <w:jc w:val="both"/>
      </w:pPr>
      <w:r>
        <w:t>5) затраты на приобретение транспортных услуг;</w:t>
      </w:r>
    </w:p>
    <w:p w14:paraId="074C18E9" w14:textId="77777777" w:rsidR="002B6D76" w:rsidRDefault="00000000">
      <w:pPr>
        <w:pStyle w:val="ConsPlusNormal0"/>
        <w:spacing w:before="24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14:paraId="0D6448B6" w14:textId="77777777" w:rsidR="002B6D76" w:rsidRDefault="00000000">
      <w:pPr>
        <w:pStyle w:val="ConsPlusNormal0"/>
        <w:spacing w:before="240"/>
        <w:ind w:firstLine="540"/>
        <w:jc w:val="both"/>
      </w:pPr>
      <w:r>
        <w:t>7) прочие расходы и затраты на общехозяйственные нужды.</w:t>
      </w:r>
    </w:p>
    <w:p w14:paraId="5B462C15" w14:textId="77777777" w:rsidR="002B6D76" w:rsidRDefault="00000000">
      <w:pPr>
        <w:pStyle w:val="ConsPlusNormal0"/>
        <w:spacing w:before="240"/>
        <w:ind w:firstLine="540"/>
        <w:jc w:val="both"/>
      </w:pPr>
      <w:r>
        <w:t>Расчет тарифов стоматологических лечебно-диагностических услуг (Тi) производится по следующей формуле:</w:t>
      </w:r>
    </w:p>
    <w:p w14:paraId="2E1603C9" w14:textId="77777777" w:rsidR="002B6D76" w:rsidRDefault="002B6D76">
      <w:pPr>
        <w:pStyle w:val="ConsPlusNormal0"/>
        <w:jc w:val="both"/>
      </w:pPr>
    </w:p>
    <w:p w14:paraId="1D9C0DEA" w14:textId="77777777" w:rsidR="002B6D76" w:rsidRDefault="00000000">
      <w:pPr>
        <w:pStyle w:val="ConsPlusNormal0"/>
        <w:jc w:val="center"/>
      </w:pPr>
      <w:r>
        <w:t>Тi = БСс x Куетi, где</w:t>
      </w:r>
    </w:p>
    <w:p w14:paraId="06CE7FF6"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7448E5B6" w14:textId="77777777">
        <w:tc>
          <w:tcPr>
            <w:tcW w:w="1304" w:type="dxa"/>
            <w:tcBorders>
              <w:top w:val="nil"/>
              <w:left w:val="nil"/>
              <w:bottom w:val="nil"/>
              <w:right w:val="nil"/>
            </w:tcBorders>
          </w:tcPr>
          <w:p w14:paraId="3B0FAB74" w14:textId="77777777" w:rsidR="002B6D76" w:rsidRDefault="00000000">
            <w:pPr>
              <w:pStyle w:val="ConsPlusNormal0"/>
              <w:jc w:val="center"/>
            </w:pPr>
            <w:r>
              <w:t>Куетi</w:t>
            </w:r>
          </w:p>
        </w:tc>
        <w:tc>
          <w:tcPr>
            <w:tcW w:w="7769" w:type="dxa"/>
            <w:tcBorders>
              <w:top w:val="nil"/>
              <w:left w:val="nil"/>
              <w:bottom w:val="nil"/>
              <w:right w:val="nil"/>
            </w:tcBorders>
          </w:tcPr>
          <w:p w14:paraId="633145A0" w14:textId="77777777" w:rsidR="002B6D76" w:rsidRDefault="00000000">
            <w:pPr>
              <w:pStyle w:val="ConsPlusNormal0"/>
            </w:pPr>
            <w:r>
              <w:t>количество УЕТ в одной медицинской услуге, применяемое для обоснования объема стоимости посещений при оказании первичной медико-санитарной специализированной стоматологической помощи в амбулаторных условиях, установленные в соответствии с Методическими рекомендациями.</w:t>
            </w:r>
          </w:p>
        </w:tc>
      </w:tr>
    </w:tbl>
    <w:p w14:paraId="2BA1681C" w14:textId="77777777" w:rsidR="002B6D76" w:rsidRDefault="002B6D76">
      <w:pPr>
        <w:pStyle w:val="ConsPlusNormal0"/>
        <w:jc w:val="both"/>
      </w:pPr>
    </w:p>
    <w:p w14:paraId="6A23D0B6" w14:textId="77777777" w:rsidR="002B6D76" w:rsidRDefault="00000000">
      <w:pPr>
        <w:pStyle w:val="ConsPlusNormal0"/>
        <w:ind w:firstLine="540"/>
        <w:jc w:val="both"/>
      </w:pPr>
      <w:r>
        <w:t>3.8. Тарифы на отдельные диагностические исследования определяются в соответствии с методикой расчета тарифов на основе нормативов финансовых затрат, установленных в Территориальной программе по группам исследований.</w:t>
      </w:r>
    </w:p>
    <w:p w14:paraId="7B0ACE73" w14:textId="77777777" w:rsidR="002B6D76" w:rsidRDefault="00000000">
      <w:pPr>
        <w:pStyle w:val="ConsPlusNormal0"/>
        <w:spacing w:before="240"/>
        <w:ind w:firstLine="540"/>
        <w:jc w:val="both"/>
      </w:pPr>
      <w:r>
        <w:t>3.9. Тарифы на оплату диспансерного наблюдения отдельных категорий граждан из числа взрослого населения устанавливаются в зависимости от профиля врача, проводящего диспансерное наблюдение, а также нормативов финансовых затрат, установленных в Территориальной программе.</w:t>
      </w:r>
    </w:p>
    <w:p w14:paraId="689F070A" w14:textId="77777777" w:rsidR="002B6D76" w:rsidRDefault="00000000">
      <w:pPr>
        <w:pStyle w:val="ConsPlusNormal0"/>
        <w:spacing w:before="240"/>
        <w:ind w:firstLine="540"/>
        <w:jc w:val="both"/>
      </w:pPr>
      <w:r>
        <w:t>3.10. Тарифы на оплату медицинской помощи по медицинской реабилитации (комплексное посещение) устанавливаются исходя из нормативов финансовых затрат, установленных в Территориальной программе.</w:t>
      </w:r>
    </w:p>
    <w:p w14:paraId="37DDEED0" w14:textId="77777777" w:rsidR="002B6D76" w:rsidRDefault="00000000">
      <w:pPr>
        <w:pStyle w:val="ConsPlusNormal0"/>
        <w:spacing w:before="240"/>
        <w:ind w:firstLine="540"/>
        <w:jc w:val="both"/>
      </w:pPr>
      <w:r>
        <w:t>3.11. Тарифы на оплату 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определяются в соответствии с методикой расчета тарифов на основе нормативов финансовых затрат, установленных в Территориальной программе и устанавливаются исходя из стоимости одного комплексного посещения на одного пациента.</w:t>
      </w:r>
    </w:p>
    <w:p w14:paraId="581F75C8" w14:textId="77777777" w:rsidR="002B6D76" w:rsidRDefault="002B6D76">
      <w:pPr>
        <w:pStyle w:val="ConsPlusNormal0"/>
        <w:jc w:val="both"/>
      </w:pPr>
    </w:p>
    <w:p w14:paraId="49F659CA" w14:textId="77777777" w:rsidR="002B6D76" w:rsidRDefault="00000000">
      <w:pPr>
        <w:pStyle w:val="ConsPlusTitle0"/>
        <w:jc w:val="center"/>
        <w:outlineLvl w:val="1"/>
      </w:pPr>
      <w:r>
        <w:t>IV. НА ОПЛАТУ МЕДИЦИНСКОЙ ПОМОЩИ, ОКАЗАННОЙ В СТАЦИОНАРНЫХ</w:t>
      </w:r>
    </w:p>
    <w:p w14:paraId="0ADF75F3" w14:textId="77777777" w:rsidR="002B6D76" w:rsidRDefault="00000000">
      <w:pPr>
        <w:pStyle w:val="ConsPlusTitle0"/>
        <w:jc w:val="center"/>
      </w:pPr>
      <w:r>
        <w:t>УСЛОВИЯХ И В УСЛОВИЯХ ДНЕВНОГО СТАЦИОНАРА</w:t>
      </w:r>
    </w:p>
    <w:p w14:paraId="39BC9D68" w14:textId="77777777" w:rsidR="002B6D76" w:rsidRDefault="002B6D76">
      <w:pPr>
        <w:pStyle w:val="ConsPlusNormal0"/>
        <w:jc w:val="both"/>
      </w:pPr>
    </w:p>
    <w:p w14:paraId="13EF661E" w14:textId="77777777" w:rsidR="002B6D76" w:rsidRDefault="00000000">
      <w:pPr>
        <w:pStyle w:val="ConsPlusTitle0"/>
        <w:ind w:firstLine="540"/>
        <w:jc w:val="both"/>
        <w:outlineLvl w:val="2"/>
      </w:pPr>
      <w:r>
        <w:t>4.1. Основные параметры оплаты медицинской помощи по КСГ, определяющие стоимость законченного случая лечения</w:t>
      </w:r>
    </w:p>
    <w:p w14:paraId="622D3D60" w14:textId="77777777" w:rsidR="002B6D76" w:rsidRDefault="002B6D76">
      <w:pPr>
        <w:pStyle w:val="ConsPlusNormal0"/>
        <w:jc w:val="both"/>
      </w:pPr>
    </w:p>
    <w:p w14:paraId="7C9879B7" w14:textId="77777777" w:rsidR="002B6D76" w:rsidRDefault="00000000">
      <w:pPr>
        <w:pStyle w:val="ConsPlusNormal0"/>
        <w:ind w:firstLine="540"/>
        <w:jc w:val="both"/>
      </w:pPr>
      <w:r>
        <w:t>Расчет стоимости законченного случая лечения по КСГ осуществляется на основе следующих экономических параметров:</w:t>
      </w:r>
    </w:p>
    <w:p w14:paraId="00826CA0" w14:textId="77777777" w:rsidR="002B6D76" w:rsidRDefault="00000000">
      <w:pPr>
        <w:pStyle w:val="ConsPlusNormal0"/>
        <w:spacing w:before="240"/>
        <w:ind w:firstLine="540"/>
        <w:jc w:val="both"/>
      </w:pPr>
      <w:r>
        <w:t>1. Размер базовой ставки без учета коэффициента дифференциации;</w:t>
      </w:r>
    </w:p>
    <w:p w14:paraId="268DF571" w14:textId="77777777" w:rsidR="002B6D76" w:rsidRDefault="00000000">
      <w:pPr>
        <w:pStyle w:val="ConsPlusNormal0"/>
        <w:spacing w:before="240"/>
        <w:ind w:firstLine="540"/>
        <w:jc w:val="both"/>
      </w:pPr>
      <w:r>
        <w:t>2. Коэффициент относительной затратоемкости;</w:t>
      </w:r>
    </w:p>
    <w:p w14:paraId="2F0DB630" w14:textId="77777777" w:rsidR="002B6D76" w:rsidRDefault="00000000">
      <w:pPr>
        <w:pStyle w:val="ConsPlusNormal0"/>
        <w:spacing w:before="240"/>
        <w:ind w:firstLine="540"/>
        <w:jc w:val="both"/>
      </w:pPr>
      <w:r>
        <w:t>3. Коэффициент дифференциации (при наличии);</w:t>
      </w:r>
    </w:p>
    <w:p w14:paraId="3C130F04" w14:textId="77777777" w:rsidR="002B6D76" w:rsidRDefault="00000000">
      <w:pPr>
        <w:pStyle w:val="ConsPlusNormal0"/>
        <w:spacing w:before="240"/>
        <w:ind w:firstLine="540"/>
        <w:jc w:val="both"/>
      </w:pPr>
      <w:r>
        <w:t>4. Коэффициент специфики оказания медицинской помощи;</w:t>
      </w:r>
    </w:p>
    <w:p w14:paraId="4233D7CB" w14:textId="77777777" w:rsidR="002B6D76" w:rsidRDefault="00000000">
      <w:pPr>
        <w:pStyle w:val="ConsPlusNormal0"/>
        <w:spacing w:before="240"/>
        <w:ind w:firstLine="540"/>
        <w:jc w:val="both"/>
      </w:pPr>
      <w:r>
        <w:t>5. Коэффициент уровня (подуровня) медицинской организации;</w:t>
      </w:r>
    </w:p>
    <w:p w14:paraId="59EA65E7" w14:textId="77777777" w:rsidR="002B6D76" w:rsidRDefault="00000000">
      <w:pPr>
        <w:pStyle w:val="ConsPlusNormal0"/>
        <w:spacing w:before="240"/>
        <w:ind w:firstLine="540"/>
        <w:jc w:val="both"/>
      </w:pPr>
      <w:r>
        <w:t>6. Коэффициент сложности лечения пациента.</w:t>
      </w:r>
    </w:p>
    <w:p w14:paraId="105442FC" w14:textId="77777777" w:rsidR="002B6D76" w:rsidRDefault="00000000">
      <w:pPr>
        <w:pStyle w:val="ConsPlusNormal0"/>
        <w:spacing w:before="240"/>
        <w:ind w:firstLine="540"/>
        <w:jc w:val="both"/>
      </w:pPr>
      <w:r>
        <w:t>7. Коэффициент достижения целевых показателей уровня заработной платы медицинских работников, предусмотренного "дорожными картами" развития здравоохранения в субъекте Российской Федерации.</w:t>
      </w:r>
    </w:p>
    <w:p w14:paraId="0B9A7EE3" w14:textId="77777777" w:rsidR="002B6D76" w:rsidRDefault="00000000">
      <w:pPr>
        <w:pStyle w:val="ConsPlusNormal0"/>
        <w:spacing w:before="240"/>
        <w:ind w:firstLine="540"/>
        <w:jc w:val="both"/>
      </w:pPr>
      <w:r>
        <w:t>Стоимость одного случая госпитализации в стационаре (ССксг) по КСГ (за исключением КСГ, в составе которых Программой установлены доли заработной платы и прочих расходов) определяется по следующей формуле:</w:t>
      </w:r>
    </w:p>
    <w:p w14:paraId="41028CED" w14:textId="77777777" w:rsidR="002B6D76" w:rsidRDefault="002B6D76">
      <w:pPr>
        <w:pStyle w:val="ConsPlusNormal0"/>
        <w:jc w:val="both"/>
      </w:pPr>
    </w:p>
    <w:p w14:paraId="19E53E5C" w14:textId="77777777" w:rsidR="002B6D76" w:rsidRDefault="00000000">
      <w:pPr>
        <w:pStyle w:val="ConsPlusNormal0"/>
        <w:jc w:val="center"/>
      </w:pPr>
      <w:r>
        <w:t>СС</w:t>
      </w:r>
      <w:r>
        <w:rPr>
          <w:vertAlign w:val="subscript"/>
        </w:rPr>
        <w:t>КСГ</w:t>
      </w:r>
      <w:r>
        <w:t xml:space="preserve"> = БС x КД x КЗ</w:t>
      </w:r>
      <w:r>
        <w:rPr>
          <w:vertAlign w:val="subscript"/>
        </w:rPr>
        <w:t>КСГ</w:t>
      </w:r>
      <w:r>
        <w:t xml:space="preserve"> x КС</w:t>
      </w:r>
      <w:r>
        <w:rPr>
          <w:vertAlign w:val="subscript"/>
        </w:rPr>
        <w:t>КСГ</w:t>
      </w:r>
      <w:r>
        <w:t xml:space="preserve"> x КУС</w:t>
      </w:r>
      <w:r>
        <w:rPr>
          <w:vertAlign w:val="subscript"/>
        </w:rPr>
        <w:t>МО</w:t>
      </w:r>
      <w:r>
        <w:t xml:space="preserve"> x КД</w:t>
      </w:r>
      <w:r>
        <w:rPr>
          <w:vertAlign w:val="subscript"/>
        </w:rPr>
        <w:t>ЗП</w:t>
      </w:r>
      <w:r>
        <w:t>i +</w:t>
      </w:r>
    </w:p>
    <w:p w14:paraId="0A96163C" w14:textId="77777777" w:rsidR="002B6D76" w:rsidRDefault="00000000">
      <w:pPr>
        <w:pStyle w:val="ConsPlusNormal0"/>
        <w:jc w:val="center"/>
      </w:pPr>
      <w:r>
        <w:t>+ БС x КД* x КСЛП</w:t>
      </w:r>
    </w:p>
    <w:p w14:paraId="3ADFA1DC" w14:textId="77777777" w:rsidR="002B6D76" w:rsidRDefault="002B6D76">
      <w:pPr>
        <w:pStyle w:val="ConsPlusNormal0"/>
        <w:jc w:val="both"/>
      </w:pPr>
    </w:p>
    <w:p w14:paraId="30515941" w14:textId="77777777" w:rsidR="002B6D76" w:rsidRDefault="00000000">
      <w:pPr>
        <w:pStyle w:val="ConsPlusNormal0"/>
        <w:ind w:firstLine="540"/>
        <w:jc w:val="both"/>
      </w:pPr>
      <w:r>
        <w:t>где:</w:t>
      </w:r>
    </w:p>
    <w:p w14:paraId="3BD9CE68"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6B3BD88E" w14:textId="77777777">
        <w:tc>
          <w:tcPr>
            <w:tcW w:w="1304" w:type="dxa"/>
            <w:tcBorders>
              <w:top w:val="nil"/>
              <w:left w:val="nil"/>
              <w:bottom w:val="nil"/>
              <w:right w:val="nil"/>
            </w:tcBorders>
          </w:tcPr>
          <w:p w14:paraId="2DD043AC" w14:textId="77777777" w:rsidR="002B6D76" w:rsidRDefault="00000000">
            <w:pPr>
              <w:pStyle w:val="ConsPlusNormal0"/>
              <w:jc w:val="center"/>
            </w:pPr>
            <w:r>
              <w:t>БС</w:t>
            </w:r>
          </w:p>
        </w:tc>
        <w:tc>
          <w:tcPr>
            <w:tcW w:w="7769" w:type="dxa"/>
            <w:tcBorders>
              <w:top w:val="nil"/>
              <w:left w:val="nil"/>
              <w:bottom w:val="nil"/>
              <w:right w:val="nil"/>
            </w:tcBorders>
          </w:tcPr>
          <w:p w14:paraId="29C0F9CC" w14:textId="77777777" w:rsidR="002B6D76" w:rsidRDefault="00000000">
            <w:pPr>
              <w:pStyle w:val="ConsPlusNormal0"/>
            </w:pPr>
            <w:r>
              <w:t>базовая ставка, рублей;</w:t>
            </w:r>
          </w:p>
        </w:tc>
      </w:tr>
      <w:tr w:rsidR="002B6D76" w14:paraId="11022175" w14:textId="77777777">
        <w:tc>
          <w:tcPr>
            <w:tcW w:w="1304" w:type="dxa"/>
            <w:tcBorders>
              <w:top w:val="nil"/>
              <w:left w:val="nil"/>
              <w:bottom w:val="nil"/>
              <w:right w:val="nil"/>
            </w:tcBorders>
          </w:tcPr>
          <w:p w14:paraId="71EFAA6E" w14:textId="77777777" w:rsidR="002B6D76" w:rsidRDefault="00000000">
            <w:pPr>
              <w:pStyle w:val="ConsPlusNormal0"/>
              <w:jc w:val="center"/>
            </w:pPr>
            <w:r>
              <w:t>КЗ</w:t>
            </w:r>
            <w:r>
              <w:rPr>
                <w:vertAlign w:val="subscript"/>
              </w:rPr>
              <w:t>КСГ</w:t>
            </w:r>
          </w:p>
        </w:tc>
        <w:tc>
          <w:tcPr>
            <w:tcW w:w="7769" w:type="dxa"/>
            <w:tcBorders>
              <w:top w:val="nil"/>
              <w:left w:val="nil"/>
              <w:bottom w:val="nil"/>
              <w:right w:val="nil"/>
            </w:tcBorders>
          </w:tcPr>
          <w:p w14:paraId="126A3F11" w14:textId="77777777" w:rsidR="002B6D76" w:rsidRDefault="00000000">
            <w:pPr>
              <w:pStyle w:val="ConsPlusNormal0"/>
            </w:pPr>
            <w:r>
              <w:t>коэффициент относительной затратоемкости КСГ (подгруппы в составе КСГ), к которой отнесен данный случай госпитализации;</w:t>
            </w:r>
          </w:p>
        </w:tc>
      </w:tr>
      <w:tr w:rsidR="002B6D76" w14:paraId="052A5D9F" w14:textId="77777777">
        <w:tc>
          <w:tcPr>
            <w:tcW w:w="1304" w:type="dxa"/>
            <w:tcBorders>
              <w:top w:val="nil"/>
              <w:left w:val="nil"/>
              <w:bottom w:val="nil"/>
              <w:right w:val="nil"/>
            </w:tcBorders>
          </w:tcPr>
          <w:p w14:paraId="19CA3469" w14:textId="77777777" w:rsidR="002B6D76" w:rsidRDefault="00000000">
            <w:pPr>
              <w:pStyle w:val="ConsPlusNormal0"/>
              <w:jc w:val="center"/>
            </w:pPr>
            <w:r>
              <w:t>КС</w:t>
            </w:r>
            <w:r>
              <w:rPr>
                <w:vertAlign w:val="subscript"/>
              </w:rPr>
              <w:t>КСГ</w:t>
            </w:r>
          </w:p>
        </w:tc>
        <w:tc>
          <w:tcPr>
            <w:tcW w:w="7769" w:type="dxa"/>
            <w:tcBorders>
              <w:top w:val="nil"/>
              <w:left w:val="nil"/>
              <w:bottom w:val="nil"/>
              <w:right w:val="nil"/>
            </w:tcBorders>
          </w:tcPr>
          <w:p w14:paraId="7D496EBE" w14:textId="77777777" w:rsidR="002B6D76" w:rsidRDefault="00000000">
            <w:pPr>
              <w:pStyle w:val="ConsPlusNormal0"/>
            </w:pPr>
            <w:r>
              <w:t>коэффициент специфики КСГ, к которой отнесен данный случай госпитализации (используется в расчетах в случае, если указанный коэффициент определен для данной КСГ);</w:t>
            </w:r>
          </w:p>
        </w:tc>
      </w:tr>
      <w:tr w:rsidR="002B6D76" w14:paraId="74A71814" w14:textId="77777777">
        <w:tc>
          <w:tcPr>
            <w:tcW w:w="1304" w:type="dxa"/>
            <w:tcBorders>
              <w:top w:val="nil"/>
              <w:left w:val="nil"/>
              <w:bottom w:val="nil"/>
              <w:right w:val="nil"/>
            </w:tcBorders>
          </w:tcPr>
          <w:p w14:paraId="45565422" w14:textId="77777777" w:rsidR="002B6D76" w:rsidRDefault="00000000">
            <w:pPr>
              <w:pStyle w:val="ConsPlusNormal0"/>
              <w:jc w:val="center"/>
            </w:pPr>
            <w:r>
              <w:t>КУС</w:t>
            </w:r>
            <w:r>
              <w:rPr>
                <w:vertAlign w:val="subscript"/>
              </w:rPr>
              <w:t>МО</w:t>
            </w:r>
          </w:p>
        </w:tc>
        <w:tc>
          <w:tcPr>
            <w:tcW w:w="7769" w:type="dxa"/>
            <w:tcBorders>
              <w:top w:val="nil"/>
              <w:left w:val="nil"/>
              <w:bottom w:val="nil"/>
              <w:right w:val="nil"/>
            </w:tcBorders>
          </w:tcPr>
          <w:p w14:paraId="1BE67F1C" w14:textId="77777777" w:rsidR="002B6D76" w:rsidRDefault="00000000">
            <w:pPr>
              <w:pStyle w:val="ConsPlusNormal0"/>
            </w:pPr>
            <w:r>
              <w:t>коэффициент уровня медицинской организации, в которой был пролечен пациент;</w:t>
            </w:r>
          </w:p>
        </w:tc>
      </w:tr>
      <w:tr w:rsidR="002B6D76" w14:paraId="2C6CA09D" w14:textId="77777777">
        <w:tc>
          <w:tcPr>
            <w:tcW w:w="1304" w:type="dxa"/>
            <w:tcBorders>
              <w:top w:val="nil"/>
              <w:left w:val="nil"/>
              <w:bottom w:val="nil"/>
              <w:right w:val="nil"/>
            </w:tcBorders>
          </w:tcPr>
          <w:p w14:paraId="4953BF56" w14:textId="77777777" w:rsidR="002B6D76" w:rsidRDefault="00000000">
            <w:pPr>
              <w:pStyle w:val="ConsPlusNormal0"/>
              <w:jc w:val="center"/>
            </w:pPr>
            <w:r>
              <w:t>КД</w:t>
            </w:r>
          </w:p>
        </w:tc>
        <w:tc>
          <w:tcPr>
            <w:tcW w:w="7769" w:type="dxa"/>
            <w:tcBorders>
              <w:top w:val="nil"/>
              <w:left w:val="nil"/>
              <w:bottom w:val="nil"/>
              <w:right w:val="nil"/>
            </w:tcBorders>
          </w:tcPr>
          <w:p w14:paraId="2CE01AB0" w14:textId="77777777" w:rsidR="002B6D76" w:rsidRDefault="00000000">
            <w:pPr>
              <w:pStyle w:val="ConsPlusNormal0"/>
            </w:pPr>
            <w:r>
              <w:t xml:space="preserve">коэффициент дифференциации, рассчитанный в соответствии с </w:t>
            </w:r>
            <w:hyperlink r:id="rId15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N 462.</w:t>
            </w:r>
          </w:p>
        </w:tc>
      </w:tr>
      <w:tr w:rsidR="002B6D76" w14:paraId="181A6047" w14:textId="77777777">
        <w:tc>
          <w:tcPr>
            <w:tcW w:w="1304" w:type="dxa"/>
            <w:tcBorders>
              <w:top w:val="nil"/>
              <w:left w:val="nil"/>
              <w:bottom w:val="nil"/>
              <w:right w:val="nil"/>
            </w:tcBorders>
          </w:tcPr>
          <w:p w14:paraId="5E5A763C" w14:textId="77777777" w:rsidR="002B6D76" w:rsidRDefault="00000000">
            <w:pPr>
              <w:pStyle w:val="ConsPlusNormal0"/>
              <w:jc w:val="center"/>
            </w:pPr>
            <w:r>
              <w:t>КСЛП</w:t>
            </w:r>
          </w:p>
        </w:tc>
        <w:tc>
          <w:tcPr>
            <w:tcW w:w="7769" w:type="dxa"/>
            <w:tcBorders>
              <w:top w:val="nil"/>
              <w:left w:val="nil"/>
              <w:bottom w:val="nil"/>
              <w:right w:val="nil"/>
            </w:tcBorders>
          </w:tcPr>
          <w:p w14:paraId="4F76B569" w14:textId="77777777" w:rsidR="002B6D76" w:rsidRDefault="00000000">
            <w:pPr>
              <w:pStyle w:val="ConsPlusNormal0"/>
            </w:pPr>
            <w:r>
              <w:t xml:space="preserve">коэффициент сложности лечения пациента (при необходимости - сумма применяемых КСЛП) </w:t>
            </w:r>
            <w:hyperlink w:anchor="P5221" w:tooltip="&lt;1&gt; КД не применяется для КСЛП &quot;проведение сопроводительной лекарственной терапии при злокачественных новообразованиях у взрослых в соответствии с клиническими рекомендациями&quot; (равно единице).">
              <w:r>
                <w:rPr>
                  <w:color w:val="0000FF"/>
                </w:rPr>
                <w:t>&lt;1&gt;</w:t>
              </w:r>
            </w:hyperlink>
            <w:r>
              <w:t>;</w:t>
            </w:r>
          </w:p>
        </w:tc>
      </w:tr>
      <w:tr w:rsidR="002B6D76" w14:paraId="7D50A7A9" w14:textId="77777777">
        <w:tc>
          <w:tcPr>
            <w:tcW w:w="1304" w:type="dxa"/>
            <w:tcBorders>
              <w:top w:val="nil"/>
              <w:left w:val="nil"/>
              <w:bottom w:val="nil"/>
              <w:right w:val="nil"/>
            </w:tcBorders>
          </w:tcPr>
          <w:p w14:paraId="46EC432F" w14:textId="77777777" w:rsidR="002B6D76" w:rsidRDefault="00000000">
            <w:pPr>
              <w:pStyle w:val="ConsPlusNormal0"/>
              <w:jc w:val="center"/>
            </w:pPr>
            <w:r>
              <w:t>КД</w:t>
            </w:r>
            <w:r>
              <w:rPr>
                <w:vertAlign w:val="subscript"/>
              </w:rPr>
              <w:t>ЗПМО</w:t>
            </w:r>
            <w:r>
              <w:t>i</w:t>
            </w:r>
          </w:p>
        </w:tc>
        <w:tc>
          <w:tcPr>
            <w:tcW w:w="7769" w:type="dxa"/>
            <w:tcBorders>
              <w:top w:val="nil"/>
              <w:left w:val="nil"/>
              <w:bottom w:val="nil"/>
              <w:right w:val="nil"/>
            </w:tcBorders>
          </w:tcPr>
          <w:p w14:paraId="70DA2F2C" w14:textId="77777777" w:rsidR="002B6D76" w:rsidRDefault="00000000">
            <w:pPr>
              <w:pStyle w:val="ConsPlusNormal0"/>
            </w:pPr>
            <w:r>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Ставропольском крае, для i-й медицинской организации (при необходимости);</w:t>
            </w:r>
          </w:p>
        </w:tc>
      </w:tr>
    </w:tbl>
    <w:p w14:paraId="1A3D0831" w14:textId="77777777" w:rsidR="002B6D76" w:rsidRDefault="002B6D76">
      <w:pPr>
        <w:pStyle w:val="ConsPlusNormal0"/>
        <w:jc w:val="both"/>
      </w:pPr>
    </w:p>
    <w:p w14:paraId="326FF4C7" w14:textId="77777777" w:rsidR="002B6D76" w:rsidRDefault="00000000">
      <w:pPr>
        <w:pStyle w:val="ConsPlusNormal0"/>
        <w:ind w:firstLine="540"/>
        <w:jc w:val="both"/>
      </w:pPr>
      <w:r>
        <w:t>--------------------------------</w:t>
      </w:r>
    </w:p>
    <w:p w14:paraId="0C0E39E2" w14:textId="77777777" w:rsidR="002B6D76" w:rsidRDefault="00000000">
      <w:pPr>
        <w:pStyle w:val="ConsPlusNormal0"/>
        <w:spacing w:before="240"/>
        <w:ind w:firstLine="540"/>
        <w:jc w:val="both"/>
      </w:pPr>
      <w:bookmarkStart w:id="23" w:name="P5221"/>
      <w:bookmarkEnd w:id="23"/>
      <w:r>
        <w:t>&lt;1&gt;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p w14:paraId="18CF4070" w14:textId="77777777" w:rsidR="002B6D76" w:rsidRDefault="002B6D76">
      <w:pPr>
        <w:pStyle w:val="ConsPlusNormal0"/>
        <w:jc w:val="both"/>
      </w:pPr>
    </w:p>
    <w:p w14:paraId="61E7B80A" w14:textId="77777777" w:rsidR="002B6D76" w:rsidRDefault="00000000">
      <w:pPr>
        <w:pStyle w:val="ConsPlusTitle0"/>
        <w:ind w:firstLine="540"/>
        <w:jc w:val="both"/>
        <w:outlineLvl w:val="2"/>
      </w:pPr>
      <w:r>
        <w:t>4.2. Размер базовой ставки и коэффициентов относительной затратоемкости</w:t>
      </w:r>
    </w:p>
    <w:p w14:paraId="118C500C" w14:textId="77777777" w:rsidR="002B6D76" w:rsidRDefault="002B6D76">
      <w:pPr>
        <w:pStyle w:val="ConsPlusNormal0"/>
        <w:jc w:val="both"/>
      </w:pPr>
    </w:p>
    <w:p w14:paraId="4EE78BDD" w14:textId="77777777" w:rsidR="002B6D76" w:rsidRDefault="00000000">
      <w:pPr>
        <w:pStyle w:val="ConsPlusNormal0"/>
        <w:ind w:firstLine="540"/>
        <w:jc w:val="both"/>
      </w:pPr>
      <w:r>
        <w:t>Размер базовой ставки и коэффициентов относительной затратоемкости (КЗ</w:t>
      </w:r>
      <w:r>
        <w:rPr>
          <w:vertAlign w:val="subscript"/>
        </w:rPr>
        <w:t>КСГ</w:t>
      </w:r>
      <w:r>
        <w:t xml:space="preserve">) установлены в соответствии с </w:t>
      </w:r>
      <w:hyperlink r:id="rId15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 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w:t>
      </w:r>
    </w:p>
    <w:p w14:paraId="23ED7D45" w14:textId="77777777" w:rsidR="002B6D76" w:rsidRDefault="002B6D76">
      <w:pPr>
        <w:pStyle w:val="ConsPlusNormal0"/>
        <w:jc w:val="both"/>
      </w:pPr>
    </w:p>
    <w:p w14:paraId="68EB8DB1" w14:textId="77777777" w:rsidR="002B6D76" w:rsidRDefault="00000000">
      <w:pPr>
        <w:pStyle w:val="ConsPlusTitle0"/>
        <w:ind w:firstLine="540"/>
        <w:jc w:val="both"/>
        <w:outlineLvl w:val="2"/>
      </w:pPr>
      <w:r>
        <w:t>4.3. Коэффициент специфики оказания медицинской помощи</w:t>
      </w:r>
    </w:p>
    <w:p w14:paraId="2FA7A009" w14:textId="77777777" w:rsidR="002B6D76" w:rsidRDefault="002B6D76">
      <w:pPr>
        <w:pStyle w:val="ConsPlusNormal0"/>
        <w:jc w:val="both"/>
      </w:pPr>
    </w:p>
    <w:p w14:paraId="4CB33FDA" w14:textId="77777777" w:rsidR="002B6D76" w:rsidRDefault="00000000">
      <w:pPr>
        <w:pStyle w:val="ConsPlusNormal0"/>
        <w:ind w:firstLine="540"/>
        <w:jc w:val="both"/>
      </w:pPr>
      <w:r>
        <w:t>Коэффициент специфики оказания медицинской помощи (далее - коэффициент специфики) устанавливается тарифным соглашением для конкретной КСГ.</w:t>
      </w:r>
    </w:p>
    <w:p w14:paraId="13A56C15" w14:textId="77777777" w:rsidR="002B6D76" w:rsidRDefault="00000000">
      <w:pPr>
        <w:pStyle w:val="ConsPlusNormal0"/>
        <w:spacing w:before="240"/>
        <w:ind w:firstLine="540"/>
        <w:jc w:val="both"/>
      </w:pPr>
      <w:r>
        <w:t>Коэффициент специфики применяется к КСГ в целом и является единым для всех уровней (подуровней) медицинских организаций.</w:t>
      </w:r>
    </w:p>
    <w:p w14:paraId="4C302BF5" w14:textId="77777777" w:rsidR="002B6D76" w:rsidRDefault="00000000">
      <w:pPr>
        <w:pStyle w:val="ConsPlusNormal0"/>
        <w:spacing w:before="240"/>
        <w:ind w:firstLine="540"/>
        <w:jc w:val="both"/>
      </w:pPr>
      <w:r>
        <w:t>Значение коэффициента специфики - от 0,8 до 1,4.</w:t>
      </w:r>
    </w:p>
    <w:p w14:paraId="6F133709" w14:textId="77777777" w:rsidR="002B6D76" w:rsidRDefault="00000000">
      <w:pPr>
        <w:pStyle w:val="ConsPlusNormal0"/>
        <w:spacing w:before="240"/>
        <w:ind w:firstLine="540"/>
        <w:jc w:val="both"/>
      </w:pPr>
      <w:r>
        <w:t>К КСГ, начинающихся с символов st19 и ds19 (профиль "Онкология"), а также st08 и ds08 (профиль "Детская онкология") коэффициент специфики не применяется (устанавливается в значении 1).</w:t>
      </w:r>
    </w:p>
    <w:p w14:paraId="4F3336BA" w14:textId="77777777" w:rsidR="002B6D76" w:rsidRDefault="00000000">
      <w:pPr>
        <w:pStyle w:val="ConsPlusNormal0"/>
        <w:spacing w:before="240"/>
        <w:ind w:firstLine="540"/>
        <w:jc w:val="both"/>
      </w:pPr>
      <w:r>
        <w:t>К КСГ, включающим оплату медицинской помощи с применением сложных медицинских технологий, в том числе при заболеваниях, являющихся основными причинами смертности, а также группы с высокой долей расходов на медикаменты и расходные материалы, применение понижающих коэффициентов не допускается.</w:t>
      </w:r>
    </w:p>
    <w:p w14:paraId="7AC74B1E" w14:textId="77777777" w:rsidR="002B6D76" w:rsidRDefault="002B6D76">
      <w:pPr>
        <w:pStyle w:val="ConsPlusNormal0"/>
        <w:jc w:val="both"/>
      </w:pPr>
    </w:p>
    <w:p w14:paraId="4A99BE07" w14:textId="77777777" w:rsidR="002B6D76" w:rsidRDefault="00000000">
      <w:pPr>
        <w:pStyle w:val="ConsPlusNormal0"/>
        <w:jc w:val="right"/>
      </w:pPr>
      <w:r>
        <w:t>Таблица 1</w:t>
      </w:r>
    </w:p>
    <w:p w14:paraId="071BDD66" w14:textId="77777777" w:rsidR="002B6D76" w:rsidRDefault="002B6D76">
      <w:pPr>
        <w:pStyle w:val="ConsPlusNormal0"/>
        <w:jc w:val="both"/>
      </w:pPr>
    </w:p>
    <w:p w14:paraId="53095723" w14:textId="77777777" w:rsidR="002B6D76" w:rsidRDefault="00000000">
      <w:pPr>
        <w:pStyle w:val="ConsPlusNormal0"/>
        <w:jc w:val="center"/>
      </w:pPr>
      <w:r>
        <w:t>КСГ, к которым не применяются понижающие</w:t>
      </w:r>
    </w:p>
    <w:p w14:paraId="2860C5B0" w14:textId="77777777" w:rsidR="002B6D76" w:rsidRDefault="00000000">
      <w:pPr>
        <w:pStyle w:val="ConsPlusNormal0"/>
        <w:jc w:val="center"/>
      </w:pPr>
      <w:r>
        <w:t>коэффициенты специфики</w:t>
      </w:r>
    </w:p>
    <w:p w14:paraId="238CC0F7"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0"/>
        <w:gridCol w:w="7540"/>
      </w:tblGrid>
      <w:tr w:rsidR="002B6D76" w14:paraId="4C509EED" w14:textId="77777777">
        <w:tc>
          <w:tcPr>
            <w:tcW w:w="1510" w:type="dxa"/>
          </w:tcPr>
          <w:p w14:paraId="69D376E7" w14:textId="77777777" w:rsidR="002B6D76" w:rsidRDefault="00000000">
            <w:pPr>
              <w:pStyle w:val="ConsPlusNormal0"/>
              <w:jc w:val="center"/>
            </w:pPr>
            <w:r>
              <w:t>N КСГ</w:t>
            </w:r>
          </w:p>
        </w:tc>
        <w:tc>
          <w:tcPr>
            <w:tcW w:w="7540" w:type="dxa"/>
          </w:tcPr>
          <w:p w14:paraId="70857E71" w14:textId="77777777" w:rsidR="002B6D76" w:rsidRDefault="00000000">
            <w:pPr>
              <w:pStyle w:val="ConsPlusNormal0"/>
              <w:jc w:val="center"/>
            </w:pPr>
            <w:r>
              <w:t>Наименование КСГ</w:t>
            </w:r>
          </w:p>
        </w:tc>
      </w:tr>
      <w:tr w:rsidR="002B6D76" w14:paraId="695F9B55" w14:textId="77777777">
        <w:tc>
          <w:tcPr>
            <w:tcW w:w="1510" w:type="dxa"/>
          </w:tcPr>
          <w:p w14:paraId="4BEDB6E6" w14:textId="77777777" w:rsidR="002B6D76" w:rsidRDefault="00000000">
            <w:pPr>
              <w:pStyle w:val="ConsPlusNormal0"/>
              <w:jc w:val="center"/>
            </w:pPr>
            <w:r>
              <w:t>st13.002</w:t>
            </w:r>
          </w:p>
        </w:tc>
        <w:tc>
          <w:tcPr>
            <w:tcW w:w="7540" w:type="dxa"/>
          </w:tcPr>
          <w:p w14:paraId="798E765C" w14:textId="77777777" w:rsidR="002B6D76" w:rsidRDefault="00000000">
            <w:pPr>
              <w:pStyle w:val="ConsPlusNormal0"/>
            </w:pPr>
            <w:r>
              <w:t>Нестабильная стенокардия, инфаркт миокарда, легочная эмболия (уровень 2)</w:t>
            </w:r>
          </w:p>
        </w:tc>
      </w:tr>
      <w:tr w:rsidR="002B6D76" w14:paraId="1A438A5D" w14:textId="77777777">
        <w:tc>
          <w:tcPr>
            <w:tcW w:w="1510" w:type="dxa"/>
          </w:tcPr>
          <w:p w14:paraId="13D70C16" w14:textId="77777777" w:rsidR="002B6D76" w:rsidRDefault="00000000">
            <w:pPr>
              <w:pStyle w:val="ConsPlusNormal0"/>
              <w:jc w:val="center"/>
            </w:pPr>
            <w:r>
              <w:t>st13.005</w:t>
            </w:r>
          </w:p>
        </w:tc>
        <w:tc>
          <w:tcPr>
            <w:tcW w:w="7540" w:type="dxa"/>
          </w:tcPr>
          <w:p w14:paraId="3BF7534D" w14:textId="77777777" w:rsidR="002B6D76" w:rsidRDefault="00000000">
            <w:pPr>
              <w:pStyle w:val="ConsPlusNormal0"/>
            </w:pPr>
            <w:r>
              <w:t>Нарушения ритма и проводимости (уровень 2)</w:t>
            </w:r>
          </w:p>
        </w:tc>
      </w:tr>
      <w:tr w:rsidR="002B6D76" w14:paraId="33979072" w14:textId="77777777">
        <w:tc>
          <w:tcPr>
            <w:tcW w:w="1510" w:type="dxa"/>
          </w:tcPr>
          <w:p w14:paraId="2C1FE003" w14:textId="77777777" w:rsidR="002B6D76" w:rsidRDefault="00000000">
            <w:pPr>
              <w:pStyle w:val="ConsPlusNormal0"/>
              <w:jc w:val="center"/>
            </w:pPr>
            <w:r>
              <w:t>st13.007</w:t>
            </w:r>
          </w:p>
        </w:tc>
        <w:tc>
          <w:tcPr>
            <w:tcW w:w="7540" w:type="dxa"/>
          </w:tcPr>
          <w:p w14:paraId="5DE19ED7" w14:textId="77777777" w:rsidR="002B6D76" w:rsidRDefault="00000000">
            <w:pPr>
              <w:pStyle w:val="ConsPlusNormal0"/>
            </w:pPr>
            <w:r>
              <w:t>Эндокардит, миокардит, перикардит, кардиомиопатии (уровень 2)</w:t>
            </w:r>
          </w:p>
        </w:tc>
      </w:tr>
      <w:tr w:rsidR="002B6D76" w14:paraId="18C815A2" w14:textId="77777777">
        <w:tc>
          <w:tcPr>
            <w:tcW w:w="1510" w:type="dxa"/>
          </w:tcPr>
          <w:p w14:paraId="588D464C" w14:textId="77777777" w:rsidR="002B6D76" w:rsidRDefault="00000000">
            <w:pPr>
              <w:pStyle w:val="ConsPlusNormal0"/>
              <w:jc w:val="center"/>
            </w:pPr>
            <w:r>
              <w:t>st15.015</w:t>
            </w:r>
          </w:p>
        </w:tc>
        <w:tc>
          <w:tcPr>
            <w:tcW w:w="7540" w:type="dxa"/>
          </w:tcPr>
          <w:p w14:paraId="3ECEA621" w14:textId="77777777" w:rsidR="002B6D76" w:rsidRDefault="00000000">
            <w:pPr>
              <w:pStyle w:val="ConsPlusNormal0"/>
            </w:pPr>
            <w:r>
              <w:t>Инфаркт мозга (уровень 2)</w:t>
            </w:r>
          </w:p>
        </w:tc>
      </w:tr>
      <w:tr w:rsidR="002B6D76" w14:paraId="274DD163" w14:textId="77777777">
        <w:tc>
          <w:tcPr>
            <w:tcW w:w="1510" w:type="dxa"/>
          </w:tcPr>
          <w:p w14:paraId="4EF2B2EE" w14:textId="77777777" w:rsidR="002B6D76" w:rsidRDefault="00000000">
            <w:pPr>
              <w:pStyle w:val="ConsPlusNormal0"/>
              <w:jc w:val="center"/>
            </w:pPr>
            <w:r>
              <w:t>st15.016</w:t>
            </w:r>
          </w:p>
        </w:tc>
        <w:tc>
          <w:tcPr>
            <w:tcW w:w="7540" w:type="dxa"/>
          </w:tcPr>
          <w:p w14:paraId="4FC72E73" w14:textId="77777777" w:rsidR="002B6D76" w:rsidRDefault="00000000">
            <w:pPr>
              <w:pStyle w:val="ConsPlusNormal0"/>
            </w:pPr>
            <w:r>
              <w:t>Инфаркт мозга (уровень 3)</w:t>
            </w:r>
          </w:p>
        </w:tc>
      </w:tr>
      <w:tr w:rsidR="002B6D76" w14:paraId="1AF3C574" w14:textId="77777777">
        <w:tc>
          <w:tcPr>
            <w:tcW w:w="1510" w:type="dxa"/>
          </w:tcPr>
          <w:p w14:paraId="6F66941C" w14:textId="77777777" w:rsidR="002B6D76" w:rsidRDefault="00000000">
            <w:pPr>
              <w:pStyle w:val="ConsPlusNormal0"/>
              <w:jc w:val="center"/>
            </w:pPr>
            <w:r>
              <w:t>st17.001</w:t>
            </w:r>
          </w:p>
        </w:tc>
        <w:tc>
          <w:tcPr>
            <w:tcW w:w="7540" w:type="dxa"/>
          </w:tcPr>
          <w:p w14:paraId="4D4CEB82" w14:textId="77777777" w:rsidR="002B6D76" w:rsidRDefault="00000000">
            <w:pPr>
              <w:pStyle w:val="ConsPlusNormal0"/>
            </w:pPr>
            <w:r>
              <w:t>Малая масса тела при рождении, недоношенность</w:t>
            </w:r>
          </w:p>
        </w:tc>
      </w:tr>
      <w:tr w:rsidR="002B6D76" w14:paraId="74C8B6F9" w14:textId="77777777">
        <w:tc>
          <w:tcPr>
            <w:tcW w:w="1510" w:type="dxa"/>
          </w:tcPr>
          <w:p w14:paraId="14EAA3D9" w14:textId="77777777" w:rsidR="002B6D76" w:rsidRDefault="00000000">
            <w:pPr>
              <w:pStyle w:val="ConsPlusNormal0"/>
              <w:jc w:val="center"/>
            </w:pPr>
            <w:r>
              <w:t>st17.002</w:t>
            </w:r>
          </w:p>
        </w:tc>
        <w:tc>
          <w:tcPr>
            <w:tcW w:w="7540" w:type="dxa"/>
          </w:tcPr>
          <w:p w14:paraId="089C71DC" w14:textId="77777777" w:rsidR="002B6D76" w:rsidRDefault="00000000">
            <w:pPr>
              <w:pStyle w:val="ConsPlusNormal0"/>
            </w:pPr>
            <w:r>
              <w:t>Крайне малая масса тела при рождении, крайняя незрелость</w:t>
            </w:r>
          </w:p>
        </w:tc>
      </w:tr>
      <w:tr w:rsidR="002B6D76" w14:paraId="7393719C" w14:textId="77777777">
        <w:tc>
          <w:tcPr>
            <w:tcW w:w="1510" w:type="dxa"/>
          </w:tcPr>
          <w:p w14:paraId="5320552F" w14:textId="77777777" w:rsidR="002B6D76" w:rsidRDefault="00000000">
            <w:pPr>
              <w:pStyle w:val="ConsPlusNormal0"/>
              <w:jc w:val="center"/>
            </w:pPr>
            <w:r>
              <w:t>st17.003</w:t>
            </w:r>
          </w:p>
        </w:tc>
        <w:tc>
          <w:tcPr>
            <w:tcW w:w="7540" w:type="dxa"/>
          </w:tcPr>
          <w:p w14:paraId="1A70C71D" w14:textId="77777777" w:rsidR="002B6D76" w:rsidRDefault="00000000">
            <w:pPr>
              <w:pStyle w:val="ConsPlusNormal0"/>
            </w:pPr>
            <w:r>
              <w:t>Лечение новорожденных с тяжелой патологией с применением аппаратных методов поддержки или замещения витальных функций</w:t>
            </w:r>
          </w:p>
        </w:tc>
      </w:tr>
      <w:tr w:rsidR="002B6D76" w14:paraId="22575E97" w14:textId="77777777">
        <w:tc>
          <w:tcPr>
            <w:tcW w:w="1510" w:type="dxa"/>
          </w:tcPr>
          <w:p w14:paraId="7A7A51D9" w14:textId="77777777" w:rsidR="002B6D76" w:rsidRDefault="00000000">
            <w:pPr>
              <w:pStyle w:val="ConsPlusNormal0"/>
              <w:jc w:val="center"/>
            </w:pPr>
            <w:r>
              <w:t>st21.005</w:t>
            </w:r>
          </w:p>
        </w:tc>
        <w:tc>
          <w:tcPr>
            <w:tcW w:w="7540" w:type="dxa"/>
          </w:tcPr>
          <w:p w14:paraId="41A2EC7D" w14:textId="77777777" w:rsidR="002B6D76" w:rsidRDefault="00000000">
            <w:pPr>
              <w:pStyle w:val="ConsPlusNormal0"/>
            </w:pPr>
            <w:r>
              <w:t>Операции на органе зрения (уровень 5)</w:t>
            </w:r>
          </w:p>
        </w:tc>
      </w:tr>
    </w:tbl>
    <w:p w14:paraId="0CD47EE8" w14:textId="77777777" w:rsidR="002B6D76" w:rsidRDefault="002B6D76">
      <w:pPr>
        <w:pStyle w:val="ConsPlusNormal0"/>
        <w:jc w:val="both"/>
      </w:pPr>
    </w:p>
    <w:p w14:paraId="4F1538A9" w14:textId="77777777" w:rsidR="002B6D76" w:rsidRDefault="00000000">
      <w:pPr>
        <w:pStyle w:val="ConsPlusNormal0"/>
        <w:ind w:firstLine="540"/>
        <w:jc w:val="both"/>
      </w:pPr>
      <w:r>
        <w:t>К КСГ, включающим оплату медицинской помощи при заболеваниях, лечение которых должно преимущественно осуществляться в амбулаторных условиях и в условиях дневного стационара, повышающий коэффициент специфики не применяется.</w:t>
      </w:r>
    </w:p>
    <w:p w14:paraId="7C2B95F0" w14:textId="77777777" w:rsidR="002B6D76" w:rsidRDefault="002B6D76">
      <w:pPr>
        <w:pStyle w:val="ConsPlusNormal0"/>
        <w:jc w:val="both"/>
      </w:pPr>
    </w:p>
    <w:p w14:paraId="2F2423A1" w14:textId="77777777" w:rsidR="002B6D76" w:rsidRDefault="00000000">
      <w:pPr>
        <w:pStyle w:val="ConsPlusNormal0"/>
        <w:jc w:val="right"/>
      </w:pPr>
      <w:r>
        <w:t>Таблица 2</w:t>
      </w:r>
    </w:p>
    <w:p w14:paraId="1877B2AE" w14:textId="77777777" w:rsidR="002B6D76" w:rsidRDefault="002B6D76">
      <w:pPr>
        <w:pStyle w:val="ConsPlusNormal0"/>
        <w:jc w:val="both"/>
      </w:pPr>
    </w:p>
    <w:p w14:paraId="430E72DC" w14:textId="77777777" w:rsidR="002B6D76" w:rsidRDefault="00000000">
      <w:pPr>
        <w:pStyle w:val="ConsPlusNormal0"/>
        <w:jc w:val="center"/>
      </w:pPr>
      <w:r>
        <w:t>КСГ, к которым не применяются повышающие</w:t>
      </w:r>
    </w:p>
    <w:p w14:paraId="1C593DDD" w14:textId="77777777" w:rsidR="002B6D76" w:rsidRDefault="00000000">
      <w:pPr>
        <w:pStyle w:val="ConsPlusNormal0"/>
        <w:jc w:val="center"/>
      </w:pPr>
      <w:r>
        <w:t>коэффициенты специфики</w:t>
      </w:r>
    </w:p>
    <w:p w14:paraId="26A6F5E4"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0"/>
        <w:gridCol w:w="7540"/>
      </w:tblGrid>
      <w:tr w:rsidR="002B6D76" w14:paraId="07B11C3C" w14:textId="77777777">
        <w:tc>
          <w:tcPr>
            <w:tcW w:w="1510" w:type="dxa"/>
          </w:tcPr>
          <w:p w14:paraId="6E3404EA" w14:textId="77777777" w:rsidR="002B6D76" w:rsidRDefault="00000000">
            <w:pPr>
              <w:pStyle w:val="ConsPlusNormal0"/>
              <w:jc w:val="center"/>
            </w:pPr>
            <w:r>
              <w:t>N КСГ</w:t>
            </w:r>
          </w:p>
        </w:tc>
        <w:tc>
          <w:tcPr>
            <w:tcW w:w="7540" w:type="dxa"/>
          </w:tcPr>
          <w:p w14:paraId="5CAD8416" w14:textId="77777777" w:rsidR="002B6D76" w:rsidRDefault="00000000">
            <w:pPr>
              <w:pStyle w:val="ConsPlusNormal0"/>
              <w:jc w:val="center"/>
            </w:pPr>
            <w:r>
              <w:t>Наименование КСГ</w:t>
            </w:r>
          </w:p>
        </w:tc>
      </w:tr>
      <w:tr w:rsidR="002B6D76" w14:paraId="08EA2B41" w14:textId="77777777">
        <w:tc>
          <w:tcPr>
            <w:tcW w:w="1510" w:type="dxa"/>
          </w:tcPr>
          <w:p w14:paraId="3094CDEA" w14:textId="77777777" w:rsidR="002B6D76" w:rsidRDefault="00000000">
            <w:pPr>
              <w:pStyle w:val="ConsPlusNormal0"/>
              <w:jc w:val="center"/>
            </w:pPr>
            <w:r>
              <w:t>st04.001</w:t>
            </w:r>
          </w:p>
        </w:tc>
        <w:tc>
          <w:tcPr>
            <w:tcW w:w="7540" w:type="dxa"/>
          </w:tcPr>
          <w:p w14:paraId="57AC529D" w14:textId="77777777" w:rsidR="002B6D76" w:rsidRDefault="00000000">
            <w:pPr>
              <w:pStyle w:val="ConsPlusNormal0"/>
            </w:pPr>
            <w:r>
              <w:t>Язва желудка и двенадцатиперстной кишки</w:t>
            </w:r>
          </w:p>
        </w:tc>
      </w:tr>
      <w:tr w:rsidR="002B6D76" w14:paraId="5B5CA2FD" w14:textId="77777777">
        <w:tc>
          <w:tcPr>
            <w:tcW w:w="1510" w:type="dxa"/>
          </w:tcPr>
          <w:p w14:paraId="1A8A0467" w14:textId="77777777" w:rsidR="002B6D76" w:rsidRDefault="00000000">
            <w:pPr>
              <w:pStyle w:val="ConsPlusNormal0"/>
              <w:jc w:val="center"/>
            </w:pPr>
            <w:r>
              <w:t>st12.001</w:t>
            </w:r>
          </w:p>
        </w:tc>
        <w:tc>
          <w:tcPr>
            <w:tcW w:w="7540" w:type="dxa"/>
          </w:tcPr>
          <w:p w14:paraId="3BD7A834" w14:textId="77777777" w:rsidR="002B6D76" w:rsidRDefault="00000000">
            <w:pPr>
              <w:pStyle w:val="ConsPlusNormal0"/>
            </w:pPr>
            <w:r>
              <w:t>Кишечные инфекции, взрослые</w:t>
            </w:r>
          </w:p>
        </w:tc>
      </w:tr>
      <w:tr w:rsidR="002B6D76" w14:paraId="7B4EF8E4" w14:textId="77777777">
        <w:tc>
          <w:tcPr>
            <w:tcW w:w="1510" w:type="dxa"/>
          </w:tcPr>
          <w:p w14:paraId="0BE5A46C" w14:textId="77777777" w:rsidR="002B6D76" w:rsidRDefault="00000000">
            <w:pPr>
              <w:pStyle w:val="ConsPlusNormal0"/>
              <w:jc w:val="center"/>
            </w:pPr>
            <w:r>
              <w:t>st16.003</w:t>
            </w:r>
          </w:p>
        </w:tc>
        <w:tc>
          <w:tcPr>
            <w:tcW w:w="7540" w:type="dxa"/>
          </w:tcPr>
          <w:p w14:paraId="03E174EA" w14:textId="77777777" w:rsidR="002B6D76" w:rsidRDefault="00000000">
            <w:pPr>
              <w:pStyle w:val="ConsPlusNormal0"/>
            </w:pPr>
            <w:r>
              <w:t>Дорсопатии, спондилопатии, остеопатии</w:t>
            </w:r>
          </w:p>
        </w:tc>
      </w:tr>
      <w:tr w:rsidR="002B6D76" w14:paraId="24D8224D" w14:textId="77777777">
        <w:tc>
          <w:tcPr>
            <w:tcW w:w="1510" w:type="dxa"/>
          </w:tcPr>
          <w:p w14:paraId="1FAF3266" w14:textId="77777777" w:rsidR="002B6D76" w:rsidRDefault="00000000">
            <w:pPr>
              <w:pStyle w:val="ConsPlusNormal0"/>
              <w:jc w:val="center"/>
            </w:pPr>
            <w:r>
              <w:t>st27.001</w:t>
            </w:r>
          </w:p>
        </w:tc>
        <w:tc>
          <w:tcPr>
            <w:tcW w:w="7540" w:type="dxa"/>
          </w:tcPr>
          <w:p w14:paraId="1F2D385E" w14:textId="77777777" w:rsidR="002B6D76" w:rsidRDefault="00000000">
            <w:pPr>
              <w:pStyle w:val="ConsPlusNormal0"/>
            </w:pPr>
            <w:r>
              <w:t>Болезни пищевода, гастрит, дуоденит, другие болезни желудка и двенадцатиперстной кишки</w:t>
            </w:r>
          </w:p>
        </w:tc>
      </w:tr>
      <w:tr w:rsidR="002B6D76" w14:paraId="3D39B58D" w14:textId="77777777">
        <w:tc>
          <w:tcPr>
            <w:tcW w:w="1510" w:type="dxa"/>
          </w:tcPr>
          <w:p w14:paraId="12A8A7A3" w14:textId="77777777" w:rsidR="002B6D76" w:rsidRDefault="00000000">
            <w:pPr>
              <w:pStyle w:val="ConsPlusNormal0"/>
              <w:jc w:val="center"/>
            </w:pPr>
            <w:r>
              <w:t>st27.003</w:t>
            </w:r>
          </w:p>
        </w:tc>
        <w:tc>
          <w:tcPr>
            <w:tcW w:w="7540" w:type="dxa"/>
          </w:tcPr>
          <w:p w14:paraId="6B33CC83" w14:textId="77777777" w:rsidR="002B6D76" w:rsidRDefault="00000000">
            <w:pPr>
              <w:pStyle w:val="ConsPlusNormal0"/>
            </w:pPr>
            <w:r>
              <w:t>Болезни желчного пузыря</w:t>
            </w:r>
          </w:p>
        </w:tc>
      </w:tr>
      <w:tr w:rsidR="002B6D76" w14:paraId="1A617C27" w14:textId="77777777">
        <w:tc>
          <w:tcPr>
            <w:tcW w:w="1510" w:type="dxa"/>
          </w:tcPr>
          <w:p w14:paraId="69F6B4B7" w14:textId="77777777" w:rsidR="002B6D76" w:rsidRDefault="00000000">
            <w:pPr>
              <w:pStyle w:val="ConsPlusNormal0"/>
              <w:jc w:val="center"/>
            </w:pPr>
            <w:r>
              <w:t>st27.005</w:t>
            </w:r>
          </w:p>
        </w:tc>
        <w:tc>
          <w:tcPr>
            <w:tcW w:w="7540" w:type="dxa"/>
          </w:tcPr>
          <w:p w14:paraId="387FD029" w14:textId="77777777" w:rsidR="002B6D76" w:rsidRDefault="00000000">
            <w:pPr>
              <w:pStyle w:val="ConsPlusNormal0"/>
            </w:pPr>
            <w:r>
              <w:t>Гипертоническая болезнь в стадии обострения</w:t>
            </w:r>
          </w:p>
        </w:tc>
      </w:tr>
      <w:tr w:rsidR="002B6D76" w14:paraId="549E32FC" w14:textId="77777777">
        <w:tc>
          <w:tcPr>
            <w:tcW w:w="1510" w:type="dxa"/>
          </w:tcPr>
          <w:p w14:paraId="28E4B40B" w14:textId="77777777" w:rsidR="002B6D76" w:rsidRDefault="00000000">
            <w:pPr>
              <w:pStyle w:val="ConsPlusNormal0"/>
              <w:jc w:val="center"/>
            </w:pPr>
            <w:r>
              <w:t>st27.006</w:t>
            </w:r>
          </w:p>
        </w:tc>
        <w:tc>
          <w:tcPr>
            <w:tcW w:w="7540" w:type="dxa"/>
          </w:tcPr>
          <w:p w14:paraId="68DBD599" w14:textId="77777777" w:rsidR="002B6D76" w:rsidRDefault="00000000">
            <w:pPr>
              <w:pStyle w:val="ConsPlusNormal0"/>
            </w:pPr>
            <w:r>
              <w:t>Стенокардия (кроме нестабильной), хроническая ишемическая болезнь сердца (уровень 1)</w:t>
            </w:r>
          </w:p>
        </w:tc>
      </w:tr>
      <w:tr w:rsidR="002B6D76" w14:paraId="3EE4924D" w14:textId="77777777">
        <w:tc>
          <w:tcPr>
            <w:tcW w:w="1510" w:type="dxa"/>
          </w:tcPr>
          <w:p w14:paraId="5416D6AC" w14:textId="77777777" w:rsidR="002B6D76" w:rsidRDefault="00000000">
            <w:pPr>
              <w:pStyle w:val="ConsPlusNormal0"/>
              <w:jc w:val="center"/>
            </w:pPr>
            <w:r>
              <w:t>st27.010</w:t>
            </w:r>
          </w:p>
        </w:tc>
        <w:tc>
          <w:tcPr>
            <w:tcW w:w="7540" w:type="dxa"/>
          </w:tcPr>
          <w:p w14:paraId="0B365842" w14:textId="77777777" w:rsidR="002B6D76" w:rsidRDefault="00000000">
            <w:pPr>
              <w:pStyle w:val="ConsPlusNormal0"/>
            </w:pPr>
            <w:r>
              <w:t>Бронхит необструктивный, симптомы и признаки, относящиеся к органам дыхания</w:t>
            </w:r>
          </w:p>
        </w:tc>
      </w:tr>
      <w:tr w:rsidR="002B6D76" w14:paraId="4AA69092" w14:textId="77777777">
        <w:tc>
          <w:tcPr>
            <w:tcW w:w="1510" w:type="dxa"/>
          </w:tcPr>
          <w:p w14:paraId="61CD61E5" w14:textId="77777777" w:rsidR="002B6D76" w:rsidRDefault="00000000">
            <w:pPr>
              <w:pStyle w:val="ConsPlusNormal0"/>
              <w:jc w:val="center"/>
            </w:pPr>
            <w:r>
              <w:t>st30.004</w:t>
            </w:r>
          </w:p>
        </w:tc>
        <w:tc>
          <w:tcPr>
            <w:tcW w:w="7540" w:type="dxa"/>
          </w:tcPr>
          <w:p w14:paraId="1F318ACD" w14:textId="77777777" w:rsidR="002B6D76" w:rsidRDefault="00000000">
            <w:pPr>
              <w:pStyle w:val="ConsPlusNormal0"/>
            </w:pPr>
            <w:r>
              <w:t>Болезни предстательной железы</w:t>
            </w:r>
          </w:p>
        </w:tc>
      </w:tr>
      <w:tr w:rsidR="002B6D76" w14:paraId="410BD071" w14:textId="77777777">
        <w:tc>
          <w:tcPr>
            <w:tcW w:w="1510" w:type="dxa"/>
          </w:tcPr>
          <w:p w14:paraId="7305106C" w14:textId="77777777" w:rsidR="002B6D76" w:rsidRDefault="00000000">
            <w:pPr>
              <w:pStyle w:val="ConsPlusNormal0"/>
              <w:jc w:val="center"/>
            </w:pPr>
            <w:r>
              <w:t>st31.002</w:t>
            </w:r>
          </w:p>
        </w:tc>
        <w:tc>
          <w:tcPr>
            <w:tcW w:w="7540" w:type="dxa"/>
          </w:tcPr>
          <w:p w14:paraId="2453E1D8" w14:textId="77777777" w:rsidR="002B6D76" w:rsidRDefault="00000000">
            <w:pPr>
              <w:pStyle w:val="ConsPlusNormal0"/>
            </w:pPr>
            <w:r>
              <w:t>Операции на коже, подкожной клетчатке, придатках кожи (уровень 1)</w:t>
            </w:r>
          </w:p>
        </w:tc>
      </w:tr>
      <w:tr w:rsidR="002B6D76" w14:paraId="00819A76" w14:textId="77777777">
        <w:tc>
          <w:tcPr>
            <w:tcW w:w="1510" w:type="dxa"/>
          </w:tcPr>
          <w:p w14:paraId="7D4868FF" w14:textId="77777777" w:rsidR="002B6D76" w:rsidRDefault="00000000">
            <w:pPr>
              <w:pStyle w:val="ConsPlusNormal0"/>
              <w:jc w:val="center"/>
            </w:pPr>
            <w:r>
              <w:t>st31.012</w:t>
            </w:r>
          </w:p>
        </w:tc>
        <w:tc>
          <w:tcPr>
            <w:tcW w:w="7540" w:type="dxa"/>
          </w:tcPr>
          <w:p w14:paraId="5DF0F8B2" w14:textId="77777777" w:rsidR="002B6D76" w:rsidRDefault="00000000">
            <w:pPr>
              <w:pStyle w:val="ConsPlusNormal0"/>
            </w:pPr>
            <w:r>
              <w:t>Артрозы, другие поражения суставов, болезни мягких тканей</w:t>
            </w:r>
          </w:p>
        </w:tc>
      </w:tr>
      <w:tr w:rsidR="002B6D76" w14:paraId="1AC43CAD" w14:textId="77777777">
        <w:tc>
          <w:tcPr>
            <w:tcW w:w="1510" w:type="dxa"/>
          </w:tcPr>
          <w:p w14:paraId="070F5386" w14:textId="77777777" w:rsidR="002B6D76" w:rsidRDefault="00000000">
            <w:pPr>
              <w:pStyle w:val="ConsPlusNormal0"/>
              <w:jc w:val="center"/>
            </w:pPr>
            <w:r>
              <w:t>st31.018</w:t>
            </w:r>
          </w:p>
        </w:tc>
        <w:tc>
          <w:tcPr>
            <w:tcW w:w="7540" w:type="dxa"/>
          </w:tcPr>
          <w:p w14:paraId="7203E710" w14:textId="77777777" w:rsidR="002B6D76" w:rsidRDefault="00000000">
            <w:pPr>
              <w:pStyle w:val="ConsPlusNormal0"/>
            </w:pPr>
            <w:r>
              <w:t>Открытые раны, поверхностные, другие и неуточненные травмы</w:t>
            </w:r>
          </w:p>
        </w:tc>
      </w:tr>
    </w:tbl>
    <w:p w14:paraId="75586B45" w14:textId="77777777" w:rsidR="002B6D76" w:rsidRDefault="002B6D76">
      <w:pPr>
        <w:pStyle w:val="ConsPlusNormal0"/>
        <w:jc w:val="both"/>
      </w:pPr>
    </w:p>
    <w:p w14:paraId="5C183FA2" w14:textId="77777777" w:rsidR="002B6D76" w:rsidRDefault="00000000">
      <w:pPr>
        <w:pStyle w:val="ConsPlusTitle0"/>
        <w:ind w:firstLine="540"/>
        <w:jc w:val="both"/>
        <w:outlineLvl w:val="2"/>
      </w:pPr>
      <w:r>
        <w:t>4.4. Коэффициент уровня медицинской организации</w:t>
      </w:r>
    </w:p>
    <w:p w14:paraId="294E1693" w14:textId="77777777" w:rsidR="002B6D76" w:rsidRDefault="002B6D76">
      <w:pPr>
        <w:pStyle w:val="ConsPlusNormal0"/>
        <w:jc w:val="both"/>
      </w:pPr>
    </w:p>
    <w:p w14:paraId="33C4CE62" w14:textId="77777777" w:rsidR="002B6D76" w:rsidRDefault="00000000">
      <w:pPr>
        <w:pStyle w:val="ConsPlusNormal0"/>
        <w:ind w:firstLine="540"/>
        <w:jc w:val="both"/>
      </w:pPr>
      <w:r>
        <w:t>При оплате медицинской помощи учитываются уровни медицинских организаций. Коэффициент уровня медицинской организации устанавливается тарифным соглашением в разрезе трех уровней медицинских организаций дифференцированно для медицинских организаций. Установление индивидуального коэффициента уровня (подуровня) медицинской организации в стационарных условиях и в условиях дневного стационара не допускается.</w:t>
      </w:r>
    </w:p>
    <w:p w14:paraId="202E5C4C" w14:textId="77777777" w:rsidR="002B6D76" w:rsidRDefault="00000000">
      <w:pPr>
        <w:pStyle w:val="ConsPlusNormal0"/>
        <w:spacing w:before="240"/>
        <w:ind w:firstLine="540"/>
        <w:jc w:val="both"/>
      </w:pPr>
      <w:r>
        <w:t>Коэффициент уровня медицинской организации отражает разницу в затратах медицинских организаций на оказание медицинской помощи с учетом тяжести состояния пациента, наличия у него осложнений, проведения углубленных исследований в медицинских организациях разного уровня, а также оказания медицинских услуг с применением телемедицинских технологий.</w:t>
      </w:r>
    </w:p>
    <w:p w14:paraId="2D978928" w14:textId="77777777" w:rsidR="002B6D76" w:rsidRDefault="00000000">
      <w:pPr>
        <w:pStyle w:val="ConsPlusNormal0"/>
        <w:spacing w:before="240"/>
        <w:ind w:firstLine="540"/>
        <w:jc w:val="both"/>
      </w:pPr>
      <w:r>
        <w:t>Для медицинских организаций 2-го уровня, осуществляющих оказание медицинской помощи по профилям "Детская онкология" и "Онкология", в том числе для центров амбулаторной онкологической помощи, коэффициент уровня (подуровня) установлен в размере не менее 1.</w:t>
      </w:r>
    </w:p>
    <w:p w14:paraId="29758A31" w14:textId="77777777" w:rsidR="002B6D76" w:rsidRDefault="00000000">
      <w:pPr>
        <w:pStyle w:val="ConsPlusNormal0"/>
        <w:spacing w:before="240"/>
        <w:ind w:firstLine="540"/>
        <w:jc w:val="both"/>
      </w:pPr>
      <w:r>
        <w:t xml:space="preserve">К отдельным КСГ, медицинская помощь по которым оказывается преимущественно на одном уровне, либо имеющие высокую степень стандартизации медицинских технологий, и предусматривающие (в большинстве случаев) одинаковое применение методов диагностики и лечения в различных уровнях оказания помощи, коэффициент уровня (подуровня) при оплате не применяется (принимается равным 1). </w:t>
      </w:r>
      <w:hyperlink w:anchor="P32855" w:tooltip="ПЕРЕЧЕНЬ">
        <w:r>
          <w:rPr>
            <w:color w:val="0000FF"/>
          </w:rPr>
          <w:t>Перечень</w:t>
        </w:r>
      </w:hyperlink>
      <w:r>
        <w:t xml:space="preserve"> таких КСГ установлен приложением 20 к настоящему тарифному соглашению.</w:t>
      </w:r>
    </w:p>
    <w:p w14:paraId="1D43384B" w14:textId="77777777" w:rsidR="002B6D76" w:rsidRDefault="002B6D76">
      <w:pPr>
        <w:pStyle w:val="ConsPlusNormal0"/>
        <w:jc w:val="both"/>
      </w:pPr>
    </w:p>
    <w:p w14:paraId="36D35B74" w14:textId="77777777" w:rsidR="002B6D76" w:rsidRDefault="00000000">
      <w:pPr>
        <w:pStyle w:val="ConsPlusTitle0"/>
        <w:ind w:firstLine="540"/>
        <w:jc w:val="both"/>
        <w:outlineLvl w:val="2"/>
      </w:pPr>
      <w:r>
        <w:t>4.5. Коэффициент сложности лечения пациента</w:t>
      </w:r>
    </w:p>
    <w:p w14:paraId="6568528C" w14:textId="77777777" w:rsidR="002B6D76" w:rsidRDefault="002B6D76">
      <w:pPr>
        <w:pStyle w:val="ConsPlusNormal0"/>
        <w:jc w:val="both"/>
      </w:pPr>
    </w:p>
    <w:p w14:paraId="6E33A3CB" w14:textId="77777777" w:rsidR="002B6D76" w:rsidRDefault="00000000">
      <w:pPr>
        <w:pStyle w:val="ConsPlusNormal0"/>
        <w:ind w:firstLine="540"/>
        <w:jc w:val="both"/>
      </w:pPr>
      <w:r>
        <w:t>Коэффициент сложности лечения пациента (КСЛП) устанавливается к отдельным случаям оказания медицинской помощи в соответствии с Требованиями и Методическими рекомендациями.</w:t>
      </w:r>
    </w:p>
    <w:p w14:paraId="4E1F81E8" w14:textId="77777777" w:rsidR="002B6D76" w:rsidRDefault="00000000">
      <w:pPr>
        <w:pStyle w:val="ConsPlusNormal0"/>
        <w:spacing w:before="240"/>
        <w:ind w:firstLine="540"/>
        <w:jc w:val="both"/>
      </w:pPr>
      <w:r>
        <w:t>КСЛП учитывает более высокий уровень затрат на оказание медицинской помощи пациентам в отдельных случаях.</w:t>
      </w:r>
    </w:p>
    <w:p w14:paraId="29C76F22" w14:textId="77777777" w:rsidR="002B6D76" w:rsidRDefault="00000000">
      <w:pPr>
        <w:pStyle w:val="ConsPlusNormal0"/>
        <w:spacing w:before="240"/>
        <w:ind w:firstLine="540"/>
        <w:jc w:val="both"/>
      </w:pPr>
      <w:r>
        <w:t>КСЛП устанавливается на основании объективных критериев, перечень которых приводится в тарифном соглашении и в обязательном порядке отражается в реестрах счетов.</w:t>
      </w:r>
    </w:p>
    <w:p w14:paraId="62FF3AA0" w14:textId="77777777" w:rsidR="002B6D76" w:rsidRDefault="00000000">
      <w:pPr>
        <w:pStyle w:val="ConsPlusNormal0"/>
        <w:spacing w:before="240"/>
        <w:ind w:firstLine="540"/>
        <w:jc w:val="both"/>
      </w:pPr>
      <w: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7478ECB4" w14:textId="77777777" w:rsidR="002B6D76" w:rsidRDefault="00000000">
      <w:pPr>
        <w:pStyle w:val="ConsPlusNormal0"/>
        <w:spacing w:before="240"/>
        <w:ind w:firstLine="540"/>
        <w:jc w:val="both"/>
      </w:pPr>
      <w:r>
        <w:t xml:space="preserve">При отсутствии оснований применения КСЛП, предусмотренных Методическими рекомендациями и установленными в </w:t>
      </w:r>
      <w:hyperlink w:anchor="P30561" w:tooltip="ПЕРЕЧЕНЬ">
        <w:r>
          <w:rPr>
            <w:color w:val="0000FF"/>
          </w:rPr>
          <w:t>приложении 19</w:t>
        </w:r>
      </w:hyperlink>
      <w:r>
        <w:t xml:space="preserve"> к настоящему тарифному соглашению, значение параметра КСЛП при расчете стоимости законченного случая лечения принимается равным 0.</w:t>
      </w:r>
    </w:p>
    <w:p w14:paraId="5E1DBAC3" w14:textId="77777777" w:rsidR="002B6D76" w:rsidRDefault="002B6D76">
      <w:pPr>
        <w:pStyle w:val="ConsPlusNormal0"/>
        <w:jc w:val="both"/>
      </w:pPr>
    </w:p>
    <w:p w14:paraId="3592B0F8" w14:textId="77777777" w:rsidR="002B6D76" w:rsidRDefault="00000000">
      <w:pPr>
        <w:pStyle w:val="ConsPlusTitle0"/>
        <w:ind w:firstLine="540"/>
        <w:jc w:val="both"/>
        <w:outlineLvl w:val="2"/>
      </w:pPr>
      <w:r>
        <w:t>4.6. Особенности оплаты случаев лечения по КСГ, в составе которых Программой установлена доля заработной платы и прочих расходов</w:t>
      </w:r>
    </w:p>
    <w:p w14:paraId="579BE3AC" w14:textId="77777777" w:rsidR="002B6D76" w:rsidRDefault="002B6D76">
      <w:pPr>
        <w:pStyle w:val="ConsPlusNormal0"/>
        <w:jc w:val="both"/>
      </w:pPr>
    </w:p>
    <w:p w14:paraId="127A2590" w14:textId="77777777" w:rsidR="002B6D76" w:rsidRDefault="00000000">
      <w:pPr>
        <w:pStyle w:val="ConsPlusNormal0"/>
        <w:ind w:firstLine="540"/>
        <w:jc w:val="both"/>
      </w:pPr>
      <w:r>
        <w:t>Стоимость одного случая госпитализации по КСГ, в составе которых Программой установлена доля заработной платы и прочих расходов, определяется по следующей формуле:</w:t>
      </w:r>
    </w:p>
    <w:p w14:paraId="72FFC440" w14:textId="77777777" w:rsidR="002B6D76" w:rsidRDefault="002B6D76">
      <w:pPr>
        <w:pStyle w:val="ConsPlusNormal0"/>
        <w:jc w:val="both"/>
      </w:pPr>
    </w:p>
    <w:p w14:paraId="5918BB44" w14:textId="77777777" w:rsidR="002B6D76" w:rsidRDefault="00000000">
      <w:pPr>
        <w:pStyle w:val="ConsPlusNormal0"/>
        <w:jc w:val="center"/>
      </w:pPr>
      <w:r>
        <w:t>СС</w:t>
      </w:r>
      <w:r>
        <w:rPr>
          <w:vertAlign w:val="subscript"/>
        </w:rPr>
        <w:t>КСГ</w:t>
      </w:r>
      <w:r>
        <w:t xml:space="preserve"> = БС x КЗ</w:t>
      </w:r>
      <w:r>
        <w:rPr>
          <w:vertAlign w:val="subscript"/>
        </w:rPr>
        <w:t>КСГ</w:t>
      </w:r>
      <w:r>
        <w:t xml:space="preserve"> x ((1 - Д</w:t>
      </w:r>
      <w:r>
        <w:rPr>
          <w:vertAlign w:val="subscript"/>
        </w:rPr>
        <w:t>зп</w:t>
      </w:r>
      <w:r>
        <w:t>) + Д</w:t>
      </w:r>
      <w:r>
        <w:rPr>
          <w:vertAlign w:val="subscript"/>
        </w:rPr>
        <w:t>зп</w:t>
      </w:r>
      <w:r>
        <w:t xml:space="preserve"> x КС</w:t>
      </w:r>
      <w:r>
        <w:rPr>
          <w:vertAlign w:val="subscript"/>
        </w:rPr>
        <w:t>КСГ</w:t>
      </w:r>
      <w:r>
        <w:t xml:space="preserve"> x</w:t>
      </w:r>
    </w:p>
    <w:p w14:paraId="24D50ED3" w14:textId="77777777" w:rsidR="002B6D76" w:rsidRDefault="00000000">
      <w:pPr>
        <w:pStyle w:val="ConsPlusNormal0"/>
        <w:jc w:val="center"/>
      </w:pPr>
      <w:r>
        <w:t>x КУС</w:t>
      </w:r>
      <w:r>
        <w:rPr>
          <w:vertAlign w:val="subscript"/>
        </w:rPr>
        <w:t>МО</w:t>
      </w:r>
      <w:r>
        <w:t xml:space="preserve"> x КД</w:t>
      </w:r>
      <w:r>
        <w:rPr>
          <w:vertAlign w:val="subscript"/>
        </w:rPr>
        <w:t>ЗПМО</w:t>
      </w:r>
      <w:r>
        <w:t>i x КД) + БС x КД* x КСЛП</w:t>
      </w:r>
    </w:p>
    <w:p w14:paraId="1CA67671" w14:textId="77777777" w:rsidR="002B6D76" w:rsidRDefault="002B6D76">
      <w:pPr>
        <w:pStyle w:val="ConsPlusNormal0"/>
        <w:jc w:val="both"/>
      </w:pPr>
    </w:p>
    <w:p w14:paraId="391A92F6" w14:textId="77777777" w:rsidR="002B6D76" w:rsidRDefault="00000000">
      <w:pPr>
        <w:pStyle w:val="ConsPlusNormal0"/>
        <w:ind w:firstLine="540"/>
        <w:jc w:val="both"/>
      </w:pPr>
      <w:r>
        <w:t>где:</w:t>
      </w:r>
    </w:p>
    <w:p w14:paraId="4B84ACE6"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439C82B0" w14:textId="77777777">
        <w:tc>
          <w:tcPr>
            <w:tcW w:w="1304" w:type="dxa"/>
            <w:tcBorders>
              <w:top w:val="nil"/>
              <w:left w:val="nil"/>
              <w:bottom w:val="nil"/>
              <w:right w:val="nil"/>
            </w:tcBorders>
          </w:tcPr>
          <w:p w14:paraId="3BE9E2F9" w14:textId="77777777" w:rsidR="002B6D76" w:rsidRDefault="00000000">
            <w:pPr>
              <w:pStyle w:val="ConsPlusNormal0"/>
              <w:jc w:val="center"/>
            </w:pPr>
            <w:r>
              <w:t>БС</w:t>
            </w:r>
          </w:p>
        </w:tc>
        <w:tc>
          <w:tcPr>
            <w:tcW w:w="7769" w:type="dxa"/>
            <w:tcBorders>
              <w:top w:val="nil"/>
              <w:left w:val="nil"/>
              <w:bottom w:val="nil"/>
              <w:right w:val="nil"/>
            </w:tcBorders>
          </w:tcPr>
          <w:p w14:paraId="16B5481F" w14:textId="77777777" w:rsidR="002B6D76" w:rsidRDefault="00000000">
            <w:pPr>
              <w:pStyle w:val="ConsPlusNormal0"/>
            </w:pPr>
            <w:r>
              <w:t>размер базовой ставки без учета коэффициента дифференциации, рублей;</w:t>
            </w:r>
          </w:p>
        </w:tc>
      </w:tr>
      <w:tr w:rsidR="002B6D76" w14:paraId="3A568C90" w14:textId="77777777">
        <w:tc>
          <w:tcPr>
            <w:tcW w:w="1304" w:type="dxa"/>
            <w:tcBorders>
              <w:top w:val="nil"/>
              <w:left w:val="nil"/>
              <w:bottom w:val="nil"/>
              <w:right w:val="nil"/>
            </w:tcBorders>
          </w:tcPr>
          <w:p w14:paraId="664E60F8" w14:textId="77777777" w:rsidR="002B6D76" w:rsidRDefault="00000000">
            <w:pPr>
              <w:pStyle w:val="ConsPlusNormal0"/>
              <w:jc w:val="center"/>
            </w:pPr>
            <w:r>
              <w:t>КЗ</w:t>
            </w:r>
            <w:r>
              <w:rPr>
                <w:vertAlign w:val="subscript"/>
              </w:rPr>
              <w:t>КСГ</w:t>
            </w:r>
          </w:p>
        </w:tc>
        <w:tc>
          <w:tcPr>
            <w:tcW w:w="7769" w:type="dxa"/>
            <w:tcBorders>
              <w:top w:val="nil"/>
              <w:left w:val="nil"/>
              <w:bottom w:val="nil"/>
              <w:right w:val="nil"/>
            </w:tcBorders>
          </w:tcPr>
          <w:p w14:paraId="67EAEB6C" w14:textId="77777777" w:rsidR="002B6D76" w:rsidRDefault="00000000">
            <w:pPr>
              <w:pStyle w:val="ConsPlusNormal0"/>
            </w:pPr>
            <w:r>
              <w:t>коэффициент относительной затратоемкости по КСГ, к которой отнесен данный случай госпитализации;</w:t>
            </w:r>
          </w:p>
        </w:tc>
      </w:tr>
      <w:tr w:rsidR="002B6D76" w14:paraId="6D01AEB7" w14:textId="77777777">
        <w:tc>
          <w:tcPr>
            <w:tcW w:w="1304" w:type="dxa"/>
            <w:tcBorders>
              <w:top w:val="nil"/>
              <w:left w:val="nil"/>
              <w:bottom w:val="nil"/>
              <w:right w:val="nil"/>
            </w:tcBorders>
          </w:tcPr>
          <w:p w14:paraId="255B5398" w14:textId="77777777" w:rsidR="002B6D76" w:rsidRDefault="00000000">
            <w:pPr>
              <w:pStyle w:val="ConsPlusNormal0"/>
              <w:jc w:val="center"/>
            </w:pPr>
            <w:r>
              <w:t>Д</w:t>
            </w:r>
            <w:r>
              <w:rPr>
                <w:vertAlign w:val="subscript"/>
              </w:rPr>
              <w:t>ЗП</w:t>
            </w:r>
          </w:p>
        </w:tc>
        <w:tc>
          <w:tcPr>
            <w:tcW w:w="7769" w:type="dxa"/>
            <w:tcBorders>
              <w:top w:val="nil"/>
              <w:left w:val="nil"/>
              <w:bottom w:val="nil"/>
              <w:right w:val="nil"/>
            </w:tcBorders>
          </w:tcPr>
          <w:p w14:paraId="3BA2BB8C" w14:textId="77777777" w:rsidR="002B6D76" w:rsidRDefault="00000000">
            <w:pPr>
              <w:pStyle w:val="ConsPlusNormal0"/>
            </w:pPr>
            <w:r>
              <w:t>доля заработной платы и прочих расходов в структуре стоимости КСГ (установленное Приложением N 4 к Программе значение, к которому применяется КД, КС и КУС);</w:t>
            </w:r>
          </w:p>
        </w:tc>
      </w:tr>
      <w:tr w:rsidR="002B6D76" w14:paraId="6D30ED23" w14:textId="77777777">
        <w:tc>
          <w:tcPr>
            <w:tcW w:w="1304" w:type="dxa"/>
            <w:tcBorders>
              <w:top w:val="nil"/>
              <w:left w:val="nil"/>
              <w:bottom w:val="nil"/>
              <w:right w:val="nil"/>
            </w:tcBorders>
          </w:tcPr>
          <w:p w14:paraId="74989FE8" w14:textId="77777777" w:rsidR="002B6D76" w:rsidRDefault="00000000">
            <w:pPr>
              <w:pStyle w:val="ConsPlusNormal0"/>
              <w:jc w:val="center"/>
            </w:pPr>
            <w:r>
              <w:t>КС</w:t>
            </w:r>
            <w:r>
              <w:rPr>
                <w:vertAlign w:val="subscript"/>
              </w:rPr>
              <w:t>КСГ</w:t>
            </w:r>
          </w:p>
        </w:tc>
        <w:tc>
          <w:tcPr>
            <w:tcW w:w="7769" w:type="dxa"/>
            <w:tcBorders>
              <w:top w:val="nil"/>
              <w:left w:val="nil"/>
              <w:bottom w:val="nil"/>
              <w:right w:val="nil"/>
            </w:tcBorders>
          </w:tcPr>
          <w:p w14:paraId="1E3B8A2F" w14:textId="77777777" w:rsidR="002B6D76" w:rsidRDefault="00000000">
            <w:pPr>
              <w:pStyle w:val="ConsPlusNormal0"/>
            </w:pPr>
            <w:r>
              <w:t>коэффициент специфики КСГ, к которой отнесен данный случай госпитализации (используется в расчетах, в случае, если указанный коэффициент определен в субъекте Российской Федерации для данной КСГ);</w:t>
            </w:r>
          </w:p>
        </w:tc>
      </w:tr>
      <w:tr w:rsidR="002B6D76" w14:paraId="01E1282A" w14:textId="77777777">
        <w:tc>
          <w:tcPr>
            <w:tcW w:w="1304" w:type="dxa"/>
            <w:tcBorders>
              <w:top w:val="nil"/>
              <w:left w:val="nil"/>
              <w:bottom w:val="nil"/>
              <w:right w:val="nil"/>
            </w:tcBorders>
          </w:tcPr>
          <w:p w14:paraId="09063D2C" w14:textId="77777777" w:rsidR="002B6D76" w:rsidRDefault="00000000">
            <w:pPr>
              <w:pStyle w:val="ConsPlusNormal0"/>
              <w:jc w:val="center"/>
            </w:pPr>
            <w:r>
              <w:t>КУС</w:t>
            </w:r>
            <w:r>
              <w:rPr>
                <w:vertAlign w:val="subscript"/>
              </w:rPr>
              <w:t>МО</w:t>
            </w:r>
          </w:p>
        </w:tc>
        <w:tc>
          <w:tcPr>
            <w:tcW w:w="7769" w:type="dxa"/>
            <w:tcBorders>
              <w:top w:val="nil"/>
              <w:left w:val="nil"/>
              <w:bottom w:val="nil"/>
              <w:right w:val="nil"/>
            </w:tcBorders>
          </w:tcPr>
          <w:p w14:paraId="4F65725D" w14:textId="77777777" w:rsidR="002B6D76" w:rsidRDefault="00000000">
            <w:pPr>
              <w:pStyle w:val="ConsPlusNormal0"/>
            </w:pPr>
            <w:r>
              <w:t>коэффициент уровня медицинской организации, в которой был пролечен пациент;</w:t>
            </w:r>
          </w:p>
        </w:tc>
      </w:tr>
      <w:tr w:rsidR="002B6D76" w14:paraId="642C65B4" w14:textId="77777777">
        <w:tc>
          <w:tcPr>
            <w:tcW w:w="1304" w:type="dxa"/>
            <w:tcBorders>
              <w:top w:val="nil"/>
              <w:left w:val="nil"/>
              <w:bottom w:val="nil"/>
              <w:right w:val="nil"/>
            </w:tcBorders>
          </w:tcPr>
          <w:p w14:paraId="35CE8696" w14:textId="77777777" w:rsidR="002B6D76" w:rsidRDefault="00000000">
            <w:pPr>
              <w:pStyle w:val="ConsPlusNormal0"/>
              <w:jc w:val="center"/>
            </w:pPr>
            <w:r>
              <w:t>КД</w:t>
            </w:r>
          </w:p>
        </w:tc>
        <w:tc>
          <w:tcPr>
            <w:tcW w:w="7769" w:type="dxa"/>
            <w:tcBorders>
              <w:top w:val="nil"/>
              <w:left w:val="nil"/>
              <w:bottom w:val="nil"/>
              <w:right w:val="nil"/>
            </w:tcBorders>
          </w:tcPr>
          <w:p w14:paraId="4F0DEC3B" w14:textId="77777777" w:rsidR="002B6D76" w:rsidRDefault="00000000">
            <w:pPr>
              <w:pStyle w:val="ConsPlusNormal0"/>
            </w:pPr>
            <w:r>
              <w:t xml:space="preserve">коэффициент дифференциации, рассчитанный в соответствии с </w:t>
            </w:r>
            <w:hyperlink r:id="rId15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N 462;</w:t>
            </w:r>
          </w:p>
        </w:tc>
      </w:tr>
      <w:tr w:rsidR="002B6D76" w14:paraId="0C00697E" w14:textId="77777777">
        <w:tc>
          <w:tcPr>
            <w:tcW w:w="1304" w:type="dxa"/>
            <w:tcBorders>
              <w:top w:val="nil"/>
              <w:left w:val="nil"/>
              <w:bottom w:val="nil"/>
              <w:right w:val="nil"/>
            </w:tcBorders>
          </w:tcPr>
          <w:p w14:paraId="1646952B" w14:textId="77777777" w:rsidR="002B6D76" w:rsidRDefault="00000000">
            <w:pPr>
              <w:pStyle w:val="ConsPlusNormal0"/>
              <w:jc w:val="center"/>
            </w:pPr>
            <w:r>
              <w:t>КСЛП</w:t>
            </w:r>
          </w:p>
        </w:tc>
        <w:tc>
          <w:tcPr>
            <w:tcW w:w="7769" w:type="dxa"/>
            <w:tcBorders>
              <w:top w:val="nil"/>
              <w:left w:val="nil"/>
              <w:bottom w:val="nil"/>
              <w:right w:val="nil"/>
            </w:tcBorders>
          </w:tcPr>
          <w:p w14:paraId="2CD53FE1" w14:textId="77777777" w:rsidR="002B6D76" w:rsidRDefault="00000000">
            <w:pPr>
              <w:pStyle w:val="ConsPlusNormal0"/>
            </w:pPr>
            <w:r>
              <w:t>коэффициент сложности лечения пациента &lt;1&gt; (при необходимости, сумма применяемых КСЛП).</w:t>
            </w:r>
          </w:p>
        </w:tc>
      </w:tr>
      <w:tr w:rsidR="002B6D76" w14:paraId="0B20C47C" w14:textId="77777777">
        <w:tc>
          <w:tcPr>
            <w:tcW w:w="1304" w:type="dxa"/>
            <w:tcBorders>
              <w:top w:val="nil"/>
              <w:left w:val="nil"/>
              <w:bottom w:val="nil"/>
              <w:right w:val="nil"/>
            </w:tcBorders>
          </w:tcPr>
          <w:p w14:paraId="06DBB695" w14:textId="77777777" w:rsidR="002B6D76" w:rsidRDefault="00000000">
            <w:pPr>
              <w:pStyle w:val="ConsPlusNormal0"/>
              <w:jc w:val="center"/>
            </w:pPr>
            <w:r>
              <w:t>КД</w:t>
            </w:r>
            <w:r>
              <w:rPr>
                <w:vertAlign w:val="subscript"/>
              </w:rPr>
              <w:t>ЗПМО</w:t>
            </w:r>
            <w:r>
              <w:t>i</w:t>
            </w:r>
          </w:p>
        </w:tc>
        <w:tc>
          <w:tcPr>
            <w:tcW w:w="7769" w:type="dxa"/>
            <w:tcBorders>
              <w:top w:val="nil"/>
              <w:left w:val="nil"/>
              <w:bottom w:val="nil"/>
              <w:right w:val="nil"/>
            </w:tcBorders>
          </w:tcPr>
          <w:p w14:paraId="35F82142" w14:textId="77777777" w:rsidR="002B6D76" w:rsidRDefault="00000000">
            <w:pPr>
              <w:pStyle w:val="ConsPlusNormal0"/>
            </w:pPr>
            <w:r>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Ставропольском крае, для i-й медицинской организации (при необходимости)</w:t>
            </w:r>
          </w:p>
        </w:tc>
      </w:tr>
    </w:tbl>
    <w:p w14:paraId="031E84EB" w14:textId="77777777" w:rsidR="002B6D76" w:rsidRDefault="002B6D76">
      <w:pPr>
        <w:pStyle w:val="ConsPlusNormal0"/>
        <w:jc w:val="both"/>
      </w:pPr>
    </w:p>
    <w:p w14:paraId="44DDE3DE" w14:textId="77777777" w:rsidR="002B6D76" w:rsidRDefault="00000000">
      <w:pPr>
        <w:pStyle w:val="ConsPlusTitle0"/>
        <w:jc w:val="center"/>
        <w:outlineLvl w:val="1"/>
      </w:pPr>
      <w:r>
        <w:t>V. НА ОПЛАТУ СКОРОЙ МЕДИЦИНСКОЙ ПОМОЩИ</w:t>
      </w:r>
    </w:p>
    <w:p w14:paraId="0F7B93D8" w14:textId="77777777" w:rsidR="002B6D76" w:rsidRDefault="002B6D76">
      <w:pPr>
        <w:pStyle w:val="ConsPlusNormal0"/>
        <w:jc w:val="both"/>
      </w:pPr>
    </w:p>
    <w:p w14:paraId="12E387EF" w14:textId="77777777" w:rsidR="002B6D76" w:rsidRDefault="00000000">
      <w:pPr>
        <w:pStyle w:val="ConsPlusTitle0"/>
        <w:ind w:firstLine="540"/>
        <w:jc w:val="both"/>
        <w:outlineLvl w:val="2"/>
      </w:pPr>
      <w:r>
        <w:t>5.1. Расчет среднего подушевого норматива финансирования</w:t>
      </w:r>
    </w:p>
    <w:p w14:paraId="3DE293B9" w14:textId="77777777" w:rsidR="002B6D76" w:rsidRDefault="002B6D76">
      <w:pPr>
        <w:pStyle w:val="ConsPlusNormal0"/>
        <w:jc w:val="both"/>
      </w:pPr>
    </w:p>
    <w:p w14:paraId="3849E704" w14:textId="77777777" w:rsidR="002B6D76" w:rsidRDefault="00000000">
      <w:pPr>
        <w:pStyle w:val="ConsPlusNormal0"/>
        <w:ind w:firstLine="540"/>
        <w:jc w:val="both"/>
      </w:pPr>
      <w:r>
        <w:t>Размер среднего подушевого норматива финансирования медицинской помощи, оказанной вне медицинской организации, рассчитывается по следующей формуле:</w:t>
      </w:r>
    </w:p>
    <w:p w14:paraId="063050E2" w14:textId="77777777" w:rsidR="002B6D76" w:rsidRDefault="002B6D76">
      <w:pPr>
        <w:pStyle w:val="ConsPlusNormal0"/>
        <w:jc w:val="both"/>
      </w:pPr>
    </w:p>
    <w:p w14:paraId="069BAC12" w14:textId="77777777" w:rsidR="002B6D76" w:rsidRDefault="00000000">
      <w:pPr>
        <w:pStyle w:val="ConsPlusNormal0"/>
        <w:jc w:val="center"/>
      </w:pPr>
      <w:r>
        <w:rPr>
          <w:noProof/>
          <w:position w:val="-28"/>
        </w:rPr>
        <w:drawing>
          <wp:inline distT="0" distB="0" distL="0" distR="0" wp14:anchorId="49DFCDC4" wp14:editId="29E5A7DB">
            <wp:extent cx="1280160" cy="514350"/>
            <wp:effectExtent l="0" t="0" r="0" b="0"/>
            <wp:docPr id="423981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a:extLst>
                        <a:ext uri="{28A0092B-C50C-407E-A947-70E740481C1C}">
                          <a14:useLocalDpi xmlns:a14="http://schemas.microsoft.com/office/drawing/2010/main" val="0"/>
                        </a:ext>
                      </a:extLst>
                    </a:blip>
                    <a:srcRect/>
                    <a:stretch>
                      <a:fillRect/>
                    </a:stretch>
                  </pic:blipFill>
                  <pic:spPr bwMode="auto">
                    <a:xfrm>
                      <a:off x="0" y="0"/>
                      <a:ext cx="1280160" cy="514350"/>
                    </a:xfrm>
                    <a:prstGeom prst="rect">
                      <a:avLst/>
                    </a:prstGeom>
                    <a:noFill/>
                    <a:ln>
                      <a:noFill/>
                    </a:ln>
                  </pic:spPr>
                </pic:pic>
              </a:graphicData>
            </a:graphic>
          </wp:inline>
        </w:drawing>
      </w:r>
      <w:r>
        <w:t>,</w:t>
      </w:r>
    </w:p>
    <w:p w14:paraId="1D24EA56" w14:textId="77777777" w:rsidR="002B6D76" w:rsidRDefault="002B6D76">
      <w:pPr>
        <w:pStyle w:val="ConsPlusNormal0"/>
        <w:jc w:val="both"/>
      </w:pPr>
    </w:p>
    <w:p w14:paraId="2C3E96C5" w14:textId="77777777" w:rsidR="002B6D76" w:rsidRDefault="00000000">
      <w:pPr>
        <w:pStyle w:val="ConsPlusNormal0"/>
        <w:ind w:firstLine="540"/>
        <w:jc w:val="both"/>
      </w:pPr>
      <w:r>
        <w:t>где:</w:t>
      </w:r>
    </w:p>
    <w:p w14:paraId="782ADFE0"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758E0531" w14:textId="77777777">
        <w:tc>
          <w:tcPr>
            <w:tcW w:w="1304" w:type="dxa"/>
            <w:tcBorders>
              <w:top w:val="nil"/>
              <w:left w:val="nil"/>
              <w:bottom w:val="nil"/>
              <w:right w:val="nil"/>
            </w:tcBorders>
          </w:tcPr>
          <w:p w14:paraId="1FDB8C30" w14:textId="77777777" w:rsidR="002B6D76" w:rsidRDefault="00000000">
            <w:pPr>
              <w:pStyle w:val="ConsPlusNormal0"/>
              <w:jc w:val="center"/>
            </w:pPr>
            <w:r>
              <w:t>ОС</w:t>
            </w:r>
            <w:r>
              <w:rPr>
                <w:vertAlign w:val="subscript"/>
              </w:rPr>
              <w:t>СМП</w:t>
            </w:r>
          </w:p>
        </w:tc>
        <w:tc>
          <w:tcPr>
            <w:tcW w:w="7769" w:type="dxa"/>
            <w:tcBorders>
              <w:top w:val="nil"/>
              <w:left w:val="nil"/>
              <w:bottom w:val="nil"/>
              <w:right w:val="nil"/>
            </w:tcBorders>
          </w:tcPr>
          <w:p w14:paraId="449DD1FF" w14:textId="77777777" w:rsidR="002B6D76" w:rsidRDefault="00000000">
            <w:pPr>
              <w:pStyle w:val="ConsPlusNormal0"/>
            </w:pPr>
            <w:r>
              <w:t>объем средств на оплату скорой медицинской помощи, оказываемой вне медицинской организации, медицинскими организациями, участвующих в реализации территориальной программы ОМС, рублей;</w:t>
            </w:r>
          </w:p>
        </w:tc>
      </w:tr>
      <w:tr w:rsidR="002B6D76" w14:paraId="073FA3BE" w14:textId="77777777">
        <w:tc>
          <w:tcPr>
            <w:tcW w:w="1304" w:type="dxa"/>
            <w:tcBorders>
              <w:top w:val="nil"/>
              <w:left w:val="nil"/>
              <w:bottom w:val="nil"/>
              <w:right w:val="nil"/>
            </w:tcBorders>
          </w:tcPr>
          <w:p w14:paraId="646A15AB" w14:textId="77777777" w:rsidR="002B6D76" w:rsidRDefault="00000000">
            <w:pPr>
              <w:pStyle w:val="ConsPlusNormal0"/>
              <w:jc w:val="center"/>
            </w:pPr>
            <w:r>
              <w:t>Ч</w:t>
            </w:r>
            <w:r>
              <w:rPr>
                <w:vertAlign w:val="subscript"/>
              </w:rPr>
              <w:t>З</w:t>
            </w:r>
          </w:p>
        </w:tc>
        <w:tc>
          <w:tcPr>
            <w:tcW w:w="7769" w:type="dxa"/>
            <w:tcBorders>
              <w:top w:val="nil"/>
              <w:left w:val="nil"/>
              <w:bottom w:val="nil"/>
              <w:right w:val="nil"/>
            </w:tcBorders>
          </w:tcPr>
          <w:p w14:paraId="54CE3E7A" w14:textId="77777777" w:rsidR="002B6D76" w:rsidRDefault="00000000">
            <w:pPr>
              <w:pStyle w:val="ConsPlusNormal0"/>
            </w:pPr>
            <w:r>
              <w:t>численность застрахованного населения Ставропольского края, человек.</w:t>
            </w:r>
          </w:p>
        </w:tc>
      </w:tr>
    </w:tbl>
    <w:p w14:paraId="2F796633" w14:textId="77777777" w:rsidR="002B6D76" w:rsidRDefault="002B6D76">
      <w:pPr>
        <w:pStyle w:val="ConsPlusNormal0"/>
        <w:jc w:val="both"/>
      </w:pPr>
    </w:p>
    <w:p w14:paraId="5F527284" w14:textId="77777777" w:rsidR="002B6D76" w:rsidRDefault="00000000">
      <w:pPr>
        <w:pStyle w:val="ConsPlusNormal0"/>
        <w:ind w:firstLine="540"/>
        <w:jc w:val="both"/>
      </w:pPr>
      <w:r>
        <w:t>Общий объем средств на оплату скорой медицинской помощи по подушевому нормативу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по следующей формуле:</w:t>
      </w:r>
    </w:p>
    <w:p w14:paraId="7900106F" w14:textId="77777777" w:rsidR="002B6D76" w:rsidRDefault="002B6D76">
      <w:pPr>
        <w:pStyle w:val="ConsPlusNormal0"/>
        <w:jc w:val="both"/>
      </w:pPr>
    </w:p>
    <w:p w14:paraId="12837467" w14:textId="77777777" w:rsidR="002B6D76" w:rsidRDefault="00000000">
      <w:pPr>
        <w:pStyle w:val="ConsPlusNormal0"/>
        <w:jc w:val="center"/>
      </w:pPr>
      <w:r>
        <w:t>ОС</w:t>
      </w:r>
      <w:r>
        <w:rPr>
          <w:vertAlign w:val="subscript"/>
        </w:rPr>
        <w:t>СМП</w:t>
      </w:r>
      <w:r>
        <w:t xml:space="preserve"> = (Но</w:t>
      </w:r>
      <w:r>
        <w:rPr>
          <w:vertAlign w:val="subscript"/>
        </w:rPr>
        <w:t>СМП</w:t>
      </w:r>
      <w:r>
        <w:t xml:space="preserve"> x Нфз</w:t>
      </w:r>
      <w:r>
        <w:rPr>
          <w:vertAlign w:val="subscript"/>
        </w:rPr>
        <w:t>СМП</w:t>
      </w:r>
      <w:r>
        <w:t>) x Ч</w:t>
      </w:r>
      <w:r>
        <w:rPr>
          <w:vertAlign w:val="subscript"/>
        </w:rPr>
        <w:t>З</w:t>
      </w:r>
      <w:r>
        <w:t xml:space="preserve"> - ОС</w:t>
      </w:r>
      <w:r>
        <w:rPr>
          <w:vertAlign w:val="subscript"/>
        </w:rPr>
        <w:t>МТР</w:t>
      </w:r>
      <w:r>
        <w:t>,</w:t>
      </w:r>
    </w:p>
    <w:p w14:paraId="5815537B" w14:textId="77777777" w:rsidR="002B6D76" w:rsidRDefault="002B6D76">
      <w:pPr>
        <w:pStyle w:val="ConsPlusNormal0"/>
        <w:jc w:val="both"/>
      </w:pPr>
    </w:p>
    <w:p w14:paraId="45307B23" w14:textId="77777777" w:rsidR="002B6D76" w:rsidRDefault="00000000">
      <w:pPr>
        <w:pStyle w:val="ConsPlusNormal0"/>
        <w:ind w:firstLine="540"/>
        <w:jc w:val="both"/>
      </w:pPr>
      <w:r>
        <w:t>где:</w:t>
      </w:r>
    </w:p>
    <w:p w14:paraId="6FF0C54E"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60E0AB4B" w14:textId="77777777">
        <w:tc>
          <w:tcPr>
            <w:tcW w:w="1304" w:type="dxa"/>
            <w:tcBorders>
              <w:top w:val="nil"/>
              <w:left w:val="nil"/>
              <w:bottom w:val="nil"/>
              <w:right w:val="nil"/>
            </w:tcBorders>
          </w:tcPr>
          <w:p w14:paraId="02CE2824" w14:textId="77777777" w:rsidR="002B6D76" w:rsidRDefault="00000000">
            <w:pPr>
              <w:pStyle w:val="ConsPlusNormal0"/>
              <w:jc w:val="center"/>
            </w:pPr>
            <w:r>
              <w:t>Но</w:t>
            </w:r>
            <w:r>
              <w:rPr>
                <w:vertAlign w:val="subscript"/>
              </w:rPr>
              <w:t>СМП</w:t>
            </w:r>
          </w:p>
        </w:tc>
        <w:tc>
          <w:tcPr>
            <w:tcW w:w="7769" w:type="dxa"/>
            <w:tcBorders>
              <w:top w:val="nil"/>
              <w:left w:val="nil"/>
              <w:bottom w:val="nil"/>
              <w:right w:val="nil"/>
            </w:tcBorders>
          </w:tcPr>
          <w:p w14:paraId="39E6A8A6" w14:textId="77777777" w:rsidR="002B6D76" w:rsidRDefault="00000000">
            <w:pPr>
              <w:pStyle w:val="ConsPlusNormal0"/>
            </w:pPr>
            <w:r>
              <w:t>средний норматив объема скорой медицинской помощи вне медицинской организации, установленный Территориальной программой в части базовой программы, вызовов;</w:t>
            </w:r>
          </w:p>
        </w:tc>
      </w:tr>
      <w:tr w:rsidR="002B6D76" w14:paraId="63425CE9" w14:textId="77777777">
        <w:tc>
          <w:tcPr>
            <w:tcW w:w="1304" w:type="dxa"/>
            <w:tcBorders>
              <w:top w:val="nil"/>
              <w:left w:val="nil"/>
              <w:bottom w:val="nil"/>
              <w:right w:val="nil"/>
            </w:tcBorders>
          </w:tcPr>
          <w:p w14:paraId="26183590" w14:textId="77777777" w:rsidR="002B6D76" w:rsidRDefault="00000000">
            <w:pPr>
              <w:pStyle w:val="ConsPlusNormal0"/>
              <w:jc w:val="center"/>
            </w:pPr>
            <w:r>
              <w:t>Нфз</w:t>
            </w:r>
            <w:r>
              <w:rPr>
                <w:vertAlign w:val="subscript"/>
              </w:rPr>
              <w:t>СМП</w:t>
            </w:r>
          </w:p>
        </w:tc>
        <w:tc>
          <w:tcPr>
            <w:tcW w:w="7769" w:type="dxa"/>
            <w:tcBorders>
              <w:top w:val="nil"/>
              <w:left w:val="nil"/>
              <w:bottom w:val="nil"/>
              <w:right w:val="nil"/>
            </w:tcBorders>
          </w:tcPr>
          <w:p w14:paraId="09CB9C93" w14:textId="77777777" w:rsidR="002B6D76" w:rsidRDefault="00000000">
            <w:pPr>
              <w:pStyle w:val="ConsPlusNormal0"/>
            </w:pPr>
            <w:r>
              <w:t>средний норматив финансовых затрат на единицу объема скорой медицинской помощи вне медицинской организации, установленный Территориальной программой в части базовой программы, рублей;</w:t>
            </w:r>
          </w:p>
        </w:tc>
      </w:tr>
      <w:tr w:rsidR="002B6D76" w14:paraId="47A65B07" w14:textId="77777777">
        <w:tc>
          <w:tcPr>
            <w:tcW w:w="1304" w:type="dxa"/>
            <w:tcBorders>
              <w:top w:val="nil"/>
              <w:left w:val="nil"/>
              <w:bottom w:val="nil"/>
              <w:right w:val="nil"/>
            </w:tcBorders>
          </w:tcPr>
          <w:p w14:paraId="03F3489D" w14:textId="77777777" w:rsidR="002B6D76" w:rsidRDefault="00000000">
            <w:pPr>
              <w:pStyle w:val="ConsPlusNormal0"/>
              <w:jc w:val="center"/>
            </w:pPr>
            <w:r>
              <w:t>ОС</w:t>
            </w:r>
            <w:r>
              <w:rPr>
                <w:vertAlign w:val="subscript"/>
              </w:rPr>
              <w:t>МТР</w:t>
            </w:r>
          </w:p>
        </w:tc>
        <w:tc>
          <w:tcPr>
            <w:tcW w:w="7769" w:type="dxa"/>
            <w:tcBorders>
              <w:top w:val="nil"/>
              <w:left w:val="nil"/>
              <w:bottom w:val="nil"/>
              <w:right w:val="nil"/>
            </w:tcBorders>
          </w:tcPr>
          <w:p w14:paraId="27356D14" w14:textId="77777777" w:rsidR="002B6D76" w:rsidRDefault="00000000">
            <w:pPr>
              <w:pStyle w:val="ConsPlusNormal0"/>
            </w:pPr>
            <w:r>
              <w:t>объем средств, направляемых на оплату скорой медицинской помощи вне медицинской организации, оказываемой застрахованным лицам за пределами Ставропольского края, на территории которого выдан полис обязательного медицинского страхования за вызов, рублей;</w:t>
            </w:r>
          </w:p>
        </w:tc>
      </w:tr>
      <w:tr w:rsidR="002B6D76" w14:paraId="1E030FAE" w14:textId="77777777">
        <w:tc>
          <w:tcPr>
            <w:tcW w:w="1304" w:type="dxa"/>
            <w:tcBorders>
              <w:top w:val="nil"/>
              <w:left w:val="nil"/>
              <w:bottom w:val="nil"/>
              <w:right w:val="nil"/>
            </w:tcBorders>
          </w:tcPr>
          <w:p w14:paraId="53FEEF50" w14:textId="77777777" w:rsidR="002B6D76" w:rsidRDefault="00000000">
            <w:pPr>
              <w:pStyle w:val="ConsPlusNormal0"/>
              <w:jc w:val="center"/>
            </w:pPr>
            <w:r>
              <w:t>Ч</w:t>
            </w:r>
            <w:r>
              <w:rPr>
                <w:vertAlign w:val="subscript"/>
              </w:rPr>
              <w:t>З</w:t>
            </w:r>
          </w:p>
        </w:tc>
        <w:tc>
          <w:tcPr>
            <w:tcW w:w="7769" w:type="dxa"/>
            <w:tcBorders>
              <w:top w:val="nil"/>
              <w:left w:val="nil"/>
              <w:bottom w:val="nil"/>
              <w:right w:val="nil"/>
            </w:tcBorders>
          </w:tcPr>
          <w:p w14:paraId="762FACBF" w14:textId="77777777" w:rsidR="002B6D76" w:rsidRDefault="00000000">
            <w:pPr>
              <w:pStyle w:val="ConsPlusNormal0"/>
            </w:pPr>
            <w:r>
              <w:t>численность застрахованного населения Ставропольского края, человек.</w:t>
            </w:r>
          </w:p>
        </w:tc>
      </w:tr>
    </w:tbl>
    <w:p w14:paraId="767D3616" w14:textId="77777777" w:rsidR="002B6D76" w:rsidRDefault="002B6D76">
      <w:pPr>
        <w:pStyle w:val="ConsPlusNormal0"/>
        <w:jc w:val="both"/>
      </w:pPr>
    </w:p>
    <w:p w14:paraId="3C90ECD1" w14:textId="77777777" w:rsidR="002B6D76" w:rsidRDefault="00000000">
      <w:pPr>
        <w:pStyle w:val="ConsPlusTitle0"/>
        <w:ind w:firstLine="540"/>
        <w:jc w:val="both"/>
        <w:outlineLvl w:val="2"/>
      </w:pPr>
      <w:r>
        <w:t>5.2. Определение базового подушевого норматива финансирования скорой медицинской помощи</w:t>
      </w:r>
    </w:p>
    <w:p w14:paraId="1ED9ED76" w14:textId="77777777" w:rsidR="002B6D76" w:rsidRDefault="002B6D76">
      <w:pPr>
        <w:pStyle w:val="ConsPlusNormal0"/>
        <w:jc w:val="both"/>
      </w:pPr>
    </w:p>
    <w:p w14:paraId="2977920C" w14:textId="77777777" w:rsidR="002B6D76" w:rsidRDefault="00000000">
      <w:pPr>
        <w:pStyle w:val="ConsPlusNormal0"/>
        <w:ind w:firstLine="540"/>
        <w:jc w:val="both"/>
      </w:pPr>
      <w:r>
        <w:t>Базовый подушевой норматив финансирования скорой медицинской помощи, оказываемой вне медицинской организации, рассчитывается исходя из объема средств на оплату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по следующей формуле:</w:t>
      </w:r>
    </w:p>
    <w:p w14:paraId="6B2AA974" w14:textId="77777777" w:rsidR="002B6D76" w:rsidRDefault="002B6D76">
      <w:pPr>
        <w:pStyle w:val="ConsPlusNormal0"/>
        <w:jc w:val="both"/>
      </w:pPr>
    </w:p>
    <w:p w14:paraId="5EB3B1D6" w14:textId="77777777" w:rsidR="002B6D76" w:rsidRDefault="00000000">
      <w:pPr>
        <w:pStyle w:val="ConsPlusNormal0"/>
        <w:jc w:val="center"/>
      </w:pPr>
      <w:r>
        <w:rPr>
          <w:noProof/>
          <w:position w:val="-28"/>
        </w:rPr>
        <w:drawing>
          <wp:inline distT="0" distB="0" distL="0" distR="0" wp14:anchorId="6A653341" wp14:editId="476C3561">
            <wp:extent cx="1588770" cy="514350"/>
            <wp:effectExtent l="0" t="0" r="0" b="0"/>
            <wp:docPr id="979096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1588770" cy="514350"/>
                    </a:xfrm>
                    <a:prstGeom prst="rect">
                      <a:avLst/>
                    </a:prstGeom>
                    <a:noFill/>
                    <a:ln>
                      <a:noFill/>
                    </a:ln>
                  </pic:spPr>
                </pic:pic>
              </a:graphicData>
            </a:graphic>
          </wp:inline>
        </w:drawing>
      </w:r>
      <w:r>
        <w:t>,</w:t>
      </w:r>
    </w:p>
    <w:p w14:paraId="2EBA51C2" w14:textId="77777777" w:rsidR="002B6D76" w:rsidRDefault="002B6D76">
      <w:pPr>
        <w:pStyle w:val="ConsPlusNormal0"/>
        <w:jc w:val="both"/>
      </w:pPr>
    </w:p>
    <w:p w14:paraId="3CDF5259" w14:textId="77777777" w:rsidR="002B6D76" w:rsidRDefault="00000000">
      <w:pPr>
        <w:pStyle w:val="ConsPlusNormal0"/>
        <w:ind w:firstLine="540"/>
        <w:jc w:val="both"/>
      </w:pPr>
      <w:r>
        <w:t>где:</w:t>
      </w:r>
    </w:p>
    <w:p w14:paraId="5E66F620"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31CD9383" w14:textId="77777777">
        <w:tc>
          <w:tcPr>
            <w:tcW w:w="1304" w:type="dxa"/>
            <w:tcBorders>
              <w:top w:val="nil"/>
              <w:left w:val="nil"/>
              <w:bottom w:val="nil"/>
              <w:right w:val="nil"/>
            </w:tcBorders>
          </w:tcPr>
          <w:p w14:paraId="2EFD02A4" w14:textId="77777777" w:rsidR="002B6D76" w:rsidRDefault="00000000">
            <w:pPr>
              <w:pStyle w:val="ConsPlusNormal0"/>
              <w:jc w:val="center"/>
            </w:pPr>
            <w:r>
              <w:t>Пн</w:t>
            </w:r>
            <w:r>
              <w:rPr>
                <w:vertAlign w:val="subscript"/>
              </w:rPr>
              <w:t>БАЗ</w:t>
            </w:r>
          </w:p>
        </w:tc>
        <w:tc>
          <w:tcPr>
            <w:tcW w:w="7769" w:type="dxa"/>
            <w:tcBorders>
              <w:top w:val="nil"/>
              <w:left w:val="nil"/>
              <w:bottom w:val="nil"/>
              <w:right w:val="nil"/>
            </w:tcBorders>
          </w:tcPr>
          <w:p w14:paraId="3B5B1F53" w14:textId="77777777" w:rsidR="002B6D76" w:rsidRDefault="00000000">
            <w:pPr>
              <w:pStyle w:val="ConsPlusNormal0"/>
            </w:pPr>
            <w:r>
              <w:t>базовый подушевой норматив финансирования скорой медицинской помощи вне медицинской организации, рублей;</w:t>
            </w:r>
          </w:p>
        </w:tc>
      </w:tr>
      <w:tr w:rsidR="002B6D76" w14:paraId="21A0AE34" w14:textId="77777777">
        <w:tc>
          <w:tcPr>
            <w:tcW w:w="1304" w:type="dxa"/>
            <w:tcBorders>
              <w:top w:val="nil"/>
              <w:left w:val="nil"/>
              <w:bottom w:val="nil"/>
              <w:right w:val="nil"/>
            </w:tcBorders>
          </w:tcPr>
          <w:p w14:paraId="36A0D2B2" w14:textId="77777777" w:rsidR="002B6D76" w:rsidRDefault="00000000">
            <w:pPr>
              <w:pStyle w:val="ConsPlusNormal0"/>
              <w:jc w:val="center"/>
            </w:pPr>
            <w:r>
              <w:t>ОС</w:t>
            </w:r>
            <w:r>
              <w:rPr>
                <w:vertAlign w:val="subscript"/>
              </w:rPr>
              <w:t>В</w:t>
            </w:r>
          </w:p>
        </w:tc>
        <w:tc>
          <w:tcPr>
            <w:tcW w:w="7769" w:type="dxa"/>
            <w:tcBorders>
              <w:top w:val="nil"/>
              <w:left w:val="nil"/>
              <w:bottom w:val="nil"/>
              <w:right w:val="nil"/>
            </w:tcBorders>
          </w:tcPr>
          <w:p w14:paraId="52BFC2CA" w14:textId="77777777" w:rsidR="002B6D76" w:rsidRDefault="00000000">
            <w:pPr>
              <w:pStyle w:val="ConsPlusNormal0"/>
            </w:pPr>
            <w:r>
              <w:t>объем средств, направляемых на оплату скорой медицинской помощи вне медицинской организации застрахованным в Ставропольском крае лицам за вызов, рублей;</w:t>
            </w:r>
          </w:p>
        </w:tc>
      </w:tr>
      <w:tr w:rsidR="002B6D76" w14:paraId="07777A7E" w14:textId="77777777">
        <w:tc>
          <w:tcPr>
            <w:tcW w:w="1304" w:type="dxa"/>
            <w:tcBorders>
              <w:top w:val="nil"/>
              <w:left w:val="nil"/>
              <w:bottom w:val="nil"/>
              <w:right w:val="nil"/>
            </w:tcBorders>
          </w:tcPr>
          <w:p w14:paraId="2C47CD2B" w14:textId="77777777" w:rsidR="002B6D76" w:rsidRDefault="00000000">
            <w:pPr>
              <w:pStyle w:val="ConsPlusNormal0"/>
              <w:jc w:val="center"/>
            </w:pPr>
            <w:r>
              <w:t>КД</w:t>
            </w:r>
          </w:p>
        </w:tc>
        <w:tc>
          <w:tcPr>
            <w:tcW w:w="7769" w:type="dxa"/>
            <w:tcBorders>
              <w:top w:val="nil"/>
              <w:left w:val="nil"/>
              <w:bottom w:val="nil"/>
              <w:right w:val="nil"/>
            </w:tcBorders>
          </w:tcPr>
          <w:p w14:paraId="5996C103" w14:textId="77777777" w:rsidR="002B6D76" w:rsidRDefault="00000000">
            <w:pPr>
              <w:pStyle w:val="ConsPlusNormal0"/>
            </w:pPr>
            <w:r>
              <w:t xml:space="preserve">единый коэффициент дифференциации по Ставропольскому краю, рассчитанный в соответствии с </w:t>
            </w:r>
            <w:hyperlink r:id="rId16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N 462.</w:t>
            </w:r>
          </w:p>
        </w:tc>
      </w:tr>
    </w:tbl>
    <w:p w14:paraId="0DA2E48E" w14:textId="77777777" w:rsidR="002B6D76" w:rsidRDefault="002B6D76">
      <w:pPr>
        <w:pStyle w:val="ConsPlusNormal0"/>
        <w:jc w:val="both"/>
      </w:pPr>
    </w:p>
    <w:p w14:paraId="3D26D894" w14:textId="77777777" w:rsidR="002B6D76" w:rsidRDefault="00000000">
      <w:pPr>
        <w:pStyle w:val="ConsPlusTitle0"/>
        <w:ind w:firstLine="540"/>
        <w:jc w:val="both"/>
        <w:outlineLvl w:val="2"/>
      </w:pPr>
      <w:r>
        <w:t>5.3. Определение дифференцированного подушевого норматива финансирования скорой медицинской помощи</w:t>
      </w:r>
    </w:p>
    <w:p w14:paraId="164F7A10" w14:textId="77777777" w:rsidR="002B6D76" w:rsidRDefault="002B6D76">
      <w:pPr>
        <w:pStyle w:val="ConsPlusNormal0"/>
        <w:jc w:val="both"/>
      </w:pPr>
    </w:p>
    <w:p w14:paraId="020A788E" w14:textId="77777777" w:rsidR="002B6D76" w:rsidRDefault="00000000">
      <w:pPr>
        <w:pStyle w:val="ConsPlusNormal0"/>
        <w:ind w:firstLine="540"/>
        <w:jc w:val="both"/>
      </w:pPr>
      <w:r>
        <w:t>На основе базового подушевого норматива финансирования скорой медицинской помощи, оказываемой вне медицинской организации, с учетом объективных критериев дифференциации стоимости оказания медицинской помощи в Ставропольском крае, рассчитывается дифференцированный подушевой норматив финансирования скорой медицинской помощи для медицинских организаций по следующей формуле:</w:t>
      </w:r>
    </w:p>
    <w:p w14:paraId="66BF90A9" w14:textId="77777777" w:rsidR="002B6D76" w:rsidRDefault="002B6D76">
      <w:pPr>
        <w:pStyle w:val="ConsPlusNormal0"/>
        <w:jc w:val="both"/>
      </w:pPr>
    </w:p>
    <w:p w14:paraId="5E1DA2A0" w14:textId="77777777" w:rsidR="002B6D76" w:rsidRDefault="00000000">
      <w:pPr>
        <w:pStyle w:val="ConsPlusNormal0"/>
        <w:jc w:val="center"/>
      </w:pPr>
      <w:r>
        <w:rPr>
          <w:noProof/>
          <w:position w:val="-12"/>
        </w:rPr>
        <w:drawing>
          <wp:inline distT="0" distB="0" distL="0" distR="0" wp14:anchorId="1D48B23E" wp14:editId="08EAAC80">
            <wp:extent cx="2891790" cy="308610"/>
            <wp:effectExtent l="0" t="0" r="0" b="0"/>
            <wp:docPr id="48909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2891790" cy="308610"/>
                    </a:xfrm>
                    <a:prstGeom prst="rect">
                      <a:avLst/>
                    </a:prstGeom>
                    <a:noFill/>
                    <a:ln>
                      <a:noFill/>
                    </a:ln>
                  </pic:spPr>
                </pic:pic>
              </a:graphicData>
            </a:graphic>
          </wp:inline>
        </w:drawing>
      </w:r>
    </w:p>
    <w:p w14:paraId="31F4AEF0" w14:textId="77777777" w:rsidR="002B6D76" w:rsidRDefault="002B6D76">
      <w:pPr>
        <w:pStyle w:val="ConsPlusNormal0"/>
        <w:jc w:val="both"/>
      </w:pPr>
    </w:p>
    <w:p w14:paraId="12E80CB9" w14:textId="77777777" w:rsidR="002B6D76" w:rsidRDefault="00000000">
      <w:pPr>
        <w:pStyle w:val="ConsPlusNormal0"/>
        <w:ind w:firstLine="540"/>
        <w:jc w:val="both"/>
      </w:pPr>
      <w:r>
        <w:t>где:</w:t>
      </w:r>
    </w:p>
    <w:p w14:paraId="6B3CDF62" w14:textId="77777777" w:rsidR="002B6D76" w:rsidRDefault="002B6D76">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9"/>
      </w:tblGrid>
      <w:tr w:rsidR="002B6D76" w14:paraId="6EB8AC53" w14:textId="77777777">
        <w:tc>
          <w:tcPr>
            <w:tcW w:w="1304" w:type="dxa"/>
            <w:tcBorders>
              <w:top w:val="nil"/>
              <w:left w:val="nil"/>
              <w:bottom w:val="nil"/>
              <w:right w:val="nil"/>
            </w:tcBorders>
          </w:tcPr>
          <w:p w14:paraId="1952AC10" w14:textId="77777777" w:rsidR="002B6D76" w:rsidRDefault="00000000">
            <w:pPr>
              <w:pStyle w:val="ConsPlusNormal0"/>
              <w:jc w:val="center"/>
            </w:pPr>
            <w:r>
              <w:t>ДПн</w:t>
            </w:r>
            <w:r>
              <w:rPr>
                <w:vertAlign w:val="superscript"/>
              </w:rPr>
              <w:t>i</w:t>
            </w:r>
          </w:p>
        </w:tc>
        <w:tc>
          <w:tcPr>
            <w:tcW w:w="7769" w:type="dxa"/>
            <w:tcBorders>
              <w:top w:val="nil"/>
              <w:left w:val="nil"/>
              <w:bottom w:val="nil"/>
              <w:right w:val="nil"/>
            </w:tcBorders>
          </w:tcPr>
          <w:p w14:paraId="139FA63A" w14:textId="77777777" w:rsidR="002B6D76" w:rsidRDefault="00000000">
            <w:pPr>
              <w:pStyle w:val="ConsPlusNormal0"/>
            </w:pPr>
            <w:r>
              <w:t>дифференцированный подушевой норматив финансирования скорой медицинской помощи для i-й медицинской организации, рублей;</w:t>
            </w:r>
          </w:p>
        </w:tc>
      </w:tr>
      <w:tr w:rsidR="002B6D76" w14:paraId="72EEF75F" w14:textId="77777777">
        <w:tc>
          <w:tcPr>
            <w:tcW w:w="1304" w:type="dxa"/>
            <w:tcBorders>
              <w:top w:val="nil"/>
              <w:left w:val="nil"/>
              <w:bottom w:val="nil"/>
              <w:right w:val="nil"/>
            </w:tcBorders>
          </w:tcPr>
          <w:p w14:paraId="3DB7E144" w14:textId="77777777" w:rsidR="002B6D76" w:rsidRDefault="00000000">
            <w:pPr>
              <w:pStyle w:val="ConsPlusNormal0"/>
              <w:jc w:val="center"/>
            </w:pPr>
            <w:r>
              <w:rPr>
                <w:noProof/>
                <w:position w:val="-10"/>
              </w:rPr>
              <w:drawing>
                <wp:inline distT="0" distB="0" distL="0" distR="0" wp14:anchorId="2DE851EA" wp14:editId="449B4650">
                  <wp:extent cx="457200" cy="285750"/>
                  <wp:effectExtent l="0" t="0" r="0" b="0"/>
                  <wp:docPr id="114692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7769" w:type="dxa"/>
            <w:tcBorders>
              <w:top w:val="nil"/>
              <w:left w:val="nil"/>
              <w:bottom w:val="nil"/>
              <w:right w:val="nil"/>
            </w:tcBorders>
          </w:tcPr>
          <w:p w14:paraId="5249C3F2" w14:textId="77777777" w:rsidR="002B6D76" w:rsidRDefault="00000000">
            <w:pPr>
              <w:pStyle w:val="ConsPlusNormal0"/>
            </w:pPr>
            <w:r>
              <w:t>коэффициент половозрастного состава;</w:t>
            </w:r>
          </w:p>
        </w:tc>
      </w:tr>
      <w:tr w:rsidR="002B6D76" w14:paraId="7E93A255" w14:textId="77777777">
        <w:tc>
          <w:tcPr>
            <w:tcW w:w="1304" w:type="dxa"/>
            <w:tcBorders>
              <w:top w:val="nil"/>
              <w:left w:val="nil"/>
              <w:bottom w:val="nil"/>
              <w:right w:val="nil"/>
            </w:tcBorders>
          </w:tcPr>
          <w:p w14:paraId="5494FD42" w14:textId="77777777" w:rsidR="002B6D76" w:rsidRDefault="00000000">
            <w:pPr>
              <w:pStyle w:val="ConsPlusNormal0"/>
              <w:jc w:val="center"/>
            </w:pPr>
            <w:r>
              <w:rPr>
                <w:noProof/>
                <w:position w:val="-12"/>
              </w:rPr>
              <w:drawing>
                <wp:inline distT="0" distB="0" distL="0" distR="0" wp14:anchorId="13E54FC5" wp14:editId="5F31F0D6">
                  <wp:extent cx="422910" cy="308610"/>
                  <wp:effectExtent l="0" t="0" r="0" b="0"/>
                  <wp:docPr id="1402273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p>
        </w:tc>
        <w:tc>
          <w:tcPr>
            <w:tcW w:w="7769" w:type="dxa"/>
            <w:tcBorders>
              <w:top w:val="nil"/>
              <w:left w:val="nil"/>
              <w:bottom w:val="nil"/>
              <w:right w:val="nil"/>
            </w:tcBorders>
          </w:tcPr>
          <w:p w14:paraId="72C4AFA8" w14:textId="77777777" w:rsidR="002B6D76" w:rsidRDefault="00000000">
            <w:pPr>
              <w:pStyle w:val="ConsPlusNormal0"/>
            </w:pPr>
            <w:r>
              <w:t>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 для i-й медицинской организации (при необходимости);</w:t>
            </w:r>
          </w:p>
        </w:tc>
      </w:tr>
      <w:tr w:rsidR="002B6D76" w14:paraId="5AC4BBBD" w14:textId="77777777">
        <w:tc>
          <w:tcPr>
            <w:tcW w:w="1304" w:type="dxa"/>
            <w:tcBorders>
              <w:top w:val="nil"/>
              <w:left w:val="nil"/>
              <w:bottom w:val="nil"/>
              <w:right w:val="nil"/>
            </w:tcBorders>
          </w:tcPr>
          <w:p w14:paraId="00C7A313" w14:textId="77777777" w:rsidR="002B6D76" w:rsidRDefault="00000000">
            <w:pPr>
              <w:pStyle w:val="ConsPlusNormal0"/>
              <w:jc w:val="center"/>
            </w:pPr>
            <w:r>
              <w:rPr>
                <w:noProof/>
                <w:position w:val="-10"/>
              </w:rPr>
              <w:drawing>
                <wp:inline distT="0" distB="0" distL="0" distR="0" wp14:anchorId="19F12B65" wp14:editId="541A7983">
                  <wp:extent cx="457200" cy="285750"/>
                  <wp:effectExtent l="0" t="0" r="0" b="0"/>
                  <wp:docPr id="1778756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7769" w:type="dxa"/>
            <w:tcBorders>
              <w:top w:val="nil"/>
              <w:left w:val="nil"/>
              <w:bottom w:val="nil"/>
              <w:right w:val="nil"/>
            </w:tcBorders>
          </w:tcPr>
          <w:p w14:paraId="05C7BDB0" w14:textId="77777777" w:rsidR="002B6D76" w:rsidRDefault="00000000">
            <w:pPr>
              <w:pStyle w:val="ConsPlusNormal0"/>
            </w:pPr>
            <w:r>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Ставропольском крае, для i-й медицинской организации (при необходимости);</w:t>
            </w:r>
          </w:p>
        </w:tc>
      </w:tr>
      <w:tr w:rsidR="002B6D76" w14:paraId="0D3BE568" w14:textId="77777777">
        <w:tc>
          <w:tcPr>
            <w:tcW w:w="1304" w:type="dxa"/>
            <w:tcBorders>
              <w:top w:val="nil"/>
              <w:left w:val="nil"/>
              <w:bottom w:val="nil"/>
              <w:right w:val="nil"/>
            </w:tcBorders>
          </w:tcPr>
          <w:p w14:paraId="48632CD7" w14:textId="77777777" w:rsidR="002B6D76" w:rsidRDefault="00000000">
            <w:pPr>
              <w:pStyle w:val="ConsPlusNormal0"/>
              <w:jc w:val="center"/>
            </w:pPr>
            <w:r>
              <w:t>КД</w:t>
            </w:r>
            <w:r>
              <w:rPr>
                <w:vertAlign w:val="superscript"/>
              </w:rPr>
              <w:t>i</w:t>
            </w:r>
          </w:p>
        </w:tc>
        <w:tc>
          <w:tcPr>
            <w:tcW w:w="7769" w:type="dxa"/>
            <w:tcBorders>
              <w:top w:val="nil"/>
              <w:left w:val="nil"/>
              <w:bottom w:val="nil"/>
              <w:right w:val="nil"/>
            </w:tcBorders>
          </w:tcPr>
          <w:p w14:paraId="1FBC1344" w14:textId="77777777" w:rsidR="002B6D76" w:rsidRDefault="00000000">
            <w:pPr>
              <w:pStyle w:val="ConsPlusNormal0"/>
            </w:pPr>
            <w:r>
              <w:t>коэффициент дифференциации i-й медицинской организации.</w:t>
            </w:r>
          </w:p>
        </w:tc>
      </w:tr>
    </w:tbl>
    <w:p w14:paraId="4DDC881E" w14:textId="77777777" w:rsidR="002B6D76" w:rsidRDefault="002B6D76">
      <w:pPr>
        <w:pStyle w:val="ConsPlusNormal0"/>
        <w:jc w:val="both"/>
      </w:pPr>
    </w:p>
    <w:p w14:paraId="205ECFBA" w14:textId="77777777" w:rsidR="002B6D76" w:rsidRDefault="00000000">
      <w:pPr>
        <w:pStyle w:val="ConsPlusNormal0"/>
        <w:ind w:firstLine="540"/>
        <w:jc w:val="both"/>
      </w:pPr>
      <w:r>
        <w:t>Для расчета половозрастных коэффициентов дифференциации подушевого норматива финансирования скорой медицинской помощи численность застрахованных лиц распределяется на половозрастные группы (подгруппы). При этом для каждой половозрастной группы (подгруппы) рассчитываются единые значения коэффициента дифференциации в пределах Ставропольского края.</w:t>
      </w:r>
    </w:p>
    <w:p w14:paraId="7053CA77" w14:textId="77777777" w:rsidR="002B6D76" w:rsidRDefault="002B6D76">
      <w:pPr>
        <w:pStyle w:val="ConsPlusNormal0"/>
        <w:jc w:val="both"/>
      </w:pPr>
    </w:p>
    <w:p w14:paraId="598B2466" w14:textId="77777777" w:rsidR="002B6D76" w:rsidRDefault="00000000">
      <w:pPr>
        <w:pStyle w:val="ConsPlusTitle0"/>
        <w:jc w:val="center"/>
        <w:outlineLvl w:val="1"/>
      </w:pPr>
      <w:r>
        <w:t>VI. НА ОПЛАТУ ДИАЛИЗА</w:t>
      </w:r>
    </w:p>
    <w:p w14:paraId="4A004FEB" w14:textId="77777777" w:rsidR="002B6D76" w:rsidRDefault="002B6D76">
      <w:pPr>
        <w:pStyle w:val="ConsPlusNormal0"/>
        <w:jc w:val="both"/>
      </w:pPr>
    </w:p>
    <w:p w14:paraId="0906D5AC" w14:textId="77777777" w:rsidR="002B6D76" w:rsidRDefault="00000000">
      <w:pPr>
        <w:pStyle w:val="ConsPlusNormal0"/>
        <w:ind w:firstLine="540"/>
        <w:jc w:val="both"/>
      </w:pPr>
      <w:r>
        <w:t xml:space="preserve">Базовые тарифы на оплату гемодиализа (код услуги А18.05.002 "Гемодиализ") и перитонеального диализа (код услуги А18.30.001 "Перитонеальный диализ") рассчитываются в соответствии с Методикой расчета тарифов и включающие в себя расходы, определенные </w:t>
      </w:r>
      <w:hyperlink r:id="rId1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7 статьи 35</w:t>
        </w:r>
      </w:hyperlink>
      <w:r>
        <w:t xml:space="preserve"> Федерального закона N 326-ФЗ. Для последующего расчета остальных услуг диализа, к базовому тарифу применяются коэффициенты относительной затратоемкости в соответствии с методическими рекомендациями.</w:t>
      </w:r>
    </w:p>
    <w:p w14:paraId="663FDF27" w14:textId="77777777" w:rsidR="002B6D76" w:rsidRDefault="002B6D76">
      <w:pPr>
        <w:pStyle w:val="ConsPlusNormal0"/>
        <w:jc w:val="both"/>
      </w:pPr>
    </w:p>
    <w:p w14:paraId="3B60D9CC" w14:textId="77777777" w:rsidR="002B6D76" w:rsidRDefault="002B6D76">
      <w:pPr>
        <w:pStyle w:val="ConsPlusNormal0"/>
        <w:jc w:val="both"/>
      </w:pPr>
    </w:p>
    <w:p w14:paraId="0D903FE7" w14:textId="77777777" w:rsidR="002B6D76" w:rsidRDefault="002B6D76">
      <w:pPr>
        <w:pStyle w:val="ConsPlusNormal0"/>
        <w:jc w:val="both"/>
      </w:pPr>
    </w:p>
    <w:p w14:paraId="71F03DC2" w14:textId="77777777" w:rsidR="002B6D76" w:rsidRDefault="002B6D76">
      <w:pPr>
        <w:pStyle w:val="ConsPlusNormal0"/>
        <w:jc w:val="both"/>
      </w:pPr>
    </w:p>
    <w:p w14:paraId="287E2833" w14:textId="77777777" w:rsidR="002B6D76" w:rsidRDefault="002B6D76">
      <w:pPr>
        <w:pStyle w:val="ConsPlusNormal0"/>
        <w:jc w:val="both"/>
      </w:pPr>
    </w:p>
    <w:p w14:paraId="0AD8F596" w14:textId="77777777" w:rsidR="002B6D76" w:rsidRDefault="00000000">
      <w:pPr>
        <w:pStyle w:val="ConsPlusNormal0"/>
        <w:jc w:val="right"/>
        <w:outlineLvl w:val="0"/>
      </w:pPr>
      <w:r>
        <w:t>Приложение 7</w:t>
      </w:r>
    </w:p>
    <w:p w14:paraId="405232CA" w14:textId="77777777" w:rsidR="002B6D76" w:rsidRDefault="00000000">
      <w:pPr>
        <w:pStyle w:val="ConsPlusNormal0"/>
        <w:jc w:val="right"/>
      </w:pPr>
      <w:r>
        <w:t>к тарифному соглашению</w:t>
      </w:r>
    </w:p>
    <w:p w14:paraId="2C734B2C" w14:textId="77777777" w:rsidR="002B6D76" w:rsidRDefault="00000000">
      <w:pPr>
        <w:pStyle w:val="ConsPlusNormal0"/>
        <w:jc w:val="right"/>
      </w:pPr>
      <w:r>
        <w:t>в сфере обязательного медицинского</w:t>
      </w:r>
    </w:p>
    <w:p w14:paraId="5E179E04" w14:textId="77777777" w:rsidR="002B6D76" w:rsidRDefault="00000000">
      <w:pPr>
        <w:pStyle w:val="ConsPlusNormal0"/>
        <w:jc w:val="right"/>
      </w:pPr>
      <w:r>
        <w:t>страхования на территории</w:t>
      </w:r>
    </w:p>
    <w:p w14:paraId="4B15E0C9" w14:textId="77777777" w:rsidR="002B6D76" w:rsidRDefault="00000000">
      <w:pPr>
        <w:pStyle w:val="ConsPlusNormal0"/>
        <w:jc w:val="right"/>
      </w:pPr>
      <w:r>
        <w:t>Ставропольского края</w:t>
      </w:r>
    </w:p>
    <w:p w14:paraId="215D56FD" w14:textId="77777777" w:rsidR="002B6D76" w:rsidRDefault="00000000">
      <w:pPr>
        <w:pStyle w:val="ConsPlusNormal0"/>
        <w:jc w:val="right"/>
      </w:pPr>
      <w:r>
        <w:t>от 25 декабря 2025 года</w:t>
      </w:r>
    </w:p>
    <w:p w14:paraId="14DEE4D4" w14:textId="77777777" w:rsidR="002B6D76" w:rsidRDefault="002B6D76">
      <w:pPr>
        <w:pStyle w:val="ConsPlusNormal0"/>
        <w:jc w:val="both"/>
      </w:pPr>
    </w:p>
    <w:p w14:paraId="45FD6657" w14:textId="77777777" w:rsidR="002B6D76" w:rsidRDefault="00000000">
      <w:pPr>
        <w:pStyle w:val="ConsPlusTitle0"/>
        <w:jc w:val="center"/>
      </w:pPr>
      <w:bookmarkStart w:id="24" w:name="P5417"/>
      <w:bookmarkEnd w:id="24"/>
      <w:r>
        <w:t>ДИФФЕРЕНЦИРОВАННЫЕ ПОДУШЕВЫЕ НОРМАТИВЫ ФИНАНСИРОВАНИЯ</w:t>
      </w:r>
    </w:p>
    <w:p w14:paraId="254C02D4" w14:textId="77777777" w:rsidR="002B6D76" w:rsidRDefault="00000000">
      <w:pPr>
        <w:pStyle w:val="ConsPlusTitle0"/>
        <w:jc w:val="center"/>
      </w:pPr>
      <w:r>
        <w:t>МЕДИЦИНСКОЙ ПОМОЩИ В АМБУЛАТОРНЫХ УСЛОВИЯХ И КОЭФФИЦИЕНТЫ,</w:t>
      </w:r>
    </w:p>
    <w:p w14:paraId="70155614" w14:textId="77777777" w:rsidR="002B6D76" w:rsidRDefault="00000000">
      <w:pPr>
        <w:pStyle w:val="ConsPlusTitle0"/>
        <w:jc w:val="center"/>
      </w:pPr>
      <w:r>
        <w:t>ПРИМЕНЯЕМЫЕ ПРИ ИХ ОПРЕДЕЛЕНИИ</w:t>
      </w:r>
    </w:p>
    <w:p w14:paraId="7D944003"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268"/>
      </w:tblGrid>
      <w:tr w:rsidR="002B6D76" w14:paraId="426C1F99" w14:textId="77777777">
        <w:tc>
          <w:tcPr>
            <w:tcW w:w="6406" w:type="dxa"/>
          </w:tcPr>
          <w:p w14:paraId="3B68B1F2" w14:textId="77777777" w:rsidR="002B6D76" w:rsidRDefault="00000000">
            <w:pPr>
              <w:pStyle w:val="ConsPlusNormal0"/>
            </w:pPr>
            <w:r>
              <w:t>Базовая ставка без учета КфД, рублей</w:t>
            </w:r>
          </w:p>
        </w:tc>
        <w:tc>
          <w:tcPr>
            <w:tcW w:w="2268" w:type="dxa"/>
          </w:tcPr>
          <w:p w14:paraId="3A7F5852" w14:textId="77777777" w:rsidR="002B6D76" w:rsidRDefault="00000000">
            <w:pPr>
              <w:pStyle w:val="ConsPlusNormal0"/>
              <w:jc w:val="right"/>
            </w:pPr>
            <w:r>
              <w:t>94,41</w:t>
            </w:r>
          </w:p>
        </w:tc>
      </w:tr>
      <w:tr w:rsidR="002B6D76" w14:paraId="185F287E" w14:textId="77777777">
        <w:tc>
          <w:tcPr>
            <w:tcW w:w="6406" w:type="dxa"/>
          </w:tcPr>
          <w:p w14:paraId="49051A4E" w14:textId="77777777" w:rsidR="002B6D76" w:rsidRDefault="00000000">
            <w:pPr>
              <w:pStyle w:val="ConsPlusNormal0"/>
            </w:pPr>
            <w:r>
              <w:t>КД</w:t>
            </w:r>
          </w:p>
        </w:tc>
        <w:tc>
          <w:tcPr>
            <w:tcW w:w="2268" w:type="dxa"/>
          </w:tcPr>
          <w:p w14:paraId="63CF077D" w14:textId="77777777" w:rsidR="002B6D76" w:rsidRDefault="00000000">
            <w:pPr>
              <w:pStyle w:val="ConsPlusNormal0"/>
              <w:jc w:val="right"/>
            </w:pPr>
            <w:r>
              <w:t>1,002</w:t>
            </w:r>
          </w:p>
        </w:tc>
      </w:tr>
      <w:tr w:rsidR="002B6D76" w14:paraId="20C55328" w14:textId="77777777">
        <w:tc>
          <w:tcPr>
            <w:tcW w:w="6406" w:type="dxa"/>
          </w:tcPr>
          <w:p w14:paraId="15A13AB3" w14:textId="77777777" w:rsidR="002B6D76" w:rsidRDefault="00000000">
            <w:pPr>
              <w:pStyle w:val="ConsPlusNormal0"/>
            </w:pPr>
            <w:r>
              <w:t>Базовая ставка с учетом КфД, рублей</w:t>
            </w:r>
          </w:p>
        </w:tc>
        <w:tc>
          <w:tcPr>
            <w:tcW w:w="2268" w:type="dxa"/>
          </w:tcPr>
          <w:p w14:paraId="65559F18" w14:textId="77777777" w:rsidR="002B6D76" w:rsidRDefault="00000000">
            <w:pPr>
              <w:pStyle w:val="ConsPlusNormal0"/>
              <w:jc w:val="right"/>
            </w:pPr>
            <w:r>
              <w:t>94,60</w:t>
            </w:r>
          </w:p>
        </w:tc>
      </w:tr>
    </w:tbl>
    <w:p w14:paraId="4D13ED89" w14:textId="77777777" w:rsidR="002B6D76" w:rsidRDefault="002B6D76">
      <w:pPr>
        <w:pStyle w:val="ConsPlusNormal0"/>
        <w:jc w:val="both"/>
      </w:pPr>
    </w:p>
    <w:p w14:paraId="108C8FF7" w14:textId="77777777" w:rsidR="002B6D76" w:rsidRDefault="00000000">
      <w:pPr>
        <w:pStyle w:val="ConsPlusNormal0"/>
        <w:jc w:val="right"/>
        <w:outlineLvl w:val="1"/>
      </w:pPr>
      <w:bookmarkStart w:id="25" w:name="P5428"/>
      <w:bookmarkEnd w:id="25"/>
      <w:r>
        <w:t>Таблица 1</w:t>
      </w:r>
    </w:p>
    <w:p w14:paraId="7B7BBF7C" w14:textId="77777777" w:rsidR="002B6D76" w:rsidRDefault="002B6D76">
      <w:pPr>
        <w:pStyle w:val="ConsPlusNormal0"/>
        <w:jc w:val="both"/>
      </w:pPr>
    </w:p>
    <w:p w14:paraId="556DE032" w14:textId="77777777" w:rsidR="002B6D76" w:rsidRDefault="002B6D76">
      <w:pPr>
        <w:pStyle w:val="ConsPlusNormal0"/>
        <w:sectPr w:rsidR="002B6D76">
          <w:headerReference w:type="default" r:id="rId168"/>
          <w:footerReference w:type="default" r:id="rId169"/>
          <w:headerReference w:type="first" r:id="rId170"/>
          <w:footerReference w:type="first" r:id="rId17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1"/>
        <w:gridCol w:w="2184"/>
        <w:gridCol w:w="1185"/>
        <w:gridCol w:w="1600"/>
        <w:gridCol w:w="838"/>
        <w:gridCol w:w="1059"/>
        <w:gridCol w:w="1689"/>
        <w:gridCol w:w="1645"/>
        <w:gridCol w:w="1378"/>
        <w:gridCol w:w="1805"/>
        <w:gridCol w:w="2180"/>
      </w:tblGrid>
      <w:tr w:rsidR="002B6D76" w14:paraId="147BFE5A" w14:textId="77777777">
        <w:tc>
          <w:tcPr>
            <w:tcW w:w="680" w:type="dxa"/>
            <w:vMerge w:val="restart"/>
            <w:vAlign w:val="center"/>
          </w:tcPr>
          <w:p w14:paraId="733ECA95" w14:textId="77777777" w:rsidR="002B6D76" w:rsidRDefault="00000000">
            <w:pPr>
              <w:pStyle w:val="ConsPlusNormal0"/>
              <w:jc w:val="center"/>
            </w:pPr>
            <w:r>
              <w:t>N стр.</w:t>
            </w:r>
          </w:p>
        </w:tc>
        <w:tc>
          <w:tcPr>
            <w:tcW w:w="2716" w:type="dxa"/>
            <w:vMerge w:val="restart"/>
            <w:vAlign w:val="center"/>
          </w:tcPr>
          <w:p w14:paraId="4AEEAFF6" w14:textId="77777777" w:rsidR="002B6D76" w:rsidRDefault="00000000">
            <w:pPr>
              <w:pStyle w:val="ConsPlusNormal0"/>
              <w:jc w:val="center"/>
            </w:pPr>
            <w:r>
              <w:t>Наименование медицинской организации</w:t>
            </w:r>
          </w:p>
        </w:tc>
        <w:tc>
          <w:tcPr>
            <w:tcW w:w="1191" w:type="dxa"/>
            <w:vMerge w:val="restart"/>
            <w:vAlign w:val="center"/>
          </w:tcPr>
          <w:p w14:paraId="41E157B2" w14:textId="77777777" w:rsidR="002B6D76" w:rsidRDefault="00000000">
            <w:pPr>
              <w:pStyle w:val="ConsPlusNormal0"/>
              <w:jc w:val="center"/>
            </w:pPr>
            <w:r>
              <w:t>Реестровый номер</w:t>
            </w:r>
          </w:p>
        </w:tc>
        <w:tc>
          <w:tcPr>
            <w:tcW w:w="1474" w:type="dxa"/>
            <w:vMerge w:val="restart"/>
            <w:vAlign w:val="center"/>
          </w:tcPr>
          <w:p w14:paraId="7CEE0DA5" w14:textId="77777777" w:rsidR="002B6D76" w:rsidRDefault="00000000">
            <w:pPr>
              <w:pStyle w:val="ConsPlusNormal0"/>
              <w:jc w:val="center"/>
            </w:pPr>
            <w:r>
              <w:t>Численность прикрепленного населения на 01.12.2025</w:t>
            </w:r>
          </w:p>
        </w:tc>
        <w:tc>
          <w:tcPr>
            <w:tcW w:w="2494" w:type="dxa"/>
            <w:gridSpan w:val="2"/>
            <w:vAlign w:val="center"/>
          </w:tcPr>
          <w:p w14:paraId="538E65CE" w14:textId="77777777" w:rsidR="002B6D76" w:rsidRDefault="00000000">
            <w:pPr>
              <w:pStyle w:val="ConsPlusNormal0"/>
              <w:jc w:val="center"/>
            </w:pPr>
            <w:r>
              <w:t>в том числе:</w:t>
            </w:r>
          </w:p>
        </w:tc>
        <w:tc>
          <w:tcPr>
            <w:tcW w:w="1587" w:type="dxa"/>
            <w:vMerge w:val="restart"/>
            <w:vAlign w:val="center"/>
          </w:tcPr>
          <w:p w14:paraId="18E47B36" w14:textId="77777777" w:rsidR="002B6D76" w:rsidRDefault="00000000">
            <w:pPr>
              <w:pStyle w:val="ConsPlusNormal0"/>
              <w:jc w:val="center"/>
            </w:pPr>
            <w:r>
              <w:t>Коэффициент дифференциации на прикрепившихся к медицинской организации лиц, с учетом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(КДот)</w:t>
            </w:r>
          </w:p>
        </w:tc>
        <w:tc>
          <w:tcPr>
            <w:tcW w:w="1191" w:type="dxa"/>
            <w:vMerge w:val="restart"/>
            <w:vAlign w:val="center"/>
          </w:tcPr>
          <w:p w14:paraId="10578543" w14:textId="77777777" w:rsidR="002B6D76" w:rsidRDefault="00000000">
            <w:pPr>
              <w:pStyle w:val="ConsPlusNormal0"/>
              <w:jc w:val="center"/>
            </w:pPr>
            <w:r>
              <w:t>Коэффициент половозрастного состава</w:t>
            </w:r>
          </w:p>
        </w:tc>
        <w:tc>
          <w:tcPr>
            <w:tcW w:w="1134" w:type="dxa"/>
            <w:vMerge w:val="restart"/>
            <w:vAlign w:val="center"/>
          </w:tcPr>
          <w:p w14:paraId="08A00920" w14:textId="77777777" w:rsidR="002B6D76" w:rsidRDefault="00000000">
            <w:pPr>
              <w:pStyle w:val="ConsPlusNormal0"/>
              <w:jc w:val="center"/>
            </w:pPr>
            <w:r>
              <w:t>Коэффициент уровня расходов медицинской организации</w:t>
            </w:r>
          </w:p>
        </w:tc>
        <w:tc>
          <w:tcPr>
            <w:tcW w:w="1417" w:type="dxa"/>
            <w:vMerge w:val="restart"/>
            <w:vAlign w:val="center"/>
          </w:tcPr>
          <w:p w14:paraId="7E8AC36C" w14:textId="77777777" w:rsidR="002B6D76" w:rsidRDefault="00000000">
            <w:pPr>
              <w:pStyle w:val="ConsPlusNormal0"/>
              <w:jc w:val="center"/>
            </w:pPr>
            <w:r>
              <w:t>Коэффициент достижения целевых показателей уровня заработной платы медицинских работников, предусмотренного "дорожными картами" развития здравоохранения в субъекте Российской Федерации</w:t>
            </w:r>
          </w:p>
        </w:tc>
        <w:tc>
          <w:tcPr>
            <w:tcW w:w="1247" w:type="dxa"/>
            <w:vMerge w:val="restart"/>
            <w:vAlign w:val="center"/>
          </w:tcPr>
          <w:p w14:paraId="2C780C48" w14:textId="77777777" w:rsidR="002B6D76" w:rsidRDefault="00000000">
            <w:pPr>
              <w:pStyle w:val="ConsPlusNormal0"/>
              <w:jc w:val="center"/>
            </w:pPr>
            <w:r>
              <w:t>Дифференцированный подушевой норматив финансирования, рублей</w:t>
            </w:r>
          </w:p>
        </w:tc>
      </w:tr>
      <w:tr w:rsidR="002B6D76" w14:paraId="68806109" w14:textId="77777777">
        <w:tc>
          <w:tcPr>
            <w:tcW w:w="0" w:type="auto"/>
            <w:vMerge/>
          </w:tcPr>
          <w:p w14:paraId="73D96E27" w14:textId="77777777" w:rsidR="002B6D76" w:rsidRDefault="002B6D76">
            <w:pPr>
              <w:pStyle w:val="ConsPlusNormal0"/>
            </w:pPr>
          </w:p>
        </w:tc>
        <w:tc>
          <w:tcPr>
            <w:tcW w:w="0" w:type="auto"/>
            <w:vMerge/>
          </w:tcPr>
          <w:p w14:paraId="7763B57E" w14:textId="77777777" w:rsidR="002B6D76" w:rsidRDefault="002B6D76">
            <w:pPr>
              <w:pStyle w:val="ConsPlusNormal0"/>
            </w:pPr>
          </w:p>
        </w:tc>
        <w:tc>
          <w:tcPr>
            <w:tcW w:w="0" w:type="auto"/>
            <w:vMerge/>
          </w:tcPr>
          <w:p w14:paraId="47368F32" w14:textId="77777777" w:rsidR="002B6D76" w:rsidRDefault="002B6D76">
            <w:pPr>
              <w:pStyle w:val="ConsPlusNormal0"/>
            </w:pPr>
          </w:p>
        </w:tc>
        <w:tc>
          <w:tcPr>
            <w:tcW w:w="0" w:type="auto"/>
            <w:vMerge/>
          </w:tcPr>
          <w:p w14:paraId="132044B6" w14:textId="77777777" w:rsidR="002B6D76" w:rsidRDefault="002B6D76">
            <w:pPr>
              <w:pStyle w:val="ConsPlusNormal0"/>
            </w:pPr>
          </w:p>
        </w:tc>
        <w:tc>
          <w:tcPr>
            <w:tcW w:w="1247" w:type="dxa"/>
            <w:vAlign w:val="center"/>
          </w:tcPr>
          <w:p w14:paraId="57F8C1E6" w14:textId="77777777" w:rsidR="002B6D76" w:rsidRDefault="00000000">
            <w:pPr>
              <w:pStyle w:val="ConsPlusNormal0"/>
              <w:jc w:val="center"/>
            </w:pPr>
            <w:r>
              <w:t>в городах</w:t>
            </w:r>
          </w:p>
        </w:tc>
        <w:tc>
          <w:tcPr>
            <w:tcW w:w="1247" w:type="dxa"/>
            <w:vAlign w:val="center"/>
          </w:tcPr>
          <w:p w14:paraId="7D336ED7" w14:textId="77777777" w:rsidR="002B6D76" w:rsidRDefault="00000000">
            <w:pPr>
              <w:pStyle w:val="ConsPlusNormal0"/>
              <w:jc w:val="center"/>
            </w:pPr>
            <w:r>
              <w:t>в сельской местности</w:t>
            </w:r>
          </w:p>
        </w:tc>
        <w:tc>
          <w:tcPr>
            <w:tcW w:w="0" w:type="auto"/>
            <w:vMerge/>
          </w:tcPr>
          <w:p w14:paraId="39302997" w14:textId="77777777" w:rsidR="002B6D76" w:rsidRDefault="002B6D76">
            <w:pPr>
              <w:pStyle w:val="ConsPlusNormal0"/>
            </w:pPr>
          </w:p>
        </w:tc>
        <w:tc>
          <w:tcPr>
            <w:tcW w:w="0" w:type="auto"/>
            <w:vMerge/>
          </w:tcPr>
          <w:p w14:paraId="07B84686" w14:textId="77777777" w:rsidR="002B6D76" w:rsidRDefault="002B6D76">
            <w:pPr>
              <w:pStyle w:val="ConsPlusNormal0"/>
            </w:pPr>
          </w:p>
        </w:tc>
        <w:tc>
          <w:tcPr>
            <w:tcW w:w="0" w:type="auto"/>
            <w:vMerge/>
          </w:tcPr>
          <w:p w14:paraId="43762CCA" w14:textId="77777777" w:rsidR="002B6D76" w:rsidRDefault="002B6D76">
            <w:pPr>
              <w:pStyle w:val="ConsPlusNormal0"/>
            </w:pPr>
          </w:p>
        </w:tc>
        <w:tc>
          <w:tcPr>
            <w:tcW w:w="0" w:type="auto"/>
            <w:vMerge/>
          </w:tcPr>
          <w:p w14:paraId="27A11E5F" w14:textId="77777777" w:rsidR="002B6D76" w:rsidRDefault="002B6D76">
            <w:pPr>
              <w:pStyle w:val="ConsPlusNormal0"/>
            </w:pPr>
          </w:p>
        </w:tc>
        <w:tc>
          <w:tcPr>
            <w:tcW w:w="0" w:type="auto"/>
            <w:vMerge/>
          </w:tcPr>
          <w:p w14:paraId="6B16E5F2" w14:textId="77777777" w:rsidR="002B6D76" w:rsidRDefault="002B6D76">
            <w:pPr>
              <w:pStyle w:val="ConsPlusNormal0"/>
            </w:pPr>
          </w:p>
        </w:tc>
      </w:tr>
      <w:tr w:rsidR="002B6D76" w14:paraId="5BBEFC88" w14:textId="77777777">
        <w:tc>
          <w:tcPr>
            <w:tcW w:w="680" w:type="dxa"/>
          </w:tcPr>
          <w:p w14:paraId="2017744F" w14:textId="77777777" w:rsidR="002B6D76" w:rsidRDefault="00000000">
            <w:pPr>
              <w:pStyle w:val="ConsPlusNormal0"/>
              <w:jc w:val="center"/>
            </w:pPr>
            <w:r>
              <w:t>1</w:t>
            </w:r>
          </w:p>
        </w:tc>
        <w:tc>
          <w:tcPr>
            <w:tcW w:w="2716" w:type="dxa"/>
          </w:tcPr>
          <w:p w14:paraId="3ED5AC9A" w14:textId="77777777" w:rsidR="002B6D76" w:rsidRDefault="00000000">
            <w:pPr>
              <w:pStyle w:val="ConsPlusNormal0"/>
              <w:jc w:val="center"/>
            </w:pPr>
            <w:r>
              <w:t>2</w:t>
            </w:r>
          </w:p>
        </w:tc>
        <w:tc>
          <w:tcPr>
            <w:tcW w:w="1191" w:type="dxa"/>
          </w:tcPr>
          <w:p w14:paraId="264B68BD" w14:textId="77777777" w:rsidR="002B6D76" w:rsidRDefault="00000000">
            <w:pPr>
              <w:pStyle w:val="ConsPlusNormal0"/>
              <w:jc w:val="center"/>
            </w:pPr>
            <w:r>
              <w:t>3</w:t>
            </w:r>
          </w:p>
        </w:tc>
        <w:tc>
          <w:tcPr>
            <w:tcW w:w="1474" w:type="dxa"/>
          </w:tcPr>
          <w:p w14:paraId="35FDD781" w14:textId="77777777" w:rsidR="002B6D76" w:rsidRDefault="00000000">
            <w:pPr>
              <w:pStyle w:val="ConsPlusNormal0"/>
              <w:jc w:val="center"/>
            </w:pPr>
            <w:r>
              <w:t>5</w:t>
            </w:r>
          </w:p>
        </w:tc>
        <w:tc>
          <w:tcPr>
            <w:tcW w:w="1247" w:type="dxa"/>
          </w:tcPr>
          <w:p w14:paraId="66413638" w14:textId="77777777" w:rsidR="002B6D76" w:rsidRDefault="00000000">
            <w:pPr>
              <w:pStyle w:val="ConsPlusNormal0"/>
              <w:jc w:val="center"/>
            </w:pPr>
            <w:r>
              <w:t>6</w:t>
            </w:r>
          </w:p>
        </w:tc>
        <w:tc>
          <w:tcPr>
            <w:tcW w:w="1247" w:type="dxa"/>
          </w:tcPr>
          <w:p w14:paraId="6EC9F1AF" w14:textId="77777777" w:rsidR="002B6D76" w:rsidRDefault="00000000">
            <w:pPr>
              <w:pStyle w:val="ConsPlusNormal0"/>
              <w:jc w:val="center"/>
            </w:pPr>
            <w:r>
              <w:t>7</w:t>
            </w:r>
          </w:p>
        </w:tc>
        <w:tc>
          <w:tcPr>
            <w:tcW w:w="1587" w:type="dxa"/>
          </w:tcPr>
          <w:p w14:paraId="5449C3A1" w14:textId="77777777" w:rsidR="002B6D76" w:rsidRDefault="00000000">
            <w:pPr>
              <w:pStyle w:val="ConsPlusNormal0"/>
              <w:jc w:val="center"/>
            </w:pPr>
            <w:r>
              <w:t>8</w:t>
            </w:r>
          </w:p>
        </w:tc>
        <w:tc>
          <w:tcPr>
            <w:tcW w:w="1191" w:type="dxa"/>
          </w:tcPr>
          <w:p w14:paraId="2CE2D779" w14:textId="77777777" w:rsidR="002B6D76" w:rsidRDefault="00000000">
            <w:pPr>
              <w:pStyle w:val="ConsPlusNormal0"/>
              <w:jc w:val="center"/>
            </w:pPr>
            <w:r>
              <w:t>9</w:t>
            </w:r>
          </w:p>
        </w:tc>
        <w:tc>
          <w:tcPr>
            <w:tcW w:w="1134" w:type="dxa"/>
          </w:tcPr>
          <w:p w14:paraId="15710A96" w14:textId="77777777" w:rsidR="002B6D76" w:rsidRDefault="00000000">
            <w:pPr>
              <w:pStyle w:val="ConsPlusNormal0"/>
              <w:jc w:val="center"/>
            </w:pPr>
            <w:r>
              <w:t>10</w:t>
            </w:r>
          </w:p>
        </w:tc>
        <w:tc>
          <w:tcPr>
            <w:tcW w:w="1417" w:type="dxa"/>
          </w:tcPr>
          <w:p w14:paraId="2CAFD6DD" w14:textId="77777777" w:rsidR="002B6D76" w:rsidRDefault="00000000">
            <w:pPr>
              <w:pStyle w:val="ConsPlusNormal0"/>
              <w:jc w:val="center"/>
            </w:pPr>
            <w:r>
              <w:t>11</w:t>
            </w:r>
          </w:p>
        </w:tc>
        <w:tc>
          <w:tcPr>
            <w:tcW w:w="1247" w:type="dxa"/>
          </w:tcPr>
          <w:p w14:paraId="70D2A2DD" w14:textId="77777777" w:rsidR="002B6D76" w:rsidRDefault="00000000">
            <w:pPr>
              <w:pStyle w:val="ConsPlusNormal0"/>
              <w:jc w:val="center"/>
            </w:pPr>
            <w:r>
              <w:t>12</w:t>
            </w:r>
          </w:p>
        </w:tc>
      </w:tr>
      <w:tr w:rsidR="002B6D76" w14:paraId="755A25FB" w14:textId="77777777">
        <w:tc>
          <w:tcPr>
            <w:tcW w:w="15131" w:type="dxa"/>
            <w:gridSpan w:val="11"/>
          </w:tcPr>
          <w:p w14:paraId="48EADE2C" w14:textId="77777777" w:rsidR="002B6D76" w:rsidRDefault="00000000">
            <w:pPr>
              <w:pStyle w:val="ConsPlusNormal0"/>
              <w:jc w:val="center"/>
              <w:outlineLvl w:val="2"/>
            </w:pPr>
            <w:r>
              <w:t>Для медицинских организаций, обслуживающих до 20 тысяч человек</w:t>
            </w:r>
          </w:p>
        </w:tc>
      </w:tr>
      <w:tr w:rsidR="002B6D76" w14:paraId="5EDF25A0" w14:textId="77777777">
        <w:tc>
          <w:tcPr>
            <w:tcW w:w="680" w:type="dxa"/>
          </w:tcPr>
          <w:p w14:paraId="1E7012E2" w14:textId="77777777" w:rsidR="002B6D76" w:rsidRDefault="00000000">
            <w:pPr>
              <w:pStyle w:val="ConsPlusNormal0"/>
              <w:jc w:val="center"/>
            </w:pPr>
            <w:r>
              <w:t>1.</w:t>
            </w:r>
          </w:p>
        </w:tc>
        <w:tc>
          <w:tcPr>
            <w:tcW w:w="2716" w:type="dxa"/>
          </w:tcPr>
          <w:p w14:paraId="4C9135F4" w14:textId="77777777" w:rsidR="002B6D76" w:rsidRDefault="00000000">
            <w:pPr>
              <w:pStyle w:val="ConsPlusNormal0"/>
            </w:pPr>
            <w:r>
              <w:t>ГБУЗ СК "Арзгирская районная больница"</w:t>
            </w:r>
          </w:p>
        </w:tc>
        <w:tc>
          <w:tcPr>
            <w:tcW w:w="1191" w:type="dxa"/>
          </w:tcPr>
          <w:p w14:paraId="79CFA0E9" w14:textId="77777777" w:rsidR="002B6D76" w:rsidRDefault="00000000">
            <w:pPr>
              <w:pStyle w:val="ConsPlusNormal0"/>
              <w:jc w:val="center"/>
            </w:pPr>
            <w:r>
              <w:t>260005</w:t>
            </w:r>
          </w:p>
        </w:tc>
        <w:tc>
          <w:tcPr>
            <w:tcW w:w="1474" w:type="dxa"/>
          </w:tcPr>
          <w:p w14:paraId="2D5D1198" w14:textId="77777777" w:rsidR="002B6D76" w:rsidRDefault="00000000">
            <w:pPr>
              <w:pStyle w:val="ConsPlusNormal0"/>
              <w:jc w:val="right"/>
            </w:pPr>
            <w:r>
              <w:t>19505</w:t>
            </w:r>
          </w:p>
        </w:tc>
        <w:tc>
          <w:tcPr>
            <w:tcW w:w="1247" w:type="dxa"/>
          </w:tcPr>
          <w:p w14:paraId="6678ACF0" w14:textId="77777777" w:rsidR="002B6D76" w:rsidRDefault="002B6D76">
            <w:pPr>
              <w:pStyle w:val="ConsPlusNormal0"/>
            </w:pPr>
          </w:p>
        </w:tc>
        <w:tc>
          <w:tcPr>
            <w:tcW w:w="1247" w:type="dxa"/>
          </w:tcPr>
          <w:p w14:paraId="3E8F6049" w14:textId="77777777" w:rsidR="002B6D76" w:rsidRDefault="00000000">
            <w:pPr>
              <w:pStyle w:val="ConsPlusNormal0"/>
              <w:jc w:val="right"/>
            </w:pPr>
            <w:r>
              <w:t>19505</w:t>
            </w:r>
          </w:p>
        </w:tc>
        <w:tc>
          <w:tcPr>
            <w:tcW w:w="1587" w:type="dxa"/>
          </w:tcPr>
          <w:p w14:paraId="1D6D95FB" w14:textId="77777777" w:rsidR="002B6D76" w:rsidRDefault="00000000">
            <w:pPr>
              <w:pStyle w:val="ConsPlusNormal0"/>
              <w:jc w:val="right"/>
            </w:pPr>
            <w:r>
              <w:t>1,113</w:t>
            </w:r>
          </w:p>
        </w:tc>
        <w:tc>
          <w:tcPr>
            <w:tcW w:w="1191" w:type="dxa"/>
          </w:tcPr>
          <w:p w14:paraId="101F8046" w14:textId="77777777" w:rsidR="002B6D76" w:rsidRDefault="00000000">
            <w:pPr>
              <w:pStyle w:val="ConsPlusNormal0"/>
              <w:jc w:val="right"/>
            </w:pPr>
            <w:r>
              <w:t>1,0447</w:t>
            </w:r>
          </w:p>
        </w:tc>
        <w:tc>
          <w:tcPr>
            <w:tcW w:w="1134" w:type="dxa"/>
          </w:tcPr>
          <w:p w14:paraId="2388B8DA" w14:textId="77777777" w:rsidR="002B6D76" w:rsidRDefault="00000000">
            <w:pPr>
              <w:pStyle w:val="ConsPlusNormal0"/>
              <w:jc w:val="right"/>
            </w:pPr>
            <w:r>
              <w:t>1,0</w:t>
            </w:r>
          </w:p>
        </w:tc>
        <w:tc>
          <w:tcPr>
            <w:tcW w:w="1417" w:type="dxa"/>
          </w:tcPr>
          <w:p w14:paraId="4F28383E" w14:textId="77777777" w:rsidR="002B6D76" w:rsidRDefault="00000000">
            <w:pPr>
              <w:pStyle w:val="ConsPlusNormal0"/>
              <w:jc w:val="right"/>
            </w:pPr>
            <w:r>
              <w:t>1,00</w:t>
            </w:r>
          </w:p>
        </w:tc>
        <w:tc>
          <w:tcPr>
            <w:tcW w:w="1247" w:type="dxa"/>
          </w:tcPr>
          <w:p w14:paraId="55029370" w14:textId="77777777" w:rsidR="002B6D76" w:rsidRDefault="00000000">
            <w:pPr>
              <w:pStyle w:val="ConsPlusNormal0"/>
              <w:jc w:val="right"/>
            </w:pPr>
            <w:r>
              <w:t>109,99</w:t>
            </w:r>
          </w:p>
        </w:tc>
      </w:tr>
      <w:tr w:rsidR="002B6D76" w14:paraId="1F6A7F67" w14:textId="77777777">
        <w:tc>
          <w:tcPr>
            <w:tcW w:w="680" w:type="dxa"/>
          </w:tcPr>
          <w:p w14:paraId="31B34138" w14:textId="77777777" w:rsidR="002B6D76" w:rsidRDefault="00000000">
            <w:pPr>
              <w:pStyle w:val="ConsPlusNormal0"/>
              <w:jc w:val="center"/>
            </w:pPr>
            <w:r>
              <w:t>2.</w:t>
            </w:r>
          </w:p>
        </w:tc>
        <w:tc>
          <w:tcPr>
            <w:tcW w:w="2716" w:type="dxa"/>
          </w:tcPr>
          <w:p w14:paraId="44D9CFDE" w14:textId="77777777" w:rsidR="002B6D76" w:rsidRDefault="00000000">
            <w:pPr>
              <w:pStyle w:val="ConsPlusNormal0"/>
            </w:pPr>
            <w:r>
              <w:t>ГБУЗ СК "Новоселицкая районная больница"</w:t>
            </w:r>
          </w:p>
        </w:tc>
        <w:tc>
          <w:tcPr>
            <w:tcW w:w="1191" w:type="dxa"/>
          </w:tcPr>
          <w:p w14:paraId="73085F45" w14:textId="77777777" w:rsidR="002B6D76" w:rsidRDefault="00000000">
            <w:pPr>
              <w:pStyle w:val="ConsPlusNormal0"/>
              <w:jc w:val="center"/>
            </w:pPr>
            <w:r>
              <w:t>260020</w:t>
            </w:r>
          </w:p>
        </w:tc>
        <w:tc>
          <w:tcPr>
            <w:tcW w:w="1474" w:type="dxa"/>
          </w:tcPr>
          <w:p w14:paraId="233BE24A" w14:textId="77777777" w:rsidR="002B6D76" w:rsidRDefault="00000000">
            <w:pPr>
              <w:pStyle w:val="ConsPlusNormal0"/>
              <w:jc w:val="right"/>
            </w:pPr>
            <w:r>
              <w:t>19322</w:t>
            </w:r>
          </w:p>
        </w:tc>
        <w:tc>
          <w:tcPr>
            <w:tcW w:w="1247" w:type="dxa"/>
          </w:tcPr>
          <w:p w14:paraId="4B64ED0D" w14:textId="77777777" w:rsidR="002B6D76" w:rsidRDefault="002B6D76">
            <w:pPr>
              <w:pStyle w:val="ConsPlusNormal0"/>
            </w:pPr>
          </w:p>
        </w:tc>
        <w:tc>
          <w:tcPr>
            <w:tcW w:w="1247" w:type="dxa"/>
          </w:tcPr>
          <w:p w14:paraId="79E6E017" w14:textId="77777777" w:rsidR="002B6D76" w:rsidRDefault="00000000">
            <w:pPr>
              <w:pStyle w:val="ConsPlusNormal0"/>
              <w:jc w:val="right"/>
            </w:pPr>
            <w:r>
              <w:t>19322</w:t>
            </w:r>
          </w:p>
        </w:tc>
        <w:tc>
          <w:tcPr>
            <w:tcW w:w="1587" w:type="dxa"/>
          </w:tcPr>
          <w:p w14:paraId="292FC06D" w14:textId="77777777" w:rsidR="002B6D76" w:rsidRDefault="00000000">
            <w:pPr>
              <w:pStyle w:val="ConsPlusNormal0"/>
              <w:jc w:val="right"/>
            </w:pPr>
            <w:r>
              <w:t>1,113</w:t>
            </w:r>
          </w:p>
        </w:tc>
        <w:tc>
          <w:tcPr>
            <w:tcW w:w="1191" w:type="dxa"/>
          </w:tcPr>
          <w:p w14:paraId="27F5E8FF" w14:textId="77777777" w:rsidR="002B6D76" w:rsidRDefault="00000000">
            <w:pPr>
              <w:pStyle w:val="ConsPlusNormal0"/>
              <w:jc w:val="right"/>
            </w:pPr>
            <w:r>
              <w:t>1,0437</w:t>
            </w:r>
          </w:p>
        </w:tc>
        <w:tc>
          <w:tcPr>
            <w:tcW w:w="1134" w:type="dxa"/>
          </w:tcPr>
          <w:p w14:paraId="1FF8387C" w14:textId="77777777" w:rsidR="002B6D76" w:rsidRDefault="00000000">
            <w:pPr>
              <w:pStyle w:val="ConsPlusNormal0"/>
              <w:jc w:val="right"/>
            </w:pPr>
            <w:r>
              <w:t>1,0</w:t>
            </w:r>
          </w:p>
        </w:tc>
        <w:tc>
          <w:tcPr>
            <w:tcW w:w="1417" w:type="dxa"/>
          </w:tcPr>
          <w:p w14:paraId="109BA938" w14:textId="77777777" w:rsidR="002B6D76" w:rsidRDefault="00000000">
            <w:pPr>
              <w:pStyle w:val="ConsPlusNormal0"/>
              <w:jc w:val="right"/>
            </w:pPr>
            <w:r>
              <w:t>1,00</w:t>
            </w:r>
          </w:p>
        </w:tc>
        <w:tc>
          <w:tcPr>
            <w:tcW w:w="1247" w:type="dxa"/>
          </w:tcPr>
          <w:p w14:paraId="3EB7775A" w14:textId="77777777" w:rsidR="002B6D76" w:rsidRDefault="00000000">
            <w:pPr>
              <w:pStyle w:val="ConsPlusNormal0"/>
              <w:jc w:val="right"/>
            </w:pPr>
            <w:r>
              <w:t>109,89</w:t>
            </w:r>
          </w:p>
        </w:tc>
      </w:tr>
      <w:tr w:rsidR="002B6D76" w14:paraId="5E0D29B1" w14:textId="77777777">
        <w:tc>
          <w:tcPr>
            <w:tcW w:w="680" w:type="dxa"/>
          </w:tcPr>
          <w:p w14:paraId="53A665BD" w14:textId="77777777" w:rsidR="002B6D76" w:rsidRDefault="00000000">
            <w:pPr>
              <w:pStyle w:val="ConsPlusNormal0"/>
              <w:jc w:val="center"/>
            </w:pPr>
            <w:r>
              <w:t>3.</w:t>
            </w:r>
          </w:p>
        </w:tc>
        <w:tc>
          <w:tcPr>
            <w:tcW w:w="2716" w:type="dxa"/>
          </w:tcPr>
          <w:p w14:paraId="3199DCE7" w14:textId="77777777" w:rsidR="002B6D76" w:rsidRDefault="00000000">
            <w:pPr>
              <w:pStyle w:val="ConsPlusNormal0"/>
            </w:pPr>
            <w:r>
              <w:t>ГБУЗ СК "Степновская районная больница"</w:t>
            </w:r>
          </w:p>
        </w:tc>
        <w:tc>
          <w:tcPr>
            <w:tcW w:w="1191" w:type="dxa"/>
          </w:tcPr>
          <w:p w14:paraId="76BC4A34" w14:textId="77777777" w:rsidR="002B6D76" w:rsidRDefault="00000000">
            <w:pPr>
              <w:pStyle w:val="ConsPlusNormal0"/>
              <w:jc w:val="center"/>
            </w:pPr>
            <w:r>
              <w:t>260025</w:t>
            </w:r>
          </w:p>
        </w:tc>
        <w:tc>
          <w:tcPr>
            <w:tcW w:w="1474" w:type="dxa"/>
          </w:tcPr>
          <w:p w14:paraId="3077A740" w14:textId="77777777" w:rsidR="002B6D76" w:rsidRDefault="00000000">
            <w:pPr>
              <w:pStyle w:val="ConsPlusNormal0"/>
              <w:jc w:val="right"/>
            </w:pPr>
            <w:r>
              <w:t>16235</w:t>
            </w:r>
          </w:p>
        </w:tc>
        <w:tc>
          <w:tcPr>
            <w:tcW w:w="1247" w:type="dxa"/>
          </w:tcPr>
          <w:p w14:paraId="79580D8D" w14:textId="77777777" w:rsidR="002B6D76" w:rsidRDefault="002B6D76">
            <w:pPr>
              <w:pStyle w:val="ConsPlusNormal0"/>
            </w:pPr>
          </w:p>
        </w:tc>
        <w:tc>
          <w:tcPr>
            <w:tcW w:w="1247" w:type="dxa"/>
          </w:tcPr>
          <w:p w14:paraId="420CC91E" w14:textId="77777777" w:rsidR="002B6D76" w:rsidRDefault="00000000">
            <w:pPr>
              <w:pStyle w:val="ConsPlusNormal0"/>
              <w:jc w:val="right"/>
            </w:pPr>
            <w:r>
              <w:t>16235</w:t>
            </w:r>
          </w:p>
        </w:tc>
        <w:tc>
          <w:tcPr>
            <w:tcW w:w="1587" w:type="dxa"/>
          </w:tcPr>
          <w:p w14:paraId="7F8C5724" w14:textId="77777777" w:rsidR="002B6D76" w:rsidRDefault="00000000">
            <w:pPr>
              <w:pStyle w:val="ConsPlusNormal0"/>
              <w:jc w:val="right"/>
            </w:pPr>
            <w:r>
              <w:t>1,113</w:t>
            </w:r>
          </w:p>
        </w:tc>
        <w:tc>
          <w:tcPr>
            <w:tcW w:w="1191" w:type="dxa"/>
          </w:tcPr>
          <w:p w14:paraId="45F7F8B6" w14:textId="77777777" w:rsidR="002B6D76" w:rsidRDefault="00000000">
            <w:pPr>
              <w:pStyle w:val="ConsPlusNormal0"/>
              <w:jc w:val="right"/>
            </w:pPr>
            <w:r>
              <w:t>1,0312</w:t>
            </w:r>
          </w:p>
        </w:tc>
        <w:tc>
          <w:tcPr>
            <w:tcW w:w="1134" w:type="dxa"/>
          </w:tcPr>
          <w:p w14:paraId="550D490A" w14:textId="77777777" w:rsidR="002B6D76" w:rsidRDefault="00000000">
            <w:pPr>
              <w:pStyle w:val="ConsPlusNormal0"/>
              <w:jc w:val="right"/>
            </w:pPr>
            <w:r>
              <w:t>1,0</w:t>
            </w:r>
          </w:p>
        </w:tc>
        <w:tc>
          <w:tcPr>
            <w:tcW w:w="1417" w:type="dxa"/>
          </w:tcPr>
          <w:p w14:paraId="79B7E630" w14:textId="77777777" w:rsidR="002B6D76" w:rsidRDefault="00000000">
            <w:pPr>
              <w:pStyle w:val="ConsPlusNormal0"/>
              <w:jc w:val="right"/>
            </w:pPr>
            <w:r>
              <w:t>1,00</w:t>
            </w:r>
          </w:p>
        </w:tc>
        <w:tc>
          <w:tcPr>
            <w:tcW w:w="1247" w:type="dxa"/>
          </w:tcPr>
          <w:p w14:paraId="1F06AC50" w14:textId="77777777" w:rsidR="002B6D76" w:rsidRDefault="00000000">
            <w:pPr>
              <w:pStyle w:val="ConsPlusNormal0"/>
              <w:jc w:val="right"/>
            </w:pPr>
            <w:r>
              <w:t>108,57</w:t>
            </w:r>
          </w:p>
        </w:tc>
      </w:tr>
      <w:tr w:rsidR="002B6D76" w14:paraId="73739956" w14:textId="77777777">
        <w:tc>
          <w:tcPr>
            <w:tcW w:w="680" w:type="dxa"/>
          </w:tcPr>
          <w:p w14:paraId="3A0540B8" w14:textId="77777777" w:rsidR="002B6D76" w:rsidRDefault="00000000">
            <w:pPr>
              <w:pStyle w:val="ConsPlusNormal0"/>
              <w:jc w:val="center"/>
            </w:pPr>
            <w:r>
              <w:t>4.</w:t>
            </w:r>
          </w:p>
        </w:tc>
        <w:tc>
          <w:tcPr>
            <w:tcW w:w="2716" w:type="dxa"/>
          </w:tcPr>
          <w:p w14:paraId="7690AF61" w14:textId="77777777" w:rsidR="002B6D76" w:rsidRDefault="00000000">
            <w:pPr>
              <w:pStyle w:val="ConsPlusNormal0"/>
            </w:pPr>
            <w:r>
              <w:t>ГБУЗ СК "Туркменская районная больница"</w:t>
            </w:r>
          </w:p>
        </w:tc>
        <w:tc>
          <w:tcPr>
            <w:tcW w:w="1191" w:type="dxa"/>
          </w:tcPr>
          <w:p w14:paraId="27A50298" w14:textId="77777777" w:rsidR="002B6D76" w:rsidRDefault="00000000">
            <w:pPr>
              <w:pStyle w:val="ConsPlusNormal0"/>
              <w:jc w:val="center"/>
            </w:pPr>
            <w:r>
              <w:t>260027</w:t>
            </w:r>
          </w:p>
        </w:tc>
        <w:tc>
          <w:tcPr>
            <w:tcW w:w="1474" w:type="dxa"/>
          </w:tcPr>
          <w:p w14:paraId="0061397E" w14:textId="77777777" w:rsidR="002B6D76" w:rsidRDefault="00000000">
            <w:pPr>
              <w:pStyle w:val="ConsPlusNormal0"/>
              <w:jc w:val="right"/>
            </w:pPr>
            <w:r>
              <w:t>19927</w:t>
            </w:r>
          </w:p>
        </w:tc>
        <w:tc>
          <w:tcPr>
            <w:tcW w:w="1247" w:type="dxa"/>
          </w:tcPr>
          <w:p w14:paraId="2CE75A0F" w14:textId="77777777" w:rsidR="002B6D76" w:rsidRDefault="002B6D76">
            <w:pPr>
              <w:pStyle w:val="ConsPlusNormal0"/>
            </w:pPr>
          </w:p>
        </w:tc>
        <w:tc>
          <w:tcPr>
            <w:tcW w:w="1247" w:type="dxa"/>
          </w:tcPr>
          <w:p w14:paraId="4276CFA3" w14:textId="77777777" w:rsidR="002B6D76" w:rsidRDefault="00000000">
            <w:pPr>
              <w:pStyle w:val="ConsPlusNormal0"/>
              <w:jc w:val="right"/>
            </w:pPr>
            <w:r>
              <w:t>19927</w:t>
            </w:r>
          </w:p>
        </w:tc>
        <w:tc>
          <w:tcPr>
            <w:tcW w:w="1587" w:type="dxa"/>
          </w:tcPr>
          <w:p w14:paraId="63086E70" w14:textId="77777777" w:rsidR="002B6D76" w:rsidRDefault="00000000">
            <w:pPr>
              <w:pStyle w:val="ConsPlusNormal0"/>
              <w:jc w:val="right"/>
            </w:pPr>
            <w:r>
              <w:t>1,113</w:t>
            </w:r>
          </w:p>
        </w:tc>
        <w:tc>
          <w:tcPr>
            <w:tcW w:w="1191" w:type="dxa"/>
          </w:tcPr>
          <w:p w14:paraId="5581B0CD" w14:textId="77777777" w:rsidR="002B6D76" w:rsidRDefault="00000000">
            <w:pPr>
              <w:pStyle w:val="ConsPlusNormal0"/>
              <w:jc w:val="right"/>
            </w:pPr>
            <w:r>
              <w:t>1,0454</w:t>
            </w:r>
          </w:p>
        </w:tc>
        <w:tc>
          <w:tcPr>
            <w:tcW w:w="1134" w:type="dxa"/>
          </w:tcPr>
          <w:p w14:paraId="6B689AD0" w14:textId="77777777" w:rsidR="002B6D76" w:rsidRDefault="00000000">
            <w:pPr>
              <w:pStyle w:val="ConsPlusNormal0"/>
              <w:jc w:val="right"/>
            </w:pPr>
            <w:r>
              <w:t>1,0</w:t>
            </w:r>
          </w:p>
        </w:tc>
        <w:tc>
          <w:tcPr>
            <w:tcW w:w="1417" w:type="dxa"/>
          </w:tcPr>
          <w:p w14:paraId="2707FE72" w14:textId="77777777" w:rsidR="002B6D76" w:rsidRDefault="00000000">
            <w:pPr>
              <w:pStyle w:val="ConsPlusNormal0"/>
              <w:jc w:val="right"/>
            </w:pPr>
            <w:r>
              <w:t>1,00</w:t>
            </w:r>
          </w:p>
        </w:tc>
        <w:tc>
          <w:tcPr>
            <w:tcW w:w="1247" w:type="dxa"/>
          </w:tcPr>
          <w:p w14:paraId="78B93001" w14:textId="77777777" w:rsidR="002B6D76" w:rsidRDefault="00000000">
            <w:pPr>
              <w:pStyle w:val="ConsPlusNormal0"/>
              <w:jc w:val="right"/>
            </w:pPr>
            <w:r>
              <w:t>110,07</w:t>
            </w:r>
          </w:p>
        </w:tc>
      </w:tr>
      <w:tr w:rsidR="002B6D76" w14:paraId="6D1B1FC0" w14:textId="77777777">
        <w:tc>
          <w:tcPr>
            <w:tcW w:w="15131" w:type="dxa"/>
            <w:gridSpan w:val="11"/>
          </w:tcPr>
          <w:p w14:paraId="34CE6590" w14:textId="77777777" w:rsidR="002B6D76" w:rsidRDefault="00000000">
            <w:pPr>
              <w:pStyle w:val="ConsPlusNormal0"/>
              <w:jc w:val="center"/>
              <w:outlineLvl w:val="2"/>
            </w:pPr>
            <w:r>
              <w:t>Для медицинских организаций, обслуживающих свыше 20 тысяч человек</w:t>
            </w:r>
          </w:p>
        </w:tc>
      </w:tr>
      <w:tr w:rsidR="002B6D76" w14:paraId="1BD3F803" w14:textId="77777777">
        <w:tc>
          <w:tcPr>
            <w:tcW w:w="680" w:type="dxa"/>
          </w:tcPr>
          <w:p w14:paraId="449DEBCE" w14:textId="77777777" w:rsidR="002B6D76" w:rsidRDefault="00000000">
            <w:pPr>
              <w:pStyle w:val="ConsPlusNormal0"/>
              <w:jc w:val="center"/>
            </w:pPr>
            <w:r>
              <w:t>5.</w:t>
            </w:r>
          </w:p>
        </w:tc>
        <w:tc>
          <w:tcPr>
            <w:tcW w:w="2716" w:type="dxa"/>
          </w:tcPr>
          <w:p w14:paraId="796C1CC4" w14:textId="77777777" w:rsidR="002B6D76" w:rsidRDefault="00000000">
            <w:pPr>
              <w:pStyle w:val="ConsPlusNormal0"/>
            </w:pPr>
            <w:r>
              <w:t>ГБУЗ СК "Александровская районная больница"</w:t>
            </w:r>
          </w:p>
        </w:tc>
        <w:tc>
          <w:tcPr>
            <w:tcW w:w="1191" w:type="dxa"/>
          </w:tcPr>
          <w:p w14:paraId="439890BA" w14:textId="77777777" w:rsidR="002B6D76" w:rsidRDefault="00000000">
            <w:pPr>
              <w:pStyle w:val="ConsPlusNormal0"/>
              <w:jc w:val="center"/>
            </w:pPr>
            <w:r>
              <w:t>260001</w:t>
            </w:r>
          </w:p>
        </w:tc>
        <w:tc>
          <w:tcPr>
            <w:tcW w:w="1474" w:type="dxa"/>
          </w:tcPr>
          <w:p w14:paraId="4EF4FD6C" w14:textId="77777777" w:rsidR="002B6D76" w:rsidRDefault="00000000">
            <w:pPr>
              <w:pStyle w:val="ConsPlusNormal0"/>
              <w:jc w:val="right"/>
            </w:pPr>
            <w:r>
              <w:t>38372</w:t>
            </w:r>
          </w:p>
        </w:tc>
        <w:tc>
          <w:tcPr>
            <w:tcW w:w="1247" w:type="dxa"/>
          </w:tcPr>
          <w:p w14:paraId="27AAE783" w14:textId="77777777" w:rsidR="002B6D76" w:rsidRDefault="002B6D76">
            <w:pPr>
              <w:pStyle w:val="ConsPlusNormal0"/>
            </w:pPr>
          </w:p>
        </w:tc>
        <w:tc>
          <w:tcPr>
            <w:tcW w:w="1247" w:type="dxa"/>
          </w:tcPr>
          <w:p w14:paraId="628046CF" w14:textId="77777777" w:rsidR="002B6D76" w:rsidRDefault="00000000">
            <w:pPr>
              <w:pStyle w:val="ConsPlusNormal0"/>
              <w:jc w:val="right"/>
            </w:pPr>
            <w:r>
              <w:t>38372</w:t>
            </w:r>
          </w:p>
        </w:tc>
        <w:tc>
          <w:tcPr>
            <w:tcW w:w="1587" w:type="dxa"/>
          </w:tcPr>
          <w:p w14:paraId="6E295235" w14:textId="77777777" w:rsidR="002B6D76" w:rsidRDefault="00000000">
            <w:pPr>
              <w:pStyle w:val="ConsPlusNormal0"/>
              <w:jc w:val="right"/>
            </w:pPr>
            <w:r>
              <w:t>1,04</w:t>
            </w:r>
          </w:p>
        </w:tc>
        <w:tc>
          <w:tcPr>
            <w:tcW w:w="1191" w:type="dxa"/>
          </w:tcPr>
          <w:p w14:paraId="4243A162" w14:textId="77777777" w:rsidR="002B6D76" w:rsidRDefault="00000000">
            <w:pPr>
              <w:pStyle w:val="ConsPlusNormal0"/>
              <w:jc w:val="right"/>
            </w:pPr>
            <w:r>
              <w:t>1,0692</w:t>
            </w:r>
          </w:p>
        </w:tc>
        <w:tc>
          <w:tcPr>
            <w:tcW w:w="1134" w:type="dxa"/>
          </w:tcPr>
          <w:p w14:paraId="3792F642" w14:textId="77777777" w:rsidR="002B6D76" w:rsidRDefault="00000000">
            <w:pPr>
              <w:pStyle w:val="ConsPlusNormal0"/>
              <w:jc w:val="right"/>
            </w:pPr>
            <w:r>
              <w:t>1,0</w:t>
            </w:r>
          </w:p>
        </w:tc>
        <w:tc>
          <w:tcPr>
            <w:tcW w:w="1417" w:type="dxa"/>
          </w:tcPr>
          <w:p w14:paraId="1BFE0AA9" w14:textId="77777777" w:rsidR="002B6D76" w:rsidRDefault="00000000">
            <w:pPr>
              <w:pStyle w:val="ConsPlusNormal0"/>
              <w:jc w:val="right"/>
            </w:pPr>
            <w:r>
              <w:t>1,00</w:t>
            </w:r>
          </w:p>
        </w:tc>
        <w:tc>
          <w:tcPr>
            <w:tcW w:w="1247" w:type="dxa"/>
          </w:tcPr>
          <w:p w14:paraId="7BEBB036" w14:textId="77777777" w:rsidR="002B6D76" w:rsidRDefault="00000000">
            <w:pPr>
              <w:pStyle w:val="ConsPlusNormal0"/>
              <w:jc w:val="right"/>
            </w:pPr>
            <w:r>
              <w:t>105,19</w:t>
            </w:r>
          </w:p>
        </w:tc>
      </w:tr>
      <w:tr w:rsidR="002B6D76" w14:paraId="1E698843" w14:textId="77777777">
        <w:tc>
          <w:tcPr>
            <w:tcW w:w="680" w:type="dxa"/>
          </w:tcPr>
          <w:p w14:paraId="2DDE5040" w14:textId="77777777" w:rsidR="002B6D76" w:rsidRDefault="00000000">
            <w:pPr>
              <w:pStyle w:val="ConsPlusNormal0"/>
              <w:jc w:val="center"/>
            </w:pPr>
            <w:r>
              <w:t>6.</w:t>
            </w:r>
          </w:p>
        </w:tc>
        <w:tc>
          <w:tcPr>
            <w:tcW w:w="2716" w:type="dxa"/>
          </w:tcPr>
          <w:p w14:paraId="44B973D4" w14:textId="77777777" w:rsidR="002B6D76" w:rsidRDefault="00000000">
            <w:pPr>
              <w:pStyle w:val="ConsPlusNormal0"/>
            </w:pPr>
            <w:r>
              <w:t>ГБУЗ СК "Апанасенковская районная больница"</w:t>
            </w:r>
          </w:p>
        </w:tc>
        <w:tc>
          <w:tcPr>
            <w:tcW w:w="1191" w:type="dxa"/>
          </w:tcPr>
          <w:p w14:paraId="199D57EC" w14:textId="77777777" w:rsidR="002B6D76" w:rsidRDefault="00000000">
            <w:pPr>
              <w:pStyle w:val="ConsPlusNormal0"/>
              <w:jc w:val="center"/>
            </w:pPr>
            <w:r>
              <w:t>260003</w:t>
            </w:r>
          </w:p>
        </w:tc>
        <w:tc>
          <w:tcPr>
            <w:tcW w:w="1474" w:type="dxa"/>
          </w:tcPr>
          <w:p w14:paraId="4442AC49" w14:textId="77777777" w:rsidR="002B6D76" w:rsidRDefault="00000000">
            <w:pPr>
              <w:pStyle w:val="ConsPlusNormal0"/>
              <w:jc w:val="right"/>
            </w:pPr>
            <w:r>
              <w:t>24920</w:t>
            </w:r>
          </w:p>
        </w:tc>
        <w:tc>
          <w:tcPr>
            <w:tcW w:w="1247" w:type="dxa"/>
          </w:tcPr>
          <w:p w14:paraId="4CD84529" w14:textId="77777777" w:rsidR="002B6D76" w:rsidRDefault="002B6D76">
            <w:pPr>
              <w:pStyle w:val="ConsPlusNormal0"/>
            </w:pPr>
          </w:p>
        </w:tc>
        <w:tc>
          <w:tcPr>
            <w:tcW w:w="1247" w:type="dxa"/>
          </w:tcPr>
          <w:p w14:paraId="1FE20B2A" w14:textId="77777777" w:rsidR="002B6D76" w:rsidRDefault="00000000">
            <w:pPr>
              <w:pStyle w:val="ConsPlusNormal0"/>
              <w:jc w:val="right"/>
            </w:pPr>
            <w:r>
              <w:t>24920</w:t>
            </w:r>
          </w:p>
        </w:tc>
        <w:tc>
          <w:tcPr>
            <w:tcW w:w="1587" w:type="dxa"/>
          </w:tcPr>
          <w:p w14:paraId="3DD318DC" w14:textId="77777777" w:rsidR="002B6D76" w:rsidRDefault="00000000">
            <w:pPr>
              <w:pStyle w:val="ConsPlusNormal0"/>
              <w:jc w:val="right"/>
            </w:pPr>
            <w:r>
              <w:t>1,04</w:t>
            </w:r>
          </w:p>
        </w:tc>
        <w:tc>
          <w:tcPr>
            <w:tcW w:w="1191" w:type="dxa"/>
          </w:tcPr>
          <w:p w14:paraId="666D7827" w14:textId="77777777" w:rsidR="002B6D76" w:rsidRDefault="00000000">
            <w:pPr>
              <w:pStyle w:val="ConsPlusNormal0"/>
              <w:jc w:val="right"/>
            </w:pPr>
            <w:r>
              <w:t>1,0502</w:t>
            </w:r>
          </w:p>
        </w:tc>
        <w:tc>
          <w:tcPr>
            <w:tcW w:w="1134" w:type="dxa"/>
          </w:tcPr>
          <w:p w14:paraId="10A74DE8" w14:textId="77777777" w:rsidR="002B6D76" w:rsidRDefault="00000000">
            <w:pPr>
              <w:pStyle w:val="ConsPlusNormal0"/>
              <w:jc w:val="right"/>
            </w:pPr>
            <w:r>
              <w:t>1,0</w:t>
            </w:r>
          </w:p>
        </w:tc>
        <w:tc>
          <w:tcPr>
            <w:tcW w:w="1417" w:type="dxa"/>
          </w:tcPr>
          <w:p w14:paraId="7D6479AC" w14:textId="77777777" w:rsidR="002B6D76" w:rsidRDefault="00000000">
            <w:pPr>
              <w:pStyle w:val="ConsPlusNormal0"/>
              <w:jc w:val="right"/>
            </w:pPr>
            <w:r>
              <w:t>1,00</w:t>
            </w:r>
          </w:p>
        </w:tc>
        <w:tc>
          <w:tcPr>
            <w:tcW w:w="1247" w:type="dxa"/>
          </w:tcPr>
          <w:p w14:paraId="129CA4C3" w14:textId="77777777" w:rsidR="002B6D76" w:rsidRDefault="00000000">
            <w:pPr>
              <w:pStyle w:val="ConsPlusNormal0"/>
              <w:jc w:val="right"/>
            </w:pPr>
            <w:r>
              <w:t>103,32</w:t>
            </w:r>
          </w:p>
        </w:tc>
      </w:tr>
      <w:tr w:rsidR="002B6D76" w14:paraId="5221A938" w14:textId="77777777">
        <w:tc>
          <w:tcPr>
            <w:tcW w:w="680" w:type="dxa"/>
          </w:tcPr>
          <w:p w14:paraId="519D2763" w14:textId="77777777" w:rsidR="002B6D76" w:rsidRDefault="00000000">
            <w:pPr>
              <w:pStyle w:val="ConsPlusNormal0"/>
              <w:jc w:val="center"/>
            </w:pPr>
            <w:r>
              <w:t>7.</w:t>
            </w:r>
          </w:p>
        </w:tc>
        <w:tc>
          <w:tcPr>
            <w:tcW w:w="2716" w:type="dxa"/>
          </w:tcPr>
          <w:p w14:paraId="14FCF1E2" w14:textId="77777777" w:rsidR="002B6D76" w:rsidRDefault="00000000">
            <w:pPr>
              <w:pStyle w:val="ConsPlusNormal0"/>
            </w:pPr>
            <w:r>
              <w:t>ГБУЗ СК "Андроповская районная больница"</w:t>
            </w:r>
          </w:p>
        </w:tc>
        <w:tc>
          <w:tcPr>
            <w:tcW w:w="1191" w:type="dxa"/>
          </w:tcPr>
          <w:p w14:paraId="46D83AAD" w14:textId="77777777" w:rsidR="002B6D76" w:rsidRDefault="00000000">
            <w:pPr>
              <w:pStyle w:val="ConsPlusNormal0"/>
              <w:jc w:val="center"/>
            </w:pPr>
            <w:r>
              <w:t>260004</w:t>
            </w:r>
          </w:p>
        </w:tc>
        <w:tc>
          <w:tcPr>
            <w:tcW w:w="1474" w:type="dxa"/>
          </w:tcPr>
          <w:p w14:paraId="704FD4F0" w14:textId="77777777" w:rsidR="002B6D76" w:rsidRDefault="00000000">
            <w:pPr>
              <w:pStyle w:val="ConsPlusNormal0"/>
              <w:jc w:val="right"/>
            </w:pPr>
            <w:r>
              <w:t>25450</w:t>
            </w:r>
          </w:p>
        </w:tc>
        <w:tc>
          <w:tcPr>
            <w:tcW w:w="1247" w:type="dxa"/>
          </w:tcPr>
          <w:p w14:paraId="41A8F013" w14:textId="77777777" w:rsidR="002B6D76" w:rsidRDefault="002B6D76">
            <w:pPr>
              <w:pStyle w:val="ConsPlusNormal0"/>
            </w:pPr>
          </w:p>
        </w:tc>
        <w:tc>
          <w:tcPr>
            <w:tcW w:w="1247" w:type="dxa"/>
          </w:tcPr>
          <w:p w14:paraId="090EF088" w14:textId="77777777" w:rsidR="002B6D76" w:rsidRDefault="00000000">
            <w:pPr>
              <w:pStyle w:val="ConsPlusNormal0"/>
              <w:jc w:val="right"/>
            </w:pPr>
            <w:r>
              <w:t>25450</w:t>
            </w:r>
          </w:p>
        </w:tc>
        <w:tc>
          <w:tcPr>
            <w:tcW w:w="1587" w:type="dxa"/>
          </w:tcPr>
          <w:p w14:paraId="1D2E4CE7" w14:textId="77777777" w:rsidR="002B6D76" w:rsidRDefault="00000000">
            <w:pPr>
              <w:pStyle w:val="ConsPlusNormal0"/>
              <w:jc w:val="right"/>
            </w:pPr>
            <w:r>
              <w:t>1,04</w:t>
            </w:r>
          </w:p>
        </w:tc>
        <w:tc>
          <w:tcPr>
            <w:tcW w:w="1191" w:type="dxa"/>
          </w:tcPr>
          <w:p w14:paraId="1448F5F0" w14:textId="77777777" w:rsidR="002B6D76" w:rsidRDefault="00000000">
            <w:pPr>
              <w:pStyle w:val="ConsPlusNormal0"/>
              <w:jc w:val="right"/>
            </w:pPr>
            <w:r>
              <w:t>1,0499</w:t>
            </w:r>
          </w:p>
        </w:tc>
        <w:tc>
          <w:tcPr>
            <w:tcW w:w="1134" w:type="dxa"/>
          </w:tcPr>
          <w:p w14:paraId="4E0FBE9F" w14:textId="77777777" w:rsidR="002B6D76" w:rsidRDefault="00000000">
            <w:pPr>
              <w:pStyle w:val="ConsPlusNormal0"/>
              <w:jc w:val="right"/>
            </w:pPr>
            <w:r>
              <w:t>1,0</w:t>
            </w:r>
          </w:p>
        </w:tc>
        <w:tc>
          <w:tcPr>
            <w:tcW w:w="1417" w:type="dxa"/>
          </w:tcPr>
          <w:p w14:paraId="4D10A9B6" w14:textId="77777777" w:rsidR="002B6D76" w:rsidRDefault="00000000">
            <w:pPr>
              <w:pStyle w:val="ConsPlusNormal0"/>
              <w:jc w:val="right"/>
            </w:pPr>
            <w:r>
              <w:t>1,00</w:t>
            </w:r>
          </w:p>
        </w:tc>
        <w:tc>
          <w:tcPr>
            <w:tcW w:w="1247" w:type="dxa"/>
          </w:tcPr>
          <w:p w14:paraId="134B7DB1" w14:textId="77777777" w:rsidR="002B6D76" w:rsidRDefault="00000000">
            <w:pPr>
              <w:pStyle w:val="ConsPlusNormal0"/>
              <w:jc w:val="right"/>
            </w:pPr>
            <w:r>
              <w:t>103,29</w:t>
            </w:r>
          </w:p>
        </w:tc>
      </w:tr>
      <w:tr w:rsidR="002B6D76" w14:paraId="1B1B0656" w14:textId="77777777">
        <w:tc>
          <w:tcPr>
            <w:tcW w:w="680" w:type="dxa"/>
          </w:tcPr>
          <w:p w14:paraId="7065B2D7" w14:textId="77777777" w:rsidR="002B6D76" w:rsidRDefault="00000000">
            <w:pPr>
              <w:pStyle w:val="ConsPlusNormal0"/>
              <w:jc w:val="center"/>
            </w:pPr>
            <w:r>
              <w:t>8.</w:t>
            </w:r>
          </w:p>
        </w:tc>
        <w:tc>
          <w:tcPr>
            <w:tcW w:w="2716" w:type="dxa"/>
          </w:tcPr>
          <w:p w14:paraId="088AD8B8" w14:textId="77777777" w:rsidR="002B6D76" w:rsidRDefault="00000000">
            <w:pPr>
              <w:pStyle w:val="ConsPlusNormal0"/>
            </w:pPr>
            <w:r>
              <w:t>ГБУЗ СК "Благодарненская районная больница"</w:t>
            </w:r>
          </w:p>
        </w:tc>
        <w:tc>
          <w:tcPr>
            <w:tcW w:w="1191" w:type="dxa"/>
          </w:tcPr>
          <w:p w14:paraId="51A8D300" w14:textId="77777777" w:rsidR="002B6D76" w:rsidRDefault="00000000">
            <w:pPr>
              <w:pStyle w:val="ConsPlusNormal0"/>
              <w:jc w:val="center"/>
            </w:pPr>
            <w:r>
              <w:t>260006</w:t>
            </w:r>
          </w:p>
        </w:tc>
        <w:tc>
          <w:tcPr>
            <w:tcW w:w="1474" w:type="dxa"/>
          </w:tcPr>
          <w:p w14:paraId="54B37DC4" w14:textId="77777777" w:rsidR="002B6D76" w:rsidRDefault="00000000">
            <w:pPr>
              <w:pStyle w:val="ConsPlusNormal0"/>
              <w:jc w:val="right"/>
            </w:pPr>
            <w:r>
              <w:t>50037</w:t>
            </w:r>
          </w:p>
        </w:tc>
        <w:tc>
          <w:tcPr>
            <w:tcW w:w="1247" w:type="dxa"/>
          </w:tcPr>
          <w:p w14:paraId="04ECAF15" w14:textId="77777777" w:rsidR="002B6D76" w:rsidRDefault="00000000">
            <w:pPr>
              <w:pStyle w:val="ConsPlusNormal0"/>
              <w:jc w:val="right"/>
            </w:pPr>
            <w:r>
              <w:t>30090</w:t>
            </w:r>
          </w:p>
        </w:tc>
        <w:tc>
          <w:tcPr>
            <w:tcW w:w="1247" w:type="dxa"/>
          </w:tcPr>
          <w:p w14:paraId="07057B2B" w14:textId="77777777" w:rsidR="002B6D76" w:rsidRDefault="00000000">
            <w:pPr>
              <w:pStyle w:val="ConsPlusNormal0"/>
              <w:jc w:val="right"/>
            </w:pPr>
            <w:r>
              <w:t>19947</w:t>
            </w:r>
          </w:p>
        </w:tc>
        <w:tc>
          <w:tcPr>
            <w:tcW w:w="1587" w:type="dxa"/>
          </w:tcPr>
          <w:p w14:paraId="7852DF7C" w14:textId="77777777" w:rsidR="002B6D76" w:rsidRDefault="00000000">
            <w:pPr>
              <w:pStyle w:val="ConsPlusNormal0"/>
              <w:jc w:val="right"/>
            </w:pPr>
            <w:r>
              <w:t>1,04</w:t>
            </w:r>
          </w:p>
        </w:tc>
        <w:tc>
          <w:tcPr>
            <w:tcW w:w="1191" w:type="dxa"/>
          </w:tcPr>
          <w:p w14:paraId="1E548119" w14:textId="77777777" w:rsidR="002B6D76" w:rsidRDefault="00000000">
            <w:pPr>
              <w:pStyle w:val="ConsPlusNormal0"/>
              <w:jc w:val="right"/>
            </w:pPr>
            <w:r>
              <w:t>1,0600</w:t>
            </w:r>
          </w:p>
        </w:tc>
        <w:tc>
          <w:tcPr>
            <w:tcW w:w="1134" w:type="dxa"/>
          </w:tcPr>
          <w:p w14:paraId="2AE96909" w14:textId="77777777" w:rsidR="002B6D76" w:rsidRDefault="00000000">
            <w:pPr>
              <w:pStyle w:val="ConsPlusNormal0"/>
              <w:jc w:val="right"/>
            </w:pPr>
            <w:r>
              <w:t>1,0</w:t>
            </w:r>
          </w:p>
        </w:tc>
        <w:tc>
          <w:tcPr>
            <w:tcW w:w="1417" w:type="dxa"/>
          </w:tcPr>
          <w:p w14:paraId="576F46A6" w14:textId="77777777" w:rsidR="002B6D76" w:rsidRDefault="00000000">
            <w:pPr>
              <w:pStyle w:val="ConsPlusNormal0"/>
              <w:jc w:val="right"/>
            </w:pPr>
            <w:r>
              <w:t>1,00</w:t>
            </w:r>
          </w:p>
        </w:tc>
        <w:tc>
          <w:tcPr>
            <w:tcW w:w="1247" w:type="dxa"/>
          </w:tcPr>
          <w:p w14:paraId="62F639FA" w14:textId="77777777" w:rsidR="002B6D76" w:rsidRDefault="00000000">
            <w:pPr>
              <w:pStyle w:val="ConsPlusNormal0"/>
              <w:jc w:val="right"/>
            </w:pPr>
            <w:r>
              <w:t>104,29</w:t>
            </w:r>
          </w:p>
        </w:tc>
      </w:tr>
      <w:tr w:rsidR="002B6D76" w14:paraId="3308DF22" w14:textId="77777777">
        <w:tc>
          <w:tcPr>
            <w:tcW w:w="680" w:type="dxa"/>
          </w:tcPr>
          <w:p w14:paraId="76CED4E6" w14:textId="77777777" w:rsidR="002B6D76" w:rsidRDefault="00000000">
            <w:pPr>
              <w:pStyle w:val="ConsPlusNormal0"/>
              <w:jc w:val="center"/>
            </w:pPr>
            <w:r>
              <w:t>9.</w:t>
            </w:r>
          </w:p>
        </w:tc>
        <w:tc>
          <w:tcPr>
            <w:tcW w:w="2716" w:type="dxa"/>
          </w:tcPr>
          <w:p w14:paraId="77CA7C94" w14:textId="77777777" w:rsidR="002B6D76" w:rsidRDefault="00000000">
            <w:pPr>
              <w:pStyle w:val="ConsPlusNormal0"/>
            </w:pPr>
            <w:r>
              <w:t>ГБУЗ СК "Грачевская районная больница"</w:t>
            </w:r>
          </w:p>
        </w:tc>
        <w:tc>
          <w:tcPr>
            <w:tcW w:w="1191" w:type="dxa"/>
          </w:tcPr>
          <w:p w14:paraId="2E1A31E1" w14:textId="77777777" w:rsidR="002B6D76" w:rsidRDefault="00000000">
            <w:pPr>
              <w:pStyle w:val="ConsPlusNormal0"/>
              <w:jc w:val="center"/>
            </w:pPr>
            <w:r>
              <w:t>260007</w:t>
            </w:r>
          </w:p>
        </w:tc>
        <w:tc>
          <w:tcPr>
            <w:tcW w:w="1474" w:type="dxa"/>
          </w:tcPr>
          <w:p w14:paraId="3DF83ECF" w14:textId="77777777" w:rsidR="002B6D76" w:rsidRDefault="00000000">
            <w:pPr>
              <w:pStyle w:val="ConsPlusNormal0"/>
              <w:jc w:val="right"/>
            </w:pPr>
            <w:r>
              <w:t>29285</w:t>
            </w:r>
          </w:p>
        </w:tc>
        <w:tc>
          <w:tcPr>
            <w:tcW w:w="1247" w:type="dxa"/>
          </w:tcPr>
          <w:p w14:paraId="778E5C45" w14:textId="77777777" w:rsidR="002B6D76" w:rsidRDefault="002B6D76">
            <w:pPr>
              <w:pStyle w:val="ConsPlusNormal0"/>
            </w:pPr>
          </w:p>
        </w:tc>
        <w:tc>
          <w:tcPr>
            <w:tcW w:w="1247" w:type="dxa"/>
          </w:tcPr>
          <w:p w14:paraId="2B76B170" w14:textId="77777777" w:rsidR="002B6D76" w:rsidRDefault="00000000">
            <w:pPr>
              <w:pStyle w:val="ConsPlusNormal0"/>
              <w:jc w:val="right"/>
            </w:pPr>
            <w:r>
              <w:t>29285</w:t>
            </w:r>
          </w:p>
        </w:tc>
        <w:tc>
          <w:tcPr>
            <w:tcW w:w="1587" w:type="dxa"/>
          </w:tcPr>
          <w:p w14:paraId="0381DE99" w14:textId="77777777" w:rsidR="002B6D76" w:rsidRDefault="00000000">
            <w:pPr>
              <w:pStyle w:val="ConsPlusNormal0"/>
              <w:jc w:val="right"/>
            </w:pPr>
            <w:r>
              <w:t>1,04</w:t>
            </w:r>
          </w:p>
        </w:tc>
        <w:tc>
          <w:tcPr>
            <w:tcW w:w="1191" w:type="dxa"/>
          </w:tcPr>
          <w:p w14:paraId="28453CF2" w14:textId="77777777" w:rsidR="002B6D76" w:rsidRDefault="00000000">
            <w:pPr>
              <w:pStyle w:val="ConsPlusNormal0"/>
              <w:jc w:val="right"/>
            </w:pPr>
            <w:r>
              <w:t>1,0600</w:t>
            </w:r>
          </w:p>
        </w:tc>
        <w:tc>
          <w:tcPr>
            <w:tcW w:w="1134" w:type="dxa"/>
          </w:tcPr>
          <w:p w14:paraId="033FCD96" w14:textId="77777777" w:rsidR="002B6D76" w:rsidRDefault="00000000">
            <w:pPr>
              <w:pStyle w:val="ConsPlusNormal0"/>
              <w:jc w:val="right"/>
            </w:pPr>
            <w:r>
              <w:t>1,0</w:t>
            </w:r>
          </w:p>
        </w:tc>
        <w:tc>
          <w:tcPr>
            <w:tcW w:w="1417" w:type="dxa"/>
          </w:tcPr>
          <w:p w14:paraId="41BE9369" w14:textId="77777777" w:rsidR="002B6D76" w:rsidRDefault="00000000">
            <w:pPr>
              <w:pStyle w:val="ConsPlusNormal0"/>
              <w:jc w:val="right"/>
            </w:pPr>
            <w:r>
              <w:t>1,00</w:t>
            </w:r>
          </w:p>
        </w:tc>
        <w:tc>
          <w:tcPr>
            <w:tcW w:w="1247" w:type="dxa"/>
          </w:tcPr>
          <w:p w14:paraId="472A0B86" w14:textId="77777777" w:rsidR="002B6D76" w:rsidRDefault="00000000">
            <w:pPr>
              <w:pStyle w:val="ConsPlusNormal0"/>
              <w:jc w:val="right"/>
            </w:pPr>
            <w:r>
              <w:t>104,29</w:t>
            </w:r>
          </w:p>
        </w:tc>
      </w:tr>
      <w:tr w:rsidR="002B6D76" w14:paraId="10D23DCA" w14:textId="77777777">
        <w:tc>
          <w:tcPr>
            <w:tcW w:w="680" w:type="dxa"/>
          </w:tcPr>
          <w:p w14:paraId="7664F1D1" w14:textId="77777777" w:rsidR="002B6D76" w:rsidRDefault="00000000">
            <w:pPr>
              <w:pStyle w:val="ConsPlusNormal0"/>
              <w:jc w:val="center"/>
            </w:pPr>
            <w:r>
              <w:t>10.</w:t>
            </w:r>
          </w:p>
        </w:tc>
        <w:tc>
          <w:tcPr>
            <w:tcW w:w="2716" w:type="dxa"/>
          </w:tcPr>
          <w:p w14:paraId="199DD04C" w14:textId="77777777" w:rsidR="002B6D76" w:rsidRDefault="00000000">
            <w:pPr>
              <w:pStyle w:val="ConsPlusNormal0"/>
            </w:pPr>
            <w:r>
              <w:t>ГБУЗ СК "Изобильненская районная больница"</w:t>
            </w:r>
          </w:p>
        </w:tc>
        <w:tc>
          <w:tcPr>
            <w:tcW w:w="1191" w:type="dxa"/>
          </w:tcPr>
          <w:p w14:paraId="564CA057" w14:textId="77777777" w:rsidR="002B6D76" w:rsidRDefault="00000000">
            <w:pPr>
              <w:pStyle w:val="ConsPlusNormal0"/>
              <w:jc w:val="center"/>
            </w:pPr>
            <w:r>
              <w:t>260008</w:t>
            </w:r>
          </w:p>
        </w:tc>
        <w:tc>
          <w:tcPr>
            <w:tcW w:w="1474" w:type="dxa"/>
          </w:tcPr>
          <w:p w14:paraId="54B0144D" w14:textId="77777777" w:rsidR="002B6D76" w:rsidRDefault="00000000">
            <w:pPr>
              <w:pStyle w:val="ConsPlusNormal0"/>
              <w:jc w:val="right"/>
            </w:pPr>
            <w:r>
              <w:t>78610</w:t>
            </w:r>
          </w:p>
        </w:tc>
        <w:tc>
          <w:tcPr>
            <w:tcW w:w="1247" w:type="dxa"/>
          </w:tcPr>
          <w:p w14:paraId="0207C0FE" w14:textId="77777777" w:rsidR="002B6D76" w:rsidRDefault="00000000">
            <w:pPr>
              <w:pStyle w:val="ConsPlusNormal0"/>
              <w:jc w:val="right"/>
            </w:pPr>
            <w:r>
              <w:t>34422</w:t>
            </w:r>
          </w:p>
        </w:tc>
        <w:tc>
          <w:tcPr>
            <w:tcW w:w="1247" w:type="dxa"/>
          </w:tcPr>
          <w:p w14:paraId="7E837CC7" w14:textId="77777777" w:rsidR="002B6D76" w:rsidRDefault="00000000">
            <w:pPr>
              <w:pStyle w:val="ConsPlusNormal0"/>
              <w:jc w:val="right"/>
            </w:pPr>
            <w:r>
              <w:t>44188</w:t>
            </w:r>
          </w:p>
        </w:tc>
        <w:tc>
          <w:tcPr>
            <w:tcW w:w="1587" w:type="dxa"/>
          </w:tcPr>
          <w:p w14:paraId="1556DA74" w14:textId="77777777" w:rsidR="002B6D76" w:rsidRDefault="00000000">
            <w:pPr>
              <w:pStyle w:val="ConsPlusNormal0"/>
              <w:jc w:val="right"/>
            </w:pPr>
            <w:r>
              <w:t>1,04</w:t>
            </w:r>
          </w:p>
        </w:tc>
        <w:tc>
          <w:tcPr>
            <w:tcW w:w="1191" w:type="dxa"/>
          </w:tcPr>
          <w:p w14:paraId="40075DCC" w14:textId="77777777" w:rsidR="002B6D76" w:rsidRDefault="00000000">
            <w:pPr>
              <w:pStyle w:val="ConsPlusNormal0"/>
              <w:jc w:val="right"/>
            </w:pPr>
            <w:r>
              <w:t>1,0648</w:t>
            </w:r>
          </w:p>
        </w:tc>
        <w:tc>
          <w:tcPr>
            <w:tcW w:w="1134" w:type="dxa"/>
          </w:tcPr>
          <w:p w14:paraId="75A623C9" w14:textId="77777777" w:rsidR="002B6D76" w:rsidRDefault="00000000">
            <w:pPr>
              <w:pStyle w:val="ConsPlusNormal0"/>
              <w:jc w:val="right"/>
            </w:pPr>
            <w:r>
              <w:t>1,0</w:t>
            </w:r>
          </w:p>
        </w:tc>
        <w:tc>
          <w:tcPr>
            <w:tcW w:w="1417" w:type="dxa"/>
          </w:tcPr>
          <w:p w14:paraId="01B7DD92" w14:textId="77777777" w:rsidR="002B6D76" w:rsidRDefault="00000000">
            <w:pPr>
              <w:pStyle w:val="ConsPlusNormal0"/>
              <w:jc w:val="right"/>
            </w:pPr>
            <w:r>
              <w:t>1,00</w:t>
            </w:r>
          </w:p>
        </w:tc>
        <w:tc>
          <w:tcPr>
            <w:tcW w:w="1247" w:type="dxa"/>
          </w:tcPr>
          <w:p w14:paraId="05BBCDC9" w14:textId="77777777" w:rsidR="002B6D76" w:rsidRDefault="00000000">
            <w:pPr>
              <w:pStyle w:val="ConsPlusNormal0"/>
              <w:jc w:val="right"/>
            </w:pPr>
            <w:r>
              <w:t>104,76</w:t>
            </w:r>
          </w:p>
        </w:tc>
      </w:tr>
      <w:tr w:rsidR="002B6D76" w14:paraId="5CDCAF5B" w14:textId="77777777">
        <w:tc>
          <w:tcPr>
            <w:tcW w:w="680" w:type="dxa"/>
          </w:tcPr>
          <w:p w14:paraId="6C992777" w14:textId="77777777" w:rsidR="002B6D76" w:rsidRDefault="00000000">
            <w:pPr>
              <w:pStyle w:val="ConsPlusNormal0"/>
              <w:jc w:val="center"/>
            </w:pPr>
            <w:r>
              <w:t>11.</w:t>
            </w:r>
          </w:p>
        </w:tc>
        <w:tc>
          <w:tcPr>
            <w:tcW w:w="2716" w:type="dxa"/>
          </w:tcPr>
          <w:p w14:paraId="4A8C00EB" w14:textId="77777777" w:rsidR="002B6D76" w:rsidRDefault="00000000">
            <w:pPr>
              <w:pStyle w:val="ConsPlusNormal0"/>
            </w:pPr>
            <w:r>
              <w:t>ГБУЗ СК "Ипатовская районная больница"</w:t>
            </w:r>
          </w:p>
        </w:tc>
        <w:tc>
          <w:tcPr>
            <w:tcW w:w="1191" w:type="dxa"/>
          </w:tcPr>
          <w:p w14:paraId="780C2331" w14:textId="77777777" w:rsidR="002B6D76" w:rsidRDefault="00000000">
            <w:pPr>
              <w:pStyle w:val="ConsPlusNormal0"/>
              <w:jc w:val="center"/>
            </w:pPr>
            <w:r>
              <w:t>260011</w:t>
            </w:r>
          </w:p>
        </w:tc>
        <w:tc>
          <w:tcPr>
            <w:tcW w:w="1474" w:type="dxa"/>
          </w:tcPr>
          <w:p w14:paraId="04AEF741" w14:textId="77777777" w:rsidR="002B6D76" w:rsidRDefault="00000000">
            <w:pPr>
              <w:pStyle w:val="ConsPlusNormal0"/>
              <w:jc w:val="right"/>
            </w:pPr>
            <w:r>
              <w:t>47151</w:t>
            </w:r>
          </w:p>
        </w:tc>
        <w:tc>
          <w:tcPr>
            <w:tcW w:w="1247" w:type="dxa"/>
          </w:tcPr>
          <w:p w14:paraId="4750342E" w14:textId="77777777" w:rsidR="002B6D76" w:rsidRDefault="00000000">
            <w:pPr>
              <w:pStyle w:val="ConsPlusNormal0"/>
              <w:jc w:val="right"/>
            </w:pPr>
            <w:r>
              <w:t>22970</w:t>
            </w:r>
          </w:p>
        </w:tc>
        <w:tc>
          <w:tcPr>
            <w:tcW w:w="1247" w:type="dxa"/>
          </w:tcPr>
          <w:p w14:paraId="6AEEB20F" w14:textId="77777777" w:rsidR="002B6D76" w:rsidRDefault="00000000">
            <w:pPr>
              <w:pStyle w:val="ConsPlusNormal0"/>
              <w:jc w:val="right"/>
            </w:pPr>
            <w:r>
              <w:t>24181</w:t>
            </w:r>
          </w:p>
        </w:tc>
        <w:tc>
          <w:tcPr>
            <w:tcW w:w="1587" w:type="dxa"/>
          </w:tcPr>
          <w:p w14:paraId="6231D21F" w14:textId="77777777" w:rsidR="002B6D76" w:rsidRDefault="00000000">
            <w:pPr>
              <w:pStyle w:val="ConsPlusNormal0"/>
              <w:jc w:val="right"/>
            </w:pPr>
            <w:r>
              <w:t>1,04</w:t>
            </w:r>
          </w:p>
        </w:tc>
        <w:tc>
          <w:tcPr>
            <w:tcW w:w="1191" w:type="dxa"/>
          </w:tcPr>
          <w:p w14:paraId="2C56E606" w14:textId="77777777" w:rsidR="002B6D76" w:rsidRDefault="00000000">
            <w:pPr>
              <w:pStyle w:val="ConsPlusNormal0"/>
              <w:jc w:val="right"/>
            </w:pPr>
            <w:r>
              <w:t>1,0579</w:t>
            </w:r>
          </w:p>
        </w:tc>
        <w:tc>
          <w:tcPr>
            <w:tcW w:w="1134" w:type="dxa"/>
          </w:tcPr>
          <w:p w14:paraId="1CC34A33" w14:textId="77777777" w:rsidR="002B6D76" w:rsidRDefault="00000000">
            <w:pPr>
              <w:pStyle w:val="ConsPlusNormal0"/>
              <w:jc w:val="right"/>
            </w:pPr>
            <w:r>
              <w:t>1,0</w:t>
            </w:r>
          </w:p>
        </w:tc>
        <w:tc>
          <w:tcPr>
            <w:tcW w:w="1417" w:type="dxa"/>
          </w:tcPr>
          <w:p w14:paraId="0B024E16" w14:textId="77777777" w:rsidR="002B6D76" w:rsidRDefault="00000000">
            <w:pPr>
              <w:pStyle w:val="ConsPlusNormal0"/>
              <w:jc w:val="right"/>
            </w:pPr>
            <w:r>
              <w:t>1,00</w:t>
            </w:r>
          </w:p>
        </w:tc>
        <w:tc>
          <w:tcPr>
            <w:tcW w:w="1247" w:type="dxa"/>
          </w:tcPr>
          <w:p w14:paraId="727A675F" w14:textId="77777777" w:rsidR="002B6D76" w:rsidRDefault="00000000">
            <w:pPr>
              <w:pStyle w:val="ConsPlusNormal0"/>
              <w:jc w:val="right"/>
            </w:pPr>
            <w:r>
              <w:t>104,08</w:t>
            </w:r>
          </w:p>
        </w:tc>
      </w:tr>
      <w:tr w:rsidR="002B6D76" w14:paraId="4A5530E1" w14:textId="77777777">
        <w:tc>
          <w:tcPr>
            <w:tcW w:w="680" w:type="dxa"/>
          </w:tcPr>
          <w:p w14:paraId="19401C0A" w14:textId="77777777" w:rsidR="002B6D76" w:rsidRDefault="00000000">
            <w:pPr>
              <w:pStyle w:val="ConsPlusNormal0"/>
              <w:jc w:val="center"/>
            </w:pPr>
            <w:r>
              <w:t>12.</w:t>
            </w:r>
          </w:p>
        </w:tc>
        <w:tc>
          <w:tcPr>
            <w:tcW w:w="2716" w:type="dxa"/>
          </w:tcPr>
          <w:p w14:paraId="4B806746" w14:textId="77777777" w:rsidR="002B6D76" w:rsidRDefault="00000000">
            <w:pPr>
              <w:pStyle w:val="ConsPlusNormal0"/>
            </w:pPr>
            <w:r>
              <w:t>ГБУЗ СК "Кировская районная больница"</w:t>
            </w:r>
          </w:p>
        </w:tc>
        <w:tc>
          <w:tcPr>
            <w:tcW w:w="1191" w:type="dxa"/>
          </w:tcPr>
          <w:p w14:paraId="1806D8C0" w14:textId="77777777" w:rsidR="002B6D76" w:rsidRDefault="00000000">
            <w:pPr>
              <w:pStyle w:val="ConsPlusNormal0"/>
              <w:jc w:val="center"/>
            </w:pPr>
            <w:r>
              <w:t>260012</w:t>
            </w:r>
          </w:p>
        </w:tc>
        <w:tc>
          <w:tcPr>
            <w:tcW w:w="1474" w:type="dxa"/>
          </w:tcPr>
          <w:p w14:paraId="59B5FBF0" w14:textId="77777777" w:rsidR="002B6D76" w:rsidRDefault="00000000">
            <w:pPr>
              <w:pStyle w:val="ConsPlusNormal0"/>
              <w:jc w:val="right"/>
            </w:pPr>
            <w:r>
              <w:t>56716</w:t>
            </w:r>
          </w:p>
        </w:tc>
        <w:tc>
          <w:tcPr>
            <w:tcW w:w="1247" w:type="dxa"/>
          </w:tcPr>
          <w:p w14:paraId="358F1D40" w14:textId="77777777" w:rsidR="002B6D76" w:rsidRDefault="00000000">
            <w:pPr>
              <w:pStyle w:val="ConsPlusNormal0"/>
              <w:jc w:val="right"/>
            </w:pPr>
            <w:r>
              <w:t>20778</w:t>
            </w:r>
          </w:p>
        </w:tc>
        <w:tc>
          <w:tcPr>
            <w:tcW w:w="1247" w:type="dxa"/>
          </w:tcPr>
          <w:p w14:paraId="4E61EBC7" w14:textId="77777777" w:rsidR="002B6D76" w:rsidRDefault="00000000">
            <w:pPr>
              <w:pStyle w:val="ConsPlusNormal0"/>
              <w:jc w:val="right"/>
            </w:pPr>
            <w:r>
              <w:t>35938</w:t>
            </w:r>
          </w:p>
        </w:tc>
        <w:tc>
          <w:tcPr>
            <w:tcW w:w="1587" w:type="dxa"/>
          </w:tcPr>
          <w:p w14:paraId="1D9F0EBB" w14:textId="77777777" w:rsidR="002B6D76" w:rsidRDefault="00000000">
            <w:pPr>
              <w:pStyle w:val="ConsPlusNormal0"/>
              <w:jc w:val="right"/>
            </w:pPr>
            <w:r>
              <w:t>1,04</w:t>
            </w:r>
          </w:p>
        </w:tc>
        <w:tc>
          <w:tcPr>
            <w:tcW w:w="1191" w:type="dxa"/>
          </w:tcPr>
          <w:p w14:paraId="7A04E2D0" w14:textId="77777777" w:rsidR="002B6D76" w:rsidRDefault="00000000">
            <w:pPr>
              <w:pStyle w:val="ConsPlusNormal0"/>
              <w:jc w:val="right"/>
            </w:pPr>
            <w:r>
              <w:t>1,0667</w:t>
            </w:r>
          </w:p>
        </w:tc>
        <w:tc>
          <w:tcPr>
            <w:tcW w:w="1134" w:type="dxa"/>
          </w:tcPr>
          <w:p w14:paraId="287E3F53" w14:textId="77777777" w:rsidR="002B6D76" w:rsidRDefault="00000000">
            <w:pPr>
              <w:pStyle w:val="ConsPlusNormal0"/>
              <w:jc w:val="right"/>
            </w:pPr>
            <w:r>
              <w:t>1,0</w:t>
            </w:r>
          </w:p>
        </w:tc>
        <w:tc>
          <w:tcPr>
            <w:tcW w:w="1417" w:type="dxa"/>
          </w:tcPr>
          <w:p w14:paraId="0E500D13" w14:textId="77777777" w:rsidR="002B6D76" w:rsidRDefault="00000000">
            <w:pPr>
              <w:pStyle w:val="ConsPlusNormal0"/>
              <w:jc w:val="right"/>
            </w:pPr>
            <w:r>
              <w:t>1,00</w:t>
            </w:r>
          </w:p>
        </w:tc>
        <w:tc>
          <w:tcPr>
            <w:tcW w:w="1247" w:type="dxa"/>
          </w:tcPr>
          <w:p w14:paraId="3012550A" w14:textId="77777777" w:rsidR="002B6D76" w:rsidRDefault="00000000">
            <w:pPr>
              <w:pStyle w:val="ConsPlusNormal0"/>
              <w:jc w:val="right"/>
            </w:pPr>
            <w:r>
              <w:t>104,94</w:t>
            </w:r>
          </w:p>
        </w:tc>
      </w:tr>
      <w:tr w:rsidR="002B6D76" w14:paraId="03D2C3DD" w14:textId="77777777">
        <w:tc>
          <w:tcPr>
            <w:tcW w:w="680" w:type="dxa"/>
          </w:tcPr>
          <w:p w14:paraId="4141162F" w14:textId="77777777" w:rsidR="002B6D76" w:rsidRDefault="00000000">
            <w:pPr>
              <w:pStyle w:val="ConsPlusNormal0"/>
              <w:jc w:val="center"/>
            </w:pPr>
            <w:r>
              <w:t>13.</w:t>
            </w:r>
          </w:p>
        </w:tc>
        <w:tc>
          <w:tcPr>
            <w:tcW w:w="2716" w:type="dxa"/>
          </w:tcPr>
          <w:p w14:paraId="78FCD8DF" w14:textId="77777777" w:rsidR="002B6D76" w:rsidRDefault="00000000">
            <w:pPr>
              <w:pStyle w:val="ConsPlusNormal0"/>
            </w:pPr>
            <w:r>
              <w:t>ГБУЗ СК "Кочубеевская районная больница"</w:t>
            </w:r>
          </w:p>
        </w:tc>
        <w:tc>
          <w:tcPr>
            <w:tcW w:w="1191" w:type="dxa"/>
          </w:tcPr>
          <w:p w14:paraId="1718CE03" w14:textId="77777777" w:rsidR="002B6D76" w:rsidRDefault="00000000">
            <w:pPr>
              <w:pStyle w:val="ConsPlusNormal0"/>
              <w:jc w:val="center"/>
            </w:pPr>
            <w:r>
              <w:t>260013</w:t>
            </w:r>
          </w:p>
        </w:tc>
        <w:tc>
          <w:tcPr>
            <w:tcW w:w="1474" w:type="dxa"/>
          </w:tcPr>
          <w:p w14:paraId="2DA40B41" w14:textId="77777777" w:rsidR="002B6D76" w:rsidRDefault="00000000">
            <w:pPr>
              <w:pStyle w:val="ConsPlusNormal0"/>
              <w:jc w:val="right"/>
            </w:pPr>
            <w:r>
              <w:t>64817</w:t>
            </w:r>
          </w:p>
        </w:tc>
        <w:tc>
          <w:tcPr>
            <w:tcW w:w="1247" w:type="dxa"/>
          </w:tcPr>
          <w:p w14:paraId="09507F01" w14:textId="77777777" w:rsidR="002B6D76" w:rsidRDefault="002B6D76">
            <w:pPr>
              <w:pStyle w:val="ConsPlusNormal0"/>
            </w:pPr>
          </w:p>
        </w:tc>
        <w:tc>
          <w:tcPr>
            <w:tcW w:w="1247" w:type="dxa"/>
          </w:tcPr>
          <w:p w14:paraId="7024FA4A" w14:textId="77777777" w:rsidR="002B6D76" w:rsidRDefault="00000000">
            <w:pPr>
              <w:pStyle w:val="ConsPlusNormal0"/>
              <w:jc w:val="right"/>
            </w:pPr>
            <w:r>
              <w:t>64817</w:t>
            </w:r>
          </w:p>
        </w:tc>
        <w:tc>
          <w:tcPr>
            <w:tcW w:w="1587" w:type="dxa"/>
          </w:tcPr>
          <w:p w14:paraId="55A2DA2C" w14:textId="77777777" w:rsidR="002B6D76" w:rsidRDefault="00000000">
            <w:pPr>
              <w:pStyle w:val="ConsPlusNormal0"/>
              <w:jc w:val="right"/>
            </w:pPr>
            <w:r>
              <w:t>1,04</w:t>
            </w:r>
          </w:p>
        </w:tc>
        <w:tc>
          <w:tcPr>
            <w:tcW w:w="1191" w:type="dxa"/>
          </w:tcPr>
          <w:p w14:paraId="6398BC66" w14:textId="77777777" w:rsidR="002B6D76" w:rsidRDefault="00000000">
            <w:pPr>
              <w:pStyle w:val="ConsPlusNormal0"/>
              <w:jc w:val="right"/>
            </w:pPr>
            <w:r>
              <w:t>1,0263</w:t>
            </w:r>
          </w:p>
        </w:tc>
        <w:tc>
          <w:tcPr>
            <w:tcW w:w="1134" w:type="dxa"/>
          </w:tcPr>
          <w:p w14:paraId="75807CE7" w14:textId="77777777" w:rsidR="002B6D76" w:rsidRDefault="00000000">
            <w:pPr>
              <w:pStyle w:val="ConsPlusNormal0"/>
              <w:jc w:val="right"/>
            </w:pPr>
            <w:r>
              <w:t>1,0</w:t>
            </w:r>
          </w:p>
        </w:tc>
        <w:tc>
          <w:tcPr>
            <w:tcW w:w="1417" w:type="dxa"/>
          </w:tcPr>
          <w:p w14:paraId="5D44A0AE" w14:textId="77777777" w:rsidR="002B6D76" w:rsidRDefault="00000000">
            <w:pPr>
              <w:pStyle w:val="ConsPlusNormal0"/>
              <w:jc w:val="right"/>
            </w:pPr>
            <w:r>
              <w:t>1,00</w:t>
            </w:r>
          </w:p>
        </w:tc>
        <w:tc>
          <w:tcPr>
            <w:tcW w:w="1247" w:type="dxa"/>
          </w:tcPr>
          <w:p w14:paraId="2CD5094E" w14:textId="77777777" w:rsidR="002B6D76" w:rsidRDefault="00000000">
            <w:pPr>
              <w:pStyle w:val="ConsPlusNormal0"/>
              <w:jc w:val="right"/>
            </w:pPr>
            <w:r>
              <w:t>100,97</w:t>
            </w:r>
          </w:p>
        </w:tc>
      </w:tr>
      <w:tr w:rsidR="002B6D76" w14:paraId="36D3F2EA" w14:textId="77777777">
        <w:tc>
          <w:tcPr>
            <w:tcW w:w="680" w:type="dxa"/>
          </w:tcPr>
          <w:p w14:paraId="47B0B68C" w14:textId="77777777" w:rsidR="002B6D76" w:rsidRDefault="00000000">
            <w:pPr>
              <w:pStyle w:val="ConsPlusNormal0"/>
              <w:jc w:val="center"/>
            </w:pPr>
            <w:r>
              <w:t>14.</w:t>
            </w:r>
          </w:p>
        </w:tc>
        <w:tc>
          <w:tcPr>
            <w:tcW w:w="2716" w:type="dxa"/>
          </w:tcPr>
          <w:p w14:paraId="6157FAB7" w14:textId="77777777" w:rsidR="002B6D76" w:rsidRDefault="00000000">
            <w:pPr>
              <w:pStyle w:val="ConsPlusNormal0"/>
            </w:pPr>
            <w:r>
              <w:t>ГБУЗ СК "Красногвардейская районная больница"</w:t>
            </w:r>
          </w:p>
        </w:tc>
        <w:tc>
          <w:tcPr>
            <w:tcW w:w="1191" w:type="dxa"/>
          </w:tcPr>
          <w:p w14:paraId="073A20DD" w14:textId="77777777" w:rsidR="002B6D76" w:rsidRDefault="00000000">
            <w:pPr>
              <w:pStyle w:val="ConsPlusNormal0"/>
              <w:jc w:val="center"/>
            </w:pPr>
            <w:r>
              <w:t>260014</w:t>
            </w:r>
          </w:p>
        </w:tc>
        <w:tc>
          <w:tcPr>
            <w:tcW w:w="1474" w:type="dxa"/>
          </w:tcPr>
          <w:p w14:paraId="5C0B84B7" w14:textId="77777777" w:rsidR="002B6D76" w:rsidRDefault="00000000">
            <w:pPr>
              <w:pStyle w:val="ConsPlusNormal0"/>
              <w:jc w:val="right"/>
            </w:pPr>
            <w:r>
              <w:t>30907</w:t>
            </w:r>
          </w:p>
        </w:tc>
        <w:tc>
          <w:tcPr>
            <w:tcW w:w="1247" w:type="dxa"/>
          </w:tcPr>
          <w:p w14:paraId="40EF56CB" w14:textId="77777777" w:rsidR="002B6D76" w:rsidRDefault="002B6D76">
            <w:pPr>
              <w:pStyle w:val="ConsPlusNormal0"/>
            </w:pPr>
          </w:p>
        </w:tc>
        <w:tc>
          <w:tcPr>
            <w:tcW w:w="1247" w:type="dxa"/>
          </w:tcPr>
          <w:p w14:paraId="38E17C51" w14:textId="77777777" w:rsidR="002B6D76" w:rsidRDefault="00000000">
            <w:pPr>
              <w:pStyle w:val="ConsPlusNormal0"/>
              <w:jc w:val="right"/>
            </w:pPr>
            <w:r>
              <w:t>30907</w:t>
            </w:r>
          </w:p>
        </w:tc>
        <w:tc>
          <w:tcPr>
            <w:tcW w:w="1587" w:type="dxa"/>
          </w:tcPr>
          <w:p w14:paraId="3D6B0FB6" w14:textId="77777777" w:rsidR="002B6D76" w:rsidRDefault="00000000">
            <w:pPr>
              <w:pStyle w:val="ConsPlusNormal0"/>
              <w:jc w:val="right"/>
            </w:pPr>
            <w:r>
              <w:t>1,04</w:t>
            </w:r>
          </w:p>
        </w:tc>
        <w:tc>
          <w:tcPr>
            <w:tcW w:w="1191" w:type="dxa"/>
          </w:tcPr>
          <w:p w14:paraId="4F467C41" w14:textId="77777777" w:rsidR="002B6D76" w:rsidRDefault="00000000">
            <w:pPr>
              <w:pStyle w:val="ConsPlusNormal0"/>
              <w:jc w:val="right"/>
            </w:pPr>
            <w:r>
              <w:t>1,0546</w:t>
            </w:r>
          </w:p>
        </w:tc>
        <w:tc>
          <w:tcPr>
            <w:tcW w:w="1134" w:type="dxa"/>
          </w:tcPr>
          <w:p w14:paraId="5E1999DC" w14:textId="77777777" w:rsidR="002B6D76" w:rsidRDefault="00000000">
            <w:pPr>
              <w:pStyle w:val="ConsPlusNormal0"/>
              <w:jc w:val="right"/>
            </w:pPr>
            <w:r>
              <w:t>1,0</w:t>
            </w:r>
          </w:p>
        </w:tc>
        <w:tc>
          <w:tcPr>
            <w:tcW w:w="1417" w:type="dxa"/>
          </w:tcPr>
          <w:p w14:paraId="17307B5E" w14:textId="77777777" w:rsidR="002B6D76" w:rsidRDefault="00000000">
            <w:pPr>
              <w:pStyle w:val="ConsPlusNormal0"/>
              <w:jc w:val="right"/>
            </w:pPr>
            <w:r>
              <w:t>1,00</w:t>
            </w:r>
          </w:p>
        </w:tc>
        <w:tc>
          <w:tcPr>
            <w:tcW w:w="1247" w:type="dxa"/>
          </w:tcPr>
          <w:p w14:paraId="39F994F3" w14:textId="77777777" w:rsidR="002B6D76" w:rsidRDefault="00000000">
            <w:pPr>
              <w:pStyle w:val="ConsPlusNormal0"/>
              <w:jc w:val="right"/>
            </w:pPr>
            <w:r>
              <w:t>103,75</w:t>
            </w:r>
          </w:p>
        </w:tc>
      </w:tr>
      <w:tr w:rsidR="002B6D76" w14:paraId="74D6C9D3" w14:textId="77777777">
        <w:tc>
          <w:tcPr>
            <w:tcW w:w="680" w:type="dxa"/>
          </w:tcPr>
          <w:p w14:paraId="7C1ABD2B" w14:textId="77777777" w:rsidR="002B6D76" w:rsidRDefault="00000000">
            <w:pPr>
              <w:pStyle w:val="ConsPlusNormal0"/>
              <w:jc w:val="center"/>
            </w:pPr>
            <w:r>
              <w:t>15.</w:t>
            </w:r>
          </w:p>
        </w:tc>
        <w:tc>
          <w:tcPr>
            <w:tcW w:w="2716" w:type="dxa"/>
          </w:tcPr>
          <w:p w14:paraId="28D8035F" w14:textId="77777777" w:rsidR="002B6D76" w:rsidRDefault="00000000">
            <w:pPr>
              <w:pStyle w:val="ConsPlusNormal0"/>
            </w:pPr>
            <w:r>
              <w:t>ГБУЗ СК "Курская районная больница"</w:t>
            </w:r>
          </w:p>
        </w:tc>
        <w:tc>
          <w:tcPr>
            <w:tcW w:w="1191" w:type="dxa"/>
          </w:tcPr>
          <w:p w14:paraId="02062AF5" w14:textId="77777777" w:rsidR="002B6D76" w:rsidRDefault="00000000">
            <w:pPr>
              <w:pStyle w:val="ConsPlusNormal0"/>
              <w:jc w:val="center"/>
            </w:pPr>
            <w:r>
              <w:t>260015</w:t>
            </w:r>
          </w:p>
        </w:tc>
        <w:tc>
          <w:tcPr>
            <w:tcW w:w="1474" w:type="dxa"/>
          </w:tcPr>
          <w:p w14:paraId="41AAAB81" w14:textId="77777777" w:rsidR="002B6D76" w:rsidRDefault="00000000">
            <w:pPr>
              <w:pStyle w:val="ConsPlusNormal0"/>
              <w:jc w:val="right"/>
            </w:pPr>
            <w:r>
              <w:t>43170</w:t>
            </w:r>
          </w:p>
        </w:tc>
        <w:tc>
          <w:tcPr>
            <w:tcW w:w="1247" w:type="dxa"/>
          </w:tcPr>
          <w:p w14:paraId="4B825E0A" w14:textId="77777777" w:rsidR="002B6D76" w:rsidRDefault="002B6D76">
            <w:pPr>
              <w:pStyle w:val="ConsPlusNormal0"/>
            </w:pPr>
          </w:p>
        </w:tc>
        <w:tc>
          <w:tcPr>
            <w:tcW w:w="1247" w:type="dxa"/>
          </w:tcPr>
          <w:p w14:paraId="635E7EDF" w14:textId="77777777" w:rsidR="002B6D76" w:rsidRDefault="00000000">
            <w:pPr>
              <w:pStyle w:val="ConsPlusNormal0"/>
              <w:jc w:val="right"/>
            </w:pPr>
            <w:r>
              <w:t>43170</w:t>
            </w:r>
          </w:p>
        </w:tc>
        <w:tc>
          <w:tcPr>
            <w:tcW w:w="1587" w:type="dxa"/>
          </w:tcPr>
          <w:p w14:paraId="3B3617AA" w14:textId="77777777" w:rsidR="002B6D76" w:rsidRDefault="00000000">
            <w:pPr>
              <w:pStyle w:val="ConsPlusNormal0"/>
              <w:jc w:val="right"/>
            </w:pPr>
            <w:r>
              <w:t>1,04</w:t>
            </w:r>
          </w:p>
        </w:tc>
        <w:tc>
          <w:tcPr>
            <w:tcW w:w="1191" w:type="dxa"/>
          </w:tcPr>
          <w:p w14:paraId="2536A8C1" w14:textId="77777777" w:rsidR="002B6D76" w:rsidRDefault="00000000">
            <w:pPr>
              <w:pStyle w:val="ConsPlusNormal0"/>
              <w:jc w:val="right"/>
            </w:pPr>
            <w:r>
              <w:t>1,0338</w:t>
            </w:r>
          </w:p>
        </w:tc>
        <w:tc>
          <w:tcPr>
            <w:tcW w:w="1134" w:type="dxa"/>
          </w:tcPr>
          <w:p w14:paraId="3CF4BF58" w14:textId="77777777" w:rsidR="002B6D76" w:rsidRDefault="00000000">
            <w:pPr>
              <w:pStyle w:val="ConsPlusNormal0"/>
              <w:jc w:val="right"/>
            </w:pPr>
            <w:r>
              <w:t>1,0</w:t>
            </w:r>
          </w:p>
        </w:tc>
        <w:tc>
          <w:tcPr>
            <w:tcW w:w="1417" w:type="dxa"/>
          </w:tcPr>
          <w:p w14:paraId="145D5489" w14:textId="77777777" w:rsidR="002B6D76" w:rsidRDefault="00000000">
            <w:pPr>
              <w:pStyle w:val="ConsPlusNormal0"/>
              <w:jc w:val="right"/>
            </w:pPr>
            <w:r>
              <w:t>1,00</w:t>
            </w:r>
          </w:p>
        </w:tc>
        <w:tc>
          <w:tcPr>
            <w:tcW w:w="1247" w:type="dxa"/>
          </w:tcPr>
          <w:p w14:paraId="5B80BCC5" w14:textId="77777777" w:rsidR="002B6D76" w:rsidRDefault="00000000">
            <w:pPr>
              <w:pStyle w:val="ConsPlusNormal0"/>
              <w:jc w:val="right"/>
            </w:pPr>
            <w:r>
              <w:t>101,71</w:t>
            </w:r>
          </w:p>
        </w:tc>
      </w:tr>
      <w:tr w:rsidR="002B6D76" w14:paraId="4A1234A7" w14:textId="77777777">
        <w:tc>
          <w:tcPr>
            <w:tcW w:w="680" w:type="dxa"/>
          </w:tcPr>
          <w:p w14:paraId="6F0991F2" w14:textId="77777777" w:rsidR="002B6D76" w:rsidRDefault="00000000">
            <w:pPr>
              <w:pStyle w:val="ConsPlusNormal0"/>
              <w:jc w:val="center"/>
            </w:pPr>
            <w:r>
              <w:t>16.</w:t>
            </w:r>
          </w:p>
        </w:tc>
        <w:tc>
          <w:tcPr>
            <w:tcW w:w="2716" w:type="dxa"/>
          </w:tcPr>
          <w:p w14:paraId="5D30D923" w14:textId="77777777" w:rsidR="002B6D76" w:rsidRDefault="00000000">
            <w:pPr>
              <w:pStyle w:val="ConsPlusNormal0"/>
            </w:pPr>
            <w:r>
              <w:t>ГБУЗ СК "Левокумская районная больница"</w:t>
            </w:r>
          </w:p>
        </w:tc>
        <w:tc>
          <w:tcPr>
            <w:tcW w:w="1191" w:type="dxa"/>
          </w:tcPr>
          <w:p w14:paraId="36070708" w14:textId="77777777" w:rsidR="002B6D76" w:rsidRDefault="00000000">
            <w:pPr>
              <w:pStyle w:val="ConsPlusNormal0"/>
              <w:jc w:val="center"/>
            </w:pPr>
            <w:r>
              <w:t>260016</w:t>
            </w:r>
          </w:p>
        </w:tc>
        <w:tc>
          <w:tcPr>
            <w:tcW w:w="1474" w:type="dxa"/>
          </w:tcPr>
          <w:p w14:paraId="46A58649" w14:textId="77777777" w:rsidR="002B6D76" w:rsidRDefault="00000000">
            <w:pPr>
              <w:pStyle w:val="ConsPlusNormal0"/>
              <w:jc w:val="right"/>
            </w:pPr>
            <w:r>
              <w:t>31531</w:t>
            </w:r>
          </w:p>
        </w:tc>
        <w:tc>
          <w:tcPr>
            <w:tcW w:w="1247" w:type="dxa"/>
          </w:tcPr>
          <w:p w14:paraId="571D8A31" w14:textId="77777777" w:rsidR="002B6D76" w:rsidRDefault="002B6D76">
            <w:pPr>
              <w:pStyle w:val="ConsPlusNormal0"/>
            </w:pPr>
          </w:p>
        </w:tc>
        <w:tc>
          <w:tcPr>
            <w:tcW w:w="1247" w:type="dxa"/>
          </w:tcPr>
          <w:p w14:paraId="234B5451" w14:textId="77777777" w:rsidR="002B6D76" w:rsidRDefault="00000000">
            <w:pPr>
              <w:pStyle w:val="ConsPlusNormal0"/>
              <w:jc w:val="right"/>
            </w:pPr>
            <w:r>
              <w:t>31531</w:t>
            </w:r>
          </w:p>
        </w:tc>
        <w:tc>
          <w:tcPr>
            <w:tcW w:w="1587" w:type="dxa"/>
          </w:tcPr>
          <w:p w14:paraId="1BEE6B17" w14:textId="77777777" w:rsidR="002B6D76" w:rsidRDefault="00000000">
            <w:pPr>
              <w:pStyle w:val="ConsPlusNormal0"/>
              <w:jc w:val="right"/>
            </w:pPr>
            <w:r>
              <w:t>1,04</w:t>
            </w:r>
          </w:p>
        </w:tc>
        <w:tc>
          <w:tcPr>
            <w:tcW w:w="1191" w:type="dxa"/>
          </w:tcPr>
          <w:p w14:paraId="248F05A8" w14:textId="77777777" w:rsidR="002B6D76" w:rsidRDefault="00000000">
            <w:pPr>
              <w:pStyle w:val="ConsPlusNormal0"/>
              <w:jc w:val="right"/>
            </w:pPr>
            <w:r>
              <w:t>1,0405</w:t>
            </w:r>
          </w:p>
        </w:tc>
        <w:tc>
          <w:tcPr>
            <w:tcW w:w="1134" w:type="dxa"/>
          </w:tcPr>
          <w:p w14:paraId="1DD8CFA1" w14:textId="77777777" w:rsidR="002B6D76" w:rsidRDefault="00000000">
            <w:pPr>
              <w:pStyle w:val="ConsPlusNormal0"/>
              <w:jc w:val="right"/>
            </w:pPr>
            <w:r>
              <w:t>1,0</w:t>
            </w:r>
          </w:p>
        </w:tc>
        <w:tc>
          <w:tcPr>
            <w:tcW w:w="1417" w:type="dxa"/>
          </w:tcPr>
          <w:p w14:paraId="21A225E9" w14:textId="77777777" w:rsidR="002B6D76" w:rsidRDefault="00000000">
            <w:pPr>
              <w:pStyle w:val="ConsPlusNormal0"/>
              <w:jc w:val="right"/>
            </w:pPr>
            <w:r>
              <w:t>1,00</w:t>
            </w:r>
          </w:p>
        </w:tc>
        <w:tc>
          <w:tcPr>
            <w:tcW w:w="1247" w:type="dxa"/>
          </w:tcPr>
          <w:p w14:paraId="64952DFD" w14:textId="77777777" w:rsidR="002B6D76" w:rsidRDefault="00000000">
            <w:pPr>
              <w:pStyle w:val="ConsPlusNormal0"/>
              <w:jc w:val="right"/>
            </w:pPr>
            <w:r>
              <w:t>102,37</w:t>
            </w:r>
          </w:p>
        </w:tc>
      </w:tr>
      <w:tr w:rsidR="002B6D76" w14:paraId="486423F0" w14:textId="77777777">
        <w:tc>
          <w:tcPr>
            <w:tcW w:w="680" w:type="dxa"/>
          </w:tcPr>
          <w:p w14:paraId="377ABA2B" w14:textId="77777777" w:rsidR="002B6D76" w:rsidRDefault="00000000">
            <w:pPr>
              <w:pStyle w:val="ConsPlusNormal0"/>
              <w:jc w:val="center"/>
            </w:pPr>
            <w:r>
              <w:t>17.</w:t>
            </w:r>
          </w:p>
        </w:tc>
        <w:tc>
          <w:tcPr>
            <w:tcW w:w="2716" w:type="dxa"/>
          </w:tcPr>
          <w:p w14:paraId="7A44D2BE" w14:textId="77777777" w:rsidR="002B6D76" w:rsidRDefault="00000000">
            <w:pPr>
              <w:pStyle w:val="ConsPlusNormal0"/>
            </w:pPr>
            <w:r>
              <w:t>ГБУЗ СК "Нефтекумская районная больница"</w:t>
            </w:r>
          </w:p>
        </w:tc>
        <w:tc>
          <w:tcPr>
            <w:tcW w:w="1191" w:type="dxa"/>
          </w:tcPr>
          <w:p w14:paraId="3D55BC08" w14:textId="77777777" w:rsidR="002B6D76" w:rsidRDefault="00000000">
            <w:pPr>
              <w:pStyle w:val="ConsPlusNormal0"/>
              <w:jc w:val="center"/>
            </w:pPr>
            <w:r>
              <w:t>260017</w:t>
            </w:r>
          </w:p>
        </w:tc>
        <w:tc>
          <w:tcPr>
            <w:tcW w:w="1474" w:type="dxa"/>
          </w:tcPr>
          <w:p w14:paraId="1D1B663C" w14:textId="77777777" w:rsidR="002B6D76" w:rsidRDefault="00000000">
            <w:pPr>
              <w:pStyle w:val="ConsPlusNormal0"/>
              <w:jc w:val="right"/>
            </w:pPr>
            <w:r>
              <w:t>52198</w:t>
            </w:r>
          </w:p>
        </w:tc>
        <w:tc>
          <w:tcPr>
            <w:tcW w:w="1247" w:type="dxa"/>
          </w:tcPr>
          <w:p w14:paraId="3F2DD1C8" w14:textId="77777777" w:rsidR="002B6D76" w:rsidRDefault="00000000">
            <w:pPr>
              <w:pStyle w:val="ConsPlusNormal0"/>
              <w:jc w:val="right"/>
            </w:pPr>
            <w:r>
              <w:t>21298</w:t>
            </w:r>
          </w:p>
        </w:tc>
        <w:tc>
          <w:tcPr>
            <w:tcW w:w="1247" w:type="dxa"/>
          </w:tcPr>
          <w:p w14:paraId="5BD5B228" w14:textId="77777777" w:rsidR="002B6D76" w:rsidRDefault="00000000">
            <w:pPr>
              <w:pStyle w:val="ConsPlusNormal0"/>
              <w:jc w:val="right"/>
            </w:pPr>
            <w:r>
              <w:t>30900</w:t>
            </w:r>
          </w:p>
        </w:tc>
        <w:tc>
          <w:tcPr>
            <w:tcW w:w="1587" w:type="dxa"/>
          </w:tcPr>
          <w:p w14:paraId="302093D4" w14:textId="77777777" w:rsidR="002B6D76" w:rsidRDefault="00000000">
            <w:pPr>
              <w:pStyle w:val="ConsPlusNormal0"/>
              <w:jc w:val="right"/>
            </w:pPr>
            <w:r>
              <w:t>1,04</w:t>
            </w:r>
          </w:p>
        </w:tc>
        <w:tc>
          <w:tcPr>
            <w:tcW w:w="1191" w:type="dxa"/>
          </w:tcPr>
          <w:p w14:paraId="6CD40A0C" w14:textId="77777777" w:rsidR="002B6D76" w:rsidRDefault="00000000">
            <w:pPr>
              <w:pStyle w:val="ConsPlusNormal0"/>
              <w:jc w:val="right"/>
            </w:pPr>
            <w:r>
              <w:t>1,0433</w:t>
            </w:r>
          </w:p>
        </w:tc>
        <w:tc>
          <w:tcPr>
            <w:tcW w:w="1134" w:type="dxa"/>
          </w:tcPr>
          <w:p w14:paraId="1D926CFE" w14:textId="77777777" w:rsidR="002B6D76" w:rsidRDefault="00000000">
            <w:pPr>
              <w:pStyle w:val="ConsPlusNormal0"/>
              <w:jc w:val="right"/>
            </w:pPr>
            <w:r>
              <w:t>1,0</w:t>
            </w:r>
          </w:p>
        </w:tc>
        <w:tc>
          <w:tcPr>
            <w:tcW w:w="1417" w:type="dxa"/>
          </w:tcPr>
          <w:p w14:paraId="156BFEDA" w14:textId="77777777" w:rsidR="002B6D76" w:rsidRDefault="00000000">
            <w:pPr>
              <w:pStyle w:val="ConsPlusNormal0"/>
              <w:jc w:val="right"/>
            </w:pPr>
            <w:r>
              <w:t>1,00</w:t>
            </w:r>
          </w:p>
        </w:tc>
        <w:tc>
          <w:tcPr>
            <w:tcW w:w="1247" w:type="dxa"/>
          </w:tcPr>
          <w:p w14:paraId="6B1CBBF9" w14:textId="77777777" w:rsidR="002B6D76" w:rsidRDefault="00000000">
            <w:pPr>
              <w:pStyle w:val="ConsPlusNormal0"/>
              <w:jc w:val="right"/>
            </w:pPr>
            <w:r>
              <w:t>102,64</w:t>
            </w:r>
          </w:p>
        </w:tc>
      </w:tr>
      <w:tr w:rsidR="002B6D76" w14:paraId="77FC1777" w14:textId="77777777">
        <w:tc>
          <w:tcPr>
            <w:tcW w:w="680" w:type="dxa"/>
          </w:tcPr>
          <w:p w14:paraId="44C377FE" w14:textId="77777777" w:rsidR="002B6D76" w:rsidRDefault="00000000">
            <w:pPr>
              <w:pStyle w:val="ConsPlusNormal0"/>
              <w:jc w:val="center"/>
            </w:pPr>
            <w:r>
              <w:t>18.</w:t>
            </w:r>
          </w:p>
        </w:tc>
        <w:tc>
          <w:tcPr>
            <w:tcW w:w="2716" w:type="dxa"/>
          </w:tcPr>
          <w:p w14:paraId="19DF21E5" w14:textId="77777777" w:rsidR="002B6D76" w:rsidRDefault="00000000">
            <w:pPr>
              <w:pStyle w:val="ConsPlusNormal0"/>
            </w:pPr>
            <w:r>
              <w:t>ГБУЗ СК "Новоалександровская районная больница"</w:t>
            </w:r>
          </w:p>
        </w:tc>
        <w:tc>
          <w:tcPr>
            <w:tcW w:w="1191" w:type="dxa"/>
          </w:tcPr>
          <w:p w14:paraId="202400C5" w14:textId="77777777" w:rsidR="002B6D76" w:rsidRDefault="00000000">
            <w:pPr>
              <w:pStyle w:val="ConsPlusNormal0"/>
              <w:jc w:val="center"/>
            </w:pPr>
            <w:r>
              <w:t>260019</w:t>
            </w:r>
          </w:p>
        </w:tc>
        <w:tc>
          <w:tcPr>
            <w:tcW w:w="1474" w:type="dxa"/>
          </w:tcPr>
          <w:p w14:paraId="203E5059" w14:textId="77777777" w:rsidR="002B6D76" w:rsidRDefault="00000000">
            <w:pPr>
              <w:pStyle w:val="ConsPlusNormal0"/>
              <w:jc w:val="right"/>
            </w:pPr>
            <w:r>
              <w:t>50866</w:t>
            </w:r>
          </w:p>
        </w:tc>
        <w:tc>
          <w:tcPr>
            <w:tcW w:w="1247" w:type="dxa"/>
          </w:tcPr>
          <w:p w14:paraId="119D2473" w14:textId="77777777" w:rsidR="002B6D76" w:rsidRDefault="00000000">
            <w:pPr>
              <w:pStyle w:val="ConsPlusNormal0"/>
              <w:jc w:val="right"/>
            </w:pPr>
            <w:r>
              <w:t>25014</w:t>
            </w:r>
          </w:p>
        </w:tc>
        <w:tc>
          <w:tcPr>
            <w:tcW w:w="1247" w:type="dxa"/>
          </w:tcPr>
          <w:p w14:paraId="548C1981" w14:textId="77777777" w:rsidR="002B6D76" w:rsidRDefault="00000000">
            <w:pPr>
              <w:pStyle w:val="ConsPlusNormal0"/>
              <w:jc w:val="right"/>
            </w:pPr>
            <w:r>
              <w:t>25852</w:t>
            </w:r>
          </w:p>
        </w:tc>
        <w:tc>
          <w:tcPr>
            <w:tcW w:w="1587" w:type="dxa"/>
          </w:tcPr>
          <w:p w14:paraId="1DBB5FE1" w14:textId="77777777" w:rsidR="002B6D76" w:rsidRDefault="00000000">
            <w:pPr>
              <w:pStyle w:val="ConsPlusNormal0"/>
              <w:jc w:val="right"/>
            </w:pPr>
            <w:r>
              <w:t>1,04</w:t>
            </w:r>
          </w:p>
        </w:tc>
        <w:tc>
          <w:tcPr>
            <w:tcW w:w="1191" w:type="dxa"/>
          </w:tcPr>
          <w:p w14:paraId="3859F170" w14:textId="77777777" w:rsidR="002B6D76" w:rsidRDefault="00000000">
            <w:pPr>
              <w:pStyle w:val="ConsPlusNormal0"/>
              <w:jc w:val="right"/>
            </w:pPr>
            <w:r>
              <w:t>1,0541</w:t>
            </w:r>
          </w:p>
        </w:tc>
        <w:tc>
          <w:tcPr>
            <w:tcW w:w="1134" w:type="dxa"/>
          </w:tcPr>
          <w:p w14:paraId="6D902017" w14:textId="77777777" w:rsidR="002B6D76" w:rsidRDefault="00000000">
            <w:pPr>
              <w:pStyle w:val="ConsPlusNormal0"/>
              <w:jc w:val="right"/>
            </w:pPr>
            <w:r>
              <w:t>1,0</w:t>
            </w:r>
          </w:p>
        </w:tc>
        <w:tc>
          <w:tcPr>
            <w:tcW w:w="1417" w:type="dxa"/>
          </w:tcPr>
          <w:p w14:paraId="4D2BFA5B" w14:textId="77777777" w:rsidR="002B6D76" w:rsidRDefault="00000000">
            <w:pPr>
              <w:pStyle w:val="ConsPlusNormal0"/>
              <w:jc w:val="right"/>
            </w:pPr>
            <w:r>
              <w:t>1,00</w:t>
            </w:r>
          </w:p>
        </w:tc>
        <w:tc>
          <w:tcPr>
            <w:tcW w:w="1247" w:type="dxa"/>
          </w:tcPr>
          <w:p w14:paraId="2B305365" w14:textId="77777777" w:rsidR="002B6D76" w:rsidRDefault="00000000">
            <w:pPr>
              <w:pStyle w:val="ConsPlusNormal0"/>
              <w:jc w:val="right"/>
            </w:pPr>
            <w:r>
              <w:t>103,71</w:t>
            </w:r>
          </w:p>
        </w:tc>
      </w:tr>
      <w:tr w:rsidR="002B6D76" w14:paraId="147CFE79" w14:textId="77777777">
        <w:tc>
          <w:tcPr>
            <w:tcW w:w="680" w:type="dxa"/>
          </w:tcPr>
          <w:p w14:paraId="1D1D1EE7" w14:textId="77777777" w:rsidR="002B6D76" w:rsidRDefault="00000000">
            <w:pPr>
              <w:pStyle w:val="ConsPlusNormal0"/>
              <w:jc w:val="center"/>
            </w:pPr>
            <w:r>
              <w:t>19.</w:t>
            </w:r>
          </w:p>
        </w:tc>
        <w:tc>
          <w:tcPr>
            <w:tcW w:w="2716" w:type="dxa"/>
          </w:tcPr>
          <w:p w14:paraId="01374256" w14:textId="77777777" w:rsidR="002B6D76" w:rsidRDefault="00000000">
            <w:pPr>
              <w:pStyle w:val="ConsPlusNormal0"/>
            </w:pPr>
            <w:r>
              <w:t>ГБУЗ СК "Петровская районная больница"</w:t>
            </w:r>
          </w:p>
        </w:tc>
        <w:tc>
          <w:tcPr>
            <w:tcW w:w="1191" w:type="dxa"/>
          </w:tcPr>
          <w:p w14:paraId="3FF89C7B" w14:textId="77777777" w:rsidR="002B6D76" w:rsidRDefault="00000000">
            <w:pPr>
              <w:pStyle w:val="ConsPlusNormal0"/>
              <w:jc w:val="center"/>
            </w:pPr>
            <w:r>
              <w:t>260021</w:t>
            </w:r>
          </w:p>
        </w:tc>
        <w:tc>
          <w:tcPr>
            <w:tcW w:w="1474" w:type="dxa"/>
          </w:tcPr>
          <w:p w14:paraId="3F980037" w14:textId="77777777" w:rsidR="002B6D76" w:rsidRDefault="00000000">
            <w:pPr>
              <w:pStyle w:val="ConsPlusNormal0"/>
              <w:jc w:val="right"/>
            </w:pPr>
            <w:r>
              <w:t>59038</w:t>
            </w:r>
          </w:p>
        </w:tc>
        <w:tc>
          <w:tcPr>
            <w:tcW w:w="1247" w:type="dxa"/>
          </w:tcPr>
          <w:p w14:paraId="454D01A4" w14:textId="77777777" w:rsidR="002B6D76" w:rsidRDefault="00000000">
            <w:pPr>
              <w:pStyle w:val="ConsPlusNormal0"/>
              <w:jc w:val="right"/>
            </w:pPr>
            <w:r>
              <w:t>33748</w:t>
            </w:r>
          </w:p>
        </w:tc>
        <w:tc>
          <w:tcPr>
            <w:tcW w:w="1247" w:type="dxa"/>
          </w:tcPr>
          <w:p w14:paraId="3644CB3E" w14:textId="77777777" w:rsidR="002B6D76" w:rsidRDefault="00000000">
            <w:pPr>
              <w:pStyle w:val="ConsPlusNormal0"/>
              <w:jc w:val="right"/>
            </w:pPr>
            <w:r>
              <w:t>25290</w:t>
            </w:r>
          </w:p>
        </w:tc>
        <w:tc>
          <w:tcPr>
            <w:tcW w:w="1587" w:type="dxa"/>
          </w:tcPr>
          <w:p w14:paraId="0835DB20" w14:textId="77777777" w:rsidR="002B6D76" w:rsidRDefault="00000000">
            <w:pPr>
              <w:pStyle w:val="ConsPlusNormal0"/>
              <w:jc w:val="right"/>
            </w:pPr>
            <w:r>
              <w:t>1,04</w:t>
            </w:r>
          </w:p>
        </w:tc>
        <w:tc>
          <w:tcPr>
            <w:tcW w:w="1191" w:type="dxa"/>
          </w:tcPr>
          <w:p w14:paraId="152406B0" w14:textId="77777777" w:rsidR="002B6D76" w:rsidRDefault="00000000">
            <w:pPr>
              <w:pStyle w:val="ConsPlusNormal0"/>
              <w:jc w:val="right"/>
            </w:pPr>
            <w:r>
              <w:t>1,0664</w:t>
            </w:r>
          </w:p>
        </w:tc>
        <w:tc>
          <w:tcPr>
            <w:tcW w:w="1134" w:type="dxa"/>
          </w:tcPr>
          <w:p w14:paraId="222139EC" w14:textId="77777777" w:rsidR="002B6D76" w:rsidRDefault="00000000">
            <w:pPr>
              <w:pStyle w:val="ConsPlusNormal0"/>
              <w:jc w:val="right"/>
            </w:pPr>
            <w:r>
              <w:t>1,0</w:t>
            </w:r>
          </w:p>
        </w:tc>
        <w:tc>
          <w:tcPr>
            <w:tcW w:w="1417" w:type="dxa"/>
          </w:tcPr>
          <w:p w14:paraId="6FB7DE1C" w14:textId="77777777" w:rsidR="002B6D76" w:rsidRDefault="00000000">
            <w:pPr>
              <w:pStyle w:val="ConsPlusNormal0"/>
              <w:jc w:val="right"/>
            </w:pPr>
            <w:r>
              <w:t>1,00</w:t>
            </w:r>
          </w:p>
        </w:tc>
        <w:tc>
          <w:tcPr>
            <w:tcW w:w="1247" w:type="dxa"/>
          </w:tcPr>
          <w:p w14:paraId="7BD0CE08" w14:textId="77777777" w:rsidR="002B6D76" w:rsidRDefault="00000000">
            <w:pPr>
              <w:pStyle w:val="ConsPlusNormal0"/>
              <w:jc w:val="right"/>
            </w:pPr>
            <w:r>
              <w:t>104,92</w:t>
            </w:r>
          </w:p>
        </w:tc>
      </w:tr>
      <w:tr w:rsidR="002B6D76" w14:paraId="439A5FC4" w14:textId="77777777">
        <w:tc>
          <w:tcPr>
            <w:tcW w:w="680" w:type="dxa"/>
          </w:tcPr>
          <w:p w14:paraId="1A3B1B49" w14:textId="77777777" w:rsidR="002B6D76" w:rsidRDefault="00000000">
            <w:pPr>
              <w:pStyle w:val="ConsPlusNormal0"/>
              <w:jc w:val="center"/>
            </w:pPr>
            <w:r>
              <w:t>20.</w:t>
            </w:r>
          </w:p>
        </w:tc>
        <w:tc>
          <w:tcPr>
            <w:tcW w:w="2716" w:type="dxa"/>
          </w:tcPr>
          <w:p w14:paraId="68928341" w14:textId="77777777" w:rsidR="002B6D76" w:rsidRDefault="00000000">
            <w:pPr>
              <w:pStyle w:val="ConsPlusNormal0"/>
            </w:pPr>
            <w:r>
              <w:t>ГБУЗ СК "Предгорная районная больница"</w:t>
            </w:r>
          </w:p>
        </w:tc>
        <w:tc>
          <w:tcPr>
            <w:tcW w:w="1191" w:type="dxa"/>
          </w:tcPr>
          <w:p w14:paraId="57C2363E" w14:textId="77777777" w:rsidR="002B6D76" w:rsidRDefault="00000000">
            <w:pPr>
              <w:pStyle w:val="ConsPlusNormal0"/>
              <w:jc w:val="center"/>
            </w:pPr>
            <w:r>
              <w:t>260022</w:t>
            </w:r>
          </w:p>
        </w:tc>
        <w:tc>
          <w:tcPr>
            <w:tcW w:w="1474" w:type="dxa"/>
          </w:tcPr>
          <w:p w14:paraId="50A7DC5D" w14:textId="77777777" w:rsidR="002B6D76" w:rsidRDefault="00000000">
            <w:pPr>
              <w:pStyle w:val="ConsPlusNormal0"/>
              <w:jc w:val="right"/>
            </w:pPr>
            <w:r>
              <w:t>103974</w:t>
            </w:r>
          </w:p>
        </w:tc>
        <w:tc>
          <w:tcPr>
            <w:tcW w:w="1247" w:type="dxa"/>
          </w:tcPr>
          <w:p w14:paraId="52BDAE95" w14:textId="77777777" w:rsidR="002B6D76" w:rsidRDefault="002B6D76">
            <w:pPr>
              <w:pStyle w:val="ConsPlusNormal0"/>
            </w:pPr>
          </w:p>
        </w:tc>
        <w:tc>
          <w:tcPr>
            <w:tcW w:w="1247" w:type="dxa"/>
          </w:tcPr>
          <w:p w14:paraId="51DF58F4" w14:textId="77777777" w:rsidR="002B6D76" w:rsidRDefault="00000000">
            <w:pPr>
              <w:pStyle w:val="ConsPlusNormal0"/>
              <w:jc w:val="right"/>
            </w:pPr>
            <w:r>
              <w:t>103974</w:t>
            </w:r>
          </w:p>
        </w:tc>
        <w:tc>
          <w:tcPr>
            <w:tcW w:w="1587" w:type="dxa"/>
          </w:tcPr>
          <w:p w14:paraId="006465C8" w14:textId="77777777" w:rsidR="002B6D76" w:rsidRDefault="00000000">
            <w:pPr>
              <w:pStyle w:val="ConsPlusNormal0"/>
              <w:jc w:val="right"/>
            </w:pPr>
            <w:r>
              <w:t>1,04</w:t>
            </w:r>
          </w:p>
        </w:tc>
        <w:tc>
          <w:tcPr>
            <w:tcW w:w="1191" w:type="dxa"/>
          </w:tcPr>
          <w:p w14:paraId="26A154AB" w14:textId="77777777" w:rsidR="002B6D76" w:rsidRDefault="00000000">
            <w:pPr>
              <w:pStyle w:val="ConsPlusNormal0"/>
              <w:jc w:val="right"/>
            </w:pPr>
            <w:r>
              <w:t>1,0397</w:t>
            </w:r>
          </w:p>
        </w:tc>
        <w:tc>
          <w:tcPr>
            <w:tcW w:w="1134" w:type="dxa"/>
          </w:tcPr>
          <w:p w14:paraId="1639E1A4" w14:textId="77777777" w:rsidR="002B6D76" w:rsidRDefault="00000000">
            <w:pPr>
              <w:pStyle w:val="ConsPlusNormal0"/>
              <w:jc w:val="right"/>
            </w:pPr>
            <w:r>
              <w:t>1,0</w:t>
            </w:r>
          </w:p>
        </w:tc>
        <w:tc>
          <w:tcPr>
            <w:tcW w:w="1417" w:type="dxa"/>
          </w:tcPr>
          <w:p w14:paraId="4592174F" w14:textId="77777777" w:rsidR="002B6D76" w:rsidRDefault="00000000">
            <w:pPr>
              <w:pStyle w:val="ConsPlusNormal0"/>
              <w:jc w:val="right"/>
            </w:pPr>
            <w:r>
              <w:t>1,00</w:t>
            </w:r>
          </w:p>
        </w:tc>
        <w:tc>
          <w:tcPr>
            <w:tcW w:w="1247" w:type="dxa"/>
          </w:tcPr>
          <w:p w14:paraId="10951D86" w14:textId="77777777" w:rsidR="002B6D76" w:rsidRDefault="00000000">
            <w:pPr>
              <w:pStyle w:val="ConsPlusNormal0"/>
              <w:jc w:val="right"/>
            </w:pPr>
            <w:r>
              <w:t>102,29</w:t>
            </w:r>
          </w:p>
        </w:tc>
      </w:tr>
      <w:tr w:rsidR="002B6D76" w14:paraId="2E5EF62F" w14:textId="77777777">
        <w:tc>
          <w:tcPr>
            <w:tcW w:w="680" w:type="dxa"/>
          </w:tcPr>
          <w:p w14:paraId="1458C3FD" w14:textId="77777777" w:rsidR="002B6D76" w:rsidRDefault="00000000">
            <w:pPr>
              <w:pStyle w:val="ConsPlusNormal0"/>
              <w:jc w:val="center"/>
            </w:pPr>
            <w:r>
              <w:t>21.</w:t>
            </w:r>
          </w:p>
        </w:tc>
        <w:tc>
          <w:tcPr>
            <w:tcW w:w="2716" w:type="dxa"/>
          </w:tcPr>
          <w:p w14:paraId="2C6375F6" w14:textId="77777777" w:rsidR="002B6D76" w:rsidRDefault="00000000">
            <w:pPr>
              <w:pStyle w:val="ConsPlusNormal0"/>
            </w:pPr>
            <w:r>
              <w:t>ГБУЗ СК "Советская районная больница"</w:t>
            </w:r>
          </w:p>
        </w:tc>
        <w:tc>
          <w:tcPr>
            <w:tcW w:w="1191" w:type="dxa"/>
          </w:tcPr>
          <w:p w14:paraId="7EB128EB" w14:textId="77777777" w:rsidR="002B6D76" w:rsidRDefault="00000000">
            <w:pPr>
              <w:pStyle w:val="ConsPlusNormal0"/>
              <w:jc w:val="center"/>
            </w:pPr>
            <w:r>
              <w:t>260024</w:t>
            </w:r>
          </w:p>
        </w:tc>
        <w:tc>
          <w:tcPr>
            <w:tcW w:w="1474" w:type="dxa"/>
          </w:tcPr>
          <w:p w14:paraId="6D7BB54E" w14:textId="77777777" w:rsidR="002B6D76" w:rsidRDefault="00000000">
            <w:pPr>
              <w:pStyle w:val="ConsPlusNormal0"/>
              <w:jc w:val="right"/>
            </w:pPr>
            <w:r>
              <w:t>56128</w:t>
            </w:r>
          </w:p>
        </w:tc>
        <w:tc>
          <w:tcPr>
            <w:tcW w:w="1247" w:type="dxa"/>
          </w:tcPr>
          <w:p w14:paraId="3DE76DF1" w14:textId="77777777" w:rsidR="002B6D76" w:rsidRDefault="00000000">
            <w:pPr>
              <w:pStyle w:val="ConsPlusNormal0"/>
              <w:jc w:val="right"/>
            </w:pPr>
            <w:r>
              <w:t>35602</w:t>
            </w:r>
          </w:p>
        </w:tc>
        <w:tc>
          <w:tcPr>
            <w:tcW w:w="1247" w:type="dxa"/>
          </w:tcPr>
          <w:p w14:paraId="72719316" w14:textId="77777777" w:rsidR="002B6D76" w:rsidRDefault="00000000">
            <w:pPr>
              <w:pStyle w:val="ConsPlusNormal0"/>
              <w:jc w:val="right"/>
            </w:pPr>
            <w:r>
              <w:t>20526</w:t>
            </w:r>
          </w:p>
        </w:tc>
        <w:tc>
          <w:tcPr>
            <w:tcW w:w="1587" w:type="dxa"/>
          </w:tcPr>
          <w:p w14:paraId="0A249959" w14:textId="77777777" w:rsidR="002B6D76" w:rsidRDefault="00000000">
            <w:pPr>
              <w:pStyle w:val="ConsPlusNormal0"/>
              <w:jc w:val="right"/>
            </w:pPr>
            <w:r>
              <w:t>1,04</w:t>
            </w:r>
          </w:p>
        </w:tc>
        <w:tc>
          <w:tcPr>
            <w:tcW w:w="1191" w:type="dxa"/>
          </w:tcPr>
          <w:p w14:paraId="391BA39B" w14:textId="77777777" w:rsidR="002B6D76" w:rsidRDefault="00000000">
            <w:pPr>
              <w:pStyle w:val="ConsPlusNormal0"/>
              <w:jc w:val="right"/>
            </w:pPr>
            <w:r>
              <w:t>1,0671</w:t>
            </w:r>
          </w:p>
        </w:tc>
        <w:tc>
          <w:tcPr>
            <w:tcW w:w="1134" w:type="dxa"/>
          </w:tcPr>
          <w:p w14:paraId="74603497" w14:textId="77777777" w:rsidR="002B6D76" w:rsidRDefault="00000000">
            <w:pPr>
              <w:pStyle w:val="ConsPlusNormal0"/>
              <w:jc w:val="right"/>
            </w:pPr>
            <w:r>
              <w:t>1,0</w:t>
            </w:r>
          </w:p>
        </w:tc>
        <w:tc>
          <w:tcPr>
            <w:tcW w:w="1417" w:type="dxa"/>
          </w:tcPr>
          <w:p w14:paraId="29CE8968" w14:textId="77777777" w:rsidR="002B6D76" w:rsidRDefault="00000000">
            <w:pPr>
              <w:pStyle w:val="ConsPlusNormal0"/>
              <w:jc w:val="right"/>
            </w:pPr>
            <w:r>
              <w:t>1,00</w:t>
            </w:r>
          </w:p>
        </w:tc>
        <w:tc>
          <w:tcPr>
            <w:tcW w:w="1247" w:type="dxa"/>
          </w:tcPr>
          <w:p w14:paraId="737A1AB1" w14:textId="77777777" w:rsidR="002B6D76" w:rsidRDefault="00000000">
            <w:pPr>
              <w:pStyle w:val="ConsPlusNormal0"/>
              <w:jc w:val="right"/>
            </w:pPr>
            <w:r>
              <w:t>104,98</w:t>
            </w:r>
          </w:p>
        </w:tc>
      </w:tr>
      <w:tr w:rsidR="002B6D76" w14:paraId="72322CD0" w14:textId="77777777">
        <w:tc>
          <w:tcPr>
            <w:tcW w:w="680" w:type="dxa"/>
          </w:tcPr>
          <w:p w14:paraId="0C17228C" w14:textId="77777777" w:rsidR="002B6D76" w:rsidRDefault="00000000">
            <w:pPr>
              <w:pStyle w:val="ConsPlusNormal0"/>
              <w:jc w:val="center"/>
            </w:pPr>
            <w:r>
              <w:t>22.</w:t>
            </w:r>
          </w:p>
        </w:tc>
        <w:tc>
          <w:tcPr>
            <w:tcW w:w="2716" w:type="dxa"/>
          </w:tcPr>
          <w:p w14:paraId="6E95148C" w14:textId="77777777" w:rsidR="002B6D76" w:rsidRDefault="00000000">
            <w:pPr>
              <w:pStyle w:val="ConsPlusNormal0"/>
            </w:pPr>
            <w:r>
              <w:t>ГБУЗ СК "Труновская районная больница"</w:t>
            </w:r>
          </w:p>
        </w:tc>
        <w:tc>
          <w:tcPr>
            <w:tcW w:w="1191" w:type="dxa"/>
          </w:tcPr>
          <w:p w14:paraId="684227D5" w14:textId="77777777" w:rsidR="002B6D76" w:rsidRDefault="00000000">
            <w:pPr>
              <w:pStyle w:val="ConsPlusNormal0"/>
              <w:jc w:val="center"/>
            </w:pPr>
            <w:r>
              <w:t>260026</w:t>
            </w:r>
          </w:p>
        </w:tc>
        <w:tc>
          <w:tcPr>
            <w:tcW w:w="1474" w:type="dxa"/>
          </w:tcPr>
          <w:p w14:paraId="4CFF02A6" w14:textId="77777777" w:rsidR="002B6D76" w:rsidRDefault="00000000">
            <w:pPr>
              <w:pStyle w:val="ConsPlusNormal0"/>
              <w:jc w:val="right"/>
            </w:pPr>
            <w:r>
              <w:t>28589</w:t>
            </w:r>
          </w:p>
        </w:tc>
        <w:tc>
          <w:tcPr>
            <w:tcW w:w="1247" w:type="dxa"/>
          </w:tcPr>
          <w:p w14:paraId="6E158633" w14:textId="77777777" w:rsidR="002B6D76" w:rsidRDefault="002B6D76">
            <w:pPr>
              <w:pStyle w:val="ConsPlusNormal0"/>
            </w:pPr>
          </w:p>
        </w:tc>
        <w:tc>
          <w:tcPr>
            <w:tcW w:w="1247" w:type="dxa"/>
          </w:tcPr>
          <w:p w14:paraId="4ACA41F2" w14:textId="77777777" w:rsidR="002B6D76" w:rsidRDefault="00000000">
            <w:pPr>
              <w:pStyle w:val="ConsPlusNormal0"/>
              <w:jc w:val="right"/>
            </w:pPr>
            <w:r>
              <w:t>28589</w:t>
            </w:r>
          </w:p>
        </w:tc>
        <w:tc>
          <w:tcPr>
            <w:tcW w:w="1587" w:type="dxa"/>
          </w:tcPr>
          <w:p w14:paraId="4C50BEA6" w14:textId="77777777" w:rsidR="002B6D76" w:rsidRDefault="00000000">
            <w:pPr>
              <w:pStyle w:val="ConsPlusNormal0"/>
              <w:jc w:val="right"/>
            </w:pPr>
            <w:r>
              <w:t>1,04</w:t>
            </w:r>
          </w:p>
        </w:tc>
        <w:tc>
          <w:tcPr>
            <w:tcW w:w="1191" w:type="dxa"/>
          </w:tcPr>
          <w:p w14:paraId="50AEC90F" w14:textId="77777777" w:rsidR="002B6D76" w:rsidRDefault="00000000">
            <w:pPr>
              <w:pStyle w:val="ConsPlusNormal0"/>
              <w:jc w:val="right"/>
            </w:pPr>
            <w:r>
              <w:t>1,0549</w:t>
            </w:r>
          </w:p>
        </w:tc>
        <w:tc>
          <w:tcPr>
            <w:tcW w:w="1134" w:type="dxa"/>
          </w:tcPr>
          <w:p w14:paraId="5C642DB9" w14:textId="77777777" w:rsidR="002B6D76" w:rsidRDefault="00000000">
            <w:pPr>
              <w:pStyle w:val="ConsPlusNormal0"/>
              <w:jc w:val="right"/>
            </w:pPr>
            <w:r>
              <w:t>1,0</w:t>
            </w:r>
          </w:p>
        </w:tc>
        <w:tc>
          <w:tcPr>
            <w:tcW w:w="1417" w:type="dxa"/>
          </w:tcPr>
          <w:p w14:paraId="0A3AF3EB" w14:textId="77777777" w:rsidR="002B6D76" w:rsidRDefault="00000000">
            <w:pPr>
              <w:pStyle w:val="ConsPlusNormal0"/>
              <w:jc w:val="right"/>
            </w:pPr>
            <w:r>
              <w:t>1,00</w:t>
            </w:r>
          </w:p>
        </w:tc>
        <w:tc>
          <w:tcPr>
            <w:tcW w:w="1247" w:type="dxa"/>
          </w:tcPr>
          <w:p w14:paraId="12AC2C75" w14:textId="77777777" w:rsidR="002B6D76" w:rsidRDefault="00000000">
            <w:pPr>
              <w:pStyle w:val="ConsPlusNormal0"/>
              <w:jc w:val="right"/>
            </w:pPr>
            <w:r>
              <w:t>103,78</w:t>
            </w:r>
          </w:p>
        </w:tc>
      </w:tr>
      <w:tr w:rsidR="002B6D76" w14:paraId="50C4E783" w14:textId="77777777">
        <w:tc>
          <w:tcPr>
            <w:tcW w:w="680" w:type="dxa"/>
          </w:tcPr>
          <w:p w14:paraId="09EE1D21" w14:textId="77777777" w:rsidR="002B6D76" w:rsidRDefault="00000000">
            <w:pPr>
              <w:pStyle w:val="ConsPlusNormal0"/>
              <w:jc w:val="center"/>
            </w:pPr>
            <w:r>
              <w:t>23.</w:t>
            </w:r>
          </w:p>
        </w:tc>
        <w:tc>
          <w:tcPr>
            <w:tcW w:w="2716" w:type="dxa"/>
          </w:tcPr>
          <w:p w14:paraId="0EE02E51" w14:textId="77777777" w:rsidR="002B6D76" w:rsidRDefault="00000000">
            <w:pPr>
              <w:pStyle w:val="ConsPlusNormal0"/>
            </w:pPr>
            <w:r>
              <w:t>ГБУЗ СК "Краевой центр специализированных видов медицинской помощи N 1"</w:t>
            </w:r>
          </w:p>
        </w:tc>
        <w:tc>
          <w:tcPr>
            <w:tcW w:w="1191" w:type="dxa"/>
          </w:tcPr>
          <w:p w14:paraId="495D9D29" w14:textId="77777777" w:rsidR="002B6D76" w:rsidRDefault="00000000">
            <w:pPr>
              <w:pStyle w:val="ConsPlusNormal0"/>
              <w:jc w:val="center"/>
            </w:pPr>
            <w:r>
              <w:t>260031</w:t>
            </w:r>
          </w:p>
        </w:tc>
        <w:tc>
          <w:tcPr>
            <w:tcW w:w="1474" w:type="dxa"/>
          </w:tcPr>
          <w:p w14:paraId="27630F87" w14:textId="77777777" w:rsidR="002B6D76" w:rsidRDefault="00000000">
            <w:pPr>
              <w:pStyle w:val="ConsPlusNormal0"/>
              <w:jc w:val="right"/>
            </w:pPr>
            <w:r>
              <w:t>91590</w:t>
            </w:r>
          </w:p>
        </w:tc>
        <w:tc>
          <w:tcPr>
            <w:tcW w:w="1247" w:type="dxa"/>
          </w:tcPr>
          <w:p w14:paraId="1E577B85" w14:textId="77777777" w:rsidR="002B6D76" w:rsidRDefault="00000000">
            <w:pPr>
              <w:pStyle w:val="ConsPlusNormal0"/>
              <w:jc w:val="right"/>
            </w:pPr>
            <w:r>
              <w:t>36169</w:t>
            </w:r>
          </w:p>
        </w:tc>
        <w:tc>
          <w:tcPr>
            <w:tcW w:w="1247" w:type="dxa"/>
          </w:tcPr>
          <w:p w14:paraId="1D2A701D" w14:textId="77777777" w:rsidR="002B6D76" w:rsidRDefault="00000000">
            <w:pPr>
              <w:pStyle w:val="ConsPlusNormal0"/>
              <w:jc w:val="right"/>
            </w:pPr>
            <w:r>
              <w:t>55421</w:t>
            </w:r>
          </w:p>
        </w:tc>
        <w:tc>
          <w:tcPr>
            <w:tcW w:w="1587" w:type="dxa"/>
          </w:tcPr>
          <w:p w14:paraId="001BD75D" w14:textId="77777777" w:rsidR="002B6D76" w:rsidRDefault="00000000">
            <w:pPr>
              <w:pStyle w:val="ConsPlusNormal0"/>
              <w:jc w:val="right"/>
            </w:pPr>
            <w:r>
              <w:t>1,04</w:t>
            </w:r>
          </w:p>
        </w:tc>
        <w:tc>
          <w:tcPr>
            <w:tcW w:w="1191" w:type="dxa"/>
          </w:tcPr>
          <w:p w14:paraId="4721C18F" w14:textId="77777777" w:rsidR="002B6D76" w:rsidRDefault="00000000">
            <w:pPr>
              <w:pStyle w:val="ConsPlusNormal0"/>
              <w:jc w:val="right"/>
            </w:pPr>
            <w:r>
              <w:t>1,0510</w:t>
            </w:r>
          </w:p>
        </w:tc>
        <w:tc>
          <w:tcPr>
            <w:tcW w:w="1134" w:type="dxa"/>
          </w:tcPr>
          <w:p w14:paraId="750B5C52" w14:textId="77777777" w:rsidR="002B6D76" w:rsidRDefault="00000000">
            <w:pPr>
              <w:pStyle w:val="ConsPlusNormal0"/>
              <w:jc w:val="right"/>
            </w:pPr>
            <w:r>
              <w:t>1,0</w:t>
            </w:r>
          </w:p>
        </w:tc>
        <w:tc>
          <w:tcPr>
            <w:tcW w:w="1417" w:type="dxa"/>
          </w:tcPr>
          <w:p w14:paraId="4FE1A80E" w14:textId="77777777" w:rsidR="002B6D76" w:rsidRDefault="00000000">
            <w:pPr>
              <w:pStyle w:val="ConsPlusNormal0"/>
              <w:jc w:val="right"/>
            </w:pPr>
            <w:r>
              <w:t>1,00</w:t>
            </w:r>
          </w:p>
        </w:tc>
        <w:tc>
          <w:tcPr>
            <w:tcW w:w="1247" w:type="dxa"/>
          </w:tcPr>
          <w:p w14:paraId="1EF8FB14" w14:textId="77777777" w:rsidR="002B6D76" w:rsidRDefault="00000000">
            <w:pPr>
              <w:pStyle w:val="ConsPlusNormal0"/>
              <w:jc w:val="right"/>
            </w:pPr>
            <w:r>
              <w:t>103,40</w:t>
            </w:r>
          </w:p>
        </w:tc>
      </w:tr>
      <w:tr w:rsidR="002B6D76" w14:paraId="4DCD1272" w14:textId="77777777">
        <w:tc>
          <w:tcPr>
            <w:tcW w:w="680" w:type="dxa"/>
          </w:tcPr>
          <w:p w14:paraId="2CF25DBD" w14:textId="77777777" w:rsidR="002B6D76" w:rsidRDefault="00000000">
            <w:pPr>
              <w:pStyle w:val="ConsPlusNormal0"/>
              <w:jc w:val="center"/>
            </w:pPr>
            <w:r>
              <w:t>24.</w:t>
            </w:r>
          </w:p>
        </w:tc>
        <w:tc>
          <w:tcPr>
            <w:tcW w:w="2716" w:type="dxa"/>
          </w:tcPr>
          <w:p w14:paraId="6902EAA2" w14:textId="77777777" w:rsidR="002B6D76" w:rsidRDefault="00000000">
            <w:pPr>
              <w:pStyle w:val="ConsPlusNormal0"/>
            </w:pPr>
            <w:r>
              <w:t>ГБУЗ СК "Железноводская городская больница"</w:t>
            </w:r>
          </w:p>
        </w:tc>
        <w:tc>
          <w:tcPr>
            <w:tcW w:w="1191" w:type="dxa"/>
          </w:tcPr>
          <w:p w14:paraId="2FF033ED" w14:textId="77777777" w:rsidR="002B6D76" w:rsidRDefault="00000000">
            <w:pPr>
              <w:pStyle w:val="ConsPlusNormal0"/>
              <w:jc w:val="center"/>
            </w:pPr>
            <w:r>
              <w:t>260261</w:t>
            </w:r>
          </w:p>
        </w:tc>
        <w:tc>
          <w:tcPr>
            <w:tcW w:w="1474" w:type="dxa"/>
          </w:tcPr>
          <w:p w14:paraId="2D04D43B" w14:textId="77777777" w:rsidR="002B6D76" w:rsidRDefault="00000000">
            <w:pPr>
              <w:pStyle w:val="ConsPlusNormal0"/>
              <w:jc w:val="right"/>
            </w:pPr>
            <w:r>
              <w:t>51211</w:t>
            </w:r>
          </w:p>
        </w:tc>
        <w:tc>
          <w:tcPr>
            <w:tcW w:w="1247" w:type="dxa"/>
          </w:tcPr>
          <w:p w14:paraId="2D4E99B3" w14:textId="77777777" w:rsidR="002B6D76" w:rsidRDefault="00000000">
            <w:pPr>
              <w:pStyle w:val="ConsPlusNormal0"/>
              <w:jc w:val="right"/>
            </w:pPr>
            <w:r>
              <w:t>20576</w:t>
            </w:r>
          </w:p>
        </w:tc>
        <w:tc>
          <w:tcPr>
            <w:tcW w:w="1247" w:type="dxa"/>
          </w:tcPr>
          <w:p w14:paraId="3B6B3FB2" w14:textId="77777777" w:rsidR="002B6D76" w:rsidRDefault="00000000">
            <w:pPr>
              <w:pStyle w:val="ConsPlusNormal0"/>
              <w:jc w:val="right"/>
            </w:pPr>
            <w:r>
              <w:t>30635</w:t>
            </w:r>
          </w:p>
        </w:tc>
        <w:tc>
          <w:tcPr>
            <w:tcW w:w="1587" w:type="dxa"/>
          </w:tcPr>
          <w:p w14:paraId="1C775713" w14:textId="77777777" w:rsidR="002B6D76" w:rsidRDefault="00000000">
            <w:pPr>
              <w:pStyle w:val="ConsPlusNormal0"/>
              <w:jc w:val="right"/>
            </w:pPr>
            <w:r>
              <w:t>1,04</w:t>
            </w:r>
          </w:p>
        </w:tc>
        <w:tc>
          <w:tcPr>
            <w:tcW w:w="1191" w:type="dxa"/>
          </w:tcPr>
          <w:p w14:paraId="29542B5A" w14:textId="77777777" w:rsidR="002B6D76" w:rsidRDefault="00000000">
            <w:pPr>
              <w:pStyle w:val="ConsPlusNormal0"/>
              <w:jc w:val="right"/>
            </w:pPr>
            <w:r>
              <w:t>1,0752</w:t>
            </w:r>
          </w:p>
        </w:tc>
        <w:tc>
          <w:tcPr>
            <w:tcW w:w="1134" w:type="dxa"/>
          </w:tcPr>
          <w:p w14:paraId="1D0FDF0F" w14:textId="77777777" w:rsidR="002B6D76" w:rsidRDefault="00000000">
            <w:pPr>
              <w:pStyle w:val="ConsPlusNormal0"/>
              <w:jc w:val="right"/>
            </w:pPr>
            <w:r>
              <w:t>0,8</w:t>
            </w:r>
          </w:p>
        </w:tc>
        <w:tc>
          <w:tcPr>
            <w:tcW w:w="1417" w:type="dxa"/>
          </w:tcPr>
          <w:p w14:paraId="04ED013E" w14:textId="77777777" w:rsidR="002B6D76" w:rsidRDefault="00000000">
            <w:pPr>
              <w:pStyle w:val="ConsPlusNormal0"/>
              <w:jc w:val="right"/>
            </w:pPr>
            <w:r>
              <w:t>0,60</w:t>
            </w:r>
          </w:p>
        </w:tc>
        <w:tc>
          <w:tcPr>
            <w:tcW w:w="1247" w:type="dxa"/>
          </w:tcPr>
          <w:p w14:paraId="1355633F" w14:textId="77777777" w:rsidR="002B6D76" w:rsidRDefault="00000000">
            <w:pPr>
              <w:pStyle w:val="ConsPlusNormal0"/>
              <w:jc w:val="right"/>
            </w:pPr>
            <w:r>
              <w:t>50,77</w:t>
            </w:r>
          </w:p>
        </w:tc>
      </w:tr>
      <w:tr w:rsidR="002B6D76" w14:paraId="51BA78E7" w14:textId="77777777">
        <w:tc>
          <w:tcPr>
            <w:tcW w:w="15131" w:type="dxa"/>
            <w:gridSpan w:val="11"/>
          </w:tcPr>
          <w:p w14:paraId="4F497FD9" w14:textId="77777777" w:rsidR="002B6D76" w:rsidRDefault="00000000">
            <w:pPr>
              <w:pStyle w:val="ConsPlusNormal0"/>
              <w:jc w:val="center"/>
              <w:outlineLvl w:val="2"/>
            </w:pPr>
            <w:r>
              <w:t>Для медицинских организаций, имеющих структурные подразделения, расположенные в сельской местности</w:t>
            </w:r>
          </w:p>
        </w:tc>
      </w:tr>
      <w:tr w:rsidR="002B6D76" w14:paraId="634D5336" w14:textId="77777777">
        <w:tc>
          <w:tcPr>
            <w:tcW w:w="680" w:type="dxa"/>
          </w:tcPr>
          <w:p w14:paraId="79BD2449" w14:textId="77777777" w:rsidR="002B6D76" w:rsidRDefault="00000000">
            <w:pPr>
              <w:pStyle w:val="ConsPlusNormal0"/>
              <w:jc w:val="center"/>
            </w:pPr>
            <w:r>
              <w:t>25.</w:t>
            </w:r>
          </w:p>
        </w:tc>
        <w:tc>
          <w:tcPr>
            <w:tcW w:w="2716" w:type="dxa"/>
          </w:tcPr>
          <w:p w14:paraId="6825F3B6" w14:textId="77777777" w:rsidR="002B6D76" w:rsidRDefault="00000000">
            <w:pPr>
              <w:pStyle w:val="ConsPlusNormal0"/>
            </w:pPr>
            <w:r>
              <w:t>ГБУЗ СК "Шпаковская районная больница"</w:t>
            </w:r>
          </w:p>
        </w:tc>
        <w:tc>
          <w:tcPr>
            <w:tcW w:w="1191" w:type="dxa"/>
          </w:tcPr>
          <w:p w14:paraId="13037C3D" w14:textId="77777777" w:rsidR="002B6D76" w:rsidRDefault="00000000">
            <w:pPr>
              <w:pStyle w:val="ConsPlusNormal0"/>
              <w:jc w:val="center"/>
            </w:pPr>
            <w:r>
              <w:t>260028</w:t>
            </w:r>
          </w:p>
        </w:tc>
        <w:tc>
          <w:tcPr>
            <w:tcW w:w="1474" w:type="dxa"/>
          </w:tcPr>
          <w:p w14:paraId="07C1F1F3" w14:textId="77777777" w:rsidR="002B6D76" w:rsidRDefault="00000000">
            <w:pPr>
              <w:pStyle w:val="ConsPlusNormal0"/>
              <w:jc w:val="right"/>
            </w:pPr>
            <w:r>
              <w:t>132393</w:t>
            </w:r>
          </w:p>
        </w:tc>
        <w:tc>
          <w:tcPr>
            <w:tcW w:w="1247" w:type="dxa"/>
          </w:tcPr>
          <w:p w14:paraId="366BBD30" w14:textId="77777777" w:rsidR="002B6D76" w:rsidRDefault="00000000">
            <w:pPr>
              <w:pStyle w:val="ConsPlusNormal0"/>
              <w:jc w:val="right"/>
            </w:pPr>
            <w:r>
              <w:t>87218</w:t>
            </w:r>
          </w:p>
        </w:tc>
        <w:tc>
          <w:tcPr>
            <w:tcW w:w="1247" w:type="dxa"/>
          </w:tcPr>
          <w:p w14:paraId="5E459FF8" w14:textId="77777777" w:rsidR="002B6D76" w:rsidRDefault="00000000">
            <w:pPr>
              <w:pStyle w:val="ConsPlusNormal0"/>
              <w:jc w:val="right"/>
            </w:pPr>
            <w:r>
              <w:t>45175</w:t>
            </w:r>
          </w:p>
        </w:tc>
        <w:tc>
          <w:tcPr>
            <w:tcW w:w="1587" w:type="dxa"/>
          </w:tcPr>
          <w:p w14:paraId="3016DC83" w14:textId="77777777" w:rsidR="002B6D76" w:rsidRDefault="00000000">
            <w:pPr>
              <w:pStyle w:val="ConsPlusNormal0"/>
              <w:jc w:val="right"/>
            </w:pPr>
            <w:r>
              <w:t>1,0136</w:t>
            </w:r>
          </w:p>
        </w:tc>
        <w:tc>
          <w:tcPr>
            <w:tcW w:w="1191" w:type="dxa"/>
          </w:tcPr>
          <w:p w14:paraId="78166B3F" w14:textId="77777777" w:rsidR="002B6D76" w:rsidRDefault="00000000">
            <w:pPr>
              <w:pStyle w:val="ConsPlusNormal0"/>
              <w:jc w:val="right"/>
            </w:pPr>
            <w:r>
              <w:t>1,0495</w:t>
            </w:r>
          </w:p>
        </w:tc>
        <w:tc>
          <w:tcPr>
            <w:tcW w:w="1134" w:type="dxa"/>
          </w:tcPr>
          <w:p w14:paraId="0F1D520A" w14:textId="77777777" w:rsidR="002B6D76" w:rsidRDefault="00000000">
            <w:pPr>
              <w:pStyle w:val="ConsPlusNormal0"/>
              <w:jc w:val="right"/>
            </w:pPr>
            <w:r>
              <w:t>1,0</w:t>
            </w:r>
          </w:p>
        </w:tc>
        <w:tc>
          <w:tcPr>
            <w:tcW w:w="1417" w:type="dxa"/>
          </w:tcPr>
          <w:p w14:paraId="72E110BD" w14:textId="77777777" w:rsidR="002B6D76" w:rsidRDefault="00000000">
            <w:pPr>
              <w:pStyle w:val="ConsPlusNormal0"/>
              <w:jc w:val="right"/>
            </w:pPr>
            <w:r>
              <w:t>1,00</w:t>
            </w:r>
          </w:p>
        </w:tc>
        <w:tc>
          <w:tcPr>
            <w:tcW w:w="1247" w:type="dxa"/>
          </w:tcPr>
          <w:p w14:paraId="3F4C0AF6" w14:textId="77777777" w:rsidR="002B6D76" w:rsidRDefault="00000000">
            <w:pPr>
              <w:pStyle w:val="ConsPlusNormal0"/>
              <w:jc w:val="right"/>
            </w:pPr>
            <w:r>
              <w:t>100,63</w:t>
            </w:r>
          </w:p>
        </w:tc>
      </w:tr>
      <w:tr w:rsidR="002B6D76" w14:paraId="56F7E167" w14:textId="77777777">
        <w:tc>
          <w:tcPr>
            <w:tcW w:w="680" w:type="dxa"/>
          </w:tcPr>
          <w:p w14:paraId="287E2246" w14:textId="77777777" w:rsidR="002B6D76" w:rsidRDefault="00000000">
            <w:pPr>
              <w:pStyle w:val="ConsPlusNormal0"/>
              <w:jc w:val="center"/>
            </w:pPr>
            <w:r>
              <w:t>26.</w:t>
            </w:r>
          </w:p>
        </w:tc>
        <w:tc>
          <w:tcPr>
            <w:tcW w:w="2716" w:type="dxa"/>
          </w:tcPr>
          <w:p w14:paraId="09F5A13D" w14:textId="77777777" w:rsidR="002B6D76" w:rsidRDefault="00000000">
            <w:pPr>
              <w:pStyle w:val="ConsPlusNormal0"/>
            </w:pPr>
            <w:r>
              <w:t>ГБУЗ СК "Минераловодская районная больница"</w:t>
            </w:r>
          </w:p>
        </w:tc>
        <w:tc>
          <w:tcPr>
            <w:tcW w:w="1191" w:type="dxa"/>
          </w:tcPr>
          <w:p w14:paraId="2F37516A" w14:textId="77777777" w:rsidR="002B6D76" w:rsidRDefault="00000000">
            <w:pPr>
              <w:pStyle w:val="ConsPlusNormal0"/>
              <w:jc w:val="center"/>
            </w:pPr>
            <w:r>
              <w:t>260058</w:t>
            </w:r>
          </w:p>
        </w:tc>
        <w:tc>
          <w:tcPr>
            <w:tcW w:w="1474" w:type="dxa"/>
          </w:tcPr>
          <w:p w14:paraId="783B2872" w14:textId="77777777" w:rsidR="002B6D76" w:rsidRDefault="00000000">
            <w:pPr>
              <w:pStyle w:val="ConsPlusNormal0"/>
              <w:jc w:val="right"/>
            </w:pPr>
            <w:r>
              <w:t>111324</w:t>
            </w:r>
          </w:p>
        </w:tc>
        <w:tc>
          <w:tcPr>
            <w:tcW w:w="1247" w:type="dxa"/>
          </w:tcPr>
          <w:p w14:paraId="108B8E8F" w14:textId="77777777" w:rsidR="002B6D76" w:rsidRDefault="00000000">
            <w:pPr>
              <w:pStyle w:val="ConsPlusNormal0"/>
              <w:jc w:val="right"/>
            </w:pPr>
            <w:r>
              <w:t>63342</w:t>
            </w:r>
          </w:p>
        </w:tc>
        <w:tc>
          <w:tcPr>
            <w:tcW w:w="1247" w:type="dxa"/>
          </w:tcPr>
          <w:p w14:paraId="54E8C237" w14:textId="77777777" w:rsidR="002B6D76" w:rsidRDefault="00000000">
            <w:pPr>
              <w:pStyle w:val="ConsPlusNormal0"/>
              <w:jc w:val="right"/>
            </w:pPr>
            <w:r>
              <w:t>47982</w:t>
            </w:r>
          </w:p>
        </w:tc>
        <w:tc>
          <w:tcPr>
            <w:tcW w:w="1587" w:type="dxa"/>
          </w:tcPr>
          <w:p w14:paraId="006F8FA7" w14:textId="77777777" w:rsidR="002B6D76" w:rsidRDefault="00000000">
            <w:pPr>
              <w:pStyle w:val="ConsPlusNormal0"/>
              <w:jc w:val="right"/>
            </w:pPr>
            <w:r>
              <w:t>1,0172</w:t>
            </w:r>
          </w:p>
        </w:tc>
        <w:tc>
          <w:tcPr>
            <w:tcW w:w="1191" w:type="dxa"/>
          </w:tcPr>
          <w:p w14:paraId="52E69AB6" w14:textId="77777777" w:rsidR="002B6D76" w:rsidRDefault="00000000">
            <w:pPr>
              <w:pStyle w:val="ConsPlusNormal0"/>
              <w:jc w:val="right"/>
            </w:pPr>
            <w:r>
              <w:t>1,0613</w:t>
            </w:r>
          </w:p>
        </w:tc>
        <w:tc>
          <w:tcPr>
            <w:tcW w:w="1134" w:type="dxa"/>
          </w:tcPr>
          <w:p w14:paraId="73CA15ED" w14:textId="77777777" w:rsidR="002B6D76" w:rsidRDefault="00000000">
            <w:pPr>
              <w:pStyle w:val="ConsPlusNormal0"/>
              <w:jc w:val="right"/>
            </w:pPr>
            <w:r>
              <w:t>1,0</w:t>
            </w:r>
          </w:p>
        </w:tc>
        <w:tc>
          <w:tcPr>
            <w:tcW w:w="1417" w:type="dxa"/>
          </w:tcPr>
          <w:p w14:paraId="2AB81A4A" w14:textId="77777777" w:rsidR="002B6D76" w:rsidRDefault="00000000">
            <w:pPr>
              <w:pStyle w:val="ConsPlusNormal0"/>
              <w:jc w:val="right"/>
            </w:pPr>
            <w:r>
              <w:t>1,10</w:t>
            </w:r>
          </w:p>
        </w:tc>
        <w:tc>
          <w:tcPr>
            <w:tcW w:w="1247" w:type="dxa"/>
          </w:tcPr>
          <w:p w14:paraId="73D53FA7" w14:textId="77777777" w:rsidR="002B6D76" w:rsidRDefault="00000000">
            <w:pPr>
              <w:pStyle w:val="ConsPlusNormal0"/>
              <w:jc w:val="right"/>
            </w:pPr>
            <w:r>
              <w:t>112,34</w:t>
            </w:r>
          </w:p>
        </w:tc>
      </w:tr>
      <w:tr w:rsidR="002B6D76" w14:paraId="3DFCC549" w14:textId="77777777">
        <w:tc>
          <w:tcPr>
            <w:tcW w:w="680" w:type="dxa"/>
          </w:tcPr>
          <w:p w14:paraId="7E8F1072" w14:textId="77777777" w:rsidR="002B6D76" w:rsidRDefault="00000000">
            <w:pPr>
              <w:pStyle w:val="ConsPlusNormal0"/>
              <w:jc w:val="center"/>
            </w:pPr>
            <w:r>
              <w:t>27.</w:t>
            </w:r>
          </w:p>
        </w:tc>
        <w:tc>
          <w:tcPr>
            <w:tcW w:w="2716" w:type="dxa"/>
          </w:tcPr>
          <w:p w14:paraId="5176D20F" w14:textId="77777777" w:rsidR="002B6D76" w:rsidRDefault="00000000">
            <w:pPr>
              <w:pStyle w:val="ConsPlusNormal0"/>
            </w:pPr>
            <w:r>
              <w:t>ГБУЗ СК "Пятигорская городская поликлиника N 3"</w:t>
            </w:r>
          </w:p>
        </w:tc>
        <w:tc>
          <w:tcPr>
            <w:tcW w:w="1191" w:type="dxa"/>
          </w:tcPr>
          <w:p w14:paraId="566571F9" w14:textId="77777777" w:rsidR="002B6D76" w:rsidRDefault="00000000">
            <w:pPr>
              <w:pStyle w:val="ConsPlusNormal0"/>
              <w:jc w:val="center"/>
            </w:pPr>
            <w:r>
              <w:t>260074</w:t>
            </w:r>
          </w:p>
        </w:tc>
        <w:tc>
          <w:tcPr>
            <w:tcW w:w="1474" w:type="dxa"/>
          </w:tcPr>
          <w:p w14:paraId="0CD24636" w14:textId="77777777" w:rsidR="002B6D76" w:rsidRDefault="00000000">
            <w:pPr>
              <w:pStyle w:val="ConsPlusNormal0"/>
              <w:jc w:val="right"/>
            </w:pPr>
            <w:r>
              <w:t>30410</w:t>
            </w:r>
          </w:p>
        </w:tc>
        <w:tc>
          <w:tcPr>
            <w:tcW w:w="1247" w:type="dxa"/>
          </w:tcPr>
          <w:p w14:paraId="79DC368B" w14:textId="77777777" w:rsidR="002B6D76" w:rsidRDefault="00000000">
            <w:pPr>
              <w:pStyle w:val="ConsPlusNormal0"/>
              <w:jc w:val="right"/>
            </w:pPr>
            <w:r>
              <w:t>28609</w:t>
            </w:r>
          </w:p>
        </w:tc>
        <w:tc>
          <w:tcPr>
            <w:tcW w:w="1247" w:type="dxa"/>
          </w:tcPr>
          <w:p w14:paraId="102563CA" w14:textId="77777777" w:rsidR="002B6D76" w:rsidRDefault="00000000">
            <w:pPr>
              <w:pStyle w:val="ConsPlusNormal0"/>
              <w:jc w:val="right"/>
            </w:pPr>
            <w:r>
              <w:t>1801</w:t>
            </w:r>
          </w:p>
        </w:tc>
        <w:tc>
          <w:tcPr>
            <w:tcW w:w="1587" w:type="dxa"/>
          </w:tcPr>
          <w:p w14:paraId="05720870" w14:textId="77777777" w:rsidR="002B6D76" w:rsidRDefault="00000000">
            <w:pPr>
              <w:pStyle w:val="ConsPlusNormal0"/>
              <w:jc w:val="right"/>
            </w:pPr>
            <w:r>
              <w:t>1,0067</w:t>
            </w:r>
          </w:p>
        </w:tc>
        <w:tc>
          <w:tcPr>
            <w:tcW w:w="1191" w:type="dxa"/>
          </w:tcPr>
          <w:p w14:paraId="02BA722E" w14:textId="77777777" w:rsidR="002B6D76" w:rsidRDefault="00000000">
            <w:pPr>
              <w:pStyle w:val="ConsPlusNormal0"/>
              <w:jc w:val="right"/>
            </w:pPr>
            <w:r>
              <w:t>1,0178</w:t>
            </w:r>
          </w:p>
        </w:tc>
        <w:tc>
          <w:tcPr>
            <w:tcW w:w="1134" w:type="dxa"/>
          </w:tcPr>
          <w:p w14:paraId="45BAF8BF" w14:textId="77777777" w:rsidR="002B6D76" w:rsidRDefault="00000000">
            <w:pPr>
              <w:pStyle w:val="ConsPlusNormal0"/>
              <w:jc w:val="right"/>
            </w:pPr>
            <w:r>
              <w:t>0,8</w:t>
            </w:r>
          </w:p>
        </w:tc>
        <w:tc>
          <w:tcPr>
            <w:tcW w:w="1417" w:type="dxa"/>
          </w:tcPr>
          <w:p w14:paraId="30E58D68" w14:textId="77777777" w:rsidR="002B6D76" w:rsidRDefault="00000000">
            <w:pPr>
              <w:pStyle w:val="ConsPlusNormal0"/>
              <w:jc w:val="right"/>
            </w:pPr>
            <w:r>
              <w:t>0,50</w:t>
            </w:r>
          </w:p>
        </w:tc>
        <w:tc>
          <w:tcPr>
            <w:tcW w:w="1247" w:type="dxa"/>
          </w:tcPr>
          <w:p w14:paraId="716EAD57" w14:textId="77777777" w:rsidR="002B6D76" w:rsidRDefault="00000000">
            <w:pPr>
              <w:pStyle w:val="ConsPlusNormal0"/>
              <w:jc w:val="right"/>
            </w:pPr>
            <w:r>
              <w:t>38,77</w:t>
            </w:r>
          </w:p>
        </w:tc>
      </w:tr>
      <w:tr w:rsidR="002B6D76" w14:paraId="4FD42BEF" w14:textId="77777777">
        <w:tc>
          <w:tcPr>
            <w:tcW w:w="680" w:type="dxa"/>
          </w:tcPr>
          <w:p w14:paraId="252963E7" w14:textId="77777777" w:rsidR="002B6D76" w:rsidRDefault="00000000">
            <w:pPr>
              <w:pStyle w:val="ConsPlusNormal0"/>
              <w:jc w:val="center"/>
            </w:pPr>
            <w:r>
              <w:t>28.</w:t>
            </w:r>
          </w:p>
        </w:tc>
        <w:tc>
          <w:tcPr>
            <w:tcW w:w="2716" w:type="dxa"/>
          </w:tcPr>
          <w:p w14:paraId="3FEA5B5A" w14:textId="77777777" w:rsidR="002B6D76" w:rsidRDefault="00000000">
            <w:pPr>
              <w:pStyle w:val="ConsPlusNormal0"/>
            </w:pPr>
            <w:r>
              <w:t>ГБУЗ СК "Городская клиническая поликлиника N 6" г. Ставрополя</w:t>
            </w:r>
          </w:p>
        </w:tc>
        <w:tc>
          <w:tcPr>
            <w:tcW w:w="1191" w:type="dxa"/>
          </w:tcPr>
          <w:p w14:paraId="1CBF5BA5" w14:textId="77777777" w:rsidR="002B6D76" w:rsidRDefault="00000000">
            <w:pPr>
              <w:pStyle w:val="ConsPlusNormal0"/>
              <w:jc w:val="center"/>
            </w:pPr>
            <w:r>
              <w:t>260098</w:t>
            </w:r>
          </w:p>
        </w:tc>
        <w:tc>
          <w:tcPr>
            <w:tcW w:w="1474" w:type="dxa"/>
          </w:tcPr>
          <w:p w14:paraId="742B9B82" w14:textId="77777777" w:rsidR="002B6D76" w:rsidRDefault="00000000">
            <w:pPr>
              <w:pStyle w:val="ConsPlusNormal0"/>
              <w:jc w:val="right"/>
            </w:pPr>
            <w:r>
              <w:t>91570</w:t>
            </w:r>
          </w:p>
        </w:tc>
        <w:tc>
          <w:tcPr>
            <w:tcW w:w="1247" w:type="dxa"/>
          </w:tcPr>
          <w:p w14:paraId="47F9D0DF" w14:textId="77777777" w:rsidR="002B6D76" w:rsidRDefault="00000000">
            <w:pPr>
              <w:pStyle w:val="ConsPlusNormal0"/>
              <w:jc w:val="right"/>
            </w:pPr>
            <w:r>
              <w:t>89553</w:t>
            </w:r>
          </w:p>
        </w:tc>
        <w:tc>
          <w:tcPr>
            <w:tcW w:w="1247" w:type="dxa"/>
          </w:tcPr>
          <w:p w14:paraId="55CEE496" w14:textId="77777777" w:rsidR="002B6D76" w:rsidRDefault="00000000">
            <w:pPr>
              <w:pStyle w:val="ConsPlusNormal0"/>
              <w:jc w:val="right"/>
            </w:pPr>
            <w:r>
              <w:t>2017</w:t>
            </w:r>
          </w:p>
        </w:tc>
        <w:tc>
          <w:tcPr>
            <w:tcW w:w="1587" w:type="dxa"/>
          </w:tcPr>
          <w:p w14:paraId="7D2425B5" w14:textId="77777777" w:rsidR="002B6D76" w:rsidRDefault="00000000">
            <w:pPr>
              <w:pStyle w:val="ConsPlusNormal0"/>
              <w:jc w:val="right"/>
            </w:pPr>
            <w:r>
              <w:t>1,0025</w:t>
            </w:r>
          </w:p>
        </w:tc>
        <w:tc>
          <w:tcPr>
            <w:tcW w:w="1191" w:type="dxa"/>
          </w:tcPr>
          <w:p w14:paraId="6EC77B13" w14:textId="77777777" w:rsidR="002B6D76" w:rsidRDefault="00000000">
            <w:pPr>
              <w:pStyle w:val="ConsPlusNormal0"/>
              <w:jc w:val="right"/>
            </w:pPr>
            <w:r>
              <w:t>0,9825</w:t>
            </w:r>
          </w:p>
        </w:tc>
        <w:tc>
          <w:tcPr>
            <w:tcW w:w="1134" w:type="dxa"/>
          </w:tcPr>
          <w:p w14:paraId="75C97E83" w14:textId="77777777" w:rsidR="002B6D76" w:rsidRDefault="00000000">
            <w:pPr>
              <w:pStyle w:val="ConsPlusNormal0"/>
              <w:jc w:val="right"/>
            </w:pPr>
            <w:r>
              <w:t>0,8</w:t>
            </w:r>
          </w:p>
        </w:tc>
        <w:tc>
          <w:tcPr>
            <w:tcW w:w="1417" w:type="dxa"/>
          </w:tcPr>
          <w:p w14:paraId="4E07561C" w14:textId="77777777" w:rsidR="002B6D76" w:rsidRDefault="00000000">
            <w:pPr>
              <w:pStyle w:val="ConsPlusNormal0"/>
              <w:jc w:val="right"/>
            </w:pPr>
            <w:r>
              <w:t>0,95</w:t>
            </w:r>
          </w:p>
        </w:tc>
        <w:tc>
          <w:tcPr>
            <w:tcW w:w="1247" w:type="dxa"/>
          </w:tcPr>
          <w:p w14:paraId="0A7F4704" w14:textId="77777777" w:rsidR="002B6D76" w:rsidRDefault="00000000">
            <w:pPr>
              <w:pStyle w:val="ConsPlusNormal0"/>
              <w:jc w:val="right"/>
            </w:pPr>
            <w:r>
              <w:t>70,81</w:t>
            </w:r>
          </w:p>
        </w:tc>
      </w:tr>
      <w:tr w:rsidR="002B6D76" w14:paraId="11F1573F" w14:textId="77777777">
        <w:tc>
          <w:tcPr>
            <w:tcW w:w="680" w:type="dxa"/>
          </w:tcPr>
          <w:p w14:paraId="19A6549B" w14:textId="77777777" w:rsidR="002B6D76" w:rsidRDefault="00000000">
            <w:pPr>
              <w:pStyle w:val="ConsPlusNormal0"/>
              <w:jc w:val="center"/>
            </w:pPr>
            <w:r>
              <w:t>29.</w:t>
            </w:r>
          </w:p>
        </w:tc>
        <w:tc>
          <w:tcPr>
            <w:tcW w:w="2716" w:type="dxa"/>
          </w:tcPr>
          <w:p w14:paraId="1D087D8D" w14:textId="77777777" w:rsidR="002B6D76" w:rsidRDefault="00000000">
            <w:pPr>
              <w:pStyle w:val="ConsPlusNormal0"/>
            </w:pPr>
            <w:r>
              <w:t>ГБУЗ СК "Георгиевская районная больница"</w:t>
            </w:r>
          </w:p>
        </w:tc>
        <w:tc>
          <w:tcPr>
            <w:tcW w:w="1191" w:type="dxa"/>
          </w:tcPr>
          <w:p w14:paraId="69C54963" w14:textId="77777777" w:rsidR="002B6D76" w:rsidRDefault="00000000">
            <w:pPr>
              <w:pStyle w:val="ConsPlusNormal0"/>
              <w:jc w:val="center"/>
            </w:pPr>
            <w:r>
              <w:t>260262</w:t>
            </w:r>
          </w:p>
        </w:tc>
        <w:tc>
          <w:tcPr>
            <w:tcW w:w="1474" w:type="dxa"/>
          </w:tcPr>
          <w:p w14:paraId="509D3986" w14:textId="77777777" w:rsidR="002B6D76" w:rsidRDefault="00000000">
            <w:pPr>
              <w:pStyle w:val="ConsPlusNormal0"/>
              <w:jc w:val="right"/>
            </w:pPr>
            <w:r>
              <w:t>137765</w:t>
            </w:r>
          </w:p>
        </w:tc>
        <w:tc>
          <w:tcPr>
            <w:tcW w:w="1247" w:type="dxa"/>
          </w:tcPr>
          <w:p w14:paraId="3AB4AC5C" w14:textId="77777777" w:rsidR="002B6D76" w:rsidRDefault="00000000">
            <w:pPr>
              <w:pStyle w:val="ConsPlusNormal0"/>
              <w:jc w:val="right"/>
            </w:pPr>
            <w:r>
              <w:t>60132</w:t>
            </w:r>
          </w:p>
        </w:tc>
        <w:tc>
          <w:tcPr>
            <w:tcW w:w="1247" w:type="dxa"/>
          </w:tcPr>
          <w:p w14:paraId="404527BA" w14:textId="77777777" w:rsidR="002B6D76" w:rsidRDefault="00000000">
            <w:pPr>
              <w:pStyle w:val="ConsPlusNormal0"/>
              <w:jc w:val="right"/>
            </w:pPr>
            <w:r>
              <w:t>77633</w:t>
            </w:r>
          </w:p>
        </w:tc>
        <w:tc>
          <w:tcPr>
            <w:tcW w:w="1587" w:type="dxa"/>
          </w:tcPr>
          <w:p w14:paraId="3811F066" w14:textId="77777777" w:rsidR="002B6D76" w:rsidRDefault="00000000">
            <w:pPr>
              <w:pStyle w:val="ConsPlusNormal0"/>
              <w:jc w:val="right"/>
            </w:pPr>
            <w:r>
              <w:t>1,0225</w:t>
            </w:r>
          </w:p>
        </w:tc>
        <w:tc>
          <w:tcPr>
            <w:tcW w:w="1191" w:type="dxa"/>
          </w:tcPr>
          <w:p w14:paraId="23404D20" w14:textId="77777777" w:rsidR="002B6D76" w:rsidRDefault="00000000">
            <w:pPr>
              <w:pStyle w:val="ConsPlusNormal0"/>
              <w:jc w:val="right"/>
            </w:pPr>
            <w:r>
              <w:t>1,0565</w:t>
            </w:r>
          </w:p>
        </w:tc>
        <w:tc>
          <w:tcPr>
            <w:tcW w:w="1134" w:type="dxa"/>
          </w:tcPr>
          <w:p w14:paraId="74DB96D2" w14:textId="77777777" w:rsidR="002B6D76" w:rsidRDefault="00000000">
            <w:pPr>
              <w:pStyle w:val="ConsPlusNormal0"/>
              <w:jc w:val="right"/>
            </w:pPr>
            <w:r>
              <w:t>1,0</w:t>
            </w:r>
          </w:p>
        </w:tc>
        <w:tc>
          <w:tcPr>
            <w:tcW w:w="1417" w:type="dxa"/>
          </w:tcPr>
          <w:p w14:paraId="2735DA18" w14:textId="77777777" w:rsidR="002B6D76" w:rsidRDefault="00000000">
            <w:pPr>
              <w:pStyle w:val="ConsPlusNormal0"/>
              <w:jc w:val="right"/>
            </w:pPr>
            <w:r>
              <w:t>1,00</w:t>
            </w:r>
          </w:p>
        </w:tc>
        <w:tc>
          <w:tcPr>
            <w:tcW w:w="1247" w:type="dxa"/>
          </w:tcPr>
          <w:p w14:paraId="57FCA275" w14:textId="77777777" w:rsidR="002B6D76" w:rsidRDefault="00000000">
            <w:pPr>
              <w:pStyle w:val="ConsPlusNormal0"/>
              <w:jc w:val="right"/>
            </w:pPr>
            <w:r>
              <w:t>102,19</w:t>
            </w:r>
          </w:p>
        </w:tc>
      </w:tr>
      <w:tr w:rsidR="002B6D76" w14:paraId="683064B7" w14:textId="77777777">
        <w:tc>
          <w:tcPr>
            <w:tcW w:w="15131" w:type="dxa"/>
            <w:gridSpan w:val="11"/>
          </w:tcPr>
          <w:p w14:paraId="72ACBF36" w14:textId="77777777" w:rsidR="002B6D76" w:rsidRDefault="00000000">
            <w:pPr>
              <w:pStyle w:val="ConsPlusNormal0"/>
              <w:jc w:val="center"/>
              <w:outlineLvl w:val="2"/>
            </w:pPr>
            <w:r>
              <w:t>Для медицинских организаций, не имеющих структурные подразделения, расположенные в сельской местности</w:t>
            </w:r>
          </w:p>
        </w:tc>
      </w:tr>
      <w:tr w:rsidR="002B6D76" w14:paraId="59E91D08" w14:textId="77777777">
        <w:tc>
          <w:tcPr>
            <w:tcW w:w="680" w:type="dxa"/>
          </w:tcPr>
          <w:p w14:paraId="2394A21D" w14:textId="77777777" w:rsidR="002B6D76" w:rsidRDefault="00000000">
            <w:pPr>
              <w:pStyle w:val="ConsPlusNormal0"/>
              <w:jc w:val="center"/>
            </w:pPr>
            <w:r>
              <w:t>30.</w:t>
            </w:r>
          </w:p>
        </w:tc>
        <w:tc>
          <w:tcPr>
            <w:tcW w:w="2716" w:type="dxa"/>
          </w:tcPr>
          <w:p w14:paraId="181C0004" w14:textId="77777777" w:rsidR="002B6D76" w:rsidRDefault="00000000">
            <w:pPr>
              <w:pStyle w:val="ConsPlusNormal0"/>
            </w:pPr>
            <w:r>
              <w:t>ГБУЗ СК "Ессентукская городская детская больница"</w:t>
            </w:r>
          </w:p>
        </w:tc>
        <w:tc>
          <w:tcPr>
            <w:tcW w:w="1191" w:type="dxa"/>
          </w:tcPr>
          <w:p w14:paraId="053945E4" w14:textId="77777777" w:rsidR="002B6D76" w:rsidRDefault="00000000">
            <w:pPr>
              <w:pStyle w:val="ConsPlusNormal0"/>
              <w:jc w:val="center"/>
            </w:pPr>
            <w:r>
              <w:t>260041</w:t>
            </w:r>
          </w:p>
        </w:tc>
        <w:tc>
          <w:tcPr>
            <w:tcW w:w="1474" w:type="dxa"/>
          </w:tcPr>
          <w:p w14:paraId="013AE44B" w14:textId="77777777" w:rsidR="002B6D76" w:rsidRDefault="00000000">
            <w:pPr>
              <w:pStyle w:val="ConsPlusNormal0"/>
              <w:jc w:val="right"/>
            </w:pPr>
            <w:r>
              <w:t>22164</w:t>
            </w:r>
          </w:p>
        </w:tc>
        <w:tc>
          <w:tcPr>
            <w:tcW w:w="1247" w:type="dxa"/>
          </w:tcPr>
          <w:p w14:paraId="4B54C805" w14:textId="77777777" w:rsidR="002B6D76" w:rsidRDefault="002B6D76">
            <w:pPr>
              <w:pStyle w:val="ConsPlusNormal0"/>
            </w:pPr>
          </w:p>
        </w:tc>
        <w:tc>
          <w:tcPr>
            <w:tcW w:w="1247" w:type="dxa"/>
          </w:tcPr>
          <w:p w14:paraId="0E8A3931" w14:textId="77777777" w:rsidR="002B6D76" w:rsidRDefault="002B6D76">
            <w:pPr>
              <w:pStyle w:val="ConsPlusNormal0"/>
            </w:pPr>
          </w:p>
        </w:tc>
        <w:tc>
          <w:tcPr>
            <w:tcW w:w="1587" w:type="dxa"/>
          </w:tcPr>
          <w:p w14:paraId="67C0D5C7" w14:textId="77777777" w:rsidR="002B6D76" w:rsidRDefault="00000000">
            <w:pPr>
              <w:pStyle w:val="ConsPlusNormal0"/>
              <w:jc w:val="right"/>
            </w:pPr>
            <w:r>
              <w:t>1</w:t>
            </w:r>
          </w:p>
        </w:tc>
        <w:tc>
          <w:tcPr>
            <w:tcW w:w="1191" w:type="dxa"/>
          </w:tcPr>
          <w:p w14:paraId="6BD63059" w14:textId="77777777" w:rsidR="002B6D76" w:rsidRDefault="00000000">
            <w:pPr>
              <w:pStyle w:val="ConsPlusNormal0"/>
              <w:jc w:val="right"/>
            </w:pPr>
            <w:r>
              <w:t>1,1981</w:t>
            </w:r>
          </w:p>
        </w:tc>
        <w:tc>
          <w:tcPr>
            <w:tcW w:w="1134" w:type="dxa"/>
          </w:tcPr>
          <w:p w14:paraId="1309A63E" w14:textId="77777777" w:rsidR="002B6D76" w:rsidRDefault="00000000">
            <w:pPr>
              <w:pStyle w:val="ConsPlusNormal0"/>
              <w:jc w:val="right"/>
            </w:pPr>
            <w:r>
              <w:t>1,4</w:t>
            </w:r>
          </w:p>
        </w:tc>
        <w:tc>
          <w:tcPr>
            <w:tcW w:w="1417" w:type="dxa"/>
          </w:tcPr>
          <w:p w14:paraId="743B5F2E" w14:textId="77777777" w:rsidR="002B6D76" w:rsidRDefault="00000000">
            <w:pPr>
              <w:pStyle w:val="ConsPlusNormal0"/>
              <w:jc w:val="right"/>
            </w:pPr>
            <w:r>
              <w:t>2,40</w:t>
            </w:r>
          </w:p>
        </w:tc>
        <w:tc>
          <w:tcPr>
            <w:tcW w:w="1247" w:type="dxa"/>
          </w:tcPr>
          <w:p w14:paraId="24BF4C91" w14:textId="77777777" w:rsidR="002B6D76" w:rsidRDefault="00000000">
            <w:pPr>
              <w:pStyle w:val="ConsPlusNormal0"/>
              <w:jc w:val="right"/>
            </w:pPr>
            <w:r>
              <w:t>380,82</w:t>
            </w:r>
          </w:p>
        </w:tc>
      </w:tr>
      <w:tr w:rsidR="002B6D76" w14:paraId="341F7EF5" w14:textId="77777777">
        <w:tc>
          <w:tcPr>
            <w:tcW w:w="680" w:type="dxa"/>
          </w:tcPr>
          <w:p w14:paraId="5F0BAB40" w14:textId="77777777" w:rsidR="002B6D76" w:rsidRDefault="00000000">
            <w:pPr>
              <w:pStyle w:val="ConsPlusNormal0"/>
              <w:jc w:val="center"/>
            </w:pPr>
            <w:r>
              <w:t>31.</w:t>
            </w:r>
          </w:p>
        </w:tc>
        <w:tc>
          <w:tcPr>
            <w:tcW w:w="2716" w:type="dxa"/>
          </w:tcPr>
          <w:p w14:paraId="5DB58CF1" w14:textId="77777777" w:rsidR="002B6D76" w:rsidRDefault="00000000">
            <w:pPr>
              <w:pStyle w:val="ConsPlusNormal0"/>
            </w:pPr>
            <w:r>
              <w:t>ГБУЗ СК "Ессентукская городская поликлиника"</w:t>
            </w:r>
          </w:p>
        </w:tc>
        <w:tc>
          <w:tcPr>
            <w:tcW w:w="1191" w:type="dxa"/>
          </w:tcPr>
          <w:p w14:paraId="18ECD976" w14:textId="77777777" w:rsidR="002B6D76" w:rsidRDefault="00000000">
            <w:pPr>
              <w:pStyle w:val="ConsPlusNormal0"/>
              <w:jc w:val="center"/>
            </w:pPr>
            <w:r>
              <w:t>260045</w:t>
            </w:r>
          </w:p>
        </w:tc>
        <w:tc>
          <w:tcPr>
            <w:tcW w:w="1474" w:type="dxa"/>
          </w:tcPr>
          <w:p w14:paraId="515F4A86" w14:textId="77777777" w:rsidR="002B6D76" w:rsidRDefault="00000000">
            <w:pPr>
              <w:pStyle w:val="ConsPlusNormal0"/>
              <w:jc w:val="right"/>
            </w:pPr>
            <w:r>
              <w:t>76579</w:t>
            </w:r>
          </w:p>
        </w:tc>
        <w:tc>
          <w:tcPr>
            <w:tcW w:w="1247" w:type="dxa"/>
          </w:tcPr>
          <w:p w14:paraId="4FBADB88" w14:textId="77777777" w:rsidR="002B6D76" w:rsidRDefault="002B6D76">
            <w:pPr>
              <w:pStyle w:val="ConsPlusNormal0"/>
            </w:pPr>
          </w:p>
        </w:tc>
        <w:tc>
          <w:tcPr>
            <w:tcW w:w="1247" w:type="dxa"/>
          </w:tcPr>
          <w:p w14:paraId="4E84DCFA" w14:textId="77777777" w:rsidR="002B6D76" w:rsidRDefault="002B6D76">
            <w:pPr>
              <w:pStyle w:val="ConsPlusNormal0"/>
            </w:pPr>
          </w:p>
        </w:tc>
        <w:tc>
          <w:tcPr>
            <w:tcW w:w="1587" w:type="dxa"/>
          </w:tcPr>
          <w:p w14:paraId="5A1E443A" w14:textId="77777777" w:rsidR="002B6D76" w:rsidRDefault="00000000">
            <w:pPr>
              <w:pStyle w:val="ConsPlusNormal0"/>
              <w:jc w:val="right"/>
            </w:pPr>
            <w:r>
              <w:t>1</w:t>
            </w:r>
          </w:p>
        </w:tc>
        <w:tc>
          <w:tcPr>
            <w:tcW w:w="1191" w:type="dxa"/>
          </w:tcPr>
          <w:p w14:paraId="562C4401" w14:textId="77777777" w:rsidR="002B6D76" w:rsidRDefault="00000000">
            <w:pPr>
              <w:pStyle w:val="ConsPlusNormal0"/>
              <w:jc w:val="right"/>
            </w:pPr>
            <w:r>
              <w:t>1,0242</w:t>
            </w:r>
          </w:p>
        </w:tc>
        <w:tc>
          <w:tcPr>
            <w:tcW w:w="1134" w:type="dxa"/>
          </w:tcPr>
          <w:p w14:paraId="7B39B985" w14:textId="77777777" w:rsidR="002B6D76" w:rsidRDefault="00000000">
            <w:pPr>
              <w:pStyle w:val="ConsPlusNormal0"/>
              <w:jc w:val="right"/>
            </w:pPr>
            <w:r>
              <w:t>0,8</w:t>
            </w:r>
          </w:p>
        </w:tc>
        <w:tc>
          <w:tcPr>
            <w:tcW w:w="1417" w:type="dxa"/>
          </w:tcPr>
          <w:p w14:paraId="708F1761" w14:textId="77777777" w:rsidR="002B6D76" w:rsidRDefault="00000000">
            <w:pPr>
              <w:pStyle w:val="ConsPlusNormal0"/>
              <w:jc w:val="right"/>
            </w:pPr>
            <w:r>
              <w:t>0,70</w:t>
            </w:r>
          </w:p>
        </w:tc>
        <w:tc>
          <w:tcPr>
            <w:tcW w:w="1247" w:type="dxa"/>
          </w:tcPr>
          <w:p w14:paraId="3C80CC04" w14:textId="77777777" w:rsidR="002B6D76" w:rsidRDefault="00000000">
            <w:pPr>
              <w:pStyle w:val="ConsPlusNormal0"/>
              <w:jc w:val="right"/>
            </w:pPr>
            <w:r>
              <w:t>54,26</w:t>
            </w:r>
          </w:p>
        </w:tc>
      </w:tr>
      <w:tr w:rsidR="002B6D76" w14:paraId="241DF859" w14:textId="77777777">
        <w:tc>
          <w:tcPr>
            <w:tcW w:w="680" w:type="dxa"/>
          </w:tcPr>
          <w:p w14:paraId="37565E1D" w14:textId="77777777" w:rsidR="002B6D76" w:rsidRDefault="00000000">
            <w:pPr>
              <w:pStyle w:val="ConsPlusNormal0"/>
              <w:jc w:val="center"/>
            </w:pPr>
            <w:r>
              <w:t>32.</w:t>
            </w:r>
          </w:p>
        </w:tc>
        <w:tc>
          <w:tcPr>
            <w:tcW w:w="2716" w:type="dxa"/>
          </w:tcPr>
          <w:p w14:paraId="0765419A" w14:textId="77777777" w:rsidR="002B6D76" w:rsidRDefault="00000000">
            <w:pPr>
              <w:pStyle w:val="ConsPlusNormal0"/>
            </w:pPr>
            <w:r>
              <w:t>ГБУЗ СК "Кисловодская городская больница"</w:t>
            </w:r>
          </w:p>
        </w:tc>
        <w:tc>
          <w:tcPr>
            <w:tcW w:w="1191" w:type="dxa"/>
          </w:tcPr>
          <w:p w14:paraId="529253DC" w14:textId="77777777" w:rsidR="002B6D76" w:rsidRDefault="00000000">
            <w:pPr>
              <w:pStyle w:val="ConsPlusNormal0"/>
              <w:jc w:val="center"/>
            </w:pPr>
            <w:r>
              <w:t>260052</w:t>
            </w:r>
          </w:p>
        </w:tc>
        <w:tc>
          <w:tcPr>
            <w:tcW w:w="1474" w:type="dxa"/>
          </w:tcPr>
          <w:p w14:paraId="52A8117D" w14:textId="77777777" w:rsidR="002B6D76" w:rsidRDefault="00000000">
            <w:pPr>
              <w:pStyle w:val="ConsPlusNormal0"/>
              <w:jc w:val="right"/>
            </w:pPr>
            <w:r>
              <w:t>76086</w:t>
            </w:r>
          </w:p>
        </w:tc>
        <w:tc>
          <w:tcPr>
            <w:tcW w:w="1247" w:type="dxa"/>
          </w:tcPr>
          <w:p w14:paraId="14B3B7D6" w14:textId="77777777" w:rsidR="002B6D76" w:rsidRDefault="002B6D76">
            <w:pPr>
              <w:pStyle w:val="ConsPlusNormal0"/>
            </w:pPr>
          </w:p>
        </w:tc>
        <w:tc>
          <w:tcPr>
            <w:tcW w:w="1247" w:type="dxa"/>
          </w:tcPr>
          <w:p w14:paraId="4DA054E6" w14:textId="77777777" w:rsidR="002B6D76" w:rsidRDefault="002B6D76">
            <w:pPr>
              <w:pStyle w:val="ConsPlusNormal0"/>
            </w:pPr>
          </w:p>
        </w:tc>
        <w:tc>
          <w:tcPr>
            <w:tcW w:w="1587" w:type="dxa"/>
          </w:tcPr>
          <w:p w14:paraId="1AE5D253" w14:textId="77777777" w:rsidR="002B6D76" w:rsidRDefault="00000000">
            <w:pPr>
              <w:pStyle w:val="ConsPlusNormal0"/>
              <w:jc w:val="right"/>
            </w:pPr>
            <w:r>
              <w:t>1</w:t>
            </w:r>
          </w:p>
        </w:tc>
        <w:tc>
          <w:tcPr>
            <w:tcW w:w="1191" w:type="dxa"/>
          </w:tcPr>
          <w:p w14:paraId="7DC27AAA" w14:textId="77777777" w:rsidR="002B6D76" w:rsidRDefault="00000000">
            <w:pPr>
              <w:pStyle w:val="ConsPlusNormal0"/>
              <w:jc w:val="right"/>
            </w:pPr>
            <w:r>
              <w:t>1,0574</w:t>
            </w:r>
          </w:p>
        </w:tc>
        <w:tc>
          <w:tcPr>
            <w:tcW w:w="1134" w:type="dxa"/>
          </w:tcPr>
          <w:p w14:paraId="28E8B4A9" w14:textId="77777777" w:rsidR="002B6D76" w:rsidRDefault="00000000">
            <w:pPr>
              <w:pStyle w:val="ConsPlusNormal0"/>
              <w:jc w:val="right"/>
            </w:pPr>
            <w:r>
              <w:t>0,8</w:t>
            </w:r>
          </w:p>
        </w:tc>
        <w:tc>
          <w:tcPr>
            <w:tcW w:w="1417" w:type="dxa"/>
          </w:tcPr>
          <w:p w14:paraId="02677643" w14:textId="77777777" w:rsidR="002B6D76" w:rsidRDefault="00000000">
            <w:pPr>
              <w:pStyle w:val="ConsPlusNormal0"/>
              <w:jc w:val="right"/>
            </w:pPr>
            <w:r>
              <w:t>0,90</w:t>
            </w:r>
          </w:p>
        </w:tc>
        <w:tc>
          <w:tcPr>
            <w:tcW w:w="1247" w:type="dxa"/>
          </w:tcPr>
          <w:p w14:paraId="5630AB06" w14:textId="77777777" w:rsidR="002B6D76" w:rsidRDefault="00000000">
            <w:pPr>
              <w:pStyle w:val="ConsPlusNormal0"/>
              <w:jc w:val="right"/>
            </w:pPr>
            <w:r>
              <w:t>72,02</w:t>
            </w:r>
          </w:p>
        </w:tc>
      </w:tr>
      <w:tr w:rsidR="002B6D76" w14:paraId="76A7322C" w14:textId="77777777">
        <w:tc>
          <w:tcPr>
            <w:tcW w:w="680" w:type="dxa"/>
          </w:tcPr>
          <w:p w14:paraId="2CCD3FC8" w14:textId="77777777" w:rsidR="002B6D76" w:rsidRDefault="00000000">
            <w:pPr>
              <w:pStyle w:val="ConsPlusNormal0"/>
              <w:jc w:val="center"/>
            </w:pPr>
            <w:r>
              <w:t>33.</w:t>
            </w:r>
          </w:p>
        </w:tc>
        <w:tc>
          <w:tcPr>
            <w:tcW w:w="2716" w:type="dxa"/>
          </w:tcPr>
          <w:p w14:paraId="5914A024" w14:textId="77777777" w:rsidR="002B6D76" w:rsidRDefault="00000000">
            <w:pPr>
              <w:pStyle w:val="ConsPlusNormal0"/>
            </w:pPr>
            <w:r>
              <w:t>ГБУЗ СК "Кисловодская городская детская больница"</w:t>
            </w:r>
          </w:p>
        </w:tc>
        <w:tc>
          <w:tcPr>
            <w:tcW w:w="1191" w:type="dxa"/>
          </w:tcPr>
          <w:p w14:paraId="07505FAC" w14:textId="77777777" w:rsidR="002B6D76" w:rsidRDefault="00000000">
            <w:pPr>
              <w:pStyle w:val="ConsPlusNormal0"/>
              <w:jc w:val="center"/>
            </w:pPr>
            <w:r>
              <w:t>260053</w:t>
            </w:r>
          </w:p>
        </w:tc>
        <w:tc>
          <w:tcPr>
            <w:tcW w:w="1474" w:type="dxa"/>
          </w:tcPr>
          <w:p w14:paraId="3172EDC0" w14:textId="77777777" w:rsidR="002B6D76" w:rsidRDefault="00000000">
            <w:pPr>
              <w:pStyle w:val="ConsPlusNormal0"/>
              <w:jc w:val="right"/>
            </w:pPr>
            <w:r>
              <w:t>18054</w:t>
            </w:r>
          </w:p>
        </w:tc>
        <w:tc>
          <w:tcPr>
            <w:tcW w:w="1247" w:type="dxa"/>
          </w:tcPr>
          <w:p w14:paraId="2117B54B" w14:textId="77777777" w:rsidR="002B6D76" w:rsidRDefault="002B6D76">
            <w:pPr>
              <w:pStyle w:val="ConsPlusNormal0"/>
            </w:pPr>
          </w:p>
        </w:tc>
        <w:tc>
          <w:tcPr>
            <w:tcW w:w="1247" w:type="dxa"/>
          </w:tcPr>
          <w:p w14:paraId="2592D038" w14:textId="77777777" w:rsidR="002B6D76" w:rsidRDefault="002B6D76">
            <w:pPr>
              <w:pStyle w:val="ConsPlusNormal0"/>
            </w:pPr>
          </w:p>
        </w:tc>
        <w:tc>
          <w:tcPr>
            <w:tcW w:w="1587" w:type="dxa"/>
          </w:tcPr>
          <w:p w14:paraId="0C4AC33F" w14:textId="77777777" w:rsidR="002B6D76" w:rsidRDefault="00000000">
            <w:pPr>
              <w:pStyle w:val="ConsPlusNormal0"/>
              <w:jc w:val="right"/>
            </w:pPr>
            <w:r>
              <w:t>1</w:t>
            </w:r>
          </w:p>
        </w:tc>
        <w:tc>
          <w:tcPr>
            <w:tcW w:w="1191" w:type="dxa"/>
          </w:tcPr>
          <w:p w14:paraId="2B3105A1" w14:textId="77777777" w:rsidR="002B6D76" w:rsidRDefault="00000000">
            <w:pPr>
              <w:pStyle w:val="ConsPlusNormal0"/>
              <w:jc w:val="right"/>
            </w:pPr>
            <w:r>
              <w:t>1,1891</w:t>
            </w:r>
          </w:p>
        </w:tc>
        <w:tc>
          <w:tcPr>
            <w:tcW w:w="1134" w:type="dxa"/>
          </w:tcPr>
          <w:p w14:paraId="12B1BEBE" w14:textId="77777777" w:rsidR="002B6D76" w:rsidRDefault="00000000">
            <w:pPr>
              <w:pStyle w:val="ConsPlusNormal0"/>
              <w:jc w:val="right"/>
            </w:pPr>
            <w:r>
              <w:t>1,4</w:t>
            </w:r>
          </w:p>
        </w:tc>
        <w:tc>
          <w:tcPr>
            <w:tcW w:w="1417" w:type="dxa"/>
          </w:tcPr>
          <w:p w14:paraId="47EF3CEA" w14:textId="77777777" w:rsidR="002B6D76" w:rsidRDefault="00000000">
            <w:pPr>
              <w:pStyle w:val="ConsPlusNormal0"/>
              <w:jc w:val="right"/>
            </w:pPr>
            <w:r>
              <w:t>2,00</w:t>
            </w:r>
          </w:p>
        </w:tc>
        <w:tc>
          <w:tcPr>
            <w:tcW w:w="1247" w:type="dxa"/>
          </w:tcPr>
          <w:p w14:paraId="4000B832" w14:textId="77777777" w:rsidR="002B6D76" w:rsidRDefault="00000000">
            <w:pPr>
              <w:pStyle w:val="ConsPlusNormal0"/>
              <w:jc w:val="right"/>
            </w:pPr>
            <w:r>
              <w:t>314,96</w:t>
            </w:r>
          </w:p>
        </w:tc>
      </w:tr>
      <w:tr w:rsidR="002B6D76" w14:paraId="3658B254" w14:textId="77777777">
        <w:tc>
          <w:tcPr>
            <w:tcW w:w="680" w:type="dxa"/>
          </w:tcPr>
          <w:p w14:paraId="073CC44A" w14:textId="77777777" w:rsidR="002B6D76" w:rsidRDefault="00000000">
            <w:pPr>
              <w:pStyle w:val="ConsPlusNormal0"/>
              <w:jc w:val="center"/>
            </w:pPr>
            <w:r>
              <w:t>34.</w:t>
            </w:r>
          </w:p>
        </w:tc>
        <w:tc>
          <w:tcPr>
            <w:tcW w:w="2716" w:type="dxa"/>
          </w:tcPr>
          <w:p w14:paraId="4142F990" w14:textId="77777777" w:rsidR="002B6D76" w:rsidRDefault="00000000">
            <w:pPr>
              <w:pStyle w:val="ConsPlusNormal0"/>
            </w:pPr>
            <w:r>
              <w:t>ЧУЗ "Клиническая больница "РЖД-Медицина" города Минеральные Воды</w:t>
            </w:r>
          </w:p>
        </w:tc>
        <w:tc>
          <w:tcPr>
            <w:tcW w:w="1191" w:type="dxa"/>
          </w:tcPr>
          <w:p w14:paraId="416CE95F" w14:textId="77777777" w:rsidR="002B6D76" w:rsidRDefault="00000000">
            <w:pPr>
              <w:pStyle w:val="ConsPlusNormal0"/>
              <w:jc w:val="center"/>
            </w:pPr>
            <w:r>
              <w:t>260059</w:t>
            </w:r>
          </w:p>
        </w:tc>
        <w:tc>
          <w:tcPr>
            <w:tcW w:w="1474" w:type="dxa"/>
          </w:tcPr>
          <w:p w14:paraId="0A41B61C" w14:textId="77777777" w:rsidR="002B6D76" w:rsidRDefault="00000000">
            <w:pPr>
              <w:pStyle w:val="ConsPlusNormal0"/>
              <w:jc w:val="right"/>
            </w:pPr>
            <w:r>
              <w:t>26143</w:t>
            </w:r>
          </w:p>
        </w:tc>
        <w:tc>
          <w:tcPr>
            <w:tcW w:w="1247" w:type="dxa"/>
          </w:tcPr>
          <w:p w14:paraId="15F4066C" w14:textId="77777777" w:rsidR="002B6D76" w:rsidRDefault="002B6D76">
            <w:pPr>
              <w:pStyle w:val="ConsPlusNormal0"/>
            </w:pPr>
          </w:p>
        </w:tc>
        <w:tc>
          <w:tcPr>
            <w:tcW w:w="1247" w:type="dxa"/>
          </w:tcPr>
          <w:p w14:paraId="4DA72431" w14:textId="77777777" w:rsidR="002B6D76" w:rsidRDefault="002B6D76">
            <w:pPr>
              <w:pStyle w:val="ConsPlusNormal0"/>
            </w:pPr>
          </w:p>
        </w:tc>
        <w:tc>
          <w:tcPr>
            <w:tcW w:w="1587" w:type="dxa"/>
          </w:tcPr>
          <w:p w14:paraId="2024462B" w14:textId="77777777" w:rsidR="002B6D76" w:rsidRDefault="00000000">
            <w:pPr>
              <w:pStyle w:val="ConsPlusNormal0"/>
              <w:jc w:val="right"/>
            </w:pPr>
            <w:r>
              <w:t>1</w:t>
            </w:r>
          </w:p>
        </w:tc>
        <w:tc>
          <w:tcPr>
            <w:tcW w:w="1191" w:type="dxa"/>
          </w:tcPr>
          <w:p w14:paraId="2AA49559" w14:textId="77777777" w:rsidR="002B6D76" w:rsidRDefault="00000000">
            <w:pPr>
              <w:pStyle w:val="ConsPlusNormal0"/>
              <w:jc w:val="right"/>
            </w:pPr>
            <w:r>
              <w:t>1,0251</w:t>
            </w:r>
          </w:p>
        </w:tc>
        <w:tc>
          <w:tcPr>
            <w:tcW w:w="1134" w:type="dxa"/>
          </w:tcPr>
          <w:p w14:paraId="070233E1" w14:textId="77777777" w:rsidR="002B6D76" w:rsidRDefault="00000000">
            <w:pPr>
              <w:pStyle w:val="ConsPlusNormal0"/>
              <w:jc w:val="right"/>
            </w:pPr>
            <w:r>
              <w:t>1,0</w:t>
            </w:r>
          </w:p>
        </w:tc>
        <w:tc>
          <w:tcPr>
            <w:tcW w:w="1417" w:type="dxa"/>
          </w:tcPr>
          <w:p w14:paraId="7A8CE938" w14:textId="77777777" w:rsidR="002B6D76" w:rsidRDefault="00000000">
            <w:pPr>
              <w:pStyle w:val="ConsPlusNormal0"/>
              <w:jc w:val="right"/>
            </w:pPr>
            <w:r>
              <w:t>0,70</w:t>
            </w:r>
          </w:p>
        </w:tc>
        <w:tc>
          <w:tcPr>
            <w:tcW w:w="1247" w:type="dxa"/>
          </w:tcPr>
          <w:p w14:paraId="0ADC092D" w14:textId="77777777" w:rsidR="002B6D76" w:rsidRDefault="00000000">
            <w:pPr>
              <w:pStyle w:val="ConsPlusNormal0"/>
              <w:jc w:val="right"/>
            </w:pPr>
            <w:r>
              <w:t>67,88</w:t>
            </w:r>
          </w:p>
        </w:tc>
      </w:tr>
      <w:tr w:rsidR="002B6D76" w14:paraId="4616C7D7" w14:textId="77777777">
        <w:tc>
          <w:tcPr>
            <w:tcW w:w="680" w:type="dxa"/>
          </w:tcPr>
          <w:p w14:paraId="03BE1616" w14:textId="77777777" w:rsidR="002B6D76" w:rsidRDefault="00000000">
            <w:pPr>
              <w:pStyle w:val="ConsPlusNormal0"/>
              <w:jc w:val="center"/>
            </w:pPr>
            <w:r>
              <w:t>35.</w:t>
            </w:r>
          </w:p>
        </w:tc>
        <w:tc>
          <w:tcPr>
            <w:tcW w:w="2716" w:type="dxa"/>
          </w:tcPr>
          <w:p w14:paraId="2E620E1A" w14:textId="77777777" w:rsidR="002B6D76" w:rsidRDefault="00000000">
            <w:pPr>
              <w:pStyle w:val="ConsPlusNormal0"/>
            </w:pPr>
            <w:r>
              <w:t>ГБУЗ СК "Городская больница" г. Невинномысска</w:t>
            </w:r>
          </w:p>
        </w:tc>
        <w:tc>
          <w:tcPr>
            <w:tcW w:w="1191" w:type="dxa"/>
          </w:tcPr>
          <w:p w14:paraId="02C3D98F" w14:textId="77777777" w:rsidR="002B6D76" w:rsidRDefault="00000000">
            <w:pPr>
              <w:pStyle w:val="ConsPlusNormal0"/>
              <w:jc w:val="center"/>
            </w:pPr>
            <w:r>
              <w:t>260061</w:t>
            </w:r>
          </w:p>
        </w:tc>
        <w:tc>
          <w:tcPr>
            <w:tcW w:w="1474" w:type="dxa"/>
          </w:tcPr>
          <w:p w14:paraId="2E7DFBD2" w14:textId="77777777" w:rsidR="002B6D76" w:rsidRDefault="00000000">
            <w:pPr>
              <w:pStyle w:val="ConsPlusNormal0"/>
              <w:jc w:val="right"/>
            </w:pPr>
            <w:r>
              <w:t>96014</w:t>
            </w:r>
          </w:p>
        </w:tc>
        <w:tc>
          <w:tcPr>
            <w:tcW w:w="1247" w:type="dxa"/>
          </w:tcPr>
          <w:p w14:paraId="32327BF6" w14:textId="77777777" w:rsidR="002B6D76" w:rsidRDefault="002B6D76">
            <w:pPr>
              <w:pStyle w:val="ConsPlusNormal0"/>
            </w:pPr>
          </w:p>
        </w:tc>
        <w:tc>
          <w:tcPr>
            <w:tcW w:w="1247" w:type="dxa"/>
          </w:tcPr>
          <w:p w14:paraId="55CA6096" w14:textId="77777777" w:rsidR="002B6D76" w:rsidRDefault="002B6D76">
            <w:pPr>
              <w:pStyle w:val="ConsPlusNormal0"/>
            </w:pPr>
          </w:p>
        </w:tc>
        <w:tc>
          <w:tcPr>
            <w:tcW w:w="1587" w:type="dxa"/>
          </w:tcPr>
          <w:p w14:paraId="4FE83AA0" w14:textId="77777777" w:rsidR="002B6D76" w:rsidRDefault="00000000">
            <w:pPr>
              <w:pStyle w:val="ConsPlusNormal0"/>
              <w:jc w:val="right"/>
            </w:pPr>
            <w:r>
              <w:t>1</w:t>
            </w:r>
          </w:p>
        </w:tc>
        <w:tc>
          <w:tcPr>
            <w:tcW w:w="1191" w:type="dxa"/>
          </w:tcPr>
          <w:p w14:paraId="1B1DE7B1" w14:textId="77777777" w:rsidR="002B6D76" w:rsidRDefault="00000000">
            <w:pPr>
              <w:pStyle w:val="ConsPlusNormal0"/>
              <w:jc w:val="right"/>
            </w:pPr>
            <w:r>
              <w:t>1,0559</w:t>
            </w:r>
          </w:p>
        </w:tc>
        <w:tc>
          <w:tcPr>
            <w:tcW w:w="1134" w:type="dxa"/>
          </w:tcPr>
          <w:p w14:paraId="654E236D" w14:textId="77777777" w:rsidR="002B6D76" w:rsidRDefault="00000000">
            <w:pPr>
              <w:pStyle w:val="ConsPlusNormal0"/>
              <w:jc w:val="right"/>
            </w:pPr>
            <w:r>
              <w:t>0,8</w:t>
            </w:r>
          </w:p>
        </w:tc>
        <w:tc>
          <w:tcPr>
            <w:tcW w:w="1417" w:type="dxa"/>
          </w:tcPr>
          <w:p w14:paraId="01B1FA4C" w14:textId="77777777" w:rsidR="002B6D76" w:rsidRDefault="00000000">
            <w:pPr>
              <w:pStyle w:val="ConsPlusNormal0"/>
              <w:jc w:val="right"/>
            </w:pPr>
            <w:r>
              <w:t>0,50</w:t>
            </w:r>
          </w:p>
        </w:tc>
        <w:tc>
          <w:tcPr>
            <w:tcW w:w="1247" w:type="dxa"/>
          </w:tcPr>
          <w:p w14:paraId="23DBE617" w14:textId="77777777" w:rsidR="002B6D76" w:rsidRDefault="00000000">
            <w:pPr>
              <w:pStyle w:val="ConsPlusNormal0"/>
              <w:jc w:val="right"/>
            </w:pPr>
            <w:r>
              <w:t>39,95</w:t>
            </w:r>
          </w:p>
        </w:tc>
      </w:tr>
      <w:tr w:rsidR="002B6D76" w14:paraId="779C4CE1" w14:textId="77777777">
        <w:tc>
          <w:tcPr>
            <w:tcW w:w="680" w:type="dxa"/>
          </w:tcPr>
          <w:p w14:paraId="72FD5885" w14:textId="77777777" w:rsidR="002B6D76" w:rsidRDefault="00000000">
            <w:pPr>
              <w:pStyle w:val="ConsPlusNormal0"/>
              <w:jc w:val="center"/>
            </w:pPr>
            <w:r>
              <w:t>36.</w:t>
            </w:r>
          </w:p>
        </w:tc>
        <w:tc>
          <w:tcPr>
            <w:tcW w:w="2716" w:type="dxa"/>
          </w:tcPr>
          <w:p w14:paraId="7C39E936" w14:textId="77777777" w:rsidR="002B6D76" w:rsidRDefault="00000000">
            <w:pPr>
              <w:pStyle w:val="ConsPlusNormal0"/>
            </w:pPr>
            <w:r>
              <w:t>ГБУЗ СК "Пятигорская городская клиническая больница N 2"</w:t>
            </w:r>
          </w:p>
        </w:tc>
        <w:tc>
          <w:tcPr>
            <w:tcW w:w="1191" w:type="dxa"/>
          </w:tcPr>
          <w:p w14:paraId="54B4C968" w14:textId="77777777" w:rsidR="002B6D76" w:rsidRDefault="00000000">
            <w:pPr>
              <w:pStyle w:val="ConsPlusNormal0"/>
              <w:jc w:val="center"/>
            </w:pPr>
            <w:r>
              <w:t>260069</w:t>
            </w:r>
          </w:p>
        </w:tc>
        <w:tc>
          <w:tcPr>
            <w:tcW w:w="1474" w:type="dxa"/>
          </w:tcPr>
          <w:p w14:paraId="369F804F" w14:textId="77777777" w:rsidR="002B6D76" w:rsidRDefault="00000000">
            <w:pPr>
              <w:pStyle w:val="ConsPlusNormal0"/>
              <w:jc w:val="right"/>
            </w:pPr>
            <w:r>
              <w:t>49917</w:t>
            </w:r>
          </w:p>
        </w:tc>
        <w:tc>
          <w:tcPr>
            <w:tcW w:w="1247" w:type="dxa"/>
          </w:tcPr>
          <w:p w14:paraId="200A3543" w14:textId="77777777" w:rsidR="002B6D76" w:rsidRDefault="002B6D76">
            <w:pPr>
              <w:pStyle w:val="ConsPlusNormal0"/>
            </w:pPr>
          </w:p>
        </w:tc>
        <w:tc>
          <w:tcPr>
            <w:tcW w:w="1247" w:type="dxa"/>
          </w:tcPr>
          <w:p w14:paraId="42AA07A8" w14:textId="77777777" w:rsidR="002B6D76" w:rsidRDefault="002B6D76">
            <w:pPr>
              <w:pStyle w:val="ConsPlusNormal0"/>
            </w:pPr>
          </w:p>
        </w:tc>
        <w:tc>
          <w:tcPr>
            <w:tcW w:w="1587" w:type="dxa"/>
          </w:tcPr>
          <w:p w14:paraId="0FF49A57" w14:textId="77777777" w:rsidR="002B6D76" w:rsidRDefault="00000000">
            <w:pPr>
              <w:pStyle w:val="ConsPlusNormal0"/>
              <w:jc w:val="right"/>
            </w:pPr>
            <w:r>
              <w:t>1</w:t>
            </w:r>
          </w:p>
        </w:tc>
        <w:tc>
          <w:tcPr>
            <w:tcW w:w="1191" w:type="dxa"/>
          </w:tcPr>
          <w:p w14:paraId="35D1BB12" w14:textId="77777777" w:rsidR="002B6D76" w:rsidRDefault="00000000">
            <w:pPr>
              <w:pStyle w:val="ConsPlusNormal0"/>
              <w:jc w:val="right"/>
            </w:pPr>
            <w:r>
              <w:t>1,0228</w:t>
            </w:r>
          </w:p>
        </w:tc>
        <w:tc>
          <w:tcPr>
            <w:tcW w:w="1134" w:type="dxa"/>
          </w:tcPr>
          <w:p w14:paraId="4A02759C" w14:textId="77777777" w:rsidR="002B6D76" w:rsidRDefault="00000000">
            <w:pPr>
              <w:pStyle w:val="ConsPlusNormal0"/>
              <w:jc w:val="right"/>
            </w:pPr>
            <w:r>
              <w:t>0,8</w:t>
            </w:r>
          </w:p>
        </w:tc>
        <w:tc>
          <w:tcPr>
            <w:tcW w:w="1417" w:type="dxa"/>
          </w:tcPr>
          <w:p w14:paraId="5B66B3DE" w14:textId="77777777" w:rsidR="002B6D76" w:rsidRDefault="00000000">
            <w:pPr>
              <w:pStyle w:val="ConsPlusNormal0"/>
              <w:jc w:val="right"/>
            </w:pPr>
            <w:r>
              <w:t>1,30</w:t>
            </w:r>
          </w:p>
        </w:tc>
        <w:tc>
          <w:tcPr>
            <w:tcW w:w="1247" w:type="dxa"/>
          </w:tcPr>
          <w:p w14:paraId="0E0F2F75" w14:textId="77777777" w:rsidR="002B6D76" w:rsidRDefault="00000000">
            <w:pPr>
              <w:pStyle w:val="ConsPlusNormal0"/>
              <w:jc w:val="right"/>
            </w:pPr>
            <w:r>
              <w:t>100,63</w:t>
            </w:r>
          </w:p>
        </w:tc>
      </w:tr>
      <w:tr w:rsidR="002B6D76" w14:paraId="0F939F99" w14:textId="77777777">
        <w:tc>
          <w:tcPr>
            <w:tcW w:w="680" w:type="dxa"/>
          </w:tcPr>
          <w:p w14:paraId="423E487A" w14:textId="77777777" w:rsidR="002B6D76" w:rsidRDefault="00000000">
            <w:pPr>
              <w:pStyle w:val="ConsPlusNormal0"/>
              <w:jc w:val="center"/>
            </w:pPr>
            <w:r>
              <w:t>37.</w:t>
            </w:r>
          </w:p>
        </w:tc>
        <w:tc>
          <w:tcPr>
            <w:tcW w:w="2716" w:type="dxa"/>
          </w:tcPr>
          <w:p w14:paraId="6A6F4A28" w14:textId="77777777" w:rsidR="002B6D76" w:rsidRDefault="00000000">
            <w:pPr>
              <w:pStyle w:val="ConsPlusNormal0"/>
            </w:pPr>
            <w:r>
              <w:t>ГБУЗ СК "Пятигорская городская поликлиника N 1"</w:t>
            </w:r>
          </w:p>
        </w:tc>
        <w:tc>
          <w:tcPr>
            <w:tcW w:w="1191" w:type="dxa"/>
          </w:tcPr>
          <w:p w14:paraId="4A7CD891" w14:textId="77777777" w:rsidR="002B6D76" w:rsidRDefault="00000000">
            <w:pPr>
              <w:pStyle w:val="ConsPlusNormal0"/>
              <w:jc w:val="center"/>
            </w:pPr>
            <w:r>
              <w:t>260070</w:t>
            </w:r>
          </w:p>
        </w:tc>
        <w:tc>
          <w:tcPr>
            <w:tcW w:w="1474" w:type="dxa"/>
          </w:tcPr>
          <w:p w14:paraId="328D0C11" w14:textId="77777777" w:rsidR="002B6D76" w:rsidRDefault="00000000">
            <w:pPr>
              <w:pStyle w:val="ConsPlusNormal0"/>
              <w:jc w:val="right"/>
            </w:pPr>
            <w:r>
              <w:t>60011</w:t>
            </w:r>
          </w:p>
        </w:tc>
        <w:tc>
          <w:tcPr>
            <w:tcW w:w="1247" w:type="dxa"/>
          </w:tcPr>
          <w:p w14:paraId="6814B666" w14:textId="77777777" w:rsidR="002B6D76" w:rsidRDefault="002B6D76">
            <w:pPr>
              <w:pStyle w:val="ConsPlusNormal0"/>
            </w:pPr>
          </w:p>
        </w:tc>
        <w:tc>
          <w:tcPr>
            <w:tcW w:w="1247" w:type="dxa"/>
          </w:tcPr>
          <w:p w14:paraId="7DA6592B" w14:textId="77777777" w:rsidR="002B6D76" w:rsidRDefault="002B6D76">
            <w:pPr>
              <w:pStyle w:val="ConsPlusNormal0"/>
            </w:pPr>
          </w:p>
        </w:tc>
        <w:tc>
          <w:tcPr>
            <w:tcW w:w="1587" w:type="dxa"/>
          </w:tcPr>
          <w:p w14:paraId="71B7B8F5" w14:textId="77777777" w:rsidR="002B6D76" w:rsidRDefault="00000000">
            <w:pPr>
              <w:pStyle w:val="ConsPlusNormal0"/>
              <w:jc w:val="right"/>
            </w:pPr>
            <w:r>
              <w:t>1</w:t>
            </w:r>
          </w:p>
        </w:tc>
        <w:tc>
          <w:tcPr>
            <w:tcW w:w="1191" w:type="dxa"/>
          </w:tcPr>
          <w:p w14:paraId="303F9667" w14:textId="77777777" w:rsidR="002B6D76" w:rsidRDefault="00000000">
            <w:pPr>
              <w:pStyle w:val="ConsPlusNormal0"/>
              <w:jc w:val="right"/>
            </w:pPr>
            <w:r>
              <w:t>1,0214</w:t>
            </w:r>
          </w:p>
        </w:tc>
        <w:tc>
          <w:tcPr>
            <w:tcW w:w="1134" w:type="dxa"/>
          </w:tcPr>
          <w:p w14:paraId="1279A997" w14:textId="77777777" w:rsidR="002B6D76" w:rsidRDefault="00000000">
            <w:pPr>
              <w:pStyle w:val="ConsPlusNormal0"/>
              <w:jc w:val="right"/>
            </w:pPr>
            <w:r>
              <w:t>0,8</w:t>
            </w:r>
          </w:p>
        </w:tc>
        <w:tc>
          <w:tcPr>
            <w:tcW w:w="1417" w:type="dxa"/>
          </w:tcPr>
          <w:p w14:paraId="606BB3DC" w14:textId="77777777" w:rsidR="002B6D76" w:rsidRDefault="00000000">
            <w:pPr>
              <w:pStyle w:val="ConsPlusNormal0"/>
              <w:jc w:val="right"/>
            </w:pPr>
            <w:r>
              <w:t>0,85</w:t>
            </w:r>
          </w:p>
        </w:tc>
        <w:tc>
          <w:tcPr>
            <w:tcW w:w="1247" w:type="dxa"/>
          </w:tcPr>
          <w:p w14:paraId="1EDFECFE" w14:textId="77777777" w:rsidR="002B6D76" w:rsidRDefault="00000000">
            <w:pPr>
              <w:pStyle w:val="ConsPlusNormal0"/>
              <w:jc w:val="right"/>
            </w:pPr>
            <w:r>
              <w:t>65,70</w:t>
            </w:r>
          </w:p>
        </w:tc>
      </w:tr>
      <w:tr w:rsidR="002B6D76" w14:paraId="4ED2ABCC" w14:textId="77777777">
        <w:tc>
          <w:tcPr>
            <w:tcW w:w="680" w:type="dxa"/>
          </w:tcPr>
          <w:p w14:paraId="2D5E6376" w14:textId="77777777" w:rsidR="002B6D76" w:rsidRDefault="00000000">
            <w:pPr>
              <w:pStyle w:val="ConsPlusNormal0"/>
              <w:jc w:val="center"/>
            </w:pPr>
            <w:r>
              <w:t>38.</w:t>
            </w:r>
          </w:p>
        </w:tc>
        <w:tc>
          <w:tcPr>
            <w:tcW w:w="2716" w:type="dxa"/>
          </w:tcPr>
          <w:p w14:paraId="191A6629" w14:textId="77777777" w:rsidR="002B6D76" w:rsidRDefault="00000000">
            <w:pPr>
              <w:pStyle w:val="ConsPlusNormal0"/>
            </w:pPr>
            <w:r>
              <w:t>ГБУЗ СК "Пятигорская городская детская больница"</w:t>
            </w:r>
          </w:p>
        </w:tc>
        <w:tc>
          <w:tcPr>
            <w:tcW w:w="1191" w:type="dxa"/>
          </w:tcPr>
          <w:p w14:paraId="24CDE087" w14:textId="77777777" w:rsidR="002B6D76" w:rsidRDefault="00000000">
            <w:pPr>
              <w:pStyle w:val="ConsPlusNormal0"/>
              <w:jc w:val="center"/>
            </w:pPr>
            <w:r>
              <w:t>260072</w:t>
            </w:r>
          </w:p>
        </w:tc>
        <w:tc>
          <w:tcPr>
            <w:tcW w:w="1474" w:type="dxa"/>
          </w:tcPr>
          <w:p w14:paraId="092B6646" w14:textId="77777777" w:rsidR="002B6D76" w:rsidRDefault="00000000">
            <w:pPr>
              <w:pStyle w:val="ConsPlusNormal0"/>
              <w:jc w:val="right"/>
            </w:pPr>
            <w:r>
              <w:t>37228</w:t>
            </w:r>
          </w:p>
        </w:tc>
        <w:tc>
          <w:tcPr>
            <w:tcW w:w="1247" w:type="dxa"/>
          </w:tcPr>
          <w:p w14:paraId="60FF4CFE" w14:textId="77777777" w:rsidR="002B6D76" w:rsidRDefault="002B6D76">
            <w:pPr>
              <w:pStyle w:val="ConsPlusNormal0"/>
            </w:pPr>
          </w:p>
        </w:tc>
        <w:tc>
          <w:tcPr>
            <w:tcW w:w="1247" w:type="dxa"/>
          </w:tcPr>
          <w:p w14:paraId="3D3983A4" w14:textId="77777777" w:rsidR="002B6D76" w:rsidRDefault="002B6D76">
            <w:pPr>
              <w:pStyle w:val="ConsPlusNormal0"/>
            </w:pPr>
          </w:p>
        </w:tc>
        <w:tc>
          <w:tcPr>
            <w:tcW w:w="1587" w:type="dxa"/>
          </w:tcPr>
          <w:p w14:paraId="627BFC79" w14:textId="77777777" w:rsidR="002B6D76" w:rsidRDefault="00000000">
            <w:pPr>
              <w:pStyle w:val="ConsPlusNormal0"/>
              <w:jc w:val="right"/>
            </w:pPr>
            <w:r>
              <w:t>1</w:t>
            </w:r>
          </w:p>
        </w:tc>
        <w:tc>
          <w:tcPr>
            <w:tcW w:w="1191" w:type="dxa"/>
          </w:tcPr>
          <w:p w14:paraId="49919C40" w14:textId="77777777" w:rsidR="002B6D76" w:rsidRDefault="00000000">
            <w:pPr>
              <w:pStyle w:val="ConsPlusNormal0"/>
              <w:jc w:val="right"/>
            </w:pPr>
            <w:r>
              <w:t>1,1972</w:t>
            </w:r>
          </w:p>
        </w:tc>
        <w:tc>
          <w:tcPr>
            <w:tcW w:w="1134" w:type="dxa"/>
          </w:tcPr>
          <w:p w14:paraId="72242B79" w14:textId="77777777" w:rsidR="002B6D76" w:rsidRDefault="00000000">
            <w:pPr>
              <w:pStyle w:val="ConsPlusNormal0"/>
              <w:jc w:val="right"/>
            </w:pPr>
            <w:r>
              <w:t>1,4</w:t>
            </w:r>
          </w:p>
        </w:tc>
        <w:tc>
          <w:tcPr>
            <w:tcW w:w="1417" w:type="dxa"/>
          </w:tcPr>
          <w:p w14:paraId="70A4B432" w14:textId="77777777" w:rsidR="002B6D76" w:rsidRDefault="00000000">
            <w:pPr>
              <w:pStyle w:val="ConsPlusNormal0"/>
              <w:jc w:val="right"/>
            </w:pPr>
            <w:r>
              <w:t>2,04</w:t>
            </w:r>
          </w:p>
        </w:tc>
        <w:tc>
          <w:tcPr>
            <w:tcW w:w="1247" w:type="dxa"/>
          </w:tcPr>
          <w:p w14:paraId="79A1CA16" w14:textId="77777777" w:rsidR="002B6D76" w:rsidRDefault="00000000">
            <w:pPr>
              <w:pStyle w:val="ConsPlusNormal0"/>
              <w:jc w:val="right"/>
            </w:pPr>
            <w:r>
              <w:t>323,45</w:t>
            </w:r>
          </w:p>
        </w:tc>
      </w:tr>
      <w:tr w:rsidR="002B6D76" w14:paraId="65F29FDE" w14:textId="77777777">
        <w:tc>
          <w:tcPr>
            <w:tcW w:w="680" w:type="dxa"/>
          </w:tcPr>
          <w:p w14:paraId="03158A0E" w14:textId="77777777" w:rsidR="002B6D76" w:rsidRDefault="00000000">
            <w:pPr>
              <w:pStyle w:val="ConsPlusNormal0"/>
              <w:jc w:val="center"/>
            </w:pPr>
            <w:r>
              <w:t>39.</w:t>
            </w:r>
          </w:p>
        </w:tc>
        <w:tc>
          <w:tcPr>
            <w:tcW w:w="2716" w:type="dxa"/>
          </w:tcPr>
          <w:p w14:paraId="6C5DDF80" w14:textId="77777777" w:rsidR="002B6D76" w:rsidRDefault="00000000">
            <w:pPr>
              <w:pStyle w:val="ConsPlusNormal0"/>
            </w:pPr>
            <w:r>
              <w:t>ГБУЗ СК "Городская детская поликлиника N 1" г. Ставрополя</w:t>
            </w:r>
          </w:p>
        </w:tc>
        <w:tc>
          <w:tcPr>
            <w:tcW w:w="1191" w:type="dxa"/>
          </w:tcPr>
          <w:p w14:paraId="685415FB" w14:textId="77777777" w:rsidR="002B6D76" w:rsidRDefault="00000000">
            <w:pPr>
              <w:pStyle w:val="ConsPlusNormal0"/>
              <w:jc w:val="center"/>
            </w:pPr>
            <w:r>
              <w:t>260089</w:t>
            </w:r>
          </w:p>
        </w:tc>
        <w:tc>
          <w:tcPr>
            <w:tcW w:w="1474" w:type="dxa"/>
          </w:tcPr>
          <w:p w14:paraId="7CDC1EEA" w14:textId="77777777" w:rsidR="002B6D76" w:rsidRDefault="00000000">
            <w:pPr>
              <w:pStyle w:val="ConsPlusNormal0"/>
              <w:jc w:val="right"/>
            </w:pPr>
            <w:r>
              <w:t>12603</w:t>
            </w:r>
          </w:p>
        </w:tc>
        <w:tc>
          <w:tcPr>
            <w:tcW w:w="1247" w:type="dxa"/>
          </w:tcPr>
          <w:p w14:paraId="239AE3F5" w14:textId="77777777" w:rsidR="002B6D76" w:rsidRDefault="002B6D76">
            <w:pPr>
              <w:pStyle w:val="ConsPlusNormal0"/>
            </w:pPr>
          </w:p>
        </w:tc>
        <w:tc>
          <w:tcPr>
            <w:tcW w:w="1247" w:type="dxa"/>
          </w:tcPr>
          <w:p w14:paraId="0827E5AE" w14:textId="77777777" w:rsidR="002B6D76" w:rsidRDefault="002B6D76">
            <w:pPr>
              <w:pStyle w:val="ConsPlusNormal0"/>
            </w:pPr>
          </w:p>
        </w:tc>
        <w:tc>
          <w:tcPr>
            <w:tcW w:w="1587" w:type="dxa"/>
          </w:tcPr>
          <w:p w14:paraId="7DA2F61C" w14:textId="77777777" w:rsidR="002B6D76" w:rsidRDefault="00000000">
            <w:pPr>
              <w:pStyle w:val="ConsPlusNormal0"/>
              <w:jc w:val="right"/>
            </w:pPr>
            <w:r>
              <w:t>1</w:t>
            </w:r>
          </w:p>
        </w:tc>
        <w:tc>
          <w:tcPr>
            <w:tcW w:w="1191" w:type="dxa"/>
          </w:tcPr>
          <w:p w14:paraId="6FC88F53" w14:textId="77777777" w:rsidR="002B6D76" w:rsidRDefault="00000000">
            <w:pPr>
              <w:pStyle w:val="ConsPlusNormal0"/>
              <w:jc w:val="right"/>
            </w:pPr>
            <w:r>
              <w:t>1,1921</w:t>
            </w:r>
          </w:p>
        </w:tc>
        <w:tc>
          <w:tcPr>
            <w:tcW w:w="1134" w:type="dxa"/>
          </w:tcPr>
          <w:p w14:paraId="7C2F466E" w14:textId="77777777" w:rsidR="002B6D76" w:rsidRDefault="00000000">
            <w:pPr>
              <w:pStyle w:val="ConsPlusNormal0"/>
              <w:jc w:val="right"/>
            </w:pPr>
            <w:r>
              <w:t>1,4</w:t>
            </w:r>
          </w:p>
        </w:tc>
        <w:tc>
          <w:tcPr>
            <w:tcW w:w="1417" w:type="dxa"/>
          </w:tcPr>
          <w:p w14:paraId="3CADDDBA" w14:textId="77777777" w:rsidR="002B6D76" w:rsidRDefault="00000000">
            <w:pPr>
              <w:pStyle w:val="ConsPlusNormal0"/>
              <w:jc w:val="right"/>
            </w:pPr>
            <w:r>
              <w:t>3,50</w:t>
            </w:r>
          </w:p>
        </w:tc>
        <w:tc>
          <w:tcPr>
            <w:tcW w:w="1247" w:type="dxa"/>
          </w:tcPr>
          <w:p w14:paraId="751FF478" w14:textId="77777777" w:rsidR="002B6D76" w:rsidRDefault="00000000">
            <w:pPr>
              <w:pStyle w:val="ConsPlusNormal0"/>
              <w:jc w:val="right"/>
            </w:pPr>
            <w:r>
              <w:t>552,58</w:t>
            </w:r>
          </w:p>
        </w:tc>
      </w:tr>
      <w:tr w:rsidR="002B6D76" w14:paraId="0ACB7F25" w14:textId="77777777">
        <w:tc>
          <w:tcPr>
            <w:tcW w:w="680" w:type="dxa"/>
          </w:tcPr>
          <w:p w14:paraId="27EC06A7" w14:textId="77777777" w:rsidR="002B6D76" w:rsidRDefault="00000000">
            <w:pPr>
              <w:pStyle w:val="ConsPlusNormal0"/>
              <w:jc w:val="center"/>
            </w:pPr>
            <w:r>
              <w:t>40.</w:t>
            </w:r>
          </w:p>
        </w:tc>
        <w:tc>
          <w:tcPr>
            <w:tcW w:w="2716" w:type="dxa"/>
          </w:tcPr>
          <w:p w14:paraId="24C809F0" w14:textId="77777777" w:rsidR="002B6D76" w:rsidRDefault="00000000">
            <w:pPr>
              <w:pStyle w:val="ConsPlusNormal0"/>
            </w:pPr>
            <w:r>
              <w:t>ГБУЗ СК "Городская детская клиническая поликлиника N 2" г. Ставрополя</w:t>
            </w:r>
          </w:p>
        </w:tc>
        <w:tc>
          <w:tcPr>
            <w:tcW w:w="1191" w:type="dxa"/>
          </w:tcPr>
          <w:p w14:paraId="29320ACA" w14:textId="77777777" w:rsidR="002B6D76" w:rsidRDefault="00000000">
            <w:pPr>
              <w:pStyle w:val="ConsPlusNormal0"/>
              <w:jc w:val="center"/>
            </w:pPr>
            <w:r>
              <w:t>260090</w:t>
            </w:r>
          </w:p>
        </w:tc>
        <w:tc>
          <w:tcPr>
            <w:tcW w:w="1474" w:type="dxa"/>
          </w:tcPr>
          <w:p w14:paraId="7FD4AF9C" w14:textId="77777777" w:rsidR="002B6D76" w:rsidRDefault="00000000">
            <w:pPr>
              <w:pStyle w:val="ConsPlusNormal0"/>
              <w:jc w:val="right"/>
            </w:pPr>
            <w:r>
              <w:t>27826</w:t>
            </w:r>
          </w:p>
        </w:tc>
        <w:tc>
          <w:tcPr>
            <w:tcW w:w="1247" w:type="dxa"/>
          </w:tcPr>
          <w:p w14:paraId="1D61F7C6" w14:textId="77777777" w:rsidR="002B6D76" w:rsidRDefault="002B6D76">
            <w:pPr>
              <w:pStyle w:val="ConsPlusNormal0"/>
            </w:pPr>
          </w:p>
        </w:tc>
        <w:tc>
          <w:tcPr>
            <w:tcW w:w="1247" w:type="dxa"/>
          </w:tcPr>
          <w:p w14:paraId="526B2365" w14:textId="77777777" w:rsidR="002B6D76" w:rsidRDefault="002B6D76">
            <w:pPr>
              <w:pStyle w:val="ConsPlusNormal0"/>
            </w:pPr>
          </w:p>
        </w:tc>
        <w:tc>
          <w:tcPr>
            <w:tcW w:w="1587" w:type="dxa"/>
          </w:tcPr>
          <w:p w14:paraId="7339C9EE" w14:textId="77777777" w:rsidR="002B6D76" w:rsidRDefault="00000000">
            <w:pPr>
              <w:pStyle w:val="ConsPlusNormal0"/>
              <w:jc w:val="right"/>
            </w:pPr>
            <w:r>
              <w:t>1</w:t>
            </w:r>
          </w:p>
        </w:tc>
        <w:tc>
          <w:tcPr>
            <w:tcW w:w="1191" w:type="dxa"/>
          </w:tcPr>
          <w:p w14:paraId="0B04B36A" w14:textId="77777777" w:rsidR="002B6D76" w:rsidRDefault="00000000">
            <w:pPr>
              <w:pStyle w:val="ConsPlusNormal0"/>
              <w:jc w:val="right"/>
            </w:pPr>
            <w:r>
              <w:t>1,1981</w:t>
            </w:r>
          </w:p>
        </w:tc>
        <w:tc>
          <w:tcPr>
            <w:tcW w:w="1134" w:type="dxa"/>
          </w:tcPr>
          <w:p w14:paraId="4E63980A" w14:textId="77777777" w:rsidR="002B6D76" w:rsidRDefault="00000000">
            <w:pPr>
              <w:pStyle w:val="ConsPlusNormal0"/>
              <w:jc w:val="right"/>
            </w:pPr>
            <w:r>
              <w:t>1,4</w:t>
            </w:r>
          </w:p>
        </w:tc>
        <w:tc>
          <w:tcPr>
            <w:tcW w:w="1417" w:type="dxa"/>
          </w:tcPr>
          <w:p w14:paraId="5DCC89C1" w14:textId="77777777" w:rsidR="002B6D76" w:rsidRDefault="00000000">
            <w:pPr>
              <w:pStyle w:val="ConsPlusNormal0"/>
              <w:jc w:val="right"/>
            </w:pPr>
            <w:r>
              <w:t>2,00</w:t>
            </w:r>
          </w:p>
        </w:tc>
        <w:tc>
          <w:tcPr>
            <w:tcW w:w="1247" w:type="dxa"/>
          </w:tcPr>
          <w:p w14:paraId="0ACD8DF4" w14:textId="77777777" w:rsidR="002B6D76" w:rsidRDefault="00000000">
            <w:pPr>
              <w:pStyle w:val="ConsPlusNormal0"/>
              <w:jc w:val="right"/>
            </w:pPr>
            <w:r>
              <w:t>317,35</w:t>
            </w:r>
          </w:p>
        </w:tc>
      </w:tr>
      <w:tr w:rsidR="002B6D76" w14:paraId="1F55C26E" w14:textId="77777777">
        <w:tc>
          <w:tcPr>
            <w:tcW w:w="680" w:type="dxa"/>
          </w:tcPr>
          <w:p w14:paraId="3BD95614" w14:textId="77777777" w:rsidR="002B6D76" w:rsidRDefault="00000000">
            <w:pPr>
              <w:pStyle w:val="ConsPlusNormal0"/>
              <w:jc w:val="center"/>
            </w:pPr>
            <w:r>
              <w:t>41.</w:t>
            </w:r>
          </w:p>
        </w:tc>
        <w:tc>
          <w:tcPr>
            <w:tcW w:w="2716" w:type="dxa"/>
          </w:tcPr>
          <w:p w14:paraId="1BC81A7B" w14:textId="77777777" w:rsidR="002B6D76" w:rsidRDefault="00000000">
            <w:pPr>
              <w:pStyle w:val="ConsPlusNormal0"/>
            </w:pPr>
            <w:r>
              <w:t>ГБУЗ СК "Городская клиническая поликлиника N 1" г. Ставрополя</w:t>
            </w:r>
          </w:p>
        </w:tc>
        <w:tc>
          <w:tcPr>
            <w:tcW w:w="1191" w:type="dxa"/>
          </w:tcPr>
          <w:p w14:paraId="66AC92A9" w14:textId="77777777" w:rsidR="002B6D76" w:rsidRDefault="00000000">
            <w:pPr>
              <w:pStyle w:val="ConsPlusNormal0"/>
              <w:jc w:val="center"/>
            </w:pPr>
            <w:r>
              <w:t>260093</w:t>
            </w:r>
          </w:p>
        </w:tc>
        <w:tc>
          <w:tcPr>
            <w:tcW w:w="1474" w:type="dxa"/>
          </w:tcPr>
          <w:p w14:paraId="05833D28" w14:textId="77777777" w:rsidR="002B6D76" w:rsidRDefault="00000000">
            <w:pPr>
              <w:pStyle w:val="ConsPlusNormal0"/>
              <w:jc w:val="right"/>
            </w:pPr>
            <w:r>
              <w:t>74381</w:t>
            </w:r>
          </w:p>
        </w:tc>
        <w:tc>
          <w:tcPr>
            <w:tcW w:w="1247" w:type="dxa"/>
          </w:tcPr>
          <w:p w14:paraId="16CDE041" w14:textId="77777777" w:rsidR="002B6D76" w:rsidRDefault="002B6D76">
            <w:pPr>
              <w:pStyle w:val="ConsPlusNormal0"/>
            </w:pPr>
          </w:p>
        </w:tc>
        <w:tc>
          <w:tcPr>
            <w:tcW w:w="1247" w:type="dxa"/>
          </w:tcPr>
          <w:p w14:paraId="7320E458" w14:textId="77777777" w:rsidR="002B6D76" w:rsidRDefault="002B6D76">
            <w:pPr>
              <w:pStyle w:val="ConsPlusNormal0"/>
            </w:pPr>
          </w:p>
        </w:tc>
        <w:tc>
          <w:tcPr>
            <w:tcW w:w="1587" w:type="dxa"/>
          </w:tcPr>
          <w:p w14:paraId="4FE4EFCA" w14:textId="77777777" w:rsidR="002B6D76" w:rsidRDefault="00000000">
            <w:pPr>
              <w:pStyle w:val="ConsPlusNormal0"/>
              <w:jc w:val="right"/>
            </w:pPr>
            <w:r>
              <w:t>1</w:t>
            </w:r>
          </w:p>
        </w:tc>
        <w:tc>
          <w:tcPr>
            <w:tcW w:w="1191" w:type="dxa"/>
          </w:tcPr>
          <w:p w14:paraId="1CD000E9" w14:textId="77777777" w:rsidR="002B6D76" w:rsidRDefault="00000000">
            <w:pPr>
              <w:pStyle w:val="ConsPlusNormal0"/>
              <w:jc w:val="right"/>
            </w:pPr>
            <w:r>
              <w:t>0,9621</w:t>
            </w:r>
          </w:p>
        </w:tc>
        <w:tc>
          <w:tcPr>
            <w:tcW w:w="1134" w:type="dxa"/>
          </w:tcPr>
          <w:p w14:paraId="72BFAD07" w14:textId="77777777" w:rsidR="002B6D76" w:rsidRDefault="00000000">
            <w:pPr>
              <w:pStyle w:val="ConsPlusNormal0"/>
              <w:jc w:val="right"/>
            </w:pPr>
            <w:r>
              <w:t>0,8</w:t>
            </w:r>
          </w:p>
        </w:tc>
        <w:tc>
          <w:tcPr>
            <w:tcW w:w="1417" w:type="dxa"/>
          </w:tcPr>
          <w:p w14:paraId="3E5DE333" w14:textId="77777777" w:rsidR="002B6D76" w:rsidRDefault="00000000">
            <w:pPr>
              <w:pStyle w:val="ConsPlusNormal0"/>
              <w:jc w:val="right"/>
            </w:pPr>
            <w:r>
              <w:t>0,50</w:t>
            </w:r>
          </w:p>
        </w:tc>
        <w:tc>
          <w:tcPr>
            <w:tcW w:w="1247" w:type="dxa"/>
          </w:tcPr>
          <w:p w14:paraId="32E1E688" w14:textId="77777777" w:rsidR="002B6D76" w:rsidRDefault="00000000">
            <w:pPr>
              <w:pStyle w:val="ConsPlusNormal0"/>
              <w:jc w:val="right"/>
            </w:pPr>
            <w:r>
              <w:t>36,41</w:t>
            </w:r>
          </w:p>
        </w:tc>
      </w:tr>
      <w:tr w:rsidR="002B6D76" w14:paraId="73A3A149" w14:textId="77777777">
        <w:tc>
          <w:tcPr>
            <w:tcW w:w="680" w:type="dxa"/>
          </w:tcPr>
          <w:p w14:paraId="3810B354" w14:textId="77777777" w:rsidR="002B6D76" w:rsidRDefault="00000000">
            <w:pPr>
              <w:pStyle w:val="ConsPlusNormal0"/>
              <w:jc w:val="center"/>
            </w:pPr>
            <w:r>
              <w:t>42.</w:t>
            </w:r>
          </w:p>
        </w:tc>
        <w:tc>
          <w:tcPr>
            <w:tcW w:w="2716" w:type="dxa"/>
          </w:tcPr>
          <w:p w14:paraId="73BC6E49" w14:textId="77777777" w:rsidR="002B6D76" w:rsidRDefault="00000000">
            <w:pPr>
              <w:pStyle w:val="ConsPlusNormal0"/>
            </w:pPr>
            <w:r>
              <w:t>ГБУЗ СК "Городская поликлиника N 2" г. Ставрополя</w:t>
            </w:r>
          </w:p>
        </w:tc>
        <w:tc>
          <w:tcPr>
            <w:tcW w:w="1191" w:type="dxa"/>
          </w:tcPr>
          <w:p w14:paraId="1EDFDF62" w14:textId="77777777" w:rsidR="002B6D76" w:rsidRDefault="00000000">
            <w:pPr>
              <w:pStyle w:val="ConsPlusNormal0"/>
              <w:jc w:val="center"/>
            </w:pPr>
            <w:r>
              <w:t>260094</w:t>
            </w:r>
          </w:p>
        </w:tc>
        <w:tc>
          <w:tcPr>
            <w:tcW w:w="1474" w:type="dxa"/>
          </w:tcPr>
          <w:p w14:paraId="0D8965A2" w14:textId="77777777" w:rsidR="002B6D76" w:rsidRDefault="00000000">
            <w:pPr>
              <w:pStyle w:val="ConsPlusNormal0"/>
              <w:jc w:val="right"/>
            </w:pPr>
            <w:r>
              <w:t>56196</w:t>
            </w:r>
          </w:p>
        </w:tc>
        <w:tc>
          <w:tcPr>
            <w:tcW w:w="1247" w:type="dxa"/>
          </w:tcPr>
          <w:p w14:paraId="6B0C9FB6" w14:textId="77777777" w:rsidR="002B6D76" w:rsidRDefault="002B6D76">
            <w:pPr>
              <w:pStyle w:val="ConsPlusNormal0"/>
            </w:pPr>
          </w:p>
        </w:tc>
        <w:tc>
          <w:tcPr>
            <w:tcW w:w="1247" w:type="dxa"/>
          </w:tcPr>
          <w:p w14:paraId="5E57FB3B" w14:textId="77777777" w:rsidR="002B6D76" w:rsidRDefault="002B6D76">
            <w:pPr>
              <w:pStyle w:val="ConsPlusNormal0"/>
            </w:pPr>
          </w:p>
        </w:tc>
        <w:tc>
          <w:tcPr>
            <w:tcW w:w="1587" w:type="dxa"/>
          </w:tcPr>
          <w:p w14:paraId="704DF8D9" w14:textId="77777777" w:rsidR="002B6D76" w:rsidRDefault="00000000">
            <w:pPr>
              <w:pStyle w:val="ConsPlusNormal0"/>
              <w:jc w:val="right"/>
            </w:pPr>
            <w:r>
              <w:t>1</w:t>
            </w:r>
          </w:p>
        </w:tc>
        <w:tc>
          <w:tcPr>
            <w:tcW w:w="1191" w:type="dxa"/>
          </w:tcPr>
          <w:p w14:paraId="7A5084AE" w14:textId="77777777" w:rsidR="002B6D76" w:rsidRDefault="00000000">
            <w:pPr>
              <w:pStyle w:val="ConsPlusNormal0"/>
              <w:jc w:val="right"/>
            </w:pPr>
            <w:r>
              <w:t>0,9901</w:t>
            </w:r>
          </w:p>
        </w:tc>
        <w:tc>
          <w:tcPr>
            <w:tcW w:w="1134" w:type="dxa"/>
          </w:tcPr>
          <w:p w14:paraId="7DFEFE1E" w14:textId="77777777" w:rsidR="002B6D76" w:rsidRDefault="00000000">
            <w:pPr>
              <w:pStyle w:val="ConsPlusNormal0"/>
              <w:jc w:val="right"/>
            </w:pPr>
            <w:r>
              <w:t>0,8</w:t>
            </w:r>
          </w:p>
        </w:tc>
        <w:tc>
          <w:tcPr>
            <w:tcW w:w="1417" w:type="dxa"/>
          </w:tcPr>
          <w:p w14:paraId="3A67CF4B" w14:textId="77777777" w:rsidR="002B6D76" w:rsidRDefault="00000000">
            <w:pPr>
              <w:pStyle w:val="ConsPlusNormal0"/>
              <w:jc w:val="right"/>
            </w:pPr>
            <w:r>
              <w:t>0,50</w:t>
            </w:r>
          </w:p>
        </w:tc>
        <w:tc>
          <w:tcPr>
            <w:tcW w:w="1247" w:type="dxa"/>
          </w:tcPr>
          <w:p w14:paraId="3B88369B" w14:textId="77777777" w:rsidR="002B6D76" w:rsidRDefault="00000000">
            <w:pPr>
              <w:pStyle w:val="ConsPlusNormal0"/>
              <w:jc w:val="right"/>
            </w:pPr>
            <w:r>
              <w:t>37,46</w:t>
            </w:r>
          </w:p>
        </w:tc>
      </w:tr>
      <w:tr w:rsidR="002B6D76" w14:paraId="2C5A5BC5" w14:textId="77777777">
        <w:tc>
          <w:tcPr>
            <w:tcW w:w="680" w:type="dxa"/>
          </w:tcPr>
          <w:p w14:paraId="676F6A93" w14:textId="77777777" w:rsidR="002B6D76" w:rsidRDefault="00000000">
            <w:pPr>
              <w:pStyle w:val="ConsPlusNormal0"/>
              <w:jc w:val="center"/>
            </w:pPr>
            <w:r>
              <w:t>43.</w:t>
            </w:r>
          </w:p>
        </w:tc>
        <w:tc>
          <w:tcPr>
            <w:tcW w:w="2716" w:type="dxa"/>
          </w:tcPr>
          <w:p w14:paraId="38586963" w14:textId="77777777" w:rsidR="002B6D76" w:rsidRDefault="00000000">
            <w:pPr>
              <w:pStyle w:val="ConsPlusNormal0"/>
            </w:pPr>
            <w:r>
              <w:t>ГБУЗ СК "Городская клиническая консультативно-диагностическая поликлиника" г. Ставрополя</w:t>
            </w:r>
          </w:p>
        </w:tc>
        <w:tc>
          <w:tcPr>
            <w:tcW w:w="1191" w:type="dxa"/>
          </w:tcPr>
          <w:p w14:paraId="32CFC897" w14:textId="77777777" w:rsidR="002B6D76" w:rsidRDefault="00000000">
            <w:pPr>
              <w:pStyle w:val="ConsPlusNormal0"/>
              <w:jc w:val="center"/>
            </w:pPr>
            <w:r>
              <w:t>260099</w:t>
            </w:r>
          </w:p>
        </w:tc>
        <w:tc>
          <w:tcPr>
            <w:tcW w:w="1474" w:type="dxa"/>
          </w:tcPr>
          <w:p w14:paraId="684F2996" w14:textId="77777777" w:rsidR="002B6D76" w:rsidRDefault="00000000">
            <w:pPr>
              <w:pStyle w:val="ConsPlusNormal0"/>
              <w:jc w:val="right"/>
            </w:pPr>
            <w:r>
              <w:t>43279</w:t>
            </w:r>
          </w:p>
        </w:tc>
        <w:tc>
          <w:tcPr>
            <w:tcW w:w="1247" w:type="dxa"/>
          </w:tcPr>
          <w:p w14:paraId="3FFB4C70" w14:textId="77777777" w:rsidR="002B6D76" w:rsidRDefault="002B6D76">
            <w:pPr>
              <w:pStyle w:val="ConsPlusNormal0"/>
            </w:pPr>
          </w:p>
        </w:tc>
        <w:tc>
          <w:tcPr>
            <w:tcW w:w="1247" w:type="dxa"/>
          </w:tcPr>
          <w:p w14:paraId="26B04293" w14:textId="77777777" w:rsidR="002B6D76" w:rsidRDefault="002B6D76">
            <w:pPr>
              <w:pStyle w:val="ConsPlusNormal0"/>
            </w:pPr>
          </w:p>
        </w:tc>
        <w:tc>
          <w:tcPr>
            <w:tcW w:w="1587" w:type="dxa"/>
          </w:tcPr>
          <w:p w14:paraId="52F6CBBB" w14:textId="77777777" w:rsidR="002B6D76" w:rsidRDefault="00000000">
            <w:pPr>
              <w:pStyle w:val="ConsPlusNormal0"/>
              <w:jc w:val="right"/>
            </w:pPr>
            <w:r>
              <w:t>1</w:t>
            </w:r>
          </w:p>
        </w:tc>
        <w:tc>
          <w:tcPr>
            <w:tcW w:w="1191" w:type="dxa"/>
          </w:tcPr>
          <w:p w14:paraId="60F2A5F7" w14:textId="77777777" w:rsidR="002B6D76" w:rsidRDefault="00000000">
            <w:pPr>
              <w:pStyle w:val="ConsPlusNormal0"/>
              <w:jc w:val="right"/>
            </w:pPr>
            <w:r>
              <w:t>1,0025</w:t>
            </w:r>
          </w:p>
        </w:tc>
        <w:tc>
          <w:tcPr>
            <w:tcW w:w="1134" w:type="dxa"/>
          </w:tcPr>
          <w:p w14:paraId="57D5D72F" w14:textId="77777777" w:rsidR="002B6D76" w:rsidRDefault="00000000">
            <w:pPr>
              <w:pStyle w:val="ConsPlusNormal0"/>
              <w:jc w:val="right"/>
            </w:pPr>
            <w:r>
              <w:t>0,8</w:t>
            </w:r>
          </w:p>
        </w:tc>
        <w:tc>
          <w:tcPr>
            <w:tcW w:w="1417" w:type="dxa"/>
          </w:tcPr>
          <w:p w14:paraId="41AD19D7" w14:textId="77777777" w:rsidR="002B6D76" w:rsidRDefault="00000000">
            <w:pPr>
              <w:pStyle w:val="ConsPlusNormal0"/>
              <w:jc w:val="right"/>
            </w:pPr>
            <w:r>
              <w:t>0,50</w:t>
            </w:r>
          </w:p>
        </w:tc>
        <w:tc>
          <w:tcPr>
            <w:tcW w:w="1247" w:type="dxa"/>
          </w:tcPr>
          <w:p w14:paraId="28C518EF" w14:textId="77777777" w:rsidR="002B6D76" w:rsidRDefault="00000000">
            <w:pPr>
              <w:pStyle w:val="ConsPlusNormal0"/>
              <w:jc w:val="right"/>
            </w:pPr>
            <w:r>
              <w:t>37,93</w:t>
            </w:r>
          </w:p>
        </w:tc>
      </w:tr>
      <w:tr w:rsidR="002B6D76" w14:paraId="6EE9AE7B" w14:textId="77777777">
        <w:tc>
          <w:tcPr>
            <w:tcW w:w="680" w:type="dxa"/>
          </w:tcPr>
          <w:p w14:paraId="217F7154" w14:textId="77777777" w:rsidR="002B6D76" w:rsidRDefault="00000000">
            <w:pPr>
              <w:pStyle w:val="ConsPlusNormal0"/>
              <w:jc w:val="center"/>
            </w:pPr>
            <w:r>
              <w:t>44.</w:t>
            </w:r>
          </w:p>
        </w:tc>
        <w:tc>
          <w:tcPr>
            <w:tcW w:w="2716" w:type="dxa"/>
          </w:tcPr>
          <w:p w14:paraId="312B7869" w14:textId="77777777" w:rsidR="002B6D76" w:rsidRDefault="00000000">
            <w:pPr>
              <w:pStyle w:val="ConsPlusNormal0"/>
            </w:pPr>
            <w:r>
              <w:t>ГАУЗ СК "Городская поликлиника N 3" г. Ставрополя</w:t>
            </w:r>
          </w:p>
        </w:tc>
        <w:tc>
          <w:tcPr>
            <w:tcW w:w="1191" w:type="dxa"/>
          </w:tcPr>
          <w:p w14:paraId="6BB72643" w14:textId="77777777" w:rsidR="002B6D76" w:rsidRDefault="00000000">
            <w:pPr>
              <w:pStyle w:val="ConsPlusNormal0"/>
              <w:jc w:val="center"/>
            </w:pPr>
            <w:r>
              <w:t>260106</w:t>
            </w:r>
          </w:p>
        </w:tc>
        <w:tc>
          <w:tcPr>
            <w:tcW w:w="1474" w:type="dxa"/>
          </w:tcPr>
          <w:p w14:paraId="6C43DB89" w14:textId="77777777" w:rsidR="002B6D76" w:rsidRDefault="00000000">
            <w:pPr>
              <w:pStyle w:val="ConsPlusNormal0"/>
              <w:jc w:val="right"/>
            </w:pPr>
            <w:r>
              <w:t>61991</w:t>
            </w:r>
          </w:p>
        </w:tc>
        <w:tc>
          <w:tcPr>
            <w:tcW w:w="1247" w:type="dxa"/>
          </w:tcPr>
          <w:p w14:paraId="024A1913" w14:textId="77777777" w:rsidR="002B6D76" w:rsidRDefault="002B6D76">
            <w:pPr>
              <w:pStyle w:val="ConsPlusNormal0"/>
            </w:pPr>
          </w:p>
        </w:tc>
        <w:tc>
          <w:tcPr>
            <w:tcW w:w="1247" w:type="dxa"/>
          </w:tcPr>
          <w:p w14:paraId="6FB09C95" w14:textId="77777777" w:rsidR="002B6D76" w:rsidRDefault="002B6D76">
            <w:pPr>
              <w:pStyle w:val="ConsPlusNormal0"/>
            </w:pPr>
          </w:p>
        </w:tc>
        <w:tc>
          <w:tcPr>
            <w:tcW w:w="1587" w:type="dxa"/>
          </w:tcPr>
          <w:p w14:paraId="6573E030" w14:textId="77777777" w:rsidR="002B6D76" w:rsidRDefault="00000000">
            <w:pPr>
              <w:pStyle w:val="ConsPlusNormal0"/>
              <w:jc w:val="right"/>
            </w:pPr>
            <w:r>
              <w:t>1</w:t>
            </w:r>
          </w:p>
        </w:tc>
        <w:tc>
          <w:tcPr>
            <w:tcW w:w="1191" w:type="dxa"/>
          </w:tcPr>
          <w:p w14:paraId="296C7D1C" w14:textId="77777777" w:rsidR="002B6D76" w:rsidRDefault="00000000">
            <w:pPr>
              <w:pStyle w:val="ConsPlusNormal0"/>
              <w:jc w:val="right"/>
            </w:pPr>
            <w:r>
              <w:t>1,0390</w:t>
            </w:r>
          </w:p>
        </w:tc>
        <w:tc>
          <w:tcPr>
            <w:tcW w:w="1134" w:type="dxa"/>
          </w:tcPr>
          <w:p w14:paraId="420875AF" w14:textId="77777777" w:rsidR="002B6D76" w:rsidRDefault="00000000">
            <w:pPr>
              <w:pStyle w:val="ConsPlusNormal0"/>
              <w:jc w:val="right"/>
            </w:pPr>
            <w:r>
              <w:t>0,8</w:t>
            </w:r>
          </w:p>
        </w:tc>
        <w:tc>
          <w:tcPr>
            <w:tcW w:w="1417" w:type="dxa"/>
          </w:tcPr>
          <w:p w14:paraId="5997A499" w14:textId="77777777" w:rsidR="002B6D76" w:rsidRDefault="00000000">
            <w:pPr>
              <w:pStyle w:val="ConsPlusNormal0"/>
              <w:jc w:val="right"/>
            </w:pPr>
            <w:r>
              <w:t>0,95</w:t>
            </w:r>
          </w:p>
        </w:tc>
        <w:tc>
          <w:tcPr>
            <w:tcW w:w="1247" w:type="dxa"/>
          </w:tcPr>
          <w:p w14:paraId="29925C3F" w14:textId="77777777" w:rsidR="002B6D76" w:rsidRDefault="00000000">
            <w:pPr>
              <w:pStyle w:val="ConsPlusNormal0"/>
              <w:jc w:val="right"/>
            </w:pPr>
            <w:r>
              <w:t>74,70</w:t>
            </w:r>
          </w:p>
        </w:tc>
      </w:tr>
      <w:tr w:rsidR="002B6D76" w14:paraId="024EF7B4" w14:textId="77777777">
        <w:tc>
          <w:tcPr>
            <w:tcW w:w="680" w:type="dxa"/>
          </w:tcPr>
          <w:p w14:paraId="15D79D79" w14:textId="77777777" w:rsidR="002B6D76" w:rsidRDefault="00000000">
            <w:pPr>
              <w:pStyle w:val="ConsPlusNormal0"/>
              <w:jc w:val="center"/>
            </w:pPr>
            <w:r>
              <w:t>45.</w:t>
            </w:r>
          </w:p>
        </w:tc>
        <w:tc>
          <w:tcPr>
            <w:tcW w:w="2716" w:type="dxa"/>
          </w:tcPr>
          <w:p w14:paraId="0BC0D6F2" w14:textId="77777777" w:rsidR="002B6D76" w:rsidRDefault="00000000">
            <w:pPr>
              <w:pStyle w:val="ConsPlusNormal0"/>
            </w:pPr>
            <w:r>
              <w:t>ГБУЗ СК "Городская детская поликлиника N 3" г. Ставрополя</w:t>
            </w:r>
          </w:p>
        </w:tc>
        <w:tc>
          <w:tcPr>
            <w:tcW w:w="1191" w:type="dxa"/>
          </w:tcPr>
          <w:p w14:paraId="0002A6EF" w14:textId="77777777" w:rsidR="002B6D76" w:rsidRDefault="00000000">
            <w:pPr>
              <w:pStyle w:val="ConsPlusNormal0"/>
              <w:jc w:val="center"/>
            </w:pPr>
            <w:r>
              <w:t>260110</w:t>
            </w:r>
          </w:p>
        </w:tc>
        <w:tc>
          <w:tcPr>
            <w:tcW w:w="1474" w:type="dxa"/>
          </w:tcPr>
          <w:p w14:paraId="00CAC7F7" w14:textId="77777777" w:rsidR="002B6D76" w:rsidRDefault="00000000">
            <w:pPr>
              <w:pStyle w:val="ConsPlusNormal0"/>
              <w:jc w:val="right"/>
            </w:pPr>
            <w:r>
              <w:t>31753</w:t>
            </w:r>
          </w:p>
        </w:tc>
        <w:tc>
          <w:tcPr>
            <w:tcW w:w="1247" w:type="dxa"/>
          </w:tcPr>
          <w:p w14:paraId="7E65F77D" w14:textId="77777777" w:rsidR="002B6D76" w:rsidRDefault="002B6D76">
            <w:pPr>
              <w:pStyle w:val="ConsPlusNormal0"/>
            </w:pPr>
          </w:p>
        </w:tc>
        <w:tc>
          <w:tcPr>
            <w:tcW w:w="1247" w:type="dxa"/>
          </w:tcPr>
          <w:p w14:paraId="28D47D42" w14:textId="77777777" w:rsidR="002B6D76" w:rsidRDefault="002B6D76">
            <w:pPr>
              <w:pStyle w:val="ConsPlusNormal0"/>
            </w:pPr>
          </w:p>
        </w:tc>
        <w:tc>
          <w:tcPr>
            <w:tcW w:w="1587" w:type="dxa"/>
          </w:tcPr>
          <w:p w14:paraId="7AD602D9" w14:textId="77777777" w:rsidR="002B6D76" w:rsidRDefault="00000000">
            <w:pPr>
              <w:pStyle w:val="ConsPlusNormal0"/>
              <w:jc w:val="right"/>
            </w:pPr>
            <w:r>
              <w:t>1</w:t>
            </w:r>
          </w:p>
        </w:tc>
        <w:tc>
          <w:tcPr>
            <w:tcW w:w="1191" w:type="dxa"/>
          </w:tcPr>
          <w:p w14:paraId="7F382FAC" w14:textId="77777777" w:rsidR="002B6D76" w:rsidRDefault="00000000">
            <w:pPr>
              <w:pStyle w:val="ConsPlusNormal0"/>
              <w:jc w:val="right"/>
            </w:pPr>
            <w:r>
              <w:t>1,2318</w:t>
            </w:r>
          </w:p>
        </w:tc>
        <w:tc>
          <w:tcPr>
            <w:tcW w:w="1134" w:type="dxa"/>
          </w:tcPr>
          <w:p w14:paraId="2989C89B" w14:textId="77777777" w:rsidR="002B6D76" w:rsidRDefault="00000000">
            <w:pPr>
              <w:pStyle w:val="ConsPlusNormal0"/>
              <w:jc w:val="right"/>
            </w:pPr>
            <w:r>
              <w:t>1,4</w:t>
            </w:r>
          </w:p>
        </w:tc>
        <w:tc>
          <w:tcPr>
            <w:tcW w:w="1417" w:type="dxa"/>
          </w:tcPr>
          <w:p w14:paraId="25E1A42C" w14:textId="77777777" w:rsidR="002B6D76" w:rsidRDefault="00000000">
            <w:pPr>
              <w:pStyle w:val="ConsPlusNormal0"/>
              <w:jc w:val="right"/>
            </w:pPr>
            <w:r>
              <w:t>2,04</w:t>
            </w:r>
          </w:p>
        </w:tc>
        <w:tc>
          <w:tcPr>
            <w:tcW w:w="1247" w:type="dxa"/>
          </w:tcPr>
          <w:p w14:paraId="5C63F8DC" w14:textId="77777777" w:rsidR="002B6D76" w:rsidRDefault="00000000">
            <w:pPr>
              <w:pStyle w:val="ConsPlusNormal0"/>
              <w:jc w:val="right"/>
            </w:pPr>
            <w:r>
              <w:t>332,80</w:t>
            </w:r>
          </w:p>
        </w:tc>
      </w:tr>
      <w:tr w:rsidR="002B6D76" w14:paraId="622E6656" w14:textId="77777777">
        <w:tc>
          <w:tcPr>
            <w:tcW w:w="680" w:type="dxa"/>
          </w:tcPr>
          <w:p w14:paraId="2A815775" w14:textId="77777777" w:rsidR="002B6D76" w:rsidRDefault="00000000">
            <w:pPr>
              <w:pStyle w:val="ConsPlusNormal0"/>
              <w:jc w:val="center"/>
            </w:pPr>
            <w:r>
              <w:t>46.</w:t>
            </w:r>
          </w:p>
        </w:tc>
        <w:tc>
          <w:tcPr>
            <w:tcW w:w="2716" w:type="dxa"/>
          </w:tcPr>
          <w:p w14:paraId="3F04FDA5" w14:textId="77777777" w:rsidR="002B6D76" w:rsidRDefault="00000000">
            <w:pPr>
              <w:pStyle w:val="ConsPlusNormal0"/>
            </w:pPr>
            <w:r>
              <w:t>ГБУЗ СК "Городская клиническая поликлиника N 5" г. Ставрополя</w:t>
            </w:r>
          </w:p>
        </w:tc>
        <w:tc>
          <w:tcPr>
            <w:tcW w:w="1191" w:type="dxa"/>
          </w:tcPr>
          <w:p w14:paraId="3D838120" w14:textId="77777777" w:rsidR="002B6D76" w:rsidRDefault="00000000">
            <w:pPr>
              <w:pStyle w:val="ConsPlusNormal0"/>
              <w:jc w:val="center"/>
            </w:pPr>
            <w:r>
              <w:t>260114</w:t>
            </w:r>
          </w:p>
        </w:tc>
        <w:tc>
          <w:tcPr>
            <w:tcW w:w="1474" w:type="dxa"/>
          </w:tcPr>
          <w:p w14:paraId="78FD8ED3" w14:textId="77777777" w:rsidR="002B6D76" w:rsidRDefault="00000000">
            <w:pPr>
              <w:pStyle w:val="ConsPlusNormal0"/>
              <w:jc w:val="right"/>
            </w:pPr>
            <w:r>
              <w:t>32310</w:t>
            </w:r>
          </w:p>
        </w:tc>
        <w:tc>
          <w:tcPr>
            <w:tcW w:w="1247" w:type="dxa"/>
          </w:tcPr>
          <w:p w14:paraId="325D2B91" w14:textId="77777777" w:rsidR="002B6D76" w:rsidRDefault="002B6D76">
            <w:pPr>
              <w:pStyle w:val="ConsPlusNormal0"/>
            </w:pPr>
          </w:p>
        </w:tc>
        <w:tc>
          <w:tcPr>
            <w:tcW w:w="1247" w:type="dxa"/>
          </w:tcPr>
          <w:p w14:paraId="3B5D1758" w14:textId="77777777" w:rsidR="002B6D76" w:rsidRDefault="002B6D76">
            <w:pPr>
              <w:pStyle w:val="ConsPlusNormal0"/>
            </w:pPr>
          </w:p>
        </w:tc>
        <w:tc>
          <w:tcPr>
            <w:tcW w:w="1587" w:type="dxa"/>
          </w:tcPr>
          <w:p w14:paraId="7D555140" w14:textId="77777777" w:rsidR="002B6D76" w:rsidRDefault="00000000">
            <w:pPr>
              <w:pStyle w:val="ConsPlusNormal0"/>
              <w:jc w:val="right"/>
            </w:pPr>
            <w:r>
              <w:t>1</w:t>
            </w:r>
          </w:p>
        </w:tc>
        <w:tc>
          <w:tcPr>
            <w:tcW w:w="1191" w:type="dxa"/>
          </w:tcPr>
          <w:p w14:paraId="4D1AECA0" w14:textId="77777777" w:rsidR="002B6D76" w:rsidRDefault="00000000">
            <w:pPr>
              <w:pStyle w:val="ConsPlusNormal0"/>
              <w:jc w:val="right"/>
            </w:pPr>
            <w:r>
              <w:t>1,0269</w:t>
            </w:r>
          </w:p>
        </w:tc>
        <w:tc>
          <w:tcPr>
            <w:tcW w:w="1134" w:type="dxa"/>
          </w:tcPr>
          <w:p w14:paraId="1CF49104" w14:textId="77777777" w:rsidR="002B6D76" w:rsidRDefault="00000000">
            <w:pPr>
              <w:pStyle w:val="ConsPlusNormal0"/>
              <w:jc w:val="right"/>
            </w:pPr>
            <w:r>
              <w:t>0,8</w:t>
            </w:r>
          </w:p>
        </w:tc>
        <w:tc>
          <w:tcPr>
            <w:tcW w:w="1417" w:type="dxa"/>
          </w:tcPr>
          <w:p w14:paraId="6D6C0697" w14:textId="77777777" w:rsidR="002B6D76" w:rsidRDefault="00000000">
            <w:pPr>
              <w:pStyle w:val="ConsPlusNormal0"/>
              <w:jc w:val="right"/>
            </w:pPr>
            <w:r>
              <w:t>1,00</w:t>
            </w:r>
          </w:p>
        </w:tc>
        <w:tc>
          <w:tcPr>
            <w:tcW w:w="1247" w:type="dxa"/>
          </w:tcPr>
          <w:p w14:paraId="6445BB46" w14:textId="77777777" w:rsidR="002B6D76" w:rsidRDefault="00000000">
            <w:pPr>
              <w:pStyle w:val="ConsPlusNormal0"/>
              <w:jc w:val="right"/>
            </w:pPr>
            <w:r>
              <w:t>77,71</w:t>
            </w:r>
          </w:p>
        </w:tc>
      </w:tr>
      <w:tr w:rsidR="002B6D76" w14:paraId="1B98415E" w14:textId="77777777">
        <w:tc>
          <w:tcPr>
            <w:tcW w:w="680" w:type="dxa"/>
          </w:tcPr>
          <w:p w14:paraId="2918DF63" w14:textId="77777777" w:rsidR="002B6D76" w:rsidRDefault="00000000">
            <w:pPr>
              <w:pStyle w:val="ConsPlusNormal0"/>
              <w:jc w:val="center"/>
            </w:pPr>
            <w:r>
              <w:t>47.</w:t>
            </w:r>
          </w:p>
        </w:tc>
        <w:tc>
          <w:tcPr>
            <w:tcW w:w="2716" w:type="dxa"/>
          </w:tcPr>
          <w:p w14:paraId="3A3EB341" w14:textId="77777777" w:rsidR="002B6D76" w:rsidRDefault="00000000">
            <w:pPr>
              <w:pStyle w:val="ConsPlusNormal0"/>
            </w:pPr>
            <w:r>
              <w:t>ООО "Медис" г. Москва</w:t>
            </w:r>
          </w:p>
        </w:tc>
        <w:tc>
          <w:tcPr>
            <w:tcW w:w="1191" w:type="dxa"/>
          </w:tcPr>
          <w:p w14:paraId="126F99BC" w14:textId="77777777" w:rsidR="002B6D76" w:rsidRDefault="00000000">
            <w:pPr>
              <w:pStyle w:val="ConsPlusNormal0"/>
              <w:jc w:val="center"/>
            </w:pPr>
            <w:r>
              <w:t>260136</w:t>
            </w:r>
          </w:p>
        </w:tc>
        <w:tc>
          <w:tcPr>
            <w:tcW w:w="1474" w:type="dxa"/>
          </w:tcPr>
          <w:p w14:paraId="5E6981F5" w14:textId="77777777" w:rsidR="002B6D76" w:rsidRDefault="00000000">
            <w:pPr>
              <w:pStyle w:val="ConsPlusNormal0"/>
              <w:jc w:val="right"/>
            </w:pPr>
            <w:r>
              <w:t>2794</w:t>
            </w:r>
          </w:p>
        </w:tc>
        <w:tc>
          <w:tcPr>
            <w:tcW w:w="1247" w:type="dxa"/>
          </w:tcPr>
          <w:p w14:paraId="10AB8AD8" w14:textId="77777777" w:rsidR="002B6D76" w:rsidRDefault="002B6D76">
            <w:pPr>
              <w:pStyle w:val="ConsPlusNormal0"/>
            </w:pPr>
          </w:p>
        </w:tc>
        <w:tc>
          <w:tcPr>
            <w:tcW w:w="1247" w:type="dxa"/>
          </w:tcPr>
          <w:p w14:paraId="1FFA3718" w14:textId="77777777" w:rsidR="002B6D76" w:rsidRDefault="002B6D76">
            <w:pPr>
              <w:pStyle w:val="ConsPlusNormal0"/>
            </w:pPr>
          </w:p>
        </w:tc>
        <w:tc>
          <w:tcPr>
            <w:tcW w:w="1587" w:type="dxa"/>
          </w:tcPr>
          <w:p w14:paraId="5D205727" w14:textId="77777777" w:rsidR="002B6D76" w:rsidRDefault="00000000">
            <w:pPr>
              <w:pStyle w:val="ConsPlusNormal0"/>
              <w:jc w:val="right"/>
            </w:pPr>
            <w:r>
              <w:t>1</w:t>
            </w:r>
          </w:p>
        </w:tc>
        <w:tc>
          <w:tcPr>
            <w:tcW w:w="1191" w:type="dxa"/>
          </w:tcPr>
          <w:p w14:paraId="3CBC5F4A" w14:textId="77777777" w:rsidR="002B6D76" w:rsidRDefault="00000000">
            <w:pPr>
              <w:pStyle w:val="ConsPlusNormal0"/>
              <w:jc w:val="right"/>
            </w:pPr>
            <w:r>
              <w:t>0,9847</w:t>
            </w:r>
          </w:p>
        </w:tc>
        <w:tc>
          <w:tcPr>
            <w:tcW w:w="1134" w:type="dxa"/>
          </w:tcPr>
          <w:p w14:paraId="21A077D8" w14:textId="77777777" w:rsidR="002B6D76" w:rsidRDefault="00000000">
            <w:pPr>
              <w:pStyle w:val="ConsPlusNormal0"/>
              <w:jc w:val="right"/>
            </w:pPr>
            <w:r>
              <w:t>1,0</w:t>
            </w:r>
          </w:p>
        </w:tc>
        <w:tc>
          <w:tcPr>
            <w:tcW w:w="1417" w:type="dxa"/>
          </w:tcPr>
          <w:p w14:paraId="24226AC5" w14:textId="77777777" w:rsidR="002B6D76" w:rsidRDefault="00000000">
            <w:pPr>
              <w:pStyle w:val="ConsPlusNormal0"/>
              <w:jc w:val="right"/>
            </w:pPr>
            <w:r>
              <w:t>0,70</w:t>
            </w:r>
          </w:p>
        </w:tc>
        <w:tc>
          <w:tcPr>
            <w:tcW w:w="1247" w:type="dxa"/>
          </w:tcPr>
          <w:p w14:paraId="5766BE1D" w14:textId="77777777" w:rsidR="002B6D76" w:rsidRDefault="00000000">
            <w:pPr>
              <w:pStyle w:val="ConsPlusNormal0"/>
              <w:jc w:val="right"/>
            </w:pPr>
            <w:r>
              <w:t>65,21</w:t>
            </w:r>
          </w:p>
        </w:tc>
      </w:tr>
      <w:tr w:rsidR="002B6D76" w14:paraId="4FE2A1CE" w14:textId="77777777">
        <w:tc>
          <w:tcPr>
            <w:tcW w:w="680" w:type="dxa"/>
          </w:tcPr>
          <w:p w14:paraId="3B107D07" w14:textId="77777777" w:rsidR="002B6D76" w:rsidRDefault="00000000">
            <w:pPr>
              <w:pStyle w:val="ConsPlusNormal0"/>
              <w:jc w:val="center"/>
            </w:pPr>
            <w:r>
              <w:t>48.</w:t>
            </w:r>
          </w:p>
        </w:tc>
        <w:tc>
          <w:tcPr>
            <w:tcW w:w="2716" w:type="dxa"/>
          </w:tcPr>
          <w:p w14:paraId="02995322" w14:textId="77777777" w:rsidR="002B6D76" w:rsidRDefault="00000000">
            <w:pPr>
              <w:pStyle w:val="ConsPlusNormal0"/>
            </w:pPr>
            <w:r>
              <w:t>ФГБУ "Северо-Кавказский федеральный научно-клинический центр федерального медико-биологического агентства", г. Ессентуки</w:t>
            </w:r>
          </w:p>
        </w:tc>
        <w:tc>
          <w:tcPr>
            <w:tcW w:w="1191" w:type="dxa"/>
          </w:tcPr>
          <w:p w14:paraId="4F16EDCE" w14:textId="77777777" w:rsidR="002B6D76" w:rsidRDefault="00000000">
            <w:pPr>
              <w:pStyle w:val="ConsPlusNormal0"/>
              <w:jc w:val="center"/>
            </w:pPr>
            <w:r>
              <w:t>260160</w:t>
            </w:r>
          </w:p>
        </w:tc>
        <w:tc>
          <w:tcPr>
            <w:tcW w:w="1474" w:type="dxa"/>
          </w:tcPr>
          <w:p w14:paraId="3DADE95B" w14:textId="77777777" w:rsidR="002B6D76" w:rsidRDefault="00000000">
            <w:pPr>
              <w:pStyle w:val="ConsPlusNormal0"/>
              <w:jc w:val="right"/>
            </w:pPr>
            <w:r>
              <w:t>24038</w:t>
            </w:r>
          </w:p>
        </w:tc>
        <w:tc>
          <w:tcPr>
            <w:tcW w:w="1247" w:type="dxa"/>
          </w:tcPr>
          <w:p w14:paraId="53DE19A8" w14:textId="77777777" w:rsidR="002B6D76" w:rsidRDefault="002B6D76">
            <w:pPr>
              <w:pStyle w:val="ConsPlusNormal0"/>
            </w:pPr>
          </w:p>
        </w:tc>
        <w:tc>
          <w:tcPr>
            <w:tcW w:w="1247" w:type="dxa"/>
          </w:tcPr>
          <w:p w14:paraId="0A8B1475" w14:textId="77777777" w:rsidR="002B6D76" w:rsidRDefault="002B6D76">
            <w:pPr>
              <w:pStyle w:val="ConsPlusNormal0"/>
            </w:pPr>
          </w:p>
        </w:tc>
        <w:tc>
          <w:tcPr>
            <w:tcW w:w="1587" w:type="dxa"/>
          </w:tcPr>
          <w:p w14:paraId="149C787D" w14:textId="77777777" w:rsidR="002B6D76" w:rsidRDefault="00000000">
            <w:pPr>
              <w:pStyle w:val="ConsPlusNormal0"/>
              <w:jc w:val="right"/>
            </w:pPr>
            <w:r>
              <w:t>1</w:t>
            </w:r>
          </w:p>
        </w:tc>
        <w:tc>
          <w:tcPr>
            <w:tcW w:w="1191" w:type="dxa"/>
          </w:tcPr>
          <w:p w14:paraId="51C71ECA" w14:textId="77777777" w:rsidR="002B6D76" w:rsidRDefault="00000000">
            <w:pPr>
              <w:pStyle w:val="ConsPlusNormal0"/>
              <w:jc w:val="right"/>
            </w:pPr>
            <w:r>
              <w:t>1,0743</w:t>
            </w:r>
          </w:p>
        </w:tc>
        <w:tc>
          <w:tcPr>
            <w:tcW w:w="1134" w:type="dxa"/>
          </w:tcPr>
          <w:p w14:paraId="5EF4FAE1" w14:textId="77777777" w:rsidR="002B6D76" w:rsidRDefault="00000000">
            <w:pPr>
              <w:pStyle w:val="ConsPlusNormal0"/>
              <w:jc w:val="right"/>
            </w:pPr>
            <w:r>
              <w:t>1,0</w:t>
            </w:r>
          </w:p>
        </w:tc>
        <w:tc>
          <w:tcPr>
            <w:tcW w:w="1417" w:type="dxa"/>
          </w:tcPr>
          <w:p w14:paraId="77497F39" w14:textId="77777777" w:rsidR="002B6D76" w:rsidRDefault="00000000">
            <w:pPr>
              <w:pStyle w:val="ConsPlusNormal0"/>
              <w:jc w:val="right"/>
            </w:pPr>
            <w:r>
              <w:t>1,00</w:t>
            </w:r>
          </w:p>
        </w:tc>
        <w:tc>
          <w:tcPr>
            <w:tcW w:w="1247" w:type="dxa"/>
          </w:tcPr>
          <w:p w14:paraId="59A2A6B7" w14:textId="77777777" w:rsidR="002B6D76" w:rsidRDefault="00000000">
            <w:pPr>
              <w:pStyle w:val="ConsPlusNormal0"/>
              <w:jc w:val="right"/>
            </w:pPr>
            <w:r>
              <w:t>101,63</w:t>
            </w:r>
          </w:p>
        </w:tc>
      </w:tr>
      <w:tr w:rsidR="002B6D76" w14:paraId="51BD69DC" w14:textId="77777777">
        <w:tc>
          <w:tcPr>
            <w:tcW w:w="680" w:type="dxa"/>
          </w:tcPr>
          <w:p w14:paraId="4466482F" w14:textId="77777777" w:rsidR="002B6D76" w:rsidRDefault="00000000">
            <w:pPr>
              <w:pStyle w:val="ConsPlusNormal0"/>
              <w:jc w:val="center"/>
            </w:pPr>
            <w:r>
              <w:t>49.</w:t>
            </w:r>
          </w:p>
        </w:tc>
        <w:tc>
          <w:tcPr>
            <w:tcW w:w="2716" w:type="dxa"/>
          </w:tcPr>
          <w:p w14:paraId="22EBFF94" w14:textId="77777777" w:rsidR="002B6D76" w:rsidRDefault="00000000">
            <w:pPr>
              <w:pStyle w:val="ConsPlusNormal0"/>
            </w:pPr>
            <w:r>
              <w:t>ГБУЗ СК "Ставропольский краевой клинический многопрофильный центр"</w:t>
            </w:r>
          </w:p>
        </w:tc>
        <w:tc>
          <w:tcPr>
            <w:tcW w:w="1191" w:type="dxa"/>
          </w:tcPr>
          <w:p w14:paraId="52B895B3" w14:textId="77777777" w:rsidR="002B6D76" w:rsidRDefault="00000000">
            <w:pPr>
              <w:pStyle w:val="ConsPlusNormal0"/>
              <w:jc w:val="center"/>
            </w:pPr>
            <w:r>
              <w:t>260263</w:t>
            </w:r>
          </w:p>
        </w:tc>
        <w:tc>
          <w:tcPr>
            <w:tcW w:w="1474" w:type="dxa"/>
          </w:tcPr>
          <w:p w14:paraId="0E53D211" w14:textId="77777777" w:rsidR="002B6D76" w:rsidRDefault="00000000">
            <w:pPr>
              <w:pStyle w:val="ConsPlusNormal0"/>
              <w:jc w:val="right"/>
            </w:pPr>
            <w:r>
              <w:t>79006</w:t>
            </w:r>
          </w:p>
        </w:tc>
        <w:tc>
          <w:tcPr>
            <w:tcW w:w="1247" w:type="dxa"/>
          </w:tcPr>
          <w:p w14:paraId="40AE8814" w14:textId="77777777" w:rsidR="002B6D76" w:rsidRDefault="002B6D76">
            <w:pPr>
              <w:pStyle w:val="ConsPlusNormal0"/>
            </w:pPr>
          </w:p>
        </w:tc>
        <w:tc>
          <w:tcPr>
            <w:tcW w:w="1247" w:type="dxa"/>
          </w:tcPr>
          <w:p w14:paraId="02A7400F" w14:textId="77777777" w:rsidR="002B6D76" w:rsidRDefault="002B6D76">
            <w:pPr>
              <w:pStyle w:val="ConsPlusNormal0"/>
            </w:pPr>
          </w:p>
        </w:tc>
        <w:tc>
          <w:tcPr>
            <w:tcW w:w="1587" w:type="dxa"/>
          </w:tcPr>
          <w:p w14:paraId="65513C4A" w14:textId="77777777" w:rsidR="002B6D76" w:rsidRDefault="00000000">
            <w:pPr>
              <w:pStyle w:val="ConsPlusNormal0"/>
              <w:jc w:val="right"/>
            </w:pPr>
            <w:r>
              <w:t>1</w:t>
            </w:r>
          </w:p>
        </w:tc>
        <w:tc>
          <w:tcPr>
            <w:tcW w:w="1191" w:type="dxa"/>
          </w:tcPr>
          <w:p w14:paraId="7882CF9A" w14:textId="77777777" w:rsidR="002B6D76" w:rsidRDefault="00000000">
            <w:pPr>
              <w:pStyle w:val="ConsPlusNormal0"/>
              <w:jc w:val="right"/>
            </w:pPr>
            <w:r>
              <w:t>1,0294</w:t>
            </w:r>
          </w:p>
        </w:tc>
        <w:tc>
          <w:tcPr>
            <w:tcW w:w="1134" w:type="dxa"/>
          </w:tcPr>
          <w:p w14:paraId="4D634D4B" w14:textId="77777777" w:rsidR="002B6D76" w:rsidRDefault="00000000">
            <w:pPr>
              <w:pStyle w:val="ConsPlusNormal0"/>
              <w:jc w:val="right"/>
            </w:pPr>
            <w:r>
              <w:t>0,8</w:t>
            </w:r>
          </w:p>
        </w:tc>
        <w:tc>
          <w:tcPr>
            <w:tcW w:w="1417" w:type="dxa"/>
          </w:tcPr>
          <w:p w14:paraId="759903F2" w14:textId="77777777" w:rsidR="002B6D76" w:rsidRDefault="00000000">
            <w:pPr>
              <w:pStyle w:val="ConsPlusNormal0"/>
              <w:jc w:val="right"/>
            </w:pPr>
            <w:r>
              <w:t>0,50</w:t>
            </w:r>
          </w:p>
        </w:tc>
        <w:tc>
          <w:tcPr>
            <w:tcW w:w="1247" w:type="dxa"/>
          </w:tcPr>
          <w:p w14:paraId="0A39429E" w14:textId="77777777" w:rsidR="002B6D76" w:rsidRDefault="00000000">
            <w:pPr>
              <w:pStyle w:val="ConsPlusNormal0"/>
              <w:jc w:val="right"/>
            </w:pPr>
            <w:r>
              <w:t>38,95</w:t>
            </w:r>
          </w:p>
        </w:tc>
      </w:tr>
      <w:tr w:rsidR="002B6D76" w14:paraId="4F955432" w14:textId="77777777">
        <w:tc>
          <w:tcPr>
            <w:tcW w:w="680" w:type="dxa"/>
          </w:tcPr>
          <w:p w14:paraId="6A92FB2E" w14:textId="77777777" w:rsidR="002B6D76" w:rsidRDefault="00000000">
            <w:pPr>
              <w:pStyle w:val="ConsPlusNormal0"/>
              <w:jc w:val="center"/>
            </w:pPr>
            <w:r>
              <w:t>50.</w:t>
            </w:r>
          </w:p>
        </w:tc>
        <w:tc>
          <w:tcPr>
            <w:tcW w:w="2716" w:type="dxa"/>
          </w:tcPr>
          <w:p w14:paraId="23BB00E2" w14:textId="77777777" w:rsidR="002B6D76" w:rsidRDefault="00000000">
            <w:pPr>
              <w:pStyle w:val="ConsPlusNormal0"/>
            </w:pPr>
            <w:r>
              <w:t>АНМО "Поликлиника краевого диагностического центра"</w:t>
            </w:r>
          </w:p>
        </w:tc>
        <w:tc>
          <w:tcPr>
            <w:tcW w:w="1191" w:type="dxa"/>
          </w:tcPr>
          <w:p w14:paraId="581DAA87" w14:textId="77777777" w:rsidR="002B6D76" w:rsidRDefault="00000000">
            <w:pPr>
              <w:pStyle w:val="ConsPlusNormal0"/>
              <w:jc w:val="center"/>
            </w:pPr>
            <w:r>
              <w:t>260276</w:t>
            </w:r>
          </w:p>
        </w:tc>
        <w:tc>
          <w:tcPr>
            <w:tcW w:w="1474" w:type="dxa"/>
          </w:tcPr>
          <w:p w14:paraId="0523E160" w14:textId="77777777" w:rsidR="002B6D76" w:rsidRDefault="00000000">
            <w:pPr>
              <w:pStyle w:val="ConsPlusNormal0"/>
              <w:jc w:val="right"/>
            </w:pPr>
            <w:r>
              <w:t>4944</w:t>
            </w:r>
          </w:p>
        </w:tc>
        <w:tc>
          <w:tcPr>
            <w:tcW w:w="1247" w:type="dxa"/>
          </w:tcPr>
          <w:p w14:paraId="4C89DBAB" w14:textId="77777777" w:rsidR="002B6D76" w:rsidRDefault="002B6D76">
            <w:pPr>
              <w:pStyle w:val="ConsPlusNormal0"/>
            </w:pPr>
          </w:p>
        </w:tc>
        <w:tc>
          <w:tcPr>
            <w:tcW w:w="1247" w:type="dxa"/>
          </w:tcPr>
          <w:p w14:paraId="5FBD0703" w14:textId="77777777" w:rsidR="002B6D76" w:rsidRDefault="002B6D76">
            <w:pPr>
              <w:pStyle w:val="ConsPlusNormal0"/>
            </w:pPr>
          </w:p>
        </w:tc>
        <w:tc>
          <w:tcPr>
            <w:tcW w:w="1587" w:type="dxa"/>
          </w:tcPr>
          <w:p w14:paraId="71C2DA66" w14:textId="77777777" w:rsidR="002B6D76" w:rsidRDefault="00000000">
            <w:pPr>
              <w:pStyle w:val="ConsPlusNormal0"/>
              <w:jc w:val="right"/>
            </w:pPr>
            <w:r>
              <w:t>1</w:t>
            </w:r>
          </w:p>
        </w:tc>
        <w:tc>
          <w:tcPr>
            <w:tcW w:w="1191" w:type="dxa"/>
          </w:tcPr>
          <w:p w14:paraId="5B4172DD" w14:textId="77777777" w:rsidR="002B6D76" w:rsidRDefault="00000000">
            <w:pPr>
              <w:pStyle w:val="ConsPlusNormal0"/>
              <w:jc w:val="right"/>
            </w:pPr>
            <w:r>
              <w:t>1,0170</w:t>
            </w:r>
          </w:p>
        </w:tc>
        <w:tc>
          <w:tcPr>
            <w:tcW w:w="1134" w:type="dxa"/>
          </w:tcPr>
          <w:p w14:paraId="78E07334" w14:textId="77777777" w:rsidR="002B6D76" w:rsidRDefault="00000000">
            <w:pPr>
              <w:pStyle w:val="ConsPlusNormal0"/>
              <w:jc w:val="right"/>
            </w:pPr>
            <w:r>
              <w:t>1,0</w:t>
            </w:r>
          </w:p>
        </w:tc>
        <w:tc>
          <w:tcPr>
            <w:tcW w:w="1417" w:type="dxa"/>
          </w:tcPr>
          <w:p w14:paraId="55B099CF" w14:textId="77777777" w:rsidR="002B6D76" w:rsidRDefault="00000000">
            <w:pPr>
              <w:pStyle w:val="ConsPlusNormal0"/>
              <w:jc w:val="right"/>
            </w:pPr>
            <w:r>
              <w:t>1,00</w:t>
            </w:r>
          </w:p>
        </w:tc>
        <w:tc>
          <w:tcPr>
            <w:tcW w:w="1247" w:type="dxa"/>
          </w:tcPr>
          <w:p w14:paraId="73098738" w14:textId="77777777" w:rsidR="002B6D76" w:rsidRDefault="00000000">
            <w:pPr>
              <w:pStyle w:val="ConsPlusNormal0"/>
              <w:jc w:val="right"/>
            </w:pPr>
            <w:r>
              <w:t>96,21</w:t>
            </w:r>
          </w:p>
        </w:tc>
      </w:tr>
    </w:tbl>
    <w:p w14:paraId="2ECBEEE3" w14:textId="77777777" w:rsidR="002B6D76" w:rsidRDefault="002B6D76">
      <w:pPr>
        <w:pStyle w:val="ConsPlusNormal0"/>
        <w:sectPr w:rsidR="002B6D76">
          <w:headerReference w:type="default" r:id="rId172"/>
          <w:footerReference w:type="default" r:id="rId173"/>
          <w:headerReference w:type="first" r:id="rId174"/>
          <w:footerReference w:type="first" r:id="rId175"/>
          <w:pgSz w:w="16838" w:h="11906" w:orient="landscape"/>
          <w:pgMar w:top="1133" w:right="397" w:bottom="566" w:left="397" w:header="0" w:footer="0" w:gutter="0"/>
          <w:cols w:space="720"/>
          <w:titlePg/>
        </w:sectPr>
      </w:pPr>
    </w:p>
    <w:p w14:paraId="60984371" w14:textId="77777777" w:rsidR="002B6D76" w:rsidRDefault="002B6D76">
      <w:pPr>
        <w:pStyle w:val="ConsPlusNormal0"/>
        <w:jc w:val="both"/>
      </w:pPr>
    </w:p>
    <w:p w14:paraId="4C60431B" w14:textId="77777777" w:rsidR="002B6D76" w:rsidRDefault="00000000">
      <w:pPr>
        <w:pStyle w:val="ConsPlusNormal0"/>
        <w:jc w:val="right"/>
        <w:outlineLvl w:val="1"/>
      </w:pPr>
      <w:r>
        <w:t>Таблица 2</w:t>
      </w:r>
    </w:p>
    <w:p w14:paraId="23FB42B8" w14:textId="77777777" w:rsidR="002B6D76" w:rsidRDefault="002B6D76">
      <w:pPr>
        <w:pStyle w:val="ConsPlusNormal0"/>
        <w:jc w:val="both"/>
      </w:pPr>
    </w:p>
    <w:p w14:paraId="793B537F" w14:textId="77777777" w:rsidR="002B6D76" w:rsidRDefault="00000000">
      <w:pPr>
        <w:pStyle w:val="ConsPlusTitle0"/>
        <w:jc w:val="center"/>
      </w:pPr>
      <w:bookmarkStart w:id="26" w:name="P6010"/>
      <w:bookmarkEnd w:id="26"/>
      <w:r>
        <w:t>Значения</w:t>
      </w:r>
    </w:p>
    <w:p w14:paraId="73FF3A5A" w14:textId="77777777" w:rsidR="002B6D76" w:rsidRDefault="00000000">
      <w:pPr>
        <w:pStyle w:val="ConsPlusTitle0"/>
        <w:jc w:val="center"/>
      </w:pPr>
      <w:r>
        <w:t>половозрастных коэффициентов дифференциации</w:t>
      </w:r>
    </w:p>
    <w:p w14:paraId="216E7B6B"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
        <w:gridCol w:w="3118"/>
        <w:gridCol w:w="1757"/>
        <w:gridCol w:w="1984"/>
      </w:tblGrid>
      <w:tr w:rsidR="002B6D76" w14:paraId="06C00BA2" w14:textId="77777777">
        <w:tc>
          <w:tcPr>
            <w:tcW w:w="725" w:type="dxa"/>
          </w:tcPr>
          <w:p w14:paraId="268180EE" w14:textId="77777777" w:rsidR="002B6D76" w:rsidRDefault="00000000">
            <w:pPr>
              <w:pStyle w:val="ConsPlusNormal0"/>
              <w:jc w:val="center"/>
            </w:pPr>
            <w:r>
              <w:t>N стр.</w:t>
            </w:r>
          </w:p>
        </w:tc>
        <w:tc>
          <w:tcPr>
            <w:tcW w:w="3118" w:type="dxa"/>
          </w:tcPr>
          <w:p w14:paraId="513BE1C2" w14:textId="77777777" w:rsidR="002B6D76" w:rsidRDefault="00000000">
            <w:pPr>
              <w:pStyle w:val="ConsPlusNormal0"/>
              <w:jc w:val="center"/>
            </w:pPr>
            <w:r>
              <w:t>Возраст</w:t>
            </w:r>
          </w:p>
        </w:tc>
        <w:tc>
          <w:tcPr>
            <w:tcW w:w="1757" w:type="dxa"/>
          </w:tcPr>
          <w:p w14:paraId="0150AB45" w14:textId="77777777" w:rsidR="002B6D76" w:rsidRDefault="00000000">
            <w:pPr>
              <w:pStyle w:val="ConsPlusNormal0"/>
              <w:jc w:val="center"/>
            </w:pPr>
            <w:r>
              <w:t>Пол</w:t>
            </w:r>
          </w:p>
        </w:tc>
        <w:tc>
          <w:tcPr>
            <w:tcW w:w="1984" w:type="dxa"/>
          </w:tcPr>
          <w:p w14:paraId="0EC716BD" w14:textId="77777777" w:rsidR="002B6D76" w:rsidRDefault="00000000">
            <w:pPr>
              <w:pStyle w:val="ConsPlusNormal0"/>
              <w:jc w:val="center"/>
            </w:pPr>
            <w:r>
              <w:t>Значение коэффициента</w:t>
            </w:r>
          </w:p>
        </w:tc>
      </w:tr>
      <w:tr w:rsidR="002B6D76" w14:paraId="14555369" w14:textId="77777777">
        <w:tc>
          <w:tcPr>
            <w:tcW w:w="725" w:type="dxa"/>
          </w:tcPr>
          <w:p w14:paraId="108B02F5" w14:textId="77777777" w:rsidR="002B6D76" w:rsidRDefault="002B6D76">
            <w:pPr>
              <w:pStyle w:val="ConsPlusNormal0"/>
            </w:pPr>
          </w:p>
        </w:tc>
        <w:tc>
          <w:tcPr>
            <w:tcW w:w="3118" w:type="dxa"/>
          </w:tcPr>
          <w:p w14:paraId="3FFD3C92" w14:textId="77777777" w:rsidR="002B6D76" w:rsidRDefault="00000000">
            <w:pPr>
              <w:pStyle w:val="ConsPlusNormal0"/>
              <w:jc w:val="center"/>
            </w:pPr>
            <w:r>
              <w:t>1</w:t>
            </w:r>
          </w:p>
        </w:tc>
        <w:tc>
          <w:tcPr>
            <w:tcW w:w="1757" w:type="dxa"/>
          </w:tcPr>
          <w:p w14:paraId="71097AC6" w14:textId="77777777" w:rsidR="002B6D76" w:rsidRDefault="00000000">
            <w:pPr>
              <w:pStyle w:val="ConsPlusNormal0"/>
              <w:jc w:val="center"/>
            </w:pPr>
            <w:r>
              <w:t>2</w:t>
            </w:r>
          </w:p>
        </w:tc>
        <w:tc>
          <w:tcPr>
            <w:tcW w:w="1984" w:type="dxa"/>
          </w:tcPr>
          <w:p w14:paraId="13B7FC43" w14:textId="77777777" w:rsidR="002B6D76" w:rsidRDefault="00000000">
            <w:pPr>
              <w:pStyle w:val="ConsPlusNormal0"/>
              <w:jc w:val="center"/>
            </w:pPr>
            <w:r>
              <w:t>3</w:t>
            </w:r>
          </w:p>
        </w:tc>
      </w:tr>
      <w:tr w:rsidR="002B6D76" w14:paraId="42B63B84" w14:textId="77777777">
        <w:tc>
          <w:tcPr>
            <w:tcW w:w="725" w:type="dxa"/>
          </w:tcPr>
          <w:p w14:paraId="286D980C" w14:textId="77777777" w:rsidR="002B6D76" w:rsidRDefault="00000000">
            <w:pPr>
              <w:pStyle w:val="ConsPlusNormal0"/>
              <w:jc w:val="center"/>
            </w:pPr>
            <w:r>
              <w:t>1.</w:t>
            </w:r>
          </w:p>
        </w:tc>
        <w:tc>
          <w:tcPr>
            <w:tcW w:w="3118" w:type="dxa"/>
          </w:tcPr>
          <w:p w14:paraId="0F6EC0FB" w14:textId="77777777" w:rsidR="002B6D76" w:rsidRDefault="00000000">
            <w:pPr>
              <w:pStyle w:val="ConsPlusNormal0"/>
            </w:pPr>
            <w:r>
              <w:t>до 1 года</w:t>
            </w:r>
          </w:p>
        </w:tc>
        <w:tc>
          <w:tcPr>
            <w:tcW w:w="1757" w:type="dxa"/>
          </w:tcPr>
          <w:p w14:paraId="26EE0EA3" w14:textId="77777777" w:rsidR="002B6D76" w:rsidRDefault="00000000">
            <w:pPr>
              <w:pStyle w:val="ConsPlusNormal0"/>
              <w:jc w:val="center"/>
            </w:pPr>
            <w:r>
              <w:t>М</w:t>
            </w:r>
          </w:p>
        </w:tc>
        <w:tc>
          <w:tcPr>
            <w:tcW w:w="1984" w:type="dxa"/>
          </w:tcPr>
          <w:p w14:paraId="15B45890" w14:textId="77777777" w:rsidR="002B6D76" w:rsidRDefault="00000000">
            <w:pPr>
              <w:pStyle w:val="ConsPlusNormal0"/>
              <w:jc w:val="right"/>
            </w:pPr>
            <w:r>
              <w:t>3,88</w:t>
            </w:r>
          </w:p>
        </w:tc>
      </w:tr>
      <w:tr w:rsidR="002B6D76" w14:paraId="7D747558" w14:textId="77777777">
        <w:tc>
          <w:tcPr>
            <w:tcW w:w="725" w:type="dxa"/>
          </w:tcPr>
          <w:p w14:paraId="6416216D" w14:textId="77777777" w:rsidR="002B6D76" w:rsidRDefault="00000000">
            <w:pPr>
              <w:pStyle w:val="ConsPlusNormal0"/>
              <w:jc w:val="center"/>
            </w:pPr>
            <w:r>
              <w:t>2.</w:t>
            </w:r>
          </w:p>
        </w:tc>
        <w:tc>
          <w:tcPr>
            <w:tcW w:w="3118" w:type="dxa"/>
          </w:tcPr>
          <w:p w14:paraId="400D30B5" w14:textId="77777777" w:rsidR="002B6D76" w:rsidRDefault="002B6D76">
            <w:pPr>
              <w:pStyle w:val="ConsPlusNormal0"/>
            </w:pPr>
          </w:p>
        </w:tc>
        <w:tc>
          <w:tcPr>
            <w:tcW w:w="1757" w:type="dxa"/>
          </w:tcPr>
          <w:p w14:paraId="55126EFD" w14:textId="77777777" w:rsidR="002B6D76" w:rsidRDefault="00000000">
            <w:pPr>
              <w:pStyle w:val="ConsPlusNormal0"/>
              <w:jc w:val="center"/>
            </w:pPr>
            <w:r>
              <w:t>Ж</w:t>
            </w:r>
          </w:p>
        </w:tc>
        <w:tc>
          <w:tcPr>
            <w:tcW w:w="1984" w:type="dxa"/>
          </w:tcPr>
          <w:p w14:paraId="3F38B494" w14:textId="77777777" w:rsidR="002B6D76" w:rsidRDefault="00000000">
            <w:pPr>
              <w:pStyle w:val="ConsPlusNormal0"/>
              <w:jc w:val="right"/>
            </w:pPr>
            <w:r>
              <w:t>3,75</w:t>
            </w:r>
          </w:p>
        </w:tc>
      </w:tr>
      <w:tr w:rsidR="002B6D76" w14:paraId="31B7CB3B" w14:textId="77777777">
        <w:tc>
          <w:tcPr>
            <w:tcW w:w="725" w:type="dxa"/>
          </w:tcPr>
          <w:p w14:paraId="77C69A2A" w14:textId="77777777" w:rsidR="002B6D76" w:rsidRDefault="00000000">
            <w:pPr>
              <w:pStyle w:val="ConsPlusNormal0"/>
              <w:jc w:val="center"/>
            </w:pPr>
            <w:r>
              <w:t>3.</w:t>
            </w:r>
          </w:p>
        </w:tc>
        <w:tc>
          <w:tcPr>
            <w:tcW w:w="3118" w:type="dxa"/>
          </w:tcPr>
          <w:p w14:paraId="19153E5D" w14:textId="77777777" w:rsidR="002B6D76" w:rsidRDefault="00000000">
            <w:pPr>
              <w:pStyle w:val="ConsPlusNormal0"/>
            </w:pPr>
            <w:r>
              <w:t>1 - 4 года</w:t>
            </w:r>
          </w:p>
        </w:tc>
        <w:tc>
          <w:tcPr>
            <w:tcW w:w="1757" w:type="dxa"/>
          </w:tcPr>
          <w:p w14:paraId="5F06280F" w14:textId="77777777" w:rsidR="002B6D76" w:rsidRDefault="00000000">
            <w:pPr>
              <w:pStyle w:val="ConsPlusNormal0"/>
              <w:jc w:val="center"/>
            </w:pPr>
            <w:r>
              <w:t>М</w:t>
            </w:r>
          </w:p>
        </w:tc>
        <w:tc>
          <w:tcPr>
            <w:tcW w:w="1984" w:type="dxa"/>
          </w:tcPr>
          <w:p w14:paraId="0A3BC316" w14:textId="77777777" w:rsidR="002B6D76" w:rsidRDefault="00000000">
            <w:pPr>
              <w:pStyle w:val="ConsPlusNormal0"/>
              <w:jc w:val="right"/>
            </w:pPr>
            <w:r>
              <w:t>1,00</w:t>
            </w:r>
          </w:p>
        </w:tc>
      </w:tr>
      <w:tr w:rsidR="002B6D76" w14:paraId="25F8D806" w14:textId="77777777">
        <w:tc>
          <w:tcPr>
            <w:tcW w:w="725" w:type="dxa"/>
          </w:tcPr>
          <w:p w14:paraId="72FC5EA9" w14:textId="77777777" w:rsidR="002B6D76" w:rsidRDefault="00000000">
            <w:pPr>
              <w:pStyle w:val="ConsPlusNormal0"/>
              <w:jc w:val="center"/>
            </w:pPr>
            <w:r>
              <w:t>4.</w:t>
            </w:r>
          </w:p>
        </w:tc>
        <w:tc>
          <w:tcPr>
            <w:tcW w:w="3118" w:type="dxa"/>
          </w:tcPr>
          <w:p w14:paraId="56C87D7E" w14:textId="77777777" w:rsidR="002B6D76" w:rsidRDefault="002B6D76">
            <w:pPr>
              <w:pStyle w:val="ConsPlusNormal0"/>
            </w:pPr>
          </w:p>
        </w:tc>
        <w:tc>
          <w:tcPr>
            <w:tcW w:w="1757" w:type="dxa"/>
          </w:tcPr>
          <w:p w14:paraId="64832D9A" w14:textId="77777777" w:rsidR="002B6D76" w:rsidRDefault="00000000">
            <w:pPr>
              <w:pStyle w:val="ConsPlusNormal0"/>
              <w:jc w:val="center"/>
            </w:pPr>
            <w:r>
              <w:t>Ж</w:t>
            </w:r>
          </w:p>
        </w:tc>
        <w:tc>
          <w:tcPr>
            <w:tcW w:w="1984" w:type="dxa"/>
          </w:tcPr>
          <w:p w14:paraId="17795D31" w14:textId="77777777" w:rsidR="002B6D76" w:rsidRDefault="00000000">
            <w:pPr>
              <w:pStyle w:val="ConsPlusNormal0"/>
              <w:jc w:val="right"/>
            </w:pPr>
            <w:r>
              <w:t>0,98</w:t>
            </w:r>
          </w:p>
        </w:tc>
      </w:tr>
      <w:tr w:rsidR="002B6D76" w14:paraId="33D7B00F" w14:textId="77777777">
        <w:tc>
          <w:tcPr>
            <w:tcW w:w="725" w:type="dxa"/>
          </w:tcPr>
          <w:p w14:paraId="568432FF" w14:textId="77777777" w:rsidR="002B6D76" w:rsidRDefault="00000000">
            <w:pPr>
              <w:pStyle w:val="ConsPlusNormal0"/>
              <w:jc w:val="center"/>
            </w:pPr>
            <w:r>
              <w:t>5.</w:t>
            </w:r>
          </w:p>
        </w:tc>
        <w:tc>
          <w:tcPr>
            <w:tcW w:w="3118" w:type="dxa"/>
          </w:tcPr>
          <w:p w14:paraId="28A55228" w14:textId="77777777" w:rsidR="002B6D76" w:rsidRDefault="00000000">
            <w:pPr>
              <w:pStyle w:val="ConsPlusNormal0"/>
            </w:pPr>
            <w:r>
              <w:t>5 - 17 лет</w:t>
            </w:r>
          </w:p>
        </w:tc>
        <w:tc>
          <w:tcPr>
            <w:tcW w:w="1757" w:type="dxa"/>
          </w:tcPr>
          <w:p w14:paraId="694D831F" w14:textId="77777777" w:rsidR="002B6D76" w:rsidRDefault="00000000">
            <w:pPr>
              <w:pStyle w:val="ConsPlusNormal0"/>
              <w:jc w:val="center"/>
            </w:pPr>
            <w:r>
              <w:t>М</w:t>
            </w:r>
          </w:p>
        </w:tc>
        <w:tc>
          <w:tcPr>
            <w:tcW w:w="1984" w:type="dxa"/>
          </w:tcPr>
          <w:p w14:paraId="5DAC3E1C" w14:textId="77777777" w:rsidR="002B6D76" w:rsidRDefault="00000000">
            <w:pPr>
              <w:pStyle w:val="ConsPlusNormal0"/>
              <w:jc w:val="right"/>
            </w:pPr>
            <w:r>
              <w:t>1,15</w:t>
            </w:r>
          </w:p>
        </w:tc>
      </w:tr>
      <w:tr w:rsidR="002B6D76" w14:paraId="70F0D6EA" w14:textId="77777777">
        <w:tc>
          <w:tcPr>
            <w:tcW w:w="725" w:type="dxa"/>
          </w:tcPr>
          <w:p w14:paraId="7489FAE6" w14:textId="77777777" w:rsidR="002B6D76" w:rsidRDefault="00000000">
            <w:pPr>
              <w:pStyle w:val="ConsPlusNormal0"/>
              <w:jc w:val="center"/>
            </w:pPr>
            <w:r>
              <w:t>6.</w:t>
            </w:r>
          </w:p>
        </w:tc>
        <w:tc>
          <w:tcPr>
            <w:tcW w:w="3118" w:type="dxa"/>
          </w:tcPr>
          <w:p w14:paraId="6C6B4662" w14:textId="77777777" w:rsidR="002B6D76" w:rsidRDefault="002B6D76">
            <w:pPr>
              <w:pStyle w:val="ConsPlusNormal0"/>
            </w:pPr>
          </w:p>
        </w:tc>
        <w:tc>
          <w:tcPr>
            <w:tcW w:w="1757" w:type="dxa"/>
          </w:tcPr>
          <w:p w14:paraId="6A780F1E" w14:textId="77777777" w:rsidR="002B6D76" w:rsidRDefault="00000000">
            <w:pPr>
              <w:pStyle w:val="ConsPlusNormal0"/>
              <w:jc w:val="center"/>
            </w:pPr>
            <w:r>
              <w:t>Ж</w:t>
            </w:r>
          </w:p>
        </w:tc>
        <w:tc>
          <w:tcPr>
            <w:tcW w:w="1984" w:type="dxa"/>
          </w:tcPr>
          <w:p w14:paraId="1AE8D2EF" w14:textId="77777777" w:rsidR="002B6D76" w:rsidRDefault="00000000">
            <w:pPr>
              <w:pStyle w:val="ConsPlusNormal0"/>
              <w:jc w:val="right"/>
            </w:pPr>
            <w:r>
              <w:t>1,10</w:t>
            </w:r>
          </w:p>
        </w:tc>
      </w:tr>
      <w:tr w:rsidR="002B6D76" w14:paraId="125DDCBD" w14:textId="77777777">
        <w:tc>
          <w:tcPr>
            <w:tcW w:w="725" w:type="dxa"/>
          </w:tcPr>
          <w:p w14:paraId="6271C2C5" w14:textId="77777777" w:rsidR="002B6D76" w:rsidRDefault="00000000">
            <w:pPr>
              <w:pStyle w:val="ConsPlusNormal0"/>
              <w:jc w:val="center"/>
            </w:pPr>
            <w:r>
              <w:t>7.</w:t>
            </w:r>
          </w:p>
        </w:tc>
        <w:tc>
          <w:tcPr>
            <w:tcW w:w="3118" w:type="dxa"/>
          </w:tcPr>
          <w:p w14:paraId="4149F1D5" w14:textId="77777777" w:rsidR="002B6D76" w:rsidRDefault="00000000">
            <w:pPr>
              <w:pStyle w:val="ConsPlusNormal0"/>
            </w:pPr>
            <w:r>
              <w:t>18 - 64 лет</w:t>
            </w:r>
          </w:p>
        </w:tc>
        <w:tc>
          <w:tcPr>
            <w:tcW w:w="1757" w:type="dxa"/>
          </w:tcPr>
          <w:p w14:paraId="4CCF524B" w14:textId="77777777" w:rsidR="002B6D76" w:rsidRDefault="00000000">
            <w:pPr>
              <w:pStyle w:val="ConsPlusNormal0"/>
              <w:jc w:val="center"/>
            </w:pPr>
            <w:r>
              <w:t>М</w:t>
            </w:r>
          </w:p>
        </w:tc>
        <w:tc>
          <w:tcPr>
            <w:tcW w:w="1984" w:type="dxa"/>
          </w:tcPr>
          <w:p w14:paraId="4894DFE3" w14:textId="77777777" w:rsidR="002B6D76" w:rsidRDefault="00000000">
            <w:pPr>
              <w:pStyle w:val="ConsPlusNormal0"/>
              <w:jc w:val="right"/>
            </w:pPr>
            <w:r>
              <w:t>0,58</w:t>
            </w:r>
          </w:p>
        </w:tc>
      </w:tr>
      <w:tr w:rsidR="002B6D76" w14:paraId="0060E0ED" w14:textId="77777777">
        <w:tc>
          <w:tcPr>
            <w:tcW w:w="725" w:type="dxa"/>
          </w:tcPr>
          <w:p w14:paraId="35E9E6E6" w14:textId="77777777" w:rsidR="002B6D76" w:rsidRDefault="00000000">
            <w:pPr>
              <w:pStyle w:val="ConsPlusNormal0"/>
              <w:jc w:val="center"/>
            </w:pPr>
            <w:r>
              <w:t>8.</w:t>
            </w:r>
          </w:p>
        </w:tc>
        <w:tc>
          <w:tcPr>
            <w:tcW w:w="3118" w:type="dxa"/>
          </w:tcPr>
          <w:p w14:paraId="694BCDC9" w14:textId="77777777" w:rsidR="002B6D76" w:rsidRDefault="002B6D76">
            <w:pPr>
              <w:pStyle w:val="ConsPlusNormal0"/>
            </w:pPr>
          </w:p>
        </w:tc>
        <w:tc>
          <w:tcPr>
            <w:tcW w:w="1757" w:type="dxa"/>
          </w:tcPr>
          <w:p w14:paraId="1C2275C2" w14:textId="77777777" w:rsidR="002B6D76" w:rsidRDefault="00000000">
            <w:pPr>
              <w:pStyle w:val="ConsPlusNormal0"/>
              <w:jc w:val="center"/>
            </w:pPr>
            <w:r>
              <w:t>Ж</w:t>
            </w:r>
          </w:p>
        </w:tc>
        <w:tc>
          <w:tcPr>
            <w:tcW w:w="1984" w:type="dxa"/>
          </w:tcPr>
          <w:p w14:paraId="710C4FDE" w14:textId="77777777" w:rsidR="002B6D76" w:rsidRDefault="00000000">
            <w:pPr>
              <w:pStyle w:val="ConsPlusNormal0"/>
              <w:jc w:val="right"/>
            </w:pPr>
            <w:r>
              <w:t>1,03</w:t>
            </w:r>
          </w:p>
        </w:tc>
      </w:tr>
      <w:tr w:rsidR="002B6D76" w14:paraId="6E85CAD4" w14:textId="77777777">
        <w:tc>
          <w:tcPr>
            <w:tcW w:w="725" w:type="dxa"/>
          </w:tcPr>
          <w:p w14:paraId="1FA19F85" w14:textId="77777777" w:rsidR="002B6D76" w:rsidRDefault="00000000">
            <w:pPr>
              <w:pStyle w:val="ConsPlusNormal0"/>
              <w:jc w:val="center"/>
            </w:pPr>
            <w:r>
              <w:t>9.</w:t>
            </w:r>
          </w:p>
        </w:tc>
        <w:tc>
          <w:tcPr>
            <w:tcW w:w="3118" w:type="dxa"/>
          </w:tcPr>
          <w:p w14:paraId="1671665F" w14:textId="77777777" w:rsidR="002B6D76" w:rsidRDefault="00000000">
            <w:pPr>
              <w:pStyle w:val="ConsPlusNormal0"/>
            </w:pPr>
            <w:r>
              <w:t>65 лет и старше</w:t>
            </w:r>
          </w:p>
        </w:tc>
        <w:tc>
          <w:tcPr>
            <w:tcW w:w="1757" w:type="dxa"/>
          </w:tcPr>
          <w:p w14:paraId="1770FD17" w14:textId="77777777" w:rsidR="002B6D76" w:rsidRDefault="00000000">
            <w:pPr>
              <w:pStyle w:val="ConsPlusNormal0"/>
              <w:jc w:val="center"/>
            </w:pPr>
            <w:r>
              <w:t>М</w:t>
            </w:r>
          </w:p>
        </w:tc>
        <w:tc>
          <w:tcPr>
            <w:tcW w:w="1984" w:type="dxa"/>
          </w:tcPr>
          <w:p w14:paraId="64AA2622" w14:textId="77777777" w:rsidR="002B6D76" w:rsidRDefault="00000000">
            <w:pPr>
              <w:pStyle w:val="ConsPlusNormal0"/>
              <w:jc w:val="right"/>
            </w:pPr>
            <w:r>
              <w:t>1,60</w:t>
            </w:r>
          </w:p>
        </w:tc>
      </w:tr>
      <w:tr w:rsidR="002B6D76" w14:paraId="2359FB16" w14:textId="77777777">
        <w:tc>
          <w:tcPr>
            <w:tcW w:w="725" w:type="dxa"/>
          </w:tcPr>
          <w:p w14:paraId="1DC3171C" w14:textId="77777777" w:rsidR="002B6D76" w:rsidRDefault="00000000">
            <w:pPr>
              <w:pStyle w:val="ConsPlusNormal0"/>
              <w:jc w:val="center"/>
            </w:pPr>
            <w:r>
              <w:t>10.</w:t>
            </w:r>
          </w:p>
        </w:tc>
        <w:tc>
          <w:tcPr>
            <w:tcW w:w="3118" w:type="dxa"/>
          </w:tcPr>
          <w:p w14:paraId="605A5CD2" w14:textId="77777777" w:rsidR="002B6D76" w:rsidRDefault="002B6D76">
            <w:pPr>
              <w:pStyle w:val="ConsPlusNormal0"/>
            </w:pPr>
          </w:p>
        </w:tc>
        <w:tc>
          <w:tcPr>
            <w:tcW w:w="1757" w:type="dxa"/>
          </w:tcPr>
          <w:p w14:paraId="05A7C15B" w14:textId="77777777" w:rsidR="002B6D76" w:rsidRDefault="00000000">
            <w:pPr>
              <w:pStyle w:val="ConsPlusNormal0"/>
              <w:jc w:val="center"/>
            </w:pPr>
            <w:r>
              <w:t>Ж</w:t>
            </w:r>
          </w:p>
        </w:tc>
        <w:tc>
          <w:tcPr>
            <w:tcW w:w="1984" w:type="dxa"/>
          </w:tcPr>
          <w:p w14:paraId="0FB1641A" w14:textId="77777777" w:rsidR="002B6D76" w:rsidRDefault="00000000">
            <w:pPr>
              <w:pStyle w:val="ConsPlusNormal0"/>
              <w:jc w:val="right"/>
            </w:pPr>
            <w:r>
              <w:t>1,60</w:t>
            </w:r>
          </w:p>
        </w:tc>
      </w:tr>
    </w:tbl>
    <w:p w14:paraId="4E0232F7" w14:textId="77777777" w:rsidR="002B6D76" w:rsidRDefault="002B6D76">
      <w:pPr>
        <w:pStyle w:val="ConsPlusNormal0"/>
        <w:jc w:val="both"/>
      </w:pPr>
    </w:p>
    <w:p w14:paraId="4569FB82" w14:textId="77777777" w:rsidR="002B6D76" w:rsidRDefault="002B6D76">
      <w:pPr>
        <w:pStyle w:val="ConsPlusNormal0"/>
        <w:jc w:val="both"/>
      </w:pPr>
    </w:p>
    <w:p w14:paraId="0DE27289" w14:textId="77777777" w:rsidR="002B6D76" w:rsidRDefault="002B6D76">
      <w:pPr>
        <w:pStyle w:val="ConsPlusNormal0"/>
        <w:jc w:val="both"/>
      </w:pPr>
    </w:p>
    <w:p w14:paraId="4350B01C" w14:textId="77777777" w:rsidR="002B6D76" w:rsidRDefault="002B6D76">
      <w:pPr>
        <w:pStyle w:val="ConsPlusNormal0"/>
        <w:jc w:val="both"/>
      </w:pPr>
    </w:p>
    <w:p w14:paraId="098100CF" w14:textId="77777777" w:rsidR="002B6D76" w:rsidRDefault="002B6D76">
      <w:pPr>
        <w:pStyle w:val="ConsPlusNormal0"/>
        <w:jc w:val="both"/>
      </w:pPr>
    </w:p>
    <w:p w14:paraId="3508C87C" w14:textId="77777777" w:rsidR="002B6D76" w:rsidRDefault="00000000">
      <w:pPr>
        <w:pStyle w:val="ConsPlusNormal0"/>
        <w:jc w:val="right"/>
        <w:outlineLvl w:val="0"/>
      </w:pPr>
      <w:r>
        <w:t>Приложение 8</w:t>
      </w:r>
    </w:p>
    <w:p w14:paraId="2D001B3C" w14:textId="77777777" w:rsidR="002B6D76" w:rsidRDefault="00000000">
      <w:pPr>
        <w:pStyle w:val="ConsPlusNormal0"/>
        <w:jc w:val="right"/>
      </w:pPr>
      <w:r>
        <w:t>к тарифному соглашению</w:t>
      </w:r>
    </w:p>
    <w:p w14:paraId="78218CA2" w14:textId="77777777" w:rsidR="002B6D76" w:rsidRDefault="00000000">
      <w:pPr>
        <w:pStyle w:val="ConsPlusNormal0"/>
        <w:jc w:val="right"/>
      </w:pPr>
      <w:r>
        <w:t>в сфере обязательного медицинского</w:t>
      </w:r>
    </w:p>
    <w:p w14:paraId="3A1D19C3" w14:textId="77777777" w:rsidR="002B6D76" w:rsidRDefault="00000000">
      <w:pPr>
        <w:pStyle w:val="ConsPlusNormal0"/>
        <w:jc w:val="right"/>
      </w:pPr>
      <w:r>
        <w:t>страхования на территории</w:t>
      </w:r>
    </w:p>
    <w:p w14:paraId="097231DF" w14:textId="77777777" w:rsidR="002B6D76" w:rsidRDefault="00000000">
      <w:pPr>
        <w:pStyle w:val="ConsPlusNormal0"/>
        <w:jc w:val="right"/>
      </w:pPr>
      <w:r>
        <w:t>Ставропольского края</w:t>
      </w:r>
    </w:p>
    <w:p w14:paraId="7CEFFE4B" w14:textId="77777777" w:rsidR="002B6D76" w:rsidRDefault="00000000">
      <w:pPr>
        <w:pStyle w:val="ConsPlusNormal0"/>
        <w:jc w:val="right"/>
      </w:pPr>
      <w:r>
        <w:t>от 25 декабря 2025 года</w:t>
      </w:r>
    </w:p>
    <w:p w14:paraId="1DFB6BA0" w14:textId="77777777" w:rsidR="002B6D76" w:rsidRDefault="002B6D76">
      <w:pPr>
        <w:pStyle w:val="ConsPlusNormal0"/>
        <w:jc w:val="both"/>
      </w:pPr>
    </w:p>
    <w:p w14:paraId="515C8DA6" w14:textId="77777777" w:rsidR="002B6D76" w:rsidRDefault="00000000">
      <w:pPr>
        <w:pStyle w:val="ConsPlusTitle0"/>
        <w:jc w:val="center"/>
      </w:pPr>
      <w:bookmarkStart w:id="27" w:name="P6073"/>
      <w:bookmarkEnd w:id="27"/>
      <w:r>
        <w:t>ТАРИФЫ</w:t>
      </w:r>
    </w:p>
    <w:p w14:paraId="66B2FFCE" w14:textId="77777777" w:rsidR="002B6D76" w:rsidRDefault="00000000">
      <w:pPr>
        <w:pStyle w:val="ConsPlusTitle0"/>
        <w:jc w:val="center"/>
      </w:pPr>
      <w:r>
        <w:t>НА ОПЛАТУ ОТДЕЛЬНЫХ ДИАГНОСТИЧЕСКИХ</w:t>
      </w:r>
    </w:p>
    <w:p w14:paraId="7C0C6E41" w14:textId="77777777" w:rsidR="002B6D76" w:rsidRDefault="00000000">
      <w:pPr>
        <w:pStyle w:val="ConsPlusTitle0"/>
        <w:jc w:val="center"/>
      </w:pPr>
      <w:r>
        <w:t>(ЛАБОРАТОРНЫХ) ИССЛЕДОВАНИЙ</w:t>
      </w:r>
    </w:p>
    <w:p w14:paraId="03EEAD73" w14:textId="77777777" w:rsidR="002B6D76" w:rsidRDefault="002B6D76">
      <w:pPr>
        <w:pStyle w:val="ConsPlusNormal0"/>
        <w:jc w:val="both"/>
      </w:pPr>
    </w:p>
    <w:p w14:paraId="7680D5BD" w14:textId="77777777" w:rsidR="002B6D76" w:rsidRDefault="00000000">
      <w:pPr>
        <w:pStyle w:val="ConsPlusNormal0"/>
        <w:jc w:val="right"/>
        <w:outlineLvl w:val="1"/>
      </w:pPr>
      <w:r>
        <w:t>Таблица 1</w:t>
      </w:r>
    </w:p>
    <w:p w14:paraId="4794A002" w14:textId="77777777" w:rsidR="002B6D76" w:rsidRDefault="002B6D76">
      <w:pPr>
        <w:pStyle w:val="ConsPlusNormal0"/>
        <w:jc w:val="both"/>
      </w:pPr>
    </w:p>
    <w:p w14:paraId="2BCB3961" w14:textId="77777777" w:rsidR="002B6D76" w:rsidRDefault="00000000">
      <w:pPr>
        <w:pStyle w:val="ConsPlusTitle0"/>
        <w:jc w:val="center"/>
      </w:pPr>
      <w:bookmarkStart w:id="28" w:name="P6079"/>
      <w:bookmarkEnd w:id="28"/>
      <w:r>
        <w:t>ТАРИФЫ</w:t>
      </w:r>
    </w:p>
    <w:p w14:paraId="2E65111C" w14:textId="77777777" w:rsidR="002B6D76" w:rsidRDefault="00000000">
      <w:pPr>
        <w:pStyle w:val="ConsPlusTitle0"/>
        <w:jc w:val="center"/>
      </w:pPr>
      <w:r>
        <w:t>НА ОПЛАТУ ОТДЕЛЬНЫХ ДИАГНОСТИЧЕСКИХ (ЛАБОРАТОРНЫХ)</w:t>
      </w:r>
    </w:p>
    <w:p w14:paraId="764E34F6" w14:textId="77777777" w:rsidR="002B6D76" w:rsidRDefault="00000000">
      <w:pPr>
        <w:pStyle w:val="ConsPlusTitle0"/>
        <w:jc w:val="center"/>
      </w:pPr>
      <w:r>
        <w:t>ИССЛЕДОВАНИЙ (ОСНОВНОЙ ТАРИФ)</w:t>
      </w:r>
    </w:p>
    <w:p w14:paraId="3152C0BF" w14:textId="77777777" w:rsidR="002B6D76" w:rsidRDefault="002B6D76">
      <w:pPr>
        <w:pStyle w:val="ConsPlusNormal0"/>
        <w:jc w:val="both"/>
      </w:pPr>
    </w:p>
    <w:p w14:paraId="4EB93122" w14:textId="77777777" w:rsidR="002B6D76" w:rsidRDefault="00000000">
      <w:pPr>
        <w:pStyle w:val="ConsPlusNormal0"/>
        <w:jc w:val="right"/>
      </w:pPr>
      <w:r>
        <w:t>(рублей)</w:t>
      </w:r>
    </w:p>
    <w:p w14:paraId="319EC5B6"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494"/>
        <w:gridCol w:w="3231"/>
        <w:gridCol w:w="1247"/>
        <w:gridCol w:w="1361"/>
      </w:tblGrid>
      <w:tr w:rsidR="002B6D76" w14:paraId="60C9AE3A" w14:textId="77777777">
        <w:tc>
          <w:tcPr>
            <w:tcW w:w="737" w:type="dxa"/>
            <w:vMerge w:val="restart"/>
            <w:vAlign w:val="center"/>
          </w:tcPr>
          <w:p w14:paraId="3313A139" w14:textId="77777777" w:rsidR="002B6D76" w:rsidRDefault="00000000">
            <w:pPr>
              <w:pStyle w:val="ConsPlusNormal0"/>
              <w:jc w:val="center"/>
            </w:pPr>
            <w:r>
              <w:t>N стр.</w:t>
            </w:r>
          </w:p>
        </w:tc>
        <w:tc>
          <w:tcPr>
            <w:tcW w:w="2494" w:type="dxa"/>
            <w:vMerge w:val="restart"/>
            <w:vAlign w:val="center"/>
          </w:tcPr>
          <w:p w14:paraId="131CD3D6" w14:textId="77777777" w:rsidR="002B6D76" w:rsidRDefault="00000000">
            <w:pPr>
              <w:pStyle w:val="ConsPlusNormal0"/>
              <w:jc w:val="center"/>
            </w:pPr>
            <w:r>
              <w:t>Код услуги</w:t>
            </w:r>
          </w:p>
        </w:tc>
        <w:tc>
          <w:tcPr>
            <w:tcW w:w="3231" w:type="dxa"/>
            <w:vMerge w:val="restart"/>
            <w:vAlign w:val="center"/>
          </w:tcPr>
          <w:p w14:paraId="53F78132" w14:textId="77777777" w:rsidR="002B6D76" w:rsidRDefault="00000000">
            <w:pPr>
              <w:pStyle w:val="ConsPlusNormal0"/>
              <w:jc w:val="center"/>
            </w:pPr>
            <w:r>
              <w:t>Наименование медицинской услуги</w:t>
            </w:r>
          </w:p>
        </w:tc>
        <w:tc>
          <w:tcPr>
            <w:tcW w:w="2608" w:type="dxa"/>
            <w:gridSpan w:val="2"/>
            <w:vAlign w:val="center"/>
          </w:tcPr>
          <w:p w14:paraId="59244DCE" w14:textId="77777777" w:rsidR="002B6D76" w:rsidRDefault="00000000">
            <w:pPr>
              <w:pStyle w:val="ConsPlusNormal0"/>
              <w:jc w:val="center"/>
            </w:pPr>
            <w:r>
              <w:t>Тариф</w:t>
            </w:r>
          </w:p>
        </w:tc>
      </w:tr>
      <w:tr w:rsidR="002B6D76" w14:paraId="0D086B0A" w14:textId="77777777">
        <w:tc>
          <w:tcPr>
            <w:tcW w:w="737" w:type="dxa"/>
            <w:vMerge/>
          </w:tcPr>
          <w:p w14:paraId="342DD178" w14:textId="77777777" w:rsidR="002B6D76" w:rsidRDefault="002B6D76">
            <w:pPr>
              <w:pStyle w:val="ConsPlusNormal0"/>
            </w:pPr>
          </w:p>
        </w:tc>
        <w:tc>
          <w:tcPr>
            <w:tcW w:w="2494" w:type="dxa"/>
            <w:vMerge/>
          </w:tcPr>
          <w:p w14:paraId="5CC9BFBC" w14:textId="77777777" w:rsidR="002B6D76" w:rsidRDefault="002B6D76">
            <w:pPr>
              <w:pStyle w:val="ConsPlusNormal0"/>
            </w:pPr>
          </w:p>
        </w:tc>
        <w:tc>
          <w:tcPr>
            <w:tcW w:w="3231" w:type="dxa"/>
            <w:vMerge/>
          </w:tcPr>
          <w:p w14:paraId="42CD72A7" w14:textId="77777777" w:rsidR="002B6D76" w:rsidRDefault="002B6D76">
            <w:pPr>
              <w:pStyle w:val="ConsPlusNormal0"/>
            </w:pPr>
          </w:p>
        </w:tc>
        <w:tc>
          <w:tcPr>
            <w:tcW w:w="1247" w:type="dxa"/>
            <w:vAlign w:val="center"/>
          </w:tcPr>
          <w:p w14:paraId="5EB444F6" w14:textId="77777777" w:rsidR="002B6D76" w:rsidRDefault="00000000">
            <w:pPr>
              <w:pStyle w:val="ConsPlusNormal0"/>
              <w:jc w:val="center"/>
            </w:pPr>
            <w:r>
              <w:t>детское население</w:t>
            </w:r>
          </w:p>
        </w:tc>
        <w:tc>
          <w:tcPr>
            <w:tcW w:w="1361" w:type="dxa"/>
            <w:vAlign w:val="center"/>
          </w:tcPr>
          <w:p w14:paraId="44C67878" w14:textId="77777777" w:rsidR="002B6D76" w:rsidRDefault="00000000">
            <w:pPr>
              <w:pStyle w:val="ConsPlusNormal0"/>
              <w:jc w:val="center"/>
            </w:pPr>
            <w:r>
              <w:t>взрослое население</w:t>
            </w:r>
          </w:p>
        </w:tc>
      </w:tr>
      <w:tr w:rsidR="002B6D76" w14:paraId="36A2E325" w14:textId="77777777">
        <w:tc>
          <w:tcPr>
            <w:tcW w:w="737" w:type="dxa"/>
            <w:vAlign w:val="center"/>
          </w:tcPr>
          <w:p w14:paraId="16FF1123" w14:textId="77777777" w:rsidR="002B6D76" w:rsidRDefault="002B6D76">
            <w:pPr>
              <w:pStyle w:val="ConsPlusNormal0"/>
            </w:pPr>
          </w:p>
        </w:tc>
        <w:tc>
          <w:tcPr>
            <w:tcW w:w="2494" w:type="dxa"/>
            <w:vAlign w:val="center"/>
          </w:tcPr>
          <w:p w14:paraId="52412F86" w14:textId="77777777" w:rsidR="002B6D76" w:rsidRDefault="00000000">
            <w:pPr>
              <w:pStyle w:val="ConsPlusNormal0"/>
              <w:jc w:val="center"/>
            </w:pPr>
            <w:r>
              <w:t>1</w:t>
            </w:r>
          </w:p>
        </w:tc>
        <w:tc>
          <w:tcPr>
            <w:tcW w:w="3231" w:type="dxa"/>
            <w:vAlign w:val="center"/>
          </w:tcPr>
          <w:p w14:paraId="29C91048" w14:textId="77777777" w:rsidR="002B6D76" w:rsidRDefault="00000000">
            <w:pPr>
              <w:pStyle w:val="ConsPlusNormal0"/>
              <w:jc w:val="center"/>
            </w:pPr>
            <w:r>
              <w:t>2</w:t>
            </w:r>
          </w:p>
        </w:tc>
        <w:tc>
          <w:tcPr>
            <w:tcW w:w="1247" w:type="dxa"/>
            <w:vAlign w:val="center"/>
          </w:tcPr>
          <w:p w14:paraId="21826383" w14:textId="77777777" w:rsidR="002B6D76" w:rsidRDefault="00000000">
            <w:pPr>
              <w:pStyle w:val="ConsPlusNormal0"/>
              <w:jc w:val="center"/>
            </w:pPr>
            <w:r>
              <w:t>3</w:t>
            </w:r>
          </w:p>
        </w:tc>
        <w:tc>
          <w:tcPr>
            <w:tcW w:w="1361" w:type="dxa"/>
            <w:vAlign w:val="center"/>
          </w:tcPr>
          <w:p w14:paraId="22306BC3" w14:textId="77777777" w:rsidR="002B6D76" w:rsidRDefault="00000000">
            <w:pPr>
              <w:pStyle w:val="ConsPlusNormal0"/>
              <w:jc w:val="center"/>
            </w:pPr>
            <w:r>
              <w:t>4</w:t>
            </w:r>
          </w:p>
        </w:tc>
      </w:tr>
      <w:tr w:rsidR="002B6D76" w14:paraId="57C66446" w14:textId="77777777">
        <w:tc>
          <w:tcPr>
            <w:tcW w:w="737" w:type="dxa"/>
          </w:tcPr>
          <w:p w14:paraId="21F0CAF9" w14:textId="77777777" w:rsidR="002B6D76" w:rsidRDefault="00000000">
            <w:pPr>
              <w:pStyle w:val="ConsPlusNormal0"/>
              <w:jc w:val="center"/>
            </w:pPr>
            <w:r>
              <w:t>1.</w:t>
            </w:r>
          </w:p>
        </w:tc>
        <w:tc>
          <w:tcPr>
            <w:tcW w:w="2494" w:type="dxa"/>
          </w:tcPr>
          <w:p w14:paraId="2DA785B4" w14:textId="77777777" w:rsidR="002B6D76" w:rsidRDefault="002B6D76">
            <w:pPr>
              <w:pStyle w:val="ConsPlusNormal0"/>
            </w:pPr>
          </w:p>
        </w:tc>
        <w:tc>
          <w:tcPr>
            <w:tcW w:w="3231" w:type="dxa"/>
          </w:tcPr>
          <w:p w14:paraId="0EC11CAA" w14:textId="77777777" w:rsidR="002B6D76" w:rsidRDefault="00000000">
            <w:pPr>
              <w:pStyle w:val="ConsPlusNormal0"/>
            </w:pPr>
            <w:r>
              <w:t>Компьютерная томография</w:t>
            </w:r>
          </w:p>
        </w:tc>
        <w:tc>
          <w:tcPr>
            <w:tcW w:w="1247" w:type="dxa"/>
          </w:tcPr>
          <w:p w14:paraId="21756A2B" w14:textId="77777777" w:rsidR="002B6D76" w:rsidRDefault="002B6D76">
            <w:pPr>
              <w:pStyle w:val="ConsPlusNormal0"/>
            </w:pPr>
          </w:p>
        </w:tc>
        <w:tc>
          <w:tcPr>
            <w:tcW w:w="1361" w:type="dxa"/>
          </w:tcPr>
          <w:p w14:paraId="3076C73E" w14:textId="77777777" w:rsidR="002B6D76" w:rsidRDefault="002B6D76">
            <w:pPr>
              <w:pStyle w:val="ConsPlusNormal0"/>
            </w:pPr>
          </w:p>
        </w:tc>
      </w:tr>
      <w:tr w:rsidR="002B6D76" w14:paraId="3B3715D7" w14:textId="77777777">
        <w:tc>
          <w:tcPr>
            <w:tcW w:w="737" w:type="dxa"/>
          </w:tcPr>
          <w:p w14:paraId="7101A798" w14:textId="77777777" w:rsidR="002B6D76" w:rsidRDefault="00000000">
            <w:pPr>
              <w:pStyle w:val="ConsPlusNormal0"/>
              <w:jc w:val="center"/>
            </w:pPr>
            <w:r>
              <w:t>2.</w:t>
            </w:r>
          </w:p>
        </w:tc>
        <w:tc>
          <w:tcPr>
            <w:tcW w:w="2494" w:type="dxa"/>
          </w:tcPr>
          <w:p w14:paraId="67876E13" w14:textId="77777777" w:rsidR="002B6D76" w:rsidRDefault="002B6D76">
            <w:pPr>
              <w:pStyle w:val="ConsPlusNormal0"/>
            </w:pPr>
          </w:p>
        </w:tc>
        <w:tc>
          <w:tcPr>
            <w:tcW w:w="3231" w:type="dxa"/>
          </w:tcPr>
          <w:p w14:paraId="5196B27B" w14:textId="77777777" w:rsidR="002B6D76" w:rsidRDefault="00000000">
            <w:pPr>
              <w:pStyle w:val="ConsPlusNormal0"/>
            </w:pPr>
            <w:r>
              <w:t>Базовый норматив финансовых затрат</w:t>
            </w:r>
          </w:p>
        </w:tc>
        <w:tc>
          <w:tcPr>
            <w:tcW w:w="2608" w:type="dxa"/>
            <w:gridSpan w:val="2"/>
          </w:tcPr>
          <w:p w14:paraId="1D4A01E3" w14:textId="77777777" w:rsidR="002B6D76" w:rsidRDefault="00000000">
            <w:pPr>
              <w:pStyle w:val="ConsPlusNormal0"/>
              <w:jc w:val="right"/>
            </w:pPr>
            <w:r>
              <w:t>3445,78</w:t>
            </w:r>
          </w:p>
        </w:tc>
      </w:tr>
      <w:tr w:rsidR="002B6D76" w14:paraId="6765E5A2" w14:textId="77777777">
        <w:tc>
          <w:tcPr>
            <w:tcW w:w="737" w:type="dxa"/>
          </w:tcPr>
          <w:p w14:paraId="4B4DB1AC" w14:textId="77777777" w:rsidR="002B6D76" w:rsidRDefault="00000000">
            <w:pPr>
              <w:pStyle w:val="ConsPlusNormal0"/>
              <w:jc w:val="center"/>
            </w:pPr>
            <w:r>
              <w:t>3.</w:t>
            </w:r>
          </w:p>
        </w:tc>
        <w:tc>
          <w:tcPr>
            <w:tcW w:w="2494" w:type="dxa"/>
          </w:tcPr>
          <w:p w14:paraId="7EA5E1C8" w14:textId="77777777" w:rsidR="002B6D76" w:rsidRDefault="00000000">
            <w:pPr>
              <w:pStyle w:val="ConsPlusNormal0"/>
            </w:pPr>
            <w:r>
              <w:t>A06.01.001.26</w:t>
            </w:r>
          </w:p>
        </w:tc>
        <w:tc>
          <w:tcPr>
            <w:tcW w:w="3231" w:type="dxa"/>
          </w:tcPr>
          <w:p w14:paraId="3CD3AEBE" w14:textId="77777777" w:rsidR="002B6D76" w:rsidRDefault="00000000">
            <w:pPr>
              <w:pStyle w:val="ConsPlusNormal0"/>
            </w:pPr>
            <w:r>
              <w:t>Компьютерная томография мягких тканей</w:t>
            </w:r>
          </w:p>
        </w:tc>
        <w:tc>
          <w:tcPr>
            <w:tcW w:w="1247" w:type="dxa"/>
          </w:tcPr>
          <w:p w14:paraId="1FE376E2" w14:textId="77777777" w:rsidR="002B6D76" w:rsidRDefault="00000000">
            <w:pPr>
              <w:pStyle w:val="ConsPlusNormal0"/>
              <w:jc w:val="right"/>
            </w:pPr>
            <w:r>
              <w:t>1245,30</w:t>
            </w:r>
          </w:p>
        </w:tc>
        <w:tc>
          <w:tcPr>
            <w:tcW w:w="1361" w:type="dxa"/>
          </w:tcPr>
          <w:p w14:paraId="745476FE" w14:textId="77777777" w:rsidR="002B6D76" w:rsidRDefault="00000000">
            <w:pPr>
              <w:pStyle w:val="ConsPlusNormal0"/>
              <w:jc w:val="right"/>
            </w:pPr>
            <w:r>
              <w:t>1169,76</w:t>
            </w:r>
          </w:p>
        </w:tc>
      </w:tr>
      <w:tr w:rsidR="002B6D76" w14:paraId="40C222EA" w14:textId="77777777">
        <w:tc>
          <w:tcPr>
            <w:tcW w:w="737" w:type="dxa"/>
          </w:tcPr>
          <w:p w14:paraId="4B275F54" w14:textId="77777777" w:rsidR="002B6D76" w:rsidRDefault="00000000">
            <w:pPr>
              <w:pStyle w:val="ConsPlusNormal0"/>
              <w:jc w:val="center"/>
            </w:pPr>
            <w:r>
              <w:t>4.</w:t>
            </w:r>
          </w:p>
        </w:tc>
        <w:tc>
          <w:tcPr>
            <w:tcW w:w="2494" w:type="dxa"/>
          </w:tcPr>
          <w:p w14:paraId="4080ED70" w14:textId="77777777" w:rsidR="002B6D76" w:rsidRDefault="00000000">
            <w:pPr>
              <w:pStyle w:val="ConsPlusNormal0"/>
            </w:pPr>
            <w:r>
              <w:t>A06.01.001.001.26</w:t>
            </w:r>
          </w:p>
        </w:tc>
        <w:tc>
          <w:tcPr>
            <w:tcW w:w="3231" w:type="dxa"/>
          </w:tcPr>
          <w:p w14:paraId="2D21A5F3" w14:textId="77777777" w:rsidR="002B6D76" w:rsidRDefault="00000000">
            <w:pPr>
              <w:pStyle w:val="ConsPlusNormal0"/>
            </w:pPr>
            <w:r>
              <w:t>Компьютерная томография мягких тканей с контрастированием</w:t>
            </w:r>
          </w:p>
        </w:tc>
        <w:tc>
          <w:tcPr>
            <w:tcW w:w="1247" w:type="dxa"/>
          </w:tcPr>
          <w:p w14:paraId="7EE820F5" w14:textId="77777777" w:rsidR="002B6D76" w:rsidRDefault="00000000">
            <w:pPr>
              <w:pStyle w:val="ConsPlusNormal0"/>
              <w:jc w:val="right"/>
            </w:pPr>
            <w:r>
              <w:t>4764,98</w:t>
            </w:r>
          </w:p>
        </w:tc>
        <w:tc>
          <w:tcPr>
            <w:tcW w:w="1361" w:type="dxa"/>
          </w:tcPr>
          <w:p w14:paraId="2A45545C" w14:textId="77777777" w:rsidR="002B6D76" w:rsidRDefault="00000000">
            <w:pPr>
              <w:pStyle w:val="ConsPlusNormal0"/>
              <w:jc w:val="right"/>
            </w:pPr>
            <w:r>
              <w:t>5517,96</w:t>
            </w:r>
          </w:p>
        </w:tc>
      </w:tr>
      <w:tr w:rsidR="002B6D76" w14:paraId="2917151C" w14:textId="77777777">
        <w:tc>
          <w:tcPr>
            <w:tcW w:w="737" w:type="dxa"/>
          </w:tcPr>
          <w:p w14:paraId="72C24E83" w14:textId="77777777" w:rsidR="002B6D76" w:rsidRDefault="00000000">
            <w:pPr>
              <w:pStyle w:val="ConsPlusNormal0"/>
              <w:jc w:val="center"/>
            </w:pPr>
            <w:r>
              <w:t>5.</w:t>
            </w:r>
          </w:p>
        </w:tc>
        <w:tc>
          <w:tcPr>
            <w:tcW w:w="2494" w:type="dxa"/>
          </w:tcPr>
          <w:p w14:paraId="234AD9D3" w14:textId="77777777" w:rsidR="002B6D76" w:rsidRDefault="00000000">
            <w:pPr>
              <w:pStyle w:val="ConsPlusNormal0"/>
            </w:pPr>
            <w:r>
              <w:t>A06.03.002.26</w:t>
            </w:r>
          </w:p>
        </w:tc>
        <w:tc>
          <w:tcPr>
            <w:tcW w:w="3231" w:type="dxa"/>
          </w:tcPr>
          <w:p w14:paraId="09932C3A" w14:textId="77777777" w:rsidR="002B6D76" w:rsidRDefault="00000000">
            <w:pPr>
              <w:pStyle w:val="ConsPlusNormal0"/>
            </w:pPr>
            <w:r>
              <w:t>Компьютерная томография лицевого отдела черепа</w:t>
            </w:r>
          </w:p>
        </w:tc>
        <w:tc>
          <w:tcPr>
            <w:tcW w:w="1247" w:type="dxa"/>
          </w:tcPr>
          <w:p w14:paraId="6E1465DD" w14:textId="77777777" w:rsidR="002B6D76" w:rsidRDefault="00000000">
            <w:pPr>
              <w:pStyle w:val="ConsPlusNormal0"/>
              <w:jc w:val="right"/>
            </w:pPr>
            <w:r>
              <w:t>1245,30</w:t>
            </w:r>
          </w:p>
        </w:tc>
        <w:tc>
          <w:tcPr>
            <w:tcW w:w="1361" w:type="dxa"/>
          </w:tcPr>
          <w:p w14:paraId="1F94C35A" w14:textId="77777777" w:rsidR="002B6D76" w:rsidRDefault="00000000">
            <w:pPr>
              <w:pStyle w:val="ConsPlusNormal0"/>
              <w:jc w:val="right"/>
            </w:pPr>
            <w:r>
              <w:t>1206,37</w:t>
            </w:r>
          </w:p>
        </w:tc>
      </w:tr>
      <w:tr w:rsidR="002B6D76" w14:paraId="0D6BB23D" w14:textId="77777777">
        <w:tc>
          <w:tcPr>
            <w:tcW w:w="737" w:type="dxa"/>
          </w:tcPr>
          <w:p w14:paraId="75919C99" w14:textId="77777777" w:rsidR="002B6D76" w:rsidRDefault="00000000">
            <w:pPr>
              <w:pStyle w:val="ConsPlusNormal0"/>
              <w:jc w:val="center"/>
            </w:pPr>
            <w:r>
              <w:t>6.</w:t>
            </w:r>
          </w:p>
        </w:tc>
        <w:tc>
          <w:tcPr>
            <w:tcW w:w="2494" w:type="dxa"/>
          </w:tcPr>
          <w:p w14:paraId="6E319A15" w14:textId="77777777" w:rsidR="002B6D76" w:rsidRDefault="00000000">
            <w:pPr>
              <w:pStyle w:val="ConsPlusNormal0"/>
            </w:pPr>
            <w:r>
              <w:t>A06.03.002.006.26</w:t>
            </w:r>
          </w:p>
        </w:tc>
        <w:tc>
          <w:tcPr>
            <w:tcW w:w="3231" w:type="dxa"/>
          </w:tcPr>
          <w:p w14:paraId="7FF1053F" w14:textId="77777777" w:rsidR="002B6D76" w:rsidRDefault="00000000">
            <w:pPr>
              <w:pStyle w:val="ConsPlusNormal0"/>
            </w:pPr>
            <w:r>
              <w:t>Компьютерная томография лицевого отдела черепа с внутривенным болюсным контрастированием, мультипланарной и трехмерной реконструкцией</w:t>
            </w:r>
          </w:p>
        </w:tc>
        <w:tc>
          <w:tcPr>
            <w:tcW w:w="1247" w:type="dxa"/>
          </w:tcPr>
          <w:p w14:paraId="5C633832" w14:textId="77777777" w:rsidR="002B6D76" w:rsidRDefault="00000000">
            <w:pPr>
              <w:pStyle w:val="ConsPlusNormal0"/>
              <w:jc w:val="right"/>
            </w:pPr>
            <w:r>
              <w:t>5364,51</w:t>
            </w:r>
          </w:p>
        </w:tc>
        <w:tc>
          <w:tcPr>
            <w:tcW w:w="1361" w:type="dxa"/>
          </w:tcPr>
          <w:p w14:paraId="656FCF2C" w14:textId="77777777" w:rsidR="002B6D76" w:rsidRDefault="00000000">
            <w:pPr>
              <w:pStyle w:val="ConsPlusNormal0"/>
              <w:jc w:val="right"/>
            </w:pPr>
            <w:r>
              <w:t>5260,30</w:t>
            </w:r>
          </w:p>
        </w:tc>
      </w:tr>
      <w:tr w:rsidR="002B6D76" w14:paraId="4662EC80" w14:textId="77777777">
        <w:tc>
          <w:tcPr>
            <w:tcW w:w="737" w:type="dxa"/>
          </w:tcPr>
          <w:p w14:paraId="77A18D2C" w14:textId="77777777" w:rsidR="002B6D76" w:rsidRDefault="00000000">
            <w:pPr>
              <w:pStyle w:val="ConsPlusNormal0"/>
              <w:jc w:val="center"/>
            </w:pPr>
            <w:r>
              <w:t>7.</w:t>
            </w:r>
          </w:p>
        </w:tc>
        <w:tc>
          <w:tcPr>
            <w:tcW w:w="2494" w:type="dxa"/>
          </w:tcPr>
          <w:p w14:paraId="0BB1C7F9" w14:textId="77777777" w:rsidR="002B6D76" w:rsidRDefault="00000000">
            <w:pPr>
              <w:pStyle w:val="ConsPlusNormal0"/>
            </w:pPr>
            <w:r>
              <w:t>A06.03.021.001.26</w:t>
            </w:r>
          </w:p>
        </w:tc>
        <w:tc>
          <w:tcPr>
            <w:tcW w:w="3231" w:type="dxa"/>
          </w:tcPr>
          <w:p w14:paraId="3E516004" w14:textId="77777777" w:rsidR="002B6D76" w:rsidRDefault="00000000">
            <w:pPr>
              <w:pStyle w:val="ConsPlusNormal0"/>
            </w:pPr>
            <w:r>
              <w:t>Компьютерная томография верхней конечности</w:t>
            </w:r>
          </w:p>
        </w:tc>
        <w:tc>
          <w:tcPr>
            <w:tcW w:w="1247" w:type="dxa"/>
          </w:tcPr>
          <w:p w14:paraId="52DD5B02" w14:textId="77777777" w:rsidR="002B6D76" w:rsidRDefault="00000000">
            <w:pPr>
              <w:pStyle w:val="ConsPlusNormal0"/>
              <w:jc w:val="right"/>
            </w:pPr>
            <w:r>
              <w:t>1245,30</w:t>
            </w:r>
          </w:p>
        </w:tc>
        <w:tc>
          <w:tcPr>
            <w:tcW w:w="1361" w:type="dxa"/>
          </w:tcPr>
          <w:p w14:paraId="10F9489A" w14:textId="77777777" w:rsidR="002B6D76" w:rsidRDefault="00000000">
            <w:pPr>
              <w:pStyle w:val="ConsPlusNormal0"/>
              <w:jc w:val="right"/>
            </w:pPr>
            <w:r>
              <w:t>1169,76</w:t>
            </w:r>
          </w:p>
        </w:tc>
      </w:tr>
      <w:tr w:rsidR="002B6D76" w14:paraId="20F6E3C5" w14:textId="77777777">
        <w:tc>
          <w:tcPr>
            <w:tcW w:w="737" w:type="dxa"/>
          </w:tcPr>
          <w:p w14:paraId="5C17B8F3" w14:textId="77777777" w:rsidR="002B6D76" w:rsidRDefault="00000000">
            <w:pPr>
              <w:pStyle w:val="ConsPlusNormal0"/>
              <w:jc w:val="center"/>
            </w:pPr>
            <w:r>
              <w:t>8.</w:t>
            </w:r>
          </w:p>
        </w:tc>
        <w:tc>
          <w:tcPr>
            <w:tcW w:w="2494" w:type="dxa"/>
          </w:tcPr>
          <w:p w14:paraId="151F22F0" w14:textId="77777777" w:rsidR="002B6D76" w:rsidRDefault="00000000">
            <w:pPr>
              <w:pStyle w:val="ConsPlusNormal0"/>
            </w:pPr>
            <w:r>
              <w:t>A06.03.021.003.26</w:t>
            </w:r>
          </w:p>
        </w:tc>
        <w:tc>
          <w:tcPr>
            <w:tcW w:w="3231" w:type="dxa"/>
          </w:tcPr>
          <w:p w14:paraId="668C10CD" w14:textId="77777777" w:rsidR="002B6D76" w:rsidRDefault="00000000">
            <w:pPr>
              <w:pStyle w:val="ConsPlusNormal0"/>
            </w:pPr>
            <w:r>
              <w:t>Компьютерная томография верхней конечности с внутривенным болюсным контрастированием, мультипланарной и трехмерной реконструкцией</w:t>
            </w:r>
          </w:p>
        </w:tc>
        <w:tc>
          <w:tcPr>
            <w:tcW w:w="1247" w:type="dxa"/>
          </w:tcPr>
          <w:p w14:paraId="266D6A7B" w14:textId="77777777" w:rsidR="002B6D76" w:rsidRDefault="00000000">
            <w:pPr>
              <w:pStyle w:val="ConsPlusNormal0"/>
              <w:jc w:val="right"/>
            </w:pPr>
            <w:r>
              <w:t>5598,52</w:t>
            </w:r>
          </w:p>
        </w:tc>
        <w:tc>
          <w:tcPr>
            <w:tcW w:w="1361" w:type="dxa"/>
          </w:tcPr>
          <w:p w14:paraId="4E9ABAA3" w14:textId="77777777" w:rsidR="002B6D76" w:rsidRDefault="00000000">
            <w:pPr>
              <w:pStyle w:val="ConsPlusNormal0"/>
              <w:jc w:val="right"/>
            </w:pPr>
            <w:r>
              <w:t>5713,99</w:t>
            </w:r>
          </w:p>
        </w:tc>
      </w:tr>
      <w:tr w:rsidR="002B6D76" w14:paraId="2126F0B4" w14:textId="77777777">
        <w:tc>
          <w:tcPr>
            <w:tcW w:w="737" w:type="dxa"/>
          </w:tcPr>
          <w:p w14:paraId="3A8CCD44" w14:textId="77777777" w:rsidR="002B6D76" w:rsidRDefault="00000000">
            <w:pPr>
              <w:pStyle w:val="ConsPlusNormal0"/>
              <w:jc w:val="center"/>
            </w:pPr>
            <w:r>
              <w:t>9.</w:t>
            </w:r>
          </w:p>
        </w:tc>
        <w:tc>
          <w:tcPr>
            <w:tcW w:w="2494" w:type="dxa"/>
          </w:tcPr>
          <w:p w14:paraId="46AB753B" w14:textId="77777777" w:rsidR="002B6D76" w:rsidRDefault="00000000">
            <w:pPr>
              <w:pStyle w:val="ConsPlusNormal0"/>
            </w:pPr>
            <w:r>
              <w:t>A06.03.036.001.26</w:t>
            </w:r>
          </w:p>
        </w:tc>
        <w:tc>
          <w:tcPr>
            <w:tcW w:w="3231" w:type="dxa"/>
          </w:tcPr>
          <w:p w14:paraId="3ABD35DF" w14:textId="77777777" w:rsidR="002B6D76" w:rsidRDefault="00000000">
            <w:pPr>
              <w:pStyle w:val="ConsPlusNormal0"/>
            </w:pPr>
            <w:r>
              <w:t>Компьютерная томография нижней конечности</w:t>
            </w:r>
          </w:p>
        </w:tc>
        <w:tc>
          <w:tcPr>
            <w:tcW w:w="1247" w:type="dxa"/>
          </w:tcPr>
          <w:p w14:paraId="07C872E6" w14:textId="77777777" w:rsidR="002B6D76" w:rsidRDefault="00000000">
            <w:pPr>
              <w:pStyle w:val="ConsPlusNormal0"/>
              <w:jc w:val="right"/>
            </w:pPr>
            <w:r>
              <w:t>1245,30</w:t>
            </w:r>
          </w:p>
        </w:tc>
        <w:tc>
          <w:tcPr>
            <w:tcW w:w="1361" w:type="dxa"/>
          </w:tcPr>
          <w:p w14:paraId="2FEC8E97" w14:textId="77777777" w:rsidR="002B6D76" w:rsidRDefault="00000000">
            <w:pPr>
              <w:pStyle w:val="ConsPlusNormal0"/>
              <w:jc w:val="right"/>
            </w:pPr>
            <w:r>
              <w:t>1169,76</w:t>
            </w:r>
          </w:p>
        </w:tc>
      </w:tr>
      <w:tr w:rsidR="002B6D76" w14:paraId="65AA6827" w14:textId="77777777">
        <w:tc>
          <w:tcPr>
            <w:tcW w:w="737" w:type="dxa"/>
          </w:tcPr>
          <w:p w14:paraId="6DECE58E" w14:textId="77777777" w:rsidR="002B6D76" w:rsidRDefault="00000000">
            <w:pPr>
              <w:pStyle w:val="ConsPlusNormal0"/>
              <w:jc w:val="center"/>
            </w:pPr>
            <w:r>
              <w:t>10.</w:t>
            </w:r>
          </w:p>
        </w:tc>
        <w:tc>
          <w:tcPr>
            <w:tcW w:w="2494" w:type="dxa"/>
          </w:tcPr>
          <w:p w14:paraId="342F7352" w14:textId="77777777" w:rsidR="002B6D76" w:rsidRDefault="00000000">
            <w:pPr>
              <w:pStyle w:val="ConsPlusNormal0"/>
            </w:pPr>
            <w:r>
              <w:t>A06.03.036.003.26</w:t>
            </w:r>
          </w:p>
        </w:tc>
        <w:tc>
          <w:tcPr>
            <w:tcW w:w="3231" w:type="dxa"/>
          </w:tcPr>
          <w:p w14:paraId="1B67D8A6" w14:textId="77777777" w:rsidR="002B6D76" w:rsidRDefault="00000000">
            <w:pPr>
              <w:pStyle w:val="ConsPlusNormal0"/>
            </w:pPr>
            <w:r>
              <w:t>Компьютерная томография нижней конечности с внутривенным болюсным контрастированием, мультипланарной и трехмерной реконструкцией</w:t>
            </w:r>
          </w:p>
        </w:tc>
        <w:tc>
          <w:tcPr>
            <w:tcW w:w="1247" w:type="dxa"/>
          </w:tcPr>
          <w:p w14:paraId="79EF1332" w14:textId="77777777" w:rsidR="002B6D76" w:rsidRDefault="00000000">
            <w:pPr>
              <w:pStyle w:val="ConsPlusNormal0"/>
              <w:jc w:val="right"/>
            </w:pPr>
            <w:r>
              <w:t>5832,52</w:t>
            </w:r>
          </w:p>
        </w:tc>
        <w:tc>
          <w:tcPr>
            <w:tcW w:w="1361" w:type="dxa"/>
          </w:tcPr>
          <w:p w14:paraId="63C05C86" w14:textId="77777777" w:rsidR="002B6D76" w:rsidRDefault="00000000">
            <w:pPr>
              <w:pStyle w:val="ConsPlusNormal0"/>
              <w:jc w:val="right"/>
            </w:pPr>
            <w:r>
              <w:t>5922,38</w:t>
            </w:r>
          </w:p>
        </w:tc>
      </w:tr>
      <w:tr w:rsidR="002B6D76" w14:paraId="63685F46" w14:textId="77777777">
        <w:tc>
          <w:tcPr>
            <w:tcW w:w="737" w:type="dxa"/>
          </w:tcPr>
          <w:p w14:paraId="556A9A73" w14:textId="77777777" w:rsidR="002B6D76" w:rsidRDefault="00000000">
            <w:pPr>
              <w:pStyle w:val="ConsPlusNormal0"/>
              <w:jc w:val="center"/>
            </w:pPr>
            <w:r>
              <w:t>11.</w:t>
            </w:r>
          </w:p>
        </w:tc>
        <w:tc>
          <w:tcPr>
            <w:tcW w:w="2494" w:type="dxa"/>
          </w:tcPr>
          <w:p w14:paraId="75B41866" w14:textId="77777777" w:rsidR="002B6D76" w:rsidRDefault="00000000">
            <w:pPr>
              <w:pStyle w:val="ConsPlusNormal0"/>
            </w:pPr>
            <w:r>
              <w:t>A06.03.058.001.26</w:t>
            </w:r>
          </w:p>
        </w:tc>
        <w:tc>
          <w:tcPr>
            <w:tcW w:w="3231" w:type="dxa"/>
          </w:tcPr>
          <w:p w14:paraId="1918ED1B" w14:textId="77777777" w:rsidR="002B6D76" w:rsidRDefault="00000000">
            <w:pPr>
              <w:pStyle w:val="ConsPlusNormal0"/>
            </w:pPr>
            <w:r>
              <w:t>Компьютерная томография позвоночника с мультипланарной и трехмерной реконструкцией</w:t>
            </w:r>
          </w:p>
        </w:tc>
        <w:tc>
          <w:tcPr>
            <w:tcW w:w="1247" w:type="dxa"/>
          </w:tcPr>
          <w:p w14:paraId="6C4CD596" w14:textId="77777777" w:rsidR="002B6D76" w:rsidRDefault="00000000">
            <w:pPr>
              <w:pStyle w:val="ConsPlusNormal0"/>
              <w:jc w:val="right"/>
            </w:pPr>
            <w:r>
              <w:t>1276,45</w:t>
            </w:r>
          </w:p>
        </w:tc>
        <w:tc>
          <w:tcPr>
            <w:tcW w:w="1361" w:type="dxa"/>
          </w:tcPr>
          <w:p w14:paraId="5AAABED9" w14:textId="77777777" w:rsidR="002B6D76" w:rsidRDefault="00000000">
            <w:pPr>
              <w:pStyle w:val="ConsPlusNormal0"/>
              <w:jc w:val="right"/>
            </w:pPr>
            <w:r>
              <w:t>1206,37</w:t>
            </w:r>
          </w:p>
        </w:tc>
      </w:tr>
      <w:tr w:rsidR="002B6D76" w14:paraId="725971DD" w14:textId="77777777">
        <w:tc>
          <w:tcPr>
            <w:tcW w:w="737" w:type="dxa"/>
          </w:tcPr>
          <w:p w14:paraId="361BF578" w14:textId="77777777" w:rsidR="002B6D76" w:rsidRDefault="00000000">
            <w:pPr>
              <w:pStyle w:val="ConsPlusNormal0"/>
              <w:jc w:val="center"/>
            </w:pPr>
            <w:r>
              <w:t>12.</w:t>
            </w:r>
          </w:p>
        </w:tc>
        <w:tc>
          <w:tcPr>
            <w:tcW w:w="2494" w:type="dxa"/>
          </w:tcPr>
          <w:p w14:paraId="69A4CBCA" w14:textId="77777777" w:rsidR="002B6D76" w:rsidRDefault="00000000">
            <w:pPr>
              <w:pStyle w:val="ConsPlusNormal0"/>
            </w:pPr>
            <w:r>
              <w:t>A06.03.058.003.26</w:t>
            </w:r>
          </w:p>
        </w:tc>
        <w:tc>
          <w:tcPr>
            <w:tcW w:w="3231" w:type="dxa"/>
          </w:tcPr>
          <w:p w14:paraId="722B045C" w14:textId="77777777" w:rsidR="002B6D76" w:rsidRDefault="00000000">
            <w:pPr>
              <w:pStyle w:val="ConsPlusNormal0"/>
            </w:pPr>
            <w:r>
              <w:t>Компьютерная томография позвоночника с внутривенным контрастированием (один отдел)</w:t>
            </w:r>
          </w:p>
        </w:tc>
        <w:tc>
          <w:tcPr>
            <w:tcW w:w="1247" w:type="dxa"/>
          </w:tcPr>
          <w:p w14:paraId="7753208D" w14:textId="77777777" w:rsidR="002B6D76" w:rsidRDefault="00000000">
            <w:pPr>
              <w:pStyle w:val="ConsPlusNormal0"/>
              <w:jc w:val="right"/>
            </w:pPr>
            <w:r>
              <w:t>4686,99</w:t>
            </w:r>
          </w:p>
        </w:tc>
        <w:tc>
          <w:tcPr>
            <w:tcW w:w="1361" w:type="dxa"/>
          </w:tcPr>
          <w:p w14:paraId="4B14A70D" w14:textId="77777777" w:rsidR="002B6D76" w:rsidRDefault="00000000">
            <w:pPr>
              <w:pStyle w:val="ConsPlusNormal0"/>
              <w:jc w:val="right"/>
            </w:pPr>
            <w:r>
              <w:t>5460,42</w:t>
            </w:r>
          </w:p>
        </w:tc>
      </w:tr>
      <w:tr w:rsidR="002B6D76" w14:paraId="5A301266" w14:textId="77777777">
        <w:tc>
          <w:tcPr>
            <w:tcW w:w="737" w:type="dxa"/>
          </w:tcPr>
          <w:p w14:paraId="6C722AD0" w14:textId="77777777" w:rsidR="002B6D76" w:rsidRDefault="00000000">
            <w:pPr>
              <w:pStyle w:val="ConsPlusNormal0"/>
              <w:jc w:val="center"/>
            </w:pPr>
            <w:r>
              <w:t>13.</w:t>
            </w:r>
          </w:p>
        </w:tc>
        <w:tc>
          <w:tcPr>
            <w:tcW w:w="2494" w:type="dxa"/>
          </w:tcPr>
          <w:p w14:paraId="72E14D65" w14:textId="77777777" w:rsidR="002B6D76" w:rsidRDefault="00000000">
            <w:pPr>
              <w:pStyle w:val="ConsPlusNormal0"/>
            </w:pPr>
            <w:r>
              <w:t>A06.03.062.26</w:t>
            </w:r>
          </w:p>
        </w:tc>
        <w:tc>
          <w:tcPr>
            <w:tcW w:w="3231" w:type="dxa"/>
          </w:tcPr>
          <w:p w14:paraId="486301D2" w14:textId="77777777" w:rsidR="002B6D76" w:rsidRDefault="00000000">
            <w:pPr>
              <w:pStyle w:val="ConsPlusNormal0"/>
            </w:pPr>
            <w:r>
              <w:t>Компьютерная томография кости</w:t>
            </w:r>
          </w:p>
        </w:tc>
        <w:tc>
          <w:tcPr>
            <w:tcW w:w="1247" w:type="dxa"/>
          </w:tcPr>
          <w:p w14:paraId="19499EF2" w14:textId="77777777" w:rsidR="002B6D76" w:rsidRDefault="00000000">
            <w:pPr>
              <w:pStyle w:val="ConsPlusNormal0"/>
              <w:jc w:val="right"/>
            </w:pPr>
            <w:r>
              <w:t>1245,30</w:t>
            </w:r>
          </w:p>
        </w:tc>
        <w:tc>
          <w:tcPr>
            <w:tcW w:w="1361" w:type="dxa"/>
          </w:tcPr>
          <w:p w14:paraId="38637298" w14:textId="77777777" w:rsidR="002B6D76" w:rsidRDefault="00000000">
            <w:pPr>
              <w:pStyle w:val="ConsPlusNormal0"/>
              <w:jc w:val="right"/>
            </w:pPr>
            <w:r>
              <w:t>1169,76</w:t>
            </w:r>
          </w:p>
        </w:tc>
      </w:tr>
      <w:tr w:rsidR="002B6D76" w14:paraId="3C522532" w14:textId="77777777">
        <w:tc>
          <w:tcPr>
            <w:tcW w:w="737" w:type="dxa"/>
          </w:tcPr>
          <w:p w14:paraId="013EC374" w14:textId="77777777" w:rsidR="002B6D76" w:rsidRDefault="00000000">
            <w:pPr>
              <w:pStyle w:val="ConsPlusNormal0"/>
              <w:jc w:val="center"/>
            </w:pPr>
            <w:r>
              <w:t>14.</w:t>
            </w:r>
          </w:p>
        </w:tc>
        <w:tc>
          <w:tcPr>
            <w:tcW w:w="2494" w:type="dxa"/>
          </w:tcPr>
          <w:p w14:paraId="5FDCD7EF" w14:textId="77777777" w:rsidR="002B6D76" w:rsidRDefault="00000000">
            <w:pPr>
              <w:pStyle w:val="ConsPlusNormal0"/>
            </w:pPr>
            <w:r>
              <w:t>A06.03.069.26</w:t>
            </w:r>
          </w:p>
        </w:tc>
        <w:tc>
          <w:tcPr>
            <w:tcW w:w="3231" w:type="dxa"/>
          </w:tcPr>
          <w:p w14:paraId="3654DEC4" w14:textId="77777777" w:rsidR="002B6D76" w:rsidRDefault="00000000">
            <w:pPr>
              <w:pStyle w:val="ConsPlusNormal0"/>
            </w:pPr>
            <w:r>
              <w:t>Компьютерная томография костей таза</w:t>
            </w:r>
          </w:p>
        </w:tc>
        <w:tc>
          <w:tcPr>
            <w:tcW w:w="1247" w:type="dxa"/>
          </w:tcPr>
          <w:p w14:paraId="70F2DC91" w14:textId="77777777" w:rsidR="002B6D76" w:rsidRDefault="00000000">
            <w:pPr>
              <w:pStyle w:val="ConsPlusNormal0"/>
              <w:jc w:val="right"/>
            </w:pPr>
            <w:r>
              <w:t>1245,30</w:t>
            </w:r>
          </w:p>
        </w:tc>
        <w:tc>
          <w:tcPr>
            <w:tcW w:w="1361" w:type="dxa"/>
          </w:tcPr>
          <w:p w14:paraId="30049EF0" w14:textId="77777777" w:rsidR="002B6D76" w:rsidRDefault="00000000">
            <w:pPr>
              <w:pStyle w:val="ConsPlusNormal0"/>
              <w:jc w:val="right"/>
            </w:pPr>
            <w:r>
              <w:t>1169,76</w:t>
            </w:r>
          </w:p>
        </w:tc>
      </w:tr>
      <w:tr w:rsidR="002B6D76" w14:paraId="19E8732C" w14:textId="77777777">
        <w:tc>
          <w:tcPr>
            <w:tcW w:w="737" w:type="dxa"/>
          </w:tcPr>
          <w:p w14:paraId="3669B7FF" w14:textId="77777777" w:rsidR="002B6D76" w:rsidRDefault="00000000">
            <w:pPr>
              <w:pStyle w:val="ConsPlusNormal0"/>
              <w:jc w:val="center"/>
            </w:pPr>
            <w:r>
              <w:t>15.</w:t>
            </w:r>
          </w:p>
        </w:tc>
        <w:tc>
          <w:tcPr>
            <w:tcW w:w="2494" w:type="dxa"/>
          </w:tcPr>
          <w:p w14:paraId="10C47A65" w14:textId="77777777" w:rsidR="002B6D76" w:rsidRDefault="00000000">
            <w:pPr>
              <w:pStyle w:val="ConsPlusNormal0"/>
            </w:pPr>
            <w:r>
              <w:t>A06.04.017.26</w:t>
            </w:r>
          </w:p>
        </w:tc>
        <w:tc>
          <w:tcPr>
            <w:tcW w:w="3231" w:type="dxa"/>
          </w:tcPr>
          <w:p w14:paraId="5C98367A" w14:textId="77777777" w:rsidR="002B6D76" w:rsidRDefault="00000000">
            <w:pPr>
              <w:pStyle w:val="ConsPlusNormal0"/>
            </w:pPr>
            <w:r>
              <w:t>Компьютерная томография сустава</w:t>
            </w:r>
          </w:p>
        </w:tc>
        <w:tc>
          <w:tcPr>
            <w:tcW w:w="1247" w:type="dxa"/>
          </w:tcPr>
          <w:p w14:paraId="566ED297" w14:textId="77777777" w:rsidR="002B6D76" w:rsidRDefault="00000000">
            <w:pPr>
              <w:pStyle w:val="ConsPlusNormal0"/>
              <w:jc w:val="right"/>
            </w:pPr>
            <w:r>
              <w:t>1245,30</w:t>
            </w:r>
          </w:p>
        </w:tc>
        <w:tc>
          <w:tcPr>
            <w:tcW w:w="1361" w:type="dxa"/>
          </w:tcPr>
          <w:p w14:paraId="7491D6C0" w14:textId="77777777" w:rsidR="002B6D76" w:rsidRDefault="00000000">
            <w:pPr>
              <w:pStyle w:val="ConsPlusNormal0"/>
              <w:jc w:val="right"/>
            </w:pPr>
            <w:r>
              <w:t>1206,37</w:t>
            </w:r>
          </w:p>
        </w:tc>
      </w:tr>
      <w:tr w:rsidR="002B6D76" w14:paraId="32C04B62" w14:textId="77777777">
        <w:tc>
          <w:tcPr>
            <w:tcW w:w="737" w:type="dxa"/>
          </w:tcPr>
          <w:p w14:paraId="0597165C" w14:textId="77777777" w:rsidR="002B6D76" w:rsidRDefault="00000000">
            <w:pPr>
              <w:pStyle w:val="ConsPlusNormal0"/>
              <w:jc w:val="center"/>
            </w:pPr>
            <w:r>
              <w:t>16.</w:t>
            </w:r>
          </w:p>
        </w:tc>
        <w:tc>
          <w:tcPr>
            <w:tcW w:w="2494" w:type="dxa"/>
          </w:tcPr>
          <w:p w14:paraId="104183D1" w14:textId="77777777" w:rsidR="002B6D76" w:rsidRDefault="00000000">
            <w:pPr>
              <w:pStyle w:val="ConsPlusNormal0"/>
            </w:pPr>
            <w:r>
              <w:t>A06.04.020.26</w:t>
            </w:r>
          </w:p>
        </w:tc>
        <w:tc>
          <w:tcPr>
            <w:tcW w:w="3231" w:type="dxa"/>
          </w:tcPr>
          <w:p w14:paraId="3C6AABD6" w14:textId="77777777" w:rsidR="002B6D76" w:rsidRDefault="00000000">
            <w:pPr>
              <w:pStyle w:val="ConsPlusNormal0"/>
            </w:pPr>
            <w:r>
              <w:t>Компьютерная томография височно-нижнечелюстных суставов</w:t>
            </w:r>
          </w:p>
        </w:tc>
        <w:tc>
          <w:tcPr>
            <w:tcW w:w="1247" w:type="dxa"/>
          </w:tcPr>
          <w:p w14:paraId="634F1272" w14:textId="77777777" w:rsidR="002B6D76" w:rsidRDefault="00000000">
            <w:pPr>
              <w:pStyle w:val="ConsPlusNormal0"/>
              <w:jc w:val="right"/>
            </w:pPr>
            <w:r>
              <w:t>1245,30</w:t>
            </w:r>
          </w:p>
        </w:tc>
        <w:tc>
          <w:tcPr>
            <w:tcW w:w="1361" w:type="dxa"/>
          </w:tcPr>
          <w:p w14:paraId="6B839A38" w14:textId="77777777" w:rsidR="002B6D76" w:rsidRDefault="00000000">
            <w:pPr>
              <w:pStyle w:val="ConsPlusNormal0"/>
              <w:jc w:val="right"/>
            </w:pPr>
            <w:r>
              <w:t>1206,37</w:t>
            </w:r>
          </w:p>
        </w:tc>
      </w:tr>
      <w:tr w:rsidR="002B6D76" w14:paraId="5B61EAB7" w14:textId="77777777">
        <w:tc>
          <w:tcPr>
            <w:tcW w:w="737" w:type="dxa"/>
          </w:tcPr>
          <w:p w14:paraId="1618BDF4" w14:textId="77777777" w:rsidR="002B6D76" w:rsidRDefault="00000000">
            <w:pPr>
              <w:pStyle w:val="ConsPlusNormal0"/>
              <w:jc w:val="center"/>
            </w:pPr>
            <w:r>
              <w:t>17.</w:t>
            </w:r>
          </w:p>
        </w:tc>
        <w:tc>
          <w:tcPr>
            <w:tcW w:w="2494" w:type="dxa"/>
          </w:tcPr>
          <w:p w14:paraId="4E3BFAD4" w14:textId="77777777" w:rsidR="002B6D76" w:rsidRDefault="00000000">
            <w:pPr>
              <w:pStyle w:val="ConsPlusNormal0"/>
            </w:pPr>
            <w:r>
              <w:t>A06.07.013.26</w:t>
            </w:r>
          </w:p>
        </w:tc>
        <w:tc>
          <w:tcPr>
            <w:tcW w:w="3231" w:type="dxa"/>
          </w:tcPr>
          <w:p w14:paraId="6E1271E7" w14:textId="77777777" w:rsidR="002B6D76" w:rsidRDefault="00000000">
            <w:pPr>
              <w:pStyle w:val="ConsPlusNormal0"/>
            </w:pPr>
            <w:r>
              <w:t>Компьютерная томография челюстно-лицевой области</w:t>
            </w:r>
          </w:p>
        </w:tc>
        <w:tc>
          <w:tcPr>
            <w:tcW w:w="1247" w:type="dxa"/>
          </w:tcPr>
          <w:p w14:paraId="54A8916B" w14:textId="77777777" w:rsidR="002B6D76" w:rsidRDefault="00000000">
            <w:pPr>
              <w:pStyle w:val="ConsPlusNormal0"/>
              <w:jc w:val="right"/>
            </w:pPr>
            <w:r>
              <w:t>1245,30</w:t>
            </w:r>
          </w:p>
        </w:tc>
        <w:tc>
          <w:tcPr>
            <w:tcW w:w="1361" w:type="dxa"/>
          </w:tcPr>
          <w:p w14:paraId="61DFA24A" w14:textId="77777777" w:rsidR="002B6D76" w:rsidRDefault="00000000">
            <w:pPr>
              <w:pStyle w:val="ConsPlusNormal0"/>
              <w:jc w:val="right"/>
            </w:pPr>
            <w:r>
              <w:t>1206,37</w:t>
            </w:r>
          </w:p>
        </w:tc>
      </w:tr>
      <w:tr w:rsidR="002B6D76" w14:paraId="16CFA645" w14:textId="77777777">
        <w:tc>
          <w:tcPr>
            <w:tcW w:w="737" w:type="dxa"/>
          </w:tcPr>
          <w:p w14:paraId="567655A8" w14:textId="77777777" w:rsidR="002B6D76" w:rsidRDefault="00000000">
            <w:pPr>
              <w:pStyle w:val="ConsPlusNormal0"/>
              <w:jc w:val="center"/>
            </w:pPr>
            <w:r>
              <w:t>18.</w:t>
            </w:r>
          </w:p>
        </w:tc>
        <w:tc>
          <w:tcPr>
            <w:tcW w:w="2494" w:type="dxa"/>
          </w:tcPr>
          <w:p w14:paraId="14C0EC72" w14:textId="77777777" w:rsidR="002B6D76" w:rsidRDefault="00000000">
            <w:pPr>
              <w:pStyle w:val="ConsPlusNormal0"/>
            </w:pPr>
            <w:r>
              <w:t>A06.08.007.002.26</w:t>
            </w:r>
          </w:p>
        </w:tc>
        <w:tc>
          <w:tcPr>
            <w:tcW w:w="3231" w:type="dxa"/>
          </w:tcPr>
          <w:p w14:paraId="483B7FCB" w14:textId="77777777" w:rsidR="002B6D76" w:rsidRDefault="00000000">
            <w:pPr>
              <w:pStyle w:val="ConsPlusNormal0"/>
            </w:pPr>
            <w:r>
              <w:t>Компьютерная томография гортани с внутривенным болюсным контрастированием</w:t>
            </w:r>
          </w:p>
        </w:tc>
        <w:tc>
          <w:tcPr>
            <w:tcW w:w="1247" w:type="dxa"/>
          </w:tcPr>
          <w:p w14:paraId="2DA2794C" w14:textId="77777777" w:rsidR="002B6D76" w:rsidRDefault="00000000">
            <w:pPr>
              <w:pStyle w:val="ConsPlusNormal0"/>
              <w:jc w:val="right"/>
            </w:pPr>
            <w:r>
              <w:t>4684,68</w:t>
            </w:r>
          </w:p>
        </w:tc>
        <w:tc>
          <w:tcPr>
            <w:tcW w:w="1361" w:type="dxa"/>
          </w:tcPr>
          <w:p w14:paraId="4D141753" w14:textId="77777777" w:rsidR="002B6D76" w:rsidRDefault="00000000">
            <w:pPr>
              <w:pStyle w:val="ConsPlusNormal0"/>
              <w:jc w:val="right"/>
            </w:pPr>
            <w:r>
              <w:t>5298,53</w:t>
            </w:r>
          </w:p>
        </w:tc>
      </w:tr>
      <w:tr w:rsidR="002B6D76" w14:paraId="56C5B191" w14:textId="77777777">
        <w:tc>
          <w:tcPr>
            <w:tcW w:w="737" w:type="dxa"/>
          </w:tcPr>
          <w:p w14:paraId="372A53BF" w14:textId="77777777" w:rsidR="002B6D76" w:rsidRDefault="00000000">
            <w:pPr>
              <w:pStyle w:val="ConsPlusNormal0"/>
              <w:jc w:val="center"/>
            </w:pPr>
            <w:r>
              <w:t>19.</w:t>
            </w:r>
          </w:p>
        </w:tc>
        <w:tc>
          <w:tcPr>
            <w:tcW w:w="2494" w:type="dxa"/>
          </w:tcPr>
          <w:p w14:paraId="6DDBA671" w14:textId="77777777" w:rsidR="002B6D76" w:rsidRDefault="00000000">
            <w:pPr>
              <w:pStyle w:val="ConsPlusNormal0"/>
            </w:pPr>
            <w:r>
              <w:t>A06.08.007.003.26</w:t>
            </w:r>
          </w:p>
        </w:tc>
        <w:tc>
          <w:tcPr>
            <w:tcW w:w="3231" w:type="dxa"/>
          </w:tcPr>
          <w:p w14:paraId="1E8D3803" w14:textId="77777777" w:rsidR="002B6D76" w:rsidRDefault="00000000">
            <w:pPr>
              <w:pStyle w:val="ConsPlusNormal0"/>
            </w:pPr>
            <w:r>
              <w:t>Спиральная компьютерная томография придаточных пазух носа</w:t>
            </w:r>
          </w:p>
        </w:tc>
        <w:tc>
          <w:tcPr>
            <w:tcW w:w="1247" w:type="dxa"/>
          </w:tcPr>
          <w:p w14:paraId="2AAA816A" w14:textId="77777777" w:rsidR="002B6D76" w:rsidRDefault="00000000">
            <w:pPr>
              <w:pStyle w:val="ConsPlusNormal0"/>
              <w:jc w:val="right"/>
            </w:pPr>
            <w:r>
              <w:t>1245,30</w:t>
            </w:r>
          </w:p>
        </w:tc>
        <w:tc>
          <w:tcPr>
            <w:tcW w:w="1361" w:type="dxa"/>
          </w:tcPr>
          <w:p w14:paraId="6A338D6E" w14:textId="77777777" w:rsidR="002B6D76" w:rsidRDefault="00000000">
            <w:pPr>
              <w:pStyle w:val="ConsPlusNormal0"/>
              <w:jc w:val="right"/>
            </w:pPr>
            <w:r>
              <w:t>1203,83</w:t>
            </w:r>
          </w:p>
        </w:tc>
      </w:tr>
      <w:tr w:rsidR="002B6D76" w14:paraId="4E8E2236" w14:textId="77777777">
        <w:tc>
          <w:tcPr>
            <w:tcW w:w="737" w:type="dxa"/>
          </w:tcPr>
          <w:p w14:paraId="7939E422" w14:textId="77777777" w:rsidR="002B6D76" w:rsidRDefault="00000000">
            <w:pPr>
              <w:pStyle w:val="ConsPlusNormal0"/>
              <w:jc w:val="center"/>
            </w:pPr>
            <w:r>
              <w:t>20.</w:t>
            </w:r>
          </w:p>
        </w:tc>
        <w:tc>
          <w:tcPr>
            <w:tcW w:w="2494" w:type="dxa"/>
          </w:tcPr>
          <w:p w14:paraId="3CF1F219" w14:textId="77777777" w:rsidR="002B6D76" w:rsidRDefault="00000000">
            <w:pPr>
              <w:pStyle w:val="ConsPlusNormal0"/>
            </w:pPr>
            <w:r>
              <w:t>A06.08.007.004.26</w:t>
            </w:r>
          </w:p>
        </w:tc>
        <w:tc>
          <w:tcPr>
            <w:tcW w:w="3231" w:type="dxa"/>
          </w:tcPr>
          <w:p w14:paraId="28E18BC4" w14:textId="77777777" w:rsidR="002B6D76" w:rsidRDefault="00000000">
            <w:pPr>
              <w:pStyle w:val="ConsPlusNormal0"/>
            </w:pPr>
            <w:r>
              <w:t>Компьютерная томография придаточных пазух носа с внутривенным болюсным контрастированием</w:t>
            </w:r>
          </w:p>
        </w:tc>
        <w:tc>
          <w:tcPr>
            <w:tcW w:w="1247" w:type="dxa"/>
          </w:tcPr>
          <w:p w14:paraId="6FBB9A25" w14:textId="77777777" w:rsidR="002B6D76" w:rsidRDefault="00000000">
            <w:pPr>
              <w:pStyle w:val="ConsPlusNormal0"/>
              <w:jc w:val="right"/>
            </w:pPr>
            <w:r>
              <w:t>4684,68</w:t>
            </w:r>
          </w:p>
        </w:tc>
        <w:tc>
          <w:tcPr>
            <w:tcW w:w="1361" w:type="dxa"/>
          </w:tcPr>
          <w:p w14:paraId="0B156346" w14:textId="77777777" w:rsidR="002B6D76" w:rsidRDefault="00000000">
            <w:pPr>
              <w:pStyle w:val="ConsPlusNormal0"/>
              <w:jc w:val="right"/>
            </w:pPr>
            <w:r>
              <w:t>5298,53</w:t>
            </w:r>
          </w:p>
        </w:tc>
      </w:tr>
      <w:tr w:rsidR="002B6D76" w14:paraId="69806229" w14:textId="77777777">
        <w:tc>
          <w:tcPr>
            <w:tcW w:w="737" w:type="dxa"/>
          </w:tcPr>
          <w:p w14:paraId="3DC34AC8" w14:textId="77777777" w:rsidR="002B6D76" w:rsidRDefault="00000000">
            <w:pPr>
              <w:pStyle w:val="ConsPlusNormal0"/>
              <w:jc w:val="center"/>
            </w:pPr>
            <w:r>
              <w:t>21.</w:t>
            </w:r>
          </w:p>
        </w:tc>
        <w:tc>
          <w:tcPr>
            <w:tcW w:w="2494" w:type="dxa"/>
          </w:tcPr>
          <w:p w14:paraId="0818BA58" w14:textId="77777777" w:rsidR="002B6D76" w:rsidRDefault="00000000">
            <w:pPr>
              <w:pStyle w:val="ConsPlusNormal0"/>
            </w:pPr>
            <w:r>
              <w:t>A06.08.009.26</w:t>
            </w:r>
          </w:p>
        </w:tc>
        <w:tc>
          <w:tcPr>
            <w:tcW w:w="3231" w:type="dxa"/>
          </w:tcPr>
          <w:p w14:paraId="37B173B9" w14:textId="77777777" w:rsidR="002B6D76" w:rsidRDefault="00000000">
            <w:pPr>
              <w:pStyle w:val="ConsPlusNormal0"/>
            </w:pPr>
            <w:r>
              <w:t>Компьютерная томография верхних дыхательных путей и шеи</w:t>
            </w:r>
          </w:p>
        </w:tc>
        <w:tc>
          <w:tcPr>
            <w:tcW w:w="1247" w:type="dxa"/>
          </w:tcPr>
          <w:p w14:paraId="2DB14B10" w14:textId="77777777" w:rsidR="002B6D76" w:rsidRDefault="00000000">
            <w:pPr>
              <w:pStyle w:val="ConsPlusNormal0"/>
              <w:jc w:val="right"/>
            </w:pPr>
            <w:r>
              <w:t>1245,30</w:t>
            </w:r>
          </w:p>
        </w:tc>
        <w:tc>
          <w:tcPr>
            <w:tcW w:w="1361" w:type="dxa"/>
          </w:tcPr>
          <w:p w14:paraId="059969E6" w14:textId="77777777" w:rsidR="002B6D76" w:rsidRDefault="00000000">
            <w:pPr>
              <w:pStyle w:val="ConsPlusNormal0"/>
              <w:jc w:val="right"/>
            </w:pPr>
            <w:r>
              <w:t>1169,76</w:t>
            </w:r>
          </w:p>
        </w:tc>
      </w:tr>
      <w:tr w:rsidR="002B6D76" w14:paraId="0EE5C6E9" w14:textId="77777777">
        <w:tc>
          <w:tcPr>
            <w:tcW w:w="737" w:type="dxa"/>
          </w:tcPr>
          <w:p w14:paraId="7D42B547" w14:textId="77777777" w:rsidR="002B6D76" w:rsidRDefault="00000000">
            <w:pPr>
              <w:pStyle w:val="ConsPlusNormal0"/>
              <w:jc w:val="center"/>
            </w:pPr>
            <w:r>
              <w:t>22.</w:t>
            </w:r>
          </w:p>
        </w:tc>
        <w:tc>
          <w:tcPr>
            <w:tcW w:w="2494" w:type="dxa"/>
          </w:tcPr>
          <w:p w14:paraId="033164B3" w14:textId="77777777" w:rsidR="002B6D76" w:rsidRDefault="00000000">
            <w:pPr>
              <w:pStyle w:val="ConsPlusNormal0"/>
            </w:pPr>
            <w:r>
              <w:t>A06.08.009.003.26</w:t>
            </w:r>
          </w:p>
        </w:tc>
        <w:tc>
          <w:tcPr>
            <w:tcW w:w="3231" w:type="dxa"/>
          </w:tcPr>
          <w:p w14:paraId="18F0DCE7" w14:textId="77777777" w:rsidR="002B6D76" w:rsidRDefault="00000000">
            <w:pPr>
              <w:pStyle w:val="ConsPlusNormal0"/>
            </w:pPr>
            <w:r>
              <w:t>Компьютерная томография шеи с внутривенным болюсным контрастированием, мультипланарной и трехмерной реконструкцией</w:t>
            </w:r>
          </w:p>
        </w:tc>
        <w:tc>
          <w:tcPr>
            <w:tcW w:w="1247" w:type="dxa"/>
          </w:tcPr>
          <w:p w14:paraId="6B575466" w14:textId="77777777" w:rsidR="002B6D76" w:rsidRDefault="00000000">
            <w:pPr>
              <w:pStyle w:val="ConsPlusNormal0"/>
              <w:jc w:val="right"/>
            </w:pPr>
            <w:r>
              <w:t>5356,39</w:t>
            </w:r>
          </w:p>
        </w:tc>
        <w:tc>
          <w:tcPr>
            <w:tcW w:w="1361" w:type="dxa"/>
          </w:tcPr>
          <w:p w14:paraId="104DACAB" w14:textId="77777777" w:rsidR="002B6D76" w:rsidRDefault="00000000">
            <w:pPr>
              <w:pStyle w:val="ConsPlusNormal0"/>
              <w:jc w:val="right"/>
            </w:pPr>
            <w:r>
              <w:t>5384,31</w:t>
            </w:r>
          </w:p>
        </w:tc>
      </w:tr>
      <w:tr w:rsidR="002B6D76" w14:paraId="5A096C24" w14:textId="77777777">
        <w:tc>
          <w:tcPr>
            <w:tcW w:w="737" w:type="dxa"/>
          </w:tcPr>
          <w:p w14:paraId="200C8142" w14:textId="77777777" w:rsidR="002B6D76" w:rsidRDefault="00000000">
            <w:pPr>
              <w:pStyle w:val="ConsPlusNormal0"/>
              <w:jc w:val="center"/>
            </w:pPr>
            <w:r>
              <w:t>23.</w:t>
            </w:r>
          </w:p>
        </w:tc>
        <w:tc>
          <w:tcPr>
            <w:tcW w:w="2494" w:type="dxa"/>
          </w:tcPr>
          <w:p w14:paraId="1AC785B0" w14:textId="77777777" w:rsidR="002B6D76" w:rsidRDefault="00000000">
            <w:pPr>
              <w:pStyle w:val="ConsPlusNormal0"/>
            </w:pPr>
            <w:r>
              <w:t>A06.09.005.26</w:t>
            </w:r>
          </w:p>
        </w:tc>
        <w:tc>
          <w:tcPr>
            <w:tcW w:w="3231" w:type="dxa"/>
          </w:tcPr>
          <w:p w14:paraId="73607A11" w14:textId="77777777" w:rsidR="002B6D76" w:rsidRDefault="00000000">
            <w:pPr>
              <w:pStyle w:val="ConsPlusNormal0"/>
            </w:pPr>
            <w:r>
              <w:t>Компьютерная томография органов грудной полости</w:t>
            </w:r>
          </w:p>
        </w:tc>
        <w:tc>
          <w:tcPr>
            <w:tcW w:w="1247" w:type="dxa"/>
          </w:tcPr>
          <w:p w14:paraId="5737C2CE" w14:textId="77777777" w:rsidR="002B6D76" w:rsidRDefault="00000000">
            <w:pPr>
              <w:pStyle w:val="ConsPlusNormal0"/>
              <w:jc w:val="right"/>
            </w:pPr>
            <w:r>
              <w:t>1245,30</w:t>
            </w:r>
          </w:p>
        </w:tc>
        <w:tc>
          <w:tcPr>
            <w:tcW w:w="1361" w:type="dxa"/>
          </w:tcPr>
          <w:p w14:paraId="11393095" w14:textId="77777777" w:rsidR="002B6D76" w:rsidRDefault="00000000">
            <w:pPr>
              <w:pStyle w:val="ConsPlusNormal0"/>
              <w:jc w:val="right"/>
            </w:pPr>
            <w:r>
              <w:t>1169,76</w:t>
            </w:r>
          </w:p>
        </w:tc>
      </w:tr>
      <w:tr w:rsidR="002B6D76" w14:paraId="400DCEC0" w14:textId="77777777">
        <w:tc>
          <w:tcPr>
            <w:tcW w:w="737" w:type="dxa"/>
          </w:tcPr>
          <w:p w14:paraId="36867AC5" w14:textId="77777777" w:rsidR="002B6D76" w:rsidRDefault="00000000">
            <w:pPr>
              <w:pStyle w:val="ConsPlusNormal0"/>
              <w:jc w:val="center"/>
            </w:pPr>
            <w:r>
              <w:t>24.</w:t>
            </w:r>
          </w:p>
        </w:tc>
        <w:tc>
          <w:tcPr>
            <w:tcW w:w="2494" w:type="dxa"/>
          </w:tcPr>
          <w:p w14:paraId="60209B4D" w14:textId="77777777" w:rsidR="002B6D76" w:rsidRDefault="00000000">
            <w:pPr>
              <w:pStyle w:val="ConsPlusNormal0"/>
            </w:pPr>
            <w:r>
              <w:t>A06.09.005.003.26</w:t>
            </w:r>
          </w:p>
        </w:tc>
        <w:tc>
          <w:tcPr>
            <w:tcW w:w="3231" w:type="dxa"/>
          </w:tcPr>
          <w:p w14:paraId="5DF2BA9A" w14:textId="77777777" w:rsidR="002B6D76" w:rsidRDefault="00000000">
            <w:pPr>
              <w:pStyle w:val="ConsPlusNormal0"/>
            </w:pPr>
            <w:r>
              <w:t>Компьютерная томография грудной полости с внутривенным болюсным контрастированием, мультипланарной и трехмерной реконструкцией</w:t>
            </w:r>
          </w:p>
        </w:tc>
        <w:tc>
          <w:tcPr>
            <w:tcW w:w="1247" w:type="dxa"/>
          </w:tcPr>
          <w:p w14:paraId="43ED99C9" w14:textId="77777777" w:rsidR="002B6D76" w:rsidRDefault="00000000">
            <w:pPr>
              <w:pStyle w:val="ConsPlusNormal0"/>
              <w:jc w:val="right"/>
            </w:pPr>
            <w:r>
              <w:t>5361,06</w:t>
            </w:r>
          </w:p>
        </w:tc>
        <w:tc>
          <w:tcPr>
            <w:tcW w:w="1361" w:type="dxa"/>
          </w:tcPr>
          <w:p w14:paraId="0D3186D2" w14:textId="77777777" w:rsidR="002B6D76" w:rsidRDefault="00000000">
            <w:pPr>
              <w:pStyle w:val="ConsPlusNormal0"/>
              <w:jc w:val="right"/>
            </w:pPr>
            <w:r>
              <w:t>5347,29</w:t>
            </w:r>
          </w:p>
        </w:tc>
      </w:tr>
      <w:tr w:rsidR="002B6D76" w14:paraId="5A9ED616" w14:textId="77777777">
        <w:tc>
          <w:tcPr>
            <w:tcW w:w="737" w:type="dxa"/>
          </w:tcPr>
          <w:p w14:paraId="6CC178E2" w14:textId="77777777" w:rsidR="002B6D76" w:rsidRDefault="00000000">
            <w:pPr>
              <w:pStyle w:val="ConsPlusNormal0"/>
              <w:jc w:val="center"/>
            </w:pPr>
            <w:r>
              <w:t>25.</w:t>
            </w:r>
          </w:p>
        </w:tc>
        <w:tc>
          <w:tcPr>
            <w:tcW w:w="2494" w:type="dxa"/>
          </w:tcPr>
          <w:p w14:paraId="55476DD6" w14:textId="77777777" w:rsidR="002B6D76" w:rsidRDefault="00000000">
            <w:pPr>
              <w:pStyle w:val="ConsPlusNormal0"/>
            </w:pPr>
            <w:r>
              <w:t>A06.10.006.001.26</w:t>
            </w:r>
          </w:p>
        </w:tc>
        <w:tc>
          <w:tcPr>
            <w:tcW w:w="3231" w:type="dxa"/>
          </w:tcPr>
          <w:p w14:paraId="304D8EC6" w14:textId="77777777" w:rsidR="002B6D76" w:rsidRDefault="00000000">
            <w:pPr>
              <w:pStyle w:val="ConsPlusNormal0"/>
            </w:pPr>
            <w:r>
              <w:t>Компьютерно-томографическая коронарография</w:t>
            </w:r>
          </w:p>
        </w:tc>
        <w:tc>
          <w:tcPr>
            <w:tcW w:w="1247" w:type="dxa"/>
          </w:tcPr>
          <w:p w14:paraId="2A6B0837" w14:textId="77777777" w:rsidR="002B6D76" w:rsidRDefault="00000000">
            <w:pPr>
              <w:pStyle w:val="ConsPlusNormal0"/>
              <w:jc w:val="right"/>
            </w:pPr>
            <w:r>
              <w:t>6508,90</w:t>
            </w:r>
          </w:p>
        </w:tc>
        <w:tc>
          <w:tcPr>
            <w:tcW w:w="1361" w:type="dxa"/>
          </w:tcPr>
          <w:p w14:paraId="6726E7FD" w14:textId="77777777" w:rsidR="002B6D76" w:rsidRDefault="00000000">
            <w:pPr>
              <w:pStyle w:val="ConsPlusNormal0"/>
              <w:jc w:val="right"/>
            </w:pPr>
            <w:r>
              <w:t>6487,42</w:t>
            </w:r>
          </w:p>
        </w:tc>
      </w:tr>
      <w:tr w:rsidR="002B6D76" w14:paraId="14E293FB" w14:textId="77777777">
        <w:tc>
          <w:tcPr>
            <w:tcW w:w="737" w:type="dxa"/>
          </w:tcPr>
          <w:p w14:paraId="1A87E987" w14:textId="77777777" w:rsidR="002B6D76" w:rsidRDefault="00000000">
            <w:pPr>
              <w:pStyle w:val="ConsPlusNormal0"/>
              <w:jc w:val="center"/>
            </w:pPr>
            <w:r>
              <w:t>26.</w:t>
            </w:r>
          </w:p>
        </w:tc>
        <w:tc>
          <w:tcPr>
            <w:tcW w:w="2494" w:type="dxa"/>
          </w:tcPr>
          <w:p w14:paraId="6B16AA38" w14:textId="77777777" w:rsidR="002B6D76" w:rsidRDefault="00000000">
            <w:pPr>
              <w:pStyle w:val="ConsPlusNormal0"/>
            </w:pPr>
            <w:r>
              <w:t>A06.10.009.26</w:t>
            </w:r>
          </w:p>
        </w:tc>
        <w:tc>
          <w:tcPr>
            <w:tcW w:w="3231" w:type="dxa"/>
          </w:tcPr>
          <w:p w14:paraId="5F8D1FCD" w14:textId="77777777" w:rsidR="002B6D76" w:rsidRDefault="00000000">
            <w:pPr>
              <w:pStyle w:val="ConsPlusNormal0"/>
            </w:pPr>
            <w:r>
              <w:t>Компьютерная томография сердца</w:t>
            </w:r>
          </w:p>
        </w:tc>
        <w:tc>
          <w:tcPr>
            <w:tcW w:w="1247" w:type="dxa"/>
          </w:tcPr>
          <w:p w14:paraId="4409E63F" w14:textId="77777777" w:rsidR="002B6D76" w:rsidRDefault="00000000">
            <w:pPr>
              <w:pStyle w:val="ConsPlusNormal0"/>
              <w:jc w:val="right"/>
            </w:pPr>
            <w:r>
              <w:t>1384,42</w:t>
            </w:r>
          </w:p>
        </w:tc>
        <w:tc>
          <w:tcPr>
            <w:tcW w:w="1361" w:type="dxa"/>
          </w:tcPr>
          <w:p w14:paraId="4AD2D282" w14:textId="77777777" w:rsidR="002B6D76" w:rsidRDefault="00000000">
            <w:pPr>
              <w:pStyle w:val="ConsPlusNormal0"/>
              <w:jc w:val="right"/>
            </w:pPr>
            <w:r>
              <w:t>1352,13</w:t>
            </w:r>
          </w:p>
        </w:tc>
      </w:tr>
      <w:tr w:rsidR="002B6D76" w14:paraId="5F084A0B" w14:textId="77777777">
        <w:tc>
          <w:tcPr>
            <w:tcW w:w="737" w:type="dxa"/>
          </w:tcPr>
          <w:p w14:paraId="5353B3FD" w14:textId="77777777" w:rsidR="002B6D76" w:rsidRDefault="00000000">
            <w:pPr>
              <w:pStyle w:val="ConsPlusNormal0"/>
              <w:jc w:val="center"/>
            </w:pPr>
            <w:r>
              <w:t>27.</w:t>
            </w:r>
          </w:p>
        </w:tc>
        <w:tc>
          <w:tcPr>
            <w:tcW w:w="2494" w:type="dxa"/>
          </w:tcPr>
          <w:p w14:paraId="4D2CC667" w14:textId="77777777" w:rsidR="002B6D76" w:rsidRDefault="00000000">
            <w:pPr>
              <w:pStyle w:val="ConsPlusNormal0"/>
            </w:pPr>
            <w:r>
              <w:t>A06.10.009.001.26</w:t>
            </w:r>
          </w:p>
        </w:tc>
        <w:tc>
          <w:tcPr>
            <w:tcW w:w="3231" w:type="dxa"/>
          </w:tcPr>
          <w:p w14:paraId="49C440EC" w14:textId="77777777" w:rsidR="002B6D76" w:rsidRDefault="00000000">
            <w:pPr>
              <w:pStyle w:val="ConsPlusNormal0"/>
            </w:pPr>
            <w:r>
              <w:t>Компьютерная томография сердца с контрастированием</w:t>
            </w:r>
          </w:p>
        </w:tc>
        <w:tc>
          <w:tcPr>
            <w:tcW w:w="1247" w:type="dxa"/>
          </w:tcPr>
          <w:p w14:paraId="08FB7FF8" w14:textId="77777777" w:rsidR="002B6D76" w:rsidRDefault="00000000">
            <w:pPr>
              <w:pStyle w:val="ConsPlusNormal0"/>
              <w:jc w:val="right"/>
            </w:pPr>
            <w:r>
              <w:t>6577,33</w:t>
            </w:r>
          </w:p>
        </w:tc>
        <w:tc>
          <w:tcPr>
            <w:tcW w:w="1361" w:type="dxa"/>
          </w:tcPr>
          <w:p w14:paraId="33690597" w14:textId="77777777" w:rsidR="002B6D76" w:rsidRDefault="00000000">
            <w:pPr>
              <w:pStyle w:val="ConsPlusNormal0"/>
              <w:jc w:val="right"/>
            </w:pPr>
            <w:r>
              <w:t>6889,31</w:t>
            </w:r>
          </w:p>
        </w:tc>
      </w:tr>
      <w:tr w:rsidR="002B6D76" w14:paraId="48D4893B" w14:textId="77777777">
        <w:tc>
          <w:tcPr>
            <w:tcW w:w="737" w:type="dxa"/>
          </w:tcPr>
          <w:p w14:paraId="5C0D802E" w14:textId="77777777" w:rsidR="002B6D76" w:rsidRDefault="00000000">
            <w:pPr>
              <w:pStyle w:val="ConsPlusNormal0"/>
              <w:jc w:val="center"/>
            </w:pPr>
            <w:r>
              <w:t>28.</w:t>
            </w:r>
          </w:p>
        </w:tc>
        <w:tc>
          <w:tcPr>
            <w:tcW w:w="2494" w:type="dxa"/>
          </w:tcPr>
          <w:p w14:paraId="0CFB4C0A" w14:textId="77777777" w:rsidR="002B6D76" w:rsidRDefault="00000000">
            <w:pPr>
              <w:pStyle w:val="ConsPlusNormal0"/>
            </w:pPr>
            <w:r>
              <w:t>A06.10.009.002.26</w:t>
            </w:r>
          </w:p>
        </w:tc>
        <w:tc>
          <w:tcPr>
            <w:tcW w:w="3231" w:type="dxa"/>
          </w:tcPr>
          <w:p w14:paraId="1FA0E19E" w14:textId="77777777" w:rsidR="002B6D76" w:rsidRDefault="00000000">
            <w:pPr>
              <w:pStyle w:val="ConsPlusNormal0"/>
            </w:pPr>
            <w:r>
              <w:t>Компьютерная томография левого предсердия и легочных вен</w:t>
            </w:r>
          </w:p>
        </w:tc>
        <w:tc>
          <w:tcPr>
            <w:tcW w:w="1247" w:type="dxa"/>
          </w:tcPr>
          <w:p w14:paraId="79FC36E6" w14:textId="77777777" w:rsidR="002B6D76" w:rsidRDefault="00000000">
            <w:pPr>
              <w:pStyle w:val="ConsPlusNormal0"/>
              <w:jc w:val="right"/>
            </w:pPr>
            <w:r>
              <w:t>4627,93</w:t>
            </w:r>
          </w:p>
        </w:tc>
        <w:tc>
          <w:tcPr>
            <w:tcW w:w="1361" w:type="dxa"/>
          </w:tcPr>
          <w:p w14:paraId="5BD300DA" w14:textId="77777777" w:rsidR="002B6D76" w:rsidRDefault="00000000">
            <w:pPr>
              <w:pStyle w:val="ConsPlusNormal0"/>
              <w:jc w:val="right"/>
            </w:pPr>
            <w:r>
              <w:t>5358,45</w:t>
            </w:r>
          </w:p>
        </w:tc>
      </w:tr>
      <w:tr w:rsidR="002B6D76" w14:paraId="2AE25EC7" w14:textId="77777777">
        <w:tc>
          <w:tcPr>
            <w:tcW w:w="737" w:type="dxa"/>
          </w:tcPr>
          <w:p w14:paraId="1CA174B4" w14:textId="77777777" w:rsidR="002B6D76" w:rsidRDefault="00000000">
            <w:pPr>
              <w:pStyle w:val="ConsPlusNormal0"/>
              <w:jc w:val="center"/>
            </w:pPr>
            <w:r>
              <w:t>29.</w:t>
            </w:r>
          </w:p>
        </w:tc>
        <w:tc>
          <w:tcPr>
            <w:tcW w:w="2494" w:type="dxa"/>
          </w:tcPr>
          <w:p w14:paraId="7906CFD0" w14:textId="77777777" w:rsidR="002B6D76" w:rsidRDefault="00000000">
            <w:pPr>
              <w:pStyle w:val="ConsPlusNormal0"/>
            </w:pPr>
            <w:r>
              <w:t>A06.10.009.003.26</w:t>
            </w:r>
          </w:p>
        </w:tc>
        <w:tc>
          <w:tcPr>
            <w:tcW w:w="3231" w:type="dxa"/>
          </w:tcPr>
          <w:p w14:paraId="155F6822" w14:textId="77777777" w:rsidR="002B6D76" w:rsidRDefault="00000000">
            <w:pPr>
              <w:pStyle w:val="ConsPlusNormal0"/>
            </w:pPr>
            <w:r>
              <w:t>Спиральная компьютерная томография сердца с ЭКГ-синхронизацией</w:t>
            </w:r>
          </w:p>
        </w:tc>
        <w:tc>
          <w:tcPr>
            <w:tcW w:w="1247" w:type="dxa"/>
          </w:tcPr>
          <w:p w14:paraId="082AA6B7" w14:textId="77777777" w:rsidR="002B6D76" w:rsidRDefault="00000000">
            <w:pPr>
              <w:pStyle w:val="ConsPlusNormal0"/>
              <w:jc w:val="right"/>
            </w:pPr>
            <w:r>
              <w:t>4627,93</w:t>
            </w:r>
          </w:p>
        </w:tc>
        <w:tc>
          <w:tcPr>
            <w:tcW w:w="1361" w:type="dxa"/>
          </w:tcPr>
          <w:p w14:paraId="674A5D18" w14:textId="77777777" w:rsidR="002B6D76" w:rsidRDefault="00000000">
            <w:pPr>
              <w:pStyle w:val="ConsPlusNormal0"/>
              <w:jc w:val="right"/>
            </w:pPr>
            <w:r>
              <w:t>5358,45</w:t>
            </w:r>
          </w:p>
        </w:tc>
      </w:tr>
      <w:tr w:rsidR="002B6D76" w14:paraId="09B2D1CF" w14:textId="77777777">
        <w:tc>
          <w:tcPr>
            <w:tcW w:w="737" w:type="dxa"/>
          </w:tcPr>
          <w:p w14:paraId="495AB1D6" w14:textId="77777777" w:rsidR="002B6D76" w:rsidRDefault="00000000">
            <w:pPr>
              <w:pStyle w:val="ConsPlusNormal0"/>
              <w:jc w:val="center"/>
            </w:pPr>
            <w:r>
              <w:t>30.</w:t>
            </w:r>
          </w:p>
        </w:tc>
        <w:tc>
          <w:tcPr>
            <w:tcW w:w="2494" w:type="dxa"/>
          </w:tcPr>
          <w:p w14:paraId="37654BC4" w14:textId="77777777" w:rsidR="002B6D76" w:rsidRDefault="00000000">
            <w:pPr>
              <w:pStyle w:val="ConsPlusNormal0"/>
            </w:pPr>
            <w:r>
              <w:t>A06.11.004.26</w:t>
            </w:r>
          </w:p>
        </w:tc>
        <w:tc>
          <w:tcPr>
            <w:tcW w:w="3231" w:type="dxa"/>
          </w:tcPr>
          <w:p w14:paraId="44185CB2" w14:textId="77777777" w:rsidR="002B6D76" w:rsidRDefault="00000000">
            <w:pPr>
              <w:pStyle w:val="ConsPlusNormal0"/>
            </w:pPr>
            <w:r>
              <w:t>Компьютерная томография средостения</w:t>
            </w:r>
          </w:p>
        </w:tc>
        <w:tc>
          <w:tcPr>
            <w:tcW w:w="1247" w:type="dxa"/>
          </w:tcPr>
          <w:p w14:paraId="75A8DEDE" w14:textId="77777777" w:rsidR="002B6D76" w:rsidRDefault="00000000">
            <w:pPr>
              <w:pStyle w:val="ConsPlusNormal0"/>
              <w:jc w:val="right"/>
            </w:pPr>
            <w:r>
              <w:t>1283,73</w:t>
            </w:r>
          </w:p>
        </w:tc>
        <w:tc>
          <w:tcPr>
            <w:tcW w:w="1361" w:type="dxa"/>
          </w:tcPr>
          <w:p w14:paraId="6A7AF26B" w14:textId="77777777" w:rsidR="002B6D76" w:rsidRDefault="00000000">
            <w:pPr>
              <w:pStyle w:val="ConsPlusNormal0"/>
              <w:jc w:val="right"/>
            </w:pPr>
            <w:r>
              <w:t>1254,03</w:t>
            </w:r>
          </w:p>
        </w:tc>
      </w:tr>
      <w:tr w:rsidR="002B6D76" w14:paraId="78ADF085" w14:textId="77777777">
        <w:tc>
          <w:tcPr>
            <w:tcW w:w="737" w:type="dxa"/>
          </w:tcPr>
          <w:p w14:paraId="2C27AAFF" w14:textId="77777777" w:rsidR="002B6D76" w:rsidRDefault="00000000">
            <w:pPr>
              <w:pStyle w:val="ConsPlusNormal0"/>
              <w:jc w:val="center"/>
            </w:pPr>
            <w:r>
              <w:t>31.</w:t>
            </w:r>
          </w:p>
        </w:tc>
        <w:tc>
          <w:tcPr>
            <w:tcW w:w="2494" w:type="dxa"/>
          </w:tcPr>
          <w:p w14:paraId="08D7C657" w14:textId="77777777" w:rsidR="002B6D76" w:rsidRDefault="00000000">
            <w:pPr>
              <w:pStyle w:val="ConsPlusNormal0"/>
            </w:pPr>
            <w:r>
              <w:t>A06.12.001.001.26</w:t>
            </w:r>
          </w:p>
        </w:tc>
        <w:tc>
          <w:tcPr>
            <w:tcW w:w="3231" w:type="dxa"/>
          </w:tcPr>
          <w:p w14:paraId="58E0B8F1" w14:textId="77777777" w:rsidR="002B6D76" w:rsidRDefault="00000000">
            <w:pPr>
              <w:pStyle w:val="ConsPlusNormal0"/>
            </w:pPr>
            <w:r>
              <w:t>Компьютерно-томографическая ангиография грудной аорты</w:t>
            </w:r>
          </w:p>
        </w:tc>
        <w:tc>
          <w:tcPr>
            <w:tcW w:w="1247" w:type="dxa"/>
          </w:tcPr>
          <w:p w14:paraId="4023DE60" w14:textId="77777777" w:rsidR="002B6D76" w:rsidRDefault="00000000">
            <w:pPr>
              <w:pStyle w:val="ConsPlusNormal0"/>
              <w:jc w:val="right"/>
            </w:pPr>
            <w:r>
              <w:t>5673,86</w:t>
            </w:r>
          </w:p>
        </w:tc>
        <w:tc>
          <w:tcPr>
            <w:tcW w:w="1361" w:type="dxa"/>
          </w:tcPr>
          <w:p w14:paraId="3B16E723" w14:textId="77777777" w:rsidR="002B6D76" w:rsidRDefault="00000000">
            <w:pPr>
              <w:pStyle w:val="ConsPlusNormal0"/>
              <w:jc w:val="right"/>
            </w:pPr>
            <w:r>
              <w:t>5593,02</w:t>
            </w:r>
          </w:p>
        </w:tc>
      </w:tr>
      <w:tr w:rsidR="002B6D76" w14:paraId="39E6F9C1" w14:textId="77777777">
        <w:tc>
          <w:tcPr>
            <w:tcW w:w="737" w:type="dxa"/>
          </w:tcPr>
          <w:p w14:paraId="43F1111B" w14:textId="77777777" w:rsidR="002B6D76" w:rsidRDefault="00000000">
            <w:pPr>
              <w:pStyle w:val="ConsPlusNormal0"/>
              <w:jc w:val="center"/>
            </w:pPr>
            <w:r>
              <w:t>32.</w:t>
            </w:r>
          </w:p>
        </w:tc>
        <w:tc>
          <w:tcPr>
            <w:tcW w:w="2494" w:type="dxa"/>
          </w:tcPr>
          <w:p w14:paraId="122A1D24" w14:textId="77777777" w:rsidR="002B6D76" w:rsidRDefault="00000000">
            <w:pPr>
              <w:pStyle w:val="ConsPlusNormal0"/>
            </w:pPr>
            <w:r>
              <w:t>A06.12.001.002.26</w:t>
            </w:r>
          </w:p>
        </w:tc>
        <w:tc>
          <w:tcPr>
            <w:tcW w:w="3231" w:type="dxa"/>
          </w:tcPr>
          <w:p w14:paraId="74ACA9DE" w14:textId="77777777" w:rsidR="002B6D76" w:rsidRDefault="00000000">
            <w:pPr>
              <w:pStyle w:val="ConsPlusNormal0"/>
            </w:pPr>
            <w:r>
              <w:t>Компьютерно-томографическая ангиография брюшной аорты</w:t>
            </w:r>
          </w:p>
        </w:tc>
        <w:tc>
          <w:tcPr>
            <w:tcW w:w="1247" w:type="dxa"/>
          </w:tcPr>
          <w:p w14:paraId="1EFDA7E8" w14:textId="77777777" w:rsidR="002B6D76" w:rsidRDefault="00000000">
            <w:pPr>
              <w:pStyle w:val="ConsPlusNormal0"/>
              <w:jc w:val="right"/>
            </w:pPr>
            <w:r>
              <w:t>5673,86</w:t>
            </w:r>
          </w:p>
        </w:tc>
        <w:tc>
          <w:tcPr>
            <w:tcW w:w="1361" w:type="dxa"/>
          </w:tcPr>
          <w:p w14:paraId="041F254F" w14:textId="77777777" w:rsidR="002B6D76" w:rsidRDefault="00000000">
            <w:pPr>
              <w:pStyle w:val="ConsPlusNormal0"/>
              <w:jc w:val="right"/>
            </w:pPr>
            <w:r>
              <w:t>5593,02</w:t>
            </w:r>
          </w:p>
        </w:tc>
      </w:tr>
      <w:tr w:rsidR="002B6D76" w14:paraId="2C2BE701" w14:textId="77777777">
        <w:tc>
          <w:tcPr>
            <w:tcW w:w="737" w:type="dxa"/>
          </w:tcPr>
          <w:p w14:paraId="6D082179" w14:textId="77777777" w:rsidR="002B6D76" w:rsidRDefault="00000000">
            <w:pPr>
              <w:pStyle w:val="ConsPlusNormal0"/>
              <w:jc w:val="center"/>
            </w:pPr>
            <w:r>
              <w:t>33.</w:t>
            </w:r>
          </w:p>
        </w:tc>
        <w:tc>
          <w:tcPr>
            <w:tcW w:w="2494" w:type="dxa"/>
          </w:tcPr>
          <w:p w14:paraId="6BF92048" w14:textId="77777777" w:rsidR="002B6D76" w:rsidRDefault="00000000">
            <w:pPr>
              <w:pStyle w:val="ConsPlusNormal0"/>
            </w:pPr>
            <w:r>
              <w:t>A06.12.050.26</w:t>
            </w:r>
          </w:p>
        </w:tc>
        <w:tc>
          <w:tcPr>
            <w:tcW w:w="3231" w:type="dxa"/>
          </w:tcPr>
          <w:p w14:paraId="4F5857C7" w14:textId="77777777" w:rsidR="002B6D76" w:rsidRDefault="00000000">
            <w:pPr>
              <w:pStyle w:val="ConsPlusNormal0"/>
            </w:pPr>
            <w:r>
              <w:t>Компьютерно-томографическая ангиография одной анатомической области</w:t>
            </w:r>
          </w:p>
        </w:tc>
        <w:tc>
          <w:tcPr>
            <w:tcW w:w="1247" w:type="dxa"/>
          </w:tcPr>
          <w:p w14:paraId="0B2C3D3F" w14:textId="77777777" w:rsidR="002B6D76" w:rsidRDefault="00000000">
            <w:pPr>
              <w:pStyle w:val="ConsPlusNormal0"/>
              <w:jc w:val="right"/>
            </w:pPr>
            <w:r>
              <w:t>5673,86</w:t>
            </w:r>
          </w:p>
        </w:tc>
        <w:tc>
          <w:tcPr>
            <w:tcW w:w="1361" w:type="dxa"/>
          </w:tcPr>
          <w:p w14:paraId="3B364618" w14:textId="77777777" w:rsidR="002B6D76" w:rsidRDefault="00000000">
            <w:pPr>
              <w:pStyle w:val="ConsPlusNormal0"/>
              <w:jc w:val="right"/>
            </w:pPr>
            <w:r>
              <w:t>5593,02</w:t>
            </w:r>
          </w:p>
        </w:tc>
      </w:tr>
      <w:tr w:rsidR="002B6D76" w14:paraId="19D3B37F" w14:textId="77777777">
        <w:tc>
          <w:tcPr>
            <w:tcW w:w="737" w:type="dxa"/>
          </w:tcPr>
          <w:p w14:paraId="2B49D480" w14:textId="77777777" w:rsidR="002B6D76" w:rsidRDefault="00000000">
            <w:pPr>
              <w:pStyle w:val="ConsPlusNormal0"/>
              <w:jc w:val="center"/>
            </w:pPr>
            <w:r>
              <w:t>34.</w:t>
            </w:r>
          </w:p>
        </w:tc>
        <w:tc>
          <w:tcPr>
            <w:tcW w:w="2494" w:type="dxa"/>
          </w:tcPr>
          <w:p w14:paraId="4A6A02BF" w14:textId="77777777" w:rsidR="002B6D76" w:rsidRDefault="00000000">
            <w:pPr>
              <w:pStyle w:val="ConsPlusNormal0"/>
            </w:pPr>
            <w:r>
              <w:t>A06.18.004.001.26</w:t>
            </w:r>
          </w:p>
        </w:tc>
        <w:tc>
          <w:tcPr>
            <w:tcW w:w="3231" w:type="dxa"/>
          </w:tcPr>
          <w:p w14:paraId="5FF847D4" w14:textId="77777777" w:rsidR="002B6D76" w:rsidRDefault="00000000">
            <w:pPr>
              <w:pStyle w:val="ConsPlusNormal0"/>
            </w:pPr>
            <w:r>
              <w:t>Компьютерно-томографическая колоноскопия с внутривенным болюсным контрастированием</w:t>
            </w:r>
          </w:p>
        </w:tc>
        <w:tc>
          <w:tcPr>
            <w:tcW w:w="1247" w:type="dxa"/>
          </w:tcPr>
          <w:p w14:paraId="52E8862D" w14:textId="77777777" w:rsidR="002B6D76" w:rsidRDefault="00000000">
            <w:pPr>
              <w:pStyle w:val="ConsPlusNormal0"/>
              <w:jc w:val="right"/>
            </w:pPr>
            <w:r>
              <w:t>6474,68</w:t>
            </w:r>
          </w:p>
        </w:tc>
        <w:tc>
          <w:tcPr>
            <w:tcW w:w="1361" w:type="dxa"/>
          </w:tcPr>
          <w:p w14:paraId="3D705759" w14:textId="77777777" w:rsidR="002B6D76" w:rsidRDefault="00000000">
            <w:pPr>
              <w:pStyle w:val="ConsPlusNormal0"/>
              <w:jc w:val="right"/>
            </w:pPr>
            <w:r>
              <w:t>6421,32</w:t>
            </w:r>
          </w:p>
        </w:tc>
      </w:tr>
      <w:tr w:rsidR="002B6D76" w14:paraId="76D46EBB" w14:textId="77777777">
        <w:tc>
          <w:tcPr>
            <w:tcW w:w="737" w:type="dxa"/>
          </w:tcPr>
          <w:p w14:paraId="6999D185" w14:textId="77777777" w:rsidR="002B6D76" w:rsidRDefault="00000000">
            <w:pPr>
              <w:pStyle w:val="ConsPlusNormal0"/>
              <w:jc w:val="center"/>
            </w:pPr>
            <w:r>
              <w:t>35.</w:t>
            </w:r>
          </w:p>
        </w:tc>
        <w:tc>
          <w:tcPr>
            <w:tcW w:w="2494" w:type="dxa"/>
          </w:tcPr>
          <w:p w14:paraId="4D07D8F8" w14:textId="77777777" w:rsidR="002B6D76" w:rsidRDefault="00000000">
            <w:pPr>
              <w:pStyle w:val="ConsPlusNormal0"/>
            </w:pPr>
            <w:r>
              <w:t>A06.20.002.26</w:t>
            </w:r>
          </w:p>
        </w:tc>
        <w:tc>
          <w:tcPr>
            <w:tcW w:w="3231" w:type="dxa"/>
          </w:tcPr>
          <w:p w14:paraId="411B9363" w14:textId="77777777" w:rsidR="002B6D76" w:rsidRDefault="00000000">
            <w:pPr>
              <w:pStyle w:val="ConsPlusNormal0"/>
            </w:pPr>
            <w:r>
              <w:t>Компьютерная томография органов малого таза у женщин</w:t>
            </w:r>
          </w:p>
        </w:tc>
        <w:tc>
          <w:tcPr>
            <w:tcW w:w="1247" w:type="dxa"/>
          </w:tcPr>
          <w:p w14:paraId="59F20904" w14:textId="77777777" w:rsidR="002B6D76" w:rsidRDefault="00000000">
            <w:pPr>
              <w:pStyle w:val="ConsPlusNormal0"/>
              <w:jc w:val="right"/>
            </w:pPr>
            <w:r>
              <w:t>1245,30</w:t>
            </w:r>
          </w:p>
        </w:tc>
        <w:tc>
          <w:tcPr>
            <w:tcW w:w="1361" w:type="dxa"/>
          </w:tcPr>
          <w:p w14:paraId="3550C64E" w14:textId="77777777" w:rsidR="002B6D76" w:rsidRDefault="00000000">
            <w:pPr>
              <w:pStyle w:val="ConsPlusNormal0"/>
              <w:jc w:val="right"/>
            </w:pPr>
            <w:r>
              <w:t>1169,76</w:t>
            </w:r>
          </w:p>
        </w:tc>
      </w:tr>
      <w:tr w:rsidR="002B6D76" w14:paraId="1F61C12E" w14:textId="77777777">
        <w:tc>
          <w:tcPr>
            <w:tcW w:w="737" w:type="dxa"/>
          </w:tcPr>
          <w:p w14:paraId="4EA8F850" w14:textId="77777777" w:rsidR="002B6D76" w:rsidRDefault="00000000">
            <w:pPr>
              <w:pStyle w:val="ConsPlusNormal0"/>
              <w:jc w:val="center"/>
            </w:pPr>
            <w:r>
              <w:t>36.</w:t>
            </w:r>
          </w:p>
        </w:tc>
        <w:tc>
          <w:tcPr>
            <w:tcW w:w="2494" w:type="dxa"/>
          </w:tcPr>
          <w:p w14:paraId="434B02FC" w14:textId="77777777" w:rsidR="002B6D76" w:rsidRDefault="00000000">
            <w:pPr>
              <w:pStyle w:val="ConsPlusNormal0"/>
            </w:pPr>
            <w:r>
              <w:t>A06.20.002.004.26</w:t>
            </w:r>
          </w:p>
        </w:tc>
        <w:tc>
          <w:tcPr>
            <w:tcW w:w="3231" w:type="dxa"/>
          </w:tcPr>
          <w:p w14:paraId="2FBE42EF" w14:textId="77777777" w:rsidR="002B6D76" w:rsidRDefault="00000000">
            <w:pPr>
              <w:pStyle w:val="ConsPlusNormal0"/>
            </w:pPr>
            <w:r>
              <w:t>Компьютерная томография органов малого таза у женщин с внутривенным болюсным контрастированием, мультипланарной и трехмерной реконструкцией</w:t>
            </w:r>
          </w:p>
        </w:tc>
        <w:tc>
          <w:tcPr>
            <w:tcW w:w="1247" w:type="dxa"/>
          </w:tcPr>
          <w:p w14:paraId="311A85F2" w14:textId="77777777" w:rsidR="002B6D76" w:rsidRDefault="00000000">
            <w:pPr>
              <w:pStyle w:val="ConsPlusNormal0"/>
              <w:jc w:val="right"/>
            </w:pPr>
            <w:r>
              <w:t>5601,00</w:t>
            </w:r>
          </w:p>
        </w:tc>
        <w:tc>
          <w:tcPr>
            <w:tcW w:w="1361" w:type="dxa"/>
          </w:tcPr>
          <w:p w14:paraId="61915474" w14:textId="77777777" w:rsidR="002B6D76" w:rsidRDefault="00000000">
            <w:pPr>
              <w:pStyle w:val="ConsPlusNormal0"/>
              <w:jc w:val="right"/>
            </w:pPr>
            <w:r>
              <w:t>5616,28</w:t>
            </w:r>
          </w:p>
        </w:tc>
      </w:tr>
      <w:tr w:rsidR="002B6D76" w14:paraId="1B0DBA3C" w14:textId="77777777">
        <w:tc>
          <w:tcPr>
            <w:tcW w:w="737" w:type="dxa"/>
          </w:tcPr>
          <w:p w14:paraId="043CCFCA" w14:textId="77777777" w:rsidR="002B6D76" w:rsidRDefault="00000000">
            <w:pPr>
              <w:pStyle w:val="ConsPlusNormal0"/>
              <w:jc w:val="center"/>
            </w:pPr>
            <w:r>
              <w:t>37.</w:t>
            </w:r>
          </w:p>
        </w:tc>
        <w:tc>
          <w:tcPr>
            <w:tcW w:w="2494" w:type="dxa"/>
          </w:tcPr>
          <w:p w14:paraId="2BFC3633" w14:textId="77777777" w:rsidR="002B6D76" w:rsidRDefault="00000000">
            <w:pPr>
              <w:pStyle w:val="ConsPlusNormal0"/>
            </w:pPr>
            <w:r>
              <w:t>A06.21.003.26</w:t>
            </w:r>
          </w:p>
        </w:tc>
        <w:tc>
          <w:tcPr>
            <w:tcW w:w="3231" w:type="dxa"/>
          </w:tcPr>
          <w:p w14:paraId="05B816C0" w14:textId="77777777" w:rsidR="002B6D76" w:rsidRDefault="00000000">
            <w:pPr>
              <w:pStyle w:val="ConsPlusNormal0"/>
            </w:pPr>
            <w:r>
              <w:t>Компьютерная томография органов таза у мужчин</w:t>
            </w:r>
          </w:p>
        </w:tc>
        <w:tc>
          <w:tcPr>
            <w:tcW w:w="1247" w:type="dxa"/>
          </w:tcPr>
          <w:p w14:paraId="024D7D86" w14:textId="77777777" w:rsidR="002B6D76" w:rsidRDefault="00000000">
            <w:pPr>
              <w:pStyle w:val="ConsPlusNormal0"/>
              <w:jc w:val="right"/>
            </w:pPr>
            <w:r>
              <w:t>1245,30</w:t>
            </w:r>
          </w:p>
        </w:tc>
        <w:tc>
          <w:tcPr>
            <w:tcW w:w="1361" w:type="dxa"/>
          </w:tcPr>
          <w:p w14:paraId="71D532E0" w14:textId="77777777" w:rsidR="002B6D76" w:rsidRDefault="00000000">
            <w:pPr>
              <w:pStyle w:val="ConsPlusNormal0"/>
              <w:jc w:val="right"/>
            </w:pPr>
            <w:r>
              <w:t>1169,76</w:t>
            </w:r>
          </w:p>
        </w:tc>
      </w:tr>
      <w:tr w:rsidR="002B6D76" w14:paraId="0E3BF39B" w14:textId="77777777">
        <w:tc>
          <w:tcPr>
            <w:tcW w:w="737" w:type="dxa"/>
          </w:tcPr>
          <w:p w14:paraId="78AE47C4" w14:textId="77777777" w:rsidR="002B6D76" w:rsidRDefault="00000000">
            <w:pPr>
              <w:pStyle w:val="ConsPlusNormal0"/>
              <w:jc w:val="center"/>
            </w:pPr>
            <w:r>
              <w:t>38.</w:t>
            </w:r>
          </w:p>
        </w:tc>
        <w:tc>
          <w:tcPr>
            <w:tcW w:w="2494" w:type="dxa"/>
          </w:tcPr>
          <w:p w14:paraId="51041E57" w14:textId="77777777" w:rsidR="002B6D76" w:rsidRDefault="00000000">
            <w:pPr>
              <w:pStyle w:val="ConsPlusNormal0"/>
            </w:pPr>
            <w:r>
              <w:t>A06.21.003.003.26</w:t>
            </w:r>
          </w:p>
        </w:tc>
        <w:tc>
          <w:tcPr>
            <w:tcW w:w="3231" w:type="dxa"/>
          </w:tcPr>
          <w:p w14:paraId="260CDE6D" w14:textId="77777777" w:rsidR="002B6D76" w:rsidRDefault="00000000">
            <w:pPr>
              <w:pStyle w:val="ConsPlusNormal0"/>
            </w:pPr>
            <w:r>
              <w:t>Компьютерная томография органов таза у мужчин с контрастированием</w:t>
            </w:r>
          </w:p>
        </w:tc>
        <w:tc>
          <w:tcPr>
            <w:tcW w:w="1247" w:type="dxa"/>
          </w:tcPr>
          <w:p w14:paraId="56BDC7E0" w14:textId="77777777" w:rsidR="002B6D76" w:rsidRDefault="00000000">
            <w:pPr>
              <w:pStyle w:val="ConsPlusNormal0"/>
              <w:jc w:val="right"/>
            </w:pPr>
            <w:r>
              <w:t>4918,68</w:t>
            </w:r>
          </w:p>
        </w:tc>
        <w:tc>
          <w:tcPr>
            <w:tcW w:w="1361" w:type="dxa"/>
          </w:tcPr>
          <w:p w14:paraId="49A9B2C4" w14:textId="77777777" w:rsidR="002B6D76" w:rsidRDefault="00000000">
            <w:pPr>
              <w:pStyle w:val="ConsPlusNormal0"/>
              <w:jc w:val="right"/>
            </w:pPr>
            <w:r>
              <w:t>5614,30</w:t>
            </w:r>
          </w:p>
        </w:tc>
      </w:tr>
      <w:tr w:rsidR="002B6D76" w14:paraId="31C60688" w14:textId="77777777">
        <w:tc>
          <w:tcPr>
            <w:tcW w:w="737" w:type="dxa"/>
          </w:tcPr>
          <w:p w14:paraId="2CFD3217" w14:textId="77777777" w:rsidR="002B6D76" w:rsidRDefault="00000000">
            <w:pPr>
              <w:pStyle w:val="ConsPlusNormal0"/>
              <w:jc w:val="center"/>
            </w:pPr>
            <w:r>
              <w:t>39.</w:t>
            </w:r>
          </w:p>
        </w:tc>
        <w:tc>
          <w:tcPr>
            <w:tcW w:w="2494" w:type="dxa"/>
          </w:tcPr>
          <w:p w14:paraId="0877595A" w14:textId="77777777" w:rsidR="002B6D76" w:rsidRDefault="00000000">
            <w:pPr>
              <w:pStyle w:val="ConsPlusNormal0"/>
            </w:pPr>
            <w:r>
              <w:t>A06.22.002.26</w:t>
            </w:r>
          </w:p>
        </w:tc>
        <w:tc>
          <w:tcPr>
            <w:tcW w:w="3231" w:type="dxa"/>
          </w:tcPr>
          <w:p w14:paraId="65AB7FA0" w14:textId="77777777" w:rsidR="002B6D76" w:rsidRDefault="00000000">
            <w:pPr>
              <w:pStyle w:val="ConsPlusNormal0"/>
            </w:pPr>
            <w:r>
              <w:t>Компьютерная томография надпочечников</w:t>
            </w:r>
          </w:p>
        </w:tc>
        <w:tc>
          <w:tcPr>
            <w:tcW w:w="1247" w:type="dxa"/>
          </w:tcPr>
          <w:p w14:paraId="7F4C0439" w14:textId="77777777" w:rsidR="002B6D76" w:rsidRDefault="00000000">
            <w:pPr>
              <w:pStyle w:val="ConsPlusNormal0"/>
              <w:jc w:val="right"/>
            </w:pPr>
            <w:r>
              <w:t>1245,30</w:t>
            </w:r>
          </w:p>
        </w:tc>
        <w:tc>
          <w:tcPr>
            <w:tcW w:w="1361" w:type="dxa"/>
          </w:tcPr>
          <w:p w14:paraId="224AFC84" w14:textId="77777777" w:rsidR="002B6D76" w:rsidRDefault="00000000">
            <w:pPr>
              <w:pStyle w:val="ConsPlusNormal0"/>
              <w:jc w:val="right"/>
            </w:pPr>
            <w:r>
              <w:t>1169,76</w:t>
            </w:r>
          </w:p>
        </w:tc>
      </w:tr>
      <w:tr w:rsidR="002B6D76" w14:paraId="2D602023" w14:textId="77777777">
        <w:tc>
          <w:tcPr>
            <w:tcW w:w="737" w:type="dxa"/>
          </w:tcPr>
          <w:p w14:paraId="14F55A30" w14:textId="77777777" w:rsidR="002B6D76" w:rsidRDefault="00000000">
            <w:pPr>
              <w:pStyle w:val="ConsPlusNormal0"/>
              <w:jc w:val="center"/>
            </w:pPr>
            <w:r>
              <w:t>40.</w:t>
            </w:r>
          </w:p>
        </w:tc>
        <w:tc>
          <w:tcPr>
            <w:tcW w:w="2494" w:type="dxa"/>
          </w:tcPr>
          <w:p w14:paraId="2391A18E" w14:textId="77777777" w:rsidR="002B6D76" w:rsidRDefault="00000000">
            <w:pPr>
              <w:pStyle w:val="ConsPlusNormal0"/>
            </w:pPr>
            <w:r>
              <w:t>A06.22.002.001.26</w:t>
            </w:r>
          </w:p>
        </w:tc>
        <w:tc>
          <w:tcPr>
            <w:tcW w:w="3231" w:type="dxa"/>
          </w:tcPr>
          <w:p w14:paraId="24EF8E51" w14:textId="77777777" w:rsidR="002B6D76" w:rsidRDefault="00000000">
            <w:pPr>
              <w:pStyle w:val="ConsPlusNormal0"/>
            </w:pPr>
            <w:r>
              <w:t>Компьютерная томография надпочечников с внутривенным болюсным контрастированием</w:t>
            </w:r>
          </w:p>
        </w:tc>
        <w:tc>
          <w:tcPr>
            <w:tcW w:w="1247" w:type="dxa"/>
          </w:tcPr>
          <w:p w14:paraId="15338914" w14:textId="77777777" w:rsidR="002B6D76" w:rsidRDefault="00000000">
            <w:pPr>
              <w:pStyle w:val="ConsPlusNormal0"/>
              <w:jc w:val="right"/>
            </w:pPr>
            <w:r>
              <w:t>4762,68</w:t>
            </w:r>
          </w:p>
        </w:tc>
        <w:tc>
          <w:tcPr>
            <w:tcW w:w="1361" w:type="dxa"/>
          </w:tcPr>
          <w:p w14:paraId="751E7AF6" w14:textId="77777777" w:rsidR="002B6D76" w:rsidRDefault="00000000">
            <w:pPr>
              <w:pStyle w:val="ConsPlusNormal0"/>
              <w:jc w:val="right"/>
            </w:pPr>
            <w:r>
              <w:t>5516,62</w:t>
            </w:r>
          </w:p>
        </w:tc>
      </w:tr>
      <w:tr w:rsidR="002B6D76" w14:paraId="0D6BF0AC" w14:textId="77777777">
        <w:tc>
          <w:tcPr>
            <w:tcW w:w="737" w:type="dxa"/>
          </w:tcPr>
          <w:p w14:paraId="5BBDA06D" w14:textId="77777777" w:rsidR="002B6D76" w:rsidRDefault="00000000">
            <w:pPr>
              <w:pStyle w:val="ConsPlusNormal0"/>
              <w:jc w:val="center"/>
            </w:pPr>
            <w:r>
              <w:t>41.</w:t>
            </w:r>
          </w:p>
        </w:tc>
        <w:tc>
          <w:tcPr>
            <w:tcW w:w="2494" w:type="dxa"/>
          </w:tcPr>
          <w:p w14:paraId="14C05AE7" w14:textId="77777777" w:rsidR="002B6D76" w:rsidRDefault="00000000">
            <w:pPr>
              <w:pStyle w:val="ConsPlusNormal0"/>
            </w:pPr>
            <w:r>
              <w:t>A06.23.004.26</w:t>
            </w:r>
          </w:p>
        </w:tc>
        <w:tc>
          <w:tcPr>
            <w:tcW w:w="3231" w:type="dxa"/>
          </w:tcPr>
          <w:p w14:paraId="326C1993" w14:textId="77777777" w:rsidR="002B6D76" w:rsidRDefault="00000000">
            <w:pPr>
              <w:pStyle w:val="ConsPlusNormal0"/>
            </w:pPr>
            <w:r>
              <w:t>Компьютерная томография головного мозга</w:t>
            </w:r>
          </w:p>
        </w:tc>
        <w:tc>
          <w:tcPr>
            <w:tcW w:w="1247" w:type="dxa"/>
          </w:tcPr>
          <w:p w14:paraId="781DE514" w14:textId="77777777" w:rsidR="002B6D76" w:rsidRDefault="00000000">
            <w:pPr>
              <w:pStyle w:val="ConsPlusNormal0"/>
              <w:jc w:val="right"/>
            </w:pPr>
            <w:r>
              <w:t>1276,45</w:t>
            </w:r>
          </w:p>
        </w:tc>
        <w:tc>
          <w:tcPr>
            <w:tcW w:w="1361" w:type="dxa"/>
          </w:tcPr>
          <w:p w14:paraId="2DEA37D0" w14:textId="77777777" w:rsidR="002B6D76" w:rsidRDefault="00000000">
            <w:pPr>
              <w:pStyle w:val="ConsPlusNormal0"/>
              <w:jc w:val="right"/>
            </w:pPr>
            <w:r>
              <w:t>1169,76</w:t>
            </w:r>
          </w:p>
        </w:tc>
      </w:tr>
      <w:tr w:rsidR="002B6D76" w14:paraId="648EB4E7" w14:textId="77777777">
        <w:tc>
          <w:tcPr>
            <w:tcW w:w="737" w:type="dxa"/>
          </w:tcPr>
          <w:p w14:paraId="00FC9C41" w14:textId="77777777" w:rsidR="002B6D76" w:rsidRDefault="00000000">
            <w:pPr>
              <w:pStyle w:val="ConsPlusNormal0"/>
              <w:jc w:val="center"/>
            </w:pPr>
            <w:r>
              <w:t>42.</w:t>
            </w:r>
          </w:p>
        </w:tc>
        <w:tc>
          <w:tcPr>
            <w:tcW w:w="2494" w:type="dxa"/>
          </w:tcPr>
          <w:p w14:paraId="76030BB4" w14:textId="77777777" w:rsidR="002B6D76" w:rsidRDefault="00000000">
            <w:pPr>
              <w:pStyle w:val="ConsPlusNormal0"/>
            </w:pPr>
            <w:r>
              <w:t>A06.23.004.002.26</w:t>
            </w:r>
          </w:p>
        </w:tc>
        <w:tc>
          <w:tcPr>
            <w:tcW w:w="3231" w:type="dxa"/>
          </w:tcPr>
          <w:p w14:paraId="6DE4EB08" w14:textId="77777777" w:rsidR="002B6D76" w:rsidRDefault="00000000">
            <w:pPr>
              <w:pStyle w:val="ConsPlusNormal0"/>
            </w:pPr>
            <w:r>
              <w:t>Компьютерная томография мягких тканей головы контрастированием</w:t>
            </w:r>
          </w:p>
        </w:tc>
        <w:tc>
          <w:tcPr>
            <w:tcW w:w="1247" w:type="dxa"/>
          </w:tcPr>
          <w:p w14:paraId="021973D7" w14:textId="77777777" w:rsidR="002B6D76" w:rsidRDefault="00000000">
            <w:pPr>
              <w:pStyle w:val="ConsPlusNormal0"/>
              <w:jc w:val="right"/>
            </w:pPr>
            <w:r>
              <w:t>4606,68</w:t>
            </w:r>
          </w:p>
        </w:tc>
        <w:tc>
          <w:tcPr>
            <w:tcW w:w="1361" w:type="dxa"/>
          </w:tcPr>
          <w:p w14:paraId="257DC22B" w14:textId="77777777" w:rsidR="002B6D76" w:rsidRDefault="00000000">
            <w:pPr>
              <w:pStyle w:val="ConsPlusNormal0"/>
              <w:jc w:val="right"/>
            </w:pPr>
            <w:r>
              <w:t>5377,43</w:t>
            </w:r>
          </w:p>
        </w:tc>
      </w:tr>
      <w:tr w:rsidR="002B6D76" w14:paraId="2E3A8AEA" w14:textId="77777777">
        <w:tc>
          <w:tcPr>
            <w:tcW w:w="737" w:type="dxa"/>
          </w:tcPr>
          <w:p w14:paraId="51BEE51F" w14:textId="77777777" w:rsidR="002B6D76" w:rsidRDefault="00000000">
            <w:pPr>
              <w:pStyle w:val="ConsPlusNormal0"/>
              <w:jc w:val="center"/>
            </w:pPr>
            <w:r>
              <w:t>43.</w:t>
            </w:r>
          </w:p>
        </w:tc>
        <w:tc>
          <w:tcPr>
            <w:tcW w:w="2494" w:type="dxa"/>
          </w:tcPr>
          <w:p w14:paraId="2368C2FC" w14:textId="77777777" w:rsidR="002B6D76" w:rsidRDefault="00000000">
            <w:pPr>
              <w:pStyle w:val="ConsPlusNormal0"/>
            </w:pPr>
            <w:r>
              <w:t>A06.23.004.006.26</w:t>
            </w:r>
          </w:p>
        </w:tc>
        <w:tc>
          <w:tcPr>
            <w:tcW w:w="3231" w:type="dxa"/>
          </w:tcPr>
          <w:p w14:paraId="050D0688" w14:textId="77777777" w:rsidR="002B6D76" w:rsidRDefault="00000000">
            <w:pPr>
              <w:pStyle w:val="ConsPlusNormal0"/>
            </w:pPr>
            <w:r>
              <w:t>Компьютерная томография головного мозга с внутривенным контрастированием</w:t>
            </w:r>
          </w:p>
        </w:tc>
        <w:tc>
          <w:tcPr>
            <w:tcW w:w="1247" w:type="dxa"/>
          </w:tcPr>
          <w:p w14:paraId="5FC03FBC" w14:textId="77777777" w:rsidR="002B6D76" w:rsidRDefault="00000000">
            <w:pPr>
              <w:pStyle w:val="ConsPlusNormal0"/>
              <w:jc w:val="right"/>
            </w:pPr>
            <w:r>
              <w:t>5244,06</w:t>
            </w:r>
          </w:p>
        </w:tc>
        <w:tc>
          <w:tcPr>
            <w:tcW w:w="1361" w:type="dxa"/>
          </w:tcPr>
          <w:p w14:paraId="6D59EF34" w14:textId="77777777" w:rsidR="002B6D76" w:rsidRDefault="00000000">
            <w:pPr>
              <w:pStyle w:val="ConsPlusNormal0"/>
              <w:jc w:val="right"/>
            </w:pPr>
            <w:r>
              <w:t>5298,53</w:t>
            </w:r>
          </w:p>
        </w:tc>
      </w:tr>
      <w:tr w:rsidR="002B6D76" w14:paraId="461E13F4" w14:textId="77777777">
        <w:tc>
          <w:tcPr>
            <w:tcW w:w="737" w:type="dxa"/>
          </w:tcPr>
          <w:p w14:paraId="16EFF193" w14:textId="77777777" w:rsidR="002B6D76" w:rsidRDefault="00000000">
            <w:pPr>
              <w:pStyle w:val="ConsPlusNormal0"/>
              <w:jc w:val="center"/>
            </w:pPr>
            <w:r>
              <w:t>44.</w:t>
            </w:r>
          </w:p>
        </w:tc>
        <w:tc>
          <w:tcPr>
            <w:tcW w:w="2494" w:type="dxa"/>
          </w:tcPr>
          <w:p w14:paraId="0E136195" w14:textId="77777777" w:rsidR="002B6D76" w:rsidRDefault="00000000">
            <w:pPr>
              <w:pStyle w:val="ConsPlusNormal0"/>
            </w:pPr>
            <w:r>
              <w:t>A06.23.004.007.26</w:t>
            </w:r>
          </w:p>
        </w:tc>
        <w:tc>
          <w:tcPr>
            <w:tcW w:w="3231" w:type="dxa"/>
          </w:tcPr>
          <w:p w14:paraId="1893480E" w14:textId="77777777" w:rsidR="002B6D76" w:rsidRDefault="00000000">
            <w:pPr>
              <w:pStyle w:val="ConsPlusNormal0"/>
            </w:pPr>
            <w:r>
              <w:t>Компьютерная томография сосудов головного мозга с внутривенным болюсным контрастированием</w:t>
            </w:r>
          </w:p>
        </w:tc>
        <w:tc>
          <w:tcPr>
            <w:tcW w:w="1247" w:type="dxa"/>
          </w:tcPr>
          <w:p w14:paraId="653FFA08" w14:textId="77777777" w:rsidR="002B6D76" w:rsidRDefault="00000000">
            <w:pPr>
              <w:pStyle w:val="ConsPlusNormal0"/>
              <w:jc w:val="right"/>
            </w:pPr>
            <w:r>
              <w:t>5361,06</w:t>
            </w:r>
          </w:p>
        </w:tc>
        <w:tc>
          <w:tcPr>
            <w:tcW w:w="1361" w:type="dxa"/>
          </w:tcPr>
          <w:p w14:paraId="6267E08B" w14:textId="77777777" w:rsidR="002B6D76" w:rsidRDefault="00000000">
            <w:pPr>
              <w:pStyle w:val="ConsPlusNormal0"/>
              <w:jc w:val="right"/>
            </w:pPr>
            <w:r>
              <w:t>5347,29</w:t>
            </w:r>
          </w:p>
        </w:tc>
      </w:tr>
      <w:tr w:rsidR="002B6D76" w14:paraId="7A2AA8B0" w14:textId="77777777">
        <w:tc>
          <w:tcPr>
            <w:tcW w:w="737" w:type="dxa"/>
          </w:tcPr>
          <w:p w14:paraId="0AF06138" w14:textId="77777777" w:rsidR="002B6D76" w:rsidRDefault="00000000">
            <w:pPr>
              <w:pStyle w:val="ConsPlusNormal0"/>
              <w:jc w:val="center"/>
            </w:pPr>
            <w:r>
              <w:t>45.</w:t>
            </w:r>
          </w:p>
        </w:tc>
        <w:tc>
          <w:tcPr>
            <w:tcW w:w="2494" w:type="dxa"/>
          </w:tcPr>
          <w:p w14:paraId="42CE5232" w14:textId="77777777" w:rsidR="002B6D76" w:rsidRDefault="00000000">
            <w:pPr>
              <w:pStyle w:val="ConsPlusNormal0"/>
            </w:pPr>
            <w:r>
              <w:t>A06.25.003.26</w:t>
            </w:r>
          </w:p>
        </w:tc>
        <w:tc>
          <w:tcPr>
            <w:tcW w:w="3231" w:type="dxa"/>
          </w:tcPr>
          <w:p w14:paraId="0034327E" w14:textId="77777777" w:rsidR="002B6D76" w:rsidRDefault="00000000">
            <w:pPr>
              <w:pStyle w:val="ConsPlusNormal0"/>
            </w:pPr>
            <w:r>
              <w:t>Компьютерная томография височной кости</w:t>
            </w:r>
          </w:p>
        </w:tc>
        <w:tc>
          <w:tcPr>
            <w:tcW w:w="1247" w:type="dxa"/>
          </w:tcPr>
          <w:p w14:paraId="6D81B595" w14:textId="77777777" w:rsidR="002B6D76" w:rsidRDefault="00000000">
            <w:pPr>
              <w:pStyle w:val="ConsPlusNormal0"/>
              <w:jc w:val="right"/>
            </w:pPr>
            <w:r>
              <w:t>1245,30</w:t>
            </w:r>
          </w:p>
        </w:tc>
        <w:tc>
          <w:tcPr>
            <w:tcW w:w="1361" w:type="dxa"/>
          </w:tcPr>
          <w:p w14:paraId="241FFC9C" w14:textId="77777777" w:rsidR="002B6D76" w:rsidRDefault="00000000">
            <w:pPr>
              <w:pStyle w:val="ConsPlusNormal0"/>
              <w:jc w:val="right"/>
            </w:pPr>
            <w:r>
              <w:t>1206,37</w:t>
            </w:r>
          </w:p>
        </w:tc>
      </w:tr>
      <w:tr w:rsidR="002B6D76" w14:paraId="07171D92" w14:textId="77777777">
        <w:tc>
          <w:tcPr>
            <w:tcW w:w="737" w:type="dxa"/>
          </w:tcPr>
          <w:p w14:paraId="519654BC" w14:textId="77777777" w:rsidR="002B6D76" w:rsidRDefault="00000000">
            <w:pPr>
              <w:pStyle w:val="ConsPlusNormal0"/>
              <w:jc w:val="center"/>
            </w:pPr>
            <w:r>
              <w:t>46.</w:t>
            </w:r>
          </w:p>
        </w:tc>
        <w:tc>
          <w:tcPr>
            <w:tcW w:w="2494" w:type="dxa"/>
          </w:tcPr>
          <w:p w14:paraId="0F3D8040" w14:textId="77777777" w:rsidR="002B6D76" w:rsidRDefault="00000000">
            <w:pPr>
              <w:pStyle w:val="ConsPlusNormal0"/>
            </w:pPr>
            <w:r>
              <w:t>A06.25.003.002.26</w:t>
            </w:r>
          </w:p>
        </w:tc>
        <w:tc>
          <w:tcPr>
            <w:tcW w:w="3231" w:type="dxa"/>
          </w:tcPr>
          <w:p w14:paraId="456DC375" w14:textId="77777777" w:rsidR="002B6D76" w:rsidRDefault="00000000">
            <w:pPr>
              <w:pStyle w:val="ConsPlusNormal0"/>
            </w:pPr>
            <w:r>
              <w:t>Компьютерная томография височной кости с внутривенным болюсным контрастированием</w:t>
            </w:r>
          </w:p>
        </w:tc>
        <w:tc>
          <w:tcPr>
            <w:tcW w:w="1247" w:type="dxa"/>
          </w:tcPr>
          <w:p w14:paraId="1EF03FCA" w14:textId="77777777" w:rsidR="002B6D76" w:rsidRDefault="00000000">
            <w:pPr>
              <w:pStyle w:val="ConsPlusNormal0"/>
              <w:jc w:val="right"/>
            </w:pPr>
            <w:r>
              <w:t>4606,68</w:t>
            </w:r>
          </w:p>
        </w:tc>
        <w:tc>
          <w:tcPr>
            <w:tcW w:w="1361" w:type="dxa"/>
          </w:tcPr>
          <w:p w14:paraId="01CBEB86" w14:textId="77777777" w:rsidR="002B6D76" w:rsidRDefault="00000000">
            <w:pPr>
              <w:pStyle w:val="ConsPlusNormal0"/>
              <w:jc w:val="right"/>
            </w:pPr>
            <w:r>
              <w:t>5274,50</w:t>
            </w:r>
          </w:p>
        </w:tc>
      </w:tr>
      <w:tr w:rsidR="002B6D76" w14:paraId="05A2C7D3" w14:textId="77777777">
        <w:tc>
          <w:tcPr>
            <w:tcW w:w="737" w:type="dxa"/>
          </w:tcPr>
          <w:p w14:paraId="1CD60BC3" w14:textId="77777777" w:rsidR="002B6D76" w:rsidRDefault="00000000">
            <w:pPr>
              <w:pStyle w:val="ConsPlusNormal0"/>
              <w:jc w:val="center"/>
            </w:pPr>
            <w:r>
              <w:t>47.</w:t>
            </w:r>
          </w:p>
        </w:tc>
        <w:tc>
          <w:tcPr>
            <w:tcW w:w="2494" w:type="dxa"/>
          </w:tcPr>
          <w:p w14:paraId="5A8DF844" w14:textId="77777777" w:rsidR="002B6D76" w:rsidRDefault="00000000">
            <w:pPr>
              <w:pStyle w:val="ConsPlusNormal0"/>
            </w:pPr>
            <w:r>
              <w:t>A06.26.006.26</w:t>
            </w:r>
          </w:p>
        </w:tc>
        <w:tc>
          <w:tcPr>
            <w:tcW w:w="3231" w:type="dxa"/>
          </w:tcPr>
          <w:p w14:paraId="137A41C1" w14:textId="77777777" w:rsidR="002B6D76" w:rsidRDefault="00000000">
            <w:pPr>
              <w:pStyle w:val="ConsPlusNormal0"/>
            </w:pPr>
            <w:r>
              <w:t>Компьютерная томография глазницы</w:t>
            </w:r>
          </w:p>
        </w:tc>
        <w:tc>
          <w:tcPr>
            <w:tcW w:w="1247" w:type="dxa"/>
          </w:tcPr>
          <w:p w14:paraId="54393A44" w14:textId="77777777" w:rsidR="002B6D76" w:rsidRDefault="00000000">
            <w:pPr>
              <w:pStyle w:val="ConsPlusNormal0"/>
              <w:jc w:val="right"/>
            </w:pPr>
            <w:r>
              <w:t>1245,30</w:t>
            </w:r>
          </w:p>
        </w:tc>
        <w:tc>
          <w:tcPr>
            <w:tcW w:w="1361" w:type="dxa"/>
          </w:tcPr>
          <w:p w14:paraId="327D228A" w14:textId="77777777" w:rsidR="002B6D76" w:rsidRDefault="00000000">
            <w:pPr>
              <w:pStyle w:val="ConsPlusNormal0"/>
              <w:jc w:val="right"/>
            </w:pPr>
            <w:r>
              <w:t>1268,03</w:t>
            </w:r>
          </w:p>
        </w:tc>
      </w:tr>
      <w:tr w:rsidR="002B6D76" w14:paraId="176873A9" w14:textId="77777777">
        <w:tc>
          <w:tcPr>
            <w:tcW w:w="737" w:type="dxa"/>
          </w:tcPr>
          <w:p w14:paraId="50D8AC43" w14:textId="77777777" w:rsidR="002B6D76" w:rsidRDefault="00000000">
            <w:pPr>
              <w:pStyle w:val="ConsPlusNormal0"/>
              <w:jc w:val="center"/>
            </w:pPr>
            <w:r>
              <w:t>48.</w:t>
            </w:r>
          </w:p>
        </w:tc>
        <w:tc>
          <w:tcPr>
            <w:tcW w:w="2494" w:type="dxa"/>
          </w:tcPr>
          <w:p w14:paraId="2355728A" w14:textId="77777777" w:rsidR="002B6D76" w:rsidRDefault="00000000">
            <w:pPr>
              <w:pStyle w:val="ConsPlusNormal0"/>
            </w:pPr>
            <w:r>
              <w:t>A06.26.006.001.26</w:t>
            </w:r>
          </w:p>
        </w:tc>
        <w:tc>
          <w:tcPr>
            <w:tcW w:w="3231" w:type="dxa"/>
          </w:tcPr>
          <w:p w14:paraId="2017D6B3" w14:textId="77777777" w:rsidR="002B6D76" w:rsidRDefault="00000000">
            <w:pPr>
              <w:pStyle w:val="ConsPlusNormal0"/>
            </w:pPr>
            <w:r>
              <w:t>Компьютерная томография глазницы с внутривенным болюсным контрастированием</w:t>
            </w:r>
          </w:p>
        </w:tc>
        <w:tc>
          <w:tcPr>
            <w:tcW w:w="1247" w:type="dxa"/>
          </w:tcPr>
          <w:p w14:paraId="4D945E34" w14:textId="77777777" w:rsidR="002B6D76" w:rsidRDefault="00000000">
            <w:pPr>
              <w:pStyle w:val="ConsPlusNormal0"/>
              <w:jc w:val="right"/>
            </w:pPr>
            <w:r>
              <w:t>4684,68</w:t>
            </w:r>
          </w:p>
        </w:tc>
        <w:tc>
          <w:tcPr>
            <w:tcW w:w="1361" w:type="dxa"/>
          </w:tcPr>
          <w:p w14:paraId="4FEECE2D" w14:textId="77777777" w:rsidR="002B6D76" w:rsidRDefault="00000000">
            <w:pPr>
              <w:pStyle w:val="ConsPlusNormal0"/>
              <w:jc w:val="right"/>
            </w:pPr>
            <w:r>
              <w:t>5347,63</w:t>
            </w:r>
          </w:p>
        </w:tc>
      </w:tr>
      <w:tr w:rsidR="002B6D76" w14:paraId="66679635" w14:textId="77777777">
        <w:tc>
          <w:tcPr>
            <w:tcW w:w="737" w:type="dxa"/>
          </w:tcPr>
          <w:p w14:paraId="1D29CFAC" w14:textId="77777777" w:rsidR="002B6D76" w:rsidRDefault="00000000">
            <w:pPr>
              <w:pStyle w:val="ConsPlusNormal0"/>
              <w:jc w:val="center"/>
            </w:pPr>
            <w:r>
              <w:t>49.</w:t>
            </w:r>
          </w:p>
        </w:tc>
        <w:tc>
          <w:tcPr>
            <w:tcW w:w="2494" w:type="dxa"/>
          </w:tcPr>
          <w:p w14:paraId="6810B294" w14:textId="77777777" w:rsidR="002B6D76" w:rsidRDefault="00000000">
            <w:pPr>
              <w:pStyle w:val="ConsPlusNormal0"/>
            </w:pPr>
            <w:r>
              <w:t>A06.30.005.26</w:t>
            </w:r>
          </w:p>
        </w:tc>
        <w:tc>
          <w:tcPr>
            <w:tcW w:w="3231" w:type="dxa"/>
          </w:tcPr>
          <w:p w14:paraId="639FC156" w14:textId="77777777" w:rsidR="002B6D76" w:rsidRDefault="00000000">
            <w:pPr>
              <w:pStyle w:val="ConsPlusNormal0"/>
            </w:pPr>
            <w:r>
              <w:t>Компьютерная томография органов брюшной полости</w:t>
            </w:r>
          </w:p>
        </w:tc>
        <w:tc>
          <w:tcPr>
            <w:tcW w:w="1247" w:type="dxa"/>
          </w:tcPr>
          <w:p w14:paraId="02C8FDD3" w14:textId="77777777" w:rsidR="002B6D76" w:rsidRDefault="00000000">
            <w:pPr>
              <w:pStyle w:val="ConsPlusNormal0"/>
              <w:jc w:val="right"/>
            </w:pPr>
            <w:r>
              <w:t>1245,30</w:t>
            </w:r>
          </w:p>
        </w:tc>
        <w:tc>
          <w:tcPr>
            <w:tcW w:w="1361" w:type="dxa"/>
          </w:tcPr>
          <w:p w14:paraId="73BE4B9C" w14:textId="77777777" w:rsidR="002B6D76" w:rsidRDefault="00000000">
            <w:pPr>
              <w:pStyle w:val="ConsPlusNormal0"/>
              <w:jc w:val="right"/>
            </w:pPr>
            <w:r>
              <w:t>1169,76</w:t>
            </w:r>
          </w:p>
        </w:tc>
      </w:tr>
      <w:tr w:rsidR="002B6D76" w14:paraId="02CB5075" w14:textId="77777777">
        <w:tc>
          <w:tcPr>
            <w:tcW w:w="737" w:type="dxa"/>
          </w:tcPr>
          <w:p w14:paraId="2EFA6DCF" w14:textId="77777777" w:rsidR="002B6D76" w:rsidRDefault="00000000">
            <w:pPr>
              <w:pStyle w:val="ConsPlusNormal0"/>
              <w:jc w:val="center"/>
            </w:pPr>
            <w:r>
              <w:t>50.</w:t>
            </w:r>
          </w:p>
        </w:tc>
        <w:tc>
          <w:tcPr>
            <w:tcW w:w="2494" w:type="dxa"/>
          </w:tcPr>
          <w:p w14:paraId="58537005" w14:textId="77777777" w:rsidR="002B6D76" w:rsidRDefault="00000000">
            <w:pPr>
              <w:pStyle w:val="ConsPlusNormal0"/>
            </w:pPr>
            <w:r>
              <w:t>A06.30.005.001.26</w:t>
            </w:r>
          </w:p>
        </w:tc>
        <w:tc>
          <w:tcPr>
            <w:tcW w:w="3231" w:type="dxa"/>
          </w:tcPr>
          <w:p w14:paraId="13FD5725" w14:textId="77777777" w:rsidR="002B6D76" w:rsidRDefault="00000000">
            <w:pPr>
              <w:pStyle w:val="ConsPlusNormal0"/>
            </w:pPr>
            <w:r>
              <w:t>Компьютерная томография органов брюшной полости и забрюшинного пространства</w:t>
            </w:r>
          </w:p>
        </w:tc>
        <w:tc>
          <w:tcPr>
            <w:tcW w:w="1247" w:type="dxa"/>
          </w:tcPr>
          <w:p w14:paraId="7904EC6C" w14:textId="77777777" w:rsidR="002B6D76" w:rsidRDefault="00000000">
            <w:pPr>
              <w:pStyle w:val="ConsPlusNormal0"/>
              <w:jc w:val="right"/>
            </w:pPr>
            <w:r>
              <w:t>1245,30</w:t>
            </w:r>
          </w:p>
        </w:tc>
        <w:tc>
          <w:tcPr>
            <w:tcW w:w="1361" w:type="dxa"/>
          </w:tcPr>
          <w:p w14:paraId="4CEEDE19" w14:textId="77777777" w:rsidR="002B6D76" w:rsidRDefault="00000000">
            <w:pPr>
              <w:pStyle w:val="ConsPlusNormal0"/>
              <w:jc w:val="right"/>
            </w:pPr>
            <w:r>
              <w:t>1169,76</w:t>
            </w:r>
          </w:p>
        </w:tc>
      </w:tr>
      <w:tr w:rsidR="002B6D76" w14:paraId="392A2993" w14:textId="77777777">
        <w:tc>
          <w:tcPr>
            <w:tcW w:w="737" w:type="dxa"/>
          </w:tcPr>
          <w:p w14:paraId="4CDA5725" w14:textId="77777777" w:rsidR="002B6D76" w:rsidRDefault="00000000">
            <w:pPr>
              <w:pStyle w:val="ConsPlusNormal0"/>
              <w:jc w:val="center"/>
            </w:pPr>
            <w:r>
              <w:t>51.</w:t>
            </w:r>
          </w:p>
        </w:tc>
        <w:tc>
          <w:tcPr>
            <w:tcW w:w="2494" w:type="dxa"/>
          </w:tcPr>
          <w:p w14:paraId="6F4DFA96" w14:textId="77777777" w:rsidR="002B6D76" w:rsidRDefault="00000000">
            <w:pPr>
              <w:pStyle w:val="ConsPlusNormal0"/>
            </w:pPr>
            <w:r>
              <w:t>A06.30.005.002.26</w:t>
            </w:r>
          </w:p>
        </w:tc>
        <w:tc>
          <w:tcPr>
            <w:tcW w:w="3231" w:type="dxa"/>
          </w:tcPr>
          <w:p w14:paraId="1D933CAA" w14:textId="77777777" w:rsidR="002B6D76" w:rsidRDefault="00000000">
            <w:pPr>
              <w:pStyle w:val="ConsPlusNormal0"/>
            </w:pPr>
            <w:r>
              <w:t>Компьютерная томография органов брюшной полости и забрюшинного пространства с внутривенным болюсным контрастированием</w:t>
            </w:r>
          </w:p>
        </w:tc>
        <w:tc>
          <w:tcPr>
            <w:tcW w:w="1247" w:type="dxa"/>
          </w:tcPr>
          <w:p w14:paraId="348AF616" w14:textId="77777777" w:rsidR="002B6D76" w:rsidRDefault="00000000">
            <w:pPr>
              <w:pStyle w:val="ConsPlusNormal0"/>
              <w:jc w:val="right"/>
            </w:pPr>
            <w:r>
              <w:t>4918,68</w:t>
            </w:r>
          </w:p>
        </w:tc>
        <w:tc>
          <w:tcPr>
            <w:tcW w:w="1361" w:type="dxa"/>
          </w:tcPr>
          <w:p w14:paraId="520F89E6" w14:textId="77777777" w:rsidR="002B6D76" w:rsidRDefault="00000000">
            <w:pPr>
              <w:pStyle w:val="ConsPlusNormal0"/>
              <w:jc w:val="right"/>
            </w:pPr>
            <w:r>
              <w:t>5688,35</w:t>
            </w:r>
          </w:p>
        </w:tc>
      </w:tr>
      <w:tr w:rsidR="002B6D76" w14:paraId="265A6FA7" w14:textId="77777777">
        <w:tc>
          <w:tcPr>
            <w:tcW w:w="737" w:type="dxa"/>
          </w:tcPr>
          <w:p w14:paraId="2189D142" w14:textId="77777777" w:rsidR="002B6D76" w:rsidRDefault="00000000">
            <w:pPr>
              <w:pStyle w:val="ConsPlusNormal0"/>
              <w:jc w:val="center"/>
            </w:pPr>
            <w:r>
              <w:t>52.</w:t>
            </w:r>
          </w:p>
        </w:tc>
        <w:tc>
          <w:tcPr>
            <w:tcW w:w="2494" w:type="dxa"/>
          </w:tcPr>
          <w:p w14:paraId="3F2D972F" w14:textId="77777777" w:rsidR="002B6D76" w:rsidRDefault="00000000">
            <w:pPr>
              <w:pStyle w:val="ConsPlusNormal0"/>
            </w:pPr>
            <w:r>
              <w:t>A06.30.005.003.26</w:t>
            </w:r>
          </w:p>
        </w:tc>
        <w:tc>
          <w:tcPr>
            <w:tcW w:w="3231" w:type="dxa"/>
          </w:tcPr>
          <w:p w14:paraId="530DC77B" w14:textId="77777777" w:rsidR="002B6D76" w:rsidRDefault="00000000">
            <w:pPr>
              <w:pStyle w:val="ConsPlusNormal0"/>
            </w:pPr>
            <w:r>
              <w:t>Компьютерная томография органов брюшной полости с внутривенным болюсным контрастированием</w:t>
            </w:r>
          </w:p>
        </w:tc>
        <w:tc>
          <w:tcPr>
            <w:tcW w:w="1247" w:type="dxa"/>
          </w:tcPr>
          <w:p w14:paraId="52AA989E" w14:textId="77777777" w:rsidR="002B6D76" w:rsidRDefault="00000000">
            <w:pPr>
              <w:pStyle w:val="ConsPlusNormal0"/>
              <w:jc w:val="right"/>
            </w:pPr>
            <w:r>
              <w:t>4918,68</w:t>
            </w:r>
          </w:p>
        </w:tc>
        <w:tc>
          <w:tcPr>
            <w:tcW w:w="1361" w:type="dxa"/>
          </w:tcPr>
          <w:p w14:paraId="75ADC48E" w14:textId="77777777" w:rsidR="002B6D76" w:rsidRDefault="00000000">
            <w:pPr>
              <w:pStyle w:val="ConsPlusNormal0"/>
              <w:jc w:val="right"/>
            </w:pPr>
            <w:r>
              <w:t>5688,35</w:t>
            </w:r>
          </w:p>
        </w:tc>
      </w:tr>
      <w:tr w:rsidR="002B6D76" w14:paraId="1C73E8EF" w14:textId="77777777">
        <w:tc>
          <w:tcPr>
            <w:tcW w:w="737" w:type="dxa"/>
          </w:tcPr>
          <w:p w14:paraId="767A1B14" w14:textId="77777777" w:rsidR="002B6D76" w:rsidRDefault="00000000">
            <w:pPr>
              <w:pStyle w:val="ConsPlusNormal0"/>
              <w:jc w:val="center"/>
            </w:pPr>
            <w:r>
              <w:t>53.</w:t>
            </w:r>
          </w:p>
        </w:tc>
        <w:tc>
          <w:tcPr>
            <w:tcW w:w="2494" w:type="dxa"/>
          </w:tcPr>
          <w:p w14:paraId="456DBE0F" w14:textId="77777777" w:rsidR="002B6D76" w:rsidRDefault="00000000">
            <w:pPr>
              <w:pStyle w:val="ConsPlusNormal0"/>
            </w:pPr>
            <w:r>
              <w:t>A06.30.005.005.26</w:t>
            </w:r>
          </w:p>
        </w:tc>
        <w:tc>
          <w:tcPr>
            <w:tcW w:w="3231" w:type="dxa"/>
          </w:tcPr>
          <w:p w14:paraId="1E211F97" w14:textId="77777777" w:rsidR="002B6D76" w:rsidRDefault="00000000">
            <w:pPr>
              <w:pStyle w:val="ConsPlusNormal0"/>
            </w:pPr>
            <w:r>
              <w:t>Компьютерная томография органов брюшной полости с двойным контрастированием</w:t>
            </w:r>
          </w:p>
        </w:tc>
        <w:tc>
          <w:tcPr>
            <w:tcW w:w="1247" w:type="dxa"/>
          </w:tcPr>
          <w:p w14:paraId="77C5AB09" w14:textId="77777777" w:rsidR="002B6D76" w:rsidRDefault="00000000">
            <w:pPr>
              <w:pStyle w:val="ConsPlusNormal0"/>
              <w:jc w:val="right"/>
            </w:pPr>
            <w:r>
              <w:t>6474,68</w:t>
            </w:r>
          </w:p>
        </w:tc>
        <w:tc>
          <w:tcPr>
            <w:tcW w:w="1361" w:type="dxa"/>
          </w:tcPr>
          <w:p w14:paraId="753F6789" w14:textId="77777777" w:rsidR="002B6D76" w:rsidRDefault="00000000">
            <w:pPr>
              <w:pStyle w:val="ConsPlusNormal0"/>
              <w:jc w:val="right"/>
            </w:pPr>
            <w:r>
              <w:t>6461,48</w:t>
            </w:r>
          </w:p>
        </w:tc>
      </w:tr>
      <w:tr w:rsidR="002B6D76" w14:paraId="2B76C0C6" w14:textId="77777777">
        <w:tc>
          <w:tcPr>
            <w:tcW w:w="737" w:type="dxa"/>
          </w:tcPr>
          <w:p w14:paraId="25BBDD89" w14:textId="77777777" w:rsidR="002B6D76" w:rsidRDefault="00000000">
            <w:pPr>
              <w:pStyle w:val="ConsPlusNormal0"/>
              <w:jc w:val="center"/>
            </w:pPr>
            <w:r>
              <w:t>54.</w:t>
            </w:r>
          </w:p>
        </w:tc>
        <w:tc>
          <w:tcPr>
            <w:tcW w:w="2494" w:type="dxa"/>
          </w:tcPr>
          <w:p w14:paraId="332E99E7" w14:textId="77777777" w:rsidR="002B6D76" w:rsidRDefault="00000000">
            <w:pPr>
              <w:pStyle w:val="ConsPlusNormal0"/>
            </w:pPr>
            <w:r>
              <w:t>A06.30.007.26</w:t>
            </w:r>
          </w:p>
        </w:tc>
        <w:tc>
          <w:tcPr>
            <w:tcW w:w="3231" w:type="dxa"/>
          </w:tcPr>
          <w:p w14:paraId="1DD2F130" w14:textId="77777777" w:rsidR="002B6D76" w:rsidRDefault="00000000">
            <w:pPr>
              <w:pStyle w:val="ConsPlusNormal0"/>
            </w:pPr>
            <w:r>
              <w:t>Компьютерная томография забрюшинного пространства</w:t>
            </w:r>
          </w:p>
        </w:tc>
        <w:tc>
          <w:tcPr>
            <w:tcW w:w="1247" w:type="dxa"/>
          </w:tcPr>
          <w:p w14:paraId="407B6FBE" w14:textId="77777777" w:rsidR="002B6D76" w:rsidRDefault="00000000">
            <w:pPr>
              <w:pStyle w:val="ConsPlusNormal0"/>
              <w:jc w:val="right"/>
            </w:pPr>
            <w:r>
              <w:t>1245,30</w:t>
            </w:r>
          </w:p>
        </w:tc>
        <w:tc>
          <w:tcPr>
            <w:tcW w:w="1361" w:type="dxa"/>
          </w:tcPr>
          <w:p w14:paraId="5A7A936E" w14:textId="77777777" w:rsidR="002B6D76" w:rsidRDefault="00000000">
            <w:pPr>
              <w:pStyle w:val="ConsPlusNormal0"/>
              <w:jc w:val="right"/>
            </w:pPr>
            <w:r>
              <w:t>1169,76</w:t>
            </w:r>
          </w:p>
        </w:tc>
      </w:tr>
      <w:tr w:rsidR="002B6D76" w14:paraId="519ED087" w14:textId="77777777">
        <w:tc>
          <w:tcPr>
            <w:tcW w:w="737" w:type="dxa"/>
          </w:tcPr>
          <w:p w14:paraId="05CE2F4B" w14:textId="77777777" w:rsidR="002B6D76" w:rsidRDefault="00000000">
            <w:pPr>
              <w:pStyle w:val="ConsPlusNormal0"/>
              <w:jc w:val="center"/>
            </w:pPr>
            <w:r>
              <w:t>55.</w:t>
            </w:r>
          </w:p>
        </w:tc>
        <w:tc>
          <w:tcPr>
            <w:tcW w:w="2494" w:type="dxa"/>
          </w:tcPr>
          <w:p w14:paraId="51F90F09" w14:textId="77777777" w:rsidR="002B6D76" w:rsidRDefault="00000000">
            <w:pPr>
              <w:pStyle w:val="ConsPlusNormal0"/>
            </w:pPr>
            <w:r>
              <w:t>A06.30.007.002.26</w:t>
            </w:r>
          </w:p>
        </w:tc>
        <w:tc>
          <w:tcPr>
            <w:tcW w:w="3231" w:type="dxa"/>
          </w:tcPr>
          <w:p w14:paraId="5AC2AE59" w14:textId="77777777" w:rsidR="002B6D76" w:rsidRDefault="00000000">
            <w:pPr>
              <w:pStyle w:val="ConsPlusNormal0"/>
            </w:pPr>
            <w:r>
              <w:t>Компьютерная томография забрюшинного пространства с внутривенным болюсным контрастированием</w:t>
            </w:r>
          </w:p>
        </w:tc>
        <w:tc>
          <w:tcPr>
            <w:tcW w:w="1247" w:type="dxa"/>
          </w:tcPr>
          <w:p w14:paraId="79A7839D" w14:textId="77777777" w:rsidR="002B6D76" w:rsidRDefault="00000000">
            <w:pPr>
              <w:pStyle w:val="ConsPlusNormal0"/>
              <w:jc w:val="right"/>
            </w:pPr>
            <w:r>
              <w:t>4762,68</w:t>
            </w:r>
          </w:p>
        </w:tc>
        <w:tc>
          <w:tcPr>
            <w:tcW w:w="1361" w:type="dxa"/>
          </w:tcPr>
          <w:p w14:paraId="2A7124D5" w14:textId="77777777" w:rsidR="002B6D76" w:rsidRDefault="00000000">
            <w:pPr>
              <w:pStyle w:val="ConsPlusNormal0"/>
              <w:jc w:val="right"/>
            </w:pPr>
            <w:r>
              <w:t>5516,62</w:t>
            </w:r>
          </w:p>
        </w:tc>
      </w:tr>
      <w:tr w:rsidR="002B6D76" w14:paraId="6984ACCC" w14:textId="77777777">
        <w:tc>
          <w:tcPr>
            <w:tcW w:w="737" w:type="dxa"/>
          </w:tcPr>
          <w:p w14:paraId="54B29A04" w14:textId="77777777" w:rsidR="002B6D76" w:rsidRDefault="00000000">
            <w:pPr>
              <w:pStyle w:val="ConsPlusNormal0"/>
              <w:jc w:val="center"/>
            </w:pPr>
            <w:r>
              <w:t>56.</w:t>
            </w:r>
          </w:p>
        </w:tc>
        <w:tc>
          <w:tcPr>
            <w:tcW w:w="2494" w:type="dxa"/>
          </w:tcPr>
          <w:p w14:paraId="62CB7686" w14:textId="77777777" w:rsidR="002B6D76" w:rsidRDefault="002B6D76">
            <w:pPr>
              <w:pStyle w:val="ConsPlusNormal0"/>
            </w:pPr>
          </w:p>
        </w:tc>
        <w:tc>
          <w:tcPr>
            <w:tcW w:w="3231" w:type="dxa"/>
          </w:tcPr>
          <w:p w14:paraId="328EE22D" w14:textId="77777777" w:rsidR="002B6D76" w:rsidRDefault="00000000">
            <w:pPr>
              <w:pStyle w:val="ConsPlusNormal0"/>
            </w:pPr>
            <w:r>
              <w:t>Магнитно-резонансная томография</w:t>
            </w:r>
          </w:p>
        </w:tc>
        <w:tc>
          <w:tcPr>
            <w:tcW w:w="1247" w:type="dxa"/>
          </w:tcPr>
          <w:p w14:paraId="2E87969D" w14:textId="77777777" w:rsidR="002B6D76" w:rsidRDefault="002B6D76">
            <w:pPr>
              <w:pStyle w:val="ConsPlusNormal0"/>
            </w:pPr>
          </w:p>
        </w:tc>
        <w:tc>
          <w:tcPr>
            <w:tcW w:w="1361" w:type="dxa"/>
          </w:tcPr>
          <w:p w14:paraId="22A9DCB4" w14:textId="77777777" w:rsidR="002B6D76" w:rsidRDefault="002B6D76">
            <w:pPr>
              <w:pStyle w:val="ConsPlusNormal0"/>
            </w:pPr>
          </w:p>
        </w:tc>
      </w:tr>
      <w:tr w:rsidR="002B6D76" w14:paraId="6C8607A4" w14:textId="77777777">
        <w:tc>
          <w:tcPr>
            <w:tcW w:w="737" w:type="dxa"/>
          </w:tcPr>
          <w:p w14:paraId="21E5EBEC" w14:textId="77777777" w:rsidR="002B6D76" w:rsidRDefault="00000000">
            <w:pPr>
              <w:pStyle w:val="ConsPlusNormal0"/>
              <w:jc w:val="center"/>
            </w:pPr>
            <w:r>
              <w:t>57.</w:t>
            </w:r>
          </w:p>
        </w:tc>
        <w:tc>
          <w:tcPr>
            <w:tcW w:w="2494" w:type="dxa"/>
          </w:tcPr>
          <w:p w14:paraId="0C988019" w14:textId="77777777" w:rsidR="002B6D76" w:rsidRDefault="002B6D76">
            <w:pPr>
              <w:pStyle w:val="ConsPlusNormal0"/>
            </w:pPr>
          </w:p>
        </w:tc>
        <w:tc>
          <w:tcPr>
            <w:tcW w:w="3231" w:type="dxa"/>
          </w:tcPr>
          <w:p w14:paraId="5176FDDF" w14:textId="77777777" w:rsidR="002B6D76" w:rsidRDefault="00000000">
            <w:pPr>
              <w:pStyle w:val="ConsPlusNormal0"/>
            </w:pPr>
            <w:r>
              <w:t>Базовый норматив финансовых затрат</w:t>
            </w:r>
          </w:p>
        </w:tc>
        <w:tc>
          <w:tcPr>
            <w:tcW w:w="2608" w:type="dxa"/>
            <w:gridSpan w:val="2"/>
          </w:tcPr>
          <w:p w14:paraId="5CF63617" w14:textId="77777777" w:rsidR="002B6D76" w:rsidRDefault="00000000">
            <w:pPr>
              <w:pStyle w:val="ConsPlusNormal0"/>
              <w:jc w:val="right"/>
            </w:pPr>
            <w:r>
              <w:t>4704,89</w:t>
            </w:r>
          </w:p>
        </w:tc>
      </w:tr>
      <w:tr w:rsidR="002B6D76" w14:paraId="13F1C268" w14:textId="77777777">
        <w:tc>
          <w:tcPr>
            <w:tcW w:w="737" w:type="dxa"/>
          </w:tcPr>
          <w:p w14:paraId="6CDFFF02" w14:textId="77777777" w:rsidR="002B6D76" w:rsidRDefault="00000000">
            <w:pPr>
              <w:pStyle w:val="ConsPlusNormal0"/>
              <w:jc w:val="center"/>
            </w:pPr>
            <w:r>
              <w:t>58.</w:t>
            </w:r>
          </w:p>
        </w:tc>
        <w:tc>
          <w:tcPr>
            <w:tcW w:w="2494" w:type="dxa"/>
          </w:tcPr>
          <w:p w14:paraId="6846E73C" w14:textId="77777777" w:rsidR="002B6D76" w:rsidRDefault="00000000">
            <w:pPr>
              <w:pStyle w:val="ConsPlusNormal0"/>
            </w:pPr>
            <w:r>
              <w:t>A05.01.002.26</w:t>
            </w:r>
          </w:p>
        </w:tc>
        <w:tc>
          <w:tcPr>
            <w:tcW w:w="3231" w:type="dxa"/>
          </w:tcPr>
          <w:p w14:paraId="0321DE37" w14:textId="77777777" w:rsidR="002B6D76" w:rsidRDefault="00000000">
            <w:pPr>
              <w:pStyle w:val="ConsPlusNormal0"/>
            </w:pPr>
            <w:r>
              <w:t>Магнитно-резонансная томография мягких тканей</w:t>
            </w:r>
          </w:p>
        </w:tc>
        <w:tc>
          <w:tcPr>
            <w:tcW w:w="1247" w:type="dxa"/>
          </w:tcPr>
          <w:p w14:paraId="4556894B" w14:textId="77777777" w:rsidR="002B6D76" w:rsidRDefault="00000000">
            <w:pPr>
              <w:pStyle w:val="ConsPlusNormal0"/>
              <w:jc w:val="right"/>
            </w:pPr>
            <w:r>
              <w:t>1355,57</w:t>
            </w:r>
          </w:p>
        </w:tc>
        <w:tc>
          <w:tcPr>
            <w:tcW w:w="1361" w:type="dxa"/>
          </w:tcPr>
          <w:p w14:paraId="23DDED9F" w14:textId="77777777" w:rsidR="002B6D76" w:rsidRDefault="00000000">
            <w:pPr>
              <w:pStyle w:val="ConsPlusNormal0"/>
              <w:jc w:val="right"/>
            </w:pPr>
            <w:r>
              <w:t>1345,62</w:t>
            </w:r>
          </w:p>
        </w:tc>
      </w:tr>
      <w:tr w:rsidR="002B6D76" w14:paraId="094484A4" w14:textId="77777777">
        <w:tc>
          <w:tcPr>
            <w:tcW w:w="737" w:type="dxa"/>
          </w:tcPr>
          <w:p w14:paraId="3CBBDADC" w14:textId="77777777" w:rsidR="002B6D76" w:rsidRDefault="00000000">
            <w:pPr>
              <w:pStyle w:val="ConsPlusNormal0"/>
              <w:jc w:val="center"/>
            </w:pPr>
            <w:r>
              <w:t>59.</w:t>
            </w:r>
          </w:p>
        </w:tc>
        <w:tc>
          <w:tcPr>
            <w:tcW w:w="2494" w:type="dxa"/>
          </w:tcPr>
          <w:p w14:paraId="0DC803EA" w14:textId="77777777" w:rsidR="002B6D76" w:rsidRDefault="00000000">
            <w:pPr>
              <w:pStyle w:val="ConsPlusNormal0"/>
            </w:pPr>
            <w:r>
              <w:t>A05.01.002.001.26</w:t>
            </w:r>
          </w:p>
        </w:tc>
        <w:tc>
          <w:tcPr>
            <w:tcW w:w="3231" w:type="dxa"/>
          </w:tcPr>
          <w:p w14:paraId="4D4AE141" w14:textId="77777777" w:rsidR="002B6D76" w:rsidRDefault="00000000">
            <w:pPr>
              <w:pStyle w:val="ConsPlusNormal0"/>
            </w:pPr>
            <w:r>
              <w:t>Магнитно-резонансная томография мягких тканей с контрастированием</w:t>
            </w:r>
          </w:p>
        </w:tc>
        <w:tc>
          <w:tcPr>
            <w:tcW w:w="1247" w:type="dxa"/>
          </w:tcPr>
          <w:p w14:paraId="4CB04BC3" w14:textId="77777777" w:rsidR="002B6D76" w:rsidRDefault="00000000">
            <w:pPr>
              <w:pStyle w:val="ConsPlusNormal0"/>
              <w:jc w:val="right"/>
            </w:pPr>
            <w:r>
              <w:t>4652,57</w:t>
            </w:r>
          </w:p>
        </w:tc>
        <w:tc>
          <w:tcPr>
            <w:tcW w:w="1361" w:type="dxa"/>
          </w:tcPr>
          <w:p w14:paraId="225746D1" w14:textId="77777777" w:rsidR="002B6D76" w:rsidRDefault="00000000">
            <w:pPr>
              <w:pStyle w:val="ConsPlusNormal0"/>
              <w:jc w:val="right"/>
            </w:pPr>
            <w:r>
              <w:t>7176,29</w:t>
            </w:r>
          </w:p>
        </w:tc>
      </w:tr>
      <w:tr w:rsidR="002B6D76" w14:paraId="4E6DA0D4" w14:textId="77777777">
        <w:tc>
          <w:tcPr>
            <w:tcW w:w="737" w:type="dxa"/>
          </w:tcPr>
          <w:p w14:paraId="24A12A59" w14:textId="77777777" w:rsidR="002B6D76" w:rsidRDefault="00000000">
            <w:pPr>
              <w:pStyle w:val="ConsPlusNormal0"/>
              <w:jc w:val="center"/>
            </w:pPr>
            <w:r>
              <w:t>60.</w:t>
            </w:r>
          </w:p>
        </w:tc>
        <w:tc>
          <w:tcPr>
            <w:tcW w:w="2494" w:type="dxa"/>
          </w:tcPr>
          <w:p w14:paraId="55E25699" w14:textId="77777777" w:rsidR="002B6D76" w:rsidRDefault="00000000">
            <w:pPr>
              <w:pStyle w:val="ConsPlusNormal0"/>
            </w:pPr>
            <w:r>
              <w:t>A05.03.001.26</w:t>
            </w:r>
          </w:p>
        </w:tc>
        <w:tc>
          <w:tcPr>
            <w:tcW w:w="3231" w:type="dxa"/>
          </w:tcPr>
          <w:p w14:paraId="6721033F" w14:textId="77777777" w:rsidR="002B6D76" w:rsidRDefault="00000000">
            <w:pPr>
              <w:pStyle w:val="ConsPlusNormal0"/>
            </w:pPr>
            <w:r>
              <w:t>Магнитно-резонансная томография костной ткани (одна область)</w:t>
            </w:r>
          </w:p>
        </w:tc>
        <w:tc>
          <w:tcPr>
            <w:tcW w:w="1247" w:type="dxa"/>
          </w:tcPr>
          <w:p w14:paraId="788675A7" w14:textId="77777777" w:rsidR="002B6D76" w:rsidRDefault="00000000">
            <w:pPr>
              <w:pStyle w:val="ConsPlusNormal0"/>
              <w:jc w:val="right"/>
            </w:pPr>
            <w:r>
              <w:t>1392,52</w:t>
            </w:r>
          </w:p>
        </w:tc>
        <w:tc>
          <w:tcPr>
            <w:tcW w:w="1361" w:type="dxa"/>
          </w:tcPr>
          <w:p w14:paraId="595C8BD7" w14:textId="77777777" w:rsidR="002B6D76" w:rsidRDefault="00000000">
            <w:pPr>
              <w:pStyle w:val="ConsPlusNormal0"/>
              <w:jc w:val="right"/>
            </w:pPr>
            <w:r>
              <w:t>1345,62</w:t>
            </w:r>
          </w:p>
        </w:tc>
      </w:tr>
      <w:tr w:rsidR="002B6D76" w14:paraId="6D34079E" w14:textId="77777777">
        <w:tc>
          <w:tcPr>
            <w:tcW w:w="737" w:type="dxa"/>
          </w:tcPr>
          <w:p w14:paraId="5EBFCA2B" w14:textId="77777777" w:rsidR="002B6D76" w:rsidRDefault="00000000">
            <w:pPr>
              <w:pStyle w:val="ConsPlusNormal0"/>
              <w:jc w:val="center"/>
            </w:pPr>
            <w:r>
              <w:t>61.</w:t>
            </w:r>
          </w:p>
        </w:tc>
        <w:tc>
          <w:tcPr>
            <w:tcW w:w="2494" w:type="dxa"/>
          </w:tcPr>
          <w:p w14:paraId="7EBBB5B3" w14:textId="77777777" w:rsidR="002B6D76" w:rsidRDefault="00000000">
            <w:pPr>
              <w:pStyle w:val="ConsPlusNormal0"/>
            </w:pPr>
            <w:r>
              <w:t>A05.03.002.26</w:t>
            </w:r>
          </w:p>
        </w:tc>
        <w:tc>
          <w:tcPr>
            <w:tcW w:w="3231" w:type="dxa"/>
          </w:tcPr>
          <w:p w14:paraId="02368B51" w14:textId="77777777" w:rsidR="002B6D76" w:rsidRDefault="00000000">
            <w:pPr>
              <w:pStyle w:val="ConsPlusNormal0"/>
            </w:pPr>
            <w:r>
              <w:t>Магнитно-резонансная томография позвоночника (один отдел)</w:t>
            </w:r>
          </w:p>
        </w:tc>
        <w:tc>
          <w:tcPr>
            <w:tcW w:w="1247" w:type="dxa"/>
          </w:tcPr>
          <w:p w14:paraId="018B5C80" w14:textId="77777777" w:rsidR="002B6D76" w:rsidRDefault="00000000">
            <w:pPr>
              <w:pStyle w:val="ConsPlusNormal0"/>
              <w:jc w:val="right"/>
            </w:pPr>
            <w:r>
              <w:t>1355,57</w:t>
            </w:r>
          </w:p>
        </w:tc>
        <w:tc>
          <w:tcPr>
            <w:tcW w:w="1361" w:type="dxa"/>
          </w:tcPr>
          <w:p w14:paraId="5A684536" w14:textId="77777777" w:rsidR="002B6D76" w:rsidRDefault="00000000">
            <w:pPr>
              <w:pStyle w:val="ConsPlusNormal0"/>
              <w:jc w:val="right"/>
            </w:pPr>
            <w:r>
              <w:t>1345,62</w:t>
            </w:r>
          </w:p>
        </w:tc>
      </w:tr>
      <w:tr w:rsidR="002B6D76" w14:paraId="42F3F331" w14:textId="77777777">
        <w:tc>
          <w:tcPr>
            <w:tcW w:w="737" w:type="dxa"/>
          </w:tcPr>
          <w:p w14:paraId="001531C9" w14:textId="77777777" w:rsidR="002B6D76" w:rsidRDefault="00000000">
            <w:pPr>
              <w:pStyle w:val="ConsPlusNormal0"/>
              <w:jc w:val="center"/>
            </w:pPr>
            <w:r>
              <w:t>62.</w:t>
            </w:r>
          </w:p>
        </w:tc>
        <w:tc>
          <w:tcPr>
            <w:tcW w:w="2494" w:type="dxa"/>
          </w:tcPr>
          <w:p w14:paraId="4823A963" w14:textId="77777777" w:rsidR="002B6D76" w:rsidRDefault="00000000">
            <w:pPr>
              <w:pStyle w:val="ConsPlusNormal0"/>
            </w:pPr>
            <w:r>
              <w:t>A05.03.002.001.26</w:t>
            </w:r>
          </w:p>
        </w:tc>
        <w:tc>
          <w:tcPr>
            <w:tcW w:w="3231" w:type="dxa"/>
          </w:tcPr>
          <w:p w14:paraId="1B260BBE" w14:textId="77777777" w:rsidR="002B6D76" w:rsidRDefault="00000000">
            <w:pPr>
              <w:pStyle w:val="ConsPlusNormal0"/>
            </w:pPr>
            <w:r>
              <w:t>Магнитно-резонансная томография позвоночника с контрастированием (один отдел)</w:t>
            </w:r>
          </w:p>
        </w:tc>
        <w:tc>
          <w:tcPr>
            <w:tcW w:w="1247" w:type="dxa"/>
          </w:tcPr>
          <w:p w14:paraId="1D9D31CC" w14:textId="77777777" w:rsidR="002B6D76" w:rsidRDefault="00000000">
            <w:pPr>
              <w:pStyle w:val="ConsPlusNormal0"/>
              <w:jc w:val="right"/>
            </w:pPr>
            <w:r>
              <w:t>4652,57</w:t>
            </w:r>
          </w:p>
        </w:tc>
        <w:tc>
          <w:tcPr>
            <w:tcW w:w="1361" w:type="dxa"/>
          </w:tcPr>
          <w:p w14:paraId="328C144F" w14:textId="77777777" w:rsidR="002B6D76" w:rsidRDefault="00000000">
            <w:pPr>
              <w:pStyle w:val="ConsPlusNormal0"/>
              <w:jc w:val="right"/>
            </w:pPr>
            <w:r>
              <w:t>7410,61</w:t>
            </w:r>
          </w:p>
        </w:tc>
      </w:tr>
      <w:tr w:rsidR="002B6D76" w14:paraId="489286F1" w14:textId="77777777">
        <w:tc>
          <w:tcPr>
            <w:tcW w:w="737" w:type="dxa"/>
          </w:tcPr>
          <w:p w14:paraId="23C56622" w14:textId="77777777" w:rsidR="002B6D76" w:rsidRDefault="00000000">
            <w:pPr>
              <w:pStyle w:val="ConsPlusNormal0"/>
              <w:jc w:val="center"/>
            </w:pPr>
            <w:r>
              <w:t>63.</w:t>
            </w:r>
          </w:p>
        </w:tc>
        <w:tc>
          <w:tcPr>
            <w:tcW w:w="2494" w:type="dxa"/>
          </w:tcPr>
          <w:p w14:paraId="66EBFD31" w14:textId="77777777" w:rsidR="002B6D76" w:rsidRDefault="00000000">
            <w:pPr>
              <w:pStyle w:val="ConsPlusNormal0"/>
            </w:pPr>
            <w:r>
              <w:t>A05.03.003.001.26</w:t>
            </w:r>
          </w:p>
        </w:tc>
        <w:tc>
          <w:tcPr>
            <w:tcW w:w="3231" w:type="dxa"/>
          </w:tcPr>
          <w:p w14:paraId="065D2EA6" w14:textId="77777777" w:rsidR="002B6D76" w:rsidRDefault="00000000">
            <w:pPr>
              <w:pStyle w:val="ConsPlusNormal0"/>
            </w:pPr>
            <w:r>
              <w:t>Магнитно-резонансная томография основания черепа с ангиографией</w:t>
            </w:r>
          </w:p>
        </w:tc>
        <w:tc>
          <w:tcPr>
            <w:tcW w:w="1247" w:type="dxa"/>
          </w:tcPr>
          <w:p w14:paraId="3FD354B8" w14:textId="77777777" w:rsidR="002B6D76" w:rsidRDefault="00000000">
            <w:pPr>
              <w:pStyle w:val="ConsPlusNormal0"/>
              <w:jc w:val="right"/>
            </w:pPr>
            <w:r>
              <w:t>5335,47</w:t>
            </w:r>
          </w:p>
        </w:tc>
        <w:tc>
          <w:tcPr>
            <w:tcW w:w="1361" w:type="dxa"/>
          </w:tcPr>
          <w:p w14:paraId="2965FC73" w14:textId="77777777" w:rsidR="002B6D76" w:rsidRDefault="00000000">
            <w:pPr>
              <w:pStyle w:val="ConsPlusNormal0"/>
              <w:jc w:val="right"/>
            </w:pPr>
            <w:r>
              <w:t>7410,61</w:t>
            </w:r>
          </w:p>
        </w:tc>
      </w:tr>
      <w:tr w:rsidR="002B6D76" w14:paraId="1BAFF9D7" w14:textId="77777777">
        <w:tc>
          <w:tcPr>
            <w:tcW w:w="737" w:type="dxa"/>
          </w:tcPr>
          <w:p w14:paraId="384FAA1C" w14:textId="77777777" w:rsidR="002B6D76" w:rsidRDefault="00000000">
            <w:pPr>
              <w:pStyle w:val="ConsPlusNormal0"/>
              <w:jc w:val="center"/>
            </w:pPr>
            <w:r>
              <w:t>64.</w:t>
            </w:r>
          </w:p>
        </w:tc>
        <w:tc>
          <w:tcPr>
            <w:tcW w:w="2494" w:type="dxa"/>
          </w:tcPr>
          <w:p w14:paraId="633DD6DA" w14:textId="77777777" w:rsidR="002B6D76" w:rsidRDefault="00000000">
            <w:pPr>
              <w:pStyle w:val="ConsPlusNormal0"/>
            </w:pPr>
            <w:r>
              <w:t>A05.03.004.26</w:t>
            </w:r>
          </w:p>
        </w:tc>
        <w:tc>
          <w:tcPr>
            <w:tcW w:w="3231" w:type="dxa"/>
          </w:tcPr>
          <w:p w14:paraId="56684B80" w14:textId="77777777" w:rsidR="002B6D76" w:rsidRDefault="00000000">
            <w:pPr>
              <w:pStyle w:val="ConsPlusNormal0"/>
            </w:pPr>
            <w:r>
              <w:t>Магнитно-резонансная томография лицевого отдела черепа</w:t>
            </w:r>
          </w:p>
        </w:tc>
        <w:tc>
          <w:tcPr>
            <w:tcW w:w="1247" w:type="dxa"/>
          </w:tcPr>
          <w:p w14:paraId="7A255353" w14:textId="77777777" w:rsidR="002B6D76" w:rsidRDefault="00000000">
            <w:pPr>
              <w:pStyle w:val="ConsPlusNormal0"/>
              <w:jc w:val="right"/>
            </w:pPr>
            <w:r>
              <w:t>1392,52</w:t>
            </w:r>
          </w:p>
        </w:tc>
        <w:tc>
          <w:tcPr>
            <w:tcW w:w="1361" w:type="dxa"/>
          </w:tcPr>
          <w:p w14:paraId="04FA9197" w14:textId="77777777" w:rsidR="002B6D76" w:rsidRDefault="00000000">
            <w:pPr>
              <w:pStyle w:val="ConsPlusNormal0"/>
              <w:jc w:val="right"/>
            </w:pPr>
            <w:r>
              <w:t>1345,62</w:t>
            </w:r>
          </w:p>
        </w:tc>
      </w:tr>
      <w:tr w:rsidR="002B6D76" w14:paraId="3A262A1A" w14:textId="77777777">
        <w:tc>
          <w:tcPr>
            <w:tcW w:w="737" w:type="dxa"/>
          </w:tcPr>
          <w:p w14:paraId="4910787C" w14:textId="77777777" w:rsidR="002B6D76" w:rsidRDefault="00000000">
            <w:pPr>
              <w:pStyle w:val="ConsPlusNormal0"/>
              <w:jc w:val="center"/>
            </w:pPr>
            <w:r>
              <w:t>65.</w:t>
            </w:r>
          </w:p>
        </w:tc>
        <w:tc>
          <w:tcPr>
            <w:tcW w:w="2494" w:type="dxa"/>
          </w:tcPr>
          <w:p w14:paraId="17EAFC8C" w14:textId="77777777" w:rsidR="002B6D76" w:rsidRDefault="00000000">
            <w:pPr>
              <w:pStyle w:val="ConsPlusNormal0"/>
            </w:pPr>
            <w:r>
              <w:t>A05.03.004.001.26</w:t>
            </w:r>
          </w:p>
        </w:tc>
        <w:tc>
          <w:tcPr>
            <w:tcW w:w="3231" w:type="dxa"/>
          </w:tcPr>
          <w:p w14:paraId="2CE755FC" w14:textId="77777777" w:rsidR="002B6D76" w:rsidRDefault="00000000">
            <w:pPr>
              <w:pStyle w:val="ConsPlusNormal0"/>
            </w:pPr>
            <w:r>
              <w:t>Магнитно-резонансная томография лицевого отдела черепа с внутривенным контрастированием</w:t>
            </w:r>
          </w:p>
        </w:tc>
        <w:tc>
          <w:tcPr>
            <w:tcW w:w="1247" w:type="dxa"/>
          </w:tcPr>
          <w:p w14:paraId="41DA7731" w14:textId="77777777" w:rsidR="002B6D76" w:rsidRDefault="00000000">
            <w:pPr>
              <w:pStyle w:val="ConsPlusNormal0"/>
              <w:jc w:val="right"/>
            </w:pPr>
            <w:r>
              <w:t>5335,47</w:t>
            </w:r>
          </w:p>
        </w:tc>
        <w:tc>
          <w:tcPr>
            <w:tcW w:w="1361" w:type="dxa"/>
          </w:tcPr>
          <w:p w14:paraId="751B7A0D" w14:textId="77777777" w:rsidR="002B6D76" w:rsidRDefault="00000000">
            <w:pPr>
              <w:pStyle w:val="ConsPlusNormal0"/>
              <w:jc w:val="right"/>
            </w:pPr>
            <w:r>
              <w:t>7421,15</w:t>
            </w:r>
          </w:p>
        </w:tc>
      </w:tr>
      <w:tr w:rsidR="002B6D76" w14:paraId="4612DF00" w14:textId="77777777">
        <w:tc>
          <w:tcPr>
            <w:tcW w:w="737" w:type="dxa"/>
          </w:tcPr>
          <w:p w14:paraId="6529F824" w14:textId="77777777" w:rsidR="002B6D76" w:rsidRDefault="00000000">
            <w:pPr>
              <w:pStyle w:val="ConsPlusNormal0"/>
              <w:jc w:val="center"/>
            </w:pPr>
            <w:r>
              <w:t>66.</w:t>
            </w:r>
          </w:p>
        </w:tc>
        <w:tc>
          <w:tcPr>
            <w:tcW w:w="2494" w:type="dxa"/>
          </w:tcPr>
          <w:p w14:paraId="16216EF9" w14:textId="77777777" w:rsidR="002B6D76" w:rsidRDefault="00000000">
            <w:pPr>
              <w:pStyle w:val="ConsPlusNormal0"/>
            </w:pPr>
            <w:r>
              <w:t>A05.04.001.26</w:t>
            </w:r>
          </w:p>
        </w:tc>
        <w:tc>
          <w:tcPr>
            <w:tcW w:w="3231" w:type="dxa"/>
          </w:tcPr>
          <w:p w14:paraId="1BAAFD88" w14:textId="77777777" w:rsidR="002B6D76" w:rsidRDefault="00000000">
            <w:pPr>
              <w:pStyle w:val="ConsPlusNormal0"/>
            </w:pPr>
            <w:r>
              <w:t>Магнитно-резонансная томография суставов (один сустав)</w:t>
            </w:r>
          </w:p>
        </w:tc>
        <w:tc>
          <w:tcPr>
            <w:tcW w:w="1247" w:type="dxa"/>
          </w:tcPr>
          <w:p w14:paraId="09CD114B" w14:textId="77777777" w:rsidR="002B6D76" w:rsidRDefault="00000000">
            <w:pPr>
              <w:pStyle w:val="ConsPlusNormal0"/>
              <w:jc w:val="right"/>
            </w:pPr>
            <w:r>
              <w:t>1355,57</w:t>
            </w:r>
          </w:p>
        </w:tc>
        <w:tc>
          <w:tcPr>
            <w:tcW w:w="1361" w:type="dxa"/>
          </w:tcPr>
          <w:p w14:paraId="1B1D1748" w14:textId="77777777" w:rsidR="002B6D76" w:rsidRDefault="00000000">
            <w:pPr>
              <w:pStyle w:val="ConsPlusNormal0"/>
              <w:jc w:val="right"/>
            </w:pPr>
            <w:r>
              <w:t>1345,62</w:t>
            </w:r>
          </w:p>
        </w:tc>
      </w:tr>
      <w:tr w:rsidR="002B6D76" w14:paraId="55BB9D32" w14:textId="77777777">
        <w:tc>
          <w:tcPr>
            <w:tcW w:w="737" w:type="dxa"/>
          </w:tcPr>
          <w:p w14:paraId="5D01E587" w14:textId="77777777" w:rsidR="002B6D76" w:rsidRDefault="00000000">
            <w:pPr>
              <w:pStyle w:val="ConsPlusNormal0"/>
              <w:jc w:val="center"/>
            </w:pPr>
            <w:r>
              <w:t>67.</w:t>
            </w:r>
          </w:p>
        </w:tc>
        <w:tc>
          <w:tcPr>
            <w:tcW w:w="2494" w:type="dxa"/>
          </w:tcPr>
          <w:p w14:paraId="2CCF66C7" w14:textId="77777777" w:rsidR="002B6D76" w:rsidRDefault="00000000">
            <w:pPr>
              <w:pStyle w:val="ConsPlusNormal0"/>
            </w:pPr>
            <w:r>
              <w:t>A05.04.001.001.26</w:t>
            </w:r>
          </w:p>
        </w:tc>
        <w:tc>
          <w:tcPr>
            <w:tcW w:w="3231" w:type="dxa"/>
          </w:tcPr>
          <w:p w14:paraId="2BA6A800" w14:textId="77777777" w:rsidR="002B6D76" w:rsidRDefault="00000000">
            <w:pPr>
              <w:pStyle w:val="ConsPlusNormal0"/>
            </w:pPr>
            <w:r>
              <w:t>Магнитно-резонансная томография суставов (один сустав) с контрастированием</w:t>
            </w:r>
          </w:p>
        </w:tc>
        <w:tc>
          <w:tcPr>
            <w:tcW w:w="1247" w:type="dxa"/>
          </w:tcPr>
          <w:p w14:paraId="3387DB52" w14:textId="77777777" w:rsidR="002B6D76" w:rsidRDefault="00000000">
            <w:pPr>
              <w:pStyle w:val="ConsPlusNormal0"/>
              <w:jc w:val="right"/>
            </w:pPr>
            <w:r>
              <w:t>4652,57</w:t>
            </w:r>
          </w:p>
        </w:tc>
        <w:tc>
          <w:tcPr>
            <w:tcW w:w="1361" w:type="dxa"/>
          </w:tcPr>
          <w:p w14:paraId="7DF5B206" w14:textId="77777777" w:rsidR="002B6D76" w:rsidRDefault="00000000">
            <w:pPr>
              <w:pStyle w:val="ConsPlusNormal0"/>
              <w:jc w:val="right"/>
            </w:pPr>
            <w:r>
              <w:t>6972,51</w:t>
            </w:r>
          </w:p>
        </w:tc>
      </w:tr>
      <w:tr w:rsidR="002B6D76" w14:paraId="414D0BEF" w14:textId="77777777">
        <w:tc>
          <w:tcPr>
            <w:tcW w:w="737" w:type="dxa"/>
          </w:tcPr>
          <w:p w14:paraId="198A5B50" w14:textId="77777777" w:rsidR="002B6D76" w:rsidRDefault="00000000">
            <w:pPr>
              <w:pStyle w:val="ConsPlusNormal0"/>
              <w:jc w:val="center"/>
            </w:pPr>
            <w:r>
              <w:t>68.</w:t>
            </w:r>
          </w:p>
        </w:tc>
        <w:tc>
          <w:tcPr>
            <w:tcW w:w="2494" w:type="dxa"/>
          </w:tcPr>
          <w:p w14:paraId="6BDDBEDD" w14:textId="77777777" w:rsidR="002B6D76" w:rsidRDefault="00000000">
            <w:pPr>
              <w:pStyle w:val="ConsPlusNormal0"/>
            </w:pPr>
            <w:r>
              <w:t>A05.08.001.26</w:t>
            </w:r>
          </w:p>
        </w:tc>
        <w:tc>
          <w:tcPr>
            <w:tcW w:w="3231" w:type="dxa"/>
          </w:tcPr>
          <w:p w14:paraId="34F003F8" w14:textId="77777777" w:rsidR="002B6D76" w:rsidRDefault="00000000">
            <w:pPr>
              <w:pStyle w:val="ConsPlusNormal0"/>
            </w:pPr>
            <w:r>
              <w:t>Магнитно-резонансная томография околоносовых пазух</w:t>
            </w:r>
          </w:p>
        </w:tc>
        <w:tc>
          <w:tcPr>
            <w:tcW w:w="1247" w:type="dxa"/>
          </w:tcPr>
          <w:p w14:paraId="76D51948" w14:textId="77777777" w:rsidR="002B6D76" w:rsidRDefault="00000000">
            <w:pPr>
              <w:pStyle w:val="ConsPlusNormal0"/>
              <w:jc w:val="right"/>
            </w:pPr>
            <w:r>
              <w:t>1355,57</w:t>
            </w:r>
          </w:p>
        </w:tc>
        <w:tc>
          <w:tcPr>
            <w:tcW w:w="1361" w:type="dxa"/>
          </w:tcPr>
          <w:p w14:paraId="6837D757" w14:textId="77777777" w:rsidR="002B6D76" w:rsidRDefault="00000000">
            <w:pPr>
              <w:pStyle w:val="ConsPlusNormal0"/>
              <w:jc w:val="right"/>
            </w:pPr>
            <w:r>
              <w:t>1345,62</w:t>
            </w:r>
          </w:p>
        </w:tc>
      </w:tr>
      <w:tr w:rsidR="002B6D76" w14:paraId="2EE59D2F" w14:textId="77777777">
        <w:tc>
          <w:tcPr>
            <w:tcW w:w="737" w:type="dxa"/>
          </w:tcPr>
          <w:p w14:paraId="43CF95CF" w14:textId="77777777" w:rsidR="002B6D76" w:rsidRDefault="00000000">
            <w:pPr>
              <w:pStyle w:val="ConsPlusNormal0"/>
              <w:jc w:val="center"/>
            </w:pPr>
            <w:r>
              <w:t>69.</w:t>
            </w:r>
          </w:p>
        </w:tc>
        <w:tc>
          <w:tcPr>
            <w:tcW w:w="2494" w:type="dxa"/>
          </w:tcPr>
          <w:p w14:paraId="0DB2F2B4" w14:textId="77777777" w:rsidR="002B6D76" w:rsidRDefault="00000000">
            <w:pPr>
              <w:pStyle w:val="ConsPlusNormal0"/>
            </w:pPr>
            <w:r>
              <w:t>A05.08.002.26</w:t>
            </w:r>
          </w:p>
        </w:tc>
        <w:tc>
          <w:tcPr>
            <w:tcW w:w="3231" w:type="dxa"/>
          </w:tcPr>
          <w:p w14:paraId="2515A854" w14:textId="77777777" w:rsidR="002B6D76" w:rsidRDefault="00000000">
            <w:pPr>
              <w:pStyle w:val="ConsPlusNormal0"/>
            </w:pPr>
            <w:r>
              <w:t>Магнитно-резонансная томография гортаноглотки</w:t>
            </w:r>
          </w:p>
        </w:tc>
        <w:tc>
          <w:tcPr>
            <w:tcW w:w="1247" w:type="dxa"/>
          </w:tcPr>
          <w:p w14:paraId="4AE75630" w14:textId="77777777" w:rsidR="002B6D76" w:rsidRDefault="00000000">
            <w:pPr>
              <w:pStyle w:val="ConsPlusNormal0"/>
              <w:jc w:val="right"/>
            </w:pPr>
            <w:r>
              <w:t>1355,57</w:t>
            </w:r>
          </w:p>
        </w:tc>
        <w:tc>
          <w:tcPr>
            <w:tcW w:w="1361" w:type="dxa"/>
          </w:tcPr>
          <w:p w14:paraId="27E247B4" w14:textId="77777777" w:rsidR="002B6D76" w:rsidRDefault="00000000">
            <w:pPr>
              <w:pStyle w:val="ConsPlusNormal0"/>
              <w:jc w:val="right"/>
            </w:pPr>
            <w:r>
              <w:t>1352,25</w:t>
            </w:r>
          </w:p>
        </w:tc>
      </w:tr>
      <w:tr w:rsidR="002B6D76" w14:paraId="4E53E9D8" w14:textId="77777777">
        <w:tc>
          <w:tcPr>
            <w:tcW w:w="737" w:type="dxa"/>
          </w:tcPr>
          <w:p w14:paraId="39CBD0EB" w14:textId="77777777" w:rsidR="002B6D76" w:rsidRDefault="00000000">
            <w:pPr>
              <w:pStyle w:val="ConsPlusNormal0"/>
              <w:jc w:val="center"/>
            </w:pPr>
            <w:r>
              <w:t>70.</w:t>
            </w:r>
          </w:p>
        </w:tc>
        <w:tc>
          <w:tcPr>
            <w:tcW w:w="2494" w:type="dxa"/>
          </w:tcPr>
          <w:p w14:paraId="5B1A8DBA" w14:textId="77777777" w:rsidR="002B6D76" w:rsidRDefault="00000000">
            <w:pPr>
              <w:pStyle w:val="ConsPlusNormal0"/>
            </w:pPr>
            <w:r>
              <w:t>A05.08.003.26</w:t>
            </w:r>
          </w:p>
        </w:tc>
        <w:tc>
          <w:tcPr>
            <w:tcW w:w="3231" w:type="dxa"/>
          </w:tcPr>
          <w:p w14:paraId="24BC07EA" w14:textId="77777777" w:rsidR="002B6D76" w:rsidRDefault="00000000">
            <w:pPr>
              <w:pStyle w:val="ConsPlusNormal0"/>
            </w:pPr>
            <w:r>
              <w:t>Магнитно-резонансная томография преддверно-улиткового органа</w:t>
            </w:r>
          </w:p>
        </w:tc>
        <w:tc>
          <w:tcPr>
            <w:tcW w:w="1247" w:type="dxa"/>
          </w:tcPr>
          <w:p w14:paraId="5C8872B3" w14:textId="77777777" w:rsidR="002B6D76" w:rsidRDefault="00000000">
            <w:pPr>
              <w:pStyle w:val="ConsPlusNormal0"/>
              <w:jc w:val="right"/>
            </w:pPr>
            <w:r>
              <w:t>1355,57</w:t>
            </w:r>
          </w:p>
        </w:tc>
        <w:tc>
          <w:tcPr>
            <w:tcW w:w="1361" w:type="dxa"/>
          </w:tcPr>
          <w:p w14:paraId="79A51CEF" w14:textId="77777777" w:rsidR="002B6D76" w:rsidRDefault="00000000">
            <w:pPr>
              <w:pStyle w:val="ConsPlusNormal0"/>
              <w:jc w:val="right"/>
            </w:pPr>
            <w:r>
              <w:t>1345,62</w:t>
            </w:r>
          </w:p>
        </w:tc>
      </w:tr>
      <w:tr w:rsidR="002B6D76" w14:paraId="3A2ED30E" w14:textId="77777777">
        <w:tc>
          <w:tcPr>
            <w:tcW w:w="737" w:type="dxa"/>
          </w:tcPr>
          <w:p w14:paraId="043EE867" w14:textId="77777777" w:rsidR="002B6D76" w:rsidRDefault="00000000">
            <w:pPr>
              <w:pStyle w:val="ConsPlusNormal0"/>
              <w:jc w:val="center"/>
            </w:pPr>
            <w:r>
              <w:t>71.</w:t>
            </w:r>
          </w:p>
        </w:tc>
        <w:tc>
          <w:tcPr>
            <w:tcW w:w="2494" w:type="dxa"/>
          </w:tcPr>
          <w:p w14:paraId="7C665E3A" w14:textId="77777777" w:rsidR="002B6D76" w:rsidRDefault="00000000">
            <w:pPr>
              <w:pStyle w:val="ConsPlusNormal0"/>
            </w:pPr>
            <w:r>
              <w:t>A05.08.004.26</w:t>
            </w:r>
          </w:p>
        </w:tc>
        <w:tc>
          <w:tcPr>
            <w:tcW w:w="3231" w:type="dxa"/>
          </w:tcPr>
          <w:p w14:paraId="7E39DAB7" w14:textId="77777777" w:rsidR="002B6D76" w:rsidRDefault="00000000">
            <w:pPr>
              <w:pStyle w:val="ConsPlusNormal0"/>
            </w:pPr>
            <w:r>
              <w:t>Магнитно-резонансная томография носоротоглотки</w:t>
            </w:r>
          </w:p>
        </w:tc>
        <w:tc>
          <w:tcPr>
            <w:tcW w:w="1247" w:type="dxa"/>
          </w:tcPr>
          <w:p w14:paraId="0C88A43B" w14:textId="77777777" w:rsidR="002B6D76" w:rsidRDefault="00000000">
            <w:pPr>
              <w:pStyle w:val="ConsPlusNormal0"/>
              <w:jc w:val="right"/>
            </w:pPr>
            <w:r>
              <w:t>1355,57</w:t>
            </w:r>
          </w:p>
        </w:tc>
        <w:tc>
          <w:tcPr>
            <w:tcW w:w="1361" w:type="dxa"/>
          </w:tcPr>
          <w:p w14:paraId="711127C0" w14:textId="77777777" w:rsidR="002B6D76" w:rsidRDefault="00000000">
            <w:pPr>
              <w:pStyle w:val="ConsPlusNormal0"/>
              <w:jc w:val="right"/>
            </w:pPr>
            <w:r>
              <w:t>1345,62</w:t>
            </w:r>
          </w:p>
        </w:tc>
      </w:tr>
      <w:tr w:rsidR="002B6D76" w14:paraId="479B5272" w14:textId="77777777">
        <w:tc>
          <w:tcPr>
            <w:tcW w:w="737" w:type="dxa"/>
          </w:tcPr>
          <w:p w14:paraId="3163A5EA" w14:textId="77777777" w:rsidR="002B6D76" w:rsidRDefault="00000000">
            <w:pPr>
              <w:pStyle w:val="ConsPlusNormal0"/>
              <w:jc w:val="center"/>
            </w:pPr>
            <w:r>
              <w:t>72.</w:t>
            </w:r>
          </w:p>
        </w:tc>
        <w:tc>
          <w:tcPr>
            <w:tcW w:w="2494" w:type="dxa"/>
          </w:tcPr>
          <w:p w14:paraId="56E0D614" w14:textId="77777777" w:rsidR="002B6D76" w:rsidRDefault="00000000">
            <w:pPr>
              <w:pStyle w:val="ConsPlusNormal0"/>
            </w:pPr>
            <w:r>
              <w:t>A05.10.009.001.26</w:t>
            </w:r>
          </w:p>
        </w:tc>
        <w:tc>
          <w:tcPr>
            <w:tcW w:w="3231" w:type="dxa"/>
          </w:tcPr>
          <w:p w14:paraId="0A818F77" w14:textId="77777777" w:rsidR="002B6D76" w:rsidRDefault="00000000">
            <w:pPr>
              <w:pStyle w:val="ConsPlusNormal0"/>
            </w:pPr>
            <w:r>
              <w:t>Магнитно-резонансная томография сердца с контрастированием</w:t>
            </w:r>
          </w:p>
        </w:tc>
        <w:tc>
          <w:tcPr>
            <w:tcW w:w="1247" w:type="dxa"/>
          </w:tcPr>
          <w:p w14:paraId="276985AC" w14:textId="77777777" w:rsidR="002B6D76" w:rsidRDefault="00000000">
            <w:pPr>
              <w:pStyle w:val="ConsPlusNormal0"/>
              <w:jc w:val="right"/>
            </w:pPr>
            <w:r>
              <w:t>5390,87</w:t>
            </w:r>
          </w:p>
        </w:tc>
        <w:tc>
          <w:tcPr>
            <w:tcW w:w="1361" w:type="dxa"/>
          </w:tcPr>
          <w:p w14:paraId="1639EF3A" w14:textId="77777777" w:rsidR="002B6D76" w:rsidRDefault="00000000">
            <w:pPr>
              <w:pStyle w:val="ConsPlusNormal0"/>
              <w:jc w:val="right"/>
            </w:pPr>
            <w:r>
              <w:t>7972,03</w:t>
            </w:r>
          </w:p>
        </w:tc>
      </w:tr>
      <w:tr w:rsidR="002B6D76" w14:paraId="3B3BF621" w14:textId="77777777">
        <w:tc>
          <w:tcPr>
            <w:tcW w:w="737" w:type="dxa"/>
          </w:tcPr>
          <w:p w14:paraId="2CB6B91B" w14:textId="77777777" w:rsidR="002B6D76" w:rsidRDefault="00000000">
            <w:pPr>
              <w:pStyle w:val="ConsPlusNormal0"/>
              <w:jc w:val="center"/>
            </w:pPr>
            <w:r>
              <w:t>73.</w:t>
            </w:r>
          </w:p>
        </w:tc>
        <w:tc>
          <w:tcPr>
            <w:tcW w:w="2494" w:type="dxa"/>
          </w:tcPr>
          <w:p w14:paraId="78E8048A" w14:textId="77777777" w:rsidR="002B6D76" w:rsidRDefault="00000000">
            <w:pPr>
              <w:pStyle w:val="ConsPlusNormal0"/>
            </w:pPr>
            <w:r>
              <w:t>A05.12.004.26</w:t>
            </w:r>
          </w:p>
        </w:tc>
        <w:tc>
          <w:tcPr>
            <w:tcW w:w="3231" w:type="dxa"/>
          </w:tcPr>
          <w:p w14:paraId="78032A20" w14:textId="77777777" w:rsidR="002B6D76" w:rsidRDefault="00000000">
            <w:pPr>
              <w:pStyle w:val="ConsPlusNormal0"/>
            </w:pPr>
            <w:r>
              <w:t>Магнитно-резонансная артериография (одна область)</w:t>
            </w:r>
          </w:p>
        </w:tc>
        <w:tc>
          <w:tcPr>
            <w:tcW w:w="1247" w:type="dxa"/>
          </w:tcPr>
          <w:p w14:paraId="2C74018A" w14:textId="77777777" w:rsidR="002B6D76" w:rsidRDefault="00000000">
            <w:pPr>
              <w:pStyle w:val="ConsPlusNormal0"/>
              <w:jc w:val="right"/>
            </w:pPr>
            <w:r>
              <w:t>1686,82</w:t>
            </w:r>
          </w:p>
        </w:tc>
        <w:tc>
          <w:tcPr>
            <w:tcW w:w="1361" w:type="dxa"/>
          </w:tcPr>
          <w:p w14:paraId="796BE4F8" w14:textId="77777777" w:rsidR="002B6D76" w:rsidRDefault="00000000">
            <w:pPr>
              <w:pStyle w:val="ConsPlusNormal0"/>
              <w:jc w:val="right"/>
            </w:pPr>
            <w:r>
              <w:t>1678,56</w:t>
            </w:r>
          </w:p>
        </w:tc>
      </w:tr>
      <w:tr w:rsidR="002B6D76" w14:paraId="09BF52A6" w14:textId="77777777">
        <w:tc>
          <w:tcPr>
            <w:tcW w:w="737" w:type="dxa"/>
          </w:tcPr>
          <w:p w14:paraId="065E2988" w14:textId="77777777" w:rsidR="002B6D76" w:rsidRDefault="00000000">
            <w:pPr>
              <w:pStyle w:val="ConsPlusNormal0"/>
              <w:jc w:val="center"/>
            </w:pPr>
            <w:r>
              <w:t>74.</w:t>
            </w:r>
          </w:p>
        </w:tc>
        <w:tc>
          <w:tcPr>
            <w:tcW w:w="2494" w:type="dxa"/>
          </w:tcPr>
          <w:p w14:paraId="656BFC34" w14:textId="77777777" w:rsidR="002B6D76" w:rsidRDefault="00000000">
            <w:pPr>
              <w:pStyle w:val="ConsPlusNormal0"/>
            </w:pPr>
            <w:r>
              <w:t>A05.12.005.26</w:t>
            </w:r>
          </w:p>
        </w:tc>
        <w:tc>
          <w:tcPr>
            <w:tcW w:w="3231" w:type="dxa"/>
          </w:tcPr>
          <w:p w14:paraId="7AB740C3" w14:textId="77777777" w:rsidR="002B6D76" w:rsidRDefault="00000000">
            <w:pPr>
              <w:pStyle w:val="ConsPlusNormal0"/>
            </w:pPr>
            <w:r>
              <w:t>Магнитно-резонансная венография (одна область)</w:t>
            </w:r>
          </w:p>
        </w:tc>
        <w:tc>
          <w:tcPr>
            <w:tcW w:w="1247" w:type="dxa"/>
          </w:tcPr>
          <w:p w14:paraId="633C6BEE" w14:textId="77777777" w:rsidR="002B6D76" w:rsidRDefault="00000000">
            <w:pPr>
              <w:pStyle w:val="ConsPlusNormal0"/>
              <w:jc w:val="right"/>
            </w:pPr>
            <w:r>
              <w:t>1686,82</w:t>
            </w:r>
          </w:p>
        </w:tc>
        <w:tc>
          <w:tcPr>
            <w:tcW w:w="1361" w:type="dxa"/>
          </w:tcPr>
          <w:p w14:paraId="2005634D" w14:textId="77777777" w:rsidR="002B6D76" w:rsidRDefault="00000000">
            <w:pPr>
              <w:pStyle w:val="ConsPlusNormal0"/>
              <w:jc w:val="right"/>
            </w:pPr>
            <w:r>
              <w:t>1678,56</w:t>
            </w:r>
          </w:p>
        </w:tc>
      </w:tr>
      <w:tr w:rsidR="002B6D76" w14:paraId="1F8615BA" w14:textId="77777777">
        <w:tc>
          <w:tcPr>
            <w:tcW w:w="737" w:type="dxa"/>
          </w:tcPr>
          <w:p w14:paraId="0BD25D56" w14:textId="77777777" w:rsidR="002B6D76" w:rsidRDefault="00000000">
            <w:pPr>
              <w:pStyle w:val="ConsPlusNormal0"/>
              <w:jc w:val="center"/>
            </w:pPr>
            <w:r>
              <w:t>75.</w:t>
            </w:r>
          </w:p>
        </w:tc>
        <w:tc>
          <w:tcPr>
            <w:tcW w:w="2494" w:type="dxa"/>
          </w:tcPr>
          <w:p w14:paraId="2053541B" w14:textId="77777777" w:rsidR="002B6D76" w:rsidRDefault="00000000">
            <w:pPr>
              <w:pStyle w:val="ConsPlusNormal0"/>
            </w:pPr>
            <w:r>
              <w:t>A05.12.006.26</w:t>
            </w:r>
          </w:p>
        </w:tc>
        <w:tc>
          <w:tcPr>
            <w:tcW w:w="3231" w:type="dxa"/>
          </w:tcPr>
          <w:p w14:paraId="37CE5B90" w14:textId="77777777" w:rsidR="002B6D76" w:rsidRDefault="00000000">
            <w:pPr>
              <w:pStyle w:val="ConsPlusNormal0"/>
            </w:pPr>
            <w:r>
              <w:t>Магнитно-резонансная ангиография с контрастированием (одна область)</w:t>
            </w:r>
          </w:p>
        </w:tc>
        <w:tc>
          <w:tcPr>
            <w:tcW w:w="1247" w:type="dxa"/>
          </w:tcPr>
          <w:p w14:paraId="029B6F4B" w14:textId="77777777" w:rsidR="002B6D76" w:rsidRDefault="00000000">
            <w:pPr>
              <w:pStyle w:val="ConsPlusNormal0"/>
              <w:jc w:val="right"/>
            </w:pPr>
            <w:r>
              <w:t>5335,47</w:t>
            </w:r>
          </w:p>
        </w:tc>
        <w:tc>
          <w:tcPr>
            <w:tcW w:w="1361" w:type="dxa"/>
          </w:tcPr>
          <w:p w14:paraId="20094AC4" w14:textId="77777777" w:rsidR="002B6D76" w:rsidRDefault="00000000">
            <w:pPr>
              <w:pStyle w:val="ConsPlusNormal0"/>
              <w:jc w:val="right"/>
            </w:pPr>
            <w:r>
              <w:t>8146,91</w:t>
            </w:r>
          </w:p>
        </w:tc>
      </w:tr>
      <w:tr w:rsidR="002B6D76" w14:paraId="39C8DDD6" w14:textId="77777777">
        <w:tc>
          <w:tcPr>
            <w:tcW w:w="737" w:type="dxa"/>
          </w:tcPr>
          <w:p w14:paraId="75FC46DA" w14:textId="77777777" w:rsidR="002B6D76" w:rsidRDefault="00000000">
            <w:pPr>
              <w:pStyle w:val="ConsPlusNormal0"/>
              <w:jc w:val="center"/>
            </w:pPr>
            <w:r>
              <w:t>76.</w:t>
            </w:r>
          </w:p>
        </w:tc>
        <w:tc>
          <w:tcPr>
            <w:tcW w:w="2494" w:type="dxa"/>
          </w:tcPr>
          <w:p w14:paraId="6A370191" w14:textId="77777777" w:rsidR="002B6D76" w:rsidRDefault="00000000">
            <w:pPr>
              <w:pStyle w:val="ConsPlusNormal0"/>
            </w:pPr>
            <w:r>
              <w:t>A05.12.007.26</w:t>
            </w:r>
          </w:p>
        </w:tc>
        <w:tc>
          <w:tcPr>
            <w:tcW w:w="3231" w:type="dxa"/>
          </w:tcPr>
          <w:p w14:paraId="5B4418ED" w14:textId="77777777" w:rsidR="002B6D76" w:rsidRDefault="00000000">
            <w:pPr>
              <w:pStyle w:val="ConsPlusNormal0"/>
            </w:pPr>
            <w:r>
              <w:t>Магнитно-резонансная ангиография (одна область)</w:t>
            </w:r>
          </w:p>
        </w:tc>
        <w:tc>
          <w:tcPr>
            <w:tcW w:w="1247" w:type="dxa"/>
          </w:tcPr>
          <w:p w14:paraId="5E7D2299" w14:textId="77777777" w:rsidR="002B6D76" w:rsidRDefault="00000000">
            <w:pPr>
              <w:pStyle w:val="ConsPlusNormal0"/>
              <w:jc w:val="right"/>
            </w:pPr>
            <w:r>
              <w:t>1355,57</w:t>
            </w:r>
          </w:p>
        </w:tc>
        <w:tc>
          <w:tcPr>
            <w:tcW w:w="1361" w:type="dxa"/>
          </w:tcPr>
          <w:p w14:paraId="01A53402" w14:textId="77777777" w:rsidR="002B6D76" w:rsidRDefault="00000000">
            <w:pPr>
              <w:pStyle w:val="ConsPlusNormal0"/>
              <w:jc w:val="right"/>
            </w:pPr>
            <w:r>
              <w:t>1443,41</w:t>
            </w:r>
          </w:p>
        </w:tc>
      </w:tr>
      <w:tr w:rsidR="002B6D76" w14:paraId="211C7BA7" w14:textId="77777777">
        <w:tc>
          <w:tcPr>
            <w:tcW w:w="737" w:type="dxa"/>
          </w:tcPr>
          <w:p w14:paraId="69F31B8E" w14:textId="77777777" w:rsidR="002B6D76" w:rsidRDefault="00000000">
            <w:pPr>
              <w:pStyle w:val="ConsPlusNormal0"/>
              <w:jc w:val="center"/>
            </w:pPr>
            <w:r>
              <w:t>77.</w:t>
            </w:r>
          </w:p>
        </w:tc>
        <w:tc>
          <w:tcPr>
            <w:tcW w:w="2494" w:type="dxa"/>
          </w:tcPr>
          <w:p w14:paraId="2E750076" w14:textId="77777777" w:rsidR="002B6D76" w:rsidRDefault="00000000">
            <w:pPr>
              <w:pStyle w:val="ConsPlusNormal0"/>
            </w:pPr>
            <w:r>
              <w:t>A05.14.002.26</w:t>
            </w:r>
          </w:p>
        </w:tc>
        <w:tc>
          <w:tcPr>
            <w:tcW w:w="3231" w:type="dxa"/>
          </w:tcPr>
          <w:p w14:paraId="599F7B98" w14:textId="77777777" w:rsidR="002B6D76" w:rsidRDefault="00000000">
            <w:pPr>
              <w:pStyle w:val="ConsPlusNormal0"/>
            </w:pPr>
            <w:r>
              <w:t>Магнитно-резонансная холангиография</w:t>
            </w:r>
          </w:p>
        </w:tc>
        <w:tc>
          <w:tcPr>
            <w:tcW w:w="1247" w:type="dxa"/>
          </w:tcPr>
          <w:p w14:paraId="5655500F" w14:textId="77777777" w:rsidR="002B6D76" w:rsidRDefault="00000000">
            <w:pPr>
              <w:pStyle w:val="ConsPlusNormal0"/>
              <w:jc w:val="right"/>
            </w:pPr>
            <w:r>
              <w:t>1392,52</w:t>
            </w:r>
          </w:p>
        </w:tc>
        <w:tc>
          <w:tcPr>
            <w:tcW w:w="1361" w:type="dxa"/>
          </w:tcPr>
          <w:p w14:paraId="21ED2120" w14:textId="77777777" w:rsidR="002B6D76" w:rsidRDefault="00000000">
            <w:pPr>
              <w:pStyle w:val="ConsPlusNormal0"/>
              <w:jc w:val="right"/>
            </w:pPr>
            <w:r>
              <w:t>1345,62</w:t>
            </w:r>
          </w:p>
        </w:tc>
      </w:tr>
      <w:tr w:rsidR="002B6D76" w14:paraId="5B75C5DB" w14:textId="77777777">
        <w:tc>
          <w:tcPr>
            <w:tcW w:w="737" w:type="dxa"/>
          </w:tcPr>
          <w:p w14:paraId="5CC083E4" w14:textId="77777777" w:rsidR="002B6D76" w:rsidRDefault="00000000">
            <w:pPr>
              <w:pStyle w:val="ConsPlusNormal0"/>
              <w:jc w:val="center"/>
            </w:pPr>
            <w:r>
              <w:t>78.</w:t>
            </w:r>
          </w:p>
        </w:tc>
        <w:tc>
          <w:tcPr>
            <w:tcW w:w="2494" w:type="dxa"/>
          </w:tcPr>
          <w:p w14:paraId="6090B3F1" w14:textId="77777777" w:rsidR="002B6D76" w:rsidRDefault="00000000">
            <w:pPr>
              <w:pStyle w:val="ConsPlusNormal0"/>
            </w:pPr>
            <w:r>
              <w:t>A05.15.002.26</w:t>
            </w:r>
          </w:p>
        </w:tc>
        <w:tc>
          <w:tcPr>
            <w:tcW w:w="3231" w:type="dxa"/>
          </w:tcPr>
          <w:p w14:paraId="2A5416E5" w14:textId="77777777" w:rsidR="002B6D76" w:rsidRDefault="00000000">
            <w:pPr>
              <w:pStyle w:val="ConsPlusNormal0"/>
            </w:pPr>
            <w:r>
              <w:t>Магнитно-резонансная холангиопанкреатография</w:t>
            </w:r>
          </w:p>
        </w:tc>
        <w:tc>
          <w:tcPr>
            <w:tcW w:w="1247" w:type="dxa"/>
          </w:tcPr>
          <w:p w14:paraId="76FF09B5" w14:textId="77777777" w:rsidR="002B6D76" w:rsidRDefault="00000000">
            <w:pPr>
              <w:pStyle w:val="ConsPlusNormal0"/>
              <w:jc w:val="right"/>
            </w:pPr>
            <w:r>
              <w:t>1392,52</w:t>
            </w:r>
          </w:p>
        </w:tc>
        <w:tc>
          <w:tcPr>
            <w:tcW w:w="1361" w:type="dxa"/>
          </w:tcPr>
          <w:p w14:paraId="31245FA3" w14:textId="77777777" w:rsidR="002B6D76" w:rsidRDefault="00000000">
            <w:pPr>
              <w:pStyle w:val="ConsPlusNormal0"/>
              <w:jc w:val="right"/>
            </w:pPr>
            <w:r>
              <w:t>1345,62</w:t>
            </w:r>
          </w:p>
        </w:tc>
      </w:tr>
      <w:tr w:rsidR="002B6D76" w14:paraId="06AD9344" w14:textId="77777777">
        <w:tc>
          <w:tcPr>
            <w:tcW w:w="737" w:type="dxa"/>
          </w:tcPr>
          <w:p w14:paraId="50345400" w14:textId="77777777" w:rsidR="002B6D76" w:rsidRDefault="00000000">
            <w:pPr>
              <w:pStyle w:val="ConsPlusNormal0"/>
              <w:jc w:val="center"/>
            </w:pPr>
            <w:r>
              <w:t>79.</w:t>
            </w:r>
          </w:p>
        </w:tc>
        <w:tc>
          <w:tcPr>
            <w:tcW w:w="2494" w:type="dxa"/>
          </w:tcPr>
          <w:p w14:paraId="02875DFE" w14:textId="77777777" w:rsidR="002B6D76" w:rsidRDefault="00000000">
            <w:pPr>
              <w:pStyle w:val="ConsPlusNormal0"/>
            </w:pPr>
            <w:r>
              <w:t>A05.20.003.001.26</w:t>
            </w:r>
          </w:p>
        </w:tc>
        <w:tc>
          <w:tcPr>
            <w:tcW w:w="3231" w:type="dxa"/>
          </w:tcPr>
          <w:p w14:paraId="1E2D9285" w14:textId="77777777" w:rsidR="002B6D76" w:rsidRDefault="00000000">
            <w:pPr>
              <w:pStyle w:val="ConsPlusNormal0"/>
            </w:pPr>
            <w:r>
              <w:t>Магнитно-резонансная томография молочной железы с контрастированием</w:t>
            </w:r>
          </w:p>
        </w:tc>
        <w:tc>
          <w:tcPr>
            <w:tcW w:w="1247" w:type="dxa"/>
          </w:tcPr>
          <w:p w14:paraId="555AC977" w14:textId="77777777" w:rsidR="002B6D76" w:rsidRDefault="00000000">
            <w:pPr>
              <w:pStyle w:val="ConsPlusNormal0"/>
              <w:jc w:val="right"/>
            </w:pPr>
            <w:r>
              <w:t>5335,47</w:t>
            </w:r>
          </w:p>
        </w:tc>
        <w:tc>
          <w:tcPr>
            <w:tcW w:w="1361" w:type="dxa"/>
          </w:tcPr>
          <w:p w14:paraId="16EFC036" w14:textId="77777777" w:rsidR="002B6D76" w:rsidRDefault="00000000">
            <w:pPr>
              <w:pStyle w:val="ConsPlusNormal0"/>
              <w:jc w:val="right"/>
            </w:pPr>
            <w:r>
              <w:t>7245,40</w:t>
            </w:r>
          </w:p>
        </w:tc>
      </w:tr>
      <w:tr w:rsidR="002B6D76" w14:paraId="1F16EE6D" w14:textId="77777777">
        <w:tc>
          <w:tcPr>
            <w:tcW w:w="737" w:type="dxa"/>
          </w:tcPr>
          <w:p w14:paraId="4BF73B4B" w14:textId="77777777" w:rsidR="002B6D76" w:rsidRDefault="00000000">
            <w:pPr>
              <w:pStyle w:val="ConsPlusNormal0"/>
              <w:jc w:val="center"/>
            </w:pPr>
            <w:r>
              <w:t>80.</w:t>
            </w:r>
          </w:p>
        </w:tc>
        <w:tc>
          <w:tcPr>
            <w:tcW w:w="2494" w:type="dxa"/>
          </w:tcPr>
          <w:p w14:paraId="66AA90CC" w14:textId="77777777" w:rsidR="002B6D76" w:rsidRDefault="00000000">
            <w:pPr>
              <w:pStyle w:val="ConsPlusNormal0"/>
            </w:pPr>
            <w:r>
              <w:t>A05.21.001.001.26</w:t>
            </w:r>
          </w:p>
        </w:tc>
        <w:tc>
          <w:tcPr>
            <w:tcW w:w="3231" w:type="dxa"/>
          </w:tcPr>
          <w:p w14:paraId="3881D92C" w14:textId="77777777" w:rsidR="002B6D76" w:rsidRDefault="00000000">
            <w:pPr>
              <w:pStyle w:val="ConsPlusNormal0"/>
            </w:pPr>
            <w:r>
              <w:t>Магнитно-резонансная томография мошонки с контрастированием</w:t>
            </w:r>
          </w:p>
        </w:tc>
        <w:tc>
          <w:tcPr>
            <w:tcW w:w="1247" w:type="dxa"/>
          </w:tcPr>
          <w:p w14:paraId="68753883" w14:textId="77777777" w:rsidR="002B6D76" w:rsidRDefault="00000000">
            <w:pPr>
              <w:pStyle w:val="ConsPlusNormal0"/>
              <w:jc w:val="right"/>
            </w:pPr>
            <w:r>
              <w:t>4652,57</w:t>
            </w:r>
          </w:p>
        </w:tc>
        <w:tc>
          <w:tcPr>
            <w:tcW w:w="1361" w:type="dxa"/>
          </w:tcPr>
          <w:p w14:paraId="7405D706" w14:textId="77777777" w:rsidR="002B6D76" w:rsidRDefault="00000000">
            <w:pPr>
              <w:pStyle w:val="ConsPlusNormal0"/>
              <w:jc w:val="right"/>
            </w:pPr>
            <w:r>
              <w:t>7186,83</w:t>
            </w:r>
          </w:p>
        </w:tc>
      </w:tr>
      <w:tr w:rsidR="002B6D76" w14:paraId="2366698E" w14:textId="77777777">
        <w:tc>
          <w:tcPr>
            <w:tcW w:w="737" w:type="dxa"/>
          </w:tcPr>
          <w:p w14:paraId="4DC59F24" w14:textId="77777777" w:rsidR="002B6D76" w:rsidRDefault="00000000">
            <w:pPr>
              <w:pStyle w:val="ConsPlusNormal0"/>
              <w:jc w:val="center"/>
            </w:pPr>
            <w:r>
              <w:t>81.</w:t>
            </w:r>
          </w:p>
        </w:tc>
        <w:tc>
          <w:tcPr>
            <w:tcW w:w="2494" w:type="dxa"/>
          </w:tcPr>
          <w:p w14:paraId="31771639" w14:textId="77777777" w:rsidR="002B6D76" w:rsidRDefault="00000000">
            <w:pPr>
              <w:pStyle w:val="ConsPlusNormal0"/>
            </w:pPr>
            <w:r>
              <w:t>A05.22.001.26</w:t>
            </w:r>
          </w:p>
        </w:tc>
        <w:tc>
          <w:tcPr>
            <w:tcW w:w="3231" w:type="dxa"/>
          </w:tcPr>
          <w:p w14:paraId="409C62FF" w14:textId="77777777" w:rsidR="002B6D76" w:rsidRDefault="00000000">
            <w:pPr>
              <w:pStyle w:val="ConsPlusNormal0"/>
            </w:pPr>
            <w:r>
              <w:t>Магнитно-резонансная томография надпочечников</w:t>
            </w:r>
          </w:p>
        </w:tc>
        <w:tc>
          <w:tcPr>
            <w:tcW w:w="1247" w:type="dxa"/>
          </w:tcPr>
          <w:p w14:paraId="4A8EA5C1" w14:textId="77777777" w:rsidR="002B6D76" w:rsidRDefault="00000000">
            <w:pPr>
              <w:pStyle w:val="ConsPlusNormal0"/>
              <w:jc w:val="right"/>
            </w:pPr>
            <w:r>
              <w:t>1355,57</w:t>
            </w:r>
          </w:p>
        </w:tc>
        <w:tc>
          <w:tcPr>
            <w:tcW w:w="1361" w:type="dxa"/>
          </w:tcPr>
          <w:p w14:paraId="5D79C423" w14:textId="77777777" w:rsidR="002B6D76" w:rsidRDefault="00000000">
            <w:pPr>
              <w:pStyle w:val="ConsPlusNormal0"/>
              <w:jc w:val="right"/>
            </w:pPr>
            <w:r>
              <w:t>1345,62</w:t>
            </w:r>
          </w:p>
        </w:tc>
      </w:tr>
      <w:tr w:rsidR="002B6D76" w14:paraId="3D285DE3" w14:textId="77777777">
        <w:tc>
          <w:tcPr>
            <w:tcW w:w="737" w:type="dxa"/>
          </w:tcPr>
          <w:p w14:paraId="2AEC2336" w14:textId="77777777" w:rsidR="002B6D76" w:rsidRDefault="00000000">
            <w:pPr>
              <w:pStyle w:val="ConsPlusNormal0"/>
              <w:jc w:val="center"/>
            </w:pPr>
            <w:r>
              <w:t>82.</w:t>
            </w:r>
          </w:p>
        </w:tc>
        <w:tc>
          <w:tcPr>
            <w:tcW w:w="2494" w:type="dxa"/>
          </w:tcPr>
          <w:p w14:paraId="400F920E" w14:textId="77777777" w:rsidR="002B6D76" w:rsidRDefault="00000000">
            <w:pPr>
              <w:pStyle w:val="ConsPlusNormal0"/>
            </w:pPr>
            <w:r>
              <w:t>A05.22.001.001.26</w:t>
            </w:r>
          </w:p>
        </w:tc>
        <w:tc>
          <w:tcPr>
            <w:tcW w:w="3231" w:type="dxa"/>
          </w:tcPr>
          <w:p w14:paraId="3062E8D8" w14:textId="77777777" w:rsidR="002B6D76" w:rsidRDefault="00000000">
            <w:pPr>
              <w:pStyle w:val="ConsPlusNormal0"/>
            </w:pPr>
            <w:r>
              <w:t>Магнитно-резонансная томография надпочечников с контрастированием</w:t>
            </w:r>
          </w:p>
        </w:tc>
        <w:tc>
          <w:tcPr>
            <w:tcW w:w="1247" w:type="dxa"/>
          </w:tcPr>
          <w:p w14:paraId="5D8B846D" w14:textId="77777777" w:rsidR="002B6D76" w:rsidRDefault="00000000">
            <w:pPr>
              <w:pStyle w:val="ConsPlusNormal0"/>
              <w:jc w:val="right"/>
            </w:pPr>
            <w:r>
              <w:t>4652,57</w:t>
            </w:r>
          </w:p>
        </w:tc>
        <w:tc>
          <w:tcPr>
            <w:tcW w:w="1361" w:type="dxa"/>
          </w:tcPr>
          <w:p w14:paraId="4C644142" w14:textId="77777777" w:rsidR="002B6D76" w:rsidRDefault="00000000">
            <w:pPr>
              <w:pStyle w:val="ConsPlusNormal0"/>
              <w:jc w:val="right"/>
            </w:pPr>
            <w:r>
              <w:t>6952,62</w:t>
            </w:r>
          </w:p>
        </w:tc>
      </w:tr>
      <w:tr w:rsidR="002B6D76" w14:paraId="5F757CFD" w14:textId="77777777">
        <w:tc>
          <w:tcPr>
            <w:tcW w:w="737" w:type="dxa"/>
          </w:tcPr>
          <w:p w14:paraId="50A6B04B" w14:textId="77777777" w:rsidR="002B6D76" w:rsidRDefault="00000000">
            <w:pPr>
              <w:pStyle w:val="ConsPlusNormal0"/>
              <w:jc w:val="center"/>
            </w:pPr>
            <w:r>
              <w:t>83.</w:t>
            </w:r>
          </w:p>
        </w:tc>
        <w:tc>
          <w:tcPr>
            <w:tcW w:w="2494" w:type="dxa"/>
          </w:tcPr>
          <w:p w14:paraId="25C61D7E" w14:textId="77777777" w:rsidR="002B6D76" w:rsidRDefault="00000000">
            <w:pPr>
              <w:pStyle w:val="ConsPlusNormal0"/>
            </w:pPr>
            <w:r>
              <w:t>A05.22.002.26</w:t>
            </w:r>
          </w:p>
        </w:tc>
        <w:tc>
          <w:tcPr>
            <w:tcW w:w="3231" w:type="dxa"/>
          </w:tcPr>
          <w:p w14:paraId="3C6621FF" w14:textId="77777777" w:rsidR="002B6D76" w:rsidRDefault="00000000">
            <w:pPr>
              <w:pStyle w:val="ConsPlusNormal0"/>
            </w:pPr>
            <w:r>
              <w:t>Магнитно-резонансная томография гипофиза</w:t>
            </w:r>
          </w:p>
        </w:tc>
        <w:tc>
          <w:tcPr>
            <w:tcW w:w="1247" w:type="dxa"/>
          </w:tcPr>
          <w:p w14:paraId="35330875" w14:textId="77777777" w:rsidR="002B6D76" w:rsidRDefault="00000000">
            <w:pPr>
              <w:pStyle w:val="ConsPlusNormal0"/>
              <w:jc w:val="right"/>
            </w:pPr>
            <w:r>
              <w:t>1355,57</w:t>
            </w:r>
          </w:p>
        </w:tc>
        <w:tc>
          <w:tcPr>
            <w:tcW w:w="1361" w:type="dxa"/>
          </w:tcPr>
          <w:p w14:paraId="01D83BA9" w14:textId="77777777" w:rsidR="002B6D76" w:rsidRDefault="00000000">
            <w:pPr>
              <w:pStyle w:val="ConsPlusNormal0"/>
              <w:jc w:val="right"/>
            </w:pPr>
            <w:r>
              <w:t>1345,62</w:t>
            </w:r>
          </w:p>
        </w:tc>
      </w:tr>
      <w:tr w:rsidR="002B6D76" w14:paraId="7E814FF9" w14:textId="77777777">
        <w:tc>
          <w:tcPr>
            <w:tcW w:w="737" w:type="dxa"/>
          </w:tcPr>
          <w:p w14:paraId="3948D167" w14:textId="77777777" w:rsidR="002B6D76" w:rsidRDefault="00000000">
            <w:pPr>
              <w:pStyle w:val="ConsPlusNormal0"/>
              <w:jc w:val="center"/>
            </w:pPr>
            <w:r>
              <w:t>84.</w:t>
            </w:r>
          </w:p>
        </w:tc>
        <w:tc>
          <w:tcPr>
            <w:tcW w:w="2494" w:type="dxa"/>
          </w:tcPr>
          <w:p w14:paraId="39961E95" w14:textId="77777777" w:rsidR="002B6D76" w:rsidRDefault="00000000">
            <w:pPr>
              <w:pStyle w:val="ConsPlusNormal0"/>
            </w:pPr>
            <w:r>
              <w:t>A05.22.002.001.26</w:t>
            </w:r>
          </w:p>
        </w:tc>
        <w:tc>
          <w:tcPr>
            <w:tcW w:w="3231" w:type="dxa"/>
          </w:tcPr>
          <w:p w14:paraId="4F1FFC84" w14:textId="77777777" w:rsidR="002B6D76" w:rsidRDefault="00000000">
            <w:pPr>
              <w:pStyle w:val="ConsPlusNormal0"/>
            </w:pPr>
            <w:r>
              <w:t>Магнитно-резонансная томография гипофиза с контрастированием</w:t>
            </w:r>
          </w:p>
        </w:tc>
        <w:tc>
          <w:tcPr>
            <w:tcW w:w="1247" w:type="dxa"/>
          </w:tcPr>
          <w:p w14:paraId="19272B3F" w14:textId="77777777" w:rsidR="002B6D76" w:rsidRDefault="00000000">
            <w:pPr>
              <w:pStyle w:val="ConsPlusNormal0"/>
              <w:jc w:val="right"/>
            </w:pPr>
            <w:r>
              <w:t>4652,57</w:t>
            </w:r>
          </w:p>
        </w:tc>
        <w:tc>
          <w:tcPr>
            <w:tcW w:w="1361" w:type="dxa"/>
          </w:tcPr>
          <w:p w14:paraId="0EB2DAD1" w14:textId="77777777" w:rsidR="002B6D76" w:rsidRDefault="00000000">
            <w:pPr>
              <w:pStyle w:val="ConsPlusNormal0"/>
              <w:jc w:val="right"/>
            </w:pPr>
            <w:r>
              <w:t>6962,51</w:t>
            </w:r>
          </w:p>
        </w:tc>
      </w:tr>
      <w:tr w:rsidR="002B6D76" w14:paraId="1FD2E294" w14:textId="77777777">
        <w:tc>
          <w:tcPr>
            <w:tcW w:w="737" w:type="dxa"/>
          </w:tcPr>
          <w:p w14:paraId="41E611AC" w14:textId="77777777" w:rsidR="002B6D76" w:rsidRDefault="00000000">
            <w:pPr>
              <w:pStyle w:val="ConsPlusNormal0"/>
              <w:jc w:val="center"/>
            </w:pPr>
            <w:r>
              <w:t>85.</w:t>
            </w:r>
          </w:p>
        </w:tc>
        <w:tc>
          <w:tcPr>
            <w:tcW w:w="2494" w:type="dxa"/>
          </w:tcPr>
          <w:p w14:paraId="3240C409" w14:textId="77777777" w:rsidR="002B6D76" w:rsidRDefault="00000000">
            <w:pPr>
              <w:pStyle w:val="ConsPlusNormal0"/>
            </w:pPr>
            <w:r>
              <w:t>A05.23.009.26</w:t>
            </w:r>
          </w:p>
        </w:tc>
        <w:tc>
          <w:tcPr>
            <w:tcW w:w="3231" w:type="dxa"/>
          </w:tcPr>
          <w:p w14:paraId="79AD4ADB" w14:textId="77777777" w:rsidR="002B6D76" w:rsidRDefault="00000000">
            <w:pPr>
              <w:pStyle w:val="ConsPlusNormal0"/>
            </w:pPr>
            <w:r>
              <w:t>Магнитно-резонансная томография головного мозга</w:t>
            </w:r>
          </w:p>
        </w:tc>
        <w:tc>
          <w:tcPr>
            <w:tcW w:w="1247" w:type="dxa"/>
          </w:tcPr>
          <w:p w14:paraId="081DBF9A" w14:textId="77777777" w:rsidR="002B6D76" w:rsidRDefault="00000000">
            <w:pPr>
              <w:pStyle w:val="ConsPlusNormal0"/>
              <w:jc w:val="right"/>
            </w:pPr>
            <w:r>
              <w:t>1355,57</w:t>
            </w:r>
          </w:p>
        </w:tc>
        <w:tc>
          <w:tcPr>
            <w:tcW w:w="1361" w:type="dxa"/>
          </w:tcPr>
          <w:p w14:paraId="784C3D26" w14:textId="77777777" w:rsidR="002B6D76" w:rsidRDefault="00000000">
            <w:pPr>
              <w:pStyle w:val="ConsPlusNormal0"/>
              <w:jc w:val="right"/>
            </w:pPr>
            <w:r>
              <w:t>1345,62</w:t>
            </w:r>
          </w:p>
        </w:tc>
      </w:tr>
      <w:tr w:rsidR="002B6D76" w14:paraId="7D74E555" w14:textId="77777777">
        <w:tc>
          <w:tcPr>
            <w:tcW w:w="737" w:type="dxa"/>
          </w:tcPr>
          <w:p w14:paraId="784B0055" w14:textId="77777777" w:rsidR="002B6D76" w:rsidRDefault="00000000">
            <w:pPr>
              <w:pStyle w:val="ConsPlusNormal0"/>
              <w:jc w:val="center"/>
            </w:pPr>
            <w:r>
              <w:t>86.</w:t>
            </w:r>
          </w:p>
        </w:tc>
        <w:tc>
          <w:tcPr>
            <w:tcW w:w="2494" w:type="dxa"/>
          </w:tcPr>
          <w:p w14:paraId="7058C266" w14:textId="77777777" w:rsidR="002B6D76" w:rsidRDefault="00000000">
            <w:pPr>
              <w:pStyle w:val="ConsPlusNormal0"/>
            </w:pPr>
            <w:r>
              <w:t>A05.23.009.001.26</w:t>
            </w:r>
          </w:p>
        </w:tc>
        <w:tc>
          <w:tcPr>
            <w:tcW w:w="3231" w:type="dxa"/>
          </w:tcPr>
          <w:p w14:paraId="1826B745" w14:textId="77777777" w:rsidR="002B6D76" w:rsidRDefault="00000000">
            <w:pPr>
              <w:pStyle w:val="ConsPlusNormal0"/>
            </w:pPr>
            <w:r>
              <w:t>Магнитно-резонансная томография головного мозга с контрастированием</w:t>
            </w:r>
          </w:p>
        </w:tc>
        <w:tc>
          <w:tcPr>
            <w:tcW w:w="1247" w:type="dxa"/>
          </w:tcPr>
          <w:p w14:paraId="2051A16B" w14:textId="77777777" w:rsidR="002B6D76" w:rsidRDefault="00000000">
            <w:pPr>
              <w:pStyle w:val="ConsPlusNormal0"/>
              <w:jc w:val="right"/>
            </w:pPr>
            <w:r>
              <w:t>4652,57</w:t>
            </w:r>
          </w:p>
        </w:tc>
        <w:tc>
          <w:tcPr>
            <w:tcW w:w="1361" w:type="dxa"/>
          </w:tcPr>
          <w:p w14:paraId="76AA470E" w14:textId="77777777" w:rsidR="002B6D76" w:rsidRDefault="00000000">
            <w:pPr>
              <w:pStyle w:val="ConsPlusNormal0"/>
              <w:jc w:val="right"/>
            </w:pPr>
            <w:r>
              <w:t>7196,83</w:t>
            </w:r>
          </w:p>
        </w:tc>
      </w:tr>
      <w:tr w:rsidR="002B6D76" w14:paraId="02550FEA" w14:textId="77777777">
        <w:tc>
          <w:tcPr>
            <w:tcW w:w="737" w:type="dxa"/>
          </w:tcPr>
          <w:p w14:paraId="088EFAD3" w14:textId="77777777" w:rsidR="002B6D76" w:rsidRDefault="00000000">
            <w:pPr>
              <w:pStyle w:val="ConsPlusNormal0"/>
              <w:jc w:val="center"/>
            </w:pPr>
            <w:r>
              <w:t>87.</w:t>
            </w:r>
          </w:p>
        </w:tc>
        <w:tc>
          <w:tcPr>
            <w:tcW w:w="2494" w:type="dxa"/>
          </w:tcPr>
          <w:p w14:paraId="70391763" w14:textId="77777777" w:rsidR="002B6D76" w:rsidRDefault="00000000">
            <w:pPr>
              <w:pStyle w:val="ConsPlusNormal0"/>
            </w:pPr>
            <w:r>
              <w:t>A05.23.009.002.26</w:t>
            </w:r>
          </w:p>
        </w:tc>
        <w:tc>
          <w:tcPr>
            <w:tcW w:w="3231" w:type="dxa"/>
          </w:tcPr>
          <w:p w14:paraId="59432DA5" w14:textId="77777777" w:rsidR="002B6D76" w:rsidRDefault="00000000">
            <w:pPr>
              <w:pStyle w:val="ConsPlusNormal0"/>
            </w:pPr>
            <w:r>
              <w:t>Магнитно-резонансная томография головного мозга функциональная</w:t>
            </w:r>
          </w:p>
        </w:tc>
        <w:tc>
          <w:tcPr>
            <w:tcW w:w="1247" w:type="dxa"/>
          </w:tcPr>
          <w:p w14:paraId="013AF660" w14:textId="77777777" w:rsidR="002B6D76" w:rsidRDefault="00000000">
            <w:pPr>
              <w:pStyle w:val="ConsPlusNormal0"/>
              <w:jc w:val="right"/>
            </w:pPr>
            <w:r>
              <w:t>1235,82</w:t>
            </w:r>
          </w:p>
        </w:tc>
        <w:tc>
          <w:tcPr>
            <w:tcW w:w="1361" w:type="dxa"/>
          </w:tcPr>
          <w:p w14:paraId="4E0A75C6" w14:textId="77777777" w:rsidR="002B6D76" w:rsidRDefault="00000000">
            <w:pPr>
              <w:pStyle w:val="ConsPlusNormal0"/>
              <w:jc w:val="right"/>
            </w:pPr>
            <w:r>
              <w:t>1473,30</w:t>
            </w:r>
          </w:p>
        </w:tc>
      </w:tr>
      <w:tr w:rsidR="002B6D76" w14:paraId="5D7F7F43" w14:textId="77777777">
        <w:tc>
          <w:tcPr>
            <w:tcW w:w="737" w:type="dxa"/>
          </w:tcPr>
          <w:p w14:paraId="145040ED" w14:textId="77777777" w:rsidR="002B6D76" w:rsidRDefault="00000000">
            <w:pPr>
              <w:pStyle w:val="ConsPlusNormal0"/>
              <w:jc w:val="center"/>
            </w:pPr>
            <w:r>
              <w:t>88.</w:t>
            </w:r>
          </w:p>
        </w:tc>
        <w:tc>
          <w:tcPr>
            <w:tcW w:w="2494" w:type="dxa"/>
          </w:tcPr>
          <w:p w14:paraId="65D7916D" w14:textId="77777777" w:rsidR="002B6D76" w:rsidRDefault="00000000">
            <w:pPr>
              <w:pStyle w:val="ConsPlusNormal0"/>
            </w:pPr>
            <w:r>
              <w:t>A05.23.009.006.26</w:t>
            </w:r>
          </w:p>
        </w:tc>
        <w:tc>
          <w:tcPr>
            <w:tcW w:w="3231" w:type="dxa"/>
          </w:tcPr>
          <w:p w14:paraId="19F2DE76" w14:textId="77777777" w:rsidR="002B6D76" w:rsidRDefault="00000000">
            <w:pPr>
              <w:pStyle w:val="ConsPlusNormal0"/>
            </w:pPr>
            <w:r>
              <w:t>Магнитно-резонансная томография головного мозга топометрическая</w:t>
            </w:r>
          </w:p>
        </w:tc>
        <w:tc>
          <w:tcPr>
            <w:tcW w:w="1247" w:type="dxa"/>
          </w:tcPr>
          <w:p w14:paraId="154D22DF" w14:textId="77777777" w:rsidR="002B6D76" w:rsidRDefault="00000000">
            <w:pPr>
              <w:pStyle w:val="ConsPlusNormal0"/>
              <w:jc w:val="right"/>
            </w:pPr>
            <w:r>
              <w:t>1235,82</w:t>
            </w:r>
          </w:p>
        </w:tc>
        <w:tc>
          <w:tcPr>
            <w:tcW w:w="1361" w:type="dxa"/>
          </w:tcPr>
          <w:p w14:paraId="4B3F7BDC" w14:textId="77777777" w:rsidR="002B6D76" w:rsidRDefault="00000000">
            <w:pPr>
              <w:pStyle w:val="ConsPlusNormal0"/>
              <w:jc w:val="right"/>
            </w:pPr>
            <w:r>
              <w:t>1473,30</w:t>
            </w:r>
          </w:p>
        </w:tc>
      </w:tr>
      <w:tr w:rsidR="002B6D76" w14:paraId="14E1587B" w14:textId="77777777">
        <w:tc>
          <w:tcPr>
            <w:tcW w:w="737" w:type="dxa"/>
          </w:tcPr>
          <w:p w14:paraId="7F420D18" w14:textId="77777777" w:rsidR="002B6D76" w:rsidRDefault="00000000">
            <w:pPr>
              <w:pStyle w:val="ConsPlusNormal0"/>
              <w:jc w:val="center"/>
            </w:pPr>
            <w:r>
              <w:t>89.</w:t>
            </w:r>
          </w:p>
        </w:tc>
        <w:tc>
          <w:tcPr>
            <w:tcW w:w="2494" w:type="dxa"/>
          </w:tcPr>
          <w:p w14:paraId="23FD572B" w14:textId="77777777" w:rsidR="002B6D76" w:rsidRDefault="00000000">
            <w:pPr>
              <w:pStyle w:val="ConsPlusNormal0"/>
            </w:pPr>
            <w:r>
              <w:t>A05.23.009.007.26</w:t>
            </w:r>
          </w:p>
        </w:tc>
        <w:tc>
          <w:tcPr>
            <w:tcW w:w="3231" w:type="dxa"/>
          </w:tcPr>
          <w:p w14:paraId="4905D36E" w14:textId="77777777" w:rsidR="002B6D76" w:rsidRDefault="00000000">
            <w:pPr>
              <w:pStyle w:val="ConsPlusNormal0"/>
            </w:pPr>
            <w:r>
              <w:t>Магнитно-резонансная томография головного мозга с контрастированием топометрическая</w:t>
            </w:r>
          </w:p>
        </w:tc>
        <w:tc>
          <w:tcPr>
            <w:tcW w:w="1247" w:type="dxa"/>
          </w:tcPr>
          <w:p w14:paraId="7F8CEF62" w14:textId="77777777" w:rsidR="002B6D76" w:rsidRDefault="00000000">
            <w:pPr>
              <w:pStyle w:val="ConsPlusNormal0"/>
              <w:jc w:val="right"/>
            </w:pPr>
            <w:r>
              <w:t>3971,31</w:t>
            </w:r>
          </w:p>
        </w:tc>
        <w:tc>
          <w:tcPr>
            <w:tcW w:w="1361" w:type="dxa"/>
          </w:tcPr>
          <w:p w14:paraId="5CC88D4B" w14:textId="77777777" w:rsidR="002B6D76" w:rsidRDefault="00000000">
            <w:pPr>
              <w:pStyle w:val="ConsPlusNormal0"/>
              <w:jc w:val="right"/>
            </w:pPr>
            <w:r>
              <w:t>7452,09</w:t>
            </w:r>
          </w:p>
        </w:tc>
      </w:tr>
      <w:tr w:rsidR="002B6D76" w14:paraId="4572F428" w14:textId="77777777">
        <w:tc>
          <w:tcPr>
            <w:tcW w:w="737" w:type="dxa"/>
          </w:tcPr>
          <w:p w14:paraId="240C1F2E" w14:textId="77777777" w:rsidR="002B6D76" w:rsidRDefault="00000000">
            <w:pPr>
              <w:pStyle w:val="ConsPlusNormal0"/>
              <w:jc w:val="center"/>
            </w:pPr>
            <w:r>
              <w:t>90.</w:t>
            </w:r>
          </w:p>
        </w:tc>
        <w:tc>
          <w:tcPr>
            <w:tcW w:w="2494" w:type="dxa"/>
          </w:tcPr>
          <w:p w14:paraId="0014FFE8" w14:textId="77777777" w:rsidR="002B6D76" w:rsidRDefault="00000000">
            <w:pPr>
              <w:pStyle w:val="ConsPlusNormal0"/>
            </w:pPr>
            <w:r>
              <w:t>A05.23.009.008.26</w:t>
            </w:r>
          </w:p>
        </w:tc>
        <w:tc>
          <w:tcPr>
            <w:tcW w:w="3231" w:type="dxa"/>
          </w:tcPr>
          <w:p w14:paraId="40AA12BD" w14:textId="77777777" w:rsidR="002B6D76" w:rsidRDefault="00000000">
            <w:pPr>
              <w:pStyle w:val="ConsPlusNormal0"/>
            </w:pPr>
            <w:r>
              <w:t>Магнитно-резонансная ангиография интракраниальных сосудов</w:t>
            </w:r>
          </w:p>
        </w:tc>
        <w:tc>
          <w:tcPr>
            <w:tcW w:w="1247" w:type="dxa"/>
          </w:tcPr>
          <w:p w14:paraId="579DC3FD" w14:textId="77777777" w:rsidR="002B6D76" w:rsidRDefault="00000000">
            <w:pPr>
              <w:pStyle w:val="ConsPlusNormal0"/>
              <w:jc w:val="right"/>
            </w:pPr>
            <w:r>
              <w:t>1723,77</w:t>
            </w:r>
          </w:p>
        </w:tc>
        <w:tc>
          <w:tcPr>
            <w:tcW w:w="1361" w:type="dxa"/>
          </w:tcPr>
          <w:p w14:paraId="5A749487" w14:textId="77777777" w:rsidR="002B6D76" w:rsidRDefault="00000000">
            <w:pPr>
              <w:pStyle w:val="ConsPlusNormal0"/>
              <w:jc w:val="right"/>
            </w:pPr>
            <w:r>
              <w:t>1678,56</w:t>
            </w:r>
          </w:p>
        </w:tc>
      </w:tr>
      <w:tr w:rsidR="002B6D76" w14:paraId="0B2FEE6A" w14:textId="77777777">
        <w:tc>
          <w:tcPr>
            <w:tcW w:w="737" w:type="dxa"/>
          </w:tcPr>
          <w:p w14:paraId="660D78B2" w14:textId="77777777" w:rsidR="002B6D76" w:rsidRDefault="00000000">
            <w:pPr>
              <w:pStyle w:val="ConsPlusNormal0"/>
              <w:jc w:val="center"/>
            </w:pPr>
            <w:r>
              <w:t>91.</w:t>
            </w:r>
          </w:p>
        </w:tc>
        <w:tc>
          <w:tcPr>
            <w:tcW w:w="2494" w:type="dxa"/>
          </w:tcPr>
          <w:p w14:paraId="2DDC4086" w14:textId="77777777" w:rsidR="002B6D76" w:rsidRDefault="00000000">
            <w:pPr>
              <w:pStyle w:val="ConsPlusNormal0"/>
            </w:pPr>
            <w:r>
              <w:t>A05.23.009.010.26</w:t>
            </w:r>
          </w:p>
        </w:tc>
        <w:tc>
          <w:tcPr>
            <w:tcW w:w="3231" w:type="dxa"/>
          </w:tcPr>
          <w:p w14:paraId="75A411D1" w14:textId="77777777" w:rsidR="002B6D76" w:rsidRDefault="00000000">
            <w:pPr>
              <w:pStyle w:val="ConsPlusNormal0"/>
            </w:pPr>
            <w:r>
              <w:t>Магнитно-резонансная томография спинного мозга (один отдел)</w:t>
            </w:r>
          </w:p>
        </w:tc>
        <w:tc>
          <w:tcPr>
            <w:tcW w:w="1247" w:type="dxa"/>
          </w:tcPr>
          <w:p w14:paraId="324C8785" w14:textId="77777777" w:rsidR="002B6D76" w:rsidRDefault="00000000">
            <w:pPr>
              <w:pStyle w:val="ConsPlusNormal0"/>
              <w:jc w:val="right"/>
            </w:pPr>
            <w:r>
              <w:t>1355,57</w:t>
            </w:r>
          </w:p>
        </w:tc>
        <w:tc>
          <w:tcPr>
            <w:tcW w:w="1361" w:type="dxa"/>
          </w:tcPr>
          <w:p w14:paraId="3CF7D840" w14:textId="77777777" w:rsidR="002B6D76" w:rsidRDefault="00000000">
            <w:pPr>
              <w:pStyle w:val="ConsPlusNormal0"/>
              <w:jc w:val="right"/>
            </w:pPr>
            <w:r>
              <w:t>1345,62</w:t>
            </w:r>
          </w:p>
        </w:tc>
      </w:tr>
      <w:tr w:rsidR="002B6D76" w14:paraId="2EDE305A" w14:textId="77777777">
        <w:tc>
          <w:tcPr>
            <w:tcW w:w="737" w:type="dxa"/>
          </w:tcPr>
          <w:p w14:paraId="48D9FFD8" w14:textId="77777777" w:rsidR="002B6D76" w:rsidRDefault="00000000">
            <w:pPr>
              <w:pStyle w:val="ConsPlusNormal0"/>
              <w:jc w:val="center"/>
            </w:pPr>
            <w:r>
              <w:t>92.</w:t>
            </w:r>
          </w:p>
        </w:tc>
        <w:tc>
          <w:tcPr>
            <w:tcW w:w="2494" w:type="dxa"/>
          </w:tcPr>
          <w:p w14:paraId="6E38E92B" w14:textId="77777777" w:rsidR="002B6D76" w:rsidRDefault="00000000">
            <w:pPr>
              <w:pStyle w:val="ConsPlusNormal0"/>
            </w:pPr>
            <w:r>
              <w:t>A05.23.009.011.26</w:t>
            </w:r>
          </w:p>
        </w:tc>
        <w:tc>
          <w:tcPr>
            <w:tcW w:w="3231" w:type="dxa"/>
          </w:tcPr>
          <w:p w14:paraId="1855FF73" w14:textId="77777777" w:rsidR="002B6D76" w:rsidRDefault="00000000">
            <w:pPr>
              <w:pStyle w:val="ConsPlusNormal0"/>
            </w:pPr>
            <w:r>
              <w:t>Магнитно-резонансная томография спинного мозга с контрастированием (один отдел)</w:t>
            </w:r>
          </w:p>
        </w:tc>
        <w:tc>
          <w:tcPr>
            <w:tcW w:w="1247" w:type="dxa"/>
          </w:tcPr>
          <w:p w14:paraId="363596C0" w14:textId="77777777" w:rsidR="002B6D76" w:rsidRDefault="00000000">
            <w:pPr>
              <w:pStyle w:val="ConsPlusNormal0"/>
              <w:jc w:val="right"/>
            </w:pPr>
            <w:r>
              <w:t>4652,57</w:t>
            </w:r>
          </w:p>
        </w:tc>
        <w:tc>
          <w:tcPr>
            <w:tcW w:w="1361" w:type="dxa"/>
          </w:tcPr>
          <w:p w14:paraId="40E51187" w14:textId="77777777" w:rsidR="002B6D76" w:rsidRDefault="00000000">
            <w:pPr>
              <w:pStyle w:val="ConsPlusNormal0"/>
              <w:jc w:val="right"/>
            </w:pPr>
            <w:r>
              <w:t>7421,15</w:t>
            </w:r>
          </w:p>
        </w:tc>
      </w:tr>
      <w:tr w:rsidR="002B6D76" w14:paraId="030E46F5" w14:textId="77777777">
        <w:tc>
          <w:tcPr>
            <w:tcW w:w="737" w:type="dxa"/>
          </w:tcPr>
          <w:p w14:paraId="1CF1AB0A" w14:textId="77777777" w:rsidR="002B6D76" w:rsidRDefault="00000000">
            <w:pPr>
              <w:pStyle w:val="ConsPlusNormal0"/>
              <w:jc w:val="center"/>
            </w:pPr>
            <w:r>
              <w:t>93.</w:t>
            </w:r>
          </w:p>
        </w:tc>
        <w:tc>
          <w:tcPr>
            <w:tcW w:w="2494" w:type="dxa"/>
          </w:tcPr>
          <w:p w14:paraId="7E3B56E7" w14:textId="77777777" w:rsidR="002B6D76" w:rsidRDefault="00000000">
            <w:pPr>
              <w:pStyle w:val="ConsPlusNormal0"/>
            </w:pPr>
            <w:r>
              <w:t>A05.23.009.014.26</w:t>
            </w:r>
          </w:p>
        </w:tc>
        <w:tc>
          <w:tcPr>
            <w:tcW w:w="3231" w:type="dxa"/>
          </w:tcPr>
          <w:p w14:paraId="4581C591" w14:textId="77777777" w:rsidR="002B6D76" w:rsidRDefault="00000000">
            <w:pPr>
              <w:pStyle w:val="ConsPlusNormal0"/>
            </w:pPr>
            <w:r>
              <w:t>Магнитно-резонансная ликворография спинного мозга (один отдел)</w:t>
            </w:r>
          </w:p>
        </w:tc>
        <w:tc>
          <w:tcPr>
            <w:tcW w:w="1247" w:type="dxa"/>
          </w:tcPr>
          <w:p w14:paraId="1E852A03" w14:textId="77777777" w:rsidR="002B6D76" w:rsidRDefault="00000000">
            <w:pPr>
              <w:pStyle w:val="ConsPlusNormal0"/>
              <w:jc w:val="right"/>
            </w:pPr>
            <w:r>
              <w:t>6699,62</w:t>
            </w:r>
          </w:p>
        </w:tc>
        <w:tc>
          <w:tcPr>
            <w:tcW w:w="1361" w:type="dxa"/>
          </w:tcPr>
          <w:p w14:paraId="75A982DD" w14:textId="77777777" w:rsidR="002B6D76" w:rsidRDefault="00000000">
            <w:pPr>
              <w:pStyle w:val="ConsPlusNormal0"/>
              <w:jc w:val="right"/>
            </w:pPr>
            <w:r>
              <w:t>7328,34</w:t>
            </w:r>
          </w:p>
        </w:tc>
      </w:tr>
      <w:tr w:rsidR="002B6D76" w14:paraId="4D8FDD3F" w14:textId="77777777">
        <w:tc>
          <w:tcPr>
            <w:tcW w:w="737" w:type="dxa"/>
          </w:tcPr>
          <w:p w14:paraId="55C4E36B" w14:textId="77777777" w:rsidR="002B6D76" w:rsidRDefault="00000000">
            <w:pPr>
              <w:pStyle w:val="ConsPlusNormal0"/>
              <w:jc w:val="center"/>
            </w:pPr>
            <w:r>
              <w:t>94.</w:t>
            </w:r>
          </w:p>
        </w:tc>
        <w:tc>
          <w:tcPr>
            <w:tcW w:w="2494" w:type="dxa"/>
          </w:tcPr>
          <w:p w14:paraId="7D556579" w14:textId="77777777" w:rsidR="002B6D76" w:rsidRDefault="00000000">
            <w:pPr>
              <w:pStyle w:val="ConsPlusNormal0"/>
            </w:pPr>
            <w:r>
              <w:t>A05.26.008.26</w:t>
            </w:r>
          </w:p>
        </w:tc>
        <w:tc>
          <w:tcPr>
            <w:tcW w:w="3231" w:type="dxa"/>
          </w:tcPr>
          <w:p w14:paraId="5022CF7D" w14:textId="77777777" w:rsidR="002B6D76" w:rsidRDefault="00000000">
            <w:pPr>
              <w:pStyle w:val="ConsPlusNormal0"/>
            </w:pPr>
            <w:r>
              <w:t>Магнитно-резонансная томография глазницы</w:t>
            </w:r>
          </w:p>
        </w:tc>
        <w:tc>
          <w:tcPr>
            <w:tcW w:w="1247" w:type="dxa"/>
          </w:tcPr>
          <w:p w14:paraId="627EC40D" w14:textId="77777777" w:rsidR="002B6D76" w:rsidRDefault="00000000">
            <w:pPr>
              <w:pStyle w:val="ConsPlusNormal0"/>
              <w:jc w:val="right"/>
            </w:pPr>
            <w:r>
              <w:t>1355,57</w:t>
            </w:r>
          </w:p>
        </w:tc>
        <w:tc>
          <w:tcPr>
            <w:tcW w:w="1361" w:type="dxa"/>
          </w:tcPr>
          <w:p w14:paraId="3434182A" w14:textId="77777777" w:rsidR="002B6D76" w:rsidRDefault="00000000">
            <w:pPr>
              <w:pStyle w:val="ConsPlusNormal0"/>
              <w:jc w:val="right"/>
            </w:pPr>
            <w:r>
              <w:t>1345,62</w:t>
            </w:r>
          </w:p>
        </w:tc>
      </w:tr>
      <w:tr w:rsidR="002B6D76" w14:paraId="62AA6FFE" w14:textId="77777777">
        <w:tc>
          <w:tcPr>
            <w:tcW w:w="737" w:type="dxa"/>
          </w:tcPr>
          <w:p w14:paraId="2327997F" w14:textId="77777777" w:rsidR="002B6D76" w:rsidRDefault="00000000">
            <w:pPr>
              <w:pStyle w:val="ConsPlusNormal0"/>
              <w:jc w:val="center"/>
            </w:pPr>
            <w:r>
              <w:t>95.</w:t>
            </w:r>
          </w:p>
        </w:tc>
        <w:tc>
          <w:tcPr>
            <w:tcW w:w="2494" w:type="dxa"/>
          </w:tcPr>
          <w:p w14:paraId="41386E49" w14:textId="77777777" w:rsidR="002B6D76" w:rsidRDefault="00000000">
            <w:pPr>
              <w:pStyle w:val="ConsPlusNormal0"/>
            </w:pPr>
            <w:r>
              <w:t>A05.26.008.001.26</w:t>
            </w:r>
          </w:p>
        </w:tc>
        <w:tc>
          <w:tcPr>
            <w:tcW w:w="3231" w:type="dxa"/>
          </w:tcPr>
          <w:p w14:paraId="2CEBB57F" w14:textId="77777777" w:rsidR="002B6D76" w:rsidRDefault="00000000">
            <w:pPr>
              <w:pStyle w:val="ConsPlusNormal0"/>
            </w:pPr>
            <w:r>
              <w:t>Магнитно-резонансная томография глазниц с контрастированием</w:t>
            </w:r>
          </w:p>
        </w:tc>
        <w:tc>
          <w:tcPr>
            <w:tcW w:w="1247" w:type="dxa"/>
          </w:tcPr>
          <w:p w14:paraId="699E8DD8" w14:textId="77777777" w:rsidR="002B6D76" w:rsidRDefault="00000000">
            <w:pPr>
              <w:pStyle w:val="ConsPlusNormal0"/>
              <w:jc w:val="right"/>
            </w:pPr>
            <w:r>
              <w:t>4652,57</w:t>
            </w:r>
          </w:p>
        </w:tc>
        <w:tc>
          <w:tcPr>
            <w:tcW w:w="1361" w:type="dxa"/>
          </w:tcPr>
          <w:p w14:paraId="02B486F7" w14:textId="77777777" w:rsidR="002B6D76" w:rsidRDefault="00000000">
            <w:pPr>
              <w:pStyle w:val="ConsPlusNormal0"/>
              <w:jc w:val="right"/>
            </w:pPr>
            <w:r>
              <w:t>7208,76</w:t>
            </w:r>
          </w:p>
        </w:tc>
      </w:tr>
      <w:tr w:rsidR="002B6D76" w14:paraId="3FC95705" w14:textId="77777777">
        <w:tc>
          <w:tcPr>
            <w:tcW w:w="737" w:type="dxa"/>
          </w:tcPr>
          <w:p w14:paraId="3F97614E" w14:textId="77777777" w:rsidR="002B6D76" w:rsidRDefault="00000000">
            <w:pPr>
              <w:pStyle w:val="ConsPlusNormal0"/>
              <w:jc w:val="center"/>
            </w:pPr>
            <w:r>
              <w:t>96.</w:t>
            </w:r>
          </w:p>
        </w:tc>
        <w:tc>
          <w:tcPr>
            <w:tcW w:w="2494" w:type="dxa"/>
          </w:tcPr>
          <w:p w14:paraId="2D7CCBBF" w14:textId="77777777" w:rsidR="002B6D76" w:rsidRDefault="00000000">
            <w:pPr>
              <w:pStyle w:val="ConsPlusNormal0"/>
            </w:pPr>
            <w:r>
              <w:t>A05.28.002.26</w:t>
            </w:r>
          </w:p>
        </w:tc>
        <w:tc>
          <w:tcPr>
            <w:tcW w:w="3231" w:type="dxa"/>
          </w:tcPr>
          <w:p w14:paraId="27A13322" w14:textId="77777777" w:rsidR="002B6D76" w:rsidRDefault="00000000">
            <w:pPr>
              <w:pStyle w:val="ConsPlusNormal0"/>
            </w:pPr>
            <w:r>
              <w:t>Магнитно-резонансная томография почек</w:t>
            </w:r>
          </w:p>
        </w:tc>
        <w:tc>
          <w:tcPr>
            <w:tcW w:w="1247" w:type="dxa"/>
          </w:tcPr>
          <w:p w14:paraId="6E336389" w14:textId="77777777" w:rsidR="002B6D76" w:rsidRDefault="00000000">
            <w:pPr>
              <w:pStyle w:val="ConsPlusNormal0"/>
              <w:jc w:val="right"/>
            </w:pPr>
            <w:r>
              <w:t>1355,57</w:t>
            </w:r>
          </w:p>
        </w:tc>
        <w:tc>
          <w:tcPr>
            <w:tcW w:w="1361" w:type="dxa"/>
          </w:tcPr>
          <w:p w14:paraId="447E63D9" w14:textId="77777777" w:rsidR="002B6D76" w:rsidRDefault="00000000">
            <w:pPr>
              <w:pStyle w:val="ConsPlusNormal0"/>
              <w:jc w:val="right"/>
            </w:pPr>
            <w:r>
              <w:t>1345,62</w:t>
            </w:r>
          </w:p>
        </w:tc>
      </w:tr>
      <w:tr w:rsidR="002B6D76" w14:paraId="35E9A8D3" w14:textId="77777777">
        <w:tc>
          <w:tcPr>
            <w:tcW w:w="737" w:type="dxa"/>
          </w:tcPr>
          <w:p w14:paraId="2A1C36D4" w14:textId="77777777" w:rsidR="002B6D76" w:rsidRDefault="00000000">
            <w:pPr>
              <w:pStyle w:val="ConsPlusNormal0"/>
              <w:jc w:val="center"/>
            </w:pPr>
            <w:r>
              <w:t>97.</w:t>
            </w:r>
          </w:p>
        </w:tc>
        <w:tc>
          <w:tcPr>
            <w:tcW w:w="2494" w:type="dxa"/>
          </w:tcPr>
          <w:p w14:paraId="17703EF5" w14:textId="77777777" w:rsidR="002B6D76" w:rsidRDefault="00000000">
            <w:pPr>
              <w:pStyle w:val="ConsPlusNormal0"/>
            </w:pPr>
            <w:r>
              <w:t>A05.28.002.001.26</w:t>
            </w:r>
          </w:p>
        </w:tc>
        <w:tc>
          <w:tcPr>
            <w:tcW w:w="3231" w:type="dxa"/>
          </w:tcPr>
          <w:p w14:paraId="482BEB9C" w14:textId="77777777" w:rsidR="002B6D76" w:rsidRDefault="00000000">
            <w:pPr>
              <w:pStyle w:val="ConsPlusNormal0"/>
            </w:pPr>
            <w:r>
              <w:t>Магнитно-резонансная томография почек с контрастированием</w:t>
            </w:r>
          </w:p>
        </w:tc>
        <w:tc>
          <w:tcPr>
            <w:tcW w:w="1247" w:type="dxa"/>
          </w:tcPr>
          <w:p w14:paraId="57FA98C3" w14:textId="77777777" w:rsidR="002B6D76" w:rsidRDefault="00000000">
            <w:pPr>
              <w:pStyle w:val="ConsPlusNormal0"/>
              <w:jc w:val="right"/>
            </w:pPr>
            <w:r>
              <w:t>4652,57</w:t>
            </w:r>
          </w:p>
        </w:tc>
        <w:tc>
          <w:tcPr>
            <w:tcW w:w="1361" w:type="dxa"/>
          </w:tcPr>
          <w:p w14:paraId="43C3498E" w14:textId="77777777" w:rsidR="002B6D76" w:rsidRDefault="00000000">
            <w:pPr>
              <w:pStyle w:val="ConsPlusNormal0"/>
              <w:jc w:val="right"/>
            </w:pPr>
            <w:r>
              <w:t>7251,71</w:t>
            </w:r>
          </w:p>
        </w:tc>
      </w:tr>
      <w:tr w:rsidR="002B6D76" w14:paraId="7C15DDD4" w14:textId="77777777">
        <w:tc>
          <w:tcPr>
            <w:tcW w:w="737" w:type="dxa"/>
          </w:tcPr>
          <w:p w14:paraId="5FFE7121" w14:textId="77777777" w:rsidR="002B6D76" w:rsidRDefault="00000000">
            <w:pPr>
              <w:pStyle w:val="ConsPlusNormal0"/>
              <w:jc w:val="center"/>
            </w:pPr>
            <w:r>
              <w:t>98.</w:t>
            </w:r>
          </w:p>
        </w:tc>
        <w:tc>
          <w:tcPr>
            <w:tcW w:w="2494" w:type="dxa"/>
          </w:tcPr>
          <w:p w14:paraId="3F46EDF5" w14:textId="77777777" w:rsidR="002B6D76" w:rsidRDefault="00000000">
            <w:pPr>
              <w:pStyle w:val="ConsPlusNormal0"/>
            </w:pPr>
            <w:r>
              <w:t>A05.30.004.26</w:t>
            </w:r>
          </w:p>
        </w:tc>
        <w:tc>
          <w:tcPr>
            <w:tcW w:w="3231" w:type="dxa"/>
          </w:tcPr>
          <w:p w14:paraId="1F23AA38" w14:textId="77777777" w:rsidR="002B6D76" w:rsidRDefault="00000000">
            <w:pPr>
              <w:pStyle w:val="ConsPlusNormal0"/>
            </w:pPr>
            <w:r>
              <w:t>Магнитно-резонансная томография органов малого таза</w:t>
            </w:r>
          </w:p>
        </w:tc>
        <w:tc>
          <w:tcPr>
            <w:tcW w:w="1247" w:type="dxa"/>
          </w:tcPr>
          <w:p w14:paraId="3645F47F" w14:textId="77777777" w:rsidR="002B6D76" w:rsidRDefault="00000000">
            <w:pPr>
              <w:pStyle w:val="ConsPlusNormal0"/>
              <w:jc w:val="right"/>
            </w:pPr>
            <w:r>
              <w:t>1355,57</w:t>
            </w:r>
          </w:p>
        </w:tc>
        <w:tc>
          <w:tcPr>
            <w:tcW w:w="1361" w:type="dxa"/>
          </w:tcPr>
          <w:p w14:paraId="34C170EC" w14:textId="77777777" w:rsidR="002B6D76" w:rsidRDefault="00000000">
            <w:pPr>
              <w:pStyle w:val="ConsPlusNormal0"/>
              <w:jc w:val="right"/>
            </w:pPr>
            <w:r>
              <w:t>1341,53</w:t>
            </w:r>
          </w:p>
        </w:tc>
      </w:tr>
      <w:tr w:rsidR="002B6D76" w14:paraId="0C459178" w14:textId="77777777">
        <w:tc>
          <w:tcPr>
            <w:tcW w:w="737" w:type="dxa"/>
          </w:tcPr>
          <w:p w14:paraId="6DEC14E2" w14:textId="77777777" w:rsidR="002B6D76" w:rsidRDefault="00000000">
            <w:pPr>
              <w:pStyle w:val="ConsPlusNormal0"/>
              <w:jc w:val="center"/>
            </w:pPr>
            <w:r>
              <w:t>99.</w:t>
            </w:r>
          </w:p>
        </w:tc>
        <w:tc>
          <w:tcPr>
            <w:tcW w:w="2494" w:type="dxa"/>
          </w:tcPr>
          <w:p w14:paraId="14EA2082" w14:textId="77777777" w:rsidR="002B6D76" w:rsidRDefault="00000000">
            <w:pPr>
              <w:pStyle w:val="ConsPlusNormal0"/>
            </w:pPr>
            <w:r>
              <w:t>A05.30.004.001.26</w:t>
            </w:r>
          </w:p>
        </w:tc>
        <w:tc>
          <w:tcPr>
            <w:tcW w:w="3231" w:type="dxa"/>
          </w:tcPr>
          <w:p w14:paraId="74EDDF2F" w14:textId="77777777" w:rsidR="002B6D76" w:rsidRDefault="00000000">
            <w:pPr>
              <w:pStyle w:val="ConsPlusNormal0"/>
            </w:pPr>
            <w:r>
              <w:t>Магнитно-резонансная томография органов малого таза с внутривенным контрастированием</w:t>
            </w:r>
          </w:p>
        </w:tc>
        <w:tc>
          <w:tcPr>
            <w:tcW w:w="1247" w:type="dxa"/>
          </w:tcPr>
          <w:p w14:paraId="6498049C" w14:textId="77777777" w:rsidR="002B6D76" w:rsidRDefault="00000000">
            <w:pPr>
              <w:pStyle w:val="ConsPlusNormal0"/>
              <w:jc w:val="right"/>
            </w:pPr>
            <w:r>
              <w:t>4652,57</w:t>
            </w:r>
          </w:p>
        </w:tc>
        <w:tc>
          <w:tcPr>
            <w:tcW w:w="1361" w:type="dxa"/>
          </w:tcPr>
          <w:p w14:paraId="36F5BC4C" w14:textId="77777777" w:rsidR="002B6D76" w:rsidRDefault="00000000">
            <w:pPr>
              <w:pStyle w:val="ConsPlusNormal0"/>
              <w:jc w:val="right"/>
            </w:pPr>
            <w:r>
              <w:t>7355,71</w:t>
            </w:r>
          </w:p>
        </w:tc>
      </w:tr>
      <w:tr w:rsidR="002B6D76" w14:paraId="5CBBF4BE" w14:textId="77777777">
        <w:tc>
          <w:tcPr>
            <w:tcW w:w="737" w:type="dxa"/>
          </w:tcPr>
          <w:p w14:paraId="63EA649C" w14:textId="77777777" w:rsidR="002B6D76" w:rsidRDefault="00000000">
            <w:pPr>
              <w:pStyle w:val="ConsPlusNormal0"/>
              <w:jc w:val="center"/>
            </w:pPr>
            <w:r>
              <w:t>100.</w:t>
            </w:r>
          </w:p>
        </w:tc>
        <w:tc>
          <w:tcPr>
            <w:tcW w:w="2494" w:type="dxa"/>
          </w:tcPr>
          <w:p w14:paraId="3222A178" w14:textId="77777777" w:rsidR="002B6D76" w:rsidRDefault="00000000">
            <w:pPr>
              <w:pStyle w:val="ConsPlusNormal0"/>
            </w:pPr>
            <w:r>
              <w:t>A05.30.005.26</w:t>
            </w:r>
          </w:p>
        </w:tc>
        <w:tc>
          <w:tcPr>
            <w:tcW w:w="3231" w:type="dxa"/>
          </w:tcPr>
          <w:p w14:paraId="7599488A" w14:textId="77777777" w:rsidR="002B6D76" w:rsidRDefault="00000000">
            <w:pPr>
              <w:pStyle w:val="ConsPlusNormal0"/>
            </w:pPr>
            <w:r>
              <w:t>Магнитно-резонансная томография органов брюшной полости</w:t>
            </w:r>
          </w:p>
        </w:tc>
        <w:tc>
          <w:tcPr>
            <w:tcW w:w="1247" w:type="dxa"/>
          </w:tcPr>
          <w:p w14:paraId="1480CF12" w14:textId="77777777" w:rsidR="002B6D76" w:rsidRDefault="00000000">
            <w:pPr>
              <w:pStyle w:val="ConsPlusNormal0"/>
              <w:jc w:val="right"/>
            </w:pPr>
            <w:r>
              <w:t>1355,57</w:t>
            </w:r>
          </w:p>
        </w:tc>
        <w:tc>
          <w:tcPr>
            <w:tcW w:w="1361" w:type="dxa"/>
          </w:tcPr>
          <w:p w14:paraId="2C949F9C" w14:textId="77777777" w:rsidR="002B6D76" w:rsidRDefault="00000000">
            <w:pPr>
              <w:pStyle w:val="ConsPlusNormal0"/>
              <w:jc w:val="right"/>
            </w:pPr>
            <w:r>
              <w:t>1345,62</w:t>
            </w:r>
          </w:p>
        </w:tc>
      </w:tr>
      <w:tr w:rsidR="002B6D76" w14:paraId="50BC67F7" w14:textId="77777777">
        <w:tc>
          <w:tcPr>
            <w:tcW w:w="737" w:type="dxa"/>
          </w:tcPr>
          <w:p w14:paraId="31A90B65" w14:textId="77777777" w:rsidR="002B6D76" w:rsidRDefault="00000000">
            <w:pPr>
              <w:pStyle w:val="ConsPlusNormal0"/>
              <w:jc w:val="center"/>
            </w:pPr>
            <w:r>
              <w:t>101.</w:t>
            </w:r>
          </w:p>
        </w:tc>
        <w:tc>
          <w:tcPr>
            <w:tcW w:w="2494" w:type="dxa"/>
          </w:tcPr>
          <w:p w14:paraId="3D26EA86" w14:textId="77777777" w:rsidR="002B6D76" w:rsidRDefault="00000000">
            <w:pPr>
              <w:pStyle w:val="ConsPlusNormal0"/>
            </w:pPr>
            <w:r>
              <w:t>A05.30.005.001.26</w:t>
            </w:r>
          </w:p>
        </w:tc>
        <w:tc>
          <w:tcPr>
            <w:tcW w:w="3231" w:type="dxa"/>
          </w:tcPr>
          <w:p w14:paraId="18FFDF70" w14:textId="77777777" w:rsidR="002B6D76" w:rsidRDefault="00000000">
            <w:pPr>
              <w:pStyle w:val="ConsPlusNormal0"/>
            </w:pPr>
            <w:r>
              <w:t>Магнитно-резонансная томография органов брюшной полости с внутривенным контрастированием</w:t>
            </w:r>
          </w:p>
        </w:tc>
        <w:tc>
          <w:tcPr>
            <w:tcW w:w="1247" w:type="dxa"/>
          </w:tcPr>
          <w:p w14:paraId="2B2B8D7A" w14:textId="77777777" w:rsidR="002B6D76" w:rsidRDefault="00000000">
            <w:pPr>
              <w:pStyle w:val="ConsPlusNormal0"/>
              <w:jc w:val="right"/>
            </w:pPr>
            <w:r>
              <w:t>4652,57</w:t>
            </w:r>
          </w:p>
        </w:tc>
        <w:tc>
          <w:tcPr>
            <w:tcW w:w="1361" w:type="dxa"/>
          </w:tcPr>
          <w:p w14:paraId="40DF473B" w14:textId="77777777" w:rsidR="002B6D76" w:rsidRDefault="00000000">
            <w:pPr>
              <w:pStyle w:val="ConsPlusNormal0"/>
              <w:jc w:val="right"/>
            </w:pPr>
            <w:r>
              <w:t>7186,83</w:t>
            </w:r>
          </w:p>
        </w:tc>
      </w:tr>
      <w:tr w:rsidR="002B6D76" w14:paraId="409AA139" w14:textId="77777777">
        <w:tc>
          <w:tcPr>
            <w:tcW w:w="737" w:type="dxa"/>
          </w:tcPr>
          <w:p w14:paraId="66ED5E26" w14:textId="77777777" w:rsidR="002B6D76" w:rsidRDefault="00000000">
            <w:pPr>
              <w:pStyle w:val="ConsPlusNormal0"/>
              <w:jc w:val="center"/>
            </w:pPr>
            <w:r>
              <w:t>102.</w:t>
            </w:r>
          </w:p>
        </w:tc>
        <w:tc>
          <w:tcPr>
            <w:tcW w:w="2494" w:type="dxa"/>
          </w:tcPr>
          <w:p w14:paraId="3B41B577" w14:textId="77777777" w:rsidR="002B6D76" w:rsidRDefault="00000000">
            <w:pPr>
              <w:pStyle w:val="ConsPlusNormal0"/>
            </w:pPr>
            <w:r>
              <w:t>A05.30.005.002.26</w:t>
            </w:r>
          </w:p>
        </w:tc>
        <w:tc>
          <w:tcPr>
            <w:tcW w:w="3231" w:type="dxa"/>
          </w:tcPr>
          <w:p w14:paraId="62DB7204" w14:textId="77777777" w:rsidR="002B6D76" w:rsidRDefault="00000000">
            <w:pPr>
              <w:pStyle w:val="ConsPlusNormal0"/>
            </w:pPr>
            <w:r>
              <w:t>Магнитно-резонансная томография органов брюшной полости с внутривенным введением гепатотропного контрастного препарата</w:t>
            </w:r>
          </w:p>
        </w:tc>
        <w:tc>
          <w:tcPr>
            <w:tcW w:w="1247" w:type="dxa"/>
          </w:tcPr>
          <w:p w14:paraId="17B1F0DA" w14:textId="77777777" w:rsidR="002B6D76" w:rsidRDefault="00000000">
            <w:pPr>
              <w:pStyle w:val="ConsPlusNormal0"/>
              <w:jc w:val="right"/>
            </w:pPr>
            <w:r>
              <w:t>12343,55</w:t>
            </w:r>
          </w:p>
        </w:tc>
        <w:tc>
          <w:tcPr>
            <w:tcW w:w="1361" w:type="dxa"/>
          </w:tcPr>
          <w:p w14:paraId="2071962B" w14:textId="77777777" w:rsidR="002B6D76" w:rsidRDefault="00000000">
            <w:pPr>
              <w:pStyle w:val="ConsPlusNormal0"/>
              <w:jc w:val="right"/>
            </w:pPr>
            <w:r>
              <w:t>13571,48</w:t>
            </w:r>
          </w:p>
        </w:tc>
      </w:tr>
      <w:tr w:rsidR="002B6D76" w14:paraId="426781D3" w14:textId="77777777">
        <w:tc>
          <w:tcPr>
            <w:tcW w:w="737" w:type="dxa"/>
          </w:tcPr>
          <w:p w14:paraId="0727EAFE" w14:textId="77777777" w:rsidR="002B6D76" w:rsidRDefault="00000000">
            <w:pPr>
              <w:pStyle w:val="ConsPlusNormal0"/>
              <w:jc w:val="center"/>
            </w:pPr>
            <w:r>
              <w:t>103.</w:t>
            </w:r>
          </w:p>
        </w:tc>
        <w:tc>
          <w:tcPr>
            <w:tcW w:w="2494" w:type="dxa"/>
          </w:tcPr>
          <w:p w14:paraId="216EB93D" w14:textId="77777777" w:rsidR="002B6D76" w:rsidRDefault="00000000">
            <w:pPr>
              <w:pStyle w:val="ConsPlusNormal0"/>
            </w:pPr>
            <w:r>
              <w:t>A05.30.006.001.26</w:t>
            </w:r>
          </w:p>
        </w:tc>
        <w:tc>
          <w:tcPr>
            <w:tcW w:w="3231" w:type="dxa"/>
          </w:tcPr>
          <w:p w14:paraId="2FC51E05" w14:textId="77777777" w:rsidR="002B6D76" w:rsidRDefault="00000000">
            <w:pPr>
              <w:pStyle w:val="ConsPlusNormal0"/>
            </w:pPr>
            <w:r>
              <w:t>Магнитно-резонансная томография органов грудной клетки с внутривенным контрастированием</w:t>
            </w:r>
          </w:p>
        </w:tc>
        <w:tc>
          <w:tcPr>
            <w:tcW w:w="1247" w:type="dxa"/>
          </w:tcPr>
          <w:p w14:paraId="381D7CE2" w14:textId="77777777" w:rsidR="002B6D76" w:rsidRDefault="00000000">
            <w:pPr>
              <w:pStyle w:val="ConsPlusNormal0"/>
              <w:jc w:val="right"/>
            </w:pPr>
            <w:r>
              <w:t>3971,31</w:t>
            </w:r>
          </w:p>
        </w:tc>
        <w:tc>
          <w:tcPr>
            <w:tcW w:w="1361" w:type="dxa"/>
          </w:tcPr>
          <w:p w14:paraId="5E4CC67D" w14:textId="77777777" w:rsidR="002B6D76" w:rsidRDefault="00000000">
            <w:pPr>
              <w:pStyle w:val="ConsPlusNormal0"/>
              <w:jc w:val="right"/>
            </w:pPr>
            <w:r>
              <w:t>6926,63</w:t>
            </w:r>
          </w:p>
        </w:tc>
      </w:tr>
      <w:tr w:rsidR="002B6D76" w14:paraId="5048968F" w14:textId="77777777">
        <w:tc>
          <w:tcPr>
            <w:tcW w:w="737" w:type="dxa"/>
          </w:tcPr>
          <w:p w14:paraId="17EC6262" w14:textId="77777777" w:rsidR="002B6D76" w:rsidRDefault="00000000">
            <w:pPr>
              <w:pStyle w:val="ConsPlusNormal0"/>
              <w:jc w:val="center"/>
            </w:pPr>
            <w:r>
              <w:t>104.</w:t>
            </w:r>
          </w:p>
        </w:tc>
        <w:tc>
          <w:tcPr>
            <w:tcW w:w="2494" w:type="dxa"/>
          </w:tcPr>
          <w:p w14:paraId="6286FE33" w14:textId="77777777" w:rsidR="002B6D76" w:rsidRDefault="00000000">
            <w:pPr>
              <w:pStyle w:val="ConsPlusNormal0"/>
            </w:pPr>
            <w:r>
              <w:t>A05.30.007.26</w:t>
            </w:r>
          </w:p>
        </w:tc>
        <w:tc>
          <w:tcPr>
            <w:tcW w:w="3231" w:type="dxa"/>
          </w:tcPr>
          <w:p w14:paraId="6FD2D7FF" w14:textId="77777777" w:rsidR="002B6D76" w:rsidRDefault="00000000">
            <w:pPr>
              <w:pStyle w:val="ConsPlusNormal0"/>
            </w:pPr>
            <w:r>
              <w:t>Магнитно-резонансная томография забрюшинного пространства</w:t>
            </w:r>
          </w:p>
        </w:tc>
        <w:tc>
          <w:tcPr>
            <w:tcW w:w="1247" w:type="dxa"/>
          </w:tcPr>
          <w:p w14:paraId="06B539F1" w14:textId="77777777" w:rsidR="002B6D76" w:rsidRDefault="00000000">
            <w:pPr>
              <w:pStyle w:val="ConsPlusNormal0"/>
              <w:jc w:val="right"/>
            </w:pPr>
            <w:r>
              <w:t>1355,57</w:t>
            </w:r>
          </w:p>
        </w:tc>
        <w:tc>
          <w:tcPr>
            <w:tcW w:w="1361" w:type="dxa"/>
          </w:tcPr>
          <w:p w14:paraId="717C8008" w14:textId="77777777" w:rsidR="002B6D76" w:rsidRDefault="00000000">
            <w:pPr>
              <w:pStyle w:val="ConsPlusNormal0"/>
              <w:jc w:val="right"/>
            </w:pPr>
            <w:r>
              <w:t>1345,62</w:t>
            </w:r>
          </w:p>
        </w:tc>
      </w:tr>
      <w:tr w:rsidR="002B6D76" w14:paraId="54E9D0F2" w14:textId="77777777">
        <w:tc>
          <w:tcPr>
            <w:tcW w:w="737" w:type="dxa"/>
          </w:tcPr>
          <w:p w14:paraId="0BC4DC45" w14:textId="77777777" w:rsidR="002B6D76" w:rsidRDefault="00000000">
            <w:pPr>
              <w:pStyle w:val="ConsPlusNormal0"/>
              <w:jc w:val="center"/>
            </w:pPr>
            <w:r>
              <w:t>105.</w:t>
            </w:r>
          </w:p>
        </w:tc>
        <w:tc>
          <w:tcPr>
            <w:tcW w:w="2494" w:type="dxa"/>
          </w:tcPr>
          <w:p w14:paraId="1A430142" w14:textId="77777777" w:rsidR="002B6D76" w:rsidRDefault="00000000">
            <w:pPr>
              <w:pStyle w:val="ConsPlusNormal0"/>
            </w:pPr>
            <w:r>
              <w:t>A05.30.007.001.26</w:t>
            </w:r>
          </w:p>
        </w:tc>
        <w:tc>
          <w:tcPr>
            <w:tcW w:w="3231" w:type="dxa"/>
          </w:tcPr>
          <w:p w14:paraId="179411AD" w14:textId="77777777" w:rsidR="002B6D76" w:rsidRDefault="00000000">
            <w:pPr>
              <w:pStyle w:val="ConsPlusNormal0"/>
            </w:pPr>
            <w:r>
              <w:t>Магнитно-резонансная томография забрюшинного пространства с внутривенным контрастированием</w:t>
            </w:r>
          </w:p>
        </w:tc>
        <w:tc>
          <w:tcPr>
            <w:tcW w:w="1247" w:type="dxa"/>
          </w:tcPr>
          <w:p w14:paraId="2676E561" w14:textId="77777777" w:rsidR="002B6D76" w:rsidRDefault="00000000">
            <w:pPr>
              <w:pStyle w:val="ConsPlusNormal0"/>
              <w:jc w:val="right"/>
            </w:pPr>
            <w:r>
              <w:t>4652,57</w:t>
            </w:r>
          </w:p>
        </w:tc>
        <w:tc>
          <w:tcPr>
            <w:tcW w:w="1361" w:type="dxa"/>
          </w:tcPr>
          <w:p w14:paraId="3A4A7150" w14:textId="77777777" w:rsidR="002B6D76" w:rsidRDefault="00000000">
            <w:pPr>
              <w:pStyle w:val="ConsPlusNormal0"/>
              <w:jc w:val="right"/>
            </w:pPr>
            <w:r>
              <w:t>8013,36</w:t>
            </w:r>
          </w:p>
        </w:tc>
      </w:tr>
      <w:tr w:rsidR="002B6D76" w14:paraId="575712BA" w14:textId="77777777">
        <w:tc>
          <w:tcPr>
            <w:tcW w:w="737" w:type="dxa"/>
          </w:tcPr>
          <w:p w14:paraId="2901A750" w14:textId="77777777" w:rsidR="002B6D76" w:rsidRDefault="00000000">
            <w:pPr>
              <w:pStyle w:val="ConsPlusNormal0"/>
              <w:jc w:val="center"/>
            </w:pPr>
            <w:r>
              <w:t>106.</w:t>
            </w:r>
          </w:p>
        </w:tc>
        <w:tc>
          <w:tcPr>
            <w:tcW w:w="2494" w:type="dxa"/>
          </w:tcPr>
          <w:p w14:paraId="3F7C61E8" w14:textId="77777777" w:rsidR="002B6D76" w:rsidRDefault="00000000">
            <w:pPr>
              <w:pStyle w:val="ConsPlusNormal0"/>
            </w:pPr>
            <w:r>
              <w:t>A05.30.008.26</w:t>
            </w:r>
          </w:p>
        </w:tc>
        <w:tc>
          <w:tcPr>
            <w:tcW w:w="3231" w:type="dxa"/>
          </w:tcPr>
          <w:p w14:paraId="21C4E3D0" w14:textId="77777777" w:rsidR="002B6D76" w:rsidRDefault="00000000">
            <w:pPr>
              <w:pStyle w:val="ConsPlusNormal0"/>
            </w:pPr>
            <w:r>
              <w:t>Магнитно-резонансная томография шеи</w:t>
            </w:r>
          </w:p>
        </w:tc>
        <w:tc>
          <w:tcPr>
            <w:tcW w:w="1247" w:type="dxa"/>
          </w:tcPr>
          <w:p w14:paraId="196476EF" w14:textId="77777777" w:rsidR="002B6D76" w:rsidRDefault="00000000">
            <w:pPr>
              <w:pStyle w:val="ConsPlusNormal0"/>
              <w:jc w:val="right"/>
            </w:pPr>
            <w:r>
              <w:t>1355,57</w:t>
            </w:r>
          </w:p>
        </w:tc>
        <w:tc>
          <w:tcPr>
            <w:tcW w:w="1361" w:type="dxa"/>
          </w:tcPr>
          <w:p w14:paraId="3E337688" w14:textId="77777777" w:rsidR="002B6D76" w:rsidRDefault="00000000">
            <w:pPr>
              <w:pStyle w:val="ConsPlusNormal0"/>
              <w:jc w:val="right"/>
            </w:pPr>
            <w:r>
              <w:t>1345,62</w:t>
            </w:r>
          </w:p>
        </w:tc>
      </w:tr>
      <w:tr w:rsidR="002B6D76" w14:paraId="758561F5" w14:textId="77777777">
        <w:tc>
          <w:tcPr>
            <w:tcW w:w="737" w:type="dxa"/>
          </w:tcPr>
          <w:p w14:paraId="427642CF" w14:textId="77777777" w:rsidR="002B6D76" w:rsidRDefault="00000000">
            <w:pPr>
              <w:pStyle w:val="ConsPlusNormal0"/>
              <w:jc w:val="center"/>
            </w:pPr>
            <w:r>
              <w:t>107.</w:t>
            </w:r>
          </w:p>
        </w:tc>
        <w:tc>
          <w:tcPr>
            <w:tcW w:w="2494" w:type="dxa"/>
          </w:tcPr>
          <w:p w14:paraId="4DEDE5DA" w14:textId="77777777" w:rsidR="002B6D76" w:rsidRDefault="00000000">
            <w:pPr>
              <w:pStyle w:val="ConsPlusNormal0"/>
            </w:pPr>
            <w:r>
              <w:t>A05.30.008.001.26</w:t>
            </w:r>
          </w:p>
        </w:tc>
        <w:tc>
          <w:tcPr>
            <w:tcW w:w="3231" w:type="dxa"/>
          </w:tcPr>
          <w:p w14:paraId="3A97B031" w14:textId="77777777" w:rsidR="002B6D76" w:rsidRDefault="00000000">
            <w:pPr>
              <w:pStyle w:val="ConsPlusNormal0"/>
            </w:pPr>
            <w:r>
              <w:t>Магнитно-резонансная томография шеи с внутривенным контрастированием</w:t>
            </w:r>
          </w:p>
        </w:tc>
        <w:tc>
          <w:tcPr>
            <w:tcW w:w="1247" w:type="dxa"/>
          </w:tcPr>
          <w:p w14:paraId="684F1307" w14:textId="77777777" w:rsidR="002B6D76" w:rsidRDefault="00000000">
            <w:pPr>
              <w:pStyle w:val="ConsPlusNormal0"/>
              <w:jc w:val="right"/>
            </w:pPr>
            <w:r>
              <w:t>4652,57</w:t>
            </w:r>
          </w:p>
        </w:tc>
        <w:tc>
          <w:tcPr>
            <w:tcW w:w="1361" w:type="dxa"/>
          </w:tcPr>
          <w:p w14:paraId="3C99DB78" w14:textId="77777777" w:rsidR="002B6D76" w:rsidRDefault="00000000">
            <w:pPr>
              <w:pStyle w:val="ConsPlusNormal0"/>
              <w:jc w:val="right"/>
            </w:pPr>
            <w:r>
              <w:t>7027,06</w:t>
            </w:r>
          </w:p>
        </w:tc>
      </w:tr>
      <w:tr w:rsidR="002B6D76" w14:paraId="52131982" w14:textId="77777777">
        <w:tc>
          <w:tcPr>
            <w:tcW w:w="737" w:type="dxa"/>
          </w:tcPr>
          <w:p w14:paraId="190BEC44" w14:textId="77777777" w:rsidR="002B6D76" w:rsidRDefault="00000000">
            <w:pPr>
              <w:pStyle w:val="ConsPlusNormal0"/>
              <w:jc w:val="center"/>
            </w:pPr>
            <w:r>
              <w:t>108.</w:t>
            </w:r>
          </w:p>
        </w:tc>
        <w:tc>
          <w:tcPr>
            <w:tcW w:w="2494" w:type="dxa"/>
          </w:tcPr>
          <w:p w14:paraId="7973B4B5" w14:textId="77777777" w:rsidR="002B6D76" w:rsidRDefault="00000000">
            <w:pPr>
              <w:pStyle w:val="ConsPlusNormal0"/>
            </w:pPr>
            <w:r>
              <w:t>A05.30.010.26</w:t>
            </w:r>
          </w:p>
        </w:tc>
        <w:tc>
          <w:tcPr>
            <w:tcW w:w="3231" w:type="dxa"/>
          </w:tcPr>
          <w:p w14:paraId="66E872F2" w14:textId="77777777" w:rsidR="002B6D76" w:rsidRDefault="00000000">
            <w:pPr>
              <w:pStyle w:val="ConsPlusNormal0"/>
            </w:pPr>
            <w:r>
              <w:t>Магнитно-резонансная томография мягких тканей головы</w:t>
            </w:r>
          </w:p>
        </w:tc>
        <w:tc>
          <w:tcPr>
            <w:tcW w:w="1247" w:type="dxa"/>
          </w:tcPr>
          <w:p w14:paraId="7E8E9D07" w14:textId="77777777" w:rsidR="002B6D76" w:rsidRDefault="00000000">
            <w:pPr>
              <w:pStyle w:val="ConsPlusNormal0"/>
              <w:jc w:val="right"/>
            </w:pPr>
            <w:r>
              <w:t>1355,57</w:t>
            </w:r>
          </w:p>
        </w:tc>
        <w:tc>
          <w:tcPr>
            <w:tcW w:w="1361" w:type="dxa"/>
          </w:tcPr>
          <w:p w14:paraId="402B240F" w14:textId="77777777" w:rsidR="002B6D76" w:rsidRDefault="00000000">
            <w:pPr>
              <w:pStyle w:val="ConsPlusNormal0"/>
              <w:jc w:val="right"/>
            </w:pPr>
            <w:r>
              <w:t>1345,62</w:t>
            </w:r>
          </w:p>
        </w:tc>
      </w:tr>
      <w:tr w:rsidR="002B6D76" w14:paraId="568A6BB2" w14:textId="77777777">
        <w:tc>
          <w:tcPr>
            <w:tcW w:w="737" w:type="dxa"/>
          </w:tcPr>
          <w:p w14:paraId="41C663B2" w14:textId="77777777" w:rsidR="002B6D76" w:rsidRDefault="00000000">
            <w:pPr>
              <w:pStyle w:val="ConsPlusNormal0"/>
              <w:jc w:val="center"/>
            </w:pPr>
            <w:r>
              <w:t>109.</w:t>
            </w:r>
          </w:p>
        </w:tc>
        <w:tc>
          <w:tcPr>
            <w:tcW w:w="2494" w:type="dxa"/>
          </w:tcPr>
          <w:p w14:paraId="72EB8AD6" w14:textId="77777777" w:rsidR="002B6D76" w:rsidRDefault="00000000">
            <w:pPr>
              <w:pStyle w:val="ConsPlusNormal0"/>
            </w:pPr>
            <w:r>
              <w:t>A05.30.010.001.26</w:t>
            </w:r>
          </w:p>
        </w:tc>
        <w:tc>
          <w:tcPr>
            <w:tcW w:w="3231" w:type="dxa"/>
          </w:tcPr>
          <w:p w14:paraId="513A3884" w14:textId="77777777" w:rsidR="002B6D76" w:rsidRDefault="00000000">
            <w:pPr>
              <w:pStyle w:val="ConsPlusNormal0"/>
            </w:pPr>
            <w:r>
              <w:t>Магнитно-резонансная томография мягких тканей головы с внутривенным контрастированием</w:t>
            </w:r>
          </w:p>
        </w:tc>
        <w:tc>
          <w:tcPr>
            <w:tcW w:w="1247" w:type="dxa"/>
          </w:tcPr>
          <w:p w14:paraId="4196F4B2" w14:textId="77777777" w:rsidR="002B6D76" w:rsidRDefault="00000000">
            <w:pPr>
              <w:pStyle w:val="ConsPlusNormal0"/>
              <w:jc w:val="right"/>
            </w:pPr>
            <w:r>
              <w:t>4652,57</w:t>
            </w:r>
          </w:p>
        </w:tc>
        <w:tc>
          <w:tcPr>
            <w:tcW w:w="1361" w:type="dxa"/>
          </w:tcPr>
          <w:p w14:paraId="57363B36" w14:textId="77777777" w:rsidR="002B6D76" w:rsidRDefault="00000000">
            <w:pPr>
              <w:pStyle w:val="ConsPlusNormal0"/>
              <w:jc w:val="right"/>
            </w:pPr>
            <w:r>
              <w:t>6578,42</w:t>
            </w:r>
          </w:p>
        </w:tc>
      </w:tr>
      <w:tr w:rsidR="002B6D76" w14:paraId="04A71AD8" w14:textId="77777777">
        <w:tc>
          <w:tcPr>
            <w:tcW w:w="737" w:type="dxa"/>
          </w:tcPr>
          <w:p w14:paraId="175266C8" w14:textId="77777777" w:rsidR="002B6D76" w:rsidRDefault="00000000">
            <w:pPr>
              <w:pStyle w:val="ConsPlusNormal0"/>
              <w:jc w:val="center"/>
            </w:pPr>
            <w:r>
              <w:t>110.</w:t>
            </w:r>
          </w:p>
        </w:tc>
        <w:tc>
          <w:tcPr>
            <w:tcW w:w="2494" w:type="dxa"/>
          </w:tcPr>
          <w:p w14:paraId="4F3DB556" w14:textId="77777777" w:rsidR="002B6D76" w:rsidRDefault="00000000">
            <w:pPr>
              <w:pStyle w:val="ConsPlusNormal0"/>
            </w:pPr>
            <w:r>
              <w:t>A05.30.011.002.26</w:t>
            </w:r>
          </w:p>
        </w:tc>
        <w:tc>
          <w:tcPr>
            <w:tcW w:w="3231" w:type="dxa"/>
          </w:tcPr>
          <w:p w14:paraId="0D62844E" w14:textId="77777777" w:rsidR="002B6D76" w:rsidRDefault="00000000">
            <w:pPr>
              <w:pStyle w:val="ConsPlusNormal0"/>
            </w:pPr>
            <w:r>
              <w:t>Магнитно-резонансная томография кисти</w:t>
            </w:r>
          </w:p>
        </w:tc>
        <w:tc>
          <w:tcPr>
            <w:tcW w:w="1247" w:type="dxa"/>
          </w:tcPr>
          <w:p w14:paraId="177A5292" w14:textId="77777777" w:rsidR="002B6D76" w:rsidRDefault="00000000">
            <w:pPr>
              <w:pStyle w:val="ConsPlusNormal0"/>
              <w:jc w:val="right"/>
            </w:pPr>
            <w:r>
              <w:t>1392,52</w:t>
            </w:r>
          </w:p>
        </w:tc>
        <w:tc>
          <w:tcPr>
            <w:tcW w:w="1361" w:type="dxa"/>
          </w:tcPr>
          <w:p w14:paraId="4ABE6149" w14:textId="77777777" w:rsidR="002B6D76" w:rsidRDefault="00000000">
            <w:pPr>
              <w:pStyle w:val="ConsPlusNormal0"/>
              <w:jc w:val="right"/>
            </w:pPr>
            <w:r>
              <w:t>1345,62</w:t>
            </w:r>
          </w:p>
        </w:tc>
      </w:tr>
      <w:tr w:rsidR="002B6D76" w14:paraId="79FCA863" w14:textId="77777777">
        <w:tc>
          <w:tcPr>
            <w:tcW w:w="737" w:type="dxa"/>
          </w:tcPr>
          <w:p w14:paraId="19BD8479" w14:textId="77777777" w:rsidR="002B6D76" w:rsidRDefault="00000000">
            <w:pPr>
              <w:pStyle w:val="ConsPlusNormal0"/>
              <w:jc w:val="center"/>
            </w:pPr>
            <w:r>
              <w:t>111.</w:t>
            </w:r>
          </w:p>
        </w:tc>
        <w:tc>
          <w:tcPr>
            <w:tcW w:w="2494" w:type="dxa"/>
          </w:tcPr>
          <w:p w14:paraId="168FCBAF" w14:textId="77777777" w:rsidR="002B6D76" w:rsidRDefault="00000000">
            <w:pPr>
              <w:pStyle w:val="ConsPlusNormal0"/>
            </w:pPr>
            <w:r>
              <w:t>A05.30.012.26</w:t>
            </w:r>
          </w:p>
        </w:tc>
        <w:tc>
          <w:tcPr>
            <w:tcW w:w="3231" w:type="dxa"/>
          </w:tcPr>
          <w:p w14:paraId="2585B51E" w14:textId="77777777" w:rsidR="002B6D76" w:rsidRDefault="00000000">
            <w:pPr>
              <w:pStyle w:val="ConsPlusNormal0"/>
            </w:pPr>
            <w:r>
              <w:t>Магнитно-резонансная томография нижней конечности</w:t>
            </w:r>
          </w:p>
        </w:tc>
        <w:tc>
          <w:tcPr>
            <w:tcW w:w="1247" w:type="dxa"/>
          </w:tcPr>
          <w:p w14:paraId="158210C0" w14:textId="77777777" w:rsidR="002B6D76" w:rsidRDefault="00000000">
            <w:pPr>
              <w:pStyle w:val="ConsPlusNormal0"/>
              <w:jc w:val="right"/>
            </w:pPr>
            <w:r>
              <w:t>1392,52</w:t>
            </w:r>
          </w:p>
        </w:tc>
        <w:tc>
          <w:tcPr>
            <w:tcW w:w="1361" w:type="dxa"/>
          </w:tcPr>
          <w:p w14:paraId="39C948DA" w14:textId="77777777" w:rsidR="002B6D76" w:rsidRDefault="00000000">
            <w:pPr>
              <w:pStyle w:val="ConsPlusNormal0"/>
              <w:jc w:val="right"/>
            </w:pPr>
            <w:r>
              <w:t>1345,62</w:t>
            </w:r>
          </w:p>
        </w:tc>
      </w:tr>
      <w:tr w:rsidR="002B6D76" w14:paraId="280A04C1" w14:textId="77777777">
        <w:tc>
          <w:tcPr>
            <w:tcW w:w="737" w:type="dxa"/>
          </w:tcPr>
          <w:p w14:paraId="6CD4CBF5" w14:textId="77777777" w:rsidR="002B6D76" w:rsidRDefault="00000000">
            <w:pPr>
              <w:pStyle w:val="ConsPlusNormal0"/>
              <w:jc w:val="center"/>
            </w:pPr>
            <w:r>
              <w:t>112.</w:t>
            </w:r>
          </w:p>
        </w:tc>
        <w:tc>
          <w:tcPr>
            <w:tcW w:w="2494" w:type="dxa"/>
          </w:tcPr>
          <w:p w14:paraId="3AA168B8" w14:textId="77777777" w:rsidR="002B6D76" w:rsidRDefault="00000000">
            <w:pPr>
              <w:pStyle w:val="ConsPlusNormal0"/>
            </w:pPr>
            <w:r>
              <w:t>A05.30.012.001.26</w:t>
            </w:r>
          </w:p>
        </w:tc>
        <w:tc>
          <w:tcPr>
            <w:tcW w:w="3231" w:type="dxa"/>
          </w:tcPr>
          <w:p w14:paraId="5D3B3847" w14:textId="77777777" w:rsidR="002B6D76" w:rsidRDefault="00000000">
            <w:pPr>
              <w:pStyle w:val="ConsPlusNormal0"/>
            </w:pPr>
            <w:r>
              <w:t>Магнитно-резонансная томография нижней конечности с внутривенным контрастированием</w:t>
            </w:r>
          </w:p>
        </w:tc>
        <w:tc>
          <w:tcPr>
            <w:tcW w:w="1247" w:type="dxa"/>
          </w:tcPr>
          <w:p w14:paraId="43EAE90A" w14:textId="77777777" w:rsidR="002B6D76" w:rsidRDefault="00000000">
            <w:pPr>
              <w:pStyle w:val="ConsPlusNormal0"/>
              <w:jc w:val="right"/>
            </w:pPr>
            <w:r>
              <w:t>5335,47</w:t>
            </w:r>
          </w:p>
        </w:tc>
        <w:tc>
          <w:tcPr>
            <w:tcW w:w="1361" w:type="dxa"/>
          </w:tcPr>
          <w:p w14:paraId="25FAF808" w14:textId="77777777" w:rsidR="002B6D76" w:rsidRDefault="00000000">
            <w:pPr>
              <w:pStyle w:val="ConsPlusNormal0"/>
              <w:jc w:val="right"/>
            </w:pPr>
            <w:r>
              <w:t>7025,68</w:t>
            </w:r>
          </w:p>
        </w:tc>
      </w:tr>
      <w:tr w:rsidR="002B6D76" w14:paraId="4090B6D6" w14:textId="77777777">
        <w:tc>
          <w:tcPr>
            <w:tcW w:w="737" w:type="dxa"/>
          </w:tcPr>
          <w:p w14:paraId="23651C48" w14:textId="77777777" w:rsidR="002B6D76" w:rsidRDefault="00000000">
            <w:pPr>
              <w:pStyle w:val="ConsPlusNormal0"/>
              <w:jc w:val="center"/>
            </w:pPr>
            <w:r>
              <w:t>113.</w:t>
            </w:r>
          </w:p>
        </w:tc>
        <w:tc>
          <w:tcPr>
            <w:tcW w:w="2494" w:type="dxa"/>
          </w:tcPr>
          <w:p w14:paraId="78FACA86" w14:textId="77777777" w:rsidR="002B6D76" w:rsidRDefault="00000000">
            <w:pPr>
              <w:pStyle w:val="ConsPlusNormal0"/>
            </w:pPr>
            <w:r>
              <w:t>A05.30.012.002.26</w:t>
            </w:r>
          </w:p>
        </w:tc>
        <w:tc>
          <w:tcPr>
            <w:tcW w:w="3231" w:type="dxa"/>
          </w:tcPr>
          <w:p w14:paraId="483864C0" w14:textId="77777777" w:rsidR="002B6D76" w:rsidRDefault="00000000">
            <w:pPr>
              <w:pStyle w:val="ConsPlusNormal0"/>
            </w:pPr>
            <w:r>
              <w:t>Магнитно-резонансная томография стопы</w:t>
            </w:r>
          </w:p>
        </w:tc>
        <w:tc>
          <w:tcPr>
            <w:tcW w:w="1247" w:type="dxa"/>
          </w:tcPr>
          <w:p w14:paraId="367DED25" w14:textId="77777777" w:rsidR="002B6D76" w:rsidRDefault="00000000">
            <w:pPr>
              <w:pStyle w:val="ConsPlusNormal0"/>
              <w:jc w:val="right"/>
            </w:pPr>
            <w:r>
              <w:t>1392,52</w:t>
            </w:r>
          </w:p>
        </w:tc>
        <w:tc>
          <w:tcPr>
            <w:tcW w:w="1361" w:type="dxa"/>
          </w:tcPr>
          <w:p w14:paraId="17FF84A7" w14:textId="77777777" w:rsidR="002B6D76" w:rsidRDefault="00000000">
            <w:pPr>
              <w:pStyle w:val="ConsPlusNormal0"/>
              <w:jc w:val="right"/>
            </w:pPr>
            <w:r>
              <w:t>1345,62</w:t>
            </w:r>
          </w:p>
        </w:tc>
      </w:tr>
      <w:tr w:rsidR="002B6D76" w14:paraId="42122BC7" w14:textId="77777777">
        <w:tc>
          <w:tcPr>
            <w:tcW w:w="737" w:type="dxa"/>
          </w:tcPr>
          <w:p w14:paraId="0AC3041D" w14:textId="77777777" w:rsidR="002B6D76" w:rsidRDefault="00000000">
            <w:pPr>
              <w:pStyle w:val="ConsPlusNormal0"/>
              <w:jc w:val="center"/>
            </w:pPr>
            <w:r>
              <w:t>114.</w:t>
            </w:r>
          </w:p>
        </w:tc>
        <w:tc>
          <w:tcPr>
            <w:tcW w:w="2494" w:type="dxa"/>
          </w:tcPr>
          <w:p w14:paraId="7681943D" w14:textId="77777777" w:rsidR="002B6D76" w:rsidRDefault="00000000">
            <w:pPr>
              <w:pStyle w:val="ConsPlusNormal0"/>
            </w:pPr>
            <w:r>
              <w:t>A05.30.013.26</w:t>
            </w:r>
          </w:p>
        </w:tc>
        <w:tc>
          <w:tcPr>
            <w:tcW w:w="3231" w:type="dxa"/>
          </w:tcPr>
          <w:p w14:paraId="6420E1D8" w14:textId="77777777" w:rsidR="002B6D76" w:rsidRDefault="00000000">
            <w:pPr>
              <w:pStyle w:val="ConsPlusNormal0"/>
            </w:pPr>
            <w:r>
              <w:t>Магнитно-резонансная томография малого таза с применением ректального датчика</w:t>
            </w:r>
          </w:p>
        </w:tc>
        <w:tc>
          <w:tcPr>
            <w:tcW w:w="1247" w:type="dxa"/>
          </w:tcPr>
          <w:p w14:paraId="5C84F4B5" w14:textId="77777777" w:rsidR="002B6D76" w:rsidRDefault="00000000">
            <w:pPr>
              <w:pStyle w:val="ConsPlusNormal0"/>
              <w:jc w:val="right"/>
            </w:pPr>
            <w:r>
              <w:t>1235,82</w:t>
            </w:r>
          </w:p>
        </w:tc>
        <w:tc>
          <w:tcPr>
            <w:tcW w:w="1361" w:type="dxa"/>
          </w:tcPr>
          <w:p w14:paraId="73ACAA67" w14:textId="77777777" w:rsidR="002B6D76" w:rsidRDefault="00000000">
            <w:pPr>
              <w:pStyle w:val="ConsPlusNormal0"/>
              <w:jc w:val="right"/>
            </w:pPr>
            <w:r>
              <w:t>1070,19</w:t>
            </w:r>
          </w:p>
        </w:tc>
      </w:tr>
      <w:tr w:rsidR="002B6D76" w14:paraId="2B99C7A2" w14:textId="77777777">
        <w:tc>
          <w:tcPr>
            <w:tcW w:w="737" w:type="dxa"/>
          </w:tcPr>
          <w:p w14:paraId="4E263C98" w14:textId="77777777" w:rsidR="002B6D76" w:rsidRDefault="00000000">
            <w:pPr>
              <w:pStyle w:val="ConsPlusNormal0"/>
              <w:jc w:val="center"/>
            </w:pPr>
            <w:r>
              <w:t>115.</w:t>
            </w:r>
          </w:p>
        </w:tc>
        <w:tc>
          <w:tcPr>
            <w:tcW w:w="2494" w:type="dxa"/>
          </w:tcPr>
          <w:p w14:paraId="2BEF821D" w14:textId="77777777" w:rsidR="002B6D76" w:rsidRDefault="00000000">
            <w:pPr>
              <w:pStyle w:val="ConsPlusNormal0"/>
            </w:pPr>
            <w:r>
              <w:t>A05.30.015.26</w:t>
            </w:r>
          </w:p>
        </w:tc>
        <w:tc>
          <w:tcPr>
            <w:tcW w:w="3231" w:type="dxa"/>
          </w:tcPr>
          <w:p w14:paraId="1E5F65C8" w14:textId="77777777" w:rsidR="002B6D76" w:rsidRDefault="00000000">
            <w:pPr>
              <w:pStyle w:val="ConsPlusNormal0"/>
            </w:pPr>
            <w:r>
              <w:t>Магнитно-резонансная томография плода</w:t>
            </w:r>
          </w:p>
        </w:tc>
        <w:tc>
          <w:tcPr>
            <w:tcW w:w="1247" w:type="dxa"/>
          </w:tcPr>
          <w:p w14:paraId="4CD07BED" w14:textId="77777777" w:rsidR="002B6D76" w:rsidRDefault="00000000">
            <w:pPr>
              <w:pStyle w:val="ConsPlusNormal0"/>
              <w:jc w:val="right"/>
            </w:pPr>
            <w:r>
              <w:t>0,00</w:t>
            </w:r>
          </w:p>
        </w:tc>
        <w:tc>
          <w:tcPr>
            <w:tcW w:w="1361" w:type="dxa"/>
          </w:tcPr>
          <w:p w14:paraId="752F1DDE" w14:textId="77777777" w:rsidR="002B6D76" w:rsidRDefault="00000000">
            <w:pPr>
              <w:pStyle w:val="ConsPlusNormal0"/>
              <w:jc w:val="right"/>
            </w:pPr>
            <w:r>
              <w:t>6155,78</w:t>
            </w:r>
          </w:p>
        </w:tc>
      </w:tr>
      <w:tr w:rsidR="002B6D76" w14:paraId="27A0F5B7" w14:textId="77777777">
        <w:tc>
          <w:tcPr>
            <w:tcW w:w="737" w:type="dxa"/>
          </w:tcPr>
          <w:p w14:paraId="458C609A" w14:textId="77777777" w:rsidR="002B6D76" w:rsidRDefault="00000000">
            <w:pPr>
              <w:pStyle w:val="ConsPlusNormal0"/>
              <w:jc w:val="center"/>
            </w:pPr>
            <w:r>
              <w:t>116.</w:t>
            </w:r>
          </w:p>
        </w:tc>
        <w:tc>
          <w:tcPr>
            <w:tcW w:w="2494" w:type="dxa"/>
          </w:tcPr>
          <w:p w14:paraId="3562CA1D" w14:textId="77777777" w:rsidR="002B6D76" w:rsidRDefault="002B6D76">
            <w:pPr>
              <w:pStyle w:val="ConsPlusNormal0"/>
            </w:pPr>
          </w:p>
        </w:tc>
        <w:tc>
          <w:tcPr>
            <w:tcW w:w="3231" w:type="dxa"/>
          </w:tcPr>
          <w:p w14:paraId="29F09008" w14:textId="77777777" w:rsidR="002B6D76" w:rsidRDefault="00000000">
            <w:pPr>
              <w:pStyle w:val="ConsPlusNormal0"/>
            </w:pPr>
            <w:r>
              <w:t>Ультразвуковые исследования сердечно-сосудистой системы</w:t>
            </w:r>
          </w:p>
        </w:tc>
        <w:tc>
          <w:tcPr>
            <w:tcW w:w="1247" w:type="dxa"/>
          </w:tcPr>
          <w:p w14:paraId="0CD2400D" w14:textId="77777777" w:rsidR="002B6D76" w:rsidRDefault="002B6D76">
            <w:pPr>
              <w:pStyle w:val="ConsPlusNormal0"/>
            </w:pPr>
          </w:p>
        </w:tc>
        <w:tc>
          <w:tcPr>
            <w:tcW w:w="1361" w:type="dxa"/>
          </w:tcPr>
          <w:p w14:paraId="78EFEE96" w14:textId="77777777" w:rsidR="002B6D76" w:rsidRDefault="002B6D76">
            <w:pPr>
              <w:pStyle w:val="ConsPlusNormal0"/>
            </w:pPr>
          </w:p>
        </w:tc>
      </w:tr>
      <w:tr w:rsidR="002B6D76" w14:paraId="091EB344" w14:textId="77777777">
        <w:tc>
          <w:tcPr>
            <w:tcW w:w="737" w:type="dxa"/>
          </w:tcPr>
          <w:p w14:paraId="64FF45D2" w14:textId="77777777" w:rsidR="002B6D76" w:rsidRDefault="00000000">
            <w:pPr>
              <w:pStyle w:val="ConsPlusNormal0"/>
              <w:jc w:val="center"/>
            </w:pPr>
            <w:r>
              <w:t>117.</w:t>
            </w:r>
          </w:p>
        </w:tc>
        <w:tc>
          <w:tcPr>
            <w:tcW w:w="2494" w:type="dxa"/>
          </w:tcPr>
          <w:p w14:paraId="3026690C" w14:textId="77777777" w:rsidR="002B6D76" w:rsidRDefault="002B6D76">
            <w:pPr>
              <w:pStyle w:val="ConsPlusNormal0"/>
            </w:pPr>
          </w:p>
        </w:tc>
        <w:tc>
          <w:tcPr>
            <w:tcW w:w="3231" w:type="dxa"/>
          </w:tcPr>
          <w:p w14:paraId="4C98D071" w14:textId="77777777" w:rsidR="002B6D76" w:rsidRDefault="00000000">
            <w:pPr>
              <w:pStyle w:val="ConsPlusNormal0"/>
            </w:pPr>
            <w:r>
              <w:t>Базовый норматив финансовых затрат</w:t>
            </w:r>
          </w:p>
        </w:tc>
        <w:tc>
          <w:tcPr>
            <w:tcW w:w="2608" w:type="dxa"/>
            <w:gridSpan w:val="2"/>
          </w:tcPr>
          <w:p w14:paraId="1D816C26" w14:textId="77777777" w:rsidR="002B6D76" w:rsidRDefault="00000000">
            <w:pPr>
              <w:pStyle w:val="ConsPlusNormal0"/>
              <w:jc w:val="right"/>
            </w:pPr>
            <w:r>
              <w:t>743,28</w:t>
            </w:r>
          </w:p>
        </w:tc>
      </w:tr>
      <w:tr w:rsidR="002B6D76" w14:paraId="0403BD8E" w14:textId="77777777">
        <w:tc>
          <w:tcPr>
            <w:tcW w:w="737" w:type="dxa"/>
          </w:tcPr>
          <w:p w14:paraId="79CFF9C9" w14:textId="77777777" w:rsidR="002B6D76" w:rsidRDefault="00000000">
            <w:pPr>
              <w:pStyle w:val="ConsPlusNormal0"/>
              <w:jc w:val="center"/>
            </w:pPr>
            <w:r>
              <w:t>118.</w:t>
            </w:r>
          </w:p>
        </w:tc>
        <w:tc>
          <w:tcPr>
            <w:tcW w:w="2494" w:type="dxa"/>
          </w:tcPr>
          <w:p w14:paraId="3AAE9C2A" w14:textId="77777777" w:rsidR="002B6D76" w:rsidRDefault="00000000">
            <w:pPr>
              <w:pStyle w:val="ConsPlusNormal0"/>
            </w:pPr>
            <w:r>
              <w:t>A04.10.002.26</w:t>
            </w:r>
          </w:p>
        </w:tc>
        <w:tc>
          <w:tcPr>
            <w:tcW w:w="3231" w:type="dxa"/>
          </w:tcPr>
          <w:p w14:paraId="57A9D2BE" w14:textId="77777777" w:rsidR="002B6D76" w:rsidRDefault="00000000">
            <w:pPr>
              <w:pStyle w:val="ConsPlusNormal0"/>
            </w:pPr>
            <w:r>
              <w:t>Эхокардиография</w:t>
            </w:r>
          </w:p>
        </w:tc>
        <w:tc>
          <w:tcPr>
            <w:tcW w:w="1247" w:type="dxa"/>
          </w:tcPr>
          <w:p w14:paraId="2906BAE9" w14:textId="77777777" w:rsidR="002B6D76" w:rsidRDefault="00000000">
            <w:pPr>
              <w:pStyle w:val="ConsPlusNormal0"/>
              <w:jc w:val="right"/>
            </w:pPr>
            <w:r>
              <w:t>762,78</w:t>
            </w:r>
          </w:p>
        </w:tc>
        <w:tc>
          <w:tcPr>
            <w:tcW w:w="1361" w:type="dxa"/>
          </w:tcPr>
          <w:p w14:paraId="023D481A" w14:textId="77777777" w:rsidR="002B6D76" w:rsidRDefault="00000000">
            <w:pPr>
              <w:pStyle w:val="ConsPlusNormal0"/>
              <w:jc w:val="right"/>
            </w:pPr>
            <w:r>
              <w:t>699,46</w:t>
            </w:r>
          </w:p>
        </w:tc>
      </w:tr>
      <w:tr w:rsidR="002B6D76" w14:paraId="4CC82C90" w14:textId="77777777">
        <w:tc>
          <w:tcPr>
            <w:tcW w:w="737" w:type="dxa"/>
          </w:tcPr>
          <w:p w14:paraId="1E8B953B" w14:textId="77777777" w:rsidR="002B6D76" w:rsidRDefault="00000000">
            <w:pPr>
              <w:pStyle w:val="ConsPlusNormal0"/>
              <w:jc w:val="center"/>
            </w:pPr>
            <w:r>
              <w:t>119.</w:t>
            </w:r>
          </w:p>
        </w:tc>
        <w:tc>
          <w:tcPr>
            <w:tcW w:w="2494" w:type="dxa"/>
          </w:tcPr>
          <w:p w14:paraId="6BE8BC15" w14:textId="77777777" w:rsidR="002B6D76" w:rsidRDefault="00000000">
            <w:pPr>
              <w:pStyle w:val="ConsPlusNormal0"/>
            </w:pPr>
            <w:r>
              <w:t>A04.10.002.001.26</w:t>
            </w:r>
          </w:p>
        </w:tc>
        <w:tc>
          <w:tcPr>
            <w:tcW w:w="3231" w:type="dxa"/>
          </w:tcPr>
          <w:p w14:paraId="5A846368" w14:textId="77777777" w:rsidR="002B6D76" w:rsidRDefault="00000000">
            <w:pPr>
              <w:pStyle w:val="ConsPlusNormal0"/>
            </w:pPr>
            <w:r>
              <w:t>Эхокардиография чреспищеводная</w:t>
            </w:r>
          </w:p>
        </w:tc>
        <w:tc>
          <w:tcPr>
            <w:tcW w:w="1247" w:type="dxa"/>
          </w:tcPr>
          <w:p w14:paraId="23E6730F" w14:textId="77777777" w:rsidR="002B6D76" w:rsidRDefault="00000000">
            <w:pPr>
              <w:pStyle w:val="ConsPlusNormal0"/>
              <w:jc w:val="right"/>
            </w:pPr>
            <w:r>
              <w:t>2222,10</w:t>
            </w:r>
          </w:p>
        </w:tc>
        <w:tc>
          <w:tcPr>
            <w:tcW w:w="1361" w:type="dxa"/>
          </w:tcPr>
          <w:p w14:paraId="5AD8DDF7" w14:textId="77777777" w:rsidR="002B6D76" w:rsidRDefault="00000000">
            <w:pPr>
              <w:pStyle w:val="ConsPlusNormal0"/>
              <w:jc w:val="right"/>
            </w:pPr>
            <w:r>
              <w:t>2027,26</w:t>
            </w:r>
          </w:p>
        </w:tc>
      </w:tr>
      <w:tr w:rsidR="002B6D76" w14:paraId="230B78DD" w14:textId="77777777">
        <w:tc>
          <w:tcPr>
            <w:tcW w:w="737" w:type="dxa"/>
          </w:tcPr>
          <w:p w14:paraId="3662765E" w14:textId="77777777" w:rsidR="002B6D76" w:rsidRDefault="00000000">
            <w:pPr>
              <w:pStyle w:val="ConsPlusNormal0"/>
              <w:jc w:val="center"/>
            </w:pPr>
            <w:r>
              <w:t>120.</w:t>
            </w:r>
          </w:p>
        </w:tc>
        <w:tc>
          <w:tcPr>
            <w:tcW w:w="2494" w:type="dxa"/>
          </w:tcPr>
          <w:p w14:paraId="7A63B6C2" w14:textId="77777777" w:rsidR="002B6D76" w:rsidRDefault="00000000">
            <w:pPr>
              <w:pStyle w:val="ConsPlusNormal0"/>
            </w:pPr>
            <w:r>
              <w:t>A04.10.002.002.26</w:t>
            </w:r>
          </w:p>
        </w:tc>
        <w:tc>
          <w:tcPr>
            <w:tcW w:w="3231" w:type="dxa"/>
          </w:tcPr>
          <w:p w14:paraId="5E671CAC" w14:textId="77777777" w:rsidR="002B6D76" w:rsidRDefault="00000000">
            <w:pPr>
              <w:pStyle w:val="ConsPlusNormal0"/>
            </w:pPr>
            <w:r>
              <w:t>Эхокардиография трехмерная</w:t>
            </w:r>
          </w:p>
        </w:tc>
        <w:tc>
          <w:tcPr>
            <w:tcW w:w="1247" w:type="dxa"/>
          </w:tcPr>
          <w:p w14:paraId="34C3D76A" w14:textId="77777777" w:rsidR="002B6D76" w:rsidRDefault="00000000">
            <w:pPr>
              <w:pStyle w:val="ConsPlusNormal0"/>
              <w:jc w:val="right"/>
            </w:pPr>
            <w:r>
              <w:t>847,98</w:t>
            </w:r>
          </w:p>
        </w:tc>
        <w:tc>
          <w:tcPr>
            <w:tcW w:w="1361" w:type="dxa"/>
          </w:tcPr>
          <w:p w14:paraId="582BCAAF" w14:textId="77777777" w:rsidR="002B6D76" w:rsidRDefault="00000000">
            <w:pPr>
              <w:pStyle w:val="ConsPlusNormal0"/>
              <w:jc w:val="right"/>
            </w:pPr>
            <w:r>
              <w:t>774,91</w:t>
            </w:r>
          </w:p>
        </w:tc>
      </w:tr>
      <w:tr w:rsidR="002B6D76" w14:paraId="7D2426B3" w14:textId="77777777">
        <w:tc>
          <w:tcPr>
            <w:tcW w:w="737" w:type="dxa"/>
          </w:tcPr>
          <w:p w14:paraId="0A286F3C" w14:textId="77777777" w:rsidR="002B6D76" w:rsidRDefault="00000000">
            <w:pPr>
              <w:pStyle w:val="ConsPlusNormal0"/>
              <w:jc w:val="center"/>
            </w:pPr>
            <w:r>
              <w:t>121.</w:t>
            </w:r>
          </w:p>
        </w:tc>
        <w:tc>
          <w:tcPr>
            <w:tcW w:w="2494" w:type="dxa"/>
          </w:tcPr>
          <w:p w14:paraId="4C400612" w14:textId="77777777" w:rsidR="002B6D76" w:rsidRDefault="00000000">
            <w:pPr>
              <w:pStyle w:val="ConsPlusNormal0"/>
            </w:pPr>
            <w:r>
              <w:t>A04.10.002.004.26</w:t>
            </w:r>
          </w:p>
        </w:tc>
        <w:tc>
          <w:tcPr>
            <w:tcW w:w="3231" w:type="dxa"/>
          </w:tcPr>
          <w:p w14:paraId="4F35BFFF" w14:textId="77777777" w:rsidR="002B6D76" w:rsidRDefault="00000000">
            <w:pPr>
              <w:pStyle w:val="ConsPlusNormal0"/>
            </w:pPr>
            <w:r>
              <w:t>Эхокардиография с физической нагрузкой</w:t>
            </w:r>
          </w:p>
        </w:tc>
        <w:tc>
          <w:tcPr>
            <w:tcW w:w="1247" w:type="dxa"/>
          </w:tcPr>
          <w:p w14:paraId="5C138336" w14:textId="77777777" w:rsidR="002B6D76" w:rsidRDefault="00000000">
            <w:pPr>
              <w:pStyle w:val="ConsPlusNormal0"/>
              <w:jc w:val="right"/>
            </w:pPr>
            <w:r>
              <w:t>2543,37</w:t>
            </w:r>
          </w:p>
        </w:tc>
        <w:tc>
          <w:tcPr>
            <w:tcW w:w="1361" w:type="dxa"/>
          </w:tcPr>
          <w:p w14:paraId="739D85D5" w14:textId="77777777" w:rsidR="002B6D76" w:rsidRDefault="00000000">
            <w:pPr>
              <w:pStyle w:val="ConsPlusNormal0"/>
              <w:jc w:val="right"/>
            </w:pPr>
            <w:r>
              <w:t>2325,80</w:t>
            </w:r>
          </w:p>
        </w:tc>
      </w:tr>
      <w:tr w:rsidR="002B6D76" w14:paraId="79A7402B" w14:textId="77777777">
        <w:tc>
          <w:tcPr>
            <w:tcW w:w="737" w:type="dxa"/>
          </w:tcPr>
          <w:p w14:paraId="6EED97A3" w14:textId="77777777" w:rsidR="002B6D76" w:rsidRDefault="00000000">
            <w:pPr>
              <w:pStyle w:val="ConsPlusNormal0"/>
              <w:jc w:val="center"/>
            </w:pPr>
            <w:r>
              <w:t>122.</w:t>
            </w:r>
          </w:p>
        </w:tc>
        <w:tc>
          <w:tcPr>
            <w:tcW w:w="2494" w:type="dxa"/>
          </w:tcPr>
          <w:p w14:paraId="2BDF36BC" w14:textId="77777777" w:rsidR="002B6D76" w:rsidRDefault="00000000">
            <w:pPr>
              <w:pStyle w:val="ConsPlusNormal0"/>
            </w:pPr>
            <w:r>
              <w:t>A04.12.001.002.26</w:t>
            </w:r>
          </w:p>
        </w:tc>
        <w:tc>
          <w:tcPr>
            <w:tcW w:w="3231" w:type="dxa"/>
          </w:tcPr>
          <w:p w14:paraId="2D43A124" w14:textId="77777777" w:rsidR="002B6D76" w:rsidRDefault="00000000">
            <w:pPr>
              <w:pStyle w:val="ConsPlusNormal0"/>
            </w:pPr>
            <w:r>
              <w:t>Дуплексное сканирование артерий почек</w:t>
            </w:r>
          </w:p>
        </w:tc>
        <w:tc>
          <w:tcPr>
            <w:tcW w:w="1247" w:type="dxa"/>
          </w:tcPr>
          <w:p w14:paraId="1689A990" w14:textId="77777777" w:rsidR="002B6D76" w:rsidRDefault="00000000">
            <w:pPr>
              <w:pStyle w:val="ConsPlusNormal0"/>
              <w:jc w:val="right"/>
            </w:pPr>
            <w:r>
              <w:t>615,31</w:t>
            </w:r>
          </w:p>
        </w:tc>
        <w:tc>
          <w:tcPr>
            <w:tcW w:w="1361" w:type="dxa"/>
          </w:tcPr>
          <w:p w14:paraId="3A3AB7BA" w14:textId="77777777" w:rsidR="002B6D76" w:rsidRDefault="00000000">
            <w:pPr>
              <w:pStyle w:val="ConsPlusNormal0"/>
              <w:jc w:val="right"/>
            </w:pPr>
            <w:r>
              <w:t>566,61</w:t>
            </w:r>
          </w:p>
        </w:tc>
      </w:tr>
      <w:tr w:rsidR="002B6D76" w14:paraId="50A705FD" w14:textId="77777777">
        <w:tc>
          <w:tcPr>
            <w:tcW w:w="737" w:type="dxa"/>
          </w:tcPr>
          <w:p w14:paraId="2055BD84" w14:textId="77777777" w:rsidR="002B6D76" w:rsidRDefault="00000000">
            <w:pPr>
              <w:pStyle w:val="ConsPlusNormal0"/>
              <w:jc w:val="center"/>
            </w:pPr>
            <w:r>
              <w:t>123.</w:t>
            </w:r>
          </w:p>
        </w:tc>
        <w:tc>
          <w:tcPr>
            <w:tcW w:w="2494" w:type="dxa"/>
          </w:tcPr>
          <w:p w14:paraId="1454293A" w14:textId="77777777" w:rsidR="002B6D76" w:rsidRDefault="00000000">
            <w:pPr>
              <w:pStyle w:val="ConsPlusNormal0"/>
            </w:pPr>
            <w:r>
              <w:t>A04.12.002.26</w:t>
            </w:r>
          </w:p>
        </w:tc>
        <w:tc>
          <w:tcPr>
            <w:tcW w:w="3231" w:type="dxa"/>
          </w:tcPr>
          <w:p w14:paraId="7BBE595A" w14:textId="77777777" w:rsidR="002B6D76" w:rsidRDefault="00000000">
            <w:pPr>
              <w:pStyle w:val="ConsPlusNormal0"/>
            </w:pPr>
            <w:r>
              <w:t>Ультразвуковая допплерография сосудов (артерий и вен) верхних конечностей</w:t>
            </w:r>
          </w:p>
        </w:tc>
        <w:tc>
          <w:tcPr>
            <w:tcW w:w="1247" w:type="dxa"/>
          </w:tcPr>
          <w:p w14:paraId="5076D63E" w14:textId="77777777" w:rsidR="002B6D76" w:rsidRDefault="00000000">
            <w:pPr>
              <w:pStyle w:val="ConsPlusNormal0"/>
              <w:jc w:val="right"/>
            </w:pPr>
            <w:r>
              <w:t>960,35</w:t>
            </w:r>
          </w:p>
        </w:tc>
        <w:tc>
          <w:tcPr>
            <w:tcW w:w="1361" w:type="dxa"/>
          </w:tcPr>
          <w:p w14:paraId="7A05EECC" w14:textId="77777777" w:rsidR="002B6D76" w:rsidRDefault="00000000">
            <w:pPr>
              <w:pStyle w:val="ConsPlusNormal0"/>
              <w:jc w:val="right"/>
            </w:pPr>
            <w:r>
              <w:t>879,17</w:t>
            </w:r>
          </w:p>
        </w:tc>
      </w:tr>
      <w:tr w:rsidR="002B6D76" w14:paraId="6CF09344" w14:textId="77777777">
        <w:tc>
          <w:tcPr>
            <w:tcW w:w="737" w:type="dxa"/>
          </w:tcPr>
          <w:p w14:paraId="329D9ABF" w14:textId="77777777" w:rsidR="002B6D76" w:rsidRDefault="00000000">
            <w:pPr>
              <w:pStyle w:val="ConsPlusNormal0"/>
              <w:jc w:val="center"/>
            </w:pPr>
            <w:r>
              <w:t>124.</w:t>
            </w:r>
          </w:p>
        </w:tc>
        <w:tc>
          <w:tcPr>
            <w:tcW w:w="2494" w:type="dxa"/>
          </w:tcPr>
          <w:p w14:paraId="63465113" w14:textId="77777777" w:rsidR="002B6D76" w:rsidRDefault="00000000">
            <w:pPr>
              <w:pStyle w:val="ConsPlusNormal0"/>
            </w:pPr>
            <w:r>
              <w:t>A04.12.003.001.26</w:t>
            </w:r>
          </w:p>
        </w:tc>
        <w:tc>
          <w:tcPr>
            <w:tcW w:w="3231" w:type="dxa"/>
          </w:tcPr>
          <w:p w14:paraId="1BA12EE1" w14:textId="77777777" w:rsidR="002B6D76" w:rsidRDefault="00000000">
            <w:pPr>
              <w:pStyle w:val="ConsPlusNormal0"/>
            </w:pPr>
            <w:r>
              <w:t>Дуплексное сканирование брюшной аорты и ее висцеральных ветвей</w:t>
            </w:r>
          </w:p>
        </w:tc>
        <w:tc>
          <w:tcPr>
            <w:tcW w:w="1247" w:type="dxa"/>
          </w:tcPr>
          <w:p w14:paraId="11903393" w14:textId="77777777" w:rsidR="002B6D76" w:rsidRDefault="00000000">
            <w:pPr>
              <w:pStyle w:val="ConsPlusNormal0"/>
              <w:jc w:val="right"/>
            </w:pPr>
            <w:r>
              <w:t>774,49</w:t>
            </w:r>
          </w:p>
        </w:tc>
        <w:tc>
          <w:tcPr>
            <w:tcW w:w="1361" w:type="dxa"/>
          </w:tcPr>
          <w:p w14:paraId="64174CF7" w14:textId="77777777" w:rsidR="002B6D76" w:rsidRDefault="00000000">
            <w:pPr>
              <w:pStyle w:val="ConsPlusNormal0"/>
              <w:jc w:val="right"/>
            </w:pPr>
            <w:r>
              <w:t>709,54</w:t>
            </w:r>
          </w:p>
        </w:tc>
      </w:tr>
      <w:tr w:rsidR="002B6D76" w14:paraId="225DD3DA" w14:textId="77777777">
        <w:tc>
          <w:tcPr>
            <w:tcW w:w="737" w:type="dxa"/>
          </w:tcPr>
          <w:p w14:paraId="644E9B5A" w14:textId="77777777" w:rsidR="002B6D76" w:rsidRDefault="00000000">
            <w:pPr>
              <w:pStyle w:val="ConsPlusNormal0"/>
              <w:jc w:val="center"/>
            </w:pPr>
            <w:r>
              <w:t>125.</w:t>
            </w:r>
          </w:p>
        </w:tc>
        <w:tc>
          <w:tcPr>
            <w:tcW w:w="2494" w:type="dxa"/>
          </w:tcPr>
          <w:p w14:paraId="36AAAB14" w14:textId="77777777" w:rsidR="002B6D76" w:rsidRDefault="00000000">
            <w:pPr>
              <w:pStyle w:val="ConsPlusNormal0"/>
            </w:pPr>
            <w:r>
              <w:t>A04.12.003.002.26</w:t>
            </w:r>
          </w:p>
        </w:tc>
        <w:tc>
          <w:tcPr>
            <w:tcW w:w="3231" w:type="dxa"/>
          </w:tcPr>
          <w:p w14:paraId="4C7200DF" w14:textId="77777777" w:rsidR="002B6D76" w:rsidRDefault="00000000">
            <w:pPr>
              <w:pStyle w:val="ConsPlusNormal0"/>
            </w:pPr>
            <w:r>
              <w:t>Дуплексное сканирование брюшного отдела аорты, подвздошных и общих бедренных артерий</w:t>
            </w:r>
          </w:p>
        </w:tc>
        <w:tc>
          <w:tcPr>
            <w:tcW w:w="1247" w:type="dxa"/>
          </w:tcPr>
          <w:p w14:paraId="4C984659" w14:textId="77777777" w:rsidR="002B6D76" w:rsidRDefault="00000000">
            <w:pPr>
              <w:pStyle w:val="ConsPlusNormal0"/>
              <w:jc w:val="right"/>
            </w:pPr>
            <w:r>
              <w:t>1214,08</w:t>
            </w:r>
          </w:p>
        </w:tc>
        <w:tc>
          <w:tcPr>
            <w:tcW w:w="1361" w:type="dxa"/>
          </w:tcPr>
          <w:p w14:paraId="08CFAE49" w14:textId="77777777" w:rsidR="002B6D76" w:rsidRDefault="00000000">
            <w:pPr>
              <w:pStyle w:val="ConsPlusNormal0"/>
              <w:jc w:val="right"/>
            </w:pPr>
            <w:r>
              <w:t>1108,54</w:t>
            </w:r>
          </w:p>
        </w:tc>
      </w:tr>
      <w:tr w:rsidR="002B6D76" w14:paraId="50F1F57B" w14:textId="77777777">
        <w:tc>
          <w:tcPr>
            <w:tcW w:w="737" w:type="dxa"/>
          </w:tcPr>
          <w:p w14:paraId="049527EB" w14:textId="77777777" w:rsidR="002B6D76" w:rsidRDefault="00000000">
            <w:pPr>
              <w:pStyle w:val="ConsPlusNormal0"/>
              <w:jc w:val="center"/>
            </w:pPr>
            <w:r>
              <w:t>126.</w:t>
            </w:r>
          </w:p>
        </w:tc>
        <w:tc>
          <w:tcPr>
            <w:tcW w:w="2494" w:type="dxa"/>
          </w:tcPr>
          <w:p w14:paraId="69290E0D" w14:textId="77777777" w:rsidR="002B6D76" w:rsidRDefault="00000000">
            <w:pPr>
              <w:pStyle w:val="ConsPlusNormal0"/>
            </w:pPr>
            <w:r>
              <w:t>A04.12.005.26</w:t>
            </w:r>
          </w:p>
        </w:tc>
        <w:tc>
          <w:tcPr>
            <w:tcW w:w="3231" w:type="dxa"/>
          </w:tcPr>
          <w:p w14:paraId="670D04F4" w14:textId="77777777" w:rsidR="002B6D76" w:rsidRDefault="00000000">
            <w:pPr>
              <w:pStyle w:val="ConsPlusNormal0"/>
            </w:pPr>
            <w:r>
              <w:t>Дуплексное сканирование сосудов (артерий и вен) верхних конечностей</w:t>
            </w:r>
          </w:p>
        </w:tc>
        <w:tc>
          <w:tcPr>
            <w:tcW w:w="1247" w:type="dxa"/>
          </w:tcPr>
          <w:p w14:paraId="7983E49F" w14:textId="77777777" w:rsidR="002B6D76" w:rsidRDefault="00000000">
            <w:pPr>
              <w:pStyle w:val="ConsPlusNormal0"/>
              <w:jc w:val="right"/>
            </w:pPr>
            <w:r>
              <w:t>1016,46</w:t>
            </w:r>
          </w:p>
        </w:tc>
        <w:tc>
          <w:tcPr>
            <w:tcW w:w="1361" w:type="dxa"/>
          </w:tcPr>
          <w:p w14:paraId="53E69BC0" w14:textId="77777777" w:rsidR="002B6D76" w:rsidRDefault="00000000">
            <w:pPr>
              <w:pStyle w:val="ConsPlusNormal0"/>
              <w:jc w:val="right"/>
            </w:pPr>
            <w:r>
              <w:t>932,03</w:t>
            </w:r>
          </w:p>
        </w:tc>
      </w:tr>
      <w:tr w:rsidR="002B6D76" w14:paraId="2C826368" w14:textId="77777777">
        <w:tc>
          <w:tcPr>
            <w:tcW w:w="737" w:type="dxa"/>
          </w:tcPr>
          <w:p w14:paraId="6D635CA0" w14:textId="77777777" w:rsidR="002B6D76" w:rsidRDefault="00000000">
            <w:pPr>
              <w:pStyle w:val="ConsPlusNormal0"/>
              <w:jc w:val="center"/>
            </w:pPr>
            <w:r>
              <w:t>127.</w:t>
            </w:r>
          </w:p>
        </w:tc>
        <w:tc>
          <w:tcPr>
            <w:tcW w:w="2494" w:type="dxa"/>
          </w:tcPr>
          <w:p w14:paraId="17E56A60" w14:textId="77777777" w:rsidR="002B6D76" w:rsidRDefault="00000000">
            <w:pPr>
              <w:pStyle w:val="ConsPlusNormal0"/>
            </w:pPr>
            <w:r>
              <w:t>A04.12.005.002.26</w:t>
            </w:r>
          </w:p>
        </w:tc>
        <w:tc>
          <w:tcPr>
            <w:tcW w:w="3231" w:type="dxa"/>
          </w:tcPr>
          <w:p w14:paraId="572EAF47" w14:textId="77777777" w:rsidR="002B6D76" w:rsidRDefault="00000000">
            <w:pPr>
              <w:pStyle w:val="ConsPlusNormal0"/>
            </w:pPr>
            <w:r>
              <w:t>Дуплексное сканирование артерий верхних конечностей</w:t>
            </w:r>
          </w:p>
        </w:tc>
        <w:tc>
          <w:tcPr>
            <w:tcW w:w="1247" w:type="dxa"/>
          </w:tcPr>
          <w:p w14:paraId="35071ECB" w14:textId="77777777" w:rsidR="002B6D76" w:rsidRDefault="00000000">
            <w:pPr>
              <w:pStyle w:val="ConsPlusNormal0"/>
              <w:jc w:val="right"/>
            </w:pPr>
            <w:r>
              <w:t>881,38</w:t>
            </w:r>
          </w:p>
        </w:tc>
        <w:tc>
          <w:tcPr>
            <w:tcW w:w="1361" w:type="dxa"/>
          </w:tcPr>
          <w:p w14:paraId="6D353014" w14:textId="77777777" w:rsidR="002B6D76" w:rsidRDefault="00000000">
            <w:pPr>
              <w:pStyle w:val="ConsPlusNormal0"/>
              <w:jc w:val="right"/>
            </w:pPr>
            <w:r>
              <w:t>808,32</w:t>
            </w:r>
          </w:p>
        </w:tc>
      </w:tr>
      <w:tr w:rsidR="002B6D76" w14:paraId="313917E9" w14:textId="77777777">
        <w:tc>
          <w:tcPr>
            <w:tcW w:w="737" w:type="dxa"/>
          </w:tcPr>
          <w:p w14:paraId="212C553D" w14:textId="77777777" w:rsidR="002B6D76" w:rsidRDefault="00000000">
            <w:pPr>
              <w:pStyle w:val="ConsPlusNormal0"/>
              <w:jc w:val="center"/>
            </w:pPr>
            <w:r>
              <w:t>128.</w:t>
            </w:r>
          </w:p>
        </w:tc>
        <w:tc>
          <w:tcPr>
            <w:tcW w:w="2494" w:type="dxa"/>
          </w:tcPr>
          <w:p w14:paraId="3CCED170" w14:textId="77777777" w:rsidR="002B6D76" w:rsidRDefault="00000000">
            <w:pPr>
              <w:pStyle w:val="ConsPlusNormal0"/>
            </w:pPr>
            <w:r>
              <w:t>A04.12.005.003.26</w:t>
            </w:r>
          </w:p>
        </w:tc>
        <w:tc>
          <w:tcPr>
            <w:tcW w:w="3231" w:type="dxa"/>
          </w:tcPr>
          <w:p w14:paraId="65458C14" w14:textId="77777777" w:rsidR="002B6D76" w:rsidRDefault="00000000">
            <w:pPr>
              <w:pStyle w:val="ConsPlusNormal0"/>
            </w:pPr>
            <w:r>
              <w:t>Дуплексное сканирование брахиоцефальных артерий с цветным допплеровским картированием кровотока</w:t>
            </w:r>
          </w:p>
        </w:tc>
        <w:tc>
          <w:tcPr>
            <w:tcW w:w="1247" w:type="dxa"/>
          </w:tcPr>
          <w:p w14:paraId="381BC5AA" w14:textId="77777777" w:rsidR="002B6D76" w:rsidRDefault="00000000">
            <w:pPr>
              <w:pStyle w:val="ConsPlusNormal0"/>
              <w:jc w:val="right"/>
            </w:pPr>
            <w:r>
              <w:t>896,00</w:t>
            </w:r>
          </w:p>
        </w:tc>
        <w:tc>
          <w:tcPr>
            <w:tcW w:w="1361" w:type="dxa"/>
          </w:tcPr>
          <w:p w14:paraId="1C7AE1E7" w14:textId="77777777" w:rsidR="002B6D76" w:rsidRDefault="00000000">
            <w:pPr>
              <w:pStyle w:val="ConsPlusNormal0"/>
              <w:jc w:val="right"/>
            </w:pPr>
            <w:r>
              <w:t>822,93</w:t>
            </w:r>
          </w:p>
        </w:tc>
      </w:tr>
      <w:tr w:rsidR="002B6D76" w14:paraId="5BDBD3B9" w14:textId="77777777">
        <w:tc>
          <w:tcPr>
            <w:tcW w:w="737" w:type="dxa"/>
          </w:tcPr>
          <w:p w14:paraId="765719F0" w14:textId="77777777" w:rsidR="002B6D76" w:rsidRDefault="00000000">
            <w:pPr>
              <w:pStyle w:val="ConsPlusNormal0"/>
              <w:jc w:val="center"/>
            </w:pPr>
            <w:r>
              <w:t>129.</w:t>
            </w:r>
          </w:p>
        </w:tc>
        <w:tc>
          <w:tcPr>
            <w:tcW w:w="2494" w:type="dxa"/>
          </w:tcPr>
          <w:p w14:paraId="068AF34B" w14:textId="77777777" w:rsidR="002B6D76" w:rsidRDefault="00000000">
            <w:pPr>
              <w:pStyle w:val="ConsPlusNormal0"/>
            </w:pPr>
            <w:r>
              <w:t>A04.12.005.004.26</w:t>
            </w:r>
          </w:p>
        </w:tc>
        <w:tc>
          <w:tcPr>
            <w:tcW w:w="3231" w:type="dxa"/>
          </w:tcPr>
          <w:p w14:paraId="1BA43554" w14:textId="77777777" w:rsidR="002B6D76" w:rsidRDefault="00000000">
            <w:pPr>
              <w:pStyle w:val="ConsPlusNormal0"/>
            </w:pPr>
            <w:r>
              <w:t>Дуплексное сканирование вен верхних конечностей</w:t>
            </w:r>
          </w:p>
        </w:tc>
        <w:tc>
          <w:tcPr>
            <w:tcW w:w="1247" w:type="dxa"/>
          </w:tcPr>
          <w:p w14:paraId="059E8A05" w14:textId="77777777" w:rsidR="002B6D76" w:rsidRDefault="00000000">
            <w:pPr>
              <w:pStyle w:val="ConsPlusNormal0"/>
              <w:jc w:val="right"/>
            </w:pPr>
            <w:r>
              <w:t>877,73</w:t>
            </w:r>
          </w:p>
        </w:tc>
        <w:tc>
          <w:tcPr>
            <w:tcW w:w="1361" w:type="dxa"/>
          </w:tcPr>
          <w:p w14:paraId="2E21A5A1" w14:textId="77777777" w:rsidR="002B6D76" w:rsidRDefault="00000000">
            <w:pPr>
              <w:pStyle w:val="ConsPlusNormal0"/>
              <w:jc w:val="right"/>
            </w:pPr>
            <w:r>
              <w:t>804,66</w:t>
            </w:r>
          </w:p>
        </w:tc>
      </w:tr>
      <w:tr w:rsidR="002B6D76" w14:paraId="139CD2CC" w14:textId="77777777">
        <w:tc>
          <w:tcPr>
            <w:tcW w:w="737" w:type="dxa"/>
          </w:tcPr>
          <w:p w14:paraId="1B564FED" w14:textId="77777777" w:rsidR="002B6D76" w:rsidRDefault="00000000">
            <w:pPr>
              <w:pStyle w:val="ConsPlusNormal0"/>
              <w:jc w:val="center"/>
            </w:pPr>
            <w:r>
              <w:t>130.</w:t>
            </w:r>
          </w:p>
        </w:tc>
        <w:tc>
          <w:tcPr>
            <w:tcW w:w="2494" w:type="dxa"/>
          </w:tcPr>
          <w:p w14:paraId="59450A44" w14:textId="77777777" w:rsidR="002B6D76" w:rsidRDefault="00000000">
            <w:pPr>
              <w:pStyle w:val="ConsPlusNormal0"/>
            </w:pPr>
            <w:r>
              <w:t>A04.12.005.005.26</w:t>
            </w:r>
          </w:p>
        </w:tc>
        <w:tc>
          <w:tcPr>
            <w:tcW w:w="3231" w:type="dxa"/>
          </w:tcPr>
          <w:p w14:paraId="48A7C45E" w14:textId="77777777" w:rsidR="002B6D76" w:rsidRDefault="00000000">
            <w:pPr>
              <w:pStyle w:val="ConsPlusNormal0"/>
            </w:pPr>
            <w:r>
              <w:t>Дуплексное сканирование экстракраниальных отделов брахиоцефальных артерий</w:t>
            </w:r>
          </w:p>
        </w:tc>
        <w:tc>
          <w:tcPr>
            <w:tcW w:w="1247" w:type="dxa"/>
          </w:tcPr>
          <w:p w14:paraId="6725390A" w14:textId="77777777" w:rsidR="002B6D76" w:rsidRDefault="00000000">
            <w:pPr>
              <w:pStyle w:val="ConsPlusNormal0"/>
              <w:jc w:val="right"/>
            </w:pPr>
            <w:r>
              <w:t>785,92</w:t>
            </w:r>
          </w:p>
        </w:tc>
        <w:tc>
          <w:tcPr>
            <w:tcW w:w="1361" w:type="dxa"/>
          </w:tcPr>
          <w:p w14:paraId="1A0A2E3E" w14:textId="77777777" w:rsidR="002B6D76" w:rsidRDefault="00000000">
            <w:pPr>
              <w:pStyle w:val="ConsPlusNormal0"/>
              <w:jc w:val="right"/>
            </w:pPr>
            <w:r>
              <w:t>720,98</w:t>
            </w:r>
          </w:p>
        </w:tc>
      </w:tr>
      <w:tr w:rsidR="002B6D76" w14:paraId="45221829" w14:textId="77777777">
        <w:tc>
          <w:tcPr>
            <w:tcW w:w="737" w:type="dxa"/>
          </w:tcPr>
          <w:p w14:paraId="024FA086" w14:textId="77777777" w:rsidR="002B6D76" w:rsidRDefault="00000000">
            <w:pPr>
              <w:pStyle w:val="ConsPlusNormal0"/>
              <w:jc w:val="center"/>
            </w:pPr>
            <w:r>
              <w:t>131.</w:t>
            </w:r>
          </w:p>
        </w:tc>
        <w:tc>
          <w:tcPr>
            <w:tcW w:w="2494" w:type="dxa"/>
          </w:tcPr>
          <w:p w14:paraId="43CDE1F0" w14:textId="77777777" w:rsidR="002B6D76" w:rsidRDefault="00000000">
            <w:pPr>
              <w:pStyle w:val="ConsPlusNormal0"/>
            </w:pPr>
            <w:r>
              <w:t>A04.12.005.006.26</w:t>
            </w:r>
          </w:p>
        </w:tc>
        <w:tc>
          <w:tcPr>
            <w:tcW w:w="3231" w:type="dxa"/>
          </w:tcPr>
          <w:p w14:paraId="4C6182F0" w14:textId="77777777" w:rsidR="002B6D76" w:rsidRDefault="00000000">
            <w:pPr>
              <w:pStyle w:val="ConsPlusNormal0"/>
            </w:pPr>
            <w:r>
              <w:t>Дуплексное интракраниальных отделов брахиоцефальных артерий</w:t>
            </w:r>
          </w:p>
        </w:tc>
        <w:tc>
          <w:tcPr>
            <w:tcW w:w="1247" w:type="dxa"/>
          </w:tcPr>
          <w:p w14:paraId="53E91E5B" w14:textId="77777777" w:rsidR="002B6D76" w:rsidRDefault="00000000">
            <w:pPr>
              <w:pStyle w:val="ConsPlusNormal0"/>
              <w:jc w:val="right"/>
            </w:pPr>
            <w:r>
              <w:t>812,44</w:t>
            </w:r>
          </w:p>
        </w:tc>
        <w:tc>
          <w:tcPr>
            <w:tcW w:w="1361" w:type="dxa"/>
          </w:tcPr>
          <w:p w14:paraId="313E7BDA" w14:textId="77777777" w:rsidR="002B6D76" w:rsidRDefault="00000000">
            <w:pPr>
              <w:pStyle w:val="ConsPlusNormal0"/>
              <w:jc w:val="right"/>
            </w:pPr>
            <w:r>
              <w:t>747,50</w:t>
            </w:r>
          </w:p>
        </w:tc>
      </w:tr>
      <w:tr w:rsidR="002B6D76" w14:paraId="10FA138A" w14:textId="77777777">
        <w:tc>
          <w:tcPr>
            <w:tcW w:w="737" w:type="dxa"/>
          </w:tcPr>
          <w:p w14:paraId="4805BF0D" w14:textId="77777777" w:rsidR="002B6D76" w:rsidRDefault="00000000">
            <w:pPr>
              <w:pStyle w:val="ConsPlusNormal0"/>
              <w:jc w:val="center"/>
            </w:pPr>
            <w:r>
              <w:t>132.</w:t>
            </w:r>
          </w:p>
        </w:tc>
        <w:tc>
          <w:tcPr>
            <w:tcW w:w="2494" w:type="dxa"/>
          </w:tcPr>
          <w:p w14:paraId="1F7F2D9E" w14:textId="77777777" w:rsidR="002B6D76" w:rsidRDefault="00000000">
            <w:pPr>
              <w:pStyle w:val="ConsPlusNormal0"/>
            </w:pPr>
            <w:r>
              <w:t>A04.12.005.007.26</w:t>
            </w:r>
          </w:p>
        </w:tc>
        <w:tc>
          <w:tcPr>
            <w:tcW w:w="3231" w:type="dxa"/>
          </w:tcPr>
          <w:p w14:paraId="6D05BC58" w14:textId="77777777" w:rsidR="002B6D76" w:rsidRDefault="00000000">
            <w:pPr>
              <w:pStyle w:val="ConsPlusNormal0"/>
            </w:pPr>
            <w:r>
              <w:t>Дуплексное сканирование брахиоцефальных артерий, лучевых артерий с проведением ротационных проб</w:t>
            </w:r>
          </w:p>
        </w:tc>
        <w:tc>
          <w:tcPr>
            <w:tcW w:w="1247" w:type="dxa"/>
          </w:tcPr>
          <w:p w14:paraId="101773C8" w14:textId="77777777" w:rsidR="002B6D76" w:rsidRDefault="00000000">
            <w:pPr>
              <w:pStyle w:val="ConsPlusNormal0"/>
              <w:jc w:val="right"/>
            </w:pPr>
            <w:r>
              <w:t>1055,09</w:t>
            </w:r>
          </w:p>
        </w:tc>
        <w:tc>
          <w:tcPr>
            <w:tcW w:w="1361" w:type="dxa"/>
          </w:tcPr>
          <w:p w14:paraId="6EC18437" w14:textId="77777777" w:rsidR="002B6D76" w:rsidRDefault="00000000">
            <w:pPr>
              <w:pStyle w:val="ConsPlusNormal0"/>
              <w:jc w:val="right"/>
            </w:pPr>
            <w:r>
              <w:t>973,91</w:t>
            </w:r>
          </w:p>
        </w:tc>
      </w:tr>
      <w:tr w:rsidR="002B6D76" w14:paraId="1018A57B" w14:textId="77777777">
        <w:tc>
          <w:tcPr>
            <w:tcW w:w="737" w:type="dxa"/>
          </w:tcPr>
          <w:p w14:paraId="64CC5BCA" w14:textId="77777777" w:rsidR="002B6D76" w:rsidRDefault="00000000">
            <w:pPr>
              <w:pStyle w:val="ConsPlusNormal0"/>
              <w:jc w:val="center"/>
            </w:pPr>
            <w:r>
              <w:t>133.</w:t>
            </w:r>
          </w:p>
        </w:tc>
        <w:tc>
          <w:tcPr>
            <w:tcW w:w="2494" w:type="dxa"/>
          </w:tcPr>
          <w:p w14:paraId="0EEA393D" w14:textId="77777777" w:rsidR="002B6D76" w:rsidRDefault="00000000">
            <w:pPr>
              <w:pStyle w:val="ConsPlusNormal0"/>
            </w:pPr>
            <w:r>
              <w:t>A04.12.006.26</w:t>
            </w:r>
          </w:p>
        </w:tc>
        <w:tc>
          <w:tcPr>
            <w:tcW w:w="3231" w:type="dxa"/>
          </w:tcPr>
          <w:p w14:paraId="4AA29F5E" w14:textId="77777777" w:rsidR="002B6D76" w:rsidRDefault="00000000">
            <w:pPr>
              <w:pStyle w:val="ConsPlusNormal0"/>
            </w:pPr>
            <w:r>
              <w:t>Дуплексное сканирование сосудов (артерий и вен) нижних конечностей</w:t>
            </w:r>
          </w:p>
        </w:tc>
        <w:tc>
          <w:tcPr>
            <w:tcW w:w="1247" w:type="dxa"/>
          </w:tcPr>
          <w:p w14:paraId="5BC8BA8E" w14:textId="77777777" w:rsidR="002B6D76" w:rsidRDefault="00000000">
            <w:pPr>
              <w:pStyle w:val="ConsPlusNormal0"/>
              <w:jc w:val="right"/>
            </w:pPr>
            <w:r>
              <w:t>899,65</w:t>
            </w:r>
          </w:p>
        </w:tc>
        <w:tc>
          <w:tcPr>
            <w:tcW w:w="1361" w:type="dxa"/>
          </w:tcPr>
          <w:p w14:paraId="3EA9B885" w14:textId="77777777" w:rsidR="002B6D76" w:rsidRDefault="00000000">
            <w:pPr>
              <w:pStyle w:val="ConsPlusNormal0"/>
              <w:jc w:val="right"/>
            </w:pPr>
            <w:r>
              <w:t>826,58</w:t>
            </w:r>
          </w:p>
        </w:tc>
      </w:tr>
      <w:tr w:rsidR="002B6D76" w14:paraId="7B56EF69" w14:textId="77777777">
        <w:tc>
          <w:tcPr>
            <w:tcW w:w="737" w:type="dxa"/>
          </w:tcPr>
          <w:p w14:paraId="1C910706" w14:textId="77777777" w:rsidR="002B6D76" w:rsidRDefault="00000000">
            <w:pPr>
              <w:pStyle w:val="ConsPlusNormal0"/>
              <w:jc w:val="center"/>
            </w:pPr>
            <w:r>
              <w:t>134.</w:t>
            </w:r>
          </w:p>
        </w:tc>
        <w:tc>
          <w:tcPr>
            <w:tcW w:w="2494" w:type="dxa"/>
          </w:tcPr>
          <w:p w14:paraId="02C73285" w14:textId="77777777" w:rsidR="002B6D76" w:rsidRDefault="00000000">
            <w:pPr>
              <w:pStyle w:val="ConsPlusNormal0"/>
            </w:pPr>
            <w:r>
              <w:t>A04.12.006.001.26</w:t>
            </w:r>
          </w:p>
        </w:tc>
        <w:tc>
          <w:tcPr>
            <w:tcW w:w="3231" w:type="dxa"/>
          </w:tcPr>
          <w:p w14:paraId="2EE9DAC7" w14:textId="77777777" w:rsidR="002B6D76" w:rsidRDefault="00000000">
            <w:pPr>
              <w:pStyle w:val="ConsPlusNormal0"/>
            </w:pPr>
            <w:r>
              <w:t>Дуплексное сканирование артерий нижних конечностей</w:t>
            </w:r>
          </w:p>
        </w:tc>
        <w:tc>
          <w:tcPr>
            <w:tcW w:w="1247" w:type="dxa"/>
          </w:tcPr>
          <w:p w14:paraId="5C7AE28E" w14:textId="77777777" w:rsidR="002B6D76" w:rsidRDefault="00000000">
            <w:pPr>
              <w:pStyle w:val="ConsPlusNormal0"/>
              <w:jc w:val="right"/>
            </w:pPr>
            <w:r>
              <w:t>956,87</w:t>
            </w:r>
          </w:p>
        </w:tc>
        <w:tc>
          <w:tcPr>
            <w:tcW w:w="1361" w:type="dxa"/>
          </w:tcPr>
          <w:p w14:paraId="71523F65" w14:textId="77777777" w:rsidR="002B6D76" w:rsidRDefault="00000000">
            <w:pPr>
              <w:pStyle w:val="ConsPlusNormal0"/>
              <w:jc w:val="right"/>
            </w:pPr>
            <w:r>
              <w:t>875,69</w:t>
            </w:r>
          </w:p>
        </w:tc>
      </w:tr>
      <w:tr w:rsidR="002B6D76" w14:paraId="0ACB978D" w14:textId="77777777">
        <w:tc>
          <w:tcPr>
            <w:tcW w:w="737" w:type="dxa"/>
          </w:tcPr>
          <w:p w14:paraId="512B9ABC" w14:textId="77777777" w:rsidR="002B6D76" w:rsidRDefault="00000000">
            <w:pPr>
              <w:pStyle w:val="ConsPlusNormal0"/>
              <w:jc w:val="center"/>
            </w:pPr>
            <w:r>
              <w:t>135.</w:t>
            </w:r>
          </w:p>
        </w:tc>
        <w:tc>
          <w:tcPr>
            <w:tcW w:w="2494" w:type="dxa"/>
          </w:tcPr>
          <w:p w14:paraId="10DC076D" w14:textId="77777777" w:rsidR="002B6D76" w:rsidRDefault="00000000">
            <w:pPr>
              <w:pStyle w:val="ConsPlusNormal0"/>
            </w:pPr>
            <w:r>
              <w:t>A04.12.006.002.26</w:t>
            </w:r>
          </w:p>
        </w:tc>
        <w:tc>
          <w:tcPr>
            <w:tcW w:w="3231" w:type="dxa"/>
          </w:tcPr>
          <w:p w14:paraId="64158E01" w14:textId="77777777" w:rsidR="002B6D76" w:rsidRDefault="00000000">
            <w:pPr>
              <w:pStyle w:val="ConsPlusNormal0"/>
            </w:pPr>
            <w:r>
              <w:t>Дуплексное сканирование вен нижних конечностей</w:t>
            </w:r>
          </w:p>
        </w:tc>
        <w:tc>
          <w:tcPr>
            <w:tcW w:w="1247" w:type="dxa"/>
          </w:tcPr>
          <w:p w14:paraId="29F5990D" w14:textId="77777777" w:rsidR="002B6D76" w:rsidRDefault="00000000">
            <w:pPr>
              <w:pStyle w:val="ConsPlusNormal0"/>
              <w:jc w:val="right"/>
            </w:pPr>
            <w:r>
              <w:t>956,87</w:t>
            </w:r>
          </w:p>
        </w:tc>
        <w:tc>
          <w:tcPr>
            <w:tcW w:w="1361" w:type="dxa"/>
          </w:tcPr>
          <w:p w14:paraId="4DFD55A6" w14:textId="77777777" w:rsidR="002B6D76" w:rsidRDefault="00000000">
            <w:pPr>
              <w:pStyle w:val="ConsPlusNormal0"/>
              <w:jc w:val="right"/>
            </w:pPr>
            <w:r>
              <w:t>875,69</w:t>
            </w:r>
          </w:p>
        </w:tc>
      </w:tr>
      <w:tr w:rsidR="002B6D76" w14:paraId="2A183772" w14:textId="77777777">
        <w:tc>
          <w:tcPr>
            <w:tcW w:w="737" w:type="dxa"/>
          </w:tcPr>
          <w:p w14:paraId="3F81B252" w14:textId="77777777" w:rsidR="002B6D76" w:rsidRDefault="00000000">
            <w:pPr>
              <w:pStyle w:val="ConsPlusNormal0"/>
              <w:jc w:val="center"/>
            </w:pPr>
            <w:r>
              <w:t>136.</w:t>
            </w:r>
          </w:p>
        </w:tc>
        <w:tc>
          <w:tcPr>
            <w:tcW w:w="2494" w:type="dxa"/>
          </w:tcPr>
          <w:p w14:paraId="6DA2D32C" w14:textId="77777777" w:rsidR="002B6D76" w:rsidRDefault="00000000">
            <w:pPr>
              <w:pStyle w:val="ConsPlusNormal0"/>
            </w:pPr>
            <w:r>
              <w:t>A04.12.008.26</w:t>
            </w:r>
          </w:p>
        </w:tc>
        <w:tc>
          <w:tcPr>
            <w:tcW w:w="3231" w:type="dxa"/>
          </w:tcPr>
          <w:p w14:paraId="1A8C2198" w14:textId="77777777" w:rsidR="002B6D76" w:rsidRDefault="00000000">
            <w:pPr>
              <w:pStyle w:val="ConsPlusNormal0"/>
            </w:pPr>
            <w:r>
              <w:t>Дуплексное сканирование сосудов мошонки и полового члена</w:t>
            </w:r>
          </w:p>
        </w:tc>
        <w:tc>
          <w:tcPr>
            <w:tcW w:w="1247" w:type="dxa"/>
          </w:tcPr>
          <w:p w14:paraId="0CF17932" w14:textId="77777777" w:rsidR="002B6D76" w:rsidRDefault="00000000">
            <w:pPr>
              <w:pStyle w:val="ConsPlusNormal0"/>
              <w:jc w:val="right"/>
            </w:pPr>
            <w:r>
              <w:t>785,70</w:t>
            </w:r>
          </w:p>
        </w:tc>
        <w:tc>
          <w:tcPr>
            <w:tcW w:w="1361" w:type="dxa"/>
          </w:tcPr>
          <w:p w14:paraId="26C336C0" w14:textId="77777777" w:rsidR="002B6D76" w:rsidRDefault="00000000">
            <w:pPr>
              <w:pStyle w:val="ConsPlusNormal0"/>
              <w:jc w:val="right"/>
            </w:pPr>
            <w:r>
              <w:t>720,76</w:t>
            </w:r>
          </w:p>
        </w:tc>
      </w:tr>
      <w:tr w:rsidR="002B6D76" w14:paraId="64557F87" w14:textId="77777777">
        <w:tc>
          <w:tcPr>
            <w:tcW w:w="737" w:type="dxa"/>
          </w:tcPr>
          <w:p w14:paraId="7E13E621" w14:textId="77777777" w:rsidR="002B6D76" w:rsidRDefault="00000000">
            <w:pPr>
              <w:pStyle w:val="ConsPlusNormal0"/>
              <w:jc w:val="center"/>
            </w:pPr>
            <w:r>
              <w:t>137.</w:t>
            </w:r>
          </w:p>
        </w:tc>
        <w:tc>
          <w:tcPr>
            <w:tcW w:w="2494" w:type="dxa"/>
          </w:tcPr>
          <w:p w14:paraId="5C707866" w14:textId="77777777" w:rsidR="002B6D76" w:rsidRDefault="00000000">
            <w:pPr>
              <w:pStyle w:val="ConsPlusNormal0"/>
            </w:pPr>
            <w:r>
              <w:t>A04.12.009.26</w:t>
            </w:r>
          </w:p>
        </w:tc>
        <w:tc>
          <w:tcPr>
            <w:tcW w:w="3231" w:type="dxa"/>
          </w:tcPr>
          <w:p w14:paraId="61C7B6FF" w14:textId="77777777" w:rsidR="002B6D76" w:rsidRDefault="00000000">
            <w:pPr>
              <w:pStyle w:val="ConsPlusNormal0"/>
            </w:pPr>
            <w:r>
              <w:t>Дуплексное сканирование сосудов челюстно-лицевой области</w:t>
            </w:r>
          </w:p>
        </w:tc>
        <w:tc>
          <w:tcPr>
            <w:tcW w:w="1247" w:type="dxa"/>
          </w:tcPr>
          <w:p w14:paraId="45C43B97" w14:textId="77777777" w:rsidR="002B6D76" w:rsidRDefault="00000000">
            <w:pPr>
              <w:pStyle w:val="ConsPlusNormal0"/>
              <w:jc w:val="right"/>
            </w:pPr>
            <w:r>
              <w:t>864,71</w:t>
            </w:r>
          </w:p>
        </w:tc>
        <w:tc>
          <w:tcPr>
            <w:tcW w:w="1361" w:type="dxa"/>
          </w:tcPr>
          <w:p w14:paraId="142ED95D" w14:textId="77777777" w:rsidR="002B6D76" w:rsidRDefault="00000000">
            <w:pPr>
              <w:pStyle w:val="ConsPlusNormal0"/>
              <w:jc w:val="right"/>
            </w:pPr>
            <w:r>
              <w:t>791,64</w:t>
            </w:r>
          </w:p>
        </w:tc>
      </w:tr>
      <w:tr w:rsidR="002B6D76" w14:paraId="6B8E05C5" w14:textId="77777777">
        <w:tc>
          <w:tcPr>
            <w:tcW w:w="737" w:type="dxa"/>
          </w:tcPr>
          <w:p w14:paraId="3F0A4778" w14:textId="77777777" w:rsidR="002B6D76" w:rsidRDefault="00000000">
            <w:pPr>
              <w:pStyle w:val="ConsPlusNormal0"/>
              <w:jc w:val="center"/>
            </w:pPr>
            <w:r>
              <w:t>138.</w:t>
            </w:r>
          </w:p>
        </w:tc>
        <w:tc>
          <w:tcPr>
            <w:tcW w:w="2494" w:type="dxa"/>
          </w:tcPr>
          <w:p w14:paraId="08648FE1" w14:textId="77777777" w:rsidR="002B6D76" w:rsidRDefault="00000000">
            <w:pPr>
              <w:pStyle w:val="ConsPlusNormal0"/>
            </w:pPr>
            <w:r>
              <w:t>A04.12.014.26</w:t>
            </w:r>
          </w:p>
        </w:tc>
        <w:tc>
          <w:tcPr>
            <w:tcW w:w="3231" w:type="dxa"/>
          </w:tcPr>
          <w:p w14:paraId="14F05094" w14:textId="77777777" w:rsidR="002B6D76" w:rsidRDefault="00000000">
            <w:pPr>
              <w:pStyle w:val="ConsPlusNormal0"/>
            </w:pPr>
            <w:r>
              <w:t>Дуплексное сканирование сосудов гепатобиллиарной зоны</w:t>
            </w:r>
          </w:p>
        </w:tc>
        <w:tc>
          <w:tcPr>
            <w:tcW w:w="1247" w:type="dxa"/>
          </w:tcPr>
          <w:p w14:paraId="62500D30" w14:textId="77777777" w:rsidR="002B6D76" w:rsidRDefault="00000000">
            <w:pPr>
              <w:pStyle w:val="ConsPlusNormal0"/>
              <w:jc w:val="right"/>
            </w:pPr>
            <w:r>
              <w:t>793,87</w:t>
            </w:r>
          </w:p>
        </w:tc>
        <w:tc>
          <w:tcPr>
            <w:tcW w:w="1361" w:type="dxa"/>
          </w:tcPr>
          <w:p w14:paraId="3416D8F5" w14:textId="77777777" w:rsidR="002B6D76" w:rsidRDefault="00000000">
            <w:pPr>
              <w:pStyle w:val="ConsPlusNormal0"/>
              <w:jc w:val="right"/>
            </w:pPr>
            <w:r>
              <w:t>728,92</w:t>
            </w:r>
          </w:p>
        </w:tc>
      </w:tr>
      <w:tr w:rsidR="002B6D76" w14:paraId="1C677661" w14:textId="77777777">
        <w:tc>
          <w:tcPr>
            <w:tcW w:w="737" w:type="dxa"/>
          </w:tcPr>
          <w:p w14:paraId="42803D71" w14:textId="77777777" w:rsidR="002B6D76" w:rsidRDefault="00000000">
            <w:pPr>
              <w:pStyle w:val="ConsPlusNormal0"/>
              <w:jc w:val="center"/>
            </w:pPr>
            <w:r>
              <w:t>139.</w:t>
            </w:r>
          </w:p>
        </w:tc>
        <w:tc>
          <w:tcPr>
            <w:tcW w:w="2494" w:type="dxa"/>
          </w:tcPr>
          <w:p w14:paraId="4CC20106" w14:textId="77777777" w:rsidR="002B6D76" w:rsidRDefault="00000000">
            <w:pPr>
              <w:pStyle w:val="ConsPlusNormal0"/>
            </w:pPr>
            <w:r>
              <w:t>A04.12.019.26</w:t>
            </w:r>
          </w:p>
        </w:tc>
        <w:tc>
          <w:tcPr>
            <w:tcW w:w="3231" w:type="dxa"/>
          </w:tcPr>
          <w:p w14:paraId="49AE2F60" w14:textId="77777777" w:rsidR="002B6D76" w:rsidRDefault="00000000">
            <w:pPr>
              <w:pStyle w:val="ConsPlusNormal0"/>
            </w:pPr>
            <w:r>
              <w:t>Дуплексное сканирование транскраниальное артерий и вен с нагрузочными пробами</w:t>
            </w:r>
          </w:p>
        </w:tc>
        <w:tc>
          <w:tcPr>
            <w:tcW w:w="1247" w:type="dxa"/>
          </w:tcPr>
          <w:p w14:paraId="3A5C5ACE" w14:textId="77777777" w:rsidR="002B6D76" w:rsidRDefault="00000000">
            <w:pPr>
              <w:pStyle w:val="ConsPlusNormal0"/>
              <w:jc w:val="right"/>
            </w:pPr>
            <w:r>
              <w:t>1171,52</w:t>
            </w:r>
          </w:p>
        </w:tc>
        <w:tc>
          <w:tcPr>
            <w:tcW w:w="1361" w:type="dxa"/>
          </w:tcPr>
          <w:p w14:paraId="04145E04" w14:textId="77777777" w:rsidR="002B6D76" w:rsidRDefault="00000000">
            <w:pPr>
              <w:pStyle w:val="ConsPlusNormal0"/>
              <w:jc w:val="right"/>
            </w:pPr>
            <w:r>
              <w:t>1074,10</w:t>
            </w:r>
          </w:p>
        </w:tc>
      </w:tr>
      <w:tr w:rsidR="002B6D76" w14:paraId="7AAF2897" w14:textId="77777777">
        <w:tc>
          <w:tcPr>
            <w:tcW w:w="737" w:type="dxa"/>
          </w:tcPr>
          <w:p w14:paraId="4835202F" w14:textId="77777777" w:rsidR="002B6D76" w:rsidRDefault="00000000">
            <w:pPr>
              <w:pStyle w:val="ConsPlusNormal0"/>
              <w:jc w:val="center"/>
            </w:pPr>
            <w:r>
              <w:t>140.</w:t>
            </w:r>
          </w:p>
        </w:tc>
        <w:tc>
          <w:tcPr>
            <w:tcW w:w="2494" w:type="dxa"/>
          </w:tcPr>
          <w:p w14:paraId="392086B6" w14:textId="77777777" w:rsidR="002B6D76" w:rsidRDefault="00000000">
            <w:pPr>
              <w:pStyle w:val="ConsPlusNormal0"/>
            </w:pPr>
            <w:r>
              <w:t>A04.12.022.26</w:t>
            </w:r>
          </w:p>
        </w:tc>
        <w:tc>
          <w:tcPr>
            <w:tcW w:w="3231" w:type="dxa"/>
          </w:tcPr>
          <w:p w14:paraId="2FDCD394" w14:textId="77777777" w:rsidR="002B6D76" w:rsidRDefault="00000000">
            <w:pPr>
              <w:pStyle w:val="ConsPlusNormal0"/>
            </w:pPr>
            <w:r>
              <w:t>Дуплексное сканирование сосудов малого таза</w:t>
            </w:r>
          </w:p>
        </w:tc>
        <w:tc>
          <w:tcPr>
            <w:tcW w:w="1247" w:type="dxa"/>
          </w:tcPr>
          <w:p w14:paraId="45AD97FA" w14:textId="77777777" w:rsidR="002B6D76" w:rsidRDefault="00000000">
            <w:pPr>
              <w:pStyle w:val="ConsPlusNormal0"/>
              <w:jc w:val="right"/>
            </w:pPr>
            <w:r>
              <w:t>628,65</w:t>
            </w:r>
          </w:p>
        </w:tc>
        <w:tc>
          <w:tcPr>
            <w:tcW w:w="1361" w:type="dxa"/>
          </w:tcPr>
          <w:p w14:paraId="2FAC290A" w14:textId="77777777" w:rsidR="002B6D76" w:rsidRDefault="00000000">
            <w:pPr>
              <w:pStyle w:val="ConsPlusNormal0"/>
              <w:jc w:val="right"/>
            </w:pPr>
            <w:r>
              <w:t>579,95</w:t>
            </w:r>
          </w:p>
        </w:tc>
      </w:tr>
      <w:tr w:rsidR="002B6D76" w14:paraId="1425F3B4" w14:textId="77777777">
        <w:tc>
          <w:tcPr>
            <w:tcW w:w="737" w:type="dxa"/>
          </w:tcPr>
          <w:p w14:paraId="2CB51F65" w14:textId="77777777" w:rsidR="002B6D76" w:rsidRDefault="00000000">
            <w:pPr>
              <w:pStyle w:val="ConsPlusNormal0"/>
              <w:jc w:val="center"/>
            </w:pPr>
            <w:r>
              <w:t>141.</w:t>
            </w:r>
          </w:p>
        </w:tc>
        <w:tc>
          <w:tcPr>
            <w:tcW w:w="2494" w:type="dxa"/>
          </w:tcPr>
          <w:p w14:paraId="3B8226F4" w14:textId="77777777" w:rsidR="002B6D76" w:rsidRDefault="00000000">
            <w:pPr>
              <w:pStyle w:val="ConsPlusNormal0"/>
            </w:pPr>
            <w:r>
              <w:t>A04.12.023.26</w:t>
            </w:r>
          </w:p>
        </w:tc>
        <w:tc>
          <w:tcPr>
            <w:tcW w:w="3231" w:type="dxa"/>
          </w:tcPr>
          <w:p w14:paraId="0B1D4080" w14:textId="77777777" w:rsidR="002B6D76" w:rsidRDefault="00000000">
            <w:pPr>
              <w:pStyle w:val="ConsPlusNormal0"/>
            </w:pPr>
            <w:r>
              <w:t>Дуплексное сканирование нижней полой и почечных вен</w:t>
            </w:r>
          </w:p>
        </w:tc>
        <w:tc>
          <w:tcPr>
            <w:tcW w:w="1247" w:type="dxa"/>
          </w:tcPr>
          <w:p w14:paraId="7C402A84" w14:textId="77777777" w:rsidR="002B6D76" w:rsidRDefault="00000000">
            <w:pPr>
              <w:pStyle w:val="ConsPlusNormal0"/>
              <w:jc w:val="right"/>
            </w:pPr>
            <w:r>
              <w:t>633,85</w:t>
            </w:r>
          </w:p>
        </w:tc>
        <w:tc>
          <w:tcPr>
            <w:tcW w:w="1361" w:type="dxa"/>
          </w:tcPr>
          <w:p w14:paraId="44ABF6C0" w14:textId="77777777" w:rsidR="002B6D76" w:rsidRDefault="00000000">
            <w:pPr>
              <w:pStyle w:val="ConsPlusNormal0"/>
              <w:jc w:val="right"/>
            </w:pPr>
            <w:r>
              <w:t>585,14</w:t>
            </w:r>
          </w:p>
        </w:tc>
      </w:tr>
      <w:tr w:rsidR="002B6D76" w14:paraId="1E53679B" w14:textId="77777777">
        <w:tc>
          <w:tcPr>
            <w:tcW w:w="737" w:type="dxa"/>
          </w:tcPr>
          <w:p w14:paraId="0F02EC9A" w14:textId="77777777" w:rsidR="002B6D76" w:rsidRDefault="00000000">
            <w:pPr>
              <w:pStyle w:val="ConsPlusNormal0"/>
              <w:jc w:val="center"/>
            </w:pPr>
            <w:r>
              <w:t>142.</w:t>
            </w:r>
          </w:p>
        </w:tc>
        <w:tc>
          <w:tcPr>
            <w:tcW w:w="2494" w:type="dxa"/>
          </w:tcPr>
          <w:p w14:paraId="7E3B89DD" w14:textId="77777777" w:rsidR="002B6D76" w:rsidRDefault="00000000">
            <w:pPr>
              <w:pStyle w:val="ConsPlusNormal0"/>
            </w:pPr>
            <w:r>
              <w:t>A04.12.024.26</w:t>
            </w:r>
          </w:p>
        </w:tc>
        <w:tc>
          <w:tcPr>
            <w:tcW w:w="3231" w:type="dxa"/>
          </w:tcPr>
          <w:p w14:paraId="4D24CCC9" w14:textId="77777777" w:rsidR="002B6D76" w:rsidRDefault="00000000">
            <w:pPr>
              <w:pStyle w:val="ConsPlusNormal0"/>
            </w:pPr>
            <w:r>
              <w:t>Ультразвуковая допплерография маточно-плацентарного кровотока</w:t>
            </w:r>
          </w:p>
        </w:tc>
        <w:tc>
          <w:tcPr>
            <w:tcW w:w="1247" w:type="dxa"/>
          </w:tcPr>
          <w:p w14:paraId="17D10B45" w14:textId="77777777" w:rsidR="002B6D76" w:rsidRDefault="00000000">
            <w:pPr>
              <w:pStyle w:val="ConsPlusNormal0"/>
              <w:jc w:val="right"/>
            </w:pPr>
            <w:r>
              <w:t>0,00</w:t>
            </w:r>
          </w:p>
        </w:tc>
        <w:tc>
          <w:tcPr>
            <w:tcW w:w="1361" w:type="dxa"/>
          </w:tcPr>
          <w:p w14:paraId="49AA1E26" w14:textId="77777777" w:rsidR="002B6D76" w:rsidRDefault="00000000">
            <w:pPr>
              <w:pStyle w:val="ConsPlusNormal0"/>
              <w:jc w:val="right"/>
            </w:pPr>
            <w:r>
              <w:t>584,87</w:t>
            </w:r>
          </w:p>
        </w:tc>
      </w:tr>
      <w:tr w:rsidR="002B6D76" w14:paraId="27658AD1" w14:textId="77777777">
        <w:tc>
          <w:tcPr>
            <w:tcW w:w="737" w:type="dxa"/>
          </w:tcPr>
          <w:p w14:paraId="00BA69F2" w14:textId="77777777" w:rsidR="002B6D76" w:rsidRDefault="00000000">
            <w:pPr>
              <w:pStyle w:val="ConsPlusNormal0"/>
              <w:jc w:val="center"/>
            </w:pPr>
            <w:r>
              <w:t>143.</w:t>
            </w:r>
          </w:p>
        </w:tc>
        <w:tc>
          <w:tcPr>
            <w:tcW w:w="2494" w:type="dxa"/>
          </w:tcPr>
          <w:p w14:paraId="0A7F2B14" w14:textId="77777777" w:rsidR="002B6D76" w:rsidRDefault="00000000">
            <w:pPr>
              <w:pStyle w:val="ConsPlusNormal0"/>
            </w:pPr>
            <w:r>
              <w:t>A04.12.026.26</w:t>
            </w:r>
          </w:p>
        </w:tc>
        <w:tc>
          <w:tcPr>
            <w:tcW w:w="3231" w:type="dxa"/>
          </w:tcPr>
          <w:p w14:paraId="4BA460A7" w14:textId="77777777" w:rsidR="002B6D76" w:rsidRDefault="00000000">
            <w:pPr>
              <w:pStyle w:val="ConsPlusNormal0"/>
            </w:pPr>
            <w:r>
              <w:t>Дуплексное сканирование нижней полой вены и вен портальной системы</w:t>
            </w:r>
          </w:p>
        </w:tc>
        <w:tc>
          <w:tcPr>
            <w:tcW w:w="1247" w:type="dxa"/>
          </w:tcPr>
          <w:p w14:paraId="7C1CC975" w14:textId="77777777" w:rsidR="002B6D76" w:rsidRDefault="00000000">
            <w:pPr>
              <w:pStyle w:val="ConsPlusNormal0"/>
              <w:jc w:val="right"/>
            </w:pPr>
            <w:r>
              <w:t>620,39</w:t>
            </w:r>
          </w:p>
        </w:tc>
        <w:tc>
          <w:tcPr>
            <w:tcW w:w="1361" w:type="dxa"/>
          </w:tcPr>
          <w:p w14:paraId="77698D7A" w14:textId="77777777" w:rsidR="002B6D76" w:rsidRDefault="00000000">
            <w:pPr>
              <w:pStyle w:val="ConsPlusNormal0"/>
              <w:jc w:val="right"/>
            </w:pPr>
            <w:r>
              <w:t>571,68</w:t>
            </w:r>
          </w:p>
        </w:tc>
      </w:tr>
      <w:tr w:rsidR="002B6D76" w14:paraId="7DA94489" w14:textId="77777777">
        <w:tc>
          <w:tcPr>
            <w:tcW w:w="737" w:type="dxa"/>
          </w:tcPr>
          <w:p w14:paraId="7D8B3363" w14:textId="77777777" w:rsidR="002B6D76" w:rsidRDefault="00000000">
            <w:pPr>
              <w:pStyle w:val="ConsPlusNormal0"/>
              <w:jc w:val="center"/>
            </w:pPr>
            <w:r>
              <w:t>144.</w:t>
            </w:r>
          </w:p>
        </w:tc>
        <w:tc>
          <w:tcPr>
            <w:tcW w:w="2494" w:type="dxa"/>
          </w:tcPr>
          <w:p w14:paraId="603F5765" w14:textId="77777777" w:rsidR="002B6D76" w:rsidRDefault="00000000">
            <w:pPr>
              <w:pStyle w:val="ConsPlusNormal0"/>
            </w:pPr>
            <w:r>
              <w:t>A04.21.002.001.26</w:t>
            </w:r>
          </w:p>
        </w:tc>
        <w:tc>
          <w:tcPr>
            <w:tcW w:w="3231" w:type="dxa"/>
          </w:tcPr>
          <w:p w14:paraId="7908B666" w14:textId="77777777" w:rsidR="002B6D76" w:rsidRDefault="00000000">
            <w:pPr>
              <w:pStyle w:val="ConsPlusNormal0"/>
            </w:pPr>
            <w:r>
              <w:t>Допплерография сосудов полового члена с лекарственными препаратами</w:t>
            </w:r>
          </w:p>
        </w:tc>
        <w:tc>
          <w:tcPr>
            <w:tcW w:w="1247" w:type="dxa"/>
          </w:tcPr>
          <w:p w14:paraId="5E4A58CB" w14:textId="77777777" w:rsidR="002B6D76" w:rsidRDefault="00000000">
            <w:pPr>
              <w:pStyle w:val="ConsPlusNormal0"/>
              <w:jc w:val="right"/>
            </w:pPr>
            <w:r>
              <w:t>0,00</w:t>
            </w:r>
          </w:p>
        </w:tc>
        <w:tc>
          <w:tcPr>
            <w:tcW w:w="1361" w:type="dxa"/>
          </w:tcPr>
          <w:p w14:paraId="653D59C2" w14:textId="77777777" w:rsidR="002B6D76" w:rsidRDefault="00000000">
            <w:pPr>
              <w:pStyle w:val="ConsPlusNormal0"/>
              <w:jc w:val="right"/>
            </w:pPr>
            <w:r>
              <w:t>741,36</w:t>
            </w:r>
          </w:p>
        </w:tc>
      </w:tr>
      <w:tr w:rsidR="002B6D76" w14:paraId="249E572B" w14:textId="77777777">
        <w:tc>
          <w:tcPr>
            <w:tcW w:w="737" w:type="dxa"/>
          </w:tcPr>
          <w:p w14:paraId="61B72C89" w14:textId="77777777" w:rsidR="002B6D76" w:rsidRDefault="00000000">
            <w:pPr>
              <w:pStyle w:val="ConsPlusNormal0"/>
              <w:jc w:val="center"/>
            </w:pPr>
            <w:r>
              <w:t>145.</w:t>
            </w:r>
          </w:p>
        </w:tc>
        <w:tc>
          <w:tcPr>
            <w:tcW w:w="2494" w:type="dxa"/>
          </w:tcPr>
          <w:p w14:paraId="4B346BD8" w14:textId="77777777" w:rsidR="002B6D76" w:rsidRDefault="00000000">
            <w:pPr>
              <w:pStyle w:val="ConsPlusNormal0"/>
            </w:pPr>
            <w:r>
              <w:t>A04.21.003.26</w:t>
            </w:r>
          </w:p>
        </w:tc>
        <w:tc>
          <w:tcPr>
            <w:tcW w:w="3231" w:type="dxa"/>
          </w:tcPr>
          <w:p w14:paraId="351A22C6" w14:textId="77777777" w:rsidR="002B6D76" w:rsidRDefault="00000000">
            <w:pPr>
              <w:pStyle w:val="ConsPlusNormal0"/>
            </w:pPr>
            <w:r>
              <w:t>Ультразвуковая допплерография сосудов семенного канатика</w:t>
            </w:r>
          </w:p>
        </w:tc>
        <w:tc>
          <w:tcPr>
            <w:tcW w:w="1247" w:type="dxa"/>
          </w:tcPr>
          <w:p w14:paraId="46B4CF96" w14:textId="77777777" w:rsidR="002B6D76" w:rsidRDefault="00000000">
            <w:pPr>
              <w:pStyle w:val="ConsPlusNormal0"/>
              <w:jc w:val="right"/>
            </w:pPr>
            <w:r>
              <w:t>779,72</w:t>
            </w:r>
          </w:p>
        </w:tc>
        <w:tc>
          <w:tcPr>
            <w:tcW w:w="1361" w:type="dxa"/>
          </w:tcPr>
          <w:p w14:paraId="218C762D" w14:textId="77777777" w:rsidR="002B6D76" w:rsidRDefault="00000000">
            <w:pPr>
              <w:pStyle w:val="ConsPlusNormal0"/>
              <w:jc w:val="right"/>
            </w:pPr>
            <w:r>
              <w:t>714,77</w:t>
            </w:r>
          </w:p>
        </w:tc>
      </w:tr>
      <w:tr w:rsidR="002B6D76" w14:paraId="1AB4D2FE" w14:textId="77777777">
        <w:tc>
          <w:tcPr>
            <w:tcW w:w="737" w:type="dxa"/>
          </w:tcPr>
          <w:p w14:paraId="6982D6A6" w14:textId="77777777" w:rsidR="002B6D76" w:rsidRDefault="00000000">
            <w:pPr>
              <w:pStyle w:val="ConsPlusNormal0"/>
              <w:jc w:val="center"/>
            </w:pPr>
            <w:r>
              <w:t>146.</w:t>
            </w:r>
          </w:p>
        </w:tc>
        <w:tc>
          <w:tcPr>
            <w:tcW w:w="2494" w:type="dxa"/>
          </w:tcPr>
          <w:p w14:paraId="5B7189D3" w14:textId="77777777" w:rsidR="002B6D76" w:rsidRDefault="00000000">
            <w:pPr>
              <w:pStyle w:val="ConsPlusNormal0"/>
            </w:pPr>
            <w:r>
              <w:t>A04.30.002.26</w:t>
            </w:r>
          </w:p>
        </w:tc>
        <w:tc>
          <w:tcPr>
            <w:tcW w:w="3231" w:type="dxa"/>
          </w:tcPr>
          <w:p w14:paraId="2DC15698" w14:textId="77777777" w:rsidR="002B6D76" w:rsidRDefault="00000000">
            <w:pPr>
              <w:pStyle w:val="ConsPlusNormal0"/>
            </w:pPr>
            <w:r>
              <w:t>Дуплексное сканирование сердца и сосудов плода</w:t>
            </w:r>
          </w:p>
        </w:tc>
        <w:tc>
          <w:tcPr>
            <w:tcW w:w="1247" w:type="dxa"/>
          </w:tcPr>
          <w:p w14:paraId="6D23D11E" w14:textId="77777777" w:rsidR="002B6D76" w:rsidRDefault="00000000">
            <w:pPr>
              <w:pStyle w:val="ConsPlusNormal0"/>
              <w:jc w:val="right"/>
            </w:pPr>
            <w:r>
              <w:t>0,00</w:t>
            </w:r>
          </w:p>
        </w:tc>
        <w:tc>
          <w:tcPr>
            <w:tcW w:w="1361" w:type="dxa"/>
          </w:tcPr>
          <w:p w14:paraId="121A6C2E" w14:textId="77777777" w:rsidR="002B6D76" w:rsidRDefault="00000000">
            <w:pPr>
              <w:pStyle w:val="ConsPlusNormal0"/>
              <w:jc w:val="right"/>
            </w:pPr>
            <w:r>
              <w:t>748,29</w:t>
            </w:r>
          </w:p>
        </w:tc>
      </w:tr>
      <w:tr w:rsidR="002B6D76" w14:paraId="7F86BE75" w14:textId="77777777">
        <w:tc>
          <w:tcPr>
            <w:tcW w:w="737" w:type="dxa"/>
          </w:tcPr>
          <w:p w14:paraId="260F092E" w14:textId="77777777" w:rsidR="002B6D76" w:rsidRDefault="00000000">
            <w:pPr>
              <w:pStyle w:val="ConsPlusNormal0"/>
              <w:jc w:val="center"/>
            </w:pPr>
            <w:r>
              <w:t>147.</w:t>
            </w:r>
          </w:p>
        </w:tc>
        <w:tc>
          <w:tcPr>
            <w:tcW w:w="2494" w:type="dxa"/>
          </w:tcPr>
          <w:p w14:paraId="29DFF850" w14:textId="77777777" w:rsidR="002B6D76" w:rsidRDefault="002B6D76">
            <w:pPr>
              <w:pStyle w:val="ConsPlusNormal0"/>
            </w:pPr>
          </w:p>
        </w:tc>
        <w:tc>
          <w:tcPr>
            <w:tcW w:w="3231" w:type="dxa"/>
          </w:tcPr>
          <w:p w14:paraId="1045DD4C" w14:textId="77777777" w:rsidR="002B6D76" w:rsidRDefault="00000000">
            <w:pPr>
              <w:pStyle w:val="ConsPlusNormal0"/>
            </w:pPr>
            <w:r>
              <w:t>Эндоскопические диагностические исследования</w:t>
            </w:r>
          </w:p>
        </w:tc>
        <w:tc>
          <w:tcPr>
            <w:tcW w:w="1247" w:type="dxa"/>
          </w:tcPr>
          <w:p w14:paraId="634763FB" w14:textId="77777777" w:rsidR="002B6D76" w:rsidRDefault="002B6D76">
            <w:pPr>
              <w:pStyle w:val="ConsPlusNormal0"/>
            </w:pPr>
          </w:p>
        </w:tc>
        <w:tc>
          <w:tcPr>
            <w:tcW w:w="1361" w:type="dxa"/>
          </w:tcPr>
          <w:p w14:paraId="44D376F0" w14:textId="77777777" w:rsidR="002B6D76" w:rsidRDefault="002B6D76">
            <w:pPr>
              <w:pStyle w:val="ConsPlusNormal0"/>
            </w:pPr>
          </w:p>
        </w:tc>
      </w:tr>
      <w:tr w:rsidR="002B6D76" w14:paraId="43E7631A" w14:textId="77777777">
        <w:tc>
          <w:tcPr>
            <w:tcW w:w="737" w:type="dxa"/>
          </w:tcPr>
          <w:p w14:paraId="6F459692" w14:textId="77777777" w:rsidR="002B6D76" w:rsidRDefault="00000000">
            <w:pPr>
              <w:pStyle w:val="ConsPlusNormal0"/>
              <w:jc w:val="center"/>
            </w:pPr>
            <w:r>
              <w:t>148.</w:t>
            </w:r>
          </w:p>
        </w:tc>
        <w:tc>
          <w:tcPr>
            <w:tcW w:w="2494" w:type="dxa"/>
          </w:tcPr>
          <w:p w14:paraId="5BAE59D8" w14:textId="77777777" w:rsidR="002B6D76" w:rsidRDefault="002B6D76">
            <w:pPr>
              <w:pStyle w:val="ConsPlusNormal0"/>
            </w:pPr>
          </w:p>
        </w:tc>
        <w:tc>
          <w:tcPr>
            <w:tcW w:w="3231" w:type="dxa"/>
          </w:tcPr>
          <w:p w14:paraId="4AB9A895" w14:textId="77777777" w:rsidR="002B6D76" w:rsidRDefault="00000000">
            <w:pPr>
              <w:pStyle w:val="ConsPlusNormal0"/>
            </w:pPr>
            <w:r>
              <w:t>Базовый норматив финансовых затрат</w:t>
            </w:r>
          </w:p>
        </w:tc>
        <w:tc>
          <w:tcPr>
            <w:tcW w:w="2608" w:type="dxa"/>
            <w:gridSpan w:val="2"/>
          </w:tcPr>
          <w:p w14:paraId="4F85324C" w14:textId="77777777" w:rsidR="002B6D76" w:rsidRDefault="00000000">
            <w:pPr>
              <w:pStyle w:val="ConsPlusNormal0"/>
              <w:jc w:val="right"/>
            </w:pPr>
            <w:r>
              <w:t>1362,92</w:t>
            </w:r>
          </w:p>
        </w:tc>
      </w:tr>
      <w:tr w:rsidR="002B6D76" w14:paraId="2E11DD4D" w14:textId="77777777">
        <w:tc>
          <w:tcPr>
            <w:tcW w:w="737" w:type="dxa"/>
          </w:tcPr>
          <w:p w14:paraId="1ED1BFF4" w14:textId="77777777" w:rsidR="002B6D76" w:rsidRDefault="00000000">
            <w:pPr>
              <w:pStyle w:val="ConsPlusNormal0"/>
              <w:jc w:val="center"/>
            </w:pPr>
            <w:r>
              <w:t>149.</w:t>
            </w:r>
          </w:p>
        </w:tc>
        <w:tc>
          <w:tcPr>
            <w:tcW w:w="2494" w:type="dxa"/>
          </w:tcPr>
          <w:p w14:paraId="6FBDAF81" w14:textId="77777777" w:rsidR="002B6D76" w:rsidRDefault="00000000">
            <w:pPr>
              <w:pStyle w:val="ConsPlusNormal0"/>
            </w:pPr>
            <w:r>
              <w:t>A03.09.001.003.26</w:t>
            </w:r>
          </w:p>
        </w:tc>
        <w:tc>
          <w:tcPr>
            <w:tcW w:w="3231" w:type="dxa"/>
          </w:tcPr>
          <w:p w14:paraId="5B02ED16" w14:textId="77777777" w:rsidR="002B6D76" w:rsidRDefault="00000000">
            <w:pPr>
              <w:pStyle w:val="ConsPlusNormal0"/>
            </w:pPr>
            <w:r>
              <w:t>Бронхоскопия с использованием ультраспектрального метода</w:t>
            </w:r>
          </w:p>
        </w:tc>
        <w:tc>
          <w:tcPr>
            <w:tcW w:w="1247" w:type="dxa"/>
          </w:tcPr>
          <w:p w14:paraId="1A4E3D56" w14:textId="77777777" w:rsidR="002B6D76" w:rsidRDefault="00000000">
            <w:pPr>
              <w:pStyle w:val="ConsPlusNormal0"/>
              <w:jc w:val="right"/>
            </w:pPr>
            <w:r>
              <w:t>6337,90</w:t>
            </w:r>
          </w:p>
        </w:tc>
        <w:tc>
          <w:tcPr>
            <w:tcW w:w="1361" w:type="dxa"/>
          </w:tcPr>
          <w:p w14:paraId="4693C5A3" w14:textId="77777777" w:rsidR="002B6D76" w:rsidRDefault="00000000">
            <w:pPr>
              <w:pStyle w:val="ConsPlusNormal0"/>
              <w:jc w:val="right"/>
            </w:pPr>
            <w:r>
              <w:t>6273,05</w:t>
            </w:r>
          </w:p>
        </w:tc>
      </w:tr>
      <w:tr w:rsidR="002B6D76" w14:paraId="3D5B5CA1" w14:textId="77777777">
        <w:tc>
          <w:tcPr>
            <w:tcW w:w="737" w:type="dxa"/>
          </w:tcPr>
          <w:p w14:paraId="7E6399B4" w14:textId="77777777" w:rsidR="002B6D76" w:rsidRDefault="00000000">
            <w:pPr>
              <w:pStyle w:val="ConsPlusNormal0"/>
              <w:jc w:val="center"/>
            </w:pPr>
            <w:r>
              <w:t>150.</w:t>
            </w:r>
          </w:p>
        </w:tc>
        <w:tc>
          <w:tcPr>
            <w:tcW w:w="2494" w:type="dxa"/>
          </w:tcPr>
          <w:p w14:paraId="4E0C7A36" w14:textId="77777777" w:rsidR="002B6D76" w:rsidRDefault="00000000">
            <w:pPr>
              <w:pStyle w:val="ConsPlusNormal0"/>
            </w:pPr>
            <w:r>
              <w:t>A03.09.003.26</w:t>
            </w:r>
          </w:p>
        </w:tc>
        <w:tc>
          <w:tcPr>
            <w:tcW w:w="3231" w:type="dxa"/>
          </w:tcPr>
          <w:p w14:paraId="4FB95224" w14:textId="77777777" w:rsidR="002B6D76" w:rsidRDefault="00000000">
            <w:pPr>
              <w:pStyle w:val="ConsPlusNormal0"/>
            </w:pPr>
            <w:r>
              <w:t>Трахеобронхоскопия</w:t>
            </w:r>
          </w:p>
        </w:tc>
        <w:tc>
          <w:tcPr>
            <w:tcW w:w="1247" w:type="dxa"/>
          </w:tcPr>
          <w:p w14:paraId="139117D5" w14:textId="77777777" w:rsidR="002B6D76" w:rsidRDefault="00000000">
            <w:pPr>
              <w:pStyle w:val="ConsPlusNormal0"/>
              <w:jc w:val="right"/>
            </w:pPr>
            <w:r>
              <w:t>1423,37</w:t>
            </w:r>
          </w:p>
        </w:tc>
        <w:tc>
          <w:tcPr>
            <w:tcW w:w="1361" w:type="dxa"/>
          </w:tcPr>
          <w:p w14:paraId="404BF74F" w14:textId="77777777" w:rsidR="002B6D76" w:rsidRDefault="00000000">
            <w:pPr>
              <w:pStyle w:val="ConsPlusNormal0"/>
              <w:jc w:val="right"/>
            </w:pPr>
            <w:r>
              <w:t>1182,24</w:t>
            </w:r>
          </w:p>
        </w:tc>
      </w:tr>
      <w:tr w:rsidR="002B6D76" w14:paraId="214FAA36" w14:textId="77777777">
        <w:tc>
          <w:tcPr>
            <w:tcW w:w="737" w:type="dxa"/>
          </w:tcPr>
          <w:p w14:paraId="74FD588A" w14:textId="77777777" w:rsidR="002B6D76" w:rsidRDefault="00000000">
            <w:pPr>
              <w:pStyle w:val="ConsPlusNormal0"/>
              <w:jc w:val="center"/>
            </w:pPr>
            <w:r>
              <w:t>151.</w:t>
            </w:r>
          </w:p>
        </w:tc>
        <w:tc>
          <w:tcPr>
            <w:tcW w:w="2494" w:type="dxa"/>
          </w:tcPr>
          <w:p w14:paraId="363A8DFC" w14:textId="77777777" w:rsidR="002B6D76" w:rsidRDefault="00000000">
            <w:pPr>
              <w:pStyle w:val="ConsPlusNormal0"/>
            </w:pPr>
            <w:r>
              <w:t>A03.09.003.001.26</w:t>
            </w:r>
          </w:p>
        </w:tc>
        <w:tc>
          <w:tcPr>
            <w:tcW w:w="3231" w:type="dxa"/>
          </w:tcPr>
          <w:p w14:paraId="7F65CD17" w14:textId="77777777" w:rsidR="002B6D76" w:rsidRDefault="00000000">
            <w:pPr>
              <w:pStyle w:val="ConsPlusNormal0"/>
            </w:pPr>
            <w:r>
              <w:t>Видеотрахеобронхоскопия</w:t>
            </w:r>
          </w:p>
        </w:tc>
        <w:tc>
          <w:tcPr>
            <w:tcW w:w="1247" w:type="dxa"/>
          </w:tcPr>
          <w:p w14:paraId="7F79F5AB" w14:textId="77777777" w:rsidR="002B6D76" w:rsidRDefault="00000000">
            <w:pPr>
              <w:pStyle w:val="ConsPlusNormal0"/>
              <w:jc w:val="right"/>
            </w:pPr>
            <w:r>
              <w:t>1423,37</w:t>
            </w:r>
          </w:p>
        </w:tc>
        <w:tc>
          <w:tcPr>
            <w:tcW w:w="1361" w:type="dxa"/>
          </w:tcPr>
          <w:p w14:paraId="04D2AD51" w14:textId="77777777" w:rsidR="002B6D76" w:rsidRDefault="00000000">
            <w:pPr>
              <w:pStyle w:val="ConsPlusNormal0"/>
              <w:jc w:val="right"/>
            </w:pPr>
            <w:r>
              <w:t>1182,24</w:t>
            </w:r>
          </w:p>
        </w:tc>
      </w:tr>
      <w:tr w:rsidR="002B6D76" w14:paraId="1860DA12" w14:textId="77777777">
        <w:tc>
          <w:tcPr>
            <w:tcW w:w="737" w:type="dxa"/>
          </w:tcPr>
          <w:p w14:paraId="08418C6C" w14:textId="77777777" w:rsidR="002B6D76" w:rsidRDefault="00000000">
            <w:pPr>
              <w:pStyle w:val="ConsPlusNormal0"/>
              <w:jc w:val="center"/>
            </w:pPr>
            <w:r>
              <w:t>152.</w:t>
            </w:r>
          </w:p>
        </w:tc>
        <w:tc>
          <w:tcPr>
            <w:tcW w:w="2494" w:type="dxa"/>
          </w:tcPr>
          <w:p w14:paraId="55B4C48E" w14:textId="77777777" w:rsidR="002B6D76" w:rsidRDefault="00000000">
            <w:pPr>
              <w:pStyle w:val="ConsPlusNormal0"/>
            </w:pPr>
            <w:r>
              <w:t>A03.16.001.26</w:t>
            </w:r>
          </w:p>
        </w:tc>
        <w:tc>
          <w:tcPr>
            <w:tcW w:w="3231" w:type="dxa"/>
          </w:tcPr>
          <w:p w14:paraId="12E553B4" w14:textId="77777777" w:rsidR="002B6D76" w:rsidRDefault="00000000">
            <w:pPr>
              <w:pStyle w:val="ConsPlusNormal0"/>
            </w:pPr>
            <w:r>
              <w:t>Эзофагогастродуоденоскопия</w:t>
            </w:r>
          </w:p>
        </w:tc>
        <w:tc>
          <w:tcPr>
            <w:tcW w:w="1247" w:type="dxa"/>
          </w:tcPr>
          <w:p w14:paraId="02C8EB40" w14:textId="77777777" w:rsidR="002B6D76" w:rsidRDefault="00000000">
            <w:pPr>
              <w:pStyle w:val="ConsPlusNormal0"/>
              <w:jc w:val="right"/>
            </w:pPr>
            <w:r>
              <w:t>1359,71</w:t>
            </w:r>
          </w:p>
        </w:tc>
        <w:tc>
          <w:tcPr>
            <w:tcW w:w="1361" w:type="dxa"/>
          </w:tcPr>
          <w:p w14:paraId="70F594F8" w14:textId="77777777" w:rsidR="002B6D76" w:rsidRDefault="00000000">
            <w:pPr>
              <w:pStyle w:val="ConsPlusNormal0"/>
              <w:jc w:val="right"/>
            </w:pPr>
            <w:r>
              <w:t>1158,91</w:t>
            </w:r>
          </w:p>
        </w:tc>
      </w:tr>
      <w:tr w:rsidR="002B6D76" w14:paraId="2F23A03E" w14:textId="77777777">
        <w:tc>
          <w:tcPr>
            <w:tcW w:w="737" w:type="dxa"/>
          </w:tcPr>
          <w:p w14:paraId="569AA533" w14:textId="77777777" w:rsidR="002B6D76" w:rsidRDefault="00000000">
            <w:pPr>
              <w:pStyle w:val="ConsPlusNormal0"/>
              <w:jc w:val="center"/>
            </w:pPr>
            <w:r>
              <w:t>153.</w:t>
            </w:r>
          </w:p>
        </w:tc>
        <w:tc>
          <w:tcPr>
            <w:tcW w:w="2494" w:type="dxa"/>
          </w:tcPr>
          <w:p w14:paraId="05C08C5E" w14:textId="77777777" w:rsidR="002B6D76" w:rsidRDefault="00000000">
            <w:pPr>
              <w:pStyle w:val="ConsPlusNormal0"/>
            </w:pPr>
            <w:r>
              <w:t>A03.18.001.26</w:t>
            </w:r>
          </w:p>
        </w:tc>
        <w:tc>
          <w:tcPr>
            <w:tcW w:w="3231" w:type="dxa"/>
          </w:tcPr>
          <w:p w14:paraId="46D5A8C5" w14:textId="77777777" w:rsidR="002B6D76" w:rsidRDefault="00000000">
            <w:pPr>
              <w:pStyle w:val="ConsPlusNormal0"/>
            </w:pPr>
            <w:r>
              <w:t>Колоноскопия</w:t>
            </w:r>
          </w:p>
        </w:tc>
        <w:tc>
          <w:tcPr>
            <w:tcW w:w="1247" w:type="dxa"/>
          </w:tcPr>
          <w:p w14:paraId="0DB8775E" w14:textId="77777777" w:rsidR="002B6D76" w:rsidRDefault="00000000">
            <w:pPr>
              <w:pStyle w:val="ConsPlusNormal0"/>
              <w:jc w:val="right"/>
            </w:pPr>
            <w:r>
              <w:t>1487,04</w:t>
            </w:r>
          </w:p>
        </w:tc>
        <w:tc>
          <w:tcPr>
            <w:tcW w:w="1361" w:type="dxa"/>
          </w:tcPr>
          <w:p w14:paraId="78C816E7" w14:textId="77777777" w:rsidR="002B6D76" w:rsidRDefault="00000000">
            <w:pPr>
              <w:pStyle w:val="ConsPlusNormal0"/>
              <w:jc w:val="right"/>
            </w:pPr>
            <w:r>
              <w:t>1231,84</w:t>
            </w:r>
          </w:p>
        </w:tc>
      </w:tr>
      <w:tr w:rsidR="002B6D76" w14:paraId="07834596" w14:textId="77777777">
        <w:tc>
          <w:tcPr>
            <w:tcW w:w="737" w:type="dxa"/>
          </w:tcPr>
          <w:p w14:paraId="04C73BF9" w14:textId="77777777" w:rsidR="002B6D76" w:rsidRDefault="00000000">
            <w:pPr>
              <w:pStyle w:val="ConsPlusNormal0"/>
              <w:jc w:val="center"/>
            </w:pPr>
            <w:r>
              <w:t>154.</w:t>
            </w:r>
          </w:p>
        </w:tc>
        <w:tc>
          <w:tcPr>
            <w:tcW w:w="2494" w:type="dxa"/>
          </w:tcPr>
          <w:p w14:paraId="6A5483F0" w14:textId="77777777" w:rsidR="002B6D76" w:rsidRDefault="00000000">
            <w:pPr>
              <w:pStyle w:val="ConsPlusNormal0"/>
            </w:pPr>
            <w:r>
              <w:t>A03.18.001.001.26</w:t>
            </w:r>
          </w:p>
        </w:tc>
        <w:tc>
          <w:tcPr>
            <w:tcW w:w="3231" w:type="dxa"/>
          </w:tcPr>
          <w:p w14:paraId="47568F24" w14:textId="77777777" w:rsidR="002B6D76" w:rsidRDefault="00000000">
            <w:pPr>
              <w:pStyle w:val="ConsPlusNormal0"/>
            </w:pPr>
            <w:r>
              <w:t>Видеоколоноскопия</w:t>
            </w:r>
          </w:p>
        </w:tc>
        <w:tc>
          <w:tcPr>
            <w:tcW w:w="1247" w:type="dxa"/>
          </w:tcPr>
          <w:p w14:paraId="5EBE22B5" w14:textId="77777777" w:rsidR="002B6D76" w:rsidRDefault="00000000">
            <w:pPr>
              <w:pStyle w:val="ConsPlusNormal0"/>
              <w:jc w:val="right"/>
            </w:pPr>
            <w:r>
              <w:t>1550,70</w:t>
            </w:r>
          </w:p>
        </w:tc>
        <w:tc>
          <w:tcPr>
            <w:tcW w:w="1361" w:type="dxa"/>
          </w:tcPr>
          <w:p w14:paraId="3F46504C" w14:textId="77777777" w:rsidR="002B6D76" w:rsidRDefault="00000000">
            <w:pPr>
              <w:pStyle w:val="ConsPlusNormal0"/>
              <w:jc w:val="right"/>
            </w:pPr>
            <w:r>
              <w:t>1295,50</w:t>
            </w:r>
          </w:p>
        </w:tc>
      </w:tr>
      <w:tr w:rsidR="002B6D76" w14:paraId="6A188204" w14:textId="77777777">
        <w:tc>
          <w:tcPr>
            <w:tcW w:w="737" w:type="dxa"/>
          </w:tcPr>
          <w:p w14:paraId="52113407" w14:textId="77777777" w:rsidR="002B6D76" w:rsidRDefault="00000000">
            <w:pPr>
              <w:pStyle w:val="ConsPlusNormal0"/>
              <w:jc w:val="center"/>
            </w:pPr>
            <w:r>
              <w:t>155.</w:t>
            </w:r>
          </w:p>
        </w:tc>
        <w:tc>
          <w:tcPr>
            <w:tcW w:w="2494" w:type="dxa"/>
          </w:tcPr>
          <w:p w14:paraId="7905D4A5" w14:textId="77777777" w:rsidR="002B6D76" w:rsidRDefault="00000000">
            <w:pPr>
              <w:pStyle w:val="ConsPlusNormal0"/>
            </w:pPr>
            <w:r>
              <w:t>A03.18.001.1.26</w:t>
            </w:r>
          </w:p>
        </w:tc>
        <w:tc>
          <w:tcPr>
            <w:tcW w:w="3231" w:type="dxa"/>
          </w:tcPr>
          <w:p w14:paraId="6FBBB18E" w14:textId="77777777" w:rsidR="002B6D76" w:rsidRDefault="00000000">
            <w:pPr>
              <w:pStyle w:val="ConsPlusNormal0"/>
            </w:pPr>
            <w:r>
              <w:t>Видеоколоноскопия с анестезиологическим пособием</w:t>
            </w:r>
          </w:p>
        </w:tc>
        <w:tc>
          <w:tcPr>
            <w:tcW w:w="1247" w:type="dxa"/>
          </w:tcPr>
          <w:p w14:paraId="0E9778EB" w14:textId="77777777" w:rsidR="002B6D76" w:rsidRDefault="00000000">
            <w:pPr>
              <w:pStyle w:val="ConsPlusNormal0"/>
              <w:jc w:val="right"/>
            </w:pPr>
            <w:r>
              <w:t>7810,05</w:t>
            </w:r>
          </w:p>
        </w:tc>
        <w:tc>
          <w:tcPr>
            <w:tcW w:w="1361" w:type="dxa"/>
          </w:tcPr>
          <w:p w14:paraId="64068B3D" w14:textId="77777777" w:rsidR="002B6D76" w:rsidRDefault="00000000">
            <w:pPr>
              <w:pStyle w:val="ConsPlusNormal0"/>
              <w:jc w:val="right"/>
            </w:pPr>
            <w:r>
              <w:t>7450,88</w:t>
            </w:r>
          </w:p>
        </w:tc>
      </w:tr>
      <w:tr w:rsidR="002B6D76" w14:paraId="153B476A" w14:textId="77777777">
        <w:tc>
          <w:tcPr>
            <w:tcW w:w="737" w:type="dxa"/>
          </w:tcPr>
          <w:p w14:paraId="4940D202" w14:textId="77777777" w:rsidR="002B6D76" w:rsidRDefault="00000000">
            <w:pPr>
              <w:pStyle w:val="ConsPlusNormal0"/>
              <w:jc w:val="center"/>
            </w:pPr>
            <w:r>
              <w:t>156.</w:t>
            </w:r>
          </w:p>
        </w:tc>
        <w:tc>
          <w:tcPr>
            <w:tcW w:w="2494" w:type="dxa"/>
          </w:tcPr>
          <w:p w14:paraId="56C5688C" w14:textId="77777777" w:rsidR="002B6D76" w:rsidRDefault="00000000">
            <w:pPr>
              <w:pStyle w:val="ConsPlusNormal0"/>
            </w:pPr>
            <w:r>
              <w:t>A03.19.003.26</w:t>
            </w:r>
          </w:p>
        </w:tc>
        <w:tc>
          <w:tcPr>
            <w:tcW w:w="3231" w:type="dxa"/>
          </w:tcPr>
          <w:p w14:paraId="6E48AA2F" w14:textId="77777777" w:rsidR="002B6D76" w:rsidRDefault="00000000">
            <w:pPr>
              <w:pStyle w:val="ConsPlusNormal0"/>
            </w:pPr>
            <w:r>
              <w:t>Сигмоскопия</w:t>
            </w:r>
          </w:p>
        </w:tc>
        <w:tc>
          <w:tcPr>
            <w:tcW w:w="1247" w:type="dxa"/>
          </w:tcPr>
          <w:p w14:paraId="74B5B96B" w14:textId="77777777" w:rsidR="002B6D76" w:rsidRDefault="00000000">
            <w:pPr>
              <w:pStyle w:val="ConsPlusNormal0"/>
              <w:jc w:val="right"/>
            </w:pPr>
            <w:r>
              <w:t>1359,71</w:t>
            </w:r>
          </w:p>
        </w:tc>
        <w:tc>
          <w:tcPr>
            <w:tcW w:w="1361" w:type="dxa"/>
          </w:tcPr>
          <w:p w14:paraId="7A9730E2" w14:textId="77777777" w:rsidR="002B6D76" w:rsidRDefault="00000000">
            <w:pPr>
              <w:pStyle w:val="ConsPlusNormal0"/>
              <w:jc w:val="right"/>
            </w:pPr>
            <w:r>
              <w:t>1104,51</w:t>
            </w:r>
          </w:p>
        </w:tc>
      </w:tr>
      <w:tr w:rsidR="002B6D76" w14:paraId="51B4428F" w14:textId="77777777">
        <w:tc>
          <w:tcPr>
            <w:tcW w:w="737" w:type="dxa"/>
          </w:tcPr>
          <w:p w14:paraId="1E2F63FC" w14:textId="77777777" w:rsidR="002B6D76" w:rsidRDefault="00000000">
            <w:pPr>
              <w:pStyle w:val="ConsPlusNormal0"/>
              <w:jc w:val="center"/>
            </w:pPr>
            <w:r>
              <w:t>157.</w:t>
            </w:r>
          </w:p>
        </w:tc>
        <w:tc>
          <w:tcPr>
            <w:tcW w:w="2494" w:type="dxa"/>
          </w:tcPr>
          <w:p w14:paraId="1B1B700C" w14:textId="77777777" w:rsidR="002B6D76" w:rsidRDefault="00000000">
            <w:pPr>
              <w:pStyle w:val="ConsPlusNormal0"/>
            </w:pPr>
            <w:r>
              <w:t>A03.19.004.26</w:t>
            </w:r>
          </w:p>
        </w:tc>
        <w:tc>
          <w:tcPr>
            <w:tcW w:w="3231" w:type="dxa"/>
          </w:tcPr>
          <w:p w14:paraId="06A64A5D" w14:textId="77777777" w:rsidR="002B6D76" w:rsidRDefault="00000000">
            <w:pPr>
              <w:pStyle w:val="ConsPlusNormal0"/>
            </w:pPr>
            <w:r>
              <w:t>Ректосигмоидоскопия</w:t>
            </w:r>
          </w:p>
        </w:tc>
        <w:tc>
          <w:tcPr>
            <w:tcW w:w="1247" w:type="dxa"/>
          </w:tcPr>
          <w:p w14:paraId="347F88A2" w14:textId="77777777" w:rsidR="002B6D76" w:rsidRDefault="00000000">
            <w:pPr>
              <w:pStyle w:val="ConsPlusNormal0"/>
              <w:jc w:val="right"/>
            </w:pPr>
            <w:r>
              <w:t>1359,71</w:t>
            </w:r>
          </w:p>
        </w:tc>
        <w:tc>
          <w:tcPr>
            <w:tcW w:w="1361" w:type="dxa"/>
          </w:tcPr>
          <w:p w14:paraId="1BA98732" w14:textId="77777777" w:rsidR="002B6D76" w:rsidRDefault="00000000">
            <w:pPr>
              <w:pStyle w:val="ConsPlusNormal0"/>
              <w:jc w:val="right"/>
            </w:pPr>
            <w:r>
              <w:t>1104,51</w:t>
            </w:r>
          </w:p>
        </w:tc>
      </w:tr>
      <w:tr w:rsidR="002B6D76" w14:paraId="44534034" w14:textId="77777777">
        <w:tc>
          <w:tcPr>
            <w:tcW w:w="737" w:type="dxa"/>
          </w:tcPr>
          <w:p w14:paraId="0B6A4709" w14:textId="77777777" w:rsidR="002B6D76" w:rsidRDefault="00000000">
            <w:pPr>
              <w:pStyle w:val="ConsPlusNormal0"/>
              <w:jc w:val="center"/>
            </w:pPr>
            <w:r>
              <w:t>158.</w:t>
            </w:r>
          </w:p>
        </w:tc>
        <w:tc>
          <w:tcPr>
            <w:tcW w:w="2494" w:type="dxa"/>
          </w:tcPr>
          <w:p w14:paraId="0733EB01" w14:textId="77777777" w:rsidR="002B6D76" w:rsidRDefault="00000000">
            <w:pPr>
              <w:pStyle w:val="ConsPlusNormal0"/>
            </w:pPr>
            <w:r>
              <w:t>A04.16.002.26</w:t>
            </w:r>
          </w:p>
        </w:tc>
        <w:tc>
          <w:tcPr>
            <w:tcW w:w="3231" w:type="dxa"/>
          </w:tcPr>
          <w:p w14:paraId="6DCB4AD2" w14:textId="77777777" w:rsidR="002B6D76" w:rsidRDefault="00000000">
            <w:pPr>
              <w:pStyle w:val="ConsPlusNormal0"/>
            </w:pPr>
            <w:r>
              <w:t>Эндосонография желудка</w:t>
            </w:r>
          </w:p>
        </w:tc>
        <w:tc>
          <w:tcPr>
            <w:tcW w:w="1247" w:type="dxa"/>
          </w:tcPr>
          <w:p w14:paraId="2B0242BE" w14:textId="77777777" w:rsidR="002B6D76" w:rsidRDefault="00000000">
            <w:pPr>
              <w:pStyle w:val="ConsPlusNormal0"/>
              <w:jc w:val="right"/>
            </w:pPr>
            <w:r>
              <w:t>5619,74</w:t>
            </w:r>
          </w:p>
        </w:tc>
        <w:tc>
          <w:tcPr>
            <w:tcW w:w="1361" w:type="dxa"/>
          </w:tcPr>
          <w:p w14:paraId="10C72E98" w14:textId="77777777" w:rsidR="002B6D76" w:rsidRDefault="00000000">
            <w:pPr>
              <w:pStyle w:val="ConsPlusNormal0"/>
              <w:jc w:val="right"/>
            </w:pPr>
            <w:r>
              <w:t>5492,41</w:t>
            </w:r>
          </w:p>
        </w:tc>
      </w:tr>
      <w:tr w:rsidR="002B6D76" w14:paraId="19C4C99B" w14:textId="77777777">
        <w:tc>
          <w:tcPr>
            <w:tcW w:w="737" w:type="dxa"/>
          </w:tcPr>
          <w:p w14:paraId="48D2F391" w14:textId="77777777" w:rsidR="002B6D76" w:rsidRDefault="00000000">
            <w:pPr>
              <w:pStyle w:val="ConsPlusNormal0"/>
              <w:jc w:val="center"/>
            </w:pPr>
            <w:r>
              <w:t>159.</w:t>
            </w:r>
          </w:p>
        </w:tc>
        <w:tc>
          <w:tcPr>
            <w:tcW w:w="2494" w:type="dxa"/>
          </w:tcPr>
          <w:p w14:paraId="5FD6D1FF" w14:textId="77777777" w:rsidR="002B6D76" w:rsidRDefault="002B6D76">
            <w:pPr>
              <w:pStyle w:val="ConsPlusNormal0"/>
            </w:pPr>
          </w:p>
        </w:tc>
        <w:tc>
          <w:tcPr>
            <w:tcW w:w="3231" w:type="dxa"/>
          </w:tcPr>
          <w:p w14:paraId="4F43190C" w14:textId="77777777" w:rsidR="002B6D76"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247" w:type="dxa"/>
          </w:tcPr>
          <w:p w14:paraId="5C24D366" w14:textId="77777777" w:rsidR="002B6D76" w:rsidRDefault="002B6D76">
            <w:pPr>
              <w:pStyle w:val="ConsPlusNormal0"/>
            </w:pPr>
          </w:p>
        </w:tc>
        <w:tc>
          <w:tcPr>
            <w:tcW w:w="1361" w:type="dxa"/>
          </w:tcPr>
          <w:p w14:paraId="0BCEDB6E" w14:textId="77777777" w:rsidR="002B6D76" w:rsidRDefault="002B6D76">
            <w:pPr>
              <w:pStyle w:val="ConsPlusNormal0"/>
            </w:pPr>
          </w:p>
        </w:tc>
      </w:tr>
      <w:tr w:rsidR="002B6D76" w14:paraId="37FF73C1" w14:textId="77777777">
        <w:tc>
          <w:tcPr>
            <w:tcW w:w="737" w:type="dxa"/>
          </w:tcPr>
          <w:p w14:paraId="2D76ED17" w14:textId="77777777" w:rsidR="002B6D76" w:rsidRDefault="00000000">
            <w:pPr>
              <w:pStyle w:val="ConsPlusNormal0"/>
              <w:jc w:val="center"/>
            </w:pPr>
            <w:r>
              <w:t>160.</w:t>
            </w:r>
          </w:p>
        </w:tc>
        <w:tc>
          <w:tcPr>
            <w:tcW w:w="2494" w:type="dxa"/>
          </w:tcPr>
          <w:p w14:paraId="46726485" w14:textId="77777777" w:rsidR="002B6D76" w:rsidRDefault="002B6D76">
            <w:pPr>
              <w:pStyle w:val="ConsPlusNormal0"/>
            </w:pPr>
          </w:p>
        </w:tc>
        <w:tc>
          <w:tcPr>
            <w:tcW w:w="3231" w:type="dxa"/>
          </w:tcPr>
          <w:p w14:paraId="2D872200" w14:textId="77777777" w:rsidR="002B6D76" w:rsidRDefault="00000000">
            <w:pPr>
              <w:pStyle w:val="ConsPlusNormal0"/>
            </w:pPr>
            <w:r>
              <w:t>Базовый норматив финансовых затрат</w:t>
            </w:r>
          </w:p>
        </w:tc>
        <w:tc>
          <w:tcPr>
            <w:tcW w:w="2608" w:type="dxa"/>
            <w:gridSpan w:val="2"/>
          </w:tcPr>
          <w:p w14:paraId="3430321E" w14:textId="77777777" w:rsidR="002B6D76" w:rsidRDefault="00000000">
            <w:pPr>
              <w:pStyle w:val="ConsPlusNormal0"/>
              <w:jc w:val="right"/>
            </w:pPr>
            <w:r>
              <w:t>2642,37</w:t>
            </w:r>
          </w:p>
        </w:tc>
      </w:tr>
      <w:tr w:rsidR="002B6D76" w14:paraId="1DFB3DD0" w14:textId="77777777">
        <w:tc>
          <w:tcPr>
            <w:tcW w:w="737" w:type="dxa"/>
          </w:tcPr>
          <w:p w14:paraId="5E087832" w14:textId="77777777" w:rsidR="002B6D76" w:rsidRDefault="00000000">
            <w:pPr>
              <w:pStyle w:val="ConsPlusNormal0"/>
              <w:jc w:val="center"/>
            </w:pPr>
            <w:r>
              <w:t>161.</w:t>
            </w:r>
          </w:p>
        </w:tc>
        <w:tc>
          <w:tcPr>
            <w:tcW w:w="2494" w:type="dxa"/>
          </w:tcPr>
          <w:p w14:paraId="05F80224" w14:textId="77777777" w:rsidR="002B6D76" w:rsidRDefault="00000000">
            <w:pPr>
              <w:pStyle w:val="ConsPlusNormal0"/>
            </w:pPr>
            <w:r>
              <w:t>A08.01.001.26</w:t>
            </w:r>
          </w:p>
        </w:tc>
        <w:tc>
          <w:tcPr>
            <w:tcW w:w="3231" w:type="dxa"/>
          </w:tcPr>
          <w:p w14:paraId="1676C8BE" w14:textId="77777777" w:rsidR="002B6D76" w:rsidRDefault="00000000">
            <w:pPr>
              <w:pStyle w:val="ConsPlusNormal0"/>
            </w:pPr>
            <w:r>
              <w:t>Патолого-анатомическое исследование биопсийного (операционного) материала кожи</w:t>
            </w:r>
          </w:p>
        </w:tc>
        <w:tc>
          <w:tcPr>
            <w:tcW w:w="1247" w:type="dxa"/>
          </w:tcPr>
          <w:p w14:paraId="65FFD433" w14:textId="77777777" w:rsidR="002B6D76" w:rsidRDefault="00000000">
            <w:pPr>
              <w:pStyle w:val="ConsPlusNormal0"/>
              <w:jc w:val="right"/>
            </w:pPr>
            <w:r>
              <w:t>1907,83</w:t>
            </w:r>
          </w:p>
        </w:tc>
        <w:tc>
          <w:tcPr>
            <w:tcW w:w="1361" w:type="dxa"/>
          </w:tcPr>
          <w:p w14:paraId="227C84B1" w14:textId="77777777" w:rsidR="002B6D76" w:rsidRDefault="00000000">
            <w:pPr>
              <w:pStyle w:val="ConsPlusNormal0"/>
              <w:jc w:val="right"/>
            </w:pPr>
            <w:r>
              <w:t>1907,83</w:t>
            </w:r>
          </w:p>
        </w:tc>
      </w:tr>
      <w:tr w:rsidR="002B6D76" w14:paraId="6E4AB1AD" w14:textId="77777777">
        <w:tc>
          <w:tcPr>
            <w:tcW w:w="737" w:type="dxa"/>
          </w:tcPr>
          <w:p w14:paraId="4A7F214A" w14:textId="77777777" w:rsidR="002B6D76" w:rsidRDefault="00000000">
            <w:pPr>
              <w:pStyle w:val="ConsPlusNormal0"/>
              <w:jc w:val="center"/>
            </w:pPr>
            <w:r>
              <w:t>162.</w:t>
            </w:r>
          </w:p>
        </w:tc>
        <w:tc>
          <w:tcPr>
            <w:tcW w:w="2494" w:type="dxa"/>
          </w:tcPr>
          <w:p w14:paraId="0A2CEDBA" w14:textId="77777777" w:rsidR="002B6D76" w:rsidRDefault="00000000">
            <w:pPr>
              <w:pStyle w:val="ConsPlusNormal0"/>
            </w:pPr>
            <w:r>
              <w:t>A08.01.001.002.26</w:t>
            </w:r>
          </w:p>
        </w:tc>
        <w:tc>
          <w:tcPr>
            <w:tcW w:w="3231" w:type="dxa"/>
          </w:tcPr>
          <w:p w14:paraId="78A8A3E0" w14:textId="77777777" w:rsidR="002B6D76" w:rsidRDefault="00000000">
            <w:pPr>
              <w:pStyle w:val="ConsPlusNormal0"/>
            </w:pPr>
            <w:r>
              <w:t>Патолого-анатомическое исследование биопсийного (операционного) материала кожи с применением иммуногистохимических методов</w:t>
            </w:r>
          </w:p>
        </w:tc>
        <w:tc>
          <w:tcPr>
            <w:tcW w:w="1247" w:type="dxa"/>
          </w:tcPr>
          <w:p w14:paraId="78A3C820" w14:textId="77777777" w:rsidR="002B6D76" w:rsidRDefault="00000000">
            <w:pPr>
              <w:pStyle w:val="ConsPlusNormal0"/>
              <w:jc w:val="right"/>
            </w:pPr>
            <w:r>
              <w:t>14663,26</w:t>
            </w:r>
          </w:p>
        </w:tc>
        <w:tc>
          <w:tcPr>
            <w:tcW w:w="1361" w:type="dxa"/>
          </w:tcPr>
          <w:p w14:paraId="3E41684A" w14:textId="77777777" w:rsidR="002B6D76" w:rsidRDefault="00000000">
            <w:pPr>
              <w:pStyle w:val="ConsPlusNormal0"/>
              <w:jc w:val="right"/>
            </w:pPr>
            <w:r>
              <w:t>14663,26</w:t>
            </w:r>
          </w:p>
        </w:tc>
      </w:tr>
      <w:tr w:rsidR="002B6D76" w14:paraId="59B3D3CB" w14:textId="77777777">
        <w:tc>
          <w:tcPr>
            <w:tcW w:w="737" w:type="dxa"/>
          </w:tcPr>
          <w:p w14:paraId="428F2F09" w14:textId="77777777" w:rsidR="002B6D76" w:rsidRDefault="00000000">
            <w:pPr>
              <w:pStyle w:val="ConsPlusNormal0"/>
              <w:jc w:val="center"/>
            </w:pPr>
            <w:r>
              <w:t>163.</w:t>
            </w:r>
          </w:p>
        </w:tc>
        <w:tc>
          <w:tcPr>
            <w:tcW w:w="2494" w:type="dxa"/>
          </w:tcPr>
          <w:p w14:paraId="0A0C4969" w14:textId="77777777" w:rsidR="002B6D76" w:rsidRDefault="00000000">
            <w:pPr>
              <w:pStyle w:val="ConsPlusNormal0"/>
            </w:pPr>
            <w:r>
              <w:t>A08.02.001.26</w:t>
            </w:r>
          </w:p>
        </w:tc>
        <w:tc>
          <w:tcPr>
            <w:tcW w:w="3231" w:type="dxa"/>
          </w:tcPr>
          <w:p w14:paraId="1468EC28" w14:textId="77777777" w:rsidR="002B6D76" w:rsidRDefault="00000000">
            <w:pPr>
              <w:pStyle w:val="ConsPlusNormal0"/>
            </w:pPr>
            <w:r>
              <w:t>Патолого-анатомическое исследование биопсийного (операционного) материала мышечной ткани</w:t>
            </w:r>
          </w:p>
        </w:tc>
        <w:tc>
          <w:tcPr>
            <w:tcW w:w="1247" w:type="dxa"/>
          </w:tcPr>
          <w:p w14:paraId="1838780D" w14:textId="77777777" w:rsidR="002B6D76" w:rsidRDefault="00000000">
            <w:pPr>
              <w:pStyle w:val="ConsPlusNormal0"/>
              <w:jc w:val="right"/>
            </w:pPr>
            <w:r>
              <w:t>1954,90</w:t>
            </w:r>
          </w:p>
        </w:tc>
        <w:tc>
          <w:tcPr>
            <w:tcW w:w="1361" w:type="dxa"/>
          </w:tcPr>
          <w:p w14:paraId="49624312" w14:textId="77777777" w:rsidR="002B6D76" w:rsidRDefault="00000000">
            <w:pPr>
              <w:pStyle w:val="ConsPlusNormal0"/>
              <w:jc w:val="right"/>
            </w:pPr>
            <w:r>
              <w:t>1954,90</w:t>
            </w:r>
          </w:p>
        </w:tc>
      </w:tr>
      <w:tr w:rsidR="002B6D76" w14:paraId="03ABEC98" w14:textId="77777777">
        <w:tc>
          <w:tcPr>
            <w:tcW w:w="737" w:type="dxa"/>
          </w:tcPr>
          <w:p w14:paraId="62D0ECCF" w14:textId="77777777" w:rsidR="002B6D76" w:rsidRDefault="00000000">
            <w:pPr>
              <w:pStyle w:val="ConsPlusNormal0"/>
              <w:jc w:val="center"/>
            </w:pPr>
            <w:r>
              <w:t>164.</w:t>
            </w:r>
          </w:p>
        </w:tc>
        <w:tc>
          <w:tcPr>
            <w:tcW w:w="2494" w:type="dxa"/>
          </w:tcPr>
          <w:p w14:paraId="0419A7C8" w14:textId="77777777" w:rsidR="002B6D76" w:rsidRDefault="00000000">
            <w:pPr>
              <w:pStyle w:val="ConsPlusNormal0"/>
            </w:pPr>
            <w:r>
              <w:t>A08.02.001.001.26</w:t>
            </w:r>
          </w:p>
        </w:tc>
        <w:tc>
          <w:tcPr>
            <w:tcW w:w="3231" w:type="dxa"/>
          </w:tcPr>
          <w:p w14:paraId="67464A51" w14:textId="77777777" w:rsidR="002B6D76" w:rsidRDefault="00000000">
            <w:pPr>
              <w:pStyle w:val="ConsPlusNormal0"/>
            </w:pPr>
            <w:r>
              <w:t>Патолого-анатомическое исследование биопсийного (операционного) материала мышечной ткани с применением иммуногистохимических методов</w:t>
            </w:r>
          </w:p>
        </w:tc>
        <w:tc>
          <w:tcPr>
            <w:tcW w:w="1247" w:type="dxa"/>
          </w:tcPr>
          <w:p w14:paraId="0E9DFB24" w14:textId="77777777" w:rsidR="002B6D76" w:rsidRDefault="00000000">
            <w:pPr>
              <w:pStyle w:val="ConsPlusNormal0"/>
              <w:jc w:val="right"/>
            </w:pPr>
            <w:r>
              <w:t>14663,26</w:t>
            </w:r>
          </w:p>
        </w:tc>
        <w:tc>
          <w:tcPr>
            <w:tcW w:w="1361" w:type="dxa"/>
          </w:tcPr>
          <w:p w14:paraId="5DB85544" w14:textId="77777777" w:rsidR="002B6D76" w:rsidRDefault="00000000">
            <w:pPr>
              <w:pStyle w:val="ConsPlusNormal0"/>
              <w:jc w:val="right"/>
            </w:pPr>
            <w:r>
              <w:t>14663,26</w:t>
            </w:r>
          </w:p>
        </w:tc>
      </w:tr>
      <w:tr w:rsidR="002B6D76" w14:paraId="18A3CB30" w14:textId="77777777">
        <w:tc>
          <w:tcPr>
            <w:tcW w:w="737" w:type="dxa"/>
          </w:tcPr>
          <w:p w14:paraId="75A0435B" w14:textId="77777777" w:rsidR="002B6D76" w:rsidRDefault="00000000">
            <w:pPr>
              <w:pStyle w:val="ConsPlusNormal0"/>
              <w:jc w:val="center"/>
            </w:pPr>
            <w:r>
              <w:t>165.</w:t>
            </w:r>
          </w:p>
        </w:tc>
        <w:tc>
          <w:tcPr>
            <w:tcW w:w="2494" w:type="dxa"/>
          </w:tcPr>
          <w:p w14:paraId="2044E67B" w14:textId="77777777" w:rsidR="002B6D76" w:rsidRDefault="00000000">
            <w:pPr>
              <w:pStyle w:val="ConsPlusNormal0"/>
            </w:pPr>
            <w:r>
              <w:t>A08.06.002.26</w:t>
            </w:r>
          </w:p>
        </w:tc>
        <w:tc>
          <w:tcPr>
            <w:tcW w:w="3231" w:type="dxa"/>
          </w:tcPr>
          <w:p w14:paraId="0E4AD03B" w14:textId="77777777" w:rsidR="002B6D76" w:rsidRDefault="00000000">
            <w:pPr>
              <w:pStyle w:val="ConsPlusNormal0"/>
            </w:pPr>
            <w:r>
              <w:t>Патолого-анатомическое исследование биопсийного (операционного) материала лимфоузла</w:t>
            </w:r>
          </w:p>
        </w:tc>
        <w:tc>
          <w:tcPr>
            <w:tcW w:w="1247" w:type="dxa"/>
          </w:tcPr>
          <w:p w14:paraId="67232F36" w14:textId="77777777" w:rsidR="002B6D76" w:rsidRDefault="00000000">
            <w:pPr>
              <w:pStyle w:val="ConsPlusNormal0"/>
              <w:jc w:val="right"/>
            </w:pPr>
            <w:r>
              <w:t>2097,07</w:t>
            </w:r>
          </w:p>
        </w:tc>
        <w:tc>
          <w:tcPr>
            <w:tcW w:w="1361" w:type="dxa"/>
          </w:tcPr>
          <w:p w14:paraId="4BD72B45" w14:textId="77777777" w:rsidR="002B6D76" w:rsidRDefault="00000000">
            <w:pPr>
              <w:pStyle w:val="ConsPlusNormal0"/>
              <w:jc w:val="right"/>
            </w:pPr>
            <w:r>
              <w:t>2097,07</w:t>
            </w:r>
          </w:p>
        </w:tc>
      </w:tr>
      <w:tr w:rsidR="002B6D76" w14:paraId="462B8C2C" w14:textId="77777777">
        <w:tc>
          <w:tcPr>
            <w:tcW w:w="737" w:type="dxa"/>
          </w:tcPr>
          <w:p w14:paraId="5EB6B119" w14:textId="77777777" w:rsidR="002B6D76" w:rsidRDefault="00000000">
            <w:pPr>
              <w:pStyle w:val="ConsPlusNormal0"/>
              <w:jc w:val="center"/>
            </w:pPr>
            <w:r>
              <w:t>166.</w:t>
            </w:r>
          </w:p>
        </w:tc>
        <w:tc>
          <w:tcPr>
            <w:tcW w:w="2494" w:type="dxa"/>
          </w:tcPr>
          <w:p w14:paraId="21B502EC" w14:textId="77777777" w:rsidR="002B6D76" w:rsidRDefault="00000000">
            <w:pPr>
              <w:pStyle w:val="ConsPlusNormal0"/>
            </w:pPr>
            <w:r>
              <w:t>A08.06.002.001.26</w:t>
            </w:r>
          </w:p>
        </w:tc>
        <w:tc>
          <w:tcPr>
            <w:tcW w:w="3231" w:type="dxa"/>
          </w:tcPr>
          <w:p w14:paraId="383DCE5C" w14:textId="77777777" w:rsidR="002B6D76" w:rsidRDefault="00000000">
            <w:pPr>
              <w:pStyle w:val="ConsPlusNormal0"/>
            </w:pPr>
            <w:r>
              <w:t>Патолого-анатомическое исследование биопсийного (операционного) материала лимфоузла с применением иммуногистохимических методов</w:t>
            </w:r>
          </w:p>
        </w:tc>
        <w:tc>
          <w:tcPr>
            <w:tcW w:w="1247" w:type="dxa"/>
          </w:tcPr>
          <w:p w14:paraId="362262DC" w14:textId="77777777" w:rsidR="002B6D76" w:rsidRDefault="00000000">
            <w:pPr>
              <w:pStyle w:val="ConsPlusNormal0"/>
              <w:jc w:val="right"/>
            </w:pPr>
            <w:r>
              <w:t>14663,26</w:t>
            </w:r>
          </w:p>
        </w:tc>
        <w:tc>
          <w:tcPr>
            <w:tcW w:w="1361" w:type="dxa"/>
          </w:tcPr>
          <w:p w14:paraId="603757AE" w14:textId="77777777" w:rsidR="002B6D76" w:rsidRDefault="00000000">
            <w:pPr>
              <w:pStyle w:val="ConsPlusNormal0"/>
              <w:jc w:val="right"/>
            </w:pPr>
            <w:r>
              <w:t>14663,26</w:t>
            </w:r>
          </w:p>
        </w:tc>
      </w:tr>
      <w:tr w:rsidR="002B6D76" w14:paraId="60D42A02" w14:textId="77777777">
        <w:tc>
          <w:tcPr>
            <w:tcW w:w="737" w:type="dxa"/>
          </w:tcPr>
          <w:p w14:paraId="0FAD4549" w14:textId="77777777" w:rsidR="002B6D76" w:rsidRDefault="00000000">
            <w:pPr>
              <w:pStyle w:val="ConsPlusNormal0"/>
              <w:jc w:val="center"/>
            </w:pPr>
            <w:r>
              <w:t>167.</w:t>
            </w:r>
          </w:p>
        </w:tc>
        <w:tc>
          <w:tcPr>
            <w:tcW w:w="2494" w:type="dxa"/>
          </w:tcPr>
          <w:p w14:paraId="0547B812" w14:textId="77777777" w:rsidR="002B6D76" w:rsidRDefault="00000000">
            <w:pPr>
              <w:pStyle w:val="ConsPlusNormal0"/>
            </w:pPr>
            <w:r>
              <w:t>A08.07.002.26</w:t>
            </w:r>
          </w:p>
        </w:tc>
        <w:tc>
          <w:tcPr>
            <w:tcW w:w="3231" w:type="dxa"/>
          </w:tcPr>
          <w:p w14:paraId="2B6D4702" w14:textId="77777777" w:rsidR="002B6D76" w:rsidRDefault="00000000">
            <w:pPr>
              <w:pStyle w:val="ConsPlusNormal0"/>
            </w:pPr>
            <w:r>
              <w:t>Патолого-анатомическое исследование биопсийного (операционного) материала тканей полости рта</w:t>
            </w:r>
          </w:p>
        </w:tc>
        <w:tc>
          <w:tcPr>
            <w:tcW w:w="1247" w:type="dxa"/>
          </w:tcPr>
          <w:p w14:paraId="1A49E19C" w14:textId="77777777" w:rsidR="002B6D76" w:rsidRDefault="00000000">
            <w:pPr>
              <w:pStyle w:val="ConsPlusNormal0"/>
              <w:jc w:val="right"/>
            </w:pPr>
            <w:r>
              <w:t>1804,84</w:t>
            </w:r>
          </w:p>
        </w:tc>
        <w:tc>
          <w:tcPr>
            <w:tcW w:w="1361" w:type="dxa"/>
          </w:tcPr>
          <w:p w14:paraId="1F60D4E5" w14:textId="77777777" w:rsidR="002B6D76" w:rsidRDefault="00000000">
            <w:pPr>
              <w:pStyle w:val="ConsPlusNormal0"/>
              <w:jc w:val="right"/>
            </w:pPr>
            <w:r>
              <w:t>1804,84</w:t>
            </w:r>
          </w:p>
        </w:tc>
      </w:tr>
      <w:tr w:rsidR="002B6D76" w14:paraId="1F7BD5C1" w14:textId="77777777">
        <w:tc>
          <w:tcPr>
            <w:tcW w:w="737" w:type="dxa"/>
          </w:tcPr>
          <w:p w14:paraId="465C803E" w14:textId="77777777" w:rsidR="002B6D76" w:rsidRDefault="00000000">
            <w:pPr>
              <w:pStyle w:val="ConsPlusNormal0"/>
              <w:jc w:val="center"/>
            </w:pPr>
            <w:r>
              <w:t>168.</w:t>
            </w:r>
          </w:p>
        </w:tc>
        <w:tc>
          <w:tcPr>
            <w:tcW w:w="2494" w:type="dxa"/>
          </w:tcPr>
          <w:p w14:paraId="65B0AB7B" w14:textId="77777777" w:rsidR="002B6D76" w:rsidRDefault="00000000">
            <w:pPr>
              <w:pStyle w:val="ConsPlusNormal0"/>
            </w:pPr>
            <w:r>
              <w:t>A08.07.002.002.26</w:t>
            </w:r>
          </w:p>
        </w:tc>
        <w:tc>
          <w:tcPr>
            <w:tcW w:w="3231" w:type="dxa"/>
          </w:tcPr>
          <w:p w14:paraId="45AF692C" w14:textId="77777777" w:rsidR="002B6D76" w:rsidRDefault="00000000">
            <w:pPr>
              <w:pStyle w:val="ConsPlusNormal0"/>
            </w:pPr>
            <w:r>
              <w:t>Патолого-анатомическое исследование биопсийного (операционного) материала тканей полости рта с применением иммуногистохимических методов</w:t>
            </w:r>
          </w:p>
        </w:tc>
        <w:tc>
          <w:tcPr>
            <w:tcW w:w="1247" w:type="dxa"/>
          </w:tcPr>
          <w:p w14:paraId="75628E81" w14:textId="77777777" w:rsidR="002B6D76" w:rsidRDefault="00000000">
            <w:pPr>
              <w:pStyle w:val="ConsPlusNormal0"/>
              <w:jc w:val="right"/>
            </w:pPr>
            <w:r>
              <w:t>14663,26</w:t>
            </w:r>
          </w:p>
        </w:tc>
        <w:tc>
          <w:tcPr>
            <w:tcW w:w="1361" w:type="dxa"/>
          </w:tcPr>
          <w:p w14:paraId="6101DCAD" w14:textId="77777777" w:rsidR="002B6D76" w:rsidRDefault="00000000">
            <w:pPr>
              <w:pStyle w:val="ConsPlusNormal0"/>
              <w:jc w:val="right"/>
            </w:pPr>
            <w:r>
              <w:t>14663,26</w:t>
            </w:r>
          </w:p>
        </w:tc>
      </w:tr>
      <w:tr w:rsidR="002B6D76" w14:paraId="5AC213EC" w14:textId="77777777">
        <w:tc>
          <w:tcPr>
            <w:tcW w:w="737" w:type="dxa"/>
          </w:tcPr>
          <w:p w14:paraId="6CC41F15" w14:textId="77777777" w:rsidR="002B6D76" w:rsidRDefault="00000000">
            <w:pPr>
              <w:pStyle w:val="ConsPlusNormal0"/>
              <w:jc w:val="center"/>
            </w:pPr>
            <w:r>
              <w:t>169.</w:t>
            </w:r>
          </w:p>
        </w:tc>
        <w:tc>
          <w:tcPr>
            <w:tcW w:w="2494" w:type="dxa"/>
          </w:tcPr>
          <w:p w14:paraId="3AE95DE4" w14:textId="77777777" w:rsidR="002B6D76" w:rsidRDefault="00000000">
            <w:pPr>
              <w:pStyle w:val="ConsPlusNormal0"/>
            </w:pPr>
            <w:r>
              <w:t>A08.07.005.26</w:t>
            </w:r>
          </w:p>
        </w:tc>
        <w:tc>
          <w:tcPr>
            <w:tcW w:w="3231" w:type="dxa"/>
          </w:tcPr>
          <w:p w14:paraId="25C3D802" w14:textId="77777777" w:rsidR="002B6D76" w:rsidRDefault="00000000">
            <w:pPr>
              <w:pStyle w:val="ConsPlusNormal0"/>
            </w:pPr>
            <w:r>
              <w:t>Патолого-анатомическое исследование биопсийного (операционного) материала тканей губы</w:t>
            </w:r>
          </w:p>
        </w:tc>
        <w:tc>
          <w:tcPr>
            <w:tcW w:w="1247" w:type="dxa"/>
          </w:tcPr>
          <w:p w14:paraId="654298F2" w14:textId="77777777" w:rsidR="002B6D76" w:rsidRDefault="00000000">
            <w:pPr>
              <w:pStyle w:val="ConsPlusNormal0"/>
              <w:jc w:val="right"/>
            </w:pPr>
            <w:r>
              <w:t>1804,84</w:t>
            </w:r>
          </w:p>
        </w:tc>
        <w:tc>
          <w:tcPr>
            <w:tcW w:w="1361" w:type="dxa"/>
          </w:tcPr>
          <w:p w14:paraId="46F25C0C" w14:textId="77777777" w:rsidR="002B6D76" w:rsidRDefault="00000000">
            <w:pPr>
              <w:pStyle w:val="ConsPlusNormal0"/>
              <w:jc w:val="right"/>
            </w:pPr>
            <w:r>
              <w:t>1804,84</w:t>
            </w:r>
          </w:p>
        </w:tc>
      </w:tr>
      <w:tr w:rsidR="002B6D76" w14:paraId="5EEC82C7" w14:textId="77777777">
        <w:tc>
          <w:tcPr>
            <w:tcW w:w="737" w:type="dxa"/>
          </w:tcPr>
          <w:p w14:paraId="62831D39" w14:textId="77777777" w:rsidR="002B6D76" w:rsidRDefault="00000000">
            <w:pPr>
              <w:pStyle w:val="ConsPlusNormal0"/>
              <w:jc w:val="center"/>
            </w:pPr>
            <w:r>
              <w:t>170.</w:t>
            </w:r>
          </w:p>
        </w:tc>
        <w:tc>
          <w:tcPr>
            <w:tcW w:w="2494" w:type="dxa"/>
          </w:tcPr>
          <w:p w14:paraId="5B050167" w14:textId="77777777" w:rsidR="002B6D76" w:rsidRDefault="00000000">
            <w:pPr>
              <w:pStyle w:val="ConsPlusNormal0"/>
            </w:pPr>
            <w:r>
              <w:t>A08.07.007.26</w:t>
            </w:r>
          </w:p>
        </w:tc>
        <w:tc>
          <w:tcPr>
            <w:tcW w:w="3231" w:type="dxa"/>
          </w:tcPr>
          <w:p w14:paraId="6A13A342" w14:textId="77777777" w:rsidR="002B6D76" w:rsidRDefault="00000000">
            <w:pPr>
              <w:pStyle w:val="ConsPlusNormal0"/>
            </w:pPr>
            <w:r>
              <w:t>Патолого-анатомическое исследование биопсийного (операционного) материала тканей преддверия полости рта</w:t>
            </w:r>
          </w:p>
        </w:tc>
        <w:tc>
          <w:tcPr>
            <w:tcW w:w="1247" w:type="dxa"/>
          </w:tcPr>
          <w:p w14:paraId="0E6B08D3" w14:textId="77777777" w:rsidR="002B6D76" w:rsidRDefault="00000000">
            <w:pPr>
              <w:pStyle w:val="ConsPlusNormal0"/>
              <w:jc w:val="right"/>
            </w:pPr>
            <w:r>
              <w:t>1723,76</w:t>
            </w:r>
          </w:p>
        </w:tc>
        <w:tc>
          <w:tcPr>
            <w:tcW w:w="1361" w:type="dxa"/>
          </w:tcPr>
          <w:p w14:paraId="3B3E4511" w14:textId="77777777" w:rsidR="002B6D76" w:rsidRDefault="00000000">
            <w:pPr>
              <w:pStyle w:val="ConsPlusNormal0"/>
              <w:jc w:val="right"/>
            </w:pPr>
            <w:r>
              <w:t>1723,76</w:t>
            </w:r>
          </w:p>
        </w:tc>
      </w:tr>
      <w:tr w:rsidR="002B6D76" w14:paraId="00B229C8" w14:textId="77777777">
        <w:tc>
          <w:tcPr>
            <w:tcW w:w="737" w:type="dxa"/>
          </w:tcPr>
          <w:p w14:paraId="3261F1D2" w14:textId="77777777" w:rsidR="002B6D76" w:rsidRDefault="00000000">
            <w:pPr>
              <w:pStyle w:val="ConsPlusNormal0"/>
              <w:jc w:val="center"/>
            </w:pPr>
            <w:r>
              <w:t>171.</w:t>
            </w:r>
          </w:p>
        </w:tc>
        <w:tc>
          <w:tcPr>
            <w:tcW w:w="2494" w:type="dxa"/>
          </w:tcPr>
          <w:p w14:paraId="7286E3D9" w14:textId="77777777" w:rsidR="002B6D76" w:rsidRDefault="00000000">
            <w:pPr>
              <w:pStyle w:val="ConsPlusNormal0"/>
            </w:pPr>
            <w:r>
              <w:t>A08.07.009.26</w:t>
            </w:r>
          </w:p>
        </w:tc>
        <w:tc>
          <w:tcPr>
            <w:tcW w:w="3231" w:type="dxa"/>
          </w:tcPr>
          <w:p w14:paraId="3BDFDE83" w14:textId="77777777" w:rsidR="002B6D76" w:rsidRDefault="00000000">
            <w:pPr>
              <w:pStyle w:val="ConsPlusNormal0"/>
            </w:pPr>
            <w:r>
              <w:t>Патолого-анатомическое исследование биопсийного (операционного) материала тканей слюнной железы</w:t>
            </w:r>
          </w:p>
        </w:tc>
        <w:tc>
          <w:tcPr>
            <w:tcW w:w="1247" w:type="dxa"/>
          </w:tcPr>
          <w:p w14:paraId="166829F9" w14:textId="77777777" w:rsidR="002B6D76" w:rsidRDefault="00000000">
            <w:pPr>
              <w:pStyle w:val="ConsPlusNormal0"/>
              <w:jc w:val="right"/>
            </w:pPr>
            <w:r>
              <w:t>1754,21</w:t>
            </w:r>
          </w:p>
        </w:tc>
        <w:tc>
          <w:tcPr>
            <w:tcW w:w="1361" w:type="dxa"/>
          </w:tcPr>
          <w:p w14:paraId="351EFBE4" w14:textId="77777777" w:rsidR="002B6D76" w:rsidRDefault="00000000">
            <w:pPr>
              <w:pStyle w:val="ConsPlusNormal0"/>
              <w:jc w:val="right"/>
            </w:pPr>
            <w:r>
              <w:t>1754,21</w:t>
            </w:r>
          </w:p>
        </w:tc>
      </w:tr>
      <w:tr w:rsidR="002B6D76" w14:paraId="133E2858" w14:textId="77777777">
        <w:tc>
          <w:tcPr>
            <w:tcW w:w="737" w:type="dxa"/>
          </w:tcPr>
          <w:p w14:paraId="4DF989DD" w14:textId="77777777" w:rsidR="002B6D76" w:rsidRDefault="00000000">
            <w:pPr>
              <w:pStyle w:val="ConsPlusNormal0"/>
              <w:jc w:val="center"/>
            </w:pPr>
            <w:r>
              <w:t>172.</w:t>
            </w:r>
          </w:p>
        </w:tc>
        <w:tc>
          <w:tcPr>
            <w:tcW w:w="2494" w:type="dxa"/>
          </w:tcPr>
          <w:p w14:paraId="792AC391" w14:textId="77777777" w:rsidR="002B6D76" w:rsidRDefault="00000000">
            <w:pPr>
              <w:pStyle w:val="ConsPlusNormal0"/>
            </w:pPr>
            <w:r>
              <w:t>A08.07.009.002.26</w:t>
            </w:r>
          </w:p>
        </w:tc>
        <w:tc>
          <w:tcPr>
            <w:tcW w:w="3231" w:type="dxa"/>
          </w:tcPr>
          <w:p w14:paraId="789D86A3" w14:textId="77777777" w:rsidR="002B6D76" w:rsidRDefault="00000000">
            <w:pPr>
              <w:pStyle w:val="ConsPlusNormal0"/>
            </w:pPr>
            <w:r>
              <w:t>Патолого-анатомическое исследование биопсийного (операционного) материала тканей слюнной железы с применением иммуногистохимических методов</w:t>
            </w:r>
          </w:p>
        </w:tc>
        <w:tc>
          <w:tcPr>
            <w:tcW w:w="1247" w:type="dxa"/>
          </w:tcPr>
          <w:p w14:paraId="4E4309E2" w14:textId="77777777" w:rsidR="002B6D76" w:rsidRDefault="00000000">
            <w:pPr>
              <w:pStyle w:val="ConsPlusNormal0"/>
              <w:jc w:val="right"/>
            </w:pPr>
            <w:r>
              <w:t>14663,26</w:t>
            </w:r>
          </w:p>
        </w:tc>
        <w:tc>
          <w:tcPr>
            <w:tcW w:w="1361" w:type="dxa"/>
          </w:tcPr>
          <w:p w14:paraId="7CDF07E0" w14:textId="77777777" w:rsidR="002B6D76" w:rsidRDefault="00000000">
            <w:pPr>
              <w:pStyle w:val="ConsPlusNormal0"/>
              <w:jc w:val="right"/>
            </w:pPr>
            <w:r>
              <w:t>14663,26</w:t>
            </w:r>
          </w:p>
        </w:tc>
      </w:tr>
      <w:tr w:rsidR="002B6D76" w14:paraId="48B9EAF3" w14:textId="77777777">
        <w:tc>
          <w:tcPr>
            <w:tcW w:w="737" w:type="dxa"/>
          </w:tcPr>
          <w:p w14:paraId="529E7722" w14:textId="77777777" w:rsidR="002B6D76" w:rsidRDefault="00000000">
            <w:pPr>
              <w:pStyle w:val="ConsPlusNormal0"/>
              <w:jc w:val="center"/>
            </w:pPr>
            <w:r>
              <w:t>173.</w:t>
            </w:r>
          </w:p>
        </w:tc>
        <w:tc>
          <w:tcPr>
            <w:tcW w:w="2494" w:type="dxa"/>
          </w:tcPr>
          <w:p w14:paraId="244D31EA" w14:textId="77777777" w:rsidR="002B6D76" w:rsidRDefault="00000000">
            <w:pPr>
              <w:pStyle w:val="ConsPlusNormal0"/>
            </w:pPr>
            <w:r>
              <w:t>A08.08.001.26</w:t>
            </w:r>
          </w:p>
        </w:tc>
        <w:tc>
          <w:tcPr>
            <w:tcW w:w="3231" w:type="dxa"/>
          </w:tcPr>
          <w:p w14:paraId="40809A53" w14:textId="77777777" w:rsidR="002B6D76" w:rsidRDefault="00000000">
            <w:pPr>
              <w:pStyle w:val="ConsPlusNormal0"/>
            </w:pPr>
            <w:r>
              <w:t>Патолого-анатомическое исследование биопсийного (операционного) материала тканей верхних дыхательных путей</w:t>
            </w:r>
          </w:p>
        </w:tc>
        <w:tc>
          <w:tcPr>
            <w:tcW w:w="1247" w:type="dxa"/>
          </w:tcPr>
          <w:p w14:paraId="20AD4476" w14:textId="77777777" w:rsidR="002B6D76" w:rsidRDefault="00000000">
            <w:pPr>
              <w:pStyle w:val="ConsPlusNormal0"/>
              <w:jc w:val="right"/>
            </w:pPr>
            <w:r>
              <w:t>1866,48</w:t>
            </w:r>
          </w:p>
        </w:tc>
        <w:tc>
          <w:tcPr>
            <w:tcW w:w="1361" w:type="dxa"/>
          </w:tcPr>
          <w:p w14:paraId="32282255" w14:textId="77777777" w:rsidR="002B6D76" w:rsidRDefault="00000000">
            <w:pPr>
              <w:pStyle w:val="ConsPlusNormal0"/>
              <w:jc w:val="right"/>
            </w:pPr>
            <w:r>
              <w:t>1866,48</w:t>
            </w:r>
          </w:p>
        </w:tc>
      </w:tr>
      <w:tr w:rsidR="002B6D76" w14:paraId="03EB3E53" w14:textId="77777777">
        <w:tc>
          <w:tcPr>
            <w:tcW w:w="737" w:type="dxa"/>
          </w:tcPr>
          <w:p w14:paraId="1F773E7A" w14:textId="77777777" w:rsidR="002B6D76" w:rsidRDefault="00000000">
            <w:pPr>
              <w:pStyle w:val="ConsPlusNormal0"/>
              <w:jc w:val="center"/>
            </w:pPr>
            <w:r>
              <w:t>174.</w:t>
            </w:r>
          </w:p>
        </w:tc>
        <w:tc>
          <w:tcPr>
            <w:tcW w:w="2494" w:type="dxa"/>
          </w:tcPr>
          <w:p w14:paraId="3CA48BC3" w14:textId="77777777" w:rsidR="002B6D76" w:rsidRDefault="00000000">
            <w:pPr>
              <w:pStyle w:val="ConsPlusNormal0"/>
            </w:pPr>
            <w:r>
              <w:t>A08.08.001.002.26</w:t>
            </w:r>
          </w:p>
        </w:tc>
        <w:tc>
          <w:tcPr>
            <w:tcW w:w="3231" w:type="dxa"/>
          </w:tcPr>
          <w:p w14:paraId="0F928F96" w14:textId="77777777" w:rsidR="002B6D76" w:rsidRDefault="00000000">
            <w:pPr>
              <w:pStyle w:val="ConsPlusNormal0"/>
            </w:pPr>
            <w:r>
              <w:t>Патолого-анатомическое исследование биопсийного (операционного) материала тканей верхних дыхательных путей с применением иммуногистохимических методов</w:t>
            </w:r>
          </w:p>
        </w:tc>
        <w:tc>
          <w:tcPr>
            <w:tcW w:w="1247" w:type="dxa"/>
          </w:tcPr>
          <w:p w14:paraId="049B1582" w14:textId="77777777" w:rsidR="002B6D76" w:rsidRDefault="00000000">
            <w:pPr>
              <w:pStyle w:val="ConsPlusNormal0"/>
              <w:jc w:val="right"/>
            </w:pPr>
            <w:r>
              <w:t>14663,26</w:t>
            </w:r>
          </w:p>
        </w:tc>
        <w:tc>
          <w:tcPr>
            <w:tcW w:w="1361" w:type="dxa"/>
          </w:tcPr>
          <w:p w14:paraId="4C94CF8D" w14:textId="77777777" w:rsidR="002B6D76" w:rsidRDefault="00000000">
            <w:pPr>
              <w:pStyle w:val="ConsPlusNormal0"/>
              <w:jc w:val="right"/>
            </w:pPr>
            <w:r>
              <w:t>14663,26</w:t>
            </w:r>
          </w:p>
        </w:tc>
      </w:tr>
      <w:tr w:rsidR="002B6D76" w14:paraId="2CB709BB" w14:textId="77777777">
        <w:tc>
          <w:tcPr>
            <w:tcW w:w="737" w:type="dxa"/>
          </w:tcPr>
          <w:p w14:paraId="72C2B16B" w14:textId="77777777" w:rsidR="002B6D76" w:rsidRDefault="00000000">
            <w:pPr>
              <w:pStyle w:val="ConsPlusNormal0"/>
              <w:jc w:val="center"/>
            </w:pPr>
            <w:r>
              <w:t>175.</w:t>
            </w:r>
          </w:p>
        </w:tc>
        <w:tc>
          <w:tcPr>
            <w:tcW w:w="2494" w:type="dxa"/>
          </w:tcPr>
          <w:p w14:paraId="321D49B6" w14:textId="77777777" w:rsidR="002B6D76" w:rsidRDefault="00000000">
            <w:pPr>
              <w:pStyle w:val="ConsPlusNormal0"/>
            </w:pPr>
            <w:r>
              <w:t>A08.09.001.26</w:t>
            </w:r>
          </w:p>
        </w:tc>
        <w:tc>
          <w:tcPr>
            <w:tcW w:w="3231" w:type="dxa"/>
          </w:tcPr>
          <w:p w14:paraId="28A19E11" w14:textId="77777777" w:rsidR="002B6D76" w:rsidRDefault="00000000">
            <w:pPr>
              <w:pStyle w:val="ConsPlusNormal0"/>
            </w:pPr>
            <w:r>
              <w:t>Патолого-анатомическое исследование биопсийного (операционного) материала тканей трахеи и бронхов</w:t>
            </w:r>
          </w:p>
        </w:tc>
        <w:tc>
          <w:tcPr>
            <w:tcW w:w="1247" w:type="dxa"/>
          </w:tcPr>
          <w:p w14:paraId="5B39A893" w14:textId="77777777" w:rsidR="002B6D76" w:rsidRDefault="00000000">
            <w:pPr>
              <w:pStyle w:val="ConsPlusNormal0"/>
              <w:jc w:val="right"/>
            </w:pPr>
            <w:r>
              <w:t>1947,96</w:t>
            </w:r>
          </w:p>
        </w:tc>
        <w:tc>
          <w:tcPr>
            <w:tcW w:w="1361" w:type="dxa"/>
          </w:tcPr>
          <w:p w14:paraId="4E04E44C" w14:textId="77777777" w:rsidR="002B6D76" w:rsidRDefault="00000000">
            <w:pPr>
              <w:pStyle w:val="ConsPlusNormal0"/>
              <w:jc w:val="right"/>
            </w:pPr>
            <w:r>
              <w:t>1947,96</w:t>
            </w:r>
          </w:p>
        </w:tc>
      </w:tr>
      <w:tr w:rsidR="002B6D76" w14:paraId="658D4675" w14:textId="77777777">
        <w:tc>
          <w:tcPr>
            <w:tcW w:w="737" w:type="dxa"/>
          </w:tcPr>
          <w:p w14:paraId="04FD27C6" w14:textId="77777777" w:rsidR="002B6D76" w:rsidRDefault="00000000">
            <w:pPr>
              <w:pStyle w:val="ConsPlusNormal0"/>
              <w:jc w:val="center"/>
            </w:pPr>
            <w:r>
              <w:t>176.</w:t>
            </w:r>
          </w:p>
        </w:tc>
        <w:tc>
          <w:tcPr>
            <w:tcW w:w="2494" w:type="dxa"/>
          </w:tcPr>
          <w:p w14:paraId="7EEB8C6D" w14:textId="77777777" w:rsidR="002B6D76" w:rsidRDefault="00000000">
            <w:pPr>
              <w:pStyle w:val="ConsPlusNormal0"/>
            </w:pPr>
            <w:r>
              <w:t>A08.09.001.002.26</w:t>
            </w:r>
          </w:p>
        </w:tc>
        <w:tc>
          <w:tcPr>
            <w:tcW w:w="3231" w:type="dxa"/>
          </w:tcPr>
          <w:p w14:paraId="2D7725F6" w14:textId="77777777" w:rsidR="002B6D76" w:rsidRDefault="00000000">
            <w:pPr>
              <w:pStyle w:val="ConsPlusNormal0"/>
            </w:pPr>
            <w:r>
              <w:t>Патолого-анатомическое исследование биопсийного (операционного) материала тканей трахеи и бронхов с применением иммуногистохимических методов</w:t>
            </w:r>
          </w:p>
        </w:tc>
        <w:tc>
          <w:tcPr>
            <w:tcW w:w="1247" w:type="dxa"/>
          </w:tcPr>
          <w:p w14:paraId="4EF82BA7" w14:textId="77777777" w:rsidR="002B6D76" w:rsidRDefault="00000000">
            <w:pPr>
              <w:pStyle w:val="ConsPlusNormal0"/>
              <w:jc w:val="right"/>
            </w:pPr>
            <w:r>
              <w:t>14663,26</w:t>
            </w:r>
          </w:p>
        </w:tc>
        <w:tc>
          <w:tcPr>
            <w:tcW w:w="1361" w:type="dxa"/>
          </w:tcPr>
          <w:p w14:paraId="21AF84FB" w14:textId="77777777" w:rsidR="002B6D76" w:rsidRDefault="00000000">
            <w:pPr>
              <w:pStyle w:val="ConsPlusNormal0"/>
              <w:jc w:val="right"/>
            </w:pPr>
            <w:r>
              <w:t>14663,26</w:t>
            </w:r>
          </w:p>
        </w:tc>
      </w:tr>
      <w:tr w:rsidR="002B6D76" w14:paraId="437377AA" w14:textId="77777777">
        <w:tc>
          <w:tcPr>
            <w:tcW w:w="737" w:type="dxa"/>
          </w:tcPr>
          <w:p w14:paraId="77D4D5F6" w14:textId="77777777" w:rsidR="002B6D76" w:rsidRDefault="00000000">
            <w:pPr>
              <w:pStyle w:val="ConsPlusNormal0"/>
              <w:jc w:val="center"/>
            </w:pPr>
            <w:r>
              <w:t>177.</w:t>
            </w:r>
          </w:p>
        </w:tc>
        <w:tc>
          <w:tcPr>
            <w:tcW w:w="2494" w:type="dxa"/>
          </w:tcPr>
          <w:p w14:paraId="3B2127F1" w14:textId="77777777" w:rsidR="002B6D76" w:rsidRDefault="00000000">
            <w:pPr>
              <w:pStyle w:val="ConsPlusNormal0"/>
            </w:pPr>
            <w:r>
              <w:t>A08.09.002.002.26</w:t>
            </w:r>
          </w:p>
        </w:tc>
        <w:tc>
          <w:tcPr>
            <w:tcW w:w="3231" w:type="dxa"/>
          </w:tcPr>
          <w:p w14:paraId="02061FD9" w14:textId="77777777" w:rsidR="002B6D76" w:rsidRDefault="00000000">
            <w:pPr>
              <w:pStyle w:val="ConsPlusNormal0"/>
            </w:pPr>
            <w:r>
              <w:t>Патолого-анатомическое исследование биопсийного (операционного) материала тканей легкого с применением иммуногистохимических методов</w:t>
            </w:r>
          </w:p>
        </w:tc>
        <w:tc>
          <w:tcPr>
            <w:tcW w:w="1247" w:type="dxa"/>
          </w:tcPr>
          <w:p w14:paraId="40006C66" w14:textId="77777777" w:rsidR="002B6D76" w:rsidRDefault="00000000">
            <w:pPr>
              <w:pStyle w:val="ConsPlusNormal0"/>
              <w:jc w:val="right"/>
            </w:pPr>
            <w:r>
              <w:t>14663,26</w:t>
            </w:r>
          </w:p>
        </w:tc>
        <w:tc>
          <w:tcPr>
            <w:tcW w:w="1361" w:type="dxa"/>
          </w:tcPr>
          <w:p w14:paraId="6B4B511B" w14:textId="77777777" w:rsidR="002B6D76" w:rsidRDefault="00000000">
            <w:pPr>
              <w:pStyle w:val="ConsPlusNormal0"/>
              <w:jc w:val="right"/>
            </w:pPr>
            <w:r>
              <w:t>14663,26</w:t>
            </w:r>
          </w:p>
        </w:tc>
      </w:tr>
      <w:tr w:rsidR="002B6D76" w14:paraId="77F1C967" w14:textId="77777777">
        <w:tc>
          <w:tcPr>
            <w:tcW w:w="737" w:type="dxa"/>
          </w:tcPr>
          <w:p w14:paraId="3FC27C2A" w14:textId="77777777" w:rsidR="002B6D76" w:rsidRDefault="00000000">
            <w:pPr>
              <w:pStyle w:val="ConsPlusNormal0"/>
              <w:jc w:val="center"/>
            </w:pPr>
            <w:r>
              <w:t>178.</w:t>
            </w:r>
          </w:p>
        </w:tc>
        <w:tc>
          <w:tcPr>
            <w:tcW w:w="2494" w:type="dxa"/>
          </w:tcPr>
          <w:p w14:paraId="23223512" w14:textId="77777777" w:rsidR="002B6D76" w:rsidRDefault="00000000">
            <w:pPr>
              <w:pStyle w:val="ConsPlusNormal0"/>
            </w:pPr>
            <w:r>
              <w:t>A08.09.005.002.26</w:t>
            </w:r>
          </w:p>
        </w:tc>
        <w:tc>
          <w:tcPr>
            <w:tcW w:w="3231" w:type="dxa"/>
          </w:tcPr>
          <w:p w14:paraId="725AB6E6" w14:textId="77777777" w:rsidR="002B6D76" w:rsidRDefault="00000000">
            <w:pPr>
              <w:pStyle w:val="ConsPlusNormal0"/>
            </w:pPr>
            <w:r>
              <w:t>Патолого-анатомическое исследование биопсийного (операционного) материала тканей плевры с применением иммуногистохимических методов</w:t>
            </w:r>
          </w:p>
        </w:tc>
        <w:tc>
          <w:tcPr>
            <w:tcW w:w="1247" w:type="dxa"/>
          </w:tcPr>
          <w:p w14:paraId="1D277AB6" w14:textId="77777777" w:rsidR="002B6D76" w:rsidRDefault="00000000">
            <w:pPr>
              <w:pStyle w:val="ConsPlusNormal0"/>
              <w:jc w:val="right"/>
            </w:pPr>
            <w:r>
              <w:t>14663,26</w:t>
            </w:r>
          </w:p>
        </w:tc>
        <w:tc>
          <w:tcPr>
            <w:tcW w:w="1361" w:type="dxa"/>
          </w:tcPr>
          <w:p w14:paraId="0E9B53FD" w14:textId="77777777" w:rsidR="002B6D76" w:rsidRDefault="00000000">
            <w:pPr>
              <w:pStyle w:val="ConsPlusNormal0"/>
              <w:jc w:val="right"/>
            </w:pPr>
            <w:r>
              <w:t>14663,26</w:t>
            </w:r>
          </w:p>
        </w:tc>
      </w:tr>
      <w:tr w:rsidR="002B6D76" w14:paraId="7A80A780" w14:textId="77777777">
        <w:tc>
          <w:tcPr>
            <w:tcW w:w="737" w:type="dxa"/>
          </w:tcPr>
          <w:p w14:paraId="11C872FA" w14:textId="77777777" w:rsidR="002B6D76" w:rsidRDefault="00000000">
            <w:pPr>
              <w:pStyle w:val="ConsPlusNormal0"/>
              <w:jc w:val="center"/>
            </w:pPr>
            <w:r>
              <w:t>179.</w:t>
            </w:r>
          </w:p>
        </w:tc>
        <w:tc>
          <w:tcPr>
            <w:tcW w:w="2494" w:type="dxa"/>
          </w:tcPr>
          <w:p w14:paraId="51EF8C5A" w14:textId="77777777" w:rsidR="002B6D76" w:rsidRDefault="00000000">
            <w:pPr>
              <w:pStyle w:val="ConsPlusNormal0"/>
            </w:pPr>
            <w:r>
              <w:t>A08.14.001.26</w:t>
            </w:r>
          </w:p>
        </w:tc>
        <w:tc>
          <w:tcPr>
            <w:tcW w:w="3231" w:type="dxa"/>
          </w:tcPr>
          <w:p w14:paraId="6DE846FD" w14:textId="77777777" w:rsidR="002B6D76" w:rsidRDefault="00000000">
            <w:pPr>
              <w:pStyle w:val="ConsPlusNormal0"/>
            </w:pPr>
            <w:r>
              <w:t>Патолого-анатомическое исследование биопсийного (операционного) материала печени</w:t>
            </w:r>
          </w:p>
        </w:tc>
        <w:tc>
          <w:tcPr>
            <w:tcW w:w="1247" w:type="dxa"/>
          </w:tcPr>
          <w:p w14:paraId="02F84024" w14:textId="77777777" w:rsidR="002B6D76" w:rsidRDefault="00000000">
            <w:pPr>
              <w:pStyle w:val="ConsPlusNormal0"/>
              <w:jc w:val="right"/>
            </w:pPr>
            <w:r>
              <w:t>1754,21</w:t>
            </w:r>
          </w:p>
        </w:tc>
        <w:tc>
          <w:tcPr>
            <w:tcW w:w="1361" w:type="dxa"/>
          </w:tcPr>
          <w:p w14:paraId="08C14BAB" w14:textId="77777777" w:rsidR="002B6D76" w:rsidRDefault="00000000">
            <w:pPr>
              <w:pStyle w:val="ConsPlusNormal0"/>
              <w:jc w:val="right"/>
            </w:pPr>
            <w:r>
              <w:t>1754,21</w:t>
            </w:r>
          </w:p>
        </w:tc>
      </w:tr>
      <w:tr w:rsidR="002B6D76" w14:paraId="691DAD35" w14:textId="77777777">
        <w:tc>
          <w:tcPr>
            <w:tcW w:w="737" w:type="dxa"/>
          </w:tcPr>
          <w:p w14:paraId="34A6DC2B" w14:textId="77777777" w:rsidR="002B6D76" w:rsidRDefault="00000000">
            <w:pPr>
              <w:pStyle w:val="ConsPlusNormal0"/>
              <w:jc w:val="center"/>
            </w:pPr>
            <w:r>
              <w:t>180.</w:t>
            </w:r>
          </w:p>
        </w:tc>
        <w:tc>
          <w:tcPr>
            <w:tcW w:w="2494" w:type="dxa"/>
          </w:tcPr>
          <w:p w14:paraId="00591FF0" w14:textId="77777777" w:rsidR="002B6D76" w:rsidRDefault="00000000">
            <w:pPr>
              <w:pStyle w:val="ConsPlusNormal0"/>
            </w:pPr>
            <w:r>
              <w:t>A08.14.001.002.26</w:t>
            </w:r>
          </w:p>
        </w:tc>
        <w:tc>
          <w:tcPr>
            <w:tcW w:w="3231" w:type="dxa"/>
          </w:tcPr>
          <w:p w14:paraId="762AE425" w14:textId="77777777" w:rsidR="002B6D76" w:rsidRDefault="00000000">
            <w:pPr>
              <w:pStyle w:val="ConsPlusNormal0"/>
            </w:pPr>
            <w:r>
              <w:t>Патолого-анатомическое исследование биопсийного (операционного) материала печени с применением иммуногистохимических методов</w:t>
            </w:r>
          </w:p>
        </w:tc>
        <w:tc>
          <w:tcPr>
            <w:tcW w:w="1247" w:type="dxa"/>
          </w:tcPr>
          <w:p w14:paraId="667F54DA" w14:textId="77777777" w:rsidR="002B6D76" w:rsidRDefault="00000000">
            <w:pPr>
              <w:pStyle w:val="ConsPlusNormal0"/>
              <w:jc w:val="right"/>
            </w:pPr>
            <w:r>
              <w:t>14663,26</w:t>
            </w:r>
          </w:p>
        </w:tc>
        <w:tc>
          <w:tcPr>
            <w:tcW w:w="1361" w:type="dxa"/>
          </w:tcPr>
          <w:p w14:paraId="3DE72FB3" w14:textId="77777777" w:rsidR="002B6D76" w:rsidRDefault="00000000">
            <w:pPr>
              <w:pStyle w:val="ConsPlusNormal0"/>
              <w:jc w:val="right"/>
            </w:pPr>
            <w:r>
              <w:t>14663,26</w:t>
            </w:r>
          </w:p>
        </w:tc>
      </w:tr>
      <w:tr w:rsidR="002B6D76" w14:paraId="7ACBFE34" w14:textId="77777777">
        <w:tc>
          <w:tcPr>
            <w:tcW w:w="737" w:type="dxa"/>
          </w:tcPr>
          <w:p w14:paraId="328AB986" w14:textId="77777777" w:rsidR="002B6D76" w:rsidRDefault="00000000">
            <w:pPr>
              <w:pStyle w:val="ConsPlusNormal0"/>
              <w:jc w:val="center"/>
            </w:pPr>
            <w:r>
              <w:t>181.</w:t>
            </w:r>
          </w:p>
        </w:tc>
        <w:tc>
          <w:tcPr>
            <w:tcW w:w="2494" w:type="dxa"/>
          </w:tcPr>
          <w:p w14:paraId="0EFC1968" w14:textId="77777777" w:rsidR="002B6D76" w:rsidRDefault="00000000">
            <w:pPr>
              <w:pStyle w:val="ConsPlusNormal0"/>
            </w:pPr>
            <w:r>
              <w:t>A08.14.004.26</w:t>
            </w:r>
          </w:p>
        </w:tc>
        <w:tc>
          <w:tcPr>
            <w:tcW w:w="3231" w:type="dxa"/>
          </w:tcPr>
          <w:p w14:paraId="78676872" w14:textId="77777777" w:rsidR="002B6D76" w:rsidRDefault="00000000">
            <w:pPr>
              <w:pStyle w:val="ConsPlusNormal0"/>
            </w:pPr>
            <w:r>
              <w:t>Патолого-анатомическое исследование биопсийного (операционного) материала пункционной биопсии печени</w:t>
            </w:r>
          </w:p>
        </w:tc>
        <w:tc>
          <w:tcPr>
            <w:tcW w:w="1247" w:type="dxa"/>
          </w:tcPr>
          <w:p w14:paraId="321ECA10" w14:textId="77777777" w:rsidR="002B6D76" w:rsidRDefault="00000000">
            <w:pPr>
              <w:pStyle w:val="ConsPlusNormal0"/>
              <w:jc w:val="right"/>
            </w:pPr>
            <w:r>
              <w:t>1877,86</w:t>
            </w:r>
          </w:p>
        </w:tc>
        <w:tc>
          <w:tcPr>
            <w:tcW w:w="1361" w:type="dxa"/>
          </w:tcPr>
          <w:p w14:paraId="623A89F9" w14:textId="77777777" w:rsidR="002B6D76" w:rsidRDefault="00000000">
            <w:pPr>
              <w:pStyle w:val="ConsPlusNormal0"/>
              <w:jc w:val="right"/>
            </w:pPr>
            <w:r>
              <w:t>1877,86</w:t>
            </w:r>
          </w:p>
        </w:tc>
      </w:tr>
      <w:tr w:rsidR="002B6D76" w14:paraId="75B5ACF9" w14:textId="77777777">
        <w:tc>
          <w:tcPr>
            <w:tcW w:w="737" w:type="dxa"/>
          </w:tcPr>
          <w:p w14:paraId="7EE40E8B" w14:textId="77777777" w:rsidR="002B6D76" w:rsidRDefault="00000000">
            <w:pPr>
              <w:pStyle w:val="ConsPlusNormal0"/>
              <w:jc w:val="center"/>
            </w:pPr>
            <w:r>
              <w:t>182.</w:t>
            </w:r>
          </w:p>
        </w:tc>
        <w:tc>
          <w:tcPr>
            <w:tcW w:w="2494" w:type="dxa"/>
          </w:tcPr>
          <w:p w14:paraId="0E0EDBDE" w14:textId="77777777" w:rsidR="002B6D76" w:rsidRDefault="00000000">
            <w:pPr>
              <w:pStyle w:val="ConsPlusNormal0"/>
            </w:pPr>
            <w:r>
              <w:t>A08.16.001.26</w:t>
            </w:r>
          </w:p>
        </w:tc>
        <w:tc>
          <w:tcPr>
            <w:tcW w:w="3231" w:type="dxa"/>
          </w:tcPr>
          <w:p w14:paraId="6B158061" w14:textId="77777777" w:rsidR="002B6D76" w:rsidRDefault="00000000">
            <w:pPr>
              <w:pStyle w:val="ConsPlusNormal0"/>
            </w:pPr>
            <w:r>
              <w:t>Патолого-анатомическое исследование биопсийного (операционного) материала пищевода</w:t>
            </w:r>
          </w:p>
        </w:tc>
        <w:tc>
          <w:tcPr>
            <w:tcW w:w="1247" w:type="dxa"/>
          </w:tcPr>
          <w:p w14:paraId="32EAF3F0" w14:textId="77777777" w:rsidR="002B6D76" w:rsidRDefault="00000000">
            <w:pPr>
              <w:pStyle w:val="ConsPlusNormal0"/>
              <w:jc w:val="right"/>
            </w:pPr>
            <w:r>
              <w:t>1947,96</w:t>
            </w:r>
          </w:p>
        </w:tc>
        <w:tc>
          <w:tcPr>
            <w:tcW w:w="1361" w:type="dxa"/>
          </w:tcPr>
          <w:p w14:paraId="7A9D0AD6" w14:textId="77777777" w:rsidR="002B6D76" w:rsidRDefault="00000000">
            <w:pPr>
              <w:pStyle w:val="ConsPlusNormal0"/>
              <w:jc w:val="right"/>
            </w:pPr>
            <w:r>
              <w:t>1947,96</w:t>
            </w:r>
          </w:p>
        </w:tc>
      </w:tr>
      <w:tr w:rsidR="002B6D76" w14:paraId="0263C9B3" w14:textId="77777777">
        <w:tc>
          <w:tcPr>
            <w:tcW w:w="737" w:type="dxa"/>
          </w:tcPr>
          <w:p w14:paraId="55B9C8C3" w14:textId="77777777" w:rsidR="002B6D76" w:rsidRDefault="00000000">
            <w:pPr>
              <w:pStyle w:val="ConsPlusNormal0"/>
              <w:jc w:val="center"/>
            </w:pPr>
            <w:r>
              <w:t>183.</w:t>
            </w:r>
          </w:p>
        </w:tc>
        <w:tc>
          <w:tcPr>
            <w:tcW w:w="2494" w:type="dxa"/>
          </w:tcPr>
          <w:p w14:paraId="5357C7DE" w14:textId="77777777" w:rsidR="002B6D76" w:rsidRDefault="00000000">
            <w:pPr>
              <w:pStyle w:val="ConsPlusNormal0"/>
            </w:pPr>
            <w:r>
              <w:t>A08.16.001.002.26</w:t>
            </w:r>
          </w:p>
        </w:tc>
        <w:tc>
          <w:tcPr>
            <w:tcW w:w="3231" w:type="dxa"/>
          </w:tcPr>
          <w:p w14:paraId="699B601F" w14:textId="77777777" w:rsidR="002B6D76" w:rsidRDefault="00000000">
            <w:pPr>
              <w:pStyle w:val="ConsPlusNormal0"/>
            </w:pPr>
            <w:r>
              <w:t>Патолого-анатомическое исследование биопсийного (операционного) материала пищевода с применением иммуногистохимических методов</w:t>
            </w:r>
          </w:p>
        </w:tc>
        <w:tc>
          <w:tcPr>
            <w:tcW w:w="1247" w:type="dxa"/>
          </w:tcPr>
          <w:p w14:paraId="08C36240" w14:textId="77777777" w:rsidR="002B6D76" w:rsidRDefault="00000000">
            <w:pPr>
              <w:pStyle w:val="ConsPlusNormal0"/>
              <w:jc w:val="right"/>
            </w:pPr>
            <w:r>
              <w:t>14663,26</w:t>
            </w:r>
          </w:p>
        </w:tc>
        <w:tc>
          <w:tcPr>
            <w:tcW w:w="1361" w:type="dxa"/>
          </w:tcPr>
          <w:p w14:paraId="4A9CF4AF" w14:textId="77777777" w:rsidR="002B6D76" w:rsidRDefault="00000000">
            <w:pPr>
              <w:pStyle w:val="ConsPlusNormal0"/>
              <w:jc w:val="right"/>
            </w:pPr>
            <w:r>
              <w:t>14663,26</w:t>
            </w:r>
          </w:p>
        </w:tc>
      </w:tr>
      <w:tr w:rsidR="002B6D76" w14:paraId="72F36588" w14:textId="77777777">
        <w:tc>
          <w:tcPr>
            <w:tcW w:w="737" w:type="dxa"/>
          </w:tcPr>
          <w:p w14:paraId="493D8FA0" w14:textId="77777777" w:rsidR="002B6D76" w:rsidRDefault="00000000">
            <w:pPr>
              <w:pStyle w:val="ConsPlusNormal0"/>
              <w:jc w:val="center"/>
            </w:pPr>
            <w:r>
              <w:t>184.</w:t>
            </w:r>
          </w:p>
        </w:tc>
        <w:tc>
          <w:tcPr>
            <w:tcW w:w="2494" w:type="dxa"/>
          </w:tcPr>
          <w:p w14:paraId="59BBBE6C" w14:textId="77777777" w:rsidR="002B6D76" w:rsidRDefault="00000000">
            <w:pPr>
              <w:pStyle w:val="ConsPlusNormal0"/>
            </w:pPr>
            <w:r>
              <w:t>A08.16.002.26</w:t>
            </w:r>
          </w:p>
        </w:tc>
        <w:tc>
          <w:tcPr>
            <w:tcW w:w="3231" w:type="dxa"/>
          </w:tcPr>
          <w:p w14:paraId="12852927" w14:textId="77777777" w:rsidR="002B6D76" w:rsidRDefault="00000000">
            <w:pPr>
              <w:pStyle w:val="ConsPlusNormal0"/>
            </w:pPr>
            <w:r>
              <w:t>Патолого-анатомическое исследование биопсийного (операционного) материала желудка</w:t>
            </w:r>
          </w:p>
        </w:tc>
        <w:tc>
          <w:tcPr>
            <w:tcW w:w="1247" w:type="dxa"/>
          </w:tcPr>
          <w:p w14:paraId="19887092" w14:textId="77777777" w:rsidR="002B6D76" w:rsidRDefault="00000000">
            <w:pPr>
              <w:pStyle w:val="ConsPlusNormal0"/>
              <w:jc w:val="right"/>
            </w:pPr>
            <w:r>
              <w:t>1956,96</w:t>
            </w:r>
          </w:p>
        </w:tc>
        <w:tc>
          <w:tcPr>
            <w:tcW w:w="1361" w:type="dxa"/>
          </w:tcPr>
          <w:p w14:paraId="22535BBF" w14:textId="77777777" w:rsidR="002B6D76" w:rsidRDefault="00000000">
            <w:pPr>
              <w:pStyle w:val="ConsPlusNormal0"/>
              <w:jc w:val="right"/>
            </w:pPr>
            <w:r>
              <w:t>1956,96</w:t>
            </w:r>
          </w:p>
        </w:tc>
      </w:tr>
      <w:tr w:rsidR="002B6D76" w14:paraId="31D2160B" w14:textId="77777777">
        <w:tc>
          <w:tcPr>
            <w:tcW w:w="737" w:type="dxa"/>
          </w:tcPr>
          <w:p w14:paraId="7E8B069E" w14:textId="77777777" w:rsidR="002B6D76" w:rsidRDefault="00000000">
            <w:pPr>
              <w:pStyle w:val="ConsPlusNormal0"/>
              <w:jc w:val="center"/>
            </w:pPr>
            <w:r>
              <w:t>185.</w:t>
            </w:r>
          </w:p>
        </w:tc>
        <w:tc>
          <w:tcPr>
            <w:tcW w:w="2494" w:type="dxa"/>
          </w:tcPr>
          <w:p w14:paraId="3689D11D" w14:textId="77777777" w:rsidR="002B6D76" w:rsidRDefault="00000000">
            <w:pPr>
              <w:pStyle w:val="ConsPlusNormal0"/>
            </w:pPr>
            <w:r>
              <w:t>A08.16.002.002.26</w:t>
            </w:r>
          </w:p>
        </w:tc>
        <w:tc>
          <w:tcPr>
            <w:tcW w:w="3231" w:type="dxa"/>
          </w:tcPr>
          <w:p w14:paraId="602806CC" w14:textId="77777777" w:rsidR="002B6D76" w:rsidRDefault="00000000">
            <w:pPr>
              <w:pStyle w:val="ConsPlusNormal0"/>
            </w:pPr>
            <w:r>
              <w:t>Патолого-анатомическое исследование биопсийного (операционного) материала желудка с применением иммуногистохимических методов</w:t>
            </w:r>
          </w:p>
        </w:tc>
        <w:tc>
          <w:tcPr>
            <w:tcW w:w="1247" w:type="dxa"/>
          </w:tcPr>
          <w:p w14:paraId="7A99A1F6" w14:textId="77777777" w:rsidR="002B6D76" w:rsidRDefault="00000000">
            <w:pPr>
              <w:pStyle w:val="ConsPlusNormal0"/>
              <w:jc w:val="right"/>
            </w:pPr>
            <w:r>
              <w:t>14663,26</w:t>
            </w:r>
          </w:p>
        </w:tc>
        <w:tc>
          <w:tcPr>
            <w:tcW w:w="1361" w:type="dxa"/>
          </w:tcPr>
          <w:p w14:paraId="72E7631C" w14:textId="77777777" w:rsidR="002B6D76" w:rsidRDefault="00000000">
            <w:pPr>
              <w:pStyle w:val="ConsPlusNormal0"/>
              <w:jc w:val="right"/>
            </w:pPr>
            <w:r>
              <w:t>14663,26</w:t>
            </w:r>
          </w:p>
        </w:tc>
      </w:tr>
      <w:tr w:rsidR="002B6D76" w14:paraId="0753ADAE" w14:textId="77777777">
        <w:tc>
          <w:tcPr>
            <w:tcW w:w="737" w:type="dxa"/>
          </w:tcPr>
          <w:p w14:paraId="63A47AFC" w14:textId="77777777" w:rsidR="002B6D76" w:rsidRDefault="00000000">
            <w:pPr>
              <w:pStyle w:val="ConsPlusNormal0"/>
              <w:jc w:val="center"/>
            </w:pPr>
            <w:r>
              <w:t>186.</w:t>
            </w:r>
          </w:p>
        </w:tc>
        <w:tc>
          <w:tcPr>
            <w:tcW w:w="2494" w:type="dxa"/>
          </w:tcPr>
          <w:p w14:paraId="380F1154" w14:textId="77777777" w:rsidR="002B6D76" w:rsidRDefault="00000000">
            <w:pPr>
              <w:pStyle w:val="ConsPlusNormal0"/>
            </w:pPr>
            <w:r>
              <w:t>A08.16.003.26</w:t>
            </w:r>
          </w:p>
        </w:tc>
        <w:tc>
          <w:tcPr>
            <w:tcW w:w="3231" w:type="dxa"/>
          </w:tcPr>
          <w:p w14:paraId="3518A00E" w14:textId="77777777" w:rsidR="002B6D76" w:rsidRDefault="00000000">
            <w:pPr>
              <w:pStyle w:val="ConsPlusNormal0"/>
            </w:pPr>
            <w:r>
              <w:t>Патолого-анатомическое исследование биопсийного (операционного) материала двенадцатиперстной кишки</w:t>
            </w:r>
          </w:p>
        </w:tc>
        <w:tc>
          <w:tcPr>
            <w:tcW w:w="1247" w:type="dxa"/>
          </w:tcPr>
          <w:p w14:paraId="0CC0F914" w14:textId="77777777" w:rsidR="002B6D76" w:rsidRDefault="00000000">
            <w:pPr>
              <w:pStyle w:val="ConsPlusNormal0"/>
              <w:jc w:val="right"/>
            </w:pPr>
            <w:r>
              <w:t>1798,76</w:t>
            </w:r>
          </w:p>
        </w:tc>
        <w:tc>
          <w:tcPr>
            <w:tcW w:w="1361" w:type="dxa"/>
          </w:tcPr>
          <w:p w14:paraId="62202C63" w14:textId="77777777" w:rsidR="002B6D76" w:rsidRDefault="00000000">
            <w:pPr>
              <w:pStyle w:val="ConsPlusNormal0"/>
              <w:jc w:val="right"/>
            </w:pPr>
            <w:r>
              <w:t>1798,76</w:t>
            </w:r>
          </w:p>
        </w:tc>
      </w:tr>
      <w:tr w:rsidR="002B6D76" w14:paraId="4DA2F339" w14:textId="77777777">
        <w:tc>
          <w:tcPr>
            <w:tcW w:w="737" w:type="dxa"/>
          </w:tcPr>
          <w:p w14:paraId="303AAC47" w14:textId="77777777" w:rsidR="002B6D76" w:rsidRDefault="00000000">
            <w:pPr>
              <w:pStyle w:val="ConsPlusNormal0"/>
              <w:jc w:val="center"/>
            </w:pPr>
            <w:r>
              <w:t>187.</w:t>
            </w:r>
          </w:p>
        </w:tc>
        <w:tc>
          <w:tcPr>
            <w:tcW w:w="2494" w:type="dxa"/>
          </w:tcPr>
          <w:p w14:paraId="55EFDEE2" w14:textId="77777777" w:rsidR="002B6D76" w:rsidRDefault="00000000">
            <w:pPr>
              <w:pStyle w:val="ConsPlusNormal0"/>
            </w:pPr>
            <w:r>
              <w:t>A08.17.001.26</w:t>
            </w:r>
          </w:p>
        </w:tc>
        <w:tc>
          <w:tcPr>
            <w:tcW w:w="3231" w:type="dxa"/>
          </w:tcPr>
          <w:p w14:paraId="6E465BB1" w14:textId="77777777" w:rsidR="002B6D76" w:rsidRDefault="00000000">
            <w:pPr>
              <w:pStyle w:val="ConsPlusNormal0"/>
            </w:pPr>
            <w:r>
              <w:t>Патолого-анатомическое исследование биопсийного (операционного) материала тонкой кишки</w:t>
            </w:r>
          </w:p>
        </w:tc>
        <w:tc>
          <w:tcPr>
            <w:tcW w:w="1247" w:type="dxa"/>
          </w:tcPr>
          <w:p w14:paraId="1C387C1B" w14:textId="77777777" w:rsidR="002B6D76" w:rsidRDefault="00000000">
            <w:pPr>
              <w:pStyle w:val="ConsPlusNormal0"/>
              <w:jc w:val="right"/>
            </w:pPr>
            <w:r>
              <w:t>1913,91</w:t>
            </w:r>
          </w:p>
        </w:tc>
        <w:tc>
          <w:tcPr>
            <w:tcW w:w="1361" w:type="dxa"/>
          </w:tcPr>
          <w:p w14:paraId="3DFDD361" w14:textId="77777777" w:rsidR="002B6D76" w:rsidRDefault="00000000">
            <w:pPr>
              <w:pStyle w:val="ConsPlusNormal0"/>
              <w:jc w:val="right"/>
            </w:pPr>
            <w:r>
              <w:t>1913,91</w:t>
            </w:r>
          </w:p>
        </w:tc>
      </w:tr>
      <w:tr w:rsidR="002B6D76" w14:paraId="419A5517" w14:textId="77777777">
        <w:tc>
          <w:tcPr>
            <w:tcW w:w="737" w:type="dxa"/>
          </w:tcPr>
          <w:p w14:paraId="7F59BA61" w14:textId="77777777" w:rsidR="002B6D76" w:rsidRDefault="00000000">
            <w:pPr>
              <w:pStyle w:val="ConsPlusNormal0"/>
              <w:jc w:val="center"/>
            </w:pPr>
            <w:r>
              <w:t>188.</w:t>
            </w:r>
          </w:p>
        </w:tc>
        <w:tc>
          <w:tcPr>
            <w:tcW w:w="2494" w:type="dxa"/>
          </w:tcPr>
          <w:p w14:paraId="305011ED" w14:textId="77777777" w:rsidR="002B6D76" w:rsidRDefault="00000000">
            <w:pPr>
              <w:pStyle w:val="ConsPlusNormal0"/>
            </w:pPr>
            <w:r>
              <w:t>A08.17.001.002.26</w:t>
            </w:r>
          </w:p>
        </w:tc>
        <w:tc>
          <w:tcPr>
            <w:tcW w:w="3231" w:type="dxa"/>
          </w:tcPr>
          <w:p w14:paraId="0ACC8027" w14:textId="77777777" w:rsidR="002B6D76" w:rsidRDefault="00000000">
            <w:pPr>
              <w:pStyle w:val="ConsPlusNormal0"/>
            </w:pPr>
            <w:r>
              <w:t>Патолого-анатомическое исследование биопсийного (операционного) материала тонкой кишки с применением иммуногистохимических методов</w:t>
            </w:r>
          </w:p>
        </w:tc>
        <w:tc>
          <w:tcPr>
            <w:tcW w:w="1247" w:type="dxa"/>
          </w:tcPr>
          <w:p w14:paraId="625CFD7B" w14:textId="77777777" w:rsidR="002B6D76" w:rsidRDefault="00000000">
            <w:pPr>
              <w:pStyle w:val="ConsPlusNormal0"/>
              <w:jc w:val="right"/>
            </w:pPr>
            <w:r>
              <w:t>14663,26</w:t>
            </w:r>
          </w:p>
        </w:tc>
        <w:tc>
          <w:tcPr>
            <w:tcW w:w="1361" w:type="dxa"/>
          </w:tcPr>
          <w:p w14:paraId="2475430F" w14:textId="77777777" w:rsidR="002B6D76" w:rsidRDefault="00000000">
            <w:pPr>
              <w:pStyle w:val="ConsPlusNormal0"/>
              <w:jc w:val="right"/>
            </w:pPr>
            <w:r>
              <w:t>14663,26</w:t>
            </w:r>
          </w:p>
        </w:tc>
      </w:tr>
      <w:tr w:rsidR="002B6D76" w14:paraId="5729A767" w14:textId="77777777">
        <w:tc>
          <w:tcPr>
            <w:tcW w:w="737" w:type="dxa"/>
          </w:tcPr>
          <w:p w14:paraId="58BF2780" w14:textId="77777777" w:rsidR="002B6D76" w:rsidRDefault="00000000">
            <w:pPr>
              <w:pStyle w:val="ConsPlusNormal0"/>
              <w:jc w:val="center"/>
            </w:pPr>
            <w:r>
              <w:t>189.</w:t>
            </w:r>
          </w:p>
        </w:tc>
        <w:tc>
          <w:tcPr>
            <w:tcW w:w="2494" w:type="dxa"/>
          </w:tcPr>
          <w:p w14:paraId="385B32AA" w14:textId="77777777" w:rsidR="002B6D76" w:rsidRDefault="00000000">
            <w:pPr>
              <w:pStyle w:val="ConsPlusNormal0"/>
            </w:pPr>
            <w:r>
              <w:t>A08.18.001.26</w:t>
            </w:r>
          </w:p>
        </w:tc>
        <w:tc>
          <w:tcPr>
            <w:tcW w:w="3231" w:type="dxa"/>
          </w:tcPr>
          <w:p w14:paraId="1DB38372" w14:textId="77777777" w:rsidR="002B6D76" w:rsidRDefault="00000000">
            <w:pPr>
              <w:pStyle w:val="ConsPlusNormal0"/>
            </w:pPr>
            <w:r>
              <w:t>Патолого-анатомическое исследование биопсийного (операционного) материала толстой кишки</w:t>
            </w:r>
          </w:p>
        </w:tc>
        <w:tc>
          <w:tcPr>
            <w:tcW w:w="1247" w:type="dxa"/>
          </w:tcPr>
          <w:p w14:paraId="0AC65E2C" w14:textId="77777777" w:rsidR="002B6D76" w:rsidRDefault="00000000">
            <w:pPr>
              <w:pStyle w:val="ConsPlusNormal0"/>
              <w:jc w:val="right"/>
            </w:pPr>
            <w:r>
              <w:t>1965,96</w:t>
            </w:r>
          </w:p>
        </w:tc>
        <w:tc>
          <w:tcPr>
            <w:tcW w:w="1361" w:type="dxa"/>
          </w:tcPr>
          <w:p w14:paraId="77176279" w14:textId="77777777" w:rsidR="002B6D76" w:rsidRDefault="00000000">
            <w:pPr>
              <w:pStyle w:val="ConsPlusNormal0"/>
              <w:jc w:val="right"/>
            </w:pPr>
            <w:r>
              <w:t>1965,96</w:t>
            </w:r>
          </w:p>
        </w:tc>
      </w:tr>
      <w:tr w:rsidR="002B6D76" w14:paraId="5D4F3D71" w14:textId="77777777">
        <w:tc>
          <w:tcPr>
            <w:tcW w:w="737" w:type="dxa"/>
          </w:tcPr>
          <w:p w14:paraId="74080689" w14:textId="77777777" w:rsidR="002B6D76" w:rsidRDefault="00000000">
            <w:pPr>
              <w:pStyle w:val="ConsPlusNormal0"/>
              <w:jc w:val="center"/>
            </w:pPr>
            <w:r>
              <w:t>190.</w:t>
            </w:r>
          </w:p>
        </w:tc>
        <w:tc>
          <w:tcPr>
            <w:tcW w:w="2494" w:type="dxa"/>
          </w:tcPr>
          <w:p w14:paraId="72EFBA17" w14:textId="77777777" w:rsidR="002B6D76" w:rsidRDefault="00000000">
            <w:pPr>
              <w:pStyle w:val="ConsPlusNormal0"/>
            </w:pPr>
            <w:r>
              <w:t>A08.18.001.002.26</w:t>
            </w:r>
          </w:p>
        </w:tc>
        <w:tc>
          <w:tcPr>
            <w:tcW w:w="3231" w:type="dxa"/>
          </w:tcPr>
          <w:p w14:paraId="71C2FC2A" w14:textId="77777777" w:rsidR="002B6D76" w:rsidRDefault="00000000">
            <w:pPr>
              <w:pStyle w:val="ConsPlusNormal0"/>
            </w:pPr>
            <w:r>
              <w:t>Патолого-анатомическое исследование биопсийного (операционного) материала толстой кишки с применением иммуногистохимических методов</w:t>
            </w:r>
          </w:p>
        </w:tc>
        <w:tc>
          <w:tcPr>
            <w:tcW w:w="1247" w:type="dxa"/>
          </w:tcPr>
          <w:p w14:paraId="6050C22E" w14:textId="77777777" w:rsidR="002B6D76" w:rsidRDefault="00000000">
            <w:pPr>
              <w:pStyle w:val="ConsPlusNormal0"/>
              <w:jc w:val="right"/>
            </w:pPr>
            <w:r>
              <w:t>14663,26</w:t>
            </w:r>
          </w:p>
        </w:tc>
        <w:tc>
          <w:tcPr>
            <w:tcW w:w="1361" w:type="dxa"/>
          </w:tcPr>
          <w:p w14:paraId="15364058" w14:textId="77777777" w:rsidR="002B6D76" w:rsidRDefault="00000000">
            <w:pPr>
              <w:pStyle w:val="ConsPlusNormal0"/>
              <w:jc w:val="right"/>
            </w:pPr>
            <w:r>
              <w:t>14663,26</w:t>
            </w:r>
          </w:p>
        </w:tc>
      </w:tr>
      <w:tr w:rsidR="002B6D76" w14:paraId="2CB4940D" w14:textId="77777777">
        <w:tc>
          <w:tcPr>
            <w:tcW w:w="737" w:type="dxa"/>
          </w:tcPr>
          <w:p w14:paraId="43F51136" w14:textId="77777777" w:rsidR="002B6D76" w:rsidRDefault="00000000">
            <w:pPr>
              <w:pStyle w:val="ConsPlusNormal0"/>
              <w:jc w:val="center"/>
            </w:pPr>
            <w:r>
              <w:t>191.</w:t>
            </w:r>
          </w:p>
        </w:tc>
        <w:tc>
          <w:tcPr>
            <w:tcW w:w="2494" w:type="dxa"/>
          </w:tcPr>
          <w:p w14:paraId="2BA21371" w14:textId="77777777" w:rsidR="002B6D76" w:rsidRDefault="00000000">
            <w:pPr>
              <w:pStyle w:val="ConsPlusNormal0"/>
            </w:pPr>
            <w:r>
              <w:t>A08.19.001.26</w:t>
            </w:r>
          </w:p>
        </w:tc>
        <w:tc>
          <w:tcPr>
            <w:tcW w:w="3231" w:type="dxa"/>
          </w:tcPr>
          <w:p w14:paraId="03D0B331" w14:textId="77777777" w:rsidR="002B6D76" w:rsidRDefault="00000000">
            <w:pPr>
              <w:pStyle w:val="ConsPlusNormal0"/>
            </w:pPr>
            <w:r>
              <w:t>Патолого-анатомическое исследование биопсийного (операционного) материала прямой кишки</w:t>
            </w:r>
          </w:p>
        </w:tc>
        <w:tc>
          <w:tcPr>
            <w:tcW w:w="1247" w:type="dxa"/>
          </w:tcPr>
          <w:p w14:paraId="787709CE" w14:textId="77777777" w:rsidR="002B6D76" w:rsidRDefault="00000000">
            <w:pPr>
              <w:pStyle w:val="ConsPlusNormal0"/>
              <w:jc w:val="right"/>
            </w:pPr>
            <w:r>
              <w:t>2019,04</w:t>
            </w:r>
          </w:p>
        </w:tc>
        <w:tc>
          <w:tcPr>
            <w:tcW w:w="1361" w:type="dxa"/>
          </w:tcPr>
          <w:p w14:paraId="09C02E15" w14:textId="77777777" w:rsidR="002B6D76" w:rsidRDefault="00000000">
            <w:pPr>
              <w:pStyle w:val="ConsPlusNormal0"/>
              <w:jc w:val="right"/>
            </w:pPr>
            <w:r>
              <w:t>2019,04</w:t>
            </w:r>
          </w:p>
        </w:tc>
      </w:tr>
      <w:tr w:rsidR="002B6D76" w14:paraId="32A85002" w14:textId="77777777">
        <w:tc>
          <w:tcPr>
            <w:tcW w:w="737" w:type="dxa"/>
          </w:tcPr>
          <w:p w14:paraId="26A087F2" w14:textId="77777777" w:rsidR="002B6D76" w:rsidRDefault="00000000">
            <w:pPr>
              <w:pStyle w:val="ConsPlusNormal0"/>
              <w:jc w:val="center"/>
            </w:pPr>
            <w:r>
              <w:t>192.</w:t>
            </w:r>
          </w:p>
        </w:tc>
        <w:tc>
          <w:tcPr>
            <w:tcW w:w="2494" w:type="dxa"/>
          </w:tcPr>
          <w:p w14:paraId="778C24DB" w14:textId="77777777" w:rsidR="002B6D76" w:rsidRDefault="00000000">
            <w:pPr>
              <w:pStyle w:val="ConsPlusNormal0"/>
            </w:pPr>
            <w:r>
              <w:t>A08.19.001.002.26</w:t>
            </w:r>
          </w:p>
        </w:tc>
        <w:tc>
          <w:tcPr>
            <w:tcW w:w="3231" w:type="dxa"/>
          </w:tcPr>
          <w:p w14:paraId="566ECC82" w14:textId="77777777" w:rsidR="002B6D76" w:rsidRDefault="00000000">
            <w:pPr>
              <w:pStyle w:val="ConsPlusNormal0"/>
            </w:pPr>
            <w:r>
              <w:t>Патолого-анатомическое исследование биопсийного (операционного) материала прямой кишки с применением иммуногистохимических методов</w:t>
            </w:r>
          </w:p>
        </w:tc>
        <w:tc>
          <w:tcPr>
            <w:tcW w:w="1247" w:type="dxa"/>
          </w:tcPr>
          <w:p w14:paraId="73A8873E" w14:textId="77777777" w:rsidR="002B6D76" w:rsidRDefault="00000000">
            <w:pPr>
              <w:pStyle w:val="ConsPlusNormal0"/>
              <w:jc w:val="right"/>
            </w:pPr>
            <w:r>
              <w:t>14663,26</w:t>
            </w:r>
          </w:p>
        </w:tc>
        <w:tc>
          <w:tcPr>
            <w:tcW w:w="1361" w:type="dxa"/>
          </w:tcPr>
          <w:p w14:paraId="23594492" w14:textId="77777777" w:rsidR="002B6D76" w:rsidRDefault="00000000">
            <w:pPr>
              <w:pStyle w:val="ConsPlusNormal0"/>
              <w:jc w:val="right"/>
            </w:pPr>
            <w:r>
              <w:t>14663,26</w:t>
            </w:r>
          </w:p>
        </w:tc>
      </w:tr>
      <w:tr w:rsidR="002B6D76" w14:paraId="4D28BCDC" w14:textId="77777777">
        <w:tc>
          <w:tcPr>
            <w:tcW w:w="737" w:type="dxa"/>
          </w:tcPr>
          <w:p w14:paraId="7E1234B0" w14:textId="77777777" w:rsidR="002B6D76" w:rsidRDefault="00000000">
            <w:pPr>
              <w:pStyle w:val="ConsPlusNormal0"/>
              <w:jc w:val="center"/>
            </w:pPr>
            <w:r>
              <w:t>193.</w:t>
            </w:r>
          </w:p>
        </w:tc>
        <w:tc>
          <w:tcPr>
            <w:tcW w:w="2494" w:type="dxa"/>
          </w:tcPr>
          <w:p w14:paraId="1B7C4D95" w14:textId="77777777" w:rsidR="002B6D76" w:rsidRDefault="00000000">
            <w:pPr>
              <w:pStyle w:val="ConsPlusNormal0"/>
            </w:pPr>
            <w:r>
              <w:t>A08.19.002.002.26</w:t>
            </w:r>
          </w:p>
        </w:tc>
        <w:tc>
          <w:tcPr>
            <w:tcW w:w="3231" w:type="dxa"/>
          </w:tcPr>
          <w:p w14:paraId="0AB91A89" w14:textId="77777777" w:rsidR="002B6D76" w:rsidRDefault="00000000">
            <w:pPr>
              <w:pStyle w:val="ConsPlusNormal0"/>
            </w:pPr>
            <w:r>
              <w:t>Патолого-анатомическое исследование биопсийного (операционного) материала ободочной кишки с применением иммуногистохимических методов</w:t>
            </w:r>
          </w:p>
        </w:tc>
        <w:tc>
          <w:tcPr>
            <w:tcW w:w="1247" w:type="dxa"/>
          </w:tcPr>
          <w:p w14:paraId="7A3B9F3B" w14:textId="77777777" w:rsidR="002B6D76" w:rsidRDefault="00000000">
            <w:pPr>
              <w:pStyle w:val="ConsPlusNormal0"/>
              <w:jc w:val="right"/>
            </w:pPr>
            <w:r>
              <w:t>14663,26</w:t>
            </w:r>
          </w:p>
        </w:tc>
        <w:tc>
          <w:tcPr>
            <w:tcW w:w="1361" w:type="dxa"/>
          </w:tcPr>
          <w:p w14:paraId="5C5893BE" w14:textId="77777777" w:rsidR="002B6D76" w:rsidRDefault="00000000">
            <w:pPr>
              <w:pStyle w:val="ConsPlusNormal0"/>
              <w:jc w:val="right"/>
            </w:pPr>
            <w:r>
              <w:t>14663,26</w:t>
            </w:r>
          </w:p>
        </w:tc>
      </w:tr>
      <w:tr w:rsidR="002B6D76" w14:paraId="32DFC528" w14:textId="77777777">
        <w:tc>
          <w:tcPr>
            <w:tcW w:w="737" w:type="dxa"/>
          </w:tcPr>
          <w:p w14:paraId="2EE21FC9" w14:textId="77777777" w:rsidR="002B6D76" w:rsidRDefault="00000000">
            <w:pPr>
              <w:pStyle w:val="ConsPlusNormal0"/>
              <w:jc w:val="center"/>
            </w:pPr>
            <w:r>
              <w:t>194.</w:t>
            </w:r>
          </w:p>
        </w:tc>
        <w:tc>
          <w:tcPr>
            <w:tcW w:w="2494" w:type="dxa"/>
          </w:tcPr>
          <w:p w14:paraId="33EA3005" w14:textId="77777777" w:rsidR="002B6D76" w:rsidRDefault="00000000">
            <w:pPr>
              <w:pStyle w:val="ConsPlusNormal0"/>
            </w:pPr>
            <w:r>
              <w:t>A08.20.001.26</w:t>
            </w:r>
          </w:p>
        </w:tc>
        <w:tc>
          <w:tcPr>
            <w:tcW w:w="3231" w:type="dxa"/>
          </w:tcPr>
          <w:p w14:paraId="3A410D07" w14:textId="77777777" w:rsidR="002B6D76" w:rsidRDefault="00000000">
            <w:pPr>
              <w:pStyle w:val="ConsPlusNormal0"/>
            </w:pPr>
            <w:r>
              <w:t>Патолого-анатомическое исследование биопсийного (операционного) материала влагалища</w:t>
            </w:r>
          </w:p>
        </w:tc>
        <w:tc>
          <w:tcPr>
            <w:tcW w:w="1247" w:type="dxa"/>
          </w:tcPr>
          <w:p w14:paraId="6C9D9DE2" w14:textId="77777777" w:rsidR="002B6D76" w:rsidRDefault="00000000">
            <w:pPr>
              <w:pStyle w:val="ConsPlusNormal0"/>
              <w:jc w:val="right"/>
            </w:pPr>
            <w:r>
              <w:t>1857,20</w:t>
            </w:r>
          </w:p>
        </w:tc>
        <w:tc>
          <w:tcPr>
            <w:tcW w:w="1361" w:type="dxa"/>
          </w:tcPr>
          <w:p w14:paraId="75BEC6DB" w14:textId="77777777" w:rsidR="002B6D76" w:rsidRDefault="00000000">
            <w:pPr>
              <w:pStyle w:val="ConsPlusNormal0"/>
              <w:jc w:val="right"/>
            </w:pPr>
            <w:r>
              <w:t>1857,20</w:t>
            </w:r>
          </w:p>
        </w:tc>
      </w:tr>
      <w:tr w:rsidR="002B6D76" w14:paraId="5A068051" w14:textId="77777777">
        <w:tc>
          <w:tcPr>
            <w:tcW w:w="737" w:type="dxa"/>
          </w:tcPr>
          <w:p w14:paraId="4D9B6446" w14:textId="77777777" w:rsidR="002B6D76" w:rsidRDefault="00000000">
            <w:pPr>
              <w:pStyle w:val="ConsPlusNormal0"/>
              <w:jc w:val="center"/>
            </w:pPr>
            <w:r>
              <w:t>195.</w:t>
            </w:r>
          </w:p>
        </w:tc>
        <w:tc>
          <w:tcPr>
            <w:tcW w:w="2494" w:type="dxa"/>
          </w:tcPr>
          <w:p w14:paraId="5D62BBFA" w14:textId="77777777" w:rsidR="002B6D76" w:rsidRDefault="00000000">
            <w:pPr>
              <w:pStyle w:val="ConsPlusNormal0"/>
            </w:pPr>
            <w:r>
              <w:t>A08.20.001.002.26</w:t>
            </w:r>
          </w:p>
        </w:tc>
        <w:tc>
          <w:tcPr>
            <w:tcW w:w="3231" w:type="dxa"/>
          </w:tcPr>
          <w:p w14:paraId="2FD24AE6" w14:textId="77777777" w:rsidR="002B6D76" w:rsidRDefault="00000000">
            <w:pPr>
              <w:pStyle w:val="ConsPlusNormal0"/>
            </w:pPr>
            <w:r>
              <w:t>Патолого-анатомическое исследование биопсийного (операционного) материала влагалища с применением иммуногистохимических методов</w:t>
            </w:r>
          </w:p>
        </w:tc>
        <w:tc>
          <w:tcPr>
            <w:tcW w:w="1247" w:type="dxa"/>
          </w:tcPr>
          <w:p w14:paraId="319034AB" w14:textId="77777777" w:rsidR="002B6D76" w:rsidRDefault="00000000">
            <w:pPr>
              <w:pStyle w:val="ConsPlusNormal0"/>
              <w:jc w:val="right"/>
            </w:pPr>
            <w:r>
              <w:t>14663,26</w:t>
            </w:r>
          </w:p>
        </w:tc>
        <w:tc>
          <w:tcPr>
            <w:tcW w:w="1361" w:type="dxa"/>
          </w:tcPr>
          <w:p w14:paraId="0441592B" w14:textId="77777777" w:rsidR="002B6D76" w:rsidRDefault="00000000">
            <w:pPr>
              <w:pStyle w:val="ConsPlusNormal0"/>
              <w:jc w:val="right"/>
            </w:pPr>
            <w:r>
              <w:t>14663,26</w:t>
            </w:r>
          </w:p>
        </w:tc>
      </w:tr>
      <w:tr w:rsidR="002B6D76" w14:paraId="7C609181" w14:textId="77777777">
        <w:tc>
          <w:tcPr>
            <w:tcW w:w="737" w:type="dxa"/>
          </w:tcPr>
          <w:p w14:paraId="46757805" w14:textId="77777777" w:rsidR="002B6D76" w:rsidRDefault="00000000">
            <w:pPr>
              <w:pStyle w:val="ConsPlusNormal0"/>
              <w:jc w:val="center"/>
            </w:pPr>
            <w:r>
              <w:t>196.</w:t>
            </w:r>
          </w:p>
        </w:tc>
        <w:tc>
          <w:tcPr>
            <w:tcW w:w="2494" w:type="dxa"/>
          </w:tcPr>
          <w:p w14:paraId="238A346E" w14:textId="77777777" w:rsidR="002B6D76" w:rsidRDefault="00000000">
            <w:pPr>
              <w:pStyle w:val="ConsPlusNormal0"/>
            </w:pPr>
            <w:r>
              <w:t>A08.20.002.001.26</w:t>
            </w:r>
          </w:p>
        </w:tc>
        <w:tc>
          <w:tcPr>
            <w:tcW w:w="3231" w:type="dxa"/>
          </w:tcPr>
          <w:p w14:paraId="080A26EC" w14:textId="77777777" w:rsidR="002B6D76" w:rsidRDefault="00000000">
            <w:pPr>
              <w:pStyle w:val="ConsPlusNormal0"/>
            </w:pPr>
            <w:r>
              <w:t>Патолого-анатомическое исследование соскоба полости матки, цервикального канала</w:t>
            </w:r>
          </w:p>
        </w:tc>
        <w:tc>
          <w:tcPr>
            <w:tcW w:w="1247" w:type="dxa"/>
          </w:tcPr>
          <w:p w14:paraId="0883DFBD" w14:textId="77777777" w:rsidR="002B6D76" w:rsidRDefault="00000000">
            <w:pPr>
              <w:pStyle w:val="ConsPlusNormal0"/>
              <w:jc w:val="right"/>
            </w:pPr>
            <w:r>
              <w:t>1783,88</w:t>
            </w:r>
          </w:p>
        </w:tc>
        <w:tc>
          <w:tcPr>
            <w:tcW w:w="1361" w:type="dxa"/>
          </w:tcPr>
          <w:p w14:paraId="462B0B62" w14:textId="77777777" w:rsidR="002B6D76" w:rsidRDefault="00000000">
            <w:pPr>
              <w:pStyle w:val="ConsPlusNormal0"/>
              <w:jc w:val="right"/>
            </w:pPr>
            <w:r>
              <w:t>1783,88</w:t>
            </w:r>
          </w:p>
        </w:tc>
      </w:tr>
      <w:tr w:rsidR="002B6D76" w14:paraId="6243B548" w14:textId="77777777">
        <w:tc>
          <w:tcPr>
            <w:tcW w:w="737" w:type="dxa"/>
          </w:tcPr>
          <w:p w14:paraId="1FBAF914" w14:textId="77777777" w:rsidR="002B6D76" w:rsidRDefault="00000000">
            <w:pPr>
              <w:pStyle w:val="ConsPlusNormal0"/>
              <w:jc w:val="center"/>
            </w:pPr>
            <w:r>
              <w:t>197.</w:t>
            </w:r>
          </w:p>
        </w:tc>
        <w:tc>
          <w:tcPr>
            <w:tcW w:w="2494" w:type="dxa"/>
          </w:tcPr>
          <w:p w14:paraId="62F22771" w14:textId="77777777" w:rsidR="002B6D76" w:rsidRDefault="00000000">
            <w:pPr>
              <w:pStyle w:val="ConsPlusNormal0"/>
            </w:pPr>
            <w:r>
              <w:t>A08.20.003.002.26</w:t>
            </w:r>
          </w:p>
        </w:tc>
        <w:tc>
          <w:tcPr>
            <w:tcW w:w="3231" w:type="dxa"/>
          </w:tcPr>
          <w:p w14:paraId="7EDFF636" w14:textId="77777777" w:rsidR="002B6D76" w:rsidRDefault="00000000">
            <w:pPr>
              <w:pStyle w:val="ConsPlusNormal0"/>
            </w:pPr>
            <w:r>
              <w:t>Патолого-анатомическое исследование биопсийного (операционного) материала матки с применением иммуногистохимических методов</w:t>
            </w:r>
          </w:p>
        </w:tc>
        <w:tc>
          <w:tcPr>
            <w:tcW w:w="1247" w:type="dxa"/>
          </w:tcPr>
          <w:p w14:paraId="70F55F7D" w14:textId="77777777" w:rsidR="002B6D76" w:rsidRDefault="00000000">
            <w:pPr>
              <w:pStyle w:val="ConsPlusNormal0"/>
              <w:jc w:val="right"/>
            </w:pPr>
            <w:r>
              <w:t>14663,26</w:t>
            </w:r>
          </w:p>
        </w:tc>
        <w:tc>
          <w:tcPr>
            <w:tcW w:w="1361" w:type="dxa"/>
          </w:tcPr>
          <w:p w14:paraId="105D3194" w14:textId="77777777" w:rsidR="002B6D76" w:rsidRDefault="00000000">
            <w:pPr>
              <w:pStyle w:val="ConsPlusNormal0"/>
              <w:jc w:val="right"/>
            </w:pPr>
            <w:r>
              <w:t>14663,26</w:t>
            </w:r>
          </w:p>
        </w:tc>
      </w:tr>
      <w:tr w:rsidR="002B6D76" w14:paraId="61D5FAD1" w14:textId="77777777">
        <w:tc>
          <w:tcPr>
            <w:tcW w:w="737" w:type="dxa"/>
          </w:tcPr>
          <w:p w14:paraId="5A8E860A" w14:textId="77777777" w:rsidR="002B6D76" w:rsidRDefault="00000000">
            <w:pPr>
              <w:pStyle w:val="ConsPlusNormal0"/>
              <w:jc w:val="center"/>
            </w:pPr>
            <w:r>
              <w:t>198.</w:t>
            </w:r>
          </w:p>
        </w:tc>
        <w:tc>
          <w:tcPr>
            <w:tcW w:w="2494" w:type="dxa"/>
          </w:tcPr>
          <w:p w14:paraId="28B90347" w14:textId="77777777" w:rsidR="002B6D76" w:rsidRDefault="00000000">
            <w:pPr>
              <w:pStyle w:val="ConsPlusNormal0"/>
            </w:pPr>
            <w:r>
              <w:t>A08.20.005.002.26</w:t>
            </w:r>
          </w:p>
        </w:tc>
        <w:tc>
          <w:tcPr>
            <w:tcW w:w="3231" w:type="dxa"/>
          </w:tcPr>
          <w:p w14:paraId="5CBF85DF" w14:textId="77777777" w:rsidR="002B6D76" w:rsidRDefault="00000000">
            <w:pPr>
              <w:pStyle w:val="ConsPlusNormal0"/>
            </w:pPr>
            <w:r>
              <w:t>Патолого-анатомическое исследование биопсийного (операционного) материала яичника с применением иммуногистохимических методов</w:t>
            </w:r>
          </w:p>
        </w:tc>
        <w:tc>
          <w:tcPr>
            <w:tcW w:w="1247" w:type="dxa"/>
          </w:tcPr>
          <w:p w14:paraId="3A7F9600" w14:textId="77777777" w:rsidR="002B6D76" w:rsidRDefault="00000000">
            <w:pPr>
              <w:pStyle w:val="ConsPlusNormal0"/>
              <w:jc w:val="right"/>
            </w:pPr>
            <w:r>
              <w:t>14663,26</w:t>
            </w:r>
          </w:p>
        </w:tc>
        <w:tc>
          <w:tcPr>
            <w:tcW w:w="1361" w:type="dxa"/>
          </w:tcPr>
          <w:p w14:paraId="4BAA5D9C" w14:textId="77777777" w:rsidR="002B6D76" w:rsidRDefault="00000000">
            <w:pPr>
              <w:pStyle w:val="ConsPlusNormal0"/>
              <w:jc w:val="right"/>
            </w:pPr>
            <w:r>
              <w:t>14663,26</w:t>
            </w:r>
          </w:p>
        </w:tc>
      </w:tr>
      <w:tr w:rsidR="002B6D76" w14:paraId="0E3E9DFF" w14:textId="77777777">
        <w:tc>
          <w:tcPr>
            <w:tcW w:w="737" w:type="dxa"/>
          </w:tcPr>
          <w:p w14:paraId="69041943" w14:textId="77777777" w:rsidR="002B6D76" w:rsidRDefault="00000000">
            <w:pPr>
              <w:pStyle w:val="ConsPlusNormal0"/>
              <w:jc w:val="center"/>
            </w:pPr>
            <w:r>
              <w:t>199.</w:t>
            </w:r>
          </w:p>
        </w:tc>
        <w:tc>
          <w:tcPr>
            <w:tcW w:w="2494" w:type="dxa"/>
          </w:tcPr>
          <w:p w14:paraId="5D4A0A69" w14:textId="77777777" w:rsidR="002B6D76" w:rsidRDefault="00000000">
            <w:pPr>
              <w:pStyle w:val="ConsPlusNormal0"/>
            </w:pPr>
            <w:r>
              <w:t>A08.20.008.26</w:t>
            </w:r>
          </w:p>
        </w:tc>
        <w:tc>
          <w:tcPr>
            <w:tcW w:w="3231" w:type="dxa"/>
          </w:tcPr>
          <w:p w14:paraId="7C7E4DA2" w14:textId="77777777" w:rsidR="002B6D76" w:rsidRDefault="00000000">
            <w:pPr>
              <w:pStyle w:val="ConsPlusNormal0"/>
            </w:pPr>
            <w:r>
              <w:t>Патолого-анатомическое исследование биопсийного (операционного) материала удаленного новообразования женских половых органов</w:t>
            </w:r>
          </w:p>
        </w:tc>
        <w:tc>
          <w:tcPr>
            <w:tcW w:w="1247" w:type="dxa"/>
          </w:tcPr>
          <w:p w14:paraId="14754AD9" w14:textId="77777777" w:rsidR="002B6D76" w:rsidRDefault="00000000">
            <w:pPr>
              <w:pStyle w:val="ConsPlusNormal0"/>
              <w:jc w:val="right"/>
            </w:pPr>
            <w:r>
              <w:t>1849,75</w:t>
            </w:r>
          </w:p>
        </w:tc>
        <w:tc>
          <w:tcPr>
            <w:tcW w:w="1361" w:type="dxa"/>
          </w:tcPr>
          <w:p w14:paraId="72C51835" w14:textId="77777777" w:rsidR="002B6D76" w:rsidRDefault="00000000">
            <w:pPr>
              <w:pStyle w:val="ConsPlusNormal0"/>
              <w:jc w:val="right"/>
            </w:pPr>
            <w:r>
              <w:t>1849,75</w:t>
            </w:r>
          </w:p>
        </w:tc>
      </w:tr>
      <w:tr w:rsidR="002B6D76" w14:paraId="40CF52DA" w14:textId="77777777">
        <w:tc>
          <w:tcPr>
            <w:tcW w:w="737" w:type="dxa"/>
          </w:tcPr>
          <w:p w14:paraId="133FF31E" w14:textId="77777777" w:rsidR="002B6D76" w:rsidRDefault="00000000">
            <w:pPr>
              <w:pStyle w:val="ConsPlusNormal0"/>
              <w:jc w:val="center"/>
            </w:pPr>
            <w:r>
              <w:t>200.</w:t>
            </w:r>
          </w:p>
        </w:tc>
        <w:tc>
          <w:tcPr>
            <w:tcW w:w="2494" w:type="dxa"/>
          </w:tcPr>
          <w:p w14:paraId="175E7136" w14:textId="77777777" w:rsidR="002B6D76" w:rsidRDefault="00000000">
            <w:pPr>
              <w:pStyle w:val="ConsPlusNormal0"/>
            </w:pPr>
            <w:r>
              <w:t>A08.20.009.26</w:t>
            </w:r>
          </w:p>
        </w:tc>
        <w:tc>
          <w:tcPr>
            <w:tcW w:w="3231" w:type="dxa"/>
          </w:tcPr>
          <w:p w14:paraId="1D29D7A5" w14:textId="77777777" w:rsidR="002B6D76" w:rsidRDefault="00000000">
            <w:pPr>
              <w:pStyle w:val="ConsPlusNormal0"/>
            </w:pPr>
            <w:r>
              <w:t>Патолого-анатомическое исследование биопсийного (операционного) материала молочной железы</w:t>
            </w:r>
          </w:p>
        </w:tc>
        <w:tc>
          <w:tcPr>
            <w:tcW w:w="1247" w:type="dxa"/>
          </w:tcPr>
          <w:p w14:paraId="6942A32A" w14:textId="77777777" w:rsidR="002B6D76" w:rsidRDefault="00000000">
            <w:pPr>
              <w:pStyle w:val="ConsPlusNormal0"/>
              <w:jc w:val="right"/>
            </w:pPr>
            <w:r>
              <w:t>1908,71</w:t>
            </w:r>
          </w:p>
        </w:tc>
        <w:tc>
          <w:tcPr>
            <w:tcW w:w="1361" w:type="dxa"/>
          </w:tcPr>
          <w:p w14:paraId="3C7A7460" w14:textId="77777777" w:rsidR="002B6D76" w:rsidRDefault="00000000">
            <w:pPr>
              <w:pStyle w:val="ConsPlusNormal0"/>
              <w:jc w:val="right"/>
            </w:pPr>
            <w:r>
              <w:t>1908,71</w:t>
            </w:r>
          </w:p>
        </w:tc>
      </w:tr>
      <w:tr w:rsidR="002B6D76" w14:paraId="1FBC4D8B" w14:textId="77777777">
        <w:tc>
          <w:tcPr>
            <w:tcW w:w="737" w:type="dxa"/>
          </w:tcPr>
          <w:p w14:paraId="6CAA5613" w14:textId="77777777" w:rsidR="002B6D76" w:rsidRDefault="00000000">
            <w:pPr>
              <w:pStyle w:val="ConsPlusNormal0"/>
              <w:jc w:val="center"/>
            </w:pPr>
            <w:r>
              <w:t>201.</w:t>
            </w:r>
          </w:p>
        </w:tc>
        <w:tc>
          <w:tcPr>
            <w:tcW w:w="2494" w:type="dxa"/>
          </w:tcPr>
          <w:p w14:paraId="5DB511C9" w14:textId="77777777" w:rsidR="002B6D76" w:rsidRDefault="00000000">
            <w:pPr>
              <w:pStyle w:val="ConsPlusNormal0"/>
            </w:pPr>
            <w:r>
              <w:t>A08.20.009.002.26</w:t>
            </w:r>
          </w:p>
        </w:tc>
        <w:tc>
          <w:tcPr>
            <w:tcW w:w="3231" w:type="dxa"/>
          </w:tcPr>
          <w:p w14:paraId="067821AB" w14:textId="77777777" w:rsidR="002B6D76" w:rsidRDefault="00000000">
            <w:pPr>
              <w:pStyle w:val="ConsPlusNormal0"/>
            </w:pPr>
            <w:r>
              <w:t>Патолого-анатомическое исследование биопсийного (операционного) материала молочной железы с применением иммуногистохимических методов</w:t>
            </w:r>
          </w:p>
        </w:tc>
        <w:tc>
          <w:tcPr>
            <w:tcW w:w="1247" w:type="dxa"/>
          </w:tcPr>
          <w:p w14:paraId="49B041D6" w14:textId="77777777" w:rsidR="002B6D76" w:rsidRDefault="00000000">
            <w:pPr>
              <w:pStyle w:val="ConsPlusNormal0"/>
              <w:jc w:val="right"/>
            </w:pPr>
            <w:r>
              <w:t>12935,83</w:t>
            </w:r>
          </w:p>
        </w:tc>
        <w:tc>
          <w:tcPr>
            <w:tcW w:w="1361" w:type="dxa"/>
          </w:tcPr>
          <w:p w14:paraId="09DA88BC" w14:textId="77777777" w:rsidR="002B6D76" w:rsidRDefault="00000000">
            <w:pPr>
              <w:pStyle w:val="ConsPlusNormal0"/>
              <w:jc w:val="right"/>
            </w:pPr>
            <w:r>
              <w:t>12935,83</w:t>
            </w:r>
          </w:p>
        </w:tc>
      </w:tr>
      <w:tr w:rsidR="002B6D76" w14:paraId="56A2B679" w14:textId="77777777">
        <w:tc>
          <w:tcPr>
            <w:tcW w:w="737" w:type="dxa"/>
          </w:tcPr>
          <w:p w14:paraId="15F79EA5" w14:textId="77777777" w:rsidR="002B6D76" w:rsidRDefault="00000000">
            <w:pPr>
              <w:pStyle w:val="ConsPlusNormal0"/>
              <w:jc w:val="center"/>
            </w:pPr>
            <w:r>
              <w:t>202.</w:t>
            </w:r>
          </w:p>
        </w:tc>
        <w:tc>
          <w:tcPr>
            <w:tcW w:w="2494" w:type="dxa"/>
          </w:tcPr>
          <w:p w14:paraId="578DEEEA" w14:textId="77777777" w:rsidR="002B6D76" w:rsidRDefault="00000000">
            <w:pPr>
              <w:pStyle w:val="ConsPlusNormal0"/>
            </w:pPr>
            <w:r>
              <w:t>A08.20.011.26</w:t>
            </w:r>
          </w:p>
        </w:tc>
        <w:tc>
          <w:tcPr>
            <w:tcW w:w="3231" w:type="dxa"/>
          </w:tcPr>
          <w:p w14:paraId="7B137214" w14:textId="77777777" w:rsidR="002B6D76" w:rsidRDefault="00000000">
            <w:pPr>
              <w:pStyle w:val="ConsPlusNormal0"/>
            </w:pPr>
            <w:r>
              <w:t>Патолого-анатомическое исследование биопсийного (операционного) материала шейки матки</w:t>
            </w:r>
          </w:p>
        </w:tc>
        <w:tc>
          <w:tcPr>
            <w:tcW w:w="1247" w:type="dxa"/>
          </w:tcPr>
          <w:p w14:paraId="340C58C3" w14:textId="77777777" w:rsidR="002B6D76" w:rsidRDefault="00000000">
            <w:pPr>
              <w:pStyle w:val="ConsPlusNormal0"/>
              <w:jc w:val="right"/>
            </w:pPr>
            <w:r>
              <w:t>1872,10</w:t>
            </w:r>
          </w:p>
        </w:tc>
        <w:tc>
          <w:tcPr>
            <w:tcW w:w="1361" w:type="dxa"/>
          </w:tcPr>
          <w:p w14:paraId="58B5EF1B" w14:textId="77777777" w:rsidR="002B6D76" w:rsidRDefault="00000000">
            <w:pPr>
              <w:pStyle w:val="ConsPlusNormal0"/>
              <w:jc w:val="right"/>
            </w:pPr>
            <w:r>
              <w:t>1872,10</w:t>
            </w:r>
          </w:p>
        </w:tc>
      </w:tr>
      <w:tr w:rsidR="002B6D76" w14:paraId="2014A447" w14:textId="77777777">
        <w:tc>
          <w:tcPr>
            <w:tcW w:w="737" w:type="dxa"/>
          </w:tcPr>
          <w:p w14:paraId="3B3F2DBA" w14:textId="77777777" w:rsidR="002B6D76" w:rsidRDefault="00000000">
            <w:pPr>
              <w:pStyle w:val="ConsPlusNormal0"/>
              <w:jc w:val="center"/>
            </w:pPr>
            <w:r>
              <w:t>203.</w:t>
            </w:r>
          </w:p>
        </w:tc>
        <w:tc>
          <w:tcPr>
            <w:tcW w:w="2494" w:type="dxa"/>
          </w:tcPr>
          <w:p w14:paraId="01CA1662" w14:textId="77777777" w:rsidR="002B6D76" w:rsidRDefault="00000000">
            <w:pPr>
              <w:pStyle w:val="ConsPlusNormal0"/>
            </w:pPr>
            <w:r>
              <w:t>A08.20.016.26</w:t>
            </w:r>
          </w:p>
        </w:tc>
        <w:tc>
          <w:tcPr>
            <w:tcW w:w="3231" w:type="dxa"/>
          </w:tcPr>
          <w:p w14:paraId="40C970F6" w14:textId="77777777" w:rsidR="002B6D76" w:rsidRDefault="00000000">
            <w:pPr>
              <w:pStyle w:val="ConsPlusNormal0"/>
            </w:pPr>
            <w:r>
              <w:t>Патолого-анатомическое исследование биопсийного (операционного) материала вульвы</w:t>
            </w:r>
          </w:p>
        </w:tc>
        <w:tc>
          <w:tcPr>
            <w:tcW w:w="1247" w:type="dxa"/>
          </w:tcPr>
          <w:p w14:paraId="0AFF7287" w14:textId="77777777" w:rsidR="002B6D76" w:rsidRDefault="00000000">
            <w:pPr>
              <w:pStyle w:val="ConsPlusNormal0"/>
              <w:jc w:val="right"/>
            </w:pPr>
            <w:r>
              <w:t>1754,21</w:t>
            </w:r>
          </w:p>
        </w:tc>
        <w:tc>
          <w:tcPr>
            <w:tcW w:w="1361" w:type="dxa"/>
          </w:tcPr>
          <w:p w14:paraId="04D95168" w14:textId="77777777" w:rsidR="002B6D76" w:rsidRDefault="00000000">
            <w:pPr>
              <w:pStyle w:val="ConsPlusNormal0"/>
              <w:jc w:val="right"/>
            </w:pPr>
            <w:r>
              <w:t>1754,21</w:t>
            </w:r>
          </w:p>
        </w:tc>
      </w:tr>
      <w:tr w:rsidR="002B6D76" w14:paraId="06C44FA0" w14:textId="77777777">
        <w:tc>
          <w:tcPr>
            <w:tcW w:w="737" w:type="dxa"/>
          </w:tcPr>
          <w:p w14:paraId="52EEF2B0" w14:textId="77777777" w:rsidR="002B6D76" w:rsidRDefault="00000000">
            <w:pPr>
              <w:pStyle w:val="ConsPlusNormal0"/>
              <w:jc w:val="center"/>
            </w:pPr>
            <w:r>
              <w:t>204.</w:t>
            </w:r>
          </w:p>
        </w:tc>
        <w:tc>
          <w:tcPr>
            <w:tcW w:w="2494" w:type="dxa"/>
          </w:tcPr>
          <w:p w14:paraId="33E11AF0" w14:textId="77777777" w:rsidR="002B6D76" w:rsidRDefault="00000000">
            <w:pPr>
              <w:pStyle w:val="ConsPlusNormal0"/>
            </w:pPr>
            <w:r>
              <w:t>A08.21.001.26</w:t>
            </w:r>
          </w:p>
        </w:tc>
        <w:tc>
          <w:tcPr>
            <w:tcW w:w="3231" w:type="dxa"/>
          </w:tcPr>
          <w:p w14:paraId="5DD32A39" w14:textId="77777777" w:rsidR="002B6D76" w:rsidRDefault="00000000">
            <w:pPr>
              <w:pStyle w:val="ConsPlusNormal0"/>
            </w:pPr>
            <w:r>
              <w:t>Патолого-анатомическое исследование биопсийного (операционного) материала предстательной железы</w:t>
            </w:r>
          </w:p>
        </w:tc>
        <w:tc>
          <w:tcPr>
            <w:tcW w:w="1247" w:type="dxa"/>
          </w:tcPr>
          <w:p w14:paraId="0907C006" w14:textId="77777777" w:rsidR="002B6D76" w:rsidRDefault="00000000">
            <w:pPr>
              <w:pStyle w:val="ConsPlusNormal0"/>
              <w:jc w:val="right"/>
            </w:pPr>
            <w:r>
              <w:t>2097,60</w:t>
            </w:r>
          </w:p>
        </w:tc>
        <w:tc>
          <w:tcPr>
            <w:tcW w:w="1361" w:type="dxa"/>
          </w:tcPr>
          <w:p w14:paraId="095E6E90" w14:textId="77777777" w:rsidR="002B6D76" w:rsidRDefault="00000000">
            <w:pPr>
              <w:pStyle w:val="ConsPlusNormal0"/>
              <w:jc w:val="right"/>
            </w:pPr>
            <w:r>
              <w:t>2097,60</w:t>
            </w:r>
          </w:p>
        </w:tc>
      </w:tr>
      <w:tr w:rsidR="002B6D76" w14:paraId="466DD5BC" w14:textId="77777777">
        <w:tc>
          <w:tcPr>
            <w:tcW w:w="737" w:type="dxa"/>
          </w:tcPr>
          <w:p w14:paraId="342F6147" w14:textId="77777777" w:rsidR="002B6D76" w:rsidRDefault="00000000">
            <w:pPr>
              <w:pStyle w:val="ConsPlusNormal0"/>
              <w:jc w:val="center"/>
            </w:pPr>
            <w:r>
              <w:t>205.</w:t>
            </w:r>
          </w:p>
        </w:tc>
        <w:tc>
          <w:tcPr>
            <w:tcW w:w="2494" w:type="dxa"/>
          </w:tcPr>
          <w:p w14:paraId="18B3A475" w14:textId="77777777" w:rsidR="002B6D76" w:rsidRDefault="00000000">
            <w:pPr>
              <w:pStyle w:val="ConsPlusNormal0"/>
            </w:pPr>
            <w:r>
              <w:t>A08.21.001.002.26</w:t>
            </w:r>
          </w:p>
        </w:tc>
        <w:tc>
          <w:tcPr>
            <w:tcW w:w="3231" w:type="dxa"/>
          </w:tcPr>
          <w:p w14:paraId="3EB8D0CE" w14:textId="77777777" w:rsidR="002B6D76" w:rsidRDefault="00000000">
            <w:pPr>
              <w:pStyle w:val="ConsPlusNormal0"/>
            </w:pPr>
            <w:r>
              <w:t>Патолого-анатомическое исследование биопсийного (операционного) материала предстательной железы с применением иммуногистохимических методов</w:t>
            </w:r>
          </w:p>
        </w:tc>
        <w:tc>
          <w:tcPr>
            <w:tcW w:w="1247" w:type="dxa"/>
          </w:tcPr>
          <w:p w14:paraId="532F406F" w14:textId="77777777" w:rsidR="002B6D76" w:rsidRDefault="00000000">
            <w:pPr>
              <w:pStyle w:val="ConsPlusNormal0"/>
              <w:jc w:val="right"/>
            </w:pPr>
            <w:r>
              <w:t>14663,26</w:t>
            </w:r>
          </w:p>
        </w:tc>
        <w:tc>
          <w:tcPr>
            <w:tcW w:w="1361" w:type="dxa"/>
          </w:tcPr>
          <w:p w14:paraId="56C7B4BF" w14:textId="77777777" w:rsidR="002B6D76" w:rsidRDefault="00000000">
            <w:pPr>
              <w:pStyle w:val="ConsPlusNormal0"/>
              <w:jc w:val="right"/>
            </w:pPr>
            <w:r>
              <w:t>14663,26</w:t>
            </w:r>
          </w:p>
        </w:tc>
      </w:tr>
      <w:tr w:rsidR="002B6D76" w14:paraId="66A003BD" w14:textId="77777777">
        <w:tc>
          <w:tcPr>
            <w:tcW w:w="737" w:type="dxa"/>
          </w:tcPr>
          <w:p w14:paraId="7EAD58AC" w14:textId="77777777" w:rsidR="002B6D76" w:rsidRDefault="00000000">
            <w:pPr>
              <w:pStyle w:val="ConsPlusNormal0"/>
              <w:jc w:val="center"/>
            </w:pPr>
            <w:r>
              <w:t>206.</w:t>
            </w:r>
          </w:p>
        </w:tc>
        <w:tc>
          <w:tcPr>
            <w:tcW w:w="2494" w:type="dxa"/>
          </w:tcPr>
          <w:p w14:paraId="5B2FB458" w14:textId="77777777" w:rsidR="002B6D76" w:rsidRDefault="00000000">
            <w:pPr>
              <w:pStyle w:val="ConsPlusNormal0"/>
            </w:pPr>
            <w:r>
              <w:t>A08.21.002.002.26</w:t>
            </w:r>
          </w:p>
        </w:tc>
        <w:tc>
          <w:tcPr>
            <w:tcW w:w="3231" w:type="dxa"/>
          </w:tcPr>
          <w:p w14:paraId="50268988" w14:textId="77777777" w:rsidR="002B6D76" w:rsidRDefault="00000000">
            <w:pPr>
              <w:pStyle w:val="ConsPlusNormal0"/>
            </w:pPr>
            <w:r>
              <w:t>Патолого-анатомическое исследование биопсийного (операционного) материала яичка, семенного канатика и придатков с применением иммуногистохимических методов</w:t>
            </w:r>
          </w:p>
        </w:tc>
        <w:tc>
          <w:tcPr>
            <w:tcW w:w="1247" w:type="dxa"/>
          </w:tcPr>
          <w:p w14:paraId="71770005" w14:textId="77777777" w:rsidR="002B6D76" w:rsidRDefault="00000000">
            <w:pPr>
              <w:pStyle w:val="ConsPlusNormal0"/>
              <w:jc w:val="right"/>
            </w:pPr>
            <w:r>
              <w:t>14663,26</w:t>
            </w:r>
          </w:p>
        </w:tc>
        <w:tc>
          <w:tcPr>
            <w:tcW w:w="1361" w:type="dxa"/>
          </w:tcPr>
          <w:p w14:paraId="7D48A2F1" w14:textId="77777777" w:rsidR="002B6D76" w:rsidRDefault="00000000">
            <w:pPr>
              <w:pStyle w:val="ConsPlusNormal0"/>
              <w:jc w:val="right"/>
            </w:pPr>
            <w:r>
              <w:t>14663,26</w:t>
            </w:r>
          </w:p>
        </w:tc>
      </w:tr>
      <w:tr w:rsidR="002B6D76" w14:paraId="636265B6" w14:textId="77777777">
        <w:tc>
          <w:tcPr>
            <w:tcW w:w="737" w:type="dxa"/>
          </w:tcPr>
          <w:p w14:paraId="23BC642C" w14:textId="77777777" w:rsidR="002B6D76" w:rsidRDefault="00000000">
            <w:pPr>
              <w:pStyle w:val="ConsPlusNormal0"/>
              <w:jc w:val="center"/>
            </w:pPr>
            <w:r>
              <w:t>207.</w:t>
            </w:r>
          </w:p>
        </w:tc>
        <w:tc>
          <w:tcPr>
            <w:tcW w:w="2494" w:type="dxa"/>
          </w:tcPr>
          <w:p w14:paraId="0D5B9ECA" w14:textId="77777777" w:rsidR="002B6D76" w:rsidRDefault="00000000">
            <w:pPr>
              <w:pStyle w:val="ConsPlusNormal0"/>
            </w:pPr>
            <w:r>
              <w:t>A08.21.004.26</w:t>
            </w:r>
          </w:p>
        </w:tc>
        <w:tc>
          <w:tcPr>
            <w:tcW w:w="3231" w:type="dxa"/>
          </w:tcPr>
          <w:p w14:paraId="0EE764B5" w14:textId="77777777" w:rsidR="002B6D76" w:rsidRDefault="00000000">
            <w:pPr>
              <w:pStyle w:val="ConsPlusNormal0"/>
            </w:pPr>
            <w:r>
              <w:t>Патолого-анатомическое исследование биопсийного (операционного) материала удаленного новообразования мужских половых органов</w:t>
            </w:r>
          </w:p>
        </w:tc>
        <w:tc>
          <w:tcPr>
            <w:tcW w:w="1247" w:type="dxa"/>
          </w:tcPr>
          <w:p w14:paraId="5E0F2581" w14:textId="77777777" w:rsidR="002B6D76" w:rsidRDefault="00000000">
            <w:pPr>
              <w:pStyle w:val="ConsPlusNormal0"/>
              <w:jc w:val="right"/>
            </w:pPr>
            <w:r>
              <w:t>1872,74</w:t>
            </w:r>
          </w:p>
        </w:tc>
        <w:tc>
          <w:tcPr>
            <w:tcW w:w="1361" w:type="dxa"/>
          </w:tcPr>
          <w:p w14:paraId="061EB715" w14:textId="77777777" w:rsidR="002B6D76" w:rsidRDefault="00000000">
            <w:pPr>
              <w:pStyle w:val="ConsPlusNormal0"/>
              <w:jc w:val="right"/>
            </w:pPr>
            <w:r>
              <w:t>1872,74</w:t>
            </w:r>
          </w:p>
        </w:tc>
      </w:tr>
      <w:tr w:rsidR="002B6D76" w14:paraId="651CFD12" w14:textId="77777777">
        <w:tc>
          <w:tcPr>
            <w:tcW w:w="737" w:type="dxa"/>
          </w:tcPr>
          <w:p w14:paraId="50E4E317" w14:textId="77777777" w:rsidR="002B6D76" w:rsidRDefault="00000000">
            <w:pPr>
              <w:pStyle w:val="ConsPlusNormal0"/>
              <w:jc w:val="center"/>
            </w:pPr>
            <w:r>
              <w:t>208.</w:t>
            </w:r>
          </w:p>
        </w:tc>
        <w:tc>
          <w:tcPr>
            <w:tcW w:w="2494" w:type="dxa"/>
          </w:tcPr>
          <w:p w14:paraId="77E8B960" w14:textId="77777777" w:rsidR="002B6D76" w:rsidRDefault="00000000">
            <w:pPr>
              <w:pStyle w:val="ConsPlusNormal0"/>
            </w:pPr>
            <w:r>
              <w:t>A08.22.002.002.26</w:t>
            </w:r>
          </w:p>
        </w:tc>
        <w:tc>
          <w:tcPr>
            <w:tcW w:w="3231" w:type="dxa"/>
          </w:tcPr>
          <w:p w14:paraId="361C97C7" w14:textId="77777777" w:rsidR="002B6D76" w:rsidRDefault="00000000">
            <w:pPr>
              <w:pStyle w:val="ConsPlusNormal0"/>
            </w:pPr>
            <w:r>
              <w:t>Патолого-анатомическое исследование биопсийного (операционного) материала тканей удаленного новообразования желез внутренней секреции с применением иммуногистохимических методов</w:t>
            </w:r>
          </w:p>
        </w:tc>
        <w:tc>
          <w:tcPr>
            <w:tcW w:w="1247" w:type="dxa"/>
          </w:tcPr>
          <w:p w14:paraId="01F78989" w14:textId="77777777" w:rsidR="002B6D76" w:rsidRDefault="00000000">
            <w:pPr>
              <w:pStyle w:val="ConsPlusNormal0"/>
              <w:jc w:val="right"/>
            </w:pPr>
            <w:r>
              <w:t>14663,26</w:t>
            </w:r>
          </w:p>
        </w:tc>
        <w:tc>
          <w:tcPr>
            <w:tcW w:w="1361" w:type="dxa"/>
          </w:tcPr>
          <w:p w14:paraId="1063F0E3" w14:textId="77777777" w:rsidR="002B6D76" w:rsidRDefault="00000000">
            <w:pPr>
              <w:pStyle w:val="ConsPlusNormal0"/>
              <w:jc w:val="right"/>
            </w:pPr>
            <w:r>
              <w:t>14663,26</w:t>
            </w:r>
          </w:p>
        </w:tc>
      </w:tr>
      <w:tr w:rsidR="002B6D76" w14:paraId="7BCC669D" w14:textId="77777777">
        <w:tc>
          <w:tcPr>
            <w:tcW w:w="737" w:type="dxa"/>
          </w:tcPr>
          <w:p w14:paraId="24258CC2" w14:textId="77777777" w:rsidR="002B6D76" w:rsidRDefault="00000000">
            <w:pPr>
              <w:pStyle w:val="ConsPlusNormal0"/>
              <w:jc w:val="center"/>
            </w:pPr>
            <w:r>
              <w:t>209.</w:t>
            </w:r>
          </w:p>
        </w:tc>
        <w:tc>
          <w:tcPr>
            <w:tcW w:w="2494" w:type="dxa"/>
          </w:tcPr>
          <w:p w14:paraId="4F95B38F" w14:textId="77777777" w:rsidR="002B6D76" w:rsidRDefault="00000000">
            <w:pPr>
              <w:pStyle w:val="ConsPlusNormal0"/>
            </w:pPr>
            <w:r>
              <w:t>A08.28.004.26</w:t>
            </w:r>
          </w:p>
        </w:tc>
        <w:tc>
          <w:tcPr>
            <w:tcW w:w="3231" w:type="dxa"/>
          </w:tcPr>
          <w:p w14:paraId="3D1660EC" w14:textId="77777777" w:rsidR="002B6D76" w:rsidRDefault="00000000">
            <w:pPr>
              <w:pStyle w:val="ConsPlusNormal0"/>
            </w:pPr>
            <w:r>
              <w:t>Патолого-анатомическое исследование биопсийного (операционного) материала мочевого пузыря</w:t>
            </w:r>
          </w:p>
        </w:tc>
        <w:tc>
          <w:tcPr>
            <w:tcW w:w="1247" w:type="dxa"/>
          </w:tcPr>
          <w:p w14:paraId="1E910DC3" w14:textId="77777777" w:rsidR="002B6D76" w:rsidRDefault="00000000">
            <w:pPr>
              <w:pStyle w:val="ConsPlusNormal0"/>
              <w:jc w:val="right"/>
            </w:pPr>
            <w:r>
              <w:t>1723,76</w:t>
            </w:r>
          </w:p>
        </w:tc>
        <w:tc>
          <w:tcPr>
            <w:tcW w:w="1361" w:type="dxa"/>
          </w:tcPr>
          <w:p w14:paraId="3DC9A504" w14:textId="77777777" w:rsidR="002B6D76" w:rsidRDefault="00000000">
            <w:pPr>
              <w:pStyle w:val="ConsPlusNormal0"/>
              <w:jc w:val="right"/>
            </w:pPr>
            <w:r>
              <w:t>1723,76</w:t>
            </w:r>
          </w:p>
        </w:tc>
      </w:tr>
      <w:tr w:rsidR="002B6D76" w14:paraId="24AD2FEF" w14:textId="77777777">
        <w:tc>
          <w:tcPr>
            <w:tcW w:w="737" w:type="dxa"/>
          </w:tcPr>
          <w:p w14:paraId="6B897EE8" w14:textId="77777777" w:rsidR="002B6D76" w:rsidRDefault="00000000">
            <w:pPr>
              <w:pStyle w:val="ConsPlusNormal0"/>
              <w:jc w:val="center"/>
            </w:pPr>
            <w:r>
              <w:t>210.</w:t>
            </w:r>
          </w:p>
        </w:tc>
        <w:tc>
          <w:tcPr>
            <w:tcW w:w="2494" w:type="dxa"/>
          </w:tcPr>
          <w:p w14:paraId="14D67D73" w14:textId="77777777" w:rsidR="002B6D76" w:rsidRDefault="00000000">
            <w:pPr>
              <w:pStyle w:val="ConsPlusNormal0"/>
            </w:pPr>
            <w:r>
              <w:t>A08.28.005.26</w:t>
            </w:r>
          </w:p>
        </w:tc>
        <w:tc>
          <w:tcPr>
            <w:tcW w:w="3231" w:type="dxa"/>
          </w:tcPr>
          <w:p w14:paraId="03975F4D" w14:textId="77777777" w:rsidR="002B6D76" w:rsidRDefault="00000000">
            <w:pPr>
              <w:pStyle w:val="ConsPlusNormal0"/>
            </w:pPr>
            <w:r>
              <w:t>Патолого-анатомическое исследование биопсийного (операционного) материала почек</w:t>
            </w:r>
          </w:p>
        </w:tc>
        <w:tc>
          <w:tcPr>
            <w:tcW w:w="1247" w:type="dxa"/>
          </w:tcPr>
          <w:p w14:paraId="612FBB20" w14:textId="77777777" w:rsidR="002B6D76" w:rsidRDefault="00000000">
            <w:pPr>
              <w:pStyle w:val="ConsPlusNormal0"/>
              <w:jc w:val="right"/>
            </w:pPr>
            <w:r>
              <w:t>1870,53</w:t>
            </w:r>
          </w:p>
        </w:tc>
        <w:tc>
          <w:tcPr>
            <w:tcW w:w="1361" w:type="dxa"/>
          </w:tcPr>
          <w:p w14:paraId="7F2AB6A1" w14:textId="77777777" w:rsidR="002B6D76" w:rsidRDefault="00000000">
            <w:pPr>
              <w:pStyle w:val="ConsPlusNormal0"/>
              <w:jc w:val="right"/>
            </w:pPr>
            <w:r>
              <w:t>1870,53</w:t>
            </w:r>
          </w:p>
        </w:tc>
      </w:tr>
      <w:tr w:rsidR="002B6D76" w14:paraId="7B779EFD" w14:textId="77777777">
        <w:tc>
          <w:tcPr>
            <w:tcW w:w="737" w:type="dxa"/>
          </w:tcPr>
          <w:p w14:paraId="2314979A" w14:textId="77777777" w:rsidR="002B6D76" w:rsidRDefault="00000000">
            <w:pPr>
              <w:pStyle w:val="ConsPlusNormal0"/>
              <w:jc w:val="center"/>
            </w:pPr>
            <w:r>
              <w:t>211.</w:t>
            </w:r>
          </w:p>
        </w:tc>
        <w:tc>
          <w:tcPr>
            <w:tcW w:w="2494" w:type="dxa"/>
          </w:tcPr>
          <w:p w14:paraId="6808B620" w14:textId="77777777" w:rsidR="002B6D76" w:rsidRDefault="00000000">
            <w:pPr>
              <w:pStyle w:val="ConsPlusNormal0"/>
            </w:pPr>
            <w:r>
              <w:t>A08.28.005.002.26</w:t>
            </w:r>
          </w:p>
        </w:tc>
        <w:tc>
          <w:tcPr>
            <w:tcW w:w="3231" w:type="dxa"/>
          </w:tcPr>
          <w:p w14:paraId="313FD8E5" w14:textId="77777777" w:rsidR="002B6D76" w:rsidRDefault="00000000">
            <w:pPr>
              <w:pStyle w:val="ConsPlusNormal0"/>
            </w:pPr>
            <w:r>
              <w:t>Патолого-анатомическое исследование биопсийного (операционного) материала почки с применением иммуногистохимических методов</w:t>
            </w:r>
          </w:p>
        </w:tc>
        <w:tc>
          <w:tcPr>
            <w:tcW w:w="1247" w:type="dxa"/>
          </w:tcPr>
          <w:p w14:paraId="797098E9" w14:textId="77777777" w:rsidR="002B6D76" w:rsidRDefault="00000000">
            <w:pPr>
              <w:pStyle w:val="ConsPlusNormal0"/>
              <w:jc w:val="right"/>
            </w:pPr>
            <w:r>
              <w:t>14663,26</w:t>
            </w:r>
          </w:p>
        </w:tc>
        <w:tc>
          <w:tcPr>
            <w:tcW w:w="1361" w:type="dxa"/>
          </w:tcPr>
          <w:p w14:paraId="6FA72D09" w14:textId="77777777" w:rsidR="002B6D76" w:rsidRDefault="00000000">
            <w:pPr>
              <w:pStyle w:val="ConsPlusNormal0"/>
              <w:jc w:val="right"/>
            </w:pPr>
            <w:r>
              <w:t>14663,26</w:t>
            </w:r>
          </w:p>
        </w:tc>
      </w:tr>
      <w:tr w:rsidR="002B6D76" w14:paraId="6E56B82D" w14:textId="77777777">
        <w:tc>
          <w:tcPr>
            <w:tcW w:w="737" w:type="dxa"/>
          </w:tcPr>
          <w:p w14:paraId="371B3F54" w14:textId="77777777" w:rsidR="002B6D76" w:rsidRDefault="00000000">
            <w:pPr>
              <w:pStyle w:val="ConsPlusNormal0"/>
              <w:jc w:val="center"/>
            </w:pPr>
            <w:r>
              <w:t>212.</w:t>
            </w:r>
          </w:p>
        </w:tc>
        <w:tc>
          <w:tcPr>
            <w:tcW w:w="2494" w:type="dxa"/>
          </w:tcPr>
          <w:p w14:paraId="2B595741" w14:textId="77777777" w:rsidR="002B6D76" w:rsidRDefault="00000000">
            <w:pPr>
              <w:pStyle w:val="ConsPlusNormal0"/>
            </w:pPr>
            <w:r>
              <w:t>A08.28.009.003.26</w:t>
            </w:r>
          </w:p>
        </w:tc>
        <w:tc>
          <w:tcPr>
            <w:tcW w:w="3231" w:type="dxa"/>
          </w:tcPr>
          <w:p w14:paraId="1D751502" w14:textId="77777777" w:rsidR="002B6D76" w:rsidRDefault="00000000">
            <w:pPr>
              <w:pStyle w:val="ConsPlusNormal0"/>
            </w:pPr>
            <w:r>
              <w:t>Патолого-анатомическое исследование биопсийного (операционного) материала тканей мочевыделительной системы с применением иммуногистохимических методов</w:t>
            </w:r>
          </w:p>
        </w:tc>
        <w:tc>
          <w:tcPr>
            <w:tcW w:w="1247" w:type="dxa"/>
          </w:tcPr>
          <w:p w14:paraId="2FB3B0A4" w14:textId="77777777" w:rsidR="002B6D76" w:rsidRDefault="00000000">
            <w:pPr>
              <w:pStyle w:val="ConsPlusNormal0"/>
              <w:jc w:val="right"/>
            </w:pPr>
            <w:r>
              <w:t>14663,26</w:t>
            </w:r>
          </w:p>
        </w:tc>
        <w:tc>
          <w:tcPr>
            <w:tcW w:w="1361" w:type="dxa"/>
          </w:tcPr>
          <w:p w14:paraId="1B8C3EED" w14:textId="77777777" w:rsidR="002B6D76" w:rsidRDefault="00000000">
            <w:pPr>
              <w:pStyle w:val="ConsPlusNormal0"/>
              <w:jc w:val="right"/>
            </w:pPr>
            <w:r>
              <w:t>14663,26</w:t>
            </w:r>
          </w:p>
        </w:tc>
      </w:tr>
      <w:tr w:rsidR="002B6D76" w14:paraId="7D207F16" w14:textId="77777777">
        <w:tc>
          <w:tcPr>
            <w:tcW w:w="737" w:type="dxa"/>
          </w:tcPr>
          <w:p w14:paraId="0FE48B64" w14:textId="77777777" w:rsidR="002B6D76" w:rsidRDefault="00000000">
            <w:pPr>
              <w:pStyle w:val="ConsPlusNormal0"/>
              <w:jc w:val="center"/>
            </w:pPr>
            <w:r>
              <w:t>213.</w:t>
            </w:r>
          </w:p>
        </w:tc>
        <w:tc>
          <w:tcPr>
            <w:tcW w:w="2494" w:type="dxa"/>
          </w:tcPr>
          <w:p w14:paraId="4DC42450" w14:textId="77777777" w:rsidR="002B6D76" w:rsidRDefault="00000000">
            <w:pPr>
              <w:pStyle w:val="ConsPlusNormal0"/>
            </w:pPr>
            <w:r>
              <w:t>A08.30.012.002.26</w:t>
            </w:r>
          </w:p>
        </w:tc>
        <w:tc>
          <w:tcPr>
            <w:tcW w:w="3231" w:type="dxa"/>
          </w:tcPr>
          <w:p w14:paraId="78B1F89C" w14:textId="77777777" w:rsidR="002B6D76" w:rsidRDefault="00000000">
            <w:pPr>
              <w:pStyle w:val="ConsPlusNormal0"/>
            </w:pPr>
            <w:r>
              <w:t>Патолого-анатомическое исследование биопсийного (операционного) материала брюшины с применением иммуногистохимических методов</w:t>
            </w:r>
          </w:p>
        </w:tc>
        <w:tc>
          <w:tcPr>
            <w:tcW w:w="1247" w:type="dxa"/>
          </w:tcPr>
          <w:p w14:paraId="5E9B79EC" w14:textId="77777777" w:rsidR="002B6D76" w:rsidRDefault="00000000">
            <w:pPr>
              <w:pStyle w:val="ConsPlusNormal0"/>
              <w:jc w:val="right"/>
            </w:pPr>
            <w:r>
              <w:t>14663,26</w:t>
            </w:r>
          </w:p>
        </w:tc>
        <w:tc>
          <w:tcPr>
            <w:tcW w:w="1361" w:type="dxa"/>
          </w:tcPr>
          <w:p w14:paraId="0DA13951" w14:textId="77777777" w:rsidR="002B6D76" w:rsidRDefault="00000000">
            <w:pPr>
              <w:pStyle w:val="ConsPlusNormal0"/>
              <w:jc w:val="right"/>
            </w:pPr>
            <w:r>
              <w:t>14663,26</w:t>
            </w:r>
          </w:p>
        </w:tc>
      </w:tr>
      <w:tr w:rsidR="002B6D76" w14:paraId="6873DEC2" w14:textId="77777777">
        <w:tc>
          <w:tcPr>
            <w:tcW w:w="737" w:type="dxa"/>
          </w:tcPr>
          <w:p w14:paraId="62B864B4" w14:textId="77777777" w:rsidR="002B6D76" w:rsidRDefault="00000000">
            <w:pPr>
              <w:pStyle w:val="ConsPlusNormal0"/>
              <w:jc w:val="center"/>
            </w:pPr>
            <w:r>
              <w:t>214.</w:t>
            </w:r>
          </w:p>
        </w:tc>
        <w:tc>
          <w:tcPr>
            <w:tcW w:w="2494" w:type="dxa"/>
          </w:tcPr>
          <w:p w14:paraId="56FC3504" w14:textId="77777777" w:rsidR="002B6D76" w:rsidRDefault="00000000">
            <w:pPr>
              <w:pStyle w:val="ConsPlusNormal0"/>
            </w:pPr>
            <w:r>
              <w:t>A08.30.013.001.26</w:t>
            </w:r>
          </w:p>
        </w:tc>
        <w:tc>
          <w:tcPr>
            <w:tcW w:w="3231" w:type="dxa"/>
          </w:tcPr>
          <w:p w14:paraId="248ABC50" w14:textId="77777777" w:rsidR="002B6D76" w:rsidRDefault="00000000">
            <w:pPr>
              <w:pStyle w:val="ConsPlusNormal0"/>
            </w:pPr>
            <w:r>
              <w:t>Патолого-анатомическое исследование белка к рецепторам HER2/neu с применением иммуногистохимических методов</w:t>
            </w:r>
          </w:p>
        </w:tc>
        <w:tc>
          <w:tcPr>
            <w:tcW w:w="1247" w:type="dxa"/>
          </w:tcPr>
          <w:p w14:paraId="79670514" w14:textId="77777777" w:rsidR="002B6D76" w:rsidRDefault="00000000">
            <w:pPr>
              <w:pStyle w:val="ConsPlusNormal0"/>
              <w:jc w:val="right"/>
            </w:pPr>
            <w:r>
              <w:t>3816,13</w:t>
            </w:r>
          </w:p>
        </w:tc>
        <w:tc>
          <w:tcPr>
            <w:tcW w:w="1361" w:type="dxa"/>
          </w:tcPr>
          <w:p w14:paraId="003ABD11" w14:textId="77777777" w:rsidR="002B6D76" w:rsidRDefault="00000000">
            <w:pPr>
              <w:pStyle w:val="ConsPlusNormal0"/>
              <w:jc w:val="right"/>
            </w:pPr>
            <w:r>
              <w:t>3816,13</w:t>
            </w:r>
          </w:p>
        </w:tc>
      </w:tr>
      <w:tr w:rsidR="002B6D76" w14:paraId="00DDE304" w14:textId="77777777">
        <w:tc>
          <w:tcPr>
            <w:tcW w:w="737" w:type="dxa"/>
          </w:tcPr>
          <w:p w14:paraId="4035B16A" w14:textId="77777777" w:rsidR="002B6D76" w:rsidRDefault="00000000">
            <w:pPr>
              <w:pStyle w:val="ConsPlusNormal0"/>
              <w:jc w:val="center"/>
            </w:pPr>
            <w:r>
              <w:t>215.</w:t>
            </w:r>
          </w:p>
        </w:tc>
        <w:tc>
          <w:tcPr>
            <w:tcW w:w="2494" w:type="dxa"/>
          </w:tcPr>
          <w:p w14:paraId="66E3F7D0" w14:textId="77777777" w:rsidR="002B6D76" w:rsidRDefault="00000000">
            <w:pPr>
              <w:pStyle w:val="ConsPlusNormal0"/>
            </w:pPr>
            <w:r>
              <w:t>A08.30.014.26</w:t>
            </w:r>
          </w:p>
        </w:tc>
        <w:tc>
          <w:tcPr>
            <w:tcW w:w="3231" w:type="dxa"/>
          </w:tcPr>
          <w:p w14:paraId="52A6CB44" w14:textId="77777777" w:rsidR="002B6D76" w:rsidRDefault="00000000">
            <w:pPr>
              <w:pStyle w:val="ConsPlusNormal0"/>
            </w:pPr>
            <w:r>
              <w:t>Патолого-анатомическое исследование биопсийного (операционного) материала опухолей, опухолеподобных образований мягких тканей</w:t>
            </w:r>
          </w:p>
        </w:tc>
        <w:tc>
          <w:tcPr>
            <w:tcW w:w="1247" w:type="dxa"/>
          </w:tcPr>
          <w:p w14:paraId="63D0CE56" w14:textId="77777777" w:rsidR="002B6D76" w:rsidRDefault="00000000">
            <w:pPr>
              <w:pStyle w:val="ConsPlusNormal0"/>
              <w:jc w:val="right"/>
            </w:pPr>
            <w:r>
              <w:t>1949,15</w:t>
            </w:r>
          </w:p>
        </w:tc>
        <w:tc>
          <w:tcPr>
            <w:tcW w:w="1361" w:type="dxa"/>
          </w:tcPr>
          <w:p w14:paraId="5C88A2E4" w14:textId="77777777" w:rsidR="002B6D76" w:rsidRDefault="00000000">
            <w:pPr>
              <w:pStyle w:val="ConsPlusNormal0"/>
              <w:jc w:val="right"/>
            </w:pPr>
            <w:r>
              <w:t>1949,15</w:t>
            </w:r>
          </w:p>
        </w:tc>
      </w:tr>
      <w:tr w:rsidR="002B6D76" w14:paraId="5494EEAB" w14:textId="77777777">
        <w:tc>
          <w:tcPr>
            <w:tcW w:w="737" w:type="dxa"/>
          </w:tcPr>
          <w:p w14:paraId="5B5AD04A" w14:textId="77777777" w:rsidR="002B6D76" w:rsidRDefault="00000000">
            <w:pPr>
              <w:pStyle w:val="ConsPlusNormal0"/>
              <w:jc w:val="center"/>
            </w:pPr>
            <w:r>
              <w:t>216.</w:t>
            </w:r>
          </w:p>
        </w:tc>
        <w:tc>
          <w:tcPr>
            <w:tcW w:w="2494" w:type="dxa"/>
          </w:tcPr>
          <w:p w14:paraId="45F59DCC" w14:textId="77777777" w:rsidR="002B6D76" w:rsidRDefault="00000000">
            <w:pPr>
              <w:pStyle w:val="ConsPlusNormal0"/>
            </w:pPr>
            <w:r>
              <w:t>A08.30.034.26</w:t>
            </w:r>
          </w:p>
        </w:tc>
        <w:tc>
          <w:tcPr>
            <w:tcW w:w="3231" w:type="dxa"/>
          </w:tcPr>
          <w:p w14:paraId="7AB36429" w14:textId="77777777" w:rsidR="002B6D76" w:rsidRDefault="00000000">
            <w:pPr>
              <w:pStyle w:val="ConsPlusNormal0"/>
            </w:pPr>
            <w:r>
              <w:t>Определение экспрессии рецепторов к эстрогенам и прогестерону иммуногистохимическим методом</w:t>
            </w:r>
          </w:p>
        </w:tc>
        <w:tc>
          <w:tcPr>
            <w:tcW w:w="1247" w:type="dxa"/>
          </w:tcPr>
          <w:p w14:paraId="4F167CEB" w14:textId="77777777" w:rsidR="002B6D76" w:rsidRDefault="00000000">
            <w:pPr>
              <w:pStyle w:val="ConsPlusNormal0"/>
              <w:jc w:val="right"/>
            </w:pPr>
            <w:r>
              <w:t>4977,42</w:t>
            </w:r>
          </w:p>
        </w:tc>
        <w:tc>
          <w:tcPr>
            <w:tcW w:w="1361" w:type="dxa"/>
          </w:tcPr>
          <w:p w14:paraId="2CC31F4F" w14:textId="77777777" w:rsidR="002B6D76" w:rsidRDefault="00000000">
            <w:pPr>
              <w:pStyle w:val="ConsPlusNormal0"/>
              <w:jc w:val="right"/>
            </w:pPr>
            <w:r>
              <w:t>4977,42</w:t>
            </w:r>
          </w:p>
        </w:tc>
      </w:tr>
      <w:tr w:rsidR="002B6D76" w14:paraId="32AC26AF" w14:textId="77777777">
        <w:tc>
          <w:tcPr>
            <w:tcW w:w="737" w:type="dxa"/>
          </w:tcPr>
          <w:p w14:paraId="7094EF35" w14:textId="77777777" w:rsidR="002B6D76" w:rsidRDefault="00000000">
            <w:pPr>
              <w:pStyle w:val="ConsPlusNormal0"/>
              <w:jc w:val="center"/>
            </w:pPr>
            <w:r>
              <w:t>217.</w:t>
            </w:r>
          </w:p>
        </w:tc>
        <w:tc>
          <w:tcPr>
            <w:tcW w:w="2494" w:type="dxa"/>
          </w:tcPr>
          <w:p w14:paraId="1CA9C356" w14:textId="77777777" w:rsidR="002B6D76" w:rsidRDefault="00000000">
            <w:pPr>
              <w:pStyle w:val="ConsPlusNormal0"/>
            </w:pPr>
            <w:r>
              <w:t>A08.30.038.26</w:t>
            </w:r>
          </w:p>
        </w:tc>
        <w:tc>
          <w:tcPr>
            <w:tcW w:w="3231" w:type="dxa"/>
          </w:tcPr>
          <w:p w14:paraId="37B7701E" w14:textId="77777777" w:rsidR="002B6D76" w:rsidRDefault="00000000">
            <w:pPr>
              <w:pStyle w:val="ConsPlusNormal0"/>
            </w:pPr>
            <w:r>
              <w:t>Определение индекса пролиферативной активности экспрессии Ki-67 иммуногистохимическим методом</w:t>
            </w:r>
          </w:p>
        </w:tc>
        <w:tc>
          <w:tcPr>
            <w:tcW w:w="1247" w:type="dxa"/>
          </w:tcPr>
          <w:p w14:paraId="1354F961" w14:textId="77777777" w:rsidR="002B6D76" w:rsidRDefault="00000000">
            <w:pPr>
              <w:pStyle w:val="ConsPlusNormal0"/>
              <w:jc w:val="right"/>
            </w:pPr>
            <w:r>
              <w:t>3846,81</w:t>
            </w:r>
          </w:p>
        </w:tc>
        <w:tc>
          <w:tcPr>
            <w:tcW w:w="1361" w:type="dxa"/>
          </w:tcPr>
          <w:p w14:paraId="3DEFC6D8" w14:textId="77777777" w:rsidR="002B6D76" w:rsidRDefault="00000000">
            <w:pPr>
              <w:pStyle w:val="ConsPlusNormal0"/>
              <w:jc w:val="right"/>
            </w:pPr>
            <w:r>
              <w:t>3846,81</w:t>
            </w:r>
          </w:p>
        </w:tc>
      </w:tr>
      <w:tr w:rsidR="002B6D76" w14:paraId="2E7C20A0" w14:textId="77777777">
        <w:tc>
          <w:tcPr>
            <w:tcW w:w="737" w:type="dxa"/>
          </w:tcPr>
          <w:p w14:paraId="1154D5BA" w14:textId="77777777" w:rsidR="002B6D76" w:rsidRDefault="00000000">
            <w:pPr>
              <w:pStyle w:val="ConsPlusNormal0"/>
              <w:jc w:val="center"/>
            </w:pPr>
            <w:r>
              <w:t>218.</w:t>
            </w:r>
          </w:p>
        </w:tc>
        <w:tc>
          <w:tcPr>
            <w:tcW w:w="2494" w:type="dxa"/>
          </w:tcPr>
          <w:p w14:paraId="7E98055A" w14:textId="77777777" w:rsidR="002B6D76" w:rsidRDefault="00000000">
            <w:pPr>
              <w:pStyle w:val="ConsPlusNormal0"/>
            </w:pPr>
            <w:r>
              <w:t>A08.30.039.26</w:t>
            </w:r>
          </w:p>
        </w:tc>
        <w:tc>
          <w:tcPr>
            <w:tcW w:w="3231" w:type="dxa"/>
          </w:tcPr>
          <w:p w14:paraId="29124429" w14:textId="77777777" w:rsidR="002B6D76" w:rsidRDefault="00000000">
            <w:pPr>
              <w:pStyle w:val="ConsPlusNormal0"/>
            </w:pPr>
            <w:r>
              <w:t>Определение экспрессии белка PDL1 иммуногистохимическим методом</w:t>
            </w:r>
          </w:p>
        </w:tc>
        <w:tc>
          <w:tcPr>
            <w:tcW w:w="1247" w:type="dxa"/>
          </w:tcPr>
          <w:p w14:paraId="3CCD931D" w14:textId="77777777" w:rsidR="002B6D76" w:rsidRDefault="00000000">
            <w:pPr>
              <w:pStyle w:val="ConsPlusNormal0"/>
              <w:jc w:val="right"/>
            </w:pPr>
            <w:r>
              <w:t>11373,97</w:t>
            </w:r>
          </w:p>
        </w:tc>
        <w:tc>
          <w:tcPr>
            <w:tcW w:w="1361" w:type="dxa"/>
          </w:tcPr>
          <w:p w14:paraId="35919E8C" w14:textId="77777777" w:rsidR="002B6D76" w:rsidRDefault="00000000">
            <w:pPr>
              <w:pStyle w:val="ConsPlusNormal0"/>
              <w:jc w:val="right"/>
            </w:pPr>
            <w:r>
              <w:t>11373,97</w:t>
            </w:r>
          </w:p>
        </w:tc>
      </w:tr>
      <w:tr w:rsidR="002B6D76" w14:paraId="6A02B811" w14:textId="77777777">
        <w:tc>
          <w:tcPr>
            <w:tcW w:w="737" w:type="dxa"/>
          </w:tcPr>
          <w:p w14:paraId="6AFC63B4" w14:textId="77777777" w:rsidR="002B6D76" w:rsidRDefault="00000000">
            <w:pPr>
              <w:pStyle w:val="ConsPlusNormal0"/>
              <w:jc w:val="center"/>
            </w:pPr>
            <w:r>
              <w:t>219.</w:t>
            </w:r>
          </w:p>
        </w:tc>
        <w:tc>
          <w:tcPr>
            <w:tcW w:w="2494" w:type="dxa"/>
          </w:tcPr>
          <w:p w14:paraId="6F89D877" w14:textId="77777777" w:rsidR="002B6D76" w:rsidRDefault="00000000">
            <w:pPr>
              <w:pStyle w:val="ConsPlusNormal0"/>
            </w:pPr>
            <w:r>
              <w:t>A08.30.040.26</w:t>
            </w:r>
          </w:p>
        </w:tc>
        <w:tc>
          <w:tcPr>
            <w:tcW w:w="3231" w:type="dxa"/>
          </w:tcPr>
          <w:p w14:paraId="1642329C" w14:textId="77777777" w:rsidR="002B6D76" w:rsidRDefault="00000000">
            <w:pPr>
              <w:pStyle w:val="ConsPlusNormal0"/>
            </w:pPr>
            <w:r>
              <w:t>Определение мутаций в генах MLH1, MSH2, MSH6, PMS2 иммуногистохимическим методом</w:t>
            </w:r>
          </w:p>
        </w:tc>
        <w:tc>
          <w:tcPr>
            <w:tcW w:w="1247" w:type="dxa"/>
          </w:tcPr>
          <w:p w14:paraId="049C5B60" w14:textId="77777777" w:rsidR="002B6D76" w:rsidRDefault="00000000">
            <w:pPr>
              <w:pStyle w:val="ConsPlusNormal0"/>
              <w:jc w:val="right"/>
            </w:pPr>
            <w:r>
              <w:t>11744,89</w:t>
            </w:r>
          </w:p>
        </w:tc>
        <w:tc>
          <w:tcPr>
            <w:tcW w:w="1361" w:type="dxa"/>
          </w:tcPr>
          <w:p w14:paraId="7D6A1709" w14:textId="77777777" w:rsidR="002B6D76" w:rsidRDefault="00000000">
            <w:pPr>
              <w:pStyle w:val="ConsPlusNormal0"/>
              <w:jc w:val="right"/>
            </w:pPr>
            <w:r>
              <w:t>11744,89</w:t>
            </w:r>
          </w:p>
        </w:tc>
      </w:tr>
      <w:tr w:rsidR="002B6D76" w14:paraId="43E04262" w14:textId="77777777">
        <w:tc>
          <w:tcPr>
            <w:tcW w:w="737" w:type="dxa"/>
          </w:tcPr>
          <w:p w14:paraId="055C5180" w14:textId="77777777" w:rsidR="002B6D76" w:rsidRDefault="00000000">
            <w:pPr>
              <w:pStyle w:val="ConsPlusNormal0"/>
              <w:jc w:val="center"/>
            </w:pPr>
            <w:r>
              <w:t>220.</w:t>
            </w:r>
          </w:p>
        </w:tc>
        <w:tc>
          <w:tcPr>
            <w:tcW w:w="2494" w:type="dxa"/>
          </w:tcPr>
          <w:p w14:paraId="41AF4F80" w14:textId="77777777" w:rsidR="002B6D76" w:rsidRDefault="002B6D76">
            <w:pPr>
              <w:pStyle w:val="ConsPlusNormal0"/>
            </w:pPr>
          </w:p>
        </w:tc>
        <w:tc>
          <w:tcPr>
            <w:tcW w:w="3231" w:type="dxa"/>
          </w:tcPr>
          <w:p w14:paraId="7D89BD95" w14:textId="77777777" w:rsidR="002B6D76" w:rsidRDefault="00000000">
            <w:pPr>
              <w:pStyle w:val="ConsPlusNormal0"/>
            </w:pPr>
            <w:r>
              <w:t>Молекулярно-генетические исследования с целью диагностики онкологических заболеваний</w:t>
            </w:r>
          </w:p>
        </w:tc>
        <w:tc>
          <w:tcPr>
            <w:tcW w:w="1247" w:type="dxa"/>
          </w:tcPr>
          <w:p w14:paraId="283B0666" w14:textId="77777777" w:rsidR="002B6D76" w:rsidRDefault="002B6D76">
            <w:pPr>
              <w:pStyle w:val="ConsPlusNormal0"/>
            </w:pPr>
          </w:p>
        </w:tc>
        <w:tc>
          <w:tcPr>
            <w:tcW w:w="1361" w:type="dxa"/>
          </w:tcPr>
          <w:p w14:paraId="7B7147E6" w14:textId="77777777" w:rsidR="002B6D76" w:rsidRDefault="002B6D76">
            <w:pPr>
              <w:pStyle w:val="ConsPlusNormal0"/>
            </w:pPr>
          </w:p>
        </w:tc>
      </w:tr>
      <w:tr w:rsidR="002B6D76" w14:paraId="2A1E9AD0" w14:textId="77777777">
        <w:tc>
          <w:tcPr>
            <w:tcW w:w="737" w:type="dxa"/>
          </w:tcPr>
          <w:p w14:paraId="0D5F7EF3" w14:textId="77777777" w:rsidR="002B6D76" w:rsidRDefault="00000000">
            <w:pPr>
              <w:pStyle w:val="ConsPlusNormal0"/>
              <w:jc w:val="center"/>
            </w:pPr>
            <w:r>
              <w:t>221.</w:t>
            </w:r>
          </w:p>
        </w:tc>
        <w:tc>
          <w:tcPr>
            <w:tcW w:w="2494" w:type="dxa"/>
          </w:tcPr>
          <w:p w14:paraId="2395DF7C" w14:textId="77777777" w:rsidR="002B6D76" w:rsidRDefault="002B6D76">
            <w:pPr>
              <w:pStyle w:val="ConsPlusNormal0"/>
            </w:pPr>
          </w:p>
        </w:tc>
        <w:tc>
          <w:tcPr>
            <w:tcW w:w="3231" w:type="dxa"/>
          </w:tcPr>
          <w:p w14:paraId="47AB5C28" w14:textId="77777777" w:rsidR="002B6D76" w:rsidRDefault="00000000">
            <w:pPr>
              <w:pStyle w:val="ConsPlusNormal0"/>
            </w:pPr>
            <w:r>
              <w:t>Базовый норматив финансовых затрат</w:t>
            </w:r>
          </w:p>
        </w:tc>
        <w:tc>
          <w:tcPr>
            <w:tcW w:w="2608" w:type="dxa"/>
            <w:gridSpan w:val="2"/>
          </w:tcPr>
          <w:p w14:paraId="13FB48A5" w14:textId="77777777" w:rsidR="002B6D76" w:rsidRDefault="00000000">
            <w:pPr>
              <w:pStyle w:val="ConsPlusNormal0"/>
              <w:jc w:val="right"/>
            </w:pPr>
            <w:r>
              <w:t>10714,59</w:t>
            </w:r>
          </w:p>
        </w:tc>
      </w:tr>
      <w:tr w:rsidR="002B6D76" w14:paraId="27EFEB05" w14:textId="77777777">
        <w:tc>
          <w:tcPr>
            <w:tcW w:w="737" w:type="dxa"/>
          </w:tcPr>
          <w:p w14:paraId="7325F23B" w14:textId="77777777" w:rsidR="002B6D76" w:rsidRDefault="00000000">
            <w:pPr>
              <w:pStyle w:val="ConsPlusNormal0"/>
              <w:jc w:val="center"/>
            </w:pPr>
            <w:r>
              <w:t>222.</w:t>
            </w:r>
          </w:p>
        </w:tc>
        <w:tc>
          <w:tcPr>
            <w:tcW w:w="2494" w:type="dxa"/>
          </w:tcPr>
          <w:p w14:paraId="11CAA504" w14:textId="77777777" w:rsidR="002B6D76" w:rsidRDefault="00000000">
            <w:pPr>
              <w:pStyle w:val="ConsPlusNormal0"/>
            </w:pPr>
            <w:r>
              <w:t>A27.05.012.001.26</w:t>
            </w:r>
          </w:p>
        </w:tc>
        <w:tc>
          <w:tcPr>
            <w:tcW w:w="3231" w:type="dxa"/>
          </w:tcPr>
          <w:p w14:paraId="26294D5E" w14:textId="77777777" w:rsidR="002B6D76" w:rsidRDefault="00000000">
            <w:pPr>
              <w:pStyle w:val="ConsPlusNormal0"/>
            </w:pPr>
            <w:r>
              <w:t>Молекулярно-генетическое исследование мутации в гене V617F (замена 617-ой аминокислоты с валина на фенилаланин) JAK2 (янус тирозин-киназа второго типа) в крови, количественно</w:t>
            </w:r>
          </w:p>
        </w:tc>
        <w:tc>
          <w:tcPr>
            <w:tcW w:w="1247" w:type="dxa"/>
          </w:tcPr>
          <w:p w14:paraId="1989CA7F" w14:textId="77777777" w:rsidR="002B6D76" w:rsidRDefault="00000000">
            <w:pPr>
              <w:pStyle w:val="ConsPlusNormal0"/>
              <w:jc w:val="right"/>
            </w:pPr>
            <w:r>
              <w:t>2840,33</w:t>
            </w:r>
          </w:p>
        </w:tc>
        <w:tc>
          <w:tcPr>
            <w:tcW w:w="1361" w:type="dxa"/>
          </w:tcPr>
          <w:p w14:paraId="562A1837" w14:textId="77777777" w:rsidR="002B6D76" w:rsidRDefault="00000000">
            <w:pPr>
              <w:pStyle w:val="ConsPlusNormal0"/>
              <w:jc w:val="right"/>
            </w:pPr>
            <w:r>
              <w:t>2840,33</w:t>
            </w:r>
          </w:p>
        </w:tc>
      </w:tr>
      <w:tr w:rsidR="002B6D76" w14:paraId="419F6BD2" w14:textId="77777777">
        <w:tc>
          <w:tcPr>
            <w:tcW w:w="737" w:type="dxa"/>
          </w:tcPr>
          <w:p w14:paraId="3A17EE04" w14:textId="77777777" w:rsidR="002B6D76" w:rsidRDefault="00000000">
            <w:pPr>
              <w:pStyle w:val="ConsPlusNormal0"/>
              <w:jc w:val="center"/>
            </w:pPr>
            <w:r>
              <w:t>223.</w:t>
            </w:r>
          </w:p>
        </w:tc>
        <w:tc>
          <w:tcPr>
            <w:tcW w:w="2494" w:type="dxa"/>
          </w:tcPr>
          <w:p w14:paraId="4312E911" w14:textId="77777777" w:rsidR="002B6D76" w:rsidRDefault="00000000">
            <w:pPr>
              <w:pStyle w:val="ConsPlusNormal0"/>
            </w:pPr>
            <w:r>
              <w:t>A27.05.017.26</w:t>
            </w:r>
          </w:p>
        </w:tc>
        <w:tc>
          <w:tcPr>
            <w:tcW w:w="3231" w:type="dxa"/>
          </w:tcPr>
          <w:p w14:paraId="4784144E" w14:textId="77777777" w:rsidR="002B6D76" w:rsidRDefault="00000000">
            <w:pPr>
              <w:pStyle w:val="ConsPlusNormal0"/>
            </w:pPr>
            <w:r>
              <w:t>Молекулярно-генетическое исследование точечных мутаций гена bcr-abl (химерный ген, образованный слиянием области кластера разрывов на 22 хромосоме и гена тирозин-киназы Абельсона на 9 хромосоме)</w:t>
            </w:r>
          </w:p>
        </w:tc>
        <w:tc>
          <w:tcPr>
            <w:tcW w:w="1247" w:type="dxa"/>
          </w:tcPr>
          <w:p w14:paraId="310BDA17" w14:textId="77777777" w:rsidR="002B6D76" w:rsidRDefault="00000000">
            <w:pPr>
              <w:pStyle w:val="ConsPlusNormal0"/>
              <w:jc w:val="right"/>
            </w:pPr>
            <w:r>
              <w:t>5355,32</w:t>
            </w:r>
          </w:p>
        </w:tc>
        <w:tc>
          <w:tcPr>
            <w:tcW w:w="1361" w:type="dxa"/>
          </w:tcPr>
          <w:p w14:paraId="2EBA7175" w14:textId="77777777" w:rsidR="002B6D76" w:rsidRDefault="00000000">
            <w:pPr>
              <w:pStyle w:val="ConsPlusNormal0"/>
              <w:jc w:val="right"/>
            </w:pPr>
            <w:r>
              <w:t>5355,32</w:t>
            </w:r>
          </w:p>
        </w:tc>
      </w:tr>
      <w:tr w:rsidR="002B6D76" w14:paraId="7EC520A7" w14:textId="77777777">
        <w:tc>
          <w:tcPr>
            <w:tcW w:w="737" w:type="dxa"/>
          </w:tcPr>
          <w:p w14:paraId="1BF83AB9" w14:textId="77777777" w:rsidR="002B6D76" w:rsidRDefault="00000000">
            <w:pPr>
              <w:pStyle w:val="ConsPlusNormal0"/>
              <w:jc w:val="center"/>
            </w:pPr>
            <w:r>
              <w:t>224.</w:t>
            </w:r>
          </w:p>
        </w:tc>
        <w:tc>
          <w:tcPr>
            <w:tcW w:w="2494" w:type="dxa"/>
          </w:tcPr>
          <w:p w14:paraId="1CF1801C" w14:textId="77777777" w:rsidR="002B6D76" w:rsidRDefault="00000000">
            <w:pPr>
              <w:pStyle w:val="ConsPlusNormal0"/>
            </w:pPr>
            <w:r>
              <w:t>A27.05.040.26</w:t>
            </w:r>
          </w:p>
        </w:tc>
        <w:tc>
          <w:tcPr>
            <w:tcW w:w="3231" w:type="dxa"/>
          </w:tcPr>
          <w:p w14:paraId="77CC6EC9" w14:textId="77777777" w:rsidR="002B6D76" w:rsidRDefault="00000000">
            <w:pPr>
              <w:pStyle w:val="ConsPlusNormal0"/>
            </w:pPr>
            <w:r>
              <w:t>Молекулярно-генетическое исследование мутаций в генах BRCA1 и BRCA2 в крови</w:t>
            </w:r>
          </w:p>
        </w:tc>
        <w:tc>
          <w:tcPr>
            <w:tcW w:w="1247" w:type="dxa"/>
          </w:tcPr>
          <w:p w14:paraId="78C31332" w14:textId="77777777" w:rsidR="002B6D76" w:rsidRDefault="00000000">
            <w:pPr>
              <w:pStyle w:val="ConsPlusNormal0"/>
              <w:jc w:val="right"/>
            </w:pPr>
            <w:r>
              <w:t>2092,61</w:t>
            </w:r>
          </w:p>
        </w:tc>
        <w:tc>
          <w:tcPr>
            <w:tcW w:w="1361" w:type="dxa"/>
          </w:tcPr>
          <w:p w14:paraId="6EC460DE" w14:textId="77777777" w:rsidR="002B6D76" w:rsidRDefault="00000000">
            <w:pPr>
              <w:pStyle w:val="ConsPlusNormal0"/>
              <w:jc w:val="right"/>
            </w:pPr>
            <w:r>
              <w:t>2092,61</w:t>
            </w:r>
          </w:p>
        </w:tc>
      </w:tr>
      <w:tr w:rsidR="002B6D76" w14:paraId="7E10235C" w14:textId="77777777">
        <w:tc>
          <w:tcPr>
            <w:tcW w:w="737" w:type="dxa"/>
          </w:tcPr>
          <w:p w14:paraId="6B82982F" w14:textId="77777777" w:rsidR="002B6D76" w:rsidRDefault="00000000">
            <w:pPr>
              <w:pStyle w:val="ConsPlusNormal0"/>
              <w:jc w:val="center"/>
            </w:pPr>
            <w:r>
              <w:t>225.</w:t>
            </w:r>
          </w:p>
        </w:tc>
        <w:tc>
          <w:tcPr>
            <w:tcW w:w="2494" w:type="dxa"/>
          </w:tcPr>
          <w:p w14:paraId="0C15241C" w14:textId="77777777" w:rsidR="002B6D76" w:rsidRDefault="00000000">
            <w:pPr>
              <w:pStyle w:val="ConsPlusNormal0"/>
            </w:pPr>
            <w:r>
              <w:t>A27.05.046.26</w:t>
            </w:r>
          </w:p>
        </w:tc>
        <w:tc>
          <w:tcPr>
            <w:tcW w:w="3231" w:type="dxa"/>
          </w:tcPr>
          <w:p w14:paraId="22170257" w14:textId="77777777" w:rsidR="002B6D76" w:rsidRDefault="00000000">
            <w:pPr>
              <w:pStyle w:val="ConsPlusNormal0"/>
            </w:pPr>
            <w:r>
              <w:t>Молекулярно-генетическое исследование мутаций в гене CHEK2 в крови методом ПЦР</w:t>
            </w:r>
          </w:p>
        </w:tc>
        <w:tc>
          <w:tcPr>
            <w:tcW w:w="1247" w:type="dxa"/>
          </w:tcPr>
          <w:p w14:paraId="67C197F9" w14:textId="77777777" w:rsidR="002B6D76" w:rsidRDefault="00000000">
            <w:pPr>
              <w:pStyle w:val="ConsPlusNormal0"/>
              <w:jc w:val="right"/>
            </w:pPr>
            <w:r>
              <w:t>1442,85</w:t>
            </w:r>
          </w:p>
        </w:tc>
        <w:tc>
          <w:tcPr>
            <w:tcW w:w="1361" w:type="dxa"/>
          </w:tcPr>
          <w:p w14:paraId="08F01988" w14:textId="77777777" w:rsidR="002B6D76" w:rsidRDefault="00000000">
            <w:pPr>
              <w:pStyle w:val="ConsPlusNormal0"/>
              <w:jc w:val="right"/>
            </w:pPr>
            <w:r>
              <w:t>1442,85</w:t>
            </w:r>
          </w:p>
        </w:tc>
      </w:tr>
      <w:tr w:rsidR="002B6D76" w14:paraId="06FBFCE7" w14:textId="77777777">
        <w:tc>
          <w:tcPr>
            <w:tcW w:w="737" w:type="dxa"/>
          </w:tcPr>
          <w:p w14:paraId="4C298006" w14:textId="77777777" w:rsidR="002B6D76" w:rsidRDefault="00000000">
            <w:pPr>
              <w:pStyle w:val="ConsPlusNormal0"/>
              <w:jc w:val="center"/>
            </w:pPr>
            <w:r>
              <w:t>226.</w:t>
            </w:r>
          </w:p>
        </w:tc>
        <w:tc>
          <w:tcPr>
            <w:tcW w:w="2494" w:type="dxa"/>
          </w:tcPr>
          <w:p w14:paraId="6F214CE7" w14:textId="77777777" w:rsidR="002B6D76" w:rsidRDefault="00000000">
            <w:pPr>
              <w:pStyle w:val="ConsPlusNormal0"/>
            </w:pPr>
            <w:r>
              <w:t>A27.05.062.26</w:t>
            </w:r>
          </w:p>
        </w:tc>
        <w:tc>
          <w:tcPr>
            <w:tcW w:w="3231" w:type="dxa"/>
          </w:tcPr>
          <w:p w14:paraId="6B903B3E" w14:textId="77777777" w:rsidR="002B6D76" w:rsidRDefault="00000000">
            <w:pPr>
              <w:pStyle w:val="ConsPlusNormal0"/>
            </w:pPr>
            <w:r>
              <w:t>Молекулярно-генетическое исследование мутаций в гене EGFR в крови методом ПЦР</w:t>
            </w:r>
          </w:p>
        </w:tc>
        <w:tc>
          <w:tcPr>
            <w:tcW w:w="1247" w:type="dxa"/>
          </w:tcPr>
          <w:p w14:paraId="173DA725" w14:textId="77777777" w:rsidR="002B6D76" w:rsidRDefault="00000000">
            <w:pPr>
              <w:pStyle w:val="ConsPlusNormal0"/>
              <w:jc w:val="right"/>
            </w:pPr>
            <w:r>
              <w:t>17605,89</w:t>
            </w:r>
          </w:p>
        </w:tc>
        <w:tc>
          <w:tcPr>
            <w:tcW w:w="1361" w:type="dxa"/>
          </w:tcPr>
          <w:p w14:paraId="33420664" w14:textId="77777777" w:rsidR="002B6D76" w:rsidRDefault="00000000">
            <w:pPr>
              <w:pStyle w:val="ConsPlusNormal0"/>
              <w:jc w:val="right"/>
            </w:pPr>
            <w:r>
              <w:t>17605,89</w:t>
            </w:r>
          </w:p>
        </w:tc>
      </w:tr>
      <w:tr w:rsidR="002B6D76" w14:paraId="694C9176" w14:textId="77777777">
        <w:tc>
          <w:tcPr>
            <w:tcW w:w="737" w:type="dxa"/>
          </w:tcPr>
          <w:p w14:paraId="0C21E3D7" w14:textId="77777777" w:rsidR="002B6D76" w:rsidRDefault="00000000">
            <w:pPr>
              <w:pStyle w:val="ConsPlusNormal0"/>
              <w:jc w:val="center"/>
            </w:pPr>
            <w:r>
              <w:t>227.</w:t>
            </w:r>
          </w:p>
        </w:tc>
        <w:tc>
          <w:tcPr>
            <w:tcW w:w="2494" w:type="dxa"/>
          </w:tcPr>
          <w:p w14:paraId="0B2E723F" w14:textId="77777777" w:rsidR="002B6D76" w:rsidRDefault="00000000">
            <w:pPr>
              <w:pStyle w:val="ConsPlusNormal0"/>
            </w:pPr>
            <w:r>
              <w:t>A27.30.006.26</w:t>
            </w:r>
          </w:p>
        </w:tc>
        <w:tc>
          <w:tcPr>
            <w:tcW w:w="3231" w:type="dxa"/>
          </w:tcPr>
          <w:p w14:paraId="0FE184C6" w14:textId="77777777" w:rsidR="002B6D76" w:rsidRDefault="00000000">
            <w:pPr>
              <w:pStyle w:val="ConsPlusNormal0"/>
            </w:pPr>
            <w:r>
              <w:t>Молекулярно-генетическое исследование мутаций в гене KRAS в биопсийном (операционном) материале</w:t>
            </w:r>
          </w:p>
        </w:tc>
        <w:tc>
          <w:tcPr>
            <w:tcW w:w="1247" w:type="dxa"/>
          </w:tcPr>
          <w:p w14:paraId="59AF6802" w14:textId="77777777" w:rsidR="002B6D76" w:rsidRDefault="00000000">
            <w:pPr>
              <w:pStyle w:val="ConsPlusNormal0"/>
              <w:jc w:val="right"/>
            </w:pPr>
            <w:r>
              <w:t>12124,60</w:t>
            </w:r>
          </w:p>
        </w:tc>
        <w:tc>
          <w:tcPr>
            <w:tcW w:w="1361" w:type="dxa"/>
          </w:tcPr>
          <w:p w14:paraId="39360AE4" w14:textId="77777777" w:rsidR="002B6D76" w:rsidRDefault="00000000">
            <w:pPr>
              <w:pStyle w:val="ConsPlusNormal0"/>
              <w:jc w:val="right"/>
            </w:pPr>
            <w:r>
              <w:t>12124,60</w:t>
            </w:r>
          </w:p>
        </w:tc>
      </w:tr>
      <w:tr w:rsidR="002B6D76" w14:paraId="06A0D33D" w14:textId="77777777">
        <w:tc>
          <w:tcPr>
            <w:tcW w:w="737" w:type="dxa"/>
          </w:tcPr>
          <w:p w14:paraId="39754465" w14:textId="77777777" w:rsidR="002B6D76" w:rsidRDefault="00000000">
            <w:pPr>
              <w:pStyle w:val="ConsPlusNormal0"/>
              <w:jc w:val="center"/>
            </w:pPr>
            <w:r>
              <w:t>228.</w:t>
            </w:r>
          </w:p>
        </w:tc>
        <w:tc>
          <w:tcPr>
            <w:tcW w:w="2494" w:type="dxa"/>
          </w:tcPr>
          <w:p w14:paraId="62CD9913" w14:textId="77777777" w:rsidR="002B6D76" w:rsidRDefault="00000000">
            <w:pPr>
              <w:pStyle w:val="ConsPlusNormal0"/>
            </w:pPr>
            <w:r>
              <w:t>A27.30.007.26</w:t>
            </w:r>
          </w:p>
        </w:tc>
        <w:tc>
          <w:tcPr>
            <w:tcW w:w="3231" w:type="dxa"/>
          </w:tcPr>
          <w:p w14:paraId="04766B90" w14:textId="77777777" w:rsidR="002B6D76" w:rsidRDefault="00000000">
            <w:pPr>
              <w:pStyle w:val="ConsPlusNormal0"/>
            </w:pPr>
            <w:r>
              <w:t>Молекулярно-генетическое исследование мутаций в гене NRAS в биопсийном (операционном) материале</w:t>
            </w:r>
          </w:p>
        </w:tc>
        <w:tc>
          <w:tcPr>
            <w:tcW w:w="1247" w:type="dxa"/>
          </w:tcPr>
          <w:p w14:paraId="4E0917E1" w14:textId="77777777" w:rsidR="002B6D76" w:rsidRDefault="00000000">
            <w:pPr>
              <w:pStyle w:val="ConsPlusNormal0"/>
              <w:jc w:val="right"/>
            </w:pPr>
            <w:r>
              <w:t>8663,05</w:t>
            </w:r>
          </w:p>
        </w:tc>
        <w:tc>
          <w:tcPr>
            <w:tcW w:w="1361" w:type="dxa"/>
          </w:tcPr>
          <w:p w14:paraId="4DE5DECA" w14:textId="77777777" w:rsidR="002B6D76" w:rsidRDefault="00000000">
            <w:pPr>
              <w:pStyle w:val="ConsPlusNormal0"/>
              <w:jc w:val="right"/>
            </w:pPr>
            <w:r>
              <w:t>8663,05</w:t>
            </w:r>
          </w:p>
        </w:tc>
      </w:tr>
      <w:tr w:rsidR="002B6D76" w14:paraId="3C89F7B2" w14:textId="77777777">
        <w:tc>
          <w:tcPr>
            <w:tcW w:w="737" w:type="dxa"/>
          </w:tcPr>
          <w:p w14:paraId="62D47531" w14:textId="77777777" w:rsidR="002B6D76" w:rsidRDefault="00000000">
            <w:pPr>
              <w:pStyle w:val="ConsPlusNormal0"/>
              <w:jc w:val="center"/>
            </w:pPr>
            <w:r>
              <w:t>229.</w:t>
            </w:r>
          </w:p>
        </w:tc>
        <w:tc>
          <w:tcPr>
            <w:tcW w:w="2494" w:type="dxa"/>
          </w:tcPr>
          <w:p w14:paraId="0BA0D52F" w14:textId="77777777" w:rsidR="002B6D76" w:rsidRDefault="00000000">
            <w:pPr>
              <w:pStyle w:val="ConsPlusNormal0"/>
            </w:pPr>
            <w:r>
              <w:t>A27.30.008.26</w:t>
            </w:r>
          </w:p>
        </w:tc>
        <w:tc>
          <w:tcPr>
            <w:tcW w:w="3231" w:type="dxa"/>
          </w:tcPr>
          <w:p w14:paraId="341F33A2" w14:textId="77777777" w:rsidR="002B6D76" w:rsidRDefault="00000000">
            <w:pPr>
              <w:pStyle w:val="ConsPlusNormal0"/>
            </w:pPr>
            <w:r>
              <w:t>Молекулярно-генетическое исследование мутаций в гене BRAF в биопсийном (операционном) материале</w:t>
            </w:r>
          </w:p>
        </w:tc>
        <w:tc>
          <w:tcPr>
            <w:tcW w:w="1247" w:type="dxa"/>
          </w:tcPr>
          <w:p w14:paraId="2C0C933D" w14:textId="77777777" w:rsidR="002B6D76" w:rsidRDefault="00000000">
            <w:pPr>
              <w:pStyle w:val="ConsPlusNormal0"/>
              <w:jc w:val="right"/>
            </w:pPr>
            <w:r>
              <w:t>8524,92</w:t>
            </w:r>
          </w:p>
        </w:tc>
        <w:tc>
          <w:tcPr>
            <w:tcW w:w="1361" w:type="dxa"/>
          </w:tcPr>
          <w:p w14:paraId="79794647" w14:textId="77777777" w:rsidR="002B6D76" w:rsidRDefault="00000000">
            <w:pPr>
              <w:pStyle w:val="ConsPlusNormal0"/>
              <w:jc w:val="right"/>
            </w:pPr>
            <w:r>
              <w:t>8524,92</w:t>
            </w:r>
          </w:p>
        </w:tc>
      </w:tr>
      <w:tr w:rsidR="002B6D76" w14:paraId="1367FC3C" w14:textId="77777777">
        <w:tc>
          <w:tcPr>
            <w:tcW w:w="737" w:type="dxa"/>
          </w:tcPr>
          <w:p w14:paraId="13F042B4" w14:textId="77777777" w:rsidR="002B6D76" w:rsidRDefault="00000000">
            <w:pPr>
              <w:pStyle w:val="ConsPlusNormal0"/>
              <w:jc w:val="center"/>
            </w:pPr>
            <w:r>
              <w:t>230.</w:t>
            </w:r>
          </w:p>
        </w:tc>
        <w:tc>
          <w:tcPr>
            <w:tcW w:w="2494" w:type="dxa"/>
          </w:tcPr>
          <w:p w14:paraId="033BC178" w14:textId="77777777" w:rsidR="002B6D76" w:rsidRDefault="00000000">
            <w:pPr>
              <w:pStyle w:val="ConsPlusNormal0"/>
            </w:pPr>
            <w:r>
              <w:t>A27.30.010.26</w:t>
            </w:r>
          </w:p>
        </w:tc>
        <w:tc>
          <w:tcPr>
            <w:tcW w:w="3231" w:type="dxa"/>
          </w:tcPr>
          <w:p w14:paraId="2679D669" w14:textId="77777777" w:rsidR="002B6D76" w:rsidRDefault="00000000">
            <w:pPr>
              <w:pStyle w:val="ConsPlusNormal0"/>
            </w:pPr>
            <w:r>
              <w:t>Молекулярно-генетическое исследование мутаций в гене BRCA1 в биопсийном (операционном) материале</w:t>
            </w:r>
          </w:p>
        </w:tc>
        <w:tc>
          <w:tcPr>
            <w:tcW w:w="1247" w:type="dxa"/>
          </w:tcPr>
          <w:p w14:paraId="2B234E5E" w14:textId="77777777" w:rsidR="002B6D76" w:rsidRDefault="00000000">
            <w:pPr>
              <w:pStyle w:val="ConsPlusNormal0"/>
              <w:jc w:val="right"/>
            </w:pPr>
            <w:r>
              <w:t>8048,06</w:t>
            </w:r>
          </w:p>
        </w:tc>
        <w:tc>
          <w:tcPr>
            <w:tcW w:w="1361" w:type="dxa"/>
          </w:tcPr>
          <w:p w14:paraId="04823CED" w14:textId="77777777" w:rsidR="002B6D76" w:rsidRDefault="00000000">
            <w:pPr>
              <w:pStyle w:val="ConsPlusNormal0"/>
              <w:jc w:val="right"/>
            </w:pPr>
            <w:r>
              <w:t>8048,06</w:t>
            </w:r>
          </w:p>
        </w:tc>
      </w:tr>
      <w:tr w:rsidR="002B6D76" w14:paraId="75504276" w14:textId="77777777">
        <w:tc>
          <w:tcPr>
            <w:tcW w:w="737" w:type="dxa"/>
          </w:tcPr>
          <w:p w14:paraId="17443CC0" w14:textId="77777777" w:rsidR="002B6D76" w:rsidRDefault="00000000">
            <w:pPr>
              <w:pStyle w:val="ConsPlusNormal0"/>
              <w:jc w:val="center"/>
            </w:pPr>
            <w:r>
              <w:t>231.</w:t>
            </w:r>
          </w:p>
        </w:tc>
        <w:tc>
          <w:tcPr>
            <w:tcW w:w="2494" w:type="dxa"/>
          </w:tcPr>
          <w:p w14:paraId="2FDB5902" w14:textId="77777777" w:rsidR="002B6D76" w:rsidRDefault="00000000">
            <w:pPr>
              <w:pStyle w:val="ConsPlusNormal0"/>
            </w:pPr>
            <w:r>
              <w:t>A27.30.011.26</w:t>
            </w:r>
          </w:p>
        </w:tc>
        <w:tc>
          <w:tcPr>
            <w:tcW w:w="3231" w:type="dxa"/>
          </w:tcPr>
          <w:p w14:paraId="0CF2719B" w14:textId="77777777" w:rsidR="002B6D76" w:rsidRDefault="00000000">
            <w:pPr>
              <w:pStyle w:val="ConsPlusNormal0"/>
            </w:pPr>
            <w:r>
              <w:t>Молекулярно-генетическое исследование мутаций в гене BRCA2 в биопсийном (операционном) материале</w:t>
            </w:r>
          </w:p>
        </w:tc>
        <w:tc>
          <w:tcPr>
            <w:tcW w:w="1247" w:type="dxa"/>
          </w:tcPr>
          <w:p w14:paraId="4BFCEC8C" w14:textId="77777777" w:rsidR="002B6D76" w:rsidRDefault="00000000">
            <w:pPr>
              <w:pStyle w:val="ConsPlusNormal0"/>
              <w:jc w:val="right"/>
            </w:pPr>
            <w:r>
              <w:t>8048,06</w:t>
            </w:r>
          </w:p>
        </w:tc>
        <w:tc>
          <w:tcPr>
            <w:tcW w:w="1361" w:type="dxa"/>
          </w:tcPr>
          <w:p w14:paraId="410B9B43" w14:textId="77777777" w:rsidR="002B6D76" w:rsidRDefault="00000000">
            <w:pPr>
              <w:pStyle w:val="ConsPlusNormal0"/>
              <w:jc w:val="right"/>
            </w:pPr>
            <w:r>
              <w:t>8048,06</w:t>
            </w:r>
          </w:p>
        </w:tc>
      </w:tr>
      <w:tr w:rsidR="002B6D76" w14:paraId="2AEE35FD" w14:textId="77777777">
        <w:tc>
          <w:tcPr>
            <w:tcW w:w="737" w:type="dxa"/>
          </w:tcPr>
          <w:p w14:paraId="2312A301" w14:textId="77777777" w:rsidR="002B6D76" w:rsidRDefault="00000000">
            <w:pPr>
              <w:pStyle w:val="ConsPlusNormal0"/>
              <w:jc w:val="center"/>
            </w:pPr>
            <w:r>
              <w:t>232.</w:t>
            </w:r>
          </w:p>
        </w:tc>
        <w:tc>
          <w:tcPr>
            <w:tcW w:w="2494" w:type="dxa"/>
          </w:tcPr>
          <w:p w14:paraId="1D0413D7" w14:textId="77777777" w:rsidR="002B6D76" w:rsidRDefault="00000000">
            <w:pPr>
              <w:pStyle w:val="ConsPlusNormal0"/>
            </w:pPr>
            <w:r>
              <w:t>A27.30.012.26</w:t>
            </w:r>
          </w:p>
        </w:tc>
        <w:tc>
          <w:tcPr>
            <w:tcW w:w="3231" w:type="dxa"/>
          </w:tcPr>
          <w:p w14:paraId="4079D49B" w14:textId="77777777" w:rsidR="002B6D76" w:rsidRDefault="00000000">
            <w:pPr>
              <w:pStyle w:val="ConsPlusNormal0"/>
            </w:pPr>
            <w:r>
              <w:t>Молекулярно-генетическое исследование мутаций в гене c-KIT в биопсийном (операционном) материале</w:t>
            </w:r>
          </w:p>
        </w:tc>
        <w:tc>
          <w:tcPr>
            <w:tcW w:w="1247" w:type="dxa"/>
          </w:tcPr>
          <w:p w14:paraId="1CDE0C50" w14:textId="77777777" w:rsidR="002B6D76" w:rsidRDefault="00000000">
            <w:pPr>
              <w:pStyle w:val="ConsPlusNormal0"/>
              <w:jc w:val="right"/>
            </w:pPr>
            <w:r>
              <w:t>8657,26</w:t>
            </w:r>
          </w:p>
        </w:tc>
        <w:tc>
          <w:tcPr>
            <w:tcW w:w="1361" w:type="dxa"/>
          </w:tcPr>
          <w:p w14:paraId="0D8B0FEA" w14:textId="77777777" w:rsidR="002B6D76" w:rsidRDefault="00000000">
            <w:pPr>
              <w:pStyle w:val="ConsPlusNormal0"/>
              <w:jc w:val="right"/>
            </w:pPr>
            <w:r>
              <w:t>8657,26</w:t>
            </w:r>
          </w:p>
        </w:tc>
      </w:tr>
      <w:tr w:rsidR="002B6D76" w14:paraId="6FF83043" w14:textId="77777777">
        <w:tc>
          <w:tcPr>
            <w:tcW w:w="737" w:type="dxa"/>
          </w:tcPr>
          <w:p w14:paraId="0F99E44F" w14:textId="77777777" w:rsidR="002B6D76" w:rsidRDefault="00000000">
            <w:pPr>
              <w:pStyle w:val="ConsPlusNormal0"/>
              <w:jc w:val="center"/>
            </w:pPr>
            <w:r>
              <w:t>233.</w:t>
            </w:r>
          </w:p>
        </w:tc>
        <w:tc>
          <w:tcPr>
            <w:tcW w:w="2494" w:type="dxa"/>
          </w:tcPr>
          <w:p w14:paraId="1DD8636C" w14:textId="77777777" w:rsidR="002B6D76" w:rsidRDefault="00000000">
            <w:pPr>
              <w:pStyle w:val="ConsPlusNormal0"/>
            </w:pPr>
            <w:r>
              <w:t>A27.30.016.26</w:t>
            </w:r>
          </w:p>
        </w:tc>
        <w:tc>
          <w:tcPr>
            <w:tcW w:w="3231" w:type="dxa"/>
          </w:tcPr>
          <w:p w14:paraId="116AECF8" w14:textId="77777777" w:rsidR="002B6D76" w:rsidRDefault="00000000">
            <w:pPr>
              <w:pStyle w:val="ConsPlusNormal0"/>
            </w:pPr>
            <w:r>
              <w:t>Молекулярно-генетическое исследование мутаций в гене EGFR в биопсийном (операционном) материале</w:t>
            </w:r>
          </w:p>
        </w:tc>
        <w:tc>
          <w:tcPr>
            <w:tcW w:w="1247" w:type="dxa"/>
          </w:tcPr>
          <w:p w14:paraId="4E11AB8D" w14:textId="77777777" w:rsidR="002B6D76" w:rsidRDefault="00000000">
            <w:pPr>
              <w:pStyle w:val="ConsPlusNormal0"/>
              <w:jc w:val="right"/>
            </w:pPr>
            <w:r>
              <w:t>12232,73</w:t>
            </w:r>
          </w:p>
        </w:tc>
        <w:tc>
          <w:tcPr>
            <w:tcW w:w="1361" w:type="dxa"/>
          </w:tcPr>
          <w:p w14:paraId="16EF28AD" w14:textId="77777777" w:rsidR="002B6D76" w:rsidRDefault="00000000">
            <w:pPr>
              <w:pStyle w:val="ConsPlusNormal0"/>
              <w:jc w:val="right"/>
            </w:pPr>
            <w:r>
              <w:t>12232,73</w:t>
            </w:r>
          </w:p>
        </w:tc>
      </w:tr>
      <w:tr w:rsidR="002B6D76" w14:paraId="4988F8B9" w14:textId="77777777">
        <w:tc>
          <w:tcPr>
            <w:tcW w:w="737" w:type="dxa"/>
          </w:tcPr>
          <w:p w14:paraId="1F607C1E" w14:textId="77777777" w:rsidR="002B6D76" w:rsidRDefault="00000000">
            <w:pPr>
              <w:pStyle w:val="ConsPlusNormal0"/>
              <w:jc w:val="center"/>
            </w:pPr>
            <w:r>
              <w:t>234.</w:t>
            </w:r>
          </w:p>
        </w:tc>
        <w:tc>
          <w:tcPr>
            <w:tcW w:w="2494" w:type="dxa"/>
          </w:tcPr>
          <w:p w14:paraId="53865574" w14:textId="77777777" w:rsidR="002B6D76" w:rsidRDefault="002B6D76">
            <w:pPr>
              <w:pStyle w:val="ConsPlusNormal0"/>
            </w:pPr>
          </w:p>
        </w:tc>
        <w:tc>
          <w:tcPr>
            <w:tcW w:w="3231" w:type="dxa"/>
          </w:tcPr>
          <w:p w14:paraId="638912B6" w14:textId="77777777" w:rsidR="002B6D76" w:rsidRDefault="00000000">
            <w:pPr>
              <w:pStyle w:val="ConsPlusNormal0"/>
            </w:pPr>
            <w:r>
              <w:t>ОФЭТКТ/КТ</w:t>
            </w:r>
          </w:p>
        </w:tc>
        <w:tc>
          <w:tcPr>
            <w:tcW w:w="1247" w:type="dxa"/>
          </w:tcPr>
          <w:p w14:paraId="1C9FCC93" w14:textId="77777777" w:rsidR="002B6D76" w:rsidRDefault="002B6D76">
            <w:pPr>
              <w:pStyle w:val="ConsPlusNormal0"/>
            </w:pPr>
          </w:p>
        </w:tc>
        <w:tc>
          <w:tcPr>
            <w:tcW w:w="1361" w:type="dxa"/>
          </w:tcPr>
          <w:p w14:paraId="3977F1EE" w14:textId="77777777" w:rsidR="002B6D76" w:rsidRDefault="002B6D76">
            <w:pPr>
              <w:pStyle w:val="ConsPlusNormal0"/>
            </w:pPr>
          </w:p>
        </w:tc>
      </w:tr>
      <w:tr w:rsidR="002B6D76" w14:paraId="2645CBFB" w14:textId="77777777">
        <w:tc>
          <w:tcPr>
            <w:tcW w:w="737" w:type="dxa"/>
          </w:tcPr>
          <w:p w14:paraId="26BAB311" w14:textId="77777777" w:rsidR="002B6D76" w:rsidRDefault="00000000">
            <w:pPr>
              <w:pStyle w:val="ConsPlusNormal0"/>
              <w:jc w:val="center"/>
            </w:pPr>
            <w:r>
              <w:t>235.</w:t>
            </w:r>
          </w:p>
        </w:tc>
        <w:tc>
          <w:tcPr>
            <w:tcW w:w="2494" w:type="dxa"/>
          </w:tcPr>
          <w:p w14:paraId="63744F31" w14:textId="77777777" w:rsidR="002B6D76" w:rsidRDefault="002B6D76">
            <w:pPr>
              <w:pStyle w:val="ConsPlusNormal0"/>
            </w:pPr>
          </w:p>
        </w:tc>
        <w:tc>
          <w:tcPr>
            <w:tcW w:w="3231" w:type="dxa"/>
          </w:tcPr>
          <w:p w14:paraId="000EF79A" w14:textId="77777777" w:rsidR="002B6D76" w:rsidRDefault="00000000">
            <w:pPr>
              <w:pStyle w:val="ConsPlusNormal0"/>
            </w:pPr>
            <w:r>
              <w:t>Базовый норматив финансовых затрат</w:t>
            </w:r>
          </w:p>
        </w:tc>
        <w:tc>
          <w:tcPr>
            <w:tcW w:w="2608" w:type="dxa"/>
            <w:gridSpan w:val="2"/>
          </w:tcPr>
          <w:p w14:paraId="593D7888" w14:textId="77777777" w:rsidR="002B6D76" w:rsidRDefault="00000000">
            <w:pPr>
              <w:pStyle w:val="ConsPlusNormal0"/>
              <w:jc w:val="right"/>
            </w:pPr>
            <w:r>
              <w:t>4869,32</w:t>
            </w:r>
          </w:p>
        </w:tc>
      </w:tr>
      <w:tr w:rsidR="002B6D76" w14:paraId="5C200547" w14:textId="77777777">
        <w:tc>
          <w:tcPr>
            <w:tcW w:w="737" w:type="dxa"/>
          </w:tcPr>
          <w:p w14:paraId="5EAF23BD" w14:textId="77777777" w:rsidR="002B6D76" w:rsidRDefault="00000000">
            <w:pPr>
              <w:pStyle w:val="ConsPlusNormal0"/>
              <w:jc w:val="center"/>
            </w:pPr>
            <w:r>
              <w:t>236.</w:t>
            </w:r>
          </w:p>
        </w:tc>
        <w:tc>
          <w:tcPr>
            <w:tcW w:w="2494" w:type="dxa"/>
          </w:tcPr>
          <w:p w14:paraId="7FFAF567" w14:textId="77777777" w:rsidR="002B6D76" w:rsidRDefault="00000000">
            <w:pPr>
              <w:pStyle w:val="ConsPlusNormal0"/>
            </w:pPr>
            <w:r>
              <w:t>A07.03.001.26</w:t>
            </w:r>
          </w:p>
        </w:tc>
        <w:tc>
          <w:tcPr>
            <w:tcW w:w="3231" w:type="dxa"/>
          </w:tcPr>
          <w:p w14:paraId="59A57843" w14:textId="77777777" w:rsidR="002B6D76" w:rsidRDefault="00000000">
            <w:pPr>
              <w:pStyle w:val="ConsPlusNormal0"/>
            </w:pPr>
            <w:r>
              <w:t>Сцинтиграфия полипозиционная костей</w:t>
            </w:r>
          </w:p>
        </w:tc>
        <w:tc>
          <w:tcPr>
            <w:tcW w:w="1247" w:type="dxa"/>
          </w:tcPr>
          <w:p w14:paraId="3C038851" w14:textId="77777777" w:rsidR="002B6D76" w:rsidRDefault="00000000">
            <w:pPr>
              <w:pStyle w:val="ConsPlusNormal0"/>
              <w:jc w:val="right"/>
            </w:pPr>
            <w:r>
              <w:t>5381,86</w:t>
            </w:r>
          </w:p>
        </w:tc>
        <w:tc>
          <w:tcPr>
            <w:tcW w:w="1361" w:type="dxa"/>
          </w:tcPr>
          <w:p w14:paraId="6E916D6E" w14:textId="77777777" w:rsidR="002B6D76" w:rsidRDefault="00000000">
            <w:pPr>
              <w:pStyle w:val="ConsPlusNormal0"/>
              <w:jc w:val="right"/>
            </w:pPr>
            <w:r>
              <w:t>5381,86</w:t>
            </w:r>
          </w:p>
        </w:tc>
      </w:tr>
      <w:tr w:rsidR="002B6D76" w14:paraId="0E305B96" w14:textId="77777777">
        <w:tc>
          <w:tcPr>
            <w:tcW w:w="737" w:type="dxa"/>
          </w:tcPr>
          <w:p w14:paraId="5377596C" w14:textId="77777777" w:rsidR="002B6D76" w:rsidRDefault="00000000">
            <w:pPr>
              <w:pStyle w:val="ConsPlusNormal0"/>
              <w:jc w:val="center"/>
            </w:pPr>
            <w:r>
              <w:t>237.</w:t>
            </w:r>
          </w:p>
        </w:tc>
        <w:tc>
          <w:tcPr>
            <w:tcW w:w="2494" w:type="dxa"/>
          </w:tcPr>
          <w:p w14:paraId="24AE5BE7" w14:textId="77777777" w:rsidR="002B6D76" w:rsidRDefault="00000000">
            <w:pPr>
              <w:pStyle w:val="ConsPlusNormal0"/>
            </w:pPr>
            <w:r>
              <w:t>A07.03.004.26</w:t>
            </w:r>
          </w:p>
        </w:tc>
        <w:tc>
          <w:tcPr>
            <w:tcW w:w="3231" w:type="dxa"/>
          </w:tcPr>
          <w:p w14:paraId="50087453" w14:textId="77777777" w:rsidR="002B6D76" w:rsidRDefault="00000000">
            <w:pPr>
              <w:pStyle w:val="ConsPlusNormal0"/>
            </w:pPr>
            <w:r>
              <w:t>Однофотонная эмиссионная компьютерная томография, совмещенная с компьютерной томографией костей всего тела</w:t>
            </w:r>
          </w:p>
        </w:tc>
        <w:tc>
          <w:tcPr>
            <w:tcW w:w="1247" w:type="dxa"/>
          </w:tcPr>
          <w:p w14:paraId="6F6371F6" w14:textId="77777777" w:rsidR="002B6D76" w:rsidRDefault="00000000">
            <w:pPr>
              <w:pStyle w:val="ConsPlusNormal0"/>
              <w:jc w:val="right"/>
            </w:pPr>
            <w:r>
              <w:t>875,30</w:t>
            </w:r>
          </w:p>
        </w:tc>
        <w:tc>
          <w:tcPr>
            <w:tcW w:w="1361" w:type="dxa"/>
          </w:tcPr>
          <w:p w14:paraId="5517D417" w14:textId="77777777" w:rsidR="002B6D76" w:rsidRDefault="00000000">
            <w:pPr>
              <w:pStyle w:val="ConsPlusNormal0"/>
              <w:jc w:val="right"/>
            </w:pPr>
            <w:r>
              <w:t>875,30</w:t>
            </w:r>
          </w:p>
        </w:tc>
      </w:tr>
      <w:tr w:rsidR="002B6D76" w14:paraId="57924EB3" w14:textId="77777777">
        <w:tc>
          <w:tcPr>
            <w:tcW w:w="737" w:type="dxa"/>
          </w:tcPr>
          <w:p w14:paraId="70364C2D" w14:textId="77777777" w:rsidR="002B6D76" w:rsidRDefault="00000000">
            <w:pPr>
              <w:pStyle w:val="ConsPlusNormal0"/>
              <w:jc w:val="center"/>
            </w:pPr>
            <w:r>
              <w:t>238.</w:t>
            </w:r>
          </w:p>
        </w:tc>
        <w:tc>
          <w:tcPr>
            <w:tcW w:w="2494" w:type="dxa"/>
          </w:tcPr>
          <w:p w14:paraId="6E154D83" w14:textId="77777777" w:rsidR="002B6D76" w:rsidRDefault="00000000">
            <w:pPr>
              <w:pStyle w:val="ConsPlusNormal0"/>
            </w:pPr>
            <w:r>
              <w:t>A07.20.007.26</w:t>
            </w:r>
          </w:p>
        </w:tc>
        <w:tc>
          <w:tcPr>
            <w:tcW w:w="3231" w:type="dxa"/>
          </w:tcPr>
          <w:p w14:paraId="424B7B79" w14:textId="77777777" w:rsidR="002B6D76" w:rsidRDefault="00000000">
            <w:pPr>
              <w:pStyle w:val="ConsPlusNormal0"/>
            </w:pPr>
            <w:r>
              <w:t>Однофотонная эмиссионная компьютерная томография молочной железы</w:t>
            </w:r>
          </w:p>
        </w:tc>
        <w:tc>
          <w:tcPr>
            <w:tcW w:w="1247" w:type="dxa"/>
          </w:tcPr>
          <w:p w14:paraId="64CCA58D" w14:textId="77777777" w:rsidR="002B6D76" w:rsidRDefault="00000000">
            <w:pPr>
              <w:pStyle w:val="ConsPlusNormal0"/>
              <w:jc w:val="right"/>
            </w:pPr>
            <w:r>
              <w:t>4232,44</w:t>
            </w:r>
          </w:p>
        </w:tc>
        <w:tc>
          <w:tcPr>
            <w:tcW w:w="1361" w:type="dxa"/>
          </w:tcPr>
          <w:p w14:paraId="19F7EED6" w14:textId="77777777" w:rsidR="002B6D76" w:rsidRDefault="00000000">
            <w:pPr>
              <w:pStyle w:val="ConsPlusNormal0"/>
              <w:jc w:val="right"/>
            </w:pPr>
            <w:r>
              <w:t>4232,44</w:t>
            </w:r>
          </w:p>
        </w:tc>
      </w:tr>
      <w:tr w:rsidR="002B6D76" w14:paraId="6E637905" w14:textId="77777777">
        <w:tc>
          <w:tcPr>
            <w:tcW w:w="737" w:type="dxa"/>
          </w:tcPr>
          <w:p w14:paraId="22E20365" w14:textId="77777777" w:rsidR="002B6D76" w:rsidRDefault="00000000">
            <w:pPr>
              <w:pStyle w:val="ConsPlusNormal0"/>
              <w:jc w:val="center"/>
            </w:pPr>
            <w:r>
              <w:t>239.</w:t>
            </w:r>
          </w:p>
        </w:tc>
        <w:tc>
          <w:tcPr>
            <w:tcW w:w="2494" w:type="dxa"/>
          </w:tcPr>
          <w:p w14:paraId="53A8EF6A" w14:textId="77777777" w:rsidR="002B6D76" w:rsidRDefault="00000000">
            <w:pPr>
              <w:pStyle w:val="ConsPlusNormal0"/>
            </w:pPr>
            <w:r>
              <w:t>A07.22.002.26</w:t>
            </w:r>
          </w:p>
        </w:tc>
        <w:tc>
          <w:tcPr>
            <w:tcW w:w="3231" w:type="dxa"/>
          </w:tcPr>
          <w:p w14:paraId="12F5986B" w14:textId="77777777" w:rsidR="002B6D76" w:rsidRDefault="00000000">
            <w:pPr>
              <w:pStyle w:val="ConsPlusNormal0"/>
            </w:pPr>
            <w:r>
              <w:t>Сцинтиграфия щитовидной железы</w:t>
            </w:r>
          </w:p>
        </w:tc>
        <w:tc>
          <w:tcPr>
            <w:tcW w:w="1247" w:type="dxa"/>
          </w:tcPr>
          <w:p w14:paraId="72E4EB5A" w14:textId="77777777" w:rsidR="002B6D76" w:rsidRDefault="00000000">
            <w:pPr>
              <w:pStyle w:val="ConsPlusNormal0"/>
              <w:jc w:val="right"/>
            </w:pPr>
            <w:r>
              <w:t>3250,59</w:t>
            </w:r>
          </w:p>
        </w:tc>
        <w:tc>
          <w:tcPr>
            <w:tcW w:w="1361" w:type="dxa"/>
          </w:tcPr>
          <w:p w14:paraId="5325DB86" w14:textId="77777777" w:rsidR="002B6D76" w:rsidRDefault="00000000">
            <w:pPr>
              <w:pStyle w:val="ConsPlusNormal0"/>
              <w:jc w:val="right"/>
            </w:pPr>
            <w:r>
              <w:t>3250,59</w:t>
            </w:r>
          </w:p>
        </w:tc>
      </w:tr>
      <w:tr w:rsidR="002B6D76" w14:paraId="33504FE9" w14:textId="77777777">
        <w:tc>
          <w:tcPr>
            <w:tcW w:w="737" w:type="dxa"/>
          </w:tcPr>
          <w:p w14:paraId="7926B0BF" w14:textId="77777777" w:rsidR="002B6D76" w:rsidRDefault="00000000">
            <w:pPr>
              <w:pStyle w:val="ConsPlusNormal0"/>
              <w:jc w:val="center"/>
            </w:pPr>
            <w:r>
              <w:t>240.</w:t>
            </w:r>
          </w:p>
        </w:tc>
        <w:tc>
          <w:tcPr>
            <w:tcW w:w="2494" w:type="dxa"/>
          </w:tcPr>
          <w:p w14:paraId="5C577A02" w14:textId="77777777" w:rsidR="002B6D76" w:rsidRDefault="00000000">
            <w:pPr>
              <w:pStyle w:val="ConsPlusNormal0"/>
            </w:pPr>
            <w:r>
              <w:t>A07.28.004.26</w:t>
            </w:r>
          </w:p>
        </w:tc>
        <w:tc>
          <w:tcPr>
            <w:tcW w:w="3231" w:type="dxa"/>
          </w:tcPr>
          <w:p w14:paraId="22F08ADA" w14:textId="77777777" w:rsidR="002B6D76" w:rsidRDefault="00000000">
            <w:pPr>
              <w:pStyle w:val="ConsPlusNormal0"/>
            </w:pPr>
            <w:r>
              <w:t>Ангионефросцинтиграфия</w:t>
            </w:r>
          </w:p>
        </w:tc>
        <w:tc>
          <w:tcPr>
            <w:tcW w:w="1247" w:type="dxa"/>
          </w:tcPr>
          <w:p w14:paraId="010B84CC" w14:textId="77777777" w:rsidR="002B6D76" w:rsidRDefault="00000000">
            <w:pPr>
              <w:pStyle w:val="ConsPlusNormal0"/>
              <w:jc w:val="right"/>
            </w:pPr>
            <w:r>
              <w:t>4971,86</w:t>
            </w:r>
          </w:p>
        </w:tc>
        <w:tc>
          <w:tcPr>
            <w:tcW w:w="1361" w:type="dxa"/>
          </w:tcPr>
          <w:p w14:paraId="31F2310B" w14:textId="77777777" w:rsidR="002B6D76" w:rsidRDefault="00000000">
            <w:pPr>
              <w:pStyle w:val="ConsPlusNormal0"/>
              <w:jc w:val="right"/>
            </w:pPr>
            <w:r>
              <w:t>4971,86</w:t>
            </w:r>
          </w:p>
        </w:tc>
      </w:tr>
      <w:tr w:rsidR="002B6D76" w14:paraId="7FEA4D9D" w14:textId="77777777">
        <w:tc>
          <w:tcPr>
            <w:tcW w:w="737" w:type="dxa"/>
          </w:tcPr>
          <w:p w14:paraId="2B16659D" w14:textId="77777777" w:rsidR="002B6D76" w:rsidRDefault="00000000">
            <w:pPr>
              <w:pStyle w:val="ConsPlusNormal0"/>
              <w:jc w:val="center"/>
            </w:pPr>
            <w:r>
              <w:t>241.</w:t>
            </w:r>
          </w:p>
        </w:tc>
        <w:tc>
          <w:tcPr>
            <w:tcW w:w="2494" w:type="dxa"/>
          </w:tcPr>
          <w:p w14:paraId="15451091" w14:textId="77777777" w:rsidR="002B6D76" w:rsidRDefault="002B6D76">
            <w:pPr>
              <w:pStyle w:val="ConsPlusNormal0"/>
            </w:pPr>
          </w:p>
        </w:tc>
        <w:tc>
          <w:tcPr>
            <w:tcW w:w="3231" w:type="dxa"/>
          </w:tcPr>
          <w:p w14:paraId="15994250" w14:textId="77777777" w:rsidR="002B6D76" w:rsidRDefault="00000000">
            <w:pPr>
              <w:pStyle w:val="ConsPlusNormal0"/>
            </w:pPr>
            <w:r>
              <w:t>ПЭТ-КТ при онкологических заболеваниях</w:t>
            </w:r>
          </w:p>
        </w:tc>
        <w:tc>
          <w:tcPr>
            <w:tcW w:w="1247" w:type="dxa"/>
          </w:tcPr>
          <w:p w14:paraId="3391B8AA" w14:textId="77777777" w:rsidR="002B6D76" w:rsidRDefault="002B6D76">
            <w:pPr>
              <w:pStyle w:val="ConsPlusNormal0"/>
            </w:pPr>
          </w:p>
        </w:tc>
        <w:tc>
          <w:tcPr>
            <w:tcW w:w="1361" w:type="dxa"/>
          </w:tcPr>
          <w:p w14:paraId="7866196C" w14:textId="77777777" w:rsidR="002B6D76" w:rsidRDefault="002B6D76">
            <w:pPr>
              <w:pStyle w:val="ConsPlusNormal0"/>
            </w:pPr>
          </w:p>
        </w:tc>
      </w:tr>
      <w:tr w:rsidR="002B6D76" w14:paraId="732B509E" w14:textId="77777777">
        <w:tc>
          <w:tcPr>
            <w:tcW w:w="737" w:type="dxa"/>
          </w:tcPr>
          <w:p w14:paraId="5AB06E8E" w14:textId="77777777" w:rsidR="002B6D76" w:rsidRDefault="00000000">
            <w:pPr>
              <w:pStyle w:val="ConsPlusNormal0"/>
              <w:jc w:val="center"/>
            </w:pPr>
            <w:r>
              <w:t>242.</w:t>
            </w:r>
          </w:p>
        </w:tc>
        <w:tc>
          <w:tcPr>
            <w:tcW w:w="2494" w:type="dxa"/>
          </w:tcPr>
          <w:p w14:paraId="3D8E146E" w14:textId="77777777" w:rsidR="002B6D76" w:rsidRDefault="002B6D76">
            <w:pPr>
              <w:pStyle w:val="ConsPlusNormal0"/>
            </w:pPr>
          </w:p>
        </w:tc>
        <w:tc>
          <w:tcPr>
            <w:tcW w:w="3231" w:type="dxa"/>
          </w:tcPr>
          <w:p w14:paraId="0EB28772" w14:textId="77777777" w:rsidR="002B6D76" w:rsidRDefault="00000000">
            <w:pPr>
              <w:pStyle w:val="ConsPlusNormal0"/>
            </w:pPr>
            <w:r>
              <w:t>Базовый норматив финансовых затрат</w:t>
            </w:r>
          </w:p>
        </w:tc>
        <w:tc>
          <w:tcPr>
            <w:tcW w:w="2608" w:type="dxa"/>
            <w:gridSpan w:val="2"/>
          </w:tcPr>
          <w:p w14:paraId="7202DED4" w14:textId="77777777" w:rsidR="002B6D76" w:rsidRDefault="00000000">
            <w:pPr>
              <w:pStyle w:val="ConsPlusNormal0"/>
              <w:jc w:val="right"/>
            </w:pPr>
            <w:r>
              <w:t>35485,23</w:t>
            </w:r>
          </w:p>
        </w:tc>
      </w:tr>
      <w:tr w:rsidR="002B6D76" w14:paraId="3BB014E7" w14:textId="77777777">
        <w:tc>
          <w:tcPr>
            <w:tcW w:w="737" w:type="dxa"/>
          </w:tcPr>
          <w:p w14:paraId="5FC0A2ED" w14:textId="77777777" w:rsidR="002B6D76" w:rsidRDefault="00000000">
            <w:pPr>
              <w:pStyle w:val="ConsPlusNormal0"/>
              <w:jc w:val="center"/>
            </w:pPr>
            <w:r>
              <w:t>243.</w:t>
            </w:r>
          </w:p>
        </w:tc>
        <w:tc>
          <w:tcPr>
            <w:tcW w:w="2494" w:type="dxa"/>
          </w:tcPr>
          <w:p w14:paraId="7C373CBB" w14:textId="77777777" w:rsidR="002B6D76" w:rsidRDefault="00000000">
            <w:pPr>
              <w:pStyle w:val="ConsPlusNormal0"/>
            </w:pPr>
            <w:r>
              <w:t>A07.03.006.001.26</w:t>
            </w:r>
          </w:p>
        </w:tc>
        <w:tc>
          <w:tcPr>
            <w:tcW w:w="3231" w:type="dxa"/>
          </w:tcPr>
          <w:p w14:paraId="6E21BB94" w14:textId="77777777" w:rsidR="002B6D76" w:rsidRDefault="00000000">
            <w:pPr>
              <w:pStyle w:val="ConsPlusNormal0"/>
            </w:pPr>
            <w:r>
              <w:t>Позитронная эмиссионная томография, совмещенная с компьютерной томографией (ПЭТ/КТ), всего тела с 18F-ФДГ</w:t>
            </w:r>
          </w:p>
        </w:tc>
        <w:tc>
          <w:tcPr>
            <w:tcW w:w="1247" w:type="dxa"/>
          </w:tcPr>
          <w:p w14:paraId="1F262177" w14:textId="77777777" w:rsidR="002B6D76" w:rsidRDefault="00000000">
            <w:pPr>
              <w:pStyle w:val="ConsPlusNormal0"/>
              <w:jc w:val="right"/>
            </w:pPr>
            <w:r>
              <w:t>33676,27</w:t>
            </w:r>
          </w:p>
        </w:tc>
        <w:tc>
          <w:tcPr>
            <w:tcW w:w="1361" w:type="dxa"/>
          </w:tcPr>
          <w:p w14:paraId="14DEA015" w14:textId="77777777" w:rsidR="002B6D76" w:rsidRDefault="00000000">
            <w:pPr>
              <w:pStyle w:val="ConsPlusNormal0"/>
              <w:jc w:val="right"/>
            </w:pPr>
            <w:r>
              <w:t>33676,27</w:t>
            </w:r>
          </w:p>
        </w:tc>
      </w:tr>
      <w:tr w:rsidR="002B6D76" w14:paraId="4881C543" w14:textId="77777777">
        <w:tc>
          <w:tcPr>
            <w:tcW w:w="737" w:type="dxa"/>
          </w:tcPr>
          <w:p w14:paraId="6D1EC280" w14:textId="77777777" w:rsidR="002B6D76" w:rsidRDefault="00000000">
            <w:pPr>
              <w:pStyle w:val="ConsPlusNormal0"/>
              <w:jc w:val="center"/>
            </w:pPr>
            <w:r>
              <w:t>244.</w:t>
            </w:r>
          </w:p>
        </w:tc>
        <w:tc>
          <w:tcPr>
            <w:tcW w:w="2494" w:type="dxa"/>
          </w:tcPr>
          <w:p w14:paraId="50188782" w14:textId="77777777" w:rsidR="002B6D76" w:rsidRDefault="00000000">
            <w:pPr>
              <w:pStyle w:val="ConsPlusNormal0"/>
            </w:pPr>
            <w:r>
              <w:t>A07.23.008.002.26</w:t>
            </w:r>
          </w:p>
        </w:tc>
        <w:tc>
          <w:tcPr>
            <w:tcW w:w="3231" w:type="dxa"/>
          </w:tcPr>
          <w:p w14:paraId="58136C5A" w14:textId="77777777" w:rsidR="002B6D76" w:rsidRDefault="00000000">
            <w:pPr>
              <w:pStyle w:val="ConsPlusNormal0"/>
            </w:pPr>
            <w:r>
              <w:t>Позитронная эмиссионная томография, совмещенная с компьютерной томографией (ПЭТ/КТ), головного мозга с 18F-ФДГ</w:t>
            </w:r>
          </w:p>
        </w:tc>
        <w:tc>
          <w:tcPr>
            <w:tcW w:w="1247" w:type="dxa"/>
          </w:tcPr>
          <w:p w14:paraId="7C30A8A3" w14:textId="77777777" w:rsidR="002B6D76" w:rsidRDefault="00000000">
            <w:pPr>
              <w:pStyle w:val="ConsPlusNormal0"/>
              <w:jc w:val="right"/>
            </w:pPr>
            <w:r>
              <w:t>29372,15</w:t>
            </w:r>
          </w:p>
        </w:tc>
        <w:tc>
          <w:tcPr>
            <w:tcW w:w="1361" w:type="dxa"/>
          </w:tcPr>
          <w:p w14:paraId="71C25D4A" w14:textId="77777777" w:rsidR="002B6D76" w:rsidRDefault="00000000">
            <w:pPr>
              <w:pStyle w:val="ConsPlusNormal0"/>
              <w:jc w:val="right"/>
            </w:pPr>
            <w:r>
              <w:t>29372,15</w:t>
            </w:r>
          </w:p>
        </w:tc>
      </w:tr>
      <w:tr w:rsidR="002B6D76" w14:paraId="63635614" w14:textId="77777777">
        <w:tc>
          <w:tcPr>
            <w:tcW w:w="737" w:type="dxa"/>
          </w:tcPr>
          <w:p w14:paraId="35796C0A" w14:textId="77777777" w:rsidR="002B6D76" w:rsidRDefault="00000000">
            <w:pPr>
              <w:pStyle w:val="ConsPlusNormal0"/>
              <w:jc w:val="center"/>
            </w:pPr>
            <w:r>
              <w:t>245.</w:t>
            </w:r>
          </w:p>
        </w:tc>
        <w:tc>
          <w:tcPr>
            <w:tcW w:w="2494" w:type="dxa"/>
          </w:tcPr>
          <w:p w14:paraId="0E32872A" w14:textId="77777777" w:rsidR="002B6D76" w:rsidRDefault="00000000">
            <w:pPr>
              <w:pStyle w:val="ConsPlusNormal0"/>
            </w:pPr>
            <w:r>
              <w:t>A07.23.008.003.26</w:t>
            </w:r>
          </w:p>
        </w:tc>
        <w:tc>
          <w:tcPr>
            <w:tcW w:w="3231" w:type="dxa"/>
          </w:tcPr>
          <w:p w14:paraId="43780D55" w14:textId="77777777" w:rsidR="002B6D76" w:rsidRDefault="00000000">
            <w:pPr>
              <w:pStyle w:val="ConsPlusNormal0"/>
            </w:pPr>
            <w:r>
              <w:t>Позитронная эмиссионная томография, совмещенная с компьютерной томографией (ПЭТ/КТ), головного мозга с 18F-DOPA</w:t>
            </w:r>
          </w:p>
        </w:tc>
        <w:tc>
          <w:tcPr>
            <w:tcW w:w="1247" w:type="dxa"/>
          </w:tcPr>
          <w:p w14:paraId="6FA43CC2" w14:textId="77777777" w:rsidR="002B6D76" w:rsidRDefault="00000000">
            <w:pPr>
              <w:pStyle w:val="ConsPlusNormal0"/>
              <w:jc w:val="right"/>
            </w:pPr>
            <w:r>
              <w:t>59833,25</w:t>
            </w:r>
          </w:p>
        </w:tc>
        <w:tc>
          <w:tcPr>
            <w:tcW w:w="1361" w:type="dxa"/>
          </w:tcPr>
          <w:p w14:paraId="0ABBD83D" w14:textId="77777777" w:rsidR="002B6D76" w:rsidRDefault="00000000">
            <w:pPr>
              <w:pStyle w:val="ConsPlusNormal0"/>
              <w:jc w:val="right"/>
            </w:pPr>
            <w:r>
              <w:t>59833,25</w:t>
            </w:r>
          </w:p>
        </w:tc>
      </w:tr>
      <w:tr w:rsidR="002B6D76" w14:paraId="312E1CA7" w14:textId="77777777">
        <w:tc>
          <w:tcPr>
            <w:tcW w:w="737" w:type="dxa"/>
          </w:tcPr>
          <w:p w14:paraId="74EA26C3" w14:textId="77777777" w:rsidR="002B6D76" w:rsidRDefault="00000000">
            <w:pPr>
              <w:pStyle w:val="ConsPlusNormal0"/>
              <w:jc w:val="center"/>
            </w:pPr>
            <w:r>
              <w:t>246.</w:t>
            </w:r>
          </w:p>
        </w:tc>
        <w:tc>
          <w:tcPr>
            <w:tcW w:w="2494" w:type="dxa"/>
          </w:tcPr>
          <w:p w14:paraId="55DDFD73" w14:textId="77777777" w:rsidR="002B6D76" w:rsidRDefault="00000000">
            <w:pPr>
              <w:pStyle w:val="ConsPlusNormal0"/>
            </w:pPr>
            <w:r>
              <w:t>A07.30.043.26</w:t>
            </w:r>
          </w:p>
        </w:tc>
        <w:tc>
          <w:tcPr>
            <w:tcW w:w="3231" w:type="dxa"/>
          </w:tcPr>
          <w:p w14:paraId="4051134C" w14:textId="77777777" w:rsidR="002B6D76" w:rsidRDefault="00000000">
            <w:pPr>
              <w:pStyle w:val="ConsPlusNormal0"/>
            </w:pPr>
            <w:r>
              <w:t>Позитронная эмиссионная томография, совмещенная с компьютерной томографией с туморотропными РФП</w:t>
            </w:r>
          </w:p>
        </w:tc>
        <w:tc>
          <w:tcPr>
            <w:tcW w:w="1247" w:type="dxa"/>
          </w:tcPr>
          <w:p w14:paraId="015E2161" w14:textId="77777777" w:rsidR="002B6D76" w:rsidRDefault="00000000">
            <w:pPr>
              <w:pStyle w:val="ConsPlusNormal0"/>
              <w:jc w:val="right"/>
            </w:pPr>
            <w:r>
              <w:t>30678,54</w:t>
            </w:r>
          </w:p>
        </w:tc>
        <w:tc>
          <w:tcPr>
            <w:tcW w:w="1361" w:type="dxa"/>
          </w:tcPr>
          <w:p w14:paraId="133346C1" w14:textId="77777777" w:rsidR="002B6D76" w:rsidRDefault="00000000">
            <w:pPr>
              <w:pStyle w:val="ConsPlusNormal0"/>
              <w:jc w:val="right"/>
            </w:pPr>
            <w:r>
              <w:t>30678,54</w:t>
            </w:r>
          </w:p>
        </w:tc>
      </w:tr>
      <w:tr w:rsidR="002B6D76" w14:paraId="12C5E114" w14:textId="77777777">
        <w:tc>
          <w:tcPr>
            <w:tcW w:w="737" w:type="dxa"/>
          </w:tcPr>
          <w:p w14:paraId="510DFD09" w14:textId="77777777" w:rsidR="002B6D76" w:rsidRDefault="00000000">
            <w:pPr>
              <w:pStyle w:val="ConsPlusNormal0"/>
              <w:jc w:val="center"/>
            </w:pPr>
            <w:r>
              <w:t>247.</w:t>
            </w:r>
          </w:p>
        </w:tc>
        <w:tc>
          <w:tcPr>
            <w:tcW w:w="2494" w:type="dxa"/>
          </w:tcPr>
          <w:p w14:paraId="20B1139B" w14:textId="77777777" w:rsidR="002B6D76" w:rsidRDefault="00000000">
            <w:pPr>
              <w:pStyle w:val="ConsPlusNormal0"/>
            </w:pPr>
            <w:r>
              <w:t>A07.30.043.001.26</w:t>
            </w:r>
          </w:p>
        </w:tc>
        <w:tc>
          <w:tcPr>
            <w:tcW w:w="3231" w:type="dxa"/>
          </w:tcPr>
          <w:p w14:paraId="4449EE7C" w14:textId="77777777" w:rsidR="002B6D76" w:rsidRDefault="00000000">
            <w:pPr>
              <w:pStyle w:val="ConsPlusNormal0"/>
            </w:pPr>
            <w:r>
              <w:t>Позитронная эмиссионная томография, совмещенная с компьютерной томографией с туморотропными РФП с контрастированием</w:t>
            </w:r>
          </w:p>
        </w:tc>
        <w:tc>
          <w:tcPr>
            <w:tcW w:w="1247" w:type="dxa"/>
          </w:tcPr>
          <w:p w14:paraId="634EE855" w14:textId="77777777" w:rsidR="002B6D76" w:rsidRDefault="00000000">
            <w:pPr>
              <w:pStyle w:val="ConsPlusNormal0"/>
              <w:jc w:val="right"/>
            </w:pPr>
            <w:r>
              <w:t>33836,71</w:t>
            </w:r>
          </w:p>
        </w:tc>
        <w:tc>
          <w:tcPr>
            <w:tcW w:w="1361" w:type="dxa"/>
          </w:tcPr>
          <w:p w14:paraId="6533E430" w14:textId="77777777" w:rsidR="002B6D76" w:rsidRDefault="00000000">
            <w:pPr>
              <w:pStyle w:val="ConsPlusNormal0"/>
              <w:jc w:val="right"/>
            </w:pPr>
            <w:r>
              <w:t>33836,71</w:t>
            </w:r>
          </w:p>
        </w:tc>
      </w:tr>
      <w:tr w:rsidR="002B6D76" w14:paraId="646769C1" w14:textId="77777777">
        <w:tc>
          <w:tcPr>
            <w:tcW w:w="737" w:type="dxa"/>
          </w:tcPr>
          <w:p w14:paraId="4C58755C" w14:textId="77777777" w:rsidR="002B6D76" w:rsidRDefault="00000000">
            <w:pPr>
              <w:pStyle w:val="ConsPlusNormal0"/>
              <w:jc w:val="center"/>
            </w:pPr>
            <w:r>
              <w:t>248.</w:t>
            </w:r>
          </w:p>
        </w:tc>
        <w:tc>
          <w:tcPr>
            <w:tcW w:w="2494" w:type="dxa"/>
          </w:tcPr>
          <w:p w14:paraId="789B33FE" w14:textId="77777777" w:rsidR="002B6D76" w:rsidRDefault="00000000">
            <w:pPr>
              <w:pStyle w:val="ConsPlusNormal0"/>
            </w:pPr>
            <w:r>
              <w:t>A07.30.043.002.26</w:t>
            </w:r>
          </w:p>
        </w:tc>
        <w:tc>
          <w:tcPr>
            <w:tcW w:w="3231" w:type="dxa"/>
          </w:tcPr>
          <w:p w14:paraId="752694DA" w14:textId="77777777" w:rsidR="002B6D76" w:rsidRDefault="00000000">
            <w:pPr>
              <w:pStyle w:val="ConsPlusNormal0"/>
            </w:pPr>
            <w:r>
              <w:t>Позитронная эмиссионная томография, совмещенная с компьютерной томографией при злокачественных новообразованиях предстательной железы (18F-PSMA) с контрастированием</w:t>
            </w:r>
          </w:p>
        </w:tc>
        <w:tc>
          <w:tcPr>
            <w:tcW w:w="1247" w:type="dxa"/>
          </w:tcPr>
          <w:p w14:paraId="64295984" w14:textId="77777777" w:rsidR="002B6D76" w:rsidRDefault="00000000">
            <w:pPr>
              <w:pStyle w:val="ConsPlusNormal0"/>
              <w:jc w:val="right"/>
            </w:pPr>
            <w:r>
              <w:t>50894,01</w:t>
            </w:r>
          </w:p>
        </w:tc>
        <w:tc>
          <w:tcPr>
            <w:tcW w:w="1361" w:type="dxa"/>
          </w:tcPr>
          <w:p w14:paraId="215C1391" w14:textId="77777777" w:rsidR="002B6D76" w:rsidRDefault="00000000">
            <w:pPr>
              <w:pStyle w:val="ConsPlusNormal0"/>
              <w:jc w:val="right"/>
            </w:pPr>
            <w:r>
              <w:t>50894,01</w:t>
            </w:r>
          </w:p>
        </w:tc>
      </w:tr>
      <w:tr w:rsidR="002B6D76" w14:paraId="77A77387" w14:textId="77777777">
        <w:tc>
          <w:tcPr>
            <w:tcW w:w="737" w:type="dxa"/>
          </w:tcPr>
          <w:p w14:paraId="6E510746" w14:textId="77777777" w:rsidR="002B6D76" w:rsidRDefault="00000000">
            <w:pPr>
              <w:pStyle w:val="ConsPlusNormal0"/>
              <w:jc w:val="center"/>
            </w:pPr>
            <w:r>
              <w:t>249.</w:t>
            </w:r>
          </w:p>
        </w:tc>
        <w:tc>
          <w:tcPr>
            <w:tcW w:w="2494" w:type="dxa"/>
          </w:tcPr>
          <w:p w14:paraId="3590F36E" w14:textId="77777777" w:rsidR="002B6D76" w:rsidRDefault="002B6D76">
            <w:pPr>
              <w:pStyle w:val="ConsPlusNormal0"/>
            </w:pPr>
          </w:p>
        </w:tc>
        <w:tc>
          <w:tcPr>
            <w:tcW w:w="3231" w:type="dxa"/>
          </w:tcPr>
          <w:p w14:paraId="14D78520" w14:textId="77777777" w:rsidR="002B6D76" w:rsidRDefault="00000000">
            <w:pPr>
              <w:pStyle w:val="ConsPlusNormal0"/>
            </w:pPr>
            <w:r>
              <w:t>Неинвазивное пренатальное тестирование (определение внеклеточной ДНК плода по крови матери)</w:t>
            </w:r>
          </w:p>
        </w:tc>
        <w:tc>
          <w:tcPr>
            <w:tcW w:w="1247" w:type="dxa"/>
          </w:tcPr>
          <w:p w14:paraId="2B1ADF03" w14:textId="77777777" w:rsidR="002B6D76" w:rsidRDefault="002B6D76">
            <w:pPr>
              <w:pStyle w:val="ConsPlusNormal0"/>
            </w:pPr>
          </w:p>
        </w:tc>
        <w:tc>
          <w:tcPr>
            <w:tcW w:w="1361" w:type="dxa"/>
          </w:tcPr>
          <w:p w14:paraId="40EA4D62" w14:textId="77777777" w:rsidR="002B6D76" w:rsidRDefault="002B6D76">
            <w:pPr>
              <w:pStyle w:val="ConsPlusNormal0"/>
            </w:pPr>
          </w:p>
        </w:tc>
      </w:tr>
      <w:tr w:rsidR="002B6D76" w14:paraId="2B1D6B55" w14:textId="77777777">
        <w:tc>
          <w:tcPr>
            <w:tcW w:w="737" w:type="dxa"/>
          </w:tcPr>
          <w:p w14:paraId="6E07F475" w14:textId="77777777" w:rsidR="002B6D76" w:rsidRDefault="00000000">
            <w:pPr>
              <w:pStyle w:val="ConsPlusNormal0"/>
              <w:jc w:val="center"/>
            </w:pPr>
            <w:r>
              <w:t>250.</w:t>
            </w:r>
          </w:p>
        </w:tc>
        <w:tc>
          <w:tcPr>
            <w:tcW w:w="2494" w:type="dxa"/>
          </w:tcPr>
          <w:p w14:paraId="423A146E" w14:textId="77777777" w:rsidR="002B6D76" w:rsidRDefault="002B6D76">
            <w:pPr>
              <w:pStyle w:val="ConsPlusNormal0"/>
            </w:pPr>
          </w:p>
        </w:tc>
        <w:tc>
          <w:tcPr>
            <w:tcW w:w="3231" w:type="dxa"/>
          </w:tcPr>
          <w:p w14:paraId="492E9767" w14:textId="77777777" w:rsidR="002B6D76" w:rsidRDefault="00000000">
            <w:pPr>
              <w:pStyle w:val="ConsPlusNormal0"/>
            </w:pPr>
            <w:r>
              <w:t>Базовый норматив финансовых затрат</w:t>
            </w:r>
          </w:p>
        </w:tc>
        <w:tc>
          <w:tcPr>
            <w:tcW w:w="2608" w:type="dxa"/>
            <w:gridSpan w:val="2"/>
          </w:tcPr>
          <w:p w14:paraId="1B732349" w14:textId="77777777" w:rsidR="002B6D76" w:rsidRDefault="00000000">
            <w:pPr>
              <w:pStyle w:val="ConsPlusNormal0"/>
              <w:jc w:val="right"/>
            </w:pPr>
            <w:r>
              <w:t>14539,52</w:t>
            </w:r>
          </w:p>
        </w:tc>
      </w:tr>
      <w:tr w:rsidR="002B6D76" w14:paraId="05C6BCD3" w14:textId="77777777">
        <w:tc>
          <w:tcPr>
            <w:tcW w:w="737" w:type="dxa"/>
          </w:tcPr>
          <w:p w14:paraId="22AB5E1E" w14:textId="77777777" w:rsidR="002B6D76" w:rsidRDefault="00000000">
            <w:pPr>
              <w:pStyle w:val="ConsPlusNormal0"/>
              <w:jc w:val="center"/>
            </w:pPr>
            <w:r>
              <w:t>251.</w:t>
            </w:r>
          </w:p>
        </w:tc>
        <w:tc>
          <w:tcPr>
            <w:tcW w:w="2494" w:type="dxa"/>
          </w:tcPr>
          <w:p w14:paraId="23466E41" w14:textId="77777777" w:rsidR="002B6D76" w:rsidRDefault="00000000">
            <w:pPr>
              <w:pStyle w:val="ConsPlusNormal0"/>
            </w:pPr>
            <w:r>
              <w:t>A27.20.001.26</w:t>
            </w:r>
          </w:p>
        </w:tc>
        <w:tc>
          <w:tcPr>
            <w:tcW w:w="3231" w:type="dxa"/>
          </w:tcPr>
          <w:p w14:paraId="600086C8" w14:textId="77777777" w:rsidR="002B6D76" w:rsidRDefault="00000000">
            <w:pPr>
              <w:pStyle w:val="ConsPlusNormal0"/>
            </w:pPr>
            <w:r>
              <w:t>Неинвазивное пренатальное тестирование (определение внеклеточной ДНК плода по крови матери)</w:t>
            </w:r>
          </w:p>
        </w:tc>
        <w:tc>
          <w:tcPr>
            <w:tcW w:w="1247" w:type="dxa"/>
          </w:tcPr>
          <w:p w14:paraId="0F3F9853" w14:textId="77777777" w:rsidR="002B6D76" w:rsidRDefault="00000000">
            <w:pPr>
              <w:pStyle w:val="ConsPlusNormal0"/>
              <w:jc w:val="right"/>
            </w:pPr>
            <w:r>
              <w:t>0,00</w:t>
            </w:r>
          </w:p>
        </w:tc>
        <w:tc>
          <w:tcPr>
            <w:tcW w:w="1361" w:type="dxa"/>
          </w:tcPr>
          <w:p w14:paraId="15C370B0" w14:textId="77777777" w:rsidR="002B6D76" w:rsidRDefault="00000000">
            <w:pPr>
              <w:pStyle w:val="ConsPlusNormal0"/>
              <w:jc w:val="right"/>
            </w:pPr>
            <w:r>
              <w:t>14539,52</w:t>
            </w:r>
          </w:p>
        </w:tc>
      </w:tr>
      <w:tr w:rsidR="002B6D76" w14:paraId="69F23001" w14:textId="77777777">
        <w:tc>
          <w:tcPr>
            <w:tcW w:w="737" w:type="dxa"/>
          </w:tcPr>
          <w:p w14:paraId="34469690" w14:textId="77777777" w:rsidR="002B6D76" w:rsidRDefault="00000000">
            <w:pPr>
              <w:pStyle w:val="ConsPlusNormal0"/>
              <w:jc w:val="center"/>
            </w:pPr>
            <w:r>
              <w:t>252.</w:t>
            </w:r>
          </w:p>
        </w:tc>
        <w:tc>
          <w:tcPr>
            <w:tcW w:w="2494" w:type="dxa"/>
          </w:tcPr>
          <w:p w14:paraId="130AD6BA" w14:textId="77777777" w:rsidR="002B6D76" w:rsidRDefault="002B6D76">
            <w:pPr>
              <w:pStyle w:val="ConsPlusNormal0"/>
            </w:pPr>
          </w:p>
        </w:tc>
        <w:tc>
          <w:tcPr>
            <w:tcW w:w="3231" w:type="dxa"/>
          </w:tcPr>
          <w:p w14:paraId="21DC4AD4" w14:textId="77777777" w:rsidR="002B6D76" w:rsidRDefault="00000000">
            <w:pPr>
              <w:pStyle w:val="ConsPlusNormal0"/>
            </w:pPr>
            <w:r>
              <w:t>Определение РНК вируса гепатита C (Hepatitis C virus) в крови методом ПЦР</w:t>
            </w:r>
          </w:p>
        </w:tc>
        <w:tc>
          <w:tcPr>
            <w:tcW w:w="1247" w:type="dxa"/>
          </w:tcPr>
          <w:p w14:paraId="1B2F75C5" w14:textId="77777777" w:rsidR="002B6D76" w:rsidRDefault="002B6D76">
            <w:pPr>
              <w:pStyle w:val="ConsPlusNormal0"/>
            </w:pPr>
          </w:p>
        </w:tc>
        <w:tc>
          <w:tcPr>
            <w:tcW w:w="1361" w:type="dxa"/>
          </w:tcPr>
          <w:p w14:paraId="06C5B660" w14:textId="77777777" w:rsidR="002B6D76" w:rsidRDefault="002B6D76">
            <w:pPr>
              <w:pStyle w:val="ConsPlusNormal0"/>
            </w:pPr>
          </w:p>
        </w:tc>
      </w:tr>
      <w:tr w:rsidR="002B6D76" w14:paraId="59095BC0" w14:textId="77777777">
        <w:tc>
          <w:tcPr>
            <w:tcW w:w="737" w:type="dxa"/>
          </w:tcPr>
          <w:p w14:paraId="0B2879DF" w14:textId="77777777" w:rsidR="002B6D76" w:rsidRDefault="00000000">
            <w:pPr>
              <w:pStyle w:val="ConsPlusNormal0"/>
              <w:jc w:val="center"/>
            </w:pPr>
            <w:r>
              <w:t>253.</w:t>
            </w:r>
          </w:p>
        </w:tc>
        <w:tc>
          <w:tcPr>
            <w:tcW w:w="2494" w:type="dxa"/>
          </w:tcPr>
          <w:p w14:paraId="2AD81BE2" w14:textId="77777777" w:rsidR="002B6D76" w:rsidRDefault="002B6D76">
            <w:pPr>
              <w:pStyle w:val="ConsPlusNormal0"/>
            </w:pPr>
          </w:p>
        </w:tc>
        <w:tc>
          <w:tcPr>
            <w:tcW w:w="3231" w:type="dxa"/>
          </w:tcPr>
          <w:p w14:paraId="3FB26599" w14:textId="77777777" w:rsidR="002B6D76" w:rsidRDefault="00000000">
            <w:pPr>
              <w:pStyle w:val="ConsPlusNormal0"/>
            </w:pPr>
            <w:r>
              <w:t>Базовый норматив финансовых затрат</w:t>
            </w:r>
          </w:p>
        </w:tc>
        <w:tc>
          <w:tcPr>
            <w:tcW w:w="2608" w:type="dxa"/>
            <w:gridSpan w:val="2"/>
          </w:tcPr>
          <w:p w14:paraId="39F076C6" w14:textId="77777777" w:rsidR="002B6D76" w:rsidRDefault="00000000">
            <w:pPr>
              <w:pStyle w:val="ConsPlusNormal0"/>
              <w:jc w:val="right"/>
            </w:pPr>
            <w:r>
              <w:t>1104,50</w:t>
            </w:r>
          </w:p>
        </w:tc>
      </w:tr>
      <w:tr w:rsidR="002B6D76" w14:paraId="5E7A85F5" w14:textId="77777777">
        <w:tc>
          <w:tcPr>
            <w:tcW w:w="737" w:type="dxa"/>
          </w:tcPr>
          <w:p w14:paraId="5711BC13" w14:textId="77777777" w:rsidR="002B6D76" w:rsidRDefault="00000000">
            <w:pPr>
              <w:pStyle w:val="ConsPlusNormal0"/>
              <w:jc w:val="center"/>
            </w:pPr>
            <w:r>
              <w:t>254.</w:t>
            </w:r>
          </w:p>
        </w:tc>
        <w:tc>
          <w:tcPr>
            <w:tcW w:w="2494" w:type="dxa"/>
          </w:tcPr>
          <w:p w14:paraId="5E69113F" w14:textId="77777777" w:rsidR="002B6D76" w:rsidRDefault="00000000">
            <w:pPr>
              <w:pStyle w:val="ConsPlusNormal0"/>
            </w:pPr>
            <w:r>
              <w:t>A26.05.019.001.26</w:t>
            </w:r>
          </w:p>
        </w:tc>
        <w:tc>
          <w:tcPr>
            <w:tcW w:w="3231" w:type="dxa"/>
          </w:tcPr>
          <w:p w14:paraId="7FC790C0" w14:textId="77777777" w:rsidR="002B6D76" w:rsidRDefault="00000000">
            <w:pPr>
              <w:pStyle w:val="ConsPlusNormal0"/>
            </w:pPr>
            <w:r>
              <w:t>Определение РНК вируса гепатита C (Hepatitis C virus) в крови методом ПЦР, качественное исследование</w:t>
            </w:r>
          </w:p>
        </w:tc>
        <w:tc>
          <w:tcPr>
            <w:tcW w:w="1247" w:type="dxa"/>
          </w:tcPr>
          <w:p w14:paraId="2609010D" w14:textId="77777777" w:rsidR="002B6D76" w:rsidRDefault="00000000">
            <w:pPr>
              <w:pStyle w:val="ConsPlusNormal0"/>
              <w:jc w:val="right"/>
            </w:pPr>
            <w:r>
              <w:t>0,00</w:t>
            </w:r>
          </w:p>
        </w:tc>
        <w:tc>
          <w:tcPr>
            <w:tcW w:w="1361" w:type="dxa"/>
          </w:tcPr>
          <w:p w14:paraId="427A0765" w14:textId="77777777" w:rsidR="002B6D76" w:rsidRDefault="00000000">
            <w:pPr>
              <w:pStyle w:val="ConsPlusNormal0"/>
              <w:jc w:val="right"/>
            </w:pPr>
            <w:r>
              <w:t>1104,50</w:t>
            </w:r>
          </w:p>
        </w:tc>
      </w:tr>
      <w:tr w:rsidR="002B6D76" w14:paraId="24DD015C" w14:textId="77777777">
        <w:tc>
          <w:tcPr>
            <w:tcW w:w="737" w:type="dxa"/>
          </w:tcPr>
          <w:p w14:paraId="1D71E0CC" w14:textId="77777777" w:rsidR="002B6D76" w:rsidRDefault="00000000">
            <w:pPr>
              <w:pStyle w:val="ConsPlusNormal0"/>
              <w:jc w:val="center"/>
            </w:pPr>
            <w:r>
              <w:t>255.</w:t>
            </w:r>
          </w:p>
        </w:tc>
        <w:tc>
          <w:tcPr>
            <w:tcW w:w="2494" w:type="dxa"/>
          </w:tcPr>
          <w:p w14:paraId="34C9AEF4" w14:textId="77777777" w:rsidR="002B6D76" w:rsidRDefault="002B6D76">
            <w:pPr>
              <w:pStyle w:val="ConsPlusNormal0"/>
            </w:pPr>
          </w:p>
        </w:tc>
        <w:tc>
          <w:tcPr>
            <w:tcW w:w="3231" w:type="dxa"/>
          </w:tcPr>
          <w:p w14:paraId="38498D00" w14:textId="77777777" w:rsidR="002B6D76" w:rsidRDefault="00000000">
            <w:pPr>
              <w:pStyle w:val="ConsPlusNormal0"/>
            </w:pPr>
            <w:r>
              <w:t>Лабораторная диагностика для пациентов с хроническим вирусным гепатитом С (оценка стадии фиброза, определение генотипа ВГС)</w:t>
            </w:r>
          </w:p>
        </w:tc>
        <w:tc>
          <w:tcPr>
            <w:tcW w:w="1247" w:type="dxa"/>
          </w:tcPr>
          <w:p w14:paraId="78B301FA" w14:textId="77777777" w:rsidR="002B6D76" w:rsidRDefault="002B6D76">
            <w:pPr>
              <w:pStyle w:val="ConsPlusNormal0"/>
            </w:pPr>
          </w:p>
        </w:tc>
        <w:tc>
          <w:tcPr>
            <w:tcW w:w="1361" w:type="dxa"/>
          </w:tcPr>
          <w:p w14:paraId="065FD0E1" w14:textId="77777777" w:rsidR="002B6D76" w:rsidRDefault="002B6D76">
            <w:pPr>
              <w:pStyle w:val="ConsPlusNormal0"/>
            </w:pPr>
          </w:p>
        </w:tc>
      </w:tr>
      <w:tr w:rsidR="002B6D76" w14:paraId="2D905941" w14:textId="77777777">
        <w:tc>
          <w:tcPr>
            <w:tcW w:w="737" w:type="dxa"/>
          </w:tcPr>
          <w:p w14:paraId="4D89F40C" w14:textId="77777777" w:rsidR="002B6D76" w:rsidRDefault="00000000">
            <w:pPr>
              <w:pStyle w:val="ConsPlusNormal0"/>
              <w:jc w:val="center"/>
            </w:pPr>
            <w:r>
              <w:t>256.</w:t>
            </w:r>
          </w:p>
        </w:tc>
        <w:tc>
          <w:tcPr>
            <w:tcW w:w="2494" w:type="dxa"/>
          </w:tcPr>
          <w:p w14:paraId="40645118" w14:textId="77777777" w:rsidR="002B6D76" w:rsidRDefault="002B6D76">
            <w:pPr>
              <w:pStyle w:val="ConsPlusNormal0"/>
            </w:pPr>
          </w:p>
        </w:tc>
        <w:tc>
          <w:tcPr>
            <w:tcW w:w="3231" w:type="dxa"/>
          </w:tcPr>
          <w:p w14:paraId="6387CC4D" w14:textId="77777777" w:rsidR="002B6D76" w:rsidRDefault="00000000">
            <w:pPr>
              <w:pStyle w:val="ConsPlusNormal0"/>
            </w:pPr>
            <w:r>
              <w:t>Базовый норматив финансовых затрат</w:t>
            </w:r>
          </w:p>
        </w:tc>
        <w:tc>
          <w:tcPr>
            <w:tcW w:w="2608" w:type="dxa"/>
            <w:gridSpan w:val="2"/>
          </w:tcPr>
          <w:p w14:paraId="6BB583DB" w14:textId="77777777" w:rsidR="002B6D76" w:rsidRDefault="00000000">
            <w:pPr>
              <w:pStyle w:val="ConsPlusNormal0"/>
              <w:jc w:val="right"/>
            </w:pPr>
            <w:r>
              <w:t>1958,11</w:t>
            </w:r>
          </w:p>
        </w:tc>
      </w:tr>
      <w:tr w:rsidR="002B6D76" w14:paraId="3F935351" w14:textId="77777777">
        <w:tc>
          <w:tcPr>
            <w:tcW w:w="737" w:type="dxa"/>
          </w:tcPr>
          <w:p w14:paraId="15BCCD49" w14:textId="77777777" w:rsidR="002B6D76" w:rsidRDefault="00000000">
            <w:pPr>
              <w:pStyle w:val="ConsPlusNormal0"/>
              <w:jc w:val="center"/>
            </w:pPr>
            <w:r>
              <w:t>257.</w:t>
            </w:r>
          </w:p>
        </w:tc>
        <w:tc>
          <w:tcPr>
            <w:tcW w:w="2494" w:type="dxa"/>
          </w:tcPr>
          <w:p w14:paraId="071C259E" w14:textId="77777777" w:rsidR="002B6D76" w:rsidRDefault="00000000">
            <w:pPr>
              <w:pStyle w:val="ConsPlusNormal0"/>
            </w:pPr>
            <w:r>
              <w:t>B03.014.101.26</w:t>
            </w:r>
          </w:p>
        </w:tc>
        <w:tc>
          <w:tcPr>
            <w:tcW w:w="3231" w:type="dxa"/>
          </w:tcPr>
          <w:p w14:paraId="5DDBC56F" w14:textId="77777777" w:rsidR="002B6D76" w:rsidRDefault="00000000">
            <w:pPr>
              <w:pStyle w:val="ConsPlusNormal0"/>
            </w:pPr>
            <w:r>
              <w:t>Лабораторная диагностика для пациентов с хроническим вирусным гепатитом С ("Эластометрия печени", "определение генотипа вируса гепатита С ((Hepatitis C virus)")</w:t>
            </w:r>
          </w:p>
        </w:tc>
        <w:tc>
          <w:tcPr>
            <w:tcW w:w="1247" w:type="dxa"/>
          </w:tcPr>
          <w:p w14:paraId="53322584" w14:textId="77777777" w:rsidR="002B6D76" w:rsidRDefault="00000000">
            <w:pPr>
              <w:pStyle w:val="ConsPlusNormal0"/>
              <w:jc w:val="right"/>
            </w:pPr>
            <w:r>
              <w:t>0,00</w:t>
            </w:r>
          </w:p>
        </w:tc>
        <w:tc>
          <w:tcPr>
            <w:tcW w:w="1361" w:type="dxa"/>
          </w:tcPr>
          <w:p w14:paraId="45D60BE6" w14:textId="77777777" w:rsidR="002B6D76" w:rsidRDefault="00000000">
            <w:pPr>
              <w:pStyle w:val="ConsPlusNormal0"/>
              <w:jc w:val="right"/>
            </w:pPr>
            <w:r>
              <w:t>1958,11</w:t>
            </w:r>
          </w:p>
        </w:tc>
      </w:tr>
      <w:tr w:rsidR="002B6D76" w14:paraId="132A3823" w14:textId="77777777">
        <w:tc>
          <w:tcPr>
            <w:tcW w:w="737" w:type="dxa"/>
          </w:tcPr>
          <w:p w14:paraId="11F01F53" w14:textId="77777777" w:rsidR="002B6D76" w:rsidRDefault="00000000">
            <w:pPr>
              <w:pStyle w:val="ConsPlusNormal0"/>
              <w:jc w:val="center"/>
            </w:pPr>
            <w:r>
              <w:t>258.</w:t>
            </w:r>
          </w:p>
        </w:tc>
        <w:tc>
          <w:tcPr>
            <w:tcW w:w="2494" w:type="dxa"/>
          </w:tcPr>
          <w:p w14:paraId="43EE5EE9" w14:textId="77777777" w:rsidR="002B6D76" w:rsidRDefault="002B6D76">
            <w:pPr>
              <w:pStyle w:val="ConsPlusNormal0"/>
            </w:pPr>
          </w:p>
        </w:tc>
        <w:tc>
          <w:tcPr>
            <w:tcW w:w="3231" w:type="dxa"/>
          </w:tcPr>
          <w:p w14:paraId="2ABBED7B" w14:textId="77777777" w:rsidR="002B6D76" w:rsidRDefault="00000000">
            <w:pPr>
              <w:pStyle w:val="ConsPlusNormal0"/>
            </w:pPr>
            <w:r>
              <w:t>Прочие</w:t>
            </w:r>
          </w:p>
        </w:tc>
        <w:tc>
          <w:tcPr>
            <w:tcW w:w="1247" w:type="dxa"/>
          </w:tcPr>
          <w:p w14:paraId="0692638D" w14:textId="77777777" w:rsidR="002B6D76" w:rsidRDefault="002B6D76">
            <w:pPr>
              <w:pStyle w:val="ConsPlusNormal0"/>
            </w:pPr>
          </w:p>
        </w:tc>
        <w:tc>
          <w:tcPr>
            <w:tcW w:w="1361" w:type="dxa"/>
          </w:tcPr>
          <w:p w14:paraId="3901BFDC" w14:textId="77777777" w:rsidR="002B6D76" w:rsidRDefault="002B6D76">
            <w:pPr>
              <w:pStyle w:val="ConsPlusNormal0"/>
            </w:pPr>
          </w:p>
        </w:tc>
      </w:tr>
      <w:tr w:rsidR="002B6D76" w14:paraId="45C5663D" w14:textId="77777777">
        <w:tc>
          <w:tcPr>
            <w:tcW w:w="737" w:type="dxa"/>
          </w:tcPr>
          <w:p w14:paraId="55B848B1" w14:textId="77777777" w:rsidR="002B6D76" w:rsidRDefault="00000000">
            <w:pPr>
              <w:pStyle w:val="ConsPlusNormal0"/>
              <w:jc w:val="center"/>
            </w:pPr>
            <w:r>
              <w:t>259.</w:t>
            </w:r>
          </w:p>
        </w:tc>
        <w:tc>
          <w:tcPr>
            <w:tcW w:w="2494" w:type="dxa"/>
          </w:tcPr>
          <w:p w14:paraId="19C98E10" w14:textId="77777777" w:rsidR="002B6D76" w:rsidRDefault="00000000">
            <w:pPr>
              <w:pStyle w:val="ConsPlusNormal0"/>
            </w:pPr>
            <w:r>
              <w:t>A03.26.019.26</w:t>
            </w:r>
          </w:p>
        </w:tc>
        <w:tc>
          <w:tcPr>
            <w:tcW w:w="3231" w:type="dxa"/>
          </w:tcPr>
          <w:p w14:paraId="645BB488" w14:textId="77777777" w:rsidR="002B6D76" w:rsidRDefault="00000000">
            <w:pPr>
              <w:pStyle w:val="ConsPlusNormal0"/>
            </w:pPr>
            <w:r>
              <w:t>Оптическое исследование сетчатки с помощью компьютерного анализатора</w:t>
            </w:r>
          </w:p>
        </w:tc>
        <w:tc>
          <w:tcPr>
            <w:tcW w:w="1247" w:type="dxa"/>
          </w:tcPr>
          <w:p w14:paraId="2D29B281" w14:textId="77777777" w:rsidR="002B6D76" w:rsidRDefault="00000000">
            <w:pPr>
              <w:pStyle w:val="ConsPlusNormal0"/>
              <w:jc w:val="right"/>
            </w:pPr>
            <w:r>
              <w:t>0,00</w:t>
            </w:r>
          </w:p>
        </w:tc>
        <w:tc>
          <w:tcPr>
            <w:tcW w:w="1361" w:type="dxa"/>
          </w:tcPr>
          <w:p w14:paraId="33B1C453" w14:textId="77777777" w:rsidR="002B6D76" w:rsidRDefault="00000000">
            <w:pPr>
              <w:pStyle w:val="ConsPlusNormal0"/>
              <w:jc w:val="right"/>
            </w:pPr>
            <w:r>
              <w:t>1392,50</w:t>
            </w:r>
          </w:p>
        </w:tc>
      </w:tr>
      <w:tr w:rsidR="002B6D76" w14:paraId="66BEC516" w14:textId="77777777">
        <w:tc>
          <w:tcPr>
            <w:tcW w:w="737" w:type="dxa"/>
          </w:tcPr>
          <w:p w14:paraId="40F013F1" w14:textId="77777777" w:rsidR="002B6D76" w:rsidRDefault="00000000">
            <w:pPr>
              <w:pStyle w:val="ConsPlusNormal0"/>
              <w:jc w:val="center"/>
            </w:pPr>
            <w:r>
              <w:t>260.</w:t>
            </w:r>
          </w:p>
        </w:tc>
        <w:tc>
          <w:tcPr>
            <w:tcW w:w="2494" w:type="dxa"/>
          </w:tcPr>
          <w:p w14:paraId="5539DFF6" w14:textId="77777777" w:rsidR="002B6D76" w:rsidRDefault="00000000">
            <w:pPr>
              <w:pStyle w:val="ConsPlusNormal0"/>
            </w:pPr>
            <w:r>
              <w:t>A03.26.019.001.26</w:t>
            </w:r>
          </w:p>
        </w:tc>
        <w:tc>
          <w:tcPr>
            <w:tcW w:w="3231" w:type="dxa"/>
          </w:tcPr>
          <w:p w14:paraId="2851D149" w14:textId="77777777" w:rsidR="002B6D76" w:rsidRDefault="00000000">
            <w:pPr>
              <w:pStyle w:val="ConsPlusNormal0"/>
            </w:pPr>
            <w:r>
              <w:t>Оптическое исследование переднего отдела глаза с помощью компьютерного анализатора</w:t>
            </w:r>
          </w:p>
        </w:tc>
        <w:tc>
          <w:tcPr>
            <w:tcW w:w="1247" w:type="dxa"/>
          </w:tcPr>
          <w:p w14:paraId="65D6AD17" w14:textId="77777777" w:rsidR="002B6D76" w:rsidRDefault="00000000">
            <w:pPr>
              <w:pStyle w:val="ConsPlusNormal0"/>
              <w:jc w:val="right"/>
            </w:pPr>
            <w:r>
              <w:t>0,00</w:t>
            </w:r>
          </w:p>
        </w:tc>
        <w:tc>
          <w:tcPr>
            <w:tcW w:w="1361" w:type="dxa"/>
          </w:tcPr>
          <w:p w14:paraId="77BB47CF" w14:textId="77777777" w:rsidR="002B6D76" w:rsidRDefault="00000000">
            <w:pPr>
              <w:pStyle w:val="ConsPlusNormal0"/>
              <w:jc w:val="right"/>
            </w:pPr>
            <w:r>
              <w:t>812,29</w:t>
            </w:r>
          </w:p>
        </w:tc>
      </w:tr>
      <w:tr w:rsidR="002B6D76" w14:paraId="7E0EBAFA" w14:textId="77777777">
        <w:tc>
          <w:tcPr>
            <w:tcW w:w="737" w:type="dxa"/>
          </w:tcPr>
          <w:p w14:paraId="3F9BC49E" w14:textId="77777777" w:rsidR="002B6D76" w:rsidRDefault="00000000">
            <w:pPr>
              <w:pStyle w:val="ConsPlusNormal0"/>
              <w:jc w:val="center"/>
            </w:pPr>
            <w:r>
              <w:t>261.</w:t>
            </w:r>
          </w:p>
        </w:tc>
        <w:tc>
          <w:tcPr>
            <w:tcW w:w="2494" w:type="dxa"/>
          </w:tcPr>
          <w:p w14:paraId="55D2C341" w14:textId="77777777" w:rsidR="002B6D76" w:rsidRDefault="00000000">
            <w:pPr>
              <w:pStyle w:val="ConsPlusNormal0"/>
            </w:pPr>
            <w:r>
              <w:t>A03.26.019.002.26</w:t>
            </w:r>
          </w:p>
        </w:tc>
        <w:tc>
          <w:tcPr>
            <w:tcW w:w="3231" w:type="dxa"/>
          </w:tcPr>
          <w:p w14:paraId="119976FF" w14:textId="77777777" w:rsidR="002B6D76" w:rsidRDefault="00000000">
            <w:pPr>
              <w:pStyle w:val="ConsPlusNormal0"/>
            </w:pPr>
            <w:r>
              <w:t>Оптическое исследование заднего отдела глаза с помощью компьютерного анализатора</w:t>
            </w:r>
          </w:p>
        </w:tc>
        <w:tc>
          <w:tcPr>
            <w:tcW w:w="1247" w:type="dxa"/>
          </w:tcPr>
          <w:p w14:paraId="4776DB12" w14:textId="77777777" w:rsidR="002B6D76" w:rsidRDefault="00000000">
            <w:pPr>
              <w:pStyle w:val="ConsPlusNormal0"/>
              <w:jc w:val="right"/>
            </w:pPr>
            <w:r>
              <w:t>0,00</w:t>
            </w:r>
          </w:p>
        </w:tc>
        <w:tc>
          <w:tcPr>
            <w:tcW w:w="1361" w:type="dxa"/>
          </w:tcPr>
          <w:p w14:paraId="35BF117D" w14:textId="77777777" w:rsidR="002B6D76" w:rsidRDefault="00000000">
            <w:pPr>
              <w:pStyle w:val="ConsPlusNormal0"/>
              <w:jc w:val="right"/>
            </w:pPr>
            <w:r>
              <w:t>1044,37</w:t>
            </w:r>
          </w:p>
        </w:tc>
      </w:tr>
      <w:tr w:rsidR="002B6D76" w14:paraId="481C08E2" w14:textId="77777777">
        <w:tc>
          <w:tcPr>
            <w:tcW w:w="737" w:type="dxa"/>
          </w:tcPr>
          <w:p w14:paraId="16280F78" w14:textId="77777777" w:rsidR="002B6D76" w:rsidRDefault="00000000">
            <w:pPr>
              <w:pStyle w:val="ConsPlusNormal0"/>
              <w:jc w:val="center"/>
            </w:pPr>
            <w:r>
              <w:t>262.</w:t>
            </w:r>
          </w:p>
        </w:tc>
        <w:tc>
          <w:tcPr>
            <w:tcW w:w="2494" w:type="dxa"/>
          </w:tcPr>
          <w:p w14:paraId="19E631CF" w14:textId="77777777" w:rsidR="002B6D76" w:rsidRDefault="00000000">
            <w:pPr>
              <w:pStyle w:val="ConsPlusNormal0"/>
            </w:pPr>
            <w:r>
              <w:t>A03.26.019.003.26</w:t>
            </w:r>
          </w:p>
        </w:tc>
        <w:tc>
          <w:tcPr>
            <w:tcW w:w="3231" w:type="dxa"/>
          </w:tcPr>
          <w:p w14:paraId="2F11830E" w14:textId="77777777" w:rsidR="002B6D76" w:rsidRDefault="00000000">
            <w:pPr>
              <w:pStyle w:val="ConsPlusNormal0"/>
            </w:pPr>
            <w:r>
              <w:t>Оптическое исследование головки зрительного нерва и слоя нервных волокон с помощью компьютерного анализатора</w:t>
            </w:r>
          </w:p>
        </w:tc>
        <w:tc>
          <w:tcPr>
            <w:tcW w:w="1247" w:type="dxa"/>
          </w:tcPr>
          <w:p w14:paraId="4DDD740C" w14:textId="77777777" w:rsidR="002B6D76" w:rsidRDefault="00000000">
            <w:pPr>
              <w:pStyle w:val="ConsPlusNormal0"/>
              <w:jc w:val="right"/>
            </w:pPr>
            <w:r>
              <w:t>0,00</w:t>
            </w:r>
          </w:p>
        </w:tc>
        <w:tc>
          <w:tcPr>
            <w:tcW w:w="1361" w:type="dxa"/>
          </w:tcPr>
          <w:p w14:paraId="43B9C088" w14:textId="77777777" w:rsidR="002B6D76" w:rsidRDefault="00000000">
            <w:pPr>
              <w:pStyle w:val="ConsPlusNormal0"/>
              <w:jc w:val="right"/>
            </w:pPr>
            <w:r>
              <w:t>899,32</w:t>
            </w:r>
          </w:p>
        </w:tc>
      </w:tr>
      <w:tr w:rsidR="002B6D76" w14:paraId="327F6D74" w14:textId="77777777">
        <w:tc>
          <w:tcPr>
            <w:tcW w:w="737" w:type="dxa"/>
          </w:tcPr>
          <w:p w14:paraId="768D9A05" w14:textId="77777777" w:rsidR="002B6D76" w:rsidRDefault="00000000">
            <w:pPr>
              <w:pStyle w:val="ConsPlusNormal0"/>
              <w:jc w:val="center"/>
            </w:pPr>
            <w:r>
              <w:t>263.</w:t>
            </w:r>
          </w:p>
        </w:tc>
        <w:tc>
          <w:tcPr>
            <w:tcW w:w="2494" w:type="dxa"/>
          </w:tcPr>
          <w:p w14:paraId="315A9C71" w14:textId="77777777" w:rsidR="002B6D76" w:rsidRDefault="00000000">
            <w:pPr>
              <w:pStyle w:val="ConsPlusNormal0"/>
            </w:pPr>
            <w:r>
              <w:t>A06.03.061.26</w:t>
            </w:r>
          </w:p>
        </w:tc>
        <w:tc>
          <w:tcPr>
            <w:tcW w:w="3231" w:type="dxa"/>
          </w:tcPr>
          <w:p w14:paraId="7C3060CE" w14:textId="77777777" w:rsidR="002B6D76" w:rsidRDefault="00000000">
            <w:pPr>
              <w:pStyle w:val="ConsPlusNormal0"/>
            </w:pPr>
            <w:r>
              <w:t>Рентгеноденситометрия</w:t>
            </w:r>
          </w:p>
        </w:tc>
        <w:tc>
          <w:tcPr>
            <w:tcW w:w="1247" w:type="dxa"/>
          </w:tcPr>
          <w:p w14:paraId="66FEC328" w14:textId="77777777" w:rsidR="002B6D76" w:rsidRDefault="00000000">
            <w:pPr>
              <w:pStyle w:val="ConsPlusNormal0"/>
              <w:jc w:val="right"/>
            </w:pPr>
            <w:r>
              <w:t>0,00</w:t>
            </w:r>
          </w:p>
        </w:tc>
        <w:tc>
          <w:tcPr>
            <w:tcW w:w="1361" w:type="dxa"/>
          </w:tcPr>
          <w:p w14:paraId="5691CD57" w14:textId="77777777" w:rsidR="002B6D76" w:rsidRDefault="00000000">
            <w:pPr>
              <w:pStyle w:val="ConsPlusNormal0"/>
              <w:jc w:val="right"/>
            </w:pPr>
            <w:r>
              <w:t>984,55</w:t>
            </w:r>
          </w:p>
        </w:tc>
      </w:tr>
      <w:tr w:rsidR="002B6D76" w14:paraId="06467C7C" w14:textId="77777777">
        <w:tc>
          <w:tcPr>
            <w:tcW w:w="737" w:type="dxa"/>
          </w:tcPr>
          <w:p w14:paraId="5D96D5BA" w14:textId="77777777" w:rsidR="002B6D76" w:rsidRDefault="00000000">
            <w:pPr>
              <w:pStyle w:val="ConsPlusNormal0"/>
              <w:jc w:val="center"/>
            </w:pPr>
            <w:r>
              <w:t>264.</w:t>
            </w:r>
          </w:p>
        </w:tc>
        <w:tc>
          <w:tcPr>
            <w:tcW w:w="2494" w:type="dxa"/>
          </w:tcPr>
          <w:p w14:paraId="7E92318F" w14:textId="77777777" w:rsidR="002B6D76" w:rsidRDefault="00000000">
            <w:pPr>
              <w:pStyle w:val="ConsPlusNormal0"/>
            </w:pPr>
            <w:r>
              <w:t>A23.10.002.26</w:t>
            </w:r>
          </w:p>
        </w:tc>
        <w:tc>
          <w:tcPr>
            <w:tcW w:w="3231" w:type="dxa"/>
          </w:tcPr>
          <w:p w14:paraId="498437DB" w14:textId="77777777" w:rsidR="002B6D76" w:rsidRDefault="00000000">
            <w:pPr>
              <w:pStyle w:val="ConsPlusNormal0"/>
            </w:pPr>
            <w:r>
              <w:t>Программирование постоянного имплантируемого антиаритмического устройства</w:t>
            </w:r>
          </w:p>
        </w:tc>
        <w:tc>
          <w:tcPr>
            <w:tcW w:w="1247" w:type="dxa"/>
          </w:tcPr>
          <w:p w14:paraId="705F9E9A" w14:textId="77777777" w:rsidR="002B6D76" w:rsidRDefault="00000000">
            <w:pPr>
              <w:pStyle w:val="ConsPlusNormal0"/>
              <w:jc w:val="right"/>
            </w:pPr>
            <w:r>
              <w:t>0,00</w:t>
            </w:r>
          </w:p>
        </w:tc>
        <w:tc>
          <w:tcPr>
            <w:tcW w:w="1361" w:type="dxa"/>
          </w:tcPr>
          <w:p w14:paraId="1F54762E" w14:textId="77777777" w:rsidR="002B6D76" w:rsidRDefault="00000000">
            <w:pPr>
              <w:pStyle w:val="ConsPlusNormal0"/>
              <w:jc w:val="right"/>
            </w:pPr>
            <w:r>
              <w:t>2445,88</w:t>
            </w:r>
          </w:p>
        </w:tc>
      </w:tr>
      <w:tr w:rsidR="002B6D76" w14:paraId="127A9FE9" w14:textId="77777777">
        <w:tc>
          <w:tcPr>
            <w:tcW w:w="737" w:type="dxa"/>
          </w:tcPr>
          <w:p w14:paraId="5922563F" w14:textId="77777777" w:rsidR="002B6D76" w:rsidRDefault="00000000">
            <w:pPr>
              <w:pStyle w:val="ConsPlusNormal0"/>
              <w:jc w:val="center"/>
            </w:pPr>
            <w:r>
              <w:t>265.</w:t>
            </w:r>
          </w:p>
        </w:tc>
        <w:tc>
          <w:tcPr>
            <w:tcW w:w="2494" w:type="dxa"/>
          </w:tcPr>
          <w:p w14:paraId="15538761" w14:textId="77777777" w:rsidR="002B6D76" w:rsidRDefault="00000000">
            <w:pPr>
              <w:pStyle w:val="ConsPlusNormal0"/>
            </w:pPr>
            <w:r>
              <w:t>B03.014.099.26</w:t>
            </w:r>
          </w:p>
        </w:tc>
        <w:tc>
          <w:tcPr>
            <w:tcW w:w="3231" w:type="dxa"/>
          </w:tcPr>
          <w:p w14:paraId="407D5B92" w14:textId="77777777" w:rsidR="002B6D76" w:rsidRDefault="00000000">
            <w:pPr>
              <w:pStyle w:val="ConsPlusNormal0"/>
            </w:pPr>
            <w:r>
              <w:t>Определение РНК коронавируса ТОРС (SARS-cov) и вируса гриппа (Influenza virus) в мазках со слизистой оболочки носоглотки и ротоглотки (комплексное)</w:t>
            </w:r>
          </w:p>
        </w:tc>
        <w:tc>
          <w:tcPr>
            <w:tcW w:w="1247" w:type="dxa"/>
          </w:tcPr>
          <w:p w14:paraId="242EC6E2" w14:textId="77777777" w:rsidR="002B6D76" w:rsidRDefault="00000000">
            <w:pPr>
              <w:pStyle w:val="ConsPlusNormal0"/>
              <w:jc w:val="right"/>
            </w:pPr>
            <w:r>
              <w:t>452,71</w:t>
            </w:r>
          </w:p>
        </w:tc>
        <w:tc>
          <w:tcPr>
            <w:tcW w:w="1361" w:type="dxa"/>
          </w:tcPr>
          <w:p w14:paraId="31909396" w14:textId="77777777" w:rsidR="002B6D76" w:rsidRDefault="00000000">
            <w:pPr>
              <w:pStyle w:val="ConsPlusNormal0"/>
              <w:jc w:val="right"/>
            </w:pPr>
            <w:r>
              <w:t>452,71</w:t>
            </w:r>
          </w:p>
        </w:tc>
      </w:tr>
    </w:tbl>
    <w:p w14:paraId="05556CE3" w14:textId="77777777" w:rsidR="002B6D76" w:rsidRDefault="002B6D76">
      <w:pPr>
        <w:pStyle w:val="ConsPlusNormal0"/>
        <w:jc w:val="both"/>
      </w:pPr>
    </w:p>
    <w:p w14:paraId="393EFFA1" w14:textId="77777777" w:rsidR="002B6D76" w:rsidRDefault="00000000">
      <w:pPr>
        <w:pStyle w:val="ConsPlusNormal0"/>
        <w:jc w:val="right"/>
        <w:outlineLvl w:val="1"/>
      </w:pPr>
      <w:r>
        <w:t>Таблица 2</w:t>
      </w:r>
    </w:p>
    <w:p w14:paraId="40E1A20C" w14:textId="77777777" w:rsidR="002B6D76" w:rsidRDefault="002B6D76">
      <w:pPr>
        <w:pStyle w:val="ConsPlusNormal0"/>
        <w:jc w:val="both"/>
      </w:pPr>
    </w:p>
    <w:p w14:paraId="2B12890B" w14:textId="77777777" w:rsidR="002B6D76" w:rsidRDefault="00000000">
      <w:pPr>
        <w:pStyle w:val="ConsPlusTitle0"/>
        <w:jc w:val="center"/>
      </w:pPr>
      <w:bookmarkStart w:id="29" w:name="P7412"/>
      <w:bookmarkEnd w:id="29"/>
      <w:r>
        <w:t>ТАРИФЫ</w:t>
      </w:r>
    </w:p>
    <w:p w14:paraId="012026F1" w14:textId="77777777" w:rsidR="002B6D76" w:rsidRDefault="00000000">
      <w:pPr>
        <w:pStyle w:val="ConsPlusTitle0"/>
        <w:jc w:val="center"/>
      </w:pPr>
      <w:r>
        <w:t>НА ОПЛАТУ ОТДЕЛЬНЫХ ДИАГНОСТИЧЕСКИХ (ЛАБОРАТОРНЫХ)</w:t>
      </w:r>
    </w:p>
    <w:p w14:paraId="4982AB04" w14:textId="77777777" w:rsidR="002B6D76" w:rsidRDefault="00000000">
      <w:pPr>
        <w:pStyle w:val="ConsPlusTitle0"/>
        <w:jc w:val="center"/>
      </w:pPr>
      <w:r>
        <w:t>ИССЛЕДОВАНИЙ (ПРИ ПРОВЕДЕНИИ ДОПОЛНИТЕЛЬНОГО ИССЛЕДОВАНИЯ)</w:t>
      </w:r>
    </w:p>
    <w:p w14:paraId="34E78C86"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494"/>
        <w:gridCol w:w="3231"/>
        <w:gridCol w:w="1247"/>
        <w:gridCol w:w="1361"/>
      </w:tblGrid>
      <w:tr w:rsidR="002B6D76" w14:paraId="1086101A" w14:textId="77777777">
        <w:tc>
          <w:tcPr>
            <w:tcW w:w="737" w:type="dxa"/>
            <w:vMerge w:val="restart"/>
            <w:vAlign w:val="center"/>
          </w:tcPr>
          <w:p w14:paraId="3206CE57" w14:textId="77777777" w:rsidR="002B6D76" w:rsidRDefault="00000000">
            <w:pPr>
              <w:pStyle w:val="ConsPlusNormal0"/>
              <w:jc w:val="center"/>
            </w:pPr>
            <w:r>
              <w:t>N стр.</w:t>
            </w:r>
          </w:p>
        </w:tc>
        <w:tc>
          <w:tcPr>
            <w:tcW w:w="2494" w:type="dxa"/>
            <w:vMerge w:val="restart"/>
            <w:vAlign w:val="center"/>
          </w:tcPr>
          <w:p w14:paraId="4A26BB64" w14:textId="77777777" w:rsidR="002B6D76" w:rsidRDefault="00000000">
            <w:pPr>
              <w:pStyle w:val="ConsPlusNormal0"/>
              <w:jc w:val="center"/>
            </w:pPr>
            <w:r>
              <w:t>Код услуги</w:t>
            </w:r>
          </w:p>
        </w:tc>
        <w:tc>
          <w:tcPr>
            <w:tcW w:w="3231" w:type="dxa"/>
            <w:vMerge w:val="restart"/>
            <w:vAlign w:val="center"/>
          </w:tcPr>
          <w:p w14:paraId="4AEFD8B9" w14:textId="77777777" w:rsidR="002B6D76" w:rsidRDefault="00000000">
            <w:pPr>
              <w:pStyle w:val="ConsPlusNormal0"/>
              <w:jc w:val="center"/>
            </w:pPr>
            <w:r>
              <w:t>Наименование медицинской услуги</w:t>
            </w:r>
          </w:p>
        </w:tc>
        <w:tc>
          <w:tcPr>
            <w:tcW w:w="2608" w:type="dxa"/>
            <w:gridSpan w:val="2"/>
            <w:vAlign w:val="center"/>
          </w:tcPr>
          <w:p w14:paraId="6E5A1289" w14:textId="77777777" w:rsidR="002B6D76" w:rsidRDefault="00000000">
            <w:pPr>
              <w:pStyle w:val="ConsPlusNormal0"/>
              <w:jc w:val="center"/>
            </w:pPr>
            <w:r>
              <w:t>Тариф</w:t>
            </w:r>
          </w:p>
        </w:tc>
      </w:tr>
      <w:tr w:rsidR="002B6D76" w14:paraId="441BB7D1" w14:textId="77777777">
        <w:tc>
          <w:tcPr>
            <w:tcW w:w="737" w:type="dxa"/>
            <w:vMerge/>
          </w:tcPr>
          <w:p w14:paraId="02247284" w14:textId="77777777" w:rsidR="002B6D76" w:rsidRDefault="002B6D76">
            <w:pPr>
              <w:pStyle w:val="ConsPlusNormal0"/>
            </w:pPr>
          </w:p>
        </w:tc>
        <w:tc>
          <w:tcPr>
            <w:tcW w:w="2494" w:type="dxa"/>
            <w:vMerge/>
          </w:tcPr>
          <w:p w14:paraId="4B49E6DA" w14:textId="77777777" w:rsidR="002B6D76" w:rsidRDefault="002B6D76">
            <w:pPr>
              <w:pStyle w:val="ConsPlusNormal0"/>
            </w:pPr>
          </w:p>
        </w:tc>
        <w:tc>
          <w:tcPr>
            <w:tcW w:w="3231" w:type="dxa"/>
            <w:vMerge/>
          </w:tcPr>
          <w:p w14:paraId="6D2A1C2D" w14:textId="77777777" w:rsidR="002B6D76" w:rsidRDefault="002B6D76">
            <w:pPr>
              <w:pStyle w:val="ConsPlusNormal0"/>
            </w:pPr>
          </w:p>
        </w:tc>
        <w:tc>
          <w:tcPr>
            <w:tcW w:w="1247" w:type="dxa"/>
            <w:vAlign w:val="center"/>
          </w:tcPr>
          <w:p w14:paraId="0387D92C" w14:textId="77777777" w:rsidR="002B6D76" w:rsidRDefault="00000000">
            <w:pPr>
              <w:pStyle w:val="ConsPlusNormal0"/>
              <w:jc w:val="center"/>
            </w:pPr>
            <w:r>
              <w:t>детское население</w:t>
            </w:r>
          </w:p>
        </w:tc>
        <w:tc>
          <w:tcPr>
            <w:tcW w:w="1361" w:type="dxa"/>
            <w:vAlign w:val="center"/>
          </w:tcPr>
          <w:p w14:paraId="0DA312FA" w14:textId="77777777" w:rsidR="002B6D76" w:rsidRDefault="00000000">
            <w:pPr>
              <w:pStyle w:val="ConsPlusNormal0"/>
              <w:jc w:val="center"/>
            </w:pPr>
            <w:r>
              <w:t>взрослое население</w:t>
            </w:r>
          </w:p>
        </w:tc>
      </w:tr>
      <w:tr w:rsidR="002B6D76" w14:paraId="2CC3233A" w14:textId="77777777">
        <w:tc>
          <w:tcPr>
            <w:tcW w:w="737" w:type="dxa"/>
            <w:vAlign w:val="center"/>
          </w:tcPr>
          <w:p w14:paraId="7667B333" w14:textId="77777777" w:rsidR="002B6D76" w:rsidRDefault="002B6D76">
            <w:pPr>
              <w:pStyle w:val="ConsPlusNormal0"/>
            </w:pPr>
          </w:p>
        </w:tc>
        <w:tc>
          <w:tcPr>
            <w:tcW w:w="2494" w:type="dxa"/>
            <w:vAlign w:val="center"/>
          </w:tcPr>
          <w:p w14:paraId="0352A969" w14:textId="77777777" w:rsidR="002B6D76" w:rsidRDefault="00000000">
            <w:pPr>
              <w:pStyle w:val="ConsPlusNormal0"/>
              <w:jc w:val="center"/>
            </w:pPr>
            <w:r>
              <w:t>1</w:t>
            </w:r>
          </w:p>
        </w:tc>
        <w:tc>
          <w:tcPr>
            <w:tcW w:w="3231" w:type="dxa"/>
            <w:vAlign w:val="center"/>
          </w:tcPr>
          <w:p w14:paraId="1539DA9E" w14:textId="77777777" w:rsidR="002B6D76" w:rsidRDefault="00000000">
            <w:pPr>
              <w:pStyle w:val="ConsPlusNormal0"/>
              <w:jc w:val="center"/>
            </w:pPr>
            <w:r>
              <w:t>2</w:t>
            </w:r>
          </w:p>
        </w:tc>
        <w:tc>
          <w:tcPr>
            <w:tcW w:w="1247" w:type="dxa"/>
            <w:vAlign w:val="center"/>
          </w:tcPr>
          <w:p w14:paraId="67849F16" w14:textId="77777777" w:rsidR="002B6D76" w:rsidRDefault="00000000">
            <w:pPr>
              <w:pStyle w:val="ConsPlusNormal0"/>
              <w:jc w:val="center"/>
            </w:pPr>
            <w:r>
              <w:t>3</w:t>
            </w:r>
          </w:p>
        </w:tc>
        <w:tc>
          <w:tcPr>
            <w:tcW w:w="1361" w:type="dxa"/>
            <w:vAlign w:val="center"/>
          </w:tcPr>
          <w:p w14:paraId="65D80EF8" w14:textId="77777777" w:rsidR="002B6D76" w:rsidRDefault="00000000">
            <w:pPr>
              <w:pStyle w:val="ConsPlusNormal0"/>
              <w:jc w:val="center"/>
            </w:pPr>
            <w:r>
              <w:t>4</w:t>
            </w:r>
          </w:p>
        </w:tc>
      </w:tr>
      <w:tr w:rsidR="002B6D76" w14:paraId="1B2AD3E4" w14:textId="77777777">
        <w:tc>
          <w:tcPr>
            <w:tcW w:w="737" w:type="dxa"/>
          </w:tcPr>
          <w:p w14:paraId="552B2775" w14:textId="77777777" w:rsidR="002B6D76" w:rsidRDefault="00000000">
            <w:pPr>
              <w:pStyle w:val="ConsPlusNormal0"/>
              <w:jc w:val="center"/>
            </w:pPr>
            <w:r>
              <w:t>1.</w:t>
            </w:r>
          </w:p>
        </w:tc>
        <w:tc>
          <w:tcPr>
            <w:tcW w:w="2494" w:type="dxa"/>
          </w:tcPr>
          <w:p w14:paraId="7395A6F7" w14:textId="77777777" w:rsidR="002B6D76" w:rsidRDefault="002B6D76">
            <w:pPr>
              <w:pStyle w:val="ConsPlusNormal0"/>
            </w:pPr>
          </w:p>
        </w:tc>
        <w:tc>
          <w:tcPr>
            <w:tcW w:w="3231" w:type="dxa"/>
          </w:tcPr>
          <w:p w14:paraId="4F334E69" w14:textId="77777777" w:rsidR="002B6D76" w:rsidRDefault="00000000">
            <w:pPr>
              <w:pStyle w:val="ConsPlusNormal0"/>
            </w:pPr>
            <w:r>
              <w:t>Компьютерная томография</w:t>
            </w:r>
          </w:p>
        </w:tc>
        <w:tc>
          <w:tcPr>
            <w:tcW w:w="1247" w:type="dxa"/>
          </w:tcPr>
          <w:p w14:paraId="7E53F592" w14:textId="77777777" w:rsidR="002B6D76" w:rsidRDefault="002B6D76">
            <w:pPr>
              <w:pStyle w:val="ConsPlusNormal0"/>
            </w:pPr>
          </w:p>
        </w:tc>
        <w:tc>
          <w:tcPr>
            <w:tcW w:w="1361" w:type="dxa"/>
          </w:tcPr>
          <w:p w14:paraId="7600E3A9" w14:textId="77777777" w:rsidR="002B6D76" w:rsidRDefault="002B6D76">
            <w:pPr>
              <w:pStyle w:val="ConsPlusNormal0"/>
            </w:pPr>
          </w:p>
        </w:tc>
      </w:tr>
      <w:tr w:rsidR="002B6D76" w14:paraId="2B8D773F" w14:textId="77777777">
        <w:tc>
          <w:tcPr>
            <w:tcW w:w="737" w:type="dxa"/>
          </w:tcPr>
          <w:p w14:paraId="550F914B" w14:textId="77777777" w:rsidR="002B6D76" w:rsidRDefault="00000000">
            <w:pPr>
              <w:pStyle w:val="ConsPlusNormal0"/>
              <w:jc w:val="center"/>
            </w:pPr>
            <w:r>
              <w:t>2.</w:t>
            </w:r>
          </w:p>
        </w:tc>
        <w:tc>
          <w:tcPr>
            <w:tcW w:w="2494" w:type="dxa"/>
          </w:tcPr>
          <w:p w14:paraId="5145BE51" w14:textId="77777777" w:rsidR="002B6D76" w:rsidRDefault="00000000">
            <w:pPr>
              <w:pStyle w:val="ConsPlusNormal0"/>
            </w:pPr>
            <w:r>
              <w:t>A06.01.001.001.2.26</w:t>
            </w:r>
          </w:p>
        </w:tc>
        <w:tc>
          <w:tcPr>
            <w:tcW w:w="3231" w:type="dxa"/>
          </w:tcPr>
          <w:p w14:paraId="7BA2FB9E" w14:textId="77777777" w:rsidR="002B6D76" w:rsidRDefault="00000000">
            <w:pPr>
              <w:pStyle w:val="ConsPlusNormal0"/>
            </w:pPr>
            <w:r>
              <w:t>Компьютерная томография мягких тканей с контрастированием (при проведении с другим исследованием)</w:t>
            </w:r>
          </w:p>
        </w:tc>
        <w:tc>
          <w:tcPr>
            <w:tcW w:w="1247" w:type="dxa"/>
          </w:tcPr>
          <w:p w14:paraId="369BE691" w14:textId="77777777" w:rsidR="002B6D76" w:rsidRDefault="00000000">
            <w:pPr>
              <w:pStyle w:val="ConsPlusNormal0"/>
              <w:jc w:val="right"/>
            </w:pPr>
            <w:r>
              <w:t>1854,33</w:t>
            </w:r>
          </w:p>
        </w:tc>
        <w:tc>
          <w:tcPr>
            <w:tcW w:w="1361" w:type="dxa"/>
          </w:tcPr>
          <w:p w14:paraId="15E9206B" w14:textId="77777777" w:rsidR="002B6D76" w:rsidRDefault="00000000">
            <w:pPr>
              <w:pStyle w:val="ConsPlusNormal0"/>
              <w:jc w:val="right"/>
            </w:pPr>
            <w:r>
              <w:t>2056,34</w:t>
            </w:r>
          </w:p>
        </w:tc>
      </w:tr>
      <w:tr w:rsidR="002B6D76" w14:paraId="47FFD463" w14:textId="77777777">
        <w:tc>
          <w:tcPr>
            <w:tcW w:w="737" w:type="dxa"/>
          </w:tcPr>
          <w:p w14:paraId="6D248593" w14:textId="77777777" w:rsidR="002B6D76" w:rsidRDefault="00000000">
            <w:pPr>
              <w:pStyle w:val="ConsPlusNormal0"/>
              <w:jc w:val="center"/>
            </w:pPr>
            <w:r>
              <w:t>3.</w:t>
            </w:r>
          </w:p>
        </w:tc>
        <w:tc>
          <w:tcPr>
            <w:tcW w:w="2494" w:type="dxa"/>
          </w:tcPr>
          <w:p w14:paraId="2D254281" w14:textId="77777777" w:rsidR="002B6D76" w:rsidRDefault="00000000">
            <w:pPr>
              <w:pStyle w:val="ConsPlusNormal0"/>
            </w:pPr>
            <w:r>
              <w:t>A06.03.002.006.2.26</w:t>
            </w:r>
          </w:p>
        </w:tc>
        <w:tc>
          <w:tcPr>
            <w:tcW w:w="3231" w:type="dxa"/>
          </w:tcPr>
          <w:p w14:paraId="09750A23" w14:textId="77777777" w:rsidR="002B6D76" w:rsidRDefault="00000000">
            <w:pPr>
              <w:pStyle w:val="ConsPlusNormal0"/>
            </w:pPr>
            <w:r>
              <w:t>Компьютерная томография лицевого отдела черепа с внутривенным болюсным контрастированием, мультипланарной и трехмерной реконструкцией (при проведении с другим исследованием)</w:t>
            </w:r>
          </w:p>
        </w:tc>
        <w:tc>
          <w:tcPr>
            <w:tcW w:w="1247" w:type="dxa"/>
          </w:tcPr>
          <w:p w14:paraId="6A1287D3" w14:textId="77777777" w:rsidR="002B6D76" w:rsidRDefault="00000000">
            <w:pPr>
              <w:pStyle w:val="ConsPlusNormal0"/>
              <w:jc w:val="right"/>
            </w:pPr>
            <w:r>
              <w:t>2790,34</w:t>
            </w:r>
          </w:p>
        </w:tc>
        <w:tc>
          <w:tcPr>
            <w:tcW w:w="1361" w:type="dxa"/>
          </w:tcPr>
          <w:p w14:paraId="63F1A2CF" w14:textId="77777777" w:rsidR="002B6D76" w:rsidRDefault="00000000">
            <w:pPr>
              <w:pStyle w:val="ConsPlusNormal0"/>
              <w:jc w:val="right"/>
            </w:pPr>
            <w:r>
              <w:t>2682,02</w:t>
            </w:r>
          </w:p>
        </w:tc>
      </w:tr>
      <w:tr w:rsidR="002B6D76" w14:paraId="10EC329A" w14:textId="77777777">
        <w:tc>
          <w:tcPr>
            <w:tcW w:w="737" w:type="dxa"/>
          </w:tcPr>
          <w:p w14:paraId="3C83B71A" w14:textId="77777777" w:rsidR="002B6D76" w:rsidRDefault="00000000">
            <w:pPr>
              <w:pStyle w:val="ConsPlusNormal0"/>
              <w:jc w:val="center"/>
            </w:pPr>
            <w:r>
              <w:t>4.</w:t>
            </w:r>
          </w:p>
        </w:tc>
        <w:tc>
          <w:tcPr>
            <w:tcW w:w="2494" w:type="dxa"/>
          </w:tcPr>
          <w:p w14:paraId="241431D2" w14:textId="77777777" w:rsidR="002B6D76" w:rsidRDefault="00000000">
            <w:pPr>
              <w:pStyle w:val="ConsPlusNormal0"/>
            </w:pPr>
            <w:r>
              <w:t>A06.03.021.003.2.26</w:t>
            </w:r>
          </w:p>
        </w:tc>
        <w:tc>
          <w:tcPr>
            <w:tcW w:w="3231" w:type="dxa"/>
          </w:tcPr>
          <w:p w14:paraId="35C802CE" w14:textId="77777777" w:rsidR="002B6D76" w:rsidRDefault="00000000">
            <w:pPr>
              <w:pStyle w:val="ConsPlusNormal0"/>
            </w:pPr>
            <w:r>
              <w:t>Компьютерная томография верхней конечности с внутривенным болюсным контрастированием, мультипланарной и трехмерной реконструкцией (при проведении с другим исследованием)</w:t>
            </w:r>
          </w:p>
        </w:tc>
        <w:tc>
          <w:tcPr>
            <w:tcW w:w="1247" w:type="dxa"/>
          </w:tcPr>
          <w:p w14:paraId="5520778B" w14:textId="77777777" w:rsidR="002B6D76" w:rsidRDefault="00000000">
            <w:pPr>
              <w:pStyle w:val="ConsPlusNormal0"/>
              <w:jc w:val="right"/>
            </w:pPr>
            <w:r>
              <w:t>3258,34</w:t>
            </w:r>
          </w:p>
        </w:tc>
        <w:tc>
          <w:tcPr>
            <w:tcW w:w="1361" w:type="dxa"/>
          </w:tcPr>
          <w:p w14:paraId="5997001D" w14:textId="77777777" w:rsidR="002B6D76" w:rsidRDefault="00000000">
            <w:pPr>
              <w:pStyle w:val="ConsPlusNormal0"/>
              <w:jc w:val="right"/>
            </w:pPr>
            <w:r>
              <w:t>3104,73</w:t>
            </w:r>
          </w:p>
        </w:tc>
      </w:tr>
      <w:tr w:rsidR="002B6D76" w14:paraId="58F03415" w14:textId="77777777">
        <w:tc>
          <w:tcPr>
            <w:tcW w:w="737" w:type="dxa"/>
          </w:tcPr>
          <w:p w14:paraId="505DFE28" w14:textId="77777777" w:rsidR="002B6D76" w:rsidRDefault="00000000">
            <w:pPr>
              <w:pStyle w:val="ConsPlusNormal0"/>
              <w:jc w:val="center"/>
            </w:pPr>
            <w:r>
              <w:t>5.</w:t>
            </w:r>
          </w:p>
        </w:tc>
        <w:tc>
          <w:tcPr>
            <w:tcW w:w="2494" w:type="dxa"/>
          </w:tcPr>
          <w:p w14:paraId="40EC37EC" w14:textId="77777777" w:rsidR="002B6D76" w:rsidRDefault="00000000">
            <w:pPr>
              <w:pStyle w:val="ConsPlusNormal0"/>
            </w:pPr>
            <w:r>
              <w:t>A06.03.036.003.2.26</w:t>
            </w:r>
          </w:p>
        </w:tc>
        <w:tc>
          <w:tcPr>
            <w:tcW w:w="3231" w:type="dxa"/>
          </w:tcPr>
          <w:p w14:paraId="412A2815" w14:textId="77777777" w:rsidR="002B6D76" w:rsidRDefault="00000000">
            <w:pPr>
              <w:pStyle w:val="ConsPlusNormal0"/>
            </w:pPr>
            <w:r>
              <w:t>Компьютерная томография нижней конечности с внутривенным болюсным контрастированием, мультипланарной и трехмерной реконструкцией (при проведении с другим исследованием)</w:t>
            </w:r>
          </w:p>
        </w:tc>
        <w:tc>
          <w:tcPr>
            <w:tcW w:w="1247" w:type="dxa"/>
          </w:tcPr>
          <w:p w14:paraId="0950952F" w14:textId="77777777" w:rsidR="002B6D76" w:rsidRDefault="00000000">
            <w:pPr>
              <w:pStyle w:val="ConsPlusNormal0"/>
              <w:jc w:val="right"/>
            </w:pPr>
            <w:r>
              <w:t>3726,35</w:t>
            </w:r>
          </w:p>
        </w:tc>
        <w:tc>
          <w:tcPr>
            <w:tcW w:w="1361" w:type="dxa"/>
          </w:tcPr>
          <w:p w14:paraId="7377E099" w14:textId="77777777" w:rsidR="002B6D76" w:rsidRDefault="00000000">
            <w:pPr>
              <w:pStyle w:val="ConsPlusNormal0"/>
              <w:jc w:val="right"/>
            </w:pPr>
            <w:r>
              <w:t>2974,53</w:t>
            </w:r>
          </w:p>
        </w:tc>
      </w:tr>
      <w:tr w:rsidR="002B6D76" w14:paraId="471D7BF8" w14:textId="77777777">
        <w:tc>
          <w:tcPr>
            <w:tcW w:w="737" w:type="dxa"/>
          </w:tcPr>
          <w:p w14:paraId="120AF60E" w14:textId="77777777" w:rsidR="002B6D76" w:rsidRDefault="00000000">
            <w:pPr>
              <w:pStyle w:val="ConsPlusNormal0"/>
              <w:jc w:val="center"/>
            </w:pPr>
            <w:r>
              <w:t>6.</w:t>
            </w:r>
          </w:p>
        </w:tc>
        <w:tc>
          <w:tcPr>
            <w:tcW w:w="2494" w:type="dxa"/>
          </w:tcPr>
          <w:p w14:paraId="498E2431" w14:textId="77777777" w:rsidR="002B6D76" w:rsidRDefault="00000000">
            <w:pPr>
              <w:pStyle w:val="ConsPlusNormal0"/>
            </w:pPr>
            <w:r>
              <w:t>A06.03.058.003.2.26</w:t>
            </w:r>
          </w:p>
        </w:tc>
        <w:tc>
          <w:tcPr>
            <w:tcW w:w="3231" w:type="dxa"/>
          </w:tcPr>
          <w:p w14:paraId="6D0F52FA" w14:textId="77777777" w:rsidR="002B6D76" w:rsidRDefault="00000000">
            <w:pPr>
              <w:pStyle w:val="ConsPlusNormal0"/>
            </w:pPr>
            <w:r>
              <w:t>Компьютерная томография позвоночника с внутривенным контрастированием (один отдел) (при проведении с другим исследованием)</w:t>
            </w:r>
          </w:p>
        </w:tc>
        <w:tc>
          <w:tcPr>
            <w:tcW w:w="1247" w:type="dxa"/>
          </w:tcPr>
          <w:p w14:paraId="7FEF1F3A" w14:textId="77777777" w:rsidR="002B6D76" w:rsidRDefault="00000000">
            <w:pPr>
              <w:pStyle w:val="ConsPlusNormal0"/>
              <w:jc w:val="right"/>
            </w:pPr>
            <w:r>
              <w:t>1854,33</w:t>
            </w:r>
          </w:p>
        </w:tc>
        <w:tc>
          <w:tcPr>
            <w:tcW w:w="1361" w:type="dxa"/>
          </w:tcPr>
          <w:p w14:paraId="138DEF2E" w14:textId="77777777" w:rsidR="002B6D76" w:rsidRDefault="00000000">
            <w:pPr>
              <w:pStyle w:val="ConsPlusNormal0"/>
              <w:jc w:val="right"/>
            </w:pPr>
            <w:r>
              <w:t>1966,92</w:t>
            </w:r>
          </w:p>
        </w:tc>
      </w:tr>
      <w:tr w:rsidR="002B6D76" w14:paraId="26E1A289" w14:textId="77777777">
        <w:tc>
          <w:tcPr>
            <w:tcW w:w="737" w:type="dxa"/>
          </w:tcPr>
          <w:p w14:paraId="5129C524" w14:textId="77777777" w:rsidR="002B6D76" w:rsidRDefault="00000000">
            <w:pPr>
              <w:pStyle w:val="ConsPlusNormal0"/>
              <w:jc w:val="center"/>
            </w:pPr>
            <w:r>
              <w:t>7.</w:t>
            </w:r>
          </w:p>
        </w:tc>
        <w:tc>
          <w:tcPr>
            <w:tcW w:w="2494" w:type="dxa"/>
          </w:tcPr>
          <w:p w14:paraId="4A7CCD12" w14:textId="77777777" w:rsidR="002B6D76" w:rsidRDefault="00000000">
            <w:pPr>
              <w:pStyle w:val="ConsPlusNormal0"/>
            </w:pPr>
            <w:r>
              <w:t>A06.08.007.002.2.26</w:t>
            </w:r>
          </w:p>
        </w:tc>
        <w:tc>
          <w:tcPr>
            <w:tcW w:w="3231" w:type="dxa"/>
          </w:tcPr>
          <w:p w14:paraId="30D400F5" w14:textId="77777777" w:rsidR="002B6D76" w:rsidRDefault="00000000">
            <w:pPr>
              <w:pStyle w:val="ConsPlusNormal0"/>
            </w:pPr>
            <w:r>
              <w:t>Компьютерная томография гортани с внутривенным болюсным контрастированием (при проведении с другим исследованием)</w:t>
            </w:r>
          </w:p>
        </w:tc>
        <w:tc>
          <w:tcPr>
            <w:tcW w:w="1247" w:type="dxa"/>
          </w:tcPr>
          <w:p w14:paraId="5035938A" w14:textId="77777777" w:rsidR="002B6D76" w:rsidRDefault="00000000">
            <w:pPr>
              <w:pStyle w:val="ConsPlusNormal0"/>
              <w:jc w:val="right"/>
            </w:pPr>
            <w:r>
              <w:t>2556,34</w:t>
            </w:r>
          </w:p>
        </w:tc>
        <w:tc>
          <w:tcPr>
            <w:tcW w:w="1361" w:type="dxa"/>
          </w:tcPr>
          <w:p w14:paraId="3269FB7C" w14:textId="77777777" w:rsidR="002B6D76" w:rsidRDefault="00000000">
            <w:pPr>
              <w:pStyle w:val="ConsPlusNormal0"/>
              <w:jc w:val="right"/>
            </w:pPr>
            <w:r>
              <w:t>2331,24</w:t>
            </w:r>
          </w:p>
        </w:tc>
      </w:tr>
      <w:tr w:rsidR="002B6D76" w14:paraId="021C4CDD" w14:textId="77777777">
        <w:tc>
          <w:tcPr>
            <w:tcW w:w="737" w:type="dxa"/>
          </w:tcPr>
          <w:p w14:paraId="3925171F" w14:textId="77777777" w:rsidR="002B6D76" w:rsidRDefault="00000000">
            <w:pPr>
              <w:pStyle w:val="ConsPlusNormal0"/>
              <w:jc w:val="center"/>
            </w:pPr>
            <w:r>
              <w:t>8.</w:t>
            </w:r>
          </w:p>
        </w:tc>
        <w:tc>
          <w:tcPr>
            <w:tcW w:w="2494" w:type="dxa"/>
          </w:tcPr>
          <w:p w14:paraId="5EF4C053" w14:textId="77777777" w:rsidR="002B6D76" w:rsidRDefault="00000000">
            <w:pPr>
              <w:pStyle w:val="ConsPlusNormal0"/>
            </w:pPr>
            <w:r>
              <w:t>A06.08.007.004.2.26</w:t>
            </w:r>
          </w:p>
        </w:tc>
        <w:tc>
          <w:tcPr>
            <w:tcW w:w="3231" w:type="dxa"/>
          </w:tcPr>
          <w:p w14:paraId="6E83159A" w14:textId="77777777" w:rsidR="002B6D76" w:rsidRDefault="00000000">
            <w:pPr>
              <w:pStyle w:val="ConsPlusNormal0"/>
            </w:pPr>
            <w:r>
              <w:t>Компьютерная томография придаточных пазух носа с внутривенным болюсным контрастированием (при проведении с другим исследованием)</w:t>
            </w:r>
          </w:p>
        </w:tc>
        <w:tc>
          <w:tcPr>
            <w:tcW w:w="1247" w:type="dxa"/>
          </w:tcPr>
          <w:p w14:paraId="35E0B2E7" w14:textId="77777777" w:rsidR="002B6D76" w:rsidRDefault="00000000">
            <w:pPr>
              <w:pStyle w:val="ConsPlusNormal0"/>
              <w:jc w:val="right"/>
            </w:pPr>
            <w:r>
              <w:t>2556,34</w:t>
            </w:r>
          </w:p>
        </w:tc>
        <w:tc>
          <w:tcPr>
            <w:tcW w:w="1361" w:type="dxa"/>
          </w:tcPr>
          <w:p w14:paraId="083C086F" w14:textId="77777777" w:rsidR="002B6D76" w:rsidRDefault="00000000">
            <w:pPr>
              <w:pStyle w:val="ConsPlusNormal0"/>
              <w:jc w:val="right"/>
            </w:pPr>
            <w:r>
              <w:t>2331,24</w:t>
            </w:r>
          </w:p>
        </w:tc>
      </w:tr>
      <w:tr w:rsidR="002B6D76" w14:paraId="621BAE8F" w14:textId="77777777">
        <w:tc>
          <w:tcPr>
            <w:tcW w:w="737" w:type="dxa"/>
          </w:tcPr>
          <w:p w14:paraId="12BD7927" w14:textId="77777777" w:rsidR="002B6D76" w:rsidRDefault="00000000">
            <w:pPr>
              <w:pStyle w:val="ConsPlusNormal0"/>
              <w:jc w:val="center"/>
            </w:pPr>
            <w:r>
              <w:t>9.</w:t>
            </w:r>
          </w:p>
        </w:tc>
        <w:tc>
          <w:tcPr>
            <w:tcW w:w="2494" w:type="dxa"/>
          </w:tcPr>
          <w:p w14:paraId="09DD8FDC" w14:textId="77777777" w:rsidR="002B6D76" w:rsidRDefault="00000000">
            <w:pPr>
              <w:pStyle w:val="ConsPlusNormal0"/>
            </w:pPr>
            <w:r>
              <w:t>A06.08.009.003.2.26</w:t>
            </w:r>
          </w:p>
        </w:tc>
        <w:tc>
          <w:tcPr>
            <w:tcW w:w="3231" w:type="dxa"/>
          </w:tcPr>
          <w:p w14:paraId="13E4A85E" w14:textId="77777777" w:rsidR="002B6D76" w:rsidRDefault="00000000">
            <w:pPr>
              <w:pStyle w:val="ConsPlusNormal0"/>
            </w:pPr>
            <w:r>
              <w:t>Компьютерная томография шеи с внутривенным болюсным контрастированием, мультипланарной и трехмерной реконструкцией (при проведении с другим исследованием)</w:t>
            </w:r>
          </w:p>
        </w:tc>
        <w:tc>
          <w:tcPr>
            <w:tcW w:w="1247" w:type="dxa"/>
          </w:tcPr>
          <w:p w14:paraId="461BCF87" w14:textId="77777777" w:rsidR="002B6D76" w:rsidRDefault="00000000">
            <w:pPr>
              <w:pStyle w:val="ConsPlusNormal0"/>
              <w:jc w:val="right"/>
            </w:pPr>
            <w:r>
              <w:t>1854,33</w:t>
            </w:r>
          </w:p>
        </w:tc>
        <w:tc>
          <w:tcPr>
            <w:tcW w:w="1361" w:type="dxa"/>
          </w:tcPr>
          <w:p w14:paraId="33F53C6B" w14:textId="77777777" w:rsidR="002B6D76" w:rsidRDefault="00000000">
            <w:pPr>
              <w:pStyle w:val="ConsPlusNormal0"/>
              <w:jc w:val="right"/>
            </w:pPr>
            <w:r>
              <w:t>2056,34</w:t>
            </w:r>
          </w:p>
        </w:tc>
      </w:tr>
      <w:tr w:rsidR="002B6D76" w14:paraId="14DF77B7" w14:textId="77777777">
        <w:tc>
          <w:tcPr>
            <w:tcW w:w="737" w:type="dxa"/>
          </w:tcPr>
          <w:p w14:paraId="5B048E0C" w14:textId="77777777" w:rsidR="002B6D76" w:rsidRDefault="00000000">
            <w:pPr>
              <w:pStyle w:val="ConsPlusNormal0"/>
              <w:jc w:val="center"/>
            </w:pPr>
            <w:r>
              <w:t>10.</w:t>
            </w:r>
          </w:p>
        </w:tc>
        <w:tc>
          <w:tcPr>
            <w:tcW w:w="2494" w:type="dxa"/>
          </w:tcPr>
          <w:p w14:paraId="58CA43FD" w14:textId="77777777" w:rsidR="002B6D76" w:rsidRDefault="00000000">
            <w:pPr>
              <w:pStyle w:val="ConsPlusNormal0"/>
            </w:pPr>
            <w:r>
              <w:t>A06.09.005.003.2.26</w:t>
            </w:r>
          </w:p>
        </w:tc>
        <w:tc>
          <w:tcPr>
            <w:tcW w:w="3231" w:type="dxa"/>
          </w:tcPr>
          <w:p w14:paraId="629F34BF" w14:textId="77777777" w:rsidR="002B6D76" w:rsidRDefault="00000000">
            <w:pPr>
              <w:pStyle w:val="ConsPlusNormal0"/>
            </w:pPr>
            <w:r>
              <w:t>Компьютерная томография грудной полости с внутривенным болюсным контрастированием, мультипланарной и трехмерной реконструкцией (при проведении с другим исследованием)</w:t>
            </w:r>
          </w:p>
        </w:tc>
        <w:tc>
          <w:tcPr>
            <w:tcW w:w="1247" w:type="dxa"/>
          </w:tcPr>
          <w:p w14:paraId="10B77C8D" w14:textId="77777777" w:rsidR="002B6D76" w:rsidRDefault="00000000">
            <w:pPr>
              <w:pStyle w:val="ConsPlusNormal0"/>
              <w:jc w:val="right"/>
            </w:pPr>
            <w:r>
              <w:t>2790,34</w:t>
            </w:r>
          </w:p>
        </w:tc>
        <w:tc>
          <w:tcPr>
            <w:tcW w:w="1361" w:type="dxa"/>
          </w:tcPr>
          <w:p w14:paraId="6A31D5AF" w14:textId="77777777" w:rsidR="002B6D76" w:rsidRDefault="00000000">
            <w:pPr>
              <w:pStyle w:val="ConsPlusNormal0"/>
              <w:jc w:val="right"/>
            </w:pPr>
            <w:r>
              <w:t>2570,96</w:t>
            </w:r>
          </w:p>
        </w:tc>
      </w:tr>
      <w:tr w:rsidR="002B6D76" w14:paraId="5EDE8D64" w14:textId="77777777">
        <w:tc>
          <w:tcPr>
            <w:tcW w:w="737" w:type="dxa"/>
          </w:tcPr>
          <w:p w14:paraId="5C00527D" w14:textId="77777777" w:rsidR="002B6D76" w:rsidRDefault="00000000">
            <w:pPr>
              <w:pStyle w:val="ConsPlusNormal0"/>
              <w:jc w:val="center"/>
            </w:pPr>
            <w:r>
              <w:t>11.</w:t>
            </w:r>
          </w:p>
        </w:tc>
        <w:tc>
          <w:tcPr>
            <w:tcW w:w="2494" w:type="dxa"/>
          </w:tcPr>
          <w:p w14:paraId="1369694B" w14:textId="77777777" w:rsidR="002B6D76" w:rsidRDefault="00000000">
            <w:pPr>
              <w:pStyle w:val="ConsPlusNormal0"/>
            </w:pPr>
            <w:r>
              <w:t>A06.11.004.001.2.26</w:t>
            </w:r>
          </w:p>
        </w:tc>
        <w:tc>
          <w:tcPr>
            <w:tcW w:w="3231" w:type="dxa"/>
          </w:tcPr>
          <w:p w14:paraId="4DF91A97" w14:textId="77777777" w:rsidR="002B6D76" w:rsidRDefault="00000000">
            <w:pPr>
              <w:pStyle w:val="ConsPlusNormal0"/>
            </w:pPr>
            <w:r>
              <w:t>Компьютерная томография средостения с внутривенным болюсным контрастированием (при проведении с другим исследованием)</w:t>
            </w:r>
          </w:p>
        </w:tc>
        <w:tc>
          <w:tcPr>
            <w:tcW w:w="1247" w:type="dxa"/>
          </w:tcPr>
          <w:p w14:paraId="687E0378" w14:textId="77777777" w:rsidR="002B6D76" w:rsidRDefault="00000000">
            <w:pPr>
              <w:pStyle w:val="ConsPlusNormal0"/>
              <w:jc w:val="right"/>
            </w:pPr>
            <w:r>
              <w:t>1908,14</w:t>
            </w:r>
          </w:p>
        </w:tc>
        <w:tc>
          <w:tcPr>
            <w:tcW w:w="1361" w:type="dxa"/>
          </w:tcPr>
          <w:p w14:paraId="45581305" w14:textId="77777777" w:rsidR="002B6D76" w:rsidRDefault="00000000">
            <w:pPr>
              <w:pStyle w:val="ConsPlusNormal0"/>
              <w:jc w:val="right"/>
            </w:pPr>
            <w:r>
              <w:t>2341,83</w:t>
            </w:r>
          </w:p>
        </w:tc>
      </w:tr>
      <w:tr w:rsidR="002B6D76" w14:paraId="2B25B2E9" w14:textId="77777777">
        <w:tc>
          <w:tcPr>
            <w:tcW w:w="737" w:type="dxa"/>
          </w:tcPr>
          <w:p w14:paraId="1AE328B8" w14:textId="77777777" w:rsidR="002B6D76" w:rsidRDefault="00000000">
            <w:pPr>
              <w:pStyle w:val="ConsPlusNormal0"/>
              <w:jc w:val="center"/>
            </w:pPr>
            <w:r>
              <w:t>12.</w:t>
            </w:r>
          </w:p>
        </w:tc>
        <w:tc>
          <w:tcPr>
            <w:tcW w:w="2494" w:type="dxa"/>
          </w:tcPr>
          <w:p w14:paraId="179DEA32" w14:textId="77777777" w:rsidR="002B6D76" w:rsidRDefault="00000000">
            <w:pPr>
              <w:pStyle w:val="ConsPlusNormal0"/>
            </w:pPr>
            <w:r>
              <w:t>A06.16.002.2.26</w:t>
            </w:r>
          </w:p>
        </w:tc>
        <w:tc>
          <w:tcPr>
            <w:tcW w:w="3231" w:type="dxa"/>
          </w:tcPr>
          <w:p w14:paraId="202E415B" w14:textId="77777777" w:rsidR="002B6D76" w:rsidRDefault="00000000">
            <w:pPr>
              <w:pStyle w:val="ConsPlusNormal0"/>
            </w:pPr>
            <w:r>
              <w:t>Компьютерная томография пищевода с пероральным контрастированием (при проведении с другим исследованием)</w:t>
            </w:r>
          </w:p>
        </w:tc>
        <w:tc>
          <w:tcPr>
            <w:tcW w:w="1247" w:type="dxa"/>
          </w:tcPr>
          <w:p w14:paraId="298DF496" w14:textId="77777777" w:rsidR="002B6D76" w:rsidRDefault="00000000">
            <w:pPr>
              <w:pStyle w:val="ConsPlusNormal0"/>
              <w:jc w:val="right"/>
            </w:pPr>
            <w:r>
              <w:t>1357,08</w:t>
            </w:r>
          </w:p>
        </w:tc>
        <w:tc>
          <w:tcPr>
            <w:tcW w:w="1361" w:type="dxa"/>
          </w:tcPr>
          <w:p w14:paraId="45ECDEA1" w14:textId="77777777" w:rsidR="002B6D76" w:rsidRDefault="00000000">
            <w:pPr>
              <w:pStyle w:val="ConsPlusNormal0"/>
              <w:jc w:val="right"/>
            </w:pPr>
            <w:r>
              <w:t>1971,64</w:t>
            </w:r>
          </w:p>
        </w:tc>
      </w:tr>
      <w:tr w:rsidR="002B6D76" w14:paraId="6C8216E7" w14:textId="77777777">
        <w:tc>
          <w:tcPr>
            <w:tcW w:w="737" w:type="dxa"/>
          </w:tcPr>
          <w:p w14:paraId="604D681D" w14:textId="77777777" w:rsidR="002B6D76" w:rsidRDefault="00000000">
            <w:pPr>
              <w:pStyle w:val="ConsPlusNormal0"/>
              <w:jc w:val="center"/>
            </w:pPr>
            <w:r>
              <w:t>13.</w:t>
            </w:r>
          </w:p>
        </w:tc>
        <w:tc>
          <w:tcPr>
            <w:tcW w:w="2494" w:type="dxa"/>
          </w:tcPr>
          <w:p w14:paraId="14A007B7" w14:textId="77777777" w:rsidR="002B6D76" w:rsidRDefault="00000000">
            <w:pPr>
              <w:pStyle w:val="ConsPlusNormal0"/>
            </w:pPr>
            <w:r>
              <w:t>A06.20.002.004.2.26</w:t>
            </w:r>
          </w:p>
        </w:tc>
        <w:tc>
          <w:tcPr>
            <w:tcW w:w="3231" w:type="dxa"/>
          </w:tcPr>
          <w:p w14:paraId="5A54AF87" w14:textId="77777777" w:rsidR="002B6D76" w:rsidRDefault="00000000">
            <w:pPr>
              <w:pStyle w:val="ConsPlusNormal0"/>
            </w:pPr>
            <w:r>
              <w:t>Компьютерная томография органов малого таза у женщин с внутривенным болюсным контрастированием, мультипланарной и трехмерной реконструкцией (при проведении с другим исследованием)</w:t>
            </w:r>
          </w:p>
        </w:tc>
        <w:tc>
          <w:tcPr>
            <w:tcW w:w="1247" w:type="dxa"/>
          </w:tcPr>
          <w:p w14:paraId="7DDEA2C9" w14:textId="77777777" w:rsidR="002B6D76" w:rsidRDefault="00000000">
            <w:pPr>
              <w:pStyle w:val="ConsPlusNormal0"/>
              <w:jc w:val="right"/>
            </w:pPr>
            <w:r>
              <w:t>1854,33</w:t>
            </w:r>
          </w:p>
        </w:tc>
        <w:tc>
          <w:tcPr>
            <w:tcW w:w="1361" w:type="dxa"/>
          </w:tcPr>
          <w:p w14:paraId="6117E391" w14:textId="77777777" w:rsidR="002B6D76" w:rsidRDefault="00000000">
            <w:pPr>
              <w:pStyle w:val="ConsPlusNormal0"/>
              <w:jc w:val="right"/>
            </w:pPr>
            <w:r>
              <w:t>2000,81</w:t>
            </w:r>
          </w:p>
        </w:tc>
      </w:tr>
      <w:tr w:rsidR="002B6D76" w14:paraId="3B092E5A" w14:textId="77777777">
        <w:tc>
          <w:tcPr>
            <w:tcW w:w="737" w:type="dxa"/>
          </w:tcPr>
          <w:p w14:paraId="55B584F7" w14:textId="77777777" w:rsidR="002B6D76" w:rsidRDefault="00000000">
            <w:pPr>
              <w:pStyle w:val="ConsPlusNormal0"/>
              <w:jc w:val="center"/>
            </w:pPr>
            <w:r>
              <w:t>14.</w:t>
            </w:r>
          </w:p>
        </w:tc>
        <w:tc>
          <w:tcPr>
            <w:tcW w:w="2494" w:type="dxa"/>
          </w:tcPr>
          <w:p w14:paraId="2FBAEB0C" w14:textId="77777777" w:rsidR="002B6D76" w:rsidRDefault="00000000">
            <w:pPr>
              <w:pStyle w:val="ConsPlusNormal0"/>
            </w:pPr>
            <w:r>
              <w:t>A06.21.003.003.2.26</w:t>
            </w:r>
          </w:p>
        </w:tc>
        <w:tc>
          <w:tcPr>
            <w:tcW w:w="3231" w:type="dxa"/>
          </w:tcPr>
          <w:p w14:paraId="30D7F3BE" w14:textId="77777777" w:rsidR="002B6D76" w:rsidRDefault="00000000">
            <w:pPr>
              <w:pStyle w:val="ConsPlusNormal0"/>
            </w:pPr>
            <w:r>
              <w:t>Компьютерная томография органов таза у мужчин с контрастированием (при проведении с другим исследованием)</w:t>
            </w:r>
          </w:p>
        </w:tc>
        <w:tc>
          <w:tcPr>
            <w:tcW w:w="1247" w:type="dxa"/>
          </w:tcPr>
          <w:p w14:paraId="67AE8554" w14:textId="77777777" w:rsidR="002B6D76" w:rsidRDefault="00000000">
            <w:pPr>
              <w:pStyle w:val="ConsPlusNormal0"/>
              <w:jc w:val="right"/>
            </w:pPr>
            <w:r>
              <w:t>1854,33</w:t>
            </w:r>
          </w:p>
        </w:tc>
        <w:tc>
          <w:tcPr>
            <w:tcW w:w="1361" w:type="dxa"/>
          </w:tcPr>
          <w:p w14:paraId="2D3DE865" w14:textId="77777777" w:rsidR="002B6D76" w:rsidRDefault="00000000">
            <w:pPr>
              <w:pStyle w:val="ConsPlusNormal0"/>
              <w:jc w:val="right"/>
            </w:pPr>
            <w:r>
              <w:t>2000,81</w:t>
            </w:r>
          </w:p>
        </w:tc>
      </w:tr>
      <w:tr w:rsidR="002B6D76" w14:paraId="22130BF6" w14:textId="77777777">
        <w:tc>
          <w:tcPr>
            <w:tcW w:w="737" w:type="dxa"/>
          </w:tcPr>
          <w:p w14:paraId="6A440D5B" w14:textId="77777777" w:rsidR="002B6D76" w:rsidRDefault="00000000">
            <w:pPr>
              <w:pStyle w:val="ConsPlusNormal0"/>
              <w:jc w:val="center"/>
            </w:pPr>
            <w:r>
              <w:t>15.</w:t>
            </w:r>
          </w:p>
        </w:tc>
        <w:tc>
          <w:tcPr>
            <w:tcW w:w="2494" w:type="dxa"/>
          </w:tcPr>
          <w:p w14:paraId="4FC15405" w14:textId="77777777" w:rsidR="002B6D76" w:rsidRDefault="00000000">
            <w:pPr>
              <w:pStyle w:val="ConsPlusNormal0"/>
            </w:pPr>
            <w:r>
              <w:t>A06.23.004.002.2.26</w:t>
            </w:r>
          </w:p>
        </w:tc>
        <w:tc>
          <w:tcPr>
            <w:tcW w:w="3231" w:type="dxa"/>
          </w:tcPr>
          <w:p w14:paraId="46C1163D" w14:textId="77777777" w:rsidR="002B6D76" w:rsidRDefault="00000000">
            <w:pPr>
              <w:pStyle w:val="ConsPlusNormal0"/>
            </w:pPr>
            <w:r>
              <w:t>Компьютерная томография мягких тканей головы контрастированием (при проведении с другим исследованием)</w:t>
            </w:r>
          </w:p>
        </w:tc>
        <w:tc>
          <w:tcPr>
            <w:tcW w:w="1247" w:type="dxa"/>
          </w:tcPr>
          <w:p w14:paraId="787EF481" w14:textId="77777777" w:rsidR="002B6D76" w:rsidRDefault="00000000">
            <w:pPr>
              <w:pStyle w:val="ConsPlusNormal0"/>
              <w:jc w:val="right"/>
            </w:pPr>
            <w:r>
              <w:t>2322,34</w:t>
            </w:r>
          </w:p>
        </w:tc>
        <w:tc>
          <w:tcPr>
            <w:tcW w:w="1361" w:type="dxa"/>
          </w:tcPr>
          <w:p w14:paraId="3976EA9B" w14:textId="77777777" w:rsidR="002B6D76" w:rsidRDefault="00000000">
            <w:pPr>
              <w:pStyle w:val="ConsPlusNormal0"/>
              <w:jc w:val="right"/>
            </w:pPr>
            <w:r>
              <w:t>2087,88</w:t>
            </w:r>
          </w:p>
        </w:tc>
      </w:tr>
      <w:tr w:rsidR="002B6D76" w14:paraId="6866FCF3" w14:textId="77777777">
        <w:tc>
          <w:tcPr>
            <w:tcW w:w="737" w:type="dxa"/>
          </w:tcPr>
          <w:p w14:paraId="4FBE9310" w14:textId="77777777" w:rsidR="002B6D76" w:rsidRDefault="00000000">
            <w:pPr>
              <w:pStyle w:val="ConsPlusNormal0"/>
              <w:jc w:val="center"/>
            </w:pPr>
            <w:r>
              <w:t>16.</w:t>
            </w:r>
          </w:p>
        </w:tc>
        <w:tc>
          <w:tcPr>
            <w:tcW w:w="2494" w:type="dxa"/>
          </w:tcPr>
          <w:p w14:paraId="5D1CBD94" w14:textId="77777777" w:rsidR="002B6D76" w:rsidRDefault="00000000">
            <w:pPr>
              <w:pStyle w:val="ConsPlusNormal0"/>
            </w:pPr>
            <w:r>
              <w:t>A06.23.004.007.2.26</w:t>
            </w:r>
          </w:p>
        </w:tc>
        <w:tc>
          <w:tcPr>
            <w:tcW w:w="3231" w:type="dxa"/>
          </w:tcPr>
          <w:p w14:paraId="32A1BEC4" w14:textId="77777777" w:rsidR="002B6D76" w:rsidRDefault="00000000">
            <w:pPr>
              <w:pStyle w:val="ConsPlusNormal0"/>
            </w:pPr>
            <w:r>
              <w:t>Компьютерная томография сосудов головного мозга с внутривенным болюсным контрастированием (при проведении с другим исследованием)</w:t>
            </w:r>
          </w:p>
        </w:tc>
        <w:tc>
          <w:tcPr>
            <w:tcW w:w="1247" w:type="dxa"/>
          </w:tcPr>
          <w:p w14:paraId="0220438B" w14:textId="77777777" w:rsidR="002B6D76" w:rsidRDefault="00000000">
            <w:pPr>
              <w:pStyle w:val="ConsPlusNormal0"/>
              <w:jc w:val="right"/>
            </w:pPr>
            <w:r>
              <w:t>2790,34</w:t>
            </w:r>
          </w:p>
        </w:tc>
        <w:tc>
          <w:tcPr>
            <w:tcW w:w="1361" w:type="dxa"/>
          </w:tcPr>
          <w:p w14:paraId="2ACBD2E9" w14:textId="77777777" w:rsidR="002B6D76" w:rsidRDefault="00000000">
            <w:pPr>
              <w:pStyle w:val="ConsPlusNormal0"/>
              <w:jc w:val="right"/>
            </w:pPr>
            <w:r>
              <w:t>2682,02</w:t>
            </w:r>
          </w:p>
        </w:tc>
      </w:tr>
      <w:tr w:rsidR="002B6D76" w14:paraId="41BECA7D" w14:textId="77777777">
        <w:tc>
          <w:tcPr>
            <w:tcW w:w="737" w:type="dxa"/>
          </w:tcPr>
          <w:p w14:paraId="5202F1FC" w14:textId="77777777" w:rsidR="002B6D76" w:rsidRDefault="00000000">
            <w:pPr>
              <w:pStyle w:val="ConsPlusNormal0"/>
              <w:jc w:val="center"/>
            </w:pPr>
            <w:r>
              <w:t>17.</w:t>
            </w:r>
          </w:p>
        </w:tc>
        <w:tc>
          <w:tcPr>
            <w:tcW w:w="2494" w:type="dxa"/>
          </w:tcPr>
          <w:p w14:paraId="560A261D" w14:textId="77777777" w:rsidR="002B6D76" w:rsidRDefault="00000000">
            <w:pPr>
              <w:pStyle w:val="ConsPlusNormal0"/>
            </w:pPr>
            <w:r>
              <w:t>A06.25.003.002.2.26</w:t>
            </w:r>
          </w:p>
        </w:tc>
        <w:tc>
          <w:tcPr>
            <w:tcW w:w="3231" w:type="dxa"/>
          </w:tcPr>
          <w:p w14:paraId="5E651102" w14:textId="77777777" w:rsidR="002B6D76" w:rsidRDefault="00000000">
            <w:pPr>
              <w:pStyle w:val="ConsPlusNormal0"/>
            </w:pPr>
            <w:r>
              <w:t>Компьютерная томография височной кости с внутривенным болюсным контрастированием (при проведении с другим исследованием)</w:t>
            </w:r>
          </w:p>
        </w:tc>
        <w:tc>
          <w:tcPr>
            <w:tcW w:w="1247" w:type="dxa"/>
          </w:tcPr>
          <w:p w14:paraId="664A57D6" w14:textId="77777777" w:rsidR="002B6D76" w:rsidRDefault="00000000">
            <w:pPr>
              <w:pStyle w:val="ConsPlusNormal0"/>
              <w:jc w:val="right"/>
            </w:pPr>
            <w:r>
              <w:t>2322,34</w:t>
            </w:r>
          </w:p>
        </w:tc>
        <w:tc>
          <w:tcPr>
            <w:tcW w:w="1361" w:type="dxa"/>
          </w:tcPr>
          <w:p w14:paraId="4D188BFA" w14:textId="77777777" w:rsidR="002B6D76" w:rsidRDefault="00000000">
            <w:pPr>
              <w:pStyle w:val="ConsPlusNormal0"/>
              <w:jc w:val="right"/>
            </w:pPr>
            <w:r>
              <w:t>2161,92</w:t>
            </w:r>
          </w:p>
        </w:tc>
      </w:tr>
      <w:tr w:rsidR="002B6D76" w14:paraId="0263D52C" w14:textId="77777777">
        <w:tc>
          <w:tcPr>
            <w:tcW w:w="737" w:type="dxa"/>
          </w:tcPr>
          <w:p w14:paraId="4F6B00FD" w14:textId="77777777" w:rsidR="002B6D76" w:rsidRDefault="00000000">
            <w:pPr>
              <w:pStyle w:val="ConsPlusNormal0"/>
              <w:jc w:val="center"/>
            </w:pPr>
            <w:r>
              <w:t>18.</w:t>
            </w:r>
          </w:p>
        </w:tc>
        <w:tc>
          <w:tcPr>
            <w:tcW w:w="2494" w:type="dxa"/>
          </w:tcPr>
          <w:p w14:paraId="5711D31C" w14:textId="77777777" w:rsidR="002B6D76" w:rsidRDefault="00000000">
            <w:pPr>
              <w:pStyle w:val="ConsPlusNormal0"/>
            </w:pPr>
            <w:r>
              <w:t>A06.26.006.001.2.26</w:t>
            </w:r>
          </w:p>
        </w:tc>
        <w:tc>
          <w:tcPr>
            <w:tcW w:w="3231" w:type="dxa"/>
          </w:tcPr>
          <w:p w14:paraId="61DCB3E9" w14:textId="77777777" w:rsidR="002B6D76" w:rsidRDefault="00000000">
            <w:pPr>
              <w:pStyle w:val="ConsPlusNormal0"/>
            </w:pPr>
            <w:r>
              <w:t>Компьютерная томография глазницы с внутривенным болюсным контрастированием (при проведении с другим исследованием)</w:t>
            </w:r>
          </w:p>
        </w:tc>
        <w:tc>
          <w:tcPr>
            <w:tcW w:w="1247" w:type="dxa"/>
          </w:tcPr>
          <w:p w14:paraId="6AEECA35" w14:textId="77777777" w:rsidR="002B6D76" w:rsidRDefault="00000000">
            <w:pPr>
              <w:pStyle w:val="ConsPlusNormal0"/>
              <w:jc w:val="right"/>
            </w:pPr>
            <w:r>
              <w:t>2556,34</w:t>
            </w:r>
          </w:p>
        </w:tc>
        <w:tc>
          <w:tcPr>
            <w:tcW w:w="1361" w:type="dxa"/>
          </w:tcPr>
          <w:p w14:paraId="65D047EA" w14:textId="77777777" w:rsidR="002B6D76" w:rsidRDefault="00000000">
            <w:pPr>
              <w:pStyle w:val="ConsPlusNormal0"/>
              <w:jc w:val="right"/>
            </w:pPr>
            <w:r>
              <w:t>2259,42</w:t>
            </w:r>
          </w:p>
        </w:tc>
      </w:tr>
      <w:tr w:rsidR="002B6D76" w14:paraId="3D730940" w14:textId="77777777">
        <w:tc>
          <w:tcPr>
            <w:tcW w:w="737" w:type="dxa"/>
          </w:tcPr>
          <w:p w14:paraId="4AF5A172" w14:textId="77777777" w:rsidR="002B6D76" w:rsidRDefault="00000000">
            <w:pPr>
              <w:pStyle w:val="ConsPlusNormal0"/>
              <w:jc w:val="center"/>
            </w:pPr>
            <w:r>
              <w:t>19.</w:t>
            </w:r>
          </w:p>
        </w:tc>
        <w:tc>
          <w:tcPr>
            <w:tcW w:w="2494" w:type="dxa"/>
          </w:tcPr>
          <w:p w14:paraId="4C3F6F8D" w14:textId="77777777" w:rsidR="002B6D76" w:rsidRDefault="00000000">
            <w:pPr>
              <w:pStyle w:val="ConsPlusNormal0"/>
            </w:pPr>
            <w:r>
              <w:t>A06.30.005.002.2.26</w:t>
            </w:r>
          </w:p>
        </w:tc>
        <w:tc>
          <w:tcPr>
            <w:tcW w:w="3231" w:type="dxa"/>
          </w:tcPr>
          <w:p w14:paraId="38A75C99" w14:textId="77777777" w:rsidR="002B6D76" w:rsidRDefault="00000000">
            <w:pPr>
              <w:pStyle w:val="ConsPlusNormal0"/>
            </w:pPr>
            <w:r>
              <w:t>Компьютерная томография органов брюшной полости и забрюшинного пространства с внутривенным болюсным контрастированием (при проведении с другим исследованием)</w:t>
            </w:r>
          </w:p>
        </w:tc>
        <w:tc>
          <w:tcPr>
            <w:tcW w:w="1247" w:type="dxa"/>
          </w:tcPr>
          <w:p w14:paraId="07983466" w14:textId="77777777" w:rsidR="002B6D76" w:rsidRDefault="00000000">
            <w:pPr>
              <w:pStyle w:val="ConsPlusNormal0"/>
              <w:jc w:val="right"/>
            </w:pPr>
            <w:r>
              <w:t>1854,33</w:t>
            </w:r>
          </w:p>
        </w:tc>
        <w:tc>
          <w:tcPr>
            <w:tcW w:w="1361" w:type="dxa"/>
          </w:tcPr>
          <w:p w14:paraId="751EE639" w14:textId="77777777" w:rsidR="002B6D76" w:rsidRDefault="00000000">
            <w:pPr>
              <w:pStyle w:val="ConsPlusNormal0"/>
              <w:jc w:val="right"/>
            </w:pPr>
            <w:r>
              <w:t>2389,52</w:t>
            </w:r>
          </w:p>
        </w:tc>
      </w:tr>
      <w:tr w:rsidR="002B6D76" w14:paraId="016EEAC0" w14:textId="77777777">
        <w:tc>
          <w:tcPr>
            <w:tcW w:w="737" w:type="dxa"/>
          </w:tcPr>
          <w:p w14:paraId="0136AF80" w14:textId="77777777" w:rsidR="002B6D76" w:rsidRDefault="00000000">
            <w:pPr>
              <w:pStyle w:val="ConsPlusNormal0"/>
              <w:jc w:val="center"/>
            </w:pPr>
            <w:r>
              <w:t>20.</w:t>
            </w:r>
          </w:p>
        </w:tc>
        <w:tc>
          <w:tcPr>
            <w:tcW w:w="2494" w:type="dxa"/>
          </w:tcPr>
          <w:p w14:paraId="29F76D69" w14:textId="77777777" w:rsidR="002B6D76" w:rsidRDefault="00000000">
            <w:pPr>
              <w:pStyle w:val="ConsPlusNormal0"/>
            </w:pPr>
            <w:r>
              <w:t>A06.30.005.003.2.26</w:t>
            </w:r>
          </w:p>
        </w:tc>
        <w:tc>
          <w:tcPr>
            <w:tcW w:w="3231" w:type="dxa"/>
          </w:tcPr>
          <w:p w14:paraId="142D198F" w14:textId="77777777" w:rsidR="002B6D76" w:rsidRDefault="00000000">
            <w:pPr>
              <w:pStyle w:val="ConsPlusNormal0"/>
            </w:pPr>
            <w:r>
              <w:t>Компьютерная томография органов брюшной полости с внутривенным болюсным контрастированием (при проведении с другим исследованием)</w:t>
            </w:r>
          </w:p>
        </w:tc>
        <w:tc>
          <w:tcPr>
            <w:tcW w:w="1247" w:type="dxa"/>
          </w:tcPr>
          <w:p w14:paraId="213A3BB6" w14:textId="77777777" w:rsidR="002B6D76" w:rsidRDefault="00000000">
            <w:pPr>
              <w:pStyle w:val="ConsPlusNormal0"/>
              <w:jc w:val="right"/>
            </w:pPr>
            <w:r>
              <w:t>1854,33</w:t>
            </w:r>
          </w:p>
        </w:tc>
        <w:tc>
          <w:tcPr>
            <w:tcW w:w="1361" w:type="dxa"/>
          </w:tcPr>
          <w:p w14:paraId="52116C27" w14:textId="77777777" w:rsidR="002B6D76" w:rsidRDefault="00000000">
            <w:pPr>
              <w:pStyle w:val="ConsPlusNormal0"/>
              <w:jc w:val="right"/>
            </w:pPr>
            <w:r>
              <w:t>2278,46</w:t>
            </w:r>
          </w:p>
        </w:tc>
      </w:tr>
      <w:tr w:rsidR="002B6D76" w14:paraId="24F90086" w14:textId="77777777">
        <w:tc>
          <w:tcPr>
            <w:tcW w:w="737" w:type="dxa"/>
          </w:tcPr>
          <w:p w14:paraId="173089FD" w14:textId="77777777" w:rsidR="002B6D76" w:rsidRDefault="00000000">
            <w:pPr>
              <w:pStyle w:val="ConsPlusNormal0"/>
              <w:jc w:val="center"/>
            </w:pPr>
            <w:r>
              <w:t>21.</w:t>
            </w:r>
          </w:p>
        </w:tc>
        <w:tc>
          <w:tcPr>
            <w:tcW w:w="2494" w:type="dxa"/>
          </w:tcPr>
          <w:p w14:paraId="3C2A7844" w14:textId="77777777" w:rsidR="002B6D76" w:rsidRDefault="00000000">
            <w:pPr>
              <w:pStyle w:val="ConsPlusNormal0"/>
            </w:pPr>
            <w:r>
              <w:t>A06.30.005.005.2.26</w:t>
            </w:r>
          </w:p>
        </w:tc>
        <w:tc>
          <w:tcPr>
            <w:tcW w:w="3231" w:type="dxa"/>
          </w:tcPr>
          <w:p w14:paraId="4454A760" w14:textId="77777777" w:rsidR="002B6D76" w:rsidRDefault="00000000">
            <w:pPr>
              <w:pStyle w:val="ConsPlusNormal0"/>
            </w:pPr>
            <w:r>
              <w:t>Компьютерная томография органов брюшной полости с двойным контрастированием (при проведении с другим исследованием)</w:t>
            </w:r>
          </w:p>
        </w:tc>
        <w:tc>
          <w:tcPr>
            <w:tcW w:w="1247" w:type="dxa"/>
          </w:tcPr>
          <w:p w14:paraId="7EA5E7C9" w14:textId="77777777" w:rsidR="002B6D76" w:rsidRDefault="00000000">
            <w:pPr>
              <w:pStyle w:val="ConsPlusNormal0"/>
              <w:jc w:val="right"/>
            </w:pPr>
            <w:r>
              <w:t>1854,33</w:t>
            </w:r>
          </w:p>
        </w:tc>
        <w:tc>
          <w:tcPr>
            <w:tcW w:w="1361" w:type="dxa"/>
          </w:tcPr>
          <w:p w14:paraId="3DBA0906" w14:textId="77777777" w:rsidR="002B6D76" w:rsidRDefault="00000000">
            <w:pPr>
              <w:pStyle w:val="ConsPlusNormal0"/>
              <w:jc w:val="right"/>
            </w:pPr>
            <w:r>
              <w:t>2411,16</w:t>
            </w:r>
          </w:p>
        </w:tc>
      </w:tr>
      <w:tr w:rsidR="002B6D76" w14:paraId="5E40DCAB" w14:textId="77777777">
        <w:tc>
          <w:tcPr>
            <w:tcW w:w="737" w:type="dxa"/>
          </w:tcPr>
          <w:p w14:paraId="7F95EA3F" w14:textId="77777777" w:rsidR="002B6D76" w:rsidRDefault="00000000">
            <w:pPr>
              <w:pStyle w:val="ConsPlusNormal0"/>
              <w:jc w:val="center"/>
            </w:pPr>
            <w:r>
              <w:t>22.</w:t>
            </w:r>
          </w:p>
        </w:tc>
        <w:tc>
          <w:tcPr>
            <w:tcW w:w="2494" w:type="dxa"/>
          </w:tcPr>
          <w:p w14:paraId="35485D5C" w14:textId="77777777" w:rsidR="002B6D76" w:rsidRDefault="00000000">
            <w:pPr>
              <w:pStyle w:val="ConsPlusNormal0"/>
            </w:pPr>
            <w:r>
              <w:t>A06.30.007.002.2.26</w:t>
            </w:r>
          </w:p>
        </w:tc>
        <w:tc>
          <w:tcPr>
            <w:tcW w:w="3231" w:type="dxa"/>
          </w:tcPr>
          <w:p w14:paraId="3432709C" w14:textId="77777777" w:rsidR="002B6D76" w:rsidRDefault="00000000">
            <w:pPr>
              <w:pStyle w:val="ConsPlusNormal0"/>
            </w:pPr>
            <w:r>
              <w:t>Компьютерная томография забрюшинного пространства с внутривенным болюсным контрастированием (при проведении с другим исследованием)</w:t>
            </w:r>
          </w:p>
        </w:tc>
        <w:tc>
          <w:tcPr>
            <w:tcW w:w="1247" w:type="dxa"/>
          </w:tcPr>
          <w:p w14:paraId="0E16D084" w14:textId="77777777" w:rsidR="002B6D76" w:rsidRDefault="00000000">
            <w:pPr>
              <w:pStyle w:val="ConsPlusNormal0"/>
              <w:jc w:val="right"/>
            </w:pPr>
            <w:r>
              <w:t>1854,33</w:t>
            </w:r>
          </w:p>
        </w:tc>
        <w:tc>
          <w:tcPr>
            <w:tcW w:w="1361" w:type="dxa"/>
          </w:tcPr>
          <w:p w14:paraId="1C4A0224" w14:textId="77777777" w:rsidR="002B6D76" w:rsidRDefault="00000000">
            <w:pPr>
              <w:pStyle w:val="ConsPlusNormal0"/>
              <w:jc w:val="right"/>
            </w:pPr>
            <w:r>
              <w:t>2389,52</w:t>
            </w:r>
          </w:p>
        </w:tc>
      </w:tr>
      <w:tr w:rsidR="002B6D76" w14:paraId="7EF24CF6" w14:textId="77777777">
        <w:tc>
          <w:tcPr>
            <w:tcW w:w="737" w:type="dxa"/>
          </w:tcPr>
          <w:p w14:paraId="795E71CC" w14:textId="77777777" w:rsidR="002B6D76" w:rsidRDefault="00000000">
            <w:pPr>
              <w:pStyle w:val="ConsPlusNormal0"/>
              <w:jc w:val="center"/>
            </w:pPr>
            <w:r>
              <w:t>23.</w:t>
            </w:r>
          </w:p>
        </w:tc>
        <w:tc>
          <w:tcPr>
            <w:tcW w:w="2494" w:type="dxa"/>
          </w:tcPr>
          <w:p w14:paraId="37408B9B" w14:textId="77777777" w:rsidR="002B6D76" w:rsidRDefault="002B6D76">
            <w:pPr>
              <w:pStyle w:val="ConsPlusNormal0"/>
            </w:pPr>
          </w:p>
        </w:tc>
        <w:tc>
          <w:tcPr>
            <w:tcW w:w="3231" w:type="dxa"/>
          </w:tcPr>
          <w:p w14:paraId="423893BF" w14:textId="77777777" w:rsidR="002B6D76" w:rsidRDefault="00000000">
            <w:pPr>
              <w:pStyle w:val="ConsPlusNormal0"/>
            </w:pPr>
            <w:r>
              <w:t>Магнитно-резонансная томография</w:t>
            </w:r>
          </w:p>
        </w:tc>
        <w:tc>
          <w:tcPr>
            <w:tcW w:w="1247" w:type="dxa"/>
          </w:tcPr>
          <w:p w14:paraId="0F88E972" w14:textId="77777777" w:rsidR="002B6D76" w:rsidRDefault="002B6D76">
            <w:pPr>
              <w:pStyle w:val="ConsPlusNormal0"/>
            </w:pPr>
          </w:p>
        </w:tc>
        <w:tc>
          <w:tcPr>
            <w:tcW w:w="1361" w:type="dxa"/>
          </w:tcPr>
          <w:p w14:paraId="127072D7" w14:textId="77777777" w:rsidR="002B6D76" w:rsidRDefault="002B6D76">
            <w:pPr>
              <w:pStyle w:val="ConsPlusNormal0"/>
            </w:pPr>
          </w:p>
        </w:tc>
      </w:tr>
      <w:tr w:rsidR="002B6D76" w14:paraId="65BDF967" w14:textId="77777777">
        <w:tc>
          <w:tcPr>
            <w:tcW w:w="737" w:type="dxa"/>
          </w:tcPr>
          <w:p w14:paraId="307F75AD" w14:textId="77777777" w:rsidR="002B6D76" w:rsidRDefault="00000000">
            <w:pPr>
              <w:pStyle w:val="ConsPlusNormal0"/>
              <w:jc w:val="center"/>
            </w:pPr>
            <w:r>
              <w:t>24.</w:t>
            </w:r>
          </w:p>
        </w:tc>
        <w:tc>
          <w:tcPr>
            <w:tcW w:w="2494" w:type="dxa"/>
          </w:tcPr>
          <w:p w14:paraId="24D22E83" w14:textId="77777777" w:rsidR="002B6D76" w:rsidRDefault="00000000">
            <w:pPr>
              <w:pStyle w:val="ConsPlusNormal0"/>
            </w:pPr>
            <w:r>
              <w:t>A05.01.002.001.2.26</w:t>
            </w:r>
          </w:p>
        </w:tc>
        <w:tc>
          <w:tcPr>
            <w:tcW w:w="3231" w:type="dxa"/>
          </w:tcPr>
          <w:p w14:paraId="2E4F2810" w14:textId="77777777" w:rsidR="002B6D76" w:rsidRDefault="00000000">
            <w:pPr>
              <w:pStyle w:val="ConsPlusNormal0"/>
            </w:pPr>
            <w:r>
              <w:t>Магнитно-резонансная томография мягких тканей с контрастированием (при проведении с другим исследованием)</w:t>
            </w:r>
          </w:p>
        </w:tc>
        <w:tc>
          <w:tcPr>
            <w:tcW w:w="1247" w:type="dxa"/>
          </w:tcPr>
          <w:p w14:paraId="2DC0CACD" w14:textId="77777777" w:rsidR="002B6D76" w:rsidRDefault="00000000">
            <w:pPr>
              <w:pStyle w:val="ConsPlusNormal0"/>
              <w:jc w:val="right"/>
            </w:pPr>
            <w:r>
              <w:t>4506,30</w:t>
            </w:r>
          </w:p>
        </w:tc>
        <w:tc>
          <w:tcPr>
            <w:tcW w:w="1361" w:type="dxa"/>
          </w:tcPr>
          <w:p w14:paraId="5830DDE8" w14:textId="77777777" w:rsidR="002B6D76" w:rsidRDefault="00000000">
            <w:pPr>
              <w:pStyle w:val="ConsPlusNormal0"/>
              <w:jc w:val="right"/>
            </w:pPr>
            <w:r>
              <w:t>3887,30</w:t>
            </w:r>
          </w:p>
        </w:tc>
      </w:tr>
      <w:tr w:rsidR="002B6D76" w14:paraId="7E09EFF5" w14:textId="77777777">
        <w:tc>
          <w:tcPr>
            <w:tcW w:w="737" w:type="dxa"/>
          </w:tcPr>
          <w:p w14:paraId="4415C261" w14:textId="77777777" w:rsidR="002B6D76" w:rsidRDefault="00000000">
            <w:pPr>
              <w:pStyle w:val="ConsPlusNormal0"/>
              <w:jc w:val="center"/>
            </w:pPr>
            <w:r>
              <w:t>25.</w:t>
            </w:r>
          </w:p>
        </w:tc>
        <w:tc>
          <w:tcPr>
            <w:tcW w:w="2494" w:type="dxa"/>
          </w:tcPr>
          <w:p w14:paraId="11CED48A" w14:textId="77777777" w:rsidR="002B6D76" w:rsidRDefault="00000000">
            <w:pPr>
              <w:pStyle w:val="ConsPlusNormal0"/>
            </w:pPr>
            <w:r>
              <w:t>A05.03.002.001.2.26</w:t>
            </w:r>
          </w:p>
        </w:tc>
        <w:tc>
          <w:tcPr>
            <w:tcW w:w="3231" w:type="dxa"/>
          </w:tcPr>
          <w:p w14:paraId="46BC68AE" w14:textId="77777777" w:rsidR="002B6D76" w:rsidRDefault="00000000">
            <w:pPr>
              <w:pStyle w:val="ConsPlusNormal0"/>
            </w:pPr>
            <w:r>
              <w:t>Магнитно-резонансная томография позвоночника с контрастированием (один отдел) (при проведении с другим исследованием)</w:t>
            </w:r>
          </w:p>
        </w:tc>
        <w:tc>
          <w:tcPr>
            <w:tcW w:w="1247" w:type="dxa"/>
          </w:tcPr>
          <w:p w14:paraId="4508BE0B" w14:textId="77777777" w:rsidR="002B6D76" w:rsidRDefault="00000000">
            <w:pPr>
              <w:pStyle w:val="ConsPlusNormal0"/>
              <w:jc w:val="right"/>
            </w:pPr>
            <w:r>
              <w:t>4506,30</w:t>
            </w:r>
          </w:p>
        </w:tc>
        <w:tc>
          <w:tcPr>
            <w:tcW w:w="1361" w:type="dxa"/>
          </w:tcPr>
          <w:p w14:paraId="7B6F75DF" w14:textId="77777777" w:rsidR="002B6D76" w:rsidRDefault="00000000">
            <w:pPr>
              <w:pStyle w:val="ConsPlusNormal0"/>
              <w:jc w:val="right"/>
            </w:pPr>
            <w:r>
              <w:t>4113,71</w:t>
            </w:r>
          </w:p>
        </w:tc>
      </w:tr>
      <w:tr w:rsidR="002B6D76" w14:paraId="705F6B9D" w14:textId="77777777">
        <w:tc>
          <w:tcPr>
            <w:tcW w:w="737" w:type="dxa"/>
          </w:tcPr>
          <w:p w14:paraId="5E478542" w14:textId="77777777" w:rsidR="002B6D76" w:rsidRDefault="00000000">
            <w:pPr>
              <w:pStyle w:val="ConsPlusNormal0"/>
              <w:jc w:val="center"/>
            </w:pPr>
            <w:r>
              <w:t>26.</w:t>
            </w:r>
          </w:p>
        </w:tc>
        <w:tc>
          <w:tcPr>
            <w:tcW w:w="2494" w:type="dxa"/>
          </w:tcPr>
          <w:p w14:paraId="78D02D88" w14:textId="77777777" w:rsidR="002B6D76" w:rsidRDefault="00000000">
            <w:pPr>
              <w:pStyle w:val="ConsPlusNormal0"/>
            </w:pPr>
            <w:r>
              <w:t>A05.03.004.001.2.26</w:t>
            </w:r>
          </w:p>
        </w:tc>
        <w:tc>
          <w:tcPr>
            <w:tcW w:w="3231" w:type="dxa"/>
          </w:tcPr>
          <w:p w14:paraId="656FC492" w14:textId="77777777" w:rsidR="002B6D76" w:rsidRDefault="00000000">
            <w:pPr>
              <w:pStyle w:val="ConsPlusNormal0"/>
            </w:pPr>
            <w:r>
              <w:t>Магнитно-резонансная томография лицевого отдела черепа с внутривенным контрастированием (при проведении с другим исследованием)</w:t>
            </w:r>
          </w:p>
        </w:tc>
        <w:tc>
          <w:tcPr>
            <w:tcW w:w="1247" w:type="dxa"/>
          </w:tcPr>
          <w:p w14:paraId="0BD51326" w14:textId="77777777" w:rsidR="002B6D76" w:rsidRDefault="00000000">
            <w:pPr>
              <w:pStyle w:val="ConsPlusNormal0"/>
              <w:jc w:val="right"/>
            </w:pPr>
            <w:r>
              <w:t>4506,30</w:t>
            </w:r>
          </w:p>
        </w:tc>
        <w:tc>
          <w:tcPr>
            <w:tcW w:w="1361" w:type="dxa"/>
          </w:tcPr>
          <w:p w14:paraId="084C40D2" w14:textId="77777777" w:rsidR="002B6D76" w:rsidRDefault="00000000">
            <w:pPr>
              <w:pStyle w:val="ConsPlusNormal0"/>
              <w:jc w:val="right"/>
            </w:pPr>
            <w:r>
              <w:t>4562,34</w:t>
            </w:r>
          </w:p>
        </w:tc>
      </w:tr>
      <w:tr w:rsidR="002B6D76" w14:paraId="635E4E13" w14:textId="77777777">
        <w:tc>
          <w:tcPr>
            <w:tcW w:w="737" w:type="dxa"/>
          </w:tcPr>
          <w:p w14:paraId="17B05023" w14:textId="77777777" w:rsidR="002B6D76" w:rsidRDefault="00000000">
            <w:pPr>
              <w:pStyle w:val="ConsPlusNormal0"/>
              <w:jc w:val="center"/>
            </w:pPr>
            <w:r>
              <w:t>27.</w:t>
            </w:r>
          </w:p>
        </w:tc>
        <w:tc>
          <w:tcPr>
            <w:tcW w:w="2494" w:type="dxa"/>
          </w:tcPr>
          <w:p w14:paraId="61FF09FB" w14:textId="77777777" w:rsidR="002B6D76" w:rsidRDefault="00000000">
            <w:pPr>
              <w:pStyle w:val="ConsPlusNormal0"/>
            </w:pPr>
            <w:r>
              <w:t>A05.04.001.001.2.26</w:t>
            </w:r>
          </w:p>
        </w:tc>
        <w:tc>
          <w:tcPr>
            <w:tcW w:w="3231" w:type="dxa"/>
          </w:tcPr>
          <w:p w14:paraId="102ED607" w14:textId="77777777" w:rsidR="002B6D76" w:rsidRDefault="00000000">
            <w:pPr>
              <w:pStyle w:val="ConsPlusNormal0"/>
            </w:pPr>
            <w:r>
              <w:t>Магнитно-резонансная томография суставов (один сустав) с контрастированием (при проведении с другим исследованием)</w:t>
            </w:r>
          </w:p>
        </w:tc>
        <w:tc>
          <w:tcPr>
            <w:tcW w:w="1247" w:type="dxa"/>
          </w:tcPr>
          <w:p w14:paraId="6FD576F9" w14:textId="77777777" w:rsidR="002B6D76" w:rsidRDefault="00000000">
            <w:pPr>
              <w:pStyle w:val="ConsPlusNormal0"/>
              <w:jc w:val="right"/>
            </w:pPr>
            <w:r>
              <w:t>4506,30</w:t>
            </w:r>
          </w:p>
        </w:tc>
        <w:tc>
          <w:tcPr>
            <w:tcW w:w="1361" w:type="dxa"/>
          </w:tcPr>
          <w:p w14:paraId="6B4223A4" w14:textId="77777777" w:rsidR="002B6D76" w:rsidRDefault="00000000">
            <w:pPr>
              <w:pStyle w:val="ConsPlusNormal0"/>
              <w:jc w:val="right"/>
            </w:pPr>
            <w:r>
              <w:t>4113,71</w:t>
            </w:r>
          </w:p>
        </w:tc>
      </w:tr>
      <w:tr w:rsidR="002B6D76" w14:paraId="26AA1F7B" w14:textId="77777777">
        <w:tc>
          <w:tcPr>
            <w:tcW w:w="737" w:type="dxa"/>
          </w:tcPr>
          <w:p w14:paraId="33E626B7" w14:textId="77777777" w:rsidR="002B6D76" w:rsidRDefault="00000000">
            <w:pPr>
              <w:pStyle w:val="ConsPlusNormal0"/>
              <w:jc w:val="center"/>
            </w:pPr>
            <w:r>
              <w:t>28.</w:t>
            </w:r>
          </w:p>
        </w:tc>
        <w:tc>
          <w:tcPr>
            <w:tcW w:w="2494" w:type="dxa"/>
          </w:tcPr>
          <w:p w14:paraId="1F67FEF8" w14:textId="77777777" w:rsidR="002B6D76" w:rsidRDefault="00000000">
            <w:pPr>
              <w:pStyle w:val="ConsPlusNormal0"/>
            </w:pPr>
            <w:r>
              <w:t>A05.20.003.001.2.26</w:t>
            </w:r>
          </w:p>
        </w:tc>
        <w:tc>
          <w:tcPr>
            <w:tcW w:w="3231" w:type="dxa"/>
          </w:tcPr>
          <w:p w14:paraId="73AD2451" w14:textId="77777777" w:rsidR="002B6D76" w:rsidRDefault="00000000">
            <w:pPr>
              <w:pStyle w:val="ConsPlusNormal0"/>
            </w:pPr>
            <w:r>
              <w:t>Магнитно-резонансная томография молочной железы с контрастированием (при проведении с другим исследованием)</w:t>
            </w:r>
          </w:p>
        </w:tc>
        <w:tc>
          <w:tcPr>
            <w:tcW w:w="1247" w:type="dxa"/>
          </w:tcPr>
          <w:p w14:paraId="5457286B" w14:textId="77777777" w:rsidR="002B6D76" w:rsidRDefault="00000000">
            <w:pPr>
              <w:pStyle w:val="ConsPlusNormal0"/>
              <w:jc w:val="right"/>
            </w:pPr>
            <w:r>
              <w:t>4506,30</w:t>
            </w:r>
          </w:p>
        </w:tc>
        <w:tc>
          <w:tcPr>
            <w:tcW w:w="1361" w:type="dxa"/>
          </w:tcPr>
          <w:p w14:paraId="2EB6676A" w14:textId="77777777" w:rsidR="002B6D76" w:rsidRDefault="00000000">
            <w:pPr>
              <w:pStyle w:val="ConsPlusNormal0"/>
              <w:jc w:val="right"/>
            </w:pPr>
            <w:r>
              <w:t>3861,04</w:t>
            </w:r>
          </w:p>
        </w:tc>
      </w:tr>
      <w:tr w:rsidR="002B6D76" w14:paraId="14235FB9" w14:textId="77777777">
        <w:tc>
          <w:tcPr>
            <w:tcW w:w="737" w:type="dxa"/>
          </w:tcPr>
          <w:p w14:paraId="67868095" w14:textId="77777777" w:rsidR="002B6D76" w:rsidRDefault="00000000">
            <w:pPr>
              <w:pStyle w:val="ConsPlusNormal0"/>
              <w:jc w:val="center"/>
            </w:pPr>
            <w:r>
              <w:t>29.</w:t>
            </w:r>
          </w:p>
        </w:tc>
        <w:tc>
          <w:tcPr>
            <w:tcW w:w="2494" w:type="dxa"/>
          </w:tcPr>
          <w:p w14:paraId="2DFFB83C" w14:textId="77777777" w:rsidR="002B6D76" w:rsidRDefault="00000000">
            <w:pPr>
              <w:pStyle w:val="ConsPlusNormal0"/>
            </w:pPr>
            <w:r>
              <w:t>A05.21.001.001.2.26</w:t>
            </w:r>
          </w:p>
        </w:tc>
        <w:tc>
          <w:tcPr>
            <w:tcW w:w="3231" w:type="dxa"/>
          </w:tcPr>
          <w:p w14:paraId="464BA30C" w14:textId="77777777" w:rsidR="002B6D76" w:rsidRDefault="00000000">
            <w:pPr>
              <w:pStyle w:val="ConsPlusNormal0"/>
            </w:pPr>
            <w:r>
              <w:t>Магнитно-резонансная томография мошонки с контрастированием (при проведении с другим исследованием)</w:t>
            </w:r>
          </w:p>
        </w:tc>
        <w:tc>
          <w:tcPr>
            <w:tcW w:w="1247" w:type="dxa"/>
          </w:tcPr>
          <w:p w14:paraId="5EBAE79D" w14:textId="77777777" w:rsidR="002B6D76" w:rsidRDefault="00000000">
            <w:pPr>
              <w:pStyle w:val="ConsPlusNormal0"/>
              <w:jc w:val="right"/>
            </w:pPr>
            <w:r>
              <w:t>4506,30</w:t>
            </w:r>
          </w:p>
        </w:tc>
        <w:tc>
          <w:tcPr>
            <w:tcW w:w="1361" w:type="dxa"/>
          </w:tcPr>
          <w:p w14:paraId="43544D39" w14:textId="77777777" w:rsidR="002B6D76" w:rsidRDefault="00000000">
            <w:pPr>
              <w:pStyle w:val="ConsPlusNormal0"/>
              <w:jc w:val="right"/>
            </w:pPr>
            <w:r>
              <w:t>3932,23</w:t>
            </w:r>
          </w:p>
        </w:tc>
      </w:tr>
      <w:tr w:rsidR="002B6D76" w14:paraId="7A5EAF65" w14:textId="77777777">
        <w:tc>
          <w:tcPr>
            <w:tcW w:w="737" w:type="dxa"/>
          </w:tcPr>
          <w:p w14:paraId="2C1BF1C8" w14:textId="77777777" w:rsidR="002B6D76" w:rsidRDefault="00000000">
            <w:pPr>
              <w:pStyle w:val="ConsPlusNormal0"/>
              <w:jc w:val="center"/>
            </w:pPr>
            <w:r>
              <w:t>30.</w:t>
            </w:r>
          </w:p>
        </w:tc>
        <w:tc>
          <w:tcPr>
            <w:tcW w:w="2494" w:type="dxa"/>
          </w:tcPr>
          <w:p w14:paraId="47175AA0" w14:textId="77777777" w:rsidR="002B6D76" w:rsidRDefault="00000000">
            <w:pPr>
              <w:pStyle w:val="ConsPlusNormal0"/>
            </w:pPr>
            <w:r>
              <w:t>A05.22.001.001.2.26</w:t>
            </w:r>
          </w:p>
        </w:tc>
        <w:tc>
          <w:tcPr>
            <w:tcW w:w="3231" w:type="dxa"/>
          </w:tcPr>
          <w:p w14:paraId="65FC8536" w14:textId="77777777" w:rsidR="002B6D76" w:rsidRDefault="00000000">
            <w:pPr>
              <w:pStyle w:val="ConsPlusNormal0"/>
            </w:pPr>
            <w:r>
              <w:t>Магнитно-резонансная томография надпочечников с контрастированием (при проведении с другим исследованием)</w:t>
            </w:r>
          </w:p>
        </w:tc>
        <w:tc>
          <w:tcPr>
            <w:tcW w:w="1247" w:type="dxa"/>
          </w:tcPr>
          <w:p w14:paraId="238F67B3" w14:textId="77777777" w:rsidR="002B6D76" w:rsidRDefault="00000000">
            <w:pPr>
              <w:pStyle w:val="ConsPlusNormal0"/>
              <w:jc w:val="right"/>
            </w:pPr>
            <w:r>
              <w:t>4506,30</w:t>
            </w:r>
          </w:p>
        </w:tc>
        <w:tc>
          <w:tcPr>
            <w:tcW w:w="1361" w:type="dxa"/>
          </w:tcPr>
          <w:p w14:paraId="4F89F3E6" w14:textId="77777777" w:rsidR="002B6D76" w:rsidRDefault="00000000">
            <w:pPr>
              <w:pStyle w:val="ConsPlusNormal0"/>
              <w:jc w:val="right"/>
            </w:pPr>
            <w:r>
              <w:t>3435,88</w:t>
            </w:r>
          </w:p>
        </w:tc>
      </w:tr>
      <w:tr w:rsidR="002B6D76" w14:paraId="43E120C4" w14:textId="77777777">
        <w:tc>
          <w:tcPr>
            <w:tcW w:w="737" w:type="dxa"/>
          </w:tcPr>
          <w:p w14:paraId="1D7BA4AA" w14:textId="77777777" w:rsidR="002B6D76" w:rsidRDefault="00000000">
            <w:pPr>
              <w:pStyle w:val="ConsPlusNormal0"/>
              <w:jc w:val="center"/>
            </w:pPr>
            <w:r>
              <w:t>31.</w:t>
            </w:r>
          </w:p>
        </w:tc>
        <w:tc>
          <w:tcPr>
            <w:tcW w:w="2494" w:type="dxa"/>
          </w:tcPr>
          <w:p w14:paraId="2B68C1AF" w14:textId="77777777" w:rsidR="002B6D76" w:rsidRDefault="00000000">
            <w:pPr>
              <w:pStyle w:val="ConsPlusNormal0"/>
            </w:pPr>
            <w:r>
              <w:t>A05.22.002.001.2.26</w:t>
            </w:r>
          </w:p>
        </w:tc>
        <w:tc>
          <w:tcPr>
            <w:tcW w:w="3231" w:type="dxa"/>
          </w:tcPr>
          <w:p w14:paraId="6CDB2BB1" w14:textId="77777777" w:rsidR="002B6D76" w:rsidRDefault="00000000">
            <w:pPr>
              <w:pStyle w:val="ConsPlusNormal0"/>
            </w:pPr>
            <w:r>
              <w:t>Магнитно-резонансная томография гипофиза с контрастированием (при проведении с другим исследованием)</w:t>
            </w:r>
          </w:p>
        </w:tc>
        <w:tc>
          <w:tcPr>
            <w:tcW w:w="1247" w:type="dxa"/>
          </w:tcPr>
          <w:p w14:paraId="2F280C54" w14:textId="77777777" w:rsidR="002B6D76" w:rsidRDefault="00000000">
            <w:pPr>
              <w:pStyle w:val="ConsPlusNormal0"/>
              <w:jc w:val="right"/>
            </w:pPr>
            <w:r>
              <w:t>4506,30</w:t>
            </w:r>
          </w:p>
        </w:tc>
        <w:tc>
          <w:tcPr>
            <w:tcW w:w="1361" w:type="dxa"/>
          </w:tcPr>
          <w:p w14:paraId="2E6DC311" w14:textId="77777777" w:rsidR="002B6D76" w:rsidRDefault="00000000">
            <w:pPr>
              <w:pStyle w:val="ConsPlusNormal0"/>
              <w:jc w:val="right"/>
            </w:pPr>
            <w:r>
              <w:t>3932,23</w:t>
            </w:r>
          </w:p>
        </w:tc>
      </w:tr>
      <w:tr w:rsidR="002B6D76" w14:paraId="6FEA4367" w14:textId="77777777">
        <w:tc>
          <w:tcPr>
            <w:tcW w:w="737" w:type="dxa"/>
          </w:tcPr>
          <w:p w14:paraId="2EB2E4E2" w14:textId="77777777" w:rsidR="002B6D76" w:rsidRDefault="00000000">
            <w:pPr>
              <w:pStyle w:val="ConsPlusNormal0"/>
              <w:jc w:val="center"/>
            </w:pPr>
            <w:r>
              <w:t>32.</w:t>
            </w:r>
          </w:p>
        </w:tc>
        <w:tc>
          <w:tcPr>
            <w:tcW w:w="2494" w:type="dxa"/>
          </w:tcPr>
          <w:p w14:paraId="2003783D" w14:textId="77777777" w:rsidR="002B6D76" w:rsidRDefault="00000000">
            <w:pPr>
              <w:pStyle w:val="ConsPlusNormal0"/>
            </w:pPr>
            <w:r>
              <w:t>A05.23.009.001.2.26</w:t>
            </w:r>
          </w:p>
        </w:tc>
        <w:tc>
          <w:tcPr>
            <w:tcW w:w="3231" w:type="dxa"/>
          </w:tcPr>
          <w:p w14:paraId="4028703C" w14:textId="77777777" w:rsidR="002B6D76" w:rsidRDefault="00000000">
            <w:pPr>
              <w:pStyle w:val="ConsPlusNormal0"/>
            </w:pPr>
            <w:r>
              <w:t>Магнитно-резонансная томография головного мозга с контрастированием (при проведении с другим исследованием)</w:t>
            </w:r>
          </w:p>
        </w:tc>
        <w:tc>
          <w:tcPr>
            <w:tcW w:w="1247" w:type="dxa"/>
          </w:tcPr>
          <w:p w14:paraId="6A6690DA" w14:textId="77777777" w:rsidR="002B6D76" w:rsidRDefault="00000000">
            <w:pPr>
              <w:pStyle w:val="ConsPlusNormal0"/>
              <w:jc w:val="right"/>
            </w:pPr>
            <w:r>
              <w:t>4506,30</w:t>
            </w:r>
          </w:p>
        </w:tc>
        <w:tc>
          <w:tcPr>
            <w:tcW w:w="1361" w:type="dxa"/>
          </w:tcPr>
          <w:p w14:paraId="7BCFD9FA" w14:textId="77777777" w:rsidR="002B6D76" w:rsidRDefault="00000000">
            <w:pPr>
              <w:pStyle w:val="ConsPlusNormal0"/>
              <w:jc w:val="right"/>
            </w:pPr>
            <w:r>
              <w:t>4338,02</w:t>
            </w:r>
          </w:p>
        </w:tc>
      </w:tr>
      <w:tr w:rsidR="002B6D76" w14:paraId="5772AE38" w14:textId="77777777">
        <w:tc>
          <w:tcPr>
            <w:tcW w:w="737" w:type="dxa"/>
          </w:tcPr>
          <w:p w14:paraId="0928C2BA" w14:textId="77777777" w:rsidR="002B6D76" w:rsidRDefault="00000000">
            <w:pPr>
              <w:pStyle w:val="ConsPlusNormal0"/>
              <w:jc w:val="center"/>
            </w:pPr>
            <w:r>
              <w:t>33.</w:t>
            </w:r>
          </w:p>
        </w:tc>
        <w:tc>
          <w:tcPr>
            <w:tcW w:w="2494" w:type="dxa"/>
          </w:tcPr>
          <w:p w14:paraId="7BC31A3B" w14:textId="77777777" w:rsidR="002B6D76" w:rsidRDefault="00000000">
            <w:pPr>
              <w:pStyle w:val="ConsPlusNormal0"/>
            </w:pPr>
            <w:r>
              <w:t>A05.23.009.007.2.26</w:t>
            </w:r>
          </w:p>
        </w:tc>
        <w:tc>
          <w:tcPr>
            <w:tcW w:w="3231" w:type="dxa"/>
          </w:tcPr>
          <w:p w14:paraId="06D24046" w14:textId="77777777" w:rsidR="002B6D76" w:rsidRDefault="00000000">
            <w:pPr>
              <w:pStyle w:val="ConsPlusNormal0"/>
            </w:pPr>
            <w:r>
              <w:t>Магнитно-резонансная томография головного мозга с контрастированием топометрическая (при проведении с другим исследованием)</w:t>
            </w:r>
          </w:p>
        </w:tc>
        <w:tc>
          <w:tcPr>
            <w:tcW w:w="1247" w:type="dxa"/>
          </w:tcPr>
          <w:p w14:paraId="4AF87434" w14:textId="77777777" w:rsidR="002B6D76" w:rsidRDefault="00000000">
            <w:pPr>
              <w:pStyle w:val="ConsPlusNormal0"/>
              <w:jc w:val="right"/>
            </w:pPr>
            <w:r>
              <w:t>4506,30</w:t>
            </w:r>
          </w:p>
        </w:tc>
        <w:tc>
          <w:tcPr>
            <w:tcW w:w="1361" w:type="dxa"/>
          </w:tcPr>
          <w:p w14:paraId="388EC043" w14:textId="77777777" w:rsidR="002B6D76" w:rsidRDefault="00000000">
            <w:pPr>
              <w:pStyle w:val="ConsPlusNormal0"/>
              <w:jc w:val="right"/>
            </w:pPr>
            <w:r>
              <w:t>4385,05</w:t>
            </w:r>
          </w:p>
        </w:tc>
      </w:tr>
      <w:tr w:rsidR="002B6D76" w14:paraId="3C2D0570" w14:textId="77777777">
        <w:tc>
          <w:tcPr>
            <w:tcW w:w="737" w:type="dxa"/>
          </w:tcPr>
          <w:p w14:paraId="6592790D" w14:textId="77777777" w:rsidR="002B6D76" w:rsidRDefault="00000000">
            <w:pPr>
              <w:pStyle w:val="ConsPlusNormal0"/>
              <w:jc w:val="center"/>
            </w:pPr>
            <w:r>
              <w:t>34.</w:t>
            </w:r>
          </w:p>
        </w:tc>
        <w:tc>
          <w:tcPr>
            <w:tcW w:w="2494" w:type="dxa"/>
          </w:tcPr>
          <w:p w14:paraId="3F3AD857" w14:textId="77777777" w:rsidR="002B6D76" w:rsidRDefault="00000000">
            <w:pPr>
              <w:pStyle w:val="ConsPlusNormal0"/>
            </w:pPr>
            <w:r>
              <w:t>A05.23.009.011.2.26</w:t>
            </w:r>
          </w:p>
        </w:tc>
        <w:tc>
          <w:tcPr>
            <w:tcW w:w="3231" w:type="dxa"/>
          </w:tcPr>
          <w:p w14:paraId="4F8A5BAB" w14:textId="77777777" w:rsidR="002B6D76" w:rsidRDefault="00000000">
            <w:pPr>
              <w:pStyle w:val="ConsPlusNormal0"/>
            </w:pPr>
            <w:r>
              <w:t>Магнитно-резонансная томография спинного мозга с контрастированием (один отдел) (при проведении с другим исследованием)</w:t>
            </w:r>
          </w:p>
        </w:tc>
        <w:tc>
          <w:tcPr>
            <w:tcW w:w="1247" w:type="dxa"/>
          </w:tcPr>
          <w:p w14:paraId="09EB95B4" w14:textId="77777777" w:rsidR="002B6D76" w:rsidRDefault="00000000">
            <w:pPr>
              <w:pStyle w:val="ConsPlusNormal0"/>
              <w:jc w:val="right"/>
            </w:pPr>
            <w:r>
              <w:t>4506,30</w:t>
            </w:r>
          </w:p>
        </w:tc>
        <w:tc>
          <w:tcPr>
            <w:tcW w:w="1361" w:type="dxa"/>
          </w:tcPr>
          <w:p w14:paraId="2DDAC10E" w14:textId="77777777" w:rsidR="002B6D76" w:rsidRDefault="00000000">
            <w:pPr>
              <w:pStyle w:val="ConsPlusNormal0"/>
              <w:jc w:val="right"/>
            </w:pPr>
            <w:r>
              <w:t>4001,55</w:t>
            </w:r>
          </w:p>
        </w:tc>
      </w:tr>
      <w:tr w:rsidR="002B6D76" w14:paraId="7BF210EA" w14:textId="77777777">
        <w:tc>
          <w:tcPr>
            <w:tcW w:w="737" w:type="dxa"/>
          </w:tcPr>
          <w:p w14:paraId="26365AE1" w14:textId="77777777" w:rsidR="002B6D76" w:rsidRDefault="00000000">
            <w:pPr>
              <w:pStyle w:val="ConsPlusNormal0"/>
              <w:jc w:val="center"/>
            </w:pPr>
            <w:r>
              <w:t>35.</w:t>
            </w:r>
          </w:p>
        </w:tc>
        <w:tc>
          <w:tcPr>
            <w:tcW w:w="2494" w:type="dxa"/>
          </w:tcPr>
          <w:p w14:paraId="0E491E44" w14:textId="77777777" w:rsidR="002B6D76" w:rsidRDefault="00000000">
            <w:pPr>
              <w:pStyle w:val="ConsPlusNormal0"/>
            </w:pPr>
            <w:r>
              <w:t>A05.26.008.001.2.26</w:t>
            </w:r>
          </w:p>
        </w:tc>
        <w:tc>
          <w:tcPr>
            <w:tcW w:w="3231" w:type="dxa"/>
          </w:tcPr>
          <w:p w14:paraId="261AD6D8" w14:textId="77777777" w:rsidR="002B6D76" w:rsidRDefault="00000000">
            <w:pPr>
              <w:pStyle w:val="ConsPlusNormal0"/>
            </w:pPr>
            <w:r>
              <w:t>Магнитно-резонансная томография глазниц с контрастированием (при проведении с другим исследованием)</w:t>
            </w:r>
          </w:p>
        </w:tc>
        <w:tc>
          <w:tcPr>
            <w:tcW w:w="1247" w:type="dxa"/>
          </w:tcPr>
          <w:p w14:paraId="6EB0E286" w14:textId="77777777" w:rsidR="002B6D76" w:rsidRDefault="00000000">
            <w:pPr>
              <w:pStyle w:val="ConsPlusNormal0"/>
              <w:jc w:val="right"/>
            </w:pPr>
            <w:r>
              <w:t>4506,30</w:t>
            </w:r>
          </w:p>
        </w:tc>
        <w:tc>
          <w:tcPr>
            <w:tcW w:w="1361" w:type="dxa"/>
          </w:tcPr>
          <w:p w14:paraId="12EF2884" w14:textId="77777777" w:rsidR="002B6D76" w:rsidRDefault="00000000">
            <w:pPr>
              <w:pStyle w:val="ConsPlusNormal0"/>
              <w:jc w:val="right"/>
            </w:pPr>
            <w:r>
              <w:t>4001,55</w:t>
            </w:r>
          </w:p>
        </w:tc>
      </w:tr>
      <w:tr w:rsidR="002B6D76" w14:paraId="713D8886" w14:textId="77777777">
        <w:tc>
          <w:tcPr>
            <w:tcW w:w="737" w:type="dxa"/>
          </w:tcPr>
          <w:p w14:paraId="107FCD5B" w14:textId="77777777" w:rsidR="002B6D76" w:rsidRDefault="00000000">
            <w:pPr>
              <w:pStyle w:val="ConsPlusNormal0"/>
              <w:jc w:val="center"/>
            </w:pPr>
            <w:r>
              <w:t>36.</w:t>
            </w:r>
          </w:p>
        </w:tc>
        <w:tc>
          <w:tcPr>
            <w:tcW w:w="2494" w:type="dxa"/>
          </w:tcPr>
          <w:p w14:paraId="11F5E8B7" w14:textId="77777777" w:rsidR="002B6D76" w:rsidRDefault="00000000">
            <w:pPr>
              <w:pStyle w:val="ConsPlusNormal0"/>
            </w:pPr>
            <w:r>
              <w:t>A05.28.002.001.2.26</w:t>
            </w:r>
          </w:p>
        </w:tc>
        <w:tc>
          <w:tcPr>
            <w:tcW w:w="3231" w:type="dxa"/>
          </w:tcPr>
          <w:p w14:paraId="21ED60FD" w14:textId="77777777" w:rsidR="002B6D76" w:rsidRDefault="00000000">
            <w:pPr>
              <w:pStyle w:val="ConsPlusNormal0"/>
            </w:pPr>
            <w:r>
              <w:t>Магнитно-резонансная томография почек с контрастированием (при проведении с другим исследованием)</w:t>
            </w:r>
          </w:p>
        </w:tc>
        <w:tc>
          <w:tcPr>
            <w:tcW w:w="1247" w:type="dxa"/>
          </w:tcPr>
          <w:p w14:paraId="2AAE9FB4" w14:textId="77777777" w:rsidR="002B6D76" w:rsidRDefault="00000000">
            <w:pPr>
              <w:pStyle w:val="ConsPlusNormal0"/>
              <w:jc w:val="right"/>
            </w:pPr>
            <w:r>
              <w:t>4506,30</w:t>
            </w:r>
          </w:p>
        </w:tc>
        <w:tc>
          <w:tcPr>
            <w:tcW w:w="1361" w:type="dxa"/>
          </w:tcPr>
          <w:p w14:paraId="08319569" w14:textId="77777777" w:rsidR="002B6D76" w:rsidRDefault="00000000">
            <w:pPr>
              <w:pStyle w:val="ConsPlusNormal0"/>
              <w:jc w:val="right"/>
            </w:pPr>
            <w:r>
              <w:t>3734,97</w:t>
            </w:r>
          </w:p>
        </w:tc>
      </w:tr>
      <w:tr w:rsidR="002B6D76" w14:paraId="3772F5D5" w14:textId="77777777">
        <w:tc>
          <w:tcPr>
            <w:tcW w:w="737" w:type="dxa"/>
          </w:tcPr>
          <w:p w14:paraId="60AB8366" w14:textId="77777777" w:rsidR="002B6D76" w:rsidRDefault="00000000">
            <w:pPr>
              <w:pStyle w:val="ConsPlusNormal0"/>
              <w:jc w:val="center"/>
            </w:pPr>
            <w:r>
              <w:t>37.</w:t>
            </w:r>
          </w:p>
        </w:tc>
        <w:tc>
          <w:tcPr>
            <w:tcW w:w="2494" w:type="dxa"/>
          </w:tcPr>
          <w:p w14:paraId="2EDCD0AC" w14:textId="77777777" w:rsidR="002B6D76" w:rsidRDefault="00000000">
            <w:pPr>
              <w:pStyle w:val="ConsPlusNormal0"/>
            </w:pPr>
            <w:r>
              <w:t>A05.30.004.001.2.26</w:t>
            </w:r>
          </w:p>
        </w:tc>
        <w:tc>
          <w:tcPr>
            <w:tcW w:w="3231" w:type="dxa"/>
          </w:tcPr>
          <w:p w14:paraId="683E308C" w14:textId="77777777" w:rsidR="002B6D76" w:rsidRDefault="00000000">
            <w:pPr>
              <w:pStyle w:val="ConsPlusNormal0"/>
            </w:pPr>
            <w:r>
              <w:t>Магнитно-резонансная томография органов малого таза с внутривенным контрастированием (при проведении с другим исследованием)</w:t>
            </w:r>
          </w:p>
        </w:tc>
        <w:tc>
          <w:tcPr>
            <w:tcW w:w="1247" w:type="dxa"/>
          </w:tcPr>
          <w:p w14:paraId="34D95170" w14:textId="77777777" w:rsidR="002B6D76" w:rsidRDefault="00000000">
            <w:pPr>
              <w:pStyle w:val="ConsPlusNormal0"/>
              <w:jc w:val="right"/>
            </w:pPr>
            <w:r>
              <w:t>4506,30</w:t>
            </w:r>
          </w:p>
        </w:tc>
        <w:tc>
          <w:tcPr>
            <w:tcW w:w="1361" w:type="dxa"/>
          </w:tcPr>
          <w:p w14:paraId="101602B8" w14:textId="77777777" w:rsidR="002B6D76" w:rsidRDefault="00000000">
            <w:pPr>
              <w:pStyle w:val="ConsPlusNormal0"/>
              <w:jc w:val="right"/>
            </w:pPr>
            <w:r>
              <w:t>3734,97</w:t>
            </w:r>
          </w:p>
        </w:tc>
      </w:tr>
      <w:tr w:rsidR="002B6D76" w14:paraId="39919AC8" w14:textId="77777777">
        <w:tc>
          <w:tcPr>
            <w:tcW w:w="737" w:type="dxa"/>
          </w:tcPr>
          <w:p w14:paraId="504DAD91" w14:textId="77777777" w:rsidR="002B6D76" w:rsidRDefault="00000000">
            <w:pPr>
              <w:pStyle w:val="ConsPlusNormal0"/>
              <w:jc w:val="center"/>
            </w:pPr>
            <w:r>
              <w:t>38.</w:t>
            </w:r>
          </w:p>
        </w:tc>
        <w:tc>
          <w:tcPr>
            <w:tcW w:w="2494" w:type="dxa"/>
          </w:tcPr>
          <w:p w14:paraId="4F086E90" w14:textId="77777777" w:rsidR="002B6D76" w:rsidRDefault="00000000">
            <w:pPr>
              <w:pStyle w:val="ConsPlusNormal0"/>
            </w:pPr>
            <w:r>
              <w:t>A05.30.005.001.2.26</w:t>
            </w:r>
          </w:p>
        </w:tc>
        <w:tc>
          <w:tcPr>
            <w:tcW w:w="3231" w:type="dxa"/>
          </w:tcPr>
          <w:p w14:paraId="118670D1" w14:textId="77777777" w:rsidR="002B6D76" w:rsidRDefault="00000000">
            <w:pPr>
              <w:pStyle w:val="ConsPlusNormal0"/>
            </w:pPr>
            <w:r>
              <w:t>Магнитно-резонансная томография органов брюшной полости с внутривенным контрастированием (при проведении с другим исследованием)</w:t>
            </w:r>
          </w:p>
        </w:tc>
        <w:tc>
          <w:tcPr>
            <w:tcW w:w="1247" w:type="dxa"/>
          </w:tcPr>
          <w:p w14:paraId="6DA2C7FB" w14:textId="77777777" w:rsidR="002B6D76" w:rsidRDefault="00000000">
            <w:pPr>
              <w:pStyle w:val="ConsPlusNormal0"/>
              <w:jc w:val="right"/>
            </w:pPr>
            <w:r>
              <w:t>4506,30</w:t>
            </w:r>
          </w:p>
        </w:tc>
        <w:tc>
          <w:tcPr>
            <w:tcW w:w="1361" w:type="dxa"/>
          </w:tcPr>
          <w:p w14:paraId="18DEE205" w14:textId="77777777" w:rsidR="002B6D76" w:rsidRDefault="00000000">
            <w:pPr>
              <w:pStyle w:val="ConsPlusNormal0"/>
              <w:jc w:val="right"/>
            </w:pPr>
            <w:r>
              <w:t>3734,97</w:t>
            </w:r>
          </w:p>
        </w:tc>
      </w:tr>
      <w:tr w:rsidR="002B6D76" w14:paraId="4467C03E" w14:textId="77777777">
        <w:tc>
          <w:tcPr>
            <w:tcW w:w="737" w:type="dxa"/>
          </w:tcPr>
          <w:p w14:paraId="21EBB0A4" w14:textId="77777777" w:rsidR="002B6D76" w:rsidRDefault="00000000">
            <w:pPr>
              <w:pStyle w:val="ConsPlusNormal0"/>
              <w:jc w:val="center"/>
            </w:pPr>
            <w:r>
              <w:t>39.</w:t>
            </w:r>
          </w:p>
        </w:tc>
        <w:tc>
          <w:tcPr>
            <w:tcW w:w="2494" w:type="dxa"/>
          </w:tcPr>
          <w:p w14:paraId="69E45014" w14:textId="77777777" w:rsidR="002B6D76" w:rsidRDefault="00000000">
            <w:pPr>
              <w:pStyle w:val="ConsPlusNormal0"/>
            </w:pPr>
            <w:r>
              <w:t>A05.30.006.001.2.26</w:t>
            </w:r>
          </w:p>
        </w:tc>
        <w:tc>
          <w:tcPr>
            <w:tcW w:w="3231" w:type="dxa"/>
          </w:tcPr>
          <w:p w14:paraId="76E0FA8F" w14:textId="77777777" w:rsidR="002B6D76" w:rsidRDefault="00000000">
            <w:pPr>
              <w:pStyle w:val="ConsPlusNormal0"/>
            </w:pPr>
            <w:r>
              <w:t>Магнитно-резонансная томография органов грудной клетки с внутривенным контрастированием (при проведении с другим исследованием)</w:t>
            </w:r>
          </w:p>
        </w:tc>
        <w:tc>
          <w:tcPr>
            <w:tcW w:w="1247" w:type="dxa"/>
          </w:tcPr>
          <w:p w14:paraId="2FF94459" w14:textId="77777777" w:rsidR="002B6D76" w:rsidRDefault="00000000">
            <w:pPr>
              <w:pStyle w:val="ConsPlusNormal0"/>
              <w:jc w:val="right"/>
            </w:pPr>
            <w:r>
              <w:t>4506,30</w:t>
            </w:r>
          </w:p>
        </w:tc>
        <w:tc>
          <w:tcPr>
            <w:tcW w:w="1361" w:type="dxa"/>
          </w:tcPr>
          <w:p w14:paraId="08BFE2AD" w14:textId="77777777" w:rsidR="002B6D76" w:rsidRDefault="00000000">
            <w:pPr>
              <w:pStyle w:val="ConsPlusNormal0"/>
              <w:jc w:val="right"/>
            </w:pPr>
            <w:r>
              <w:t>3861,04</w:t>
            </w:r>
          </w:p>
        </w:tc>
      </w:tr>
      <w:tr w:rsidR="002B6D76" w14:paraId="0DDDF6A2" w14:textId="77777777">
        <w:tc>
          <w:tcPr>
            <w:tcW w:w="737" w:type="dxa"/>
          </w:tcPr>
          <w:p w14:paraId="5B46E99B" w14:textId="77777777" w:rsidR="002B6D76" w:rsidRDefault="00000000">
            <w:pPr>
              <w:pStyle w:val="ConsPlusNormal0"/>
              <w:jc w:val="center"/>
            </w:pPr>
            <w:r>
              <w:t>40.</w:t>
            </w:r>
          </w:p>
        </w:tc>
        <w:tc>
          <w:tcPr>
            <w:tcW w:w="2494" w:type="dxa"/>
          </w:tcPr>
          <w:p w14:paraId="4A7CCC67" w14:textId="77777777" w:rsidR="002B6D76" w:rsidRDefault="00000000">
            <w:pPr>
              <w:pStyle w:val="ConsPlusNormal0"/>
            </w:pPr>
            <w:r>
              <w:t>A05.30.007.001.2.26</w:t>
            </w:r>
          </w:p>
        </w:tc>
        <w:tc>
          <w:tcPr>
            <w:tcW w:w="3231" w:type="dxa"/>
          </w:tcPr>
          <w:p w14:paraId="30BA773E" w14:textId="77777777" w:rsidR="002B6D76" w:rsidRDefault="00000000">
            <w:pPr>
              <w:pStyle w:val="ConsPlusNormal0"/>
            </w:pPr>
            <w:r>
              <w:t>Магнитно-резонансная томография забрюшинного пространства с внутривенным контрастированием (при проведении с другим исследованием)</w:t>
            </w:r>
          </w:p>
        </w:tc>
        <w:tc>
          <w:tcPr>
            <w:tcW w:w="1247" w:type="dxa"/>
          </w:tcPr>
          <w:p w14:paraId="7C7D479B" w14:textId="77777777" w:rsidR="002B6D76" w:rsidRDefault="00000000">
            <w:pPr>
              <w:pStyle w:val="ConsPlusNormal0"/>
              <w:jc w:val="right"/>
            </w:pPr>
            <w:r>
              <w:t>4506,30</w:t>
            </w:r>
          </w:p>
        </w:tc>
        <w:tc>
          <w:tcPr>
            <w:tcW w:w="1361" w:type="dxa"/>
          </w:tcPr>
          <w:p w14:paraId="6D310D73" w14:textId="77777777" w:rsidR="002B6D76" w:rsidRDefault="00000000">
            <w:pPr>
              <w:pStyle w:val="ConsPlusNormal0"/>
              <w:jc w:val="right"/>
            </w:pPr>
            <w:r>
              <w:t>3887,30</w:t>
            </w:r>
          </w:p>
        </w:tc>
      </w:tr>
      <w:tr w:rsidR="002B6D76" w14:paraId="0421AB24" w14:textId="77777777">
        <w:tc>
          <w:tcPr>
            <w:tcW w:w="737" w:type="dxa"/>
          </w:tcPr>
          <w:p w14:paraId="174B5017" w14:textId="77777777" w:rsidR="002B6D76" w:rsidRDefault="00000000">
            <w:pPr>
              <w:pStyle w:val="ConsPlusNormal0"/>
              <w:jc w:val="center"/>
            </w:pPr>
            <w:r>
              <w:t>41.</w:t>
            </w:r>
          </w:p>
        </w:tc>
        <w:tc>
          <w:tcPr>
            <w:tcW w:w="2494" w:type="dxa"/>
          </w:tcPr>
          <w:p w14:paraId="3F4C2E6A" w14:textId="77777777" w:rsidR="002B6D76" w:rsidRDefault="00000000">
            <w:pPr>
              <w:pStyle w:val="ConsPlusNormal0"/>
            </w:pPr>
            <w:r>
              <w:t>A05.30.008.001.2.26</w:t>
            </w:r>
          </w:p>
        </w:tc>
        <w:tc>
          <w:tcPr>
            <w:tcW w:w="3231" w:type="dxa"/>
          </w:tcPr>
          <w:p w14:paraId="689D6ADA" w14:textId="77777777" w:rsidR="002B6D76" w:rsidRDefault="00000000">
            <w:pPr>
              <w:pStyle w:val="ConsPlusNormal0"/>
            </w:pPr>
            <w:r>
              <w:t>Магнитно-резонансная томография шеи с внутривенным контрастированием (при проведении с другим исследованием)</w:t>
            </w:r>
          </w:p>
        </w:tc>
        <w:tc>
          <w:tcPr>
            <w:tcW w:w="1247" w:type="dxa"/>
          </w:tcPr>
          <w:p w14:paraId="7A191EEF" w14:textId="77777777" w:rsidR="002B6D76" w:rsidRDefault="00000000">
            <w:pPr>
              <w:pStyle w:val="ConsPlusNormal0"/>
              <w:jc w:val="right"/>
            </w:pPr>
            <w:r>
              <w:t>4506,30</w:t>
            </w:r>
          </w:p>
        </w:tc>
        <w:tc>
          <w:tcPr>
            <w:tcW w:w="1361" w:type="dxa"/>
          </w:tcPr>
          <w:p w14:paraId="30C4ACB0" w14:textId="77777777" w:rsidR="002B6D76" w:rsidRDefault="00000000">
            <w:pPr>
              <w:pStyle w:val="ConsPlusNormal0"/>
              <w:jc w:val="right"/>
            </w:pPr>
            <w:r>
              <w:t>3775,14</w:t>
            </w:r>
          </w:p>
        </w:tc>
      </w:tr>
      <w:tr w:rsidR="002B6D76" w14:paraId="35AFE2BF" w14:textId="77777777">
        <w:tc>
          <w:tcPr>
            <w:tcW w:w="737" w:type="dxa"/>
          </w:tcPr>
          <w:p w14:paraId="1AAF3755" w14:textId="77777777" w:rsidR="002B6D76" w:rsidRDefault="00000000">
            <w:pPr>
              <w:pStyle w:val="ConsPlusNormal0"/>
              <w:jc w:val="center"/>
            </w:pPr>
            <w:r>
              <w:t>42.</w:t>
            </w:r>
          </w:p>
        </w:tc>
        <w:tc>
          <w:tcPr>
            <w:tcW w:w="2494" w:type="dxa"/>
          </w:tcPr>
          <w:p w14:paraId="4EEA74A5" w14:textId="77777777" w:rsidR="002B6D76" w:rsidRDefault="00000000">
            <w:pPr>
              <w:pStyle w:val="ConsPlusNormal0"/>
            </w:pPr>
            <w:r>
              <w:t>A05.30.010.001.2.26</w:t>
            </w:r>
          </w:p>
        </w:tc>
        <w:tc>
          <w:tcPr>
            <w:tcW w:w="3231" w:type="dxa"/>
          </w:tcPr>
          <w:p w14:paraId="1389C3B2" w14:textId="77777777" w:rsidR="002B6D76" w:rsidRDefault="00000000">
            <w:pPr>
              <w:pStyle w:val="ConsPlusNormal0"/>
            </w:pPr>
            <w:r>
              <w:t>Магнитно-резонансная томография мягких тканей головы с внутривенным контрастированием (при проведении с другим исследованием)</w:t>
            </w:r>
          </w:p>
        </w:tc>
        <w:tc>
          <w:tcPr>
            <w:tcW w:w="1247" w:type="dxa"/>
          </w:tcPr>
          <w:p w14:paraId="272550C4" w14:textId="77777777" w:rsidR="002B6D76" w:rsidRDefault="00000000">
            <w:pPr>
              <w:pStyle w:val="ConsPlusNormal0"/>
              <w:jc w:val="right"/>
            </w:pPr>
            <w:r>
              <w:t>4506,30</w:t>
            </w:r>
          </w:p>
        </w:tc>
        <w:tc>
          <w:tcPr>
            <w:tcW w:w="1361" w:type="dxa"/>
          </w:tcPr>
          <w:p w14:paraId="5D984585" w14:textId="77777777" w:rsidR="002B6D76" w:rsidRDefault="00000000">
            <w:pPr>
              <w:pStyle w:val="ConsPlusNormal0"/>
              <w:jc w:val="right"/>
            </w:pPr>
            <w:r>
              <w:t>3662,98</w:t>
            </w:r>
          </w:p>
        </w:tc>
      </w:tr>
      <w:tr w:rsidR="002B6D76" w14:paraId="0697D113" w14:textId="77777777">
        <w:tc>
          <w:tcPr>
            <w:tcW w:w="737" w:type="dxa"/>
          </w:tcPr>
          <w:p w14:paraId="379A94A6" w14:textId="77777777" w:rsidR="002B6D76" w:rsidRDefault="00000000">
            <w:pPr>
              <w:pStyle w:val="ConsPlusNormal0"/>
              <w:jc w:val="center"/>
            </w:pPr>
            <w:r>
              <w:t>43.</w:t>
            </w:r>
          </w:p>
        </w:tc>
        <w:tc>
          <w:tcPr>
            <w:tcW w:w="2494" w:type="dxa"/>
          </w:tcPr>
          <w:p w14:paraId="40458749" w14:textId="77777777" w:rsidR="002B6D76" w:rsidRDefault="00000000">
            <w:pPr>
              <w:pStyle w:val="ConsPlusNormal0"/>
            </w:pPr>
            <w:r>
              <w:t>A05.30.012.001.2.26</w:t>
            </w:r>
          </w:p>
        </w:tc>
        <w:tc>
          <w:tcPr>
            <w:tcW w:w="3231" w:type="dxa"/>
          </w:tcPr>
          <w:p w14:paraId="4663D356" w14:textId="77777777" w:rsidR="002B6D76" w:rsidRDefault="00000000">
            <w:pPr>
              <w:pStyle w:val="ConsPlusNormal0"/>
            </w:pPr>
            <w:r>
              <w:t>Магнитно-резонансная томография нижней конечности с внутривенным контрастированием (при проведении с другим исследованием)</w:t>
            </w:r>
          </w:p>
        </w:tc>
        <w:tc>
          <w:tcPr>
            <w:tcW w:w="1247" w:type="dxa"/>
          </w:tcPr>
          <w:p w14:paraId="7EAF5F95" w14:textId="77777777" w:rsidR="002B6D76" w:rsidRDefault="00000000">
            <w:pPr>
              <w:pStyle w:val="ConsPlusNormal0"/>
              <w:jc w:val="right"/>
            </w:pPr>
            <w:r>
              <w:t>4506,30</w:t>
            </w:r>
          </w:p>
        </w:tc>
        <w:tc>
          <w:tcPr>
            <w:tcW w:w="1361" w:type="dxa"/>
          </w:tcPr>
          <w:p w14:paraId="28F2D310" w14:textId="77777777" w:rsidR="002B6D76" w:rsidRDefault="00000000">
            <w:pPr>
              <w:pStyle w:val="ConsPlusNormal0"/>
              <w:jc w:val="right"/>
            </w:pPr>
            <w:r>
              <w:t>4333,16</w:t>
            </w:r>
          </w:p>
        </w:tc>
      </w:tr>
    </w:tbl>
    <w:p w14:paraId="093C8B97" w14:textId="77777777" w:rsidR="002B6D76" w:rsidRDefault="002B6D76">
      <w:pPr>
        <w:pStyle w:val="ConsPlusNormal0"/>
        <w:jc w:val="both"/>
      </w:pPr>
    </w:p>
    <w:p w14:paraId="72C3D07B" w14:textId="77777777" w:rsidR="002B6D76" w:rsidRDefault="002B6D76">
      <w:pPr>
        <w:pStyle w:val="ConsPlusNormal0"/>
        <w:jc w:val="both"/>
      </w:pPr>
    </w:p>
    <w:p w14:paraId="5D21FA77" w14:textId="77777777" w:rsidR="002B6D76" w:rsidRDefault="002B6D76">
      <w:pPr>
        <w:pStyle w:val="ConsPlusNormal0"/>
        <w:jc w:val="both"/>
      </w:pPr>
    </w:p>
    <w:p w14:paraId="7B9283C3" w14:textId="77777777" w:rsidR="002B6D76" w:rsidRDefault="002B6D76">
      <w:pPr>
        <w:pStyle w:val="ConsPlusNormal0"/>
        <w:jc w:val="both"/>
      </w:pPr>
    </w:p>
    <w:p w14:paraId="3ED5DC8E" w14:textId="77777777" w:rsidR="002B6D76" w:rsidRDefault="002B6D76">
      <w:pPr>
        <w:pStyle w:val="ConsPlusNormal0"/>
        <w:jc w:val="both"/>
      </w:pPr>
    </w:p>
    <w:p w14:paraId="2D7B1239" w14:textId="77777777" w:rsidR="002B6D76" w:rsidRDefault="00000000">
      <w:pPr>
        <w:pStyle w:val="ConsPlusNormal0"/>
        <w:jc w:val="right"/>
        <w:outlineLvl w:val="0"/>
      </w:pPr>
      <w:r>
        <w:t>Приложение 9</w:t>
      </w:r>
    </w:p>
    <w:p w14:paraId="6576D7FE" w14:textId="77777777" w:rsidR="002B6D76" w:rsidRDefault="00000000">
      <w:pPr>
        <w:pStyle w:val="ConsPlusNormal0"/>
        <w:jc w:val="right"/>
      </w:pPr>
      <w:r>
        <w:t>к тарифному соглашению</w:t>
      </w:r>
    </w:p>
    <w:p w14:paraId="1B490976" w14:textId="77777777" w:rsidR="002B6D76" w:rsidRDefault="00000000">
      <w:pPr>
        <w:pStyle w:val="ConsPlusNormal0"/>
        <w:jc w:val="right"/>
      </w:pPr>
      <w:r>
        <w:t>в сфере обязательного медицинского</w:t>
      </w:r>
    </w:p>
    <w:p w14:paraId="5BFCB3B4" w14:textId="77777777" w:rsidR="002B6D76" w:rsidRDefault="00000000">
      <w:pPr>
        <w:pStyle w:val="ConsPlusNormal0"/>
        <w:jc w:val="right"/>
      </w:pPr>
      <w:r>
        <w:t>страхования на территории</w:t>
      </w:r>
    </w:p>
    <w:p w14:paraId="0886F74E" w14:textId="77777777" w:rsidR="002B6D76" w:rsidRDefault="00000000">
      <w:pPr>
        <w:pStyle w:val="ConsPlusNormal0"/>
        <w:jc w:val="right"/>
      </w:pPr>
      <w:r>
        <w:t>Ставропольского края</w:t>
      </w:r>
    </w:p>
    <w:p w14:paraId="3CCA28ED" w14:textId="77777777" w:rsidR="002B6D76" w:rsidRDefault="00000000">
      <w:pPr>
        <w:pStyle w:val="ConsPlusNormal0"/>
        <w:jc w:val="right"/>
      </w:pPr>
      <w:r>
        <w:t>от 25 декабря 2025 года</w:t>
      </w:r>
    </w:p>
    <w:p w14:paraId="3290F1C7" w14:textId="77777777" w:rsidR="002B6D76" w:rsidRDefault="002B6D76">
      <w:pPr>
        <w:pStyle w:val="ConsPlusNormal0"/>
        <w:jc w:val="both"/>
      </w:pPr>
    </w:p>
    <w:p w14:paraId="7D98256C" w14:textId="77777777" w:rsidR="002B6D76" w:rsidRDefault="00000000">
      <w:pPr>
        <w:pStyle w:val="ConsPlusTitle0"/>
        <w:jc w:val="center"/>
      </w:pPr>
      <w:bookmarkStart w:id="30" w:name="P7654"/>
      <w:bookmarkEnd w:id="30"/>
      <w:r>
        <w:t>ТАРИФЫ</w:t>
      </w:r>
    </w:p>
    <w:p w14:paraId="50E0A109" w14:textId="77777777" w:rsidR="002B6D76" w:rsidRDefault="00000000">
      <w:pPr>
        <w:pStyle w:val="ConsPlusTitle0"/>
        <w:jc w:val="center"/>
      </w:pPr>
      <w:r>
        <w:t>НА ОПЛАТУ ПЕРВИЧНОЙ ВРАЧЕБНОЙ И ДОВРАЧЕБНОЙ</w:t>
      </w:r>
    </w:p>
    <w:p w14:paraId="548EB966" w14:textId="77777777" w:rsidR="002B6D76" w:rsidRDefault="00000000">
      <w:pPr>
        <w:pStyle w:val="ConsPlusTitle0"/>
        <w:jc w:val="center"/>
      </w:pPr>
      <w:r>
        <w:t>МЕДИКО-САНИТАРНОЙ ПОМОЩИ, ПЕРВИЧНОЙ СПЕЦИАЛИЗИРОВАННОЙ</w:t>
      </w:r>
    </w:p>
    <w:p w14:paraId="026B63D0" w14:textId="77777777" w:rsidR="002B6D76" w:rsidRDefault="00000000">
      <w:pPr>
        <w:pStyle w:val="ConsPlusTitle0"/>
        <w:jc w:val="center"/>
      </w:pPr>
      <w:r>
        <w:t>МЕДИКО-САНИТАРНОЙ ПОМОЩИ</w:t>
      </w:r>
    </w:p>
    <w:p w14:paraId="6CE0C94C" w14:textId="77777777" w:rsidR="002B6D76" w:rsidRDefault="002B6D76">
      <w:pPr>
        <w:pStyle w:val="ConsPlusNormal0"/>
        <w:jc w:val="both"/>
      </w:pPr>
    </w:p>
    <w:p w14:paraId="0697654C" w14:textId="77777777" w:rsidR="002B6D76" w:rsidRDefault="00000000">
      <w:pPr>
        <w:pStyle w:val="ConsPlusNormal0"/>
        <w:jc w:val="right"/>
      </w:pPr>
      <w:r>
        <w:t>(рублей)</w:t>
      </w:r>
    </w:p>
    <w:p w14:paraId="7915C263"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08"/>
        <w:gridCol w:w="4365"/>
        <w:gridCol w:w="1417"/>
      </w:tblGrid>
      <w:tr w:rsidR="002B6D76" w14:paraId="12ACDCA2" w14:textId="77777777">
        <w:tc>
          <w:tcPr>
            <w:tcW w:w="680" w:type="dxa"/>
            <w:vAlign w:val="center"/>
          </w:tcPr>
          <w:p w14:paraId="52CF4F7E" w14:textId="77777777" w:rsidR="002B6D76" w:rsidRDefault="00000000">
            <w:pPr>
              <w:pStyle w:val="ConsPlusNormal0"/>
              <w:jc w:val="center"/>
            </w:pPr>
            <w:r>
              <w:t>N стр.</w:t>
            </w:r>
          </w:p>
        </w:tc>
        <w:tc>
          <w:tcPr>
            <w:tcW w:w="2608" w:type="dxa"/>
            <w:vAlign w:val="center"/>
          </w:tcPr>
          <w:p w14:paraId="7629749B" w14:textId="77777777" w:rsidR="002B6D76" w:rsidRDefault="00000000">
            <w:pPr>
              <w:pStyle w:val="ConsPlusNormal0"/>
              <w:jc w:val="center"/>
            </w:pPr>
            <w:r>
              <w:t>Код услуги в системе ОМС</w:t>
            </w:r>
          </w:p>
        </w:tc>
        <w:tc>
          <w:tcPr>
            <w:tcW w:w="4365" w:type="dxa"/>
            <w:vAlign w:val="center"/>
          </w:tcPr>
          <w:p w14:paraId="2F6B445D" w14:textId="77777777" w:rsidR="002B6D76" w:rsidRDefault="00000000">
            <w:pPr>
              <w:pStyle w:val="ConsPlusNormal0"/>
              <w:jc w:val="center"/>
            </w:pPr>
            <w:r>
              <w:t>Наименование</w:t>
            </w:r>
          </w:p>
        </w:tc>
        <w:tc>
          <w:tcPr>
            <w:tcW w:w="1417" w:type="dxa"/>
            <w:vAlign w:val="center"/>
          </w:tcPr>
          <w:p w14:paraId="412A668C" w14:textId="77777777" w:rsidR="002B6D76" w:rsidRDefault="00000000">
            <w:pPr>
              <w:pStyle w:val="ConsPlusNormal0"/>
              <w:jc w:val="center"/>
            </w:pPr>
            <w:r>
              <w:t>Тариф</w:t>
            </w:r>
          </w:p>
        </w:tc>
      </w:tr>
      <w:tr w:rsidR="002B6D76" w14:paraId="3E341D73" w14:textId="77777777">
        <w:tc>
          <w:tcPr>
            <w:tcW w:w="680" w:type="dxa"/>
            <w:vAlign w:val="center"/>
          </w:tcPr>
          <w:p w14:paraId="0C98E92E" w14:textId="77777777" w:rsidR="002B6D76" w:rsidRDefault="002B6D76">
            <w:pPr>
              <w:pStyle w:val="ConsPlusNormal0"/>
            </w:pPr>
          </w:p>
        </w:tc>
        <w:tc>
          <w:tcPr>
            <w:tcW w:w="2608" w:type="dxa"/>
            <w:vAlign w:val="center"/>
          </w:tcPr>
          <w:p w14:paraId="61363145" w14:textId="77777777" w:rsidR="002B6D76" w:rsidRDefault="00000000">
            <w:pPr>
              <w:pStyle w:val="ConsPlusNormal0"/>
              <w:jc w:val="center"/>
            </w:pPr>
            <w:r>
              <w:t>1</w:t>
            </w:r>
          </w:p>
        </w:tc>
        <w:tc>
          <w:tcPr>
            <w:tcW w:w="4365" w:type="dxa"/>
            <w:vAlign w:val="center"/>
          </w:tcPr>
          <w:p w14:paraId="770D20AB" w14:textId="77777777" w:rsidR="002B6D76" w:rsidRDefault="00000000">
            <w:pPr>
              <w:pStyle w:val="ConsPlusNormal0"/>
              <w:jc w:val="center"/>
            </w:pPr>
            <w:r>
              <w:t>2</w:t>
            </w:r>
          </w:p>
        </w:tc>
        <w:tc>
          <w:tcPr>
            <w:tcW w:w="1417" w:type="dxa"/>
            <w:vAlign w:val="center"/>
          </w:tcPr>
          <w:p w14:paraId="4DAB42F2" w14:textId="77777777" w:rsidR="002B6D76" w:rsidRDefault="00000000">
            <w:pPr>
              <w:pStyle w:val="ConsPlusNormal0"/>
              <w:jc w:val="center"/>
            </w:pPr>
            <w:r>
              <w:t>3</w:t>
            </w:r>
          </w:p>
        </w:tc>
      </w:tr>
      <w:tr w:rsidR="002B6D76" w14:paraId="47D7F576" w14:textId="77777777">
        <w:tc>
          <w:tcPr>
            <w:tcW w:w="680" w:type="dxa"/>
          </w:tcPr>
          <w:p w14:paraId="705A8EF4" w14:textId="77777777" w:rsidR="002B6D76" w:rsidRDefault="00000000">
            <w:pPr>
              <w:pStyle w:val="ConsPlusNormal0"/>
              <w:jc w:val="center"/>
            </w:pPr>
            <w:r>
              <w:t>1</w:t>
            </w:r>
          </w:p>
        </w:tc>
        <w:tc>
          <w:tcPr>
            <w:tcW w:w="2608" w:type="dxa"/>
          </w:tcPr>
          <w:p w14:paraId="5D2B2019" w14:textId="77777777" w:rsidR="002B6D76" w:rsidRDefault="002B6D76">
            <w:pPr>
              <w:pStyle w:val="ConsPlusNormal0"/>
            </w:pPr>
          </w:p>
        </w:tc>
        <w:tc>
          <w:tcPr>
            <w:tcW w:w="4365" w:type="dxa"/>
          </w:tcPr>
          <w:p w14:paraId="5A7B49DB" w14:textId="77777777" w:rsidR="002B6D76" w:rsidRDefault="00000000">
            <w:pPr>
              <w:pStyle w:val="ConsPlusNormal0"/>
              <w:jc w:val="center"/>
            </w:pPr>
            <w:r>
              <w:t>ПОСЕЩЕНИЯ С ИНЫМИ ЦЕЛЯМИ</w:t>
            </w:r>
          </w:p>
        </w:tc>
        <w:tc>
          <w:tcPr>
            <w:tcW w:w="1417" w:type="dxa"/>
          </w:tcPr>
          <w:p w14:paraId="46CD2A2E" w14:textId="77777777" w:rsidR="002B6D76" w:rsidRDefault="002B6D76">
            <w:pPr>
              <w:pStyle w:val="ConsPlusNormal0"/>
            </w:pPr>
          </w:p>
        </w:tc>
      </w:tr>
      <w:tr w:rsidR="002B6D76" w14:paraId="52735563" w14:textId="77777777">
        <w:tc>
          <w:tcPr>
            <w:tcW w:w="680" w:type="dxa"/>
          </w:tcPr>
          <w:p w14:paraId="42F08609" w14:textId="77777777" w:rsidR="002B6D76" w:rsidRDefault="00000000">
            <w:pPr>
              <w:pStyle w:val="ConsPlusNormal0"/>
              <w:jc w:val="center"/>
            </w:pPr>
            <w:r>
              <w:t>2</w:t>
            </w:r>
          </w:p>
        </w:tc>
        <w:tc>
          <w:tcPr>
            <w:tcW w:w="2608" w:type="dxa"/>
          </w:tcPr>
          <w:p w14:paraId="2052DCC4" w14:textId="77777777" w:rsidR="002B6D76" w:rsidRDefault="002B6D76">
            <w:pPr>
              <w:pStyle w:val="ConsPlusNormal0"/>
            </w:pPr>
          </w:p>
        </w:tc>
        <w:tc>
          <w:tcPr>
            <w:tcW w:w="4365" w:type="dxa"/>
          </w:tcPr>
          <w:p w14:paraId="25EC0859" w14:textId="77777777" w:rsidR="002B6D76" w:rsidRDefault="00000000">
            <w:pPr>
              <w:pStyle w:val="ConsPlusNormal0"/>
            </w:pPr>
            <w:r>
              <w:t>Базовый норматив финансовых затрат на единицу объема предоставления медицинской помощи</w:t>
            </w:r>
          </w:p>
        </w:tc>
        <w:tc>
          <w:tcPr>
            <w:tcW w:w="1417" w:type="dxa"/>
          </w:tcPr>
          <w:p w14:paraId="6B08FA33" w14:textId="77777777" w:rsidR="002B6D76" w:rsidRDefault="00000000">
            <w:pPr>
              <w:pStyle w:val="ConsPlusNormal0"/>
              <w:jc w:val="right"/>
            </w:pPr>
            <w:r>
              <w:t>441,08</w:t>
            </w:r>
          </w:p>
        </w:tc>
      </w:tr>
      <w:tr w:rsidR="002B6D76" w14:paraId="5F0B957F" w14:textId="77777777">
        <w:tc>
          <w:tcPr>
            <w:tcW w:w="680" w:type="dxa"/>
          </w:tcPr>
          <w:p w14:paraId="2D9F8F4F" w14:textId="77777777" w:rsidR="002B6D76" w:rsidRDefault="00000000">
            <w:pPr>
              <w:pStyle w:val="ConsPlusNormal0"/>
              <w:jc w:val="center"/>
            </w:pPr>
            <w:r>
              <w:t>3</w:t>
            </w:r>
          </w:p>
        </w:tc>
        <w:tc>
          <w:tcPr>
            <w:tcW w:w="2608" w:type="dxa"/>
          </w:tcPr>
          <w:p w14:paraId="5D498318" w14:textId="77777777" w:rsidR="002B6D76" w:rsidRDefault="00000000">
            <w:pPr>
              <w:pStyle w:val="ConsPlusNormal0"/>
              <w:jc w:val="center"/>
            </w:pPr>
            <w:r>
              <w:t>B01.001.006.001</w:t>
            </w:r>
          </w:p>
        </w:tc>
        <w:tc>
          <w:tcPr>
            <w:tcW w:w="4365" w:type="dxa"/>
          </w:tcPr>
          <w:p w14:paraId="68370ECD" w14:textId="77777777" w:rsidR="002B6D76" w:rsidRDefault="00000000">
            <w:pPr>
              <w:pStyle w:val="ConsPlusNormal0"/>
            </w:pPr>
            <w:r>
              <w:t>Посещение на дому врача - акушера-гинеколога (взрослые)</w:t>
            </w:r>
          </w:p>
        </w:tc>
        <w:tc>
          <w:tcPr>
            <w:tcW w:w="1417" w:type="dxa"/>
          </w:tcPr>
          <w:p w14:paraId="233FBB92" w14:textId="77777777" w:rsidR="002B6D76" w:rsidRDefault="00000000">
            <w:pPr>
              <w:pStyle w:val="ConsPlusNormal0"/>
              <w:jc w:val="right"/>
            </w:pPr>
            <w:r>
              <w:t>840,11</w:t>
            </w:r>
          </w:p>
        </w:tc>
      </w:tr>
      <w:tr w:rsidR="002B6D76" w14:paraId="17305FC2" w14:textId="77777777">
        <w:tc>
          <w:tcPr>
            <w:tcW w:w="680" w:type="dxa"/>
          </w:tcPr>
          <w:p w14:paraId="5A731196" w14:textId="77777777" w:rsidR="002B6D76" w:rsidRDefault="00000000">
            <w:pPr>
              <w:pStyle w:val="ConsPlusNormal0"/>
              <w:jc w:val="center"/>
            </w:pPr>
            <w:r>
              <w:t>4</w:t>
            </w:r>
          </w:p>
        </w:tc>
        <w:tc>
          <w:tcPr>
            <w:tcW w:w="2608" w:type="dxa"/>
          </w:tcPr>
          <w:p w14:paraId="0B768947" w14:textId="77777777" w:rsidR="002B6D76" w:rsidRDefault="00000000">
            <w:pPr>
              <w:pStyle w:val="ConsPlusNormal0"/>
              <w:jc w:val="center"/>
            </w:pPr>
            <w:r>
              <w:t>B01.001.006.002</w:t>
            </w:r>
          </w:p>
        </w:tc>
        <w:tc>
          <w:tcPr>
            <w:tcW w:w="4365" w:type="dxa"/>
          </w:tcPr>
          <w:p w14:paraId="5D7D1DD7" w14:textId="77777777" w:rsidR="002B6D76" w:rsidRDefault="00000000">
            <w:pPr>
              <w:pStyle w:val="ConsPlusNormal0"/>
            </w:pPr>
            <w:r>
              <w:t>Посещение на дому врача - акушера-гинеколога (дети)</w:t>
            </w:r>
          </w:p>
        </w:tc>
        <w:tc>
          <w:tcPr>
            <w:tcW w:w="1417" w:type="dxa"/>
          </w:tcPr>
          <w:p w14:paraId="23EEB206" w14:textId="77777777" w:rsidR="002B6D76" w:rsidRDefault="00000000">
            <w:pPr>
              <w:pStyle w:val="ConsPlusNormal0"/>
              <w:jc w:val="right"/>
            </w:pPr>
            <w:r>
              <w:t>840,11</w:t>
            </w:r>
          </w:p>
        </w:tc>
      </w:tr>
      <w:tr w:rsidR="002B6D76" w14:paraId="78B8D965" w14:textId="77777777">
        <w:tc>
          <w:tcPr>
            <w:tcW w:w="680" w:type="dxa"/>
          </w:tcPr>
          <w:p w14:paraId="35D64535" w14:textId="77777777" w:rsidR="002B6D76" w:rsidRDefault="00000000">
            <w:pPr>
              <w:pStyle w:val="ConsPlusNormal0"/>
              <w:jc w:val="center"/>
            </w:pPr>
            <w:r>
              <w:t>5</w:t>
            </w:r>
          </w:p>
        </w:tc>
        <w:tc>
          <w:tcPr>
            <w:tcW w:w="2608" w:type="dxa"/>
          </w:tcPr>
          <w:p w14:paraId="7829D0C7" w14:textId="77777777" w:rsidR="002B6D76" w:rsidRDefault="00000000">
            <w:pPr>
              <w:pStyle w:val="ConsPlusNormal0"/>
              <w:jc w:val="center"/>
            </w:pPr>
            <w:r>
              <w:t>B01.001.100.001</w:t>
            </w:r>
          </w:p>
        </w:tc>
        <w:tc>
          <w:tcPr>
            <w:tcW w:w="4365" w:type="dxa"/>
          </w:tcPr>
          <w:p w14:paraId="773B49EA" w14:textId="77777777" w:rsidR="002B6D76" w:rsidRDefault="00000000">
            <w:pPr>
              <w:pStyle w:val="ConsPlusNormal0"/>
            </w:pPr>
            <w:r>
              <w:t>Посещение в связи с заболеванием врача - акушера-гинеколога (взрослые)</w:t>
            </w:r>
          </w:p>
        </w:tc>
        <w:tc>
          <w:tcPr>
            <w:tcW w:w="1417" w:type="dxa"/>
          </w:tcPr>
          <w:p w14:paraId="388F9E4E" w14:textId="77777777" w:rsidR="002B6D76" w:rsidRDefault="00000000">
            <w:pPr>
              <w:pStyle w:val="ConsPlusNormal0"/>
              <w:jc w:val="right"/>
            </w:pPr>
            <w:r>
              <w:t>840,11</w:t>
            </w:r>
          </w:p>
        </w:tc>
      </w:tr>
      <w:tr w:rsidR="002B6D76" w14:paraId="29B28784" w14:textId="77777777">
        <w:tc>
          <w:tcPr>
            <w:tcW w:w="680" w:type="dxa"/>
          </w:tcPr>
          <w:p w14:paraId="6678E755" w14:textId="77777777" w:rsidR="002B6D76" w:rsidRDefault="00000000">
            <w:pPr>
              <w:pStyle w:val="ConsPlusNormal0"/>
              <w:jc w:val="center"/>
            </w:pPr>
            <w:r>
              <w:t>6</w:t>
            </w:r>
          </w:p>
        </w:tc>
        <w:tc>
          <w:tcPr>
            <w:tcW w:w="2608" w:type="dxa"/>
          </w:tcPr>
          <w:p w14:paraId="474F9A98" w14:textId="77777777" w:rsidR="002B6D76" w:rsidRDefault="00000000">
            <w:pPr>
              <w:pStyle w:val="ConsPlusNormal0"/>
              <w:jc w:val="center"/>
            </w:pPr>
            <w:r>
              <w:t>B01.001.100.002</w:t>
            </w:r>
          </w:p>
        </w:tc>
        <w:tc>
          <w:tcPr>
            <w:tcW w:w="4365" w:type="dxa"/>
          </w:tcPr>
          <w:p w14:paraId="53EA9694" w14:textId="77777777" w:rsidR="002B6D76" w:rsidRDefault="00000000">
            <w:pPr>
              <w:pStyle w:val="ConsPlusNormal0"/>
            </w:pPr>
            <w:r>
              <w:t>Посещение в связи с заболеванием врача - акушера-гинеколога (дети)</w:t>
            </w:r>
          </w:p>
        </w:tc>
        <w:tc>
          <w:tcPr>
            <w:tcW w:w="1417" w:type="dxa"/>
          </w:tcPr>
          <w:p w14:paraId="699F920A" w14:textId="77777777" w:rsidR="002B6D76" w:rsidRDefault="00000000">
            <w:pPr>
              <w:pStyle w:val="ConsPlusNormal0"/>
              <w:jc w:val="right"/>
            </w:pPr>
            <w:r>
              <w:t>840,11</w:t>
            </w:r>
          </w:p>
        </w:tc>
      </w:tr>
      <w:tr w:rsidR="002B6D76" w14:paraId="55F09E05" w14:textId="77777777">
        <w:tc>
          <w:tcPr>
            <w:tcW w:w="680" w:type="dxa"/>
          </w:tcPr>
          <w:p w14:paraId="41058C6C" w14:textId="77777777" w:rsidR="002B6D76" w:rsidRDefault="00000000">
            <w:pPr>
              <w:pStyle w:val="ConsPlusNormal0"/>
              <w:jc w:val="center"/>
            </w:pPr>
            <w:r>
              <w:t>7</w:t>
            </w:r>
          </w:p>
        </w:tc>
        <w:tc>
          <w:tcPr>
            <w:tcW w:w="2608" w:type="dxa"/>
          </w:tcPr>
          <w:p w14:paraId="0CE8F14A" w14:textId="77777777" w:rsidR="002B6D76" w:rsidRDefault="00000000">
            <w:pPr>
              <w:pStyle w:val="ConsPlusNormal0"/>
              <w:jc w:val="center"/>
            </w:pPr>
            <w:r>
              <w:t>B01.002.003.001</w:t>
            </w:r>
          </w:p>
        </w:tc>
        <w:tc>
          <w:tcPr>
            <w:tcW w:w="4365" w:type="dxa"/>
          </w:tcPr>
          <w:p w14:paraId="5F7D667E" w14:textId="77777777" w:rsidR="002B6D76" w:rsidRDefault="00000000">
            <w:pPr>
              <w:pStyle w:val="ConsPlusNormal0"/>
            </w:pPr>
            <w:r>
              <w:t>Посещение на дому врача - аллерголога-иммунолога (взрослые)</w:t>
            </w:r>
          </w:p>
        </w:tc>
        <w:tc>
          <w:tcPr>
            <w:tcW w:w="1417" w:type="dxa"/>
          </w:tcPr>
          <w:p w14:paraId="68D1DBF8" w14:textId="77777777" w:rsidR="002B6D76" w:rsidRDefault="00000000">
            <w:pPr>
              <w:pStyle w:val="ConsPlusNormal0"/>
              <w:jc w:val="right"/>
            </w:pPr>
            <w:r>
              <w:t>1140,17</w:t>
            </w:r>
          </w:p>
        </w:tc>
      </w:tr>
      <w:tr w:rsidR="002B6D76" w14:paraId="018C2E6C" w14:textId="77777777">
        <w:tc>
          <w:tcPr>
            <w:tcW w:w="680" w:type="dxa"/>
          </w:tcPr>
          <w:p w14:paraId="0AEB195C" w14:textId="77777777" w:rsidR="002B6D76" w:rsidRDefault="00000000">
            <w:pPr>
              <w:pStyle w:val="ConsPlusNormal0"/>
              <w:jc w:val="center"/>
            </w:pPr>
            <w:r>
              <w:t>8</w:t>
            </w:r>
          </w:p>
        </w:tc>
        <w:tc>
          <w:tcPr>
            <w:tcW w:w="2608" w:type="dxa"/>
          </w:tcPr>
          <w:p w14:paraId="78389557" w14:textId="77777777" w:rsidR="002B6D76" w:rsidRDefault="00000000">
            <w:pPr>
              <w:pStyle w:val="ConsPlusNormal0"/>
              <w:jc w:val="center"/>
            </w:pPr>
            <w:r>
              <w:t>B01.002.003.002</w:t>
            </w:r>
          </w:p>
        </w:tc>
        <w:tc>
          <w:tcPr>
            <w:tcW w:w="4365" w:type="dxa"/>
          </w:tcPr>
          <w:p w14:paraId="2DC63047" w14:textId="77777777" w:rsidR="002B6D76" w:rsidRDefault="00000000">
            <w:pPr>
              <w:pStyle w:val="ConsPlusNormal0"/>
            </w:pPr>
            <w:r>
              <w:t>Посещение на дому врача - аллерголога-иммунолога (дети)</w:t>
            </w:r>
          </w:p>
        </w:tc>
        <w:tc>
          <w:tcPr>
            <w:tcW w:w="1417" w:type="dxa"/>
          </w:tcPr>
          <w:p w14:paraId="2736EF6F" w14:textId="77777777" w:rsidR="002B6D76" w:rsidRDefault="00000000">
            <w:pPr>
              <w:pStyle w:val="ConsPlusNormal0"/>
              <w:jc w:val="right"/>
            </w:pPr>
            <w:r>
              <w:t>1140,17</w:t>
            </w:r>
          </w:p>
        </w:tc>
      </w:tr>
      <w:tr w:rsidR="002B6D76" w14:paraId="0EBB93F0" w14:textId="77777777">
        <w:tc>
          <w:tcPr>
            <w:tcW w:w="680" w:type="dxa"/>
          </w:tcPr>
          <w:p w14:paraId="79DDA871" w14:textId="77777777" w:rsidR="002B6D76" w:rsidRDefault="00000000">
            <w:pPr>
              <w:pStyle w:val="ConsPlusNormal0"/>
              <w:jc w:val="center"/>
            </w:pPr>
            <w:r>
              <w:t>9</w:t>
            </w:r>
          </w:p>
        </w:tc>
        <w:tc>
          <w:tcPr>
            <w:tcW w:w="2608" w:type="dxa"/>
          </w:tcPr>
          <w:p w14:paraId="4793F4A2" w14:textId="77777777" w:rsidR="002B6D76" w:rsidRDefault="00000000">
            <w:pPr>
              <w:pStyle w:val="ConsPlusNormal0"/>
              <w:jc w:val="center"/>
            </w:pPr>
            <w:r>
              <w:t>B01.002.100.001</w:t>
            </w:r>
          </w:p>
        </w:tc>
        <w:tc>
          <w:tcPr>
            <w:tcW w:w="4365" w:type="dxa"/>
          </w:tcPr>
          <w:p w14:paraId="121CBA5B" w14:textId="77777777" w:rsidR="002B6D76" w:rsidRDefault="00000000">
            <w:pPr>
              <w:pStyle w:val="ConsPlusNormal0"/>
            </w:pPr>
            <w:r>
              <w:t>Посещение в связи с заболеванием врача - аллерголога-иммунолога (взрослые)</w:t>
            </w:r>
          </w:p>
        </w:tc>
        <w:tc>
          <w:tcPr>
            <w:tcW w:w="1417" w:type="dxa"/>
          </w:tcPr>
          <w:p w14:paraId="7325DDD1" w14:textId="77777777" w:rsidR="002B6D76" w:rsidRDefault="00000000">
            <w:pPr>
              <w:pStyle w:val="ConsPlusNormal0"/>
              <w:jc w:val="right"/>
            </w:pPr>
            <w:r>
              <w:t>1140,17</w:t>
            </w:r>
          </w:p>
        </w:tc>
      </w:tr>
      <w:tr w:rsidR="002B6D76" w14:paraId="78AF6EC6" w14:textId="77777777">
        <w:tc>
          <w:tcPr>
            <w:tcW w:w="680" w:type="dxa"/>
          </w:tcPr>
          <w:p w14:paraId="4D271F26" w14:textId="77777777" w:rsidR="002B6D76" w:rsidRDefault="00000000">
            <w:pPr>
              <w:pStyle w:val="ConsPlusNormal0"/>
              <w:jc w:val="center"/>
            </w:pPr>
            <w:r>
              <w:t>10</w:t>
            </w:r>
          </w:p>
        </w:tc>
        <w:tc>
          <w:tcPr>
            <w:tcW w:w="2608" w:type="dxa"/>
          </w:tcPr>
          <w:p w14:paraId="70E2E126" w14:textId="77777777" w:rsidR="002B6D76" w:rsidRDefault="00000000">
            <w:pPr>
              <w:pStyle w:val="ConsPlusNormal0"/>
              <w:jc w:val="center"/>
            </w:pPr>
            <w:r>
              <w:t>B01.002.100.002</w:t>
            </w:r>
          </w:p>
        </w:tc>
        <w:tc>
          <w:tcPr>
            <w:tcW w:w="4365" w:type="dxa"/>
          </w:tcPr>
          <w:p w14:paraId="4AE461AB" w14:textId="77777777" w:rsidR="002B6D76" w:rsidRDefault="00000000">
            <w:pPr>
              <w:pStyle w:val="ConsPlusNormal0"/>
            </w:pPr>
            <w:r>
              <w:t>Посещение в связи с заболеванием врача - аллерголога-иммунолога (дети)</w:t>
            </w:r>
          </w:p>
        </w:tc>
        <w:tc>
          <w:tcPr>
            <w:tcW w:w="1417" w:type="dxa"/>
          </w:tcPr>
          <w:p w14:paraId="3683C87F" w14:textId="77777777" w:rsidR="002B6D76" w:rsidRDefault="00000000">
            <w:pPr>
              <w:pStyle w:val="ConsPlusNormal0"/>
              <w:jc w:val="right"/>
            </w:pPr>
            <w:r>
              <w:t>1140,17</w:t>
            </w:r>
          </w:p>
        </w:tc>
      </w:tr>
      <w:tr w:rsidR="002B6D76" w14:paraId="0BB02482" w14:textId="77777777">
        <w:tc>
          <w:tcPr>
            <w:tcW w:w="680" w:type="dxa"/>
          </w:tcPr>
          <w:p w14:paraId="7D399C6F" w14:textId="77777777" w:rsidR="002B6D76" w:rsidRDefault="00000000">
            <w:pPr>
              <w:pStyle w:val="ConsPlusNormal0"/>
              <w:jc w:val="center"/>
            </w:pPr>
            <w:r>
              <w:t>11</w:t>
            </w:r>
          </w:p>
        </w:tc>
        <w:tc>
          <w:tcPr>
            <w:tcW w:w="2608" w:type="dxa"/>
          </w:tcPr>
          <w:p w14:paraId="26334DEE" w14:textId="77777777" w:rsidR="002B6D76" w:rsidRDefault="00000000">
            <w:pPr>
              <w:pStyle w:val="ConsPlusNormal0"/>
              <w:jc w:val="center"/>
            </w:pPr>
            <w:r>
              <w:t>B01.004.003.001</w:t>
            </w:r>
          </w:p>
        </w:tc>
        <w:tc>
          <w:tcPr>
            <w:tcW w:w="4365" w:type="dxa"/>
          </w:tcPr>
          <w:p w14:paraId="194163D4" w14:textId="77777777" w:rsidR="002B6D76" w:rsidRDefault="00000000">
            <w:pPr>
              <w:pStyle w:val="ConsPlusNormal0"/>
            </w:pPr>
            <w:r>
              <w:t>Посещение на дому врача-гастроэнтеролога (взрослые)</w:t>
            </w:r>
          </w:p>
        </w:tc>
        <w:tc>
          <w:tcPr>
            <w:tcW w:w="1417" w:type="dxa"/>
          </w:tcPr>
          <w:p w14:paraId="7C9F709D" w14:textId="77777777" w:rsidR="002B6D76" w:rsidRDefault="00000000">
            <w:pPr>
              <w:pStyle w:val="ConsPlusNormal0"/>
              <w:jc w:val="right"/>
            </w:pPr>
            <w:r>
              <w:t>601,82</w:t>
            </w:r>
          </w:p>
        </w:tc>
      </w:tr>
      <w:tr w:rsidR="002B6D76" w14:paraId="7349653C" w14:textId="77777777">
        <w:tc>
          <w:tcPr>
            <w:tcW w:w="680" w:type="dxa"/>
          </w:tcPr>
          <w:p w14:paraId="7F75513C" w14:textId="77777777" w:rsidR="002B6D76" w:rsidRDefault="00000000">
            <w:pPr>
              <w:pStyle w:val="ConsPlusNormal0"/>
              <w:jc w:val="center"/>
            </w:pPr>
            <w:r>
              <w:t>12</w:t>
            </w:r>
          </w:p>
        </w:tc>
        <w:tc>
          <w:tcPr>
            <w:tcW w:w="2608" w:type="dxa"/>
          </w:tcPr>
          <w:p w14:paraId="52BA6BF9" w14:textId="77777777" w:rsidR="002B6D76" w:rsidRDefault="00000000">
            <w:pPr>
              <w:pStyle w:val="ConsPlusNormal0"/>
              <w:jc w:val="center"/>
            </w:pPr>
            <w:r>
              <w:t>B01.004.003.002</w:t>
            </w:r>
          </w:p>
        </w:tc>
        <w:tc>
          <w:tcPr>
            <w:tcW w:w="4365" w:type="dxa"/>
          </w:tcPr>
          <w:p w14:paraId="54CD0EFD" w14:textId="77777777" w:rsidR="002B6D76" w:rsidRDefault="00000000">
            <w:pPr>
              <w:pStyle w:val="ConsPlusNormal0"/>
            </w:pPr>
            <w:r>
              <w:t>Посещение на дому врача-гастроэнтеролога (дети)</w:t>
            </w:r>
          </w:p>
        </w:tc>
        <w:tc>
          <w:tcPr>
            <w:tcW w:w="1417" w:type="dxa"/>
          </w:tcPr>
          <w:p w14:paraId="59C4F074" w14:textId="77777777" w:rsidR="002B6D76" w:rsidRDefault="00000000">
            <w:pPr>
              <w:pStyle w:val="ConsPlusNormal0"/>
              <w:jc w:val="right"/>
            </w:pPr>
            <w:r>
              <w:t>907,58</w:t>
            </w:r>
          </w:p>
        </w:tc>
      </w:tr>
      <w:tr w:rsidR="002B6D76" w14:paraId="2F47BACC" w14:textId="77777777">
        <w:tc>
          <w:tcPr>
            <w:tcW w:w="680" w:type="dxa"/>
          </w:tcPr>
          <w:p w14:paraId="61BD997E" w14:textId="77777777" w:rsidR="002B6D76" w:rsidRDefault="00000000">
            <w:pPr>
              <w:pStyle w:val="ConsPlusNormal0"/>
              <w:jc w:val="center"/>
            </w:pPr>
            <w:r>
              <w:t>13</w:t>
            </w:r>
          </w:p>
        </w:tc>
        <w:tc>
          <w:tcPr>
            <w:tcW w:w="2608" w:type="dxa"/>
          </w:tcPr>
          <w:p w14:paraId="41B669CA" w14:textId="77777777" w:rsidR="002B6D76" w:rsidRDefault="00000000">
            <w:pPr>
              <w:pStyle w:val="ConsPlusNormal0"/>
              <w:jc w:val="center"/>
            </w:pPr>
            <w:r>
              <w:t>B01.004.100.001</w:t>
            </w:r>
          </w:p>
        </w:tc>
        <w:tc>
          <w:tcPr>
            <w:tcW w:w="4365" w:type="dxa"/>
          </w:tcPr>
          <w:p w14:paraId="0E053D42" w14:textId="77777777" w:rsidR="002B6D76" w:rsidRDefault="00000000">
            <w:pPr>
              <w:pStyle w:val="ConsPlusNormal0"/>
            </w:pPr>
            <w:r>
              <w:t>Посещение в связи с заболеванием врача-гастроэнтеролога (взрослые)</w:t>
            </w:r>
          </w:p>
        </w:tc>
        <w:tc>
          <w:tcPr>
            <w:tcW w:w="1417" w:type="dxa"/>
          </w:tcPr>
          <w:p w14:paraId="7A0BBC67" w14:textId="77777777" w:rsidR="002B6D76" w:rsidRDefault="00000000">
            <w:pPr>
              <w:pStyle w:val="ConsPlusNormal0"/>
              <w:jc w:val="right"/>
            </w:pPr>
            <w:r>
              <w:t>601,82</w:t>
            </w:r>
          </w:p>
        </w:tc>
      </w:tr>
      <w:tr w:rsidR="002B6D76" w14:paraId="75C75F03" w14:textId="77777777">
        <w:tc>
          <w:tcPr>
            <w:tcW w:w="680" w:type="dxa"/>
          </w:tcPr>
          <w:p w14:paraId="6DD5F5DB" w14:textId="77777777" w:rsidR="002B6D76" w:rsidRDefault="00000000">
            <w:pPr>
              <w:pStyle w:val="ConsPlusNormal0"/>
              <w:jc w:val="center"/>
            </w:pPr>
            <w:r>
              <w:t>14</w:t>
            </w:r>
          </w:p>
        </w:tc>
        <w:tc>
          <w:tcPr>
            <w:tcW w:w="2608" w:type="dxa"/>
          </w:tcPr>
          <w:p w14:paraId="4445B2EB" w14:textId="77777777" w:rsidR="002B6D76" w:rsidRDefault="00000000">
            <w:pPr>
              <w:pStyle w:val="ConsPlusNormal0"/>
              <w:jc w:val="center"/>
            </w:pPr>
            <w:r>
              <w:t>B01.004.100.002</w:t>
            </w:r>
          </w:p>
        </w:tc>
        <w:tc>
          <w:tcPr>
            <w:tcW w:w="4365" w:type="dxa"/>
          </w:tcPr>
          <w:p w14:paraId="40EDABA0" w14:textId="77777777" w:rsidR="002B6D76" w:rsidRDefault="00000000">
            <w:pPr>
              <w:pStyle w:val="ConsPlusNormal0"/>
            </w:pPr>
            <w:r>
              <w:t>Посещение в связи с заболеванием врача-гастроэнтеролога (дети)</w:t>
            </w:r>
          </w:p>
        </w:tc>
        <w:tc>
          <w:tcPr>
            <w:tcW w:w="1417" w:type="dxa"/>
          </w:tcPr>
          <w:p w14:paraId="78DDF330" w14:textId="77777777" w:rsidR="002B6D76" w:rsidRDefault="00000000">
            <w:pPr>
              <w:pStyle w:val="ConsPlusNormal0"/>
              <w:jc w:val="right"/>
            </w:pPr>
            <w:r>
              <w:t>907,58</w:t>
            </w:r>
          </w:p>
        </w:tc>
      </w:tr>
      <w:tr w:rsidR="002B6D76" w14:paraId="46B0242A" w14:textId="77777777">
        <w:tc>
          <w:tcPr>
            <w:tcW w:w="680" w:type="dxa"/>
          </w:tcPr>
          <w:p w14:paraId="7C94E98D" w14:textId="77777777" w:rsidR="002B6D76" w:rsidRDefault="00000000">
            <w:pPr>
              <w:pStyle w:val="ConsPlusNormal0"/>
              <w:jc w:val="center"/>
            </w:pPr>
            <w:r>
              <w:t>15</w:t>
            </w:r>
          </w:p>
        </w:tc>
        <w:tc>
          <w:tcPr>
            <w:tcW w:w="2608" w:type="dxa"/>
          </w:tcPr>
          <w:p w14:paraId="77D0C2FA" w14:textId="77777777" w:rsidR="002B6D76" w:rsidRDefault="00000000">
            <w:pPr>
              <w:pStyle w:val="ConsPlusNormal0"/>
              <w:jc w:val="center"/>
            </w:pPr>
            <w:r>
              <w:t>B01.005.003.001</w:t>
            </w:r>
          </w:p>
        </w:tc>
        <w:tc>
          <w:tcPr>
            <w:tcW w:w="4365" w:type="dxa"/>
          </w:tcPr>
          <w:p w14:paraId="1ED4DB4C" w14:textId="77777777" w:rsidR="002B6D76" w:rsidRDefault="00000000">
            <w:pPr>
              <w:pStyle w:val="ConsPlusNormal0"/>
            </w:pPr>
            <w:r>
              <w:t>Посещение на дому врача-гематолога (взрослые)</w:t>
            </w:r>
          </w:p>
        </w:tc>
        <w:tc>
          <w:tcPr>
            <w:tcW w:w="1417" w:type="dxa"/>
          </w:tcPr>
          <w:p w14:paraId="66EDAA6E" w14:textId="77777777" w:rsidR="002B6D76" w:rsidRDefault="00000000">
            <w:pPr>
              <w:pStyle w:val="ConsPlusNormal0"/>
              <w:jc w:val="right"/>
            </w:pPr>
            <w:r>
              <w:t>601,82</w:t>
            </w:r>
          </w:p>
        </w:tc>
      </w:tr>
      <w:tr w:rsidR="002B6D76" w14:paraId="60A87D22" w14:textId="77777777">
        <w:tc>
          <w:tcPr>
            <w:tcW w:w="680" w:type="dxa"/>
          </w:tcPr>
          <w:p w14:paraId="6E682FCE" w14:textId="77777777" w:rsidR="002B6D76" w:rsidRDefault="00000000">
            <w:pPr>
              <w:pStyle w:val="ConsPlusNormal0"/>
              <w:jc w:val="center"/>
            </w:pPr>
            <w:r>
              <w:t>16</w:t>
            </w:r>
          </w:p>
        </w:tc>
        <w:tc>
          <w:tcPr>
            <w:tcW w:w="2608" w:type="dxa"/>
          </w:tcPr>
          <w:p w14:paraId="2DFED5CB" w14:textId="77777777" w:rsidR="002B6D76" w:rsidRDefault="00000000">
            <w:pPr>
              <w:pStyle w:val="ConsPlusNormal0"/>
              <w:jc w:val="center"/>
            </w:pPr>
            <w:r>
              <w:t>B01.005.003.002</w:t>
            </w:r>
          </w:p>
        </w:tc>
        <w:tc>
          <w:tcPr>
            <w:tcW w:w="4365" w:type="dxa"/>
          </w:tcPr>
          <w:p w14:paraId="245C8C36" w14:textId="77777777" w:rsidR="002B6D76" w:rsidRDefault="00000000">
            <w:pPr>
              <w:pStyle w:val="ConsPlusNormal0"/>
            </w:pPr>
            <w:r>
              <w:t>Посещение на дому врача-гематолога (дети)</w:t>
            </w:r>
          </w:p>
        </w:tc>
        <w:tc>
          <w:tcPr>
            <w:tcW w:w="1417" w:type="dxa"/>
          </w:tcPr>
          <w:p w14:paraId="0D7BC7B1" w14:textId="77777777" w:rsidR="002B6D76" w:rsidRDefault="00000000">
            <w:pPr>
              <w:pStyle w:val="ConsPlusNormal0"/>
              <w:jc w:val="right"/>
            </w:pPr>
            <w:r>
              <w:t>907,58</w:t>
            </w:r>
          </w:p>
        </w:tc>
      </w:tr>
      <w:tr w:rsidR="002B6D76" w14:paraId="08645CC8" w14:textId="77777777">
        <w:tc>
          <w:tcPr>
            <w:tcW w:w="680" w:type="dxa"/>
          </w:tcPr>
          <w:p w14:paraId="3AD56528" w14:textId="77777777" w:rsidR="002B6D76" w:rsidRDefault="00000000">
            <w:pPr>
              <w:pStyle w:val="ConsPlusNormal0"/>
              <w:jc w:val="center"/>
            </w:pPr>
            <w:r>
              <w:t>17</w:t>
            </w:r>
          </w:p>
        </w:tc>
        <w:tc>
          <w:tcPr>
            <w:tcW w:w="2608" w:type="dxa"/>
          </w:tcPr>
          <w:p w14:paraId="27968746" w14:textId="77777777" w:rsidR="002B6D76" w:rsidRDefault="00000000">
            <w:pPr>
              <w:pStyle w:val="ConsPlusNormal0"/>
              <w:jc w:val="center"/>
            </w:pPr>
            <w:r>
              <w:t>B01.005.100.001</w:t>
            </w:r>
          </w:p>
        </w:tc>
        <w:tc>
          <w:tcPr>
            <w:tcW w:w="4365" w:type="dxa"/>
          </w:tcPr>
          <w:p w14:paraId="54D056CE" w14:textId="77777777" w:rsidR="002B6D76" w:rsidRDefault="00000000">
            <w:pPr>
              <w:pStyle w:val="ConsPlusNormal0"/>
            </w:pPr>
            <w:r>
              <w:t>Посещение в связи с заболеванием врача-гематолога (взрослые)</w:t>
            </w:r>
          </w:p>
        </w:tc>
        <w:tc>
          <w:tcPr>
            <w:tcW w:w="1417" w:type="dxa"/>
          </w:tcPr>
          <w:p w14:paraId="579EF686" w14:textId="77777777" w:rsidR="002B6D76" w:rsidRDefault="00000000">
            <w:pPr>
              <w:pStyle w:val="ConsPlusNormal0"/>
              <w:jc w:val="right"/>
            </w:pPr>
            <w:r>
              <w:t>601,82</w:t>
            </w:r>
          </w:p>
        </w:tc>
      </w:tr>
      <w:tr w:rsidR="002B6D76" w14:paraId="707D2ED4" w14:textId="77777777">
        <w:tc>
          <w:tcPr>
            <w:tcW w:w="680" w:type="dxa"/>
          </w:tcPr>
          <w:p w14:paraId="0D481FEE" w14:textId="77777777" w:rsidR="002B6D76" w:rsidRDefault="00000000">
            <w:pPr>
              <w:pStyle w:val="ConsPlusNormal0"/>
              <w:jc w:val="center"/>
            </w:pPr>
            <w:r>
              <w:t>18</w:t>
            </w:r>
          </w:p>
        </w:tc>
        <w:tc>
          <w:tcPr>
            <w:tcW w:w="2608" w:type="dxa"/>
          </w:tcPr>
          <w:p w14:paraId="22FD9493" w14:textId="77777777" w:rsidR="002B6D76" w:rsidRDefault="00000000">
            <w:pPr>
              <w:pStyle w:val="ConsPlusNormal0"/>
              <w:jc w:val="center"/>
            </w:pPr>
            <w:r>
              <w:t>B01.005.100.002</w:t>
            </w:r>
          </w:p>
        </w:tc>
        <w:tc>
          <w:tcPr>
            <w:tcW w:w="4365" w:type="dxa"/>
          </w:tcPr>
          <w:p w14:paraId="75399E32" w14:textId="77777777" w:rsidR="002B6D76" w:rsidRDefault="00000000">
            <w:pPr>
              <w:pStyle w:val="ConsPlusNormal0"/>
            </w:pPr>
            <w:r>
              <w:t>Посещение в связи с заболеванием врача-гематолога (дети)</w:t>
            </w:r>
          </w:p>
        </w:tc>
        <w:tc>
          <w:tcPr>
            <w:tcW w:w="1417" w:type="dxa"/>
          </w:tcPr>
          <w:p w14:paraId="3E76D95A" w14:textId="77777777" w:rsidR="002B6D76" w:rsidRDefault="00000000">
            <w:pPr>
              <w:pStyle w:val="ConsPlusNormal0"/>
              <w:jc w:val="right"/>
            </w:pPr>
            <w:r>
              <w:t>907,58</w:t>
            </w:r>
          </w:p>
        </w:tc>
      </w:tr>
      <w:tr w:rsidR="002B6D76" w14:paraId="457FFF20" w14:textId="77777777">
        <w:tc>
          <w:tcPr>
            <w:tcW w:w="680" w:type="dxa"/>
          </w:tcPr>
          <w:p w14:paraId="0D7A72C1" w14:textId="77777777" w:rsidR="002B6D76" w:rsidRDefault="00000000">
            <w:pPr>
              <w:pStyle w:val="ConsPlusNormal0"/>
              <w:jc w:val="center"/>
            </w:pPr>
            <w:r>
              <w:t>19</w:t>
            </w:r>
          </w:p>
        </w:tc>
        <w:tc>
          <w:tcPr>
            <w:tcW w:w="2608" w:type="dxa"/>
          </w:tcPr>
          <w:p w14:paraId="2D9113C8" w14:textId="77777777" w:rsidR="002B6D76" w:rsidRDefault="00000000">
            <w:pPr>
              <w:pStyle w:val="ConsPlusNormal0"/>
              <w:jc w:val="center"/>
            </w:pPr>
            <w:r>
              <w:t>B01.006.100.001</w:t>
            </w:r>
          </w:p>
        </w:tc>
        <w:tc>
          <w:tcPr>
            <w:tcW w:w="4365" w:type="dxa"/>
          </w:tcPr>
          <w:p w14:paraId="31B0A5F1" w14:textId="77777777" w:rsidR="002B6D76" w:rsidRDefault="00000000">
            <w:pPr>
              <w:pStyle w:val="ConsPlusNormal0"/>
            </w:pPr>
            <w:r>
              <w:t>Посещение в связи с заболеванием врача-генетика (взрослые)</w:t>
            </w:r>
          </w:p>
        </w:tc>
        <w:tc>
          <w:tcPr>
            <w:tcW w:w="1417" w:type="dxa"/>
          </w:tcPr>
          <w:p w14:paraId="60DAD090" w14:textId="77777777" w:rsidR="002B6D76" w:rsidRDefault="00000000">
            <w:pPr>
              <w:pStyle w:val="ConsPlusNormal0"/>
              <w:jc w:val="right"/>
            </w:pPr>
            <w:r>
              <w:t>2159,90</w:t>
            </w:r>
          </w:p>
        </w:tc>
      </w:tr>
      <w:tr w:rsidR="002B6D76" w14:paraId="063248E6" w14:textId="77777777">
        <w:tc>
          <w:tcPr>
            <w:tcW w:w="680" w:type="dxa"/>
          </w:tcPr>
          <w:p w14:paraId="5A6B4E28" w14:textId="77777777" w:rsidR="002B6D76" w:rsidRDefault="00000000">
            <w:pPr>
              <w:pStyle w:val="ConsPlusNormal0"/>
              <w:jc w:val="center"/>
            </w:pPr>
            <w:r>
              <w:t>20</w:t>
            </w:r>
          </w:p>
        </w:tc>
        <w:tc>
          <w:tcPr>
            <w:tcW w:w="2608" w:type="dxa"/>
          </w:tcPr>
          <w:p w14:paraId="61A24512" w14:textId="77777777" w:rsidR="002B6D76" w:rsidRDefault="00000000">
            <w:pPr>
              <w:pStyle w:val="ConsPlusNormal0"/>
              <w:jc w:val="center"/>
            </w:pPr>
            <w:r>
              <w:t>B01.006.100.002</w:t>
            </w:r>
          </w:p>
        </w:tc>
        <w:tc>
          <w:tcPr>
            <w:tcW w:w="4365" w:type="dxa"/>
          </w:tcPr>
          <w:p w14:paraId="2940BD00" w14:textId="77777777" w:rsidR="002B6D76" w:rsidRDefault="00000000">
            <w:pPr>
              <w:pStyle w:val="ConsPlusNormal0"/>
            </w:pPr>
            <w:r>
              <w:t>Посещение в связи с заболеванием врача-генетика (дети)</w:t>
            </w:r>
          </w:p>
        </w:tc>
        <w:tc>
          <w:tcPr>
            <w:tcW w:w="1417" w:type="dxa"/>
          </w:tcPr>
          <w:p w14:paraId="339F6D56" w14:textId="77777777" w:rsidR="002B6D76" w:rsidRDefault="00000000">
            <w:pPr>
              <w:pStyle w:val="ConsPlusNormal0"/>
              <w:jc w:val="right"/>
            </w:pPr>
            <w:r>
              <w:t>2159,90</w:t>
            </w:r>
          </w:p>
        </w:tc>
      </w:tr>
      <w:tr w:rsidR="002B6D76" w14:paraId="222512FD" w14:textId="77777777">
        <w:tc>
          <w:tcPr>
            <w:tcW w:w="680" w:type="dxa"/>
          </w:tcPr>
          <w:p w14:paraId="52234C10" w14:textId="77777777" w:rsidR="002B6D76" w:rsidRDefault="00000000">
            <w:pPr>
              <w:pStyle w:val="ConsPlusNormal0"/>
              <w:jc w:val="center"/>
            </w:pPr>
            <w:r>
              <w:t>21</w:t>
            </w:r>
          </w:p>
        </w:tc>
        <w:tc>
          <w:tcPr>
            <w:tcW w:w="2608" w:type="dxa"/>
          </w:tcPr>
          <w:p w14:paraId="2F29D79B" w14:textId="77777777" w:rsidR="002B6D76" w:rsidRDefault="00000000">
            <w:pPr>
              <w:pStyle w:val="ConsPlusNormal0"/>
              <w:jc w:val="center"/>
            </w:pPr>
            <w:r>
              <w:t>B01.007.001.001</w:t>
            </w:r>
          </w:p>
        </w:tc>
        <w:tc>
          <w:tcPr>
            <w:tcW w:w="4365" w:type="dxa"/>
          </w:tcPr>
          <w:p w14:paraId="73412E52" w14:textId="77777777" w:rsidR="002B6D76" w:rsidRDefault="00000000">
            <w:pPr>
              <w:pStyle w:val="ConsPlusNormal0"/>
            </w:pPr>
            <w:r>
              <w:t>Посещение на дому врача-гериатра</w:t>
            </w:r>
          </w:p>
        </w:tc>
        <w:tc>
          <w:tcPr>
            <w:tcW w:w="1417" w:type="dxa"/>
          </w:tcPr>
          <w:p w14:paraId="269AF7E7" w14:textId="77777777" w:rsidR="002B6D76" w:rsidRDefault="00000000">
            <w:pPr>
              <w:pStyle w:val="ConsPlusNormal0"/>
              <w:jc w:val="right"/>
            </w:pPr>
            <w:r>
              <w:t>601,82</w:t>
            </w:r>
          </w:p>
        </w:tc>
      </w:tr>
      <w:tr w:rsidR="002B6D76" w14:paraId="238F9A47" w14:textId="77777777">
        <w:tc>
          <w:tcPr>
            <w:tcW w:w="680" w:type="dxa"/>
          </w:tcPr>
          <w:p w14:paraId="035644FD" w14:textId="77777777" w:rsidR="002B6D76" w:rsidRDefault="00000000">
            <w:pPr>
              <w:pStyle w:val="ConsPlusNormal0"/>
              <w:jc w:val="center"/>
            </w:pPr>
            <w:r>
              <w:t>22</w:t>
            </w:r>
          </w:p>
        </w:tc>
        <w:tc>
          <w:tcPr>
            <w:tcW w:w="2608" w:type="dxa"/>
          </w:tcPr>
          <w:p w14:paraId="1FA13F8E" w14:textId="77777777" w:rsidR="002B6D76" w:rsidRDefault="00000000">
            <w:pPr>
              <w:pStyle w:val="ConsPlusNormal0"/>
              <w:jc w:val="center"/>
            </w:pPr>
            <w:r>
              <w:t>B01.007.100.001</w:t>
            </w:r>
          </w:p>
        </w:tc>
        <w:tc>
          <w:tcPr>
            <w:tcW w:w="4365" w:type="dxa"/>
          </w:tcPr>
          <w:p w14:paraId="080FF36C" w14:textId="77777777" w:rsidR="002B6D76" w:rsidRDefault="00000000">
            <w:pPr>
              <w:pStyle w:val="ConsPlusNormal0"/>
            </w:pPr>
            <w:r>
              <w:t>Посещение в связи с заболеванием врача-гериатра</w:t>
            </w:r>
          </w:p>
        </w:tc>
        <w:tc>
          <w:tcPr>
            <w:tcW w:w="1417" w:type="dxa"/>
          </w:tcPr>
          <w:p w14:paraId="66FA18A0" w14:textId="77777777" w:rsidR="002B6D76" w:rsidRDefault="00000000">
            <w:pPr>
              <w:pStyle w:val="ConsPlusNormal0"/>
              <w:jc w:val="right"/>
            </w:pPr>
            <w:r>
              <w:t>601,82</w:t>
            </w:r>
          </w:p>
        </w:tc>
      </w:tr>
      <w:tr w:rsidR="002B6D76" w14:paraId="1137D7CE" w14:textId="77777777">
        <w:tc>
          <w:tcPr>
            <w:tcW w:w="680" w:type="dxa"/>
          </w:tcPr>
          <w:p w14:paraId="571E5BB3" w14:textId="77777777" w:rsidR="002B6D76" w:rsidRDefault="00000000">
            <w:pPr>
              <w:pStyle w:val="ConsPlusNormal0"/>
              <w:jc w:val="center"/>
            </w:pPr>
            <w:r>
              <w:t>23</w:t>
            </w:r>
          </w:p>
        </w:tc>
        <w:tc>
          <w:tcPr>
            <w:tcW w:w="2608" w:type="dxa"/>
          </w:tcPr>
          <w:p w14:paraId="42B0CDED" w14:textId="77777777" w:rsidR="002B6D76" w:rsidRDefault="00000000">
            <w:pPr>
              <w:pStyle w:val="ConsPlusNormal0"/>
              <w:jc w:val="center"/>
            </w:pPr>
            <w:r>
              <w:t>B01.008.003.001</w:t>
            </w:r>
          </w:p>
        </w:tc>
        <w:tc>
          <w:tcPr>
            <w:tcW w:w="4365" w:type="dxa"/>
          </w:tcPr>
          <w:p w14:paraId="13D8C628" w14:textId="77777777" w:rsidR="002B6D76" w:rsidRDefault="00000000">
            <w:pPr>
              <w:pStyle w:val="ConsPlusNormal0"/>
            </w:pPr>
            <w:r>
              <w:t>Посещение на дому врача-дерматовенеролога (взрослые)</w:t>
            </w:r>
          </w:p>
        </w:tc>
        <w:tc>
          <w:tcPr>
            <w:tcW w:w="1417" w:type="dxa"/>
          </w:tcPr>
          <w:p w14:paraId="7E36A3D3" w14:textId="77777777" w:rsidR="002B6D76" w:rsidRDefault="00000000">
            <w:pPr>
              <w:pStyle w:val="ConsPlusNormal0"/>
              <w:jc w:val="right"/>
            </w:pPr>
            <w:r>
              <w:t>516,97</w:t>
            </w:r>
          </w:p>
        </w:tc>
      </w:tr>
      <w:tr w:rsidR="002B6D76" w14:paraId="25F767B0" w14:textId="77777777">
        <w:tc>
          <w:tcPr>
            <w:tcW w:w="680" w:type="dxa"/>
          </w:tcPr>
          <w:p w14:paraId="265EC0F2" w14:textId="77777777" w:rsidR="002B6D76" w:rsidRDefault="00000000">
            <w:pPr>
              <w:pStyle w:val="ConsPlusNormal0"/>
              <w:jc w:val="center"/>
            </w:pPr>
            <w:r>
              <w:t>24</w:t>
            </w:r>
          </w:p>
        </w:tc>
        <w:tc>
          <w:tcPr>
            <w:tcW w:w="2608" w:type="dxa"/>
          </w:tcPr>
          <w:p w14:paraId="1C1CC5DA" w14:textId="77777777" w:rsidR="002B6D76" w:rsidRDefault="00000000">
            <w:pPr>
              <w:pStyle w:val="ConsPlusNormal0"/>
              <w:jc w:val="center"/>
            </w:pPr>
            <w:r>
              <w:t>B01.008.003.002</w:t>
            </w:r>
          </w:p>
        </w:tc>
        <w:tc>
          <w:tcPr>
            <w:tcW w:w="4365" w:type="dxa"/>
          </w:tcPr>
          <w:p w14:paraId="16DF100B" w14:textId="77777777" w:rsidR="002B6D76" w:rsidRDefault="00000000">
            <w:pPr>
              <w:pStyle w:val="ConsPlusNormal0"/>
            </w:pPr>
            <w:r>
              <w:t>Посещение на дому врача-дерматовенеролога (дети)</w:t>
            </w:r>
          </w:p>
        </w:tc>
        <w:tc>
          <w:tcPr>
            <w:tcW w:w="1417" w:type="dxa"/>
          </w:tcPr>
          <w:p w14:paraId="0677334B" w14:textId="77777777" w:rsidR="002B6D76" w:rsidRDefault="00000000">
            <w:pPr>
              <w:pStyle w:val="ConsPlusNormal0"/>
              <w:jc w:val="right"/>
            </w:pPr>
            <w:r>
              <w:t>516,97</w:t>
            </w:r>
          </w:p>
        </w:tc>
      </w:tr>
      <w:tr w:rsidR="002B6D76" w14:paraId="12A3B94D" w14:textId="77777777">
        <w:tc>
          <w:tcPr>
            <w:tcW w:w="680" w:type="dxa"/>
          </w:tcPr>
          <w:p w14:paraId="1F51A18F" w14:textId="77777777" w:rsidR="002B6D76" w:rsidRDefault="00000000">
            <w:pPr>
              <w:pStyle w:val="ConsPlusNormal0"/>
              <w:jc w:val="center"/>
            </w:pPr>
            <w:r>
              <w:t>25</w:t>
            </w:r>
          </w:p>
        </w:tc>
        <w:tc>
          <w:tcPr>
            <w:tcW w:w="2608" w:type="dxa"/>
          </w:tcPr>
          <w:p w14:paraId="19AF9D87" w14:textId="77777777" w:rsidR="002B6D76" w:rsidRDefault="00000000">
            <w:pPr>
              <w:pStyle w:val="ConsPlusNormal0"/>
              <w:jc w:val="center"/>
            </w:pPr>
            <w:r>
              <w:t>B01.008.100.001</w:t>
            </w:r>
          </w:p>
        </w:tc>
        <w:tc>
          <w:tcPr>
            <w:tcW w:w="4365" w:type="dxa"/>
          </w:tcPr>
          <w:p w14:paraId="013B0ED3" w14:textId="77777777" w:rsidR="002B6D76" w:rsidRDefault="00000000">
            <w:pPr>
              <w:pStyle w:val="ConsPlusNormal0"/>
            </w:pPr>
            <w:r>
              <w:t>Посещение в связи с заболеванием врача-дерматовенеролога (взрослые)</w:t>
            </w:r>
          </w:p>
        </w:tc>
        <w:tc>
          <w:tcPr>
            <w:tcW w:w="1417" w:type="dxa"/>
          </w:tcPr>
          <w:p w14:paraId="51B472C4" w14:textId="77777777" w:rsidR="002B6D76" w:rsidRDefault="00000000">
            <w:pPr>
              <w:pStyle w:val="ConsPlusNormal0"/>
              <w:jc w:val="right"/>
            </w:pPr>
            <w:r>
              <w:t>516,97</w:t>
            </w:r>
          </w:p>
        </w:tc>
      </w:tr>
      <w:tr w:rsidR="002B6D76" w14:paraId="5BD450DB" w14:textId="77777777">
        <w:tc>
          <w:tcPr>
            <w:tcW w:w="680" w:type="dxa"/>
          </w:tcPr>
          <w:p w14:paraId="2E0873B9" w14:textId="77777777" w:rsidR="002B6D76" w:rsidRDefault="00000000">
            <w:pPr>
              <w:pStyle w:val="ConsPlusNormal0"/>
              <w:jc w:val="center"/>
            </w:pPr>
            <w:r>
              <w:t>26</w:t>
            </w:r>
          </w:p>
        </w:tc>
        <w:tc>
          <w:tcPr>
            <w:tcW w:w="2608" w:type="dxa"/>
          </w:tcPr>
          <w:p w14:paraId="154C5541" w14:textId="77777777" w:rsidR="002B6D76" w:rsidRDefault="00000000">
            <w:pPr>
              <w:pStyle w:val="ConsPlusNormal0"/>
              <w:jc w:val="center"/>
            </w:pPr>
            <w:r>
              <w:t>B01.008.100.002</w:t>
            </w:r>
          </w:p>
        </w:tc>
        <w:tc>
          <w:tcPr>
            <w:tcW w:w="4365" w:type="dxa"/>
          </w:tcPr>
          <w:p w14:paraId="2C6F584F" w14:textId="77777777" w:rsidR="002B6D76" w:rsidRDefault="00000000">
            <w:pPr>
              <w:pStyle w:val="ConsPlusNormal0"/>
            </w:pPr>
            <w:r>
              <w:t>Посещение в связи с заболеванием врача-дерматовенеролога (дети)</w:t>
            </w:r>
          </w:p>
        </w:tc>
        <w:tc>
          <w:tcPr>
            <w:tcW w:w="1417" w:type="dxa"/>
          </w:tcPr>
          <w:p w14:paraId="469BA34B" w14:textId="77777777" w:rsidR="002B6D76" w:rsidRDefault="00000000">
            <w:pPr>
              <w:pStyle w:val="ConsPlusNormal0"/>
              <w:jc w:val="right"/>
            </w:pPr>
            <w:r>
              <w:t>516,97</w:t>
            </w:r>
          </w:p>
        </w:tc>
      </w:tr>
      <w:tr w:rsidR="002B6D76" w14:paraId="4688E6B1" w14:textId="77777777">
        <w:tc>
          <w:tcPr>
            <w:tcW w:w="680" w:type="dxa"/>
          </w:tcPr>
          <w:p w14:paraId="7B2ECEE0" w14:textId="77777777" w:rsidR="002B6D76" w:rsidRDefault="00000000">
            <w:pPr>
              <w:pStyle w:val="ConsPlusNormal0"/>
              <w:jc w:val="center"/>
            </w:pPr>
            <w:r>
              <w:t>27</w:t>
            </w:r>
          </w:p>
        </w:tc>
        <w:tc>
          <w:tcPr>
            <w:tcW w:w="2608" w:type="dxa"/>
          </w:tcPr>
          <w:p w14:paraId="4DC3681A" w14:textId="77777777" w:rsidR="002B6D76" w:rsidRDefault="00000000">
            <w:pPr>
              <w:pStyle w:val="ConsPlusNormal0"/>
              <w:jc w:val="center"/>
            </w:pPr>
            <w:r>
              <w:t>B01.009.003.002</w:t>
            </w:r>
          </w:p>
        </w:tc>
        <w:tc>
          <w:tcPr>
            <w:tcW w:w="4365" w:type="dxa"/>
          </w:tcPr>
          <w:p w14:paraId="5C7D89AE" w14:textId="77777777" w:rsidR="002B6D76" w:rsidRDefault="00000000">
            <w:pPr>
              <w:pStyle w:val="ConsPlusNormal0"/>
            </w:pPr>
            <w:r>
              <w:t>Посещение на дому врача-онколога детского</w:t>
            </w:r>
          </w:p>
        </w:tc>
        <w:tc>
          <w:tcPr>
            <w:tcW w:w="1417" w:type="dxa"/>
          </w:tcPr>
          <w:p w14:paraId="5717C90D" w14:textId="77777777" w:rsidR="002B6D76" w:rsidRDefault="00000000">
            <w:pPr>
              <w:pStyle w:val="ConsPlusNormal0"/>
              <w:jc w:val="right"/>
            </w:pPr>
            <w:r>
              <w:t>641,15</w:t>
            </w:r>
          </w:p>
        </w:tc>
      </w:tr>
      <w:tr w:rsidR="002B6D76" w14:paraId="64716AEE" w14:textId="77777777">
        <w:tc>
          <w:tcPr>
            <w:tcW w:w="680" w:type="dxa"/>
          </w:tcPr>
          <w:p w14:paraId="0D06EE85" w14:textId="77777777" w:rsidR="002B6D76" w:rsidRDefault="00000000">
            <w:pPr>
              <w:pStyle w:val="ConsPlusNormal0"/>
              <w:jc w:val="center"/>
            </w:pPr>
            <w:r>
              <w:t>28</w:t>
            </w:r>
          </w:p>
        </w:tc>
        <w:tc>
          <w:tcPr>
            <w:tcW w:w="2608" w:type="dxa"/>
          </w:tcPr>
          <w:p w14:paraId="5DF90C1A" w14:textId="77777777" w:rsidR="002B6D76" w:rsidRDefault="00000000">
            <w:pPr>
              <w:pStyle w:val="ConsPlusNormal0"/>
              <w:jc w:val="center"/>
            </w:pPr>
            <w:r>
              <w:t>B01.009.100.002</w:t>
            </w:r>
          </w:p>
        </w:tc>
        <w:tc>
          <w:tcPr>
            <w:tcW w:w="4365" w:type="dxa"/>
          </w:tcPr>
          <w:p w14:paraId="36522C98" w14:textId="77777777" w:rsidR="002B6D76" w:rsidRDefault="00000000">
            <w:pPr>
              <w:pStyle w:val="ConsPlusNormal0"/>
            </w:pPr>
            <w:r>
              <w:t>Посещение в связи с заболеванием врача-онколога детского</w:t>
            </w:r>
          </w:p>
        </w:tc>
        <w:tc>
          <w:tcPr>
            <w:tcW w:w="1417" w:type="dxa"/>
          </w:tcPr>
          <w:p w14:paraId="09859352" w14:textId="77777777" w:rsidR="002B6D76" w:rsidRDefault="00000000">
            <w:pPr>
              <w:pStyle w:val="ConsPlusNormal0"/>
              <w:jc w:val="right"/>
            </w:pPr>
            <w:r>
              <w:t>641,15</w:t>
            </w:r>
          </w:p>
        </w:tc>
      </w:tr>
      <w:tr w:rsidR="002B6D76" w14:paraId="1249CE6A" w14:textId="77777777">
        <w:tc>
          <w:tcPr>
            <w:tcW w:w="680" w:type="dxa"/>
          </w:tcPr>
          <w:p w14:paraId="6E202ADD" w14:textId="77777777" w:rsidR="002B6D76" w:rsidRDefault="00000000">
            <w:pPr>
              <w:pStyle w:val="ConsPlusNormal0"/>
              <w:jc w:val="center"/>
            </w:pPr>
            <w:r>
              <w:t>29</w:t>
            </w:r>
          </w:p>
        </w:tc>
        <w:tc>
          <w:tcPr>
            <w:tcW w:w="2608" w:type="dxa"/>
          </w:tcPr>
          <w:p w14:paraId="63194A88" w14:textId="77777777" w:rsidR="002B6D76" w:rsidRDefault="00000000">
            <w:pPr>
              <w:pStyle w:val="ConsPlusNormal0"/>
              <w:jc w:val="center"/>
            </w:pPr>
            <w:r>
              <w:t>B01.010.003.002</w:t>
            </w:r>
          </w:p>
        </w:tc>
        <w:tc>
          <w:tcPr>
            <w:tcW w:w="4365" w:type="dxa"/>
          </w:tcPr>
          <w:p w14:paraId="5C4D331F" w14:textId="77777777" w:rsidR="002B6D76" w:rsidRDefault="00000000">
            <w:pPr>
              <w:pStyle w:val="ConsPlusNormal0"/>
            </w:pPr>
            <w:r>
              <w:t>Посещение на дому врача-хирурга детского</w:t>
            </w:r>
          </w:p>
        </w:tc>
        <w:tc>
          <w:tcPr>
            <w:tcW w:w="1417" w:type="dxa"/>
          </w:tcPr>
          <w:p w14:paraId="18AF25CC" w14:textId="77777777" w:rsidR="002B6D76" w:rsidRDefault="00000000">
            <w:pPr>
              <w:pStyle w:val="ConsPlusNormal0"/>
              <w:jc w:val="right"/>
            </w:pPr>
            <w:r>
              <w:t>641,15</w:t>
            </w:r>
          </w:p>
        </w:tc>
      </w:tr>
      <w:tr w:rsidR="002B6D76" w14:paraId="0CAB4220" w14:textId="77777777">
        <w:tc>
          <w:tcPr>
            <w:tcW w:w="680" w:type="dxa"/>
          </w:tcPr>
          <w:p w14:paraId="3480810A" w14:textId="77777777" w:rsidR="002B6D76" w:rsidRDefault="00000000">
            <w:pPr>
              <w:pStyle w:val="ConsPlusNormal0"/>
              <w:jc w:val="center"/>
            </w:pPr>
            <w:r>
              <w:t>30</w:t>
            </w:r>
          </w:p>
        </w:tc>
        <w:tc>
          <w:tcPr>
            <w:tcW w:w="2608" w:type="dxa"/>
          </w:tcPr>
          <w:p w14:paraId="40E32FE1" w14:textId="77777777" w:rsidR="002B6D76" w:rsidRDefault="00000000">
            <w:pPr>
              <w:pStyle w:val="ConsPlusNormal0"/>
              <w:jc w:val="center"/>
            </w:pPr>
            <w:r>
              <w:t>B01.010.100.002</w:t>
            </w:r>
          </w:p>
        </w:tc>
        <w:tc>
          <w:tcPr>
            <w:tcW w:w="4365" w:type="dxa"/>
          </w:tcPr>
          <w:p w14:paraId="66B09D02" w14:textId="77777777" w:rsidR="002B6D76" w:rsidRDefault="00000000">
            <w:pPr>
              <w:pStyle w:val="ConsPlusNormal0"/>
            </w:pPr>
            <w:r>
              <w:t>Посещение в связи с заболеванием врача-хирурга детского</w:t>
            </w:r>
          </w:p>
        </w:tc>
        <w:tc>
          <w:tcPr>
            <w:tcW w:w="1417" w:type="dxa"/>
          </w:tcPr>
          <w:p w14:paraId="20844080" w14:textId="77777777" w:rsidR="002B6D76" w:rsidRDefault="00000000">
            <w:pPr>
              <w:pStyle w:val="ConsPlusNormal0"/>
              <w:jc w:val="right"/>
            </w:pPr>
            <w:r>
              <w:t>641,15</w:t>
            </w:r>
          </w:p>
        </w:tc>
      </w:tr>
      <w:tr w:rsidR="002B6D76" w14:paraId="2A082051" w14:textId="77777777">
        <w:tc>
          <w:tcPr>
            <w:tcW w:w="680" w:type="dxa"/>
          </w:tcPr>
          <w:p w14:paraId="21146E03" w14:textId="77777777" w:rsidR="002B6D76" w:rsidRDefault="00000000">
            <w:pPr>
              <w:pStyle w:val="ConsPlusNormal0"/>
              <w:jc w:val="center"/>
            </w:pPr>
            <w:r>
              <w:t>31</w:t>
            </w:r>
          </w:p>
        </w:tc>
        <w:tc>
          <w:tcPr>
            <w:tcW w:w="2608" w:type="dxa"/>
          </w:tcPr>
          <w:p w14:paraId="27CD3F42" w14:textId="77777777" w:rsidR="002B6D76" w:rsidRDefault="00000000">
            <w:pPr>
              <w:pStyle w:val="ConsPlusNormal0"/>
              <w:jc w:val="center"/>
            </w:pPr>
            <w:r>
              <w:t>B01.011.003.002</w:t>
            </w:r>
          </w:p>
        </w:tc>
        <w:tc>
          <w:tcPr>
            <w:tcW w:w="4365" w:type="dxa"/>
          </w:tcPr>
          <w:p w14:paraId="08009C79" w14:textId="77777777" w:rsidR="002B6D76" w:rsidRDefault="00000000">
            <w:pPr>
              <w:pStyle w:val="ConsPlusNormal0"/>
            </w:pPr>
            <w:r>
              <w:t>Посещение на дому врача-эндокринолога детского</w:t>
            </w:r>
          </w:p>
        </w:tc>
        <w:tc>
          <w:tcPr>
            <w:tcW w:w="1417" w:type="dxa"/>
          </w:tcPr>
          <w:p w14:paraId="1A7F8B1A" w14:textId="77777777" w:rsidR="002B6D76" w:rsidRDefault="00000000">
            <w:pPr>
              <w:pStyle w:val="ConsPlusNormal0"/>
              <w:jc w:val="right"/>
            </w:pPr>
            <w:r>
              <w:t>1238,11</w:t>
            </w:r>
          </w:p>
        </w:tc>
      </w:tr>
      <w:tr w:rsidR="002B6D76" w14:paraId="1390B003" w14:textId="77777777">
        <w:tc>
          <w:tcPr>
            <w:tcW w:w="680" w:type="dxa"/>
          </w:tcPr>
          <w:p w14:paraId="14CC7BED" w14:textId="77777777" w:rsidR="002B6D76" w:rsidRDefault="00000000">
            <w:pPr>
              <w:pStyle w:val="ConsPlusNormal0"/>
              <w:jc w:val="center"/>
            </w:pPr>
            <w:r>
              <w:t>32</w:t>
            </w:r>
          </w:p>
        </w:tc>
        <w:tc>
          <w:tcPr>
            <w:tcW w:w="2608" w:type="dxa"/>
          </w:tcPr>
          <w:p w14:paraId="03BAE4EE" w14:textId="77777777" w:rsidR="002B6D76" w:rsidRDefault="00000000">
            <w:pPr>
              <w:pStyle w:val="ConsPlusNormal0"/>
              <w:jc w:val="center"/>
            </w:pPr>
            <w:r>
              <w:t>B01.011.100.002</w:t>
            </w:r>
          </w:p>
        </w:tc>
        <w:tc>
          <w:tcPr>
            <w:tcW w:w="4365" w:type="dxa"/>
          </w:tcPr>
          <w:p w14:paraId="33ED29EC" w14:textId="77777777" w:rsidR="002B6D76" w:rsidRDefault="00000000">
            <w:pPr>
              <w:pStyle w:val="ConsPlusNormal0"/>
            </w:pPr>
            <w:r>
              <w:t>Посещение в связи с заболеванием врача-эндокринолога детского</w:t>
            </w:r>
          </w:p>
        </w:tc>
        <w:tc>
          <w:tcPr>
            <w:tcW w:w="1417" w:type="dxa"/>
          </w:tcPr>
          <w:p w14:paraId="2C6E03B3" w14:textId="77777777" w:rsidR="002B6D76" w:rsidRDefault="00000000">
            <w:pPr>
              <w:pStyle w:val="ConsPlusNormal0"/>
              <w:jc w:val="right"/>
            </w:pPr>
            <w:r>
              <w:t>1238,11</w:t>
            </w:r>
          </w:p>
        </w:tc>
      </w:tr>
      <w:tr w:rsidR="002B6D76" w14:paraId="57410F52" w14:textId="77777777">
        <w:tc>
          <w:tcPr>
            <w:tcW w:w="680" w:type="dxa"/>
          </w:tcPr>
          <w:p w14:paraId="30BD2F98" w14:textId="77777777" w:rsidR="002B6D76" w:rsidRDefault="00000000">
            <w:pPr>
              <w:pStyle w:val="ConsPlusNormal0"/>
              <w:jc w:val="center"/>
            </w:pPr>
            <w:r>
              <w:t>33</w:t>
            </w:r>
          </w:p>
        </w:tc>
        <w:tc>
          <w:tcPr>
            <w:tcW w:w="2608" w:type="dxa"/>
          </w:tcPr>
          <w:p w14:paraId="64D79F27" w14:textId="77777777" w:rsidR="002B6D76" w:rsidRDefault="00000000">
            <w:pPr>
              <w:pStyle w:val="ConsPlusNormal0"/>
              <w:jc w:val="center"/>
            </w:pPr>
            <w:r>
              <w:t>B01.012.003.001</w:t>
            </w:r>
          </w:p>
        </w:tc>
        <w:tc>
          <w:tcPr>
            <w:tcW w:w="4365" w:type="dxa"/>
          </w:tcPr>
          <w:p w14:paraId="3F017934" w14:textId="77777777" w:rsidR="002B6D76" w:rsidRDefault="00000000">
            <w:pPr>
              <w:pStyle w:val="ConsPlusNormal0"/>
            </w:pPr>
            <w:r>
              <w:t>Посещение на дому врача-диабетолога (взрослые)</w:t>
            </w:r>
          </w:p>
        </w:tc>
        <w:tc>
          <w:tcPr>
            <w:tcW w:w="1417" w:type="dxa"/>
          </w:tcPr>
          <w:p w14:paraId="36939828" w14:textId="77777777" w:rsidR="002B6D76" w:rsidRDefault="00000000">
            <w:pPr>
              <w:pStyle w:val="ConsPlusNormal0"/>
              <w:jc w:val="right"/>
            </w:pPr>
            <w:r>
              <w:t>1238,11</w:t>
            </w:r>
          </w:p>
        </w:tc>
      </w:tr>
      <w:tr w:rsidR="002B6D76" w14:paraId="24E18207" w14:textId="77777777">
        <w:tc>
          <w:tcPr>
            <w:tcW w:w="680" w:type="dxa"/>
          </w:tcPr>
          <w:p w14:paraId="75F59FFE" w14:textId="77777777" w:rsidR="002B6D76" w:rsidRDefault="00000000">
            <w:pPr>
              <w:pStyle w:val="ConsPlusNormal0"/>
              <w:jc w:val="center"/>
            </w:pPr>
            <w:r>
              <w:t>34</w:t>
            </w:r>
          </w:p>
        </w:tc>
        <w:tc>
          <w:tcPr>
            <w:tcW w:w="2608" w:type="dxa"/>
          </w:tcPr>
          <w:p w14:paraId="6B07BFFE" w14:textId="77777777" w:rsidR="002B6D76" w:rsidRDefault="00000000">
            <w:pPr>
              <w:pStyle w:val="ConsPlusNormal0"/>
              <w:jc w:val="center"/>
            </w:pPr>
            <w:r>
              <w:t>B01.012.003.002</w:t>
            </w:r>
          </w:p>
        </w:tc>
        <w:tc>
          <w:tcPr>
            <w:tcW w:w="4365" w:type="dxa"/>
          </w:tcPr>
          <w:p w14:paraId="235D62B2" w14:textId="77777777" w:rsidR="002B6D76" w:rsidRDefault="00000000">
            <w:pPr>
              <w:pStyle w:val="ConsPlusNormal0"/>
            </w:pPr>
            <w:r>
              <w:t>Посещение на дому врача-диабетолога (дети)</w:t>
            </w:r>
          </w:p>
        </w:tc>
        <w:tc>
          <w:tcPr>
            <w:tcW w:w="1417" w:type="dxa"/>
          </w:tcPr>
          <w:p w14:paraId="509FFE09" w14:textId="77777777" w:rsidR="002B6D76" w:rsidRDefault="00000000">
            <w:pPr>
              <w:pStyle w:val="ConsPlusNormal0"/>
              <w:jc w:val="right"/>
            </w:pPr>
            <w:r>
              <w:t>1238,11</w:t>
            </w:r>
          </w:p>
        </w:tc>
      </w:tr>
      <w:tr w:rsidR="002B6D76" w14:paraId="2B9D9DAA" w14:textId="77777777">
        <w:tc>
          <w:tcPr>
            <w:tcW w:w="680" w:type="dxa"/>
          </w:tcPr>
          <w:p w14:paraId="7A460973" w14:textId="77777777" w:rsidR="002B6D76" w:rsidRDefault="00000000">
            <w:pPr>
              <w:pStyle w:val="ConsPlusNormal0"/>
              <w:jc w:val="center"/>
            </w:pPr>
            <w:r>
              <w:t>35</w:t>
            </w:r>
          </w:p>
        </w:tc>
        <w:tc>
          <w:tcPr>
            <w:tcW w:w="2608" w:type="dxa"/>
          </w:tcPr>
          <w:p w14:paraId="6BE588D8" w14:textId="77777777" w:rsidR="002B6D76" w:rsidRDefault="00000000">
            <w:pPr>
              <w:pStyle w:val="ConsPlusNormal0"/>
              <w:jc w:val="center"/>
            </w:pPr>
            <w:r>
              <w:t>B01.012.100.001</w:t>
            </w:r>
          </w:p>
        </w:tc>
        <w:tc>
          <w:tcPr>
            <w:tcW w:w="4365" w:type="dxa"/>
          </w:tcPr>
          <w:p w14:paraId="5FBFC146" w14:textId="77777777" w:rsidR="002B6D76" w:rsidRDefault="00000000">
            <w:pPr>
              <w:pStyle w:val="ConsPlusNormal0"/>
            </w:pPr>
            <w:r>
              <w:t>Посещение в связи с заболеванием врача-диабетолога (взрослые)</w:t>
            </w:r>
          </w:p>
        </w:tc>
        <w:tc>
          <w:tcPr>
            <w:tcW w:w="1417" w:type="dxa"/>
          </w:tcPr>
          <w:p w14:paraId="5A668F8B" w14:textId="77777777" w:rsidR="002B6D76" w:rsidRDefault="00000000">
            <w:pPr>
              <w:pStyle w:val="ConsPlusNormal0"/>
              <w:jc w:val="right"/>
            </w:pPr>
            <w:r>
              <w:t>1238,11</w:t>
            </w:r>
          </w:p>
        </w:tc>
      </w:tr>
      <w:tr w:rsidR="002B6D76" w14:paraId="23A6AB35" w14:textId="77777777">
        <w:tc>
          <w:tcPr>
            <w:tcW w:w="680" w:type="dxa"/>
          </w:tcPr>
          <w:p w14:paraId="58B65840" w14:textId="77777777" w:rsidR="002B6D76" w:rsidRDefault="00000000">
            <w:pPr>
              <w:pStyle w:val="ConsPlusNormal0"/>
              <w:jc w:val="center"/>
            </w:pPr>
            <w:r>
              <w:t>36</w:t>
            </w:r>
          </w:p>
        </w:tc>
        <w:tc>
          <w:tcPr>
            <w:tcW w:w="2608" w:type="dxa"/>
          </w:tcPr>
          <w:p w14:paraId="666472C1" w14:textId="77777777" w:rsidR="002B6D76" w:rsidRDefault="00000000">
            <w:pPr>
              <w:pStyle w:val="ConsPlusNormal0"/>
              <w:jc w:val="center"/>
            </w:pPr>
            <w:r>
              <w:t>B01.012.100.002</w:t>
            </w:r>
          </w:p>
        </w:tc>
        <w:tc>
          <w:tcPr>
            <w:tcW w:w="4365" w:type="dxa"/>
          </w:tcPr>
          <w:p w14:paraId="36933858" w14:textId="77777777" w:rsidR="002B6D76" w:rsidRDefault="00000000">
            <w:pPr>
              <w:pStyle w:val="ConsPlusNormal0"/>
            </w:pPr>
            <w:r>
              <w:t>Посещение в связи с заболеванием врача-диабетолога (дети)</w:t>
            </w:r>
          </w:p>
        </w:tc>
        <w:tc>
          <w:tcPr>
            <w:tcW w:w="1417" w:type="dxa"/>
          </w:tcPr>
          <w:p w14:paraId="48E566D4" w14:textId="77777777" w:rsidR="002B6D76" w:rsidRDefault="00000000">
            <w:pPr>
              <w:pStyle w:val="ConsPlusNormal0"/>
              <w:jc w:val="right"/>
            </w:pPr>
            <w:r>
              <w:t>1238,11</w:t>
            </w:r>
          </w:p>
        </w:tc>
      </w:tr>
      <w:tr w:rsidR="002B6D76" w14:paraId="24AB0FD0" w14:textId="77777777">
        <w:tc>
          <w:tcPr>
            <w:tcW w:w="680" w:type="dxa"/>
          </w:tcPr>
          <w:p w14:paraId="4C02E213" w14:textId="77777777" w:rsidR="002B6D76" w:rsidRDefault="00000000">
            <w:pPr>
              <w:pStyle w:val="ConsPlusNormal0"/>
              <w:jc w:val="center"/>
            </w:pPr>
            <w:r>
              <w:t>37</w:t>
            </w:r>
          </w:p>
        </w:tc>
        <w:tc>
          <w:tcPr>
            <w:tcW w:w="2608" w:type="dxa"/>
          </w:tcPr>
          <w:p w14:paraId="25A7DA3B" w14:textId="77777777" w:rsidR="002B6D76" w:rsidRDefault="00000000">
            <w:pPr>
              <w:pStyle w:val="ConsPlusNormal0"/>
              <w:jc w:val="center"/>
            </w:pPr>
            <w:r>
              <w:t>B01.014.003.001</w:t>
            </w:r>
          </w:p>
        </w:tc>
        <w:tc>
          <w:tcPr>
            <w:tcW w:w="4365" w:type="dxa"/>
          </w:tcPr>
          <w:p w14:paraId="336BCF6B" w14:textId="77777777" w:rsidR="002B6D76" w:rsidRDefault="00000000">
            <w:pPr>
              <w:pStyle w:val="ConsPlusNormal0"/>
            </w:pPr>
            <w:r>
              <w:t>Посещение на дому врача-инфекциониста (взрослые)</w:t>
            </w:r>
          </w:p>
        </w:tc>
        <w:tc>
          <w:tcPr>
            <w:tcW w:w="1417" w:type="dxa"/>
          </w:tcPr>
          <w:p w14:paraId="4A01085F" w14:textId="77777777" w:rsidR="002B6D76" w:rsidRDefault="00000000">
            <w:pPr>
              <w:pStyle w:val="ConsPlusNormal0"/>
              <w:jc w:val="right"/>
            </w:pPr>
            <w:r>
              <w:t>903,50</w:t>
            </w:r>
          </w:p>
        </w:tc>
      </w:tr>
      <w:tr w:rsidR="002B6D76" w14:paraId="02B26B88" w14:textId="77777777">
        <w:tc>
          <w:tcPr>
            <w:tcW w:w="680" w:type="dxa"/>
          </w:tcPr>
          <w:p w14:paraId="518A563C" w14:textId="77777777" w:rsidR="002B6D76" w:rsidRDefault="00000000">
            <w:pPr>
              <w:pStyle w:val="ConsPlusNormal0"/>
              <w:jc w:val="center"/>
            </w:pPr>
            <w:r>
              <w:t>38</w:t>
            </w:r>
          </w:p>
        </w:tc>
        <w:tc>
          <w:tcPr>
            <w:tcW w:w="2608" w:type="dxa"/>
          </w:tcPr>
          <w:p w14:paraId="431B1410" w14:textId="77777777" w:rsidR="002B6D76" w:rsidRDefault="00000000">
            <w:pPr>
              <w:pStyle w:val="ConsPlusNormal0"/>
              <w:jc w:val="center"/>
            </w:pPr>
            <w:r>
              <w:t>B01.014.003.002</w:t>
            </w:r>
          </w:p>
        </w:tc>
        <w:tc>
          <w:tcPr>
            <w:tcW w:w="4365" w:type="dxa"/>
          </w:tcPr>
          <w:p w14:paraId="00DD829B" w14:textId="77777777" w:rsidR="002B6D76" w:rsidRDefault="00000000">
            <w:pPr>
              <w:pStyle w:val="ConsPlusNormal0"/>
            </w:pPr>
            <w:r>
              <w:t>Посещение на дому врача-инфекциониста (дети)</w:t>
            </w:r>
          </w:p>
        </w:tc>
        <w:tc>
          <w:tcPr>
            <w:tcW w:w="1417" w:type="dxa"/>
          </w:tcPr>
          <w:p w14:paraId="4CE83126" w14:textId="77777777" w:rsidR="002B6D76" w:rsidRDefault="00000000">
            <w:pPr>
              <w:pStyle w:val="ConsPlusNormal0"/>
              <w:jc w:val="right"/>
            </w:pPr>
            <w:r>
              <w:t>903,50</w:t>
            </w:r>
          </w:p>
        </w:tc>
      </w:tr>
      <w:tr w:rsidR="002B6D76" w14:paraId="73F2C212" w14:textId="77777777">
        <w:tc>
          <w:tcPr>
            <w:tcW w:w="680" w:type="dxa"/>
          </w:tcPr>
          <w:p w14:paraId="11D3EE7E" w14:textId="77777777" w:rsidR="002B6D76" w:rsidRDefault="00000000">
            <w:pPr>
              <w:pStyle w:val="ConsPlusNormal0"/>
              <w:jc w:val="center"/>
            </w:pPr>
            <w:r>
              <w:t>39</w:t>
            </w:r>
          </w:p>
        </w:tc>
        <w:tc>
          <w:tcPr>
            <w:tcW w:w="2608" w:type="dxa"/>
          </w:tcPr>
          <w:p w14:paraId="0A710017" w14:textId="77777777" w:rsidR="002B6D76" w:rsidRDefault="00000000">
            <w:pPr>
              <w:pStyle w:val="ConsPlusNormal0"/>
              <w:jc w:val="center"/>
            </w:pPr>
            <w:r>
              <w:t>B01.014.100.001</w:t>
            </w:r>
          </w:p>
        </w:tc>
        <w:tc>
          <w:tcPr>
            <w:tcW w:w="4365" w:type="dxa"/>
          </w:tcPr>
          <w:p w14:paraId="2C1D3232" w14:textId="77777777" w:rsidR="002B6D76" w:rsidRDefault="00000000">
            <w:pPr>
              <w:pStyle w:val="ConsPlusNormal0"/>
            </w:pPr>
            <w:r>
              <w:t>Посещение в связи с заболеванием врача-инфекциониста (взрослые)</w:t>
            </w:r>
          </w:p>
        </w:tc>
        <w:tc>
          <w:tcPr>
            <w:tcW w:w="1417" w:type="dxa"/>
          </w:tcPr>
          <w:p w14:paraId="771B78B5" w14:textId="77777777" w:rsidR="002B6D76" w:rsidRDefault="00000000">
            <w:pPr>
              <w:pStyle w:val="ConsPlusNormal0"/>
              <w:jc w:val="right"/>
            </w:pPr>
            <w:r>
              <w:t>903,50</w:t>
            </w:r>
          </w:p>
        </w:tc>
      </w:tr>
      <w:tr w:rsidR="002B6D76" w14:paraId="70297634" w14:textId="77777777">
        <w:tc>
          <w:tcPr>
            <w:tcW w:w="680" w:type="dxa"/>
          </w:tcPr>
          <w:p w14:paraId="430C125E" w14:textId="77777777" w:rsidR="002B6D76" w:rsidRDefault="00000000">
            <w:pPr>
              <w:pStyle w:val="ConsPlusNormal0"/>
              <w:jc w:val="center"/>
            </w:pPr>
            <w:r>
              <w:t>40</w:t>
            </w:r>
          </w:p>
        </w:tc>
        <w:tc>
          <w:tcPr>
            <w:tcW w:w="2608" w:type="dxa"/>
          </w:tcPr>
          <w:p w14:paraId="4129744B" w14:textId="77777777" w:rsidR="002B6D76" w:rsidRDefault="00000000">
            <w:pPr>
              <w:pStyle w:val="ConsPlusNormal0"/>
              <w:jc w:val="center"/>
            </w:pPr>
            <w:r>
              <w:t>B01.014.100.002</w:t>
            </w:r>
          </w:p>
        </w:tc>
        <w:tc>
          <w:tcPr>
            <w:tcW w:w="4365" w:type="dxa"/>
          </w:tcPr>
          <w:p w14:paraId="6E5F3A69" w14:textId="77777777" w:rsidR="002B6D76" w:rsidRDefault="00000000">
            <w:pPr>
              <w:pStyle w:val="ConsPlusNormal0"/>
            </w:pPr>
            <w:r>
              <w:t>Посещение в связи с заболеванием врача-инфекциониста (дети)</w:t>
            </w:r>
          </w:p>
        </w:tc>
        <w:tc>
          <w:tcPr>
            <w:tcW w:w="1417" w:type="dxa"/>
          </w:tcPr>
          <w:p w14:paraId="5650ADD4" w14:textId="77777777" w:rsidR="002B6D76" w:rsidRDefault="00000000">
            <w:pPr>
              <w:pStyle w:val="ConsPlusNormal0"/>
              <w:jc w:val="right"/>
            </w:pPr>
            <w:r>
              <w:t>903,50</w:t>
            </w:r>
          </w:p>
        </w:tc>
      </w:tr>
      <w:tr w:rsidR="002B6D76" w14:paraId="028CCB07" w14:textId="77777777">
        <w:tc>
          <w:tcPr>
            <w:tcW w:w="680" w:type="dxa"/>
          </w:tcPr>
          <w:p w14:paraId="01A8A114" w14:textId="77777777" w:rsidR="002B6D76" w:rsidRDefault="00000000">
            <w:pPr>
              <w:pStyle w:val="ConsPlusNormal0"/>
              <w:jc w:val="center"/>
            </w:pPr>
            <w:r>
              <w:t>41</w:t>
            </w:r>
          </w:p>
        </w:tc>
        <w:tc>
          <w:tcPr>
            <w:tcW w:w="2608" w:type="dxa"/>
          </w:tcPr>
          <w:p w14:paraId="3D383D3B" w14:textId="77777777" w:rsidR="002B6D76" w:rsidRDefault="00000000">
            <w:pPr>
              <w:pStyle w:val="ConsPlusNormal0"/>
              <w:jc w:val="center"/>
            </w:pPr>
            <w:r>
              <w:t>B01.015.003.001</w:t>
            </w:r>
          </w:p>
        </w:tc>
        <w:tc>
          <w:tcPr>
            <w:tcW w:w="4365" w:type="dxa"/>
          </w:tcPr>
          <w:p w14:paraId="3191C66B" w14:textId="77777777" w:rsidR="002B6D76" w:rsidRDefault="00000000">
            <w:pPr>
              <w:pStyle w:val="ConsPlusNormal0"/>
            </w:pPr>
            <w:r>
              <w:t>Посещение на дому врача-кардиолога (взрослые)</w:t>
            </w:r>
          </w:p>
        </w:tc>
        <w:tc>
          <w:tcPr>
            <w:tcW w:w="1417" w:type="dxa"/>
          </w:tcPr>
          <w:p w14:paraId="4075CED6" w14:textId="77777777" w:rsidR="002B6D76" w:rsidRDefault="00000000">
            <w:pPr>
              <w:pStyle w:val="ConsPlusNormal0"/>
              <w:jc w:val="right"/>
            </w:pPr>
            <w:r>
              <w:t>685,26</w:t>
            </w:r>
          </w:p>
        </w:tc>
      </w:tr>
      <w:tr w:rsidR="002B6D76" w14:paraId="60E08297" w14:textId="77777777">
        <w:tc>
          <w:tcPr>
            <w:tcW w:w="680" w:type="dxa"/>
          </w:tcPr>
          <w:p w14:paraId="6E557281" w14:textId="77777777" w:rsidR="002B6D76" w:rsidRDefault="00000000">
            <w:pPr>
              <w:pStyle w:val="ConsPlusNormal0"/>
              <w:jc w:val="center"/>
            </w:pPr>
            <w:r>
              <w:t>42</w:t>
            </w:r>
          </w:p>
        </w:tc>
        <w:tc>
          <w:tcPr>
            <w:tcW w:w="2608" w:type="dxa"/>
          </w:tcPr>
          <w:p w14:paraId="5F16AA16" w14:textId="77777777" w:rsidR="002B6D76" w:rsidRDefault="00000000">
            <w:pPr>
              <w:pStyle w:val="ConsPlusNormal0"/>
              <w:jc w:val="center"/>
            </w:pPr>
            <w:r>
              <w:t>B01.015.100.001</w:t>
            </w:r>
          </w:p>
        </w:tc>
        <w:tc>
          <w:tcPr>
            <w:tcW w:w="4365" w:type="dxa"/>
          </w:tcPr>
          <w:p w14:paraId="0387FC11" w14:textId="77777777" w:rsidR="002B6D76" w:rsidRDefault="00000000">
            <w:pPr>
              <w:pStyle w:val="ConsPlusNormal0"/>
            </w:pPr>
            <w:r>
              <w:t>Посещение в связи с заболеванием врача-кардиолога (взрослые)</w:t>
            </w:r>
          </w:p>
        </w:tc>
        <w:tc>
          <w:tcPr>
            <w:tcW w:w="1417" w:type="dxa"/>
          </w:tcPr>
          <w:p w14:paraId="12DDC523" w14:textId="77777777" w:rsidR="002B6D76" w:rsidRDefault="00000000">
            <w:pPr>
              <w:pStyle w:val="ConsPlusNormal0"/>
              <w:jc w:val="right"/>
            </w:pPr>
            <w:r>
              <w:t>685,26</w:t>
            </w:r>
          </w:p>
        </w:tc>
      </w:tr>
      <w:tr w:rsidR="002B6D76" w14:paraId="46A94E31" w14:textId="77777777">
        <w:tc>
          <w:tcPr>
            <w:tcW w:w="680" w:type="dxa"/>
          </w:tcPr>
          <w:p w14:paraId="1FFEC182" w14:textId="77777777" w:rsidR="002B6D76" w:rsidRDefault="00000000">
            <w:pPr>
              <w:pStyle w:val="ConsPlusNormal0"/>
              <w:jc w:val="center"/>
            </w:pPr>
            <w:r>
              <w:t>43</w:t>
            </w:r>
          </w:p>
        </w:tc>
        <w:tc>
          <w:tcPr>
            <w:tcW w:w="2608" w:type="dxa"/>
          </w:tcPr>
          <w:p w14:paraId="0B526C3A" w14:textId="77777777" w:rsidR="002B6D76" w:rsidRDefault="00000000">
            <w:pPr>
              <w:pStyle w:val="ConsPlusNormal0"/>
              <w:jc w:val="center"/>
            </w:pPr>
            <w:r>
              <w:t>B01.017.100.001</w:t>
            </w:r>
          </w:p>
        </w:tc>
        <w:tc>
          <w:tcPr>
            <w:tcW w:w="4365" w:type="dxa"/>
          </w:tcPr>
          <w:p w14:paraId="740E91EF" w14:textId="77777777" w:rsidR="002B6D76" w:rsidRDefault="00000000">
            <w:pPr>
              <w:pStyle w:val="ConsPlusNormal0"/>
            </w:pPr>
            <w:r>
              <w:t>Посещение в связи с заболеванием врача - клинического фармаколога (взрослые)</w:t>
            </w:r>
          </w:p>
        </w:tc>
        <w:tc>
          <w:tcPr>
            <w:tcW w:w="1417" w:type="dxa"/>
          </w:tcPr>
          <w:p w14:paraId="6E0165BF" w14:textId="77777777" w:rsidR="002B6D76" w:rsidRDefault="00000000">
            <w:pPr>
              <w:pStyle w:val="ConsPlusNormal0"/>
              <w:jc w:val="right"/>
            </w:pPr>
            <w:r>
              <w:t>601,82</w:t>
            </w:r>
          </w:p>
        </w:tc>
      </w:tr>
      <w:tr w:rsidR="002B6D76" w14:paraId="36C4EF29" w14:textId="77777777">
        <w:tc>
          <w:tcPr>
            <w:tcW w:w="680" w:type="dxa"/>
          </w:tcPr>
          <w:p w14:paraId="682986BD" w14:textId="77777777" w:rsidR="002B6D76" w:rsidRDefault="00000000">
            <w:pPr>
              <w:pStyle w:val="ConsPlusNormal0"/>
              <w:jc w:val="center"/>
            </w:pPr>
            <w:r>
              <w:t>44</w:t>
            </w:r>
          </w:p>
        </w:tc>
        <w:tc>
          <w:tcPr>
            <w:tcW w:w="2608" w:type="dxa"/>
          </w:tcPr>
          <w:p w14:paraId="1C22F1CE" w14:textId="77777777" w:rsidR="002B6D76" w:rsidRDefault="00000000">
            <w:pPr>
              <w:pStyle w:val="ConsPlusNormal0"/>
              <w:jc w:val="center"/>
            </w:pPr>
            <w:r>
              <w:t>B01.017.100.002</w:t>
            </w:r>
          </w:p>
        </w:tc>
        <w:tc>
          <w:tcPr>
            <w:tcW w:w="4365" w:type="dxa"/>
          </w:tcPr>
          <w:p w14:paraId="03A329F5" w14:textId="77777777" w:rsidR="002B6D76" w:rsidRDefault="00000000">
            <w:pPr>
              <w:pStyle w:val="ConsPlusNormal0"/>
            </w:pPr>
            <w:r>
              <w:t>Посещение в связи с заболеванием врача - клинического фармаколога (дети)</w:t>
            </w:r>
          </w:p>
        </w:tc>
        <w:tc>
          <w:tcPr>
            <w:tcW w:w="1417" w:type="dxa"/>
          </w:tcPr>
          <w:p w14:paraId="258D3F5F" w14:textId="77777777" w:rsidR="002B6D76" w:rsidRDefault="00000000">
            <w:pPr>
              <w:pStyle w:val="ConsPlusNormal0"/>
              <w:jc w:val="right"/>
            </w:pPr>
            <w:r>
              <w:t>907,58</w:t>
            </w:r>
          </w:p>
        </w:tc>
      </w:tr>
      <w:tr w:rsidR="002B6D76" w14:paraId="17AD5A0D" w14:textId="77777777">
        <w:tc>
          <w:tcPr>
            <w:tcW w:w="680" w:type="dxa"/>
          </w:tcPr>
          <w:p w14:paraId="3C17D4F5" w14:textId="77777777" w:rsidR="002B6D76" w:rsidRDefault="00000000">
            <w:pPr>
              <w:pStyle w:val="ConsPlusNormal0"/>
              <w:jc w:val="center"/>
            </w:pPr>
            <w:r>
              <w:t>45</w:t>
            </w:r>
          </w:p>
        </w:tc>
        <w:tc>
          <w:tcPr>
            <w:tcW w:w="2608" w:type="dxa"/>
          </w:tcPr>
          <w:p w14:paraId="79518568" w14:textId="77777777" w:rsidR="002B6D76" w:rsidRDefault="00000000">
            <w:pPr>
              <w:pStyle w:val="ConsPlusNormal0"/>
              <w:jc w:val="center"/>
            </w:pPr>
            <w:r>
              <w:t>B01.018.003.001</w:t>
            </w:r>
          </w:p>
        </w:tc>
        <w:tc>
          <w:tcPr>
            <w:tcW w:w="4365" w:type="dxa"/>
          </w:tcPr>
          <w:p w14:paraId="4777CEC8" w14:textId="77777777" w:rsidR="002B6D76" w:rsidRDefault="00000000">
            <w:pPr>
              <w:pStyle w:val="ConsPlusNormal0"/>
            </w:pPr>
            <w:r>
              <w:t>Посещение на дому врача-колопроктолога (взрослые)</w:t>
            </w:r>
          </w:p>
        </w:tc>
        <w:tc>
          <w:tcPr>
            <w:tcW w:w="1417" w:type="dxa"/>
          </w:tcPr>
          <w:p w14:paraId="5A44ACFD" w14:textId="77777777" w:rsidR="002B6D76" w:rsidRDefault="00000000">
            <w:pPr>
              <w:pStyle w:val="ConsPlusNormal0"/>
              <w:jc w:val="right"/>
            </w:pPr>
            <w:r>
              <w:t>641,15</w:t>
            </w:r>
          </w:p>
        </w:tc>
      </w:tr>
      <w:tr w:rsidR="002B6D76" w14:paraId="5C46B5EA" w14:textId="77777777">
        <w:tc>
          <w:tcPr>
            <w:tcW w:w="680" w:type="dxa"/>
          </w:tcPr>
          <w:p w14:paraId="70646D07" w14:textId="77777777" w:rsidR="002B6D76" w:rsidRDefault="00000000">
            <w:pPr>
              <w:pStyle w:val="ConsPlusNormal0"/>
              <w:jc w:val="center"/>
            </w:pPr>
            <w:r>
              <w:t>46</w:t>
            </w:r>
          </w:p>
        </w:tc>
        <w:tc>
          <w:tcPr>
            <w:tcW w:w="2608" w:type="dxa"/>
          </w:tcPr>
          <w:p w14:paraId="57B78A3F" w14:textId="77777777" w:rsidR="002B6D76" w:rsidRDefault="00000000">
            <w:pPr>
              <w:pStyle w:val="ConsPlusNormal0"/>
              <w:jc w:val="center"/>
            </w:pPr>
            <w:r>
              <w:t>B01.018.003.002</w:t>
            </w:r>
          </w:p>
        </w:tc>
        <w:tc>
          <w:tcPr>
            <w:tcW w:w="4365" w:type="dxa"/>
          </w:tcPr>
          <w:p w14:paraId="373F7186" w14:textId="77777777" w:rsidR="002B6D76" w:rsidRDefault="00000000">
            <w:pPr>
              <w:pStyle w:val="ConsPlusNormal0"/>
            </w:pPr>
            <w:r>
              <w:t>Посещение на дому врача-колопроктолога (дети)</w:t>
            </w:r>
          </w:p>
        </w:tc>
        <w:tc>
          <w:tcPr>
            <w:tcW w:w="1417" w:type="dxa"/>
          </w:tcPr>
          <w:p w14:paraId="17F2E4F8" w14:textId="77777777" w:rsidR="002B6D76" w:rsidRDefault="00000000">
            <w:pPr>
              <w:pStyle w:val="ConsPlusNormal0"/>
              <w:jc w:val="right"/>
            </w:pPr>
            <w:r>
              <w:t>641,15</w:t>
            </w:r>
          </w:p>
        </w:tc>
      </w:tr>
      <w:tr w:rsidR="002B6D76" w14:paraId="5F9CB9BE" w14:textId="77777777">
        <w:tc>
          <w:tcPr>
            <w:tcW w:w="680" w:type="dxa"/>
          </w:tcPr>
          <w:p w14:paraId="1FBDB836" w14:textId="77777777" w:rsidR="002B6D76" w:rsidRDefault="00000000">
            <w:pPr>
              <w:pStyle w:val="ConsPlusNormal0"/>
              <w:jc w:val="center"/>
            </w:pPr>
            <w:r>
              <w:t>47</w:t>
            </w:r>
          </w:p>
        </w:tc>
        <w:tc>
          <w:tcPr>
            <w:tcW w:w="2608" w:type="dxa"/>
          </w:tcPr>
          <w:p w14:paraId="4C50C02A" w14:textId="77777777" w:rsidR="002B6D76" w:rsidRDefault="00000000">
            <w:pPr>
              <w:pStyle w:val="ConsPlusNormal0"/>
              <w:jc w:val="center"/>
            </w:pPr>
            <w:r>
              <w:t>B01.018.100.001</w:t>
            </w:r>
          </w:p>
        </w:tc>
        <w:tc>
          <w:tcPr>
            <w:tcW w:w="4365" w:type="dxa"/>
          </w:tcPr>
          <w:p w14:paraId="50E8EF36" w14:textId="77777777" w:rsidR="002B6D76" w:rsidRDefault="00000000">
            <w:pPr>
              <w:pStyle w:val="ConsPlusNormal0"/>
            </w:pPr>
            <w:r>
              <w:t>Посещение в связи с заболеванием врача-колопроктолога (взрослые)</w:t>
            </w:r>
          </w:p>
        </w:tc>
        <w:tc>
          <w:tcPr>
            <w:tcW w:w="1417" w:type="dxa"/>
          </w:tcPr>
          <w:p w14:paraId="132DD04C" w14:textId="77777777" w:rsidR="002B6D76" w:rsidRDefault="00000000">
            <w:pPr>
              <w:pStyle w:val="ConsPlusNormal0"/>
              <w:jc w:val="right"/>
            </w:pPr>
            <w:r>
              <w:t>641,15</w:t>
            </w:r>
          </w:p>
        </w:tc>
      </w:tr>
      <w:tr w:rsidR="002B6D76" w14:paraId="7E81E012" w14:textId="77777777">
        <w:tc>
          <w:tcPr>
            <w:tcW w:w="680" w:type="dxa"/>
          </w:tcPr>
          <w:p w14:paraId="1A8E8877" w14:textId="77777777" w:rsidR="002B6D76" w:rsidRDefault="00000000">
            <w:pPr>
              <w:pStyle w:val="ConsPlusNormal0"/>
              <w:jc w:val="center"/>
            </w:pPr>
            <w:r>
              <w:t>48</w:t>
            </w:r>
          </w:p>
        </w:tc>
        <w:tc>
          <w:tcPr>
            <w:tcW w:w="2608" w:type="dxa"/>
          </w:tcPr>
          <w:p w14:paraId="6915F9EC" w14:textId="77777777" w:rsidR="002B6D76" w:rsidRDefault="00000000">
            <w:pPr>
              <w:pStyle w:val="ConsPlusNormal0"/>
              <w:jc w:val="center"/>
            </w:pPr>
            <w:r>
              <w:t>B01.018.100.002</w:t>
            </w:r>
          </w:p>
        </w:tc>
        <w:tc>
          <w:tcPr>
            <w:tcW w:w="4365" w:type="dxa"/>
          </w:tcPr>
          <w:p w14:paraId="0B21B186" w14:textId="77777777" w:rsidR="002B6D76" w:rsidRDefault="00000000">
            <w:pPr>
              <w:pStyle w:val="ConsPlusNormal0"/>
            </w:pPr>
            <w:r>
              <w:t>Посещение в связи с заболеванием врача-колопроктолога (дети)</w:t>
            </w:r>
          </w:p>
        </w:tc>
        <w:tc>
          <w:tcPr>
            <w:tcW w:w="1417" w:type="dxa"/>
          </w:tcPr>
          <w:p w14:paraId="26A40C8A" w14:textId="77777777" w:rsidR="002B6D76" w:rsidRDefault="00000000">
            <w:pPr>
              <w:pStyle w:val="ConsPlusNormal0"/>
              <w:jc w:val="right"/>
            </w:pPr>
            <w:r>
              <w:t>641,15</w:t>
            </w:r>
          </w:p>
        </w:tc>
      </w:tr>
      <w:tr w:rsidR="002B6D76" w14:paraId="5D17E7CB" w14:textId="77777777">
        <w:tc>
          <w:tcPr>
            <w:tcW w:w="680" w:type="dxa"/>
          </w:tcPr>
          <w:p w14:paraId="577E1FDA" w14:textId="77777777" w:rsidR="002B6D76" w:rsidRDefault="00000000">
            <w:pPr>
              <w:pStyle w:val="ConsPlusNormal0"/>
              <w:jc w:val="center"/>
            </w:pPr>
            <w:r>
              <w:t>49</w:t>
            </w:r>
          </w:p>
        </w:tc>
        <w:tc>
          <w:tcPr>
            <w:tcW w:w="2608" w:type="dxa"/>
          </w:tcPr>
          <w:p w14:paraId="1C98DE37" w14:textId="77777777" w:rsidR="002B6D76" w:rsidRDefault="00000000">
            <w:pPr>
              <w:pStyle w:val="ConsPlusNormal0"/>
              <w:jc w:val="center"/>
            </w:pPr>
            <w:r>
              <w:t>B01.020.003.001</w:t>
            </w:r>
          </w:p>
        </w:tc>
        <w:tc>
          <w:tcPr>
            <w:tcW w:w="4365" w:type="dxa"/>
          </w:tcPr>
          <w:p w14:paraId="2F91ACAA" w14:textId="77777777" w:rsidR="002B6D76" w:rsidRDefault="00000000">
            <w:pPr>
              <w:pStyle w:val="ConsPlusNormal0"/>
            </w:pPr>
            <w:r>
              <w:t>Посещение на дому врача лечебной физкультуры (взрослые)</w:t>
            </w:r>
          </w:p>
        </w:tc>
        <w:tc>
          <w:tcPr>
            <w:tcW w:w="1417" w:type="dxa"/>
          </w:tcPr>
          <w:p w14:paraId="0299B095" w14:textId="77777777" w:rsidR="002B6D76" w:rsidRDefault="00000000">
            <w:pPr>
              <w:pStyle w:val="ConsPlusNormal0"/>
              <w:jc w:val="right"/>
            </w:pPr>
            <w:r>
              <w:t>601,82</w:t>
            </w:r>
          </w:p>
        </w:tc>
      </w:tr>
      <w:tr w:rsidR="002B6D76" w14:paraId="03405642" w14:textId="77777777">
        <w:tc>
          <w:tcPr>
            <w:tcW w:w="680" w:type="dxa"/>
          </w:tcPr>
          <w:p w14:paraId="79244244" w14:textId="77777777" w:rsidR="002B6D76" w:rsidRDefault="00000000">
            <w:pPr>
              <w:pStyle w:val="ConsPlusNormal0"/>
              <w:jc w:val="center"/>
            </w:pPr>
            <w:r>
              <w:t>50</w:t>
            </w:r>
          </w:p>
        </w:tc>
        <w:tc>
          <w:tcPr>
            <w:tcW w:w="2608" w:type="dxa"/>
          </w:tcPr>
          <w:p w14:paraId="7F0F34A5" w14:textId="77777777" w:rsidR="002B6D76" w:rsidRDefault="00000000">
            <w:pPr>
              <w:pStyle w:val="ConsPlusNormal0"/>
              <w:jc w:val="center"/>
            </w:pPr>
            <w:r>
              <w:t>B01.020.003.002</w:t>
            </w:r>
          </w:p>
        </w:tc>
        <w:tc>
          <w:tcPr>
            <w:tcW w:w="4365" w:type="dxa"/>
          </w:tcPr>
          <w:p w14:paraId="05638738" w14:textId="77777777" w:rsidR="002B6D76" w:rsidRDefault="00000000">
            <w:pPr>
              <w:pStyle w:val="ConsPlusNormal0"/>
            </w:pPr>
            <w:r>
              <w:t>Посещение на дому врача лечебной физкультуры (дети)</w:t>
            </w:r>
          </w:p>
        </w:tc>
        <w:tc>
          <w:tcPr>
            <w:tcW w:w="1417" w:type="dxa"/>
          </w:tcPr>
          <w:p w14:paraId="56472AC3" w14:textId="77777777" w:rsidR="002B6D76" w:rsidRDefault="00000000">
            <w:pPr>
              <w:pStyle w:val="ConsPlusNormal0"/>
              <w:jc w:val="right"/>
            </w:pPr>
            <w:r>
              <w:t>907,58</w:t>
            </w:r>
          </w:p>
        </w:tc>
      </w:tr>
      <w:tr w:rsidR="002B6D76" w14:paraId="0932A707" w14:textId="77777777">
        <w:tc>
          <w:tcPr>
            <w:tcW w:w="680" w:type="dxa"/>
          </w:tcPr>
          <w:p w14:paraId="5639C62A" w14:textId="77777777" w:rsidR="002B6D76" w:rsidRDefault="00000000">
            <w:pPr>
              <w:pStyle w:val="ConsPlusNormal0"/>
              <w:jc w:val="center"/>
            </w:pPr>
            <w:r>
              <w:t>51</w:t>
            </w:r>
          </w:p>
        </w:tc>
        <w:tc>
          <w:tcPr>
            <w:tcW w:w="2608" w:type="dxa"/>
          </w:tcPr>
          <w:p w14:paraId="01742F34" w14:textId="77777777" w:rsidR="002B6D76" w:rsidRDefault="00000000">
            <w:pPr>
              <w:pStyle w:val="ConsPlusNormal0"/>
              <w:jc w:val="center"/>
            </w:pPr>
            <w:r>
              <w:t>B01.020.100.001</w:t>
            </w:r>
          </w:p>
        </w:tc>
        <w:tc>
          <w:tcPr>
            <w:tcW w:w="4365" w:type="dxa"/>
          </w:tcPr>
          <w:p w14:paraId="61437E42" w14:textId="77777777" w:rsidR="002B6D76" w:rsidRDefault="00000000">
            <w:pPr>
              <w:pStyle w:val="ConsPlusNormal0"/>
            </w:pPr>
            <w:r>
              <w:t>Посещение в связи с заболеванием врача лечебной физкультуры (взрослые)</w:t>
            </w:r>
          </w:p>
        </w:tc>
        <w:tc>
          <w:tcPr>
            <w:tcW w:w="1417" w:type="dxa"/>
          </w:tcPr>
          <w:p w14:paraId="754F95CC" w14:textId="77777777" w:rsidR="002B6D76" w:rsidRDefault="00000000">
            <w:pPr>
              <w:pStyle w:val="ConsPlusNormal0"/>
              <w:jc w:val="right"/>
            </w:pPr>
            <w:r>
              <w:t>601,82</w:t>
            </w:r>
          </w:p>
        </w:tc>
      </w:tr>
      <w:tr w:rsidR="002B6D76" w14:paraId="4F0584B6" w14:textId="77777777">
        <w:tc>
          <w:tcPr>
            <w:tcW w:w="680" w:type="dxa"/>
          </w:tcPr>
          <w:p w14:paraId="773E6B04" w14:textId="77777777" w:rsidR="002B6D76" w:rsidRDefault="00000000">
            <w:pPr>
              <w:pStyle w:val="ConsPlusNormal0"/>
              <w:jc w:val="center"/>
            </w:pPr>
            <w:r>
              <w:t>52</w:t>
            </w:r>
          </w:p>
        </w:tc>
        <w:tc>
          <w:tcPr>
            <w:tcW w:w="2608" w:type="dxa"/>
          </w:tcPr>
          <w:p w14:paraId="309C707D" w14:textId="77777777" w:rsidR="002B6D76" w:rsidRDefault="00000000">
            <w:pPr>
              <w:pStyle w:val="ConsPlusNormal0"/>
              <w:jc w:val="center"/>
            </w:pPr>
            <w:r>
              <w:t>B01.020.100.002</w:t>
            </w:r>
          </w:p>
        </w:tc>
        <w:tc>
          <w:tcPr>
            <w:tcW w:w="4365" w:type="dxa"/>
          </w:tcPr>
          <w:p w14:paraId="7C9444F2" w14:textId="77777777" w:rsidR="002B6D76" w:rsidRDefault="00000000">
            <w:pPr>
              <w:pStyle w:val="ConsPlusNormal0"/>
            </w:pPr>
            <w:r>
              <w:t>Посещение в связи с заболеванием врача лечебной физкультуры (дети)</w:t>
            </w:r>
          </w:p>
        </w:tc>
        <w:tc>
          <w:tcPr>
            <w:tcW w:w="1417" w:type="dxa"/>
          </w:tcPr>
          <w:p w14:paraId="5F25FA70" w14:textId="77777777" w:rsidR="002B6D76" w:rsidRDefault="00000000">
            <w:pPr>
              <w:pStyle w:val="ConsPlusNormal0"/>
              <w:jc w:val="right"/>
            </w:pPr>
            <w:r>
              <w:t>907,58</w:t>
            </w:r>
          </w:p>
        </w:tc>
      </w:tr>
      <w:tr w:rsidR="002B6D76" w14:paraId="18066DC7" w14:textId="77777777">
        <w:tc>
          <w:tcPr>
            <w:tcW w:w="680" w:type="dxa"/>
          </w:tcPr>
          <w:p w14:paraId="21C114C8" w14:textId="77777777" w:rsidR="002B6D76" w:rsidRDefault="00000000">
            <w:pPr>
              <w:pStyle w:val="ConsPlusNormal0"/>
              <w:jc w:val="center"/>
            </w:pPr>
            <w:r>
              <w:t>53</w:t>
            </w:r>
          </w:p>
        </w:tc>
        <w:tc>
          <w:tcPr>
            <w:tcW w:w="2608" w:type="dxa"/>
          </w:tcPr>
          <w:p w14:paraId="07470E42" w14:textId="77777777" w:rsidR="002B6D76" w:rsidRDefault="00000000">
            <w:pPr>
              <w:pStyle w:val="ConsPlusNormal0"/>
              <w:jc w:val="center"/>
            </w:pPr>
            <w:r>
              <w:t>B01.023.003.001</w:t>
            </w:r>
          </w:p>
        </w:tc>
        <w:tc>
          <w:tcPr>
            <w:tcW w:w="4365" w:type="dxa"/>
          </w:tcPr>
          <w:p w14:paraId="4BFAA609" w14:textId="77777777" w:rsidR="002B6D76" w:rsidRDefault="00000000">
            <w:pPr>
              <w:pStyle w:val="ConsPlusNormal0"/>
            </w:pPr>
            <w:r>
              <w:t>Посещение на дому врача-невролога (взрослые)</w:t>
            </w:r>
          </w:p>
        </w:tc>
        <w:tc>
          <w:tcPr>
            <w:tcW w:w="1417" w:type="dxa"/>
          </w:tcPr>
          <w:p w14:paraId="69C0799D" w14:textId="77777777" w:rsidR="002B6D76" w:rsidRDefault="00000000">
            <w:pPr>
              <w:pStyle w:val="ConsPlusNormal0"/>
              <w:jc w:val="right"/>
            </w:pPr>
            <w:r>
              <w:t>713,96</w:t>
            </w:r>
          </w:p>
        </w:tc>
      </w:tr>
      <w:tr w:rsidR="002B6D76" w14:paraId="37F75489" w14:textId="77777777">
        <w:tc>
          <w:tcPr>
            <w:tcW w:w="680" w:type="dxa"/>
          </w:tcPr>
          <w:p w14:paraId="49AE3ACB" w14:textId="77777777" w:rsidR="002B6D76" w:rsidRDefault="00000000">
            <w:pPr>
              <w:pStyle w:val="ConsPlusNormal0"/>
              <w:jc w:val="center"/>
            </w:pPr>
            <w:r>
              <w:t>54</w:t>
            </w:r>
          </w:p>
        </w:tc>
        <w:tc>
          <w:tcPr>
            <w:tcW w:w="2608" w:type="dxa"/>
          </w:tcPr>
          <w:p w14:paraId="3C124CDF" w14:textId="77777777" w:rsidR="002B6D76" w:rsidRDefault="00000000">
            <w:pPr>
              <w:pStyle w:val="ConsPlusNormal0"/>
              <w:jc w:val="center"/>
            </w:pPr>
            <w:r>
              <w:t>B01.023.003.002</w:t>
            </w:r>
          </w:p>
        </w:tc>
        <w:tc>
          <w:tcPr>
            <w:tcW w:w="4365" w:type="dxa"/>
          </w:tcPr>
          <w:p w14:paraId="251BD9A9" w14:textId="77777777" w:rsidR="002B6D76" w:rsidRDefault="00000000">
            <w:pPr>
              <w:pStyle w:val="ConsPlusNormal0"/>
            </w:pPr>
            <w:r>
              <w:t>Посещение на дому врача-невролога (дети)</w:t>
            </w:r>
          </w:p>
        </w:tc>
        <w:tc>
          <w:tcPr>
            <w:tcW w:w="1417" w:type="dxa"/>
          </w:tcPr>
          <w:p w14:paraId="3879E949" w14:textId="77777777" w:rsidR="002B6D76" w:rsidRDefault="00000000">
            <w:pPr>
              <w:pStyle w:val="ConsPlusNormal0"/>
              <w:jc w:val="right"/>
            </w:pPr>
            <w:r>
              <w:t>713,96</w:t>
            </w:r>
          </w:p>
        </w:tc>
      </w:tr>
      <w:tr w:rsidR="002B6D76" w14:paraId="30BC0CAC" w14:textId="77777777">
        <w:tc>
          <w:tcPr>
            <w:tcW w:w="680" w:type="dxa"/>
          </w:tcPr>
          <w:p w14:paraId="2672DC65" w14:textId="77777777" w:rsidR="002B6D76" w:rsidRDefault="00000000">
            <w:pPr>
              <w:pStyle w:val="ConsPlusNormal0"/>
              <w:jc w:val="center"/>
            </w:pPr>
            <w:r>
              <w:t>55</w:t>
            </w:r>
          </w:p>
        </w:tc>
        <w:tc>
          <w:tcPr>
            <w:tcW w:w="2608" w:type="dxa"/>
          </w:tcPr>
          <w:p w14:paraId="1F7DD341" w14:textId="77777777" w:rsidR="002B6D76" w:rsidRDefault="00000000">
            <w:pPr>
              <w:pStyle w:val="ConsPlusNormal0"/>
              <w:jc w:val="center"/>
            </w:pPr>
            <w:r>
              <w:t>B01.023.100.001</w:t>
            </w:r>
          </w:p>
        </w:tc>
        <w:tc>
          <w:tcPr>
            <w:tcW w:w="4365" w:type="dxa"/>
          </w:tcPr>
          <w:p w14:paraId="391E1FCF" w14:textId="77777777" w:rsidR="002B6D76" w:rsidRDefault="00000000">
            <w:pPr>
              <w:pStyle w:val="ConsPlusNormal0"/>
            </w:pPr>
            <w:r>
              <w:t>Посещение в связи с заболеванием врача-невролога (взрослые)</w:t>
            </w:r>
          </w:p>
        </w:tc>
        <w:tc>
          <w:tcPr>
            <w:tcW w:w="1417" w:type="dxa"/>
          </w:tcPr>
          <w:p w14:paraId="53B70EB5" w14:textId="77777777" w:rsidR="002B6D76" w:rsidRDefault="00000000">
            <w:pPr>
              <w:pStyle w:val="ConsPlusNormal0"/>
              <w:jc w:val="right"/>
            </w:pPr>
            <w:r>
              <w:t>713,96</w:t>
            </w:r>
          </w:p>
        </w:tc>
      </w:tr>
      <w:tr w:rsidR="002B6D76" w14:paraId="40A5D35F" w14:textId="77777777">
        <w:tc>
          <w:tcPr>
            <w:tcW w:w="680" w:type="dxa"/>
          </w:tcPr>
          <w:p w14:paraId="393EF0EF" w14:textId="77777777" w:rsidR="002B6D76" w:rsidRDefault="00000000">
            <w:pPr>
              <w:pStyle w:val="ConsPlusNormal0"/>
              <w:jc w:val="center"/>
            </w:pPr>
            <w:r>
              <w:t>56</w:t>
            </w:r>
          </w:p>
        </w:tc>
        <w:tc>
          <w:tcPr>
            <w:tcW w:w="2608" w:type="dxa"/>
          </w:tcPr>
          <w:p w14:paraId="3EADE17B" w14:textId="77777777" w:rsidR="002B6D76" w:rsidRDefault="00000000">
            <w:pPr>
              <w:pStyle w:val="ConsPlusNormal0"/>
              <w:jc w:val="center"/>
            </w:pPr>
            <w:r>
              <w:t>B01.023.100.002</w:t>
            </w:r>
          </w:p>
        </w:tc>
        <w:tc>
          <w:tcPr>
            <w:tcW w:w="4365" w:type="dxa"/>
          </w:tcPr>
          <w:p w14:paraId="2FB011AA" w14:textId="77777777" w:rsidR="002B6D76" w:rsidRDefault="00000000">
            <w:pPr>
              <w:pStyle w:val="ConsPlusNormal0"/>
            </w:pPr>
            <w:r>
              <w:t>Посещение в связи с заболеванием врача-невролога (дети)</w:t>
            </w:r>
          </w:p>
        </w:tc>
        <w:tc>
          <w:tcPr>
            <w:tcW w:w="1417" w:type="dxa"/>
          </w:tcPr>
          <w:p w14:paraId="10A26267" w14:textId="77777777" w:rsidR="002B6D76" w:rsidRDefault="00000000">
            <w:pPr>
              <w:pStyle w:val="ConsPlusNormal0"/>
              <w:jc w:val="right"/>
            </w:pPr>
            <w:r>
              <w:t>713,96</w:t>
            </w:r>
          </w:p>
        </w:tc>
      </w:tr>
      <w:tr w:rsidR="002B6D76" w14:paraId="4E0068F1" w14:textId="77777777">
        <w:tc>
          <w:tcPr>
            <w:tcW w:w="680" w:type="dxa"/>
          </w:tcPr>
          <w:p w14:paraId="34AAC811" w14:textId="77777777" w:rsidR="002B6D76" w:rsidRDefault="00000000">
            <w:pPr>
              <w:pStyle w:val="ConsPlusNormal0"/>
              <w:jc w:val="center"/>
            </w:pPr>
            <w:r>
              <w:t>57</w:t>
            </w:r>
          </w:p>
        </w:tc>
        <w:tc>
          <w:tcPr>
            <w:tcW w:w="2608" w:type="dxa"/>
          </w:tcPr>
          <w:p w14:paraId="16CA04E0" w14:textId="77777777" w:rsidR="002B6D76" w:rsidRDefault="00000000">
            <w:pPr>
              <w:pStyle w:val="ConsPlusNormal0"/>
              <w:jc w:val="center"/>
            </w:pPr>
            <w:r>
              <w:t>B01.024.003.001</w:t>
            </w:r>
          </w:p>
        </w:tc>
        <w:tc>
          <w:tcPr>
            <w:tcW w:w="4365" w:type="dxa"/>
          </w:tcPr>
          <w:p w14:paraId="5F29D0E7" w14:textId="77777777" w:rsidR="002B6D76" w:rsidRDefault="00000000">
            <w:pPr>
              <w:pStyle w:val="ConsPlusNormal0"/>
            </w:pPr>
            <w:r>
              <w:t>Посещение на дому врача-нейрохирурга (взрослые)</w:t>
            </w:r>
          </w:p>
        </w:tc>
        <w:tc>
          <w:tcPr>
            <w:tcW w:w="1417" w:type="dxa"/>
          </w:tcPr>
          <w:p w14:paraId="62400B5A" w14:textId="77777777" w:rsidR="002B6D76" w:rsidRDefault="00000000">
            <w:pPr>
              <w:pStyle w:val="ConsPlusNormal0"/>
              <w:jc w:val="right"/>
            </w:pPr>
            <w:r>
              <w:t>641,15</w:t>
            </w:r>
          </w:p>
        </w:tc>
      </w:tr>
      <w:tr w:rsidR="002B6D76" w14:paraId="7FC73DD0" w14:textId="77777777">
        <w:tc>
          <w:tcPr>
            <w:tcW w:w="680" w:type="dxa"/>
          </w:tcPr>
          <w:p w14:paraId="00C6B8F3" w14:textId="77777777" w:rsidR="002B6D76" w:rsidRDefault="00000000">
            <w:pPr>
              <w:pStyle w:val="ConsPlusNormal0"/>
              <w:jc w:val="center"/>
            </w:pPr>
            <w:r>
              <w:t>58</w:t>
            </w:r>
          </w:p>
        </w:tc>
        <w:tc>
          <w:tcPr>
            <w:tcW w:w="2608" w:type="dxa"/>
          </w:tcPr>
          <w:p w14:paraId="62B1FC1F" w14:textId="77777777" w:rsidR="002B6D76" w:rsidRDefault="00000000">
            <w:pPr>
              <w:pStyle w:val="ConsPlusNormal0"/>
              <w:jc w:val="center"/>
            </w:pPr>
            <w:r>
              <w:t>B01.024.003.002</w:t>
            </w:r>
          </w:p>
        </w:tc>
        <w:tc>
          <w:tcPr>
            <w:tcW w:w="4365" w:type="dxa"/>
          </w:tcPr>
          <w:p w14:paraId="612213CB" w14:textId="77777777" w:rsidR="002B6D76" w:rsidRDefault="00000000">
            <w:pPr>
              <w:pStyle w:val="ConsPlusNormal0"/>
            </w:pPr>
            <w:r>
              <w:t>Посещение на дому врача-нейрохирурга (дети)</w:t>
            </w:r>
          </w:p>
        </w:tc>
        <w:tc>
          <w:tcPr>
            <w:tcW w:w="1417" w:type="dxa"/>
          </w:tcPr>
          <w:p w14:paraId="735E3294" w14:textId="77777777" w:rsidR="002B6D76" w:rsidRDefault="00000000">
            <w:pPr>
              <w:pStyle w:val="ConsPlusNormal0"/>
              <w:jc w:val="right"/>
            </w:pPr>
            <w:r>
              <w:t>641,15</w:t>
            </w:r>
          </w:p>
        </w:tc>
      </w:tr>
      <w:tr w:rsidR="002B6D76" w14:paraId="2D3D0DEF" w14:textId="77777777">
        <w:tc>
          <w:tcPr>
            <w:tcW w:w="680" w:type="dxa"/>
          </w:tcPr>
          <w:p w14:paraId="199B640E" w14:textId="77777777" w:rsidR="002B6D76" w:rsidRDefault="00000000">
            <w:pPr>
              <w:pStyle w:val="ConsPlusNormal0"/>
              <w:jc w:val="center"/>
            </w:pPr>
            <w:r>
              <w:t>59</w:t>
            </w:r>
          </w:p>
        </w:tc>
        <w:tc>
          <w:tcPr>
            <w:tcW w:w="2608" w:type="dxa"/>
          </w:tcPr>
          <w:p w14:paraId="795A1A90" w14:textId="77777777" w:rsidR="002B6D76" w:rsidRDefault="00000000">
            <w:pPr>
              <w:pStyle w:val="ConsPlusNormal0"/>
              <w:jc w:val="center"/>
            </w:pPr>
            <w:r>
              <w:t>B01.024.100.001</w:t>
            </w:r>
          </w:p>
        </w:tc>
        <w:tc>
          <w:tcPr>
            <w:tcW w:w="4365" w:type="dxa"/>
          </w:tcPr>
          <w:p w14:paraId="10BA1055" w14:textId="77777777" w:rsidR="002B6D76" w:rsidRDefault="00000000">
            <w:pPr>
              <w:pStyle w:val="ConsPlusNormal0"/>
            </w:pPr>
            <w:r>
              <w:t>Посещение в связи с заболеванием врача-нейрохирурга (взрослые)</w:t>
            </w:r>
          </w:p>
        </w:tc>
        <w:tc>
          <w:tcPr>
            <w:tcW w:w="1417" w:type="dxa"/>
          </w:tcPr>
          <w:p w14:paraId="4D1156D5" w14:textId="77777777" w:rsidR="002B6D76" w:rsidRDefault="00000000">
            <w:pPr>
              <w:pStyle w:val="ConsPlusNormal0"/>
              <w:jc w:val="right"/>
            </w:pPr>
            <w:r>
              <w:t>641,15</w:t>
            </w:r>
          </w:p>
        </w:tc>
      </w:tr>
      <w:tr w:rsidR="002B6D76" w14:paraId="66674F57" w14:textId="77777777">
        <w:tc>
          <w:tcPr>
            <w:tcW w:w="680" w:type="dxa"/>
          </w:tcPr>
          <w:p w14:paraId="1A4C5A86" w14:textId="77777777" w:rsidR="002B6D76" w:rsidRDefault="00000000">
            <w:pPr>
              <w:pStyle w:val="ConsPlusNormal0"/>
              <w:jc w:val="center"/>
            </w:pPr>
            <w:r>
              <w:t>60</w:t>
            </w:r>
          </w:p>
        </w:tc>
        <w:tc>
          <w:tcPr>
            <w:tcW w:w="2608" w:type="dxa"/>
          </w:tcPr>
          <w:p w14:paraId="7E399234" w14:textId="77777777" w:rsidR="002B6D76" w:rsidRDefault="00000000">
            <w:pPr>
              <w:pStyle w:val="ConsPlusNormal0"/>
              <w:jc w:val="center"/>
            </w:pPr>
            <w:r>
              <w:t>B01.024.100.002</w:t>
            </w:r>
          </w:p>
        </w:tc>
        <w:tc>
          <w:tcPr>
            <w:tcW w:w="4365" w:type="dxa"/>
          </w:tcPr>
          <w:p w14:paraId="01AAD8B2" w14:textId="77777777" w:rsidR="002B6D76" w:rsidRDefault="00000000">
            <w:pPr>
              <w:pStyle w:val="ConsPlusNormal0"/>
            </w:pPr>
            <w:r>
              <w:t>Посещение в связи с заболеванием врача-нейрохирурга (дети)</w:t>
            </w:r>
          </w:p>
        </w:tc>
        <w:tc>
          <w:tcPr>
            <w:tcW w:w="1417" w:type="dxa"/>
          </w:tcPr>
          <w:p w14:paraId="1247C543" w14:textId="77777777" w:rsidR="002B6D76" w:rsidRDefault="00000000">
            <w:pPr>
              <w:pStyle w:val="ConsPlusNormal0"/>
              <w:jc w:val="right"/>
            </w:pPr>
            <w:r>
              <w:t>641,15</w:t>
            </w:r>
          </w:p>
        </w:tc>
      </w:tr>
      <w:tr w:rsidR="002B6D76" w14:paraId="19A342DD" w14:textId="77777777">
        <w:tc>
          <w:tcPr>
            <w:tcW w:w="680" w:type="dxa"/>
          </w:tcPr>
          <w:p w14:paraId="245BAFB3" w14:textId="77777777" w:rsidR="002B6D76" w:rsidRDefault="00000000">
            <w:pPr>
              <w:pStyle w:val="ConsPlusNormal0"/>
              <w:jc w:val="center"/>
            </w:pPr>
            <w:r>
              <w:t>61</w:t>
            </w:r>
          </w:p>
        </w:tc>
        <w:tc>
          <w:tcPr>
            <w:tcW w:w="2608" w:type="dxa"/>
          </w:tcPr>
          <w:p w14:paraId="6C701980" w14:textId="77777777" w:rsidR="002B6D76" w:rsidRDefault="00000000">
            <w:pPr>
              <w:pStyle w:val="ConsPlusNormal0"/>
              <w:jc w:val="center"/>
            </w:pPr>
            <w:r>
              <w:t>B01.025.003.001</w:t>
            </w:r>
          </w:p>
        </w:tc>
        <w:tc>
          <w:tcPr>
            <w:tcW w:w="4365" w:type="dxa"/>
          </w:tcPr>
          <w:p w14:paraId="238F3B8A" w14:textId="77777777" w:rsidR="002B6D76" w:rsidRDefault="00000000">
            <w:pPr>
              <w:pStyle w:val="ConsPlusNormal0"/>
            </w:pPr>
            <w:r>
              <w:t>Посещение на дому врача-нефролога (взрослые)</w:t>
            </w:r>
          </w:p>
        </w:tc>
        <w:tc>
          <w:tcPr>
            <w:tcW w:w="1417" w:type="dxa"/>
          </w:tcPr>
          <w:p w14:paraId="48EBD04F" w14:textId="77777777" w:rsidR="002B6D76" w:rsidRDefault="00000000">
            <w:pPr>
              <w:pStyle w:val="ConsPlusNormal0"/>
              <w:jc w:val="right"/>
            </w:pPr>
            <w:r>
              <w:t>601,82</w:t>
            </w:r>
          </w:p>
        </w:tc>
      </w:tr>
      <w:tr w:rsidR="002B6D76" w14:paraId="29122704" w14:textId="77777777">
        <w:tc>
          <w:tcPr>
            <w:tcW w:w="680" w:type="dxa"/>
          </w:tcPr>
          <w:p w14:paraId="2748DBCC" w14:textId="77777777" w:rsidR="002B6D76" w:rsidRDefault="00000000">
            <w:pPr>
              <w:pStyle w:val="ConsPlusNormal0"/>
              <w:jc w:val="center"/>
            </w:pPr>
            <w:r>
              <w:t>62</w:t>
            </w:r>
          </w:p>
        </w:tc>
        <w:tc>
          <w:tcPr>
            <w:tcW w:w="2608" w:type="dxa"/>
          </w:tcPr>
          <w:p w14:paraId="3124EDD6" w14:textId="77777777" w:rsidR="002B6D76" w:rsidRDefault="00000000">
            <w:pPr>
              <w:pStyle w:val="ConsPlusNormal0"/>
              <w:jc w:val="center"/>
            </w:pPr>
            <w:r>
              <w:t>B01.025.003.002</w:t>
            </w:r>
          </w:p>
        </w:tc>
        <w:tc>
          <w:tcPr>
            <w:tcW w:w="4365" w:type="dxa"/>
          </w:tcPr>
          <w:p w14:paraId="70C50494" w14:textId="77777777" w:rsidR="002B6D76" w:rsidRDefault="00000000">
            <w:pPr>
              <w:pStyle w:val="ConsPlusNormal0"/>
            </w:pPr>
            <w:r>
              <w:t>Посещение на дому врача-нефролога (дети)</w:t>
            </w:r>
          </w:p>
        </w:tc>
        <w:tc>
          <w:tcPr>
            <w:tcW w:w="1417" w:type="dxa"/>
          </w:tcPr>
          <w:p w14:paraId="514D99CD" w14:textId="77777777" w:rsidR="002B6D76" w:rsidRDefault="00000000">
            <w:pPr>
              <w:pStyle w:val="ConsPlusNormal0"/>
              <w:jc w:val="right"/>
            </w:pPr>
            <w:r>
              <w:t>907,58</w:t>
            </w:r>
          </w:p>
        </w:tc>
      </w:tr>
      <w:tr w:rsidR="002B6D76" w14:paraId="1ED00E85" w14:textId="77777777">
        <w:tc>
          <w:tcPr>
            <w:tcW w:w="680" w:type="dxa"/>
          </w:tcPr>
          <w:p w14:paraId="386F7A41" w14:textId="77777777" w:rsidR="002B6D76" w:rsidRDefault="00000000">
            <w:pPr>
              <w:pStyle w:val="ConsPlusNormal0"/>
              <w:jc w:val="center"/>
            </w:pPr>
            <w:r>
              <w:t>63</w:t>
            </w:r>
          </w:p>
        </w:tc>
        <w:tc>
          <w:tcPr>
            <w:tcW w:w="2608" w:type="dxa"/>
          </w:tcPr>
          <w:p w14:paraId="27B1D320" w14:textId="77777777" w:rsidR="002B6D76" w:rsidRDefault="00000000">
            <w:pPr>
              <w:pStyle w:val="ConsPlusNormal0"/>
              <w:jc w:val="center"/>
            </w:pPr>
            <w:r>
              <w:t>B01.025.100.001</w:t>
            </w:r>
          </w:p>
        </w:tc>
        <w:tc>
          <w:tcPr>
            <w:tcW w:w="4365" w:type="dxa"/>
          </w:tcPr>
          <w:p w14:paraId="6BFD3F59" w14:textId="77777777" w:rsidR="002B6D76" w:rsidRDefault="00000000">
            <w:pPr>
              <w:pStyle w:val="ConsPlusNormal0"/>
            </w:pPr>
            <w:r>
              <w:t>Посещение в связи с заболеванием врача-нефролога (взрослые)</w:t>
            </w:r>
          </w:p>
        </w:tc>
        <w:tc>
          <w:tcPr>
            <w:tcW w:w="1417" w:type="dxa"/>
          </w:tcPr>
          <w:p w14:paraId="6D743988" w14:textId="77777777" w:rsidR="002B6D76" w:rsidRDefault="00000000">
            <w:pPr>
              <w:pStyle w:val="ConsPlusNormal0"/>
              <w:jc w:val="right"/>
            </w:pPr>
            <w:r>
              <w:t>601,82</w:t>
            </w:r>
          </w:p>
        </w:tc>
      </w:tr>
      <w:tr w:rsidR="002B6D76" w14:paraId="2A2010E7" w14:textId="77777777">
        <w:tc>
          <w:tcPr>
            <w:tcW w:w="680" w:type="dxa"/>
          </w:tcPr>
          <w:p w14:paraId="2EC9BE63" w14:textId="77777777" w:rsidR="002B6D76" w:rsidRDefault="00000000">
            <w:pPr>
              <w:pStyle w:val="ConsPlusNormal0"/>
              <w:jc w:val="center"/>
            </w:pPr>
            <w:r>
              <w:t>64</w:t>
            </w:r>
          </w:p>
        </w:tc>
        <w:tc>
          <w:tcPr>
            <w:tcW w:w="2608" w:type="dxa"/>
          </w:tcPr>
          <w:p w14:paraId="0C99AD0A" w14:textId="77777777" w:rsidR="002B6D76" w:rsidRDefault="00000000">
            <w:pPr>
              <w:pStyle w:val="ConsPlusNormal0"/>
              <w:jc w:val="center"/>
            </w:pPr>
            <w:r>
              <w:t>B01.025.100.002</w:t>
            </w:r>
          </w:p>
        </w:tc>
        <w:tc>
          <w:tcPr>
            <w:tcW w:w="4365" w:type="dxa"/>
          </w:tcPr>
          <w:p w14:paraId="7E9020A3" w14:textId="77777777" w:rsidR="002B6D76" w:rsidRDefault="00000000">
            <w:pPr>
              <w:pStyle w:val="ConsPlusNormal0"/>
            </w:pPr>
            <w:r>
              <w:t>Посещение в связи с заболеванием врача-нефролога (дети)</w:t>
            </w:r>
          </w:p>
        </w:tc>
        <w:tc>
          <w:tcPr>
            <w:tcW w:w="1417" w:type="dxa"/>
          </w:tcPr>
          <w:p w14:paraId="7A40FC68" w14:textId="77777777" w:rsidR="002B6D76" w:rsidRDefault="00000000">
            <w:pPr>
              <w:pStyle w:val="ConsPlusNormal0"/>
              <w:jc w:val="right"/>
            </w:pPr>
            <w:r>
              <w:t>907,58</w:t>
            </w:r>
          </w:p>
        </w:tc>
      </w:tr>
      <w:tr w:rsidR="002B6D76" w14:paraId="16E5BC01" w14:textId="77777777">
        <w:tc>
          <w:tcPr>
            <w:tcW w:w="680" w:type="dxa"/>
          </w:tcPr>
          <w:p w14:paraId="2B352FC8" w14:textId="77777777" w:rsidR="002B6D76" w:rsidRDefault="00000000">
            <w:pPr>
              <w:pStyle w:val="ConsPlusNormal0"/>
              <w:jc w:val="center"/>
            </w:pPr>
            <w:r>
              <w:t>65</w:t>
            </w:r>
          </w:p>
        </w:tc>
        <w:tc>
          <w:tcPr>
            <w:tcW w:w="2608" w:type="dxa"/>
          </w:tcPr>
          <w:p w14:paraId="3276D889" w14:textId="77777777" w:rsidR="002B6D76" w:rsidRDefault="00000000">
            <w:pPr>
              <w:pStyle w:val="ConsPlusNormal0"/>
              <w:jc w:val="center"/>
            </w:pPr>
            <w:r>
              <w:t>B01.026.003.001</w:t>
            </w:r>
          </w:p>
        </w:tc>
        <w:tc>
          <w:tcPr>
            <w:tcW w:w="4365" w:type="dxa"/>
          </w:tcPr>
          <w:p w14:paraId="145DC12F" w14:textId="77777777" w:rsidR="002B6D76" w:rsidRDefault="00000000">
            <w:pPr>
              <w:pStyle w:val="ConsPlusNormal0"/>
            </w:pPr>
            <w:r>
              <w:t>Посещение на дому врача общей практики (взрослые)</w:t>
            </w:r>
          </w:p>
        </w:tc>
        <w:tc>
          <w:tcPr>
            <w:tcW w:w="1417" w:type="dxa"/>
          </w:tcPr>
          <w:p w14:paraId="6BC8F180" w14:textId="77777777" w:rsidR="002B6D76" w:rsidRDefault="00000000">
            <w:pPr>
              <w:pStyle w:val="ConsPlusNormal0"/>
              <w:jc w:val="right"/>
            </w:pPr>
            <w:r>
              <w:t>601,82</w:t>
            </w:r>
          </w:p>
        </w:tc>
      </w:tr>
      <w:tr w:rsidR="002B6D76" w14:paraId="3674CDA4" w14:textId="77777777">
        <w:tc>
          <w:tcPr>
            <w:tcW w:w="680" w:type="dxa"/>
          </w:tcPr>
          <w:p w14:paraId="066A39A0" w14:textId="77777777" w:rsidR="002B6D76" w:rsidRDefault="00000000">
            <w:pPr>
              <w:pStyle w:val="ConsPlusNormal0"/>
              <w:jc w:val="center"/>
            </w:pPr>
            <w:r>
              <w:t>66</w:t>
            </w:r>
          </w:p>
        </w:tc>
        <w:tc>
          <w:tcPr>
            <w:tcW w:w="2608" w:type="dxa"/>
          </w:tcPr>
          <w:p w14:paraId="343158A3" w14:textId="77777777" w:rsidR="002B6D76" w:rsidRDefault="00000000">
            <w:pPr>
              <w:pStyle w:val="ConsPlusNormal0"/>
              <w:jc w:val="center"/>
            </w:pPr>
            <w:r>
              <w:t>B01.026.003.002</w:t>
            </w:r>
          </w:p>
        </w:tc>
        <w:tc>
          <w:tcPr>
            <w:tcW w:w="4365" w:type="dxa"/>
          </w:tcPr>
          <w:p w14:paraId="642230D1" w14:textId="77777777" w:rsidR="002B6D76" w:rsidRDefault="00000000">
            <w:pPr>
              <w:pStyle w:val="ConsPlusNormal0"/>
            </w:pPr>
            <w:r>
              <w:t>Посещение на дому врача общей практики (дети)</w:t>
            </w:r>
          </w:p>
        </w:tc>
        <w:tc>
          <w:tcPr>
            <w:tcW w:w="1417" w:type="dxa"/>
          </w:tcPr>
          <w:p w14:paraId="0EB7A655" w14:textId="77777777" w:rsidR="002B6D76" w:rsidRDefault="00000000">
            <w:pPr>
              <w:pStyle w:val="ConsPlusNormal0"/>
              <w:jc w:val="right"/>
            </w:pPr>
            <w:r>
              <w:t>907,58</w:t>
            </w:r>
          </w:p>
        </w:tc>
      </w:tr>
      <w:tr w:rsidR="002B6D76" w14:paraId="3192542A" w14:textId="77777777">
        <w:tc>
          <w:tcPr>
            <w:tcW w:w="680" w:type="dxa"/>
          </w:tcPr>
          <w:p w14:paraId="3A01E059" w14:textId="77777777" w:rsidR="002B6D76" w:rsidRDefault="00000000">
            <w:pPr>
              <w:pStyle w:val="ConsPlusNormal0"/>
              <w:jc w:val="center"/>
            </w:pPr>
            <w:r>
              <w:t>67</w:t>
            </w:r>
          </w:p>
        </w:tc>
        <w:tc>
          <w:tcPr>
            <w:tcW w:w="2608" w:type="dxa"/>
          </w:tcPr>
          <w:p w14:paraId="75089304" w14:textId="77777777" w:rsidR="002B6D76" w:rsidRDefault="00000000">
            <w:pPr>
              <w:pStyle w:val="ConsPlusNormal0"/>
              <w:jc w:val="center"/>
            </w:pPr>
            <w:r>
              <w:t>B01.026.100.001</w:t>
            </w:r>
          </w:p>
        </w:tc>
        <w:tc>
          <w:tcPr>
            <w:tcW w:w="4365" w:type="dxa"/>
          </w:tcPr>
          <w:p w14:paraId="64FCF4BD" w14:textId="77777777" w:rsidR="002B6D76" w:rsidRDefault="00000000">
            <w:pPr>
              <w:pStyle w:val="ConsPlusNormal0"/>
            </w:pPr>
            <w:r>
              <w:t>Посещение в связи с заболеванием врача общей практики (взрослые)</w:t>
            </w:r>
          </w:p>
        </w:tc>
        <w:tc>
          <w:tcPr>
            <w:tcW w:w="1417" w:type="dxa"/>
          </w:tcPr>
          <w:p w14:paraId="5745F344" w14:textId="77777777" w:rsidR="002B6D76" w:rsidRDefault="00000000">
            <w:pPr>
              <w:pStyle w:val="ConsPlusNormal0"/>
              <w:jc w:val="right"/>
            </w:pPr>
            <w:r>
              <w:t>601,82</w:t>
            </w:r>
          </w:p>
        </w:tc>
      </w:tr>
      <w:tr w:rsidR="002B6D76" w14:paraId="5328AC6A" w14:textId="77777777">
        <w:tc>
          <w:tcPr>
            <w:tcW w:w="680" w:type="dxa"/>
          </w:tcPr>
          <w:p w14:paraId="55B3AEA4" w14:textId="77777777" w:rsidR="002B6D76" w:rsidRDefault="00000000">
            <w:pPr>
              <w:pStyle w:val="ConsPlusNormal0"/>
              <w:jc w:val="center"/>
            </w:pPr>
            <w:r>
              <w:t>68</w:t>
            </w:r>
          </w:p>
        </w:tc>
        <w:tc>
          <w:tcPr>
            <w:tcW w:w="2608" w:type="dxa"/>
          </w:tcPr>
          <w:p w14:paraId="693FAC2E" w14:textId="77777777" w:rsidR="002B6D76" w:rsidRDefault="00000000">
            <w:pPr>
              <w:pStyle w:val="ConsPlusNormal0"/>
              <w:jc w:val="center"/>
            </w:pPr>
            <w:r>
              <w:t>B01.026.100.002</w:t>
            </w:r>
          </w:p>
        </w:tc>
        <w:tc>
          <w:tcPr>
            <w:tcW w:w="4365" w:type="dxa"/>
          </w:tcPr>
          <w:p w14:paraId="4ABD6269" w14:textId="77777777" w:rsidR="002B6D76" w:rsidRDefault="00000000">
            <w:pPr>
              <w:pStyle w:val="ConsPlusNormal0"/>
            </w:pPr>
            <w:r>
              <w:t>Посещение в связи с заболеванием врача общей практики (дети)</w:t>
            </w:r>
          </w:p>
        </w:tc>
        <w:tc>
          <w:tcPr>
            <w:tcW w:w="1417" w:type="dxa"/>
          </w:tcPr>
          <w:p w14:paraId="5E754017" w14:textId="77777777" w:rsidR="002B6D76" w:rsidRDefault="00000000">
            <w:pPr>
              <w:pStyle w:val="ConsPlusNormal0"/>
              <w:jc w:val="right"/>
            </w:pPr>
            <w:r>
              <w:t>907,58</w:t>
            </w:r>
          </w:p>
        </w:tc>
      </w:tr>
      <w:tr w:rsidR="002B6D76" w14:paraId="389AD910" w14:textId="77777777">
        <w:tc>
          <w:tcPr>
            <w:tcW w:w="680" w:type="dxa"/>
          </w:tcPr>
          <w:p w14:paraId="5A6B3439" w14:textId="77777777" w:rsidR="002B6D76" w:rsidRDefault="00000000">
            <w:pPr>
              <w:pStyle w:val="ConsPlusNormal0"/>
              <w:jc w:val="center"/>
            </w:pPr>
            <w:r>
              <w:t>69</w:t>
            </w:r>
          </w:p>
        </w:tc>
        <w:tc>
          <w:tcPr>
            <w:tcW w:w="2608" w:type="dxa"/>
          </w:tcPr>
          <w:p w14:paraId="5DBF671E" w14:textId="77777777" w:rsidR="002B6D76" w:rsidRDefault="00000000">
            <w:pPr>
              <w:pStyle w:val="ConsPlusNormal0"/>
              <w:jc w:val="center"/>
            </w:pPr>
            <w:r>
              <w:t>B01.027.003.001</w:t>
            </w:r>
          </w:p>
        </w:tc>
        <w:tc>
          <w:tcPr>
            <w:tcW w:w="4365" w:type="dxa"/>
          </w:tcPr>
          <w:p w14:paraId="12E3BFC5" w14:textId="77777777" w:rsidR="002B6D76" w:rsidRDefault="00000000">
            <w:pPr>
              <w:pStyle w:val="ConsPlusNormal0"/>
            </w:pPr>
            <w:r>
              <w:t>Посещение на дому врача-онколога</w:t>
            </w:r>
          </w:p>
        </w:tc>
        <w:tc>
          <w:tcPr>
            <w:tcW w:w="1417" w:type="dxa"/>
          </w:tcPr>
          <w:p w14:paraId="4640A230" w14:textId="77777777" w:rsidR="002B6D76" w:rsidRDefault="00000000">
            <w:pPr>
              <w:pStyle w:val="ConsPlusNormal0"/>
              <w:jc w:val="right"/>
            </w:pPr>
            <w:r>
              <w:t>641,15</w:t>
            </w:r>
          </w:p>
        </w:tc>
      </w:tr>
      <w:tr w:rsidR="002B6D76" w14:paraId="4947C1FC" w14:textId="77777777">
        <w:tc>
          <w:tcPr>
            <w:tcW w:w="680" w:type="dxa"/>
          </w:tcPr>
          <w:p w14:paraId="27861B8C" w14:textId="77777777" w:rsidR="002B6D76" w:rsidRDefault="00000000">
            <w:pPr>
              <w:pStyle w:val="ConsPlusNormal0"/>
              <w:jc w:val="center"/>
            </w:pPr>
            <w:r>
              <w:t>70</w:t>
            </w:r>
          </w:p>
        </w:tc>
        <w:tc>
          <w:tcPr>
            <w:tcW w:w="2608" w:type="dxa"/>
          </w:tcPr>
          <w:p w14:paraId="5EDB9071" w14:textId="77777777" w:rsidR="002B6D76" w:rsidRDefault="00000000">
            <w:pPr>
              <w:pStyle w:val="ConsPlusNormal0"/>
              <w:jc w:val="center"/>
            </w:pPr>
            <w:r>
              <w:t>B01.027.100.001</w:t>
            </w:r>
          </w:p>
        </w:tc>
        <w:tc>
          <w:tcPr>
            <w:tcW w:w="4365" w:type="dxa"/>
          </w:tcPr>
          <w:p w14:paraId="28411CF0" w14:textId="77777777" w:rsidR="002B6D76" w:rsidRDefault="00000000">
            <w:pPr>
              <w:pStyle w:val="ConsPlusNormal0"/>
            </w:pPr>
            <w:r>
              <w:t>Посещение в связи с заболеванием врача-онколога</w:t>
            </w:r>
          </w:p>
        </w:tc>
        <w:tc>
          <w:tcPr>
            <w:tcW w:w="1417" w:type="dxa"/>
          </w:tcPr>
          <w:p w14:paraId="64FFED84" w14:textId="77777777" w:rsidR="002B6D76" w:rsidRDefault="00000000">
            <w:pPr>
              <w:pStyle w:val="ConsPlusNormal0"/>
              <w:jc w:val="right"/>
            </w:pPr>
            <w:r>
              <w:t>641,15</w:t>
            </w:r>
          </w:p>
        </w:tc>
      </w:tr>
      <w:tr w:rsidR="002B6D76" w14:paraId="094424F4" w14:textId="77777777">
        <w:tc>
          <w:tcPr>
            <w:tcW w:w="680" w:type="dxa"/>
          </w:tcPr>
          <w:p w14:paraId="60E9C300" w14:textId="77777777" w:rsidR="002B6D76" w:rsidRDefault="00000000">
            <w:pPr>
              <w:pStyle w:val="ConsPlusNormal0"/>
              <w:jc w:val="center"/>
            </w:pPr>
            <w:r>
              <w:t>71</w:t>
            </w:r>
          </w:p>
        </w:tc>
        <w:tc>
          <w:tcPr>
            <w:tcW w:w="2608" w:type="dxa"/>
          </w:tcPr>
          <w:p w14:paraId="02EACAC5" w14:textId="77777777" w:rsidR="002B6D76" w:rsidRDefault="00000000">
            <w:pPr>
              <w:pStyle w:val="ConsPlusNormal0"/>
              <w:jc w:val="center"/>
            </w:pPr>
            <w:r>
              <w:t>B01.027.109.001</w:t>
            </w:r>
          </w:p>
        </w:tc>
        <w:tc>
          <w:tcPr>
            <w:tcW w:w="4365" w:type="dxa"/>
          </w:tcPr>
          <w:p w14:paraId="04718D09" w14:textId="77777777" w:rsidR="002B6D76" w:rsidRDefault="00000000">
            <w:pPr>
              <w:pStyle w:val="ConsPlusNormal0"/>
            </w:pPr>
            <w:r>
              <w:t>Посещение в связи с заболеванием врача-онколога ЦАОП</w:t>
            </w:r>
          </w:p>
        </w:tc>
        <w:tc>
          <w:tcPr>
            <w:tcW w:w="1417" w:type="dxa"/>
          </w:tcPr>
          <w:p w14:paraId="133C3EDB" w14:textId="77777777" w:rsidR="002B6D76" w:rsidRDefault="00000000">
            <w:pPr>
              <w:pStyle w:val="ConsPlusNormal0"/>
              <w:jc w:val="right"/>
            </w:pPr>
            <w:r>
              <w:t>641,15</w:t>
            </w:r>
          </w:p>
        </w:tc>
      </w:tr>
      <w:tr w:rsidR="002B6D76" w14:paraId="4491F875" w14:textId="77777777">
        <w:tc>
          <w:tcPr>
            <w:tcW w:w="680" w:type="dxa"/>
          </w:tcPr>
          <w:p w14:paraId="164A6139" w14:textId="77777777" w:rsidR="002B6D76" w:rsidRDefault="00000000">
            <w:pPr>
              <w:pStyle w:val="ConsPlusNormal0"/>
              <w:jc w:val="center"/>
            </w:pPr>
            <w:r>
              <w:t>72</w:t>
            </w:r>
          </w:p>
        </w:tc>
        <w:tc>
          <w:tcPr>
            <w:tcW w:w="2608" w:type="dxa"/>
          </w:tcPr>
          <w:p w14:paraId="3E8088DC" w14:textId="77777777" w:rsidR="002B6D76" w:rsidRDefault="00000000">
            <w:pPr>
              <w:pStyle w:val="ConsPlusNormal0"/>
              <w:jc w:val="center"/>
            </w:pPr>
            <w:r>
              <w:t>B01.028.003.001</w:t>
            </w:r>
          </w:p>
        </w:tc>
        <w:tc>
          <w:tcPr>
            <w:tcW w:w="4365" w:type="dxa"/>
          </w:tcPr>
          <w:p w14:paraId="640F2424" w14:textId="77777777" w:rsidR="002B6D76" w:rsidRDefault="00000000">
            <w:pPr>
              <w:pStyle w:val="ConsPlusNormal0"/>
            </w:pPr>
            <w:r>
              <w:t>Посещение на дому врача-оториноларинголога (взрослые)</w:t>
            </w:r>
          </w:p>
        </w:tc>
        <w:tc>
          <w:tcPr>
            <w:tcW w:w="1417" w:type="dxa"/>
          </w:tcPr>
          <w:p w14:paraId="33EA74DC" w14:textId="77777777" w:rsidR="002B6D76" w:rsidRDefault="00000000">
            <w:pPr>
              <w:pStyle w:val="ConsPlusNormal0"/>
              <w:jc w:val="right"/>
            </w:pPr>
            <w:r>
              <w:t>499,66</w:t>
            </w:r>
          </w:p>
        </w:tc>
      </w:tr>
      <w:tr w:rsidR="002B6D76" w14:paraId="44E3172A" w14:textId="77777777">
        <w:tc>
          <w:tcPr>
            <w:tcW w:w="680" w:type="dxa"/>
          </w:tcPr>
          <w:p w14:paraId="2EF586DB" w14:textId="77777777" w:rsidR="002B6D76" w:rsidRDefault="00000000">
            <w:pPr>
              <w:pStyle w:val="ConsPlusNormal0"/>
              <w:jc w:val="center"/>
            </w:pPr>
            <w:r>
              <w:t>73</w:t>
            </w:r>
          </w:p>
        </w:tc>
        <w:tc>
          <w:tcPr>
            <w:tcW w:w="2608" w:type="dxa"/>
          </w:tcPr>
          <w:p w14:paraId="1C435E0C" w14:textId="77777777" w:rsidR="002B6D76" w:rsidRDefault="00000000">
            <w:pPr>
              <w:pStyle w:val="ConsPlusNormal0"/>
              <w:jc w:val="center"/>
            </w:pPr>
            <w:r>
              <w:t>B01.028.003.002</w:t>
            </w:r>
          </w:p>
        </w:tc>
        <w:tc>
          <w:tcPr>
            <w:tcW w:w="4365" w:type="dxa"/>
          </w:tcPr>
          <w:p w14:paraId="5F7BA7B5" w14:textId="77777777" w:rsidR="002B6D76" w:rsidRDefault="00000000">
            <w:pPr>
              <w:pStyle w:val="ConsPlusNormal0"/>
            </w:pPr>
            <w:r>
              <w:t>Посещение на дому врача-оториноларинголога (дети)</w:t>
            </w:r>
          </w:p>
        </w:tc>
        <w:tc>
          <w:tcPr>
            <w:tcW w:w="1417" w:type="dxa"/>
          </w:tcPr>
          <w:p w14:paraId="25DDB12F" w14:textId="77777777" w:rsidR="002B6D76" w:rsidRDefault="00000000">
            <w:pPr>
              <w:pStyle w:val="ConsPlusNormal0"/>
              <w:jc w:val="right"/>
            </w:pPr>
            <w:r>
              <w:t>499,66</w:t>
            </w:r>
          </w:p>
        </w:tc>
      </w:tr>
      <w:tr w:rsidR="002B6D76" w14:paraId="5CC9B509" w14:textId="77777777">
        <w:tc>
          <w:tcPr>
            <w:tcW w:w="680" w:type="dxa"/>
          </w:tcPr>
          <w:p w14:paraId="56FC7DD9" w14:textId="77777777" w:rsidR="002B6D76" w:rsidRDefault="00000000">
            <w:pPr>
              <w:pStyle w:val="ConsPlusNormal0"/>
              <w:jc w:val="center"/>
            </w:pPr>
            <w:r>
              <w:t>74</w:t>
            </w:r>
          </w:p>
        </w:tc>
        <w:tc>
          <w:tcPr>
            <w:tcW w:w="2608" w:type="dxa"/>
          </w:tcPr>
          <w:p w14:paraId="2F74D4A3" w14:textId="77777777" w:rsidR="002B6D76" w:rsidRDefault="00000000">
            <w:pPr>
              <w:pStyle w:val="ConsPlusNormal0"/>
              <w:jc w:val="center"/>
            </w:pPr>
            <w:r>
              <w:t>B01.028.100.001</w:t>
            </w:r>
          </w:p>
        </w:tc>
        <w:tc>
          <w:tcPr>
            <w:tcW w:w="4365" w:type="dxa"/>
          </w:tcPr>
          <w:p w14:paraId="300E2CC9" w14:textId="77777777" w:rsidR="002B6D76" w:rsidRDefault="00000000">
            <w:pPr>
              <w:pStyle w:val="ConsPlusNormal0"/>
            </w:pPr>
            <w:r>
              <w:t>Посещение в связи с заболеванием врача-оториноларинголога (взрослые)</w:t>
            </w:r>
          </w:p>
        </w:tc>
        <w:tc>
          <w:tcPr>
            <w:tcW w:w="1417" w:type="dxa"/>
          </w:tcPr>
          <w:p w14:paraId="2AD8DE02" w14:textId="77777777" w:rsidR="002B6D76" w:rsidRDefault="00000000">
            <w:pPr>
              <w:pStyle w:val="ConsPlusNormal0"/>
              <w:jc w:val="right"/>
            </w:pPr>
            <w:r>
              <w:t>499,66</w:t>
            </w:r>
          </w:p>
        </w:tc>
      </w:tr>
      <w:tr w:rsidR="002B6D76" w14:paraId="0488C2A0" w14:textId="77777777">
        <w:tc>
          <w:tcPr>
            <w:tcW w:w="680" w:type="dxa"/>
          </w:tcPr>
          <w:p w14:paraId="413310F5" w14:textId="77777777" w:rsidR="002B6D76" w:rsidRDefault="00000000">
            <w:pPr>
              <w:pStyle w:val="ConsPlusNormal0"/>
              <w:jc w:val="center"/>
            </w:pPr>
            <w:r>
              <w:t>75</w:t>
            </w:r>
          </w:p>
        </w:tc>
        <w:tc>
          <w:tcPr>
            <w:tcW w:w="2608" w:type="dxa"/>
          </w:tcPr>
          <w:p w14:paraId="5F1E560D" w14:textId="77777777" w:rsidR="002B6D76" w:rsidRDefault="00000000">
            <w:pPr>
              <w:pStyle w:val="ConsPlusNormal0"/>
              <w:jc w:val="center"/>
            </w:pPr>
            <w:r>
              <w:t>B01.028.100.002</w:t>
            </w:r>
          </w:p>
        </w:tc>
        <w:tc>
          <w:tcPr>
            <w:tcW w:w="4365" w:type="dxa"/>
          </w:tcPr>
          <w:p w14:paraId="29D822C4" w14:textId="77777777" w:rsidR="002B6D76" w:rsidRDefault="00000000">
            <w:pPr>
              <w:pStyle w:val="ConsPlusNormal0"/>
            </w:pPr>
            <w:r>
              <w:t>Посещение в связи с заболеванием врача-оториноларинголога (дети)</w:t>
            </w:r>
          </w:p>
        </w:tc>
        <w:tc>
          <w:tcPr>
            <w:tcW w:w="1417" w:type="dxa"/>
          </w:tcPr>
          <w:p w14:paraId="63BA7E36" w14:textId="77777777" w:rsidR="002B6D76" w:rsidRDefault="00000000">
            <w:pPr>
              <w:pStyle w:val="ConsPlusNormal0"/>
              <w:jc w:val="right"/>
            </w:pPr>
            <w:r>
              <w:t>499,66</w:t>
            </w:r>
          </w:p>
        </w:tc>
      </w:tr>
      <w:tr w:rsidR="002B6D76" w14:paraId="00B2A963" w14:textId="77777777">
        <w:tc>
          <w:tcPr>
            <w:tcW w:w="680" w:type="dxa"/>
          </w:tcPr>
          <w:p w14:paraId="0D9F21E9" w14:textId="77777777" w:rsidR="002B6D76" w:rsidRDefault="00000000">
            <w:pPr>
              <w:pStyle w:val="ConsPlusNormal0"/>
              <w:jc w:val="center"/>
            </w:pPr>
            <w:r>
              <w:t>76</w:t>
            </w:r>
          </w:p>
        </w:tc>
        <w:tc>
          <w:tcPr>
            <w:tcW w:w="2608" w:type="dxa"/>
          </w:tcPr>
          <w:p w14:paraId="2CE49A73" w14:textId="77777777" w:rsidR="002B6D76" w:rsidRDefault="00000000">
            <w:pPr>
              <w:pStyle w:val="ConsPlusNormal0"/>
              <w:jc w:val="center"/>
            </w:pPr>
            <w:r>
              <w:t>B01.029.003.001</w:t>
            </w:r>
          </w:p>
        </w:tc>
        <w:tc>
          <w:tcPr>
            <w:tcW w:w="4365" w:type="dxa"/>
          </w:tcPr>
          <w:p w14:paraId="5905E719" w14:textId="77777777" w:rsidR="002B6D76" w:rsidRDefault="00000000">
            <w:pPr>
              <w:pStyle w:val="ConsPlusNormal0"/>
            </w:pPr>
            <w:r>
              <w:t>Посещение на дому врача-офтальмолога (взрослые)</w:t>
            </w:r>
          </w:p>
        </w:tc>
        <w:tc>
          <w:tcPr>
            <w:tcW w:w="1417" w:type="dxa"/>
          </w:tcPr>
          <w:p w14:paraId="527F8232" w14:textId="77777777" w:rsidR="002B6D76" w:rsidRDefault="00000000">
            <w:pPr>
              <w:pStyle w:val="ConsPlusNormal0"/>
              <w:jc w:val="right"/>
            </w:pPr>
            <w:r>
              <w:t>428,32</w:t>
            </w:r>
          </w:p>
        </w:tc>
      </w:tr>
      <w:tr w:rsidR="002B6D76" w14:paraId="484AB003" w14:textId="77777777">
        <w:tc>
          <w:tcPr>
            <w:tcW w:w="680" w:type="dxa"/>
          </w:tcPr>
          <w:p w14:paraId="6118D9AF" w14:textId="77777777" w:rsidR="002B6D76" w:rsidRDefault="00000000">
            <w:pPr>
              <w:pStyle w:val="ConsPlusNormal0"/>
              <w:jc w:val="center"/>
            </w:pPr>
            <w:r>
              <w:t>77</w:t>
            </w:r>
          </w:p>
        </w:tc>
        <w:tc>
          <w:tcPr>
            <w:tcW w:w="2608" w:type="dxa"/>
          </w:tcPr>
          <w:p w14:paraId="1163FA8D" w14:textId="77777777" w:rsidR="002B6D76" w:rsidRDefault="00000000">
            <w:pPr>
              <w:pStyle w:val="ConsPlusNormal0"/>
              <w:jc w:val="center"/>
            </w:pPr>
            <w:r>
              <w:t>B01.029.003.002</w:t>
            </w:r>
          </w:p>
        </w:tc>
        <w:tc>
          <w:tcPr>
            <w:tcW w:w="4365" w:type="dxa"/>
          </w:tcPr>
          <w:p w14:paraId="438FA859" w14:textId="77777777" w:rsidR="002B6D76" w:rsidRDefault="00000000">
            <w:pPr>
              <w:pStyle w:val="ConsPlusNormal0"/>
            </w:pPr>
            <w:r>
              <w:t>Посещение на дому врача-офтальмолога (дети)</w:t>
            </w:r>
          </w:p>
        </w:tc>
        <w:tc>
          <w:tcPr>
            <w:tcW w:w="1417" w:type="dxa"/>
          </w:tcPr>
          <w:p w14:paraId="793A2FDA" w14:textId="77777777" w:rsidR="002B6D76" w:rsidRDefault="00000000">
            <w:pPr>
              <w:pStyle w:val="ConsPlusNormal0"/>
              <w:jc w:val="right"/>
            </w:pPr>
            <w:r>
              <w:t>428,32</w:t>
            </w:r>
          </w:p>
        </w:tc>
      </w:tr>
      <w:tr w:rsidR="002B6D76" w14:paraId="14309E8D" w14:textId="77777777">
        <w:tc>
          <w:tcPr>
            <w:tcW w:w="680" w:type="dxa"/>
          </w:tcPr>
          <w:p w14:paraId="744F39A1" w14:textId="77777777" w:rsidR="002B6D76" w:rsidRDefault="00000000">
            <w:pPr>
              <w:pStyle w:val="ConsPlusNormal0"/>
              <w:jc w:val="center"/>
            </w:pPr>
            <w:r>
              <w:t>78</w:t>
            </w:r>
          </w:p>
        </w:tc>
        <w:tc>
          <w:tcPr>
            <w:tcW w:w="2608" w:type="dxa"/>
          </w:tcPr>
          <w:p w14:paraId="1E62CDD3" w14:textId="77777777" w:rsidR="002B6D76" w:rsidRDefault="00000000">
            <w:pPr>
              <w:pStyle w:val="ConsPlusNormal0"/>
              <w:jc w:val="center"/>
            </w:pPr>
            <w:r>
              <w:t>B01.029.100.001</w:t>
            </w:r>
          </w:p>
        </w:tc>
        <w:tc>
          <w:tcPr>
            <w:tcW w:w="4365" w:type="dxa"/>
          </w:tcPr>
          <w:p w14:paraId="4F7EE6B3" w14:textId="77777777" w:rsidR="002B6D76" w:rsidRDefault="00000000">
            <w:pPr>
              <w:pStyle w:val="ConsPlusNormal0"/>
            </w:pPr>
            <w:r>
              <w:t>Посещение в связи с заболеванием врача-офтальмолога (взрослые)</w:t>
            </w:r>
          </w:p>
        </w:tc>
        <w:tc>
          <w:tcPr>
            <w:tcW w:w="1417" w:type="dxa"/>
          </w:tcPr>
          <w:p w14:paraId="52655311" w14:textId="77777777" w:rsidR="002B6D76" w:rsidRDefault="00000000">
            <w:pPr>
              <w:pStyle w:val="ConsPlusNormal0"/>
              <w:jc w:val="right"/>
            </w:pPr>
            <w:r>
              <w:t>428,32</w:t>
            </w:r>
          </w:p>
        </w:tc>
      </w:tr>
      <w:tr w:rsidR="002B6D76" w14:paraId="400E99D1" w14:textId="77777777">
        <w:tc>
          <w:tcPr>
            <w:tcW w:w="680" w:type="dxa"/>
          </w:tcPr>
          <w:p w14:paraId="283F45DD" w14:textId="77777777" w:rsidR="002B6D76" w:rsidRDefault="00000000">
            <w:pPr>
              <w:pStyle w:val="ConsPlusNormal0"/>
              <w:jc w:val="center"/>
            </w:pPr>
            <w:r>
              <w:t>79</w:t>
            </w:r>
          </w:p>
        </w:tc>
        <w:tc>
          <w:tcPr>
            <w:tcW w:w="2608" w:type="dxa"/>
          </w:tcPr>
          <w:p w14:paraId="1E68036F" w14:textId="77777777" w:rsidR="002B6D76" w:rsidRDefault="00000000">
            <w:pPr>
              <w:pStyle w:val="ConsPlusNormal0"/>
              <w:jc w:val="center"/>
            </w:pPr>
            <w:r>
              <w:t>B01.029.100.002</w:t>
            </w:r>
          </w:p>
        </w:tc>
        <w:tc>
          <w:tcPr>
            <w:tcW w:w="4365" w:type="dxa"/>
          </w:tcPr>
          <w:p w14:paraId="17586C21" w14:textId="77777777" w:rsidR="002B6D76" w:rsidRDefault="00000000">
            <w:pPr>
              <w:pStyle w:val="ConsPlusNormal0"/>
            </w:pPr>
            <w:r>
              <w:t>Посещение в связи с заболеванием врача-офтальмолога (дети)</w:t>
            </w:r>
          </w:p>
        </w:tc>
        <w:tc>
          <w:tcPr>
            <w:tcW w:w="1417" w:type="dxa"/>
          </w:tcPr>
          <w:p w14:paraId="3638E74F" w14:textId="77777777" w:rsidR="002B6D76" w:rsidRDefault="00000000">
            <w:pPr>
              <w:pStyle w:val="ConsPlusNormal0"/>
              <w:jc w:val="right"/>
            </w:pPr>
            <w:r>
              <w:t>428,32</w:t>
            </w:r>
          </w:p>
        </w:tc>
      </w:tr>
      <w:tr w:rsidR="002B6D76" w14:paraId="25B748EB" w14:textId="77777777">
        <w:tc>
          <w:tcPr>
            <w:tcW w:w="680" w:type="dxa"/>
          </w:tcPr>
          <w:p w14:paraId="0B2FB1C8" w14:textId="77777777" w:rsidR="002B6D76" w:rsidRDefault="00000000">
            <w:pPr>
              <w:pStyle w:val="ConsPlusNormal0"/>
              <w:jc w:val="center"/>
            </w:pPr>
            <w:r>
              <w:t>80</w:t>
            </w:r>
          </w:p>
        </w:tc>
        <w:tc>
          <w:tcPr>
            <w:tcW w:w="2608" w:type="dxa"/>
          </w:tcPr>
          <w:p w14:paraId="3FC40ABE" w14:textId="77777777" w:rsidR="002B6D76" w:rsidRDefault="00000000">
            <w:pPr>
              <w:pStyle w:val="ConsPlusNormal0"/>
              <w:jc w:val="center"/>
            </w:pPr>
            <w:r>
              <w:t>B01.031.005.002</w:t>
            </w:r>
          </w:p>
        </w:tc>
        <w:tc>
          <w:tcPr>
            <w:tcW w:w="4365" w:type="dxa"/>
          </w:tcPr>
          <w:p w14:paraId="5EDCE0A1" w14:textId="77777777" w:rsidR="002B6D76" w:rsidRDefault="00000000">
            <w:pPr>
              <w:pStyle w:val="ConsPlusNormal0"/>
            </w:pPr>
            <w:r>
              <w:t>Посещение на дому врача-педиатра участкового</w:t>
            </w:r>
          </w:p>
        </w:tc>
        <w:tc>
          <w:tcPr>
            <w:tcW w:w="1417" w:type="dxa"/>
          </w:tcPr>
          <w:p w14:paraId="5AA276E0" w14:textId="77777777" w:rsidR="002B6D76" w:rsidRDefault="00000000">
            <w:pPr>
              <w:pStyle w:val="ConsPlusNormal0"/>
              <w:jc w:val="right"/>
            </w:pPr>
            <w:r>
              <w:t>907,58</w:t>
            </w:r>
          </w:p>
        </w:tc>
      </w:tr>
      <w:tr w:rsidR="002B6D76" w14:paraId="7A98154B" w14:textId="77777777">
        <w:tc>
          <w:tcPr>
            <w:tcW w:w="680" w:type="dxa"/>
          </w:tcPr>
          <w:p w14:paraId="0375152C" w14:textId="77777777" w:rsidR="002B6D76" w:rsidRDefault="00000000">
            <w:pPr>
              <w:pStyle w:val="ConsPlusNormal0"/>
              <w:jc w:val="center"/>
            </w:pPr>
            <w:r>
              <w:t>81</w:t>
            </w:r>
          </w:p>
        </w:tc>
        <w:tc>
          <w:tcPr>
            <w:tcW w:w="2608" w:type="dxa"/>
          </w:tcPr>
          <w:p w14:paraId="3DB9FC7F" w14:textId="77777777" w:rsidR="002B6D76" w:rsidRDefault="00000000">
            <w:pPr>
              <w:pStyle w:val="ConsPlusNormal0"/>
              <w:jc w:val="center"/>
            </w:pPr>
            <w:r>
              <w:t>B01.031.008.002</w:t>
            </w:r>
          </w:p>
        </w:tc>
        <w:tc>
          <w:tcPr>
            <w:tcW w:w="4365" w:type="dxa"/>
          </w:tcPr>
          <w:p w14:paraId="231860DE" w14:textId="77777777" w:rsidR="002B6D76" w:rsidRDefault="00000000">
            <w:pPr>
              <w:pStyle w:val="ConsPlusNormal0"/>
            </w:pPr>
            <w:r>
              <w:t>Посещение на дому врача-педиатра</w:t>
            </w:r>
          </w:p>
        </w:tc>
        <w:tc>
          <w:tcPr>
            <w:tcW w:w="1417" w:type="dxa"/>
          </w:tcPr>
          <w:p w14:paraId="7948D81F" w14:textId="77777777" w:rsidR="002B6D76" w:rsidRDefault="00000000">
            <w:pPr>
              <w:pStyle w:val="ConsPlusNormal0"/>
              <w:jc w:val="right"/>
            </w:pPr>
            <w:r>
              <w:t>907,58</w:t>
            </w:r>
          </w:p>
        </w:tc>
      </w:tr>
      <w:tr w:rsidR="002B6D76" w14:paraId="0CB82251" w14:textId="77777777">
        <w:tc>
          <w:tcPr>
            <w:tcW w:w="680" w:type="dxa"/>
          </w:tcPr>
          <w:p w14:paraId="3775DE26" w14:textId="77777777" w:rsidR="002B6D76" w:rsidRDefault="00000000">
            <w:pPr>
              <w:pStyle w:val="ConsPlusNormal0"/>
              <w:jc w:val="center"/>
            </w:pPr>
            <w:r>
              <w:t>82</w:t>
            </w:r>
          </w:p>
        </w:tc>
        <w:tc>
          <w:tcPr>
            <w:tcW w:w="2608" w:type="dxa"/>
          </w:tcPr>
          <w:p w14:paraId="3FD8340B" w14:textId="77777777" w:rsidR="002B6D76" w:rsidRDefault="00000000">
            <w:pPr>
              <w:pStyle w:val="ConsPlusNormal0"/>
              <w:jc w:val="center"/>
            </w:pPr>
            <w:r>
              <w:t>B01.031.100.002</w:t>
            </w:r>
          </w:p>
        </w:tc>
        <w:tc>
          <w:tcPr>
            <w:tcW w:w="4365" w:type="dxa"/>
          </w:tcPr>
          <w:p w14:paraId="64515479" w14:textId="77777777" w:rsidR="002B6D76" w:rsidRDefault="00000000">
            <w:pPr>
              <w:pStyle w:val="ConsPlusNormal0"/>
            </w:pPr>
            <w:r>
              <w:t>Посещение в связи с заболеванием врача-педиатра</w:t>
            </w:r>
          </w:p>
        </w:tc>
        <w:tc>
          <w:tcPr>
            <w:tcW w:w="1417" w:type="dxa"/>
          </w:tcPr>
          <w:p w14:paraId="1F2294EE" w14:textId="77777777" w:rsidR="002B6D76" w:rsidRDefault="00000000">
            <w:pPr>
              <w:pStyle w:val="ConsPlusNormal0"/>
              <w:jc w:val="right"/>
            </w:pPr>
            <w:r>
              <w:t>907,58</w:t>
            </w:r>
          </w:p>
        </w:tc>
      </w:tr>
      <w:tr w:rsidR="002B6D76" w14:paraId="47E1CE98" w14:textId="77777777">
        <w:tc>
          <w:tcPr>
            <w:tcW w:w="680" w:type="dxa"/>
          </w:tcPr>
          <w:p w14:paraId="0F092537" w14:textId="77777777" w:rsidR="002B6D76" w:rsidRDefault="00000000">
            <w:pPr>
              <w:pStyle w:val="ConsPlusNormal0"/>
              <w:jc w:val="center"/>
            </w:pPr>
            <w:r>
              <w:t>83</w:t>
            </w:r>
          </w:p>
        </w:tc>
        <w:tc>
          <w:tcPr>
            <w:tcW w:w="2608" w:type="dxa"/>
          </w:tcPr>
          <w:p w14:paraId="6CE573C3" w14:textId="77777777" w:rsidR="002B6D76" w:rsidRDefault="00000000">
            <w:pPr>
              <w:pStyle w:val="ConsPlusNormal0"/>
              <w:jc w:val="center"/>
            </w:pPr>
            <w:r>
              <w:t>B01.031.101.002</w:t>
            </w:r>
          </w:p>
        </w:tc>
        <w:tc>
          <w:tcPr>
            <w:tcW w:w="4365" w:type="dxa"/>
          </w:tcPr>
          <w:p w14:paraId="3996F64D" w14:textId="77777777" w:rsidR="002B6D76" w:rsidRDefault="00000000">
            <w:pPr>
              <w:pStyle w:val="ConsPlusNormal0"/>
            </w:pPr>
            <w:r>
              <w:t>Посещение в связи с заболеванием врача-педиатра участкового</w:t>
            </w:r>
          </w:p>
        </w:tc>
        <w:tc>
          <w:tcPr>
            <w:tcW w:w="1417" w:type="dxa"/>
          </w:tcPr>
          <w:p w14:paraId="6F73C88D" w14:textId="77777777" w:rsidR="002B6D76" w:rsidRDefault="00000000">
            <w:pPr>
              <w:pStyle w:val="ConsPlusNormal0"/>
              <w:jc w:val="right"/>
            </w:pPr>
            <w:r>
              <w:t>907,58</w:t>
            </w:r>
          </w:p>
        </w:tc>
      </w:tr>
      <w:tr w:rsidR="002B6D76" w14:paraId="51F58375" w14:textId="77777777">
        <w:tc>
          <w:tcPr>
            <w:tcW w:w="680" w:type="dxa"/>
          </w:tcPr>
          <w:p w14:paraId="3CBF8359" w14:textId="77777777" w:rsidR="002B6D76" w:rsidRDefault="00000000">
            <w:pPr>
              <w:pStyle w:val="ConsPlusNormal0"/>
              <w:jc w:val="center"/>
            </w:pPr>
            <w:r>
              <w:t>84</w:t>
            </w:r>
          </w:p>
        </w:tc>
        <w:tc>
          <w:tcPr>
            <w:tcW w:w="2608" w:type="dxa"/>
          </w:tcPr>
          <w:p w14:paraId="1A1EB6EA" w14:textId="77777777" w:rsidR="002B6D76" w:rsidRDefault="00000000">
            <w:pPr>
              <w:pStyle w:val="ConsPlusNormal0"/>
              <w:jc w:val="center"/>
            </w:pPr>
            <w:r>
              <w:t>B01.037.003.001</w:t>
            </w:r>
          </w:p>
        </w:tc>
        <w:tc>
          <w:tcPr>
            <w:tcW w:w="4365" w:type="dxa"/>
          </w:tcPr>
          <w:p w14:paraId="275BF0B9" w14:textId="77777777" w:rsidR="002B6D76" w:rsidRDefault="00000000">
            <w:pPr>
              <w:pStyle w:val="ConsPlusNormal0"/>
            </w:pPr>
            <w:r>
              <w:t>Посещение на дому врача-пульмонолога (взрослые)</w:t>
            </w:r>
          </w:p>
        </w:tc>
        <w:tc>
          <w:tcPr>
            <w:tcW w:w="1417" w:type="dxa"/>
          </w:tcPr>
          <w:p w14:paraId="0D2EA826" w14:textId="77777777" w:rsidR="002B6D76" w:rsidRDefault="00000000">
            <w:pPr>
              <w:pStyle w:val="ConsPlusNormal0"/>
              <w:jc w:val="right"/>
            </w:pPr>
            <w:r>
              <w:t>601,82</w:t>
            </w:r>
          </w:p>
        </w:tc>
      </w:tr>
      <w:tr w:rsidR="002B6D76" w14:paraId="3F005D0B" w14:textId="77777777">
        <w:tc>
          <w:tcPr>
            <w:tcW w:w="680" w:type="dxa"/>
          </w:tcPr>
          <w:p w14:paraId="52C10E8C" w14:textId="77777777" w:rsidR="002B6D76" w:rsidRDefault="00000000">
            <w:pPr>
              <w:pStyle w:val="ConsPlusNormal0"/>
              <w:jc w:val="center"/>
            </w:pPr>
            <w:r>
              <w:t>85</w:t>
            </w:r>
          </w:p>
        </w:tc>
        <w:tc>
          <w:tcPr>
            <w:tcW w:w="2608" w:type="dxa"/>
          </w:tcPr>
          <w:p w14:paraId="5357F20A" w14:textId="77777777" w:rsidR="002B6D76" w:rsidRDefault="00000000">
            <w:pPr>
              <w:pStyle w:val="ConsPlusNormal0"/>
              <w:jc w:val="center"/>
            </w:pPr>
            <w:r>
              <w:t>B01.037.003.002</w:t>
            </w:r>
          </w:p>
        </w:tc>
        <w:tc>
          <w:tcPr>
            <w:tcW w:w="4365" w:type="dxa"/>
          </w:tcPr>
          <w:p w14:paraId="6FED5A06" w14:textId="77777777" w:rsidR="002B6D76" w:rsidRDefault="00000000">
            <w:pPr>
              <w:pStyle w:val="ConsPlusNormal0"/>
            </w:pPr>
            <w:r>
              <w:t>Посещение на дому врача-пульмонолога (дети)</w:t>
            </w:r>
          </w:p>
        </w:tc>
        <w:tc>
          <w:tcPr>
            <w:tcW w:w="1417" w:type="dxa"/>
          </w:tcPr>
          <w:p w14:paraId="7FA383B3" w14:textId="77777777" w:rsidR="002B6D76" w:rsidRDefault="00000000">
            <w:pPr>
              <w:pStyle w:val="ConsPlusNormal0"/>
              <w:jc w:val="right"/>
            </w:pPr>
            <w:r>
              <w:t>907,58</w:t>
            </w:r>
          </w:p>
        </w:tc>
      </w:tr>
      <w:tr w:rsidR="002B6D76" w14:paraId="6E2E7975" w14:textId="77777777">
        <w:tc>
          <w:tcPr>
            <w:tcW w:w="680" w:type="dxa"/>
          </w:tcPr>
          <w:p w14:paraId="0BFE41F2" w14:textId="77777777" w:rsidR="002B6D76" w:rsidRDefault="00000000">
            <w:pPr>
              <w:pStyle w:val="ConsPlusNormal0"/>
              <w:jc w:val="center"/>
            </w:pPr>
            <w:r>
              <w:t>86</w:t>
            </w:r>
          </w:p>
        </w:tc>
        <w:tc>
          <w:tcPr>
            <w:tcW w:w="2608" w:type="dxa"/>
          </w:tcPr>
          <w:p w14:paraId="34349750" w14:textId="77777777" w:rsidR="002B6D76" w:rsidRDefault="00000000">
            <w:pPr>
              <w:pStyle w:val="ConsPlusNormal0"/>
              <w:jc w:val="center"/>
            </w:pPr>
            <w:r>
              <w:t>B01.037.100.001</w:t>
            </w:r>
          </w:p>
        </w:tc>
        <w:tc>
          <w:tcPr>
            <w:tcW w:w="4365" w:type="dxa"/>
          </w:tcPr>
          <w:p w14:paraId="609DACF4" w14:textId="77777777" w:rsidR="002B6D76" w:rsidRDefault="00000000">
            <w:pPr>
              <w:pStyle w:val="ConsPlusNormal0"/>
            </w:pPr>
            <w:r>
              <w:t>Посещение в связи с заболеванием врача-пульмонолога (взрослые)</w:t>
            </w:r>
          </w:p>
        </w:tc>
        <w:tc>
          <w:tcPr>
            <w:tcW w:w="1417" w:type="dxa"/>
          </w:tcPr>
          <w:p w14:paraId="1C010521" w14:textId="77777777" w:rsidR="002B6D76" w:rsidRDefault="00000000">
            <w:pPr>
              <w:pStyle w:val="ConsPlusNormal0"/>
              <w:jc w:val="right"/>
            </w:pPr>
            <w:r>
              <w:t>601,82</w:t>
            </w:r>
          </w:p>
        </w:tc>
      </w:tr>
      <w:tr w:rsidR="002B6D76" w14:paraId="0FD419D7" w14:textId="77777777">
        <w:tc>
          <w:tcPr>
            <w:tcW w:w="680" w:type="dxa"/>
          </w:tcPr>
          <w:p w14:paraId="07F67FBC" w14:textId="77777777" w:rsidR="002B6D76" w:rsidRDefault="00000000">
            <w:pPr>
              <w:pStyle w:val="ConsPlusNormal0"/>
              <w:jc w:val="center"/>
            </w:pPr>
            <w:r>
              <w:t>87</w:t>
            </w:r>
          </w:p>
        </w:tc>
        <w:tc>
          <w:tcPr>
            <w:tcW w:w="2608" w:type="dxa"/>
          </w:tcPr>
          <w:p w14:paraId="168EF716" w14:textId="77777777" w:rsidR="002B6D76" w:rsidRDefault="00000000">
            <w:pPr>
              <w:pStyle w:val="ConsPlusNormal0"/>
              <w:jc w:val="center"/>
            </w:pPr>
            <w:r>
              <w:t>B01.037.100.002</w:t>
            </w:r>
          </w:p>
        </w:tc>
        <w:tc>
          <w:tcPr>
            <w:tcW w:w="4365" w:type="dxa"/>
          </w:tcPr>
          <w:p w14:paraId="05A9CBC8" w14:textId="77777777" w:rsidR="002B6D76" w:rsidRDefault="00000000">
            <w:pPr>
              <w:pStyle w:val="ConsPlusNormal0"/>
            </w:pPr>
            <w:r>
              <w:t>Посещение в связи с заболеванием врача-пульмонолога (дети)</w:t>
            </w:r>
          </w:p>
        </w:tc>
        <w:tc>
          <w:tcPr>
            <w:tcW w:w="1417" w:type="dxa"/>
          </w:tcPr>
          <w:p w14:paraId="5DFB6164" w14:textId="77777777" w:rsidR="002B6D76" w:rsidRDefault="00000000">
            <w:pPr>
              <w:pStyle w:val="ConsPlusNormal0"/>
              <w:jc w:val="right"/>
            </w:pPr>
            <w:r>
              <w:t>907,58</w:t>
            </w:r>
          </w:p>
        </w:tc>
      </w:tr>
      <w:tr w:rsidR="002B6D76" w14:paraId="608C8A7C" w14:textId="77777777">
        <w:tc>
          <w:tcPr>
            <w:tcW w:w="680" w:type="dxa"/>
          </w:tcPr>
          <w:p w14:paraId="56EFFEC8" w14:textId="77777777" w:rsidR="002B6D76" w:rsidRDefault="00000000">
            <w:pPr>
              <w:pStyle w:val="ConsPlusNormal0"/>
              <w:jc w:val="center"/>
            </w:pPr>
            <w:r>
              <w:t>88</w:t>
            </w:r>
          </w:p>
        </w:tc>
        <w:tc>
          <w:tcPr>
            <w:tcW w:w="2608" w:type="dxa"/>
          </w:tcPr>
          <w:p w14:paraId="500E28E7" w14:textId="77777777" w:rsidR="002B6D76" w:rsidRDefault="00000000">
            <w:pPr>
              <w:pStyle w:val="ConsPlusNormal0"/>
              <w:jc w:val="center"/>
            </w:pPr>
            <w:r>
              <w:t>B01.038.100.001</w:t>
            </w:r>
          </w:p>
        </w:tc>
        <w:tc>
          <w:tcPr>
            <w:tcW w:w="4365" w:type="dxa"/>
          </w:tcPr>
          <w:p w14:paraId="4A44157C" w14:textId="77777777" w:rsidR="002B6D76" w:rsidRDefault="00000000">
            <w:pPr>
              <w:pStyle w:val="ConsPlusNormal0"/>
            </w:pPr>
            <w:r>
              <w:t>Посещение в связи с заболеванием врача-радиолога (взрослые)</w:t>
            </w:r>
          </w:p>
        </w:tc>
        <w:tc>
          <w:tcPr>
            <w:tcW w:w="1417" w:type="dxa"/>
          </w:tcPr>
          <w:p w14:paraId="30F921A5" w14:textId="77777777" w:rsidR="002B6D76" w:rsidRDefault="00000000">
            <w:pPr>
              <w:pStyle w:val="ConsPlusNormal0"/>
              <w:jc w:val="right"/>
            </w:pPr>
            <w:r>
              <w:t>641,15</w:t>
            </w:r>
          </w:p>
        </w:tc>
      </w:tr>
      <w:tr w:rsidR="002B6D76" w14:paraId="6832EA05" w14:textId="77777777">
        <w:tc>
          <w:tcPr>
            <w:tcW w:w="680" w:type="dxa"/>
          </w:tcPr>
          <w:p w14:paraId="0AA9A532" w14:textId="77777777" w:rsidR="002B6D76" w:rsidRDefault="00000000">
            <w:pPr>
              <w:pStyle w:val="ConsPlusNormal0"/>
              <w:jc w:val="center"/>
            </w:pPr>
            <w:r>
              <w:t>89</w:t>
            </w:r>
          </w:p>
        </w:tc>
        <w:tc>
          <w:tcPr>
            <w:tcW w:w="2608" w:type="dxa"/>
          </w:tcPr>
          <w:p w14:paraId="29332317" w14:textId="77777777" w:rsidR="002B6D76" w:rsidRDefault="00000000">
            <w:pPr>
              <w:pStyle w:val="ConsPlusNormal0"/>
              <w:jc w:val="center"/>
            </w:pPr>
            <w:r>
              <w:t>B01.038.100.002</w:t>
            </w:r>
          </w:p>
        </w:tc>
        <w:tc>
          <w:tcPr>
            <w:tcW w:w="4365" w:type="dxa"/>
          </w:tcPr>
          <w:p w14:paraId="29D5FE7A" w14:textId="77777777" w:rsidR="002B6D76" w:rsidRDefault="00000000">
            <w:pPr>
              <w:pStyle w:val="ConsPlusNormal0"/>
            </w:pPr>
            <w:r>
              <w:t>Посещение в связи с заболеванием врача-радиолога (дети)</w:t>
            </w:r>
          </w:p>
        </w:tc>
        <w:tc>
          <w:tcPr>
            <w:tcW w:w="1417" w:type="dxa"/>
          </w:tcPr>
          <w:p w14:paraId="11904EFD" w14:textId="77777777" w:rsidR="002B6D76" w:rsidRDefault="00000000">
            <w:pPr>
              <w:pStyle w:val="ConsPlusNormal0"/>
              <w:jc w:val="right"/>
            </w:pPr>
            <w:r>
              <w:t>641,15</w:t>
            </w:r>
          </w:p>
        </w:tc>
      </w:tr>
      <w:tr w:rsidR="002B6D76" w14:paraId="75A23038" w14:textId="77777777">
        <w:tc>
          <w:tcPr>
            <w:tcW w:w="680" w:type="dxa"/>
          </w:tcPr>
          <w:p w14:paraId="04489ECE" w14:textId="77777777" w:rsidR="002B6D76" w:rsidRDefault="00000000">
            <w:pPr>
              <w:pStyle w:val="ConsPlusNormal0"/>
              <w:jc w:val="center"/>
            </w:pPr>
            <w:r>
              <w:t>90</w:t>
            </w:r>
          </w:p>
        </w:tc>
        <w:tc>
          <w:tcPr>
            <w:tcW w:w="2608" w:type="dxa"/>
          </w:tcPr>
          <w:p w14:paraId="71010845" w14:textId="77777777" w:rsidR="002B6D76" w:rsidRDefault="00000000">
            <w:pPr>
              <w:pStyle w:val="ConsPlusNormal0"/>
              <w:jc w:val="center"/>
            </w:pPr>
            <w:r>
              <w:t>B01.040.003.001</w:t>
            </w:r>
          </w:p>
        </w:tc>
        <w:tc>
          <w:tcPr>
            <w:tcW w:w="4365" w:type="dxa"/>
          </w:tcPr>
          <w:p w14:paraId="4FA72B30" w14:textId="77777777" w:rsidR="002B6D76" w:rsidRDefault="00000000">
            <w:pPr>
              <w:pStyle w:val="ConsPlusNormal0"/>
            </w:pPr>
            <w:r>
              <w:t>Посещение на дому врача-ревматолога (взрослые)</w:t>
            </w:r>
          </w:p>
        </w:tc>
        <w:tc>
          <w:tcPr>
            <w:tcW w:w="1417" w:type="dxa"/>
          </w:tcPr>
          <w:p w14:paraId="5B30AE79" w14:textId="77777777" w:rsidR="002B6D76" w:rsidRDefault="00000000">
            <w:pPr>
              <w:pStyle w:val="ConsPlusNormal0"/>
              <w:jc w:val="right"/>
            </w:pPr>
            <w:r>
              <w:t>685,26</w:t>
            </w:r>
          </w:p>
        </w:tc>
      </w:tr>
      <w:tr w:rsidR="002B6D76" w14:paraId="18A6B209" w14:textId="77777777">
        <w:tc>
          <w:tcPr>
            <w:tcW w:w="680" w:type="dxa"/>
          </w:tcPr>
          <w:p w14:paraId="6A20D37F" w14:textId="77777777" w:rsidR="002B6D76" w:rsidRDefault="00000000">
            <w:pPr>
              <w:pStyle w:val="ConsPlusNormal0"/>
              <w:jc w:val="center"/>
            </w:pPr>
            <w:r>
              <w:t>91</w:t>
            </w:r>
          </w:p>
        </w:tc>
        <w:tc>
          <w:tcPr>
            <w:tcW w:w="2608" w:type="dxa"/>
          </w:tcPr>
          <w:p w14:paraId="085E926C" w14:textId="77777777" w:rsidR="002B6D76" w:rsidRDefault="00000000">
            <w:pPr>
              <w:pStyle w:val="ConsPlusNormal0"/>
              <w:jc w:val="center"/>
            </w:pPr>
            <w:r>
              <w:t>B01.040.003.002</w:t>
            </w:r>
          </w:p>
        </w:tc>
        <w:tc>
          <w:tcPr>
            <w:tcW w:w="4365" w:type="dxa"/>
          </w:tcPr>
          <w:p w14:paraId="2F23E033" w14:textId="77777777" w:rsidR="002B6D76" w:rsidRDefault="00000000">
            <w:pPr>
              <w:pStyle w:val="ConsPlusNormal0"/>
            </w:pPr>
            <w:r>
              <w:t>Посещение на дому врача-ревматолога (дети)</w:t>
            </w:r>
          </w:p>
        </w:tc>
        <w:tc>
          <w:tcPr>
            <w:tcW w:w="1417" w:type="dxa"/>
          </w:tcPr>
          <w:p w14:paraId="0E5CC964" w14:textId="77777777" w:rsidR="002B6D76" w:rsidRDefault="00000000">
            <w:pPr>
              <w:pStyle w:val="ConsPlusNormal0"/>
              <w:jc w:val="right"/>
            </w:pPr>
            <w:r>
              <w:t>685,26</w:t>
            </w:r>
          </w:p>
        </w:tc>
      </w:tr>
      <w:tr w:rsidR="002B6D76" w14:paraId="57B4F42D" w14:textId="77777777">
        <w:tc>
          <w:tcPr>
            <w:tcW w:w="680" w:type="dxa"/>
          </w:tcPr>
          <w:p w14:paraId="4E08B94B" w14:textId="77777777" w:rsidR="002B6D76" w:rsidRDefault="00000000">
            <w:pPr>
              <w:pStyle w:val="ConsPlusNormal0"/>
              <w:jc w:val="center"/>
            </w:pPr>
            <w:r>
              <w:t>92</w:t>
            </w:r>
          </w:p>
        </w:tc>
        <w:tc>
          <w:tcPr>
            <w:tcW w:w="2608" w:type="dxa"/>
          </w:tcPr>
          <w:p w14:paraId="3FB94AA9" w14:textId="77777777" w:rsidR="002B6D76" w:rsidRDefault="00000000">
            <w:pPr>
              <w:pStyle w:val="ConsPlusNormal0"/>
              <w:jc w:val="center"/>
            </w:pPr>
            <w:r>
              <w:t>B01.040.100.001</w:t>
            </w:r>
          </w:p>
        </w:tc>
        <w:tc>
          <w:tcPr>
            <w:tcW w:w="4365" w:type="dxa"/>
          </w:tcPr>
          <w:p w14:paraId="42721C1F" w14:textId="77777777" w:rsidR="002B6D76" w:rsidRDefault="00000000">
            <w:pPr>
              <w:pStyle w:val="ConsPlusNormal0"/>
            </w:pPr>
            <w:r>
              <w:t>Посещение в связи с заболеванием врача-ревматолога (взрослые)</w:t>
            </w:r>
          </w:p>
        </w:tc>
        <w:tc>
          <w:tcPr>
            <w:tcW w:w="1417" w:type="dxa"/>
          </w:tcPr>
          <w:p w14:paraId="2EADAC3A" w14:textId="77777777" w:rsidR="002B6D76" w:rsidRDefault="00000000">
            <w:pPr>
              <w:pStyle w:val="ConsPlusNormal0"/>
              <w:jc w:val="right"/>
            </w:pPr>
            <w:r>
              <w:t>685,26</w:t>
            </w:r>
          </w:p>
        </w:tc>
      </w:tr>
      <w:tr w:rsidR="002B6D76" w14:paraId="2887201A" w14:textId="77777777">
        <w:tc>
          <w:tcPr>
            <w:tcW w:w="680" w:type="dxa"/>
          </w:tcPr>
          <w:p w14:paraId="54084AA6" w14:textId="77777777" w:rsidR="002B6D76" w:rsidRDefault="00000000">
            <w:pPr>
              <w:pStyle w:val="ConsPlusNormal0"/>
              <w:jc w:val="center"/>
            </w:pPr>
            <w:r>
              <w:t>93</w:t>
            </w:r>
          </w:p>
        </w:tc>
        <w:tc>
          <w:tcPr>
            <w:tcW w:w="2608" w:type="dxa"/>
          </w:tcPr>
          <w:p w14:paraId="5D249626" w14:textId="77777777" w:rsidR="002B6D76" w:rsidRDefault="00000000">
            <w:pPr>
              <w:pStyle w:val="ConsPlusNormal0"/>
              <w:jc w:val="center"/>
            </w:pPr>
            <w:r>
              <w:t>B01.040.100.002</w:t>
            </w:r>
          </w:p>
        </w:tc>
        <w:tc>
          <w:tcPr>
            <w:tcW w:w="4365" w:type="dxa"/>
          </w:tcPr>
          <w:p w14:paraId="5FA11375" w14:textId="77777777" w:rsidR="002B6D76" w:rsidRDefault="00000000">
            <w:pPr>
              <w:pStyle w:val="ConsPlusNormal0"/>
            </w:pPr>
            <w:r>
              <w:t>Посещение в связи с заболеванием врача-ревматолога (дети)</w:t>
            </w:r>
          </w:p>
        </w:tc>
        <w:tc>
          <w:tcPr>
            <w:tcW w:w="1417" w:type="dxa"/>
          </w:tcPr>
          <w:p w14:paraId="41745FAC" w14:textId="77777777" w:rsidR="002B6D76" w:rsidRDefault="00000000">
            <w:pPr>
              <w:pStyle w:val="ConsPlusNormal0"/>
              <w:jc w:val="right"/>
            </w:pPr>
            <w:r>
              <w:t>685,26</w:t>
            </w:r>
          </w:p>
        </w:tc>
      </w:tr>
      <w:tr w:rsidR="002B6D76" w14:paraId="0CA55FDF" w14:textId="77777777">
        <w:tc>
          <w:tcPr>
            <w:tcW w:w="680" w:type="dxa"/>
          </w:tcPr>
          <w:p w14:paraId="62E75E62" w14:textId="77777777" w:rsidR="002B6D76" w:rsidRDefault="00000000">
            <w:pPr>
              <w:pStyle w:val="ConsPlusNormal0"/>
              <w:jc w:val="center"/>
            </w:pPr>
            <w:r>
              <w:t>94</w:t>
            </w:r>
          </w:p>
        </w:tc>
        <w:tc>
          <w:tcPr>
            <w:tcW w:w="2608" w:type="dxa"/>
          </w:tcPr>
          <w:p w14:paraId="611CC6BE" w14:textId="77777777" w:rsidR="002B6D76" w:rsidRDefault="00000000">
            <w:pPr>
              <w:pStyle w:val="ConsPlusNormal0"/>
              <w:jc w:val="center"/>
            </w:pPr>
            <w:r>
              <w:t>B01.043.003.001</w:t>
            </w:r>
          </w:p>
        </w:tc>
        <w:tc>
          <w:tcPr>
            <w:tcW w:w="4365" w:type="dxa"/>
          </w:tcPr>
          <w:p w14:paraId="28014B81" w14:textId="77777777" w:rsidR="002B6D76" w:rsidRDefault="00000000">
            <w:pPr>
              <w:pStyle w:val="ConsPlusNormal0"/>
            </w:pPr>
            <w:r>
              <w:t>Посещение на дому врача - сердечно-сосудистого хирурга (взрослые)</w:t>
            </w:r>
          </w:p>
        </w:tc>
        <w:tc>
          <w:tcPr>
            <w:tcW w:w="1417" w:type="dxa"/>
          </w:tcPr>
          <w:p w14:paraId="54BA5D97" w14:textId="77777777" w:rsidR="002B6D76" w:rsidRDefault="00000000">
            <w:pPr>
              <w:pStyle w:val="ConsPlusNormal0"/>
              <w:jc w:val="right"/>
            </w:pPr>
            <w:r>
              <w:t>641,15</w:t>
            </w:r>
          </w:p>
        </w:tc>
      </w:tr>
      <w:tr w:rsidR="002B6D76" w14:paraId="7B409D9D" w14:textId="77777777">
        <w:tc>
          <w:tcPr>
            <w:tcW w:w="680" w:type="dxa"/>
          </w:tcPr>
          <w:p w14:paraId="3F5BA4B6" w14:textId="77777777" w:rsidR="002B6D76" w:rsidRDefault="00000000">
            <w:pPr>
              <w:pStyle w:val="ConsPlusNormal0"/>
              <w:jc w:val="center"/>
            </w:pPr>
            <w:r>
              <w:t>95</w:t>
            </w:r>
          </w:p>
        </w:tc>
        <w:tc>
          <w:tcPr>
            <w:tcW w:w="2608" w:type="dxa"/>
          </w:tcPr>
          <w:p w14:paraId="39CAA486" w14:textId="77777777" w:rsidR="002B6D76" w:rsidRDefault="00000000">
            <w:pPr>
              <w:pStyle w:val="ConsPlusNormal0"/>
              <w:jc w:val="center"/>
            </w:pPr>
            <w:r>
              <w:t>B01.043.003.002</w:t>
            </w:r>
          </w:p>
        </w:tc>
        <w:tc>
          <w:tcPr>
            <w:tcW w:w="4365" w:type="dxa"/>
          </w:tcPr>
          <w:p w14:paraId="2E166A51" w14:textId="77777777" w:rsidR="002B6D76" w:rsidRDefault="00000000">
            <w:pPr>
              <w:pStyle w:val="ConsPlusNormal0"/>
            </w:pPr>
            <w:r>
              <w:t>Посещение на дому врача - сердечно-сосудистого хирурга (дети)</w:t>
            </w:r>
          </w:p>
        </w:tc>
        <w:tc>
          <w:tcPr>
            <w:tcW w:w="1417" w:type="dxa"/>
          </w:tcPr>
          <w:p w14:paraId="2CF983C3" w14:textId="77777777" w:rsidR="002B6D76" w:rsidRDefault="00000000">
            <w:pPr>
              <w:pStyle w:val="ConsPlusNormal0"/>
              <w:jc w:val="right"/>
            </w:pPr>
            <w:r>
              <w:t>641,15</w:t>
            </w:r>
          </w:p>
        </w:tc>
      </w:tr>
      <w:tr w:rsidR="002B6D76" w14:paraId="605E591E" w14:textId="77777777">
        <w:tc>
          <w:tcPr>
            <w:tcW w:w="680" w:type="dxa"/>
          </w:tcPr>
          <w:p w14:paraId="78EB7EB3" w14:textId="77777777" w:rsidR="002B6D76" w:rsidRDefault="00000000">
            <w:pPr>
              <w:pStyle w:val="ConsPlusNormal0"/>
              <w:jc w:val="center"/>
            </w:pPr>
            <w:r>
              <w:t>96</w:t>
            </w:r>
          </w:p>
        </w:tc>
        <w:tc>
          <w:tcPr>
            <w:tcW w:w="2608" w:type="dxa"/>
          </w:tcPr>
          <w:p w14:paraId="7D68A42A" w14:textId="77777777" w:rsidR="002B6D76" w:rsidRDefault="00000000">
            <w:pPr>
              <w:pStyle w:val="ConsPlusNormal0"/>
              <w:jc w:val="center"/>
            </w:pPr>
            <w:r>
              <w:t>B01.043.100.001</w:t>
            </w:r>
          </w:p>
        </w:tc>
        <w:tc>
          <w:tcPr>
            <w:tcW w:w="4365" w:type="dxa"/>
          </w:tcPr>
          <w:p w14:paraId="326EEB4D" w14:textId="77777777" w:rsidR="002B6D76" w:rsidRDefault="00000000">
            <w:pPr>
              <w:pStyle w:val="ConsPlusNormal0"/>
            </w:pPr>
            <w:r>
              <w:t>Посещение в связи с заболеванием врача - сердечно-сосудистого хирурга (взрослые)</w:t>
            </w:r>
          </w:p>
        </w:tc>
        <w:tc>
          <w:tcPr>
            <w:tcW w:w="1417" w:type="dxa"/>
          </w:tcPr>
          <w:p w14:paraId="6445AF2E" w14:textId="77777777" w:rsidR="002B6D76" w:rsidRDefault="00000000">
            <w:pPr>
              <w:pStyle w:val="ConsPlusNormal0"/>
              <w:jc w:val="right"/>
            </w:pPr>
            <w:r>
              <w:t>641,15</w:t>
            </w:r>
          </w:p>
        </w:tc>
      </w:tr>
      <w:tr w:rsidR="002B6D76" w14:paraId="23BF6618" w14:textId="77777777">
        <w:tc>
          <w:tcPr>
            <w:tcW w:w="680" w:type="dxa"/>
          </w:tcPr>
          <w:p w14:paraId="1E8DB2D6" w14:textId="77777777" w:rsidR="002B6D76" w:rsidRDefault="00000000">
            <w:pPr>
              <w:pStyle w:val="ConsPlusNormal0"/>
              <w:jc w:val="center"/>
            </w:pPr>
            <w:r>
              <w:t>97</w:t>
            </w:r>
          </w:p>
        </w:tc>
        <w:tc>
          <w:tcPr>
            <w:tcW w:w="2608" w:type="dxa"/>
          </w:tcPr>
          <w:p w14:paraId="3D12748A" w14:textId="77777777" w:rsidR="002B6D76" w:rsidRDefault="00000000">
            <w:pPr>
              <w:pStyle w:val="ConsPlusNormal0"/>
              <w:jc w:val="center"/>
            </w:pPr>
            <w:r>
              <w:t>B01.043.100.002</w:t>
            </w:r>
          </w:p>
        </w:tc>
        <w:tc>
          <w:tcPr>
            <w:tcW w:w="4365" w:type="dxa"/>
          </w:tcPr>
          <w:p w14:paraId="080D9FD6" w14:textId="77777777" w:rsidR="002B6D76" w:rsidRDefault="00000000">
            <w:pPr>
              <w:pStyle w:val="ConsPlusNormal0"/>
            </w:pPr>
            <w:r>
              <w:t>Посещение в связи с заболеванием врача - сердечно-сосудистого хирурга (дети)</w:t>
            </w:r>
          </w:p>
        </w:tc>
        <w:tc>
          <w:tcPr>
            <w:tcW w:w="1417" w:type="dxa"/>
          </w:tcPr>
          <w:p w14:paraId="0DB99615" w14:textId="77777777" w:rsidR="002B6D76" w:rsidRDefault="00000000">
            <w:pPr>
              <w:pStyle w:val="ConsPlusNormal0"/>
              <w:jc w:val="right"/>
            </w:pPr>
            <w:r>
              <w:t>641,15</w:t>
            </w:r>
          </w:p>
        </w:tc>
      </w:tr>
      <w:tr w:rsidR="002B6D76" w14:paraId="1A6D7E81" w14:textId="77777777">
        <w:tc>
          <w:tcPr>
            <w:tcW w:w="680" w:type="dxa"/>
          </w:tcPr>
          <w:p w14:paraId="00BC5E9F" w14:textId="77777777" w:rsidR="002B6D76" w:rsidRDefault="00000000">
            <w:pPr>
              <w:pStyle w:val="ConsPlusNormal0"/>
              <w:jc w:val="center"/>
            </w:pPr>
            <w:r>
              <w:t>98</w:t>
            </w:r>
          </w:p>
        </w:tc>
        <w:tc>
          <w:tcPr>
            <w:tcW w:w="2608" w:type="dxa"/>
          </w:tcPr>
          <w:p w14:paraId="55869A34" w14:textId="77777777" w:rsidR="002B6D76" w:rsidRDefault="00000000">
            <w:pPr>
              <w:pStyle w:val="ConsPlusNormal0"/>
              <w:jc w:val="center"/>
            </w:pPr>
            <w:r>
              <w:t>B01.046.003.001</w:t>
            </w:r>
          </w:p>
        </w:tc>
        <w:tc>
          <w:tcPr>
            <w:tcW w:w="4365" w:type="dxa"/>
          </w:tcPr>
          <w:p w14:paraId="27D6AFAF" w14:textId="77777777" w:rsidR="002B6D76" w:rsidRDefault="00000000">
            <w:pPr>
              <w:pStyle w:val="ConsPlusNormal0"/>
            </w:pPr>
            <w:r>
              <w:t>Посещение на дому врача - сурдолога-оториноларинголога (взрослые)</w:t>
            </w:r>
          </w:p>
        </w:tc>
        <w:tc>
          <w:tcPr>
            <w:tcW w:w="1417" w:type="dxa"/>
          </w:tcPr>
          <w:p w14:paraId="721E9600" w14:textId="77777777" w:rsidR="002B6D76" w:rsidRDefault="00000000">
            <w:pPr>
              <w:pStyle w:val="ConsPlusNormal0"/>
              <w:jc w:val="right"/>
            </w:pPr>
            <w:r>
              <w:t>499,66</w:t>
            </w:r>
          </w:p>
        </w:tc>
      </w:tr>
      <w:tr w:rsidR="002B6D76" w14:paraId="3D86B1EC" w14:textId="77777777">
        <w:tc>
          <w:tcPr>
            <w:tcW w:w="680" w:type="dxa"/>
          </w:tcPr>
          <w:p w14:paraId="759AE21E" w14:textId="77777777" w:rsidR="002B6D76" w:rsidRDefault="00000000">
            <w:pPr>
              <w:pStyle w:val="ConsPlusNormal0"/>
              <w:jc w:val="center"/>
            </w:pPr>
            <w:r>
              <w:t>99</w:t>
            </w:r>
          </w:p>
        </w:tc>
        <w:tc>
          <w:tcPr>
            <w:tcW w:w="2608" w:type="dxa"/>
          </w:tcPr>
          <w:p w14:paraId="51E18F22" w14:textId="77777777" w:rsidR="002B6D76" w:rsidRDefault="00000000">
            <w:pPr>
              <w:pStyle w:val="ConsPlusNormal0"/>
              <w:jc w:val="center"/>
            </w:pPr>
            <w:r>
              <w:t>B01.046.003.002</w:t>
            </w:r>
          </w:p>
        </w:tc>
        <w:tc>
          <w:tcPr>
            <w:tcW w:w="4365" w:type="dxa"/>
          </w:tcPr>
          <w:p w14:paraId="553CFD77" w14:textId="77777777" w:rsidR="002B6D76" w:rsidRDefault="00000000">
            <w:pPr>
              <w:pStyle w:val="ConsPlusNormal0"/>
            </w:pPr>
            <w:r>
              <w:t>Посещение на дому врача - сурдолога-оториноларинголога (дети)</w:t>
            </w:r>
          </w:p>
        </w:tc>
        <w:tc>
          <w:tcPr>
            <w:tcW w:w="1417" w:type="dxa"/>
          </w:tcPr>
          <w:p w14:paraId="1FD4B093" w14:textId="77777777" w:rsidR="002B6D76" w:rsidRDefault="00000000">
            <w:pPr>
              <w:pStyle w:val="ConsPlusNormal0"/>
              <w:jc w:val="right"/>
            </w:pPr>
            <w:r>
              <w:t>499,66</w:t>
            </w:r>
          </w:p>
        </w:tc>
      </w:tr>
      <w:tr w:rsidR="002B6D76" w14:paraId="02493E47" w14:textId="77777777">
        <w:tc>
          <w:tcPr>
            <w:tcW w:w="680" w:type="dxa"/>
          </w:tcPr>
          <w:p w14:paraId="73647F40" w14:textId="77777777" w:rsidR="002B6D76" w:rsidRDefault="00000000">
            <w:pPr>
              <w:pStyle w:val="ConsPlusNormal0"/>
              <w:jc w:val="center"/>
            </w:pPr>
            <w:r>
              <w:t>100</w:t>
            </w:r>
          </w:p>
        </w:tc>
        <w:tc>
          <w:tcPr>
            <w:tcW w:w="2608" w:type="dxa"/>
          </w:tcPr>
          <w:p w14:paraId="7172B641" w14:textId="77777777" w:rsidR="002B6D76" w:rsidRDefault="00000000">
            <w:pPr>
              <w:pStyle w:val="ConsPlusNormal0"/>
              <w:jc w:val="center"/>
            </w:pPr>
            <w:r>
              <w:t>B01.046.100.001</w:t>
            </w:r>
          </w:p>
        </w:tc>
        <w:tc>
          <w:tcPr>
            <w:tcW w:w="4365" w:type="dxa"/>
          </w:tcPr>
          <w:p w14:paraId="58C6CD21" w14:textId="77777777" w:rsidR="002B6D76" w:rsidRDefault="00000000">
            <w:pPr>
              <w:pStyle w:val="ConsPlusNormal0"/>
            </w:pPr>
            <w:r>
              <w:t>Посещение в связи с заболеванием врача сурдолога-оториноларинголога (взрослые)</w:t>
            </w:r>
          </w:p>
        </w:tc>
        <w:tc>
          <w:tcPr>
            <w:tcW w:w="1417" w:type="dxa"/>
          </w:tcPr>
          <w:p w14:paraId="5DB84C05" w14:textId="77777777" w:rsidR="002B6D76" w:rsidRDefault="00000000">
            <w:pPr>
              <w:pStyle w:val="ConsPlusNormal0"/>
              <w:jc w:val="right"/>
            </w:pPr>
            <w:r>
              <w:t>499,66</w:t>
            </w:r>
          </w:p>
        </w:tc>
      </w:tr>
      <w:tr w:rsidR="002B6D76" w14:paraId="231B0C36" w14:textId="77777777">
        <w:tc>
          <w:tcPr>
            <w:tcW w:w="680" w:type="dxa"/>
          </w:tcPr>
          <w:p w14:paraId="4EE6D0D4" w14:textId="77777777" w:rsidR="002B6D76" w:rsidRDefault="00000000">
            <w:pPr>
              <w:pStyle w:val="ConsPlusNormal0"/>
              <w:jc w:val="center"/>
            </w:pPr>
            <w:r>
              <w:t>101</w:t>
            </w:r>
          </w:p>
        </w:tc>
        <w:tc>
          <w:tcPr>
            <w:tcW w:w="2608" w:type="dxa"/>
          </w:tcPr>
          <w:p w14:paraId="07E64736" w14:textId="77777777" w:rsidR="002B6D76" w:rsidRDefault="00000000">
            <w:pPr>
              <w:pStyle w:val="ConsPlusNormal0"/>
              <w:jc w:val="center"/>
            </w:pPr>
            <w:r>
              <w:t>B01.046.100.002</w:t>
            </w:r>
          </w:p>
        </w:tc>
        <w:tc>
          <w:tcPr>
            <w:tcW w:w="4365" w:type="dxa"/>
          </w:tcPr>
          <w:p w14:paraId="2846A634" w14:textId="77777777" w:rsidR="002B6D76" w:rsidRDefault="00000000">
            <w:pPr>
              <w:pStyle w:val="ConsPlusNormal0"/>
            </w:pPr>
            <w:r>
              <w:t>Посещение в связи с заболеванием врача сурдолога-оториноларинголога (дети)</w:t>
            </w:r>
          </w:p>
        </w:tc>
        <w:tc>
          <w:tcPr>
            <w:tcW w:w="1417" w:type="dxa"/>
          </w:tcPr>
          <w:p w14:paraId="3962EC96" w14:textId="77777777" w:rsidR="002B6D76" w:rsidRDefault="00000000">
            <w:pPr>
              <w:pStyle w:val="ConsPlusNormal0"/>
              <w:jc w:val="right"/>
            </w:pPr>
            <w:r>
              <w:t>499,66</w:t>
            </w:r>
          </w:p>
        </w:tc>
      </w:tr>
      <w:tr w:rsidR="002B6D76" w14:paraId="5E361FD7" w14:textId="77777777">
        <w:tc>
          <w:tcPr>
            <w:tcW w:w="680" w:type="dxa"/>
          </w:tcPr>
          <w:p w14:paraId="5FB045A9" w14:textId="77777777" w:rsidR="002B6D76" w:rsidRDefault="00000000">
            <w:pPr>
              <w:pStyle w:val="ConsPlusNormal0"/>
              <w:jc w:val="center"/>
            </w:pPr>
            <w:r>
              <w:t>102</w:t>
            </w:r>
          </w:p>
        </w:tc>
        <w:tc>
          <w:tcPr>
            <w:tcW w:w="2608" w:type="dxa"/>
          </w:tcPr>
          <w:p w14:paraId="086D60A1" w14:textId="77777777" w:rsidR="002B6D76" w:rsidRDefault="00000000">
            <w:pPr>
              <w:pStyle w:val="ConsPlusNormal0"/>
              <w:jc w:val="center"/>
            </w:pPr>
            <w:r>
              <w:t>B01.047.003.001</w:t>
            </w:r>
          </w:p>
        </w:tc>
        <w:tc>
          <w:tcPr>
            <w:tcW w:w="4365" w:type="dxa"/>
          </w:tcPr>
          <w:p w14:paraId="6720BA1B" w14:textId="77777777" w:rsidR="002B6D76" w:rsidRDefault="00000000">
            <w:pPr>
              <w:pStyle w:val="ConsPlusNormal0"/>
            </w:pPr>
            <w:r>
              <w:t>Посещение на дому врача-терапевта участкового (взрослые)</w:t>
            </w:r>
          </w:p>
        </w:tc>
        <w:tc>
          <w:tcPr>
            <w:tcW w:w="1417" w:type="dxa"/>
          </w:tcPr>
          <w:p w14:paraId="6D9091CC" w14:textId="77777777" w:rsidR="002B6D76" w:rsidRDefault="00000000">
            <w:pPr>
              <w:pStyle w:val="ConsPlusNormal0"/>
              <w:jc w:val="right"/>
            </w:pPr>
            <w:r>
              <w:t>601,82</w:t>
            </w:r>
          </w:p>
        </w:tc>
      </w:tr>
      <w:tr w:rsidR="002B6D76" w14:paraId="034E64BD" w14:textId="77777777">
        <w:tc>
          <w:tcPr>
            <w:tcW w:w="680" w:type="dxa"/>
          </w:tcPr>
          <w:p w14:paraId="5D706820" w14:textId="77777777" w:rsidR="002B6D76" w:rsidRDefault="00000000">
            <w:pPr>
              <w:pStyle w:val="ConsPlusNormal0"/>
              <w:jc w:val="center"/>
            </w:pPr>
            <w:r>
              <w:t>103</w:t>
            </w:r>
          </w:p>
        </w:tc>
        <w:tc>
          <w:tcPr>
            <w:tcW w:w="2608" w:type="dxa"/>
          </w:tcPr>
          <w:p w14:paraId="3C57787B" w14:textId="77777777" w:rsidR="002B6D76" w:rsidRDefault="00000000">
            <w:pPr>
              <w:pStyle w:val="ConsPlusNormal0"/>
              <w:jc w:val="center"/>
            </w:pPr>
            <w:r>
              <w:t>B01.047.008.001</w:t>
            </w:r>
          </w:p>
        </w:tc>
        <w:tc>
          <w:tcPr>
            <w:tcW w:w="4365" w:type="dxa"/>
          </w:tcPr>
          <w:p w14:paraId="02B5CCE5" w14:textId="77777777" w:rsidR="002B6D76" w:rsidRDefault="00000000">
            <w:pPr>
              <w:pStyle w:val="ConsPlusNormal0"/>
            </w:pPr>
            <w:r>
              <w:t>Посещение на дому врача-терапевта (взрослые)</w:t>
            </w:r>
          </w:p>
        </w:tc>
        <w:tc>
          <w:tcPr>
            <w:tcW w:w="1417" w:type="dxa"/>
          </w:tcPr>
          <w:p w14:paraId="1382283D" w14:textId="77777777" w:rsidR="002B6D76" w:rsidRDefault="00000000">
            <w:pPr>
              <w:pStyle w:val="ConsPlusNormal0"/>
              <w:jc w:val="right"/>
            </w:pPr>
            <w:r>
              <w:t>601,82</w:t>
            </w:r>
          </w:p>
        </w:tc>
      </w:tr>
      <w:tr w:rsidR="002B6D76" w14:paraId="39B3A527" w14:textId="77777777">
        <w:tc>
          <w:tcPr>
            <w:tcW w:w="680" w:type="dxa"/>
          </w:tcPr>
          <w:p w14:paraId="717B5018" w14:textId="77777777" w:rsidR="002B6D76" w:rsidRDefault="00000000">
            <w:pPr>
              <w:pStyle w:val="ConsPlusNormal0"/>
              <w:jc w:val="center"/>
            </w:pPr>
            <w:r>
              <w:t>104</w:t>
            </w:r>
          </w:p>
        </w:tc>
        <w:tc>
          <w:tcPr>
            <w:tcW w:w="2608" w:type="dxa"/>
          </w:tcPr>
          <w:p w14:paraId="22BC93B9" w14:textId="77777777" w:rsidR="002B6D76" w:rsidRDefault="00000000">
            <w:pPr>
              <w:pStyle w:val="ConsPlusNormal0"/>
              <w:jc w:val="center"/>
            </w:pPr>
            <w:r>
              <w:t>B01.047.100.001</w:t>
            </w:r>
          </w:p>
        </w:tc>
        <w:tc>
          <w:tcPr>
            <w:tcW w:w="4365" w:type="dxa"/>
          </w:tcPr>
          <w:p w14:paraId="377BD316" w14:textId="77777777" w:rsidR="002B6D76" w:rsidRDefault="00000000">
            <w:pPr>
              <w:pStyle w:val="ConsPlusNormal0"/>
            </w:pPr>
            <w:r>
              <w:t>Посещение в связи с заболеванием врача-терапевта (взрослые)</w:t>
            </w:r>
          </w:p>
        </w:tc>
        <w:tc>
          <w:tcPr>
            <w:tcW w:w="1417" w:type="dxa"/>
          </w:tcPr>
          <w:p w14:paraId="245DB348" w14:textId="77777777" w:rsidR="002B6D76" w:rsidRDefault="00000000">
            <w:pPr>
              <w:pStyle w:val="ConsPlusNormal0"/>
              <w:jc w:val="right"/>
            </w:pPr>
            <w:r>
              <w:t>601,82</w:t>
            </w:r>
          </w:p>
        </w:tc>
      </w:tr>
      <w:tr w:rsidR="002B6D76" w14:paraId="236E2461" w14:textId="77777777">
        <w:tc>
          <w:tcPr>
            <w:tcW w:w="680" w:type="dxa"/>
          </w:tcPr>
          <w:p w14:paraId="3BD39466" w14:textId="77777777" w:rsidR="002B6D76" w:rsidRDefault="00000000">
            <w:pPr>
              <w:pStyle w:val="ConsPlusNormal0"/>
              <w:jc w:val="center"/>
            </w:pPr>
            <w:r>
              <w:t>105</w:t>
            </w:r>
          </w:p>
        </w:tc>
        <w:tc>
          <w:tcPr>
            <w:tcW w:w="2608" w:type="dxa"/>
          </w:tcPr>
          <w:p w14:paraId="3EF0CE9E" w14:textId="77777777" w:rsidR="002B6D76" w:rsidRDefault="00000000">
            <w:pPr>
              <w:pStyle w:val="ConsPlusNormal0"/>
              <w:jc w:val="center"/>
            </w:pPr>
            <w:r>
              <w:t>B01.047.101.001</w:t>
            </w:r>
          </w:p>
        </w:tc>
        <w:tc>
          <w:tcPr>
            <w:tcW w:w="4365" w:type="dxa"/>
          </w:tcPr>
          <w:p w14:paraId="37335AC4" w14:textId="77777777" w:rsidR="002B6D76" w:rsidRDefault="00000000">
            <w:pPr>
              <w:pStyle w:val="ConsPlusNormal0"/>
            </w:pPr>
            <w:r>
              <w:t>Посещение в связи с заболеванием врача-терапевта участкового (взрослые)</w:t>
            </w:r>
          </w:p>
        </w:tc>
        <w:tc>
          <w:tcPr>
            <w:tcW w:w="1417" w:type="dxa"/>
          </w:tcPr>
          <w:p w14:paraId="482DE319" w14:textId="77777777" w:rsidR="002B6D76" w:rsidRDefault="00000000">
            <w:pPr>
              <w:pStyle w:val="ConsPlusNormal0"/>
              <w:jc w:val="right"/>
            </w:pPr>
            <w:r>
              <w:t>601,82</w:t>
            </w:r>
          </w:p>
        </w:tc>
      </w:tr>
      <w:tr w:rsidR="002B6D76" w14:paraId="716A3BD1" w14:textId="77777777">
        <w:tc>
          <w:tcPr>
            <w:tcW w:w="680" w:type="dxa"/>
          </w:tcPr>
          <w:p w14:paraId="53765F19" w14:textId="77777777" w:rsidR="002B6D76" w:rsidRDefault="00000000">
            <w:pPr>
              <w:pStyle w:val="ConsPlusNormal0"/>
              <w:jc w:val="center"/>
            </w:pPr>
            <w:r>
              <w:t>106</w:t>
            </w:r>
          </w:p>
        </w:tc>
        <w:tc>
          <w:tcPr>
            <w:tcW w:w="2608" w:type="dxa"/>
          </w:tcPr>
          <w:p w14:paraId="7F2B3551" w14:textId="77777777" w:rsidR="002B6D76" w:rsidRDefault="00000000">
            <w:pPr>
              <w:pStyle w:val="ConsPlusNormal0"/>
              <w:jc w:val="center"/>
            </w:pPr>
            <w:r>
              <w:t>B01.047.102.001</w:t>
            </w:r>
          </w:p>
        </w:tc>
        <w:tc>
          <w:tcPr>
            <w:tcW w:w="4365" w:type="dxa"/>
          </w:tcPr>
          <w:p w14:paraId="37A97291" w14:textId="77777777" w:rsidR="002B6D76" w:rsidRDefault="00000000">
            <w:pPr>
              <w:pStyle w:val="ConsPlusNormal0"/>
            </w:pPr>
            <w:r>
              <w:t>Посещение в связи с заболеванием врача-терапевта участкового цехового врачебного участка (взрослые)</w:t>
            </w:r>
          </w:p>
        </w:tc>
        <w:tc>
          <w:tcPr>
            <w:tcW w:w="1417" w:type="dxa"/>
          </w:tcPr>
          <w:p w14:paraId="7A9CEE2D" w14:textId="77777777" w:rsidR="002B6D76" w:rsidRDefault="00000000">
            <w:pPr>
              <w:pStyle w:val="ConsPlusNormal0"/>
              <w:jc w:val="right"/>
            </w:pPr>
            <w:r>
              <w:t>601,82</w:t>
            </w:r>
          </w:p>
        </w:tc>
      </w:tr>
      <w:tr w:rsidR="002B6D76" w14:paraId="5227D1AB" w14:textId="77777777">
        <w:tc>
          <w:tcPr>
            <w:tcW w:w="680" w:type="dxa"/>
          </w:tcPr>
          <w:p w14:paraId="1385AA5A" w14:textId="77777777" w:rsidR="002B6D76" w:rsidRDefault="00000000">
            <w:pPr>
              <w:pStyle w:val="ConsPlusNormal0"/>
              <w:jc w:val="center"/>
            </w:pPr>
            <w:r>
              <w:t>107</w:t>
            </w:r>
          </w:p>
        </w:tc>
        <w:tc>
          <w:tcPr>
            <w:tcW w:w="2608" w:type="dxa"/>
          </w:tcPr>
          <w:p w14:paraId="09E5080E" w14:textId="77777777" w:rsidR="002B6D76" w:rsidRDefault="00000000">
            <w:pPr>
              <w:pStyle w:val="ConsPlusNormal0"/>
              <w:jc w:val="center"/>
            </w:pPr>
            <w:r>
              <w:t>B01.049.003.001</w:t>
            </w:r>
          </w:p>
        </w:tc>
        <w:tc>
          <w:tcPr>
            <w:tcW w:w="4365" w:type="dxa"/>
          </w:tcPr>
          <w:p w14:paraId="3272ADE5" w14:textId="77777777" w:rsidR="002B6D76" w:rsidRDefault="00000000">
            <w:pPr>
              <w:pStyle w:val="ConsPlusNormal0"/>
            </w:pPr>
            <w:r>
              <w:t>Посещение на дому врача-торакального хирурга (взрослые)</w:t>
            </w:r>
          </w:p>
        </w:tc>
        <w:tc>
          <w:tcPr>
            <w:tcW w:w="1417" w:type="dxa"/>
          </w:tcPr>
          <w:p w14:paraId="7485F57E" w14:textId="77777777" w:rsidR="002B6D76" w:rsidRDefault="00000000">
            <w:pPr>
              <w:pStyle w:val="ConsPlusNormal0"/>
              <w:jc w:val="right"/>
            </w:pPr>
            <w:r>
              <w:t>641,15</w:t>
            </w:r>
          </w:p>
        </w:tc>
      </w:tr>
      <w:tr w:rsidR="002B6D76" w14:paraId="229E6624" w14:textId="77777777">
        <w:tc>
          <w:tcPr>
            <w:tcW w:w="680" w:type="dxa"/>
          </w:tcPr>
          <w:p w14:paraId="5CA3605D" w14:textId="77777777" w:rsidR="002B6D76" w:rsidRDefault="00000000">
            <w:pPr>
              <w:pStyle w:val="ConsPlusNormal0"/>
              <w:jc w:val="center"/>
            </w:pPr>
            <w:r>
              <w:t>108</w:t>
            </w:r>
          </w:p>
        </w:tc>
        <w:tc>
          <w:tcPr>
            <w:tcW w:w="2608" w:type="dxa"/>
          </w:tcPr>
          <w:p w14:paraId="02B4C86C" w14:textId="77777777" w:rsidR="002B6D76" w:rsidRDefault="00000000">
            <w:pPr>
              <w:pStyle w:val="ConsPlusNormal0"/>
              <w:jc w:val="center"/>
            </w:pPr>
            <w:r>
              <w:t>B01.049.003.002</w:t>
            </w:r>
          </w:p>
        </w:tc>
        <w:tc>
          <w:tcPr>
            <w:tcW w:w="4365" w:type="dxa"/>
          </w:tcPr>
          <w:p w14:paraId="6C799BA4" w14:textId="77777777" w:rsidR="002B6D76" w:rsidRDefault="00000000">
            <w:pPr>
              <w:pStyle w:val="ConsPlusNormal0"/>
            </w:pPr>
            <w:r>
              <w:t>Посещение на дому врача-торакального хирурга (дети)</w:t>
            </w:r>
          </w:p>
        </w:tc>
        <w:tc>
          <w:tcPr>
            <w:tcW w:w="1417" w:type="dxa"/>
          </w:tcPr>
          <w:p w14:paraId="1054DC91" w14:textId="77777777" w:rsidR="002B6D76" w:rsidRDefault="00000000">
            <w:pPr>
              <w:pStyle w:val="ConsPlusNormal0"/>
              <w:jc w:val="right"/>
            </w:pPr>
            <w:r>
              <w:t>641,15</w:t>
            </w:r>
          </w:p>
        </w:tc>
      </w:tr>
      <w:tr w:rsidR="002B6D76" w14:paraId="2195E038" w14:textId="77777777">
        <w:tc>
          <w:tcPr>
            <w:tcW w:w="680" w:type="dxa"/>
          </w:tcPr>
          <w:p w14:paraId="31C14726" w14:textId="77777777" w:rsidR="002B6D76" w:rsidRDefault="00000000">
            <w:pPr>
              <w:pStyle w:val="ConsPlusNormal0"/>
              <w:jc w:val="center"/>
            </w:pPr>
            <w:r>
              <w:t>109</w:t>
            </w:r>
          </w:p>
        </w:tc>
        <w:tc>
          <w:tcPr>
            <w:tcW w:w="2608" w:type="dxa"/>
          </w:tcPr>
          <w:p w14:paraId="5ED34F00" w14:textId="77777777" w:rsidR="002B6D76" w:rsidRDefault="00000000">
            <w:pPr>
              <w:pStyle w:val="ConsPlusNormal0"/>
              <w:jc w:val="center"/>
            </w:pPr>
            <w:r>
              <w:t>B01.049.100.001</w:t>
            </w:r>
          </w:p>
        </w:tc>
        <w:tc>
          <w:tcPr>
            <w:tcW w:w="4365" w:type="dxa"/>
          </w:tcPr>
          <w:p w14:paraId="6B8A96CD" w14:textId="77777777" w:rsidR="002B6D76" w:rsidRDefault="00000000">
            <w:pPr>
              <w:pStyle w:val="ConsPlusNormal0"/>
            </w:pPr>
            <w:r>
              <w:t>Посещение в связи с заболеванием врача-торакального хирурга (взрослые)</w:t>
            </w:r>
          </w:p>
        </w:tc>
        <w:tc>
          <w:tcPr>
            <w:tcW w:w="1417" w:type="dxa"/>
          </w:tcPr>
          <w:p w14:paraId="3EC83494" w14:textId="77777777" w:rsidR="002B6D76" w:rsidRDefault="00000000">
            <w:pPr>
              <w:pStyle w:val="ConsPlusNormal0"/>
              <w:jc w:val="right"/>
            </w:pPr>
            <w:r>
              <w:t>641,15</w:t>
            </w:r>
          </w:p>
        </w:tc>
      </w:tr>
      <w:tr w:rsidR="002B6D76" w14:paraId="0FCF2DBA" w14:textId="77777777">
        <w:tc>
          <w:tcPr>
            <w:tcW w:w="680" w:type="dxa"/>
          </w:tcPr>
          <w:p w14:paraId="0DC77EA4" w14:textId="77777777" w:rsidR="002B6D76" w:rsidRDefault="00000000">
            <w:pPr>
              <w:pStyle w:val="ConsPlusNormal0"/>
              <w:jc w:val="center"/>
            </w:pPr>
            <w:r>
              <w:t>110</w:t>
            </w:r>
          </w:p>
        </w:tc>
        <w:tc>
          <w:tcPr>
            <w:tcW w:w="2608" w:type="dxa"/>
          </w:tcPr>
          <w:p w14:paraId="39521931" w14:textId="77777777" w:rsidR="002B6D76" w:rsidRDefault="00000000">
            <w:pPr>
              <w:pStyle w:val="ConsPlusNormal0"/>
              <w:jc w:val="center"/>
            </w:pPr>
            <w:r>
              <w:t>B01.049.100.002</w:t>
            </w:r>
          </w:p>
        </w:tc>
        <w:tc>
          <w:tcPr>
            <w:tcW w:w="4365" w:type="dxa"/>
          </w:tcPr>
          <w:p w14:paraId="1D9D4ECF" w14:textId="77777777" w:rsidR="002B6D76" w:rsidRDefault="00000000">
            <w:pPr>
              <w:pStyle w:val="ConsPlusNormal0"/>
            </w:pPr>
            <w:r>
              <w:t>Посещение в связи с заболеванием врача-торакального хирурга (дети)</w:t>
            </w:r>
          </w:p>
        </w:tc>
        <w:tc>
          <w:tcPr>
            <w:tcW w:w="1417" w:type="dxa"/>
          </w:tcPr>
          <w:p w14:paraId="36E52528" w14:textId="77777777" w:rsidR="002B6D76" w:rsidRDefault="00000000">
            <w:pPr>
              <w:pStyle w:val="ConsPlusNormal0"/>
              <w:jc w:val="right"/>
            </w:pPr>
            <w:r>
              <w:t>641,15</w:t>
            </w:r>
          </w:p>
        </w:tc>
      </w:tr>
      <w:tr w:rsidR="002B6D76" w14:paraId="5C531559" w14:textId="77777777">
        <w:tc>
          <w:tcPr>
            <w:tcW w:w="680" w:type="dxa"/>
          </w:tcPr>
          <w:p w14:paraId="1A19E2E8" w14:textId="77777777" w:rsidR="002B6D76" w:rsidRDefault="00000000">
            <w:pPr>
              <w:pStyle w:val="ConsPlusNormal0"/>
              <w:jc w:val="center"/>
            </w:pPr>
            <w:r>
              <w:t>111</w:t>
            </w:r>
          </w:p>
        </w:tc>
        <w:tc>
          <w:tcPr>
            <w:tcW w:w="2608" w:type="dxa"/>
          </w:tcPr>
          <w:p w14:paraId="6E22A9CE" w14:textId="77777777" w:rsidR="002B6D76" w:rsidRDefault="00000000">
            <w:pPr>
              <w:pStyle w:val="ConsPlusNormal0"/>
              <w:jc w:val="center"/>
            </w:pPr>
            <w:r>
              <w:t>B01.050.003.001</w:t>
            </w:r>
          </w:p>
        </w:tc>
        <w:tc>
          <w:tcPr>
            <w:tcW w:w="4365" w:type="dxa"/>
          </w:tcPr>
          <w:p w14:paraId="42D947A3" w14:textId="77777777" w:rsidR="002B6D76" w:rsidRDefault="00000000">
            <w:pPr>
              <w:pStyle w:val="ConsPlusNormal0"/>
            </w:pPr>
            <w:r>
              <w:t>Посещение на дому врача - травматолога-ортопеда (взрослые)</w:t>
            </w:r>
          </w:p>
        </w:tc>
        <w:tc>
          <w:tcPr>
            <w:tcW w:w="1417" w:type="dxa"/>
          </w:tcPr>
          <w:p w14:paraId="249DFF2D" w14:textId="77777777" w:rsidR="002B6D76" w:rsidRDefault="00000000">
            <w:pPr>
              <w:pStyle w:val="ConsPlusNormal0"/>
              <w:jc w:val="right"/>
            </w:pPr>
            <w:r>
              <w:t>641,15</w:t>
            </w:r>
          </w:p>
        </w:tc>
      </w:tr>
      <w:tr w:rsidR="002B6D76" w14:paraId="0EC704B1" w14:textId="77777777">
        <w:tc>
          <w:tcPr>
            <w:tcW w:w="680" w:type="dxa"/>
          </w:tcPr>
          <w:p w14:paraId="7A66D36A" w14:textId="77777777" w:rsidR="002B6D76" w:rsidRDefault="00000000">
            <w:pPr>
              <w:pStyle w:val="ConsPlusNormal0"/>
              <w:jc w:val="center"/>
            </w:pPr>
            <w:r>
              <w:t>112</w:t>
            </w:r>
          </w:p>
        </w:tc>
        <w:tc>
          <w:tcPr>
            <w:tcW w:w="2608" w:type="dxa"/>
          </w:tcPr>
          <w:p w14:paraId="55C992C7" w14:textId="77777777" w:rsidR="002B6D76" w:rsidRDefault="00000000">
            <w:pPr>
              <w:pStyle w:val="ConsPlusNormal0"/>
              <w:jc w:val="center"/>
            </w:pPr>
            <w:r>
              <w:t>B01.050.003.002</w:t>
            </w:r>
          </w:p>
        </w:tc>
        <w:tc>
          <w:tcPr>
            <w:tcW w:w="4365" w:type="dxa"/>
          </w:tcPr>
          <w:p w14:paraId="3110AD24" w14:textId="77777777" w:rsidR="002B6D76" w:rsidRDefault="00000000">
            <w:pPr>
              <w:pStyle w:val="ConsPlusNormal0"/>
            </w:pPr>
            <w:r>
              <w:t>Посещение на дому врача - травматолога-ортопеда (дети)</w:t>
            </w:r>
          </w:p>
        </w:tc>
        <w:tc>
          <w:tcPr>
            <w:tcW w:w="1417" w:type="dxa"/>
          </w:tcPr>
          <w:p w14:paraId="67CF178A" w14:textId="77777777" w:rsidR="002B6D76" w:rsidRDefault="00000000">
            <w:pPr>
              <w:pStyle w:val="ConsPlusNormal0"/>
              <w:jc w:val="right"/>
            </w:pPr>
            <w:r>
              <w:t>641,15</w:t>
            </w:r>
          </w:p>
        </w:tc>
      </w:tr>
      <w:tr w:rsidR="002B6D76" w14:paraId="5C2A8D6C" w14:textId="77777777">
        <w:tc>
          <w:tcPr>
            <w:tcW w:w="680" w:type="dxa"/>
          </w:tcPr>
          <w:p w14:paraId="040BC1F0" w14:textId="77777777" w:rsidR="002B6D76" w:rsidRDefault="00000000">
            <w:pPr>
              <w:pStyle w:val="ConsPlusNormal0"/>
              <w:jc w:val="center"/>
            </w:pPr>
            <w:r>
              <w:t>113</w:t>
            </w:r>
          </w:p>
        </w:tc>
        <w:tc>
          <w:tcPr>
            <w:tcW w:w="2608" w:type="dxa"/>
          </w:tcPr>
          <w:p w14:paraId="521BBA2D" w14:textId="77777777" w:rsidR="002B6D76" w:rsidRDefault="00000000">
            <w:pPr>
              <w:pStyle w:val="ConsPlusNormal0"/>
              <w:jc w:val="center"/>
            </w:pPr>
            <w:r>
              <w:t>B01.050.004.001</w:t>
            </w:r>
          </w:p>
        </w:tc>
        <w:tc>
          <w:tcPr>
            <w:tcW w:w="4365" w:type="dxa"/>
          </w:tcPr>
          <w:p w14:paraId="0CC22DB6" w14:textId="77777777" w:rsidR="002B6D76" w:rsidRDefault="00000000">
            <w:pPr>
              <w:pStyle w:val="ConsPlusNormal0"/>
            </w:pPr>
            <w:r>
              <w:t>Посещение на дому врача - травматолога-ортопеда травмпункта (взрослые)</w:t>
            </w:r>
          </w:p>
        </w:tc>
        <w:tc>
          <w:tcPr>
            <w:tcW w:w="1417" w:type="dxa"/>
          </w:tcPr>
          <w:p w14:paraId="10605F09" w14:textId="77777777" w:rsidR="002B6D76" w:rsidRDefault="00000000">
            <w:pPr>
              <w:pStyle w:val="ConsPlusNormal0"/>
              <w:jc w:val="right"/>
            </w:pPr>
            <w:r>
              <w:t>641,15</w:t>
            </w:r>
          </w:p>
        </w:tc>
      </w:tr>
      <w:tr w:rsidR="002B6D76" w14:paraId="60C332BA" w14:textId="77777777">
        <w:tc>
          <w:tcPr>
            <w:tcW w:w="680" w:type="dxa"/>
          </w:tcPr>
          <w:p w14:paraId="67804811" w14:textId="77777777" w:rsidR="002B6D76" w:rsidRDefault="00000000">
            <w:pPr>
              <w:pStyle w:val="ConsPlusNormal0"/>
              <w:jc w:val="center"/>
            </w:pPr>
            <w:r>
              <w:t>114</w:t>
            </w:r>
          </w:p>
        </w:tc>
        <w:tc>
          <w:tcPr>
            <w:tcW w:w="2608" w:type="dxa"/>
          </w:tcPr>
          <w:p w14:paraId="3F599A3A" w14:textId="77777777" w:rsidR="002B6D76" w:rsidRDefault="00000000">
            <w:pPr>
              <w:pStyle w:val="ConsPlusNormal0"/>
              <w:jc w:val="center"/>
            </w:pPr>
            <w:r>
              <w:t>B01.050.004.002</w:t>
            </w:r>
          </w:p>
        </w:tc>
        <w:tc>
          <w:tcPr>
            <w:tcW w:w="4365" w:type="dxa"/>
          </w:tcPr>
          <w:p w14:paraId="6B7E8C0B" w14:textId="77777777" w:rsidR="002B6D76" w:rsidRDefault="00000000">
            <w:pPr>
              <w:pStyle w:val="ConsPlusNormal0"/>
            </w:pPr>
            <w:r>
              <w:t>Посещение на дому врача - травматолога-ортопеда травмпункта (дети)</w:t>
            </w:r>
          </w:p>
        </w:tc>
        <w:tc>
          <w:tcPr>
            <w:tcW w:w="1417" w:type="dxa"/>
          </w:tcPr>
          <w:p w14:paraId="70CF6E31" w14:textId="77777777" w:rsidR="002B6D76" w:rsidRDefault="00000000">
            <w:pPr>
              <w:pStyle w:val="ConsPlusNormal0"/>
              <w:jc w:val="right"/>
            </w:pPr>
            <w:r>
              <w:t>641,15</w:t>
            </w:r>
          </w:p>
        </w:tc>
      </w:tr>
      <w:tr w:rsidR="002B6D76" w14:paraId="3A5E7D3A" w14:textId="77777777">
        <w:tc>
          <w:tcPr>
            <w:tcW w:w="680" w:type="dxa"/>
          </w:tcPr>
          <w:p w14:paraId="3B7DFD2F" w14:textId="77777777" w:rsidR="002B6D76" w:rsidRDefault="00000000">
            <w:pPr>
              <w:pStyle w:val="ConsPlusNormal0"/>
              <w:jc w:val="center"/>
            </w:pPr>
            <w:r>
              <w:t>115</w:t>
            </w:r>
          </w:p>
        </w:tc>
        <w:tc>
          <w:tcPr>
            <w:tcW w:w="2608" w:type="dxa"/>
          </w:tcPr>
          <w:p w14:paraId="6B66D853" w14:textId="77777777" w:rsidR="002B6D76" w:rsidRDefault="00000000">
            <w:pPr>
              <w:pStyle w:val="ConsPlusNormal0"/>
              <w:jc w:val="center"/>
            </w:pPr>
            <w:r>
              <w:t>B01.050.100.001</w:t>
            </w:r>
          </w:p>
        </w:tc>
        <w:tc>
          <w:tcPr>
            <w:tcW w:w="4365" w:type="dxa"/>
          </w:tcPr>
          <w:p w14:paraId="6385E9B4" w14:textId="77777777" w:rsidR="002B6D76" w:rsidRDefault="00000000">
            <w:pPr>
              <w:pStyle w:val="ConsPlusNormal0"/>
            </w:pPr>
            <w:r>
              <w:t>Посещение в связи с заболеванием врача - травматолога-ортопеда (взрослые)</w:t>
            </w:r>
          </w:p>
        </w:tc>
        <w:tc>
          <w:tcPr>
            <w:tcW w:w="1417" w:type="dxa"/>
          </w:tcPr>
          <w:p w14:paraId="23637A7B" w14:textId="77777777" w:rsidR="002B6D76" w:rsidRDefault="00000000">
            <w:pPr>
              <w:pStyle w:val="ConsPlusNormal0"/>
              <w:jc w:val="right"/>
            </w:pPr>
            <w:r>
              <w:t>641,15</w:t>
            </w:r>
          </w:p>
        </w:tc>
      </w:tr>
      <w:tr w:rsidR="002B6D76" w14:paraId="59521A96" w14:textId="77777777">
        <w:tc>
          <w:tcPr>
            <w:tcW w:w="680" w:type="dxa"/>
          </w:tcPr>
          <w:p w14:paraId="55F6EAEB" w14:textId="77777777" w:rsidR="002B6D76" w:rsidRDefault="00000000">
            <w:pPr>
              <w:pStyle w:val="ConsPlusNormal0"/>
              <w:jc w:val="center"/>
            </w:pPr>
            <w:r>
              <w:t>116</w:t>
            </w:r>
          </w:p>
        </w:tc>
        <w:tc>
          <w:tcPr>
            <w:tcW w:w="2608" w:type="dxa"/>
          </w:tcPr>
          <w:p w14:paraId="7C9F12D5" w14:textId="77777777" w:rsidR="002B6D76" w:rsidRDefault="00000000">
            <w:pPr>
              <w:pStyle w:val="ConsPlusNormal0"/>
              <w:jc w:val="center"/>
            </w:pPr>
            <w:r>
              <w:t>B01.050.100.002</w:t>
            </w:r>
          </w:p>
        </w:tc>
        <w:tc>
          <w:tcPr>
            <w:tcW w:w="4365" w:type="dxa"/>
          </w:tcPr>
          <w:p w14:paraId="7DA270EF" w14:textId="77777777" w:rsidR="002B6D76" w:rsidRDefault="00000000">
            <w:pPr>
              <w:pStyle w:val="ConsPlusNormal0"/>
            </w:pPr>
            <w:r>
              <w:t>Посещение в связи с заболеванием врача - травматолога-ортопеда (дети)</w:t>
            </w:r>
          </w:p>
        </w:tc>
        <w:tc>
          <w:tcPr>
            <w:tcW w:w="1417" w:type="dxa"/>
          </w:tcPr>
          <w:p w14:paraId="5BD36EE4" w14:textId="77777777" w:rsidR="002B6D76" w:rsidRDefault="00000000">
            <w:pPr>
              <w:pStyle w:val="ConsPlusNormal0"/>
              <w:jc w:val="right"/>
            </w:pPr>
            <w:r>
              <w:t>641,15</w:t>
            </w:r>
          </w:p>
        </w:tc>
      </w:tr>
      <w:tr w:rsidR="002B6D76" w14:paraId="07BBEF76" w14:textId="77777777">
        <w:tc>
          <w:tcPr>
            <w:tcW w:w="680" w:type="dxa"/>
          </w:tcPr>
          <w:p w14:paraId="3DD2CCB3" w14:textId="77777777" w:rsidR="002B6D76" w:rsidRDefault="00000000">
            <w:pPr>
              <w:pStyle w:val="ConsPlusNormal0"/>
              <w:jc w:val="center"/>
            </w:pPr>
            <w:r>
              <w:t>117</w:t>
            </w:r>
          </w:p>
        </w:tc>
        <w:tc>
          <w:tcPr>
            <w:tcW w:w="2608" w:type="dxa"/>
          </w:tcPr>
          <w:p w14:paraId="5B03D18F" w14:textId="77777777" w:rsidR="002B6D76" w:rsidRDefault="00000000">
            <w:pPr>
              <w:pStyle w:val="ConsPlusNormal0"/>
              <w:jc w:val="center"/>
            </w:pPr>
            <w:r>
              <w:t>B01.050.101.001</w:t>
            </w:r>
          </w:p>
        </w:tc>
        <w:tc>
          <w:tcPr>
            <w:tcW w:w="4365" w:type="dxa"/>
          </w:tcPr>
          <w:p w14:paraId="3C8B2F52" w14:textId="77777777" w:rsidR="002B6D76" w:rsidRDefault="00000000">
            <w:pPr>
              <w:pStyle w:val="ConsPlusNormal0"/>
            </w:pPr>
            <w:r>
              <w:t>Посещение в связи с заболеванием врача - травматолога-ортопеда травмпункта (взрослые)</w:t>
            </w:r>
          </w:p>
        </w:tc>
        <w:tc>
          <w:tcPr>
            <w:tcW w:w="1417" w:type="dxa"/>
          </w:tcPr>
          <w:p w14:paraId="42A3247F" w14:textId="77777777" w:rsidR="002B6D76" w:rsidRDefault="00000000">
            <w:pPr>
              <w:pStyle w:val="ConsPlusNormal0"/>
              <w:jc w:val="right"/>
            </w:pPr>
            <w:r>
              <w:t>641,15</w:t>
            </w:r>
          </w:p>
        </w:tc>
      </w:tr>
      <w:tr w:rsidR="002B6D76" w14:paraId="1E2D8898" w14:textId="77777777">
        <w:tc>
          <w:tcPr>
            <w:tcW w:w="680" w:type="dxa"/>
          </w:tcPr>
          <w:p w14:paraId="4FDE34BE" w14:textId="77777777" w:rsidR="002B6D76" w:rsidRDefault="00000000">
            <w:pPr>
              <w:pStyle w:val="ConsPlusNormal0"/>
              <w:jc w:val="center"/>
            </w:pPr>
            <w:r>
              <w:t>118</w:t>
            </w:r>
          </w:p>
        </w:tc>
        <w:tc>
          <w:tcPr>
            <w:tcW w:w="2608" w:type="dxa"/>
          </w:tcPr>
          <w:p w14:paraId="1A9A43AE" w14:textId="77777777" w:rsidR="002B6D76" w:rsidRDefault="00000000">
            <w:pPr>
              <w:pStyle w:val="ConsPlusNormal0"/>
              <w:jc w:val="center"/>
            </w:pPr>
            <w:r>
              <w:t>B01.050.101.002</w:t>
            </w:r>
          </w:p>
        </w:tc>
        <w:tc>
          <w:tcPr>
            <w:tcW w:w="4365" w:type="dxa"/>
          </w:tcPr>
          <w:p w14:paraId="2B2317D8" w14:textId="77777777" w:rsidR="002B6D76" w:rsidRDefault="00000000">
            <w:pPr>
              <w:pStyle w:val="ConsPlusNormal0"/>
            </w:pPr>
            <w:r>
              <w:t>Посещение в связи с заболеванием врача - травматолога-ортопеда травмпункта (дети)</w:t>
            </w:r>
          </w:p>
        </w:tc>
        <w:tc>
          <w:tcPr>
            <w:tcW w:w="1417" w:type="dxa"/>
          </w:tcPr>
          <w:p w14:paraId="7C5684B2" w14:textId="77777777" w:rsidR="002B6D76" w:rsidRDefault="00000000">
            <w:pPr>
              <w:pStyle w:val="ConsPlusNormal0"/>
              <w:jc w:val="right"/>
            </w:pPr>
            <w:r>
              <w:t>641,15</w:t>
            </w:r>
          </w:p>
        </w:tc>
      </w:tr>
      <w:tr w:rsidR="002B6D76" w14:paraId="69D52B36" w14:textId="77777777">
        <w:tc>
          <w:tcPr>
            <w:tcW w:w="680" w:type="dxa"/>
          </w:tcPr>
          <w:p w14:paraId="53DDE04C" w14:textId="77777777" w:rsidR="002B6D76" w:rsidRDefault="00000000">
            <w:pPr>
              <w:pStyle w:val="ConsPlusNormal0"/>
              <w:jc w:val="center"/>
            </w:pPr>
            <w:r>
              <w:t>119</w:t>
            </w:r>
          </w:p>
        </w:tc>
        <w:tc>
          <w:tcPr>
            <w:tcW w:w="2608" w:type="dxa"/>
          </w:tcPr>
          <w:p w14:paraId="01F29C7A" w14:textId="77777777" w:rsidR="002B6D76" w:rsidRDefault="00000000">
            <w:pPr>
              <w:pStyle w:val="ConsPlusNormal0"/>
              <w:jc w:val="center"/>
            </w:pPr>
            <w:r>
              <w:t>B01.053.003.001</w:t>
            </w:r>
          </w:p>
        </w:tc>
        <w:tc>
          <w:tcPr>
            <w:tcW w:w="4365" w:type="dxa"/>
          </w:tcPr>
          <w:p w14:paraId="5369B821" w14:textId="77777777" w:rsidR="002B6D76" w:rsidRDefault="00000000">
            <w:pPr>
              <w:pStyle w:val="ConsPlusNormal0"/>
            </w:pPr>
            <w:r>
              <w:t>Посещение на дому врача-уролога (взрослые)</w:t>
            </w:r>
          </w:p>
        </w:tc>
        <w:tc>
          <w:tcPr>
            <w:tcW w:w="1417" w:type="dxa"/>
          </w:tcPr>
          <w:p w14:paraId="19C9B298" w14:textId="77777777" w:rsidR="002B6D76" w:rsidRDefault="00000000">
            <w:pPr>
              <w:pStyle w:val="ConsPlusNormal0"/>
              <w:jc w:val="right"/>
            </w:pPr>
            <w:r>
              <w:t>518,80</w:t>
            </w:r>
          </w:p>
        </w:tc>
      </w:tr>
      <w:tr w:rsidR="002B6D76" w14:paraId="1C5E62A8" w14:textId="77777777">
        <w:tc>
          <w:tcPr>
            <w:tcW w:w="680" w:type="dxa"/>
          </w:tcPr>
          <w:p w14:paraId="31E7A716" w14:textId="77777777" w:rsidR="002B6D76" w:rsidRDefault="00000000">
            <w:pPr>
              <w:pStyle w:val="ConsPlusNormal0"/>
              <w:jc w:val="center"/>
            </w:pPr>
            <w:r>
              <w:t>120</w:t>
            </w:r>
          </w:p>
        </w:tc>
        <w:tc>
          <w:tcPr>
            <w:tcW w:w="2608" w:type="dxa"/>
          </w:tcPr>
          <w:p w14:paraId="1F01C31F" w14:textId="77777777" w:rsidR="002B6D76" w:rsidRDefault="00000000">
            <w:pPr>
              <w:pStyle w:val="ConsPlusNormal0"/>
              <w:jc w:val="center"/>
            </w:pPr>
            <w:r>
              <w:t>B01.053.100.001</w:t>
            </w:r>
          </w:p>
        </w:tc>
        <w:tc>
          <w:tcPr>
            <w:tcW w:w="4365" w:type="dxa"/>
          </w:tcPr>
          <w:p w14:paraId="21A744B8" w14:textId="77777777" w:rsidR="002B6D76" w:rsidRDefault="00000000">
            <w:pPr>
              <w:pStyle w:val="ConsPlusNormal0"/>
            </w:pPr>
            <w:r>
              <w:t>Посещение в связи с заболеванием врача-уролога (взрослые)</w:t>
            </w:r>
          </w:p>
        </w:tc>
        <w:tc>
          <w:tcPr>
            <w:tcW w:w="1417" w:type="dxa"/>
          </w:tcPr>
          <w:p w14:paraId="2904131F" w14:textId="77777777" w:rsidR="002B6D76" w:rsidRDefault="00000000">
            <w:pPr>
              <w:pStyle w:val="ConsPlusNormal0"/>
              <w:jc w:val="right"/>
            </w:pPr>
            <w:r>
              <w:t>518,80</w:t>
            </w:r>
          </w:p>
        </w:tc>
      </w:tr>
      <w:tr w:rsidR="002B6D76" w14:paraId="5F4DF76B" w14:textId="77777777">
        <w:tc>
          <w:tcPr>
            <w:tcW w:w="680" w:type="dxa"/>
          </w:tcPr>
          <w:p w14:paraId="6BFB8B10" w14:textId="77777777" w:rsidR="002B6D76" w:rsidRDefault="00000000">
            <w:pPr>
              <w:pStyle w:val="ConsPlusNormal0"/>
              <w:jc w:val="center"/>
            </w:pPr>
            <w:r>
              <w:t>121</w:t>
            </w:r>
          </w:p>
        </w:tc>
        <w:tc>
          <w:tcPr>
            <w:tcW w:w="2608" w:type="dxa"/>
          </w:tcPr>
          <w:p w14:paraId="2C12E252" w14:textId="77777777" w:rsidR="002B6D76" w:rsidRDefault="00000000">
            <w:pPr>
              <w:pStyle w:val="ConsPlusNormal0"/>
              <w:jc w:val="center"/>
            </w:pPr>
            <w:r>
              <w:t>B01.054.100.001</w:t>
            </w:r>
          </w:p>
        </w:tc>
        <w:tc>
          <w:tcPr>
            <w:tcW w:w="4365" w:type="dxa"/>
          </w:tcPr>
          <w:p w14:paraId="6B8120DA" w14:textId="77777777" w:rsidR="002B6D76" w:rsidRDefault="00000000">
            <w:pPr>
              <w:pStyle w:val="ConsPlusNormal0"/>
            </w:pPr>
            <w:r>
              <w:t>Посещение в связи с заболеванием врача-физиотерапевта (взрослые)</w:t>
            </w:r>
          </w:p>
        </w:tc>
        <w:tc>
          <w:tcPr>
            <w:tcW w:w="1417" w:type="dxa"/>
          </w:tcPr>
          <w:p w14:paraId="53D64CD2" w14:textId="77777777" w:rsidR="002B6D76" w:rsidRDefault="00000000">
            <w:pPr>
              <w:pStyle w:val="ConsPlusNormal0"/>
              <w:jc w:val="right"/>
            </w:pPr>
            <w:r>
              <w:t>601,82</w:t>
            </w:r>
          </w:p>
        </w:tc>
      </w:tr>
      <w:tr w:rsidR="002B6D76" w14:paraId="20580E08" w14:textId="77777777">
        <w:tc>
          <w:tcPr>
            <w:tcW w:w="680" w:type="dxa"/>
          </w:tcPr>
          <w:p w14:paraId="4D19A9A0" w14:textId="77777777" w:rsidR="002B6D76" w:rsidRDefault="00000000">
            <w:pPr>
              <w:pStyle w:val="ConsPlusNormal0"/>
              <w:jc w:val="center"/>
            </w:pPr>
            <w:r>
              <w:t>122</w:t>
            </w:r>
          </w:p>
        </w:tc>
        <w:tc>
          <w:tcPr>
            <w:tcW w:w="2608" w:type="dxa"/>
          </w:tcPr>
          <w:p w14:paraId="6C8D2C39" w14:textId="77777777" w:rsidR="002B6D76" w:rsidRDefault="00000000">
            <w:pPr>
              <w:pStyle w:val="ConsPlusNormal0"/>
              <w:jc w:val="center"/>
            </w:pPr>
            <w:r>
              <w:t>B01.054.100.002</w:t>
            </w:r>
          </w:p>
        </w:tc>
        <w:tc>
          <w:tcPr>
            <w:tcW w:w="4365" w:type="dxa"/>
          </w:tcPr>
          <w:p w14:paraId="7EE68362" w14:textId="77777777" w:rsidR="002B6D76" w:rsidRDefault="00000000">
            <w:pPr>
              <w:pStyle w:val="ConsPlusNormal0"/>
            </w:pPr>
            <w:r>
              <w:t>Посещение в связи с заболеванием врача-физиотерапевта (дети)</w:t>
            </w:r>
          </w:p>
        </w:tc>
        <w:tc>
          <w:tcPr>
            <w:tcW w:w="1417" w:type="dxa"/>
          </w:tcPr>
          <w:p w14:paraId="6C4B5064" w14:textId="77777777" w:rsidR="002B6D76" w:rsidRDefault="00000000">
            <w:pPr>
              <w:pStyle w:val="ConsPlusNormal0"/>
              <w:jc w:val="right"/>
            </w:pPr>
            <w:r>
              <w:t>907,58</w:t>
            </w:r>
          </w:p>
        </w:tc>
      </w:tr>
      <w:tr w:rsidR="002B6D76" w14:paraId="0FAE5431" w14:textId="77777777">
        <w:tc>
          <w:tcPr>
            <w:tcW w:w="680" w:type="dxa"/>
          </w:tcPr>
          <w:p w14:paraId="6D1F0C90" w14:textId="77777777" w:rsidR="002B6D76" w:rsidRDefault="00000000">
            <w:pPr>
              <w:pStyle w:val="ConsPlusNormal0"/>
              <w:jc w:val="center"/>
            </w:pPr>
            <w:r>
              <w:t>123</w:t>
            </w:r>
          </w:p>
        </w:tc>
        <w:tc>
          <w:tcPr>
            <w:tcW w:w="2608" w:type="dxa"/>
          </w:tcPr>
          <w:p w14:paraId="5B31F156" w14:textId="77777777" w:rsidR="002B6D76" w:rsidRDefault="00000000">
            <w:pPr>
              <w:pStyle w:val="ConsPlusNormal0"/>
              <w:jc w:val="center"/>
            </w:pPr>
            <w:r>
              <w:t>B01.057.003.001</w:t>
            </w:r>
          </w:p>
        </w:tc>
        <w:tc>
          <w:tcPr>
            <w:tcW w:w="4365" w:type="dxa"/>
          </w:tcPr>
          <w:p w14:paraId="2604685B" w14:textId="77777777" w:rsidR="002B6D76" w:rsidRDefault="00000000">
            <w:pPr>
              <w:pStyle w:val="ConsPlusNormal0"/>
            </w:pPr>
            <w:r>
              <w:t>Посещение на дому врача-хирурга (взрослые)</w:t>
            </w:r>
          </w:p>
        </w:tc>
        <w:tc>
          <w:tcPr>
            <w:tcW w:w="1417" w:type="dxa"/>
          </w:tcPr>
          <w:p w14:paraId="1224250E" w14:textId="77777777" w:rsidR="002B6D76" w:rsidRDefault="00000000">
            <w:pPr>
              <w:pStyle w:val="ConsPlusNormal0"/>
              <w:jc w:val="right"/>
            </w:pPr>
            <w:r>
              <w:t>641,15</w:t>
            </w:r>
          </w:p>
        </w:tc>
      </w:tr>
      <w:tr w:rsidR="002B6D76" w14:paraId="2763A110" w14:textId="77777777">
        <w:tc>
          <w:tcPr>
            <w:tcW w:w="680" w:type="dxa"/>
          </w:tcPr>
          <w:p w14:paraId="2DE0A7EE" w14:textId="77777777" w:rsidR="002B6D76" w:rsidRDefault="00000000">
            <w:pPr>
              <w:pStyle w:val="ConsPlusNormal0"/>
              <w:jc w:val="center"/>
            </w:pPr>
            <w:r>
              <w:t>124</w:t>
            </w:r>
          </w:p>
        </w:tc>
        <w:tc>
          <w:tcPr>
            <w:tcW w:w="2608" w:type="dxa"/>
          </w:tcPr>
          <w:p w14:paraId="1E971DEB" w14:textId="77777777" w:rsidR="002B6D76" w:rsidRDefault="00000000">
            <w:pPr>
              <w:pStyle w:val="ConsPlusNormal0"/>
              <w:jc w:val="center"/>
            </w:pPr>
            <w:r>
              <w:t>B01.057.100.001</w:t>
            </w:r>
          </w:p>
        </w:tc>
        <w:tc>
          <w:tcPr>
            <w:tcW w:w="4365" w:type="dxa"/>
          </w:tcPr>
          <w:p w14:paraId="26638CA6" w14:textId="77777777" w:rsidR="002B6D76" w:rsidRDefault="00000000">
            <w:pPr>
              <w:pStyle w:val="ConsPlusNormal0"/>
            </w:pPr>
            <w:r>
              <w:t>Посещение в связи с заболеванием врача-хирурга (взрослые)</w:t>
            </w:r>
          </w:p>
        </w:tc>
        <w:tc>
          <w:tcPr>
            <w:tcW w:w="1417" w:type="dxa"/>
          </w:tcPr>
          <w:p w14:paraId="541792B2" w14:textId="77777777" w:rsidR="002B6D76" w:rsidRDefault="00000000">
            <w:pPr>
              <w:pStyle w:val="ConsPlusNormal0"/>
              <w:jc w:val="right"/>
            </w:pPr>
            <w:r>
              <w:t>641,15</w:t>
            </w:r>
          </w:p>
        </w:tc>
      </w:tr>
      <w:tr w:rsidR="002B6D76" w14:paraId="6B9D3AC0" w14:textId="77777777">
        <w:tc>
          <w:tcPr>
            <w:tcW w:w="680" w:type="dxa"/>
          </w:tcPr>
          <w:p w14:paraId="3426B9F5" w14:textId="77777777" w:rsidR="002B6D76" w:rsidRDefault="00000000">
            <w:pPr>
              <w:pStyle w:val="ConsPlusNormal0"/>
              <w:jc w:val="center"/>
            </w:pPr>
            <w:r>
              <w:t>125</w:t>
            </w:r>
          </w:p>
        </w:tc>
        <w:tc>
          <w:tcPr>
            <w:tcW w:w="2608" w:type="dxa"/>
          </w:tcPr>
          <w:p w14:paraId="4CB8A8FF" w14:textId="77777777" w:rsidR="002B6D76" w:rsidRDefault="00000000">
            <w:pPr>
              <w:pStyle w:val="ConsPlusNormal0"/>
              <w:jc w:val="center"/>
            </w:pPr>
            <w:r>
              <w:t>B01.058.003.001</w:t>
            </w:r>
          </w:p>
        </w:tc>
        <w:tc>
          <w:tcPr>
            <w:tcW w:w="4365" w:type="dxa"/>
          </w:tcPr>
          <w:p w14:paraId="633812EE" w14:textId="77777777" w:rsidR="002B6D76" w:rsidRDefault="00000000">
            <w:pPr>
              <w:pStyle w:val="ConsPlusNormal0"/>
            </w:pPr>
            <w:r>
              <w:t>Посещение на дому врача-эндокринолога (взрослые)</w:t>
            </w:r>
          </w:p>
        </w:tc>
        <w:tc>
          <w:tcPr>
            <w:tcW w:w="1417" w:type="dxa"/>
          </w:tcPr>
          <w:p w14:paraId="793B1B8F" w14:textId="77777777" w:rsidR="002B6D76" w:rsidRDefault="00000000">
            <w:pPr>
              <w:pStyle w:val="ConsPlusNormal0"/>
              <w:jc w:val="right"/>
            </w:pPr>
            <w:r>
              <w:t>1238,11</w:t>
            </w:r>
          </w:p>
        </w:tc>
      </w:tr>
      <w:tr w:rsidR="002B6D76" w14:paraId="6B7D00AC" w14:textId="77777777">
        <w:tc>
          <w:tcPr>
            <w:tcW w:w="680" w:type="dxa"/>
          </w:tcPr>
          <w:p w14:paraId="09E3D70F" w14:textId="77777777" w:rsidR="002B6D76" w:rsidRDefault="00000000">
            <w:pPr>
              <w:pStyle w:val="ConsPlusNormal0"/>
              <w:jc w:val="center"/>
            </w:pPr>
            <w:r>
              <w:t>126</w:t>
            </w:r>
          </w:p>
        </w:tc>
        <w:tc>
          <w:tcPr>
            <w:tcW w:w="2608" w:type="dxa"/>
          </w:tcPr>
          <w:p w14:paraId="04BDFEF1" w14:textId="77777777" w:rsidR="002B6D76" w:rsidRDefault="00000000">
            <w:pPr>
              <w:pStyle w:val="ConsPlusNormal0"/>
              <w:jc w:val="center"/>
            </w:pPr>
            <w:r>
              <w:t>B01.058.100.001</w:t>
            </w:r>
          </w:p>
        </w:tc>
        <w:tc>
          <w:tcPr>
            <w:tcW w:w="4365" w:type="dxa"/>
          </w:tcPr>
          <w:p w14:paraId="07EA28A3" w14:textId="77777777" w:rsidR="002B6D76" w:rsidRDefault="00000000">
            <w:pPr>
              <w:pStyle w:val="ConsPlusNormal0"/>
            </w:pPr>
            <w:r>
              <w:t>Посещение в связи с заболеванием врача-эндокринолога (взрослые)</w:t>
            </w:r>
          </w:p>
        </w:tc>
        <w:tc>
          <w:tcPr>
            <w:tcW w:w="1417" w:type="dxa"/>
          </w:tcPr>
          <w:p w14:paraId="3D25BAD3" w14:textId="77777777" w:rsidR="002B6D76" w:rsidRDefault="00000000">
            <w:pPr>
              <w:pStyle w:val="ConsPlusNormal0"/>
              <w:jc w:val="right"/>
            </w:pPr>
            <w:r>
              <w:t>1238,11</w:t>
            </w:r>
          </w:p>
        </w:tc>
      </w:tr>
      <w:tr w:rsidR="002B6D76" w14:paraId="4A6F4730" w14:textId="77777777">
        <w:tc>
          <w:tcPr>
            <w:tcW w:w="680" w:type="dxa"/>
          </w:tcPr>
          <w:p w14:paraId="358FC663" w14:textId="77777777" w:rsidR="002B6D76" w:rsidRDefault="00000000">
            <w:pPr>
              <w:pStyle w:val="ConsPlusNormal0"/>
              <w:jc w:val="center"/>
            </w:pPr>
            <w:r>
              <w:t>127</w:t>
            </w:r>
          </w:p>
        </w:tc>
        <w:tc>
          <w:tcPr>
            <w:tcW w:w="2608" w:type="dxa"/>
          </w:tcPr>
          <w:p w14:paraId="67BAA033" w14:textId="77777777" w:rsidR="002B6D76" w:rsidRDefault="00000000">
            <w:pPr>
              <w:pStyle w:val="ConsPlusNormal0"/>
              <w:jc w:val="center"/>
            </w:pPr>
            <w:r>
              <w:t>B01.068.100.001</w:t>
            </w:r>
          </w:p>
        </w:tc>
        <w:tc>
          <w:tcPr>
            <w:tcW w:w="4365" w:type="dxa"/>
          </w:tcPr>
          <w:p w14:paraId="7DA0B55E" w14:textId="77777777" w:rsidR="002B6D76" w:rsidRDefault="00000000">
            <w:pPr>
              <w:pStyle w:val="ConsPlusNormal0"/>
            </w:pPr>
            <w:r>
              <w:t>Посещение в связи с заболеванием врача - челюстно-лицевого хирурга (взрослые)</w:t>
            </w:r>
          </w:p>
        </w:tc>
        <w:tc>
          <w:tcPr>
            <w:tcW w:w="1417" w:type="dxa"/>
          </w:tcPr>
          <w:p w14:paraId="195AC61F" w14:textId="77777777" w:rsidR="002B6D76" w:rsidRDefault="00000000">
            <w:pPr>
              <w:pStyle w:val="ConsPlusNormal0"/>
              <w:jc w:val="right"/>
            </w:pPr>
            <w:r>
              <w:t>641,15</w:t>
            </w:r>
          </w:p>
        </w:tc>
      </w:tr>
      <w:tr w:rsidR="002B6D76" w14:paraId="42348F3B" w14:textId="77777777">
        <w:tc>
          <w:tcPr>
            <w:tcW w:w="680" w:type="dxa"/>
          </w:tcPr>
          <w:p w14:paraId="2A0AD18F" w14:textId="77777777" w:rsidR="002B6D76" w:rsidRDefault="00000000">
            <w:pPr>
              <w:pStyle w:val="ConsPlusNormal0"/>
              <w:jc w:val="center"/>
            </w:pPr>
            <w:r>
              <w:t>128</w:t>
            </w:r>
          </w:p>
        </w:tc>
        <w:tc>
          <w:tcPr>
            <w:tcW w:w="2608" w:type="dxa"/>
          </w:tcPr>
          <w:p w14:paraId="7C161B9C" w14:textId="77777777" w:rsidR="002B6D76" w:rsidRDefault="00000000">
            <w:pPr>
              <w:pStyle w:val="ConsPlusNormal0"/>
              <w:jc w:val="center"/>
            </w:pPr>
            <w:r>
              <w:t>B01.068.100.002</w:t>
            </w:r>
          </w:p>
        </w:tc>
        <w:tc>
          <w:tcPr>
            <w:tcW w:w="4365" w:type="dxa"/>
          </w:tcPr>
          <w:p w14:paraId="772E2681" w14:textId="77777777" w:rsidR="002B6D76" w:rsidRDefault="00000000">
            <w:pPr>
              <w:pStyle w:val="ConsPlusNormal0"/>
            </w:pPr>
            <w:r>
              <w:t>Посещение в связи с заболеванием врача - челюстно-лицевого хирурга (дети)</w:t>
            </w:r>
          </w:p>
        </w:tc>
        <w:tc>
          <w:tcPr>
            <w:tcW w:w="1417" w:type="dxa"/>
          </w:tcPr>
          <w:p w14:paraId="4088265D" w14:textId="77777777" w:rsidR="002B6D76" w:rsidRDefault="00000000">
            <w:pPr>
              <w:pStyle w:val="ConsPlusNormal0"/>
              <w:jc w:val="right"/>
            </w:pPr>
            <w:r>
              <w:t>641,15</w:t>
            </w:r>
          </w:p>
        </w:tc>
      </w:tr>
      <w:tr w:rsidR="002B6D76" w14:paraId="37AEF880" w14:textId="77777777">
        <w:tc>
          <w:tcPr>
            <w:tcW w:w="680" w:type="dxa"/>
          </w:tcPr>
          <w:p w14:paraId="7567B547" w14:textId="77777777" w:rsidR="002B6D76" w:rsidRDefault="00000000">
            <w:pPr>
              <w:pStyle w:val="ConsPlusNormal0"/>
              <w:jc w:val="center"/>
            </w:pPr>
            <w:r>
              <w:t>129</w:t>
            </w:r>
          </w:p>
        </w:tc>
        <w:tc>
          <w:tcPr>
            <w:tcW w:w="2608" w:type="dxa"/>
          </w:tcPr>
          <w:p w14:paraId="26A265BF" w14:textId="77777777" w:rsidR="002B6D76" w:rsidRDefault="00000000">
            <w:pPr>
              <w:pStyle w:val="ConsPlusNormal0"/>
              <w:jc w:val="center"/>
            </w:pPr>
            <w:r>
              <w:t>B01.070.003.002</w:t>
            </w:r>
          </w:p>
        </w:tc>
        <w:tc>
          <w:tcPr>
            <w:tcW w:w="4365" w:type="dxa"/>
          </w:tcPr>
          <w:p w14:paraId="3F261B17" w14:textId="77777777" w:rsidR="002B6D76" w:rsidRDefault="00000000">
            <w:pPr>
              <w:pStyle w:val="ConsPlusNormal0"/>
            </w:pPr>
            <w:r>
              <w:t>Посещение на дому врача-кардиолога детского</w:t>
            </w:r>
          </w:p>
        </w:tc>
        <w:tc>
          <w:tcPr>
            <w:tcW w:w="1417" w:type="dxa"/>
          </w:tcPr>
          <w:p w14:paraId="33EA1EDE" w14:textId="77777777" w:rsidR="002B6D76" w:rsidRDefault="00000000">
            <w:pPr>
              <w:pStyle w:val="ConsPlusNormal0"/>
              <w:jc w:val="right"/>
            </w:pPr>
            <w:r>
              <w:t>685,26</w:t>
            </w:r>
          </w:p>
        </w:tc>
      </w:tr>
      <w:tr w:rsidR="002B6D76" w14:paraId="7BBB17B2" w14:textId="77777777">
        <w:tc>
          <w:tcPr>
            <w:tcW w:w="680" w:type="dxa"/>
          </w:tcPr>
          <w:p w14:paraId="4E8015C6" w14:textId="77777777" w:rsidR="002B6D76" w:rsidRDefault="00000000">
            <w:pPr>
              <w:pStyle w:val="ConsPlusNormal0"/>
              <w:jc w:val="center"/>
            </w:pPr>
            <w:r>
              <w:t>130</w:t>
            </w:r>
          </w:p>
        </w:tc>
        <w:tc>
          <w:tcPr>
            <w:tcW w:w="2608" w:type="dxa"/>
          </w:tcPr>
          <w:p w14:paraId="22D02D84" w14:textId="77777777" w:rsidR="002B6D76" w:rsidRDefault="00000000">
            <w:pPr>
              <w:pStyle w:val="ConsPlusNormal0"/>
              <w:jc w:val="center"/>
            </w:pPr>
            <w:r>
              <w:t>B01.070.100.002</w:t>
            </w:r>
          </w:p>
        </w:tc>
        <w:tc>
          <w:tcPr>
            <w:tcW w:w="4365" w:type="dxa"/>
          </w:tcPr>
          <w:p w14:paraId="276ED99A" w14:textId="77777777" w:rsidR="002B6D76" w:rsidRDefault="00000000">
            <w:pPr>
              <w:pStyle w:val="ConsPlusNormal0"/>
            </w:pPr>
            <w:r>
              <w:t>Посещение в связи с заболеванием врача-кардиолога детского</w:t>
            </w:r>
          </w:p>
        </w:tc>
        <w:tc>
          <w:tcPr>
            <w:tcW w:w="1417" w:type="dxa"/>
          </w:tcPr>
          <w:p w14:paraId="629EA8B5" w14:textId="77777777" w:rsidR="002B6D76" w:rsidRDefault="00000000">
            <w:pPr>
              <w:pStyle w:val="ConsPlusNormal0"/>
              <w:jc w:val="right"/>
            </w:pPr>
            <w:r>
              <w:t>685,26</w:t>
            </w:r>
          </w:p>
        </w:tc>
      </w:tr>
      <w:tr w:rsidR="002B6D76" w14:paraId="5D1B7853" w14:textId="77777777">
        <w:tc>
          <w:tcPr>
            <w:tcW w:w="680" w:type="dxa"/>
          </w:tcPr>
          <w:p w14:paraId="5388EFBD" w14:textId="77777777" w:rsidR="002B6D76" w:rsidRDefault="00000000">
            <w:pPr>
              <w:pStyle w:val="ConsPlusNormal0"/>
              <w:jc w:val="center"/>
            </w:pPr>
            <w:r>
              <w:t>131</w:t>
            </w:r>
          </w:p>
        </w:tc>
        <w:tc>
          <w:tcPr>
            <w:tcW w:w="2608" w:type="dxa"/>
          </w:tcPr>
          <w:p w14:paraId="47620B0A" w14:textId="77777777" w:rsidR="002B6D76" w:rsidRDefault="00000000">
            <w:pPr>
              <w:pStyle w:val="ConsPlusNormal0"/>
              <w:jc w:val="center"/>
            </w:pPr>
            <w:r>
              <w:t>B01.071.003.002</w:t>
            </w:r>
          </w:p>
        </w:tc>
        <w:tc>
          <w:tcPr>
            <w:tcW w:w="4365" w:type="dxa"/>
          </w:tcPr>
          <w:p w14:paraId="174E4F42" w14:textId="77777777" w:rsidR="002B6D76" w:rsidRDefault="00000000">
            <w:pPr>
              <w:pStyle w:val="ConsPlusNormal0"/>
            </w:pPr>
            <w:r>
              <w:t>Посещение на дому врача - уролога-андролога детского</w:t>
            </w:r>
          </w:p>
        </w:tc>
        <w:tc>
          <w:tcPr>
            <w:tcW w:w="1417" w:type="dxa"/>
          </w:tcPr>
          <w:p w14:paraId="32435B8A" w14:textId="77777777" w:rsidR="002B6D76" w:rsidRDefault="00000000">
            <w:pPr>
              <w:pStyle w:val="ConsPlusNormal0"/>
              <w:jc w:val="right"/>
            </w:pPr>
            <w:r>
              <w:t>518,80</w:t>
            </w:r>
          </w:p>
        </w:tc>
      </w:tr>
      <w:tr w:rsidR="002B6D76" w14:paraId="01152917" w14:textId="77777777">
        <w:tc>
          <w:tcPr>
            <w:tcW w:w="680" w:type="dxa"/>
          </w:tcPr>
          <w:p w14:paraId="01E3F507" w14:textId="77777777" w:rsidR="002B6D76" w:rsidRDefault="00000000">
            <w:pPr>
              <w:pStyle w:val="ConsPlusNormal0"/>
              <w:jc w:val="center"/>
            </w:pPr>
            <w:r>
              <w:t>132</w:t>
            </w:r>
          </w:p>
        </w:tc>
        <w:tc>
          <w:tcPr>
            <w:tcW w:w="2608" w:type="dxa"/>
          </w:tcPr>
          <w:p w14:paraId="213BBE19" w14:textId="77777777" w:rsidR="002B6D76" w:rsidRDefault="00000000">
            <w:pPr>
              <w:pStyle w:val="ConsPlusNormal0"/>
              <w:jc w:val="center"/>
            </w:pPr>
            <w:r>
              <w:t>B01.071.100.002</w:t>
            </w:r>
          </w:p>
        </w:tc>
        <w:tc>
          <w:tcPr>
            <w:tcW w:w="4365" w:type="dxa"/>
          </w:tcPr>
          <w:p w14:paraId="0BF8938A" w14:textId="77777777" w:rsidR="002B6D76" w:rsidRDefault="00000000">
            <w:pPr>
              <w:pStyle w:val="ConsPlusNormal0"/>
            </w:pPr>
            <w:r>
              <w:t>Посещение в связи с заболеванием врача - уролога-андролога детского</w:t>
            </w:r>
          </w:p>
        </w:tc>
        <w:tc>
          <w:tcPr>
            <w:tcW w:w="1417" w:type="dxa"/>
          </w:tcPr>
          <w:p w14:paraId="5A40C011" w14:textId="77777777" w:rsidR="002B6D76" w:rsidRDefault="00000000">
            <w:pPr>
              <w:pStyle w:val="ConsPlusNormal0"/>
              <w:jc w:val="right"/>
            </w:pPr>
            <w:r>
              <w:t>518,80</w:t>
            </w:r>
          </w:p>
        </w:tc>
      </w:tr>
      <w:tr w:rsidR="002B6D76" w14:paraId="782DBC05" w14:textId="77777777">
        <w:tc>
          <w:tcPr>
            <w:tcW w:w="680" w:type="dxa"/>
          </w:tcPr>
          <w:p w14:paraId="23D613D3" w14:textId="77777777" w:rsidR="002B6D76" w:rsidRDefault="00000000">
            <w:pPr>
              <w:pStyle w:val="ConsPlusNormal0"/>
              <w:jc w:val="center"/>
            </w:pPr>
            <w:r>
              <w:t>133</w:t>
            </w:r>
          </w:p>
        </w:tc>
        <w:tc>
          <w:tcPr>
            <w:tcW w:w="2608" w:type="dxa"/>
          </w:tcPr>
          <w:p w14:paraId="66C34F88" w14:textId="77777777" w:rsidR="002B6D76" w:rsidRDefault="00000000">
            <w:pPr>
              <w:pStyle w:val="ConsPlusNormal0"/>
              <w:jc w:val="center"/>
            </w:pPr>
            <w:r>
              <w:t>B04.001.002.001</w:t>
            </w:r>
          </w:p>
        </w:tc>
        <w:tc>
          <w:tcPr>
            <w:tcW w:w="4365" w:type="dxa"/>
          </w:tcPr>
          <w:p w14:paraId="6DCEFD7E" w14:textId="77777777" w:rsidR="002B6D76" w:rsidRDefault="00000000">
            <w:pPr>
              <w:pStyle w:val="ConsPlusNormal0"/>
            </w:pPr>
            <w:r>
              <w:t>Профилактическое посещение (осмотр, консультация) врача - акушера-гинеколога (взрослые)</w:t>
            </w:r>
          </w:p>
        </w:tc>
        <w:tc>
          <w:tcPr>
            <w:tcW w:w="1417" w:type="dxa"/>
          </w:tcPr>
          <w:p w14:paraId="38DFAE47" w14:textId="77777777" w:rsidR="002B6D76" w:rsidRDefault="00000000">
            <w:pPr>
              <w:pStyle w:val="ConsPlusNormal0"/>
              <w:jc w:val="right"/>
            </w:pPr>
            <w:r>
              <w:t>840,11</w:t>
            </w:r>
          </w:p>
        </w:tc>
      </w:tr>
      <w:tr w:rsidR="002B6D76" w14:paraId="1D081FFC" w14:textId="77777777">
        <w:tc>
          <w:tcPr>
            <w:tcW w:w="680" w:type="dxa"/>
          </w:tcPr>
          <w:p w14:paraId="0D93110B" w14:textId="77777777" w:rsidR="002B6D76" w:rsidRDefault="00000000">
            <w:pPr>
              <w:pStyle w:val="ConsPlusNormal0"/>
              <w:jc w:val="center"/>
            </w:pPr>
            <w:r>
              <w:t>134</w:t>
            </w:r>
          </w:p>
        </w:tc>
        <w:tc>
          <w:tcPr>
            <w:tcW w:w="2608" w:type="dxa"/>
          </w:tcPr>
          <w:p w14:paraId="5E0184F9" w14:textId="77777777" w:rsidR="002B6D76" w:rsidRDefault="00000000">
            <w:pPr>
              <w:pStyle w:val="ConsPlusNormal0"/>
              <w:jc w:val="center"/>
            </w:pPr>
            <w:r>
              <w:t>B04.001.002.002</w:t>
            </w:r>
          </w:p>
        </w:tc>
        <w:tc>
          <w:tcPr>
            <w:tcW w:w="4365" w:type="dxa"/>
          </w:tcPr>
          <w:p w14:paraId="7B572436" w14:textId="77777777" w:rsidR="002B6D76" w:rsidRDefault="00000000">
            <w:pPr>
              <w:pStyle w:val="ConsPlusNormal0"/>
            </w:pPr>
            <w:r>
              <w:t>Профилактическое посещение (осмотр, консультация) врача акушера-гинеколога (дети)</w:t>
            </w:r>
          </w:p>
        </w:tc>
        <w:tc>
          <w:tcPr>
            <w:tcW w:w="1417" w:type="dxa"/>
          </w:tcPr>
          <w:p w14:paraId="59153110" w14:textId="77777777" w:rsidR="002B6D76" w:rsidRDefault="00000000">
            <w:pPr>
              <w:pStyle w:val="ConsPlusNormal0"/>
              <w:jc w:val="right"/>
            </w:pPr>
            <w:r>
              <w:t>840,11</w:t>
            </w:r>
          </w:p>
        </w:tc>
      </w:tr>
      <w:tr w:rsidR="002B6D76" w14:paraId="1EABBD79" w14:textId="77777777">
        <w:tc>
          <w:tcPr>
            <w:tcW w:w="680" w:type="dxa"/>
          </w:tcPr>
          <w:p w14:paraId="5BBFD2F9" w14:textId="77777777" w:rsidR="002B6D76" w:rsidRDefault="00000000">
            <w:pPr>
              <w:pStyle w:val="ConsPlusNormal0"/>
              <w:jc w:val="center"/>
            </w:pPr>
            <w:r>
              <w:t>135</w:t>
            </w:r>
          </w:p>
        </w:tc>
        <w:tc>
          <w:tcPr>
            <w:tcW w:w="2608" w:type="dxa"/>
          </w:tcPr>
          <w:p w14:paraId="690D7EC9" w14:textId="77777777" w:rsidR="002B6D76" w:rsidRDefault="00000000">
            <w:pPr>
              <w:pStyle w:val="ConsPlusNormal0"/>
              <w:jc w:val="center"/>
            </w:pPr>
            <w:r>
              <w:t>B04.001.004.001</w:t>
            </w:r>
          </w:p>
        </w:tc>
        <w:tc>
          <w:tcPr>
            <w:tcW w:w="4365" w:type="dxa"/>
          </w:tcPr>
          <w:p w14:paraId="45C5C72D" w14:textId="77777777" w:rsidR="002B6D76" w:rsidRDefault="00000000">
            <w:pPr>
              <w:pStyle w:val="ConsPlusNormal0"/>
            </w:pPr>
            <w:r>
              <w:t>Патронаж врача - акушера-гинеколога (взрослые)</w:t>
            </w:r>
          </w:p>
        </w:tc>
        <w:tc>
          <w:tcPr>
            <w:tcW w:w="1417" w:type="dxa"/>
          </w:tcPr>
          <w:p w14:paraId="4F76E13D" w14:textId="77777777" w:rsidR="002B6D76" w:rsidRDefault="00000000">
            <w:pPr>
              <w:pStyle w:val="ConsPlusNormal0"/>
              <w:jc w:val="right"/>
            </w:pPr>
            <w:r>
              <w:t>840,11</w:t>
            </w:r>
          </w:p>
        </w:tc>
      </w:tr>
      <w:tr w:rsidR="002B6D76" w14:paraId="4EDD93CA" w14:textId="77777777">
        <w:tc>
          <w:tcPr>
            <w:tcW w:w="680" w:type="dxa"/>
          </w:tcPr>
          <w:p w14:paraId="3D909C68" w14:textId="77777777" w:rsidR="002B6D76" w:rsidRDefault="00000000">
            <w:pPr>
              <w:pStyle w:val="ConsPlusNormal0"/>
              <w:jc w:val="center"/>
            </w:pPr>
            <w:r>
              <w:t>136</w:t>
            </w:r>
          </w:p>
        </w:tc>
        <w:tc>
          <w:tcPr>
            <w:tcW w:w="2608" w:type="dxa"/>
          </w:tcPr>
          <w:p w14:paraId="6FCD0643" w14:textId="77777777" w:rsidR="002B6D76" w:rsidRDefault="00000000">
            <w:pPr>
              <w:pStyle w:val="ConsPlusNormal0"/>
              <w:jc w:val="center"/>
            </w:pPr>
            <w:r>
              <w:t>B04.001.004.002</w:t>
            </w:r>
          </w:p>
        </w:tc>
        <w:tc>
          <w:tcPr>
            <w:tcW w:w="4365" w:type="dxa"/>
          </w:tcPr>
          <w:p w14:paraId="2776394B" w14:textId="77777777" w:rsidR="002B6D76" w:rsidRDefault="00000000">
            <w:pPr>
              <w:pStyle w:val="ConsPlusNormal0"/>
            </w:pPr>
            <w:r>
              <w:t>Патронаж врача - акушера-гинеколога (дети)</w:t>
            </w:r>
          </w:p>
        </w:tc>
        <w:tc>
          <w:tcPr>
            <w:tcW w:w="1417" w:type="dxa"/>
          </w:tcPr>
          <w:p w14:paraId="7D80BCF2" w14:textId="77777777" w:rsidR="002B6D76" w:rsidRDefault="00000000">
            <w:pPr>
              <w:pStyle w:val="ConsPlusNormal0"/>
              <w:jc w:val="right"/>
            </w:pPr>
            <w:r>
              <w:t>840,11</w:t>
            </w:r>
          </w:p>
        </w:tc>
      </w:tr>
      <w:tr w:rsidR="002B6D76" w14:paraId="04473733" w14:textId="77777777">
        <w:tc>
          <w:tcPr>
            <w:tcW w:w="680" w:type="dxa"/>
          </w:tcPr>
          <w:p w14:paraId="257B7A3C" w14:textId="77777777" w:rsidR="002B6D76" w:rsidRDefault="00000000">
            <w:pPr>
              <w:pStyle w:val="ConsPlusNormal0"/>
              <w:jc w:val="center"/>
            </w:pPr>
            <w:r>
              <w:t>137</w:t>
            </w:r>
          </w:p>
        </w:tc>
        <w:tc>
          <w:tcPr>
            <w:tcW w:w="2608" w:type="dxa"/>
          </w:tcPr>
          <w:p w14:paraId="0D0D1F13" w14:textId="77777777" w:rsidR="002B6D76" w:rsidRDefault="00000000">
            <w:pPr>
              <w:pStyle w:val="ConsPlusNormal0"/>
              <w:jc w:val="center"/>
            </w:pPr>
            <w:r>
              <w:t>B04.002.002.001</w:t>
            </w:r>
          </w:p>
        </w:tc>
        <w:tc>
          <w:tcPr>
            <w:tcW w:w="4365" w:type="dxa"/>
          </w:tcPr>
          <w:p w14:paraId="4B6DD61F" w14:textId="77777777" w:rsidR="002B6D76" w:rsidRDefault="00000000">
            <w:pPr>
              <w:pStyle w:val="ConsPlusNormal0"/>
            </w:pPr>
            <w:r>
              <w:t>Профилактическое посещение (осмотр, консультация) врача - аллерголога-иммунолога (взрослые)</w:t>
            </w:r>
          </w:p>
        </w:tc>
        <w:tc>
          <w:tcPr>
            <w:tcW w:w="1417" w:type="dxa"/>
          </w:tcPr>
          <w:p w14:paraId="4FBC4245" w14:textId="77777777" w:rsidR="002B6D76" w:rsidRDefault="00000000">
            <w:pPr>
              <w:pStyle w:val="ConsPlusNormal0"/>
              <w:jc w:val="right"/>
            </w:pPr>
            <w:r>
              <w:t>1140,17</w:t>
            </w:r>
          </w:p>
        </w:tc>
      </w:tr>
      <w:tr w:rsidR="002B6D76" w14:paraId="09F3EA72" w14:textId="77777777">
        <w:tc>
          <w:tcPr>
            <w:tcW w:w="680" w:type="dxa"/>
          </w:tcPr>
          <w:p w14:paraId="3B1D42BF" w14:textId="77777777" w:rsidR="002B6D76" w:rsidRDefault="00000000">
            <w:pPr>
              <w:pStyle w:val="ConsPlusNormal0"/>
              <w:jc w:val="center"/>
            </w:pPr>
            <w:r>
              <w:t>138</w:t>
            </w:r>
          </w:p>
        </w:tc>
        <w:tc>
          <w:tcPr>
            <w:tcW w:w="2608" w:type="dxa"/>
          </w:tcPr>
          <w:p w14:paraId="6C965B19" w14:textId="77777777" w:rsidR="002B6D76" w:rsidRDefault="00000000">
            <w:pPr>
              <w:pStyle w:val="ConsPlusNormal0"/>
              <w:jc w:val="center"/>
            </w:pPr>
            <w:r>
              <w:t>B04.002.002.002</w:t>
            </w:r>
          </w:p>
        </w:tc>
        <w:tc>
          <w:tcPr>
            <w:tcW w:w="4365" w:type="dxa"/>
          </w:tcPr>
          <w:p w14:paraId="5F31B362" w14:textId="77777777" w:rsidR="002B6D76" w:rsidRDefault="00000000">
            <w:pPr>
              <w:pStyle w:val="ConsPlusNormal0"/>
            </w:pPr>
            <w:r>
              <w:t>Профилактическое посещение (осмотр, консультация) врача - аллерголога-иммунолога (дети)</w:t>
            </w:r>
          </w:p>
        </w:tc>
        <w:tc>
          <w:tcPr>
            <w:tcW w:w="1417" w:type="dxa"/>
          </w:tcPr>
          <w:p w14:paraId="10BBA69F" w14:textId="77777777" w:rsidR="002B6D76" w:rsidRDefault="00000000">
            <w:pPr>
              <w:pStyle w:val="ConsPlusNormal0"/>
              <w:jc w:val="right"/>
            </w:pPr>
            <w:r>
              <w:t>1140,17</w:t>
            </w:r>
          </w:p>
        </w:tc>
      </w:tr>
      <w:tr w:rsidR="002B6D76" w14:paraId="1A332101" w14:textId="77777777">
        <w:tc>
          <w:tcPr>
            <w:tcW w:w="680" w:type="dxa"/>
          </w:tcPr>
          <w:p w14:paraId="6D75D23B" w14:textId="77777777" w:rsidR="002B6D76" w:rsidRDefault="00000000">
            <w:pPr>
              <w:pStyle w:val="ConsPlusNormal0"/>
              <w:jc w:val="center"/>
            </w:pPr>
            <w:r>
              <w:t>139</w:t>
            </w:r>
          </w:p>
        </w:tc>
        <w:tc>
          <w:tcPr>
            <w:tcW w:w="2608" w:type="dxa"/>
          </w:tcPr>
          <w:p w14:paraId="5C0F11D3" w14:textId="77777777" w:rsidR="002B6D76" w:rsidRDefault="00000000">
            <w:pPr>
              <w:pStyle w:val="ConsPlusNormal0"/>
              <w:jc w:val="center"/>
            </w:pPr>
            <w:r>
              <w:t>B04.004.002.001</w:t>
            </w:r>
          </w:p>
        </w:tc>
        <w:tc>
          <w:tcPr>
            <w:tcW w:w="4365" w:type="dxa"/>
          </w:tcPr>
          <w:p w14:paraId="492BB72D" w14:textId="77777777" w:rsidR="002B6D76" w:rsidRDefault="00000000">
            <w:pPr>
              <w:pStyle w:val="ConsPlusNormal0"/>
            </w:pPr>
            <w:r>
              <w:t>Профилактическое посещение (осмотр, консультация) врача-гастроэнтеролога (взрослые)</w:t>
            </w:r>
          </w:p>
        </w:tc>
        <w:tc>
          <w:tcPr>
            <w:tcW w:w="1417" w:type="dxa"/>
          </w:tcPr>
          <w:p w14:paraId="2D1F05ED" w14:textId="77777777" w:rsidR="002B6D76" w:rsidRDefault="00000000">
            <w:pPr>
              <w:pStyle w:val="ConsPlusNormal0"/>
              <w:jc w:val="right"/>
            </w:pPr>
            <w:r>
              <w:t>601,82</w:t>
            </w:r>
          </w:p>
        </w:tc>
      </w:tr>
      <w:tr w:rsidR="002B6D76" w14:paraId="720A0C97" w14:textId="77777777">
        <w:tc>
          <w:tcPr>
            <w:tcW w:w="680" w:type="dxa"/>
          </w:tcPr>
          <w:p w14:paraId="3685D6EA" w14:textId="77777777" w:rsidR="002B6D76" w:rsidRDefault="00000000">
            <w:pPr>
              <w:pStyle w:val="ConsPlusNormal0"/>
              <w:jc w:val="center"/>
            </w:pPr>
            <w:r>
              <w:t>140</w:t>
            </w:r>
          </w:p>
        </w:tc>
        <w:tc>
          <w:tcPr>
            <w:tcW w:w="2608" w:type="dxa"/>
          </w:tcPr>
          <w:p w14:paraId="4792A7A6" w14:textId="77777777" w:rsidR="002B6D76" w:rsidRDefault="00000000">
            <w:pPr>
              <w:pStyle w:val="ConsPlusNormal0"/>
              <w:jc w:val="center"/>
            </w:pPr>
            <w:r>
              <w:t>B04.004.002.002</w:t>
            </w:r>
          </w:p>
        </w:tc>
        <w:tc>
          <w:tcPr>
            <w:tcW w:w="4365" w:type="dxa"/>
          </w:tcPr>
          <w:p w14:paraId="60366092" w14:textId="77777777" w:rsidR="002B6D76" w:rsidRDefault="00000000">
            <w:pPr>
              <w:pStyle w:val="ConsPlusNormal0"/>
            </w:pPr>
            <w:r>
              <w:t>Профилактическое посещение (осмотр, консультация) врача-гастроэнтеролога (дети)</w:t>
            </w:r>
          </w:p>
        </w:tc>
        <w:tc>
          <w:tcPr>
            <w:tcW w:w="1417" w:type="dxa"/>
          </w:tcPr>
          <w:p w14:paraId="2123B601" w14:textId="77777777" w:rsidR="002B6D76" w:rsidRDefault="00000000">
            <w:pPr>
              <w:pStyle w:val="ConsPlusNormal0"/>
              <w:jc w:val="right"/>
            </w:pPr>
            <w:r>
              <w:t>907,58</w:t>
            </w:r>
          </w:p>
        </w:tc>
      </w:tr>
      <w:tr w:rsidR="002B6D76" w14:paraId="27AD0056" w14:textId="77777777">
        <w:tc>
          <w:tcPr>
            <w:tcW w:w="680" w:type="dxa"/>
          </w:tcPr>
          <w:p w14:paraId="069200F5" w14:textId="77777777" w:rsidR="002B6D76" w:rsidRDefault="00000000">
            <w:pPr>
              <w:pStyle w:val="ConsPlusNormal0"/>
              <w:jc w:val="center"/>
            </w:pPr>
            <w:r>
              <w:t>141</w:t>
            </w:r>
          </w:p>
        </w:tc>
        <w:tc>
          <w:tcPr>
            <w:tcW w:w="2608" w:type="dxa"/>
          </w:tcPr>
          <w:p w14:paraId="2A3B7379" w14:textId="77777777" w:rsidR="002B6D76" w:rsidRDefault="00000000">
            <w:pPr>
              <w:pStyle w:val="ConsPlusNormal0"/>
              <w:jc w:val="center"/>
            </w:pPr>
            <w:r>
              <w:t>B04.005.002.001</w:t>
            </w:r>
          </w:p>
        </w:tc>
        <w:tc>
          <w:tcPr>
            <w:tcW w:w="4365" w:type="dxa"/>
          </w:tcPr>
          <w:p w14:paraId="45C9B2D6" w14:textId="77777777" w:rsidR="002B6D76" w:rsidRDefault="00000000">
            <w:pPr>
              <w:pStyle w:val="ConsPlusNormal0"/>
            </w:pPr>
            <w:r>
              <w:t>Профилактическое посещение (осмотр, консультация) врача-гематолога (взрослые)</w:t>
            </w:r>
          </w:p>
        </w:tc>
        <w:tc>
          <w:tcPr>
            <w:tcW w:w="1417" w:type="dxa"/>
          </w:tcPr>
          <w:p w14:paraId="65DE9953" w14:textId="77777777" w:rsidR="002B6D76" w:rsidRDefault="00000000">
            <w:pPr>
              <w:pStyle w:val="ConsPlusNormal0"/>
              <w:jc w:val="right"/>
            </w:pPr>
            <w:r>
              <w:t>601,82</w:t>
            </w:r>
          </w:p>
        </w:tc>
      </w:tr>
      <w:tr w:rsidR="002B6D76" w14:paraId="748F3B84" w14:textId="77777777">
        <w:tc>
          <w:tcPr>
            <w:tcW w:w="680" w:type="dxa"/>
          </w:tcPr>
          <w:p w14:paraId="32F2AE65" w14:textId="77777777" w:rsidR="002B6D76" w:rsidRDefault="00000000">
            <w:pPr>
              <w:pStyle w:val="ConsPlusNormal0"/>
              <w:jc w:val="center"/>
            </w:pPr>
            <w:r>
              <w:t>142</w:t>
            </w:r>
          </w:p>
        </w:tc>
        <w:tc>
          <w:tcPr>
            <w:tcW w:w="2608" w:type="dxa"/>
          </w:tcPr>
          <w:p w14:paraId="231939A7" w14:textId="77777777" w:rsidR="002B6D76" w:rsidRDefault="00000000">
            <w:pPr>
              <w:pStyle w:val="ConsPlusNormal0"/>
              <w:jc w:val="center"/>
            </w:pPr>
            <w:r>
              <w:t>B04.005.002.002</w:t>
            </w:r>
          </w:p>
        </w:tc>
        <w:tc>
          <w:tcPr>
            <w:tcW w:w="4365" w:type="dxa"/>
          </w:tcPr>
          <w:p w14:paraId="19C570CB" w14:textId="77777777" w:rsidR="002B6D76" w:rsidRDefault="00000000">
            <w:pPr>
              <w:pStyle w:val="ConsPlusNormal0"/>
            </w:pPr>
            <w:r>
              <w:t>Профилактическое посещение (осмотр, консультация) врача-гематолога (дети)</w:t>
            </w:r>
          </w:p>
        </w:tc>
        <w:tc>
          <w:tcPr>
            <w:tcW w:w="1417" w:type="dxa"/>
          </w:tcPr>
          <w:p w14:paraId="4684ED45" w14:textId="77777777" w:rsidR="002B6D76" w:rsidRDefault="00000000">
            <w:pPr>
              <w:pStyle w:val="ConsPlusNormal0"/>
              <w:jc w:val="right"/>
            </w:pPr>
            <w:r>
              <w:t>907,58</w:t>
            </w:r>
          </w:p>
        </w:tc>
      </w:tr>
      <w:tr w:rsidR="002B6D76" w14:paraId="5DE03327" w14:textId="77777777">
        <w:tc>
          <w:tcPr>
            <w:tcW w:w="680" w:type="dxa"/>
          </w:tcPr>
          <w:p w14:paraId="35EB33C9" w14:textId="77777777" w:rsidR="002B6D76" w:rsidRDefault="00000000">
            <w:pPr>
              <w:pStyle w:val="ConsPlusNormal0"/>
              <w:jc w:val="center"/>
            </w:pPr>
            <w:r>
              <w:t>143</w:t>
            </w:r>
          </w:p>
        </w:tc>
        <w:tc>
          <w:tcPr>
            <w:tcW w:w="2608" w:type="dxa"/>
          </w:tcPr>
          <w:p w14:paraId="1B2E712D" w14:textId="77777777" w:rsidR="002B6D76" w:rsidRDefault="00000000">
            <w:pPr>
              <w:pStyle w:val="ConsPlusNormal0"/>
              <w:jc w:val="center"/>
            </w:pPr>
            <w:r>
              <w:t>B04.007.003.001</w:t>
            </w:r>
          </w:p>
        </w:tc>
        <w:tc>
          <w:tcPr>
            <w:tcW w:w="4365" w:type="dxa"/>
          </w:tcPr>
          <w:p w14:paraId="5FB885F1" w14:textId="77777777" w:rsidR="002B6D76" w:rsidRDefault="00000000">
            <w:pPr>
              <w:pStyle w:val="ConsPlusNormal0"/>
            </w:pPr>
            <w:r>
              <w:t>Профилактическое посещение (осмотр, консультация) врача-гериатра</w:t>
            </w:r>
          </w:p>
        </w:tc>
        <w:tc>
          <w:tcPr>
            <w:tcW w:w="1417" w:type="dxa"/>
          </w:tcPr>
          <w:p w14:paraId="44F74A0A" w14:textId="77777777" w:rsidR="002B6D76" w:rsidRDefault="00000000">
            <w:pPr>
              <w:pStyle w:val="ConsPlusNormal0"/>
              <w:jc w:val="right"/>
            </w:pPr>
            <w:r>
              <w:t>601,82</w:t>
            </w:r>
          </w:p>
        </w:tc>
      </w:tr>
      <w:tr w:rsidR="002B6D76" w14:paraId="0F13C832" w14:textId="77777777">
        <w:tc>
          <w:tcPr>
            <w:tcW w:w="680" w:type="dxa"/>
          </w:tcPr>
          <w:p w14:paraId="7D1750FB" w14:textId="77777777" w:rsidR="002B6D76" w:rsidRDefault="00000000">
            <w:pPr>
              <w:pStyle w:val="ConsPlusNormal0"/>
              <w:jc w:val="center"/>
            </w:pPr>
            <w:r>
              <w:t>144</w:t>
            </w:r>
          </w:p>
        </w:tc>
        <w:tc>
          <w:tcPr>
            <w:tcW w:w="2608" w:type="dxa"/>
          </w:tcPr>
          <w:p w14:paraId="028AAA05" w14:textId="77777777" w:rsidR="002B6D76" w:rsidRDefault="00000000">
            <w:pPr>
              <w:pStyle w:val="ConsPlusNormal0"/>
              <w:jc w:val="center"/>
            </w:pPr>
            <w:r>
              <w:t>B04.007.004.001</w:t>
            </w:r>
          </w:p>
        </w:tc>
        <w:tc>
          <w:tcPr>
            <w:tcW w:w="4365" w:type="dxa"/>
          </w:tcPr>
          <w:p w14:paraId="1CA9269C" w14:textId="77777777" w:rsidR="002B6D76" w:rsidRDefault="00000000">
            <w:pPr>
              <w:pStyle w:val="ConsPlusNormal0"/>
            </w:pPr>
            <w:r>
              <w:t>Патронаж врача-гериатра</w:t>
            </w:r>
          </w:p>
        </w:tc>
        <w:tc>
          <w:tcPr>
            <w:tcW w:w="1417" w:type="dxa"/>
          </w:tcPr>
          <w:p w14:paraId="203AE945" w14:textId="77777777" w:rsidR="002B6D76" w:rsidRDefault="00000000">
            <w:pPr>
              <w:pStyle w:val="ConsPlusNormal0"/>
              <w:jc w:val="right"/>
            </w:pPr>
            <w:r>
              <w:t>601,82</w:t>
            </w:r>
          </w:p>
        </w:tc>
      </w:tr>
      <w:tr w:rsidR="002B6D76" w14:paraId="6E6588E8" w14:textId="77777777">
        <w:tc>
          <w:tcPr>
            <w:tcW w:w="680" w:type="dxa"/>
          </w:tcPr>
          <w:p w14:paraId="04F3EEA0" w14:textId="77777777" w:rsidR="002B6D76" w:rsidRDefault="00000000">
            <w:pPr>
              <w:pStyle w:val="ConsPlusNormal0"/>
              <w:jc w:val="center"/>
            </w:pPr>
            <w:r>
              <w:t>145</w:t>
            </w:r>
          </w:p>
        </w:tc>
        <w:tc>
          <w:tcPr>
            <w:tcW w:w="2608" w:type="dxa"/>
          </w:tcPr>
          <w:p w14:paraId="1D16160B" w14:textId="77777777" w:rsidR="002B6D76" w:rsidRDefault="00000000">
            <w:pPr>
              <w:pStyle w:val="ConsPlusNormal0"/>
              <w:jc w:val="center"/>
            </w:pPr>
            <w:r>
              <w:t>B04.008.002.001</w:t>
            </w:r>
          </w:p>
        </w:tc>
        <w:tc>
          <w:tcPr>
            <w:tcW w:w="4365" w:type="dxa"/>
          </w:tcPr>
          <w:p w14:paraId="73585406" w14:textId="77777777" w:rsidR="002B6D76" w:rsidRDefault="00000000">
            <w:pPr>
              <w:pStyle w:val="ConsPlusNormal0"/>
            </w:pPr>
            <w:r>
              <w:t>Профилактическое посещение (осмотр, консультация) врача дерматовенеролога (взрослые)</w:t>
            </w:r>
          </w:p>
        </w:tc>
        <w:tc>
          <w:tcPr>
            <w:tcW w:w="1417" w:type="dxa"/>
          </w:tcPr>
          <w:p w14:paraId="1E9C5495" w14:textId="77777777" w:rsidR="002B6D76" w:rsidRDefault="00000000">
            <w:pPr>
              <w:pStyle w:val="ConsPlusNormal0"/>
              <w:jc w:val="right"/>
            </w:pPr>
            <w:r>
              <w:t>516,97</w:t>
            </w:r>
          </w:p>
        </w:tc>
      </w:tr>
      <w:tr w:rsidR="002B6D76" w14:paraId="3A753F46" w14:textId="77777777">
        <w:tc>
          <w:tcPr>
            <w:tcW w:w="680" w:type="dxa"/>
          </w:tcPr>
          <w:p w14:paraId="48420FA3" w14:textId="77777777" w:rsidR="002B6D76" w:rsidRDefault="00000000">
            <w:pPr>
              <w:pStyle w:val="ConsPlusNormal0"/>
              <w:jc w:val="center"/>
            </w:pPr>
            <w:r>
              <w:t>146</w:t>
            </w:r>
          </w:p>
        </w:tc>
        <w:tc>
          <w:tcPr>
            <w:tcW w:w="2608" w:type="dxa"/>
          </w:tcPr>
          <w:p w14:paraId="295EB4A9" w14:textId="77777777" w:rsidR="002B6D76" w:rsidRDefault="00000000">
            <w:pPr>
              <w:pStyle w:val="ConsPlusNormal0"/>
              <w:jc w:val="center"/>
            </w:pPr>
            <w:r>
              <w:t>B04.008.002.002</w:t>
            </w:r>
          </w:p>
        </w:tc>
        <w:tc>
          <w:tcPr>
            <w:tcW w:w="4365" w:type="dxa"/>
          </w:tcPr>
          <w:p w14:paraId="31458612" w14:textId="77777777" w:rsidR="002B6D76" w:rsidRDefault="00000000">
            <w:pPr>
              <w:pStyle w:val="ConsPlusNormal0"/>
            </w:pPr>
            <w:r>
              <w:t>Профилактическое посещение (осмотр, консультация) врача-дерматовенеролога (дети)</w:t>
            </w:r>
          </w:p>
        </w:tc>
        <w:tc>
          <w:tcPr>
            <w:tcW w:w="1417" w:type="dxa"/>
          </w:tcPr>
          <w:p w14:paraId="53352FBD" w14:textId="77777777" w:rsidR="002B6D76" w:rsidRDefault="00000000">
            <w:pPr>
              <w:pStyle w:val="ConsPlusNormal0"/>
              <w:jc w:val="right"/>
            </w:pPr>
            <w:r>
              <w:t>516,97</w:t>
            </w:r>
          </w:p>
        </w:tc>
      </w:tr>
      <w:tr w:rsidR="002B6D76" w14:paraId="6656F5C9" w14:textId="77777777">
        <w:tc>
          <w:tcPr>
            <w:tcW w:w="680" w:type="dxa"/>
          </w:tcPr>
          <w:p w14:paraId="3F09438F" w14:textId="77777777" w:rsidR="002B6D76" w:rsidRDefault="00000000">
            <w:pPr>
              <w:pStyle w:val="ConsPlusNormal0"/>
              <w:jc w:val="center"/>
            </w:pPr>
            <w:r>
              <w:t>147</w:t>
            </w:r>
          </w:p>
        </w:tc>
        <w:tc>
          <w:tcPr>
            <w:tcW w:w="2608" w:type="dxa"/>
          </w:tcPr>
          <w:p w14:paraId="6171AAB3" w14:textId="77777777" w:rsidR="002B6D76" w:rsidRDefault="00000000">
            <w:pPr>
              <w:pStyle w:val="ConsPlusNormal0"/>
              <w:jc w:val="center"/>
            </w:pPr>
            <w:r>
              <w:t>B04.009.002.002</w:t>
            </w:r>
          </w:p>
        </w:tc>
        <w:tc>
          <w:tcPr>
            <w:tcW w:w="4365" w:type="dxa"/>
          </w:tcPr>
          <w:p w14:paraId="60AE887D" w14:textId="77777777" w:rsidR="002B6D76" w:rsidRDefault="00000000">
            <w:pPr>
              <w:pStyle w:val="ConsPlusNormal0"/>
            </w:pPr>
            <w:r>
              <w:t>Профилактическое посещение (осмотр, консультация) врача-онколога детского</w:t>
            </w:r>
          </w:p>
        </w:tc>
        <w:tc>
          <w:tcPr>
            <w:tcW w:w="1417" w:type="dxa"/>
          </w:tcPr>
          <w:p w14:paraId="22B72018" w14:textId="77777777" w:rsidR="002B6D76" w:rsidRDefault="00000000">
            <w:pPr>
              <w:pStyle w:val="ConsPlusNormal0"/>
              <w:jc w:val="right"/>
            </w:pPr>
            <w:r>
              <w:t>641,15</w:t>
            </w:r>
          </w:p>
        </w:tc>
      </w:tr>
      <w:tr w:rsidR="002B6D76" w14:paraId="6066CB51" w14:textId="77777777">
        <w:tc>
          <w:tcPr>
            <w:tcW w:w="680" w:type="dxa"/>
          </w:tcPr>
          <w:p w14:paraId="311FFB49" w14:textId="77777777" w:rsidR="002B6D76" w:rsidRDefault="00000000">
            <w:pPr>
              <w:pStyle w:val="ConsPlusNormal0"/>
              <w:jc w:val="center"/>
            </w:pPr>
            <w:r>
              <w:t>148</w:t>
            </w:r>
          </w:p>
        </w:tc>
        <w:tc>
          <w:tcPr>
            <w:tcW w:w="2608" w:type="dxa"/>
          </w:tcPr>
          <w:p w14:paraId="32F7DC23" w14:textId="77777777" w:rsidR="002B6D76" w:rsidRDefault="00000000">
            <w:pPr>
              <w:pStyle w:val="ConsPlusNormal0"/>
              <w:jc w:val="center"/>
            </w:pPr>
            <w:r>
              <w:t>B04.010.002.002</w:t>
            </w:r>
          </w:p>
        </w:tc>
        <w:tc>
          <w:tcPr>
            <w:tcW w:w="4365" w:type="dxa"/>
          </w:tcPr>
          <w:p w14:paraId="69C50287" w14:textId="77777777" w:rsidR="002B6D76" w:rsidRDefault="00000000">
            <w:pPr>
              <w:pStyle w:val="ConsPlusNormal0"/>
            </w:pPr>
            <w:r>
              <w:t>Профилактический прием (осмотр, консультация) врача - детского хирурга</w:t>
            </w:r>
          </w:p>
        </w:tc>
        <w:tc>
          <w:tcPr>
            <w:tcW w:w="1417" w:type="dxa"/>
          </w:tcPr>
          <w:p w14:paraId="45FEF0C0" w14:textId="77777777" w:rsidR="002B6D76" w:rsidRDefault="00000000">
            <w:pPr>
              <w:pStyle w:val="ConsPlusNormal0"/>
              <w:jc w:val="right"/>
            </w:pPr>
            <w:r>
              <w:t>641,15</w:t>
            </w:r>
          </w:p>
        </w:tc>
      </w:tr>
      <w:tr w:rsidR="002B6D76" w14:paraId="6DDA2247" w14:textId="77777777">
        <w:tc>
          <w:tcPr>
            <w:tcW w:w="680" w:type="dxa"/>
          </w:tcPr>
          <w:p w14:paraId="6292CCE6" w14:textId="77777777" w:rsidR="002B6D76" w:rsidRDefault="00000000">
            <w:pPr>
              <w:pStyle w:val="ConsPlusNormal0"/>
              <w:jc w:val="center"/>
            </w:pPr>
            <w:r>
              <w:t>149</w:t>
            </w:r>
          </w:p>
        </w:tc>
        <w:tc>
          <w:tcPr>
            <w:tcW w:w="2608" w:type="dxa"/>
          </w:tcPr>
          <w:p w14:paraId="34CB71AA" w14:textId="77777777" w:rsidR="002B6D76" w:rsidRDefault="00000000">
            <w:pPr>
              <w:pStyle w:val="ConsPlusNormal0"/>
              <w:jc w:val="center"/>
            </w:pPr>
            <w:r>
              <w:t>B04.011.002.002</w:t>
            </w:r>
          </w:p>
        </w:tc>
        <w:tc>
          <w:tcPr>
            <w:tcW w:w="4365" w:type="dxa"/>
          </w:tcPr>
          <w:p w14:paraId="7BD465FD" w14:textId="77777777" w:rsidR="002B6D76" w:rsidRDefault="00000000">
            <w:pPr>
              <w:pStyle w:val="ConsPlusNormal0"/>
            </w:pPr>
            <w:r>
              <w:t>Профилактическое посещение (осмотр, консультация) врача-эндокринолога детского</w:t>
            </w:r>
          </w:p>
        </w:tc>
        <w:tc>
          <w:tcPr>
            <w:tcW w:w="1417" w:type="dxa"/>
          </w:tcPr>
          <w:p w14:paraId="1E5995F2" w14:textId="77777777" w:rsidR="002B6D76" w:rsidRDefault="00000000">
            <w:pPr>
              <w:pStyle w:val="ConsPlusNormal0"/>
              <w:jc w:val="right"/>
            </w:pPr>
            <w:r>
              <w:t>1238,11</w:t>
            </w:r>
          </w:p>
        </w:tc>
      </w:tr>
      <w:tr w:rsidR="002B6D76" w14:paraId="0D7919A4" w14:textId="77777777">
        <w:tc>
          <w:tcPr>
            <w:tcW w:w="680" w:type="dxa"/>
          </w:tcPr>
          <w:p w14:paraId="6461F4ED" w14:textId="77777777" w:rsidR="002B6D76" w:rsidRDefault="00000000">
            <w:pPr>
              <w:pStyle w:val="ConsPlusNormal0"/>
              <w:jc w:val="center"/>
            </w:pPr>
            <w:r>
              <w:t>150</w:t>
            </w:r>
          </w:p>
        </w:tc>
        <w:tc>
          <w:tcPr>
            <w:tcW w:w="2608" w:type="dxa"/>
          </w:tcPr>
          <w:p w14:paraId="1CFE211C" w14:textId="77777777" w:rsidR="002B6D76" w:rsidRDefault="00000000">
            <w:pPr>
              <w:pStyle w:val="ConsPlusNormal0"/>
              <w:jc w:val="center"/>
            </w:pPr>
            <w:r>
              <w:t>B04.014.002.001</w:t>
            </w:r>
          </w:p>
        </w:tc>
        <w:tc>
          <w:tcPr>
            <w:tcW w:w="4365" w:type="dxa"/>
          </w:tcPr>
          <w:p w14:paraId="5C48F00F" w14:textId="77777777" w:rsidR="002B6D76" w:rsidRDefault="00000000">
            <w:pPr>
              <w:pStyle w:val="ConsPlusNormal0"/>
            </w:pPr>
            <w:r>
              <w:t>Профилактическое посещение (осмотр, консультация) врача-инфекциониста (взрослые)</w:t>
            </w:r>
          </w:p>
        </w:tc>
        <w:tc>
          <w:tcPr>
            <w:tcW w:w="1417" w:type="dxa"/>
          </w:tcPr>
          <w:p w14:paraId="752E54D3" w14:textId="77777777" w:rsidR="002B6D76" w:rsidRDefault="00000000">
            <w:pPr>
              <w:pStyle w:val="ConsPlusNormal0"/>
              <w:jc w:val="right"/>
            </w:pPr>
            <w:r>
              <w:t>903,50</w:t>
            </w:r>
          </w:p>
        </w:tc>
      </w:tr>
      <w:tr w:rsidR="002B6D76" w14:paraId="2B5EBC0B" w14:textId="77777777">
        <w:tc>
          <w:tcPr>
            <w:tcW w:w="680" w:type="dxa"/>
          </w:tcPr>
          <w:p w14:paraId="79D96D22" w14:textId="77777777" w:rsidR="002B6D76" w:rsidRDefault="00000000">
            <w:pPr>
              <w:pStyle w:val="ConsPlusNormal0"/>
              <w:jc w:val="center"/>
            </w:pPr>
            <w:r>
              <w:t>151</w:t>
            </w:r>
          </w:p>
        </w:tc>
        <w:tc>
          <w:tcPr>
            <w:tcW w:w="2608" w:type="dxa"/>
          </w:tcPr>
          <w:p w14:paraId="253CB946" w14:textId="77777777" w:rsidR="002B6D76" w:rsidRDefault="00000000">
            <w:pPr>
              <w:pStyle w:val="ConsPlusNormal0"/>
              <w:jc w:val="center"/>
            </w:pPr>
            <w:r>
              <w:t>B04.014.002.002</w:t>
            </w:r>
          </w:p>
        </w:tc>
        <w:tc>
          <w:tcPr>
            <w:tcW w:w="4365" w:type="dxa"/>
          </w:tcPr>
          <w:p w14:paraId="259C7917" w14:textId="77777777" w:rsidR="002B6D76" w:rsidRDefault="00000000">
            <w:pPr>
              <w:pStyle w:val="ConsPlusNormal0"/>
            </w:pPr>
            <w:r>
              <w:t>Профилактическое посещение (осмотр, консультация) врача-инфекциониста (дети)</w:t>
            </w:r>
          </w:p>
        </w:tc>
        <w:tc>
          <w:tcPr>
            <w:tcW w:w="1417" w:type="dxa"/>
          </w:tcPr>
          <w:p w14:paraId="7EDE25D8" w14:textId="77777777" w:rsidR="002B6D76" w:rsidRDefault="00000000">
            <w:pPr>
              <w:pStyle w:val="ConsPlusNormal0"/>
              <w:jc w:val="right"/>
            </w:pPr>
            <w:r>
              <w:t>903,50</w:t>
            </w:r>
          </w:p>
        </w:tc>
      </w:tr>
      <w:tr w:rsidR="002B6D76" w14:paraId="6584E51E" w14:textId="77777777">
        <w:tc>
          <w:tcPr>
            <w:tcW w:w="680" w:type="dxa"/>
          </w:tcPr>
          <w:p w14:paraId="6C60AD1D" w14:textId="77777777" w:rsidR="002B6D76" w:rsidRDefault="00000000">
            <w:pPr>
              <w:pStyle w:val="ConsPlusNormal0"/>
              <w:jc w:val="center"/>
            </w:pPr>
            <w:r>
              <w:t>152</w:t>
            </w:r>
          </w:p>
        </w:tc>
        <w:tc>
          <w:tcPr>
            <w:tcW w:w="2608" w:type="dxa"/>
          </w:tcPr>
          <w:p w14:paraId="53DE1770" w14:textId="77777777" w:rsidR="002B6D76" w:rsidRDefault="00000000">
            <w:pPr>
              <w:pStyle w:val="ConsPlusNormal0"/>
              <w:jc w:val="center"/>
            </w:pPr>
            <w:r>
              <w:t>B04.014.004.001</w:t>
            </w:r>
          </w:p>
        </w:tc>
        <w:tc>
          <w:tcPr>
            <w:tcW w:w="4365" w:type="dxa"/>
          </w:tcPr>
          <w:p w14:paraId="0A35FEBB" w14:textId="77777777" w:rsidR="002B6D76" w:rsidRDefault="00000000">
            <w:pPr>
              <w:pStyle w:val="ConsPlusNormal0"/>
            </w:pPr>
            <w:r>
              <w:t>Патронаж врача-инфекциониста (взрослые)</w:t>
            </w:r>
          </w:p>
        </w:tc>
        <w:tc>
          <w:tcPr>
            <w:tcW w:w="1417" w:type="dxa"/>
          </w:tcPr>
          <w:p w14:paraId="5479F3A5" w14:textId="77777777" w:rsidR="002B6D76" w:rsidRDefault="00000000">
            <w:pPr>
              <w:pStyle w:val="ConsPlusNormal0"/>
              <w:jc w:val="right"/>
            </w:pPr>
            <w:r>
              <w:t>903,50</w:t>
            </w:r>
          </w:p>
        </w:tc>
      </w:tr>
      <w:tr w:rsidR="002B6D76" w14:paraId="6D15713F" w14:textId="77777777">
        <w:tc>
          <w:tcPr>
            <w:tcW w:w="680" w:type="dxa"/>
          </w:tcPr>
          <w:p w14:paraId="3656AA7B" w14:textId="77777777" w:rsidR="002B6D76" w:rsidRDefault="00000000">
            <w:pPr>
              <w:pStyle w:val="ConsPlusNormal0"/>
              <w:jc w:val="center"/>
            </w:pPr>
            <w:r>
              <w:t>153</w:t>
            </w:r>
          </w:p>
        </w:tc>
        <w:tc>
          <w:tcPr>
            <w:tcW w:w="2608" w:type="dxa"/>
          </w:tcPr>
          <w:p w14:paraId="35D710D1" w14:textId="77777777" w:rsidR="002B6D76" w:rsidRDefault="00000000">
            <w:pPr>
              <w:pStyle w:val="ConsPlusNormal0"/>
              <w:jc w:val="center"/>
            </w:pPr>
            <w:r>
              <w:t>B04.014.004.002</w:t>
            </w:r>
          </w:p>
        </w:tc>
        <w:tc>
          <w:tcPr>
            <w:tcW w:w="4365" w:type="dxa"/>
          </w:tcPr>
          <w:p w14:paraId="16ACFD7E" w14:textId="77777777" w:rsidR="002B6D76" w:rsidRDefault="00000000">
            <w:pPr>
              <w:pStyle w:val="ConsPlusNormal0"/>
            </w:pPr>
            <w:r>
              <w:t>Патронаж врача-инфекциониста (дети)</w:t>
            </w:r>
          </w:p>
        </w:tc>
        <w:tc>
          <w:tcPr>
            <w:tcW w:w="1417" w:type="dxa"/>
          </w:tcPr>
          <w:p w14:paraId="05857CE8" w14:textId="77777777" w:rsidR="002B6D76" w:rsidRDefault="00000000">
            <w:pPr>
              <w:pStyle w:val="ConsPlusNormal0"/>
              <w:jc w:val="right"/>
            </w:pPr>
            <w:r>
              <w:t>903,50</w:t>
            </w:r>
          </w:p>
        </w:tc>
      </w:tr>
      <w:tr w:rsidR="002B6D76" w14:paraId="1F8729EC" w14:textId="77777777">
        <w:tc>
          <w:tcPr>
            <w:tcW w:w="680" w:type="dxa"/>
          </w:tcPr>
          <w:p w14:paraId="6AA67B17" w14:textId="77777777" w:rsidR="002B6D76" w:rsidRDefault="00000000">
            <w:pPr>
              <w:pStyle w:val="ConsPlusNormal0"/>
              <w:jc w:val="center"/>
            </w:pPr>
            <w:r>
              <w:t>154</w:t>
            </w:r>
          </w:p>
        </w:tc>
        <w:tc>
          <w:tcPr>
            <w:tcW w:w="2608" w:type="dxa"/>
          </w:tcPr>
          <w:p w14:paraId="0FCD0F47" w14:textId="77777777" w:rsidR="002B6D76" w:rsidRDefault="00000000">
            <w:pPr>
              <w:pStyle w:val="ConsPlusNormal0"/>
              <w:jc w:val="center"/>
            </w:pPr>
            <w:r>
              <w:t>B04.015.002.001</w:t>
            </w:r>
          </w:p>
        </w:tc>
        <w:tc>
          <w:tcPr>
            <w:tcW w:w="4365" w:type="dxa"/>
          </w:tcPr>
          <w:p w14:paraId="48CFDC2D" w14:textId="77777777" w:rsidR="002B6D76" w:rsidRDefault="00000000">
            <w:pPr>
              <w:pStyle w:val="ConsPlusNormal0"/>
            </w:pPr>
            <w:r>
              <w:t>Профилактическое посещение (осмотр, консультация) врача-кардиолога</w:t>
            </w:r>
          </w:p>
        </w:tc>
        <w:tc>
          <w:tcPr>
            <w:tcW w:w="1417" w:type="dxa"/>
          </w:tcPr>
          <w:p w14:paraId="693E8BD4" w14:textId="77777777" w:rsidR="002B6D76" w:rsidRDefault="00000000">
            <w:pPr>
              <w:pStyle w:val="ConsPlusNormal0"/>
              <w:jc w:val="right"/>
            </w:pPr>
            <w:r>
              <w:t>685,26</w:t>
            </w:r>
          </w:p>
        </w:tc>
      </w:tr>
      <w:tr w:rsidR="002B6D76" w14:paraId="358980B0" w14:textId="77777777">
        <w:tc>
          <w:tcPr>
            <w:tcW w:w="680" w:type="dxa"/>
          </w:tcPr>
          <w:p w14:paraId="1F5FF769" w14:textId="77777777" w:rsidR="002B6D76" w:rsidRDefault="00000000">
            <w:pPr>
              <w:pStyle w:val="ConsPlusNormal0"/>
              <w:jc w:val="center"/>
            </w:pPr>
            <w:r>
              <w:t>155</w:t>
            </w:r>
          </w:p>
        </w:tc>
        <w:tc>
          <w:tcPr>
            <w:tcW w:w="2608" w:type="dxa"/>
          </w:tcPr>
          <w:p w14:paraId="3FA34538" w14:textId="77777777" w:rsidR="002B6D76" w:rsidRDefault="00000000">
            <w:pPr>
              <w:pStyle w:val="ConsPlusNormal0"/>
              <w:jc w:val="center"/>
            </w:pPr>
            <w:r>
              <w:t>B04.018.002.001</w:t>
            </w:r>
          </w:p>
        </w:tc>
        <w:tc>
          <w:tcPr>
            <w:tcW w:w="4365" w:type="dxa"/>
          </w:tcPr>
          <w:p w14:paraId="75A35985" w14:textId="77777777" w:rsidR="002B6D76" w:rsidRDefault="00000000">
            <w:pPr>
              <w:pStyle w:val="ConsPlusNormal0"/>
            </w:pPr>
            <w:r>
              <w:t>Профилактическое посещение (осмотр, консультация) врача-колопроктолога (взрослые)</w:t>
            </w:r>
          </w:p>
        </w:tc>
        <w:tc>
          <w:tcPr>
            <w:tcW w:w="1417" w:type="dxa"/>
          </w:tcPr>
          <w:p w14:paraId="16AE3DE7" w14:textId="77777777" w:rsidR="002B6D76" w:rsidRDefault="00000000">
            <w:pPr>
              <w:pStyle w:val="ConsPlusNormal0"/>
              <w:jc w:val="right"/>
            </w:pPr>
            <w:r>
              <w:t>641,15</w:t>
            </w:r>
          </w:p>
        </w:tc>
      </w:tr>
      <w:tr w:rsidR="002B6D76" w14:paraId="68FECE8A" w14:textId="77777777">
        <w:tc>
          <w:tcPr>
            <w:tcW w:w="680" w:type="dxa"/>
          </w:tcPr>
          <w:p w14:paraId="771ABB7F" w14:textId="77777777" w:rsidR="002B6D76" w:rsidRDefault="00000000">
            <w:pPr>
              <w:pStyle w:val="ConsPlusNormal0"/>
              <w:jc w:val="center"/>
            </w:pPr>
            <w:r>
              <w:t>156</w:t>
            </w:r>
          </w:p>
        </w:tc>
        <w:tc>
          <w:tcPr>
            <w:tcW w:w="2608" w:type="dxa"/>
          </w:tcPr>
          <w:p w14:paraId="5797F5FD" w14:textId="77777777" w:rsidR="002B6D76" w:rsidRDefault="00000000">
            <w:pPr>
              <w:pStyle w:val="ConsPlusNormal0"/>
              <w:jc w:val="center"/>
            </w:pPr>
            <w:r>
              <w:t>B04.018.002.002</w:t>
            </w:r>
          </w:p>
        </w:tc>
        <w:tc>
          <w:tcPr>
            <w:tcW w:w="4365" w:type="dxa"/>
          </w:tcPr>
          <w:p w14:paraId="7BC4D8AD" w14:textId="77777777" w:rsidR="002B6D76" w:rsidRDefault="00000000">
            <w:pPr>
              <w:pStyle w:val="ConsPlusNormal0"/>
            </w:pPr>
            <w:r>
              <w:t>Профилактическое посещение (осмотр, консультация) врача-колопроктолога (дети)</w:t>
            </w:r>
          </w:p>
        </w:tc>
        <w:tc>
          <w:tcPr>
            <w:tcW w:w="1417" w:type="dxa"/>
          </w:tcPr>
          <w:p w14:paraId="49B96905" w14:textId="77777777" w:rsidR="002B6D76" w:rsidRDefault="00000000">
            <w:pPr>
              <w:pStyle w:val="ConsPlusNormal0"/>
              <w:jc w:val="right"/>
            </w:pPr>
            <w:r>
              <w:t>641,15</w:t>
            </w:r>
          </w:p>
        </w:tc>
      </w:tr>
      <w:tr w:rsidR="002B6D76" w14:paraId="58153EB3" w14:textId="77777777">
        <w:tc>
          <w:tcPr>
            <w:tcW w:w="680" w:type="dxa"/>
          </w:tcPr>
          <w:p w14:paraId="1246694A" w14:textId="77777777" w:rsidR="002B6D76" w:rsidRDefault="00000000">
            <w:pPr>
              <w:pStyle w:val="ConsPlusNormal0"/>
              <w:jc w:val="center"/>
            </w:pPr>
            <w:r>
              <w:t>157</w:t>
            </w:r>
          </w:p>
        </w:tc>
        <w:tc>
          <w:tcPr>
            <w:tcW w:w="2608" w:type="dxa"/>
          </w:tcPr>
          <w:p w14:paraId="3241F79A" w14:textId="77777777" w:rsidR="002B6D76" w:rsidRDefault="00000000">
            <w:pPr>
              <w:pStyle w:val="ConsPlusNormal0"/>
              <w:jc w:val="center"/>
            </w:pPr>
            <w:r>
              <w:t>B04.023.002.001</w:t>
            </w:r>
          </w:p>
        </w:tc>
        <w:tc>
          <w:tcPr>
            <w:tcW w:w="4365" w:type="dxa"/>
          </w:tcPr>
          <w:p w14:paraId="27C49FDF" w14:textId="77777777" w:rsidR="002B6D76" w:rsidRDefault="00000000">
            <w:pPr>
              <w:pStyle w:val="ConsPlusNormal0"/>
            </w:pPr>
            <w:r>
              <w:t>Профилактическое посещение (осмотр, консультация) врача невролога (взрослые)</w:t>
            </w:r>
          </w:p>
        </w:tc>
        <w:tc>
          <w:tcPr>
            <w:tcW w:w="1417" w:type="dxa"/>
          </w:tcPr>
          <w:p w14:paraId="3D35E815" w14:textId="77777777" w:rsidR="002B6D76" w:rsidRDefault="00000000">
            <w:pPr>
              <w:pStyle w:val="ConsPlusNormal0"/>
              <w:jc w:val="right"/>
            </w:pPr>
            <w:r>
              <w:t>713,96</w:t>
            </w:r>
          </w:p>
        </w:tc>
      </w:tr>
      <w:tr w:rsidR="002B6D76" w14:paraId="7E618AE9" w14:textId="77777777">
        <w:tc>
          <w:tcPr>
            <w:tcW w:w="680" w:type="dxa"/>
          </w:tcPr>
          <w:p w14:paraId="42134766" w14:textId="77777777" w:rsidR="002B6D76" w:rsidRDefault="00000000">
            <w:pPr>
              <w:pStyle w:val="ConsPlusNormal0"/>
              <w:jc w:val="center"/>
            </w:pPr>
            <w:r>
              <w:t>158</w:t>
            </w:r>
          </w:p>
        </w:tc>
        <w:tc>
          <w:tcPr>
            <w:tcW w:w="2608" w:type="dxa"/>
          </w:tcPr>
          <w:p w14:paraId="78A6DCE2" w14:textId="77777777" w:rsidR="002B6D76" w:rsidRDefault="00000000">
            <w:pPr>
              <w:pStyle w:val="ConsPlusNormal0"/>
              <w:jc w:val="center"/>
            </w:pPr>
            <w:r>
              <w:t>B04.023.002.002</w:t>
            </w:r>
          </w:p>
        </w:tc>
        <w:tc>
          <w:tcPr>
            <w:tcW w:w="4365" w:type="dxa"/>
          </w:tcPr>
          <w:p w14:paraId="3474B939" w14:textId="77777777" w:rsidR="002B6D76" w:rsidRDefault="00000000">
            <w:pPr>
              <w:pStyle w:val="ConsPlusNormal0"/>
            </w:pPr>
            <w:r>
              <w:t>Профилактическое посещение (осмотр, консультация) врача-невролога (дети)</w:t>
            </w:r>
          </w:p>
        </w:tc>
        <w:tc>
          <w:tcPr>
            <w:tcW w:w="1417" w:type="dxa"/>
          </w:tcPr>
          <w:p w14:paraId="7CF28191" w14:textId="77777777" w:rsidR="002B6D76" w:rsidRDefault="00000000">
            <w:pPr>
              <w:pStyle w:val="ConsPlusNormal0"/>
              <w:jc w:val="right"/>
            </w:pPr>
            <w:r>
              <w:t>713,96</w:t>
            </w:r>
          </w:p>
        </w:tc>
      </w:tr>
      <w:tr w:rsidR="002B6D76" w14:paraId="76E5FE52" w14:textId="77777777">
        <w:tc>
          <w:tcPr>
            <w:tcW w:w="680" w:type="dxa"/>
          </w:tcPr>
          <w:p w14:paraId="7F1B1AEE" w14:textId="77777777" w:rsidR="002B6D76" w:rsidRDefault="00000000">
            <w:pPr>
              <w:pStyle w:val="ConsPlusNormal0"/>
              <w:jc w:val="center"/>
            </w:pPr>
            <w:r>
              <w:t>159</w:t>
            </w:r>
          </w:p>
        </w:tc>
        <w:tc>
          <w:tcPr>
            <w:tcW w:w="2608" w:type="dxa"/>
          </w:tcPr>
          <w:p w14:paraId="4DE51A44" w14:textId="77777777" w:rsidR="002B6D76" w:rsidRDefault="00000000">
            <w:pPr>
              <w:pStyle w:val="ConsPlusNormal0"/>
              <w:jc w:val="center"/>
            </w:pPr>
            <w:r>
              <w:t>B04.024.002.001</w:t>
            </w:r>
          </w:p>
        </w:tc>
        <w:tc>
          <w:tcPr>
            <w:tcW w:w="4365" w:type="dxa"/>
          </w:tcPr>
          <w:p w14:paraId="692D7BA4" w14:textId="77777777" w:rsidR="002B6D76" w:rsidRDefault="00000000">
            <w:pPr>
              <w:pStyle w:val="ConsPlusNormal0"/>
            </w:pPr>
            <w:r>
              <w:t>Профилактическое посещение (осмотр, консультация) врача-нейрохирурга (взрослые)</w:t>
            </w:r>
          </w:p>
        </w:tc>
        <w:tc>
          <w:tcPr>
            <w:tcW w:w="1417" w:type="dxa"/>
          </w:tcPr>
          <w:p w14:paraId="10ED33B9" w14:textId="77777777" w:rsidR="002B6D76" w:rsidRDefault="00000000">
            <w:pPr>
              <w:pStyle w:val="ConsPlusNormal0"/>
              <w:jc w:val="right"/>
            </w:pPr>
            <w:r>
              <w:t>641,15</w:t>
            </w:r>
          </w:p>
        </w:tc>
      </w:tr>
      <w:tr w:rsidR="002B6D76" w14:paraId="7624989E" w14:textId="77777777">
        <w:tc>
          <w:tcPr>
            <w:tcW w:w="680" w:type="dxa"/>
          </w:tcPr>
          <w:p w14:paraId="705A7FE1" w14:textId="77777777" w:rsidR="002B6D76" w:rsidRDefault="00000000">
            <w:pPr>
              <w:pStyle w:val="ConsPlusNormal0"/>
              <w:jc w:val="center"/>
            </w:pPr>
            <w:r>
              <w:t>160</w:t>
            </w:r>
          </w:p>
        </w:tc>
        <w:tc>
          <w:tcPr>
            <w:tcW w:w="2608" w:type="dxa"/>
          </w:tcPr>
          <w:p w14:paraId="5AE8D0C0" w14:textId="77777777" w:rsidR="002B6D76" w:rsidRDefault="00000000">
            <w:pPr>
              <w:pStyle w:val="ConsPlusNormal0"/>
              <w:jc w:val="center"/>
            </w:pPr>
            <w:r>
              <w:t>B04.024.002.002</w:t>
            </w:r>
          </w:p>
        </w:tc>
        <w:tc>
          <w:tcPr>
            <w:tcW w:w="4365" w:type="dxa"/>
          </w:tcPr>
          <w:p w14:paraId="309D32E3" w14:textId="77777777" w:rsidR="002B6D76" w:rsidRDefault="00000000">
            <w:pPr>
              <w:pStyle w:val="ConsPlusNormal0"/>
            </w:pPr>
            <w:r>
              <w:t>Профилактическое посещение (осмотр, консультация) врача-нейрохирурга (дети)</w:t>
            </w:r>
          </w:p>
        </w:tc>
        <w:tc>
          <w:tcPr>
            <w:tcW w:w="1417" w:type="dxa"/>
          </w:tcPr>
          <w:p w14:paraId="19B5FFD7" w14:textId="77777777" w:rsidR="002B6D76" w:rsidRDefault="00000000">
            <w:pPr>
              <w:pStyle w:val="ConsPlusNormal0"/>
              <w:jc w:val="right"/>
            </w:pPr>
            <w:r>
              <w:t>641,15</w:t>
            </w:r>
          </w:p>
        </w:tc>
      </w:tr>
      <w:tr w:rsidR="002B6D76" w14:paraId="27FCD074" w14:textId="77777777">
        <w:tc>
          <w:tcPr>
            <w:tcW w:w="680" w:type="dxa"/>
          </w:tcPr>
          <w:p w14:paraId="74FFEA78" w14:textId="77777777" w:rsidR="002B6D76" w:rsidRDefault="00000000">
            <w:pPr>
              <w:pStyle w:val="ConsPlusNormal0"/>
              <w:jc w:val="center"/>
            </w:pPr>
            <w:r>
              <w:t>161</w:t>
            </w:r>
          </w:p>
        </w:tc>
        <w:tc>
          <w:tcPr>
            <w:tcW w:w="2608" w:type="dxa"/>
          </w:tcPr>
          <w:p w14:paraId="18D2EE37" w14:textId="77777777" w:rsidR="002B6D76" w:rsidRDefault="00000000">
            <w:pPr>
              <w:pStyle w:val="ConsPlusNormal0"/>
              <w:jc w:val="center"/>
            </w:pPr>
            <w:r>
              <w:t>B04.025.002.001</w:t>
            </w:r>
          </w:p>
        </w:tc>
        <w:tc>
          <w:tcPr>
            <w:tcW w:w="4365" w:type="dxa"/>
          </w:tcPr>
          <w:p w14:paraId="6F0967C1" w14:textId="77777777" w:rsidR="002B6D76" w:rsidRDefault="00000000">
            <w:pPr>
              <w:pStyle w:val="ConsPlusNormal0"/>
            </w:pPr>
            <w:r>
              <w:t>Профилактическое посещение (осмотр, консультация) врача-нефролога (взрослые)</w:t>
            </w:r>
          </w:p>
        </w:tc>
        <w:tc>
          <w:tcPr>
            <w:tcW w:w="1417" w:type="dxa"/>
          </w:tcPr>
          <w:p w14:paraId="56DE44A8" w14:textId="77777777" w:rsidR="002B6D76" w:rsidRDefault="00000000">
            <w:pPr>
              <w:pStyle w:val="ConsPlusNormal0"/>
              <w:jc w:val="right"/>
            </w:pPr>
            <w:r>
              <w:t>601,82</w:t>
            </w:r>
          </w:p>
        </w:tc>
      </w:tr>
      <w:tr w:rsidR="002B6D76" w14:paraId="112DFE83" w14:textId="77777777">
        <w:tc>
          <w:tcPr>
            <w:tcW w:w="680" w:type="dxa"/>
          </w:tcPr>
          <w:p w14:paraId="28D5A970" w14:textId="77777777" w:rsidR="002B6D76" w:rsidRDefault="00000000">
            <w:pPr>
              <w:pStyle w:val="ConsPlusNormal0"/>
              <w:jc w:val="center"/>
            </w:pPr>
            <w:r>
              <w:t>162</w:t>
            </w:r>
          </w:p>
        </w:tc>
        <w:tc>
          <w:tcPr>
            <w:tcW w:w="2608" w:type="dxa"/>
          </w:tcPr>
          <w:p w14:paraId="27D2097A" w14:textId="77777777" w:rsidR="002B6D76" w:rsidRDefault="00000000">
            <w:pPr>
              <w:pStyle w:val="ConsPlusNormal0"/>
              <w:jc w:val="center"/>
            </w:pPr>
            <w:r>
              <w:t>B04.025.002.002</w:t>
            </w:r>
          </w:p>
        </w:tc>
        <w:tc>
          <w:tcPr>
            <w:tcW w:w="4365" w:type="dxa"/>
          </w:tcPr>
          <w:p w14:paraId="3FC2545A" w14:textId="77777777" w:rsidR="002B6D76" w:rsidRDefault="00000000">
            <w:pPr>
              <w:pStyle w:val="ConsPlusNormal0"/>
            </w:pPr>
            <w:r>
              <w:t>Профилактическое посещение (осмотр, консультация) врача-нефролога (дети)</w:t>
            </w:r>
          </w:p>
        </w:tc>
        <w:tc>
          <w:tcPr>
            <w:tcW w:w="1417" w:type="dxa"/>
          </w:tcPr>
          <w:p w14:paraId="1D2AE208" w14:textId="77777777" w:rsidR="002B6D76" w:rsidRDefault="00000000">
            <w:pPr>
              <w:pStyle w:val="ConsPlusNormal0"/>
              <w:jc w:val="right"/>
            </w:pPr>
            <w:r>
              <w:t>907,58</w:t>
            </w:r>
          </w:p>
        </w:tc>
      </w:tr>
      <w:tr w:rsidR="002B6D76" w14:paraId="1FD9BF13" w14:textId="77777777">
        <w:tc>
          <w:tcPr>
            <w:tcW w:w="680" w:type="dxa"/>
          </w:tcPr>
          <w:p w14:paraId="2C89A482" w14:textId="77777777" w:rsidR="002B6D76" w:rsidRDefault="00000000">
            <w:pPr>
              <w:pStyle w:val="ConsPlusNormal0"/>
              <w:jc w:val="center"/>
            </w:pPr>
            <w:r>
              <w:t>163</w:t>
            </w:r>
          </w:p>
        </w:tc>
        <w:tc>
          <w:tcPr>
            <w:tcW w:w="2608" w:type="dxa"/>
          </w:tcPr>
          <w:p w14:paraId="3778DC8E" w14:textId="77777777" w:rsidR="002B6D76" w:rsidRDefault="00000000">
            <w:pPr>
              <w:pStyle w:val="ConsPlusNormal0"/>
              <w:jc w:val="center"/>
            </w:pPr>
            <w:r>
              <w:t>B04.026.002.001</w:t>
            </w:r>
          </w:p>
        </w:tc>
        <w:tc>
          <w:tcPr>
            <w:tcW w:w="4365" w:type="dxa"/>
          </w:tcPr>
          <w:p w14:paraId="32B1F872" w14:textId="77777777" w:rsidR="002B6D76" w:rsidRDefault="00000000">
            <w:pPr>
              <w:pStyle w:val="ConsPlusNormal0"/>
            </w:pPr>
            <w:r>
              <w:t>Профилактическое посещение (осмотр, консультация) врача общей практики (взрослые)</w:t>
            </w:r>
          </w:p>
        </w:tc>
        <w:tc>
          <w:tcPr>
            <w:tcW w:w="1417" w:type="dxa"/>
          </w:tcPr>
          <w:p w14:paraId="7095047A" w14:textId="77777777" w:rsidR="002B6D76" w:rsidRDefault="00000000">
            <w:pPr>
              <w:pStyle w:val="ConsPlusNormal0"/>
              <w:jc w:val="right"/>
            </w:pPr>
            <w:r>
              <w:t>601,82</w:t>
            </w:r>
          </w:p>
        </w:tc>
      </w:tr>
      <w:tr w:rsidR="002B6D76" w14:paraId="0DABB641" w14:textId="77777777">
        <w:tc>
          <w:tcPr>
            <w:tcW w:w="680" w:type="dxa"/>
          </w:tcPr>
          <w:p w14:paraId="7F83EE07" w14:textId="77777777" w:rsidR="002B6D76" w:rsidRDefault="00000000">
            <w:pPr>
              <w:pStyle w:val="ConsPlusNormal0"/>
              <w:jc w:val="center"/>
            </w:pPr>
            <w:r>
              <w:t>164</w:t>
            </w:r>
          </w:p>
        </w:tc>
        <w:tc>
          <w:tcPr>
            <w:tcW w:w="2608" w:type="dxa"/>
          </w:tcPr>
          <w:p w14:paraId="034F703E" w14:textId="77777777" w:rsidR="002B6D76" w:rsidRDefault="00000000">
            <w:pPr>
              <w:pStyle w:val="ConsPlusNormal0"/>
              <w:jc w:val="center"/>
            </w:pPr>
            <w:r>
              <w:t>B04.026.002.002</w:t>
            </w:r>
          </w:p>
        </w:tc>
        <w:tc>
          <w:tcPr>
            <w:tcW w:w="4365" w:type="dxa"/>
          </w:tcPr>
          <w:p w14:paraId="1991AB01" w14:textId="77777777" w:rsidR="002B6D76" w:rsidRDefault="00000000">
            <w:pPr>
              <w:pStyle w:val="ConsPlusNormal0"/>
            </w:pPr>
            <w:r>
              <w:t>Профилактическое посещение (осмотр, консультация) врача общей практики (дети)</w:t>
            </w:r>
          </w:p>
        </w:tc>
        <w:tc>
          <w:tcPr>
            <w:tcW w:w="1417" w:type="dxa"/>
          </w:tcPr>
          <w:p w14:paraId="045A0CDA" w14:textId="77777777" w:rsidR="002B6D76" w:rsidRDefault="00000000">
            <w:pPr>
              <w:pStyle w:val="ConsPlusNormal0"/>
              <w:jc w:val="right"/>
            </w:pPr>
            <w:r>
              <w:t>907,58</w:t>
            </w:r>
          </w:p>
        </w:tc>
      </w:tr>
      <w:tr w:rsidR="002B6D76" w14:paraId="7FC4AAC1" w14:textId="77777777">
        <w:tc>
          <w:tcPr>
            <w:tcW w:w="680" w:type="dxa"/>
          </w:tcPr>
          <w:p w14:paraId="0F7B91CA" w14:textId="77777777" w:rsidR="002B6D76" w:rsidRDefault="00000000">
            <w:pPr>
              <w:pStyle w:val="ConsPlusNormal0"/>
              <w:jc w:val="center"/>
            </w:pPr>
            <w:r>
              <w:t>165</w:t>
            </w:r>
          </w:p>
        </w:tc>
        <w:tc>
          <w:tcPr>
            <w:tcW w:w="2608" w:type="dxa"/>
          </w:tcPr>
          <w:p w14:paraId="1294B260" w14:textId="77777777" w:rsidR="002B6D76" w:rsidRDefault="00000000">
            <w:pPr>
              <w:pStyle w:val="ConsPlusNormal0"/>
              <w:jc w:val="center"/>
            </w:pPr>
            <w:r>
              <w:t>B04.026.004.001</w:t>
            </w:r>
          </w:p>
        </w:tc>
        <w:tc>
          <w:tcPr>
            <w:tcW w:w="4365" w:type="dxa"/>
          </w:tcPr>
          <w:p w14:paraId="6D8BC4FE" w14:textId="77777777" w:rsidR="002B6D76" w:rsidRDefault="00000000">
            <w:pPr>
              <w:pStyle w:val="ConsPlusNormal0"/>
            </w:pPr>
            <w:r>
              <w:t>Патронаж врача общей практики (взрослые)</w:t>
            </w:r>
          </w:p>
        </w:tc>
        <w:tc>
          <w:tcPr>
            <w:tcW w:w="1417" w:type="dxa"/>
          </w:tcPr>
          <w:p w14:paraId="2611465A" w14:textId="77777777" w:rsidR="002B6D76" w:rsidRDefault="00000000">
            <w:pPr>
              <w:pStyle w:val="ConsPlusNormal0"/>
              <w:jc w:val="right"/>
            </w:pPr>
            <w:r>
              <w:t>601,82</w:t>
            </w:r>
          </w:p>
        </w:tc>
      </w:tr>
      <w:tr w:rsidR="002B6D76" w14:paraId="42273C6D" w14:textId="77777777">
        <w:tc>
          <w:tcPr>
            <w:tcW w:w="680" w:type="dxa"/>
          </w:tcPr>
          <w:p w14:paraId="36D7B9EE" w14:textId="77777777" w:rsidR="002B6D76" w:rsidRDefault="00000000">
            <w:pPr>
              <w:pStyle w:val="ConsPlusNormal0"/>
              <w:jc w:val="center"/>
            </w:pPr>
            <w:r>
              <w:t>166</w:t>
            </w:r>
          </w:p>
        </w:tc>
        <w:tc>
          <w:tcPr>
            <w:tcW w:w="2608" w:type="dxa"/>
          </w:tcPr>
          <w:p w14:paraId="0D04B735" w14:textId="77777777" w:rsidR="002B6D76" w:rsidRDefault="00000000">
            <w:pPr>
              <w:pStyle w:val="ConsPlusNormal0"/>
              <w:jc w:val="center"/>
            </w:pPr>
            <w:r>
              <w:t>B04.026.004.002</w:t>
            </w:r>
          </w:p>
        </w:tc>
        <w:tc>
          <w:tcPr>
            <w:tcW w:w="4365" w:type="dxa"/>
          </w:tcPr>
          <w:p w14:paraId="08F51445" w14:textId="77777777" w:rsidR="002B6D76" w:rsidRDefault="00000000">
            <w:pPr>
              <w:pStyle w:val="ConsPlusNormal0"/>
            </w:pPr>
            <w:r>
              <w:t>Патронаж врача общей практики (дети)</w:t>
            </w:r>
          </w:p>
        </w:tc>
        <w:tc>
          <w:tcPr>
            <w:tcW w:w="1417" w:type="dxa"/>
          </w:tcPr>
          <w:p w14:paraId="3D174E65" w14:textId="77777777" w:rsidR="002B6D76" w:rsidRDefault="00000000">
            <w:pPr>
              <w:pStyle w:val="ConsPlusNormal0"/>
              <w:jc w:val="right"/>
            </w:pPr>
            <w:r>
              <w:t>907,58</w:t>
            </w:r>
          </w:p>
        </w:tc>
      </w:tr>
      <w:tr w:rsidR="002B6D76" w14:paraId="0B87D73E" w14:textId="77777777">
        <w:tc>
          <w:tcPr>
            <w:tcW w:w="680" w:type="dxa"/>
          </w:tcPr>
          <w:p w14:paraId="7646033A" w14:textId="77777777" w:rsidR="002B6D76" w:rsidRDefault="00000000">
            <w:pPr>
              <w:pStyle w:val="ConsPlusNormal0"/>
              <w:jc w:val="center"/>
            </w:pPr>
            <w:r>
              <w:t>167</w:t>
            </w:r>
          </w:p>
        </w:tc>
        <w:tc>
          <w:tcPr>
            <w:tcW w:w="2608" w:type="dxa"/>
          </w:tcPr>
          <w:p w14:paraId="76F6BBE8" w14:textId="77777777" w:rsidR="002B6D76" w:rsidRDefault="00000000">
            <w:pPr>
              <w:pStyle w:val="ConsPlusNormal0"/>
              <w:jc w:val="center"/>
            </w:pPr>
            <w:r>
              <w:t>B04.027.002.001</w:t>
            </w:r>
          </w:p>
        </w:tc>
        <w:tc>
          <w:tcPr>
            <w:tcW w:w="4365" w:type="dxa"/>
          </w:tcPr>
          <w:p w14:paraId="7293AC96" w14:textId="77777777" w:rsidR="002B6D76" w:rsidRDefault="00000000">
            <w:pPr>
              <w:pStyle w:val="ConsPlusNormal0"/>
            </w:pPr>
            <w:r>
              <w:t>Профилактическое посещение (осмотр, консультация) врача-онколога</w:t>
            </w:r>
          </w:p>
        </w:tc>
        <w:tc>
          <w:tcPr>
            <w:tcW w:w="1417" w:type="dxa"/>
          </w:tcPr>
          <w:p w14:paraId="2650F9B2" w14:textId="77777777" w:rsidR="002B6D76" w:rsidRDefault="00000000">
            <w:pPr>
              <w:pStyle w:val="ConsPlusNormal0"/>
              <w:jc w:val="right"/>
            </w:pPr>
            <w:r>
              <w:t>641,15</w:t>
            </w:r>
          </w:p>
        </w:tc>
      </w:tr>
      <w:tr w:rsidR="002B6D76" w14:paraId="2693527A" w14:textId="77777777">
        <w:tc>
          <w:tcPr>
            <w:tcW w:w="680" w:type="dxa"/>
          </w:tcPr>
          <w:p w14:paraId="75591420" w14:textId="77777777" w:rsidR="002B6D76" w:rsidRDefault="00000000">
            <w:pPr>
              <w:pStyle w:val="ConsPlusNormal0"/>
              <w:jc w:val="center"/>
            </w:pPr>
            <w:r>
              <w:t>168</w:t>
            </w:r>
          </w:p>
        </w:tc>
        <w:tc>
          <w:tcPr>
            <w:tcW w:w="2608" w:type="dxa"/>
          </w:tcPr>
          <w:p w14:paraId="75660F13" w14:textId="77777777" w:rsidR="002B6D76" w:rsidRDefault="00000000">
            <w:pPr>
              <w:pStyle w:val="ConsPlusNormal0"/>
              <w:jc w:val="center"/>
            </w:pPr>
            <w:r>
              <w:t>B04.027.018.001</w:t>
            </w:r>
          </w:p>
        </w:tc>
        <w:tc>
          <w:tcPr>
            <w:tcW w:w="4365" w:type="dxa"/>
          </w:tcPr>
          <w:p w14:paraId="675D4B0E" w14:textId="77777777" w:rsidR="002B6D76" w:rsidRDefault="00000000">
            <w:pPr>
              <w:pStyle w:val="ConsPlusNormal0"/>
            </w:pPr>
            <w:r>
              <w:t>Профилактическое посещение (осмотр, консультация) врача-онколога ЦАОП</w:t>
            </w:r>
          </w:p>
        </w:tc>
        <w:tc>
          <w:tcPr>
            <w:tcW w:w="1417" w:type="dxa"/>
          </w:tcPr>
          <w:p w14:paraId="01153B5F" w14:textId="77777777" w:rsidR="002B6D76" w:rsidRDefault="00000000">
            <w:pPr>
              <w:pStyle w:val="ConsPlusNormal0"/>
              <w:jc w:val="right"/>
            </w:pPr>
            <w:r>
              <w:t>641,15</w:t>
            </w:r>
          </w:p>
        </w:tc>
      </w:tr>
      <w:tr w:rsidR="002B6D76" w14:paraId="513257EC" w14:textId="77777777">
        <w:tc>
          <w:tcPr>
            <w:tcW w:w="680" w:type="dxa"/>
          </w:tcPr>
          <w:p w14:paraId="7CCFD72D" w14:textId="77777777" w:rsidR="002B6D76" w:rsidRDefault="00000000">
            <w:pPr>
              <w:pStyle w:val="ConsPlusNormal0"/>
              <w:jc w:val="center"/>
            </w:pPr>
            <w:r>
              <w:t>169</w:t>
            </w:r>
          </w:p>
        </w:tc>
        <w:tc>
          <w:tcPr>
            <w:tcW w:w="2608" w:type="dxa"/>
          </w:tcPr>
          <w:p w14:paraId="4C7EE247" w14:textId="77777777" w:rsidR="002B6D76" w:rsidRDefault="00000000">
            <w:pPr>
              <w:pStyle w:val="ConsPlusNormal0"/>
              <w:jc w:val="center"/>
            </w:pPr>
            <w:r>
              <w:t>B04.028.002.001</w:t>
            </w:r>
          </w:p>
        </w:tc>
        <w:tc>
          <w:tcPr>
            <w:tcW w:w="4365" w:type="dxa"/>
          </w:tcPr>
          <w:p w14:paraId="3ABBA8DE" w14:textId="77777777" w:rsidR="002B6D76" w:rsidRDefault="00000000">
            <w:pPr>
              <w:pStyle w:val="ConsPlusNormal0"/>
            </w:pPr>
            <w:r>
              <w:t>Профилактическое посещение (осмотр, консультация) врача оториноларинголога (взрослые)</w:t>
            </w:r>
          </w:p>
        </w:tc>
        <w:tc>
          <w:tcPr>
            <w:tcW w:w="1417" w:type="dxa"/>
          </w:tcPr>
          <w:p w14:paraId="4C4A15C7" w14:textId="77777777" w:rsidR="002B6D76" w:rsidRDefault="00000000">
            <w:pPr>
              <w:pStyle w:val="ConsPlusNormal0"/>
              <w:jc w:val="right"/>
            </w:pPr>
            <w:r>
              <w:t>499,66</w:t>
            </w:r>
          </w:p>
        </w:tc>
      </w:tr>
      <w:tr w:rsidR="002B6D76" w14:paraId="4233F802" w14:textId="77777777">
        <w:tc>
          <w:tcPr>
            <w:tcW w:w="680" w:type="dxa"/>
          </w:tcPr>
          <w:p w14:paraId="1363D067" w14:textId="77777777" w:rsidR="002B6D76" w:rsidRDefault="00000000">
            <w:pPr>
              <w:pStyle w:val="ConsPlusNormal0"/>
              <w:jc w:val="center"/>
            </w:pPr>
            <w:r>
              <w:t>170</w:t>
            </w:r>
          </w:p>
        </w:tc>
        <w:tc>
          <w:tcPr>
            <w:tcW w:w="2608" w:type="dxa"/>
          </w:tcPr>
          <w:p w14:paraId="773EC6D2" w14:textId="77777777" w:rsidR="002B6D76" w:rsidRDefault="00000000">
            <w:pPr>
              <w:pStyle w:val="ConsPlusNormal0"/>
              <w:jc w:val="center"/>
            </w:pPr>
            <w:r>
              <w:t>B04.028.002.002</w:t>
            </w:r>
          </w:p>
        </w:tc>
        <w:tc>
          <w:tcPr>
            <w:tcW w:w="4365" w:type="dxa"/>
          </w:tcPr>
          <w:p w14:paraId="3E5E6A77" w14:textId="77777777" w:rsidR="002B6D76" w:rsidRDefault="00000000">
            <w:pPr>
              <w:pStyle w:val="ConsPlusNormal0"/>
            </w:pPr>
            <w:r>
              <w:t>Профилактическое посещение (осмотр, консультация) врача-оториноларинголога (дети)</w:t>
            </w:r>
          </w:p>
        </w:tc>
        <w:tc>
          <w:tcPr>
            <w:tcW w:w="1417" w:type="dxa"/>
          </w:tcPr>
          <w:p w14:paraId="47271A97" w14:textId="77777777" w:rsidR="002B6D76" w:rsidRDefault="00000000">
            <w:pPr>
              <w:pStyle w:val="ConsPlusNormal0"/>
              <w:jc w:val="right"/>
            </w:pPr>
            <w:r>
              <w:t>499,66</w:t>
            </w:r>
          </w:p>
        </w:tc>
      </w:tr>
      <w:tr w:rsidR="002B6D76" w14:paraId="108E44AB" w14:textId="77777777">
        <w:tc>
          <w:tcPr>
            <w:tcW w:w="680" w:type="dxa"/>
          </w:tcPr>
          <w:p w14:paraId="5EBE46CE" w14:textId="77777777" w:rsidR="002B6D76" w:rsidRDefault="00000000">
            <w:pPr>
              <w:pStyle w:val="ConsPlusNormal0"/>
              <w:jc w:val="center"/>
            </w:pPr>
            <w:r>
              <w:t>171</w:t>
            </w:r>
          </w:p>
        </w:tc>
        <w:tc>
          <w:tcPr>
            <w:tcW w:w="2608" w:type="dxa"/>
          </w:tcPr>
          <w:p w14:paraId="44AF441F" w14:textId="77777777" w:rsidR="002B6D76" w:rsidRDefault="00000000">
            <w:pPr>
              <w:pStyle w:val="ConsPlusNormal0"/>
              <w:jc w:val="center"/>
            </w:pPr>
            <w:r>
              <w:t>B04.029.002.001</w:t>
            </w:r>
          </w:p>
        </w:tc>
        <w:tc>
          <w:tcPr>
            <w:tcW w:w="4365" w:type="dxa"/>
          </w:tcPr>
          <w:p w14:paraId="12D539B3" w14:textId="77777777" w:rsidR="002B6D76" w:rsidRDefault="00000000">
            <w:pPr>
              <w:pStyle w:val="ConsPlusNormal0"/>
            </w:pPr>
            <w:r>
              <w:t>Профилактическое посещение (осмотр, консультация) врача-офтальмолога (взрослые)</w:t>
            </w:r>
          </w:p>
        </w:tc>
        <w:tc>
          <w:tcPr>
            <w:tcW w:w="1417" w:type="dxa"/>
          </w:tcPr>
          <w:p w14:paraId="191332BD" w14:textId="77777777" w:rsidR="002B6D76" w:rsidRDefault="00000000">
            <w:pPr>
              <w:pStyle w:val="ConsPlusNormal0"/>
              <w:jc w:val="right"/>
            </w:pPr>
            <w:r>
              <w:t>428,32</w:t>
            </w:r>
          </w:p>
        </w:tc>
      </w:tr>
      <w:tr w:rsidR="002B6D76" w14:paraId="349B9584" w14:textId="77777777">
        <w:tc>
          <w:tcPr>
            <w:tcW w:w="680" w:type="dxa"/>
          </w:tcPr>
          <w:p w14:paraId="3CED1CF4" w14:textId="77777777" w:rsidR="002B6D76" w:rsidRDefault="00000000">
            <w:pPr>
              <w:pStyle w:val="ConsPlusNormal0"/>
              <w:jc w:val="center"/>
            </w:pPr>
            <w:r>
              <w:t>172</w:t>
            </w:r>
          </w:p>
        </w:tc>
        <w:tc>
          <w:tcPr>
            <w:tcW w:w="2608" w:type="dxa"/>
          </w:tcPr>
          <w:p w14:paraId="6F7C8565" w14:textId="77777777" w:rsidR="002B6D76" w:rsidRDefault="00000000">
            <w:pPr>
              <w:pStyle w:val="ConsPlusNormal0"/>
              <w:jc w:val="center"/>
            </w:pPr>
            <w:r>
              <w:t>B04.029.002.002</w:t>
            </w:r>
          </w:p>
        </w:tc>
        <w:tc>
          <w:tcPr>
            <w:tcW w:w="4365" w:type="dxa"/>
          </w:tcPr>
          <w:p w14:paraId="17165BD8" w14:textId="77777777" w:rsidR="002B6D76" w:rsidRDefault="00000000">
            <w:pPr>
              <w:pStyle w:val="ConsPlusNormal0"/>
            </w:pPr>
            <w:r>
              <w:t>Профилактическое посещение (осмотр, консультация) врача - офтальмология (дети)</w:t>
            </w:r>
          </w:p>
        </w:tc>
        <w:tc>
          <w:tcPr>
            <w:tcW w:w="1417" w:type="dxa"/>
          </w:tcPr>
          <w:p w14:paraId="4FCE3387" w14:textId="77777777" w:rsidR="002B6D76" w:rsidRDefault="00000000">
            <w:pPr>
              <w:pStyle w:val="ConsPlusNormal0"/>
              <w:jc w:val="right"/>
            </w:pPr>
            <w:r>
              <w:t>428,32</w:t>
            </w:r>
          </w:p>
        </w:tc>
      </w:tr>
      <w:tr w:rsidR="002B6D76" w14:paraId="238D0630" w14:textId="77777777">
        <w:tc>
          <w:tcPr>
            <w:tcW w:w="680" w:type="dxa"/>
          </w:tcPr>
          <w:p w14:paraId="4FC3A9C4" w14:textId="77777777" w:rsidR="002B6D76" w:rsidRDefault="00000000">
            <w:pPr>
              <w:pStyle w:val="ConsPlusNormal0"/>
              <w:jc w:val="center"/>
            </w:pPr>
            <w:r>
              <w:t>173</w:t>
            </w:r>
          </w:p>
        </w:tc>
        <w:tc>
          <w:tcPr>
            <w:tcW w:w="2608" w:type="dxa"/>
          </w:tcPr>
          <w:p w14:paraId="2054A29D" w14:textId="77777777" w:rsidR="002B6D76" w:rsidRDefault="00000000">
            <w:pPr>
              <w:pStyle w:val="ConsPlusNormal0"/>
              <w:jc w:val="center"/>
            </w:pPr>
            <w:r>
              <w:t>B04.031.002.002</w:t>
            </w:r>
          </w:p>
        </w:tc>
        <w:tc>
          <w:tcPr>
            <w:tcW w:w="4365" w:type="dxa"/>
          </w:tcPr>
          <w:p w14:paraId="69EF35C7" w14:textId="77777777" w:rsidR="002B6D76" w:rsidRDefault="00000000">
            <w:pPr>
              <w:pStyle w:val="ConsPlusNormal0"/>
            </w:pPr>
            <w:r>
              <w:t>Профилактическое посещение (осмотр, консультация) врача-педиатра</w:t>
            </w:r>
          </w:p>
        </w:tc>
        <w:tc>
          <w:tcPr>
            <w:tcW w:w="1417" w:type="dxa"/>
          </w:tcPr>
          <w:p w14:paraId="18EEFDD8" w14:textId="77777777" w:rsidR="002B6D76" w:rsidRDefault="00000000">
            <w:pPr>
              <w:pStyle w:val="ConsPlusNormal0"/>
              <w:jc w:val="right"/>
            </w:pPr>
            <w:r>
              <w:t>907,58</w:t>
            </w:r>
          </w:p>
        </w:tc>
      </w:tr>
      <w:tr w:rsidR="002B6D76" w14:paraId="2BD79CE7" w14:textId="77777777">
        <w:tc>
          <w:tcPr>
            <w:tcW w:w="680" w:type="dxa"/>
          </w:tcPr>
          <w:p w14:paraId="7433142F" w14:textId="77777777" w:rsidR="002B6D76" w:rsidRDefault="00000000">
            <w:pPr>
              <w:pStyle w:val="ConsPlusNormal0"/>
              <w:jc w:val="center"/>
            </w:pPr>
            <w:r>
              <w:t>174</w:t>
            </w:r>
          </w:p>
        </w:tc>
        <w:tc>
          <w:tcPr>
            <w:tcW w:w="2608" w:type="dxa"/>
          </w:tcPr>
          <w:p w14:paraId="669A4A7B" w14:textId="77777777" w:rsidR="002B6D76" w:rsidRDefault="00000000">
            <w:pPr>
              <w:pStyle w:val="ConsPlusNormal0"/>
              <w:jc w:val="center"/>
            </w:pPr>
            <w:r>
              <w:t>B04.031.004.001</w:t>
            </w:r>
          </w:p>
        </w:tc>
        <w:tc>
          <w:tcPr>
            <w:tcW w:w="4365" w:type="dxa"/>
          </w:tcPr>
          <w:p w14:paraId="482830D1" w14:textId="77777777" w:rsidR="002B6D76" w:rsidRDefault="00000000">
            <w:pPr>
              <w:pStyle w:val="ConsPlusNormal0"/>
            </w:pPr>
            <w:r>
              <w:t>Патронаж беременных (осмотр, консультация) врача педиатра</w:t>
            </w:r>
          </w:p>
        </w:tc>
        <w:tc>
          <w:tcPr>
            <w:tcW w:w="1417" w:type="dxa"/>
          </w:tcPr>
          <w:p w14:paraId="48E59D7D" w14:textId="77777777" w:rsidR="002B6D76" w:rsidRDefault="00000000">
            <w:pPr>
              <w:pStyle w:val="ConsPlusNormal0"/>
              <w:jc w:val="right"/>
            </w:pPr>
            <w:r>
              <w:t>907,58</w:t>
            </w:r>
          </w:p>
        </w:tc>
      </w:tr>
      <w:tr w:rsidR="002B6D76" w14:paraId="047FD8F2" w14:textId="77777777">
        <w:tc>
          <w:tcPr>
            <w:tcW w:w="680" w:type="dxa"/>
          </w:tcPr>
          <w:p w14:paraId="09AB1141" w14:textId="77777777" w:rsidR="002B6D76" w:rsidRDefault="00000000">
            <w:pPr>
              <w:pStyle w:val="ConsPlusNormal0"/>
              <w:jc w:val="center"/>
            </w:pPr>
            <w:r>
              <w:t>175</w:t>
            </w:r>
          </w:p>
        </w:tc>
        <w:tc>
          <w:tcPr>
            <w:tcW w:w="2608" w:type="dxa"/>
          </w:tcPr>
          <w:p w14:paraId="02C19B19" w14:textId="77777777" w:rsidR="002B6D76" w:rsidRDefault="00000000">
            <w:pPr>
              <w:pStyle w:val="ConsPlusNormal0"/>
              <w:jc w:val="center"/>
            </w:pPr>
            <w:r>
              <w:t>B04.031.004.002</w:t>
            </w:r>
          </w:p>
        </w:tc>
        <w:tc>
          <w:tcPr>
            <w:tcW w:w="4365" w:type="dxa"/>
          </w:tcPr>
          <w:p w14:paraId="5867AF33" w14:textId="77777777" w:rsidR="002B6D76" w:rsidRDefault="00000000">
            <w:pPr>
              <w:pStyle w:val="ConsPlusNormal0"/>
            </w:pPr>
            <w:r>
              <w:t>Патронаж (осмотр, консультация) врача-педиатра</w:t>
            </w:r>
          </w:p>
        </w:tc>
        <w:tc>
          <w:tcPr>
            <w:tcW w:w="1417" w:type="dxa"/>
          </w:tcPr>
          <w:p w14:paraId="1CB91C50" w14:textId="77777777" w:rsidR="002B6D76" w:rsidRDefault="00000000">
            <w:pPr>
              <w:pStyle w:val="ConsPlusNormal0"/>
              <w:jc w:val="right"/>
            </w:pPr>
            <w:r>
              <w:t>907,58</w:t>
            </w:r>
          </w:p>
        </w:tc>
      </w:tr>
      <w:tr w:rsidR="002B6D76" w14:paraId="4A4FED54" w14:textId="77777777">
        <w:tc>
          <w:tcPr>
            <w:tcW w:w="680" w:type="dxa"/>
          </w:tcPr>
          <w:p w14:paraId="37B27203" w14:textId="77777777" w:rsidR="002B6D76" w:rsidRDefault="00000000">
            <w:pPr>
              <w:pStyle w:val="ConsPlusNormal0"/>
              <w:jc w:val="center"/>
            </w:pPr>
            <w:r>
              <w:t>176</w:t>
            </w:r>
          </w:p>
        </w:tc>
        <w:tc>
          <w:tcPr>
            <w:tcW w:w="2608" w:type="dxa"/>
          </w:tcPr>
          <w:p w14:paraId="53CCBC79" w14:textId="77777777" w:rsidR="002B6D76" w:rsidRDefault="00000000">
            <w:pPr>
              <w:pStyle w:val="ConsPlusNormal0"/>
              <w:jc w:val="center"/>
            </w:pPr>
            <w:r>
              <w:t>B04.031.006.002</w:t>
            </w:r>
          </w:p>
        </w:tc>
        <w:tc>
          <w:tcPr>
            <w:tcW w:w="4365" w:type="dxa"/>
          </w:tcPr>
          <w:p w14:paraId="7067508F" w14:textId="77777777" w:rsidR="002B6D76" w:rsidRDefault="00000000">
            <w:pPr>
              <w:pStyle w:val="ConsPlusNormal0"/>
            </w:pPr>
            <w:r>
              <w:t>Профилактическое посещение врача-педиатра участкового</w:t>
            </w:r>
          </w:p>
        </w:tc>
        <w:tc>
          <w:tcPr>
            <w:tcW w:w="1417" w:type="dxa"/>
          </w:tcPr>
          <w:p w14:paraId="468A7FA6" w14:textId="77777777" w:rsidR="002B6D76" w:rsidRDefault="00000000">
            <w:pPr>
              <w:pStyle w:val="ConsPlusNormal0"/>
              <w:jc w:val="right"/>
            </w:pPr>
            <w:r>
              <w:t>907,58</w:t>
            </w:r>
          </w:p>
        </w:tc>
      </w:tr>
      <w:tr w:rsidR="002B6D76" w14:paraId="0867B9F2" w14:textId="77777777">
        <w:tc>
          <w:tcPr>
            <w:tcW w:w="680" w:type="dxa"/>
          </w:tcPr>
          <w:p w14:paraId="77508A2D" w14:textId="77777777" w:rsidR="002B6D76" w:rsidRDefault="00000000">
            <w:pPr>
              <w:pStyle w:val="ConsPlusNormal0"/>
              <w:jc w:val="center"/>
            </w:pPr>
            <w:r>
              <w:t>177</w:t>
            </w:r>
          </w:p>
        </w:tc>
        <w:tc>
          <w:tcPr>
            <w:tcW w:w="2608" w:type="dxa"/>
          </w:tcPr>
          <w:p w14:paraId="67D1D84E" w14:textId="77777777" w:rsidR="002B6D76" w:rsidRDefault="00000000">
            <w:pPr>
              <w:pStyle w:val="ConsPlusNormal0"/>
              <w:jc w:val="center"/>
            </w:pPr>
            <w:r>
              <w:t>B04.031.008.001</w:t>
            </w:r>
          </w:p>
        </w:tc>
        <w:tc>
          <w:tcPr>
            <w:tcW w:w="4365" w:type="dxa"/>
          </w:tcPr>
          <w:p w14:paraId="78642131" w14:textId="77777777" w:rsidR="002B6D76" w:rsidRDefault="00000000">
            <w:pPr>
              <w:pStyle w:val="ConsPlusNormal0"/>
            </w:pPr>
            <w:r>
              <w:t>Патронаж беременных (осмотр, консультация) врача-педиатра участкового</w:t>
            </w:r>
          </w:p>
        </w:tc>
        <w:tc>
          <w:tcPr>
            <w:tcW w:w="1417" w:type="dxa"/>
          </w:tcPr>
          <w:p w14:paraId="345A547B" w14:textId="77777777" w:rsidR="002B6D76" w:rsidRDefault="00000000">
            <w:pPr>
              <w:pStyle w:val="ConsPlusNormal0"/>
              <w:jc w:val="right"/>
            </w:pPr>
            <w:r>
              <w:t>907,58</w:t>
            </w:r>
          </w:p>
        </w:tc>
      </w:tr>
      <w:tr w:rsidR="002B6D76" w14:paraId="45A9E443" w14:textId="77777777">
        <w:tc>
          <w:tcPr>
            <w:tcW w:w="680" w:type="dxa"/>
          </w:tcPr>
          <w:p w14:paraId="0E55226D" w14:textId="77777777" w:rsidR="002B6D76" w:rsidRDefault="00000000">
            <w:pPr>
              <w:pStyle w:val="ConsPlusNormal0"/>
              <w:jc w:val="center"/>
            </w:pPr>
            <w:r>
              <w:t>178</w:t>
            </w:r>
          </w:p>
        </w:tc>
        <w:tc>
          <w:tcPr>
            <w:tcW w:w="2608" w:type="dxa"/>
          </w:tcPr>
          <w:p w14:paraId="73167B33" w14:textId="77777777" w:rsidR="002B6D76" w:rsidRDefault="00000000">
            <w:pPr>
              <w:pStyle w:val="ConsPlusNormal0"/>
              <w:jc w:val="center"/>
            </w:pPr>
            <w:r>
              <w:t>B04.031.008.002</w:t>
            </w:r>
          </w:p>
        </w:tc>
        <w:tc>
          <w:tcPr>
            <w:tcW w:w="4365" w:type="dxa"/>
          </w:tcPr>
          <w:p w14:paraId="408137EE" w14:textId="77777777" w:rsidR="002B6D76" w:rsidRDefault="00000000">
            <w:pPr>
              <w:pStyle w:val="ConsPlusNormal0"/>
            </w:pPr>
            <w:r>
              <w:t>Патронаж (осмотр, консультация) врача-педиатра участкового</w:t>
            </w:r>
          </w:p>
        </w:tc>
        <w:tc>
          <w:tcPr>
            <w:tcW w:w="1417" w:type="dxa"/>
          </w:tcPr>
          <w:p w14:paraId="384B8E96" w14:textId="77777777" w:rsidR="002B6D76" w:rsidRDefault="00000000">
            <w:pPr>
              <w:pStyle w:val="ConsPlusNormal0"/>
              <w:jc w:val="right"/>
            </w:pPr>
            <w:r>
              <w:t>907,58</w:t>
            </w:r>
          </w:p>
        </w:tc>
      </w:tr>
      <w:tr w:rsidR="002B6D76" w14:paraId="162B2647" w14:textId="77777777">
        <w:tc>
          <w:tcPr>
            <w:tcW w:w="680" w:type="dxa"/>
          </w:tcPr>
          <w:p w14:paraId="21A6BB07" w14:textId="77777777" w:rsidR="002B6D76" w:rsidRDefault="00000000">
            <w:pPr>
              <w:pStyle w:val="ConsPlusNormal0"/>
              <w:jc w:val="center"/>
            </w:pPr>
            <w:r>
              <w:t>179</w:t>
            </w:r>
          </w:p>
        </w:tc>
        <w:tc>
          <w:tcPr>
            <w:tcW w:w="2608" w:type="dxa"/>
          </w:tcPr>
          <w:p w14:paraId="1461C979" w14:textId="77777777" w:rsidR="002B6D76" w:rsidRDefault="00000000">
            <w:pPr>
              <w:pStyle w:val="ConsPlusNormal0"/>
              <w:jc w:val="center"/>
            </w:pPr>
            <w:r>
              <w:t>B04.031.011.002</w:t>
            </w:r>
          </w:p>
        </w:tc>
        <w:tc>
          <w:tcPr>
            <w:tcW w:w="4365" w:type="dxa"/>
          </w:tcPr>
          <w:p w14:paraId="067AD6D7" w14:textId="77777777" w:rsidR="002B6D76" w:rsidRDefault="00000000">
            <w:pPr>
              <w:pStyle w:val="ConsPlusNormal0"/>
            </w:pPr>
            <w:r>
              <w:t>Профилактическое посещение (осмотр, консультация) врача-педиатра ДШО</w:t>
            </w:r>
          </w:p>
        </w:tc>
        <w:tc>
          <w:tcPr>
            <w:tcW w:w="1417" w:type="dxa"/>
          </w:tcPr>
          <w:p w14:paraId="3190AC34" w14:textId="77777777" w:rsidR="002B6D76" w:rsidRDefault="00000000">
            <w:pPr>
              <w:pStyle w:val="ConsPlusNormal0"/>
              <w:jc w:val="right"/>
            </w:pPr>
            <w:r>
              <w:t>907,58</w:t>
            </w:r>
          </w:p>
        </w:tc>
      </w:tr>
      <w:tr w:rsidR="002B6D76" w14:paraId="36FBED34" w14:textId="77777777">
        <w:tc>
          <w:tcPr>
            <w:tcW w:w="680" w:type="dxa"/>
          </w:tcPr>
          <w:p w14:paraId="10682E0A" w14:textId="77777777" w:rsidR="002B6D76" w:rsidRDefault="00000000">
            <w:pPr>
              <w:pStyle w:val="ConsPlusNormal0"/>
              <w:jc w:val="center"/>
            </w:pPr>
            <w:r>
              <w:t>180</w:t>
            </w:r>
          </w:p>
        </w:tc>
        <w:tc>
          <w:tcPr>
            <w:tcW w:w="2608" w:type="dxa"/>
          </w:tcPr>
          <w:p w14:paraId="07BAEA9C" w14:textId="77777777" w:rsidR="002B6D76" w:rsidRDefault="00000000">
            <w:pPr>
              <w:pStyle w:val="ConsPlusNormal0"/>
              <w:jc w:val="center"/>
            </w:pPr>
            <w:r>
              <w:t>B04.031.012.002</w:t>
            </w:r>
          </w:p>
        </w:tc>
        <w:tc>
          <w:tcPr>
            <w:tcW w:w="4365" w:type="dxa"/>
          </w:tcPr>
          <w:p w14:paraId="28C72642" w14:textId="77777777" w:rsidR="002B6D76" w:rsidRDefault="00000000">
            <w:pPr>
              <w:pStyle w:val="ConsPlusNormal0"/>
            </w:pPr>
            <w:r>
              <w:t>Профилактическое посещение (осмотр, консультация) врача-педиатра (кабинеты, отделения медицинской профилактики)</w:t>
            </w:r>
          </w:p>
        </w:tc>
        <w:tc>
          <w:tcPr>
            <w:tcW w:w="1417" w:type="dxa"/>
          </w:tcPr>
          <w:p w14:paraId="7B1385AB" w14:textId="77777777" w:rsidR="002B6D76" w:rsidRDefault="00000000">
            <w:pPr>
              <w:pStyle w:val="ConsPlusNormal0"/>
              <w:jc w:val="right"/>
            </w:pPr>
            <w:r>
              <w:t>907,58</w:t>
            </w:r>
          </w:p>
        </w:tc>
      </w:tr>
      <w:tr w:rsidR="002B6D76" w14:paraId="31D4A6A5" w14:textId="77777777">
        <w:tc>
          <w:tcPr>
            <w:tcW w:w="680" w:type="dxa"/>
          </w:tcPr>
          <w:p w14:paraId="79C7B5EF" w14:textId="77777777" w:rsidR="002B6D76" w:rsidRDefault="00000000">
            <w:pPr>
              <w:pStyle w:val="ConsPlusNormal0"/>
              <w:jc w:val="center"/>
            </w:pPr>
            <w:r>
              <w:t>181</w:t>
            </w:r>
          </w:p>
        </w:tc>
        <w:tc>
          <w:tcPr>
            <w:tcW w:w="2608" w:type="dxa"/>
          </w:tcPr>
          <w:p w14:paraId="7D9B8E0D" w14:textId="77777777" w:rsidR="002B6D76" w:rsidRDefault="00000000">
            <w:pPr>
              <w:pStyle w:val="ConsPlusNormal0"/>
              <w:jc w:val="center"/>
            </w:pPr>
            <w:r>
              <w:t>B04.037.002.001</w:t>
            </w:r>
          </w:p>
        </w:tc>
        <w:tc>
          <w:tcPr>
            <w:tcW w:w="4365" w:type="dxa"/>
          </w:tcPr>
          <w:p w14:paraId="53A58F38" w14:textId="77777777" w:rsidR="002B6D76" w:rsidRDefault="00000000">
            <w:pPr>
              <w:pStyle w:val="ConsPlusNormal0"/>
            </w:pPr>
            <w:r>
              <w:t>Профилактическое посещение (осмотр, консультация) врача-пульмонолога (взрослые)</w:t>
            </w:r>
          </w:p>
        </w:tc>
        <w:tc>
          <w:tcPr>
            <w:tcW w:w="1417" w:type="dxa"/>
          </w:tcPr>
          <w:p w14:paraId="117432FC" w14:textId="77777777" w:rsidR="002B6D76" w:rsidRDefault="00000000">
            <w:pPr>
              <w:pStyle w:val="ConsPlusNormal0"/>
              <w:jc w:val="right"/>
            </w:pPr>
            <w:r>
              <w:t>601,82</w:t>
            </w:r>
          </w:p>
        </w:tc>
      </w:tr>
      <w:tr w:rsidR="002B6D76" w14:paraId="537F1501" w14:textId="77777777">
        <w:tc>
          <w:tcPr>
            <w:tcW w:w="680" w:type="dxa"/>
          </w:tcPr>
          <w:p w14:paraId="4609CB27" w14:textId="77777777" w:rsidR="002B6D76" w:rsidRDefault="00000000">
            <w:pPr>
              <w:pStyle w:val="ConsPlusNormal0"/>
              <w:jc w:val="center"/>
            </w:pPr>
            <w:r>
              <w:t>182</w:t>
            </w:r>
          </w:p>
        </w:tc>
        <w:tc>
          <w:tcPr>
            <w:tcW w:w="2608" w:type="dxa"/>
          </w:tcPr>
          <w:p w14:paraId="00C36E64" w14:textId="77777777" w:rsidR="002B6D76" w:rsidRDefault="00000000">
            <w:pPr>
              <w:pStyle w:val="ConsPlusNormal0"/>
              <w:jc w:val="center"/>
            </w:pPr>
            <w:r>
              <w:t>B04.037.002.002</w:t>
            </w:r>
          </w:p>
        </w:tc>
        <w:tc>
          <w:tcPr>
            <w:tcW w:w="4365" w:type="dxa"/>
          </w:tcPr>
          <w:p w14:paraId="646E8FEC" w14:textId="77777777" w:rsidR="002B6D76" w:rsidRDefault="00000000">
            <w:pPr>
              <w:pStyle w:val="ConsPlusNormal0"/>
            </w:pPr>
            <w:r>
              <w:t>Профилактическое посещение (осмотр, консультация) врача-пульмонолога (дети)</w:t>
            </w:r>
          </w:p>
        </w:tc>
        <w:tc>
          <w:tcPr>
            <w:tcW w:w="1417" w:type="dxa"/>
          </w:tcPr>
          <w:p w14:paraId="00944747" w14:textId="77777777" w:rsidR="002B6D76" w:rsidRDefault="00000000">
            <w:pPr>
              <w:pStyle w:val="ConsPlusNormal0"/>
              <w:jc w:val="right"/>
            </w:pPr>
            <w:r>
              <w:t>907,58</w:t>
            </w:r>
          </w:p>
        </w:tc>
      </w:tr>
      <w:tr w:rsidR="002B6D76" w14:paraId="4107078B" w14:textId="77777777">
        <w:tc>
          <w:tcPr>
            <w:tcW w:w="680" w:type="dxa"/>
          </w:tcPr>
          <w:p w14:paraId="4D55B9A1" w14:textId="77777777" w:rsidR="002B6D76" w:rsidRDefault="00000000">
            <w:pPr>
              <w:pStyle w:val="ConsPlusNormal0"/>
              <w:jc w:val="center"/>
            </w:pPr>
            <w:r>
              <w:t>183</w:t>
            </w:r>
          </w:p>
        </w:tc>
        <w:tc>
          <w:tcPr>
            <w:tcW w:w="2608" w:type="dxa"/>
          </w:tcPr>
          <w:p w14:paraId="6CBF3ADD" w14:textId="77777777" w:rsidR="002B6D76" w:rsidRDefault="00000000">
            <w:pPr>
              <w:pStyle w:val="ConsPlusNormal0"/>
              <w:jc w:val="center"/>
            </w:pPr>
            <w:r>
              <w:t>B04.040.002.001</w:t>
            </w:r>
          </w:p>
        </w:tc>
        <w:tc>
          <w:tcPr>
            <w:tcW w:w="4365" w:type="dxa"/>
          </w:tcPr>
          <w:p w14:paraId="7F422745" w14:textId="77777777" w:rsidR="002B6D76" w:rsidRDefault="00000000">
            <w:pPr>
              <w:pStyle w:val="ConsPlusNormal0"/>
            </w:pPr>
            <w:r>
              <w:t>Профилактическое посещение (осмотр, консультация) врача-ревматолога (взрослые)</w:t>
            </w:r>
          </w:p>
        </w:tc>
        <w:tc>
          <w:tcPr>
            <w:tcW w:w="1417" w:type="dxa"/>
          </w:tcPr>
          <w:p w14:paraId="27E96CFE" w14:textId="77777777" w:rsidR="002B6D76" w:rsidRDefault="00000000">
            <w:pPr>
              <w:pStyle w:val="ConsPlusNormal0"/>
              <w:jc w:val="right"/>
            </w:pPr>
            <w:r>
              <w:t>685,26</w:t>
            </w:r>
          </w:p>
        </w:tc>
      </w:tr>
      <w:tr w:rsidR="002B6D76" w14:paraId="32B2E807" w14:textId="77777777">
        <w:tc>
          <w:tcPr>
            <w:tcW w:w="680" w:type="dxa"/>
          </w:tcPr>
          <w:p w14:paraId="45B92CF9" w14:textId="77777777" w:rsidR="002B6D76" w:rsidRDefault="00000000">
            <w:pPr>
              <w:pStyle w:val="ConsPlusNormal0"/>
              <w:jc w:val="center"/>
            </w:pPr>
            <w:r>
              <w:t>184</w:t>
            </w:r>
          </w:p>
        </w:tc>
        <w:tc>
          <w:tcPr>
            <w:tcW w:w="2608" w:type="dxa"/>
          </w:tcPr>
          <w:p w14:paraId="6BFF1F40" w14:textId="77777777" w:rsidR="002B6D76" w:rsidRDefault="00000000">
            <w:pPr>
              <w:pStyle w:val="ConsPlusNormal0"/>
              <w:jc w:val="center"/>
            </w:pPr>
            <w:r>
              <w:t>B04.040.002.002</w:t>
            </w:r>
          </w:p>
        </w:tc>
        <w:tc>
          <w:tcPr>
            <w:tcW w:w="4365" w:type="dxa"/>
          </w:tcPr>
          <w:p w14:paraId="355ECF70" w14:textId="77777777" w:rsidR="002B6D76" w:rsidRDefault="00000000">
            <w:pPr>
              <w:pStyle w:val="ConsPlusNormal0"/>
            </w:pPr>
            <w:r>
              <w:t>Профилактическое посещение (осмотр, консультация) врача-ревматолога (дети)</w:t>
            </w:r>
          </w:p>
        </w:tc>
        <w:tc>
          <w:tcPr>
            <w:tcW w:w="1417" w:type="dxa"/>
          </w:tcPr>
          <w:p w14:paraId="1148D8D4" w14:textId="77777777" w:rsidR="002B6D76" w:rsidRDefault="00000000">
            <w:pPr>
              <w:pStyle w:val="ConsPlusNormal0"/>
              <w:jc w:val="right"/>
            </w:pPr>
            <w:r>
              <w:t>685,26</w:t>
            </w:r>
          </w:p>
        </w:tc>
      </w:tr>
      <w:tr w:rsidR="002B6D76" w14:paraId="34247919" w14:textId="77777777">
        <w:tc>
          <w:tcPr>
            <w:tcW w:w="680" w:type="dxa"/>
          </w:tcPr>
          <w:p w14:paraId="147C1210" w14:textId="77777777" w:rsidR="002B6D76" w:rsidRDefault="00000000">
            <w:pPr>
              <w:pStyle w:val="ConsPlusNormal0"/>
              <w:jc w:val="center"/>
            </w:pPr>
            <w:r>
              <w:t>185</w:t>
            </w:r>
          </w:p>
        </w:tc>
        <w:tc>
          <w:tcPr>
            <w:tcW w:w="2608" w:type="dxa"/>
          </w:tcPr>
          <w:p w14:paraId="76CDA828" w14:textId="77777777" w:rsidR="002B6D76" w:rsidRDefault="00000000">
            <w:pPr>
              <w:pStyle w:val="ConsPlusNormal0"/>
              <w:jc w:val="center"/>
            </w:pPr>
            <w:r>
              <w:t>B04.043.002.001</w:t>
            </w:r>
          </w:p>
        </w:tc>
        <w:tc>
          <w:tcPr>
            <w:tcW w:w="4365" w:type="dxa"/>
          </w:tcPr>
          <w:p w14:paraId="4AB8F726" w14:textId="77777777" w:rsidR="002B6D76" w:rsidRDefault="00000000">
            <w:pPr>
              <w:pStyle w:val="ConsPlusNormal0"/>
            </w:pPr>
            <w:r>
              <w:t>Профилактическое посещение (осмотр, консультация) врача - сердечно-сосудистого хирурга (взрослые)</w:t>
            </w:r>
          </w:p>
        </w:tc>
        <w:tc>
          <w:tcPr>
            <w:tcW w:w="1417" w:type="dxa"/>
          </w:tcPr>
          <w:p w14:paraId="34EE46F2" w14:textId="77777777" w:rsidR="002B6D76" w:rsidRDefault="00000000">
            <w:pPr>
              <w:pStyle w:val="ConsPlusNormal0"/>
              <w:jc w:val="right"/>
            </w:pPr>
            <w:r>
              <w:t>641,15</w:t>
            </w:r>
          </w:p>
        </w:tc>
      </w:tr>
      <w:tr w:rsidR="002B6D76" w14:paraId="0C89FF21" w14:textId="77777777">
        <w:tc>
          <w:tcPr>
            <w:tcW w:w="680" w:type="dxa"/>
          </w:tcPr>
          <w:p w14:paraId="76467CFC" w14:textId="77777777" w:rsidR="002B6D76" w:rsidRDefault="00000000">
            <w:pPr>
              <w:pStyle w:val="ConsPlusNormal0"/>
              <w:jc w:val="center"/>
            </w:pPr>
            <w:r>
              <w:t>186</w:t>
            </w:r>
          </w:p>
        </w:tc>
        <w:tc>
          <w:tcPr>
            <w:tcW w:w="2608" w:type="dxa"/>
          </w:tcPr>
          <w:p w14:paraId="0935C5A3" w14:textId="77777777" w:rsidR="002B6D76" w:rsidRDefault="00000000">
            <w:pPr>
              <w:pStyle w:val="ConsPlusNormal0"/>
              <w:jc w:val="center"/>
            </w:pPr>
            <w:r>
              <w:t>B04.043.002.002</w:t>
            </w:r>
          </w:p>
        </w:tc>
        <w:tc>
          <w:tcPr>
            <w:tcW w:w="4365" w:type="dxa"/>
          </w:tcPr>
          <w:p w14:paraId="6EEBBBE1" w14:textId="77777777" w:rsidR="002B6D76" w:rsidRDefault="00000000">
            <w:pPr>
              <w:pStyle w:val="ConsPlusNormal0"/>
            </w:pPr>
            <w:r>
              <w:t>Профилактическое посещение (осмотр, консультация) врача - сердечно-сосудистого хирурга (дети)</w:t>
            </w:r>
          </w:p>
        </w:tc>
        <w:tc>
          <w:tcPr>
            <w:tcW w:w="1417" w:type="dxa"/>
          </w:tcPr>
          <w:p w14:paraId="64939362" w14:textId="77777777" w:rsidR="002B6D76" w:rsidRDefault="00000000">
            <w:pPr>
              <w:pStyle w:val="ConsPlusNormal0"/>
              <w:jc w:val="right"/>
            </w:pPr>
            <w:r>
              <w:t>641,15</w:t>
            </w:r>
          </w:p>
        </w:tc>
      </w:tr>
      <w:tr w:rsidR="002B6D76" w14:paraId="51BBC348" w14:textId="77777777">
        <w:tc>
          <w:tcPr>
            <w:tcW w:w="680" w:type="dxa"/>
          </w:tcPr>
          <w:p w14:paraId="250D5760" w14:textId="77777777" w:rsidR="002B6D76" w:rsidRDefault="00000000">
            <w:pPr>
              <w:pStyle w:val="ConsPlusNormal0"/>
              <w:jc w:val="center"/>
            </w:pPr>
            <w:r>
              <w:t>187</w:t>
            </w:r>
          </w:p>
        </w:tc>
        <w:tc>
          <w:tcPr>
            <w:tcW w:w="2608" w:type="dxa"/>
          </w:tcPr>
          <w:p w14:paraId="0BDDD52C" w14:textId="77777777" w:rsidR="002B6D76" w:rsidRDefault="00000000">
            <w:pPr>
              <w:pStyle w:val="ConsPlusNormal0"/>
              <w:jc w:val="center"/>
            </w:pPr>
            <w:r>
              <w:t>B04.046.002.001</w:t>
            </w:r>
          </w:p>
        </w:tc>
        <w:tc>
          <w:tcPr>
            <w:tcW w:w="4365" w:type="dxa"/>
          </w:tcPr>
          <w:p w14:paraId="58479D8C" w14:textId="77777777" w:rsidR="002B6D76" w:rsidRDefault="00000000">
            <w:pPr>
              <w:pStyle w:val="ConsPlusNormal0"/>
            </w:pPr>
            <w:r>
              <w:t>Профилактическое посещение (осмотр, консультация) врача сурдолога-оториноларинголога (взрослые)</w:t>
            </w:r>
          </w:p>
        </w:tc>
        <w:tc>
          <w:tcPr>
            <w:tcW w:w="1417" w:type="dxa"/>
          </w:tcPr>
          <w:p w14:paraId="4E73F646" w14:textId="77777777" w:rsidR="002B6D76" w:rsidRDefault="00000000">
            <w:pPr>
              <w:pStyle w:val="ConsPlusNormal0"/>
              <w:jc w:val="right"/>
            </w:pPr>
            <w:r>
              <w:t>499,66</w:t>
            </w:r>
          </w:p>
        </w:tc>
      </w:tr>
      <w:tr w:rsidR="002B6D76" w14:paraId="7DDA5162" w14:textId="77777777">
        <w:tc>
          <w:tcPr>
            <w:tcW w:w="680" w:type="dxa"/>
          </w:tcPr>
          <w:p w14:paraId="2B3F718E" w14:textId="77777777" w:rsidR="002B6D76" w:rsidRDefault="00000000">
            <w:pPr>
              <w:pStyle w:val="ConsPlusNormal0"/>
              <w:jc w:val="center"/>
            </w:pPr>
            <w:r>
              <w:t>188</w:t>
            </w:r>
          </w:p>
        </w:tc>
        <w:tc>
          <w:tcPr>
            <w:tcW w:w="2608" w:type="dxa"/>
          </w:tcPr>
          <w:p w14:paraId="3BF42A9B" w14:textId="77777777" w:rsidR="002B6D76" w:rsidRDefault="00000000">
            <w:pPr>
              <w:pStyle w:val="ConsPlusNormal0"/>
              <w:jc w:val="center"/>
            </w:pPr>
            <w:r>
              <w:t>B04.046.002.002</w:t>
            </w:r>
          </w:p>
        </w:tc>
        <w:tc>
          <w:tcPr>
            <w:tcW w:w="4365" w:type="dxa"/>
          </w:tcPr>
          <w:p w14:paraId="211343DE" w14:textId="77777777" w:rsidR="002B6D76" w:rsidRDefault="00000000">
            <w:pPr>
              <w:pStyle w:val="ConsPlusNormal0"/>
            </w:pPr>
            <w:r>
              <w:t>Профилактическое посещение (осмотр, консультация) врача сурдолога-оториноларинголога (дети)</w:t>
            </w:r>
          </w:p>
        </w:tc>
        <w:tc>
          <w:tcPr>
            <w:tcW w:w="1417" w:type="dxa"/>
          </w:tcPr>
          <w:p w14:paraId="7B1F6107" w14:textId="77777777" w:rsidR="002B6D76" w:rsidRDefault="00000000">
            <w:pPr>
              <w:pStyle w:val="ConsPlusNormal0"/>
              <w:jc w:val="right"/>
            </w:pPr>
            <w:r>
              <w:t>499,66</w:t>
            </w:r>
          </w:p>
        </w:tc>
      </w:tr>
      <w:tr w:rsidR="002B6D76" w14:paraId="30184EDC" w14:textId="77777777">
        <w:tc>
          <w:tcPr>
            <w:tcW w:w="680" w:type="dxa"/>
          </w:tcPr>
          <w:p w14:paraId="3B7128F1" w14:textId="77777777" w:rsidR="002B6D76" w:rsidRDefault="00000000">
            <w:pPr>
              <w:pStyle w:val="ConsPlusNormal0"/>
              <w:jc w:val="center"/>
            </w:pPr>
            <w:r>
              <w:t>189</w:t>
            </w:r>
          </w:p>
        </w:tc>
        <w:tc>
          <w:tcPr>
            <w:tcW w:w="2608" w:type="dxa"/>
          </w:tcPr>
          <w:p w14:paraId="7F3C87A1" w14:textId="77777777" w:rsidR="002B6D76" w:rsidRDefault="00000000">
            <w:pPr>
              <w:pStyle w:val="ConsPlusNormal0"/>
              <w:jc w:val="center"/>
            </w:pPr>
            <w:r>
              <w:t>B04.047.002.001</w:t>
            </w:r>
          </w:p>
        </w:tc>
        <w:tc>
          <w:tcPr>
            <w:tcW w:w="4365" w:type="dxa"/>
          </w:tcPr>
          <w:p w14:paraId="502C22C6" w14:textId="77777777" w:rsidR="002B6D76" w:rsidRDefault="00000000">
            <w:pPr>
              <w:pStyle w:val="ConsPlusNormal0"/>
            </w:pPr>
            <w:r>
              <w:t>Профилактическое посещение (осмотр, консультация) врача-терапевта участкового</w:t>
            </w:r>
          </w:p>
        </w:tc>
        <w:tc>
          <w:tcPr>
            <w:tcW w:w="1417" w:type="dxa"/>
          </w:tcPr>
          <w:p w14:paraId="483EE65D" w14:textId="77777777" w:rsidR="002B6D76" w:rsidRDefault="00000000">
            <w:pPr>
              <w:pStyle w:val="ConsPlusNormal0"/>
              <w:jc w:val="right"/>
            </w:pPr>
            <w:r>
              <w:t>601,82</w:t>
            </w:r>
          </w:p>
        </w:tc>
      </w:tr>
      <w:tr w:rsidR="002B6D76" w14:paraId="5C420014" w14:textId="77777777">
        <w:tc>
          <w:tcPr>
            <w:tcW w:w="680" w:type="dxa"/>
          </w:tcPr>
          <w:p w14:paraId="2F9615EE" w14:textId="77777777" w:rsidR="002B6D76" w:rsidRDefault="00000000">
            <w:pPr>
              <w:pStyle w:val="ConsPlusNormal0"/>
              <w:jc w:val="center"/>
            </w:pPr>
            <w:r>
              <w:t>190</w:t>
            </w:r>
          </w:p>
        </w:tc>
        <w:tc>
          <w:tcPr>
            <w:tcW w:w="2608" w:type="dxa"/>
          </w:tcPr>
          <w:p w14:paraId="2BD4144B" w14:textId="77777777" w:rsidR="002B6D76" w:rsidRDefault="00000000">
            <w:pPr>
              <w:pStyle w:val="ConsPlusNormal0"/>
              <w:jc w:val="center"/>
            </w:pPr>
            <w:r>
              <w:t>B04.047.004.001</w:t>
            </w:r>
          </w:p>
        </w:tc>
        <w:tc>
          <w:tcPr>
            <w:tcW w:w="4365" w:type="dxa"/>
          </w:tcPr>
          <w:p w14:paraId="021B4A01" w14:textId="77777777" w:rsidR="002B6D76" w:rsidRDefault="00000000">
            <w:pPr>
              <w:pStyle w:val="ConsPlusNormal0"/>
            </w:pPr>
            <w:r>
              <w:t>Патронаж врача-терапевта участкового</w:t>
            </w:r>
          </w:p>
        </w:tc>
        <w:tc>
          <w:tcPr>
            <w:tcW w:w="1417" w:type="dxa"/>
          </w:tcPr>
          <w:p w14:paraId="6BF2CA26" w14:textId="77777777" w:rsidR="002B6D76" w:rsidRDefault="00000000">
            <w:pPr>
              <w:pStyle w:val="ConsPlusNormal0"/>
              <w:jc w:val="right"/>
            </w:pPr>
            <w:r>
              <w:t>601,82</w:t>
            </w:r>
          </w:p>
        </w:tc>
      </w:tr>
      <w:tr w:rsidR="002B6D76" w14:paraId="7DC667AC" w14:textId="77777777">
        <w:tc>
          <w:tcPr>
            <w:tcW w:w="680" w:type="dxa"/>
          </w:tcPr>
          <w:p w14:paraId="6B09DBCD" w14:textId="77777777" w:rsidR="002B6D76" w:rsidRDefault="00000000">
            <w:pPr>
              <w:pStyle w:val="ConsPlusNormal0"/>
              <w:jc w:val="center"/>
            </w:pPr>
            <w:r>
              <w:t>191</w:t>
            </w:r>
          </w:p>
        </w:tc>
        <w:tc>
          <w:tcPr>
            <w:tcW w:w="2608" w:type="dxa"/>
          </w:tcPr>
          <w:p w14:paraId="74422DD2" w14:textId="77777777" w:rsidR="002B6D76" w:rsidRDefault="00000000">
            <w:pPr>
              <w:pStyle w:val="ConsPlusNormal0"/>
              <w:jc w:val="center"/>
            </w:pPr>
            <w:r>
              <w:t>B04.047.006.001</w:t>
            </w:r>
          </w:p>
        </w:tc>
        <w:tc>
          <w:tcPr>
            <w:tcW w:w="4365" w:type="dxa"/>
          </w:tcPr>
          <w:p w14:paraId="29E4D64A" w14:textId="77777777" w:rsidR="002B6D76" w:rsidRDefault="00000000">
            <w:pPr>
              <w:pStyle w:val="ConsPlusNormal0"/>
            </w:pPr>
            <w:r>
              <w:t>Профилактическое посещение (осмотр, консультация) врача-терапевта подросткового</w:t>
            </w:r>
          </w:p>
        </w:tc>
        <w:tc>
          <w:tcPr>
            <w:tcW w:w="1417" w:type="dxa"/>
          </w:tcPr>
          <w:p w14:paraId="4AFD983E" w14:textId="77777777" w:rsidR="002B6D76" w:rsidRDefault="00000000">
            <w:pPr>
              <w:pStyle w:val="ConsPlusNormal0"/>
              <w:jc w:val="right"/>
            </w:pPr>
            <w:r>
              <w:t>907,58</w:t>
            </w:r>
          </w:p>
        </w:tc>
      </w:tr>
      <w:tr w:rsidR="002B6D76" w14:paraId="15A78A2E" w14:textId="77777777">
        <w:tc>
          <w:tcPr>
            <w:tcW w:w="680" w:type="dxa"/>
          </w:tcPr>
          <w:p w14:paraId="3F8439EE" w14:textId="77777777" w:rsidR="002B6D76" w:rsidRDefault="00000000">
            <w:pPr>
              <w:pStyle w:val="ConsPlusNormal0"/>
              <w:jc w:val="center"/>
            </w:pPr>
            <w:r>
              <w:t>192</w:t>
            </w:r>
          </w:p>
        </w:tc>
        <w:tc>
          <w:tcPr>
            <w:tcW w:w="2608" w:type="dxa"/>
          </w:tcPr>
          <w:p w14:paraId="4EAF3075" w14:textId="77777777" w:rsidR="002B6D76" w:rsidRDefault="00000000">
            <w:pPr>
              <w:pStyle w:val="ConsPlusNormal0"/>
              <w:jc w:val="center"/>
            </w:pPr>
            <w:r>
              <w:t>B04.047.008.001</w:t>
            </w:r>
          </w:p>
        </w:tc>
        <w:tc>
          <w:tcPr>
            <w:tcW w:w="4365" w:type="dxa"/>
          </w:tcPr>
          <w:p w14:paraId="31E2DFE8" w14:textId="77777777" w:rsidR="002B6D76" w:rsidRDefault="00000000">
            <w:pPr>
              <w:pStyle w:val="ConsPlusNormal0"/>
            </w:pPr>
            <w:r>
              <w:t>Патронаж врача-терапевта подросткового</w:t>
            </w:r>
          </w:p>
        </w:tc>
        <w:tc>
          <w:tcPr>
            <w:tcW w:w="1417" w:type="dxa"/>
          </w:tcPr>
          <w:p w14:paraId="67B4943B" w14:textId="77777777" w:rsidR="002B6D76" w:rsidRDefault="00000000">
            <w:pPr>
              <w:pStyle w:val="ConsPlusNormal0"/>
              <w:jc w:val="right"/>
            </w:pPr>
            <w:r>
              <w:t>907,58</w:t>
            </w:r>
          </w:p>
        </w:tc>
      </w:tr>
      <w:tr w:rsidR="002B6D76" w14:paraId="4689D9B5" w14:textId="77777777">
        <w:tc>
          <w:tcPr>
            <w:tcW w:w="680" w:type="dxa"/>
          </w:tcPr>
          <w:p w14:paraId="576CCC05" w14:textId="77777777" w:rsidR="002B6D76" w:rsidRDefault="00000000">
            <w:pPr>
              <w:pStyle w:val="ConsPlusNormal0"/>
              <w:jc w:val="center"/>
            </w:pPr>
            <w:r>
              <w:t>193</w:t>
            </w:r>
          </w:p>
        </w:tc>
        <w:tc>
          <w:tcPr>
            <w:tcW w:w="2608" w:type="dxa"/>
          </w:tcPr>
          <w:p w14:paraId="03DBB655" w14:textId="77777777" w:rsidR="002B6D76" w:rsidRDefault="00000000">
            <w:pPr>
              <w:pStyle w:val="ConsPlusNormal0"/>
              <w:jc w:val="center"/>
            </w:pPr>
            <w:r>
              <w:t>B04.047.010.001</w:t>
            </w:r>
          </w:p>
        </w:tc>
        <w:tc>
          <w:tcPr>
            <w:tcW w:w="4365" w:type="dxa"/>
          </w:tcPr>
          <w:p w14:paraId="1EEE9E8B" w14:textId="77777777" w:rsidR="002B6D76" w:rsidRDefault="00000000">
            <w:pPr>
              <w:pStyle w:val="ConsPlusNormal0"/>
            </w:pPr>
            <w:r>
              <w:t>Профилактическое посещение (осмотр, консультация) врача-терапевта</w:t>
            </w:r>
          </w:p>
        </w:tc>
        <w:tc>
          <w:tcPr>
            <w:tcW w:w="1417" w:type="dxa"/>
          </w:tcPr>
          <w:p w14:paraId="4344EECC" w14:textId="77777777" w:rsidR="002B6D76" w:rsidRDefault="00000000">
            <w:pPr>
              <w:pStyle w:val="ConsPlusNormal0"/>
              <w:jc w:val="right"/>
            </w:pPr>
            <w:r>
              <w:t>601,82</w:t>
            </w:r>
          </w:p>
        </w:tc>
      </w:tr>
      <w:tr w:rsidR="002B6D76" w14:paraId="172F9701" w14:textId="77777777">
        <w:tc>
          <w:tcPr>
            <w:tcW w:w="680" w:type="dxa"/>
          </w:tcPr>
          <w:p w14:paraId="3171C72D" w14:textId="77777777" w:rsidR="002B6D76" w:rsidRDefault="00000000">
            <w:pPr>
              <w:pStyle w:val="ConsPlusNormal0"/>
              <w:jc w:val="center"/>
            </w:pPr>
            <w:r>
              <w:t>194</w:t>
            </w:r>
          </w:p>
        </w:tc>
        <w:tc>
          <w:tcPr>
            <w:tcW w:w="2608" w:type="dxa"/>
          </w:tcPr>
          <w:p w14:paraId="74F2DBB1" w14:textId="77777777" w:rsidR="002B6D76" w:rsidRDefault="00000000">
            <w:pPr>
              <w:pStyle w:val="ConsPlusNormal0"/>
              <w:jc w:val="center"/>
            </w:pPr>
            <w:r>
              <w:t>B04.047.012.001</w:t>
            </w:r>
          </w:p>
        </w:tc>
        <w:tc>
          <w:tcPr>
            <w:tcW w:w="4365" w:type="dxa"/>
          </w:tcPr>
          <w:p w14:paraId="23E3070B" w14:textId="77777777" w:rsidR="002B6D76" w:rsidRDefault="00000000">
            <w:pPr>
              <w:pStyle w:val="ConsPlusNormal0"/>
            </w:pPr>
            <w:r>
              <w:t>Патронаж врача-терапевта</w:t>
            </w:r>
          </w:p>
        </w:tc>
        <w:tc>
          <w:tcPr>
            <w:tcW w:w="1417" w:type="dxa"/>
          </w:tcPr>
          <w:p w14:paraId="579200A5" w14:textId="77777777" w:rsidR="002B6D76" w:rsidRDefault="00000000">
            <w:pPr>
              <w:pStyle w:val="ConsPlusNormal0"/>
              <w:jc w:val="right"/>
            </w:pPr>
            <w:r>
              <w:t>601,82</w:t>
            </w:r>
          </w:p>
        </w:tc>
      </w:tr>
      <w:tr w:rsidR="002B6D76" w14:paraId="280BE224" w14:textId="77777777">
        <w:tc>
          <w:tcPr>
            <w:tcW w:w="680" w:type="dxa"/>
          </w:tcPr>
          <w:p w14:paraId="17C0CBC5" w14:textId="77777777" w:rsidR="002B6D76" w:rsidRDefault="00000000">
            <w:pPr>
              <w:pStyle w:val="ConsPlusNormal0"/>
              <w:jc w:val="center"/>
            </w:pPr>
            <w:r>
              <w:t>195</w:t>
            </w:r>
          </w:p>
        </w:tc>
        <w:tc>
          <w:tcPr>
            <w:tcW w:w="2608" w:type="dxa"/>
          </w:tcPr>
          <w:p w14:paraId="5A560634" w14:textId="77777777" w:rsidR="002B6D76" w:rsidRDefault="00000000">
            <w:pPr>
              <w:pStyle w:val="ConsPlusNormal0"/>
              <w:jc w:val="center"/>
            </w:pPr>
            <w:r>
              <w:t>B04.047.014.001</w:t>
            </w:r>
          </w:p>
        </w:tc>
        <w:tc>
          <w:tcPr>
            <w:tcW w:w="4365" w:type="dxa"/>
          </w:tcPr>
          <w:p w14:paraId="3138D73A" w14:textId="77777777" w:rsidR="002B6D76" w:rsidRDefault="00000000">
            <w:pPr>
              <w:pStyle w:val="ConsPlusNormal0"/>
            </w:pPr>
            <w:r>
              <w:t>Профилактическое посещение (осмотр, консультация) врача-терапевта цехового врачебного участка</w:t>
            </w:r>
          </w:p>
        </w:tc>
        <w:tc>
          <w:tcPr>
            <w:tcW w:w="1417" w:type="dxa"/>
          </w:tcPr>
          <w:p w14:paraId="6CA599D8" w14:textId="77777777" w:rsidR="002B6D76" w:rsidRDefault="00000000">
            <w:pPr>
              <w:pStyle w:val="ConsPlusNormal0"/>
              <w:jc w:val="right"/>
            </w:pPr>
            <w:r>
              <w:t>601,82</w:t>
            </w:r>
          </w:p>
        </w:tc>
      </w:tr>
      <w:tr w:rsidR="002B6D76" w14:paraId="5B716A5F" w14:textId="77777777">
        <w:tc>
          <w:tcPr>
            <w:tcW w:w="680" w:type="dxa"/>
          </w:tcPr>
          <w:p w14:paraId="6AEF3D7E" w14:textId="77777777" w:rsidR="002B6D76" w:rsidRDefault="00000000">
            <w:pPr>
              <w:pStyle w:val="ConsPlusNormal0"/>
              <w:jc w:val="center"/>
            </w:pPr>
            <w:r>
              <w:t>196</w:t>
            </w:r>
          </w:p>
        </w:tc>
        <w:tc>
          <w:tcPr>
            <w:tcW w:w="2608" w:type="dxa"/>
          </w:tcPr>
          <w:p w14:paraId="7716F060" w14:textId="77777777" w:rsidR="002B6D76" w:rsidRDefault="00000000">
            <w:pPr>
              <w:pStyle w:val="ConsPlusNormal0"/>
              <w:jc w:val="center"/>
            </w:pPr>
            <w:r>
              <w:t>B04.047.016.001</w:t>
            </w:r>
          </w:p>
        </w:tc>
        <w:tc>
          <w:tcPr>
            <w:tcW w:w="4365" w:type="dxa"/>
          </w:tcPr>
          <w:p w14:paraId="46107867" w14:textId="77777777" w:rsidR="002B6D76" w:rsidRDefault="00000000">
            <w:pPr>
              <w:pStyle w:val="ConsPlusNormal0"/>
            </w:pPr>
            <w:r>
              <w:t>Профилактическое посещение (осмотр, консультация) врача-терапевта кабинетов, отделений медицинской профилактики</w:t>
            </w:r>
          </w:p>
        </w:tc>
        <w:tc>
          <w:tcPr>
            <w:tcW w:w="1417" w:type="dxa"/>
          </w:tcPr>
          <w:p w14:paraId="00E7E60E" w14:textId="77777777" w:rsidR="002B6D76" w:rsidRDefault="00000000">
            <w:pPr>
              <w:pStyle w:val="ConsPlusNormal0"/>
              <w:jc w:val="right"/>
            </w:pPr>
            <w:r>
              <w:t>601,82</w:t>
            </w:r>
          </w:p>
        </w:tc>
      </w:tr>
      <w:tr w:rsidR="002B6D76" w14:paraId="0693A09A" w14:textId="77777777">
        <w:tc>
          <w:tcPr>
            <w:tcW w:w="680" w:type="dxa"/>
          </w:tcPr>
          <w:p w14:paraId="290A9CB3" w14:textId="77777777" w:rsidR="002B6D76" w:rsidRDefault="00000000">
            <w:pPr>
              <w:pStyle w:val="ConsPlusNormal0"/>
              <w:jc w:val="center"/>
            </w:pPr>
            <w:r>
              <w:t>197</w:t>
            </w:r>
          </w:p>
        </w:tc>
        <w:tc>
          <w:tcPr>
            <w:tcW w:w="2608" w:type="dxa"/>
          </w:tcPr>
          <w:p w14:paraId="172A4A55" w14:textId="77777777" w:rsidR="002B6D76" w:rsidRDefault="00000000">
            <w:pPr>
              <w:pStyle w:val="ConsPlusNormal0"/>
              <w:jc w:val="center"/>
            </w:pPr>
            <w:r>
              <w:t>B04.049.002.001</w:t>
            </w:r>
          </w:p>
        </w:tc>
        <w:tc>
          <w:tcPr>
            <w:tcW w:w="4365" w:type="dxa"/>
          </w:tcPr>
          <w:p w14:paraId="4C726769" w14:textId="77777777" w:rsidR="002B6D76" w:rsidRDefault="00000000">
            <w:pPr>
              <w:pStyle w:val="ConsPlusNormal0"/>
            </w:pPr>
            <w:r>
              <w:t>Профилактическое посещение (осмотр, консультация) врача - торакального хирурга (взрослые)</w:t>
            </w:r>
          </w:p>
        </w:tc>
        <w:tc>
          <w:tcPr>
            <w:tcW w:w="1417" w:type="dxa"/>
          </w:tcPr>
          <w:p w14:paraId="5BF5FA63" w14:textId="77777777" w:rsidR="002B6D76" w:rsidRDefault="00000000">
            <w:pPr>
              <w:pStyle w:val="ConsPlusNormal0"/>
              <w:jc w:val="right"/>
            </w:pPr>
            <w:r>
              <w:t>641,15</w:t>
            </w:r>
          </w:p>
        </w:tc>
      </w:tr>
      <w:tr w:rsidR="002B6D76" w14:paraId="0B6FD344" w14:textId="77777777">
        <w:tc>
          <w:tcPr>
            <w:tcW w:w="680" w:type="dxa"/>
          </w:tcPr>
          <w:p w14:paraId="6884F85A" w14:textId="77777777" w:rsidR="002B6D76" w:rsidRDefault="00000000">
            <w:pPr>
              <w:pStyle w:val="ConsPlusNormal0"/>
              <w:jc w:val="center"/>
            </w:pPr>
            <w:r>
              <w:t>198</w:t>
            </w:r>
          </w:p>
        </w:tc>
        <w:tc>
          <w:tcPr>
            <w:tcW w:w="2608" w:type="dxa"/>
          </w:tcPr>
          <w:p w14:paraId="50388EAE" w14:textId="77777777" w:rsidR="002B6D76" w:rsidRDefault="00000000">
            <w:pPr>
              <w:pStyle w:val="ConsPlusNormal0"/>
              <w:jc w:val="center"/>
            </w:pPr>
            <w:r>
              <w:t>B04.049.002.002</w:t>
            </w:r>
          </w:p>
        </w:tc>
        <w:tc>
          <w:tcPr>
            <w:tcW w:w="4365" w:type="dxa"/>
          </w:tcPr>
          <w:p w14:paraId="24C677F6" w14:textId="77777777" w:rsidR="002B6D76" w:rsidRDefault="00000000">
            <w:pPr>
              <w:pStyle w:val="ConsPlusNormal0"/>
            </w:pPr>
            <w:r>
              <w:t>Профилактическое посещение (осмотр, консультация) врача - торакального хирурга (дети)</w:t>
            </w:r>
          </w:p>
        </w:tc>
        <w:tc>
          <w:tcPr>
            <w:tcW w:w="1417" w:type="dxa"/>
          </w:tcPr>
          <w:p w14:paraId="6CF4EE88" w14:textId="77777777" w:rsidR="002B6D76" w:rsidRDefault="00000000">
            <w:pPr>
              <w:pStyle w:val="ConsPlusNormal0"/>
              <w:jc w:val="right"/>
            </w:pPr>
            <w:r>
              <w:t>641,15</w:t>
            </w:r>
          </w:p>
        </w:tc>
      </w:tr>
      <w:tr w:rsidR="002B6D76" w14:paraId="5DBACF38" w14:textId="77777777">
        <w:tc>
          <w:tcPr>
            <w:tcW w:w="680" w:type="dxa"/>
          </w:tcPr>
          <w:p w14:paraId="5C0894EB" w14:textId="77777777" w:rsidR="002B6D76" w:rsidRDefault="00000000">
            <w:pPr>
              <w:pStyle w:val="ConsPlusNormal0"/>
              <w:jc w:val="center"/>
            </w:pPr>
            <w:r>
              <w:t>199</w:t>
            </w:r>
          </w:p>
        </w:tc>
        <w:tc>
          <w:tcPr>
            <w:tcW w:w="2608" w:type="dxa"/>
          </w:tcPr>
          <w:p w14:paraId="5045E492" w14:textId="77777777" w:rsidR="002B6D76" w:rsidRDefault="00000000">
            <w:pPr>
              <w:pStyle w:val="ConsPlusNormal0"/>
              <w:jc w:val="center"/>
            </w:pPr>
            <w:r>
              <w:t>B04.050.002.001</w:t>
            </w:r>
          </w:p>
        </w:tc>
        <w:tc>
          <w:tcPr>
            <w:tcW w:w="4365" w:type="dxa"/>
          </w:tcPr>
          <w:p w14:paraId="245E8FC7" w14:textId="77777777" w:rsidR="002B6D76" w:rsidRDefault="00000000">
            <w:pPr>
              <w:pStyle w:val="ConsPlusNormal0"/>
            </w:pPr>
            <w:r>
              <w:t>Профилактическое посещение (осмотр, консультация) врача - травматолога-ортопеда (взрослые)</w:t>
            </w:r>
          </w:p>
        </w:tc>
        <w:tc>
          <w:tcPr>
            <w:tcW w:w="1417" w:type="dxa"/>
          </w:tcPr>
          <w:p w14:paraId="5ABE9DDB" w14:textId="77777777" w:rsidR="002B6D76" w:rsidRDefault="00000000">
            <w:pPr>
              <w:pStyle w:val="ConsPlusNormal0"/>
              <w:jc w:val="right"/>
            </w:pPr>
            <w:r>
              <w:t>641,15</w:t>
            </w:r>
          </w:p>
        </w:tc>
      </w:tr>
      <w:tr w:rsidR="002B6D76" w14:paraId="02056FF2" w14:textId="77777777">
        <w:tc>
          <w:tcPr>
            <w:tcW w:w="680" w:type="dxa"/>
          </w:tcPr>
          <w:p w14:paraId="62AC906D" w14:textId="77777777" w:rsidR="002B6D76" w:rsidRDefault="00000000">
            <w:pPr>
              <w:pStyle w:val="ConsPlusNormal0"/>
              <w:jc w:val="center"/>
            </w:pPr>
            <w:r>
              <w:t>200</w:t>
            </w:r>
          </w:p>
        </w:tc>
        <w:tc>
          <w:tcPr>
            <w:tcW w:w="2608" w:type="dxa"/>
          </w:tcPr>
          <w:p w14:paraId="112D93D2" w14:textId="77777777" w:rsidR="002B6D76" w:rsidRDefault="00000000">
            <w:pPr>
              <w:pStyle w:val="ConsPlusNormal0"/>
              <w:jc w:val="center"/>
            </w:pPr>
            <w:r>
              <w:t>B04.050.002.002</w:t>
            </w:r>
          </w:p>
        </w:tc>
        <w:tc>
          <w:tcPr>
            <w:tcW w:w="4365" w:type="dxa"/>
          </w:tcPr>
          <w:p w14:paraId="1C8C9A2F" w14:textId="77777777" w:rsidR="002B6D76" w:rsidRDefault="00000000">
            <w:pPr>
              <w:pStyle w:val="ConsPlusNormal0"/>
            </w:pPr>
            <w:r>
              <w:t>Профилактический прием (осмотр, консультация) врача - травматолога-ортопеда (дети)</w:t>
            </w:r>
          </w:p>
        </w:tc>
        <w:tc>
          <w:tcPr>
            <w:tcW w:w="1417" w:type="dxa"/>
          </w:tcPr>
          <w:p w14:paraId="5903CE12" w14:textId="77777777" w:rsidR="002B6D76" w:rsidRDefault="00000000">
            <w:pPr>
              <w:pStyle w:val="ConsPlusNormal0"/>
              <w:jc w:val="right"/>
            </w:pPr>
            <w:r>
              <w:t>641,15</w:t>
            </w:r>
          </w:p>
        </w:tc>
      </w:tr>
      <w:tr w:rsidR="002B6D76" w14:paraId="1E438F4F" w14:textId="77777777">
        <w:tc>
          <w:tcPr>
            <w:tcW w:w="680" w:type="dxa"/>
          </w:tcPr>
          <w:p w14:paraId="25A43D81" w14:textId="77777777" w:rsidR="002B6D76" w:rsidRDefault="00000000">
            <w:pPr>
              <w:pStyle w:val="ConsPlusNormal0"/>
              <w:jc w:val="center"/>
            </w:pPr>
            <w:r>
              <w:t>201</w:t>
            </w:r>
          </w:p>
        </w:tc>
        <w:tc>
          <w:tcPr>
            <w:tcW w:w="2608" w:type="dxa"/>
          </w:tcPr>
          <w:p w14:paraId="28D84640" w14:textId="77777777" w:rsidR="002B6D76" w:rsidRDefault="00000000">
            <w:pPr>
              <w:pStyle w:val="ConsPlusNormal0"/>
              <w:jc w:val="center"/>
            </w:pPr>
            <w:r>
              <w:t>B04.050.006.001</w:t>
            </w:r>
          </w:p>
        </w:tc>
        <w:tc>
          <w:tcPr>
            <w:tcW w:w="4365" w:type="dxa"/>
          </w:tcPr>
          <w:p w14:paraId="0C0BBB34" w14:textId="77777777" w:rsidR="002B6D76" w:rsidRDefault="00000000">
            <w:pPr>
              <w:pStyle w:val="ConsPlusNormal0"/>
            </w:pPr>
            <w:r>
              <w:t>Профилактическое посещение (осмотр, консультация) врача - травматолога-ортопеда травмпункта (взрослые)</w:t>
            </w:r>
          </w:p>
        </w:tc>
        <w:tc>
          <w:tcPr>
            <w:tcW w:w="1417" w:type="dxa"/>
          </w:tcPr>
          <w:p w14:paraId="391964FA" w14:textId="77777777" w:rsidR="002B6D76" w:rsidRDefault="00000000">
            <w:pPr>
              <w:pStyle w:val="ConsPlusNormal0"/>
              <w:jc w:val="right"/>
            </w:pPr>
            <w:r>
              <w:t>641,15</w:t>
            </w:r>
          </w:p>
        </w:tc>
      </w:tr>
      <w:tr w:rsidR="002B6D76" w14:paraId="48EFE4FF" w14:textId="77777777">
        <w:tc>
          <w:tcPr>
            <w:tcW w:w="680" w:type="dxa"/>
          </w:tcPr>
          <w:p w14:paraId="20DD7DED" w14:textId="77777777" w:rsidR="002B6D76" w:rsidRDefault="00000000">
            <w:pPr>
              <w:pStyle w:val="ConsPlusNormal0"/>
              <w:jc w:val="center"/>
            </w:pPr>
            <w:r>
              <w:t>202</w:t>
            </w:r>
          </w:p>
        </w:tc>
        <w:tc>
          <w:tcPr>
            <w:tcW w:w="2608" w:type="dxa"/>
          </w:tcPr>
          <w:p w14:paraId="6C34B7B9" w14:textId="77777777" w:rsidR="002B6D76" w:rsidRDefault="00000000">
            <w:pPr>
              <w:pStyle w:val="ConsPlusNormal0"/>
              <w:jc w:val="center"/>
            </w:pPr>
            <w:r>
              <w:t>B04.050.006.002</w:t>
            </w:r>
          </w:p>
        </w:tc>
        <w:tc>
          <w:tcPr>
            <w:tcW w:w="4365" w:type="dxa"/>
          </w:tcPr>
          <w:p w14:paraId="3D79311D" w14:textId="77777777" w:rsidR="002B6D76" w:rsidRDefault="00000000">
            <w:pPr>
              <w:pStyle w:val="ConsPlusNormal0"/>
            </w:pPr>
            <w:r>
              <w:t>Профилактическое посещение (осмотр, консультация) врача - травматолога-ортопеда травмпункта (дети)</w:t>
            </w:r>
          </w:p>
        </w:tc>
        <w:tc>
          <w:tcPr>
            <w:tcW w:w="1417" w:type="dxa"/>
          </w:tcPr>
          <w:p w14:paraId="6D5DF794" w14:textId="77777777" w:rsidR="002B6D76" w:rsidRDefault="00000000">
            <w:pPr>
              <w:pStyle w:val="ConsPlusNormal0"/>
              <w:jc w:val="right"/>
            </w:pPr>
            <w:r>
              <w:t>641,15</w:t>
            </w:r>
          </w:p>
        </w:tc>
      </w:tr>
      <w:tr w:rsidR="002B6D76" w14:paraId="7332974B" w14:textId="77777777">
        <w:tc>
          <w:tcPr>
            <w:tcW w:w="680" w:type="dxa"/>
          </w:tcPr>
          <w:p w14:paraId="3630EAC5" w14:textId="77777777" w:rsidR="002B6D76" w:rsidRDefault="00000000">
            <w:pPr>
              <w:pStyle w:val="ConsPlusNormal0"/>
              <w:jc w:val="center"/>
            </w:pPr>
            <w:r>
              <w:t>203</w:t>
            </w:r>
          </w:p>
        </w:tc>
        <w:tc>
          <w:tcPr>
            <w:tcW w:w="2608" w:type="dxa"/>
          </w:tcPr>
          <w:p w14:paraId="0DAB6322" w14:textId="77777777" w:rsidR="002B6D76" w:rsidRDefault="00000000">
            <w:pPr>
              <w:pStyle w:val="ConsPlusNormal0"/>
              <w:jc w:val="center"/>
            </w:pPr>
            <w:r>
              <w:t>B04.053.002.001</w:t>
            </w:r>
          </w:p>
        </w:tc>
        <w:tc>
          <w:tcPr>
            <w:tcW w:w="4365" w:type="dxa"/>
          </w:tcPr>
          <w:p w14:paraId="0306C17C" w14:textId="77777777" w:rsidR="002B6D76" w:rsidRDefault="00000000">
            <w:pPr>
              <w:pStyle w:val="ConsPlusNormal0"/>
            </w:pPr>
            <w:r>
              <w:t>Профилактическое посещение (осмотр, консультация) врача-уролога (взрослые)</w:t>
            </w:r>
          </w:p>
        </w:tc>
        <w:tc>
          <w:tcPr>
            <w:tcW w:w="1417" w:type="dxa"/>
          </w:tcPr>
          <w:p w14:paraId="35395304" w14:textId="77777777" w:rsidR="002B6D76" w:rsidRDefault="00000000">
            <w:pPr>
              <w:pStyle w:val="ConsPlusNormal0"/>
              <w:jc w:val="right"/>
            </w:pPr>
            <w:r>
              <w:t>518,80</w:t>
            </w:r>
          </w:p>
        </w:tc>
      </w:tr>
      <w:tr w:rsidR="002B6D76" w14:paraId="2AF8838D" w14:textId="77777777">
        <w:tc>
          <w:tcPr>
            <w:tcW w:w="680" w:type="dxa"/>
          </w:tcPr>
          <w:p w14:paraId="76E31D17" w14:textId="77777777" w:rsidR="002B6D76" w:rsidRDefault="00000000">
            <w:pPr>
              <w:pStyle w:val="ConsPlusNormal0"/>
              <w:jc w:val="center"/>
            </w:pPr>
            <w:r>
              <w:t>204</w:t>
            </w:r>
          </w:p>
        </w:tc>
        <w:tc>
          <w:tcPr>
            <w:tcW w:w="2608" w:type="dxa"/>
          </w:tcPr>
          <w:p w14:paraId="01DFFD83" w14:textId="77777777" w:rsidR="002B6D76" w:rsidRDefault="00000000">
            <w:pPr>
              <w:pStyle w:val="ConsPlusNormal0"/>
              <w:jc w:val="center"/>
            </w:pPr>
            <w:r>
              <w:t>B04.057.002.001</w:t>
            </w:r>
          </w:p>
        </w:tc>
        <w:tc>
          <w:tcPr>
            <w:tcW w:w="4365" w:type="dxa"/>
          </w:tcPr>
          <w:p w14:paraId="090D2B56" w14:textId="77777777" w:rsidR="002B6D76" w:rsidRDefault="00000000">
            <w:pPr>
              <w:pStyle w:val="ConsPlusNormal0"/>
            </w:pPr>
            <w:r>
              <w:t>Профилактическое посещение (осмотр, консультация) врача-хирурга (взрослые)</w:t>
            </w:r>
          </w:p>
        </w:tc>
        <w:tc>
          <w:tcPr>
            <w:tcW w:w="1417" w:type="dxa"/>
          </w:tcPr>
          <w:p w14:paraId="5944442E" w14:textId="77777777" w:rsidR="002B6D76" w:rsidRDefault="00000000">
            <w:pPr>
              <w:pStyle w:val="ConsPlusNormal0"/>
              <w:jc w:val="right"/>
            </w:pPr>
            <w:r>
              <w:t>641,15</w:t>
            </w:r>
          </w:p>
        </w:tc>
      </w:tr>
      <w:tr w:rsidR="002B6D76" w14:paraId="297AA80C" w14:textId="77777777">
        <w:tc>
          <w:tcPr>
            <w:tcW w:w="680" w:type="dxa"/>
          </w:tcPr>
          <w:p w14:paraId="1ADB8387" w14:textId="77777777" w:rsidR="002B6D76" w:rsidRDefault="00000000">
            <w:pPr>
              <w:pStyle w:val="ConsPlusNormal0"/>
              <w:jc w:val="center"/>
            </w:pPr>
            <w:r>
              <w:t>205</w:t>
            </w:r>
          </w:p>
        </w:tc>
        <w:tc>
          <w:tcPr>
            <w:tcW w:w="2608" w:type="dxa"/>
          </w:tcPr>
          <w:p w14:paraId="72519A92" w14:textId="77777777" w:rsidR="002B6D76" w:rsidRDefault="00000000">
            <w:pPr>
              <w:pStyle w:val="ConsPlusNormal0"/>
              <w:jc w:val="center"/>
            </w:pPr>
            <w:r>
              <w:t>B04.058.002.001</w:t>
            </w:r>
          </w:p>
        </w:tc>
        <w:tc>
          <w:tcPr>
            <w:tcW w:w="4365" w:type="dxa"/>
          </w:tcPr>
          <w:p w14:paraId="3FA3CCA6" w14:textId="77777777" w:rsidR="002B6D76" w:rsidRDefault="00000000">
            <w:pPr>
              <w:pStyle w:val="ConsPlusNormal0"/>
            </w:pPr>
            <w:r>
              <w:t>Профилактическое посещение (осмотр, консультация) врача-эндокринолога (взрослые)</w:t>
            </w:r>
          </w:p>
        </w:tc>
        <w:tc>
          <w:tcPr>
            <w:tcW w:w="1417" w:type="dxa"/>
          </w:tcPr>
          <w:p w14:paraId="09EECEA8" w14:textId="77777777" w:rsidR="002B6D76" w:rsidRDefault="00000000">
            <w:pPr>
              <w:pStyle w:val="ConsPlusNormal0"/>
              <w:jc w:val="right"/>
            </w:pPr>
            <w:r>
              <w:t>1238,11</w:t>
            </w:r>
          </w:p>
        </w:tc>
      </w:tr>
      <w:tr w:rsidR="002B6D76" w14:paraId="5B41F269" w14:textId="77777777">
        <w:tc>
          <w:tcPr>
            <w:tcW w:w="680" w:type="dxa"/>
          </w:tcPr>
          <w:p w14:paraId="618DA3DB" w14:textId="77777777" w:rsidR="002B6D76" w:rsidRDefault="00000000">
            <w:pPr>
              <w:pStyle w:val="ConsPlusNormal0"/>
              <w:jc w:val="center"/>
            </w:pPr>
            <w:r>
              <w:t>206</w:t>
            </w:r>
          </w:p>
        </w:tc>
        <w:tc>
          <w:tcPr>
            <w:tcW w:w="2608" w:type="dxa"/>
          </w:tcPr>
          <w:p w14:paraId="11D3FE0D" w14:textId="77777777" w:rsidR="002B6D76" w:rsidRDefault="00000000">
            <w:pPr>
              <w:pStyle w:val="ConsPlusNormal0"/>
              <w:jc w:val="center"/>
            </w:pPr>
            <w:r>
              <w:t>B04.069.003.001</w:t>
            </w:r>
          </w:p>
        </w:tc>
        <w:tc>
          <w:tcPr>
            <w:tcW w:w="4365" w:type="dxa"/>
          </w:tcPr>
          <w:p w14:paraId="0CC5E502" w14:textId="77777777" w:rsidR="002B6D76" w:rsidRDefault="00000000">
            <w:pPr>
              <w:pStyle w:val="ConsPlusNormal0"/>
            </w:pPr>
            <w:r>
              <w:t>Профилактическое посещение среднего медицинского персонала, ведущего самостоятельный прием (фельдшера) (взрослые)</w:t>
            </w:r>
          </w:p>
        </w:tc>
        <w:tc>
          <w:tcPr>
            <w:tcW w:w="1417" w:type="dxa"/>
          </w:tcPr>
          <w:p w14:paraId="1EEF3E9E" w14:textId="77777777" w:rsidR="002B6D76" w:rsidRDefault="00000000">
            <w:pPr>
              <w:pStyle w:val="ConsPlusNormal0"/>
              <w:jc w:val="right"/>
            </w:pPr>
            <w:r>
              <w:t>300,91</w:t>
            </w:r>
          </w:p>
        </w:tc>
      </w:tr>
      <w:tr w:rsidR="002B6D76" w14:paraId="18AF71F9" w14:textId="77777777">
        <w:tc>
          <w:tcPr>
            <w:tcW w:w="680" w:type="dxa"/>
          </w:tcPr>
          <w:p w14:paraId="0BFD9D22" w14:textId="77777777" w:rsidR="002B6D76" w:rsidRDefault="00000000">
            <w:pPr>
              <w:pStyle w:val="ConsPlusNormal0"/>
              <w:jc w:val="center"/>
            </w:pPr>
            <w:r>
              <w:t>207</w:t>
            </w:r>
          </w:p>
        </w:tc>
        <w:tc>
          <w:tcPr>
            <w:tcW w:w="2608" w:type="dxa"/>
          </w:tcPr>
          <w:p w14:paraId="1B81E5EA" w14:textId="77777777" w:rsidR="002B6D76" w:rsidRDefault="00000000">
            <w:pPr>
              <w:pStyle w:val="ConsPlusNormal0"/>
              <w:jc w:val="center"/>
            </w:pPr>
            <w:r>
              <w:t>B04.069.003.002</w:t>
            </w:r>
          </w:p>
        </w:tc>
        <w:tc>
          <w:tcPr>
            <w:tcW w:w="4365" w:type="dxa"/>
          </w:tcPr>
          <w:p w14:paraId="615DFD33" w14:textId="77777777" w:rsidR="002B6D76" w:rsidRDefault="00000000">
            <w:pPr>
              <w:pStyle w:val="ConsPlusNormal0"/>
            </w:pPr>
            <w:r>
              <w:t>Профилактическое посещение среднего медицинского персонала, ведущего самостоятельный прием (фельдшера) (дети)</w:t>
            </w:r>
          </w:p>
        </w:tc>
        <w:tc>
          <w:tcPr>
            <w:tcW w:w="1417" w:type="dxa"/>
          </w:tcPr>
          <w:p w14:paraId="6DC77A65" w14:textId="77777777" w:rsidR="002B6D76" w:rsidRDefault="00000000">
            <w:pPr>
              <w:pStyle w:val="ConsPlusNormal0"/>
              <w:jc w:val="right"/>
            </w:pPr>
            <w:r>
              <w:t>453,79</w:t>
            </w:r>
          </w:p>
        </w:tc>
      </w:tr>
      <w:tr w:rsidR="002B6D76" w14:paraId="22B527A9" w14:textId="77777777">
        <w:tc>
          <w:tcPr>
            <w:tcW w:w="680" w:type="dxa"/>
          </w:tcPr>
          <w:p w14:paraId="1DB42BE9" w14:textId="77777777" w:rsidR="002B6D76" w:rsidRDefault="00000000">
            <w:pPr>
              <w:pStyle w:val="ConsPlusNormal0"/>
              <w:jc w:val="center"/>
            </w:pPr>
            <w:r>
              <w:t>208</w:t>
            </w:r>
          </w:p>
        </w:tc>
        <w:tc>
          <w:tcPr>
            <w:tcW w:w="2608" w:type="dxa"/>
          </w:tcPr>
          <w:p w14:paraId="240543F1" w14:textId="77777777" w:rsidR="002B6D76" w:rsidRDefault="00000000">
            <w:pPr>
              <w:pStyle w:val="ConsPlusNormal0"/>
              <w:jc w:val="center"/>
            </w:pPr>
            <w:r>
              <w:t>B04.069.004.001</w:t>
            </w:r>
          </w:p>
        </w:tc>
        <w:tc>
          <w:tcPr>
            <w:tcW w:w="4365" w:type="dxa"/>
          </w:tcPr>
          <w:p w14:paraId="790C3429" w14:textId="77777777" w:rsidR="002B6D76" w:rsidRDefault="00000000">
            <w:pPr>
              <w:pStyle w:val="ConsPlusNormal0"/>
            </w:pPr>
            <w:r>
              <w:t>Профилактическое посещение среднего медицинского персонала, ведущего самостоятельный прием (акушерки) (взрослые)</w:t>
            </w:r>
          </w:p>
        </w:tc>
        <w:tc>
          <w:tcPr>
            <w:tcW w:w="1417" w:type="dxa"/>
          </w:tcPr>
          <w:p w14:paraId="643A1143" w14:textId="77777777" w:rsidR="002B6D76" w:rsidRDefault="00000000">
            <w:pPr>
              <w:pStyle w:val="ConsPlusNormal0"/>
              <w:jc w:val="right"/>
            </w:pPr>
            <w:r>
              <w:t>420,06</w:t>
            </w:r>
          </w:p>
        </w:tc>
      </w:tr>
      <w:tr w:rsidR="002B6D76" w14:paraId="2AB50C86" w14:textId="77777777">
        <w:tc>
          <w:tcPr>
            <w:tcW w:w="680" w:type="dxa"/>
          </w:tcPr>
          <w:p w14:paraId="1ABF3C96" w14:textId="77777777" w:rsidR="002B6D76" w:rsidRDefault="00000000">
            <w:pPr>
              <w:pStyle w:val="ConsPlusNormal0"/>
              <w:jc w:val="center"/>
            </w:pPr>
            <w:r>
              <w:t>209</w:t>
            </w:r>
          </w:p>
        </w:tc>
        <w:tc>
          <w:tcPr>
            <w:tcW w:w="2608" w:type="dxa"/>
          </w:tcPr>
          <w:p w14:paraId="35841731" w14:textId="77777777" w:rsidR="002B6D76" w:rsidRDefault="00000000">
            <w:pPr>
              <w:pStyle w:val="ConsPlusNormal0"/>
              <w:jc w:val="center"/>
            </w:pPr>
            <w:r>
              <w:t>B04.069.004.002</w:t>
            </w:r>
          </w:p>
        </w:tc>
        <w:tc>
          <w:tcPr>
            <w:tcW w:w="4365" w:type="dxa"/>
          </w:tcPr>
          <w:p w14:paraId="277A7E55" w14:textId="77777777" w:rsidR="002B6D76" w:rsidRDefault="00000000">
            <w:pPr>
              <w:pStyle w:val="ConsPlusNormal0"/>
            </w:pPr>
            <w:r>
              <w:t>Профилактическое посещение среднего медицинского персонала, ведущего самостоятельный прием (акушерки) (дети)</w:t>
            </w:r>
          </w:p>
        </w:tc>
        <w:tc>
          <w:tcPr>
            <w:tcW w:w="1417" w:type="dxa"/>
          </w:tcPr>
          <w:p w14:paraId="214D39F4" w14:textId="77777777" w:rsidR="002B6D76" w:rsidRDefault="00000000">
            <w:pPr>
              <w:pStyle w:val="ConsPlusNormal0"/>
              <w:jc w:val="right"/>
            </w:pPr>
            <w:r>
              <w:t>420,06</w:t>
            </w:r>
          </w:p>
        </w:tc>
      </w:tr>
      <w:tr w:rsidR="002B6D76" w14:paraId="7DB52E6A" w14:textId="77777777">
        <w:tc>
          <w:tcPr>
            <w:tcW w:w="680" w:type="dxa"/>
          </w:tcPr>
          <w:p w14:paraId="7EAE4412" w14:textId="77777777" w:rsidR="002B6D76" w:rsidRDefault="00000000">
            <w:pPr>
              <w:pStyle w:val="ConsPlusNormal0"/>
              <w:jc w:val="center"/>
            </w:pPr>
            <w:r>
              <w:t>210</w:t>
            </w:r>
          </w:p>
        </w:tc>
        <w:tc>
          <w:tcPr>
            <w:tcW w:w="2608" w:type="dxa"/>
          </w:tcPr>
          <w:p w14:paraId="7E766D1B" w14:textId="77777777" w:rsidR="002B6D76" w:rsidRDefault="00000000">
            <w:pPr>
              <w:pStyle w:val="ConsPlusNormal0"/>
              <w:jc w:val="center"/>
            </w:pPr>
            <w:r>
              <w:t>B04.069.007.001</w:t>
            </w:r>
          </w:p>
        </w:tc>
        <w:tc>
          <w:tcPr>
            <w:tcW w:w="4365" w:type="dxa"/>
          </w:tcPr>
          <w:p w14:paraId="2044ADB4" w14:textId="77777777" w:rsidR="002B6D76" w:rsidRDefault="00000000">
            <w:pPr>
              <w:pStyle w:val="ConsPlusNormal0"/>
            </w:pPr>
            <w:r>
              <w:t>Патронаж на дому средним медицинским персоналом, ведущим самостоятельный прием (фельдшером) (взрослые)</w:t>
            </w:r>
          </w:p>
        </w:tc>
        <w:tc>
          <w:tcPr>
            <w:tcW w:w="1417" w:type="dxa"/>
          </w:tcPr>
          <w:p w14:paraId="05C8A6D7" w14:textId="77777777" w:rsidR="002B6D76" w:rsidRDefault="00000000">
            <w:pPr>
              <w:pStyle w:val="ConsPlusNormal0"/>
              <w:jc w:val="right"/>
            </w:pPr>
            <w:r>
              <w:t>300,91</w:t>
            </w:r>
          </w:p>
        </w:tc>
      </w:tr>
      <w:tr w:rsidR="002B6D76" w14:paraId="2C790F17" w14:textId="77777777">
        <w:tc>
          <w:tcPr>
            <w:tcW w:w="680" w:type="dxa"/>
          </w:tcPr>
          <w:p w14:paraId="2AC28E12" w14:textId="77777777" w:rsidR="002B6D76" w:rsidRDefault="00000000">
            <w:pPr>
              <w:pStyle w:val="ConsPlusNormal0"/>
              <w:jc w:val="center"/>
            </w:pPr>
            <w:r>
              <w:t>211</w:t>
            </w:r>
          </w:p>
        </w:tc>
        <w:tc>
          <w:tcPr>
            <w:tcW w:w="2608" w:type="dxa"/>
          </w:tcPr>
          <w:p w14:paraId="04D1223B" w14:textId="77777777" w:rsidR="002B6D76" w:rsidRDefault="00000000">
            <w:pPr>
              <w:pStyle w:val="ConsPlusNormal0"/>
              <w:jc w:val="center"/>
            </w:pPr>
            <w:r>
              <w:t>B04.069.007.002</w:t>
            </w:r>
          </w:p>
        </w:tc>
        <w:tc>
          <w:tcPr>
            <w:tcW w:w="4365" w:type="dxa"/>
          </w:tcPr>
          <w:p w14:paraId="661AF52B" w14:textId="77777777" w:rsidR="002B6D76" w:rsidRDefault="00000000">
            <w:pPr>
              <w:pStyle w:val="ConsPlusNormal0"/>
            </w:pPr>
            <w:r>
              <w:t>Патронаж на дому средним медицинским персоналом, ведущим самостоятельный прием (фельдшером) (дети)</w:t>
            </w:r>
          </w:p>
        </w:tc>
        <w:tc>
          <w:tcPr>
            <w:tcW w:w="1417" w:type="dxa"/>
          </w:tcPr>
          <w:p w14:paraId="333C5441" w14:textId="77777777" w:rsidR="002B6D76" w:rsidRDefault="00000000">
            <w:pPr>
              <w:pStyle w:val="ConsPlusNormal0"/>
              <w:jc w:val="right"/>
            </w:pPr>
            <w:r>
              <w:t>453,79</w:t>
            </w:r>
          </w:p>
        </w:tc>
      </w:tr>
      <w:tr w:rsidR="002B6D76" w14:paraId="6C926FD5" w14:textId="77777777">
        <w:tc>
          <w:tcPr>
            <w:tcW w:w="680" w:type="dxa"/>
          </w:tcPr>
          <w:p w14:paraId="3B44B827" w14:textId="77777777" w:rsidR="002B6D76" w:rsidRDefault="00000000">
            <w:pPr>
              <w:pStyle w:val="ConsPlusNormal0"/>
              <w:jc w:val="center"/>
            </w:pPr>
            <w:r>
              <w:t>212</w:t>
            </w:r>
          </w:p>
        </w:tc>
        <w:tc>
          <w:tcPr>
            <w:tcW w:w="2608" w:type="dxa"/>
          </w:tcPr>
          <w:p w14:paraId="56597EFE" w14:textId="77777777" w:rsidR="002B6D76" w:rsidRDefault="00000000">
            <w:pPr>
              <w:pStyle w:val="ConsPlusNormal0"/>
              <w:jc w:val="center"/>
            </w:pPr>
            <w:r>
              <w:t>B04.069.008.001</w:t>
            </w:r>
          </w:p>
        </w:tc>
        <w:tc>
          <w:tcPr>
            <w:tcW w:w="4365" w:type="dxa"/>
          </w:tcPr>
          <w:p w14:paraId="4269B369" w14:textId="77777777" w:rsidR="002B6D76" w:rsidRDefault="00000000">
            <w:pPr>
              <w:pStyle w:val="ConsPlusNormal0"/>
            </w:pPr>
            <w:r>
              <w:t>Патронаж на дому средним медицинским персоналом, ведущим самостоятельный прием (акушеркой) (взрослые)</w:t>
            </w:r>
          </w:p>
        </w:tc>
        <w:tc>
          <w:tcPr>
            <w:tcW w:w="1417" w:type="dxa"/>
          </w:tcPr>
          <w:p w14:paraId="6C149484" w14:textId="77777777" w:rsidR="002B6D76" w:rsidRDefault="00000000">
            <w:pPr>
              <w:pStyle w:val="ConsPlusNormal0"/>
              <w:jc w:val="right"/>
            </w:pPr>
            <w:r>
              <w:t>420,06</w:t>
            </w:r>
          </w:p>
        </w:tc>
      </w:tr>
      <w:tr w:rsidR="002B6D76" w14:paraId="0E1372FA" w14:textId="77777777">
        <w:tc>
          <w:tcPr>
            <w:tcW w:w="680" w:type="dxa"/>
          </w:tcPr>
          <w:p w14:paraId="48D91D2A" w14:textId="77777777" w:rsidR="002B6D76" w:rsidRDefault="00000000">
            <w:pPr>
              <w:pStyle w:val="ConsPlusNormal0"/>
              <w:jc w:val="center"/>
            </w:pPr>
            <w:r>
              <w:t>213</w:t>
            </w:r>
          </w:p>
        </w:tc>
        <w:tc>
          <w:tcPr>
            <w:tcW w:w="2608" w:type="dxa"/>
          </w:tcPr>
          <w:p w14:paraId="4C40A58E" w14:textId="77777777" w:rsidR="002B6D76" w:rsidRDefault="00000000">
            <w:pPr>
              <w:pStyle w:val="ConsPlusNormal0"/>
              <w:jc w:val="center"/>
            </w:pPr>
            <w:r>
              <w:t>B04.069.008.002</w:t>
            </w:r>
          </w:p>
        </w:tc>
        <w:tc>
          <w:tcPr>
            <w:tcW w:w="4365" w:type="dxa"/>
          </w:tcPr>
          <w:p w14:paraId="671C157F" w14:textId="77777777" w:rsidR="002B6D76" w:rsidRDefault="00000000">
            <w:pPr>
              <w:pStyle w:val="ConsPlusNormal0"/>
            </w:pPr>
            <w:r>
              <w:t>Патронаж на дому средним медицинским персоналом, ведущим самостоятельный прием (акушеркой) (дети)</w:t>
            </w:r>
          </w:p>
        </w:tc>
        <w:tc>
          <w:tcPr>
            <w:tcW w:w="1417" w:type="dxa"/>
          </w:tcPr>
          <w:p w14:paraId="3B718BF8" w14:textId="77777777" w:rsidR="002B6D76" w:rsidRDefault="00000000">
            <w:pPr>
              <w:pStyle w:val="ConsPlusNormal0"/>
              <w:jc w:val="right"/>
            </w:pPr>
            <w:r>
              <w:t>420,06</w:t>
            </w:r>
          </w:p>
        </w:tc>
      </w:tr>
      <w:tr w:rsidR="002B6D76" w14:paraId="29F00532" w14:textId="77777777">
        <w:tc>
          <w:tcPr>
            <w:tcW w:w="680" w:type="dxa"/>
          </w:tcPr>
          <w:p w14:paraId="1B2E980C" w14:textId="77777777" w:rsidR="002B6D76" w:rsidRDefault="00000000">
            <w:pPr>
              <w:pStyle w:val="ConsPlusNormal0"/>
              <w:jc w:val="center"/>
            </w:pPr>
            <w:r>
              <w:t>214</w:t>
            </w:r>
          </w:p>
        </w:tc>
        <w:tc>
          <w:tcPr>
            <w:tcW w:w="2608" w:type="dxa"/>
          </w:tcPr>
          <w:p w14:paraId="658BB2D0" w14:textId="77777777" w:rsidR="002B6D76" w:rsidRDefault="00000000">
            <w:pPr>
              <w:pStyle w:val="ConsPlusNormal0"/>
              <w:jc w:val="center"/>
            </w:pPr>
            <w:r>
              <w:t>B04.069.011.001</w:t>
            </w:r>
          </w:p>
        </w:tc>
        <w:tc>
          <w:tcPr>
            <w:tcW w:w="4365" w:type="dxa"/>
          </w:tcPr>
          <w:p w14:paraId="3B57C714" w14:textId="77777777" w:rsidR="002B6D76" w:rsidRDefault="00000000">
            <w:pPr>
              <w:pStyle w:val="ConsPlusNormal0"/>
            </w:pPr>
            <w:r>
              <w:t>Профилактическое посещение среднего медицинского персонала, ведущего самостоятельный прием (фельдшер с возложением отдельных функций врача) (взрослые)</w:t>
            </w:r>
          </w:p>
        </w:tc>
        <w:tc>
          <w:tcPr>
            <w:tcW w:w="1417" w:type="dxa"/>
          </w:tcPr>
          <w:p w14:paraId="317D2B39" w14:textId="77777777" w:rsidR="002B6D76" w:rsidRDefault="00000000">
            <w:pPr>
              <w:pStyle w:val="ConsPlusNormal0"/>
              <w:jc w:val="right"/>
            </w:pPr>
            <w:r>
              <w:t>300,91</w:t>
            </w:r>
          </w:p>
        </w:tc>
      </w:tr>
      <w:tr w:rsidR="002B6D76" w14:paraId="0F623799" w14:textId="77777777">
        <w:tc>
          <w:tcPr>
            <w:tcW w:w="680" w:type="dxa"/>
          </w:tcPr>
          <w:p w14:paraId="780420AF" w14:textId="77777777" w:rsidR="002B6D76" w:rsidRDefault="00000000">
            <w:pPr>
              <w:pStyle w:val="ConsPlusNormal0"/>
              <w:jc w:val="center"/>
            </w:pPr>
            <w:r>
              <w:t>215</w:t>
            </w:r>
          </w:p>
        </w:tc>
        <w:tc>
          <w:tcPr>
            <w:tcW w:w="2608" w:type="dxa"/>
          </w:tcPr>
          <w:p w14:paraId="5166CB64" w14:textId="77777777" w:rsidR="002B6D76" w:rsidRDefault="00000000">
            <w:pPr>
              <w:pStyle w:val="ConsPlusNormal0"/>
              <w:jc w:val="center"/>
            </w:pPr>
            <w:r>
              <w:t>B04.069.011.002</w:t>
            </w:r>
          </w:p>
        </w:tc>
        <w:tc>
          <w:tcPr>
            <w:tcW w:w="4365" w:type="dxa"/>
          </w:tcPr>
          <w:p w14:paraId="6F9591DE" w14:textId="77777777" w:rsidR="002B6D76" w:rsidRDefault="00000000">
            <w:pPr>
              <w:pStyle w:val="ConsPlusNormal0"/>
            </w:pPr>
            <w:r>
              <w:t>Профилактическое посещение среднего медицинского персонала, ведущего самостоятельный прием (фельдшер с возложением отдельных функций врача) (дети)</w:t>
            </w:r>
          </w:p>
        </w:tc>
        <w:tc>
          <w:tcPr>
            <w:tcW w:w="1417" w:type="dxa"/>
          </w:tcPr>
          <w:p w14:paraId="5809E9FB" w14:textId="77777777" w:rsidR="002B6D76" w:rsidRDefault="00000000">
            <w:pPr>
              <w:pStyle w:val="ConsPlusNormal0"/>
              <w:jc w:val="right"/>
            </w:pPr>
            <w:r>
              <w:t>453,79</w:t>
            </w:r>
          </w:p>
        </w:tc>
      </w:tr>
      <w:tr w:rsidR="002B6D76" w14:paraId="4CD87C21" w14:textId="77777777">
        <w:tc>
          <w:tcPr>
            <w:tcW w:w="680" w:type="dxa"/>
          </w:tcPr>
          <w:p w14:paraId="45FBB442" w14:textId="77777777" w:rsidR="002B6D76" w:rsidRDefault="00000000">
            <w:pPr>
              <w:pStyle w:val="ConsPlusNormal0"/>
              <w:jc w:val="center"/>
            </w:pPr>
            <w:r>
              <w:t>216</w:t>
            </w:r>
          </w:p>
        </w:tc>
        <w:tc>
          <w:tcPr>
            <w:tcW w:w="2608" w:type="dxa"/>
          </w:tcPr>
          <w:p w14:paraId="643F3359" w14:textId="77777777" w:rsidR="002B6D76" w:rsidRDefault="00000000">
            <w:pPr>
              <w:pStyle w:val="ConsPlusNormal0"/>
              <w:jc w:val="center"/>
            </w:pPr>
            <w:r>
              <w:t>B04.069.012.001</w:t>
            </w:r>
          </w:p>
        </w:tc>
        <w:tc>
          <w:tcPr>
            <w:tcW w:w="4365" w:type="dxa"/>
          </w:tcPr>
          <w:p w14:paraId="67A1C255" w14:textId="77777777" w:rsidR="002B6D76" w:rsidRDefault="00000000">
            <w:pPr>
              <w:pStyle w:val="ConsPlusNormal0"/>
            </w:pPr>
            <w:r>
              <w:t>Профилактическое посещение среднего медицинского персонала, ведущего самостоятельный прием (акушерки с возложением отдельных функций врача) (взрослые)</w:t>
            </w:r>
          </w:p>
        </w:tc>
        <w:tc>
          <w:tcPr>
            <w:tcW w:w="1417" w:type="dxa"/>
          </w:tcPr>
          <w:p w14:paraId="43A93163" w14:textId="77777777" w:rsidR="002B6D76" w:rsidRDefault="00000000">
            <w:pPr>
              <w:pStyle w:val="ConsPlusNormal0"/>
              <w:jc w:val="right"/>
            </w:pPr>
            <w:r>
              <w:t>420,06</w:t>
            </w:r>
          </w:p>
        </w:tc>
      </w:tr>
      <w:tr w:rsidR="002B6D76" w14:paraId="13DA6D90" w14:textId="77777777">
        <w:tc>
          <w:tcPr>
            <w:tcW w:w="680" w:type="dxa"/>
          </w:tcPr>
          <w:p w14:paraId="281EDDAC" w14:textId="77777777" w:rsidR="002B6D76" w:rsidRDefault="00000000">
            <w:pPr>
              <w:pStyle w:val="ConsPlusNormal0"/>
              <w:jc w:val="center"/>
            </w:pPr>
            <w:r>
              <w:t>217</w:t>
            </w:r>
          </w:p>
        </w:tc>
        <w:tc>
          <w:tcPr>
            <w:tcW w:w="2608" w:type="dxa"/>
          </w:tcPr>
          <w:p w14:paraId="432AE79A" w14:textId="77777777" w:rsidR="002B6D76" w:rsidRDefault="00000000">
            <w:pPr>
              <w:pStyle w:val="ConsPlusNormal0"/>
              <w:jc w:val="center"/>
            </w:pPr>
            <w:r>
              <w:t>B04.069.012.002</w:t>
            </w:r>
          </w:p>
        </w:tc>
        <w:tc>
          <w:tcPr>
            <w:tcW w:w="4365" w:type="dxa"/>
          </w:tcPr>
          <w:p w14:paraId="6003C9CC" w14:textId="77777777" w:rsidR="002B6D76" w:rsidRDefault="00000000">
            <w:pPr>
              <w:pStyle w:val="ConsPlusNormal0"/>
            </w:pPr>
            <w:r>
              <w:t>Профилактическое посещение среднего медицинского персонала, ведущего самостоятельный прием (акушерки с возложением отдельных функций врача) (дети)</w:t>
            </w:r>
          </w:p>
        </w:tc>
        <w:tc>
          <w:tcPr>
            <w:tcW w:w="1417" w:type="dxa"/>
          </w:tcPr>
          <w:p w14:paraId="0C61828F" w14:textId="77777777" w:rsidR="002B6D76" w:rsidRDefault="00000000">
            <w:pPr>
              <w:pStyle w:val="ConsPlusNormal0"/>
              <w:jc w:val="right"/>
            </w:pPr>
            <w:r>
              <w:t>420,06</w:t>
            </w:r>
          </w:p>
        </w:tc>
      </w:tr>
      <w:tr w:rsidR="002B6D76" w14:paraId="5B67E446" w14:textId="77777777">
        <w:tc>
          <w:tcPr>
            <w:tcW w:w="680" w:type="dxa"/>
          </w:tcPr>
          <w:p w14:paraId="3DA9D6F9" w14:textId="77777777" w:rsidR="002B6D76" w:rsidRDefault="00000000">
            <w:pPr>
              <w:pStyle w:val="ConsPlusNormal0"/>
              <w:jc w:val="center"/>
            </w:pPr>
            <w:r>
              <w:t>218</w:t>
            </w:r>
          </w:p>
        </w:tc>
        <w:tc>
          <w:tcPr>
            <w:tcW w:w="2608" w:type="dxa"/>
          </w:tcPr>
          <w:p w14:paraId="37A8E7FF" w14:textId="77777777" w:rsidR="002B6D76" w:rsidRDefault="00000000">
            <w:pPr>
              <w:pStyle w:val="ConsPlusNormal0"/>
              <w:jc w:val="center"/>
            </w:pPr>
            <w:r>
              <w:t>B04.069.015.001</w:t>
            </w:r>
          </w:p>
        </w:tc>
        <w:tc>
          <w:tcPr>
            <w:tcW w:w="4365" w:type="dxa"/>
          </w:tcPr>
          <w:p w14:paraId="65D8FDCC" w14:textId="77777777" w:rsidR="002B6D76" w:rsidRDefault="00000000">
            <w:pPr>
              <w:pStyle w:val="ConsPlusNormal0"/>
            </w:pPr>
            <w:r>
              <w:t>Патронаж на дому средним медицинским персоналом, ведущим самостоятельный прием (фельдшер с возложением отдельных функций врача) (взрослые)</w:t>
            </w:r>
          </w:p>
        </w:tc>
        <w:tc>
          <w:tcPr>
            <w:tcW w:w="1417" w:type="dxa"/>
          </w:tcPr>
          <w:p w14:paraId="508D64FB" w14:textId="77777777" w:rsidR="002B6D76" w:rsidRDefault="00000000">
            <w:pPr>
              <w:pStyle w:val="ConsPlusNormal0"/>
              <w:jc w:val="right"/>
            </w:pPr>
            <w:r>
              <w:t>300,91</w:t>
            </w:r>
          </w:p>
        </w:tc>
      </w:tr>
      <w:tr w:rsidR="002B6D76" w14:paraId="084044E7" w14:textId="77777777">
        <w:tc>
          <w:tcPr>
            <w:tcW w:w="680" w:type="dxa"/>
          </w:tcPr>
          <w:p w14:paraId="3BAD2B45" w14:textId="77777777" w:rsidR="002B6D76" w:rsidRDefault="00000000">
            <w:pPr>
              <w:pStyle w:val="ConsPlusNormal0"/>
              <w:jc w:val="center"/>
            </w:pPr>
            <w:r>
              <w:t>219</w:t>
            </w:r>
          </w:p>
        </w:tc>
        <w:tc>
          <w:tcPr>
            <w:tcW w:w="2608" w:type="dxa"/>
          </w:tcPr>
          <w:p w14:paraId="7D61C7BC" w14:textId="77777777" w:rsidR="002B6D76" w:rsidRDefault="00000000">
            <w:pPr>
              <w:pStyle w:val="ConsPlusNormal0"/>
              <w:jc w:val="center"/>
            </w:pPr>
            <w:r>
              <w:t>B04.069.015.002</w:t>
            </w:r>
          </w:p>
        </w:tc>
        <w:tc>
          <w:tcPr>
            <w:tcW w:w="4365" w:type="dxa"/>
          </w:tcPr>
          <w:p w14:paraId="2B38770D" w14:textId="77777777" w:rsidR="002B6D76" w:rsidRDefault="00000000">
            <w:pPr>
              <w:pStyle w:val="ConsPlusNormal0"/>
            </w:pPr>
            <w:r>
              <w:t>Патронаж на дому средним медицинским персоналом, ведущим самостоятельный прием (фельдшер с возложением отдельных функций врача) (дети)</w:t>
            </w:r>
          </w:p>
        </w:tc>
        <w:tc>
          <w:tcPr>
            <w:tcW w:w="1417" w:type="dxa"/>
          </w:tcPr>
          <w:p w14:paraId="303BFC06" w14:textId="77777777" w:rsidR="002B6D76" w:rsidRDefault="00000000">
            <w:pPr>
              <w:pStyle w:val="ConsPlusNormal0"/>
              <w:jc w:val="right"/>
            </w:pPr>
            <w:r>
              <w:t>453,79</w:t>
            </w:r>
          </w:p>
        </w:tc>
      </w:tr>
      <w:tr w:rsidR="002B6D76" w14:paraId="4B292D85" w14:textId="77777777">
        <w:tc>
          <w:tcPr>
            <w:tcW w:w="680" w:type="dxa"/>
          </w:tcPr>
          <w:p w14:paraId="24A019C7" w14:textId="77777777" w:rsidR="002B6D76" w:rsidRDefault="00000000">
            <w:pPr>
              <w:pStyle w:val="ConsPlusNormal0"/>
              <w:jc w:val="center"/>
            </w:pPr>
            <w:r>
              <w:t>220</w:t>
            </w:r>
          </w:p>
        </w:tc>
        <w:tc>
          <w:tcPr>
            <w:tcW w:w="2608" w:type="dxa"/>
          </w:tcPr>
          <w:p w14:paraId="2D09A230" w14:textId="77777777" w:rsidR="002B6D76" w:rsidRDefault="00000000">
            <w:pPr>
              <w:pStyle w:val="ConsPlusNormal0"/>
              <w:jc w:val="center"/>
            </w:pPr>
            <w:r>
              <w:t>B04.069.016.001</w:t>
            </w:r>
          </w:p>
        </w:tc>
        <w:tc>
          <w:tcPr>
            <w:tcW w:w="4365" w:type="dxa"/>
          </w:tcPr>
          <w:p w14:paraId="659FDC6F" w14:textId="77777777" w:rsidR="002B6D76" w:rsidRDefault="00000000">
            <w:pPr>
              <w:pStyle w:val="ConsPlusNormal0"/>
            </w:pPr>
            <w:r>
              <w:t>Патронаж на дому средним медицинским персоналом, ведущим самостоятельный прием (акушерка с возложением отдельных функций врача) (взрослые)</w:t>
            </w:r>
          </w:p>
        </w:tc>
        <w:tc>
          <w:tcPr>
            <w:tcW w:w="1417" w:type="dxa"/>
          </w:tcPr>
          <w:p w14:paraId="40D875BA" w14:textId="77777777" w:rsidR="002B6D76" w:rsidRDefault="00000000">
            <w:pPr>
              <w:pStyle w:val="ConsPlusNormal0"/>
              <w:jc w:val="right"/>
            </w:pPr>
            <w:r>
              <w:t>420,06</w:t>
            </w:r>
          </w:p>
        </w:tc>
      </w:tr>
      <w:tr w:rsidR="002B6D76" w14:paraId="7115304D" w14:textId="77777777">
        <w:tc>
          <w:tcPr>
            <w:tcW w:w="680" w:type="dxa"/>
          </w:tcPr>
          <w:p w14:paraId="05C43610" w14:textId="77777777" w:rsidR="002B6D76" w:rsidRDefault="00000000">
            <w:pPr>
              <w:pStyle w:val="ConsPlusNormal0"/>
              <w:jc w:val="center"/>
            </w:pPr>
            <w:r>
              <w:t>221</w:t>
            </w:r>
          </w:p>
        </w:tc>
        <w:tc>
          <w:tcPr>
            <w:tcW w:w="2608" w:type="dxa"/>
          </w:tcPr>
          <w:p w14:paraId="535AC91F" w14:textId="77777777" w:rsidR="002B6D76" w:rsidRDefault="00000000">
            <w:pPr>
              <w:pStyle w:val="ConsPlusNormal0"/>
              <w:jc w:val="center"/>
            </w:pPr>
            <w:r>
              <w:t>B04.069.016.002</w:t>
            </w:r>
          </w:p>
        </w:tc>
        <w:tc>
          <w:tcPr>
            <w:tcW w:w="4365" w:type="dxa"/>
          </w:tcPr>
          <w:p w14:paraId="5CE284C6" w14:textId="77777777" w:rsidR="002B6D76" w:rsidRDefault="00000000">
            <w:pPr>
              <w:pStyle w:val="ConsPlusNormal0"/>
            </w:pPr>
            <w:r>
              <w:t>Патронаж на дому средним медицинским персоналом, ведущим самостоятельный прием (акушерка с возложением отдельных функций врача) (дети)</w:t>
            </w:r>
          </w:p>
        </w:tc>
        <w:tc>
          <w:tcPr>
            <w:tcW w:w="1417" w:type="dxa"/>
          </w:tcPr>
          <w:p w14:paraId="790C89F3" w14:textId="77777777" w:rsidR="002B6D76" w:rsidRDefault="00000000">
            <w:pPr>
              <w:pStyle w:val="ConsPlusNormal0"/>
              <w:jc w:val="right"/>
            </w:pPr>
            <w:r>
              <w:t>420,06</w:t>
            </w:r>
          </w:p>
        </w:tc>
      </w:tr>
      <w:tr w:rsidR="002B6D76" w14:paraId="4A641CDD" w14:textId="77777777">
        <w:tc>
          <w:tcPr>
            <w:tcW w:w="680" w:type="dxa"/>
          </w:tcPr>
          <w:p w14:paraId="54EAF215" w14:textId="77777777" w:rsidR="002B6D76" w:rsidRDefault="00000000">
            <w:pPr>
              <w:pStyle w:val="ConsPlusNormal0"/>
              <w:jc w:val="center"/>
            </w:pPr>
            <w:r>
              <w:t>222</w:t>
            </w:r>
          </w:p>
        </w:tc>
        <w:tc>
          <w:tcPr>
            <w:tcW w:w="2608" w:type="dxa"/>
          </w:tcPr>
          <w:p w14:paraId="5455F010" w14:textId="77777777" w:rsidR="002B6D76" w:rsidRDefault="00000000">
            <w:pPr>
              <w:pStyle w:val="ConsPlusNormal0"/>
              <w:jc w:val="center"/>
            </w:pPr>
            <w:r>
              <w:t>B04.070.002.002</w:t>
            </w:r>
          </w:p>
        </w:tc>
        <w:tc>
          <w:tcPr>
            <w:tcW w:w="4365" w:type="dxa"/>
          </w:tcPr>
          <w:p w14:paraId="7FE766E2" w14:textId="77777777" w:rsidR="002B6D76" w:rsidRDefault="00000000">
            <w:pPr>
              <w:pStyle w:val="ConsPlusNormal0"/>
            </w:pPr>
            <w:r>
              <w:t>Профилактическое посещение (осмотр, консультация) врача-кардиолога детского</w:t>
            </w:r>
          </w:p>
        </w:tc>
        <w:tc>
          <w:tcPr>
            <w:tcW w:w="1417" w:type="dxa"/>
          </w:tcPr>
          <w:p w14:paraId="6B62DA78" w14:textId="77777777" w:rsidR="002B6D76" w:rsidRDefault="00000000">
            <w:pPr>
              <w:pStyle w:val="ConsPlusNormal0"/>
              <w:jc w:val="right"/>
            </w:pPr>
            <w:r>
              <w:t>685,26</w:t>
            </w:r>
          </w:p>
        </w:tc>
      </w:tr>
      <w:tr w:rsidR="002B6D76" w14:paraId="56BDFCD7" w14:textId="77777777">
        <w:tc>
          <w:tcPr>
            <w:tcW w:w="680" w:type="dxa"/>
          </w:tcPr>
          <w:p w14:paraId="7DB41A15" w14:textId="77777777" w:rsidR="002B6D76" w:rsidRDefault="00000000">
            <w:pPr>
              <w:pStyle w:val="ConsPlusNormal0"/>
              <w:jc w:val="center"/>
            </w:pPr>
            <w:r>
              <w:t>223</w:t>
            </w:r>
          </w:p>
        </w:tc>
        <w:tc>
          <w:tcPr>
            <w:tcW w:w="2608" w:type="dxa"/>
          </w:tcPr>
          <w:p w14:paraId="015982A1" w14:textId="77777777" w:rsidR="002B6D76" w:rsidRDefault="00000000">
            <w:pPr>
              <w:pStyle w:val="ConsPlusNormal0"/>
              <w:jc w:val="center"/>
            </w:pPr>
            <w:r>
              <w:t>B04.071.002.002</w:t>
            </w:r>
          </w:p>
        </w:tc>
        <w:tc>
          <w:tcPr>
            <w:tcW w:w="4365" w:type="dxa"/>
          </w:tcPr>
          <w:p w14:paraId="61F51CA6" w14:textId="77777777" w:rsidR="002B6D76" w:rsidRDefault="00000000">
            <w:pPr>
              <w:pStyle w:val="ConsPlusNormal0"/>
            </w:pPr>
            <w:r>
              <w:t>Профилактический прием (осмотр, консультация) врача - уролога-андролога детского</w:t>
            </w:r>
          </w:p>
        </w:tc>
        <w:tc>
          <w:tcPr>
            <w:tcW w:w="1417" w:type="dxa"/>
          </w:tcPr>
          <w:p w14:paraId="1358F50F" w14:textId="77777777" w:rsidR="002B6D76" w:rsidRDefault="00000000">
            <w:pPr>
              <w:pStyle w:val="ConsPlusNormal0"/>
              <w:jc w:val="right"/>
            </w:pPr>
            <w:r>
              <w:t>518,80</w:t>
            </w:r>
          </w:p>
        </w:tc>
      </w:tr>
      <w:tr w:rsidR="002B6D76" w14:paraId="49F7ED48" w14:textId="77777777">
        <w:tc>
          <w:tcPr>
            <w:tcW w:w="680" w:type="dxa"/>
          </w:tcPr>
          <w:p w14:paraId="5199AD61" w14:textId="77777777" w:rsidR="002B6D76" w:rsidRDefault="00000000">
            <w:pPr>
              <w:pStyle w:val="ConsPlusNormal0"/>
              <w:jc w:val="center"/>
            </w:pPr>
            <w:r>
              <w:t>224</w:t>
            </w:r>
          </w:p>
        </w:tc>
        <w:tc>
          <w:tcPr>
            <w:tcW w:w="2608" w:type="dxa"/>
          </w:tcPr>
          <w:p w14:paraId="0F9D43F3" w14:textId="77777777" w:rsidR="002B6D76" w:rsidRDefault="00000000">
            <w:pPr>
              <w:pStyle w:val="ConsPlusNormal0"/>
              <w:jc w:val="center"/>
            </w:pPr>
            <w:r>
              <w:t>B06.001.001.001</w:t>
            </w:r>
          </w:p>
        </w:tc>
        <w:tc>
          <w:tcPr>
            <w:tcW w:w="4365" w:type="dxa"/>
          </w:tcPr>
          <w:p w14:paraId="1F446F5C" w14:textId="77777777" w:rsidR="002B6D76" w:rsidRDefault="00000000">
            <w:pPr>
              <w:pStyle w:val="ConsPlusNormal0"/>
            </w:pPr>
            <w:r>
              <w:t>Посещение (осмотр, консультация) врача - акушера-гинеколога (взрослые)</w:t>
            </w:r>
          </w:p>
        </w:tc>
        <w:tc>
          <w:tcPr>
            <w:tcW w:w="1417" w:type="dxa"/>
          </w:tcPr>
          <w:p w14:paraId="1F70EB19" w14:textId="77777777" w:rsidR="002B6D76" w:rsidRDefault="00000000">
            <w:pPr>
              <w:pStyle w:val="ConsPlusNormal0"/>
              <w:jc w:val="right"/>
            </w:pPr>
            <w:r>
              <w:t>840,11</w:t>
            </w:r>
          </w:p>
        </w:tc>
      </w:tr>
      <w:tr w:rsidR="002B6D76" w14:paraId="37ACADC6" w14:textId="77777777">
        <w:tc>
          <w:tcPr>
            <w:tcW w:w="680" w:type="dxa"/>
          </w:tcPr>
          <w:p w14:paraId="4756BCC5" w14:textId="77777777" w:rsidR="002B6D76" w:rsidRDefault="00000000">
            <w:pPr>
              <w:pStyle w:val="ConsPlusNormal0"/>
              <w:jc w:val="center"/>
            </w:pPr>
            <w:r>
              <w:t>225</w:t>
            </w:r>
          </w:p>
        </w:tc>
        <w:tc>
          <w:tcPr>
            <w:tcW w:w="2608" w:type="dxa"/>
          </w:tcPr>
          <w:p w14:paraId="6594B4B2" w14:textId="77777777" w:rsidR="002B6D76" w:rsidRDefault="00000000">
            <w:pPr>
              <w:pStyle w:val="ConsPlusNormal0"/>
              <w:jc w:val="center"/>
            </w:pPr>
            <w:r>
              <w:t>B06.001.001.002</w:t>
            </w:r>
          </w:p>
        </w:tc>
        <w:tc>
          <w:tcPr>
            <w:tcW w:w="4365" w:type="dxa"/>
          </w:tcPr>
          <w:p w14:paraId="14E4F66B" w14:textId="77777777" w:rsidR="002B6D76" w:rsidRDefault="00000000">
            <w:pPr>
              <w:pStyle w:val="ConsPlusNormal0"/>
            </w:pPr>
            <w:r>
              <w:t>Посещение (осмотр, консультация) врача - акушера-гинеколога (дети)</w:t>
            </w:r>
          </w:p>
        </w:tc>
        <w:tc>
          <w:tcPr>
            <w:tcW w:w="1417" w:type="dxa"/>
          </w:tcPr>
          <w:p w14:paraId="2ECE33F9" w14:textId="77777777" w:rsidR="002B6D76" w:rsidRDefault="00000000">
            <w:pPr>
              <w:pStyle w:val="ConsPlusNormal0"/>
              <w:jc w:val="right"/>
            </w:pPr>
            <w:r>
              <w:t>840,11</w:t>
            </w:r>
          </w:p>
        </w:tc>
      </w:tr>
      <w:tr w:rsidR="002B6D76" w14:paraId="19DE73B2" w14:textId="77777777">
        <w:tc>
          <w:tcPr>
            <w:tcW w:w="680" w:type="dxa"/>
          </w:tcPr>
          <w:p w14:paraId="7693685B" w14:textId="77777777" w:rsidR="002B6D76" w:rsidRDefault="00000000">
            <w:pPr>
              <w:pStyle w:val="ConsPlusNormal0"/>
              <w:jc w:val="center"/>
            </w:pPr>
            <w:r>
              <w:t>226</w:t>
            </w:r>
          </w:p>
        </w:tc>
        <w:tc>
          <w:tcPr>
            <w:tcW w:w="2608" w:type="dxa"/>
          </w:tcPr>
          <w:p w14:paraId="10176CB0" w14:textId="77777777" w:rsidR="002B6D76" w:rsidRDefault="00000000">
            <w:pPr>
              <w:pStyle w:val="ConsPlusNormal0"/>
              <w:jc w:val="center"/>
            </w:pPr>
            <w:r>
              <w:t>B06.001.002.001</w:t>
            </w:r>
          </w:p>
        </w:tc>
        <w:tc>
          <w:tcPr>
            <w:tcW w:w="4365" w:type="dxa"/>
          </w:tcPr>
          <w:p w14:paraId="6DB158B4" w14:textId="77777777" w:rsidR="002B6D76" w:rsidRDefault="00000000">
            <w:pPr>
              <w:pStyle w:val="ConsPlusNormal0"/>
            </w:pPr>
            <w:r>
              <w:t>Посещение (осмотр, консультация) врача - акушера-гинеколога (взрослые), проводимое мобильной медицинской бригадой</w:t>
            </w:r>
          </w:p>
        </w:tc>
        <w:tc>
          <w:tcPr>
            <w:tcW w:w="1417" w:type="dxa"/>
          </w:tcPr>
          <w:p w14:paraId="47A4D725" w14:textId="77777777" w:rsidR="002B6D76" w:rsidRDefault="00000000">
            <w:pPr>
              <w:pStyle w:val="ConsPlusNormal0"/>
              <w:jc w:val="right"/>
            </w:pPr>
            <w:r>
              <w:t>882,12</w:t>
            </w:r>
          </w:p>
        </w:tc>
      </w:tr>
      <w:tr w:rsidR="002B6D76" w14:paraId="2C61AF61" w14:textId="77777777">
        <w:tc>
          <w:tcPr>
            <w:tcW w:w="680" w:type="dxa"/>
          </w:tcPr>
          <w:p w14:paraId="0609318F" w14:textId="77777777" w:rsidR="002B6D76" w:rsidRDefault="00000000">
            <w:pPr>
              <w:pStyle w:val="ConsPlusNormal0"/>
              <w:jc w:val="center"/>
            </w:pPr>
            <w:r>
              <w:t>227</w:t>
            </w:r>
          </w:p>
        </w:tc>
        <w:tc>
          <w:tcPr>
            <w:tcW w:w="2608" w:type="dxa"/>
          </w:tcPr>
          <w:p w14:paraId="29BEEFC6" w14:textId="77777777" w:rsidR="002B6D76" w:rsidRDefault="00000000">
            <w:pPr>
              <w:pStyle w:val="ConsPlusNormal0"/>
              <w:jc w:val="center"/>
            </w:pPr>
            <w:r>
              <w:t>B06.001.002.002</w:t>
            </w:r>
          </w:p>
        </w:tc>
        <w:tc>
          <w:tcPr>
            <w:tcW w:w="4365" w:type="dxa"/>
          </w:tcPr>
          <w:p w14:paraId="1D015AF2" w14:textId="77777777" w:rsidR="002B6D76" w:rsidRDefault="00000000">
            <w:pPr>
              <w:pStyle w:val="ConsPlusNormal0"/>
            </w:pPr>
            <w:r>
              <w:t>Посещение (осмотр, консультация) врача - акушера-гинеколога (дети), проводимое мобильной медицинской бригадой</w:t>
            </w:r>
          </w:p>
        </w:tc>
        <w:tc>
          <w:tcPr>
            <w:tcW w:w="1417" w:type="dxa"/>
          </w:tcPr>
          <w:p w14:paraId="580AAB7D" w14:textId="77777777" w:rsidR="002B6D76" w:rsidRDefault="00000000">
            <w:pPr>
              <w:pStyle w:val="ConsPlusNormal0"/>
              <w:jc w:val="right"/>
            </w:pPr>
            <w:r>
              <w:t>882,12</w:t>
            </w:r>
          </w:p>
        </w:tc>
      </w:tr>
      <w:tr w:rsidR="002B6D76" w14:paraId="15B7D757" w14:textId="77777777">
        <w:tc>
          <w:tcPr>
            <w:tcW w:w="680" w:type="dxa"/>
          </w:tcPr>
          <w:p w14:paraId="3A91F554" w14:textId="77777777" w:rsidR="002B6D76" w:rsidRDefault="00000000">
            <w:pPr>
              <w:pStyle w:val="ConsPlusNormal0"/>
              <w:jc w:val="center"/>
            </w:pPr>
            <w:r>
              <w:t>228</w:t>
            </w:r>
          </w:p>
        </w:tc>
        <w:tc>
          <w:tcPr>
            <w:tcW w:w="2608" w:type="dxa"/>
          </w:tcPr>
          <w:p w14:paraId="0C7D703C" w14:textId="77777777" w:rsidR="002B6D76" w:rsidRDefault="00000000">
            <w:pPr>
              <w:pStyle w:val="ConsPlusNormal0"/>
              <w:jc w:val="center"/>
            </w:pPr>
            <w:r>
              <w:t>B06.002.001.001</w:t>
            </w:r>
          </w:p>
        </w:tc>
        <w:tc>
          <w:tcPr>
            <w:tcW w:w="4365" w:type="dxa"/>
          </w:tcPr>
          <w:p w14:paraId="434763AC" w14:textId="77777777" w:rsidR="002B6D76" w:rsidRDefault="00000000">
            <w:pPr>
              <w:pStyle w:val="ConsPlusNormal0"/>
            </w:pPr>
            <w:r>
              <w:t>Посещение (осмотр, консультация) врача - аллерголога-иммунолога (взрослые)</w:t>
            </w:r>
          </w:p>
        </w:tc>
        <w:tc>
          <w:tcPr>
            <w:tcW w:w="1417" w:type="dxa"/>
          </w:tcPr>
          <w:p w14:paraId="24C787F7" w14:textId="77777777" w:rsidR="002B6D76" w:rsidRDefault="00000000">
            <w:pPr>
              <w:pStyle w:val="ConsPlusNormal0"/>
              <w:jc w:val="right"/>
            </w:pPr>
            <w:r>
              <w:t>1140,17</w:t>
            </w:r>
          </w:p>
        </w:tc>
      </w:tr>
      <w:tr w:rsidR="002B6D76" w14:paraId="20CB1F6F" w14:textId="77777777">
        <w:tc>
          <w:tcPr>
            <w:tcW w:w="680" w:type="dxa"/>
          </w:tcPr>
          <w:p w14:paraId="48CCD875" w14:textId="77777777" w:rsidR="002B6D76" w:rsidRDefault="00000000">
            <w:pPr>
              <w:pStyle w:val="ConsPlusNormal0"/>
              <w:jc w:val="center"/>
            </w:pPr>
            <w:r>
              <w:t>229</w:t>
            </w:r>
          </w:p>
        </w:tc>
        <w:tc>
          <w:tcPr>
            <w:tcW w:w="2608" w:type="dxa"/>
          </w:tcPr>
          <w:p w14:paraId="7598CEA7" w14:textId="77777777" w:rsidR="002B6D76" w:rsidRDefault="00000000">
            <w:pPr>
              <w:pStyle w:val="ConsPlusNormal0"/>
              <w:jc w:val="center"/>
            </w:pPr>
            <w:r>
              <w:t>B06.002.001.002</w:t>
            </w:r>
          </w:p>
        </w:tc>
        <w:tc>
          <w:tcPr>
            <w:tcW w:w="4365" w:type="dxa"/>
          </w:tcPr>
          <w:p w14:paraId="023CC7D2" w14:textId="77777777" w:rsidR="002B6D76" w:rsidRDefault="00000000">
            <w:pPr>
              <w:pStyle w:val="ConsPlusNormal0"/>
            </w:pPr>
            <w:r>
              <w:t>Посещение (осмотр, консультация) врача-аллерголога иммунолога (дети)</w:t>
            </w:r>
          </w:p>
        </w:tc>
        <w:tc>
          <w:tcPr>
            <w:tcW w:w="1417" w:type="dxa"/>
          </w:tcPr>
          <w:p w14:paraId="70CA6D2C" w14:textId="77777777" w:rsidR="002B6D76" w:rsidRDefault="00000000">
            <w:pPr>
              <w:pStyle w:val="ConsPlusNormal0"/>
              <w:jc w:val="right"/>
            </w:pPr>
            <w:r>
              <w:t>1140,17</w:t>
            </w:r>
          </w:p>
        </w:tc>
      </w:tr>
      <w:tr w:rsidR="002B6D76" w14:paraId="030EEB45" w14:textId="77777777">
        <w:tc>
          <w:tcPr>
            <w:tcW w:w="680" w:type="dxa"/>
          </w:tcPr>
          <w:p w14:paraId="2B81A5D7" w14:textId="77777777" w:rsidR="002B6D76" w:rsidRDefault="00000000">
            <w:pPr>
              <w:pStyle w:val="ConsPlusNormal0"/>
              <w:jc w:val="center"/>
            </w:pPr>
            <w:r>
              <w:t>230</w:t>
            </w:r>
          </w:p>
        </w:tc>
        <w:tc>
          <w:tcPr>
            <w:tcW w:w="2608" w:type="dxa"/>
          </w:tcPr>
          <w:p w14:paraId="27C3EBA5" w14:textId="77777777" w:rsidR="002B6D76" w:rsidRDefault="00000000">
            <w:pPr>
              <w:pStyle w:val="ConsPlusNormal0"/>
              <w:jc w:val="center"/>
            </w:pPr>
            <w:r>
              <w:t>B06.004.001.001</w:t>
            </w:r>
          </w:p>
        </w:tc>
        <w:tc>
          <w:tcPr>
            <w:tcW w:w="4365" w:type="dxa"/>
          </w:tcPr>
          <w:p w14:paraId="2233D7CF" w14:textId="77777777" w:rsidR="002B6D76" w:rsidRDefault="00000000">
            <w:pPr>
              <w:pStyle w:val="ConsPlusNormal0"/>
            </w:pPr>
            <w:r>
              <w:t>Посещение (осмотр, консультация) врача-гастроэнтеролога (взрослые)</w:t>
            </w:r>
          </w:p>
        </w:tc>
        <w:tc>
          <w:tcPr>
            <w:tcW w:w="1417" w:type="dxa"/>
          </w:tcPr>
          <w:p w14:paraId="39EAE2E3" w14:textId="77777777" w:rsidR="002B6D76" w:rsidRDefault="00000000">
            <w:pPr>
              <w:pStyle w:val="ConsPlusNormal0"/>
              <w:jc w:val="right"/>
            </w:pPr>
            <w:r>
              <w:t>601,82</w:t>
            </w:r>
          </w:p>
        </w:tc>
      </w:tr>
      <w:tr w:rsidR="002B6D76" w14:paraId="4C849FEE" w14:textId="77777777">
        <w:tc>
          <w:tcPr>
            <w:tcW w:w="680" w:type="dxa"/>
          </w:tcPr>
          <w:p w14:paraId="6E647082" w14:textId="77777777" w:rsidR="002B6D76" w:rsidRDefault="00000000">
            <w:pPr>
              <w:pStyle w:val="ConsPlusNormal0"/>
              <w:jc w:val="center"/>
            </w:pPr>
            <w:r>
              <w:t>231</w:t>
            </w:r>
          </w:p>
        </w:tc>
        <w:tc>
          <w:tcPr>
            <w:tcW w:w="2608" w:type="dxa"/>
          </w:tcPr>
          <w:p w14:paraId="1E3D1F25" w14:textId="77777777" w:rsidR="002B6D76" w:rsidRDefault="00000000">
            <w:pPr>
              <w:pStyle w:val="ConsPlusNormal0"/>
              <w:jc w:val="center"/>
            </w:pPr>
            <w:r>
              <w:t>B06.004.001.002</w:t>
            </w:r>
          </w:p>
        </w:tc>
        <w:tc>
          <w:tcPr>
            <w:tcW w:w="4365" w:type="dxa"/>
          </w:tcPr>
          <w:p w14:paraId="29E098D9" w14:textId="77777777" w:rsidR="002B6D76" w:rsidRDefault="00000000">
            <w:pPr>
              <w:pStyle w:val="ConsPlusNormal0"/>
            </w:pPr>
            <w:r>
              <w:t>Посещение (осмотр, консультация) врача-гастроэнтеролога (дети)</w:t>
            </w:r>
          </w:p>
        </w:tc>
        <w:tc>
          <w:tcPr>
            <w:tcW w:w="1417" w:type="dxa"/>
          </w:tcPr>
          <w:p w14:paraId="28547E79" w14:textId="77777777" w:rsidR="002B6D76" w:rsidRDefault="00000000">
            <w:pPr>
              <w:pStyle w:val="ConsPlusNormal0"/>
              <w:jc w:val="right"/>
            </w:pPr>
            <w:r>
              <w:t>907,58</w:t>
            </w:r>
          </w:p>
        </w:tc>
      </w:tr>
      <w:tr w:rsidR="002B6D76" w14:paraId="62AF0D27" w14:textId="77777777">
        <w:tc>
          <w:tcPr>
            <w:tcW w:w="680" w:type="dxa"/>
          </w:tcPr>
          <w:p w14:paraId="16F83B3D" w14:textId="77777777" w:rsidR="002B6D76" w:rsidRDefault="00000000">
            <w:pPr>
              <w:pStyle w:val="ConsPlusNormal0"/>
              <w:jc w:val="center"/>
            </w:pPr>
            <w:r>
              <w:t>232</w:t>
            </w:r>
          </w:p>
        </w:tc>
        <w:tc>
          <w:tcPr>
            <w:tcW w:w="2608" w:type="dxa"/>
          </w:tcPr>
          <w:p w14:paraId="4C055B77" w14:textId="77777777" w:rsidR="002B6D76" w:rsidRDefault="00000000">
            <w:pPr>
              <w:pStyle w:val="ConsPlusNormal0"/>
              <w:jc w:val="center"/>
            </w:pPr>
            <w:r>
              <w:t>B06.004.002.001</w:t>
            </w:r>
          </w:p>
        </w:tc>
        <w:tc>
          <w:tcPr>
            <w:tcW w:w="4365" w:type="dxa"/>
          </w:tcPr>
          <w:p w14:paraId="0492C8F0" w14:textId="77777777" w:rsidR="002B6D76" w:rsidRDefault="00000000">
            <w:pPr>
              <w:pStyle w:val="ConsPlusNormal0"/>
            </w:pPr>
            <w:r>
              <w:t>Посещение (осмотр, консультация) врача-гастроэнтеролога (взрослые), проводимое мобильной медицинской бригадой</w:t>
            </w:r>
          </w:p>
        </w:tc>
        <w:tc>
          <w:tcPr>
            <w:tcW w:w="1417" w:type="dxa"/>
          </w:tcPr>
          <w:p w14:paraId="0E335776" w14:textId="77777777" w:rsidR="002B6D76" w:rsidRDefault="00000000">
            <w:pPr>
              <w:pStyle w:val="ConsPlusNormal0"/>
              <w:jc w:val="right"/>
            </w:pPr>
            <w:r>
              <w:t>631,91</w:t>
            </w:r>
          </w:p>
        </w:tc>
      </w:tr>
      <w:tr w:rsidR="002B6D76" w14:paraId="718244BB" w14:textId="77777777">
        <w:tc>
          <w:tcPr>
            <w:tcW w:w="680" w:type="dxa"/>
          </w:tcPr>
          <w:p w14:paraId="70986F5A" w14:textId="77777777" w:rsidR="002B6D76" w:rsidRDefault="00000000">
            <w:pPr>
              <w:pStyle w:val="ConsPlusNormal0"/>
              <w:jc w:val="center"/>
            </w:pPr>
            <w:r>
              <w:t>233</w:t>
            </w:r>
          </w:p>
        </w:tc>
        <w:tc>
          <w:tcPr>
            <w:tcW w:w="2608" w:type="dxa"/>
          </w:tcPr>
          <w:p w14:paraId="22F4B5E6" w14:textId="77777777" w:rsidR="002B6D76" w:rsidRDefault="00000000">
            <w:pPr>
              <w:pStyle w:val="ConsPlusNormal0"/>
              <w:jc w:val="center"/>
            </w:pPr>
            <w:r>
              <w:t>B06.004.002.002</w:t>
            </w:r>
          </w:p>
        </w:tc>
        <w:tc>
          <w:tcPr>
            <w:tcW w:w="4365" w:type="dxa"/>
          </w:tcPr>
          <w:p w14:paraId="20F3091B" w14:textId="77777777" w:rsidR="002B6D76" w:rsidRDefault="00000000">
            <w:pPr>
              <w:pStyle w:val="ConsPlusNormal0"/>
            </w:pPr>
            <w:r>
              <w:t>Посещение (осмотр, консультация) врача-гастроэнтеролога (дети), проводимое мобильной медицинской бригадой</w:t>
            </w:r>
          </w:p>
        </w:tc>
        <w:tc>
          <w:tcPr>
            <w:tcW w:w="1417" w:type="dxa"/>
          </w:tcPr>
          <w:p w14:paraId="26B10E67" w14:textId="77777777" w:rsidR="002B6D76" w:rsidRDefault="00000000">
            <w:pPr>
              <w:pStyle w:val="ConsPlusNormal0"/>
              <w:jc w:val="right"/>
            </w:pPr>
            <w:r>
              <w:t>952,96</w:t>
            </w:r>
          </w:p>
        </w:tc>
      </w:tr>
      <w:tr w:rsidR="002B6D76" w14:paraId="1476184E" w14:textId="77777777">
        <w:tc>
          <w:tcPr>
            <w:tcW w:w="680" w:type="dxa"/>
          </w:tcPr>
          <w:p w14:paraId="2D93A66E" w14:textId="77777777" w:rsidR="002B6D76" w:rsidRDefault="00000000">
            <w:pPr>
              <w:pStyle w:val="ConsPlusNormal0"/>
              <w:jc w:val="center"/>
            </w:pPr>
            <w:r>
              <w:t>234</w:t>
            </w:r>
          </w:p>
        </w:tc>
        <w:tc>
          <w:tcPr>
            <w:tcW w:w="2608" w:type="dxa"/>
          </w:tcPr>
          <w:p w14:paraId="1464A467" w14:textId="77777777" w:rsidR="002B6D76" w:rsidRDefault="00000000">
            <w:pPr>
              <w:pStyle w:val="ConsPlusNormal0"/>
              <w:jc w:val="center"/>
            </w:pPr>
            <w:r>
              <w:t>B06.005.001.001</w:t>
            </w:r>
          </w:p>
        </w:tc>
        <w:tc>
          <w:tcPr>
            <w:tcW w:w="4365" w:type="dxa"/>
          </w:tcPr>
          <w:p w14:paraId="7403C01B" w14:textId="77777777" w:rsidR="002B6D76" w:rsidRDefault="00000000">
            <w:pPr>
              <w:pStyle w:val="ConsPlusNormal0"/>
            </w:pPr>
            <w:r>
              <w:t>Посещение (осмотр, консультация) врача-гематолога (взрослые)</w:t>
            </w:r>
          </w:p>
        </w:tc>
        <w:tc>
          <w:tcPr>
            <w:tcW w:w="1417" w:type="dxa"/>
          </w:tcPr>
          <w:p w14:paraId="4EEDD0F5" w14:textId="77777777" w:rsidR="002B6D76" w:rsidRDefault="00000000">
            <w:pPr>
              <w:pStyle w:val="ConsPlusNormal0"/>
              <w:jc w:val="right"/>
            </w:pPr>
            <w:r>
              <w:t>601,82</w:t>
            </w:r>
          </w:p>
        </w:tc>
      </w:tr>
      <w:tr w:rsidR="002B6D76" w14:paraId="7C1D31A3" w14:textId="77777777">
        <w:tc>
          <w:tcPr>
            <w:tcW w:w="680" w:type="dxa"/>
          </w:tcPr>
          <w:p w14:paraId="118F1EE3" w14:textId="77777777" w:rsidR="002B6D76" w:rsidRDefault="00000000">
            <w:pPr>
              <w:pStyle w:val="ConsPlusNormal0"/>
              <w:jc w:val="center"/>
            </w:pPr>
            <w:r>
              <w:t>235</w:t>
            </w:r>
          </w:p>
        </w:tc>
        <w:tc>
          <w:tcPr>
            <w:tcW w:w="2608" w:type="dxa"/>
          </w:tcPr>
          <w:p w14:paraId="3AA0A6EF" w14:textId="77777777" w:rsidR="002B6D76" w:rsidRDefault="00000000">
            <w:pPr>
              <w:pStyle w:val="ConsPlusNormal0"/>
              <w:jc w:val="center"/>
            </w:pPr>
            <w:r>
              <w:t>B06.005.001.002</w:t>
            </w:r>
          </w:p>
        </w:tc>
        <w:tc>
          <w:tcPr>
            <w:tcW w:w="4365" w:type="dxa"/>
          </w:tcPr>
          <w:p w14:paraId="4030E8B4" w14:textId="77777777" w:rsidR="002B6D76" w:rsidRDefault="00000000">
            <w:pPr>
              <w:pStyle w:val="ConsPlusNormal0"/>
            </w:pPr>
            <w:r>
              <w:t>Посещение (осмотр, консультация) врача-гематолога (дети)</w:t>
            </w:r>
          </w:p>
        </w:tc>
        <w:tc>
          <w:tcPr>
            <w:tcW w:w="1417" w:type="dxa"/>
          </w:tcPr>
          <w:p w14:paraId="2F5C1EFA" w14:textId="77777777" w:rsidR="002B6D76" w:rsidRDefault="00000000">
            <w:pPr>
              <w:pStyle w:val="ConsPlusNormal0"/>
              <w:jc w:val="right"/>
            </w:pPr>
            <w:r>
              <w:t>907,58</w:t>
            </w:r>
          </w:p>
        </w:tc>
      </w:tr>
      <w:tr w:rsidR="002B6D76" w14:paraId="58F278EF" w14:textId="77777777">
        <w:tc>
          <w:tcPr>
            <w:tcW w:w="680" w:type="dxa"/>
          </w:tcPr>
          <w:p w14:paraId="07062BBC" w14:textId="77777777" w:rsidR="002B6D76" w:rsidRDefault="00000000">
            <w:pPr>
              <w:pStyle w:val="ConsPlusNormal0"/>
              <w:jc w:val="center"/>
            </w:pPr>
            <w:r>
              <w:t>236</w:t>
            </w:r>
          </w:p>
        </w:tc>
        <w:tc>
          <w:tcPr>
            <w:tcW w:w="2608" w:type="dxa"/>
          </w:tcPr>
          <w:p w14:paraId="12C885F8" w14:textId="77777777" w:rsidR="002B6D76" w:rsidRDefault="00000000">
            <w:pPr>
              <w:pStyle w:val="ConsPlusNormal0"/>
              <w:jc w:val="center"/>
            </w:pPr>
            <w:r>
              <w:t>B06.006.001.001</w:t>
            </w:r>
          </w:p>
        </w:tc>
        <w:tc>
          <w:tcPr>
            <w:tcW w:w="4365" w:type="dxa"/>
          </w:tcPr>
          <w:p w14:paraId="31C83730" w14:textId="77777777" w:rsidR="002B6D76" w:rsidRDefault="00000000">
            <w:pPr>
              <w:pStyle w:val="ConsPlusNormal0"/>
            </w:pPr>
            <w:r>
              <w:t>Посещение (осмотр, консультация) врача генетика (взрослые)</w:t>
            </w:r>
          </w:p>
        </w:tc>
        <w:tc>
          <w:tcPr>
            <w:tcW w:w="1417" w:type="dxa"/>
          </w:tcPr>
          <w:p w14:paraId="68F9F9D6" w14:textId="77777777" w:rsidR="002B6D76" w:rsidRDefault="00000000">
            <w:pPr>
              <w:pStyle w:val="ConsPlusNormal0"/>
              <w:jc w:val="right"/>
            </w:pPr>
            <w:r>
              <w:t>2159,90</w:t>
            </w:r>
          </w:p>
        </w:tc>
      </w:tr>
      <w:tr w:rsidR="002B6D76" w14:paraId="18C5BB8B" w14:textId="77777777">
        <w:tc>
          <w:tcPr>
            <w:tcW w:w="680" w:type="dxa"/>
          </w:tcPr>
          <w:p w14:paraId="69163BC5" w14:textId="77777777" w:rsidR="002B6D76" w:rsidRDefault="00000000">
            <w:pPr>
              <w:pStyle w:val="ConsPlusNormal0"/>
              <w:jc w:val="center"/>
            </w:pPr>
            <w:r>
              <w:t>237</w:t>
            </w:r>
          </w:p>
        </w:tc>
        <w:tc>
          <w:tcPr>
            <w:tcW w:w="2608" w:type="dxa"/>
          </w:tcPr>
          <w:p w14:paraId="14FFD155" w14:textId="77777777" w:rsidR="002B6D76" w:rsidRDefault="00000000">
            <w:pPr>
              <w:pStyle w:val="ConsPlusNormal0"/>
              <w:jc w:val="center"/>
            </w:pPr>
            <w:r>
              <w:t>B06.006.001.002</w:t>
            </w:r>
          </w:p>
        </w:tc>
        <w:tc>
          <w:tcPr>
            <w:tcW w:w="4365" w:type="dxa"/>
          </w:tcPr>
          <w:p w14:paraId="350E5869" w14:textId="77777777" w:rsidR="002B6D76" w:rsidRDefault="00000000">
            <w:pPr>
              <w:pStyle w:val="ConsPlusNormal0"/>
            </w:pPr>
            <w:r>
              <w:t>Посещение (осмотр, консультация) врача генетика (дети)</w:t>
            </w:r>
          </w:p>
        </w:tc>
        <w:tc>
          <w:tcPr>
            <w:tcW w:w="1417" w:type="dxa"/>
          </w:tcPr>
          <w:p w14:paraId="02628645" w14:textId="77777777" w:rsidR="002B6D76" w:rsidRDefault="00000000">
            <w:pPr>
              <w:pStyle w:val="ConsPlusNormal0"/>
              <w:jc w:val="right"/>
            </w:pPr>
            <w:r>
              <w:t>2159,90</w:t>
            </w:r>
          </w:p>
        </w:tc>
      </w:tr>
      <w:tr w:rsidR="002B6D76" w14:paraId="7DE68457" w14:textId="77777777">
        <w:tc>
          <w:tcPr>
            <w:tcW w:w="680" w:type="dxa"/>
          </w:tcPr>
          <w:p w14:paraId="74B878FF" w14:textId="77777777" w:rsidR="002B6D76" w:rsidRDefault="00000000">
            <w:pPr>
              <w:pStyle w:val="ConsPlusNormal0"/>
              <w:jc w:val="center"/>
            </w:pPr>
            <w:r>
              <w:t>238</w:t>
            </w:r>
          </w:p>
        </w:tc>
        <w:tc>
          <w:tcPr>
            <w:tcW w:w="2608" w:type="dxa"/>
          </w:tcPr>
          <w:p w14:paraId="6406B3A3" w14:textId="77777777" w:rsidR="002B6D76" w:rsidRDefault="00000000">
            <w:pPr>
              <w:pStyle w:val="ConsPlusNormal0"/>
              <w:jc w:val="center"/>
            </w:pPr>
            <w:r>
              <w:t>B06.007.001.001</w:t>
            </w:r>
          </w:p>
        </w:tc>
        <w:tc>
          <w:tcPr>
            <w:tcW w:w="4365" w:type="dxa"/>
          </w:tcPr>
          <w:p w14:paraId="70266EB8" w14:textId="77777777" w:rsidR="002B6D76" w:rsidRDefault="00000000">
            <w:pPr>
              <w:pStyle w:val="ConsPlusNormal0"/>
            </w:pPr>
            <w:r>
              <w:t>Посещение (осмотр, консультация) врача-гериатра</w:t>
            </w:r>
          </w:p>
        </w:tc>
        <w:tc>
          <w:tcPr>
            <w:tcW w:w="1417" w:type="dxa"/>
          </w:tcPr>
          <w:p w14:paraId="0D728860" w14:textId="77777777" w:rsidR="002B6D76" w:rsidRDefault="00000000">
            <w:pPr>
              <w:pStyle w:val="ConsPlusNormal0"/>
              <w:jc w:val="right"/>
            </w:pPr>
            <w:r>
              <w:t>601,82</w:t>
            </w:r>
          </w:p>
        </w:tc>
      </w:tr>
      <w:tr w:rsidR="002B6D76" w14:paraId="12428F40" w14:textId="77777777">
        <w:tc>
          <w:tcPr>
            <w:tcW w:w="680" w:type="dxa"/>
          </w:tcPr>
          <w:p w14:paraId="0F700A06" w14:textId="77777777" w:rsidR="002B6D76" w:rsidRDefault="00000000">
            <w:pPr>
              <w:pStyle w:val="ConsPlusNormal0"/>
              <w:jc w:val="center"/>
            </w:pPr>
            <w:r>
              <w:t>239</w:t>
            </w:r>
          </w:p>
        </w:tc>
        <w:tc>
          <w:tcPr>
            <w:tcW w:w="2608" w:type="dxa"/>
          </w:tcPr>
          <w:p w14:paraId="583D4AF1" w14:textId="77777777" w:rsidR="002B6D76" w:rsidRDefault="00000000">
            <w:pPr>
              <w:pStyle w:val="ConsPlusNormal0"/>
              <w:jc w:val="center"/>
            </w:pPr>
            <w:r>
              <w:t>B06.008.001.001</w:t>
            </w:r>
          </w:p>
        </w:tc>
        <w:tc>
          <w:tcPr>
            <w:tcW w:w="4365" w:type="dxa"/>
          </w:tcPr>
          <w:p w14:paraId="4270D352" w14:textId="77777777" w:rsidR="002B6D76" w:rsidRDefault="00000000">
            <w:pPr>
              <w:pStyle w:val="ConsPlusNormal0"/>
            </w:pPr>
            <w:r>
              <w:t>Посещение (осмотр, консультация) врача-дерматовенеролога (взрослые)</w:t>
            </w:r>
          </w:p>
        </w:tc>
        <w:tc>
          <w:tcPr>
            <w:tcW w:w="1417" w:type="dxa"/>
          </w:tcPr>
          <w:p w14:paraId="7D67CD79" w14:textId="77777777" w:rsidR="002B6D76" w:rsidRDefault="00000000">
            <w:pPr>
              <w:pStyle w:val="ConsPlusNormal0"/>
              <w:jc w:val="right"/>
            </w:pPr>
            <w:r>
              <w:t>516,97</w:t>
            </w:r>
          </w:p>
        </w:tc>
      </w:tr>
      <w:tr w:rsidR="002B6D76" w14:paraId="165507C9" w14:textId="77777777">
        <w:tc>
          <w:tcPr>
            <w:tcW w:w="680" w:type="dxa"/>
          </w:tcPr>
          <w:p w14:paraId="1E7E3A22" w14:textId="77777777" w:rsidR="002B6D76" w:rsidRDefault="00000000">
            <w:pPr>
              <w:pStyle w:val="ConsPlusNormal0"/>
              <w:jc w:val="center"/>
            </w:pPr>
            <w:r>
              <w:t>240</w:t>
            </w:r>
          </w:p>
        </w:tc>
        <w:tc>
          <w:tcPr>
            <w:tcW w:w="2608" w:type="dxa"/>
          </w:tcPr>
          <w:p w14:paraId="6B88E073" w14:textId="77777777" w:rsidR="002B6D76" w:rsidRDefault="00000000">
            <w:pPr>
              <w:pStyle w:val="ConsPlusNormal0"/>
              <w:jc w:val="center"/>
            </w:pPr>
            <w:r>
              <w:t>B06.008.001.002</w:t>
            </w:r>
          </w:p>
        </w:tc>
        <w:tc>
          <w:tcPr>
            <w:tcW w:w="4365" w:type="dxa"/>
          </w:tcPr>
          <w:p w14:paraId="7D177B28" w14:textId="77777777" w:rsidR="002B6D76" w:rsidRDefault="00000000">
            <w:pPr>
              <w:pStyle w:val="ConsPlusNormal0"/>
            </w:pPr>
            <w:r>
              <w:t>Посещение (осмотр, консультация) врача-дерматовенеролога (дети)</w:t>
            </w:r>
          </w:p>
        </w:tc>
        <w:tc>
          <w:tcPr>
            <w:tcW w:w="1417" w:type="dxa"/>
          </w:tcPr>
          <w:p w14:paraId="08DCB694" w14:textId="77777777" w:rsidR="002B6D76" w:rsidRDefault="00000000">
            <w:pPr>
              <w:pStyle w:val="ConsPlusNormal0"/>
              <w:jc w:val="right"/>
            </w:pPr>
            <w:r>
              <w:t>516,97</w:t>
            </w:r>
          </w:p>
        </w:tc>
      </w:tr>
      <w:tr w:rsidR="002B6D76" w14:paraId="6D2B94CF" w14:textId="77777777">
        <w:tc>
          <w:tcPr>
            <w:tcW w:w="680" w:type="dxa"/>
          </w:tcPr>
          <w:p w14:paraId="57187073" w14:textId="77777777" w:rsidR="002B6D76" w:rsidRDefault="00000000">
            <w:pPr>
              <w:pStyle w:val="ConsPlusNormal0"/>
              <w:jc w:val="center"/>
            </w:pPr>
            <w:r>
              <w:t>241</w:t>
            </w:r>
          </w:p>
        </w:tc>
        <w:tc>
          <w:tcPr>
            <w:tcW w:w="2608" w:type="dxa"/>
          </w:tcPr>
          <w:p w14:paraId="5F9EE216" w14:textId="77777777" w:rsidR="002B6D76" w:rsidRDefault="00000000">
            <w:pPr>
              <w:pStyle w:val="ConsPlusNormal0"/>
              <w:jc w:val="center"/>
            </w:pPr>
            <w:r>
              <w:t>B06.009.001.002</w:t>
            </w:r>
          </w:p>
        </w:tc>
        <w:tc>
          <w:tcPr>
            <w:tcW w:w="4365" w:type="dxa"/>
          </w:tcPr>
          <w:p w14:paraId="6D545EED" w14:textId="77777777" w:rsidR="002B6D76" w:rsidRDefault="00000000">
            <w:pPr>
              <w:pStyle w:val="ConsPlusNormal0"/>
            </w:pPr>
            <w:r>
              <w:t>Посещение (осмотр, консультация) врача-онколога детского</w:t>
            </w:r>
          </w:p>
        </w:tc>
        <w:tc>
          <w:tcPr>
            <w:tcW w:w="1417" w:type="dxa"/>
          </w:tcPr>
          <w:p w14:paraId="58CA8A61" w14:textId="77777777" w:rsidR="002B6D76" w:rsidRDefault="00000000">
            <w:pPr>
              <w:pStyle w:val="ConsPlusNormal0"/>
              <w:jc w:val="right"/>
            </w:pPr>
            <w:r>
              <w:t>641,15</w:t>
            </w:r>
          </w:p>
        </w:tc>
      </w:tr>
      <w:tr w:rsidR="002B6D76" w14:paraId="4FDBBADF" w14:textId="77777777">
        <w:tc>
          <w:tcPr>
            <w:tcW w:w="680" w:type="dxa"/>
          </w:tcPr>
          <w:p w14:paraId="3BF8C6C8" w14:textId="77777777" w:rsidR="002B6D76" w:rsidRDefault="00000000">
            <w:pPr>
              <w:pStyle w:val="ConsPlusNormal0"/>
              <w:jc w:val="center"/>
            </w:pPr>
            <w:r>
              <w:t>242</w:t>
            </w:r>
          </w:p>
        </w:tc>
        <w:tc>
          <w:tcPr>
            <w:tcW w:w="2608" w:type="dxa"/>
          </w:tcPr>
          <w:p w14:paraId="51EEAA9E" w14:textId="77777777" w:rsidR="002B6D76" w:rsidRDefault="00000000">
            <w:pPr>
              <w:pStyle w:val="ConsPlusNormal0"/>
              <w:jc w:val="center"/>
            </w:pPr>
            <w:r>
              <w:t>B06.010.001.002</w:t>
            </w:r>
          </w:p>
        </w:tc>
        <w:tc>
          <w:tcPr>
            <w:tcW w:w="4365" w:type="dxa"/>
          </w:tcPr>
          <w:p w14:paraId="4C143F92" w14:textId="77777777" w:rsidR="002B6D76" w:rsidRDefault="00000000">
            <w:pPr>
              <w:pStyle w:val="ConsPlusNormal0"/>
            </w:pPr>
            <w:r>
              <w:t>Посещение (осмотр, консультация) врача-хирурга детского</w:t>
            </w:r>
          </w:p>
        </w:tc>
        <w:tc>
          <w:tcPr>
            <w:tcW w:w="1417" w:type="dxa"/>
          </w:tcPr>
          <w:p w14:paraId="3FD7AB84" w14:textId="77777777" w:rsidR="002B6D76" w:rsidRDefault="00000000">
            <w:pPr>
              <w:pStyle w:val="ConsPlusNormal0"/>
              <w:jc w:val="right"/>
            </w:pPr>
            <w:r>
              <w:t>641,15</w:t>
            </w:r>
          </w:p>
        </w:tc>
      </w:tr>
      <w:tr w:rsidR="002B6D76" w14:paraId="6ACDDF54" w14:textId="77777777">
        <w:tc>
          <w:tcPr>
            <w:tcW w:w="680" w:type="dxa"/>
          </w:tcPr>
          <w:p w14:paraId="3B9CE7A3" w14:textId="77777777" w:rsidR="002B6D76" w:rsidRDefault="00000000">
            <w:pPr>
              <w:pStyle w:val="ConsPlusNormal0"/>
              <w:jc w:val="center"/>
            </w:pPr>
            <w:r>
              <w:t>243</w:t>
            </w:r>
          </w:p>
        </w:tc>
        <w:tc>
          <w:tcPr>
            <w:tcW w:w="2608" w:type="dxa"/>
          </w:tcPr>
          <w:p w14:paraId="0D6F1DE7" w14:textId="77777777" w:rsidR="002B6D76" w:rsidRDefault="00000000">
            <w:pPr>
              <w:pStyle w:val="ConsPlusNormal0"/>
              <w:jc w:val="center"/>
            </w:pPr>
            <w:r>
              <w:t>B06.010.002.002</w:t>
            </w:r>
          </w:p>
        </w:tc>
        <w:tc>
          <w:tcPr>
            <w:tcW w:w="4365" w:type="dxa"/>
          </w:tcPr>
          <w:p w14:paraId="7ADAD78B" w14:textId="77777777" w:rsidR="002B6D76" w:rsidRDefault="00000000">
            <w:pPr>
              <w:pStyle w:val="ConsPlusNormal0"/>
            </w:pPr>
            <w:r>
              <w:t>Посещение (осмотр, консультация) врача-хирурга детского, проводимое мобильной медицинской бригадой</w:t>
            </w:r>
          </w:p>
        </w:tc>
        <w:tc>
          <w:tcPr>
            <w:tcW w:w="1417" w:type="dxa"/>
          </w:tcPr>
          <w:p w14:paraId="388BEB47" w14:textId="77777777" w:rsidR="002B6D76" w:rsidRDefault="00000000">
            <w:pPr>
              <w:pStyle w:val="ConsPlusNormal0"/>
              <w:jc w:val="right"/>
            </w:pPr>
            <w:r>
              <w:t>673,21</w:t>
            </w:r>
          </w:p>
        </w:tc>
      </w:tr>
      <w:tr w:rsidR="002B6D76" w14:paraId="275781C8" w14:textId="77777777">
        <w:tc>
          <w:tcPr>
            <w:tcW w:w="680" w:type="dxa"/>
          </w:tcPr>
          <w:p w14:paraId="76FD7FDD" w14:textId="77777777" w:rsidR="002B6D76" w:rsidRDefault="00000000">
            <w:pPr>
              <w:pStyle w:val="ConsPlusNormal0"/>
              <w:jc w:val="center"/>
            </w:pPr>
            <w:r>
              <w:t>244</w:t>
            </w:r>
          </w:p>
        </w:tc>
        <w:tc>
          <w:tcPr>
            <w:tcW w:w="2608" w:type="dxa"/>
          </w:tcPr>
          <w:p w14:paraId="761F4648" w14:textId="77777777" w:rsidR="002B6D76" w:rsidRDefault="00000000">
            <w:pPr>
              <w:pStyle w:val="ConsPlusNormal0"/>
              <w:jc w:val="center"/>
            </w:pPr>
            <w:r>
              <w:t>B06.011.001.002</w:t>
            </w:r>
          </w:p>
        </w:tc>
        <w:tc>
          <w:tcPr>
            <w:tcW w:w="4365" w:type="dxa"/>
          </w:tcPr>
          <w:p w14:paraId="28D821E2" w14:textId="77777777" w:rsidR="002B6D76" w:rsidRDefault="00000000">
            <w:pPr>
              <w:pStyle w:val="ConsPlusNormal0"/>
            </w:pPr>
            <w:r>
              <w:t>Посещение (осмотр, консультация) врача-эндокринолога детского</w:t>
            </w:r>
          </w:p>
        </w:tc>
        <w:tc>
          <w:tcPr>
            <w:tcW w:w="1417" w:type="dxa"/>
          </w:tcPr>
          <w:p w14:paraId="069899F8" w14:textId="77777777" w:rsidR="002B6D76" w:rsidRDefault="00000000">
            <w:pPr>
              <w:pStyle w:val="ConsPlusNormal0"/>
              <w:jc w:val="right"/>
            </w:pPr>
            <w:r>
              <w:t>1238,11</w:t>
            </w:r>
          </w:p>
        </w:tc>
      </w:tr>
      <w:tr w:rsidR="002B6D76" w14:paraId="5BC74C2D" w14:textId="77777777">
        <w:tc>
          <w:tcPr>
            <w:tcW w:w="680" w:type="dxa"/>
          </w:tcPr>
          <w:p w14:paraId="631AA275" w14:textId="77777777" w:rsidR="002B6D76" w:rsidRDefault="00000000">
            <w:pPr>
              <w:pStyle w:val="ConsPlusNormal0"/>
              <w:jc w:val="center"/>
            </w:pPr>
            <w:r>
              <w:t>245</w:t>
            </w:r>
          </w:p>
        </w:tc>
        <w:tc>
          <w:tcPr>
            <w:tcW w:w="2608" w:type="dxa"/>
          </w:tcPr>
          <w:p w14:paraId="0FD74351" w14:textId="77777777" w:rsidR="002B6D76" w:rsidRDefault="00000000">
            <w:pPr>
              <w:pStyle w:val="ConsPlusNormal0"/>
              <w:jc w:val="center"/>
            </w:pPr>
            <w:r>
              <w:t>B06.011.002.002</w:t>
            </w:r>
          </w:p>
        </w:tc>
        <w:tc>
          <w:tcPr>
            <w:tcW w:w="4365" w:type="dxa"/>
          </w:tcPr>
          <w:p w14:paraId="503E219D" w14:textId="77777777" w:rsidR="002B6D76" w:rsidRDefault="00000000">
            <w:pPr>
              <w:pStyle w:val="ConsPlusNormal0"/>
            </w:pPr>
            <w:r>
              <w:t>Посещение (осмотр, консультация) врача-эндокринолога детского, проводимое мобильной медицинской бригадой</w:t>
            </w:r>
          </w:p>
        </w:tc>
        <w:tc>
          <w:tcPr>
            <w:tcW w:w="1417" w:type="dxa"/>
          </w:tcPr>
          <w:p w14:paraId="7A9C5DCC" w14:textId="77777777" w:rsidR="002B6D76" w:rsidRDefault="00000000">
            <w:pPr>
              <w:pStyle w:val="ConsPlusNormal0"/>
              <w:jc w:val="right"/>
            </w:pPr>
            <w:r>
              <w:t>1300,02</w:t>
            </w:r>
          </w:p>
        </w:tc>
      </w:tr>
      <w:tr w:rsidR="002B6D76" w14:paraId="024A4A57" w14:textId="77777777">
        <w:tc>
          <w:tcPr>
            <w:tcW w:w="680" w:type="dxa"/>
          </w:tcPr>
          <w:p w14:paraId="07C237F0" w14:textId="77777777" w:rsidR="002B6D76" w:rsidRDefault="00000000">
            <w:pPr>
              <w:pStyle w:val="ConsPlusNormal0"/>
              <w:jc w:val="center"/>
            </w:pPr>
            <w:r>
              <w:t>246</w:t>
            </w:r>
          </w:p>
        </w:tc>
        <w:tc>
          <w:tcPr>
            <w:tcW w:w="2608" w:type="dxa"/>
          </w:tcPr>
          <w:p w14:paraId="40E8A0A5" w14:textId="77777777" w:rsidR="002B6D76" w:rsidRDefault="00000000">
            <w:pPr>
              <w:pStyle w:val="ConsPlusNormal0"/>
              <w:jc w:val="center"/>
            </w:pPr>
            <w:r>
              <w:t>B06.012.001.001</w:t>
            </w:r>
          </w:p>
        </w:tc>
        <w:tc>
          <w:tcPr>
            <w:tcW w:w="4365" w:type="dxa"/>
          </w:tcPr>
          <w:p w14:paraId="3767A518" w14:textId="77777777" w:rsidR="002B6D76" w:rsidRDefault="00000000">
            <w:pPr>
              <w:pStyle w:val="ConsPlusNormal0"/>
            </w:pPr>
            <w:r>
              <w:t>Посещение (осмотр, консультация) врача-диабетолога (взрослые)</w:t>
            </w:r>
          </w:p>
        </w:tc>
        <w:tc>
          <w:tcPr>
            <w:tcW w:w="1417" w:type="dxa"/>
          </w:tcPr>
          <w:p w14:paraId="1E356AAE" w14:textId="77777777" w:rsidR="002B6D76" w:rsidRDefault="00000000">
            <w:pPr>
              <w:pStyle w:val="ConsPlusNormal0"/>
              <w:jc w:val="right"/>
            </w:pPr>
            <w:r>
              <w:t>1238,11</w:t>
            </w:r>
          </w:p>
        </w:tc>
      </w:tr>
      <w:tr w:rsidR="002B6D76" w14:paraId="185D3C52" w14:textId="77777777">
        <w:tc>
          <w:tcPr>
            <w:tcW w:w="680" w:type="dxa"/>
          </w:tcPr>
          <w:p w14:paraId="771296C3" w14:textId="77777777" w:rsidR="002B6D76" w:rsidRDefault="00000000">
            <w:pPr>
              <w:pStyle w:val="ConsPlusNormal0"/>
              <w:jc w:val="center"/>
            </w:pPr>
            <w:r>
              <w:t>247</w:t>
            </w:r>
          </w:p>
        </w:tc>
        <w:tc>
          <w:tcPr>
            <w:tcW w:w="2608" w:type="dxa"/>
          </w:tcPr>
          <w:p w14:paraId="1F2EA8A9" w14:textId="77777777" w:rsidR="002B6D76" w:rsidRDefault="00000000">
            <w:pPr>
              <w:pStyle w:val="ConsPlusNormal0"/>
              <w:jc w:val="center"/>
            </w:pPr>
            <w:r>
              <w:t>B06.012.001.002</w:t>
            </w:r>
          </w:p>
        </w:tc>
        <w:tc>
          <w:tcPr>
            <w:tcW w:w="4365" w:type="dxa"/>
          </w:tcPr>
          <w:p w14:paraId="5C092280" w14:textId="77777777" w:rsidR="002B6D76" w:rsidRDefault="00000000">
            <w:pPr>
              <w:pStyle w:val="ConsPlusNormal0"/>
            </w:pPr>
            <w:r>
              <w:t>Посещение (осмотр, консультация) врача-диабетолога (дети)</w:t>
            </w:r>
          </w:p>
        </w:tc>
        <w:tc>
          <w:tcPr>
            <w:tcW w:w="1417" w:type="dxa"/>
          </w:tcPr>
          <w:p w14:paraId="657D70CC" w14:textId="77777777" w:rsidR="002B6D76" w:rsidRDefault="00000000">
            <w:pPr>
              <w:pStyle w:val="ConsPlusNormal0"/>
              <w:jc w:val="right"/>
            </w:pPr>
            <w:r>
              <w:t>1238,11</w:t>
            </w:r>
          </w:p>
        </w:tc>
      </w:tr>
      <w:tr w:rsidR="002B6D76" w14:paraId="2AD0308E" w14:textId="77777777">
        <w:tc>
          <w:tcPr>
            <w:tcW w:w="680" w:type="dxa"/>
          </w:tcPr>
          <w:p w14:paraId="4BDFD314" w14:textId="77777777" w:rsidR="002B6D76" w:rsidRDefault="00000000">
            <w:pPr>
              <w:pStyle w:val="ConsPlusNormal0"/>
              <w:jc w:val="center"/>
            </w:pPr>
            <w:r>
              <w:t>248</w:t>
            </w:r>
          </w:p>
        </w:tc>
        <w:tc>
          <w:tcPr>
            <w:tcW w:w="2608" w:type="dxa"/>
          </w:tcPr>
          <w:p w14:paraId="64B1966E" w14:textId="77777777" w:rsidR="002B6D76" w:rsidRDefault="00000000">
            <w:pPr>
              <w:pStyle w:val="ConsPlusNormal0"/>
              <w:jc w:val="center"/>
            </w:pPr>
            <w:r>
              <w:t>B06.014.001.001</w:t>
            </w:r>
          </w:p>
        </w:tc>
        <w:tc>
          <w:tcPr>
            <w:tcW w:w="4365" w:type="dxa"/>
          </w:tcPr>
          <w:p w14:paraId="0BE4F6F2" w14:textId="77777777" w:rsidR="002B6D76" w:rsidRDefault="00000000">
            <w:pPr>
              <w:pStyle w:val="ConsPlusNormal0"/>
            </w:pPr>
            <w:r>
              <w:t>Посещение (осмотр, консультация) врача-инфекциониста (взрослые)</w:t>
            </w:r>
          </w:p>
        </w:tc>
        <w:tc>
          <w:tcPr>
            <w:tcW w:w="1417" w:type="dxa"/>
          </w:tcPr>
          <w:p w14:paraId="69E2547D" w14:textId="77777777" w:rsidR="002B6D76" w:rsidRDefault="00000000">
            <w:pPr>
              <w:pStyle w:val="ConsPlusNormal0"/>
              <w:jc w:val="right"/>
            </w:pPr>
            <w:r>
              <w:t>903,50</w:t>
            </w:r>
          </w:p>
        </w:tc>
      </w:tr>
      <w:tr w:rsidR="002B6D76" w14:paraId="30499D29" w14:textId="77777777">
        <w:tc>
          <w:tcPr>
            <w:tcW w:w="680" w:type="dxa"/>
          </w:tcPr>
          <w:p w14:paraId="0FE375B4" w14:textId="77777777" w:rsidR="002B6D76" w:rsidRDefault="00000000">
            <w:pPr>
              <w:pStyle w:val="ConsPlusNormal0"/>
              <w:jc w:val="center"/>
            </w:pPr>
            <w:r>
              <w:t>249</w:t>
            </w:r>
          </w:p>
        </w:tc>
        <w:tc>
          <w:tcPr>
            <w:tcW w:w="2608" w:type="dxa"/>
          </w:tcPr>
          <w:p w14:paraId="2427441F" w14:textId="77777777" w:rsidR="002B6D76" w:rsidRDefault="00000000">
            <w:pPr>
              <w:pStyle w:val="ConsPlusNormal0"/>
              <w:jc w:val="center"/>
            </w:pPr>
            <w:r>
              <w:t>B06.014.001.002</w:t>
            </w:r>
          </w:p>
        </w:tc>
        <w:tc>
          <w:tcPr>
            <w:tcW w:w="4365" w:type="dxa"/>
          </w:tcPr>
          <w:p w14:paraId="116D28EA" w14:textId="77777777" w:rsidR="002B6D76" w:rsidRDefault="00000000">
            <w:pPr>
              <w:pStyle w:val="ConsPlusNormal0"/>
            </w:pPr>
            <w:r>
              <w:t>Посещение (осмотр, консультация) врача-инфекциониста (дети)</w:t>
            </w:r>
          </w:p>
        </w:tc>
        <w:tc>
          <w:tcPr>
            <w:tcW w:w="1417" w:type="dxa"/>
          </w:tcPr>
          <w:p w14:paraId="23C74FB5" w14:textId="77777777" w:rsidR="002B6D76" w:rsidRDefault="00000000">
            <w:pPr>
              <w:pStyle w:val="ConsPlusNormal0"/>
              <w:jc w:val="right"/>
            </w:pPr>
            <w:r>
              <w:t>903,50</w:t>
            </w:r>
          </w:p>
        </w:tc>
      </w:tr>
      <w:tr w:rsidR="002B6D76" w14:paraId="515686FF" w14:textId="77777777">
        <w:tc>
          <w:tcPr>
            <w:tcW w:w="680" w:type="dxa"/>
          </w:tcPr>
          <w:p w14:paraId="131EEF89" w14:textId="77777777" w:rsidR="002B6D76" w:rsidRDefault="00000000">
            <w:pPr>
              <w:pStyle w:val="ConsPlusNormal0"/>
              <w:jc w:val="center"/>
            </w:pPr>
            <w:r>
              <w:t>250</w:t>
            </w:r>
          </w:p>
        </w:tc>
        <w:tc>
          <w:tcPr>
            <w:tcW w:w="2608" w:type="dxa"/>
          </w:tcPr>
          <w:p w14:paraId="24D812BE" w14:textId="77777777" w:rsidR="002B6D76" w:rsidRDefault="00000000">
            <w:pPr>
              <w:pStyle w:val="ConsPlusNormal0"/>
              <w:jc w:val="center"/>
            </w:pPr>
            <w:r>
              <w:t>B06.015.001.001</w:t>
            </w:r>
          </w:p>
        </w:tc>
        <w:tc>
          <w:tcPr>
            <w:tcW w:w="4365" w:type="dxa"/>
          </w:tcPr>
          <w:p w14:paraId="1053D0CD" w14:textId="77777777" w:rsidR="002B6D76" w:rsidRDefault="00000000">
            <w:pPr>
              <w:pStyle w:val="ConsPlusNormal0"/>
            </w:pPr>
            <w:r>
              <w:t>Посещение (осмотр, консультация) врача-кардиолога (взрослые)</w:t>
            </w:r>
          </w:p>
        </w:tc>
        <w:tc>
          <w:tcPr>
            <w:tcW w:w="1417" w:type="dxa"/>
          </w:tcPr>
          <w:p w14:paraId="7A7E10C6" w14:textId="77777777" w:rsidR="002B6D76" w:rsidRDefault="00000000">
            <w:pPr>
              <w:pStyle w:val="ConsPlusNormal0"/>
              <w:jc w:val="right"/>
            </w:pPr>
            <w:r>
              <w:t>685,26</w:t>
            </w:r>
          </w:p>
        </w:tc>
      </w:tr>
      <w:tr w:rsidR="002B6D76" w14:paraId="0D2A91B3" w14:textId="77777777">
        <w:tc>
          <w:tcPr>
            <w:tcW w:w="680" w:type="dxa"/>
          </w:tcPr>
          <w:p w14:paraId="7F85C345" w14:textId="77777777" w:rsidR="002B6D76" w:rsidRDefault="00000000">
            <w:pPr>
              <w:pStyle w:val="ConsPlusNormal0"/>
              <w:jc w:val="center"/>
            </w:pPr>
            <w:r>
              <w:t>251</w:t>
            </w:r>
          </w:p>
        </w:tc>
        <w:tc>
          <w:tcPr>
            <w:tcW w:w="2608" w:type="dxa"/>
          </w:tcPr>
          <w:p w14:paraId="49A117B7" w14:textId="77777777" w:rsidR="002B6D76" w:rsidRDefault="00000000">
            <w:pPr>
              <w:pStyle w:val="ConsPlusNormal0"/>
              <w:jc w:val="center"/>
            </w:pPr>
            <w:r>
              <w:t>B06.015.002.001</w:t>
            </w:r>
          </w:p>
        </w:tc>
        <w:tc>
          <w:tcPr>
            <w:tcW w:w="4365" w:type="dxa"/>
          </w:tcPr>
          <w:p w14:paraId="4417A5D1" w14:textId="77777777" w:rsidR="002B6D76" w:rsidRDefault="00000000">
            <w:pPr>
              <w:pStyle w:val="ConsPlusNormal0"/>
            </w:pPr>
            <w:r>
              <w:t>Посещение (осмотр, консультация) врача-кардиолога (взрослые), проводимое мобильной медицинской бригадой</w:t>
            </w:r>
          </w:p>
        </w:tc>
        <w:tc>
          <w:tcPr>
            <w:tcW w:w="1417" w:type="dxa"/>
          </w:tcPr>
          <w:p w14:paraId="5A4110B3" w14:textId="77777777" w:rsidR="002B6D76" w:rsidRDefault="00000000">
            <w:pPr>
              <w:pStyle w:val="ConsPlusNormal0"/>
              <w:jc w:val="right"/>
            </w:pPr>
            <w:r>
              <w:t>719,52</w:t>
            </w:r>
          </w:p>
        </w:tc>
      </w:tr>
      <w:tr w:rsidR="002B6D76" w14:paraId="1D553E85" w14:textId="77777777">
        <w:tc>
          <w:tcPr>
            <w:tcW w:w="680" w:type="dxa"/>
          </w:tcPr>
          <w:p w14:paraId="35243E5E" w14:textId="77777777" w:rsidR="002B6D76" w:rsidRDefault="00000000">
            <w:pPr>
              <w:pStyle w:val="ConsPlusNormal0"/>
              <w:jc w:val="center"/>
            </w:pPr>
            <w:r>
              <w:t>252</w:t>
            </w:r>
          </w:p>
        </w:tc>
        <w:tc>
          <w:tcPr>
            <w:tcW w:w="2608" w:type="dxa"/>
          </w:tcPr>
          <w:p w14:paraId="4A797AC8" w14:textId="77777777" w:rsidR="002B6D76" w:rsidRDefault="00000000">
            <w:pPr>
              <w:pStyle w:val="ConsPlusNormal0"/>
              <w:jc w:val="center"/>
            </w:pPr>
            <w:r>
              <w:t>B06.018.001.001</w:t>
            </w:r>
          </w:p>
        </w:tc>
        <w:tc>
          <w:tcPr>
            <w:tcW w:w="4365" w:type="dxa"/>
          </w:tcPr>
          <w:p w14:paraId="3168344E" w14:textId="77777777" w:rsidR="002B6D76" w:rsidRDefault="00000000">
            <w:pPr>
              <w:pStyle w:val="ConsPlusNormal0"/>
            </w:pPr>
            <w:r>
              <w:t>Посещение (осмотр, консультация) врача-колопроктолога (взрослые)</w:t>
            </w:r>
          </w:p>
        </w:tc>
        <w:tc>
          <w:tcPr>
            <w:tcW w:w="1417" w:type="dxa"/>
          </w:tcPr>
          <w:p w14:paraId="05AB7286" w14:textId="77777777" w:rsidR="002B6D76" w:rsidRDefault="00000000">
            <w:pPr>
              <w:pStyle w:val="ConsPlusNormal0"/>
              <w:jc w:val="right"/>
            </w:pPr>
            <w:r>
              <w:t>641,15</w:t>
            </w:r>
          </w:p>
        </w:tc>
      </w:tr>
      <w:tr w:rsidR="002B6D76" w14:paraId="7F29E398" w14:textId="77777777">
        <w:tc>
          <w:tcPr>
            <w:tcW w:w="680" w:type="dxa"/>
          </w:tcPr>
          <w:p w14:paraId="6A4C44DD" w14:textId="77777777" w:rsidR="002B6D76" w:rsidRDefault="00000000">
            <w:pPr>
              <w:pStyle w:val="ConsPlusNormal0"/>
              <w:jc w:val="center"/>
            </w:pPr>
            <w:r>
              <w:t>253</w:t>
            </w:r>
          </w:p>
        </w:tc>
        <w:tc>
          <w:tcPr>
            <w:tcW w:w="2608" w:type="dxa"/>
          </w:tcPr>
          <w:p w14:paraId="0AFAB63E" w14:textId="77777777" w:rsidR="002B6D76" w:rsidRDefault="00000000">
            <w:pPr>
              <w:pStyle w:val="ConsPlusNormal0"/>
              <w:jc w:val="center"/>
            </w:pPr>
            <w:r>
              <w:t>B06.018.001.002</w:t>
            </w:r>
          </w:p>
        </w:tc>
        <w:tc>
          <w:tcPr>
            <w:tcW w:w="4365" w:type="dxa"/>
          </w:tcPr>
          <w:p w14:paraId="4F2E27D6" w14:textId="77777777" w:rsidR="002B6D76" w:rsidRDefault="00000000">
            <w:pPr>
              <w:pStyle w:val="ConsPlusNormal0"/>
            </w:pPr>
            <w:r>
              <w:t>Посещение (осмотр, консультация) врача-колопроктолога (дети)</w:t>
            </w:r>
          </w:p>
        </w:tc>
        <w:tc>
          <w:tcPr>
            <w:tcW w:w="1417" w:type="dxa"/>
          </w:tcPr>
          <w:p w14:paraId="38BB293D" w14:textId="77777777" w:rsidR="002B6D76" w:rsidRDefault="00000000">
            <w:pPr>
              <w:pStyle w:val="ConsPlusNormal0"/>
              <w:jc w:val="right"/>
            </w:pPr>
            <w:r>
              <w:t>641,15</w:t>
            </w:r>
          </w:p>
        </w:tc>
      </w:tr>
      <w:tr w:rsidR="002B6D76" w14:paraId="6DA1D3A9" w14:textId="77777777">
        <w:tc>
          <w:tcPr>
            <w:tcW w:w="680" w:type="dxa"/>
          </w:tcPr>
          <w:p w14:paraId="050D47A4" w14:textId="77777777" w:rsidR="002B6D76" w:rsidRDefault="00000000">
            <w:pPr>
              <w:pStyle w:val="ConsPlusNormal0"/>
              <w:jc w:val="center"/>
            </w:pPr>
            <w:r>
              <w:t>254</w:t>
            </w:r>
          </w:p>
        </w:tc>
        <w:tc>
          <w:tcPr>
            <w:tcW w:w="2608" w:type="dxa"/>
          </w:tcPr>
          <w:p w14:paraId="69821726" w14:textId="77777777" w:rsidR="002B6D76" w:rsidRDefault="00000000">
            <w:pPr>
              <w:pStyle w:val="ConsPlusNormal0"/>
              <w:jc w:val="center"/>
            </w:pPr>
            <w:r>
              <w:t>B06.023.001.001</w:t>
            </w:r>
          </w:p>
        </w:tc>
        <w:tc>
          <w:tcPr>
            <w:tcW w:w="4365" w:type="dxa"/>
          </w:tcPr>
          <w:p w14:paraId="3EBEEBF7" w14:textId="77777777" w:rsidR="002B6D76" w:rsidRDefault="00000000">
            <w:pPr>
              <w:pStyle w:val="ConsPlusNormal0"/>
            </w:pPr>
            <w:r>
              <w:t>Посещение (осмотр, консультация) врача-невролога (взрослые)</w:t>
            </w:r>
          </w:p>
        </w:tc>
        <w:tc>
          <w:tcPr>
            <w:tcW w:w="1417" w:type="dxa"/>
          </w:tcPr>
          <w:p w14:paraId="3D6F306E" w14:textId="77777777" w:rsidR="002B6D76" w:rsidRDefault="00000000">
            <w:pPr>
              <w:pStyle w:val="ConsPlusNormal0"/>
              <w:jc w:val="right"/>
            </w:pPr>
            <w:r>
              <w:t>713,96</w:t>
            </w:r>
          </w:p>
        </w:tc>
      </w:tr>
      <w:tr w:rsidR="002B6D76" w14:paraId="6B31B393" w14:textId="77777777">
        <w:tc>
          <w:tcPr>
            <w:tcW w:w="680" w:type="dxa"/>
          </w:tcPr>
          <w:p w14:paraId="7441E337" w14:textId="77777777" w:rsidR="002B6D76" w:rsidRDefault="00000000">
            <w:pPr>
              <w:pStyle w:val="ConsPlusNormal0"/>
              <w:jc w:val="center"/>
            </w:pPr>
            <w:r>
              <w:t>255</w:t>
            </w:r>
          </w:p>
        </w:tc>
        <w:tc>
          <w:tcPr>
            <w:tcW w:w="2608" w:type="dxa"/>
          </w:tcPr>
          <w:p w14:paraId="1EB6B9AE" w14:textId="77777777" w:rsidR="002B6D76" w:rsidRDefault="00000000">
            <w:pPr>
              <w:pStyle w:val="ConsPlusNormal0"/>
              <w:jc w:val="center"/>
            </w:pPr>
            <w:r>
              <w:t>B06.023.001.002</w:t>
            </w:r>
          </w:p>
        </w:tc>
        <w:tc>
          <w:tcPr>
            <w:tcW w:w="4365" w:type="dxa"/>
          </w:tcPr>
          <w:p w14:paraId="62FE160F" w14:textId="77777777" w:rsidR="002B6D76" w:rsidRDefault="00000000">
            <w:pPr>
              <w:pStyle w:val="ConsPlusNormal0"/>
            </w:pPr>
            <w:r>
              <w:t>Посещение (осмотр, консультация) врача-невролога (дети)</w:t>
            </w:r>
          </w:p>
        </w:tc>
        <w:tc>
          <w:tcPr>
            <w:tcW w:w="1417" w:type="dxa"/>
          </w:tcPr>
          <w:p w14:paraId="48A13316" w14:textId="77777777" w:rsidR="002B6D76" w:rsidRDefault="00000000">
            <w:pPr>
              <w:pStyle w:val="ConsPlusNormal0"/>
              <w:jc w:val="right"/>
            </w:pPr>
            <w:r>
              <w:t>713,96</w:t>
            </w:r>
          </w:p>
        </w:tc>
      </w:tr>
      <w:tr w:rsidR="002B6D76" w14:paraId="054551AC" w14:textId="77777777">
        <w:tc>
          <w:tcPr>
            <w:tcW w:w="680" w:type="dxa"/>
          </w:tcPr>
          <w:p w14:paraId="6CC2ED69" w14:textId="77777777" w:rsidR="002B6D76" w:rsidRDefault="00000000">
            <w:pPr>
              <w:pStyle w:val="ConsPlusNormal0"/>
              <w:jc w:val="center"/>
            </w:pPr>
            <w:r>
              <w:t>256</w:t>
            </w:r>
          </w:p>
        </w:tc>
        <w:tc>
          <w:tcPr>
            <w:tcW w:w="2608" w:type="dxa"/>
          </w:tcPr>
          <w:p w14:paraId="0D1ABB46" w14:textId="77777777" w:rsidR="002B6D76" w:rsidRDefault="00000000">
            <w:pPr>
              <w:pStyle w:val="ConsPlusNormal0"/>
              <w:jc w:val="center"/>
            </w:pPr>
            <w:r>
              <w:t>B06.023.002.001</w:t>
            </w:r>
          </w:p>
        </w:tc>
        <w:tc>
          <w:tcPr>
            <w:tcW w:w="4365" w:type="dxa"/>
          </w:tcPr>
          <w:p w14:paraId="558F3615" w14:textId="77777777" w:rsidR="002B6D76" w:rsidRDefault="00000000">
            <w:pPr>
              <w:pStyle w:val="ConsPlusNormal0"/>
            </w:pPr>
            <w:r>
              <w:t>Посещение (осмотр, консультация) врача-невролога (взрослые), проводимое мобильной медицинской бригадой</w:t>
            </w:r>
          </w:p>
        </w:tc>
        <w:tc>
          <w:tcPr>
            <w:tcW w:w="1417" w:type="dxa"/>
          </w:tcPr>
          <w:p w14:paraId="721AB2AB" w14:textId="77777777" w:rsidR="002B6D76" w:rsidRDefault="00000000">
            <w:pPr>
              <w:pStyle w:val="ConsPlusNormal0"/>
              <w:jc w:val="right"/>
            </w:pPr>
            <w:r>
              <w:t>749,66</w:t>
            </w:r>
          </w:p>
        </w:tc>
      </w:tr>
      <w:tr w:rsidR="002B6D76" w14:paraId="764A0BEA" w14:textId="77777777">
        <w:tc>
          <w:tcPr>
            <w:tcW w:w="680" w:type="dxa"/>
          </w:tcPr>
          <w:p w14:paraId="4F5AD739" w14:textId="77777777" w:rsidR="002B6D76" w:rsidRDefault="00000000">
            <w:pPr>
              <w:pStyle w:val="ConsPlusNormal0"/>
              <w:jc w:val="center"/>
            </w:pPr>
            <w:r>
              <w:t>257</w:t>
            </w:r>
          </w:p>
        </w:tc>
        <w:tc>
          <w:tcPr>
            <w:tcW w:w="2608" w:type="dxa"/>
          </w:tcPr>
          <w:p w14:paraId="6AFF9832" w14:textId="77777777" w:rsidR="002B6D76" w:rsidRDefault="00000000">
            <w:pPr>
              <w:pStyle w:val="ConsPlusNormal0"/>
              <w:jc w:val="center"/>
            </w:pPr>
            <w:r>
              <w:t>B06.023.002.002</w:t>
            </w:r>
          </w:p>
        </w:tc>
        <w:tc>
          <w:tcPr>
            <w:tcW w:w="4365" w:type="dxa"/>
          </w:tcPr>
          <w:p w14:paraId="6A7EA4FB" w14:textId="77777777" w:rsidR="002B6D76" w:rsidRDefault="00000000">
            <w:pPr>
              <w:pStyle w:val="ConsPlusNormal0"/>
            </w:pPr>
            <w:r>
              <w:t>Посещение (осмотр, консультация) врача-невролога (дети), проводимое мобильной медицинской бригадой</w:t>
            </w:r>
          </w:p>
        </w:tc>
        <w:tc>
          <w:tcPr>
            <w:tcW w:w="1417" w:type="dxa"/>
          </w:tcPr>
          <w:p w14:paraId="178C23E7" w14:textId="77777777" w:rsidR="002B6D76" w:rsidRDefault="00000000">
            <w:pPr>
              <w:pStyle w:val="ConsPlusNormal0"/>
              <w:jc w:val="right"/>
            </w:pPr>
            <w:r>
              <w:t>749,66</w:t>
            </w:r>
          </w:p>
        </w:tc>
      </w:tr>
      <w:tr w:rsidR="002B6D76" w14:paraId="65C87F50" w14:textId="77777777">
        <w:tc>
          <w:tcPr>
            <w:tcW w:w="680" w:type="dxa"/>
          </w:tcPr>
          <w:p w14:paraId="11B7F64A" w14:textId="77777777" w:rsidR="002B6D76" w:rsidRDefault="00000000">
            <w:pPr>
              <w:pStyle w:val="ConsPlusNormal0"/>
              <w:jc w:val="center"/>
            </w:pPr>
            <w:r>
              <w:t>258</w:t>
            </w:r>
          </w:p>
        </w:tc>
        <w:tc>
          <w:tcPr>
            <w:tcW w:w="2608" w:type="dxa"/>
          </w:tcPr>
          <w:p w14:paraId="5970261C" w14:textId="77777777" w:rsidR="002B6D76" w:rsidRDefault="00000000">
            <w:pPr>
              <w:pStyle w:val="ConsPlusNormal0"/>
              <w:jc w:val="center"/>
            </w:pPr>
            <w:r>
              <w:t>B06.024.001.001</w:t>
            </w:r>
          </w:p>
        </w:tc>
        <w:tc>
          <w:tcPr>
            <w:tcW w:w="4365" w:type="dxa"/>
          </w:tcPr>
          <w:p w14:paraId="3E72E6F9" w14:textId="77777777" w:rsidR="002B6D76" w:rsidRDefault="00000000">
            <w:pPr>
              <w:pStyle w:val="ConsPlusNormal0"/>
            </w:pPr>
            <w:r>
              <w:t>Посещение (осмотр, консультация) врача-нейрохирурга (взрослый)</w:t>
            </w:r>
          </w:p>
        </w:tc>
        <w:tc>
          <w:tcPr>
            <w:tcW w:w="1417" w:type="dxa"/>
          </w:tcPr>
          <w:p w14:paraId="5913C063" w14:textId="77777777" w:rsidR="002B6D76" w:rsidRDefault="00000000">
            <w:pPr>
              <w:pStyle w:val="ConsPlusNormal0"/>
              <w:jc w:val="right"/>
            </w:pPr>
            <w:r>
              <w:t>641,15</w:t>
            </w:r>
          </w:p>
        </w:tc>
      </w:tr>
      <w:tr w:rsidR="002B6D76" w14:paraId="20BAD85A" w14:textId="77777777">
        <w:tc>
          <w:tcPr>
            <w:tcW w:w="680" w:type="dxa"/>
          </w:tcPr>
          <w:p w14:paraId="57C908BC" w14:textId="77777777" w:rsidR="002B6D76" w:rsidRDefault="00000000">
            <w:pPr>
              <w:pStyle w:val="ConsPlusNormal0"/>
              <w:jc w:val="center"/>
            </w:pPr>
            <w:r>
              <w:t>259</w:t>
            </w:r>
          </w:p>
        </w:tc>
        <w:tc>
          <w:tcPr>
            <w:tcW w:w="2608" w:type="dxa"/>
          </w:tcPr>
          <w:p w14:paraId="56610AFB" w14:textId="77777777" w:rsidR="002B6D76" w:rsidRDefault="00000000">
            <w:pPr>
              <w:pStyle w:val="ConsPlusNormal0"/>
              <w:jc w:val="center"/>
            </w:pPr>
            <w:r>
              <w:t>B06.024.001.002</w:t>
            </w:r>
          </w:p>
        </w:tc>
        <w:tc>
          <w:tcPr>
            <w:tcW w:w="4365" w:type="dxa"/>
          </w:tcPr>
          <w:p w14:paraId="63EF3498" w14:textId="77777777" w:rsidR="002B6D76" w:rsidRDefault="00000000">
            <w:pPr>
              <w:pStyle w:val="ConsPlusNormal0"/>
            </w:pPr>
            <w:r>
              <w:t>Посещение (осмотр, консультация) врача-нейрохирурга (дети)</w:t>
            </w:r>
          </w:p>
        </w:tc>
        <w:tc>
          <w:tcPr>
            <w:tcW w:w="1417" w:type="dxa"/>
          </w:tcPr>
          <w:p w14:paraId="6AC19D42" w14:textId="77777777" w:rsidR="002B6D76" w:rsidRDefault="00000000">
            <w:pPr>
              <w:pStyle w:val="ConsPlusNormal0"/>
              <w:jc w:val="right"/>
            </w:pPr>
            <w:r>
              <w:t>641,15</w:t>
            </w:r>
          </w:p>
        </w:tc>
      </w:tr>
      <w:tr w:rsidR="002B6D76" w14:paraId="34CEA89A" w14:textId="77777777">
        <w:tc>
          <w:tcPr>
            <w:tcW w:w="680" w:type="dxa"/>
          </w:tcPr>
          <w:p w14:paraId="3B0AB356" w14:textId="77777777" w:rsidR="002B6D76" w:rsidRDefault="00000000">
            <w:pPr>
              <w:pStyle w:val="ConsPlusNormal0"/>
              <w:jc w:val="center"/>
            </w:pPr>
            <w:r>
              <w:t>260</w:t>
            </w:r>
          </w:p>
        </w:tc>
        <w:tc>
          <w:tcPr>
            <w:tcW w:w="2608" w:type="dxa"/>
          </w:tcPr>
          <w:p w14:paraId="248EBE63" w14:textId="77777777" w:rsidR="002B6D76" w:rsidRDefault="00000000">
            <w:pPr>
              <w:pStyle w:val="ConsPlusNormal0"/>
              <w:jc w:val="center"/>
            </w:pPr>
            <w:r>
              <w:t>B06.025.001.001</w:t>
            </w:r>
          </w:p>
        </w:tc>
        <w:tc>
          <w:tcPr>
            <w:tcW w:w="4365" w:type="dxa"/>
          </w:tcPr>
          <w:p w14:paraId="132AB522" w14:textId="77777777" w:rsidR="002B6D76" w:rsidRDefault="00000000">
            <w:pPr>
              <w:pStyle w:val="ConsPlusNormal0"/>
            </w:pPr>
            <w:r>
              <w:t>Посещение (осмотр, консультация) врача-нефролога (взрослые)</w:t>
            </w:r>
          </w:p>
        </w:tc>
        <w:tc>
          <w:tcPr>
            <w:tcW w:w="1417" w:type="dxa"/>
          </w:tcPr>
          <w:p w14:paraId="687392AB" w14:textId="77777777" w:rsidR="002B6D76" w:rsidRDefault="00000000">
            <w:pPr>
              <w:pStyle w:val="ConsPlusNormal0"/>
              <w:jc w:val="right"/>
            </w:pPr>
            <w:r>
              <w:t>601,82</w:t>
            </w:r>
          </w:p>
        </w:tc>
      </w:tr>
      <w:tr w:rsidR="002B6D76" w14:paraId="388B68C7" w14:textId="77777777">
        <w:tc>
          <w:tcPr>
            <w:tcW w:w="680" w:type="dxa"/>
          </w:tcPr>
          <w:p w14:paraId="7726E6CC" w14:textId="77777777" w:rsidR="002B6D76" w:rsidRDefault="00000000">
            <w:pPr>
              <w:pStyle w:val="ConsPlusNormal0"/>
              <w:jc w:val="center"/>
            </w:pPr>
            <w:r>
              <w:t>261</w:t>
            </w:r>
          </w:p>
        </w:tc>
        <w:tc>
          <w:tcPr>
            <w:tcW w:w="2608" w:type="dxa"/>
          </w:tcPr>
          <w:p w14:paraId="2A710B8F" w14:textId="77777777" w:rsidR="002B6D76" w:rsidRDefault="00000000">
            <w:pPr>
              <w:pStyle w:val="ConsPlusNormal0"/>
              <w:jc w:val="center"/>
            </w:pPr>
            <w:r>
              <w:t>B06.025.001.002</w:t>
            </w:r>
          </w:p>
        </w:tc>
        <w:tc>
          <w:tcPr>
            <w:tcW w:w="4365" w:type="dxa"/>
          </w:tcPr>
          <w:p w14:paraId="4DD532B5" w14:textId="77777777" w:rsidR="002B6D76" w:rsidRDefault="00000000">
            <w:pPr>
              <w:pStyle w:val="ConsPlusNormal0"/>
            </w:pPr>
            <w:r>
              <w:t>Посещение (осмотр, консультация) врача-нефролога (дети)</w:t>
            </w:r>
          </w:p>
        </w:tc>
        <w:tc>
          <w:tcPr>
            <w:tcW w:w="1417" w:type="dxa"/>
          </w:tcPr>
          <w:p w14:paraId="070727B8" w14:textId="77777777" w:rsidR="002B6D76" w:rsidRDefault="00000000">
            <w:pPr>
              <w:pStyle w:val="ConsPlusNormal0"/>
              <w:jc w:val="right"/>
            </w:pPr>
            <w:r>
              <w:t>907,58</w:t>
            </w:r>
          </w:p>
        </w:tc>
      </w:tr>
      <w:tr w:rsidR="002B6D76" w14:paraId="37DE4A96" w14:textId="77777777">
        <w:tc>
          <w:tcPr>
            <w:tcW w:w="680" w:type="dxa"/>
          </w:tcPr>
          <w:p w14:paraId="573F7734" w14:textId="77777777" w:rsidR="002B6D76" w:rsidRDefault="00000000">
            <w:pPr>
              <w:pStyle w:val="ConsPlusNormal0"/>
              <w:jc w:val="center"/>
            </w:pPr>
            <w:r>
              <w:t>262</w:t>
            </w:r>
          </w:p>
        </w:tc>
        <w:tc>
          <w:tcPr>
            <w:tcW w:w="2608" w:type="dxa"/>
          </w:tcPr>
          <w:p w14:paraId="38CCE8B9" w14:textId="77777777" w:rsidR="002B6D76" w:rsidRDefault="00000000">
            <w:pPr>
              <w:pStyle w:val="ConsPlusNormal0"/>
              <w:jc w:val="center"/>
            </w:pPr>
            <w:r>
              <w:t>B06.026.001.001</w:t>
            </w:r>
          </w:p>
        </w:tc>
        <w:tc>
          <w:tcPr>
            <w:tcW w:w="4365" w:type="dxa"/>
          </w:tcPr>
          <w:p w14:paraId="2808CB17" w14:textId="77777777" w:rsidR="002B6D76" w:rsidRDefault="00000000">
            <w:pPr>
              <w:pStyle w:val="ConsPlusNormal0"/>
            </w:pPr>
            <w:r>
              <w:t>Посещение (осмотр, консультация) врача общей практики (взрослые)</w:t>
            </w:r>
          </w:p>
        </w:tc>
        <w:tc>
          <w:tcPr>
            <w:tcW w:w="1417" w:type="dxa"/>
          </w:tcPr>
          <w:p w14:paraId="7463E893" w14:textId="77777777" w:rsidR="002B6D76" w:rsidRDefault="00000000">
            <w:pPr>
              <w:pStyle w:val="ConsPlusNormal0"/>
              <w:jc w:val="right"/>
            </w:pPr>
            <w:r>
              <w:t>601,82</w:t>
            </w:r>
          </w:p>
        </w:tc>
      </w:tr>
      <w:tr w:rsidR="002B6D76" w14:paraId="5C37F8C5" w14:textId="77777777">
        <w:tc>
          <w:tcPr>
            <w:tcW w:w="680" w:type="dxa"/>
          </w:tcPr>
          <w:p w14:paraId="65E027A5" w14:textId="77777777" w:rsidR="002B6D76" w:rsidRDefault="00000000">
            <w:pPr>
              <w:pStyle w:val="ConsPlusNormal0"/>
              <w:jc w:val="center"/>
            </w:pPr>
            <w:r>
              <w:t>263</w:t>
            </w:r>
          </w:p>
        </w:tc>
        <w:tc>
          <w:tcPr>
            <w:tcW w:w="2608" w:type="dxa"/>
          </w:tcPr>
          <w:p w14:paraId="635DC5E6" w14:textId="77777777" w:rsidR="002B6D76" w:rsidRDefault="00000000">
            <w:pPr>
              <w:pStyle w:val="ConsPlusNormal0"/>
              <w:jc w:val="center"/>
            </w:pPr>
            <w:r>
              <w:t>B06.026.001.002</w:t>
            </w:r>
          </w:p>
        </w:tc>
        <w:tc>
          <w:tcPr>
            <w:tcW w:w="4365" w:type="dxa"/>
          </w:tcPr>
          <w:p w14:paraId="1F7DE40B" w14:textId="77777777" w:rsidR="002B6D76" w:rsidRDefault="00000000">
            <w:pPr>
              <w:pStyle w:val="ConsPlusNormal0"/>
            </w:pPr>
            <w:r>
              <w:t>Посещение (осмотр, консультация) врача общей практики (дети)</w:t>
            </w:r>
          </w:p>
        </w:tc>
        <w:tc>
          <w:tcPr>
            <w:tcW w:w="1417" w:type="dxa"/>
          </w:tcPr>
          <w:p w14:paraId="3BA24B85" w14:textId="77777777" w:rsidR="002B6D76" w:rsidRDefault="00000000">
            <w:pPr>
              <w:pStyle w:val="ConsPlusNormal0"/>
              <w:jc w:val="right"/>
            </w:pPr>
            <w:r>
              <w:t>907,58</w:t>
            </w:r>
          </w:p>
        </w:tc>
      </w:tr>
      <w:tr w:rsidR="002B6D76" w14:paraId="1AF9C700" w14:textId="77777777">
        <w:tc>
          <w:tcPr>
            <w:tcW w:w="680" w:type="dxa"/>
          </w:tcPr>
          <w:p w14:paraId="6A4F7408" w14:textId="77777777" w:rsidR="002B6D76" w:rsidRDefault="00000000">
            <w:pPr>
              <w:pStyle w:val="ConsPlusNormal0"/>
              <w:jc w:val="center"/>
            </w:pPr>
            <w:r>
              <w:t>264</w:t>
            </w:r>
          </w:p>
        </w:tc>
        <w:tc>
          <w:tcPr>
            <w:tcW w:w="2608" w:type="dxa"/>
          </w:tcPr>
          <w:p w14:paraId="05234847" w14:textId="77777777" w:rsidR="002B6D76" w:rsidRDefault="00000000">
            <w:pPr>
              <w:pStyle w:val="ConsPlusNormal0"/>
              <w:jc w:val="center"/>
            </w:pPr>
            <w:r>
              <w:t>B06.027.001.001</w:t>
            </w:r>
          </w:p>
        </w:tc>
        <w:tc>
          <w:tcPr>
            <w:tcW w:w="4365" w:type="dxa"/>
          </w:tcPr>
          <w:p w14:paraId="35987874" w14:textId="77777777" w:rsidR="002B6D76" w:rsidRDefault="00000000">
            <w:pPr>
              <w:pStyle w:val="ConsPlusNormal0"/>
            </w:pPr>
            <w:r>
              <w:t>Посещение (осмотр, консультация) врача-онколога (взрослые)</w:t>
            </w:r>
          </w:p>
        </w:tc>
        <w:tc>
          <w:tcPr>
            <w:tcW w:w="1417" w:type="dxa"/>
          </w:tcPr>
          <w:p w14:paraId="3551B782" w14:textId="77777777" w:rsidR="002B6D76" w:rsidRDefault="00000000">
            <w:pPr>
              <w:pStyle w:val="ConsPlusNormal0"/>
              <w:jc w:val="right"/>
            </w:pPr>
            <w:r>
              <w:t>641,15</w:t>
            </w:r>
          </w:p>
        </w:tc>
      </w:tr>
      <w:tr w:rsidR="002B6D76" w14:paraId="4FA67110" w14:textId="77777777">
        <w:tc>
          <w:tcPr>
            <w:tcW w:w="680" w:type="dxa"/>
          </w:tcPr>
          <w:p w14:paraId="7B541D7E" w14:textId="77777777" w:rsidR="002B6D76" w:rsidRDefault="00000000">
            <w:pPr>
              <w:pStyle w:val="ConsPlusNormal0"/>
              <w:jc w:val="center"/>
            </w:pPr>
            <w:r>
              <w:t>265</w:t>
            </w:r>
          </w:p>
        </w:tc>
        <w:tc>
          <w:tcPr>
            <w:tcW w:w="2608" w:type="dxa"/>
          </w:tcPr>
          <w:p w14:paraId="64FC6A73" w14:textId="77777777" w:rsidR="002B6D76" w:rsidRDefault="00000000">
            <w:pPr>
              <w:pStyle w:val="ConsPlusNormal0"/>
              <w:jc w:val="center"/>
            </w:pPr>
            <w:r>
              <w:t>B06.027.016.001</w:t>
            </w:r>
          </w:p>
        </w:tc>
        <w:tc>
          <w:tcPr>
            <w:tcW w:w="4365" w:type="dxa"/>
          </w:tcPr>
          <w:p w14:paraId="428CAB66" w14:textId="77777777" w:rsidR="002B6D76" w:rsidRDefault="00000000">
            <w:pPr>
              <w:pStyle w:val="ConsPlusNormal0"/>
            </w:pPr>
            <w:r>
              <w:t>Посещение (осмотр, консультация) врача-онколога ЦАОП</w:t>
            </w:r>
          </w:p>
        </w:tc>
        <w:tc>
          <w:tcPr>
            <w:tcW w:w="1417" w:type="dxa"/>
          </w:tcPr>
          <w:p w14:paraId="299837EE" w14:textId="77777777" w:rsidR="002B6D76" w:rsidRDefault="00000000">
            <w:pPr>
              <w:pStyle w:val="ConsPlusNormal0"/>
              <w:jc w:val="right"/>
            </w:pPr>
            <w:r>
              <w:t>641,15</w:t>
            </w:r>
          </w:p>
        </w:tc>
      </w:tr>
      <w:tr w:rsidR="002B6D76" w14:paraId="377272CF" w14:textId="77777777">
        <w:tc>
          <w:tcPr>
            <w:tcW w:w="680" w:type="dxa"/>
          </w:tcPr>
          <w:p w14:paraId="3F4C5737" w14:textId="77777777" w:rsidR="002B6D76" w:rsidRDefault="00000000">
            <w:pPr>
              <w:pStyle w:val="ConsPlusNormal0"/>
              <w:jc w:val="center"/>
            </w:pPr>
            <w:r>
              <w:t>266</w:t>
            </w:r>
          </w:p>
        </w:tc>
        <w:tc>
          <w:tcPr>
            <w:tcW w:w="2608" w:type="dxa"/>
          </w:tcPr>
          <w:p w14:paraId="6EBAC21A" w14:textId="77777777" w:rsidR="002B6D76" w:rsidRDefault="00000000">
            <w:pPr>
              <w:pStyle w:val="ConsPlusNormal0"/>
              <w:jc w:val="center"/>
            </w:pPr>
            <w:r>
              <w:t>B06.028.001.001</w:t>
            </w:r>
          </w:p>
        </w:tc>
        <w:tc>
          <w:tcPr>
            <w:tcW w:w="4365" w:type="dxa"/>
          </w:tcPr>
          <w:p w14:paraId="0DB55995" w14:textId="77777777" w:rsidR="002B6D76" w:rsidRDefault="00000000">
            <w:pPr>
              <w:pStyle w:val="ConsPlusNormal0"/>
            </w:pPr>
            <w:r>
              <w:t>Посещение (осмотр, консультация) врача-оториноларинголога (взрослые)</w:t>
            </w:r>
          </w:p>
        </w:tc>
        <w:tc>
          <w:tcPr>
            <w:tcW w:w="1417" w:type="dxa"/>
          </w:tcPr>
          <w:p w14:paraId="013A5F9B" w14:textId="77777777" w:rsidR="002B6D76" w:rsidRDefault="00000000">
            <w:pPr>
              <w:pStyle w:val="ConsPlusNormal0"/>
              <w:jc w:val="right"/>
            </w:pPr>
            <w:r>
              <w:t>499,66</w:t>
            </w:r>
          </w:p>
        </w:tc>
      </w:tr>
      <w:tr w:rsidR="002B6D76" w14:paraId="0A24F896" w14:textId="77777777">
        <w:tc>
          <w:tcPr>
            <w:tcW w:w="680" w:type="dxa"/>
          </w:tcPr>
          <w:p w14:paraId="3CAB3D34" w14:textId="77777777" w:rsidR="002B6D76" w:rsidRDefault="00000000">
            <w:pPr>
              <w:pStyle w:val="ConsPlusNormal0"/>
              <w:jc w:val="center"/>
            </w:pPr>
            <w:r>
              <w:t>267</w:t>
            </w:r>
          </w:p>
        </w:tc>
        <w:tc>
          <w:tcPr>
            <w:tcW w:w="2608" w:type="dxa"/>
          </w:tcPr>
          <w:p w14:paraId="1057B635" w14:textId="77777777" w:rsidR="002B6D76" w:rsidRDefault="00000000">
            <w:pPr>
              <w:pStyle w:val="ConsPlusNormal0"/>
              <w:jc w:val="center"/>
            </w:pPr>
            <w:r>
              <w:t>B06.028.001.002</w:t>
            </w:r>
          </w:p>
        </w:tc>
        <w:tc>
          <w:tcPr>
            <w:tcW w:w="4365" w:type="dxa"/>
          </w:tcPr>
          <w:p w14:paraId="0FF5B938" w14:textId="77777777" w:rsidR="002B6D76" w:rsidRDefault="00000000">
            <w:pPr>
              <w:pStyle w:val="ConsPlusNormal0"/>
            </w:pPr>
            <w:r>
              <w:t>Посещение (осмотр, консультация) врача-оториноларинголога (дети)</w:t>
            </w:r>
          </w:p>
        </w:tc>
        <w:tc>
          <w:tcPr>
            <w:tcW w:w="1417" w:type="dxa"/>
          </w:tcPr>
          <w:p w14:paraId="60CF4207" w14:textId="77777777" w:rsidR="002B6D76" w:rsidRDefault="00000000">
            <w:pPr>
              <w:pStyle w:val="ConsPlusNormal0"/>
              <w:jc w:val="right"/>
            </w:pPr>
            <w:r>
              <w:t>499,66</w:t>
            </w:r>
          </w:p>
        </w:tc>
      </w:tr>
      <w:tr w:rsidR="002B6D76" w14:paraId="13ECF263" w14:textId="77777777">
        <w:tc>
          <w:tcPr>
            <w:tcW w:w="680" w:type="dxa"/>
          </w:tcPr>
          <w:p w14:paraId="47615780" w14:textId="77777777" w:rsidR="002B6D76" w:rsidRDefault="00000000">
            <w:pPr>
              <w:pStyle w:val="ConsPlusNormal0"/>
              <w:jc w:val="center"/>
            </w:pPr>
            <w:r>
              <w:t>268</w:t>
            </w:r>
          </w:p>
        </w:tc>
        <w:tc>
          <w:tcPr>
            <w:tcW w:w="2608" w:type="dxa"/>
          </w:tcPr>
          <w:p w14:paraId="7C66AE80" w14:textId="77777777" w:rsidR="002B6D76" w:rsidRDefault="00000000">
            <w:pPr>
              <w:pStyle w:val="ConsPlusNormal0"/>
              <w:jc w:val="center"/>
            </w:pPr>
            <w:r>
              <w:t>B06.028.002.001</w:t>
            </w:r>
          </w:p>
        </w:tc>
        <w:tc>
          <w:tcPr>
            <w:tcW w:w="4365" w:type="dxa"/>
          </w:tcPr>
          <w:p w14:paraId="0A415F03" w14:textId="77777777" w:rsidR="002B6D76" w:rsidRDefault="00000000">
            <w:pPr>
              <w:pStyle w:val="ConsPlusNormal0"/>
            </w:pPr>
            <w:r>
              <w:t>Посещение (осмотр, консультация) врача-оториноларинголога (взрослые), проводимое мобильной медицинской бригадой</w:t>
            </w:r>
          </w:p>
        </w:tc>
        <w:tc>
          <w:tcPr>
            <w:tcW w:w="1417" w:type="dxa"/>
          </w:tcPr>
          <w:p w14:paraId="08E6A8F8" w14:textId="77777777" w:rsidR="002B6D76" w:rsidRDefault="00000000">
            <w:pPr>
              <w:pStyle w:val="ConsPlusNormal0"/>
              <w:jc w:val="right"/>
            </w:pPr>
            <w:r>
              <w:t>524,64</w:t>
            </w:r>
          </w:p>
        </w:tc>
      </w:tr>
      <w:tr w:rsidR="002B6D76" w14:paraId="3FCE662C" w14:textId="77777777">
        <w:tc>
          <w:tcPr>
            <w:tcW w:w="680" w:type="dxa"/>
          </w:tcPr>
          <w:p w14:paraId="041B6D9A" w14:textId="77777777" w:rsidR="002B6D76" w:rsidRDefault="00000000">
            <w:pPr>
              <w:pStyle w:val="ConsPlusNormal0"/>
              <w:jc w:val="center"/>
            </w:pPr>
            <w:r>
              <w:t>269</w:t>
            </w:r>
          </w:p>
        </w:tc>
        <w:tc>
          <w:tcPr>
            <w:tcW w:w="2608" w:type="dxa"/>
          </w:tcPr>
          <w:p w14:paraId="2B4851D0" w14:textId="77777777" w:rsidR="002B6D76" w:rsidRDefault="00000000">
            <w:pPr>
              <w:pStyle w:val="ConsPlusNormal0"/>
              <w:jc w:val="center"/>
            </w:pPr>
            <w:r>
              <w:t>B06.028.002.002</w:t>
            </w:r>
          </w:p>
        </w:tc>
        <w:tc>
          <w:tcPr>
            <w:tcW w:w="4365" w:type="dxa"/>
          </w:tcPr>
          <w:p w14:paraId="10775A21" w14:textId="77777777" w:rsidR="002B6D76" w:rsidRDefault="00000000">
            <w:pPr>
              <w:pStyle w:val="ConsPlusNormal0"/>
            </w:pPr>
            <w:r>
              <w:t>Посещение (осмотр, консультация) врача-оториноларинголога (дети), проводимое мобильной медицинской бригадой</w:t>
            </w:r>
          </w:p>
        </w:tc>
        <w:tc>
          <w:tcPr>
            <w:tcW w:w="1417" w:type="dxa"/>
          </w:tcPr>
          <w:p w14:paraId="4DC954FE" w14:textId="77777777" w:rsidR="002B6D76" w:rsidRDefault="00000000">
            <w:pPr>
              <w:pStyle w:val="ConsPlusNormal0"/>
              <w:jc w:val="right"/>
            </w:pPr>
            <w:r>
              <w:t>524,64</w:t>
            </w:r>
          </w:p>
        </w:tc>
      </w:tr>
      <w:tr w:rsidR="002B6D76" w14:paraId="30F9E7A9" w14:textId="77777777">
        <w:tc>
          <w:tcPr>
            <w:tcW w:w="680" w:type="dxa"/>
          </w:tcPr>
          <w:p w14:paraId="6C326DEA" w14:textId="77777777" w:rsidR="002B6D76" w:rsidRDefault="00000000">
            <w:pPr>
              <w:pStyle w:val="ConsPlusNormal0"/>
              <w:jc w:val="center"/>
            </w:pPr>
            <w:r>
              <w:t>270</w:t>
            </w:r>
          </w:p>
        </w:tc>
        <w:tc>
          <w:tcPr>
            <w:tcW w:w="2608" w:type="dxa"/>
          </w:tcPr>
          <w:p w14:paraId="65AF923B" w14:textId="77777777" w:rsidR="002B6D76" w:rsidRDefault="00000000">
            <w:pPr>
              <w:pStyle w:val="ConsPlusNormal0"/>
              <w:jc w:val="center"/>
            </w:pPr>
            <w:r>
              <w:t>B06.029.001.001</w:t>
            </w:r>
          </w:p>
        </w:tc>
        <w:tc>
          <w:tcPr>
            <w:tcW w:w="4365" w:type="dxa"/>
          </w:tcPr>
          <w:p w14:paraId="1B89D4C0" w14:textId="77777777" w:rsidR="002B6D76" w:rsidRDefault="00000000">
            <w:pPr>
              <w:pStyle w:val="ConsPlusNormal0"/>
            </w:pPr>
            <w:r>
              <w:t>Посещение (осмотр, консультация) врача-офтальмолога (взрослые)</w:t>
            </w:r>
          </w:p>
        </w:tc>
        <w:tc>
          <w:tcPr>
            <w:tcW w:w="1417" w:type="dxa"/>
          </w:tcPr>
          <w:p w14:paraId="11B39222" w14:textId="77777777" w:rsidR="002B6D76" w:rsidRDefault="00000000">
            <w:pPr>
              <w:pStyle w:val="ConsPlusNormal0"/>
              <w:jc w:val="right"/>
            </w:pPr>
            <w:r>
              <w:t>428,32</w:t>
            </w:r>
          </w:p>
        </w:tc>
      </w:tr>
      <w:tr w:rsidR="002B6D76" w14:paraId="152217C4" w14:textId="77777777">
        <w:tc>
          <w:tcPr>
            <w:tcW w:w="680" w:type="dxa"/>
          </w:tcPr>
          <w:p w14:paraId="7E3918E8" w14:textId="77777777" w:rsidR="002B6D76" w:rsidRDefault="00000000">
            <w:pPr>
              <w:pStyle w:val="ConsPlusNormal0"/>
              <w:jc w:val="center"/>
            </w:pPr>
            <w:r>
              <w:t>271</w:t>
            </w:r>
          </w:p>
        </w:tc>
        <w:tc>
          <w:tcPr>
            <w:tcW w:w="2608" w:type="dxa"/>
          </w:tcPr>
          <w:p w14:paraId="6F7D664D" w14:textId="77777777" w:rsidR="002B6D76" w:rsidRDefault="00000000">
            <w:pPr>
              <w:pStyle w:val="ConsPlusNormal0"/>
              <w:jc w:val="center"/>
            </w:pPr>
            <w:r>
              <w:t>B06.029.001.002</w:t>
            </w:r>
          </w:p>
        </w:tc>
        <w:tc>
          <w:tcPr>
            <w:tcW w:w="4365" w:type="dxa"/>
          </w:tcPr>
          <w:p w14:paraId="38CA9913" w14:textId="77777777" w:rsidR="002B6D76" w:rsidRDefault="00000000">
            <w:pPr>
              <w:pStyle w:val="ConsPlusNormal0"/>
            </w:pPr>
            <w:r>
              <w:t>Посещение (осмотр, консультация) врача-офтальмолога (дети)</w:t>
            </w:r>
          </w:p>
        </w:tc>
        <w:tc>
          <w:tcPr>
            <w:tcW w:w="1417" w:type="dxa"/>
          </w:tcPr>
          <w:p w14:paraId="4F5F468B" w14:textId="77777777" w:rsidR="002B6D76" w:rsidRDefault="00000000">
            <w:pPr>
              <w:pStyle w:val="ConsPlusNormal0"/>
              <w:jc w:val="right"/>
            </w:pPr>
            <w:r>
              <w:t>428,32</w:t>
            </w:r>
          </w:p>
        </w:tc>
      </w:tr>
      <w:tr w:rsidR="002B6D76" w14:paraId="52D5677A" w14:textId="77777777">
        <w:tc>
          <w:tcPr>
            <w:tcW w:w="680" w:type="dxa"/>
          </w:tcPr>
          <w:p w14:paraId="57F688CD" w14:textId="77777777" w:rsidR="002B6D76" w:rsidRDefault="00000000">
            <w:pPr>
              <w:pStyle w:val="ConsPlusNormal0"/>
              <w:jc w:val="center"/>
            </w:pPr>
            <w:r>
              <w:t>272</w:t>
            </w:r>
          </w:p>
        </w:tc>
        <w:tc>
          <w:tcPr>
            <w:tcW w:w="2608" w:type="dxa"/>
          </w:tcPr>
          <w:p w14:paraId="27EB0F12" w14:textId="77777777" w:rsidR="002B6D76" w:rsidRDefault="00000000">
            <w:pPr>
              <w:pStyle w:val="ConsPlusNormal0"/>
              <w:jc w:val="center"/>
            </w:pPr>
            <w:r>
              <w:t>B06.029.002.001</w:t>
            </w:r>
          </w:p>
        </w:tc>
        <w:tc>
          <w:tcPr>
            <w:tcW w:w="4365" w:type="dxa"/>
          </w:tcPr>
          <w:p w14:paraId="7FADDCE8" w14:textId="77777777" w:rsidR="002B6D76" w:rsidRDefault="00000000">
            <w:pPr>
              <w:pStyle w:val="ConsPlusNormal0"/>
            </w:pPr>
            <w:r>
              <w:t>Посещение (осмотр, консультация) врача-офтальмолога (взрослые), проводимое мобильной медицинской бригадой</w:t>
            </w:r>
          </w:p>
        </w:tc>
        <w:tc>
          <w:tcPr>
            <w:tcW w:w="1417" w:type="dxa"/>
          </w:tcPr>
          <w:p w14:paraId="4C00B966" w14:textId="77777777" w:rsidR="002B6D76" w:rsidRDefault="00000000">
            <w:pPr>
              <w:pStyle w:val="ConsPlusNormal0"/>
              <w:jc w:val="right"/>
            </w:pPr>
            <w:r>
              <w:t>449,74</w:t>
            </w:r>
          </w:p>
        </w:tc>
      </w:tr>
      <w:tr w:rsidR="002B6D76" w14:paraId="6F26DC9F" w14:textId="77777777">
        <w:tc>
          <w:tcPr>
            <w:tcW w:w="680" w:type="dxa"/>
          </w:tcPr>
          <w:p w14:paraId="5FEFA2F6" w14:textId="77777777" w:rsidR="002B6D76" w:rsidRDefault="00000000">
            <w:pPr>
              <w:pStyle w:val="ConsPlusNormal0"/>
              <w:jc w:val="center"/>
            </w:pPr>
            <w:r>
              <w:t>273</w:t>
            </w:r>
          </w:p>
        </w:tc>
        <w:tc>
          <w:tcPr>
            <w:tcW w:w="2608" w:type="dxa"/>
          </w:tcPr>
          <w:p w14:paraId="074BA9F0" w14:textId="77777777" w:rsidR="002B6D76" w:rsidRDefault="00000000">
            <w:pPr>
              <w:pStyle w:val="ConsPlusNormal0"/>
              <w:jc w:val="center"/>
            </w:pPr>
            <w:r>
              <w:t>B06.029.002.002</w:t>
            </w:r>
          </w:p>
        </w:tc>
        <w:tc>
          <w:tcPr>
            <w:tcW w:w="4365" w:type="dxa"/>
          </w:tcPr>
          <w:p w14:paraId="7CC3053F" w14:textId="77777777" w:rsidR="002B6D76" w:rsidRDefault="00000000">
            <w:pPr>
              <w:pStyle w:val="ConsPlusNormal0"/>
            </w:pPr>
            <w:r>
              <w:t>Посещение (осмотр, консультация) врача-офтальмолога (дети), проводимое мобильной медицинской бригадой</w:t>
            </w:r>
          </w:p>
        </w:tc>
        <w:tc>
          <w:tcPr>
            <w:tcW w:w="1417" w:type="dxa"/>
          </w:tcPr>
          <w:p w14:paraId="60AD3067" w14:textId="77777777" w:rsidR="002B6D76" w:rsidRDefault="00000000">
            <w:pPr>
              <w:pStyle w:val="ConsPlusNormal0"/>
              <w:jc w:val="right"/>
            </w:pPr>
            <w:r>
              <w:t>449,74</w:t>
            </w:r>
          </w:p>
        </w:tc>
      </w:tr>
      <w:tr w:rsidR="002B6D76" w14:paraId="6441EB5A" w14:textId="77777777">
        <w:tc>
          <w:tcPr>
            <w:tcW w:w="680" w:type="dxa"/>
          </w:tcPr>
          <w:p w14:paraId="40EAAD9B" w14:textId="77777777" w:rsidR="002B6D76" w:rsidRDefault="00000000">
            <w:pPr>
              <w:pStyle w:val="ConsPlusNormal0"/>
              <w:jc w:val="center"/>
            </w:pPr>
            <w:r>
              <w:t>274</w:t>
            </w:r>
          </w:p>
        </w:tc>
        <w:tc>
          <w:tcPr>
            <w:tcW w:w="2608" w:type="dxa"/>
          </w:tcPr>
          <w:p w14:paraId="0612F83E" w14:textId="77777777" w:rsidR="002B6D76" w:rsidRDefault="00000000">
            <w:pPr>
              <w:pStyle w:val="ConsPlusNormal0"/>
              <w:jc w:val="center"/>
            </w:pPr>
            <w:r>
              <w:t>B06.031.001.002</w:t>
            </w:r>
          </w:p>
        </w:tc>
        <w:tc>
          <w:tcPr>
            <w:tcW w:w="4365" w:type="dxa"/>
          </w:tcPr>
          <w:p w14:paraId="20CA0957" w14:textId="77777777" w:rsidR="002B6D76" w:rsidRDefault="00000000">
            <w:pPr>
              <w:pStyle w:val="ConsPlusNormal0"/>
            </w:pPr>
            <w:r>
              <w:t>Посещение (осмотр, консультация) врача-педиатра</w:t>
            </w:r>
          </w:p>
        </w:tc>
        <w:tc>
          <w:tcPr>
            <w:tcW w:w="1417" w:type="dxa"/>
          </w:tcPr>
          <w:p w14:paraId="01D50588" w14:textId="77777777" w:rsidR="002B6D76" w:rsidRDefault="00000000">
            <w:pPr>
              <w:pStyle w:val="ConsPlusNormal0"/>
              <w:jc w:val="right"/>
            </w:pPr>
            <w:r>
              <w:t>907,58</w:t>
            </w:r>
          </w:p>
        </w:tc>
      </w:tr>
      <w:tr w:rsidR="002B6D76" w14:paraId="4E7901A6" w14:textId="77777777">
        <w:tc>
          <w:tcPr>
            <w:tcW w:w="680" w:type="dxa"/>
          </w:tcPr>
          <w:p w14:paraId="4FEEB756" w14:textId="77777777" w:rsidR="002B6D76" w:rsidRDefault="00000000">
            <w:pPr>
              <w:pStyle w:val="ConsPlusNormal0"/>
              <w:jc w:val="center"/>
            </w:pPr>
            <w:r>
              <w:t>275</w:t>
            </w:r>
          </w:p>
        </w:tc>
        <w:tc>
          <w:tcPr>
            <w:tcW w:w="2608" w:type="dxa"/>
          </w:tcPr>
          <w:p w14:paraId="13FC2E58" w14:textId="77777777" w:rsidR="002B6D76" w:rsidRDefault="00000000">
            <w:pPr>
              <w:pStyle w:val="ConsPlusNormal0"/>
              <w:jc w:val="center"/>
            </w:pPr>
            <w:r>
              <w:t>B06.031.002.002</w:t>
            </w:r>
          </w:p>
        </w:tc>
        <w:tc>
          <w:tcPr>
            <w:tcW w:w="4365" w:type="dxa"/>
          </w:tcPr>
          <w:p w14:paraId="4C8AA01D" w14:textId="77777777" w:rsidR="002B6D76" w:rsidRDefault="00000000">
            <w:pPr>
              <w:pStyle w:val="ConsPlusNormal0"/>
            </w:pPr>
            <w:r>
              <w:t>Посещение (осмотр, консультация) врача-педиатра участкового</w:t>
            </w:r>
          </w:p>
        </w:tc>
        <w:tc>
          <w:tcPr>
            <w:tcW w:w="1417" w:type="dxa"/>
          </w:tcPr>
          <w:p w14:paraId="7D2D5093" w14:textId="77777777" w:rsidR="002B6D76" w:rsidRDefault="00000000">
            <w:pPr>
              <w:pStyle w:val="ConsPlusNormal0"/>
              <w:jc w:val="right"/>
            </w:pPr>
            <w:r>
              <w:t>907,58</w:t>
            </w:r>
          </w:p>
        </w:tc>
      </w:tr>
      <w:tr w:rsidR="002B6D76" w14:paraId="075DBEA8" w14:textId="77777777">
        <w:tc>
          <w:tcPr>
            <w:tcW w:w="680" w:type="dxa"/>
          </w:tcPr>
          <w:p w14:paraId="13412D07" w14:textId="77777777" w:rsidR="002B6D76" w:rsidRDefault="00000000">
            <w:pPr>
              <w:pStyle w:val="ConsPlusNormal0"/>
              <w:jc w:val="center"/>
            </w:pPr>
            <w:r>
              <w:t>276</w:t>
            </w:r>
          </w:p>
        </w:tc>
        <w:tc>
          <w:tcPr>
            <w:tcW w:w="2608" w:type="dxa"/>
          </w:tcPr>
          <w:p w14:paraId="4669125A" w14:textId="77777777" w:rsidR="002B6D76" w:rsidRDefault="00000000">
            <w:pPr>
              <w:pStyle w:val="ConsPlusNormal0"/>
              <w:jc w:val="center"/>
            </w:pPr>
            <w:r>
              <w:t>B06.031.004.002</w:t>
            </w:r>
          </w:p>
        </w:tc>
        <w:tc>
          <w:tcPr>
            <w:tcW w:w="4365" w:type="dxa"/>
          </w:tcPr>
          <w:p w14:paraId="47F1D200" w14:textId="77777777" w:rsidR="002B6D76" w:rsidRDefault="00000000">
            <w:pPr>
              <w:pStyle w:val="ConsPlusNormal0"/>
            </w:pPr>
            <w:r>
              <w:t>Посещение (осмотр, консультация) врача-педиатра (кабинеты, отделения медицинской профилактики)</w:t>
            </w:r>
          </w:p>
        </w:tc>
        <w:tc>
          <w:tcPr>
            <w:tcW w:w="1417" w:type="dxa"/>
          </w:tcPr>
          <w:p w14:paraId="23121288" w14:textId="77777777" w:rsidR="002B6D76" w:rsidRDefault="00000000">
            <w:pPr>
              <w:pStyle w:val="ConsPlusNormal0"/>
              <w:jc w:val="right"/>
            </w:pPr>
            <w:r>
              <w:t>907,58</w:t>
            </w:r>
          </w:p>
        </w:tc>
      </w:tr>
      <w:tr w:rsidR="002B6D76" w14:paraId="38B0D490" w14:textId="77777777">
        <w:tc>
          <w:tcPr>
            <w:tcW w:w="680" w:type="dxa"/>
          </w:tcPr>
          <w:p w14:paraId="3267DEF1" w14:textId="77777777" w:rsidR="002B6D76" w:rsidRDefault="00000000">
            <w:pPr>
              <w:pStyle w:val="ConsPlusNormal0"/>
              <w:jc w:val="center"/>
            </w:pPr>
            <w:r>
              <w:t>277</w:t>
            </w:r>
          </w:p>
        </w:tc>
        <w:tc>
          <w:tcPr>
            <w:tcW w:w="2608" w:type="dxa"/>
          </w:tcPr>
          <w:p w14:paraId="55E087F6" w14:textId="77777777" w:rsidR="002B6D76" w:rsidRDefault="00000000">
            <w:pPr>
              <w:pStyle w:val="ConsPlusNormal0"/>
              <w:jc w:val="center"/>
            </w:pPr>
            <w:r>
              <w:t>B06.031.005.002</w:t>
            </w:r>
          </w:p>
        </w:tc>
        <w:tc>
          <w:tcPr>
            <w:tcW w:w="4365" w:type="dxa"/>
          </w:tcPr>
          <w:p w14:paraId="21CCBBFD" w14:textId="77777777" w:rsidR="002B6D76" w:rsidRDefault="00000000">
            <w:pPr>
              <w:pStyle w:val="ConsPlusNormal0"/>
            </w:pPr>
            <w:r>
              <w:t>Посещение (осмотр, консультация) врача-педиатра (дети), проводимое мобильной медицинской бригадой</w:t>
            </w:r>
          </w:p>
        </w:tc>
        <w:tc>
          <w:tcPr>
            <w:tcW w:w="1417" w:type="dxa"/>
          </w:tcPr>
          <w:p w14:paraId="4654A7A9" w14:textId="77777777" w:rsidR="002B6D76" w:rsidRDefault="00000000">
            <w:pPr>
              <w:pStyle w:val="ConsPlusNormal0"/>
              <w:jc w:val="right"/>
            </w:pPr>
            <w:r>
              <w:t>952,96</w:t>
            </w:r>
          </w:p>
        </w:tc>
      </w:tr>
      <w:tr w:rsidR="002B6D76" w14:paraId="11156624" w14:textId="77777777">
        <w:tc>
          <w:tcPr>
            <w:tcW w:w="680" w:type="dxa"/>
          </w:tcPr>
          <w:p w14:paraId="72D76DCE" w14:textId="77777777" w:rsidR="002B6D76" w:rsidRDefault="00000000">
            <w:pPr>
              <w:pStyle w:val="ConsPlusNormal0"/>
              <w:jc w:val="center"/>
            </w:pPr>
            <w:r>
              <w:t>278</w:t>
            </w:r>
          </w:p>
        </w:tc>
        <w:tc>
          <w:tcPr>
            <w:tcW w:w="2608" w:type="dxa"/>
          </w:tcPr>
          <w:p w14:paraId="4D9C5B57" w14:textId="77777777" w:rsidR="002B6D76" w:rsidRDefault="00000000">
            <w:pPr>
              <w:pStyle w:val="ConsPlusNormal0"/>
              <w:jc w:val="center"/>
            </w:pPr>
            <w:r>
              <w:t>B06.037.001.001</w:t>
            </w:r>
          </w:p>
        </w:tc>
        <w:tc>
          <w:tcPr>
            <w:tcW w:w="4365" w:type="dxa"/>
          </w:tcPr>
          <w:p w14:paraId="0268FAD7" w14:textId="77777777" w:rsidR="002B6D76" w:rsidRDefault="00000000">
            <w:pPr>
              <w:pStyle w:val="ConsPlusNormal0"/>
            </w:pPr>
            <w:r>
              <w:t>Посещение (осмотр, консультация) врача-пульмонолога (взрослые)</w:t>
            </w:r>
          </w:p>
        </w:tc>
        <w:tc>
          <w:tcPr>
            <w:tcW w:w="1417" w:type="dxa"/>
          </w:tcPr>
          <w:p w14:paraId="106BC29B" w14:textId="77777777" w:rsidR="002B6D76" w:rsidRDefault="00000000">
            <w:pPr>
              <w:pStyle w:val="ConsPlusNormal0"/>
              <w:jc w:val="right"/>
            </w:pPr>
            <w:r>
              <w:t>601,82</w:t>
            </w:r>
          </w:p>
        </w:tc>
      </w:tr>
      <w:tr w:rsidR="002B6D76" w14:paraId="10AAE015" w14:textId="77777777">
        <w:tc>
          <w:tcPr>
            <w:tcW w:w="680" w:type="dxa"/>
          </w:tcPr>
          <w:p w14:paraId="7CFC3589" w14:textId="77777777" w:rsidR="002B6D76" w:rsidRDefault="00000000">
            <w:pPr>
              <w:pStyle w:val="ConsPlusNormal0"/>
              <w:jc w:val="center"/>
            </w:pPr>
            <w:r>
              <w:t>279</w:t>
            </w:r>
          </w:p>
        </w:tc>
        <w:tc>
          <w:tcPr>
            <w:tcW w:w="2608" w:type="dxa"/>
          </w:tcPr>
          <w:p w14:paraId="729ECD64" w14:textId="77777777" w:rsidR="002B6D76" w:rsidRDefault="00000000">
            <w:pPr>
              <w:pStyle w:val="ConsPlusNormal0"/>
              <w:jc w:val="center"/>
            </w:pPr>
            <w:r>
              <w:t>B06.037.001.002</w:t>
            </w:r>
          </w:p>
        </w:tc>
        <w:tc>
          <w:tcPr>
            <w:tcW w:w="4365" w:type="dxa"/>
          </w:tcPr>
          <w:p w14:paraId="513A62A6" w14:textId="77777777" w:rsidR="002B6D76" w:rsidRDefault="00000000">
            <w:pPr>
              <w:pStyle w:val="ConsPlusNormal0"/>
            </w:pPr>
            <w:r>
              <w:t>Посещение (осмотр, консультация) врача-пульмонолога (дети)</w:t>
            </w:r>
          </w:p>
        </w:tc>
        <w:tc>
          <w:tcPr>
            <w:tcW w:w="1417" w:type="dxa"/>
          </w:tcPr>
          <w:p w14:paraId="47E754BE" w14:textId="77777777" w:rsidR="002B6D76" w:rsidRDefault="00000000">
            <w:pPr>
              <w:pStyle w:val="ConsPlusNormal0"/>
              <w:jc w:val="right"/>
            </w:pPr>
            <w:r>
              <w:t>907,58</w:t>
            </w:r>
          </w:p>
        </w:tc>
      </w:tr>
      <w:tr w:rsidR="002B6D76" w14:paraId="31A75118" w14:textId="77777777">
        <w:tc>
          <w:tcPr>
            <w:tcW w:w="680" w:type="dxa"/>
          </w:tcPr>
          <w:p w14:paraId="06633E0E" w14:textId="77777777" w:rsidR="002B6D76" w:rsidRDefault="00000000">
            <w:pPr>
              <w:pStyle w:val="ConsPlusNormal0"/>
              <w:jc w:val="center"/>
            </w:pPr>
            <w:r>
              <w:t>280</w:t>
            </w:r>
          </w:p>
        </w:tc>
        <w:tc>
          <w:tcPr>
            <w:tcW w:w="2608" w:type="dxa"/>
          </w:tcPr>
          <w:p w14:paraId="285049F2" w14:textId="77777777" w:rsidR="002B6D76" w:rsidRDefault="00000000">
            <w:pPr>
              <w:pStyle w:val="ConsPlusNormal0"/>
              <w:jc w:val="center"/>
            </w:pPr>
            <w:r>
              <w:t>B06.038.001.001</w:t>
            </w:r>
          </w:p>
        </w:tc>
        <w:tc>
          <w:tcPr>
            <w:tcW w:w="4365" w:type="dxa"/>
          </w:tcPr>
          <w:p w14:paraId="2B319EDC" w14:textId="77777777" w:rsidR="002B6D76" w:rsidRDefault="00000000">
            <w:pPr>
              <w:pStyle w:val="ConsPlusNormal0"/>
            </w:pPr>
            <w:r>
              <w:t>Посещение (осмотр, консультация) врача-радиолога (взрослые)</w:t>
            </w:r>
          </w:p>
        </w:tc>
        <w:tc>
          <w:tcPr>
            <w:tcW w:w="1417" w:type="dxa"/>
          </w:tcPr>
          <w:p w14:paraId="29A81E83" w14:textId="77777777" w:rsidR="002B6D76" w:rsidRDefault="00000000">
            <w:pPr>
              <w:pStyle w:val="ConsPlusNormal0"/>
              <w:jc w:val="right"/>
            </w:pPr>
            <w:r>
              <w:t>641,15</w:t>
            </w:r>
          </w:p>
        </w:tc>
      </w:tr>
      <w:tr w:rsidR="002B6D76" w14:paraId="2ED36021" w14:textId="77777777">
        <w:tc>
          <w:tcPr>
            <w:tcW w:w="680" w:type="dxa"/>
          </w:tcPr>
          <w:p w14:paraId="7ADEE6D3" w14:textId="77777777" w:rsidR="002B6D76" w:rsidRDefault="00000000">
            <w:pPr>
              <w:pStyle w:val="ConsPlusNormal0"/>
              <w:jc w:val="center"/>
            </w:pPr>
            <w:r>
              <w:t>281</w:t>
            </w:r>
          </w:p>
        </w:tc>
        <w:tc>
          <w:tcPr>
            <w:tcW w:w="2608" w:type="dxa"/>
          </w:tcPr>
          <w:p w14:paraId="544A1613" w14:textId="77777777" w:rsidR="002B6D76" w:rsidRDefault="00000000">
            <w:pPr>
              <w:pStyle w:val="ConsPlusNormal0"/>
              <w:jc w:val="center"/>
            </w:pPr>
            <w:r>
              <w:t>B06.038.001.002</w:t>
            </w:r>
          </w:p>
        </w:tc>
        <w:tc>
          <w:tcPr>
            <w:tcW w:w="4365" w:type="dxa"/>
          </w:tcPr>
          <w:p w14:paraId="393DC69F" w14:textId="77777777" w:rsidR="002B6D76" w:rsidRDefault="00000000">
            <w:pPr>
              <w:pStyle w:val="ConsPlusNormal0"/>
            </w:pPr>
            <w:r>
              <w:t>Посещение (осмотр, консультация) врача-радиолога (дети)</w:t>
            </w:r>
          </w:p>
        </w:tc>
        <w:tc>
          <w:tcPr>
            <w:tcW w:w="1417" w:type="dxa"/>
          </w:tcPr>
          <w:p w14:paraId="11F994EF" w14:textId="77777777" w:rsidR="002B6D76" w:rsidRDefault="00000000">
            <w:pPr>
              <w:pStyle w:val="ConsPlusNormal0"/>
              <w:jc w:val="right"/>
            </w:pPr>
            <w:r>
              <w:t>641,15</w:t>
            </w:r>
          </w:p>
        </w:tc>
      </w:tr>
      <w:tr w:rsidR="002B6D76" w14:paraId="6EB1F66D" w14:textId="77777777">
        <w:tc>
          <w:tcPr>
            <w:tcW w:w="680" w:type="dxa"/>
          </w:tcPr>
          <w:p w14:paraId="7E1B9A84" w14:textId="77777777" w:rsidR="002B6D76" w:rsidRDefault="00000000">
            <w:pPr>
              <w:pStyle w:val="ConsPlusNormal0"/>
              <w:jc w:val="center"/>
            </w:pPr>
            <w:r>
              <w:t>282</w:t>
            </w:r>
          </w:p>
        </w:tc>
        <w:tc>
          <w:tcPr>
            <w:tcW w:w="2608" w:type="dxa"/>
          </w:tcPr>
          <w:p w14:paraId="0403B391" w14:textId="77777777" w:rsidR="002B6D76" w:rsidRDefault="00000000">
            <w:pPr>
              <w:pStyle w:val="ConsPlusNormal0"/>
              <w:jc w:val="center"/>
            </w:pPr>
            <w:r>
              <w:t>B06.040.001.001</w:t>
            </w:r>
          </w:p>
        </w:tc>
        <w:tc>
          <w:tcPr>
            <w:tcW w:w="4365" w:type="dxa"/>
          </w:tcPr>
          <w:p w14:paraId="1D0C6DA9" w14:textId="77777777" w:rsidR="002B6D76" w:rsidRDefault="00000000">
            <w:pPr>
              <w:pStyle w:val="ConsPlusNormal0"/>
            </w:pPr>
            <w:r>
              <w:t>Посещение (осмотр, консультация) врача-ревматолога (взрослые)</w:t>
            </w:r>
          </w:p>
        </w:tc>
        <w:tc>
          <w:tcPr>
            <w:tcW w:w="1417" w:type="dxa"/>
          </w:tcPr>
          <w:p w14:paraId="00D7B7C7" w14:textId="77777777" w:rsidR="002B6D76" w:rsidRDefault="00000000">
            <w:pPr>
              <w:pStyle w:val="ConsPlusNormal0"/>
              <w:jc w:val="right"/>
            </w:pPr>
            <w:r>
              <w:t>685,26</w:t>
            </w:r>
          </w:p>
        </w:tc>
      </w:tr>
      <w:tr w:rsidR="002B6D76" w14:paraId="10658586" w14:textId="77777777">
        <w:tc>
          <w:tcPr>
            <w:tcW w:w="680" w:type="dxa"/>
          </w:tcPr>
          <w:p w14:paraId="3C47A916" w14:textId="77777777" w:rsidR="002B6D76" w:rsidRDefault="00000000">
            <w:pPr>
              <w:pStyle w:val="ConsPlusNormal0"/>
              <w:jc w:val="center"/>
            </w:pPr>
            <w:r>
              <w:t>283</w:t>
            </w:r>
          </w:p>
        </w:tc>
        <w:tc>
          <w:tcPr>
            <w:tcW w:w="2608" w:type="dxa"/>
          </w:tcPr>
          <w:p w14:paraId="242E8F2E" w14:textId="77777777" w:rsidR="002B6D76" w:rsidRDefault="00000000">
            <w:pPr>
              <w:pStyle w:val="ConsPlusNormal0"/>
              <w:jc w:val="center"/>
            </w:pPr>
            <w:r>
              <w:t>B06.040.001.002</w:t>
            </w:r>
          </w:p>
        </w:tc>
        <w:tc>
          <w:tcPr>
            <w:tcW w:w="4365" w:type="dxa"/>
          </w:tcPr>
          <w:p w14:paraId="2937978D" w14:textId="77777777" w:rsidR="002B6D76" w:rsidRDefault="00000000">
            <w:pPr>
              <w:pStyle w:val="ConsPlusNormal0"/>
            </w:pPr>
            <w:r>
              <w:t>Посещение (осмотр, консультация) врача-ревматолога (дети)</w:t>
            </w:r>
          </w:p>
        </w:tc>
        <w:tc>
          <w:tcPr>
            <w:tcW w:w="1417" w:type="dxa"/>
          </w:tcPr>
          <w:p w14:paraId="54BDCCC5" w14:textId="77777777" w:rsidR="002B6D76" w:rsidRDefault="00000000">
            <w:pPr>
              <w:pStyle w:val="ConsPlusNormal0"/>
              <w:jc w:val="right"/>
            </w:pPr>
            <w:r>
              <w:t>685,26</w:t>
            </w:r>
          </w:p>
        </w:tc>
      </w:tr>
      <w:tr w:rsidR="002B6D76" w14:paraId="088CDCA9" w14:textId="77777777">
        <w:tc>
          <w:tcPr>
            <w:tcW w:w="680" w:type="dxa"/>
          </w:tcPr>
          <w:p w14:paraId="21C024FF" w14:textId="77777777" w:rsidR="002B6D76" w:rsidRDefault="00000000">
            <w:pPr>
              <w:pStyle w:val="ConsPlusNormal0"/>
              <w:jc w:val="center"/>
            </w:pPr>
            <w:r>
              <w:t>284</w:t>
            </w:r>
          </w:p>
        </w:tc>
        <w:tc>
          <w:tcPr>
            <w:tcW w:w="2608" w:type="dxa"/>
          </w:tcPr>
          <w:p w14:paraId="635810C5" w14:textId="77777777" w:rsidR="002B6D76" w:rsidRDefault="00000000">
            <w:pPr>
              <w:pStyle w:val="ConsPlusNormal0"/>
              <w:jc w:val="center"/>
            </w:pPr>
            <w:r>
              <w:t>B06.040.002.001</w:t>
            </w:r>
          </w:p>
        </w:tc>
        <w:tc>
          <w:tcPr>
            <w:tcW w:w="4365" w:type="dxa"/>
          </w:tcPr>
          <w:p w14:paraId="44883001" w14:textId="77777777" w:rsidR="002B6D76" w:rsidRDefault="00000000">
            <w:pPr>
              <w:pStyle w:val="ConsPlusNormal0"/>
            </w:pPr>
            <w:r>
              <w:t>Посещение (осмотр, консультация) врача-ревматолога (взрослые), проводимое мобильной медицинской бригадой</w:t>
            </w:r>
          </w:p>
        </w:tc>
        <w:tc>
          <w:tcPr>
            <w:tcW w:w="1417" w:type="dxa"/>
          </w:tcPr>
          <w:p w14:paraId="37A6796B" w14:textId="77777777" w:rsidR="002B6D76" w:rsidRDefault="00000000">
            <w:pPr>
              <w:pStyle w:val="ConsPlusNormal0"/>
              <w:jc w:val="right"/>
            </w:pPr>
            <w:r>
              <w:t>719,52</w:t>
            </w:r>
          </w:p>
        </w:tc>
      </w:tr>
      <w:tr w:rsidR="002B6D76" w14:paraId="34405010" w14:textId="77777777">
        <w:tc>
          <w:tcPr>
            <w:tcW w:w="680" w:type="dxa"/>
          </w:tcPr>
          <w:p w14:paraId="1EF9EA42" w14:textId="77777777" w:rsidR="002B6D76" w:rsidRDefault="00000000">
            <w:pPr>
              <w:pStyle w:val="ConsPlusNormal0"/>
              <w:jc w:val="center"/>
            </w:pPr>
            <w:r>
              <w:t>285</w:t>
            </w:r>
          </w:p>
        </w:tc>
        <w:tc>
          <w:tcPr>
            <w:tcW w:w="2608" w:type="dxa"/>
          </w:tcPr>
          <w:p w14:paraId="749C958E" w14:textId="77777777" w:rsidR="002B6D76" w:rsidRDefault="00000000">
            <w:pPr>
              <w:pStyle w:val="ConsPlusNormal0"/>
              <w:jc w:val="center"/>
            </w:pPr>
            <w:r>
              <w:t>B06.040.002.002</w:t>
            </w:r>
          </w:p>
        </w:tc>
        <w:tc>
          <w:tcPr>
            <w:tcW w:w="4365" w:type="dxa"/>
          </w:tcPr>
          <w:p w14:paraId="36224F8A" w14:textId="77777777" w:rsidR="002B6D76" w:rsidRDefault="00000000">
            <w:pPr>
              <w:pStyle w:val="ConsPlusNormal0"/>
            </w:pPr>
            <w:r>
              <w:t>Посещение (осмотр, консультация) врача-ревматолога (дети), проводимое мобильной медицинской бригадой</w:t>
            </w:r>
          </w:p>
        </w:tc>
        <w:tc>
          <w:tcPr>
            <w:tcW w:w="1417" w:type="dxa"/>
          </w:tcPr>
          <w:p w14:paraId="5D522AC9" w14:textId="77777777" w:rsidR="002B6D76" w:rsidRDefault="00000000">
            <w:pPr>
              <w:pStyle w:val="ConsPlusNormal0"/>
              <w:jc w:val="right"/>
            </w:pPr>
            <w:r>
              <w:t>719,52</w:t>
            </w:r>
          </w:p>
        </w:tc>
      </w:tr>
      <w:tr w:rsidR="002B6D76" w14:paraId="4E9FF933" w14:textId="77777777">
        <w:tc>
          <w:tcPr>
            <w:tcW w:w="680" w:type="dxa"/>
          </w:tcPr>
          <w:p w14:paraId="224C56FF" w14:textId="77777777" w:rsidR="002B6D76" w:rsidRDefault="00000000">
            <w:pPr>
              <w:pStyle w:val="ConsPlusNormal0"/>
              <w:jc w:val="center"/>
            </w:pPr>
            <w:r>
              <w:t>286</w:t>
            </w:r>
          </w:p>
        </w:tc>
        <w:tc>
          <w:tcPr>
            <w:tcW w:w="2608" w:type="dxa"/>
          </w:tcPr>
          <w:p w14:paraId="65B23EAA" w14:textId="77777777" w:rsidR="002B6D76" w:rsidRDefault="00000000">
            <w:pPr>
              <w:pStyle w:val="ConsPlusNormal0"/>
              <w:jc w:val="center"/>
            </w:pPr>
            <w:r>
              <w:t>B06.043.001.001</w:t>
            </w:r>
          </w:p>
        </w:tc>
        <w:tc>
          <w:tcPr>
            <w:tcW w:w="4365" w:type="dxa"/>
          </w:tcPr>
          <w:p w14:paraId="021AEB49" w14:textId="77777777" w:rsidR="002B6D76" w:rsidRDefault="00000000">
            <w:pPr>
              <w:pStyle w:val="ConsPlusNormal0"/>
            </w:pPr>
            <w:r>
              <w:t>Посещение (осмотр, консультация) врача - сердечно-сосудистого хирурга (взрослые)</w:t>
            </w:r>
          </w:p>
        </w:tc>
        <w:tc>
          <w:tcPr>
            <w:tcW w:w="1417" w:type="dxa"/>
          </w:tcPr>
          <w:p w14:paraId="5DC0F5BB" w14:textId="77777777" w:rsidR="002B6D76" w:rsidRDefault="00000000">
            <w:pPr>
              <w:pStyle w:val="ConsPlusNormal0"/>
              <w:jc w:val="right"/>
            </w:pPr>
            <w:r>
              <w:t>641,15</w:t>
            </w:r>
          </w:p>
        </w:tc>
      </w:tr>
      <w:tr w:rsidR="002B6D76" w14:paraId="421FEE17" w14:textId="77777777">
        <w:tc>
          <w:tcPr>
            <w:tcW w:w="680" w:type="dxa"/>
          </w:tcPr>
          <w:p w14:paraId="6A280A71" w14:textId="77777777" w:rsidR="002B6D76" w:rsidRDefault="00000000">
            <w:pPr>
              <w:pStyle w:val="ConsPlusNormal0"/>
              <w:jc w:val="center"/>
            </w:pPr>
            <w:r>
              <w:t>287</w:t>
            </w:r>
          </w:p>
        </w:tc>
        <w:tc>
          <w:tcPr>
            <w:tcW w:w="2608" w:type="dxa"/>
          </w:tcPr>
          <w:p w14:paraId="1D2586FE" w14:textId="77777777" w:rsidR="002B6D76" w:rsidRDefault="00000000">
            <w:pPr>
              <w:pStyle w:val="ConsPlusNormal0"/>
              <w:jc w:val="center"/>
            </w:pPr>
            <w:r>
              <w:t>B06.043.001.002</w:t>
            </w:r>
          </w:p>
        </w:tc>
        <w:tc>
          <w:tcPr>
            <w:tcW w:w="4365" w:type="dxa"/>
          </w:tcPr>
          <w:p w14:paraId="43B86E01" w14:textId="77777777" w:rsidR="002B6D76" w:rsidRDefault="00000000">
            <w:pPr>
              <w:pStyle w:val="ConsPlusNormal0"/>
            </w:pPr>
            <w:r>
              <w:t>Посещение (осмотр, консультация) врача - сердечно-сосудистого хирурга (дети)</w:t>
            </w:r>
          </w:p>
        </w:tc>
        <w:tc>
          <w:tcPr>
            <w:tcW w:w="1417" w:type="dxa"/>
          </w:tcPr>
          <w:p w14:paraId="1560EAE4" w14:textId="77777777" w:rsidR="002B6D76" w:rsidRDefault="00000000">
            <w:pPr>
              <w:pStyle w:val="ConsPlusNormal0"/>
              <w:jc w:val="right"/>
            </w:pPr>
            <w:r>
              <w:t>641,15</w:t>
            </w:r>
          </w:p>
        </w:tc>
      </w:tr>
      <w:tr w:rsidR="002B6D76" w14:paraId="4A1BFC13" w14:textId="77777777">
        <w:tc>
          <w:tcPr>
            <w:tcW w:w="680" w:type="dxa"/>
          </w:tcPr>
          <w:p w14:paraId="5DFDCA36" w14:textId="77777777" w:rsidR="002B6D76" w:rsidRDefault="00000000">
            <w:pPr>
              <w:pStyle w:val="ConsPlusNormal0"/>
              <w:jc w:val="center"/>
            </w:pPr>
            <w:r>
              <w:t>288</w:t>
            </w:r>
          </w:p>
        </w:tc>
        <w:tc>
          <w:tcPr>
            <w:tcW w:w="2608" w:type="dxa"/>
          </w:tcPr>
          <w:p w14:paraId="6C435BFF" w14:textId="77777777" w:rsidR="002B6D76" w:rsidRDefault="00000000">
            <w:pPr>
              <w:pStyle w:val="ConsPlusNormal0"/>
              <w:jc w:val="center"/>
            </w:pPr>
            <w:r>
              <w:t>B06.043.002.001</w:t>
            </w:r>
          </w:p>
        </w:tc>
        <w:tc>
          <w:tcPr>
            <w:tcW w:w="4365" w:type="dxa"/>
          </w:tcPr>
          <w:p w14:paraId="6F2D326E" w14:textId="77777777" w:rsidR="002B6D76" w:rsidRDefault="00000000">
            <w:pPr>
              <w:pStyle w:val="ConsPlusNormal0"/>
            </w:pPr>
            <w:r>
              <w:t>Посещение (осмотр, консультация) врача - сердечно-сосудистого хирурга (взрослые), проводимое мобильной медицинской бригадой</w:t>
            </w:r>
          </w:p>
        </w:tc>
        <w:tc>
          <w:tcPr>
            <w:tcW w:w="1417" w:type="dxa"/>
          </w:tcPr>
          <w:p w14:paraId="33F49C46" w14:textId="77777777" w:rsidR="002B6D76" w:rsidRDefault="00000000">
            <w:pPr>
              <w:pStyle w:val="ConsPlusNormal0"/>
              <w:jc w:val="right"/>
            </w:pPr>
            <w:r>
              <w:t>673,21</w:t>
            </w:r>
          </w:p>
        </w:tc>
      </w:tr>
      <w:tr w:rsidR="002B6D76" w14:paraId="233E90DE" w14:textId="77777777">
        <w:tc>
          <w:tcPr>
            <w:tcW w:w="680" w:type="dxa"/>
          </w:tcPr>
          <w:p w14:paraId="2EA24C28" w14:textId="77777777" w:rsidR="002B6D76" w:rsidRDefault="00000000">
            <w:pPr>
              <w:pStyle w:val="ConsPlusNormal0"/>
              <w:jc w:val="center"/>
            </w:pPr>
            <w:r>
              <w:t>289</w:t>
            </w:r>
          </w:p>
        </w:tc>
        <w:tc>
          <w:tcPr>
            <w:tcW w:w="2608" w:type="dxa"/>
          </w:tcPr>
          <w:p w14:paraId="2350598C" w14:textId="77777777" w:rsidR="002B6D76" w:rsidRDefault="00000000">
            <w:pPr>
              <w:pStyle w:val="ConsPlusNormal0"/>
              <w:jc w:val="center"/>
            </w:pPr>
            <w:r>
              <w:t>B06.043.002.002</w:t>
            </w:r>
          </w:p>
        </w:tc>
        <w:tc>
          <w:tcPr>
            <w:tcW w:w="4365" w:type="dxa"/>
          </w:tcPr>
          <w:p w14:paraId="5C88207B" w14:textId="77777777" w:rsidR="002B6D76" w:rsidRDefault="00000000">
            <w:pPr>
              <w:pStyle w:val="ConsPlusNormal0"/>
            </w:pPr>
            <w:r>
              <w:t>Посещение (осмотр, консультация) врача - сердечно-сосудистого хирурга (дети), проводимое мобильной медицинской бригадой</w:t>
            </w:r>
          </w:p>
        </w:tc>
        <w:tc>
          <w:tcPr>
            <w:tcW w:w="1417" w:type="dxa"/>
          </w:tcPr>
          <w:p w14:paraId="6D52F99B" w14:textId="77777777" w:rsidR="002B6D76" w:rsidRDefault="00000000">
            <w:pPr>
              <w:pStyle w:val="ConsPlusNormal0"/>
              <w:jc w:val="right"/>
            </w:pPr>
            <w:r>
              <w:t>673,21</w:t>
            </w:r>
          </w:p>
        </w:tc>
      </w:tr>
      <w:tr w:rsidR="002B6D76" w14:paraId="77336F48" w14:textId="77777777">
        <w:tc>
          <w:tcPr>
            <w:tcW w:w="680" w:type="dxa"/>
          </w:tcPr>
          <w:p w14:paraId="32485B4F" w14:textId="77777777" w:rsidR="002B6D76" w:rsidRDefault="00000000">
            <w:pPr>
              <w:pStyle w:val="ConsPlusNormal0"/>
              <w:jc w:val="center"/>
            </w:pPr>
            <w:r>
              <w:t>290</w:t>
            </w:r>
          </w:p>
        </w:tc>
        <w:tc>
          <w:tcPr>
            <w:tcW w:w="2608" w:type="dxa"/>
          </w:tcPr>
          <w:p w14:paraId="1CE3A431" w14:textId="77777777" w:rsidR="002B6D76" w:rsidRDefault="00000000">
            <w:pPr>
              <w:pStyle w:val="ConsPlusNormal0"/>
              <w:jc w:val="center"/>
            </w:pPr>
            <w:r>
              <w:t>B06.046.001.001</w:t>
            </w:r>
          </w:p>
        </w:tc>
        <w:tc>
          <w:tcPr>
            <w:tcW w:w="4365" w:type="dxa"/>
          </w:tcPr>
          <w:p w14:paraId="641EB202" w14:textId="77777777" w:rsidR="002B6D76" w:rsidRDefault="00000000">
            <w:pPr>
              <w:pStyle w:val="ConsPlusNormal0"/>
            </w:pPr>
            <w:r>
              <w:t>Посещение (осмотр, консультация) врача сурдолога-оториноларинголога (взрослые)</w:t>
            </w:r>
          </w:p>
        </w:tc>
        <w:tc>
          <w:tcPr>
            <w:tcW w:w="1417" w:type="dxa"/>
          </w:tcPr>
          <w:p w14:paraId="089FD823" w14:textId="77777777" w:rsidR="002B6D76" w:rsidRDefault="00000000">
            <w:pPr>
              <w:pStyle w:val="ConsPlusNormal0"/>
              <w:jc w:val="right"/>
            </w:pPr>
            <w:r>
              <w:t>499,66</w:t>
            </w:r>
          </w:p>
        </w:tc>
      </w:tr>
      <w:tr w:rsidR="002B6D76" w14:paraId="5A01A669" w14:textId="77777777">
        <w:tc>
          <w:tcPr>
            <w:tcW w:w="680" w:type="dxa"/>
          </w:tcPr>
          <w:p w14:paraId="0B4122AF" w14:textId="77777777" w:rsidR="002B6D76" w:rsidRDefault="00000000">
            <w:pPr>
              <w:pStyle w:val="ConsPlusNormal0"/>
              <w:jc w:val="center"/>
            </w:pPr>
            <w:r>
              <w:t>291</w:t>
            </w:r>
          </w:p>
        </w:tc>
        <w:tc>
          <w:tcPr>
            <w:tcW w:w="2608" w:type="dxa"/>
          </w:tcPr>
          <w:p w14:paraId="5CDC3B0F" w14:textId="77777777" w:rsidR="002B6D76" w:rsidRDefault="00000000">
            <w:pPr>
              <w:pStyle w:val="ConsPlusNormal0"/>
              <w:jc w:val="center"/>
            </w:pPr>
            <w:r>
              <w:t>B06.046.001.002</w:t>
            </w:r>
          </w:p>
        </w:tc>
        <w:tc>
          <w:tcPr>
            <w:tcW w:w="4365" w:type="dxa"/>
          </w:tcPr>
          <w:p w14:paraId="07D2A417" w14:textId="77777777" w:rsidR="002B6D76" w:rsidRDefault="00000000">
            <w:pPr>
              <w:pStyle w:val="ConsPlusNormal0"/>
            </w:pPr>
            <w:r>
              <w:t>Посещение (осмотр, консультация) врача сурдолога-оториноларинголога (дети)</w:t>
            </w:r>
          </w:p>
        </w:tc>
        <w:tc>
          <w:tcPr>
            <w:tcW w:w="1417" w:type="dxa"/>
          </w:tcPr>
          <w:p w14:paraId="36EDC093" w14:textId="77777777" w:rsidR="002B6D76" w:rsidRDefault="00000000">
            <w:pPr>
              <w:pStyle w:val="ConsPlusNormal0"/>
              <w:jc w:val="right"/>
            </w:pPr>
            <w:r>
              <w:t>499,66</w:t>
            </w:r>
          </w:p>
        </w:tc>
      </w:tr>
      <w:tr w:rsidR="002B6D76" w14:paraId="3CFEABD2" w14:textId="77777777">
        <w:tc>
          <w:tcPr>
            <w:tcW w:w="680" w:type="dxa"/>
          </w:tcPr>
          <w:p w14:paraId="0C59F046" w14:textId="77777777" w:rsidR="002B6D76" w:rsidRDefault="00000000">
            <w:pPr>
              <w:pStyle w:val="ConsPlusNormal0"/>
              <w:jc w:val="center"/>
            </w:pPr>
            <w:r>
              <w:t>292</w:t>
            </w:r>
          </w:p>
        </w:tc>
        <w:tc>
          <w:tcPr>
            <w:tcW w:w="2608" w:type="dxa"/>
          </w:tcPr>
          <w:p w14:paraId="71637702" w14:textId="77777777" w:rsidR="002B6D76" w:rsidRDefault="00000000">
            <w:pPr>
              <w:pStyle w:val="ConsPlusNormal0"/>
              <w:jc w:val="center"/>
            </w:pPr>
            <w:r>
              <w:t>B06.047.001.001</w:t>
            </w:r>
          </w:p>
        </w:tc>
        <w:tc>
          <w:tcPr>
            <w:tcW w:w="4365" w:type="dxa"/>
          </w:tcPr>
          <w:p w14:paraId="0FD96FCE" w14:textId="77777777" w:rsidR="002B6D76" w:rsidRDefault="00000000">
            <w:pPr>
              <w:pStyle w:val="ConsPlusNormal0"/>
            </w:pPr>
            <w:r>
              <w:t>Посещение (осмотр, консультация) врача-терапевта (взрослые)</w:t>
            </w:r>
          </w:p>
        </w:tc>
        <w:tc>
          <w:tcPr>
            <w:tcW w:w="1417" w:type="dxa"/>
          </w:tcPr>
          <w:p w14:paraId="23A2F0DA" w14:textId="77777777" w:rsidR="002B6D76" w:rsidRDefault="00000000">
            <w:pPr>
              <w:pStyle w:val="ConsPlusNormal0"/>
              <w:jc w:val="right"/>
            </w:pPr>
            <w:r>
              <w:t>601,82</w:t>
            </w:r>
          </w:p>
        </w:tc>
      </w:tr>
      <w:tr w:rsidR="002B6D76" w14:paraId="6E1804D8" w14:textId="77777777">
        <w:tc>
          <w:tcPr>
            <w:tcW w:w="680" w:type="dxa"/>
          </w:tcPr>
          <w:p w14:paraId="11125BDA" w14:textId="77777777" w:rsidR="002B6D76" w:rsidRDefault="00000000">
            <w:pPr>
              <w:pStyle w:val="ConsPlusNormal0"/>
              <w:jc w:val="center"/>
            </w:pPr>
            <w:r>
              <w:t>293</w:t>
            </w:r>
          </w:p>
        </w:tc>
        <w:tc>
          <w:tcPr>
            <w:tcW w:w="2608" w:type="dxa"/>
          </w:tcPr>
          <w:p w14:paraId="085A7564" w14:textId="77777777" w:rsidR="002B6D76" w:rsidRDefault="00000000">
            <w:pPr>
              <w:pStyle w:val="ConsPlusNormal0"/>
              <w:jc w:val="center"/>
            </w:pPr>
            <w:r>
              <w:t>B06.047.001.002</w:t>
            </w:r>
          </w:p>
        </w:tc>
        <w:tc>
          <w:tcPr>
            <w:tcW w:w="4365" w:type="dxa"/>
          </w:tcPr>
          <w:p w14:paraId="115643D7" w14:textId="77777777" w:rsidR="002B6D76" w:rsidRDefault="00000000">
            <w:pPr>
              <w:pStyle w:val="ConsPlusNormal0"/>
            </w:pPr>
            <w:r>
              <w:t>Посещение (осмотр, консультация) врача-терапевта подросткового</w:t>
            </w:r>
          </w:p>
        </w:tc>
        <w:tc>
          <w:tcPr>
            <w:tcW w:w="1417" w:type="dxa"/>
          </w:tcPr>
          <w:p w14:paraId="35753FA9" w14:textId="77777777" w:rsidR="002B6D76" w:rsidRDefault="00000000">
            <w:pPr>
              <w:pStyle w:val="ConsPlusNormal0"/>
              <w:jc w:val="right"/>
            </w:pPr>
            <w:r>
              <w:t>907,58</w:t>
            </w:r>
          </w:p>
        </w:tc>
      </w:tr>
      <w:tr w:rsidR="002B6D76" w14:paraId="4437F32E" w14:textId="77777777">
        <w:tc>
          <w:tcPr>
            <w:tcW w:w="680" w:type="dxa"/>
          </w:tcPr>
          <w:p w14:paraId="2A7EB321" w14:textId="77777777" w:rsidR="002B6D76" w:rsidRDefault="00000000">
            <w:pPr>
              <w:pStyle w:val="ConsPlusNormal0"/>
              <w:jc w:val="center"/>
            </w:pPr>
            <w:r>
              <w:t>294</w:t>
            </w:r>
          </w:p>
        </w:tc>
        <w:tc>
          <w:tcPr>
            <w:tcW w:w="2608" w:type="dxa"/>
          </w:tcPr>
          <w:p w14:paraId="59AAB8C0" w14:textId="77777777" w:rsidR="002B6D76" w:rsidRDefault="00000000">
            <w:pPr>
              <w:pStyle w:val="ConsPlusNormal0"/>
              <w:jc w:val="center"/>
            </w:pPr>
            <w:r>
              <w:t>B06.047.002.001</w:t>
            </w:r>
          </w:p>
        </w:tc>
        <w:tc>
          <w:tcPr>
            <w:tcW w:w="4365" w:type="dxa"/>
          </w:tcPr>
          <w:p w14:paraId="057E8DB2" w14:textId="77777777" w:rsidR="002B6D76" w:rsidRDefault="00000000">
            <w:pPr>
              <w:pStyle w:val="ConsPlusNormal0"/>
            </w:pPr>
            <w:r>
              <w:t>Посещение (осмотр, консультация) врача-терапевта участкового (взрослые)</w:t>
            </w:r>
          </w:p>
        </w:tc>
        <w:tc>
          <w:tcPr>
            <w:tcW w:w="1417" w:type="dxa"/>
          </w:tcPr>
          <w:p w14:paraId="630EA760" w14:textId="77777777" w:rsidR="002B6D76" w:rsidRDefault="00000000">
            <w:pPr>
              <w:pStyle w:val="ConsPlusNormal0"/>
              <w:jc w:val="right"/>
            </w:pPr>
            <w:r>
              <w:t>601,82</w:t>
            </w:r>
          </w:p>
        </w:tc>
      </w:tr>
      <w:tr w:rsidR="002B6D76" w14:paraId="4DC7DA1C" w14:textId="77777777">
        <w:tc>
          <w:tcPr>
            <w:tcW w:w="680" w:type="dxa"/>
          </w:tcPr>
          <w:p w14:paraId="3178F55E" w14:textId="77777777" w:rsidR="002B6D76" w:rsidRDefault="00000000">
            <w:pPr>
              <w:pStyle w:val="ConsPlusNormal0"/>
              <w:jc w:val="center"/>
            </w:pPr>
            <w:r>
              <w:t>295</w:t>
            </w:r>
          </w:p>
        </w:tc>
        <w:tc>
          <w:tcPr>
            <w:tcW w:w="2608" w:type="dxa"/>
          </w:tcPr>
          <w:p w14:paraId="0869DFD5" w14:textId="77777777" w:rsidR="002B6D76" w:rsidRDefault="00000000">
            <w:pPr>
              <w:pStyle w:val="ConsPlusNormal0"/>
              <w:jc w:val="center"/>
            </w:pPr>
            <w:r>
              <w:t>B06.047.003.001</w:t>
            </w:r>
          </w:p>
        </w:tc>
        <w:tc>
          <w:tcPr>
            <w:tcW w:w="4365" w:type="dxa"/>
          </w:tcPr>
          <w:p w14:paraId="60BCA932" w14:textId="77777777" w:rsidR="002B6D76" w:rsidRDefault="00000000">
            <w:pPr>
              <w:pStyle w:val="ConsPlusNormal0"/>
            </w:pPr>
            <w:r>
              <w:t>Посещение (осмотр, консультация) врача-терапевта кабинета (отделения) медицинской профилактики (взрослые)</w:t>
            </w:r>
          </w:p>
        </w:tc>
        <w:tc>
          <w:tcPr>
            <w:tcW w:w="1417" w:type="dxa"/>
          </w:tcPr>
          <w:p w14:paraId="40B3D38F" w14:textId="77777777" w:rsidR="002B6D76" w:rsidRDefault="00000000">
            <w:pPr>
              <w:pStyle w:val="ConsPlusNormal0"/>
              <w:jc w:val="right"/>
            </w:pPr>
            <w:r>
              <w:t>601,82</w:t>
            </w:r>
          </w:p>
        </w:tc>
      </w:tr>
      <w:tr w:rsidR="002B6D76" w14:paraId="3BDC3BD6" w14:textId="77777777">
        <w:tc>
          <w:tcPr>
            <w:tcW w:w="680" w:type="dxa"/>
          </w:tcPr>
          <w:p w14:paraId="070730C1" w14:textId="77777777" w:rsidR="002B6D76" w:rsidRDefault="00000000">
            <w:pPr>
              <w:pStyle w:val="ConsPlusNormal0"/>
              <w:jc w:val="center"/>
            </w:pPr>
            <w:r>
              <w:t>296</w:t>
            </w:r>
          </w:p>
        </w:tc>
        <w:tc>
          <w:tcPr>
            <w:tcW w:w="2608" w:type="dxa"/>
          </w:tcPr>
          <w:p w14:paraId="39E601A7" w14:textId="77777777" w:rsidR="002B6D76" w:rsidRDefault="00000000">
            <w:pPr>
              <w:pStyle w:val="ConsPlusNormal0"/>
              <w:jc w:val="center"/>
            </w:pPr>
            <w:r>
              <w:t>B06.047.004.001</w:t>
            </w:r>
          </w:p>
        </w:tc>
        <w:tc>
          <w:tcPr>
            <w:tcW w:w="4365" w:type="dxa"/>
          </w:tcPr>
          <w:p w14:paraId="47DA3D95" w14:textId="77777777" w:rsidR="002B6D76" w:rsidRDefault="00000000">
            <w:pPr>
              <w:pStyle w:val="ConsPlusNormal0"/>
            </w:pPr>
            <w:r>
              <w:t>Посещение (осмотр, консультация) врача-терапевта участкового цехового врачебного участка (взрослые)</w:t>
            </w:r>
          </w:p>
        </w:tc>
        <w:tc>
          <w:tcPr>
            <w:tcW w:w="1417" w:type="dxa"/>
          </w:tcPr>
          <w:p w14:paraId="1A7955C6" w14:textId="77777777" w:rsidR="002B6D76" w:rsidRDefault="00000000">
            <w:pPr>
              <w:pStyle w:val="ConsPlusNormal0"/>
              <w:jc w:val="right"/>
            </w:pPr>
            <w:r>
              <w:t>601,82</w:t>
            </w:r>
          </w:p>
        </w:tc>
      </w:tr>
      <w:tr w:rsidR="002B6D76" w14:paraId="75E203FD" w14:textId="77777777">
        <w:tc>
          <w:tcPr>
            <w:tcW w:w="680" w:type="dxa"/>
          </w:tcPr>
          <w:p w14:paraId="0AF04F58" w14:textId="77777777" w:rsidR="002B6D76" w:rsidRDefault="00000000">
            <w:pPr>
              <w:pStyle w:val="ConsPlusNormal0"/>
              <w:jc w:val="center"/>
            </w:pPr>
            <w:r>
              <w:t>297</w:t>
            </w:r>
          </w:p>
        </w:tc>
        <w:tc>
          <w:tcPr>
            <w:tcW w:w="2608" w:type="dxa"/>
          </w:tcPr>
          <w:p w14:paraId="4020AB33" w14:textId="77777777" w:rsidR="002B6D76" w:rsidRDefault="00000000">
            <w:pPr>
              <w:pStyle w:val="ConsPlusNormal0"/>
              <w:jc w:val="center"/>
            </w:pPr>
            <w:r>
              <w:t>B06.047.005.001</w:t>
            </w:r>
          </w:p>
        </w:tc>
        <w:tc>
          <w:tcPr>
            <w:tcW w:w="4365" w:type="dxa"/>
          </w:tcPr>
          <w:p w14:paraId="4054A143" w14:textId="77777777" w:rsidR="002B6D76" w:rsidRDefault="00000000">
            <w:pPr>
              <w:pStyle w:val="ConsPlusNormal0"/>
            </w:pPr>
            <w:r>
              <w:t>Посещение (осмотр, консультация) врача-терапевта (взрослые), проводимое мобильной медицинской бригадой</w:t>
            </w:r>
          </w:p>
        </w:tc>
        <w:tc>
          <w:tcPr>
            <w:tcW w:w="1417" w:type="dxa"/>
          </w:tcPr>
          <w:p w14:paraId="09BB6A19" w14:textId="77777777" w:rsidR="002B6D76" w:rsidRDefault="00000000">
            <w:pPr>
              <w:pStyle w:val="ConsPlusNormal0"/>
              <w:jc w:val="right"/>
            </w:pPr>
            <w:r>
              <w:t>631,91</w:t>
            </w:r>
          </w:p>
        </w:tc>
      </w:tr>
      <w:tr w:rsidR="002B6D76" w14:paraId="27E6A203" w14:textId="77777777">
        <w:tc>
          <w:tcPr>
            <w:tcW w:w="680" w:type="dxa"/>
          </w:tcPr>
          <w:p w14:paraId="7AC008FA" w14:textId="77777777" w:rsidR="002B6D76" w:rsidRDefault="00000000">
            <w:pPr>
              <w:pStyle w:val="ConsPlusNormal0"/>
              <w:jc w:val="center"/>
            </w:pPr>
            <w:r>
              <w:t>298</w:t>
            </w:r>
          </w:p>
        </w:tc>
        <w:tc>
          <w:tcPr>
            <w:tcW w:w="2608" w:type="dxa"/>
          </w:tcPr>
          <w:p w14:paraId="342559A1" w14:textId="77777777" w:rsidR="002B6D76" w:rsidRDefault="00000000">
            <w:pPr>
              <w:pStyle w:val="ConsPlusNormal0"/>
              <w:jc w:val="center"/>
            </w:pPr>
            <w:r>
              <w:t>B06.049.001.001</w:t>
            </w:r>
          </w:p>
        </w:tc>
        <w:tc>
          <w:tcPr>
            <w:tcW w:w="4365" w:type="dxa"/>
          </w:tcPr>
          <w:p w14:paraId="17EC443E" w14:textId="77777777" w:rsidR="002B6D76" w:rsidRDefault="00000000">
            <w:pPr>
              <w:pStyle w:val="ConsPlusNormal0"/>
            </w:pPr>
            <w:r>
              <w:t>Посещение (осмотр, консультация) врача - торакального хирурга (взрослые)</w:t>
            </w:r>
          </w:p>
        </w:tc>
        <w:tc>
          <w:tcPr>
            <w:tcW w:w="1417" w:type="dxa"/>
          </w:tcPr>
          <w:p w14:paraId="5E02AE54" w14:textId="77777777" w:rsidR="002B6D76" w:rsidRDefault="00000000">
            <w:pPr>
              <w:pStyle w:val="ConsPlusNormal0"/>
              <w:jc w:val="right"/>
            </w:pPr>
            <w:r>
              <w:t>641,15</w:t>
            </w:r>
          </w:p>
        </w:tc>
      </w:tr>
      <w:tr w:rsidR="002B6D76" w14:paraId="75BDA2C0" w14:textId="77777777">
        <w:tc>
          <w:tcPr>
            <w:tcW w:w="680" w:type="dxa"/>
          </w:tcPr>
          <w:p w14:paraId="55E20A3B" w14:textId="77777777" w:rsidR="002B6D76" w:rsidRDefault="00000000">
            <w:pPr>
              <w:pStyle w:val="ConsPlusNormal0"/>
              <w:jc w:val="center"/>
            </w:pPr>
            <w:r>
              <w:t>299</w:t>
            </w:r>
          </w:p>
        </w:tc>
        <w:tc>
          <w:tcPr>
            <w:tcW w:w="2608" w:type="dxa"/>
          </w:tcPr>
          <w:p w14:paraId="5BAF5BAA" w14:textId="77777777" w:rsidR="002B6D76" w:rsidRDefault="00000000">
            <w:pPr>
              <w:pStyle w:val="ConsPlusNormal0"/>
              <w:jc w:val="center"/>
            </w:pPr>
            <w:r>
              <w:t>B06.049.001.002</w:t>
            </w:r>
          </w:p>
        </w:tc>
        <w:tc>
          <w:tcPr>
            <w:tcW w:w="4365" w:type="dxa"/>
          </w:tcPr>
          <w:p w14:paraId="715C679D" w14:textId="77777777" w:rsidR="002B6D76" w:rsidRDefault="00000000">
            <w:pPr>
              <w:pStyle w:val="ConsPlusNormal0"/>
            </w:pPr>
            <w:r>
              <w:t>Посещение (осмотр, консультация) врача - торакального хирурга (дети)</w:t>
            </w:r>
          </w:p>
        </w:tc>
        <w:tc>
          <w:tcPr>
            <w:tcW w:w="1417" w:type="dxa"/>
          </w:tcPr>
          <w:p w14:paraId="00FFF098" w14:textId="77777777" w:rsidR="002B6D76" w:rsidRDefault="00000000">
            <w:pPr>
              <w:pStyle w:val="ConsPlusNormal0"/>
              <w:jc w:val="right"/>
            </w:pPr>
            <w:r>
              <w:t>641,15</w:t>
            </w:r>
          </w:p>
        </w:tc>
      </w:tr>
      <w:tr w:rsidR="002B6D76" w14:paraId="5FDA3F03" w14:textId="77777777">
        <w:tc>
          <w:tcPr>
            <w:tcW w:w="680" w:type="dxa"/>
          </w:tcPr>
          <w:p w14:paraId="07198E0D" w14:textId="77777777" w:rsidR="002B6D76" w:rsidRDefault="00000000">
            <w:pPr>
              <w:pStyle w:val="ConsPlusNormal0"/>
              <w:jc w:val="center"/>
            </w:pPr>
            <w:r>
              <w:t>300</w:t>
            </w:r>
          </w:p>
        </w:tc>
        <w:tc>
          <w:tcPr>
            <w:tcW w:w="2608" w:type="dxa"/>
          </w:tcPr>
          <w:p w14:paraId="7A6B2FC2" w14:textId="77777777" w:rsidR="002B6D76" w:rsidRDefault="00000000">
            <w:pPr>
              <w:pStyle w:val="ConsPlusNormal0"/>
              <w:jc w:val="center"/>
            </w:pPr>
            <w:r>
              <w:t>B06.050.001.001</w:t>
            </w:r>
          </w:p>
        </w:tc>
        <w:tc>
          <w:tcPr>
            <w:tcW w:w="4365" w:type="dxa"/>
          </w:tcPr>
          <w:p w14:paraId="7D1417AA" w14:textId="77777777" w:rsidR="002B6D76" w:rsidRDefault="00000000">
            <w:pPr>
              <w:pStyle w:val="ConsPlusNormal0"/>
            </w:pPr>
            <w:r>
              <w:t>Посещение (осмотр, консультация) врача - травматолога-ортопеда (взрослые)</w:t>
            </w:r>
          </w:p>
        </w:tc>
        <w:tc>
          <w:tcPr>
            <w:tcW w:w="1417" w:type="dxa"/>
          </w:tcPr>
          <w:p w14:paraId="06DCCE12" w14:textId="77777777" w:rsidR="002B6D76" w:rsidRDefault="00000000">
            <w:pPr>
              <w:pStyle w:val="ConsPlusNormal0"/>
              <w:jc w:val="right"/>
            </w:pPr>
            <w:r>
              <w:t>641,15</w:t>
            </w:r>
          </w:p>
        </w:tc>
      </w:tr>
      <w:tr w:rsidR="002B6D76" w14:paraId="7D2AE8F6" w14:textId="77777777">
        <w:tc>
          <w:tcPr>
            <w:tcW w:w="680" w:type="dxa"/>
          </w:tcPr>
          <w:p w14:paraId="52B031F3" w14:textId="77777777" w:rsidR="002B6D76" w:rsidRDefault="00000000">
            <w:pPr>
              <w:pStyle w:val="ConsPlusNormal0"/>
              <w:jc w:val="center"/>
            </w:pPr>
            <w:r>
              <w:t>301</w:t>
            </w:r>
          </w:p>
        </w:tc>
        <w:tc>
          <w:tcPr>
            <w:tcW w:w="2608" w:type="dxa"/>
          </w:tcPr>
          <w:p w14:paraId="4C792BA4" w14:textId="77777777" w:rsidR="002B6D76" w:rsidRDefault="00000000">
            <w:pPr>
              <w:pStyle w:val="ConsPlusNormal0"/>
              <w:jc w:val="center"/>
            </w:pPr>
            <w:r>
              <w:t>B06.050.001.002</w:t>
            </w:r>
          </w:p>
        </w:tc>
        <w:tc>
          <w:tcPr>
            <w:tcW w:w="4365" w:type="dxa"/>
          </w:tcPr>
          <w:p w14:paraId="5F8C0FCA" w14:textId="77777777" w:rsidR="002B6D76" w:rsidRDefault="00000000">
            <w:pPr>
              <w:pStyle w:val="ConsPlusNormal0"/>
            </w:pPr>
            <w:r>
              <w:t>Посещение (осмотр, консультация) врача - травматолога-ортопеда (дети)</w:t>
            </w:r>
          </w:p>
        </w:tc>
        <w:tc>
          <w:tcPr>
            <w:tcW w:w="1417" w:type="dxa"/>
          </w:tcPr>
          <w:p w14:paraId="1B4690BA" w14:textId="77777777" w:rsidR="002B6D76" w:rsidRDefault="00000000">
            <w:pPr>
              <w:pStyle w:val="ConsPlusNormal0"/>
              <w:jc w:val="right"/>
            </w:pPr>
            <w:r>
              <w:t>641,15</w:t>
            </w:r>
          </w:p>
        </w:tc>
      </w:tr>
      <w:tr w:rsidR="002B6D76" w14:paraId="641936B0" w14:textId="77777777">
        <w:tc>
          <w:tcPr>
            <w:tcW w:w="680" w:type="dxa"/>
          </w:tcPr>
          <w:p w14:paraId="72382AD0" w14:textId="77777777" w:rsidR="002B6D76" w:rsidRDefault="00000000">
            <w:pPr>
              <w:pStyle w:val="ConsPlusNormal0"/>
              <w:jc w:val="center"/>
            </w:pPr>
            <w:r>
              <w:t>302</w:t>
            </w:r>
          </w:p>
        </w:tc>
        <w:tc>
          <w:tcPr>
            <w:tcW w:w="2608" w:type="dxa"/>
          </w:tcPr>
          <w:p w14:paraId="6FCF5ABB" w14:textId="77777777" w:rsidR="002B6D76" w:rsidRDefault="00000000">
            <w:pPr>
              <w:pStyle w:val="ConsPlusNormal0"/>
              <w:jc w:val="center"/>
            </w:pPr>
            <w:r>
              <w:t>B06.050.002.001</w:t>
            </w:r>
          </w:p>
        </w:tc>
        <w:tc>
          <w:tcPr>
            <w:tcW w:w="4365" w:type="dxa"/>
          </w:tcPr>
          <w:p w14:paraId="00D8AACE" w14:textId="77777777" w:rsidR="002B6D76" w:rsidRDefault="00000000">
            <w:pPr>
              <w:pStyle w:val="ConsPlusNormal0"/>
            </w:pPr>
            <w:r>
              <w:t>Посещение (осмотр, консультация) врача - травматолога-ортопеда травмпункта (взрослые)</w:t>
            </w:r>
          </w:p>
        </w:tc>
        <w:tc>
          <w:tcPr>
            <w:tcW w:w="1417" w:type="dxa"/>
          </w:tcPr>
          <w:p w14:paraId="131D3F7C" w14:textId="77777777" w:rsidR="002B6D76" w:rsidRDefault="00000000">
            <w:pPr>
              <w:pStyle w:val="ConsPlusNormal0"/>
              <w:jc w:val="right"/>
            </w:pPr>
            <w:r>
              <w:t>641,15</w:t>
            </w:r>
          </w:p>
        </w:tc>
      </w:tr>
      <w:tr w:rsidR="002B6D76" w14:paraId="7E4FE45C" w14:textId="77777777">
        <w:tc>
          <w:tcPr>
            <w:tcW w:w="680" w:type="dxa"/>
          </w:tcPr>
          <w:p w14:paraId="3653DD96" w14:textId="77777777" w:rsidR="002B6D76" w:rsidRDefault="00000000">
            <w:pPr>
              <w:pStyle w:val="ConsPlusNormal0"/>
              <w:jc w:val="center"/>
            </w:pPr>
            <w:r>
              <w:t>303</w:t>
            </w:r>
          </w:p>
        </w:tc>
        <w:tc>
          <w:tcPr>
            <w:tcW w:w="2608" w:type="dxa"/>
          </w:tcPr>
          <w:p w14:paraId="4A6884FB" w14:textId="77777777" w:rsidR="002B6D76" w:rsidRDefault="00000000">
            <w:pPr>
              <w:pStyle w:val="ConsPlusNormal0"/>
              <w:jc w:val="center"/>
            </w:pPr>
            <w:r>
              <w:t>B06.050.002.002</w:t>
            </w:r>
          </w:p>
        </w:tc>
        <w:tc>
          <w:tcPr>
            <w:tcW w:w="4365" w:type="dxa"/>
          </w:tcPr>
          <w:p w14:paraId="26C26195" w14:textId="77777777" w:rsidR="002B6D76" w:rsidRDefault="00000000">
            <w:pPr>
              <w:pStyle w:val="ConsPlusNormal0"/>
            </w:pPr>
            <w:r>
              <w:t>Посещение (осмотр, консультация) врача - травматолога-ортопеда травмпункта (дети)</w:t>
            </w:r>
          </w:p>
        </w:tc>
        <w:tc>
          <w:tcPr>
            <w:tcW w:w="1417" w:type="dxa"/>
          </w:tcPr>
          <w:p w14:paraId="0A266726" w14:textId="77777777" w:rsidR="002B6D76" w:rsidRDefault="00000000">
            <w:pPr>
              <w:pStyle w:val="ConsPlusNormal0"/>
              <w:jc w:val="right"/>
            </w:pPr>
            <w:r>
              <w:t>641,15</w:t>
            </w:r>
          </w:p>
        </w:tc>
      </w:tr>
      <w:tr w:rsidR="002B6D76" w14:paraId="14CB52FF" w14:textId="77777777">
        <w:tc>
          <w:tcPr>
            <w:tcW w:w="680" w:type="dxa"/>
          </w:tcPr>
          <w:p w14:paraId="59F8892B" w14:textId="77777777" w:rsidR="002B6D76" w:rsidRDefault="00000000">
            <w:pPr>
              <w:pStyle w:val="ConsPlusNormal0"/>
              <w:jc w:val="center"/>
            </w:pPr>
            <w:r>
              <w:t>304</w:t>
            </w:r>
          </w:p>
        </w:tc>
        <w:tc>
          <w:tcPr>
            <w:tcW w:w="2608" w:type="dxa"/>
          </w:tcPr>
          <w:p w14:paraId="2EB31841" w14:textId="77777777" w:rsidR="002B6D76" w:rsidRDefault="00000000">
            <w:pPr>
              <w:pStyle w:val="ConsPlusNormal0"/>
              <w:jc w:val="center"/>
            </w:pPr>
            <w:r>
              <w:t>B06.050.003.001</w:t>
            </w:r>
          </w:p>
        </w:tc>
        <w:tc>
          <w:tcPr>
            <w:tcW w:w="4365" w:type="dxa"/>
          </w:tcPr>
          <w:p w14:paraId="27B64317" w14:textId="77777777" w:rsidR="002B6D76" w:rsidRDefault="00000000">
            <w:pPr>
              <w:pStyle w:val="ConsPlusNormal0"/>
            </w:pPr>
            <w:r>
              <w:t>Посещение (осмотр, консультация) врача - травматолога-ортопеда (взрослые), проводимое мобильной медицинской бригадой</w:t>
            </w:r>
          </w:p>
        </w:tc>
        <w:tc>
          <w:tcPr>
            <w:tcW w:w="1417" w:type="dxa"/>
          </w:tcPr>
          <w:p w14:paraId="16389C27" w14:textId="77777777" w:rsidR="002B6D76" w:rsidRDefault="00000000">
            <w:pPr>
              <w:pStyle w:val="ConsPlusNormal0"/>
              <w:jc w:val="right"/>
            </w:pPr>
            <w:r>
              <w:t>673,21</w:t>
            </w:r>
          </w:p>
        </w:tc>
      </w:tr>
      <w:tr w:rsidR="002B6D76" w14:paraId="4B4F099C" w14:textId="77777777">
        <w:tc>
          <w:tcPr>
            <w:tcW w:w="680" w:type="dxa"/>
          </w:tcPr>
          <w:p w14:paraId="573BB769" w14:textId="77777777" w:rsidR="002B6D76" w:rsidRDefault="00000000">
            <w:pPr>
              <w:pStyle w:val="ConsPlusNormal0"/>
              <w:jc w:val="center"/>
            </w:pPr>
            <w:r>
              <w:t>305</w:t>
            </w:r>
          </w:p>
        </w:tc>
        <w:tc>
          <w:tcPr>
            <w:tcW w:w="2608" w:type="dxa"/>
          </w:tcPr>
          <w:p w14:paraId="28F80885" w14:textId="77777777" w:rsidR="002B6D76" w:rsidRDefault="00000000">
            <w:pPr>
              <w:pStyle w:val="ConsPlusNormal0"/>
              <w:jc w:val="center"/>
            </w:pPr>
            <w:r>
              <w:t>B06.050.003.002</w:t>
            </w:r>
          </w:p>
        </w:tc>
        <w:tc>
          <w:tcPr>
            <w:tcW w:w="4365" w:type="dxa"/>
          </w:tcPr>
          <w:p w14:paraId="4E6B93D5" w14:textId="77777777" w:rsidR="002B6D76" w:rsidRDefault="00000000">
            <w:pPr>
              <w:pStyle w:val="ConsPlusNormal0"/>
            </w:pPr>
            <w:r>
              <w:t>Посещение (осмотр, консультация) врача - травматолога-ортопеда (дети), проводимое мобильной медицинской бригадой</w:t>
            </w:r>
          </w:p>
        </w:tc>
        <w:tc>
          <w:tcPr>
            <w:tcW w:w="1417" w:type="dxa"/>
          </w:tcPr>
          <w:p w14:paraId="10133117" w14:textId="77777777" w:rsidR="002B6D76" w:rsidRDefault="00000000">
            <w:pPr>
              <w:pStyle w:val="ConsPlusNormal0"/>
              <w:jc w:val="right"/>
            </w:pPr>
            <w:r>
              <w:t>673,21</w:t>
            </w:r>
          </w:p>
        </w:tc>
      </w:tr>
      <w:tr w:rsidR="002B6D76" w14:paraId="2AFCA3C1" w14:textId="77777777">
        <w:tc>
          <w:tcPr>
            <w:tcW w:w="680" w:type="dxa"/>
          </w:tcPr>
          <w:p w14:paraId="32307FBD" w14:textId="77777777" w:rsidR="002B6D76" w:rsidRDefault="00000000">
            <w:pPr>
              <w:pStyle w:val="ConsPlusNormal0"/>
              <w:jc w:val="center"/>
            </w:pPr>
            <w:r>
              <w:t>306</w:t>
            </w:r>
          </w:p>
        </w:tc>
        <w:tc>
          <w:tcPr>
            <w:tcW w:w="2608" w:type="dxa"/>
          </w:tcPr>
          <w:p w14:paraId="09A135E1" w14:textId="77777777" w:rsidR="002B6D76" w:rsidRDefault="00000000">
            <w:pPr>
              <w:pStyle w:val="ConsPlusNormal0"/>
              <w:jc w:val="center"/>
            </w:pPr>
            <w:r>
              <w:t>B06.053.001.001</w:t>
            </w:r>
          </w:p>
        </w:tc>
        <w:tc>
          <w:tcPr>
            <w:tcW w:w="4365" w:type="dxa"/>
          </w:tcPr>
          <w:p w14:paraId="089C9F68" w14:textId="77777777" w:rsidR="002B6D76" w:rsidRDefault="00000000">
            <w:pPr>
              <w:pStyle w:val="ConsPlusNormal0"/>
            </w:pPr>
            <w:r>
              <w:t>Посещение (осмотр, консультация) врача-уролога (взрослые)</w:t>
            </w:r>
          </w:p>
        </w:tc>
        <w:tc>
          <w:tcPr>
            <w:tcW w:w="1417" w:type="dxa"/>
          </w:tcPr>
          <w:p w14:paraId="7B9C01C4" w14:textId="77777777" w:rsidR="002B6D76" w:rsidRDefault="00000000">
            <w:pPr>
              <w:pStyle w:val="ConsPlusNormal0"/>
              <w:jc w:val="right"/>
            </w:pPr>
            <w:r>
              <w:t>518,80</w:t>
            </w:r>
          </w:p>
        </w:tc>
      </w:tr>
      <w:tr w:rsidR="002B6D76" w14:paraId="3C3873CE" w14:textId="77777777">
        <w:tc>
          <w:tcPr>
            <w:tcW w:w="680" w:type="dxa"/>
          </w:tcPr>
          <w:p w14:paraId="3922FE27" w14:textId="77777777" w:rsidR="002B6D76" w:rsidRDefault="00000000">
            <w:pPr>
              <w:pStyle w:val="ConsPlusNormal0"/>
              <w:jc w:val="center"/>
            </w:pPr>
            <w:r>
              <w:t>307</w:t>
            </w:r>
          </w:p>
        </w:tc>
        <w:tc>
          <w:tcPr>
            <w:tcW w:w="2608" w:type="dxa"/>
          </w:tcPr>
          <w:p w14:paraId="0E7CEC3F" w14:textId="77777777" w:rsidR="002B6D76" w:rsidRDefault="00000000">
            <w:pPr>
              <w:pStyle w:val="ConsPlusNormal0"/>
              <w:jc w:val="center"/>
            </w:pPr>
            <w:r>
              <w:t>B06.053.002.001</w:t>
            </w:r>
          </w:p>
        </w:tc>
        <w:tc>
          <w:tcPr>
            <w:tcW w:w="4365" w:type="dxa"/>
          </w:tcPr>
          <w:p w14:paraId="697FEAB3" w14:textId="77777777" w:rsidR="002B6D76" w:rsidRDefault="00000000">
            <w:pPr>
              <w:pStyle w:val="ConsPlusNormal0"/>
            </w:pPr>
            <w:r>
              <w:t>Посещение (осмотр, консультация) врача-уролога (взрослые), проводимое мобильной медицинской бригадой</w:t>
            </w:r>
          </w:p>
        </w:tc>
        <w:tc>
          <w:tcPr>
            <w:tcW w:w="1417" w:type="dxa"/>
          </w:tcPr>
          <w:p w14:paraId="6B5BCF9C" w14:textId="77777777" w:rsidR="002B6D76" w:rsidRDefault="00000000">
            <w:pPr>
              <w:pStyle w:val="ConsPlusNormal0"/>
              <w:jc w:val="right"/>
            </w:pPr>
            <w:r>
              <w:t>544,74</w:t>
            </w:r>
          </w:p>
        </w:tc>
      </w:tr>
      <w:tr w:rsidR="002B6D76" w14:paraId="083E56CC" w14:textId="77777777">
        <w:tc>
          <w:tcPr>
            <w:tcW w:w="680" w:type="dxa"/>
          </w:tcPr>
          <w:p w14:paraId="5CBF8179" w14:textId="77777777" w:rsidR="002B6D76" w:rsidRDefault="00000000">
            <w:pPr>
              <w:pStyle w:val="ConsPlusNormal0"/>
              <w:jc w:val="center"/>
            </w:pPr>
            <w:r>
              <w:t>308</w:t>
            </w:r>
          </w:p>
        </w:tc>
        <w:tc>
          <w:tcPr>
            <w:tcW w:w="2608" w:type="dxa"/>
          </w:tcPr>
          <w:p w14:paraId="39D6DE6B" w14:textId="77777777" w:rsidR="002B6D76" w:rsidRDefault="00000000">
            <w:pPr>
              <w:pStyle w:val="ConsPlusNormal0"/>
              <w:jc w:val="center"/>
            </w:pPr>
            <w:r>
              <w:t>B06.057.001.001</w:t>
            </w:r>
          </w:p>
        </w:tc>
        <w:tc>
          <w:tcPr>
            <w:tcW w:w="4365" w:type="dxa"/>
          </w:tcPr>
          <w:p w14:paraId="031F7216" w14:textId="77777777" w:rsidR="002B6D76" w:rsidRDefault="00000000">
            <w:pPr>
              <w:pStyle w:val="ConsPlusNormal0"/>
            </w:pPr>
            <w:r>
              <w:t>Посещение (осмотр, консультация) врача-хирурга (взрослые)</w:t>
            </w:r>
          </w:p>
        </w:tc>
        <w:tc>
          <w:tcPr>
            <w:tcW w:w="1417" w:type="dxa"/>
          </w:tcPr>
          <w:p w14:paraId="686866D8" w14:textId="77777777" w:rsidR="002B6D76" w:rsidRDefault="00000000">
            <w:pPr>
              <w:pStyle w:val="ConsPlusNormal0"/>
              <w:jc w:val="right"/>
            </w:pPr>
            <w:r>
              <w:t>641,15</w:t>
            </w:r>
          </w:p>
        </w:tc>
      </w:tr>
      <w:tr w:rsidR="002B6D76" w14:paraId="3E1AD5D7" w14:textId="77777777">
        <w:tc>
          <w:tcPr>
            <w:tcW w:w="680" w:type="dxa"/>
          </w:tcPr>
          <w:p w14:paraId="5A9490EC" w14:textId="77777777" w:rsidR="002B6D76" w:rsidRDefault="00000000">
            <w:pPr>
              <w:pStyle w:val="ConsPlusNormal0"/>
              <w:jc w:val="center"/>
            </w:pPr>
            <w:r>
              <w:t>309</w:t>
            </w:r>
          </w:p>
        </w:tc>
        <w:tc>
          <w:tcPr>
            <w:tcW w:w="2608" w:type="dxa"/>
          </w:tcPr>
          <w:p w14:paraId="10888C26" w14:textId="77777777" w:rsidR="002B6D76" w:rsidRDefault="00000000">
            <w:pPr>
              <w:pStyle w:val="ConsPlusNormal0"/>
              <w:jc w:val="center"/>
            </w:pPr>
            <w:r>
              <w:t>B06.057.002.001</w:t>
            </w:r>
          </w:p>
        </w:tc>
        <w:tc>
          <w:tcPr>
            <w:tcW w:w="4365" w:type="dxa"/>
          </w:tcPr>
          <w:p w14:paraId="61753C2F" w14:textId="77777777" w:rsidR="002B6D76" w:rsidRDefault="00000000">
            <w:pPr>
              <w:pStyle w:val="ConsPlusNormal0"/>
            </w:pPr>
            <w:r>
              <w:t>Посещение (осмотр, консультация) врача-хирурга (взрослые), проводимое мобильной медицинской бригадой</w:t>
            </w:r>
          </w:p>
        </w:tc>
        <w:tc>
          <w:tcPr>
            <w:tcW w:w="1417" w:type="dxa"/>
          </w:tcPr>
          <w:p w14:paraId="6992C19F" w14:textId="77777777" w:rsidR="002B6D76" w:rsidRDefault="00000000">
            <w:pPr>
              <w:pStyle w:val="ConsPlusNormal0"/>
              <w:jc w:val="right"/>
            </w:pPr>
            <w:r>
              <w:t>673,21</w:t>
            </w:r>
          </w:p>
        </w:tc>
      </w:tr>
      <w:tr w:rsidR="002B6D76" w14:paraId="4389D18B" w14:textId="77777777">
        <w:tc>
          <w:tcPr>
            <w:tcW w:w="680" w:type="dxa"/>
          </w:tcPr>
          <w:p w14:paraId="268A7438" w14:textId="77777777" w:rsidR="002B6D76" w:rsidRDefault="00000000">
            <w:pPr>
              <w:pStyle w:val="ConsPlusNormal0"/>
              <w:jc w:val="center"/>
            </w:pPr>
            <w:r>
              <w:t>310</w:t>
            </w:r>
          </w:p>
        </w:tc>
        <w:tc>
          <w:tcPr>
            <w:tcW w:w="2608" w:type="dxa"/>
          </w:tcPr>
          <w:p w14:paraId="28995D64" w14:textId="77777777" w:rsidR="002B6D76" w:rsidRDefault="00000000">
            <w:pPr>
              <w:pStyle w:val="ConsPlusNormal0"/>
              <w:jc w:val="center"/>
            </w:pPr>
            <w:r>
              <w:t>B06.058.001.001</w:t>
            </w:r>
          </w:p>
        </w:tc>
        <w:tc>
          <w:tcPr>
            <w:tcW w:w="4365" w:type="dxa"/>
          </w:tcPr>
          <w:p w14:paraId="1EA07F06" w14:textId="77777777" w:rsidR="002B6D76" w:rsidRDefault="00000000">
            <w:pPr>
              <w:pStyle w:val="ConsPlusNormal0"/>
            </w:pPr>
            <w:r>
              <w:t>Посещение (осмотр, консультация) врача-эндокринолога (взрослые)</w:t>
            </w:r>
          </w:p>
        </w:tc>
        <w:tc>
          <w:tcPr>
            <w:tcW w:w="1417" w:type="dxa"/>
          </w:tcPr>
          <w:p w14:paraId="0E35DDC7" w14:textId="77777777" w:rsidR="002B6D76" w:rsidRDefault="00000000">
            <w:pPr>
              <w:pStyle w:val="ConsPlusNormal0"/>
              <w:jc w:val="right"/>
            </w:pPr>
            <w:r>
              <w:t>1238,11</w:t>
            </w:r>
          </w:p>
        </w:tc>
      </w:tr>
      <w:tr w:rsidR="002B6D76" w14:paraId="1D76B8ED" w14:textId="77777777">
        <w:tc>
          <w:tcPr>
            <w:tcW w:w="680" w:type="dxa"/>
          </w:tcPr>
          <w:p w14:paraId="19388875" w14:textId="77777777" w:rsidR="002B6D76" w:rsidRDefault="00000000">
            <w:pPr>
              <w:pStyle w:val="ConsPlusNormal0"/>
              <w:jc w:val="center"/>
            </w:pPr>
            <w:r>
              <w:t>311</w:t>
            </w:r>
          </w:p>
        </w:tc>
        <w:tc>
          <w:tcPr>
            <w:tcW w:w="2608" w:type="dxa"/>
          </w:tcPr>
          <w:p w14:paraId="28D7A482" w14:textId="77777777" w:rsidR="002B6D76" w:rsidRDefault="00000000">
            <w:pPr>
              <w:pStyle w:val="ConsPlusNormal0"/>
              <w:jc w:val="center"/>
            </w:pPr>
            <w:r>
              <w:t>B06.058.002.001</w:t>
            </w:r>
          </w:p>
        </w:tc>
        <w:tc>
          <w:tcPr>
            <w:tcW w:w="4365" w:type="dxa"/>
          </w:tcPr>
          <w:p w14:paraId="73CEC4F3" w14:textId="77777777" w:rsidR="002B6D76" w:rsidRDefault="00000000">
            <w:pPr>
              <w:pStyle w:val="ConsPlusNormal0"/>
            </w:pPr>
            <w:r>
              <w:t>Посещение (осмотр, консультация) врача-эндокринолога (взрослые), проводимое мобильной медицинской бригадой</w:t>
            </w:r>
          </w:p>
        </w:tc>
        <w:tc>
          <w:tcPr>
            <w:tcW w:w="1417" w:type="dxa"/>
          </w:tcPr>
          <w:p w14:paraId="5E66812E" w14:textId="77777777" w:rsidR="002B6D76" w:rsidRDefault="00000000">
            <w:pPr>
              <w:pStyle w:val="ConsPlusNormal0"/>
              <w:jc w:val="right"/>
            </w:pPr>
            <w:r>
              <w:t>1300,02</w:t>
            </w:r>
          </w:p>
        </w:tc>
      </w:tr>
      <w:tr w:rsidR="002B6D76" w14:paraId="10185FC2" w14:textId="77777777">
        <w:tc>
          <w:tcPr>
            <w:tcW w:w="680" w:type="dxa"/>
          </w:tcPr>
          <w:p w14:paraId="6EA10F32" w14:textId="77777777" w:rsidR="002B6D76" w:rsidRDefault="00000000">
            <w:pPr>
              <w:pStyle w:val="ConsPlusNormal0"/>
              <w:jc w:val="center"/>
            </w:pPr>
            <w:r>
              <w:t>312</w:t>
            </w:r>
          </w:p>
        </w:tc>
        <w:tc>
          <w:tcPr>
            <w:tcW w:w="2608" w:type="dxa"/>
          </w:tcPr>
          <w:p w14:paraId="33D0ECB9" w14:textId="77777777" w:rsidR="002B6D76" w:rsidRDefault="00000000">
            <w:pPr>
              <w:pStyle w:val="ConsPlusNormal0"/>
              <w:jc w:val="center"/>
            </w:pPr>
            <w:r>
              <w:t>B06.068.001.001</w:t>
            </w:r>
          </w:p>
        </w:tc>
        <w:tc>
          <w:tcPr>
            <w:tcW w:w="4365" w:type="dxa"/>
          </w:tcPr>
          <w:p w14:paraId="71163CE9" w14:textId="77777777" w:rsidR="002B6D76" w:rsidRDefault="00000000">
            <w:pPr>
              <w:pStyle w:val="ConsPlusNormal0"/>
            </w:pPr>
            <w:r>
              <w:t>Посещение (осмотр, консультация) врача - челюстно-лицевого хирурга (взрослые)</w:t>
            </w:r>
          </w:p>
        </w:tc>
        <w:tc>
          <w:tcPr>
            <w:tcW w:w="1417" w:type="dxa"/>
          </w:tcPr>
          <w:p w14:paraId="7D2BB053" w14:textId="77777777" w:rsidR="002B6D76" w:rsidRDefault="00000000">
            <w:pPr>
              <w:pStyle w:val="ConsPlusNormal0"/>
              <w:jc w:val="right"/>
            </w:pPr>
            <w:r>
              <w:t>641,15</w:t>
            </w:r>
          </w:p>
        </w:tc>
      </w:tr>
      <w:tr w:rsidR="002B6D76" w14:paraId="06F8BD5F" w14:textId="77777777">
        <w:tc>
          <w:tcPr>
            <w:tcW w:w="680" w:type="dxa"/>
          </w:tcPr>
          <w:p w14:paraId="121E55D8" w14:textId="77777777" w:rsidR="002B6D76" w:rsidRDefault="00000000">
            <w:pPr>
              <w:pStyle w:val="ConsPlusNormal0"/>
              <w:jc w:val="center"/>
            </w:pPr>
            <w:r>
              <w:t>313</w:t>
            </w:r>
          </w:p>
        </w:tc>
        <w:tc>
          <w:tcPr>
            <w:tcW w:w="2608" w:type="dxa"/>
          </w:tcPr>
          <w:p w14:paraId="30CFF412" w14:textId="77777777" w:rsidR="002B6D76" w:rsidRDefault="00000000">
            <w:pPr>
              <w:pStyle w:val="ConsPlusNormal0"/>
              <w:jc w:val="center"/>
            </w:pPr>
            <w:r>
              <w:t>B06.068.001.002</w:t>
            </w:r>
          </w:p>
        </w:tc>
        <w:tc>
          <w:tcPr>
            <w:tcW w:w="4365" w:type="dxa"/>
          </w:tcPr>
          <w:p w14:paraId="34D31DA6" w14:textId="77777777" w:rsidR="002B6D76" w:rsidRDefault="00000000">
            <w:pPr>
              <w:pStyle w:val="ConsPlusNormal0"/>
            </w:pPr>
            <w:r>
              <w:t>Посещение (осмотр, консультация) врача - челюстно-лицевого хирурга (дети)</w:t>
            </w:r>
          </w:p>
        </w:tc>
        <w:tc>
          <w:tcPr>
            <w:tcW w:w="1417" w:type="dxa"/>
          </w:tcPr>
          <w:p w14:paraId="22252B3E" w14:textId="77777777" w:rsidR="002B6D76" w:rsidRDefault="00000000">
            <w:pPr>
              <w:pStyle w:val="ConsPlusNormal0"/>
              <w:jc w:val="right"/>
            </w:pPr>
            <w:r>
              <w:t>641,15</w:t>
            </w:r>
          </w:p>
        </w:tc>
      </w:tr>
      <w:tr w:rsidR="002B6D76" w14:paraId="47623596" w14:textId="77777777">
        <w:tc>
          <w:tcPr>
            <w:tcW w:w="680" w:type="dxa"/>
          </w:tcPr>
          <w:p w14:paraId="0F85A2CE" w14:textId="77777777" w:rsidR="002B6D76" w:rsidRDefault="00000000">
            <w:pPr>
              <w:pStyle w:val="ConsPlusNormal0"/>
              <w:jc w:val="center"/>
            </w:pPr>
            <w:r>
              <w:t>314</w:t>
            </w:r>
          </w:p>
        </w:tc>
        <w:tc>
          <w:tcPr>
            <w:tcW w:w="2608" w:type="dxa"/>
          </w:tcPr>
          <w:p w14:paraId="14C382A5" w14:textId="77777777" w:rsidR="002B6D76" w:rsidRDefault="00000000">
            <w:pPr>
              <w:pStyle w:val="ConsPlusNormal0"/>
              <w:jc w:val="center"/>
            </w:pPr>
            <w:r>
              <w:t>B06.070.001.002</w:t>
            </w:r>
          </w:p>
        </w:tc>
        <w:tc>
          <w:tcPr>
            <w:tcW w:w="4365" w:type="dxa"/>
          </w:tcPr>
          <w:p w14:paraId="2B77A432" w14:textId="77777777" w:rsidR="002B6D76" w:rsidRDefault="00000000">
            <w:pPr>
              <w:pStyle w:val="ConsPlusNormal0"/>
            </w:pPr>
            <w:r>
              <w:t>Посещение (осмотр, консультация) врача-кардиолога детского</w:t>
            </w:r>
          </w:p>
        </w:tc>
        <w:tc>
          <w:tcPr>
            <w:tcW w:w="1417" w:type="dxa"/>
          </w:tcPr>
          <w:p w14:paraId="27E2EB1B" w14:textId="77777777" w:rsidR="002B6D76" w:rsidRDefault="00000000">
            <w:pPr>
              <w:pStyle w:val="ConsPlusNormal0"/>
              <w:jc w:val="right"/>
            </w:pPr>
            <w:r>
              <w:t>685,26</w:t>
            </w:r>
          </w:p>
        </w:tc>
      </w:tr>
      <w:tr w:rsidR="002B6D76" w14:paraId="1448E27E" w14:textId="77777777">
        <w:tc>
          <w:tcPr>
            <w:tcW w:w="680" w:type="dxa"/>
          </w:tcPr>
          <w:p w14:paraId="1DAE9FF9" w14:textId="77777777" w:rsidR="002B6D76" w:rsidRDefault="00000000">
            <w:pPr>
              <w:pStyle w:val="ConsPlusNormal0"/>
              <w:jc w:val="center"/>
            </w:pPr>
            <w:r>
              <w:t>315</w:t>
            </w:r>
          </w:p>
        </w:tc>
        <w:tc>
          <w:tcPr>
            <w:tcW w:w="2608" w:type="dxa"/>
          </w:tcPr>
          <w:p w14:paraId="4F3BDD30" w14:textId="77777777" w:rsidR="002B6D76" w:rsidRDefault="00000000">
            <w:pPr>
              <w:pStyle w:val="ConsPlusNormal0"/>
              <w:jc w:val="center"/>
            </w:pPr>
            <w:r>
              <w:t>B06.070.002.002</w:t>
            </w:r>
          </w:p>
        </w:tc>
        <w:tc>
          <w:tcPr>
            <w:tcW w:w="4365" w:type="dxa"/>
          </w:tcPr>
          <w:p w14:paraId="46A14A16" w14:textId="77777777" w:rsidR="002B6D76" w:rsidRDefault="00000000">
            <w:pPr>
              <w:pStyle w:val="ConsPlusNormal0"/>
            </w:pPr>
            <w:r>
              <w:t>Посещение (осмотр, консультация) врача-кардиолога детского, проводимое мобильной медицинской бригадой</w:t>
            </w:r>
          </w:p>
        </w:tc>
        <w:tc>
          <w:tcPr>
            <w:tcW w:w="1417" w:type="dxa"/>
          </w:tcPr>
          <w:p w14:paraId="34A40B0E" w14:textId="77777777" w:rsidR="002B6D76" w:rsidRDefault="00000000">
            <w:pPr>
              <w:pStyle w:val="ConsPlusNormal0"/>
              <w:jc w:val="right"/>
            </w:pPr>
            <w:r>
              <w:t>719,52</w:t>
            </w:r>
          </w:p>
        </w:tc>
      </w:tr>
      <w:tr w:rsidR="002B6D76" w14:paraId="105A39B2" w14:textId="77777777">
        <w:tc>
          <w:tcPr>
            <w:tcW w:w="680" w:type="dxa"/>
          </w:tcPr>
          <w:p w14:paraId="4B25BD69" w14:textId="77777777" w:rsidR="002B6D76" w:rsidRDefault="00000000">
            <w:pPr>
              <w:pStyle w:val="ConsPlusNormal0"/>
              <w:jc w:val="center"/>
            </w:pPr>
            <w:r>
              <w:t>316</w:t>
            </w:r>
          </w:p>
        </w:tc>
        <w:tc>
          <w:tcPr>
            <w:tcW w:w="2608" w:type="dxa"/>
          </w:tcPr>
          <w:p w14:paraId="01E0437C" w14:textId="77777777" w:rsidR="002B6D76" w:rsidRDefault="00000000">
            <w:pPr>
              <w:pStyle w:val="ConsPlusNormal0"/>
              <w:jc w:val="center"/>
            </w:pPr>
            <w:r>
              <w:t>B06.071.001.002</w:t>
            </w:r>
          </w:p>
        </w:tc>
        <w:tc>
          <w:tcPr>
            <w:tcW w:w="4365" w:type="dxa"/>
          </w:tcPr>
          <w:p w14:paraId="13899376" w14:textId="77777777" w:rsidR="002B6D76" w:rsidRDefault="00000000">
            <w:pPr>
              <w:pStyle w:val="ConsPlusNormal0"/>
            </w:pPr>
            <w:r>
              <w:t>Посещение (осмотр, консультация) врача - уролога-андролога детского</w:t>
            </w:r>
          </w:p>
        </w:tc>
        <w:tc>
          <w:tcPr>
            <w:tcW w:w="1417" w:type="dxa"/>
          </w:tcPr>
          <w:p w14:paraId="1FEADE2D" w14:textId="77777777" w:rsidR="002B6D76" w:rsidRDefault="00000000">
            <w:pPr>
              <w:pStyle w:val="ConsPlusNormal0"/>
              <w:jc w:val="right"/>
            </w:pPr>
            <w:r>
              <w:t>518,80</w:t>
            </w:r>
          </w:p>
        </w:tc>
      </w:tr>
      <w:tr w:rsidR="002B6D76" w14:paraId="318182F3" w14:textId="77777777">
        <w:tc>
          <w:tcPr>
            <w:tcW w:w="680" w:type="dxa"/>
          </w:tcPr>
          <w:p w14:paraId="706410DE" w14:textId="77777777" w:rsidR="002B6D76" w:rsidRDefault="00000000">
            <w:pPr>
              <w:pStyle w:val="ConsPlusNormal0"/>
              <w:jc w:val="center"/>
            </w:pPr>
            <w:r>
              <w:t>317</w:t>
            </w:r>
          </w:p>
        </w:tc>
        <w:tc>
          <w:tcPr>
            <w:tcW w:w="2608" w:type="dxa"/>
          </w:tcPr>
          <w:p w14:paraId="49E7FF1F" w14:textId="77777777" w:rsidR="002B6D76" w:rsidRDefault="00000000">
            <w:pPr>
              <w:pStyle w:val="ConsPlusNormal0"/>
              <w:jc w:val="center"/>
            </w:pPr>
            <w:r>
              <w:t>B06.071.002.002</w:t>
            </w:r>
          </w:p>
        </w:tc>
        <w:tc>
          <w:tcPr>
            <w:tcW w:w="4365" w:type="dxa"/>
          </w:tcPr>
          <w:p w14:paraId="64332672" w14:textId="77777777" w:rsidR="002B6D76" w:rsidRDefault="00000000">
            <w:pPr>
              <w:pStyle w:val="ConsPlusNormal0"/>
            </w:pPr>
            <w:r>
              <w:t>Посещение (осмотр, консультация) врача - уролога-андролога детского, проводимое мобильной медицинской бригадой</w:t>
            </w:r>
          </w:p>
        </w:tc>
        <w:tc>
          <w:tcPr>
            <w:tcW w:w="1417" w:type="dxa"/>
          </w:tcPr>
          <w:p w14:paraId="1956C99E" w14:textId="77777777" w:rsidR="002B6D76" w:rsidRDefault="00000000">
            <w:pPr>
              <w:pStyle w:val="ConsPlusNormal0"/>
              <w:jc w:val="right"/>
            </w:pPr>
            <w:r>
              <w:t>544,74</w:t>
            </w:r>
          </w:p>
        </w:tc>
      </w:tr>
      <w:tr w:rsidR="002B6D76" w14:paraId="12352D15" w14:textId="77777777">
        <w:tc>
          <w:tcPr>
            <w:tcW w:w="680" w:type="dxa"/>
          </w:tcPr>
          <w:p w14:paraId="508961DE" w14:textId="77777777" w:rsidR="002B6D76" w:rsidRDefault="00000000">
            <w:pPr>
              <w:pStyle w:val="ConsPlusNormal0"/>
              <w:jc w:val="center"/>
            </w:pPr>
            <w:r>
              <w:t>318</w:t>
            </w:r>
          </w:p>
        </w:tc>
        <w:tc>
          <w:tcPr>
            <w:tcW w:w="2608" w:type="dxa"/>
          </w:tcPr>
          <w:p w14:paraId="417C6754" w14:textId="77777777" w:rsidR="002B6D76" w:rsidRDefault="00000000">
            <w:pPr>
              <w:pStyle w:val="ConsPlusNormal0"/>
              <w:jc w:val="center"/>
            </w:pPr>
            <w:r>
              <w:t>B07.001.001.001</w:t>
            </w:r>
          </w:p>
        </w:tc>
        <w:tc>
          <w:tcPr>
            <w:tcW w:w="4365" w:type="dxa"/>
          </w:tcPr>
          <w:p w14:paraId="5C94C7A6" w14:textId="77777777" w:rsidR="002B6D76" w:rsidRDefault="00000000">
            <w:pPr>
              <w:pStyle w:val="ConsPlusNormal0"/>
            </w:pPr>
            <w:r>
              <w:t>Посещение врача - акушера-гинеколога (взрослые)</w:t>
            </w:r>
          </w:p>
        </w:tc>
        <w:tc>
          <w:tcPr>
            <w:tcW w:w="1417" w:type="dxa"/>
          </w:tcPr>
          <w:p w14:paraId="52BC05BE" w14:textId="77777777" w:rsidR="002B6D76" w:rsidRDefault="00000000">
            <w:pPr>
              <w:pStyle w:val="ConsPlusNormal0"/>
              <w:jc w:val="right"/>
            </w:pPr>
            <w:r>
              <w:t>840,11</w:t>
            </w:r>
          </w:p>
        </w:tc>
      </w:tr>
      <w:tr w:rsidR="002B6D76" w14:paraId="053F79F8" w14:textId="77777777">
        <w:tc>
          <w:tcPr>
            <w:tcW w:w="680" w:type="dxa"/>
          </w:tcPr>
          <w:p w14:paraId="1D0F370D" w14:textId="77777777" w:rsidR="002B6D76" w:rsidRDefault="00000000">
            <w:pPr>
              <w:pStyle w:val="ConsPlusNormal0"/>
              <w:jc w:val="center"/>
            </w:pPr>
            <w:r>
              <w:t>319</w:t>
            </w:r>
          </w:p>
        </w:tc>
        <w:tc>
          <w:tcPr>
            <w:tcW w:w="2608" w:type="dxa"/>
          </w:tcPr>
          <w:p w14:paraId="6BBFBEF1" w14:textId="77777777" w:rsidR="002B6D76" w:rsidRDefault="00000000">
            <w:pPr>
              <w:pStyle w:val="ConsPlusNormal0"/>
              <w:jc w:val="center"/>
            </w:pPr>
            <w:r>
              <w:t>B07.001.001.002</w:t>
            </w:r>
          </w:p>
        </w:tc>
        <w:tc>
          <w:tcPr>
            <w:tcW w:w="4365" w:type="dxa"/>
          </w:tcPr>
          <w:p w14:paraId="360D1FDC" w14:textId="77777777" w:rsidR="002B6D76" w:rsidRDefault="00000000">
            <w:pPr>
              <w:pStyle w:val="ConsPlusNormal0"/>
            </w:pPr>
            <w:r>
              <w:t>Посещение врача - акушера-гинеколога (дети)</w:t>
            </w:r>
          </w:p>
        </w:tc>
        <w:tc>
          <w:tcPr>
            <w:tcW w:w="1417" w:type="dxa"/>
          </w:tcPr>
          <w:p w14:paraId="308BFB96" w14:textId="77777777" w:rsidR="002B6D76" w:rsidRDefault="00000000">
            <w:pPr>
              <w:pStyle w:val="ConsPlusNormal0"/>
              <w:jc w:val="right"/>
            </w:pPr>
            <w:r>
              <w:t>840,11</w:t>
            </w:r>
          </w:p>
        </w:tc>
      </w:tr>
      <w:tr w:rsidR="002B6D76" w14:paraId="5C724B64" w14:textId="77777777">
        <w:tc>
          <w:tcPr>
            <w:tcW w:w="680" w:type="dxa"/>
          </w:tcPr>
          <w:p w14:paraId="6F36D5B7" w14:textId="77777777" w:rsidR="002B6D76" w:rsidRDefault="00000000">
            <w:pPr>
              <w:pStyle w:val="ConsPlusNormal0"/>
              <w:jc w:val="center"/>
            </w:pPr>
            <w:r>
              <w:t>320</w:t>
            </w:r>
          </w:p>
        </w:tc>
        <w:tc>
          <w:tcPr>
            <w:tcW w:w="2608" w:type="dxa"/>
          </w:tcPr>
          <w:p w14:paraId="25B1B748" w14:textId="77777777" w:rsidR="002B6D76" w:rsidRDefault="00000000">
            <w:pPr>
              <w:pStyle w:val="ConsPlusNormal0"/>
              <w:jc w:val="center"/>
            </w:pPr>
            <w:r>
              <w:t>B07.002.001.001</w:t>
            </w:r>
          </w:p>
        </w:tc>
        <w:tc>
          <w:tcPr>
            <w:tcW w:w="4365" w:type="dxa"/>
          </w:tcPr>
          <w:p w14:paraId="2DD10AEA" w14:textId="77777777" w:rsidR="002B6D76" w:rsidRDefault="00000000">
            <w:pPr>
              <w:pStyle w:val="ConsPlusNormal0"/>
            </w:pPr>
            <w:r>
              <w:t>Посещение врача - аллерголога-иммунолога (взрослые)</w:t>
            </w:r>
          </w:p>
        </w:tc>
        <w:tc>
          <w:tcPr>
            <w:tcW w:w="1417" w:type="dxa"/>
          </w:tcPr>
          <w:p w14:paraId="479C90F8" w14:textId="77777777" w:rsidR="002B6D76" w:rsidRDefault="00000000">
            <w:pPr>
              <w:pStyle w:val="ConsPlusNormal0"/>
              <w:jc w:val="right"/>
            </w:pPr>
            <w:r>
              <w:t>1140,17</w:t>
            </w:r>
          </w:p>
        </w:tc>
      </w:tr>
      <w:tr w:rsidR="002B6D76" w14:paraId="66BF78EF" w14:textId="77777777">
        <w:tc>
          <w:tcPr>
            <w:tcW w:w="680" w:type="dxa"/>
          </w:tcPr>
          <w:p w14:paraId="27C3183E" w14:textId="77777777" w:rsidR="002B6D76" w:rsidRDefault="00000000">
            <w:pPr>
              <w:pStyle w:val="ConsPlusNormal0"/>
              <w:jc w:val="center"/>
            </w:pPr>
            <w:r>
              <w:t>321</w:t>
            </w:r>
          </w:p>
        </w:tc>
        <w:tc>
          <w:tcPr>
            <w:tcW w:w="2608" w:type="dxa"/>
          </w:tcPr>
          <w:p w14:paraId="0285BEFF" w14:textId="77777777" w:rsidR="002B6D76" w:rsidRDefault="00000000">
            <w:pPr>
              <w:pStyle w:val="ConsPlusNormal0"/>
              <w:jc w:val="center"/>
            </w:pPr>
            <w:r>
              <w:t>B07.002.001.002</w:t>
            </w:r>
          </w:p>
        </w:tc>
        <w:tc>
          <w:tcPr>
            <w:tcW w:w="4365" w:type="dxa"/>
          </w:tcPr>
          <w:p w14:paraId="5FFCE027" w14:textId="77777777" w:rsidR="002B6D76" w:rsidRDefault="00000000">
            <w:pPr>
              <w:pStyle w:val="ConsPlusNormal0"/>
            </w:pPr>
            <w:r>
              <w:t>Посещение врача - аллерголога-иммунолога (дети)</w:t>
            </w:r>
          </w:p>
        </w:tc>
        <w:tc>
          <w:tcPr>
            <w:tcW w:w="1417" w:type="dxa"/>
          </w:tcPr>
          <w:p w14:paraId="033015C3" w14:textId="77777777" w:rsidR="002B6D76" w:rsidRDefault="00000000">
            <w:pPr>
              <w:pStyle w:val="ConsPlusNormal0"/>
              <w:jc w:val="right"/>
            </w:pPr>
            <w:r>
              <w:t>1140,17</w:t>
            </w:r>
          </w:p>
        </w:tc>
      </w:tr>
      <w:tr w:rsidR="002B6D76" w14:paraId="4E645CB1" w14:textId="77777777">
        <w:tc>
          <w:tcPr>
            <w:tcW w:w="680" w:type="dxa"/>
          </w:tcPr>
          <w:p w14:paraId="5A8F5146" w14:textId="77777777" w:rsidR="002B6D76" w:rsidRDefault="00000000">
            <w:pPr>
              <w:pStyle w:val="ConsPlusNormal0"/>
              <w:jc w:val="center"/>
            </w:pPr>
            <w:r>
              <w:t>322</w:t>
            </w:r>
          </w:p>
        </w:tc>
        <w:tc>
          <w:tcPr>
            <w:tcW w:w="2608" w:type="dxa"/>
          </w:tcPr>
          <w:p w14:paraId="472DE337" w14:textId="77777777" w:rsidR="002B6D76" w:rsidRDefault="00000000">
            <w:pPr>
              <w:pStyle w:val="ConsPlusNormal0"/>
              <w:jc w:val="center"/>
            </w:pPr>
            <w:r>
              <w:t>B07.004.001.001</w:t>
            </w:r>
          </w:p>
        </w:tc>
        <w:tc>
          <w:tcPr>
            <w:tcW w:w="4365" w:type="dxa"/>
          </w:tcPr>
          <w:p w14:paraId="46728754" w14:textId="77777777" w:rsidR="002B6D76" w:rsidRDefault="00000000">
            <w:pPr>
              <w:pStyle w:val="ConsPlusNormal0"/>
            </w:pPr>
            <w:r>
              <w:t>Посещение врача-гастроэнтеролога (взрослые)</w:t>
            </w:r>
          </w:p>
        </w:tc>
        <w:tc>
          <w:tcPr>
            <w:tcW w:w="1417" w:type="dxa"/>
          </w:tcPr>
          <w:p w14:paraId="32BE6CE5" w14:textId="77777777" w:rsidR="002B6D76" w:rsidRDefault="00000000">
            <w:pPr>
              <w:pStyle w:val="ConsPlusNormal0"/>
              <w:jc w:val="right"/>
            </w:pPr>
            <w:r>
              <w:t>601,82</w:t>
            </w:r>
          </w:p>
        </w:tc>
      </w:tr>
      <w:tr w:rsidR="002B6D76" w14:paraId="228F9037" w14:textId="77777777">
        <w:tc>
          <w:tcPr>
            <w:tcW w:w="680" w:type="dxa"/>
          </w:tcPr>
          <w:p w14:paraId="7B44C16C" w14:textId="77777777" w:rsidR="002B6D76" w:rsidRDefault="00000000">
            <w:pPr>
              <w:pStyle w:val="ConsPlusNormal0"/>
              <w:jc w:val="center"/>
            </w:pPr>
            <w:r>
              <w:t>323</w:t>
            </w:r>
          </w:p>
        </w:tc>
        <w:tc>
          <w:tcPr>
            <w:tcW w:w="2608" w:type="dxa"/>
          </w:tcPr>
          <w:p w14:paraId="17BD453F" w14:textId="77777777" w:rsidR="002B6D76" w:rsidRDefault="00000000">
            <w:pPr>
              <w:pStyle w:val="ConsPlusNormal0"/>
              <w:jc w:val="center"/>
            </w:pPr>
            <w:r>
              <w:t>B07.004.001.002</w:t>
            </w:r>
          </w:p>
        </w:tc>
        <w:tc>
          <w:tcPr>
            <w:tcW w:w="4365" w:type="dxa"/>
          </w:tcPr>
          <w:p w14:paraId="531642D9" w14:textId="77777777" w:rsidR="002B6D76" w:rsidRDefault="00000000">
            <w:pPr>
              <w:pStyle w:val="ConsPlusNormal0"/>
            </w:pPr>
            <w:r>
              <w:t>Посещение врача-гастроэнтеролога (дети)</w:t>
            </w:r>
          </w:p>
        </w:tc>
        <w:tc>
          <w:tcPr>
            <w:tcW w:w="1417" w:type="dxa"/>
          </w:tcPr>
          <w:p w14:paraId="180F6B2E" w14:textId="77777777" w:rsidR="002B6D76" w:rsidRDefault="00000000">
            <w:pPr>
              <w:pStyle w:val="ConsPlusNormal0"/>
              <w:jc w:val="right"/>
            </w:pPr>
            <w:r>
              <w:t>907,58</w:t>
            </w:r>
          </w:p>
        </w:tc>
      </w:tr>
      <w:tr w:rsidR="002B6D76" w14:paraId="4E064115" w14:textId="77777777">
        <w:tc>
          <w:tcPr>
            <w:tcW w:w="680" w:type="dxa"/>
          </w:tcPr>
          <w:p w14:paraId="789C52E9" w14:textId="77777777" w:rsidR="002B6D76" w:rsidRDefault="00000000">
            <w:pPr>
              <w:pStyle w:val="ConsPlusNormal0"/>
              <w:jc w:val="center"/>
            </w:pPr>
            <w:r>
              <w:t>324</w:t>
            </w:r>
          </w:p>
        </w:tc>
        <w:tc>
          <w:tcPr>
            <w:tcW w:w="2608" w:type="dxa"/>
          </w:tcPr>
          <w:p w14:paraId="2025B90C" w14:textId="77777777" w:rsidR="002B6D76" w:rsidRDefault="00000000">
            <w:pPr>
              <w:pStyle w:val="ConsPlusNormal0"/>
              <w:jc w:val="center"/>
            </w:pPr>
            <w:r>
              <w:t>B07.005.001.001</w:t>
            </w:r>
          </w:p>
        </w:tc>
        <w:tc>
          <w:tcPr>
            <w:tcW w:w="4365" w:type="dxa"/>
          </w:tcPr>
          <w:p w14:paraId="6238B356" w14:textId="77777777" w:rsidR="002B6D76" w:rsidRDefault="00000000">
            <w:pPr>
              <w:pStyle w:val="ConsPlusNormal0"/>
            </w:pPr>
            <w:r>
              <w:t>Посещение врача-гематолога (взрослые)</w:t>
            </w:r>
          </w:p>
        </w:tc>
        <w:tc>
          <w:tcPr>
            <w:tcW w:w="1417" w:type="dxa"/>
          </w:tcPr>
          <w:p w14:paraId="3444CA00" w14:textId="77777777" w:rsidR="002B6D76" w:rsidRDefault="00000000">
            <w:pPr>
              <w:pStyle w:val="ConsPlusNormal0"/>
              <w:jc w:val="right"/>
            </w:pPr>
            <w:r>
              <w:t>601,82</w:t>
            </w:r>
          </w:p>
        </w:tc>
      </w:tr>
      <w:tr w:rsidR="002B6D76" w14:paraId="3C2B8A80" w14:textId="77777777">
        <w:tc>
          <w:tcPr>
            <w:tcW w:w="680" w:type="dxa"/>
          </w:tcPr>
          <w:p w14:paraId="60FBAFB9" w14:textId="77777777" w:rsidR="002B6D76" w:rsidRDefault="00000000">
            <w:pPr>
              <w:pStyle w:val="ConsPlusNormal0"/>
              <w:jc w:val="center"/>
            </w:pPr>
            <w:r>
              <w:t>325</w:t>
            </w:r>
          </w:p>
        </w:tc>
        <w:tc>
          <w:tcPr>
            <w:tcW w:w="2608" w:type="dxa"/>
          </w:tcPr>
          <w:p w14:paraId="32913808" w14:textId="77777777" w:rsidR="002B6D76" w:rsidRDefault="00000000">
            <w:pPr>
              <w:pStyle w:val="ConsPlusNormal0"/>
              <w:jc w:val="center"/>
            </w:pPr>
            <w:r>
              <w:t>B07.005.001.002</w:t>
            </w:r>
          </w:p>
        </w:tc>
        <w:tc>
          <w:tcPr>
            <w:tcW w:w="4365" w:type="dxa"/>
          </w:tcPr>
          <w:p w14:paraId="081F4CFF" w14:textId="77777777" w:rsidR="002B6D76" w:rsidRDefault="00000000">
            <w:pPr>
              <w:pStyle w:val="ConsPlusNormal0"/>
            </w:pPr>
            <w:r>
              <w:t>Посещение врача-гематолога (дети)</w:t>
            </w:r>
          </w:p>
        </w:tc>
        <w:tc>
          <w:tcPr>
            <w:tcW w:w="1417" w:type="dxa"/>
          </w:tcPr>
          <w:p w14:paraId="33D98E0E" w14:textId="77777777" w:rsidR="002B6D76" w:rsidRDefault="00000000">
            <w:pPr>
              <w:pStyle w:val="ConsPlusNormal0"/>
              <w:jc w:val="right"/>
            </w:pPr>
            <w:r>
              <w:t>907,58</w:t>
            </w:r>
          </w:p>
        </w:tc>
      </w:tr>
      <w:tr w:rsidR="002B6D76" w14:paraId="153E153C" w14:textId="77777777">
        <w:tc>
          <w:tcPr>
            <w:tcW w:w="680" w:type="dxa"/>
          </w:tcPr>
          <w:p w14:paraId="6D6D1B0D" w14:textId="77777777" w:rsidR="002B6D76" w:rsidRDefault="00000000">
            <w:pPr>
              <w:pStyle w:val="ConsPlusNormal0"/>
              <w:jc w:val="center"/>
            </w:pPr>
            <w:r>
              <w:t>326</w:t>
            </w:r>
          </w:p>
        </w:tc>
        <w:tc>
          <w:tcPr>
            <w:tcW w:w="2608" w:type="dxa"/>
          </w:tcPr>
          <w:p w14:paraId="0DB3B7AA" w14:textId="77777777" w:rsidR="002B6D76" w:rsidRDefault="00000000">
            <w:pPr>
              <w:pStyle w:val="ConsPlusNormal0"/>
              <w:jc w:val="center"/>
            </w:pPr>
            <w:r>
              <w:t>B07.007.001.001</w:t>
            </w:r>
          </w:p>
        </w:tc>
        <w:tc>
          <w:tcPr>
            <w:tcW w:w="4365" w:type="dxa"/>
          </w:tcPr>
          <w:p w14:paraId="4299A4A3" w14:textId="77777777" w:rsidR="002B6D76" w:rsidRDefault="00000000">
            <w:pPr>
              <w:pStyle w:val="ConsPlusNormal0"/>
            </w:pPr>
            <w:r>
              <w:t>Посещение врача-гериатра</w:t>
            </w:r>
          </w:p>
        </w:tc>
        <w:tc>
          <w:tcPr>
            <w:tcW w:w="1417" w:type="dxa"/>
          </w:tcPr>
          <w:p w14:paraId="1B4DDDAE" w14:textId="77777777" w:rsidR="002B6D76" w:rsidRDefault="00000000">
            <w:pPr>
              <w:pStyle w:val="ConsPlusNormal0"/>
              <w:jc w:val="right"/>
            </w:pPr>
            <w:r>
              <w:t>601,82</w:t>
            </w:r>
          </w:p>
        </w:tc>
      </w:tr>
      <w:tr w:rsidR="002B6D76" w14:paraId="62851204" w14:textId="77777777">
        <w:tc>
          <w:tcPr>
            <w:tcW w:w="680" w:type="dxa"/>
          </w:tcPr>
          <w:p w14:paraId="09C15B0B" w14:textId="77777777" w:rsidR="002B6D76" w:rsidRDefault="00000000">
            <w:pPr>
              <w:pStyle w:val="ConsPlusNormal0"/>
              <w:jc w:val="center"/>
            </w:pPr>
            <w:r>
              <w:t>327</w:t>
            </w:r>
          </w:p>
        </w:tc>
        <w:tc>
          <w:tcPr>
            <w:tcW w:w="2608" w:type="dxa"/>
          </w:tcPr>
          <w:p w14:paraId="59CE69F8" w14:textId="77777777" w:rsidR="002B6D76" w:rsidRDefault="00000000">
            <w:pPr>
              <w:pStyle w:val="ConsPlusNormal0"/>
              <w:jc w:val="center"/>
            </w:pPr>
            <w:r>
              <w:t>B07.008.001.001</w:t>
            </w:r>
          </w:p>
        </w:tc>
        <w:tc>
          <w:tcPr>
            <w:tcW w:w="4365" w:type="dxa"/>
          </w:tcPr>
          <w:p w14:paraId="5EC4390A" w14:textId="77777777" w:rsidR="002B6D76" w:rsidRDefault="00000000">
            <w:pPr>
              <w:pStyle w:val="ConsPlusNormal0"/>
            </w:pPr>
            <w:r>
              <w:t>Посещение врача-дерматовенеролога (взрослые)</w:t>
            </w:r>
          </w:p>
        </w:tc>
        <w:tc>
          <w:tcPr>
            <w:tcW w:w="1417" w:type="dxa"/>
          </w:tcPr>
          <w:p w14:paraId="28CD2EB1" w14:textId="77777777" w:rsidR="002B6D76" w:rsidRDefault="00000000">
            <w:pPr>
              <w:pStyle w:val="ConsPlusNormal0"/>
              <w:jc w:val="right"/>
            </w:pPr>
            <w:r>
              <w:t>516,97</w:t>
            </w:r>
          </w:p>
        </w:tc>
      </w:tr>
      <w:tr w:rsidR="002B6D76" w14:paraId="7156646C" w14:textId="77777777">
        <w:tc>
          <w:tcPr>
            <w:tcW w:w="680" w:type="dxa"/>
          </w:tcPr>
          <w:p w14:paraId="26111BDD" w14:textId="77777777" w:rsidR="002B6D76" w:rsidRDefault="00000000">
            <w:pPr>
              <w:pStyle w:val="ConsPlusNormal0"/>
              <w:jc w:val="center"/>
            </w:pPr>
            <w:r>
              <w:t>328</w:t>
            </w:r>
          </w:p>
        </w:tc>
        <w:tc>
          <w:tcPr>
            <w:tcW w:w="2608" w:type="dxa"/>
          </w:tcPr>
          <w:p w14:paraId="7966C326" w14:textId="77777777" w:rsidR="002B6D76" w:rsidRDefault="00000000">
            <w:pPr>
              <w:pStyle w:val="ConsPlusNormal0"/>
              <w:jc w:val="center"/>
            </w:pPr>
            <w:r>
              <w:t>B07.008.001.002</w:t>
            </w:r>
          </w:p>
        </w:tc>
        <w:tc>
          <w:tcPr>
            <w:tcW w:w="4365" w:type="dxa"/>
          </w:tcPr>
          <w:p w14:paraId="76598F26" w14:textId="77777777" w:rsidR="002B6D76" w:rsidRDefault="00000000">
            <w:pPr>
              <w:pStyle w:val="ConsPlusNormal0"/>
            </w:pPr>
            <w:r>
              <w:t>Посещение врача-дерматовенеролога (дети)</w:t>
            </w:r>
          </w:p>
        </w:tc>
        <w:tc>
          <w:tcPr>
            <w:tcW w:w="1417" w:type="dxa"/>
          </w:tcPr>
          <w:p w14:paraId="64D598DE" w14:textId="77777777" w:rsidR="002B6D76" w:rsidRDefault="00000000">
            <w:pPr>
              <w:pStyle w:val="ConsPlusNormal0"/>
              <w:jc w:val="right"/>
            </w:pPr>
            <w:r>
              <w:t>516,97</w:t>
            </w:r>
          </w:p>
        </w:tc>
      </w:tr>
      <w:tr w:rsidR="002B6D76" w14:paraId="52106F53" w14:textId="77777777">
        <w:tc>
          <w:tcPr>
            <w:tcW w:w="680" w:type="dxa"/>
          </w:tcPr>
          <w:p w14:paraId="1A577308" w14:textId="77777777" w:rsidR="002B6D76" w:rsidRDefault="00000000">
            <w:pPr>
              <w:pStyle w:val="ConsPlusNormal0"/>
              <w:jc w:val="center"/>
            </w:pPr>
            <w:r>
              <w:t>329</w:t>
            </w:r>
          </w:p>
        </w:tc>
        <w:tc>
          <w:tcPr>
            <w:tcW w:w="2608" w:type="dxa"/>
          </w:tcPr>
          <w:p w14:paraId="27E4ADAF" w14:textId="77777777" w:rsidR="002B6D76" w:rsidRDefault="00000000">
            <w:pPr>
              <w:pStyle w:val="ConsPlusNormal0"/>
              <w:jc w:val="center"/>
            </w:pPr>
            <w:r>
              <w:t>B07.009.001.002</w:t>
            </w:r>
          </w:p>
        </w:tc>
        <w:tc>
          <w:tcPr>
            <w:tcW w:w="4365" w:type="dxa"/>
          </w:tcPr>
          <w:p w14:paraId="0AE7D9C2" w14:textId="77777777" w:rsidR="002B6D76" w:rsidRDefault="00000000">
            <w:pPr>
              <w:pStyle w:val="ConsPlusNormal0"/>
            </w:pPr>
            <w:r>
              <w:t>Посещение врача-онколога детского (дети)</w:t>
            </w:r>
          </w:p>
        </w:tc>
        <w:tc>
          <w:tcPr>
            <w:tcW w:w="1417" w:type="dxa"/>
          </w:tcPr>
          <w:p w14:paraId="7B99B061" w14:textId="77777777" w:rsidR="002B6D76" w:rsidRDefault="00000000">
            <w:pPr>
              <w:pStyle w:val="ConsPlusNormal0"/>
              <w:jc w:val="right"/>
            </w:pPr>
            <w:r>
              <w:t>641,15</w:t>
            </w:r>
          </w:p>
        </w:tc>
      </w:tr>
      <w:tr w:rsidR="002B6D76" w14:paraId="7DAC163F" w14:textId="77777777">
        <w:tc>
          <w:tcPr>
            <w:tcW w:w="680" w:type="dxa"/>
          </w:tcPr>
          <w:p w14:paraId="5B8BA72E" w14:textId="77777777" w:rsidR="002B6D76" w:rsidRDefault="00000000">
            <w:pPr>
              <w:pStyle w:val="ConsPlusNormal0"/>
              <w:jc w:val="center"/>
            </w:pPr>
            <w:r>
              <w:t>330</w:t>
            </w:r>
          </w:p>
        </w:tc>
        <w:tc>
          <w:tcPr>
            <w:tcW w:w="2608" w:type="dxa"/>
          </w:tcPr>
          <w:p w14:paraId="17997C5C" w14:textId="77777777" w:rsidR="002B6D76" w:rsidRDefault="00000000">
            <w:pPr>
              <w:pStyle w:val="ConsPlusNormal0"/>
              <w:jc w:val="center"/>
            </w:pPr>
            <w:r>
              <w:t>B07.010.001.002</w:t>
            </w:r>
          </w:p>
        </w:tc>
        <w:tc>
          <w:tcPr>
            <w:tcW w:w="4365" w:type="dxa"/>
          </w:tcPr>
          <w:p w14:paraId="7644976E" w14:textId="77777777" w:rsidR="002B6D76" w:rsidRDefault="00000000">
            <w:pPr>
              <w:pStyle w:val="ConsPlusNormal0"/>
            </w:pPr>
            <w:r>
              <w:t>Посещение врача-хирурга детского (дети)</w:t>
            </w:r>
          </w:p>
        </w:tc>
        <w:tc>
          <w:tcPr>
            <w:tcW w:w="1417" w:type="dxa"/>
          </w:tcPr>
          <w:p w14:paraId="40725823" w14:textId="77777777" w:rsidR="002B6D76" w:rsidRDefault="00000000">
            <w:pPr>
              <w:pStyle w:val="ConsPlusNormal0"/>
              <w:jc w:val="right"/>
            </w:pPr>
            <w:r>
              <w:t>641,15</w:t>
            </w:r>
          </w:p>
        </w:tc>
      </w:tr>
      <w:tr w:rsidR="002B6D76" w14:paraId="65480DD5" w14:textId="77777777">
        <w:tc>
          <w:tcPr>
            <w:tcW w:w="680" w:type="dxa"/>
          </w:tcPr>
          <w:p w14:paraId="4DDE5F6E" w14:textId="77777777" w:rsidR="002B6D76" w:rsidRDefault="00000000">
            <w:pPr>
              <w:pStyle w:val="ConsPlusNormal0"/>
              <w:jc w:val="center"/>
            </w:pPr>
            <w:r>
              <w:t>331</w:t>
            </w:r>
          </w:p>
        </w:tc>
        <w:tc>
          <w:tcPr>
            <w:tcW w:w="2608" w:type="dxa"/>
          </w:tcPr>
          <w:p w14:paraId="66FFD234" w14:textId="77777777" w:rsidR="002B6D76" w:rsidRDefault="00000000">
            <w:pPr>
              <w:pStyle w:val="ConsPlusNormal0"/>
              <w:jc w:val="center"/>
            </w:pPr>
            <w:r>
              <w:t>B07.011.001.002</w:t>
            </w:r>
          </w:p>
        </w:tc>
        <w:tc>
          <w:tcPr>
            <w:tcW w:w="4365" w:type="dxa"/>
          </w:tcPr>
          <w:p w14:paraId="7F300D86" w14:textId="77777777" w:rsidR="002B6D76" w:rsidRDefault="00000000">
            <w:pPr>
              <w:pStyle w:val="ConsPlusNormal0"/>
            </w:pPr>
            <w:r>
              <w:t>Посещение врача-эндокринолога детского (дети)</w:t>
            </w:r>
          </w:p>
        </w:tc>
        <w:tc>
          <w:tcPr>
            <w:tcW w:w="1417" w:type="dxa"/>
          </w:tcPr>
          <w:p w14:paraId="7183B873" w14:textId="77777777" w:rsidR="002B6D76" w:rsidRDefault="00000000">
            <w:pPr>
              <w:pStyle w:val="ConsPlusNormal0"/>
              <w:jc w:val="right"/>
            </w:pPr>
            <w:r>
              <w:t>1238,11</w:t>
            </w:r>
          </w:p>
        </w:tc>
      </w:tr>
      <w:tr w:rsidR="002B6D76" w14:paraId="353C316B" w14:textId="77777777">
        <w:tc>
          <w:tcPr>
            <w:tcW w:w="680" w:type="dxa"/>
          </w:tcPr>
          <w:p w14:paraId="1847A08A" w14:textId="77777777" w:rsidR="002B6D76" w:rsidRDefault="00000000">
            <w:pPr>
              <w:pStyle w:val="ConsPlusNormal0"/>
              <w:jc w:val="center"/>
            </w:pPr>
            <w:r>
              <w:t>332</w:t>
            </w:r>
          </w:p>
        </w:tc>
        <w:tc>
          <w:tcPr>
            <w:tcW w:w="2608" w:type="dxa"/>
          </w:tcPr>
          <w:p w14:paraId="0EE680CA" w14:textId="77777777" w:rsidR="002B6D76" w:rsidRDefault="00000000">
            <w:pPr>
              <w:pStyle w:val="ConsPlusNormal0"/>
              <w:jc w:val="center"/>
            </w:pPr>
            <w:r>
              <w:t>B07.012.001.001</w:t>
            </w:r>
          </w:p>
        </w:tc>
        <w:tc>
          <w:tcPr>
            <w:tcW w:w="4365" w:type="dxa"/>
          </w:tcPr>
          <w:p w14:paraId="3BE770C4" w14:textId="77777777" w:rsidR="002B6D76" w:rsidRDefault="00000000">
            <w:pPr>
              <w:pStyle w:val="ConsPlusNormal0"/>
            </w:pPr>
            <w:r>
              <w:t>Посещение врача-диабетолога (взрослые)</w:t>
            </w:r>
          </w:p>
        </w:tc>
        <w:tc>
          <w:tcPr>
            <w:tcW w:w="1417" w:type="dxa"/>
          </w:tcPr>
          <w:p w14:paraId="38DDEF90" w14:textId="77777777" w:rsidR="002B6D76" w:rsidRDefault="00000000">
            <w:pPr>
              <w:pStyle w:val="ConsPlusNormal0"/>
              <w:jc w:val="right"/>
            </w:pPr>
            <w:r>
              <w:t>1238,11</w:t>
            </w:r>
          </w:p>
        </w:tc>
      </w:tr>
      <w:tr w:rsidR="002B6D76" w14:paraId="319C07C2" w14:textId="77777777">
        <w:tc>
          <w:tcPr>
            <w:tcW w:w="680" w:type="dxa"/>
          </w:tcPr>
          <w:p w14:paraId="6140A1FF" w14:textId="77777777" w:rsidR="002B6D76" w:rsidRDefault="00000000">
            <w:pPr>
              <w:pStyle w:val="ConsPlusNormal0"/>
              <w:jc w:val="center"/>
            </w:pPr>
            <w:r>
              <w:t>333</w:t>
            </w:r>
          </w:p>
        </w:tc>
        <w:tc>
          <w:tcPr>
            <w:tcW w:w="2608" w:type="dxa"/>
          </w:tcPr>
          <w:p w14:paraId="0793A276" w14:textId="77777777" w:rsidR="002B6D76" w:rsidRDefault="00000000">
            <w:pPr>
              <w:pStyle w:val="ConsPlusNormal0"/>
              <w:jc w:val="center"/>
            </w:pPr>
            <w:r>
              <w:t>B07.012.001.002</w:t>
            </w:r>
          </w:p>
        </w:tc>
        <w:tc>
          <w:tcPr>
            <w:tcW w:w="4365" w:type="dxa"/>
          </w:tcPr>
          <w:p w14:paraId="45CC2EC8" w14:textId="77777777" w:rsidR="002B6D76" w:rsidRDefault="00000000">
            <w:pPr>
              <w:pStyle w:val="ConsPlusNormal0"/>
            </w:pPr>
            <w:r>
              <w:t>Посещение врача-диабетолога (дети)</w:t>
            </w:r>
          </w:p>
        </w:tc>
        <w:tc>
          <w:tcPr>
            <w:tcW w:w="1417" w:type="dxa"/>
          </w:tcPr>
          <w:p w14:paraId="452B850C" w14:textId="77777777" w:rsidR="002B6D76" w:rsidRDefault="00000000">
            <w:pPr>
              <w:pStyle w:val="ConsPlusNormal0"/>
              <w:jc w:val="right"/>
            </w:pPr>
            <w:r>
              <w:t>1238,11</w:t>
            </w:r>
          </w:p>
        </w:tc>
      </w:tr>
      <w:tr w:rsidR="002B6D76" w14:paraId="4C3B058B" w14:textId="77777777">
        <w:tc>
          <w:tcPr>
            <w:tcW w:w="680" w:type="dxa"/>
          </w:tcPr>
          <w:p w14:paraId="49E2749E" w14:textId="77777777" w:rsidR="002B6D76" w:rsidRDefault="00000000">
            <w:pPr>
              <w:pStyle w:val="ConsPlusNormal0"/>
              <w:jc w:val="center"/>
            </w:pPr>
            <w:r>
              <w:t>334</w:t>
            </w:r>
          </w:p>
        </w:tc>
        <w:tc>
          <w:tcPr>
            <w:tcW w:w="2608" w:type="dxa"/>
          </w:tcPr>
          <w:p w14:paraId="0FA0B4C2" w14:textId="77777777" w:rsidR="002B6D76" w:rsidRDefault="00000000">
            <w:pPr>
              <w:pStyle w:val="ConsPlusNormal0"/>
              <w:jc w:val="center"/>
            </w:pPr>
            <w:r>
              <w:t>B07.014.001.001</w:t>
            </w:r>
          </w:p>
        </w:tc>
        <w:tc>
          <w:tcPr>
            <w:tcW w:w="4365" w:type="dxa"/>
          </w:tcPr>
          <w:p w14:paraId="23432469" w14:textId="77777777" w:rsidR="002B6D76" w:rsidRDefault="00000000">
            <w:pPr>
              <w:pStyle w:val="ConsPlusNormal0"/>
            </w:pPr>
            <w:r>
              <w:t>Посещение врача-инфекциониста (взрослые)</w:t>
            </w:r>
          </w:p>
        </w:tc>
        <w:tc>
          <w:tcPr>
            <w:tcW w:w="1417" w:type="dxa"/>
          </w:tcPr>
          <w:p w14:paraId="61D890E1" w14:textId="77777777" w:rsidR="002B6D76" w:rsidRDefault="00000000">
            <w:pPr>
              <w:pStyle w:val="ConsPlusNormal0"/>
              <w:jc w:val="right"/>
            </w:pPr>
            <w:r>
              <w:t>903,50</w:t>
            </w:r>
          </w:p>
        </w:tc>
      </w:tr>
      <w:tr w:rsidR="002B6D76" w14:paraId="53DCEE1C" w14:textId="77777777">
        <w:tc>
          <w:tcPr>
            <w:tcW w:w="680" w:type="dxa"/>
          </w:tcPr>
          <w:p w14:paraId="0F507E5D" w14:textId="77777777" w:rsidR="002B6D76" w:rsidRDefault="00000000">
            <w:pPr>
              <w:pStyle w:val="ConsPlusNormal0"/>
              <w:jc w:val="center"/>
            </w:pPr>
            <w:r>
              <w:t>335</w:t>
            </w:r>
          </w:p>
        </w:tc>
        <w:tc>
          <w:tcPr>
            <w:tcW w:w="2608" w:type="dxa"/>
          </w:tcPr>
          <w:p w14:paraId="1E0C7999" w14:textId="77777777" w:rsidR="002B6D76" w:rsidRDefault="00000000">
            <w:pPr>
              <w:pStyle w:val="ConsPlusNormal0"/>
              <w:jc w:val="center"/>
            </w:pPr>
            <w:r>
              <w:t>B07.014.001.002</w:t>
            </w:r>
          </w:p>
        </w:tc>
        <w:tc>
          <w:tcPr>
            <w:tcW w:w="4365" w:type="dxa"/>
          </w:tcPr>
          <w:p w14:paraId="5FA1A4D1" w14:textId="77777777" w:rsidR="002B6D76" w:rsidRDefault="00000000">
            <w:pPr>
              <w:pStyle w:val="ConsPlusNormal0"/>
            </w:pPr>
            <w:r>
              <w:t>Посещение врача-инфекциониста (дети)</w:t>
            </w:r>
          </w:p>
        </w:tc>
        <w:tc>
          <w:tcPr>
            <w:tcW w:w="1417" w:type="dxa"/>
          </w:tcPr>
          <w:p w14:paraId="573CD5A5" w14:textId="77777777" w:rsidR="002B6D76" w:rsidRDefault="00000000">
            <w:pPr>
              <w:pStyle w:val="ConsPlusNormal0"/>
              <w:jc w:val="right"/>
            </w:pPr>
            <w:r>
              <w:t>903,50</w:t>
            </w:r>
          </w:p>
        </w:tc>
      </w:tr>
      <w:tr w:rsidR="002B6D76" w14:paraId="4110467E" w14:textId="77777777">
        <w:tc>
          <w:tcPr>
            <w:tcW w:w="680" w:type="dxa"/>
          </w:tcPr>
          <w:p w14:paraId="5DA799D6" w14:textId="77777777" w:rsidR="002B6D76" w:rsidRDefault="00000000">
            <w:pPr>
              <w:pStyle w:val="ConsPlusNormal0"/>
              <w:jc w:val="center"/>
            </w:pPr>
            <w:r>
              <w:t>336</w:t>
            </w:r>
          </w:p>
        </w:tc>
        <w:tc>
          <w:tcPr>
            <w:tcW w:w="2608" w:type="dxa"/>
          </w:tcPr>
          <w:p w14:paraId="01C595A4" w14:textId="77777777" w:rsidR="002B6D76" w:rsidRDefault="00000000">
            <w:pPr>
              <w:pStyle w:val="ConsPlusNormal0"/>
              <w:jc w:val="center"/>
            </w:pPr>
            <w:r>
              <w:t>B07.015.001.001</w:t>
            </w:r>
          </w:p>
        </w:tc>
        <w:tc>
          <w:tcPr>
            <w:tcW w:w="4365" w:type="dxa"/>
          </w:tcPr>
          <w:p w14:paraId="140A6177" w14:textId="77777777" w:rsidR="002B6D76" w:rsidRDefault="00000000">
            <w:pPr>
              <w:pStyle w:val="ConsPlusNormal0"/>
            </w:pPr>
            <w:r>
              <w:t>Посещение врача-кардиолога (взрослые)</w:t>
            </w:r>
          </w:p>
        </w:tc>
        <w:tc>
          <w:tcPr>
            <w:tcW w:w="1417" w:type="dxa"/>
          </w:tcPr>
          <w:p w14:paraId="6D49BE23" w14:textId="77777777" w:rsidR="002B6D76" w:rsidRDefault="00000000">
            <w:pPr>
              <w:pStyle w:val="ConsPlusNormal0"/>
              <w:jc w:val="right"/>
            </w:pPr>
            <w:r>
              <w:t>685,26</w:t>
            </w:r>
          </w:p>
        </w:tc>
      </w:tr>
      <w:tr w:rsidR="002B6D76" w14:paraId="7F28B377" w14:textId="77777777">
        <w:tc>
          <w:tcPr>
            <w:tcW w:w="680" w:type="dxa"/>
          </w:tcPr>
          <w:p w14:paraId="286D1A54" w14:textId="77777777" w:rsidR="002B6D76" w:rsidRDefault="00000000">
            <w:pPr>
              <w:pStyle w:val="ConsPlusNormal0"/>
              <w:jc w:val="center"/>
            </w:pPr>
            <w:r>
              <w:t>337</w:t>
            </w:r>
          </w:p>
        </w:tc>
        <w:tc>
          <w:tcPr>
            <w:tcW w:w="2608" w:type="dxa"/>
          </w:tcPr>
          <w:p w14:paraId="7C97D816" w14:textId="77777777" w:rsidR="002B6D76" w:rsidRDefault="00000000">
            <w:pPr>
              <w:pStyle w:val="ConsPlusNormal0"/>
              <w:jc w:val="center"/>
            </w:pPr>
            <w:r>
              <w:t>B07.018.001.001</w:t>
            </w:r>
          </w:p>
        </w:tc>
        <w:tc>
          <w:tcPr>
            <w:tcW w:w="4365" w:type="dxa"/>
          </w:tcPr>
          <w:p w14:paraId="6849C072" w14:textId="77777777" w:rsidR="002B6D76" w:rsidRDefault="00000000">
            <w:pPr>
              <w:pStyle w:val="ConsPlusNormal0"/>
            </w:pPr>
            <w:r>
              <w:t>Посещение врача-колопроктолога (взрослые)</w:t>
            </w:r>
          </w:p>
        </w:tc>
        <w:tc>
          <w:tcPr>
            <w:tcW w:w="1417" w:type="dxa"/>
          </w:tcPr>
          <w:p w14:paraId="7068CA60" w14:textId="77777777" w:rsidR="002B6D76" w:rsidRDefault="00000000">
            <w:pPr>
              <w:pStyle w:val="ConsPlusNormal0"/>
              <w:jc w:val="right"/>
            </w:pPr>
            <w:r>
              <w:t>641,15</w:t>
            </w:r>
          </w:p>
        </w:tc>
      </w:tr>
      <w:tr w:rsidR="002B6D76" w14:paraId="1BDFBD74" w14:textId="77777777">
        <w:tc>
          <w:tcPr>
            <w:tcW w:w="680" w:type="dxa"/>
          </w:tcPr>
          <w:p w14:paraId="5779E054" w14:textId="77777777" w:rsidR="002B6D76" w:rsidRDefault="00000000">
            <w:pPr>
              <w:pStyle w:val="ConsPlusNormal0"/>
              <w:jc w:val="center"/>
            </w:pPr>
            <w:r>
              <w:t>338</w:t>
            </w:r>
          </w:p>
        </w:tc>
        <w:tc>
          <w:tcPr>
            <w:tcW w:w="2608" w:type="dxa"/>
          </w:tcPr>
          <w:p w14:paraId="799FD958" w14:textId="77777777" w:rsidR="002B6D76" w:rsidRDefault="00000000">
            <w:pPr>
              <w:pStyle w:val="ConsPlusNormal0"/>
              <w:jc w:val="center"/>
            </w:pPr>
            <w:r>
              <w:t>B07.018.001.002</w:t>
            </w:r>
          </w:p>
        </w:tc>
        <w:tc>
          <w:tcPr>
            <w:tcW w:w="4365" w:type="dxa"/>
          </w:tcPr>
          <w:p w14:paraId="0461F537" w14:textId="77777777" w:rsidR="002B6D76" w:rsidRDefault="00000000">
            <w:pPr>
              <w:pStyle w:val="ConsPlusNormal0"/>
            </w:pPr>
            <w:r>
              <w:t>Посещение врача-колопроктолога (дети)</w:t>
            </w:r>
          </w:p>
        </w:tc>
        <w:tc>
          <w:tcPr>
            <w:tcW w:w="1417" w:type="dxa"/>
          </w:tcPr>
          <w:p w14:paraId="3D08F65A" w14:textId="77777777" w:rsidR="002B6D76" w:rsidRDefault="00000000">
            <w:pPr>
              <w:pStyle w:val="ConsPlusNormal0"/>
              <w:jc w:val="right"/>
            </w:pPr>
            <w:r>
              <w:t>641,15</w:t>
            </w:r>
          </w:p>
        </w:tc>
      </w:tr>
      <w:tr w:rsidR="002B6D76" w14:paraId="19B1E4B5" w14:textId="77777777">
        <w:tc>
          <w:tcPr>
            <w:tcW w:w="680" w:type="dxa"/>
          </w:tcPr>
          <w:p w14:paraId="7173CE0D" w14:textId="77777777" w:rsidR="002B6D76" w:rsidRDefault="00000000">
            <w:pPr>
              <w:pStyle w:val="ConsPlusNormal0"/>
              <w:jc w:val="center"/>
            </w:pPr>
            <w:r>
              <w:t>339</w:t>
            </w:r>
          </w:p>
        </w:tc>
        <w:tc>
          <w:tcPr>
            <w:tcW w:w="2608" w:type="dxa"/>
          </w:tcPr>
          <w:p w14:paraId="02B4AA6F" w14:textId="77777777" w:rsidR="002B6D76" w:rsidRDefault="00000000">
            <w:pPr>
              <w:pStyle w:val="ConsPlusNormal0"/>
              <w:jc w:val="center"/>
            </w:pPr>
            <w:r>
              <w:t>B07.023.001.001</w:t>
            </w:r>
          </w:p>
        </w:tc>
        <w:tc>
          <w:tcPr>
            <w:tcW w:w="4365" w:type="dxa"/>
          </w:tcPr>
          <w:p w14:paraId="67FB1267" w14:textId="77777777" w:rsidR="002B6D76" w:rsidRDefault="00000000">
            <w:pPr>
              <w:pStyle w:val="ConsPlusNormal0"/>
            </w:pPr>
            <w:r>
              <w:t>Посещение врача-невролога (взрослые)</w:t>
            </w:r>
          </w:p>
        </w:tc>
        <w:tc>
          <w:tcPr>
            <w:tcW w:w="1417" w:type="dxa"/>
          </w:tcPr>
          <w:p w14:paraId="25FDEE76" w14:textId="77777777" w:rsidR="002B6D76" w:rsidRDefault="00000000">
            <w:pPr>
              <w:pStyle w:val="ConsPlusNormal0"/>
              <w:jc w:val="right"/>
            </w:pPr>
            <w:r>
              <w:t>713,96</w:t>
            </w:r>
          </w:p>
        </w:tc>
      </w:tr>
      <w:tr w:rsidR="002B6D76" w14:paraId="4F9AFE09" w14:textId="77777777">
        <w:tc>
          <w:tcPr>
            <w:tcW w:w="680" w:type="dxa"/>
          </w:tcPr>
          <w:p w14:paraId="589FC44D" w14:textId="77777777" w:rsidR="002B6D76" w:rsidRDefault="00000000">
            <w:pPr>
              <w:pStyle w:val="ConsPlusNormal0"/>
              <w:jc w:val="center"/>
            </w:pPr>
            <w:r>
              <w:t>340</w:t>
            </w:r>
          </w:p>
        </w:tc>
        <w:tc>
          <w:tcPr>
            <w:tcW w:w="2608" w:type="dxa"/>
          </w:tcPr>
          <w:p w14:paraId="043AA1EE" w14:textId="77777777" w:rsidR="002B6D76" w:rsidRDefault="00000000">
            <w:pPr>
              <w:pStyle w:val="ConsPlusNormal0"/>
              <w:jc w:val="center"/>
            </w:pPr>
            <w:r>
              <w:t>B07.023.001.002</w:t>
            </w:r>
          </w:p>
        </w:tc>
        <w:tc>
          <w:tcPr>
            <w:tcW w:w="4365" w:type="dxa"/>
          </w:tcPr>
          <w:p w14:paraId="5862E6C6" w14:textId="77777777" w:rsidR="002B6D76" w:rsidRDefault="00000000">
            <w:pPr>
              <w:pStyle w:val="ConsPlusNormal0"/>
            </w:pPr>
            <w:r>
              <w:t>Посещение врача-невролога (дети)</w:t>
            </w:r>
          </w:p>
        </w:tc>
        <w:tc>
          <w:tcPr>
            <w:tcW w:w="1417" w:type="dxa"/>
          </w:tcPr>
          <w:p w14:paraId="653C266D" w14:textId="77777777" w:rsidR="002B6D76" w:rsidRDefault="00000000">
            <w:pPr>
              <w:pStyle w:val="ConsPlusNormal0"/>
              <w:jc w:val="right"/>
            </w:pPr>
            <w:r>
              <w:t>713,96</w:t>
            </w:r>
          </w:p>
        </w:tc>
      </w:tr>
      <w:tr w:rsidR="002B6D76" w14:paraId="5748ECF1" w14:textId="77777777">
        <w:tc>
          <w:tcPr>
            <w:tcW w:w="680" w:type="dxa"/>
          </w:tcPr>
          <w:p w14:paraId="08108254" w14:textId="77777777" w:rsidR="002B6D76" w:rsidRDefault="00000000">
            <w:pPr>
              <w:pStyle w:val="ConsPlusNormal0"/>
              <w:jc w:val="center"/>
            </w:pPr>
            <w:r>
              <w:t>341</w:t>
            </w:r>
          </w:p>
        </w:tc>
        <w:tc>
          <w:tcPr>
            <w:tcW w:w="2608" w:type="dxa"/>
          </w:tcPr>
          <w:p w14:paraId="7C6488EF" w14:textId="77777777" w:rsidR="002B6D76" w:rsidRDefault="00000000">
            <w:pPr>
              <w:pStyle w:val="ConsPlusNormal0"/>
              <w:jc w:val="center"/>
            </w:pPr>
            <w:r>
              <w:t>B07.024.001.001</w:t>
            </w:r>
          </w:p>
        </w:tc>
        <w:tc>
          <w:tcPr>
            <w:tcW w:w="4365" w:type="dxa"/>
          </w:tcPr>
          <w:p w14:paraId="37E63069" w14:textId="77777777" w:rsidR="002B6D76" w:rsidRDefault="00000000">
            <w:pPr>
              <w:pStyle w:val="ConsPlusNormal0"/>
            </w:pPr>
            <w:r>
              <w:t>Посещение врача-нейрохирурга (взрослые)</w:t>
            </w:r>
          </w:p>
        </w:tc>
        <w:tc>
          <w:tcPr>
            <w:tcW w:w="1417" w:type="dxa"/>
          </w:tcPr>
          <w:p w14:paraId="14DC0217" w14:textId="77777777" w:rsidR="002B6D76" w:rsidRDefault="00000000">
            <w:pPr>
              <w:pStyle w:val="ConsPlusNormal0"/>
              <w:jc w:val="right"/>
            </w:pPr>
            <w:r>
              <w:t>641,15</w:t>
            </w:r>
          </w:p>
        </w:tc>
      </w:tr>
      <w:tr w:rsidR="002B6D76" w14:paraId="65E155D2" w14:textId="77777777">
        <w:tc>
          <w:tcPr>
            <w:tcW w:w="680" w:type="dxa"/>
          </w:tcPr>
          <w:p w14:paraId="23B6C96C" w14:textId="77777777" w:rsidR="002B6D76" w:rsidRDefault="00000000">
            <w:pPr>
              <w:pStyle w:val="ConsPlusNormal0"/>
              <w:jc w:val="center"/>
            </w:pPr>
            <w:r>
              <w:t>342</w:t>
            </w:r>
          </w:p>
        </w:tc>
        <w:tc>
          <w:tcPr>
            <w:tcW w:w="2608" w:type="dxa"/>
          </w:tcPr>
          <w:p w14:paraId="3659EEFB" w14:textId="77777777" w:rsidR="002B6D76" w:rsidRDefault="00000000">
            <w:pPr>
              <w:pStyle w:val="ConsPlusNormal0"/>
              <w:jc w:val="center"/>
            </w:pPr>
            <w:r>
              <w:t>B07.024.001.002</w:t>
            </w:r>
          </w:p>
        </w:tc>
        <w:tc>
          <w:tcPr>
            <w:tcW w:w="4365" w:type="dxa"/>
          </w:tcPr>
          <w:p w14:paraId="3331D63F" w14:textId="77777777" w:rsidR="002B6D76" w:rsidRDefault="00000000">
            <w:pPr>
              <w:pStyle w:val="ConsPlusNormal0"/>
            </w:pPr>
            <w:r>
              <w:t>Посещение врача-нейрохирурга (дети)</w:t>
            </w:r>
          </w:p>
        </w:tc>
        <w:tc>
          <w:tcPr>
            <w:tcW w:w="1417" w:type="dxa"/>
          </w:tcPr>
          <w:p w14:paraId="19F4F82B" w14:textId="77777777" w:rsidR="002B6D76" w:rsidRDefault="00000000">
            <w:pPr>
              <w:pStyle w:val="ConsPlusNormal0"/>
              <w:jc w:val="right"/>
            </w:pPr>
            <w:r>
              <w:t>641,15</w:t>
            </w:r>
          </w:p>
        </w:tc>
      </w:tr>
      <w:tr w:rsidR="002B6D76" w14:paraId="4B902046" w14:textId="77777777">
        <w:tc>
          <w:tcPr>
            <w:tcW w:w="680" w:type="dxa"/>
          </w:tcPr>
          <w:p w14:paraId="10A64F14" w14:textId="77777777" w:rsidR="002B6D76" w:rsidRDefault="00000000">
            <w:pPr>
              <w:pStyle w:val="ConsPlusNormal0"/>
              <w:jc w:val="center"/>
            </w:pPr>
            <w:r>
              <w:t>343</w:t>
            </w:r>
          </w:p>
        </w:tc>
        <w:tc>
          <w:tcPr>
            <w:tcW w:w="2608" w:type="dxa"/>
          </w:tcPr>
          <w:p w14:paraId="57347A6C" w14:textId="77777777" w:rsidR="002B6D76" w:rsidRDefault="00000000">
            <w:pPr>
              <w:pStyle w:val="ConsPlusNormal0"/>
              <w:jc w:val="center"/>
            </w:pPr>
            <w:r>
              <w:t>B07.025.001.001</w:t>
            </w:r>
          </w:p>
        </w:tc>
        <w:tc>
          <w:tcPr>
            <w:tcW w:w="4365" w:type="dxa"/>
          </w:tcPr>
          <w:p w14:paraId="13495801" w14:textId="77777777" w:rsidR="002B6D76" w:rsidRDefault="00000000">
            <w:pPr>
              <w:pStyle w:val="ConsPlusNormal0"/>
            </w:pPr>
            <w:r>
              <w:t>Посещение врача-нефролога (взрослые)</w:t>
            </w:r>
          </w:p>
        </w:tc>
        <w:tc>
          <w:tcPr>
            <w:tcW w:w="1417" w:type="dxa"/>
          </w:tcPr>
          <w:p w14:paraId="7FC1DEDF" w14:textId="77777777" w:rsidR="002B6D76" w:rsidRDefault="00000000">
            <w:pPr>
              <w:pStyle w:val="ConsPlusNormal0"/>
              <w:jc w:val="right"/>
            </w:pPr>
            <w:r>
              <w:t>601,82</w:t>
            </w:r>
          </w:p>
        </w:tc>
      </w:tr>
      <w:tr w:rsidR="002B6D76" w14:paraId="7D99A4E5" w14:textId="77777777">
        <w:tc>
          <w:tcPr>
            <w:tcW w:w="680" w:type="dxa"/>
          </w:tcPr>
          <w:p w14:paraId="733302A8" w14:textId="77777777" w:rsidR="002B6D76" w:rsidRDefault="00000000">
            <w:pPr>
              <w:pStyle w:val="ConsPlusNormal0"/>
              <w:jc w:val="center"/>
            </w:pPr>
            <w:r>
              <w:t>344</w:t>
            </w:r>
          </w:p>
        </w:tc>
        <w:tc>
          <w:tcPr>
            <w:tcW w:w="2608" w:type="dxa"/>
          </w:tcPr>
          <w:p w14:paraId="06F9D016" w14:textId="77777777" w:rsidR="002B6D76" w:rsidRDefault="00000000">
            <w:pPr>
              <w:pStyle w:val="ConsPlusNormal0"/>
              <w:jc w:val="center"/>
            </w:pPr>
            <w:r>
              <w:t>B07.025.001.002</w:t>
            </w:r>
          </w:p>
        </w:tc>
        <w:tc>
          <w:tcPr>
            <w:tcW w:w="4365" w:type="dxa"/>
          </w:tcPr>
          <w:p w14:paraId="38B08295" w14:textId="77777777" w:rsidR="002B6D76" w:rsidRDefault="00000000">
            <w:pPr>
              <w:pStyle w:val="ConsPlusNormal0"/>
            </w:pPr>
            <w:r>
              <w:t>Посещение врача-нефролога (дети)</w:t>
            </w:r>
          </w:p>
        </w:tc>
        <w:tc>
          <w:tcPr>
            <w:tcW w:w="1417" w:type="dxa"/>
          </w:tcPr>
          <w:p w14:paraId="668E5682" w14:textId="77777777" w:rsidR="002B6D76" w:rsidRDefault="00000000">
            <w:pPr>
              <w:pStyle w:val="ConsPlusNormal0"/>
              <w:jc w:val="right"/>
            </w:pPr>
            <w:r>
              <w:t>907,58</w:t>
            </w:r>
          </w:p>
        </w:tc>
      </w:tr>
      <w:tr w:rsidR="002B6D76" w14:paraId="0229CB7B" w14:textId="77777777">
        <w:tc>
          <w:tcPr>
            <w:tcW w:w="680" w:type="dxa"/>
          </w:tcPr>
          <w:p w14:paraId="0A57E612" w14:textId="77777777" w:rsidR="002B6D76" w:rsidRDefault="00000000">
            <w:pPr>
              <w:pStyle w:val="ConsPlusNormal0"/>
              <w:jc w:val="center"/>
            </w:pPr>
            <w:r>
              <w:t>345</w:t>
            </w:r>
          </w:p>
        </w:tc>
        <w:tc>
          <w:tcPr>
            <w:tcW w:w="2608" w:type="dxa"/>
          </w:tcPr>
          <w:p w14:paraId="69220432" w14:textId="77777777" w:rsidR="002B6D76" w:rsidRDefault="00000000">
            <w:pPr>
              <w:pStyle w:val="ConsPlusNormal0"/>
              <w:jc w:val="center"/>
            </w:pPr>
            <w:r>
              <w:t>B07.026.001.001</w:t>
            </w:r>
          </w:p>
        </w:tc>
        <w:tc>
          <w:tcPr>
            <w:tcW w:w="4365" w:type="dxa"/>
          </w:tcPr>
          <w:p w14:paraId="5907F330" w14:textId="77777777" w:rsidR="002B6D76" w:rsidRDefault="00000000">
            <w:pPr>
              <w:pStyle w:val="ConsPlusNormal0"/>
            </w:pPr>
            <w:r>
              <w:t>Посещение врача общей практики (взрослые)</w:t>
            </w:r>
          </w:p>
        </w:tc>
        <w:tc>
          <w:tcPr>
            <w:tcW w:w="1417" w:type="dxa"/>
          </w:tcPr>
          <w:p w14:paraId="21097066" w14:textId="77777777" w:rsidR="002B6D76" w:rsidRDefault="00000000">
            <w:pPr>
              <w:pStyle w:val="ConsPlusNormal0"/>
              <w:jc w:val="right"/>
            </w:pPr>
            <w:r>
              <w:t>601,82</w:t>
            </w:r>
          </w:p>
        </w:tc>
      </w:tr>
      <w:tr w:rsidR="002B6D76" w14:paraId="507F7BB4" w14:textId="77777777">
        <w:tc>
          <w:tcPr>
            <w:tcW w:w="680" w:type="dxa"/>
          </w:tcPr>
          <w:p w14:paraId="186FD9AB" w14:textId="77777777" w:rsidR="002B6D76" w:rsidRDefault="00000000">
            <w:pPr>
              <w:pStyle w:val="ConsPlusNormal0"/>
              <w:jc w:val="center"/>
            </w:pPr>
            <w:r>
              <w:t>346</w:t>
            </w:r>
          </w:p>
        </w:tc>
        <w:tc>
          <w:tcPr>
            <w:tcW w:w="2608" w:type="dxa"/>
          </w:tcPr>
          <w:p w14:paraId="15FE4081" w14:textId="77777777" w:rsidR="002B6D76" w:rsidRDefault="00000000">
            <w:pPr>
              <w:pStyle w:val="ConsPlusNormal0"/>
              <w:jc w:val="center"/>
            </w:pPr>
            <w:r>
              <w:t>B07.026.001.002</w:t>
            </w:r>
          </w:p>
        </w:tc>
        <w:tc>
          <w:tcPr>
            <w:tcW w:w="4365" w:type="dxa"/>
          </w:tcPr>
          <w:p w14:paraId="55FD5500" w14:textId="77777777" w:rsidR="002B6D76" w:rsidRDefault="00000000">
            <w:pPr>
              <w:pStyle w:val="ConsPlusNormal0"/>
            </w:pPr>
            <w:r>
              <w:t>Посещение врача общей практики (дети)</w:t>
            </w:r>
          </w:p>
        </w:tc>
        <w:tc>
          <w:tcPr>
            <w:tcW w:w="1417" w:type="dxa"/>
          </w:tcPr>
          <w:p w14:paraId="72B2CD6B" w14:textId="77777777" w:rsidR="002B6D76" w:rsidRDefault="00000000">
            <w:pPr>
              <w:pStyle w:val="ConsPlusNormal0"/>
              <w:jc w:val="right"/>
            </w:pPr>
            <w:r>
              <w:t>907,58</w:t>
            </w:r>
          </w:p>
        </w:tc>
      </w:tr>
      <w:tr w:rsidR="002B6D76" w14:paraId="4627AC28" w14:textId="77777777">
        <w:tc>
          <w:tcPr>
            <w:tcW w:w="680" w:type="dxa"/>
          </w:tcPr>
          <w:p w14:paraId="45B98FB7" w14:textId="77777777" w:rsidR="002B6D76" w:rsidRDefault="00000000">
            <w:pPr>
              <w:pStyle w:val="ConsPlusNormal0"/>
              <w:jc w:val="center"/>
            </w:pPr>
            <w:r>
              <w:t>347</w:t>
            </w:r>
          </w:p>
        </w:tc>
        <w:tc>
          <w:tcPr>
            <w:tcW w:w="2608" w:type="dxa"/>
          </w:tcPr>
          <w:p w14:paraId="7ACB4BD3" w14:textId="77777777" w:rsidR="002B6D76" w:rsidRDefault="00000000">
            <w:pPr>
              <w:pStyle w:val="ConsPlusNormal0"/>
              <w:jc w:val="center"/>
            </w:pPr>
            <w:r>
              <w:t>B07.027.001.001</w:t>
            </w:r>
          </w:p>
        </w:tc>
        <w:tc>
          <w:tcPr>
            <w:tcW w:w="4365" w:type="dxa"/>
          </w:tcPr>
          <w:p w14:paraId="6428D084" w14:textId="77777777" w:rsidR="002B6D76" w:rsidRDefault="00000000">
            <w:pPr>
              <w:pStyle w:val="ConsPlusNormal0"/>
            </w:pPr>
            <w:r>
              <w:t>Посещение врача-онколога</w:t>
            </w:r>
          </w:p>
        </w:tc>
        <w:tc>
          <w:tcPr>
            <w:tcW w:w="1417" w:type="dxa"/>
          </w:tcPr>
          <w:p w14:paraId="0CD44354" w14:textId="77777777" w:rsidR="002B6D76" w:rsidRDefault="00000000">
            <w:pPr>
              <w:pStyle w:val="ConsPlusNormal0"/>
              <w:jc w:val="right"/>
            </w:pPr>
            <w:r>
              <w:t>641,15</w:t>
            </w:r>
          </w:p>
        </w:tc>
      </w:tr>
      <w:tr w:rsidR="002B6D76" w14:paraId="54FF2CDD" w14:textId="77777777">
        <w:tc>
          <w:tcPr>
            <w:tcW w:w="680" w:type="dxa"/>
          </w:tcPr>
          <w:p w14:paraId="7B044EAC" w14:textId="77777777" w:rsidR="002B6D76" w:rsidRDefault="00000000">
            <w:pPr>
              <w:pStyle w:val="ConsPlusNormal0"/>
              <w:jc w:val="center"/>
            </w:pPr>
            <w:r>
              <w:t>348</w:t>
            </w:r>
          </w:p>
        </w:tc>
        <w:tc>
          <w:tcPr>
            <w:tcW w:w="2608" w:type="dxa"/>
          </w:tcPr>
          <w:p w14:paraId="6F4B1C03" w14:textId="77777777" w:rsidR="002B6D76" w:rsidRDefault="00000000">
            <w:pPr>
              <w:pStyle w:val="ConsPlusNormal0"/>
              <w:jc w:val="center"/>
            </w:pPr>
            <w:r>
              <w:t>B07.027.009.001</w:t>
            </w:r>
          </w:p>
        </w:tc>
        <w:tc>
          <w:tcPr>
            <w:tcW w:w="4365" w:type="dxa"/>
          </w:tcPr>
          <w:p w14:paraId="2F7E7EED" w14:textId="77777777" w:rsidR="002B6D76" w:rsidRDefault="00000000">
            <w:pPr>
              <w:pStyle w:val="ConsPlusNormal0"/>
            </w:pPr>
            <w:r>
              <w:t>Посещение (прочие цели) врача-онколога ЦАОП</w:t>
            </w:r>
          </w:p>
        </w:tc>
        <w:tc>
          <w:tcPr>
            <w:tcW w:w="1417" w:type="dxa"/>
          </w:tcPr>
          <w:p w14:paraId="22D809DD" w14:textId="77777777" w:rsidR="002B6D76" w:rsidRDefault="00000000">
            <w:pPr>
              <w:pStyle w:val="ConsPlusNormal0"/>
              <w:jc w:val="right"/>
            </w:pPr>
            <w:r>
              <w:t>641,15</w:t>
            </w:r>
          </w:p>
        </w:tc>
      </w:tr>
      <w:tr w:rsidR="002B6D76" w14:paraId="4B9C5515" w14:textId="77777777">
        <w:tc>
          <w:tcPr>
            <w:tcW w:w="680" w:type="dxa"/>
          </w:tcPr>
          <w:p w14:paraId="5C69025C" w14:textId="77777777" w:rsidR="002B6D76" w:rsidRDefault="00000000">
            <w:pPr>
              <w:pStyle w:val="ConsPlusNormal0"/>
              <w:jc w:val="center"/>
            </w:pPr>
            <w:r>
              <w:t>349</w:t>
            </w:r>
          </w:p>
        </w:tc>
        <w:tc>
          <w:tcPr>
            <w:tcW w:w="2608" w:type="dxa"/>
          </w:tcPr>
          <w:p w14:paraId="438C68BA" w14:textId="77777777" w:rsidR="002B6D76" w:rsidRDefault="00000000">
            <w:pPr>
              <w:pStyle w:val="ConsPlusNormal0"/>
              <w:jc w:val="center"/>
            </w:pPr>
            <w:r>
              <w:t>B07.028.001.001</w:t>
            </w:r>
          </w:p>
        </w:tc>
        <w:tc>
          <w:tcPr>
            <w:tcW w:w="4365" w:type="dxa"/>
          </w:tcPr>
          <w:p w14:paraId="7C9A7139" w14:textId="77777777" w:rsidR="002B6D76" w:rsidRDefault="00000000">
            <w:pPr>
              <w:pStyle w:val="ConsPlusNormal0"/>
            </w:pPr>
            <w:r>
              <w:t>Посещение врача-оториноларинголога (взрослые)</w:t>
            </w:r>
          </w:p>
        </w:tc>
        <w:tc>
          <w:tcPr>
            <w:tcW w:w="1417" w:type="dxa"/>
          </w:tcPr>
          <w:p w14:paraId="4BF686C0" w14:textId="77777777" w:rsidR="002B6D76" w:rsidRDefault="00000000">
            <w:pPr>
              <w:pStyle w:val="ConsPlusNormal0"/>
              <w:jc w:val="right"/>
            </w:pPr>
            <w:r>
              <w:t>499,66</w:t>
            </w:r>
          </w:p>
        </w:tc>
      </w:tr>
      <w:tr w:rsidR="002B6D76" w14:paraId="019EE773" w14:textId="77777777">
        <w:tc>
          <w:tcPr>
            <w:tcW w:w="680" w:type="dxa"/>
          </w:tcPr>
          <w:p w14:paraId="4778DE98" w14:textId="77777777" w:rsidR="002B6D76" w:rsidRDefault="00000000">
            <w:pPr>
              <w:pStyle w:val="ConsPlusNormal0"/>
              <w:jc w:val="center"/>
            </w:pPr>
            <w:r>
              <w:t>350</w:t>
            </w:r>
          </w:p>
        </w:tc>
        <w:tc>
          <w:tcPr>
            <w:tcW w:w="2608" w:type="dxa"/>
          </w:tcPr>
          <w:p w14:paraId="03005081" w14:textId="77777777" w:rsidR="002B6D76" w:rsidRDefault="00000000">
            <w:pPr>
              <w:pStyle w:val="ConsPlusNormal0"/>
              <w:jc w:val="center"/>
            </w:pPr>
            <w:r>
              <w:t>B07.028.001.002</w:t>
            </w:r>
          </w:p>
        </w:tc>
        <w:tc>
          <w:tcPr>
            <w:tcW w:w="4365" w:type="dxa"/>
          </w:tcPr>
          <w:p w14:paraId="3E1D0BD4" w14:textId="77777777" w:rsidR="002B6D76" w:rsidRDefault="00000000">
            <w:pPr>
              <w:pStyle w:val="ConsPlusNormal0"/>
            </w:pPr>
            <w:r>
              <w:t>Посещение врача-оториноларинголога (дети)</w:t>
            </w:r>
          </w:p>
        </w:tc>
        <w:tc>
          <w:tcPr>
            <w:tcW w:w="1417" w:type="dxa"/>
          </w:tcPr>
          <w:p w14:paraId="7B5B88E0" w14:textId="77777777" w:rsidR="002B6D76" w:rsidRDefault="00000000">
            <w:pPr>
              <w:pStyle w:val="ConsPlusNormal0"/>
              <w:jc w:val="right"/>
            </w:pPr>
            <w:r>
              <w:t>499,66</w:t>
            </w:r>
          </w:p>
        </w:tc>
      </w:tr>
      <w:tr w:rsidR="002B6D76" w14:paraId="5174944D" w14:textId="77777777">
        <w:tc>
          <w:tcPr>
            <w:tcW w:w="680" w:type="dxa"/>
          </w:tcPr>
          <w:p w14:paraId="4821D3CF" w14:textId="77777777" w:rsidR="002B6D76" w:rsidRDefault="00000000">
            <w:pPr>
              <w:pStyle w:val="ConsPlusNormal0"/>
              <w:jc w:val="center"/>
            </w:pPr>
            <w:r>
              <w:t>351</w:t>
            </w:r>
          </w:p>
        </w:tc>
        <w:tc>
          <w:tcPr>
            <w:tcW w:w="2608" w:type="dxa"/>
          </w:tcPr>
          <w:p w14:paraId="54C78C68" w14:textId="77777777" w:rsidR="002B6D76" w:rsidRDefault="00000000">
            <w:pPr>
              <w:pStyle w:val="ConsPlusNormal0"/>
              <w:jc w:val="center"/>
            </w:pPr>
            <w:r>
              <w:t>B07.029.001.001</w:t>
            </w:r>
          </w:p>
        </w:tc>
        <w:tc>
          <w:tcPr>
            <w:tcW w:w="4365" w:type="dxa"/>
          </w:tcPr>
          <w:p w14:paraId="06625FC8" w14:textId="77777777" w:rsidR="002B6D76" w:rsidRDefault="00000000">
            <w:pPr>
              <w:pStyle w:val="ConsPlusNormal0"/>
            </w:pPr>
            <w:r>
              <w:t>Посещение врача-офтальмолога (взрослые)</w:t>
            </w:r>
          </w:p>
        </w:tc>
        <w:tc>
          <w:tcPr>
            <w:tcW w:w="1417" w:type="dxa"/>
          </w:tcPr>
          <w:p w14:paraId="070121A6" w14:textId="77777777" w:rsidR="002B6D76" w:rsidRDefault="00000000">
            <w:pPr>
              <w:pStyle w:val="ConsPlusNormal0"/>
              <w:jc w:val="right"/>
            </w:pPr>
            <w:r>
              <w:t>428,32</w:t>
            </w:r>
          </w:p>
        </w:tc>
      </w:tr>
      <w:tr w:rsidR="002B6D76" w14:paraId="5D0834F1" w14:textId="77777777">
        <w:tc>
          <w:tcPr>
            <w:tcW w:w="680" w:type="dxa"/>
          </w:tcPr>
          <w:p w14:paraId="006A3441" w14:textId="77777777" w:rsidR="002B6D76" w:rsidRDefault="00000000">
            <w:pPr>
              <w:pStyle w:val="ConsPlusNormal0"/>
              <w:jc w:val="center"/>
            </w:pPr>
            <w:r>
              <w:t>352</w:t>
            </w:r>
          </w:p>
        </w:tc>
        <w:tc>
          <w:tcPr>
            <w:tcW w:w="2608" w:type="dxa"/>
          </w:tcPr>
          <w:p w14:paraId="056352C5" w14:textId="77777777" w:rsidR="002B6D76" w:rsidRDefault="00000000">
            <w:pPr>
              <w:pStyle w:val="ConsPlusNormal0"/>
              <w:jc w:val="center"/>
            </w:pPr>
            <w:r>
              <w:t>B07.029.001.002</w:t>
            </w:r>
          </w:p>
        </w:tc>
        <w:tc>
          <w:tcPr>
            <w:tcW w:w="4365" w:type="dxa"/>
          </w:tcPr>
          <w:p w14:paraId="4E6B0909" w14:textId="77777777" w:rsidR="002B6D76" w:rsidRDefault="00000000">
            <w:pPr>
              <w:pStyle w:val="ConsPlusNormal0"/>
            </w:pPr>
            <w:r>
              <w:t>Посещение врача-офтальмолога (дети)</w:t>
            </w:r>
          </w:p>
        </w:tc>
        <w:tc>
          <w:tcPr>
            <w:tcW w:w="1417" w:type="dxa"/>
          </w:tcPr>
          <w:p w14:paraId="7B468FD1" w14:textId="77777777" w:rsidR="002B6D76" w:rsidRDefault="00000000">
            <w:pPr>
              <w:pStyle w:val="ConsPlusNormal0"/>
              <w:jc w:val="right"/>
            </w:pPr>
            <w:r>
              <w:t>428,32</w:t>
            </w:r>
          </w:p>
        </w:tc>
      </w:tr>
      <w:tr w:rsidR="002B6D76" w14:paraId="5E8E9422" w14:textId="77777777">
        <w:tc>
          <w:tcPr>
            <w:tcW w:w="680" w:type="dxa"/>
          </w:tcPr>
          <w:p w14:paraId="1EE3F0AC" w14:textId="77777777" w:rsidR="002B6D76" w:rsidRDefault="00000000">
            <w:pPr>
              <w:pStyle w:val="ConsPlusNormal0"/>
              <w:jc w:val="center"/>
            </w:pPr>
            <w:r>
              <w:t>353</w:t>
            </w:r>
          </w:p>
        </w:tc>
        <w:tc>
          <w:tcPr>
            <w:tcW w:w="2608" w:type="dxa"/>
          </w:tcPr>
          <w:p w14:paraId="2994B846" w14:textId="77777777" w:rsidR="002B6D76" w:rsidRDefault="00000000">
            <w:pPr>
              <w:pStyle w:val="ConsPlusNormal0"/>
              <w:jc w:val="center"/>
            </w:pPr>
            <w:r>
              <w:t>B07.031.001.002</w:t>
            </w:r>
          </w:p>
        </w:tc>
        <w:tc>
          <w:tcPr>
            <w:tcW w:w="4365" w:type="dxa"/>
          </w:tcPr>
          <w:p w14:paraId="496E1B56" w14:textId="77777777" w:rsidR="002B6D76" w:rsidRDefault="00000000">
            <w:pPr>
              <w:pStyle w:val="ConsPlusNormal0"/>
            </w:pPr>
            <w:r>
              <w:t>Посещение врача-педиатра</w:t>
            </w:r>
          </w:p>
        </w:tc>
        <w:tc>
          <w:tcPr>
            <w:tcW w:w="1417" w:type="dxa"/>
          </w:tcPr>
          <w:p w14:paraId="201B9E24" w14:textId="77777777" w:rsidR="002B6D76" w:rsidRDefault="00000000">
            <w:pPr>
              <w:pStyle w:val="ConsPlusNormal0"/>
              <w:jc w:val="right"/>
            </w:pPr>
            <w:r>
              <w:t>907,58</w:t>
            </w:r>
          </w:p>
        </w:tc>
      </w:tr>
      <w:tr w:rsidR="002B6D76" w14:paraId="11C6AB86" w14:textId="77777777">
        <w:tc>
          <w:tcPr>
            <w:tcW w:w="680" w:type="dxa"/>
          </w:tcPr>
          <w:p w14:paraId="1ED5BA04" w14:textId="77777777" w:rsidR="002B6D76" w:rsidRDefault="00000000">
            <w:pPr>
              <w:pStyle w:val="ConsPlusNormal0"/>
              <w:jc w:val="center"/>
            </w:pPr>
            <w:r>
              <w:t>354</w:t>
            </w:r>
          </w:p>
        </w:tc>
        <w:tc>
          <w:tcPr>
            <w:tcW w:w="2608" w:type="dxa"/>
          </w:tcPr>
          <w:p w14:paraId="084DE0E1" w14:textId="77777777" w:rsidR="002B6D76" w:rsidRDefault="00000000">
            <w:pPr>
              <w:pStyle w:val="ConsPlusNormal0"/>
              <w:jc w:val="center"/>
            </w:pPr>
            <w:r>
              <w:t>B07.031.002.002</w:t>
            </w:r>
          </w:p>
        </w:tc>
        <w:tc>
          <w:tcPr>
            <w:tcW w:w="4365" w:type="dxa"/>
          </w:tcPr>
          <w:p w14:paraId="2EB8DEC6" w14:textId="77777777" w:rsidR="002B6D76" w:rsidRDefault="00000000">
            <w:pPr>
              <w:pStyle w:val="ConsPlusNormal0"/>
            </w:pPr>
            <w:r>
              <w:t>Посещение врача-педиатра участкового</w:t>
            </w:r>
          </w:p>
        </w:tc>
        <w:tc>
          <w:tcPr>
            <w:tcW w:w="1417" w:type="dxa"/>
          </w:tcPr>
          <w:p w14:paraId="05470CE7" w14:textId="77777777" w:rsidR="002B6D76" w:rsidRDefault="00000000">
            <w:pPr>
              <w:pStyle w:val="ConsPlusNormal0"/>
              <w:jc w:val="right"/>
            </w:pPr>
            <w:r>
              <w:t>907,58</w:t>
            </w:r>
          </w:p>
        </w:tc>
      </w:tr>
      <w:tr w:rsidR="002B6D76" w14:paraId="274A1ED9" w14:textId="77777777">
        <w:tc>
          <w:tcPr>
            <w:tcW w:w="680" w:type="dxa"/>
          </w:tcPr>
          <w:p w14:paraId="0DAEF09A" w14:textId="77777777" w:rsidR="002B6D76" w:rsidRDefault="00000000">
            <w:pPr>
              <w:pStyle w:val="ConsPlusNormal0"/>
              <w:jc w:val="center"/>
            </w:pPr>
            <w:r>
              <w:t>355</w:t>
            </w:r>
          </w:p>
        </w:tc>
        <w:tc>
          <w:tcPr>
            <w:tcW w:w="2608" w:type="dxa"/>
          </w:tcPr>
          <w:p w14:paraId="0B50EAE9" w14:textId="77777777" w:rsidR="002B6D76" w:rsidRDefault="00000000">
            <w:pPr>
              <w:pStyle w:val="ConsPlusNormal0"/>
              <w:jc w:val="center"/>
            </w:pPr>
            <w:r>
              <w:t>B07.031.004.002</w:t>
            </w:r>
          </w:p>
        </w:tc>
        <w:tc>
          <w:tcPr>
            <w:tcW w:w="4365" w:type="dxa"/>
          </w:tcPr>
          <w:p w14:paraId="3A50B181" w14:textId="77777777" w:rsidR="002B6D76" w:rsidRDefault="00000000">
            <w:pPr>
              <w:pStyle w:val="ConsPlusNormal0"/>
            </w:pPr>
            <w:r>
              <w:t>Посещение врача-педиатра кабинета (отделения) медицинской профилактики</w:t>
            </w:r>
          </w:p>
        </w:tc>
        <w:tc>
          <w:tcPr>
            <w:tcW w:w="1417" w:type="dxa"/>
          </w:tcPr>
          <w:p w14:paraId="44B678EE" w14:textId="77777777" w:rsidR="002B6D76" w:rsidRDefault="00000000">
            <w:pPr>
              <w:pStyle w:val="ConsPlusNormal0"/>
              <w:jc w:val="right"/>
            </w:pPr>
            <w:r>
              <w:t>907,58</w:t>
            </w:r>
          </w:p>
        </w:tc>
      </w:tr>
      <w:tr w:rsidR="002B6D76" w14:paraId="10AB971D" w14:textId="77777777">
        <w:tc>
          <w:tcPr>
            <w:tcW w:w="680" w:type="dxa"/>
          </w:tcPr>
          <w:p w14:paraId="618E433F" w14:textId="77777777" w:rsidR="002B6D76" w:rsidRDefault="00000000">
            <w:pPr>
              <w:pStyle w:val="ConsPlusNormal0"/>
              <w:jc w:val="center"/>
            </w:pPr>
            <w:r>
              <w:t>356</w:t>
            </w:r>
          </w:p>
        </w:tc>
        <w:tc>
          <w:tcPr>
            <w:tcW w:w="2608" w:type="dxa"/>
          </w:tcPr>
          <w:p w14:paraId="29B6AE9D" w14:textId="77777777" w:rsidR="002B6D76" w:rsidRDefault="00000000">
            <w:pPr>
              <w:pStyle w:val="ConsPlusNormal0"/>
              <w:jc w:val="center"/>
            </w:pPr>
            <w:r>
              <w:t>B07.037.001.001</w:t>
            </w:r>
          </w:p>
        </w:tc>
        <w:tc>
          <w:tcPr>
            <w:tcW w:w="4365" w:type="dxa"/>
          </w:tcPr>
          <w:p w14:paraId="605597FF" w14:textId="77777777" w:rsidR="002B6D76" w:rsidRDefault="00000000">
            <w:pPr>
              <w:pStyle w:val="ConsPlusNormal0"/>
            </w:pPr>
            <w:r>
              <w:t>Посещение врача-пульмонолога (взрослые)</w:t>
            </w:r>
          </w:p>
        </w:tc>
        <w:tc>
          <w:tcPr>
            <w:tcW w:w="1417" w:type="dxa"/>
          </w:tcPr>
          <w:p w14:paraId="4EB4FF1B" w14:textId="77777777" w:rsidR="002B6D76" w:rsidRDefault="00000000">
            <w:pPr>
              <w:pStyle w:val="ConsPlusNormal0"/>
              <w:jc w:val="right"/>
            </w:pPr>
            <w:r>
              <w:t>601,82</w:t>
            </w:r>
          </w:p>
        </w:tc>
      </w:tr>
      <w:tr w:rsidR="002B6D76" w14:paraId="606FCFA0" w14:textId="77777777">
        <w:tc>
          <w:tcPr>
            <w:tcW w:w="680" w:type="dxa"/>
          </w:tcPr>
          <w:p w14:paraId="21D0E105" w14:textId="77777777" w:rsidR="002B6D76" w:rsidRDefault="00000000">
            <w:pPr>
              <w:pStyle w:val="ConsPlusNormal0"/>
              <w:jc w:val="center"/>
            </w:pPr>
            <w:r>
              <w:t>357</w:t>
            </w:r>
          </w:p>
        </w:tc>
        <w:tc>
          <w:tcPr>
            <w:tcW w:w="2608" w:type="dxa"/>
          </w:tcPr>
          <w:p w14:paraId="65553A1B" w14:textId="77777777" w:rsidR="002B6D76" w:rsidRDefault="00000000">
            <w:pPr>
              <w:pStyle w:val="ConsPlusNormal0"/>
              <w:jc w:val="center"/>
            </w:pPr>
            <w:r>
              <w:t>B07.037.001.002</w:t>
            </w:r>
          </w:p>
        </w:tc>
        <w:tc>
          <w:tcPr>
            <w:tcW w:w="4365" w:type="dxa"/>
          </w:tcPr>
          <w:p w14:paraId="11A30DFB" w14:textId="77777777" w:rsidR="002B6D76" w:rsidRDefault="00000000">
            <w:pPr>
              <w:pStyle w:val="ConsPlusNormal0"/>
            </w:pPr>
            <w:r>
              <w:t>Посещение врача-пульмонолога (дети)</w:t>
            </w:r>
          </w:p>
        </w:tc>
        <w:tc>
          <w:tcPr>
            <w:tcW w:w="1417" w:type="dxa"/>
          </w:tcPr>
          <w:p w14:paraId="375C0670" w14:textId="77777777" w:rsidR="002B6D76" w:rsidRDefault="00000000">
            <w:pPr>
              <w:pStyle w:val="ConsPlusNormal0"/>
              <w:jc w:val="right"/>
            </w:pPr>
            <w:r>
              <w:t>907,58</w:t>
            </w:r>
          </w:p>
        </w:tc>
      </w:tr>
      <w:tr w:rsidR="002B6D76" w14:paraId="5FFA031B" w14:textId="77777777">
        <w:tc>
          <w:tcPr>
            <w:tcW w:w="680" w:type="dxa"/>
          </w:tcPr>
          <w:p w14:paraId="3C7D1E44" w14:textId="77777777" w:rsidR="002B6D76" w:rsidRDefault="00000000">
            <w:pPr>
              <w:pStyle w:val="ConsPlusNormal0"/>
              <w:jc w:val="center"/>
            </w:pPr>
            <w:r>
              <w:t>358</w:t>
            </w:r>
          </w:p>
        </w:tc>
        <w:tc>
          <w:tcPr>
            <w:tcW w:w="2608" w:type="dxa"/>
          </w:tcPr>
          <w:p w14:paraId="26FEFB2F" w14:textId="77777777" w:rsidR="002B6D76" w:rsidRDefault="00000000">
            <w:pPr>
              <w:pStyle w:val="ConsPlusNormal0"/>
              <w:jc w:val="center"/>
            </w:pPr>
            <w:r>
              <w:t>B07.038.001.001</w:t>
            </w:r>
          </w:p>
        </w:tc>
        <w:tc>
          <w:tcPr>
            <w:tcW w:w="4365" w:type="dxa"/>
          </w:tcPr>
          <w:p w14:paraId="1EF703CE" w14:textId="77777777" w:rsidR="002B6D76" w:rsidRDefault="00000000">
            <w:pPr>
              <w:pStyle w:val="ConsPlusNormal0"/>
            </w:pPr>
            <w:r>
              <w:t>Посещение врача-радиолога (взрослые)</w:t>
            </w:r>
          </w:p>
        </w:tc>
        <w:tc>
          <w:tcPr>
            <w:tcW w:w="1417" w:type="dxa"/>
          </w:tcPr>
          <w:p w14:paraId="0559C57D" w14:textId="77777777" w:rsidR="002B6D76" w:rsidRDefault="00000000">
            <w:pPr>
              <w:pStyle w:val="ConsPlusNormal0"/>
              <w:jc w:val="right"/>
            </w:pPr>
            <w:r>
              <w:t>641,15</w:t>
            </w:r>
          </w:p>
        </w:tc>
      </w:tr>
      <w:tr w:rsidR="002B6D76" w14:paraId="082FCB23" w14:textId="77777777">
        <w:tc>
          <w:tcPr>
            <w:tcW w:w="680" w:type="dxa"/>
          </w:tcPr>
          <w:p w14:paraId="15561394" w14:textId="77777777" w:rsidR="002B6D76" w:rsidRDefault="00000000">
            <w:pPr>
              <w:pStyle w:val="ConsPlusNormal0"/>
              <w:jc w:val="center"/>
            </w:pPr>
            <w:r>
              <w:t>359</w:t>
            </w:r>
          </w:p>
        </w:tc>
        <w:tc>
          <w:tcPr>
            <w:tcW w:w="2608" w:type="dxa"/>
          </w:tcPr>
          <w:p w14:paraId="2239D668" w14:textId="77777777" w:rsidR="002B6D76" w:rsidRDefault="00000000">
            <w:pPr>
              <w:pStyle w:val="ConsPlusNormal0"/>
              <w:jc w:val="center"/>
            </w:pPr>
            <w:r>
              <w:t>B07.038.001.002</w:t>
            </w:r>
          </w:p>
        </w:tc>
        <w:tc>
          <w:tcPr>
            <w:tcW w:w="4365" w:type="dxa"/>
          </w:tcPr>
          <w:p w14:paraId="1FE30BC1" w14:textId="77777777" w:rsidR="002B6D76" w:rsidRDefault="00000000">
            <w:pPr>
              <w:pStyle w:val="ConsPlusNormal0"/>
            </w:pPr>
            <w:r>
              <w:t>Посещение врача-радиолога (дети)</w:t>
            </w:r>
          </w:p>
        </w:tc>
        <w:tc>
          <w:tcPr>
            <w:tcW w:w="1417" w:type="dxa"/>
          </w:tcPr>
          <w:p w14:paraId="6446B8E3" w14:textId="77777777" w:rsidR="002B6D76" w:rsidRDefault="00000000">
            <w:pPr>
              <w:pStyle w:val="ConsPlusNormal0"/>
              <w:jc w:val="right"/>
            </w:pPr>
            <w:r>
              <w:t>641,15</w:t>
            </w:r>
          </w:p>
        </w:tc>
      </w:tr>
      <w:tr w:rsidR="002B6D76" w14:paraId="5179AB35" w14:textId="77777777">
        <w:tc>
          <w:tcPr>
            <w:tcW w:w="680" w:type="dxa"/>
          </w:tcPr>
          <w:p w14:paraId="2C90BC0F" w14:textId="77777777" w:rsidR="002B6D76" w:rsidRDefault="00000000">
            <w:pPr>
              <w:pStyle w:val="ConsPlusNormal0"/>
              <w:jc w:val="center"/>
            </w:pPr>
            <w:r>
              <w:t>360</w:t>
            </w:r>
          </w:p>
        </w:tc>
        <w:tc>
          <w:tcPr>
            <w:tcW w:w="2608" w:type="dxa"/>
          </w:tcPr>
          <w:p w14:paraId="478B43B8" w14:textId="77777777" w:rsidR="002B6D76" w:rsidRDefault="00000000">
            <w:pPr>
              <w:pStyle w:val="ConsPlusNormal0"/>
              <w:jc w:val="center"/>
            </w:pPr>
            <w:r>
              <w:t>B07.040.001.001</w:t>
            </w:r>
          </w:p>
        </w:tc>
        <w:tc>
          <w:tcPr>
            <w:tcW w:w="4365" w:type="dxa"/>
          </w:tcPr>
          <w:p w14:paraId="44B1D37E" w14:textId="77777777" w:rsidR="002B6D76" w:rsidRDefault="00000000">
            <w:pPr>
              <w:pStyle w:val="ConsPlusNormal0"/>
            </w:pPr>
            <w:r>
              <w:t>Посещение врача-ревматолога (взрослые)</w:t>
            </w:r>
          </w:p>
        </w:tc>
        <w:tc>
          <w:tcPr>
            <w:tcW w:w="1417" w:type="dxa"/>
          </w:tcPr>
          <w:p w14:paraId="750B66F5" w14:textId="77777777" w:rsidR="002B6D76" w:rsidRDefault="00000000">
            <w:pPr>
              <w:pStyle w:val="ConsPlusNormal0"/>
              <w:jc w:val="right"/>
            </w:pPr>
            <w:r>
              <w:t>685,26</w:t>
            </w:r>
          </w:p>
        </w:tc>
      </w:tr>
      <w:tr w:rsidR="002B6D76" w14:paraId="1453C28A" w14:textId="77777777">
        <w:tc>
          <w:tcPr>
            <w:tcW w:w="680" w:type="dxa"/>
          </w:tcPr>
          <w:p w14:paraId="43A9E0CD" w14:textId="77777777" w:rsidR="002B6D76" w:rsidRDefault="00000000">
            <w:pPr>
              <w:pStyle w:val="ConsPlusNormal0"/>
              <w:jc w:val="center"/>
            </w:pPr>
            <w:r>
              <w:t>361</w:t>
            </w:r>
          </w:p>
        </w:tc>
        <w:tc>
          <w:tcPr>
            <w:tcW w:w="2608" w:type="dxa"/>
          </w:tcPr>
          <w:p w14:paraId="6721FC6D" w14:textId="77777777" w:rsidR="002B6D76" w:rsidRDefault="00000000">
            <w:pPr>
              <w:pStyle w:val="ConsPlusNormal0"/>
              <w:jc w:val="center"/>
            </w:pPr>
            <w:r>
              <w:t>B07.040.001.002</w:t>
            </w:r>
          </w:p>
        </w:tc>
        <w:tc>
          <w:tcPr>
            <w:tcW w:w="4365" w:type="dxa"/>
          </w:tcPr>
          <w:p w14:paraId="1DDDC747" w14:textId="77777777" w:rsidR="002B6D76" w:rsidRDefault="00000000">
            <w:pPr>
              <w:pStyle w:val="ConsPlusNormal0"/>
            </w:pPr>
            <w:r>
              <w:t>Посещение врача-ревматолога (дети)</w:t>
            </w:r>
          </w:p>
        </w:tc>
        <w:tc>
          <w:tcPr>
            <w:tcW w:w="1417" w:type="dxa"/>
          </w:tcPr>
          <w:p w14:paraId="6032B4ED" w14:textId="77777777" w:rsidR="002B6D76" w:rsidRDefault="00000000">
            <w:pPr>
              <w:pStyle w:val="ConsPlusNormal0"/>
              <w:jc w:val="right"/>
            </w:pPr>
            <w:r>
              <w:t>685,26</w:t>
            </w:r>
          </w:p>
        </w:tc>
      </w:tr>
      <w:tr w:rsidR="002B6D76" w14:paraId="23EE2135" w14:textId="77777777">
        <w:tc>
          <w:tcPr>
            <w:tcW w:w="680" w:type="dxa"/>
          </w:tcPr>
          <w:p w14:paraId="6C5AE4D3" w14:textId="77777777" w:rsidR="002B6D76" w:rsidRDefault="00000000">
            <w:pPr>
              <w:pStyle w:val="ConsPlusNormal0"/>
              <w:jc w:val="center"/>
            </w:pPr>
            <w:r>
              <w:t>362</w:t>
            </w:r>
          </w:p>
        </w:tc>
        <w:tc>
          <w:tcPr>
            <w:tcW w:w="2608" w:type="dxa"/>
          </w:tcPr>
          <w:p w14:paraId="7609516F" w14:textId="77777777" w:rsidR="002B6D76" w:rsidRDefault="00000000">
            <w:pPr>
              <w:pStyle w:val="ConsPlusNormal0"/>
              <w:jc w:val="center"/>
            </w:pPr>
            <w:r>
              <w:t>B07.043.001.001</w:t>
            </w:r>
          </w:p>
        </w:tc>
        <w:tc>
          <w:tcPr>
            <w:tcW w:w="4365" w:type="dxa"/>
          </w:tcPr>
          <w:p w14:paraId="5E8606FC" w14:textId="77777777" w:rsidR="002B6D76" w:rsidRDefault="00000000">
            <w:pPr>
              <w:pStyle w:val="ConsPlusNormal0"/>
            </w:pPr>
            <w:r>
              <w:t>Посещение врача - сердечно-сосудистого хирурга (взрослые)</w:t>
            </w:r>
          </w:p>
        </w:tc>
        <w:tc>
          <w:tcPr>
            <w:tcW w:w="1417" w:type="dxa"/>
          </w:tcPr>
          <w:p w14:paraId="56C6CE88" w14:textId="77777777" w:rsidR="002B6D76" w:rsidRDefault="00000000">
            <w:pPr>
              <w:pStyle w:val="ConsPlusNormal0"/>
              <w:jc w:val="right"/>
            </w:pPr>
            <w:r>
              <w:t>641,15</w:t>
            </w:r>
          </w:p>
        </w:tc>
      </w:tr>
      <w:tr w:rsidR="002B6D76" w14:paraId="6C0D1796" w14:textId="77777777">
        <w:tc>
          <w:tcPr>
            <w:tcW w:w="680" w:type="dxa"/>
          </w:tcPr>
          <w:p w14:paraId="017CB404" w14:textId="77777777" w:rsidR="002B6D76" w:rsidRDefault="00000000">
            <w:pPr>
              <w:pStyle w:val="ConsPlusNormal0"/>
              <w:jc w:val="center"/>
            </w:pPr>
            <w:r>
              <w:t>363</w:t>
            </w:r>
          </w:p>
        </w:tc>
        <w:tc>
          <w:tcPr>
            <w:tcW w:w="2608" w:type="dxa"/>
          </w:tcPr>
          <w:p w14:paraId="2812B50D" w14:textId="77777777" w:rsidR="002B6D76" w:rsidRDefault="00000000">
            <w:pPr>
              <w:pStyle w:val="ConsPlusNormal0"/>
              <w:jc w:val="center"/>
            </w:pPr>
            <w:r>
              <w:t>B07.043.001.002</w:t>
            </w:r>
          </w:p>
        </w:tc>
        <w:tc>
          <w:tcPr>
            <w:tcW w:w="4365" w:type="dxa"/>
          </w:tcPr>
          <w:p w14:paraId="70B88505" w14:textId="77777777" w:rsidR="002B6D76" w:rsidRDefault="00000000">
            <w:pPr>
              <w:pStyle w:val="ConsPlusNormal0"/>
            </w:pPr>
            <w:r>
              <w:t>Посещение врача - сердечно-сосудистого хирурга (дети)</w:t>
            </w:r>
          </w:p>
        </w:tc>
        <w:tc>
          <w:tcPr>
            <w:tcW w:w="1417" w:type="dxa"/>
          </w:tcPr>
          <w:p w14:paraId="71D3F93A" w14:textId="77777777" w:rsidR="002B6D76" w:rsidRDefault="00000000">
            <w:pPr>
              <w:pStyle w:val="ConsPlusNormal0"/>
              <w:jc w:val="right"/>
            </w:pPr>
            <w:r>
              <w:t>641,15</w:t>
            </w:r>
          </w:p>
        </w:tc>
      </w:tr>
      <w:tr w:rsidR="002B6D76" w14:paraId="72D9B9CA" w14:textId="77777777">
        <w:tc>
          <w:tcPr>
            <w:tcW w:w="680" w:type="dxa"/>
          </w:tcPr>
          <w:p w14:paraId="4D4EB686" w14:textId="77777777" w:rsidR="002B6D76" w:rsidRDefault="00000000">
            <w:pPr>
              <w:pStyle w:val="ConsPlusNormal0"/>
              <w:jc w:val="center"/>
            </w:pPr>
            <w:r>
              <w:t>364</w:t>
            </w:r>
          </w:p>
        </w:tc>
        <w:tc>
          <w:tcPr>
            <w:tcW w:w="2608" w:type="dxa"/>
          </w:tcPr>
          <w:p w14:paraId="5FBD1535" w14:textId="77777777" w:rsidR="002B6D76" w:rsidRDefault="00000000">
            <w:pPr>
              <w:pStyle w:val="ConsPlusNormal0"/>
              <w:jc w:val="center"/>
            </w:pPr>
            <w:r>
              <w:t>B07.046.001.001</w:t>
            </w:r>
          </w:p>
        </w:tc>
        <w:tc>
          <w:tcPr>
            <w:tcW w:w="4365" w:type="dxa"/>
          </w:tcPr>
          <w:p w14:paraId="73E38CFC" w14:textId="77777777" w:rsidR="002B6D76" w:rsidRDefault="00000000">
            <w:pPr>
              <w:pStyle w:val="ConsPlusNormal0"/>
            </w:pPr>
            <w:r>
              <w:t>Посещение врача сурдолога-оториноларинголога (взрослые)</w:t>
            </w:r>
          </w:p>
        </w:tc>
        <w:tc>
          <w:tcPr>
            <w:tcW w:w="1417" w:type="dxa"/>
          </w:tcPr>
          <w:p w14:paraId="7BA48D9D" w14:textId="77777777" w:rsidR="002B6D76" w:rsidRDefault="00000000">
            <w:pPr>
              <w:pStyle w:val="ConsPlusNormal0"/>
              <w:jc w:val="right"/>
            </w:pPr>
            <w:r>
              <w:t>499,66</w:t>
            </w:r>
          </w:p>
        </w:tc>
      </w:tr>
      <w:tr w:rsidR="002B6D76" w14:paraId="78286718" w14:textId="77777777">
        <w:tc>
          <w:tcPr>
            <w:tcW w:w="680" w:type="dxa"/>
          </w:tcPr>
          <w:p w14:paraId="25B98108" w14:textId="77777777" w:rsidR="002B6D76" w:rsidRDefault="00000000">
            <w:pPr>
              <w:pStyle w:val="ConsPlusNormal0"/>
              <w:jc w:val="center"/>
            </w:pPr>
            <w:r>
              <w:t>365</w:t>
            </w:r>
          </w:p>
        </w:tc>
        <w:tc>
          <w:tcPr>
            <w:tcW w:w="2608" w:type="dxa"/>
          </w:tcPr>
          <w:p w14:paraId="5897D31E" w14:textId="77777777" w:rsidR="002B6D76" w:rsidRDefault="00000000">
            <w:pPr>
              <w:pStyle w:val="ConsPlusNormal0"/>
              <w:jc w:val="center"/>
            </w:pPr>
            <w:r>
              <w:t>B07.046.001.002</w:t>
            </w:r>
          </w:p>
        </w:tc>
        <w:tc>
          <w:tcPr>
            <w:tcW w:w="4365" w:type="dxa"/>
          </w:tcPr>
          <w:p w14:paraId="538AFD1D" w14:textId="77777777" w:rsidR="002B6D76" w:rsidRDefault="00000000">
            <w:pPr>
              <w:pStyle w:val="ConsPlusNormal0"/>
            </w:pPr>
            <w:r>
              <w:t>Посещение врача сурдолога-оториноларинголога (дети)</w:t>
            </w:r>
          </w:p>
        </w:tc>
        <w:tc>
          <w:tcPr>
            <w:tcW w:w="1417" w:type="dxa"/>
          </w:tcPr>
          <w:p w14:paraId="161D2BDC" w14:textId="77777777" w:rsidR="002B6D76" w:rsidRDefault="00000000">
            <w:pPr>
              <w:pStyle w:val="ConsPlusNormal0"/>
              <w:jc w:val="right"/>
            </w:pPr>
            <w:r>
              <w:t>499,66</w:t>
            </w:r>
          </w:p>
        </w:tc>
      </w:tr>
      <w:tr w:rsidR="002B6D76" w14:paraId="7CEA26CD" w14:textId="77777777">
        <w:tc>
          <w:tcPr>
            <w:tcW w:w="680" w:type="dxa"/>
          </w:tcPr>
          <w:p w14:paraId="4107EB32" w14:textId="77777777" w:rsidR="002B6D76" w:rsidRDefault="00000000">
            <w:pPr>
              <w:pStyle w:val="ConsPlusNormal0"/>
              <w:jc w:val="center"/>
            </w:pPr>
            <w:r>
              <w:t>366</w:t>
            </w:r>
          </w:p>
        </w:tc>
        <w:tc>
          <w:tcPr>
            <w:tcW w:w="2608" w:type="dxa"/>
          </w:tcPr>
          <w:p w14:paraId="67D6B128" w14:textId="77777777" w:rsidR="002B6D76" w:rsidRDefault="00000000">
            <w:pPr>
              <w:pStyle w:val="ConsPlusNormal0"/>
              <w:jc w:val="center"/>
            </w:pPr>
            <w:r>
              <w:t>B07.047.001.001</w:t>
            </w:r>
          </w:p>
        </w:tc>
        <w:tc>
          <w:tcPr>
            <w:tcW w:w="4365" w:type="dxa"/>
          </w:tcPr>
          <w:p w14:paraId="32573D20" w14:textId="77777777" w:rsidR="002B6D76" w:rsidRDefault="00000000">
            <w:pPr>
              <w:pStyle w:val="ConsPlusNormal0"/>
            </w:pPr>
            <w:r>
              <w:t>Посещение врача-терапевта (взрослые)</w:t>
            </w:r>
          </w:p>
        </w:tc>
        <w:tc>
          <w:tcPr>
            <w:tcW w:w="1417" w:type="dxa"/>
          </w:tcPr>
          <w:p w14:paraId="57D0B630" w14:textId="77777777" w:rsidR="002B6D76" w:rsidRDefault="00000000">
            <w:pPr>
              <w:pStyle w:val="ConsPlusNormal0"/>
              <w:jc w:val="right"/>
            </w:pPr>
            <w:r>
              <w:t>601,82</w:t>
            </w:r>
          </w:p>
        </w:tc>
      </w:tr>
      <w:tr w:rsidR="002B6D76" w14:paraId="3BD40007" w14:textId="77777777">
        <w:tc>
          <w:tcPr>
            <w:tcW w:w="680" w:type="dxa"/>
          </w:tcPr>
          <w:p w14:paraId="3DDF7EBC" w14:textId="77777777" w:rsidR="002B6D76" w:rsidRDefault="00000000">
            <w:pPr>
              <w:pStyle w:val="ConsPlusNormal0"/>
              <w:jc w:val="center"/>
            </w:pPr>
            <w:r>
              <w:t>367</w:t>
            </w:r>
          </w:p>
        </w:tc>
        <w:tc>
          <w:tcPr>
            <w:tcW w:w="2608" w:type="dxa"/>
          </w:tcPr>
          <w:p w14:paraId="420DBA4E" w14:textId="77777777" w:rsidR="002B6D76" w:rsidRDefault="00000000">
            <w:pPr>
              <w:pStyle w:val="ConsPlusNormal0"/>
              <w:jc w:val="center"/>
            </w:pPr>
            <w:r>
              <w:t>B07.047.001.002</w:t>
            </w:r>
          </w:p>
        </w:tc>
        <w:tc>
          <w:tcPr>
            <w:tcW w:w="4365" w:type="dxa"/>
          </w:tcPr>
          <w:p w14:paraId="23B10B2B" w14:textId="77777777" w:rsidR="002B6D76" w:rsidRDefault="00000000">
            <w:pPr>
              <w:pStyle w:val="ConsPlusNormal0"/>
            </w:pPr>
            <w:r>
              <w:t>Посещение врача-терапевта подросткового</w:t>
            </w:r>
          </w:p>
        </w:tc>
        <w:tc>
          <w:tcPr>
            <w:tcW w:w="1417" w:type="dxa"/>
          </w:tcPr>
          <w:p w14:paraId="5A063960" w14:textId="77777777" w:rsidR="002B6D76" w:rsidRDefault="00000000">
            <w:pPr>
              <w:pStyle w:val="ConsPlusNormal0"/>
              <w:jc w:val="right"/>
            </w:pPr>
            <w:r>
              <w:t>907,58</w:t>
            </w:r>
          </w:p>
        </w:tc>
      </w:tr>
      <w:tr w:rsidR="002B6D76" w14:paraId="2BC5EA6D" w14:textId="77777777">
        <w:tc>
          <w:tcPr>
            <w:tcW w:w="680" w:type="dxa"/>
          </w:tcPr>
          <w:p w14:paraId="4F11D273" w14:textId="77777777" w:rsidR="002B6D76" w:rsidRDefault="00000000">
            <w:pPr>
              <w:pStyle w:val="ConsPlusNormal0"/>
              <w:jc w:val="center"/>
            </w:pPr>
            <w:r>
              <w:t>368</w:t>
            </w:r>
          </w:p>
        </w:tc>
        <w:tc>
          <w:tcPr>
            <w:tcW w:w="2608" w:type="dxa"/>
          </w:tcPr>
          <w:p w14:paraId="79C371AC" w14:textId="77777777" w:rsidR="002B6D76" w:rsidRDefault="00000000">
            <w:pPr>
              <w:pStyle w:val="ConsPlusNormal0"/>
              <w:jc w:val="center"/>
            </w:pPr>
            <w:r>
              <w:t>B07.047.002.001</w:t>
            </w:r>
          </w:p>
        </w:tc>
        <w:tc>
          <w:tcPr>
            <w:tcW w:w="4365" w:type="dxa"/>
          </w:tcPr>
          <w:p w14:paraId="59ECC2E7" w14:textId="77777777" w:rsidR="002B6D76" w:rsidRDefault="00000000">
            <w:pPr>
              <w:pStyle w:val="ConsPlusNormal0"/>
            </w:pPr>
            <w:r>
              <w:t>Посещение врача-терапевта участкового</w:t>
            </w:r>
          </w:p>
        </w:tc>
        <w:tc>
          <w:tcPr>
            <w:tcW w:w="1417" w:type="dxa"/>
          </w:tcPr>
          <w:p w14:paraId="6AFDF5A7" w14:textId="77777777" w:rsidR="002B6D76" w:rsidRDefault="00000000">
            <w:pPr>
              <w:pStyle w:val="ConsPlusNormal0"/>
              <w:jc w:val="right"/>
            </w:pPr>
            <w:r>
              <w:t>601,82</w:t>
            </w:r>
          </w:p>
        </w:tc>
      </w:tr>
      <w:tr w:rsidR="002B6D76" w14:paraId="324FFAF6" w14:textId="77777777">
        <w:tc>
          <w:tcPr>
            <w:tcW w:w="680" w:type="dxa"/>
          </w:tcPr>
          <w:p w14:paraId="62BF1AA8" w14:textId="77777777" w:rsidR="002B6D76" w:rsidRDefault="00000000">
            <w:pPr>
              <w:pStyle w:val="ConsPlusNormal0"/>
              <w:jc w:val="center"/>
            </w:pPr>
            <w:r>
              <w:t>369</w:t>
            </w:r>
          </w:p>
        </w:tc>
        <w:tc>
          <w:tcPr>
            <w:tcW w:w="2608" w:type="dxa"/>
          </w:tcPr>
          <w:p w14:paraId="586E8EAC" w14:textId="77777777" w:rsidR="002B6D76" w:rsidRDefault="00000000">
            <w:pPr>
              <w:pStyle w:val="ConsPlusNormal0"/>
              <w:jc w:val="center"/>
            </w:pPr>
            <w:r>
              <w:t>B07.047.003.001</w:t>
            </w:r>
          </w:p>
        </w:tc>
        <w:tc>
          <w:tcPr>
            <w:tcW w:w="4365" w:type="dxa"/>
          </w:tcPr>
          <w:p w14:paraId="24644F0D" w14:textId="77777777" w:rsidR="002B6D76" w:rsidRDefault="00000000">
            <w:pPr>
              <w:pStyle w:val="ConsPlusNormal0"/>
            </w:pPr>
            <w:r>
              <w:t>Посещение врача-терапевта кабинета (отделения) медицинской профилактики (взрослые)</w:t>
            </w:r>
          </w:p>
        </w:tc>
        <w:tc>
          <w:tcPr>
            <w:tcW w:w="1417" w:type="dxa"/>
          </w:tcPr>
          <w:p w14:paraId="37397526" w14:textId="77777777" w:rsidR="002B6D76" w:rsidRDefault="00000000">
            <w:pPr>
              <w:pStyle w:val="ConsPlusNormal0"/>
              <w:jc w:val="right"/>
            </w:pPr>
            <w:r>
              <w:t>601,82</w:t>
            </w:r>
          </w:p>
        </w:tc>
      </w:tr>
      <w:tr w:rsidR="002B6D76" w14:paraId="79A127E9" w14:textId="77777777">
        <w:tc>
          <w:tcPr>
            <w:tcW w:w="680" w:type="dxa"/>
          </w:tcPr>
          <w:p w14:paraId="415B8622" w14:textId="77777777" w:rsidR="002B6D76" w:rsidRDefault="00000000">
            <w:pPr>
              <w:pStyle w:val="ConsPlusNormal0"/>
              <w:jc w:val="center"/>
            </w:pPr>
            <w:r>
              <w:t>370</w:t>
            </w:r>
          </w:p>
        </w:tc>
        <w:tc>
          <w:tcPr>
            <w:tcW w:w="2608" w:type="dxa"/>
          </w:tcPr>
          <w:p w14:paraId="6F35AD3A" w14:textId="77777777" w:rsidR="002B6D76" w:rsidRDefault="00000000">
            <w:pPr>
              <w:pStyle w:val="ConsPlusNormal0"/>
              <w:jc w:val="center"/>
            </w:pPr>
            <w:r>
              <w:t>B07.047.004.001</w:t>
            </w:r>
          </w:p>
        </w:tc>
        <w:tc>
          <w:tcPr>
            <w:tcW w:w="4365" w:type="dxa"/>
          </w:tcPr>
          <w:p w14:paraId="794372F7" w14:textId="77777777" w:rsidR="002B6D76" w:rsidRDefault="00000000">
            <w:pPr>
              <w:pStyle w:val="ConsPlusNormal0"/>
            </w:pPr>
            <w:r>
              <w:t>Посещение врача-терапевта участкового цехового врачебного участка</w:t>
            </w:r>
          </w:p>
        </w:tc>
        <w:tc>
          <w:tcPr>
            <w:tcW w:w="1417" w:type="dxa"/>
          </w:tcPr>
          <w:p w14:paraId="2B9E7953" w14:textId="77777777" w:rsidR="002B6D76" w:rsidRDefault="00000000">
            <w:pPr>
              <w:pStyle w:val="ConsPlusNormal0"/>
              <w:jc w:val="right"/>
            </w:pPr>
            <w:r>
              <w:t>601,82</w:t>
            </w:r>
          </w:p>
        </w:tc>
      </w:tr>
      <w:tr w:rsidR="002B6D76" w14:paraId="1C19EF61" w14:textId="77777777">
        <w:tc>
          <w:tcPr>
            <w:tcW w:w="680" w:type="dxa"/>
          </w:tcPr>
          <w:p w14:paraId="36850FC7" w14:textId="77777777" w:rsidR="002B6D76" w:rsidRDefault="00000000">
            <w:pPr>
              <w:pStyle w:val="ConsPlusNormal0"/>
              <w:jc w:val="center"/>
            </w:pPr>
            <w:r>
              <w:t>371</w:t>
            </w:r>
          </w:p>
        </w:tc>
        <w:tc>
          <w:tcPr>
            <w:tcW w:w="2608" w:type="dxa"/>
          </w:tcPr>
          <w:p w14:paraId="29BB2221" w14:textId="77777777" w:rsidR="002B6D76" w:rsidRDefault="00000000">
            <w:pPr>
              <w:pStyle w:val="ConsPlusNormal0"/>
              <w:jc w:val="center"/>
            </w:pPr>
            <w:r>
              <w:t>B07.049.001.001</w:t>
            </w:r>
          </w:p>
        </w:tc>
        <w:tc>
          <w:tcPr>
            <w:tcW w:w="4365" w:type="dxa"/>
          </w:tcPr>
          <w:p w14:paraId="0B1927DB" w14:textId="77777777" w:rsidR="002B6D76" w:rsidRDefault="00000000">
            <w:pPr>
              <w:pStyle w:val="ConsPlusNormal0"/>
            </w:pPr>
            <w:r>
              <w:t>Посещение врача - торакального хирурга (взрослые)</w:t>
            </w:r>
          </w:p>
        </w:tc>
        <w:tc>
          <w:tcPr>
            <w:tcW w:w="1417" w:type="dxa"/>
          </w:tcPr>
          <w:p w14:paraId="5F1AA432" w14:textId="77777777" w:rsidR="002B6D76" w:rsidRDefault="00000000">
            <w:pPr>
              <w:pStyle w:val="ConsPlusNormal0"/>
              <w:jc w:val="right"/>
            </w:pPr>
            <w:r>
              <w:t>641,15</w:t>
            </w:r>
          </w:p>
        </w:tc>
      </w:tr>
      <w:tr w:rsidR="002B6D76" w14:paraId="4E53F0B8" w14:textId="77777777">
        <w:tc>
          <w:tcPr>
            <w:tcW w:w="680" w:type="dxa"/>
          </w:tcPr>
          <w:p w14:paraId="2A010E38" w14:textId="77777777" w:rsidR="002B6D76" w:rsidRDefault="00000000">
            <w:pPr>
              <w:pStyle w:val="ConsPlusNormal0"/>
              <w:jc w:val="center"/>
            </w:pPr>
            <w:r>
              <w:t>372</w:t>
            </w:r>
          </w:p>
        </w:tc>
        <w:tc>
          <w:tcPr>
            <w:tcW w:w="2608" w:type="dxa"/>
          </w:tcPr>
          <w:p w14:paraId="058B33BE" w14:textId="77777777" w:rsidR="002B6D76" w:rsidRDefault="00000000">
            <w:pPr>
              <w:pStyle w:val="ConsPlusNormal0"/>
              <w:jc w:val="center"/>
            </w:pPr>
            <w:r>
              <w:t>B07.049.001.002</w:t>
            </w:r>
          </w:p>
        </w:tc>
        <w:tc>
          <w:tcPr>
            <w:tcW w:w="4365" w:type="dxa"/>
          </w:tcPr>
          <w:p w14:paraId="484CB8BE" w14:textId="77777777" w:rsidR="002B6D76" w:rsidRDefault="00000000">
            <w:pPr>
              <w:pStyle w:val="ConsPlusNormal0"/>
            </w:pPr>
            <w:r>
              <w:t>Посещение врача - торакального хирурга (дети)</w:t>
            </w:r>
          </w:p>
        </w:tc>
        <w:tc>
          <w:tcPr>
            <w:tcW w:w="1417" w:type="dxa"/>
          </w:tcPr>
          <w:p w14:paraId="42583E1F" w14:textId="77777777" w:rsidR="002B6D76" w:rsidRDefault="00000000">
            <w:pPr>
              <w:pStyle w:val="ConsPlusNormal0"/>
              <w:jc w:val="right"/>
            </w:pPr>
            <w:r>
              <w:t>641,15</w:t>
            </w:r>
          </w:p>
        </w:tc>
      </w:tr>
      <w:tr w:rsidR="002B6D76" w14:paraId="39E8C687" w14:textId="77777777">
        <w:tc>
          <w:tcPr>
            <w:tcW w:w="680" w:type="dxa"/>
          </w:tcPr>
          <w:p w14:paraId="0546AB4C" w14:textId="77777777" w:rsidR="002B6D76" w:rsidRDefault="00000000">
            <w:pPr>
              <w:pStyle w:val="ConsPlusNormal0"/>
              <w:jc w:val="center"/>
            </w:pPr>
            <w:r>
              <w:t>373</w:t>
            </w:r>
          </w:p>
        </w:tc>
        <w:tc>
          <w:tcPr>
            <w:tcW w:w="2608" w:type="dxa"/>
          </w:tcPr>
          <w:p w14:paraId="03263E08" w14:textId="77777777" w:rsidR="002B6D76" w:rsidRDefault="00000000">
            <w:pPr>
              <w:pStyle w:val="ConsPlusNormal0"/>
              <w:jc w:val="center"/>
            </w:pPr>
            <w:r>
              <w:t>B07.050.001.001</w:t>
            </w:r>
          </w:p>
        </w:tc>
        <w:tc>
          <w:tcPr>
            <w:tcW w:w="4365" w:type="dxa"/>
          </w:tcPr>
          <w:p w14:paraId="6D266DF4" w14:textId="77777777" w:rsidR="002B6D76" w:rsidRDefault="00000000">
            <w:pPr>
              <w:pStyle w:val="ConsPlusNormal0"/>
            </w:pPr>
            <w:r>
              <w:t>Посещение врача - травматолога-ортопеда (взрослые)</w:t>
            </w:r>
          </w:p>
        </w:tc>
        <w:tc>
          <w:tcPr>
            <w:tcW w:w="1417" w:type="dxa"/>
          </w:tcPr>
          <w:p w14:paraId="76551A8F" w14:textId="77777777" w:rsidR="002B6D76" w:rsidRDefault="00000000">
            <w:pPr>
              <w:pStyle w:val="ConsPlusNormal0"/>
              <w:jc w:val="right"/>
            </w:pPr>
            <w:r>
              <w:t>641,15</w:t>
            </w:r>
          </w:p>
        </w:tc>
      </w:tr>
      <w:tr w:rsidR="002B6D76" w14:paraId="0E15927B" w14:textId="77777777">
        <w:tc>
          <w:tcPr>
            <w:tcW w:w="680" w:type="dxa"/>
          </w:tcPr>
          <w:p w14:paraId="3214F625" w14:textId="77777777" w:rsidR="002B6D76" w:rsidRDefault="00000000">
            <w:pPr>
              <w:pStyle w:val="ConsPlusNormal0"/>
              <w:jc w:val="center"/>
            </w:pPr>
            <w:r>
              <w:t>374</w:t>
            </w:r>
          </w:p>
        </w:tc>
        <w:tc>
          <w:tcPr>
            <w:tcW w:w="2608" w:type="dxa"/>
          </w:tcPr>
          <w:p w14:paraId="6933BFC2" w14:textId="77777777" w:rsidR="002B6D76" w:rsidRDefault="00000000">
            <w:pPr>
              <w:pStyle w:val="ConsPlusNormal0"/>
              <w:jc w:val="center"/>
            </w:pPr>
            <w:r>
              <w:t>B07.050.001.002</w:t>
            </w:r>
          </w:p>
        </w:tc>
        <w:tc>
          <w:tcPr>
            <w:tcW w:w="4365" w:type="dxa"/>
          </w:tcPr>
          <w:p w14:paraId="015058E9" w14:textId="77777777" w:rsidR="002B6D76" w:rsidRDefault="00000000">
            <w:pPr>
              <w:pStyle w:val="ConsPlusNormal0"/>
            </w:pPr>
            <w:r>
              <w:t>Посещение врача - травматолога-ортопеда (дети)</w:t>
            </w:r>
          </w:p>
        </w:tc>
        <w:tc>
          <w:tcPr>
            <w:tcW w:w="1417" w:type="dxa"/>
          </w:tcPr>
          <w:p w14:paraId="026F978C" w14:textId="77777777" w:rsidR="002B6D76" w:rsidRDefault="00000000">
            <w:pPr>
              <w:pStyle w:val="ConsPlusNormal0"/>
              <w:jc w:val="right"/>
            </w:pPr>
            <w:r>
              <w:t>641,15</w:t>
            </w:r>
          </w:p>
        </w:tc>
      </w:tr>
      <w:tr w:rsidR="002B6D76" w14:paraId="236A2DEB" w14:textId="77777777">
        <w:tc>
          <w:tcPr>
            <w:tcW w:w="680" w:type="dxa"/>
          </w:tcPr>
          <w:p w14:paraId="6CA135A2" w14:textId="77777777" w:rsidR="002B6D76" w:rsidRDefault="00000000">
            <w:pPr>
              <w:pStyle w:val="ConsPlusNormal0"/>
              <w:jc w:val="center"/>
            </w:pPr>
            <w:r>
              <w:t>375</w:t>
            </w:r>
          </w:p>
        </w:tc>
        <w:tc>
          <w:tcPr>
            <w:tcW w:w="2608" w:type="dxa"/>
          </w:tcPr>
          <w:p w14:paraId="7F937B33" w14:textId="77777777" w:rsidR="002B6D76" w:rsidRDefault="00000000">
            <w:pPr>
              <w:pStyle w:val="ConsPlusNormal0"/>
              <w:jc w:val="center"/>
            </w:pPr>
            <w:r>
              <w:t>B07.050.002.001</w:t>
            </w:r>
          </w:p>
        </w:tc>
        <w:tc>
          <w:tcPr>
            <w:tcW w:w="4365" w:type="dxa"/>
          </w:tcPr>
          <w:p w14:paraId="57EA58F9" w14:textId="77777777" w:rsidR="002B6D76" w:rsidRDefault="00000000">
            <w:pPr>
              <w:pStyle w:val="ConsPlusNormal0"/>
            </w:pPr>
            <w:r>
              <w:t>Посещение врача - травматолога-ортопеда травмпункта (взрослые)</w:t>
            </w:r>
          </w:p>
        </w:tc>
        <w:tc>
          <w:tcPr>
            <w:tcW w:w="1417" w:type="dxa"/>
          </w:tcPr>
          <w:p w14:paraId="546435A0" w14:textId="77777777" w:rsidR="002B6D76" w:rsidRDefault="00000000">
            <w:pPr>
              <w:pStyle w:val="ConsPlusNormal0"/>
              <w:jc w:val="right"/>
            </w:pPr>
            <w:r>
              <w:t>641,15</w:t>
            </w:r>
          </w:p>
        </w:tc>
      </w:tr>
      <w:tr w:rsidR="002B6D76" w14:paraId="31DDC985" w14:textId="77777777">
        <w:tc>
          <w:tcPr>
            <w:tcW w:w="680" w:type="dxa"/>
          </w:tcPr>
          <w:p w14:paraId="3B704E56" w14:textId="77777777" w:rsidR="002B6D76" w:rsidRDefault="00000000">
            <w:pPr>
              <w:pStyle w:val="ConsPlusNormal0"/>
              <w:jc w:val="center"/>
            </w:pPr>
            <w:r>
              <w:t>376</w:t>
            </w:r>
          </w:p>
        </w:tc>
        <w:tc>
          <w:tcPr>
            <w:tcW w:w="2608" w:type="dxa"/>
          </w:tcPr>
          <w:p w14:paraId="5E7A1B66" w14:textId="77777777" w:rsidR="002B6D76" w:rsidRDefault="00000000">
            <w:pPr>
              <w:pStyle w:val="ConsPlusNormal0"/>
              <w:jc w:val="center"/>
            </w:pPr>
            <w:r>
              <w:t>B07.050.002.002</w:t>
            </w:r>
          </w:p>
        </w:tc>
        <w:tc>
          <w:tcPr>
            <w:tcW w:w="4365" w:type="dxa"/>
          </w:tcPr>
          <w:p w14:paraId="0D79EFF3" w14:textId="77777777" w:rsidR="002B6D76" w:rsidRDefault="00000000">
            <w:pPr>
              <w:pStyle w:val="ConsPlusNormal0"/>
            </w:pPr>
            <w:r>
              <w:t>Посещение врача - травматолога-ортопеда травмпункта (дети)</w:t>
            </w:r>
          </w:p>
        </w:tc>
        <w:tc>
          <w:tcPr>
            <w:tcW w:w="1417" w:type="dxa"/>
          </w:tcPr>
          <w:p w14:paraId="19F6F33A" w14:textId="77777777" w:rsidR="002B6D76" w:rsidRDefault="00000000">
            <w:pPr>
              <w:pStyle w:val="ConsPlusNormal0"/>
              <w:jc w:val="right"/>
            </w:pPr>
            <w:r>
              <w:t>641,15</w:t>
            </w:r>
          </w:p>
        </w:tc>
      </w:tr>
      <w:tr w:rsidR="002B6D76" w14:paraId="167F2031" w14:textId="77777777">
        <w:tc>
          <w:tcPr>
            <w:tcW w:w="680" w:type="dxa"/>
          </w:tcPr>
          <w:p w14:paraId="2488B7CE" w14:textId="77777777" w:rsidR="002B6D76" w:rsidRDefault="00000000">
            <w:pPr>
              <w:pStyle w:val="ConsPlusNormal0"/>
              <w:jc w:val="center"/>
            </w:pPr>
            <w:r>
              <w:t>377</w:t>
            </w:r>
          </w:p>
        </w:tc>
        <w:tc>
          <w:tcPr>
            <w:tcW w:w="2608" w:type="dxa"/>
          </w:tcPr>
          <w:p w14:paraId="2C000E10" w14:textId="77777777" w:rsidR="002B6D76" w:rsidRDefault="00000000">
            <w:pPr>
              <w:pStyle w:val="ConsPlusNormal0"/>
              <w:jc w:val="center"/>
            </w:pPr>
            <w:r>
              <w:t>B07.053.001.001</w:t>
            </w:r>
          </w:p>
        </w:tc>
        <w:tc>
          <w:tcPr>
            <w:tcW w:w="4365" w:type="dxa"/>
          </w:tcPr>
          <w:p w14:paraId="19284672" w14:textId="77777777" w:rsidR="002B6D76" w:rsidRDefault="00000000">
            <w:pPr>
              <w:pStyle w:val="ConsPlusNormal0"/>
            </w:pPr>
            <w:r>
              <w:t>Посещение врача-уролога (взрослые)</w:t>
            </w:r>
          </w:p>
        </w:tc>
        <w:tc>
          <w:tcPr>
            <w:tcW w:w="1417" w:type="dxa"/>
          </w:tcPr>
          <w:p w14:paraId="39233398" w14:textId="77777777" w:rsidR="002B6D76" w:rsidRDefault="00000000">
            <w:pPr>
              <w:pStyle w:val="ConsPlusNormal0"/>
              <w:jc w:val="right"/>
            </w:pPr>
            <w:r>
              <w:t>518,80</w:t>
            </w:r>
          </w:p>
        </w:tc>
      </w:tr>
      <w:tr w:rsidR="002B6D76" w14:paraId="69BF9DDD" w14:textId="77777777">
        <w:tc>
          <w:tcPr>
            <w:tcW w:w="680" w:type="dxa"/>
          </w:tcPr>
          <w:p w14:paraId="2602C6B4" w14:textId="77777777" w:rsidR="002B6D76" w:rsidRDefault="00000000">
            <w:pPr>
              <w:pStyle w:val="ConsPlusNormal0"/>
              <w:jc w:val="center"/>
            </w:pPr>
            <w:r>
              <w:t>378</w:t>
            </w:r>
          </w:p>
        </w:tc>
        <w:tc>
          <w:tcPr>
            <w:tcW w:w="2608" w:type="dxa"/>
          </w:tcPr>
          <w:p w14:paraId="538DA521" w14:textId="77777777" w:rsidR="002B6D76" w:rsidRDefault="00000000">
            <w:pPr>
              <w:pStyle w:val="ConsPlusNormal0"/>
              <w:jc w:val="center"/>
            </w:pPr>
            <w:r>
              <w:t>B07.057.001.001</w:t>
            </w:r>
          </w:p>
        </w:tc>
        <w:tc>
          <w:tcPr>
            <w:tcW w:w="4365" w:type="dxa"/>
          </w:tcPr>
          <w:p w14:paraId="7C04D699" w14:textId="77777777" w:rsidR="002B6D76" w:rsidRDefault="00000000">
            <w:pPr>
              <w:pStyle w:val="ConsPlusNormal0"/>
            </w:pPr>
            <w:r>
              <w:t>Посещение врача-хирурга (взрослые)</w:t>
            </w:r>
          </w:p>
        </w:tc>
        <w:tc>
          <w:tcPr>
            <w:tcW w:w="1417" w:type="dxa"/>
          </w:tcPr>
          <w:p w14:paraId="60A9B633" w14:textId="77777777" w:rsidR="002B6D76" w:rsidRDefault="00000000">
            <w:pPr>
              <w:pStyle w:val="ConsPlusNormal0"/>
              <w:jc w:val="right"/>
            </w:pPr>
            <w:r>
              <w:t>641,15</w:t>
            </w:r>
          </w:p>
        </w:tc>
      </w:tr>
      <w:tr w:rsidR="002B6D76" w14:paraId="36BF43EB" w14:textId="77777777">
        <w:tc>
          <w:tcPr>
            <w:tcW w:w="680" w:type="dxa"/>
          </w:tcPr>
          <w:p w14:paraId="7718113B" w14:textId="77777777" w:rsidR="002B6D76" w:rsidRDefault="00000000">
            <w:pPr>
              <w:pStyle w:val="ConsPlusNormal0"/>
              <w:jc w:val="center"/>
            </w:pPr>
            <w:r>
              <w:t>379</w:t>
            </w:r>
          </w:p>
        </w:tc>
        <w:tc>
          <w:tcPr>
            <w:tcW w:w="2608" w:type="dxa"/>
          </w:tcPr>
          <w:p w14:paraId="7159FE7D" w14:textId="77777777" w:rsidR="002B6D76" w:rsidRDefault="00000000">
            <w:pPr>
              <w:pStyle w:val="ConsPlusNormal0"/>
              <w:jc w:val="center"/>
            </w:pPr>
            <w:r>
              <w:t>B07.058.001.001</w:t>
            </w:r>
          </w:p>
        </w:tc>
        <w:tc>
          <w:tcPr>
            <w:tcW w:w="4365" w:type="dxa"/>
          </w:tcPr>
          <w:p w14:paraId="2484FD91" w14:textId="77777777" w:rsidR="002B6D76" w:rsidRDefault="00000000">
            <w:pPr>
              <w:pStyle w:val="ConsPlusNormal0"/>
            </w:pPr>
            <w:r>
              <w:t>Посещение врача-эндокринолога (взрослые)</w:t>
            </w:r>
          </w:p>
        </w:tc>
        <w:tc>
          <w:tcPr>
            <w:tcW w:w="1417" w:type="dxa"/>
          </w:tcPr>
          <w:p w14:paraId="1D007CC5" w14:textId="77777777" w:rsidR="002B6D76" w:rsidRDefault="00000000">
            <w:pPr>
              <w:pStyle w:val="ConsPlusNormal0"/>
              <w:jc w:val="right"/>
            </w:pPr>
            <w:r>
              <w:t>1238,11</w:t>
            </w:r>
          </w:p>
        </w:tc>
      </w:tr>
      <w:tr w:rsidR="002B6D76" w14:paraId="7D9F0897" w14:textId="77777777">
        <w:tc>
          <w:tcPr>
            <w:tcW w:w="680" w:type="dxa"/>
          </w:tcPr>
          <w:p w14:paraId="629D6A9B" w14:textId="77777777" w:rsidR="002B6D76" w:rsidRDefault="00000000">
            <w:pPr>
              <w:pStyle w:val="ConsPlusNormal0"/>
              <w:jc w:val="center"/>
            </w:pPr>
            <w:r>
              <w:t>380</w:t>
            </w:r>
          </w:p>
        </w:tc>
        <w:tc>
          <w:tcPr>
            <w:tcW w:w="2608" w:type="dxa"/>
          </w:tcPr>
          <w:p w14:paraId="4C0FAD26" w14:textId="77777777" w:rsidR="002B6D76" w:rsidRDefault="00000000">
            <w:pPr>
              <w:pStyle w:val="ConsPlusNormal0"/>
              <w:jc w:val="center"/>
            </w:pPr>
            <w:r>
              <w:t>B07.068.001.001</w:t>
            </w:r>
          </w:p>
        </w:tc>
        <w:tc>
          <w:tcPr>
            <w:tcW w:w="4365" w:type="dxa"/>
          </w:tcPr>
          <w:p w14:paraId="107279C7" w14:textId="77777777" w:rsidR="002B6D76" w:rsidRDefault="00000000">
            <w:pPr>
              <w:pStyle w:val="ConsPlusNormal0"/>
            </w:pPr>
            <w:r>
              <w:t>Посещение врача - челюстно-лицевого хирурга (взрослые)</w:t>
            </w:r>
          </w:p>
        </w:tc>
        <w:tc>
          <w:tcPr>
            <w:tcW w:w="1417" w:type="dxa"/>
          </w:tcPr>
          <w:p w14:paraId="12B67B25" w14:textId="77777777" w:rsidR="002B6D76" w:rsidRDefault="00000000">
            <w:pPr>
              <w:pStyle w:val="ConsPlusNormal0"/>
              <w:jc w:val="right"/>
            </w:pPr>
            <w:r>
              <w:t>641,15</w:t>
            </w:r>
          </w:p>
        </w:tc>
      </w:tr>
      <w:tr w:rsidR="002B6D76" w14:paraId="75BE76A9" w14:textId="77777777">
        <w:tc>
          <w:tcPr>
            <w:tcW w:w="680" w:type="dxa"/>
          </w:tcPr>
          <w:p w14:paraId="59197400" w14:textId="77777777" w:rsidR="002B6D76" w:rsidRDefault="00000000">
            <w:pPr>
              <w:pStyle w:val="ConsPlusNormal0"/>
              <w:jc w:val="center"/>
            </w:pPr>
            <w:r>
              <w:t>381</w:t>
            </w:r>
          </w:p>
        </w:tc>
        <w:tc>
          <w:tcPr>
            <w:tcW w:w="2608" w:type="dxa"/>
          </w:tcPr>
          <w:p w14:paraId="40841A9D" w14:textId="77777777" w:rsidR="002B6D76" w:rsidRDefault="00000000">
            <w:pPr>
              <w:pStyle w:val="ConsPlusNormal0"/>
              <w:jc w:val="center"/>
            </w:pPr>
            <w:r>
              <w:t>B07.068.001.002</w:t>
            </w:r>
          </w:p>
        </w:tc>
        <w:tc>
          <w:tcPr>
            <w:tcW w:w="4365" w:type="dxa"/>
          </w:tcPr>
          <w:p w14:paraId="26FDC11E" w14:textId="77777777" w:rsidR="002B6D76" w:rsidRDefault="00000000">
            <w:pPr>
              <w:pStyle w:val="ConsPlusNormal0"/>
            </w:pPr>
            <w:r>
              <w:t>Посещение врача - челюстно-лицевого хирурга (дети)</w:t>
            </w:r>
          </w:p>
        </w:tc>
        <w:tc>
          <w:tcPr>
            <w:tcW w:w="1417" w:type="dxa"/>
          </w:tcPr>
          <w:p w14:paraId="6FE66BB2" w14:textId="77777777" w:rsidR="002B6D76" w:rsidRDefault="00000000">
            <w:pPr>
              <w:pStyle w:val="ConsPlusNormal0"/>
              <w:jc w:val="right"/>
            </w:pPr>
            <w:r>
              <w:t>641,15</w:t>
            </w:r>
          </w:p>
        </w:tc>
      </w:tr>
      <w:tr w:rsidR="002B6D76" w14:paraId="369ED336" w14:textId="77777777">
        <w:tc>
          <w:tcPr>
            <w:tcW w:w="680" w:type="dxa"/>
          </w:tcPr>
          <w:p w14:paraId="26DB19EC" w14:textId="77777777" w:rsidR="002B6D76" w:rsidRDefault="00000000">
            <w:pPr>
              <w:pStyle w:val="ConsPlusNormal0"/>
              <w:jc w:val="center"/>
            </w:pPr>
            <w:r>
              <w:t>382</w:t>
            </w:r>
          </w:p>
        </w:tc>
        <w:tc>
          <w:tcPr>
            <w:tcW w:w="2608" w:type="dxa"/>
          </w:tcPr>
          <w:p w14:paraId="3E7E3532" w14:textId="77777777" w:rsidR="002B6D76" w:rsidRDefault="00000000">
            <w:pPr>
              <w:pStyle w:val="ConsPlusNormal0"/>
              <w:jc w:val="center"/>
            </w:pPr>
            <w:r>
              <w:t>B07.069.003.001</w:t>
            </w:r>
          </w:p>
        </w:tc>
        <w:tc>
          <w:tcPr>
            <w:tcW w:w="4365" w:type="dxa"/>
          </w:tcPr>
          <w:p w14:paraId="0ACB9D6D" w14:textId="77777777" w:rsidR="002B6D76" w:rsidRDefault="00000000">
            <w:pPr>
              <w:pStyle w:val="ConsPlusNormal0"/>
            </w:pPr>
            <w:r>
              <w:t>Посещение среднего медицинского персонала, ведущего самостоятельный прием (фельдшер с возложением отдельных функций врача) (взрослые)</w:t>
            </w:r>
          </w:p>
        </w:tc>
        <w:tc>
          <w:tcPr>
            <w:tcW w:w="1417" w:type="dxa"/>
          </w:tcPr>
          <w:p w14:paraId="40632568" w14:textId="77777777" w:rsidR="002B6D76" w:rsidRDefault="00000000">
            <w:pPr>
              <w:pStyle w:val="ConsPlusNormal0"/>
              <w:jc w:val="right"/>
            </w:pPr>
            <w:r>
              <w:t>300,91</w:t>
            </w:r>
          </w:p>
        </w:tc>
      </w:tr>
      <w:tr w:rsidR="002B6D76" w14:paraId="06F7E3F4" w14:textId="77777777">
        <w:tc>
          <w:tcPr>
            <w:tcW w:w="680" w:type="dxa"/>
          </w:tcPr>
          <w:p w14:paraId="06197C96" w14:textId="77777777" w:rsidR="002B6D76" w:rsidRDefault="00000000">
            <w:pPr>
              <w:pStyle w:val="ConsPlusNormal0"/>
              <w:jc w:val="center"/>
            </w:pPr>
            <w:r>
              <w:t>383</w:t>
            </w:r>
          </w:p>
        </w:tc>
        <w:tc>
          <w:tcPr>
            <w:tcW w:w="2608" w:type="dxa"/>
          </w:tcPr>
          <w:p w14:paraId="1ACD424A" w14:textId="77777777" w:rsidR="002B6D76" w:rsidRDefault="00000000">
            <w:pPr>
              <w:pStyle w:val="ConsPlusNormal0"/>
              <w:jc w:val="center"/>
            </w:pPr>
            <w:r>
              <w:t>B07.069.003.002</w:t>
            </w:r>
          </w:p>
        </w:tc>
        <w:tc>
          <w:tcPr>
            <w:tcW w:w="4365" w:type="dxa"/>
          </w:tcPr>
          <w:p w14:paraId="4F74C269" w14:textId="77777777" w:rsidR="002B6D76" w:rsidRDefault="00000000">
            <w:pPr>
              <w:pStyle w:val="ConsPlusNormal0"/>
            </w:pPr>
            <w:r>
              <w:t>Посещение среднего медицинского персонала, ведущего самостоятельный прием (фельдшер с возложением отдельных функций врача) (дети)</w:t>
            </w:r>
          </w:p>
        </w:tc>
        <w:tc>
          <w:tcPr>
            <w:tcW w:w="1417" w:type="dxa"/>
          </w:tcPr>
          <w:p w14:paraId="4D531275" w14:textId="77777777" w:rsidR="002B6D76" w:rsidRDefault="00000000">
            <w:pPr>
              <w:pStyle w:val="ConsPlusNormal0"/>
              <w:jc w:val="right"/>
            </w:pPr>
            <w:r>
              <w:t>453,79</w:t>
            </w:r>
          </w:p>
        </w:tc>
      </w:tr>
      <w:tr w:rsidR="002B6D76" w14:paraId="1FCB86D8" w14:textId="77777777">
        <w:tc>
          <w:tcPr>
            <w:tcW w:w="680" w:type="dxa"/>
          </w:tcPr>
          <w:p w14:paraId="6EF0CC1F" w14:textId="77777777" w:rsidR="002B6D76" w:rsidRDefault="00000000">
            <w:pPr>
              <w:pStyle w:val="ConsPlusNormal0"/>
              <w:jc w:val="center"/>
            </w:pPr>
            <w:r>
              <w:t>384</w:t>
            </w:r>
          </w:p>
        </w:tc>
        <w:tc>
          <w:tcPr>
            <w:tcW w:w="2608" w:type="dxa"/>
          </w:tcPr>
          <w:p w14:paraId="26D3C237" w14:textId="77777777" w:rsidR="002B6D76" w:rsidRDefault="00000000">
            <w:pPr>
              <w:pStyle w:val="ConsPlusNormal0"/>
              <w:jc w:val="center"/>
            </w:pPr>
            <w:r>
              <w:t>B07.069.004.001</w:t>
            </w:r>
          </w:p>
        </w:tc>
        <w:tc>
          <w:tcPr>
            <w:tcW w:w="4365" w:type="dxa"/>
          </w:tcPr>
          <w:p w14:paraId="24CE82B0" w14:textId="77777777" w:rsidR="002B6D76" w:rsidRDefault="00000000">
            <w:pPr>
              <w:pStyle w:val="ConsPlusNormal0"/>
            </w:pPr>
            <w:r>
              <w:t>Посещение среднего медицинского персонала, ведущего самостоятельный прием (акушерки с возложением отдельных функций врача) (взрослые)</w:t>
            </w:r>
          </w:p>
        </w:tc>
        <w:tc>
          <w:tcPr>
            <w:tcW w:w="1417" w:type="dxa"/>
          </w:tcPr>
          <w:p w14:paraId="21785116" w14:textId="77777777" w:rsidR="002B6D76" w:rsidRDefault="00000000">
            <w:pPr>
              <w:pStyle w:val="ConsPlusNormal0"/>
              <w:jc w:val="right"/>
            </w:pPr>
            <w:r>
              <w:t>420,06</w:t>
            </w:r>
          </w:p>
        </w:tc>
      </w:tr>
      <w:tr w:rsidR="002B6D76" w14:paraId="6E837F3D" w14:textId="77777777">
        <w:tc>
          <w:tcPr>
            <w:tcW w:w="680" w:type="dxa"/>
          </w:tcPr>
          <w:p w14:paraId="5E00DBBE" w14:textId="77777777" w:rsidR="002B6D76" w:rsidRDefault="00000000">
            <w:pPr>
              <w:pStyle w:val="ConsPlusNormal0"/>
              <w:jc w:val="center"/>
            </w:pPr>
            <w:r>
              <w:t>385</w:t>
            </w:r>
          </w:p>
        </w:tc>
        <w:tc>
          <w:tcPr>
            <w:tcW w:w="2608" w:type="dxa"/>
          </w:tcPr>
          <w:p w14:paraId="61FAE89B" w14:textId="77777777" w:rsidR="002B6D76" w:rsidRDefault="00000000">
            <w:pPr>
              <w:pStyle w:val="ConsPlusNormal0"/>
              <w:jc w:val="center"/>
            </w:pPr>
            <w:r>
              <w:t>B07.069.004.002</w:t>
            </w:r>
          </w:p>
        </w:tc>
        <w:tc>
          <w:tcPr>
            <w:tcW w:w="4365" w:type="dxa"/>
          </w:tcPr>
          <w:p w14:paraId="71BA6151" w14:textId="77777777" w:rsidR="002B6D76" w:rsidRDefault="00000000">
            <w:pPr>
              <w:pStyle w:val="ConsPlusNormal0"/>
            </w:pPr>
            <w:r>
              <w:t>Посещение среднего медицинского персонала, ведущего самостоятельный прием (акушерки с возложением отдельных функций врача) (дети)</w:t>
            </w:r>
          </w:p>
        </w:tc>
        <w:tc>
          <w:tcPr>
            <w:tcW w:w="1417" w:type="dxa"/>
          </w:tcPr>
          <w:p w14:paraId="1634468E" w14:textId="77777777" w:rsidR="002B6D76" w:rsidRDefault="00000000">
            <w:pPr>
              <w:pStyle w:val="ConsPlusNormal0"/>
              <w:jc w:val="right"/>
            </w:pPr>
            <w:r>
              <w:t>420,06</w:t>
            </w:r>
          </w:p>
        </w:tc>
      </w:tr>
      <w:tr w:rsidR="002B6D76" w14:paraId="63E1F587" w14:textId="77777777">
        <w:tc>
          <w:tcPr>
            <w:tcW w:w="680" w:type="dxa"/>
          </w:tcPr>
          <w:p w14:paraId="45B53634" w14:textId="77777777" w:rsidR="002B6D76" w:rsidRDefault="00000000">
            <w:pPr>
              <w:pStyle w:val="ConsPlusNormal0"/>
              <w:jc w:val="center"/>
            </w:pPr>
            <w:r>
              <w:t>386</w:t>
            </w:r>
          </w:p>
        </w:tc>
        <w:tc>
          <w:tcPr>
            <w:tcW w:w="2608" w:type="dxa"/>
          </w:tcPr>
          <w:p w14:paraId="53ED4A39" w14:textId="77777777" w:rsidR="002B6D76" w:rsidRDefault="00000000">
            <w:pPr>
              <w:pStyle w:val="ConsPlusNormal0"/>
              <w:jc w:val="center"/>
            </w:pPr>
            <w:r>
              <w:t>B07.070.001.002</w:t>
            </w:r>
          </w:p>
        </w:tc>
        <w:tc>
          <w:tcPr>
            <w:tcW w:w="4365" w:type="dxa"/>
          </w:tcPr>
          <w:p w14:paraId="514544AC" w14:textId="77777777" w:rsidR="002B6D76" w:rsidRDefault="00000000">
            <w:pPr>
              <w:pStyle w:val="ConsPlusNormal0"/>
            </w:pPr>
            <w:r>
              <w:t>Посещение врача-кардиолога детского</w:t>
            </w:r>
          </w:p>
        </w:tc>
        <w:tc>
          <w:tcPr>
            <w:tcW w:w="1417" w:type="dxa"/>
          </w:tcPr>
          <w:p w14:paraId="69685DC3" w14:textId="77777777" w:rsidR="002B6D76" w:rsidRDefault="00000000">
            <w:pPr>
              <w:pStyle w:val="ConsPlusNormal0"/>
              <w:jc w:val="right"/>
            </w:pPr>
            <w:r>
              <w:t>685,26</w:t>
            </w:r>
          </w:p>
        </w:tc>
      </w:tr>
      <w:tr w:rsidR="002B6D76" w14:paraId="1F6BFB78" w14:textId="77777777">
        <w:tc>
          <w:tcPr>
            <w:tcW w:w="680" w:type="dxa"/>
          </w:tcPr>
          <w:p w14:paraId="6E952743" w14:textId="77777777" w:rsidR="002B6D76" w:rsidRDefault="00000000">
            <w:pPr>
              <w:pStyle w:val="ConsPlusNormal0"/>
              <w:jc w:val="center"/>
            </w:pPr>
            <w:r>
              <w:t>387</w:t>
            </w:r>
          </w:p>
        </w:tc>
        <w:tc>
          <w:tcPr>
            <w:tcW w:w="2608" w:type="dxa"/>
          </w:tcPr>
          <w:p w14:paraId="6B1032C4" w14:textId="77777777" w:rsidR="002B6D76" w:rsidRDefault="00000000">
            <w:pPr>
              <w:pStyle w:val="ConsPlusNormal0"/>
              <w:jc w:val="center"/>
            </w:pPr>
            <w:r>
              <w:t>B07.071.001.002</w:t>
            </w:r>
          </w:p>
        </w:tc>
        <w:tc>
          <w:tcPr>
            <w:tcW w:w="4365" w:type="dxa"/>
          </w:tcPr>
          <w:p w14:paraId="67788C1A" w14:textId="77777777" w:rsidR="002B6D76" w:rsidRDefault="00000000">
            <w:pPr>
              <w:pStyle w:val="ConsPlusNormal0"/>
            </w:pPr>
            <w:r>
              <w:t>Посещение врача - уролога-андролога детского</w:t>
            </w:r>
          </w:p>
        </w:tc>
        <w:tc>
          <w:tcPr>
            <w:tcW w:w="1417" w:type="dxa"/>
          </w:tcPr>
          <w:p w14:paraId="16A3A7E0" w14:textId="77777777" w:rsidR="002B6D76" w:rsidRDefault="00000000">
            <w:pPr>
              <w:pStyle w:val="ConsPlusNormal0"/>
              <w:jc w:val="right"/>
            </w:pPr>
            <w:r>
              <w:t>518,80</w:t>
            </w:r>
          </w:p>
        </w:tc>
      </w:tr>
      <w:tr w:rsidR="002B6D76" w14:paraId="6E839C52" w14:textId="77777777">
        <w:tc>
          <w:tcPr>
            <w:tcW w:w="680" w:type="dxa"/>
          </w:tcPr>
          <w:p w14:paraId="0C9ADBD3" w14:textId="77777777" w:rsidR="002B6D76" w:rsidRDefault="00000000">
            <w:pPr>
              <w:pStyle w:val="ConsPlusNormal0"/>
              <w:jc w:val="center"/>
            </w:pPr>
            <w:r>
              <w:t>388</w:t>
            </w:r>
          </w:p>
        </w:tc>
        <w:tc>
          <w:tcPr>
            <w:tcW w:w="2608" w:type="dxa"/>
          </w:tcPr>
          <w:p w14:paraId="2BEFEE18" w14:textId="77777777" w:rsidR="002B6D76" w:rsidRDefault="00000000">
            <w:pPr>
              <w:pStyle w:val="ConsPlusNormal0"/>
              <w:jc w:val="center"/>
            </w:pPr>
            <w:r>
              <w:t>B08.069.001.001</w:t>
            </w:r>
          </w:p>
        </w:tc>
        <w:tc>
          <w:tcPr>
            <w:tcW w:w="4365" w:type="dxa"/>
          </w:tcPr>
          <w:p w14:paraId="2E8DCA4A" w14:textId="77777777" w:rsidR="002B6D76" w:rsidRDefault="00000000">
            <w:pPr>
              <w:pStyle w:val="ConsPlusNormal0"/>
            </w:pPr>
            <w:r>
              <w:t>Посещение среднего медицинского персонала (ведущего самостоятельный прием) - фельдшера (взрослые)</w:t>
            </w:r>
          </w:p>
        </w:tc>
        <w:tc>
          <w:tcPr>
            <w:tcW w:w="1417" w:type="dxa"/>
          </w:tcPr>
          <w:p w14:paraId="10963BDF" w14:textId="77777777" w:rsidR="002B6D76" w:rsidRDefault="00000000">
            <w:pPr>
              <w:pStyle w:val="ConsPlusNormal0"/>
              <w:jc w:val="right"/>
            </w:pPr>
            <w:r>
              <w:t>300,91</w:t>
            </w:r>
          </w:p>
        </w:tc>
      </w:tr>
      <w:tr w:rsidR="002B6D76" w14:paraId="301B7D34" w14:textId="77777777">
        <w:tc>
          <w:tcPr>
            <w:tcW w:w="680" w:type="dxa"/>
          </w:tcPr>
          <w:p w14:paraId="4A10EC7A" w14:textId="77777777" w:rsidR="002B6D76" w:rsidRDefault="00000000">
            <w:pPr>
              <w:pStyle w:val="ConsPlusNormal0"/>
              <w:jc w:val="center"/>
            </w:pPr>
            <w:r>
              <w:t>389</w:t>
            </w:r>
          </w:p>
        </w:tc>
        <w:tc>
          <w:tcPr>
            <w:tcW w:w="2608" w:type="dxa"/>
          </w:tcPr>
          <w:p w14:paraId="064CD360" w14:textId="77777777" w:rsidR="002B6D76" w:rsidRDefault="00000000">
            <w:pPr>
              <w:pStyle w:val="ConsPlusNormal0"/>
              <w:jc w:val="center"/>
            </w:pPr>
            <w:r>
              <w:t>B08.069.001.002</w:t>
            </w:r>
          </w:p>
        </w:tc>
        <w:tc>
          <w:tcPr>
            <w:tcW w:w="4365" w:type="dxa"/>
          </w:tcPr>
          <w:p w14:paraId="4C55AF30" w14:textId="77777777" w:rsidR="002B6D76" w:rsidRDefault="00000000">
            <w:pPr>
              <w:pStyle w:val="ConsPlusNormal0"/>
            </w:pPr>
            <w:r>
              <w:t>Посещение среднего медицинского персонала (ведущего самостоятельный прием) - фельдшера (дети)</w:t>
            </w:r>
          </w:p>
        </w:tc>
        <w:tc>
          <w:tcPr>
            <w:tcW w:w="1417" w:type="dxa"/>
          </w:tcPr>
          <w:p w14:paraId="0E2EAFD0" w14:textId="77777777" w:rsidR="002B6D76" w:rsidRDefault="00000000">
            <w:pPr>
              <w:pStyle w:val="ConsPlusNormal0"/>
              <w:jc w:val="right"/>
            </w:pPr>
            <w:r>
              <w:t>453,79</w:t>
            </w:r>
          </w:p>
        </w:tc>
      </w:tr>
      <w:tr w:rsidR="002B6D76" w14:paraId="3ED4D153" w14:textId="77777777">
        <w:tc>
          <w:tcPr>
            <w:tcW w:w="680" w:type="dxa"/>
          </w:tcPr>
          <w:p w14:paraId="299F0809" w14:textId="77777777" w:rsidR="002B6D76" w:rsidRDefault="00000000">
            <w:pPr>
              <w:pStyle w:val="ConsPlusNormal0"/>
              <w:jc w:val="center"/>
            </w:pPr>
            <w:r>
              <w:t>390</w:t>
            </w:r>
          </w:p>
        </w:tc>
        <w:tc>
          <w:tcPr>
            <w:tcW w:w="2608" w:type="dxa"/>
          </w:tcPr>
          <w:p w14:paraId="55041A6F" w14:textId="77777777" w:rsidR="002B6D76" w:rsidRDefault="00000000">
            <w:pPr>
              <w:pStyle w:val="ConsPlusNormal0"/>
              <w:jc w:val="center"/>
            </w:pPr>
            <w:r>
              <w:t>B08.069.002.001</w:t>
            </w:r>
          </w:p>
        </w:tc>
        <w:tc>
          <w:tcPr>
            <w:tcW w:w="4365" w:type="dxa"/>
          </w:tcPr>
          <w:p w14:paraId="1976F403" w14:textId="77777777" w:rsidR="002B6D76" w:rsidRDefault="00000000">
            <w:pPr>
              <w:pStyle w:val="ConsPlusNormal0"/>
            </w:pPr>
            <w:r>
              <w:t>Посещение на дому средним медицинским персоналом (ведущим самостоятельный прием) - фельдшером (взрослые)</w:t>
            </w:r>
          </w:p>
        </w:tc>
        <w:tc>
          <w:tcPr>
            <w:tcW w:w="1417" w:type="dxa"/>
          </w:tcPr>
          <w:p w14:paraId="037BC8D9" w14:textId="77777777" w:rsidR="002B6D76" w:rsidRDefault="00000000">
            <w:pPr>
              <w:pStyle w:val="ConsPlusNormal0"/>
              <w:jc w:val="right"/>
            </w:pPr>
            <w:r>
              <w:t>300,91</w:t>
            </w:r>
          </w:p>
        </w:tc>
      </w:tr>
      <w:tr w:rsidR="002B6D76" w14:paraId="51F75CDA" w14:textId="77777777">
        <w:tc>
          <w:tcPr>
            <w:tcW w:w="680" w:type="dxa"/>
          </w:tcPr>
          <w:p w14:paraId="056F223D" w14:textId="77777777" w:rsidR="002B6D76" w:rsidRDefault="00000000">
            <w:pPr>
              <w:pStyle w:val="ConsPlusNormal0"/>
              <w:jc w:val="center"/>
            </w:pPr>
            <w:r>
              <w:t>391</w:t>
            </w:r>
          </w:p>
        </w:tc>
        <w:tc>
          <w:tcPr>
            <w:tcW w:w="2608" w:type="dxa"/>
          </w:tcPr>
          <w:p w14:paraId="138143C6" w14:textId="77777777" w:rsidR="002B6D76" w:rsidRDefault="00000000">
            <w:pPr>
              <w:pStyle w:val="ConsPlusNormal0"/>
              <w:jc w:val="center"/>
            </w:pPr>
            <w:r>
              <w:t>B08.069.002.002</w:t>
            </w:r>
          </w:p>
        </w:tc>
        <w:tc>
          <w:tcPr>
            <w:tcW w:w="4365" w:type="dxa"/>
          </w:tcPr>
          <w:p w14:paraId="6111AC97" w14:textId="77777777" w:rsidR="002B6D76" w:rsidRDefault="00000000">
            <w:pPr>
              <w:pStyle w:val="ConsPlusNormal0"/>
            </w:pPr>
            <w:r>
              <w:t>Посещение на дому средним медицинским персоналом (ведущим самостоятельный прием) - фельдшером (дети)</w:t>
            </w:r>
          </w:p>
        </w:tc>
        <w:tc>
          <w:tcPr>
            <w:tcW w:w="1417" w:type="dxa"/>
          </w:tcPr>
          <w:p w14:paraId="7E16F664" w14:textId="77777777" w:rsidR="002B6D76" w:rsidRDefault="00000000">
            <w:pPr>
              <w:pStyle w:val="ConsPlusNormal0"/>
              <w:jc w:val="right"/>
            </w:pPr>
            <w:r>
              <w:t>453,79</w:t>
            </w:r>
          </w:p>
        </w:tc>
      </w:tr>
      <w:tr w:rsidR="002B6D76" w14:paraId="47EA6DC0" w14:textId="77777777">
        <w:tc>
          <w:tcPr>
            <w:tcW w:w="680" w:type="dxa"/>
          </w:tcPr>
          <w:p w14:paraId="19B20139" w14:textId="77777777" w:rsidR="002B6D76" w:rsidRDefault="00000000">
            <w:pPr>
              <w:pStyle w:val="ConsPlusNormal0"/>
              <w:jc w:val="center"/>
            </w:pPr>
            <w:r>
              <w:t>392</w:t>
            </w:r>
          </w:p>
        </w:tc>
        <w:tc>
          <w:tcPr>
            <w:tcW w:w="2608" w:type="dxa"/>
          </w:tcPr>
          <w:p w14:paraId="5CE59C01" w14:textId="77777777" w:rsidR="002B6D76" w:rsidRDefault="00000000">
            <w:pPr>
              <w:pStyle w:val="ConsPlusNormal0"/>
              <w:jc w:val="center"/>
            </w:pPr>
            <w:r>
              <w:t>B08.069.005.001</w:t>
            </w:r>
          </w:p>
        </w:tc>
        <w:tc>
          <w:tcPr>
            <w:tcW w:w="4365" w:type="dxa"/>
          </w:tcPr>
          <w:p w14:paraId="6F9ECA52" w14:textId="77777777" w:rsidR="002B6D76" w:rsidRDefault="00000000">
            <w:pPr>
              <w:pStyle w:val="ConsPlusNormal0"/>
            </w:pPr>
            <w:r>
              <w:t>Посещение среднего медицинского персонала (ведущего самостоятельный прием) - акушерки (взрослые)</w:t>
            </w:r>
          </w:p>
        </w:tc>
        <w:tc>
          <w:tcPr>
            <w:tcW w:w="1417" w:type="dxa"/>
          </w:tcPr>
          <w:p w14:paraId="39C4A493" w14:textId="77777777" w:rsidR="002B6D76" w:rsidRDefault="00000000">
            <w:pPr>
              <w:pStyle w:val="ConsPlusNormal0"/>
              <w:jc w:val="right"/>
            </w:pPr>
            <w:r>
              <w:t>420,06</w:t>
            </w:r>
          </w:p>
        </w:tc>
      </w:tr>
      <w:tr w:rsidR="002B6D76" w14:paraId="45B5F043" w14:textId="77777777">
        <w:tc>
          <w:tcPr>
            <w:tcW w:w="680" w:type="dxa"/>
          </w:tcPr>
          <w:p w14:paraId="07812A22" w14:textId="77777777" w:rsidR="002B6D76" w:rsidRDefault="00000000">
            <w:pPr>
              <w:pStyle w:val="ConsPlusNormal0"/>
              <w:jc w:val="center"/>
            </w:pPr>
            <w:r>
              <w:t>393</w:t>
            </w:r>
          </w:p>
        </w:tc>
        <w:tc>
          <w:tcPr>
            <w:tcW w:w="2608" w:type="dxa"/>
          </w:tcPr>
          <w:p w14:paraId="013A037E" w14:textId="77777777" w:rsidR="002B6D76" w:rsidRDefault="00000000">
            <w:pPr>
              <w:pStyle w:val="ConsPlusNormal0"/>
              <w:jc w:val="center"/>
            </w:pPr>
            <w:r>
              <w:t>B08.069.005.002</w:t>
            </w:r>
          </w:p>
        </w:tc>
        <w:tc>
          <w:tcPr>
            <w:tcW w:w="4365" w:type="dxa"/>
          </w:tcPr>
          <w:p w14:paraId="29A4A189" w14:textId="77777777" w:rsidR="002B6D76" w:rsidRDefault="00000000">
            <w:pPr>
              <w:pStyle w:val="ConsPlusNormal0"/>
            </w:pPr>
            <w:r>
              <w:t>Посещение среднего медицинского персонала (ведущего самостоятельный прием) - акушерки (дети)</w:t>
            </w:r>
          </w:p>
        </w:tc>
        <w:tc>
          <w:tcPr>
            <w:tcW w:w="1417" w:type="dxa"/>
          </w:tcPr>
          <w:p w14:paraId="2BD5D76B" w14:textId="77777777" w:rsidR="002B6D76" w:rsidRDefault="00000000">
            <w:pPr>
              <w:pStyle w:val="ConsPlusNormal0"/>
              <w:jc w:val="right"/>
            </w:pPr>
            <w:r>
              <w:t>420,06</w:t>
            </w:r>
          </w:p>
        </w:tc>
      </w:tr>
      <w:tr w:rsidR="002B6D76" w14:paraId="0F5F709F" w14:textId="77777777">
        <w:tc>
          <w:tcPr>
            <w:tcW w:w="680" w:type="dxa"/>
          </w:tcPr>
          <w:p w14:paraId="6FCF0800" w14:textId="77777777" w:rsidR="002B6D76" w:rsidRDefault="00000000">
            <w:pPr>
              <w:pStyle w:val="ConsPlusNormal0"/>
              <w:jc w:val="center"/>
            </w:pPr>
            <w:r>
              <w:t>394</w:t>
            </w:r>
          </w:p>
        </w:tc>
        <w:tc>
          <w:tcPr>
            <w:tcW w:w="2608" w:type="dxa"/>
          </w:tcPr>
          <w:p w14:paraId="7472DF6F" w14:textId="77777777" w:rsidR="002B6D76" w:rsidRDefault="00000000">
            <w:pPr>
              <w:pStyle w:val="ConsPlusNormal0"/>
              <w:jc w:val="center"/>
            </w:pPr>
            <w:r>
              <w:t>B08.069.006.001</w:t>
            </w:r>
          </w:p>
        </w:tc>
        <w:tc>
          <w:tcPr>
            <w:tcW w:w="4365" w:type="dxa"/>
          </w:tcPr>
          <w:p w14:paraId="75F293D7" w14:textId="77777777" w:rsidR="002B6D76" w:rsidRDefault="00000000">
            <w:pPr>
              <w:pStyle w:val="ConsPlusNormal0"/>
            </w:pPr>
            <w:r>
              <w:t>Посещение на дому средним медицинским персоналом (ведущим самостоятельный прием) - акушеркой (взрослые)</w:t>
            </w:r>
          </w:p>
        </w:tc>
        <w:tc>
          <w:tcPr>
            <w:tcW w:w="1417" w:type="dxa"/>
          </w:tcPr>
          <w:p w14:paraId="761E9C4F" w14:textId="77777777" w:rsidR="002B6D76" w:rsidRDefault="00000000">
            <w:pPr>
              <w:pStyle w:val="ConsPlusNormal0"/>
              <w:jc w:val="right"/>
            </w:pPr>
            <w:r>
              <w:t>420,06</w:t>
            </w:r>
          </w:p>
        </w:tc>
      </w:tr>
      <w:tr w:rsidR="002B6D76" w14:paraId="6217BAED" w14:textId="77777777">
        <w:tc>
          <w:tcPr>
            <w:tcW w:w="680" w:type="dxa"/>
          </w:tcPr>
          <w:p w14:paraId="5B704938" w14:textId="77777777" w:rsidR="002B6D76" w:rsidRDefault="00000000">
            <w:pPr>
              <w:pStyle w:val="ConsPlusNormal0"/>
              <w:jc w:val="center"/>
            </w:pPr>
            <w:r>
              <w:t>395</w:t>
            </w:r>
          </w:p>
        </w:tc>
        <w:tc>
          <w:tcPr>
            <w:tcW w:w="2608" w:type="dxa"/>
          </w:tcPr>
          <w:p w14:paraId="7DB5D1CA" w14:textId="77777777" w:rsidR="002B6D76" w:rsidRDefault="00000000">
            <w:pPr>
              <w:pStyle w:val="ConsPlusNormal0"/>
              <w:jc w:val="center"/>
            </w:pPr>
            <w:r>
              <w:t>B08.069.006.002</w:t>
            </w:r>
          </w:p>
        </w:tc>
        <w:tc>
          <w:tcPr>
            <w:tcW w:w="4365" w:type="dxa"/>
          </w:tcPr>
          <w:p w14:paraId="433E3A87" w14:textId="77777777" w:rsidR="002B6D76" w:rsidRDefault="00000000">
            <w:pPr>
              <w:pStyle w:val="ConsPlusNormal0"/>
            </w:pPr>
            <w:r>
              <w:t>Посещение на дому средним медицинским персоналом (ведущим самостоятельный прием) - акушеркой (дети)</w:t>
            </w:r>
          </w:p>
        </w:tc>
        <w:tc>
          <w:tcPr>
            <w:tcW w:w="1417" w:type="dxa"/>
          </w:tcPr>
          <w:p w14:paraId="45582888" w14:textId="77777777" w:rsidR="002B6D76" w:rsidRDefault="00000000">
            <w:pPr>
              <w:pStyle w:val="ConsPlusNormal0"/>
              <w:jc w:val="right"/>
            </w:pPr>
            <w:r>
              <w:t>420,06</w:t>
            </w:r>
          </w:p>
        </w:tc>
      </w:tr>
      <w:tr w:rsidR="002B6D76" w14:paraId="703BD795" w14:textId="77777777">
        <w:tc>
          <w:tcPr>
            <w:tcW w:w="680" w:type="dxa"/>
          </w:tcPr>
          <w:p w14:paraId="436B07EA" w14:textId="77777777" w:rsidR="002B6D76" w:rsidRDefault="00000000">
            <w:pPr>
              <w:pStyle w:val="ConsPlusNormal0"/>
              <w:jc w:val="center"/>
            </w:pPr>
            <w:r>
              <w:t>396</w:t>
            </w:r>
          </w:p>
        </w:tc>
        <w:tc>
          <w:tcPr>
            <w:tcW w:w="2608" w:type="dxa"/>
          </w:tcPr>
          <w:p w14:paraId="7C1B7279" w14:textId="77777777" w:rsidR="002B6D76" w:rsidRDefault="00000000">
            <w:pPr>
              <w:pStyle w:val="ConsPlusNormal0"/>
              <w:jc w:val="center"/>
            </w:pPr>
            <w:r>
              <w:t>B08.070.003.001</w:t>
            </w:r>
          </w:p>
        </w:tc>
        <w:tc>
          <w:tcPr>
            <w:tcW w:w="4365" w:type="dxa"/>
          </w:tcPr>
          <w:p w14:paraId="44037D53" w14:textId="77777777" w:rsidR="002B6D76" w:rsidRDefault="00000000">
            <w:pPr>
              <w:pStyle w:val="ConsPlusNormal0"/>
            </w:pPr>
            <w:r>
              <w:t>Лечебное дело (фельдшер с возложением отдельных функций лечащего врача) посещение в связи с заболеванием на дому (взрослые)</w:t>
            </w:r>
          </w:p>
        </w:tc>
        <w:tc>
          <w:tcPr>
            <w:tcW w:w="1417" w:type="dxa"/>
          </w:tcPr>
          <w:p w14:paraId="54EBAC3F" w14:textId="77777777" w:rsidR="002B6D76" w:rsidRDefault="00000000">
            <w:pPr>
              <w:pStyle w:val="ConsPlusNormal0"/>
              <w:jc w:val="right"/>
            </w:pPr>
            <w:r>
              <w:t>300,91</w:t>
            </w:r>
          </w:p>
        </w:tc>
      </w:tr>
      <w:tr w:rsidR="002B6D76" w14:paraId="1C3CA55B" w14:textId="77777777">
        <w:tc>
          <w:tcPr>
            <w:tcW w:w="680" w:type="dxa"/>
          </w:tcPr>
          <w:p w14:paraId="42CA6225" w14:textId="77777777" w:rsidR="002B6D76" w:rsidRDefault="00000000">
            <w:pPr>
              <w:pStyle w:val="ConsPlusNormal0"/>
              <w:jc w:val="center"/>
            </w:pPr>
            <w:r>
              <w:t>397</w:t>
            </w:r>
          </w:p>
        </w:tc>
        <w:tc>
          <w:tcPr>
            <w:tcW w:w="2608" w:type="dxa"/>
          </w:tcPr>
          <w:p w14:paraId="6923F863" w14:textId="77777777" w:rsidR="002B6D76" w:rsidRDefault="00000000">
            <w:pPr>
              <w:pStyle w:val="ConsPlusNormal0"/>
              <w:jc w:val="center"/>
            </w:pPr>
            <w:r>
              <w:t>B08.070.003.002</w:t>
            </w:r>
          </w:p>
        </w:tc>
        <w:tc>
          <w:tcPr>
            <w:tcW w:w="4365" w:type="dxa"/>
          </w:tcPr>
          <w:p w14:paraId="23FCCABA" w14:textId="77777777" w:rsidR="002B6D76" w:rsidRDefault="00000000">
            <w:pPr>
              <w:pStyle w:val="ConsPlusNormal0"/>
            </w:pPr>
            <w:r>
              <w:t>Лечебное дело (фельдшер с возложением отдельных функций лечащего врача) посещение в связи с заболеванием на дому (дети)</w:t>
            </w:r>
          </w:p>
        </w:tc>
        <w:tc>
          <w:tcPr>
            <w:tcW w:w="1417" w:type="dxa"/>
          </w:tcPr>
          <w:p w14:paraId="33FA1677" w14:textId="77777777" w:rsidR="002B6D76" w:rsidRDefault="00000000">
            <w:pPr>
              <w:pStyle w:val="ConsPlusNormal0"/>
              <w:jc w:val="right"/>
            </w:pPr>
            <w:r>
              <w:t>453,79</w:t>
            </w:r>
          </w:p>
        </w:tc>
      </w:tr>
      <w:tr w:rsidR="002B6D76" w14:paraId="23B87B4F" w14:textId="77777777">
        <w:tc>
          <w:tcPr>
            <w:tcW w:w="680" w:type="dxa"/>
          </w:tcPr>
          <w:p w14:paraId="5DA04A88" w14:textId="77777777" w:rsidR="002B6D76" w:rsidRDefault="00000000">
            <w:pPr>
              <w:pStyle w:val="ConsPlusNormal0"/>
              <w:jc w:val="center"/>
            </w:pPr>
            <w:r>
              <w:t>398</w:t>
            </w:r>
          </w:p>
        </w:tc>
        <w:tc>
          <w:tcPr>
            <w:tcW w:w="2608" w:type="dxa"/>
          </w:tcPr>
          <w:p w14:paraId="69581F44" w14:textId="77777777" w:rsidR="002B6D76" w:rsidRDefault="00000000">
            <w:pPr>
              <w:pStyle w:val="ConsPlusNormal0"/>
              <w:jc w:val="center"/>
            </w:pPr>
            <w:r>
              <w:t>B08.070.100.001</w:t>
            </w:r>
          </w:p>
        </w:tc>
        <w:tc>
          <w:tcPr>
            <w:tcW w:w="4365" w:type="dxa"/>
          </w:tcPr>
          <w:p w14:paraId="74B46810" w14:textId="77777777" w:rsidR="002B6D76" w:rsidRDefault="00000000">
            <w:pPr>
              <w:pStyle w:val="ConsPlusNormal0"/>
            </w:pPr>
            <w:r>
              <w:t>Лечебное дело (фельдшер с возложением отдельных функций лечащего врача) посещение в связи с заболеванием (взрослые)</w:t>
            </w:r>
          </w:p>
        </w:tc>
        <w:tc>
          <w:tcPr>
            <w:tcW w:w="1417" w:type="dxa"/>
          </w:tcPr>
          <w:p w14:paraId="48093163" w14:textId="77777777" w:rsidR="002B6D76" w:rsidRDefault="00000000">
            <w:pPr>
              <w:pStyle w:val="ConsPlusNormal0"/>
              <w:jc w:val="right"/>
            </w:pPr>
            <w:r>
              <w:t>300,91</w:t>
            </w:r>
          </w:p>
        </w:tc>
      </w:tr>
      <w:tr w:rsidR="002B6D76" w14:paraId="531BF77A" w14:textId="77777777">
        <w:tc>
          <w:tcPr>
            <w:tcW w:w="680" w:type="dxa"/>
          </w:tcPr>
          <w:p w14:paraId="775F3F17" w14:textId="77777777" w:rsidR="002B6D76" w:rsidRDefault="00000000">
            <w:pPr>
              <w:pStyle w:val="ConsPlusNormal0"/>
              <w:jc w:val="center"/>
            </w:pPr>
            <w:r>
              <w:t>399</w:t>
            </w:r>
          </w:p>
        </w:tc>
        <w:tc>
          <w:tcPr>
            <w:tcW w:w="2608" w:type="dxa"/>
          </w:tcPr>
          <w:p w14:paraId="1C045ACE" w14:textId="77777777" w:rsidR="002B6D76" w:rsidRDefault="00000000">
            <w:pPr>
              <w:pStyle w:val="ConsPlusNormal0"/>
              <w:jc w:val="center"/>
            </w:pPr>
            <w:r>
              <w:t>B08.070.100.002</w:t>
            </w:r>
          </w:p>
        </w:tc>
        <w:tc>
          <w:tcPr>
            <w:tcW w:w="4365" w:type="dxa"/>
          </w:tcPr>
          <w:p w14:paraId="6E1C57A4" w14:textId="77777777" w:rsidR="002B6D76" w:rsidRDefault="00000000">
            <w:pPr>
              <w:pStyle w:val="ConsPlusNormal0"/>
            </w:pPr>
            <w:r>
              <w:t>Лечебное дело (фельдшер с возложением отдельных функций лечащего врача) посещение в связи с заболеванием (дети)</w:t>
            </w:r>
          </w:p>
        </w:tc>
        <w:tc>
          <w:tcPr>
            <w:tcW w:w="1417" w:type="dxa"/>
          </w:tcPr>
          <w:p w14:paraId="505B215E" w14:textId="77777777" w:rsidR="002B6D76" w:rsidRDefault="00000000">
            <w:pPr>
              <w:pStyle w:val="ConsPlusNormal0"/>
              <w:jc w:val="right"/>
            </w:pPr>
            <w:r>
              <w:t>453,79</w:t>
            </w:r>
          </w:p>
        </w:tc>
      </w:tr>
      <w:tr w:rsidR="002B6D76" w14:paraId="27692805" w14:textId="77777777">
        <w:tc>
          <w:tcPr>
            <w:tcW w:w="680" w:type="dxa"/>
          </w:tcPr>
          <w:p w14:paraId="72F1E579" w14:textId="77777777" w:rsidR="002B6D76" w:rsidRDefault="00000000">
            <w:pPr>
              <w:pStyle w:val="ConsPlusNormal0"/>
              <w:jc w:val="center"/>
            </w:pPr>
            <w:r>
              <w:t>400</w:t>
            </w:r>
          </w:p>
        </w:tc>
        <w:tc>
          <w:tcPr>
            <w:tcW w:w="2608" w:type="dxa"/>
          </w:tcPr>
          <w:p w14:paraId="44FD5136" w14:textId="77777777" w:rsidR="002B6D76" w:rsidRDefault="00000000">
            <w:pPr>
              <w:pStyle w:val="ConsPlusNormal0"/>
              <w:jc w:val="center"/>
            </w:pPr>
            <w:r>
              <w:t>B08.071.003.001</w:t>
            </w:r>
          </w:p>
        </w:tc>
        <w:tc>
          <w:tcPr>
            <w:tcW w:w="4365" w:type="dxa"/>
          </w:tcPr>
          <w:p w14:paraId="45216101" w14:textId="77777777" w:rsidR="002B6D76" w:rsidRDefault="00000000">
            <w:pPr>
              <w:pStyle w:val="ConsPlusNormal0"/>
            </w:pPr>
            <w:r>
              <w:t>Акушерское дело (акушерка с возложением отдельных функций лечащего врача) посещение в связи с заболеванием на дому (взрослые)</w:t>
            </w:r>
          </w:p>
        </w:tc>
        <w:tc>
          <w:tcPr>
            <w:tcW w:w="1417" w:type="dxa"/>
          </w:tcPr>
          <w:p w14:paraId="2C933BC8" w14:textId="77777777" w:rsidR="002B6D76" w:rsidRDefault="00000000">
            <w:pPr>
              <w:pStyle w:val="ConsPlusNormal0"/>
              <w:jc w:val="right"/>
            </w:pPr>
            <w:r>
              <w:t>420,06</w:t>
            </w:r>
          </w:p>
        </w:tc>
      </w:tr>
      <w:tr w:rsidR="002B6D76" w14:paraId="4167FF64" w14:textId="77777777">
        <w:tc>
          <w:tcPr>
            <w:tcW w:w="680" w:type="dxa"/>
          </w:tcPr>
          <w:p w14:paraId="083122C8" w14:textId="77777777" w:rsidR="002B6D76" w:rsidRDefault="00000000">
            <w:pPr>
              <w:pStyle w:val="ConsPlusNormal0"/>
              <w:jc w:val="center"/>
            </w:pPr>
            <w:r>
              <w:t>401</w:t>
            </w:r>
          </w:p>
        </w:tc>
        <w:tc>
          <w:tcPr>
            <w:tcW w:w="2608" w:type="dxa"/>
          </w:tcPr>
          <w:p w14:paraId="601019C3" w14:textId="77777777" w:rsidR="002B6D76" w:rsidRDefault="00000000">
            <w:pPr>
              <w:pStyle w:val="ConsPlusNormal0"/>
              <w:jc w:val="center"/>
            </w:pPr>
            <w:r>
              <w:t>B08.071.003.002</w:t>
            </w:r>
          </w:p>
        </w:tc>
        <w:tc>
          <w:tcPr>
            <w:tcW w:w="4365" w:type="dxa"/>
          </w:tcPr>
          <w:p w14:paraId="64B93623" w14:textId="77777777" w:rsidR="002B6D76" w:rsidRDefault="00000000">
            <w:pPr>
              <w:pStyle w:val="ConsPlusNormal0"/>
            </w:pPr>
            <w:r>
              <w:t>Акушерское дело (акушерка с возложением отдельных функций лечащего врача) посещение в связи с заболеванием на дому (дети)</w:t>
            </w:r>
          </w:p>
        </w:tc>
        <w:tc>
          <w:tcPr>
            <w:tcW w:w="1417" w:type="dxa"/>
          </w:tcPr>
          <w:p w14:paraId="305ED6ED" w14:textId="77777777" w:rsidR="002B6D76" w:rsidRDefault="00000000">
            <w:pPr>
              <w:pStyle w:val="ConsPlusNormal0"/>
              <w:jc w:val="right"/>
            </w:pPr>
            <w:r>
              <w:t>420,06</w:t>
            </w:r>
          </w:p>
        </w:tc>
      </w:tr>
      <w:tr w:rsidR="002B6D76" w14:paraId="0C335EB6" w14:textId="77777777">
        <w:tc>
          <w:tcPr>
            <w:tcW w:w="680" w:type="dxa"/>
          </w:tcPr>
          <w:p w14:paraId="4DBD6922" w14:textId="77777777" w:rsidR="002B6D76" w:rsidRDefault="00000000">
            <w:pPr>
              <w:pStyle w:val="ConsPlusNormal0"/>
              <w:jc w:val="center"/>
            </w:pPr>
            <w:r>
              <w:t>402</w:t>
            </w:r>
          </w:p>
        </w:tc>
        <w:tc>
          <w:tcPr>
            <w:tcW w:w="2608" w:type="dxa"/>
          </w:tcPr>
          <w:p w14:paraId="767713F7" w14:textId="77777777" w:rsidR="002B6D76" w:rsidRDefault="00000000">
            <w:pPr>
              <w:pStyle w:val="ConsPlusNormal0"/>
              <w:jc w:val="center"/>
            </w:pPr>
            <w:r>
              <w:t>B08.071.100.001</w:t>
            </w:r>
          </w:p>
        </w:tc>
        <w:tc>
          <w:tcPr>
            <w:tcW w:w="4365" w:type="dxa"/>
          </w:tcPr>
          <w:p w14:paraId="5145EA08" w14:textId="77777777" w:rsidR="002B6D76" w:rsidRDefault="00000000">
            <w:pPr>
              <w:pStyle w:val="ConsPlusNormal0"/>
            </w:pPr>
            <w:r>
              <w:t>Акушерское дело (акушерка с возложением отдельных функций лечащего врача) посещение в связи с заболеванием (взрослые)</w:t>
            </w:r>
          </w:p>
        </w:tc>
        <w:tc>
          <w:tcPr>
            <w:tcW w:w="1417" w:type="dxa"/>
          </w:tcPr>
          <w:p w14:paraId="02302621" w14:textId="77777777" w:rsidR="002B6D76" w:rsidRDefault="00000000">
            <w:pPr>
              <w:pStyle w:val="ConsPlusNormal0"/>
              <w:jc w:val="right"/>
            </w:pPr>
            <w:r>
              <w:t>420,06</w:t>
            </w:r>
          </w:p>
        </w:tc>
      </w:tr>
      <w:tr w:rsidR="002B6D76" w14:paraId="7EE84A95" w14:textId="77777777">
        <w:tc>
          <w:tcPr>
            <w:tcW w:w="680" w:type="dxa"/>
          </w:tcPr>
          <w:p w14:paraId="29C531BB" w14:textId="77777777" w:rsidR="002B6D76" w:rsidRDefault="00000000">
            <w:pPr>
              <w:pStyle w:val="ConsPlusNormal0"/>
              <w:jc w:val="center"/>
            </w:pPr>
            <w:r>
              <w:t>403</w:t>
            </w:r>
          </w:p>
        </w:tc>
        <w:tc>
          <w:tcPr>
            <w:tcW w:w="2608" w:type="dxa"/>
          </w:tcPr>
          <w:p w14:paraId="0D119397" w14:textId="77777777" w:rsidR="002B6D76" w:rsidRDefault="00000000">
            <w:pPr>
              <w:pStyle w:val="ConsPlusNormal0"/>
              <w:jc w:val="center"/>
            </w:pPr>
            <w:r>
              <w:t>B08.071.100.002</w:t>
            </w:r>
          </w:p>
        </w:tc>
        <w:tc>
          <w:tcPr>
            <w:tcW w:w="4365" w:type="dxa"/>
          </w:tcPr>
          <w:p w14:paraId="7657C914" w14:textId="77777777" w:rsidR="002B6D76" w:rsidRDefault="00000000">
            <w:pPr>
              <w:pStyle w:val="ConsPlusNormal0"/>
            </w:pPr>
            <w:r>
              <w:t>Акушерское дело (акушерка с возложением отдельных функций лечащего врача) посещение в связи с заболеванием (дети)</w:t>
            </w:r>
          </w:p>
        </w:tc>
        <w:tc>
          <w:tcPr>
            <w:tcW w:w="1417" w:type="dxa"/>
          </w:tcPr>
          <w:p w14:paraId="20C9F5D2" w14:textId="77777777" w:rsidR="002B6D76" w:rsidRDefault="00000000">
            <w:pPr>
              <w:pStyle w:val="ConsPlusNormal0"/>
              <w:jc w:val="right"/>
            </w:pPr>
            <w:r>
              <w:t>420,06</w:t>
            </w:r>
          </w:p>
        </w:tc>
      </w:tr>
      <w:tr w:rsidR="002B6D76" w14:paraId="1B615B39" w14:textId="77777777">
        <w:tc>
          <w:tcPr>
            <w:tcW w:w="680" w:type="dxa"/>
          </w:tcPr>
          <w:p w14:paraId="30823968" w14:textId="77777777" w:rsidR="002B6D76" w:rsidRDefault="00000000">
            <w:pPr>
              <w:pStyle w:val="ConsPlusNormal0"/>
              <w:jc w:val="center"/>
            </w:pPr>
            <w:r>
              <w:t>404</w:t>
            </w:r>
          </w:p>
        </w:tc>
        <w:tc>
          <w:tcPr>
            <w:tcW w:w="2608" w:type="dxa"/>
          </w:tcPr>
          <w:p w14:paraId="0EE10740" w14:textId="77777777" w:rsidR="002B6D76" w:rsidRDefault="00000000">
            <w:pPr>
              <w:pStyle w:val="ConsPlusNormal0"/>
              <w:jc w:val="center"/>
            </w:pPr>
            <w:r>
              <w:t>B09.069.001.001</w:t>
            </w:r>
          </w:p>
        </w:tc>
        <w:tc>
          <w:tcPr>
            <w:tcW w:w="4365" w:type="dxa"/>
          </w:tcPr>
          <w:p w14:paraId="69DFEC21" w14:textId="77777777" w:rsidR="002B6D76" w:rsidRDefault="00000000">
            <w:pPr>
              <w:pStyle w:val="ConsPlusNormal0"/>
            </w:pPr>
            <w:r>
              <w:t>Посещение среднего медицинского персонала, ведущего самостоятельный прием (фельдшера) (взрослые)</w:t>
            </w:r>
          </w:p>
        </w:tc>
        <w:tc>
          <w:tcPr>
            <w:tcW w:w="1417" w:type="dxa"/>
          </w:tcPr>
          <w:p w14:paraId="4E728B93" w14:textId="77777777" w:rsidR="002B6D76" w:rsidRDefault="00000000">
            <w:pPr>
              <w:pStyle w:val="ConsPlusNormal0"/>
              <w:jc w:val="right"/>
            </w:pPr>
            <w:r>
              <w:t>300,91</w:t>
            </w:r>
          </w:p>
        </w:tc>
      </w:tr>
      <w:tr w:rsidR="002B6D76" w14:paraId="7047DFE2" w14:textId="77777777">
        <w:tc>
          <w:tcPr>
            <w:tcW w:w="680" w:type="dxa"/>
          </w:tcPr>
          <w:p w14:paraId="00F564DD" w14:textId="77777777" w:rsidR="002B6D76" w:rsidRDefault="00000000">
            <w:pPr>
              <w:pStyle w:val="ConsPlusNormal0"/>
              <w:jc w:val="center"/>
            </w:pPr>
            <w:r>
              <w:t>405</w:t>
            </w:r>
          </w:p>
        </w:tc>
        <w:tc>
          <w:tcPr>
            <w:tcW w:w="2608" w:type="dxa"/>
          </w:tcPr>
          <w:p w14:paraId="612B2CE1" w14:textId="77777777" w:rsidR="002B6D76" w:rsidRDefault="00000000">
            <w:pPr>
              <w:pStyle w:val="ConsPlusNormal0"/>
              <w:jc w:val="center"/>
            </w:pPr>
            <w:r>
              <w:t>B09.069.001.002</w:t>
            </w:r>
          </w:p>
        </w:tc>
        <w:tc>
          <w:tcPr>
            <w:tcW w:w="4365" w:type="dxa"/>
          </w:tcPr>
          <w:p w14:paraId="50658F3A" w14:textId="77777777" w:rsidR="002B6D76" w:rsidRDefault="00000000">
            <w:pPr>
              <w:pStyle w:val="ConsPlusNormal0"/>
            </w:pPr>
            <w:r>
              <w:t>Посещение среднего медицинского персонала, ведущего самостоятельный прием (фельдшера) (дети)</w:t>
            </w:r>
          </w:p>
        </w:tc>
        <w:tc>
          <w:tcPr>
            <w:tcW w:w="1417" w:type="dxa"/>
          </w:tcPr>
          <w:p w14:paraId="6334810E" w14:textId="77777777" w:rsidR="002B6D76" w:rsidRDefault="00000000">
            <w:pPr>
              <w:pStyle w:val="ConsPlusNormal0"/>
              <w:jc w:val="right"/>
            </w:pPr>
            <w:r>
              <w:t>453,79</w:t>
            </w:r>
          </w:p>
        </w:tc>
      </w:tr>
      <w:tr w:rsidR="002B6D76" w14:paraId="4D017AB0" w14:textId="77777777">
        <w:tc>
          <w:tcPr>
            <w:tcW w:w="680" w:type="dxa"/>
          </w:tcPr>
          <w:p w14:paraId="1064CD3A" w14:textId="77777777" w:rsidR="002B6D76" w:rsidRDefault="00000000">
            <w:pPr>
              <w:pStyle w:val="ConsPlusNormal0"/>
              <w:jc w:val="center"/>
            </w:pPr>
            <w:r>
              <w:t>406</w:t>
            </w:r>
          </w:p>
        </w:tc>
        <w:tc>
          <w:tcPr>
            <w:tcW w:w="2608" w:type="dxa"/>
          </w:tcPr>
          <w:p w14:paraId="0621E1BF" w14:textId="77777777" w:rsidR="002B6D76" w:rsidRDefault="00000000">
            <w:pPr>
              <w:pStyle w:val="ConsPlusNormal0"/>
              <w:jc w:val="center"/>
            </w:pPr>
            <w:r>
              <w:t>B09.069.002.001</w:t>
            </w:r>
          </w:p>
        </w:tc>
        <w:tc>
          <w:tcPr>
            <w:tcW w:w="4365" w:type="dxa"/>
          </w:tcPr>
          <w:p w14:paraId="5CDE0E4A" w14:textId="77777777" w:rsidR="002B6D76" w:rsidRDefault="00000000">
            <w:pPr>
              <w:pStyle w:val="ConsPlusNormal0"/>
            </w:pPr>
            <w:r>
              <w:t>Посещение среднего медицинского персонала, ведущего самостоятельный прием (акушерки) (взрослые)</w:t>
            </w:r>
          </w:p>
        </w:tc>
        <w:tc>
          <w:tcPr>
            <w:tcW w:w="1417" w:type="dxa"/>
          </w:tcPr>
          <w:p w14:paraId="4DD705AC" w14:textId="77777777" w:rsidR="002B6D76" w:rsidRDefault="00000000">
            <w:pPr>
              <w:pStyle w:val="ConsPlusNormal0"/>
              <w:jc w:val="right"/>
            </w:pPr>
            <w:r>
              <w:t>420,06</w:t>
            </w:r>
          </w:p>
        </w:tc>
      </w:tr>
      <w:tr w:rsidR="002B6D76" w14:paraId="2A437E27" w14:textId="77777777">
        <w:tc>
          <w:tcPr>
            <w:tcW w:w="680" w:type="dxa"/>
          </w:tcPr>
          <w:p w14:paraId="4CCC9EA8" w14:textId="77777777" w:rsidR="002B6D76" w:rsidRDefault="00000000">
            <w:pPr>
              <w:pStyle w:val="ConsPlusNormal0"/>
              <w:jc w:val="center"/>
            </w:pPr>
            <w:r>
              <w:t>407</w:t>
            </w:r>
          </w:p>
        </w:tc>
        <w:tc>
          <w:tcPr>
            <w:tcW w:w="2608" w:type="dxa"/>
          </w:tcPr>
          <w:p w14:paraId="60EF825F" w14:textId="77777777" w:rsidR="002B6D76" w:rsidRDefault="00000000">
            <w:pPr>
              <w:pStyle w:val="ConsPlusNormal0"/>
              <w:jc w:val="center"/>
            </w:pPr>
            <w:r>
              <w:t>B09.069.002.002</w:t>
            </w:r>
          </w:p>
        </w:tc>
        <w:tc>
          <w:tcPr>
            <w:tcW w:w="4365" w:type="dxa"/>
          </w:tcPr>
          <w:p w14:paraId="5F697391" w14:textId="77777777" w:rsidR="002B6D76" w:rsidRDefault="00000000">
            <w:pPr>
              <w:pStyle w:val="ConsPlusNormal0"/>
            </w:pPr>
            <w:r>
              <w:t>Посещение среднего медицинского персонала, ведущего самостоятельный прием (акушерки) (дети)</w:t>
            </w:r>
          </w:p>
        </w:tc>
        <w:tc>
          <w:tcPr>
            <w:tcW w:w="1417" w:type="dxa"/>
          </w:tcPr>
          <w:p w14:paraId="6B836195" w14:textId="77777777" w:rsidR="002B6D76" w:rsidRDefault="00000000">
            <w:pPr>
              <w:pStyle w:val="ConsPlusNormal0"/>
              <w:jc w:val="right"/>
            </w:pPr>
            <w:r>
              <w:t>420,06</w:t>
            </w:r>
          </w:p>
        </w:tc>
      </w:tr>
      <w:tr w:rsidR="002B6D76" w14:paraId="7654AFCB" w14:textId="77777777">
        <w:tc>
          <w:tcPr>
            <w:tcW w:w="680" w:type="dxa"/>
          </w:tcPr>
          <w:p w14:paraId="7A4B5CBB" w14:textId="77777777" w:rsidR="002B6D76" w:rsidRDefault="00000000">
            <w:pPr>
              <w:pStyle w:val="ConsPlusNormal0"/>
              <w:jc w:val="center"/>
            </w:pPr>
            <w:r>
              <w:t>408</w:t>
            </w:r>
          </w:p>
        </w:tc>
        <w:tc>
          <w:tcPr>
            <w:tcW w:w="2608" w:type="dxa"/>
          </w:tcPr>
          <w:p w14:paraId="38316579" w14:textId="77777777" w:rsidR="002B6D76" w:rsidRDefault="00000000">
            <w:pPr>
              <w:pStyle w:val="ConsPlusNormal0"/>
              <w:jc w:val="center"/>
            </w:pPr>
            <w:r>
              <w:t>B01.070.009.001</w:t>
            </w:r>
          </w:p>
        </w:tc>
        <w:tc>
          <w:tcPr>
            <w:tcW w:w="4365" w:type="dxa"/>
          </w:tcPr>
          <w:p w14:paraId="5A0EB064" w14:textId="77777777" w:rsidR="002B6D76" w:rsidRDefault="00000000">
            <w:pPr>
              <w:pStyle w:val="ConsPlusNormal0"/>
            </w:pPr>
            <w:r>
              <w:t>Прием (тестирование, консультация) медицинского психолога (взрослые)</w:t>
            </w:r>
          </w:p>
        </w:tc>
        <w:tc>
          <w:tcPr>
            <w:tcW w:w="1417" w:type="dxa"/>
          </w:tcPr>
          <w:p w14:paraId="0091D994" w14:textId="77777777" w:rsidR="002B6D76" w:rsidRDefault="00000000">
            <w:pPr>
              <w:pStyle w:val="ConsPlusNormal0"/>
              <w:jc w:val="right"/>
            </w:pPr>
            <w:r>
              <w:t>601,82</w:t>
            </w:r>
          </w:p>
        </w:tc>
      </w:tr>
      <w:tr w:rsidR="002B6D76" w14:paraId="654FF9AC" w14:textId="77777777">
        <w:tc>
          <w:tcPr>
            <w:tcW w:w="680" w:type="dxa"/>
          </w:tcPr>
          <w:p w14:paraId="29E90552" w14:textId="77777777" w:rsidR="002B6D76" w:rsidRDefault="00000000">
            <w:pPr>
              <w:pStyle w:val="ConsPlusNormal0"/>
              <w:jc w:val="center"/>
            </w:pPr>
            <w:r>
              <w:t>409</w:t>
            </w:r>
          </w:p>
        </w:tc>
        <w:tc>
          <w:tcPr>
            <w:tcW w:w="2608" w:type="dxa"/>
          </w:tcPr>
          <w:p w14:paraId="6B7DE27E" w14:textId="77777777" w:rsidR="002B6D76" w:rsidRDefault="00000000">
            <w:pPr>
              <w:pStyle w:val="ConsPlusNormal0"/>
              <w:jc w:val="center"/>
            </w:pPr>
            <w:r>
              <w:t>B01.070.009.100.001</w:t>
            </w:r>
          </w:p>
        </w:tc>
        <w:tc>
          <w:tcPr>
            <w:tcW w:w="4365" w:type="dxa"/>
          </w:tcPr>
          <w:p w14:paraId="5766F575" w14:textId="77777777" w:rsidR="002B6D76" w:rsidRDefault="00000000">
            <w:pPr>
              <w:pStyle w:val="ConsPlusNormal0"/>
            </w:pPr>
            <w:r>
              <w:t>Прием (тестирование, консультация) медицинского психолога на дому (взрослые)</w:t>
            </w:r>
          </w:p>
        </w:tc>
        <w:tc>
          <w:tcPr>
            <w:tcW w:w="1417" w:type="dxa"/>
          </w:tcPr>
          <w:p w14:paraId="23E362BF" w14:textId="77777777" w:rsidR="002B6D76" w:rsidRDefault="00000000">
            <w:pPr>
              <w:pStyle w:val="ConsPlusNormal0"/>
              <w:jc w:val="right"/>
            </w:pPr>
            <w:r>
              <w:t>601,82</w:t>
            </w:r>
          </w:p>
        </w:tc>
      </w:tr>
      <w:tr w:rsidR="002B6D76" w14:paraId="51D13A9A" w14:textId="77777777">
        <w:tc>
          <w:tcPr>
            <w:tcW w:w="680" w:type="dxa"/>
          </w:tcPr>
          <w:p w14:paraId="482A35D8" w14:textId="77777777" w:rsidR="002B6D76" w:rsidRDefault="00000000">
            <w:pPr>
              <w:pStyle w:val="ConsPlusNormal0"/>
              <w:jc w:val="center"/>
            </w:pPr>
            <w:r>
              <w:t>410</w:t>
            </w:r>
          </w:p>
        </w:tc>
        <w:tc>
          <w:tcPr>
            <w:tcW w:w="2608" w:type="dxa"/>
          </w:tcPr>
          <w:p w14:paraId="16606AB3" w14:textId="77777777" w:rsidR="002B6D76" w:rsidRDefault="00000000">
            <w:pPr>
              <w:pStyle w:val="ConsPlusNormal0"/>
              <w:jc w:val="center"/>
            </w:pPr>
            <w:r>
              <w:t>B11.047.105.001</w:t>
            </w:r>
          </w:p>
        </w:tc>
        <w:tc>
          <w:tcPr>
            <w:tcW w:w="4365" w:type="dxa"/>
          </w:tcPr>
          <w:p w14:paraId="0BEA1698" w14:textId="77777777" w:rsidR="002B6D76" w:rsidRDefault="00000000">
            <w:pPr>
              <w:pStyle w:val="ConsPlusNormal0"/>
            </w:pPr>
            <w:r>
              <w:t>Посещение в центр здоровья для комплексного обследования (взрослые)</w:t>
            </w:r>
          </w:p>
        </w:tc>
        <w:tc>
          <w:tcPr>
            <w:tcW w:w="1417" w:type="dxa"/>
          </w:tcPr>
          <w:p w14:paraId="2E717639" w14:textId="77777777" w:rsidR="002B6D76" w:rsidRDefault="00000000">
            <w:pPr>
              <w:pStyle w:val="ConsPlusNormal0"/>
              <w:jc w:val="right"/>
            </w:pPr>
            <w:r>
              <w:t>1381,44</w:t>
            </w:r>
          </w:p>
        </w:tc>
      </w:tr>
      <w:tr w:rsidR="002B6D76" w14:paraId="15C5AC9C" w14:textId="77777777">
        <w:tc>
          <w:tcPr>
            <w:tcW w:w="680" w:type="dxa"/>
          </w:tcPr>
          <w:p w14:paraId="62C2143D" w14:textId="77777777" w:rsidR="002B6D76" w:rsidRDefault="00000000">
            <w:pPr>
              <w:pStyle w:val="ConsPlusNormal0"/>
              <w:jc w:val="center"/>
            </w:pPr>
            <w:r>
              <w:t>411</w:t>
            </w:r>
          </w:p>
        </w:tc>
        <w:tc>
          <w:tcPr>
            <w:tcW w:w="2608" w:type="dxa"/>
          </w:tcPr>
          <w:p w14:paraId="4A8F5063" w14:textId="77777777" w:rsidR="002B6D76" w:rsidRDefault="00000000">
            <w:pPr>
              <w:pStyle w:val="ConsPlusNormal0"/>
              <w:jc w:val="center"/>
            </w:pPr>
            <w:r>
              <w:t>B11.031.105.002</w:t>
            </w:r>
          </w:p>
        </w:tc>
        <w:tc>
          <w:tcPr>
            <w:tcW w:w="4365" w:type="dxa"/>
          </w:tcPr>
          <w:p w14:paraId="770BB2D7" w14:textId="77777777" w:rsidR="002B6D76" w:rsidRDefault="00000000">
            <w:pPr>
              <w:pStyle w:val="ConsPlusNormal0"/>
            </w:pPr>
            <w:r>
              <w:t>Посещение в центр здоровья для комплексного обследования (дети)</w:t>
            </w:r>
          </w:p>
        </w:tc>
        <w:tc>
          <w:tcPr>
            <w:tcW w:w="1417" w:type="dxa"/>
          </w:tcPr>
          <w:p w14:paraId="16D8C9E2" w14:textId="77777777" w:rsidR="002B6D76" w:rsidRDefault="00000000">
            <w:pPr>
              <w:pStyle w:val="ConsPlusNormal0"/>
              <w:jc w:val="right"/>
            </w:pPr>
            <w:r>
              <w:t>1264,36</w:t>
            </w:r>
          </w:p>
        </w:tc>
      </w:tr>
      <w:tr w:rsidR="002B6D76" w14:paraId="31E5E297" w14:textId="77777777">
        <w:tc>
          <w:tcPr>
            <w:tcW w:w="680" w:type="dxa"/>
          </w:tcPr>
          <w:p w14:paraId="5B7B976A" w14:textId="77777777" w:rsidR="002B6D76" w:rsidRDefault="00000000">
            <w:pPr>
              <w:pStyle w:val="ConsPlusNormal0"/>
              <w:jc w:val="center"/>
            </w:pPr>
            <w:r>
              <w:t>412</w:t>
            </w:r>
          </w:p>
        </w:tc>
        <w:tc>
          <w:tcPr>
            <w:tcW w:w="2608" w:type="dxa"/>
          </w:tcPr>
          <w:p w14:paraId="2F6CA6EF" w14:textId="77777777" w:rsidR="002B6D76" w:rsidRDefault="00000000">
            <w:pPr>
              <w:pStyle w:val="ConsPlusNormal0"/>
              <w:jc w:val="center"/>
            </w:pPr>
            <w:r>
              <w:t>B11.047.106.001</w:t>
            </w:r>
          </w:p>
        </w:tc>
        <w:tc>
          <w:tcPr>
            <w:tcW w:w="4365" w:type="dxa"/>
          </w:tcPr>
          <w:p w14:paraId="764CE81A" w14:textId="77777777" w:rsidR="002B6D76" w:rsidRDefault="00000000">
            <w:pPr>
              <w:pStyle w:val="ConsPlusNormal0"/>
            </w:pPr>
            <w:r>
              <w:t>Посещение в центр здоровья для динамического наблюдения (взрослые)</w:t>
            </w:r>
          </w:p>
        </w:tc>
        <w:tc>
          <w:tcPr>
            <w:tcW w:w="1417" w:type="dxa"/>
          </w:tcPr>
          <w:p w14:paraId="7F712002" w14:textId="77777777" w:rsidR="002B6D76" w:rsidRDefault="00000000">
            <w:pPr>
              <w:pStyle w:val="ConsPlusNormal0"/>
              <w:jc w:val="right"/>
            </w:pPr>
            <w:r>
              <w:t>364,94</w:t>
            </w:r>
          </w:p>
        </w:tc>
      </w:tr>
      <w:tr w:rsidR="002B6D76" w14:paraId="607BDB9E" w14:textId="77777777">
        <w:tc>
          <w:tcPr>
            <w:tcW w:w="680" w:type="dxa"/>
          </w:tcPr>
          <w:p w14:paraId="5B328A0E" w14:textId="77777777" w:rsidR="002B6D76" w:rsidRDefault="00000000">
            <w:pPr>
              <w:pStyle w:val="ConsPlusNormal0"/>
              <w:jc w:val="center"/>
            </w:pPr>
            <w:r>
              <w:t>413</w:t>
            </w:r>
          </w:p>
        </w:tc>
        <w:tc>
          <w:tcPr>
            <w:tcW w:w="2608" w:type="dxa"/>
          </w:tcPr>
          <w:p w14:paraId="3CE714B3" w14:textId="77777777" w:rsidR="002B6D76" w:rsidRDefault="00000000">
            <w:pPr>
              <w:pStyle w:val="ConsPlusNormal0"/>
              <w:jc w:val="center"/>
            </w:pPr>
            <w:r>
              <w:t>B11.031.106.002</w:t>
            </w:r>
          </w:p>
        </w:tc>
        <w:tc>
          <w:tcPr>
            <w:tcW w:w="4365" w:type="dxa"/>
          </w:tcPr>
          <w:p w14:paraId="0811FA29" w14:textId="77777777" w:rsidR="002B6D76" w:rsidRDefault="00000000">
            <w:pPr>
              <w:pStyle w:val="ConsPlusNormal0"/>
            </w:pPr>
            <w:r>
              <w:t>Посещение в центр здоровья для динамического наблюдения (дети)</w:t>
            </w:r>
          </w:p>
        </w:tc>
        <w:tc>
          <w:tcPr>
            <w:tcW w:w="1417" w:type="dxa"/>
          </w:tcPr>
          <w:p w14:paraId="34B6B649" w14:textId="77777777" w:rsidR="002B6D76" w:rsidRDefault="00000000">
            <w:pPr>
              <w:pStyle w:val="ConsPlusNormal0"/>
              <w:jc w:val="right"/>
            </w:pPr>
            <w:r>
              <w:t>297,98</w:t>
            </w:r>
          </w:p>
        </w:tc>
      </w:tr>
      <w:tr w:rsidR="002B6D76" w14:paraId="655AF3D2" w14:textId="77777777">
        <w:tc>
          <w:tcPr>
            <w:tcW w:w="680" w:type="dxa"/>
          </w:tcPr>
          <w:p w14:paraId="0AA53915" w14:textId="77777777" w:rsidR="002B6D76" w:rsidRDefault="00000000">
            <w:pPr>
              <w:pStyle w:val="ConsPlusNormal0"/>
              <w:jc w:val="center"/>
            </w:pPr>
            <w:r>
              <w:t>414</w:t>
            </w:r>
          </w:p>
        </w:tc>
        <w:tc>
          <w:tcPr>
            <w:tcW w:w="2608" w:type="dxa"/>
          </w:tcPr>
          <w:p w14:paraId="7F8B97B1" w14:textId="77777777" w:rsidR="002B6D76" w:rsidRDefault="00000000">
            <w:pPr>
              <w:pStyle w:val="ConsPlusNormal0"/>
              <w:jc w:val="center"/>
            </w:pPr>
            <w:r>
              <w:t>B11.047.107.001</w:t>
            </w:r>
          </w:p>
        </w:tc>
        <w:tc>
          <w:tcPr>
            <w:tcW w:w="4365" w:type="dxa"/>
          </w:tcPr>
          <w:p w14:paraId="294762EE" w14:textId="77777777" w:rsidR="002B6D76" w:rsidRDefault="00000000">
            <w:pPr>
              <w:pStyle w:val="ConsPlusNormal0"/>
            </w:pPr>
            <w:r>
              <w:t>Посещение в центр здоровья для динамического наблюдения, включая необходимые исследования (взрослые)</w:t>
            </w:r>
          </w:p>
        </w:tc>
        <w:tc>
          <w:tcPr>
            <w:tcW w:w="1417" w:type="dxa"/>
          </w:tcPr>
          <w:p w14:paraId="32AB013B" w14:textId="77777777" w:rsidR="002B6D76" w:rsidRDefault="00000000">
            <w:pPr>
              <w:pStyle w:val="ConsPlusNormal0"/>
              <w:jc w:val="right"/>
            </w:pPr>
            <w:r>
              <w:t>829,71</w:t>
            </w:r>
          </w:p>
        </w:tc>
      </w:tr>
      <w:tr w:rsidR="002B6D76" w14:paraId="35B551FD" w14:textId="77777777">
        <w:tc>
          <w:tcPr>
            <w:tcW w:w="680" w:type="dxa"/>
          </w:tcPr>
          <w:p w14:paraId="6D48B2C0" w14:textId="77777777" w:rsidR="002B6D76" w:rsidRDefault="00000000">
            <w:pPr>
              <w:pStyle w:val="ConsPlusNormal0"/>
              <w:jc w:val="center"/>
            </w:pPr>
            <w:r>
              <w:t>415</w:t>
            </w:r>
          </w:p>
        </w:tc>
        <w:tc>
          <w:tcPr>
            <w:tcW w:w="2608" w:type="dxa"/>
          </w:tcPr>
          <w:p w14:paraId="18FE6C6F" w14:textId="77777777" w:rsidR="002B6D76" w:rsidRDefault="00000000">
            <w:pPr>
              <w:pStyle w:val="ConsPlusNormal0"/>
              <w:jc w:val="center"/>
            </w:pPr>
            <w:r>
              <w:t>B11.031.107.002</w:t>
            </w:r>
          </w:p>
        </w:tc>
        <w:tc>
          <w:tcPr>
            <w:tcW w:w="4365" w:type="dxa"/>
          </w:tcPr>
          <w:p w14:paraId="73929B63" w14:textId="77777777" w:rsidR="002B6D76" w:rsidRDefault="00000000">
            <w:pPr>
              <w:pStyle w:val="ConsPlusNormal0"/>
            </w:pPr>
            <w:r>
              <w:t>Посещение в центр здоровья для динамического наблюдения, включая необходимые исследования (дети)</w:t>
            </w:r>
          </w:p>
        </w:tc>
        <w:tc>
          <w:tcPr>
            <w:tcW w:w="1417" w:type="dxa"/>
          </w:tcPr>
          <w:p w14:paraId="5A602697" w14:textId="77777777" w:rsidR="002B6D76" w:rsidRDefault="00000000">
            <w:pPr>
              <w:pStyle w:val="ConsPlusNormal0"/>
              <w:jc w:val="right"/>
            </w:pPr>
            <w:r>
              <w:t>655,42</w:t>
            </w:r>
          </w:p>
        </w:tc>
      </w:tr>
      <w:tr w:rsidR="002B6D76" w14:paraId="64176231" w14:textId="77777777">
        <w:tc>
          <w:tcPr>
            <w:tcW w:w="680" w:type="dxa"/>
          </w:tcPr>
          <w:p w14:paraId="0817164E" w14:textId="77777777" w:rsidR="002B6D76" w:rsidRDefault="00000000">
            <w:pPr>
              <w:pStyle w:val="ConsPlusNormal0"/>
              <w:jc w:val="center"/>
            </w:pPr>
            <w:r>
              <w:t>416</w:t>
            </w:r>
          </w:p>
        </w:tc>
        <w:tc>
          <w:tcPr>
            <w:tcW w:w="2608" w:type="dxa"/>
          </w:tcPr>
          <w:p w14:paraId="78BF5512" w14:textId="77777777" w:rsidR="002B6D76" w:rsidRDefault="002B6D76">
            <w:pPr>
              <w:pStyle w:val="ConsPlusNormal0"/>
            </w:pPr>
          </w:p>
        </w:tc>
        <w:tc>
          <w:tcPr>
            <w:tcW w:w="4365" w:type="dxa"/>
          </w:tcPr>
          <w:p w14:paraId="5F2F9038" w14:textId="77777777" w:rsidR="002B6D76" w:rsidRDefault="00000000">
            <w:pPr>
              <w:pStyle w:val="ConsPlusNormal0"/>
              <w:jc w:val="center"/>
            </w:pPr>
            <w:r>
              <w:t>ДИСТАНЦИОННОЕ НАБЛЮДЕНИЕ ЗА СОСТОЯНИЕМ ЗДОРОВЬЯ ПАЦИЕНТОВ</w:t>
            </w:r>
          </w:p>
        </w:tc>
        <w:tc>
          <w:tcPr>
            <w:tcW w:w="1417" w:type="dxa"/>
          </w:tcPr>
          <w:p w14:paraId="3EBC97C6" w14:textId="77777777" w:rsidR="002B6D76" w:rsidRDefault="002B6D76">
            <w:pPr>
              <w:pStyle w:val="ConsPlusNormal0"/>
            </w:pPr>
          </w:p>
        </w:tc>
      </w:tr>
      <w:tr w:rsidR="002B6D76" w14:paraId="5C8E2E9B" w14:textId="77777777">
        <w:tc>
          <w:tcPr>
            <w:tcW w:w="680" w:type="dxa"/>
          </w:tcPr>
          <w:p w14:paraId="701ED4C7" w14:textId="77777777" w:rsidR="002B6D76" w:rsidRDefault="00000000">
            <w:pPr>
              <w:pStyle w:val="ConsPlusNormal0"/>
              <w:jc w:val="center"/>
            </w:pPr>
            <w:r>
              <w:t>417</w:t>
            </w:r>
          </w:p>
        </w:tc>
        <w:tc>
          <w:tcPr>
            <w:tcW w:w="2608" w:type="dxa"/>
          </w:tcPr>
          <w:p w14:paraId="69D5D478" w14:textId="77777777" w:rsidR="002B6D76" w:rsidRDefault="002B6D76">
            <w:pPr>
              <w:pStyle w:val="ConsPlusNormal0"/>
            </w:pPr>
          </w:p>
        </w:tc>
        <w:tc>
          <w:tcPr>
            <w:tcW w:w="4365" w:type="dxa"/>
          </w:tcPr>
          <w:p w14:paraId="4B44FB4D" w14:textId="77777777" w:rsidR="002B6D76" w:rsidRDefault="00000000">
            <w:pPr>
              <w:pStyle w:val="ConsPlusNormal0"/>
            </w:pPr>
            <w:r>
              <w:t>Базовый норматив финансовых затрат на единицу объема предоставления медицинской помощи</w:t>
            </w:r>
          </w:p>
        </w:tc>
        <w:tc>
          <w:tcPr>
            <w:tcW w:w="1417" w:type="dxa"/>
          </w:tcPr>
          <w:p w14:paraId="30698E8B" w14:textId="77777777" w:rsidR="002B6D76" w:rsidRDefault="00000000">
            <w:pPr>
              <w:pStyle w:val="ConsPlusNormal0"/>
              <w:jc w:val="right"/>
            </w:pPr>
            <w:r>
              <w:t>1110,59</w:t>
            </w:r>
          </w:p>
        </w:tc>
      </w:tr>
      <w:tr w:rsidR="002B6D76" w14:paraId="4BDC95C1" w14:textId="77777777">
        <w:tc>
          <w:tcPr>
            <w:tcW w:w="680" w:type="dxa"/>
          </w:tcPr>
          <w:p w14:paraId="559ECE6B" w14:textId="77777777" w:rsidR="002B6D76" w:rsidRDefault="00000000">
            <w:pPr>
              <w:pStyle w:val="ConsPlusNormal0"/>
              <w:jc w:val="center"/>
            </w:pPr>
            <w:r>
              <w:t>418</w:t>
            </w:r>
          </w:p>
        </w:tc>
        <w:tc>
          <w:tcPr>
            <w:tcW w:w="2608" w:type="dxa"/>
          </w:tcPr>
          <w:p w14:paraId="4861BE1B" w14:textId="77777777" w:rsidR="002B6D76" w:rsidRDefault="00000000">
            <w:pPr>
              <w:pStyle w:val="ConsPlusNormal0"/>
              <w:jc w:val="center"/>
            </w:pPr>
            <w:r>
              <w:t>B04.058.005.050</w:t>
            </w:r>
          </w:p>
        </w:tc>
        <w:tc>
          <w:tcPr>
            <w:tcW w:w="4365" w:type="dxa"/>
          </w:tcPr>
          <w:p w14:paraId="68C6E67A" w14:textId="77777777" w:rsidR="002B6D76" w:rsidRDefault="00000000">
            <w:pPr>
              <w:pStyle w:val="ConsPlusNormal0"/>
            </w:pPr>
            <w:r>
              <w:t>Дистанционное наблюдение за состоянием здоровья пациентов с сахарным диабетом</w:t>
            </w:r>
          </w:p>
        </w:tc>
        <w:tc>
          <w:tcPr>
            <w:tcW w:w="1417" w:type="dxa"/>
          </w:tcPr>
          <w:p w14:paraId="3184B9E7" w14:textId="77777777" w:rsidR="002B6D76" w:rsidRDefault="00000000">
            <w:pPr>
              <w:pStyle w:val="ConsPlusNormal0"/>
              <w:jc w:val="right"/>
            </w:pPr>
            <w:r>
              <w:t>3659,00</w:t>
            </w:r>
          </w:p>
        </w:tc>
      </w:tr>
      <w:tr w:rsidR="002B6D76" w14:paraId="02C02055" w14:textId="77777777">
        <w:tc>
          <w:tcPr>
            <w:tcW w:w="680" w:type="dxa"/>
          </w:tcPr>
          <w:p w14:paraId="6869E7D9" w14:textId="77777777" w:rsidR="002B6D76" w:rsidRDefault="00000000">
            <w:pPr>
              <w:pStyle w:val="ConsPlusNormal0"/>
              <w:jc w:val="center"/>
            </w:pPr>
            <w:r>
              <w:t>419</w:t>
            </w:r>
          </w:p>
        </w:tc>
        <w:tc>
          <w:tcPr>
            <w:tcW w:w="2608" w:type="dxa"/>
          </w:tcPr>
          <w:p w14:paraId="41F06EC3" w14:textId="77777777" w:rsidR="002B6D76" w:rsidRDefault="00000000">
            <w:pPr>
              <w:pStyle w:val="ConsPlusNormal0"/>
              <w:jc w:val="center"/>
            </w:pPr>
            <w:r>
              <w:t>B04.015.005.030</w:t>
            </w:r>
          </w:p>
        </w:tc>
        <w:tc>
          <w:tcPr>
            <w:tcW w:w="4365" w:type="dxa"/>
          </w:tcPr>
          <w:p w14:paraId="3FD5FD24" w14:textId="77777777" w:rsidR="002B6D76" w:rsidRDefault="00000000">
            <w:pPr>
              <w:pStyle w:val="ConsPlusNormal0"/>
            </w:pPr>
            <w:r>
              <w:t>Дистанционное наблюдение за состоянием здоровья пациентов с артериальной гипертензией</w:t>
            </w:r>
          </w:p>
        </w:tc>
        <w:tc>
          <w:tcPr>
            <w:tcW w:w="1417" w:type="dxa"/>
          </w:tcPr>
          <w:p w14:paraId="0F5D20CD" w14:textId="77777777" w:rsidR="002B6D76" w:rsidRDefault="00000000">
            <w:pPr>
              <w:pStyle w:val="ConsPlusNormal0"/>
              <w:jc w:val="right"/>
            </w:pPr>
            <w:r>
              <w:t>965,93</w:t>
            </w:r>
          </w:p>
        </w:tc>
      </w:tr>
      <w:tr w:rsidR="002B6D76" w14:paraId="6F2F8BF4" w14:textId="77777777">
        <w:tc>
          <w:tcPr>
            <w:tcW w:w="680" w:type="dxa"/>
          </w:tcPr>
          <w:p w14:paraId="1FA517C6" w14:textId="77777777" w:rsidR="002B6D76" w:rsidRDefault="00000000">
            <w:pPr>
              <w:pStyle w:val="ConsPlusNormal0"/>
              <w:jc w:val="center"/>
            </w:pPr>
            <w:r>
              <w:t>420</w:t>
            </w:r>
          </w:p>
        </w:tc>
        <w:tc>
          <w:tcPr>
            <w:tcW w:w="2608" w:type="dxa"/>
          </w:tcPr>
          <w:p w14:paraId="1B8DD7EF" w14:textId="77777777" w:rsidR="002B6D76" w:rsidRDefault="002B6D76">
            <w:pPr>
              <w:pStyle w:val="ConsPlusNormal0"/>
            </w:pPr>
          </w:p>
        </w:tc>
        <w:tc>
          <w:tcPr>
            <w:tcW w:w="4365" w:type="dxa"/>
          </w:tcPr>
          <w:p w14:paraId="2BA19D81" w14:textId="77777777" w:rsidR="002B6D76" w:rsidRDefault="00000000">
            <w:pPr>
              <w:pStyle w:val="ConsPlusNormal0"/>
              <w:jc w:val="center"/>
            </w:pPr>
            <w:r>
              <w:t>ШКОЛЫ САХАРНОГО ДИАБЕТА</w:t>
            </w:r>
          </w:p>
        </w:tc>
        <w:tc>
          <w:tcPr>
            <w:tcW w:w="1417" w:type="dxa"/>
          </w:tcPr>
          <w:p w14:paraId="722421BF" w14:textId="77777777" w:rsidR="002B6D76" w:rsidRDefault="002B6D76">
            <w:pPr>
              <w:pStyle w:val="ConsPlusNormal0"/>
            </w:pPr>
          </w:p>
        </w:tc>
      </w:tr>
      <w:tr w:rsidR="002B6D76" w14:paraId="4A4FF337" w14:textId="77777777">
        <w:tc>
          <w:tcPr>
            <w:tcW w:w="680" w:type="dxa"/>
          </w:tcPr>
          <w:p w14:paraId="0E18FB51" w14:textId="77777777" w:rsidR="002B6D76" w:rsidRDefault="00000000">
            <w:pPr>
              <w:pStyle w:val="ConsPlusNormal0"/>
              <w:jc w:val="center"/>
            </w:pPr>
            <w:r>
              <w:t>421</w:t>
            </w:r>
          </w:p>
        </w:tc>
        <w:tc>
          <w:tcPr>
            <w:tcW w:w="2608" w:type="dxa"/>
          </w:tcPr>
          <w:p w14:paraId="6F6E06A6" w14:textId="77777777" w:rsidR="002B6D76" w:rsidRDefault="002B6D76">
            <w:pPr>
              <w:pStyle w:val="ConsPlusNormal0"/>
            </w:pPr>
          </w:p>
        </w:tc>
        <w:tc>
          <w:tcPr>
            <w:tcW w:w="4365" w:type="dxa"/>
          </w:tcPr>
          <w:p w14:paraId="6B01FF4B" w14:textId="77777777" w:rsidR="002B6D76" w:rsidRDefault="00000000">
            <w:pPr>
              <w:pStyle w:val="ConsPlusNormal0"/>
            </w:pPr>
            <w:r>
              <w:t>Базовый норматив финансовых затрат на единицу объема предоставления медицинской помощи</w:t>
            </w:r>
          </w:p>
        </w:tc>
        <w:tc>
          <w:tcPr>
            <w:tcW w:w="1417" w:type="dxa"/>
          </w:tcPr>
          <w:p w14:paraId="46ABDD27" w14:textId="77777777" w:rsidR="002B6D76" w:rsidRDefault="00000000">
            <w:pPr>
              <w:pStyle w:val="ConsPlusNormal0"/>
              <w:jc w:val="right"/>
            </w:pPr>
            <w:r>
              <w:t>1417,63</w:t>
            </w:r>
          </w:p>
        </w:tc>
      </w:tr>
      <w:tr w:rsidR="002B6D76" w14:paraId="07D4097B" w14:textId="77777777">
        <w:tc>
          <w:tcPr>
            <w:tcW w:w="680" w:type="dxa"/>
          </w:tcPr>
          <w:p w14:paraId="78325AD8" w14:textId="77777777" w:rsidR="002B6D76" w:rsidRDefault="00000000">
            <w:pPr>
              <w:pStyle w:val="ConsPlusNormal0"/>
              <w:jc w:val="center"/>
            </w:pPr>
            <w:r>
              <w:t>422</w:t>
            </w:r>
          </w:p>
        </w:tc>
        <w:tc>
          <w:tcPr>
            <w:tcW w:w="2608" w:type="dxa"/>
          </w:tcPr>
          <w:p w14:paraId="3ED416D1" w14:textId="77777777" w:rsidR="002B6D76" w:rsidRDefault="00000000">
            <w:pPr>
              <w:pStyle w:val="ConsPlusNormal0"/>
              <w:jc w:val="center"/>
            </w:pPr>
            <w:r>
              <w:t>B04.012.001.001.001</w:t>
            </w:r>
          </w:p>
        </w:tc>
        <w:tc>
          <w:tcPr>
            <w:tcW w:w="4365" w:type="dxa"/>
          </w:tcPr>
          <w:p w14:paraId="697C1DA0" w14:textId="77777777" w:rsidR="002B6D76" w:rsidRDefault="00000000">
            <w:pPr>
              <w:pStyle w:val="ConsPlusNormal0"/>
            </w:pPr>
            <w:r>
              <w:t>Школа для пациентов с сахарным диабетом 1 типа (взрослые)</w:t>
            </w:r>
          </w:p>
        </w:tc>
        <w:tc>
          <w:tcPr>
            <w:tcW w:w="1417" w:type="dxa"/>
          </w:tcPr>
          <w:p w14:paraId="59896AD3" w14:textId="77777777" w:rsidR="002B6D76" w:rsidRDefault="00000000">
            <w:pPr>
              <w:pStyle w:val="ConsPlusNormal0"/>
              <w:jc w:val="right"/>
            </w:pPr>
            <w:r>
              <w:t>1356,10</w:t>
            </w:r>
          </w:p>
        </w:tc>
      </w:tr>
      <w:tr w:rsidR="002B6D76" w14:paraId="0660F2B5" w14:textId="77777777">
        <w:tc>
          <w:tcPr>
            <w:tcW w:w="680" w:type="dxa"/>
          </w:tcPr>
          <w:p w14:paraId="6C7C6B94" w14:textId="77777777" w:rsidR="002B6D76" w:rsidRDefault="00000000">
            <w:pPr>
              <w:pStyle w:val="ConsPlusNormal0"/>
              <w:jc w:val="center"/>
            </w:pPr>
            <w:r>
              <w:t>423</w:t>
            </w:r>
          </w:p>
        </w:tc>
        <w:tc>
          <w:tcPr>
            <w:tcW w:w="2608" w:type="dxa"/>
          </w:tcPr>
          <w:p w14:paraId="7C37F9EF" w14:textId="77777777" w:rsidR="002B6D76" w:rsidRDefault="00000000">
            <w:pPr>
              <w:pStyle w:val="ConsPlusNormal0"/>
              <w:jc w:val="center"/>
            </w:pPr>
            <w:r>
              <w:t>B04.012.001.002.001</w:t>
            </w:r>
          </w:p>
        </w:tc>
        <w:tc>
          <w:tcPr>
            <w:tcW w:w="4365" w:type="dxa"/>
          </w:tcPr>
          <w:p w14:paraId="0A7C38B1" w14:textId="77777777" w:rsidR="002B6D76" w:rsidRDefault="00000000">
            <w:pPr>
              <w:pStyle w:val="ConsPlusNormal0"/>
            </w:pPr>
            <w:r>
              <w:t>Школа для пациентов с сахарным диабетом 2 типа (взрослые)</w:t>
            </w:r>
          </w:p>
        </w:tc>
        <w:tc>
          <w:tcPr>
            <w:tcW w:w="1417" w:type="dxa"/>
          </w:tcPr>
          <w:p w14:paraId="5A97A34F" w14:textId="77777777" w:rsidR="002B6D76" w:rsidRDefault="00000000">
            <w:pPr>
              <w:pStyle w:val="ConsPlusNormal0"/>
              <w:jc w:val="right"/>
            </w:pPr>
            <w:r>
              <w:t>1436,90</w:t>
            </w:r>
          </w:p>
        </w:tc>
      </w:tr>
      <w:tr w:rsidR="002B6D76" w14:paraId="7C6C98D2" w14:textId="77777777">
        <w:tc>
          <w:tcPr>
            <w:tcW w:w="680" w:type="dxa"/>
          </w:tcPr>
          <w:p w14:paraId="504BB789" w14:textId="77777777" w:rsidR="002B6D76" w:rsidRDefault="00000000">
            <w:pPr>
              <w:pStyle w:val="ConsPlusNormal0"/>
              <w:jc w:val="center"/>
            </w:pPr>
            <w:r>
              <w:t>424</w:t>
            </w:r>
          </w:p>
        </w:tc>
        <w:tc>
          <w:tcPr>
            <w:tcW w:w="2608" w:type="dxa"/>
          </w:tcPr>
          <w:p w14:paraId="03CCDBF0" w14:textId="77777777" w:rsidR="002B6D76" w:rsidRDefault="00000000">
            <w:pPr>
              <w:pStyle w:val="ConsPlusNormal0"/>
              <w:jc w:val="center"/>
            </w:pPr>
            <w:r>
              <w:t>B04.012.001.001.002</w:t>
            </w:r>
          </w:p>
        </w:tc>
        <w:tc>
          <w:tcPr>
            <w:tcW w:w="4365" w:type="dxa"/>
          </w:tcPr>
          <w:p w14:paraId="651E3F81" w14:textId="77777777" w:rsidR="002B6D76" w:rsidRDefault="00000000">
            <w:pPr>
              <w:pStyle w:val="ConsPlusNormal0"/>
            </w:pPr>
            <w:r>
              <w:t>Школа для пациентов с сахарным диабетом (дети)</w:t>
            </w:r>
          </w:p>
        </w:tc>
        <w:tc>
          <w:tcPr>
            <w:tcW w:w="1417" w:type="dxa"/>
          </w:tcPr>
          <w:p w14:paraId="54773657" w14:textId="77777777" w:rsidR="002B6D76" w:rsidRDefault="00000000">
            <w:pPr>
              <w:pStyle w:val="ConsPlusNormal0"/>
              <w:jc w:val="right"/>
            </w:pPr>
            <w:r>
              <w:t>1367,78</w:t>
            </w:r>
          </w:p>
        </w:tc>
      </w:tr>
      <w:tr w:rsidR="002B6D76" w14:paraId="5BDC18A6" w14:textId="77777777">
        <w:tc>
          <w:tcPr>
            <w:tcW w:w="680" w:type="dxa"/>
          </w:tcPr>
          <w:p w14:paraId="6D2F9BBC" w14:textId="77777777" w:rsidR="002B6D76" w:rsidRDefault="00000000">
            <w:pPr>
              <w:pStyle w:val="ConsPlusNormal0"/>
              <w:jc w:val="center"/>
            </w:pPr>
            <w:r>
              <w:t>425</w:t>
            </w:r>
          </w:p>
        </w:tc>
        <w:tc>
          <w:tcPr>
            <w:tcW w:w="2608" w:type="dxa"/>
          </w:tcPr>
          <w:p w14:paraId="5676676B" w14:textId="77777777" w:rsidR="002B6D76" w:rsidRDefault="002B6D76">
            <w:pPr>
              <w:pStyle w:val="ConsPlusNormal0"/>
            </w:pPr>
          </w:p>
        </w:tc>
        <w:tc>
          <w:tcPr>
            <w:tcW w:w="4365" w:type="dxa"/>
          </w:tcPr>
          <w:p w14:paraId="176A51E9" w14:textId="77777777" w:rsidR="002B6D76" w:rsidRDefault="00000000">
            <w:pPr>
              <w:pStyle w:val="ConsPlusNormal0"/>
              <w:jc w:val="center"/>
            </w:pPr>
            <w:r>
              <w:t>ШКОЛЫ С ХРОНИЧЕСКИМ НЕИНФЕКЦИОННЫМ ЗАБОЛЕВАНИЕМ, ШКОЛЫ ДЛЯ БЕРЕМЕННЫХ И ПО ВОПРОСАМ ГРУДНОГО ВСКАРМЛИВАНИЯ</w:t>
            </w:r>
          </w:p>
        </w:tc>
        <w:tc>
          <w:tcPr>
            <w:tcW w:w="1417" w:type="dxa"/>
          </w:tcPr>
          <w:p w14:paraId="64D5098B" w14:textId="77777777" w:rsidR="002B6D76" w:rsidRDefault="002B6D76">
            <w:pPr>
              <w:pStyle w:val="ConsPlusNormal0"/>
            </w:pPr>
          </w:p>
        </w:tc>
      </w:tr>
      <w:tr w:rsidR="002B6D76" w14:paraId="00118B1C" w14:textId="77777777">
        <w:tc>
          <w:tcPr>
            <w:tcW w:w="680" w:type="dxa"/>
          </w:tcPr>
          <w:p w14:paraId="25AA7B83" w14:textId="77777777" w:rsidR="002B6D76" w:rsidRDefault="00000000">
            <w:pPr>
              <w:pStyle w:val="ConsPlusNormal0"/>
              <w:jc w:val="center"/>
            </w:pPr>
            <w:r>
              <w:t>426</w:t>
            </w:r>
          </w:p>
        </w:tc>
        <w:tc>
          <w:tcPr>
            <w:tcW w:w="2608" w:type="dxa"/>
          </w:tcPr>
          <w:p w14:paraId="185116F3" w14:textId="77777777" w:rsidR="002B6D76" w:rsidRDefault="002B6D76">
            <w:pPr>
              <w:pStyle w:val="ConsPlusNormal0"/>
            </w:pPr>
          </w:p>
        </w:tc>
        <w:tc>
          <w:tcPr>
            <w:tcW w:w="4365" w:type="dxa"/>
          </w:tcPr>
          <w:p w14:paraId="79EA3141" w14:textId="77777777" w:rsidR="002B6D76" w:rsidRDefault="00000000">
            <w:pPr>
              <w:pStyle w:val="ConsPlusNormal0"/>
            </w:pPr>
            <w:r>
              <w:t>Базовый норматив финансовых затрат на единицу объема предоставления медицинской помощи</w:t>
            </w:r>
          </w:p>
        </w:tc>
        <w:tc>
          <w:tcPr>
            <w:tcW w:w="1417" w:type="dxa"/>
          </w:tcPr>
          <w:p w14:paraId="287087AC" w14:textId="77777777" w:rsidR="002B6D76" w:rsidRDefault="00000000">
            <w:pPr>
              <w:pStyle w:val="ConsPlusNormal0"/>
              <w:jc w:val="right"/>
            </w:pPr>
            <w:r>
              <w:t>962,72</w:t>
            </w:r>
          </w:p>
        </w:tc>
      </w:tr>
      <w:tr w:rsidR="002B6D76" w14:paraId="373D6B2D" w14:textId="77777777">
        <w:tc>
          <w:tcPr>
            <w:tcW w:w="680" w:type="dxa"/>
          </w:tcPr>
          <w:p w14:paraId="3C12586F" w14:textId="77777777" w:rsidR="002B6D76" w:rsidRDefault="00000000">
            <w:pPr>
              <w:pStyle w:val="ConsPlusNormal0"/>
              <w:jc w:val="center"/>
            </w:pPr>
            <w:r>
              <w:t>427</w:t>
            </w:r>
          </w:p>
        </w:tc>
        <w:tc>
          <w:tcPr>
            <w:tcW w:w="2608" w:type="dxa"/>
          </w:tcPr>
          <w:p w14:paraId="26D77B0F" w14:textId="77777777" w:rsidR="002B6D76" w:rsidRDefault="00000000">
            <w:pPr>
              <w:pStyle w:val="ConsPlusNormal0"/>
              <w:jc w:val="center"/>
            </w:pPr>
            <w:r>
              <w:t>B05.069.008.002</w:t>
            </w:r>
          </w:p>
        </w:tc>
        <w:tc>
          <w:tcPr>
            <w:tcW w:w="4365" w:type="dxa"/>
          </w:tcPr>
          <w:p w14:paraId="3398C2AB" w14:textId="77777777" w:rsidR="002B6D76" w:rsidRDefault="00000000">
            <w:pPr>
              <w:pStyle w:val="ConsPlusNormal0"/>
            </w:pPr>
            <w:r>
              <w:t>Школа для пациентов с избыточной массой тела и ожирением (дети)</w:t>
            </w:r>
          </w:p>
        </w:tc>
        <w:tc>
          <w:tcPr>
            <w:tcW w:w="1417" w:type="dxa"/>
          </w:tcPr>
          <w:p w14:paraId="0670FA42" w14:textId="77777777" w:rsidR="002B6D76" w:rsidRDefault="00000000">
            <w:pPr>
              <w:pStyle w:val="ConsPlusNormal0"/>
              <w:jc w:val="right"/>
            </w:pPr>
            <w:r>
              <w:t>950,19</w:t>
            </w:r>
          </w:p>
        </w:tc>
      </w:tr>
      <w:tr w:rsidR="002B6D76" w14:paraId="3CAFC83E" w14:textId="77777777">
        <w:tc>
          <w:tcPr>
            <w:tcW w:w="680" w:type="dxa"/>
          </w:tcPr>
          <w:p w14:paraId="4A4575D6" w14:textId="77777777" w:rsidR="002B6D76" w:rsidRDefault="00000000">
            <w:pPr>
              <w:pStyle w:val="ConsPlusNormal0"/>
              <w:jc w:val="center"/>
            </w:pPr>
            <w:r>
              <w:t>428</w:t>
            </w:r>
          </w:p>
        </w:tc>
        <w:tc>
          <w:tcPr>
            <w:tcW w:w="2608" w:type="dxa"/>
          </w:tcPr>
          <w:p w14:paraId="65C6806F" w14:textId="77777777" w:rsidR="002B6D76" w:rsidRDefault="00000000">
            <w:pPr>
              <w:pStyle w:val="ConsPlusNormal0"/>
              <w:jc w:val="center"/>
            </w:pPr>
            <w:r>
              <w:t>B05.069.008.001</w:t>
            </w:r>
          </w:p>
        </w:tc>
        <w:tc>
          <w:tcPr>
            <w:tcW w:w="4365" w:type="dxa"/>
          </w:tcPr>
          <w:p w14:paraId="0B3A1F88" w14:textId="77777777" w:rsidR="002B6D76" w:rsidRDefault="00000000">
            <w:pPr>
              <w:pStyle w:val="ConsPlusNormal0"/>
            </w:pPr>
            <w:r>
              <w:t>Школа для пациентов с избыточной массой тела и ожирением (взрослые)</w:t>
            </w:r>
          </w:p>
        </w:tc>
        <w:tc>
          <w:tcPr>
            <w:tcW w:w="1417" w:type="dxa"/>
          </w:tcPr>
          <w:p w14:paraId="4FD86BE3" w14:textId="77777777" w:rsidR="002B6D76" w:rsidRDefault="00000000">
            <w:pPr>
              <w:pStyle w:val="ConsPlusNormal0"/>
              <w:jc w:val="right"/>
            </w:pPr>
            <w:r>
              <w:t>950,19</w:t>
            </w:r>
          </w:p>
        </w:tc>
      </w:tr>
      <w:tr w:rsidR="002B6D76" w14:paraId="5E69A68E" w14:textId="77777777">
        <w:tc>
          <w:tcPr>
            <w:tcW w:w="680" w:type="dxa"/>
          </w:tcPr>
          <w:p w14:paraId="3EA1D820" w14:textId="77777777" w:rsidR="002B6D76" w:rsidRDefault="00000000">
            <w:pPr>
              <w:pStyle w:val="ConsPlusNormal0"/>
              <w:jc w:val="center"/>
            </w:pPr>
            <w:r>
              <w:t>429</w:t>
            </w:r>
          </w:p>
        </w:tc>
        <w:tc>
          <w:tcPr>
            <w:tcW w:w="2608" w:type="dxa"/>
          </w:tcPr>
          <w:p w14:paraId="61ED2927" w14:textId="77777777" w:rsidR="002B6D76" w:rsidRDefault="00000000">
            <w:pPr>
              <w:pStyle w:val="ConsPlusNormal0"/>
              <w:jc w:val="center"/>
            </w:pPr>
            <w:r>
              <w:t>B04.015.002.001.001</w:t>
            </w:r>
          </w:p>
        </w:tc>
        <w:tc>
          <w:tcPr>
            <w:tcW w:w="4365" w:type="dxa"/>
          </w:tcPr>
          <w:p w14:paraId="62509BBA" w14:textId="77777777" w:rsidR="002B6D76" w:rsidRDefault="00000000">
            <w:pPr>
              <w:pStyle w:val="ConsPlusNormal0"/>
            </w:pPr>
            <w:r>
              <w:t>Школа для больных с сердечной недостаточностью (взрослые)</w:t>
            </w:r>
          </w:p>
        </w:tc>
        <w:tc>
          <w:tcPr>
            <w:tcW w:w="1417" w:type="dxa"/>
          </w:tcPr>
          <w:p w14:paraId="49731140" w14:textId="77777777" w:rsidR="002B6D76" w:rsidRDefault="00000000">
            <w:pPr>
              <w:pStyle w:val="ConsPlusNormal0"/>
              <w:jc w:val="right"/>
            </w:pPr>
            <w:r>
              <w:t>941,15</w:t>
            </w:r>
          </w:p>
        </w:tc>
      </w:tr>
      <w:tr w:rsidR="002B6D76" w14:paraId="1501BCBA" w14:textId="77777777">
        <w:tc>
          <w:tcPr>
            <w:tcW w:w="680" w:type="dxa"/>
          </w:tcPr>
          <w:p w14:paraId="16277B6B" w14:textId="77777777" w:rsidR="002B6D76" w:rsidRDefault="00000000">
            <w:pPr>
              <w:pStyle w:val="ConsPlusNormal0"/>
              <w:jc w:val="center"/>
            </w:pPr>
            <w:r>
              <w:t>430</w:t>
            </w:r>
          </w:p>
        </w:tc>
        <w:tc>
          <w:tcPr>
            <w:tcW w:w="2608" w:type="dxa"/>
          </w:tcPr>
          <w:p w14:paraId="03B66595" w14:textId="77777777" w:rsidR="002B6D76" w:rsidRDefault="00000000">
            <w:pPr>
              <w:pStyle w:val="ConsPlusNormal0"/>
              <w:jc w:val="center"/>
            </w:pPr>
            <w:r>
              <w:t>B04.015.001.001.002</w:t>
            </w:r>
          </w:p>
        </w:tc>
        <w:tc>
          <w:tcPr>
            <w:tcW w:w="4365" w:type="dxa"/>
          </w:tcPr>
          <w:p w14:paraId="0763B0F7" w14:textId="77777777" w:rsidR="002B6D76" w:rsidRDefault="00000000">
            <w:pPr>
              <w:pStyle w:val="ConsPlusNormal0"/>
            </w:pPr>
            <w:r>
              <w:t>Школа для больных с артериальной гипертензией (взрослые)</w:t>
            </w:r>
          </w:p>
        </w:tc>
        <w:tc>
          <w:tcPr>
            <w:tcW w:w="1417" w:type="dxa"/>
          </w:tcPr>
          <w:p w14:paraId="1688B12D" w14:textId="77777777" w:rsidR="002B6D76" w:rsidRDefault="00000000">
            <w:pPr>
              <w:pStyle w:val="ConsPlusNormal0"/>
              <w:jc w:val="right"/>
            </w:pPr>
            <w:r>
              <w:t>950,01</w:t>
            </w:r>
          </w:p>
        </w:tc>
      </w:tr>
      <w:tr w:rsidR="002B6D76" w14:paraId="619DAADA" w14:textId="77777777">
        <w:tc>
          <w:tcPr>
            <w:tcW w:w="680" w:type="dxa"/>
          </w:tcPr>
          <w:p w14:paraId="7EB1F9F1" w14:textId="77777777" w:rsidR="002B6D76" w:rsidRDefault="00000000">
            <w:pPr>
              <w:pStyle w:val="ConsPlusNormal0"/>
              <w:jc w:val="center"/>
            </w:pPr>
            <w:r>
              <w:t>431</w:t>
            </w:r>
          </w:p>
        </w:tc>
        <w:tc>
          <w:tcPr>
            <w:tcW w:w="2608" w:type="dxa"/>
          </w:tcPr>
          <w:p w14:paraId="0CCE929B" w14:textId="77777777" w:rsidR="002B6D76" w:rsidRDefault="00000000">
            <w:pPr>
              <w:pStyle w:val="ConsPlusNormal0"/>
              <w:jc w:val="center"/>
            </w:pPr>
            <w:r>
              <w:t>B04.040.001.001.001</w:t>
            </w:r>
          </w:p>
        </w:tc>
        <w:tc>
          <w:tcPr>
            <w:tcW w:w="4365" w:type="dxa"/>
          </w:tcPr>
          <w:p w14:paraId="6BDB081E" w14:textId="77777777" w:rsidR="002B6D76" w:rsidRDefault="00000000">
            <w:pPr>
              <w:pStyle w:val="ConsPlusNormal0"/>
            </w:pPr>
            <w:r>
              <w:t>Школа для больных с заболеваниями суставов и позвоночника (взрослые)</w:t>
            </w:r>
          </w:p>
        </w:tc>
        <w:tc>
          <w:tcPr>
            <w:tcW w:w="1417" w:type="dxa"/>
          </w:tcPr>
          <w:p w14:paraId="4CD34F7F" w14:textId="77777777" w:rsidR="002B6D76" w:rsidRDefault="00000000">
            <w:pPr>
              <w:pStyle w:val="ConsPlusNormal0"/>
              <w:jc w:val="right"/>
            </w:pPr>
            <w:r>
              <w:t>1065,98</w:t>
            </w:r>
          </w:p>
        </w:tc>
      </w:tr>
      <w:tr w:rsidR="002B6D76" w14:paraId="347D3306" w14:textId="77777777">
        <w:tc>
          <w:tcPr>
            <w:tcW w:w="680" w:type="dxa"/>
          </w:tcPr>
          <w:p w14:paraId="78B066BA" w14:textId="77777777" w:rsidR="002B6D76" w:rsidRDefault="00000000">
            <w:pPr>
              <w:pStyle w:val="ConsPlusNormal0"/>
              <w:jc w:val="center"/>
            </w:pPr>
            <w:r>
              <w:t>432</w:t>
            </w:r>
          </w:p>
        </w:tc>
        <w:tc>
          <w:tcPr>
            <w:tcW w:w="2608" w:type="dxa"/>
          </w:tcPr>
          <w:p w14:paraId="2261DF3D" w14:textId="77777777" w:rsidR="002B6D76" w:rsidRDefault="00000000">
            <w:pPr>
              <w:pStyle w:val="ConsPlusNormal0"/>
              <w:jc w:val="center"/>
            </w:pPr>
            <w:r>
              <w:t>B04.037.003.001.001</w:t>
            </w:r>
          </w:p>
        </w:tc>
        <w:tc>
          <w:tcPr>
            <w:tcW w:w="4365" w:type="dxa"/>
          </w:tcPr>
          <w:p w14:paraId="1FBDEFC5" w14:textId="77777777" w:rsidR="002B6D76" w:rsidRDefault="00000000">
            <w:pPr>
              <w:pStyle w:val="ConsPlusNormal0"/>
            </w:pPr>
            <w:r>
              <w:t>Школа для больных с бронхиальной астмой (взрослые)</w:t>
            </w:r>
          </w:p>
        </w:tc>
        <w:tc>
          <w:tcPr>
            <w:tcW w:w="1417" w:type="dxa"/>
          </w:tcPr>
          <w:p w14:paraId="54A40C6A" w14:textId="77777777" w:rsidR="002B6D76" w:rsidRDefault="00000000">
            <w:pPr>
              <w:pStyle w:val="ConsPlusNormal0"/>
              <w:jc w:val="right"/>
            </w:pPr>
            <w:r>
              <w:t>947,26</w:t>
            </w:r>
          </w:p>
        </w:tc>
      </w:tr>
      <w:tr w:rsidR="002B6D76" w14:paraId="26BFE62B" w14:textId="77777777">
        <w:tc>
          <w:tcPr>
            <w:tcW w:w="680" w:type="dxa"/>
          </w:tcPr>
          <w:p w14:paraId="421B31F7" w14:textId="77777777" w:rsidR="002B6D76" w:rsidRDefault="00000000">
            <w:pPr>
              <w:pStyle w:val="ConsPlusNormal0"/>
              <w:jc w:val="center"/>
            </w:pPr>
            <w:r>
              <w:t>433</w:t>
            </w:r>
          </w:p>
        </w:tc>
        <w:tc>
          <w:tcPr>
            <w:tcW w:w="2608" w:type="dxa"/>
          </w:tcPr>
          <w:p w14:paraId="2858A0D5" w14:textId="77777777" w:rsidR="002B6D76" w:rsidRDefault="00000000">
            <w:pPr>
              <w:pStyle w:val="ConsPlusNormal0"/>
              <w:jc w:val="center"/>
            </w:pPr>
            <w:r>
              <w:t>B04.037.001.001.003</w:t>
            </w:r>
          </w:p>
        </w:tc>
        <w:tc>
          <w:tcPr>
            <w:tcW w:w="4365" w:type="dxa"/>
          </w:tcPr>
          <w:p w14:paraId="6B1EC585" w14:textId="77777777" w:rsidR="002B6D76" w:rsidRDefault="00000000">
            <w:pPr>
              <w:pStyle w:val="ConsPlusNormal0"/>
            </w:pPr>
            <w:r>
              <w:t>Школа для больных с хронической обструктивной болезнью легких (ХОБЛ) (взрослые)</w:t>
            </w:r>
          </w:p>
        </w:tc>
        <w:tc>
          <w:tcPr>
            <w:tcW w:w="1417" w:type="dxa"/>
          </w:tcPr>
          <w:p w14:paraId="168C7DB9" w14:textId="77777777" w:rsidR="002B6D76" w:rsidRDefault="00000000">
            <w:pPr>
              <w:pStyle w:val="ConsPlusNormal0"/>
              <w:jc w:val="right"/>
            </w:pPr>
            <w:r>
              <w:t>1061,04</w:t>
            </w:r>
          </w:p>
        </w:tc>
      </w:tr>
      <w:tr w:rsidR="002B6D76" w14:paraId="01B4D9D3" w14:textId="77777777">
        <w:tc>
          <w:tcPr>
            <w:tcW w:w="680" w:type="dxa"/>
          </w:tcPr>
          <w:p w14:paraId="2AEDCFCC" w14:textId="77777777" w:rsidR="002B6D76" w:rsidRDefault="00000000">
            <w:pPr>
              <w:pStyle w:val="ConsPlusNormal0"/>
              <w:jc w:val="center"/>
            </w:pPr>
            <w:r>
              <w:t>434</w:t>
            </w:r>
          </w:p>
        </w:tc>
        <w:tc>
          <w:tcPr>
            <w:tcW w:w="2608" w:type="dxa"/>
          </w:tcPr>
          <w:p w14:paraId="0049863A" w14:textId="77777777" w:rsidR="002B6D76" w:rsidRDefault="00000000">
            <w:pPr>
              <w:pStyle w:val="ConsPlusNormal0"/>
              <w:jc w:val="center"/>
            </w:pPr>
            <w:r>
              <w:t>B04.001.003.001.002</w:t>
            </w:r>
          </w:p>
        </w:tc>
        <w:tc>
          <w:tcPr>
            <w:tcW w:w="4365" w:type="dxa"/>
          </w:tcPr>
          <w:p w14:paraId="1FAF0CA1" w14:textId="77777777" w:rsidR="002B6D76" w:rsidRDefault="00000000">
            <w:pPr>
              <w:pStyle w:val="ConsPlusNormal0"/>
            </w:pPr>
            <w:r>
              <w:t>Школа для беременных и по вопросам грудного вскармливания</w:t>
            </w:r>
          </w:p>
        </w:tc>
        <w:tc>
          <w:tcPr>
            <w:tcW w:w="1417" w:type="dxa"/>
          </w:tcPr>
          <w:p w14:paraId="198440C1" w14:textId="77777777" w:rsidR="002B6D76" w:rsidRDefault="00000000">
            <w:pPr>
              <w:pStyle w:val="ConsPlusNormal0"/>
              <w:jc w:val="right"/>
            </w:pPr>
            <w:r>
              <w:t>864,47</w:t>
            </w:r>
          </w:p>
        </w:tc>
      </w:tr>
      <w:tr w:rsidR="002B6D76" w14:paraId="0D52B470" w14:textId="77777777">
        <w:tc>
          <w:tcPr>
            <w:tcW w:w="680" w:type="dxa"/>
          </w:tcPr>
          <w:p w14:paraId="12151F7D" w14:textId="77777777" w:rsidR="002B6D76" w:rsidRDefault="00000000">
            <w:pPr>
              <w:pStyle w:val="ConsPlusNormal0"/>
              <w:jc w:val="center"/>
            </w:pPr>
            <w:r>
              <w:t>435</w:t>
            </w:r>
          </w:p>
        </w:tc>
        <w:tc>
          <w:tcPr>
            <w:tcW w:w="2608" w:type="dxa"/>
          </w:tcPr>
          <w:p w14:paraId="4F65BBDA" w14:textId="77777777" w:rsidR="002B6D76" w:rsidRDefault="002B6D76">
            <w:pPr>
              <w:pStyle w:val="ConsPlusNormal0"/>
            </w:pPr>
          </w:p>
        </w:tc>
        <w:tc>
          <w:tcPr>
            <w:tcW w:w="4365" w:type="dxa"/>
          </w:tcPr>
          <w:p w14:paraId="0CE488F1" w14:textId="77777777" w:rsidR="002B6D76" w:rsidRDefault="00000000">
            <w:pPr>
              <w:pStyle w:val="ConsPlusNormal0"/>
              <w:jc w:val="center"/>
            </w:pPr>
            <w:r>
              <w:t>ПОСЕЩЕНИЯ ПО НЕОТЛОЖНОЙ МЕДИЦИНСКОЙ ПОМОЩИ</w:t>
            </w:r>
          </w:p>
        </w:tc>
        <w:tc>
          <w:tcPr>
            <w:tcW w:w="1417" w:type="dxa"/>
          </w:tcPr>
          <w:p w14:paraId="36664ADC" w14:textId="77777777" w:rsidR="002B6D76" w:rsidRDefault="002B6D76">
            <w:pPr>
              <w:pStyle w:val="ConsPlusNormal0"/>
            </w:pPr>
          </w:p>
        </w:tc>
      </w:tr>
      <w:tr w:rsidR="002B6D76" w14:paraId="2C11EEB1" w14:textId="77777777">
        <w:tc>
          <w:tcPr>
            <w:tcW w:w="680" w:type="dxa"/>
          </w:tcPr>
          <w:p w14:paraId="38E0F059" w14:textId="77777777" w:rsidR="002B6D76" w:rsidRDefault="00000000">
            <w:pPr>
              <w:pStyle w:val="ConsPlusNormal0"/>
              <w:jc w:val="center"/>
            </w:pPr>
            <w:r>
              <w:t>436</w:t>
            </w:r>
          </w:p>
        </w:tc>
        <w:tc>
          <w:tcPr>
            <w:tcW w:w="2608" w:type="dxa"/>
          </w:tcPr>
          <w:p w14:paraId="287160FF" w14:textId="77777777" w:rsidR="002B6D76" w:rsidRDefault="002B6D76">
            <w:pPr>
              <w:pStyle w:val="ConsPlusNormal0"/>
            </w:pPr>
          </w:p>
        </w:tc>
        <w:tc>
          <w:tcPr>
            <w:tcW w:w="4365" w:type="dxa"/>
          </w:tcPr>
          <w:p w14:paraId="20A2E83C" w14:textId="77777777" w:rsidR="002B6D76" w:rsidRDefault="00000000">
            <w:pPr>
              <w:pStyle w:val="ConsPlusNormal0"/>
            </w:pPr>
            <w:r>
              <w:t>Базовый норматив финансовых затрат на единицу объема предоставления медицинской помощи</w:t>
            </w:r>
          </w:p>
        </w:tc>
        <w:tc>
          <w:tcPr>
            <w:tcW w:w="1417" w:type="dxa"/>
          </w:tcPr>
          <w:p w14:paraId="24B41838" w14:textId="77777777" w:rsidR="002B6D76" w:rsidRDefault="00000000">
            <w:pPr>
              <w:pStyle w:val="ConsPlusNormal0"/>
              <w:jc w:val="right"/>
            </w:pPr>
            <w:r>
              <w:t>1052,80</w:t>
            </w:r>
          </w:p>
        </w:tc>
      </w:tr>
      <w:tr w:rsidR="002B6D76" w14:paraId="55C73FDF" w14:textId="77777777">
        <w:tc>
          <w:tcPr>
            <w:tcW w:w="680" w:type="dxa"/>
          </w:tcPr>
          <w:p w14:paraId="46FEC7AE" w14:textId="77777777" w:rsidR="002B6D76" w:rsidRDefault="00000000">
            <w:pPr>
              <w:pStyle w:val="ConsPlusNormal0"/>
              <w:jc w:val="center"/>
            </w:pPr>
            <w:r>
              <w:t>437</w:t>
            </w:r>
          </w:p>
        </w:tc>
        <w:tc>
          <w:tcPr>
            <w:tcW w:w="2608" w:type="dxa"/>
          </w:tcPr>
          <w:p w14:paraId="373F2DB6" w14:textId="77777777" w:rsidR="002B6D76" w:rsidRDefault="00000000">
            <w:pPr>
              <w:pStyle w:val="ConsPlusNormal0"/>
              <w:jc w:val="center"/>
            </w:pPr>
            <w:r>
              <w:t>B01.007.002.001</w:t>
            </w:r>
          </w:p>
        </w:tc>
        <w:tc>
          <w:tcPr>
            <w:tcW w:w="4365" w:type="dxa"/>
          </w:tcPr>
          <w:p w14:paraId="0DC96E3F" w14:textId="77777777" w:rsidR="002B6D76" w:rsidRDefault="00000000">
            <w:pPr>
              <w:pStyle w:val="ConsPlusNormal0"/>
            </w:pPr>
            <w:r>
              <w:t>Посещение врача-гериатра для оказания неотложной помощи</w:t>
            </w:r>
          </w:p>
        </w:tc>
        <w:tc>
          <w:tcPr>
            <w:tcW w:w="1417" w:type="dxa"/>
          </w:tcPr>
          <w:p w14:paraId="0397132C" w14:textId="77777777" w:rsidR="002B6D76" w:rsidRDefault="00000000">
            <w:pPr>
              <w:pStyle w:val="ConsPlusNormal0"/>
              <w:jc w:val="right"/>
            </w:pPr>
            <w:r>
              <w:t>782,37</w:t>
            </w:r>
          </w:p>
        </w:tc>
      </w:tr>
      <w:tr w:rsidR="002B6D76" w14:paraId="71891C7F" w14:textId="77777777">
        <w:tc>
          <w:tcPr>
            <w:tcW w:w="680" w:type="dxa"/>
          </w:tcPr>
          <w:p w14:paraId="57EA3363" w14:textId="77777777" w:rsidR="002B6D76" w:rsidRDefault="00000000">
            <w:pPr>
              <w:pStyle w:val="ConsPlusNormal0"/>
              <w:jc w:val="center"/>
            </w:pPr>
            <w:r>
              <w:t>438</w:t>
            </w:r>
          </w:p>
        </w:tc>
        <w:tc>
          <w:tcPr>
            <w:tcW w:w="2608" w:type="dxa"/>
          </w:tcPr>
          <w:p w14:paraId="4EC253F3" w14:textId="77777777" w:rsidR="002B6D76" w:rsidRDefault="00000000">
            <w:pPr>
              <w:pStyle w:val="ConsPlusNormal0"/>
              <w:jc w:val="center"/>
            </w:pPr>
            <w:r>
              <w:t>B01.007.003.001</w:t>
            </w:r>
          </w:p>
        </w:tc>
        <w:tc>
          <w:tcPr>
            <w:tcW w:w="4365" w:type="dxa"/>
          </w:tcPr>
          <w:p w14:paraId="101B7C34" w14:textId="77777777" w:rsidR="002B6D76" w:rsidRDefault="00000000">
            <w:pPr>
              <w:pStyle w:val="ConsPlusNormal0"/>
            </w:pPr>
            <w:r>
              <w:t>Посещение врача-гериатра для оказания неотложной помощи на дому</w:t>
            </w:r>
          </w:p>
        </w:tc>
        <w:tc>
          <w:tcPr>
            <w:tcW w:w="1417" w:type="dxa"/>
          </w:tcPr>
          <w:p w14:paraId="09789216" w14:textId="77777777" w:rsidR="002B6D76" w:rsidRDefault="00000000">
            <w:pPr>
              <w:pStyle w:val="ConsPlusNormal0"/>
              <w:jc w:val="right"/>
            </w:pPr>
            <w:r>
              <w:t>782,37</w:t>
            </w:r>
          </w:p>
        </w:tc>
      </w:tr>
      <w:tr w:rsidR="002B6D76" w14:paraId="5939FB13" w14:textId="77777777">
        <w:tc>
          <w:tcPr>
            <w:tcW w:w="680" w:type="dxa"/>
          </w:tcPr>
          <w:p w14:paraId="3417316B" w14:textId="77777777" w:rsidR="002B6D76" w:rsidRDefault="00000000">
            <w:pPr>
              <w:pStyle w:val="ConsPlusNormal0"/>
              <w:jc w:val="center"/>
            </w:pPr>
            <w:r>
              <w:t>439</w:t>
            </w:r>
          </w:p>
        </w:tc>
        <w:tc>
          <w:tcPr>
            <w:tcW w:w="2608" w:type="dxa"/>
          </w:tcPr>
          <w:p w14:paraId="78CFA451" w14:textId="77777777" w:rsidR="002B6D76" w:rsidRDefault="00000000">
            <w:pPr>
              <w:pStyle w:val="ConsPlusNormal0"/>
              <w:jc w:val="center"/>
            </w:pPr>
            <w:r>
              <w:t>B01.010.004.002</w:t>
            </w:r>
          </w:p>
        </w:tc>
        <w:tc>
          <w:tcPr>
            <w:tcW w:w="4365" w:type="dxa"/>
          </w:tcPr>
          <w:p w14:paraId="50DFBE72" w14:textId="77777777" w:rsidR="002B6D76" w:rsidRDefault="00000000">
            <w:pPr>
              <w:pStyle w:val="ConsPlusNormal0"/>
            </w:pPr>
            <w:r>
              <w:t>Посещение врача-хирурга детского для оказания неотложной помощи</w:t>
            </w:r>
          </w:p>
        </w:tc>
        <w:tc>
          <w:tcPr>
            <w:tcW w:w="1417" w:type="dxa"/>
          </w:tcPr>
          <w:p w14:paraId="329A018B" w14:textId="77777777" w:rsidR="002B6D76" w:rsidRDefault="00000000">
            <w:pPr>
              <w:pStyle w:val="ConsPlusNormal0"/>
              <w:jc w:val="right"/>
            </w:pPr>
            <w:r>
              <w:t>833,50</w:t>
            </w:r>
          </w:p>
        </w:tc>
      </w:tr>
      <w:tr w:rsidR="002B6D76" w14:paraId="4430E4ED" w14:textId="77777777">
        <w:tc>
          <w:tcPr>
            <w:tcW w:w="680" w:type="dxa"/>
          </w:tcPr>
          <w:p w14:paraId="2061EFFB" w14:textId="77777777" w:rsidR="002B6D76" w:rsidRDefault="00000000">
            <w:pPr>
              <w:pStyle w:val="ConsPlusNormal0"/>
              <w:jc w:val="center"/>
            </w:pPr>
            <w:r>
              <w:t>440</w:t>
            </w:r>
          </w:p>
        </w:tc>
        <w:tc>
          <w:tcPr>
            <w:tcW w:w="2608" w:type="dxa"/>
          </w:tcPr>
          <w:p w14:paraId="68402F1F" w14:textId="77777777" w:rsidR="002B6D76" w:rsidRDefault="00000000">
            <w:pPr>
              <w:pStyle w:val="ConsPlusNormal0"/>
              <w:jc w:val="center"/>
            </w:pPr>
            <w:r>
              <w:t>B01.014.004.001</w:t>
            </w:r>
          </w:p>
        </w:tc>
        <w:tc>
          <w:tcPr>
            <w:tcW w:w="4365" w:type="dxa"/>
          </w:tcPr>
          <w:p w14:paraId="015CA849" w14:textId="77777777" w:rsidR="002B6D76" w:rsidRDefault="00000000">
            <w:pPr>
              <w:pStyle w:val="ConsPlusNormal0"/>
            </w:pPr>
            <w:r>
              <w:t>Посещение врача-инфекциониста для оказания неотложной помощи (взрослые)</w:t>
            </w:r>
          </w:p>
        </w:tc>
        <w:tc>
          <w:tcPr>
            <w:tcW w:w="1417" w:type="dxa"/>
          </w:tcPr>
          <w:p w14:paraId="5AB09AD6" w14:textId="77777777" w:rsidR="002B6D76" w:rsidRDefault="00000000">
            <w:pPr>
              <w:pStyle w:val="ConsPlusNormal0"/>
              <w:jc w:val="right"/>
            </w:pPr>
            <w:r>
              <w:t>1174,55</w:t>
            </w:r>
          </w:p>
        </w:tc>
      </w:tr>
      <w:tr w:rsidR="002B6D76" w14:paraId="7EDED83B" w14:textId="77777777">
        <w:tc>
          <w:tcPr>
            <w:tcW w:w="680" w:type="dxa"/>
          </w:tcPr>
          <w:p w14:paraId="22CB2D98" w14:textId="77777777" w:rsidR="002B6D76" w:rsidRDefault="00000000">
            <w:pPr>
              <w:pStyle w:val="ConsPlusNormal0"/>
              <w:jc w:val="center"/>
            </w:pPr>
            <w:r>
              <w:t>441</w:t>
            </w:r>
          </w:p>
        </w:tc>
        <w:tc>
          <w:tcPr>
            <w:tcW w:w="2608" w:type="dxa"/>
          </w:tcPr>
          <w:p w14:paraId="67A0DD5C" w14:textId="77777777" w:rsidR="002B6D76" w:rsidRDefault="00000000">
            <w:pPr>
              <w:pStyle w:val="ConsPlusNormal0"/>
              <w:jc w:val="center"/>
            </w:pPr>
            <w:r>
              <w:t>B01.014.004.002</w:t>
            </w:r>
          </w:p>
        </w:tc>
        <w:tc>
          <w:tcPr>
            <w:tcW w:w="4365" w:type="dxa"/>
          </w:tcPr>
          <w:p w14:paraId="2158F4A8" w14:textId="77777777" w:rsidR="002B6D76" w:rsidRDefault="00000000">
            <w:pPr>
              <w:pStyle w:val="ConsPlusNormal0"/>
            </w:pPr>
            <w:r>
              <w:t>Посещение врача-инфекциониста для оказания неотложной помощи (дети)</w:t>
            </w:r>
          </w:p>
        </w:tc>
        <w:tc>
          <w:tcPr>
            <w:tcW w:w="1417" w:type="dxa"/>
          </w:tcPr>
          <w:p w14:paraId="6CAE8986" w14:textId="77777777" w:rsidR="002B6D76" w:rsidRDefault="00000000">
            <w:pPr>
              <w:pStyle w:val="ConsPlusNormal0"/>
              <w:jc w:val="right"/>
            </w:pPr>
            <w:r>
              <w:t>1174,55</w:t>
            </w:r>
          </w:p>
        </w:tc>
      </w:tr>
      <w:tr w:rsidR="002B6D76" w14:paraId="446D0ADC" w14:textId="77777777">
        <w:tc>
          <w:tcPr>
            <w:tcW w:w="680" w:type="dxa"/>
          </w:tcPr>
          <w:p w14:paraId="461A47B2" w14:textId="77777777" w:rsidR="002B6D76" w:rsidRDefault="00000000">
            <w:pPr>
              <w:pStyle w:val="ConsPlusNormal0"/>
              <w:jc w:val="center"/>
            </w:pPr>
            <w:r>
              <w:t>442</w:t>
            </w:r>
          </w:p>
        </w:tc>
        <w:tc>
          <w:tcPr>
            <w:tcW w:w="2608" w:type="dxa"/>
          </w:tcPr>
          <w:p w14:paraId="793D3FAB" w14:textId="77777777" w:rsidR="002B6D76" w:rsidRDefault="00000000">
            <w:pPr>
              <w:pStyle w:val="ConsPlusNormal0"/>
              <w:jc w:val="center"/>
            </w:pPr>
            <w:r>
              <w:t>B01.015.004.001</w:t>
            </w:r>
          </w:p>
        </w:tc>
        <w:tc>
          <w:tcPr>
            <w:tcW w:w="4365" w:type="dxa"/>
          </w:tcPr>
          <w:p w14:paraId="3DC07251" w14:textId="77777777" w:rsidR="002B6D76" w:rsidRDefault="00000000">
            <w:pPr>
              <w:pStyle w:val="ConsPlusNormal0"/>
            </w:pPr>
            <w:r>
              <w:t>Посещение врача-кардиолога для оказания неотложной помощи (взрослые)</w:t>
            </w:r>
          </w:p>
        </w:tc>
        <w:tc>
          <w:tcPr>
            <w:tcW w:w="1417" w:type="dxa"/>
          </w:tcPr>
          <w:p w14:paraId="1AEE562F" w14:textId="77777777" w:rsidR="002B6D76" w:rsidRDefault="00000000">
            <w:pPr>
              <w:pStyle w:val="ConsPlusNormal0"/>
              <w:jc w:val="right"/>
            </w:pPr>
            <w:r>
              <w:t>890,84</w:t>
            </w:r>
          </w:p>
        </w:tc>
      </w:tr>
      <w:tr w:rsidR="002B6D76" w14:paraId="38DE1A8B" w14:textId="77777777">
        <w:tc>
          <w:tcPr>
            <w:tcW w:w="680" w:type="dxa"/>
          </w:tcPr>
          <w:p w14:paraId="26468632" w14:textId="77777777" w:rsidR="002B6D76" w:rsidRDefault="00000000">
            <w:pPr>
              <w:pStyle w:val="ConsPlusNormal0"/>
              <w:jc w:val="center"/>
            </w:pPr>
            <w:r>
              <w:t>443</w:t>
            </w:r>
          </w:p>
        </w:tc>
        <w:tc>
          <w:tcPr>
            <w:tcW w:w="2608" w:type="dxa"/>
          </w:tcPr>
          <w:p w14:paraId="7A96F1B2" w14:textId="77777777" w:rsidR="002B6D76" w:rsidRDefault="00000000">
            <w:pPr>
              <w:pStyle w:val="ConsPlusNormal0"/>
              <w:jc w:val="center"/>
            </w:pPr>
            <w:r>
              <w:t>B01.018.004.001</w:t>
            </w:r>
          </w:p>
        </w:tc>
        <w:tc>
          <w:tcPr>
            <w:tcW w:w="4365" w:type="dxa"/>
          </w:tcPr>
          <w:p w14:paraId="0BC32916" w14:textId="77777777" w:rsidR="002B6D76" w:rsidRDefault="00000000">
            <w:pPr>
              <w:pStyle w:val="ConsPlusNormal0"/>
            </w:pPr>
            <w:r>
              <w:t>Посещение врача-колопроктолога для оказания неотложной помощи (взрослые)</w:t>
            </w:r>
          </w:p>
        </w:tc>
        <w:tc>
          <w:tcPr>
            <w:tcW w:w="1417" w:type="dxa"/>
          </w:tcPr>
          <w:p w14:paraId="590BE85D" w14:textId="77777777" w:rsidR="002B6D76" w:rsidRDefault="00000000">
            <w:pPr>
              <w:pStyle w:val="ConsPlusNormal0"/>
              <w:jc w:val="right"/>
            </w:pPr>
            <w:r>
              <w:t>833,50</w:t>
            </w:r>
          </w:p>
        </w:tc>
      </w:tr>
      <w:tr w:rsidR="002B6D76" w14:paraId="5A2FBFF1" w14:textId="77777777">
        <w:tc>
          <w:tcPr>
            <w:tcW w:w="680" w:type="dxa"/>
          </w:tcPr>
          <w:p w14:paraId="3BAD0968" w14:textId="77777777" w:rsidR="002B6D76" w:rsidRDefault="00000000">
            <w:pPr>
              <w:pStyle w:val="ConsPlusNormal0"/>
              <w:jc w:val="center"/>
            </w:pPr>
            <w:r>
              <w:t>444</w:t>
            </w:r>
          </w:p>
        </w:tc>
        <w:tc>
          <w:tcPr>
            <w:tcW w:w="2608" w:type="dxa"/>
          </w:tcPr>
          <w:p w14:paraId="784EBC7C" w14:textId="77777777" w:rsidR="002B6D76" w:rsidRDefault="00000000">
            <w:pPr>
              <w:pStyle w:val="ConsPlusNormal0"/>
              <w:jc w:val="center"/>
            </w:pPr>
            <w:r>
              <w:t>B01.018.004.002</w:t>
            </w:r>
          </w:p>
        </w:tc>
        <w:tc>
          <w:tcPr>
            <w:tcW w:w="4365" w:type="dxa"/>
          </w:tcPr>
          <w:p w14:paraId="7FA1DBDA" w14:textId="77777777" w:rsidR="002B6D76" w:rsidRDefault="00000000">
            <w:pPr>
              <w:pStyle w:val="ConsPlusNormal0"/>
            </w:pPr>
            <w:r>
              <w:t>Посещение врача-колопроктолога для оказания неотложной помощи (дети)</w:t>
            </w:r>
          </w:p>
        </w:tc>
        <w:tc>
          <w:tcPr>
            <w:tcW w:w="1417" w:type="dxa"/>
          </w:tcPr>
          <w:p w14:paraId="7F7C2F4E" w14:textId="77777777" w:rsidR="002B6D76" w:rsidRDefault="00000000">
            <w:pPr>
              <w:pStyle w:val="ConsPlusNormal0"/>
              <w:jc w:val="right"/>
            </w:pPr>
            <w:r>
              <w:t>833,50</w:t>
            </w:r>
          </w:p>
        </w:tc>
      </w:tr>
      <w:tr w:rsidR="002B6D76" w14:paraId="30FA7368" w14:textId="77777777">
        <w:tc>
          <w:tcPr>
            <w:tcW w:w="680" w:type="dxa"/>
          </w:tcPr>
          <w:p w14:paraId="74E35D16" w14:textId="77777777" w:rsidR="002B6D76" w:rsidRDefault="00000000">
            <w:pPr>
              <w:pStyle w:val="ConsPlusNormal0"/>
              <w:jc w:val="center"/>
            </w:pPr>
            <w:r>
              <w:t>445</w:t>
            </w:r>
          </w:p>
        </w:tc>
        <w:tc>
          <w:tcPr>
            <w:tcW w:w="2608" w:type="dxa"/>
          </w:tcPr>
          <w:p w14:paraId="5176FB58" w14:textId="77777777" w:rsidR="002B6D76" w:rsidRDefault="00000000">
            <w:pPr>
              <w:pStyle w:val="ConsPlusNormal0"/>
              <w:jc w:val="center"/>
            </w:pPr>
            <w:r>
              <w:t>B01.023.004.001</w:t>
            </w:r>
          </w:p>
        </w:tc>
        <w:tc>
          <w:tcPr>
            <w:tcW w:w="4365" w:type="dxa"/>
          </w:tcPr>
          <w:p w14:paraId="5C953D9A" w14:textId="77777777" w:rsidR="002B6D76" w:rsidRDefault="00000000">
            <w:pPr>
              <w:pStyle w:val="ConsPlusNormal0"/>
            </w:pPr>
            <w:r>
              <w:t>Посещение врача-невролога для оказания неотложной помощи (взрослые)</w:t>
            </w:r>
          </w:p>
        </w:tc>
        <w:tc>
          <w:tcPr>
            <w:tcW w:w="1417" w:type="dxa"/>
          </w:tcPr>
          <w:p w14:paraId="64692698" w14:textId="77777777" w:rsidR="002B6D76" w:rsidRDefault="00000000">
            <w:pPr>
              <w:pStyle w:val="ConsPlusNormal0"/>
              <w:jc w:val="right"/>
            </w:pPr>
            <w:r>
              <w:t>928,15</w:t>
            </w:r>
          </w:p>
        </w:tc>
      </w:tr>
      <w:tr w:rsidR="002B6D76" w14:paraId="5120F28A" w14:textId="77777777">
        <w:tc>
          <w:tcPr>
            <w:tcW w:w="680" w:type="dxa"/>
          </w:tcPr>
          <w:p w14:paraId="132A1CA0" w14:textId="77777777" w:rsidR="002B6D76" w:rsidRDefault="00000000">
            <w:pPr>
              <w:pStyle w:val="ConsPlusNormal0"/>
              <w:jc w:val="center"/>
            </w:pPr>
            <w:r>
              <w:t>446</w:t>
            </w:r>
          </w:p>
        </w:tc>
        <w:tc>
          <w:tcPr>
            <w:tcW w:w="2608" w:type="dxa"/>
          </w:tcPr>
          <w:p w14:paraId="5198D04F" w14:textId="77777777" w:rsidR="002B6D76" w:rsidRDefault="00000000">
            <w:pPr>
              <w:pStyle w:val="ConsPlusNormal0"/>
              <w:jc w:val="center"/>
            </w:pPr>
            <w:r>
              <w:t>B01.023.004.002</w:t>
            </w:r>
          </w:p>
        </w:tc>
        <w:tc>
          <w:tcPr>
            <w:tcW w:w="4365" w:type="dxa"/>
          </w:tcPr>
          <w:p w14:paraId="6E7C4AA7" w14:textId="77777777" w:rsidR="002B6D76" w:rsidRDefault="00000000">
            <w:pPr>
              <w:pStyle w:val="ConsPlusNormal0"/>
            </w:pPr>
            <w:r>
              <w:t>Посещение врача-невролога для оказания неотложной помощи (дети)</w:t>
            </w:r>
          </w:p>
        </w:tc>
        <w:tc>
          <w:tcPr>
            <w:tcW w:w="1417" w:type="dxa"/>
          </w:tcPr>
          <w:p w14:paraId="3148CE59" w14:textId="77777777" w:rsidR="002B6D76" w:rsidRDefault="00000000">
            <w:pPr>
              <w:pStyle w:val="ConsPlusNormal0"/>
              <w:jc w:val="right"/>
            </w:pPr>
            <w:r>
              <w:t>928,15</w:t>
            </w:r>
          </w:p>
        </w:tc>
      </w:tr>
      <w:tr w:rsidR="002B6D76" w14:paraId="6CFCEC4A" w14:textId="77777777">
        <w:tc>
          <w:tcPr>
            <w:tcW w:w="680" w:type="dxa"/>
          </w:tcPr>
          <w:p w14:paraId="78057989" w14:textId="77777777" w:rsidR="002B6D76" w:rsidRDefault="00000000">
            <w:pPr>
              <w:pStyle w:val="ConsPlusNormal0"/>
              <w:jc w:val="center"/>
            </w:pPr>
            <w:r>
              <w:t>447</w:t>
            </w:r>
          </w:p>
        </w:tc>
        <w:tc>
          <w:tcPr>
            <w:tcW w:w="2608" w:type="dxa"/>
          </w:tcPr>
          <w:p w14:paraId="05148212" w14:textId="77777777" w:rsidR="002B6D76" w:rsidRDefault="00000000">
            <w:pPr>
              <w:pStyle w:val="ConsPlusNormal0"/>
              <w:jc w:val="center"/>
            </w:pPr>
            <w:r>
              <w:t>B01.026.004.001</w:t>
            </w:r>
          </w:p>
        </w:tc>
        <w:tc>
          <w:tcPr>
            <w:tcW w:w="4365" w:type="dxa"/>
          </w:tcPr>
          <w:p w14:paraId="7ECEA568" w14:textId="77777777" w:rsidR="002B6D76" w:rsidRDefault="00000000">
            <w:pPr>
              <w:pStyle w:val="ConsPlusNormal0"/>
            </w:pPr>
            <w:r>
              <w:t>Посещение врача общей практики в связи с оказанием неотложной помощи (взрослые)</w:t>
            </w:r>
          </w:p>
        </w:tc>
        <w:tc>
          <w:tcPr>
            <w:tcW w:w="1417" w:type="dxa"/>
          </w:tcPr>
          <w:p w14:paraId="58AC81D0" w14:textId="77777777" w:rsidR="002B6D76" w:rsidRDefault="00000000">
            <w:pPr>
              <w:pStyle w:val="ConsPlusNormal0"/>
              <w:jc w:val="right"/>
            </w:pPr>
            <w:r>
              <w:t>782,37</w:t>
            </w:r>
          </w:p>
        </w:tc>
      </w:tr>
      <w:tr w:rsidR="002B6D76" w14:paraId="5E12526A" w14:textId="77777777">
        <w:tc>
          <w:tcPr>
            <w:tcW w:w="680" w:type="dxa"/>
          </w:tcPr>
          <w:p w14:paraId="3E01CA05" w14:textId="77777777" w:rsidR="002B6D76" w:rsidRDefault="00000000">
            <w:pPr>
              <w:pStyle w:val="ConsPlusNormal0"/>
              <w:jc w:val="center"/>
            </w:pPr>
            <w:r>
              <w:t>448</w:t>
            </w:r>
          </w:p>
        </w:tc>
        <w:tc>
          <w:tcPr>
            <w:tcW w:w="2608" w:type="dxa"/>
          </w:tcPr>
          <w:p w14:paraId="65AFF476" w14:textId="77777777" w:rsidR="002B6D76" w:rsidRDefault="00000000">
            <w:pPr>
              <w:pStyle w:val="ConsPlusNormal0"/>
              <w:jc w:val="center"/>
            </w:pPr>
            <w:r>
              <w:t>B01.026.004.002</w:t>
            </w:r>
          </w:p>
        </w:tc>
        <w:tc>
          <w:tcPr>
            <w:tcW w:w="4365" w:type="dxa"/>
          </w:tcPr>
          <w:p w14:paraId="2A423A1F" w14:textId="77777777" w:rsidR="002B6D76" w:rsidRDefault="00000000">
            <w:pPr>
              <w:pStyle w:val="ConsPlusNormal0"/>
            </w:pPr>
            <w:r>
              <w:t>Посещение врача общей практики в связи с оказанием неотложной помощи (дети)</w:t>
            </w:r>
          </w:p>
        </w:tc>
        <w:tc>
          <w:tcPr>
            <w:tcW w:w="1417" w:type="dxa"/>
          </w:tcPr>
          <w:p w14:paraId="49BC7647" w14:textId="77777777" w:rsidR="002B6D76" w:rsidRDefault="00000000">
            <w:pPr>
              <w:pStyle w:val="ConsPlusNormal0"/>
              <w:jc w:val="right"/>
            </w:pPr>
            <w:r>
              <w:t>1179,85</w:t>
            </w:r>
          </w:p>
        </w:tc>
      </w:tr>
      <w:tr w:rsidR="002B6D76" w14:paraId="6D2C7045" w14:textId="77777777">
        <w:tc>
          <w:tcPr>
            <w:tcW w:w="680" w:type="dxa"/>
          </w:tcPr>
          <w:p w14:paraId="7FF0976D" w14:textId="77777777" w:rsidR="002B6D76" w:rsidRDefault="00000000">
            <w:pPr>
              <w:pStyle w:val="ConsPlusNormal0"/>
              <w:jc w:val="center"/>
            </w:pPr>
            <w:r>
              <w:t>449</w:t>
            </w:r>
          </w:p>
        </w:tc>
        <w:tc>
          <w:tcPr>
            <w:tcW w:w="2608" w:type="dxa"/>
          </w:tcPr>
          <w:p w14:paraId="4BEE3884" w14:textId="77777777" w:rsidR="002B6D76" w:rsidRDefault="00000000">
            <w:pPr>
              <w:pStyle w:val="ConsPlusNormal0"/>
              <w:jc w:val="center"/>
            </w:pPr>
            <w:r>
              <w:t>B01.026.005.001</w:t>
            </w:r>
          </w:p>
        </w:tc>
        <w:tc>
          <w:tcPr>
            <w:tcW w:w="4365" w:type="dxa"/>
          </w:tcPr>
          <w:p w14:paraId="0CFB0CFA" w14:textId="77777777" w:rsidR="002B6D76" w:rsidRDefault="00000000">
            <w:pPr>
              <w:pStyle w:val="ConsPlusNormal0"/>
            </w:pPr>
            <w:r>
              <w:t>Посещение врача общей практики в связи с оказанием неотложной помощи (взрослые) на дому</w:t>
            </w:r>
          </w:p>
        </w:tc>
        <w:tc>
          <w:tcPr>
            <w:tcW w:w="1417" w:type="dxa"/>
          </w:tcPr>
          <w:p w14:paraId="162D9150" w14:textId="77777777" w:rsidR="002B6D76" w:rsidRDefault="00000000">
            <w:pPr>
              <w:pStyle w:val="ConsPlusNormal0"/>
              <w:jc w:val="right"/>
            </w:pPr>
            <w:r>
              <w:t>782,37</w:t>
            </w:r>
          </w:p>
        </w:tc>
      </w:tr>
      <w:tr w:rsidR="002B6D76" w14:paraId="55CEFC1D" w14:textId="77777777">
        <w:tc>
          <w:tcPr>
            <w:tcW w:w="680" w:type="dxa"/>
          </w:tcPr>
          <w:p w14:paraId="5CDBE879" w14:textId="77777777" w:rsidR="002B6D76" w:rsidRDefault="00000000">
            <w:pPr>
              <w:pStyle w:val="ConsPlusNormal0"/>
              <w:jc w:val="center"/>
            </w:pPr>
            <w:r>
              <w:t>450</w:t>
            </w:r>
          </w:p>
        </w:tc>
        <w:tc>
          <w:tcPr>
            <w:tcW w:w="2608" w:type="dxa"/>
          </w:tcPr>
          <w:p w14:paraId="7B7248E3" w14:textId="77777777" w:rsidR="002B6D76" w:rsidRDefault="00000000">
            <w:pPr>
              <w:pStyle w:val="ConsPlusNormal0"/>
              <w:jc w:val="center"/>
            </w:pPr>
            <w:r>
              <w:t>B01.026.005.002</w:t>
            </w:r>
          </w:p>
        </w:tc>
        <w:tc>
          <w:tcPr>
            <w:tcW w:w="4365" w:type="dxa"/>
          </w:tcPr>
          <w:p w14:paraId="6A6331FC" w14:textId="77777777" w:rsidR="002B6D76" w:rsidRDefault="00000000">
            <w:pPr>
              <w:pStyle w:val="ConsPlusNormal0"/>
            </w:pPr>
            <w:r>
              <w:t>Посещение врача общей практики в связи с оказанием неотложной помощи (дети) на дому</w:t>
            </w:r>
          </w:p>
        </w:tc>
        <w:tc>
          <w:tcPr>
            <w:tcW w:w="1417" w:type="dxa"/>
          </w:tcPr>
          <w:p w14:paraId="7A8184C2" w14:textId="77777777" w:rsidR="002B6D76" w:rsidRDefault="00000000">
            <w:pPr>
              <w:pStyle w:val="ConsPlusNormal0"/>
              <w:jc w:val="right"/>
            </w:pPr>
            <w:r>
              <w:t>1179,85</w:t>
            </w:r>
          </w:p>
        </w:tc>
      </w:tr>
      <w:tr w:rsidR="002B6D76" w14:paraId="3DD8FD35" w14:textId="77777777">
        <w:tc>
          <w:tcPr>
            <w:tcW w:w="680" w:type="dxa"/>
          </w:tcPr>
          <w:p w14:paraId="00AAC546" w14:textId="77777777" w:rsidR="002B6D76" w:rsidRDefault="00000000">
            <w:pPr>
              <w:pStyle w:val="ConsPlusNormal0"/>
              <w:jc w:val="center"/>
            </w:pPr>
            <w:r>
              <w:t>451</w:t>
            </w:r>
          </w:p>
        </w:tc>
        <w:tc>
          <w:tcPr>
            <w:tcW w:w="2608" w:type="dxa"/>
          </w:tcPr>
          <w:p w14:paraId="325EAEA6" w14:textId="77777777" w:rsidR="002B6D76" w:rsidRDefault="00000000">
            <w:pPr>
              <w:pStyle w:val="ConsPlusNormal0"/>
              <w:jc w:val="center"/>
            </w:pPr>
            <w:r>
              <w:t>B01.028.004.001</w:t>
            </w:r>
          </w:p>
        </w:tc>
        <w:tc>
          <w:tcPr>
            <w:tcW w:w="4365" w:type="dxa"/>
          </w:tcPr>
          <w:p w14:paraId="755EF430" w14:textId="77777777" w:rsidR="002B6D76" w:rsidRDefault="00000000">
            <w:pPr>
              <w:pStyle w:val="ConsPlusNormal0"/>
            </w:pPr>
            <w:r>
              <w:t>Посещение врача-оториноларинголога для оказания неотложной помощи (взрослые)</w:t>
            </w:r>
          </w:p>
        </w:tc>
        <w:tc>
          <w:tcPr>
            <w:tcW w:w="1417" w:type="dxa"/>
          </w:tcPr>
          <w:p w14:paraId="56CAD1A1" w14:textId="77777777" w:rsidR="002B6D76" w:rsidRDefault="00000000">
            <w:pPr>
              <w:pStyle w:val="ConsPlusNormal0"/>
              <w:jc w:val="right"/>
            </w:pPr>
            <w:r>
              <w:t>649,56</w:t>
            </w:r>
          </w:p>
        </w:tc>
      </w:tr>
      <w:tr w:rsidR="002B6D76" w14:paraId="0CC81E74" w14:textId="77777777">
        <w:tc>
          <w:tcPr>
            <w:tcW w:w="680" w:type="dxa"/>
          </w:tcPr>
          <w:p w14:paraId="4876AD6D" w14:textId="77777777" w:rsidR="002B6D76" w:rsidRDefault="00000000">
            <w:pPr>
              <w:pStyle w:val="ConsPlusNormal0"/>
              <w:jc w:val="center"/>
            </w:pPr>
            <w:r>
              <w:t>452</w:t>
            </w:r>
          </w:p>
        </w:tc>
        <w:tc>
          <w:tcPr>
            <w:tcW w:w="2608" w:type="dxa"/>
          </w:tcPr>
          <w:p w14:paraId="0BE7F9E7" w14:textId="77777777" w:rsidR="002B6D76" w:rsidRDefault="00000000">
            <w:pPr>
              <w:pStyle w:val="ConsPlusNormal0"/>
              <w:jc w:val="center"/>
            </w:pPr>
            <w:r>
              <w:t>B01.028.004.002</w:t>
            </w:r>
          </w:p>
        </w:tc>
        <w:tc>
          <w:tcPr>
            <w:tcW w:w="4365" w:type="dxa"/>
          </w:tcPr>
          <w:p w14:paraId="5D6ADB72" w14:textId="77777777" w:rsidR="002B6D76" w:rsidRDefault="00000000">
            <w:pPr>
              <w:pStyle w:val="ConsPlusNormal0"/>
            </w:pPr>
            <w:r>
              <w:t>Посещение врача-оториноларинголога для оказания неотложной помощи (дети)</w:t>
            </w:r>
          </w:p>
        </w:tc>
        <w:tc>
          <w:tcPr>
            <w:tcW w:w="1417" w:type="dxa"/>
          </w:tcPr>
          <w:p w14:paraId="67719E05" w14:textId="77777777" w:rsidR="002B6D76" w:rsidRDefault="00000000">
            <w:pPr>
              <w:pStyle w:val="ConsPlusNormal0"/>
              <w:jc w:val="right"/>
            </w:pPr>
            <w:r>
              <w:t>649,56</w:t>
            </w:r>
          </w:p>
        </w:tc>
      </w:tr>
      <w:tr w:rsidR="002B6D76" w14:paraId="3AA06E15" w14:textId="77777777">
        <w:tc>
          <w:tcPr>
            <w:tcW w:w="680" w:type="dxa"/>
          </w:tcPr>
          <w:p w14:paraId="74450C8C" w14:textId="77777777" w:rsidR="002B6D76" w:rsidRDefault="00000000">
            <w:pPr>
              <w:pStyle w:val="ConsPlusNormal0"/>
              <w:jc w:val="center"/>
            </w:pPr>
            <w:r>
              <w:t>453</w:t>
            </w:r>
          </w:p>
        </w:tc>
        <w:tc>
          <w:tcPr>
            <w:tcW w:w="2608" w:type="dxa"/>
          </w:tcPr>
          <w:p w14:paraId="17FF50D8" w14:textId="77777777" w:rsidR="002B6D76" w:rsidRDefault="00000000">
            <w:pPr>
              <w:pStyle w:val="ConsPlusNormal0"/>
              <w:jc w:val="center"/>
            </w:pPr>
            <w:r>
              <w:t>B01.029.004.001</w:t>
            </w:r>
          </w:p>
        </w:tc>
        <w:tc>
          <w:tcPr>
            <w:tcW w:w="4365" w:type="dxa"/>
          </w:tcPr>
          <w:p w14:paraId="38CD3D38" w14:textId="77777777" w:rsidR="002B6D76" w:rsidRDefault="00000000">
            <w:pPr>
              <w:pStyle w:val="ConsPlusNormal0"/>
            </w:pPr>
            <w:r>
              <w:t>Посещение врача-офтальмолога для оказания неотложной помощи (взрослые)</w:t>
            </w:r>
          </w:p>
        </w:tc>
        <w:tc>
          <w:tcPr>
            <w:tcW w:w="1417" w:type="dxa"/>
          </w:tcPr>
          <w:p w14:paraId="34B26383" w14:textId="77777777" w:rsidR="002B6D76" w:rsidRDefault="00000000">
            <w:pPr>
              <w:pStyle w:val="ConsPlusNormal0"/>
              <w:jc w:val="right"/>
            </w:pPr>
            <w:r>
              <w:t>556,82</w:t>
            </w:r>
          </w:p>
        </w:tc>
      </w:tr>
      <w:tr w:rsidR="002B6D76" w14:paraId="45878444" w14:textId="77777777">
        <w:tc>
          <w:tcPr>
            <w:tcW w:w="680" w:type="dxa"/>
          </w:tcPr>
          <w:p w14:paraId="37ABFF22" w14:textId="77777777" w:rsidR="002B6D76" w:rsidRDefault="00000000">
            <w:pPr>
              <w:pStyle w:val="ConsPlusNormal0"/>
              <w:jc w:val="center"/>
            </w:pPr>
            <w:r>
              <w:t>454</w:t>
            </w:r>
          </w:p>
        </w:tc>
        <w:tc>
          <w:tcPr>
            <w:tcW w:w="2608" w:type="dxa"/>
          </w:tcPr>
          <w:p w14:paraId="5C679D95" w14:textId="77777777" w:rsidR="002B6D76" w:rsidRDefault="00000000">
            <w:pPr>
              <w:pStyle w:val="ConsPlusNormal0"/>
              <w:jc w:val="center"/>
            </w:pPr>
            <w:r>
              <w:t>B01.029.004.002</w:t>
            </w:r>
          </w:p>
        </w:tc>
        <w:tc>
          <w:tcPr>
            <w:tcW w:w="4365" w:type="dxa"/>
          </w:tcPr>
          <w:p w14:paraId="0E153BFE" w14:textId="77777777" w:rsidR="002B6D76" w:rsidRDefault="00000000">
            <w:pPr>
              <w:pStyle w:val="ConsPlusNormal0"/>
            </w:pPr>
            <w:r>
              <w:t>Посещение врача-офтальмолога для оказания неотложной помощи (дети)</w:t>
            </w:r>
          </w:p>
        </w:tc>
        <w:tc>
          <w:tcPr>
            <w:tcW w:w="1417" w:type="dxa"/>
          </w:tcPr>
          <w:p w14:paraId="5FAB3119" w14:textId="77777777" w:rsidR="002B6D76" w:rsidRDefault="00000000">
            <w:pPr>
              <w:pStyle w:val="ConsPlusNormal0"/>
              <w:jc w:val="right"/>
            </w:pPr>
            <w:r>
              <w:t>556,82</w:t>
            </w:r>
          </w:p>
        </w:tc>
      </w:tr>
      <w:tr w:rsidR="002B6D76" w14:paraId="434E2D40" w14:textId="77777777">
        <w:tc>
          <w:tcPr>
            <w:tcW w:w="680" w:type="dxa"/>
          </w:tcPr>
          <w:p w14:paraId="7AEA0C07" w14:textId="77777777" w:rsidR="002B6D76" w:rsidRDefault="00000000">
            <w:pPr>
              <w:pStyle w:val="ConsPlusNormal0"/>
              <w:jc w:val="center"/>
            </w:pPr>
            <w:r>
              <w:t>455</w:t>
            </w:r>
          </w:p>
        </w:tc>
        <w:tc>
          <w:tcPr>
            <w:tcW w:w="2608" w:type="dxa"/>
          </w:tcPr>
          <w:p w14:paraId="7FDC54E3" w14:textId="77777777" w:rsidR="002B6D76" w:rsidRDefault="00000000">
            <w:pPr>
              <w:pStyle w:val="ConsPlusNormal0"/>
              <w:jc w:val="center"/>
            </w:pPr>
            <w:r>
              <w:t>B01.031.006.002</w:t>
            </w:r>
          </w:p>
        </w:tc>
        <w:tc>
          <w:tcPr>
            <w:tcW w:w="4365" w:type="dxa"/>
          </w:tcPr>
          <w:p w14:paraId="42B17B7B" w14:textId="77777777" w:rsidR="002B6D76" w:rsidRDefault="00000000">
            <w:pPr>
              <w:pStyle w:val="ConsPlusNormal0"/>
            </w:pPr>
            <w:r>
              <w:t>Посещение врача-педиатра участкового для оказания неотложной помощи</w:t>
            </w:r>
          </w:p>
        </w:tc>
        <w:tc>
          <w:tcPr>
            <w:tcW w:w="1417" w:type="dxa"/>
          </w:tcPr>
          <w:p w14:paraId="2DDAF0A1" w14:textId="77777777" w:rsidR="002B6D76" w:rsidRDefault="00000000">
            <w:pPr>
              <w:pStyle w:val="ConsPlusNormal0"/>
              <w:jc w:val="right"/>
            </w:pPr>
            <w:r>
              <w:t>1179,85</w:t>
            </w:r>
          </w:p>
        </w:tc>
      </w:tr>
      <w:tr w:rsidR="002B6D76" w14:paraId="347B061F" w14:textId="77777777">
        <w:tc>
          <w:tcPr>
            <w:tcW w:w="680" w:type="dxa"/>
          </w:tcPr>
          <w:p w14:paraId="292AC525" w14:textId="77777777" w:rsidR="002B6D76" w:rsidRDefault="00000000">
            <w:pPr>
              <w:pStyle w:val="ConsPlusNormal0"/>
              <w:jc w:val="center"/>
            </w:pPr>
            <w:r>
              <w:t>456</w:t>
            </w:r>
          </w:p>
        </w:tc>
        <w:tc>
          <w:tcPr>
            <w:tcW w:w="2608" w:type="dxa"/>
          </w:tcPr>
          <w:p w14:paraId="68D9EE90" w14:textId="77777777" w:rsidR="002B6D76" w:rsidRDefault="00000000">
            <w:pPr>
              <w:pStyle w:val="ConsPlusNormal0"/>
              <w:jc w:val="center"/>
            </w:pPr>
            <w:r>
              <w:t>B01.031.007.002</w:t>
            </w:r>
          </w:p>
        </w:tc>
        <w:tc>
          <w:tcPr>
            <w:tcW w:w="4365" w:type="dxa"/>
          </w:tcPr>
          <w:p w14:paraId="0BA1E727" w14:textId="77777777" w:rsidR="002B6D76" w:rsidRDefault="00000000">
            <w:pPr>
              <w:pStyle w:val="ConsPlusNormal0"/>
            </w:pPr>
            <w:r>
              <w:t>Посещение врача-педиатра участкового на дому для оказания неотложной помощи</w:t>
            </w:r>
          </w:p>
        </w:tc>
        <w:tc>
          <w:tcPr>
            <w:tcW w:w="1417" w:type="dxa"/>
          </w:tcPr>
          <w:p w14:paraId="5D2D78AA" w14:textId="77777777" w:rsidR="002B6D76" w:rsidRDefault="00000000">
            <w:pPr>
              <w:pStyle w:val="ConsPlusNormal0"/>
              <w:jc w:val="right"/>
            </w:pPr>
            <w:r>
              <w:t>1179,85</w:t>
            </w:r>
          </w:p>
        </w:tc>
      </w:tr>
      <w:tr w:rsidR="002B6D76" w14:paraId="3ED95C6C" w14:textId="77777777">
        <w:tc>
          <w:tcPr>
            <w:tcW w:w="680" w:type="dxa"/>
          </w:tcPr>
          <w:p w14:paraId="6EA6B078" w14:textId="77777777" w:rsidR="002B6D76" w:rsidRDefault="00000000">
            <w:pPr>
              <w:pStyle w:val="ConsPlusNormal0"/>
              <w:jc w:val="center"/>
            </w:pPr>
            <w:r>
              <w:t>457</w:t>
            </w:r>
          </w:p>
        </w:tc>
        <w:tc>
          <w:tcPr>
            <w:tcW w:w="2608" w:type="dxa"/>
          </w:tcPr>
          <w:p w14:paraId="0BCCEA4D" w14:textId="77777777" w:rsidR="002B6D76" w:rsidRDefault="00000000">
            <w:pPr>
              <w:pStyle w:val="ConsPlusNormal0"/>
              <w:jc w:val="center"/>
            </w:pPr>
            <w:r>
              <w:t>B01.031.009.002</w:t>
            </w:r>
          </w:p>
        </w:tc>
        <w:tc>
          <w:tcPr>
            <w:tcW w:w="4365" w:type="dxa"/>
          </w:tcPr>
          <w:p w14:paraId="4F454571" w14:textId="77777777" w:rsidR="002B6D76" w:rsidRDefault="00000000">
            <w:pPr>
              <w:pStyle w:val="ConsPlusNormal0"/>
            </w:pPr>
            <w:r>
              <w:t>Посещение врача-педиатра для оказания неотложной помощи</w:t>
            </w:r>
          </w:p>
        </w:tc>
        <w:tc>
          <w:tcPr>
            <w:tcW w:w="1417" w:type="dxa"/>
          </w:tcPr>
          <w:p w14:paraId="2F85E61B" w14:textId="77777777" w:rsidR="002B6D76" w:rsidRDefault="00000000">
            <w:pPr>
              <w:pStyle w:val="ConsPlusNormal0"/>
              <w:jc w:val="right"/>
            </w:pPr>
            <w:r>
              <w:t>1179,85</w:t>
            </w:r>
          </w:p>
        </w:tc>
      </w:tr>
      <w:tr w:rsidR="002B6D76" w14:paraId="5298E8B0" w14:textId="77777777">
        <w:tc>
          <w:tcPr>
            <w:tcW w:w="680" w:type="dxa"/>
          </w:tcPr>
          <w:p w14:paraId="33BB6112" w14:textId="77777777" w:rsidR="002B6D76" w:rsidRDefault="00000000">
            <w:pPr>
              <w:pStyle w:val="ConsPlusNormal0"/>
              <w:jc w:val="center"/>
            </w:pPr>
            <w:r>
              <w:t>458</w:t>
            </w:r>
          </w:p>
        </w:tc>
        <w:tc>
          <w:tcPr>
            <w:tcW w:w="2608" w:type="dxa"/>
          </w:tcPr>
          <w:p w14:paraId="3687AE1B" w14:textId="77777777" w:rsidR="002B6D76" w:rsidRDefault="00000000">
            <w:pPr>
              <w:pStyle w:val="ConsPlusNormal0"/>
              <w:jc w:val="center"/>
            </w:pPr>
            <w:r>
              <w:t>B01.031.010.002</w:t>
            </w:r>
          </w:p>
        </w:tc>
        <w:tc>
          <w:tcPr>
            <w:tcW w:w="4365" w:type="dxa"/>
          </w:tcPr>
          <w:p w14:paraId="0E2F0EFD" w14:textId="77777777" w:rsidR="002B6D76" w:rsidRDefault="00000000">
            <w:pPr>
              <w:pStyle w:val="ConsPlusNormal0"/>
            </w:pPr>
            <w:r>
              <w:t>Посещение врача-педиатра на дому для оказания неотложной помощи</w:t>
            </w:r>
          </w:p>
        </w:tc>
        <w:tc>
          <w:tcPr>
            <w:tcW w:w="1417" w:type="dxa"/>
          </w:tcPr>
          <w:p w14:paraId="3E5EB6D5" w14:textId="77777777" w:rsidR="002B6D76" w:rsidRDefault="00000000">
            <w:pPr>
              <w:pStyle w:val="ConsPlusNormal0"/>
              <w:jc w:val="right"/>
            </w:pPr>
            <w:r>
              <w:t>1179,85</w:t>
            </w:r>
          </w:p>
        </w:tc>
      </w:tr>
      <w:tr w:rsidR="002B6D76" w14:paraId="68FC8404" w14:textId="77777777">
        <w:tc>
          <w:tcPr>
            <w:tcW w:w="680" w:type="dxa"/>
          </w:tcPr>
          <w:p w14:paraId="4F238393" w14:textId="77777777" w:rsidR="002B6D76" w:rsidRDefault="00000000">
            <w:pPr>
              <w:pStyle w:val="ConsPlusNormal0"/>
              <w:jc w:val="center"/>
            </w:pPr>
            <w:r>
              <w:t>459</w:t>
            </w:r>
          </w:p>
        </w:tc>
        <w:tc>
          <w:tcPr>
            <w:tcW w:w="2608" w:type="dxa"/>
          </w:tcPr>
          <w:p w14:paraId="207B7DDD" w14:textId="77777777" w:rsidR="002B6D76" w:rsidRDefault="00000000">
            <w:pPr>
              <w:pStyle w:val="ConsPlusNormal0"/>
              <w:jc w:val="center"/>
            </w:pPr>
            <w:r>
              <w:t>B01.031.011.002</w:t>
            </w:r>
          </w:p>
        </w:tc>
        <w:tc>
          <w:tcPr>
            <w:tcW w:w="4365" w:type="dxa"/>
          </w:tcPr>
          <w:p w14:paraId="3C984A7F" w14:textId="77777777" w:rsidR="002B6D76" w:rsidRDefault="00000000">
            <w:pPr>
              <w:pStyle w:val="ConsPlusNormal0"/>
            </w:pPr>
            <w:r>
              <w:t>Посещение врача-педиатра (ДШО) для оказания неотложной помощи</w:t>
            </w:r>
          </w:p>
        </w:tc>
        <w:tc>
          <w:tcPr>
            <w:tcW w:w="1417" w:type="dxa"/>
          </w:tcPr>
          <w:p w14:paraId="396EC15B" w14:textId="77777777" w:rsidR="002B6D76" w:rsidRDefault="00000000">
            <w:pPr>
              <w:pStyle w:val="ConsPlusNormal0"/>
              <w:jc w:val="right"/>
            </w:pPr>
            <w:r>
              <w:t>1179,85</w:t>
            </w:r>
          </w:p>
        </w:tc>
      </w:tr>
      <w:tr w:rsidR="002B6D76" w14:paraId="7BEB0640" w14:textId="77777777">
        <w:tc>
          <w:tcPr>
            <w:tcW w:w="680" w:type="dxa"/>
          </w:tcPr>
          <w:p w14:paraId="3A6183FE" w14:textId="77777777" w:rsidR="002B6D76" w:rsidRDefault="00000000">
            <w:pPr>
              <w:pStyle w:val="ConsPlusNormal0"/>
              <w:jc w:val="center"/>
            </w:pPr>
            <w:r>
              <w:t>460</w:t>
            </w:r>
          </w:p>
        </w:tc>
        <w:tc>
          <w:tcPr>
            <w:tcW w:w="2608" w:type="dxa"/>
          </w:tcPr>
          <w:p w14:paraId="4A116863" w14:textId="77777777" w:rsidR="002B6D76" w:rsidRDefault="00000000">
            <w:pPr>
              <w:pStyle w:val="ConsPlusNormal0"/>
              <w:jc w:val="center"/>
            </w:pPr>
            <w:r>
              <w:t>B01.031.012.002</w:t>
            </w:r>
          </w:p>
        </w:tc>
        <w:tc>
          <w:tcPr>
            <w:tcW w:w="4365" w:type="dxa"/>
          </w:tcPr>
          <w:p w14:paraId="18DE71E3" w14:textId="77777777" w:rsidR="002B6D76" w:rsidRDefault="00000000">
            <w:pPr>
              <w:pStyle w:val="ConsPlusNormal0"/>
            </w:pPr>
            <w:r>
              <w:t>Посещение врача-педиатра (неотложная медицинская помощь) для оказания неотложной помощи</w:t>
            </w:r>
          </w:p>
        </w:tc>
        <w:tc>
          <w:tcPr>
            <w:tcW w:w="1417" w:type="dxa"/>
          </w:tcPr>
          <w:p w14:paraId="28C3D5BA" w14:textId="77777777" w:rsidR="002B6D76" w:rsidRDefault="00000000">
            <w:pPr>
              <w:pStyle w:val="ConsPlusNormal0"/>
              <w:jc w:val="right"/>
            </w:pPr>
            <w:r>
              <w:t>1179,85</w:t>
            </w:r>
          </w:p>
        </w:tc>
      </w:tr>
      <w:tr w:rsidR="002B6D76" w14:paraId="4D10FEE1" w14:textId="77777777">
        <w:tc>
          <w:tcPr>
            <w:tcW w:w="680" w:type="dxa"/>
          </w:tcPr>
          <w:p w14:paraId="025BC29C" w14:textId="77777777" w:rsidR="002B6D76" w:rsidRDefault="00000000">
            <w:pPr>
              <w:pStyle w:val="ConsPlusNormal0"/>
              <w:jc w:val="center"/>
            </w:pPr>
            <w:r>
              <w:t>461</w:t>
            </w:r>
          </w:p>
        </w:tc>
        <w:tc>
          <w:tcPr>
            <w:tcW w:w="2608" w:type="dxa"/>
          </w:tcPr>
          <w:p w14:paraId="154589CE" w14:textId="77777777" w:rsidR="002B6D76" w:rsidRDefault="00000000">
            <w:pPr>
              <w:pStyle w:val="ConsPlusNormal0"/>
              <w:jc w:val="center"/>
            </w:pPr>
            <w:r>
              <w:t>B01.031.013.002</w:t>
            </w:r>
          </w:p>
        </w:tc>
        <w:tc>
          <w:tcPr>
            <w:tcW w:w="4365" w:type="dxa"/>
          </w:tcPr>
          <w:p w14:paraId="27C460FB" w14:textId="77777777" w:rsidR="002B6D76" w:rsidRDefault="00000000">
            <w:pPr>
              <w:pStyle w:val="ConsPlusNormal0"/>
            </w:pPr>
            <w:r>
              <w:t>Посещение врача-педиатра (неотложная медицинская помощь) на дому для оказания неотложной помощи</w:t>
            </w:r>
          </w:p>
        </w:tc>
        <w:tc>
          <w:tcPr>
            <w:tcW w:w="1417" w:type="dxa"/>
          </w:tcPr>
          <w:p w14:paraId="33C9500E" w14:textId="77777777" w:rsidR="002B6D76" w:rsidRDefault="00000000">
            <w:pPr>
              <w:pStyle w:val="ConsPlusNormal0"/>
              <w:jc w:val="right"/>
            </w:pPr>
            <w:r>
              <w:t>1179,85</w:t>
            </w:r>
          </w:p>
        </w:tc>
      </w:tr>
      <w:tr w:rsidR="002B6D76" w14:paraId="18CB5949" w14:textId="77777777">
        <w:tc>
          <w:tcPr>
            <w:tcW w:w="680" w:type="dxa"/>
          </w:tcPr>
          <w:p w14:paraId="200ED6C1" w14:textId="77777777" w:rsidR="002B6D76" w:rsidRDefault="00000000">
            <w:pPr>
              <w:pStyle w:val="ConsPlusNormal0"/>
              <w:jc w:val="center"/>
            </w:pPr>
            <w:r>
              <w:t>462</w:t>
            </w:r>
          </w:p>
        </w:tc>
        <w:tc>
          <w:tcPr>
            <w:tcW w:w="2608" w:type="dxa"/>
          </w:tcPr>
          <w:p w14:paraId="74517BDB" w14:textId="77777777" w:rsidR="002B6D76" w:rsidRDefault="00000000">
            <w:pPr>
              <w:pStyle w:val="ConsPlusNormal0"/>
              <w:jc w:val="center"/>
            </w:pPr>
            <w:r>
              <w:t>B01.044.006.001</w:t>
            </w:r>
          </w:p>
        </w:tc>
        <w:tc>
          <w:tcPr>
            <w:tcW w:w="4365" w:type="dxa"/>
          </w:tcPr>
          <w:p w14:paraId="75098747" w14:textId="77777777" w:rsidR="002B6D76" w:rsidRDefault="00000000">
            <w:pPr>
              <w:pStyle w:val="ConsPlusNormal0"/>
            </w:pPr>
            <w:r>
              <w:t>Посещение врача скорой медицинской помощи для оказания неотложной помощи (взрослые)</w:t>
            </w:r>
          </w:p>
        </w:tc>
        <w:tc>
          <w:tcPr>
            <w:tcW w:w="1417" w:type="dxa"/>
          </w:tcPr>
          <w:p w14:paraId="09979F6A" w14:textId="77777777" w:rsidR="002B6D76" w:rsidRDefault="00000000">
            <w:pPr>
              <w:pStyle w:val="ConsPlusNormal0"/>
              <w:jc w:val="right"/>
            </w:pPr>
            <w:r>
              <w:t>782,37</w:t>
            </w:r>
          </w:p>
        </w:tc>
      </w:tr>
      <w:tr w:rsidR="002B6D76" w14:paraId="3FD771ED" w14:textId="77777777">
        <w:tc>
          <w:tcPr>
            <w:tcW w:w="680" w:type="dxa"/>
          </w:tcPr>
          <w:p w14:paraId="4C2D0CB3" w14:textId="77777777" w:rsidR="002B6D76" w:rsidRDefault="00000000">
            <w:pPr>
              <w:pStyle w:val="ConsPlusNormal0"/>
              <w:jc w:val="center"/>
            </w:pPr>
            <w:r>
              <w:t>463</w:t>
            </w:r>
          </w:p>
        </w:tc>
        <w:tc>
          <w:tcPr>
            <w:tcW w:w="2608" w:type="dxa"/>
          </w:tcPr>
          <w:p w14:paraId="774D1E4B" w14:textId="77777777" w:rsidR="002B6D76" w:rsidRDefault="00000000">
            <w:pPr>
              <w:pStyle w:val="ConsPlusNormal0"/>
              <w:jc w:val="center"/>
            </w:pPr>
            <w:r>
              <w:t>B01.044.006.002</w:t>
            </w:r>
          </w:p>
        </w:tc>
        <w:tc>
          <w:tcPr>
            <w:tcW w:w="4365" w:type="dxa"/>
          </w:tcPr>
          <w:p w14:paraId="64901955" w14:textId="77777777" w:rsidR="002B6D76" w:rsidRDefault="00000000">
            <w:pPr>
              <w:pStyle w:val="ConsPlusNormal0"/>
            </w:pPr>
            <w:r>
              <w:t>Посещение врача скорой медицинской помощи для оказания неотложной помощи (дети)</w:t>
            </w:r>
          </w:p>
        </w:tc>
        <w:tc>
          <w:tcPr>
            <w:tcW w:w="1417" w:type="dxa"/>
          </w:tcPr>
          <w:p w14:paraId="0728B5E9" w14:textId="77777777" w:rsidR="002B6D76" w:rsidRDefault="00000000">
            <w:pPr>
              <w:pStyle w:val="ConsPlusNormal0"/>
              <w:jc w:val="right"/>
            </w:pPr>
            <w:r>
              <w:t>1179,85</w:t>
            </w:r>
          </w:p>
        </w:tc>
      </w:tr>
      <w:tr w:rsidR="002B6D76" w14:paraId="23EF625F" w14:textId="77777777">
        <w:tc>
          <w:tcPr>
            <w:tcW w:w="680" w:type="dxa"/>
          </w:tcPr>
          <w:p w14:paraId="473A7979" w14:textId="77777777" w:rsidR="002B6D76" w:rsidRDefault="00000000">
            <w:pPr>
              <w:pStyle w:val="ConsPlusNormal0"/>
              <w:jc w:val="center"/>
            </w:pPr>
            <w:r>
              <w:t>464</w:t>
            </w:r>
          </w:p>
        </w:tc>
        <w:tc>
          <w:tcPr>
            <w:tcW w:w="2608" w:type="dxa"/>
          </w:tcPr>
          <w:p w14:paraId="2952F1C6" w14:textId="77777777" w:rsidR="002B6D76" w:rsidRDefault="00000000">
            <w:pPr>
              <w:pStyle w:val="ConsPlusNormal0"/>
              <w:jc w:val="center"/>
            </w:pPr>
            <w:r>
              <w:t>B01.047.004.001</w:t>
            </w:r>
          </w:p>
        </w:tc>
        <w:tc>
          <w:tcPr>
            <w:tcW w:w="4365" w:type="dxa"/>
          </w:tcPr>
          <w:p w14:paraId="6E11F219" w14:textId="77777777" w:rsidR="002B6D76" w:rsidRDefault="00000000">
            <w:pPr>
              <w:pStyle w:val="ConsPlusNormal0"/>
            </w:pPr>
            <w:r>
              <w:t>Посещение врача-терапевта для оказания неотложной помощи (взрослые)</w:t>
            </w:r>
          </w:p>
        </w:tc>
        <w:tc>
          <w:tcPr>
            <w:tcW w:w="1417" w:type="dxa"/>
          </w:tcPr>
          <w:p w14:paraId="418199A0" w14:textId="77777777" w:rsidR="002B6D76" w:rsidRDefault="00000000">
            <w:pPr>
              <w:pStyle w:val="ConsPlusNormal0"/>
              <w:jc w:val="right"/>
            </w:pPr>
            <w:r>
              <w:t>782,37</w:t>
            </w:r>
          </w:p>
        </w:tc>
      </w:tr>
      <w:tr w:rsidR="002B6D76" w14:paraId="1ED085E8" w14:textId="77777777">
        <w:tc>
          <w:tcPr>
            <w:tcW w:w="680" w:type="dxa"/>
          </w:tcPr>
          <w:p w14:paraId="319DA8C9" w14:textId="77777777" w:rsidR="002B6D76" w:rsidRDefault="00000000">
            <w:pPr>
              <w:pStyle w:val="ConsPlusNormal0"/>
              <w:jc w:val="center"/>
            </w:pPr>
            <w:r>
              <w:t>465</w:t>
            </w:r>
          </w:p>
        </w:tc>
        <w:tc>
          <w:tcPr>
            <w:tcW w:w="2608" w:type="dxa"/>
          </w:tcPr>
          <w:p w14:paraId="0860EB6F" w14:textId="77777777" w:rsidR="002B6D76" w:rsidRDefault="00000000">
            <w:pPr>
              <w:pStyle w:val="ConsPlusNormal0"/>
              <w:jc w:val="center"/>
            </w:pPr>
            <w:r>
              <w:t>B01.047.005.001</w:t>
            </w:r>
          </w:p>
        </w:tc>
        <w:tc>
          <w:tcPr>
            <w:tcW w:w="4365" w:type="dxa"/>
          </w:tcPr>
          <w:p w14:paraId="0934AE96" w14:textId="77777777" w:rsidR="002B6D76" w:rsidRDefault="00000000">
            <w:pPr>
              <w:pStyle w:val="ConsPlusNormal0"/>
            </w:pPr>
            <w:r>
              <w:t>Посещение врача-терапевта участкового для оказания неотложной помощи (взрослые)</w:t>
            </w:r>
          </w:p>
        </w:tc>
        <w:tc>
          <w:tcPr>
            <w:tcW w:w="1417" w:type="dxa"/>
          </w:tcPr>
          <w:p w14:paraId="451A58E1" w14:textId="77777777" w:rsidR="002B6D76" w:rsidRDefault="00000000">
            <w:pPr>
              <w:pStyle w:val="ConsPlusNormal0"/>
              <w:jc w:val="right"/>
            </w:pPr>
            <w:r>
              <w:t>782,37</w:t>
            </w:r>
          </w:p>
        </w:tc>
      </w:tr>
      <w:tr w:rsidR="002B6D76" w14:paraId="447C147A" w14:textId="77777777">
        <w:tc>
          <w:tcPr>
            <w:tcW w:w="680" w:type="dxa"/>
          </w:tcPr>
          <w:p w14:paraId="40ADEAC6" w14:textId="77777777" w:rsidR="002B6D76" w:rsidRDefault="00000000">
            <w:pPr>
              <w:pStyle w:val="ConsPlusNormal0"/>
              <w:jc w:val="center"/>
            </w:pPr>
            <w:r>
              <w:t>466</w:t>
            </w:r>
          </w:p>
        </w:tc>
        <w:tc>
          <w:tcPr>
            <w:tcW w:w="2608" w:type="dxa"/>
          </w:tcPr>
          <w:p w14:paraId="6B14916F" w14:textId="77777777" w:rsidR="002B6D76" w:rsidRDefault="00000000">
            <w:pPr>
              <w:pStyle w:val="ConsPlusNormal0"/>
              <w:jc w:val="center"/>
            </w:pPr>
            <w:r>
              <w:t>B01.047.009.001</w:t>
            </w:r>
          </w:p>
        </w:tc>
        <w:tc>
          <w:tcPr>
            <w:tcW w:w="4365" w:type="dxa"/>
          </w:tcPr>
          <w:p w14:paraId="0F1C318F" w14:textId="77777777" w:rsidR="002B6D76" w:rsidRDefault="00000000">
            <w:pPr>
              <w:pStyle w:val="ConsPlusNormal0"/>
            </w:pPr>
            <w:r>
              <w:t>Посещение на дому врача - терапевта для оказания неотложной помощи (взрослые)</w:t>
            </w:r>
          </w:p>
        </w:tc>
        <w:tc>
          <w:tcPr>
            <w:tcW w:w="1417" w:type="dxa"/>
          </w:tcPr>
          <w:p w14:paraId="47A5F385" w14:textId="77777777" w:rsidR="002B6D76" w:rsidRDefault="00000000">
            <w:pPr>
              <w:pStyle w:val="ConsPlusNormal0"/>
              <w:jc w:val="right"/>
            </w:pPr>
            <w:r>
              <w:t>782,37</w:t>
            </w:r>
          </w:p>
        </w:tc>
      </w:tr>
      <w:tr w:rsidR="002B6D76" w14:paraId="68E3EB64" w14:textId="77777777">
        <w:tc>
          <w:tcPr>
            <w:tcW w:w="680" w:type="dxa"/>
          </w:tcPr>
          <w:p w14:paraId="672A5A05" w14:textId="77777777" w:rsidR="002B6D76" w:rsidRDefault="00000000">
            <w:pPr>
              <w:pStyle w:val="ConsPlusNormal0"/>
              <w:jc w:val="center"/>
            </w:pPr>
            <w:r>
              <w:t>467</w:t>
            </w:r>
          </w:p>
        </w:tc>
        <w:tc>
          <w:tcPr>
            <w:tcW w:w="2608" w:type="dxa"/>
          </w:tcPr>
          <w:p w14:paraId="5ECC5984" w14:textId="77777777" w:rsidR="002B6D76" w:rsidRDefault="00000000">
            <w:pPr>
              <w:pStyle w:val="ConsPlusNormal0"/>
              <w:jc w:val="center"/>
            </w:pPr>
            <w:r>
              <w:t>B01.047.010.001</w:t>
            </w:r>
          </w:p>
        </w:tc>
        <w:tc>
          <w:tcPr>
            <w:tcW w:w="4365" w:type="dxa"/>
          </w:tcPr>
          <w:p w14:paraId="609305C7" w14:textId="77777777" w:rsidR="002B6D76" w:rsidRDefault="00000000">
            <w:pPr>
              <w:pStyle w:val="ConsPlusNormal0"/>
            </w:pPr>
            <w:r>
              <w:t>Посещение на дому врача-терапевта участкового для оказания неотложной помощи (взрослые)</w:t>
            </w:r>
          </w:p>
        </w:tc>
        <w:tc>
          <w:tcPr>
            <w:tcW w:w="1417" w:type="dxa"/>
          </w:tcPr>
          <w:p w14:paraId="0351818F" w14:textId="77777777" w:rsidR="002B6D76" w:rsidRDefault="00000000">
            <w:pPr>
              <w:pStyle w:val="ConsPlusNormal0"/>
              <w:jc w:val="right"/>
            </w:pPr>
            <w:r>
              <w:t>782,37</w:t>
            </w:r>
          </w:p>
        </w:tc>
      </w:tr>
      <w:tr w:rsidR="002B6D76" w14:paraId="216A57EE" w14:textId="77777777">
        <w:tc>
          <w:tcPr>
            <w:tcW w:w="680" w:type="dxa"/>
          </w:tcPr>
          <w:p w14:paraId="0ACA4E20" w14:textId="77777777" w:rsidR="002B6D76" w:rsidRDefault="00000000">
            <w:pPr>
              <w:pStyle w:val="ConsPlusNormal0"/>
              <w:jc w:val="center"/>
            </w:pPr>
            <w:r>
              <w:t>468</w:t>
            </w:r>
          </w:p>
        </w:tc>
        <w:tc>
          <w:tcPr>
            <w:tcW w:w="2608" w:type="dxa"/>
          </w:tcPr>
          <w:p w14:paraId="0E23D03C" w14:textId="77777777" w:rsidR="002B6D76" w:rsidRDefault="00000000">
            <w:pPr>
              <w:pStyle w:val="ConsPlusNormal0"/>
              <w:jc w:val="center"/>
            </w:pPr>
            <w:r>
              <w:t>B01.047.011.001</w:t>
            </w:r>
          </w:p>
        </w:tc>
        <w:tc>
          <w:tcPr>
            <w:tcW w:w="4365" w:type="dxa"/>
          </w:tcPr>
          <w:p w14:paraId="0EF84087" w14:textId="77777777" w:rsidR="002B6D76" w:rsidRDefault="00000000">
            <w:pPr>
              <w:pStyle w:val="ConsPlusNormal0"/>
            </w:pPr>
            <w:r>
              <w:t>Посещение врача-терапевта (неотложная медицинская помощь) для оказания неотложной помощи (взрослые)</w:t>
            </w:r>
          </w:p>
        </w:tc>
        <w:tc>
          <w:tcPr>
            <w:tcW w:w="1417" w:type="dxa"/>
          </w:tcPr>
          <w:p w14:paraId="64D02D65" w14:textId="77777777" w:rsidR="002B6D76" w:rsidRDefault="00000000">
            <w:pPr>
              <w:pStyle w:val="ConsPlusNormal0"/>
              <w:jc w:val="right"/>
            </w:pPr>
            <w:r>
              <w:t>782,37</w:t>
            </w:r>
          </w:p>
        </w:tc>
      </w:tr>
      <w:tr w:rsidR="002B6D76" w14:paraId="1AD560EB" w14:textId="77777777">
        <w:tc>
          <w:tcPr>
            <w:tcW w:w="680" w:type="dxa"/>
          </w:tcPr>
          <w:p w14:paraId="07BC0FF2" w14:textId="77777777" w:rsidR="002B6D76" w:rsidRDefault="00000000">
            <w:pPr>
              <w:pStyle w:val="ConsPlusNormal0"/>
              <w:jc w:val="center"/>
            </w:pPr>
            <w:r>
              <w:t>469</w:t>
            </w:r>
          </w:p>
        </w:tc>
        <w:tc>
          <w:tcPr>
            <w:tcW w:w="2608" w:type="dxa"/>
          </w:tcPr>
          <w:p w14:paraId="54BC5928" w14:textId="77777777" w:rsidR="002B6D76" w:rsidRDefault="00000000">
            <w:pPr>
              <w:pStyle w:val="ConsPlusNormal0"/>
              <w:jc w:val="center"/>
            </w:pPr>
            <w:r>
              <w:t>B01.047.012.001</w:t>
            </w:r>
          </w:p>
        </w:tc>
        <w:tc>
          <w:tcPr>
            <w:tcW w:w="4365" w:type="dxa"/>
          </w:tcPr>
          <w:p w14:paraId="58B52DBE" w14:textId="77777777" w:rsidR="002B6D76" w:rsidRDefault="00000000">
            <w:pPr>
              <w:pStyle w:val="ConsPlusNormal0"/>
            </w:pPr>
            <w:r>
              <w:t>Посещение врача-терапевта участкового цехового врачебного участка для оказания неотложной помощи (взрослые)</w:t>
            </w:r>
          </w:p>
        </w:tc>
        <w:tc>
          <w:tcPr>
            <w:tcW w:w="1417" w:type="dxa"/>
          </w:tcPr>
          <w:p w14:paraId="39A8C68A" w14:textId="77777777" w:rsidR="002B6D76" w:rsidRDefault="00000000">
            <w:pPr>
              <w:pStyle w:val="ConsPlusNormal0"/>
              <w:jc w:val="right"/>
            </w:pPr>
            <w:r>
              <w:t>782,37</w:t>
            </w:r>
          </w:p>
        </w:tc>
      </w:tr>
      <w:tr w:rsidR="002B6D76" w14:paraId="679B97D0" w14:textId="77777777">
        <w:tc>
          <w:tcPr>
            <w:tcW w:w="680" w:type="dxa"/>
          </w:tcPr>
          <w:p w14:paraId="06F3E779" w14:textId="77777777" w:rsidR="002B6D76" w:rsidRDefault="00000000">
            <w:pPr>
              <w:pStyle w:val="ConsPlusNormal0"/>
              <w:jc w:val="center"/>
            </w:pPr>
            <w:r>
              <w:t>470</w:t>
            </w:r>
          </w:p>
        </w:tc>
        <w:tc>
          <w:tcPr>
            <w:tcW w:w="2608" w:type="dxa"/>
          </w:tcPr>
          <w:p w14:paraId="5603C71A" w14:textId="77777777" w:rsidR="002B6D76" w:rsidRDefault="00000000">
            <w:pPr>
              <w:pStyle w:val="ConsPlusNormal0"/>
              <w:jc w:val="center"/>
            </w:pPr>
            <w:r>
              <w:t>B01.047.013.001</w:t>
            </w:r>
          </w:p>
        </w:tc>
        <w:tc>
          <w:tcPr>
            <w:tcW w:w="4365" w:type="dxa"/>
          </w:tcPr>
          <w:p w14:paraId="69FA087C" w14:textId="77777777" w:rsidR="002B6D76" w:rsidRDefault="00000000">
            <w:pPr>
              <w:pStyle w:val="ConsPlusNormal0"/>
            </w:pPr>
            <w:r>
              <w:t>Посещение на дому врача-терапевта (неотложная медицинская помощь) для оказания неотложной помощи (взрослые)</w:t>
            </w:r>
          </w:p>
        </w:tc>
        <w:tc>
          <w:tcPr>
            <w:tcW w:w="1417" w:type="dxa"/>
          </w:tcPr>
          <w:p w14:paraId="3824674C" w14:textId="77777777" w:rsidR="002B6D76" w:rsidRDefault="00000000">
            <w:pPr>
              <w:pStyle w:val="ConsPlusNormal0"/>
              <w:jc w:val="right"/>
            </w:pPr>
            <w:r>
              <w:t>782,37</w:t>
            </w:r>
          </w:p>
        </w:tc>
      </w:tr>
      <w:tr w:rsidR="002B6D76" w14:paraId="00A7563E" w14:textId="77777777">
        <w:tc>
          <w:tcPr>
            <w:tcW w:w="680" w:type="dxa"/>
          </w:tcPr>
          <w:p w14:paraId="571BF229" w14:textId="77777777" w:rsidR="002B6D76" w:rsidRDefault="00000000">
            <w:pPr>
              <w:pStyle w:val="ConsPlusNormal0"/>
              <w:jc w:val="center"/>
            </w:pPr>
            <w:r>
              <w:t>471</w:t>
            </w:r>
          </w:p>
        </w:tc>
        <w:tc>
          <w:tcPr>
            <w:tcW w:w="2608" w:type="dxa"/>
          </w:tcPr>
          <w:p w14:paraId="6625E270" w14:textId="77777777" w:rsidR="002B6D76" w:rsidRDefault="00000000">
            <w:pPr>
              <w:pStyle w:val="ConsPlusNormal0"/>
              <w:jc w:val="center"/>
            </w:pPr>
            <w:r>
              <w:t>B01.050.005.001</w:t>
            </w:r>
          </w:p>
        </w:tc>
        <w:tc>
          <w:tcPr>
            <w:tcW w:w="4365" w:type="dxa"/>
          </w:tcPr>
          <w:p w14:paraId="566CD0D5" w14:textId="77777777" w:rsidR="002B6D76" w:rsidRDefault="00000000">
            <w:pPr>
              <w:pStyle w:val="ConsPlusNormal0"/>
            </w:pPr>
            <w:r>
              <w:t>Посещение врача - травматолога-ортопеда травмпункта для оказания неотложной помощи (взрослые)</w:t>
            </w:r>
          </w:p>
        </w:tc>
        <w:tc>
          <w:tcPr>
            <w:tcW w:w="1417" w:type="dxa"/>
          </w:tcPr>
          <w:p w14:paraId="279455AB" w14:textId="77777777" w:rsidR="002B6D76" w:rsidRDefault="00000000">
            <w:pPr>
              <w:pStyle w:val="ConsPlusNormal0"/>
              <w:jc w:val="right"/>
            </w:pPr>
            <w:r>
              <w:t>833,50</w:t>
            </w:r>
          </w:p>
        </w:tc>
      </w:tr>
      <w:tr w:rsidR="002B6D76" w14:paraId="765E29A9" w14:textId="77777777">
        <w:tc>
          <w:tcPr>
            <w:tcW w:w="680" w:type="dxa"/>
          </w:tcPr>
          <w:p w14:paraId="2EA44930" w14:textId="77777777" w:rsidR="002B6D76" w:rsidRDefault="00000000">
            <w:pPr>
              <w:pStyle w:val="ConsPlusNormal0"/>
              <w:jc w:val="center"/>
            </w:pPr>
            <w:r>
              <w:t>472</w:t>
            </w:r>
          </w:p>
        </w:tc>
        <w:tc>
          <w:tcPr>
            <w:tcW w:w="2608" w:type="dxa"/>
          </w:tcPr>
          <w:p w14:paraId="6F9886E9" w14:textId="77777777" w:rsidR="002B6D76" w:rsidRDefault="00000000">
            <w:pPr>
              <w:pStyle w:val="ConsPlusNormal0"/>
              <w:jc w:val="center"/>
            </w:pPr>
            <w:r>
              <w:t>B01.050.005.002</w:t>
            </w:r>
          </w:p>
        </w:tc>
        <w:tc>
          <w:tcPr>
            <w:tcW w:w="4365" w:type="dxa"/>
          </w:tcPr>
          <w:p w14:paraId="497C8122" w14:textId="77777777" w:rsidR="002B6D76" w:rsidRDefault="00000000">
            <w:pPr>
              <w:pStyle w:val="ConsPlusNormal0"/>
            </w:pPr>
            <w:r>
              <w:t>Посещение врача - травматолога-ортопеда травмпункта для оказания неотложной помощи (дети)</w:t>
            </w:r>
          </w:p>
        </w:tc>
        <w:tc>
          <w:tcPr>
            <w:tcW w:w="1417" w:type="dxa"/>
          </w:tcPr>
          <w:p w14:paraId="4872C78C" w14:textId="77777777" w:rsidR="002B6D76" w:rsidRDefault="00000000">
            <w:pPr>
              <w:pStyle w:val="ConsPlusNormal0"/>
              <w:jc w:val="right"/>
            </w:pPr>
            <w:r>
              <w:t>833,50</w:t>
            </w:r>
          </w:p>
        </w:tc>
      </w:tr>
      <w:tr w:rsidR="002B6D76" w14:paraId="30DDD47B" w14:textId="77777777">
        <w:tc>
          <w:tcPr>
            <w:tcW w:w="680" w:type="dxa"/>
          </w:tcPr>
          <w:p w14:paraId="15713680" w14:textId="77777777" w:rsidR="002B6D76" w:rsidRDefault="00000000">
            <w:pPr>
              <w:pStyle w:val="ConsPlusNormal0"/>
              <w:jc w:val="center"/>
            </w:pPr>
            <w:r>
              <w:t>473</w:t>
            </w:r>
          </w:p>
        </w:tc>
        <w:tc>
          <w:tcPr>
            <w:tcW w:w="2608" w:type="dxa"/>
          </w:tcPr>
          <w:p w14:paraId="33449AF3" w14:textId="77777777" w:rsidR="002B6D76" w:rsidRDefault="00000000">
            <w:pPr>
              <w:pStyle w:val="ConsPlusNormal0"/>
              <w:jc w:val="center"/>
            </w:pPr>
            <w:r>
              <w:t>B01.050.006.001</w:t>
            </w:r>
          </w:p>
        </w:tc>
        <w:tc>
          <w:tcPr>
            <w:tcW w:w="4365" w:type="dxa"/>
          </w:tcPr>
          <w:p w14:paraId="69F93CEF" w14:textId="77777777" w:rsidR="002B6D76" w:rsidRDefault="00000000">
            <w:pPr>
              <w:pStyle w:val="ConsPlusNormal0"/>
            </w:pPr>
            <w:r>
              <w:t>Посещение врача - травматолога-ортопеда для оказания неотложной помощи (взрослые)</w:t>
            </w:r>
          </w:p>
        </w:tc>
        <w:tc>
          <w:tcPr>
            <w:tcW w:w="1417" w:type="dxa"/>
          </w:tcPr>
          <w:p w14:paraId="19A382CE" w14:textId="77777777" w:rsidR="002B6D76" w:rsidRDefault="00000000">
            <w:pPr>
              <w:pStyle w:val="ConsPlusNormal0"/>
              <w:jc w:val="right"/>
            </w:pPr>
            <w:r>
              <w:t>833,50</w:t>
            </w:r>
          </w:p>
        </w:tc>
      </w:tr>
      <w:tr w:rsidR="002B6D76" w14:paraId="7EA757DE" w14:textId="77777777">
        <w:tc>
          <w:tcPr>
            <w:tcW w:w="680" w:type="dxa"/>
          </w:tcPr>
          <w:p w14:paraId="492D3CA3" w14:textId="77777777" w:rsidR="002B6D76" w:rsidRDefault="00000000">
            <w:pPr>
              <w:pStyle w:val="ConsPlusNormal0"/>
              <w:jc w:val="center"/>
            </w:pPr>
            <w:r>
              <w:t>474</w:t>
            </w:r>
          </w:p>
        </w:tc>
        <w:tc>
          <w:tcPr>
            <w:tcW w:w="2608" w:type="dxa"/>
          </w:tcPr>
          <w:p w14:paraId="677C1DC4" w14:textId="77777777" w:rsidR="002B6D76" w:rsidRDefault="00000000">
            <w:pPr>
              <w:pStyle w:val="ConsPlusNormal0"/>
              <w:jc w:val="center"/>
            </w:pPr>
            <w:r>
              <w:t>B01.050.006.002</w:t>
            </w:r>
          </w:p>
        </w:tc>
        <w:tc>
          <w:tcPr>
            <w:tcW w:w="4365" w:type="dxa"/>
          </w:tcPr>
          <w:p w14:paraId="1F8EDF44" w14:textId="77777777" w:rsidR="002B6D76" w:rsidRDefault="00000000">
            <w:pPr>
              <w:pStyle w:val="ConsPlusNormal0"/>
            </w:pPr>
            <w:r>
              <w:t>Посещение врача - травматолога-ортопеда для оказания неотложной помощи (дети)</w:t>
            </w:r>
          </w:p>
        </w:tc>
        <w:tc>
          <w:tcPr>
            <w:tcW w:w="1417" w:type="dxa"/>
          </w:tcPr>
          <w:p w14:paraId="4717FF3B" w14:textId="77777777" w:rsidR="002B6D76" w:rsidRDefault="00000000">
            <w:pPr>
              <w:pStyle w:val="ConsPlusNormal0"/>
              <w:jc w:val="right"/>
            </w:pPr>
            <w:r>
              <w:t>833,50</w:t>
            </w:r>
          </w:p>
        </w:tc>
      </w:tr>
      <w:tr w:rsidR="002B6D76" w14:paraId="15C7F79E" w14:textId="77777777">
        <w:tc>
          <w:tcPr>
            <w:tcW w:w="680" w:type="dxa"/>
          </w:tcPr>
          <w:p w14:paraId="74E2CCE4" w14:textId="77777777" w:rsidR="002B6D76" w:rsidRDefault="00000000">
            <w:pPr>
              <w:pStyle w:val="ConsPlusNormal0"/>
              <w:jc w:val="center"/>
            </w:pPr>
            <w:r>
              <w:t>475</w:t>
            </w:r>
          </w:p>
        </w:tc>
        <w:tc>
          <w:tcPr>
            <w:tcW w:w="2608" w:type="dxa"/>
          </w:tcPr>
          <w:p w14:paraId="3BDB40BD" w14:textId="77777777" w:rsidR="002B6D76" w:rsidRDefault="00000000">
            <w:pPr>
              <w:pStyle w:val="ConsPlusNormal0"/>
              <w:jc w:val="center"/>
            </w:pPr>
            <w:r>
              <w:t>B01.050.007.001</w:t>
            </w:r>
          </w:p>
        </w:tc>
        <w:tc>
          <w:tcPr>
            <w:tcW w:w="4365" w:type="dxa"/>
          </w:tcPr>
          <w:p w14:paraId="654F5A84" w14:textId="77777777" w:rsidR="002B6D76" w:rsidRDefault="00000000">
            <w:pPr>
              <w:pStyle w:val="ConsPlusNormal0"/>
            </w:pPr>
            <w:r>
              <w:t>Посещение врача - травматолога-ортопеда для оказания неотложной помощи на дому (взрослые)</w:t>
            </w:r>
          </w:p>
        </w:tc>
        <w:tc>
          <w:tcPr>
            <w:tcW w:w="1417" w:type="dxa"/>
          </w:tcPr>
          <w:p w14:paraId="30505B36" w14:textId="77777777" w:rsidR="002B6D76" w:rsidRDefault="00000000">
            <w:pPr>
              <w:pStyle w:val="ConsPlusNormal0"/>
              <w:jc w:val="right"/>
            </w:pPr>
            <w:r>
              <w:t>833,50</w:t>
            </w:r>
          </w:p>
        </w:tc>
      </w:tr>
      <w:tr w:rsidR="002B6D76" w14:paraId="0D3D765D" w14:textId="77777777">
        <w:tc>
          <w:tcPr>
            <w:tcW w:w="680" w:type="dxa"/>
          </w:tcPr>
          <w:p w14:paraId="33732970" w14:textId="77777777" w:rsidR="002B6D76" w:rsidRDefault="00000000">
            <w:pPr>
              <w:pStyle w:val="ConsPlusNormal0"/>
              <w:jc w:val="center"/>
            </w:pPr>
            <w:r>
              <w:t>476</w:t>
            </w:r>
          </w:p>
        </w:tc>
        <w:tc>
          <w:tcPr>
            <w:tcW w:w="2608" w:type="dxa"/>
          </w:tcPr>
          <w:p w14:paraId="64097AA3" w14:textId="77777777" w:rsidR="002B6D76" w:rsidRDefault="00000000">
            <w:pPr>
              <w:pStyle w:val="ConsPlusNormal0"/>
              <w:jc w:val="center"/>
            </w:pPr>
            <w:r>
              <w:t>B01.050.007.002</w:t>
            </w:r>
          </w:p>
        </w:tc>
        <w:tc>
          <w:tcPr>
            <w:tcW w:w="4365" w:type="dxa"/>
          </w:tcPr>
          <w:p w14:paraId="5AB2ADF5" w14:textId="77777777" w:rsidR="002B6D76" w:rsidRDefault="00000000">
            <w:pPr>
              <w:pStyle w:val="ConsPlusNormal0"/>
            </w:pPr>
            <w:r>
              <w:t>Посещение врача - травматолога-ортопеда для оказания неотложной помощи на дому (дети)</w:t>
            </w:r>
          </w:p>
        </w:tc>
        <w:tc>
          <w:tcPr>
            <w:tcW w:w="1417" w:type="dxa"/>
          </w:tcPr>
          <w:p w14:paraId="13C87BAE" w14:textId="77777777" w:rsidR="002B6D76" w:rsidRDefault="00000000">
            <w:pPr>
              <w:pStyle w:val="ConsPlusNormal0"/>
              <w:jc w:val="right"/>
            </w:pPr>
            <w:r>
              <w:t>833,50</w:t>
            </w:r>
          </w:p>
        </w:tc>
      </w:tr>
      <w:tr w:rsidR="002B6D76" w14:paraId="7AE78319" w14:textId="77777777">
        <w:tc>
          <w:tcPr>
            <w:tcW w:w="680" w:type="dxa"/>
          </w:tcPr>
          <w:p w14:paraId="09F29173" w14:textId="77777777" w:rsidR="002B6D76" w:rsidRDefault="00000000">
            <w:pPr>
              <w:pStyle w:val="ConsPlusNormal0"/>
              <w:jc w:val="center"/>
            </w:pPr>
            <w:r>
              <w:t>477</w:t>
            </w:r>
          </w:p>
        </w:tc>
        <w:tc>
          <w:tcPr>
            <w:tcW w:w="2608" w:type="dxa"/>
          </w:tcPr>
          <w:p w14:paraId="39C29D14" w14:textId="77777777" w:rsidR="002B6D76" w:rsidRDefault="00000000">
            <w:pPr>
              <w:pStyle w:val="ConsPlusNormal0"/>
              <w:jc w:val="center"/>
            </w:pPr>
            <w:r>
              <w:t>B01.050.008.001</w:t>
            </w:r>
          </w:p>
        </w:tc>
        <w:tc>
          <w:tcPr>
            <w:tcW w:w="4365" w:type="dxa"/>
          </w:tcPr>
          <w:p w14:paraId="7A10D9DC" w14:textId="77777777" w:rsidR="002B6D76" w:rsidRDefault="00000000">
            <w:pPr>
              <w:pStyle w:val="ConsPlusNormal0"/>
            </w:pPr>
            <w:r>
              <w:t>Посещение врача - травматолога-ортопеда (травмпункта) для оказания неотложной помощи на дому (взрослые)</w:t>
            </w:r>
          </w:p>
        </w:tc>
        <w:tc>
          <w:tcPr>
            <w:tcW w:w="1417" w:type="dxa"/>
          </w:tcPr>
          <w:p w14:paraId="7382C5B4" w14:textId="77777777" w:rsidR="002B6D76" w:rsidRDefault="00000000">
            <w:pPr>
              <w:pStyle w:val="ConsPlusNormal0"/>
              <w:jc w:val="right"/>
            </w:pPr>
            <w:r>
              <w:t>833,50</w:t>
            </w:r>
          </w:p>
        </w:tc>
      </w:tr>
      <w:tr w:rsidR="002B6D76" w14:paraId="3CC9E8A7" w14:textId="77777777">
        <w:tc>
          <w:tcPr>
            <w:tcW w:w="680" w:type="dxa"/>
          </w:tcPr>
          <w:p w14:paraId="1E9D47E7" w14:textId="77777777" w:rsidR="002B6D76" w:rsidRDefault="00000000">
            <w:pPr>
              <w:pStyle w:val="ConsPlusNormal0"/>
              <w:jc w:val="center"/>
            </w:pPr>
            <w:r>
              <w:t>478</w:t>
            </w:r>
          </w:p>
        </w:tc>
        <w:tc>
          <w:tcPr>
            <w:tcW w:w="2608" w:type="dxa"/>
          </w:tcPr>
          <w:p w14:paraId="12DC191A" w14:textId="77777777" w:rsidR="002B6D76" w:rsidRDefault="00000000">
            <w:pPr>
              <w:pStyle w:val="ConsPlusNormal0"/>
              <w:jc w:val="center"/>
            </w:pPr>
            <w:r>
              <w:t>B01.050.008.002</w:t>
            </w:r>
          </w:p>
        </w:tc>
        <w:tc>
          <w:tcPr>
            <w:tcW w:w="4365" w:type="dxa"/>
          </w:tcPr>
          <w:p w14:paraId="20BBA60E" w14:textId="77777777" w:rsidR="002B6D76" w:rsidRDefault="00000000">
            <w:pPr>
              <w:pStyle w:val="ConsPlusNormal0"/>
            </w:pPr>
            <w:r>
              <w:t>Посещение врача - травматолога-ортопеда (травмпункта) для оказания неотложной помощи на дому (дети)</w:t>
            </w:r>
          </w:p>
        </w:tc>
        <w:tc>
          <w:tcPr>
            <w:tcW w:w="1417" w:type="dxa"/>
          </w:tcPr>
          <w:p w14:paraId="59DE35FC" w14:textId="77777777" w:rsidR="002B6D76" w:rsidRDefault="00000000">
            <w:pPr>
              <w:pStyle w:val="ConsPlusNormal0"/>
              <w:jc w:val="right"/>
            </w:pPr>
            <w:r>
              <w:t>833,50</w:t>
            </w:r>
          </w:p>
        </w:tc>
      </w:tr>
      <w:tr w:rsidR="002B6D76" w14:paraId="6C9638C8" w14:textId="77777777">
        <w:tc>
          <w:tcPr>
            <w:tcW w:w="680" w:type="dxa"/>
          </w:tcPr>
          <w:p w14:paraId="28EF1BEC" w14:textId="77777777" w:rsidR="002B6D76" w:rsidRDefault="00000000">
            <w:pPr>
              <w:pStyle w:val="ConsPlusNormal0"/>
              <w:jc w:val="center"/>
            </w:pPr>
            <w:r>
              <w:t>479</w:t>
            </w:r>
          </w:p>
        </w:tc>
        <w:tc>
          <w:tcPr>
            <w:tcW w:w="2608" w:type="dxa"/>
          </w:tcPr>
          <w:p w14:paraId="780EEA9F" w14:textId="77777777" w:rsidR="002B6D76" w:rsidRDefault="00000000">
            <w:pPr>
              <w:pStyle w:val="ConsPlusNormal0"/>
              <w:jc w:val="center"/>
            </w:pPr>
            <w:r>
              <w:t>B01.053.004.001</w:t>
            </w:r>
          </w:p>
        </w:tc>
        <w:tc>
          <w:tcPr>
            <w:tcW w:w="4365" w:type="dxa"/>
          </w:tcPr>
          <w:p w14:paraId="6F4BD74F" w14:textId="77777777" w:rsidR="002B6D76" w:rsidRDefault="00000000">
            <w:pPr>
              <w:pStyle w:val="ConsPlusNormal0"/>
            </w:pPr>
            <w:r>
              <w:t>Посещение врача-уролога для оказания неотложной помощи (взрослые)</w:t>
            </w:r>
          </w:p>
        </w:tc>
        <w:tc>
          <w:tcPr>
            <w:tcW w:w="1417" w:type="dxa"/>
          </w:tcPr>
          <w:p w14:paraId="4B8FF426" w14:textId="77777777" w:rsidR="002B6D76" w:rsidRDefault="00000000">
            <w:pPr>
              <w:pStyle w:val="ConsPlusNormal0"/>
              <w:jc w:val="right"/>
            </w:pPr>
            <w:r>
              <w:t>674,44</w:t>
            </w:r>
          </w:p>
        </w:tc>
      </w:tr>
      <w:tr w:rsidR="002B6D76" w14:paraId="77451F57" w14:textId="77777777">
        <w:tc>
          <w:tcPr>
            <w:tcW w:w="680" w:type="dxa"/>
          </w:tcPr>
          <w:p w14:paraId="5A0D4ED6" w14:textId="77777777" w:rsidR="002B6D76" w:rsidRDefault="00000000">
            <w:pPr>
              <w:pStyle w:val="ConsPlusNormal0"/>
              <w:jc w:val="center"/>
            </w:pPr>
            <w:r>
              <w:t>480</w:t>
            </w:r>
          </w:p>
        </w:tc>
        <w:tc>
          <w:tcPr>
            <w:tcW w:w="2608" w:type="dxa"/>
          </w:tcPr>
          <w:p w14:paraId="4B963D16" w14:textId="77777777" w:rsidR="002B6D76" w:rsidRDefault="00000000">
            <w:pPr>
              <w:pStyle w:val="ConsPlusNormal0"/>
              <w:jc w:val="center"/>
            </w:pPr>
            <w:r>
              <w:t>B01.057.004.001</w:t>
            </w:r>
          </w:p>
        </w:tc>
        <w:tc>
          <w:tcPr>
            <w:tcW w:w="4365" w:type="dxa"/>
          </w:tcPr>
          <w:p w14:paraId="5DB24A8F" w14:textId="77777777" w:rsidR="002B6D76" w:rsidRDefault="00000000">
            <w:pPr>
              <w:pStyle w:val="ConsPlusNormal0"/>
            </w:pPr>
            <w:r>
              <w:t>Посещение врача-хирурга для оказания неотложной помощи (взрослые)</w:t>
            </w:r>
          </w:p>
        </w:tc>
        <w:tc>
          <w:tcPr>
            <w:tcW w:w="1417" w:type="dxa"/>
          </w:tcPr>
          <w:p w14:paraId="1BE33A6D" w14:textId="77777777" w:rsidR="002B6D76" w:rsidRDefault="00000000">
            <w:pPr>
              <w:pStyle w:val="ConsPlusNormal0"/>
              <w:jc w:val="right"/>
            </w:pPr>
            <w:r>
              <w:t>833,50</w:t>
            </w:r>
          </w:p>
        </w:tc>
      </w:tr>
      <w:tr w:rsidR="002B6D76" w14:paraId="64332F76" w14:textId="77777777">
        <w:tc>
          <w:tcPr>
            <w:tcW w:w="680" w:type="dxa"/>
          </w:tcPr>
          <w:p w14:paraId="31D05234" w14:textId="77777777" w:rsidR="002B6D76" w:rsidRDefault="00000000">
            <w:pPr>
              <w:pStyle w:val="ConsPlusNormal0"/>
              <w:jc w:val="center"/>
            </w:pPr>
            <w:r>
              <w:t>481</w:t>
            </w:r>
          </w:p>
        </w:tc>
        <w:tc>
          <w:tcPr>
            <w:tcW w:w="2608" w:type="dxa"/>
          </w:tcPr>
          <w:p w14:paraId="1FEE69A3" w14:textId="77777777" w:rsidR="002B6D76" w:rsidRDefault="00000000">
            <w:pPr>
              <w:pStyle w:val="ConsPlusNormal0"/>
              <w:jc w:val="center"/>
            </w:pPr>
            <w:r>
              <w:t>B01.070.004.002</w:t>
            </w:r>
          </w:p>
        </w:tc>
        <w:tc>
          <w:tcPr>
            <w:tcW w:w="4365" w:type="dxa"/>
          </w:tcPr>
          <w:p w14:paraId="18575667" w14:textId="77777777" w:rsidR="002B6D76" w:rsidRDefault="00000000">
            <w:pPr>
              <w:pStyle w:val="ConsPlusNormal0"/>
            </w:pPr>
            <w:r>
              <w:t>Посещение врача-кардиолога детского для оказания неотложной помощи</w:t>
            </w:r>
          </w:p>
        </w:tc>
        <w:tc>
          <w:tcPr>
            <w:tcW w:w="1417" w:type="dxa"/>
          </w:tcPr>
          <w:p w14:paraId="699A6C21" w14:textId="77777777" w:rsidR="002B6D76" w:rsidRDefault="00000000">
            <w:pPr>
              <w:pStyle w:val="ConsPlusNormal0"/>
              <w:jc w:val="right"/>
            </w:pPr>
            <w:r>
              <w:t>890,84</w:t>
            </w:r>
          </w:p>
        </w:tc>
      </w:tr>
      <w:tr w:rsidR="002B6D76" w14:paraId="5BC225C7" w14:textId="77777777">
        <w:tc>
          <w:tcPr>
            <w:tcW w:w="680" w:type="dxa"/>
          </w:tcPr>
          <w:p w14:paraId="1AB0BD47" w14:textId="77777777" w:rsidR="002B6D76" w:rsidRDefault="00000000">
            <w:pPr>
              <w:pStyle w:val="ConsPlusNormal0"/>
              <w:jc w:val="center"/>
            </w:pPr>
            <w:r>
              <w:t>482</w:t>
            </w:r>
          </w:p>
        </w:tc>
        <w:tc>
          <w:tcPr>
            <w:tcW w:w="2608" w:type="dxa"/>
          </w:tcPr>
          <w:p w14:paraId="095A067E" w14:textId="77777777" w:rsidR="002B6D76" w:rsidRDefault="00000000">
            <w:pPr>
              <w:pStyle w:val="ConsPlusNormal0"/>
              <w:jc w:val="center"/>
            </w:pPr>
            <w:r>
              <w:t>B01.071.004.002</w:t>
            </w:r>
          </w:p>
        </w:tc>
        <w:tc>
          <w:tcPr>
            <w:tcW w:w="4365" w:type="dxa"/>
          </w:tcPr>
          <w:p w14:paraId="5DB7BE01" w14:textId="77777777" w:rsidR="002B6D76" w:rsidRDefault="00000000">
            <w:pPr>
              <w:pStyle w:val="ConsPlusNormal0"/>
            </w:pPr>
            <w:r>
              <w:t>Посещение врача - уролога-андролога детского для оказания неотложной помощи</w:t>
            </w:r>
          </w:p>
        </w:tc>
        <w:tc>
          <w:tcPr>
            <w:tcW w:w="1417" w:type="dxa"/>
          </w:tcPr>
          <w:p w14:paraId="6D0108F9" w14:textId="77777777" w:rsidR="002B6D76" w:rsidRDefault="00000000">
            <w:pPr>
              <w:pStyle w:val="ConsPlusNormal0"/>
              <w:jc w:val="right"/>
            </w:pPr>
            <w:r>
              <w:t>674,44</w:t>
            </w:r>
          </w:p>
        </w:tc>
      </w:tr>
      <w:tr w:rsidR="002B6D76" w14:paraId="1F9B8069" w14:textId="77777777">
        <w:tc>
          <w:tcPr>
            <w:tcW w:w="680" w:type="dxa"/>
          </w:tcPr>
          <w:p w14:paraId="42301DBB" w14:textId="77777777" w:rsidR="002B6D76" w:rsidRDefault="00000000">
            <w:pPr>
              <w:pStyle w:val="ConsPlusNormal0"/>
              <w:jc w:val="center"/>
            </w:pPr>
            <w:r>
              <w:t>483</w:t>
            </w:r>
          </w:p>
        </w:tc>
        <w:tc>
          <w:tcPr>
            <w:tcW w:w="2608" w:type="dxa"/>
          </w:tcPr>
          <w:p w14:paraId="4AF171FD" w14:textId="77777777" w:rsidR="002B6D76" w:rsidRDefault="00000000">
            <w:pPr>
              <w:pStyle w:val="ConsPlusNormal0"/>
              <w:jc w:val="center"/>
            </w:pPr>
            <w:r>
              <w:t>B01.072.001.001</w:t>
            </w:r>
          </w:p>
        </w:tc>
        <w:tc>
          <w:tcPr>
            <w:tcW w:w="4365" w:type="dxa"/>
          </w:tcPr>
          <w:p w14:paraId="2BAED5B2" w14:textId="77777777" w:rsidR="002B6D76" w:rsidRDefault="00000000">
            <w:pPr>
              <w:pStyle w:val="ConsPlusNormal0"/>
            </w:pPr>
            <w:r>
              <w:t>Посещение в приемном отделении (взрослые)</w:t>
            </w:r>
          </w:p>
        </w:tc>
        <w:tc>
          <w:tcPr>
            <w:tcW w:w="1417" w:type="dxa"/>
          </w:tcPr>
          <w:p w14:paraId="6D48DEE2" w14:textId="77777777" w:rsidR="002B6D76" w:rsidRDefault="00000000">
            <w:pPr>
              <w:pStyle w:val="ConsPlusNormal0"/>
              <w:jc w:val="right"/>
            </w:pPr>
            <w:r>
              <w:t>2627,97</w:t>
            </w:r>
          </w:p>
        </w:tc>
      </w:tr>
      <w:tr w:rsidR="002B6D76" w14:paraId="625DF973" w14:textId="77777777">
        <w:tc>
          <w:tcPr>
            <w:tcW w:w="680" w:type="dxa"/>
          </w:tcPr>
          <w:p w14:paraId="2B99FCCF" w14:textId="77777777" w:rsidR="002B6D76" w:rsidRDefault="00000000">
            <w:pPr>
              <w:pStyle w:val="ConsPlusNormal0"/>
              <w:jc w:val="center"/>
            </w:pPr>
            <w:r>
              <w:t>484</w:t>
            </w:r>
          </w:p>
        </w:tc>
        <w:tc>
          <w:tcPr>
            <w:tcW w:w="2608" w:type="dxa"/>
          </w:tcPr>
          <w:p w14:paraId="4D8461AC" w14:textId="77777777" w:rsidR="002B6D76" w:rsidRDefault="00000000">
            <w:pPr>
              <w:pStyle w:val="ConsPlusNormal0"/>
              <w:jc w:val="center"/>
            </w:pPr>
            <w:r>
              <w:t>B01.072.001.002</w:t>
            </w:r>
          </w:p>
        </w:tc>
        <w:tc>
          <w:tcPr>
            <w:tcW w:w="4365" w:type="dxa"/>
          </w:tcPr>
          <w:p w14:paraId="6AA3E078" w14:textId="77777777" w:rsidR="002B6D76" w:rsidRDefault="00000000">
            <w:pPr>
              <w:pStyle w:val="ConsPlusNormal0"/>
            </w:pPr>
            <w:r>
              <w:t>Посещение в приемном отделении (дети)</w:t>
            </w:r>
          </w:p>
        </w:tc>
        <w:tc>
          <w:tcPr>
            <w:tcW w:w="1417" w:type="dxa"/>
          </w:tcPr>
          <w:p w14:paraId="2BE74565" w14:textId="77777777" w:rsidR="002B6D76" w:rsidRDefault="00000000">
            <w:pPr>
              <w:pStyle w:val="ConsPlusNormal0"/>
              <w:jc w:val="right"/>
            </w:pPr>
            <w:r>
              <w:t>2627,97</w:t>
            </w:r>
          </w:p>
        </w:tc>
      </w:tr>
      <w:tr w:rsidR="002B6D76" w14:paraId="6FC050FB" w14:textId="77777777">
        <w:tc>
          <w:tcPr>
            <w:tcW w:w="680" w:type="dxa"/>
          </w:tcPr>
          <w:p w14:paraId="4A378EBD" w14:textId="77777777" w:rsidR="002B6D76" w:rsidRDefault="00000000">
            <w:pPr>
              <w:pStyle w:val="ConsPlusNormal0"/>
              <w:jc w:val="center"/>
            </w:pPr>
            <w:r>
              <w:t>485</w:t>
            </w:r>
          </w:p>
        </w:tc>
        <w:tc>
          <w:tcPr>
            <w:tcW w:w="2608" w:type="dxa"/>
          </w:tcPr>
          <w:p w14:paraId="506BB9F5" w14:textId="77777777" w:rsidR="002B6D76" w:rsidRDefault="00000000">
            <w:pPr>
              <w:pStyle w:val="ConsPlusNormal0"/>
              <w:jc w:val="center"/>
            </w:pPr>
            <w:r>
              <w:t>B08.069.003.001</w:t>
            </w:r>
          </w:p>
        </w:tc>
        <w:tc>
          <w:tcPr>
            <w:tcW w:w="4365" w:type="dxa"/>
          </w:tcPr>
          <w:p w14:paraId="4FC9C8EA"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 фельдшера (взрослые)</w:t>
            </w:r>
          </w:p>
        </w:tc>
        <w:tc>
          <w:tcPr>
            <w:tcW w:w="1417" w:type="dxa"/>
          </w:tcPr>
          <w:p w14:paraId="0B2D9BD7" w14:textId="77777777" w:rsidR="002B6D76" w:rsidRDefault="00000000">
            <w:pPr>
              <w:pStyle w:val="ConsPlusNormal0"/>
              <w:jc w:val="right"/>
            </w:pPr>
            <w:r>
              <w:t>391,18</w:t>
            </w:r>
          </w:p>
        </w:tc>
      </w:tr>
      <w:tr w:rsidR="002B6D76" w14:paraId="365A122D" w14:textId="77777777">
        <w:tc>
          <w:tcPr>
            <w:tcW w:w="680" w:type="dxa"/>
          </w:tcPr>
          <w:p w14:paraId="3FEFB122" w14:textId="77777777" w:rsidR="002B6D76" w:rsidRDefault="00000000">
            <w:pPr>
              <w:pStyle w:val="ConsPlusNormal0"/>
              <w:jc w:val="center"/>
            </w:pPr>
            <w:r>
              <w:t>486</w:t>
            </w:r>
          </w:p>
        </w:tc>
        <w:tc>
          <w:tcPr>
            <w:tcW w:w="2608" w:type="dxa"/>
          </w:tcPr>
          <w:p w14:paraId="696B3A3E" w14:textId="77777777" w:rsidR="002B6D76" w:rsidRDefault="00000000">
            <w:pPr>
              <w:pStyle w:val="ConsPlusNormal0"/>
              <w:jc w:val="center"/>
            </w:pPr>
            <w:r>
              <w:t>B08.069.003.002</w:t>
            </w:r>
          </w:p>
        </w:tc>
        <w:tc>
          <w:tcPr>
            <w:tcW w:w="4365" w:type="dxa"/>
          </w:tcPr>
          <w:p w14:paraId="51A65502"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 фельдшера (дети)</w:t>
            </w:r>
          </w:p>
        </w:tc>
        <w:tc>
          <w:tcPr>
            <w:tcW w:w="1417" w:type="dxa"/>
          </w:tcPr>
          <w:p w14:paraId="75180A8F" w14:textId="77777777" w:rsidR="002B6D76" w:rsidRDefault="00000000">
            <w:pPr>
              <w:pStyle w:val="ConsPlusNormal0"/>
              <w:jc w:val="right"/>
            </w:pPr>
            <w:r>
              <w:t>589,93</w:t>
            </w:r>
          </w:p>
        </w:tc>
      </w:tr>
      <w:tr w:rsidR="002B6D76" w14:paraId="64292A31" w14:textId="77777777">
        <w:tc>
          <w:tcPr>
            <w:tcW w:w="680" w:type="dxa"/>
          </w:tcPr>
          <w:p w14:paraId="38781680" w14:textId="77777777" w:rsidR="002B6D76" w:rsidRDefault="00000000">
            <w:pPr>
              <w:pStyle w:val="ConsPlusNormal0"/>
              <w:jc w:val="center"/>
            </w:pPr>
            <w:r>
              <w:t>487</w:t>
            </w:r>
          </w:p>
        </w:tc>
        <w:tc>
          <w:tcPr>
            <w:tcW w:w="2608" w:type="dxa"/>
          </w:tcPr>
          <w:p w14:paraId="7203F148" w14:textId="77777777" w:rsidR="002B6D76" w:rsidRDefault="00000000">
            <w:pPr>
              <w:pStyle w:val="ConsPlusNormal0"/>
              <w:jc w:val="center"/>
            </w:pPr>
            <w:r>
              <w:t>B08.069.004.001</w:t>
            </w:r>
          </w:p>
        </w:tc>
        <w:tc>
          <w:tcPr>
            <w:tcW w:w="4365" w:type="dxa"/>
          </w:tcPr>
          <w:p w14:paraId="1C4C4D9F" w14:textId="77777777" w:rsidR="002B6D76" w:rsidRDefault="00000000">
            <w:pPr>
              <w:pStyle w:val="ConsPlusNormal0"/>
            </w:pPr>
            <w:r>
              <w:t>Посещение среднего медицинского персонала (ведущего самостоятельный прием), в связи с оказанием неотложной помощи на дому - фельдшера (взрослые)</w:t>
            </w:r>
          </w:p>
        </w:tc>
        <w:tc>
          <w:tcPr>
            <w:tcW w:w="1417" w:type="dxa"/>
          </w:tcPr>
          <w:p w14:paraId="364A86FB" w14:textId="77777777" w:rsidR="002B6D76" w:rsidRDefault="00000000">
            <w:pPr>
              <w:pStyle w:val="ConsPlusNormal0"/>
              <w:jc w:val="right"/>
            </w:pPr>
            <w:r>
              <w:t>391,18</w:t>
            </w:r>
          </w:p>
        </w:tc>
      </w:tr>
      <w:tr w:rsidR="002B6D76" w14:paraId="0247AC1C" w14:textId="77777777">
        <w:tc>
          <w:tcPr>
            <w:tcW w:w="680" w:type="dxa"/>
          </w:tcPr>
          <w:p w14:paraId="1A447FEE" w14:textId="77777777" w:rsidR="002B6D76" w:rsidRDefault="00000000">
            <w:pPr>
              <w:pStyle w:val="ConsPlusNormal0"/>
              <w:jc w:val="center"/>
            </w:pPr>
            <w:r>
              <w:t>488</w:t>
            </w:r>
          </w:p>
        </w:tc>
        <w:tc>
          <w:tcPr>
            <w:tcW w:w="2608" w:type="dxa"/>
          </w:tcPr>
          <w:p w14:paraId="50EC970A" w14:textId="77777777" w:rsidR="002B6D76" w:rsidRDefault="00000000">
            <w:pPr>
              <w:pStyle w:val="ConsPlusNormal0"/>
              <w:jc w:val="center"/>
            </w:pPr>
            <w:r>
              <w:t>B08.069.004.002</w:t>
            </w:r>
          </w:p>
        </w:tc>
        <w:tc>
          <w:tcPr>
            <w:tcW w:w="4365" w:type="dxa"/>
          </w:tcPr>
          <w:p w14:paraId="1F6B42B6" w14:textId="77777777" w:rsidR="002B6D76" w:rsidRDefault="00000000">
            <w:pPr>
              <w:pStyle w:val="ConsPlusNormal0"/>
            </w:pPr>
            <w:r>
              <w:t>Посещение среднего медицинского персонала (ведущего самостоятельный прием), в связи с оказанием неотложной помощи на дому - фельдшера (дети)</w:t>
            </w:r>
          </w:p>
        </w:tc>
        <w:tc>
          <w:tcPr>
            <w:tcW w:w="1417" w:type="dxa"/>
          </w:tcPr>
          <w:p w14:paraId="70EAFF0E" w14:textId="77777777" w:rsidR="002B6D76" w:rsidRDefault="00000000">
            <w:pPr>
              <w:pStyle w:val="ConsPlusNormal0"/>
              <w:jc w:val="right"/>
            </w:pPr>
            <w:r>
              <w:t>589,93</w:t>
            </w:r>
          </w:p>
        </w:tc>
      </w:tr>
      <w:tr w:rsidR="002B6D76" w14:paraId="1B20FD87" w14:textId="77777777">
        <w:tc>
          <w:tcPr>
            <w:tcW w:w="680" w:type="dxa"/>
          </w:tcPr>
          <w:p w14:paraId="12A25091" w14:textId="77777777" w:rsidR="002B6D76" w:rsidRDefault="00000000">
            <w:pPr>
              <w:pStyle w:val="ConsPlusNormal0"/>
              <w:jc w:val="center"/>
            </w:pPr>
            <w:r>
              <w:t>489</w:t>
            </w:r>
          </w:p>
        </w:tc>
        <w:tc>
          <w:tcPr>
            <w:tcW w:w="2608" w:type="dxa"/>
          </w:tcPr>
          <w:p w14:paraId="77F98C76" w14:textId="77777777" w:rsidR="002B6D76" w:rsidRDefault="00000000">
            <w:pPr>
              <w:pStyle w:val="ConsPlusNormal0"/>
              <w:jc w:val="center"/>
            </w:pPr>
            <w:r>
              <w:t>B08.069.007.001</w:t>
            </w:r>
          </w:p>
        </w:tc>
        <w:tc>
          <w:tcPr>
            <w:tcW w:w="4365" w:type="dxa"/>
          </w:tcPr>
          <w:p w14:paraId="3B8E8E24"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 акушерки (взрослые)</w:t>
            </w:r>
          </w:p>
        </w:tc>
        <w:tc>
          <w:tcPr>
            <w:tcW w:w="1417" w:type="dxa"/>
          </w:tcPr>
          <w:p w14:paraId="66EFDDE8" w14:textId="77777777" w:rsidR="002B6D76" w:rsidRDefault="00000000">
            <w:pPr>
              <w:pStyle w:val="ConsPlusNormal0"/>
              <w:jc w:val="right"/>
            </w:pPr>
            <w:r>
              <w:t>546,07</w:t>
            </w:r>
          </w:p>
        </w:tc>
      </w:tr>
      <w:tr w:rsidR="002B6D76" w14:paraId="2A0ED5BB" w14:textId="77777777">
        <w:tc>
          <w:tcPr>
            <w:tcW w:w="680" w:type="dxa"/>
          </w:tcPr>
          <w:p w14:paraId="5BAADB44" w14:textId="77777777" w:rsidR="002B6D76" w:rsidRDefault="00000000">
            <w:pPr>
              <w:pStyle w:val="ConsPlusNormal0"/>
              <w:jc w:val="center"/>
            </w:pPr>
            <w:r>
              <w:t>490</w:t>
            </w:r>
          </w:p>
        </w:tc>
        <w:tc>
          <w:tcPr>
            <w:tcW w:w="2608" w:type="dxa"/>
          </w:tcPr>
          <w:p w14:paraId="44AA9486" w14:textId="77777777" w:rsidR="002B6D76" w:rsidRDefault="00000000">
            <w:pPr>
              <w:pStyle w:val="ConsPlusNormal0"/>
              <w:jc w:val="center"/>
            </w:pPr>
            <w:r>
              <w:t>B08.069.007.002</w:t>
            </w:r>
          </w:p>
        </w:tc>
        <w:tc>
          <w:tcPr>
            <w:tcW w:w="4365" w:type="dxa"/>
          </w:tcPr>
          <w:p w14:paraId="5F10A3D5"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 акушерки (дети)</w:t>
            </w:r>
          </w:p>
        </w:tc>
        <w:tc>
          <w:tcPr>
            <w:tcW w:w="1417" w:type="dxa"/>
          </w:tcPr>
          <w:p w14:paraId="1C6A0357" w14:textId="77777777" w:rsidR="002B6D76" w:rsidRDefault="00000000">
            <w:pPr>
              <w:pStyle w:val="ConsPlusNormal0"/>
              <w:jc w:val="right"/>
            </w:pPr>
            <w:r>
              <w:t>546,07</w:t>
            </w:r>
          </w:p>
        </w:tc>
      </w:tr>
      <w:tr w:rsidR="002B6D76" w14:paraId="64EB3821" w14:textId="77777777">
        <w:tc>
          <w:tcPr>
            <w:tcW w:w="680" w:type="dxa"/>
          </w:tcPr>
          <w:p w14:paraId="162A3875" w14:textId="77777777" w:rsidR="002B6D76" w:rsidRDefault="00000000">
            <w:pPr>
              <w:pStyle w:val="ConsPlusNormal0"/>
              <w:jc w:val="center"/>
            </w:pPr>
            <w:r>
              <w:t>491</w:t>
            </w:r>
          </w:p>
        </w:tc>
        <w:tc>
          <w:tcPr>
            <w:tcW w:w="2608" w:type="dxa"/>
          </w:tcPr>
          <w:p w14:paraId="6CC4ABF4" w14:textId="77777777" w:rsidR="002B6D76" w:rsidRDefault="00000000">
            <w:pPr>
              <w:pStyle w:val="ConsPlusNormal0"/>
              <w:jc w:val="center"/>
            </w:pPr>
            <w:r>
              <w:t>B08.069.008.001</w:t>
            </w:r>
          </w:p>
        </w:tc>
        <w:tc>
          <w:tcPr>
            <w:tcW w:w="4365" w:type="dxa"/>
          </w:tcPr>
          <w:p w14:paraId="5005AC78"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на дому - акушерки (взрослые)</w:t>
            </w:r>
          </w:p>
        </w:tc>
        <w:tc>
          <w:tcPr>
            <w:tcW w:w="1417" w:type="dxa"/>
          </w:tcPr>
          <w:p w14:paraId="04B6691D" w14:textId="77777777" w:rsidR="002B6D76" w:rsidRDefault="00000000">
            <w:pPr>
              <w:pStyle w:val="ConsPlusNormal0"/>
              <w:jc w:val="right"/>
            </w:pPr>
            <w:r>
              <w:t>546,07</w:t>
            </w:r>
          </w:p>
        </w:tc>
      </w:tr>
      <w:tr w:rsidR="002B6D76" w14:paraId="74135CE4" w14:textId="77777777">
        <w:tc>
          <w:tcPr>
            <w:tcW w:w="680" w:type="dxa"/>
          </w:tcPr>
          <w:p w14:paraId="2ED5257A" w14:textId="77777777" w:rsidR="002B6D76" w:rsidRDefault="00000000">
            <w:pPr>
              <w:pStyle w:val="ConsPlusNormal0"/>
              <w:jc w:val="center"/>
            </w:pPr>
            <w:r>
              <w:t>492</w:t>
            </w:r>
          </w:p>
        </w:tc>
        <w:tc>
          <w:tcPr>
            <w:tcW w:w="2608" w:type="dxa"/>
          </w:tcPr>
          <w:p w14:paraId="420B8AD8" w14:textId="77777777" w:rsidR="002B6D76" w:rsidRDefault="00000000">
            <w:pPr>
              <w:pStyle w:val="ConsPlusNormal0"/>
              <w:jc w:val="center"/>
            </w:pPr>
            <w:r>
              <w:t>B08.069.008.002</w:t>
            </w:r>
          </w:p>
        </w:tc>
        <w:tc>
          <w:tcPr>
            <w:tcW w:w="4365" w:type="dxa"/>
          </w:tcPr>
          <w:p w14:paraId="4FDA4BEC" w14:textId="77777777" w:rsidR="002B6D76" w:rsidRDefault="00000000">
            <w:pPr>
              <w:pStyle w:val="ConsPlusNormal0"/>
            </w:pPr>
            <w:r>
              <w:t>Посещение среднего медицинского персонала (ведущего самостоятельный прием), в связи с оказанием неотложной помощи на дому - акушерки (дети)</w:t>
            </w:r>
          </w:p>
        </w:tc>
        <w:tc>
          <w:tcPr>
            <w:tcW w:w="1417" w:type="dxa"/>
          </w:tcPr>
          <w:p w14:paraId="049F7335" w14:textId="77777777" w:rsidR="002B6D76" w:rsidRDefault="00000000">
            <w:pPr>
              <w:pStyle w:val="ConsPlusNormal0"/>
              <w:jc w:val="right"/>
            </w:pPr>
            <w:r>
              <w:t>546,07</w:t>
            </w:r>
          </w:p>
        </w:tc>
      </w:tr>
      <w:tr w:rsidR="002B6D76" w14:paraId="4B7645A6" w14:textId="77777777">
        <w:tc>
          <w:tcPr>
            <w:tcW w:w="680" w:type="dxa"/>
          </w:tcPr>
          <w:p w14:paraId="25DF9037" w14:textId="77777777" w:rsidR="002B6D76" w:rsidRDefault="00000000">
            <w:pPr>
              <w:pStyle w:val="ConsPlusNormal0"/>
              <w:jc w:val="center"/>
            </w:pPr>
            <w:r>
              <w:t>493</w:t>
            </w:r>
          </w:p>
        </w:tc>
        <w:tc>
          <w:tcPr>
            <w:tcW w:w="2608" w:type="dxa"/>
          </w:tcPr>
          <w:p w14:paraId="0CAC4B5A" w14:textId="77777777" w:rsidR="002B6D76" w:rsidRDefault="00000000">
            <w:pPr>
              <w:pStyle w:val="ConsPlusNormal0"/>
              <w:jc w:val="center"/>
            </w:pPr>
            <w:r>
              <w:t>B08.069.009.001</w:t>
            </w:r>
          </w:p>
        </w:tc>
        <w:tc>
          <w:tcPr>
            <w:tcW w:w="4365" w:type="dxa"/>
          </w:tcPr>
          <w:p w14:paraId="48D3661B"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 фельдшера - участкового (взрослые)</w:t>
            </w:r>
          </w:p>
        </w:tc>
        <w:tc>
          <w:tcPr>
            <w:tcW w:w="1417" w:type="dxa"/>
          </w:tcPr>
          <w:p w14:paraId="7100EC4D" w14:textId="77777777" w:rsidR="002B6D76" w:rsidRDefault="00000000">
            <w:pPr>
              <w:pStyle w:val="ConsPlusNormal0"/>
              <w:jc w:val="right"/>
            </w:pPr>
            <w:r>
              <w:t>391,18</w:t>
            </w:r>
          </w:p>
        </w:tc>
      </w:tr>
      <w:tr w:rsidR="002B6D76" w14:paraId="3A2E2452" w14:textId="77777777">
        <w:tc>
          <w:tcPr>
            <w:tcW w:w="680" w:type="dxa"/>
          </w:tcPr>
          <w:p w14:paraId="135ADEEE" w14:textId="77777777" w:rsidR="002B6D76" w:rsidRDefault="00000000">
            <w:pPr>
              <w:pStyle w:val="ConsPlusNormal0"/>
              <w:jc w:val="center"/>
            </w:pPr>
            <w:r>
              <w:t>494</w:t>
            </w:r>
          </w:p>
        </w:tc>
        <w:tc>
          <w:tcPr>
            <w:tcW w:w="2608" w:type="dxa"/>
          </w:tcPr>
          <w:p w14:paraId="2026F9F9" w14:textId="77777777" w:rsidR="002B6D76" w:rsidRDefault="00000000">
            <w:pPr>
              <w:pStyle w:val="ConsPlusNormal0"/>
              <w:jc w:val="center"/>
            </w:pPr>
            <w:r>
              <w:t>B08.069.009.002</w:t>
            </w:r>
          </w:p>
        </w:tc>
        <w:tc>
          <w:tcPr>
            <w:tcW w:w="4365" w:type="dxa"/>
          </w:tcPr>
          <w:p w14:paraId="12509110"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 фельдшера - участкового (дети)</w:t>
            </w:r>
          </w:p>
        </w:tc>
        <w:tc>
          <w:tcPr>
            <w:tcW w:w="1417" w:type="dxa"/>
          </w:tcPr>
          <w:p w14:paraId="37D9D0DB" w14:textId="77777777" w:rsidR="002B6D76" w:rsidRDefault="00000000">
            <w:pPr>
              <w:pStyle w:val="ConsPlusNormal0"/>
              <w:jc w:val="right"/>
            </w:pPr>
            <w:r>
              <w:t>589,93</w:t>
            </w:r>
          </w:p>
        </w:tc>
      </w:tr>
      <w:tr w:rsidR="002B6D76" w14:paraId="58135B40" w14:textId="77777777">
        <w:tc>
          <w:tcPr>
            <w:tcW w:w="680" w:type="dxa"/>
          </w:tcPr>
          <w:p w14:paraId="17343190" w14:textId="77777777" w:rsidR="002B6D76" w:rsidRDefault="00000000">
            <w:pPr>
              <w:pStyle w:val="ConsPlusNormal0"/>
              <w:jc w:val="center"/>
            </w:pPr>
            <w:r>
              <w:t>495</w:t>
            </w:r>
          </w:p>
        </w:tc>
        <w:tc>
          <w:tcPr>
            <w:tcW w:w="2608" w:type="dxa"/>
          </w:tcPr>
          <w:p w14:paraId="485E17A3" w14:textId="77777777" w:rsidR="002B6D76" w:rsidRDefault="00000000">
            <w:pPr>
              <w:pStyle w:val="ConsPlusNormal0"/>
              <w:jc w:val="center"/>
            </w:pPr>
            <w:r>
              <w:t>B08.069.010.001</w:t>
            </w:r>
          </w:p>
        </w:tc>
        <w:tc>
          <w:tcPr>
            <w:tcW w:w="4365" w:type="dxa"/>
          </w:tcPr>
          <w:p w14:paraId="5CBD9624"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на дому - фельдшера - участкового (взрослые)</w:t>
            </w:r>
          </w:p>
        </w:tc>
        <w:tc>
          <w:tcPr>
            <w:tcW w:w="1417" w:type="dxa"/>
          </w:tcPr>
          <w:p w14:paraId="7035B951" w14:textId="77777777" w:rsidR="002B6D76" w:rsidRDefault="00000000">
            <w:pPr>
              <w:pStyle w:val="ConsPlusNormal0"/>
              <w:jc w:val="right"/>
            </w:pPr>
            <w:r>
              <w:t>391,18</w:t>
            </w:r>
          </w:p>
        </w:tc>
      </w:tr>
      <w:tr w:rsidR="002B6D76" w14:paraId="0A92E64E" w14:textId="77777777">
        <w:tc>
          <w:tcPr>
            <w:tcW w:w="680" w:type="dxa"/>
          </w:tcPr>
          <w:p w14:paraId="79A085C8" w14:textId="77777777" w:rsidR="002B6D76" w:rsidRDefault="00000000">
            <w:pPr>
              <w:pStyle w:val="ConsPlusNormal0"/>
              <w:jc w:val="center"/>
            </w:pPr>
            <w:r>
              <w:t>496</w:t>
            </w:r>
          </w:p>
        </w:tc>
        <w:tc>
          <w:tcPr>
            <w:tcW w:w="2608" w:type="dxa"/>
          </w:tcPr>
          <w:p w14:paraId="1E393A33" w14:textId="77777777" w:rsidR="002B6D76" w:rsidRDefault="00000000">
            <w:pPr>
              <w:pStyle w:val="ConsPlusNormal0"/>
              <w:jc w:val="center"/>
            </w:pPr>
            <w:r>
              <w:t>B08.069.010.002</w:t>
            </w:r>
          </w:p>
        </w:tc>
        <w:tc>
          <w:tcPr>
            <w:tcW w:w="4365" w:type="dxa"/>
          </w:tcPr>
          <w:p w14:paraId="147A89C7"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на дому - фельдшера - участкового (дети)</w:t>
            </w:r>
          </w:p>
        </w:tc>
        <w:tc>
          <w:tcPr>
            <w:tcW w:w="1417" w:type="dxa"/>
          </w:tcPr>
          <w:p w14:paraId="3C044334" w14:textId="77777777" w:rsidR="002B6D76" w:rsidRDefault="00000000">
            <w:pPr>
              <w:pStyle w:val="ConsPlusNormal0"/>
              <w:jc w:val="right"/>
            </w:pPr>
            <w:r>
              <w:t>589,93</w:t>
            </w:r>
          </w:p>
        </w:tc>
      </w:tr>
      <w:tr w:rsidR="002B6D76" w14:paraId="4A2D55B3" w14:textId="77777777">
        <w:tc>
          <w:tcPr>
            <w:tcW w:w="680" w:type="dxa"/>
          </w:tcPr>
          <w:p w14:paraId="4099EB98" w14:textId="77777777" w:rsidR="002B6D76" w:rsidRDefault="00000000">
            <w:pPr>
              <w:pStyle w:val="ConsPlusNormal0"/>
              <w:jc w:val="center"/>
            </w:pPr>
            <w:r>
              <w:t>497</w:t>
            </w:r>
          </w:p>
        </w:tc>
        <w:tc>
          <w:tcPr>
            <w:tcW w:w="2608" w:type="dxa"/>
          </w:tcPr>
          <w:p w14:paraId="6BEFF4F7" w14:textId="77777777" w:rsidR="002B6D76" w:rsidRDefault="00000000">
            <w:pPr>
              <w:pStyle w:val="ConsPlusNormal0"/>
              <w:jc w:val="center"/>
            </w:pPr>
            <w:r>
              <w:t>B08.069.011.001</w:t>
            </w:r>
          </w:p>
        </w:tc>
        <w:tc>
          <w:tcPr>
            <w:tcW w:w="4365" w:type="dxa"/>
          </w:tcPr>
          <w:p w14:paraId="6F95A442" w14:textId="77777777" w:rsidR="002B6D76" w:rsidRDefault="00000000">
            <w:pPr>
              <w:pStyle w:val="ConsPlusNormal0"/>
            </w:pPr>
            <w:r>
              <w:t>Посещение среднего медицинского персонала (ведущего самостоятельный прием) в связи с оказанием неотложной помощи - фельдшера скорой медицинской помощи (взрослые)</w:t>
            </w:r>
          </w:p>
        </w:tc>
        <w:tc>
          <w:tcPr>
            <w:tcW w:w="1417" w:type="dxa"/>
          </w:tcPr>
          <w:p w14:paraId="5ACB73FB" w14:textId="77777777" w:rsidR="002B6D76" w:rsidRDefault="00000000">
            <w:pPr>
              <w:pStyle w:val="ConsPlusNormal0"/>
              <w:jc w:val="right"/>
            </w:pPr>
            <w:r>
              <w:t>391,18</w:t>
            </w:r>
          </w:p>
        </w:tc>
      </w:tr>
      <w:tr w:rsidR="002B6D76" w14:paraId="4F195EFE" w14:textId="77777777">
        <w:tc>
          <w:tcPr>
            <w:tcW w:w="680" w:type="dxa"/>
          </w:tcPr>
          <w:p w14:paraId="483D94FC" w14:textId="77777777" w:rsidR="002B6D76" w:rsidRDefault="00000000">
            <w:pPr>
              <w:pStyle w:val="ConsPlusNormal0"/>
              <w:jc w:val="center"/>
            </w:pPr>
            <w:r>
              <w:t>498</w:t>
            </w:r>
          </w:p>
        </w:tc>
        <w:tc>
          <w:tcPr>
            <w:tcW w:w="2608" w:type="dxa"/>
          </w:tcPr>
          <w:p w14:paraId="7D896308" w14:textId="77777777" w:rsidR="002B6D76" w:rsidRDefault="00000000">
            <w:pPr>
              <w:pStyle w:val="ConsPlusNormal0"/>
              <w:jc w:val="center"/>
            </w:pPr>
            <w:r>
              <w:t>B08.069.011.002</w:t>
            </w:r>
          </w:p>
        </w:tc>
        <w:tc>
          <w:tcPr>
            <w:tcW w:w="4365" w:type="dxa"/>
          </w:tcPr>
          <w:p w14:paraId="1AA921CB" w14:textId="77777777" w:rsidR="002B6D76" w:rsidRDefault="00000000">
            <w:pPr>
              <w:pStyle w:val="ConsPlusNormal0"/>
            </w:pPr>
            <w:r>
              <w:t>Посещение среднего медицинского персонала (ведущего самостоятельный прием) в связи с оказанием неотложной помощи - фельдшера скорой медицинской помощи (дети)</w:t>
            </w:r>
          </w:p>
        </w:tc>
        <w:tc>
          <w:tcPr>
            <w:tcW w:w="1417" w:type="dxa"/>
          </w:tcPr>
          <w:p w14:paraId="65823432" w14:textId="77777777" w:rsidR="002B6D76" w:rsidRDefault="00000000">
            <w:pPr>
              <w:pStyle w:val="ConsPlusNormal0"/>
              <w:jc w:val="right"/>
            </w:pPr>
            <w:r>
              <w:t>589,93</w:t>
            </w:r>
          </w:p>
        </w:tc>
      </w:tr>
      <w:tr w:rsidR="002B6D76" w14:paraId="3C034B3D" w14:textId="77777777">
        <w:tc>
          <w:tcPr>
            <w:tcW w:w="680" w:type="dxa"/>
          </w:tcPr>
          <w:p w14:paraId="1B5E27A4" w14:textId="77777777" w:rsidR="002B6D76" w:rsidRDefault="00000000">
            <w:pPr>
              <w:pStyle w:val="ConsPlusNormal0"/>
              <w:jc w:val="center"/>
            </w:pPr>
            <w:r>
              <w:t>499</w:t>
            </w:r>
          </w:p>
        </w:tc>
        <w:tc>
          <w:tcPr>
            <w:tcW w:w="2608" w:type="dxa"/>
          </w:tcPr>
          <w:p w14:paraId="0623919A" w14:textId="77777777" w:rsidR="002B6D76" w:rsidRDefault="00000000">
            <w:pPr>
              <w:pStyle w:val="ConsPlusNormal0"/>
              <w:jc w:val="center"/>
            </w:pPr>
            <w:r>
              <w:t>B08.069.012.001</w:t>
            </w:r>
          </w:p>
        </w:tc>
        <w:tc>
          <w:tcPr>
            <w:tcW w:w="4365" w:type="dxa"/>
          </w:tcPr>
          <w:p w14:paraId="1D957E50"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 фельдшера с возложением отдельных функций врача (взрослые)</w:t>
            </w:r>
          </w:p>
        </w:tc>
        <w:tc>
          <w:tcPr>
            <w:tcW w:w="1417" w:type="dxa"/>
          </w:tcPr>
          <w:p w14:paraId="0B1B93D7" w14:textId="77777777" w:rsidR="002B6D76" w:rsidRDefault="00000000">
            <w:pPr>
              <w:pStyle w:val="ConsPlusNormal0"/>
              <w:jc w:val="right"/>
            </w:pPr>
            <w:r>
              <w:t>391,18</w:t>
            </w:r>
          </w:p>
        </w:tc>
      </w:tr>
      <w:tr w:rsidR="002B6D76" w14:paraId="1C35381E" w14:textId="77777777">
        <w:tc>
          <w:tcPr>
            <w:tcW w:w="680" w:type="dxa"/>
          </w:tcPr>
          <w:p w14:paraId="656A3C79" w14:textId="77777777" w:rsidR="002B6D76" w:rsidRDefault="00000000">
            <w:pPr>
              <w:pStyle w:val="ConsPlusNormal0"/>
              <w:jc w:val="center"/>
            </w:pPr>
            <w:r>
              <w:t>500</w:t>
            </w:r>
          </w:p>
        </w:tc>
        <w:tc>
          <w:tcPr>
            <w:tcW w:w="2608" w:type="dxa"/>
          </w:tcPr>
          <w:p w14:paraId="379EDB94" w14:textId="77777777" w:rsidR="002B6D76" w:rsidRDefault="00000000">
            <w:pPr>
              <w:pStyle w:val="ConsPlusNormal0"/>
              <w:jc w:val="center"/>
            </w:pPr>
            <w:r>
              <w:t>B08.069.012.002</w:t>
            </w:r>
          </w:p>
        </w:tc>
        <w:tc>
          <w:tcPr>
            <w:tcW w:w="4365" w:type="dxa"/>
          </w:tcPr>
          <w:p w14:paraId="645A8CA3"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 фельдшера с возложением отдельных функций врача (дети)</w:t>
            </w:r>
          </w:p>
        </w:tc>
        <w:tc>
          <w:tcPr>
            <w:tcW w:w="1417" w:type="dxa"/>
          </w:tcPr>
          <w:p w14:paraId="00D23B2F" w14:textId="77777777" w:rsidR="002B6D76" w:rsidRDefault="00000000">
            <w:pPr>
              <w:pStyle w:val="ConsPlusNormal0"/>
              <w:jc w:val="right"/>
            </w:pPr>
            <w:r>
              <w:t>589,93</w:t>
            </w:r>
          </w:p>
        </w:tc>
      </w:tr>
      <w:tr w:rsidR="002B6D76" w14:paraId="2E526887" w14:textId="77777777">
        <w:tc>
          <w:tcPr>
            <w:tcW w:w="680" w:type="dxa"/>
          </w:tcPr>
          <w:p w14:paraId="40B699A9" w14:textId="77777777" w:rsidR="002B6D76" w:rsidRDefault="00000000">
            <w:pPr>
              <w:pStyle w:val="ConsPlusNormal0"/>
              <w:jc w:val="center"/>
            </w:pPr>
            <w:r>
              <w:t>501</w:t>
            </w:r>
          </w:p>
        </w:tc>
        <w:tc>
          <w:tcPr>
            <w:tcW w:w="2608" w:type="dxa"/>
          </w:tcPr>
          <w:p w14:paraId="3831C7AB" w14:textId="77777777" w:rsidR="002B6D76" w:rsidRDefault="00000000">
            <w:pPr>
              <w:pStyle w:val="ConsPlusNormal0"/>
              <w:jc w:val="center"/>
            </w:pPr>
            <w:r>
              <w:t>B08.069.013.001</w:t>
            </w:r>
          </w:p>
        </w:tc>
        <w:tc>
          <w:tcPr>
            <w:tcW w:w="4365" w:type="dxa"/>
          </w:tcPr>
          <w:p w14:paraId="68C5B00E"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 акушерки с возложением отдельных функций врача (взрослые)</w:t>
            </w:r>
          </w:p>
        </w:tc>
        <w:tc>
          <w:tcPr>
            <w:tcW w:w="1417" w:type="dxa"/>
          </w:tcPr>
          <w:p w14:paraId="02FFE720" w14:textId="77777777" w:rsidR="002B6D76" w:rsidRDefault="00000000">
            <w:pPr>
              <w:pStyle w:val="ConsPlusNormal0"/>
              <w:jc w:val="right"/>
            </w:pPr>
            <w:r>
              <w:t>546,07</w:t>
            </w:r>
          </w:p>
        </w:tc>
      </w:tr>
      <w:tr w:rsidR="002B6D76" w14:paraId="015FF84B" w14:textId="77777777">
        <w:tc>
          <w:tcPr>
            <w:tcW w:w="680" w:type="dxa"/>
          </w:tcPr>
          <w:p w14:paraId="2A80DBD6" w14:textId="77777777" w:rsidR="002B6D76" w:rsidRDefault="00000000">
            <w:pPr>
              <w:pStyle w:val="ConsPlusNormal0"/>
              <w:jc w:val="center"/>
            </w:pPr>
            <w:r>
              <w:t>502</w:t>
            </w:r>
          </w:p>
        </w:tc>
        <w:tc>
          <w:tcPr>
            <w:tcW w:w="2608" w:type="dxa"/>
          </w:tcPr>
          <w:p w14:paraId="2C7E7497" w14:textId="77777777" w:rsidR="002B6D76" w:rsidRDefault="00000000">
            <w:pPr>
              <w:pStyle w:val="ConsPlusNormal0"/>
              <w:jc w:val="center"/>
            </w:pPr>
            <w:r>
              <w:t>B08.069.013.002</w:t>
            </w:r>
          </w:p>
        </w:tc>
        <w:tc>
          <w:tcPr>
            <w:tcW w:w="4365" w:type="dxa"/>
          </w:tcPr>
          <w:p w14:paraId="0A4B8227"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 акушерки с возложением отдельных функций врача (дети)</w:t>
            </w:r>
          </w:p>
        </w:tc>
        <w:tc>
          <w:tcPr>
            <w:tcW w:w="1417" w:type="dxa"/>
          </w:tcPr>
          <w:p w14:paraId="0DCCB59D" w14:textId="77777777" w:rsidR="002B6D76" w:rsidRDefault="00000000">
            <w:pPr>
              <w:pStyle w:val="ConsPlusNormal0"/>
              <w:jc w:val="right"/>
            </w:pPr>
            <w:r>
              <w:t>546,07</w:t>
            </w:r>
          </w:p>
        </w:tc>
      </w:tr>
      <w:tr w:rsidR="002B6D76" w14:paraId="14E3CD52" w14:textId="77777777">
        <w:tc>
          <w:tcPr>
            <w:tcW w:w="680" w:type="dxa"/>
          </w:tcPr>
          <w:p w14:paraId="59C507D2" w14:textId="77777777" w:rsidR="002B6D76" w:rsidRDefault="00000000">
            <w:pPr>
              <w:pStyle w:val="ConsPlusNormal0"/>
              <w:jc w:val="center"/>
            </w:pPr>
            <w:r>
              <w:t>503</w:t>
            </w:r>
          </w:p>
        </w:tc>
        <w:tc>
          <w:tcPr>
            <w:tcW w:w="2608" w:type="dxa"/>
          </w:tcPr>
          <w:p w14:paraId="76C9F46E" w14:textId="77777777" w:rsidR="002B6D76" w:rsidRDefault="00000000">
            <w:pPr>
              <w:pStyle w:val="ConsPlusNormal0"/>
              <w:jc w:val="center"/>
            </w:pPr>
            <w:r>
              <w:t>B08.069.014.001</w:t>
            </w:r>
          </w:p>
        </w:tc>
        <w:tc>
          <w:tcPr>
            <w:tcW w:w="4365" w:type="dxa"/>
          </w:tcPr>
          <w:p w14:paraId="3CB30FE8"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на дому - фельдшера с возложением отдельных функций врача (взрослые)</w:t>
            </w:r>
          </w:p>
        </w:tc>
        <w:tc>
          <w:tcPr>
            <w:tcW w:w="1417" w:type="dxa"/>
          </w:tcPr>
          <w:p w14:paraId="3C75F925" w14:textId="77777777" w:rsidR="002B6D76" w:rsidRDefault="00000000">
            <w:pPr>
              <w:pStyle w:val="ConsPlusNormal0"/>
              <w:jc w:val="right"/>
            </w:pPr>
            <w:r>
              <w:t>391,18</w:t>
            </w:r>
          </w:p>
        </w:tc>
      </w:tr>
      <w:tr w:rsidR="002B6D76" w14:paraId="43E12B25" w14:textId="77777777">
        <w:tc>
          <w:tcPr>
            <w:tcW w:w="680" w:type="dxa"/>
          </w:tcPr>
          <w:p w14:paraId="02488435" w14:textId="77777777" w:rsidR="002B6D76" w:rsidRDefault="00000000">
            <w:pPr>
              <w:pStyle w:val="ConsPlusNormal0"/>
              <w:jc w:val="center"/>
            </w:pPr>
            <w:r>
              <w:t>504</w:t>
            </w:r>
          </w:p>
        </w:tc>
        <w:tc>
          <w:tcPr>
            <w:tcW w:w="2608" w:type="dxa"/>
          </w:tcPr>
          <w:p w14:paraId="33048852" w14:textId="77777777" w:rsidR="002B6D76" w:rsidRDefault="00000000">
            <w:pPr>
              <w:pStyle w:val="ConsPlusNormal0"/>
              <w:jc w:val="center"/>
            </w:pPr>
            <w:r>
              <w:t>B08.069.014.002</w:t>
            </w:r>
          </w:p>
        </w:tc>
        <w:tc>
          <w:tcPr>
            <w:tcW w:w="4365" w:type="dxa"/>
          </w:tcPr>
          <w:p w14:paraId="4FEE8BEE"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на дому - фельдшера с возложением отдельных функций лечащего врача (дети)</w:t>
            </w:r>
          </w:p>
        </w:tc>
        <w:tc>
          <w:tcPr>
            <w:tcW w:w="1417" w:type="dxa"/>
          </w:tcPr>
          <w:p w14:paraId="0D7B07A6" w14:textId="77777777" w:rsidR="002B6D76" w:rsidRDefault="00000000">
            <w:pPr>
              <w:pStyle w:val="ConsPlusNormal0"/>
              <w:jc w:val="right"/>
            </w:pPr>
            <w:r>
              <w:t>589,93</w:t>
            </w:r>
          </w:p>
        </w:tc>
      </w:tr>
      <w:tr w:rsidR="002B6D76" w14:paraId="653973B9" w14:textId="77777777">
        <w:tc>
          <w:tcPr>
            <w:tcW w:w="680" w:type="dxa"/>
          </w:tcPr>
          <w:p w14:paraId="3040FAFE" w14:textId="77777777" w:rsidR="002B6D76" w:rsidRDefault="00000000">
            <w:pPr>
              <w:pStyle w:val="ConsPlusNormal0"/>
              <w:jc w:val="center"/>
            </w:pPr>
            <w:r>
              <w:t>505</w:t>
            </w:r>
          </w:p>
        </w:tc>
        <w:tc>
          <w:tcPr>
            <w:tcW w:w="2608" w:type="dxa"/>
          </w:tcPr>
          <w:p w14:paraId="47E99FDD" w14:textId="77777777" w:rsidR="002B6D76" w:rsidRDefault="00000000">
            <w:pPr>
              <w:pStyle w:val="ConsPlusNormal0"/>
              <w:jc w:val="center"/>
            </w:pPr>
            <w:r>
              <w:t>B08.069.015.001</w:t>
            </w:r>
          </w:p>
        </w:tc>
        <w:tc>
          <w:tcPr>
            <w:tcW w:w="4365" w:type="dxa"/>
          </w:tcPr>
          <w:p w14:paraId="68A6C6F6" w14:textId="77777777" w:rsidR="002B6D76" w:rsidRDefault="00000000">
            <w:pPr>
              <w:pStyle w:val="ConsPlusNormal0"/>
            </w:pPr>
            <w:r>
              <w:t>Посещение среднего медицинского персонала (ведущего самостоятельный прием) для оказания неотложной помощи на дому - акушерки с возложением отдельных функций врача (взрослые)</w:t>
            </w:r>
          </w:p>
        </w:tc>
        <w:tc>
          <w:tcPr>
            <w:tcW w:w="1417" w:type="dxa"/>
          </w:tcPr>
          <w:p w14:paraId="612BB7DD" w14:textId="77777777" w:rsidR="002B6D76" w:rsidRDefault="00000000">
            <w:pPr>
              <w:pStyle w:val="ConsPlusNormal0"/>
              <w:jc w:val="right"/>
            </w:pPr>
            <w:r>
              <w:t>546,07</w:t>
            </w:r>
          </w:p>
        </w:tc>
      </w:tr>
      <w:tr w:rsidR="002B6D76" w14:paraId="670920E1" w14:textId="77777777">
        <w:tc>
          <w:tcPr>
            <w:tcW w:w="680" w:type="dxa"/>
          </w:tcPr>
          <w:p w14:paraId="68196343" w14:textId="77777777" w:rsidR="002B6D76" w:rsidRDefault="00000000">
            <w:pPr>
              <w:pStyle w:val="ConsPlusNormal0"/>
              <w:jc w:val="center"/>
            </w:pPr>
            <w:r>
              <w:t>506</w:t>
            </w:r>
          </w:p>
        </w:tc>
        <w:tc>
          <w:tcPr>
            <w:tcW w:w="2608" w:type="dxa"/>
          </w:tcPr>
          <w:p w14:paraId="3101E020" w14:textId="77777777" w:rsidR="002B6D76" w:rsidRDefault="00000000">
            <w:pPr>
              <w:pStyle w:val="ConsPlusNormal0"/>
              <w:jc w:val="center"/>
            </w:pPr>
            <w:r>
              <w:t>B08.069.015.002</w:t>
            </w:r>
          </w:p>
        </w:tc>
        <w:tc>
          <w:tcPr>
            <w:tcW w:w="4365" w:type="dxa"/>
          </w:tcPr>
          <w:p w14:paraId="2FFFFCD9" w14:textId="77777777" w:rsidR="002B6D76" w:rsidRDefault="00000000">
            <w:pPr>
              <w:pStyle w:val="ConsPlusNormal0"/>
            </w:pPr>
            <w:r>
              <w:t>Посещение среднего медицинского персонала (ведущего самостоятельный прием), в связи с оказанием неотложной помощи на дому - акушерки с возложение отдельных функций врача (дети)</w:t>
            </w:r>
          </w:p>
        </w:tc>
        <w:tc>
          <w:tcPr>
            <w:tcW w:w="1417" w:type="dxa"/>
          </w:tcPr>
          <w:p w14:paraId="0A93E6C7" w14:textId="77777777" w:rsidR="002B6D76" w:rsidRDefault="00000000">
            <w:pPr>
              <w:pStyle w:val="ConsPlusNormal0"/>
              <w:jc w:val="right"/>
            </w:pPr>
            <w:r>
              <w:t>546,07</w:t>
            </w:r>
          </w:p>
        </w:tc>
      </w:tr>
      <w:tr w:rsidR="002B6D76" w14:paraId="5E15AB02" w14:textId="77777777">
        <w:tc>
          <w:tcPr>
            <w:tcW w:w="680" w:type="dxa"/>
          </w:tcPr>
          <w:p w14:paraId="643F479B" w14:textId="77777777" w:rsidR="002B6D76" w:rsidRDefault="00000000">
            <w:pPr>
              <w:pStyle w:val="ConsPlusNormal0"/>
              <w:jc w:val="center"/>
            </w:pPr>
            <w:r>
              <w:t>507</w:t>
            </w:r>
          </w:p>
        </w:tc>
        <w:tc>
          <w:tcPr>
            <w:tcW w:w="2608" w:type="dxa"/>
          </w:tcPr>
          <w:p w14:paraId="6AAAE66A" w14:textId="77777777" w:rsidR="002B6D76" w:rsidRDefault="00000000">
            <w:pPr>
              <w:pStyle w:val="ConsPlusNormal0"/>
              <w:jc w:val="center"/>
            </w:pPr>
            <w:r>
              <w:t>B18.069.001.001</w:t>
            </w:r>
          </w:p>
        </w:tc>
        <w:tc>
          <w:tcPr>
            <w:tcW w:w="4365" w:type="dxa"/>
          </w:tcPr>
          <w:p w14:paraId="395659EF" w14:textId="77777777" w:rsidR="002B6D76" w:rsidRDefault="00000000">
            <w:pPr>
              <w:pStyle w:val="ConsPlusNormal0"/>
            </w:pPr>
            <w:r>
              <w:t>Посещение на ФП и ФАПах для оказания неотложной помощи - фельдшера (взрослые)</w:t>
            </w:r>
          </w:p>
        </w:tc>
        <w:tc>
          <w:tcPr>
            <w:tcW w:w="1417" w:type="dxa"/>
          </w:tcPr>
          <w:p w14:paraId="40C4EF1B" w14:textId="77777777" w:rsidR="002B6D76" w:rsidRDefault="00000000">
            <w:pPr>
              <w:pStyle w:val="ConsPlusNormal0"/>
              <w:jc w:val="right"/>
            </w:pPr>
            <w:r>
              <w:t>391,18</w:t>
            </w:r>
          </w:p>
        </w:tc>
      </w:tr>
      <w:tr w:rsidR="002B6D76" w14:paraId="1B5A24E2" w14:textId="77777777">
        <w:tc>
          <w:tcPr>
            <w:tcW w:w="680" w:type="dxa"/>
          </w:tcPr>
          <w:p w14:paraId="004E6185" w14:textId="77777777" w:rsidR="002B6D76" w:rsidRDefault="00000000">
            <w:pPr>
              <w:pStyle w:val="ConsPlusNormal0"/>
              <w:jc w:val="center"/>
            </w:pPr>
            <w:r>
              <w:t>508</w:t>
            </w:r>
          </w:p>
        </w:tc>
        <w:tc>
          <w:tcPr>
            <w:tcW w:w="2608" w:type="dxa"/>
          </w:tcPr>
          <w:p w14:paraId="59FFCD1C" w14:textId="77777777" w:rsidR="002B6D76" w:rsidRDefault="00000000">
            <w:pPr>
              <w:pStyle w:val="ConsPlusNormal0"/>
              <w:jc w:val="center"/>
            </w:pPr>
            <w:r>
              <w:t>B18.069.001.002</w:t>
            </w:r>
          </w:p>
        </w:tc>
        <w:tc>
          <w:tcPr>
            <w:tcW w:w="4365" w:type="dxa"/>
          </w:tcPr>
          <w:p w14:paraId="456C81F1" w14:textId="77777777" w:rsidR="002B6D76" w:rsidRDefault="00000000">
            <w:pPr>
              <w:pStyle w:val="ConsPlusNormal0"/>
            </w:pPr>
            <w:r>
              <w:t>Посещение на ФП и ФАПах для оказания неотложной помощи - фельдшера (дети)</w:t>
            </w:r>
          </w:p>
        </w:tc>
        <w:tc>
          <w:tcPr>
            <w:tcW w:w="1417" w:type="dxa"/>
          </w:tcPr>
          <w:p w14:paraId="6EC1C973" w14:textId="77777777" w:rsidR="002B6D76" w:rsidRDefault="00000000">
            <w:pPr>
              <w:pStyle w:val="ConsPlusNormal0"/>
              <w:jc w:val="right"/>
            </w:pPr>
            <w:r>
              <w:t>589,93</w:t>
            </w:r>
          </w:p>
        </w:tc>
      </w:tr>
      <w:tr w:rsidR="002B6D76" w14:paraId="2BFD433E" w14:textId="77777777">
        <w:tc>
          <w:tcPr>
            <w:tcW w:w="680" w:type="dxa"/>
          </w:tcPr>
          <w:p w14:paraId="6C45BF5A" w14:textId="77777777" w:rsidR="002B6D76" w:rsidRDefault="00000000">
            <w:pPr>
              <w:pStyle w:val="ConsPlusNormal0"/>
              <w:jc w:val="center"/>
            </w:pPr>
            <w:r>
              <w:t>509</w:t>
            </w:r>
          </w:p>
        </w:tc>
        <w:tc>
          <w:tcPr>
            <w:tcW w:w="2608" w:type="dxa"/>
          </w:tcPr>
          <w:p w14:paraId="4ACAC3F3" w14:textId="77777777" w:rsidR="002B6D76" w:rsidRDefault="00000000">
            <w:pPr>
              <w:pStyle w:val="ConsPlusNormal0"/>
              <w:jc w:val="center"/>
            </w:pPr>
            <w:r>
              <w:t>B18.069.002.001</w:t>
            </w:r>
          </w:p>
        </w:tc>
        <w:tc>
          <w:tcPr>
            <w:tcW w:w="4365" w:type="dxa"/>
          </w:tcPr>
          <w:p w14:paraId="5FCC1C9D" w14:textId="77777777" w:rsidR="002B6D76" w:rsidRDefault="00000000">
            <w:pPr>
              <w:pStyle w:val="ConsPlusNormal0"/>
            </w:pPr>
            <w:r>
              <w:t>Посещение на ФП и ФАПах для оказания неотложной помощи на дому - фельдшера (взрослые)</w:t>
            </w:r>
          </w:p>
        </w:tc>
        <w:tc>
          <w:tcPr>
            <w:tcW w:w="1417" w:type="dxa"/>
          </w:tcPr>
          <w:p w14:paraId="34729CFC" w14:textId="77777777" w:rsidR="002B6D76" w:rsidRDefault="00000000">
            <w:pPr>
              <w:pStyle w:val="ConsPlusNormal0"/>
              <w:jc w:val="right"/>
            </w:pPr>
            <w:r>
              <w:t>391,18</w:t>
            </w:r>
          </w:p>
        </w:tc>
      </w:tr>
      <w:tr w:rsidR="002B6D76" w14:paraId="6C462B54" w14:textId="77777777">
        <w:tc>
          <w:tcPr>
            <w:tcW w:w="680" w:type="dxa"/>
          </w:tcPr>
          <w:p w14:paraId="2E09773E" w14:textId="77777777" w:rsidR="002B6D76" w:rsidRDefault="00000000">
            <w:pPr>
              <w:pStyle w:val="ConsPlusNormal0"/>
              <w:jc w:val="center"/>
            </w:pPr>
            <w:r>
              <w:t>510</w:t>
            </w:r>
          </w:p>
        </w:tc>
        <w:tc>
          <w:tcPr>
            <w:tcW w:w="2608" w:type="dxa"/>
          </w:tcPr>
          <w:p w14:paraId="3C305792" w14:textId="77777777" w:rsidR="002B6D76" w:rsidRDefault="00000000">
            <w:pPr>
              <w:pStyle w:val="ConsPlusNormal0"/>
              <w:jc w:val="center"/>
            </w:pPr>
            <w:r>
              <w:t>B18.069.002.002</w:t>
            </w:r>
          </w:p>
        </w:tc>
        <w:tc>
          <w:tcPr>
            <w:tcW w:w="4365" w:type="dxa"/>
          </w:tcPr>
          <w:p w14:paraId="259C51E9" w14:textId="77777777" w:rsidR="002B6D76" w:rsidRDefault="00000000">
            <w:pPr>
              <w:pStyle w:val="ConsPlusNormal0"/>
            </w:pPr>
            <w:r>
              <w:t>Посещение на ФП и ФАПах для оказания неотложной помощи на дому - фельдшера (дети)</w:t>
            </w:r>
          </w:p>
        </w:tc>
        <w:tc>
          <w:tcPr>
            <w:tcW w:w="1417" w:type="dxa"/>
          </w:tcPr>
          <w:p w14:paraId="78FF1143" w14:textId="77777777" w:rsidR="002B6D76" w:rsidRDefault="00000000">
            <w:pPr>
              <w:pStyle w:val="ConsPlusNormal0"/>
              <w:jc w:val="right"/>
            </w:pPr>
            <w:r>
              <w:t>589,93</w:t>
            </w:r>
          </w:p>
        </w:tc>
      </w:tr>
      <w:tr w:rsidR="002B6D76" w14:paraId="20D12B25" w14:textId="77777777">
        <w:tc>
          <w:tcPr>
            <w:tcW w:w="680" w:type="dxa"/>
          </w:tcPr>
          <w:p w14:paraId="5AF9163F" w14:textId="77777777" w:rsidR="002B6D76" w:rsidRDefault="00000000">
            <w:pPr>
              <w:pStyle w:val="ConsPlusNormal0"/>
              <w:jc w:val="center"/>
            </w:pPr>
            <w:r>
              <w:t>511</w:t>
            </w:r>
          </w:p>
        </w:tc>
        <w:tc>
          <w:tcPr>
            <w:tcW w:w="2608" w:type="dxa"/>
          </w:tcPr>
          <w:p w14:paraId="20D75BE9" w14:textId="77777777" w:rsidR="002B6D76" w:rsidRDefault="00000000">
            <w:pPr>
              <w:pStyle w:val="ConsPlusNormal0"/>
              <w:jc w:val="center"/>
            </w:pPr>
            <w:r>
              <w:t>B18.069.003.001</w:t>
            </w:r>
          </w:p>
        </w:tc>
        <w:tc>
          <w:tcPr>
            <w:tcW w:w="4365" w:type="dxa"/>
          </w:tcPr>
          <w:p w14:paraId="00EDB824" w14:textId="77777777" w:rsidR="002B6D76" w:rsidRDefault="00000000">
            <w:pPr>
              <w:pStyle w:val="ConsPlusNormal0"/>
            </w:pPr>
            <w:r>
              <w:t>Посещение на ФП и ФАПах для оказания неотложной помощи - акушерки (взрослые)</w:t>
            </w:r>
          </w:p>
        </w:tc>
        <w:tc>
          <w:tcPr>
            <w:tcW w:w="1417" w:type="dxa"/>
          </w:tcPr>
          <w:p w14:paraId="3ABDDCEC" w14:textId="77777777" w:rsidR="002B6D76" w:rsidRDefault="00000000">
            <w:pPr>
              <w:pStyle w:val="ConsPlusNormal0"/>
              <w:jc w:val="right"/>
            </w:pPr>
            <w:r>
              <w:t>546,07</w:t>
            </w:r>
          </w:p>
        </w:tc>
      </w:tr>
      <w:tr w:rsidR="002B6D76" w14:paraId="5C82B4D7" w14:textId="77777777">
        <w:tc>
          <w:tcPr>
            <w:tcW w:w="680" w:type="dxa"/>
          </w:tcPr>
          <w:p w14:paraId="1370EE7B" w14:textId="77777777" w:rsidR="002B6D76" w:rsidRDefault="00000000">
            <w:pPr>
              <w:pStyle w:val="ConsPlusNormal0"/>
              <w:jc w:val="center"/>
            </w:pPr>
            <w:r>
              <w:t>512</w:t>
            </w:r>
          </w:p>
        </w:tc>
        <w:tc>
          <w:tcPr>
            <w:tcW w:w="2608" w:type="dxa"/>
          </w:tcPr>
          <w:p w14:paraId="6E799576" w14:textId="77777777" w:rsidR="002B6D76" w:rsidRDefault="00000000">
            <w:pPr>
              <w:pStyle w:val="ConsPlusNormal0"/>
              <w:jc w:val="center"/>
            </w:pPr>
            <w:r>
              <w:t>B18.069.003.002</w:t>
            </w:r>
          </w:p>
        </w:tc>
        <w:tc>
          <w:tcPr>
            <w:tcW w:w="4365" w:type="dxa"/>
          </w:tcPr>
          <w:p w14:paraId="4967B339" w14:textId="77777777" w:rsidR="002B6D76" w:rsidRDefault="00000000">
            <w:pPr>
              <w:pStyle w:val="ConsPlusNormal0"/>
            </w:pPr>
            <w:r>
              <w:t>Посещение на ФП и ФАПах для оказания неотложной помощи - акушерки (дети)</w:t>
            </w:r>
          </w:p>
        </w:tc>
        <w:tc>
          <w:tcPr>
            <w:tcW w:w="1417" w:type="dxa"/>
          </w:tcPr>
          <w:p w14:paraId="2A536627" w14:textId="77777777" w:rsidR="002B6D76" w:rsidRDefault="00000000">
            <w:pPr>
              <w:pStyle w:val="ConsPlusNormal0"/>
              <w:jc w:val="right"/>
            </w:pPr>
            <w:r>
              <w:t>546,07</w:t>
            </w:r>
          </w:p>
        </w:tc>
      </w:tr>
      <w:tr w:rsidR="002B6D76" w14:paraId="67403DCB" w14:textId="77777777">
        <w:tc>
          <w:tcPr>
            <w:tcW w:w="680" w:type="dxa"/>
          </w:tcPr>
          <w:p w14:paraId="1D6091AC" w14:textId="77777777" w:rsidR="002B6D76" w:rsidRDefault="00000000">
            <w:pPr>
              <w:pStyle w:val="ConsPlusNormal0"/>
              <w:jc w:val="center"/>
            </w:pPr>
            <w:r>
              <w:t>513</w:t>
            </w:r>
          </w:p>
        </w:tc>
        <w:tc>
          <w:tcPr>
            <w:tcW w:w="2608" w:type="dxa"/>
          </w:tcPr>
          <w:p w14:paraId="1CC126BD" w14:textId="77777777" w:rsidR="002B6D76" w:rsidRDefault="00000000">
            <w:pPr>
              <w:pStyle w:val="ConsPlusNormal0"/>
              <w:jc w:val="center"/>
            </w:pPr>
            <w:r>
              <w:t>B18.069.004.001</w:t>
            </w:r>
          </w:p>
        </w:tc>
        <w:tc>
          <w:tcPr>
            <w:tcW w:w="4365" w:type="dxa"/>
          </w:tcPr>
          <w:p w14:paraId="38F7DD6E" w14:textId="77777777" w:rsidR="002B6D76" w:rsidRDefault="00000000">
            <w:pPr>
              <w:pStyle w:val="ConsPlusNormal0"/>
            </w:pPr>
            <w:r>
              <w:t>Посещение на ФП и ФАПах для оказания неотложной помощи на дому - акушерки (взрослые)</w:t>
            </w:r>
          </w:p>
        </w:tc>
        <w:tc>
          <w:tcPr>
            <w:tcW w:w="1417" w:type="dxa"/>
          </w:tcPr>
          <w:p w14:paraId="17F6845A" w14:textId="77777777" w:rsidR="002B6D76" w:rsidRDefault="00000000">
            <w:pPr>
              <w:pStyle w:val="ConsPlusNormal0"/>
              <w:jc w:val="right"/>
            </w:pPr>
            <w:r>
              <w:t>546,07</w:t>
            </w:r>
          </w:p>
        </w:tc>
      </w:tr>
      <w:tr w:rsidR="002B6D76" w14:paraId="08D8E37D" w14:textId="77777777">
        <w:tc>
          <w:tcPr>
            <w:tcW w:w="680" w:type="dxa"/>
          </w:tcPr>
          <w:p w14:paraId="268F916E" w14:textId="77777777" w:rsidR="002B6D76" w:rsidRDefault="00000000">
            <w:pPr>
              <w:pStyle w:val="ConsPlusNormal0"/>
              <w:jc w:val="center"/>
            </w:pPr>
            <w:r>
              <w:t>514</w:t>
            </w:r>
          </w:p>
        </w:tc>
        <w:tc>
          <w:tcPr>
            <w:tcW w:w="2608" w:type="dxa"/>
          </w:tcPr>
          <w:p w14:paraId="6CCAE606" w14:textId="77777777" w:rsidR="002B6D76" w:rsidRDefault="00000000">
            <w:pPr>
              <w:pStyle w:val="ConsPlusNormal0"/>
              <w:jc w:val="center"/>
            </w:pPr>
            <w:r>
              <w:t>B18.069.004.002</w:t>
            </w:r>
          </w:p>
        </w:tc>
        <w:tc>
          <w:tcPr>
            <w:tcW w:w="4365" w:type="dxa"/>
          </w:tcPr>
          <w:p w14:paraId="3EE775CE" w14:textId="77777777" w:rsidR="002B6D76" w:rsidRDefault="00000000">
            <w:pPr>
              <w:pStyle w:val="ConsPlusNormal0"/>
            </w:pPr>
            <w:r>
              <w:t>Посещение на ФП и ФАПах для оказания неотложной помощи на дому - акушерки (дети)</w:t>
            </w:r>
          </w:p>
        </w:tc>
        <w:tc>
          <w:tcPr>
            <w:tcW w:w="1417" w:type="dxa"/>
          </w:tcPr>
          <w:p w14:paraId="509F42F7" w14:textId="77777777" w:rsidR="002B6D76" w:rsidRDefault="00000000">
            <w:pPr>
              <w:pStyle w:val="ConsPlusNormal0"/>
              <w:jc w:val="right"/>
            </w:pPr>
            <w:r>
              <w:t>546,07</w:t>
            </w:r>
          </w:p>
        </w:tc>
      </w:tr>
      <w:tr w:rsidR="002B6D76" w14:paraId="5B2A4D71" w14:textId="77777777">
        <w:tc>
          <w:tcPr>
            <w:tcW w:w="680" w:type="dxa"/>
          </w:tcPr>
          <w:p w14:paraId="039BD927" w14:textId="77777777" w:rsidR="002B6D76" w:rsidRDefault="00000000">
            <w:pPr>
              <w:pStyle w:val="ConsPlusNormal0"/>
              <w:jc w:val="center"/>
            </w:pPr>
            <w:r>
              <w:t>515</w:t>
            </w:r>
          </w:p>
        </w:tc>
        <w:tc>
          <w:tcPr>
            <w:tcW w:w="2608" w:type="dxa"/>
          </w:tcPr>
          <w:p w14:paraId="0CE65D20" w14:textId="77777777" w:rsidR="002B6D76" w:rsidRDefault="00000000">
            <w:pPr>
              <w:pStyle w:val="ConsPlusNormal0"/>
              <w:jc w:val="center"/>
            </w:pPr>
            <w:r>
              <w:t>B18.069.005.001</w:t>
            </w:r>
          </w:p>
        </w:tc>
        <w:tc>
          <w:tcPr>
            <w:tcW w:w="4365" w:type="dxa"/>
          </w:tcPr>
          <w:p w14:paraId="7C8F51B0" w14:textId="77777777" w:rsidR="002B6D76" w:rsidRDefault="00000000">
            <w:pPr>
              <w:pStyle w:val="ConsPlusNormal0"/>
            </w:pPr>
            <w:r>
              <w:t>Посещение на ФП и ФАПах для оказания неотложной помощи - фельдшера с возложением отдельных функций лечащего врача (взрослые)</w:t>
            </w:r>
          </w:p>
        </w:tc>
        <w:tc>
          <w:tcPr>
            <w:tcW w:w="1417" w:type="dxa"/>
          </w:tcPr>
          <w:p w14:paraId="213DCE91" w14:textId="77777777" w:rsidR="002B6D76" w:rsidRDefault="00000000">
            <w:pPr>
              <w:pStyle w:val="ConsPlusNormal0"/>
              <w:jc w:val="right"/>
            </w:pPr>
            <w:r>
              <w:t>391,18</w:t>
            </w:r>
          </w:p>
        </w:tc>
      </w:tr>
      <w:tr w:rsidR="002B6D76" w14:paraId="1A4D55B3" w14:textId="77777777">
        <w:tc>
          <w:tcPr>
            <w:tcW w:w="680" w:type="dxa"/>
          </w:tcPr>
          <w:p w14:paraId="00E9CDCF" w14:textId="77777777" w:rsidR="002B6D76" w:rsidRDefault="00000000">
            <w:pPr>
              <w:pStyle w:val="ConsPlusNormal0"/>
              <w:jc w:val="center"/>
            </w:pPr>
            <w:r>
              <w:t>516</w:t>
            </w:r>
          </w:p>
        </w:tc>
        <w:tc>
          <w:tcPr>
            <w:tcW w:w="2608" w:type="dxa"/>
          </w:tcPr>
          <w:p w14:paraId="248924F0" w14:textId="77777777" w:rsidR="002B6D76" w:rsidRDefault="00000000">
            <w:pPr>
              <w:pStyle w:val="ConsPlusNormal0"/>
              <w:jc w:val="center"/>
            </w:pPr>
            <w:r>
              <w:t>B18.069.005.002</w:t>
            </w:r>
          </w:p>
        </w:tc>
        <w:tc>
          <w:tcPr>
            <w:tcW w:w="4365" w:type="dxa"/>
          </w:tcPr>
          <w:p w14:paraId="3C5AE182" w14:textId="77777777" w:rsidR="002B6D76" w:rsidRDefault="00000000">
            <w:pPr>
              <w:pStyle w:val="ConsPlusNormal0"/>
            </w:pPr>
            <w:r>
              <w:t>Посещение на ФП и ФАПах для оказания неотложной помощи - фельдшера с возложением отдельных функций лечащего врача (дети)</w:t>
            </w:r>
          </w:p>
        </w:tc>
        <w:tc>
          <w:tcPr>
            <w:tcW w:w="1417" w:type="dxa"/>
          </w:tcPr>
          <w:p w14:paraId="058A00CC" w14:textId="77777777" w:rsidR="002B6D76" w:rsidRDefault="00000000">
            <w:pPr>
              <w:pStyle w:val="ConsPlusNormal0"/>
              <w:jc w:val="right"/>
            </w:pPr>
            <w:r>
              <w:t>589,93</w:t>
            </w:r>
          </w:p>
        </w:tc>
      </w:tr>
      <w:tr w:rsidR="002B6D76" w14:paraId="25D899A1" w14:textId="77777777">
        <w:tc>
          <w:tcPr>
            <w:tcW w:w="680" w:type="dxa"/>
          </w:tcPr>
          <w:p w14:paraId="23DD615C" w14:textId="77777777" w:rsidR="002B6D76" w:rsidRDefault="00000000">
            <w:pPr>
              <w:pStyle w:val="ConsPlusNormal0"/>
              <w:jc w:val="center"/>
            </w:pPr>
            <w:r>
              <w:t>517</w:t>
            </w:r>
          </w:p>
        </w:tc>
        <w:tc>
          <w:tcPr>
            <w:tcW w:w="2608" w:type="dxa"/>
          </w:tcPr>
          <w:p w14:paraId="7EECDC23" w14:textId="77777777" w:rsidR="002B6D76" w:rsidRDefault="00000000">
            <w:pPr>
              <w:pStyle w:val="ConsPlusNormal0"/>
              <w:jc w:val="center"/>
            </w:pPr>
            <w:r>
              <w:t>B18.069.006.001</w:t>
            </w:r>
          </w:p>
        </w:tc>
        <w:tc>
          <w:tcPr>
            <w:tcW w:w="4365" w:type="dxa"/>
          </w:tcPr>
          <w:p w14:paraId="5FC6231F" w14:textId="77777777" w:rsidR="002B6D76" w:rsidRDefault="00000000">
            <w:pPr>
              <w:pStyle w:val="ConsPlusNormal0"/>
            </w:pPr>
            <w:r>
              <w:t>Посещение на ФП и ФАПах для оказания неотложной помощи на дому - фельдшера с возложением отдельных функций лечащего врача (взрослые)</w:t>
            </w:r>
          </w:p>
        </w:tc>
        <w:tc>
          <w:tcPr>
            <w:tcW w:w="1417" w:type="dxa"/>
          </w:tcPr>
          <w:p w14:paraId="4F3E5891" w14:textId="77777777" w:rsidR="002B6D76" w:rsidRDefault="00000000">
            <w:pPr>
              <w:pStyle w:val="ConsPlusNormal0"/>
              <w:jc w:val="right"/>
            </w:pPr>
            <w:r>
              <w:t>391,18</w:t>
            </w:r>
          </w:p>
        </w:tc>
      </w:tr>
      <w:tr w:rsidR="002B6D76" w14:paraId="735E840C" w14:textId="77777777">
        <w:tc>
          <w:tcPr>
            <w:tcW w:w="680" w:type="dxa"/>
          </w:tcPr>
          <w:p w14:paraId="018A7EFF" w14:textId="77777777" w:rsidR="002B6D76" w:rsidRDefault="00000000">
            <w:pPr>
              <w:pStyle w:val="ConsPlusNormal0"/>
              <w:jc w:val="center"/>
            </w:pPr>
            <w:r>
              <w:t>518</w:t>
            </w:r>
          </w:p>
        </w:tc>
        <w:tc>
          <w:tcPr>
            <w:tcW w:w="2608" w:type="dxa"/>
          </w:tcPr>
          <w:p w14:paraId="3936B762" w14:textId="77777777" w:rsidR="002B6D76" w:rsidRDefault="00000000">
            <w:pPr>
              <w:pStyle w:val="ConsPlusNormal0"/>
              <w:jc w:val="center"/>
            </w:pPr>
            <w:r>
              <w:t>B18.069.006.002</w:t>
            </w:r>
          </w:p>
        </w:tc>
        <w:tc>
          <w:tcPr>
            <w:tcW w:w="4365" w:type="dxa"/>
          </w:tcPr>
          <w:p w14:paraId="0325EDAB" w14:textId="77777777" w:rsidR="002B6D76" w:rsidRDefault="00000000">
            <w:pPr>
              <w:pStyle w:val="ConsPlusNormal0"/>
            </w:pPr>
            <w:r>
              <w:t>Посещение на ФП и ФАПах для оказания неотложной помощи на дому - фельдшера с возложением отдельных функций лечащего врача (дети)</w:t>
            </w:r>
          </w:p>
        </w:tc>
        <w:tc>
          <w:tcPr>
            <w:tcW w:w="1417" w:type="dxa"/>
          </w:tcPr>
          <w:p w14:paraId="611B6780" w14:textId="77777777" w:rsidR="002B6D76" w:rsidRDefault="00000000">
            <w:pPr>
              <w:pStyle w:val="ConsPlusNormal0"/>
              <w:jc w:val="right"/>
            </w:pPr>
            <w:r>
              <w:t>589,93</w:t>
            </w:r>
          </w:p>
        </w:tc>
      </w:tr>
      <w:tr w:rsidR="002B6D76" w14:paraId="089EEEB6" w14:textId="77777777">
        <w:tc>
          <w:tcPr>
            <w:tcW w:w="680" w:type="dxa"/>
          </w:tcPr>
          <w:p w14:paraId="0BFCBC72" w14:textId="77777777" w:rsidR="002B6D76" w:rsidRDefault="00000000">
            <w:pPr>
              <w:pStyle w:val="ConsPlusNormal0"/>
              <w:jc w:val="center"/>
            </w:pPr>
            <w:r>
              <w:t>519</w:t>
            </w:r>
          </w:p>
        </w:tc>
        <w:tc>
          <w:tcPr>
            <w:tcW w:w="2608" w:type="dxa"/>
          </w:tcPr>
          <w:p w14:paraId="79D60D18" w14:textId="77777777" w:rsidR="002B6D76" w:rsidRDefault="00000000">
            <w:pPr>
              <w:pStyle w:val="ConsPlusNormal0"/>
              <w:jc w:val="center"/>
            </w:pPr>
            <w:r>
              <w:t>B18.069.007.001</w:t>
            </w:r>
          </w:p>
        </w:tc>
        <w:tc>
          <w:tcPr>
            <w:tcW w:w="4365" w:type="dxa"/>
          </w:tcPr>
          <w:p w14:paraId="23C14DF4" w14:textId="77777777" w:rsidR="002B6D76" w:rsidRDefault="00000000">
            <w:pPr>
              <w:pStyle w:val="ConsPlusNormal0"/>
            </w:pPr>
            <w:r>
              <w:t>Посещение на ФП и ФАПах для оказания неотложной помощи - акушерки с возложением отдельных функций лечащего врача (взрослые)</w:t>
            </w:r>
          </w:p>
        </w:tc>
        <w:tc>
          <w:tcPr>
            <w:tcW w:w="1417" w:type="dxa"/>
          </w:tcPr>
          <w:p w14:paraId="49D84369" w14:textId="77777777" w:rsidR="002B6D76" w:rsidRDefault="00000000">
            <w:pPr>
              <w:pStyle w:val="ConsPlusNormal0"/>
              <w:jc w:val="right"/>
            </w:pPr>
            <w:r>
              <w:t>546,07</w:t>
            </w:r>
          </w:p>
        </w:tc>
      </w:tr>
      <w:tr w:rsidR="002B6D76" w14:paraId="1EFE6D27" w14:textId="77777777">
        <w:tc>
          <w:tcPr>
            <w:tcW w:w="680" w:type="dxa"/>
          </w:tcPr>
          <w:p w14:paraId="54386E3E" w14:textId="77777777" w:rsidR="002B6D76" w:rsidRDefault="00000000">
            <w:pPr>
              <w:pStyle w:val="ConsPlusNormal0"/>
              <w:jc w:val="center"/>
            </w:pPr>
            <w:r>
              <w:t>520</w:t>
            </w:r>
          </w:p>
        </w:tc>
        <w:tc>
          <w:tcPr>
            <w:tcW w:w="2608" w:type="dxa"/>
          </w:tcPr>
          <w:p w14:paraId="13EA2E39" w14:textId="77777777" w:rsidR="002B6D76" w:rsidRDefault="00000000">
            <w:pPr>
              <w:pStyle w:val="ConsPlusNormal0"/>
              <w:jc w:val="center"/>
            </w:pPr>
            <w:r>
              <w:t>B18.069.007.002</w:t>
            </w:r>
          </w:p>
        </w:tc>
        <w:tc>
          <w:tcPr>
            <w:tcW w:w="4365" w:type="dxa"/>
          </w:tcPr>
          <w:p w14:paraId="19FBF130" w14:textId="77777777" w:rsidR="002B6D76" w:rsidRDefault="00000000">
            <w:pPr>
              <w:pStyle w:val="ConsPlusNormal0"/>
            </w:pPr>
            <w:r>
              <w:t>Посещение на ФП и ФАПах для оказания неотложной помощи - акушерки с возложением отдельных функций лечащего врача (дети)</w:t>
            </w:r>
          </w:p>
        </w:tc>
        <w:tc>
          <w:tcPr>
            <w:tcW w:w="1417" w:type="dxa"/>
          </w:tcPr>
          <w:p w14:paraId="716085EB" w14:textId="77777777" w:rsidR="002B6D76" w:rsidRDefault="00000000">
            <w:pPr>
              <w:pStyle w:val="ConsPlusNormal0"/>
              <w:jc w:val="right"/>
            </w:pPr>
            <w:r>
              <w:t>546,07</w:t>
            </w:r>
          </w:p>
        </w:tc>
      </w:tr>
      <w:tr w:rsidR="002B6D76" w14:paraId="26A388DC" w14:textId="77777777">
        <w:tc>
          <w:tcPr>
            <w:tcW w:w="680" w:type="dxa"/>
          </w:tcPr>
          <w:p w14:paraId="21AE307C" w14:textId="77777777" w:rsidR="002B6D76" w:rsidRDefault="00000000">
            <w:pPr>
              <w:pStyle w:val="ConsPlusNormal0"/>
              <w:jc w:val="center"/>
            </w:pPr>
            <w:r>
              <w:t>521</w:t>
            </w:r>
          </w:p>
        </w:tc>
        <w:tc>
          <w:tcPr>
            <w:tcW w:w="2608" w:type="dxa"/>
          </w:tcPr>
          <w:p w14:paraId="3286CB2E" w14:textId="77777777" w:rsidR="002B6D76" w:rsidRDefault="00000000">
            <w:pPr>
              <w:pStyle w:val="ConsPlusNormal0"/>
              <w:jc w:val="center"/>
            </w:pPr>
            <w:r>
              <w:t>B18.069.008.001</w:t>
            </w:r>
          </w:p>
        </w:tc>
        <w:tc>
          <w:tcPr>
            <w:tcW w:w="4365" w:type="dxa"/>
          </w:tcPr>
          <w:p w14:paraId="782D7E25" w14:textId="77777777" w:rsidR="002B6D76" w:rsidRDefault="00000000">
            <w:pPr>
              <w:pStyle w:val="ConsPlusNormal0"/>
            </w:pPr>
            <w:r>
              <w:t>Посещение на ФП и ФАПах для оказания неотложной помощи на дому - акушерки с возложением отдельных функций лечащего врача (взрослые)</w:t>
            </w:r>
          </w:p>
        </w:tc>
        <w:tc>
          <w:tcPr>
            <w:tcW w:w="1417" w:type="dxa"/>
          </w:tcPr>
          <w:p w14:paraId="044D5ADD" w14:textId="77777777" w:rsidR="002B6D76" w:rsidRDefault="00000000">
            <w:pPr>
              <w:pStyle w:val="ConsPlusNormal0"/>
              <w:jc w:val="right"/>
            </w:pPr>
            <w:r>
              <w:t>546,07</w:t>
            </w:r>
          </w:p>
        </w:tc>
      </w:tr>
      <w:tr w:rsidR="002B6D76" w14:paraId="727A540F" w14:textId="77777777">
        <w:tc>
          <w:tcPr>
            <w:tcW w:w="680" w:type="dxa"/>
          </w:tcPr>
          <w:p w14:paraId="6AC618B7" w14:textId="77777777" w:rsidR="002B6D76" w:rsidRDefault="00000000">
            <w:pPr>
              <w:pStyle w:val="ConsPlusNormal0"/>
              <w:jc w:val="center"/>
            </w:pPr>
            <w:r>
              <w:t>522</w:t>
            </w:r>
          </w:p>
        </w:tc>
        <w:tc>
          <w:tcPr>
            <w:tcW w:w="2608" w:type="dxa"/>
          </w:tcPr>
          <w:p w14:paraId="4CAF188B" w14:textId="77777777" w:rsidR="002B6D76" w:rsidRDefault="00000000">
            <w:pPr>
              <w:pStyle w:val="ConsPlusNormal0"/>
              <w:jc w:val="center"/>
            </w:pPr>
            <w:r>
              <w:t>B18.069.008.002</w:t>
            </w:r>
          </w:p>
        </w:tc>
        <w:tc>
          <w:tcPr>
            <w:tcW w:w="4365" w:type="dxa"/>
          </w:tcPr>
          <w:p w14:paraId="744D7445" w14:textId="77777777" w:rsidR="002B6D76" w:rsidRDefault="00000000">
            <w:pPr>
              <w:pStyle w:val="ConsPlusNormal0"/>
            </w:pPr>
            <w:r>
              <w:t>Посещение на ФП и ФАПах для оказания неотложной помощи на дому - акушерки с возложением отдельных функций лечащего врача (дети)</w:t>
            </w:r>
          </w:p>
        </w:tc>
        <w:tc>
          <w:tcPr>
            <w:tcW w:w="1417" w:type="dxa"/>
          </w:tcPr>
          <w:p w14:paraId="5A726ADC" w14:textId="77777777" w:rsidR="002B6D76" w:rsidRDefault="00000000">
            <w:pPr>
              <w:pStyle w:val="ConsPlusNormal0"/>
              <w:jc w:val="right"/>
            </w:pPr>
            <w:r>
              <w:t>546,07</w:t>
            </w:r>
          </w:p>
        </w:tc>
      </w:tr>
      <w:tr w:rsidR="002B6D76" w14:paraId="47DA6090" w14:textId="77777777">
        <w:tc>
          <w:tcPr>
            <w:tcW w:w="680" w:type="dxa"/>
          </w:tcPr>
          <w:p w14:paraId="59F7B0FE" w14:textId="77777777" w:rsidR="002B6D76" w:rsidRDefault="00000000">
            <w:pPr>
              <w:pStyle w:val="ConsPlusNormal0"/>
              <w:jc w:val="center"/>
            </w:pPr>
            <w:r>
              <w:t>523</w:t>
            </w:r>
          </w:p>
        </w:tc>
        <w:tc>
          <w:tcPr>
            <w:tcW w:w="2608" w:type="dxa"/>
          </w:tcPr>
          <w:p w14:paraId="0E4DEFB2" w14:textId="77777777" w:rsidR="002B6D76" w:rsidRDefault="002B6D76">
            <w:pPr>
              <w:pStyle w:val="ConsPlusNormal0"/>
            </w:pPr>
          </w:p>
        </w:tc>
        <w:tc>
          <w:tcPr>
            <w:tcW w:w="4365" w:type="dxa"/>
          </w:tcPr>
          <w:p w14:paraId="5EF136F6" w14:textId="77777777" w:rsidR="002B6D76" w:rsidRDefault="00000000">
            <w:pPr>
              <w:pStyle w:val="ConsPlusNormal0"/>
              <w:jc w:val="center"/>
            </w:pPr>
            <w:r>
              <w:t>ОБРАЩЕНИЯ В СВЯЗИ С ЗАБОЛЕВАНИЕМ</w:t>
            </w:r>
          </w:p>
        </w:tc>
        <w:tc>
          <w:tcPr>
            <w:tcW w:w="1417" w:type="dxa"/>
          </w:tcPr>
          <w:p w14:paraId="66D65727" w14:textId="77777777" w:rsidR="002B6D76" w:rsidRDefault="002B6D76">
            <w:pPr>
              <w:pStyle w:val="ConsPlusNormal0"/>
            </w:pPr>
          </w:p>
        </w:tc>
      </w:tr>
      <w:tr w:rsidR="002B6D76" w14:paraId="5CA0EE70" w14:textId="77777777">
        <w:tc>
          <w:tcPr>
            <w:tcW w:w="680" w:type="dxa"/>
          </w:tcPr>
          <w:p w14:paraId="1FB755A6" w14:textId="77777777" w:rsidR="002B6D76" w:rsidRDefault="00000000">
            <w:pPr>
              <w:pStyle w:val="ConsPlusNormal0"/>
              <w:jc w:val="center"/>
            </w:pPr>
            <w:r>
              <w:t>524</w:t>
            </w:r>
          </w:p>
        </w:tc>
        <w:tc>
          <w:tcPr>
            <w:tcW w:w="2608" w:type="dxa"/>
          </w:tcPr>
          <w:p w14:paraId="575D72E8" w14:textId="77777777" w:rsidR="002B6D76" w:rsidRDefault="002B6D76">
            <w:pPr>
              <w:pStyle w:val="ConsPlusNormal0"/>
            </w:pPr>
          </w:p>
        </w:tc>
        <w:tc>
          <w:tcPr>
            <w:tcW w:w="4365" w:type="dxa"/>
          </w:tcPr>
          <w:p w14:paraId="370E1190" w14:textId="77777777" w:rsidR="002B6D76" w:rsidRDefault="00000000">
            <w:pPr>
              <w:pStyle w:val="ConsPlusNormal0"/>
            </w:pPr>
            <w:r>
              <w:t>Базовый норматив финансовых затрат на единицу объема предоставления медицинской помощи</w:t>
            </w:r>
          </w:p>
        </w:tc>
        <w:tc>
          <w:tcPr>
            <w:tcW w:w="1417" w:type="dxa"/>
          </w:tcPr>
          <w:p w14:paraId="31C48EA4" w14:textId="77777777" w:rsidR="002B6D76" w:rsidRDefault="00000000">
            <w:pPr>
              <w:pStyle w:val="ConsPlusNormal0"/>
              <w:jc w:val="right"/>
            </w:pPr>
            <w:r>
              <w:t>2113,49</w:t>
            </w:r>
          </w:p>
        </w:tc>
      </w:tr>
      <w:tr w:rsidR="002B6D76" w14:paraId="2ACF8543" w14:textId="77777777">
        <w:tc>
          <w:tcPr>
            <w:tcW w:w="680" w:type="dxa"/>
          </w:tcPr>
          <w:p w14:paraId="24E815C2" w14:textId="77777777" w:rsidR="002B6D76" w:rsidRDefault="00000000">
            <w:pPr>
              <w:pStyle w:val="ConsPlusNormal0"/>
              <w:jc w:val="center"/>
            </w:pPr>
            <w:r>
              <w:t>525</w:t>
            </w:r>
          </w:p>
        </w:tc>
        <w:tc>
          <w:tcPr>
            <w:tcW w:w="2608" w:type="dxa"/>
          </w:tcPr>
          <w:p w14:paraId="7697697F" w14:textId="77777777" w:rsidR="002B6D76" w:rsidRDefault="00000000">
            <w:pPr>
              <w:pStyle w:val="ConsPlusNormal0"/>
              <w:jc w:val="center"/>
            </w:pPr>
            <w:r>
              <w:t>B12.001.001.001</w:t>
            </w:r>
          </w:p>
        </w:tc>
        <w:tc>
          <w:tcPr>
            <w:tcW w:w="4365" w:type="dxa"/>
          </w:tcPr>
          <w:p w14:paraId="29B72BEB" w14:textId="77777777" w:rsidR="002B6D76" w:rsidRDefault="00000000">
            <w:pPr>
              <w:pStyle w:val="ConsPlusNormal0"/>
            </w:pPr>
            <w:r>
              <w:t>Обращение к врачу - акушеру-гинекологу в связи с заболеванием (взрослые)</w:t>
            </w:r>
          </w:p>
        </w:tc>
        <w:tc>
          <w:tcPr>
            <w:tcW w:w="1417" w:type="dxa"/>
          </w:tcPr>
          <w:p w14:paraId="731C96BB" w14:textId="77777777" w:rsidR="002B6D76" w:rsidRDefault="00000000">
            <w:pPr>
              <w:pStyle w:val="ConsPlusNormal0"/>
              <w:jc w:val="right"/>
            </w:pPr>
            <w:r>
              <w:t>4150,95</w:t>
            </w:r>
          </w:p>
        </w:tc>
      </w:tr>
      <w:tr w:rsidR="002B6D76" w14:paraId="3F196B86" w14:textId="77777777">
        <w:tc>
          <w:tcPr>
            <w:tcW w:w="680" w:type="dxa"/>
          </w:tcPr>
          <w:p w14:paraId="76382298" w14:textId="77777777" w:rsidR="002B6D76" w:rsidRDefault="00000000">
            <w:pPr>
              <w:pStyle w:val="ConsPlusNormal0"/>
              <w:jc w:val="center"/>
            </w:pPr>
            <w:r>
              <w:t>526</w:t>
            </w:r>
          </w:p>
        </w:tc>
        <w:tc>
          <w:tcPr>
            <w:tcW w:w="2608" w:type="dxa"/>
          </w:tcPr>
          <w:p w14:paraId="62941774" w14:textId="77777777" w:rsidR="002B6D76" w:rsidRDefault="00000000">
            <w:pPr>
              <w:pStyle w:val="ConsPlusNormal0"/>
              <w:jc w:val="center"/>
            </w:pPr>
            <w:r>
              <w:t>B12.001.001.002</w:t>
            </w:r>
          </w:p>
        </w:tc>
        <w:tc>
          <w:tcPr>
            <w:tcW w:w="4365" w:type="dxa"/>
          </w:tcPr>
          <w:p w14:paraId="6654AF41" w14:textId="77777777" w:rsidR="002B6D76" w:rsidRDefault="00000000">
            <w:pPr>
              <w:pStyle w:val="ConsPlusNormal0"/>
            </w:pPr>
            <w:r>
              <w:t>Обращение к врачу - акушеру-гинекологу в связи с заболеванием (дети)</w:t>
            </w:r>
          </w:p>
        </w:tc>
        <w:tc>
          <w:tcPr>
            <w:tcW w:w="1417" w:type="dxa"/>
          </w:tcPr>
          <w:p w14:paraId="59D442F4" w14:textId="77777777" w:rsidR="002B6D76" w:rsidRDefault="00000000">
            <w:pPr>
              <w:pStyle w:val="ConsPlusNormal0"/>
              <w:jc w:val="right"/>
            </w:pPr>
            <w:r>
              <w:t>4150,95</w:t>
            </w:r>
          </w:p>
        </w:tc>
      </w:tr>
      <w:tr w:rsidR="002B6D76" w14:paraId="09D49FD3" w14:textId="77777777">
        <w:tc>
          <w:tcPr>
            <w:tcW w:w="680" w:type="dxa"/>
          </w:tcPr>
          <w:p w14:paraId="4D3EC833" w14:textId="77777777" w:rsidR="002B6D76" w:rsidRDefault="00000000">
            <w:pPr>
              <w:pStyle w:val="ConsPlusNormal0"/>
              <w:jc w:val="center"/>
            </w:pPr>
            <w:r>
              <w:t>527</w:t>
            </w:r>
          </w:p>
        </w:tc>
        <w:tc>
          <w:tcPr>
            <w:tcW w:w="2608" w:type="dxa"/>
          </w:tcPr>
          <w:p w14:paraId="7C93222B" w14:textId="77777777" w:rsidR="002B6D76" w:rsidRDefault="00000000">
            <w:pPr>
              <w:pStyle w:val="ConsPlusNormal0"/>
              <w:jc w:val="center"/>
            </w:pPr>
            <w:r>
              <w:t>B12.001.001.002.002</w:t>
            </w:r>
          </w:p>
        </w:tc>
        <w:tc>
          <w:tcPr>
            <w:tcW w:w="4365" w:type="dxa"/>
          </w:tcPr>
          <w:p w14:paraId="3392BD10" w14:textId="77777777" w:rsidR="002B6D76" w:rsidRDefault="00000000">
            <w:pPr>
              <w:pStyle w:val="ConsPlusNormal0"/>
            </w:pPr>
            <w:r>
              <w:t>Обращение в связи с проведением диспансерного наблюдения к врачу - акушеру-гинекологу (дети)</w:t>
            </w:r>
          </w:p>
        </w:tc>
        <w:tc>
          <w:tcPr>
            <w:tcW w:w="1417" w:type="dxa"/>
          </w:tcPr>
          <w:p w14:paraId="1F6BE8F4" w14:textId="77777777" w:rsidR="002B6D76" w:rsidRDefault="00000000">
            <w:pPr>
              <w:pStyle w:val="ConsPlusNormal0"/>
              <w:jc w:val="right"/>
            </w:pPr>
            <w:r>
              <w:t>4150,95</w:t>
            </w:r>
          </w:p>
        </w:tc>
      </w:tr>
      <w:tr w:rsidR="002B6D76" w14:paraId="497A712C" w14:textId="77777777">
        <w:tc>
          <w:tcPr>
            <w:tcW w:w="680" w:type="dxa"/>
          </w:tcPr>
          <w:p w14:paraId="3D042A8F" w14:textId="77777777" w:rsidR="002B6D76" w:rsidRDefault="00000000">
            <w:pPr>
              <w:pStyle w:val="ConsPlusNormal0"/>
              <w:jc w:val="center"/>
            </w:pPr>
            <w:r>
              <w:t>528</w:t>
            </w:r>
          </w:p>
        </w:tc>
        <w:tc>
          <w:tcPr>
            <w:tcW w:w="2608" w:type="dxa"/>
          </w:tcPr>
          <w:p w14:paraId="63E17FAC" w14:textId="77777777" w:rsidR="002B6D76" w:rsidRDefault="00000000">
            <w:pPr>
              <w:pStyle w:val="ConsPlusNormal0"/>
              <w:jc w:val="center"/>
            </w:pPr>
            <w:r>
              <w:t>B12.001.003.002.002</w:t>
            </w:r>
          </w:p>
        </w:tc>
        <w:tc>
          <w:tcPr>
            <w:tcW w:w="4365" w:type="dxa"/>
          </w:tcPr>
          <w:p w14:paraId="5CEBCD83" w14:textId="77777777" w:rsidR="002B6D76" w:rsidRDefault="00000000">
            <w:pPr>
              <w:pStyle w:val="ConsPlusNormal0"/>
            </w:pPr>
            <w:r>
              <w:t>Обращение в связи с проведением диспансерного наблюдения к врачу - акушеру-гинекологу на дому (дети)</w:t>
            </w:r>
          </w:p>
        </w:tc>
        <w:tc>
          <w:tcPr>
            <w:tcW w:w="1417" w:type="dxa"/>
          </w:tcPr>
          <w:p w14:paraId="5D38073C" w14:textId="77777777" w:rsidR="002B6D76" w:rsidRDefault="00000000">
            <w:pPr>
              <w:pStyle w:val="ConsPlusNormal0"/>
              <w:jc w:val="right"/>
            </w:pPr>
            <w:r>
              <w:t>4150,95</w:t>
            </w:r>
          </w:p>
        </w:tc>
      </w:tr>
      <w:tr w:rsidR="002B6D76" w14:paraId="7DA817A5" w14:textId="77777777">
        <w:tc>
          <w:tcPr>
            <w:tcW w:w="680" w:type="dxa"/>
          </w:tcPr>
          <w:p w14:paraId="79547FCB" w14:textId="77777777" w:rsidR="002B6D76" w:rsidRDefault="00000000">
            <w:pPr>
              <w:pStyle w:val="ConsPlusNormal0"/>
              <w:jc w:val="center"/>
            </w:pPr>
            <w:r>
              <w:t>529</w:t>
            </w:r>
          </w:p>
        </w:tc>
        <w:tc>
          <w:tcPr>
            <w:tcW w:w="2608" w:type="dxa"/>
          </w:tcPr>
          <w:p w14:paraId="39B794A5" w14:textId="77777777" w:rsidR="002B6D76" w:rsidRDefault="00000000">
            <w:pPr>
              <w:pStyle w:val="ConsPlusNormal0"/>
              <w:jc w:val="center"/>
            </w:pPr>
            <w:r>
              <w:t>B12.002.001.001</w:t>
            </w:r>
          </w:p>
        </w:tc>
        <w:tc>
          <w:tcPr>
            <w:tcW w:w="4365" w:type="dxa"/>
          </w:tcPr>
          <w:p w14:paraId="52CE4832" w14:textId="77777777" w:rsidR="002B6D76" w:rsidRDefault="00000000">
            <w:pPr>
              <w:pStyle w:val="ConsPlusNormal0"/>
            </w:pPr>
            <w:r>
              <w:t>Обращение к врачу - аллергологу-иммунологу в связи с заболеванием (взрослые)</w:t>
            </w:r>
          </w:p>
        </w:tc>
        <w:tc>
          <w:tcPr>
            <w:tcW w:w="1417" w:type="dxa"/>
          </w:tcPr>
          <w:p w14:paraId="4EB4803A" w14:textId="77777777" w:rsidR="002B6D76" w:rsidRDefault="00000000">
            <w:pPr>
              <w:pStyle w:val="ConsPlusNormal0"/>
              <w:jc w:val="right"/>
            </w:pPr>
            <w:r>
              <w:t>2666,45</w:t>
            </w:r>
          </w:p>
        </w:tc>
      </w:tr>
      <w:tr w:rsidR="002B6D76" w14:paraId="413D588C" w14:textId="77777777">
        <w:tc>
          <w:tcPr>
            <w:tcW w:w="680" w:type="dxa"/>
          </w:tcPr>
          <w:p w14:paraId="34A00855" w14:textId="77777777" w:rsidR="002B6D76" w:rsidRDefault="00000000">
            <w:pPr>
              <w:pStyle w:val="ConsPlusNormal0"/>
              <w:jc w:val="center"/>
            </w:pPr>
            <w:r>
              <w:t>530</w:t>
            </w:r>
          </w:p>
        </w:tc>
        <w:tc>
          <w:tcPr>
            <w:tcW w:w="2608" w:type="dxa"/>
          </w:tcPr>
          <w:p w14:paraId="7A6C743A" w14:textId="77777777" w:rsidR="002B6D76" w:rsidRDefault="00000000">
            <w:pPr>
              <w:pStyle w:val="ConsPlusNormal0"/>
              <w:jc w:val="center"/>
            </w:pPr>
            <w:r>
              <w:t>B12.002.001.002</w:t>
            </w:r>
          </w:p>
        </w:tc>
        <w:tc>
          <w:tcPr>
            <w:tcW w:w="4365" w:type="dxa"/>
          </w:tcPr>
          <w:p w14:paraId="2DB3BC9F" w14:textId="77777777" w:rsidR="002B6D76" w:rsidRDefault="00000000">
            <w:pPr>
              <w:pStyle w:val="ConsPlusNormal0"/>
            </w:pPr>
            <w:r>
              <w:t>Обращение к врачу - аллергологу-иммунологу в связи с заболеванием (дети)</w:t>
            </w:r>
          </w:p>
        </w:tc>
        <w:tc>
          <w:tcPr>
            <w:tcW w:w="1417" w:type="dxa"/>
          </w:tcPr>
          <w:p w14:paraId="6357FACC" w14:textId="77777777" w:rsidR="002B6D76" w:rsidRDefault="00000000">
            <w:pPr>
              <w:pStyle w:val="ConsPlusNormal0"/>
              <w:jc w:val="right"/>
            </w:pPr>
            <w:r>
              <w:t>2666,45</w:t>
            </w:r>
          </w:p>
        </w:tc>
      </w:tr>
      <w:tr w:rsidR="002B6D76" w14:paraId="70858AE7" w14:textId="77777777">
        <w:tc>
          <w:tcPr>
            <w:tcW w:w="680" w:type="dxa"/>
          </w:tcPr>
          <w:p w14:paraId="697AD709" w14:textId="77777777" w:rsidR="002B6D76" w:rsidRDefault="00000000">
            <w:pPr>
              <w:pStyle w:val="ConsPlusNormal0"/>
              <w:jc w:val="center"/>
            </w:pPr>
            <w:r>
              <w:t>531</w:t>
            </w:r>
          </w:p>
        </w:tc>
        <w:tc>
          <w:tcPr>
            <w:tcW w:w="2608" w:type="dxa"/>
          </w:tcPr>
          <w:p w14:paraId="28986EDB" w14:textId="77777777" w:rsidR="002B6D76" w:rsidRDefault="00000000">
            <w:pPr>
              <w:pStyle w:val="ConsPlusNormal0"/>
              <w:jc w:val="center"/>
            </w:pPr>
            <w:r>
              <w:t>B12.002.001.002.002</w:t>
            </w:r>
          </w:p>
        </w:tc>
        <w:tc>
          <w:tcPr>
            <w:tcW w:w="4365" w:type="dxa"/>
          </w:tcPr>
          <w:p w14:paraId="7AE18153" w14:textId="77777777" w:rsidR="002B6D76" w:rsidRDefault="00000000">
            <w:pPr>
              <w:pStyle w:val="ConsPlusNormal0"/>
            </w:pPr>
            <w:r>
              <w:t>Обращение в связи с проведением диспансерного наблюдения к врачу - аллергологу-иммунологу (дети)</w:t>
            </w:r>
          </w:p>
        </w:tc>
        <w:tc>
          <w:tcPr>
            <w:tcW w:w="1417" w:type="dxa"/>
          </w:tcPr>
          <w:p w14:paraId="382B4F14" w14:textId="77777777" w:rsidR="002B6D76" w:rsidRDefault="00000000">
            <w:pPr>
              <w:pStyle w:val="ConsPlusNormal0"/>
              <w:jc w:val="right"/>
            </w:pPr>
            <w:r>
              <w:t>2666,45</w:t>
            </w:r>
          </w:p>
        </w:tc>
      </w:tr>
      <w:tr w:rsidR="002B6D76" w14:paraId="3176AFA5" w14:textId="77777777">
        <w:tc>
          <w:tcPr>
            <w:tcW w:w="680" w:type="dxa"/>
          </w:tcPr>
          <w:p w14:paraId="4E2EBB8D" w14:textId="77777777" w:rsidR="002B6D76" w:rsidRDefault="00000000">
            <w:pPr>
              <w:pStyle w:val="ConsPlusNormal0"/>
              <w:jc w:val="center"/>
            </w:pPr>
            <w:r>
              <w:t>532</w:t>
            </w:r>
          </w:p>
        </w:tc>
        <w:tc>
          <w:tcPr>
            <w:tcW w:w="2608" w:type="dxa"/>
          </w:tcPr>
          <w:p w14:paraId="71DDDEF8" w14:textId="77777777" w:rsidR="002B6D76" w:rsidRDefault="00000000">
            <w:pPr>
              <w:pStyle w:val="ConsPlusNormal0"/>
              <w:jc w:val="center"/>
            </w:pPr>
            <w:r>
              <w:t>B12.002.003.002.002</w:t>
            </w:r>
          </w:p>
        </w:tc>
        <w:tc>
          <w:tcPr>
            <w:tcW w:w="4365" w:type="dxa"/>
          </w:tcPr>
          <w:p w14:paraId="67BFCC9F" w14:textId="77777777" w:rsidR="002B6D76" w:rsidRDefault="00000000">
            <w:pPr>
              <w:pStyle w:val="ConsPlusNormal0"/>
            </w:pPr>
            <w:r>
              <w:t>Обращение в связи с проведением диспансерного наблюдения к врачу - аллергологу-иммунологу на дому (дети)</w:t>
            </w:r>
          </w:p>
        </w:tc>
        <w:tc>
          <w:tcPr>
            <w:tcW w:w="1417" w:type="dxa"/>
          </w:tcPr>
          <w:p w14:paraId="4419EBC5" w14:textId="77777777" w:rsidR="002B6D76" w:rsidRDefault="00000000">
            <w:pPr>
              <w:pStyle w:val="ConsPlusNormal0"/>
              <w:jc w:val="right"/>
            </w:pPr>
            <w:r>
              <w:t>2666,45</w:t>
            </w:r>
          </w:p>
        </w:tc>
      </w:tr>
      <w:tr w:rsidR="002B6D76" w14:paraId="781D1EB7" w14:textId="77777777">
        <w:tc>
          <w:tcPr>
            <w:tcW w:w="680" w:type="dxa"/>
          </w:tcPr>
          <w:p w14:paraId="313D26EE" w14:textId="77777777" w:rsidR="002B6D76" w:rsidRDefault="00000000">
            <w:pPr>
              <w:pStyle w:val="ConsPlusNormal0"/>
              <w:jc w:val="center"/>
            </w:pPr>
            <w:r>
              <w:t>533</w:t>
            </w:r>
          </w:p>
        </w:tc>
        <w:tc>
          <w:tcPr>
            <w:tcW w:w="2608" w:type="dxa"/>
          </w:tcPr>
          <w:p w14:paraId="120B5813" w14:textId="77777777" w:rsidR="002B6D76" w:rsidRDefault="00000000">
            <w:pPr>
              <w:pStyle w:val="ConsPlusNormal0"/>
              <w:jc w:val="center"/>
            </w:pPr>
            <w:r>
              <w:t>B12.004.001.001</w:t>
            </w:r>
          </w:p>
        </w:tc>
        <w:tc>
          <w:tcPr>
            <w:tcW w:w="4365" w:type="dxa"/>
          </w:tcPr>
          <w:p w14:paraId="583E7BAF" w14:textId="77777777" w:rsidR="002B6D76" w:rsidRDefault="00000000">
            <w:pPr>
              <w:pStyle w:val="ConsPlusNormal0"/>
            </w:pPr>
            <w:r>
              <w:t>Обращение к врачу-гастроэнтерологу в связи с заболеванием (взрослые)</w:t>
            </w:r>
          </w:p>
        </w:tc>
        <w:tc>
          <w:tcPr>
            <w:tcW w:w="1417" w:type="dxa"/>
          </w:tcPr>
          <w:p w14:paraId="701BDDE9" w14:textId="77777777" w:rsidR="002B6D76" w:rsidRDefault="00000000">
            <w:pPr>
              <w:pStyle w:val="ConsPlusNormal0"/>
              <w:jc w:val="right"/>
            </w:pPr>
            <w:r>
              <w:t>1540,77</w:t>
            </w:r>
          </w:p>
        </w:tc>
      </w:tr>
      <w:tr w:rsidR="002B6D76" w14:paraId="223DC4DB" w14:textId="77777777">
        <w:tc>
          <w:tcPr>
            <w:tcW w:w="680" w:type="dxa"/>
          </w:tcPr>
          <w:p w14:paraId="1030420D" w14:textId="77777777" w:rsidR="002B6D76" w:rsidRDefault="00000000">
            <w:pPr>
              <w:pStyle w:val="ConsPlusNormal0"/>
              <w:jc w:val="center"/>
            </w:pPr>
            <w:r>
              <w:t>534</w:t>
            </w:r>
          </w:p>
        </w:tc>
        <w:tc>
          <w:tcPr>
            <w:tcW w:w="2608" w:type="dxa"/>
          </w:tcPr>
          <w:p w14:paraId="2662B209" w14:textId="77777777" w:rsidR="002B6D76" w:rsidRDefault="00000000">
            <w:pPr>
              <w:pStyle w:val="ConsPlusNormal0"/>
              <w:jc w:val="center"/>
            </w:pPr>
            <w:r>
              <w:t>B12.004.001.002</w:t>
            </w:r>
          </w:p>
        </w:tc>
        <w:tc>
          <w:tcPr>
            <w:tcW w:w="4365" w:type="dxa"/>
          </w:tcPr>
          <w:p w14:paraId="3354B76C" w14:textId="77777777" w:rsidR="002B6D76" w:rsidRDefault="00000000">
            <w:pPr>
              <w:pStyle w:val="ConsPlusNormal0"/>
            </w:pPr>
            <w:r>
              <w:t>Обращение к врачу-гастроэнтерологу в связи с заболеванием (дети)</w:t>
            </w:r>
          </w:p>
        </w:tc>
        <w:tc>
          <w:tcPr>
            <w:tcW w:w="1417" w:type="dxa"/>
          </w:tcPr>
          <w:p w14:paraId="540D6DE5" w14:textId="77777777" w:rsidR="002B6D76" w:rsidRDefault="00000000">
            <w:pPr>
              <w:pStyle w:val="ConsPlusNormal0"/>
              <w:jc w:val="right"/>
            </w:pPr>
            <w:r>
              <w:t>2462,43</w:t>
            </w:r>
          </w:p>
        </w:tc>
      </w:tr>
      <w:tr w:rsidR="002B6D76" w14:paraId="4E581040" w14:textId="77777777">
        <w:tc>
          <w:tcPr>
            <w:tcW w:w="680" w:type="dxa"/>
          </w:tcPr>
          <w:p w14:paraId="36B5D728" w14:textId="77777777" w:rsidR="002B6D76" w:rsidRDefault="00000000">
            <w:pPr>
              <w:pStyle w:val="ConsPlusNormal0"/>
              <w:jc w:val="center"/>
            </w:pPr>
            <w:r>
              <w:t>535</w:t>
            </w:r>
          </w:p>
        </w:tc>
        <w:tc>
          <w:tcPr>
            <w:tcW w:w="2608" w:type="dxa"/>
          </w:tcPr>
          <w:p w14:paraId="790BEBF3" w14:textId="77777777" w:rsidR="002B6D76" w:rsidRDefault="00000000">
            <w:pPr>
              <w:pStyle w:val="ConsPlusNormal0"/>
              <w:jc w:val="center"/>
            </w:pPr>
            <w:r>
              <w:t>B12.004.001.002.002</w:t>
            </w:r>
          </w:p>
        </w:tc>
        <w:tc>
          <w:tcPr>
            <w:tcW w:w="4365" w:type="dxa"/>
          </w:tcPr>
          <w:p w14:paraId="5967C1FC" w14:textId="77777777" w:rsidR="002B6D76" w:rsidRDefault="00000000">
            <w:pPr>
              <w:pStyle w:val="ConsPlusNormal0"/>
            </w:pPr>
            <w:r>
              <w:t>Обращение в связи с проведением диспансерного наблюдения к врачу-гастроэнтерологу (дети)</w:t>
            </w:r>
          </w:p>
        </w:tc>
        <w:tc>
          <w:tcPr>
            <w:tcW w:w="1417" w:type="dxa"/>
          </w:tcPr>
          <w:p w14:paraId="7C89D25C" w14:textId="77777777" w:rsidR="002B6D76" w:rsidRDefault="00000000">
            <w:pPr>
              <w:pStyle w:val="ConsPlusNormal0"/>
              <w:jc w:val="right"/>
            </w:pPr>
            <w:r>
              <w:t>2462,43</w:t>
            </w:r>
          </w:p>
        </w:tc>
      </w:tr>
      <w:tr w:rsidR="002B6D76" w14:paraId="5D578C14" w14:textId="77777777">
        <w:tc>
          <w:tcPr>
            <w:tcW w:w="680" w:type="dxa"/>
          </w:tcPr>
          <w:p w14:paraId="237458C5" w14:textId="77777777" w:rsidR="002B6D76" w:rsidRDefault="00000000">
            <w:pPr>
              <w:pStyle w:val="ConsPlusNormal0"/>
              <w:jc w:val="center"/>
            </w:pPr>
            <w:r>
              <w:t>536</w:t>
            </w:r>
          </w:p>
        </w:tc>
        <w:tc>
          <w:tcPr>
            <w:tcW w:w="2608" w:type="dxa"/>
          </w:tcPr>
          <w:p w14:paraId="417E3829" w14:textId="77777777" w:rsidR="002B6D76" w:rsidRDefault="00000000">
            <w:pPr>
              <w:pStyle w:val="ConsPlusNormal0"/>
              <w:jc w:val="center"/>
            </w:pPr>
            <w:r>
              <w:t>B12.004.003.002.002</w:t>
            </w:r>
          </w:p>
        </w:tc>
        <w:tc>
          <w:tcPr>
            <w:tcW w:w="4365" w:type="dxa"/>
          </w:tcPr>
          <w:p w14:paraId="223D5862" w14:textId="77777777" w:rsidR="002B6D76" w:rsidRDefault="00000000">
            <w:pPr>
              <w:pStyle w:val="ConsPlusNormal0"/>
            </w:pPr>
            <w:r>
              <w:t>Обращение в связи с проведением диспансерного наблюдения к врачу-гастроэнтерологу на дому (дети)</w:t>
            </w:r>
          </w:p>
        </w:tc>
        <w:tc>
          <w:tcPr>
            <w:tcW w:w="1417" w:type="dxa"/>
          </w:tcPr>
          <w:p w14:paraId="26747920" w14:textId="77777777" w:rsidR="002B6D76" w:rsidRDefault="00000000">
            <w:pPr>
              <w:pStyle w:val="ConsPlusNormal0"/>
              <w:jc w:val="right"/>
            </w:pPr>
            <w:r>
              <w:t>2462,43</w:t>
            </w:r>
          </w:p>
        </w:tc>
      </w:tr>
      <w:tr w:rsidR="002B6D76" w14:paraId="0787A370" w14:textId="77777777">
        <w:tc>
          <w:tcPr>
            <w:tcW w:w="680" w:type="dxa"/>
          </w:tcPr>
          <w:p w14:paraId="02A5B1BD" w14:textId="77777777" w:rsidR="002B6D76" w:rsidRDefault="00000000">
            <w:pPr>
              <w:pStyle w:val="ConsPlusNormal0"/>
              <w:jc w:val="center"/>
            </w:pPr>
            <w:r>
              <w:t>537</w:t>
            </w:r>
          </w:p>
        </w:tc>
        <w:tc>
          <w:tcPr>
            <w:tcW w:w="2608" w:type="dxa"/>
          </w:tcPr>
          <w:p w14:paraId="29A0444D" w14:textId="77777777" w:rsidR="002B6D76" w:rsidRDefault="00000000">
            <w:pPr>
              <w:pStyle w:val="ConsPlusNormal0"/>
              <w:jc w:val="center"/>
            </w:pPr>
            <w:r>
              <w:t>B12.005.001.001</w:t>
            </w:r>
          </w:p>
        </w:tc>
        <w:tc>
          <w:tcPr>
            <w:tcW w:w="4365" w:type="dxa"/>
          </w:tcPr>
          <w:p w14:paraId="04691100" w14:textId="77777777" w:rsidR="002B6D76" w:rsidRDefault="00000000">
            <w:pPr>
              <w:pStyle w:val="ConsPlusNormal0"/>
            </w:pPr>
            <w:r>
              <w:t>Обращение к врачу-гематологу в связи с заболеванием (взрослые)</w:t>
            </w:r>
          </w:p>
        </w:tc>
        <w:tc>
          <w:tcPr>
            <w:tcW w:w="1417" w:type="dxa"/>
          </w:tcPr>
          <w:p w14:paraId="4DBDDB01" w14:textId="77777777" w:rsidR="002B6D76" w:rsidRDefault="00000000">
            <w:pPr>
              <w:pStyle w:val="ConsPlusNormal0"/>
              <w:jc w:val="right"/>
            </w:pPr>
            <w:r>
              <w:t>1540,77</w:t>
            </w:r>
          </w:p>
        </w:tc>
      </w:tr>
      <w:tr w:rsidR="002B6D76" w14:paraId="368192A6" w14:textId="77777777">
        <w:tc>
          <w:tcPr>
            <w:tcW w:w="680" w:type="dxa"/>
          </w:tcPr>
          <w:p w14:paraId="7995ACA4" w14:textId="77777777" w:rsidR="002B6D76" w:rsidRDefault="00000000">
            <w:pPr>
              <w:pStyle w:val="ConsPlusNormal0"/>
              <w:jc w:val="center"/>
            </w:pPr>
            <w:r>
              <w:t>538</w:t>
            </w:r>
          </w:p>
        </w:tc>
        <w:tc>
          <w:tcPr>
            <w:tcW w:w="2608" w:type="dxa"/>
          </w:tcPr>
          <w:p w14:paraId="7E0D0F2D" w14:textId="77777777" w:rsidR="002B6D76" w:rsidRDefault="00000000">
            <w:pPr>
              <w:pStyle w:val="ConsPlusNormal0"/>
              <w:jc w:val="center"/>
            </w:pPr>
            <w:r>
              <w:t>B12.005.001.002</w:t>
            </w:r>
          </w:p>
        </w:tc>
        <w:tc>
          <w:tcPr>
            <w:tcW w:w="4365" w:type="dxa"/>
          </w:tcPr>
          <w:p w14:paraId="560C3E70" w14:textId="77777777" w:rsidR="002B6D76" w:rsidRDefault="00000000">
            <w:pPr>
              <w:pStyle w:val="ConsPlusNormal0"/>
            </w:pPr>
            <w:r>
              <w:t>Обращение к врачу-гематологу в связи с заболеванием (дети)</w:t>
            </w:r>
          </w:p>
        </w:tc>
        <w:tc>
          <w:tcPr>
            <w:tcW w:w="1417" w:type="dxa"/>
          </w:tcPr>
          <w:p w14:paraId="2EC429BA" w14:textId="77777777" w:rsidR="002B6D76" w:rsidRDefault="00000000">
            <w:pPr>
              <w:pStyle w:val="ConsPlusNormal0"/>
              <w:jc w:val="right"/>
            </w:pPr>
            <w:r>
              <w:t>2462,43</w:t>
            </w:r>
          </w:p>
        </w:tc>
      </w:tr>
      <w:tr w:rsidR="002B6D76" w14:paraId="715A8FC5" w14:textId="77777777">
        <w:tc>
          <w:tcPr>
            <w:tcW w:w="680" w:type="dxa"/>
          </w:tcPr>
          <w:p w14:paraId="23E3A81F" w14:textId="77777777" w:rsidR="002B6D76" w:rsidRDefault="00000000">
            <w:pPr>
              <w:pStyle w:val="ConsPlusNormal0"/>
              <w:jc w:val="center"/>
            </w:pPr>
            <w:r>
              <w:t>539</w:t>
            </w:r>
          </w:p>
        </w:tc>
        <w:tc>
          <w:tcPr>
            <w:tcW w:w="2608" w:type="dxa"/>
          </w:tcPr>
          <w:p w14:paraId="6FB5817B" w14:textId="77777777" w:rsidR="002B6D76" w:rsidRDefault="00000000">
            <w:pPr>
              <w:pStyle w:val="ConsPlusNormal0"/>
              <w:jc w:val="center"/>
            </w:pPr>
            <w:r>
              <w:t>B12.005.001.002.002</w:t>
            </w:r>
          </w:p>
        </w:tc>
        <w:tc>
          <w:tcPr>
            <w:tcW w:w="4365" w:type="dxa"/>
          </w:tcPr>
          <w:p w14:paraId="21352BD2" w14:textId="77777777" w:rsidR="002B6D76" w:rsidRDefault="00000000">
            <w:pPr>
              <w:pStyle w:val="ConsPlusNormal0"/>
            </w:pPr>
            <w:r>
              <w:t>Обращение в связи с проведением диспансерного наблюдения к врачу-гематологу (дети)</w:t>
            </w:r>
          </w:p>
        </w:tc>
        <w:tc>
          <w:tcPr>
            <w:tcW w:w="1417" w:type="dxa"/>
          </w:tcPr>
          <w:p w14:paraId="0FDECC91" w14:textId="77777777" w:rsidR="002B6D76" w:rsidRDefault="00000000">
            <w:pPr>
              <w:pStyle w:val="ConsPlusNormal0"/>
              <w:jc w:val="right"/>
            </w:pPr>
            <w:r>
              <w:t>2462,43</w:t>
            </w:r>
          </w:p>
        </w:tc>
      </w:tr>
      <w:tr w:rsidR="002B6D76" w14:paraId="5266695F" w14:textId="77777777">
        <w:tc>
          <w:tcPr>
            <w:tcW w:w="680" w:type="dxa"/>
          </w:tcPr>
          <w:p w14:paraId="3A4A6224" w14:textId="77777777" w:rsidR="002B6D76" w:rsidRDefault="00000000">
            <w:pPr>
              <w:pStyle w:val="ConsPlusNormal0"/>
              <w:jc w:val="center"/>
            </w:pPr>
            <w:r>
              <w:t>540</w:t>
            </w:r>
          </w:p>
        </w:tc>
        <w:tc>
          <w:tcPr>
            <w:tcW w:w="2608" w:type="dxa"/>
          </w:tcPr>
          <w:p w14:paraId="52A3D65E" w14:textId="77777777" w:rsidR="002B6D76" w:rsidRDefault="00000000">
            <w:pPr>
              <w:pStyle w:val="ConsPlusNormal0"/>
              <w:jc w:val="center"/>
            </w:pPr>
            <w:r>
              <w:t>B12.005.003.002.002</w:t>
            </w:r>
          </w:p>
        </w:tc>
        <w:tc>
          <w:tcPr>
            <w:tcW w:w="4365" w:type="dxa"/>
          </w:tcPr>
          <w:p w14:paraId="7263C570" w14:textId="77777777" w:rsidR="002B6D76" w:rsidRDefault="00000000">
            <w:pPr>
              <w:pStyle w:val="ConsPlusNormal0"/>
            </w:pPr>
            <w:r>
              <w:t>Обращение в связи с проведением диспансерного наблюдения к врачу-гематологу на дому (дети)</w:t>
            </w:r>
          </w:p>
        </w:tc>
        <w:tc>
          <w:tcPr>
            <w:tcW w:w="1417" w:type="dxa"/>
          </w:tcPr>
          <w:p w14:paraId="789A4C1A" w14:textId="77777777" w:rsidR="002B6D76" w:rsidRDefault="00000000">
            <w:pPr>
              <w:pStyle w:val="ConsPlusNormal0"/>
              <w:jc w:val="right"/>
            </w:pPr>
            <w:r>
              <w:t>2462,43</w:t>
            </w:r>
          </w:p>
        </w:tc>
      </w:tr>
      <w:tr w:rsidR="002B6D76" w14:paraId="17800D5F" w14:textId="77777777">
        <w:tc>
          <w:tcPr>
            <w:tcW w:w="680" w:type="dxa"/>
          </w:tcPr>
          <w:p w14:paraId="3DE538F4" w14:textId="77777777" w:rsidR="002B6D76" w:rsidRDefault="00000000">
            <w:pPr>
              <w:pStyle w:val="ConsPlusNormal0"/>
              <w:jc w:val="center"/>
            </w:pPr>
            <w:r>
              <w:t>541</w:t>
            </w:r>
          </w:p>
        </w:tc>
        <w:tc>
          <w:tcPr>
            <w:tcW w:w="2608" w:type="dxa"/>
          </w:tcPr>
          <w:p w14:paraId="1DC6C182" w14:textId="77777777" w:rsidR="002B6D76" w:rsidRDefault="00000000">
            <w:pPr>
              <w:pStyle w:val="ConsPlusNormal0"/>
              <w:jc w:val="center"/>
            </w:pPr>
            <w:r>
              <w:t>B12.006.001.001</w:t>
            </w:r>
          </w:p>
        </w:tc>
        <w:tc>
          <w:tcPr>
            <w:tcW w:w="4365" w:type="dxa"/>
          </w:tcPr>
          <w:p w14:paraId="6CFA5C09" w14:textId="77777777" w:rsidR="002B6D76" w:rsidRDefault="00000000">
            <w:pPr>
              <w:pStyle w:val="ConsPlusNormal0"/>
            </w:pPr>
            <w:r>
              <w:t>Обращение к врачу-генетику в связи с заболеванием (взрослые)</w:t>
            </w:r>
          </w:p>
        </w:tc>
        <w:tc>
          <w:tcPr>
            <w:tcW w:w="1417" w:type="dxa"/>
          </w:tcPr>
          <w:p w14:paraId="5BA9ADDE" w14:textId="77777777" w:rsidR="002B6D76" w:rsidRDefault="00000000">
            <w:pPr>
              <w:pStyle w:val="ConsPlusNormal0"/>
              <w:jc w:val="right"/>
            </w:pPr>
            <w:r>
              <w:t>5072,60</w:t>
            </w:r>
          </w:p>
        </w:tc>
      </w:tr>
      <w:tr w:rsidR="002B6D76" w14:paraId="212E3069" w14:textId="77777777">
        <w:tc>
          <w:tcPr>
            <w:tcW w:w="680" w:type="dxa"/>
          </w:tcPr>
          <w:p w14:paraId="268DA252" w14:textId="77777777" w:rsidR="002B6D76" w:rsidRDefault="00000000">
            <w:pPr>
              <w:pStyle w:val="ConsPlusNormal0"/>
              <w:jc w:val="center"/>
            </w:pPr>
            <w:r>
              <w:t>542</w:t>
            </w:r>
          </w:p>
        </w:tc>
        <w:tc>
          <w:tcPr>
            <w:tcW w:w="2608" w:type="dxa"/>
          </w:tcPr>
          <w:p w14:paraId="2298EF18" w14:textId="77777777" w:rsidR="002B6D76" w:rsidRDefault="00000000">
            <w:pPr>
              <w:pStyle w:val="ConsPlusNormal0"/>
              <w:jc w:val="center"/>
            </w:pPr>
            <w:r>
              <w:t>B12.006.001.002</w:t>
            </w:r>
          </w:p>
        </w:tc>
        <w:tc>
          <w:tcPr>
            <w:tcW w:w="4365" w:type="dxa"/>
          </w:tcPr>
          <w:p w14:paraId="6019343F" w14:textId="77777777" w:rsidR="002B6D76" w:rsidRDefault="00000000">
            <w:pPr>
              <w:pStyle w:val="ConsPlusNormal0"/>
            </w:pPr>
            <w:r>
              <w:t>Обращение к врачу-генетику в связи с заболеванием (дети)</w:t>
            </w:r>
          </w:p>
        </w:tc>
        <w:tc>
          <w:tcPr>
            <w:tcW w:w="1417" w:type="dxa"/>
          </w:tcPr>
          <w:p w14:paraId="41F64E7F" w14:textId="77777777" w:rsidR="002B6D76" w:rsidRDefault="00000000">
            <w:pPr>
              <w:pStyle w:val="ConsPlusNormal0"/>
              <w:jc w:val="right"/>
            </w:pPr>
            <w:r>
              <w:t>5072,60</w:t>
            </w:r>
          </w:p>
        </w:tc>
      </w:tr>
      <w:tr w:rsidR="002B6D76" w14:paraId="7BD4F9E5" w14:textId="77777777">
        <w:tc>
          <w:tcPr>
            <w:tcW w:w="680" w:type="dxa"/>
          </w:tcPr>
          <w:p w14:paraId="0403F08F" w14:textId="77777777" w:rsidR="002B6D76" w:rsidRDefault="00000000">
            <w:pPr>
              <w:pStyle w:val="ConsPlusNormal0"/>
              <w:jc w:val="center"/>
            </w:pPr>
            <w:r>
              <w:t>543</w:t>
            </w:r>
          </w:p>
        </w:tc>
        <w:tc>
          <w:tcPr>
            <w:tcW w:w="2608" w:type="dxa"/>
          </w:tcPr>
          <w:p w14:paraId="26304B35" w14:textId="77777777" w:rsidR="002B6D76" w:rsidRDefault="00000000">
            <w:pPr>
              <w:pStyle w:val="ConsPlusNormal0"/>
              <w:jc w:val="center"/>
            </w:pPr>
            <w:r>
              <w:t>B12.007.001.001</w:t>
            </w:r>
          </w:p>
        </w:tc>
        <w:tc>
          <w:tcPr>
            <w:tcW w:w="4365" w:type="dxa"/>
          </w:tcPr>
          <w:p w14:paraId="25C1FF01" w14:textId="77777777" w:rsidR="002B6D76" w:rsidRDefault="00000000">
            <w:pPr>
              <w:pStyle w:val="ConsPlusNormal0"/>
            </w:pPr>
            <w:r>
              <w:t>Обращение к врачу-гериатру в связи с заболеванием</w:t>
            </w:r>
          </w:p>
        </w:tc>
        <w:tc>
          <w:tcPr>
            <w:tcW w:w="1417" w:type="dxa"/>
          </w:tcPr>
          <w:p w14:paraId="1E609F88" w14:textId="77777777" w:rsidR="002B6D76" w:rsidRDefault="00000000">
            <w:pPr>
              <w:pStyle w:val="ConsPlusNormal0"/>
              <w:jc w:val="right"/>
            </w:pPr>
            <w:r>
              <w:t>1540,77</w:t>
            </w:r>
          </w:p>
        </w:tc>
      </w:tr>
      <w:tr w:rsidR="002B6D76" w14:paraId="52E870C1" w14:textId="77777777">
        <w:tc>
          <w:tcPr>
            <w:tcW w:w="680" w:type="dxa"/>
          </w:tcPr>
          <w:p w14:paraId="3483D00F" w14:textId="77777777" w:rsidR="002B6D76" w:rsidRDefault="00000000">
            <w:pPr>
              <w:pStyle w:val="ConsPlusNormal0"/>
              <w:jc w:val="center"/>
            </w:pPr>
            <w:r>
              <w:t>544</w:t>
            </w:r>
          </w:p>
        </w:tc>
        <w:tc>
          <w:tcPr>
            <w:tcW w:w="2608" w:type="dxa"/>
          </w:tcPr>
          <w:p w14:paraId="3FD1B1AE" w14:textId="77777777" w:rsidR="002B6D76" w:rsidRDefault="00000000">
            <w:pPr>
              <w:pStyle w:val="ConsPlusNormal0"/>
              <w:jc w:val="center"/>
            </w:pPr>
            <w:r>
              <w:t>B12.008.001.001</w:t>
            </w:r>
          </w:p>
        </w:tc>
        <w:tc>
          <w:tcPr>
            <w:tcW w:w="4365" w:type="dxa"/>
          </w:tcPr>
          <w:p w14:paraId="6A9A3F11" w14:textId="77777777" w:rsidR="002B6D76" w:rsidRDefault="00000000">
            <w:pPr>
              <w:pStyle w:val="ConsPlusNormal0"/>
            </w:pPr>
            <w:r>
              <w:t>Обращение к врачу-дерматовенерологу в связи с заболеванием (взрослые)</w:t>
            </w:r>
          </w:p>
        </w:tc>
        <w:tc>
          <w:tcPr>
            <w:tcW w:w="1417" w:type="dxa"/>
          </w:tcPr>
          <w:p w14:paraId="3A726DBB" w14:textId="77777777" w:rsidR="002B6D76" w:rsidRDefault="00000000">
            <w:pPr>
              <w:pStyle w:val="ConsPlusNormal0"/>
              <w:jc w:val="right"/>
            </w:pPr>
            <w:r>
              <w:t>3123,76</w:t>
            </w:r>
          </w:p>
        </w:tc>
      </w:tr>
      <w:tr w:rsidR="002B6D76" w14:paraId="711E1530" w14:textId="77777777">
        <w:tc>
          <w:tcPr>
            <w:tcW w:w="680" w:type="dxa"/>
          </w:tcPr>
          <w:p w14:paraId="3A3A8371" w14:textId="77777777" w:rsidR="002B6D76" w:rsidRDefault="00000000">
            <w:pPr>
              <w:pStyle w:val="ConsPlusNormal0"/>
              <w:jc w:val="center"/>
            </w:pPr>
            <w:r>
              <w:t>545</w:t>
            </w:r>
          </w:p>
        </w:tc>
        <w:tc>
          <w:tcPr>
            <w:tcW w:w="2608" w:type="dxa"/>
          </w:tcPr>
          <w:p w14:paraId="71D14C08" w14:textId="77777777" w:rsidR="002B6D76" w:rsidRDefault="00000000">
            <w:pPr>
              <w:pStyle w:val="ConsPlusNormal0"/>
              <w:jc w:val="center"/>
            </w:pPr>
            <w:r>
              <w:t>B12.008.001.002</w:t>
            </w:r>
          </w:p>
        </w:tc>
        <w:tc>
          <w:tcPr>
            <w:tcW w:w="4365" w:type="dxa"/>
          </w:tcPr>
          <w:p w14:paraId="055EC1C6" w14:textId="77777777" w:rsidR="002B6D76" w:rsidRDefault="00000000">
            <w:pPr>
              <w:pStyle w:val="ConsPlusNormal0"/>
            </w:pPr>
            <w:r>
              <w:t>Обращение к врачу-дерматовенерологу в связи с заболеванием (дети)</w:t>
            </w:r>
          </w:p>
        </w:tc>
        <w:tc>
          <w:tcPr>
            <w:tcW w:w="1417" w:type="dxa"/>
          </w:tcPr>
          <w:p w14:paraId="1F3C8DF1" w14:textId="77777777" w:rsidR="002B6D76" w:rsidRDefault="00000000">
            <w:pPr>
              <w:pStyle w:val="ConsPlusNormal0"/>
              <w:jc w:val="right"/>
            </w:pPr>
            <w:r>
              <w:t>3123,76</w:t>
            </w:r>
          </w:p>
        </w:tc>
      </w:tr>
      <w:tr w:rsidR="002B6D76" w14:paraId="641BA2BF" w14:textId="77777777">
        <w:tc>
          <w:tcPr>
            <w:tcW w:w="680" w:type="dxa"/>
          </w:tcPr>
          <w:p w14:paraId="2A1FCCF2" w14:textId="77777777" w:rsidR="002B6D76" w:rsidRDefault="00000000">
            <w:pPr>
              <w:pStyle w:val="ConsPlusNormal0"/>
              <w:jc w:val="center"/>
            </w:pPr>
            <w:r>
              <w:t>546</w:t>
            </w:r>
          </w:p>
        </w:tc>
        <w:tc>
          <w:tcPr>
            <w:tcW w:w="2608" w:type="dxa"/>
          </w:tcPr>
          <w:p w14:paraId="21063928" w14:textId="77777777" w:rsidR="002B6D76" w:rsidRDefault="00000000">
            <w:pPr>
              <w:pStyle w:val="ConsPlusNormal0"/>
              <w:jc w:val="center"/>
            </w:pPr>
            <w:r>
              <w:t>B12.008.001.002.002</w:t>
            </w:r>
          </w:p>
        </w:tc>
        <w:tc>
          <w:tcPr>
            <w:tcW w:w="4365" w:type="dxa"/>
          </w:tcPr>
          <w:p w14:paraId="06CB73D3" w14:textId="77777777" w:rsidR="002B6D76" w:rsidRDefault="00000000">
            <w:pPr>
              <w:pStyle w:val="ConsPlusNormal0"/>
            </w:pPr>
            <w:r>
              <w:t>Обращение в связи с проведением диспансерного наблюдения к врачу-дерматовенерологу (дети)</w:t>
            </w:r>
          </w:p>
        </w:tc>
        <w:tc>
          <w:tcPr>
            <w:tcW w:w="1417" w:type="dxa"/>
          </w:tcPr>
          <w:p w14:paraId="46271349" w14:textId="77777777" w:rsidR="002B6D76" w:rsidRDefault="00000000">
            <w:pPr>
              <w:pStyle w:val="ConsPlusNormal0"/>
              <w:jc w:val="right"/>
            </w:pPr>
            <w:r>
              <w:t>3123,76</w:t>
            </w:r>
          </w:p>
        </w:tc>
      </w:tr>
      <w:tr w:rsidR="002B6D76" w14:paraId="23E1CBE3" w14:textId="77777777">
        <w:tc>
          <w:tcPr>
            <w:tcW w:w="680" w:type="dxa"/>
          </w:tcPr>
          <w:p w14:paraId="133F6151" w14:textId="77777777" w:rsidR="002B6D76" w:rsidRDefault="00000000">
            <w:pPr>
              <w:pStyle w:val="ConsPlusNormal0"/>
              <w:jc w:val="center"/>
            </w:pPr>
            <w:r>
              <w:t>547</w:t>
            </w:r>
          </w:p>
        </w:tc>
        <w:tc>
          <w:tcPr>
            <w:tcW w:w="2608" w:type="dxa"/>
          </w:tcPr>
          <w:p w14:paraId="0185116F" w14:textId="77777777" w:rsidR="002B6D76" w:rsidRDefault="00000000">
            <w:pPr>
              <w:pStyle w:val="ConsPlusNormal0"/>
              <w:jc w:val="center"/>
            </w:pPr>
            <w:r>
              <w:t>B12.008.003.002.002</w:t>
            </w:r>
          </w:p>
        </w:tc>
        <w:tc>
          <w:tcPr>
            <w:tcW w:w="4365" w:type="dxa"/>
          </w:tcPr>
          <w:p w14:paraId="68FA7ADB" w14:textId="77777777" w:rsidR="002B6D76" w:rsidRDefault="00000000">
            <w:pPr>
              <w:pStyle w:val="ConsPlusNormal0"/>
            </w:pPr>
            <w:r>
              <w:t>Обращение в связи с проведением диспансерного наблюдения к врачу-дерматовенерологу на дому (дети)</w:t>
            </w:r>
          </w:p>
        </w:tc>
        <w:tc>
          <w:tcPr>
            <w:tcW w:w="1417" w:type="dxa"/>
          </w:tcPr>
          <w:p w14:paraId="6C4811DA" w14:textId="77777777" w:rsidR="002B6D76" w:rsidRDefault="00000000">
            <w:pPr>
              <w:pStyle w:val="ConsPlusNormal0"/>
              <w:jc w:val="right"/>
            </w:pPr>
            <w:r>
              <w:t>3123,76</w:t>
            </w:r>
          </w:p>
        </w:tc>
      </w:tr>
      <w:tr w:rsidR="002B6D76" w14:paraId="30FA8E0F" w14:textId="77777777">
        <w:tc>
          <w:tcPr>
            <w:tcW w:w="680" w:type="dxa"/>
          </w:tcPr>
          <w:p w14:paraId="28578853" w14:textId="77777777" w:rsidR="002B6D76" w:rsidRDefault="00000000">
            <w:pPr>
              <w:pStyle w:val="ConsPlusNormal0"/>
              <w:jc w:val="center"/>
            </w:pPr>
            <w:r>
              <w:t>548</w:t>
            </w:r>
          </w:p>
        </w:tc>
        <w:tc>
          <w:tcPr>
            <w:tcW w:w="2608" w:type="dxa"/>
          </w:tcPr>
          <w:p w14:paraId="4115AF38" w14:textId="77777777" w:rsidR="002B6D76" w:rsidRDefault="00000000">
            <w:pPr>
              <w:pStyle w:val="ConsPlusNormal0"/>
              <w:jc w:val="center"/>
            </w:pPr>
            <w:r>
              <w:t>B12.009.001.002</w:t>
            </w:r>
          </w:p>
        </w:tc>
        <w:tc>
          <w:tcPr>
            <w:tcW w:w="4365" w:type="dxa"/>
          </w:tcPr>
          <w:p w14:paraId="77EFD3BA" w14:textId="77777777" w:rsidR="002B6D76" w:rsidRDefault="00000000">
            <w:pPr>
              <w:pStyle w:val="ConsPlusNormal0"/>
            </w:pPr>
            <w:r>
              <w:t>Обращение к врачу детскому онкологу в связи с заболеванием</w:t>
            </w:r>
          </w:p>
        </w:tc>
        <w:tc>
          <w:tcPr>
            <w:tcW w:w="1417" w:type="dxa"/>
          </w:tcPr>
          <w:p w14:paraId="469A8559" w14:textId="77777777" w:rsidR="002B6D76" w:rsidRDefault="00000000">
            <w:pPr>
              <w:pStyle w:val="ConsPlusNormal0"/>
              <w:jc w:val="right"/>
            </w:pPr>
            <w:r>
              <w:t>1998,08</w:t>
            </w:r>
          </w:p>
        </w:tc>
      </w:tr>
      <w:tr w:rsidR="002B6D76" w14:paraId="48BECEA6" w14:textId="77777777">
        <w:tc>
          <w:tcPr>
            <w:tcW w:w="680" w:type="dxa"/>
          </w:tcPr>
          <w:p w14:paraId="1728B06A" w14:textId="77777777" w:rsidR="002B6D76" w:rsidRDefault="00000000">
            <w:pPr>
              <w:pStyle w:val="ConsPlusNormal0"/>
              <w:jc w:val="center"/>
            </w:pPr>
            <w:r>
              <w:t>549</w:t>
            </w:r>
          </w:p>
        </w:tc>
        <w:tc>
          <w:tcPr>
            <w:tcW w:w="2608" w:type="dxa"/>
          </w:tcPr>
          <w:p w14:paraId="0F04999E" w14:textId="77777777" w:rsidR="002B6D76" w:rsidRDefault="00000000">
            <w:pPr>
              <w:pStyle w:val="ConsPlusNormal0"/>
              <w:jc w:val="center"/>
            </w:pPr>
            <w:r>
              <w:t>B12.009.001.002.002</w:t>
            </w:r>
          </w:p>
        </w:tc>
        <w:tc>
          <w:tcPr>
            <w:tcW w:w="4365" w:type="dxa"/>
          </w:tcPr>
          <w:p w14:paraId="3E860456" w14:textId="77777777" w:rsidR="002B6D76" w:rsidRDefault="00000000">
            <w:pPr>
              <w:pStyle w:val="ConsPlusNormal0"/>
            </w:pPr>
            <w:r>
              <w:t>Обращение в связи с проведением диспансерного наблюдения к врачу-онкологу детскому</w:t>
            </w:r>
          </w:p>
        </w:tc>
        <w:tc>
          <w:tcPr>
            <w:tcW w:w="1417" w:type="dxa"/>
          </w:tcPr>
          <w:p w14:paraId="36612B16" w14:textId="77777777" w:rsidR="002B6D76" w:rsidRDefault="00000000">
            <w:pPr>
              <w:pStyle w:val="ConsPlusNormal0"/>
              <w:jc w:val="right"/>
            </w:pPr>
            <w:r>
              <w:t>1998,08</w:t>
            </w:r>
          </w:p>
        </w:tc>
      </w:tr>
      <w:tr w:rsidR="002B6D76" w14:paraId="389ED6F1" w14:textId="77777777">
        <w:tc>
          <w:tcPr>
            <w:tcW w:w="680" w:type="dxa"/>
          </w:tcPr>
          <w:p w14:paraId="5B0A801C" w14:textId="77777777" w:rsidR="002B6D76" w:rsidRDefault="00000000">
            <w:pPr>
              <w:pStyle w:val="ConsPlusNormal0"/>
              <w:jc w:val="center"/>
            </w:pPr>
            <w:r>
              <w:t>550</w:t>
            </w:r>
          </w:p>
        </w:tc>
        <w:tc>
          <w:tcPr>
            <w:tcW w:w="2608" w:type="dxa"/>
          </w:tcPr>
          <w:p w14:paraId="3CE188CA" w14:textId="77777777" w:rsidR="002B6D76" w:rsidRDefault="00000000">
            <w:pPr>
              <w:pStyle w:val="ConsPlusNormal0"/>
              <w:jc w:val="center"/>
            </w:pPr>
            <w:r>
              <w:t>B12.009.003.002.002</w:t>
            </w:r>
          </w:p>
        </w:tc>
        <w:tc>
          <w:tcPr>
            <w:tcW w:w="4365" w:type="dxa"/>
          </w:tcPr>
          <w:p w14:paraId="33498653" w14:textId="77777777" w:rsidR="002B6D76" w:rsidRDefault="00000000">
            <w:pPr>
              <w:pStyle w:val="ConsPlusNormal0"/>
            </w:pPr>
            <w:r>
              <w:t>Обращение в связи с проведением диспансерного наблюдения к врачу-онкологу детскому на дому</w:t>
            </w:r>
          </w:p>
        </w:tc>
        <w:tc>
          <w:tcPr>
            <w:tcW w:w="1417" w:type="dxa"/>
          </w:tcPr>
          <w:p w14:paraId="26B2E8EF" w14:textId="77777777" w:rsidR="002B6D76" w:rsidRDefault="00000000">
            <w:pPr>
              <w:pStyle w:val="ConsPlusNormal0"/>
              <w:jc w:val="right"/>
            </w:pPr>
            <w:r>
              <w:t>1998,08</w:t>
            </w:r>
          </w:p>
        </w:tc>
      </w:tr>
      <w:tr w:rsidR="002B6D76" w14:paraId="7876C100" w14:textId="77777777">
        <w:tc>
          <w:tcPr>
            <w:tcW w:w="680" w:type="dxa"/>
          </w:tcPr>
          <w:p w14:paraId="40A8A548" w14:textId="77777777" w:rsidR="002B6D76" w:rsidRDefault="00000000">
            <w:pPr>
              <w:pStyle w:val="ConsPlusNormal0"/>
              <w:jc w:val="center"/>
            </w:pPr>
            <w:r>
              <w:t>551</w:t>
            </w:r>
          </w:p>
        </w:tc>
        <w:tc>
          <w:tcPr>
            <w:tcW w:w="2608" w:type="dxa"/>
          </w:tcPr>
          <w:p w14:paraId="20D98ACF" w14:textId="77777777" w:rsidR="002B6D76" w:rsidRDefault="00000000">
            <w:pPr>
              <w:pStyle w:val="ConsPlusNormal0"/>
              <w:jc w:val="center"/>
            </w:pPr>
            <w:r>
              <w:t>B12.010.001.002</w:t>
            </w:r>
          </w:p>
        </w:tc>
        <w:tc>
          <w:tcPr>
            <w:tcW w:w="4365" w:type="dxa"/>
          </w:tcPr>
          <w:p w14:paraId="54AEDDE5" w14:textId="77777777" w:rsidR="002B6D76" w:rsidRDefault="00000000">
            <w:pPr>
              <w:pStyle w:val="ConsPlusNormal0"/>
            </w:pPr>
            <w:r>
              <w:t>Обращение к врачу детскому хирургу в связи с заболеванием</w:t>
            </w:r>
          </w:p>
        </w:tc>
        <w:tc>
          <w:tcPr>
            <w:tcW w:w="1417" w:type="dxa"/>
          </w:tcPr>
          <w:p w14:paraId="53838AF5" w14:textId="77777777" w:rsidR="002B6D76" w:rsidRDefault="00000000">
            <w:pPr>
              <w:pStyle w:val="ConsPlusNormal0"/>
              <w:jc w:val="right"/>
            </w:pPr>
            <w:r>
              <w:t>1998,08</w:t>
            </w:r>
          </w:p>
        </w:tc>
      </w:tr>
      <w:tr w:rsidR="002B6D76" w14:paraId="5A784662" w14:textId="77777777">
        <w:tc>
          <w:tcPr>
            <w:tcW w:w="680" w:type="dxa"/>
          </w:tcPr>
          <w:p w14:paraId="7ED721B2" w14:textId="77777777" w:rsidR="002B6D76" w:rsidRDefault="00000000">
            <w:pPr>
              <w:pStyle w:val="ConsPlusNormal0"/>
              <w:jc w:val="center"/>
            </w:pPr>
            <w:r>
              <w:t>552</w:t>
            </w:r>
          </w:p>
        </w:tc>
        <w:tc>
          <w:tcPr>
            <w:tcW w:w="2608" w:type="dxa"/>
          </w:tcPr>
          <w:p w14:paraId="1E349DE1" w14:textId="77777777" w:rsidR="002B6D76" w:rsidRDefault="00000000">
            <w:pPr>
              <w:pStyle w:val="ConsPlusNormal0"/>
              <w:jc w:val="center"/>
            </w:pPr>
            <w:r>
              <w:t>B12.010.001.002.002</w:t>
            </w:r>
          </w:p>
        </w:tc>
        <w:tc>
          <w:tcPr>
            <w:tcW w:w="4365" w:type="dxa"/>
          </w:tcPr>
          <w:p w14:paraId="63999016" w14:textId="77777777" w:rsidR="002B6D76" w:rsidRDefault="00000000">
            <w:pPr>
              <w:pStyle w:val="ConsPlusNormal0"/>
            </w:pPr>
            <w:r>
              <w:t>Обращение в связи с проведением диспансерного наблюдения к врачу-хирургу детскому</w:t>
            </w:r>
          </w:p>
        </w:tc>
        <w:tc>
          <w:tcPr>
            <w:tcW w:w="1417" w:type="dxa"/>
          </w:tcPr>
          <w:p w14:paraId="1539838C" w14:textId="77777777" w:rsidR="002B6D76" w:rsidRDefault="00000000">
            <w:pPr>
              <w:pStyle w:val="ConsPlusNormal0"/>
              <w:jc w:val="right"/>
            </w:pPr>
            <w:r>
              <w:t>1998,08</w:t>
            </w:r>
          </w:p>
        </w:tc>
      </w:tr>
      <w:tr w:rsidR="002B6D76" w14:paraId="5DAAF663" w14:textId="77777777">
        <w:tc>
          <w:tcPr>
            <w:tcW w:w="680" w:type="dxa"/>
          </w:tcPr>
          <w:p w14:paraId="5331041A" w14:textId="77777777" w:rsidR="002B6D76" w:rsidRDefault="00000000">
            <w:pPr>
              <w:pStyle w:val="ConsPlusNormal0"/>
              <w:jc w:val="center"/>
            </w:pPr>
            <w:r>
              <w:t>553</w:t>
            </w:r>
          </w:p>
        </w:tc>
        <w:tc>
          <w:tcPr>
            <w:tcW w:w="2608" w:type="dxa"/>
          </w:tcPr>
          <w:p w14:paraId="1A7745DF" w14:textId="77777777" w:rsidR="002B6D76" w:rsidRDefault="00000000">
            <w:pPr>
              <w:pStyle w:val="ConsPlusNormal0"/>
              <w:jc w:val="center"/>
            </w:pPr>
            <w:r>
              <w:t>B12.010.003.002.002</w:t>
            </w:r>
          </w:p>
        </w:tc>
        <w:tc>
          <w:tcPr>
            <w:tcW w:w="4365" w:type="dxa"/>
          </w:tcPr>
          <w:p w14:paraId="6CC0291E" w14:textId="77777777" w:rsidR="002B6D76" w:rsidRDefault="00000000">
            <w:pPr>
              <w:pStyle w:val="ConsPlusNormal0"/>
            </w:pPr>
            <w:r>
              <w:t>Обращение в связи с проведением диспансерного наблюдения к врачу-хирургу детскому на дому</w:t>
            </w:r>
          </w:p>
        </w:tc>
        <w:tc>
          <w:tcPr>
            <w:tcW w:w="1417" w:type="dxa"/>
          </w:tcPr>
          <w:p w14:paraId="22F64B14" w14:textId="77777777" w:rsidR="002B6D76" w:rsidRDefault="00000000">
            <w:pPr>
              <w:pStyle w:val="ConsPlusNormal0"/>
              <w:jc w:val="right"/>
            </w:pPr>
            <w:r>
              <w:t>1998,08</w:t>
            </w:r>
          </w:p>
        </w:tc>
      </w:tr>
      <w:tr w:rsidR="002B6D76" w14:paraId="377FF666" w14:textId="77777777">
        <w:tc>
          <w:tcPr>
            <w:tcW w:w="680" w:type="dxa"/>
          </w:tcPr>
          <w:p w14:paraId="02BB0FAE" w14:textId="77777777" w:rsidR="002B6D76" w:rsidRDefault="00000000">
            <w:pPr>
              <w:pStyle w:val="ConsPlusNormal0"/>
              <w:jc w:val="center"/>
            </w:pPr>
            <w:r>
              <w:t>554</w:t>
            </w:r>
          </w:p>
        </w:tc>
        <w:tc>
          <w:tcPr>
            <w:tcW w:w="2608" w:type="dxa"/>
          </w:tcPr>
          <w:p w14:paraId="5D554646" w14:textId="77777777" w:rsidR="002B6D76" w:rsidRDefault="00000000">
            <w:pPr>
              <w:pStyle w:val="ConsPlusNormal0"/>
              <w:jc w:val="center"/>
            </w:pPr>
            <w:r>
              <w:t>B12.011.001.002</w:t>
            </w:r>
          </w:p>
        </w:tc>
        <w:tc>
          <w:tcPr>
            <w:tcW w:w="4365" w:type="dxa"/>
          </w:tcPr>
          <w:p w14:paraId="2B75D0E3" w14:textId="77777777" w:rsidR="002B6D76" w:rsidRDefault="00000000">
            <w:pPr>
              <w:pStyle w:val="ConsPlusNormal0"/>
            </w:pPr>
            <w:r>
              <w:t>Обращение к врачу детскому эндокринологу связи с заболеванием</w:t>
            </w:r>
          </w:p>
        </w:tc>
        <w:tc>
          <w:tcPr>
            <w:tcW w:w="1417" w:type="dxa"/>
          </w:tcPr>
          <w:p w14:paraId="61DB5CB2" w14:textId="77777777" w:rsidR="002B6D76" w:rsidRDefault="00000000">
            <w:pPr>
              <w:pStyle w:val="ConsPlusNormal0"/>
              <w:jc w:val="right"/>
            </w:pPr>
            <w:r>
              <w:t>2659,42</w:t>
            </w:r>
          </w:p>
        </w:tc>
      </w:tr>
      <w:tr w:rsidR="002B6D76" w14:paraId="7E59C9A3" w14:textId="77777777">
        <w:tc>
          <w:tcPr>
            <w:tcW w:w="680" w:type="dxa"/>
          </w:tcPr>
          <w:p w14:paraId="431C89CF" w14:textId="77777777" w:rsidR="002B6D76" w:rsidRDefault="00000000">
            <w:pPr>
              <w:pStyle w:val="ConsPlusNormal0"/>
              <w:jc w:val="center"/>
            </w:pPr>
            <w:r>
              <w:t>555</w:t>
            </w:r>
          </w:p>
        </w:tc>
        <w:tc>
          <w:tcPr>
            <w:tcW w:w="2608" w:type="dxa"/>
          </w:tcPr>
          <w:p w14:paraId="38DFB379" w14:textId="77777777" w:rsidR="002B6D76" w:rsidRDefault="00000000">
            <w:pPr>
              <w:pStyle w:val="ConsPlusNormal0"/>
              <w:jc w:val="center"/>
            </w:pPr>
            <w:r>
              <w:t>B12.011.001.002.002</w:t>
            </w:r>
          </w:p>
        </w:tc>
        <w:tc>
          <w:tcPr>
            <w:tcW w:w="4365" w:type="dxa"/>
          </w:tcPr>
          <w:p w14:paraId="78F50AA9" w14:textId="77777777" w:rsidR="002B6D76" w:rsidRDefault="00000000">
            <w:pPr>
              <w:pStyle w:val="ConsPlusNormal0"/>
            </w:pPr>
            <w:r>
              <w:t>Обращение в связи с проведением диспансерного наблюдения к врачу-эндокринологу детскому</w:t>
            </w:r>
          </w:p>
        </w:tc>
        <w:tc>
          <w:tcPr>
            <w:tcW w:w="1417" w:type="dxa"/>
          </w:tcPr>
          <w:p w14:paraId="6BA6F033" w14:textId="77777777" w:rsidR="002B6D76" w:rsidRDefault="00000000">
            <w:pPr>
              <w:pStyle w:val="ConsPlusNormal0"/>
              <w:jc w:val="right"/>
            </w:pPr>
            <w:r>
              <w:t>2659,42</w:t>
            </w:r>
          </w:p>
        </w:tc>
      </w:tr>
      <w:tr w:rsidR="002B6D76" w14:paraId="0FAD734A" w14:textId="77777777">
        <w:tc>
          <w:tcPr>
            <w:tcW w:w="680" w:type="dxa"/>
          </w:tcPr>
          <w:p w14:paraId="55996ED2" w14:textId="77777777" w:rsidR="002B6D76" w:rsidRDefault="00000000">
            <w:pPr>
              <w:pStyle w:val="ConsPlusNormal0"/>
              <w:jc w:val="center"/>
            </w:pPr>
            <w:r>
              <w:t>556</w:t>
            </w:r>
          </w:p>
        </w:tc>
        <w:tc>
          <w:tcPr>
            <w:tcW w:w="2608" w:type="dxa"/>
          </w:tcPr>
          <w:p w14:paraId="7A3D4AD3" w14:textId="77777777" w:rsidR="002B6D76" w:rsidRDefault="00000000">
            <w:pPr>
              <w:pStyle w:val="ConsPlusNormal0"/>
              <w:jc w:val="center"/>
            </w:pPr>
            <w:r>
              <w:t>B12.011.003.002.002</w:t>
            </w:r>
          </w:p>
        </w:tc>
        <w:tc>
          <w:tcPr>
            <w:tcW w:w="4365" w:type="dxa"/>
          </w:tcPr>
          <w:p w14:paraId="1C6C6702" w14:textId="77777777" w:rsidR="002B6D76" w:rsidRDefault="00000000">
            <w:pPr>
              <w:pStyle w:val="ConsPlusNormal0"/>
            </w:pPr>
            <w:r>
              <w:t>Обращение в связи с проведением диспансерного наблюдения к врачу-эндокринологу детскому на дому</w:t>
            </w:r>
          </w:p>
        </w:tc>
        <w:tc>
          <w:tcPr>
            <w:tcW w:w="1417" w:type="dxa"/>
          </w:tcPr>
          <w:p w14:paraId="05B87000" w14:textId="77777777" w:rsidR="002B6D76" w:rsidRDefault="00000000">
            <w:pPr>
              <w:pStyle w:val="ConsPlusNormal0"/>
              <w:jc w:val="right"/>
            </w:pPr>
            <w:r>
              <w:t>2659,42</w:t>
            </w:r>
          </w:p>
        </w:tc>
      </w:tr>
      <w:tr w:rsidR="002B6D76" w14:paraId="7923CA35" w14:textId="77777777">
        <w:tc>
          <w:tcPr>
            <w:tcW w:w="680" w:type="dxa"/>
          </w:tcPr>
          <w:p w14:paraId="0C2C95B5" w14:textId="77777777" w:rsidR="002B6D76" w:rsidRDefault="00000000">
            <w:pPr>
              <w:pStyle w:val="ConsPlusNormal0"/>
              <w:jc w:val="center"/>
            </w:pPr>
            <w:r>
              <w:t>557</w:t>
            </w:r>
          </w:p>
        </w:tc>
        <w:tc>
          <w:tcPr>
            <w:tcW w:w="2608" w:type="dxa"/>
          </w:tcPr>
          <w:p w14:paraId="25780098" w14:textId="77777777" w:rsidR="002B6D76" w:rsidRDefault="00000000">
            <w:pPr>
              <w:pStyle w:val="ConsPlusNormal0"/>
              <w:jc w:val="center"/>
            </w:pPr>
            <w:r>
              <w:t>B12.012.001.001</w:t>
            </w:r>
          </w:p>
        </w:tc>
        <w:tc>
          <w:tcPr>
            <w:tcW w:w="4365" w:type="dxa"/>
          </w:tcPr>
          <w:p w14:paraId="07BB97C5" w14:textId="77777777" w:rsidR="002B6D76" w:rsidRDefault="00000000">
            <w:pPr>
              <w:pStyle w:val="ConsPlusNormal0"/>
            </w:pPr>
            <w:r>
              <w:t>Обращение к врачу-диабетологу в связи с заболеванием (взрослые)</w:t>
            </w:r>
          </w:p>
        </w:tc>
        <w:tc>
          <w:tcPr>
            <w:tcW w:w="1417" w:type="dxa"/>
          </w:tcPr>
          <w:p w14:paraId="42BA1E28" w14:textId="77777777" w:rsidR="002B6D76" w:rsidRDefault="00000000">
            <w:pPr>
              <w:pStyle w:val="ConsPlusNormal0"/>
              <w:jc w:val="right"/>
            </w:pPr>
            <w:r>
              <w:t>2659,42</w:t>
            </w:r>
          </w:p>
        </w:tc>
      </w:tr>
      <w:tr w:rsidR="002B6D76" w14:paraId="6436AC0F" w14:textId="77777777">
        <w:tc>
          <w:tcPr>
            <w:tcW w:w="680" w:type="dxa"/>
          </w:tcPr>
          <w:p w14:paraId="6D113FBF" w14:textId="77777777" w:rsidR="002B6D76" w:rsidRDefault="00000000">
            <w:pPr>
              <w:pStyle w:val="ConsPlusNormal0"/>
              <w:jc w:val="center"/>
            </w:pPr>
            <w:r>
              <w:t>558</w:t>
            </w:r>
          </w:p>
        </w:tc>
        <w:tc>
          <w:tcPr>
            <w:tcW w:w="2608" w:type="dxa"/>
          </w:tcPr>
          <w:p w14:paraId="49C78330" w14:textId="77777777" w:rsidR="002B6D76" w:rsidRDefault="00000000">
            <w:pPr>
              <w:pStyle w:val="ConsPlusNormal0"/>
              <w:jc w:val="center"/>
            </w:pPr>
            <w:r>
              <w:t>B12.012.001.002</w:t>
            </w:r>
          </w:p>
        </w:tc>
        <w:tc>
          <w:tcPr>
            <w:tcW w:w="4365" w:type="dxa"/>
          </w:tcPr>
          <w:p w14:paraId="0600AB92" w14:textId="77777777" w:rsidR="002B6D76" w:rsidRDefault="00000000">
            <w:pPr>
              <w:pStyle w:val="ConsPlusNormal0"/>
            </w:pPr>
            <w:r>
              <w:t>Обращение к врачу-диабетологу в связи с заболеванием (дети)</w:t>
            </w:r>
          </w:p>
        </w:tc>
        <w:tc>
          <w:tcPr>
            <w:tcW w:w="1417" w:type="dxa"/>
          </w:tcPr>
          <w:p w14:paraId="62C2BF6D" w14:textId="77777777" w:rsidR="002B6D76" w:rsidRDefault="00000000">
            <w:pPr>
              <w:pStyle w:val="ConsPlusNormal0"/>
              <w:jc w:val="right"/>
            </w:pPr>
            <w:r>
              <w:t>2659,42</w:t>
            </w:r>
          </w:p>
        </w:tc>
      </w:tr>
      <w:tr w:rsidR="002B6D76" w14:paraId="682928B1" w14:textId="77777777">
        <w:tc>
          <w:tcPr>
            <w:tcW w:w="680" w:type="dxa"/>
          </w:tcPr>
          <w:p w14:paraId="2073B822" w14:textId="77777777" w:rsidR="002B6D76" w:rsidRDefault="00000000">
            <w:pPr>
              <w:pStyle w:val="ConsPlusNormal0"/>
              <w:jc w:val="center"/>
            </w:pPr>
            <w:r>
              <w:t>559</w:t>
            </w:r>
          </w:p>
        </w:tc>
        <w:tc>
          <w:tcPr>
            <w:tcW w:w="2608" w:type="dxa"/>
          </w:tcPr>
          <w:p w14:paraId="126BAD6C" w14:textId="77777777" w:rsidR="002B6D76" w:rsidRDefault="00000000">
            <w:pPr>
              <w:pStyle w:val="ConsPlusNormal0"/>
              <w:jc w:val="center"/>
            </w:pPr>
            <w:r>
              <w:t>B12.012.001.002.002</w:t>
            </w:r>
          </w:p>
        </w:tc>
        <w:tc>
          <w:tcPr>
            <w:tcW w:w="4365" w:type="dxa"/>
          </w:tcPr>
          <w:p w14:paraId="47E8BD22" w14:textId="77777777" w:rsidR="002B6D76" w:rsidRDefault="00000000">
            <w:pPr>
              <w:pStyle w:val="ConsPlusNormal0"/>
            </w:pPr>
            <w:r>
              <w:t>Обращение в связи с проведением диспансерного наблюдения к врачу-диабетологу (дети)</w:t>
            </w:r>
          </w:p>
        </w:tc>
        <w:tc>
          <w:tcPr>
            <w:tcW w:w="1417" w:type="dxa"/>
          </w:tcPr>
          <w:p w14:paraId="46ACA455" w14:textId="77777777" w:rsidR="002B6D76" w:rsidRDefault="00000000">
            <w:pPr>
              <w:pStyle w:val="ConsPlusNormal0"/>
              <w:jc w:val="right"/>
            </w:pPr>
            <w:r>
              <w:t>2659,42</w:t>
            </w:r>
          </w:p>
        </w:tc>
      </w:tr>
      <w:tr w:rsidR="002B6D76" w14:paraId="251E92E0" w14:textId="77777777">
        <w:tc>
          <w:tcPr>
            <w:tcW w:w="680" w:type="dxa"/>
          </w:tcPr>
          <w:p w14:paraId="0E0B0A03" w14:textId="77777777" w:rsidR="002B6D76" w:rsidRDefault="00000000">
            <w:pPr>
              <w:pStyle w:val="ConsPlusNormal0"/>
              <w:jc w:val="center"/>
            </w:pPr>
            <w:r>
              <w:t>560</w:t>
            </w:r>
          </w:p>
        </w:tc>
        <w:tc>
          <w:tcPr>
            <w:tcW w:w="2608" w:type="dxa"/>
          </w:tcPr>
          <w:p w14:paraId="588BC44B" w14:textId="77777777" w:rsidR="002B6D76" w:rsidRDefault="00000000">
            <w:pPr>
              <w:pStyle w:val="ConsPlusNormal0"/>
              <w:jc w:val="center"/>
            </w:pPr>
            <w:r>
              <w:t>B12.012.003.002.002</w:t>
            </w:r>
          </w:p>
        </w:tc>
        <w:tc>
          <w:tcPr>
            <w:tcW w:w="4365" w:type="dxa"/>
          </w:tcPr>
          <w:p w14:paraId="04F65BB9" w14:textId="77777777" w:rsidR="002B6D76" w:rsidRDefault="00000000">
            <w:pPr>
              <w:pStyle w:val="ConsPlusNormal0"/>
            </w:pPr>
            <w:r>
              <w:t>Обращение в связи с проведением диспансерного наблюдения к врачу-диабетологу на дому (дети)</w:t>
            </w:r>
          </w:p>
        </w:tc>
        <w:tc>
          <w:tcPr>
            <w:tcW w:w="1417" w:type="dxa"/>
          </w:tcPr>
          <w:p w14:paraId="7A297FF3" w14:textId="77777777" w:rsidR="002B6D76" w:rsidRDefault="00000000">
            <w:pPr>
              <w:pStyle w:val="ConsPlusNormal0"/>
              <w:jc w:val="right"/>
            </w:pPr>
            <w:r>
              <w:t>2659,42</w:t>
            </w:r>
          </w:p>
        </w:tc>
      </w:tr>
      <w:tr w:rsidR="002B6D76" w14:paraId="72890382" w14:textId="77777777">
        <w:tc>
          <w:tcPr>
            <w:tcW w:w="680" w:type="dxa"/>
          </w:tcPr>
          <w:p w14:paraId="20F5701F" w14:textId="77777777" w:rsidR="002B6D76" w:rsidRDefault="00000000">
            <w:pPr>
              <w:pStyle w:val="ConsPlusNormal0"/>
              <w:jc w:val="center"/>
            </w:pPr>
            <w:r>
              <w:t>561</w:t>
            </w:r>
          </w:p>
        </w:tc>
        <w:tc>
          <w:tcPr>
            <w:tcW w:w="2608" w:type="dxa"/>
          </w:tcPr>
          <w:p w14:paraId="02DB1973" w14:textId="77777777" w:rsidR="002B6D76" w:rsidRDefault="00000000">
            <w:pPr>
              <w:pStyle w:val="ConsPlusNormal0"/>
              <w:jc w:val="center"/>
            </w:pPr>
            <w:r>
              <w:t>B12.014.001.001</w:t>
            </w:r>
          </w:p>
        </w:tc>
        <w:tc>
          <w:tcPr>
            <w:tcW w:w="4365" w:type="dxa"/>
          </w:tcPr>
          <w:p w14:paraId="2A6C0F7E" w14:textId="77777777" w:rsidR="002B6D76" w:rsidRDefault="00000000">
            <w:pPr>
              <w:pStyle w:val="ConsPlusNormal0"/>
            </w:pPr>
            <w:r>
              <w:t>Обращение к врачу-инфекционисту в связи с заболеванием (взрослые)</w:t>
            </w:r>
          </w:p>
        </w:tc>
        <w:tc>
          <w:tcPr>
            <w:tcW w:w="1417" w:type="dxa"/>
          </w:tcPr>
          <w:p w14:paraId="0E9B2FE4" w14:textId="77777777" w:rsidR="002B6D76" w:rsidRDefault="00000000">
            <w:pPr>
              <w:pStyle w:val="ConsPlusNormal0"/>
              <w:jc w:val="right"/>
            </w:pPr>
            <w:r>
              <w:t>1779,98</w:t>
            </w:r>
          </w:p>
        </w:tc>
      </w:tr>
      <w:tr w:rsidR="002B6D76" w14:paraId="04BA74B0" w14:textId="77777777">
        <w:tc>
          <w:tcPr>
            <w:tcW w:w="680" w:type="dxa"/>
          </w:tcPr>
          <w:p w14:paraId="0D588F96" w14:textId="77777777" w:rsidR="002B6D76" w:rsidRDefault="00000000">
            <w:pPr>
              <w:pStyle w:val="ConsPlusNormal0"/>
              <w:jc w:val="center"/>
            </w:pPr>
            <w:r>
              <w:t>562</w:t>
            </w:r>
          </w:p>
        </w:tc>
        <w:tc>
          <w:tcPr>
            <w:tcW w:w="2608" w:type="dxa"/>
          </w:tcPr>
          <w:p w14:paraId="19891CA0" w14:textId="77777777" w:rsidR="002B6D76" w:rsidRDefault="00000000">
            <w:pPr>
              <w:pStyle w:val="ConsPlusNormal0"/>
              <w:jc w:val="center"/>
            </w:pPr>
            <w:r>
              <w:t>B12.014.001.002</w:t>
            </w:r>
          </w:p>
        </w:tc>
        <w:tc>
          <w:tcPr>
            <w:tcW w:w="4365" w:type="dxa"/>
          </w:tcPr>
          <w:p w14:paraId="3C1BE344" w14:textId="77777777" w:rsidR="002B6D76" w:rsidRDefault="00000000">
            <w:pPr>
              <w:pStyle w:val="ConsPlusNormal0"/>
            </w:pPr>
            <w:r>
              <w:t>Обращение к врачу-инфекционисту в связи с заболеванием (дети)</w:t>
            </w:r>
          </w:p>
        </w:tc>
        <w:tc>
          <w:tcPr>
            <w:tcW w:w="1417" w:type="dxa"/>
          </w:tcPr>
          <w:p w14:paraId="14EA89F0" w14:textId="77777777" w:rsidR="002B6D76" w:rsidRDefault="00000000">
            <w:pPr>
              <w:pStyle w:val="ConsPlusNormal0"/>
              <w:jc w:val="right"/>
            </w:pPr>
            <w:r>
              <w:t>1779,98</w:t>
            </w:r>
          </w:p>
        </w:tc>
      </w:tr>
      <w:tr w:rsidR="002B6D76" w14:paraId="2C6D9771" w14:textId="77777777">
        <w:tc>
          <w:tcPr>
            <w:tcW w:w="680" w:type="dxa"/>
          </w:tcPr>
          <w:p w14:paraId="001B35C5" w14:textId="77777777" w:rsidR="002B6D76" w:rsidRDefault="00000000">
            <w:pPr>
              <w:pStyle w:val="ConsPlusNormal0"/>
              <w:jc w:val="center"/>
            </w:pPr>
            <w:r>
              <w:t>563</w:t>
            </w:r>
          </w:p>
        </w:tc>
        <w:tc>
          <w:tcPr>
            <w:tcW w:w="2608" w:type="dxa"/>
          </w:tcPr>
          <w:p w14:paraId="2EEA7207" w14:textId="77777777" w:rsidR="002B6D76" w:rsidRDefault="00000000">
            <w:pPr>
              <w:pStyle w:val="ConsPlusNormal0"/>
              <w:jc w:val="center"/>
            </w:pPr>
            <w:r>
              <w:t>B12.014.001.002.002</w:t>
            </w:r>
          </w:p>
        </w:tc>
        <w:tc>
          <w:tcPr>
            <w:tcW w:w="4365" w:type="dxa"/>
          </w:tcPr>
          <w:p w14:paraId="73253781" w14:textId="77777777" w:rsidR="002B6D76" w:rsidRDefault="00000000">
            <w:pPr>
              <w:pStyle w:val="ConsPlusNormal0"/>
            </w:pPr>
            <w:r>
              <w:t>Обращение в связи с проведением диспансерного наблюдения к врачу-инфекционисту (дети)</w:t>
            </w:r>
          </w:p>
        </w:tc>
        <w:tc>
          <w:tcPr>
            <w:tcW w:w="1417" w:type="dxa"/>
          </w:tcPr>
          <w:p w14:paraId="75CF4A98" w14:textId="77777777" w:rsidR="002B6D76" w:rsidRDefault="00000000">
            <w:pPr>
              <w:pStyle w:val="ConsPlusNormal0"/>
              <w:jc w:val="right"/>
            </w:pPr>
            <w:r>
              <w:t>1779,98</w:t>
            </w:r>
          </w:p>
        </w:tc>
      </w:tr>
      <w:tr w:rsidR="002B6D76" w14:paraId="41773BD0" w14:textId="77777777">
        <w:tc>
          <w:tcPr>
            <w:tcW w:w="680" w:type="dxa"/>
          </w:tcPr>
          <w:p w14:paraId="03578506" w14:textId="77777777" w:rsidR="002B6D76" w:rsidRDefault="00000000">
            <w:pPr>
              <w:pStyle w:val="ConsPlusNormal0"/>
              <w:jc w:val="center"/>
            </w:pPr>
            <w:r>
              <w:t>564</w:t>
            </w:r>
          </w:p>
        </w:tc>
        <w:tc>
          <w:tcPr>
            <w:tcW w:w="2608" w:type="dxa"/>
          </w:tcPr>
          <w:p w14:paraId="4F96E8C8" w14:textId="77777777" w:rsidR="002B6D76" w:rsidRDefault="00000000">
            <w:pPr>
              <w:pStyle w:val="ConsPlusNormal0"/>
              <w:jc w:val="center"/>
            </w:pPr>
            <w:r>
              <w:t>B12.014.003.002.002</w:t>
            </w:r>
          </w:p>
        </w:tc>
        <w:tc>
          <w:tcPr>
            <w:tcW w:w="4365" w:type="dxa"/>
          </w:tcPr>
          <w:p w14:paraId="6B6D23EF" w14:textId="77777777" w:rsidR="002B6D76" w:rsidRDefault="00000000">
            <w:pPr>
              <w:pStyle w:val="ConsPlusNormal0"/>
            </w:pPr>
            <w:r>
              <w:t>Обращение в связи с проведением диспансерного наблюдения к врачу-инфекционисту на дому (дети)</w:t>
            </w:r>
          </w:p>
        </w:tc>
        <w:tc>
          <w:tcPr>
            <w:tcW w:w="1417" w:type="dxa"/>
          </w:tcPr>
          <w:p w14:paraId="55087B83" w14:textId="77777777" w:rsidR="002B6D76" w:rsidRDefault="00000000">
            <w:pPr>
              <w:pStyle w:val="ConsPlusNormal0"/>
              <w:jc w:val="right"/>
            </w:pPr>
            <w:r>
              <w:t>1779,98</w:t>
            </w:r>
          </w:p>
        </w:tc>
      </w:tr>
      <w:tr w:rsidR="002B6D76" w14:paraId="5D47A722" w14:textId="77777777">
        <w:tc>
          <w:tcPr>
            <w:tcW w:w="680" w:type="dxa"/>
          </w:tcPr>
          <w:p w14:paraId="163E71A2" w14:textId="77777777" w:rsidR="002B6D76" w:rsidRDefault="00000000">
            <w:pPr>
              <w:pStyle w:val="ConsPlusNormal0"/>
              <w:jc w:val="center"/>
            </w:pPr>
            <w:r>
              <w:t>565</w:t>
            </w:r>
          </w:p>
        </w:tc>
        <w:tc>
          <w:tcPr>
            <w:tcW w:w="2608" w:type="dxa"/>
          </w:tcPr>
          <w:p w14:paraId="749A09DF" w14:textId="77777777" w:rsidR="002B6D76" w:rsidRDefault="00000000">
            <w:pPr>
              <w:pStyle w:val="ConsPlusNormal0"/>
              <w:jc w:val="center"/>
            </w:pPr>
            <w:r>
              <w:t>B12.015.001.001</w:t>
            </w:r>
          </w:p>
        </w:tc>
        <w:tc>
          <w:tcPr>
            <w:tcW w:w="4365" w:type="dxa"/>
          </w:tcPr>
          <w:p w14:paraId="5479AECA" w14:textId="77777777" w:rsidR="002B6D76" w:rsidRDefault="00000000">
            <w:pPr>
              <w:pStyle w:val="ConsPlusNormal0"/>
            </w:pPr>
            <w:r>
              <w:t>Обращение к врачу-кардиологу в связи с заболеванием (взрослые)</w:t>
            </w:r>
          </w:p>
        </w:tc>
        <w:tc>
          <w:tcPr>
            <w:tcW w:w="1417" w:type="dxa"/>
          </w:tcPr>
          <w:p w14:paraId="5B33621C" w14:textId="77777777" w:rsidR="002B6D76" w:rsidRDefault="00000000">
            <w:pPr>
              <w:pStyle w:val="ConsPlusNormal0"/>
              <w:jc w:val="right"/>
            </w:pPr>
            <w:r>
              <w:t>2272,47</w:t>
            </w:r>
          </w:p>
        </w:tc>
      </w:tr>
      <w:tr w:rsidR="002B6D76" w14:paraId="2DA2C561" w14:textId="77777777">
        <w:tc>
          <w:tcPr>
            <w:tcW w:w="680" w:type="dxa"/>
          </w:tcPr>
          <w:p w14:paraId="20E3B0D3" w14:textId="77777777" w:rsidR="002B6D76" w:rsidRDefault="00000000">
            <w:pPr>
              <w:pStyle w:val="ConsPlusNormal0"/>
              <w:jc w:val="center"/>
            </w:pPr>
            <w:r>
              <w:t>566</w:t>
            </w:r>
          </w:p>
        </w:tc>
        <w:tc>
          <w:tcPr>
            <w:tcW w:w="2608" w:type="dxa"/>
          </w:tcPr>
          <w:p w14:paraId="5A035097" w14:textId="77777777" w:rsidR="002B6D76" w:rsidRDefault="00000000">
            <w:pPr>
              <w:pStyle w:val="ConsPlusNormal0"/>
              <w:jc w:val="center"/>
            </w:pPr>
            <w:r>
              <w:t>B12.017.001.001</w:t>
            </w:r>
          </w:p>
        </w:tc>
        <w:tc>
          <w:tcPr>
            <w:tcW w:w="4365" w:type="dxa"/>
          </w:tcPr>
          <w:p w14:paraId="4C3784B3" w14:textId="77777777" w:rsidR="002B6D76" w:rsidRDefault="00000000">
            <w:pPr>
              <w:pStyle w:val="ConsPlusNormal0"/>
            </w:pPr>
            <w:r>
              <w:t>Обращение к врачу - клиническому фармакологу в связи с заболеванием (взрослые)</w:t>
            </w:r>
          </w:p>
        </w:tc>
        <w:tc>
          <w:tcPr>
            <w:tcW w:w="1417" w:type="dxa"/>
          </w:tcPr>
          <w:p w14:paraId="08EAAAB0" w14:textId="77777777" w:rsidR="002B6D76" w:rsidRDefault="00000000">
            <w:pPr>
              <w:pStyle w:val="ConsPlusNormal0"/>
              <w:jc w:val="right"/>
            </w:pPr>
            <w:r>
              <w:t>1540,77</w:t>
            </w:r>
          </w:p>
        </w:tc>
      </w:tr>
      <w:tr w:rsidR="002B6D76" w14:paraId="246B31E7" w14:textId="77777777">
        <w:tc>
          <w:tcPr>
            <w:tcW w:w="680" w:type="dxa"/>
          </w:tcPr>
          <w:p w14:paraId="587AF0DB" w14:textId="77777777" w:rsidR="002B6D76" w:rsidRDefault="00000000">
            <w:pPr>
              <w:pStyle w:val="ConsPlusNormal0"/>
              <w:jc w:val="center"/>
            </w:pPr>
            <w:r>
              <w:t>567</w:t>
            </w:r>
          </w:p>
        </w:tc>
        <w:tc>
          <w:tcPr>
            <w:tcW w:w="2608" w:type="dxa"/>
          </w:tcPr>
          <w:p w14:paraId="7F76DA7F" w14:textId="77777777" w:rsidR="002B6D76" w:rsidRDefault="00000000">
            <w:pPr>
              <w:pStyle w:val="ConsPlusNormal0"/>
              <w:jc w:val="center"/>
            </w:pPr>
            <w:r>
              <w:t>B12.017.001.002</w:t>
            </w:r>
          </w:p>
        </w:tc>
        <w:tc>
          <w:tcPr>
            <w:tcW w:w="4365" w:type="dxa"/>
          </w:tcPr>
          <w:p w14:paraId="0DA92B48" w14:textId="77777777" w:rsidR="002B6D76" w:rsidRDefault="00000000">
            <w:pPr>
              <w:pStyle w:val="ConsPlusNormal0"/>
            </w:pPr>
            <w:r>
              <w:t>Обращение к врачу - клиническому фармакологу в связи с заболеванием (дети)</w:t>
            </w:r>
          </w:p>
        </w:tc>
        <w:tc>
          <w:tcPr>
            <w:tcW w:w="1417" w:type="dxa"/>
          </w:tcPr>
          <w:p w14:paraId="2DEE276C" w14:textId="77777777" w:rsidR="002B6D76" w:rsidRDefault="00000000">
            <w:pPr>
              <w:pStyle w:val="ConsPlusNormal0"/>
              <w:jc w:val="right"/>
            </w:pPr>
            <w:r>
              <w:t>2462,43</w:t>
            </w:r>
          </w:p>
        </w:tc>
      </w:tr>
      <w:tr w:rsidR="002B6D76" w14:paraId="532D8A4F" w14:textId="77777777">
        <w:tc>
          <w:tcPr>
            <w:tcW w:w="680" w:type="dxa"/>
          </w:tcPr>
          <w:p w14:paraId="3F663253" w14:textId="77777777" w:rsidR="002B6D76" w:rsidRDefault="00000000">
            <w:pPr>
              <w:pStyle w:val="ConsPlusNormal0"/>
              <w:jc w:val="center"/>
            </w:pPr>
            <w:r>
              <w:t>568</w:t>
            </w:r>
          </w:p>
        </w:tc>
        <w:tc>
          <w:tcPr>
            <w:tcW w:w="2608" w:type="dxa"/>
          </w:tcPr>
          <w:p w14:paraId="4EA577F6" w14:textId="77777777" w:rsidR="002B6D76" w:rsidRDefault="00000000">
            <w:pPr>
              <w:pStyle w:val="ConsPlusNormal0"/>
              <w:jc w:val="center"/>
            </w:pPr>
            <w:r>
              <w:t>B12.018.001.001</w:t>
            </w:r>
          </w:p>
        </w:tc>
        <w:tc>
          <w:tcPr>
            <w:tcW w:w="4365" w:type="dxa"/>
          </w:tcPr>
          <w:p w14:paraId="3CF80217" w14:textId="77777777" w:rsidR="002B6D76" w:rsidRDefault="00000000">
            <w:pPr>
              <w:pStyle w:val="ConsPlusNormal0"/>
            </w:pPr>
            <w:r>
              <w:t>Обращение к врачу-колопроктологу в связи с заболеванием (взрослые)</w:t>
            </w:r>
          </w:p>
        </w:tc>
        <w:tc>
          <w:tcPr>
            <w:tcW w:w="1417" w:type="dxa"/>
          </w:tcPr>
          <w:p w14:paraId="11751183" w14:textId="77777777" w:rsidR="002B6D76" w:rsidRDefault="00000000">
            <w:pPr>
              <w:pStyle w:val="ConsPlusNormal0"/>
              <w:jc w:val="right"/>
            </w:pPr>
            <w:r>
              <w:t>1998,08</w:t>
            </w:r>
          </w:p>
        </w:tc>
      </w:tr>
      <w:tr w:rsidR="002B6D76" w14:paraId="1E865A45" w14:textId="77777777">
        <w:tc>
          <w:tcPr>
            <w:tcW w:w="680" w:type="dxa"/>
          </w:tcPr>
          <w:p w14:paraId="151FC9A0" w14:textId="77777777" w:rsidR="002B6D76" w:rsidRDefault="00000000">
            <w:pPr>
              <w:pStyle w:val="ConsPlusNormal0"/>
              <w:jc w:val="center"/>
            </w:pPr>
            <w:r>
              <w:t>569</w:t>
            </w:r>
          </w:p>
        </w:tc>
        <w:tc>
          <w:tcPr>
            <w:tcW w:w="2608" w:type="dxa"/>
          </w:tcPr>
          <w:p w14:paraId="7F86B931" w14:textId="77777777" w:rsidR="002B6D76" w:rsidRDefault="00000000">
            <w:pPr>
              <w:pStyle w:val="ConsPlusNormal0"/>
              <w:jc w:val="center"/>
            </w:pPr>
            <w:r>
              <w:t>B12.018.001.002</w:t>
            </w:r>
          </w:p>
        </w:tc>
        <w:tc>
          <w:tcPr>
            <w:tcW w:w="4365" w:type="dxa"/>
          </w:tcPr>
          <w:p w14:paraId="6E7B843C" w14:textId="77777777" w:rsidR="002B6D76" w:rsidRDefault="00000000">
            <w:pPr>
              <w:pStyle w:val="ConsPlusNormal0"/>
            </w:pPr>
            <w:r>
              <w:t>Обращение к врачу-колопроктологу в связи с заболеванием (дети)</w:t>
            </w:r>
          </w:p>
        </w:tc>
        <w:tc>
          <w:tcPr>
            <w:tcW w:w="1417" w:type="dxa"/>
          </w:tcPr>
          <w:p w14:paraId="138CE052" w14:textId="77777777" w:rsidR="002B6D76" w:rsidRDefault="00000000">
            <w:pPr>
              <w:pStyle w:val="ConsPlusNormal0"/>
              <w:jc w:val="right"/>
            </w:pPr>
            <w:r>
              <w:t>1998,08</w:t>
            </w:r>
          </w:p>
        </w:tc>
      </w:tr>
      <w:tr w:rsidR="002B6D76" w14:paraId="247BC8C7" w14:textId="77777777">
        <w:tc>
          <w:tcPr>
            <w:tcW w:w="680" w:type="dxa"/>
          </w:tcPr>
          <w:p w14:paraId="2341D08D" w14:textId="77777777" w:rsidR="002B6D76" w:rsidRDefault="00000000">
            <w:pPr>
              <w:pStyle w:val="ConsPlusNormal0"/>
              <w:jc w:val="center"/>
            </w:pPr>
            <w:r>
              <w:t>570</w:t>
            </w:r>
          </w:p>
        </w:tc>
        <w:tc>
          <w:tcPr>
            <w:tcW w:w="2608" w:type="dxa"/>
          </w:tcPr>
          <w:p w14:paraId="2EEA6FA4" w14:textId="77777777" w:rsidR="002B6D76" w:rsidRDefault="00000000">
            <w:pPr>
              <w:pStyle w:val="ConsPlusNormal0"/>
              <w:jc w:val="center"/>
            </w:pPr>
            <w:r>
              <w:t>B12.018.001.002.002</w:t>
            </w:r>
          </w:p>
        </w:tc>
        <w:tc>
          <w:tcPr>
            <w:tcW w:w="4365" w:type="dxa"/>
          </w:tcPr>
          <w:p w14:paraId="72C9A5D1" w14:textId="77777777" w:rsidR="002B6D76" w:rsidRDefault="00000000">
            <w:pPr>
              <w:pStyle w:val="ConsPlusNormal0"/>
            </w:pPr>
            <w:r>
              <w:t>Обращение в связи с проведением диспансерного наблюдения к врачу-колопроктологу (дети)</w:t>
            </w:r>
          </w:p>
        </w:tc>
        <w:tc>
          <w:tcPr>
            <w:tcW w:w="1417" w:type="dxa"/>
          </w:tcPr>
          <w:p w14:paraId="3CEB2874" w14:textId="77777777" w:rsidR="002B6D76" w:rsidRDefault="00000000">
            <w:pPr>
              <w:pStyle w:val="ConsPlusNormal0"/>
              <w:jc w:val="right"/>
            </w:pPr>
            <w:r>
              <w:t>1998,08</w:t>
            </w:r>
          </w:p>
        </w:tc>
      </w:tr>
      <w:tr w:rsidR="002B6D76" w14:paraId="11077264" w14:textId="77777777">
        <w:tc>
          <w:tcPr>
            <w:tcW w:w="680" w:type="dxa"/>
          </w:tcPr>
          <w:p w14:paraId="3BD23D94" w14:textId="77777777" w:rsidR="002B6D76" w:rsidRDefault="00000000">
            <w:pPr>
              <w:pStyle w:val="ConsPlusNormal0"/>
              <w:jc w:val="center"/>
            </w:pPr>
            <w:r>
              <w:t>571</w:t>
            </w:r>
          </w:p>
        </w:tc>
        <w:tc>
          <w:tcPr>
            <w:tcW w:w="2608" w:type="dxa"/>
          </w:tcPr>
          <w:p w14:paraId="0B9134F4" w14:textId="77777777" w:rsidR="002B6D76" w:rsidRDefault="00000000">
            <w:pPr>
              <w:pStyle w:val="ConsPlusNormal0"/>
              <w:jc w:val="center"/>
            </w:pPr>
            <w:r>
              <w:t>B12.018.003.002.002</w:t>
            </w:r>
          </w:p>
        </w:tc>
        <w:tc>
          <w:tcPr>
            <w:tcW w:w="4365" w:type="dxa"/>
          </w:tcPr>
          <w:p w14:paraId="5CA9347A" w14:textId="77777777" w:rsidR="002B6D76" w:rsidRDefault="00000000">
            <w:pPr>
              <w:pStyle w:val="ConsPlusNormal0"/>
            </w:pPr>
            <w:r>
              <w:t>Обращение в связи с проведением диспансерного наблюдения к врачу-колопроктологу на дому (дети)</w:t>
            </w:r>
          </w:p>
        </w:tc>
        <w:tc>
          <w:tcPr>
            <w:tcW w:w="1417" w:type="dxa"/>
          </w:tcPr>
          <w:p w14:paraId="624F233B" w14:textId="77777777" w:rsidR="002B6D76" w:rsidRDefault="00000000">
            <w:pPr>
              <w:pStyle w:val="ConsPlusNormal0"/>
              <w:jc w:val="right"/>
            </w:pPr>
            <w:r>
              <w:t>1998,08</w:t>
            </w:r>
          </w:p>
        </w:tc>
      </w:tr>
      <w:tr w:rsidR="002B6D76" w14:paraId="654F0E1F" w14:textId="77777777">
        <w:tc>
          <w:tcPr>
            <w:tcW w:w="680" w:type="dxa"/>
          </w:tcPr>
          <w:p w14:paraId="65BC25A4" w14:textId="77777777" w:rsidR="002B6D76" w:rsidRDefault="00000000">
            <w:pPr>
              <w:pStyle w:val="ConsPlusNormal0"/>
              <w:jc w:val="center"/>
            </w:pPr>
            <w:r>
              <w:t>572</w:t>
            </w:r>
          </w:p>
        </w:tc>
        <w:tc>
          <w:tcPr>
            <w:tcW w:w="2608" w:type="dxa"/>
          </w:tcPr>
          <w:p w14:paraId="7DFCF112" w14:textId="77777777" w:rsidR="002B6D76" w:rsidRDefault="00000000">
            <w:pPr>
              <w:pStyle w:val="ConsPlusNormal0"/>
              <w:jc w:val="center"/>
            </w:pPr>
            <w:r>
              <w:t>B12.020.001.001</w:t>
            </w:r>
          </w:p>
        </w:tc>
        <w:tc>
          <w:tcPr>
            <w:tcW w:w="4365" w:type="dxa"/>
          </w:tcPr>
          <w:p w14:paraId="6BB94057" w14:textId="77777777" w:rsidR="002B6D76" w:rsidRDefault="00000000">
            <w:pPr>
              <w:pStyle w:val="ConsPlusNormal0"/>
            </w:pPr>
            <w:r>
              <w:t>Обращение к врачу лечебной физкультуры в связи с заболеванием (взрослые)</w:t>
            </w:r>
          </w:p>
        </w:tc>
        <w:tc>
          <w:tcPr>
            <w:tcW w:w="1417" w:type="dxa"/>
          </w:tcPr>
          <w:p w14:paraId="3CE62CBC" w14:textId="77777777" w:rsidR="002B6D76" w:rsidRDefault="00000000">
            <w:pPr>
              <w:pStyle w:val="ConsPlusNormal0"/>
              <w:jc w:val="right"/>
            </w:pPr>
            <w:r>
              <w:t>1540,77</w:t>
            </w:r>
          </w:p>
        </w:tc>
      </w:tr>
      <w:tr w:rsidR="002B6D76" w14:paraId="43C67470" w14:textId="77777777">
        <w:tc>
          <w:tcPr>
            <w:tcW w:w="680" w:type="dxa"/>
          </w:tcPr>
          <w:p w14:paraId="24DDB5B2" w14:textId="77777777" w:rsidR="002B6D76" w:rsidRDefault="00000000">
            <w:pPr>
              <w:pStyle w:val="ConsPlusNormal0"/>
              <w:jc w:val="center"/>
            </w:pPr>
            <w:r>
              <w:t>573</w:t>
            </w:r>
          </w:p>
        </w:tc>
        <w:tc>
          <w:tcPr>
            <w:tcW w:w="2608" w:type="dxa"/>
          </w:tcPr>
          <w:p w14:paraId="68903FDC" w14:textId="77777777" w:rsidR="002B6D76" w:rsidRDefault="00000000">
            <w:pPr>
              <w:pStyle w:val="ConsPlusNormal0"/>
              <w:jc w:val="center"/>
            </w:pPr>
            <w:r>
              <w:t>B12.020.001.002</w:t>
            </w:r>
          </w:p>
        </w:tc>
        <w:tc>
          <w:tcPr>
            <w:tcW w:w="4365" w:type="dxa"/>
          </w:tcPr>
          <w:p w14:paraId="00EEBEBB" w14:textId="77777777" w:rsidR="002B6D76" w:rsidRDefault="00000000">
            <w:pPr>
              <w:pStyle w:val="ConsPlusNormal0"/>
            </w:pPr>
            <w:r>
              <w:t>Обращение к врачу лечебной физкультуры в связи с заболеванием (дети)</w:t>
            </w:r>
          </w:p>
        </w:tc>
        <w:tc>
          <w:tcPr>
            <w:tcW w:w="1417" w:type="dxa"/>
          </w:tcPr>
          <w:p w14:paraId="6217BD4F" w14:textId="77777777" w:rsidR="002B6D76" w:rsidRDefault="00000000">
            <w:pPr>
              <w:pStyle w:val="ConsPlusNormal0"/>
              <w:jc w:val="right"/>
            </w:pPr>
            <w:r>
              <w:t>2462,43</w:t>
            </w:r>
          </w:p>
        </w:tc>
      </w:tr>
      <w:tr w:rsidR="002B6D76" w14:paraId="2912BCB5" w14:textId="77777777">
        <w:tc>
          <w:tcPr>
            <w:tcW w:w="680" w:type="dxa"/>
          </w:tcPr>
          <w:p w14:paraId="2F6DD1D8" w14:textId="77777777" w:rsidR="002B6D76" w:rsidRDefault="00000000">
            <w:pPr>
              <w:pStyle w:val="ConsPlusNormal0"/>
              <w:jc w:val="center"/>
            </w:pPr>
            <w:r>
              <w:t>574</w:t>
            </w:r>
          </w:p>
        </w:tc>
        <w:tc>
          <w:tcPr>
            <w:tcW w:w="2608" w:type="dxa"/>
          </w:tcPr>
          <w:p w14:paraId="23180730" w14:textId="77777777" w:rsidR="002B6D76" w:rsidRDefault="00000000">
            <w:pPr>
              <w:pStyle w:val="ConsPlusNormal0"/>
              <w:jc w:val="center"/>
            </w:pPr>
            <w:r>
              <w:t>B12.023.001.001</w:t>
            </w:r>
          </w:p>
        </w:tc>
        <w:tc>
          <w:tcPr>
            <w:tcW w:w="4365" w:type="dxa"/>
          </w:tcPr>
          <w:p w14:paraId="6BD88D5C" w14:textId="77777777" w:rsidR="002B6D76" w:rsidRDefault="00000000">
            <w:pPr>
              <w:pStyle w:val="ConsPlusNormal0"/>
            </w:pPr>
            <w:r>
              <w:t>Обращение к врачу-неврологу в связи с заболеванием (взрослые)</w:t>
            </w:r>
          </w:p>
        </w:tc>
        <w:tc>
          <w:tcPr>
            <w:tcW w:w="1417" w:type="dxa"/>
          </w:tcPr>
          <w:p w14:paraId="6DB3E2DA" w14:textId="77777777" w:rsidR="002B6D76" w:rsidRDefault="00000000">
            <w:pPr>
              <w:pStyle w:val="ConsPlusNormal0"/>
              <w:jc w:val="right"/>
            </w:pPr>
            <w:r>
              <w:t>2089,54</w:t>
            </w:r>
          </w:p>
        </w:tc>
      </w:tr>
      <w:tr w:rsidR="002B6D76" w14:paraId="765222A7" w14:textId="77777777">
        <w:tc>
          <w:tcPr>
            <w:tcW w:w="680" w:type="dxa"/>
          </w:tcPr>
          <w:p w14:paraId="4EDE3ACD" w14:textId="77777777" w:rsidR="002B6D76" w:rsidRDefault="00000000">
            <w:pPr>
              <w:pStyle w:val="ConsPlusNormal0"/>
              <w:jc w:val="center"/>
            </w:pPr>
            <w:r>
              <w:t>575</w:t>
            </w:r>
          </w:p>
        </w:tc>
        <w:tc>
          <w:tcPr>
            <w:tcW w:w="2608" w:type="dxa"/>
          </w:tcPr>
          <w:p w14:paraId="3E82BC84" w14:textId="77777777" w:rsidR="002B6D76" w:rsidRDefault="00000000">
            <w:pPr>
              <w:pStyle w:val="ConsPlusNormal0"/>
              <w:jc w:val="center"/>
            </w:pPr>
            <w:r>
              <w:t>B12.023.001.002</w:t>
            </w:r>
          </w:p>
        </w:tc>
        <w:tc>
          <w:tcPr>
            <w:tcW w:w="4365" w:type="dxa"/>
          </w:tcPr>
          <w:p w14:paraId="3886D8F6" w14:textId="77777777" w:rsidR="002B6D76" w:rsidRDefault="00000000">
            <w:pPr>
              <w:pStyle w:val="ConsPlusNormal0"/>
            </w:pPr>
            <w:r>
              <w:t>Обращение к врачу-неврологу в связи с заболеванием (дети)</w:t>
            </w:r>
          </w:p>
        </w:tc>
        <w:tc>
          <w:tcPr>
            <w:tcW w:w="1417" w:type="dxa"/>
          </w:tcPr>
          <w:p w14:paraId="283E3A5F" w14:textId="77777777" w:rsidR="002B6D76" w:rsidRDefault="00000000">
            <w:pPr>
              <w:pStyle w:val="ConsPlusNormal0"/>
              <w:jc w:val="right"/>
            </w:pPr>
            <w:r>
              <w:t>2089,54</w:t>
            </w:r>
          </w:p>
        </w:tc>
      </w:tr>
      <w:tr w:rsidR="002B6D76" w14:paraId="0C762BD8" w14:textId="77777777">
        <w:tc>
          <w:tcPr>
            <w:tcW w:w="680" w:type="dxa"/>
          </w:tcPr>
          <w:p w14:paraId="48086032" w14:textId="77777777" w:rsidR="002B6D76" w:rsidRDefault="00000000">
            <w:pPr>
              <w:pStyle w:val="ConsPlusNormal0"/>
              <w:jc w:val="center"/>
            </w:pPr>
            <w:r>
              <w:t>576</w:t>
            </w:r>
          </w:p>
        </w:tc>
        <w:tc>
          <w:tcPr>
            <w:tcW w:w="2608" w:type="dxa"/>
          </w:tcPr>
          <w:p w14:paraId="045F3E00" w14:textId="77777777" w:rsidR="002B6D76" w:rsidRDefault="00000000">
            <w:pPr>
              <w:pStyle w:val="ConsPlusNormal0"/>
              <w:jc w:val="center"/>
            </w:pPr>
            <w:r>
              <w:t>B12.023.001.002.002</w:t>
            </w:r>
          </w:p>
        </w:tc>
        <w:tc>
          <w:tcPr>
            <w:tcW w:w="4365" w:type="dxa"/>
          </w:tcPr>
          <w:p w14:paraId="54DA45B0" w14:textId="77777777" w:rsidR="002B6D76" w:rsidRDefault="00000000">
            <w:pPr>
              <w:pStyle w:val="ConsPlusNormal0"/>
            </w:pPr>
            <w:r>
              <w:t>Обращение в связи с проведением диспансерного наблюдения к врачу-неврологу (дети)</w:t>
            </w:r>
          </w:p>
        </w:tc>
        <w:tc>
          <w:tcPr>
            <w:tcW w:w="1417" w:type="dxa"/>
          </w:tcPr>
          <w:p w14:paraId="54B059E9" w14:textId="77777777" w:rsidR="002B6D76" w:rsidRDefault="00000000">
            <w:pPr>
              <w:pStyle w:val="ConsPlusNormal0"/>
              <w:jc w:val="right"/>
            </w:pPr>
            <w:r>
              <w:t>2089,54</w:t>
            </w:r>
          </w:p>
        </w:tc>
      </w:tr>
      <w:tr w:rsidR="002B6D76" w14:paraId="398EA4E1" w14:textId="77777777">
        <w:tc>
          <w:tcPr>
            <w:tcW w:w="680" w:type="dxa"/>
          </w:tcPr>
          <w:p w14:paraId="2C7CBC09" w14:textId="77777777" w:rsidR="002B6D76" w:rsidRDefault="00000000">
            <w:pPr>
              <w:pStyle w:val="ConsPlusNormal0"/>
              <w:jc w:val="center"/>
            </w:pPr>
            <w:r>
              <w:t>577</w:t>
            </w:r>
          </w:p>
        </w:tc>
        <w:tc>
          <w:tcPr>
            <w:tcW w:w="2608" w:type="dxa"/>
          </w:tcPr>
          <w:p w14:paraId="48467272" w14:textId="77777777" w:rsidR="002B6D76" w:rsidRDefault="00000000">
            <w:pPr>
              <w:pStyle w:val="ConsPlusNormal0"/>
              <w:jc w:val="center"/>
            </w:pPr>
            <w:r>
              <w:t>B12.023.003.002.002</w:t>
            </w:r>
          </w:p>
        </w:tc>
        <w:tc>
          <w:tcPr>
            <w:tcW w:w="4365" w:type="dxa"/>
          </w:tcPr>
          <w:p w14:paraId="51A15CB3" w14:textId="77777777" w:rsidR="002B6D76" w:rsidRDefault="00000000">
            <w:pPr>
              <w:pStyle w:val="ConsPlusNormal0"/>
            </w:pPr>
            <w:r>
              <w:t>Обращение в связи с проведением диспансерного наблюдения к врачу-неврологу на дому (дети)</w:t>
            </w:r>
          </w:p>
        </w:tc>
        <w:tc>
          <w:tcPr>
            <w:tcW w:w="1417" w:type="dxa"/>
          </w:tcPr>
          <w:p w14:paraId="366E1E56" w14:textId="77777777" w:rsidR="002B6D76" w:rsidRDefault="00000000">
            <w:pPr>
              <w:pStyle w:val="ConsPlusNormal0"/>
              <w:jc w:val="right"/>
            </w:pPr>
            <w:r>
              <w:t>2089,54</w:t>
            </w:r>
          </w:p>
        </w:tc>
      </w:tr>
      <w:tr w:rsidR="002B6D76" w14:paraId="5D08A133" w14:textId="77777777">
        <w:tc>
          <w:tcPr>
            <w:tcW w:w="680" w:type="dxa"/>
          </w:tcPr>
          <w:p w14:paraId="30582B33" w14:textId="77777777" w:rsidR="002B6D76" w:rsidRDefault="00000000">
            <w:pPr>
              <w:pStyle w:val="ConsPlusNormal0"/>
              <w:jc w:val="center"/>
            </w:pPr>
            <w:r>
              <w:t>578</w:t>
            </w:r>
          </w:p>
        </w:tc>
        <w:tc>
          <w:tcPr>
            <w:tcW w:w="2608" w:type="dxa"/>
          </w:tcPr>
          <w:p w14:paraId="417E06BD" w14:textId="77777777" w:rsidR="002B6D76" w:rsidRDefault="00000000">
            <w:pPr>
              <w:pStyle w:val="ConsPlusNormal0"/>
              <w:jc w:val="center"/>
            </w:pPr>
            <w:r>
              <w:t>B12.024.001.001</w:t>
            </w:r>
          </w:p>
        </w:tc>
        <w:tc>
          <w:tcPr>
            <w:tcW w:w="4365" w:type="dxa"/>
          </w:tcPr>
          <w:p w14:paraId="1AD557E1" w14:textId="77777777" w:rsidR="002B6D76" w:rsidRDefault="00000000">
            <w:pPr>
              <w:pStyle w:val="ConsPlusNormal0"/>
            </w:pPr>
            <w:r>
              <w:t>Обращение к врачу-нейрохирургу в связи с заболеванием (взрослые)</w:t>
            </w:r>
          </w:p>
        </w:tc>
        <w:tc>
          <w:tcPr>
            <w:tcW w:w="1417" w:type="dxa"/>
          </w:tcPr>
          <w:p w14:paraId="059916B4" w14:textId="77777777" w:rsidR="002B6D76" w:rsidRDefault="00000000">
            <w:pPr>
              <w:pStyle w:val="ConsPlusNormal0"/>
              <w:jc w:val="right"/>
            </w:pPr>
            <w:r>
              <w:t>1998,08</w:t>
            </w:r>
          </w:p>
        </w:tc>
      </w:tr>
      <w:tr w:rsidR="002B6D76" w14:paraId="61397599" w14:textId="77777777">
        <w:tc>
          <w:tcPr>
            <w:tcW w:w="680" w:type="dxa"/>
          </w:tcPr>
          <w:p w14:paraId="2F1D0901" w14:textId="77777777" w:rsidR="002B6D76" w:rsidRDefault="00000000">
            <w:pPr>
              <w:pStyle w:val="ConsPlusNormal0"/>
              <w:jc w:val="center"/>
            </w:pPr>
            <w:r>
              <w:t>579</w:t>
            </w:r>
          </w:p>
        </w:tc>
        <w:tc>
          <w:tcPr>
            <w:tcW w:w="2608" w:type="dxa"/>
          </w:tcPr>
          <w:p w14:paraId="07EF3F49" w14:textId="77777777" w:rsidR="002B6D76" w:rsidRDefault="00000000">
            <w:pPr>
              <w:pStyle w:val="ConsPlusNormal0"/>
              <w:jc w:val="center"/>
            </w:pPr>
            <w:r>
              <w:t>B12.024.001.002</w:t>
            </w:r>
          </w:p>
        </w:tc>
        <w:tc>
          <w:tcPr>
            <w:tcW w:w="4365" w:type="dxa"/>
          </w:tcPr>
          <w:p w14:paraId="005B97C9" w14:textId="77777777" w:rsidR="002B6D76" w:rsidRDefault="00000000">
            <w:pPr>
              <w:pStyle w:val="ConsPlusNormal0"/>
            </w:pPr>
            <w:r>
              <w:t>Обращение к врачу-нейрохирургу в связи с заболеванием (дети)</w:t>
            </w:r>
          </w:p>
        </w:tc>
        <w:tc>
          <w:tcPr>
            <w:tcW w:w="1417" w:type="dxa"/>
          </w:tcPr>
          <w:p w14:paraId="54DA9957" w14:textId="77777777" w:rsidR="002B6D76" w:rsidRDefault="00000000">
            <w:pPr>
              <w:pStyle w:val="ConsPlusNormal0"/>
              <w:jc w:val="right"/>
            </w:pPr>
            <w:r>
              <w:t>1998,08</w:t>
            </w:r>
          </w:p>
        </w:tc>
      </w:tr>
      <w:tr w:rsidR="002B6D76" w14:paraId="0B3A30FD" w14:textId="77777777">
        <w:tc>
          <w:tcPr>
            <w:tcW w:w="680" w:type="dxa"/>
          </w:tcPr>
          <w:p w14:paraId="74615262" w14:textId="77777777" w:rsidR="002B6D76" w:rsidRDefault="00000000">
            <w:pPr>
              <w:pStyle w:val="ConsPlusNormal0"/>
              <w:jc w:val="center"/>
            </w:pPr>
            <w:r>
              <w:t>580</w:t>
            </w:r>
          </w:p>
        </w:tc>
        <w:tc>
          <w:tcPr>
            <w:tcW w:w="2608" w:type="dxa"/>
          </w:tcPr>
          <w:p w14:paraId="54A277B4" w14:textId="77777777" w:rsidR="002B6D76" w:rsidRDefault="00000000">
            <w:pPr>
              <w:pStyle w:val="ConsPlusNormal0"/>
              <w:jc w:val="center"/>
            </w:pPr>
            <w:r>
              <w:t>B12.025.001.001</w:t>
            </w:r>
          </w:p>
        </w:tc>
        <w:tc>
          <w:tcPr>
            <w:tcW w:w="4365" w:type="dxa"/>
          </w:tcPr>
          <w:p w14:paraId="77D72933" w14:textId="77777777" w:rsidR="002B6D76" w:rsidRDefault="00000000">
            <w:pPr>
              <w:pStyle w:val="ConsPlusNormal0"/>
            </w:pPr>
            <w:r>
              <w:t>Обращение к врачу-нефрологу в связи с заболеванием (взрослые)</w:t>
            </w:r>
          </w:p>
        </w:tc>
        <w:tc>
          <w:tcPr>
            <w:tcW w:w="1417" w:type="dxa"/>
          </w:tcPr>
          <w:p w14:paraId="1454908D" w14:textId="77777777" w:rsidR="002B6D76" w:rsidRDefault="00000000">
            <w:pPr>
              <w:pStyle w:val="ConsPlusNormal0"/>
              <w:jc w:val="right"/>
            </w:pPr>
            <w:r>
              <w:t>1540,77</w:t>
            </w:r>
          </w:p>
        </w:tc>
      </w:tr>
      <w:tr w:rsidR="002B6D76" w14:paraId="3B503F60" w14:textId="77777777">
        <w:tc>
          <w:tcPr>
            <w:tcW w:w="680" w:type="dxa"/>
          </w:tcPr>
          <w:p w14:paraId="5276237D" w14:textId="77777777" w:rsidR="002B6D76" w:rsidRDefault="00000000">
            <w:pPr>
              <w:pStyle w:val="ConsPlusNormal0"/>
              <w:jc w:val="center"/>
            </w:pPr>
            <w:r>
              <w:t>581</w:t>
            </w:r>
          </w:p>
        </w:tc>
        <w:tc>
          <w:tcPr>
            <w:tcW w:w="2608" w:type="dxa"/>
          </w:tcPr>
          <w:p w14:paraId="193C5A7D" w14:textId="77777777" w:rsidR="002B6D76" w:rsidRDefault="00000000">
            <w:pPr>
              <w:pStyle w:val="ConsPlusNormal0"/>
              <w:jc w:val="center"/>
            </w:pPr>
            <w:r>
              <w:t>B12.025.001.001.001</w:t>
            </w:r>
          </w:p>
        </w:tc>
        <w:tc>
          <w:tcPr>
            <w:tcW w:w="4365" w:type="dxa"/>
          </w:tcPr>
          <w:p w14:paraId="3B682C5A" w14:textId="77777777" w:rsidR="002B6D76" w:rsidRDefault="00000000">
            <w:pPr>
              <w:pStyle w:val="ConsPlusNormal0"/>
            </w:pPr>
            <w:r>
              <w:t>Обращение к врачу-нефрологу в связи с заболеванием (взрослые) (услуги диализа)</w:t>
            </w:r>
          </w:p>
        </w:tc>
        <w:tc>
          <w:tcPr>
            <w:tcW w:w="1417" w:type="dxa"/>
          </w:tcPr>
          <w:p w14:paraId="267A425A" w14:textId="77777777" w:rsidR="002B6D76" w:rsidRDefault="00000000">
            <w:pPr>
              <w:pStyle w:val="ConsPlusNormal0"/>
              <w:jc w:val="right"/>
            </w:pPr>
            <w:r>
              <w:t>-</w:t>
            </w:r>
          </w:p>
        </w:tc>
      </w:tr>
      <w:tr w:rsidR="002B6D76" w14:paraId="047F4644" w14:textId="77777777">
        <w:tc>
          <w:tcPr>
            <w:tcW w:w="680" w:type="dxa"/>
          </w:tcPr>
          <w:p w14:paraId="109C270F" w14:textId="77777777" w:rsidR="002B6D76" w:rsidRDefault="00000000">
            <w:pPr>
              <w:pStyle w:val="ConsPlusNormal0"/>
              <w:jc w:val="center"/>
            </w:pPr>
            <w:r>
              <w:t>582</w:t>
            </w:r>
          </w:p>
        </w:tc>
        <w:tc>
          <w:tcPr>
            <w:tcW w:w="2608" w:type="dxa"/>
          </w:tcPr>
          <w:p w14:paraId="5193347A" w14:textId="77777777" w:rsidR="002B6D76" w:rsidRDefault="00000000">
            <w:pPr>
              <w:pStyle w:val="ConsPlusNormal0"/>
              <w:jc w:val="center"/>
            </w:pPr>
            <w:r>
              <w:t>B12.025.001.002</w:t>
            </w:r>
          </w:p>
        </w:tc>
        <w:tc>
          <w:tcPr>
            <w:tcW w:w="4365" w:type="dxa"/>
          </w:tcPr>
          <w:p w14:paraId="175117D8" w14:textId="77777777" w:rsidR="002B6D76" w:rsidRDefault="00000000">
            <w:pPr>
              <w:pStyle w:val="ConsPlusNormal0"/>
            </w:pPr>
            <w:r>
              <w:t>Обращение к врачу-нефрологу в связи с заболеванием (дети)</w:t>
            </w:r>
          </w:p>
        </w:tc>
        <w:tc>
          <w:tcPr>
            <w:tcW w:w="1417" w:type="dxa"/>
          </w:tcPr>
          <w:p w14:paraId="1D0C860C" w14:textId="77777777" w:rsidR="002B6D76" w:rsidRDefault="00000000">
            <w:pPr>
              <w:pStyle w:val="ConsPlusNormal0"/>
              <w:jc w:val="right"/>
            </w:pPr>
            <w:r>
              <w:t>2462,43</w:t>
            </w:r>
          </w:p>
        </w:tc>
      </w:tr>
      <w:tr w:rsidR="002B6D76" w14:paraId="1C6FBFA0" w14:textId="77777777">
        <w:tc>
          <w:tcPr>
            <w:tcW w:w="680" w:type="dxa"/>
          </w:tcPr>
          <w:p w14:paraId="21B75242" w14:textId="77777777" w:rsidR="002B6D76" w:rsidRDefault="00000000">
            <w:pPr>
              <w:pStyle w:val="ConsPlusNormal0"/>
              <w:jc w:val="center"/>
            </w:pPr>
            <w:r>
              <w:t>583</w:t>
            </w:r>
          </w:p>
        </w:tc>
        <w:tc>
          <w:tcPr>
            <w:tcW w:w="2608" w:type="dxa"/>
          </w:tcPr>
          <w:p w14:paraId="10DB6042" w14:textId="77777777" w:rsidR="002B6D76" w:rsidRDefault="00000000">
            <w:pPr>
              <w:pStyle w:val="ConsPlusNormal0"/>
              <w:jc w:val="center"/>
            </w:pPr>
            <w:r>
              <w:t>B12.025.001.002.002</w:t>
            </w:r>
          </w:p>
        </w:tc>
        <w:tc>
          <w:tcPr>
            <w:tcW w:w="4365" w:type="dxa"/>
          </w:tcPr>
          <w:p w14:paraId="4B0872E2" w14:textId="77777777" w:rsidR="002B6D76" w:rsidRDefault="00000000">
            <w:pPr>
              <w:pStyle w:val="ConsPlusNormal0"/>
            </w:pPr>
            <w:r>
              <w:t>Обращение к врачу-нефрологу в связи с заболеванием (дети) (услуги диализа)</w:t>
            </w:r>
          </w:p>
        </w:tc>
        <w:tc>
          <w:tcPr>
            <w:tcW w:w="1417" w:type="dxa"/>
          </w:tcPr>
          <w:p w14:paraId="1E2C16B4" w14:textId="77777777" w:rsidR="002B6D76" w:rsidRDefault="00000000">
            <w:pPr>
              <w:pStyle w:val="ConsPlusNormal0"/>
              <w:jc w:val="right"/>
            </w:pPr>
            <w:r>
              <w:t>-</w:t>
            </w:r>
          </w:p>
        </w:tc>
      </w:tr>
      <w:tr w:rsidR="002B6D76" w14:paraId="09C2919E" w14:textId="77777777">
        <w:tc>
          <w:tcPr>
            <w:tcW w:w="680" w:type="dxa"/>
          </w:tcPr>
          <w:p w14:paraId="06171480" w14:textId="77777777" w:rsidR="002B6D76" w:rsidRDefault="00000000">
            <w:pPr>
              <w:pStyle w:val="ConsPlusNormal0"/>
              <w:jc w:val="center"/>
            </w:pPr>
            <w:r>
              <w:t>584</w:t>
            </w:r>
          </w:p>
        </w:tc>
        <w:tc>
          <w:tcPr>
            <w:tcW w:w="2608" w:type="dxa"/>
          </w:tcPr>
          <w:p w14:paraId="3E7A2EE5" w14:textId="77777777" w:rsidR="002B6D76" w:rsidRDefault="00000000">
            <w:pPr>
              <w:pStyle w:val="ConsPlusNormal0"/>
              <w:jc w:val="center"/>
            </w:pPr>
            <w:r>
              <w:t>B12.025.001.002.102</w:t>
            </w:r>
          </w:p>
        </w:tc>
        <w:tc>
          <w:tcPr>
            <w:tcW w:w="4365" w:type="dxa"/>
          </w:tcPr>
          <w:p w14:paraId="7065CA1A" w14:textId="77777777" w:rsidR="002B6D76" w:rsidRDefault="00000000">
            <w:pPr>
              <w:pStyle w:val="ConsPlusNormal0"/>
            </w:pPr>
            <w:r>
              <w:t>Обращение в связи с проведением диспансерного наблюдения к врачу-нефрологу (дети)</w:t>
            </w:r>
          </w:p>
        </w:tc>
        <w:tc>
          <w:tcPr>
            <w:tcW w:w="1417" w:type="dxa"/>
          </w:tcPr>
          <w:p w14:paraId="0C072928" w14:textId="77777777" w:rsidR="002B6D76" w:rsidRDefault="00000000">
            <w:pPr>
              <w:pStyle w:val="ConsPlusNormal0"/>
              <w:jc w:val="right"/>
            </w:pPr>
            <w:r>
              <w:t>2462,43</w:t>
            </w:r>
          </w:p>
        </w:tc>
      </w:tr>
      <w:tr w:rsidR="002B6D76" w14:paraId="16006898" w14:textId="77777777">
        <w:tc>
          <w:tcPr>
            <w:tcW w:w="680" w:type="dxa"/>
          </w:tcPr>
          <w:p w14:paraId="085902B7" w14:textId="77777777" w:rsidR="002B6D76" w:rsidRDefault="00000000">
            <w:pPr>
              <w:pStyle w:val="ConsPlusNormal0"/>
              <w:jc w:val="center"/>
            </w:pPr>
            <w:r>
              <w:t>585</w:t>
            </w:r>
          </w:p>
        </w:tc>
        <w:tc>
          <w:tcPr>
            <w:tcW w:w="2608" w:type="dxa"/>
          </w:tcPr>
          <w:p w14:paraId="59C9CF51" w14:textId="77777777" w:rsidR="002B6D76" w:rsidRDefault="00000000">
            <w:pPr>
              <w:pStyle w:val="ConsPlusNormal0"/>
              <w:jc w:val="center"/>
            </w:pPr>
            <w:r>
              <w:t>B12.025.003.002.002</w:t>
            </w:r>
          </w:p>
        </w:tc>
        <w:tc>
          <w:tcPr>
            <w:tcW w:w="4365" w:type="dxa"/>
          </w:tcPr>
          <w:p w14:paraId="2E23300B" w14:textId="77777777" w:rsidR="002B6D76" w:rsidRDefault="00000000">
            <w:pPr>
              <w:pStyle w:val="ConsPlusNormal0"/>
            </w:pPr>
            <w:r>
              <w:t>Обращение в связи с проведением диспансерного наблюдения к врачу-нефрологу на дому (дети)</w:t>
            </w:r>
          </w:p>
        </w:tc>
        <w:tc>
          <w:tcPr>
            <w:tcW w:w="1417" w:type="dxa"/>
          </w:tcPr>
          <w:p w14:paraId="16F6D2C4" w14:textId="77777777" w:rsidR="002B6D76" w:rsidRDefault="00000000">
            <w:pPr>
              <w:pStyle w:val="ConsPlusNormal0"/>
              <w:jc w:val="right"/>
            </w:pPr>
            <w:r>
              <w:t>2462,43</w:t>
            </w:r>
          </w:p>
        </w:tc>
      </w:tr>
      <w:tr w:rsidR="002B6D76" w14:paraId="23891837" w14:textId="77777777">
        <w:tc>
          <w:tcPr>
            <w:tcW w:w="680" w:type="dxa"/>
          </w:tcPr>
          <w:p w14:paraId="28B95C52" w14:textId="77777777" w:rsidR="002B6D76" w:rsidRDefault="00000000">
            <w:pPr>
              <w:pStyle w:val="ConsPlusNormal0"/>
              <w:jc w:val="center"/>
            </w:pPr>
            <w:r>
              <w:t>586</w:t>
            </w:r>
          </w:p>
        </w:tc>
        <w:tc>
          <w:tcPr>
            <w:tcW w:w="2608" w:type="dxa"/>
          </w:tcPr>
          <w:p w14:paraId="6A178C1B" w14:textId="77777777" w:rsidR="002B6D76" w:rsidRDefault="00000000">
            <w:pPr>
              <w:pStyle w:val="ConsPlusNormal0"/>
              <w:jc w:val="center"/>
            </w:pPr>
            <w:r>
              <w:t>B12.026.001.001</w:t>
            </w:r>
          </w:p>
        </w:tc>
        <w:tc>
          <w:tcPr>
            <w:tcW w:w="4365" w:type="dxa"/>
          </w:tcPr>
          <w:p w14:paraId="2466CB3E" w14:textId="77777777" w:rsidR="002B6D76" w:rsidRDefault="00000000">
            <w:pPr>
              <w:pStyle w:val="ConsPlusNormal0"/>
            </w:pPr>
            <w:r>
              <w:t>Обращение к врачу общей практики в связи с заболеванием (взрослые)</w:t>
            </w:r>
          </w:p>
        </w:tc>
        <w:tc>
          <w:tcPr>
            <w:tcW w:w="1417" w:type="dxa"/>
          </w:tcPr>
          <w:p w14:paraId="168FBE6D" w14:textId="77777777" w:rsidR="002B6D76" w:rsidRDefault="00000000">
            <w:pPr>
              <w:pStyle w:val="ConsPlusNormal0"/>
              <w:jc w:val="right"/>
            </w:pPr>
            <w:r>
              <w:t>1540,77</w:t>
            </w:r>
          </w:p>
        </w:tc>
      </w:tr>
      <w:tr w:rsidR="002B6D76" w14:paraId="7CF6C040" w14:textId="77777777">
        <w:tc>
          <w:tcPr>
            <w:tcW w:w="680" w:type="dxa"/>
          </w:tcPr>
          <w:p w14:paraId="5D72CDCC" w14:textId="77777777" w:rsidR="002B6D76" w:rsidRDefault="00000000">
            <w:pPr>
              <w:pStyle w:val="ConsPlusNormal0"/>
              <w:jc w:val="center"/>
            </w:pPr>
            <w:r>
              <w:t>587</w:t>
            </w:r>
          </w:p>
        </w:tc>
        <w:tc>
          <w:tcPr>
            <w:tcW w:w="2608" w:type="dxa"/>
          </w:tcPr>
          <w:p w14:paraId="184DE075" w14:textId="77777777" w:rsidR="002B6D76" w:rsidRDefault="00000000">
            <w:pPr>
              <w:pStyle w:val="ConsPlusNormal0"/>
              <w:jc w:val="center"/>
            </w:pPr>
            <w:r>
              <w:t>B12.026.001.002</w:t>
            </w:r>
          </w:p>
        </w:tc>
        <w:tc>
          <w:tcPr>
            <w:tcW w:w="4365" w:type="dxa"/>
          </w:tcPr>
          <w:p w14:paraId="7EA897B5" w14:textId="77777777" w:rsidR="002B6D76" w:rsidRDefault="00000000">
            <w:pPr>
              <w:pStyle w:val="ConsPlusNormal0"/>
            </w:pPr>
            <w:r>
              <w:t>Обращение к врачу общей практики в связи с заболеванием (дети)</w:t>
            </w:r>
          </w:p>
        </w:tc>
        <w:tc>
          <w:tcPr>
            <w:tcW w:w="1417" w:type="dxa"/>
          </w:tcPr>
          <w:p w14:paraId="24D0E53B" w14:textId="77777777" w:rsidR="002B6D76" w:rsidRDefault="00000000">
            <w:pPr>
              <w:pStyle w:val="ConsPlusNormal0"/>
              <w:jc w:val="right"/>
            </w:pPr>
            <w:r>
              <w:t>2462,43</w:t>
            </w:r>
          </w:p>
        </w:tc>
      </w:tr>
      <w:tr w:rsidR="002B6D76" w14:paraId="0850304A" w14:textId="77777777">
        <w:tc>
          <w:tcPr>
            <w:tcW w:w="680" w:type="dxa"/>
          </w:tcPr>
          <w:p w14:paraId="213A63D1" w14:textId="77777777" w:rsidR="002B6D76" w:rsidRDefault="00000000">
            <w:pPr>
              <w:pStyle w:val="ConsPlusNormal0"/>
              <w:jc w:val="center"/>
            </w:pPr>
            <w:r>
              <w:t>588</w:t>
            </w:r>
          </w:p>
        </w:tc>
        <w:tc>
          <w:tcPr>
            <w:tcW w:w="2608" w:type="dxa"/>
          </w:tcPr>
          <w:p w14:paraId="58141979" w14:textId="77777777" w:rsidR="002B6D76" w:rsidRDefault="00000000">
            <w:pPr>
              <w:pStyle w:val="ConsPlusNormal0"/>
              <w:jc w:val="center"/>
            </w:pPr>
            <w:r>
              <w:t>B12.026.001.002.002</w:t>
            </w:r>
          </w:p>
        </w:tc>
        <w:tc>
          <w:tcPr>
            <w:tcW w:w="4365" w:type="dxa"/>
          </w:tcPr>
          <w:p w14:paraId="16221AEA" w14:textId="77777777" w:rsidR="002B6D76" w:rsidRDefault="00000000">
            <w:pPr>
              <w:pStyle w:val="ConsPlusNormal0"/>
            </w:pPr>
            <w:r>
              <w:t>Обращение в связи с проведением диспансерного наблюдения к врачу общей практики (дети) на дому</w:t>
            </w:r>
          </w:p>
        </w:tc>
        <w:tc>
          <w:tcPr>
            <w:tcW w:w="1417" w:type="dxa"/>
          </w:tcPr>
          <w:p w14:paraId="356F4253" w14:textId="77777777" w:rsidR="002B6D76" w:rsidRDefault="00000000">
            <w:pPr>
              <w:pStyle w:val="ConsPlusNormal0"/>
              <w:jc w:val="right"/>
            </w:pPr>
            <w:r>
              <w:t>2462,43</w:t>
            </w:r>
          </w:p>
        </w:tc>
      </w:tr>
      <w:tr w:rsidR="002B6D76" w14:paraId="552EB2C2" w14:textId="77777777">
        <w:tc>
          <w:tcPr>
            <w:tcW w:w="680" w:type="dxa"/>
          </w:tcPr>
          <w:p w14:paraId="07593AF6" w14:textId="77777777" w:rsidR="002B6D76" w:rsidRDefault="00000000">
            <w:pPr>
              <w:pStyle w:val="ConsPlusNormal0"/>
              <w:jc w:val="center"/>
            </w:pPr>
            <w:r>
              <w:t>589</w:t>
            </w:r>
          </w:p>
        </w:tc>
        <w:tc>
          <w:tcPr>
            <w:tcW w:w="2608" w:type="dxa"/>
          </w:tcPr>
          <w:p w14:paraId="0537AC10" w14:textId="77777777" w:rsidR="002B6D76" w:rsidRDefault="00000000">
            <w:pPr>
              <w:pStyle w:val="ConsPlusNormal0"/>
              <w:jc w:val="center"/>
            </w:pPr>
            <w:r>
              <w:t>B12.026.003.002.002</w:t>
            </w:r>
          </w:p>
        </w:tc>
        <w:tc>
          <w:tcPr>
            <w:tcW w:w="4365" w:type="dxa"/>
          </w:tcPr>
          <w:p w14:paraId="43D09A3C" w14:textId="77777777" w:rsidR="002B6D76" w:rsidRDefault="00000000">
            <w:pPr>
              <w:pStyle w:val="ConsPlusNormal0"/>
            </w:pPr>
            <w:r>
              <w:t>Обращение в связи с проведением диспансерного наблюдения к врачу общей практики (дети)</w:t>
            </w:r>
          </w:p>
        </w:tc>
        <w:tc>
          <w:tcPr>
            <w:tcW w:w="1417" w:type="dxa"/>
          </w:tcPr>
          <w:p w14:paraId="34B9C105" w14:textId="77777777" w:rsidR="002B6D76" w:rsidRDefault="00000000">
            <w:pPr>
              <w:pStyle w:val="ConsPlusNormal0"/>
              <w:jc w:val="right"/>
            </w:pPr>
            <w:r>
              <w:t>2462,43</w:t>
            </w:r>
          </w:p>
        </w:tc>
      </w:tr>
      <w:tr w:rsidR="002B6D76" w14:paraId="0F6F414B" w14:textId="77777777">
        <w:tc>
          <w:tcPr>
            <w:tcW w:w="680" w:type="dxa"/>
          </w:tcPr>
          <w:p w14:paraId="7B8CA36D" w14:textId="77777777" w:rsidR="002B6D76" w:rsidRDefault="00000000">
            <w:pPr>
              <w:pStyle w:val="ConsPlusNormal0"/>
              <w:jc w:val="center"/>
            </w:pPr>
            <w:r>
              <w:t>590</w:t>
            </w:r>
          </w:p>
        </w:tc>
        <w:tc>
          <w:tcPr>
            <w:tcW w:w="2608" w:type="dxa"/>
          </w:tcPr>
          <w:p w14:paraId="5D667C77" w14:textId="77777777" w:rsidR="002B6D76" w:rsidRDefault="00000000">
            <w:pPr>
              <w:pStyle w:val="ConsPlusNormal0"/>
              <w:jc w:val="center"/>
            </w:pPr>
            <w:r>
              <w:t>B12.027.001.001</w:t>
            </w:r>
          </w:p>
        </w:tc>
        <w:tc>
          <w:tcPr>
            <w:tcW w:w="4365" w:type="dxa"/>
          </w:tcPr>
          <w:p w14:paraId="3FC1C26A" w14:textId="77777777" w:rsidR="002B6D76" w:rsidRDefault="00000000">
            <w:pPr>
              <w:pStyle w:val="ConsPlusNormal0"/>
            </w:pPr>
            <w:r>
              <w:t>Обращение к врачу-онкологу в связи с заболеванием</w:t>
            </w:r>
          </w:p>
        </w:tc>
        <w:tc>
          <w:tcPr>
            <w:tcW w:w="1417" w:type="dxa"/>
          </w:tcPr>
          <w:p w14:paraId="074C268A" w14:textId="77777777" w:rsidR="002B6D76" w:rsidRDefault="00000000">
            <w:pPr>
              <w:pStyle w:val="ConsPlusNormal0"/>
              <w:jc w:val="right"/>
            </w:pPr>
            <w:r>
              <w:t>1998,08</w:t>
            </w:r>
          </w:p>
        </w:tc>
      </w:tr>
      <w:tr w:rsidR="002B6D76" w14:paraId="048F465A" w14:textId="77777777">
        <w:tc>
          <w:tcPr>
            <w:tcW w:w="680" w:type="dxa"/>
          </w:tcPr>
          <w:p w14:paraId="3A28A6D3" w14:textId="77777777" w:rsidR="002B6D76" w:rsidRDefault="00000000">
            <w:pPr>
              <w:pStyle w:val="ConsPlusNormal0"/>
              <w:jc w:val="center"/>
            </w:pPr>
            <w:r>
              <w:t>591</w:t>
            </w:r>
          </w:p>
        </w:tc>
        <w:tc>
          <w:tcPr>
            <w:tcW w:w="2608" w:type="dxa"/>
          </w:tcPr>
          <w:p w14:paraId="4494B88E" w14:textId="77777777" w:rsidR="002B6D76" w:rsidRDefault="00000000">
            <w:pPr>
              <w:pStyle w:val="ConsPlusNormal0"/>
              <w:jc w:val="center"/>
            </w:pPr>
            <w:r>
              <w:t>B12.027.012.001</w:t>
            </w:r>
          </w:p>
        </w:tc>
        <w:tc>
          <w:tcPr>
            <w:tcW w:w="4365" w:type="dxa"/>
          </w:tcPr>
          <w:p w14:paraId="1878F981" w14:textId="77777777" w:rsidR="002B6D76" w:rsidRDefault="00000000">
            <w:pPr>
              <w:pStyle w:val="ConsPlusNormal0"/>
            </w:pPr>
            <w:r>
              <w:t>Обращение к врачу-онкологу ЦАОП в связи с заболеванием</w:t>
            </w:r>
          </w:p>
        </w:tc>
        <w:tc>
          <w:tcPr>
            <w:tcW w:w="1417" w:type="dxa"/>
          </w:tcPr>
          <w:p w14:paraId="74087C23" w14:textId="77777777" w:rsidR="002B6D76" w:rsidRDefault="00000000">
            <w:pPr>
              <w:pStyle w:val="ConsPlusNormal0"/>
              <w:jc w:val="right"/>
            </w:pPr>
            <w:r>
              <w:t>1998,08</w:t>
            </w:r>
          </w:p>
        </w:tc>
      </w:tr>
      <w:tr w:rsidR="002B6D76" w14:paraId="34A6A202" w14:textId="77777777">
        <w:tc>
          <w:tcPr>
            <w:tcW w:w="680" w:type="dxa"/>
          </w:tcPr>
          <w:p w14:paraId="078A9316" w14:textId="77777777" w:rsidR="002B6D76" w:rsidRDefault="00000000">
            <w:pPr>
              <w:pStyle w:val="ConsPlusNormal0"/>
              <w:jc w:val="center"/>
            </w:pPr>
            <w:r>
              <w:t>592</w:t>
            </w:r>
          </w:p>
        </w:tc>
        <w:tc>
          <w:tcPr>
            <w:tcW w:w="2608" w:type="dxa"/>
          </w:tcPr>
          <w:p w14:paraId="6A3962CB" w14:textId="77777777" w:rsidR="002B6D76" w:rsidRDefault="00000000">
            <w:pPr>
              <w:pStyle w:val="ConsPlusNormal0"/>
              <w:jc w:val="center"/>
            </w:pPr>
            <w:r>
              <w:t>B12.028.001.001</w:t>
            </w:r>
          </w:p>
        </w:tc>
        <w:tc>
          <w:tcPr>
            <w:tcW w:w="4365" w:type="dxa"/>
          </w:tcPr>
          <w:p w14:paraId="3690019A" w14:textId="77777777" w:rsidR="002B6D76" w:rsidRDefault="00000000">
            <w:pPr>
              <w:pStyle w:val="ConsPlusNormal0"/>
            </w:pPr>
            <w:r>
              <w:t>Обращение к врачу-оториноларингологу в связи с заболеванием (взрослые)</w:t>
            </w:r>
          </w:p>
        </w:tc>
        <w:tc>
          <w:tcPr>
            <w:tcW w:w="1417" w:type="dxa"/>
          </w:tcPr>
          <w:p w14:paraId="4D9A5473" w14:textId="77777777" w:rsidR="002B6D76" w:rsidRDefault="00000000">
            <w:pPr>
              <w:pStyle w:val="ConsPlusNormal0"/>
              <w:jc w:val="right"/>
            </w:pPr>
            <w:r>
              <w:t>2891,59</w:t>
            </w:r>
          </w:p>
        </w:tc>
      </w:tr>
      <w:tr w:rsidR="002B6D76" w14:paraId="16CFE3B1" w14:textId="77777777">
        <w:tc>
          <w:tcPr>
            <w:tcW w:w="680" w:type="dxa"/>
          </w:tcPr>
          <w:p w14:paraId="77A20595" w14:textId="77777777" w:rsidR="002B6D76" w:rsidRDefault="00000000">
            <w:pPr>
              <w:pStyle w:val="ConsPlusNormal0"/>
              <w:jc w:val="center"/>
            </w:pPr>
            <w:r>
              <w:t>593</w:t>
            </w:r>
          </w:p>
        </w:tc>
        <w:tc>
          <w:tcPr>
            <w:tcW w:w="2608" w:type="dxa"/>
          </w:tcPr>
          <w:p w14:paraId="1DBD23AF" w14:textId="77777777" w:rsidR="002B6D76" w:rsidRDefault="00000000">
            <w:pPr>
              <w:pStyle w:val="ConsPlusNormal0"/>
              <w:jc w:val="center"/>
            </w:pPr>
            <w:r>
              <w:t>B12.028.001.002</w:t>
            </w:r>
          </w:p>
        </w:tc>
        <w:tc>
          <w:tcPr>
            <w:tcW w:w="4365" w:type="dxa"/>
          </w:tcPr>
          <w:p w14:paraId="7C0EC278" w14:textId="77777777" w:rsidR="002B6D76" w:rsidRDefault="00000000">
            <w:pPr>
              <w:pStyle w:val="ConsPlusNormal0"/>
            </w:pPr>
            <w:r>
              <w:t>Обращение к врачу-оториноларингологу в связи с заболеванием (дети)</w:t>
            </w:r>
          </w:p>
        </w:tc>
        <w:tc>
          <w:tcPr>
            <w:tcW w:w="1417" w:type="dxa"/>
          </w:tcPr>
          <w:p w14:paraId="5D4763E3" w14:textId="77777777" w:rsidR="002B6D76" w:rsidRDefault="00000000">
            <w:pPr>
              <w:pStyle w:val="ConsPlusNormal0"/>
              <w:jc w:val="right"/>
            </w:pPr>
            <w:r>
              <w:t>2891,59</w:t>
            </w:r>
          </w:p>
        </w:tc>
      </w:tr>
      <w:tr w:rsidR="002B6D76" w14:paraId="321FE441" w14:textId="77777777">
        <w:tc>
          <w:tcPr>
            <w:tcW w:w="680" w:type="dxa"/>
          </w:tcPr>
          <w:p w14:paraId="405ECA2D" w14:textId="77777777" w:rsidR="002B6D76" w:rsidRDefault="00000000">
            <w:pPr>
              <w:pStyle w:val="ConsPlusNormal0"/>
              <w:jc w:val="center"/>
            </w:pPr>
            <w:r>
              <w:t>594</w:t>
            </w:r>
          </w:p>
        </w:tc>
        <w:tc>
          <w:tcPr>
            <w:tcW w:w="2608" w:type="dxa"/>
          </w:tcPr>
          <w:p w14:paraId="0F7F0820" w14:textId="77777777" w:rsidR="002B6D76" w:rsidRDefault="00000000">
            <w:pPr>
              <w:pStyle w:val="ConsPlusNormal0"/>
              <w:jc w:val="center"/>
            </w:pPr>
            <w:r>
              <w:t>B12.028.001.002.002</w:t>
            </w:r>
          </w:p>
        </w:tc>
        <w:tc>
          <w:tcPr>
            <w:tcW w:w="4365" w:type="dxa"/>
          </w:tcPr>
          <w:p w14:paraId="17677D0F" w14:textId="77777777" w:rsidR="002B6D76" w:rsidRDefault="00000000">
            <w:pPr>
              <w:pStyle w:val="ConsPlusNormal0"/>
            </w:pPr>
            <w:r>
              <w:t>Обращение в связи с проведением диспансерного наблюдения к врачу-оториноларингологу (дети)</w:t>
            </w:r>
          </w:p>
        </w:tc>
        <w:tc>
          <w:tcPr>
            <w:tcW w:w="1417" w:type="dxa"/>
          </w:tcPr>
          <w:p w14:paraId="78355C39" w14:textId="77777777" w:rsidR="002B6D76" w:rsidRDefault="00000000">
            <w:pPr>
              <w:pStyle w:val="ConsPlusNormal0"/>
              <w:jc w:val="right"/>
            </w:pPr>
            <w:r>
              <w:t>2891,59</w:t>
            </w:r>
          </w:p>
        </w:tc>
      </w:tr>
      <w:tr w:rsidR="002B6D76" w14:paraId="5B6F41BF" w14:textId="77777777">
        <w:tc>
          <w:tcPr>
            <w:tcW w:w="680" w:type="dxa"/>
          </w:tcPr>
          <w:p w14:paraId="0C845AAC" w14:textId="77777777" w:rsidR="002B6D76" w:rsidRDefault="00000000">
            <w:pPr>
              <w:pStyle w:val="ConsPlusNormal0"/>
              <w:jc w:val="center"/>
            </w:pPr>
            <w:r>
              <w:t>595</w:t>
            </w:r>
          </w:p>
        </w:tc>
        <w:tc>
          <w:tcPr>
            <w:tcW w:w="2608" w:type="dxa"/>
          </w:tcPr>
          <w:p w14:paraId="4C972FC8" w14:textId="77777777" w:rsidR="002B6D76" w:rsidRDefault="00000000">
            <w:pPr>
              <w:pStyle w:val="ConsPlusNormal0"/>
              <w:jc w:val="center"/>
            </w:pPr>
            <w:r>
              <w:t>B12.028.003.002.002</w:t>
            </w:r>
          </w:p>
        </w:tc>
        <w:tc>
          <w:tcPr>
            <w:tcW w:w="4365" w:type="dxa"/>
          </w:tcPr>
          <w:p w14:paraId="5F10E771" w14:textId="77777777" w:rsidR="002B6D76" w:rsidRDefault="00000000">
            <w:pPr>
              <w:pStyle w:val="ConsPlusNormal0"/>
            </w:pPr>
            <w:r>
              <w:t>Обращение в связи с проведением диспансерного наблюдения к врачу-оториноларингологу на дому (дети)</w:t>
            </w:r>
          </w:p>
        </w:tc>
        <w:tc>
          <w:tcPr>
            <w:tcW w:w="1417" w:type="dxa"/>
          </w:tcPr>
          <w:p w14:paraId="268BC773" w14:textId="77777777" w:rsidR="002B6D76" w:rsidRDefault="00000000">
            <w:pPr>
              <w:pStyle w:val="ConsPlusNormal0"/>
              <w:jc w:val="right"/>
            </w:pPr>
            <w:r>
              <w:t>2891,59</w:t>
            </w:r>
          </w:p>
        </w:tc>
      </w:tr>
      <w:tr w:rsidR="002B6D76" w14:paraId="133CC1D4" w14:textId="77777777">
        <w:tc>
          <w:tcPr>
            <w:tcW w:w="680" w:type="dxa"/>
          </w:tcPr>
          <w:p w14:paraId="563A145A" w14:textId="77777777" w:rsidR="002B6D76" w:rsidRDefault="00000000">
            <w:pPr>
              <w:pStyle w:val="ConsPlusNormal0"/>
              <w:jc w:val="center"/>
            </w:pPr>
            <w:r>
              <w:t>596</w:t>
            </w:r>
          </w:p>
        </w:tc>
        <w:tc>
          <w:tcPr>
            <w:tcW w:w="2608" w:type="dxa"/>
          </w:tcPr>
          <w:p w14:paraId="0D2BA3FB" w14:textId="77777777" w:rsidR="002B6D76" w:rsidRDefault="00000000">
            <w:pPr>
              <w:pStyle w:val="ConsPlusNormal0"/>
              <w:jc w:val="center"/>
            </w:pPr>
            <w:r>
              <w:t>B12.029.001.001</w:t>
            </w:r>
          </w:p>
        </w:tc>
        <w:tc>
          <w:tcPr>
            <w:tcW w:w="4365" w:type="dxa"/>
          </w:tcPr>
          <w:p w14:paraId="5E3E7B25" w14:textId="77777777" w:rsidR="002B6D76" w:rsidRDefault="00000000">
            <w:pPr>
              <w:pStyle w:val="ConsPlusNormal0"/>
            </w:pPr>
            <w:r>
              <w:t>Обращение к врачу-офтальмологу в связи с заболеванием (взрослые)</w:t>
            </w:r>
          </w:p>
        </w:tc>
        <w:tc>
          <w:tcPr>
            <w:tcW w:w="1417" w:type="dxa"/>
          </w:tcPr>
          <w:p w14:paraId="1E0725AB" w14:textId="77777777" w:rsidR="002B6D76" w:rsidRDefault="00000000">
            <w:pPr>
              <w:pStyle w:val="ConsPlusNormal0"/>
              <w:jc w:val="right"/>
            </w:pPr>
            <w:r>
              <w:t>2117,69</w:t>
            </w:r>
          </w:p>
        </w:tc>
      </w:tr>
      <w:tr w:rsidR="002B6D76" w14:paraId="4F34A743" w14:textId="77777777">
        <w:tc>
          <w:tcPr>
            <w:tcW w:w="680" w:type="dxa"/>
          </w:tcPr>
          <w:p w14:paraId="1CE4980B" w14:textId="77777777" w:rsidR="002B6D76" w:rsidRDefault="00000000">
            <w:pPr>
              <w:pStyle w:val="ConsPlusNormal0"/>
              <w:jc w:val="center"/>
            </w:pPr>
            <w:r>
              <w:t>597</w:t>
            </w:r>
          </w:p>
        </w:tc>
        <w:tc>
          <w:tcPr>
            <w:tcW w:w="2608" w:type="dxa"/>
          </w:tcPr>
          <w:p w14:paraId="08A9900D" w14:textId="77777777" w:rsidR="002B6D76" w:rsidRDefault="00000000">
            <w:pPr>
              <w:pStyle w:val="ConsPlusNormal0"/>
              <w:jc w:val="center"/>
            </w:pPr>
            <w:r>
              <w:t>B12.029.001.002</w:t>
            </w:r>
          </w:p>
        </w:tc>
        <w:tc>
          <w:tcPr>
            <w:tcW w:w="4365" w:type="dxa"/>
          </w:tcPr>
          <w:p w14:paraId="6C080315" w14:textId="77777777" w:rsidR="002B6D76" w:rsidRDefault="00000000">
            <w:pPr>
              <w:pStyle w:val="ConsPlusNormal0"/>
            </w:pPr>
            <w:r>
              <w:t>Обращение к врачу-офтальмологу в связи с заболеванием (дети)</w:t>
            </w:r>
          </w:p>
        </w:tc>
        <w:tc>
          <w:tcPr>
            <w:tcW w:w="1417" w:type="dxa"/>
          </w:tcPr>
          <w:p w14:paraId="0A6B3DF5" w14:textId="77777777" w:rsidR="002B6D76" w:rsidRDefault="00000000">
            <w:pPr>
              <w:pStyle w:val="ConsPlusNormal0"/>
              <w:jc w:val="right"/>
            </w:pPr>
            <w:r>
              <w:t>2117,69</w:t>
            </w:r>
          </w:p>
        </w:tc>
      </w:tr>
      <w:tr w:rsidR="002B6D76" w14:paraId="6F65D12C" w14:textId="77777777">
        <w:tc>
          <w:tcPr>
            <w:tcW w:w="680" w:type="dxa"/>
          </w:tcPr>
          <w:p w14:paraId="32018537" w14:textId="77777777" w:rsidR="002B6D76" w:rsidRDefault="00000000">
            <w:pPr>
              <w:pStyle w:val="ConsPlusNormal0"/>
              <w:jc w:val="center"/>
            </w:pPr>
            <w:r>
              <w:t>598</w:t>
            </w:r>
          </w:p>
        </w:tc>
        <w:tc>
          <w:tcPr>
            <w:tcW w:w="2608" w:type="dxa"/>
          </w:tcPr>
          <w:p w14:paraId="7F605A94" w14:textId="77777777" w:rsidR="002B6D76" w:rsidRDefault="00000000">
            <w:pPr>
              <w:pStyle w:val="ConsPlusNormal0"/>
              <w:jc w:val="center"/>
            </w:pPr>
            <w:r>
              <w:t>B12.029.001.002.002</w:t>
            </w:r>
          </w:p>
        </w:tc>
        <w:tc>
          <w:tcPr>
            <w:tcW w:w="4365" w:type="dxa"/>
          </w:tcPr>
          <w:p w14:paraId="2E7FEA89" w14:textId="77777777" w:rsidR="002B6D76" w:rsidRDefault="00000000">
            <w:pPr>
              <w:pStyle w:val="ConsPlusNormal0"/>
            </w:pPr>
            <w:r>
              <w:t>Обращение в связи с проведением диспансерного наблюдения к врачу-офтальмологу (дети)</w:t>
            </w:r>
          </w:p>
        </w:tc>
        <w:tc>
          <w:tcPr>
            <w:tcW w:w="1417" w:type="dxa"/>
          </w:tcPr>
          <w:p w14:paraId="7C554C87" w14:textId="77777777" w:rsidR="002B6D76" w:rsidRDefault="00000000">
            <w:pPr>
              <w:pStyle w:val="ConsPlusNormal0"/>
              <w:jc w:val="right"/>
            </w:pPr>
            <w:r>
              <w:t>2117,69</w:t>
            </w:r>
          </w:p>
        </w:tc>
      </w:tr>
      <w:tr w:rsidR="002B6D76" w14:paraId="3CC11197" w14:textId="77777777">
        <w:tc>
          <w:tcPr>
            <w:tcW w:w="680" w:type="dxa"/>
          </w:tcPr>
          <w:p w14:paraId="3016882F" w14:textId="77777777" w:rsidR="002B6D76" w:rsidRDefault="00000000">
            <w:pPr>
              <w:pStyle w:val="ConsPlusNormal0"/>
              <w:jc w:val="center"/>
            </w:pPr>
            <w:r>
              <w:t>599</w:t>
            </w:r>
          </w:p>
        </w:tc>
        <w:tc>
          <w:tcPr>
            <w:tcW w:w="2608" w:type="dxa"/>
          </w:tcPr>
          <w:p w14:paraId="6B734F02" w14:textId="77777777" w:rsidR="002B6D76" w:rsidRDefault="00000000">
            <w:pPr>
              <w:pStyle w:val="ConsPlusNormal0"/>
              <w:jc w:val="center"/>
            </w:pPr>
            <w:r>
              <w:t>B12.029.003.002.002</w:t>
            </w:r>
          </w:p>
        </w:tc>
        <w:tc>
          <w:tcPr>
            <w:tcW w:w="4365" w:type="dxa"/>
          </w:tcPr>
          <w:p w14:paraId="41AAFB0F" w14:textId="77777777" w:rsidR="002B6D76" w:rsidRDefault="00000000">
            <w:pPr>
              <w:pStyle w:val="ConsPlusNormal0"/>
            </w:pPr>
            <w:r>
              <w:t>Обращение в связи с проведением диспансерного наблюдения к врачу-офтальмологу на дому (дети)</w:t>
            </w:r>
          </w:p>
        </w:tc>
        <w:tc>
          <w:tcPr>
            <w:tcW w:w="1417" w:type="dxa"/>
          </w:tcPr>
          <w:p w14:paraId="576E47B0" w14:textId="77777777" w:rsidR="002B6D76" w:rsidRDefault="00000000">
            <w:pPr>
              <w:pStyle w:val="ConsPlusNormal0"/>
              <w:jc w:val="right"/>
            </w:pPr>
            <w:r>
              <w:t>2117,69</w:t>
            </w:r>
          </w:p>
        </w:tc>
      </w:tr>
      <w:tr w:rsidR="002B6D76" w14:paraId="7E20363C" w14:textId="77777777">
        <w:tc>
          <w:tcPr>
            <w:tcW w:w="680" w:type="dxa"/>
          </w:tcPr>
          <w:p w14:paraId="55CCA1D9" w14:textId="77777777" w:rsidR="002B6D76" w:rsidRDefault="00000000">
            <w:pPr>
              <w:pStyle w:val="ConsPlusNormal0"/>
              <w:jc w:val="center"/>
            </w:pPr>
            <w:r>
              <w:t>600</w:t>
            </w:r>
          </w:p>
        </w:tc>
        <w:tc>
          <w:tcPr>
            <w:tcW w:w="2608" w:type="dxa"/>
          </w:tcPr>
          <w:p w14:paraId="2669F36D" w14:textId="77777777" w:rsidR="002B6D76" w:rsidRDefault="00000000">
            <w:pPr>
              <w:pStyle w:val="ConsPlusNormal0"/>
              <w:jc w:val="center"/>
            </w:pPr>
            <w:r>
              <w:t>B12.031.001.002</w:t>
            </w:r>
          </w:p>
        </w:tc>
        <w:tc>
          <w:tcPr>
            <w:tcW w:w="4365" w:type="dxa"/>
          </w:tcPr>
          <w:p w14:paraId="49AC5E29" w14:textId="77777777" w:rsidR="002B6D76" w:rsidRDefault="00000000">
            <w:pPr>
              <w:pStyle w:val="ConsPlusNormal0"/>
            </w:pPr>
            <w:r>
              <w:t>Обращение к врачу-педиатру в связи с заболеванием</w:t>
            </w:r>
          </w:p>
        </w:tc>
        <w:tc>
          <w:tcPr>
            <w:tcW w:w="1417" w:type="dxa"/>
          </w:tcPr>
          <w:p w14:paraId="74A52242" w14:textId="77777777" w:rsidR="002B6D76" w:rsidRDefault="00000000">
            <w:pPr>
              <w:pStyle w:val="ConsPlusNormal0"/>
              <w:jc w:val="right"/>
            </w:pPr>
            <w:r>
              <w:t>2462,43</w:t>
            </w:r>
          </w:p>
        </w:tc>
      </w:tr>
      <w:tr w:rsidR="002B6D76" w14:paraId="4FB8C127" w14:textId="77777777">
        <w:tc>
          <w:tcPr>
            <w:tcW w:w="680" w:type="dxa"/>
          </w:tcPr>
          <w:p w14:paraId="34CD8A2B" w14:textId="77777777" w:rsidR="002B6D76" w:rsidRDefault="00000000">
            <w:pPr>
              <w:pStyle w:val="ConsPlusNormal0"/>
              <w:jc w:val="center"/>
            </w:pPr>
            <w:r>
              <w:t>601</w:t>
            </w:r>
          </w:p>
        </w:tc>
        <w:tc>
          <w:tcPr>
            <w:tcW w:w="2608" w:type="dxa"/>
          </w:tcPr>
          <w:p w14:paraId="4C3A5C87" w14:textId="77777777" w:rsidR="002B6D76" w:rsidRDefault="00000000">
            <w:pPr>
              <w:pStyle w:val="ConsPlusNormal0"/>
              <w:jc w:val="center"/>
            </w:pPr>
            <w:r>
              <w:t>B12.031.002.002</w:t>
            </w:r>
          </w:p>
        </w:tc>
        <w:tc>
          <w:tcPr>
            <w:tcW w:w="4365" w:type="dxa"/>
          </w:tcPr>
          <w:p w14:paraId="75FC76C4" w14:textId="77777777" w:rsidR="002B6D76" w:rsidRDefault="00000000">
            <w:pPr>
              <w:pStyle w:val="ConsPlusNormal0"/>
            </w:pPr>
            <w:r>
              <w:t>Обращение к врачу-педиатру участковому в связи с заболеванием</w:t>
            </w:r>
          </w:p>
        </w:tc>
        <w:tc>
          <w:tcPr>
            <w:tcW w:w="1417" w:type="dxa"/>
          </w:tcPr>
          <w:p w14:paraId="7165213B" w14:textId="77777777" w:rsidR="002B6D76" w:rsidRDefault="00000000">
            <w:pPr>
              <w:pStyle w:val="ConsPlusNormal0"/>
              <w:jc w:val="right"/>
            </w:pPr>
            <w:r>
              <w:t>2462,43</w:t>
            </w:r>
          </w:p>
        </w:tc>
      </w:tr>
      <w:tr w:rsidR="002B6D76" w14:paraId="2CBC3B62" w14:textId="77777777">
        <w:tc>
          <w:tcPr>
            <w:tcW w:w="680" w:type="dxa"/>
          </w:tcPr>
          <w:p w14:paraId="7DD6E495" w14:textId="77777777" w:rsidR="002B6D76" w:rsidRDefault="00000000">
            <w:pPr>
              <w:pStyle w:val="ConsPlusNormal0"/>
              <w:jc w:val="center"/>
            </w:pPr>
            <w:r>
              <w:t>602</w:t>
            </w:r>
          </w:p>
        </w:tc>
        <w:tc>
          <w:tcPr>
            <w:tcW w:w="2608" w:type="dxa"/>
          </w:tcPr>
          <w:p w14:paraId="380C2C27" w14:textId="77777777" w:rsidR="002B6D76" w:rsidRDefault="00000000">
            <w:pPr>
              <w:pStyle w:val="ConsPlusNormal0"/>
              <w:jc w:val="center"/>
            </w:pPr>
            <w:r>
              <w:t>B12.031.001.002.002</w:t>
            </w:r>
          </w:p>
        </w:tc>
        <w:tc>
          <w:tcPr>
            <w:tcW w:w="4365" w:type="dxa"/>
          </w:tcPr>
          <w:p w14:paraId="4606B01B" w14:textId="77777777" w:rsidR="002B6D76" w:rsidRDefault="00000000">
            <w:pPr>
              <w:pStyle w:val="ConsPlusNormal0"/>
            </w:pPr>
            <w:r>
              <w:t>Обращение в связи с проведением диспансерного наблюдения к врачу-педиатру</w:t>
            </w:r>
          </w:p>
        </w:tc>
        <w:tc>
          <w:tcPr>
            <w:tcW w:w="1417" w:type="dxa"/>
          </w:tcPr>
          <w:p w14:paraId="099ED0C8" w14:textId="77777777" w:rsidR="002B6D76" w:rsidRDefault="00000000">
            <w:pPr>
              <w:pStyle w:val="ConsPlusNormal0"/>
              <w:jc w:val="right"/>
            </w:pPr>
            <w:r>
              <w:t>2462,43</w:t>
            </w:r>
          </w:p>
        </w:tc>
      </w:tr>
      <w:tr w:rsidR="002B6D76" w14:paraId="30E5FB6B" w14:textId="77777777">
        <w:tc>
          <w:tcPr>
            <w:tcW w:w="680" w:type="dxa"/>
          </w:tcPr>
          <w:p w14:paraId="4C3EF751" w14:textId="77777777" w:rsidR="002B6D76" w:rsidRDefault="00000000">
            <w:pPr>
              <w:pStyle w:val="ConsPlusNormal0"/>
              <w:jc w:val="center"/>
            </w:pPr>
            <w:r>
              <w:t>603</w:t>
            </w:r>
          </w:p>
        </w:tc>
        <w:tc>
          <w:tcPr>
            <w:tcW w:w="2608" w:type="dxa"/>
          </w:tcPr>
          <w:p w14:paraId="26A2BAAA" w14:textId="77777777" w:rsidR="002B6D76" w:rsidRDefault="00000000">
            <w:pPr>
              <w:pStyle w:val="ConsPlusNormal0"/>
              <w:jc w:val="center"/>
            </w:pPr>
            <w:r>
              <w:t>B12.031.003.002.002</w:t>
            </w:r>
          </w:p>
        </w:tc>
        <w:tc>
          <w:tcPr>
            <w:tcW w:w="4365" w:type="dxa"/>
          </w:tcPr>
          <w:p w14:paraId="4BDFD63C" w14:textId="77777777" w:rsidR="002B6D76" w:rsidRDefault="00000000">
            <w:pPr>
              <w:pStyle w:val="ConsPlusNormal0"/>
            </w:pPr>
            <w:r>
              <w:t>Обращение в связи с проведением диспансерного наблюдения к врачу-педиатру на дому</w:t>
            </w:r>
          </w:p>
        </w:tc>
        <w:tc>
          <w:tcPr>
            <w:tcW w:w="1417" w:type="dxa"/>
          </w:tcPr>
          <w:p w14:paraId="652AAAC4" w14:textId="77777777" w:rsidR="002B6D76" w:rsidRDefault="00000000">
            <w:pPr>
              <w:pStyle w:val="ConsPlusNormal0"/>
              <w:jc w:val="right"/>
            </w:pPr>
            <w:r>
              <w:t>2462,43</w:t>
            </w:r>
          </w:p>
        </w:tc>
      </w:tr>
      <w:tr w:rsidR="002B6D76" w14:paraId="608D3917" w14:textId="77777777">
        <w:tc>
          <w:tcPr>
            <w:tcW w:w="680" w:type="dxa"/>
          </w:tcPr>
          <w:p w14:paraId="01EB0607" w14:textId="77777777" w:rsidR="002B6D76" w:rsidRDefault="00000000">
            <w:pPr>
              <w:pStyle w:val="ConsPlusNormal0"/>
              <w:jc w:val="center"/>
            </w:pPr>
            <w:r>
              <w:t>604</w:t>
            </w:r>
          </w:p>
        </w:tc>
        <w:tc>
          <w:tcPr>
            <w:tcW w:w="2608" w:type="dxa"/>
          </w:tcPr>
          <w:p w14:paraId="3052D8F7" w14:textId="77777777" w:rsidR="002B6D76" w:rsidRDefault="00000000">
            <w:pPr>
              <w:pStyle w:val="ConsPlusNormal0"/>
              <w:jc w:val="center"/>
            </w:pPr>
            <w:r>
              <w:t>B12.031.005.002.002</w:t>
            </w:r>
          </w:p>
        </w:tc>
        <w:tc>
          <w:tcPr>
            <w:tcW w:w="4365" w:type="dxa"/>
          </w:tcPr>
          <w:p w14:paraId="755A4BD4" w14:textId="77777777" w:rsidR="002B6D76" w:rsidRDefault="00000000">
            <w:pPr>
              <w:pStyle w:val="ConsPlusNormal0"/>
            </w:pPr>
            <w:r>
              <w:t>Обращение в связи с проведением диспансерного наблюдения к врачу-педиатру участковому</w:t>
            </w:r>
          </w:p>
        </w:tc>
        <w:tc>
          <w:tcPr>
            <w:tcW w:w="1417" w:type="dxa"/>
          </w:tcPr>
          <w:p w14:paraId="241BFB87" w14:textId="77777777" w:rsidR="002B6D76" w:rsidRDefault="00000000">
            <w:pPr>
              <w:pStyle w:val="ConsPlusNormal0"/>
              <w:jc w:val="right"/>
            </w:pPr>
            <w:r>
              <w:t>2462,43</w:t>
            </w:r>
          </w:p>
        </w:tc>
      </w:tr>
      <w:tr w:rsidR="002B6D76" w14:paraId="4A1422B4" w14:textId="77777777">
        <w:tc>
          <w:tcPr>
            <w:tcW w:w="680" w:type="dxa"/>
          </w:tcPr>
          <w:p w14:paraId="24D41966" w14:textId="77777777" w:rsidR="002B6D76" w:rsidRDefault="00000000">
            <w:pPr>
              <w:pStyle w:val="ConsPlusNormal0"/>
              <w:jc w:val="center"/>
            </w:pPr>
            <w:r>
              <w:t>605</w:t>
            </w:r>
          </w:p>
        </w:tc>
        <w:tc>
          <w:tcPr>
            <w:tcW w:w="2608" w:type="dxa"/>
          </w:tcPr>
          <w:p w14:paraId="77DF2310" w14:textId="77777777" w:rsidR="002B6D76" w:rsidRDefault="00000000">
            <w:pPr>
              <w:pStyle w:val="ConsPlusNormal0"/>
              <w:jc w:val="center"/>
            </w:pPr>
            <w:r>
              <w:t>B12.031.007.002.002</w:t>
            </w:r>
          </w:p>
        </w:tc>
        <w:tc>
          <w:tcPr>
            <w:tcW w:w="4365" w:type="dxa"/>
          </w:tcPr>
          <w:p w14:paraId="465101D1" w14:textId="77777777" w:rsidR="002B6D76" w:rsidRDefault="00000000">
            <w:pPr>
              <w:pStyle w:val="ConsPlusNormal0"/>
            </w:pPr>
            <w:r>
              <w:t>Обращение в связи с проведением диспансерного наблюдения к врачу-педиатру участковому на дому</w:t>
            </w:r>
          </w:p>
        </w:tc>
        <w:tc>
          <w:tcPr>
            <w:tcW w:w="1417" w:type="dxa"/>
          </w:tcPr>
          <w:p w14:paraId="2CBF8312" w14:textId="77777777" w:rsidR="002B6D76" w:rsidRDefault="00000000">
            <w:pPr>
              <w:pStyle w:val="ConsPlusNormal0"/>
              <w:jc w:val="right"/>
            </w:pPr>
            <w:r>
              <w:t>2462,43</w:t>
            </w:r>
          </w:p>
        </w:tc>
      </w:tr>
      <w:tr w:rsidR="002B6D76" w14:paraId="5F0963DC" w14:textId="77777777">
        <w:tc>
          <w:tcPr>
            <w:tcW w:w="680" w:type="dxa"/>
          </w:tcPr>
          <w:p w14:paraId="01843314" w14:textId="77777777" w:rsidR="002B6D76" w:rsidRDefault="00000000">
            <w:pPr>
              <w:pStyle w:val="ConsPlusNormal0"/>
              <w:jc w:val="center"/>
            </w:pPr>
            <w:r>
              <w:t>606</w:t>
            </w:r>
          </w:p>
        </w:tc>
        <w:tc>
          <w:tcPr>
            <w:tcW w:w="2608" w:type="dxa"/>
          </w:tcPr>
          <w:p w14:paraId="47A83805" w14:textId="77777777" w:rsidR="002B6D76" w:rsidRDefault="00000000">
            <w:pPr>
              <w:pStyle w:val="ConsPlusNormal0"/>
              <w:jc w:val="center"/>
            </w:pPr>
            <w:r>
              <w:t>B12.031.010.002.002</w:t>
            </w:r>
          </w:p>
        </w:tc>
        <w:tc>
          <w:tcPr>
            <w:tcW w:w="4365" w:type="dxa"/>
          </w:tcPr>
          <w:p w14:paraId="1B79E2AC" w14:textId="77777777" w:rsidR="002B6D76" w:rsidRDefault="00000000">
            <w:pPr>
              <w:pStyle w:val="ConsPlusNormal0"/>
            </w:pPr>
            <w:r>
              <w:t>Обращение в связи с проведением диспансерного наблюдения к врачу-педиатру (кабинеты, отделения мед. профилактики)</w:t>
            </w:r>
          </w:p>
        </w:tc>
        <w:tc>
          <w:tcPr>
            <w:tcW w:w="1417" w:type="dxa"/>
          </w:tcPr>
          <w:p w14:paraId="2DF9B109" w14:textId="77777777" w:rsidR="002B6D76" w:rsidRDefault="00000000">
            <w:pPr>
              <w:pStyle w:val="ConsPlusNormal0"/>
              <w:jc w:val="right"/>
            </w:pPr>
            <w:r>
              <w:t>2462,43</w:t>
            </w:r>
          </w:p>
        </w:tc>
      </w:tr>
      <w:tr w:rsidR="002B6D76" w14:paraId="63AB9732" w14:textId="77777777">
        <w:tc>
          <w:tcPr>
            <w:tcW w:w="680" w:type="dxa"/>
          </w:tcPr>
          <w:p w14:paraId="0648D49A" w14:textId="77777777" w:rsidR="002B6D76" w:rsidRDefault="00000000">
            <w:pPr>
              <w:pStyle w:val="ConsPlusNormal0"/>
              <w:jc w:val="center"/>
            </w:pPr>
            <w:r>
              <w:t>607</w:t>
            </w:r>
          </w:p>
        </w:tc>
        <w:tc>
          <w:tcPr>
            <w:tcW w:w="2608" w:type="dxa"/>
          </w:tcPr>
          <w:p w14:paraId="3310DE14" w14:textId="77777777" w:rsidR="002B6D76" w:rsidRDefault="00000000">
            <w:pPr>
              <w:pStyle w:val="ConsPlusNormal0"/>
              <w:jc w:val="center"/>
            </w:pPr>
            <w:r>
              <w:t>B12.031.013.002.002</w:t>
            </w:r>
          </w:p>
        </w:tc>
        <w:tc>
          <w:tcPr>
            <w:tcW w:w="4365" w:type="dxa"/>
          </w:tcPr>
          <w:p w14:paraId="29247FB5" w14:textId="77777777" w:rsidR="002B6D76" w:rsidRDefault="00000000">
            <w:pPr>
              <w:pStyle w:val="ConsPlusNormal0"/>
            </w:pPr>
            <w:r>
              <w:t>Обращение в связи с проведением диспансерного наблюдения к врачу-педиатру на дому (кабинеты, отделения медицинской профилактики)</w:t>
            </w:r>
          </w:p>
        </w:tc>
        <w:tc>
          <w:tcPr>
            <w:tcW w:w="1417" w:type="dxa"/>
          </w:tcPr>
          <w:p w14:paraId="7843FF71" w14:textId="77777777" w:rsidR="002B6D76" w:rsidRDefault="00000000">
            <w:pPr>
              <w:pStyle w:val="ConsPlusNormal0"/>
              <w:jc w:val="right"/>
            </w:pPr>
            <w:r>
              <w:t>2462,43</w:t>
            </w:r>
          </w:p>
        </w:tc>
      </w:tr>
      <w:tr w:rsidR="002B6D76" w14:paraId="3CC62E60" w14:textId="77777777">
        <w:tc>
          <w:tcPr>
            <w:tcW w:w="680" w:type="dxa"/>
          </w:tcPr>
          <w:p w14:paraId="48D450D3" w14:textId="77777777" w:rsidR="002B6D76" w:rsidRDefault="00000000">
            <w:pPr>
              <w:pStyle w:val="ConsPlusNormal0"/>
              <w:jc w:val="center"/>
            </w:pPr>
            <w:r>
              <w:t>608</w:t>
            </w:r>
          </w:p>
        </w:tc>
        <w:tc>
          <w:tcPr>
            <w:tcW w:w="2608" w:type="dxa"/>
          </w:tcPr>
          <w:p w14:paraId="142D8B91" w14:textId="77777777" w:rsidR="002B6D76" w:rsidRDefault="00000000">
            <w:pPr>
              <w:pStyle w:val="ConsPlusNormal0"/>
              <w:jc w:val="center"/>
            </w:pPr>
            <w:r>
              <w:t>B12.037.001.001</w:t>
            </w:r>
          </w:p>
        </w:tc>
        <w:tc>
          <w:tcPr>
            <w:tcW w:w="4365" w:type="dxa"/>
          </w:tcPr>
          <w:p w14:paraId="324FF625" w14:textId="77777777" w:rsidR="002B6D76" w:rsidRDefault="00000000">
            <w:pPr>
              <w:pStyle w:val="ConsPlusNormal0"/>
            </w:pPr>
            <w:r>
              <w:t>Обращение к врачу-пульмонологу в связи с заболеванием (взрослые)</w:t>
            </w:r>
          </w:p>
        </w:tc>
        <w:tc>
          <w:tcPr>
            <w:tcW w:w="1417" w:type="dxa"/>
          </w:tcPr>
          <w:p w14:paraId="40A2B352" w14:textId="77777777" w:rsidR="002B6D76" w:rsidRDefault="00000000">
            <w:pPr>
              <w:pStyle w:val="ConsPlusNormal0"/>
              <w:jc w:val="right"/>
            </w:pPr>
            <w:r>
              <w:t>1540,77</w:t>
            </w:r>
          </w:p>
        </w:tc>
      </w:tr>
      <w:tr w:rsidR="002B6D76" w14:paraId="2686B961" w14:textId="77777777">
        <w:tc>
          <w:tcPr>
            <w:tcW w:w="680" w:type="dxa"/>
          </w:tcPr>
          <w:p w14:paraId="19EDEDB2" w14:textId="77777777" w:rsidR="002B6D76" w:rsidRDefault="00000000">
            <w:pPr>
              <w:pStyle w:val="ConsPlusNormal0"/>
              <w:jc w:val="center"/>
            </w:pPr>
            <w:r>
              <w:t>609</w:t>
            </w:r>
          </w:p>
        </w:tc>
        <w:tc>
          <w:tcPr>
            <w:tcW w:w="2608" w:type="dxa"/>
          </w:tcPr>
          <w:p w14:paraId="57C490D1" w14:textId="77777777" w:rsidR="002B6D76" w:rsidRDefault="00000000">
            <w:pPr>
              <w:pStyle w:val="ConsPlusNormal0"/>
              <w:jc w:val="center"/>
            </w:pPr>
            <w:r>
              <w:t>B12.037.001.002</w:t>
            </w:r>
          </w:p>
        </w:tc>
        <w:tc>
          <w:tcPr>
            <w:tcW w:w="4365" w:type="dxa"/>
          </w:tcPr>
          <w:p w14:paraId="2AF482E2" w14:textId="77777777" w:rsidR="002B6D76" w:rsidRDefault="00000000">
            <w:pPr>
              <w:pStyle w:val="ConsPlusNormal0"/>
            </w:pPr>
            <w:r>
              <w:t>Обращение к врачу-пульмонологу в связи с заболеванием (дети)</w:t>
            </w:r>
          </w:p>
        </w:tc>
        <w:tc>
          <w:tcPr>
            <w:tcW w:w="1417" w:type="dxa"/>
          </w:tcPr>
          <w:p w14:paraId="014DF398" w14:textId="77777777" w:rsidR="002B6D76" w:rsidRDefault="00000000">
            <w:pPr>
              <w:pStyle w:val="ConsPlusNormal0"/>
              <w:jc w:val="right"/>
            </w:pPr>
            <w:r>
              <w:t>2462,43</w:t>
            </w:r>
          </w:p>
        </w:tc>
      </w:tr>
      <w:tr w:rsidR="002B6D76" w14:paraId="2D448364" w14:textId="77777777">
        <w:tc>
          <w:tcPr>
            <w:tcW w:w="680" w:type="dxa"/>
          </w:tcPr>
          <w:p w14:paraId="198289B2" w14:textId="77777777" w:rsidR="002B6D76" w:rsidRDefault="00000000">
            <w:pPr>
              <w:pStyle w:val="ConsPlusNormal0"/>
              <w:jc w:val="center"/>
            </w:pPr>
            <w:r>
              <w:t>610</w:t>
            </w:r>
          </w:p>
        </w:tc>
        <w:tc>
          <w:tcPr>
            <w:tcW w:w="2608" w:type="dxa"/>
          </w:tcPr>
          <w:p w14:paraId="3FE92D45" w14:textId="77777777" w:rsidR="002B6D76" w:rsidRDefault="00000000">
            <w:pPr>
              <w:pStyle w:val="ConsPlusNormal0"/>
              <w:jc w:val="center"/>
            </w:pPr>
            <w:r>
              <w:t>B12.037.001.002.002</w:t>
            </w:r>
          </w:p>
        </w:tc>
        <w:tc>
          <w:tcPr>
            <w:tcW w:w="4365" w:type="dxa"/>
          </w:tcPr>
          <w:p w14:paraId="6F7A89B7" w14:textId="77777777" w:rsidR="002B6D76" w:rsidRDefault="00000000">
            <w:pPr>
              <w:pStyle w:val="ConsPlusNormal0"/>
            </w:pPr>
            <w:r>
              <w:t>Обращение в связи с проведением диспансерного наблюдения к врачу-пульмонологу (дети)</w:t>
            </w:r>
          </w:p>
        </w:tc>
        <w:tc>
          <w:tcPr>
            <w:tcW w:w="1417" w:type="dxa"/>
          </w:tcPr>
          <w:p w14:paraId="4B022B50" w14:textId="77777777" w:rsidR="002B6D76" w:rsidRDefault="00000000">
            <w:pPr>
              <w:pStyle w:val="ConsPlusNormal0"/>
              <w:jc w:val="right"/>
            </w:pPr>
            <w:r>
              <w:t>2462,43</w:t>
            </w:r>
          </w:p>
        </w:tc>
      </w:tr>
      <w:tr w:rsidR="002B6D76" w14:paraId="3E3BCB05" w14:textId="77777777">
        <w:tc>
          <w:tcPr>
            <w:tcW w:w="680" w:type="dxa"/>
          </w:tcPr>
          <w:p w14:paraId="38715950" w14:textId="77777777" w:rsidR="002B6D76" w:rsidRDefault="00000000">
            <w:pPr>
              <w:pStyle w:val="ConsPlusNormal0"/>
              <w:jc w:val="center"/>
            </w:pPr>
            <w:r>
              <w:t>611</w:t>
            </w:r>
          </w:p>
        </w:tc>
        <w:tc>
          <w:tcPr>
            <w:tcW w:w="2608" w:type="dxa"/>
          </w:tcPr>
          <w:p w14:paraId="6F7C1E90" w14:textId="77777777" w:rsidR="002B6D76" w:rsidRDefault="00000000">
            <w:pPr>
              <w:pStyle w:val="ConsPlusNormal0"/>
              <w:jc w:val="center"/>
            </w:pPr>
            <w:r>
              <w:t>B12.037.003.002.002</w:t>
            </w:r>
          </w:p>
        </w:tc>
        <w:tc>
          <w:tcPr>
            <w:tcW w:w="4365" w:type="dxa"/>
          </w:tcPr>
          <w:p w14:paraId="07AD659D" w14:textId="77777777" w:rsidR="002B6D76" w:rsidRDefault="00000000">
            <w:pPr>
              <w:pStyle w:val="ConsPlusNormal0"/>
            </w:pPr>
            <w:r>
              <w:t>Обращение в связи с проведением диспансерного наблюдения к врачу-пульмонологу на дому (дети)</w:t>
            </w:r>
          </w:p>
        </w:tc>
        <w:tc>
          <w:tcPr>
            <w:tcW w:w="1417" w:type="dxa"/>
          </w:tcPr>
          <w:p w14:paraId="221FEFB6" w14:textId="77777777" w:rsidR="002B6D76" w:rsidRDefault="00000000">
            <w:pPr>
              <w:pStyle w:val="ConsPlusNormal0"/>
              <w:jc w:val="right"/>
            </w:pPr>
            <w:r>
              <w:t>2462,43</w:t>
            </w:r>
          </w:p>
        </w:tc>
      </w:tr>
      <w:tr w:rsidR="002B6D76" w14:paraId="1BE480B1" w14:textId="77777777">
        <w:tc>
          <w:tcPr>
            <w:tcW w:w="680" w:type="dxa"/>
          </w:tcPr>
          <w:p w14:paraId="16E8579C" w14:textId="77777777" w:rsidR="002B6D76" w:rsidRDefault="00000000">
            <w:pPr>
              <w:pStyle w:val="ConsPlusNormal0"/>
              <w:jc w:val="center"/>
            </w:pPr>
            <w:r>
              <w:t>612</w:t>
            </w:r>
          </w:p>
        </w:tc>
        <w:tc>
          <w:tcPr>
            <w:tcW w:w="2608" w:type="dxa"/>
          </w:tcPr>
          <w:p w14:paraId="6A75B883" w14:textId="77777777" w:rsidR="002B6D76" w:rsidRDefault="00000000">
            <w:pPr>
              <w:pStyle w:val="ConsPlusNormal0"/>
              <w:jc w:val="center"/>
            </w:pPr>
            <w:r>
              <w:t>B12.038.001.001</w:t>
            </w:r>
          </w:p>
        </w:tc>
        <w:tc>
          <w:tcPr>
            <w:tcW w:w="4365" w:type="dxa"/>
          </w:tcPr>
          <w:p w14:paraId="41346650" w14:textId="77777777" w:rsidR="002B6D76" w:rsidRDefault="00000000">
            <w:pPr>
              <w:pStyle w:val="ConsPlusNormal0"/>
            </w:pPr>
            <w:r>
              <w:t>Обращение к врачу-радиологу в связи с заболеванием (взрослые)</w:t>
            </w:r>
          </w:p>
        </w:tc>
        <w:tc>
          <w:tcPr>
            <w:tcW w:w="1417" w:type="dxa"/>
          </w:tcPr>
          <w:p w14:paraId="1245D40C" w14:textId="77777777" w:rsidR="002B6D76" w:rsidRDefault="00000000">
            <w:pPr>
              <w:pStyle w:val="ConsPlusNormal0"/>
              <w:jc w:val="right"/>
            </w:pPr>
            <w:r>
              <w:t>1998,08</w:t>
            </w:r>
          </w:p>
        </w:tc>
      </w:tr>
      <w:tr w:rsidR="002B6D76" w14:paraId="1168300E" w14:textId="77777777">
        <w:tc>
          <w:tcPr>
            <w:tcW w:w="680" w:type="dxa"/>
          </w:tcPr>
          <w:p w14:paraId="2829BFD9" w14:textId="77777777" w:rsidR="002B6D76" w:rsidRDefault="00000000">
            <w:pPr>
              <w:pStyle w:val="ConsPlusNormal0"/>
              <w:jc w:val="center"/>
            </w:pPr>
            <w:r>
              <w:t>613</w:t>
            </w:r>
          </w:p>
        </w:tc>
        <w:tc>
          <w:tcPr>
            <w:tcW w:w="2608" w:type="dxa"/>
          </w:tcPr>
          <w:p w14:paraId="64B1AE7D" w14:textId="77777777" w:rsidR="002B6D76" w:rsidRDefault="00000000">
            <w:pPr>
              <w:pStyle w:val="ConsPlusNormal0"/>
              <w:jc w:val="center"/>
            </w:pPr>
            <w:r>
              <w:t>B12.038.001.002</w:t>
            </w:r>
          </w:p>
        </w:tc>
        <w:tc>
          <w:tcPr>
            <w:tcW w:w="4365" w:type="dxa"/>
          </w:tcPr>
          <w:p w14:paraId="0F7FD644" w14:textId="77777777" w:rsidR="002B6D76" w:rsidRDefault="00000000">
            <w:pPr>
              <w:pStyle w:val="ConsPlusNormal0"/>
            </w:pPr>
            <w:r>
              <w:t>Обращение к врачу-радиологу в связи с заболеванием (дети)</w:t>
            </w:r>
          </w:p>
        </w:tc>
        <w:tc>
          <w:tcPr>
            <w:tcW w:w="1417" w:type="dxa"/>
          </w:tcPr>
          <w:p w14:paraId="364BB4E9" w14:textId="77777777" w:rsidR="002B6D76" w:rsidRDefault="00000000">
            <w:pPr>
              <w:pStyle w:val="ConsPlusNormal0"/>
              <w:jc w:val="right"/>
            </w:pPr>
            <w:r>
              <w:t>1998,08</w:t>
            </w:r>
          </w:p>
        </w:tc>
      </w:tr>
      <w:tr w:rsidR="002B6D76" w14:paraId="0924E55B" w14:textId="77777777">
        <w:tc>
          <w:tcPr>
            <w:tcW w:w="680" w:type="dxa"/>
          </w:tcPr>
          <w:p w14:paraId="650841A8" w14:textId="77777777" w:rsidR="002B6D76" w:rsidRDefault="00000000">
            <w:pPr>
              <w:pStyle w:val="ConsPlusNormal0"/>
              <w:jc w:val="center"/>
            </w:pPr>
            <w:r>
              <w:t>614</w:t>
            </w:r>
          </w:p>
        </w:tc>
        <w:tc>
          <w:tcPr>
            <w:tcW w:w="2608" w:type="dxa"/>
          </w:tcPr>
          <w:p w14:paraId="08CBA932" w14:textId="77777777" w:rsidR="002B6D76" w:rsidRDefault="00000000">
            <w:pPr>
              <w:pStyle w:val="ConsPlusNormal0"/>
              <w:jc w:val="center"/>
            </w:pPr>
            <w:r>
              <w:t>B12.040.001.001</w:t>
            </w:r>
          </w:p>
        </w:tc>
        <w:tc>
          <w:tcPr>
            <w:tcW w:w="4365" w:type="dxa"/>
          </w:tcPr>
          <w:p w14:paraId="08268A81" w14:textId="77777777" w:rsidR="002B6D76" w:rsidRDefault="00000000">
            <w:pPr>
              <w:pStyle w:val="ConsPlusNormal0"/>
            </w:pPr>
            <w:r>
              <w:t>Обращение к врачу-ревматологу в связи с заболеванием (взрослые)</w:t>
            </w:r>
          </w:p>
        </w:tc>
        <w:tc>
          <w:tcPr>
            <w:tcW w:w="1417" w:type="dxa"/>
          </w:tcPr>
          <w:p w14:paraId="499C3833" w14:textId="77777777" w:rsidR="002B6D76" w:rsidRDefault="00000000">
            <w:pPr>
              <w:pStyle w:val="ConsPlusNormal0"/>
              <w:jc w:val="right"/>
            </w:pPr>
            <w:r>
              <w:t>2272,47</w:t>
            </w:r>
          </w:p>
        </w:tc>
      </w:tr>
      <w:tr w:rsidR="002B6D76" w14:paraId="03ABB765" w14:textId="77777777">
        <w:tc>
          <w:tcPr>
            <w:tcW w:w="680" w:type="dxa"/>
          </w:tcPr>
          <w:p w14:paraId="677F8BF4" w14:textId="77777777" w:rsidR="002B6D76" w:rsidRDefault="00000000">
            <w:pPr>
              <w:pStyle w:val="ConsPlusNormal0"/>
              <w:jc w:val="center"/>
            </w:pPr>
            <w:r>
              <w:t>615</w:t>
            </w:r>
          </w:p>
        </w:tc>
        <w:tc>
          <w:tcPr>
            <w:tcW w:w="2608" w:type="dxa"/>
          </w:tcPr>
          <w:p w14:paraId="2328FCD0" w14:textId="77777777" w:rsidR="002B6D76" w:rsidRDefault="00000000">
            <w:pPr>
              <w:pStyle w:val="ConsPlusNormal0"/>
              <w:jc w:val="center"/>
            </w:pPr>
            <w:r>
              <w:t>B12.040.001.002</w:t>
            </w:r>
          </w:p>
        </w:tc>
        <w:tc>
          <w:tcPr>
            <w:tcW w:w="4365" w:type="dxa"/>
          </w:tcPr>
          <w:p w14:paraId="767783FD" w14:textId="77777777" w:rsidR="002B6D76" w:rsidRDefault="00000000">
            <w:pPr>
              <w:pStyle w:val="ConsPlusNormal0"/>
            </w:pPr>
            <w:r>
              <w:t>Обращение к врачу-ревматологу в связи с заболеванием (дети)</w:t>
            </w:r>
          </w:p>
        </w:tc>
        <w:tc>
          <w:tcPr>
            <w:tcW w:w="1417" w:type="dxa"/>
          </w:tcPr>
          <w:p w14:paraId="620F653D" w14:textId="77777777" w:rsidR="002B6D76" w:rsidRDefault="00000000">
            <w:pPr>
              <w:pStyle w:val="ConsPlusNormal0"/>
              <w:jc w:val="right"/>
            </w:pPr>
            <w:r>
              <w:t>2272,47</w:t>
            </w:r>
          </w:p>
        </w:tc>
      </w:tr>
      <w:tr w:rsidR="002B6D76" w14:paraId="64D4A76A" w14:textId="77777777">
        <w:tc>
          <w:tcPr>
            <w:tcW w:w="680" w:type="dxa"/>
          </w:tcPr>
          <w:p w14:paraId="6DA7562F" w14:textId="77777777" w:rsidR="002B6D76" w:rsidRDefault="00000000">
            <w:pPr>
              <w:pStyle w:val="ConsPlusNormal0"/>
              <w:jc w:val="center"/>
            </w:pPr>
            <w:r>
              <w:t>616</w:t>
            </w:r>
          </w:p>
        </w:tc>
        <w:tc>
          <w:tcPr>
            <w:tcW w:w="2608" w:type="dxa"/>
          </w:tcPr>
          <w:p w14:paraId="47A247A1" w14:textId="77777777" w:rsidR="002B6D76" w:rsidRDefault="00000000">
            <w:pPr>
              <w:pStyle w:val="ConsPlusNormal0"/>
              <w:jc w:val="center"/>
            </w:pPr>
            <w:r>
              <w:t>B12.040.001.002.002</w:t>
            </w:r>
          </w:p>
        </w:tc>
        <w:tc>
          <w:tcPr>
            <w:tcW w:w="4365" w:type="dxa"/>
          </w:tcPr>
          <w:p w14:paraId="37A2BD63" w14:textId="77777777" w:rsidR="002B6D76" w:rsidRDefault="00000000">
            <w:pPr>
              <w:pStyle w:val="ConsPlusNormal0"/>
            </w:pPr>
            <w:r>
              <w:t>Обращение в связи с проведением диспансерного наблюдения к врачу-ревматологу (дети)</w:t>
            </w:r>
          </w:p>
        </w:tc>
        <w:tc>
          <w:tcPr>
            <w:tcW w:w="1417" w:type="dxa"/>
          </w:tcPr>
          <w:p w14:paraId="794846E5" w14:textId="77777777" w:rsidR="002B6D76" w:rsidRDefault="00000000">
            <w:pPr>
              <w:pStyle w:val="ConsPlusNormal0"/>
              <w:jc w:val="right"/>
            </w:pPr>
            <w:r>
              <w:t>2272,47</w:t>
            </w:r>
          </w:p>
        </w:tc>
      </w:tr>
      <w:tr w:rsidR="002B6D76" w14:paraId="355566B0" w14:textId="77777777">
        <w:tc>
          <w:tcPr>
            <w:tcW w:w="680" w:type="dxa"/>
          </w:tcPr>
          <w:p w14:paraId="4D2780D2" w14:textId="77777777" w:rsidR="002B6D76" w:rsidRDefault="00000000">
            <w:pPr>
              <w:pStyle w:val="ConsPlusNormal0"/>
              <w:jc w:val="center"/>
            </w:pPr>
            <w:r>
              <w:t>617</w:t>
            </w:r>
          </w:p>
        </w:tc>
        <w:tc>
          <w:tcPr>
            <w:tcW w:w="2608" w:type="dxa"/>
          </w:tcPr>
          <w:p w14:paraId="7F85E708" w14:textId="77777777" w:rsidR="002B6D76" w:rsidRDefault="00000000">
            <w:pPr>
              <w:pStyle w:val="ConsPlusNormal0"/>
              <w:jc w:val="center"/>
            </w:pPr>
            <w:r>
              <w:t>B12.040.003.002.002</w:t>
            </w:r>
          </w:p>
        </w:tc>
        <w:tc>
          <w:tcPr>
            <w:tcW w:w="4365" w:type="dxa"/>
          </w:tcPr>
          <w:p w14:paraId="4EFD0994" w14:textId="77777777" w:rsidR="002B6D76" w:rsidRDefault="00000000">
            <w:pPr>
              <w:pStyle w:val="ConsPlusNormal0"/>
            </w:pPr>
            <w:r>
              <w:t>Обращение в связи с проведением диспансерного наблюдения к врачу-ревматологу на дому (дети)</w:t>
            </w:r>
          </w:p>
        </w:tc>
        <w:tc>
          <w:tcPr>
            <w:tcW w:w="1417" w:type="dxa"/>
          </w:tcPr>
          <w:p w14:paraId="5C654D5A" w14:textId="77777777" w:rsidR="002B6D76" w:rsidRDefault="00000000">
            <w:pPr>
              <w:pStyle w:val="ConsPlusNormal0"/>
              <w:jc w:val="right"/>
            </w:pPr>
            <w:r>
              <w:t>2272,47</w:t>
            </w:r>
          </w:p>
        </w:tc>
      </w:tr>
      <w:tr w:rsidR="002B6D76" w14:paraId="1F4BF4EE" w14:textId="77777777">
        <w:tc>
          <w:tcPr>
            <w:tcW w:w="680" w:type="dxa"/>
          </w:tcPr>
          <w:p w14:paraId="2851447B" w14:textId="77777777" w:rsidR="002B6D76" w:rsidRDefault="00000000">
            <w:pPr>
              <w:pStyle w:val="ConsPlusNormal0"/>
              <w:jc w:val="center"/>
            </w:pPr>
            <w:r>
              <w:t>618</w:t>
            </w:r>
          </w:p>
        </w:tc>
        <w:tc>
          <w:tcPr>
            <w:tcW w:w="2608" w:type="dxa"/>
          </w:tcPr>
          <w:p w14:paraId="50BCF4A8" w14:textId="77777777" w:rsidR="002B6D76" w:rsidRDefault="00000000">
            <w:pPr>
              <w:pStyle w:val="ConsPlusNormal0"/>
              <w:jc w:val="center"/>
            </w:pPr>
            <w:r>
              <w:t>B12.043.001.001</w:t>
            </w:r>
          </w:p>
        </w:tc>
        <w:tc>
          <w:tcPr>
            <w:tcW w:w="4365" w:type="dxa"/>
          </w:tcPr>
          <w:p w14:paraId="7C029FED" w14:textId="77777777" w:rsidR="002B6D76" w:rsidRDefault="00000000">
            <w:pPr>
              <w:pStyle w:val="ConsPlusNormal0"/>
            </w:pPr>
            <w:r>
              <w:t>Обращение к врачу - сердечно-сосудистому хирургу в связи с заболеванием (взрослые)</w:t>
            </w:r>
          </w:p>
        </w:tc>
        <w:tc>
          <w:tcPr>
            <w:tcW w:w="1417" w:type="dxa"/>
          </w:tcPr>
          <w:p w14:paraId="0BBE5192" w14:textId="77777777" w:rsidR="002B6D76" w:rsidRDefault="00000000">
            <w:pPr>
              <w:pStyle w:val="ConsPlusNormal0"/>
              <w:jc w:val="right"/>
            </w:pPr>
            <w:r>
              <w:t>1998,08</w:t>
            </w:r>
          </w:p>
        </w:tc>
      </w:tr>
      <w:tr w:rsidR="002B6D76" w14:paraId="307263ED" w14:textId="77777777">
        <w:tc>
          <w:tcPr>
            <w:tcW w:w="680" w:type="dxa"/>
          </w:tcPr>
          <w:p w14:paraId="40000C5A" w14:textId="77777777" w:rsidR="002B6D76" w:rsidRDefault="00000000">
            <w:pPr>
              <w:pStyle w:val="ConsPlusNormal0"/>
              <w:jc w:val="center"/>
            </w:pPr>
            <w:r>
              <w:t>619</w:t>
            </w:r>
          </w:p>
        </w:tc>
        <w:tc>
          <w:tcPr>
            <w:tcW w:w="2608" w:type="dxa"/>
          </w:tcPr>
          <w:p w14:paraId="5CE6B3E2" w14:textId="77777777" w:rsidR="002B6D76" w:rsidRDefault="00000000">
            <w:pPr>
              <w:pStyle w:val="ConsPlusNormal0"/>
              <w:jc w:val="center"/>
            </w:pPr>
            <w:r>
              <w:t>B12.043.001.002</w:t>
            </w:r>
          </w:p>
        </w:tc>
        <w:tc>
          <w:tcPr>
            <w:tcW w:w="4365" w:type="dxa"/>
          </w:tcPr>
          <w:p w14:paraId="198FC11E" w14:textId="77777777" w:rsidR="002B6D76" w:rsidRDefault="00000000">
            <w:pPr>
              <w:pStyle w:val="ConsPlusNormal0"/>
            </w:pPr>
            <w:r>
              <w:t>Обращение к врачу - сердечно-сосудистому хирургу в связи с заболеванием (дети)</w:t>
            </w:r>
          </w:p>
        </w:tc>
        <w:tc>
          <w:tcPr>
            <w:tcW w:w="1417" w:type="dxa"/>
          </w:tcPr>
          <w:p w14:paraId="3AF05179" w14:textId="77777777" w:rsidR="002B6D76" w:rsidRDefault="00000000">
            <w:pPr>
              <w:pStyle w:val="ConsPlusNormal0"/>
              <w:jc w:val="right"/>
            </w:pPr>
            <w:r>
              <w:t>1998,08</w:t>
            </w:r>
          </w:p>
        </w:tc>
      </w:tr>
      <w:tr w:rsidR="002B6D76" w14:paraId="60EDCCF2" w14:textId="77777777">
        <w:tc>
          <w:tcPr>
            <w:tcW w:w="680" w:type="dxa"/>
          </w:tcPr>
          <w:p w14:paraId="2F705430" w14:textId="77777777" w:rsidR="002B6D76" w:rsidRDefault="00000000">
            <w:pPr>
              <w:pStyle w:val="ConsPlusNormal0"/>
              <w:jc w:val="center"/>
            </w:pPr>
            <w:r>
              <w:t>620</w:t>
            </w:r>
          </w:p>
        </w:tc>
        <w:tc>
          <w:tcPr>
            <w:tcW w:w="2608" w:type="dxa"/>
          </w:tcPr>
          <w:p w14:paraId="035A8E28" w14:textId="77777777" w:rsidR="002B6D76" w:rsidRDefault="00000000">
            <w:pPr>
              <w:pStyle w:val="ConsPlusNormal0"/>
              <w:jc w:val="center"/>
            </w:pPr>
            <w:r>
              <w:t>B12.043.001.002.002</w:t>
            </w:r>
          </w:p>
        </w:tc>
        <w:tc>
          <w:tcPr>
            <w:tcW w:w="4365" w:type="dxa"/>
          </w:tcPr>
          <w:p w14:paraId="440C4A68" w14:textId="77777777" w:rsidR="002B6D76" w:rsidRDefault="00000000">
            <w:pPr>
              <w:pStyle w:val="ConsPlusNormal0"/>
            </w:pPr>
            <w:r>
              <w:t>Обращение в связи с проведением диспансерного наблюдения к врачу-сердечно-сосудистому хирургу (дети)</w:t>
            </w:r>
          </w:p>
        </w:tc>
        <w:tc>
          <w:tcPr>
            <w:tcW w:w="1417" w:type="dxa"/>
          </w:tcPr>
          <w:p w14:paraId="268F4243" w14:textId="77777777" w:rsidR="002B6D76" w:rsidRDefault="00000000">
            <w:pPr>
              <w:pStyle w:val="ConsPlusNormal0"/>
              <w:jc w:val="right"/>
            </w:pPr>
            <w:r>
              <w:t>1998,08</w:t>
            </w:r>
          </w:p>
        </w:tc>
      </w:tr>
      <w:tr w:rsidR="002B6D76" w14:paraId="6E20511B" w14:textId="77777777">
        <w:tc>
          <w:tcPr>
            <w:tcW w:w="680" w:type="dxa"/>
          </w:tcPr>
          <w:p w14:paraId="1DDC3A21" w14:textId="77777777" w:rsidR="002B6D76" w:rsidRDefault="00000000">
            <w:pPr>
              <w:pStyle w:val="ConsPlusNormal0"/>
              <w:jc w:val="center"/>
            </w:pPr>
            <w:r>
              <w:t>621</w:t>
            </w:r>
          </w:p>
        </w:tc>
        <w:tc>
          <w:tcPr>
            <w:tcW w:w="2608" w:type="dxa"/>
          </w:tcPr>
          <w:p w14:paraId="24AED224" w14:textId="77777777" w:rsidR="002B6D76" w:rsidRDefault="00000000">
            <w:pPr>
              <w:pStyle w:val="ConsPlusNormal0"/>
              <w:jc w:val="center"/>
            </w:pPr>
            <w:r>
              <w:t>B12.043.003.002.002</w:t>
            </w:r>
          </w:p>
        </w:tc>
        <w:tc>
          <w:tcPr>
            <w:tcW w:w="4365" w:type="dxa"/>
          </w:tcPr>
          <w:p w14:paraId="61C073DC" w14:textId="77777777" w:rsidR="002B6D76" w:rsidRDefault="00000000">
            <w:pPr>
              <w:pStyle w:val="ConsPlusNormal0"/>
            </w:pPr>
            <w:r>
              <w:t>Обращение в связи с проведением диспансерного наблюдения к врачу-сердечно-сосудистому хирургу на дому (дети)</w:t>
            </w:r>
          </w:p>
        </w:tc>
        <w:tc>
          <w:tcPr>
            <w:tcW w:w="1417" w:type="dxa"/>
          </w:tcPr>
          <w:p w14:paraId="2F29B563" w14:textId="77777777" w:rsidR="002B6D76" w:rsidRDefault="00000000">
            <w:pPr>
              <w:pStyle w:val="ConsPlusNormal0"/>
              <w:jc w:val="right"/>
            </w:pPr>
            <w:r>
              <w:t>1998,08</w:t>
            </w:r>
          </w:p>
        </w:tc>
      </w:tr>
      <w:tr w:rsidR="002B6D76" w14:paraId="00936E80" w14:textId="77777777">
        <w:tc>
          <w:tcPr>
            <w:tcW w:w="680" w:type="dxa"/>
          </w:tcPr>
          <w:p w14:paraId="68D47736" w14:textId="77777777" w:rsidR="002B6D76" w:rsidRDefault="00000000">
            <w:pPr>
              <w:pStyle w:val="ConsPlusNormal0"/>
              <w:jc w:val="center"/>
            </w:pPr>
            <w:r>
              <w:t>622</w:t>
            </w:r>
          </w:p>
        </w:tc>
        <w:tc>
          <w:tcPr>
            <w:tcW w:w="2608" w:type="dxa"/>
          </w:tcPr>
          <w:p w14:paraId="39EE3CF1" w14:textId="77777777" w:rsidR="002B6D76" w:rsidRDefault="00000000">
            <w:pPr>
              <w:pStyle w:val="ConsPlusNormal0"/>
              <w:jc w:val="center"/>
            </w:pPr>
            <w:r>
              <w:t>B12.046.001.001</w:t>
            </w:r>
          </w:p>
        </w:tc>
        <w:tc>
          <w:tcPr>
            <w:tcW w:w="4365" w:type="dxa"/>
          </w:tcPr>
          <w:p w14:paraId="03A4B9BA" w14:textId="77777777" w:rsidR="002B6D76" w:rsidRDefault="00000000">
            <w:pPr>
              <w:pStyle w:val="ConsPlusNormal0"/>
            </w:pPr>
            <w:r>
              <w:t>Обращение к врачу сурдологу-оториноларингологу в связи с заболеванием (взрослые)</w:t>
            </w:r>
          </w:p>
        </w:tc>
        <w:tc>
          <w:tcPr>
            <w:tcW w:w="1417" w:type="dxa"/>
          </w:tcPr>
          <w:p w14:paraId="6175D5AE" w14:textId="77777777" w:rsidR="002B6D76" w:rsidRDefault="00000000">
            <w:pPr>
              <w:pStyle w:val="ConsPlusNormal0"/>
              <w:jc w:val="right"/>
            </w:pPr>
            <w:r>
              <w:t>2891,59</w:t>
            </w:r>
          </w:p>
        </w:tc>
      </w:tr>
      <w:tr w:rsidR="002B6D76" w14:paraId="01126BC9" w14:textId="77777777">
        <w:tc>
          <w:tcPr>
            <w:tcW w:w="680" w:type="dxa"/>
          </w:tcPr>
          <w:p w14:paraId="3302C266" w14:textId="77777777" w:rsidR="002B6D76" w:rsidRDefault="00000000">
            <w:pPr>
              <w:pStyle w:val="ConsPlusNormal0"/>
              <w:jc w:val="center"/>
            </w:pPr>
            <w:r>
              <w:t>623</w:t>
            </w:r>
          </w:p>
        </w:tc>
        <w:tc>
          <w:tcPr>
            <w:tcW w:w="2608" w:type="dxa"/>
          </w:tcPr>
          <w:p w14:paraId="0BE888BE" w14:textId="77777777" w:rsidR="002B6D76" w:rsidRDefault="00000000">
            <w:pPr>
              <w:pStyle w:val="ConsPlusNormal0"/>
              <w:jc w:val="center"/>
            </w:pPr>
            <w:r>
              <w:t>B12.046.001.002</w:t>
            </w:r>
          </w:p>
        </w:tc>
        <w:tc>
          <w:tcPr>
            <w:tcW w:w="4365" w:type="dxa"/>
          </w:tcPr>
          <w:p w14:paraId="72D29D27" w14:textId="77777777" w:rsidR="002B6D76" w:rsidRDefault="00000000">
            <w:pPr>
              <w:pStyle w:val="ConsPlusNormal0"/>
            </w:pPr>
            <w:r>
              <w:t>Обращение к врачу сурдологу-оториноларингологу в связи с заболеванием (дети)</w:t>
            </w:r>
          </w:p>
        </w:tc>
        <w:tc>
          <w:tcPr>
            <w:tcW w:w="1417" w:type="dxa"/>
          </w:tcPr>
          <w:p w14:paraId="14E3C53D" w14:textId="77777777" w:rsidR="002B6D76" w:rsidRDefault="00000000">
            <w:pPr>
              <w:pStyle w:val="ConsPlusNormal0"/>
              <w:jc w:val="right"/>
            </w:pPr>
            <w:r>
              <w:t>2891,59</w:t>
            </w:r>
          </w:p>
        </w:tc>
      </w:tr>
      <w:tr w:rsidR="002B6D76" w14:paraId="2AE4CB40" w14:textId="77777777">
        <w:tc>
          <w:tcPr>
            <w:tcW w:w="680" w:type="dxa"/>
          </w:tcPr>
          <w:p w14:paraId="3ABDC175" w14:textId="77777777" w:rsidR="002B6D76" w:rsidRDefault="00000000">
            <w:pPr>
              <w:pStyle w:val="ConsPlusNormal0"/>
              <w:jc w:val="center"/>
            </w:pPr>
            <w:r>
              <w:t>624</w:t>
            </w:r>
          </w:p>
        </w:tc>
        <w:tc>
          <w:tcPr>
            <w:tcW w:w="2608" w:type="dxa"/>
          </w:tcPr>
          <w:p w14:paraId="1CB36B44" w14:textId="77777777" w:rsidR="002B6D76" w:rsidRDefault="00000000">
            <w:pPr>
              <w:pStyle w:val="ConsPlusNormal0"/>
              <w:jc w:val="center"/>
            </w:pPr>
            <w:r>
              <w:t>B12.046.001.002.002</w:t>
            </w:r>
          </w:p>
        </w:tc>
        <w:tc>
          <w:tcPr>
            <w:tcW w:w="4365" w:type="dxa"/>
          </w:tcPr>
          <w:p w14:paraId="2A26D2C4" w14:textId="77777777" w:rsidR="002B6D76" w:rsidRDefault="00000000">
            <w:pPr>
              <w:pStyle w:val="ConsPlusNormal0"/>
            </w:pPr>
            <w:r>
              <w:t>Обращение в связи с проведением диспансерного наблюдения к врачу сурдологу-оториноларингологу (дети)</w:t>
            </w:r>
          </w:p>
        </w:tc>
        <w:tc>
          <w:tcPr>
            <w:tcW w:w="1417" w:type="dxa"/>
          </w:tcPr>
          <w:p w14:paraId="2E70727C" w14:textId="77777777" w:rsidR="002B6D76" w:rsidRDefault="00000000">
            <w:pPr>
              <w:pStyle w:val="ConsPlusNormal0"/>
              <w:jc w:val="right"/>
            </w:pPr>
            <w:r>
              <w:t>2891,59</w:t>
            </w:r>
          </w:p>
        </w:tc>
      </w:tr>
      <w:tr w:rsidR="002B6D76" w14:paraId="3715E230" w14:textId="77777777">
        <w:tc>
          <w:tcPr>
            <w:tcW w:w="680" w:type="dxa"/>
          </w:tcPr>
          <w:p w14:paraId="265625AD" w14:textId="77777777" w:rsidR="002B6D76" w:rsidRDefault="00000000">
            <w:pPr>
              <w:pStyle w:val="ConsPlusNormal0"/>
              <w:jc w:val="center"/>
            </w:pPr>
            <w:r>
              <w:t>625</w:t>
            </w:r>
          </w:p>
        </w:tc>
        <w:tc>
          <w:tcPr>
            <w:tcW w:w="2608" w:type="dxa"/>
          </w:tcPr>
          <w:p w14:paraId="51F02601" w14:textId="77777777" w:rsidR="002B6D76" w:rsidRDefault="00000000">
            <w:pPr>
              <w:pStyle w:val="ConsPlusNormal0"/>
              <w:jc w:val="center"/>
            </w:pPr>
            <w:r>
              <w:t>B12.046.003.002.002</w:t>
            </w:r>
          </w:p>
        </w:tc>
        <w:tc>
          <w:tcPr>
            <w:tcW w:w="4365" w:type="dxa"/>
          </w:tcPr>
          <w:p w14:paraId="04EECB22" w14:textId="77777777" w:rsidR="002B6D76" w:rsidRDefault="00000000">
            <w:pPr>
              <w:pStyle w:val="ConsPlusNormal0"/>
            </w:pPr>
            <w:r>
              <w:t>Обращение в связи с проведением диспансерного наблюдения к врачу сурдологу-оториноларингологу на дому (дети)</w:t>
            </w:r>
          </w:p>
        </w:tc>
        <w:tc>
          <w:tcPr>
            <w:tcW w:w="1417" w:type="dxa"/>
          </w:tcPr>
          <w:p w14:paraId="57F397DD" w14:textId="77777777" w:rsidR="002B6D76" w:rsidRDefault="00000000">
            <w:pPr>
              <w:pStyle w:val="ConsPlusNormal0"/>
              <w:jc w:val="right"/>
            </w:pPr>
            <w:r>
              <w:t>2891,59</w:t>
            </w:r>
          </w:p>
        </w:tc>
      </w:tr>
      <w:tr w:rsidR="002B6D76" w14:paraId="5BA951B2" w14:textId="77777777">
        <w:tc>
          <w:tcPr>
            <w:tcW w:w="680" w:type="dxa"/>
          </w:tcPr>
          <w:p w14:paraId="5D930A4D" w14:textId="77777777" w:rsidR="002B6D76" w:rsidRDefault="00000000">
            <w:pPr>
              <w:pStyle w:val="ConsPlusNormal0"/>
              <w:jc w:val="center"/>
            </w:pPr>
            <w:r>
              <w:t>626</w:t>
            </w:r>
          </w:p>
        </w:tc>
        <w:tc>
          <w:tcPr>
            <w:tcW w:w="2608" w:type="dxa"/>
          </w:tcPr>
          <w:p w14:paraId="6CFF1505" w14:textId="77777777" w:rsidR="002B6D76" w:rsidRDefault="00000000">
            <w:pPr>
              <w:pStyle w:val="ConsPlusNormal0"/>
              <w:jc w:val="center"/>
            </w:pPr>
            <w:r>
              <w:t>B12.047.001.001</w:t>
            </w:r>
          </w:p>
        </w:tc>
        <w:tc>
          <w:tcPr>
            <w:tcW w:w="4365" w:type="dxa"/>
          </w:tcPr>
          <w:p w14:paraId="10D653FC" w14:textId="77777777" w:rsidR="002B6D76" w:rsidRDefault="00000000">
            <w:pPr>
              <w:pStyle w:val="ConsPlusNormal0"/>
            </w:pPr>
            <w:r>
              <w:t>Обращение к врачу-терапевту в связи с заболеванием</w:t>
            </w:r>
          </w:p>
        </w:tc>
        <w:tc>
          <w:tcPr>
            <w:tcW w:w="1417" w:type="dxa"/>
          </w:tcPr>
          <w:p w14:paraId="0960A512" w14:textId="77777777" w:rsidR="002B6D76" w:rsidRDefault="00000000">
            <w:pPr>
              <w:pStyle w:val="ConsPlusNormal0"/>
              <w:jc w:val="right"/>
            </w:pPr>
            <w:r>
              <w:t>1540,77</w:t>
            </w:r>
          </w:p>
        </w:tc>
      </w:tr>
      <w:tr w:rsidR="002B6D76" w14:paraId="2963E55A" w14:textId="77777777">
        <w:tc>
          <w:tcPr>
            <w:tcW w:w="680" w:type="dxa"/>
          </w:tcPr>
          <w:p w14:paraId="09AFEF50" w14:textId="77777777" w:rsidR="002B6D76" w:rsidRDefault="00000000">
            <w:pPr>
              <w:pStyle w:val="ConsPlusNormal0"/>
              <w:jc w:val="center"/>
            </w:pPr>
            <w:r>
              <w:t>627</w:t>
            </w:r>
          </w:p>
        </w:tc>
        <w:tc>
          <w:tcPr>
            <w:tcW w:w="2608" w:type="dxa"/>
          </w:tcPr>
          <w:p w14:paraId="3D7C74C7" w14:textId="77777777" w:rsidR="002B6D76" w:rsidRDefault="00000000">
            <w:pPr>
              <w:pStyle w:val="ConsPlusNormal0"/>
              <w:jc w:val="center"/>
            </w:pPr>
            <w:r>
              <w:t>B12.047.002.001</w:t>
            </w:r>
          </w:p>
        </w:tc>
        <w:tc>
          <w:tcPr>
            <w:tcW w:w="4365" w:type="dxa"/>
          </w:tcPr>
          <w:p w14:paraId="6A98D048" w14:textId="77777777" w:rsidR="002B6D76" w:rsidRDefault="00000000">
            <w:pPr>
              <w:pStyle w:val="ConsPlusNormal0"/>
            </w:pPr>
            <w:r>
              <w:t>Обращение к врачу-терапевту участковому в связи с заболеванием</w:t>
            </w:r>
          </w:p>
        </w:tc>
        <w:tc>
          <w:tcPr>
            <w:tcW w:w="1417" w:type="dxa"/>
          </w:tcPr>
          <w:p w14:paraId="037B39C5" w14:textId="77777777" w:rsidR="002B6D76" w:rsidRDefault="00000000">
            <w:pPr>
              <w:pStyle w:val="ConsPlusNormal0"/>
              <w:jc w:val="right"/>
            </w:pPr>
            <w:r>
              <w:t>1540,77</w:t>
            </w:r>
          </w:p>
        </w:tc>
      </w:tr>
      <w:tr w:rsidR="002B6D76" w14:paraId="481C61E1" w14:textId="77777777">
        <w:tc>
          <w:tcPr>
            <w:tcW w:w="680" w:type="dxa"/>
          </w:tcPr>
          <w:p w14:paraId="78627CAB" w14:textId="77777777" w:rsidR="002B6D76" w:rsidRDefault="00000000">
            <w:pPr>
              <w:pStyle w:val="ConsPlusNormal0"/>
              <w:jc w:val="center"/>
            </w:pPr>
            <w:r>
              <w:t>628</w:t>
            </w:r>
          </w:p>
        </w:tc>
        <w:tc>
          <w:tcPr>
            <w:tcW w:w="2608" w:type="dxa"/>
          </w:tcPr>
          <w:p w14:paraId="75559731" w14:textId="77777777" w:rsidR="002B6D76" w:rsidRDefault="00000000">
            <w:pPr>
              <w:pStyle w:val="ConsPlusNormal0"/>
              <w:jc w:val="center"/>
            </w:pPr>
            <w:r>
              <w:t>B12.047.003.001</w:t>
            </w:r>
          </w:p>
        </w:tc>
        <w:tc>
          <w:tcPr>
            <w:tcW w:w="4365" w:type="dxa"/>
          </w:tcPr>
          <w:p w14:paraId="6F96225E" w14:textId="77777777" w:rsidR="002B6D76" w:rsidRDefault="00000000">
            <w:pPr>
              <w:pStyle w:val="ConsPlusNormal0"/>
            </w:pPr>
            <w:r>
              <w:t>Обращение к врачу-терапевту участковому цехового врачебного участка в связи с заболеванием</w:t>
            </w:r>
          </w:p>
        </w:tc>
        <w:tc>
          <w:tcPr>
            <w:tcW w:w="1417" w:type="dxa"/>
          </w:tcPr>
          <w:p w14:paraId="6DB15BD1" w14:textId="77777777" w:rsidR="002B6D76" w:rsidRDefault="00000000">
            <w:pPr>
              <w:pStyle w:val="ConsPlusNormal0"/>
              <w:jc w:val="right"/>
            </w:pPr>
            <w:r>
              <w:t>1540,77</w:t>
            </w:r>
          </w:p>
        </w:tc>
      </w:tr>
      <w:tr w:rsidR="002B6D76" w14:paraId="370390FD" w14:textId="77777777">
        <w:tc>
          <w:tcPr>
            <w:tcW w:w="680" w:type="dxa"/>
          </w:tcPr>
          <w:p w14:paraId="03E3BF72" w14:textId="77777777" w:rsidR="002B6D76" w:rsidRDefault="00000000">
            <w:pPr>
              <w:pStyle w:val="ConsPlusNormal0"/>
              <w:jc w:val="center"/>
            </w:pPr>
            <w:r>
              <w:t>629</w:t>
            </w:r>
          </w:p>
        </w:tc>
        <w:tc>
          <w:tcPr>
            <w:tcW w:w="2608" w:type="dxa"/>
          </w:tcPr>
          <w:p w14:paraId="53342F8F" w14:textId="77777777" w:rsidR="002B6D76" w:rsidRDefault="00000000">
            <w:pPr>
              <w:pStyle w:val="ConsPlusNormal0"/>
              <w:jc w:val="center"/>
            </w:pPr>
            <w:r>
              <w:t>B12.047.003.002</w:t>
            </w:r>
          </w:p>
        </w:tc>
        <w:tc>
          <w:tcPr>
            <w:tcW w:w="4365" w:type="dxa"/>
          </w:tcPr>
          <w:p w14:paraId="1411752A" w14:textId="77777777" w:rsidR="002B6D76" w:rsidRDefault="00000000">
            <w:pPr>
              <w:pStyle w:val="ConsPlusNormal0"/>
            </w:pPr>
            <w:r>
              <w:t>Обращение к врачу-терапевту подростковому в связи с заболеванием</w:t>
            </w:r>
          </w:p>
        </w:tc>
        <w:tc>
          <w:tcPr>
            <w:tcW w:w="1417" w:type="dxa"/>
          </w:tcPr>
          <w:p w14:paraId="7CC89B87" w14:textId="77777777" w:rsidR="002B6D76" w:rsidRDefault="00000000">
            <w:pPr>
              <w:pStyle w:val="ConsPlusNormal0"/>
              <w:jc w:val="right"/>
            </w:pPr>
            <w:r>
              <w:t>2462,43</w:t>
            </w:r>
          </w:p>
        </w:tc>
      </w:tr>
      <w:tr w:rsidR="002B6D76" w14:paraId="558F9247" w14:textId="77777777">
        <w:tc>
          <w:tcPr>
            <w:tcW w:w="680" w:type="dxa"/>
          </w:tcPr>
          <w:p w14:paraId="1EDE18FF" w14:textId="77777777" w:rsidR="002B6D76" w:rsidRDefault="00000000">
            <w:pPr>
              <w:pStyle w:val="ConsPlusNormal0"/>
              <w:jc w:val="center"/>
            </w:pPr>
            <w:r>
              <w:t>630</w:t>
            </w:r>
          </w:p>
        </w:tc>
        <w:tc>
          <w:tcPr>
            <w:tcW w:w="2608" w:type="dxa"/>
          </w:tcPr>
          <w:p w14:paraId="4971B55E" w14:textId="77777777" w:rsidR="002B6D76" w:rsidRDefault="00000000">
            <w:pPr>
              <w:pStyle w:val="ConsPlusNormal0"/>
              <w:jc w:val="center"/>
            </w:pPr>
            <w:r>
              <w:t>B12.047.005.001.002</w:t>
            </w:r>
          </w:p>
        </w:tc>
        <w:tc>
          <w:tcPr>
            <w:tcW w:w="4365" w:type="dxa"/>
          </w:tcPr>
          <w:p w14:paraId="2A47C2F9" w14:textId="77777777" w:rsidR="002B6D76" w:rsidRDefault="00000000">
            <w:pPr>
              <w:pStyle w:val="ConsPlusNormal0"/>
            </w:pPr>
            <w:r>
              <w:t>Обращение в связи с проведением диспансерного наблюдения к врачу-терапевту подростковому</w:t>
            </w:r>
          </w:p>
        </w:tc>
        <w:tc>
          <w:tcPr>
            <w:tcW w:w="1417" w:type="dxa"/>
          </w:tcPr>
          <w:p w14:paraId="1E0F8C8C" w14:textId="77777777" w:rsidR="002B6D76" w:rsidRDefault="00000000">
            <w:pPr>
              <w:pStyle w:val="ConsPlusNormal0"/>
              <w:jc w:val="right"/>
            </w:pPr>
            <w:r>
              <w:t>2462,43</w:t>
            </w:r>
          </w:p>
        </w:tc>
      </w:tr>
      <w:tr w:rsidR="002B6D76" w14:paraId="41E84C98" w14:textId="77777777">
        <w:tc>
          <w:tcPr>
            <w:tcW w:w="680" w:type="dxa"/>
          </w:tcPr>
          <w:p w14:paraId="7FEB8934" w14:textId="77777777" w:rsidR="002B6D76" w:rsidRDefault="00000000">
            <w:pPr>
              <w:pStyle w:val="ConsPlusNormal0"/>
              <w:jc w:val="center"/>
            </w:pPr>
            <w:r>
              <w:t>631</w:t>
            </w:r>
          </w:p>
        </w:tc>
        <w:tc>
          <w:tcPr>
            <w:tcW w:w="2608" w:type="dxa"/>
          </w:tcPr>
          <w:p w14:paraId="09FB80D0" w14:textId="77777777" w:rsidR="002B6D76" w:rsidRDefault="00000000">
            <w:pPr>
              <w:pStyle w:val="ConsPlusNormal0"/>
              <w:jc w:val="center"/>
            </w:pPr>
            <w:r>
              <w:t>B12.047.007.001.002</w:t>
            </w:r>
          </w:p>
        </w:tc>
        <w:tc>
          <w:tcPr>
            <w:tcW w:w="4365" w:type="dxa"/>
          </w:tcPr>
          <w:p w14:paraId="108954DA" w14:textId="77777777" w:rsidR="002B6D76" w:rsidRDefault="00000000">
            <w:pPr>
              <w:pStyle w:val="ConsPlusNormal0"/>
            </w:pPr>
            <w:r>
              <w:t>Обращение в связи с проведением диспансерного наблюдения к врачу-терапевту подростковому на дому</w:t>
            </w:r>
          </w:p>
        </w:tc>
        <w:tc>
          <w:tcPr>
            <w:tcW w:w="1417" w:type="dxa"/>
          </w:tcPr>
          <w:p w14:paraId="7F88E5E4" w14:textId="77777777" w:rsidR="002B6D76" w:rsidRDefault="00000000">
            <w:pPr>
              <w:pStyle w:val="ConsPlusNormal0"/>
              <w:jc w:val="right"/>
            </w:pPr>
            <w:r>
              <w:t>2462,43</w:t>
            </w:r>
          </w:p>
        </w:tc>
      </w:tr>
      <w:tr w:rsidR="002B6D76" w14:paraId="5ED6090D" w14:textId="77777777">
        <w:tc>
          <w:tcPr>
            <w:tcW w:w="680" w:type="dxa"/>
          </w:tcPr>
          <w:p w14:paraId="07CF4B4C" w14:textId="77777777" w:rsidR="002B6D76" w:rsidRDefault="00000000">
            <w:pPr>
              <w:pStyle w:val="ConsPlusNormal0"/>
              <w:jc w:val="center"/>
            </w:pPr>
            <w:r>
              <w:t>632</w:t>
            </w:r>
          </w:p>
        </w:tc>
        <w:tc>
          <w:tcPr>
            <w:tcW w:w="2608" w:type="dxa"/>
          </w:tcPr>
          <w:p w14:paraId="3688618D" w14:textId="77777777" w:rsidR="002B6D76" w:rsidRDefault="00000000">
            <w:pPr>
              <w:pStyle w:val="ConsPlusNormal0"/>
              <w:jc w:val="center"/>
            </w:pPr>
            <w:r>
              <w:t>B12.049.001.001</w:t>
            </w:r>
          </w:p>
        </w:tc>
        <w:tc>
          <w:tcPr>
            <w:tcW w:w="4365" w:type="dxa"/>
          </w:tcPr>
          <w:p w14:paraId="291327E1" w14:textId="77777777" w:rsidR="002B6D76" w:rsidRDefault="00000000">
            <w:pPr>
              <w:pStyle w:val="ConsPlusNormal0"/>
            </w:pPr>
            <w:r>
              <w:t>Обращение к врачу - торакальному хирургу в связи с заболеванием (взрослые)</w:t>
            </w:r>
          </w:p>
        </w:tc>
        <w:tc>
          <w:tcPr>
            <w:tcW w:w="1417" w:type="dxa"/>
          </w:tcPr>
          <w:p w14:paraId="5EEDAB6B" w14:textId="77777777" w:rsidR="002B6D76" w:rsidRDefault="00000000">
            <w:pPr>
              <w:pStyle w:val="ConsPlusNormal0"/>
              <w:jc w:val="right"/>
            </w:pPr>
            <w:r>
              <w:t>1998,08</w:t>
            </w:r>
          </w:p>
        </w:tc>
      </w:tr>
      <w:tr w:rsidR="002B6D76" w14:paraId="6996CF53" w14:textId="77777777">
        <w:tc>
          <w:tcPr>
            <w:tcW w:w="680" w:type="dxa"/>
          </w:tcPr>
          <w:p w14:paraId="5426281D" w14:textId="77777777" w:rsidR="002B6D76" w:rsidRDefault="00000000">
            <w:pPr>
              <w:pStyle w:val="ConsPlusNormal0"/>
              <w:jc w:val="center"/>
            </w:pPr>
            <w:r>
              <w:t>633</w:t>
            </w:r>
          </w:p>
        </w:tc>
        <w:tc>
          <w:tcPr>
            <w:tcW w:w="2608" w:type="dxa"/>
          </w:tcPr>
          <w:p w14:paraId="56DDCC0E" w14:textId="77777777" w:rsidR="002B6D76" w:rsidRDefault="00000000">
            <w:pPr>
              <w:pStyle w:val="ConsPlusNormal0"/>
              <w:jc w:val="center"/>
            </w:pPr>
            <w:r>
              <w:t>B12.049.001.002</w:t>
            </w:r>
          </w:p>
        </w:tc>
        <w:tc>
          <w:tcPr>
            <w:tcW w:w="4365" w:type="dxa"/>
          </w:tcPr>
          <w:p w14:paraId="15EA2807" w14:textId="77777777" w:rsidR="002B6D76" w:rsidRDefault="00000000">
            <w:pPr>
              <w:pStyle w:val="ConsPlusNormal0"/>
            </w:pPr>
            <w:r>
              <w:t>Обращение к врачу - торакальному хирургу в связи с заболеванием (дети)</w:t>
            </w:r>
          </w:p>
        </w:tc>
        <w:tc>
          <w:tcPr>
            <w:tcW w:w="1417" w:type="dxa"/>
          </w:tcPr>
          <w:p w14:paraId="530E6072" w14:textId="77777777" w:rsidR="002B6D76" w:rsidRDefault="00000000">
            <w:pPr>
              <w:pStyle w:val="ConsPlusNormal0"/>
              <w:jc w:val="right"/>
            </w:pPr>
            <w:r>
              <w:t>1998,08</w:t>
            </w:r>
          </w:p>
        </w:tc>
      </w:tr>
      <w:tr w:rsidR="002B6D76" w14:paraId="05C1D317" w14:textId="77777777">
        <w:tc>
          <w:tcPr>
            <w:tcW w:w="680" w:type="dxa"/>
          </w:tcPr>
          <w:p w14:paraId="599CA228" w14:textId="77777777" w:rsidR="002B6D76" w:rsidRDefault="00000000">
            <w:pPr>
              <w:pStyle w:val="ConsPlusNormal0"/>
              <w:jc w:val="center"/>
            </w:pPr>
            <w:r>
              <w:t>634</w:t>
            </w:r>
          </w:p>
        </w:tc>
        <w:tc>
          <w:tcPr>
            <w:tcW w:w="2608" w:type="dxa"/>
          </w:tcPr>
          <w:p w14:paraId="6905ADCC" w14:textId="77777777" w:rsidR="002B6D76" w:rsidRDefault="00000000">
            <w:pPr>
              <w:pStyle w:val="ConsPlusNormal0"/>
              <w:jc w:val="center"/>
            </w:pPr>
            <w:r>
              <w:t>B12.050.001.001</w:t>
            </w:r>
          </w:p>
        </w:tc>
        <w:tc>
          <w:tcPr>
            <w:tcW w:w="4365" w:type="dxa"/>
          </w:tcPr>
          <w:p w14:paraId="19E96013" w14:textId="77777777" w:rsidR="002B6D76" w:rsidRDefault="00000000">
            <w:pPr>
              <w:pStyle w:val="ConsPlusNormal0"/>
            </w:pPr>
            <w:r>
              <w:t>Обращение к врачу - травматологу-ортопеду в связи с заболеванием (взрослые)</w:t>
            </w:r>
          </w:p>
        </w:tc>
        <w:tc>
          <w:tcPr>
            <w:tcW w:w="1417" w:type="dxa"/>
          </w:tcPr>
          <w:p w14:paraId="29178123" w14:textId="77777777" w:rsidR="002B6D76" w:rsidRDefault="00000000">
            <w:pPr>
              <w:pStyle w:val="ConsPlusNormal0"/>
              <w:jc w:val="right"/>
            </w:pPr>
            <w:r>
              <w:t>1998,08</w:t>
            </w:r>
          </w:p>
        </w:tc>
      </w:tr>
      <w:tr w:rsidR="002B6D76" w14:paraId="6D4AC264" w14:textId="77777777">
        <w:tc>
          <w:tcPr>
            <w:tcW w:w="680" w:type="dxa"/>
          </w:tcPr>
          <w:p w14:paraId="77CBD5BF" w14:textId="77777777" w:rsidR="002B6D76" w:rsidRDefault="00000000">
            <w:pPr>
              <w:pStyle w:val="ConsPlusNormal0"/>
              <w:jc w:val="center"/>
            </w:pPr>
            <w:r>
              <w:t>635</w:t>
            </w:r>
          </w:p>
        </w:tc>
        <w:tc>
          <w:tcPr>
            <w:tcW w:w="2608" w:type="dxa"/>
          </w:tcPr>
          <w:p w14:paraId="61D3E9A9" w14:textId="77777777" w:rsidR="002B6D76" w:rsidRDefault="00000000">
            <w:pPr>
              <w:pStyle w:val="ConsPlusNormal0"/>
              <w:jc w:val="center"/>
            </w:pPr>
            <w:r>
              <w:t>B12.050.001.002</w:t>
            </w:r>
          </w:p>
        </w:tc>
        <w:tc>
          <w:tcPr>
            <w:tcW w:w="4365" w:type="dxa"/>
          </w:tcPr>
          <w:p w14:paraId="19B7DA2E" w14:textId="77777777" w:rsidR="002B6D76" w:rsidRDefault="00000000">
            <w:pPr>
              <w:pStyle w:val="ConsPlusNormal0"/>
            </w:pPr>
            <w:r>
              <w:t>Обращение к врачу - травматологу-ортопеду в связи с заболеванием (дети)</w:t>
            </w:r>
          </w:p>
        </w:tc>
        <w:tc>
          <w:tcPr>
            <w:tcW w:w="1417" w:type="dxa"/>
          </w:tcPr>
          <w:p w14:paraId="3D39CBC3" w14:textId="77777777" w:rsidR="002B6D76" w:rsidRDefault="00000000">
            <w:pPr>
              <w:pStyle w:val="ConsPlusNormal0"/>
              <w:jc w:val="right"/>
            </w:pPr>
            <w:r>
              <w:t>1998,08</w:t>
            </w:r>
          </w:p>
        </w:tc>
      </w:tr>
      <w:tr w:rsidR="002B6D76" w14:paraId="04FB2A96" w14:textId="77777777">
        <w:tc>
          <w:tcPr>
            <w:tcW w:w="680" w:type="dxa"/>
          </w:tcPr>
          <w:p w14:paraId="68106C43" w14:textId="77777777" w:rsidR="002B6D76" w:rsidRDefault="00000000">
            <w:pPr>
              <w:pStyle w:val="ConsPlusNormal0"/>
              <w:jc w:val="center"/>
            </w:pPr>
            <w:r>
              <w:t>636</w:t>
            </w:r>
          </w:p>
        </w:tc>
        <w:tc>
          <w:tcPr>
            <w:tcW w:w="2608" w:type="dxa"/>
          </w:tcPr>
          <w:p w14:paraId="591642F2" w14:textId="77777777" w:rsidR="002B6D76" w:rsidRDefault="00000000">
            <w:pPr>
              <w:pStyle w:val="ConsPlusNormal0"/>
              <w:jc w:val="center"/>
            </w:pPr>
            <w:r>
              <w:t>B12.050.001.002.002</w:t>
            </w:r>
          </w:p>
        </w:tc>
        <w:tc>
          <w:tcPr>
            <w:tcW w:w="4365" w:type="dxa"/>
          </w:tcPr>
          <w:p w14:paraId="46131A60" w14:textId="77777777" w:rsidR="002B6D76" w:rsidRDefault="00000000">
            <w:pPr>
              <w:pStyle w:val="ConsPlusNormal0"/>
            </w:pPr>
            <w:r>
              <w:t>Обращение в связи с проведением диспансерного наблюдения к врачу - травматологу-ортопеду (дети)</w:t>
            </w:r>
          </w:p>
        </w:tc>
        <w:tc>
          <w:tcPr>
            <w:tcW w:w="1417" w:type="dxa"/>
          </w:tcPr>
          <w:p w14:paraId="65E7B442" w14:textId="77777777" w:rsidR="002B6D76" w:rsidRDefault="00000000">
            <w:pPr>
              <w:pStyle w:val="ConsPlusNormal0"/>
              <w:jc w:val="right"/>
            </w:pPr>
            <w:r>
              <w:t>1998,08</w:t>
            </w:r>
          </w:p>
        </w:tc>
      </w:tr>
      <w:tr w:rsidR="002B6D76" w14:paraId="0A7A538D" w14:textId="77777777">
        <w:tc>
          <w:tcPr>
            <w:tcW w:w="680" w:type="dxa"/>
          </w:tcPr>
          <w:p w14:paraId="329D7178" w14:textId="77777777" w:rsidR="002B6D76" w:rsidRDefault="00000000">
            <w:pPr>
              <w:pStyle w:val="ConsPlusNormal0"/>
              <w:jc w:val="center"/>
            </w:pPr>
            <w:r>
              <w:t>637</w:t>
            </w:r>
          </w:p>
        </w:tc>
        <w:tc>
          <w:tcPr>
            <w:tcW w:w="2608" w:type="dxa"/>
          </w:tcPr>
          <w:p w14:paraId="5D16CC2D" w14:textId="77777777" w:rsidR="002B6D76" w:rsidRDefault="00000000">
            <w:pPr>
              <w:pStyle w:val="ConsPlusNormal0"/>
              <w:jc w:val="center"/>
            </w:pPr>
            <w:r>
              <w:t>B12.050.003.002.002</w:t>
            </w:r>
          </w:p>
        </w:tc>
        <w:tc>
          <w:tcPr>
            <w:tcW w:w="4365" w:type="dxa"/>
          </w:tcPr>
          <w:p w14:paraId="4EA3D468" w14:textId="77777777" w:rsidR="002B6D76" w:rsidRDefault="00000000">
            <w:pPr>
              <w:pStyle w:val="ConsPlusNormal0"/>
            </w:pPr>
            <w:r>
              <w:t>Обращение в связи с проведением диспансерного наблюдения к врачу - травматологу-ортопеду на дому (дети)</w:t>
            </w:r>
          </w:p>
        </w:tc>
        <w:tc>
          <w:tcPr>
            <w:tcW w:w="1417" w:type="dxa"/>
          </w:tcPr>
          <w:p w14:paraId="7E186F7F" w14:textId="77777777" w:rsidR="002B6D76" w:rsidRDefault="00000000">
            <w:pPr>
              <w:pStyle w:val="ConsPlusNormal0"/>
              <w:jc w:val="right"/>
            </w:pPr>
            <w:r>
              <w:t>1998,08</w:t>
            </w:r>
          </w:p>
        </w:tc>
      </w:tr>
      <w:tr w:rsidR="002B6D76" w14:paraId="34F0F185" w14:textId="77777777">
        <w:tc>
          <w:tcPr>
            <w:tcW w:w="680" w:type="dxa"/>
          </w:tcPr>
          <w:p w14:paraId="11E3F7CE" w14:textId="77777777" w:rsidR="002B6D76" w:rsidRDefault="00000000">
            <w:pPr>
              <w:pStyle w:val="ConsPlusNormal0"/>
              <w:jc w:val="center"/>
            </w:pPr>
            <w:r>
              <w:t>638</w:t>
            </w:r>
          </w:p>
        </w:tc>
        <w:tc>
          <w:tcPr>
            <w:tcW w:w="2608" w:type="dxa"/>
          </w:tcPr>
          <w:p w14:paraId="71A65A6C" w14:textId="77777777" w:rsidR="002B6D76" w:rsidRDefault="00000000">
            <w:pPr>
              <w:pStyle w:val="ConsPlusNormal0"/>
              <w:jc w:val="center"/>
            </w:pPr>
            <w:r>
              <w:t>B12.050.002.001</w:t>
            </w:r>
          </w:p>
        </w:tc>
        <w:tc>
          <w:tcPr>
            <w:tcW w:w="4365" w:type="dxa"/>
          </w:tcPr>
          <w:p w14:paraId="15E7D11B" w14:textId="77777777" w:rsidR="002B6D76" w:rsidRDefault="00000000">
            <w:pPr>
              <w:pStyle w:val="ConsPlusNormal0"/>
            </w:pPr>
            <w:r>
              <w:t>Обращение к врачу - травматологу-ортопеду травмпункта в связи с заболеванием (взрослые)</w:t>
            </w:r>
          </w:p>
        </w:tc>
        <w:tc>
          <w:tcPr>
            <w:tcW w:w="1417" w:type="dxa"/>
          </w:tcPr>
          <w:p w14:paraId="794DB3A0" w14:textId="77777777" w:rsidR="002B6D76" w:rsidRDefault="00000000">
            <w:pPr>
              <w:pStyle w:val="ConsPlusNormal0"/>
              <w:jc w:val="right"/>
            </w:pPr>
            <w:r>
              <w:t>1998,08</w:t>
            </w:r>
          </w:p>
        </w:tc>
      </w:tr>
      <w:tr w:rsidR="002B6D76" w14:paraId="6C42BA82" w14:textId="77777777">
        <w:tc>
          <w:tcPr>
            <w:tcW w:w="680" w:type="dxa"/>
          </w:tcPr>
          <w:p w14:paraId="1A6E407A" w14:textId="77777777" w:rsidR="002B6D76" w:rsidRDefault="00000000">
            <w:pPr>
              <w:pStyle w:val="ConsPlusNormal0"/>
              <w:jc w:val="center"/>
            </w:pPr>
            <w:r>
              <w:t>639</w:t>
            </w:r>
          </w:p>
        </w:tc>
        <w:tc>
          <w:tcPr>
            <w:tcW w:w="2608" w:type="dxa"/>
          </w:tcPr>
          <w:p w14:paraId="12AC54E6" w14:textId="77777777" w:rsidR="002B6D76" w:rsidRDefault="00000000">
            <w:pPr>
              <w:pStyle w:val="ConsPlusNormal0"/>
              <w:jc w:val="center"/>
            </w:pPr>
            <w:r>
              <w:t>B12.050.002.002</w:t>
            </w:r>
          </w:p>
        </w:tc>
        <w:tc>
          <w:tcPr>
            <w:tcW w:w="4365" w:type="dxa"/>
          </w:tcPr>
          <w:p w14:paraId="7841C774" w14:textId="77777777" w:rsidR="002B6D76" w:rsidRDefault="00000000">
            <w:pPr>
              <w:pStyle w:val="ConsPlusNormal0"/>
            </w:pPr>
            <w:r>
              <w:t>Обращение к врачу - травматологу-ортопеду травмпункта в связи с заболеванием (дети)</w:t>
            </w:r>
          </w:p>
        </w:tc>
        <w:tc>
          <w:tcPr>
            <w:tcW w:w="1417" w:type="dxa"/>
          </w:tcPr>
          <w:p w14:paraId="0E8DAD6C" w14:textId="77777777" w:rsidR="002B6D76" w:rsidRDefault="00000000">
            <w:pPr>
              <w:pStyle w:val="ConsPlusNormal0"/>
              <w:jc w:val="right"/>
            </w:pPr>
            <w:r>
              <w:t>1998,08</w:t>
            </w:r>
          </w:p>
        </w:tc>
      </w:tr>
      <w:tr w:rsidR="002B6D76" w14:paraId="64E5D666" w14:textId="77777777">
        <w:tc>
          <w:tcPr>
            <w:tcW w:w="680" w:type="dxa"/>
          </w:tcPr>
          <w:p w14:paraId="56FA08DB" w14:textId="77777777" w:rsidR="002B6D76" w:rsidRDefault="00000000">
            <w:pPr>
              <w:pStyle w:val="ConsPlusNormal0"/>
              <w:jc w:val="center"/>
            </w:pPr>
            <w:r>
              <w:t>640</w:t>
            </w:r>
          </w:p>
        </w:tc>
        <w:tc>
          <w:tcPr>
            <w:tcW w:w="2608" w:type="dxa"/>
          </w:tcPr>
          <w:p w14:paraId="5132AEAC" w14:textId="77777777" w:rsidR="002B6D76" w:rsidRDefault="00000000">
            <w:pPr>
              <w:pStyle w:val="ConsPlusNormal0"/>
              <w:jc w:val="center"/>
            </w:pPr>
            <w:r>
              <w:t>B12.050.005.002.002</w:t>
            </w:r>
          </w:p>
        </w:tc>
        <w:tc>
          <w:tcPr>
            <w:tcW w:w="4365" w:type="dxa"/>
          </w:tcPr>
          <w:p w14:paraId="2063D2A7" w14:textId="77777777" w:rsidR="002B6D76" w:rsidRDefault="00000000">
            <w:pPr>
              <w:pStyle w:val="ConsPlusNormal0"/>
            </w:pPr>
            <w:r>
              <w:t>Обращение в связи с проведением диспансерного наблюдения к врачу-травматологу-ортопеду травмпункта (дети)</w:t>
            </w:r>
          </w:p>
        </w:tc>
        <w:tc>
          <w:tcPr>
            <w:tcW w:w="1417" w:type="dxa"/>
          </w:tcPr>
          <w:p w14:paraId="3095262A" w14:textId="77777777" w:rsidR="002B6D76" w:rsidRDefault="00000000">
            <w:pPr>
              <w:pStyle w:val="ConsPlusNormal0"/>
              <w:jc w:val="right"/>
            </w:pPr>
            <w:r>
              <w:t>1998,08</w:t>
            </w:r>
          </w:p>
        </w:tc>
      </w:tr>
      <w:tr w:rsidR="002B6D76" w14:paraId="67C445FB" w14:textId="77777777">
        <w:tc>
          <w:tcPr>
            <w:tcW w:w="680" w:type="dxa"/>
          </w:tcPr>
          <w:p w14:paraId="605EE949" w14:textId="77777777" w:rsidR="002B6D76" w:rsidRDefault="00000000">
            <w:pPr>
              <w:pStyle w:val="ConsPlusNormal0"/>
              <w:jc w:val="center"/>
            </w:pPr>
            <w:r>
              <w:t>641</w:t>
            </w:r>
          </w:p>
        </w:tc>
        <w:tc>
          <w:tcPr>
            <w:tcW w:w="2608" w:type="dxa"/>
          </w:tcPr>
          <w:p w14:paraId="34287461" w14:textId="77777777" w:rsidR="002B6D76" w:rsidRDefault="00000000">
            <w:pPr>
              <w:pStyle w:val="ConsPlusNormal0"/>
              <w:jc w:val="center"/>
            </w:pPr>
            <w:r>
              <w:t>B12.050.007.002.002</w:t>
            </w:r>
          </w:p>
        </w:tc>
        <w:tc>
          <w:tcPr>
            <w:tcW w:w="4365" w:type="dxa"/>
          </w:tcPr>
          <w:p w14:paraId="0F05856F" w14:textId="77777777" w:rsidR="002B6D76" w:rsidRDefault="00000000">
            <w:pPr>
              <w:pStyle w:val="ConsPlusNormal0"/>
            </w:pPr>
            <w:r>
              <w:t>Обращение в связи с проведением диспансерного наблюдения к врачу - травматологу-ортопеду травмпункта на дому (дети)</w:t>
            </w:r>
          </w:p>
        </w:tc>
        <w:tc>
          <w:tcPr>
            <w:tcW w:w="1417" w:type="dxa"/>
          </w:tcPr>
          <w:p w14:paraId="61DC9EC8" w14:textId="77777777" w:rsidR="002B6D76" w:rsidRDefault="00000000">
            <w:pPr>
              <w:pStyle w:val="ConsPlusNormal0"/>
              <w:jc w:val="right"/>
            </w:pPr>
            <w:r>
              <w:t>1998,08</w:t>
            </w:r>
          </w:p>
        </w:tc>
      </w:tr>
      <w:tr w:rsidR="002B6D76" w14:paraId="0300FBA2" w14:textId="77777777">
        <w:tc>
          <w:tcPr>
            <w:tcW w:w="680" w:type="dxa"/>
          </w:tcPr>
          <w:p w14:paraId="6FBD9A87" w14:textId="77777777" w:rsidR="002B6D76" w:rsidRDefault="00000000">
            <w:pPr>
              <w:pStyle w:val="ConsPlusNormal0"/>
              <w:jc w:val="center"/>
            </w:pPr>
            <w:r>
              <w:t>642</w:t>
            </w:r>
          </w:p>
        </w:tc>
        <w:tc>
          <w:tcPr>
            <w:tcW w:w="2608" w:type="dxa"/>
          </w:tcPr>
          <w:p w14:paraId="57DE1FE8" w14:textId="77777777" w:rsidR="002B6D76" w:rsidRDefault="00000000">
            <w:pPr>
              <w:pStyle w:val="ConsPlusNormal0"/>
              <w:jc w:val="center"/>
            </w:pPr>
            <w:r>
              <w:t>B12.053.001.001</w:t>
            </w:r>
          </w:p>
        </w:tc>
        <w:tc>
          <w:tcPr>
            <w:tcW w:w="4365" w:type="dxa"/>
          </w:tcPr>
          <w:p w14:paraId="7F7AF2A6" w14:textId="77777777" w:rsidR="002B6D76" w:rsidRDefault="00000000">
            <w:pPr>
              <w:pStyle w:val="ConsPlusNormal0"/>
            </w:pPr>
            <w:r>
              <w:t>Обращение к врачу-урологу в связи с заболеванием</w:t>
            </w:r>
          </w:p>
        </w:tc>
        <w:tc>
          <w:tcPr>
            <w:tcW w:w="1417" w:type="dxa"/>
          </w:tcPr>
          <w:p w14:paraId="2ABBD5AC" w14:textId="77777777" w:rsidR="002B6D76" w:rsidRDefault="00000000">
            <w:pPr>
              <w:pStyle w:val="ConsPlusNormal0"/>
              <w:jc w:val="right"/>
            </w:pPr>
            <w:r>
              <w:t>1217,14</w:t>
            </w:r>
          </w:p>
        </w:tc>
      </w:tr>
      <w:tr w:rsidR="002B6D76" w14:paraId="1BC24264" w14:textId="77777777">
        <w:tc>
          <w:tcPr>
            <w:tcW w:w="680" w:type="dxa"/>
          </w:tcPr>
          <w:p w14:paraId="57C228A7" w14:textId="77777777" w:rsidR="002B6D76" w:rsidRDefault="00000000">
            <w:pPr>
              <w:pStyle w:val="ConsPlusNormal0"/>
              <w:jc w:val="center"/>
            </w:pPr>
            <w:r>
              <w:t>643</w:t>
            </w:r>
          </w:p>
        </w:tc>
        <w:tc>
          <w:tcPr>
            <w:tcW w:w="2608" w:type="dxa"/>
          </w:tcPr>
          <w:p w14:paraId="4E9E6E5A" w14:textId="77777777" w:rsidR="002B6D76" w:rsidRDefault="00000000">
            <w:pPr>
              <w:pStyle w:val="ConsPlusNormal0"/>
              <w:jc w:val="center"/>
            </w:pPr>
            <w:r>
              <w:t>B12.054.001.001</w:t>
            </w:r>
          </w:p>
        </w:tc>
        <w:tc>
          <w:tcPr>
            <w:tcW w:w="4365" w:type="dxa"/>
          </w:tcPr>
          <w:p w14:paraId="2EFC61D1" w14:textId="77777777" w:rsidR="002B6D76" w:rsidRDefault="00000000">
            <w:pPr>
              <w:pStyle w:val="ConsPlusNormal0"/>
            </w:pPr>
            <w:r>
              <w:t>Обращение к врачу-физиотерапевту в связи с заболеванием (взрослые)</w:t>
            </w:r>
          </w:p>
        </w:tc>
        <w:tc>
          <w:tcPr>
            <w:tcW w:w="1417" w:type="dxa"/>
          </w:tcPr>
          <w:p w14:paraId="234150B7" w14:textId="77777777" w:rsidR="002B6D76" w:rsidRDefault="00000000">
            <w:pPr>
              <w:pStyle w:val="ConsPlusNormal0"/>
              <w:jc w:val="right"/>
            </w:pPr>
            <w:r>
              <w:t>1540,77</w:t>
            </w:r>
          </w:p>
        </w:tc>
      </w:tr>
      <w:tr w:rsidR="002B6D76" w14:paraId="0B2491CF" w14:textId="77777777">
        <w:tc>
          <w:tcPr>
            <w:tcW w:w="680" w:type="dxa"/>
          </w:tcPr>
          <w:p w14:paraId="0679BBDE" w14:textId="77777777" w:rsidR="002B6D76" w:rsidRDefault="00000000">
            <w:pPr>
              <w:pStyle w:val="ConsPlusNormal0"/>
              <w:jc w:val="center"/>
            </w:pPr>
            <w:r>
              <w:t>644</w:t>
            </w:r>
          </w:p>
        </w:tc>
        <w:tc>
          <w:tcPr>
            <w:tcW w:w="2608" w:type="dxa"/>
          </w:tcPr>
          <w:p w14:paraId="0728D658" w14:textId="77777777" w:rsidR="002B6D76" w:rsidRDefault="00000000">
            <w:pPr>
              <w:pStyle w:val="ConsPlusNormal0"/>
              <w:jc w:val="center"/>
            </w:pPr>
            <w:r>
              <w:t>B12.054.001.002</w:t>
            </w:r>
          </w:p>
        </w:tc>
        <w:tc>
          <w:tcPr>
            <w:tcW w:w="4365" w:type="dxa"/>
          </w:tcPr>
          <w:p w14:paraId="44B3A544" w14:textId="77777777" w:rsidR="002B6D76" w:rsidRDefault="00000000">
            <w:pPr>
              <w:pStyle w:val="ConsPlusNormal0"/>
            </w:pPr>
            <w:r>
              <w:t>Обращение к врачу-физиотерапевту в связи с заболеванием (дети)</w:t>
            </w:r>
          </w:p>
        </w:tc>
        <w:tc>
          <w:tcPr>
            <w:tcW w:w="1417" w:type="dxa"/>
          </w:tcPr>
          <w:p w14:paraId="3AD7FD7E" w14:textId="77777777" w:rsidR="002B6D76" w:rsidRDefault="00000000">
            <w:pPr>
              <w:pStyle w:val="ConsPlusNormal0"/>
              <w:jc w:val="right"/>
            </w:pPr>
            <w:r>
              <w:t>2462,43</w:t>
            </w:r>
          </w:p>
        </w:tc>
      </w:tr>
      <w:tr w:rsidR="002B6D76" w14:paraId="5A9E0CD6" w14:textId="77777777">
        <w:tc>
          <w:tcPr>
            <w:tcW w:w="680" w:type="dxa"/>
          </w:tcPr>
          <w:p w14:paraId="14FA6D2C" w14:textId="77777777" w:rsidR="002B6D76" w:rsidRDefault="00000000">
            <w:pPr>
              <w:pStyle w:val="ConsPlusNormal0"/>
              <w:jc w:val="center"/>
            </w:pPr>
            <w:r>
              <w:t>645</w:t>
            </w:r>
          </w:p>
        </w:tc>
        <w:tc>
          <w:tcPr>
            <w:tcW w:w="2608" w:type="dxa"/>
          </w:tcPr>
          <w:p w14:paraId="663AE296" w14:textId="77777777" w:rsidR="002B6D76" w:rsidRDefault="00000000">
            <w:pPr>
              <w:pStyle w:val="ConsPlusNormal0"/>
              <w:jc w:val="center"/>
            </w:pPr>
            <w:r>
              <w:t>B12.057.001.001</w:t>
            </w:r>
          </w:p>
        </w:tc>
        <w:tc>
          <w:tcPr>
            <w:tcW w:w="4365" w:type="dxa"/>
          </w:tcPr>
          <w:p w14:paraId="7C1377C5" w14:textId="77777777" w:rsidR="002B6D76" w:rsidRDefault="00000000">
            <w:pPr>
              <w:pStyle w:val="ConsPlusNormal0"/>
            </w:pPr>
            <w:r>
              <w:t>Обращение к врачу-хирургу в связи с заболеванием</w:t>
            </w:r>
          </w:p>
        </w:tc>
        <w:tc>
          <w:tcPr>
            <w:tcW w:w="1417" w:type="dxa"/>
          </w:tcPr>
          <w:p w14:paraId="11E6B442" w14:textId="77777777" w:rsidR="002B6D76" w:rsidRDefault="00000000">
            <w:pPr>
              <w:pStyle w:val="ConsPlusNormal0"/>
              <w:jc w:val="right"/>
            </w:pPr>
            <w:r>
              <w:t>1998,08</w:t>
            </w:r>
          </w:p>
        </w:tc>
      </w:tr>
      <w:tr w:rsidR="002B6D76" w14:paraId="2E14DB74" w14:textId="77777777">
        <w:tc>
          <w:tcPr>
            <w:tcW w:w="680" w:type="dxa"/>
          </w:tcPr>
          <w:p w14:paraId="7C5F44CE" w14:textId="77777777" w:rsidR="002B6D76" w:rsidRDefault="00000000">
            <w:pPr>
              <w:pStyle w:val="ConsPlusNormal0"/>
              <w:jc w:val="center"/>
            </w:pPr>
            <w:r>
              <w:t>646</w:t>
            </w:r>
          </w:p>
        </w:tc>
        <w:tc>
          <w:tcPr>
            <w:tcW w:w="2608" w:type="dxa"/>
          </w:tcPr>
          <w:p w14:paraId="6DDF9595" w14:textId="77777777" w:rsidR="002B6D76" w:rsidRDefault="00000000">
            <w:pPr>
              <w:pStyle w:val="ConsPlusNormal0"/>
              <w:jc w:val="center"/>
            </w:pPr>
            <w:r>
              <w:t>B12.058.001.001</w:t>
            </w:r>
          </w:p>
        </w:tc>
        <w:tc>
          <w:tcPr>
            <w:tcW w:w="4365" w:type="dxa"/>
          </w:tcPr>
          <w:p w14:paraId="357A73FC" w14:textId="77777777" w:rsidR="002B6D76" w:rsidRDefault="00000000">
            <w:pPr>
              <w:pStyle w:val="ConsPlusNormal0"/>
            </w:pPr>
            <w:r>
              <w:t>Обращение к врачу-эндокринологу в связи с заболеванием</w:t>
            </w:r>
          </w:p>
        </w:tc>
        <w:tc>
          <w:tcPr>
            <w:tcW w:w="1417" w:type="dxa"/>
          </w:tcPr>
          <w:p w14:paraId="35C051F4" w14:textId="77777777" w:rsidR="002B6D76" w:rsidRDefault="00000000">
            <w:pPr>
              <w:pStyle w:val="ConsPlusNormal0"/>
              <w:jc w:val="right"/>
            </w:pPr>
            <w:r>
              <w:t>2659,42</w:t>
            </w:r>
          </w:p>
        </w:tc>
      </w:tr>
      <w:tr w:rsidR="002B6D76" w14:paraId="5F3873B2" w14:textId="77777777">
        <w:tc>
          <w:tcPr>
            <w:tcW w:w="680" w:type="dxa"/>
          </w:tcPr>
          <w:p w14:paraId="7133B480" w14:textId="77777777" w:rsidR="002B6D76" w:rsidRDefault="00000000">
            <w:pPr>
              <w:pStyle w:val="ConsPlusNormal0"/>
              <w:jc w:val="center"/>
            </w:pPr>
            <w:r>
              <w:t>647</w:t>
            </w:r>
          </w:p>
        </w:tc>
        <w:tc>
          <w:tcPr>
            <w:tcW w:w="2608" w:type="dxa"/>
          </w:tcPr>
          <w:p w14:paraId="67A077A7" w14:textId="77777777" w:rsidR="002B6D76" w:rsidRDefault="00000000">
            <w:pPr>
              <w:pStyle w:val="ConsPlusNormal0"/>
              <w:jc w:val="center"/>
            </w:pPr>
            <w:r>
              <w:t>B12.068.001.001</w:t>
            </w:r>
          </w:p>
        </w:tc>
        <w:tc>
          <w:tcPr>
            <w:tcW w:w="4365" w:type="dxa"/>
          </w:tcPr>
          <w:p w14:paraId="121B23E7" w14:textId="77777777" w:rsidR="002B6D76" w:rsidRDefault="00000000">
            <w:pPr>
              <w:pStyle w:val="ConsPlusNormal0"/>
            </w:pPr>
            <w:r>
              <w:t>Обращение к врачу - челюстно-лицевому хирургу в связи с заболеванием (взрослые)</w:t>
            </w:r>
          </w:p>
        </w:tc>
        <w:tc>
          <w:tcPr>
            <w:tcW w:w="1417" w:type="dxa"/>
          </w:tcPr>
          <w:p w14:paraId="363D0D6A" w14:textId="77777777" w:rsidR="002B6D76" w:rsidRDefault="00000000">
            <w:pPr>
              <w:pStyle w:val="ConsPlusNormal0"/>
              <w:jc w:val="right"/>
            </w:pPr>
            <w:r>
              <w:t>1998,08</w:t>
            </w:r>
          </w:p>
        </w:tc>
      </w:tr>
      <w:tr w:rsidR="002B6D76" w14:paraId="1D823476" w14:textId="77777777">
        <w:tc>
          <w:tcPr>
            <w:tcW w:w="680" w:type="dxa"/>
          </w:tcPr>
          <w:p w14:paraId="13BB6BDA" w14:textId="77777777" w:rsidR="002B6D76" w:rsidRDefault="00000000">
            <w:pPr>
              <w:pStyle w:val="ConsPlusNormal0"/>
              <w:jc w:val="center"/>
            </w:pPr>
            <w:r>
              <w:t>648</w:t>
            </w:r>
          </w:p>
        </w:tc>
        <w:tc>
          <w:tcPr>
            <w:tcW w:w="2608" w:type="dxa"/>
          </w:tcPr>
          <w:p w14:paraId="18254B29" w14:textId="77777777" w:rsidR="002B6D76" w:rsidRDefault="00000000">
            <w:pPr>
              <w:pStyle w:val="ConsPlusNormal0"/>
              <w:jc w:val="center"/>
            </w:pPr>
            <w:r>
              <w:t>B12.068.001.002</w:t>
            </w:r>
          </w:p>
        </w:tc>
        <w:tc>
          <w:tcPr>
            <w:tcW w:w="4365" w:type="dxa"/>
          </w:tcPr>
          <w:p w14:paraId="69C129E0" w14:textId="77777777" w:rsidR="002B6D76" w:rsidRDefault="00000000">
            <w:pPr>
              <w:pStyle w:val="ConsPlusNormal0"/>
            </w:pPr>
            <w:r>
              <w:t>Обращение к врачу - челюстно-лицевому хирургу в связи с заболеванием (дети)</w:t>
            </w:r>
          </w:p>
        </w:tc>
        <w:tc>
          <w:tcPr>
            <w:tcW w:w="1417" w:type="dxa"/>
          </w:tcPr>
          <w:p w14:paraId="3270693E" w14:textId="77777777" w:rsidR="002B6D76" w:rsidRDefault="00000000">
            <w:pPr>
              <w:pStyle w:val="ConsPlusNormal0"/>
              <w:jc w:val="right"/>
            </w:pPr>
            <w:r>
              <w:t>1998,08</w:t>
            </w:r>
          </w:p>
        </w:tc>
      </w:tr>
      <w:tr w:rsidR="002B6D76" w14:paraId="6F9D4134" w14:textId="77777777">
        <w:tc>
          <w:tcPr>
            <w:tcW w:w="680" w:type="dxa"/>
          </w:tcPr>
          <w:p w14:paraId="27234A8A" w14:textId="77777777" w:rsidR="002B6D76" w:rsidRDefault="00000000">
            <w:pPr>
              <w:pStyle w:val="ConsPlusNormal0"/>
              <w:jc w:val="center"/>
            </w:pPr>
            <w:r>
              <w:t>649</w:t>
            </w:r>
          </w:p>
        </w:tc>
        <w:tc>
          <w:tcPr>
            <w:tcW w:w="2608" w:type="dxa"/>
          </w:tcPr>
          <w:p w14:paraId="0FEF6867" w14:textId="77777777" w:rsidR="002B6D76" w:rsidRDefault="00000000">
            <w:pPr>
              <w:pStyle w:val="ConsPlusNormal0"/>
              <w:jc w:val="center"/>
            </w:pPr>
            <w:r>
              <w:t>B12.069.001.002.002</w:t>
            </w:r>
          </w:p>
        </w:tc>
        <w:tc>
          <w:tcPr>
            <w:tcW w:w="4365" w:type="dxa"/>
          </w:tcPr>
          <w:p w14:paraId="6E84E9D8" w14:textId="77777777" w:rsidR="002B6D76" w:rsidRDefault="00000000">
            <w:pPr>
              <w:pStyle w:val="ConsPlusNormal0"/>
            </w:pPr>
            <w:r>
              <w:t>Обращение в связи с проведением диспансерного наблюдения к среднему медицинскому персоналу, ведущему самостоятельный прием (фельдшера) (дети)</w:t>
            </w:r>
          </w:p>
        </w:tc>
        <w:tc>
          <w:tcPr>
            <w:tcW w:w="1417" w:type="dxa"/>
          </w:tcPr>
          <w:p w14:paraId="7C0BE6AC" w14:textId="77777777" w:rsidR="002B6D76" w:rsidRDefault="00000000">
            <w:pPr>
              <w:pStyle w:val="ConsPlusNormal0"/>
              <w:jc w:val="right"/>
            </w:pPr>
            <w:r>
              <w:t>1231,22</w:t>
            </w:r>
          </w:p>
        </w:tc>
      </w:tr>
      <w:tr w:rsidR="002B6D76" w14:paraId="6C2C39BA" w14:textId="77777777">
        <w:tc>
          <w:tcPr>
            <w:tcW w:w="680" w:type="dxa"/>
          </w:tcPr>
          <w:p w14:paraId="7EDB574E" w14:textId="77777777" w:rsidR="002B6D76" w:rsidRDefault="00000000">
            <w:pPr>
              <w:pStyle w:val="ConsPlusNormal0"/>
              <w:jc w:val="center"/>
            </w:pPr>
            <w:r>
              <w:t>650</w:t>
            </w:r>
          </w:p>
        </w:tc>
        <w:tc>
          <w:tcPr>
            <w:tcW w:w="2608" w:type="dxa"/>
          </w:tcPr>
          <w:p w14:paraId="3FB14F6F" w14:textId="77777777" w:rsidR="002B6D76" w:rsidRDefault="00000000">
            <w:pPr>
              <w:pStyle w:val="ConsPlusNormal0"/>
              <w:jc w:val="center"/>
            </w:pPr>
            <w:r>
              <w:t>B12.069.002.002.002</w:t>
            </w:r>
          </w:p>
        </w:tc>
        <w:tc>
          <w:tcPr>
            <w:tcW w:w="4365" w:type="dxa"/>
          </w:tcPr>
          <w:p w14:paraId="10413828" w14:textId="77777777" w:rsidR="002B6D76" w:rsidRDefault="00000000">
            <w:pPr>
              <w:pStyle w:val="ConsPlusNormal0"/>
            </w:pPr>
            <w:r>
              <w:t>Обращение в связи с проведением диспансерного наблюдения к среднему медицинскому персоналу, ведущему самостоятельный прием (акушерки) (дети)</w:t>
            </w:r>
          </w:p>
        </w:tc>
        <w:tc>
          <w:tcPr>
            <w:tcW w:w="1417" w:type="dxa"/>
          </w:tcPr>
          <w:p w14:paraId="31142069" w14:textId="77777777" w:rsidR="002B6D76" w:rsidRDefault="00000000">
            <w:pPr>
              <w:pStyle w:val="ConsPlusNormal0"/>
              <w:jc w:val="right"/>
            </w:pPr>
            <w:r>
              <w:t>2075,48</w:t>
            </w:r>
          </w:p>
        </w:tc>
      </w:tr>
      <w:tr w:rsidR="002B6D76" w14:paraId="39767AAA" w14:textId="77777777">
        <w:tc>
          <w:tcPr>
            <w:tcW w:w="680" w:type="dxa"/>
          </w:tcPr>
          <w:p w14:paraId="77AF8FC0" w14:textId="77777777" w:rsidR="002B6D76" w:rsidRDefault="00000000">
            <w:pPr>
              <w:pStyle w:val="ConsPlusNormal0"/>
              <w:jc w:val="center"/>
            </w:pPr>
            <w:r>
              <w:t>651</w:t>
            </w:r>
          </w:p>
        </w:tc>
        <w:tc>
          <w:tcPr>
            <w:tcW w:w="2608" w:type="dxa"/>
          </w:tcPr>
          <w:p w14:paraId="252AAA45" w14:textId="77777777" w:rsidR="002B6D76" w:rsidRDefault="00000000">
            <w:pPr>
              <w:pStyle w:val="ConsPlusNormal0"/>
              <w:jc w:val="center"/>
            </w:pPr>
            <w:r>
              <w:t>B12.069.005.002.002</w:t>
            </w:r>
          </w:p>
        </w:tc>
        <w:tc>
          <w:tcPr>
            <w:tcW w:w="4365" w:type="dxa"/>
          </w:tcPr>
          <w:p w14:paraId="70D2D3BC" w14:textId="77777777" w:rsidR="002B6D76" w:rsidRDefault="00000000">
            <w:pPr>
              <w:pStyle w:val="ConsPlusNormal0"/>
            </w:pPr>
            <w:r>
              <w:t>Обращение в связи с проведением диспансерного наблюдения к среднему медицинскому персоналу, ведущему самостоятельный прием (фельдшера) на дому (дети)</w:t>
            </w:r>
          </w:p>
        </w:tc>
        <w:tc>
          <w:tcPr>
            <w:tcW w:w="1417" w:type="dxa"/>
          </w:tcPr>
          <w:p w14:paraId="6311B5C0" w14:textId="77777777" w:rsidR="002B6D76" w:rsidRDefault="00000000">
            <w:pPr>
              <w:pStyle w:val="ConsPlusNormal0"/>
              <w:jc w:val="right"/>
            </w:pPr>
            <w:r>
              <w:t>1231,22</w:t>
            </w:r>
          </w:p>
        </w:tc>
      </w:tr>
      <w:tr w:rsidR="002B6D76" w14:paraId="6787383D" w14:textId="77777777">
        <w:tc>
          <w:tcPr>
            <w:tcW w:w="680" w:type="dxa"/>
          </w:tcPr>
          <w:p w14:paraId="114CA586" w14:textId="77777777" w:rsidR="002B6D76" w:rsidRDefault="00000000">
            <w:pPr>
              <w:pStyle w:val="ConsPlusNormal0"/>
              <w:jc w:val="center"/>
            </w:pPr>
            <w:r>
              <w:t>652</w:t>
            </w:r>
          </w:p>
        </w:tc>
        <w:tc>
          <w:tcPr>
            <w:tcW w:w="2608" w:type="dxa"/>
          </w:tcPr>
          <w:p w14:paraId="4476D062" w14:textId="77777777" w:rsidR="002B6D76" w:rsidRDefault="00000000">
            <w:pPr>
              <w:pStyle w:val="ConsPlusNormal0"/>
              <w:jc w:val="center"/>
            </w:pPr>
            <w:r>
              <w:t>B12.069.006.002.002</w:t>
            </w:r>
          </w:p>
        </w:tc>
        <w:tc>
          <w:tcPr>
            <w:tcW w:w="4365" w:type="dxa"/>
          </w:tcPr>
          <w:p w14:paraId="1D251D1D" w14:textId="77777777" w:rsidR="002B6D76" w:rsidRDefault="00000000">
            <w:pPr>
              <w:pStyle w:val="ConsPlusNormal0"/>
            </w:pPr>
            <w:r>
              <w:t>Обращение в связи с проведением диспансерного наблюдения к среднему медицинскому персоналу, ведущему самостоятельный прием (акушерки) на дому (дети)</w:t>
            </w:r>
          </w:p>
        </w:tc>
        <w:tc>
          <w:tcPr>
            <w:tcW w:w="1417" w:type="dxa"/>
          </w:tcPr>
          <w:p w14:paraId="33DAAF63" w14:textId="77777777" w:rsidR="002B6D76" w:rsidRDefault="00000000">
            <w:pPr>
              <w:pStyle w:val="ConsPlusNormal0"/>
              <w:jc w:val="right"/>
            </w:pPr>
            <w:r>
              <w:t>2075,48</w:t>
            </w:r>
          </w:p>
        </w:tc>
      </w:tr>
      <w:tr w:rsidR="002B6D76" w14:paraId="60553C0E" w14:textId="77777777">
        <w:tc>
          <w:tcPr>
            <w:tcW w:w="680" w:type="dxa"/>
          </w:tcPr>
          <w:p w14:paraId="49855CBE" w14:textId="77777777" w:rsidR="002B6D76" w:rsidRDefault="00000000">
            <w:pPr>
              <w:pStyle w:val="ConsPlusNormal0"/>
              <w:jc w:val="center"/>
            </w:pPr>
            <w:r>
              <w:t>653</w:t>
            </w:r>
          </w:p>
        </w:tc>
        <w:tc>
          <w:tcPr>
            <w:tcW w:w="2608" w:type="dxa"/>
          </w:tcPr>
          <w:p w14:paraId="1C43C409" w14:textId="77777777" w:rsidR="002B6D76" w:rsidRDefault="00000000">
            <w:pPr>
              <w:pStyle w:val="ConsPlusNormal0"/>
              <w:jc w:val="center"/>
            </w:pPr>
            <w:r>
              <w:t>B12.069.009.002.002</w:t>
            </w:r>
          </w:p>
        </w:tc>
        <w:tc>
          <w:tcPr>
            <w:tcW w:w="4365" w:type="dxa"/>
          </w:tcPr>
          <w:p w14:paraId="6EC44D08" w14:textId="77777777" w:rsidR="002B6D76" w:rsidRDefault="00000000">
            <w:pPr>
              <w:pStyle w:val="ConsPlusNormal0"/>
            </w:pPr>
            <w:r>
              <w:t>Обращение в связи с проведением диспансерного наблюдения к среднему медицинскому персоналу, ведущему самостоятельный прием (фельдшера с возложением отдельных функций врача) (дети)</w:t>
            </w:r>
          </w:p>
        </w:tc>
        <w:tc>
          <w:tcPr>
            <w:tcW w:w="1417" w:type="dxa"/>
          </w:tcPr>
          <w:p w14:paraId="7BCC1BD9" w14:textId="77777777" w:rsidR="002B6D76" w:rsidRDefault="00000000">
            <w:pPr>
              <w:pStyle w:val="ConsPlusNormal0"/>
              <w:jc w:val="right"/>
            </w:pPr>
            <w:r>
              <w:t>1231,22</w:t>
            </w:r>
          </w:p>
        </w:tc>
      </w:tr>
      <w:tr w:rsidR="002B6D76" w14:paraId="23FF7284" w14:textId="77777777">
        <w:tc>
          <w:tcPr>
            <w:tcW w:w="680" w:type="dxa"/>
          </w:tcPr>
          <w:p w14:paraId="40EDD867" w14:textId="77777777" w:rsidR="002B6D76" w:rsidRDefault="00000000">
            <w:pPr>
              <w:pStyle w:val="ConsPlusNormal0"/>
              <w:jc w:val="center"/>
            </w:pPr>
            <w:r>
              <w:t>654</w:t>
            </w:r>
          </w:p>
        </w:tc>
        <w:tc>
          <w:tcPr>
            <w:tcW w:w="2608" w:type="dxa"/>
          </w:tcPr>
          <w:p w14:paraId="7F93AFCC" w14:textId="77777777" w:rsidR="002B6D76" w:rsidRDefault="00000000">
            <w:pPr>
              <w:pStyle w:val="ConsPlusNormal0"/>
              <w:jc w:val="center"/>
            </w:pPr>
            <w:r>
              <w:t>B12.069.010.002.002</w:t>
            </w:r>
          </w:p>
        </w:tc>
        <w:tc>
          <w:tcPr>
            <w:tcW w:w="4365" w:type="dxa"/>
          </w:tcPr>
          <w:p w14:paraId="5FCC10C8" w14:textId="77777777" w:rsidR="002B6D76" w:rsidRDefault="00000000">
            <w:pPr>
              <w:pStyle w:val="ConsPlusNormal0"/>
            </w:pPr>
            <w:r>
              <w:t>Обращение в связи с проведением диспансерного наблюдения к среднему медицинскому персоналу, ведущему самостоятельный прием (акушерки с возложением отдельных функций врача) (дети)</w:t>
            </w:r>
          </w:p>
        </w:tc>
        <w:tc>
          <w:tcPr>
            <w:tcW w:w="1417" w:type="dxa"/>
          </w:tcPr>
          <w:p w14:paraId="32ACA33F" w14:textId="77777777" w:rsidR="002B6D76" w:rsidRDefault="00000000">
            <w:pPr>
              <w:pStyle w:val="ConsPlusNormal0"/>
              <w:jc w:val="right"/>
            </w:pPr>
            <w:r>
              <w:t>2075,48</w:t>
            </w:r>
          </w:p>
        </w:tc>
      </w:tr>
      <w:tr w:rsidR="002B6D76" w14:paraId="51809831" w14:textId="77777777">
        <w:tc>
          <w:tcPr>
            <w:tcW w:w="680" w:type="dxa"/>
          </w:tcPr>
          <w:p w14:paraId="19D9087F" w14:textId="77777777" w:rsidR="002B6D76" w:rsidRDefault="00000000">
            <w:pPr>
              <w:pStyle w:val="ConsPlusNormal0"/>
              <w:jc w:val="center"/>
            </w:pPr>
            <w:r>
              <w:t>655</w:t>
            </w:r>
          </w:p>
        </w:tc>
        <w:tc>
          <w:tcPr>
            <w:tcW w:w="2608" w:type="dxa"/>
          </w:tcPr>
          <w:p w14:paraId="3627C21C" w14:textId="77777777" w:rsidR="002B6D76" w:rsidRDefault="00000000">
            <w:pPr>
              <w:pStyle w:val="ConsPlusNormal0"/>
              <w:jc w:val="center"/>
            </w:pPr>
            <w:r>
              <w:t>B12.069.013.002.002</w:t>
            </w:r>
          </w:p>
        </w:tc>
        <w:tc>
          <w:tcPr>
            <w:tcW w:w="4365" w:type="dxa"/>
          </w:tcPr>
          <w:p w14:paraId="2E4E7B13" w14:textId="77777777" w:rsidR="002B6D76" w:rsidRDefault="00000000">
            <w:pPr>
              <w:pStyle w:val="ConsPlusNormal0"/>
            </w:pPr>
            <w:r>
              <w:t>Обращение в связи с проведением диспансерного наблюдения к среднему медицинскому персоналу, ведущему самостоятельный прием (фельдшер с возложением отдельных функций врача) на дому (дети)</w:t>
            </w:r>
          </w:p>
        </w:tc>
        <w:tc>
          <w:tcPr>
            <w:tcW w:w="1417" w:type="dxa"/>
          </w:tcPr>
          <w:p w14:paraId="13D445A5" w14:textId="77777777" w:rsidR="002B6D76" w:rsidRDefault="00000000">
            <w:pPr>
              <w:pStyle w:val="ConsPlusNormal0"/>
              <w:jc w:val="right"/>
            </w:pPr>
            <w:r>
              <w:t>1231,22</w:t>
            </w:r>
          </w:p>
        </w:tc>
      </w:tr>
      <w:tr w:rsidR="002B6D76" w14:paraId="0F4B79F5" w14:textId="77777777">
        <w:tc>
          <w:tcPr>
            <w:tcW w:w="680" w:type="dxa"/>
          </w:tcPr>
          <w:p w14:paraId="4D5B740E" w14:textId="77777777" w:rsidR="002B6D76" w:rsidRDefault="00000000">
            <w:pPr>
              <w:pStyle w:val="ConsPlusNormal0"/>
              <w:jc w:val="center"/>
            </w:pPr>
            <w:r>
              <w:t>656</w:t>
            </w:r>
          </w:p>
        </w:tc>
        <w:tc>
          <w:tcPr>
            <w:tcW w:w="2608" w:type="dxa"/>
          </w:tcPr>
          <w:p w14:paraId="48801846" w14:textId="77777777" w:rsidR="002B6D76" w:rsidRDefault="00000000">
            <w:pPr>
              <w:pStyle w:val="ConsPlusNormal0"/>
              <w:jc w:val="center"/>
            </w:pPr>
            <w:r>
              <w:t>B12.069.014.002.002</w:t>
            </w:r>
          </w:p>
        </w:tc>
        <w:tc>
          <w:tcPr>
            <w:tcW w:w="4365" w:type="dxa"/>
          </w:tcPr>
          <w:p w14:paraId="75301170" w14:textId="77777777" w:rsidR="002B6D76" w:rsidRDefault="00000000">
            <w:pPr>
              <w:pStyle w:val="ConsPlusNormal0"/>
            </w:pPr>
            <w:r>
              <w:t>Обращение в связи с проведением диспансерного наблюдения к среднему медицинскому персоналу, ведущему самостоятельный прием (акушерки с возложением отдельных функций врача) на дому (дети)</w:t>
            </w:r>
          </w:p>
        </w:tc>
        <w:tc>
          <w:tcPr>
            <w:tcW w:w="1417" w:type="dxa"/>
          </w:tcPr>
          <w:p w14:paraId="5019F7FD" w14:textId="77777777" w:rsidR="002B6D76" w:rsidRDefault="00000000">
            <w:pPr>
              <w:pStyle w:val="ConsPlusNormal0"/>
              <w:jc w:val="right"/>
            </w:pPr>
            <w:r>
              <w:t>2075,48</w:t>
            </w:r>
          </w:p>
        </w:tc>
      </w:tr>
      <w:tr w:rsidR="002B6D76" w14:paraId="444492BE" w14:textId="77777777">
        <w:tc>
          <w:tcPr>
            <w:tcW w:w="680" w:type="dxa"/>
          </w:tcPr>
          <w:p w14:paraId="5D9265B2" w14:textId="77777777" w:rsidR="002B6D76" w:rsidRDefault="00000000">
            <w:pPr>
              <w:pStyle w:val="ConsPlusNormal0"/>
              <w:jc w:val="center"/>
            </w:pPr>
            <w:r>
              <w:t>657</w:t>
            </w:r>
          </w:p>
        </w:tc>
        <w:tc>
          <w:tcPr>
            <w:tcW w:w="2608" w:type="dxa"/>
          </w:tcPr>
          <w:p w14:paraId="5454589F" w14:textId="77777777" w:rsidR="002B6D76" w:rsidRDefault="00000000">
            <w:pPr>
              <w:pStyle w:val="ConsPlusNormal0"/>
              <w:jc w:val="center"/>
            </w:pPr>
            <w:r>
              <w:t>B12.070.001.002</w:t>
            </w:r>
          </w:p>
        </w:tc>
        <w:tc>
          <w:tcPr>
            <w:tcW w:w="4365" w:type="dxa"/>
          </w:tcPr>
          <w:p w14:paraId="42D8A860" w14:textId="77777777" w:rsidR="002B6D76" w:rsidRDefault="00000000">
            <w:pPr>
              <w:pStyle w:val="ConsPlusNormal0"/>
            </w:pPr>
            <w:r>
              <w:t>Обращение к врачу-кардиологу детскому в связи с заболеванием</w:t>
            </w:r>
          </w:p>
        </w:tc>
        <w:tc>
          <w:tcPr>
            <w:tcW w:w="1417" w:type="dxa"/>
          </w:tcPr>
          <w:p w14:paraId="0CC031D6" w14:textId="77777777" w:rsidR="002B6D76" w:rsidRDefault="00000000">
            <w:pPr>
              <w:pStyle w:val="ConsPlusNormal0"/>
              <w:jc w:val="right"/>
            </w:pPr>
            <w:r>
              <w:t>2272,47</w:t>
            </w:r>
          </w:p>
        </w:tc>
      </w:tr>
      <w:tr w:rsidR="002B6D76" w14:paraId="01144759" w14:textId="77777777">
        <w:tc>
          <w:tcPr>
            <w:tcW w:w="680" w:type="dxa"/>
          </w:tcPr>
          <w:p w14:paraId="15BE5F1D" w14:textId="77777777" w:rsidR="002B6D76" w:rsidRDefault="00000000">
            <w:pPr>
              <w:pStyle w:val="ConsPlusNormal0"/>
              <w:jc w:val="center"/>
            </w:pPr>
            <w:r>
              <w:t>658</w:t>
            </w:r>
          </w:p>
        </w:tc>
        <w:tc>
          <w:tcPr>
            <w:tcW w:w="2608" w:type="dxa"/>
          </w:tcPr>
          <w:p w14:paraId="43539814" w14:textId="77777777" w:rsidR="002B6D76" w:rsidRDefault="00000000">
            <w:pPr>
              <w:pStyle w:val="ConsPlusNormal0"/>
              <w:jc w:val="center"/>
            </w:pPr>
            <w:r>
              <w:t>B12.070.001.002.002</w:t>
            </w:r>
          </w:p>
        </w:tc>
        <w:tc>
          <w:tcPr>
            <w:tcW w:w="4365" w:type="dxa"/>
          </w:tcPr>
          <w:p w14:paraId="78FE081C" w14:textId="77777777" w:rsidR="002B6D76" w:rsidRDefault="00000000">
            <w:pPr>
              <w:pStyle w:val="ConsPlusNormal0"/>
            </w:pPr>
            <w:r>
              <w:t>Обращение в связи с проведением диспансерного наблюдения к врачу-кардиологу детскому</w:t>
            </w:r>
          </w:p>
        </w:tc>
        <w:tc>
          <w:tcPr>
            <w:tcW w:w="1417" w:type="dxa"/>
          </w:tcPr>
          <w:p w14:paraId="448A1A00" w14:textId="77777777" w:rsidR="002B6D76" w:rsidRDefault="00000000">
            <w:pPr>
              <w:pStyle w:val="ConsPlusNormal0"/>
              <w:jc w:val="right"/>
            </w:pPr>
            <w:r>
              <w:t>2272,47</w:t>
            </w:r>
          </w:p>
        </w:tc>
      </w:tr>
      <w:tr w:rsidR="002B6D76" w14:paraId="0BC86696" w14:textId="77777777">
        <w:tc>
          <w:tcPr>
            <w:tcW w:w="680" w:type="dxa"/>
          </w:tcPr>
          <w:p w14:paraId="0201D08A" w14:textId="77777777" w:rsidR="002B6D76" w:rsidRDefault="00000000">
            <w:pPr>
              <w:pStyle w:val="ConsPlusNormal0"/>
              <w:jc w:val="center"/>
            </w:pPr>
            <w:r>
              <w:t>659</w:t>
            </w:r>
          </w:p>
        </w:tc>
        <w:tc>
          <w:tcPr>
            <w:tcW w:w="2608" w:type="dxa"/>
          </w:tcPr>
          <w:p w14:paraId="1AAA023F" w14:textId="77777777" w:rsidR="002B6D76" w:rsidRDefault="00000000">
            <w:pPr>
              <w:pStyle w:val="ConsPlusNormal0"/>
              <w:jc w:val="center"/>
            </w:pPr>
            <w:r>
              <w:t>B12.070.003.002.002</w:t>
            </w:r>
          </w:p>
        </w:tc>
        <w:tc>
          <w:tcPr>
            <w:tcW w:w="4365" w:type="dxa"/>
          </w:tcPr>
          <w:p w14:paraId="0724EE23" w14:textId="77777777" w:rsidR="002B6D76" w:rsidRDefault="00000000">
            <w:pPr>
              <w:pStyle w:val="ConsPlusNormal0"/>
            </w:pPr>
            <w:r>
              <w:t>Обращение в связи с проведением диспансерного наблюдения к врачу-кардиологу детскому на дому</w:t>
            </w:r>
          </w:p>
        </w:tc>
        <w:tc>
          <w:tcPr>
            <w:tcW w:w="1417" w:type="dxa"/>
          </w:tcPr>
          <w:p w14:paraId="2ED0653B" w14:textId="77777777" w:rsidR="002B6D76" w:rsidRDefault="00000000">
            <w:pPr>
              <w:pStyle w:val="ConsPlusNormal0"/>
              <w:jc w:val="right"/>
            </w:pPr>
            <w:r>
              <w:t>2272,47</w:t>
            </w:r>
          </w:p>
        </w:tc>
      </w:tr>
      <w:tr w:rsidR="002B6D76" w14:paraId="4297CEDD" w14:textId="77777777">
        <w:tc>
          <w:tcPr>
            <w:tcW w:w="680" w:type="dxa"/>
          </w:tcPr>
          <w:p w14:paraId="221431AB" w14:textId="77777777" w:rsidR="002B6D76" w:rsidRDefault="00000000">
            <w:pPr>
              <w:pStyle w:val="ConsPlusNormal0"/>
              <w:jc w:val="center"/>
            </w:pPr>
            <w:r>
              <w:t>660</w:t>
            </w:r>
          </w:p>
        </w:tc>
        <w:tc>
          <w:tcPr>
            <w:tcW w:w="2608" w:type="dxa"/>
          </w:tcPr>
          <w:p w14:paraId="7BC22C8B" w14:textId="77777777" w:rsidR="002B6D76" w:rsidRDefault="00000000">
            <w:pPr>
              <w:pStyle w:val="ConsPlusNormal0"/>
              <w:jc w:val="center"/>
            </w:pPr>
            <w:r>
              <w:t>B12.071.001.002</w:t>
            </w:r>
          </w:p>
        </w:tc>
        <w:tc>
          <w:tcPr>
            <w:tcW w:w="4365" w:type="dxa"/>
          </w:tcPr>
          <w:p w14:paraId="6333DAA0" w14:textId="77777777" w:rsidR="002B6D76" w:rsidRDefault="00000000">
            <w:pPr>
              <w:pStyle w:val="ConsPlusNormal0"/>
            </w:pPr>
            <w:r>
              <w:t>Обращение к врачу - урологу-андрологу детскому в связи с заболеванием</w:t>
            </w:r>
          </w:p>
        </w:tc>
        <w:tc>
          <w:tcPr>
            <w:tcW w:w="1417" w:type="dxa"/>
          </w:tcPr>
          <w:p w14:paraId="5757139A" w14:textId="77777777" w:rsidR="002B6D76" w:rsidRDefault="00000000">
            <w:pPr>
              <w:pStyle w:val="ConsPlusNormal0"/>
              <w:jc w:val="right"/>
            </w:pPr>
            <w:r>
              <w:t>1217,14</w:t>
            </w:r>
          </w:p>
        </w:tc>
      </w:tr>
      <w:tr w:rsidR="002B6D76" w14:paraId="563EE97A" w14:textId="77777777">
        <w:tc>
          <w:tcPr>
            <w:tcW w:w="680" w:type="dxa"/>
          </w:tcPr>
          <w:p w14:paraId="54E7DEE8" w14:textId="77777777" w:rsidR="002B6D76" w:rsidRDefault="00000000">
            <w:pPr>
              <w:pStyle w:val="ConsPlusNormal0"/>
              <w:jc w:val="center"/>
            </w:pPr>
            <w:r>
              <w:t>661</w:t>
            </w:r>
          </w:p>
        </w:tc>
        <w:tc>
          <w:tcPr>
            <w:tcW w:w="2608" w:type="dxa"/>
          </w:tcPr>
          <w:p w14:paraId="5E5F5654" w14:textId="77777777" w:rsidR="002B6D76" w:rsidRDefault="00000000">
            <w:pPr>
              <w:pStyle w:val="ConsPlusNormal0"/>
              <w:jc w:val="center"/>
            </w:pPr>
            <w:r>
              <w:t>B12.071.001.002.002</w:t>
            </w:r>
          </w:p>
        </w:tc>
        <w:tc>
          <w:tcPr>
            <w:tcW w:w="4365" w:type="dxa"/>
          </w:tcPr>
          <w:p w14:paraId="0A7FAB83" w14:textId="77777777" w:rsidR="002B6D76" w:rsidRDefault="00000000">
            <w:pPr>
              <w:pStyle w:val="ConsPlusNormal0"/>
            </w:pPr>
            <w:r>
              <w:t>Обращение в связи с проведением диспансерного наблюдения к врачу-урологу-андрологу детскому</w:t>
            </w:r>
          </w:p>
        </w:tc>
        <w:tc>
          <w:tcPr>
            <w:tcW w:w="1417" w:type="dxa"/>
          </w:tcPr>
          <w:p w14:paraId="5EE36FA5" w14:textId="77777777" w:rsidR="002B6D76" w:rsidRDefault="00000000">
            <w:pPr>
              <w:pStyle w:val="ConsPlusNormal0"/>
              <w:jc w:val="right"/>
            </w:pPr>
            <w:r>
              <w:t>1217,14</w:t>
            </w:r>
          </w:p>
        </w:tc>
      </w:tr>
      <w:tr w:rsidR="002B6D76" w14:paraId="3963E4CB" w14:textId="77777777">
        <w:tc>
          <w:tcPr>
            <w:tcW w:w="680" w:type="dxa"/>
          </w:tcPr>
          <w:p w14:paraId="468FD3AC" w14:textId="77777777" w:rsidR="002B6D76" w:rsidRDefault="00000000">
            <w:pPr>
              <w:pStyle w:val="ConsPlusNormal0"/>
              <w:jc w:val="center"/>
            </w:pPr>
            <w:r>
              <w:t>662</w:t>
            </w:r>
          </w:p>
        </w:tc>
        <w:tc>
          <w:tcPr>
            <w:tcW w:w="2608" w:type="dxa"/>
          </w:tcPr>
          <w:p w14:paraId="16B84BF9" w14:textId="77777777" w:rsidR="002B6D76" w:rsidRDefault="00000000">
            <w:pPr>
              <w:pStyle w:val="ConsPlusNormal0"/>
              <w:jc w:val="center"/>
            </w:pPr>
            <w:r>
              <w:t>B12.071.003.002.002</w:t>
            </w:r>
          </w:p>
        </w:tc>
        <w:tc>
          <w:tcPr>
            <w:tcW w:w="4365" w:type="dxa"/>
          </w:tcPr>
          <w:p w14:paraId="374744CF" w14:textId="77777777" w:rsidR="002B6D76" w:rsidRDefault="00000000">
            <w:pPr>
              <w:pStyle w:val="ConsPlusNormal0"/>
            </w:pPr>
            <w:r>
              <w:t>Обращение в связи с проведением диспансерного наблюдения к врачу-урологу-андрологу детскому на дому</w:t>
            </w:r>
          </w:p>
        </w:tc>
        <w:tc>
          <w:tcPr>
            <w:tcW w:w="1417" w:type="dxa"/>
          </w:tcPr>
          <w:p w14:paraId="44277943" w14:textId="77777777" w:rsidR="002B6D76" w:rsidRDefault="00000000">
            <w:pPr>
              <w:pStyle w:val="ConsPlusNormal0"/>
              <w:jc w:val="right"/>
            </w:pPr>
            <w:r>
              <w:t>1217,14</w:t>
            </w:r>
          </w:p>
        </w:tc>
      </w:tr>
      <w:tr w:rsidR="002B6D76" w14:paraId="73784F16" w14:textId="77777777">
        <w:tc>
          <w:tcPr>
            <w:tcW w:w="680" w:type="dxa"/>
          </w:tcPr>
          <w:p w14:paraId="484D1756" w14:textId="77777777" w:rsidR="002B6D76" w:rsidRDefault="00000000">
            <w:pPr>
              <w:pStyle w:val="ConsPlusNormal0"/>
              <w:jc w:val="center"/>
            </w:pPr>
            <w:r>
              <w:t>663</w:t>
            </w:r>
          </w:p>
        </w:tc>
        <w:tc>
          <w:tcPr>
            <w:tcW w:w="2608" w:type="dxa"/>
          </w:tcPr>
          <w:p w14:paraId="5085250B" w14:textId="77777777" w:rsidR="002B6D76" w:rsidRDefault="00000000">
            <w:pPr>
              <w:pStyle w:val="ConsPlusNormal0"/>
              <w:jc w:val="center"/>
            </w:pPr>
            <w:r>
              <w:t>B13.070.100.001</w:t>
            </w:r>
          </w:p>
        </w:tc>
        <w:tc>
          <w:tcPr>
            <w:tcW w:w="4365" w:type="dxa"/>
          </w:tcPr>
          <w:p w14:paraId="1EEAF8EE" w14:textId="77777777" w:rsidR="002B6D76" w:rsidRDefault="00000000">
            <w:pPr>
              <w:pStyle w:val="ConsPlusNormal0"/>
            </w:pPr>
            <w:r>
              <w:t>Лечебное дело (фельдшер, с возложением отдельных функций лечащего врача) обращение в связи с заболеванием (взрослые)</w:t>
            </w:r>
          </w:p>
        </w:tc>
        <w:tc>
          <w:tcPr>
            <w:tcW w:w="1417" w:type="dxa"/>
          </w:tcPr>
          <w:p w14:paraId="375C8573" w14:textId="77777777" w:rsidR="002B6D76" w:rsidRDefault="00000000">
            <w:pPr>
              <w:pStyle w:val="ConsPlusNormal0"/>
              <w:jc w:val="right"/>
            </w:pPr>
            <w:r>
              <w:t>770,39</w:t>
            </w:r>
          </w:p>
        </w:tc>
      </w:tr>
      <w:tr w:rsidR="002B6D76" w14:paraId="3F24ECA8" w14:textId="77777777">
        <w:tc>
          <w:tcPr>
            <w:tcW w:w="680" w:type="dxa"/>
          </w:tcPr>
          <w:p w14:paraId="697EF5AD" w14:textId="77777777" w:rsidR="002B6D76" w:rsidRDefault="00000000">
            <w:pPr>
              <w:pStyle w:val="ConsPlusNormal0"/>
              <w:jc w:val="center"/>
            </w:pPr>
            <w:r>
              <w:t>664</w:t>
            </w:r>
          </w:p>
        </w:tc>
        <w:tc>
          <w:tcPr>
            <w:tcW w:w="2608" w:type="dxa"/>
          </w:tcPr>
          <w:p w14:paraId="46A3E343" w14:textId="77777777" w:rsidR="002B6D76" w:rsidRDefault="00000000">
            <w:pPr>
              <w:pStyle w:val="ConsPlusNormal0"/>
              <w:jc w:val="center"/>
            </w:pPr>
            <w:r>
              <w:t>B13.070.100.002</w:t>
            </w:r>
          </w:p>
        </w:tc>
        <w:tc>
          <w:tcPr>
            <w:tcW w:w="4365" w:type="dxa"/>
          </w:tcPr>
          <w:p w14:paraId="18524D05" w14:textId="77777777" w:rsidR="002B6D76" w:rsidRDefault="00000000">
            <w:pPr>
              <w:pStyle w:val="ConsPlusNormal0"/>
            </w:pPr>
            <w:r>
              <w:t>Лечебное дело (фельдшер, с возложением отдельных функций лечащего врача) обращение в связи с заболеванием (дети)</w:t>
            </w:r>
          </w:p>
        </w:tc>
        <w:tc>
          <w:tcPr>
            <w:tcW w:w="1417" w:type="dxa"/>
          </w:tcPr>
          <w:p w14:paraId="28617DD4" w14:textId="77777777" w:rsidR="002B6D76" w:rsidRDefault="00000000">
            <w:pPr>
              <w:pStyle w:val="ConsPlusNormal0"/>
              <w:jc w:val="right"/>
            </w:pPr>
            <w:r>
              <w:t>1231,22</w:t>
            </w:r>
          </w:p>
        </w:tc>
      </w:tr>
      <w:tr w:rsidR="002B6D76" w14:paraId="4D422FB6" w14:textId="77777777">
        <w:tc>
          <w:tcPr>
            <w:tcW w:w="680" w:type="dxa"/>
          </w:tcPr>
          <w:p w14:paraId="0697BD2E" w14:textId="77777777" w:rsidR="002B6D76" w:rsidRDefault="00000000">
            <w:pPr>
              <w:pStyle w:val="ConsPlusNormal0"/>
              <w:jc w:val="center"/>
            </w:pPr>
            <w:r>
              <w:t>665</w:t>
            </w:r>
          </w:p>
        </w:tc>
        <w:tc>
          <w:tcPr>
            <w:tcW w:w="2608" w:type="dxa"/>
          </w:tcPr>
          <w:p w14:paraId="06414084" w14:textId="77777777" w:rsidR="002B6D76" w:rsidRDefault="00000000">
            <w:pPr>
              <w:pStyle w:val="ConsPlusNormal0"/>
              <w:jc w:val="center"/>
            </w:pPr>
            <w:r>
              <w:t>B13.071.100.001</w:t>
            </w:r>
          </w:p>
        </w:tc>
        <w:tc>
          <w:tcPr>
            <w:tcW w:w="4365" w:type="dxa"/>
          </w:tcPr>
          <w:p w14:paraId="1054C147" w14:textId="77777777" w:rsidR="002B6D76" w:rsidRDefault="00000000">
            <w:pPr>
              <w:pStyle w:val="ConsPlusNormal0"/>
            </w:pPr>
            <w:r>
              <w:t>Акушерское дело (акушерка, с возложением отдельных функций лечащего врача) обращение в связи с заболеванием (взрослые)</w:t>
            </w:r>
          </w:p>
        </w:tc>
        <w:tc>
          <w:tcPr>
            <w:tcW w:w="1417" w:type="dxa"/>
          </w:tcPr>
          <w:p w14:paraId="1E87728C" w14:textId="77777777" w:rsidR="002B6D76" w:rsidRDefault="00000000">
            <w:pPr>
              <w:pStyle w:val="ConsPlusNormal0"/>
              <w:jc w:val="right"/>
            </w:pPr>
            <w:r>
              <w:t>2075,48</w:t>
            </w:r>
          </w:p>
        </w:tc>
      </w:tr>
      <w:tr w:rsidR="002B6D76" w14:paraId="78C79952" w14:textId="77777777">
        <w:tc>
          <w:tcPr>
            <w:tcW w:w="680" w:type="dxa"/>
          </w:tcPr>
          <w:p w14:paraId="7F2D4490" w14:textId="77777777" w:rsidR="002B6D76" w:rsidRDefault="00000000">
            <w:pPr>
              <w:pStyle w:val="ConsPlusNormal0"/>
              <w:jc w:val="center"/>
            </w:pPr>
            <w:r>
              <w:t>666</w:t>
            </w:r>
          </w:p>
        </w:tc>
        <w:tc>
          <w:tcPr>
            <w:tcW w:w="2608" w:type="dxa"/>
          </w:tcPr>
          <w:p w14:paraId="06AC344A" w14:textId="77777777" w:rsidR="002B6D76" w:rsidRDefault="00000000">
            <w:pPr>
              <w:pStyle w:val="ConsPlusNormal0"/>
              <w:jc w:val="center"/>
            </w:pPr>
            <w:r>
              <w:t>B13.071.100.002</w:t>
            </w:r>
          </w:p>
        </w:tc>
        <w:tc>
          <w:tcPr>
            <w:tcW w:w="4365" w:type="dxa"/>
          </w:tcPr>
          <w:p w14:paraId="175EA49F" w14:textId="77777777" w:rsidR="002B6D76" w:rsidRDefault="00000000">
            <w:pPr>
              <w:pStyle w:val="ConsPlusNormal0"/>
            </w:pPr>
            <w:r>
              <w:t>Акушерское дело (акушерка, с возложением отдельных функций лечащего врача) обращение в связи с заболеванием (дети)</w:t>
            </w:r>
          </w:p>
        </w:tc>
        <w:tc>
          <w:tcPr>
            <w:tcW w:w="1417" w:type="dxa"/>
          </w:tcPr>
          <w:p w14:paraId="24DE21E8" w14:textId="77777777" w:rsidR="002B6D76" w:rsidRDefault="00000000">
            <w:pPr>
              <w:pStyle w:val="ConsPlusNormal0"/>
              <w:jc w:val="right"/>
            </w:pPr>
            <w:r>
              <w:t>2075,48</w:t>
            </w:r>
          </w:p>
        </w:tc>
      </w:tr>
      <w:tr w:rsidR="002B6D76" w14:paraId="4F25AF5B" w14:textId="77777777">
        <w:tc>
          <w:tcPr>
            <w:tcW w:w="680" w:type="dxa"/>
          </w:tcPr>
          <w:p w14:paraId="1C51C90A" w14:textId="77777777" w:rsidR="002B6D76" w:rsidRDefault="00000000">
            <w:pPr>
              <w:pStyle w:val="ConsPlusNormal0"/>
              <w:jc w:val="center"/>
            </w:pPr>
            <w:r>
              <w:t>667</w:t>
            </w:r>
          </w:p>
        </w:tc>
        <w:tc>
          <w:tcPr>
            <w:tcW w:w="2608" w:type="dxa"/>
          </w:tcPr>
          <w:p w14:paraId="089A4DFE" w14:textId="77777777" w:rsidR="002B6D76" w:rsidRDefault="002B6D76">
            <w:pPr>
              <w:pStyle w:val="ConsPlusNormal0"/>
            </w:pPr>
          </w:p>
        </w:tc>
        <w:tc>
          <w:tcPr>
            <w:tcW w:w="4365" w:type="dxa"/>
          </w:tcPr>
          <w:p w14:paraId="22AEB615" w14:textId="77777777" w:rsidR="002B6D76" w:rsidRDefault="00000000">
            <w:pPr>
              <w:pStyle w:val="ConsPlusNormal0"/>
              <w:jc w:val="center"/>
            </w:pPr>
            <w:r>
              <w:t>МЕДИЦИНСКАЯ ПОМОЩЬ С ПРИМЕНЕНИЕМ ТЕЛЕМЕДИЦИНСКИХ ТЕХНОЛОГИЙ</w:t>
            </w:r>
          </w:p>
        </w:tc>
        <w:tc>
          <w:tcPr>
            <w:tcW w:w="1417" w:type="dxa"/>
          </w:tcPr>
          <w:p w14:paraId="238C0EEF" w14:textId="77777777" w:rsidR="002B6D76" w:rsidRDefault="002B6D76">
            <w:pPr>
              <w:pStyle w:val="ConsPlusNormal0"/>
            </w:pPr>
          </w:p>
        </w:tc>
      </w:tr>
      <w:tr w:rsidR="002B6D76" w14:paraId="029E9EC9" w14:textId="77777777">
        <w:tc>
          <w:tcPr>
            <w:tcW w:w="680" w:type="dxa"/>
          </w:tcPr>
          <w:p w14:paraId="73C5094D" w14:textId="77777777" w:rsidR="002B6D76" w:rsidRDefault="00000000">
            <w:pPr>
              <w:pStyle w:val="ConsPlusNormal0"/>
              <w:jc w:val="center"/>
            </w:pPr>
            <w:r>
              <w:t>668</w:t>
            </w:r>
          </w:p>
        </w:tc>
        <w:tc>
          <w:tcPr>
            <w:tcW w:w="2608" w:type="dxa"/>
          </w:tcPr>
          <w:p w14:paraId="6902C79B" w14:textId="77777777" w:rsidR="002B6D76" w:rsidRDefault="00000000">
            <w:pPr>
              <w:pStyle w:val="ConsPlusNormal0"/>
              <w:jc w:val="center"/>
            </w:pPr>
            <w:r>
              <w:t>B06.072.002.030</w:t>
            </w:r>
          </w:p>
        </w:tc>
        <w:tc>
          <w:tcPr>
            <w:tcW w:w="4365" w:type="dxa"/>
          </w:tcPr>
          <w:p w14:paraId="2AB0703C" w14:textId="77777777" w:rsidR="002B6D76" w:rsidRDefault="00000000">
            <w:pPr>
              <w:pStyle w:val="ConsPlusNormal0"/>
            </w:pPr>
            <w:r>
              <w:t>Дистанционное взаимодействие медицинских работников с пациентами или их законными представителями (врач-пациент)</w:t>
            </w:r>
          </w:p>
        </w:tc>
        <w:tc>
          <w:tcPr>
            <w:tcW w:w="1417" w:type="dxa"/>
          </w:tcPr>
          <w:p w14:paraId="4DCE68FD" w14:textId="77777777" w:rsidR="002B6D76" w:rsidRDefault="00000000">
            <w:pPr>
              <w:pStyle w:val="ConsPlusNormal0"/>
              <w:jc w:val="right"/>
            </w:pPr>
            <w:r>
              <w:t>336,97</w:t>
            </w:r>
          </w:p>
        </w:tc>
      </w:tr>
      <w:tr w:rsidR="002B6D76" w14:paraId="092BB46E" w14:textId="77777777">
        <w:tc>
          <w:tcPr>
            <w:tcW w:w="680" w:type="dxa"/>
          </w:tcPr>
          <w:p w14:paraId="1A3E3593" w14:textId="77777777" w:rsidR="002B6D76" w:rsidRDefault="00000000">
            <w:pPr>
              <w:pStyle w:val="ConsPlusNormal0"/>
              <w:jc w:val="center"/>
            </w:pPr>
            <w:r>
              <w:t>669</w:t>
            </w:r>
          </w:p>
        </w:tc>
        <w:tc>
          <w:tcPr>
            <w:tcW w:w="2608" w:type="dxa"/>
          </w:tcPr>
          <w:p w14:paraId="5F9A16DA" w14:textId="77777777" w:rsidR="002B6D76" w:rsidRDefault="00000000">
            <w:pPr>
              <w:pStyle w:val="ConsPlusNormal0"/>
              <w:jc w:val="center"/>
            </w:pPr>
            <w:r>
              <w:t>B06.072.001.030</w:t>
            </w:r>
          </w:p>
        </w:tc>
        <w:tc>
          <w:tcPr>
            <w:tcW w:w="4365" w:type="dxa"/>
          </w:tcPr>
          <w:p w14:paraId="356BA0DB" w14:textId="77777777" w:rsidR="002B6D76" w:rsidRDefault="00000000">
            <w:pPr>
              <w:pStyle w:val="ConsPlusNormal0"/>
            </w:pPr>
            <w:r>
              <w:t>Дистанционное взаимодействие медицинских работников между собой (врач-врач)</w:t>
            </w:r>
          </w:p>
        </w:tc>
        <w:tc>
          <w:tcPr>
            <w:tcW w:w="1417" w:type="dxa"/>
          </w:tcPr>
          <w:p w14:paraId="7D06CE77" w14:textId="77777777" w:rsidR="002B6D76" w:rsidRDefault="00000000">
            <w:pPr>
              <w:pStyle w:val="ConsPlusNormal0"/>
              <w:jc w:val="right"/>
            </w:pPr>
            <w:r>
              <w:t>380,66</w:t>
            </w:r>
          </w:p>
        </w:tc>
      </w:tr>
      <w:tr w:rsidR="002B6D76" w14:paraId="743E36B0" w14:textId="77777777">
        <w:tc>
          <w:tcPr>
            <w:tcW w:w="680" w:type="dxa"/>
          </w:tcPr>
          <w:p w14:paraId="6CB5838D" w14:textId="77777777" w:rsidR="002B6D76" w:rsidRDefault="00000000">
            <w:pPr>
              <w:pStyle w:val="ConsPlusNormal0"/>
              <w:jc w:val="center"/>
            </w:pPr>
            <w:r>
              <w:t>670</w:t>
            </w:r>
          </w:p>
        </w:tc>
        <w:tc>
          <w:tcPr>
            <w:tcW w:w="2608" w:type="dxa"/>
          </w:tcPr>
          <w:p w14:paraId="0A849CC8" w14:textId="77777777" w:rsidR="002B6D76" w:rsidRDefault="002B6D76">
            <w:pPr>
              <w:pStyle w:val="ConsPlusNormal0"/>
            </w:pPr>
          </w:p>
        </w:tc>
        <w:tc>
          <w:tcPr>
            <w:tcW w:w="4365" w:type="dxa"/>
          </w:tcPr>
          <w:p w14:paraId="1C7F4F25" w14:textId="77777777" w:rsidR="002B6D76" w:rsidRDefault="00000000">
            <w:pPr>
              <w:pStyle w:val="ConsPlusNormal0"/>
              <w:jc w:val="center"/>
            </w:pPr>
            <w:r>
              <w:t>КОМПЛЕКСНЫЕ ПОСЕЩЕНИЯ С ПРОФИЛАКТИЧЕСКИМИ ЦЕЛЯМИ ЦЕНТРОВ ЗДОРОВЬЯ</w:t>
            </w:r>
          </w:p>
        </w:tc>
        <w:tc>
          <w:tcPr>
            <w:tcW w:w="1417" w:type="dxa"/>
          </w:tcPr>
          <w:p w14:paraId="5B0BF18B" w14:textId="77777777" w:rsidR="002B6D76" w:rsidRDefault="002B6D76">
            <w:pPr>
              <w:pStyle w:val="ConsPlusNormal0"/>
            </w:pPr>
          </w:p>
        </w:tc>
      </w:tr>
      <w:tr w:rsidR="002B6D76" w14:paraId="503BD76C" w14:textId="77777777">
        <w:tc>
          <w:tcPr>
            <w:tcW w:w="680" w:type="dxa"/>
          </w:tcPr>
          <w:p w14:paraId="11C4EBEF" w14:textId="77777777" w:rsidR="002B6D76" w:rsidRDefault="00000000">
            <w:pPr>
              <w:pStyle w:val="ConsPlusNormal0"/>
              <w:jc w:val="center"/>
            </w:pPr>
            <w:r>
              <w:t>671</w:t>
            </w:r>
          </w:p>
        </w:tc>
        <w:tc>
          <w:tcPr>
            <w:tcW w:w="2608" w:type="dxa"/>
          </w:tcPr>
          <w:p w14:paraId="4A9BFC2D" w14:textId="77777777" w:rsidR="002B6D76" w:rsidRDefault="002B6D76">
            <w:pPr>
              <w:pStyle w:val="ConsPlusNormal0"/>
            </w:pPr>
          </w:p>
        </w:tc>
        <w:tc>
          <w:tcPr>
            <w:tcW w:w="4365" w:type="dxa"/>
          </w:tcPr>
          <w:p w14:paraId="5D2627B5" w14:textId="77777777" w:rsidR="002B6D76" w:rsidRDefault="00000000">
            <w:pPr>
              <w:pStyle w:val="ConsPlusNormal0"/>
            </w:pPr>
            <w:r>
              <w:t>Базовый норматив финансовых затрат на единицу объема предоставления медицинской помощи</w:t>
            </w:r>
          </w:p>
        </w:tc>
        <w:tc>
          <w:tcPr>
            <w:tcW w:w="1417" w:type="dxa"/>
          </w:tcPr>
          <w:p w14:paraId="1BCE3109" w14:textId="77777777" w:rsidR="002B6D76" w:rsidRDefault="00000000">
            <w:pPr>
              <w:pStyle w:val="ConsPlusNormal0"/>
              <w:jc w:val="right"/>
            </w:pPr>
            <w:r>
              <w:t>1680,86</w:t>
            </w:r>
          </w:p>
        </w:tc>
      </w:tr>
      <w:tr w:rsidR="002B6D76" w14:paraId="531CB4BA" w14:textId="77777777">
        <w:tc>
          <w:tcPr>
            <w:tcW w:w="680" w:type="dxa"/>
          </w:tcPr>
          <w:p w14:paraId="22C42A12" w14:textId="77777777" w:rsidR="002B6D76" w:rsidRDefault="00000000">
            <w:pPr>
              <w:pStyle w:val="ConsPlusNormal0"/>
              <w:jc w:val="center"/>
            </w:pPr>
            <w:r>
              <w:t>672</w:t>
            </w:r>
          </w:p>
        </w:tc>
        <w:tc>
          <w:tcPr>
            <w:tcW w:w="2608" w:type="dxa"/>
          </w:tcPr>
          <w:p w14:paraId="5A8EB43A" w14:textId="77777777" w:rsidR="002B6D76" w:rsidRDefault="00000000">
            <w:pPr>
              <w:pStyle w:val="ConsPlusNormal0"/>
              <w:jc w:val="center"/>
            </w:pPr>
            <w:r>
              <w:t>B11.047.005.201</w:t>
            </w:r>
          </w:p>
        </w:tc>
        <w:tc>
          <w:tcPr>
            <w:tcW w:w="4365" w:type="dxa"/>
          </w:tcPr>
          <w:p w14:paraId="2FA4FE0C" w14:textId="77777777" w:rsidR="002B6D76" w:rsidRDefault="00000000">
            <w:pPr>
              <w:pStyle w:val="ConsPlusNormal0"/>
            </w:pPr>
            <w:r>
              <w:t>Индивидуальное углубленное профилактическое консультирование и разработка индивидуальной программы по ведению здорового образа жизни, рекомендация индивидуальной программы здорового питания (взрослые)</w:t>
            </w:r>
          </w:p>
        </w:tc>
        <w:tc>
          <w:tcPr>
            <w:tcW w:w="1417" w:type="dxa"/>
          </w:tcPr>
          <w:p w14:paraId="67B2D831" w14:textId="77777777" w:rsidR="002B6D76" w:rsidRDefault="00000000">
            <w:pPr>
              <w:pStyle w:val="ConsPlusNormal0"/>
              <w:jc w:val="right"/>
            </w:pPr>
            <w:r>
              <w:t>1950,37</w:t>
            </w:r>
          </w:p>
        </w:tc>
      </w:tr>
      <w:tr w:rsidR="002B6D76" w14:paraId="28101FFD" w14:textId="77777777">
        <w:tc>
          <w:tcPr>
            <w:tcW w:w="680" w:type="dxa"/>
          </w:tcPr>
          <w:p w14:paraId="0F4E371D" w14:textId="77777777" w:rsidR="002B6D76" w:rsidRDefault="00000000">
            <w:pPr>
              <w:pStyle w:val="ConsPlusNormal0"/>
              <w:jc w:val="center"/>
            </w:pPr>
            <w:r>
              <w:t>673</w:t>
            </w:r>
          </w:p>
        </w:tc>
        <w:tc>
          <w:tcPr>
            <w:tcW w:w="2608" w:type="dxa"/>
          </w:tcPr>
          <w:p w14:paraId="46A50A75" w14:textId="77777777" w:rsidR="002B6D76" w:rsidRDefault="00000000">
            <w:pPr>
              <w:pStyle w:val="ConsPlusNormal0"/>
              <w:jc w:val="center"/>
            </w:pPr>
            <w:r>
              <w:t>B11.047.006.201</w:t>
            </w:r>
          </w:p>
        </w:tc>
        <w:tc>
          <w:tcPr>
            <w:tcW w:w="4365" w:type="dxa"/>
          </w:tcPr>
          <w:p w14:paraId="448F09D0" w14:textId="77777777" w:rsidR="002B6D76" w:rsidRDefault="00000000">
            <w:pPr>
              <w:pStyle w:val="ConsPlusNormal0"/>
            </w:pPr>
            <w:r>
              <w:t>Индивидуальное углубленное профилактическое консультирование и разработка индивидуальной программы по ведению здорового образа жизни, рекомендация индивидуальной программы здорового питания с применением телемедицинских технологий (взрослые)</w:t>
            </w:r>
          </w:p>
        </w:tc>
        <w:tc>
          <w:tcPr>
            <w:tcW w:w="1417" w:type="dxa"/>
          </w:tcPr>
          <w:p w14:paraId="3E784C33" w14:textId="77777777" w:rsidR="002B6D76" w:rsidRDefault="00000000">
            <w:pPr>
              <w:pStyle w:val="ConsPlusNormal0"/>
              <w:jc w:val="right"/>
            </w:pPr>
            <w:r>
              <w:t>1728,01</w:t>
            </w:r>
          </w:p>
        </w:tc>
      </w:tr>
      <w:tr w:rsidR="002B6D76" w14:paraId="477DDFE2" w14:textId="77777777">
        <w:tc>
          <w:tcPr>
            <w:tcW w:w="680" w:type="dxa"/>
          </w:tcPr>
          <w:p w14:paraId="0DA7F020" w14:textId="77777777" w:rsidR="002B6D76" w:rsidRDefault="00000000">
            <w:pPr>
              <w:pStyle w:val="ConsPlusNormal0"/>
              <w:jc w:val="center"/>
            </w:pPr>
            <w:r>
              <w:t>674</w:t>
            </w:r>
          </w:p>
        </w:tc>
        <w:tc>
          <w:tcPr>
            <w:tcW w:w="2608" w:type="dxa"/>
          </w:tcPr>
          <w:p w14:paraId="7EB3AC7A" w14:textId="77777777" w:rsidR="002B6D76" w:rsidRDefault="00000000">
            <w:pPr>
              <w:pStyle w:val="ConsPlusNormal0"/>
              <w:jc w:val="center"/>
            </w:pPr>
            <w:r>
              <w:t>B11.047.007.201</w:t>
            </w:r>
          </w:p>
        </w:tc>
        <w:tc>
          <w:tcPr>
            <w:tcW w:w="4365" w:type="dxa"/>
          </w:tcPr>
          <w:p w14:paraId="4DECAEA5" w14:textId="77777777" w:rsidR="002B6D76" w:rsidRDefault="00000000">
            <w:pPr>
              <w:pStyle w:val="ConsPlusNormal0"/>
            </w:pPr>
            <w:r>
              <w:t>Групповое углубленное профилактическое консультирование в центре здоровья для взрослых, в том числе с применением телемедицинских технологий (взрослые)</w:t>
            </w:r>
          </w:p>
        </w:tc>
        <w:tc>
          <w:tcPr>
            <w:tcW w:w="1417" w:type="dxa"/>
          </w:tcPr>
          <w:p w14:paraId="0BF4C031" w14:textId="77777777" w:rsidR="002B6D76" w:rsidRDefault="00000000">
            <w:pPr>
              <w:pStyle w:val="ConsPlusNormal0"/>
              <w:jc w:val="right"/>
            </w:pPr>
            <w:r>
              <w:t>721,34</w:t>
            </w:r>
          </w:p>
        </w:tc>
      </w:tr>
      <w:tr w:rsidR="002B6D76" w14:paraId="65352927" w14:textId="77777777">
        <w:tc>
          <w:tcPr>
            <w:tcW w:w="680" w:type="dxa"/>
          </w:tcPr>
          <w:p w14:paraId="4302B0E6" w14:textId="77777777" w:rsidR="002B6D76" w:rsidRDefault="00000000">
            <w:pPr>
              <w:pStyle w:val="ConsPlusNormal0"/>
              <w:jc w:val="center"/>
            </w:pPr>
            <w:r>
              <w:t>675</w:t>
            </w:r>
          </w:p>
        </w:tc>
        <w:tc>
          <w:tcPr>
            <w:tcW w:w="2608" w:type="dxa"/>
          </w:tcPr>
          <w:p w14:paraId="5949528D" w14:textId="77777777" w:rsidR="002B6D76" w:rsidRDefault="002B6D76">
            <w:pPr>
              <w:pStyle w:val="ConsPlusNormal0"/>
            </w:pPr>
          </w:p>
        </w:tc>
        <w:tc>
          <w:tcPr>
            <w:tcW w:w="4365" w:type="dxa"/>
          </w:tcPr>
          <w:p w14:paraId="6CF0D3BF" w14:textId="77777777" w:rsidR="002B6D76" w:rsidRDefault="00000000">
            <w:pPr>
              <w:pStyle w:val="ConsPlusNormal0"/>
              <w:jc w:val="center"/>
            </w:pPr>
            <w:r>
              <w:t>МЕДИЦИНСКАЯ РЕАБИЛИТАЦИЯ В АМБУЛАТОРНЫХ УСЛОВИЯХ</w:t>
            </w:r>
          </w:p>
        </w:tc>
        <w:tc>
          <w:tcPr>
            <w:tcW w:w="1417" w:type="dxa"/>
          </w:tcPr>
          <w:p w14:paraId="6DF82F22" w14:textId="77777777" w:rsidR="002B6D76" w:rsidRDefault="002B6D76">
            <w:pPr>
              <w:pStyle w:val="ConsPlusNormal0"/>
            </w:pPr>
          </w:p>
        </w:tc>
      </w:tr>
      <w:tr w:rsidR="002B6D76" w14:paraId="3DEE09D4" w14:textId="77777777">
        <w:tc>
          <w:tcPr>
            <w:tcW w:w="680" w:type="dxa"/>
          </w:tcPr>
          <w:p w14:paraId="4378BC79" w14:textId="77777777" w:rsidR="002B6D76" w:rsidRDefault="00000000">
            <w:pPr>
              <w:pStyle w:val="ConsPlusNormal0"/>
              <w:jc w:val="center"/>
            </w:pPr>
            <w:r>
              <w:t>676</w:t>
            </w:r>
          </w:p>
        </w:tc>
        <w:tc>
          <w:tcPr>
            <w:tcW w:w="2608" w:type="dxa"/>
          </w:tcPr>
          <w:p w14:paraId="09E338BD" w14:textId="77777777" w:rsidR="002B6D76" w:rsidRDefault="002B6D76">
            <w:pPr>
              <w:pStyle w:val="ConsPlusNormal0"/>
            </w:pPr>
          </w:p>
        </w:tc>
        <w:tc>
          <w:tcPr>
            <w:tcW w:w="4365" w:type="dxa"/>
          </w:tcPr>
          <w:p w14:paraId="6D0468C6" w14:textId="77777777" w:rsidR="002B6D76" w:rsidRDefault="00000000">
            <w:pPr>
              <w:pStyle w:val="ConsPlusNormal0"/>
            </w:pPr>
            <w:r>
              <w:t>Базовый норматив финансовых затрат на единицу объема предоставления медицинской помощи</w:t>
            </w:r>
          </w:p>
        </w:tc>
        <w:tc>
          <w:tcPr>
            <w:tcW w:w="1417" w:type="dxa"/>
          </w:tcPr>
          <w:p w14:paraId="5D346405" w14:textId="77777777" w:rsidR="002B6D76" w:rsidRDefault="00000000">
            <w:pPr>
              <w:pStyle w:val="ConsPlusNormal0"/>
              <w:jc w:val="right"/>
            </w:pPr>
            <w:r>
              <w:t>27224,14</w:t>
            </w:r>
          </w:p>
        </w:tc>
      </w:tr>
      <w:tr w:rsidR="002B6D76" w14:paraId="61D1083F" w14:textId="77777777">
        <w:tc>
          <w:tcPr>
            <w:tcW w:w="680" w:type="dxa"/>
          </w:tcPr>
          <w:p w14:paraId="6FFBE713" w14:textId="77777777" w:rsidR="002B6D76" w:rsidRDefault="00000000">
            <w:pPr>
              <w:pStyle w:val="ConsPlusNormal0"/>
              <w:jc w:val="center"/>
            </w:pPr>
            <w:r>
              <w:t>677</w:t>
            </w:r>
          </w:p>
        </w:tc>
        <w:tc>
          <w:tcPr>
            <w:tcW w:w="2608" w:type="dxa"/>
          </w:tcPr>
          <w:p w14:paraId="2DDCB4AC" w14:textId="77777777" w:rsidR="002B6D76" w:rsidRDefault="00000000">
            <w:pPr>
              <w:pStyle w:val="ConsPlusNormal0"/>
              <w:jc w:val="center"/>
            </w:pPr>
            <w:r>
              <w:t>B05.070.001.001</w:t>
            </w:r>
          </w:p>
        </w:tc>
        <w:tc>
          <w:tcPr>
            <w:tcW w:w="4365" w:type="dxa"/>
          </w:tcPr>
          <w:p w14:paraId="070BEC33" w14:textId="77777777" w:rsidR="002B6D76" w:rsidRDefault="00000000">
            <w:pPr>
              <w:pStyle w:val="ConsPlusNormal0"/>
            </w:pPr>
            <w:r>
              <w:t>Комплексное посещение при проведении медицинской реабилитации в амбулаторных условиях</w:t>
            </w:r>
          </w:p>
        </w:tc>
        <w:tc>
          <w:tcPr>
            <w:tcW w:w="1417" w:type="dxa"/>
          </w:tcPr>
          <w:p w14:paraId="6F711F77" w14:textId="77777777" w:rsidR="002B6D76" w:rsidRDefault="00000000">
            <w:pPr>
              <w:pStyle w:val="ConsPlusNormal0"/>
              <w:jc w:val="right"/>
            </w:pPr>
            <w:r>
              <w:t>27224,14</w:t>
            </w:r>
          </w:p>
        </w:tc>
      </w:tr>
      <w:tr w:rsidR="002B6D76" w14:paraId="34AB7B58" w14:textId="77777777">
        <w:tc>
          <w:tcPr>
            <w:tcW w:w="680" w:type="dxa"/>
          </w:tcPr>
          <w:p w14:paraId="2B364802" w14:textId="77777777" w:rsidR="002B6D76" w:rsidRDefault="00000000">
            <w:pPr>
              <w:pStyle w:val="ConsPlusNormal0"/>
              <w:jc w:val="center"/>
            </w:pPr>
            <w:r>
              <w:t>678</w:t>
            </w:r>
          </w:p>
        </w:tc>
        <w:tc>
          <w:tcPr>
            <w:tcW w:w="2608" w:type="dxa"/>
          </w:tcPr>
          <w:p w14:paraId="5C753683" w14:textId="77777777" w:rsidR="002B6D76" w:rsidRDefault="00000000">
            <w:pPr>
              <w:pStyle w:val="ConsPlusNormal0"/>
              <w:jc w:val="center"/>
            </w:pPr>
            <w:r>
              <w:t>B05.070.001.002</w:t>
            </w:r>
          </w:p>
        </w:tc>
        <w:tc>
          <w:tcPr>
            <w:tcW w:w="4365" w:type="dxa"/>
          </w:tcPr>
          <w:p w14:paraId="17B92BDD" w14:textId="77777777" w:rsidR="002B6D76" w:rsidRDefault="00000000">
            <w:pPr>
              <w:pStyle w:val="ConsPlusNormal0"/>
            </w:pPr>
            <w:r>
              <w:t>Комплексное посещение при проведении медицинской реабилитации в амбулаторных условиях (на дому)</w:t>
            </w:r>
          </w:p>
        </w:tc>
        <w:tc>
          <w:tcPr>
            <w:tcW w:w="1417" w:type="dxa"/>
          </w:tcPr>
          <w:p w14:paraId="35D482D2" w14:textId="77777777" w:rsidR="002B6D76" w:rsidRDefault="00000000">
            <w:pPr>
              <w:pStyle w:val="ConsPlusNormal0"/>
              <w:jc w:val="right"/>
            </w:pPr>
            <w:r>
              <w:t>27224,14</w:t>
            </w:r>
          </w:p>
        </w:tc>
      </w:tr>
      <w:tr w:rsidR="002B6D76" w14:paraId="61086083" w14:textId="77777777">
        <w:tc>
          <w:tcPr>
            <w:tcW w:w="680" w:type="dxa"/>
          </w:tcPr>
          <w:p w14:paraId="31A7BCA1" w14:textId="77777777" w:rsidR="002B6D76" w:rsidRDefault="00000000">
            <w:pPr>
              <w:pStyle w:val="ConsPlusNormal0"/>
              <w:jc w:val="center"/>
            </w:pPr>
            <w:r>
              <w:t>679</w:t>
            </w:r>
          </w:p>
        </w:tc>
        <w:tc>
          <w:tcPr>
            <w:tcW w:w="2608" w:type="dxa"/>
          </w:tcPr>
          <w:p w14:paraId="0AFC4847" w14:textId="77777777" w:rsidR="002B6D76" w:rsidRDefault="002B6D76">
            <w:pPr>
              <w:pStyle w:val="ConsPlusNormal0"/>
            </w:pPr>
          </w:p>
        </w:tc>
        <w:tc>
          <w:tcPr>
            <w:tcW w:w="4365" w:type="dxa"/>
          </w:tcPr>
          <w:p w14:paraId="0B6D92D4" w14:textId="77777777" w:rsidR="002B6D76" w:rsidRDefault="00000000">
            <w:pPr>
              <w:pStyle w:val="ConsPlusNormal0"/>
              <w:jc w:val="center"/>
            </w:pPr>
            <w:r>
              <w:t>ВАКЦИНАЦИЯ ДЛЯ ПРОФИЛАКТИКИ ПНЕВМОКОККОВЫХ ИНФЕКЦИЙ</w:t>
            </w:r>
          </w:p>
        </w:tc>
        <w:tc>
          <w:tcPr>
            <w:tcW w:w="1417" w:type="dxa"/>
          </w:tcPr>
          <w:p w14:paraId="05A689FD" w14:textId="77777777" w:rsidR="002B6D76" w:rsidRDefault="002B6D76">
            <w:pPr>
              <w:pStyle w:val="ConsPlusNormal0"/>
            </w:pPr>
          </w:p>
        </w:tc>
      </w:tr>
      <w:tr w:rsidR="002B6D76" w14:paraId="4AAD35FF" w14:textId="77777777">
        <w:tc>
          <w:tcPr>
            <w:tcW w:w="680" w:type="dxa"/>
          </w:tcPr>
          <w:p w14:paraId="196B64DF" w14:textId="77777777" w:rsidR="002B6D76" w:rsidRDefault="00000000">
            <w:pPr>
              <w:pStyle w:val="ConsPlusNormal0"/>
              <w:jc w:val="center"/>
            </w:pPr>
            <w:r>
              <w:t>680</w:t>
            </w:r>
          </w:p>
        </w:tc>
        <w:tc>
          <w:tcPr>
            <w:tcW w:w="2608" w:type="dxa"/>
          </w:tcPr>
          <w:p w14:paraId="48098C56" w14:textId="77777777" w:rsidR="002B6D76" w:rsidRDefault="002B6D76">
            <w:pPr>
              <w:pStyle w:val="ConsPlusNormal0"/>
            </w:pPr>
          </w:p>
        </w:tc>
        <w:tc>
          <w:tcPr>
            <w:tcW w:w="4365" w:type="dxa"/>
          </w:tcPr>
          <w:p w14:paraId="3159AA77" w14:textId="77777777" w:rsidR="002B6D76" w:rsidRDefault="00000000">
            <w:pPr>
              <w:pStyle w:val="ConsPlusNormal0"/>
            </w:pPr>
            <w:r>
              <w:t>Базовый норматив финансовых затрат на единицу объема предоставления медицинской помощи</w:t>
            </w:r>
          </w:p>
        </w:tc>
        <w:tc>
          <w:tcPr>
            <w:tcW w:w="1417" w:type="dxa"/>
          </w:tcPr>
          <w:p w14:paraId="57ED6E4C" w14:textId="77777777" w:rsidR="002B6D76" w:rsidRDefault="00000000">
            <w:pPr>
              <w:pStyle w:val="ConsPlusNormal0"/>
              <w:jc w:val="right"/>
            </w:pPr>
            <w:r>
              <w:t>2350,99</w:t>
            </w:r>
          </w:p>
        </w:tc>
      </w:tr>
      <w:tr w:rsidR="002B6D76" w14:paraId="6882572D" w14:textId="77777777">
        <w:tc>
          <w:tcPr>
            <w:tcW w:w="680" w:type="dxa"/>
          </w:tcPr>
          <w:p w14:paraId="71FD500D" w14:textId="77777777" w:rsidR="002B6D76" w:rsidRDefault="00000000">
            <w:pPr>
              <w:pStyle w:val="ConsPlusNormal0"/>
              <w:jc w:val="center"/>
            </w:pPr>
            <w:r>
              <w:t>681</w:t>
            </w:r>
          </w:p>
        </w:tc>
        <w:tc>
          <w:tcPr>
            <w:tcW w:w="2608" w:type="dxa"/>
          </w:tcPr>
          <w:p w14:paraId="1DF4E974" w14:textId="77777777" w:rsidR="002B6D76" w:rsidRDefault="00000000">
            <w:pPr>
              <w:pStyle w:val="ConsPlusNormal0"/>
              <w:jc w:val="center"/>
            </w:pPr>
            <w:r>
              <w:t>B04.014.004.004.001</w:t>
            </w:r>
          </w:p>
        </w:tc>
        <w:tc>
          <w:tcPr>
            <w:tcW w:w="4365" w:type="dxa"/>
          </w:tcPr>
          <w:p w14:paraId="57ACBBD0" w14:textId="77777777" w:rsidR="002B6D76" w:rsidRDefault="00000000">
            <w:pPr>
              <w:pStyle w:val="ConsPlusNormal0"/>
            </w:pPr>
            <w:r>
              <w:t>Вакцинация для профилактики пневмококковых инфекций</w:t>
            </w:r>
          </w:p>
        </w:tc>
        <w:tc>
          <w:tcPr>
            <w:tcW w:w="1417" w:type="dxa"/>
          </w:tcPr>
          <w:p w14:paraId="18AE0F01" w14:textId="77777777" w:rsidR="002B6D76" w:rsidRDefault="00000000">
            <w:pPr>
              <w:pStyle w:val="ConsPlusNormal0"/>
              <w:jc w:val="right"/>
            </w:pPr>
            <w:r>
              <w:t>2350,99</w:t>
            </w:r>
          </w:p>
        </w:tc>
      </w:tr>
    </w:tbl>
    <w:p w14:paraId="6B5753EE" w14:textId="77777777" w:rsidR="002B6D76" w:rsidRDefault="002B6D76">
      <w:pPr>
        <w:pStyle w:val="ConsPlusNormal0"/>
        <w:jc w:val="both"/>
      </w:pPr>
    </w:p>
    <w:p w14:paraId="103BB199" w14:textId="77777777" w:rsidR="002B6D76" w:rsidRDefault="002B6D76">
      <w:pPr>
        <w:pStyle w:val="ConsPlusNormal0"/>
        <w:jc w:val="both"/>
      </w:pPr>
    </w:p>
    <w:p w14:paraId="5D18EFDB" w14:textId="77777777" w:rsidR="002B6D76" w:rsidRDefault="002B6D76">
      <w:pPr>
        <w:pStyle w:val="ConsPlusNormal0"/>
        <w:jc w:val="both"/>
      </w:pPr>
    </w:p>
    <w:p w14:paraId="20B68405" w14:textId="77777777" w:rsidR="002B6D76" w:rsidRDefault="002B6D76">
      <w:pPr>
        <w:pStyle w:val="ConsPlusNormal0"/>
        <w:jc w:val="both"/>
      </w:pPr>
    </w:p>
    <w:p w14:paraId="14F37708" w14:textId="77777777" w:rsidR="002B6D76" w:rsidRDefault="002B6D76">
      <w:pPr>
        <w:pStyle w:val="ConsPlusNormal0"/>
        <w:jc w:val="both"/>
      </w:pPr>
    </w:p>
    <w:p w14:paraId="5B2A1EC2" w14:textId="77777777" w:rsidR="002B6D76" w:rsidRDefault="00000000">
      <w:pPr>
        <w:pStyle w:val="ConsPlusNormal0"/>
        <w:jc w:val="right"/>
        <w:outlineLvl w:val="0"/>
      </w:pPr>
      <w:r>
        <w:t>Приложение 10</w:t>
      </w:r>
    </w:p>
    <w:p w14:paraId="79EAE2CC" w14:textId="77777777" w:rsidR="002B6D76" w:rsidRDefault="00000000">
      <w:pPr>
        <w:pStyle w:val="ConsPlusNormal0"/>
        <w:jc w:val="right"/>
      </w:pPr>
      <w:r>
        <w:t>к тарифному соглашению</w:t>
      </w:r>
    </w:p>
    <w:p w14:paraId="430BA2A5" w14:textId="77777777" w:rsidR="002B6D76" w:rsidRDefault="00000000">
      <w:pPr>
        <w:pStyle w:val="ConsPlusNormal0"/>
        <w:jc w:val="right"/>
      </w:pPr>
      <w:r>
        <w:t>в сфере обязательного медицинского</w:t>
      </w:r>
    </w:p>
    <w:p w14:paraId="306B7B92" w14:textId="77777777" w:rsidR="002B6D76" w:rsidRDefault="00000000">
      <w:pPr>
        <w:pStyle w:val="ConsPlusNormal0"/>
        <w:jc w:val="right"/>
      </w:pPr>
      <w:r>
        <w:t>страхования на территории</w:t>
      </w:r>
    </w:p>
    <w:p w14:paraId="26704B89" w14:textId="77777777" w:rsidR="002B6D76" w:rsidRDefault="00000000">
      <w:pPr>
        <w:pStyle w:val="ConsPlusNormal0"/>
        <w:jc w:val="right"/>
      </w:pPr>
      <w:r>
        <w:t>Ставропольского края</w:t>
      </w:r>
    </w:p>
    <w:p w14:paraId="3D0E82CA" w14:textId="77777777" w:rsidR="002B6D76" w:rsidRDefault="00000000">
      <w:pPr>
        <w:pStyle w:val="ConsPlusNormal0"/>
        <w:jc w:val="right"/>
      </w:pPr>
      <w:r>
        <w:t>от 25 декабря 2025 года</w:t>
      </w:r>
    </w:p>
    <w:p w14:paraId="70BC45D0" w14:textId="77777777" w:rsidR="002B6D76" w:rsidRDefault="002B6D76">
      <w:pPr>
        <w:pStyle w:val="ConsPlusNormal0"/>
        <w:jc w:val="both"/>
      </w:pPr>
    </w:p>
    <w:p w14:paraId="01CF32E1" w14:textId="77777777" w:rsidR="002B6D76" w:rsidRDefault="00000000">
      <w:pPr>
        <w:pStyle w:val="ConsPlusTitle0"/>
        <w:jc w:val="center"/>
      </w:pPr>
      <w:bookmarkStart w:id="31" w:name="P10404"/>
      <w:bookmarkEnd w:id="31"/>
      <w:r>
        <w:t>ТАРИФЫ</w:t>
      </w:r>
    </w:p>
    <w:p w14:paraId="04DF8E06" w14:textId="77777777" w:rsidR="002B6D76" w:rsidRDefault="00000000">
      <w:pPr>
        <w:pStyle w:val="ConsPlusTitle0"/>
        <w:jc w:val="center"/>
      </w:pPr>
      <w:r>
        <w:t>ДИСПАНСЕРИЗАЦИИ ОПРЕДЕЛЕННЫХ ГРУПП НАСЕЛЕНИЯ</w:t>
      </w:r>
    </w:p>
    <w:p w14:paraId="0F583D13" w14:textId="77777777" w:rsidR="002B6D76" w:rsidRDefault="002B6D76">
      <w:pPr>
        <w:pStyle w:val="ConsPlusNormal0"/>
        <w:jc w:val="both"/>
      </w:pPr>
    </w:p>
    <w:p w14:paraId="472BB18C" w14:textId="77777777" w:rsidR="002B6D76" w:rsidRDefault="00000000">
      <w:pPr>
        <w:pStyle w:val="ConsPlusNormal0"/>
        <w:jc w:val="right"/>
        <w:outlineLvl w:val="1"/>
      </w:pPr>
      <w:r>
        <w:t>Таблица 1</w:t>
      </w:r>
    </w:p>
    <w:p w14:paraId="72472687" w14:textId="77777777" w:rsidR="002B6D76" w:rsidRDefault="002B6D76">
      <w:pPr>
        <w:pStyle w:val="ConsPlusNormal0"/>
        <w:jc w:val="both"/>
      </w:pPr>
    </w:p>
    <w:p w14:paraId="2E9E0952" w14:textId="77777777" w:rsidR="002B6D76" w:rsidRDefault="00000000">
      <w:pPr>
        <w:pStyle w:val="ConsPlusTitle0"/>
        <w:jc w:val="center"/>
      </w:pPr>
      <w:r>
        <w:t>Тарифы комплексного посещения</w:t>
      </w:r>
    </w:p>
    <w:p w14:paraId="7FD8676D" w14:textId="77777777" w:rsidR="002B6D76" w:rsidRDefault="00000000">
      <w:pPr>
        <w:pStyle w:val="ConsPlusTitle0"/>
        <w:jc w:val="center"/>
      </w:pPr>
      <w:r>
        <w:t>в связи с проведением первого этапа диспансеризации</w:t>
      </w:r>
    </w:p>
    <w:p w14:paraId="2C04BC3B" w14:textId="77777777" w:rsidR="002B6D76" w:rsidRDefault="00000000">
      <w:pPr>
        <w:pStyle w:val="ConsPlusTitle0"/>
        <w:jc w:val="center"/>
      </w:pPr>
      <w:r>
        <w:t>определенных групп взрослого населения &lt;1&gt;</w:t>
      </w:r>
    </w:p>
    <w:p w14:paraId="4CB5F22F" w14:textId="77777777" w:rsidR="002B6D76" w:rsidRDefault="002B6D76">
      <w:pPr>
        <w:pStyle w:val="ConsPlusNormal0"/>
        <w:jc w:val="both"/>
      </w:pPr>
    </w:p>
    <w:p w14:paraId="7B18CB3D" w14:textId="77777777" w:rsidR="002B6D76" w:rsidRDefault="00000000">
      <w:pPr>
        <w:pStyle w:val="ConsPlusNormal0"/>
        <w:ind w:firstLine="540"/>
        <w:jc w:val="both"/>
      </w:pPr>
      <w:r>
        <w:t>--------------------------------</w:t>
      </w:r>
    </w:p>
    <w:p w14:paraId="0139DF05" w14:textId="77777777" w:rsidR="002B6D76" w:rsidRDefault="00000000">
      <w:pPr>
        <w:pStyle w:val="ConsPlusNormal0"/>
        <w:spacing w:before="240"/>
        <w:ind w:firstLine="540"/>
        <w:jc w:val="both"/>
      </w:pPr>
      <w:r>
        <w:t>&lt;1&gt; Оплата медицинских услуг с применением искусственного интеллекта включена в тариф комплексного посещения в связи с проведением первого этапа диспансеризации определенных групп взрослого населения и второго этапа углубленной диспансеризации.</w:t>
      </w:r>
    </w:p>
    <w:p w14:paraId="242D8009" w14:textId="77777777" w:rsidR="002B6D76" w:rsidRDefault="002B6D76">
      <w:pPr>
        <w:pStyle w:val="ConsPlusNormal0"/>
        <w:jc w:val="both"/>
      </w:pPr>
    </w:p>
    <w:p w14:paraId="00959C1C" w14:textId="77777777" w:rsidR="002B6D76" w:rsidRDefault="00000000">
      <w:pPr>
        <w:pStyle w:val="ConsPlusNormal0"/>
        <w:jc w:val="right"/>
      </w:pPr>
      <w:r>
        <w:t>(рублей)</w:t>
      </w:r>
    </w:p>
    <w:p w14:paraId="06929E0D"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94"/>
        <w:gridCol w:w="3231"/>
        <w:gridCol w:w="2721"/>
        <w:gridCol w:w="1587"/>
      </w:tblGrid>
      <w:tr w:rsidR="002B6D76" w14:paraId="521A163E" w14:textId="77777777">
        <w:tc>
          <w:tcPr>
            <w:tcW w:w="737" w:type="dxa"/>
            <w:vMerge w:val="restart"/>
            <w:vAlign w:val="center"/>
          </w:tcPr>
          <w:p w14:paraId="41C61993" w14:textId="77777777" w:rsidR="002B6D76" w:rsidRDefault="00000000">
            <w:pPr>
              <w:pStyle w:val="ConsPlusNormal0"/>
              <w:jc w:val="center"/>
            </w:pPr>
            <w:r>
              <w:t>N стр.</w:t>
            </w:r>
          </w:p>
        </w:tc>
        <w:tc>
          <w:tcPr>
            <w:tcW w:w="794" w:type="dxa"/>
            <w:vMerge w:val="restart"/>
            <w:vAlign w:val="center"/>
          </w:tcPr>
          <w:p w14:paraId="67CFF69C" w14:textId="77777777" w:rsidR="002B6D76" w:rsidRDefault="00000000">
            <w:pPr>
              <w:pStyle w:val="ConsPlusNormal0"/>
              <w:jc w:val="center"/>
            </w:pPr>
            <w:r>
              <w:t>N</w:t>
            </w:r>
          </w:p>
          <w:p w14:paraId="3034AB8B" w14:textId="77777777" w:rsidR="002B6D76" w:rsidRDefault="00000000">
            <w:pPr>
              <w:pStyle w:val="ConsPlusNormal0"/>
              <w:jc w:val="center"/>
            </w:pPr>
            <w:r>
              <w:t>п/п</w:t>
            </w:r>
          </w:p>
        </w:tc>
        <w:tc>
          <w:tcPr>
            <w:tcW w:w="3231" w:type="dxa"/>
            <w:vAlign w:val="center"/>
          </w:tcPr>
          <w:p w14:paraId="6FA5CA69" w14:textId="77777777" w:rsidR="002B6D76" w:rsidRDefault="00000000">
            <w:pPr>
              <w:pStyle w:val="ConsPlusNormal0"/>
              <w:jc w:val="center"/>
            </w:pPr>
            <w:r>
              <w:t>Вид тарифа</w:t>
            </w:r>
          </w:p>
        </w:tc>
        <w:tc>
          <w:tcPr>
            <w:tcW w:w="2721" w:type="dxa"/>
            <w:vAlign w:val="center"/>
          </w:tcPr>
          <w:p w14:paraId="465312F5" w14:textId="77777777" w:rsidR="002B6D76" w:rsidRDefault="00000000">
            <w:pPr>
              <w:pStyle w:val="ConsPlusNormal0"/>
              <w:jc w:val="center"/>
            </w:pPr>
            <w:r>
              <w:t>Код обращения в системе ОМС</w:t>
            </w:r>
          </w:p>
        </w:tc>
        <w:tc>
          <w:tcPr>
            <w:tcW w:w="1587" w:type="dxa"/>
            <w:vAlign w:val="center"/>
          </w:tcPr>
          <w:p w14:paraId="7C0B21BC" w14:textId="77777777" w:rsidR="002B6D76" w:rsidRDefault="00000000">
            <w:pPr>
              <w:pStyle w:val="ConsPlusNormal0"/>
              <w:jc w:val="center"/>
            </w:pPr>
            <w:r>
              <w:t>Тариф</w:t>
            </w:r>
          </w:p>
        </w:tc>
      </w:tr>
      <w:tr w:rsidR="002B6D76" w14:paraId="0290B3F1" w14:textId="77777777">
        <w:tc>
          <w:tcPr>
            <w:tcW w:w="737" w:type="dxa"/>
            <w:vMerge/>
          </w:tcPr>
          <w:p w14:paraId="4DD4268F" w14:textId="77777777" w:rsidR="002B6D76" w:rsidRDefault="002B6D76">
            <w:pPr>
              <w:pStyle w:val="ConsPlusNormal0"/>
            </w:pPr>
          </w:p>
        </w:tc>
        <w:tc>
          <w:tcPr>
            <w:tcW w:w="794" w:type="dxa"/>
            <w:vMerge/>
          </w:tcPr>
          <w:p w14:paraId="5ED81437" w14:textId="77777777" w:rsidR="002B6D76" w:rsidRDefault="002B6D76">
            <w:pPr>
              <w:pStyle w:val="ConsPlusNormal0"/>
            </w:pPr>
          </w:p>
        </w:tc>
        <w:tc>
          <w:tcPr>
            <w:tcW w:w="3231" w:type="dxa"/>
            <w:vAlign w:val="center"/>
          </w:tcPr>
          <w:p w14:paraId="228C5AC6" w14:textId="77777777" w:rsidR="002B6D76" w:rsidRDefault="00000000">
            <w:pPr>
              <w:pStyle w:val="ConsPlusNormal0"/>
              <w:jc w:val="center"/>
            </w:pPr>
            <w:r>
              <w:t>1</w:t>
            </w:r>
          </w:p>
        </w:tc>
        <w:tc>
          <w:tcPr>
            <w:tcW w:w="2721" w:type="dxa"/>
            <w:vAlign w:val="center"/>
          </w:tcPr>
          <w:p w14:paraId="7D831AC5" w14:textId="77777777" w:rsidR="002B6D76" w:rsidRDefault="00000000">
            <w:pPr>
              <w:pStyle w:val="ConsPlusNormal0"/>
              <w:jc w:val="center"/>
            </w:pPr>
            <w:r>
              <w:t>2</w:t>
            </w:r>
          </w:p>
        </w:tc>
        <w:tc>
          <w:tcPr>
            <w:tcW w:w="1587" w:type="dxa"/>
            <w:vAlign w:val="center"/>
          </w:tcPr>
          <w:p w14:paraId="29A6E44A" w14:textId="77777777" w:rsidR="002B6D76" w:rsidRDefault="00000000">
            <w:pPr>
              <w:pStyle w:val="ConsPlusNormal0"/>
              <w:jc w:val="center"/>
            </w:pPr>
            <w:r>
              <w:t>3</w:t>
            </w:r>
          </w:p>
        </w:tc>
      </w:tr>
      <w:tr w:rsidR="002B6D76" w14:paraId="2BA64D1C" w14:textId="77777777">
        <w:tc>
          <w:tcPr>
            <w:tcW w:w="737" w:type="dxa"/>
          </w:tcPr>
          <w:p w14:paraId="0453DBDA" w14:textId="77777777" w:rsidR="002B6D76" w:rsidRDefault="00000000">
            <w:pPr>
              <w:pStyle w:val="ConsPlusNormal0"/>
              <w:jc w:val="center"/>
            </w:pPr>
            <w:r>
              <w:t>1.</w:t>
            </w:r>
          </w:p>
        </w:tc>
        <w:tc>
          <w:tcPr>
            <w:tcW w:w="794" w:type="dxa"/>
          </w:tcPr>
          <w:p w14:paraId="2025EFA0" w14:textId="77777777" w:rsidR="002B6D76" w:rsidRDefault="002B6D76">
            <w:pPr>
              <w:pStyle w:val="ConsPlusNormal0"/>
            </w:pPr>
          </w:p>
        </w:tc>
        <w:tc>
          <w:tcPr>
            <w:tcW w:w="3231" w:type="dxa"/>
          </w:tcPr>
          <w:p w14:paraId="6A6684C9" w14:textId="77777777" w:rsidR="002B6D76" w:rsidRDefault="00000000">
            <w:pPr>
              <w:pStyle w:val="ConsPlusNormal0"/>
            </w:pPr>
            <w:r>
              <w:t>Норматив финансовых затрат на единицу объема предоставления медицинской помощи, руб.</w:t>
            </w:r>
          </w:p>
        </w:tc>
        <w:tc>
          <w:tcPr>
            <w:tcW w:w="2721" w:type="dxa"/>
          </w:tcPr>
          <w:p w14:paraId="7A010266" w14:textId="77777777" w:rsidR="002B6D76" w:rsidRDefault="002B6D76">
            <w:pPr>
              <w:pStyle w:val="ConsPlusNormal0"/>
            </w:pPr>
          </w:p>
        </w:tc>
        <w:tc>
          <w:tcPr>
            <w:tcW w:w="1587" w:type="dxa"/>
          </w:tcPr>
          <w:p w14:paraId="13C5F074" w14:textId="77777777" w:rsidR="002B6D76" w:rsidRDefault="00000000">
            <w:pPr>
              <w:pStyle w:val="ConsPlusNormal0"/>
              <w:jc w:val="right"/>
            </w:pPr>
            <w:r>
              <w:t>3176,61</w:t>
            </w:r>
          </w:p>
        </w:tc>
      </w:tr>
      <w:tr w:rsidR="002B6D76" w14:paraId="2ED1441F" w14:textId="77777777">
        <w:tc>
          <w:tcPr>
            <w:tcW w:w="737" w:type="dxa"/>
          </w:tcPr>
          <w:p w14:paraId="25E90324" w14:textId="77777777" w:rsidR="002B6D76" w:rsidRDefault="00000000">
            <w:pPr>
              <w:pStyle w:val="ConsPlusNormal0"/>
              <w:jc w:val="center"/>
            </w:pPr>
            <w:r>
              <w:t>2..</w:t>
            </w:r>
          </w:p>
        </w:tc>
        <w:tc>
          <w:tcPr>
            <w:tcW w:w="794" w:type="dxa"/>
          </w:tcPr>
          <w:p w14:paraId="772A38FE" w14:textId="77777777" w:rsidR="002B6D76" w:rsidRDefault="00000000">
            <w:pPr>
              <w:pStyle w:val="ConsPlusNormal0"/>
              <w:jc w:val="center"/>
            </w:pPr>
            <w:r>
              <w:t>1.</w:t>
            </w:r>
          </w:p>
        </w:tc>
        <w:tc>
          <w:tcPr>
            <w:tcW w:w="3231" w:type="dxa"/>
          </w:tcPr>
          <w:p w14:paraId="29D95BF7" w14:textId="77777777" w:rsidR="002B6D76" w:rsidRDefault="00000000">
            <w:pPr>
              <w:pStyle w:val="ConsPlusNormal0"/>
            </w:pPr>
            <w:r>
              <w:t>Комплексное посещение в связи с проведением первого этапа диспансеризации определенных групп взрослого населения в следующие возрастные периоды (мужчины):</w:t>
            </w:r>
          </w:p>
        </w:tc>
        <w:tc>
          <w:tcPr>
            <w:tcW w:w="2721" w:type="dxa"/>
          </w:tcPr>
          <w:p w14:paraId="12A9D798" w14:textId="77777777" w:rsidR="002B6D76" w:rsidRDefault="002B6D76">
            <w:pPr>
              <w:pStyle w:val="ConsPlusNormal0"/>
            </w:pPr>
          </w:p>
        </w:tc>
        <w:tc>
          <w:tcPr>
            <w:tcW w:w="1587" w:type="dxa"/>
          </w:tcPr>
          <w:p w14:paraId="18C092ED" w14:textId="77777777" w:rsidR="002B6D76" w:rsidRDefault="002B6D76">
            <w:pPr>
              <w:pStyle w:val="ConsPlusNormal0"/>
            </w:pPr>
          </w:p>
        </w:tc>
      </w:tr>
      <w:tr w:rsidR="002B6D76" w14:paraId="51AA64DA" w14:textId="77777777">
        <w:tc>
          <w:tcPr>
            <w:tcW w:w="737" w:type="dxa"/>
          </w:tcPr>
          <w:p w14:paraId="2D2F31AE" w14:textId="77777777" w:rsidR="002B6D76" w:rsidRDefault="00000000">
            <w:pPr>
              <w:pStyle w:val="ConsPlusNormal0"/>
              <w:jc w:val="center"/>
            </w:pPr>
            <w:r>
              <w:t>3.</w:t>
            </w:r>
          </w:p>
        </w:tc>
        <w:tc>
          <w:tcPr>
            <w:tcW w:w="794" w:type="dxa"/>
          </w:tcPr>
          <w:p w14:paraId="0691A094" w14:textId="77777777" w:rsidR="002B6D76" w:rsidRDefault="00000000">
            <w:pPr>
              <w:pStyle w:val="ConsPlusNormal0"/>
              <w:jc w:val="center"/>
            </w:pPr>
            <w:r>
              <w:t>1.1.</w:t>
            </w:r>
          </w:p>
        </w:tc>
        <w:tc>
          <w:tcPr>
            <w:tcW w:w="3231" w:type="dxa"/>
          </w:tcPr>
          <w:p w14:paraId="1BCA025E" w14:textId="77777777" w:rsidR="002B6D76" w:rsidRDefault="00000000">
            <w:pPr>
              <w:pStyle w:val="ConsPlusNormal0"/>
            </w:pPr>
            <w:r>
              <w:t>18, 24, 30 (лет)</w:t>
            </w:r>
          </w:p>
        </w:tc>
        <w:tc>
          <w:tcPr>
            <w:tcW w:w="2721" w:type="dxa"/>
          </w:tcPr>
          <w:p w14:paraId="2FC99742" w14:textId="77777777" w:rsidR="002B6D76" w:rsidRDefault="00000000">
            <w:pPr>
              <w:pStyle w:val="ConsPlusNormal0"/>
              <w:jc w:val="center"/>
            </w:pPr>
            <w:r>
              <w:t>B11.047.004.001.600</w:t>
            </w:r>
          </w:p>
        </w:tc>
        <w:tc>
          <w:tcPr>
            <w:tcW w:w="1587" w:type="dxa"/>
          </w:tcPr>
          <w:p w14:paraId="63BC80E9" w14:textId="77777777" w:rsidR="002B6D76" w:rsidRDefault="00000000">
            <w:pPr>
              <w:pStyle w:val="ConsPlusNormal0"/>
              <w:jc w:val="right"/>
            </w:pPr>
            <w:r>
              <w:t>1534,79</w:t>
            </w:r>
          </w:p>
        </w:tc>
      </w:tr>
      <w:tr w:rsidR="002B6D76" w14:paraId="1488BB3C" w14:textId="77777777">
        <w:tc>
          <w:tcPr>
            <w:tcW w:w="737" w:type="dxa"/>
          </w:tcPr>
          <w:p w14:paraId="10EBE2DA" w14:textId="77777777" w:rsidR="002B6D76" w:rsidRDefault="00000000">
            <w:pPr>
              <w:pStyle w:val="ConsPlusNormal0"/>
              <w:jc w:val="center"/>
            </w:pPr>
            <w:r>
              <w:t>4.</w:t>
            </w:r>
          </w:p>
        </w:tc>
        <w:tc>
          <w:tcPr>
            <w:tcW w:w="794" w:type="dxa"/>
          </w:tcPr>
          <w:p w14:paraId="446A8F00" w14:textId="77777777" w:rsidR="002B6D76" w:rsidRDefault="00000000">
            <w:pPr>
              <w:pStyle w:val="ConsPlusNormal0"/>
              <w:jc w:val="center"/>
            </w:pPr>
            <w:r>
              <w:t>1.2.</w:t>
            </w:r>
          </w:p>
        </w:tc>
        <w:tc>
          <w:tcPr>
            <w:tcW w:w="3231" w:type="dxa"/>
          </w:tcPr>
          <w:p w14:paraId="46FCC99E" w14:textId="77777777" w:rsidR="002B6D76" w:rsidRDefault="00000000">
            <w:pPr>
              <w:pStyle w:val="ConsPlusNormal0"/>
            </w:pPr>
            <w:r>
              <w:t>21, 27, 33 (лет)</w:t>
            </w:r>
          </w:p>
        </w:tc>
        <w:tc>
          <w:tcPr>
            <w:tcW w:w="2721" w:type="dxa"/>
          </w:tcPr>
          <w:p w14:paraId="6ACF8B56" w14:textId="77777777" w:rsidR="002B6D76" w:rsidRDefault="00000000">
            <w:pPr>
              <w:pStyle w:val="ConsPlusNormal0"/>
              <w:jc w:val="center"/>
            </w:pPr>
            <w:r>
              <w:t>B11.047.004.001.601</w:t>
            </w:r>
          </w:p>
        </w:tc>
        <w:tc>
          <w:tcPr>
            <w:tcW w:w="1587" w:type="dxa"/>
          </w:tcPr>
          <w:p w14:paraId="37215363" w14:textId="77777777" w:rsidR="002B6D76" w:rsidRDefault="00000000">
            <w:pPr>
              <w:pStyle w:val="ConsPlusNormal0"/>
              <w:jc w:val="right"/>
            </w:pPr>
            <w:r>
              <w:t>1362,11</w:t>
            </w:r>
          </w:p>
        </w:tc>
      </w:tr>
      <w:tr w:rsidR="002B6D76" w14:paraId="2EE929AC" w14:textId="77777777">
        <w:tc>
          <w:tcPr>
            <w:tcW w:w="737" w:type="dxa"/>
          </w:tcPr>
          <w:p w14:paraId="5C839E19" w14:textId="77777777" w:rsidR="002B6D76" w:rsidRDefault="00000000">
            <w:pPr>
              <w:pStyle w:val="ConsPlusNormal0"/>
              <w:jc w:val="center"/>
            </w:pPr>
            <w:r>
              <w:t>5.</w:t>
            </w:r>
          </w:p>
        </w:tc>
        <w:tc>
          <w:tcPr>
            <w:tcW w:w="794" w:type="dxa"/>
          </w:tcPr>
          <w:p w14:paraId="405512DA" w14:textId="77777777" w:rsidR="002B6D76" w:rsidRDefault="00000000">
            <w:pPr>
              <w:pStyle w:val="ConsPlusNormal0"/>
              <w:jc w:val="center"/>
            </w:pPr>
            <w:r>
              <w:t>1.3.</w:t>
            </w:r>
          </w:p>
        </w:tc>
        <w:tc>
          <w:tcPr>
            <w:tcW w:w="3231" w:type="dxa"/>
          </w:tcPr>
          <w:p w14:paraId="1AC11302" w14:textId="77777777" w:rsidR="002B6D76" w:rsidRDefault="00000000">
            <w:pPr>
              <w:pStyle w:val="ConsPlusNormal0"/>
            </w:pPr>
            <w:r>
              <w:t>36 (лет)</w:t>
            </w:r>
          </w:p>
        </w:tc>
        <w:tc>
          <w:tcPr>
            <w:tcW w:w="2721" w:type="dxa"/>
          </w:tcPr>
          <w:p w14:paraId="7C02F715" w14:textId="77777777" w:rsidR="002B6D76" w:rsidRDefault="00000000">
            <w:pPr>
              <w:pStyle w:val="ConsPlusNormal0"/>
              <w:jc w:val="center"/>
            </w:pPr>
            <w:r>
              <w:t>B11.047.004.001.602</w:t>
            </w:r>
          </w:p>
        </w:tc>
        <w:tc>
          <w:tcPr>
            <w:tcW w:w="1587" w:type="dxa"/>
          </w:tcPr>
          <w:p w14:paraId="18CDEC26" w14:textId="77777777" w:rsidR="002B6D76" w:rsidRDefault="00000000">
            <w:pPr>
              <w:pStyle w:val="ConsPlusNormal0"/>
              <w:jc w:val="right"/>
            </w:pPr>
            <w:r>
              <w:t>2007,84</w:t>
            </w:r>
          </w:p>
        </w:tc>
      </w:tr>
      <w:tr w:rsidR="002B6D76" w14:paraId="2F1DD994" w14:textId="77777777">
        <w:tc>
          <w:tcPr>
            <w:tcW w:w="737" w:type="dxa"/>
          </w:tcPr>
          <w:p w14:paraId="41F08A58" w14:textId="77777777" w:rsidR="002B6D76" w:rsidRDefault="00000000">
            <w:pPr>
              <w:pStyle w:val="ConsPlusNormal0"/>
              <w:jc w:val="center"/>
            </w:pPr>
            <w:r>
              <w:t>6.</w:t>
            </w:r>
          </w:p>
        </w:tc>
        <w:tc>
          <w:tcPr>
            <w:tcW w:w="794" w:type="dxa"/>
          </w:tcPr>
          <w:p w14:paraId="43F82A29" w14:textId="77777777" w:rsidR="002B6D76" w:rsidRDefault="00000000">
            <w:pPr>
              <w:pStyle w:val="ConsPlusNormal0"/>
              <w:jc w:val="center"/>
            </w:pPr>
            <w:r>
              <w:t>1.4.</w:t>
            </w:r>
          </w:p>
        </w:tc>
        <w:tc>
          <w:tcPr>
            <w:tcW w:w="3231" w:type="dxa"/>
          </w:tcPr>
          <w:p w14:paraId="227638B8" w14:textId="77777777" w:rsidR="002B6D76" w:rsidRDefault="00000000">
            <w:pPr>
              <w:pStyle w:val="ConsPlusNormal0"/>
            </w:pPr>
            <w:r>
              <w:t>39 (лет)</w:t>
            </w:r>
          </w:p>
        </w:tc>
        <w:tc>
          <w:tcPr>
            <w:tcW w:w="2721" w:type="dxa"/>
          </w:tcPr>
          <w:p w14:paraId="2C6AABCF" w14:textId="77777777" w:rsidR="002B6D76" w:rsidRDefault="00000000">
            <w:pPr>
              <w:pStyle w:val="ConsPlusNormal0"/>
              <w:jc w:val="center"/>
            </w:pPr>
            <w:r>
              <w:t>B11.047.004.001.603</w:t>
            </w:r>
          </w:p>
        </w:tc>
        <w:tc>
          <w:tcPr>
            <w:tcW w:w="1587" w:type="dxa"/>
          </w:tcPr>
          <w:p w14:paraId="134DEA2F" w14:textId="77777777" w:rsidR="002B6D76" w:rsidRDefault="00000000">
            <w:pPr>
              <w:pStyle w:val="ConsPlusNormal0"/>
              <w:jc w:val="right"/>
            </w:pPr>
            <w:r>
              <w:t>1835,15</w:t>
            </w:r>
          </w:p>
        </w:tc>
      </w:tr>
      <w:tr w:rsidR="002B6D76" w14:paraId="6C81199A" w14:textId="77777777">
        <w:tc>
          <w:tcPr>
            <w:tcW w:w="737" w:type="dxa"/>
          </w:tcPr>
          <w:p w14:paraId="2730C7B4" w14:textId="77777777" w:rsidR="002B6D76" w:rsidRDefault="00000000">
            <w:pPr>
              <w:pStyle w:val="ConsPlusNormal0"/>
              <w:jc w:val="center"/>
            </w:pPr>
            <w:r>
              <w:t>7.</w:t>
            </w:r>
          </w:p>
        </w:tc>
        <w:tc>
          <w:tcPr>
            <w:tcW w:w="794" w:type="dxa"/>
          </w:tcPr>
          <w:p w14:paraId="1569FC11" w14:textId="77777777" w:rsidR="002B6D76" w:rsidRDefault="00000000">
            <w:pPr>
              <w:pStyle w:val="ConsPlusNormal0"/>
              <w:jc w:val="center"/>
            </w:pPr>
            <w:r>
              <w:t>1.5.</w:t>
            </w:r>
          </w:p>
        </w:tc>
        <w:tc>
          <w:tcPr>
            <w:tcW w:w="3231" w:type="dxa"/>
          </w:tcPr>
          <w:p w14:paraId="1DF7CA15" w14:textId="77777777" w:rsidR="002B6D76" w:rsidRDefault="00000000">
            <w:pPr>
              <w:pStyle w:val="ConsPlusNormal0"/>
            </w:pPr>
            <w:r>
              <w:t>41, 43, 47, 49, 53, 59 (лет)</w:t>
            </w:r>
          </w:p>
        </w:tc>
        <w:tc>
          <w:tcPr>
            <w:tcW w:w="2721" w:type="dxa"/>
          </w:tcPr>
          <w:p w14:paraId="46103A0E" w14:textId="77777777" w:rsidR="002B6D76" w:rsidRDefault="00000000">
            <w:pPr>
              <w:pStyle w:val="ConsPlusNormal0"/>
              <w:jc w:val="center"/>
            </w:pPr>
            <w:r>
              <w:t>B11.047.004.001.621</w:t>
            </w:r>
          </w:p>
        </w:tc>
        <w:tc>
          <w:tcPr>
            <w:tcW w:w="1587" w:type="dxa"/>
          </w:tcPr>
          <w:p w14:paraId="77900E4A" w14:textId="77777777" w:rsidR="002B6D76" w:rsidRDefault="00000000">
            <w:pPr>
              <w:pStyle w:val="ConsPlusNormal0"/>
              <w:jc w:val="right"/>
            </w:pPr>
            <w:r>
              <w:t>2403,24</w:t>
            </w:r>
          </w:p>
        </w:tc>
      </w:tr>
      <w:tr w:rsidR="002B6D76" w14:paraId="5801154A" w14:textId="77777777">
        <w:tc>
          <w:tcPr>
            <w:tcW w:w="737" w:type="dxa"/>
          </w:tcPr>
          <w:p w14:paraId="2FC0185D" w14:textId="77777777" w:rsidR="002B6D76" w:rsidRDefault="00000000">
            <w:pPr>
              <w:pStyle w:val="ConsPlusNormal0"/>
              <w:jc w:val="center"/>
            </w:pPr>
            <w:r>
              <w:t>8.</w:t>
            </w:r>
          </w:p>
        </w:tc>
        <w:tc>
          <w:tcPr>
            <w:tcW w:w="794" w:type="dxa"/>
          </w:tcPr>
          <w:p w14:paraId="77738584" w14:textId="77777777" w:rsidR="002B6D76" w:rsidRDefault="00000000">
            <w:pPr>
              <w:pStyle w:val="ConsPlusNormal0"/>
              <w:jc w:val="center"/>
            </w:pPr>
            <w:r>
              <w:t>1.6.</w:t>
            </w:r>
          </w:p>
        </w:tc>
        <w:tc>
          <w:tcPr>
            <w:tcW w:w="3231" w:type="dxa"/>
          </w:tcPr>
          <w:p w14:paraId="25D62213" w14:textId="77777777" w:rsidR="002B6D76" w:rsidRDefault="00000000">
            <w:pPr>
              <w:pStyle w:val="ConsPlusNormal0"/>
            </w:pPr>
            <w:r>
              <w:t>61 (лет)</w:t>
            </w:r>
          </w:p>
        </w:tc>
        <w:tc>
          <w:tcPr>
            <w:tcW w:w="2721" w:type="dxa"/>
          </w:tcPr>
          <w:p w14:paraId="22E5F5F7" w14:textId="77777777" w:rsidR="002B6D76" w:rsidRDefault="00000000">
            <w:pPr>
              <w:pStyle w:val="ConsPlusNormal0"/>
              <w:jc w:val="center"/>
            </w:pPr>
            <w:r>
              <w:t>B11.047.004.001.622</w:t>
            </w:r>
          </w:p>
        </w:tc>
        <w:tc>
          <w:tcPr>
            <w:tcW w:w="1587" w:type="dxa"/>
          </w:tcPr>
          <w:p w14:paraId="6B19CE02" w14:textId="77777777" w:rsidR="002B6D76" w:rsidRDefault="00000000">
            <w:pPr>
              <w:pStyle w:val="ConsPlusNormal0"/>
              <w:jc w:val="right"/>
            </w:pPr>
            <w:r>
              <w:t>2403,24</w:t>
            </w:r>
          </w:p>
        </w:tc>
      </w:tr>
      <w:tr w:rsidR="002B6D76" w14:paraId="45A23806" w14:textId="77777777">
        <w:tc>
          <w:tcPr>
            <w:tcW w:w="737" w:type="dxa"/>
          </w:tcPr>
          <w:p w14:paraId="3C9AADBF" w14:textId="77777777" w:rsidR="002B6D76" w:rsidRDefault="00000000">
            <w:pPr>
              <w:pStyle w:val="ConsPlusNormal0"/>
              <w:jc w:val="center"/>
            </w:pPr>
            <w:r>
              <w:t>9.</w:t>
            </w:r>
          </w:p>
        </w:tc>
        <w:tc>
          <w:tcPr>
            <w:tcW w:w="794" w:type="dxa"/>
          </w:tcPr>
          <w:p w14:paraId="15084784" w14:textId="77777777" w:rsidR="002B6D76" w:rsidRDefault="00000000">
            <w:pPr>
              <w:pStyle w:val="ConsPlusNormal0"/>
              <w:jc w:val="center"/>
            </w:pPr>
            <w:r>
              <w:t>1.7.</w:t>
            </w:r>
          </w:p>
        </w:tc>
        <w:tc>
          <w:tcPr>
            <w:tcW w:w="3231" w:type="dxa"/>
          </w:tcPr>
          <w:p w14:paraId="79AC3F3C" w14:textId="77777777" w:rsidR="002B6D76" w:rsidRDefault="00000000">
            <w:pPr>
              <w:pStyle w:val="ConsPlusNormal0"/>
            </w:pPr>
            <w:r>
              <w:t>51, 57 (лет)</w:t>
            </w:r>
          </w:p>
        </w:tc>
        <w:tc>
          <w:tcPr>
            <w:tcW w:w="2721" w:type="dxa"/>
          </w:tcPr>
          <w:p w14:paraId="6002C80C" w14:textId="77777777" w:rsidR="002B6D76" w:rsidRDefault="00000000">
            <w:pPr>
              <w:pStyle w:val="ConsPlusNormal0"/>
              <w:jc w:val="center"/>
            </w:pPr>
            <w:r>
              <w:t>B11.047.004.001.623</w:t>
            </w:r>
          </w:p>
        </w:tc>
        <w:tc>
          <w:tcPr>
            <w:tcW w:w="1587" w:type="dxa"/>
          </w:tcPr>
          <w:p w14:paraId="65C159E3" w14:textId="77777777" w:rsidR="002B6D76" w:rsidRDefault="00000000">
            <w:pPr>
              <w:pStyle w:val="ConsPlusNormal0"/>
              <w:jc w:val="right"/>
            </w:pPr>
            <w:r>
              <w:t>2499,14</w:t>
            </w:r>
          </w:p>
        </w:tc>
      </w:tr>
      <w:tr w:rsidR="002B6D76" w14:paraId="5BFAB498" w14:textId="77777777">
        <w:tc>
          <w:tcPr>
            <w:tcW w:w="737" w:type="dxa"/>
          </w:tcPr>
          <w:p w14:paraId="7B4C20DB" w14:textId="77777777" w:rsidR="002B6D76" w:rsidRDefault="00000000">
            <w:pPr>
              <w:pStyle w:val="ConsPlusNormal0"/>
              <w:jc w:val="center"/>
            </w:pPr>
            <w:r>
              <w:t>10.</w:t>
            </w:r>
          </w:p>
        </w:tc>
        <w:tc>
          <w:tcPr>
            <w:tcW w:w="794" w:type="dxa"/>
          </w:tcPr>
          <w:p w14:paraId="32957A3B" w14:textId="77777777" w:rsidR="002B6D76" w:rsidRDefault="00000000">
            <w:pPr>
              <w:pStyle w:val="ConsPlusNormal0"/>
              <w:jc w:val="center"/>
            </w:pPr>
            <w:r>
              <w:t>1.8.</w:t>
            </w:r>
          </w:p>
        </w:tc>
        <w:tc>
          <w:tcPr>
            <w:tcW w:w="3231" w:type="dxa"/>
          </w:tcPr>
          <w:p w14:paraId="2B7EE8E6" w14:textId="77777777" w:rsidR="002B6D76" w:rsidRDefault="00000000">
            <w:pPr>
              <w:pStyle w:val="ConsPlusNormal0"/>
            </w:pPr>
            <w:r>
              <w:t>63 (лет)</w:t>
            </w:r>
          </w:p>
        </w:tc>
        <w:tc>
          <w:tcPr>
            <w:tcW w:w="2721" w:type="dxa"/>
          </w:tcPr>
          <w:p w14:paraId="3EB993A0" w14:textId="77777777" w:rsidR="002B6D76" w:rsidRDefault="00000000">
            <w:pPr>
              <w:pStyle w:val="ConsPlusNormal0"/>
              <w:jc w:val="center"/>
            </w:pPr>
            <w:r>
              <w:t>B11.047.004.001.624</w:t>
            </w:r>
          </w:p>
        </w:tc>
        <w:tc>
          <w:tcPr>
            <w:tcW w:w="1587" w:type="dxa"/>
          </w:tcPr>
          <w:p w14:paraId="70613352" w14:textId="77777777" w:rsidR="002B6D76" w:rsidRDefault="00000000">
            <w:pPr>
              <w:pStyle w:val="ConsPlusNormal0"/>
              <w:jc w:val="right"/>
            </w:pPr>
            <w:r>
              <w:t>2499,14</w:t>
            </w:r>
          </w:p>
        </w:tc>
      </w:tr>
      <w:tr w:rsidR="002B6D76" w14:paraId="355D5683" w14:textId="77777777">
        <w:tc>
          <w:tcPr>
            <w:tcW w:w="737" w:type="dxa"/>
          </w:tcPr>
          <w:p w14:paraId="3BEF02F6" w14:textId="77777777" w:rsidR="002B6D76" w:rsidRDefault="00000000">
            <w:pPr>
              <w:pStyle w:val="ConsPlusNormal0"/>
              <w:jc w:val="center"/>
            </w:pPr>
            <w:r>
              <w:t>11.</w:t>
            </w:r>
          </w:p>
        </w:tc>
        <w:tc>
          <w:tcPr>
            <w:tcW w:w="794" w:type="dxa"/>
          </w:tcPr>
          <w:p w14:paraId="5B5165BE" w14:textId="77777777" w:rsidR="002B6D76" w:rsidRDefault="00000000">
            <w:pPr>
              <w:pStyle w:val="ConsPlusNormal0"/>
              <w:jc w:val="center"/>
            </w:pPr>
            <w:r>
              <w:t>1.9.</w:t>
            </w:r>
          </w:p>
        </w:tc>
        <w:tc>
          <w:tcPr>
            <w:tcW w:w="3231" w:type="dxa"/>
          </w:tcPr>
          <w:p w14:paraId="5CB903B6" w14:textId="77777777" w:rsidR="002B6D76" w:rsidRDefault="00000000">
            <w:pPr>
              <w:pStyle w:val="ConsPlusNormal0"/>
            </w:pPr>
            <w:r>
              <w:t>40, 44, 46, 52, 56, 58 (лет)</w:t>
            </w:r>
          </w:p>
        </w:tc>
        <w:tc>
          <w:tcPr>
            <w:tcW w:w="2721" w:type="dxa"/>
          </w:tcPr>
          <w:p w14:paraId="40D04737" w14:textId="77777777" w:rsidR="002B6D76" w:rsidRDefault="00000000">
            <w:pPr>
              <w:pStyle w:val="ConsPlusNormal0"/>
              <w:jc w:val="center"/>
            </w:pPr>
            <w:r>
              <w:t>B11.047.004.001.625</w:t>
            </w:r>
          </w:p>
        </w:tc>
        <w:tc>
          <w:tcPr>
            <w:tcW w:w="1587" w:type="dxa"/>
          </w:tcPr>
          <w:p w14:paraId="1148EA9D" w14:textId="77777777" w:rsidR="002B6D76" w:rsidRDefault="00000000">
            <w:pPr>
              <w:pStyle w:val="ConsPlusNormal0"/>
              <w:jc w:val="right"/>
            </w:pPr>
            <w:r>
              <w:t>2882,38</w:t>
            </w:r>
          </w:p>
        </w:tc>
      </w:tr>
      <w:tr w:rsidR="002B6D76" w14:paraId="4C47D6A2" w14:textId="77777777">
        <w:tc>
          <w:tcPr>
            <w:tcW w:w="737" w:type="dxa"/>
          </w:tcPr>
          <w:p w14:paraId="58CCB262" w14:textId="77777777" w:rsidR="002B6D76" w:rsidRDefault="00000000">
            <w:pPr>
              <w:pStyle w:val="ConsPlusNormal0"/>
              <w:jc w:val="center"/>
            </w:pPr>
            <w:r>
              <w:t>12.</w:t>
            </w:r>
          </w:p>
        </w:tc>
        <w:tc>
          <w:tcPr>
            <w:tcW w:w="794" w:type="dxa"/>
          </w:tcPr>
          <w:p w14:paraId="3FE44ECA" w14:textId="77777777" w:rsidR="002B6D76" w:rsidRDefault="00000000">
            <w:pPr>
              <w:pStyle w:val="ConsPlusNormal0"/>
              <w:jc w:val="center"/>
            </w:pPr>
            <w:r>
              <w:t>1.10.</w:t>
            </w:r>
          </w:p>
        </w:tc>
        <w:tc>
          <w:tcPr>
            <w:tcW w:w="3231" w:type="dxa"/>
          </w:tcPr>
          <w:p w14:paraId="34AF7885" w14:textId="77777777" w:rsidR="002B6D76" w:rsidRDefault="00000000">
            <w:pPr>
              <w:pStyle w:val="ConsPlusNormal0"/>
            </w:pPr>
            <w:r>
              <w:t>62 (лет)</w:t>
            </w:r>
          </w:p>
        </w:tc>
        <w:tc>
          <w:tcPr>
            <w:tcW w:w="2721" w:type="dxa"/>
          </w:tcPr>
          <w:p w14:paraId="4AAF57B0" w14:textId="77777777" w:rsidR="002B6D76" w:rsidRDefault="00000000">
            <w:pPr>
              <w:pStyle w:val="ConsPlusNormal0"/>
              <w:jc w:val="center"/>
            </w:pPr>
            <w:r>
              <w:t>B11.047.004.001.626</w:t>
            </w:r>
          </w:p>
        </w:tc>
        <w:tc>
          <w:tcPr>
            <w:tcW w:w="1587" w:type="dxa"/>
          </w:tcPr>
          <w:p w14:paraId="43C3DED1" w14:textId="77777777" w:rsidR="002B6D76" w:rsidRDefault="00000000">
            <w:pPr>
              <w:pStyle w:val="ConsPlusNormal0"/>
              <w:jc w:val="right"/>
            </w:pPr>
            <w:r>
              <w:t>2882,38</w:t>
            </w:r>
          </w:p>
        </w:tc>
      </w:tr>
      <w:tr w:rsidR="002B6D76" w14:paraId="6AF72EE7" w14:textId="77777777">
        <w:tc>
          <w:tcPr>
            <w:tcW w:w="737" w:type="dxa"/>
          </w:tcPr>
          <w:p w14:paraId="7B01F577" w14:textId="77777777" w:rsidR="002B6D76" w:rsidRDefault="00000000">
            <w:pPr>
              <w:pStyle w:val="ConsPlusNormal0"/>
              <w:jc w:val="center"/>
            </w:pPr>
            <w:r>
              <w:t>13.</w:t>
            </w:r>
          </w:p>
        </w:tc>
        <w:tc>
          <w:tcPr>
            <w:tcW w:w="794" w:type="dxa"/>
          </w:tcPr>
          <w:p w14:paraId="1532D6A9" w14:textId="77777777" w:rsidR="002B6D76" w:rsidRDefault="00000000">
            <w:pPr>
              <w:pStyle w:val="ConsPlusNormal0"/>
              <w:jc w:val="center"/>
            </w:pPr>
            <w:r>
              <w:t>1.11.</w:t>
            </w:r>
          </w:p>
        </w:tc>
        <w:tc>
          <w:tcPr>
            <w:tcW w:w="3231" w:type="dxa"/>
          </w:tcPr>
          <w:p w14:paraId="5A61D1C2" w14:textId="77777777" w:rsidR="002B6D76" w:rsidRDefault="00000000">
            <w:pPr>
              <w:pStyle w:val="ConsPlusNormal0"/>
            </w:pPr>
            <w:r>
              <w:t>45 (лет)</w:t>
            </w:r>
          </w:p>
        </w:tc>
        <w:tc>
          <w:tcPr>
            <w:tcW w:w="2721" w:type="dxa"/>
          </w:tcPr>
          <w:p w14:paraId="75B8DA70" w14:textId="77777777" w:rsidR="002B6D76" w:rsidRDefault="00000000">
            <w:pPr>
              <w:pStyle w:val="ConsPlusNormal0"/>
              <w:jc w:val="center"/>
            </w:pPr>
            <w:r>
              <w:t>B11.047.004.001.607</w:t>
            </w:r>
          </w:p>
        </w:tc>
        <w:tc>
          <w:tcPr>
            <w:tcW w:w="1587" w:type="dxa"/>
          </w:tcPr>
          <w:p w14:paraId="4FA0E828" w14:textId="77777777" w:rsidR="002B6D76" w:rsidRDefault="00000000">
            <w:pPr>
              <w:pStyle w:val="ConsPlusNormal0"/>
              <w:jc w:val="right"/>
            </w:pPr>
            <w:r>
              <w:t>4565,43</w:t>
            </w:r>
          </w:p>
        </w:tc>
      </w:tr>
      <w:tr w:rsidR="002B6D76" w14:paraId="3356FF7D" w14:textId="77777777">
        <w:tc>
          <w:tcPr>
            <w:tcW w:w="737" w:type="dxa"/>
          </w:tcPr>
          <w:p w14:paraId="27CF5519" w14:textId="77777777" w:rsidR="002B6D76" w:rsidRDefault="00000000">
            <w:pPr>
              <w:pStyle w:val="ConsPlusNormal0"/>
              <w:jc w:val="center"/>
            </w:pPr>
            <w:r>
              <w:t>14.</w:t>
            </w:r>
          </w:p>
        </w:tc>
        <w:tc>
          <w:tcPr>
            <w:tcW w:w="794" w:type="dxa"/>
          </w:tcPr>
          <w:p w14:paraId="58005940" w14:textId="77777777" w:rsidR="002B6D76" w:rsidRDefault="00000000">
            <w:pPr>
              <w:pStyle w:val="ConsPlusNormal0"/>
              <w:jc w:val="center"/>
            </w:pPr>
            <w:r>
              <w:t>1.12.</w:t>
            </w:r>
          </w:p>
        </w:tc>
        <w:tc>
          <w:tcPr>
            <w:tcW w:w="3231" w:type="dxa"/>
          </w:tcPr>
          <w:p w14:paraId="206CDCCB" w14:textId="77777777" w:rsidR="002B6D76" w:rsidRDefault="00000000">
            <w:pPr>
              <w:pStyle w:val="ConsPlusNormal0"/>
            </w:pPr>
            <w:r>
              <w:t>42, 48, 54 (лет)</w:t>
            </w:r>
          </w:p>
        </w:tc>
        <w:tc>
          <w:tcPr>
            <w:tcW w:w="2721" w:type="dxa"/>
          </w:tcPr>
          <w:p w14:paraId="0B5F2AD8" w14:textId="77777777" w:rsidR="002B6D76" w:rsidRDefault="00000000">
            <w:pPr>
              <w:pStyle w:val="ConsPlusNormal0"/>
              <w:jc w:val="center"/>
            </w:pPr>
            <w:r>
              <w:t>B11.047.004.001.608</w:t>
            </w:r>
          </w:p>
        </w:tc>
        <w:tc>
          <w:tcPr>
            <w:tcW w:w="1587" w:type="dxa"/>
          </w:tcPr>
          <w:p w14:paraId="5CFB64CD" w14:textId="77777777" w:rsidR="002B6D76" w:rsidRDefault="00000000">
            <w:pPr>
              <w:pStyle w:val="ConsPlusNormal0"/>
              <w:jc w:val="right"/>
            </w:pPr>
            <w:r>
              <w:t>2978,26</w:t>
            </w:r>
          </w:p>
        </w:tc>
      </w:tr>
      <w:tr w:rsidR="002B6D76" w14:paraId="3D3CB9F5" w14:textId="77777777">
        <w:tc>
          <w:tcPr>
            <w:tcW w:w="737" w:type="dxa"/>
          </w:tcPr>
          <w:p w14:paraId="2B943148" w14:textId="77777777" w:rsidR="002B6D76" w:rsidRDefault="00000000">
            <w:pPr>
              <w:pStyle w:val="ConsPlusNormal0"/>
              <w:jc w:val="center"/>
            </w:pPr>
            <w:r>
              <w:t>15.</w:t>
            </w:r>
          </w:p>
        </w:tc>
        <w:tc>
          <w:tcPr>
            <w:tcW w:w="794" w:type="dxa"/>
          </w:tcPr>
          <w:p w14:paraId="6F336CF2" w14:textId="77777777" w:rsidR="002B6D76" w:rsidRDefault="00000000">
            <w:pPr>
              <w:pStyle w:val="ConsPlusNormal0"/>
              <w:jc w:val="center"/>
            </w:pPr>
            <w:r>
              <w:t>1.13.</w:t>
            </w:r>
          </w:p>
        </w:tc>
        <w:tc>
          <w:tcPr>
            <w:tcW w:w="3231" w:type="dxa"/>
          </w:tcPr>
          <w:p w14:paraId="22E77F4B" w14:textId="77777777" w:rsidR="002B6D76" w:rsidRDefault="00000000">
            <w:pPr>
              <w:pStyle w:val="ConsPlusNormal0"/>
            </w:pPr>
            <w:r>
              <w:t>50 (лет)</w:t>
            </w:r>
          </w:p>
        </w:tc>
        <w:tc>
          <w:tcPr>
            <w:tcW w:w="2721" w:type="dxa"/>
          </w:tcPr>
          <w:p w14:paraId="260B31FF" w14:textId="77777777" w:rsidR="002B6D76" w:rsidRDefault="00000000">
            <w:pPr>
              <w:pStyle w:val="ConsPlusNormal0"/>
              <w:jc w:val="center"/>
            </w:pPr>
            <w:r>
              <w:t>B11.047.004.001.627</w:t>
            </w:r>
          </w:p>
        </w:tc>
        <w:tc>
          <w:tcPr>
            <w:tcW w:w="1587" w:type="dxa"/>
          </w:tcPr>
          <w:p w14:paraId="1689BDA2" w14:textId="77777777" w:rsidR="002B6D76" w:rsidRDefault="00000000">
            <w:pPr>
              <w:pStyle w:val="ConsPlusNormal0"/>
              <w:jc w:val="right"/>
            </w:pPr>
            <w:r>
              <w:t>3304,33</w:t>
            </w:r>
          </w:p>
        </w:tc>
      </w:tr>
      <w:tr w:rsidR="002B6D76" w14:paraId="6891EA18" w14:textId="77777777">
        <w:tc>
          <w:tcPr>
            <w:tcW w:w="737" w:type="dxa"/>
          </w:tcPr>
          <w:p w14:paraId="5DB6B821" w14:textId="77777777" w:rsidR="002B6D76" w:rsidRDefault="00000000">
            <w:pPr>
              <w:pStyle w:val="ConsPlusNormal0"/>
              <w:jc w:val="center"/>
            </w:pPr>
            <w:r>
              <w:t>16.</w:t>
            </w:r>
          </w:p>
        </w:tc>
        <w:tc>
          <w:tcPr>
            <w:tcW w:w="794" w:type="dxa"/>
          </w:tcPr>
          <w:p w14:paraId="45C2B8CF" w14:textId="77777777" w:rsidR="002B6D76" w:rsidRDefault="00000000">
            <w:pPr>
              <w:pStyle w:val="ConsPlusNormal0"/>
              <w:jc w:val="center"/>
            </w:pPr>
            <w:r>
              <w:t>1.14.</w:t>
            </w:r>
          </w:p>
        </w:tc>
        <w:tc>
          <w:tcPr>
            <w:tcW w:w="3231" w:type="dxa"/>
          </w:tcPr>
          <w:p w14:paraId="5A38A97A" w14:textId="77777777" w:rsidR="002B6D76" w:rsidRDefault="00000000">
            <w:pPr>
              <w:pStyle w:val="ConsPlusNormal0"/>
            </w:pPr>
            <w:r>
              <w:t>64 (лет)</w:t>
            </w:r>
          </w:p>
        </w:tc>
        <w:tc>
          <w:tcPr>
            <w:tcW w:w="2721" w:type="dxa"/>
          </w:tcPr>
          <w:p w14:paraId="4ACA83B6" w14:textId="77777777" w:rsidR="002B6D76" w:rsidRDefault="00000000">
            <w:pPr>
              <w:pStyle w:val="ConsPlusNormal0"/>
              <w:jc w:val="center"/>
            </w:pPr>
            <w:r>
              <w:t>B11.047.004.001.628</w:t>
            </w:r>
          </w:p>
        </w:tc>
        <w:tc>
          <w:tcPr>
            <w:tcW w:w="1587" w:type="dxa"/>
          </w:tcPr>
          <w:p w14:paraId="562BC784" w14:textId="77777777" w:rsidR="002B6D76" w:rsidRDefault="00000000">
            <w:pPr>
              <w:pStyle w:val="ConsPlusNormal0"/>
              <w:jc w:val="right"/>
            </w:pPr>
            <w:r>
              <w:t>3304,33</w:t>
            </w:r>
          </w:p>
        </w:tc>
      </w:tr>
      <w:tr w:rsidR="002B6D76" w14:paraId="6D041282" w14:textId="77777777">
        <w:tc>
          <w:tcPr>
            <w:tcW w:w="737" w:type="dxa"/>
          </w:tcPr>
          <w:p w14:paraId="40CE7E13" w14:textId="77777777" w:rsidR="002B6D76" w:rsidRDefault="00000000">
            <w:pPr>
              <w:pStyle w:val="ConsPlusNormal0"/>
              <w:jc w:val="center"/>
            </w:pPr>
            <w:r>
              <w:t>17.</w:t>
            </w:r>
          </w:p>
        </w:tc>
        <w:tc>
          <w:tcPr>
            <w:tcW w:w="794" w:type="dxa"/>
          </w:tcPr>
          <w:p w14:paraId="4CC77332" w14:textId="77777777" w:rsidR="002B6D76" w:rsidRDefault="00000000">
            <w:pPr>
              <w:pStyle w:val="ConsPlusNormal0"/>
              <w:jc w:val="center"/>
            </w:pPr>
            <w:r>
              <w:t>1.15.</w:t>
            </w:r>
          </w:p>
        </w:tc>
        <w:tc>
          <w:tcPr>
            <w:tcW w:w="3231" w:type="dxa"/>
          </w:tcPr>
          <w:p w14:paraId="1A9B2C45" w14:textId="77777777" w:rsidR="002B6D76" w:rsidRDefault="00000000">
            <w:pPr>
              <w:pStyle w:val="ConsPlusNormal0"/>
            </w:pPr>
            <w:r>
              <w:t>55 (лет)</w:t>
            </w:r>
          </w:p>
        </w:tc>
        <w:tc>
          <w:tcPr>
            <w:tcW w:w="2721" w:type="dxa"/>
          </w:tcPr>
          <w:p w14:paraId="4DFE0425" w14:textId="77777777" w:rsidR="002B6D76" w:rsidRDefault="00000000">
            <w:pPr>
              <w:pStyle w:val="ConsPlusNormal0"/>
              <w:jc w:val="center"/>
            </w:pPr>
            <w:r>
              <w:t>B11.047.004.001.610</w:t>
            </w:r>
          </w:p>
        </w:tc>
        <w:tc>
          <w:tcPr>
            <w:tcW w:w="1587" w:type="dxa"/>
          </w:tcPr>
          <w:p w14:paraId="24F1D84F" w14:textId="77777777" w:rsidR="002B6D76" w:rsidRDefault="00000000">
            <w:pPr>
              <w:pStyle w:val="ConsPlusNormal0"/>
              <w:jc w:val="right"/>
            </w:pPr>
            <w:r>
              <w:t>3389,52</w:t>
            </w:r>
          </w:p>
        </w:tc>
      </w:tr>
      <w:tr w:rsidR="002B6D76" w14:paraId="6008704F" w14:textId="77777777">
        <w:tc>
          <w:tcPr>
            <w:tcW w:w="737" w:type="dxa"/>
          </w:tcPr>
          <w:p w14:paraId="5046EDD3" w14:textId="77777777" w:rsidR="002B6D76" w:rsidRDefault="00000000">
            <w:pPr>
              <w:pStyle w:val="ConsPlusNormal0"/>
              <w:jc w:val="center"/>
            </w:pPr>
            <w:r>
              <w:t>18.</w:t>
            </w:r>
          </w:p>
        </w:tc>
        <w:tc>
          <w:tcPr>
            <w:tcW w:w="794" w:type="dxa"/>
          </w:tcPr>
          <w:p w14:paraId="4C1EA75F" w14:textId="77777777" w:rsidR="002B6D76" w:rsidRDefault="00000000">
            <w:pPr>
              <w:pStyle w:val="ConsPlusNormal0"/>
              <w:jc w:val="center"/>
            </w:pPr>
            <w:r>
              <w:t>1.16.</w:t>
            </w:r>
          </w:p>
        </w:tc>
        <w:tc>
          <w:tcPr>
            <w:tcW w:w="3231" w:type="dxa"/>
          </w:tcPr>
          <w:p w14:paraId="4F07BAAE" w14:textId="77777777" w:rsidR="002B6D76" w:rsidRDefault="00000000">
            <w:pPr>
              <w:pStyle w:val="ConsPlusNormal0"/>
            </w:pPr>
            <w:r>
              <w:t>60 (лет)</w:t>
            </w:r>
          </w:p>
        </w:tc>
        <w:tc>
          <w:tcPr>
            <w:tcW w:w="2721" w:type="dxa"/>
          </w:tcPr>
          <w:p w14:paraId="769196E0" w14:textId="77777777" w:rsidR="002B6D76" w:rsidRDefault="00000000">
            <w:pPr>
              <w:pStyle w:val="ConsPlusNormal0"/>
              <w:jc w:val="center"/>
            </w:pPr>
            <w:r>
              <w:t>B11.047.004.001.611</w:t>
            </w:r>
          </w:p>
        </w:tc>
        <w:tc>
          <w:tcPr>
            <w:tcW w:w="1587" w:type="dxa"/>
          </w:tcPr>
          <w:p w14:paraId="4A55FE45" w14:textId="77777777" w:rsidR="002B6D76" w:rsidRDefault="00000000">
            <w:pPr>
              <w:pStyle w:val="ConsPlusNormal0"/>
              <w:jc w:val="right"/>
            </w:pPr>
            <w:r>
              <w:t>3400,22</w:t>
            </w:r>
          </w:p>
        </w:tc>
      </w:tr>
      <w:tr w:rsidR="002B6D76" w14:paraId="44A9174F" w14:textId="77777777">
        <w:tc>
          <w:tcPr>
            <w:tcW w:w="737" w:type="dxa"/>
          </w:tcPr>
          <w:p w14:paraId="3EC97F56" w14:textId="77777777" w:rsidR="002B6D76" w:rsidRDefault="00000000">
            <w:pPr>
              <w:pStyle w:val="ConsPlusNormal0"/>
              <w:jc w:val="center"/>
            </w:pPr>
            <w:r>
              <w:t>19.</w:t>
            </w:r>
          </w:p>
        </w:tc>
        <w:tc>
          <w:tcPr>
            <w:tcW w:w="794" w:type="dxa"/>
          </w:tcPr>
          <w:p w14:paraId="5326CAA7" w14:textId="77777777" w:rsidR="002B6D76" w:rsidRDefault="00000000">
            <w:pPr>
              <w:pStyle w:val="ConsPlusNormal0"/>
              <w:jc w:val="center"/>
            </w:pPr>
            <w:r>
              <w:t>1.17.</w:t>
            </w:r>
          </w:p>
        </w:tc>
        <w:tc>
          <w:tcPr>
            <w:tcW w:w="3231" w:type="dxa"/>
          </w:tcPr>
          <w:p w14:paraId="12393C4B" w14:textId="77777777" w:rsidR="002B6D76" w:rsidRDefault="00000000">
            <w:pPr>
              <w:pStyle w:val="ConsPlusNormal0"/>
            </w:pPr>
            <w:r>
              <w:t>65 (лет)</w:t>
            </w:r>
          </w:p>
        </w:tc>
        <w:tc>
          <w:tcPr>
            <w:tcW w:w="2721" w:type="dxa"/>
          </w:tcPr>
          <w:p w14:paraId="38CAB1A2" w14:textId="77777777" w:rsidR="002B6D76" w:rsidRDefault="00000000">
            <w:pPr>
              <w:pStyle w:val="ConsPlusNormal0"/>
              <w:jc w:val="center"/>
            </w:pPr>
            <w:r>
              <w:t>B11.047.004.001.612</w:t>
            </w:r>
          </w:p>
        </w:tc>
        <w:tc>
          <w:tcPr>
            <w:tcW w:w="1587" w:type="dxa"/>
          </w:tcPr>
          <w:p w14:paraId="530D6A05" w14:textId="77777777" w:rsidR="002B6D76" w:rsidRDefault="00000000">
            <w:pPr>
              <w:pStyle w:val="ConsPlusNormal0"/>
              <w:jc w:val="right"/>
            </w:pPr>
            <w:r>
              <w:t>3333,66</w:t>
            </w:r>
          </w:p>
        </w:tc>
      </w:tr>
      <w:tr w:rsidR="002B6D76" w14:paraId="2263B2B2" w14:textId="77777777">
        <w:tc>
          <w:tcPr>
            <w:tcW w:w="737" w:type="dxa"/>
          </w:tcPr>
          <w:p w14:paraId="25F01535" w14:textId="77777777" w:rsidR="002B6D76" w:rsidRDefault="00000000">
            <w:pPr>
              <w:pStyle w:val="ConsPlusNormal0"/>
              <w:jc w:val="center"/>
            </w:pPr>
            <w:r>
              <w:t>20.</w:t>
            </w:r>
          </w:p>
        </w:tc>
        <w:tc>
          <w:tcPr>
            <w:tcW w:w="794" w:type="dxa"/>
          </w:tcPr>
          <w:p w14:paraId="066A4E20" w14:textId="77777777" w:rsidR="002B6D76" w:rsidRDefault="00000000">
            <w:pPr>
              <w:pStyle w:val="ConsPlusNormal0"/>
              <w:jc w:val="center"/>
            </w:pPr>
            <w:r>
              <w:t>1.18.</w:t>
            </w:r>
          </w:p>
        </w:tc>
        <w:tc>
          <w:tcPr>
            <w:tcW w:w="3231" w:type="dxa"/>
          </w:tcPr>
          <w:p w14:paraId="3743DA1F" w14:textId="77777777" w:rsidR="002B6D76" w:rsidRDefault="00000000">
            <w:pPr>
              <w:pStyle w:val="ConsPlusNormal0"/>
            </w:pPr>
            <w:r>
              <w:t>66, 70, 72 (лет)</w:t>
            </w:r>
          </w:p>
        </w:tc>
        <w:tc>
          <w:tcPr>
            <w:tcW w:w="2721" w:type="dxa"/>
          </w:tcPr>
          <w:p w14:paraId="4113AF74" w14:textId="77777777" w:rsidR="002B6D76" w:rsidRDefault="00000000">
            <w:pPr>
              <w:pStyle w:val="ConsPlusNormal0"/>
              <w:jc w:val="center"/>
            </w:pPr>
            <w:r>
              <w:t>B11.047.004.001.613</w:t>
            </w:r>
          </w:p>
        </w:tc>
        <w:tc>
          <w:tcPr>
            <w:tcW w:w="1587" w:type="dxa"/>
          </w:tcPr>
          <w:p w14:paraId="2B3EC6F7" w14:textId="77777777" w:rsidR="002B6D76" w:rsidRDefault="00000000">
            <w:pPr>
              <w:pStyle w:val="ConsPlusNormal0"/>
              <w:jc w:val="right"/>
            </w:pPr>
            <w:r>
              <w:t>2846,12</w:t>
            </w:r>
          </w:p>
        </w:tc>
      </w:tr>
      <w:tr w:rsidR="002B6D76" w14:paraId="18E9563A" w14:textId="77777777">
        <w:tc>
          <w:tcPr>
            <w:tcW w:w="737" w:type="dxa"/>
          </w:tcPr>
          <w:p w14:paraId="65CB1CA5" w14:textId="77777777" w:rsidR="002B6D76" w:rsidRDefault="00000000">
            <w:pPr>
              <w:pStyle w:val="ConsPlusNormal0"/>
              <w:jc w:val="center"/>
            </w:pPr>
            <w:r>
              <w:t>21.</w:t>
            </w:r>
          </w:p>
        </w:tc>
        <w:tc>
          <w:tcPr>
            <w:tcW w:w="794" w:type="dxa"/>
          </w:tcPr>
          <w:p w14:paraId="3C16D8CF" w14:textId="77777777" w:rsidR="002B6D76" w:rsidRDefault="00000000">
            <w:pPr>
              <w:pStyle w:val="ConsPlusNormal0"/>
              <w:jc w:val="center"/>
            </w:pPr>
            <w:r>
              <w:t>1.19.</w:t>
            </w:r>
          </w:p>
        </w:tc>
        <w:tc>
          <w:tcPr>
            <w:tcW w:w="3231" w:type="dxa"/>
          </w:tcPr>
          <w:p w14:paraId="53884222" w14:textId="77777777" w:rsidR="002B6D76" w:rsidRDefault="00000000">
            <w:pPr>
              <w:pStyle w:val="ConsPlusNormal0"/>
            </w:pPr>
            <w:r>
              <w:t>67, 69, 73 (лет)</w:t>
            </w:r>
          </w:p>
        </w:tc>
        <w:tc>
          <w:tcPr>
            <w:tcW w:w="2721" w:type="dxa"/>
          </w:tcPr>
          <w:p w14:paraId="2D5DF063" w14:textId="77777777" w:rsidR="002B6D76" w:rsidRDefault="00000000">
            <w:pPr>
              <w:pStyle w:val="ConsPlusNormal0"/>
              <w:jc w:val="center"/>
            </w:pPr>
            <w:r>
              <w:t>B11.047.004.001.629</w:t>
            </w:r>
          </w:p>
        </w:tc>
        <w:tc>
          <w:tcPr>
            <w:tcW w:w="1587" w:type="dxa"/>
          </w:tcPr>
          <w:p w14:paraId="07DBDE3C" w14:textId="77777777" w:rsidR="002B6D76" w:rsidRDefault="00000000">
            <w:pPr>
              <w:pStyle w:val="ConsPlusNormal0"/>
              <w:jc w:val="right"/>
            </w:pPr>
            <w:r>
              <w:t>2673,44</w:t>
            </w:r>
          </w:p>
        </w:tc>
      </w:tr>
      <w:tr w:rsidR="002B6D76" w14:paraId="15C0EBEC" w14:textId="77777777">
        <w:tc>
          <w:tcPr>
            <w:tcW w:w="737" w:type="dxa"/>
          </w:tcPr>
          <w:p w14:paraId="4A9DABE9" w14:textId="77777777" w:rsidR="002B6D76" w:rsidRDefault="00000000">
            <w:pPr>
              <w:pStyle w:val="ConsPlusNormal0"/>
              <w:jc w:val="center"/>
            </w:pPr>
            <w:r>
              <w:t>22.</w:t>
            </w:r>
          </w:p>
        </w:tc>
        <w:tc>
          <w:tcPr>
            <w:tcW w:w="794" w:type="dxa"/>
          </w:tcPr>
          <w:p w14:paraId="1DD8F65E" w14:textId="77777777" w:rsidR="002B6D76" w:rsidRDefault="00000000">
            <w:pPr>
              <w:pStyle w:val="ConsPlusNormal0"/>
              <w:jc w:val="center"/>
            </w:pPr>
            <w:r>
              <w:t>1.20.</w:t>
            </w:r>
          </w:p>
        </w:tc>
        <w:tc>
          <w:tcPr>
            <w:tcW w:w="3231" w:type="dxa"/>
          </w:tcPr>
          <w:p w14:paraId="27703D21" w14:textId="77777777" w:rsidR="002B6D76" w:rsidRDefault="00000000">
            <w:pPr>
              <w:pStyle w:val="ConsPlusNormal0"/>
            </w:pPr>
            <w:r>
              <w:t>75 (лет)</w:t>
            </w:r>
          </w:p>
        </w:tc>
        <w:tc>
          <w:tcPr>
            <w:tcW w:w="2721" w:type="dxa"/>
          </w:tcPr>
          <w:p w14:paraId="17E5F1AF" w14:textId="77777777" w:rsidR="002B6D76" w:rsidRDefault="00000000">
            <w:pPr>
              <w:pStyle w:val="ConsPlusNormal0"/>
              <w:jc w:val="center"/>
            </w:pPr>
            <w:r>
              <w:t>B11.047.004.001.630</w:t>
            </w:r>
          </w:p>
        </w:tc>
        <w:tc>
          <w:tcPr>
            <w:tcW w:w="1587" w:type="dxa"/>
          </w:tcPr>
          <w:p w14:paraId="6B75801E" w14:textId="77777777" w:rsidR="002B6D76" w:rsidRDefault="00000000">
            <w:pPr>
              <w:pStyle w:val="ConsPlusNormal0"/>
              <w:jc w:val="right"/>
            </w:pPr>
            <w:r>
              <w:t>3237,76</w:t>
            </w:r>
          </w:p>
        </w:tc>
      </w:tr>
      <w:tr w:rsidR="002B6D76" w14:paraId="7D5F970A" w14:textId="77777777">
        <w:tc>
          <w:tcPr>
            <w:tcW w:w="737" w:type="dxa"/>
          </w:tcPr>
          <w:p w14:paraId="25277B4D" w14:textId="77777777" w:rsidR="002B6D76" w:rsidRDefault="00000000">
            <w:pPr>
              <w:pStyle w:val="ConsPlusNormal0"/>
              <w:jc w:val="center"/>
            </w:pPr>
            <w:r>
              <w:t>23.</w:t>
            </w:r>
          </w:p>
        </w:tc>
        <w:tc>
          <w:tcPr>
            <w:tcW w:w="794" w:type="dxa"/>
          </w:tcPr>
          <w:p w14:paraId="76B20625" w14:textId="77777777" w:rsidR="002B6D76" w:rsidRDefault="00000000">
            <w:pPr>
              <w:pStyle w:val="ConsPlusNormal0"/>
              <w:jc w:val="center"/>
            </w:pPr>
            <w:r>
              <w:t>1.21.</w:t>
            </w:r>
          </w:p>
        </w:tc>
        <w:tc>
          <w:tcPr>
            <w:tcW w:w="3231" w:type="dxa"/>
          </w:tcPr>
          <w:p w14:paraId="26A2BD18" w14:textId="77777777" w:rsidR="002B6D76" w:rsidRDefault="00000000">
            <w:pPr>
              <w:pStyle w:val="ConsPlusNormal0"/>
            </w:pPr>
            <w:r>
              <w:t>68, 74 (лет)</w:t>
            </w:r>
          </w:p>
        </w:tc>
        <w:tc>
          <w:tcPr>
            <w:tcW w:w="2721" w:type="dxa"/>
          </w:tcPr>
          <w:p w14:paraId="4C3CFABD" w14:textId="77777777" w:rsidR="002B6D76" w:rsidRDefault="00000000">
            <w:pPr>
              <w:pStyle w:val="ConsPlusNormal0"/>
              <w:jc w:val="center"/>
            </w:pPr>
            <w:r>
              <w:t>B11.047.004.001.615</w:t>
            </w:r>
          </w:p>
        </w:tc>
        <w:tc>
          <w:tcPr>
            <w:tcW w:w="1587" w:type="dxa"/>
          </w:tcPr>
          <w:p w14:paraId="5A6C0744" w14:textId="77777777" w:rsidR="002B6D76" w:rsidRDefault="00000000">
            <w:pPr>
              <w:pStyle w:val="ConsPlusNormal0"/>
              <w:jc w:val="right"/>
            </w:pPr>
            <w:r>
              <w:t>2942,01</w:t>
            </w:r>
          </w:p>
        </w:tc>
      </w:tr>
      <w:tr w:rsidR="002B6D76" w14:paraId="33C42485" w14:textId="77777777">
        <w:tc>
          <w:tcPr>
            <w:tcW w:w="737" w:type="dxa"/>
          </w:tcPr>
          <w:p w14:paraId="57324495" w14:textId="77777777" w:rsidR="002B6D76" w:rsidRDefault="00000000">
            <w:pPr>
              <w:pStyle w:val="ConsPlusNormal0"/>
              <w:jc w:val="center"/>
            </w:pPr>
            <w:r>
              <w:t>24.</w:t>
            </w:r>
          </w:p>
        </w:tc>
        <w:tc>
          <w:tcPr>
            <w:tcW w:w="794" w:type="dxa"/>
          </w:tcPr>
          <w:p w14:paraId="3E7DDBF9" w14:textId="77777777" w:rsidR="002B6D76" w:rsidRDefault="00000000">
            <w:pPr>
              <w:pStyle w:val="ConsPlusNormal0"/>
              <w:jc w:val="center"/>
            </w:pPr>
            <w:r>
              <w:t>1.22.</w:t>
            </w:r>
          </w:p>
        </w:tc>
        <w:tc>
          <w:tcPr>
            <w:tcW w:w="3231" w:type="dxa"/>
          </w:tcPr>
          <w:p w14:paraId="7D6CC31C" w14:textId="77777777" w:rsidR="002B6D76" w:rsidRDefault="00000000">
            <w:pPr>
              <w:pStyle w:val="ConsPlusNormal0"/>
            </w:pPr>
            <w:r>
              <w:t>71 (лет)</w:t>
            </w:r>
          </w:p>
        </w:tc>
        <w:tc>
          <w:tcPr>
            <w:tcW w:w="2721" w:type="dxa"/>
          </w:tcPr>
          <w:p w14:paraId="5085F957" w14:textId="77777777" w:rsidR="002B6D76" w:rsidRDefault="00000000">
            <w:pPr>
              <w:pStyle w:val="ConsPlusNormal0"/>
              <w:jc w:val="center"/>
            </w:pPr>
            <w:r>
              <w:t>B11.047.004.001.616</w:t>
            </w:r>
          </w:p>
        </w:tc>
        <w:tc>
          <w:tcPr>
            <w:tcW w:w="1587" w:type="dxa"/>
          </w:tcPr>
          <w:p w14:paraId="3EBB554C" w14:textId="77777777" w:rsidR="002B6D76" w:rsidRDefault="00000000">
            <w:pPr>
              <w:pStyle w:val="ConsPlusNormal0"/>
              <w:jc w:val="right"/>
            </w:pPr>
            <w:r>
              <w:t>2769,33</w:t>
            </w:r>
          </w:p>
        </w:tc>
      </w:tr>
      <w:tr w:rsidR="002B6D76" w14:paraId="7A073DFC" w14:textId="77777777">
        <w:tc>
          <w:tcPr>
            <w:tcW w:w="737" w:type="dxa"/>
          </w:tcPr>
          <w:p w14:paraId="06B9C8FA" w14:textId="77777777" w:rsidR="002B6D76" w:rsidRDefault="00000000">
            <w:pPr>
              <w:pStyle w:val="ConsPlusNormal0"/>
              <w:jc w:val="center"/>
            </w:pPr>
            <w:r>
              <w:t>25.</w:t>
            </w:r>
          </w:p>
        </w:tc>
        <w:tc>
          <w:tcPr>
            <w:tcW w:w="794" w:type="dxa"/>
          </w:tcPr>
          <w:p w14:paraId="205FDD50" w14:textId="77777777" w:rsidR="002B6D76" w:rsidRDefault="00000000">
            <w:pPr>
              <w:pStyle w:val="ConsPlusNormal0"/>
              <w:jc w:val="center"/>
            </w:pPr>
            <w:r>
              <w:t>1.23.</w:t>
            </w:r>
          </w:p>
        </w:tc>
        <w:tc>
          <w:tcPr>
            <w:tcW w:w="3231" w:type="dxa"/>
          </w:tcPr>
          <w:p w14:paraId="18BA0C46" w14:textId="77777777" w:rsidR="002B6D76" w:rsidRDefault="00000000">
            <w:pPr>
              <w:pStyle w:val="ConsPlusNormal0"/>
            </w:pPr>
            <w:r>
              <w:t>76, 78, 82, 84, 88, 90, 94, 96 (лет)</w:t>
            </w:r>
          </w:p>
        </w:tc>
        <w:tc>
          <w:tcPr>
            <w:tcW w:w="2721" w:type="dxa"/>
          </w:tcPr>
          <w:p w14:paraId="34759479" w14:textId="77777777" w:rsidR="002B6D76" w:rsidRDefault="00000000">
            <w:pPr>
              <w:pStyle w:val="ConsPlusNormal0"/>
              <w:jc w:val="center"/>
            </w:pPr>
            <w:r>
              <w:t>B11.047.004.001.617</w:t>
            </w:r>
          </w:p>
        </w:tc>
        <w:tc>
          <w:tcPr>
            <w:tcW w:w="1587" w:type="dxa"/>
          </w:tcPr>
          <w:p w14:paraId="1DCDC4E5" w14:textId="77777777" w:rsidR="002B6D76" w:rsidRDefault="00000000">
            <w:pPr>
              <w:pStyle w:val="ConsPlusNormal0"/>
              <w:jc w:val="right"/>
            </w:pPr>
            <w:r>
              <w:t>2539,67</w:t>
            </w:r>
          </w:p>
        </w:tc>
      </w:tr>
      <w:tr w:rsidR="002B6D76" w14:paraId="11425F75" w14:textId="77777777">
        <w:tc>
          <w:tcPr>
            <w:tcW w:w="737" w:type="dxa"/>
          </w:tcPr>
          <w:p w14:paraId="02E1E09D" w14:textId="77777777" w:rsidR="002B6D76" w:rsidRDefault="00000000">
            <w:pPr>
              <w:pStyle w:val="ConsPlusNormal0"/>
              <w:jc w:val="center"/>
            </w:pPr>
            <w:r>
              <w:t>26.</w:t>
            </w:r>
          </w:p>
        </w:tc>
        <w:tc>
          <w:tcPr>
            <w:tcW w:w="794" w:type="dxa"/>
          </w:tcPr>
          <w:p w14:paraId="2E72A873" w14:textId="77777777" w:rsidR="002B6D76" w:rsidRDefault="00000000">
            <w:pPr>
              <w:pStyle w:val="ConsPlusNormal0"/>
              <w:jc w:val="center"/>
            </w:pPr>
            <w:r>
              <w:t>1.24.</w:t>
            </w:r>
          </w:p>
        </w:tc>
        <w:tc>
          <w:tcPr>
            <w:tcW w:w="3231" w:type="dxa"/>
          </w:tcPr>
          <w:p w14:paraId="7FB50D35" w14:textId="77777777" w:rsidR="002B6D76" w:rsidRDefault="00000000">
            <w:pPr>
              <w:pStyle w:val="ConsPlusNormal0"/>
            </w:pPr>
            <w:r>
              <w:t>77, 83, 89 (лет)</w:t>
            </w:r>
          </w:p>
        </w:tc>
        <w:tc>
          <w:tcPr>
            <w:tcW w:w="2721" w:type="dxa"/>
          </w:tcPr>
          <w:p w14:paraId="5FC89B65" w14:textId="77777777" w:rsidR="002B6D76" w:rsidRDefault="00000000">
            <w:pPr>
              <w:pStyle w:val="ConsPlusNormal0"/>
              <w:jc w:val="center"/>
            </w:pPr>
            <w:r>
              <w:t>B11.047.004.001.631</w:t>
            </w:r>
          </w:p>
        </w:tc>
        <w:tc>
          <w:tcPr>
            <w:tcW w:w="1587" w:type="dxa"/>
          </w:tcPr>
          <w:p w14:paraId="2DFE5652" w14:textId="77777777" w:rsidR="002B6D76" w:rsidRDefault="00000000">
            <w:pPr>
              <w:pStyle w:val="ConsPlusNormal0"/>
              <w:jc w:val="right"/>
            </w:pPr>
            <w:r>
              <w:t>2462,89</w:t>
            </w:r>
          </w:p>
        </w:tc>
      </w:tr>
      <w:tr w:rsidR="002B6D76" w14:paraId="5DEC9C7D" w14:textId="77777777">
        <w:tc>
          <w:tcPr>
            <w:tcW w:w="737" w:type="dxa"/>
          </w:tcPr>
          <w:p w14:paraId="3A54D2E9" w14:textId="77777777" w:rsidR="002B6D76" w:rsidRDefault="00000000">
            <w:pPr>
              <w:pStyle w:val="ConsPlusNormal0"/>
              <w:jc w:val="center"/>
            </w:pPr>
            <w:r>
              <w:t>27.</w:t>
            </w:r>
          </w:p>
        </w:tc>
        <w:tc>
          <w:tcPr>
            <w:tcW w:w="794" w:type="dxa"/>
          </w:tcPr>
          <w:p w14:paraId="632C1274" w14:textId="77777777" w:rsidR="002B6D76" w:rsidRDefault="00000000">
            <w:pPr>
              <w:pStyle w:val="ConsPlusNormal0"/>
              <w:jc w:val="center"/>
            </w:pPr>
            <w:r>
              <w:t>1.25.</w:t>
            </w:r>
          </w:p>
        </w:tc>
        <w:tc>
          <w:tcPr>
            <w:tcW w:w="3231" w:type="dxa"/>
          </w:tcPr>
          <w:p w14:paraId="2CCCD5DE" w14:textId="77777777" w:rsidR="002B6D76" w:rsidRDefault="00000000">
            <w:pPr>
              <w:pStyle w:val="ConsPlusNormal0"/>
            </w:pPr>
            <w:r>
              <w:t>95 (лет)</w:t>
            </w:r>
          </w:p>
        </w:tc>
        <w:tc>
          <w:tcPr>
            <w:tcW w:w="2721" w:type="dxa"/>
          </w:tcPr>
          <w:p w14:paraId="49356470" w14:textId="77777777" w:rsidR="002B6D76" w:rsidRDefault="00000000">
            <w:pPr>
              <w:pStyle w:val="ConsPlusNormal0"/>
              <w:jc w:val="center"/>
            </w:pPr>
            <w:r>
              <w:t>B11.047.004.001.632</w:t>
            </w:r>
          </w:p>
        </w:tc>
        <w:tc>
          <w:tcPr>
            <w:tcW w:w="1587" w:type="dxa"/>
          </w:tcPr>
          <w:p w14:paraId="205AFEC5" w14:textId="77777777" w:rsidR="002B6D76" w:rsidRDefault="00000000">
            <w:pPr>
              <w:pStyle w:val="ConsPlusNormal0"/>
              <w:jc w:val="right"/>
            </w:pPr>
            <w:r>
              <w:t>3027,20</w:t>
            </w:r>
          </w:p>
        </w:tc>
      </w:tr>
      <w:tr w:rsidR="002B6D76" w14:paraId="24FCC6EA" w14:textId="77777777">
        <w:tc>
          <w:tcPr>
            <w:tcW w:w="737" w:type="dxa"/>
          </w:tcPr>
          <w:p w14:paraId="593C47D7" w14:textId="77777777" w:rsidR="002B6D76" w:rsidRDefault="00000000">
            <w:pPr>
              <w:pStyle w:val="ConsPlusNormal0"/>
              <w:jc w:val="center"/>
            </w:pPr>
            <w:r>
              <w:t>28.</w:t>
            </w:r>
          </w:p>
        </w:tc>
        <w:tc>
          <w:tcPr>
            <w:tcW w:w="794" w:type="dxa"/>
          </w:tcPr>
          <w:p w14:paraId="789CFA8A" w14:textId="77777777" w:rsidR="002B6D76" w:rsidRDefault="00000000">
            <w:pPr>
              <w:pStyle w:val="ConsPlusNormal0"/>
              <w:jc w:val="center"/>
            </w:pPr>
            <w:r>
              <w:t>1.26.</w:t>
            </w:r>
          </w:p>
        </w:tc>
        <w:tc>
          <w:tcPr>
            <w:tcW w:w="3231" w:type="dxa"/>
          </w:tcPr>
          <w:p w14:paraId="39446E81" w14:textId="77777777" w:rsidR="002B6D76" w:rsidRDefault="00000000">
            <w:pPr>
              <w:pStyle w:val="ConsPlusNormal0"/>
            </w:pPr>
            <w:r>
              <w:t>80, 86, 92, 98 (лет)</w:t>
            </w:r>
          </w:p>
        </w:tc>
        <w:tc>
          <w:tcPr>
            <w:tcW w:w="2721" w:type="dxa"/>
          </w:tcPr>
          <w:p w14:paraId="115013C6" w14:textId="77777777" w:rsidR="002B6D76" w:rsidRDefault="00000000">
            <w:pPr>
              <w:pStyle w:val="ConsPlusNormal0"/>
              <w:jc w:val="center"/>
            </w:pPr>
            <w:r>
              <w:t>B11.047.004.001.619</w:t>
            </w:r>
          </w:p>
        </w:tc>
        <w:tc>
          <w:tcPr>
            <w:tcW w:w="1587" w:type="dxa"/>
          </w:tcPr>
          <w:p w14:paraId="48133C4A" w14:textId="77777777" w:rsidR="002B6D76" w:rsidRDefault="00000000">
            <w:pPr>
              <w:pStyle w:val="ConsPlusNormal0"/>
              <w:jc w:val="right"/>
            </w:pPr>
            <w:r>
              <w:t>2635,57</w:t>
            </w:r>
          </w:p>
        </w:tc>
      </w:tr>
      <w:tr w:rsidR="002B6D76" w14:paraId="7CFDBB2F" w14:textId="77777777">
        <w:tc>
          <w:tcPr>
            <w:tcW w:w="737" w:type="dxa"/>
          </w:tcPr>
          <w:p w14:paraId="1067C54B" w14:textId="77777777" w:rsidR="002B6D76" w:rsidRDefault="00000000">
            <w:pPr>
              <w:pStyle w:val="ConsPlusNormal0"/>
              <w:jc w:val="center"/>
            </w:pPr>
            <w:r>
              <w:t>29.</w:t>
            </w:r>
          </w:p>
        </w:tc>
        <w:tc>
          <w:tcPr>
            <w:tcW w:w="794" w:type="dxa"/>
          </w:tcPr>
          <w:p w14:paraId="78089041" w14:textId="77777777" w:rsidR="002B6D76" w:rsidRDefault="00000000">
            <w:pPr>
              <w:pStyle w:val="ConsPlusNormal0"/>
              <w:jc w:val="center"/>
            </w:pPr>
            <w:r>
              <w:t>1.27.</w:t>
            </w:r>
          </w:p>
        </w:tc>
        <w:tc>
          <w:tcPr>
            <w:tcW w:w="3231" w:type="dxa"/>
          </w:tcPr>
          <w:p w14:paraId="7B930EC9" w14:textId="77777777" w:rsidR="002B6D76" w:rsidRDefault="00000000">
            <w:pPr>
              <w:pStyle w:val="ConsPlusNormal0"/>
            </w:pPr>
            <w:r>
              <w:t>79, 81, 87, 91, 93, 97, 99 и старше (лет)</w:t>
            </w:r>
          </w:p>
        </w:tc>
        <w:tc>
          <w:tcPr>
            <w:tcW w:w="2721" w:type="dxa"/>
          </w:tcPr>
          <w:p w14:paraId="53AB3AEA" w14:textId="77777777" w:rsidR="002B6D76" w:rsidRDefault="00000000">
            <w:pPr>
              <w:pStyle w:val="ConsPlusNormal0"/>
              <w:jc w:val="center"/>
            </w:pPr>
            <w:r>
              <w:t>B11.047.004.001.633</w:t>
            </w:r>
          </w:p>
        </w:tc>
        <w:tc>
          <w:tcPr>
            <w:tcW w:w="1587" w:type="dxa"/>
          </w:tcPr>
          <w:p w14:paraId="6B00139F" w14:textId="77777777" w:rsidR="002B6D76" w:rsidRDefault="00000000">
            <w:pPr>
              <w:pStyle w:val="ConsPlusNormal0"/>
              <w:jc w:val="right"/>
            </w:pPr>
            <w:r>
              <w:t>2366,99</w:t>
            </w:r>
          </w:p>
        </w:tc>
      </w:tr>
      <w:tr w:rsidR="002B6D76" w14:paraId="07819804" w14:textId="77777777">
        <w:tc>
          <w:tcPr>
            <w:tcW w:w="737" w:type="dxa"/>
          </w:tcPr>
          <w:p w14:paraId="2D03072A" w14:textId="77777777" w:rsidR="002B6D76" w:rsidRDefault="00000000">
            <w:pPr>
              <w:pStyle w:val="ConsPlusNormal0"/>
              <w:jc w:val="center"/>
            </w:pPr>
            <w:r>
              <w:t>30.</w:t>
            </w:r>
          </w:p>
        </w:tc>
        <w:tc>
          <w:tcPr>
            <w:tcW w:w="794" w:type="dxa"/>
          </w:tcPr>
          <w:p w14:paraId="6836B14B" w14:textId="77777777" w:rsidR="002B6D76" w:rsidRDefault="00000000">
            <w:pPr>
              <w:pStyle w:val="ConsPlusNormal0"/>
              <w:jc w:val="center"/>
            </w:pPr>
            <w:r>
              <w:t>1.28.</w:t>
            </w:r>
          </w:p>
        </w:tc>
        <w:tc>
          <w:tcPr>
            <w:tcW w:w="3231" w:type="dxa"/>
          </w:tcPr>
          <w:p w14:paraId="153C7EB0" w14:textId="77777777" w:rsidR="002B6D76" w:rsidRDefault="00000000">
            <w:pPr>
              <w:pStyle w:val="ConsPlusNormal0"/>
            </w:pPr>
            <w:r>
              <w:t>85 (лет)</w:t>
            </w:r>
          </w:p>
        </w:tc>
        <w:tc>
          <w:tcPr>
            <w:tcW w:w="2721" w:type="dxa"/>
          </w:tcPr>
          <w:p w14:paraId="4CD4E3C1" w14:textId="77777777" w:rsidR="002B6D76" w:rsidRDefault="00000000">
            <w:pPr>
              <w:pStyle w:val="ConsPlusNormal0"/>
              <w:jc w:val="center"/>
            </w:pPr>
            <w:r>
              <w:t>B11.047.004.001.634</w:t>
            </w:r>
          </w:p>
        </w:tc>
        <w:tc>
          <w:tcPr>
            <w:tcW w:w="1587" w:type="dxa"/>
          </w:tcPr>
          <w:p w14:paraId="1E323756" w14:textId="77777777" w:rsidR="002B6D76" w:rsidRDefault="00000000">
            <w:pPr>
              <w:pStyle w:val="ConsPlusNormal0"/>
              <w:jc w:val="right"/>
            </w:pPr>
            <w:r>
              <w:t>2931,31</w:t>
            </w:r>
          </w:p>
        </w:tc>
      </w:tr>
      <w:tr w:rsidR="002B6D76" w14:paraId="6546D030" w14:textId="77777777">
        <w:tc>
          <w:tcPr>
            <w:tcW w:w="737" w:type="dxa"/>
          </w:tcPr>
          <w:p w14:paraId="11B186A8" w14:textId="77777777" w:rsidR="002B6D76" w:rsidRDefault="00000000">
            <w:pPr>
              <w:pStyle w:val="ConsPlusNormal0"/>
              <w:jc w:val="center"/>
            </w:pPr>
            <w:r>
              <w:t>31.</w:t>
            </w:r>
          </w:p>
        </w:tc>
        <w:tc>
          <w:tcPr>
            <w:tcW w:w="794" w:type="dxa"/>
          </w:tcPr>
          <w:p w14:paraId="62878D28" w14:textId="77777777" w:rsidR="002B6D76" w:rsidRDefault="00000000">
            <w:pPr>
              <w:pStyle w:val="ConsPlusNormal0"/>
              <w:jc w:val="center"/>
            </w:pPr>
            <w:r>
              <w:t>2.</w:t>
            </w:r>
          </w:p>
        </w:tc>
        <w:tc>
          <w:tcPr>
            <w:tcW w:w="3231" w:type="dxa"/>
          </w:tcPr>
          <w:p w14:paraId="053F253B" w14:textId="77777777" w:rsidR="002B6D76" w:rsidRDefault="00000000">
            <w:pPr>
              <w:pStyle w:val="ConsPlusNormal0"/>
            </w:pPr>
            <w:r>
              <w:t>Комплексное посещение в связи с проведением первого этапа диспансеризации определенных групп взрослого населения в следующие возрастные периоды (женщины):</w:t>
            </w:r>
          </w:p>
        </w:tc>
        <w:tc>
          <w:tcPr>
            <w:tcW w:w="2721" w:type="dxa"/>
          </w:tcPr>
          <w:p w14:paraId="6283F8E9" w14:textId="77777777" w:rsidR="002B6D76" w:rsidRDefault="002B6D76">
            <w:pPr>
              <w:pStyle w:val="ConsPlusNormal0"/>
            </w:pPr>
          </w:p>
        </w:tc>
        <w:tc>
          <w:tcPr>
            <w:tcW w:w="1587" w:type="dxa"/>
          </w:tcPr>
          <w:p w14:paraId="7BF0F07C" w14:textId="77777777" w:rsidR="002B6D76" w:rsidRDefault="002B6D76">
            <w:pPr>
              <w:pStyle w:val="ConsPlusNormal0"/>
            </w:pPr>
          </w:p>
        </w:tc>
      </w:tr>
      <w:tr w:rsidR="002B6D76" w14:paraId="0481E4B3" w14:textId="77777777">
        <w:tc>
          <w:tcPr>
            <w:tcW w:w="737" w:type="dxa"/>
          </w:tcPr>
          <w:p w14:paraId="68ADA71D" w14:textId="77777777" w:rsidR="002B6D76" w:rsidRDefault="00000000">
            <w:pPr>
              <w:pStyle w:val="ConsPlusNormal0"/>
              <w:jc w:val="center"/>
            </w:pPr>
            <w:r>
              <w:t>32.</w:t>
            </w:r>
          </w:p>
        </w:tc>
        <w:tc>
          <w:tcPr>
            <w:tcW w:w="794" w:type="dxa"/>
          </w:tcPr>
          <w:p w14:paraId="68F0F007" w14:textId="77777777" w:rsidR="002B6D76" w:rsidRDefault="00000000">
            <w:pPr>
              <w:pStyle w:val="ConsPlusNormal0"/>
              <w:jc w:val="center"/>
            </w:pPr>
            <w:r>
              <w:t>2.1.</w:t>
            </w:r>
          </w:p>
        </w:tc>
        <w:tc>
          <w:tcPr>
            <w:tcW w:w="3231" w:type="dxa"/>
          </w:tcPr>
          <w:p w14:paraId="7E353D57" w14:textId="77777777" w:rsidR="002B6D76" w:rsidRDefault="00000000">
            <w:pPr>
              <w:pStyle w:val="ConsPlusNormal0"/>
            </w:pPr>
            <w:r>
              <w:t>18, 24, 30 (лет)</w:t>
            </w:r>
          </w:p>
        </w:tc>
        <w:tc>
          <w:tcPr>
            <w:tcW w:w="2721" w:type="dxa"/>
          </w:tcPr>
          <w:p w14:paraId="5B7F3C06" w14:textId="77777777" w:rsidR="002B6D76" w:rsidRDefault="00000000">
            <w:pPr>
              <w:pStyle w:val="ConsPlusNormal0"/>
              <w:jc w:val="center"/>
            </w:pPr>
            <w:r>
              <w:t>B11.047.004.001.700</w:t>
            </w:r>
          </w:p>
        </w:tc>
        <w:tc>
          <w:tcPr>
            <w:tcW w:w="1587" w:type="dxa"/>
          </w:tcPr>
          <w:p w14:paraId="3B2E911D" w14:textId="77777777" w:rsidR="002B6D76" w:rsidRDefault="00000000">
            <w:pPr>
              <w:pStyle w:val="ConsPlusNormal0"/>
              <w:jc w:val="right"/>
            </w:pPr>
            <w:r>
              <w:t>2887,44</w:t>
            </w:r>
          </w:p>
        </w:tc>
      </w:tr>
      <w:tr w:rsidR="002B6D76" w14:paraId="51A12397" w14:textId="77777777">
        <w:tc>
          <w:tcPr>
            <w:tcW w:w="737" w:type="dxa"/>
          </w:tcPr>
          <w:p w14:paraId="062F4E5E" w14:textId="77777777" w:rsidR="002B6D76" w:rsidRDefault="00000000">
            <w:pPr>
              <w:pStyle w:val="ConsPlusNormal0"/>
              <w:jc w:val="center"/>
            </w:pPr>
            <w:r>
              <w:t>33.</w:t>
            </w:r>
          </w:p>
        </w:tc>
        <w:tc>
          <w:tcPr>
            <w:tcW w:w="794" w:type="dxa"/>
          </w:tcPr>
          <w:p w14:paraId="5FDE2D7C" w14:textId="77777777" w:rsidR="002B6D76" w:rsidRDefault="00000000">
            <w:pPr>
              <w:pStyle w:val="ConsPlusNormal0"/>
              <w:jc w:val="center"/>
            </w:pPr>
            <w:r>
              <w:t>2.2.</w:t>
            </w:r>
          </w:p>
        </w:tc>
        <w:tc>
          <w:tcPr>
            <w:tcW w:w="3231" w:type="dxa"/>
          </w:tcPr>
          <w:p w14:paraId="6983D6DF" w14:textId="77777777" w:rsidR="002B6D76" w:rsidRDefault="00000000">
            <w:pPr>
              <w:pStyle w:val="ConsPlusNormal0"/>
            </w:pPr>
            <w:r>
              <w:t>21, 27, 33 (лет)</w:t>
            </w:r>
          </w:p>
        </w:tc>
        <w:tc>
          <w:tcPr>
            <w:tcW w:w="2721" w:type="dxa"/>
          </w:tcPr>
          <w:p w14:paraId="01D70747" w14:textId="77777777" w:rsidR="002B6D76" w:rsidRDefault="00000000">
            <w:pPr>
              <w:pStyle w:val="ConsPlusNormal0"/>
              <w:jc w:val="center"/>
            </w:pPr>
            <w:r>
              <w:t>B11.047.004.001.701</w:t>
            </w:r>
          </w:p>
        </w:tc>
        <w:tc>
          <w:tcPr>
            <w:tcW w:w="1587" w:type="dxa"/>
          </w:tcPr>
          <w:p w14:paraId="313ECF3D" w14:textId="77777777" w:rsidR="002B6D76" w:rsidRDefault="00000000">
            <w:pPr>
              <w:pStyle w:val="ConsPlusNormal0"/>
              <w:jc w:val="right"/>
            </w:pPr>
            <w:r>
              <w:t>2714,76</w:t>
            </w:r>
          </w:p>
        </w:tc>
      </w:tr>
      <w:tr w:rsidR="002B6D76" w14:paraId="5480B1E0" w14:textId="77777777">
        <w:tc>
          <w:tcPr>
            <w:tcW w:w="737" w:type="dxa"/>
          </w:tcPr>
          <w:p w14:paraId="2DDF2CD3" w14:textId="77777777" w:rsidR="002B6D76" w:rsidRDefault="00000000">
            <w:pPr>
              <w:pStyle w:val="ConsPlusNormal0"/>
              <w:jc w:val="center"/>
            </w:pPr>
            <w:r>
              <w:t>34.</w:t>
            </w:r>
          </w:p>
        </w:tc>
        <w:tc>
          <w:tcPr>
            <w:tcW w:w="794" w:type="dxa"/>
          </w:tcPr>
          <w:p w14:paraId="65C773BD" w14:textId="77777777" w:rsidR="002B6D76" w:rsidRDefault="00000000">
            <w:pPr>
              <w:pStyle w:val="ConsPlusNormal0"/>
              <w:jc w:val="center"/>
            </w:pPr>
            <w:r>
              <w:t>2.3.</w:t>
            </w:r>
          </w:p>
        </w:tc>
        <w:tc>
          <w:tcPr>
            <w:tcW w:w="3231" w:type="dxa"/>
          </w:tcPr>
          <w:p w14:paraId="2FB018BD" w14:textId="77777777" w:rsidR="002B6D76" w:rsidRDefault="00000000">
            <w:pPr>
              <w:pStyle w:val="ConsPlusNormal0"/>
            </w:pPr>
            <w:r>
              <w:t>36 (лет)</w:t>
            </w:r>
          </w:p>
        </w:tc>
        <w:tc>
          <w:tcPr>
            <w:tcW w:w="2721" w:type="dxa"/>
          </w:tcPr>
          <w:p w14:paraId="11B1E6E6" w14:textId="77777777" w:rsidR="002B6D76" w:rsidRDefault="00000000">
            <w:pPr>
              <w:pStyle w:val="ConsPlusNormal0"/>
              <w:jc w:val="center"/>
            </w:pPr>
            <w:r>
              <w:t>B11.047.004.001.702</w:t>
            </w:r>
          </w:p>
        </w:tc>
        <w:tc>
          <w:tcPr>
            <w:tcW w:w="1587" w:type="dxa"/>
          </w:tcPr>
          <w:p w14:paraId="70F3D008" w14:textId="77777777" w:rsidR="002B6D76" w:rsidRDefault="00000000">
            <w:pPr>
              <w:pStyle w:val="ConsPlusNormal0"/>
              <w:jc w:val="right"/>
            </w:pPr>
            <w:r>
              <w:t>3360,49</w:t>
            </w:r>
          </w:p>
        </w:tc>
      </w:tr>
      <w:tr w:rsidR="002B6D76" w14:paraId="6C3A755C" w14:textId="77777777">
        <w:tc>
          <w:tcPr>
            <w:tcW w:w="737" w:type="dxa"/>
          </w:tcPr>
          <w:p w14:paraId="6834B8A9" w14:textId="77777777" w:rsidR="002B6D76" w:rsidRDefault="00000000">
            <w:pPr>
              <w:pStyle w:val="ConsPlusNormal0"/>
              <w:jc w:val="center"/>
            </w:pPr>
            <w:r>
              <w:t>35.</w:t>
            </w:r>
          </w:p>
        </w:tc>
        <w:tc>
          <w:tcPr>
            <w:tcW w:w="794" w:type="dxa"/>
          </w:tcPr>
          <w:p w14:paraId="499D26E0" w14:textId="77777777" w:rsidR="002B6D76" w:rsidRDefault="00000000">
            <w:pPr>
              <w:pStyle w:val="ConsPlusNormal0"/>
              <w:jc w:val="center"/>
            </w:pPr>
            <w:r>
              <w:t>2.4.</w:t>
            </w:r>
          </w:p>
        </w:tc>
        <w:tc>
          <w:tcPr>
            <w:tcW w:w="3231" w:type="dxa"/>
          </w:tcPr>
          <w:p w14:paraId="2CE94667" w14:textId="77777777" w:rsidR="002B6D76" w:rsidRDefault="00000000">
            <w:pPr>
              <w:pStyle w:val="ConsPlusNormal0"/>
            </w:pPr>
            <w:r>
              <w:t>39 (лет)</w:t>
            </w:r>
          </w:p>
        </w:tc>
        <w:tc>
          <w:tcPr>
            <w:tcW w:w="2721" w:type="dxa"/>
          </w:tcPr>
          <w:p w14:paraId="0C3EADE5" w14:textId="77777777" w:rsidR="002B6D76" w:rsidRDefault="00000000">
            <w:pPr>
              <w:pStyle w:val="ConsPlusNormal0"/>
              <w:jc w:val="center"/>
            </w:pPr>
            <w:r>
              <w:t>B11.047.004.001.703</w:t>
            </w:r>
          </w:p>
        </w:tc>
        <w:tc>
          <w:tcPr>
            <w:tcW w:w="1587" w:type="dxa"/>
          </w:tcPr>
          <w:p w14:paraId="5BA1E0D0" w14:textId="77777777" w:rsidR="002B6D76" w:rsidRDefault="00000000">
            <w:pPr>
              <w:pStyle w:val="ConsPlusNormal0"/>
              <w:jc w:val="right"/>
            </w:pPr>
            <w:r>
              <w:t>3187,80</w:t>
            </w:r>
          </w:p>
        </w:tc>
      </w:tr>
      <w:tr w:rsidR="002B6D76" w14:paraId="61525792" w14:textId="77777777">
        <w:tc>
          <w:tcPr>
            <w:tcW w:w="737" w:type="dxa"/>
          </w:tcPr>
          <w:p w14:paraId="19B5368C" w14:textId="77777777" w:rsidR="002B6D76" w:rsidRDefault="00000000">
            <w:pPr>
              <w:pStyle w:val="ConsPlusNormal0"/>
              <w:jc w:val="center"/>
            </w:pPr>
            <w:r>
              <w:t>36.</w:t>
            </w:r>
          </w:p>
        </w:tc>
        <w:tc>
          <w:tcPr>
            <w:tcW w:w="794" w:type="dxa"/>
          </w:tcPr>
          <w:p w14:paraId="57FA5088" w14:textId="77777777" w:rsidR="002B6D76" w:rsidRDefault="00000000">
            <w:pPr>
              <w:pStyle w:val="ConsPlusNormal0"/>
              <w:jc w:val="center"/>
            </w:pPr>
            <w:r>
              <w:t>2.5.</w:t>
            </w:r>
          </w:p>
        </w:tc>
        <w:tc>
          <w:tcPr>
            <w:tcW w:w="3231" w:type="dxa"/>
          </w:tcPr>
          <w:p w14:paraId="38F049AC" w14:textId="77777777" w:rsidR="002B6D76" w:rsidRDefault="00000000">
            <w:pPr>
              <w:pStyle w:val="ConsPlusNormal0"/>
            </w:pPr>
            <w:r>
              <w:t>41, 43, 47, 49, 53 (лет)</w:t>
            </w:r>
          </w:p>
        </w:tc>
        <w:tc>
          <w:tcPr>
            <w:tcW w:w="2721" w:type="dxa"/>
          </w:tcPr>
          <w:p w14:paraId="75472445" w14:textId="77777777" w:rsidR="002B6D76" w:rsidRDefault="00000000">
            <w:pPr>
              <w:pStyle w:val="ConsPlusNormal0"/>
              <w:jc w:val="center"/>
            </w:pPr>
            <w:r>
              <w:t>B11.047.004.001.729</w:t>
            </w:r>
          </w:p>
        </w:tc>
        <w:tc>
          <w:tcPr>
            <w:tcW w:w="1587" w:type="dxa"/>
          </w:tcPr>
          <w:p w14:paraId="454774A2" w14:textId="77777777" w:rsidR="002B6D76" w:rsidRDefault="00000000">
            <w:pPr>
              <w:pStyle w:val="ConsPlusNormal0"/>
              <w:jc w:val="right"/>
            </w:pPr>
            <w:r>
              <w:t>2884,99</w:t>
            </w:r>
          </w:p>
        </w:tc>
      </w:tr>
      <w:tr w:rsidR="002B6D76" w14:paraId="690DB474" w14:textId="77777777">
        <w:tc>
          <w:tcPr>
            <w:tcW w:w="737" w:type="dxa"/>
          </w:tcPr>
          <w:p w14:paraId="2EF66B62" w14:textId="77777777" w:rsidR="002B6D76" w:rsidRDefault="00000000">
            <w:pPr>
              <w:pStyle w:val="ConsPlusNormal0"/>
              <w:jc w:val="center"/>
            </w:pPr>
            <w:r>
              <w:t>37.</w:t>
            </w:r>
          </w:p>
        </w:tc>
        <w:tc>
          <w:tcPr>
            <w:tcW w:w="794" w:type="dxa"/>
          </w:tcPr>
          <w:p w14:paraId="3E82654B" w14:textId="77777777" w:rsidR="002B6D76" w:rsidRDefault="00000000">
            <w:pPr>
              <w:pStyle w:val="ConsPlusNormal0"/>
              <w:jc w:val="center"/>
            </w:pPr>
            <w:r>
              <w:t>2.6.</w:t>
            </w:r>
          </w:p>
        </w:tc>
        <w:tc>
          <w:tcPr>
            <w:tcW w:w="3231" w:type="dxa"/>
          </w:tcPr>
          <w:p w14:paraId="2B74CE28" w14:textId="77777777" w:rsidR="002B6D76" w:rsidRDefault="00000000">
            <w:pPr>
              <w:pStyle w:val="ConsPlusNormal0"/>
            </w:pPr>
            <w:r>
              <w:t>55 (лет)</w:t>
            </w:r>
          </w:p>
        </w:tc>
        <w:tc>
          <w:tcPr>
            <w:tcW w:w="2721" w:type="dxa"/>
          </w:tcPr>
          <w:p w14:paraId="3B159B30" w14:textId="77777777" w:rsidR="002B6D76" w:rsidRDefault="00000000">
            <w:pPr>
              <w:pStyle w:val="ConsPlusNormal0"/>
              <w:jc w:val="center"/>
            </w:pPr>
            <w:r>
              <w:t>B11.047.004.001.730</w:t>
            </w:r>
          </w:p>
        </w:tc>
        <w:tc>
          <w:tcPr>
            <w:tcW w:w="1587" w:type="dxa"/>
          </w:tcPr>
          <w:p w14:paraId="46EF654A" w14:textId="77777777" w:rsidR="002B6D76" w:rsidRDefault="00000000">
            <w:pPr>
              <w:pStyle w:val="ConsPlusNormal0"/>
              <w:jc w:val="right"/>
            </w:pPr>
            <w:r>
              <w:t>3449,32</w:t>
            </w:r>
          </w:p>
        </w:tc>
      </w:tr>
      <w:tr w:rsidR="002B6D76" w14:paraId="24EEC9EE" w14:textId="77777777">
        <w:tc>
          <w:tcPr>
            <w:tcW w:w="737" w:type="dxa"/>
          </w:tcPr>
          <w:p w14:paraId="4DD0A78C" w14:textId="77777777" w:rsidR="002B6D76" w:rsidRDefault="00000000">
            <w:pPr>
              <w:pStyle w:val="ConsPlusNormal0"/>
              <w:jc w:val="center"/>
            </w:pPr>
            <w:r>
              <w:t>38.</w:t>
            </w:r>
          </w:p>
        </w:tc>
        <w:tc>
          <w:tcPr>
            <w:tcW w:w="794" w:type="dxa"/>
          </w:tcPr>
          <w:p w14:paraId="58B884CB" w14:textId="77777777" w:rsidR="002B6D76" w:rsidRDefault="00000000">
            <w:pPr>
              <w:pStyle w:val="ConsPlusNormal0"/>
              <w:jc w:val="center"/>
            </w:pPr>
            <w:r>
              <w:t>2.7.</w:t>
            </w:r>
          </w:p>
        </w:tc>
        <w:tc>
          <w:tcPr>
            <w:tcW w:w="3231" w:type="dxa"/>
          </w:tcPr>
          <w:p w14:paraId="39CB3EE8" w14:textId="77777777" w:rsidR="002B6D76" w:rsidRDefault="00000000">
            <w:pPr>
              <w:pStyle w:val="ConsPlusNormal0"/>
            </w:pPr>
            <w:r>
              <w:t>59 (лет)</w:t>
            </w:r>
          </w:p>
        </w:tc>
        <w:tc>
          <w:tcPr>
            <w:tcW w:w="2721" w:type="dxa"/>
          </w:tcPr>
          <w:p w14:paraId="453917FB" w14:textId="77777777" w:rsidR="002B6D76" w:rsidRDefault="00000000">
            <w:pPr>
              <w:pStyle w:val="ConsPlusNormal0"/>
              <w:jc w:val="center"/>
            </w:pPr>
            <w:r>
              <w:t>B11.047.004.001.719</w:t>
            </w:r>
          </w:p>
        </w:tc>
        <w:tc>
          <w:tcPr>
            <w:tcW w:w="1587" w:type="dxa"/>
          </w:tcPr>
          <w:p w14:paraId="3A59DFE3" w14:textId="77777777" w:rsidR="002B6D76" w:rsidRDefault="00000000">
            <w:pPr>
              <w:pStyle w:val="ConsPlusNormal0"/>
              <w:jc w:val="right"/>
            </w:pPr>
            <w:r>
              <w:t>2884,99</w:t>
            </w:r>
          </w:p>
        </w:tc>
      </w:tr>
      <w:tr w:rsidR="002B6D76" w14:paraId="0404F2C5" w14:textId="77777777">
        <w:tc>
          <w:tcPr>
            <w:tcW w:w="737" w:type="dxa"/>
          </w:tcPr>
          <w:p w14:paraId="77C5675B" w14:textId="77777777" w:rsidR="002B6D76" w:rsidRDefault="00000000">
            <w:pPr>
              <w:pStyle w:val="ConsPlusNormal0"/>
              <w:jc w:val="center"/>
            </w:pPr>
            <w:r>
              <w:t>39.</w:t>
            </w:r>
          </w:p>
        </w:tc>
        <w:tc>
          <w:tcPr>
            <w:tcW w:w="794" w:type="dxa"/>
          </w:tcPr>
          <w:p w14:paraId="6B1AFB3A" w14:textId="77777777" w:rsidR="002B6D76" w:rsidRDefault="00000000">
            <w:pPr>
              <w:pStyle w:val="ConsPlusNormal0"/>
              <w:jc w:val="center"/>
            </w:pPr>
            <w:r>
              <w:t>2.8.</w:t>
            </w:r>
          </w:p>
        </w:tc>
        <w:tc>
          <w:tcPr>
            <w:tcW w:w="3231" w:type="dxa"/>
          </w:tcPr>
          <w:p w14:paraId="0524D2F0" w14:textId="77777777" w:rsidR="002B6D76" w:rsidRDefault="00000000">
            <w:pPr>
              <w:pStyle w:val="ConsPlusNormal0"/>
            </w:pPr>
            <w:r>
              <w:t>61 (лет)</w:t>
            </w:r>
          </w:p>
        </w:tc>
        <w:tc>
          <w:tcPr>
            <w:tcW w:w="2721" w:type="dxa"/>
          </w:tcPr>
          <w:p w14:paraId="70BD0632" w14:textId="77777777" w:rsidR="002B6D76" w:rsidRDefault="00000000">
            <w:pPr>
              <w:pStyle w:val="ConsPlusNormal0"/>
              <w:jc w:val="center"/>
            </w:pPr>
            <w:r>
              <w:t>B11.047.004.001.720</w:t>
            </w:r>
          </w:p>
        </w:tc>
        <w:tc>
          <w:tcPr>
            <w:tcW w:w="1587" w:type="dxa"/>
          </w:tcPr>
          <w:p w14:paraId="1EA3912B" w14:textId="77777777" w:rsidR="002B6D76" w:rsidRDefault="00000000">
            <w:pPr>
              <w:pStyle w:val="ConsPlusNormal0"/>
              <w:jc w:val="right"/>
            </w:pPr>
            <w:r>
              <w:t>2884,99</w:t>
            </w:r>
          </w:p>
        </w:tc>
      </w:tr>
      <w:tr w:rsidR="002B6D76" w14:paraId="2D542008" w14:textId="77777777">
        <w:tc>
          <w:tcPr>
            <w:tcW w:w="737" w:type="dxa"/>
          </w:tcPr>
          <w:p w14:paraId="4CE2225E" w14:textId="77777777" w:rsidR="002B6D76" w:rsidRDefault="00000000">
            <w:pPr>
              <w:pStyle w:val="ConsPlusNormal0"/>
              <w:jc w:val="center"/>
            </w:pPr>
            <w:r>
              <w:t>40.</w:t>
            </w:r>
          </w:p>
        </w:tc>
        <w:tc>
          <w:tcPr>
            <w:tcW w:w="794" w:type="dxa"/>
          </w:tcPr>
          <w:p w14:paraId="1A4D4FD6" w14:textId="77777777" w:rsidR="002B6D76" w:rsidRDefault="00000000">
            <w:pPr>
              <w:pStyle w:val="ConsPlusNormal0"/>
              <w:jc w:val="center"/>
            </w:pPr>
            <w:r>
              <w:t>2.9.</w:t>
            </w:r>
          </w:p>
        </w:tc>
        <w:tc>
          <w:tcPr>
            <w:tcW w:w="3231" w:type="dxa"/>
          </w:tcPr>
          <w:p w14:paraId="22FC767F" w14:textId="77777777" w:rsidR="002B6D76" w:rsidRDefault="00000000">
            <w:pPr>
              <w:pStyle w:val="ConsPlusNormal0"/>
            </w:pPr>
            <w:r>
              <w:t>51, 57 (лет)</w:t>
            </w:r>
          </w:p>
        </w:tc>
        <w:tc>
          <w:tcPr>
            <w:tcW w:w="2721" w:type="dxa"/>
          </w:tcPr>
          <w:p w14:paraId="4A5AB0FD" w14:textId="77777777" w:rsidR="002B6D76" w:rsidRDefault="00000000">
            <w:pPr>
              <w:pStyle w:val="ConsPlusNormal0"/>
              <w:jc w:val="center"/>
            </w:pPr>
            <w:r>
              <w:t>B11.047.004.001.721</w:t>
            </w:r>
          </w:p>
        </w:tc>
        <w:tc>
          <w:tcPr>
            <w:tcW w:w="1587" w:type="dxa"/>
          </w:tcPr>
          <w:p w14:paraId="1444C55C" w14:textId="77777777" w:rsidR="002B6D76" w:rsidRDefault="00000000">
            <w:pPr>
              <w:pStyle w:val="ConsPlusNormal0"/>
              <w:jc w:val="right"/>
            </w:pPr>
            <w:r>
              <w:t>3851,79</w:t>
            </w:r>
          </w:p>
        </w:tc>
      </w:tr>
      <w:tr w:rsidR="002B6D76" w14:paraId="3E6EE916" w14:textId="77777777">
        <w:tc>
          <w:tcPr>
            <w:tcW w:w="737" w:type="dxa"/>
          </w:tcPr>
          <w:p w14:paraId="0F5DA2EF" w14:textId="77777777" w:rsidR="002B6D76" w:rsidRDefault="00000000">
            <w:pPr>
              <w:pStyle w:val="ConsPlusNormal0"/>
              <w:jc w:val="center"/>
            </w:pPr>
            <w:r>
              <w:t>41.</w:t>
            </w:r>
          </w:p>
        </w:tc>
        <w:tc>
          <w:tcPr>
            <w:tcW w:w="794" w:type="dxa"/>
          </w:tcPr>
          <w:p w14:paraId="16405E01" w14:textId="77777777" w:rsidR="002B6D76" w:rsidRDefault="00000000">
            <w:pPr>
              <w:pStyle w:val="ConsPlusNormal0"/>
              <w:jc w:val="center"/>
            </w:pPr>
            <w:r>
              <w:t>2.10.</w:t>
            </w:r>
          </w:p>
        </w:tc>
        <w:tc>
          <w:tcPr>
            <w:tcW w:w="3231" w:type="dxa"/>
          </w:tcPr>
          <w:p w14:paraId="3E63022A" w14:textId="77777777" w:rsidR="002B6D76" w:rsidRDefault="00000000">
            <w:pPr>
              <w:pStyle w:val="ConsPlusNormal0"/>
            </w:pPr>
            <w:r>
              <w:t>63 (лет)</w:t>
            </w:r>
          </w:p>
        </w:tc>
        <w:tc>
          <w:tcPr>
            <w:tcW w:w="2721" w:type="dxa"/>
          </w:tcPr>
          <w:p w14:paraId="7756C8C4" w14:textId="77777777" w:rsidR="002B6D76" w:rsidRDefault="00000000">
            <w:pPr>
              <w:pStyle w:val="ConsPlusNormal0"/>
              <w:jc w:val="center"/>
            </w:pPr>
            <w:r>
              <w:t>B11.047.004.001.722</w:t>
            </w:r>
          </w:p>
        </w:tc>
        <w:tc>
          <w:tcPr>
            <w:tcW w:w="1587" w:type="dxa"/>
          </w:tcPr>
          <w:p w14:paraId="5760FA4B" w14:textId="77777777" w:rsidR="002B6D76" w:rsidRDefault="00000000">
            <w:pPr>
              <w:pStyle w:val="ConsPlusNormal0"/>
              <w:jc w:val="right"/>
            </w:pPr>
            <w:r>
              <w:t>3851,79</w:t>
            </w:r>
          </w:p>
        </w:tc>
      </w:tr>
      <w:tr w:rsidR="002B6D76" w14:paraId="0277AB8C" w14:textId="77777777">
        <w:tc>
          <w:tcPr>
            <w:tcW w:w="737" w:type="dxa"/>
          </w:tcPr>
          <w:p w14:paraId="3FF0C2AA" w14:textId="77777777" w:rsidR="002B6D76" w:rsidRDefault="00000000">
            <w:pPr>
              <w:pStyle w:val="ConsPlusNormal0"/>
              <w:jc w:val="center"/>
            </w:pPr>
            <w:r>
              <w:t>42.</w:t>
            </w:r>
          </w:p>
        </w:tc>
        <w:tc>
          <w:tcPr>
            <w:tcW w:w="794" w:type="dxa"/>
          </w:tcPr>
          <w:p w14:paraId="1268CD26" w14:textId="77777777" w:rsidR="002B6D76" w:rsidRDefault="00000000">
            <w:pPr>
              <w:pStyle w:val="ConsPlusNormal0"/>
              <w:jc w:val="center"/>
            </w:pPr>
            <w:r>
              <w:t>2.11.</w:t>
            </w:r>
          </w:p>
        </w:tc>
        <w:tc>
          <w:tcPr>
            <w:tcW w:w="3231" w:type="dxa"/>
          </w:tcPr>
          <w:p w14:paraId="5992F907" w14:textId="77777777" w:rsidR="002B6D76" w:rsidRDefault="00000000">
            <w:pPr>
              <w:pStyle w:val="ConsPlusNormal0"/>
            </w:pPr>
            <w:r>
              <w:t>40, 44, 46, 50, 52, 56 (лет)</w:t>
            </w:r>
          </w:p>
        </w:tc>
        <w:tc>
          <w:tcPr>
            <w:tcW w:w="2721" w:type="dxa"/>
          </w:tcPr>
          <w:p w14:paraId="766873A8" w14:textId="77777777" w:rsidR="002B6D76" w:rsidRDefault="00000000">
            <w:pPr>
              <w:pStyle w:val="ConsPlusNormal0"/>
              <w:jc w:val="center"/>
            </w:pPr>
            <w:r>
              <w:t>B11.047.004.001.723</w:t>
            </w:r>
          </w:p>
        </w:tc>
        <w:tc>
          <w:tcPr>
            <w:tcW w:w="1587" w:type="dxa"/>
          </w:tcPr>
          <w:p w14:paraId="2029E660" w14:textId="77777777" w:rsidR="002B6D76" w:rsidRDefault="00000000">
            <w:pPr>
              <w:pStyle w:val="ConsPlusNormal0"/>
              <w:jc w:val="right"/>
            </w:pPr>
            <w:r>
              <w:t>3871,65</w:t>
            </w:r>
          </w:p>
        </w:tc>
      </w:tr>
      <w:tr w:rsidR="002B6D76" w14:paraId="56197230" w14:textId="77777777">
        <w:tc>
          <w:tcPr>
            <w:tcW w:w="737" w:type="dxa"/>
          </w:tcPr>
          <w:p w14:paraId="43FCD5F4" w14:textId="77777777" w:rsidR="002B6D76" w:rsidRDefault="00000000">
            <w:pPr>
              <w:pStyle w:val="ConsPlusNormal0"/>
              <w:jc w:val="center"/>
            </w:pPr>
            <w:r>
              <w:t>43.</w:t>
            </w:r>
          </w:p>
        </w:tc>
        <w:tc>
          <w:tcPr>
            <w:tcW w:w="794" w:type="dxa"/>
          </w:tcPr>
          <w:p w14:paraId="55A8BF0B" w14:textId="77777777" w:rsidR="002B6D76" w:rsidRDefault="00000000">
            <w:pPr>
              <w:pStyle w:val="ConsPlusNormal0"/>
              <w:jc w:val="center"/>
            </w:pPr>
            <w:r>
              <w:t>2.12.</w:t>
            </w:r>
          </w:p>
        </w:tc>
        <w:tc>
          <w:tcPr>
            <w:tcW w:w="3231" w:type="dxa"/>
          </w:tcPr>
          <w:p w14:paraId="45B5EBD4" w14:textId="77777777" w:rsidR="002B6D76" w:rsidRDefault="00000000">
            <w:pPr>
              <w:pStyle w:val="ConsPlusNormal0"/>
            </w:pPr>
            <w:r>
              <w:t>58 (лет)</w:t>
            </w:r>
          </w:p>
        </w:tc>
        <w:tc>
          <w:tcPr>
            <w:tcW w:w="2721" w:type="dxa"/>
          </w:tcPr>
          <w:p w14:paraId="6F24EDE4" w14:textId="77777777" w:rsidR="002B6D76" w:rsidRDefault="00000000">
            <w:pPr>
              <w:pStyle w:val="ConsPlusNormal0"/>
              <w:jc w:val="center"/>
            </w:pPr>
            <w:r>
              <w:t>B11.047.004.001.724</w:t>
            </w:r>
          </w:p>
        </w:tc>
        <w:tc>
          <w:tcPr>
            <w:tcW w:w="1587" w:type="dxa"/>
          </w:tcPr>
          <w:p w14:paraId="76C747C6" w14:textId="77777777" w:rsidR="002B6D76" w:rsidRDefault="00000000">
            <w:pPr>
              <w:pStyle w:val="ConsPlusNormal0"/>
              <w:jc w:val="right"/>
            </w:pPr>
            <w:r>
              <w:t>3871,65</w:t>
            </w:r>
          </w:p>
        </w:tc>
      </w:tr>
      <w:tr w:rsidR="002B6D76" w14:paraId="4ED20347" w14:textId="77777777">
        <w:tc>
          <w:tcPr>
            <w:tcW w:w="737" w:type="dxa"/>
          </w:tcPr>
          <w:p w14:paraId="293E6DA3" w14:textId="77777777" w:rsidR="002B6D76" w:rsidRDefault="00000000">
            <w:pPr>
              <w:pStyle w:val="ConsPlusNormal0"/>
              <w:jc w:val="center"/>
            </w:pPr>
            <w:r>
              <w:t>44.</w:t>
            </w:r>
          </w:p>
        </w:tc>
        <w:tc>
          <w:tcPr>
            <w:tcW w:w="794" w:type="dxa"/>
          </w:tcPr>
          <w:p w14:paraId="5B00C3A8" w14:textId="77777777" w:rsidR="002B6D76" w:rsidRDefault="00000000">
            <w:pPr>
              <w:pStyle w:val="ConsPlusNormal0"/>
              <w:jc w:val="center"/>
            </w:pPr>
            <w:r>
              <w:t>2.13.</w:t>
            </w:r>
          </w:p>
        </w:tc>
        <w:tc>
          <w:tcPr>
            <w:tcW w:w="3231" w:type="dxa"/>
          </w:tcPr>
          <w:p w14:paraId="475EDBC6" w14:textId="77777777" w:rsidR="002B6D76" w:rsidRDefault="00000000">
            <w:pPr>
              <w:pStyle w:val="ConsPlusNormal0"/>
            </w:pPr>
            <w:r>
              <w:t>62 (лет)</w:t>
            </w:r>
          </w:p>
        </w:tc>
        <w:tc>
          <w:tcPr>
            <w:tcW w:w="2721" w:type="dxa"/>
          </w:tcPr>
          <w:p w14:paraId="1D22094F" w14:textId="77777777" w:rsidR="002B6D76" w:rsidRDefault="00000000">
            <w:pPr>
              <w:pStyle w:val="ConsPlusNormal0"/>
              <w:jc w:val="center"/>
            </w:pPr>
            <w:r>
              <w:t>B11.047.004.001.725</w:t>
            </w:r>
          </w:p>
        </w:tc>
        <w:tc>
          <w:tcPr>
            <w:tcW w:w="1587" w:type="dxa"/>
          </w:tcPr>
          <w:p w14:paraId="3DCBCF07" w14:textId="77777777" w:rsidR="002B6D76" w:rsidRDefault="00000000">
            <w:pPr>
              <w:pStyle w:val="ConsPlusNormal0"/>
              <w:jc w:val="right"/>
            </w:pPr>
            <w:r>
              <w:t>3871,65</w:t>
            </w:r>
          </w:p>
        </w:tc>
      </w:tr>
      <w:tr w:rsidR="002B6D76" w14:paraId="05F7B554" w14:textId="77777777">
        <w:tc>
          <w:tcPr>
            <w:tcW w:w="737" w:type="dxa"/>
          </w:tcPr>
          <w:p w14:paraId="69D49C6C" w14:textId="77777777" w:rsidR="002B6D76" w:rsidRDefault="00000000">
            <w:pPr>
              <w:pStyle w:val="ConsPlusNormal0"/>
              <w:jc w:val="center"/>
            </w:pPr>
            <w:r>
              <w:t>45.</w:t>
            </w:r>
          </w:p>
        </w:tc>
        <w:tc>
          <w:tcPr>
            <w:tcW w:w="794" w:type="dxa"/>
          </w:tcPr>
          <w:p w14:paraId="1C81CF13" w14:textId="77777777" w:rsidR="002B6D76" w:rsidRDefault="00000000">
            <w:pPr>
              <w:pStyle w:val="ConsPlusNormal0"/>
              <w:jc w:val="center"/>
            </w:pPr>
            <w:r>
              <w:t>2.14.</w:t>
            </w:r>
          </w:p>
        </w:tc>
        <w:tc>
          <w:tcPr>
            <w:tcW w:w="3231" w:type="dxa"/>
          </w:tcPr>
          <w:p w14:paraId="3AF1DEB3" w14:textId="77777777" w:rsidR="002B6D76" w:rsidRDefault="00000000">
            <w:pPr>
              <w:pStyle w:val="ConsPlusNormal0"/>
            </w:pPr>
            <w:r>
              <w:t>64 (лет)</w:t>
            </w:r>
          </w:p>
        </w:tc>
        <w:tc>
          <w:tcPr>
            <w:tcW w:w="2721" w:type="dxa"/>
          </w:tcPr>
          <w:p w14:paraId="6BF947D9" w14:textId="77777777" w:rsidR="002B6D76" w:rsidRDefault="00000000">
            <w:pPr>
              <w:pStyle w:val="ConsPlusNormal0"/>
              <w:jc w:val="center"/>
            </w:pPr>
            <w:r>
              <w:t>B11.047.004.001.726</w:t>
            </w:r>
          </w:p>
        </w:tc>
        <w:tc>
          <w:tcPr>
            <w:tcW w:w="1587" w:type="dxa"/>
          </w:tcPr>
          <w:p w14:paraId="55465355" w14:textId="77777777" w:rsidR="002B6D76" w:rsidRDefault="00000000">
            <w:pPr>
              <w:pStyle w:val="ConsPlusNormal0"/>
              <w:jc w:val="right"/>
            </w:pPr>
            <w:r>
              <w:t>3871,65</w:t>
            </w:r>
          </w:p>
        </w:tc>
      </w:tr>
      <w:tr w:rsidR="002B6D76" w14:paraId="62ADFDEA" w14:textId="77777777">
        <w:tc>
          <w:tcPr>
            <w:tcW w:w="737" w:type="dxa"/>
          </w:tcPr>
          <w:p w14:paraId="0AF41C01" w14:textId="77777777" w:rsidR="002B6D76" w:rsidRDefault="00000000">
            <w:pPr>
              <w:pStyle w:val="ConsPlusNormal0"/>
              <w:jc w:val="center"/>
            </w:pPr>
            <w:r>
              <w:t>46.</w:t>
            </w:r>
          </w:p>
        </w:tc>
        <w:tc>
          <w:tcPr>
            <w:tcW w:w="794" w:type="dxa"/>
          </w:tcPr>
          <w:p w14:paraId="51E30696" w14:textId="77777777" w:rsidR="002B6D76" w:rsidRDefault="00000000">
            <w:pPr>
              <w:pStyle w:val="ConsPlusNormal0"/>
              <w:jc w:val="center"/>
            </w:pPr>
            <w:r>
              <w:t>2.15.</w:t>
            </w:r>
          </w:p>
        </w:tc>
        <w:tc>
          <w:tcPr>
            <w:tcW w:w="3231" w:type="dxa"/>
          </w:tcPr>
          <w:p w14:paraId="0D80997D" w14:textId="77777777" w:rsidR="002B6D76" w:rsidRDefault="00000000">
            <w:pPr>
              <w:pStyle w:val="ConsPlusNormal0"/>
            </w:pPr>
            <w:r>
              <w:t>45 (лет)</w:t>
            </w:r>
          </w:p>
        </w:tc>
        <w:tc>
          <w:tcPr>
            <w:tcW w:w="2721" w:type="dxa"/>
          </w:tcPr>
          <w:p w14:paraId="198D0097" w14:textId="77777777" w:rsidR="002B6D76" w:rsidRDefault="00000000">
            <w:pPr>
              <w:pStyle w:val="ConsPlusNormal0"/>
              <w:jc w:val="center"/>
            </w:pPr>
            <w:r>
              <w:t>B11.047.004.001.707</w:t>
            </w:r>
          </w:p>
        </w:tc>
        <w:tc>
          <w:tcPr>
            <w:tcW w:w="1587" w:type="dxa"/>
          </w:tcPr>
          <w:p w14:paraId="515C72D4" w14:textId="77777777" w:rsidR="002B6D76" w:rsidRDefault="00000000">
            <w:pPr>
              <w:pStyle w:val="ConsPlusNormal0"/>
              <w:jc w:val="right"/>
            </w:pPr>
            <w:r>
              <w:t>5496,12</w:t>
            </w:r>
          </w:p>
        </w:tc>
      </w:tr>
      <w:tr w:rsidR="002B6D76" w14:paraId="21F53F15" w14:textId="77777777">
        <w:tc>
          <w:tcPr>
            <w:tcW w:w="737" w:type="dxa"/>
          </w:tcPr>
          <w:p w14:paraId="47F2DE1D" w14:textId="77777777" w:rsidR="002B6D76" w:rsidRDefault="00000000">
            <w:pPr>
              <w:pStyle w:val="ConsPlusNormal0"/>
              <w:jc w:val="center"/>
            </w:pPr>
            <w:r>
              <w:t>47.</w:t>
            </w:r>
          </w:p>
        </w:tc>
        <w:tc>
          <w:tcPr>
            <w:tcW w:w="794" w:type="dxa"/>
          </w:tcPr>
          <w:p w14:paraId="4B3FCBC9" w14:textId="77777777" w:rsidR="002B6D76" w:rsidRDefault="00000000">
            <w:pPr>
              <w:pStyle w:val="ConsPlusNormal0"/>
              <w:jc w:val="center"/>
            </w:pPr>
            <w:r>
              <w:t>2.16.</w:t>
            </w:r>
          </w:p>
        </w:tc>
        <w:tc>
          <w:tcPr>
            <w:tcW w:w="3231" w:type="dxa"/>
          </w:tcPr>
          <w:p w14:paraId="6979C245" w14:textId="77777777" w:rsidR="002B6D76" w:rsidRDefault="00000000">
            <w:pPr>
              <w:pStyle w:val="ConsPlusNormal0"/>
            </w:pPr>
            <w:r>
              <w:t>42, 48, 54 (лет)</w:t>
            </w:r>
          </w:p>
        </w:tc>
        <w:tc>
          <w:tcPr>
            <w:tcW w:w="2721" w:type="dxa"/>
          </w:tcPr>
          <w:p w14:paraId="7F1ED29D" w14:textId="77777777" w:rsidR="002B6D76" w:rsidRDefault="00000000">
            <w:pPr>
              <w:pStyle w:val="ConsPlusNormal0"/>
              <w:jc w:val="center"/>
            </w:pPr>
            <w:r>
              <w:t>B11.047.004.001.727</w:t>
            </w:r>
          </w:p>
        </w:tc>
        <w:tc>
          <w:tcPr>
            <w:tcW w:w="1587" w:type="dxa"/>
          </w:tcPr>
          <w:p w14:paraId="5C82D369" w14:textId="77777777" w:rsidR="002B6D76" w:rsidRDefault="00000000">
            <w:pPr>
              <w:pStyle w:val="ConsPlusNormal0"/>
              <w:jc w:val="right"/>
            </w:pPr>
            <w:r>
              <w:t>4838,45</w:t>
            </w:r>
          </w:p>
        </w:tc>
      </w:tr>
      <w:tr w:rsidR="002B6D76" w14:paraId="3383C155" w14:textId="77777777">
        <w:tc>
          <w:tcPr>
            <w:tcW w:w="737" w:type="dxa"/>
          </w:tcPr>
          <w:p w14:paraId="5881DD99" w14:textId="77777777" w:rsidR="002B6D76" w:rsidRDefault="00000000">
            <w:pPr>
              <w:pStyle w:val="ConsPlusNormal0"/>
              <w:jc w:val="center"/>
            </w:pPr>
            <w:r>
              <w:t>48.</w:t>
            </w:r>
          </w:p>
        </w:tc>
        <w:tc>
          <w:tcPr>
            <w:tcW w:w="794" w:type="dxa"/>
          </w:tcPr>
          <w:p w14:paraId="091F0FAD" w14:textId="77777777" w:rsidR="002B6D76" w:rsidRDefault="00000000">
            <w:pPr>
              <w:pStyle w:val="ConsPlusNormal0"/>
              <w:jc w:val="center"/>
            </w:pPr>
            <w:r>
              <w:t>2.17.</w:t>
            </w:r>
          </w:p>
        </w:tc>
        <w:tc>
          <w:tcPr>
            <w:tcW w:w="3231" w:type="dxa"/>
          </w:tcPr>
          <w:p w14:paraId="07A91234" w14:textId="77777777" w:rsidR="002B6D76" w:rsidRDefault="00000000">
            <w:pPr>
              <w:pStyle w:val="ConsPlusNormal0"/>
            </w:pPr>
            <w:r>
              <w:t>60 (лет)</w:t>
            </w:r>
          </w:p>
        </w:tc>
        <w:tc>
          <w:tcPr>
            <w:tcW w:w="2721" w:type="dxa"/>
          </w:tcPr>
          <w:p w14:paraId="7C2C0AC3" w14:textId="77777777" w:rsidR="002B6D76" w:rsidRDefault="00000000">
            <w:pPr>
              <w:pStyle w:val="ConsPlusNormal0"/>
              <w:jc w:val="center"/>
            </w:pPr>
            <w:r>
              <w:t>B11.047.004.001.728</w:t>
            </w:r>
          </w:p>
        </w:tc>
        <w:tc>
          <w:tcPr>
            <w:tcW w:w="1587" w:type="dxa"/>
          </w:tcPr>
          <w:p w14:paraId="40A5CBAF" w14:textId="77777777" w:rsidR="002B6D76" w:rsidRDefault="00000000">
            <w:pPr>
              <w:pStyle w:val="ConsPlusNormal0"/>
              <w:jc w:val="right"/>
            </w:pPr>
            <w:r>
              <w:t>4838,45</w:t>
            </w:r>
          </w:p>
        </w:tc>
      </w:tr>
      <w:tr w:rsidR="002B6D76" w14:paraId="793F9161" w14:textId="77777777">
        <w:tc>
          <w:tcPr>
            <w:tcW w:w="737" w:type="dxa"/>
          </w:tcPr>
          <w:p w14:paraId="609C9BAA" w14:textId="77777777" w:rsidR="002B6D76" w:rsidRDefault="00000000">
            <w:pPr>
              <w:pStyle w:val="ConsPlusNormal0"/>
              <w:jc w:val="center"/>
            </w:pPr>
            <w:r>
              <w:t>49.</w:t>
            </w:r>
          </w:p>
        </w:tc>
        <w:tc>
          <w:tcPr>
            <w:tcW w:w="794" w:type="dxa"/>
          </w:tcPr>
          <w:p w14:paraId="730CB507" w14:textId="77777777" w:rsidR="002B6D76" w:rsidRDefault="00000000">
            <w:pPr>
              <w:pStyle w:val="ConsPlusNormal0"/>
              <w:jc w:val="center"/>
            </w:pPr>
            <w:r>
              <w:t>2.18.</w:t>
            </w:r>
          </w:p>
        </w:tc>
        <w:tc>
          <w:tcPr>
            <w:tcW w:w="3231" w:type="dxa"/>
          </w:tcPr>
          <w:p w14:paraId="4989B970" w14:textId="77777777" w:rsidR="002B6D76" w:rsidRDefault="00000000">
            <w:pPr>
              <w:pStyle w:val="ConsPlusNormal0"/>
            </w:pPr>
            <w:r>
              <w:t>65 (лет)</w:t>
            </w:r>
          </w:p>
        </w:tc>
        <w:tc>
          <w:tcPr>
            <w:tcW w:w="2721" w:type="dxa"/>
          </w:tcPr>
          <w:p w14:paraId="439BED1B" w14:textId="77777777" w:rsidR="002B6D76" w:rsidRDefault="00000000">
            <w:pPr>
              <w:pStyle w:val="ConsPlusNormal0"/>
              <w:jc w:val="center"/>
            </w:pPr>
            <w:r>
              <w:t>B11.047.004.001.709</w:t>
            </w:r>
          </w:p>
        </w:tc>
        <w:tc>
          <w:tcPr>
            <w:tcW w:w="1587" w:type="dxa"/>
          </w:tcPr>
          <w:p w14:paraId="4FE40278" w14:textId="77777777" w:rsidR="002B6D76" w:rsidRDefault="00000000">
            <w:pPr>
              <w:pStyle w:val="ConsPlusNormal0"/>
              <w:jc w:val="right"/>
            </w:pPr>
            <w:r>
              <w:t>3815,40</w:t>
            </w:r>
          </w:p>
        </w:tc>
      </w:tr>
      <w:tr w:rsidR="002B6D76" w14:paraId="2058BE1B" w14:textId="77777777">
        <w:tc>
          <w:tcPr>
            <w:tcW w:w="737" w:type="dxa"/>
          </w:tcPr>
          <w:p w14:paraId="16B923A3" w14:textId="77777777" w:rsidR="002B6D76" w:rsidRDefault="00000000">
            <w:pPr>
              <w:pStyle w:val="ConsPlusNormal0"/>
              <w:jc w:val="center"/>
            </w:pPr>
            <w:r>
              <w:t>50.</w:t>
            </w:r>
          </w:p>
        </w:tc>
        <w:tc>
          <w:tcPr>
            <w:tcW w:w="794" w:type="dxa"/>
          </w:tcPr>
          <w:p w14:paraId="5798DF2F" w14:textId="77777777" w:rsidR="002B6D76" w:rsidRDefault="00000000">
            <w:pPr>
              <w:pStyle w:val="ConsPlusNormal0"/>
              <w:jc w:val="center"/>
            </w:pPr>
            <w:r>
              <w:t>2.19.</w:t>
            </w:r>
          </w:p>
        </w:tc>
        <w:tc>
          <w:tcPr>
            <w:tcW w:w="3231" w:type="dxa"/>
          </w:tcPr>
          <w:p w14:paraId="1EB6E60B" w14:textId="77777777" w:rsidR="002B6D76" w:rsidRDefault="00000000">
            <w:pPr>
              <w:pStyle w:val="ConsPlusNormal0"/>
            </w:pPr>
            <w:r>
              <w:t>66, 70, 72 (лет)</w:t>
            </w:r>
          </w:p>
        </w:tc>
        <w:tc>
          <w:tcPr>
            <w:tcW w:w="2721" w:type="dxa"/>
          </w:tcPr>
          <w:p w14:paraId="69A3F0E9" w14:textId="77777777" w:rsidR="002B6D76" w:rsidRDefault="00000000">
            <w:pPr>
              <w:pStyle w:val="ConsPlusNormal0"/>
              <w:jc w:val="center"/>
            </w:pPr>
            <w:r>
              <w:t>B11.047.004.001.710</w:t>
            </w:r>
          </w:p>
        </w:tc>
        <w:tc>
          <w:tcPr>
            <w:tcW w:w="1587" w:type="dxa"/>
          </w:tcPr>
          <w:p w14:paraId="515E0E55" w14:textId="77777777" w:rsidR="002B6D76" w:rsidRDefault="00000000">
            <w:pPr>
              <w:pStyle w:val="ConsPlusNormal0"/>
              <w:jc w:val="right"/>
            </w:pPr>
            <w:r>
              <w:t>3835,40</w:t>
            </w:r>
          </w:p>
        </w:tc>
      </w:tr>
      <w:tr w:rsidR="002B6D76" w14:paraId="47378A33" w14:textId="77777777">
        <w:tc>
          <w:tcPr>
            <w:tcW w:w="737" w:type="dxa"/>
          </w:tcPr>
          <w:p w14:paraId="0781C284" w14:textId="77777777" w:rsidR="002B6D76" w:rsidRDefault="00000000">
            <w:pPr>
              <w:pStyle w:val="ConsPlusNormal0"/>
              <w:jc w:val="center"/>
            </w:pPr>
            <w:r>
              <w:t>51.</w:t>
            </w:r>
          </w:p>
        </w:tc>
        <w:tc>
          <w:tcPr>
            <w:tcW w:w="794" w:type="dxa"/>
          </w:tcPr>
          <w:p w14:paraId="180FF7FB" w14:textId="77777777" w:rsidR="002B6D76" w:rsidRDefault="00000000">
            <w:pPr>
              <w:pStyle w:val="ConsPlusNormal0"/>
              <w:jc w:val="center"/>
            </w:pPr>
            <w:r>
              <w:t>2.20.</w:t>
            </w:r>
          </w:p>
        </w:tc>
        <w:tc>
          <w:tcPr>
            <w:tcW w:w="3231" w:type="dxa"/>
          </w:tcPr>
          <w:p w14:paraId="37A90A3D" w14:textId="77777777" w:rsidR="002B6D76" w:rsidRDefault="00000000">
            <w:pPr>
              <w:pStyle w:val="ConsPlusNormal0"/>
            </w:pPr>
            <w:r>
              <w:t>67, 69, 73 (лет)</w:t>
            </w:r>
          </w:p>
        </w:tc>
        <w:tc>
          <w:tcPr>
            <w:tcW w:w="2721" w:type="dxa"/>
          </w:tcPr>
          <w:p w14:paraId="6AFA8685" w14:textId="77777777" w:rsidR="002B6D76" w:rsidRDefault="00000000">
            <w:pPr>
              <w:pStyle w:val="ConsPlusNormal0"/>
              <w:jc w:val="center"/>
            </w:pPr>
            <w:r>
              <w:t>B11.047.004.001.731</w:t>
            </w:r>
          </w:p>
        </w:tc>
        <w:tc>
          <w:tcPr>
            <w:tcW w:w="1587" w:type="dxa"/>
          </w:tcPr>
          <w:p w14:paraId="28079DA5" w14:textId="77777777" w:rsidR="002B6D76" w:rsidRDefault="00000000">
            <w:pPr>
              <w:pStyle w:val="ConsPlusNormal0"/>
              <w:jc w:val="right"/>
            </w:pPr>
            <w:r>
              <w:t>3155,19</w:t>
            </w:r>
          </w:p>
        </w:tc>
      </w:tr>
      <w:tr w:rsidR="002B6D76" w14:paraId="6771B19F" w14:textId="77777777">
        <w:tc>
          <w:tcPr>
            <w:tcW w:w="737" w:type="dxa"/>
          </w:tcPr>
          <w:p w14:paraId="38BD9667" w14:textId="77777777" w:rsidR="002B6D76" w:rsidRDefault="00000000">
            <w:pPr>
              <w:pStyle w:val="ConsPlusNormal0"/>
              <w:jc w:val="center"/>
            </w:pPr>
            <w:r>
              <w:t>52.</w:t>
            </w:r>
          </w:p>
        </w:tc>
        <w:tc>
          <w:tcPr>
            <w:tcW w:w="794" w:type="dxa"/>
          </w:tcPr>
          <w:p w14:paraId="5C3FB905" w14:textId="77777777" w:rsidR="002B6D76" w:rsidRDefault="00000000">
            <w:pPr>
              <w:pStyle w:val="ConsPlusNormal0"/>
              <w:jc w:val="center"/>
            </w:pPr>
            <w:r>
              <w:t>2.21.</w:t>
            </w:r>
          </w:p>
        </w:tc>
        <w:tc>
          <w:tcPr>
            <w:tcW w:w="3231" w:type="dxa"/>
          </w:tcPr>
          <w:p w14:paraId="13A9D939" w14:textId="77777777" w:rsidR="002B6D76" w:rsidRDefault="00000000">
            <w:pPr>
              <w:pStyle w:val="ConsPlusNormal0"/>
            </w:pPr>
            <w:r>
              <w:t>75 (лет)</w:t>
            </w:r>
          </w:p>
        </w:tc>
        <w:tc>
          <w:tcPr>
            <w:tcW w:w="2721" w:type="dxa"/>
          </w:tcPr>
          <w:p w14:paraId="75FF2277" w14:textId="77777777" w:rsidR="002B6D76" w:rsidRDefault="00000000">
            <w:pPr>
              <w:pStyle w:val="ConsPlusNormal0"/>
              <w:jc w:val="center"/>
            </w:pPr>
            <w:r>
              <w:t>B11.047.004.001.732</w:t>
            </w:r>
          </w:p>
        </w:tc>
        <w:tc>
          <w:tcPr>
            <w:tcW w:w="1587" w:type="dxa"/>
          </w:tcPr>
          <w:p w14:paraId="57DA295D" w14:textId="77777777" w:rsidR="002B6D76" w:rsidRDefault="00000000">
            <w:pPr>
              <w:pStyle w:val="ConsPlusNormal0"/>
              <w:jc w:val="right"/>
            </w:pPr>
            <w:r>
              <w:t>3719,51</w:t>
            </w:r>
          </w:p>
        </w:tc>
      </w:tr>
      <w:tr w:rsidR="002B6D76" w14:paraId="182D1C34" w14:textId="77777777">
        <w:tc>
          <w:tcPr>
            <w:tcW w:w="737" w:type="dxa"/>
          </w:tcPr>
          <w:p w14:paraId="0FB7FCA1" w14:textId="77777777" w:rsidR="002B6D76" w:rsidRDefault="00000000">
            <w:pPr>
              <w:pStyle w:val="ConsPlusNormal0"/>
              <w:jc w:val="center"/>
            </w:pPr>
            <w:r>
              <w:t>53.</w:t>
            </w:r>
          </w:p>
        </w:tc>
        <w:tc>
          <w:tcPr>
            <w:tcW w:w="794" w:type="dxa"/>
          </w:tcPr>
          <w:p w14:paraId="20635421" w14:textId="77777777" w:rsidR="002B6D76" w:rsidRDefault="00000000">
            <w:pPr>
              <w:pStyle w:val="ConsPlusNormal0"/>
              <w:jc w:val="center"/>
            </w:pPr>
            <w:r>
              <w:t>2.22.</w:t>
            </w:r>
          </w:p>
        </w:tc>
        <w:tc>
          <w:tcPr>
            <w:tcW w:w="3231" w:type="dxa"/>
          </w:tcPr>
          <w:p w14:paraId="1D9F2CD7" w14:textId="77777777" w:rsidR="002B6D76" w:rsidRDefault="00000000">
            <w:pPr>
              <w:pStyle w:val="ConsPlusNormal0"/>
            </w:pPr>
            <w:r>
              <w:t>68, 74 (лет)</w:t>
            </w:r>
          </w:p>
        </w:tc>
        <w:tc>
          <w:tcPr>
            <w:tcW w:w="2721" w:type="dxa"/>
          </w:tcPr>
          <w:p w14:paraId="7E87E614" w14:textId="77777777" w:rsidR="002B6D76" w:rsidRDefault="00000000">
            <w:pPr>
              <w:pStyle w:val="ConsPlusNormal0"/>
              <w:jc w:val="center"/>
            </w:pPr>
            <w:r>
              <w:t>B11.047.004.001.712</w:t>
            </w:r>
          </w:p>
        </w:tc>
        <w:tc>
          <w:tcPr>
            <w:tcW w:w="1587" w:type="dxa"/>
          </w:tcPr>
          <w:p w14:paraId="3E929363" w14:textId="77777777" w:rsidR="002B6D76" w:rsidRDefault="00000000">
            <w:pPr>
              <w:pStyle w:val="ConsPlusNormal0"/>
              <w:jc w:val="right"/>
            </w:pPr>
            <w:r>
              <w:t>3931,29</w:t>
            </w:r>
          </w:p>
        </w:tc>
      </w:tr>
      <w:tr w:rsidR="002B6D76" w14:paraId="499DADA2" w14:textId="77777777">
        <w:tc>
          <w:tcPr>
            <w:tcW w:w="737" w:type="dxa"/>
          </w:tcPr>
          <w:p w14:paraId="159FA533" w14:textId="77777777" w:rsidR="002B6D76" w:rsidRDefault="00000000">
            <w:pPr>
              <w:pStyle w:val="ConsPlusNormal0"/>
              <w:jc w:val="center"/>
            </w:pPr>
            <w:r>
              <w:t>54.</w:t>
            </w:r>
          </w:p>
        </w:tc>
        <w:tc>
          <w:tcPr>
            <w:tcW w:w="794" w:type="dxa"/>
          </w:tcPr>
          <w:p w14:paraId="289152BF" w14:textId="77777777" w:rsidR="002B6D76" w:rsidRDefault="00000000">
            <w:pPr>
              <w:pStyle w:val="ConsPlusNormal0"/>
              <w:jc w:val="center"/>
            </w:pPr>
            <w:r>
              <w:t>2.23.</w:t>
            </w:r>
          </w:p>
        </w:tc>
        <w:tc>
          <w:tcPr>
            <w:tcW w:w="3231" w:type="dxa"/>
          </w:tcPr>
          <w:p w14:paraId="6A202C38" w14:textId="77777777" w:rsidR="002B6D76" w:rsidRDefault="00000000">
            <w:pPr>
              <w:pStyle w:val="ConsPlusNormal0"/>
            </w:pPr>
            <w:r>
              <w:t>71 (лет)</w:t>
            </w:r>
          </w:p>
        </w:tc>
        <w:tc>
          <w:tcPr>
            <w:tcW w:w="2721" w:type="dxa"/>
          </w:tcPr>
          <w:p w14:paraId="6F4D6171" w14:textId="77777777" w:rsidR="002B6D76" w:rsidRDefault="00000000">
            <w:pPr>
              <w:pStyle w:val="ConsPlusNormal0"/>
              <w:jc w:val="center"/>
            </w:pPr>
            <w:r>
              <w:t>B11.047.004.001.713</w:t>
            </w:r>
          </w:p>
        </w:tc>
        <w:tc>
          <w:tcPr>
            <w:tcW w:w="1587" w:type="dxa"/>
          </w:tcPr>
          <w:p w14:paraId="06A02AFC" w14:textId="77777777" w:rsidR="002B6D76" w:rsidRDefault="00000000">
            <w:pPr>
              <w:pStyle w:val="ConsPlusNormal0"/>
              <w:jc w:val="right"/>
            </w:pPr>
            <w:r>
              <w:t>3251,08</w:t>
            </w:r>
          </w:p>
        </w:tc>
      </w:tr>
      <w:tr w:rsidR="002B6D76" w14:paraId="565AE281" w14:textId="77777777">
        <w:tc>
          <w:tcPr>
            <w:tcW w:w="737" w:type="dxa"/>
          </w:tcPr>
          <w:p w14:paraId="411B0082" w14:textId="77777777" w:rsidR="002B6D76" w:rsidRDefault="00000000">
            <w:pPr>
              <w:pStyle w:val="ConsPlusNormal0"/>
              <w:jc w:val="center"/>
            </w:pPr>
            <w:r>
              <w:t>55.</w:t>
            </w:r>
          </w:p>
        </w:tc>
        <w:tc>
          <w:tcPr>
            <w:tcW w:w="794" w:type="dxa"/>
          </w:tcPr>
          <w:p w14:paraId="43EF6134" w14:textId="77777777" w:rsidR="002B6D76" w:rsidRDefault="00000000">
            <w:pPr>
              <w:pStyle w:val="ConsPlusNormal0"/>
              <w:jc w:val="center"/>
            </w:pPr>
            <w:r>
              <w:t>2.24.</w:t>
            </w:r>
          </w:p>
        </w:tc>
        <w:tc>
          <w:tcPr>
            <w:tcW w:w="3231" w:type="dxa"/>
          </w:tcPr>
          <w:p w14:paraId="5170E9E5" w14:textId="77777777" w:rsidR="002B6D76" w:rsidRDefault="00000000">
            <w:pPr>
              <w:pStyle w:val="ConsPlusNormal0"/>
            </w:pPr>
            <w:r>
              <w:t>76, 78, 82, 84, 88, 90, 94, 96 (лет)</w:t>
            </w:r>
          </w:p>
        </w:tc>
        <w:tc>
          <w:tcPr>
            <w:tcW w:w="2721" w:type="dxa"/>
          </w:tcPr>
          <w:p w14:paraId="73C9E682" w14:textId="77777777" w:rsidR="002B6D76" w:rsidRDefault="00000000">
            <w:pPr>
              <w:pStyle w:val="ConsPlusNormal0"/>
              <w:jc w:val="center"/>
            </w:pPr>
            <w:r>
              <w:t>B11.047.004.001.714</w:t>
            </w:r>
          </w:p>
        </w:tc>
        <w:tc>
          <w:tcPr>
            <w:tcW w:w="1587" w:type="dxa"/>
          </w:tcPr>
          <w:p w14:paraId="239CEDC8" w14:textId="77777777" w:rsidR="002B6D76" w:rsidRDefault="00000000">
            <w:pPr>
              <w:pStyle w:val="ConsPlusNormal0"/>
              <w:jc w:val="right"/>
            </w:pPr>
            <w:r>
              <w:t>3021,42</w:t>
            </w:r>
          </w:p>
        </w:tc>
      </w:tr>
      <w:tr w:rsidR="002B6D76" w14:paraId="58987551" w14:textId="77777777">
        <w:tc>
          <w:tcPr>
            <w:tcW w:w="737" w:type="dxa"/>
          </w:tcPr>
          <w:p w14:paraId="77B04853" w14:textId="77777777" w:rsidR="002B6D76" w:rsidRDefault="00000000">
            <w:pPr>
              <w:pStyle w:val="ConsPlusNormal0"/>
              <w:jc w:val="center"/>
            </w:pPr>
            <w:r>
              <w:t>56.</w:t>
            </w:r>
          </w:p>
        </w:tc>
        <w:tc>
          <w:tcPr>
            <w:tcW w:w="794" w:type="dxa"/>
          </w:tcPr>
          <w:p w14:paraId="40D393B6" w14:textId="77777777" w:rsidR="002B6D76" w:rsidRDefault="00000000">
            <w:pPr>
              <w:pStyle w:val="ConsPlusNormal0"/>
              <w:jc w:val="center"/>
            </w:pPr>
            <w:r>
              <w:t>2.25.</w:t>
            </w:r>
          </w:p>
        </w:tc>
        <w:tc>
          <w:tcPr>
            <w:tcW w:w="3231" w:type="dxa"/>
          </w:tcPr>
          <w:p w14:paraId="0FD674D4" w14:textId="77777777" w:rsidR="002B6D76" w:rsidRDefault="00000000">
            <w:pPr>
              <w:pStyle w:val="ConsPlusNormal0"/>
            </w:pPr>
            <w:r>
              <w:t>77, 83, 89 (лет)</w:t>
            </w:r>
          </w:p>
        </w:tc>
        <w:tc>
          <w:tcPr>
            <w:tcW w:w="2721" w:type="dxa"/>
          </w:tcPr>
          <w:p w14:paraId="314C95F9" w14:textId="77777777" w:rsidR="002B6D76" w:rsidRDefault="00000000">
            <w:pPr>
              <w:pStyle w:val="ConsPlusNormal0"/>
              <w:jc w:val="center"/>
            </w:pPr>
            <w:r>
              <w:t>B11.047.004.001.733</w:t>
            </w:r>
          </w:p>
        </w:tc>
        <w:tc>
          <w:tcPr>
            <w:tcW w:w="1587" w:type="dxa"/>
          </w:tcPr>
          <w:p w14:paraId="62224AB2" w14:textId="77777777" w:rsidR="002B6D76" w:rsidRDefault="00000000">
            <w:pPr>
              <w:pStyle w:val="ConsPlusNormal0"/>
              <w:jc w:val="right"/>
            </w:pPr>
            <w:r>
              <w:t>2944,63</w:t>
            </w:r>
          </w:p>
        </w:tc>
      </w:tr>
      <w:tr w:rsidR="002B6D76" w14:paraId="757F6741" w14:textId="77777777">
        <w:tc>
          <w:tcPr>
            <w:tcW w:w="737" w:type="dxa"/>
          </w:tcPr>
          <w:p w14:paraId="6BD9786B" w14:textId="77777777" w:rsidR="002B6D76" w:rsidRDefault="00000000">
            <w:pPr>
              <w:pStyle w:val="ConsPlusNormal0"/>
              <w:jc w:val="center"/>
            </w:pPr>
            <w:r>
              <w:t>57.</w:t>
            </w:r>
          </w:p>
        </w:tc>
        <w:tc>
          <w:tcPr>
            <w:tcW w:w="794" w:type="dxa"/>
          </w:tcPr>
          <w:p w14:paraId="10ED9277" w14:textId="77777777" w:rsidR="002B6D76" w:rsidRDefault="00000000">
            <w:pPr>
              <w:pStyle w:val="ConsPlusNormal0"/>
              <w:jc w:val="center"/>
            </w:pPr>
            <w:r>
              <w:t>2.26.</w:t>
            </w:r>
          </w:p>
        </w:tc>
        <w:tc>
          <w:tcPr>
            <w:tcW w:w="3231" w:type="dxa"/>
          </w:tcPr>
          <w:p w14:paraId="0518A0CC" w14:textId="77777777" w:rsidR="002B6D76" w:rsidRDefault="00000000">
            <w:pPr>
              <w:pStyle w:val="ConsPlusNormal0"/>
            </w:pPr>
            <w:r>
              <w:t>95 (лет)</w:t>
            </w:r>
          </w:p>
        </w:tc>
        <w:tc>
          <w:tcPr>
            <w:tcW w:w="2721" w:type="dxa"/>
          </w:tcPr>
          <w:p w14:paraId="1CDD631D" w14:textId="77777777" w:rsidR="002B6D76" w:rsidRDefault="00000000">
            <w:pPr>
              <w:pStyle w:val="ConsPlusNormal0"/>
              <w:jc w:val="center"/>
            </w:pPr>
            <w:r>
              <w:t>B11.047.004.001.734</w:t>
            </w:r>
          </w:p>
        </w:tc>
        <w:tc>
          <w:tcPr>
            <w:tcW w:w="1587" w:type="dxa"/>
          </w:tcPr>
          <w:p w14:paraId="7430216E" w14:textId="77777777" w:rsidR="002B6D76" w:rsidRDefault="00000000">
            <w:pPr>
              <w:pStyle w:val="ConsPlusNormal0"/>
              <w:jc w:val="right"/>
            </w:pPr>
            <w:r>
              <w:t>3508,95</w:t>
            </w:r>
          </w:p>
        </w:tc>
      </w:tr>
      <w:tr w:rsidR="002B6D76" w14:paraId="1D5B2375" w14:textId="77777777">
        <w:tc>
          <w:tcPr>
            <w:tcW w:w="737" w:type="dxa"/>
          </w:tcPr>
          <w:p w14:paraId="33A910D7" w14:textId="77777777" w:rsidR="002B6D76" w:rsidRDefault="00000000">
            <w:pPr>
              <w:pStyle w:val="ConsPlusNormal0"/>
              <w:jc w:val="center"/>
            </w:pPr>
            <w:r>
              <w:t>58.</w:t>
            </w:r>
          </w:p>
        </w:tc>
        <w:tc>
          <w:tcPr>
            <w:tcW w:w="794" w:type="dxa"/>
          </w:tcPr>
          <w:p w14:paraId="77F7D50E" w14:textId="77777777" w:rsidR="002B6D76" w:rsidRDefault="00000000">
            <w:pPr>
              <w:pStyle w:val="ConsPlusNormal0"/>
              <w:jc w:val="center"/>
            </w:pPr>
            <w:r>
              <w:t>2.27.</w:t>
            </w:r>
          </w:p>
        </w:tc>
        <w:tc>
          <w:tcPr>
            <w:tcW w:w="3231" w:type="dxa"/>
          </w:tcPr>
          <w:p w14:paraId="79B568D4" w14:textId="77777777" w:rsidR="002B6D76" w:rsidRDefault="00000000">
            <w:pPr>
              <w:pStyle w:val="ConsPlusNormal0"/>
            </w:pPr>
            <w:r>
              <w:t>80, 86, 92, 98 (лет)</w:t>
            </w:r>
          </w:p>
        </w:tc>
        <w:tc>
          <w:tcPr>
            <w:tcW w:w="2721" w:type="dxa"/>
          </w:tcPr>
          <w:p w14:paraId="3F8378D6" w14:textId="77777777" w:rsidR="002B6D76" w:rsidRDefault="00000000">
            <w:pPr>
              <w:pStyle w:val="ConsPlusNormal0"/>
              <w:jc w:val="center"/>
            </w:pPr>
            <w:r>
              <w:t>B11.047.004.001.716</w:t>
            </w:r>
          </w:p>
        </w:tc>
        <w:tc>
          <w:tcPr>
            <w:tcW w:w="1587" w:type="dxa"/>
          </w:tcPr>
          <w:p w14:paraId="31BF9245" w14:textId="77777777" w:rsidR="002B6D76" w:rsidRDefault="00000000">
            <w:pPr>
              <w:pStyle w:val="ConsPlusNormal0"/>
              <w:jc w:val="right"/>
            </w:pPr>
            <w:r>
              <w:t>3117,31</w:t>
            </w:r>
          </w:p>
        </w:tc>
      </w:tr>
      <w:tr w:rsidR="002B6D76" w14:paraId="27C1588F" w14:textId="77777777">
        <w:tc>
          <w:tcPr>
            <w:tcW w:w="737" w:type="dxa"/>
          </w:tcPr>
          <w:p w14:paraId="4C6BF06F" w14:textId="77777777" w:rsidR="002B6D76" w:rsidRDefault="00000000">
            <w:pPr>
              <w:pStyle w:val="ConsPlusNormal0"/>
              <w:jc w:val="center"/>
            </w:pPr>
            <w:r>
              <w:t>59.</w:t>
            </w:r>
          </w:p>
        </w:tc>
        <w:tc>
          <w:tcPr>
            <w:tcW w:w="794" w:type="dxa"/>
          </w:tcPr>
          <w:p w14:paraId="63F39D40" w14:textId="77777777" w:rsidR="002B6D76" w:rsidRDefault="00000000">
            <w:pPr>
              <w:pStyle w:val="ConsPlusNormal0"/>
              <w:jc w:val="center"/>
            </w:pPr>
            <w:r>
              <w:t>2.28.</w:t>
            </w:r>
          </w:p>
        </w:tc>
        <w:tc>
          <w:tcPr>
            <w:tcW w:w="3231" w:type="dxa"/>
          </w:tcPr>
          <w:p w14:paraId="13E492AB" w14:textId="77777777" w:rsidR="002B6D76" w:rsidRDefault="00000000">
            <w:pPr>
              <w:pStyle w:val="ConsPlusNormal0"/>
            </w:pPr>
            <w:r>
              <w:t>79, 81, 87, 91, 93, 97, 99 и старше (лет)</w:t>
            </w:r>
          </w:p>
        </w:tc>
        <w:tc>
          <w:tcPr>
            <w:tcW w:w="2721" w:type="dxa"/>
          </w:tcPr>
          <w:p w14:paraId="42DB6B9C" w14:textId="77777777" w:rsidR="002B6D76" w:rsidRDefault="00000000">
            <w:pPr>
              <w:pStyle w:val="ConsPlusNormal0"/>
              <w:jc w:val="center"/>
            </w:pPr>
            <w:r>
              <w:t>B11.047.004.001.736</w:t>
            </w:r>
          </w:p>
        </w:tc>
        <w:tc>
          <w:tcPr>
            <w:tcW w:w="1587" w:type="dxa"/>
          </w:tcPr>
          <w:p w14:paraId="76BC1011" w14:textId="77777777" w:rsidR="002B6D76" w:rsidRDefault="00000000">
            <w:pPr>
              <w:pStyle w:val="ConsPlusNormal0"/>
              <w:jc w:val="right"/>
            </w:pPr>
            <w:r>
              <w:t>2848,74</w:t>
            </w:r>
          </w:p>
        </w:tc>
      </w:tr>
      <w:tr w:rsidR="002B6D76" w14:paraId="6E0695D7" w14:textId="77777777">
        <w:tc>
          <w:tcPr>
            <w:tcW w:w="737" w:type="dxa"/>
          </w:tcPr>
          <w:p w14:paraId="3F6F2D82" w14:textId="77777777" w:rsidR="002B6D76" w:rsidRDefault="00000000">
            <w:pPr>
              <w:pStyle w:val="ConsPlusNormal0"/>
              <w:jc w:val="center"/>
            </w:pPr>
            <w:r>
              <w:t>60.</w:t>
            </w:r>
          </w:p>
        </w:tc>
        <w:tc>
          <w:tcPr>
            <w:tcW w:w="794" w:type="dxa"/>
          </w:tcPr>
          <w:p w14:paraId="2731999D" w14:textId="77777777" w:rsidR="002B6D76" w:rsidRDefault="00000000">
            <w:pPr>
              <w:pStyle w:val="ConsPlusNormal0"/>
              <w:jc w:val="center"/>
            </w:pPr>
            <w:r>
              <w:t>2.29.</w:t>
            </w:r>
          </w:p>
        </w:tc>
        <w:tc>
          <w:tcPr>
            <w:tcW w:w="3231" w:type="dxa"/>
          </w:tcPr>
          <w:p w14:paraId="34DED728" w14:textId="77777777" w:rsidR="002B6D76" w:rsidRDefault="00000000">
            <w:pPr>
              <w:pStyle w:val="ConsPlusNormal0"/>
            </w:pPr>
            <w:r>
              <w:t>85 (лет)</w:t>
            </w:r>
          </w:p>
        </w:tc>
        <w:tc>
          <w:tcPr>
            <w:tcW w:w="2721" w:type="dxa"/>
          </w:tcPr>
          <w:p w14:paraId="63F0D912" w14:textId="77777777" w:rsidR="002B6D76" w:rsidRDefault="00000000">
            <w:pPr>
              <w:pStyle w:val="ConsPlusNormal0"/>
              <w:jc w:val="center"/>
            </w:pPr>
            <w:r>
              <w:t>B11.047.004.001.735</w:t>
            </w:r>
          </w:p>
        </w:tc>
        <w:tc>
          <w:tcPr>
            <w:tcW w:w="1587" w:type="dxa"/>
          </w:tcPr>
          <w:p w14:paraId="29C46294" w14:textId="77777777" w:rsidR="002B6D76" w:rsidRDefault="00000000">
            <w:pPr>
              <w:pStyle w:val="ConsPlusNormal0"/>
              <w:jc w:val="right"/>
            </w:pPr>
            <w:r>
              <w:t>3413,07</w:t>
            </w:r>
          </w:p>
        </w:tc>
      </w:tr>
      <w:tr w:rsidR="002B6D76" w14:paraId="5234BF80" w14:textId="77777777">
        <w:tc>
          <w:tcPr>
            <w:tcW w:w="737" w:type="dxa"/>
          </w:tcPr>
          <w:p w14:paraId="0DAF3D4A" w14:textId="77777777" w:rsidR="002B6D76" w:rsidRDefault="00000000">
            <w:pPr>
              <w:pStyle w:val="ConsPlusNormal0"/>
              <w:jc w:val="center"/>
            </w:pPr>
            <w:r>
              <w:t>61.</w:t>
            </w:r>
          </w:p>
        </w:tc>
        <w:tc>
          <w:tcPr>
            <w:tcW w:w="794" w:type="dxa"/>
          </w:tcPr>
          <w:p w14:paraId="16CEEDD1" w14:textId="77777777" w:rsidR="002B6D76" w:rsidRDefault="00000000">
            <w:pPr>
              <w:pStyle w:val="ConsPlusNormal0"/>
              <w:jc w:val="center"/>
            </w:pPr>
            <w:r>
              <w:t>3.</w:t>
            </w:r>
          </w:p>
        </w:tc>
        <w:tc>
          <w:tcPr>
            <w:tcW w:w="3231" w:type="dxa"/>
          </w:tcPr>
          <w:p w14:paraId="1B862BAB" w14:textId="77777777" w:rsidR="002B6D76" w:rsidRDefault="00000000">
            <w:pPr>
              <w:pStyle w:val="ConsPlusNormal0"/>
            </w:pPr>
            <w:r>
              <w:t>Комплексное посещение в связи с проведением первого этапа диспансеризации определенных групп взрослого населения мобильной медицинской бригадой в следующие возрастные периоды (мужчины):</w:t>
            </w:r>
          </w:p>
        </w:tc>
        <w:tc>
          <w:tcPr>
            <w:tcW w:w="2721" w:type="dxa"/>
          </w:tcPr>
          <w:p w14:paraId="0545F034" w14:textId="77777777" w:rsidR="002B6D76" w:rsidRDefault="002B6D76">
            <w:pPr>
              <w:pStyle w:val="ConsPlusNormal0"/>
            </w:pPr>
          </w:p>
        </w:tc>
        <w:tc>
          <w:tcPr>
            <w:tcW w:w="1587" w:type="dxa"/>
          </w:tcPr>
          <w:p w14:paraId="671CAD64" w14:textId="77777777" w:rsidR="002B6D76" w:rsidRDefault="002B6D76">
            <w:pPr>
              <w:pStyle w:val="ConsPlusNormal0"/>
            </w:pPr>
          </w:p>
        </w:tc>
      </w:tr>
      <w:tr w:rsidR="002B6D76" w14:paraId="164DB51F" w14:textId="77777777">
        <w:tc>
          <w:tcPr>
            <w:tcW w:w="737" w:type="dxa"/>
          </w:tcPr>
          <w:p w14:paraId="4CA37A19" w14:textId="77777777" w:rsidR="002B6D76" w:rsidRDefault="00000000">
            <w:pPr>
              <w:pStyle w:val="ConsPlusNormal0"/>
              <w:jc w:val="center"/>
            </w:pPr>
            <w:r>
              <w:t>62.</w:t>
            </w:r>
          </w:p>
        </w:tc>
        <w:tc>
          <w:tcPr>
            <w:tcW w:w="794" w:type="dxa"/>
          </w:tcPr>
          <w:p w14:paraId="369000CD" w14:textId="77777777" w:rsidR="002B6D76" w:rsidRDefault="00000000">
            <w:pPr>
              <w:pStyle w:val="ConsPlusNormal0"/>
              <w:jc w:val="center"/>
            </w:pPr>
            <w:r>
              <w:t>3.1.</w:t>
            </w:r>
          </w:p>
        </w:tc>
        <w:tc>
          <w:tcPr>
            <w:tcW w:w="3231" w:type="dxa"/>
          </w:tcPr>
          <w:p w14:paraId="4D7B8BA4" w14:textId="77777777" w:rsidR="002B6D76" w:rsidRDefault="00000000">
            <w:pPr>
              <w:pStyle w:val="ConsPlusNormal0"/>
            </w:pPr>
            <w:r>
              <w:t>18, 24, 30 (лет)</w:t>
            </w:r>
          </w:p>
        </w:tc>
        <w:tc>
          <w:tcPr>
            <w:tcW w:w="2721" w:type="dxa"/>
          </w:tcPr>
          <w:p w14:paraId="17A9043F" w14:textId="77777777" w:rsidR="002B6D76" w:rsidRDefault="00000000">
            <w:pPr>
              <w:pStyle w:val="ConsPlusNormal0"/>
              <w:jc w:val="center"/>
            </w:pPr>
            <w:r>
              <w:t>B11.047.004.001.800</w:t>
            </w:r>
          </w:p>
        </w:tc>
        <w:tc>
          <w:tcPr>
            <w:tcW w:w="1587" w:type="dxa"/>
          </w:tcPr>
          <w:p w14:paraId="4A14AD6B" w14:textId="77777777" w:rsidR="002B6D76" w:rsidRDefault="00000000">
            <w:pPr>
              <w:pStyle w:val="ConsPlusNormal0"/>
              <w:jc w:val="right"/>
            </w:pPr>
            <w:r>
              <w:t>1611,53</w:t>
            </w:r>
          </w:p>
        </w:tc>
      </w:tr>
      <w:tr w:rsidR="002B6D76" w14:paraId="405A2F6D" w14:textId="77777777">
        <w:tc>
          <w:tcPr>
            <w:tcW w:w="737" w:type="dxa"/>
          </w:tcPr>
          <w:p w14:paraId="3E2A122C" w14:textId="77777777" w:rsidR="002B6D76" w:rsidRDefault="00000000">
            <w:pPr>
              <w:pStyle w:val="ConsPlusNormal0"/>
              <w:jc w:val="center"/>
            </w:pPr>
            <w:r>
              <w:t>63.</w:t>
            </w:r>
          </w:p>
        </w:tc>
        <w:tc>
          <w:tcPr>
            <w:tcW w:w="794" w:type="dxa"/>
          </w:tcPr>
          <w:p w14:paraId="6F07E664" w14:textId="77777777" w:rsidR="002B6D76" w:rsidRDefault="00000000">
            <w:pPr>
              <w:pStyle w:val="ConsPlusNormal0"/>
              <w:jc w:val="center"/>
            </w:pPr>
            <w:r>
              <w:t>3.2.</w:t>
            </w:r>
          </w:p>
        </w:tc>
        <w:tc>
          <w:tcPr>
            <w:tcW w:w="3231" w:type="dxa"/>
          </w:tcPr>
          <w:p w14:paraId="1D1E8450" w14:textId="77777777" w:rsidR="002B6D76" w:rsidRDefault="00000000">
            <w:pPr>
              <w:pStyle w:val="ConsPlusNormal0"/>
            </w:pPr>
            <w:r>
              <w:t>21, 27, 33 (лет)</w:t>
            </w:r>
          </w:p>
        </w:tc>
        <w:tc>
          <w:tcPr>
            <w:tcW w:w="2721" w:type="dxa"/>
          </w:tcPr>
          <w:p w14:paraId="36C6BFD0" w14:textId="77777777" w:rsidR="002B6D76" w:rsidRDefault="00000000">
            <w:pPr>
              <w:pStyle w:val="ConsPlusNormal0"/>
              <w:jc w:val="center"/>
            </w:pPr>
            <w:r>
              <w:t>B11.047.004.001.801</w:t>
            </w:r>
          </w:p>
        </w:tc>
        <w:tc>
          <w:tcPr>
            <w:tcW w:w="1587" w:type="dxa"/>
          </w:tcPr>
          <w:p w14:paraId="01B964BC" w14:textId="77777777" w:rsidR="002B6D76" w:rsidRDefault="00000000">
            <w:pPr>
              <w:pStyle w:val="ConsPlusNormal0"/>
              <w:jc w:val="right"/>
            </w:pPr>
            <w:r>
              <w:t>1430,22</w:t>
            </w:r>
          </w:p>
        </w:tc>
      </w:tr>
      <w:tr w:rsidR="002B6D76" w14:paraId="6B061DCB" w14:textId="77777777">
        <w:tc>
          <w:tcPr>
            <w:tcW w:w="737" w:type="dxa"/>
          </w:tcPr>
          <w:p w14:paraId="5EDA4C1A" w14:textId="77777777" w:rsidR="002B6D76" w:rsidRDefault="00000000">
            <w:pPr>
              <w:pStyle w:val="ConsPlusNormal0"/>
              <w:jc w:val="center"/>
            </w:pPr>
            <w:r>
              <w:t>64.</w:t>
            </w:r>
          </w:p>
        </w:tc>
        <w:tc>
          <w:tcPr>
            <w:tcW w:w="794" w:type="dxa"/>
          </w:tcPr>
          <w:p w14:paraId="77A67AAD" w14:textId="77777777" w:rsidR="002B6D76" w:rsidRDefault="00000000">
            <w:pPr>
              <w:pStyle w:val="ConsPlusNormal0"/>
              <w:jc w:val="center"/>
            </w:pPr>
            <w:r>
              <w:t>3.3.</w:t>
            </w:r>
          </w:p>
        </w:tc>
        <w:tc>
          <w:tcPr>
            <w:tcW w:w="3231" w:type="dxa"/>
          </w:tcPr>
          <w:p w14:paraId="48BD3B01" w14:textId="77777777" w:rsidR="002B6D76" w:rsidRDefault="00000000">
            <w:pPr>
              <w:pStyle w:val="ConsPlusNormal0"/>
            </w:pPr>
            <w:r>
              <w:t>36 (лет)</w:t>
            </w:r>
          </w:p>
        </w:tc>
        <w:tc>
          <w:tcPr>
            <w:tcW w:w="2721" w:type="dxa"/>
          </w:tcPr>
          <w:p w14:paraId="1E8D6E75" w14:textId="77777777" w:rsidR="002B6D76" w:rsidRDefault="00000000">
            <w:pPr>
              <w:pStyle w:val="ConsPlusNormal0"/>
              <w:jc w:val="center"/>
            </w:pPr>
            <w:r>
              <w:t>B11.047.004.001.802</w:t>
            </w:r>
          </w:p>
        </w:tc>
        <w:tc>
          <w:tcPr>
            <w:tcW w:w="1587" w:type="dxa"/>
          </w:tcPr>
          <w:p w14:paraId="32D330DB" w14:textId="77777777" w:rsidR="002B6D76" w:rsidRDefault="00000000">
            <w:pPr>
              <w:pStyle w:val="ConsPlusNormal0"/>
              <w:jc w:val="right"/>
            </w:pPr>
            <w:r>
              <w:t>2108,23</w:t>
            </w:r>
          </w:p>
        </w:tc>
      </w:tr>
      <w:tr w:rsidR="002B6D76" w14:paraId="098928C3" w14:textId="77777777">
        <w:tc>
          <w:tcPr>
            <w:tcW w:w="737" w:type="dxa"/>
          </w:tcPr>
          <w:p w14:paraId="64B1E596" w14:textId="77777777" w:rsidR="002B6D76" w:rsidRDefault="00000000">
            <w:pPr>
              <w:pStyle w:val="ConsPlusNormal0"/>
              <w:jc w:val="center"/>
            </w:pPr>
            <w:r>
              <w:t>65.</w:t>
            </w:r>
          </w:p>
        </w:tc>
        <w:tc>
          <w:tcPr>
            <w:tcW w:w="794" w:type="dxa"/>
          </w:tcPr>
          <w:p w14:paraId="17C19A9D" w14:textId="77777777" w:rsidR="002B6D76" w:rsidRDefault="00000000">
            <w:pPr>
              <w:pStyle w:val="ConsPlusNormal0"/>
              <w:jc w:val="center"/>
            </w:pPr>
            <w:r>
              <w:t>3.4.</w:t>
            </w:r>
          </w:p>
        </w:tc>
        <w:tc>
          <w:tcPr>
            <w:tcW w:w="3231" w:type="dxa"/>
          </w:tcPr>
          <w:p w14:paraId="79553AD2" w14:textId="77777777" w:rsidR="002B6D76" w:rsidRDefault="00000000">
            <w:pPr>
              <w:pStyle w:val="ConsPlusNormal0"/>
            </w:pPr>
            <w:r>
              <w:t>39 (лет)</w:t>
            </w:r>
          </w:p>
        </w:tc>
        <w:tc>
          <w:tcPr>
            <w:tcW w:w="2721" w:type="dxa"/>
          </w:tcPr>
          <w:p w14:paraId="55BE768F" w14:textId="77777777" w:rsidR="002B6D76" w:rsidRDefault="00000000">
            <w:pPr>
              <w:pStyle w:val="ConsPlusNormal0"/>
              <w:jc w:val="center"/>
            </w:pPr>
            <w:r>
              <w:t>B11.047.004.001.803</w:t>
            </w:r>
          </w:p>
        </w:tc>
        <w:tc>
          <w:tcPr>
            <w:tcW w:w="1587" w:type="dxa"/>
          </w:tcPr>
          <w:p w14:paraId="06D737ED" w14:textId="77777777" w:rsidR="002B6D76" w:rsidRDefault="00000000">
            <w:pPr>
              <w:pStyle w:val="ConsPlusNormal0"/>
              <w:jc w:val="right"/>
            </w:pPr>
            <w:r>
              <w:t>1926,91</w:t>
            </w:r>
          </w:p>
        </w:tc>
      </w:tr>
      <w:tr w:rsidR="002B6D76" w14:paraId="08A9B4C7" w14:textId="77777777">
        <w:tc>
          <w:tcPr>
            <w:tcW w:w="737" w:type="dxa"/>
          </w:tcPr>
          <w:p w14:paraId="6DED7403" w14:textId="77777777" w:rsidR="002B6D76" w:rsidRDefault="00000000">
            <w:pPr>
              <w:pStyle w:val="ConsPlusNormal0"/>
              <w:jc w:val="center"/>
            </w:pPr>
            <w:r>
              <w:t>66.</w:t>
            </w:r>
          </w:p>
        </w:tc>
        <w:tc>
          <w:tcPr>
            <w:tcW w:w="794" w:type="dxa"/>
          </w:tcPr>
          <w:p w14:paraId="4988999D" w14:textId="77777777" w:rsidR="002B6D76" w:rsidRDefault="00000000">
            <w:pPr>
              <w:pStyle w:val="ConsPlusNormal0"/>
              <w:jc w:val="center"/>
            </w:pPr>
            <w:r>
              <w:t>3.5.</w:t>
            </w:r>
          </w:p>
        </w:tc>
        <w:tc>
          <w:tcPr>
            <w:tcW w:w="3231" w:type="dxa"/>
          </w:tcPr>
          <w:p w14:paraId="187A0610" w14:textId="77777777" w:rsidR="002B6D76" w:rsidRDefault="00000000">
            <w:pPr>
              <w:pStyle w:val="ConsPlusNormal0"/>
            </w:pPr>
            <w:r>
              <w:t>41, 43, 47, 49, 53, 59 (лет)</w:t>
            </w:r>
          </w:p>
        </w:tc>
        <w:tc>
          <w:tcPr>
            <w:tcW w:w="2721" w:type="dxa"/>
          </w:tcPr>
          <w:p w14:paraId="1C47481D" w14:textId="77777777" w:rsidR="002B6D76" w:rsidRDefault="00000000">
            <w:pPr>
              <w:pStyle w:val="ConsPlusNormal0"/>
              <w:jc w:val="center"/>
            </w:pPr>
            <w:r>
              <w:t>B11.047.004.001.821</w:t>
            </w:r>
          </w:p>
        </w:tc>
        <w:tc>
          <w:tcPr>
            <w:tcW w:w="1587" w:type="dxa"/>
          </w:tcPr>
          <w:p w14:paraId="75A65221" w14:textId="77777777" w:rsidR="002B6D76" w:rsidRDefault="00000000">
            <w:pPr>
              <w:pStyle w:val="ConsPlusNormal0"/>
              <w:jc w:val="right"/>
            </w:pPr>
            <w:r>
              <w:t>2523,41</w:t>
            </w:r>
          </w:p>
        </w:tc>
      </w:tr>
      <w:tr w:rsidR="002B6D76" w14:paraId="2C558A26" w14:textId="77777777">
        <w:tc>
          <w:tcPr>
            <w:tcW w:w="737" w:type="dxa"/>
          </w:tcPr>
          <w:p w14:paraId="7188E246" w14:textId="77777777" w:rsidR="002B6D76" w:rsidRDefault="00000000">
            <w:pPr>
              <w:pStyle w:val="ConsPlusNormal0"/>
              <w:jc w:val="center"/>
            </w:pPr>
            <w:r>
              <w:t>67.</w:t>
            </w:r>
          </w:p>
        </w:tc>
        <w:tc>
          <w:tcPr>
            <w:tcW w:w="794" w:type="dxa"/>
          </w:tcPr>
          <w:p w14:paraId="2B5D892C" w14:textId="77777777" w:rsidR="002B6D76" w:rsidRDefault="00000000">
            <w:pPr>
              <w:pStyle w:val="ConsPlusNormal0"/>
              <w:jc w:val="center"/>
            </w:pPr>
            <w:r>
              <w:t>3.6.</w:t>
            </w:r>
          </w:p>
        </w:tc>
        <w:tc>
          <w:tcPr>
            <w:tcW w:w="3231" w:type="dxa"/>
          </w:tcPr>
          <w:p w14:paraId="3E642CA2" w14:textId="77777777" w:rsidR="002B6D76" w:rsidRDefault="00000000">
            <w:pPr>
              <w:pStyle w:val="ConsPlusNormal0"/>
            </w:pPr>
            <w:r>
              <w:t>61 (лет)</w:t>
            </w:r>
          </w:p>
        </w:tc>
        <w:tc>
          <w:tcPr>
            <w:tcW w:w="2721" w:type="dxa"/>
          </w:tcPr>
          <w:p w14:paraId="24111FEA" w14:textId="77777777" w:rsidR="002B6D76" w:rsidRDefault="00000000">
            <w:pPr>
              <w:pStyle w:val="ConsPlusNormal0"/>
              <w:jc w:val="center"/>
            </w:pPr>
            <w:r>
              <w:t>B11.047.004.001.822</w:t>
            </w:r>
          </w:p>
        </w:tc>
        <w:tc>
          <w:tcPr>
            <w:tcW w:w="1587" w:type="dxa"/>
          </w:tcPr>
          <w:p w14:paraId="40021E69" w14:textId="77777777" w:rsidR="002B6D76" w:rsidRDefault="00000000">
            <w:pPr>
              <w:pStyle w:val="ConsPlusNormal0"/>
              <w:jc w:val="right"/>
            </w:pPr>
            <w:r>
              <w:t>2523,41</w:t>
            </w:r>
          </w:p>
        </w:tc>
      </w:tr>
      <w:tr w:rsidR="002B6D76" w14:paraId="0D26C10D" w14:textId="77777777">
        <w:tc>
          <w:tcPr>
            <w:tcW w:w="737" w:type="dxa"/>
          </w:tcPr>
          <w:p w14:paraId="68A18BC6" w14:textId="77777777" w:rsidR="002B6D76" w:rsidRDefault="00000000">
            <w:pPr>
              <w:pStyle w:val="ConsPlusNormal0"/>
              <w:jc w:val="center"/>
            </w:pPr>
            <w:r>
              <w:t>68.</w:t>
            </w:r>
          </w:p>
        </w:tc>
        <w:tc>
          <w:tcPr>
            <w:tcW w:w="794" w:type="dxa"/>
          </w:tcPr>
          <w:p w14:paraId="187C1F12" w14:textId="77777777" w:rsidR="002B6D76" w:rsidRDefault="00000000">
            <w:pPr>
              <w:pStyle w:val="ConsPlusNormal0"/>
              <w:jc w:val="center"/>
            </w:pPr>
            <w:r>
              <w:t>3.7.</w:t>
            </w:r>
          </w:p>
        </w:tc>
        <w:tc>
          <w:tcPr>
            <w:tcW w:w="3231" w:type="dxa"/>
          </w:tcPr>
          <w:p w14:paraId="6CC0BDD8" w14:textId="77777777" w:rsidR="002B6D76" w:rsidRDefault="00000000">
            <w:pPr>
              <w:pStyle w:val="ConsPlusNormal0"/>
            </w:pPr>
            <w:r>
              <w:t>51, 57 (лет)</w:t>
            </w:r>
          </w:p>
        </w:tc>
        <w:tc>
          <w:tcPr>
            <w:tcW w:w="2721" w:type="dxa"/>
          </w:tcPr>
          <w:p w14:paraId="393FEC2C" w14:textId="77777777" w:rsidR="002B6D76" w:rsidRDefault="00000000">
            <w:pPr>
              <w:pStyle w:val="ConsPlusNormal0"/>
              <w:jc w:val="center"/>
            </w:pPr>
            <w:r>
              <w:t>B11.047.004.001.823</w:t>
            </w:r>
          </w:p>
        </w:tc>
        <w:tc>
          <w:tcPr>
            <w:tcW w:w="1587" w:type="dxa"/>
          </w:tcPr>
          <w:p w14:paraId="6454329E" w14:textId="77777777" w:rsidR="002B6D76" w:rsidRDefault="00000000">
            <w:pPr>
              <w:pStyle w:val="ConsPlusNormal0"/>
              <w:jc w:val="right"/>
            </w:pPr>
            <w:r>
              <w:t>2624,09</w:t>
            </w:r>
          </w:p>
        </w:tc>
      </w:tr>
      <w:tr w:rsidR="002B6D76" w14:paraId="076D078A" w14:textId="77777777">
        <w:tc>
          <w:tcPr>
            <w:tcW w:w="737" w:type="dxa"/>
          </w:tcPr>
          <w:p w14:paraId="22C8C78C" w14:textId="77777777" w:rsidR="002B6D76" w:rsidRDefault="00000000">
            <w:pPr>
              <w:pStyle w:val="ConsPlusNormal0"/>
              <w:jc w:val="center"/>
            </w:pPr>
            <w:r>
              <w:t>69.</w:t>
            </w:r>
          </w:p>
        </w:tc>
        <w:tc>
          <w:tcPr>
            <w:tcW w:w="794" w:type="dxa"/>
          </w:tcPr>
          <w:p w14:paraId="0B9C05B4" w14:textId="77777777" w:rsidR="002B6D76" w:rsidRDefault="00000000">
            <w:pPr>
              <w:pStyle w:val="ConsPlusNormal0"/>
              <w:jc w:val="center"/>
            </w:pPr>
            <w:r>
              <w:t>3.8.</w:t>
            </w:r>
          </w:p>
        </w:tc>
        <w:tc>
          <w:tcPr>
            <w:tcW w:w="3231" w:type="dxa"/>
          </w:tcPr>
          <w:p w14:paraId="7B937492" w14:textId="77777777" w:rsidR="002B6D76" w:rsidRDefault="00000000">
            <w:pPr>
              <w:pStyle w:val="ConsPlusNormal0"/>
            </w:pPr>
            <w:r>
              <w:t>63 (лет)</w:t>
            </w:r>
          </w:p>
        </w:tc>
        <w:tc>
          <w:tcPr>
            <w:tcW w:w="2721" w:type="dxa"/>
          </w:tcPr>
          <w:p w14:paraId="62EC0F5B" w14:textId="77777777" w:rsidR="002B6D76" w:rsidRDefault="00000000">
            <w:pPr>
              <w:pStyle w:val="ConsPlusNormal0"/>
              <w:jc w:val="center"/>
            </w:pPr>
            <w:r>
              <w:t>B11.047.004.001.824</w:t>
            </w:r>
          </w:p>
        </w:tc>
        <w:tc>
          <w:tcPr>
            <w:tcW w:w="1587" w:type="dxa"/>
          </w:tcPr>
          <w:p w14:paraId="1515FBE4" w14:textId="77777777" w:rsidR="002B6D76" w:rsidRDefault="00000000">
            <w:pPr>
              <w:pStyle w:val="ConsPlusNormal0"/>
              <w:jc w:val="right"/>
            </w:pPr>
            <w:r>
              <w:t>2624,09</w:t>
            </w:r>
          </w:p>
        </w:tc>
      </w:tr>
      <w:tr w:rsidR="002B6D76" w14:paraId="7AD752DB" w14:textId="77777777">
        <w:tc>
          <w:tcPr>
            <w:tcW w:w="737" w:type="dxa"/>
          </w:tcPr>
          <w:p w14:paraId="7CC6E4F6" w14:textId="77777777" w:rsidR="002B6D76" w:rsidRDefault="00000000">
            <w:pPr>
              <w:pStyle w:val="ConsPlusNormal0"/>
              <w:jc w:val="center"/>
            </w:pPr>
            <w:r>
              <w:t>70.</w:t>
            </w:r>
          </w:p>
        </w:tc>
        <w:tc>
          <w:tcPr>
            <w:tcW w:w="794" w:type="dxa"/>
          </w:tcPr>
          <w:p w14:paraId="754ABB88" w14:textId="77777777" w:rsidR="002B6D76" w:rsidRDefault="00000000">
            <w:pPr>
              <w:pStyle w:val="ConsPlusNormal0"/>
              <w:jc w:val="center"/>
            </w:pPr>
            <w:r>
              <w:t>3.9.</w:t>
            </w:r>
          </w:p>
        </w:tc>
        <w:tc>
          <w:tcPr>
            <w:tcW w:w="3231" w:type="dxa"/>
          </w:tcPr>
          <w:p w14:paraId="4F094E83" w14:textId="77777777" w:rsidR="002B6D76" w:rsidRDefault="00000000">
            <w:pPr>
              <w:pStyle w:val="ConsPlusNormal0"/>
            </w:pPr>
            <w:r>
              <w:t>40, 44, 46, 52, 56, 58 (лет)</w:t>
            </w:r>
          </w:p>
        </w:tc>
        <w:tc>
          <w:tcPr>
            <w:tcW w:w="2721" w:type="dxa"/>
          </w:tcPr>
          <w:p w14:paraId="3315C60A" w14:textId="77777777" w:rsidR="002B6D76" w:rsidRDefault="00000000">
            <w:pPr>
              <w:pStyle w:val="ConsPlusNormal0"/>
              <w:jc w:val="center"/>
            </w:pPr>
            <w:r>
              <w:t>B11.047.004.001.825</w:t>
            </w:r>
          </w:p>
        </w:tc>
        <w:tc>
          <w:tcPr>
            <w:tcW w:w="1587" w:type="dxa"/>
          </w:tcPr>
          <w:p w14:paraId="655B4E4A" w14:textId="77777777" w:rsidR="002B6D76" w:rsidRDefault="00000000">
            <w:pPr>
              <w:pStyle w:val="ConsPlusNormal0"/>
              <w:jc w:val="right"/>
            </w:pPr>
            <w:r>
              <w:t>3026,49</w:t>
            </w:r>
          </w:p>
        </w:tc>
      </w:tr>
      <w:tr w:rsidR="002B6D76" w14:paraId="2190B935" w14:textId="77777777">
        <w:tc>
          <w:tcPr>
            <w:tcW w:w="737" w:type="dxa"/>
          </w:tcPr>
          <w:p w14:paraId="3192A3EE" w14:textId="77777777" w:rsidR="002B6D76" w:rsidRDefault="00000000">
            <w:pPr>
              <w:pStyle w:val="ConsPlusNormal0"/>
              <w:jc w:val="center"/>
            </w:pPr>
            <w:r>
              <w:t>71.</w:t>
            </w:r>
          </w:p>
        </w:tc>
        <w:tc>
          <w:tcPr>
            <w:tcW w:w="794" w:type="dxa"/>
          </w:tcPr>
          <w:p w14:paraId="61A7AB6A" w14:textId="77777777" w:rsidR="002B6D76" w:rsidRDefault="00000000">
            <w:pPr>
              <w:pStyle w:val="ConsPlusNormal0"/>
              <w:jc w:val="center"/>
            </w:pPr>
            <w:r>
              <w:t>3.10.</w:t>
            </w:r>
          </w:p>
        </w:tc>
        <w:tc>
          <w:tcPr>
            <w:tcW w:w="3231" w:type="dxa"/>
          </w:tcPr>
          <w:p w14:paraId="7867E60F" w14:textId="77777777" w:rsidR="002B6D76" w:rsidRDefault="00000000">
            <w:pPr>
              <w:pStyle w:val="ConsPlusNormal0"/>
            </w:pPr>
            <w:r>
              <w:t>62 (лет)</w:t>
            </w:r>
          </w:p>
        </w:tc>
        <w:tc>
          <w:tcPr>
            <w:tcW w:w="2721" w:type="dxa"/>
          </w:tcPr>
          <w:p w14:paraId="44F1C483" w14:textId="77777777" w:rsidR="002B6D76" w:rsidRDefault="00000000">
            <w:pPr>
              <w:pStyle w:val="ConsPlusNormal0"/>
              <w:jc w:val="center"/>
            </w:pPr>
            <w:r>
              <w:t>B11.047.004.001.826</w:t>
            </w:r>
          </w:p>
        </w:tc>
        <w:tc>
          <w:tcPr>
            <w:tcW w:w="1587" w:type="dxa"/>
          </w:tcPr>
          <w:p w14:paraId="0A0CA132" w14:textId="77777777" w:rsidR="002B6D76" w:rsidRDefault="00000000">
            <w:pPr>
              <w:pStyle w:val="ConsPlusNormal0"/>
              <w:jc w:val="right"/>
            </w:pPr>
            <w:r>
              <w:t>3026,49</w:t>
            </w:r>
          </w:p>
        </w:tc>
      </w:tr>
      <w:tr w:rsidR="002B6D76" w14:paraId="367B2C1E" w14:textId="77777777">
        <w:tc>
          <w:tcPr>
            <w:tcW w:w="737" w:type="dxa"/>
          </w:tcPr>
          <w:p w14:paraId="481DE904" w14:textId="77777777" w:rsidR="002B6D76" w:rsidRDefault="00000000">
            <w:pPr>
              <w:pStyle w:val="ConsPlusNormal0"/>
              <w:jc w:val="center"/>
            </w:pPr>
            <w:r>
              <w:t>72.</w:t>
            </w:r>
          </w:p>
        </w:tc>
        <w:tc>
          <w:tcPr>
            <w:tcW w:w="794" w:type="dxa"/>
          </w:tcPr>
          <w:p w14:paraId="3E811239" w14:textId="77777777" w:rsidR="002B6D76" w:rsidRDefault="00000000">
            <w:pPr>
              <w:pStyle w:val="ConsPlusNormal0"/>
              <w:jc w:val="center"/>
            </w:pPr>
            <w:r>
              <w:t>3.11.</w:t>
            </w:r>
          </w:p>
        </w:tc>
        <w:tc>
          <w:tcPr>
            <w:tcW w:w="3231" w:type="dxa"/>
          </w:tcPr>
          <w:p w14:paraId="78A4F164" w14:textId="77777777" w:rsidR="002B6D76" w:rsidRDefault="00000000">
            <w:pPr>
              <w:pStyle w:val="ConsPlusNormal0"/>
            </w:pPr>
            <w:r>
              <w:t>45 (лет)</w:t>
            </w:r>
          </w:p>
        </w:tc>
        <w:tc>
          <w:tcPr>
            <w:tcW w:w="2721" w:type="dxa"/>
          </w:tcPr>
          <w:p w14:paraId="6ACD7D9D" w14:textId="77777777" w:rsidR="002B6D76" w:rsidRDefault="00000000">
            <w:pPr>
              <w:pStyle w:val="ConsPlusNormal0"/>
              <w:jc w:val="center"/>
            </w:pPr>
            <w:r>
              <w:t>B11.047.004.001.807</w:t>
            </w:r>
          </w:p>
        </w:tc>
        <w:tc>
          <w:tcPr>
            <w:tcW w:w="1587" w:type="dxa"/>
          </w:tcPr>
          <w:p w14:paraId="6858ECA4" w14:textId="77777777" w:rsidR="002B6D76" w:rsidRDefault="00000000">
            <w:pPr>
              <w:pStyle w:val="ConsPlusNormal0"/>
              <w:jc w:val="right"/>
            </w:pPr>
            <w:r>
              <w:t>4793,71</w:t>
            </w:r>
          </w:p>
        </w:tc>
      </w:tr>
      <w:tr w:rsidR="002B6D76" w14:paraId="27030942" w14:textId="77777777">
        <w:tc>
          <w:tcPr>
            <w:tcW w:w="737" w:type="dxa"/>
          </w:tcPr>
          <w:p w14:paraId="2E583AE3" w14:textId="77777777" w:rsidR="002B6D76" w:rsidRDefault="00000000">
            <w:pPr>
              <w:pStyle w:val="ConsPlusNormal0"/>
              <w:jc w:val="center"/>
            </w:pPr>
            <w:r>
              <w:t>73.</w:t>
            </w:r>
          </w:p>
        </w:tc>
        <w:tc>
          <w:tcPr>
            <w:tcW w:w="794" w:type="dxa"/>
          </w:tcPr>
          <w:p w14:paraId="09D7F4F4" w14:textId="77777777" w:rsidR="002B6D76" w:rsidRDefault="00000000">
            <w:pPr>
              <w:pStyle w:val="ConsPlusNormal0"/>
              <w:jc w:val="center"/>
            </w:pPr>
            <w:r>
              <w:t>3.12.</w:t>
            </w:r>
          </w:p>
        </w:tc>
        <w:tc>
          <w:tcPr>
            <w:tcW w:w="3231" w:type="dxa"/>
          </w:tcPr>
          <w:p w14:paraId="3CDCE9FD" w14:textId="77777777" w:rsidR="002B6D76" w:rsidRDefault="00000000">
            <w:pPr>
              <w:pStyle w:val="ConsPlusNormal0"/>
            </w:pPr>
            <w:r>
              <w:t>42, 48, 54 (лет)</w:t>
            </w:r>
          </w:p>
        </w:tc>
        <w:tc>
          <w:tcPr>
            <w:tcW w:w="2721" w:type="dxa"/>
          </w:tcPr>
          <w:p w14:paraId="02097557" w14:textId="77777777" w:rsidR="002B6D76" w:rsidRDefault="00000000">
            <w:pPr>
              <w:pStyle w:val="ConsPlusNormal0"/>
              <w:jc w:val="center"/>
            </w:pPr>
            <w:r>
              <w:t>B11.047.004.001.808</w:t>
            </w:r>
          </w:p>
        </w:tc>
        <w:tc>
          <w:tcPr>
            <w:tcW w:w="1587" w:type="dxa"/>
          </w:tcPr>
          <w:p w14:paraId="3FE749B2" w14:textId="77777777" w:rsidR="002B6D76" w:rsidRDefault="00000000">
            <w:pPr>
              <w:pStyle w:val="ConsPlusNormal0"/>
              <w:jc w:val="right"/>
            </w:pPr>
            <w:r>
              <w:t>3127,17</w:t>
            </w:r>
          </w:p>
        </w:tc>
      </w:tr>
      <w:tr w:rsidR="002B6D76" w14:paraId="20B0AF7D" w14:textId="77777777">
        <w:tc>
          <w:tcPr>
            <w:tcW w:w="737" w:type="dxa"/>
          </w:tcPr>
          <w:p w14:paraId="3A87006B" w14:textId="77777777" w:rsidR="002B6D76" w:rsidRDefault="00000000">
            <w:pPr>
              <w:pStyle w:val="ConsPlusNormal0"/>
              <w:jc w:val="center"/>
            </w:pPr>
            <w:r>
              <w:t>74.</w:t>
            </w:r>
          </w:p>
        </w:tc>
        <w:tc>
          <w:tcPr>
            <w:tcW w:w="794" w:type="dxa"/>
          </w:tcPr>
          <w:p w14:paraId="6827E1BC" w14:textId="77777777" w:rsidR="002B6D76" w:rsidRDefault="00000000">
            <w:pPr>
              <w:pStyle w:val="ConsPlusNormal0"/>
              <w:jc w:val="center"/>
            </w:pPr>
            <w:r>
              <w:t>3.13.</w:t>
            </w:r>
          </w:p>
        </w:tc>
        <w:tc>
          <w:tcPr>
            <w:tcW w:w="3231" w:type="dxa"/>
          </w:tcPr>
          <w:p w14:paraId="5D0BD378" w14:textId="77777777" w:rsidR="002B6D76" w:rsidRDefault="00000000">
            <w:pPr>
              <w:pStyle w:val="ConsPlusNormal0"/>
            </w:pPr>
            <w:r>
              <w:t>50 (лет)</w:t>
            </w:r>
          </w:p>
        </w:tc>
        <w:tc>
          <w:tcPr>
            <w:tcW w:w="2721" w:type="dxa"/>
          </w:tcPr>
          <w:p w14:paraId="29BC8B32" w14:textId="77777777" w:rsidR="002B6D76" w:rsidRDefault="00000000">
            <w:pPr>
              <w:pStyle w:val="ConsPlusNormal0"/>
              <w:jc w:val="center"/>
            </w:pPr>
            <w:r>
              <w:t>B11.047.004.001.827</w:t>
            </w:r>
          </w:p>
        </w:tc>
        <w:tc>
          <w:tcPr>
            <w:tcW w:w="1587" w:type="dxa"/>
          </w:tcPr>
          <w:p w14:paraId="4134C685" w14:textId="77777777" w:rsidR="002B6D76" w:rsidRDefault="00000000">
            <w:pPr>
              <w:pStyle w:val="ConsPlusNormal0"/>
              <w:jc w:val="right"/>
            </w:pPr>
            <w:r>
              <w:t>3469,54</w:t>
            </w:r>
          </w:p>
        </w:tc>
      </w:tr>
      <w:tr w:rsidR="002B6D76" w14:paraId="29A68468" w14:textId="77777777">
        <w:tc>
          <w:tcPr>
            <w:tcW w:w="737" w:type="dxa"/>
          </w:tcPr>
          <w:p w14:paraId="354919B7" w14:textId="77777777" w:rsidR="002B6D76" w:rsidRDefault="00000000">
            <w:pPr>
              <w:pStyle w:val="ConsPlusNormal0"/>
              <w:jc w:val="center"/>
            </w:pPr>
            <w:r>
              <w:t>75.</w:t>
            </w:r>
          </w:p>
        </w:tc>
        <w:tc>
          <w:tcPr>
            <w:tcW w:w="794" w:type="dxa"/>
          </w:tcPr>
          <w:p w14:paraId="506C4A03" w14:textId="77777777" w:rsidR="002B6D76" w:rsidRDefault="00000000">
            <w:pPr>
              <w:pStyle w:val="ConsPlusNormal0"/>
              <w:jc w:val="center"/>
            </w:pPr>
            <w:r>
              <w:t>3.14.</w:t>
            </w:r>
          </w:p>
        </w:tc>
        <w:tc>
          <w:tcPr>
            <w:tcW w:w="3231" w:type="dxa"/>
          </w:tcPr>
          <w:p w14:paraId="65602855" w14:textId="77777777" w:rsidR="002B6D76" w:rsidRDefault="00000000">
            <w:pPr>
              <w:pStyle w:val="ConsPlusNormal0"/>
            </w:pPr>
            <w:r>
              <w:t>64 (лет)</w:t>
            </w:r>
          </w:p>
        </w:tc>
        <w:tc>
          <w:tcPr>
            <w:tcW w:w="2721" w:type="dxa"/>
          </w:tcPr>
          <w:p w14:paraId="34F83D84" w14:textId="77777777" w:rsidR="002B6D76" w:rsidRDefault="00000000">
            <w:pPr>
              <w:pStyle w:val="ConsPlusNormal0"/>
              <w:jc w:val="center"/>
            </w:pPr>
            <w:r>
              <w:t>B11.047.004.001.828</w:t>
            </w:r>
          </w:p>
        </w:tc>
        <w:tc>
          <w:tcPr>
            <w:tcW w:w="1587" w:type="dxa"/>
          </w:tcPr>
          <w:p w14:paraId="325CB55D" w14:textId="77777777" w:rsidR="002B6D76" w:rsidRDefault="00000000">
            <w:pPr>
              <w:pStyle w:val="ConsPlusNormal0"/>
              <w:jc w:val="right"/>
            </w:pPr>
            <w:r>
              <w:t>3469,54</w:t>
            </w:r>
          </w:p>
        </w:tc>
      </w:tr>
      <w:tr w:rsidR="002B6D76" w14:paraId="31BCA533" w14:textId="77777777">
        <w:tc>
          <w:tcPr>
            <w:tcW w:w="737" w:type="dxa"/>
          </w:tcPr>
          <w:p w14:paraId="74325887" w14:textId="77777777" w:rsidR="002B6D76" w:rsidRDefault="00000000">
            <w:pPr>
              <w:pStyle w:val="ConsPlusNormal0"/>
              <w:jc w:val="center"/>
            </w:pPr>
            <w:r>
              <w:t>76.</w:t>
            </w:r>
          </w:p>
        </w:tc>
        <w:tc>
          <w:tcPr>
            <w:tcW w:w="794" w:type="dxa"/>
          </w:tcPr>
          <w:p w14:paraId="4A7B2F93" w14:textId="77777777" w:rsidR="002B6D76" w:rsidRDefault="00000000">
            <w:pPr>
              <w:pStyle w:val="ConsPlusNormal0"/>
              <w:jc w:val="center"/>
            </w:pPr>
            <w:r>
              <w:t>3.15.</w:t>
            </w:r>
          </w:p>
        </w:tc>
        <w:tc>
          <w:tcPr>
            <w:tcW w:w="3231" w:type="dxa"/>
          </w:tcPr>
          <w:p w14:paraId="72DCF00B" w14:textId="77777777" w:rsidR="002B6D76" w:rsidRDefault="00000000">
            <w:pPr>
              <w:pStyle w:val="ConsPlusNormal0"/>
            </w:pPr>
            <w:r>
              <w:t>55 (лет)</w:t>
            </w:r>
          </w:p>
        </w:tc>
        <w:tc>
          <w:tcPr>
            <w:tcW w:w="2721" w:type="dxa"/>
          </w:tcPr>
          <w:p w14:paraId="20F1C771" w14:textId="77777777" w:rsidR="002B6D76" w:rsidRDefault="00000000">
            <w:pPr>
              <w:pStyle w:val="ConsPlusNormal0"/>
              <w:jc w:val="center"/>
            </w:pPr>
            <w:r>
              <w:t>B11.047.004.001.810</w:t>
            </w:r>
          </w:p>
        </w:tc>
        <w:tc>
          <w:tcPr>
            <w:tcW w:w="1587" w:type="dxa"/>
          </w:tcPr>
          <w:p w14:paraId="767CEDD3" w14:textId="77777777" w:rsidR="002B6D76" w:rsidRDefault="00000000">
            <w:pPr>
              <w:pStyle w:val="ConsPlusNormal0"/>
              <w:jc w:val="right"/>
            </w:pPr>
            <w:r>
              <w:t>3559,00</w:t>
            </w:r>
          </w:p>
        </w:tc>
      </w:tr>
      <w:tr w:rsidR="002B6D76" w14:paraId="3F078BFC" w14:textId="77777777">
        <w:tc>
          <w:tcPr>
            <w:tcW w:w="737" w:type="dxa"/>
          </w:tcPr>
          <w:p w14:paraId="2D1A5E95" w14:textId="77777777" w:rsidR="002B6D76" w:rsidRDefault="00000000">
            <w:pPr>
              <w:pStyle w:val="ConsPlusNormal0"/>
              <w:jc w:val="center"/>
            </w:pPr>
            <w:r>
              <w:t>77.</w:t>
            </w:r>
          </w:p>
        </w:tc>
        <w:tc>
          <w:tcPr>
            <w:tcW w:w="794" w:type="dxa"/>
          </w:tcPr>
          <w:p w14:paraId="67AB57CA" w14:textId="77777777" w:rsidR="002B6D76" w:rsidRDefault="00000000">
            <w:pPr>
              <w:pStyle w:val="ConsPlusNormal0"/>
              <w:jc w:val="center"/>
            </w:pPr>
            <w:r>
              <w:t>3.16.</w:t>
            </w:r>
          </w:p>
        </w:tc>
        <w:tc>
          <w:tcPr>
            <w:tcW w:w="3231" w:type="dxa"/>
          </w:tcPr>
          <w:p w14:paraId="3353BC2C" w14:textId="77777777" w:rsidR="002B6D76" w:rsidRDefault="00000000">
            <w:pPr>
              <w:pStyle w:val="ConsPlusNormal0"/>
            </w:pPr>
            <w:r>
              <w:t>60 (лет)</w:t>
            </w:r>
          </w:p>
        </w:tc>
        <w:tc>
          <w:tcPr>
            <w:tcW w:w="2721" w:type="dxa"/>
          </w:tcPr>
          <w:p w14:paraId="2E66AB05" w14:textId="77777777" w:rsidR="002B6D76" w:rsidRDefault="00000000">
            <w:pPr>
              <w:pStyle w:val="ConsPlusNormal0"/>
              <w:jc w:val="center"/>
            </w:pPr>
            <w:r>
              <w:t>B11.047.004.001.811</w:t>
            </w:r>
          </w:p>
        </w:tc>
        <w:tc>
          <w:tcPr>
            <w:tcW w:w="1587" w:type="dxa"/>
          </w:tcPr>
          <w:p w14:paraId="33BB99C9" w14:textId="77777777" w:rsidR="002B6D76" w:rsidRDefault="00000000">
            <w:pPr>
              <w:pStyle w:val="ConsPlusNormal0"/>
              <w:jc w:val="right"/>
            </w:pPr>
            <w:r>
              <w:t>3570,23</w:t>
            </w:r>
          </w:p>
        </w:tc>
      </w:tr>
      <w:tr w:rsidR="002B6D76" w14:paraId="7517DEDE" w14:textId="77777777">
        <w:tc>
          <w:tcPr>
            <w:tcW w:w="737" w:type="dxa"/>
          </w:tcPr>
          <w:p w14:paraId="1F9225D4" w14:textId="77777777" w:rsidR="002B6D76" w:rsidRDefault="00000000">
            <w:pPr>
              <w:pStyle w:val="ConsPlusNormal0"/>
              <w:jc w:val="center"/>
            </w:pPr>
            <w:r>
              <w:t>78.</w:t>
            </w:r>
          </w:p>
        </w:tc>
        <w:tc>
          <w:tcPr>
            <w:tcW w:w="794" w:type="dxa"/>
          </w:tcPr>
          <w:p w14:paraId="44C20357" w14:textId="77777777" w:rsidR="002B6D76" w:rsidRDefault="00000000">
            <w:pPr>
              <w:pStyle w:val="ConsPlusNormal0"/>
              <w:jc w:val="center"/>
            </w:pPr>
            <w:r>
              <w:t>3.17.</w:t>
            </w:r>
          </w:p>
        </w:tc>
        <w:tc>
          <w:tcPr>
            <w:tcW w:w="3231" w:type="dxa"/>
          </w:tcPr>
          <w:p w14:paraId="62070BD3" w14:textId="77777777" w:rsidR="002B6D76" w:rsidRDefault="00000000">
            <w:pPr>
              <w:pStyle w:val="ConsPlusNormal0"/>
            </w:pPr>
            <w:r>
              <w:t>65 (лет)</w:t>
            </w:r>
          </w:p>
        </w:tc>
        <w:tc>
          <w:tcPr>
            <w:tcW w:w="2721" w:type="dxa"/>
          </w:tcPr>
          <w:p w14:paraId="435D9B15" w14:textId="77777777" w:rsidR="002B6D76" w:rsidRDefault="00000000">
            <w:pPr>
              <w:pStyle w:val="ConsPlusNormal0"/>
              <w:jc w:val="center"/>
            </w:pPr>
            <w:r>
              <w:t>B11.047.004.001.812</w:t>
            </w:r>
          </w:p>
        </w:tc>
        <w:tc>
          <w:tcPr>
            <w:tcW w:w="1587" w:type="dxa"/>
          </w:tcPr>
          <w:p w14:paraId="79135103" w14:textId="77777777" w:rsidR="002B6D76" w:rsidRDefault="00000000">
            <w:pPr>
              <w:pStyle w:val="ConsPlusNormal0"/>
              <w:jc w:val="right"/>
            </w:pPr>
            <w:r>
              <w:t>3500,34</w:t>
            </w:r>
          </w:p>
        </w:tc>
      </w:tr>
      <w:tr w:rsidR="002B6D76" w14:paraId="30727401" w14:textId="77777777">
        <w:tc>
          <w:tcPr>
            <w:tcW w:w="737" w:type="dxa"/>
          </w:tcPr>
          <w:p w14:paraId="2FCDD160" w14:textId="77777777" w:rsidR="002B6D76" w:rsidRDefault="00000000">
            <w:pPr>
              <w:pStyle w:val="ConsPlusNormal0"/>
              <w:jc w:val="center"/>
            </w:pPr>
            <w:r>
              <w:t>79.</w:t>
            </w:r>
          </w:p>
        </w:tc>
        <w:tc>
          <w:tcPr>
            <w:tcW w:w="794" w:type="dxa"/>
          </w:tcPr>
          <w:p w14:paraId="05E62AEB" w14:textId="77777777" w:rsidR="002B6D76" w:rsidRDefault="00000000">
            <w:pPr>
              <w:pStyle w:val="ConsPlusNormal0"/>
              <w:jc w:val="center"/>
            </w:pPr>
            <w:r>
              <w:t>3.18.</w:t>
            </w:r>
          </w:p>
        </w:tc>
        <w:tc>
          <w:tcPr>
            <w:tcW w:w="3231" w:type="dxa"/>
          </w:tcPr>
          <w:p w14:paraId="6A092115" w14:textId="77777777" w:rsidR="002B6D76" w:rsidRDefault="00000000">
            <w:pPr>
              <w:pStyle w:val="ConsPlusNormal0"/>
            </w:pPr>
            <w:r>
              <w:t>66, 70, 72 (лет)</w:t>
            </w:r>
          </w:p>
        </w:tc>
        <w:tc>
          <w:tcPr>
            <w:tcW w:w="2721" w:type="dxa"/>
          </w:tcPr>
          <w:p w14:paraId="7B4706CE" w14:textId="77777777" w:rsidR="002B6D76" w:rsidRDefault="00000000">
            <w:pPr>
              <w:pStyle w:val="ConsPlusNormal0"/>
              <w:jc w:val="center"/>
            </w:pPr>
            <w:r>
              <w:t>B11.047.004.001.813</w:t>
            </w:r>
          </w:p>
        </w:tc>
        <w:tc>
          <w:tcPr>
            <w:tcW w:w="1587" w:type="dxa"/>
          </w:tcPr>
          <w:p w14:paraId="6EDD076B" w14:textId="77777777" w:rsidR="002B6D76" w:rsidRDefault="00000000">
            <w:pPr>
              <w:pStyle w:val="ConsPlusNormal0"/>
              <w:jc w:val="right"/>
            </w:pPr>
            <w:r>
              <w:t>2988,43</w:t>
            </w:r>
          </w:p>
        </w:tc>
      </w:tr>
      <w:tr w:rsidR="002B6D76" w14:paraId="012D58CB" w14:textId="77777777">
        <w:tc>
          <w:tcPr>
            <w:tcW w:w="737" w:type="dxa"/>
          </w:tcPr>
          <w:p w14:paraId="31D92600" w14:textId="77777777" w:rsidR="002B6D76" w:rsidRDefault="00000000">
            <w:pPr>
              <w:pStyle w:val="ConsPlusNormal0"/>
              <w:jc w:val="center"/>
            </w:pPr>
            <w:r>
              <w:t>80.</w:t>
            </w:r>
          </w:p>
        </w:tc>
        <w:tc>
          <w:tcPr>
            <w:tcW w:w="794" w:type="dxa"/>
          </w:tcPr>
          <w:p w14:paraId="7293AD75" w14:textId="77777777" w:rsidR="002B6D76" w:rsidRDefault="00000000">
            <w:pPr>
              <w:pStyle w:val="ConsPlusNormal0"/>
              <w:jc w:val="center"/>
            </w:pPr>
            <w:r>
              <w:t>3.19.</w:t>
            </w:r>
          </w:p>
        </w:tc>
        <w:tc>
          <w:tcPr>
            <w:tcW w:w="3231" w:type="dxa"/>
          </w:tcPr>
          <w:p w14:paraId="26724B14" w14:textId="77777777" w:rsidR="002B6D76" w:rsidRDefault="00000000">
            <w:pPr>
              <w:pStyle w:val="ConsPlusNormal0"/>
            </w:pPr>
            <w:r>
              <w:t>67, 69, 73 (лет)</w:t>
            </w:r>
          </w:p>
        </w:tc>
        <w:tc>
          <w:tcPr>
            <w:tcW w:w="2721" w:type="dxa"/>
          </w:tcPr>
          <w:p w14:paraId="09B71590" w14:textId="77777777" w:rsidR="002B6D76" w:rsidRDefault="00000000">
            <w:pPr>
              <w:pStyle w:val="ConsPlusNormal0"/>
              <w:jc w:val="center"/>
            </w:pPr>
            <w:r>
              <w:t>B11.047.004.001.829</w:t>
            </w:r>
          </w:p>
        </w:tc>
        <w:tc>
          <w:tcPr>
            <w:tcW w:w="1587" w:type="dxa"/>
          </w:tcPr>
          <w:p w14:paraId="4FC2D9E0" w14:textId="77777777" w:rsidR="002B6D76" w:rsidRDefault="00000000">
            <w:pPr>
              <w:pStyle w:val="ConsPlusNormal0"/>
              <w:jc w:val="right"/>
            </w:pPr>
            <w:r>
              <w:t>2807,12</w:t>
            </w:r>
          </w:p>
        </w:tc>
      </w:tr>
      <w:tr w:rsidR="002B6D76" w14:paraId="57796910" w14:textId="77777777">
        <w:tc>
          <w:tcPr>
            <w:tcW w:w="737" w:type="dxa"/>
          </w:tcPr>
          <w:p w14:paraId="43B4253C" w14:textId="77777777" w:rsidR="002B6D76" w:rsidRDefault="00000000">
            <w:pPr>
              <w:pStyle w:val="ConsPlusNormal0"/>
              <w:jc w:val="center"/>
            </w:pPr>
            <w:r>
              <w:t>81.</w:t>
            </w:r>
          </w:p>
        </w:tc>
        <w:tc>
          <w:tcPr>
            <w:tcW w:w="794" w:type="dxa"/>
          </w:tcPr>
          <w:p w14:paraId="71053F32" w14:textId="77777777" w:rsidR="002B6D76" w:rsidRDefault="00000000">
            <w:pPr>
              <w:pStyle w:val="ConsPlusNormal0"/>
              <w:jc w:val="center"/>
            </w:pPr>
            <w:r>
              <w:t>3.20.</w:t>
            </w:r>
          </w:p>
        </w:tc>
        <w:tc>
          <w:tcPr>
            <w:tcW w:w="3231" w:type="dxa"/>
          </w:tcPr>
          <w:p w14:paraId="715642A5" w14:textId="77777777" w:rsidR="002B6D76" w:rsidRDefault="00000000">
            <w:pPr>
              <w:pStyle w:val="ConsPlusNormal0"/>
            </w:pPr>
            <w:r>
              <w:t>75 (лет)</w:t>
            </w:r>
          </w:p>
        </w:tc>
        <w:tc>
          <w:tcPr>
            <w:tcW w:w="2721" w:type="dxa"/>
          </w:tcPr>
          <w:p w14:paraId="154799EC" w14:textId="77777777" w:rsidR="002B6D76" w:rsidRDefault="00000000">
            <w:pPr>
              <w:pStyle w:val="ConsPlusNormal0"/>
              <w:jc w:val="center"/>
            </w:pPr>
            <w:r>
              <w:t>B11.047.004.001.830</w:t>
            </w:r>
          </w:p>
        </w:tc>
        <w:tc>
          <w:tcPr>
            <w:tcW w:w="1587" w:type="dxa"/>
          </w:tcPr>
          <w:p w14:paraId="76E8AE73" w14:textId="77777777" w:rsidR="002B6D76" w:rsidRDefault="00000000">
            <w:pPr>
              <w:pStyle w:val="ConsPlusNormal0"/>
              <w:jc w:val="right"/>
            </w:pPr>
            <w:r>
              <w:t>3399,65</w:t>
            </w:r>
          </w:p>
        </w:tc>
      </w:tr>
      <w:tr w:rsidR="002B6D76" w14:paraId="680CC760" w14:textId="77777777">
        <w:tc>
          <w:tcPr>
            <w:tcW w:w="737" w:type="dxa"/>
          </w:tcPr>
          <w:p w14:paraId="67C06B3E" w14:textId="77777777" w:rsidR="002B6D76" w:rsidRDefault="00000000">
            <w:pPr>
              <w:pStyle w:val="ConsPlusNormal0"/>
              <w:jc w:val="center"/>
            </w:pPr>
            <w:r>
              <w:t>82.</w:t>
            </w:r>
          </w:p>
        </w:tc>
        <w:tc>
          <w:tcPr>
            <w:tcW w:w="794" w:type="dxa"/>
          </w:tcPr>
          <w:p w14:paraId="5BDF20F5" w14:textId="77777777" w:rsidR="002B6D76" w:rsidRDefault="00000000">
            <w:pPr>
              <w:pStyle w:val="ConsPlusNormal0"/>
              <w:jc w:val="center"/>
            </w:pPr>
            <w:r>
              <w:t>3.21.</w:t>
            </w:r>
          </w:p>
        </w:tc>
        <w:tc>
          <w:tcPr>
            <w:tcW w:w="3231" w:type="dxa"/>
          </w:tcPr>
          <w:p w14:paraId="1A004560" w14:textId="77777777" w:rsidR="002B6D76" w:rsidRDefault="00000000">
            <w:pPr>
              <w:pStyle w:val="ConsPlusNormal0"/>
            </w:pPr>
            <w:r>
              <w:t>68, 74 (лет)</w:t>
            </w:r>
          </w:p>
        </w:tc>
        <w:tc>
          <w:tcPr>
            <w:tcW w:w="2721" w:type="dxa"/>
          </w:tcPr>
          <w:p w14:paraId="17723CB5" w14:textId="77777777" w:rsidR="002B6D76" w:rsidRDefault="00000000">
            <w:pPr>
              <w:pStyle w:val="ConsPlusNormal0"/>
              <w:jc w:val="center"/>
            </w:pPr>
            <w:r>
              <w:t>B11.047.004.001.815</w:t>
            </w:r>
          </w:p>
        </w:tc>
        <w:tc>
          <w:tcPr>
            <w:tcW w:w="1587" w:type="dxa"/>
          </w:tcPr>
          <w:p w14:paraId="148FB483" w14:textId="77777777" w:rsidR="002B6D76" w:rsidRDefault="00000000">
            <w:pPr>
              <w:pStyle w:val="ConsPlusNormal0"/>
              <w:jc w:val="right"/>
            </w:pPr>
            <w:r>
              <w:t>3089,11</w:t>
            </w:r>
          </w:p>
        </w:tc>
      </w:tr>
      <w:tr w:rsidR="002B6D76" w14:paraId="31BF4869" w14:textId="77777777">
        <w:tc>
          <w:tcPr>
            <w:tcW w:w="737" w:type="dxa"/>
          </w:tcPr>
          <w:p w14:paraId="4D499A25" w14:textId="77777777" w:rsidR="002B6D76" w:rsidRDefault="00000000">
            <w:pPr>
              <w:pStyle w:val="ConsPlusNormal0"/>
              <w:jc w:val="center"/>
            </w:pPr>
            <w:r>
              <w:t>83.</w:t>
            </w:r>
          </w:p>
        </w:tc>
        <w:tc>
          <w:tcPr>
            <w:tcW w:w="794" w:type="dxa"/>
          </w:tcPr>
          <w:p w14:paraId="1BAB6957" w14:textId="77777777" w:rsidR="002B6D76" w:rsidRDefault="00000000">
            <w:pPr>
              <w:pStyle w:val="ConsPlusNormal0"/>
              <w:jc w:val="center"/>
            </w:pPr>
            <w:r>
              <w:t>3.22.</w:t>
            </w:r>
          </w:p>
        </w:tc>
        <w:tc>
          <w:tcPr>
            <w:tcW w:w="3231" w:type="dxa"/>
          </w:tcPr>
          <w:p w14:paraId="19F4F7AA" w14:textId="77777777" w:rsidR="002B6D76" w:rsidRDefault="00000000">
            <w:pPr>
              <w:pStyle w:val="ConsPlusNormal0"/>
            </w:pPr>
            <w:r>
              <w:t>71 (лет)</w:t>
            </w:r>
          </w:p>
        </w:tc>
        <w:tc>
          <w:tcPr>
            <w:tcW w:w="2721" w:type="dxa"/>
          </w:tcPr>
          <w:p w14:paraId="65CDEC0E" w14:textId="77777777" w:rsidR="002B6D76" w:rsidRDefault="00000000">
            <w:pPr>
              <w:pStyle w:val="ConsPlusNormal0"/>
              <w:jc w:val="center"/>
            </w:pPr>
            <w:r>
              <w:t>B11.047.004.001.816</w:t>
            </w:r>
          </w:p>
        </w:tc>
        <w:tc>
          <w:tcPr>
            <w:tcW w:w="1587" w:type="dxa"/>
          </w:tcPr>
          <w:p w14:paraId="27E5B0E0" w14:textId="77777777" w:rsidR="002B6D76" w:rsidRDefault="00000000">
            <w:pPr>
              <w:pStyle w:val="ConsPlusNormal0"/>
              <w:jc w:val="right"/>
            </w:pPr>
            <w:r>
              <w:t>2907,79</w:t>
            </w:r>
          </w:p>
        </w:tc>
      </w:tr>
      <w:tr w:rsidR="002B6D76" w14:paraId="0BDA39DA" w14:textId="77777777">
        <w:tc>
          <w:tcPr>
            <w:tcW w:w="737" w:type="dxa"/>
          </w:tcPr>
          <w:p w14:paraId="12499F1E" w14:textId="77777777" w:rsidR="002B6D76" w:rsidRDefault="00000000">
            <w:pPr>
              <w:pStyle w:val="ConsPlusNormal0"/>
              <w:jc w:val="center"/>
            </w:pPr>
            <w:r>
              <w:t>84.</w:t>
            </w:r>
          </w:p>
        </w:tc>
        <w:tc>
          <w:tcPr>
            <w:tcW w:w="794" w:type="dxa"/>
          </w:tcPr>
          <w:p w14:paraId="2D69F381" w14:textId="77777777" w:rsidR="002B6D76" w:rsidRDefault="00000000">
            <w:pPr>
              <w:pStyle w:val="ConsPlusNormal0"/>
              <w:jc w:val="center"/>
            </w:pPr>
            <w:r>
              <w:t>3.23.</w:t>
            </w:r>
          </w:p>
        </w:tc>
        <w:tc>
          <w:tcPr>
            <w:tcW w:w="3231" w:type="dxa"/>
          </w:tcPr>
          <w:p w14:paraId="54AF58C7" w14:textId="77777777" w:rsidR="002B6D76" w:rsidRDefault="00000000">
            <w:pPr>
              <w:pStyle w:val="ConsPlusNormal0"/>
            </w:pPr>
            <w:r>
              <w:t>76, 78, 82, 84, 88, 90, 94, 96 (лет)</w:t>
            </w:r>
          </w:p>
        </w:tc>
        <w:tc>
          <w:tcPr>
            <w:tcW w:w="2721" w:type="dxa"/>
          </w:tcPr>
          <w:p w14:paraId="65EDBDFB" w14:textId="77777777" w:rsidR="002B6D76" w:rsidRDefault="00000000">
            <w:pPr>
              <w:pStyle w:val="ConsPlusNormal0"/>
              <w:jc w:val="center"/>
            </w:pPr>
            <w:r>
              <w:t>B11.047.004.001.817</w:t>
            </w:r>
          </w:p>
        </w:tc>
        <w:tc>
          <w:tcPr>
            <w:tcW w:w="1587" w:type="dxa"/>
          </w:tcPr>
          <w:p w14:paraId="6C9E3167" w14:textId="77777777" w:rsidR="002B6D76" w:rsidRDefault="00000000">
            <w:pPr>
              <w:pStyle w:val="ConsPlusNormal0"/>
              <w:jc w:val="right"/>
            </w:pPr>
            <w:r>
              <w:t>2666,66</w:t>
            </w:r>
          </w:p>
        </w:tc>
      </w:tr>
      <w:tr w:rsidR="002B6D76" w14:paraId="1ECBE3F3" w14:textId="77777777">
        <w:tc>
          <w:tcPr>
            <w:tcW w:w="737" w:type="dxa"/>
          </w:tcPr>
          <w:p w14:paraId="4DEA165E" w14:textId="77777777" w:rsidR="002B6D76" w:rsidRDefault="00000000">
            <w:pPr>
              <w:pStyle w:val="ConsPlusNormal0"/>
              <w:jc w:val="center"/>
            </w:pPr>
            <w:r>
              <w:t>85.</w:t>
            </w:r>
          </w:p>
        </w:tc>
        <w:tc>
          <w:tcPr>
            <w:tcW w:w="794" w:type="dxa"/>
          </w:tcPr>
          <w:p w14:paraId="2868FA81" w14:textId="77777777" w:rsidR="002B6D76" w:rsidRDefault="00000000">
            <w:pPr>
              <w:pStyle w:val="ConsPlusNormal0"/>
              <w:jc w:val="center"/>
            </w:pPr>
            <w:r>
              <w:t>3.24.</w:t>
            </w:r>
          </w:p>
        </w:tc>
        <w:tc>
          <w:tcPr>
            <w:tcW w:w="3231" w:type="dxa"/>
          </w:tcPr>
          <w:p w14:paraId="5E5EDEFC" w14:textId="77777777" w:rsidR="002B6D76" w:rsidRDefault="00000000">
            <w:pPr>
              <w:pStyle w:val="ConsPlusNormal0"/>
            </w:pPr>
            <w:r>
              <w:t>77, 83, 89 (лет)</w:t>
            </w:r>
          </w:p>
        </w:tc>
        <w:tc>
          <w:tcPr>
            <w:tcW w:w="2721" w:type="dxa"/>
          </w:tcPr>
          <w:p w14:paraId="789D4542" w14:textId="77777777" w:rsidR="002B6D76" w:rsidRDefault="00000000">
            <w:pPr>
              <w:pStyle w:val="ConsPlusNormal0"/>
              <w:jc w:val="center"/>
            </w:pPr>
            <w:r>
              <w:t>B11.047.004.001.831</w:t>
            </w:r>
          </w:p>
        </w:tc>
        <w:tc>
          <w:tcPr>
            <w:tcW w:w="1587" w:type="dxa"/>
          </w:tcPr>
          <w:p w14:paraId="4476DB67" w14:textId="77777777" w:rsidR="002B6D76" w:rsidRDefault="00000000">
            <w:pPr>
              <w:pStyle w:val="ConsPlusNormal0"/>
              <w:jc w:val="right"/>
            </w:pPr>
            <w:r>
              <w:t>2586,03</w:t>
            </w:r>
          </w:p>
        </w:tc>
      </w:tr>
      <w:tr w:rsidR="002B6D76" w14:paraId="405FDEC9" w14:textId="77777777">
        <w:tc>
          <w:tcPr>
            <w:tcW w:w="737" w:type="dxa"/>
          </w:tcPr>
          <w:p w14:paraId="0EF4997A" w14:textId="77777777" w:rsidR="002B6D76" w:rsidRDefault="00000000">
            <w:pPr>
              <w:pStyle w:val="ConsPlusNormal0"/>
              <w:jc w:val="center"/>
            </w:pPr>
            <w:r>
              <w:t>86.</w:t>
            </w:r>
          </w:p>
        </w:tc>
        <w:tc>
          <w:tcPr>
            <w:tcW w:w="794" w:type="dxa"/>
          </w:tcPr>
          <w:p w14:paraId="58B099A3" w14:textId="77777777" w:rsidR="002B6D76" w:rsidRDefault="00000000">
            <w:pPr>
              <w:pStyle w:val="ConsPlusNormal0"/>
              <w:jc w:val="center"/>
            </w:pPr>
            <w:r>
              <w:t>3.25.</w:t>
            </w:r>
          </w:p>
        </w:tc>
        <w:tc>
          <w:tcPr>
            <w:tcW w:w="3231" w:type="dxa"/>
          </w:tcPr>
          <w:p w14:paraId="0A02E486" w14:textId="77777777" w:rsidR="002B6D76" w:rsidRDefault="00000000">
            <w:pPr>
              <w:pStyle w:val="ConsPlusNormal0"/>
            </w:pPr>
            <w:r>
              <w:t>95 (лет)</w:t>
            </w:r>
          </w:p>
        </w:tc>
        <w:tc>
          <w:tcPr>
            <w:tcW w:w="2721" w:type="dxa"/>
          </w:tcPr>
          <w:p w14:paraId="2C05A825" w14:textId="77777777" w:rsidR="002B6D76" w:rsidRDefault="00000000">
            <w:pPr>
              <w:pStyle w:val="ConsPlusNormal0"/>
              <w:jc w:val="center"/>
            </w:pPr>
            <w:r>
              <w:t>B11.047.004.001.832</w:t>
            </w:r>
          </w:p>
        </w:tc>
        <w:tc>
          <w:tcPr>
            <w:tcW w:w="1587" w:type="dxa"/>
          </w:tcPr>
          <w:p w14:paraId="70106782" w14:textId="77777777" w:rsidR="002B6D76" w:rsidRDefault="00000000">
            <w:pPr>
              <w:pStyle w:val="ConsPlusNormal0"/>
              <w:jc w:val="right"/>
            </w:pPr>
            <w:r>
              <w:t>3178,57</w:t>
            </w:r>
          </w:p>
        </w:tc>
      </w:tr>
      <w:tr w:rsidR="002B6D76" w14:paraId="7DB19C36" w14:textId="77777777">
        <w:tc>
          <w:tcPr>
            <w:tcW w:w="737" w:type="dxa"/>
          </w:tcPr>
          <w:p w14:paraId="38F2A8E6" w14:textId="77777777" w:rsidR="002B6D76" w:rsidRDefault="00000000">
            <w:pPr>
              <w:pStyle w:val="ConsPlusNormal0"/>
              <w:jc w:val="center"/>
            </w:pPr>
            <w:r>
              <w:t>87.</w:t>
            </w:r>
          </w:p>
        </w:tc>
        <w:tc>
          <w:tcPr>
            <w:tcW w:w="794" w:type="dxa"/>
          </w:tcPr>
          <w:p w14:paraId="50465E43" w14:textId="77777777" w:rsidR="002B6D76" w:rsidRDefault="00000000">
            <w:pPr>
              <w:pStyle w:val="ConsPlusNormal0"/>
              <w:jc w:val="center"/>
            </w:pPr>
            <w:r>
              <w:t>3.26.</w:t>
            </w:r>
          </w:p>
        </w:tc>
        <w:tc>
          <w:tcPr>
            <w:tcW w:w="3231" w:type="dxa"/>
          </w:tcPr>
          <w:p w14:paraId="369B20F5" w14:textId="77777777" w:rsidR="002B6D76" w:rsidRDefault="00000000">
            <w:pPr>
              <w:pStyle w:val="ConsPlusNormal0"/>
            </w:pPr>
            <w:r>
              <w:t>80, 86, 92, 98 (лет)</w:t>
            </w:r>
          </w:p>
        </w:tc>
        <w:tc>
          <w:tcPr>
            <w:tcW w:w="2721" w:type="dxa"/>
          </w:tcPr>
          <w:p w14:paraId="784C3111" w14:textId="77777777" w:rsidR="002B6D76" w:rsidRDefault="00000000">
            <w:pPr>
              <w:pStyle w:val="ConsPlusNormal0"/>
              <w:jc w:val="center"/>
            </w:pPr>
            <w:r>
              <w:t>B11.047.004.001.819</w:t>
            </w:r>
          </w:p>
        </w:tc>
        <w:tc>
          <w:tcPr>
            <w:tcW w:w="1587" w:type="dxa"/>
          </w:tcPr>
          <w:p w14:paraId="1E033FC1" w14:textId="77777777" w:rsidR="002B6D76" w:rsidRDefault="00000000">
            <w:pPr>
              <w:pStyle w:val="ConsPlusNormal0"/>
              <w:jc w:val="right"/>
            </w:pPr>
            <w:r>
              <w:t>2767,34</w:t>
            </w:r>
          </w:p>
        </w:tc>
      </w:tr>
      <w:tr w:rsidR="002B6D76" w14:paraId="466F2DD1" w14:textId="77777777">
        <w:tc>
          <w:tcPr>
            <w:tcW w:w="737" w:type="dxa"/>
          </w:tcPr>
          <w:p w14:paraId="21C2C04D" w14:textId="77777777" w:rsidR="002B6D76" w:rsidRDefault="00000000">
            <w:pPr>
              <w:pStyle w:val="ConsPlusNormal0"/>
              <w:jc w:val="center"/>
            </w:pPr>
            <w:r>
              <w:t>88.</w:t>
            </w:r>
          </w:p>
        </w:tc>
        <w:tc>
          <w:tcPr>
            <w:tcW w:w="794" w:type="dxa"/>
          </w:tcPr>
          <w:p w14:paraId="4758070A" w14:textId="77777777" w:rsidR="002B6D76" w:rsidRDefault="00000000">
            <w:pPr>
              <w:pStyle w:val="ConsPlusNormal0"/>
              <w:jc w:val="center"/>
            </w:pPr>
            <w:r>
              <w:t>3.27.</w:t>
            </w:r>
          </w:p>
        </w:tc>
        <w:tc>
          <w:tcPr>
            <w:tcW w:w="3231" w:type="dxa"/>
          </w:tcPr>
          <w:p w14:paraId="1712E5E6" w14:textId="77777777" w:rsidR="002B6D76" w:rsidRDefault="00000000">
            <w:pPr>
              <w:pStyle w:val="ConsPlusNormal0"/>
            </w:pPr>
            <w:r>
              <w:t>79, 81, 87, 91, 93, 97, 99 и старше (лет)</w:t>
            </w:r>
          </w:p>
        </w:tc>
        <w:tc>
          <w:tcPr>
            <w:tcW w:w="2721" w:type="dxa"/>
          </w:tcPr>
          <w:p w14:paraId="4B0A652C" w14:textId="77777777" w:rsidR="002B6D76" w:rsidRDefault="00000000">
            <w:pPr>
              <w:pStyle w:val="ConsPlusNormal0"/>
              <w:jc w:val="center"/>
            </w:pPr>
            <w:r>
              <w:t>B11.047.004.001.833</w:t>
            </w:r>
          </w:p>
        </w:tc>
        <w:tc>
          <w:tcPr>
            <w:tcW w:w="1587" w:type="dxa"/>
          </w:tcPr>
          <w:p w14:paraId="68D820CC" w14:textId="77777777" w:rsidR="002B6D76" w:rsidRDefault="00000000">
            <w:pPr>
              <w:pStyle w:val="ConsPlusNormal0"/>
              <w:jc w:val="right"/>
            </w:pPr>
            <w:r>
              <w:t>2485,34</w:t>
            </w:r>
          </w:p>
        </w:tc>
      </w:tr>
      <w:tr w:rsidR="002B6D76" w14:paraId="7042E8CA" w14:textId="77777777">
        <w:tc>
          <w:tcPr>
            <w:tcW w:w="737" w:type="dxa"/>
          </w:tcPr>
          <w:p w14:paraId="323D807F" w14:textId="77777777" w:rsidR="002B6D76" w:rsidRDefault="00000000">
            <w:pPr>
              <w:pStyle w:val="ConsPlusNormal0"/>
              <w:jc w:val="center"/>
            </w:pPr>
            <w:r>
              <w:t>89.</w:t>
            </w:r>
          </w:p>
        </w:tc>
        <w:tc>
          <w:tcPr>
            <w:tcW w:w="794" w:type="dxa"/>
          </w:tcPr>
          <w:p w14:paraId="7C774C3E" w14:textId="77777777" w:rsidR="002B6D76" w:rsidRDefault="00000000">
            <w:pPr>
              <w:pStyle w:val="ConsPlusNormal0"/>
              <w:jc w:val="center"/>
            </w:pPr>
            <w:r>
              <w:t>3.28.</w:t>
            </w:r>
          </w:p>
        </w:tc>
        <w:tc>
          <w:tcPr>
            <w:tcW w:w="3231" w:type="dxa"/>
          </w:tcPr>
          <w:p w14:paraId="07B4EB00" w14:textId="77777777" w:rsidR="002B6D76" w:rsidRDefault="00000000">
            <w:pPr>
              <w:pStyle w:val="ConsPlusNormal0"/>
            </w:pPr>
            <w:r>
              <w:t>85 (лет)</w:t>
            </w:r>
          </w:p>
        </w:tc>
        <w:tc>
          <w:tcPr>
            <w:tcW w:w="2721" w:type="dxa"/>
          </w:tcPr>
          <w:p w14:paraId="42A817DF" w14:textId="77777777" w:rsidR="002B6D76" w:rsidRDefault="00000000">
            <w:pPr>
              <w:pStyle w:val="ConsPlusNormal0"/>
              <w:jc w:val="center"/>
            </w:pPr>
            <w:r>
              <w:t>B11.047.004.001.834</w:t>
            </w:r>
          </w:p>
        </w:tc>
        <w:tc>
          <w:tcPr>
            <w:tcW w:w="1587" w:type="dxa"/>
          </w:tcPr>
          <w:p w14:paraId="45A89AAE" w14:textId="77777777" w:rsidR="002B6D76" w:rsidRDefault="00000000">
            <w:pPr>
              <w:pStyle w:val="ConsPlusNormal0"/>
              <w:jc w:val="right"/>
            </w:pPr>
            <w:r>
              <w:t>3077,88</w:t>
            </w:r>
          </w:p>
        </w:tc>
      </w:tr>
      <w:tr w:rsidR="002B6D76" w14:paraId="35DFF498" w14:textId="77777777">
        <w:tc>
          <w:tcPr>
            <w:tcW w:w="737" w:type="dxa"/>
          </w:tcPr>
          <w:p w14:paraId="51E97695" w14:textId="77777777" w:rsidR="002B6D76" w:rsidRDefault="00000000">
            <w:pPr>
              <w:pStyle w:val="ConsPlusNormal0"/>
              <w:jc w:val="center"/>
            </w:pPr>
            <w:r>
              <w:t>90.</w:t>
            </w:r>
          </w:p>
        </w:tc>
        <w:tc>
          <w:tcPr>
            <w:tcW w:w="794" w:type="dxa"/>
          </w:tcPr>
          <w:p w14:paraId="04770CDF" w14:textId="77777777" w:rsidR="002B6D76" w:rsidRDefault="00000000">
            <w:pPr>
              <w:pStyle w:val="ConsPlusNormal0"/>
              <w:jc w:val="center"/>
            </w:pPr>
            <w:r>
              <w:t>4.</w:t>
            </w:r>
          </w:p>
        </w:tc>
        <w:tc>
          <w:tcPr>
            <w:tcW w:w="3231" w:type="dxa"/>
          </w:tcPr>
          <w:p w14:paraId="66357936" w14:textId="77777777" w:rsidR="002B6D76" w:rsidRDefault="00000000">
            <w:pPr>
              <w:pStyle w:val="ConsPlusNormal0"/>
            </w:pPr>
            <w:r>
              <w:t>Комплексное посещение в связи с проведением первого этапа диспансеризации определенных групп взрослого населения мобильной медицинской бригадой в следующие возрастные периоды (женщины):</w:t>
            </w:r>
          </w:p>
        </w:tc>
        <w:tc>
          <w:tcPr>
            <w:tcW w:w="2721" w:type="dxa"/>
          </w:tcPr>
          <w:p w14:paraId="2C780148" w14:textId="77777777" w:rsidR="002B6D76" w:rsidRDefault="002B6D76">
            <w:pPr>
              <w:pStyle w:val="ConsPlusNormal0"/>
            </w:pPr>
          </w:p>
        </w:tc>
        <w:tc>
          <w:tcPr>
            <w:tcW w:w="1587" w:type="dxa"/>
          </w:tcPr>
          <w:p w14:paraId="12D5F9E1" w14:textId="77777777" w:rsidR="002B6D76" w:rsidRDefault="002B6D76">
            <w:pPr>
              <w:pStyle w:val="ConsPlusNormal0"/>
            </w:pPr>
          </w:p>
        </w:tc>
      </w:tr>
      <w:tr w:rsidR="002B6D76" w14:paraId="5D0E81B9" w14:textId="77777777">
        <w:tc>
          <w:tcPr>
            <w:tcW w:w="737" w:type="dxa"/>
          </w:tcPr>
          <w:p w14:paraId="6BB74C79" w14:textId="77777777" w:rsidR="002B6D76" w:rsidRDefault="00000000">
            <w:pPr>
              <w:pStyle w:val="ConsPlusNormal0"/>
              <w:jc w:val="center"/>
            </w:pPr>
            <w:r>
              <w:t>91.</w:t>
            </w:r>
          </w:p>
        </w:tc>
        <w:tc>
          <w:tcPr>
            <w:tcW w:w="794" w:type="dxa"/>
          </w:tcPr>
          <w:p w14:paraId="71FDB551" w14:textId="77777777" w:rsidR="002B6D76" w:rsidRDefault="00000000">
            <w:pPr>
              <w:pStyle w:val="ConsPlusNormal0"/>
              <w:jc w:val="center"/>
            </w:pPr>
            <w:r>
              <w:t>4.1.</w:t>
            </w:r>
          </w:p>
        </w:tc>
        <w:tc>
          <w:tcPr>
            <w:tcW w:w="3231" w:type="dxa"/>
          </w:tcPr>
          <w:p w14:paraId="2D21CBE7" w14:textId="77777777" w:rsidR="002B6D76" w:rsidRDefault="00000000">
            <w:pPr>
              <w:pStyle w:val="ConsPlusNormal0"/>
            </w:pPr>
            <w:r>
              <w:t>18, 24, 30 (лет)</w:t>
            </w:r>
          </w:p>
        </w:tc>
        <w:tc>
          <w:tcPr>
            <w:tcW w:w="2721" w:type="dxa"/>
          </w:tcPr>
          <w:p w14:paraId="049830EB" w14:textId="77777777" w:rsidR="002B6D76" w:rsidRDefault="00000000">
            <w:pPr>
              <w:pStyle w:val="ConsPlusNormal0"/>
              <w:jc w:val="center"/>
            </w:pPr>
            <w:r>
              <w:t>B11.047.004.001.900</w:t>
            </w:r>
          </w:p>
        </w:tc>
        <w:tc>
          <w:tcPr>
            <w:tcW w:w="1587" w:type="dxa"/>
          </w:tcPr>
          <w:p w14:paraId="5D994C3C" w14:textId="77777777" w:rsidR="002B6D76" w:rsidRDefault="00000000">
            <w:pPr>
              <w:pStyle w:val="ConsPlusNormal0"/>
              <w:jc w:val="right"/>
            </w:pPr>
            <w:r>
              <w:t>3031,81</w:t>
            </w:r>
          </w:p>
        </w:tc>
      </w:tr>
      <w:tr w:rsidR="002B6D76" w14:paraId="5E8F587F" w14:textId="77777777">
        <w:tc>
          <w:tcPr>
            <w:tcW w:w="737" w:type="dxa"/>
          </w:tcPr>
          <w:p w14:paraId="10936D94" w14:textId="77777777" w:rsidR="002B6D76" w:rsidRDefault="00000000">
            <w:pPr>
              <w:pStyle w:val="ConsPlusNormal0"/>
              <w:jc w:val="center"/>
            </w:pPr>
            <w:r>
              <w:t>92.</w:t>
            </w:r>
          </w:p>
        </w:tc>
        <w:tc>
          <w:tcPr>
            <w:tcW w:w="794" w:type="dxa"/>
          </w:tcPr>
          <w:p w14:paraId="02DF724E" w14:textId="77777777" w:rsidR="002B6D76" w:rsidRDefault="00000000">
            <w:pPr>
              <w:pStyle w:val="ConsPlusNormal0"/>
              <w:jc w:val="center"/>
            </w:pPr>
            <w:r>
              <w:t>4.2.</w:t>
            </w:r>
          </w:p>
        </w:tc>
        <w:tc>
          <w:tcPr>
            <w:tcW w:w="3231" w:type="dxa"/>
          </w:tcPr>
          <w:p w14:paraId="5130BBE7" w14:textId="77777777" w:rsidR="002B6D76" w:rsidRDefault="00000000">
            <w:pPr>
              <w:pStyle w:val="ConsPlusNormal0"/>
            </w:pPr>
            <w:r>
              <w:t>21, 27, 33 (лет)</w:t>
            </w:r>
          </w:p>
        </w:tc>
        <w:tc>
          <w:tcPr>
            <w:tcW w:w="2721" w:type="dxa"/>
          </w:tcPr>
          <w:p w14:paraId="55A57525" w14:textId="77777777" w:rsidR="002B6D76" w:rsidRDefault="00000000">
            <w:pPr>
              <w:pStyle w:val="ConsPlusNormal0"/>
              <w:jc w:val="center"/>
            </w:pPr>
            <w:r>
              <w:t>B11.047.004.001.901</w:t>
            </w:r>
          </w:p>
        </w:tc>
        <w:tc>
          <w:tcPr>
            <w:tcW w:w="1587" w:type="dxa"/>
          </w:tcPr>
          <w:p w14:paraId="478BF052" w14:textId="77777777" w:rsidR="002B6D76" w:rsidRDefault="00000000">
            <w:pPr>
              <w:pStyle w:val="ConsPlusNormal0"/>
              <w:jc w:val="right"/>
            </w:pPr>
            <w:r>
              <w:t>2850,49</w:t>
            </w:r>
          </w:p>
        </w:tc>
      </w:tr>
      <w:tr w:rsidR="002B6D76" w14:paraId="48F816C5" w14:textId="77777777">
        <w:tc>
          <w:tcPr>
            <w:tcW w:w="737" w:type="dxa"/>
          </w:tcPr>
          <w:p w14:paraId="3C42F0C1" w14:textId="77777777" w:rsidR="002B6D76" w:rsidRDefault="00000000">
            <w:pPr>
              <w:pStyle w:val="ConsPlusNormal0"/>
              <w:jc w:val="center"/>
            </w:pPr>
            <w:r>
              <w:t>93.</w:t>
            </w:r>
          </w:p>
        </w:tc>
        <w:tc>
          <w:tcPr>
            <w:tcW w:w="794" w:type="dxa"/>
          </w:tcPr>
          <w:p w14:paraId="6F1AF62D" w14:textId="77777777" w:rsidR="002B6D76" w:rsidRDefault="00000000">
            <w:pPr>
              <w:pStyle w:val="ConsPlusNormal0"/>
              <w:jc w:val="center"/>
            </w:pPr>
            <w:r>
              <w:t>4.3.</w:t>
            </w:r>
          </w:p>
        </w:tc>
        <w:tc>
          <w:tcPr>
            <w:tcW w:w="3231" w:type="dxa"/>
          </w:tcPr>
          <w:p w14:paraId="786302EC" w14:textId="77777777" w:rsidR="002B6D76" w:rsidRDefault="00000000">
            <w:pPr>
              <w:pStyle w:val="ConsPlusNormal0"/>
            </w:pPr>
            <w:r>
              <w:t>36 (лет)</w:t>
            </w:r>
          </w:p>
        </w:tc>
        <w:tc>
          <w:tcPr>
            <w:tcW w:w="2721" w:type="dxa"/>
          </w:tcPr>
          <w:p w14:paraId="09740B34" w14:textId="77777777" w:rsidR="002B6D76" w:rsidRDefault="00000000">
            <w:pPr>
              <w:pStyle w:val="ConsPlusNormal0"/>
              <w:jc w:val="center"/>
            </w:pPr>
            <w:r>
              <w:t>B11.047.004.001.902</w:t>
            </w:r>
          </w:p>
        </w:tc>
        <w:tc>
          <w:tcPr>
            <w:tcW w:w="1587" w:type="dxa"/>
          </w:tcPr>
          <w:p w14:paraId="43DE79EB" w14:textId="77777777" w:rsidR="002B6D76" w:rsidRDefault="00000000">
            <w:pPr>
              <w:pStyle w:val="ConsPlusNormal0"/>
              <w:jc w:val="right"/>
            </w:pPr>
            <w:r>
              <w:t>3528,52</w:t>
            </w:r>
          </w:p>
        </w:tc>
      </w:tr>
      <w:tr w:rsidR="002B6D76" w14:paraId="5AA8060F" w14:textId="77777777">
        <w:tc>
          <w:tcPr>
            <w:tcW w:w="737" w:type="dxa"/>
          </w:tcPr>
          <w:p w14:paraId="708E5AB5" w14:textId="77777777" w:rsidR="002B6D76" w:rsidRDefault="00000000">
            <w:pPr>
              <w:pStyle w:val="ConsPlusNormal0"/>
              <w:jc w:val="center"/>
            </w:pPr>
            <w:r>
              <w:t>94.</w:t>
            </w:r>
          </w:p>
        </w:tc>
        <w:tc>
          <w:tcPr>
            <w:tcW w:w="794" w:type="dxa"/>
          </w:tcPr>
          <w:p w14:paraId="203AB51C" w14:textId="77777777" w:rsidR="002B6D76" w:rsidRDefault="00000000">
            <w:pPr>
              <w:pStyle w:val="ConsPlusNormal0"/>
              <w:jc w:val="center"/>
            </w:pPr>
            <w:r>
              <w:t>4.4.</w:t>
            </w:r>
          </w:p>
        </w:tc>
        <w:tc>
          <w:tcPr>
            <w:tcW w:w="3231" w:type="dxa"/>
          </w:tcPr>
          <w:p w14:paraId="0742C79F" w14:textId="77777777" w:rsidR="002B6D76" w:rsidRDefault="00000000">
            <w:pPr>
              <w:pStyle w:val="ConsPlusNormal0"/>
            </w:pPr>
            <w:r>
              <w:t>39 (лет)</w:t>
            </w:r>
          </w:p>
        </w:tc>
        <w:tc>
          <w:tcPr>
            <w:tcW w:w="2721" w:type="dxa"/>
          </w:tcPr>
          <w:p w14:paraId="27F0C713" w14:textId="77777777" w:rsidR="002B6D76" w:rsidRDefault="00000000">
            <w:pPr>
              <w:pStyle w:val="ConsPlusNormal0"/>
              <w:jc w:val="center"/>
            </w:pPr>
            <w:r>
              <w:t>B11.047.004.001.903</w:t>
            </w:r>
          </w:p>
        </w:tc>
        <w:tc>
          <w:tcPr>
            <w:tcW w:w="1587" w:type="dxa"/>
          </w:tcPr>
          <w:p w14:paraId="5B11F31A" w14:textId="77777777" w:rsidR="002B6D76" w:rsidRDefault="00000000">
            <w:pPr>
              <w:pStyle w:val="ConsPlusNormal0"/>
              <w:jc w:val="right"/>
            </w:pPr>
            <w:r>
              <w:t>3347,19</w:t>
            </w:r>
          </w:p>
        </w:tc>
      </w:tr>
      <w:tr w:rsidR="002B6D76" w14:paraId="10A41523" w14:textId="77777777">
        <w:tc>
          <w:tcPr>
            <w:tcW w:w="737" w:type="dxa"/>
          </w:tcPr>
          <w:p w14:paraId="7AFD5093" w14:textId="77777777" w:rsidR="002B6D76" w:rsidRDefault="00000000">
            <w:pPr>
              <w:pStyle w:val="ConsPlusNormal0"/>
              <w:jc w:val="center"/>
            </w:pPr>
            <w:r>
              <w:t>95.</w:t>
            </w:r>
          </w:p>
        </w:tc>
        <w:tc>
          <w:tcPr>
            <w:tcW w:w="794" w:type="dxa"/>
          </w:tcPr>
          <w:p w14:paraId="63092384" w14:textId="77777777" w:rsidR="002B6D76" w:rsidRDefault="00000000">
            <w:pPr>
              <w:pStyle w:val="ConsPlusNormal0"/>
              <w:jc w:val="center"/>
            </w:pPr>
            <w:r>
              <w:t>4.5.</w:t>
            </w:r>
          </w:p>
        </w:tc>
        <w:tc>
          <w:tcPr>
            <w:tcW w:w="3231" w:type="dxa"/>
          </w:tcPr>
          <w:p w14:paraId="70A47291" w14:textId="77777777" w:rsidR="002B6D76" w:rsidRDefault="00000000">
            <w:pPr>
              <w:pStyle w:val="ConsPlusNormal0"/>
            </w:pPr>
            <w:r>
              <w:t>41, 43, 47, 49, 53 (лет)</w:t>
            </w:r>
          </w:p>
        </w:tc>
        <w:tc>
          <w:tcPr>
            <w:tcW w:w="2721" w:type="dxa"/>
          </w:tcPr>
          <w:p w14:paraId="6FCC08ED" w14:textId="77777777" w:rsidR="002B6D76" w:rsidRDefault="00000000">
            <w:pPr>
              <w:pStyle w:val="ConsPlusNormal0"/>
              <w:jc w:val="center"/>
            </w:pPr>
            <w:r>
              <w:t>B11.047.004.001.929</w:t>
            </w:r>
          </w:p>
        </w:tc>
        <w:tc>
          <w:tcPr>
            <w:tcW w:w="1587" w:type="dxa"/>
          </w:tcPr>
          <w:p w14:paraId="017F6DCD" w14:textId="77777777" w:rsidR="002B6D76" w:rsidRDefault="00000000">
            <w:pPr>
              <w:pStyle w:val="ConsPlusNormal0"/>
              <w:jc w:val="right"/>
            </w:pPr>
            <w:r>
              <w:t>3029,24</w:t>
            </w:r>
          </w:p>
        </w:tc>
      </w:tr>
      <w:tr w:rsidR="002B6D76" w14:paraId="7CE9D3BF" w14:textId="77777777">
        <w:tc>
          <w:tcPr>
            <w:tcW w:w="737" w:type="dxa"/>
          </w:tcPr>
          <w:p w14:paraId="01CB9405" w14:textId="77777777" w:rsidR="002B6D76" w:rsidRDefault="00000000">
            <w:pPr>
              <w:pStyle w:val="ConsPlusNormal0"/>
              <w:jc w:val="center"/>
            </w:pPr>
            <w:r>
              <w:t>96.</w:t>
            </w:r>
          </w:p>
        </w:tc>
        <w:tc>
          <w:tcPr>
            <w:tcW w:w="794" w:type="dxa"/>
          </w:tcPr>
          <w:p w14:paraId="79FA3A8C" w14:textId="77777777" w:rsidR="002B6D76" w:rsidRDefault="00000000">
            <w:pPr>
              <w:pStyle w:val="ConsPlusNormal0"/>
              <w:jc w:val="center"/>
            </w:pPr>
            <w:r>
              <w:t>4.6.</w:t>
            </w:r>
          </w:p>
        </w:tc>
        <w:tc>
          <w:tcPr>
            <w:tcW w:w="3231" w:type="dxa"/>
          </w:tcPr>
          <w:p w14:paraId="0FA5144C" w14:textId="77777777" w:rsidR="002B6D76" w:rsidRDefault="00000000">
            <w:pPr>
              <w:pStyle w:val="ConsPlusNormal0"/>
            </w:pPr>
            <w:r>
              <w:t>55 (лет)</w:t>
            </w:r>
          </w:p>
        </w:tc>
        <w:tc>
          <w:tcPr>
            <w:tcW w:w="2721" w:type="dxa"/>
          </w:tcPr>
          <w:p w14:paraId="4B086B1F" w14:textId="77777777" w:rsidR="002B6D76" w:rsidRDefault="00000000">
            <w:pPr>
              <w:pStyle w:val="ConsPlusNormal0"/>
              <w:jc w:val="center"/>
            </w:pPr>
            <w:r>
              <w:t>B11.047.004.001.930</w:t>
            </w:r>
          </w:p>
        </w:tc>
        <w:tc>
          <w:tcPr>
            <w:tcW w:w="1587" w:type="dxa"/>
          </w:tcPr>
          <w:p w14:paraId="1D0250FE" w14:textId="77777777" w:rsidR="002B6D76" w:rsidRDefault="00000000">
            <w:pPr>
              <w:pStyle w:val="ConsPlusNormal0"/>
              <w:jc w:val="right"/>
            </w:pPr>
            <w:r>
              <w:t>3621,78</w:t>
            </w:r>
          </w:p>
        </w:tc>
      </w:tr>
      <w:tr w:rsidR="002B6D76" w14:paraId="6AB9449A" w14:textId="77777777">
        <w:tc>
          <w:tcPr>
            <w:tcW w:w="737" w:type="dxa"/>
          </w:tcPr>
          <w:p w14:paraId="316D3E6C" w14:textId="77777777" w:rsidR="002B6D76" w:rsidRDefault="00000000">
            <w:pPr>
              <w:pStyle w:val="ConsPlusNormal0"/>
              <w:jc w:val="center"/>
            </w:pPr>
            <w:r>
              <w:t>97.</w:t>
            </w:r>
          </w:p>
        </w:tc>
        <w:tc>
          <w:tcPr>
            <w:tcW w:w="794" w:type="dxa"/>
          </w:tcPr>
          <w:p w14:paraId="47008EC6" w14:textId="77777777" w:rsidR="002B6D76" w:rsidRDefault="00000000">
            <w:pPr>
              <w:pStyle w:val="ConsPlusNormal0"/>
              <w:jc w:val="center"/>
            </w:pPr>
            <w:r>
              <w:t>4.7.</w:t>
            </w:r>
          </w:p>
        </w:tc>
        <w:tc>
          <w:tcPr>
            <w:tcW w:w="3231" w:type="dxa"/>
          </w:tcPr>
          <w:p w14:paraId="7B721E17" w14:textId="77777777" w:rsidR="002B6D76" w:rsidRDefault="00000000">
            <w:pPr>
              <w:pStyle w:val="ConsPlusNormal0"/>
            </w:pPr>
            <w:r>
              <w:t>59 (лет)</w:t>
            </w:r>
          </w:p>
        </w:tc>
        <w:tc>
          <w:tcPr>
            <w:tcW w:w="2721" w:type="dxa"/>
          </w:tcPr>
          <w:p w14:paraId="63F9423A" w14:textId="77777777" w:rsidR="002B6D76" w:rsidRDefault="00000000">
            <w:pPr>
              <w:pStyle w:val="ConsPlusNormal0"/>
              <w:jc w:val="center"/>
            </w:pPr>
            <w:r>
              <w:t>B11.047.004.001.919</w:t>
            </w:r>
          </w:p>
        </w:tc>
        <w:tc>
          <w:tcPr>
            <w:tcW w:w="1587" w:type="dxa"/>
          </w:tcPr>
          <w:p w14:paraId="6C6E9E3C" w14:textId="77777777" w:rsidR="002B6D76" w:rsidRDefault="00000000">
            <w:pPr>
              <w:pStyle w:val="ConsPlusNormal0"/>
              <w:jc w:val="right"/>
            </w:pPr>
            <w:r>
              <w:t>3029,24</w:t>
            </w:r>
          </w:p>
        </w:tc>
      </w:tr>
      <w:tr w:rsidR="002B6D76" w14:paraId="3A374B9B" w14:textId="77777777">
        <w:tc>
          <w:tcPr>
            <w:tcW w:w="737" w:type="dxa"/>
          </w:tcPr>
          <w:p w14:paraId="6089BBDC" w14:textId="77777777" w:rsidR="002B6D76" w:rsidRDefault="00000000">
            <w:pPr>
              <w:pStyle w:val="ConsPlusNormal0"/>
              <w:jc w:val="center"/>
            </w:pPr>
            <w:r>
              <w:t>98.</w:t>
            </w:r>
          </w:p>
        </w:tc>
        <w:tc>
          <w:tcPr>
            <w:tcW w:w="794" w:type="dxa"/>
          </w:tcPr>
          <w:p w14:paraId="1EF8C0B0" w14:textId="77777777" w:rsidR="002B6D76" w:rsidRDefault="00000000">
            <w:pPr>
              <w:pStyle w:val="ConsPlusNormal0"/>
              <w:jc w:val="center"/>
            </w:pPr>
            <w:r>
              <w:t>4.8.</w:t>
            </w:r>
          </w:p>
        </w:tc>
        <w:tc>
          <w:tcPr>
            <w:tcW w:w="3231" w:type="dxa"/>
          </w:tcPr>
          <w:p w14:paraId="4804EAA4" w14:textId="77777777" w:rsidR="002B6D76" w:rsidRDefault="00000000">
            <w:pPr>
              <w:pStyle w:val="ConsPlusNormal0"/>
            </w:pPr>
            <w:r>
              <w:t>61 (лет)</w:t>
            </w:r>
          </w:p>
        </w:tc>
        <w:tc>
          <w:tcPr>
            <w:tcW w:w="2721" w:type="dxa"/>
          </w:tcPr>
          <w:p w14:paraId="7FAA7316" w14:textId="77777777" w:rsidR="002B6D76" w:rsidRDefault="00000000">
            <w:pPr>
              <w:pStyle w:val="ConsPlusNormal0"/>
              <w:jc w:val="center"/>
            </w:pPr>
            <w:r>
              <w:t>B11.047.004.001.920</w:t>
            </w:r>
          </w:p>
        </w:tc>
        <w:tc>
          <w:tcPr>
            <w:tcW w:w="1587" w:type="dxa"/>
          </w:tcPr>
          <w:p w14:paraId="490E0735" w14:textId="77777777" w:rsidR="002B6D76" w:rsidRDefault="00000000">
            <w:pPr>
              <w:pStyle w:val="ConsPlusNormal0"/>
              <w:jc w:val="right"/>
            </w:pPr>
            <w:r>
              <w:t>3029,24</w:t>
            </w:r>
          </w:p>
        </w:tc>
      </w:tr>
      <w:tr w:rsidR="002B6D76" w14:paraId="5F992B2B" w14:textId="77777777">
        <w:tc>
          <w:tcPr>
            <w:tcW w:w="737" w:type="dxa"/>
          </w:tcPr>
          <w:p w14:paraId="765C3A7E" w14:textId="77777777" w:rsidR="002B6D76" w:rsidRDefault="00000000">
            <w:pPr>
              <w:pStyle w:val="ConsPlusNormal0"/>
              <w:jc w:val="center"/>
            </w:pPr>
            <w:r>
              <w:t>99.</w:t>
            </w:r>
          </w:p>
        </w:tc>
        <w:tc>
          <w:tcPr>
            <w:tcW w:w="794" w:type="dxa"/>
          </w:tcPr>
          <w:p w14:paraId="4B3CF506" w14:textId="77777777" w:rsidR="002B6D76" w:rsidRDefault="00000000">
            <w:pPr>
              <w:pStyle w:val="ConsPlusNormal0"/>
              <w:jc w:val="center"/>
            </w:pPr>
            <w:r>
              <w:t>4.9.</w:t>
            </w:r>
          </w:p>
        </w:tc>
        <w:tc>
          <w:tcPr>
            <w:tcW w:w="3231" w:type="dxa"/>
          </w:tcPr>
          <w:p w14:paraId="7C90CDC1" w14:textId="77777777" w:rsidR="002B6D76" w:rsidRDefault="00000000">
            <w:pPr>
              <w:pStyle w:val="ConsPlusNormal0"/>
            </w:pPr>
            <w:r>
              <w:t>51, 57 (лет)</w:t>
            </w:r>
          </w:p>
        </w:tc>
        <w:tc>
          <w:tcPr>
            <w:tcW w:w="2721" w:type="dxa"/>
          </w:tcPr>
          <w:p w14:paraId="5A325880" w14:textId="77777777" w:rsidR="002B6D76" w:rsidRDefault="00000000">
            <w:pPr>
              <w:pStyle w:val="ConsPlusNormal0"/>
              <w:jc w:val="center"/>
            </w:pPr>
            <w:r>
              <w:t>B11.047.004.001.921</w:t>
            </w:r>
          </w:p>
        </w:tc>
        <w:tc>
          <w:tcPr>
            <w:tcW w:w="1587" w:type="dxa"/>
          </w:tcPr>
          <w:p w14:paraId="587A1C36" w14:textId="77777777" w:rsidR="002B6D76" w:rsidRDefault="00000000">
            <w:pPr>
              <w:pStyle w:val="ConsPlusNormal0"/>
              <w:jc w:val="right"/>
            </w:pPr>
            <w:r>
              <w:t>4044,38</w:t>
            </w:r>
          </w:p>
        </w:tc>
      </w:tr>
      <w:tr w:rsidR="002B6D76" w14:paraId="6F5A14AD" w14:textId="77777777">
        <w:tc>
          <w:tcPr>
            <w:tcW w:w="737" w:type="dxa"/>
          </w:tcPr>
          <w:p w14:paraId="1219EB83" w14:textId="77777777" w:rsidR="002B6D76" w:rsidRDefault="00000000">
            <w:pPr>
              <w:pStyle w:val="ConsPlusNormal0"/>
              <w:jc w:val="center"/>
            </w:pPr>
            <w:r>
              <w:t>100.</w:t>
            </w:r>
          </w:p>
        </w:tc>
        <w:tc>
          <w:tcPr>
            <w:tcW w:w="794" w:type="dxa"/>
          </w:tcPr>
          <w:p w14:paraId="076CC0BB" w14:textId="77777777" w:rsidR="002B6D76" w:rsidRDefault="00000000">
            <w:pPr>
              <w:pStyle w:val="ConsPlusNormal0"/>
              <w:jc w:val="center"/>
            </w:pPr>
            <w:r>
              <w:t>4.10.</w:t>
            </w:r>
          </w:p>
        </w:tc>
        <w:tc>
          <w:tcPr>
            <w:tcW w:w="3231" w:type="dxa"/>
          </w:tcPr>
          <w:p w14:paraId="722A8BFD" w14:textId="77777777" w:rsidR="002B6D76" w:rsidRDefault="00000000">
            <w:pPr>
              <w:pStyle w:val="ConsPlusNormal0"/>
            </w:pPr>
            <w:r>
              <w:t>63 (лет)</w:t>
            </w:r>
          </w:p>
        </w:tc>
        <w:tc>
          <w:tcPr>
            <w:tcW w:w="2721" w:type="dxa"/>
          </w:tcPr>
          <w:p w14:paraId="654962BE" w14:textId="77777777" w:rsidR="002B6D76" w:rsidRDefault="00000000">
            <w:pPr>
              <w:pStyle w:val="ConsPlusNormal0"/>
              <w:jc w:val="center"/>
            </w:pPr>
            <w:r>
              <w:t>B11.047.004.001.922</w:t>
            </w:r>
          </w:p>
        </w:tc>
        <w:tc>
          <w:tcPr>
            <w:tcW w:w="1587" w:type="dxa"/>
          </w:tcPr>
          <w:p w14:paraId="4B5DFA59" w14:textId="77777777" w:rsidR="002B6D76" w:rsidRDefault="00000000">
            <w:pPr>
              <w:pStyle w:val="ConsPlusNormal0"/>
              <w:jc w:val="right"/>
            </w:pPr>
            <w:r>
              <w:t>4044,38</w:t>
            </w:r>
          </w:p>
        </w:tc>
      </w:tr>
      <w:tr w:rsidR="002B6D76" w14:paraId="292F8C44" w14:textId="77777777">
        <w:tc>
          <w:tcPr>
            <w:tcW w:w="737" w:type="dxa"/>
          </w:tcPr>
          <w:p w14:paraId="6DD823B6" w14:textId="77777777" w:rsidR="002B6D76" w:rsidRDefault="00000000">
            <w:pPr>
              <w:pStyle w:val="ConsPlusNormal0"/>
              <w:jc w:val="center"/>
            </w:pPr>
            <w:r>
              <w:t>101.</w:t>
            </w:r>
          </w:p>
        </w:tc>
        <w:tc>
          <w:tcPr>
            <w:tcW w:w="794" w:type="dxa"/>
          </w:tcPr>
          <w:p w14:paraId="17DEE87E" w14:textId="77777777" w:rsidR="002B6D76" w:rsidRDefault="00000000">
            <w:pPr>
              <w:pStyle w:val="ConsPlusNormal0"/>
              <w:jc w:val="center"/>
            </w:pPr>
            <w:r>
              <w:t>4.11.</w:t>
            </w:r>
          </w:p>
        </w:tc>
        <w:tc>
          <w:tcPr>
            <w:tcW w:w="3231" w:type="dxa"/>
          </w:tcPr>
          <w:p w14:paraId="5D89E87D" w14:textId="77777777" w:rsidR="002B6D76" w:rsidRDefault="00000000">
            <w:pPr>
              <w:pStyle w:val="ConsPlusNormal0"/>
            </w:pPr>
            <w:r>
              <w:t>40, 44, 46, 50, 52, 56 (лет)</w:t>
            </w:r>
          </w:p>
        </w:tc>
        <w:tc>
          <w:tcPr>
            <w:tcW w:w="2721" w:type="dxa"/>
          </w:tcPr>
          <w:p w14:paraId="0EA8DE87" w14:textId="77777777" w:rsidR="002B6D76" w:rsidRDefault="00000000">
            <w:pPr>
              <w:pStyle w:val="ConsPlusNormal0"/>
              <w:jc w:val="center"/>
            </w:pPr>
            <w:r>
              <w:t>B11.047.004.001.923</w:t>
            </w:r>
          </w:p>
        </w:tc>
        <w:tc>
          <w:tcPr>
            <w:tcW w:w="1587" w:type="dxa"/>
          </w:tcPr>
          <w:p w14:paraId="7F6D8FB8" w14:textId="77777777" w:rsidR="002B6D76" w:rsidRDefault="00000000">
            <w:pPr>
              <w:pStyle w:val="ConsPlusNormal0"/>
              <w:jc w:val="right"/>
            </w:pPr>
            <w:r>
              <w:t>4065,23</w:t>
            </w:r>
          </w:p>
        </w:tc>
      </w:tr>
      <w:tr w:rsidR="002B6D76" w14:paraId="7B23B21F" w14:textId="77777777">
        <w:tc>
          <w:tcPr>
            <w:tcW w:w="737" w:type="dxa"/>
          </w:tcPr>
          <w:p w14:paraId="2024E173" w14:textId="77777777" w:rsidR="002B6D76" w:rsidRDefault="00000000">
            <w:pPr>
              <w:pStyle w:val="ConsPlusNormal0"/>
              <w:jc w:val="center"/>
            </w:pPr>
            <w:r>
              <w:t>102.</w:t>
            </w:r>
          </w:p>
        </w:tc>
        <w:tc>
          <w:tcPr>
            <w:tcW w:w="794" w:type="dxa"/>
          </w:tcPr>
          <w:p w14:paraId="41E9BCF6" w14:textId="77777777" w:rsidR="002B6D76" w:rsidRDefault="00000000">
            <w:pPr>
              <w:pStyle w:val="ConsPlusNormal0"/>
              <w:jc w:val="center"/>
            </w:pPr>
            <w:r>
              <w:t>4.12.</w:t>
            </w:r>
          </w:p>
        </w:tc>
        <w:tc>
          <w:tcPr>
            <w:tcW w:w="3231" w:type="dxa"/>
          </w:tcPr>
          <w:p w14:paraId="3F030E72" w14:textId="77777777" w:rsidR="002B6D76" w:rsidRDefault="00000000">
            <w:pPr>
              <w:pStyle w:val="ConsPlusNormal0"/>
            </w:pPr>
            <w:r>
              <w:t>58 (лет)</w:t>
            </w:r>
          </w:p>
        </w:tc>
        <w:tc>
          <w:tcPr>
            <w:tcW w:w="2721" w:type="dxa"/>
          </w:tcPr>
          <w:p w14:paraId="734E0686" w14:textId="77777777" w:rsidR="002B6D76" w:rsidRDefault="00000000">
            <w:pPr>
              <w:pStyle w:val="ConsPlusNormal0"/>
              <w:jc w:val="center"/>
            </w:pPr>
            <w:r>
              <w:t>B11.047.004.001.924</w:t>
            </w:r>
          </w:p>
        </w:tc>
        <w:tc>
          <w:tcPr>
            <w:tcW w:w="1587" w:type="dxa"/>
          </w:tcPr>
          <w:p w14:paraId="135D3E17" w14:textId="77777777" w:rsidR="002B6D76" w:rsidRDefault="00000000">
            <w:pPr>
              <w:pStyle w:val="ConsPlusNormal0"/>
              <w:jc w:val="right"/>
            </w:pPr>
            <w:r>
              <w:t>4065,23</w:t>
            </w:r>
          </w:p>
        </w:tc>
      </w:tr>
      <w:tr w:rsidR="002B6D76" w14:paraId="1FA59BC3" w14:textId="77777777">
        <w:tc>
          <w:tcPr>
            <w:tcW w:w="737" w:type="dxa"/>
          </w:tcPr>
          <w:p w14:paraId="23755131" w14:textId="77777777" w:rsidR="002B6D76" w:rsidRDefault="00000000">
            <w:pPr>
              <w:pStyle w:val="ConsPlusNormal0"/>
              <w:jc w:val="center"/>
            </w:pPr>
            <w:r>
              <w:t>103.</w:t>
            </w:r>
          </w:p>
        </w:tc>
        <w:tc>
          <w:tcPr>
            <w:tcW w:w="794" w:type="dxa"/>
          </w:tcPr>
          <w:p w14:paraId="66B87713" w14:textId="77777777" w:rsidR="002B6D76" w:rsidRDefault="00000000">
            <w:pPr>
              <w:pStyle w:val="ConsPlusNormal0"/>
              <w:jc w:val="center"/>
            </w:pPr>
            <w:r>
              <w:t>4.13.</w:t>
            </w:r>
          </w:p>
        </w:tc>
        <w:tc>
          <w:tcPr>
            <w:tcW w:w="3231" w:type="dxa"/>
          </w:tcPr>
          <w:p w14:paraId="4DBD0F89" w14:textId="77777777" w:rsidR="002B6D76" w:rsidRDefault="00000000">
            <w:pPr>
              <w:pStyle w:val="ConsPlusNormal0"/>
            </w:pPr>
            <w:r>
              <w:t>62 (лет)</w:t>
            </w:r>
          </w:p>
        </w:tc>
        <w:tc>
          <w:tcPr>
            <w:tcW w:w="2721" w:type="dxa"/>
          </w:tcPr>
          <w:p w14:paraId="6909C95E" w14:textId="77777777" w:rsidR="002B6D76" w:rsidRDefault="00000000">
            <w:pPr>
              <w:pStyle w:val="ConsPlusNormal0"/>
              <w:jc w:val="center"/>
            </w:pPr>
            <w:r>
              <w:t>B11.047.004.001.925</w:t>
            </w:r>
          </w:p>
        </w:tc>
        <w:tc>
          <w:tcPr>
            <w:tcW w:w="1587" w:type="dxa"/>
          </w:tcPr>
          <w:p w14:paraId="377F09BE" w14:textId="77777777" w:rsidR="002B6D76" w:rsidRDefault="00000000">
            <w:pPr>
              <w:pStyle w:val="ConsPlusNormal0"/>
              <w:jc w:val="right"/>
            </w:pPr>
            <w:r>
              <w:t>4065,23</w:t>
            </w:r>
          </w:p>
        </w:tc>
      </w:tr>
      <w:tr w:rsidR="002B6D76" w14:paraId="506A74DC" w14:textId="77777777">
        <w:tc>
          <w:tcPr>
            <w:tcW w:w="737" w:type="dxa"/>
          </w:tcPr>
          <w:p w14:paraId="2F55443C" w14:textId="77777777" w:rsidR="002B6D76" w:rsidRDefault="00000000">
            <w:pPr>
              <w:pStyle w:val="ConsPlusNormal0"/>
              <w:jc w:val="center"/>
            </w:pPr>
            <w:r>
              <w:t>104.</w:t>
            </w:r>
          </w:p>
        </w:tc>
        <w:tc>
          <w:tcPr>
            <w:tcW w:w="794" w:type="dxa"/>
          </w:tcPr>
          <w:p w14:paraId="752774B4" w14:textId="77777777" w:rsidR="002B6D76" w:rsidRDefault="00000000">
            <w:pPr>
              <w:pStyle w:val="ConsPlusNormal0"/>
              <w:jc w:val="center"/>
            </w:pPr>
            <w:r>
              <w:t>4.14.</w:t>
            </w:r>
          </w:p>
        </w:tc>
        <w:tc>
          <w:tcPr>
            <w:tcW w:w="3231" w:type="dxa"/>
          </w:tcPr>
          <w:p w14:paraId="05B52577" w14:textId="77777777" w:rsidR="002B6D76" w:rsidRDefault="00000000">
            <w:pPr>
              <w:pStyle w:val="ConsPlusNormal0"/>
            </w:pPr>
            <w:r>
              <w:t>64 (лет)</w:t>
            </w:r>
          </w:p>
        </w:tc>
        <w:tc>
          <w:tcPr>
            <w:tcW w:w="2721" w:type="dxa"/>
          </w:tcPr>
          <w:p w14:paraId="116AF451" w14:textId="77777777" w:rsidR="002B6D76" w:rsidRDefault="00000000">
            <w:pPr>
              <w:pStyle w:val="ConsPlusNormal0"/>
              <w:jc w:val="center"/>
            </w:pPr>
            <w:r>
              <w:t>B11.047.004.001.926</w:t>
            </w:r>
          </w:p>
        </w:tc>
        <w:tc>
          <w:tcPr>
            <w:tcW w:w="1587" w:type="dxa"/>
          </w:tcPr>
          <w:p w14:paraId="4F2B6FBD" w14:textId="77777777" w:rsidR="002B6D76" w:rsidRDefault="00000000">
            <w:pPr>
              <w:pStyle w:val="ConsPlusNormal0"/>
              <w:jc w:val="right"/>
            </w:pPr>
            <w:r>
              <w:t>4065,23</w:t>
            </w:r>
          </w:p>
        </w:tc>
      </w:tr>
      <w:tr w:rsidR="002B6D76" w14:paraId="05CEE5D1" w14:textId="77777777">
        <w:tc>
          <w:tcPr>
            <w:tcW w:w="737" w:type="dxa"/>
          </w:tcPr>
          <w:p w14:paraId="1F11F58A" w14:textId="77777777" w:rsidR="002B6D76" w:rsidRDefault="00000000">
            <w:pPr>
              <w:pStyle w:val="ConsPlusNormal0"/>
              <w:jc w:val="center"/>
            </w:pPr>
            <w:r>
              <w:t>105.</w:t>
            </w:r>
          </w:p>
        </w:tc>
        <w:tc>
          <w:tcPr>
            <w:tcW w:w="794" w:type="dxa"/>
          </w:tcPr>
          <w:p w14:paraId="0F056BE7" w14:textId="77777777" w:rsidR="002B6D76" w:rsidRDefault="00000000">
            <w:pPr>
              <w:pStyle w:val="ConsPlusNormal0"/>
              <w:jc w:val="center"/>
            </w:pPr>
            <w:r>
              <w:t>4.15.</w:t>
            </w:r>
          </w:p>
        </w:tc>
        <w:tc>
          <w:tcPr>
            <w:tcW w:w="3231" w:type="dxa"/>
          </w:tcPr>
          <w:p w14:paraId="5E093C4E" w14:textId="77777777" w:rsidR="002B6D76" w:rsidRDefault="00000000">
            <w:pPr>
              <w:pStyle w:val="ConsPlusNormal0"/>
            </w:pPr>
            <w:r>
              <w:t>45 (лет)</w:t>
            </w:r>
          </w:p>
        </w:tc>
        <w:tc>
          <w:tcPr>
            <w:tcW w:w="2721" w:type="dxa"/>
          </w:tcPr>
          <w:p w14:paraId="235B6FCD" w14:textId="77777777" w:rsidR="002B6D76" w:rsidRDefault="00000000">
            <w:pPr>
              <w:pStyle w:val="ConsPlusNormal0"/>
              <w:jc w:val="center"/>
            </w:pPr>
            <w:r>
              <w:t>B11.047.004.001.907</w:t>
            </w:r>
          </w:p>
        </w:tc>
        <w:tc>
          <w:tcPr>
            <w:tcW w:w="1587" w:type="dxa"/>
          </w:tcPr>
          <w:p w14:paraId="05DCE1CB" w14:textId="77777777" w:rsidR="002B6D76" w:rsidRDefault="00000000">
            <w:pPr>
              <w:pStyle w:val="ConsPlusNormal0"/>
              <w:jc w:val="right"/>
            </w:pPr>
            <w:r>
              <w:t>5770,93</w:t>
            </w:r>
          </w:p>
        </w:tc>
      </w:tr>
      <w:tr w:rsidR="002B6D76" w14:paraId="333E3DC9" w14:textId="77777777">
        <w:tc>
          <w:tcPr>
            <w:tcW w:w="737" w:type="dxa"/>
          </w:tcPr>
          <w:p w14:paraId="6D5337D3" w14:textId="77777777" w:rsidR="002B6D76" w:rsidRDefault="00000000">
            <w:pPr>
              <w:pStyle w:val="ConsPlusNormal0"/>
              <w:jc w:val="center"/>
            </w:pPr>
            <w:r>
              <w:t>106.</w:t>
            </w:r>
          </w:p>
        </w:tc>
        <w:tc>
          <w:tcPr>
            <w:tcW w:w="794" w:type="dxa"/>
          </w:tcPr>
          <w:p w14:paraId="2C917CA2" w14:textId="77777777" w:rsidR="002B6D76" w:rsidRDefault="00000000">
            <w:pPr>
              <w:pStyle w:val="ConsPlusNormal0"/>
              <w:jc w:val="center"/>
            </w:pPr>
            <w:r>
              <w:t>4.16.</w:t>
            </w:r>
          </w:p>
        </w:tc>
        <w:tc>
          <w:tcPr>
            <w:tcW w:w="3231" w:type="dxa"/>
          </w:tcPr>
          <w:p w14:paraId="64672ABE" w14:textId="77777777" w:rsidR="002B6D76" w:rsidRDefault="00000000">
            <w:pPr>
              <w:pStyle w:val="ConsPlusNormal0"/>
            </w:pPr>
            <w:r>
              <w:t>42, 48, 54 (лет)</w:t>
            </w:r>
          </w:p>
        </w:tc>
        <w:tc>
          <w:tcPr>
            <w:tcW w:w="2721" w:type="dxa"/>
          </w:tcPr>
          <w:p w14:paraId="64DF9755" w14:textId="77777777" w:rsidR="002B6D76" w:rsidRDefault="00000000">
            <w:pPr>
              <w:pStyle w:val="ConsPlusNormal0"/>
              <w:jc w:val="center"/>
            </w:pPr>
            <w:r>
              <w:t>B11.047.004.001.927</w:t>
            </w:r>
          </w:p>
        </w:tc>
        <w:tc>
          <w:tcPr>
            <w:tcW w:w="1587" w:type="dxa"/>
          </w:tcPr>
          <w:p w14:paraId="70BD8FB0" w14:textId="77777777" w:rsidR="002B6D76" w:rsidRDefault="00000000">
            <w:pPr>
              <w:pStyle w:val="ConsPlusNormal0"/>
              <w:jc w:val="right"/>
            </w:pPr>
            <w:r>
              <w:t>5080,37</w:t>
            </w:r>
          </w:p>
        </w:tc>
      </w:tr>
      <w:tr w:rsidR="002B6D76" w14:paraId="437B60B3" w14:textId="77777777">
        <w:tc>
          <w:tcPr>
            <w:tcW w:w="737" w:type="dxa"/>
          </w:tcPr>
          <w:p w14:paraId="75D522C1" w14:textId="77777777" w:rsidR="002B6D76" w:rsidRDefault="00000000">
            <w:pPr>
              <w:pStyle w:val="ConsPlusNormal0"/>
              <w:jc w:val="center"/>
            </w:pPr>
            <w:r>
              <w:t>107.</w:t>
            </w:r>
          </w:p>
        </w:tc>
        <w:tc>
          <w:tcPr>
            <w:tcW w:w="794" w:type="dxa"/>
          </w:tcPr>
          <w:p w14:paraId="0CA3450C" w14:textId="77777777" w:rsidR="002B6D76" w:rsidRDefault="00000000">
            <w:pPr>
              <w:pStyle w:val="ConsPlusNormal0"/>
              <w:jc w:val="center"/>
            </w:pPr>
            <w:r>
              <w:t>4.17.</w:t>
            </w:r>
          </w:p>
        </w:tc>
        <w:tc>
          <w:tcPr>
            <w:tcW w:w="3231" w:type="dxa"/>
          </w:tcPr>
          <w:p w14:paraId="6E9C8572" w14:textId="77777777" w:rsidR="002B6D76" w:rsidRDefault="00000000">
            <w:pPr>
              <w:pStyle w:val="ConsPlusNormal0"/>
            </w:pPr>
            <w:r>
              <w:t>60 (лет)</w:t>
            </w:r>
          </w:p>
        </w:tc>
        <w:tc>
          <w:tcPr>
            <w:tcW w:w="2721" w:type="dxa"/>
          </w:tcPr>
          <w:p w14:paraId="05B84713" w14:textId="77777777" w:rsidR="002B6D76" w:rsidRDefault="00000000">
            <w:pPr>
              <w:pStyle w:val="ConsPlusNormal0"/>
              <w:jc w:val="center"/>
            </w:pPr>
            <w:r>
              <w:t>B11.047.004.001.928</w:t>
            </w:r>
          </w:p>
        </w:tc>
        <w:tc>
          <w:tcPr>
            <w:tcW w:w="1587" w:type="dxa"/>
          </w:tcPr>
          <w:p w14:paraId="098B63AC" w14:textId="77777777" w:rsidR="002B6D76" w:rsidRDefault="00000000">
            <w:pPr>
              <w:pStyle w:val="ConsPlusNormal0"/>
              <w:jc w:val="right"/>
            </w:pPr>
            <w:r>
              <w:t>5080,37</w:t>
            </w:r>
          </w:p>
        </w:tc>
      </w:tr>
      <w:tr w:rsidR="002B6D76" w14:paraId="71E5CE91" w14:textId="77777777">
        <w:tc>
          <w:tcPr>
            <w:tcW w:w="737" w:type="dxa"/>
          </w:tcPr>
          <w:p w14:paraId="6F399B1A" w14:textId="77777777" w:rsidR="002B6D76" w:rsidRDefault="00000000">
            <w:pPr>
              <w:pStyle w:val="ConsPlusNormal0"/>
              <w:jc w:val="center"/>
            </w:pPr>
            <w:r>
              <w:t>108.</w:t>
            </w:r>
          </w:p>
        </w:tc>
        <w:tc>
          <w:tcPr>
            <w:tcW w:w="794" w:type="dxa"/>
          </w:tcPr>
          <w:p w14:paraId="100019C0" w14:textId="77777777" w:rsidR="002B6D76" w:rsidRDefault="00000000">
            <w:pPr>
              <w:pStyle w:val="ConsPlusNormal0"/>
              <w:jc w:val="center"/>
            </w:pPr>
            <w:r>
              <w:t>4.18.</w:t>
            </w:r>
          </w:p>
        </w:tc>
        <w:tc>
          <w:tcPr>
            <w:tcW w:w="3231" w:type="dxa"/>
          </w:tcPr>
          <w:p w14:paraId="6EE8A467" w14:textId="77777777" w:rsidR="002B6D76" w:rsidRDefault="00000000">
            <w:pPr>
              <w:pStyle w:val="ConsPlusNormal0"/>
            </w:pPr>
            <w:r>
              <w:t>65 (лет)</w:t>
            </w:r>
          </w:p>
        </w:tc>
        <w:tc>
          <w:tcPr>
            <w:tcW w:w="2721" w:type="dxa"/>
          </w:tcPr>
          <w:p w14:paraId="6DF7F276" w14:textId="77777777" w:rsidR="002B6D76" w:rsidRDefault="00000000">
            <w:pPr>
              <w:pStyle w:val="ConsPlusNormal0"/>
              <w:jc w:val="center"/>
            </w:pPr>
            <w:r>
              <w:t>B11.047.004.001.909</w:t>
            </w:r>
          </w:p>
        </w:tc>
        <w:tc>
          <w:tcPr>
            <w:tcW w:w="1587" w:type="dxa"/>
          </w:tcPr>
          <w:p w14:paraId="5C1D7A33" w14:textId="77777777" w:rsidR="002B6D76" w:rsidRDefault="00000000">
            <w:pPr>
              <w:pStyle w:val="ConsPlusNormal0"/>
              <w:jc w:val="right"/>
            </w:pPr>
            <w:r>
              <w:t>4006,17</w:t>
            </w:r>
          </w:p>
        </w:tc>
      </w:tr>
      <w:tr w:rsidR="002B6D76" w14:paraId="30B94C54" w14:textId="77777777">
        <w:tc>
          <w:tcPr>
            <w:tcW w:w="737" w:type="dxa"/>
          </w:tcPr>
          <w:p w14:paraId="18327AED" w14:textId="77777777" w:rsidR="002B6D76" w:rsidRDefault="00000000">
            <w:pPr>
              <w:pStyle w:val="ConsPlusNormal0"/>
              <w:jc w:val="center"/>
            </w:pPr>
            <w:r>
              <w:t>109.</w:t>
            </w:r>
          </w:p>
        </w:tc>
        <w:tc>
          <w:tcPr>
            <w:tcW w:w="794" w:type="dxa"/>
          </w:tcPr>
          <w:p w14:paraId="63A29F73" w14:textId="77777777" w:rsidR="002B6D76" w:rsidRDefault="00000000">
            <w:pPr>
              <w:pStyle w:val="ConsPlusNormal0"/>
              <w:jc w:val="center"/>
            </w:pPr>
            <w:r>
              <w:t>4.19.</w:t>
            </w:r>
          </w:p>
        </w:tc>
        <w:tc>
          <w:tcPr>
            <w:tcW w:w="3231" w:type="dxa"/>
          </w:tcPr>
          <w:p w14:paraId="70CBF84F" w14:textId="77777777" w:rsidR="002B6D76" w:rsidRDefault="00000000">
            <w:pPr>
              <w:pStyle w:val="ConsPlusNormal0"/>
            </w:pPr>
            <w:r>
              <w:t>66, 70, 72 (лет)</w:t>
            </w:r>
          </w:p>
        </w:tc>
        <w:tc>
          <w:tcPr>
            <w:tcW w:w="2721" w:type="dxa"/>
          </w:tcPr>
          <w:p w14:paraId="5C01E05D" w14:textId="77777777" w:rsidR="002B6D76" w:rsidRDefault="00000000">
            <w:pPr>
              <w:pStyle w:val="ConsPlusNormal0"/>
              <w:jc w:val="center"/>
            </w:pPr>
            <w:r>
              <w:t>B11.047.004.001.910</w:t>
            </w:r>
          </w:p>
        </w:tc>
        <w:tc>
          <w:tcPr>
            <w:tcW w:w="1587" w:type="dxa"/>
          </w:tcPr>
          <w:p w14:paraId="4F093EC1" w14:textId="77777777" w:rsidR="002B6D76" w:rsidRDefault="00000000">
            <w:pPr>
              <w:pStyle w:val="ConsPlusNormal0"/>
              <w:jc w:val="right"/>
            </w:pPr>
            <w:r>
              <w:t>4027,16</w:t>
            </w:r>
          </w:p>
        </w:tc>
      </w:tr>
      <w:tr w:rsidR="002B6D76" w14:paraId="3713DDBD" w14:textId="77777777">
        <w:tc>
          <w:tcPr>
            <w:tcW w:w="737" w:type="dxa"/>
          </w:tcPr>
          <w:p w14:paraId="4FB200AA" w14:textId="77777777" w:rsidR="002B6D76" w:rsidRDefault="00000000">
            <w:pPr>
              <w:pStyle w:val="ConsPlusNormal0"/>
              <w:jc w:val="center"/>
            </w:pPr>
            <w:r>
              <w:t>110.</w:t>
            </w:r>
          </w:p>
        </w:tc>
        <w:tc>
          <w:tcPr>
            <w:tcW w:w="794" w:type="dxa"/>
          </w:tcPr>
          <w:p w14:paraId="7AD064E7" w14:textId="77777777" w:rsidR="002B6D76" w:rsidRDefault="00000000">
            <w:pPr>
              <w:pStyle w:val="ConsPlusNormal0"/>
              <w:jc w:val="center"/>
            </w:pPr>
            <w:r>
              <w:t>4.20.</w:t>
            </w:r>
          </w:p>
        </w:tc>
        <w:tc>
          <w:tcPr>
            <w:tcW w:w="3231" w:type="dxa"/>
          </w:tcPr>
          <w:p w14:paraId="27BBE862" w14:textId="77777777" w:rsidR="002B6D76" w:rsidRDefault="00000000">
            <w:pPr>
              <w:pStyle w:val="ConsPlusNormal0"/>
            </w:pPr>
            <w:r>
              <w:t>67, 69, 73 (лет)</w:t>
            </w:r>
          </w:p>
        </w:tc>
        <w:tc>
          <w:tcPr>
            <w:tcW w:w="2721" w:type="dxa"/>
          </w:tcPr>
          <w:p w14:paraId="6ECEB1D1" w14:textId="77777777" w:rsidR="002B6D76" w:rsidRDefault="00000000">
            <w:pPr>
              <w:pStyle w:val="ConsPlusNormal0"/>
              <w:jc w:val="center"/>
            </w:pPr>
            <w:r>
              <w:t>B11.047.004.001.931</w:t>
            </w:r>
          </w:p>
        </w:tc>
        <w:tc>
          <w:tcPr>
            <w:tcW w:w="1587" w:type="dxa"/>
          </w:tcPr>
          <w:p w14:paraId="0A88A44D" w14:textId="77777777" w:rsidR="002B6D76" w:rsidRDefault="00000000">
            <w:pPr>
              <w:pStyle w:val="ConsPlusNormal0"/>
              <w:jc w:val="right"/>
            </w:pPr>
            <w:r>
              <w:t>3312,94</w:t>
            </w:r>
          </w:p>
        </w:tc>
      </w:tr>
      <w:tr w:rsidR="002B6D76" w14:paraId="74FA05F4" w14:textId="77777777">
        <w:tc>
          <w:tcPr>
            <w:tcW w:w="737" w:type="dxa"/>
          </w:tcPr>
          <w:p w14:paraId="102E653E" w14:textId="77777777" w:rsidR="002B6D76" w:rsidRDefault="00000000">
            <w:pPr>
              <w:pStyle w:val="ConsPlusNormal0"/>
              <w:jc w:val="center"/>
            </w:pPr>
            <w:r>
              <w:t>111.</w:t>
            </w:r>
          </w:p>
        </w:tc>
        <w:tc>
          <w:tcPr>
            <w:tcW w:w="794" w:type="dxa"/>
          </w:tcPr>
          <w:p w14:paraId="5EEEBD3C" w14:textId="77777777" w:rsidR="002B6D76" w:rsidRDefault="00000000">
            <w:pPr>
              <w:pStyle w:val="ConsPlusNormal0"/>
              <w:jc w:val="center"/>
            </w:pPr>
            <w:r>
              <w:t>4.21.</w:t>
            </w:r>
          </w:p>
        </w:tc>
        <w:tc>
          <w:tcPr>
            <w:tcW w:w="3231" w:type="dxa"/>
          </w:tcPr>
          <w:p w14:paraId="07DE8C1B" w14:textId="77777777" w:rsidR="002B6D76" w:rsidRDefault="00000000">
            <w:pPr>
              <w:pStyle w:val="ConsPlusNormal0"/>
            </w:pPr>
            <w:r>
              <w:t>75 (лет)</w:t>
            </w:r>
          </w:p>
        </w:tc>
        <w:tc>
          <w:tcPr>
            <w:tcW w:w="2721" w:type="dxa"/>
          </w:tcPr>
          <w:p w14:paraId="7FB18B19" w14:textId="77777777" w:rsidR="002B6D76" w:rsidRDefault="00000000">
            <w:pPr>
              <w:pStyle w:val="ConsPlusNormal0"/>
              <w:jc w:val="center"/>
            </w:pPr>
            <w:r>
              <w:t>B11.047.004.001.932</w:t>
            </w:r>
          </w:p>
        </w:tc>
        <w:tc>
          <w:tcPr>
            <w:tcW w:w="1587" w:type="dxa"/>
          </w:tcPr>
          <w:p w14:paraId="59322D20" w14:textId="77777777" w:rsidR="002B6D76" w:rsidRDefault="00000000">
            <w:pPr>
              <w:pStyle w:val="ConsPlusNormal0"/>
              <w:jc w:val="right"/>
            </w:pPr>
            <w:r>
              <w:t>3905,48</w:t>
            </w:r>
          </w:p>
        </w:tc>
      </w:tr>
      <w:tr w:rsidR="002B6D76" w14:paraId="6254DB35" w14:textId="77777777">
        <w:tc>
          <w:tcPr>
            <w:tcW w:w="737" w:type="dxa"/>
          </w:tcPr>
          <w:p w14:paraId="36C35FF8" w14:textId="77777777" w:rsidR="002B6D76" w:rsidRDefault="00000000">
            <w:pPr>
              <w:pStyle w:val="ConsPlusNormal0"/>
              <w:jc w:val="center"/>
            </w:pPr>
            <w:r>
              <w:t>112.</w:t>
            </w:r>
          </w:p>
        </w:tc>
        <w:tc>
          <w:tcPr>
            <w:tcW w:w="794" w:type="dxa"/>
          </w:tcPr>
          <w:p w14:paraId="00459087" w14:textId="77777777" w:rsidR="002B6D76" w:rsidRDefault="00000000">
            <w:pPr>
              <w:pStyle w:val="ConsPlusNormal0"/>
              <w:jc w:val="center"/>
            </w:pPr>
            <w:r>
              <w:t>4.22.</w:t>
            </w:r>
          </w:p>
        </w:tc>
        <w:tc>
          <w:tcPr>
            <w:tcW w:w="3231" w:type="dxa"/>
          </w:tcPr>
          <w:p w14:paraId="07C63FF2" w14:textId="77777777" w:rsidR="002B6D76" w:rsidRDefault="00000000">
            <w:pPr>
              <w:pStyle w:val="ConsPlusNormal0"/>
            </w:pPr>
            <w:r>
              <w:t>68, 74 (лет)</w:t>
            </w:r>
          </w:p>
        </w:tc>
        <w:tc>
          <w:tcPr>
            <w:tcW w:w="2721" w:type="dxa"/>
          </w:tcPr>
          <w:p w14:paraId="5B8FE388" w14:textId="77777777" w:rsidR="002B6D76" w:rsidRDefault="00000000">
            <w:pPr>
              <w:pStyle w:val="ConsPlusNormal0"/>
              <w:jc w:val="center"/>
            </w:pPr>
            <w:r>
              <w:t>B11.047.004.001.912</w:t>
            </w:r>
          </w:p>
        </w:tc>
        <w:tc>
          <w:tcPr>
            <w:tcW w:w="1587" w:type="dxa"/>
          </w:tcPr>
          <w:p w14:paraId="3A18BE9A" w14:textId="77777777" w:rsidR="002B6D76" w:rsidRDefault="00000000">
            <w:pPr>
              <w:pStyle w:val="ConsPlusNormal0"/>
              <w:jc w:val="right"/>
            </w:pPr>
            <w:r>
              <w:t>4127,85</w:t>
            </w:r>
          </w:p>
        </w:tc>
      </w:tr>
      <w:tr w:rsidR="002B6D76" w14:paraId="7055446A" w14:textId="77777777">
        <w:tc>
          <w:tcPr>
            <w:tcW w:w="737" w:type="dxa"/>
          </w:tcPr>
          <w:p w14:paraId="6C6A621C" w14:textId="77777777" w:rsidR="002B6D76" w:rsidRDefault="00000000">
            <w:pPr>
              <w:pStyle w:val="ConsPlusNormal0"/>
              <w:jc w:val="center"/>
            </w:pPr>
            <w:r>
              <w:t>113.</w:t>
            </w:r>
          </w:p>
        </w:tc>
        <w:tc>
          <w:tcPr>
            <w:tcW w:w="794" w:type="dxa"/>
          </w:tcPr>
          <w:p w14:paraId="4842AE8D" w14:textId="77777777" w:rsidR="002B6D76" w:rsidRDefault="00000000">
            <w:pPr>
              <w:pStyle w:val="ConsPlusNormal0"/>
              <w:jc w:val="center"/>
            </w:pPr>
            <w:r>
              <w:t>4.23.</w:t>
            </w:r>
          </w:p>
        </w:tc>
        <w:tc>
          <w:tcPr>
            <w:tcW w:w="3231" w:type="dxa"/>
          </w:tcPr>
          <w:p w14:paraId="412F4418" w14:textId="77777777" w:rsidR="002B6D76" w:rsidRDefault="00000000">
            <w:pPr>
              <w:pStyle w:val="ConsPlusNormal0"/>
            </w:pPr>
            <w:r>
              <w:t>71 (лет)</w:t>
            </w:r>
          </w:p>
        </w:tc>
        <w:tc>
          <w:tcPr>
            <w:tcW w:w="2721" w:type="dxa"/>
          </w:tcPr>
          <w:p w14:paraId="4D5423A3" w14:textId="77777777" w:rsidR="002B6D76" w:rsidRDefault="00000000">
            <w:pPr>
              <w:pStyle w:val="ConsPlusNormal0"/>
              <w:jc w:val="center"/>
            </w:pPr>
            <w:r>
              <w:t>B11.047.004.001.913</w:t>
            </w:r>
          </w:p>
        </w:tc>
        <w:tc>
          <w:tcPr>
            <w:tcW w:w="1587" w:type="dxa"/>
          </w:tcPr>
          <w:p w14:paraId="2FE7F2AB" w14:textId="77777777" w:rsidR="002B6D76" w:rsidRDefault="00000000">
            <w:pPr>
              <w:pStyle w:val="ConsPlusNormal0"/>
              <w:jc w:val="right"/>
            </w:pPr>
            <w:r>
              <w:t>3413,64</w:t>
            </w:r>
          </w:p>
        </w:tc>
      </w:tr>
      <w:tr w:rsidR="002B6D76" w14:paraId="19B0819D" w14:textId="77777777">
        <w:tc>
          <w:tcPr>
            <w:tcW w:w="737" w:type="dxa"/>
          </w:tcPr>
          <w:p w14:paraId="122E7C7D" w14:textId="77777777" w:rsidR="002B6D76" w:rsidRDefault="00000000">
            <w:pPr>
              <w:pStyle w:val="ConsPlusNormal0"/>
              <w:jc w:val="center"/>
            </w:pPr>
            <w:r>
              <w:t>114.</w:t>
            </w:r>
          </w:p>
        </w:tc>
        <w:tc>
          <w:tcPr>
            <w:tcW w:w="794" w:type="dxa"/>
          </w:tcPr>
          <w:p w14:paraId="1C6A8321" w14:textId="77777777" w:rsidR="002B6D76" w:rsidRDefault="00000000">
            <w:pPr>
              <w:pStyle w:val="ConsPlusNormal0"/>
              <w:jc w:val="center"/>
            </w:pPr>
            <w:r>
              <w:t>4.24.</w:t>
            </w:r>
          </w:p>
        </w:tc>
        <w:tc>
          <w:tcPr>
            <w:tcW w:w="3231" w:type="dxa"/>
          </w:tcPr>
          <w:p w14:paraId="3D3559E9" w14:textId="77777777" w:rsidR="002B6D76" w:rsidRDefault="00000000">
            <w:pPr>
              <w:pStyle w:val="ConsPlusNormal0"/>
            </w:pPr>
            <w:r>
              <w:t>76, 78, 82, 84, 88, 90, 94, 96 (лет)</w:t>
            </w:r>
          </w:p>
        </w:tc>
        <w:tc>
          <w:tcPr>
            <w:tcW w:w="2721" w:type="dxa"/>
          </w:tcPr>
          <w:p w14:paraId="42C72014" w14:textId="77777777" w:rsidR="002B6D76" w:rsidRDefault="00000000">
            <w:pPr>
              <w:pStyle w:val="ConsPlusNormal0"/>
              <w:jc w:val="center"/>
            </w:pPr>
            <w:r>
              <w:t>B11.047.004.001.914</w:t>
            </w:r>
          </w:p>
        </w:tc>
        <w:tc>
          <w:tcPr>
            <w:tcW w:w="1587" w:type="dxa"/>
          </w:tcPr>
          <w:p w14:paraId="6C267056" w14:textId="77777777" w:rsidR="002B6D76" w:rsidRDefault="00000000">
            <w:pPr>
              <w:pStyle w:val="ConsPlusNormal0"/>
              <w:jc w:val="right"/>
            </w:pPr>
            <w:r>
              <w:t>3172,49</w:t>
            </w:r>
          </w:p>
        </w:tc>
      </w:tr>
      <w:tr w:rsidR="002B6D76" w14:paraId="7333AC85" w14:textId="77777777">
        <w:tc>
          <w:tcPr>
            <w:tcW w:w="737" w:type="dxa"/>
          </w:tcPr>
          <w:p w14:paraId="23692CF1" w14:textId="77777777" w:rsidR="002B6D76" w:rsidRDefault="00000000">
            <w:pPr>
              <w:pStyle w:val="ConsPlusNormal0"/>
              <w:jc w:val="center"/>
            </w:pPr>
            <w:r>
              <w:t>115.</w:t>
            </w:r>
          </w:p>
        </w:tc>
        <w:tc>
          <w:tcPr>
            <w:tcW w:w="794" w:type="dxa"/>
          </w:tcPr>
          <w:p w14:paraId="14EDE947" w14:textId="77777777" w:rsidR="002B6D76" w:rsidRDefault="00000000">
            <w:pPr>
              <w:pStyle w:val="ConsPlusNormal0"/>
              <w:jc w:val="center"/>
            </w:pPr>
            <w:r>
              <w:t>4.25.</w:t>
            </w:r>
          </w:p>
        </w:tc>
        <w:tc>
          <w:tcPr>
            <w:tcW w:w="3231" w:type="dxa"/>
          </w:tcPr>
          <w:p w14:paraId="061B0676" w14:textId="77777777" w:rsidR="002B6D76" w:rsidRDefault="00000000">
            <w:pPr>
              <w:pStyle w:val="ConsPlusNormal0"/>
            </w:pPr>
            <w:r>
              <w:t>77, 83, 89 (лет)</w:t>
            </w:r>
          </w:p>
        </w:tc>
        <w:tc>
          <w:tcPr>
            <w:tcW w:w="2721" w:type="dxa"/>
          </w:tcPr>
          <w:p w14:paraId="55D3A326" w14:textId="77777777" w:rsidR="002B6D76" w:rsidRDefault="00000000">
            <w:pPr>
              <w:pStyle w:val="ConsPlusNormal0"/>
              <w:jc w:val="center"/>
            </w:pPr>
            <w:r>
              <w:t>B11.047.004.001.933</w:t>
            </w:r>
          </w:p>
        </w:tc>
        <w:tc>
          <w:tcPr>
            <w:tcW w:w="1587" w:type="dxa"/>
          </w:tcPr>
          <w:p w14:paraId="3326D12E" w14:textId="77777777" w:rsidR="002B6D76" w:rsidRDefault="00000000">
            <w:pPr>
              <w:pStyle w:val="ConsPlusNormal0"/>
              <w:jc w:val="right"/>
            </w:pPr>
            <w:r>
              <w:t>3091,86</w:t>
            </w:r>
          </w:p>
        </w:tc>
      </w:tr>
      <w:tr w:rsidR="002B6D76" w14:paraId="2A30F265" w14:textId="77777777">
        <w:tc>
          <w:tcPr>
            <w:tcW w:w="737" w:type="dxa"/>
          </w:tcPr>
          <w:p w14:paraId="206E7037" w14:textId="77777777" w:rsidR="002B6D76" w:rsidRDefault="00000000">
            <w:pPr>
              <w:pStyle w:val="ConsPlusNormal0"/>
              <w:jc w:val="center"/>
            </w:pPr>
            <w:r>
              <w:t>116.</w:t>
            </w:r>
          </w:p>
        </w:tc>
        <w:tc>
          <w:tcPr>
            <w:tcW w:w="794" w:type="dxa"/>
          </w:tcPr>
          <w:p w14:paraId="47D3B83C" w14:textId="77777777" w:rsidR="002B6D76" w:rsidRDefault="00000000">
            <w:pPr>
              <w:pStyle w:val="ConsPlusNormal0"/>
              <w:jc w:val="center"/>
            </w:pPr>
            <w:r>
              <w:t>4.26.</w:t>
            </w:r>
          </w:p>
        </w:tc>
        <w:tc>
          <w:tcPr>
            <w:tcW w:w="3231" w:type="dxa"/>
          </w:tcPr>
          <w:p w14:paraId="204FAFDD" w14:textId="77777777" w:rsidR="002B6D76" w:rsidRDefault="00000000">
            <w:pPr>
              <w:pStyle w:val="ConsPlusNormal0"/>
            </w:pPr>
            <w:r>
              <w:t>95 (лет)</w:t>
            </w:r>
          </w:p>
        </w:tc>
        <w:tc>
          <w:tcPr>
            <w:tcW w:w="2721" w:type="dxa"/>
          </w:tcPr>
          <w:p w14:paraId="2C1A7180" w14:textId="77777777" w:rsidR="002B6D76" w:rsidRDefault="00000000">
            <w:pPr>
              <w:pStyle w:val="ConsPlusNormal0"/>
              <w:jc w:val="center"/>
            </w:pPr>
            <w:r>
              <w:t>B11.047.004.001.934</w:t>
            </w:r>
          </w:p>
        </w:tc>
        <w:tc>
          <w:tcPr>
            <w:tcW w:w="1587" w:type="dxa"/>
          </w:tcPr>
          <w:p w14:paraId="0D810888" w14:textId="77777777" w:rsidR="002B6D76" w:rsidRDefault="00000000">
            <w:pPr>
              <w:pStyle w:val="ConsPlusNormal0"/>
              <w:jc w:val="right"/>
            </w:pPr>
            <w:r>
              <w:t>3684,39</w:t>
            </w:r>
          </w:p>
        </w:tc>
      </w:tr>
      <w:tr w:rsidR="002B6D76" w14:paraId="422444B1" w14:textId="77777777">
        <w:tc>
          <w:tcPr>
            <w:tcW w:w="737" w:type="dxa"/>
          </w:tcPr>
          <w:p w14:paraId="32CFCDE1" w14:textId="77777777" w:rsidR="002B6D76" w:rsidRDefault="00000000">
            <w:pPr>
              <w:pStyle w:val="ConsPlusNormal0"/>
              <w:jc w:val="center"/>
            </w:pPr>
            <w:r>
              <w:t>117.</w:t>
            </w:r>
          </w:p>
        </w:tc>
        <w:tc>
          <w:tcPr>
            <w:tcW w:w="794" w:type="dxa"/>
          </w:tcPr>
          <w:p w14:paraId="691A0BA0" w14:textId="77777777" w:rsidR="002B6D76" w:rsidRDefault="00000000">
            <w:pPr>
              <w:pStyle w:val="ConsPlusNormal0"/>
              <w:jc w:val="center"/>
            </w:pPr>
            <w:r>
              <w:t>4.27.</w:t>
            </w:r>
          </w:p>
        </w:tc>
        <w:tc>
          <w:tcPr>
            <w:tcW w:w="3231" w:type="dxa"/>
          </w:tcPr>
          <w:p w14:paraId="273CDFA1" w14:textId="77777777" w:rsidR="002B6D76" w:rsidRDefault="00000000">
            <w:pPr>
              <w:pStyle w:val="ConsPlusNormal0"/>
            </w:pPr>
            <w:r>
              <w:t>80, 86, 92, 98 (лет)</w:t>
            </w:r>
          </w:p>
        </w:tc>
        <w:tc>
          <w:tcPr>
            <w:tcW w:w="2721" w:type="dxa"/>
          </w:tcPr>
          <w:p w14:paraId="655BE98B" w14:textId="77777777" w:rsidR="002B6D76" w:rsidRDefault="00000000">
            <w:pPr>
              <w:pStyle w:val="ConsPlusNormal0"/>
              <w:jc w:val="center"/>
            </w:pPr>
            <w:r>
              <w:t>B11.047.004.001.916</w:t>
            </w:r>
          </w:p>
        </w:tc>
        <w:tc>
          <w:tcPr>
            <w:tcW w:w="1587" w:type="dxa"/>
          </w:tcPr>
          <w:p w14:paraId="121B7355" w14:textId="77777777" w:rsidR="002B6D76" w:rsidRDefault="00000000">
            <w:pPr>
              <w:pStyle w:val="ConsPlusNormal0"/>
              <w:jc w:val="right"/>
            </w:pPr>
            <w:r>
              <w:t>3273,18</w:t>
            </w:r>
          </w:p>
        </w:tc>
      </w:tr>
      <w:tr w:rsidR="002B6D76" w14:paraId="690AFBA0" w14:textId="77777777">
        <w:tc>
          <w:tcPr>
            <w:tcW w:w="737" w:type="dxa"/>
          </w:tcPr>
          <w:p w14:paraId="046C18B7" w14:textId="77777777" w:rsidR="002B6D76" w:rsidRDefault="00000000">
            <w:pPr>
              <w:pStyle w:val="ConsPlusNormal0"/>
              <w:jc w:val="center"/>
            </w:pPr>
            <w:r>
              <w:t>118.</w:t>
            </w:r>
          </w:p>
        </w:tc>
        <w:tc>
          <w:tcPr>
            <w:tcW w:w="794" w:type="dxa"/>
          </w:tcPr>
          <w:p w14:paraId="41FCD2DC" w14:textId="77777777" w:rsidR="002B6D76" w:rsidRDefault="00000000">
            <w:pPr>
              <w:pStyle w:val="ConsPlusNormal0"/>
              <w:jc w:val="center"/>
            </w:pPr>
            <w:r>
              <w:t>4.28.</w:t>
            </w:r>
          </w:p>
        </w:tc>
        <w:tc>
          <w:tcPr>
            <w:tcW w:w="3231" w:type="dxa"/>
          </w:tcPr>
          <w:p w14:paraId="1B322C79" w14:textId="77777777" w:rsidR="002B6D76" w:rsidRDefault="00000000">
            <w:pPr>
              <w:pStyle w:val="ConsPlusNormal0"/>
            </w:pPr>
            <w:r>
              <w:t>79, 81, 87, 91, 93, 97, 99 и старше (лет)</w:t>
            </w:r>
          </w:p>
        </w:tc>
        <w:tc>
          <w:tcPr>
            <w:tcW w:w="2721" w:type="dxa"/>
          </w:tcPr>
          <w:p w14:paraId="6EE0DCAB" w14:textId="77777777" w:rsidR="002B6D76" w:rsidRDefault="00000000">
            <w:pPr>
              <w:pStyle w:val="ConsPlusNormal0"/>
              <w:jc w:val="center"/>
            </w:pPr>
            <w:r>
              <w:t>B11.047.004.001.935</w:t>
            </w:r>
          </w:p>
        </w:tc>
        <w:tc>
          <w:tcPr>
            <w:tcW w:w="1587" w:type="dxa"/>
          </w:tcPr>
          <w:p w14:paraId="437E8D99" w14:textId="77777777" w:rsidR="002B6D76" w:rsidRDefault="00000000">
            <w:pPr>
              <w:pStyle w:val="ConsPlusNormal0"/>
              <w:jc w:val="right"/>
            </w:pPr>
            <w:r>
              <w:t>2991,17</w:t>
            </w:r>
          </w:p>
        </w:tc>
      </w:tr>
      <w:tr w:rsidR="002B6D76" w14:paraId="6129C8E8" w14:textId="77777777">
        <w:tc>
          <w:tcPr>
            <w:tcW w:w="737" w:type="dxa"/>
          </w:tcPr>
          <w:p w14:paraId="6564092E" w14:textId="77777777" w:rsidR="002B6D76" w:rsidRDefault="00000000">
            <w:pPr>
              <w:pStyle w:val="ConsPlusNormal0"/>
              <w:jc w:val="center"/>
            </w:pPr>
            <w:r>
              <w:t>119.</w:t>
            </w:r>
          </w:p>
        </w:tc>
        <w:tc>
          <w:tcPr>
            <w:tcW w:w="794" w:type="dxa"/>
          </w:tcPr>
          <w:p w14:paraId="49C124AB" w14:textId="77777777" w:rsidR="002B6D76" w:rsidRDefault="00000000">
            <w:pPr>
              <w:pStyle w:val="ConsPlusNormal0"/>
              <w:jc w:val="center"/>
            </w:pPr>
            <w:r>
              <w:t>4.29.</w:t>
            </w:r>
          </w:p>
        </w:tc>
        <w:tc>
          <w:tcPr>
            <w:tcW w:w="3231" w:type="dxa"/>
          </w:tcPr>
          <w:p w14:paraId="11A890BC" w14:textId="77777777" w:rsidR="002B6D76" w:rsidRDefault="00000000">
            <w:pPr>
              <w:pStyle w:val="ConsPlusNormal0"/>
            </w:pPr>
            <w:r>
              <w:t>85 (лет)</w:t>
            </w:r>
          </w:p>
        </w:tc>
        <w:tc>
          <w:tcPr>
            <w:tcW w:w="2721" w:type="dxa"/>
          </w:tcPr>
          <w:p w14:paraId="0AC54342" w14:textId="77777777" w:rsidR="002B6D76" w:rsidRDefault="00000000">
            <w:pPr>
              <w:pStyle w:val="ConsPlusNormal0"/>
              <w:jc w:val="center"/>
            </w:pPr>
            <w:r>
              <w:t>B11.047.004.001.936</w:t>
            </w:r>
          </w:p>
        </w:tc>
        <w:tc>
          <w:tcPr>
            <w:tcW w:w="1587" w:type="dxa"/>
          </w:tcPr>
          <w:p w14:paraId="4CB1EEFA" w14:textId="77777777" w:rsidR="002B6D76" w:rsidRDefault="00000000">
            <w:pPr>
              <w:pStyle w:val="ConsPlusNormal0"/>
              <w:jc w:val="right"/>
            </w:pPr>
            <w:r>
              <w:t>3583,72</w:t>
            </w:r>
          </w:p>
        </w:tc>
      </w:tr>
      <w:tr w:rsidR="002B6D76" w14:paraId="688F2340" w14:textId="77777777">
        <w:tc>
          <w:tcPr>
            <w:tcW w:w="737" w:type="dxa"/>
          </w:tcPr>
          <w:p w14:paraId="1B0D4F30" w14:textId="77777777" w:rsidR="002B6D76" w:rsidRDefault="00000000">
            <w:pPr>
              <w:pStyle w:val="ConsPlusNormal0"/>
              <w:jc w:val="center"/>
            </w:pPr>
            <w:r>
              <w:t>120.</w:t>
            </w:r>
          </w:p>
        </w:tc>
        <w:tc>
          <w:tcPr>
            <w:tcW w:w="794" w:type="dxa"/>
          </w:tcPr>
          <w:p w14:paraId="68A3B548" w14:textId="77777777" w:rsidR="002B6D76" w:rsidRDefault="00000000">
            <w:pPr>
              <w:pStyle w:val="ConsPlusNormal0"/>
              <w:jc w:val="center"/>
            </w:pPr>
            <w:r>
              <w:t>5.</w:t>
            </w:r>
          </w:p>
        </w:tc>
        <w:tc>
          <w:tcPr>
            <w:tcW w:w="3231" w:type="dxa"/>
          </w:tcPr>
          <w:p w14:paraId="6B6E8AFB" w14:textId="77777777" w:rsidR="002B6D76" w:rsidRDefault="00000000">
            <w:pPr>
              <w:pStyle w:val="ConsPlusNormal0"/>
            </w:pPr>
            <w:r>
              <w:t>Комплексное посещение в связи с проведением первого этапа диспансеризации определенных групп взрослого населения в выходные и праздничные дни в следующие возрастные периоды (мужчины):</w:t>
            </w:r>
          </w:p>
        </w:tc>
        <w:tc>
          <w:tcPr>
            <w:tcW w:w="2721" w:type="dxa"/>
          </w:tcPr>
          <w:p w14:paraId="0AD6BABE" w14:textId="77777777" w:rsidR="002B6D76" w:rsidRDefault="002B6D76">
            <w:pPr>
              <w:pStyle w:val="ConsPlusNormal0"/>
            </w:pPr>
          </w:p>
        </w:tc>
        <w:tc>
          <w:tcPr>
            <w:tcW w:w="1587" w:type="dxa"/>
          </w:tcPr>
          <w:p w14:paraId="6AC6D2BA" w14:textId="77777777" w:rsidR="002B6D76" w:rsidRDefault="002B6D76">
            <w:pPr>
              <w:pStyle w:val="ConsPlusNormal0"/>
            </w:pPr>
          </w:p>
        </w:tc>
      </w:tr>
      <w:tr w:rsidR="002B6D76" w14:paraId="5B8FAF25" w14:textId="77777777">
        <w:tc>
          <w:tcPr>
            <w:tcW w:w="737" w:type="dxa"/>
          </w:tcPr>
          <w:p w14:paraId="56484DDA" w14:textId="77777777" w:rsidR="002B6D76" w:rsidRDefault="00000000">
            <w:pPr>
              <w:pStyle w:val="ConsPlusNormal0"/>
              <w:jc w:val="center"/>
            </w:pPr>
            <w:r>
              <w:t>121.</w:t>
            </w:r>
          </w:p>
        </w:tc>
        <w:tc>
          <w:tcPr>
            <w:tcW w:w="794" w:type="dxa"/>
          </w:tcPr>
          <w:p w14:paraId="2EDF8AD9" w14:textId="77777777" w:rsidR="002B6D76" w:rsidRDefault="00000000">
            <w:pPr>
              <w:pStyle w:val="ConsPlusNormal0"/>
              <w:jc w:val="center"/>
            </w:pPr>
            <w:r>
              <w:t>5.1.</w:t>
            </w:r>
          </w:p>
        </w:tc>
        <w:tc>
          <w:tcPr>
            <w:tcW w:w="3231" w:type="dxa"/>
          </w:tcPr>
          <w:p w14:paraId="50DE7AD3" w14:textId="77777777" w:rsidR="002B6D76" w:rsidRDefault="00000000">
            <w:pPr>
              <w:pStyle w:val="ConsPlusNormal0"/>
            </w:pPr>
            <w:r>
              <w:t>18, 24, 30 (лет)</w:t>
            </w:r>
          </w:p>
        </w:tc>
        <w:tc>
          <w:tcPr>
            <w:tcW w:w="2721" w:type="dxa"/>
          </w:tcPr>
          <w:p w14:paraId="021AE23F" w14:textId="77777777" w:rsidR="002B6D76" w:rsidRDefault="00000000">
            <w:pPr>
              <w:pStyle w:val="ConsPlusNormal0"/>
              <w:jc w:val="center"/>
            </w:pPr>
            <w:r>
              <w:t>B11.047.004.002.600</w:t>
            </w:r>
          </w:p>
        </w:tc>
        <w:tc>
          <w:tcPr>
            <w:tcW w:w="1587" w:type="dxa"/>
          </w:tcPr>
          <w:p w14:paraId="5C664C73" w14:textId="77777777" w:rsidR="002B6D76" w:rsidRDefault="00000000">
            <w:pPr>
              <w:pStyle w:val="ConsPlusNormal0"/>
              <w:jc w:val="right"/>
            </w:pPr>
            <w:r>
              <w:t>1611,53</w:t>
            </w:r>
          </w:p>
        </w:tc>
      </w:tr>
      <w:tr w:rsidR="002B6D76" w14:paraId="0137435C" w14:textId="77777777">
        <w:tc>
          <w:tcPr>
            <w:tcW w:w="737" w:type="dxa"/>
          </w:tcPr>
          <w:p w14:paraId="323F0758" w14:textId="77777777" w:rsidR="002B6D76" w:rsidRDefault="00000000">
            <w:pPr>
              <w:pStyle w:val="ConsPlusNormal0"/>
              <w:jc w:val="center"/>
            </w:pPr>
            <w:r>
              <w:t>122.</w:t>
            </w:r>
          </w:p>
        </w:tc>
        <w:tc>
          <w:tcPr>
            <w:tcW w:w="794" w:type="dxa"/>
          </w:tcPr>
          <w:p w14:paraId="370979D6" w14:textId="77777777" w:rsidR="002B6D76" w:rsidRDefault="00000000">
            <w:pPr>
              <w:pStyle w:val="ConsPlusNormal0"/>
              <w:jc w:val="center"/>
            </w:pPr>
            <w:r>
              <w:t>5.2.</w:t>
            </w:r>
          </w:p>
        </w:tc>
        <w:tc>
          <w:tcPr>
            <w:tcW w:w="3231" w:type="dxa"/>
          </w:tcPr>
          <w:p w14:paraId="0193C96F" w14:textId="77777777" w:rsidR="002B6D76" w:rsidRDefault="00000000">
            <w:pPr>
              <w:pStyle w:val="ConsPlusNormal0"/>
            </w:pPr>
            <w:r>
              <w:t>21, 27, 33 (лет)</w:t>
            </w:r>
          </w:p>
        </w:tc>
        <w:tc>
          <w:tcPr>
            <w:tcW w:w="2721" w:type="dxa"/>
          </w:tcPr>
          <w:p w14:paraId="1DA34DC4" w14:textId="77777777" w:rsidR="002B6D76" w:rsidRDefault="00000000">
            <w:pPr>
              <w:pStyle w:val="ConsPlusNormal0"/>
              <w:jc w:val="center"/>
            </w:pPr>
            <w:r>
              <w:t>B11.047.004.002.601</w:t>
            </w:r>
          </w:p>
        </w:tc>
        <w:tc>
          <w:tcPr>
            <w:tcW w:w="1587" w:type="dxa"/>
          </w:tcPr>
          <w:p w14:paraId="1CEB12A7" w14:textId="77777777" w:rsidR="002B6D76" w:rsidRDefault="00000000">
            <w:pPr>
              <w:pStyle w:val="ConsPlusNormal0"/>
              <w:jc w:val="right"/>
            </w:pPr>
            <w:r>
              <w:t>1430,22</w:t>
            </w:r>
          </w:p>
        </w:tc>
      </w:tr>
      <w:tr w:rsidR="002B6D76" w14:paraId="42B7F55D" w14:textId="77777777">
        <w:tc>
          <w:tcPr>
            <w:tcW w:w="737" w:type="dxa"/>
          </w:tcPr>
          <w:p w14:paraId="401FE279" w14:textId="77777777" w:rsidR="002B6D76" w:rsidRDefault="00000000">
            <w:pPr>
              <w:pStyle w:val="ConsPlusNormal0"/>
              <w:jc w:val="center"/>
            </w:pPr>
            <w:r>
              <w:t>123.</w:t>
            </w:r>
          </w:p>
        </w:tc>
        <w:tc>
          <w:tcPr>
            <w:tcW w:w="794" w:type="dxa"/>
          </w:tcPr>
          <w:p w14:paraId="22400713" w14:textId="77777777" w:rsidR="002B6D76" w:rsidRDefault="00000000">
            <w:pPr>
              <w:pStyle w:val="ConsPlusNormal0"/>
              <w:jc w:val="center"/>
            </w:pPr>
            <w:r>
              <w:t>5.3.</w:t>
            </w:r>
          </w:p>
        </w:tc>
        <w:tc>
          <w:tcPr>
            <w:tcW w:w="3231" w:type="dxa"/>
          </w:tcPr>
          <w:p w14:paraId="0D5C39B3" w14:textId="77777777" w:rsidR="002B6D76" w:rsidRDefault="00000000">
            <w:pPr>
              <w:pStyle w:val="ConsPlusNormal0"/>
            </w:pPr>
            <w:r>
              <w:t>36 (лет)</w:t>
            </w:r>
          </w:p>
        </w:tc>
        <w:tc>
          <w:tcPr>
            <w:tcW w:w="2721" w:type="dxa"/>
          </w:tcPr>
          <w:p w14:paraId="261E3AAE" w14:textId="77777777" w:rsidR="002B6D76" w:rsidRDefault="00000000">
            <w:pPr>
              <w:pStyle w:val="ConsPlusNormal0"/>
              <w:jc w:val="center"/>
            </w:pPr>
            <w:r>
              <w:t>B11.047.004.002.602</w:t>
            </w:r>
          </w:p>
        </w:tc>
        <w:tc>
          <w:tcPr>
            <w:tcW w:w="1587" w:type="dxa"/>
          </w:tcPr>
          <w:p w14:paraId="70BDF6F4" w14:textId="77777777" w:rsidR="002B6D76" w:rsidRDefault="00000000">
            <w:pPr>
              <w:pStyle w:val="ConsPlusNormal0"/>
              <w:jc w:val="right"/>
            </w:pPr>
            <w:r>
              <w:t>2108,23</w:t>
            </w:r>
          </w:p>
        </w:tc>
      </w:tr>
      <w:tr w:rsidR="002B6D76" w14:paraId="3CEAAE97" w14:textId="77777777">
        <w:tc>
          <w:tcPr>
            <w:tcW w:w="737" w:type="dxa"/>
          </w:tcPr>
          <w:p w14:paraId="264CBB0A" w14:textId="77777777" w:rsidR="002B6D76" w:rsidRDefault="00000000">
            <w:pPr>
              <w:pStyle w:val="ConsPlusNormal0"/>
              <w:jc w:val="center"/>
            </w:pPr>
            <w:r>
              <w:t>124.</w:t>
            </w:r>
          </w:p>
        </w:tc>
        <w:tc>
          <w:tcPr>
            <w:tcW w:w="794" w:type="dxa"/>
          </w:tcPr>
          <w:p w14:paraId="68B048B2" w14:textId="77777777" w:rsidR="002B6D76" w:rsidRDefault="00000000">
            <w:pPr>
              <w:pStyle w:val="ConsPlusNormal0"/>
              <w:jc w:val="center"/>
            </w:pPr>
            <w:r>
              <w:t>5.4.</w:t>
            </w:r>
          </w:p>
        </w:tc>
        <w:tc>
          <w:tcPr>
            <w:tcW w:w="3231" w:type="dxa"/>
          </w:tcPr>
          <w:p w14:paraId="4DE1BB3E" w14:textId="77777777" w:rsidR="002B6D76" w:rsidRDefault="00000000">
            <w:pPr>
              <w:pStyle w:val="ConsPlusNormal0"/>
            </w:pPr>
            <w:r>
              <w:t>39 (лет)</w:t>
            </w:r>
          </w:p>
        </w:tc>
        <w:tc>
          <w:tcPr>
            <w:tcW w:w="2721" w:type="dxa"/>
          </w:tcPr>
          <w:p w14:paraId="67D9068C" w14:textId="77777777" w:rsidR="002B6D76" w:rsidRDefault="00000000">
            <w:pPr>
              <w:pStyle w:val="ConsPlusNormal0"/>
              <w:jc w:val="center"/>
            </w:pPr>
            <w:r>
              <w:t>B11.047.004.002.603</w:t>
            </w:r>
          </w:p>
        </w:tc>
        <w:tc>
          <w:tcPr>
            <w:tcW w:w="1587" w:type="dxa"/>
          </w:tcPr>
          <w:p w14:paraId="0BDD1E93" w14:textId="77777777" w:rsidR="002B6D76" w:rsidRDefault="00000000">
            <w:pPr>
              <w:pStyle w:val="ConsPlusNormal0"/>
              <w:jc w:val="right"/>
            </w:pPr>
            <w:r>
              <w:t>1926,91</w:t>
            </w:r>
          </w:p>
        </w:tc>
      </w:tr>
      <w:tr w:rsidR="002B6D76" w14:paraId="1E2DEA7C" w14:textId="77777777">
        <w:tc>
          <w:tcPr>
            <w:tcW w:w="737" w:type="dxa"/>
          </w:tcPr>
          <w:p w14:paraId="1238B1BF" w14:textId="77777777" w:rsidR="002B6D76" w:rsidRDefault="00000000">
            <w:pPr>
              <w:pStyle w:val="ConsPlusNormal0"/>
              <w:jc w:val="center"/>
            </w:pPr>
            <w:r>
              <w:t>125.</w:t>
            </w:r>
          </w:p>
        </w:tc>
        <w:tc>
          <w:tcPr>
            <w:tcW w:w="794" w:type="dxa"/>
          </w:tcPr>
          <w:p w14:paraId="2407AC87" w14:textId="77777777" w:rsidR="002B6D76" w:rsidRDefault="00000000">
            <w:pPr>
              <w:pStyle w:val="ConsPlusNormal0"/>
              <w:jc w:val="center"/>
            </w:pPr>
            <w:r>
              <w:t>5.5.</w:t>
            </w:r>
          </w:p>
        </w:tc>
        <w:tc>
          <w:tcPr>
            <w:tcW w:w="3231" w:type="dxa"/>
          </w:tcPr>
          <w:p w14:paraId="55727D1A" w14:textId="77777777" w:rsidR="002B6D76" w:rsidRDefault="00000000">
            <w:pPr>
              <w:pStyle w:val="ConsPlusNormal0"/>
            </w:pPr>
            <w:r>
              <w:t>41, 43, 47, 49, 53, 59 (лет)</w:t>
            </w:r>
          </w:p>
        </w:tc>
        <w:tc>
          <w:tcPr>
            <w:tcW w:w="2721" w:type="dxa"/>
          </w:tcPr>
          <w:p w14:paraId="243621EB" w14:textId="77777777" w:rsidR="002B6D76" w:rsidRDefault="00000000">
            <w:pPr>
              <w:pStyle w:val="ConsPlusNormal0"/>
              <w:jc w:val="center"/>
            </w:pPr>
            <w:r>
              <w:t>B11.047.004.002.621</w:t>
            </w:r>
          </w:p>
        </w:tc>
        <w:tc>
          <w:tcPr>
            <w:tcW w:w="1587" w:type="dxa"/>
          </w:tcPr>
          <w:p w14:paraId="4BBFF52F" w14:textId="77777777" w:rsidR="002B6D76" w:rsidRDefault="00000000">
            <w:pPr>
              <w:pStyle w:val="ConsPlusNormal0"/>
              <w:jc w:val="right"/>
            </w:pPr>
            <w:r>
              <w:t>2523,41</w:t>
            </w:r>
          </w:p>
        </w:tc>
      </w:tr>
      <w:tr w:rsidR="002B6D76" w14:paraId="27A06599" w14:textId="77777777">
        <w:tc>
          <w:tcPr>
            <w:tcW w:w="737" w:type="dxa"/>
          </w:tcPr>
          <w:p w14:paraId="62896BCA" w14:textId="77777777" w:rsidR="002B6D76" w:rsidRDefault="00000000">
            <w:pPr>
              <w:pStyle w:val="ConsPlusNormal0"/>
              <w:jc w:val="center"/>
            </w:pPr>
            <w:r>
              <w:t>126.</w:t>
            </w:r>
          </w:p>
        </w:tc>
        <w:tc>
          <w:tcPr>
            <w:tcW w:w="794" w:type="dxa"/>
          </w:tcPr>
          <w:p w14:paraId="4CF90EEE" w14:textId="77777777" w:rsidR="002B6D76" w:rsidRDefault="00000000">
            <w:pPr>
              <w:pStyle w:val="ConsPlusNormal0"/>
              <w:jc w:val="center"/>
            </w:pPr>
            <w:r>
              <w:t>5.6.</w:t>
            </w:r>
          </w:p>
        </w:tc>
        <w:tc>
          <w:tcPr>
            <w:tcW w:w="3231" w:type="dxa"/>
          </w:tcPr>
          <w:p w14:paraId="09BEA58B" w14:textId="77777777" w:rsidR="002B6D76" w:rsidRDefault="00000000">
            <w:pPr>
              <w:pStyle w:val="ConsPlusNormal0"/>
            </w:pPr>
            <w:r>
              <w:t>61 (лет)</w:t>
            </w:r>
          </w:p>
        </w:tc>
        <w:tc>
          <w:tcPr>
            <w:tcW w:w="2721" w:type="dxa"/>
          </w:tcPr>
          <w:p w14:paraId="71E17A3E" w14:textId="77777777" w:rsidR="002B6D76" w:rsidRDefault="00000000">
            <w:pPr>
              <w:pStyle w:val="ConsPlusNormal0"/>
              <w:jc w:val="center"/>
            </w:pPr>
            <w:r>
              <w:t>B11.047.004.002.622</w:t>
            </w:r>
          </w:p>
        </w:tc>
        <w:tc>
          <w:tcPr>
            <w:tcW w:w="1587" w:type="dxa"/>
          </w:tcPr>
          <w:p w14:paraId="721B97ED" w14:textId="77777777" w:rsidR="002B6D76" w:rsidRDefault="00000000">
            <w:pPr>
              <w:pStyle w:val="ConsPlusNormal0"/>
              <w:jc w:val="right"/>
            </w:pPr>
            <w:r>
              <w:t>2523,41</w:t>
            </w:r>
          </w:p>
        </w:tc>
      </w:tr>
      <w:tr w:rsidR="002B6D76" w14:paraId="622136B8" w14:textId="77777777">
        <w:tc>
          <w:tcPr>
            <w:tcW w:w="737" w:type="dxa"/>
          </w:tcPr>
          <w:p w14:paraId="4F6653DB" w14:textId="77777777" w:rsidR="002B6D76" w:rsidRDefault="00000000">
            <w:pPr>
              <w:pStyle w:val="ConsPlusNormal0"/>
              <w:jc w:val="center"/>
            </w:pPr>
            <w:r>
              <w:t>127.</w:t>
            </w:r>
          </w:p>
        </w:tc>
        <w:tc>
          <w:tcPr>
            <w:tcW w:w="794" w:type="dxa"/>
          </w:tcPr>
          <w:p w14:paraId="23ABD805" w14:textId="77777777" w:rsidR="002B6D76" w:rsidRDefault="00000000">
            <w:pPr>
              <w:pStyle w:val="ConsPlusNormal0"/>
              <w:jc w:val="center"/>
            </w:pPr>
            <w:r>
              <w:t>5.7.</w:t>
            </w:r>
          </w:p>
        </w:tc>
        <w:tc>
          <w:tcPr>
            <w:tcW w:w="3231" w:type="dxa"/>
          </w:tcPr>
          <w:p w14:paraId="128AFB08" w14:textId="77777777" w:rsidR="002B6D76" w:rsidRDefault="00000000">
            <w:pPr>
              <w:pStyle w:val="ConsPlusNormal0"/>
            </w:pPr>
            <w:r>
              <w:t>51, 57 (лет)</w:t>
            </w:r>
          </w:p>
        </w:tc>
        <w:tc>
          <w:tcPr>
            <w:tcW w:w="2721" w:type="dxa"/>
          </w:tcPr>
          <w:p w14:paraId="78CD12C2" w14:textId="77777777" w:rsidR="002B6D76" w:rsidRDefault="00000000">
            <w:pPr>
              <w:pStyle w:val="ConsPlusNormal0"/>
              <w:jc w:val="center"/>
            </w:pPr>
            <w:r>
              <w:t>B11.047.004.002.623</w:t>
            </w:r>
          </w:p>
        </w:tc>
        <w:tc>
          <w:tcPr>
            <w:tcW w:w="1587" w:type="dxa"/>
          </w:tcPr>
          <w:p w14:paraId="6E5586CC" w14:textId="77777777" w:rsidR="002B6D76" w:rsidRDefault="00000000">
            <w:pPr>
              <w:pStyle w:val="ConsPlusNormal0"/>
              <w:jc w:val="right"/>
            </w:pPr>
            <w:r>
              <w:t>2624,09</w:t>
            </w:r>
          </w:p>
        </w:tc>
      </w:tr>
      <w:tr w:rsidR="002B6D76" w14:paraId="2CE97F33" w14:textId="77777777">
        <w:tc>
          <w:tcPr>
            <w:tcW w:w="737" w:type="dxa"/>
          </w:tcPr>
          <w:p w14:paraId="2F3D1F5D" w14:textId="77777777" w:rsidR="002B6D76" w:rsidRDefault="00000000">
            <w:pPr>
              <w:pStyle w:val="ConsPlusNormal0"/>
              <w:jc w:val="center"/>
            </w:pPr>
            <w:r>
              <w:t>128.</w:t>
            </w:r>
          </w:p>
        </w:tc>
        <w:tc>
          <w:tcPr>
            <w:tcW w:w="794" w:type="dxa"/>
          </w:tcPr>
          <w:p w14:paraId="56E9098D" w14:textId="77777777" w:rsidR="002B6D76" w:rsidRDefault="00000000">
            <w:pPr>
              <w:pStyle w:val="ConsPlusNormal0"/>
              <w:jc w:val="center"/>
            </w:pPr>
            <w:r>
              <w:t>5.8.</w:t>
            </w:r>
          </w:p>
        </w:tc>
        <w:tc>
          <w:tcPr>
            <w:tcW w:w="3231" w:type="dxa"/>
          </w:tcPr>
          <w:p w14:paraId="45204D19" w14:textId="77777777" w:rsidR="002B6D76" w:rsidRDefault="00000000">
            <w:pPr>
              <w:pStyle w:val="ConsPlusNormal0"/>
            </w:pPr>
            <w:r>
              <w:t>63 (лет)</w:t>
            </w:r>
          </w:p>
        </w:tc>
        <w:tc>
          <w:tcPr>
            <w:tcW w:w="2721" w:type="dxa"/>
          </w:tcPr>
          <w:p w14:paraId="033AA0FC" w14:textId="77777777" w:rsidR="002B6D76" w:rsidRDefault="00000000">
            <w:pPr>
              <w:pStyle w:val="ConsPlusNormal0"/>
              <w:jc w:val="center"/>
            </w:pPr>
            <w:r>
              <w:t>B11.047.004.002.624</w:t>
            </w:r>
          </w:p>
        </w:tc>
        <w:tc>
          <w:tcPr>
            <w:tcW w:w="1587" w:type="dxa"/>
          </w:tcPr>
          <w:p w14:paraId="7B3EA269" w14:textId="77777777" w:rsidR="002B6D76" w:rsidRDefault="00000000">
            <w:pPr>
              <w:pStyle w:val="ConsPlusNormal0"/>
              <w:jc w:val="right"/>
            </w:pPr>
            <w:r>
              <w:t>2624,09</w:t>
            </w:r>
          </w:p>
        </w:tc>
      </w:tr>
      <w:tr w:rsidR="002B6D76" w14:paraId="6C0A5622" w14:textId="77777777">
        <w:tc>
          <w:tcPr>
            <w:tcW w:w="737" w:type="dxa"/>
          </w:tcPr>
          <w:p w14:paraId="14C1850C" w14:textId="77777777" w:rsidR="002B6D76" w:rsidRDefault="00000000">
            <w:pPr>
              <w:pStyle w:val="ConsPlusNormal0"/>
              <w:jc w:val="center"/>
            </w:pPr>
            <w:r>
              <w:t>129.</w:t>
            </w:r>
          </w:p>
        </w:tc>
        <w:tc>
          <w:tcPr>
            <w:tcW w:w="794" w:type="dxa"/>
          </w:tcPr>
          <w:p w14:paraId="5F19D5B4" w14:textId="77777777" w:rsidR="002B6D76" w:rsidRDefault="00000000">
            <w:pPr>
              <w:pStyle w:val="ConsPlusNormal0"/>
              <w:jc w:val="center"/>
            </w:pPr>
            <w:r>
              <w:t>5.9.</w:t>
            </w:r>
          </w:p>
        </w:tc>
        <w:tc>
          <w:tcPr>
            <w:tcW w:w="3231" w:type="dxa"/>
          </w:tcPr>
          <w:p w14:paraId="7D284B01" w14:textId="77777777" w:rsidR="002B6D76" w:rsidRDefault="00000000">
            <w:pPr>
              <w:pStyle w:val="ConsPlusNormal0"/>
            </w:pPr>
            <w:r>
              <w:t>40, 44, 46, 52, 56, 58 (лет)</w:t>
            </w:r>
          </w:p>
        </w:tc>
        <w:tc>
          <w:tcPr>
            <w:tcW w:w="2721" w:type="dxa"/>
          </w:tcPr>
          <w:p w14:paraId="0DD265CB" w14:textId="77777777" w:rsidR="002B6D76" w:rsidRDefault="00000000">
            <w:pPr>
              <w:pStyle w:val="ConsPlusNormal0"/>
              <w:jc w:val="center"/>
            </w:pPr>
            <w:r>
              <w:t>B11.047.004.002.625</w:t>
            </w:r>
          </w:p>
        </w:tc>
        <w:tc>
          <w:tcPr>
            <w:tcW w:w="1587" w:type="dxa"/>
          </w:tcPr>
          <w:p w14:paraId="5B97DD1C" w14:textId="77777777" w:rsidR="002B6D76" w:rsidRDefault="00000000">
            <w:pPr>
              <w:pStyle w:val="ConsPlusNormal0"/>
              <w:jc w:val="right"/>
            </w:pPr>
            <w:r>
              <w:t>3026,49</w:t>
            </w:r>
          </w:p>
        </w:tc>
      </w:tr>
      <w:tr w:rsidR="002B6D76" w14:paraId="6951BF18" w14:textId="77777777">
        <w:tc>
          <w:tcPr>
            <w:tcW w:w="737" w:type="dxa"/>
          </w:tcPr>
          <w:p w14:paraId="639743D2" w14:textId="77777777" w:rsidR="002B6D76" w:rsidRDefault="00000000">
            <w:pPr>
              <w:pStyle w:val="ConsPlusNormal0"/>
              <w:jc w:val="center"/>
            </w:pPr>
            <w:r>
              <w:t>130.</w:t>
            </w:r>
          </w:p>
        </w:tc>
        <w:tc>
          <w:tcPr>
            <w:tcW w:w="794" w:type="dxa"/>
          </w:tcPr>
          <w:p w14:paraId="3D11B7AA" w14:textId="77777777" w:rsidR="002B6D76" w:rsidRDefault="00000000">
            <w:pPr>
              <w:pStyle w:val="ConsPlusNormal0"/>
              <w:jc w:val="center"/>
            </w:pPr>
            <w:r>
              <w:t>5.10.</w:t>
            </w:r>
          </w:p>
        </w:tc>
        <w:tc>
          <w:tcPr>
            <w:tcW w:w="3231" w:type="dxa"/>
          </w:tcPr>
          <w:p w14:paraId="6BBFCF92" w14:textId="77777777" w:rsidR="002B6D76" w:rsidRDefault="00000000">
            <w:pPr>
              <w:pStyle w:val="ConsPlusNormal0"/>
            </w:pPr>
            <w:r>
              <w:t>62 (лет)</w:t>
            </w:r>
          </w:p>
        </w:tc>
        <w:tc>
          <w:tcPr>
            <w:tcW w:w="2721" w:type="dxa"/>
          </w:tcPr>
          <w:p w14:paraId="388AF393" w14:textId="77777777" w:rsidR="002B6D76" w:rsidRDefault="00000000">
            <w:pPr>
              <w:pStyle w:val="ConsPlusNormal0"/>
              <w:jc w:val="center"/>
            </w:pPr>
            <w:r>
              <w:t>B11.047.004.002.626</w:t>
            </w:r>
          </w:p>
        </w:tc>
        <w:tc>
          <w:tcPr>
            <w:tcW w:w="1587" w:type="dxa"/>
          </w:tcPr>
          <w:p w14:paraId="45AF18A8" w14:textId="77777777" w:rsidR="002B6D76" w:rsidRDefault="00000000">
            <w:pPr>
              <w:pStyle w:val="ConsPlusNormal0"/>
              <w:jc w:val="right"/>
            </w:pPr>
            <w:r>
              <w:t>3026,49</w:t>
            </w:r>
          </w:p>
        </w:tc>
      </w:tr>
      <w:tr w:rsidR="002B6D76" w14:paraId="5212F162" w14:textId="77777777">
        <w:tc>
          <w:tcPr>
            <w:tcW w:w="737" w:type="dxa"/>
          </w:tcPr>
          <w:p w14:paraId="001CE24D" w14:textId="77777777" w:rsidR="002B6D76" w:rsidRDefault="00000000">
            <w:pPr>
              <w:pStyle w:val="ConsPlusNormal0"/>
              <w:jc w:val="center"/>
            </w:pPr>
            <w:r>
              <w:t>131.</w:t>
            </w:r>
          </w:p>
        </w:tc>
        <w:tc>
          <w:tcPr>
            <w:tcW w:w="794" w:type="dxa"/>
          </w:tcPr>
          <w:p w14:paraId="6F224AA2" w14:textId="77777777" w:rsidR="002B6D76" w:rsidRDefault="00000000">
            <w:pPr>
              <w:pStyle w:val="ConsPlusNormal0"/>
              <w:jc w:val="center"/>
            </w:pPr>
            <w:r>
              <w:t>5.11.</w:t>
            </w:r>
          </w:p>
        </w:tc>
        <w:tc>
          <w:tcPr>
            <w:tcW w:w="3231" w:type="dxa"/>
          </w:tcPr>
          <w:p w14:paraId="11961E92" w14:textId="77777777" w:rsidR="002B6D76" w:rsidRDefault="00000000">
            <w:pPr>
              <w:pStyle w:val="ConsPlusNormal0"/>
            </w:pPr>
            <w:r>
              <w:t>45 (лет)</w:t>
            </w:r>
          </w:p>
        </w:tc>
        <w:tc>
          <w:tcPr>
            <w:tcW w:w="2721" w:type="dxa"/>
          </w:tcPr>
          <w:p w14:paraId="471F7053" w14:textId="77777777" w:rsidR="002B6D76" w:rsidRDefault="00000000">
            <w:pPr>
              <w:pStyle w:val="ConsPlusNormal0"/>
              <w:jc w:val="center"/>
            </w:pPr>
            <w:r>
              <w:t>B11.047.004.002.607</w:t>
            </w:r>
          </w:p>
        </w:tc>
        <w:tc>
          <w:tcPr>
            <w:tcW w:w="1587" w:type="dxa"/>
          </w:tcPr>
          <w:p w14:paraId="1C24FD37" w14:textId="77777777" w:rsidR="002B6D76" w:rsidRDefault="00000000">
            <w:pPr>
              <w:pStyle w:val="ConsPlusNormal0"/>
              <w:jc w:val="right"/>
            </w:pPr>
            <w:r>
              <w:t>4793,71</w:t>
            </w:r>
          </w:p>
        </w:tc>
      </w:tr>
      <w:tr w:rsidR="002B6D76" w14:paraId="5AC01CEF" w14:textId="77777777">
        <w:tc>
          <w:tcPr>
            <w:tcW w:w="737" w:type="dxa"/>
          </w:tcPr>
          <w:p w14:paraId="3BC3249A" w14:textId="77777777" w:rsidR="002B6D76" w:rsidRDefault="00000000">
            <w:pPr>
              <w:pStyle w:val="ConsPlusNormal0"/>
              <w:jc w:val="center"/>
            </w:pPr>
            <w:r>
              <w:t>132.</w:t>
            </w:r>
          </w:p>
        </w:tc>
        <w:tc>
          <w:tcPr>
            <w:tcW w:w="794" w:type="dxa"/>
          </w:tcPr>
          <w:p w14:paraId="48600648" w14:textId="77777777" w:rsidR="002B6D76" w:rsidRDefault="00000000">
            <w:pPr>
              <w:pStyle w:val="ConsPlusNormal0"/>
              <w:jc w:val="center"/>
            </w:pPr>
            <w:r>
              <w:t>5.12.</w:t>
            </w:r>
          </w:p>
        </w:tc>
        <w:tc>
          <w:tcPr>
            <w:tcW w:w="3231" w:type="dxa"/>
          </w:tcPr>
          <w:p w14:paraId="26DDC5EF" w14:textId="77777777" w:rsidR="002B6D76" w:rsidRDefault="00000000">
            <w:pPr>
              <w:pStyle w:val="ConsPlusNormal0"/>
            </w:pPr>
            <w:r>
              <w:t>42, 48, 54 (лет)</w:t>
            </w:r>
          </w:p>
        </w:tc>
        <w:tc>
          <w:tcPr>
            <w:tcW w:w="2721" w:type="dxa"/>
          </w:tcPr>
          <w:p w14:paraId="24FF2A22" w14:textId="77777777" w:rsidR="002B6D76" w:rsidRDefault="00000000">
            <w:pPr>
              <w:pStyle w:val="ConsPlusNormal0"/>
              <w:jc w:val="center"/>
            </w:pPr>
            <w:r>
              <w:t>B11.047.004.002.608</w:t>
            </w:r>
          </w:p>
        </w:tc>
        <w:tc>
          <w:tcPr>
            <w:tcW w:w="1587" w:type="dxa"/>
          </w:tcPr>
          <w:p w14:paraId="6C0018B1" w14:textId="77777777" w:rsidR="002B6D76" w:rsidRDefault="00000000">
            <w:pPr>
              <w:pStyle w:val="ConsPlusNormal0"/>
              <w:jc w:val="right"/>
            </w:pPr>
            <w:r>
              <w:t>3127,17</w:t>
            </w:r>
          </w:p>
        </w:tc>
      </w:tr>
      <w:tr w:rsidR="002B6D76" w14:paraId="647CF08D" w14:textId="77777777">
        <w:tc>
          <w:tcPr>
            <w:tcW w:w="737" w:type="dxa"/>
          </w:tcPr>
          <w:p w14:paraId="1722E68D" w14:textId="77777777" w:rsidR="002B6D76" w:rsidRDefault="00000000">
            <w:pPr>
              <w:pStyle w:val="ConsPlusNormal0"/>
              <w:jc w:val="center"/>
            </w:pPr>
            <w:r>
              <w:t>133.</w:t>
            </w:r>
          </w:p>
        </w:tc>
        <w:tc>
          <w:tcPr>
            <w:tcW w:w="794" w:type="dxa"/>
          </w:tcPr>
          <w:p w14:paraId="30F36E04" w14:textId="77777777" w:rsidR="002B6D76" w:rsidRDefault="00000000">
            <w:pPr>
              <w:pStyle w:val="ConsPlusNormal0"/>
              <w:jc w:val="center"/>
            </w:pPr>
            <w:r>
              <w:t>5.13.</w:t>
            </w:r>
          </w:p>
        </w:tc>
        <w:tc>
          <w:tcPr>
            <w:tcW w:w="3231" w:type="dxa"/>
          </w:tcPr>
          <w:p w14:paraId="05D04B2D" w14:textId="77777777" w:rsidR="002B6D76" w:rsidRDefault="00000000">
            <w:pPr>
              <w:pStyle w:val="ConsPlusNormal0"/>
            </w:pPr>
            <w:r>
              <w:t>50 (лет)</w:t>
            </w:r>
          </w:p>
        </w:tc>
        <w:tc>
          <w:tcPr>
            <w:tcW w:w="2721" w:type="dxa"/>
          </w:tcPr>
          <w:p w14:paraId="22E0A7E9" w14:textId="77777777" w:rsidR="002B6D76" w:rsidRDefault="00000000">
            <w:pPr>
              <w:pStyle w:val="ConsPlusNormal0"/>
              <w:jc w:val="center"/>
            </w:pPr>
            <w:r>
              <w:t>B11.047.004.002.627</w:t>
            </w:r>
          </w:p>
        </w:tc>
        <w:tc>
          <w:tcPr>
            <w:tcW w:w="1587" w:type="dxa"/>
          </w:tcPr>
          <w:p w14:paraId="1F964FB7" w14:textId="77777777" w:rsidR="002B6D76" w:rsidRDefault="00000000">
            <w:pPr>
              <w:pStyle w:val="ConsPlusNormal0"/>
              <w:jc w:val="right"/>
            </w:pPr>
            <w:r>
              <w:t>3469,54</w:t>
            </w:r>
          </w:p>
        </w:tc>
      </w:tr>
      <w:tr w:rsidR="002B6D76" w14:paraId="25B82F42" w14:textId="77777777">
        <w:tc>
          <w:tcPr>
            <w:tcW w:w="737" w:type="dxa"/>
          </w:tcPr>
          <w:p w14:paraId="28253F98" w14:textId="77777777" w:rsidR="002B6D76" w:rsidRDefault="00000000">
            <w:pPr>
              <w:pStyle w:val="ConsPlusNormal0"/>
              <w:jc w:val="center"/>
            </w:pPr>
            <w:r>
              <w:t>134.</w:t>
            </w:r>
          </w:p>
        </w:tc>
        <w:tc>
          <w:tcPr>
            <w:tcW w:w="794" w:type="dxa"/>
          </w:tcPr>
          <w:p w14:paraId="3805730D" w14:textId="77777777" w:rsidR="002B6D76" w:rsidRDefault="00000000">
            <w:pPr>
              <w:pStyle w:val="ConsPlusNormal0"/>
              <w:jc w:val="center"/>
            </w:pPr>
            <w:r>
              <w:t>5.14.</w:t>
            </w:r>
          </w:p>
        </w:tc>
        <w:tc>
          <w:tcPr>
            <w:tcW w:w="3231" w:type="dxa"/>
          </w:tcPr>
          <w:p w14:paraId="441B827A" w14:textId="77777777" w:rsidR="002B6D76" w:rsidRDefault="00000000">
            <w:pPr>
              <w:pStyle w:val="ConsPlusNormal0"/>
            </w:pPr>
            <w:r>
              <w:t>64 (лет)</w:t>
            </w:r>
          </w:p>
        </w:tc>
        <w:tc>
          <w:tcPr>
            <w:tcW w:w="2721" w:type="dxa"/>
          </w:tcPr>
          <w:p w14:paraId="6E696A78" w14:textId="77777777" w:rsidR="002B6D76" w:rsidRDefault="00000000">
            <w:pPr>
              <w:pStyle w:val="ConsPlusNormal0"/>
              <w:jc w:val="center"/>
            </w:pPr>
            <w:r>
              <w:t>B11.047.004.002.628</w:t>
            </w:r>
          </w:p>
        </w:tc>
        <w:tc>
          <w:tcPr>
            <w:tcW w:w="1587" w:type="dxa"/>
          </w:tcPr>
          <w:p w14:paraId="5D2669DD" w14:textId="77777777" w:rsidR="002B6D76" w:rsidRDefault="00000000">
            <w:pPr>
              <w:pStyle w:val="ConsPlusNormal0"/>
              <w:jc w:val="right"/>
            </w:pPr>
            <w:r>
              <w:t>3469,54</w:t>
            </w:r>
          </w:p>
        </w:tc>
      </w:tr>
      <w:tr w:rsidR="002B6D76" w14:paraId="4A4259AE" w14:textId="77777777">
        <w:tc>
          <w:tcPr>
            <w:tcW w:w="737" w:type="dxa"/>
          </w:tcPr>
          <w:p w14:paraId="25F9C700" w14:textId="77777777" w:rsidR="002B6D76" w:rsidRDefault="00000000">
            <w:pPr>
              <w:pStyle w:val="ConsPlusNormal0"/>
              <w:jc w:val="center"/>
            </w:pPr>
            <w:r>
              <w:t>135.</w:t>
            </w:r>
          </w:p>
        </w:tc>
        <w:tc>
          <w:tcPr>
            <w:tcW w:w="794" w:type="dxa"/>
          </w:tcPr>
          <w:p w14:paraId="7A542489" w14:textId="77777777" w:rsidR="002B6D76" w:rsidRDefault="00000000">
            <w:pPr>
              <w:pStyle w:val="ConsPlusNormal0"/>
              <w:jc w:val="center"/>
            </w:pPr>
            <w:r>
              <w:t>5.15.</w:t>
            </w:r>
          </w:p>
        </w:tc>
        <w:tc>
          <w:tcPr>
            <w:tcW w:w="3231" w:type="dxa"/>
          </w:tcPr>
          <w:p w14:paraId="090A9E4C" w14:textId="77777777" w:rsidR="002B6D76" w:rsidRDefault="00000000">
            <w:pPr>
              <w:pStyle w:val="ConsPlusNormal0"/>
            </w:pPr>
            <w:r>
              <w:t>55 (лет)</w:t>
            </w:r>
          </w:p>
        </w:tc>
        <w:tc>
          <w:tcPr>
            <w:tcW w:w="2721" w:type="dxa"/>
          </w:tcPr>
          <w:p w14:paraId="77678D44" w14:textId="77777777" w:rsidR="002B6D76" w:rsidRDefault="00000000">
            <w:pPr>
              <w:pStyle w:val="ConsPlusNormal0"/>
              <w:jc w:val="center"/>
            </w:pPr>
            <w:r>
              <w:t>B11.047.004.002.610</w:t>
            </w:r>
          </w:p>
        </w:tc>
        <w:tc>
          <w:tcPr>
            <w:tcW w:w="1587" w:type="dxa"/>
          </w:tcPr>
          <w:p w14:paraId="5AA36ABA" w14:textId="77777777" w:rsidR="002B6D76" w:rsidRDefault="00000000">
            <w:pPr>
              <w:pStyle w:val="ConsPlusNormal0"/>
              <w:jc w:val="right"/>
            </w:pPr>
            <w:r>
              <w:t>3559,00</w:t>
            </w:r>
          </w:p>
        </w:tc>
      </w:tr>
      <w:tr w:rsidR="002B6D76" w14:paraId="746F1DFE" w14:textId="77777777">
        <w:tc>
          <w:tcPr>
            <w:tcW w:w="737" w:type="dxa"/>
          </w:tcPr>
          <w:p w14:paraId="6E774891" w14:textId="77777777" w:rsidR="002B6D76" w:rsidRDefault="00000000">
            <w:pPr>
              <w:pStyle w:val="ConsPlusNormal0"/>
              <w:jc w:val="center"/>
            </w:pPr>
            <w:r>
              <w:t>136.</w:t>
            </w:r>
          </w:p>
        </w:tc>
        <w:tc>
          <w:tcPr>
            <w:tcW w:w="794" w:type="dxa"/>
          </w:tcPr>
          <w:p w14:paraId="7127D324" w14:textId="77777777" w:rsidR="002B6D76" w:rsidRDefault="00000000">
            <w:pPr>
              <w:pStyle w:val="ConsPlusNormal0"/>
              <w:jc w:val="center"/>
            </w:pPr>
            <w:r>
              <w:t>5.16.</w:t>
            </w:r>
          </w:p>
        </w:tc>
        <w:tc>
          <w:tcPr>
            <w:tcW w:w="3231" w:type="dxa"/>
          </w:tcPr>
          <w:p w14:paraId="1FDBFEA5" w14:textId="77777777" w:rsidR="002B6D76" w:rsidRDefault="00000000">
            <w:pPr>
              <w:pStyle w:val="ConsPlusNormal0"/>
            </w:pPr>
            <w:r>
              <w:t>60 (лет)</w:t>
            </w:r>
          </w:p>
        </w:tc>
        <w:tc>
          <w:tcPr>
            <w:tcW w:w="2721" w:type="dxa"/>
          </w:tcPr>
          <w:p w14:paraId="55C4CF70" w14:textId="77777777" w:rsidR="002B6D76" w:rsidRDefault="00000000">
            <w:pPr>
              <w:pStyle w:val="ConsPlusNormal0"/>
              <w:jc w:val="center"/>
            </w:pPr>
            <w:r>
              <w:t>B11.047.004.002.611</w:t>
            </w:r>
          </w:p>
        </w:tc>
        <w:tc>
          <w:tcPr>
            <w:tcW w:w="1587" w:type="dxa"/>
          </w:tcPr>
          <w:p w14:paraId="7A56F12C" w14:textId="77777777" w:rsidR="002B6D76" w:rsidRDefault="00000000">
            <w:pPr>
              <w:pStyle w:val="ConsPlusNormal0"/>
              <w:jc w:val="right"/>
            </w:pPr>
            <w:r>
              <w:t>3570,23</w:t>
            </w:r>
          </w:p>
        </w:tc>
      </w:tr>
      <w:tr w:rsidR="002B6D76" w14:paraId="1213B562" w14:textId="77777777">
        <w:tc>
          <w:tcPr>
            <w:tcW w:w="737" w:type="dxa"/>
          </w:tcPr>
          <w:p w14:paraId="65DE8099" w14:textId="77777777" w:rsidR="002B6D76" w:rsidRDefault="00000000">
            <w:pPr>
              <w:pStyle w:val="ConsPlusNormal0"/>
              <w:jc w:val="center"/>
            </w:pPr>
            <w:r>
              <w:t>137.</w:t>
            </w:r>
          </w:p>
        </w:tc>
        <w:tc>
          <w:tcPr>
            <w:tcW w:w="794" w:type="dxa"/>
          </w:tcPr>
          <w:p w14:paraId="23F85A01" w14:textId="77777777" w:rsidR="002B6D76" w:rsidRDefault="00000000">
            <w:pPr>
              <w:pStyle w:val="ConsPlusNormal0"/>
              <w:jc w:val="center"/>
            </w:pPr>
            <w:r>
              <w:t>5.17.</w:t>
            </w:r>
          </w:p>
        </w:tc>
        <w:tc>
          <w:tcPr>
            <w:tcW w:w="3231" w:type="dxa"/>
          </w:tcPr>
          <w:p w14:paraId="09A1ABD6" w14:textId="77777777" w:rsidR="002B6D76" w:rsidRDefault="00000000">
            <w:pPr>
              <w:pStyle w:val="ConsPlusNormal0"/>
            </w:pPr>
            <w:r>
              <w:t>65 (лет)</w:t>
            </w:r>
          </w:p>
        </w:tc>
        <w:tc>
          <w:tcPr>
            <w:tcW w:w="2721" w:type="dxa"/>
          </w:tcPr>
          <w:p w14:paraId="1A49F18F" w14:textId="77777777" w:rsidR="002B6D76" w:rsidRDefault="00000000">
            <w:pPr>
              <w:pStyle w:val="ConsPlusNormal0"/>
              <w:jc w:val="center"/>
            </w:pPr>
            <w:r>
              <w:t>B11.047.004.002.612</w:t>
            </w:r>
          </w:p>
        </w:tc>
        <w:tc>
          <w:tcPr>
            <w:tcW w:w="1587" w:type="dxa"/>
          </w:tcPr>
          <w:p w14:paraId="21C4B2FF" w14:textId="77777777" w:rsidR="002B6D76" w:rsidRDefault="00000000">
            <w:pPr>
              <w:pStyle w:val="ConsPlusNormal0"/>
              <w:jc w:val="right"/>
            </w:pPr>
            <w:r>
              <w:t>3500,34</w:t>
            </w:r>
          </w:p>
        </w:tc>
      </w:tr>
      <w:tr w:rsidR="002B6D76" w14:paraId="5F2253A8" w14:textId="77777777">
        <w:tc>
          <w:tcPr>
            <w:tcW w:w="737" w:type="dxa"/>
          </w:tcPr>
          <w:p w14:paraId="192234CA" w14:textId="77777777" w:rsidR="002B6D76" w:rsidRDefault="00000000">
            <w:pPr>
              <w:pStyle w:val="ConsPlusNormal0"/>
              <w:jc w:val="center"/>
            </w:pPr>
            <w:r>
              <w:t>138.</w:t>
            </w:r>
          </w:p>
        </w:tc>
        <w:tc>
          <w:tcPr>
            <w:tcW w:w="794" w:type="dxa"/>
          </w:tcPr>
          <w:p w14:paraId="504FE819" w14:textId="77777777" w:rsidR="002B6D76" w:rsidRDefault="00000000">
            <w:pPr>
              <w:pStyle w:val="ConsPlusNormal0"/>
              <w:jc w:val="center"/>
            </w:pPr>
            <w:r>
              <w:t>5.18.</w:t>
            </w:r>
          </w:p>
        </w:tc>
        <w:tc>
          <w:tcPr>
            <w:tcW w:w="3231" w:type="dxa"/>
          </w:tcPr>
          <w:p w14:paraId="2487E232" w14:textId="77777777" w:rsidR="002B6D76" w:rsidRDefault="00000000">
            <w:pPr>
              <w:pStyle w:val="ConsPlusNormal0"/>
            </w:pPr>
            <w:r>
              <w:t>66, 70, 72 (лет)</w:t>
            </w:r>
          </w:p>
        </w:tc>
        <w:tc>
          <w:tcPr>
            <w:tcW w:w="2721" w:type="dxa"/>
          </w:tcPr>
          <w:p w14:paraId="0BFD6D36" w14:textId="77777777" w:rsidR="002B6D76" w:rsidRDefault="00000000">
            <w:pPr>
              <w:pStyle w:val="ConsPlusNormal0"/>
              <w:jc w:val="center"/>
            </w:pPr>
            <w:r>
              <w:t>B11.047.004.002.613</w:t>
            </w:r>
          </w:p>
        </w:tc>
        <w:tc>
          <w:tcPr>
            <w:tcW w:w="1587" w:type="dxa"/>
          </w:tcPr>
          <w:p w14:paraId="14536A51" w14:textId="77777777" w:rsidR="002B6D76" w:rsidRDefault="00000000">
            <w:pPr>
              <w:pStyle w:val="ConsPlusNormal0"/>
              <w:jc w:val="right"/>
            </w:pPr>
            <w:r>
              <w:t>2988,43</w:t>
            </w:r>
          </w:p>
        </w:tc>
      </w:tr>
      <w:tr w:rsidR="002B6D76" w14:paraId="7ABFDBFD" w14:textId="77777777">
        <w:tc>
          <w:tcPr>
            <w:tcW w:w="737" w:type="dxa"/>
          </w:tcPr>
          <w:p w14:paraId="42F030A5" w14:textId="77777777" w:rsidR="002B6D76" w:rsidRDefault="00000000">
            <w:pPr>
              <w:pStyle w:val="ConsPlusNormal0"/>
              <w:jc w:val="center"/>
            </w:pPr>
            <w:r>
              <w:t>139.</w:t>
            </w:r>
          </w:p>
        </w:tc>
        <w:tc>
          <w:tcPr>
            <w:tcW w:w="794" w:type="dxa"/>
          </w:tcPr>
          <w:p w14:paraId="1386F0E7" w14:textId="77777777" w:rsidR="002B6D76" w:rsidRDefault="00000000">
            <w:pPr>
              <w:pStyle w:val="ConsPlusNormal0"/>
              <w:jc w:val="center"/>
            </w:pPr>
            <w:r>
              <w:t>5.19.</w:t>
            </w:r>
          </w:p>
        </w:tc>
        <w:tc>
          <w:tcPr>
            <w:tcW w:w="3231" w:type="dxa"/>
          </w:tcPr>
          <w:p w14:paraId="3AD481EB" w14:textId="77777777" w:rsidR="002B6D76" w:rsidRDefault="00000000">
            <w:pPr>
              <w:pStyle w:val="ConsPlusNormal0"/>
            </w:pPr>
            <w:r>
              <w:t>67, 69, 73 (лет)</w:t>
            </w:r>
          </w:p>
        </w:tc>
        <w:tc>
          <w:tcPr>
            <w:tcW w:w="2721" w:type="dxa"/>
          </w:tcPr>
          <w:p w14:paraId="0588F076" w14:textId="77777777" w:rsidR="002B6D76" w:rsidRDefault="00000000">
            <w:pPr>
              <w:pStyle w:val="ConsPlusNormal0"/>
              <w:jc w:val="center"/>
            </w:pPr>
            <w:r>
              <w:t>B11.047.004.002.629</w:t>
            </w:r>
          </w:p>
        </w:tc>
        <w:tc>
          <w:tcPr>
            <w:tcW w:w="1587" w:type="dxa"/>
          </w:tcPr>
          <w:p w14:paraId="717D9B68" w14:textId="77777777" w:rsidR="002B6D76" w:rsidRDefault="00000000">
            <w:pPr>
              <w:pStyle w:val="ConsPlusNormal0"/>
              <w:jc w:val="right"/>
            </w:pPr>
            <w:r>
              <w:t>2807,12</w:t>
            </w:r>
          </w:p>
        </w:tc>
      </w:tr>
      <w:tr w:rsidR="002B6D76" w14:paraId="53630060" w14:textId="77777777">
        <w:tc>
          <w:tcPr>
            <w:tcW w:w="737" w:type="dxa"/>
          </w:tcPr>
          <w:p w14:paraId="2D6778D0" w14:textId="77777777" w:rsidR="002B6D76" w:rsidRDefault="00000000">
            <w:pPr>
              <w:pStyle w:val="ConsPlusNormal0"/>
              <w:jc w:val="center"/>
            </w:pPr>
            <w:r>
              <w:t>140.</w:t>
            </w:r>
          </w:p>
        </w:tc>
        <w:tc>
          <w:tcPr>
            <w:tcW w:w="794" w:type="dxa"/>
          </w:tcPr>
          <w:p w14:paraId="75929FCC" w14:textId="77777777" w:rsidR="002B6D76" w:rsidRDefault="00000000">
            <w:pPr>
              <w:pStyle w:val="ConsPlusNormal0"/>
              <w:jc w:val="center"/>
            </w:pPr>
            <w:r>
              <w:t>5.20.</w:t>
            </w:r>
          </w:p>
        </w:tc>
        <w:tc>
          <w:tcPr>
            <w:tcW w:w="3231" w:type="dxa"/>
          </w:tcPr>
          <w:p w14:paraId="150945F4" w14:textId="77777777" w:rsidR="002B6D76" w:rsidRDefault="00000000">
            <w:pPr>
              <w:pStyle w:val="ConsPlusNormal0"/>
            </w:pPr>
            <w:r>
              <w:t>75 (лет)</w:t>
            </w:r>
          </w:p>
        </w:tc>
        <w:tc>
          <w:tcPr>
            <w:tcW w:w="2721" w:type="dxa"/>
          </w:tcPr>
          <w:p w14:paraId="1FCD6A66" w14:textId="77777777" w:rsidR="002B6D76" w:rsidRDefault="00000000">
            <w:pPr>
              <w:pStyle w:val="ConsPlusNormal0"/>
              <w:jc w:val="center"/>
            </w:pPr>
            <w:r>
              <w:t>B11.047.004.002.630</w:t>
            </w:r>
          </w:p>
        </w:tc>
        <w:tc>
          <w:tcPr>
            <w:tcW w:w="1587" w:type="dxa"/>
          </w:tcPr>
          <w:p w14:paraId="26778CD8" w14:textId="77777777" w:rsidR="002B6D76" w:rsidRDefault="00000000">
            <w:pPr>
              <w:pStyle w:val="ConsPlusNormal0"/>
              <w:jc w:val="right"/>
            </w:pPr>
            <w:r>
              <w:t>3399,65</w:t>
            </w:r>
          </w:p>
        </w:tc>
      </w:tr>
      <w:tr w:rsidR="002B6D76" w14:paraId="6E7B8ADF" w14:textId="77777777">
        <w:tc>
          <w:tcPr>
            <w:tcW w:w="737" w:type="dxa"/>
          </w:tcPr>
          <w:p w14:paraId="18124EC6" w14:textId="77777777" w:rsidR="002B6D76" w:rsidRDefault="00000000">
            <w:pPr>
              <w:pStyle w:val="ConsPlusNormal0"/>
              <w:jc w:val="center"/>
            </w:pPr>
            <w:r>
              <w:t>141.</w:t>
            </w:r>
          </w:p>
        </w:tc>
        <w:tc>
          <w:tcPr>
            <w:tcW w:w="794" w:type="dxa"/>
          </w:tcPr>
          <w:p w14:paraId="1164CAFD" w14:textId="77777777" w:rsidR="002B6D76" w:rsidRDefault="00000000">
            <w:pPr>
              <w:pStyle w:val="ConsPlusNormal0"/>
              <w:jc w:val="center"/>
            </w:pPr>
            <w:r>
              <w:t>5.21.</w:t>
            </w:r>
          </w:p>
        </w:tc>
        <w:tc>
          <w:tcPr>
            <w:tcW w:w="3231" w:type="dxa"/>
          </w:tcPr>
          <w:p w14:paraId="62CC0335" w14:textId="77777777" w:rsidR="002B6D76" w:rsidRDefault="00000000">
            <w:pPr>
              <w:pStyle w:val="ConsPlusNormal0"/>
            </w:pPr>
            <w:r>
              <w:t>68, 74 (лет)</w:t>
            </w:r>
          </w:p>
        </w:tc>
        <w:tc>
          <w:tcPr>
            <w:tcW w:w="2721" w:type="dxa"/>
          </w:tcPr>
          <w:p w14:paraId="47A3E40A" w14:textId="77777777" w:rsidR="002B6D76" w:rsidRDefault="00000000">
            <w:pPr>
              <w:pStyle w:val="ConsPlusNormal0"/>
              <w:jc w:val="center"/>
            </w:pPr>
            <w:r>
              <w:t>B11.047.004.002.615</w:t>
            </w:r>
          </w:p>
        </w:tc>
        <w:tc>
          <w:tcPr>
            <w:tcW w:w="1587" w:type="dxa"/>
          </w:tcPr>
          <w:p w14:paraId="75704106" w14:textId="77777777" w:rsidR="002B6D76" w:rsidRDefault="00000000">
            <w:pPr>
              <w:pStyle w:val="ConsPlusNormal0"/>
              <w:jc w:val="right"/>
            </w:pPr>
            <w:r>
              <w:t>3089,11</w:t>
            </w:r>
          </w:p>
        </w:tc>
      </w:tr>
      <w:tr w:rsidR="002B6D76" w14:paraId="0DAEA68A" w14:textId="77777777">
        <w:tc>
          <w:tcPr>
            <w:tcW w:w="737" w:type="dxa"/>
          </w:tcPr>
          <w:p w14:paraId="148B8B6B" w14:textId="77777777" w:rsidR="002B6D76" w:rsidRDefault="00000000">
            <w:pPr>
              <w:pStyle w:val="ConsPlusNormal0"/>
              <w:jc w:val="center"/>
            </w:pPr>
            <w:r>
              <w:t>142.</w:t>
            </w:r>
          </w:p>
        </w:tc>
        <w:tc>
          <w:tcPr>
            <w:tcW w:w="794" w:type="dxa"/>
          </w:tcPr>
          <w:p w14:paraId="48704BD5" w14:textId="77777777" w:rsidR="002B6D76" w:rsidRDefault="00000000">
            <w:pPr>
              <w:pStyle w:val="ConsPlusNormal0"/>
              <w:jc w:val="center"/>
            </w:pPr>
            <w:r>
              <w:t>5.22.</w:t>
            </w:r>
          </w:p>
        </w:tc>
        <w:tc>
          <w:tcPr>
            <w:tcW w:w="3231" w:type="dxa"/>
          </w:tcPr>
          <w:p w14:paraId="1719FA8E" w14:textId="77777777" w:rsidR="002B6D76" w:rsidRDefault="00000000">
            <w:pPr>
              <w:pStyle w:val="ConsPlusNormal0"/>
            </w:pPr>
            <w:r>
              <w:t>71 (лет)</w:t>
            </w:r>
          </w:p>
        </w:tc>
        <w:tc>
          <w:tcPr>
            <w:tcW w:w="2721" w:type="dxa"/>
          </w:tcPr>
          <w:p w14:paraId="5AADDAB3" w14:textId="77777777" w:rsidR="002B6D76" w:rsidRDefault="00000000">
            <w:pPr>
              <w:pStyle w:val="ConsPlusNormal0"/>
              <w:jc w:val="center"/>
            </w:pPr>
            <w:r>
              <w:t>B11.047.004.002.616</w:t>
            </w:r>
          </w:p>
        </w:tc>
        <w:tc>
          <w:tcPr>
            <w:tcW w:w="1587" w:type="dxa"/>
          </w:tcPr>
          <w:p w14:paraId="5AABD8F2" w14:textId="77777777" w:rsidR="002B6D76" w:rsidRDefault="00000000">
            <w:pPr>
              <w:pStyle w:val="ConsPlusNormal0"/>
              <w:jc w:val="right"/>
            </w:pPr>
            <w:r>
              <w:t>2907,79</w:t>
            </w:r>
          </w:p>
        </w:tc>
      </w:tr>
      <w:tr w:rsidR="002B6D76" w14:paraId="5BC905B3" w14:textId="77777777">
        <w:tc>
          <w:tcPr>
            <w:tcW w:w="737" w:type="dxa"/>
          </w:tcPr>
          <w:p w14:paraId="0037C1D2" w14:textId="77777777" w:rsidR="002B6D76" w:rsidRDefault="00000000">
            <w:pPr>
              <w:pStyle w:val="ConsPlusNormal0"/>
              <w:jc w:val="center"/>
            </w:pPr>
            <w:r>
              <w:t>143.</w:t>
            </w:r>
          </w:p>
        </w:tc>
        <w:tc>
          <w:tcPr>
            <w:tcW w:w="794" w:type="dxa"/>
          </w:tcPr>
          <w:p w14:paraId="761345EA" w14:textId="77777777" w:rsidR="002B6D76" w:rsidRDefault="00000000">
            <w:pPr>
              <w:pStyle w:val="ConsPlusNormal0"/>
              <w:jc w:val="center"/>
            </w:pPr>
            <w:r>
              <w:t>5.23.</w:t>
            </w:r>
          </w:p>
        </w:tc>
        <w:tc>
          <w:tcPr>
            <w:tcW w:w="3231" w:type="dxa"/>
          </w:tcPr>
          <w:p w14:paraId="5C6E1DCA" w14:textId="77777777" w:rsidR="002B6D76" w:rsidRDefault="00000000">
            <w:pPr>
              <w:pStyle w:val="ConsPlusNormal0"/>
            </w:pPr>
            <w:r>
              <w:t>76, 78, 82, 84, 88, 90, 94, 96 (лет)</w:t>
            </w:r>
          </w:p>
        </w:tc>
        <w:tc>
          <w:tcPr>
            <w:tcW w:w="2721" w:type="dxa"/>
          </w:tcPr>
          <w:p w14:paraId="0779B94F" w14:textId="77777777" w:rsidR="002B6D76" w:rsidRDefault="00000000">
            <w:pPr>
              <w:pStyle w:val="ConsPlusNormal0"/>
              <w:jc w:val="center"/>
            </w:pPr>
            <w:r>
              <w:t>B11.047.004.002.617</w:t>
            </w:r>
          </w:p>
        </w:tc>
        <w:tc>
          <w:tcPr>
            <w:tcW w:w="1587" w:type="dxa"/>
          </w:tcPr>
          <w:p w14:paraId="63C6C6E4" w14:textId="77777777" w:rsidR="002B6D76" w:rsidRDefault="00000000">
            <w:pPr>
              <w:pStyle w:val="ConsPlusNormal0"/>
              <w:jc w:val="right"/>
            </w:pPr>
            <w:r>
              <w:t>2666,66</w:t>
            </w:r>
          </w:p>
        </w:tc>
      </w:tr>
      <w:tr w:rsidR="002B6D76" w14:paraId="5D0E320C" w14:textId="77777777">
        <w:tc>
          <w:tcPr>
            <w:tcW w:w="737" w:type="dxa"/>
          </w:tcPr>
          <w:p w14:paraId="49EC7AF2" w14:textId="77777777" w:rsidR="002B6D76" w:rsidRDefault="00000000">
            <w:pPr>
              <w:pStyle w:val="ConsPlusNormal0"/>
              <w:jc w:val="center"/>
            </w:pPr>
            <w:r>
              <w:t>144.</w:t>
            </w:r>
          </w:p>
        </w:tc>
        <w:tc>
          <w:tcPr>
            <w:tcW w:w="794" w:type="dxa"/>
          </w:tcPr>
          <w:p w14:paraId="1035645E" w14:textId="77777777" w:rsidR="002B6D76" w:rsidRDefault="00000000">
            <w:pPr>
              <w:pStyle w:val="ConsPlusNormal0"/>
              <w:jc w:val="center"/>
            </w:pPr>
            <w:r>
              <w:t>5.24.</w:t>
            </w:r>
          </w:p>
        </w:tc>
        <w:tc>
          <w:tcPr>
            <w:tcW w:w="3231" w:type="dxa"/>
          </w:tcPr>
          <w:p w14:paraId="6B582471" w14:textId="77777777" w:rsidR="002B6D76" w:rsidRDefault="00000000">
            <w:pPr>
              <w:pStyle w:val="ConsPlusNormal0"/>
            </w:pPr>
            <w:r>
              <w:t>77, 83, 89 (лет)</w:t>
            </w:r>
          </w:p>
        </w:tc>
        <w:tc>
          <w:tcPr>
            <w:tcW w:w="2721" w:type="dxa"/>
          </w:tcPr>
          <w:p w14:paraId="2F7AE908" w14:textId="77777777" w:rsidR="002B6D76" w:rsidRDefault="00000000">
            <w:pPr>
              <w:pStyle w:val="ConsPlusNormal0"/>
              <w:jc w:val="center"/>
            </w:pPr>
            <w:r>
              <w:t>B11.047.004.002.631</w:t>
            </w:r>
          </w:p>
        </w:tc>
        <w:tc>
          <w:tcPr>
            <w:tcW w:w="1587" w:type="dxa"/>
          </w:tcPr>
          <w:p w14:paraId="194A93A0" w14:textId="77777777" w:rsidR="002B6D76" w:rsidRDefault="00000000">
            <w:pPr>
              <w:pStyle w:val="ConsPlusNormal0"/>
              <w:jc w:val="right"/>
            </w:pPr>
            <w:r>
              <w:t>2586,03</w:t>
            </w:r>
          </w:p>
        </w:tc>
      </w:tr>
      <w:tr w:rsidR="002B6D76" w14:paraId="001391E2" w14:textId="77777777">
        <w:tc>
          <w:tcPr>
            <w:tcW w:w="737" w:type="dxa"/>
          </w:tcPr>
          <w:p w14:paraId="04A2D6CC" w14:textId="77777777" w:rsidR="002B6D76" w:rsidRDefault="00000000">
            <w:pPr>
              <w:pStyle w:val="ConsPlusNormal0"/>
              <w:jc w:val="center"/>
            </w:pPr>
            <w:r>
              <w:t>145.</w:t>
            </w:r>
          </w:p>
        </w:tc>
        <w:tc>
          <w:tcPr>
            <w:tcW w:w="794" w:type="dxa"/>
          </w:tcPr>
          <w:p w14:paraId="7616FAD1" w14:textId="77777777" w:rsidR="002B6D76" w:rsidRDefault="00000000">
            <w:pPr>
              <w:pStyle w:val="ConsPlusNormal0"/>
              <w:jc w:val="center"/>
            </w:pPr>
            <w:r>
              <w:t>5.25.</w:t>
            </w:r>
          </w:p>
        </w:tc>
        <w:tc>
          <w:tcPr>
            <w:tcW w:w="3231" w:type="dxa"/>
          </w:tcPr>
          <w:p w14:paraId="6AA1124B" w14:textId="77777777" w:rsidR="002B6D76" w:rsidRDefault="00000000">
            <w:pPr>
              <w:pStyle w:val="ConsPlusNormal0"/>
            </w:pPr>
            <w:r>
              <w:t>95 (лет)</w:t>
            </w:r>
          </w:p>
        </w:tc>
        <w:tc>
          <w:tcPr>
            <w:tcW w:w="2721" w:type="dxa"/>
          </w:tcPr>
          <w:p w14:paraId="4047B684" w14:textId="77777777" w:rsidR="002B6D76" w:rsidRDefault="00000000">
            <w:pPr>
              <w:pStyle w:val="ConsPlusNormal0"/>
              <w:jc w:val="center"/>
            </w:pPr>
            <w:r>
              <w:t>B11.047.004.002.632</w:t>
            </w:r>
          </w:p>
        </w:tc>
        <w:tc>
          <w:tcPr>
            <w:tcW w:w="1587" w:type="dxa"/>
          </w:tcPr>
          <w:p w14:paraId="1A31B5AE" w14:textId="77777777" w:rsidR="002B6D76" w:rsidRDefault="00000000">
            <w:pPr>
              <w:pStyle w:val="ConsPlusNormal0"/>
              <w:jc w:val="right"/>
            </w:pPr>
            <w:r>
              <w:t>3178,57</w:t>
            </w:r>
          </w:p>
        </w:tc>
      </w:tr>
      <w:tr w:rsidR="002B6D76" w14:paraId="26869E4C" w14:textId="77777777">
        <w:tc>
          <w:tcPr>
            <w:tcW w:w="737" w:type="dxa"/>
          </w:tcPr>
          <w:p w14:paraId="09D02B06" w14:textId="77777777" w:rsidR="002B6D76" w:rsidRDefault="00000000">
            <w:pPr>
              <w:pStyle w:val="ConsPlusNormal0"/>
              <w:jc w:val="center"/>
            </w:pPr>
            <w:r>
              <w:t>146.</w:t>
            </w:r>
          </w:p>
        </w:tc>
        <w:tc>
          <w:tcPr>
            <w:tcW w:w="794" w:type="dxa"/>
          </w:tcPr>
          <w:p w14:paraId="120F4732" w14:textId="77777777" w:rsidR="002B6D76" w:rsidRDefault="00000000">
            <w:pPr>
              <w:pStyle w:val="ConsPlusNormal0"/>
              <w:jc w:val="center"/>
            </w:pPr>
            <w:r>
              <w:t>5.26.</w:t>
            </w:r>
          </w:p>
        </w:tc>
        <w:tc>
          <w:tcPr>
            <w:tcW w:w="3231" w:type="dxa"/>
          </w:tcPr>
          <w:p w14:paraId="6F2B0B44" w14:textId="77777777" w:rsidR="002B6D76" w:rsidRDefault="00000000">
            <w:pPr>
              <w:pStyle w:val="ConsPlusNormal0"/>
            </w:pPr>
            <w:r>
              <w:t>80, 86, 92, 98 (лет)</w:t>
            </w:r>
          </w:p>
        </w:tc>
        <w:tc>
          <w:tcPr>
            <w:tcW w:w="2721" w:type="dxa"/>
          </w:tcPr>
          <w:p w14:paraId="615C2FFF" w14:textId="77777777" w:rsidR="002B6D76" w:rsidRDefault="00000000">
            <w:pPr>
              <w:pStyle w:val="ConsPlusNormal0"/>
              <w:jc w:val="center"/>
            </w:pPr>
            <w:r>
              <w:t>B11.047.004.002.619</w:t>
            </w:r>
          </w:p>
        </w:tc>
        <w:tc>
          <w:tcPr>
            <w:tcW w:w="1587" w:type="dxa"/>
          </w:tcPr>
          <w:p w14:paraId="28AA40D9" w14:textId="77777777" w:rsidR="002B6D76" w:rsidRDefault="00000000">
            <w:pPr>
              <w:pStyle w:val="ConsPlusNormal0"/>
              <w:jc w:val="right"/>
            </w:pPr>
            <w:r>
              <w:t>2767,34</w:t>
            </w:r>
          </w:p>
        </w:tc>
      </w:tr>
      <w:tr w:rsidR="002B6D76" w14:paraId="67D88645" w14:textId="77777777">
        <w:tc>
          <w:tcPr>
            <w:tcW w:w="737" w:type="dxa"/>
          </w:tcPr>
          <w:p w14:paraId="15739ECE" w14:textId="77777777" w:rsidR="002B6D76" w:rsidRDefault="00000000">
            <w:pPr>
              <w:pStyle w:val="ConsPlusNormal0"/>
              <w:jc w:val="center"/>
            </w:pPr>
            <w:r>
              <w:t>147.</w:t>
            </w:r>
          </w:p>
        </w:tc>
        <w:tc>
          <w:tcPr>
            <w:tcW w:w="794" w:type="dxa"/>
          </w:tcPr>
          <w:p w14:paraId="0FA00C78" w14:textId="77777777" w:rsidR="002B6D76" w:rsidRDefault="00000000">
            <w:pPr>
              <w:pStyle w:val="ConsPlusNormal0"/>
              <w:jc w:val="center"/>
            </w:pPr>
            <w:r>
              <w:t>5.27.</w:t>
            </w:r>
          </w:p>
        </w:tc>
        <w:tc>
          <w:tcPr>
            <w:tcW w:w="3231" w:type="dxa"/>
          </w:tcPr>
          <w:p w14:paraId="0A0B23F3" w14:textId="77777777" w:rsidR="002B6D76" w:rsidRDefault="00000000">
            <w:pPr>
              <w:pStyle w:val="ConsPlusNormal0"/>
            </w:pPr>
            <w:r>
              <w:t>79, 81, 87, 91, 93, 97, 99 и старше (лет)</w:t>
            </w:r>
          </w:p>
        </w:tc>
        <w:tc>
          <w:tcPr>
            <w:tcW w:w="2721" w:type="dxa"/>
          </w:tcPr>
          <w:p w14:paraId="686ED846" w14:textId="77777777" w:rsidR="002B6D76" w:rsidRDefault="00000000">
            <w:pPr>
              <w:pStyle w:val="ConsPlusNormal0"/>
              <w:jc w:val="center"/>
            </w:pPr>
            <w:r>
              <w:t>B11.047.004.002.633</w:t>
            </w:r>
          </w:p>
        </w:tc>
        <w:tc>
          <w:tcPr>
            <w:tcW w:w="1587" w:type="dxa"/>
          </w:tcPr>
          <w:p w14:paraId="7F6BDBB4" w14:textId="77777777" w:rsidR="002B6D76" w:rsidRDefault="00000000">
            <w:pPr>
              <w:pStyle w:val="ConsPlusNormal0"/>
              <w:jc w:val="right"/>
            </w:pPr>
            <w:r>
              <w:t>2485,34</w:t>
            </w:r>
          </w:p>
        </w:tc>
      </w:tr>
      <w:tr w:rsidR="002B6D76" w14:paraId="75013AB4" w14:textId="77777777">
        <w:tc>
          <w:tcPr>
            <w:tcW w:w="737" w:type="dxa"/>
          </w:tcPr>
          <w:p w14:paraId="78A3E4E6" w14:textId="77777777" w:rsidR="002B6D76" w:rsidRDefault="00000000">
            <w:pPr>
              <w:pStyle w:val="ConsPlusNormal0"/>
              <w:jc w:val="center"/>
            </w:pPr>
            <w:r>
              <w:t>148.</w:t>
            </w:r>
          </w:p>
        </w:tc>
        <w:tc>
          <w:tcPr>
            <w:tcW w:w="794" w:type="dxa"/>
          </w:tcPr>
          <w:p w14:paraId="4291319B" w14:textId="77777777" w:rsidR="002B6D76" w:rsidRDefault="00000000">
            <w:pPr>
              <w:pStyle w:val="ConsPlusNormal0"/>
              <w:jc w:val="center"/>
            </w:pPr>
            <w:r>
              <w:t>5.28.</w:t>
            </w:r>
          </w:p>
        </w:tc>
        <w:tc>
          <w:tcPr>
            <w:tcW w:w="3231" w:type="dxa"/>
          </w:tcPr>
          <w:p w14:paraId="5728F06F" w14:textId="77777777" w:rsidR="002B6D76" w:rsidRDefault="00000000">
            <w:pPr>
              <w:pStyle w:val="ConsPlusNormal0"/>
            </w:pPr>
            <w:r>
              <w:t>85 (лет)</w:t>
            </w:r>
          </w:p>
        </w:tc>
        <w:tc>
          <w:tcPr>
            <w:tcW w:w="2721" w:type="dxa"/>
          </w:tcPr>
          <w:p w14:paraId="589CA618" w14:textId="77777777" w:rsidR="002B6D76" w:rsidRDefault="00000000">
            <w:pPr>
              <w:pStyle w:val="ConsPlusNormal0"/>
              <w:jc w:val="center"/>
            </w:pPr>
            <w:r>
              <w:t>B11.047.004.002.634</w:t>
            </w:r>
          </w:p>
        </w:tc>
        <w:tc>
          <w:tcPr>
            <w:tcW w:w="1587" w:type="dxa"/>
          </w:tcPr>
          <w:p w14:paraId="0C9CC369" w14:textId="77777777" w:rsidR="002B6D76" w:rsidRDefault="00000000">
            <w:pPr>
              <w:pStyle w:val="ConsPlusNormal0"/>
              <w:jc w:val="right"/>
            </w:pPr>
            <w:r>
              <w:t>3077,88</w:t>
            </w:r>
          </w:p>
        </w:tc>
      </w:tr>
      <w:tr w:rsidR="002B6D76" w14:paraId="7839705D" w14:textId="77777777">
        <w:tc>
          <w:tcPr>
            <w:tcW w:w="737" w:type="dxa"/>
          </w:tcPr>
          <w:p w14:paraId="4B3607FF" w14:textId="77777777" w:rsidR="002B6D76" w:rsidRDefault="00000000">
            <w:pPr>
              <w:pStyle w:val="ConsPlusNormal0"/>
              <w:jc w:val="center"/>
            </w:pPr>
            <w:r>
              <w:t>149.</w:t>
            </w:r>
          </w:p>
        </w:tc>
        <w:tc>
          <w:tcPr>
            <w:tcW w:w="794" w:type="dxa"/>
          </w:tcPr>
          <w:p w14:paraId="72DD9E2C" w14:textId="77777777" w:rsidR="002B6D76" w:rsidRDefault="00000000">
            <w:pPr>
              <w:pStyle w:val="ConsPlusNormal0"/>
              <w:jc w:val="center"/>
            </w:pPr>
            <w:r>
              <w:t>6.</w:t>
            </w:r>
          </w:p>
        </w:tc>
        <w:tc>
          <w:tcPr>
            <w:tcW w:w="3231" w:type="dxa"/>
          </w:tcPr>
          <w:p w14:paraId="3B09E456" w14:textId="77777777" w:rsidR="002B6D76" w:rsidRDefault="00000000">
            <w:pPr>
              <w:pStyle w:val="ConsPlusNormal0"/>
            </w:pPr>
            <w:r>
              <w:t>Комплексное посещение в связи с проведением первого этапа диспансеризации определенных групп взрослого населения в выходные и праздничные дни в следующие возрастные периоды (женщины):</w:t>
            </w:r>
          </w:p>
        </w:tc>
        <w:tc>
          <w:tcPr>
            <w:tcW w:w="2721" w:type="dxa"/>
          </w:tcPr>
          <w:p w14:paraId="058995E1" w14:textId="77777777" w:rsidR="002B6D76" w:rsidRDefault="002B6D76">
            <w:pPr>
              <w:pStyle w:val="ConsPlusNormal0"/>
            </w:pPr>
          </w:p>
        </w:tc>
        <w:tc>
          <w:tcPr>
            <w:tcW w:w="1587" w:type="dxa"/>
          </w:tcPr>
          <w:p w14:paraId="0A479C07" w14:textId="77777777" w:rsidR="002B6D76" w:rsidRDefault="002B6D76">
            <w:pPr>
              <w:pStyle w:val="ConsPlusNormal0"/>
            </w:pPr>
          </w:p>
        </w:tc>
      </w:tr>
      <w:tr w:rsidR="002B6D76" w14:paraId="0E7F2DB2" w14:textId="77777777">
        <w:tc>
          <w:tcPr>
            <w:tcW w:w="737" w:type="dxa"/>
          </w:tcPr>
          <w:p w14:paraId="4E9885FD" w14:textId="77777777" w:rsidR="002B6D76" w:rsidRDefault="00000000">
            <w:pPr>
              <w:pStyle w:val="ConsPlusNormal0"/>
              <w:jc w:val="center"/>
            </w:pPr>
            <w:r>
              <w:t>150.</w:t>
            </w:r>
          </w:p>
        </w:tc>
        <w:tc>
          <w:tcPr>
            <w:tcW w:w="794" w:type="dxa"/>
          </w:tcPr>
          <w:p w14:paraId="4C590B75" w14:textId="77777777" w:rsidR="002B6D76" w:rsidRDefault="00000000">
            <w:pPr>
              <w:pStyle w:val="ConsPlusNormal0"/>
              <w:jc w:val="center"/>
            </w:pPr>
            <w:r>
              <w:t>6.1.</w:t>
            </w:r>
          </w:p>
        </w:tc>
        <w:tc>
          <w:tcPr>
            <w:tcW w:w="3231" w:type="dxa"/>
          </w:tcPr>
          <w:p w14:paraId="0F196B76" w14:textId="77777777" w:rsidR="002B6D76" w:rsidRDefault="00000000">
            <w:pPr>
              <w:pStyle w:val="ConsPlusNormal0"/>
            </w:pPr>
            <w:r>
              <w:t>18, 24, 30 (лет)</w:t>
            </w:r>
          </w:p>
        </w:tc>
        <w:tc>
          <w:tcPr>
            <w:tcW w:w="2721" w:type="dxa"/>
          </w:tcPr>
          <w:p w14:paraId="5D3C4D2E" w14:textId="77777777" w:rsidR="002B6D76" w:rsidRDefault="00000000">
            <w:pPr>
              <w:pStyle w:val="ConsPlusNormal0"/>
              <w:jc w:val="center"/>
            </w:pPr>
            <w:r>
              <w:t>B11.047.004.002.700</w:t>
            </w:r>
          </w:p>
        </w:tc>
        <w:tc>
          <w:tcPr>
            <w:tcW w:w="1587" w:type="dxa"/>
          </w:tcPr>
          <w:p w14:paraId="6D69CA34" w14:textId="77777777" w:rsidR="002B6D76" w:rsidRDefault="00000000">
            <w:pPr>
              <w:pStyle w:val="ConsPlusNormal0"/>
              <w:jc w:val="right"/>
            </w:pPr>
            <w:r>
              <w:t>3031,81</w:t>
            </w:r>
          </w:p>
        </w:tc>
      </w:tr>
      <w:tr w:rsidR="002B6D76" w14:paraId="196633BC" w14:textId="77777777">
        <w:tc>
          <w:tcPr>
            <w:tcW w:w="737" w:type="dxa"/>
          </w:tcPr>
          <w:p w14:paraId="4008C26E" w14:textId="77777777" w:rsidR="002B6D76" w:rsidRDefault="00000000">
            <w:pPr>
              <w:pStyle w:val="ConsPlusNormal0"/>
              <w:jc w:val="center"/>
            </w:pPr>
            <w:r>
              <w:t>151.</w:t>
            </w:r>
          </w:p>
        </w:tc>
        <w:tc>
          <w:tcPr>
            <w:tcW w:w="794" w:type="dxa"/>
          </w:tcPr>
          <w:p w14:paraId="2B17DBB7" w14:textId="77777777" w:rsidR="002B6D76" w:rsidRDefault="00000000">
            <w:pPr>
              <w:pStyle w:val="ConsPlusNormal0"/>
              <w:jc w:val="center"/>
            </w:pPr>
            <w:r>
              <w:t>6.2.</w:t>
            </w:r>
          </w:p>
        </w:tc>
        <w:tc>
          <w:tcPr>
            <w:tcW w:w="3231" w:type="dxa"/>
          </w:tcPr>
          <w:p w14:paraId="4D54C895" w14:textId="77777777" w:rsidR="002B6D76" w:rsidRDefault="00000000">
            <w:pPr>
              <w:pStyle w:val="ConsPlusNormal0"/>
            </w:pPr>
            <w:r>
              <w:t>21, 27, 33 (лет)</w:t>
            </w:r>
          </w:p>
        </w:tc>
        <w:tc>
          <w:tcPr>
            <w:tcW w:w="2721" w:type="dxa"/>
          </w:tcPr>
          <w:p w14:paraId="489FD272" w14:textId="77777777" w:rsidR="002B6D76" w:rsidRDefault="00000000">
            <w:pPr>
              <w:pStyle w:val="ConsPlusNormal0"/>
              <w:jc w:val="center"/>
            </w:pPr>
            <w:r>
              <w:t>B11.047.004.002.701</w:t>
            </w:r>
          </w:p>
        </w:tc>
        <w:tc>
          <w:tcPr>
            <w:tcW w:w="1587" w:type="dxa"/>
          </w:tcPr>
          <w:p w14:paraId="365942D8" w14:textId="77777777" w:rsidR="002B6D76" w:rsidRDefault="00000000">
            <w:pPr>
              <w:pStyle w:val="ConsPlusNormal0"/>
              <w:jc w:val="right"/>
            </w:pPr>
            <w:r>
              <w:t>2850,49</w:t>
            </w:r>
          </w:p>
        </w:tc>
      </w:tr>
      <w:tr w:rsidR="002B6D76" w14:paraId="2DE581F3" w14:textId="77777777">
        <w:tc>
          <w:tcPr>
            <w:tcW w:w="737" w:type="dxa"/>
          </w:tcPr>
          <w:p w14:paraId="00DB6FEB" w14:textId="77777777" w:rsidR="002B6D76" w:rsidRDefault="00000000">
            <w:pPr>
              <w:pStyle w:val="ConsPlusNormal0"/>
              <w:jc w:val="center"/>
            </w:pPr>
            <w:r>
              <w:t>152.</w:t>
            </w:r>
          </w:p>
        </w:tc>
        <w:tc>
          <w:tcPr>
            <w:tcW w:w="794" w:type="dxa"/>
          </w:tcPr>
          <w:p w14:paraId="7D613BD2" w14:textId="77777777" w:rsidR="002B6D76" w:rsidRDefault="00000000">
            <w:pPr>
              <w:pStyle w:val="ConsPlusNormal0"/>
              <w:jc w:val="center"/>
            </w:pPr>
            <w:r>
              <w:t>6.3.</w:t>
            </w:r>
          </w:p>
        </w:tc>
        <w:tc>
          <w:tcPr>
            <w:tcW w:w="3231" w:type="dxa"/>
          </w:tcPr>
          <w:p w14:paraId="1640E300" w14:textId="77777777" w:rsidR="002B6D76" w:rsidRDefault="00000000">
            <w:pPr>
              <w:pStyle w:val="ConsPlusNormal0"/>
            </w:pPr>
            <w:r>
              <w:t>36 (лет)</w:t>
            </w:r>
          </w:p>
        </w:tc>
        <w:tc>
          <w:tcPr>
            <w:tcW w:w="2721" w:type="dxa"/>
          </w:tcPr>
          <w:p w14:paraId="525131D1" w14:textId="77777777" w:rsidR="002B6D76" w:rsidRDefault="00000000">
            <w:pPr>
              <w:pStyle w:val="ConsPlusNormal0"/>
              <w:jc w:val="center"/>
            </w:pPr>
            <w:r>
              <w:t>B11.047.004.002.702</w:t>
            </w:r>
          </w:p>
        </w:tc>
        <w:tc>
          <w:tcPr>
            <w:tcW w:w="1587" w:type="dxa"/>
          </w:tcPr>
          <w:p w14:paraId="0FF10F52" w14:textId="77777777" w:rsidR="002B6D76" w:rsidRDefault="00000000">
            <w:pPr>
              <w:pStyle w:val="ConsPlusNormal0"/>
              <w:jc w:val="right"/>
            </w:pPr>
            <w:r>
              <w:t>3528,52</w:t>
            </w:r>
          </w:p>
        </w:tc>
      </w:tr>
      <w:tr w:rsidR="002B6D76" w14:paraId="1059DBA3" w14:textId="77777777">
        <w:tc>
          <w:tcPr>
            <w:tcW w:w="737" w:type="dxa"/>
          </w:tcPr>
          <w:p w14:paraId="58B713DA" w14:textId="77777777" w:rsidR="002B6D76" w:rsidRDefault="00000000">
            <w:pPr>
              <w:pStyle w:val="ConsPlusNormal0"/>
              <w:jc w:val="center"/>
            </w:pPr>
            <w:r>
              <w:t>153.</w:t>
            </w:r>
          </w:p>
        </w:tc>
        <w:tc>
          <w:tcPr>
            <w:tcW w:w="794" w:type="dxa"/>
          </w:tcPr>
          <w:p w14:paraId="02818477" w14:textId="77777777" w:rsidR="002B6D76" w:rsidRDefault="00000000">
            <w:pPr>
              <w:pStyle w:val="ConsPlusNormal0"/>
              <w:jc w:val="center"/>
            </w:pPr>
            <w:r>
              <w:t>6.4.</w:t>
            </w:r>
          </w:p>
        </w:tc>
        <w:tc>
          <w:tcPr>
            <w:tcW w:w="3231" w:type="dxa"/>
          </w:tcPr>
          <w:p w14:paraId="3DC37CC8" w14:textId="77777777" w:rsidR="002B6D76" w:rsidRDefault="00000000">
            <w:pPr>
              <w:pStyle w:val="ConsPlusNormal0"/>
            </w:pPr>
            <w:r>
              <w:t>39 (лет)</w:t>
            </w:r>
          </w:p>
        </w:tc>
        <w:tc>
          <w:tcPr>
            <w:tcW w:w="2721" w:type="dxa"/>
          </w:tcPr>
          <w:p w14:paraId="0F96DD4D" w14:textId="77777777" w:rsidR="002B6D76" w:rsidRDefault="00000000">
            <w:pPr>
              <w:pStyle w:val="ConsPlusNormal0"/>
              <w:jc w:val="center"/>
            </w:pPr>
            <w:r>
              <w:t>B11.047.004.002.703</w:t>
            </w:r>
          </w:p>
        </w:tc>
        <w:tc>
          <w:tcPr>
            <w:tcW w:w="1587" w:type="dxa"/>
          </w:tcPr>
          <w:p w14:paraId="29B498E2" w14:textId="77777777" w:rsidR="002B6D76" w:rsidRDefault="00000000">
            <w:pPr>
              <w:pStyle w:val="ConsPlusNormal0"/>
              <w:jc w:val="right"/>
            </w:pPr>
            <w:r>
              <w:t>3347,19</w:t>
            </w:r>
          </w:p>
        </w:tc>
      </w:tr>
      <w:tr w:rsidR="002B6D76" w14:paraId="40CCDCEC" w14:textId="77777777">
        <w:tc>
          <w:tcPr>
            <w:tcW w:w="737" w:type="dxa"/>
          </w:tcPr>
          <w:p w14:paraId="624BC545" w14:textId="77777777" w:rsidR="002B6D76" w:rsidRDefault="00000000">
            <w:pPr>
              <w:pStyle w:val="ConsPlusNormal0"/>
              <w:jc w:val="center"/>
            </w:pPr>
            <w:r>
              <w:t>154.</w:t>
            </w:r>
          </w:p>
        </w:tc>
        <w:tc>
          <w:tcPr>
            <w:tcW w:w="794" w:type="dxa"/>
          </w:tcPr>
          <w:p w14:paraId="0FDBC5BB" w14:textId="77777777" w:rsidR="002B6D76" w:rsidRDefault="00000000">
            <w:pPr>
              <w:pStyle w:val="ConsPlusNormal0"/>
              <w:jc w:val="center"/>
            </w:pPr>
            <w:r>
              <w:t>6.5.</w:t>
            </w:r>
          </w:p>
        </w:tc>
        <w:tc>
          <w:tcPr>
            <w:tcW w:w="3231" w:type="dxa"/>
          </w:tcPr>
          <w:p w14:paraId="7D3D4C5B" w14:textId="77777777" w:rsidR="002B6D76" w:rsidRDefault="00000000">
            <w:pPr>
              <w:pStyle w:val="ConsPlusNormal0"/>
            </w:pPr>
            <w:r>
              <w:t>41, 43, 47, 49, 53 (лет)</w:t>
            </w:r>
          </w:p>
        </w:tc>
        <w:tc>
          <w:tcPr>
            <w:tcW w:w="2721" w:type="dxa"/>
          </w:tcPr>
          <w:p w14:paraId="33A72C74" w14:textId="77777777" w:rsidR="002B6D76" w:rsidRDefault="00000000">
            <w:pPr>
              <w:pStyle w:val="ConsPlusNormal0"/>
              <w:jc w:val="center"/>
            </w:pPr>
            <w:r>
              <w:t>B11.047.004.002.729</w:t>
            </w:r>
          </w:p>
        </w:tc>
        <w:tc>
          <w:tcPr>
            <w:tcW w:w="1587" w:type="dxa"/>
          </w:tcPr>
          <w:p w14:paraId="2F613F79" w14:textId="77777777" w:rsidR="002B6D76" w:rsidRDefault="00000000">
            <w:pPr>
              <w:pStyle w:val="ConsPlusNormal0"/>
              <w:jc w:val="right"/>
            </w:pPr>
            <w:r>
              <w:t>3029,24</w:t>
            </w:r>
          </w:p>
        </w:tc>
      </w:tr>
      <w:tr w:rsidR="002B6D76" w14:paraId="3FCFC64E" w14:textId="77777777">
        <w:tc>
          <w:tcPr>
            <w:tcW w:w="737" w:type="dxa"/>
          </w:tcPr>
          <w:p w14:paraId="0E442D05" w14:textId="77777777" w:rsidR="002B6D76" w:rsidRDefault="00000000">
            <w:pPr>
              <w:pStyle w:val="ConsPlusNormal0"/>
              <w:jc w:val="center"/>
            </w:pPr>
            <w:r>
              <w:t>155.</w:t>
            </w:r>
          </w:p>
        </w:tc>
        <w:tc>
          <w:tcPr>
            <w:tcW w:w="794" w:type="dxa"/>
          </w:tcPr>
          <w:p w14:paraId="687FBFC7" w14:textId="77777777" w:rsidR="002B6D76" w:rsidRDefault="00000000">
            <w:pPr>
              <w:pStyle w:val="ConsPlusNormal0"/>
              <w:jc w:val="center"/>
            </w:pPr>
            <w:r>
              <w:t>6.6.</w:t>
            </w:r>
          </w:p>
        </w:tc>
        <w:tc>
          <w:tcPr>
            <w:tcW w:w="3231" w:type="dxa"/>
          </w:tcPr>
          <w:p w14:paraId="07ED2085" w14:textId="77777777" w:rsidR="002B6D76" w:rsidRDefault="00000000">
            <w:pPr>
              <w:pStyle w:val="ConsPlusNormal0"/>
            </w:pPr>
            <w:r>
              <w:t>55 (лет)</w:t>
            </w:r>
          </w:p>
        </w:tc>
        <w:tc>
          <w:tcPr>
            <w:tcW w:w="2721" w:type="dxa"/>
          </w:tcPr>
          <w:p w14:paraId="2F053F05" w14:textId="77777777" w:rsidR="002B6D76" w:rsidRDefault="00000000">
            <w:pPr>
              <w:pStyle w:val="ConsPlusNormal0"/>
              <w:jc w:val="center"/>
            </w:pPr>
            <w:r>
              <w:t>B11.047.004.002.730</w:t>
            </w:r>
          </w:p>
        </w:tc>
        <w:tc>
          <w:tcPr>
            <w:tcW w:w="1587" w:type="dxa"/>
          </w:tcPr>
          <w:p w14:paraId="774F7F33" w14:textId="77777777" w:rsidR="002B6D76" w:rsidRDefault="00000000">
            <w:pPr>
              <w:pStyle w:val="ConsPlusNormal0"/>
              <w:jc w:val="right"/>
            </w:pPr>
            <w:r>
              <w:t>3621,78</w:t>
            </w:r>
          </w:p>
        </w:tc>
      </w:tr>
      <w:tr w:rsidR="002B6D76" w14:paraId="5F023692" w14:textId="77777777">
        <w:tc>
          <w:tcPr>
            <w:tcW w:w="737" w:type="dxa"/>
          </w:tcPr>
          <w:p w14:paraId="20F78511" w14:textId="77777777" w:rsidR="002B6D76" w:rsidRDefault="00000000">
            <w:pPr>
              <w:pStyle w:val="ConsPlusNormal0"/>
              <w:jc w:val="center"/>
            </w:pPr>
            <w:r>
              <w:t>156.</w:t>
            </w:r>
          </w:p>
        </w:tc>
        <w:tc>
          <w:tcPr>
            <w:tcW w:w="794" w:type="dxa"/>
          </w:tcPr>
          <w:p w14:paraId="52B891C6" w14:textId="77777777" w:rsidR="002B6D76" w:rsidRDefault="00000000">
            <w:pPr>
              <w:pStyle w:val="ConsPlusNormal0"/>
              <w:jc w:val="center"/>
            </w:pPr>
            <w:r>
              <w:t>6.7.</w:t>
            </w:r>
          </w:p>
        </w:tc>
        <w:tc>
          <w:tcPr>
            <w:tcW w:w="3231" w:type="dxa"/>
          </w:tcPr>
          <w:p w14:paraId="0DBD4667" w14:textId="77777777" w:rsidR="002B6D76" w:rsidRDefault="00000000">
            <w:pPr>
              <w:pStyle w:val="ConsPlusNormal0"/>
            </w:pPr>
            <w:r>
              <w:t>59 (лет)</w:t>
            </w:r>
          </w:p>
        </w:tc>
        <w:tc>
          <w:tcPr>
            <w:tcW w:w="2721" w:type="dxa"/>
          </w:tcPr>
          <w:p w14:paraId="31429F5B" w14:textId="77777777" w:rsidR="002B6D76" w:rsidRDefault="00000000">
            <w:pPr>
              <w:pStyle w:val="ConsPlusNormal0"/>
              <w:jc w:val="center"/>
            </w:pPr>
            <w:r>
              <w:t>B11.047.004.002.719</w:t>
            </w:r>
          </w:p>
        </w:tc>
        <w:tc>
          <w:tcPr>
            <w:tcW w:w="1587" w:type="dxa"/>
          </w:tcPr>
          <w:p w14:paraId="63E839E7" w14:textId="77777777" w:rsidR="002B6D76" w:rsidRDefault="00000000">
            <w:pPr>
              <w:pStyle w:val="ConsPlusNormal0"/>
              <w:jc w:val="right"/>
            </w:pPr>
            <w:r>
              <w:t>3029,24</w:t>
            </w:r>
          </w:p>
        </w:tc>
      </w:tr>
      <w:tr w:rsidR="002B6D76" w14:paraId="0BCF5B6E" w14:textId="77777777">
        <w:tc>
          <w:tcPr>
            <w:tcW w:w="737" w:type="dxa"/>
          </w:tcPr>
          <w:p w14:paraId="72F46F34" w14:textId="77777777" w:rsidR="002B6D76" w:rsidRDefault="00000000">
            <w:pPr>
              <w:pStyle w:val="ConsPlusNormal0"/>
              <w:jc w:val="center"/>
            </w:pPr>
            <w:r>
              <w:t>157.</w:t>
            </w:r>
          </w:p>
        </w:tc>
        <w:tc>
          <w:tcPr>
            <w:tcW w:w="794" w:type="dxa"/>
          </w:tcPr>
          <w:p w14:paraId="265B1ADF" w14:textId="77777777" w:rsidR="002B6D76" w:rsidRDefault="00000000">
            <w:pPr>
              <w:pStyle w:val="ConsPlusNormal0"/>
              <w:jc w:val="center"/>
            </w:pPr>
            <w:r>
              <w:t>6.8.</w:t>
            </w:r>
          </w:p>
        </w:tc>
        <w:tc>
          <w:tcPr>
            <w:tcW w:w="3231" w:type="dxa"/>
          </w:tcPr>
          <w:p w14:paraId="1022B5F4" w14:textId="77777777" w:rsidR="002B6D76" w:rsidRDefault="00000000">
            <w:pPr>
              <w:pStyle w:val="ConsPlusNormal0"/>
            </w:pPr>
            <w:r>
              <w:t>61 (лет)</w:t>
            </w:r>
          </w:p>
        </w:tc>
        <w:tc>
          <w:tcPr>
            <w:tcW w:w="2721" w:type="dxa"/>
          </w:tcPr>
          <w:p w14:paraId="1EAB1C6C" w14:textId="77777777" w:rsidR="002B6D76" w:rsidRDefault="00000000">
            <w:pPr>
              <w:pStyle w:val="ConsPlusNormal0"/>
              <w:jc w:val="center"/>
            </w:pPr>
            <w:r>
              <w:t>B11.047.004.002.720</w:t>
            </w:r>
          </w:p>
        </w:tc>
        <w:tc>
          <w:tcPr>
            <w:tcW w:w="1587" w:type="dxa"/>
          </w:tcPr>
          <w:p w14:paraId="256E195A" w14:textId="77777777" w:rsidR="002B6D76" w:rsidRDefault="00000000">
            <w:pPr>
              <w:pStyle w:val="ConsPlusNormal0"/>
              <w:jc w:val="right"/>
            </w:pPr>
            <w:r>
              <w:t>3029,24</w:t>
            </w:r>
          </w:p>
        </w:tc>
      </w:tr>
      <w:tr w:rsidR="002B6D76" w14:paraId="0633776C" w14:textId="77777777">
        <w:tc>
          <w:tcPr>
            <w:tcW w:w="737" w:type="dxa"/>
          </w:tcPr>
          <w:p w14:paraId="2CF3343F" w14:textId="77777777" w:rsidR="002B6D76" w:rsidRDefault="00000000">
            <w:pPr>
              <w:pStyle w:val="ConsPlusNormal0"/>
              <w:jc w:val="center"/>
            </w:pPr>
            <w:r>
              <w:t>158.</w:t>
            </w:r>
          </w:p>
        </w:tc>
        <w:tc>
          <w:tcPr>
            <w:tcW w:w="794" w:type="dxa"/>
          </w:tcPr>
          <w:p w14:paraId="092831F4" w14:textId="77777777" w:rsidR="002B6D76" w:rsidRDefault="00000000">
            <w:pPr>
              <w:pStyle w:val="ConsPlusNormal0"/>
              <w:jc w:val="center"/>
            </w:pPr>
            <w:r>
              <w:t>6.9.</w:t>
            </w:r>
          </w:p>
        </w:tc>
        <w:tc>
          <w:tcPr>
            <w:tcW w:w="3231" w:type="dxa"/>
          </w:tcPr>
          <w:p w14:paraId="661101AE" w14:textId="77777777" w:rsidR="002B6D76" w:rsidRDefault="00000000">
            <w:pPr>
              <w:pStyle w:val="ConsPlusNormal0"/>
            </w:pPr>
            <w:r>
              <w:t>51, 57 (лет)</w:t>
            </w:r>
          </w:p>
        </w:tc>
        <w:tc>
          <w:tcPr>
            <w:tcW w:w="2721" w:type="dxa"/>
          </w:tcPr>
          <w:p w14:paraId="357A5836" w14:textId="77777777" w:rsidR="002B6D76" w:rsidRDefault="00000000">
            <w:pPr>
              <w:pStyle w:val="ConsPlusNormal0"/>
              <w:jc w:val="center"/>
            </w:pPr>
            <w:r>
              <w:t>B11.047.004.002.721</w:t>
            </w:r>
          </w:p>
        </w:tc>
        <w:tc>
          <w:tcPr>
            <w:tcW w:w="1587" w:type="dxa"/>
          </w:tcPr>
          <w:p w14:paraId="3196EDF4" w14:textId="77777777" w:rsidR="002B6D76" w:rsidRDefault="00000000">
            <w:pPr>
              <w:pStyle w:val="ConsPlusNormal0"/>
              <w:jc w:val="right"/>
            </w:pPr>
            <w:r>
              <w:t>4044,38</w:t>
            </w:r>
          </w:p>
        </w:tc>
      </w:tr>
      <w:tr w:rsidR="002B6D76" w14:paraId="0C88F678" w14:textId="77777777">
        <w:tc>
          <w:tcPr>
            <w:tcW w:w="737" w:type="dxa"/>
          </w:tcPr>
          <w:p w14:paraId="7F790C2C" w14:textId="77777777" w:rsidR="002B6D76" w:rsidRDefault="00000000">
            <w:pPr>
              <w:pStyle w:val="ConsPlusNormal0"/>
              <w:jc w:val="center"/>
            </w:pPr>
            <w:r>
              <w:t>159.</w:t>
            </w:r>
          </w:p>
        </w:tc>
        <w:tc>
          <w:tcPr>
            <w:tcW w:w="794" w:type="dxa"/>
          </w:tcPr>
          <w:p w14:paraId="61D4FF0D" w14:textId="77777777" w:rsidR="002B6D76" w:rsidRDefault="00000000">
            <w:pPr>
              <w:pStyle w:val="ConsPlusNormal0"/>
              <w:jc w:val="center"/>
            </w:pPr>
            <w:r>
              <w:t>6.10.</w:t>
            </w:r>
          </w:p>
        </w:tc>
        <w:tc>
          <w:tcPr>
            <w:tcW w:w="3231" w:type="dxa"/>
          </w:tcPr>
          <w:p w14:paraId="4349745B" w14:textId="77777777" w:rsidR="002B6D76" w:rsidRDefault="00000000">
            <w:pPr>
              <w:pStyle w:val="ConsPlusNormal0"/>
            </w:pPr>
            <w:r>
              <w:t>63 (лет)</w:t>
            </w:r>
          </w:p>
        </w:tc>
        <w:tc>
          <w:tcPr>
            <w:tcW w:w="2721" w:type="dxa"/>
          </w:tcPr>
          <w:p w14:paraId="7401B0B4" w14:textId="77777777" w:rsidR="002B6D76" w:rsidRDefault="00000000">
            <w:pPr>
              <w:pStyle w:val="ConsPlusNormal0"/>
              <w:jc w:val="center"/>
            </w:pPr>
            <w:r>
              <w:t>B11.047.004.002.722</w:t>
            </w:r>
          </w:p>
        </w:tc>
        <w:tc>
          <w:tcPr>
            <w:tcW w:w="1587" w:type="dxa"/>
          </w:tcPr>
          <w:p w14:paraId="7FE4EDEF" w14:textId="77777777" w:rsidR="002B6D76" w:rsidRDefault="00000000">
            <w:pPr>
              <w:pStyle w:val="ConsPlusNormal0"/>
              <w:jc w:val="right"/>
            </w:pPr>
            <w:r>
              <w:t>4044,38</w:t>
            </w:r>
          </w:p>
        </w:tc>
      </w:tr>
      <w:tr w:rsidR="002B6D76" w14:paraId="6847E7C5" w14:textId="77777777">
        <w:tc>
          <w:tcPr>
            <w:tcW w:w="737" w:type="dxa"/>
          </w:tcPr>
          <w:p w14:paraId="7D640AD1" w14:textId="77777777" w:rsidR="002B6D76" w:rsidRDefault="00000000">
            <w:pPr>
              <w:pStyle w:val="ConsPlusNormal0"/>
              <w:jc w:val="center"/>
            </w:pPr>
            <w:r>
              <w:t>160.</w:t>
            </w:r>
          </w:p>
        </w:tc>
        <w:tc>
          <w:tcPr>
            <w:tcW w:w="794" w:type="dxa"/>
          </w:tcPr>
          <w:p w14:paraId="02000118" w14:textId="77777777" w:rsidR="002B6D76" w:rsidRDefault="00000000">
            <w:pPr>
              <w:pStyle w:val="ConsPlusNormal0"/>
              <w:jc w:val="center"/>
            </w:pPr>
            <w:r>
              <w:t>6.11.</w:t>
            </w:r>
          </w:p>
        </w:tc>
        <w:tc>
          <w:tcPr>
            <w:tcW w:w="3231" w:type="dxa"/>
          </w:tcPr>
          <w:p w14:paraId="5536B149" w14:textId="77777777" w:rsidR="002B6D76" w:rsidRDefault="00000000">
            <w:pPr>
              <w:pStyle w:val="ConsPlusNormal0"/>
            </w:pPr>
            <w:r>
              <w:t>40, 44, 46, 50, 52, 56 (лет)</w:t>
            </w:r>
          </w:p>
        </w:tc>
        <w:tc>
          <w:tcPr>
            <w:tcW w:w="2721" w:type="dxa"/>
          </w:tcPr>
          <w:p w14:paraId="2E3C26DF" w14:textId="77777777" w:rsidR="002B6D76" w:rsidRDefault="00000000">
            <w:pPr>
              <w:pStyle w:val="ConsPlusNormal0"/>
              <w:jc w:val="center"/>
            </w:pPr>
            <w:r>
              <w:t>B11.047.004.002.723</w:t>
            </w:r>
          </w:p>
        </w:tc>
        <w:tc>
          <w:tcPr>
            <w:tcW w:w="1587" w:type="dxa"/>
          </w:tcPr>
          <w:p w14:paraId="54AC1253" w14:textId="77777777" w:rsidR="002B6D76" w:rsidRDefault="00000000">
            <w:pPr>
              <w:pStyle w:val="ConsPlusNormal0"/>
              <w:jc w:val="right"/>
            </w:pPr>
            <w:r>
              <w:t>4065,23</w:t>
            </w:r>
          </w:p>
        </w:tc>
      </w:tr>
      <w:tr w:rsidR="002B6D76" w14:paraId="2F7144D4" w14:textId="77777777">
        <w:tc>
          <w:tcPr>
            <w:tcW w:w="737" w:type="dxa"/>
          </w:tcPr>
          <w:p w14:paraId="299366CE" w14:textId="77777777" w:rsidR="002B6D76" w:rsidRDefault="00000000">
            <w:pPr>
              <w:pStyle w:val="ConsPlusNormal0"/>
              <w:jc w:val="center"/>
            </w:pPr>
            <w:r>
              <w:t>161.</w:t>
            </w:r>
          </w:p>
        </w:tc>
        <w:tc>
          <w:tcPr>
            <w:tcW w:w="794" w:type="dxa"/>
          </w:tcPr>
          <w:p w14:paraId="16DBB871" w14:textId="77777777" w:rsidR="002B6D76" w:rsidRDefault="00000000">
            <w:pPr>
              <w:pStyle w:val="ConsPlusNormal0"/>
              <w:jc w:val="center"/>
            </w:pPr>
            <w:r>
              <w:t>6.12.</w:t>
            </w:r>
          </w:p>
        </w:tc>
        <w:tc>
          <w:tcPr>
            <w:tcW w:w="3231" w:type="dxa"/>
          </w:tcPr>
          <w:p w14:paraId="063F8518" w14:textId="77777777" w:rsidR="002B6D76" w:rsidRDefault="00000000">
            <w:pPr>
              <w:pStyle w:val="ConsPlusNormal0"/>
            </w:pPr>
            <w:r>
              <w:t>58 (лет)</w:t>
            </w:r>
          </w:p>
        </w:tc>
        <w:tc>
          <w:tcPr>
            <w:tcW w:w="2721" w:type="dxa"/>
          </w:tcPr>
          <w:p w14:paraId="4DE1AC7B" w14:textId="77777777" w:rsidR="002B6D76" w:rsidRDefault="00000000">
            <w:pPr>
              <w:pStyle w:val="ConsPlusNormal0"/>
              <w:jc w:val="center"/>
            </w:pPr>
            <w:r>
              <w:t>B11.047.004.002.724</w:t>
            </w:r>
          </w:p>
        </w:tc>
        <w:tc>
          <w:tcPr>
            <w:tcW w:w="1587" w:type="dxa"/>
          </w:tcPr>
          <w:p w14:paraId="65A2BE74" w14:textId="77777777" w:rsidR="002B6D76" w:rsidRDefault="00000000">
            <w:pPr>
              <w:pStyle w:val="ConsPlusNormal0"/>
              <w:jc w:val="right"/>
            </w:pPr>
            <w:r>
              <w:t>4065,23</w:t>
            </w:r>
          </w:p>
        </w:tc>
      </w:tr>
      <w:tr w:rsidR="002B6D76" w14:paraId="63F9EFA0" w14:textId="77777777">
        <w:tc>
          <w:tcPr>
            <w:tcW w:w="737" w:type="dxa"/>
          </w:tcPr>
          <w:p w14:paraId="276A46F1" w14:textId="77777777" w:rsidR="002B6D76" w:rsidRDefault="00000000">
            <w:pPr>
              <w:pStyle w:val="ConsPlusNormal0"/>
              <w:jc w:val="center"/>
            </w:pPr>
            <w:r>
              <w:t>162.</w:t>
            </w:r>
          </w:p>
        </w:tc>
        <w:tc>
          <w:tcPr>
            <w:tcW w:w="794" w:type="dxa"/>
          </w:tcPr>
          <w:p w14:paraId="333061CB" w14:textId="77777777" w:rsidR="002B6D76" w:rsidRDefault="00000000">
            <w:pPr>
              <w:pStyle w:val="ConsPlusNormal0"/>
              <w:jc w:val="center"/>
            </w:pPr>
            <w:r>
              <w:t>6.13.</w:t>
            </w:r>
          </w:p>
        </w:tc>
        <w:tc>
          <w:tcPr>
            <w:tcW w:w="3231" w:type="dxa"/>
          </w:tcPr>
          <w:p w14:paraId="62248535" w14:textId="77777777" w:rsidR="002B6D76" w:rsidRDefault="00000000">
            <w:pPr>
              <w:pStyle w:val="ConsPlusNormal0"/>
            </w:pPr>
            <w:r>
              <w:t>62 (лет)</w:t>
            </w:r>
          </w:p>
        </w:tc>
        <w:tc>
          <w:tcPr>
            <w:tcW w:w="2721" w:type="dxa"/>
          </w:tcPr>
          <w:p w14:paraId="2E1721A4" w14:textId="77777777" w:rsidR="002B6D76" w:rsidRDefault="00000000">
            <w:pPr>
              <w:pStyle w:val="ConsPlusNormal0"/>
              <w:jc w:val="center"/>
            </w:pPr>
            <w:r>
              <w:t>B11.047.004.002.725</w:t>
            </w:r>
          </w:p>
        </w:tc>
        <w:tc>
          <w:tcPr>
            <w:tcW w:w="1587" w:type="dxa"/>
          </w:tcPr>
          <w:p w14:paraId="48724CD2" w14:textId="77777777" w:rsidR="002B6D76" w:rsidRDefault="00000000">
            <w:pPr>
              <w:pStyle w:val="ConsPlusNormal0"/>
              <w:jc w:val="right"/>
            </w:pPr>
            <w:r>
              <w:t>4065,23</w:t>
            </w:r>
          </w:p>
        </w:tc>
      </w:tr>
      <w:tr w:rsidR="002B6D76" w14:paraId="217A1C8F" w14:textId="77777777">
        <w:tc>
          <w:tcPr>
            <w:tcW w:w="737" w:type="dxa"/>
          </w:tcPr>
          <w:p w14:paraId="066AB714" w14:textId="77777777" w:rsidR="002B6D76" w:rsidRDefault="00000000">
            <w:pPr>
              <w:pStyle w:val="ConsPlusNormal0"/>
              <w:jc w:val="center"/>
            </w:pPr>
            <w:r>
              <w:t>163.</w:t>
            </w:r>
          </w:p>
        </w:tc>
        <w:tc>
          <w:tcPr>
            <w:tcW w:w="794" w:type="dxa"/>
          </w:tcPr>
          <w:p w14:paraId="46FE2799" w14:textId="77777777" w:rsidR="002B6D76" w:rsidRDefault="00000000">
            <w:pPr>
              <w:pStyle w:val="ConsPlusNormal0"/>
              <w:jc w:val="center"/>
            </w:pPr>
            <w:r>
              <w:t>6.14.</w:t>
            </w:r>
          </w:p>
        </w:tc>
        <w:tc>
          <w:tcPr>
            <w:tcW w:w="3231" w:type="dxa"/>
          </w:tcPr>
          <w:p w14:paraId="1F41EE4D" w14:textId="77777777" w:rsidR="002B6D76" w:rsidRDefault="00000000">
            <w:pPr>
              <w:pStyle w:val="ConsPlusNormal0"/>
            </w:pPr>
            <w:r>
              <w:t>64 (лет)</w:t>
            </w:r>
          </w:p>
        </w:tc>
        <w:tc>
          <w:tcPr>
            <w:tcW w:w="2721" w:type="dxa"/>
          </w:tcPr>
          <w:p w14:paraId="3F5FD205" w14:textId="77777777" w:rsidR="002B6D76" w:rsidRDefault="00000000">
            <w:pPr>
              <w:pStyle w:val="ConsPlusNormal0"/>
              <w:jc w:val="center"/>
            </w:pPr>
            <w:r>
              <w:t>B11.047.004.002.726</w:t>
            </w:r>
          </w:p>
        </w:tc>
        <w:tc>
          <w:tcPr>
            <w:tcW w:w="1587" w:type="dxa"/>
          </w:tcPr>
          <w:p w14:paraId="5A08DFAF" w14:textId="77777777" w:rsidR="002B6D76" w:rsidRDefault="00000000">
            <w:pPr>
              <w:pStyle w:val="ConsPlusNormal0"/>
              <w:jc w:val="right"/>
            </w:pPr>
            <w:r>
              <w:t>4065,23</w:t>
            </w:r>
          </w:p>
        </w:tc>
      </w:tr>
      <w:tr w:rsidR="002B6D76" w14:paraId="2CACE544" w14:textId="77777777">
        <w:tc>
          <w:tcPr>
            <w:tcW w:w="737" w:type="dxa"/>
          </w:tcPr>
          <w:p w14:paraId="64A66793" w14:textId="77777777" w:rsidR="002B6D76" w:rsidRDefault="00000000">
            <w:pPr>
              <w:pStyle w:val="ConsPlusNormal0"/>
              <w:jc w:val="center"/>
            </w:pPr>
            <w:r>
              <w:t>164.</w:t>
            </w:r>
          </w:p>
        </w:tc>
        <w:tc>
          <w:tcPr>
            <w:tcW w:w="794" w:type="dxa"/>
          </w:tcPr>
          <w:p w14:paraId="5EE05322" w14:textId="77777777" w:rsidR="002B6D76" w:rsidRDefault="00000000">
            <w:pPr>
              <w:pStyle w:val="ConsPlusNormal0"/>
              <w:jc w:val="center"/>
            </w:pPr>
            <w:r>
              <w:t>6.15.</w:t>
            </w:r>
          </w:p>
        </w:tc>
        <w:tc>
          <w:tcPr>
            <w:tcW w:w="3231" w:type="dxa"/>
          </w:tcPr>
          <w:p w14:paraId="5EE22C4C" w14:textId="77777777" w:rsidR="002B6D76" w:rsidRDefault="00000000">
            <w:pPr>
              <w:pStyle w:val="ConsPlusNormal0"/>
            </w:pPr>
            <w:r>
              <w:t>45 (лет)</w:t>
            </w:r>
          </w:p>
        </w:tc>
        <w:tc>
          <w:tcPr>
            <w:tcW w:w="2721" w:type="dxa"/>
          </w:tcPr>
          <w:p w14:paraId="25CA3D7F" w14:textId="77777777" w:rsidR="002B6D76" w:rsidRDefault="00000000">
            <w:pPr>
              <w:pStyle w:val="ConsPlusNormal0"/>
              <w:jc w:val="center"/>
            </w:pPr>
            <w:r>
              <w:t>B11.047.004.002.707</w:t>
            </w:r>
          </w:p>
        </w:tc>
        <w:tc>
          <w:tcPr>
            <w:tcW w:w="1587" w:type="dxa"/>
          </w:tcPr>
          <w:p w14:paraId="5AA5FB77" w14:textId="77777777" w:rsidR="002B6D76" w:rsidRDefault="00000000">
            <w:pPr>
              <w:pStyle w:val="ConsPlusNormal0"/>
              <w:jc w:val="right"/>
            </w:pPr>
            <w:r>
              <w:t>5770,93</w:t>
            </w:r>
          </w:p>
        </w:tc>
      </w:tr>
      <w:tr w:rsidR="002B6D76" w14:paraId="4DD820ED" w14:textId="77777777">
        <w:tc>
          <w:tcPr>
            <w:tcW w:w="737" w:type="dxa"/>
          </w:tcPr>
          <w:p w14:paraId="7FE41DCB" w14:textId="77777777" w:rsidR="002B6D76" w:rsidRDefault="00000000">
            <w:pPr>
              <w:pStyle w:val="ConsPlusNormal0"/>
              <w:jc w:val="center"/>
            </w:pPr>
            <w:r>
              <w:t>165.</w:t>
            </w:r>
          </w:p>
        </w:tc>
        <w:tc>
          <w:tcPr>
            <w:tcW w:w="794" w:type="dxa"/>
          </w:tcPr>
          <w:p w14:paraId="6D57E882" w14:textId="77777777" w:rsidR="002B6D76" w:rsidRDefault="00000000">
            <w:pPr>
              <w:pStyle w:val="ConsPlusNormal0"/>
              <w:jc w:val="center"/>
            </w:pPr>
            <w:r>
              <w:t>6.16.</w:t>
            </w:r>
          </w:p>
        </w:tc>
        <w:tc>
          <w:tcPr>
            <w:tcW w:w="3231" w:type="dxa"/>
          </w:tcPr>
          <w:p w14:paraId="607FB57E" w14:textId="77777777" w:rsidR="002B6D76" w:rsidRDefault="00000000">
            <w:pPr>
              <w:pStyle w:val="ConsPlusNormal0"/>
            </w:pPr>
            <w:r>
              <w:t>42, 48, 54 (лет)</w:t>
            </w:r>
          </w:p>
        </w:tc>
        <w:tc>
          <w:tcPr>
            <w:tcW w:w="2721" w:type="dxa"/>
          </w:tcPr>
          <w:p w14:paraId="1E627CC4" w14:textId="77777777" w:rsidR="002B6D76" w:rsidRDefault="00000000">
            <w:pPr>
              <w:pStyle w:val="ConsPlusNormal0"/>
              <w:jc w:val="center"/>
            </w:pPr>
            <w:r>
              <w:t>B11.047.004.002.727</w:t>
            </w:r>
          </w:p>
        </w:tc>
        <w:tc>
          <w:tcPr>
            <w:tcW w:w="1587" w:type="dxa"/>
          </w:tcPr>
          <w:p w14:paraId="43592473" w14:textId="77777777" w:rsidR="002B6D76" w:rsidRDefault="00000000">
            <w:pPr>
              <w:pStyle w:val="ConsPlusNormal0"/>
              <w:jc w:val="right"/>
            </w:pPr>
            <w:r>
              <w:t>5080,37</w:t>
            </w:r>
          </w:p>
        </w:tc>
      </w:tr>
      <w:tr w:rsidR="002B6D76" w14:paraId="2CBAB70A" w14:textId="77777777">
        <w:tc>
          <w:tcPr>
            <w:tcW w:w="737" w:type="dxa"/>
          </w:tcPr>
          <w:p w14:paraId="7773F312" w14:textId="77777777" w:rsidR="002B6D76" w:rsidRDefault="00000000">
            <w:pPr>
              <w:pStyle w:val="ConsPlusNormal0"/>
              <w:jc w:val="center"/>
            </w:pPr>
            <w:r>
              <w:t>166.</w:t>
            </w:r>
          </w:p>
        </w:tc>
        <w:tc>
          <w:tcPr>
            <w:tcW w:w="794" w:type="dxa"/>
          </w:tcPr>
          <w:p w14:paraId="3640E49D" w14:textId="77777777" w:rsidR="002B6D76" w:rsidRDefault="00000000">
            <w:pPr>
              <w:pStyle w:val="ConsPlusNormal0"/>
              <w:jc w:val="center"/>
            </w:pPr>
            <w:r>
              <w:t>6.17.</w:t>
            </w:r>
          </w:p>
        </w:tc>
        <w:tc>
          <w:tcPr>
            <w:tcW w:w="3231" w:type="dxa"/>
          </w:tcPr>
          <w:p w14:paraId="728F243D" w14:textId="77777777" w:rsidR="002B6D76" w:rsidRDefault="00000000">
            <w:pPr>
              <w:pStyle w:val="ConsPlusNormal0"/>
            </w:pPr>
            <w:r>
              <w:t>60 (лет)</w:t>
            </w:r>
          </w:p>
        </w:tc>
        <w:tc>
          <w:tcPr>
            <w:tcW w:w="2721" w:type="dxa"/>
          </w:tcPr>
          <w:p w14:paraId="786E23C1" w14:textId="77777777" w:rsidR="002B6D76" w:rsidRDefault="00000000">
            <w:pPr>
              <w:pStyle w:val="ConsPlusNormal0"/>
              <w:jc w:val="center"/>
            </w:pPr>
            <w:r>
              <w:t>B11.047.004.002.728</w:t>
            </w:r>
          </w:p>
        </w:tc>
        <w:tc>
          <w:tcPr>
            <w:tcW w:w="1587" w:type="dxa"/>
          </w:tcPr>
          <w:p w14:paraId="345E9D06" w14:textId="77777777" w:rsidR="002B6D76" w:rsidRDefault="00000000">
            <w:pPr>
              <w:pStyle w:val="ConsPlusNormal0"/>
              <w:jc w:val="right"/>
            </w:pPr>
            <w:r>
              <w:t>5080,37</w:t>
            </w:r>
          </w:p>
        </w:tc>
      </w:tr>
      <w:tr w:rsidR="002B6D76" w14:paraId="558C7489" w14:textId="77777777">
        <w:tc>
          <w:tcPr>
            <w:tcW w:w="737" w:type="dxa"/>
          </w:tcPr>
          <w:p w14:paraId="120CB588" w14:textId="77777777" w:rsidR="002B6D76" w:rsidRDefault="00000000">
            <w:pPr>
              <w:pStyle w:val="ConsPlusNormal0"/>
              <w:jc w:val="center"/>
            </w:pPr>
            <w:r>
              <w:t>167.</w:t>
            </w:r>
          </w:p>
        </w:tc>
        <w:tc>
          <w:tcPr>
            <w:tcW w:w="794" w:type="dxa"/>
          </w:tcPr>
          <w:p w14:paraId="0C9CCD0B" w14:textId="77777777" w:rsidR="002B6D76" w:rsidRDefault="00000000">
            <w:pPr>
              <w:pStyle w:val="ConsPlusNormal0"/>
              <w:jc w:val="center"/>
            </w:pPr>
            <w:r>
              <w:t>6.18.</w:t>
            </w:r>
          </w:p>
        </w:tc>
        <w:tc>
          <w:tcPr>
            <w:tcW w:w="3231" w:type="dxa"/>
          </w:tcPr>
          <w:p w14:paraId="7672E008" w14:textId="77777777" w:rsidR="002B6D76" w:rsidRDefault="00000000">
            <w:pPr>
              <w:pStyle w:val="ConsPlusNormal0"/>
            </w:pPr>
            <w:r>
              <w:t>65 (лет)</w:t>
            </w:r>
          </w:p>
        </w:tc>
        <w:tc>
          <w:tcPr>
            <w:tcW w:w="2721" w:type="dxa"/>
          </w:tcPr>
          <w:p w14:paraId="30098639" w14:textId="77777777" w:rsidR="002B6D76" w:rsidRDefault="00000000">
            <w:pPr>
              <w:pStyle w:val="ConsPlusNormal0"/>
              <w:jc w:val="center"/>
            </w:pPr>
            <w:r>
              <w:t>B11.047.004.002.709</w:t>
            </w:r>
          </w:p>
        </w:tc>
        <w:tc>
          <w:tcPr>
            <w:tcW w:w="1587" w:type="dxa"/>
          </w:tcPr>
          <w:p w14:paraId="786F0129" w14:textId="77777777" w:rsidR="002B6D76" w:rsidRDefault="00000000">
            <w:pPr>
              <w:pStyle w:val="ConsPlusNormal0"/>
              <w:jc w:val="right"/>
            </w:pPr>
            <w:r>
              <w:t>4006,17</w:t>
            </w:r>
          </w:p>
        </w:tc>
      </w:tr>
      <w:tr w:rsidR="002B6D76" w14:paraId="3E5DB69E" w14:textId="77777777">
        <w:tc>
          <w:tcPr>
            <w:tcW w:w="737" w:type="dxa"/>
          </w:tcPr>
          <w:p w14:paraId="085F8251" w14:textId="77777777" w:rsidR="002B6D76" w:rsidRDefault="00000000">
            <w:pPr>
              <w:pStyle w:val="ConsPlusNormal0"/>
              <w:jc w:val="center"/>
            </w:pPr>
            <w:r>
              <w:t>168.</w:t>
            </w:r>
          </w:p>
        </w:tc>
        <w:tc>
          <w:tcPr>
            <w:tcW w:w="794" w:type="dxa"/>
          </w:tcPr>
          <w:p w14:paraId="53170909" w14:textId="77777777" w:rsidR="002B6D76" w:rsidRDefault="00000000">
            <w:pPr>
              <w:pStyle w:val="ConsPlusNormal0"/>
              <w:jc w:val="center"/>
            </w:pPr>
            <w:r>
              <w:t>6.19.</w:t>
            </w:r>
          </w:p>
        </w:tc>
        <w:tc>
          <w:tcPr>
            <w:tcW w:w="3231" w:type="dxa"/>
          </w:tcPr>
          <w:p w14:paraId="35C26D2C" w14:textId="77777777" w:rsidR="002B6D76" w:rsidRDefault="00000000">
            <w:pPr>
              <w:pStyle w:val="ConsPlusNormal0"/>
            </w:pPr>
            <w:r>
              <w:t>66, 70, 72 (лет)</w:t>
            </w:r>
          </w:p>
        </w:tc>
        <w:tc>
          <w:tcPr>
            <w:tcW w:w="2721" w:type="dxa"/>
          </w:tcPr>
          <w:p w14:paraId="7EE2EEB9" w14:textId="77777777" w:rsidR="002B6D76" w:rsidRDefault="00000000">
            <w:pPr>
              <w:pStyle w:val="ConsPlusNormal0"/>
              <w:jc w:val="center"/>
            </w:pPr>
            <w:r>
              <w:t>B11.047.004.002.710</w:t>
            </w:r>
          </w:p>
        </w:tc>
        <w:tc>
          <w:tcPr>
            <w:tcW w:w="1587" w:type="dxa"/>
          </w:tcPr>
          <w:p w14:paraId="62ED22D2" w14:textId="77777777" w:rsidR="002B6D76" w:rsidRDefault="00000000">
            <w:pPr>
              <w:pStyle w:val="ConsPlusNormal0"/>
              <w:jc w:val="right"/>
            </w:pPr>
            <w:r>
              <w:t>4027,16</w:t>
            </w:r>
          </w:p>
        </w:tc>
      </w:tr>
      <w:tr w:rsidR="002B6D76" w14:paraId="67549CF6" w14:textId="77777777">
        <w:tc>
          <w:tcPr>
            <w:tcW w:w="737" w:type="dxa"/>
          </w:tcPr>
          <w:p w14:paraId="2C33AD8E" w14:textId="77777777" w:rsidR="002B6D76" w:rsidRDefault="00000000">
            <w:pPr>
              <w:pStyle w:val="ConsPlusNormal0"/>
              <w:jc w:val="center"/>
            </w:pPr>
            <w:r>
              <w:t>169.</w:t>
            </w:r>
          </w:p>
        </w:tc>
        <w:tc>
          <w:tcPr>
            <w:tcW w:w="794" w:type="dxa"/>
          </w:tcPr>
          <w:p w14:paraId="5595F87A" w14:textId="77777777" w:rsidR="002B6D76" w:rsidRDefault="00000000">
            <w:pPr>
              <w:pStyle w:val="ConsPlusNormal0"/>
              <w:jc w:val="center"/>
            </w:pPr>
            <w:r>
              <w:t>6.20.</w:t>
            </w:r>
          </w:p>
        </w:tc>
        <w:tc>
          <w:tcPr>
            <w:tcW w:w="3231" w:type="dxa"/>
          </w:tcPr>
          <w:p w14:paraId="756A3CA1" w14:textId="77777777" w:rsidR="002B6D76" w:rsidRDefault="00000000">
            <w:pPr>
              <w:pStyle w:val="ConsPlusNormal0"/>
            </w:pPr>
            <w:r>
              <w:t>67, 69, 73 (лет)</w:t>
            </w:r>
          </w:p>
        </w:tc>
        <w:tc>
          <w:tcPr>
            <w:tcW w:w="2721" w:type="dxa"/>
          </w:tcPr>
          <w:p w14:paraId="07A4E44D" w14:textId="77777777" w:rsidR="002B6D76" w:rsidRDefault="00000000">
            <w:pPr>
              <w:pStyle w:val="ConsPlusNormal0"/>
              <w:jc w:val="center"/>
            </w:pPr>
            <w:r>
              <w:t>B11.047.004.002.731</w:t>
            </w:r>
          </w:p>
        </w:tc>
        <w:tc>
          <w:tcPr>
            <w:tcW w:w="1587" w:type="dxa"/>
          </w:tcPr>
          <w:p w14:paraId="5BD72288" w14:textId="77777777" w:rsidR="002B6D76" w:rsidRDefault="00000000">
            <w:pPr>
              <w:pStyle w:val="ConsPlusNormal0"/>
              <w:jc w:val="right"/>
            </w:pPr>
            <w:r>
              <w:t>3312,94</w:t>
            </w:r>
          </w:p>
        </w:tc>
      </w:tr>
      <w:tr w:rsidR="002B6D76" w14:paraId="3F6D1B4F" w14:textId="77777777">
        <w:tc>
          <w:tcPr>
            <w:tcW w:w="737" w:type="dxa"/>
          </w:tcPr>
          <w:p w14:paraId="3416763D" w14:textId="77777777" w:rsidR="002B6D76" w:rsidRDefault="00000000">
            <w:pPr>
              <w:pStyle w:val="ConsPlusNormal0"/>
              <w:jc w:val="center"/>
            </w:pPr>
            <w:r>
              <w:t>170.</w:t>
            </w:r>
          </w:p>
        </w:tc>
        <w:tc>
          <w:tcPr>
            <w:tcW w:w="794" w:type="dxa"/>
          </w:tcPr>
          <w:p w14:paraId="5CC2D913" w14:textId="77777777" w:rsidR="002B6D76" w:rsidRDefault="00000000">
            <w:pPr>
              <w:pStyle w:val="ConsPlusNormal0"/>
              <w:jc w:val="center"/>
            </w:pPr>
            <w:r>
              <w:t>6.21.</w:t>
            </w:r>
          </w:p>
        </w:tc>
        <w:tc>
          <w:tcPr>
            <w:tcW w:w="3231" w:type="dxa"/>
          </w:tcPr>
          <w:p w14:paraId="3A0EA2B7" w14:textId="77777777" w:rsidR="002B6D76" w:rsidRDefault="00000000">
            <w:pPr>
              <w:pStyle w:val="ConsPlusNormal0"/>
            </w:pPr>
            <w:r>
              <w:t>75 (лет)</w:t>
            </w:r>
          </w:p>
        </w:tc>
        <w:tc>
          <w:tcPr>
            <w:tcW w:w="2721" w:type="dxa"/>
          </w:tcPr>
          <w:p w14:paraId="5E852723" w14:textId="77777777" w:rsidR="002B6D76" w:rsidRDefault="00000000">
            <w:pPr>
              <w:pStyle w:val="ConsPlusNormal0"/>
              <w:jc w:val="center"/>
            </w:pPr>
            <w:r>
              <w:t>B11.047.004.002.732</w:t>
            </w:r>
          </w:p>
        </w:tc>
        <w:tc>
          <w:tcPr>
            <w:tcW w:w="1587" w:type="dxa"/>
          </w:tcPr>
          <w:p w14:paraId="353B4FB1" w14:textId="77777777" w:rsidR="002B6D76" w:rsidRDefault="00000000">
            <w:pPr>
              <w:pStyle w:val="ConsPlusNormal0"/>
              <w:jc w:val="right"/>
            </w:pPr>
            <w:r>
              <w:t>3905,48</w:t>
            </w:r>
          </w:p>
        </w:tc>
      </w:tr>
      <w:tr w:rsidR="002B6D76" w14:paraId="0690F7AD" w14:textId="77777777">
        <w:tc>
          <w:tcPr>
            <w:tcW w:w="737" w:type="dxa"/>
          </w:tcPr>
          <w:p w14:paraId="57BD6FA7" w14:textId="77777777" w:rsidR="002B6D76" w:rsidRDefault="00000000">
            <w:pPr>
              <w:pStyle w:val="ConsPlusNormal0"/>
              <w:jc w:val="center"/>
            </w:pPr>
            <w:r>
              <w:t>171.</w:t>
            </w:r>
          </w:p>
        </w:tc>
        <w:tc>
          <w:tcPr>
            <w:tcW w:w="794" w:type="dxa"/>
          </w:tcPr>
          <w:p w14:paraId="19713E39" w14:textId="77777777" w:rsidR="002B6D76" w:rsidRDefault="00000000">
            <w:pPr>
              <w:pStyle w:val="ConsPlusNormal0"/>
              <w:jc w:val="center"/>
            </w:pPr>
            <w:r>
              <w:t>6.22.</w:t>
            </w:r>
          </w:p>
        </w:tc>
        <w:tc>
          <w:tcPr>
            <w:tcW w:w="3231" w:type="dxa"/>
          </w:tcPr>
          <w:p w14:paraId="286CE168" w14:textId="77777777" w:rsidR="002B6D76" w:rsidRDefault="00000000">
            <w:pPr>
              <w:pStyle w:val="ConsPlusNormal0"/>
            </w:pPr>
            <w:r>
              <w:t>68, 74 (лет)</w:t>
            </w:r>
          </w:p>
        </w:tc>
        <w:tc>
          <w:tcPr>
            <w:tcW w:w="2721" w:type="dxa"/>
          </w:tcPr>
          <w:p w14:paraId="74101E4E" w14:textId="77777777" w:rsidR="002B6D76" w:rsidRDefault="00000000">
            <w:pPr>
              <w:pStyle w:val="ConsPlusNormal0"/>
              <w:jc w:val="center"/>
            </w:pPr>
            <w:r>
              <w:t>B11.047.004.002.712</w:t>
            </w:r>
          </w:p>
        </w:tc>
        <w:tc>
          <w:tcPr>
            <w:tcW w:w="1587" w:type="dxa"/>
          </w:tcPr>
          <w:p w14:paraId="29679A23" w14:textId="77777777" w:rsidR="002B6D76" w:rsidRDefault="00000000">
            <w:pPr>
              <w:pStyle w:val="ConsPlusNormal0"/>
              <w:jc w:val="right"/>
            </w:pPr>
            <w:r>
              <w:t>4127,85</w:t>
            </w:r>
          </w:p>
        </w:tc>
      </w:tr>
      <w:tr w:rsidR="002B6D76" w14:paraId="625A459F" w14:textId="77777777">
        <w:tc>
          <w:tcPr>
            <w:tcW w:w="737" w:type="dxa"/>
          </w:tcPr>
          <w:p w14:paraId="027A5BDA" w14:textId="77777777" w:rsidR="002B6D76" w:rsidRDefault="00000000">
            <w:pPr>
              <w:pStyle w:val="ConsPlusNormal0"/>
              <w:jc w:val="center"/>
            </w:pPr>
            <w:r>
              <w:t>172.</w:t>
            </w:r>
          </w:p>
        </w:tc>
        <w:tc>
          <w:tcPr>
            <w:tcW w:w="794" w:type="dxa"/>
          </w:tcPr>
          <w:p w14:paraId="2B226FEC" w14:textId="77777777" w:rsidR="002B6D76" w:rsidRDefault="00000000">
            <w:pPr>
              <w:pStyle w:val="ConsPlusNormal0"/>
              <w:jc w:val="center"/>
            </w:pPr>
            <w:r>
              <w:t>6.23.</w:t>
            </w:r>
          </w:p>
        </w:tc>
        <w:tc>
          <w:tcPr>
            <w:tcW w:w="3231" w:type="dxa"/>
          </w:tcPr>
          <w:p w14:paraId="632C6D47" w14:textId="77777777" w:rsidR="002B6D76" w:rsidRDefault="00000000">
            <w:pPr>
              <w:pStyle w:val="ConsPlusNormal0"/>
            </w:pPr>
            <w:r>
              <w:t>71 (лет)</w:t>
            </w:r>
          </w:p>
        </w:tc>
        <w:tc>
          <w:tcPr>
            <w:tcW w:w="2721" w:type="dxa"/>
          </w:tcPr>
          <w:p w14:paraId="3A6924A5" w14:textId="77777777" w:rsidR="002B6D76" w:rsidRDefault="00000000">
            <w:pPr>
              <w:pStyle w:val="ConsPlusNormal0"/>
              <w:jc w:val="center"/>
            </w:pPr>
            <w:r>
              <w:t>B11.047.004.002.713</w:t>
            </w:r>
          </w:p>
        </w:tc>
        <w:tc>
          <w:tcPr>
            <w:tcW w:w="1587" w:type="dxa"/>
          </w:tcPr>
          <w:p w14:paraId="6EAF9E56" w14:textId="77777777" w:rsidR="002B6D76" w:rsidRDefault="00000000">
            <w:pPr>
              <w:pStyle w:val="ConsPlusNormal0"/>
              <w:jc w:val="right"/>
            </w:pPr>
            <w:r>
              <w:t>3413,64</w:t>
            </w:r>
          </w:p>
        </w:tc>
      </w:tr>
      <w:tr w:rsidR="002B6D76" w14:paraId="1D688C81" w14:textId="77777777">
        <w:tc>
          <w:tcPr>
            <w:tcW w:w="737" w:type="dxa"/>
          </w:tcPr>
          <w:p w14:paraId="3C2DD2AF" w14:textId="77777777" w:rsidR="002B6D76" w:rsidRDefault="00000000">
            <w:pPr>
              <w:pStyle w:val="ConsPlusNormal0"/>
              <w:jc w:val="center"/>
            </w:pPr>
            <w:r>
              <w:t>173.</w:t>
            </w:r>
          </w:p>
        </w:tc>
        <w:tc>
          <w:tcPr>
            <w:tcW w:w="794" w:type="dxa"/>
          </w:tcPr>
          <w:p w14:paraId="44F848F5" w14:textId="77777777" w:rsidR="002B6D76" w:rsidRDefault="00000000">
            <w:pPr>
              <w:pStyle w:val="ConsPlusNormal0"/>
              <w:jc w:val="center"/>
            </w:pPr>
            <w:r>
              <w:t>6.24.</w:t>
            </w:r>
          </w:p>
        </w:tc>
        <w:tc>
          <w:tcPr>
            <w:tcW w:w="3231" w:type="dxa"/>
          </w:tcPr>
          <w:p w14:paraId="0413C07D" w14:textId="77777777" w:rsidR="002B6D76" w:rsidRDefault="00000000">
            <w:pPr>
              <w:pStyle w:val="ConsPlusNormal0"/>
            </w:pPr>
            <w:r>
              <w:t>76, 78, 82, 84, 88, 90, 94, 96 (лет)</w:t>
            </w:r>
          </w:p>
        </w:tc>
        <w:tc>
          <w:tcPr>
            <w:tcW w:w="2721" w:type="dxa"/>
          </w:tcPr>
          <w:p w14:paraId="04CC3AF4" w14:textId="77777777" w:rsidR="002B6D76" w:rsidRDefault="00000000">
            <w:pPr>
              <w:pStyle w:val="ConsPlusNormal0"/>
              <w:jc w:val="center"/>
            </w:pPr>
            <w:r>
              <w:t>B11.047.004.002.714</w:t>
            </w:r>
          </w:p>
        </w:tc>
        <w:tc>
          <w:tcPr>
            <w:tcW w:w="1587" w:type="dxa"/>
          </w:tcPr>
          <w:p w14:paraId="29FE5751" w14:textId="77777777" w:rsidR="002B6D76" w:rsidRDefault="00000000">
            <w:pPr>
              <w:pStyle w:val="ConsPlusNormal0"/>
              <w:jc w:val="right"/>
            </w:pPr>
            <w:r>
              <w:t>3172,49</w:t>
            </w:r>
          </w:p>
        </w:tc>
      </w:tr>
      <w:tr w:rsidR="002B6D76" w14:paraId="44A1B887" w14:textId="77777777">
        <w:tc>
          <w:tcPr>
            <w:tcW w:w="737" w:type="dxa"/>
          </w:tcPr>
          <w:p w14:paraId="4EE2EEAE" w14:textId="77777777" w:rsidR="002B6D76" w:rsidRDefault="00000000">
            <w:pPr>
              <w:pStyle w:val="ConsPlusNormal0"/>
              <w:jc w:val="center"/>
            </w:pPr>
            <w:r>
              <w:t>174.</w:t>
            </w:r>
          </w:p>
        </w:tc>
        <w:tc>
          <w:tcPr>
            <w:tcW w:w="794" w:type="dxa"/>
          </w:tcPr>
          <w:p w14:paraId="72EB5D6D" w14:textId="77777777" w:rsidR="002B6D76" w:rsidRDefault="00000000">
            <w:pPr>
              <w:pStyle w:val="ConsPlusNormal0"/>
              <w:jc w:val="center"/>
            </w:pPr>
            <w:r>
              <w:t>6.25.</w:t>
            </w:r>
          </w:p>
        </w:tc>
        <w:tc>
          <w:tcPr>
            <w:tcW w:w="3231" w:type="dxa"/>
          </w:tcPr>
          <w:p w14:paraId="4A6C2518" w14:textId="77777777" w:rsidR="002B6D76" w:rsidRDefault="00000000">
            <w:pPr>
              <w:pStyle w:val="ConsPlusNormal0"/>
            </w:pPr>
            <w:r>
              <w:t>77, 83, 89 (лет)</w:t>
            </w:r>
          </w:p>
        </w:tc>
        <w:tc>
          <w:tcPr>
            <w:tcW w:w="2721" w:type="dxa"/>
          </w:tcPr>
          <w:p w14:paraId="31D7E55B" w14:textId="77777777" w:rsidR="002B6D76" w:rsidRDefault="00000000">
            <w:pPr>
              <w:pStyle w:val="ConsPlusNormal0"/>
              <w:jc w:val="center"/>
            </w:pPr>
            <w:r>
              <w:t>B11.047.004.002.733</w:t>
            </w:r>
          </w:p>
        </w:tc>
        <w:tc>
          <w:tcPr>
            <w:tcW w:w="1587" w:type="dxa"/>
          </w:tcPr>
          <w:p w14:paraId="4286B384" w14:textId="77777777" w:rsidR="002B6D76" w:rsidRDefault="00000000">
            <w:pPr>
              <w:pStyle w:val="ConsPlusNormal0"/>
              <w:jc w:val="right"/>
            </w:pPr>
            <w:r>
              <w:t>3091,86</w:t>
            </w:r>
          </w:p>
        </w:tc>
      </w:tr>
      <w:tr w:rsidR="002B6D76" w14:paraId="01CAE84B" w14:textId="77777777">
        <w:tc>
          <w:tcPr>
            <w:tcW w:w="737" w:type="dxa"/>
          </w:tcPr>
          <w:p w14:paraId="0B30EA43" w14:textId="77777777" w:rsidR="002B6D76" w:rsidRDefault="00000000">
            <w:pPr>
              <w:pStyle w:val="ConsPlusNormal0"/>
              <w:jc w:val="center"/>
            </w:pPr>
            <w:r>
              <w:t>175.</w:t>
            </w:r>
          </w:p>
        </w:tc>
        <w:tc>
          <w:tcPr>
            <w:tcW w:w="794" w:type="dxa"/>
          </w:tcPr>
          <w:p w14:paraId="6E97D04C" w14:textId="77777777" w:rsidR="002B6D76" w:rsidRDefault="00000000">
            <w:pPr>
              <w:pStyle w:val="ConsPlusNormal0"/>
              <w:jc w:val="center"/>
            </w:pPr>
            <w:r>
              <w:t>6.26.</w:t>
            </w:r>
          </w:p>
        </w:tc>
        <w:tc>
          <w:tcPr>
            <w:tcW w:w="3231" w:type="dxa"/>
          </w:tcPr>
          <w:p w14:paraId="511EEA25" w14:textId="77777777" w:rsidR="002B6D76" w:rsidRDefault="00000000">
            <w:pPr>
              <w:pStyle w:val="ConsPlusNormal0"/>
            </w:pPr>
            <w:r>
              <w:t>95 (лет)</w:t>
            </w:r>
          </w:p>
        </w:tc>
        <w:tc>
          <w:tcPr>
            <w:tcW w:w="2721" w:type="dxa"/>
          </w:tcPr>
          <w:p w14:paraId="2A097512" w14:textId="77777777" w:rsidR="002B6D76" w:rsidRDefault="00000000">
            <w:pPr>
              <w:pStyle w:val="ConsPlusNormal0"/>
              <w:jc w:val="center"/>
            </w:pPr>
            <w:r>
              <w:t>B11.047.004.002.734</w:t>
            </w:r>
          </w:p>
        </w:tc>
        <w:tc>
          <w:tcPr>
            <w:tcW w:w="1587" w:type="dxa"/>
          </w:tcPr>
          <w:p w14:paraId="47DCEF08" w14:textId="77777777" w:rsidR="002B6D76" w:rsidRDefault="00000000">
            <w:pPr>
              <w:pStyle w:val="ConsPlusNormal0"/>
              <w:jc w:val="right"/>
            </w:pPr>
            <w:r>
              <w:t>3684,39</w:t>
            </w:r>
          </w:p>
        </w:tc>
      </w:tr>
      <w:tr w:rsidR="002B6D76" w14:paraId="646AD1D4" w14:textId="77777777">
        <w:tc>
          <w:tcPr>
            <w:tcW w:w="737" w:type="dxa"/>
          </w:tcPr>
          <w:p w14:paraId="603E2550" w14:textId="77777777" w:rsidR="002B6D76" w:rsidRDefault="00000000">
            <w:pPr>
              <w:pStyle w:val="ConsPlusNormal0"/>
              <w:jc w:val="center"/>
            </w:pPr>
            <w:r>
              <w:t>176.</w:t>
            </w:r>
          </w:p>
        </w:tc>
        <w:tc>
          <w:tcPr>
            <w:tcW w:w="794" w:type="dxa"/>
          </w:tcPr>
          <w:p w14:paraId="4B2A6460" w14:textId="77777777" w:rsidR="002B6D76" w:rsidRDefault="00000000">
            <w:pPr>
              <w:pStyle w:val="ConsPlusNormal0"/>
              <w:jc w:val="center"/>
            </w:pPr>
            <w:r>
              <w:t>6.27.</w:t>
            </w:r>
          </w:p>
        </w:tc>
        <w:tc>
          <w:tcPr>
            <w:tcW w:w="3231" w:type="dxa"/>
          </w:tcPr>
          <w:p w14:paraId="3459A073" w14:textId="77777777" w:rsidR="002B6D76" w:rsidRDefault="00000000">
            <w:pPr>
              <w:pStyle w:val="ConsPlusNormal0"/>
            </w:pPr>
            <w:r>
              <w:t>80, 86, 92, 98 (лет)</w:t>
            </w:r>
          </w:p>
        </w:tc>
        <w:tc>
          <w:tcPr>
            <w:tcW w:w="2721" w:type="dxa"/>
          </w:tcPr>
          <w:p w14:paraId="6D6D32FE" w14:textId="77777777" w:rsidR="002B6D76" w:rsidRDefault="00000000">
            <w:pPr>
              <w:pStyle w:val="ConsPlusNormal0"/>
              <w:jc w:val="center"/>
            </w:pPr>
            <w:r>
              <w:t>B11.047.004.002.716</w:t>
            </w:r>
          </w:p>
        </w:tc>
        <w:tc>
          <w:tcPr>
            <w:tcW w:w="1587" w:type="dxa"/>
          </w:tcPr>
          <w:p w14:paraId="114A249A" w14:textId="77777777" w:rsidR="002B6D76" w:rsidRDefault="00000000">
            <w:pPr>
              <w:pStyle w:val="ConsPlusNormal0"/>
              <w:jc w:val="right"/>
            </w:pPr>
            <w:r>
              <w:t>3273,18</w:t>
            </w:r>
          </w:p>
        </w:tc>
      </w:tr>
      <w:tr w:rsidR="002B6D76" w14:paraId="54927239" w14:textId="77777777">
        <w:tc>
          <w:tcPr>
            <w:tcW w:w="737" w:type="dxa"/>
          </w:tcPr>
          <w:p w14:paraId="7100A075" w14:textId="77777777" w:rsidR="002B6D76" w:rsidRDefault="00000000">
            <w:pPr>
              <w:pStyle w:val="ConsPlusNormal0"/>
              <w:jc w:val="center"/>
            </w:pPr>
            <w:r>
              <w:t>177.</w:t>
            </w:r>
          </w:p>
        </w:tc>
        <w:tc>
          <w:tcPr>
            <w:tcW w:w="794" w:type="dxa"/>
          </w:tcPr>
          <w:p w14:paraId="40189EAB" w14:textId="77777777" w:rsidR="002B6D76" w:rsidRDefault="00000000">
            <w:pPr>
              <w:pStyle w:val="ConsPlusNormal0"/>
              <w:jc w:val="center"/>
            </w:pPr>
            <w:r>
              <w:t>6.28.</w:t>
            </w:r>
          </w:p>
        </w:tc>
        <w:tc>
          <w:tcPr>
            <w:tcW w:w="3231" w:type="dxa"/>
          </w:tcPr>
          <w:p w14:paraId="0B8BCAD5" w14:textId="77777777" w:rsidR="002B6D76" w:rsidRDefault="00000000">
            <w:pPr>
              <w:pStyle w:val="ConsPlusNormal0"/>
            </w:pPr>
            <w:r>
              <w:t>79, 81, 87, 91, 93, 97, 99 и старше (лет)</w:t>
            </w:r>
          </w:p>
        </w:tc>
        <w:tc>
          <w:tcPr>
            <w:tcW w:w="2721" w:type="dxa"/>
          </w:tcPr>
          <w:p w14:paraId="0CF11683" w14:textId="77777777" w:rsidR="002B6D76" w:rsidRDefault="00000000">
            <w:pPr>
              <w:pStyle w:val="ConsPlusNormal0"/>
              <w:jc w:val="center"/>
            </w:pPr>
            <w:r>
              <w:t>B11.047.004.002.735</w:t>
            </w:r>
          </w:p>
        </w:tc>
        <w:tc>
          <w:tcPr>
            <w:tcW w:w="1587" w:type="dxa"/>
          </w:tcPr>
          <w:p w14:paraId="17F95DDC" w14:textId="77777777" w:rsidR="002B6D76" w:rsidRDefault="00000000">
            <w:pPr>
              <w:pStyle w:val="ConsPlusNormal0"/>
              <w:jc w:val="right"/>
            </w:pPr>
            <w:r>
              <w:t>2991,17</w:t>
            </w:r>
          </w:p>
        </w:tc>
      </w:tr>
      <w:tr w:rsidR="002B6D76" w14:paraId="3C5781BA" w14:textId="77777777">
        <w:tc>
          <w:tcPr>
            <w:tcW w:w="737" w:type="dxa"/>
          </w:tcPr>
          <w:p w14:paraId="1134E27B" w14:textId="77777777" w:rsidR="002B6D76" w:rsidRDefault="00000000">
            <w:pPr>
              <w:pStyle w:val="ConsPlusNormal0"/>
              <w:jc w:val="center"/>
            </w:pPr>
            <w:r>
              <w:t>178.</w:t>
            </w:r>
          </w:p>
        </w:tc>
        <w:tc>
          <w:tcPr>
            <w:tcW w:w="794" w:type="dxa"/>
          </w:tcPr>
          <w:p w14:paraId="34E14022" w14:textId="77777777" w:rsidR="002B6D76" w:rsidRDefault="00000000">
            <w:pPr>
              <w:pStyle w:val="ConsPlusNormal0"/>
              <w:jc w:val="center"/>
            </w:pPr>
            <w:r>
              <w:t>6.29.</w:t>
            </w:r>
          </w:p>
        </w:tc>
        <w:tc>
          <w:tcPr>
            <w:tcW w:w="3231" w:type="dxa"/>
          </w:tcPr>
          <w:p w14:paraId="40661BB6" w14:textId="77777777" w:rsidR="002B6D76" w:rsidRDefault="00000000">
            <w:pPr>
              <w:pStyle w:val="ConsPlusNormal0"/>
            </w:pPr>
            <w:r>
              <w:t>85 (лет)</w:t>
            </w:r>
          </w:p>
        </w:tc>
        <w:tc>
          <w:tcPr>
            <w:tcW w:w="2721" w:type="dxa"/>
          </w:tcPr>
          <w:p w14:paraId="2841FA46" w14:textId="77777777" w:rsidR="002B6D76" w:rsidRDefault="00000000">
            <w:pPr>
              <w:pStyle w:val="ConsPlusNormal0"/>
              <w:jc w:val="center"/>
            </w:pPr>
            <w:r>
              <w:t>B11.047.004.002.736</w:t>
            </w:r>
          </w:p>
        </w:tc>
        <w:tc>
          <w:tcPr>
            <w:tcW w:w="1587" w:type="dxa"/>
          </w:tcPr>
          <w:p w14:paraId="062B0B27" w14:textId="77777777" w:rsidR="002B6D76" w:rsidRDefault="00000000">
            <w:pPr>
              <w:pStyle w:val="ConsPlusNormal0"/>
              <w:jc w:val="right"/>
            </w:pPr>
            <w:r>
              <w:t>3583,72</w:t>
            </w:r>
          </w:p>
        </w:tc>
      </w:tr>
      <w:tr w:rsidR="002B6D76" w14:paraId="7E194FFA" w14:textId="77777777">
        <w:tc>
          <w:tcPr>
            <w:tcW w:w="737" w:type="dxa"/>
          </w:tcPr>
          <w:p w14:paraId="04189D02" w14:textId="77777777" w:rsidR="002B6D76" w:rsidRDefault="00000000">
            <w:pPr>
              <w:pStyle w:val="ConsPlusNormal0"/>
              <w:jc w:val="center"/>
            </w:pPr>
            <w:r>
              <w:t>179.</w:t>
            </w:r>
          </w:p>
        </w:tc>
        <w:tc>
          <w:tcPr>
            <w:tcW w:w="794" w:type="dxa"/>
          </w:tcPr>
          <w:p w14:paraId="3F4C0070" w14:textId="77777777" w:rsidR="002B6D76" w:rsidRDefault="00000000">
            <w:pPr>
              <w:pStyle w:val="ConsPlusNormal0"/>
              <w:jc w:val="center"/>
            </w:pPr>
            <w:r>
              <w:t>7.</w:t>
            </w:r>
          </w:p>
        </w:tc>
        <w:tc>
          <w:tcPr>
            <w:tcW w:w="3231" w:type="dxa"/>
          </w:tcPr>
          <w:p w14:paraId="61B990B1" w14:textId="77777777" w:rsidR="002B6D76" w:rsidRDefault="00000000">
            <w:pPr>
              <w:pStyle w:val="ConsPlusNormal0"/>
            </w:pPr>
            <w:r>
              <w:t>Комплексное посещение в связи с проведением первого этапа диспансеризации определенных групп взрослого населения мобильной медицинской бригадой в выходные и праздничные дни в следующие возрастные периоды (мужчины):</w:t>
            </w:r>
          </w:p>
        </w:tc>
        <w:tc>
          <w:tcPr>
            <w:tcW w:w="2721" w:type="dxa"/>
          </w:tcPr>
          <w:p w14:paraId="26F0C57F" w14:textId="77777777" w:rsidR="002B6D76" w:rsidRDefault="002B6D76">
            <w:pPr>
              <w:pStyle w:val="ConsPlusNormal0"/>
            </w:pPr>
          </w:p>
        </w:tc>
        <w:tc>
          <w:tcPr>
            <w:tcW w:w="1587" w:type="dxa"/>
          </w:tcPr>
          <w:p w14:paraId="7DD561E3" w14:textId="77777777" w:rsidR="002B6D76" w:rsidRDefault="002B6D76">
            <w:pPr>
              <w:pStyle w:val="ConsPlusNormal0"/>
            </w:pPr>
          </w:p>
        </w:tc>
      </w:tr>
      <w:tr w:rsidR="002B6D76" w14:paraId="4F67FC7F" w14:textId="77777777">
        <w:tc>
          <w:tcPr>
            <w:tcW w:w="737" w:type="dxa"/>
          </w:tcPr>
          <w:p w14:paraId="2C1E163E" w14:textId="77777777" w:rsidR="002B6D76" w:rsidRDefault="00000000">
            <w:pPr>
              <w:pStyle w:val="ConsPlusNormal0"/>
              <w:jc w:val="center"/>
            </w:pPr>
            <w:r>
              <w:t>180.</w:t>
            </w:r>
          </w:p>
        </w:tc>
        <w:tc>
          <w:tcPr>
            <w:tcW w:w="794" w:type="dxa"/>
          </w:tcPr>
          <w:p w14:paraId="19481C12" w14:textId="77777777" w:rsidR="002B6D76" w:rsidRDefault="00000000">
            <w:pPr>
              <w:pStyle w:val="ConsPlusNormal0"/>
              <w:jc w:val="center"/>
            </w:pPr>
            <w:r>
              <w:t>7.1.</w:t>
            </w:r>
          </w:p>
        </w:tc>
        <w:tc>
          <w:tcPr>
            <w:tcW w:w="3231" w:type="dxa"/>
          </w:tcPr>
          <w:p w14:paraId="7E69A651" w14:textId="77777777" w:rsidR="002B6D76" w:rsidRDefault="00000000">
            <w:pPr>
              <w:pStyle w:val="ConsPlusNormal0"/>
            </w:pPr>
            <w:r>
              <w:t>18, 24, 30 (лет)</w:t>
            </w:r>
          </w:p>
        </w:tc>
        <w:tc>
          <w:tcPr>
            <w:tcW w:w="2721" w:type="dxa"/>
          </w:tcPr>
          <w:p w14:paraId="361E7214" w14:textId="77777777" w:rsidR="002B6D76" w:rsidRDefault="00000000">
            <w:pPr>
              <w:pStyle w:val="ConsPlusNormal0"/>
              <w:jc w:val="center"/>
            </w:pPr>
            <w:r>
              <w:t>B11.047.004.002.800</w:t>
            </w:r>
          </w:p>
        </w:tc>
        <w:tc>
          <w:tcPr>
            <w:tcW w:w="1587" w:type="dxa"/>
          </w:tcPr>
          <w:p w14:paraId="490B3E75" w14:textId="77777777" w:rsidR="002B6D76" w:rsidRDefault="00000000">
            <w:pPr>
              <w:pStyle w:val="ConsPlusNormal0"/>
              <w:jc w:val="right"/>
            </w:pPr>
            <w:r>
              <w:t>1688,27</w:t>
            </w:r>
          </w:p>
        </w:tc>
      </w:tr>
      <w:tr w:rsidR="002B6D76" w14:paraId="04462264" w14:textId="77777777">
        <w:tc>
          <w:tcPr>
            <w:tcW w:w="737" w:type="dxa"/>
          </w:tcPr>
          <w:p w14:paraId="634E86DA" w14:textId="77777777" w:rsidR="002B6D76" w:rsidRDefault="00000000">
            <w:pPr>
              <w:pStyle w:val="ConsPlusNormal0"/>
              <w:jc w:val="center"/>
            </w:pPr>
            <w:r>
              <w:t>181.</w:t>
            </w:r>
          </w:p>
        </w:tc>
        <w:tc>
          <w:tcPr>
            <w:tcW w:w="794" w:type="dxa"/>
          </w:tcPr>
          <w:p w14:paraId="5698368E" w14:textId="77777777" w:rsidR="002B6D76" w:rsidRDefault="00000000">
            <w:pPr>
              <w:pStyle w:val="ConsPlusNormal0"/>
              <w:jc w:val="center"/>
            </w:pPr>
            <w:r>
              <w:t>7.2.</w:t>
            </w:r>
          </w:p>
        </w:tc>
        <w:tc>
          <w:tcPr>
            <w:tcW w:w="3231" w:type="dxa"/>
          </w:tcPr>
          <w:p w14:paraId="2871CBDD" w14:textId="77777777" w:rsidR="002B6D76" w:rsidRDefault="00000000">
            <w:pPr>
              <w:pStyle w:val="ConsPlusNormal0"/>
            </w:pPr>
            <w:r>
              <w:t>21, 27, 33 (лет)</w:t>
            </w:r>
          </w:p>
        </w:tc>
        <w:tc>
          <w:tcPr>
            <w:tcW w:w="2721" w:type="dxa"/>
          </w:tcPr>
          <w:p w14:paraId="30A6B4CD" w14:textId="77777777" w:rsidR="002B6D76" w:rsidRDefault="00000000">
            <w:pPr>
              <w:pStyle w:val="ConsPlusNormal0"/>
              <w:jc w:val="center"/>
            </w:pPr>
            <w:r>
              <w:t>B11.047.004.002.801</w:t>
            </w:r>
          </w:p>
        </w:tc>
        <w:tc>
          <w:tcPr>
            <w:tcW w:w="1587" w:type="dxa"/>
          </w:tcPr>
          <w:p w14:paraId="0672FC4F" w14:textId="77777777" w:rsidR="002B6D76" w:rsidRDefault="00000000">
            <w:pPr>
              <w:pStyle w:val="ConsPlusNormal0"/>
              <w:jc w:val="right"/>
            </w:pPr>
            <w:r>
              <w:t>1498,32</w:t>
            </w:r>
          </w:p>
        </w:tc>
      </w:tr>
      <w:tr w:rsidR="002B6D76" w14:paraId="48471BD1" w14:textId="77777777">
        <w:tc>
          <w:tcPr>
            <w:tcW w:w="737" w:type="dxa"/>
          </w:tcPr>
          <w:p w14:paraId="11A218F1" w14:textId="77777777" w:rsidR="002B6D76" w:rsidRDefault="00000000">
            <w:pPr>
              <w:pStyle w:val="ConsPlusNormal0"/>
              <w:jc w:val="center"/>
            </w:pPr>
            <w:r>
              <w:t>182.</w:t>
            </w:r>
          </w:p>
        </w:tc>
        <w:tc>
          <w:tcPr>
            <w:tcW w:w="794" w:type="dxa"/>
          </w:tcPr>
          <w:p w14:paraId="12A39B63" w14:textId="77777777" w:rsidR="002B6D76" w:rsidRDefault="00000000">
            <w:pPr>
              <w:pStyle w:val="ConsPlusNormal0"/>
              <w:jc w:val="center"/>
            </w:pPr>
            <w:r>
              <w:t>7.3.</w:t>
            </w:r>
          </w:p>
        </w:tc>
        <w:tc>
          <w:tcPr>
            <w:tcW w:w="3231" w:type="dxa"/>
          </w:tcPr>
          <w:p w14:paraId="298CE388" w14:textId="77777777" w:rsidR="002B6D76" w:rsidRDefault="00000000">
            <w:pPr>
              <w:pStyle w:val="ConsPlusNormal0"/>
            </w:pPr>
            <w:r>
              <w:t>36 (лет)</w:t>
            </w:r>
          </w:p>
        </w:tc>
        <w:tc>
          <w:tcPr>
            <w:tcW w:w="2721" w:type="dxa"/>
          </w:tcPr>
          <w:p w14:paraId="1D01A596" w14:textId="77777777" w:rsidR="002B6D76" w:rsidRDefault="00000000">
            <w:pPr>
              <w:pStyle w:val="ConsPlusNormal0"/>
              <w:jc w:val="center"/>
            </w:pPr>
            <w:r>
              <w:t>B11.047.004.002.802</w:t>
            </w:r>
          </w:p>
        </w:tc>
        <w:tc>
          <w:tcPr>
            <w:tcW w:w="1587" w:type="dxa"/>
          </w:tcPr>
          <w:p w14:paraId="633A226A" w14:textId="77777777" w:rsidR="002B6D76" w:rsidRDefault="00000000">
            <w:pPr>
              <w:pStyle w:val="ConsPlusNormal0"/>
              <w:jc w:val="right"/>
            </w:pPr>
            <w:r>
              <w:t>2208,62</w:t>
            </w:r>
          </w:p>
        </w:tc>
      </w:tr>
      <w:tr w:rsidR="002B6D76" w14:paraId="12F35CA9" w14:textId="77777777">
        <w:tc>
          <w:tcPr>
            <w:tcW w:w="737" w:type="dxa"/>
          </w:tcPr>
          <w:p w14:paraId="6B02FC90" w14:textId="77777777" w:rsidR="002B6D76" w:rsidRDefault="00000000">
            <w:pPr>
              <w:pStyle w:val="ConsPlusNormal0"/>
              <w:jc w:val="center"/>
            </w:pPr>
            <w:r>
              <w:t>183.</w:t>
            </w:r>
          </w:p>
        </w:tc>
        <w:tc>
          <w:tcPr>
            <w:tcW w:w="794" w:type="dxa"/>
          </w:tcPr>
          <w:p w14:paraId="6C9FFFC5" w14:textId="77777777" w:rsidR="002B6D76" w:rsidRDefault="00000000">
            <w:pPr>
              <w:pStyle w:val="ConsPlusNormal0"/>
              <w:jc w:val="center"/>
            </w:pPr>
            <w:r>
              <w:t>7.4.</w:t>
            </w:r>
          </w:p>
        </w:tc>
        <w:tc>
          <w:tcPr>
            <w:tcW w:w="3231" w:type="dxa"/>
          </w:tcPr>
          <w:p w14:paraId="5124124A" w14:textId="77777777" w:rsidR="002B6D76" w:rsidRDefault="00000000">
            <w:pPr>
              <w:pStyle w:val="ConsPlusNormal0"/>
            </w:pPr>
            <w:r>
              <w:t>39 (лет)</w:t>
            </w:r>
          </w:p>
        </w:tc>
        <w:tc>
          <w:tcPr>
            <w:tcW w:w="2721" w:type="dxa"/>
          </w:tcPr>
          <w:p w14:paraId="6FDE861C" w14:textId="77777777" w:rsidR="002B6D76" w:rsidRDefault="00000000">
            <w:pPr>
              <w:pStyle w:val="ConsPlusNormal0"/>
              <w:jc w:val="center"/>
            </w:pPr>
            <w:r>
              <w:t>B11.047.004.002.803</w:t>
            </w:r>
          </w:p>
        </w:tc>
        <w:tc>
          <w:tcPr>
            <w:tcW w:w="1587" w:type="dxa"/>
          </w:tcPr>
          <w:p w14:paraId="46CBC939" w14:textId="77777777" w:rsidR="002B6D76" w:rsidRDefault="00000000">
            <w:pPr>
              <w:pStyle w:val="ConsPlusNormal0"/>
              <w:jc w:val="right"/>
            </w:pPr>
            <w:r>
              <w:t>2018,66</w:t>
            </w:r>
          </w:p>
        </w:tc>
      </w:tr>
      <w:tr w:rsidR="002B6D76" w14:paraId="7F24FC59" w14:textId="77777777">
        <w:tc>
          <w:tcPr>
            <w:tcW w:w="737" w:type="dxa"/>
          </w:tcPr>
          <w:p w14:paraId="1D3687C7" w14:textId="77777777" w:rsidR="002B6D76" w:rsidRDefault="00000000">
            <w:pPr>
              <w:pStyle w:val="ConsPlusNormal0"/>
              <w:jc w:val="center"/>
            </w:pPr>
            <w:r>
              <w:t>184.</w:t>
            </w:r>
          </w:p>
        </w:tc>
        <w:tc>
          <w:tcPr>
            <w:tcW w:w="794" w:type="dxa"/>
          </w:tcPr>
          <w:p w14:paraId="5003A29A" w14:textId="77777777" w:rsidR="002B6D76" w:rsidRDefault="00000000">
            <w:pPr>
              <w:pStyle w:val="ConsPlusNormal0"/>
              <w:jc w:val="center"/>
            </w:pPr>
            <w:r>
              <w:t>7.5.</w:t>
            </w:r>
          </w:p>
        </w:tc>
        <w:tc>
          <w:tcPr>
            <w:tcW w:w="3231" w:type="dxa"/>
          </w:tcPr>
          <w:p w14:paraId="3681C876" w14:textId="77777777" w:rsidR="002B6D76" w:rsidRDefault="00000000">
            <w:pPr>
              <w:pStyle w:val="ConsPlusNormal0"/>
            </w:pPr>
            <w:r>
              <w:t>41, 43, 47, 49, 53, 59 (лет)</w:t>
            </w:r>
          </w:p>
        </w:tc>
        <w:tc>
          <w:tcPr>
            <w:tcW w:w="2721" w:type="dxa"/>
          </w:tcPr>
          <w:p w14:paraId="2BF41A87" w14:textId="77777777" w:rsidR="002B6D76" w:rsidRDefault="00000000">
            <w:pPr>
              <w:pStyle w:val="ConsPlusNormal0"/>
              <w:jc w:val="center"/>
            </w:pPr>
            <w:r>
              <w:t>B11.047.004.002.821</w:t>
            </w:r>
          </w:p>
        </w:tc>
        <w:tc>
          <w:tcPr>
            <w:tcW w:w="1587" w:type="dxa"/>
          </w:tcPr>
          <w:p w14:paraId="4EAA87B5" w14:textId="77777777" w:rsidR="002B6D76" w:rsidRDefault="00000000">
            <w:pPr>
              <w:pStyle w:val="ConsPlusNormal0"/>
              <w:jc w:val="right"/>
            </w:pPr>
            <w:r>
              <w:t>2643,57</w:t>
            </w:r>
          </w:p>
        </w:tc>
      </w:tr>
      <w:tr w:rsidR="002B6D76" w14:paraId="4BF13650" w14:textId="77777777">
        <w:tc>
          <w:tcPr>
            <w:tcW w:w="737" w:type="dxa"/>
          </w:tcPr>
          <w:p w14:paraId="48F1DB1E" w14:textId="77777777" w:rsidR="002B6D76" w:rsidRDefault="00000000">
            <w:pPr>
              <w:pStyle w:val="ConsPlusNormal0"/>
              <w:jc w:val="center"/>
            </w:pPr>
            <w:r>
              <w:t>185.</w:t>
            </w:r>
          </w:p>
        </w:tc>
        <w:tc>
          <w:tcPr>
            <w:tcW w:w="794" w:type="dxa"/>
          </w:tcPr>
          <w:p w14:paraId="016FE040" w14:textId="77777777" w:rsidR="002B6D76" w:rsidRDefault="00000000">
            <w:pPr>
              <w:pStyle w:val="ConsPlusNormal0"/>
              <w:jc w:val="center"/>
            </w:pPr>
            <w:r>
              <w:t>7.6.</w:t>
            </w:r>
          </w:p>
        </w:tc>
        <w:tc>
          <w:tcPr>
            <w:tcW w:w="3231" w:type="dxa"/>
          </w:tcPr>
          <w:p w14:paraId="3BFA9C44" w14:textId="77777777" w:rsidR="002B6D76" w:rsidRDefault="00000000">
            <w:pPr>
              <w:pStyle w:val="ConsPlusNormal0"/>
            </w:pPr>
            <w:r>
              <w:t>61 (лет)</w:t>
            </w:r>
          </w:p>
        </w:tc>
        <w:tc>
          <w:tcPr>
            <w:tcW w:w="2721" w:type="dxa"/>
          </w:tcPr>
          <w:p w14:paraId="1849AC35" w14:textId="77777777" w:rsidR="002B6D76" w:rsidRDefault="00000000">
            <w:pPr>
              <w:pStyle w:val="ConsPlusNormal0"/>
              <w:jc w:val="center"/>
            </w:pPr>
            <w:r>
              <w:t>B11.047.004.002.822</w:t>
            </w:r>
          </w:p>
        </w:tc>
        <w:tc>
          <w:tcPr>
            <w:tcW w:w="1587" w:type="dxa"/>
          </w:tcPr>
          <w:p w14:paraId="5D60217A" w14:textId="77777777" w:rsidR="002B6D76" w:rsidRDefault="00000000">
            <w:pPr>
              <w:pStyle w:val="ConsPlusNormal0"/>
              <w:jc w:val="right"/>
            </w:pPr>
            <w:r>
              <w:t>2643,57</w:t>
            </w:r>
          </w:p>
        </w:tc>
      </w:tr>
      <w:tr w:rsidR="002B6D76" w14:paraId="72A1F374" w14:textId="77777777">
        <w:tc>
          <w:tcPr>
            <w:tcW w:w="737" w:type="dxa"/>
          </w:tcPr>
          <w:p w14:paraId="7FBD719A" w14:textId="77777777" w:rsidR="002B6D76" w:rsidRDefault="00000000">
            <w:pPr>
              <w:pStyle w:val="ConsPlusNormal0"/>
              <w:jc w:val="center"/>
            </w:pPr>
            <w:r>
              <w:t>186.</w:t>
            </w:r>
          </w:p>
        </w:tc>
        <w:tc>
          <w:tcPr>
            <w:tcW w:w="794" w:type="dxa"/>
          </w:tcPr>
          <w:p w14:paraId="21BC1948" w14:textId="77777777" w:rsidR="002B6D76" w:rsidRDefault="00000000">
            <w:pPr>
              <w:pStyle w:val="ConsPlusNormal0"/>
              <w:jc w:val="center"/>
            </w:pPr>
            <w:r>
              <w:t>7.7.</w:t>
            </w:r>
          </w:p>
        </w:tc>
        <w:tc>
          <w:tcPr>
            <w:tcW w:w="3231" w:type="dxa"/>
          </w:tcPr>
          <w:p w14:paraId="4822AE35" w14:textId="77777777" w:rsidR="002B6D76" w:rsidRDefault="00000000">
            <w:pPr>
              <w:pStyle w:val="ConsPlusNormal0"/>
            </w:pPr>
            <w:r>
              <w:t>51, 57 (лет)</w:t>
            </w:r>
          </w:p>
        </w:tc>
        <w:tc>
          <w:tcPr>
            <w:tcW w:w="2721" w:type="dxa"/>
          </w:tcPr>
          <w:p w14:paraId="7581F2EE" w14:textId="77777777" w:rsidR="002B6D76" w:rsidRDefault="00000000">
            <w:pPr>
              <w:pStyle w:val="ConsPlusNormal0"/>
              <w:jc w:val="center"/>
            </w:pPr>
            <w:r>
              <w:t>B11.047.004.002.823</w:t>
            </w:r>
          </w:p>
        </w:tc>
        <w:tc>
          <w:tcPr>
            <w:tcW w:w="1587" w:type="dxa"/>
          </w:tcPr>
          <w:p w14:paraId="15517FD6" w14:textId="77777777" w:rsidR="002B6D76" w:rsidRDefault="00000000">
            <w:pPr>
              <w:pStyle w:val="ConsPlusNormal0"/>
              <w:jc w:val="right"/>
            </w:pPr>
            <w:r>
              <w:t>2749,05</w:t>
            </w:r>
          </w:p>
        </w:tc>
      </w:tr>
      <w:tr w:rsidR="002B6D76" w14:paraId="4D90CCE2" w14:textId="77777777">
        <w:tc>
          <w:tcPr>
            <w:tcW w:w="737" w:type="dxa"/>
          </w:tcPr>
          <w:p w14:paraId="4A05AA9E" w14:textId="77777777" w:rsidR="002B6D76" w:rsidRDefault="00000000">
            <w:pPr>
              <w:pStyle w:val="ConsPlusNormal0"/>
              <w:jc w:val="center"/>
            </w:pPr>
            <w:r>
              <w:t>187.</w:t>
            </w:r>
          </w:p>
        </w:tc>
        <w:tc>
          <w:tcPr>
            <w:tcW w:w="794" w:type="dxa"/>
          </w:tcPr>
          <w:p w14:paraId="566F4471" w14:textId="77777777" w:rsidR="002B6D76" w:rsidRDefault="00000000">
            <w:pPr>
              <w:pStyle w:val="ConsPlusNormal0"/>
              <w:jc w:val="center"/>
            </w:pPr>
            <w:r>
              <w:t>7.8.</w:t>
            </w:r>
          </w:p>
        </w:tc>
        <w:tc>
          <w:tcPr>
            <w:tcW w:w="3231" w:type="dxa"/>
          </w:tcPr>
          <w:p w14:paraId="05A1831D" w14:textId="77777777" w:rsidR="002B6D76" w:rsidRDefault="00000000">
            <w:pPr>
              <w:pStyle w:val="ConsPlusNormal0"/>
            </w:pPr>
            <w:r>
              <w:t>63 (лет)</w:t>
            </w:r>
          </w:p>
        </w:tc>
        <w:tc>
          <w:tcPr>
            <w:tcW w:w="2721" w:type="dxa"/>
          </w:tcPr>
          <w:p w14:paraId="202F9DC5" w14:textId="77777777" w:rsidR="002B6D76" w:rsidRDefault="00000000">
            <w:pPr>
              <w:pStyle w:val="ConsPlusNormal0"/>
              <w:jc w:val="center"/>
            </w:pPr>
            <w:r>
              <w:t>B11.047.004.002.824</w:t>
            </w:r>
          </w:p>
        </w:tc>
        <w:tc>
          <w:tcPr>
            <w:tcW w:w="1587" w:type="dxa"/>
          </w:tcPr>
          <w:p w14:paraId="5DC444D0" w14:textId="77777777" w:rsidR="002B6D76" w:rsidRDefault="00000000">
            <w:pPr>
              <w:pStyle w:val="ConsPlusNormal0"/>
              <w:jc w:val="right"/>
            </w:pPr>
            <w:r>
              <w:t>2749,05</w:t>
            </w:r>
          </w:p>
        </w:tc>
      </w:tr>
      <w:tr w:rsidR="002B6D76" w14:paraId="3D2EFB9D" w14:textId="77777777">
        <w:tc>
          <w:tcPr>
            <w:tcW w:w="737" w:type="dxa"/>
          </w:tcPr>
          <w:p w14:paraId="4710D477" w14:textId="77777777" w:rsidR="002B6D76" w:rsidRDefault="00000000">
            <w:pPr>
              <w:pStyle w:val="ConsPlusNormal0"/>
              <w:jc w:val="center"/>
            </w:pPr>
            <w:r>
              <w:t>188.</w:t>
            </w:r>
          </w:p>
        </w:tc>
        <w:tc>
          <w:tcPr>
            <w:tcW w:w="794" w:type="dxa"/>
          </w:tcPr>
          <w:p w14:paraId="6BB3B551" w14:textId="77777777" w:rsidR="002B6D76" w:rsidRDefault="00000000">
            <w:pPr>
              <w:pStyle w:val="ConsPlusNormal0"/>
              <w:jc w:val="center"/>
            </w:pPr>
            <w:r>
              <w:t>7.9.</w:t>
            </w:r>
          </w:p>
        </w:tc>
        <w:tc>
          <w:tcPr>
            <w:tcW w:w="3231" w:type="dxa"/>
          </w:tcPr>
          <w:p w14:paraId="683FC754" w14:textId="77777777" w:rsidR="002B6D76" w:rsidRDefault="00000000">
            <w:pPr>
              <w:pStyle w:val="ConsPlusNormal0"/>
            </w:pPr>
            <w:r>
              <w:t>40, 44, 46, 52, 56, 58 (лет)</w:t>
            </w:r>
          </w:p>
        </w:tc>
        <w:tc>
          <w:tcPr>
            <w:tcW w:w="2721" w:type="dxa"/>
          </w:tcPr>
          <w:p w14:paraId="71CED8B9" w14:textId="77777777" w:rsidR="002B6D76" w:rsidRDefault="00000000">
            <w:pPr>
              <w:pStyle w:val="ConsPlusNormal0"/>
              <w:jc w:val="center"/>
            </w:pPr>
            <w:r>
              <w:t>B11.047.004.002.825</w:t>
            </w:r>
          </w:p>
        </w:tc>
        <w:tc>
          <w:tcPr>
            <w:tcW w:w="1587" w:type="dxa"/>
          </w:tcPr>
          <w:p w14:paraId="275D3109" w14:textId="77777777" w:rsidR="002B6D76" w:rsidRDefault="00000000">
            <w:pPr>
              <w:pStyle w:val="ConsPlusNormal0"/>
              <w:jc w:val="right"/>
            </w:pPr>
            <w:r>
              <w:t>3170,62</w:t>
            </w:r>
          </w:p>
        </w:tc>
      </w:tr>
      <w:tr w:rsidR="002B6D76" w14:paraId="5B2FC1B6" w14:textId="77777777">
        <w:tc>
          <w:tcPr>
            <w:tcW w:w="737" w:type="dxa"/>
          </w:tcPr>
          <w:p w14:paraId="4E778B9A" w14:textId="77777777" w:rsidR="002B6D76" w:rsidRDefault="00000000">
            <w:pPr>
              <w:pStyle w:val="ConsPlusNormal0"/>
              <w:jc w:val="center"/>
            </w:pPr>
            <w:r>
              <w:t>189.</w:t>
            </w:r>
          </w:p>
        </w:tc>
        <w:tc>
          <w:tcPr>
            <w:tcW w:w="794" w:type="dxa"/>
          </w:tcPr>
          <w:p w14:paraId="5B337D6B" w14:textId="77777777" w:rsidR="002B6D76" w:rsidRDefault="00000000">
            <w:pPr>
              <w:pStyle w:val="ConsPlusNormal0"/>
              <w:jc w:val="center"/>
            </w:pPr>
            <w:r>
              <w:t>7.10.</w:t>
            </w:r>
          </w:p>
        </w:tc>
        <w:tc>
          <w:tcPr>
            <w:tcW w:w="3231" w:type="dxa"/>
          </w:tcPr>
          <w:p w14:paraId="615F4FFB" w14:textId="77777777" w:rsidR="002B6D76" w:rsidRDefault="00000000">
            <w:pPr>
              <w:pStyle w:val="ConsPlusNormal0"/>
            </w:pPr>
            <w:r>
              <w:t>62 (лет)</w:t>
            </w:r>
          </w:p>
        </w:tc>
        <w:tc>
          <w:tcPr>
            <w:tcW w:w="2721" w:type="dxa"/>
          </w:tcPr>
          <w:p w14:paraId="208C2F6B" w14:textId="77777777" w:rsidR="002B6D76" w:rsidRDefault="00000000">
            <w:pPr>
              <w:pStyle w:val="ConsPlusNormal0"/>
              <w:jc w:val="center"/>
            </w:pPr>
            <w:r>
              <w:t>B11.047.004.002.826</w:t>
            </w:r>
          </w:p>
        </w:tc>
        <w:tc>
          <w:tcPr>
            <w:tcW w:w="1587" w:type="dxa"/>
          </w:tcPr>
          <w:p w14:paraId="3D03F08A" w14:textId="77777777" w:rsidR="002B6D76" w:rsidRDefault="00000000">
            <w:pPr>
              <w:pStyle w:val="ConsPlusNormal0"/>
              <w:jc w:val="right"/>
            </w:pPr>
            <w:r>
              <w:t>3170,62</w:t>
            </w:r>
          </w:p>
        </w:tc>
      </w:tr>
      <w:tr w:rsidR="002B6D76" w14:paraId="59DCE3A4" w14:textId="77777777">
        <w:tc>
          <w:tcPr>
            <w:tcW w:w="737" w:type="dxa"/>
          </w:tcPr>
          <w:p w14:paraId="52274C51" w14:textId="77777777" w:rsidR="002B6D76" w:rsidRDefault="00000000">
            <w:pPr>
              <w:pStyle w:val="ConsPlusNormal0"/>
              <w:jc w:val="center"/>
            </w:pPr>
            <w:r>
              <w:t>190.</w:t>
            </w:r>
          </w:p>
        </w:tc>
        <w:tc>
          <w:tcPr>
            <w:tcW w:w="794" w:type="dxa"/>
          </w:tcPr>
          <w:p w14:paraId="48A79A2A" w14:textId="77777777" w:rsidR="002B6D76" w:rsidRDefault="00000000">
            <w:pPr>
              <w:pStyle w:val="ConsPlusNormal0"/>
              <w:jc w:val="center"/>
            </w:pPr>
            <w:r>
              <w:t>7.11.</w:t>
            </w:r>
          </w:p>
        </w:tc>
        <w:tc>
          <w:tcPr>
            <w:tcW w:w="3231" w:type="dxa"/>
          </w:tcPr>
          <w:p w14:paraId="60D215D2" w14:textId="77777777" w:rsidR="002B6D76" w:rsidRDefault="00000000">
            <w:pPr>
              <w:pStyle w:val="ConsPlusNormal0"/>
            </w:pPr>
            <w:r>
              <w:t>45 (лет)</w:t>
            </w:r>
          </w:p>
        </w:tc>
        <w:tc>
          <w:tcPr>
            <w:tcW w:w="2721" w:type="dxa"/>
          </w:tcPr>
          <w:p w14:paraId="769C0DF3" w14:textId="77777777" w:rsidR="002B6D76" w:rsidRDefault="00000000">
            <w:pPr>
              <w:pStyle w:val="ConsPlusNormal0"/>
              <w:jc w:val="center"/>
            </w:pPr>
            <w:r>
              <w:t>B11.047.004.002.807</w:t>
            </w:r>
          </w:p>
        </w:tc>
        <w:tc>
          <w:tcPr>
            <w:tcW w:w="1587" w:type="dxa"/>
          </w:tcPr>
          <w:p w14:paraId="5BD01C5C" w14:textId="77777777" w:rsidR="002B6D76" w:rsidRDefault="00000000">
            <w:pPr>
              <w:pStyle w:val="ConsPlusNormal0"/>
              <w:jc w:val="right"/>
            </w:pPr>
            <w:r>
              <w:t>5021,98</w:t>
            </w:r>
          </w:p>
        </w:tc>
      </w:tr>
      <w:tr w:rsidR="002B6D76" w14:paraId="32A4DFCD" w14:textId="77777777">
        <w:tc>
          <w:tcPr>
            <w:tcW w:w="737" w:type="dxa"/>
          </w:tcPr>
          <w:p w14:paraId="0A15EBD7" w14:textId="77777777" w:rsidR="002B6D76" w:rsidRDefault="00000000">
            <w:pPr>
              <w:pStyle w:val="ConsPlusNormal0"/>
              <w:jc w:val="center"/>
            </w:pPr>
            <w:r>
              <w:t>191.</w:t>
            </w:r>
          </w:p>
        </w:tc>
        <w:tc>
          <w:tcPr>
            <w:tcW w:w="794" w:type="dxa"/>
          </w:tcPr>
          <w:p w14:paraId="060541BE" w14:textId="77777777" w:rsidR="002B6D76" w:rsidRDefault="00000000">
            <w:pPr>
              <w:pStyle w:val="ConsPlusNormal0"/>
              <w:jc w:val="center"/>
            </w:pPr>
            <w:r>
              <w:t>7.12.</w:t>
            </w:r>
          </w:p>
        </w:tc>
        <w:tc>
          <w:tcPr>
            <w:tcW w:w="3231" w:type="dxa"/>
          </w:tcPr>
          <w:p w14:paraId="12B7D710" w14:textId="77777777" w:rsidR="002B6D76" w:rsidRDefault="00000000">
            <w:pPr>
              <w:pStyle w:val="ConsPlusNormal0"/>
            </w:pPr>
            <w:r>
              <w:t>42, 48, 54 (лет)</w:t>
            </w:r>
          </w:p>
        </w:tc>
        <w:tc>
          <w:tcPr>
            <w:tcW w:w="2721" w:type="dxa"/>
          </w:tcPr>
          <w:p w14:paraId="31C24DC4" w14:textId="77777777" w:rsidR="002B6D76" w:rsidRDefault="00000000">
            <w:pPr>
              <w:pStyle w:val="ConsPlusNormal0"/>
              <w:jc w:val="center"/>
            </w:pPr>
            <w:r>
              <w:t>B11.047.004.002.808</w:t>
            </w:r>
          </w:p>
        </w:tc>
        <w:tc>
          <w:tcPr>
            <w:tcW w:w="1587" w:type="dxa"/>
          </w:tcPr>
          <w:p w14:paraId="062E2096" w14:textId="77777777" w:rsidR="002B6D76" w:rsidRDefault="00000000">
            <w:pPr>
              <w:pStyle w:val="ConsPlusNormal0"/>
              <w:jc w:val="right"/>
            </w:pPr>
            <w:r>
              <w:t>3276,08</w:t>
            </w:r>
          </w:p>
        </w:tc>
      </w:tr>
      <w:tr w:rsidR="002B6D76" w14:paraId="17B39A81" w14:textId="77777777">
        <w:tc>
          <w:tcPr>
            <w:tcW w:w="737" w:type="dxa"/>
          </w:tcPr>
          <w:p w14:paraId="7A2A95FC" w14:textId="77777777" w:rsidR="002B6D76" w:rsidRDefault="00000000">
            <w:pPr>
              <w:pStyle w:val="ConsPlusNormal0"/>
              <w:jc w:val="center"/>
            </w:pPr>
            <w:r>
              <w:t>192.</w:t>
            </w:r>
          </w:p>
        </w:tc>
        <w:tc>
          <w:tcPr>
            <w:tcW w:w="794" w:type="dxa"/>
          </w:tcPr>
          <w:p w14:paraId="4EC8CE92" w14:textId="77777777" w:rsidR="002B6D76" w:rsidRDefault="00000000">
            <w:pPr>
              <w:pStyle w:val="ConsPlusNormal0"/>
              <w:jc w:val="center"/>
            </w:pPr>
            <w:r>
              <w:t>7.13.</w:t>
            </w:r>
          </w:p>
        </w:tc>
        <w:tc>
          <w:tcPr>
            <w:tcW w:w="3231" w:type="dxa"/>
          </w:tcPr>
          <w:p w14:paraId="08A991C8" w14:textId="77777777" w:rsidR="002B6D76" w:rsidRDefault="00000000">
            <w:pPr>
              <w:pStyle w:val="ConsPlusNormal0"/>
            </w:pPr>
            <w:r>
              <w:t>50 (лет)</w:t>
            </w:r>
          </w:p>
        </w:tc>
        <w:tc>
          <w:tcPr>
            <w:tcW w:w="2721" w:type="dxa"/>
          </w:tcPr>
          <w:p w14:paraId="6C4A57DB" w14:textId="77777777" w:rsidR="002B6D76" w:rsidRDefault="00000000">
            <w:pPr>
              <w:pStyle w:val="ConsPlusNormal0"/>
              <w:jc w:val="center"/>
            </w:pPr>
            <w:r>
              <w:t>B11.047.004.002.827</w:t>
            </w:r>
          </w:p>
        </w:tc>
        <w:tc>
          <w:tcPr>
            <w:tcW w:w="1587" w:type="dxa"/>
          </w:tcPr>
          <w:p w14:paraId="7B196138" w14:textId="77777777" w:rsidR="002B6D76" w:rsidRDefault="00000000">
            <w:pPr>
              <w:pStyle w:val="ConsPlusNormal0"/>
              <w:jc w:val="right"/>
            </w:pPr>
            <w:r>
              <w:t>3634,76</w:t>
            </w:r>
          </w:p>
        </w:tc>
      </w:tr>
      <w:tr w:rsidR="002B6D76" w14:paraId="04234362" w14:textId="77777777">
        <w:tc>
          <w:tcPr>
            <w:tcW w:w="737" w:type="dxa"/>
          </w:tcPr>
          <w:p w14:paraId="603B15C3" w14:textId="77777777" w:rsidR="002B6D76" w:rsidRDefault="00000000">
            <w:pPr>
              <w:pStyle w:val="ConsPlusNormal0"/>
              <w:jc w:val="center"/>
            </w:pPr>
            <w:r>
              <w:t>193.</w:t>
            </w:r>
          </w:p>
        </w:tc>
        <w:tc>
          <w:tcPr>
            <w:tcW w:w="794" w:type="dxa"/>
          </w:tcPr>
          <w:p w14:paraId="55BEBDF1" w14:textId="77777777" w:rsidR="002B6D76" w:rsidRDefault="00000000">
            <w:pPr>
              <w:pStyle w:val="ConsPlusNormal0"/>
              <w:jc w:val="center"/>
            </w:pPr>
            <w:r>
              <w:t>7.14.</w:t>
            </w:r>
          </w:p>
        </w:tc>
        <w:tc>
          <w:tcPr>
            <w:tcW w:w="3231" w:type="dxa"/>
          </w:tcPr>
          <w:p w14:paraId="1189BA2B" w14:textId="77777777" w:rsidR="002B6D76" w:rsidRDefault="00000000">
            <w:pPr>
              <w:pStyle w:val="ConsPlusNormal0"/>
            </w:pPr>
            <w:r>
              <w:t>64 (лет)</w:t>
            </w:r>
          </w:p>
        </w:tc>
        <w:tc>
          <w:tcPr>
            <w:tcW w:w="2721" w:type="dxa"/>
          </w:tcPr>
          <w:p w14:paraId="6BB7C182" w14:textId="77777777" w:rsidR="002B6D76" w:rsidRDefault="00000000">
            <w:pPr>
              <w:pStyle w:val="ConsPlusNormal0"/>
              <w:jc w:val="center"/>
            </w:pPr>
            <w:r>
              <w:t>B11.047.004.002.828</w:t>
            </w:r>
          </w:p>
        </w:tc>
        <w:tc>
          <w:tcPr>
            <w:tcW w:w="1587" w:type="dxa"/>
          </w:tcPr>
          <w:p w14:paraId="038799C8" w14:textId="77777777" w:rsidR="002B6D76" w:rsidRDefault="00000000">
            <w:pPr>
              <w:pStyle w:val="ConsPlusNormal0"/>
              <w:jc w:val="right"/>
            </w:pPr>
            <w:r>
              <w:t>3634,76</w:t>
            </w:r>
          </w:p>
        </w:tc>
      </w:tr>
      <w:tr w:rsidR="002B6D76" w14:paraId="13488934" w14:textId="77777777">
        <w:tc>
          <w:tcPr>
            <w:tcW w:w="737" w:type="dxa"/>
          </w:tcPr>
          <w:p w14:paraId="57DCC324" w14:textId="77777777" w:rsidR="002B6D76" w:rsidRDefault="00000000">
            <w:pPr>
              <w:pStyle w:val="ConsPlusNormal0"/>
              <w:jc w:val="center"/>
            </w:pPr>
            <w:r>
              <w:t>194.</w:t>
            </w:r>
          </w:p>
        </w:tc>
        <w:tc>
          <w:tcPr>
            <w:tcW w:w="794" w:type="dxa"/>
          </w:tcPr>
          <w:p w14:paraId="4B37334A" w14:textId="77777777" w:rsidR="002B6D76" w:rsidRDefault="00000000">
            <w:pPr>
              <w:pStyle w:val="ConsPlusNormal0"/>
              <w:jc w:val="center"/>
            </w:pPr>
            <w:r>
              <w:t>7.15.</w:t>
            </w:r>
          </w:p>
        </w:tc>
        <w:tc>
          <w:tcPr>
            <w:tcW w:w="3231" w:type="dxa"/>
          </w:tcPr>
          <w:p w14:paraId="1FB77759" w14:textId="77777777" w:rsidR="002B6D76" w:rsidRDefault="00000000">
            <w:pPr>
              <w:pStyle w:val="ConsPlusNormal0"/>
            </w:pPr>
            <w:r>
              <w:t>55 (лет)</w:t>
            </w:r>
          </w:p>
        </w:tc>
        <w:tc>
          <w:tcPr>
            <w:tcW w:w="2721" w:type="dxa"/>
          </w:tcPr>
          <w:p w14:paraId="5C6A6686" w14:textId="77777777" w:rsidR="002B6D76" w:rsidRDefault="00000000">
            <w:pPr>
              <w:pStyle w:val="ConsPlusNormal0"/>
              <w:jc w:val="center"/>
            </w:pPr>
            <w:r>
              <w:t>B11.047.004.002.810</w:t>
            </w:r>
          </w:p>
        </w:tc>
        <w:tc>
          <w:tcPr>
            <w:tcW w:w="1587" w:type="dxa"/>
          </w:tcPr>
          <w:p w14:paraId="78EC10AC" w14:textId="77777777" w:rsidR="002B6D76" w:rsidRDefault="00000000">
            <w:pPr>
              <w:pStyle w:val="ConsPlusNormal0"/>
              <w:jc w:val="right"/>
            </w:pPr>
            <w:r>
              <w:t>3728,47</w:t>
            </w:r>
          </w:p>
        </w:tc>
      </w:tr>
      <w:tr w:rsidR="002B6D76" w14:paraId="4F97E689" w14:textId="77777777">
        <w:tc>
          <w:tcPr>
            <w:tcW w:w="737" w:type="dxa"/>
          </w:tcPr>
          <w:p w14:paraId="60C446F6" w14:textId="77777777" w:rsidR="002B6D76" w:rsidRDefault="00000000">
            <w:pPr>
              <w:pStyle w:val="ConsPlusNormal0"/>
              <w:jc w:val="center"/>
            </w:pPr>
            <w:r>
              <w:t>195.</w:t>
            </w:r>
          </w:p>
        </w:tc>
        <w:tc>
          <w:tcPr>
            <w:tcW w:w="794" w:type="dxa"/>
          </w:tcPr>
          <w:p w14:paraId="64E3389C" w14:textId="77777777" w:rsidR="002B6D76" w:rsidRDefault="00000000">
            <w:pPr>
              <w:pStyle w:val="ConsPlusNormal0"/>
              <w:jc w:val="center"/>
            </w:pPr>
            <w:r>
              <w:t>7.16.</w:t>
            </w:r>
          </w:p>
        </w:tc>
        <w:tc>
          <w:tcPr>
            <w:tcW w:w="3231" w:type="dxa"/>
          </w:tcPr>
          <w:p w14:paraId="7BFFB26D" w14:textId="77777777" w:rsidR="002B6D76" w:rsidRDefault="00000000">
            <w:pPr>
              <w:pStyle w:val="ConsPlusNormal0"/>
            </w:pPr>
            <w:r>
              <w:t>60 (лет)</w:t>
            </w:r>
          </w:p>
        </w:tc>
        <w:tc>
          <w:tcPr>
            <w:tcW w:w="2721" w:type="dxa"/>
          </w:tcPr>
          <w:p w14:paraId="1B6D062C" w14:textId="77777777" w:rsidR="002B6D76" w:rsidRDefault="00000000">
            <w:pPr>
              <w:pStyle w:val="ConsPlusNormal0"/>
              <w:jc w:val="center"/>
            </w:pPr>
            <w:r>
              <w:t>B11.047.004.002.811</w:t>
            </w:r>
          </w:p>
        </w:tc>
        <w:tc>
          <w:tcPr>
            <w:tcW w:w="1587" w:type="dxa"/>
          </w:tcPr>
          <w:p w14:paraId="40928227" w14:textId="77777777" w:rsidR="002B6D76" w:rsidRDefault="00000000">
            <w:pPr>
              <w:pStyle w:val="ConsPlusNormal0"/>
              <w:jc w:val="right"/>
            </w:pPr>
            <w:r>
              <w:t>3740,25</w:t>
            </w:r>
          </w:p>
        </w:tc>
      </w:tr>
      <w:tr w:rsidR="002B6D76" w14:paraId="7D89E929" w14:textId="77777777">
        <w:tc>
          <w:tcPr>
            <w:tcW w:w="737" w:type="dxa"/>
          </w:tcPr>
          <w:p w14:paraId="117403D8" w14:textId="77777777" w:rsidR="002B6D76" w:rsidRDefault="00000000">
            <w:pPr>
              <w:pStyle w:val="ConsPlusNormal0"/>
              <w:jc w:val="center"/>
            </w:pPr>
            <w:r>
              <w:t>196.</w:t>
            </w:r>
          </w:p>
        </w:tc>
        <w:tc>
          <w:tcPr>
            <w:tcW w:w="794" w:type="dxa"/>
          </w:tcPr>
          <w:p w14:paraId="2AC4226D" w14:textId="77777777" w:rsidR="002B6D76" w:rsidRDefault="00000000">
            <w:pPr>
              <w:pStyle w:val="ConsPlusNormal0"/>
              <w:jc w:val="center"/>
            </w:pPr>
            <w:r>
              <w:t>7.17.</w:t>
            </w:r>
          </w:p>
        </w:tc>
        <w:tc>
          <w:tcPr>
            <w:tcW w:w="3231" w:type="dxa"/>
          </w:tcPr>
          <w:p w14:paraId="416988D6" w14:textId="77777777" w:rsidR="002B6D76" w:rsidRDefault="00000000">
            <w:pPr>
              <w:pStyle w:val="ConsPlusNormal0"/>
            </w:pPr>
            <w:r>
              <w:t>65 (лет)</w:t>
            </w:r>
          </w:p>
        </w:tc>
        <w:tc>
          <w:tcPr>
            <w:tcW w:w="2721" w:type="dxa"/>
          </w:tcPr>
          <w:p w14:paraId="08B36066" w14:textId="77777777" w:rsidR="002B6D76" w:rsidRDefault="00000000">
            <w:pPr>
              <w:pStyle w:val="ConsPlusNormal0"/>
              <w:jc w:val="center"/>
            </w:pPr>
            <w:r>
              <w:t>B11.047.004.002.812</w:t>
            </w:r>
          </w:p>
        </w:tc>
        <w:tc>
          <w:tcPr>
            <w:tcW w:w="1587" w:type="dxa"/>
          </w:tcPr>
          <w:p w14:paraId="6485D6AF" w14:textId="77777777" w:rsidR="002B6D76" w:rsidRDefault="00000000">
            <w:pPr>
              <w:pStyle w:val="ConsPlusNormal0"/>
              <w:jc w:val="right"/>
            </w:pPr>
            <w:r>
              <w:t>3667,02</w:t>
            </w:r>
          </w:p>
        </w:tc>
      </w:tr>
      <w:tr w:rsidR="002B6D76" w14:paraId="1BD363EE" w14:textId="77777777">
        <w:tc>
          <w:tcPr>
            <w:tcW w:w="737" w:type="dxa"/>
          </w:tcPr>
          <w:p w14:paraId="2EC2D82F" w14:textId="77777777" w:rsidR="002B6D76" w:rsidRDefault="00000000">
            <w:pPr>
              <w:pStyle w:val="ConsPlusNormal0"/>
              <w:jc w:val="center"/>
            </w:pPr>
            <w:r>
              <w:t>197.</w:t>
            </w:r>
          </w:p>
        </w:tc>
        <w:tc>
          <w:tcPr>
            <w:tcW w:w="794" w:type="dxa"/>
          </w:tcPr>
          <w:p w14:paraId="03EC5A85" w14:textId="77777777" w:rsidR="002B6D76" w:rsidRDefault="00000000">
            <w:pPr>
              <w:pStyle w:val="ConsPlusNormal0"/>
              <w:jc w:val="center"/>
            </w:pPr>
            <w:r>
              <w:t>7.18.</w:t>
            </w:r>
          </w:p>
        </w:tc>
        <w:tc>
          <w:tcPr>
            <w:tcW w:w="3231" w:type="dxa"/>
          </w:tcPr>
          <w:p w14:paraId="1D5952D2" w14:textId="77777777" w:rsidR="002B6D76" w:rsidRDefault="00000000">
            <w:pPr>
              <w:pStyle w:val="ConsPlusNormal0"/>
            </w:pPr>
            <w:r>
              <w:t>66, 70, 72 (лет)</w:t>
            </w:r>
          </w:p>
        </w:tc>
        <w:tc>
          <w:tcPr>
            <w:tcW w:w="2721" w:type="dxa"/>
          </w:tcPr>
          <w:p w14:paraId="06CB061A" w14:textId="77777777" w:rsidR="002B6D76" w:rsidRDefault="00000000">
            <w:pPr>
              <w:pStyle w:val="ConsPlusNormal0"/>
              <w:jc w:val="center"/>
            </w:pPr>
            <w:r>
              <w:t>B11.047.004.002.813</w:t>
            </w:r>
          </w:p>
        </w:tc>
        <w:tc>
          <w:tcPr>
            <w:tcW w:w="1587" w:type="dxa"/>
          </w:tcPr>
          <w:p w14:paraId="35B5D5AF" w14:textId="77777777" w:rsidR="002B6D76" w:rsidRDefault="00000000">
            <w:pPr>
              <w:pStyle w:val="ConsPlusNormal0"/>
              <w:jc w:val="right"/>
            </w:pPr>
            <w:r>
              <w:t>3130,73</w:t>
            </w:r>
          </w:p>
        </w:tc>
      </w:tr>
      <w:tr w:rsidR="002B6D76" w14:paraId="5F4C64C4" w14:textId="77777777">
        <w:tc>
          <w:tcPr>
            <w:tcW w:w="737" w:type="dxa"/>
          </w:tcPr>
          <w:p w14:paraId="17AD74A2" w14:textId="77777777" w:rsidR="002B6D76" w:rsidRDefault="00000000">
            <w:pPr>
              <w:pStyle w:val="ConsPlusNormal0"/>
              <w:jc w:val="center"/>
            </w:pPr>
            <w:r>
              <w:t>198.</w:t>
            </w:r>
          </w:p>
        </w:tc>
        <w:tc>
          <w:tcPr>
            <w:tcW w:w="794" w:type="dxa"/>
          </w:tcPr>
          <w:p w14:paraId="74603627" w14:textId="77777777" w:rsidR="002B6D76" w:rsidRDefault="00000000">
            <w:pPr>
              <w:pStyle w:val="ConsPlusNormal0"/>
              <w:jc w:val="center"/>
            </w:pPr>
            <w:r>
              <w:t>7.19.</w:t>
            </w:r>
          </w:p>
        </w:tc>
        <w:tc>
          <w:tcPr>
            <w:tcW w:w="3231" w:type="dxa"/>
          </w:tcPr>
          <w:p w14:paraId="2A0A6510" w14:textId="77777777" w:rsidR="002B6D76" w:rsidRDefault="00000000">
            <w:pPr>
              <w:pStyle w:val="ConsPlusNormal0"/>
            </w:pPr>
            <w:r>
              <w:t>67, 69, 73 (лет)</w:t>
            </w:r>
          </w:p>
        </w:tc>
        <w:tc>
          <w:tcPr>
            <w:tcW w:w="2721" w:type="dxa"/>
          </w:tcPr>
          <w:p w14:paraId="6BD3EA0E" w14:textId="77777777" w:rsidR="002B6D76" w:rsidRDefault="00000000">
            <w:pPr>
              <w:pStyle w:val="ConsPlusNormal0"/>
              <w:jc w:val="center"/>
            </w:pPr>
            <w:r>
              <w:t>B11.047.004.002.829</w:t>
            </w:r>
          </w:p>
        </w:tc>
        <w:tc>
          <w:tcPr>
            <w:tcW w:w="1587" w:type="dxa"/>
          </w:tcPr>
          <w:p w14:paraId="3BC713B9" w14:textId="77777777" w:rsidR="002B6D76" w:rsidRDefault="00000000">
            <w:pPr>
              <w:pStyle w:val="ConsPlusNormal0"/>
              <w:jc w:val="right"/>
            </w:pPr>
            <w:r>
              <w:t>2940,79</w:t>
            </w:r>
          </w:p>
        </w:tc>
      </w:tr>
      <w:tr w:rsidR="002B6D76" w14:paraId="0AAE676D" w14:textId="77777777">
        <w:tc>
          <w:tcPr>
            <w:tcW w:w="737" w:type="dxa"/>
          </w:tcPr>
          <w:p w14:paraId="10C294C3" w14:textId="77777777" w:rsidR="002B6D76" w:rsidRDefault="00000000">
            <w:pPr>
              <w:pStyle w:val="ConsPlusNormal0"/>
              <w:jc w:val="center"/>
            </w:pPr>
            <w:r>
              <w:t>199.</w:t>
            </w:r>
          </w:p>
        </w:tc>
        <w:tc>
          <w:tcPr>
            <w:tcW w:w="794" w:type="dxa"/>
          </w:tcPr>
          <w:p w14:paraId="13D1C35A" w14:textId="77777777" w:rsidR="002B6D76" w:rsidRDefault="00000000">
            <w:pPr>
              <w:pStyle w:val="ConsPlusNormal0"/>
              <w:jc w:val="center"/>
            </w:pPr>
            <w:r>
              <w:t>7.20.</w:t>
            </w:r>
          </w:p>
        </w:tc>
        <w:tc>
          <w:tcPr>
            <w:tcW w:w="3231" w:type="dxa"/>
          </w:tcPr>
          <w:p w14:paraId="7140043F" w14:textId="77777777" w:rsidR="002B6D76" w:rsidRDefault="00000000">
            <w:pPr>
              <w:pStyle w:val="ConsPlusNormal0"/>
            </w:pPr>
            <w:r>
              <w:t>75 (лет)</w:t>
            </w:r>
          </w:p>
        </w:tc>
        <w:tc>
          <w:tcPr>
            <w:tcW w:w="2721" w:type="dxa"/>
          </w:tcPr>
          <w:p w14:paraId="3FEFD9B3" w14:textId="77777777" w:rsidR="002B6D76" w:rsidRDefault="00000000">
            <w:pPr>
              <w:pStyle w:val="ConsPlusNormal0"/>
              <w:jc w:val="center"/>
            </w:pPr>
            <w:r>
              <w:t>B11.047.004.002.830</w:t>
            </w:r>
          </w:p>
        </w:tc>
        <w:tc>
          <w:tcPr>
            <w:tcW w:w="1587" w:type="dxa"/>
          </w:tcPr>
          <w:p w14:paraId="6F7F88C2" w14:textId="77777777" w:rsidR="002B6D76" w:rsidRDefault="00000000">
            <w:pPr>
              <w:pStyle w:val="ConsPlusNormal0"/>
              <w:jc w:val="right"/>
            </w:pPr>
            <w:r>
              <w:t>3561,54</w:t>
            </w:r>
          </w:p>
        </w:tc>
      </w:tr>
      <w:tr w:rsidR="002B6D76" w14:paraId="5FE8015B" w14:textId="77777777">
        <w:tc>
          <w:tcPr>
            <w:tcW w:w="737" w:type="dxa"/>
          </w:tcPr>
          <w:p w14:paraId="5FC27845" w14:textId="77777777" w:rsidR="002B6D76" w:rsidRDefault="00000000">
            <w:pPr>
              <w:pStyle w:val="ConsPlusNormal0"/>
              <w:jc w:val="center"/>
            </w:pPr>
            <w:r>
              <w:t>200.</w:t>
            </w:r>
          </w:p>
        </w:tc>
        <w:tc>
          <w:tcPr>
            <w:tcW w:w="794" w:type="dxa"/>
          </w:tcPr>
          <w:p w14:paraId="428CC755" w14:textId="77777777" w:rsidR="002B6D76" w:rsidRDefault="00000000">
            <w:pPr>
              <w:pStyle w:val="ConsPlusNormal0"/>
              <w:jc w:val="center"/>
            </w:pPr>
            <w:r>
              <w:t>7.21.</w:t>
            </w:r>
          </w:p>
        </w:tc>
        <w:tc>
          <w:tcPr>
            <w:tcW w:w="3231" w:type="dxa"/>
          </w:tcPr>
          <w:p w14:paraId="2DC7E0AC" w14:textId="77777777" w:rsidR="002B6D76" w:rsidRDefault="00000000">
            <w:pPr>
              <w:pStyle w:val="ConsPlusNormal0"/>
            </w:pPr>
            <w:r>
              <w:t>68, 74 (лет)</w:t>
            </w:r>
          </w:p>
        </w:tc>
        <w:tc>
          <w:tcPr>
            <w:tcW w:w="2721" w:type="dxa"/>
          </w:tcPr>
          <w:p w14:paraId="6802E353" w14:textId="77777777" w:rsidR="002B6D76" w:rsidRDefault="00000000">
            <w:pPr>
              <w:pStyle w:val="ConsPlusNormal0"/>
              <w:jc w:val="center"/>
            </w:pPr>
            <w:r>
              <w:t>B11.047.004.002.815</w:t>
            </w:r>
          </w:p>
        </w:tc>
        <w:tc>
          <w:tcPr>
            <w:tcW w:w="1587" w:type="dxa"/>
          </w:tcPr>
          <w:p w14:paraId="51D7D3DF" w14:textId="77777777" w:rsidR="002B6D76" w:rsidRDefault="00000000">
            <w:pPr>
              <w:pStyle w:val="ConsPlusNormal0"/>
              <w:jc w:val="right"/>
            </w:pPr>
            <w:r>
              <w:t>3236,21</w:t>
            </w:r>
          </w:p>
        </w:tc>
      </w:tr>
      <w:tr w:rsidR="002B6D76" w14:paraId="359F9CDE" w14:textId="77777777">
        <w:tc>
          <w:tcPr>
            <w:tcW w:w="737" w:type="dxa"/>
          </w:tcPr>
          <w:p w14:paraId="6288D6C0" w14:textId="77777777" w:rsidR="002B6D76" w:rsidRDefault="00000000">
            <w:pPr>
              <w:pStyle w:val="ConsPlusNormal0"/>
              <w:jc w:val="center"/>
            </w:pPr>
            <w:r>
              <w:t>201.</w:t>
            </w:r>
          </w:p>
        </w:tc>
        <w:tc>
          <w:tcPr>
            <w:tcW w:w="794" w:type="dxa"/>
          </w:tcPr>
          <w:p w14:paraId="36A363A9" w14:textId="77777777" w:rsidR="002B6D76" w:rsidRDefault="00000000">
            <w:pPr>
              <w:pStyle w:val="ConsPlusNormal0"/>
              <w:jc w:val="center"/>
            </w:pPr>
            <w:r>
              <w:t>7.22.</w:t>
            </w:r>
          </w:p>
        </w:tc>
        <w:tc>
          <w:tcPr>
            <w:tcW w:w="3231" w:type="dxa"/>
          </w:tcPr>
          <w:p w14:paraId="3533110E" w14:textId="77777777" w:rsidR="002B6D76" w:rsidRDefault="00000000">
            <w:pPr>
              <w:pStyle w:val="ConsPlusNormal0"/>
            </w:pPr>
            <w:r>
              <w:t>71 (лет)</w:t>
            </w:r>
          </w:p>
        </w:tc>
        <w:tc>
          <w:tcPr>
            <w:tcW w:w="2721" w:type="dxa"/>
          </w:tcPr>
          <w:p w14:paraId="03220495" w14:textId="77777777" w:rsidR="002B6D76" w:rsidRDefault="00000000">
            <w:pPr>
              <w:pStyle w:val="ConsPlusNormal0"/>
              <w:jc w:val="center"/>
            </w:pPr>
            <w:r>
              <w:t>B11.047.004.002.816</w:t>
            </w:r>
          </w:p>
        </w:tc>
        <w:tc>
          <w:tcPr>
            <w:tcW w:w="1587" w:type="dxa"/>
          </w:tcPr>
          <w:p w14:paraId="4B1667F9" w14:textId="77777777" w:rsidR="002B6D76" w:rsidRDefault="00000000">
            <w:pPr>
              <w:pStyle w:val="ConsPlusNormal0"/>
              <w:jc w:val="right"/>
            </w:pPr>
            <w:r>
              <w:t>3046,26</w:t>
            </w:r>
          </w:p>
        </w:tc>
      </w:tr>
      <w:tr w:rsidR="002B6D76" w14:paraId="1404688C" w14:textId="77777777">
        <w:tc>
          <w:tcPr>
            <w:tcW w:w="737" w:type="dxa"/>
          </w:tcPr>
          <w:p w14:paraId="4751C039" w14:textId="77777777" w:rsidR="002B6D76" w:rsidRDefault="00000000">
            <w:pPr>
              <w:pStyle w:val="ConsPlusNormal0"/>
              <w:jc w:val="center"/>
            </w:pPr>
            <w:r>
              <w:t>202.</w:t>
            </w:r>
          </w:p>
        </w:tc>
        <w:tc>
          <w:tcPr>
            <w:tcW w:w="794" w:type="dxa"/>
          </w:tcPr>
          <w:p w14:paraId="264820CD" w14:textId="77777777" w:rsidR="002B6D76" w:rsidRDefault="00000000">
            <w:pPr>
              <w:pStyle w:val="ConsPlusNormal0"/>
              <w:jc w:val="center"/>
            </w:pPr>
            <w:r>
              <w:t>7.23.</w:t>
            </w:r>
          </w:p>
        </w:tc>
        <w:tc>
          <w:tcPr>
            <w:tcW w:w="3231" w:type="dxa"/>
          </w:tcPr>
          <w:p w14:paraId="381F2700" w14:textId="77777777" w:rsidR="002B6D76" w:rsidRDefault="00000000">
            <w:pPr>
              <w:pStyle w:val="ConsPlusNormal0"/>
            </w:pPr>
            <w:r>
              <w:t>76, 78, 82, 84, 88, 90, 94, 96 (лет)</w:t>
            </w:r>
          </w:p>
        </w:tc>
        <w:tc>
          <w:tcPr>
            <w:tcW w:w="2721" w:type="dxa"/>
          </w:tcPr>
          <w:p w14:paraId="1E27EC44" w14:textId="77777777" w:rsidR="002B6D76" w:rsidRDefault="00000000">
            <w:pPr>
              <w:pStyle w:val="ConsPlusNormal0"/>
              <w:jc w:val="center"/>
            </w:pPr>
            <w:r>
              <w:t>B11.047.004.002.817</w:t>
            </w:r>
          </w:p>
        </w:tc>
        <w:tc>
          <w:tcPr>
            <w:tcW w:w="1587" w:type="dxa"/>
          </w:tcPr>
          <w:p w14:paraId="7C9FA831" w14:textId="77777777" w:rsidR="002B6D76" w:rsidRDefault="00000000">
            <w:pPr>
              <w:pStyle w:val="ConsPlusNormal0"/>
              <w:jc w:val="right"/>
            </w:pPr>
            <w:r>
              <w:t>2793,64</w:t>
            </w:r>
          </w:p>
        </w:tc>
      </w:tr>
      <w:tr w:rsidR="002B6D76" w14:paraId="726A0CDB" w14:textId="77777777">
        <w:tc>
          <w:tcPr>
            <w:tcW w:w="737" w:type="dxa"/>
          </w:tcPr>
          <w:p w14:paraId="082B895F" w14:textId="77777777" w:rsidR="002B6D76" w:rsidRDefault="00000000">
            <w:pPr>
              <w:pStyle w:val="ConsPlusNormal0"/>
              <w:jc w:val="center"/>
            </w:pPr>
            <w:r>
              <w:t>203.</w:t>
            </w:r>
          </w:p>
        </w:tc>
        <w:tc>
          <w:tcPr>
            <w:tcW w:w="794" w:type="dxa"/>
          </w:tcPr>
          <w:p w14:paraId="0941B212" w14:textId="77777777" w:rsidR="002B6D76" w:rsidRDefault="00000000">
            <w:pPr>
              <w:pStyle w:val="ConsPlusNormal0"/>
              <w:jc w:val="center"/>
            </w:pPr>
            <w:r>
              <w:t>7.24.</w:t>
            </w:r>
          </w:p>
        </w:tc>
        <w:tc>
          <w:tcPr>
            <w:tcW w:w="3231" w:type="dxa"/>
          </w:tcPr>
          <w:p w14:paraId="385904A0" w14:textId="77777777" w:rsidR="002B6D76" w:rsidRDefault="00000000">
            <w:pPr>
              <w:pStyle w:val="ConsPlusNormal0"/>
            </w:pPr>
            <w:r>
              <w:t>77, 83, 89 (лет)</w:t>
            </w:r>
          </w:p>
        </w:tc>
        <w:tc>
          <w:tcPr>
            <w:tcW w:w="2721" w:type="dxa"/>
          </w:tcPr>
          <w:p w14:paraId="4A134EC8" w14:textId="77777777" w:rsidR="002B6D76" w:rsidRDefault="00000000">
            <w:pPr>
              <w:pStyle w:val="ConsPlusNormal0"/>
              <w:jc w:val="center"/>
            </w:pPr>
            <w:r>
              <w:t>B11.047.004.002.831</w:t>
            </w:r>
          </w:p>
        </w:tc>
        <w:tc>
          <w:tcPr>
            <w:tcW w:w="1587" w:type="dxa"/>
          </w:tcPr>
          <w:p w14:paraId="61C234A2" w14:textId="77777777" w:rsidR="002B6D76" w:rsidRDefault="00000000">
            <w:pPr>
              <w:pStyle w:val="ConsPlusNormal0"/>
              <w:jc w:val="right"/>
            </w:pPr>
            <w:r>
              <w:t>2709,17</w:t>
            </w:r>
          </w:p>
        </w:tc>
      </w:tr>
      <w:tr w:rsidR="002B6D76" w14:paraId="666BD5AE" w14:textId="77777777">
        <w:tc>
          <w:tcPr>
            <w:tcW w:w="737" w:type="dxa"/>
          </w:tcPr>
          <w:p w14:paraId="697C1DE0" w14:textId="77777777" w:rsidR="002B6D76" w:rsidRDefault="00000000">
            <w:pPr>
              <w:pStyle w:val="ConsPlusNormal0"/>
              <w:jc w:val="center"/>
            </w:pPr>
            <w:r>
              <w:t>204.</w:t>
            </w:r>
          </w:p>
        </w:tc>
        <w:tc>
          <w:tcPr>
            <w:tcW w:w="794" w:type="dxa"/>
          </w:tcPr>
          <w:p w14:paraId="5992FF01" w14:textId="77777777" w:rsidR="002B6D76" w:rsidRDefault="00000000">
            <w:pPr>
              <w:pStyle w:val="ConsPlusNormal0"/>
              <w:jc w:val="center"/>
            </w:pPr>
            <w:r>
              <w:t>7.25.</w:t>
            </w:r>
          </w:p>
        </w:tc>
        <w:tc>
          <w:tcPr>
            <w:tcW w:w="3231" w:type="dxa"/>
          </w:tcPr>
          <w:p w14:paraId="774DA107" w14:textId="77777777" w:rsidR="002B6D76" w:rsidRDefault="00000000">
            <w:pPr>
              <w:pStyle w:val="ConsPlusNormal0"/>
            </w:pPr>
            <w:r>
              <w:t>95 (лет)</w:t>
            </w:r>
          </w:p>
        </w:tc>
        <w:tc>
          <w:tcPr>
            <w:tcW w:w="2721" w:type="dxa"/>
          </w:tcPr>
          <w:p w14:paraId="7827774F" w14:textId="77777777" w:rsidR="002B6D76" w:rsidRDefault="00000000">
            <w:pPr>
              <w:pStyle w:val="ConsPlusNormal0"/>
              <w:jc w:val="center"/>
            </w:pPr>
            <w:r>
              <w:t>B11.047.004.002.832</w:t>
            </w:r>
          </w:p>
        </w:tc>
        <w:tc>
          <w:tcPr>
            <w:tcW w:w="1587" w:type="dxa"/>
          </w:tcPr>
          <w:p w14:paraId="1D1915F3" w14:textId="77777777" w:rsidR="002B6D76" w:rsidRDefault="00000000">
            <w:pPr>
              <w:pStyle w:val="ConsPlusNormal0"/>
              <w:jc w:val="right"/>
            </w:pPr>
            <w:r>
              <w:t>3329,92</w:t>
            </w:r>
          </w:p>
        </w:tc>
      </w:tr>
      <w:tr w:rsidR="002B6D76" w14:paraId="3C68285C" w14:textId="77777777">
        <w:tc>
          <w:tcPr>
            <w:tcW w:w="737" w:type="dxa"/>
          </w:tcPr>
          <w:p w14:paraId="51F15C36" w14:textId="77777777" w:rsidR="002B6D76" w:rsidRDefault="00000000">
            <w:pPr>
              <w:pStyle w:val="ConsPlusNormal0"/>
              <w:jc w:val="center"/>
            </w:pPr>
            <w:r>
              <w:t>205.</w:t>
            </w:r>
          </w:p>
        </w:tc>
        <w:tc>
          <w:tcPr>
            <w:tcW w:w="794" w:type="dxa"/>
          </w:tcPr>
          <w:p w14:paraId="336B61F4" w14:textId="77777777" w:rsidR="002B6D76" w:rsidRDefault="00000000">
            <w:pPr>
              <w:pStyle w:val="ConsPlusNormal0"/>
              <w:jc w:val="center"/>
            </w:pPr>
            <w:r>
              <w:t>7.26.</w:t>
            </w:r>
          </w:p>
        </w:tc>
        <w:tc>
          <w:tcPr>
            <w:tcW w:w="3231" w:type="dxa"/>
          </w:tcPr>
          <w:p w14:paraId="39999B6B" w14:textId="77777777" w:rsidR="002B6D76" w:rsidRDefault="00000000">
            <w:pPr>
              <w:pStyle w:val="ConsPlusNormal0"/>
            </w:pPr>
            <w:r>
              <w:t>80, 86, 92, 98 (лет)</w:t>
            </w:r>
          </w:p>
        </w:tc>
        <w:tc>
          <w:tcPr>
            <w:tcW w:w="2721" w:type="dxa"/>
          </w:tcPr>
          <w:p w14:paraId="54EC202D" w14:textId="77777777" w:rsidR="002B6D76" w:rsidRDefault="00000000">
            <w:pPr>
              <w:pStyle w:val="ConsPlusNormal0"/>
              <w:jc w:val="center"/>
            </w:pPr>
            <w:r>
              <w:t>B11.047.004.002.819</w:t>
            </w:r>
          </w:p>
        </w:tc>
        <w:tc>
          <w:tcPr>
            <w:tcW w:w="1587" w:type="dxa"/>
          </w:tcPr>
          <w:p w14:paraId="019B430E" w14:textId="77777777" w:rsidR="002B6D76" w:rsidRDefault="00000000">
            <w:pPr>
              <w:pStyle w:val="ConsPlusNormal0"/>
              <w:jc w:val="right"/>
            </w:pPr>
            <w:r>
              <w:t>2899,12</w:t>
            </w:r>
          </w:p>
        </w:tc>
      </w:tr>
      <w:tr w:rsidR="002B6D76" w14:paraId="62753F15" w14:textId="77777777">
        <w:tc>
          <w:tcPr>
            <w:tcW w:w="737" w:type="dxa"/>
          </w:tcPr>
          <w:p w14:paraId="02E114B6" w14:textId="77777777" w:rsidR="002B6D76" w:rsidRDefault="00000000">
            <w:pPr>
              <w:pStyle w:val="ConsPlusNormal0"/>
              <w:jc w:val="center"/>
            </w:pPr>
            <w:r>
              <w:t>206.</w:t>
            </w:r>
          </w:p>
        </w:tc>
        <w:tc>
          <w:tcPr>
            <w:tcW w:w="794" w:type="dxa"/>
          </w:tcPr>
          <w:p w14:paraId="0FE44D68" w14:textId="77777777" w:rsidR="002B6D76" w:rsidRDefault="00000000">
            <w:pPr>
              <w:pStyle w:val="ConsPlusNormal0"/>
              <w:jc w:val="center"/>
            </w:pPr>
            <w:r>
              <w:t>7.27.</w:t>
            </w:r>
          </w:p>
        </w:tc>
        <w:tc>
          <w:tcPr>
            <w:tcW w:w="3231" w:type="dxa"/>
          </w:tcPr>
          <w:p w14:paraId="447A469B" w14:textId="77777777" w:rsidR="002B6D76" w:rsidRDefault="00000000">
            <w:pPr>
              <w:pStyle w:val="ConsPlusNormal0"/>
            </w:pPr>
            <w:r>
              <w:t>79, 81, 87, 91, 93, 97, 99 и старше (лет)</w:t>
            </w:r>
          </w:p>
        </w:tc>
        <w:tc>
          <w:tcPr>
            <w:tcW w:w="2721" w:type="dxa"/>
          </w:tcPr>
          <w:p w14:paraId="21F37F27" w14:textId="77777777" w:rsidR="002B6D76" w:rsidRDefault="00000000">
            <w:pPr>
              <w:pStyle w:val="ConsPlusNormal0"/>
              <w:jc w:val="center"/>
            </w:pPr>
            <w:r>
              <w:t>B11.047.004.002.833</w:t>
            </w:r>
          </w:p>
        </w:tc>
        <w:tc>
          <w:tcPr>
            <w:tcW w:w="1587" w:type="dxa"/>
          </w:tcPr>
          <w:p w14:paraId="1561C2A7" w14:textId="77777777" w:rsidR="002B6D76" w:rsidRDefault="00000000">
            <w:pPr>
              <w:pStyle w:val="ConsPlusNormal0"/>
              <w:jc w:val="right"/>
            </w:pPr>
            <w:r>
              <w:t>2603,69</w:t>
            </w:r>
          </w:p>
        </w:tc>
      </w:tr>
      <w:tr w:rsidR="002B6D76" w14:paraId="48B4A648" w14:textId="77777777">
        <w:tc>
          <w:tcPr>
            <w:tcW w:w="737" w:type="dxa"/>
          </w:tcPr>
          <w:p w14:paraId="4701EE3B" w14:textId="77777777" w:rsidR="002B6D76" w:rsidRDefault="00000000">
            <w:pPr>
              <w:pStyle w:val="ConsPlusNormal0"/>
              <w:jc w:val="center"/>
            </w:pPr>
            <w:r>
              <w:t>207.</w:t>
            </w:r>
          </w:p>
        </w:tc>
        <w:tc>
          <w:tcPr>
            <w:tcW w:w="794" w:type="dxa"/>
          </w:tcPr>
          <w:p w14:paraId="301D32F6" w14:textId="77777777" w:rsidR="002B6D76" w:rsidRDefault="00000000">
            <w:pPr>
              <w:pStyle w:val="ConsPlusNormal0"/>
              <w:jc w:val="center"/>
            </w:pPr>
            <w:r>
              <w:t>7.28.</w:t>
            </w:r>
          </w:p>
        </w:tc>
        <w:tc>
          <w:tcPr>
            <w:tcW w:w="3231" w:type="dxa"/>
          </w:tcPr>
          <w:p w14:paraId="6B38E5ED" w14:textId="77777777" w:rsidR="002B6D76" w:rsidRDefault="00000000">
            <w:pPr>
              <w:pStyle w:val="ConsPlusNormal0"/>
            </w:pPr>
            <w:r>
              <w:t>85 (лет)</w:t>
            </w:r>
          </w:p>
        </w:tc>
        <w:tc>
          <w:tcPr>
            <w:tcW w:w="2721" w:type="dxa"/>
          </w:tcPr>
          <w:p w14:paraId="00D997C8" w14:textId="77777777" w:rsidR="002B6D76" w:rsidRDefault="00000000">
            <w:pPr>
              <w:pStyle w:val="ConsPlusNormal0"/>
              <w:jc w:val="center"/>
            </w:pPr>
            <w:r>
              <w:t>B11.047.004.002.834</w:t>
            </w:r>
          </w:p>
        </w:tc>
        <w:tc>
          <w:tcPr>
            <w:tcW w:w="1587" w:type="dxa"/>
          </w:tcPr>
          <w:p w14:paraId="36A08FAD" w14:textId="77777777" w:rsidR="002B6D76" w:rsidRDefault="00000000">
            <w:pPr>
              <w:pStyle w:val="ConsPlusNormal0"/>
              <w:jc w:val="right"/>
            </w:pPr>
            <w:r>
              <w:t>3224,44</w:t>
            </w:r>
          </w:p>
        </w:tc>
      </w:tr>
      <w:tr w:rsidR="002B6D76" w14:paraId="13E7BF1E" w14:textId="77777777">
        <w:tc>
          <w:tcPr>
            <w:tcW w:w="737" w:type="dxa"/>
          </w:tcPr>
          <w:p w14:paraId="555BF391" w14:textId="77777777" w:rsidR="002B6D76" w:rsidRDefault="00000000">
            <w:pPr>
              <w:pStyle w:val="ConsPlusNormal0"/>
              <w:jc w:val="center"/>
            </w:pPr>
            <w:r>
              <w:t>208.</w:t>
            </w:r>
          </w:p>
        </w:tc>
        <w:tc>
          <w:tcPr>
            <w:tcW w:w="794" w:type="dxa"/>
          </w:tcPr>
          <w:p w14:paraId="439BF298" w14:textId="77777777" w:rsidR="002B6D76" w:rsidRDefault="00000000">
            <w:pPr>
              <w:pStyle w:val="ConsPlusNormal0"/>
              <w:jc w:val="center"/>
            </w:pPr>
            <w:r>
              <w:t>8.</w:t>
            </w:r>
          </w:p>
        </w:tc>
        <w:tc>
          <w:tcPr>
            <w:tcW w:w="3231" w:type="dxa"/>
          </w:tcPr>
          <w:p w14:paraId="50B680CB" w14:textId="77777777" w:rsidR="002B6D76" w:rsidRDefault="00000000">
            <w:pPr>
              <w:pStyle w:val="ConsPlusNormal0"/>
            </w:pPr>
            <w:r>
              <w:t>Комплексное посещение в связи с проведением первого этапа диспансеризации определенных групп взрослого населения мобильной медицинской бригадой в выходные и праздничные дни в следующие возрастные периоды (женщины):</w:t>
            </w:r>
          </w:p>
        </w:tc>
        <w:tc>
          <w:tcPr>
            <w:tcW w:w="2721" w:type="dxa"/>
          </w:tcPr>
          <w:p w14:paraId="0477C1D8" w14:textId="77777777" w:rsidR="002B6D76" w:rsidRDefault="002B6D76">
            <w:pPr>
              <w:pStyle w:val="ConsPlusNormal0"/>
            </w:pPr>
          </w:p>
        </w:tc>
        <w:tc>
          <w:tcPr>
            <w:tcW w:w="1587" w:type="dxa"/>
          </w:tcPr>
          <w:p w14:paraId="015423A2" w14:textId="77777777" w:rsidR="002B6D76" w:rsidRDefault="002B6D76">
            <w:pPr>
              <w:pStyle w:val="ConsPlusNormal0"/>
            </w:pPr>
          </w:p>
        </w:tc>
      </w:tr>
      <w:tr w:rsidR="002B6D76" w14:paraId="202D011D" w14:textId="77777777">
        <w:tc>
          <w:tcPr>
            <w:tcW w:w="737" w:type="dxa"/>
          </w:tcPr>
          <w:p w14:paraId="3C9B9D65" w14:textId="77777777" w:rsidR="002B6D76" w:rsidRDefault="00000000">
            <w:pPr>
              <w:pStyle w:val="ConsPlusNormal0"/>
              <w:jc w:val="center"/>
            </w:pPr>
            <w:r>
              <w:t>209.</w:t>
            </w:r>
          </w:p>
        </w:tc>
        <w:tc>
          <w:tcPr>
            <w:tcW w:w="794" w:type="dxa"/>
          </w:tcPr>
          <w:p w14:paraId="38F1F336" w14:textId="77777777" w:rsidR="002B6D76" w:rsidRDefault="00000000">
            <w:pPr>
              <w:pStyle w:val="ConsPlusNormal0"/>
              <w:jc w:val="center"/>
            </w:pPr>
            <w:r>
              <w:t>8.1.</w:t>
            </w:r>
          </w:p>
        </w:tc>
        <w:tc>
          <w:tcPr>
            <w:tcW w:w="3231" w:type="dxa"/>
          </w:tcPr>
          <w:p w14:paraId="350C33BD" w14:textId="77777777" w:rsidR="002B6D76" w:rsidRDefault="00000000">
            <w:pPr>
              <w:pStyle w:val="ConsPlusNormal0"/>
            </w:pPr>
            <w:r>
              <w:t>18, 24, 30 (лет)</w:t>
            </w:r>
          </w:p>
        </w:tc>
        <w:tc>
          <w:tcPr>
            <w:tcW w:w="2721" w:type="dxa"/>
          </w:tcPr>
          <w:p w14:paraId="30299A53" w14:textId="77777777" w:rsidR="002B6D76" w:rsidRDefault="00000000">
            <w:pPr>
              <w:pStyle w:val="ConsPlusNormal0"/>
              <w:jc w:val="center"/>
            </w:pPr>
            <w:r>
              <w:t>B11.047.004.002.900</w:t>
            </w:r>
          </w:p>
        </w:tc>
        <w:tc>
          <w:tcPr>
            <w:tcW w:w="1587" w:type="dxa"/>
          </w:tcPr>
          <w:p w14:paraId="471232A0" w14:textId="77777777" w:rsidR="002B6D76" w:rsidRDefault="00000000">
            <w:pPr>
              <w:pStyle w:val="ConsPlusNormal0"/>
              <w:jc w:val="right"/>
            </w:pPr>
            <w:r>
              <w:t>3176,18</w:t>
            </w:r>
          </w:p>
        </w:tc>
      </w:tr>
      <w:tr w:rsidR="002B6D76" w14:paraId="58975C21" w14:textId="77777777">
        <w:tc>
          <w:tcPr>
            <w:tcW w:w="737" w:type="dxa"/>
          </w:tcPr>
          <w:p w14:paraId="799078F8" w14:textId="77777777" w:rsidR="002B6D76" w:rsidRDefault="00000000">
            <w:pPr>
              <w:pStyle w:val="ConsPlusNormal0"/>
              <w:jc w:val="center"/>
            </w:pPr>
            <w:r>
              <w:t>210.</w:t>
            </w:r>
          </w:p>
        </w:tc>
        <w:tc>
          <w:tcPr>
            <w:tcW w:w="794" w:type="dxa"/>
          </w:tcPr>
          <w:p w14:paraId="367DAE37" w14:textId="77777777" w:rsidR="002B6D76" w:rsidRDefault="00000000">
            <w:pPr>
              <w:pStyle w:val="ConsPlusNormal0"/>
              <w:jc w:val="center"/>
            </w:pPr>
            <w:r>
              <w:t>8.2.</w:t>
            </w:r>
          </w:p>
        </w:tc>
        <w:tc>
          <w:tcPr>
            <w:tcW w:w="3231" w:type="dxa"/>
          </w:tcPr>
          <w:p w14:paraId="0E915205" w14:textId="77777777" w:rsidR="002B6D76" w:rsidRDefault="00000000">
            <w:pPr>
              <w:pStyle w:val="ConsPlusNormal0"/>
            </w:pPr>
            <w:r>
              <w:t>21, 27, 33 (лет)</w:t>
            </w:r>
          </w:p>
        </w:tc>
        <w:tc>
          <w:tcPr>
            <w:tcW w:w="2721" w:type="dxa"/>
          </w:tcPr>
          <w:p w14:paraId="78043BB7" w14:textId="77777777" w:rsidR="002B6D76" w:rsidRDefault="00000000">
            <w:pPr>
              <w:pStyle w:val="ConsPlusNormal0"/>
              <w:jc w:val="center"/>
            </w:pPr>
            <w:r>
              <w:t>B11.047.004.002.901</w:t>
            </w:r>
          </w:p>
        </w:tc>
        <w:tc>
          <w:tcPr>
            <w:tcW w:w="1587" w:type="dxa"/>
          </w:tcPr>
          <w:p w14:paraId="5573DAA2" w14:textId="77777777" w:rsidR="002B6D76" w:rsidRDefault="00000000">
            <w:pPr>
              <w:pStyle w:val="ConsPlusNormal0"/>
              <w:jc w:val="right"/>
            </w:pPr>
            <w:r>
              <w:t>2986,23</w:t>
            </w:r>
          </w:p>
        </w:tc>
      </w:tr>
      <w:tr w:rsidR="002B6D76" w14:paraId="5BF57EFE" w14:textId="77777777">
        <w:tc>
          <w:tcPr>
            <w:tcW w:w="737" w:type="dxa"/>
          </w:tcPr>
          <w:p w14:paraId="41B651AE" w14:textId="77777777" w:rsidR="002B6D76" w:rsidRDefault="00000000">
            <w:pPr>
              <w:pStyle w:val="ConsPlusNormal0"/>
              <w:jc w:val="center"/>
            </w:pPr>
            <w:r>
              <w:t>211.</w:t>
            </w:r>
          </w:p>
        </w:tc>
        <w:tc>
          <w:tcPr>
            <w:tcW w:w="794" w:type="dxa"/>
          </w:tcPr>
          <w:p w14:paraId="0A684513" w14:textId="77777777" w:rsidR="002B6D76" w:rsidRDefault="00000000">
            <w:pPr>
              <w:pStyle w:val="ConsPlusNormal0"/>
              <w:jc w:val="center"/>
            </w:pPr>
            <w:r>
              <w:t>8.3.</w:t>
            </w:r>
          </w:p>
        </w:tc>
        <w:tc>
          <w:tcPr>
            <w:tcW w:w="3231" w:type="dxa"/>
          </w:tcPr>
          <w:p w14:paraId="5D2E9A9B" w14:textId="77777777" w:rsidR="002B6D76" w:rsidRDefault="00000000">
            <w:pPr>
              <w:pStyle w:val="ConsPlusNormal0"/>
            </w:pPr>
            <w:r>
              <w:t>36 (лет)</w:t>
            </w:r>
          </w:p>
        </w:tc>
        <w:tc>
          <w:tcPr>
            <w:tcW w:w="2721" w:type="dxa"/>
          </w:tcPr>
          <w:p w14:paraId="5FEE08B2" w14:textId="77777777" w:rsidR="002B6D76" w:rsidRDefault="00000000">
            <w:pPr>
              <w:pStyle w:val="ConsPlusNormal0"/>
              <w:jc w:val="center"/>
            </w:pPr>
            <w:r>
              <w:t>B11.047.004.002.902</w:t>
            </w:r>
          </w:p>
        </w:tc>
        <w:tc>
          <w:tcPr>
            <w:tcW w:w="1587" w:type="dxa"/>
          </w:tcPr>
          <w:p w14:paraId="49D06D14" w14:textId="77777777" w:rsidR="002B6D76" w:rsidRDefault="00000000">
            <w:pPr>
              <w:pStyle w:val="ConsPlusNormal0"/>
              <w:jc w:val="right"/>
            </w:pPr>
            <w:r>
              <w:t>3696,55</w:t>
            </w:r>
          </w:p>
        </w:tc>
      </w:tr>
      <w:tr w:rsidR="002B6D76" w14:paraId="030BF18C" w14:textId="77777777">
        <w:tc>
          <w:tcPr>
            <w:tcW w:w="737" w:type="dxa"/>
          </w:tcPr>
          <w:p w14:paraId="7415B13C" w14:textId="77777777" w:rsidR="002B6D76" w:rsidRDefault="00000000">
            <w:pPr>
              <w:pStyle w:val="ConsPlusNormal0"/>
              <w:jc w:val="center"/>
            </w:pPr>
            <w:r>
              <w:t>212.</w:t>
            </w:r>
          </w:p>
        </w:tc>
        <w:tc>
          <w:tcPr>
            <w:tcW w:w="794" w:type="dxa"/>
          </w:tcPr>
          <w:p w14:paraId="7F3D3843" w14:textId="77777777" w:rsidR="002B6D76" w:rsidRDefault="00000000">
            <w:pPr>
              <w:pStyle w:val="ConsPlusNormal0"/>
              <w:jc w:val="center"/>
            </w:pPr>
            <w:r>
              <w:t>8.4.</w:t>
            </w:r>
          </w:p>
        </w:tc>
        <w:tc>
          <w:tcPr>
            <w:tcW w:w="3231" w:type="dxa"/>
          </w:tcPr>
          <w:p w14:paraId="6AA47113" w14:textId="77777777" w:rsidR="002B6D76" w:rsidRDefault="00000000">
            <w:pPr>
              <w:pStyle w:val="ConsPlusNormal0"/>
            </w:pPr>
            <w:r>
              <w:t>39 (лет)</w:t>
            </w:r>
          </w:p>
        </w:tc>
        <w:tc>
          <w:tcPr>
            <w:tcW w:w="2721" w:type="dxa"/>
          </w:tcPr>
          <w:p w14:paraId="4192E727" w14:textId="77777777" w:rsidR="002B6D76" w:rsidRDefault="00000000">
            <w:pPr>
              <w:pStyle w:val="ConsPlusNormal0"/>
              <w:jc w:val="center"/>
            </w:pPr>
            <w:r>
              <w:t>B11.047.004.002.903</w:t>
            </w:r>
          </w:p>
        </w:tc>
        <w:tc>
          <w:tcPr>
            <w:tcW w:w="1587" w:type="dxa"/>
          </w:tcPr>
          <w:p w14:paraId="3BBAA9AC" w14:textId="77777777" w:rsidR="002B6D76" w:rsidRDefault="00000000">
            <w:pPr>
              <w:pStyle w:val="ConsPlusNormal0"/>
              <w:jc w:val="right"/>
            </w:pPr>
            <w:r>
              <w:t>3506,58</w:t>
            </w:r>
          </w:p>
        </w:tc>
      </w:tr>
      <w:tr w:rsidR="002B6D76" w14:paraId="19D66CB8" w14:textId="77777777">
        <w:tc>
          <w:tcPr>
            <w:tcW w:w="737" w:type="dxa"/>
          </w:tcPr>
          <w:p w14:paraId="7C3E34F6" w14:textId="77777777" w:rsidR="002B6D76" w:rsidRDefault="00000000">
            <w:pPr>
              <w:pStyle w:val="ConsPlusNormal0"/>
              <w:jc w:val="center"/>
            </w:pPr>
            <w:r>
              <w:t>213.</w:t>
            </w:r>
          </w:p>
        </w:tc>
        <w:tc>
          <w:tcPr>
            <w:tcW w:w="794" w:type="dxa"/>
          </w:tcPr>
          <w:p w14:paraId="7982CEE8" w14:textId="77777777" w:rsidR="002B6D76" w:rsidRDefault="00000000">
            <w:pPr>
              <w:pStyle w:val="ConsPlusNormal0"/>
              <w:jc w:val="center"/>
            </w:pPr>
            <w:r>
              <w:t>8.5.</w:t>
            </w:r>
          </w:p>
        </w:tc>
        <w:tc>
          <w:tcPr>
            <w:tcW w:w="3231" w:type="dxa"/>
          </w:tcPr>
          <w:p w14:paraId="2A488FB2" w14:textId="77777777" w:rsidR="002B6D76" w:rsidRDefault="00000000">
            <w:pPr>
              <w:pStyle w:val="ConsPlusNormal0"/>
            </w:pPr>
            <w:r>
              <w:t>41, 43, 47, 49, 53 (лет)</w:t>
            </w:r>
          </w:p>
        </w:tc>
        <w:tc>
          <w:tcPr>
            <w:tcW w:w="2721" w:type="dxa"/>
          </w:tcPr>
          <w:p w14:paraId="3CBD6B6B" w14:textId="77777777" w:rsidR="002B6D76" w:rsidRDefault="00000000">
            <w:pPr>
              <w:pStyle w:val="ConsPlusNormal0"/>
              <w:jc w:val="center"/>
            </w:pPr>
            <w:r>
              <w:t>B11.047.004.002.929</w:t>
            </w:r>
          </w:p>
        </w:tc>
        <w:tc>
          <w:tcPr>
            <w:tcW w:w="1587" w:type="dxa"/>
          </w:tcPr>
          <w:p w14:paraId="49CEB3D9" w14:textId="77777777" w:rsidR="002B6D76" w:rsidRDefault="00000000">
            <w:pPr>
              <w:pStyle w:val="ConsPlusNormal0"/>
              <w:jc w:val="right"/>
            </w:pPr>
            <w:r>
              <w:t>3173,48</w:t>
            </w:r>
          </w:p>
        </w:tc>
      </w:tr>
      <w:tr w:rsidR="002B6D76" w14:paraId="7859448F" w14:textId="77777777">
        <w:tc>
          <w:tcPr>
            <w:tcW w:w="737" w:type="dxa"/>
          </w:tcPr>
          <w:p w14:paraId="52157D00" w14:textId="77777777" w:rsidR="002B6D76" w:rsidRDefault="00000000">
            <w:pPr>
              <w:pStyle w:val="ConsPlusNormal0"/>
              <w:jc w:val="center"/>
            </w:pPr>
            <w:r>
              <w:t>214.</w:t>
            </w:r>
          </w:p>
        </w:tc>
        <w:tc>
          <w:tcPr>
            <w:tcW w:w="794" w:type="dxa"/>
          </w:tcPr>
          <w:p w14:paraId="1D693EA5" w14:textId="77777777" w:rsidR="002B6D76" w:rsidRDefault="00000000">
            <w:pPr>
              <w:pStyle w:val="ConsPlusNormal0"/>
              <w:jc w:val="center"/>
            </w:pPr>
            <w:r>
              <w:t>8.6.</w:t>
            </w:r>
          </w:p>
        </w:tc>
        <w:tc>
          <w:tcPr>
            <w:tcW w:w="3231" w:type="dxa"/>
          </w:tcPr>
          <w:p w14:paraId="69950B04" w14:textId="77777777" w:rsidR="002B6D76" w:rsidRDefault="00000000">
            <w:pPr>
              <w:pStyle w:val="ConsPlusNormal0"/>
            </w:pPr>
            <w:r>
              <w:t>55 (лет)</w:t>
            </w:r>
          </w:p>
        </w:tc>
        <w:tc>
          <w:tcPr>
            <w:tcW w:w="2721" w:type="dxa"/>
          </w:tcPr>
          <w:p w14:paraId="15D498CF" w14:textId="77777777" w:rsidR="002B6D76" w:rsidRDefault="00000000">
            <w:pPr>
              <w:pStyle w:val="ConsPlusNormal0"/>
              <w:jc w:val="center"/>
            </w:pPr>
            <w:r>
              <w:t>B11.047.004.002.930</w:t>
            </w:r>
          </w:p>
        </w:tc>
        <w:tc>
          <w:tcPr>
            <w:tcW w:w="1587" w:type="dxa"/>
          </w:tcPr>
          <w:p w14:paraId="17F6F672" w14:textId="77777777" w:rsidR="002B6D76" w:rsidRDefault="00000000">
            <w:pPr>
              <w:pStyle w:val="ConsPlusNormal0"/>
              <w:jc w:val="right"/>
            </w:pPr>
            <w:r>
              <w:t>3794,25</w:t>
            </w:r>
          </w:p>
        </w:tc>
      </w:tr>
      <w:tr w:rsidR="002B6D76" w14:paraId="31F0006A" w14:textId="77777777">
        <w:tc>
          <w:tcPr>
            <w:tcW w:w="737" w:type="dxa"/>
          </w:tcPr>
          <w:p w14:paraId="13A8174A" w14:textId="77777777" w:rsidR="002B6D76" w:rsidRDefault="00000000">
            <w:pPr>
              <w:pStyle w:val="ConsPlusNormal0"/>
              <w:jc w:val="center"/>
            </w:pPr>
            <w:r>
              <w:t>215.</w:t>
            </w:r>
          </w:p>
        </w:tc>
        <w:tc>
          <w:tcPr>
            <w:tcW w:w="794" w:type="dxa"/>
          </w:tcPr>
          <w:p w14:paraId="329236BE" w14:textId="77777777" w:rsidR="002B6D76" w:rsidRDefault="00000000">
            <w:pPr>
              <w:pStyle w:val="ConsPlusNormal0"/>
              <w:jc w:val="center"/>
            </w:pPr>
            <w:r>
              <w:t>8.7.</w:t>
            </w:r>
          </w:p>
        </w:tc>
        <w:tc>
          <w:tcPr>
            <w:tcW w:w="3231" w:type="dxa"/>
          </w:tcPr>
          <w:p w14:paraId="2E4AEE17" w14:textId="77777777" w:rsidR="002B6D76" w:rsidRDefault="00000000">
            <w:pPr>
              <w:pStyle w:val="ConsPlusNormal0"/>
            </w:pPr>
            <w:r>
              <w:t>59 (лет)</w:t>
            </w:r>
          </w:p>
        </w:tc>
        <w:tc>
          <w:tcPr>
            <w:tcW w:w="2721" w:type="dxa"/>
          </w:tcPr>
          <w:p w14:paraId="0B9CC4BF" w14:textId="77777777" w:rsidR="002B6D76" w:rsidRDefault="00000000">
            <w:pPr>
              <w:pStyle w:val="ConsPlusNormal0"/>
              <w:jc w:val="center"/>
            </w:pPr>
            <w:r>
              <w:t>B11.047.004.002.919</w:t>
            </w:r>
          </w:p>
        </w:tc>
        <w:tc>
          <w:tcPr>
            <w:tcW w:w="1587" w:type="dxa"/>
          </w:tcPr>
          <w:p w14:paraId="18348571" w14:textId="77777777" w:rsidR="002B6D76" w:rsidRDefault="00000000">
            <w:pPr>
              <w:pStyle w:val="ConsPlusNormal0"/>
              <w:jc w:val="right"/>
            </w:pPr>
            <w:r>
              <w:t>3173,48</w:t>
            </w:r>
          </w:p>
        </w:tc>
      </w:tr>
      <w:tr w:rsidR="002B6D76" w14:paraId="4D339AFF" w14:textId="77777777">
        <w:tc>
          <w:tcPr>
            <w:tcW w:w="737" w:type="dxa"/>
          </w:tcPr>
          <w:p w14:paraId="5F4CBD78" w14:textId="77777777" w:rsidR="002B6D76" w:rsidRDefault="00000000">
            <w:pPr>
              <w:pStyle w:val="ConsPlusNormal0"/>
              <w:jc w:val="center"/>
            </w:pPr>
            <w:r>
              <w:t>216.</w:t>
            </w:r>
          </w:p>
        </w:tc>
        <w:tc>
          <w:tcPr>
            <w:tcW w:w="794" w:type="dxa"/>
          </w:tcPr>
          <w:p w14:paraId="1E0D9211" w14:textId="77777777" w:rsidR="002B6D76" w:rsidRDefault="00000000">
            <w:pPr>
              <w:pStyle w:val="ConsPlusNormal0"/>
              <w:jc w:val="center"/>
            </w:pPr>
            <w:r>
              <w:t>8.8.</w:t>
            </w:r>
          </w:p>
        </w:tc>
        <w:tc>
          <w:tcPr>
            <w:tcW w:w="3231" w:type="dxa"/>
          </w:tcPr>
          <w:p w14:paraId="09A9581E" w14:textId="77777777" w:rsidR="002B6D76" w:rsidRDefault="00000000">
            <w:pPr>
              <w:pStyle w:val="ConsPlusNormal0"/>
            </w:pPr>
            <w:r>
              <w:t>61 (лет)</w:t>
            </w:r>
          </w:p>
        </w:tc>
        <w:tc>
          <w:tcPr>
            <w:tcW w:w="2721" w:type="dxa"/>
          </w:tcPr>
          <w:p w14:paraId="40A62461" w14:textId="77777777" w:rsidR="002B6D76" w:rsidRDefault="00000000">
            <w:pPr>
              <w:pStyle w:val="ConsPlusNormal0"/>
              <w:jc w:val="center"/>
            </w:pPr>
            <w:r>
              <w:t>B11.047.004.002.920</w:t>
            </w:r>
          </w:p>
        </w:tc>
        <w:tc>
          <w:tcPr>
            <w:tcW w:w="1587" w:type="dxa"/>
          </w:tcPr>
          <w:p w14:paraId="40CE80E5" w14:textId="77777777" w:rsidR="002B6D76" w:rsidRDefault="00000000">
            <w:pPr>
              <w:pStyle w:val="ConsPlusNormal0"/>
              <w:jc w:val="right"/>
            </w:pPr>
            <w:r>
              <w:t>3173,48</w:t>
            </w:r>
          </w:p>
        </w:tc>
      </w:tr>
      <w:tr w:rsidR="002B6D76" w14:paraId="08A49AFA" w14:textId="77777777">
        <w:tc>
          <w:tcPr>
            <w:tcW w:w="737" w:type="dxa"/>
          </w:tcPr>
          <w:p w14:paraId="4FCDFF41" w14:textId="77777777" w:rsidR="002B6D76" w:rsidRDefault="00000000">
            <w:pPr>
              <w:pStyle w:val="ConsPlusNormal0"/>
              <w:jc w:val="center"/>
            </w:pPr>
            <w:r>
              <w:t>217.</w:t>
            </w:r>
          </w:p>
        </w:tc>
        <w:tc>
          <w:tcPr>
            <w:tcW w:w="794" w:type="dxa"/>
          </w:tcPr>
          <w:p w14:paraId="2CC6398E" w14:textId="77777777" w:rsidR="002B6D76" w:rsidRDefault="00000000">
            <w:pPr>
              <w:pStyle w:val="ConsPlusNormal0"/>
              <w:jc w:val="center"/>
            </w:pPr>
            <w:r>
              <w:t>8.9.</w:t>
            </w:r>
          </w:p>
        </w:tc>
        <w:tc>
          <w:tcPr>
            <w:tcW w:w="3231" w:type="dxa"/>
          </w:tcPr>
          <w:p w14:paraId="4B9AC75D" w14:textId="77777777" w:rsidR="002B6D76" w:rsidRDefault="00000000">
            <w:pPr>
              <w:pStyle w:val="ConsPlusNormal0"/>
            </w:pPr>
            <w:r>
              <w:t>51, 57 (лет)</w:t>
            </w:r>
          </w:p>
        </w:tc>
        <w:tc>
          <w:tcPr>
            <w:tcW w:w="2721" w:type="dxa"/>
          </w:tcPr>
          <w:p w14:paraId="0BDF1F44" w14:textId="77777777" w:rsidR="002B6D76" w:rsidRDefault="00000000">
            <w:pPr>
              <w:pStyle w:val="ConsPlusNormal0"/>
              <w:jc w:val="center"/>
            </w:pPr>
            <w:r>
              <w:t>B11.047.004.002.921</w:t>
            </w:r>
          </w:p>
        </w:tc>
        <w:tc>
          <w:tcPr>
            <w:tcW w:w="1587" w:type="dxa"/>
          </w:tcPr>
          <w:p w14:paraId="09BF3D70" w14:textId="77777777" w:rsidR="002B6D76" w:rsidRDefault="00000000">
            <w:pPr>
              <w:pStyle w:val="ConsPlusNormal0"/>
              <w:jc w:val="right"/>
            </w:pPr>
            <w:r>
              <w:t>4236,96</w:t>
            </w:r>
          </w:p>
        </w:tc>
      </w:tr>
      <w:tr w:rsidR="002B6D76" w14:paraId="2DE81437" w14:textId="77777777">
        <w:tc>
          <w:tcPr>
            <w:tcW w:w="737" w:type="dxa"/>
          </w:tcPr>
          <w:p w14:paraId="2DDA1F85" w14:textId="77777777" w:rsidR="002B6D76" w:rsidRDefault="00000000">
            <w:pPr>
              <w:pStyle w:val="ConsPlusNormal0"/>
              <w:jc w:val="center"/>
            </w:pPr>
            <w:r>
              <w:t>218.</w:t>
            </w:r>
          </w:p>
        </w:tc>
        <w:tc>
          <w:tcPr>
            <w:tcW w:w="794" w:type="dxa"/>
          </w:tcPr>
          <w:p w14:paraId="23F7FBB9" w14:textId="77777777" w:rsidR="002B6D76" w:rsidRDefault="00000000">
            <w:pPr>
              <w:pStyle w:val="ConsPlusNormal0"/>
              <w:jc w:val="center"/>
            </w:pPr>
            <w:r>
              <w:t>8.10.</w:t>
            </w:r>
          </w:p>
        </w:tc>
        <w:tc>
          <w:tcPr>
            <w:tcW w:w="3231" w:type="dxa"/>
          </w:tcPr>
          <w:p w14:paraId="7B80A9D7" w14:textId="77777777" w:rsidR="002B6D76" w:rsidRDefault="00000000">
            <w:pPr>
              <w:pStyle w:val="ConsPlusNormal0"/>
            </w:pPr>
            <w:r>
              <w:t>63 (лет)</w:t>
            </w:r>
          </w:p>
        </w:tc>
        <w:tc>
          <w:tcPr>
            <w:tcW w:w="2721" w:type="dxa"/>
          </w:tcPr>
          <w:p w14:paraId="1200A1CE" w14:textId="77777777" w:rsidR="002B6D76" w:rsidRDefault="00000000">
            <w:pPr>
              <w:pStyle w:val="ConsPlusNormal0"/>
              <w:jc w:val="center"/>
            </w:pPr>
            <w:r>
              <w:t>B11.047.004.002.922</w:t>
            </w:r>
          </w:p>
        </w:tc>
        <w:tc>
          <w:tcPr>
            <w:tcW w:w="1587" w:type="dxa"/>
          </w:tcPr>
          <w:p w14:paraId="3D4C29B0" w14:textId="77777777" w:rsidR="002B6D76" w:rsidRDefault="00000000">
            <w:pPr>
              <w:pStyle w:val="ConsPlusNormal0"/>
              <w:jc w:val="right"/>
            </w:pPr>
            <w:r>
              <w:t>4236,96</w:t>
            </w:r>
          </w:p>
        </w:tc>
      </w:tr>
      <w:tr w:rsidR="002B6D76" w14:paraId="077AA3A5" w14:textId="77777777">
        <w:tc>
          <w:tcPr>
            <w:tcW w:w="737" w:type="dxa"/>
          </w:tcPr>
          <w:p w14:paraId="3B5C3C33" w14:textId="77777777" w:rsidR="002B6D76" w:rsidRDefault="00000000">
            <w:pPr>
              <w:pStyle w:val="ConsPlusNormal0"/>
              <w:jc w:val="center"/>
            </w:pPr>
            <w:r>
              <w:t>219.</w:t>
            </w:r>
          </w:p>
        </w:tc>
        <w:tc>
          <w:tcPr>
            <w:tcW w:w="794" w:type="dxa"/>
          </w:tcPr>
          <w:p w14:paraId="5C7E4F89" w14:textId="77777777" w:rsidR="002B6D76" w:rsidRDefault="00000000">
            <w:pPr>
              <w:pStyle w:val="ConsPlusNormal0"/>
              <w:jc w:val="center"/>
            </w:pPr>
            <w:r>
              <w:t>8.11.</w:t>
            </w:r>
          </w:p>
        </w:tc>
        <w:tc>
          <w:tcPr>
            <w:tcW w:w="3231" w:type="dxa"/>
          </w:tcPr>
          <w:p w14:paraId="74BE20E5" w14:textId="77777777" w:rsidR="002B6D76" w:rsidRDefault="00000000">
            <w:pPr>
              <w:pStyle w:val="ConsPlusNormal0"/>
            </w:pPr>
            <w:r>
              <w:t>40, 44, 46, 50, 52, 56 (лет)</w:t>
            </w:r>
          </w:p>
        </w:tc>
        <w:tc>
          <w:tcPr>
            <w:tcW w:w="2721" w:type="dxa"/>
          </w:tcPr>
          <w:p w14:paraId="3D00E123" w14:textId="77777777" w:rsidR="002B6D76" w:rsidRDefault="00000000">
            <w:pPr>
              <w:pStyle w:val="ConsPlusNormal0"/>
              <w:jc w:val="center"/>
            </w:pPr>
            <w:r>
              <w:t>B11.047.004.002.923</w:t>
            </w:r>
          </w:p>
        </w:tc>
        <w:tc>
          <w:tcPr>
            <w:tcW w:w="1587" w:type="dxa"/>
          </w:tcPr>
          <w:p w14:paraId="65C9BD93" w14:textId="77777777" w:rsidR="002B6D76" w:rsidRDefault="00000000">
            <w:pPr>
              <w:pStyle w:val="ConsPlusNormal0"/>
              <w:jc w:val="right"/>
            </w:pPr>
            <w:r>
              <w:t>4258,81</w:t>
            </w:r>
          </w:p>
        </w:tc>
      </w:tr>
      <w:tr w:rsidR="002B6D76" w14:paraId="2DD31C67" w14:textId="77777777">
        <w:tc>
          <w:tcPr>
            <w:tcW w:w="737" w:type="dxa"/>
          </w:tcPr>
          <w:p w14:paraId="06E4B25C" w14:textId="77777777" w:rsidR="002B6D76" w:rsidRDefault="00000000">
            <w:pPr>
              <w:pStyle w:val="ConsPlusNormal0"/>
              <w:jc w:val="center"/>
            </w:pPr>
            <w:r>
              <w:t>220.</w:t>
            </w:r>
          </w:p>
        </w:tc>
        <w:tc>
          <w:tcPr>
            <w:tcW w:w="794" w:type="dxa"/>
          </w:tcPr>
          <w:p w14:paraId="0E9B167E" w14:textId="77777777" w:rsidR="002B6D76" w:rsidRDefault="00000000">
            <w:pPr>
              <w:pStyle w:val="ConsPlusNormal0"/>
              <w:jc w:val="center"/>
            </w:pPr>
            <w:r>
              <w:t>8.12.</w:t>
            </w:r>
          </w:p>
        </w:tc>
        <w:tc>
          <w:tcPr>
            <w:tcW w:w="3231" w:type="dxa"/>
          </w:tcPr>
          <w:p w14:paraId="6EBA938C" w14:textId="77777777" w:rsidR="002B6D76" w:rsidRDefault="00000000">
            <w:pPr>
              <w:pStyle w:val="ConsPlusNormal0"/>
            </w:pPr>
            <w:r>
              <w:t>58 (лет)</w:t>
            </w:r>
          </w:p>
        </w:tc>
        <w:tc>
          <w:tcPr>
            <w:tcW w:w="2721" w:type="dxa"/>
          </w:tcPr>
          <w:p w14:paraId="06BB4F69" w14:textId="77777777" w:rsidR="002B6D76" w:rsidRDefault="00000000">
            <w:pPr>
              <w:pStyle w:val="ConsPlusNormal0"/>
              <w:jc w:val="center"/>
            </w:pPr>
            <w:r>
              <w:t>B11.047.004.002.924</w:t>
            </w:r>
          </w:p>
        </w:tc>
        <w:tc>
          <w:tcPr>
            <w:tcW w:w="1587" w:type="dxa"/>
          </w:tcPr>
          <w:p w14:paraId="5AE211D6" w14:textId="77777777" w:rsidR="002B6D76" w:rsidRDefault="00000000">
            <w:pPr>
              <w:pStyle w:val="ConsPlusNormal0"/>
              <w:jc w:val="right"/>
            </w:pPr>
            <w:r>
              <w:t>4258,81</w:t>
            </w:r>
          </w:p>
        </w:tc>
      </w:tr>
      <w:tr w:rsidR="002B6D76" w14:paraId="2FF4C6AD" w14:textId="77777777">
        <w:tc>
          <w:tcPr>
            <w:tcW w:w="737" w:type="dxa"/>
          </w:tcPr>
          <w:p w14:paraId="16F57735" w14:textId="77777777" w:rsidR="002B6D76" w:rsidRDefault="00000000">
            <w:pPr>
              <w:pStyle w:val="ConsPlusNormal0"/>
              <w:jc w:val="center"/>
            </w:pPr>
            <w:r>
              <w:t>221.</w:t>
            </w:r>
          </w:p>
        </w:tc>
        <w:tc>
          <w:tcPr>
            <w:tcW w:w="794" w:type="dxa"/>
          </w:tcPr>
          <w:p w14:paraId="61EAF349" w14:textId="77777777" w:rsidR="002B6D76" w:rsidRDefault="00000000">
            <w:pPr>
              <w:pStyle w:val="ConsPlusNormal0"/>
              <w:jc w:val="center"/>
            </w:pPr>
            <w:r>
              <w:t>8.13.</w:t>
            </w:r>
          </w:p>
        </w:tc>
        <w:tc>
          <w:tcPr>
            <w:tcW w:w="3231" w:type="dxa"/>
          </w:tcPr>
          <w:p w14:paraId="0D8418DB" w14:textId="77777777" w:rsidR="002B6D76" w:rsidRDefault="00000000">
            <w:pPr>
              <w:pStyle w:val="ConsPlusNormal0"/>
            </w:pPr>
            <w:r>
              <w:t>62 (лет)</w:t>
            </w:r>
          </w:p>
        </w:tc>
        <w:tc>
          <w:tcPr>
            <w:tcW w:w="2721" w:type="dxa"/>
          </w:tcPr>
          <w:p w14:paraId="1FBA3B2A" w14:textId="77777777" w:rsidR="002B6D76" w:rsidRDefault="00000000">
            <w:pPr>
              <w:pStyle w:val="ConsPlusNormal0"/>
              <w:jc w:val="center"/>
            </w:pPr>
            <w:r>
              <w:t>B11.047.004.002.925</w:t>
            </w:r>
          </w:p>
        </w:tc>
        <w:tc>
          <w:tcPr>
            <w:tcW w:w="1587" w:type="dxa"/>
          </w:tcPr>
          <w:p w14:paraId="467C772D" w14:textId="77777777" w:rsidR="002B6D76" w:rsidRDefault="00000000">
            <w:pPr>
              <w:pStyle w:val="ConsPlusNormal0"/>
              <w:jc w:val="right"/>
            </w:pPr>
            <w:r>
              <w:t>4258,81</w:t>
            </w:r>
          </w:p>
        </w:tc>
      </w:tr>
      <w:tr w:rsidR="002B6D76" w14:paraId="73B94E36" w14:textId="77777777">
        <w:tc>
          <w:tcPr>
            <w:tcW w:w="737" w:type="dxa"/>
          </w:tcPr>
          <w:p w14:paraId="5C769FB5" w14:textId="77777777" w:rsidR="002B6D76" w:rsidRDefault="00000000">
            <w:pPr>
              <w:pStyle w:val="ConsPlusNormal0"/>
              <w:jc w:val="center"/>
            </w:pPr>
            <w:r>
              <w:t>222.</w:t>
            </w:r>
          </w:p>
        </w:tc>
        <w:tc>
          <w:tcPr>
            <w:tcW w:w="794" w:type="dxa"/>
          </w:tcPr>
          <w:p w14:paraId="4DD9B9D2" w14:textId="77777777" w:rsidR="002B6D76" w:rsidRDefault="00000000">
            <w:pPr>
              <w:pStyle w:val="ConsPlusNormal0"/>
              <w:jc w:val="center"/>
            </w:pPr>
            <w:r>
              <w:t>8.14.</w:t>
            </w:r>
          </w:p>
        </w:tc>
        <w:tc>
          <w:tcPr>
            <w:tcW w:w="3231" w:type="dxa"/>
          </w:tcPr>
          <w:p w14:paraId="34BA89AD" w14:textId="77777777" w:rsidR="002B6D76" w:rsidRDefault="00000000">
            <w:pPr>
              <w:pStyle w:val="ConsPlusNormal0"/>
            </w:pPr>
            <w:r>
              <w:t>64 (лет)</w:t>
            </w:r>
          </w:p>
        </w:tc>
        <w:tc>
          <w:tcPr>
            <w:tcW w:w="2721" w:type="dxa"/>
          </w:tcPr>
          <w:p w14:paraId="73408A43" w14:textId="77777777" w:rsidR="002B6D76" w:rsidRDefault="00000000">
            <w:pPr>
              <w:pStyle w:val="ConsPlusNormal0"/>
              <w:jc w:val="center"/>
            </w:pPr>
            <w:r>
              <w:t>B11.047.004.002.926</w:t>
            </w:r>
          </w:p>
        </w:tc>
        <w:tc>
          <w:tcPr>
            <w:tcW w:w="1587" w:type="dxa"/>
          </w:tcPr>
          <w:p w14:paraId="0E051312" w14:textId="77777777" w:rsidR="002B6D76" w:rsidRDefault="00000000">
            <w:pPr>
              <w:pStyle w:val="ConsPlusNormal0"/>
              <w:jc w:val="right"/>
            </w:pPr>
            <w:r>
              <w:t>4258,81</w:t>
            </w:r>
          </w:p>
        </w:tc>
      </w:tr>
      <w:tr w:rsidR="002B6D76" w14:paraId="55AD52C7" w14:textId="77777777">
        <w:tc>
          <w:tcPr>
            <w:tcW w:w="737" w:type="dxa"/>
          </w:tcPr>
          <w:p w14:paraId="26FA620F" w14:textId="77777777" w:rsidR="002B6D76" w:rsidRDefault="00000000">
            <w:pPr>
              <w:pStyle w:val="ConsPlusNormal0"/>
              <w:jc w:val="center"/>
            </w:pPr>
            <w:r>
              <w:t>223.</w:t>
            </w:r>
          </w:p>
        </w:tc>
        <w:tc>
          <w:tcPr>
            <w:tcW w:w="794" w:type="dxa"/>
          </w:tcPr>
          <w:p w14:paraId="6E90976A" w14:textId="77777777" w:rsidR="002B6D76" w:rsidRDefault="00000000">
            <w:pPr>
              <w:pStyle w:val="ConsPlusNormal0"/>
              <w:jc w:val="center"/>
            </w:pPr>
            <w:r>
              <w:t>8.15.</w:t>
            </w:r>
          </w:p>
        </w:tc>
        <w:tc>
          <w:tcPr>
            <w:tcW w:w="3231" w:type="dxa"/>
          </w:tcPr>
          <w:p w14:paraId="3C0D9FAA" w14:textId="77777777" w:rsidR="002B6D76" w:rsidRDefault="00000000">
            <w:pPr>
              <w:pStyle w:val="ConsPlusNormal0"/>
            </w:pPr>
            <w:r>
              <w:t>45 (лет)</w:t>
            </w:r>
          </w:p>
        </w:tc>
        <w:tc>
          <w:tcPr>
            <w:tcW w:w="2721" w:type="dxa"/>
          </w:tcPr>
          <w:p w14:paraId="71B314CC" w14:textId="77777777" w:rsidR="002B6D76" w:rsidRDefault="00000000">
            <w:pPr>
              <w:pStyle w:val="ConsPlusNormal0"/>
              <w:jc w:val="center"/>
            </w:pPr>
            <w:r>
              <w:t>B11.047.004.002.907</w:t>
            </w:r>
          </w:p>
        </w:tc>
        <w:tc>
          <w:tcPr>
            <w:tcW w:w="1587" w:type="dxa"/>
          </w:tcPr>
          <w:p w14:paraId="7E31C05B" w14:textId="77777777" w:rsidR="002B6D76" w:rsidRDefault="00000000">
            <w:pPr>
              <w:pStyle w:val="ConsPlusNormal0"/>
              <w:jc w:val="right"/>
            </w:pPr>
            <w:r>
              <w:t>6045,73</w:t>
            </w:r>
          </w:p>
        </w:tc>
      </w:tr>
      <w:tr w:rsidR="002B6D76" w14:paraId="6960EB31" w14:textId="77777777">
        <w:tc>
          <w:tcPr>
            <w:tcW w:w="737" w:type="dxa"/>
          </w:tcPr>
          <w:p w14:paraId="754D6F89" w14:textId="77777777" w:rsidR="002B6D76" w:rsidRDefault="00000000">
            <w:pPr>
              <w:pStyle w:val="ConsPlusNormal0"/>
              <w:jc w:val="center"/>
            </w:pPr>
            <w:r>
              <w:t>224.</w:t>
            </w:r>
          </w:p>
        </w:tc>
        <w:tc>
          <w:tcPr>
            <w:tcW w:w="794" w:type="dxa"/>
          </w:tcPr>
          <w:p w14:paraId="36BCD368" w14:textId="77777777" w:rsidR="002B6D76" w:rsidRDefault="00000000">
            <w:pPr>
              <w:pStyle w:val="ConsPlusNormal0"/>
              <w:jc w:val="center"/>
            </w:pPr>
            <w:r>
              <w:t>8.16.</w:t>
            </w:r>
          </w:p>
        </w:tc>
        <w:tc>
          <w:tcPr>
            <w:tcW w:w="3231" w:type="dxa"/>
          </w:tcPr>
          <w:p w14:paraId="05070158" w14:textId="77777777" w:rsidR="002B6D76" w:rsidRDefault="00000000">
            <w:pPr>
              <w:pStyle w:val="ConsPlusNormal0"/>
            </w:pPr>
            <w:r>
              <w:t>42, 48, 54 (лет)</w:t>
            </w:r>
          </w:p>
        </w:tc>
        <w:tc>
          <w:tcPr>
            <w:tcW w:w="2721" w:type="dxa"/>
          </w:tcPr>
          <w:p w14:paraId="78CB4829" w14:textId="77777777" w:rsidR="002B6D76" w:rsidRDefault="00000000">
            <w:pPr>
              <w:pStyle w:val="ConsPlusNormal0"/>
              <w:jc w:val="center"/>
            </w:pPr>
            <w:r>
              <w:t>B11.047.004.002.927</w:t>
            </w:r>
          </w:p>
        </w:tc>
        <w:tc>
          <w:tcPr>
            <w:tcW w:w="1587" w:type="dxa"/>
          </w:tcPr>
          <w:p w14:paraId="299C39C4" w14:textId="77777777" w:rsidR="002B6D76" w:rsidRDefault="00000000">
            <w:pPr>
              <w:pStyle w:val="ConsPlusNormal0"/>
              <w:jc w:val="right"/>
            </w:pPr>
            <w:r>
              <w:t>5322,29</w:t>
            </w:r>
          </w:p>
        </w:tc>
      </w:tr>
      <w:tr w:rsidR="002B6D76" w14:paraId="6255B173" w14:textId="77777777">
        <w:tc>
          <w:tcPr>
            <w:tcW w:w="737" w:type="dxa"/>
          </w:tcPr>
          <w:p w14:paraId="462BB295" w14:textId="77777777" w:rsidR="002B6D76" w:rsidRDefault="00000000">
            <w:pPr>
              <w:pStyle w:val="ConsPlusNormal0"/>
              <w:jc w:val="center"/>
            </w:pPr>
            <w:r>
              <w:t>225.</w:t>
            </w:r>
          </w:p>
        </w:tc>
        <w:tc>
          <w:tcPr>
            <w:tcW w:w="794" w:type="dxa"/>
          </w:tcPr>
          <w:p w14:paraId="156EDAAB" w14:textId="77777777" w:rsidR="002B6D76" w:rsidRDefault="00000000">
            <w:pPr>
              <w:pStyle w:val="ConsPlusNormal0"/>
              <w:jc w:val="center"/>
            </w:pPr>
            <w:r>
              <w:t>8.17.</w:t>
            </w:r>
          </w:p>
        </w:tc>
        <w:tc>
          <w:tcPr>
            <w:tcW w:w="3231" w:type="dxa"/>
          </w:tcPr>
          <w:p w14:paraId="58C7921C" w14:textId="77777777" w:rsidR="002B6D76" w:rsidRDefault="00000000">
            <w:pPr>
              <w:pStyle w:val="ConsPlusNormal0"/>
            </w:pPr>
            <w:r>
              <w:t>60 (лет)</w:t>
            </w:r>
          </w:p>
        </w:tc>
        <w:tc>
          <w:tcPr>
            <w:tcW w:w="2721" w:type="dxa"/>
          </w:tcPr>
          <w:p w14:paraId="7B3D1AA7" w14:textId="77777777" w:rsidR="002B6D76" w:rsidRDefault="00000000">
            <w:pPr>
              <w:pStyle w:val="ConsPlusNormal0"/>
              <w:jc w:val="center"/>
            </w:pPr>
            <w:r>
              <w:t>B11.047.004.002.928</w:t>
            </w:r>
          </w:p>
        </w:tc>
        <w:tc>
          <w:tcPr>
            <w:tcW w:w="1587" w:type="dxa"/>
          </w:tcPr>
          <w:p w14:paraId="72347ABE" w14:textId="77777777" w:rsidR="002B6D76" w:rsidRDefault="00000000">
            <w:pPr>
              <w:pStyle w:val="ConsPlusNormal0"/>
              <w:jc w:val="right"/>
            </w:pPr>
            <w:r>
              <w:t>5322,29</w:t>
            </w:r>
          </w:p>
        </w:tc>
      </w:tr>
      <w:tr w:rsidR="002B6D76" w14:paraId="1B3F841D" w14:textId="77777777">
        <w:tc>
          <w:tcPr>
            <w:tcW w:w="737" w:type="dxa"/>
          </w:tcPr>
          <w:p w14:paraId="0C856E4F" w14:textId="77777777" w:rsidR="002B6D76" w:rsidRDefault="00000000">
            <w:pPr>
              <w:pStyle w:val="ConsPlusNormal0"/>
              <w:jc w:val="center"/>
            </w:pPr>
            <w:r>
              <w:t>226.</w:t>
            </w:r>
          </w:p>
        </w:tc>
        <w:tc>
          <w:tcPr>
            <w:tcW w:w="794" w:type="dxa"/>
          </w:tcPr>
          <w:p w14:paraId="75E584E4" w14:textId="77777777" w:rsidR="002B6D76" w:rsidRDefault="00000000">
            <w:pPr>
              <w:pStyle w:val="ConsPlusNormal0"/>
              <w:jc w:val="center"/>
            </w:pPr>
            <w:r>
              <w:t>8.18.</w:t>
            </w:r>
          </w:p>
        </w:tc>
        <w:tc>
          <w:tcPr>
            <w:tcW w:w="3231" w:type="dxa"/>
          </w:tcPr>
          <w:p w14:paraId="012827E0" w14:textId="77777777" w:rsidR="002B6D76" w:rsidRDefault="00000000">
            <w:pPr>
              <w:pStyle w:val="ConsPlusNormal0"/>
            </w:pPr>
            <w:r>
              <w:t>65 (лет)</w:t>
            </w:r>
          </w:p>
        </w:tc>
        <w:tc>
          <w:tcPr>
            <w:tcW w:w="2721" w:type="dxa"/>
          </w:tcPr>
          <w:p w14:paraId="7C8E7864" w14:textId="77777777" w:rsidR="002B6D76" w:rsidRDefault="00000000">
            <w:pPr>
              <w:pStyle w:val="ConsPlusNormal0"/>
              <w:jc w:val="center"/>
            </w:pPr>
            <w:r>
              <w:t>B11.047.004.002.909</w:t>
            </w:r>
          </w:p>
        </w:tc>
        <w:tc>
          <w:tcPr>
            <w:tcW w:w="1587" w:type="dxa"/>
          </w:tcPr>
          <w:p w14:paraId="00AD8121" w14:textId="77777777" w:rsidR="002B6D76" w:rsidRDefault="00000000">
            <w:pPr>
              <w:pStyle w:val="ConsPlusNormal0"/>
              <w:jc w:val="right"/>
            </w:pPr>
            <w:r>
              <w:t>4196,94</w:t>
            </w:r>
          </w:p>
        </w:tc>
      </w:tr>
      <w:tr w:rsidR="002B6D76" w14:paraId="5D0694B5" w14:textId="77777777">
        <w:tc>
          <w:tcPr>
            <w:tcW w:w="737" w:type="dxa"/>
          </w:tcPr>
          <w:p w14:paraId="6EBC1E0E" w14:textId="77777777" w:rsidR="002B6D76" w:rsidRDefault="00000000">
            <w:pPr>
              <w:pStyle w:val="ConsPlusNormal0"/>
              <w:jc w:val="center"/>
            </w:pPr>
            <w:r>
              <w:t>227.</w:t>
            </w:r>
          </w:p>
        </w:tc>
        <w:tc>
          <w:tcPr>
            <w:tcW w:w="794" w:type="dxa"/>
          </w:tcPr>
          <w:p w14:paraId="41D9FC67" w14:textId="77777777" w:rsidR="002B6D76" w:rsidRDefault="00000000">
            <w:pPr>
              <w:pStyle w:val="ConsPlusNormal0"/>
              <w:jc w:val="center"/>
            </w:pPr>
            <w:r>
              <w:t>8.19.</w:t>
            </w:r>
          </w:p>
        </w:tc>
        <w:tc>
          <w:tcPr>
            <w:tcW w:w="3231" w:type="dxa"/>
          </w:tcPr>
          <w:p w14:paraId="62B4E0A5" w14:textId="77777777" w:rsidR="002B6D76" w:rsidRDefault="00000000">
            <w:pPr>
              <w:pStyle w:val="ConsPlusNormal0"/>
            </w:pPr>
            <w:r>
              <w:t>66, 70, 72 (лет)</w:t>
            </w:r>
          </w:p>
        </w:tc>
        <w:tc>
          <w:tcPr>
            <w:tcW w:w="2721" w:type="dxa"/>
          </w:tcPr>
          <w:p w14:paraId="501B02FD" w14:textId="77777777" w:rsidR="002B6D76" w:rsidRDefault="00000000">
            <w:pPr>
              <w:pStyle w:val="ConsPlusNormal0"/>
              <w:jc w:val="center"/>
            </w:pPr>
            <w:r>
              <w:t>B11.047.004.002.910</w:t>
            </w:r>
          </w:p>
        </w:tc>
        <w:tc>
          <w:tcPr>
            <w:tcW w:w="1587" w:type="dxa"/>
          </w:tcPr>
          <w:p w14:paraId="374E9713" w14:textId="77777777" w:rsidR="002B6D76" w:rsidRDefault="00000000">
            <w:pPr>
              <w:pStyle w:val="ConsPlusNormal0"/>
              <w:jc w:val="right"/>
            </w:pPr>
            <w:r>
              <w:t>4218,94</w:t>
            </w:r>
          </w:p>
        </w:tc>
      </w:tr>
      <w:tr w:rsidR="002B6D76" w14:paraId="56E10E2A" w14:textId="77777777">
        <w:tc>
          <w:tcPr>
            <w:tcW w:w="737" w:type="dxa"/>
          </w:tcPr>
          <w:p w14:paraId="6083D7AB" w14:textId="77777777" w:rsidR="002B6D76" w:rsidRDefault="00000000">
            <w:pPr>
              <w:pStyle w:val="ConsPlusNormal0"/>
              <w:jc w:val="center"/>
            </w:pPr>
            <w:r>
              <w:t>228.</w:t>
            </w:r>
          </w:p>
        </w:tc>
        <w:tc>
          <w:tcPr>
            <w:tcW w:w="794" w:type="dxa"/>
          </w:tcPr>
          <w:p w14:paraId="3CF594E3" w14:textId="77777777" w:rsidR="002B6D76" w:rsidRDefault="00000000">
            <w:pPr>
              <w:pStyle w:val="ConsPlusNormal0"/>
              <w:jc w:val="center"/>
            </w:pPr>
            <w:r>
              <w:t>8.20.</w:t>
            </w:r>
          </w:p>
        </w:tc>
        <w:tc>
          <w:tcPr>
            <w:tcW w:w="3231" w:type="dxa"/>
          </w:tcPr>
          <w:p w14:paraId="345D932B" w14:textId="77777777" w:rsidR="002B6D76" w:rsidRDefault="00000000">
            <w:pPr>
              <w:pStyle w:val="ConsPlusNormal0"/>
            </w:pPr>
            <w:r>
              <w:t>67, 69, 73 (лет)</w:t>
            </w:r>
          </w:p>
        </w:tc>
        <w:tc>
          <w:tcPr>
            <w:tcW w:w="2721" w:type="dxa"/>
          </w:tcPr>
          <w:p w14:paraId="04E3B623" w14:textId="77777777" w:rsidR="002B6D76" w:rsidRDefault="00000000">
            <w:pPr>
              <w:pStyle w:val="ConsPlusNormal0"/>
              <w:jc w:val="center"/>
            </w:pPr>
            <w:r>
              <w:t>B11.047.004.002.931</w:t>
            </w:r>
          </w:p>
        </w:tc>
        <w:tc>
          <w:tcPr>
            <w:tcW w:w="1587" w:type="dxa"/>
          </w:tcPr>
          <w:p w14:paraId="2ECF0434" w14:textId="77777777" w:rsidR="002B6D76" w:rsidRDefault="00000000">
            <w:pPr>
              <w:pStyle w:val="ConsPlusNormal0"/>
              <w:jc w:val="right"/>
            </w:pPr>
            <w:r>
              <w:t>3470,71</w:t>
            </w:r>
          </w:p>
        </w:tc>
      </w:tr>
      <w:tr w:rsidR="002B6D76" w14:paraId="1E9F8CCE" w14:textId="77777777">
        <w:tc>
          <w:tcPr>
            <w:tcW w:w="737" w:type="dxa"/>
          </w:tcPr>
          <w:p w14:paraId="12E941D8" w14:textId="77777777" w:rsidR="002B6D76" w:rsidRDefault="00000000">
            <w:pPr>
              <w:pStyle w:val="ConsPlusNormal0"/>
              <w:jc w:val="center"/>
            </w:pPr>
            <w:r>
              <w:t>229.</w:t>
            </w:r>
          </w:p>
        </w:tc>
        <w:tc>
          <w:tcPr>
            <w:tcW w:w="794" w:type="dxa"/>
          </w:tcPr>
          <w:p w14:paraId="198FB41E" w14:textId="77777777" w:rsidR="002B6D76" w:rsidRDefault="00000000">
            <w:pPr>
              <w:pStyle w:val="ConsPlusNormal0"/>
              <w:jc w:val="center"/>
            </w:pPr>
            <w:r>
              <w:t>8.21.</w:t>
            </w:r>
          </w:p>
        </w:tc>
        <w:tc>
          <w:tcPr>
            <w:tcW w:w="3231" w:type="dxa"/>
          </w:tcPr>
          <w:p w14:paraId="38FDA2AA" w14:textId="77777777" w:rsidR="002B6D76" w:rsidRDefault="00000000">
            <w:pPr>
              <w:pStyle w:val="ConsPlusNormal0"/>
            </w:pPr>
            <w:r>
              <w:t>75 (лет)</w:t>
            </w:r>
          </w:p>
        </w:tc>
        <w:tc>
          <w:tcPr>
            <w:tcW w:w="2721" w:type="dxa"/>
          </w:tcPr>
          <w:p w14:paraId="75561D56" w14:textId="77777777" w:rsidR="002B6D76" w:rsidRDefault="00000000">
            <w:pPr>
              <w:pStyle w:val="ConsPlusNormal0"/>
              <w:jc w:val="center"/>
            </w:pPr>
            <w:r>
              <w:t>B11.047.004.002.932</w:t>
            </w:r>
          </w:p>
        </w:tc>
        <w:tc>
          <w:tcPr>
            <w:tcW w:w="1587" w:type="dxa"/>
          </w:tcPr>
          <w:p w14:paraId="03B05452" w14:textId="77777777" w:rsidR="002B6D76" w:rsidRDefault="00000000">
            <w:pPr>
              <w:pStyle w:val="ConsPlusNormal0"/>
              <w:jc w:val="right"/>
            </w:pPr>
            <w:r>
              <w:t>4091,46</w:t>
            </w:r>
          </w:p>
        </w:tc>
      </w:tr>
      <w:tr w:rsidR="002B6D76" w14:paraId="253D7FAD" w14:textId="77777777">
        <w:tc>
          <w:tcPr>
            <w:tcW w:w="737" w:type="dxa"/>
          </w:tcPr>
          <w:p w14:paraId="69E98B75" w14:textId="77777777" w:rsidR="002B6D76" w:rsidRDefault="00000000">
            <w:pPr>
              <w:pStyle w:val="ConsPlusNormal0"/>
              <w:jc w:val="center"/>
            </w:pPr>
            <w:r>
              <w:t>230.</w:t>
            </w:r>
          </w:p>
        </w:tc>
        <w:tc>
          <w:tcPr>
            <w:tcW w:w="794" w:type="dxa"/>
          </w:tcPr>
          <w:p w14:paraId="3F97F26D" w14:textId="77777777" w:rsidR="002B6D76" w:rsidRDefault="00000000">
            <w:pPr>
              <w:pStyle w:val="ConsPlusNormal0"/>
              <w:jc w:val="center"/>
            </w:pPr>
            <w:r>
              <w:t>8.22.</w:t>
            </w:r>
          </w:p>
        </w:tc>
        <w:tc>
          <w:tcPr>
            <w:tcW w:w="3231" w:type="dxa"/>
          </w:tcPr>
          <w:p w14:paraId="433C2128" w14:textId="77777777" w:rsidR="002B6D76" w:rsidRDefault="00000000">
            <w:pPr>
              <w:pStyle w:val="ConsPlusNormal0"/>
            </w:pPr>
            <w:r>
              <w:t>68, 74 (лет)</w:t>
            </w:r>
          </w:p>
        </w:tc>
        <w:tc>
          <w:tcPr>
            <w:tcW w:w="2721" w:type="dxa"/>
          </w:tcPr>
          <w:p w14:paraId="74D0C209" w14:textId="77777777" w:rsidR="002B6D76" w:rsidRDefault="00000000">
            <w:pPr>
              <w:pStyle w:val="ConsPlusNormal0"/>
              <w:jc w:val="center"/>
            </w:pPr>
            <w:r>
              <w:t>B11.047.004.002.912</w:t>
            </w:r>
          </w:p>
        </w:tc>
        <w:tc>
          <w:tcPr>
            <w:tcW w:w="1587" w:type="dxa"/>
          </w:tcPr>
          <w:p w14:paraId="07B0D08E" w14:textId="77777777" w:rsidR="002B6D76" w:rsidRDefault="00000000">
            <w:pPr>
              <w:pStyle w:val="ConsPlusNormal0"/>
              <w:jc w:val="right"/>
            </w:pPr>
            <w:r>
              <w:t>4324,42</w:t>
            </w:r>
          </w:p>
        </w:tc>
      </w:tr>
      <w:tr w:rsidR="002B6D76" w14:paraId="3AD08555" w14:textId="77777777">
        <w:tc>
          <w:tcPr>
            <w:tcW w:w="737" w:type="dxa"/>
          </w:tcPr>
          <w:p w14:paraId="4357CA24" w14:textId="77777777" w:rsidR="002B6D76" w:rsidRDefault="00000000">
            <w:pPr>
              <w:pStyle w:val="ConsPlusNormal0"/>
              <w:jc w:val="center"/>
            </w:pPr>
            <w:r>
              <w:t>231.</w:t>
            </w:r>
          </w:p>
        </w:tc>
        <w:tc>
          <w:tcPr>
            <w:tcW w:w="794" w:type="dxa"/>
          </w:tcPr>
          <w:p w14:paraId="19F2AD0F" w14:textId="77777777" w:rsidR="002B6D76" w:rsidRDefault="00000000">
            <w:pPr>
              <w:pStyle w:val="ConsPlusNormal0"/>
              <w:jc w:val="center"/>
            </w:pPr>
            <w:r>
              <w:t>8.23.</w:t>
            </w:r>
          </w:p>
        </w:tc>
        <w:tc>
          <w:tcPr>
            <w:tcW w:w="3231" w:type="dxa"/>
          </w:tcPr>
          <w:p w14:paraId="0DE5D418" w14:textId="77777777" w:rsidR="002B6D76" w:rsidRDefault="00000000">
            <w:pPr>
              <w:pStyle w:val="ConsPlusNormal0"/>
            </w:pPr>
            <w:r>
              <w:t>71 (лет)</w:t>
            </w:r>
          </w:p>
        </w:tc>
        <w:tc>
          <w:tcPr>
            <w:tcW w:w="2721" w:type="dxa"/>
          </w:tcPr>
          <w:p w14:paraId="450666AC" w14:textId="77777777" w:rsidR="002B6D76" w:rsidRDefault="00000000">
            <w:pPr>
              <w:pStyle w:val="ConsPlusNormal0"/>
              <w:jc w:val="center"/>
            </w:pPr>
            <w:r>
              <w:t>B11.047.004.002.913</w:t>
            </w:r>
          </w:p>
        </w:tc>
        <w:tc>
          <w:tcPr>
            <w:tcW w:w="1587" w:type="dxa"/>
          </w:tcPr>
          <w:p w14:paraId="219DB90A" w14:textId="77777777" w:rsidR="002B6D76" w:rsidRDefault="00000000">
            <w:pPr>
              <w:pStyle w:val="ConsPlusNormal0"/>
              <w:jc w:val="right"/>
            </w:pPr>
            <w:r>
              <w:t>3576,19</w:t>
            </w:r>
          </w:p>
        </w:tc>
      </w:tr>
      <w:tr w:rsidR="002B6D76" w14:paraId="2A3EBF2A" w14:textId="77777777">
        <w:tc>
          <w:tcPr>
            <w:tcW w:w="737" w:type="dxa"/>
          </w:tcPr>
          <w:p w14:paraId="6C97D967" w14:textId="77777777" w:rsidR="002B6D76" w:rsidRDefault="00000000">
            <w:pPr>
              <w:pStyle w:val="ConsPlusNormal0"/>
              <w:jc w:val="center"/>
            </w:pPr>
            <w:r>
              <w:t>232.</w:t>
            </w:r>
          </w:p>
        </w:tc>
        <w:tc>
          <w:tcPr>
            <w:tcW w:w="794" w:type="dxa"/>
          </w:tcPr>
          <w:p w14:paraId="187C4838" w14:textId="77777777" w:rsidR="002B6D76" w:rsidRDefault="00000000">
            <w:pPr>
              <w:pStyle w:val="ConsPlusNormal0"/>
              <w:jc w:val="center"/>
            </w:pPr>
            <w:r>
              <w:t>8.24.</w:t>
            </w:r>
          </w:p>
        </w:tc>
        <w:tc>
          <w:tcPr>
            <w:tcW w:w="3231" w:type="dxa"/>
          </w:tcPr>
          <w:p w14:paraId="72EB534C" w14:textId="77777777" w:rsidR="002B6D76" w:rsidRDefault="00000000">
            <w:pPr>
              <w:pStyle w:val="ConsPlusNormal0"/>
            </w:pPr>
            <w:r>
              <w:t>76, 78, 82, 84, 88, 90, 94, 96 (лет)</w:t>
            </w:r>
          </w:p>
        </w:tc>
        <w:tc>
          <w:tcPr>
            <w:tcW w:w="2721" w:type="dxa"/>
          </w:tcPr>
          <w:p w14:paraId="48E78B56" w14:textId="77777777" w:rsidR="002B6D76" w:rsidRDefault="00000000">
            <w:pPr>
              <w:pStyle w:val="ConsPlusNormal0"/>
              <w:jc w:val="center"/>
            </w:pPr>
            <w:r>
              <w:t>B11.047.004.002.914</w:t>
            </w:r>
          </w:p>
        </w:tc>
        <w:tc>
          <w:tcPr>
            <w:tcW w:w="1587" w:type="dxa"/>
          </w:tcPr>
          <w:p w14:paraId="75D93E7A" w14:textId="77777777" w:rsidR="002B6D76" w:rsidRDefault="00000000">
            <w:pPr>
              <w:pStyle w:val="ConsPlusNormal0"/>
              <w:jc w:val="right"/>
            </w:pPr>
            <w:r>
              <w:t>3323,56</w:t>
            </w:r>
          </w:p>
        </w:tc>
      </w:tr>
      <w:tr w:rsidR="002B6D76" w14:paraId="688EB97B" w14:textId="77777777">
        <w:tc>
          <w:tcPr>
            <w:tcW w:w="737" w:type="dxa"/>
          </w:tcPr>
          <w:p w14:paraId="44387703" w14:textId="77777777" w:rsidR="002B6D76" w:rsidRDefault="00000000">
            <w:pPr>
              <w:pStyle w:val="ConsPlusNormal0"/>
              <w:jc w:val="center"/>
            </w:pPr>
            <w:r>
              <w:t>233.</w:t>
            </w:r>
          </w:p>
        </w:tc>
        <w:tc>
          <w:tcPr>
            <w:tcW w:w="794" w:type="dxa"/>
          </w:tcPr>
          <w:p w14:paraId="453A963D" w14:textId="77777777" w:rsidR="002B6D76" w:rsidRDefault="00000000">
            <w:pPr>
              <w:pStyle w:val="ConsPlusNormal0"/>
              <w:jc w:val="center"/>
            </w:pPr>
            <w:r>
              <w:t>8.25.</w:t>
            </w:r>
          </w:p>
        </w:tc>
        <w:tc>
          <w:tcPr>
            <w:tcW w:w="3231" w:type="dxa"/>
          </w:tcPr>
          <w:p w14:paraId="73A28E6E" w14:textId="77777777" w:rsidR="002B6D76" w:rsidRDefault="00000000">
            <w:pPr>
              <w:pStyle w:val="ConsPlusNormal0"/>
            </w:pPr>
            <w:r>
              <w:t>77, 83, 89 (лет)</w:t>
            </w:r>
          </w:p>
        </w:tc>
        <w:tc>
          <w:tcPr>
            <w:tcW w:w="2721" w:type="dxa"/>
          </w:tcPr>
          <w:p w14:paraId="3E3EFDDC" w14:textId="77777777" w:rsidR="002B6D76" w:rsidRDefault="00000000">
            <w:pPr>
              <w:pStyle w:val="ConsPlusNormal0"/>
              <w:jc w:val="center"/>
            </w:pPr>
            <w:r>
              <w:t>B11.047.004.002.933</w:t>
            </w:r>
          </w:p>
        </w:tc>
        <w:tc>
          <w:tcPr>
            <w:tcW w:w="1587" w:type="dxa"/>
          </w:tcPr>
          <w:p w14:paraId="119DA9FB" w14:textId="77777777" w:rsidR="002B6D76" w:rsidRDefault="00000000">
            <w:pPr>
              <w:pStyle w:val="ConsPlusNormal0"/>
              <w:jc w:val="right"/>
            </w:pPr>
            <w:r>
              <w:t>3239,09</w:t>
            </w:r>
          </w:p>
        </w:tc>
      </w:tr>
      <w:tr w:rsidR="002B6D76" w14:paraId="674B5DA0" w14:textId="77777777">
        <w:tc>
          <w:tcPr>
            <w:tcW w:w="737" w:type="dxa"/>
          </w:tcPr>
          <w:p w14:paraId="466E7F78" w14:textId="77777777" w:rsidR="002B6D76" w:rsidRDefault="00000000">
            <w:pPr>
              <w:pStyle w:val="ConsPlusNormal0"/>
              <w:jc w:val="center"/>
            </w:pPr>
            <w:r>
              <w:t>234.</w:t>
            </w:r>
          </w:p>
        </w:tc>
        <w:tc>
          <w:tcPr>
            <w:tcW w:w="794" w:type="dxa"/>
          </w:tcPr>
          <w:p w14:paraId="181D0BFE" w14:textId="77777777" w:rsidR="002B6D76" w:rsidRDefault="00000000">
            <w:pPr>
              <w:pStyle w:val="ConsPlusNormal0"/>
              <w:jc w:val="center"/>
            </w:pPr>
            <w:r>
              <w:t>8.26.</w:t>
            </w:r>
          </w:p>
        </w:tc>
        <w:tc>
          <w:tcPr>
            <w:tcW w:w="3231" w:type="dxa"/>
          </w:tcPr>
          <w:p w14:paraId="2D61CA3E" w14:textId="77777777" w:rsidR="002B6D76" w:rsidRDefault="00000000">
            <w:pPr>
              <w:pStyle w:val="ConsPlusNormal0"/>
            </w:pPr>
            <w:r>
              <w:t>95 (лет)</w:t>
            </w:r>
          </w:p>
        </w:tc>
        <w:tc>
          <w:tcPr>
            <w:tcW w:w="2721" w:type="dxa"/>
          </w:tcPr>
          <w:p w14:paraId="1B98847E" w14:textId="77777777" w:rsidR="002B6D76" w:rsidRDefault="00000000">
            <w:pPr>
              <w:pStyle w:val="ConsPlusNormal0"/>
              <w:jc w:val="center"/>
            </w:pPr>
            <w:r>
              <w:t>B11.047.004.002.934</w:t>
            </w:r>
          </w:p>
        </w:tc>
        <w:tc>
          <w:tcPr>
            <w:tcW w:w="1587" w:type="dxa"/>
          </w:tcPr>
          <w:p w14:paraId="451F92B1" w14:textId="77777777" w:rsidR="002B6D76" w:rsidRDefault="00000000">
            <w:pPr>
              <w:pStyle w:val="ConsPlusNormal0"/>
              <w:jc w:val="right"/>
            </w:pPr>
            <w:r>
              <w:t>3859,84</w:t>
            </w:r>
          </w:p>
        </w:tc>
      </w:tr>
      <w:tr w:rsidR="002B6D76" w14:paraId="12984BF8" w14:textId="77777777">
        <w:tc>
          <w:tcPr>
            <w:tcW w:w="737" w:type="dxa"/>
          </w:tcPr>
          <w:p w14:paraId="5153AE59" w14:textId="77777777" w:rsidR="002B6D76" w:rsidRDefault="00000000">
            <w:pPr>
              <w:pStyle w:val="ConsPlusNormal0"/>
              <w:jc w:val="center"/>
            </w:pPr>
            <w:r>
              <w:t>235.</w:t>
            </w:r>
          </w:p>
        </w:tc>
        <w:tc>
          <w:tcPr>
            <w:tcW w:w="794" w:type="dxa"/>
          </w:tcPr>
          <w:p w14:paraId="12546367" w14:textId="77777777" w:rsidR="002B6D76" w:rsidRDefault="00000000">
            <w:pPr>
              <w:pStyle w:val="ConsPlusNormal0"/>
              <w:jc w:val="center"/>
            </w:pPr>
            <w:r>
              <w:t>8.27.</w:t>
            </w:r>
          </w:p>
        </w:tc>
        <w:tc>
          <w:tcPr>
            <w:tcW w:w="3231" w:type="dxa"/>
          </w:tcPr>
          <w:p w14:paraId="4A761C71" w14:textId="77777777" w:rsidR="002B6D76" w:rsidRDefault="00000000">
            <w:pPr>
              <w:pStyle w:val="ConsPlusNormal0"/>
            </w:pPr>
            <w:r>
              <w:t>80, 86, 92, 98 (лет)</w:t>
            </w:r>
          </w:p>
        </w:tc>
        <w:tc>
          <w:tcPr>
            <w:tcW w:w="2721" w:type="dxa"/>
          </w:tcPr>
          <w:p w14:paraId="302DF378" w14:textId="77777777" w:rsidR="002B6D76" w:rsidRDefault="00000000">
            <w:pPr>
              <w:pStyle w:val="ConsPlusNormal0"/>
              <w:jc w:val="center"/>
            </w:pPr>
            <w:r>
              <w:t>B11.047.004.002.916</w:t>
            </w:r>
          </w:p>
        </w:tc>
        <w:tc>
          <w:tcPr>
            <w:tcW w:w="1587" w:type="dxa"/>
          </w:tcPr>
          <w:p w14:paraId="6DE202F4" w14:textId="77777777" w:rsidR="002B6D76" w:rsidRDefault="00000000">
            <w:pPr>
              <w:pStyle w:val="ConsPlusNormal0"/>
              <w:jc w:val="right"/>
            </w:pPr>
            <w:r>
              <w:t>3429,04</w:t>
            </w:r>
          </w:p>
        </w:tc>
      </w:tr>
      <w:tr w:rsidR="002B6D76" w14:paraId="09563FE1" w14:textId="77777777">
        <w:tc>
          <w:tcPr>
            <w:tcW w:w="737" w:type="dxa"/>
          </w:tcPr>
          <w:p w14:paraId="77A73059" w14:textId="77777777" w:rsidR="002B6D76" w:rsidRDefault="00000000">
            <w:pPr>
              <w:pStyle w:val="ConsPlusNormal0"/>
              <w:jc w:val="center"/>
            </w:pPr>
            <w:r>
              <w:t>236.</w:t>
            </w:r>
          </w:p>
        </w:tc>
        <w:tc>
          <w:tcPr>
            <w:tcW w:w="794" w:type="dxa"/>
          </w:tcPr>
          <w:p w14:paraId="63F6BC91" w14:textId="77777777" w:rsidR="002B6D76" w:rsidRDefault="00000000">
            <w:pPr>
              <w:pStyle w:val="ConsPlusNormal0"/>
              <w:jc w:val="center"/>
            </w:pPr>
            <w:r>
              <w:t>8.28.</w:t>
            </w:r>
          </w:p>
        </w:tc>
        <w:tc>
          <w:tcPr>
            <w:tcW w:w="3231" w:type="dxa"/>
          </w:tcPr>
          <w:p w14:paraId="0BACF8CC" w14:textId="77777777" w:rsidR="002B6D76" w:rsidRDefault="00000000">
            <w:pPr>
              <w:pStyle w:val="ConsPlusNormal0"/>
            </w:pPr>
            <w:r>
              <w:t>79, 81, 87, 91, 93, 97, 99 и старше (лет)</w:t>
            </w:r>
          </w:p>
        </w:tc>
        <w:tc>
          <w:tcPr>
            <w:tcW w:w="2721" w:type="dxa"/>
          </w:tcPr>
          <w:p w14:paraId="05D14FBA" w14:textId="77777777" w:rsidR="002B6D76" w:rsidRDefault="00000000">
            <w:pPr>
              <w:pStyle w:val="ConsPlusNormal0"/>
              <w:jc w:val="center"/>
            </w:pPr>
            <w:r>
              <w:t>B11.047.004.002.935</w:t>
            </w:r>
          </w:p>
        </w:tc>
        <w:tc>
          <w:tcPr>
            <w:tcW w:w="1587" w:type="dxa"/>
          </w:tcPr>
          <w:p w14:paraId="49EC4D17" w14:textId="77777777" w:rsidR="002B6D76" w:rsidRDefault="00000000">
            <w:pPr>
              <w:pStyle w:val="ConsPlusNormal0"/>
              <w:jc w:val="right"/>
            </w:pPr>
            <w:r>
              <w:t>3133,61</w:t>
            </w:r>
          </w:p>
        </w:tc>
      </w:tr>
      <w:tr w:rsidR="002B6D76" w14:paraId="55B11F29" w14:textId="77777777">
        <w:tc>
          <w:tcPr>
            <w:tcW w:w="737" w:type="dxa"/>
          </w:tcPr>
          <w:p w14:paraId="4CDD4A05" w14:textId="77777777" w:rsidR="002B6D76" w:rsidRDefault="00000000">
            <w:pPr>
              <w:pStyle w:val="ConsPlusNormal0"/>
              <w:jc w:val="center"/>
            </w:pPr>
            <w:r>
              <w:t>237.</w:t>
            </w:r>
          </w:p>
        </w:tc>
        <w:tc>
          <w:tcPr>
            <w:tcW w:w="794" w:type="dxa"/>
          </w:tcPr>
          <w:p w14:paraId="606D6CE5" w14:textId="77777777" w:rsidR="002B6D76" w:rsidRDefault="00000000">
            <w:pPr>
              <w:pStyle w:val="ConsPlusNormal0"/>
              <w:jc w:val="center"/>
            </w:pPr>
            <w:r>
              <w:t>8.29.</w:t>
            </w:r>
          </w:p>
        </w:tc>
        <w:tc>
          <w:tcPr>
            <w:tcW w:w="3231" w:type="dxa"/>
          </w:tcPr>
          <w:p w14:paraId="60F7672E" w14:textId="77777777" w:rsidR="002B6D76" w:rsidRDefault="00000000">
            <w:pPr>
              <w:pStyle w:val="ConsPlusNormal0"/>
            </w:pPr>
            <w:r>
              <w:t>85 (лет)</w:t>
            </w:r>
          </w:p>
        </w:tc>
        <w:tc>
          <w:tcPr>
            <w:tcW w:w="2721" w:type="dxa"/>
          </w:tcPr>
          <w:p w14:paraId="0E3E2F53" w14:textId="77777777" w:rsidR="002B6D76" w:rsidRDefault="00000000">
            <w:pPr>
              <w:pStyle w:val="ConsPlusNormal0"/>
              <w:jc w:val="center"/>
            </w:pPr>
            <w:r>
              <w:t>B11.047.004.002.936</w:t>
            </w:r>
          </w:p>
        </w:tc>
        <w:tc>
          <w:tcPr>
            <w:tcW w:w="1587" w:type="dxa"/>
          </w:tcPr>
          <w:p w14:paraId="02AA2DF1" w14:textId="77777777" w:rsidR="002B6D76" w:rsidRDefault="00000000">
            <w:pPr>
              <w:pStyle w:val="ConsPlusNormal0"/>
              <w:jc w:val="right"/>
            </w:pPr>
            <w:r>
              <w:t>3754,37</w:t>
            </w:r>
          </w:p>
        </w:tc>
      </w:tr>
    </w:tbl>
    <w:p w14:paraId="070552F9" w14:textId="77777777" w:rsidR="002B6D76" w:rsidRDefault="002B6D76">
      <w:pPr>
        <w:pStyle w:val="ConsPlusNormal0"/>
        <w:jc w:val="both"/>
      </w:pPr>
    </w:p>
    <w:p w14:paraId="724CD439" w14:textId="77777777" w:rsidR="002B6D76" w:rsidRDefault="00000000">
      <w:pPr>
        <w:pStyle w:val="ConsPlusNormal0"/>
        <w:jc w:val="right"/>
        <w:outlineLvl w:val="1"/>
      </w:pPr>
      <w:r>
        <w:t>Таблица 2</w:t>
      </w:r>
    </w:p>
    <w:p w14:paraId="087690A3" w14:textId="77777777" w:rsidR="002B6D76" w:rsidRDefault="002B6D76">
      <w:pPr>
        <w:pStyle w:val="ConsPlusNormal0"/>
        <w:jc w:val="both"/>
      </w:pPr>
    </w:p>
    <w:p w14:paraId="47976F7E" w14:textId="77777777" w:rsidR="002B6D76" w:rsidRDefault="00000000">
      <w:pPr>
        <w:pStyle w:val="ConsPlusTitle0"/>
        <w:jc w:val="center"/>
      </w:pPr>
      <w:r>
        <w:t>Тарифы в связи с проведением второго этапа диспансеризации</w:t>
      </w:r>
    </w:p>
    <w:p w14:paraId="179D0A0B" w14:textId="77777777" w:rsidR="002B6D76" w:rsidRDefault="00000000">
      <w:pPr>
        <w:pStyle w:val="ConsPlusTitle0"/>
        <w:jc w:val="center"/>
      </w:pPr>
      <w:r>
        <w:t>определенных групп взрослого населения</w:t>
      </w:r>
    </w:p>
    <w:p w14:paraId="7E971698" w14:textId="77777777" w:rsidR="002B6D76" w:rsidRDefault="002B6D76">
      <w:pPr>
        <w:pStyle w:val="ConsPlusNormal0"/>
        <w:jc w:val="both"/>
      </w:pPr>
    </w:p>
    <w:p w14:paraId="054AB3D1" w14:textId="77777777" w:rsidR="002B6D76" w:rsidRDefault="00000000">
      <w:pPr>
        <w:pStyle w:val="ConsPlusNormal0"/>
        <w:jc w:val="right"/>
      </w:pPr>
      <w:r>
        <w:t>(рублей)</w:t>
      </w:r>
    </w:p>
    <w:p w14:paraId="1DE1104D"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4139"/>
        <w:gridCol w:w="2721"/>
        <w:gridCol w:w="1587"/>
      </w:tblGrid>
      <w:tr w:rsidR="002B6D76" w14:paraId="1597AB93" w14:textId="77777777">
        <w:tc>
          <w:tcPr>
            <w:tcW w:w="629" w:type="dxa"/>
            <w:vMerge w:val="restart"/>
            <w:vAlign w:val="center"/>
          </w:tcPr>
          <w:p w14:paraId="5E3B165D" w14:textId="77777777" w:rsidR="002B6D76" w:rsidRDefault="00000000">
            <w:pPr>
              <w:pStyle w:val="ConsPlusNormal0"/>
              <w:jc w:val="center"/>
            </w:pPr>
            <w:r>
              <w:t>N стр.</w:t>
            </w:r>
          </w:p>
        </w:tc>
        <w:tc>
          <w:tcPr>
            <w:tcW w:w="4139" w:type="dxa"/>
            <w:vAlign w:val="center"/>
          </w:tcPr>
          <w:p w14:paraId="1BD5D710" w14:textId="77777777" w:rsidR="002B6D76" w:rsidRDefault="00000000">
            <w:pPr>
              <w:pStyle w:val="ConsPlusNormal0"/>
              <w:jc w:val="center"/>
            </w:pPr>
            <w:r>
              <w:t>Вид тарифа</w:t>
            </w:r>
          </w:p>
        </w:tc>
        <w:tc>
          <w:tcPr>
            <w:tcW w:w="2721" w:type="dxa"/>
            <w:vAlign w:val="center"/>
          </w:tcPr>
          <w:p w14:paraId="75A83C27" w14:textId="77777777" w:rsidR="002B6D76" w:rsidRDefault="00000000">
            <w:pPr>
              <w:pStyle w:val="ConsPlusNormal0"/>
              <w:jc w:val="center"/>
            </w:pPr>
            <w:r>
              <w:t>Код в системе ОМС</w:t>
            </w:r>
          </w:p>
        </w:tc>
        <w:tc>
          <w:tcPr>
            <w:tcW w:w="1587" w:type="dxa"/>
            <w:vAlign w:val="center"/>
          </w:tcPr>
          <w:p w14:paraId="52189EFA" w14:textId="77777777" w:rsidR="002B6D76" w:rsidRDefault="00000000">
            <w:pPr>
              <w:pStyle w:val="ConsPlusNormal0"/>
              <w:jc w:val="center"/>
            </w:pPr>
            <w:r>
              <w:t>Тариф</w:t>
            </w:r>
          </w:p>
        </w:tc>
      </w:tr>
      <w:tr w:rsidR="002B6D76" w14:paraId="67F9E732" w14:textId="77777777">
        <w:tc>
          <w:tcPr>
            <w:tcW w:w="629" w:type="dxa"/>
            <w:vMerge/>
          </w:tcPr>
          <w:p w14:paraId="769DD634" w14:textId="77777777" w:rsidR="002B6D76" w:rsidRDefault="002B6D76">
            <w:pPr>
              <w:pStyle w:val="ConsPlusNormal0"/>
            </w:pPr>
          </w:p>
        </w:tc>
        <w:tc>
          <w:tcPr>
            <w:tcW w:w="4139" w:type="dxa"/>
            <w:vAlign w:val="center"/>
          </w:tcPr>
          <w:p w14:paraId="202F84C0" w14:textId="77777777" w:rsidR="002B6D76" w:rsidRDefault="00000000">
            <w:pPr>
              <w:pStyle w:val="ConsPlusNormal0"/>
              <w:jc w:val="center"/>
            </w:pPr>
            <w:r>
              <w:t>1</w:t>
            </w:r>
          </w:p>
        </w:tc>
        <w:tc>
          <w:tcPr>
            <w:tcW w:w="2721" w:type="dxa"/>
            <w:vAlign w:val="center"/>
          </w:tcPr>
          <w:p w14:paraId="5A0476F7" w14:textId="77777777" w:rsidR="002B6D76" w:rsidRDefault="00000000">
            <w:pPr>
              <w:pStyle w:val="ConsPlusNormal0"/>
              <w:jc w:val="center"/>
            </w:pPr>
            <w:r>
              <w:t>2</w:t>
            </w:r>
          </w:p>
        </w:tc>
        <w:tc>
          <w:tcPr>
            <w:tcW w:w="1587" w:type="dxa"/>
            <w:vAlign w:val="center"/>
          </w:tcPr>
          <w:p w14:paraId="7854CAED" w14:textId="77777777" w:rsidR="002B6D76" w:rsidRDefault="00000000">
            <w:pPr>
              <w:pStyle w:val="ConsPlusNormal0"/>
              <w:jc w:val="center"/>
            </w:pPr>
            <w:r>
              <w:t>3</w:t>
            </w:r>
          </w:p>
        </w:tc>
      </w:tr>
      <w:tr w:rsidR="002B6D76" w14:paraId="02286431" w14:textId="77777777">
        <w:tc>
          <w:tcPr>
            <w:tcW w:w="629" w:type="dxa"/>
          </w:tcPr>
          <w:p w14:paraId="7927682A" w14:textId="77777777" w:rsidR="002B6D76" w:rsidRDefault="00000000">
            <w:pPr>
              <w:pStyle w:val="ConsPlusNormal0"/>
              <w:jc w:val="center"/>
            </w:pPr>
            <w:r>
              <w:t>1.</w:t>
            </w:r>
          </w:p>
        </w:tc>
        <w:tc>
          <w:tcPr>
            <w:tcW w:w="4139" w:type="dxa"/>
          </w:tcPr>
          <w:p w14:paraId="77D40EE3" w14:textId="77777777" w:rsidR="002B6D76" w:rsidRDefault="00000000">
            <w:pPr>
              <w:pStyle w:val="ConsPlusNormal0"/>
            </w:pPr>
            <w:r>
              <w:t>Осмотр (консультация) врача-невролога (при наличии впервые выявленных указаний или подозрений на ранее перенесенное острое нарушение мозгового кровообращения для граждан, не находящихся по этому поводу под диспансерным наблюдением, а также в случаях выявления по результатам анкетирования нарушений двигательной функции, когнитивных нарушений и подозрений на депрессию у граждан в возрасте 65 лет и старше, не находящихся по этому поводу под диспансерным наблюдением)</w:t>
            </w:r>
          </w:p>
        </w:tc>
        <w:tc>
          <w:tcPr>
            <w:tcW w:w="2721" w:type="dxa"/>
          </w:tcPr>
          <w:p w14:paraId="1D4C0F95" w14:textId="77777777" w:rsidR="002B6D76" w:rsidRDefault="00000000">
            <w:pPr>
              <w:pStyle w:val="ConsPlusNormal0"/>
              <w:jc w:val="center"/>
            </w:pPr>
            <w:r>
              <w:t>B11.047.004.203.001</w:t>
            </w:r>
          </w:p>
        </w:tc>
        <w:tc>
          <w:tcPr>
            <w:tcW w:w="1587" w:type="dxa"/>
          </w:tcPr>
          <w:p w14:paraId="09FE7703" w14:textId="77777777" w:rsidR="002B6D76" w:rsidRDefault="00000000">
            <w:pPr>
              <w:pStyle w:val="ConsPlusNormal0"/>
              <w:jc w:val="right"/>
            </w:pPr>
            <w:r>
              <w:t>531,42</w:t>
            </w:r>
          </w:p>
        </w:tc>
      </w:tr>
      <w:tr w:rsidR="002B6D76" w14:paraId="4A5EE667" w14:textId="77777777">
        <w:tc>
          <w:tcPr>
            <w:tcW w:w="629" w:type="dxa"/>
          </w:tcPr>
          <w:p w14:paraId="629864D2" w14:textId="77777777" w:rsidR="002B6D76" w:rsidRDefault="00000000">
            <w:pPr>
              <w:pStyle w:val="ConsPlusNormal0"/>
              <w:jc w:val="center"/>
            </w:pPr>
            <w:r>
              <w:t>2.</w:t>
            </w:r>
          </w:p>
        </w:tc>
        <w:tc>
          <w:tcPr>
            <w:tcW w:w="4139" w:type="dxa"/>
          </w:tcPr>
          <w:p w14:paraId="0B60AEE7" w14:textId="77777777" w:rsidR="002B6D76" w:rsidRDefault="00000000">
            <w:pPr>
              <w:pStyle w:val="ConsPlusNormal0"/>
            </w:pPr>
            <w:r>
              <w:t>Осмотр (консультация) врача-хирурга, включая проведение ректороманоскопии (для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 при отягощенной наследственности по семейному аденоматозу и (или) злокачественным новообразованиям толстого кишечника и прямой кишки, при выявлении других медицинских показаний по результатам анкетирования, а также по назначению врача-терапевта, врача-уролога, врача - акушера-гинеколога в случаях выявления симптомов злокачественных новообразований толстого кишечника и прямой кишки)</w:t>
            </w:r>
          </w:p>
        </w:tc>
        <w:tc>
          <w:tcPr>
            <w:tcW w:w="2721" w:type="dxa"/>
          </w:tcPr>
          <w:p w14:paraId="17227989" w14:textId="77777777" w:rsidR="002B6D76" w:rsidRDefault="00000000">
            <w:pPr>
              <w:pStyle w:val="ConsPlusNormal0"/>
              <w:jc w:val="center"/>
            </w:pPr>
            <w:r>
              <w:t>B11.047.004.203.002</w:t>
            </w:r>
          </w:p>
        </w:tc>
        <w:tc>
          <w:tcPr>
            <w:tcW w:w="1587" w:type="dxa"/>
          </w:tcPr>
          <w:p w14:paraId="209D374A" w14:textId="77777777" w:rsidR="002B6D76" w:rsidRDefault="00000000">
            <w:pPr>
              <w:pStyle w:val="ConsPlusNormal0"/>
              <w:jc w:val="right"/>
            </w:pPr>
            <w:r>
              <w:t>2306,74</w:t>
            </w:r>
          </w:p>
        </w:tc>
      </w:tr>
      <w:tr w:rsidR="002B6D76" w14:paraId="08B97CEC" w14:textId="77777777">
        <w:tc>
          <w:tcPr>
            <w:tcW w:w="629" w:type="dxa"/>
          </w:tcPr>
          <w:p w14:paraId="35B9D310" w14:textId="77777777" w:rsidR="002B6D76" w:rsidRDefault="00000000">
            <w:pPr>
              <w:pStyle w:val="ConsPlusNormal0"/>
              <w:jc w:val="center"/>
            </w:pPr>
            <w:r>
              <w:t>3.</w:t>
            </w:r>
          </w:p>
        </w:tc>
        <w:tc>
          <w:tcPr>
            <w:tcW w:w="4139" w:type="dxa"/>
          </w:tcPr>
          <w:p w14:paraId="34E2D7E4" w14:textId="77777777" w:rsidR="002B6D76" w:rsidRDefault="00000000">
            <w:pPr>
              <w:pStyle w:val="ConsPlusNormal0"/>
            </w:pPr>
            <w:r>
              <w:t>Осмотр (консультация) врача-колопроктолога, включая проведение ректороманоскопии (при положительном анализе кала на скрытую кровь, 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 при отягощенной наследственности по семейному аденоматозу и (или) злокачественным новообразованиям толстого кишечника и прямой кишки, при выявлении других медицинских показаний по результатам анкетирования, а также по назначению врача-терапевта, врача-уролога, врача - акушера-гинеколога в случаях выявления симптомов злокачественных новообразований толстого кишечника и прямой кишки)</w:t>
            </w:r>
          </w:p>
        </w:tc>
        <w:tc>
          <w:tcPr>
            <w:tcW w:w="2721" w:type="dxa"/>
          </w:tcPr>
          <w:p w14:paraId="7D811FD0" w14:textId="77777777" w:rsidR="002B6D76" w:rsidRDefault="00000000">
            <w:pPr>
              <w:pStyle w:val="ConsPlusNormal0"/>
              <w:jc w:val="center"/>
            </w:pPr>
            <w:r>
              <w:t>B11.047.004.203.003</w:t>
            </w:r>
          </w:p>
        </w:tc>
        <w:tc>
          <w:tcPr>
            <w:tcW w:w="1587" w:type="dxa"/>
          </w:tcPr>
          <w:p w14:paraId="5DAE7488" w14:textId="77777777" w:rsidR="002B6D76" w:rsidRDefault="00000000">
            <w:pPr>
              <w:pStyle w:val="ConsPlusNormal0"/>
              <w:jc w:val="right"/>
            </w:pPr>
            <w:r>
              <w:t>2306,74</w:t>
            </w:r>
          </w:p>
        </w:tc>
      </w:tr>
      <w:tr w:rsidR="002B6D76" w14:paraId="4CECE547" w14:textId="77777777">
        <w:tc>
          <w:tcPr>
            <w:tcW w:w="629" w:type="dxa"/>
          </w:tcPr>
          <w:p w14:paraId="4EFA1258" w14:textId="77777777" w:rsidR="002B6D76" w:rsidRDefault="00000000">
            <w:pPr>
              <w:pStyle w:val="ConsPlusNormal0"/>
              <w:jc w:val="center"/>
            </w:pPr>
            <w:r>
              <w:t>4.</w:t>
            </w:r>
          </w:p>
        </w:tc>
        <w:tc>
          <w:tcPr>
            <w:tcW w:w="4139" w:type="dxa"/>
          </w:tcPr>
          <w:p w14:paraId="6A9EA50A" w14:textId="77777777" w:rsidR="002B6D76" w:rsidRDefault="00000000">
            <w:pPr>
              <w:pStyle w:val="ConsPlusNormal0"/>
            </w:pPr>
            <w:r>
              <w:t>Осмотр (консультация) врача-офтальмолога (для граждан в возрасте 40 лет и старше, имеющих повышенное внутриглазное давление, и для граждан в возрасте 65 лет и старше, имеющих снижение остроты зрения, не поддающееся очковой коррекции, выявленное по результатам анкетирования)</w:t>
            </w:r>
          </w:p>
        </w:tc>
        <w:tc>
          <w:tcPr>
            <w:tcW w:w="2721" w:type="dxa"/>
          </w:tcPr>
          <w:p w14:paraId="632E6020" w14:textId="77777777" w:rsidR="002B6D76" w:rsidRDefault="00000000">
            <w:pPr>
              <w:pStyle w:val="ConsPlusNormal0"/>
              <w:jc w:val="center"/>
            </w:pPr>
            <w:r>
              <w:t>B11.047.004.203.004</w:t>
            </w:r>
          </w:p>
        </w:tc>
        <w:tc>
          <w:tcPr>
            <w:tcW w:w="1587" w:type="dxa"/>
          </w:tcPr>
          <w:p w14:paraId="052A9042" w14:textId="77777777" w:rsidR="002B6D76" w:rsidRDefault="00000000">
            <w:pPr>
              <w:pStyle w:val="ConsPlusNormal0"/>
              <w:jc w:val="right"/>
            </w:pPr>
            <w:r>
              <w:t>318,80</w:t>
            </w:r>
          </w:p>
        </w:tc>
      </w:tr>
      <w:tr w:rsidR="002B6D76" w14:paraId="1FE9D71C" w14:textId="77777777">
        <w:tc>
          <w:tcPr>
            <w:tcW w:w="629" w:type="dxa"/>
          </w:tcPr>
          <w:p w14:paraId="3724C290" w14:textId="77777777" w:rsidR="002B6D76" w:rsidRDefault="00000000">
            <w:pPr>
              <w:pStyle w:val="ConsPlusNormal0"/>
              <w:jc w:val="center"/>
            </w:pPr>
            <w:r>
              <w:t>5.</w:t>
            </w:r>
          </w:p>
        </w:tc>
        <w:tc>
          <w:tcPr>
            <w:tcW w:w="4139" w:type="dxa"/>
          </w:tcPr>
          <w:p w14:paraId="1848EC20" w14:textId="77777777" w:rsidR="002B6D76" w:rsidRDefault="00000000">
            <w:pPr>
              <w:pStyle w:val="ConsPlusNormal0"/>
            </w:pPr>
            <w:r>
              <w:t>Осмотр (консультация) врача-хирурга (для мужчин в возрасте 45, 50, 55, 60 и 64 лет при повышении уровня простатспецифического антигена в крови более 4 нг/мл)</w:t>
            </w:r>
          </w:p>
        </w:tc>
        <w:tc>
          <w:tcPr>
            <w:tcW w:w="2721" w:type="dxa"/>
          </w:tcPr>
          <w:p w14:paraId="40974AFC" w14:textId="77777777" w:rsidR="002B6D76" w:rsidRDefault="00000000">
            <w:pPr>
              <w:pStyle w:val="ConsPlusNormal0"/>
              <w:jc w:val="center"/>
            </w:pPr>
            <w:r>
              <w:t>B11.047.004.203.005</w:t>
            </w:r>
          </w:p>
        </w:tc>
        <w:tc>
          <w:tcPr>
            <w:tcW w:w="1587" w:type="dxa"/>
          </w:tcPr>
          <w:p w14:paraId="07248AB4" w14:textId="77777777" w:rsidR="002B6D76" w:rsidRDefault="00000000">
            <w:pPr>
              <w:pStyle w:val="ConsPlusNormal0"/>
              <w:jc w:val="right"/>
            </w:pPr>
            <w:r>
              <w:t>477,22</w:t>
            </w:r>
          </w:p>
        </w:tc>
      </w:tr>
      <w:tr w:rsidR="002B6D76" w14:paraId="31904050" w14:textId="77777777">
        <w:tc>
          <w:tcPr>
            <w:tcW w:w="629" w:type="dxa"/>
          </w:tcPr>
          <w:p w14:paraId="68EE1E18" w14:textId="77777777" w:rsidR="002B6D76" w:rsidRDefault="00000000">
            <w:pPr>
              <w:pStyle w:val="ConsPlusNormal0"/>
              <w:jc w:val="center"/>
            </w:pPr>
            <w:r>
              <w:t>6.</w:t>
            </w:r>
          </w:p>
        </w:tc>
        <w:tc>
          <w:tcPr>
            <w:tcW w:w="4139" w:type="dxa"/>
          </w:tcPr>
          <w:p w14:paraId="12055F28" w14:textId="77777777" w:rsidR="002B6D76" w:rsidRDefault="00000000">
            <w:pPr>
              <w:pStyle w:val="ConsPlusNormal0"/>
            </w:pPr>
            <w:r>
              <w:t>Осмотр (консультация) врача-уролога (для мужчин в возрасте 45, 50, 55, 60 и 64 лет при повышении уровня простатспецифического антигена в крови более 4 нг/мл)</w:t>
            </w:r>
          </w:p>
        </w:tc>
        <w:tc>
          <w:tcPr>
            <w:tcW w:w="2721" w:type="dxa"/>
          </w:tcPr>
          <w:p w14:paraId="73202C3D" w14:textId="77777777" w:rsidR="002B6D76" w:rsidRDefault="00000000">
            <w:pPr>
              <w:pStyle w:val="ConsPlusNormal0"/>
              <w:jc w:val="center"/>
            </w:pPr>
            <w:r>
              <w:t>B11.047.004.203.006</w:t>
            </w:r>
          </w:p>
        </w:tc>
        <w:tc>
          <w:tcPr>
            <w:tcW w:w="1587" w:type="dxa"/>
          </w:tcPr>
          <w:p w14:paraId="344E0E88" w14:textId="77777777" w:rsidR="002B6D76" w:rsidRDefault="00000000">
            <w:pPr>
              <w:pStyle w:val="ConsPlusNormal0"/>
              <w:jc w:val="right"/>
            </w:pPr>
            <w:r>
              <w:t>386,17</w:t>
            </w:r>
          </w:p>
        </w:tc>
      </w:tr>
      <w:tr w:rsidR="002B6D76" w14:paraId="092C5F7A" w14:textId="77777777">
        <w:tc>
          <w:tcPr>
            <w:tcW w:w="629" w:type="dxa"/>
          </w:tcPr>
          <w:p w14:paraId="06000CCA" w14:textId="77777777" w:rsidR="002B6D76" w:rsidRDefault="00000000">
            <w:pPr>
              <w:pStyle w:val="ConsPlusNormal0"/>
              <w:jc w:val="center"/>
            </w:pPr>
            <w:r>
              <w:t>7.</w:t>
            </w:r>
          </w:p>
        </w:tc>
        <w:tc>
          <w:tcPr>
            <w:tcW w:w="4139" w:type="dxa"/>
          </w:tcPr>
          <w:p w14:paraId="4AF75F0C" w14:textId="77777777" w:rsidR="002B6D76" w:rsidRDefault="00000000">
            <w:pPr>
              <w:pStyle w:val="ConsPlusNormal0"/>
            </w:pPr>
            <w:r>
              <w:t>Осмотр (консультация) врача акушера-гинеколога (для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 в возрасте от 40 до 75 лет с выявленными патологическими изменениями по результатам мероприятий скрининга, направленного на раннее выявление злокачественных новообразований молочных желез)</w:t>
            </w:r>
          </w:p>
        </w:tc>
        <w:tc>
          <w:tcPr>
            <w:tcW w:w="2721" w:type="dxa"/>
          </w:tcPr>
          <w:p w14:paraId="0F063C02" w14:textId="77777777" w:rsidR="002B6D76" w:rsidRDefault="00000000">
            <w:pPr>
              <w:pStyle w:val="ConsPlusNormal0"/>
              <w:jc w:val="center"/>
            </w:pPr>
            <w:r>
              <w:t>B11.047.004.203.007</w:t>
            </w:r>
          </w:p>
        </w:tc>
        <w:tc>
          <w:tcPr>
            <w:tcW w:w="1587" w:type="dxa"/>
          </w:tcPr>
          <w:p w14:paraId="7D38DABC" w14:textId="77777777" w:rsidR="002B6D76" w:rsidRDefault="00000000">
            <w:pPr>
              <w:pStyle w:val="ConsPlusNormal0"/>
              <w:jc w:val="right"/>
            </w:pPr>
            <w:r>
              <w:t>625,32</w:t>
            </w:r>
          </w:p>
        </w:tc>
      </w:tr>
      <w:tr w:rsidR="002B6D76" w14:paraId="5906D74A" w14:textId="77777777">
        <w:tc>
          <w:tcPr>
            <w:tcW w:w="629" w:type="dxa"/>
          </w:tcPr>
          <w:p w14:paraId="0657847F" w14:textId="77777777" w:rsidR="002B6D76" w:rsidRDefault="00000000">
            <w:pPr>
              <w:pStyle w:val="ConsPlusNormal0"/>
              <w:jc w:val="center"/>
            </w:pPr>
            <w:r>
              <w:t>8.</w:t>
            </w:r>
          </w:p>
        </w:tc>
        <w:tc>
          <w:tcPr>
            <w:tcW w:w="4139" w:type="dxa"/>
          </w:tcPr>
          <w:p w14:paraId="66829FF3" w14:textId="77777777" w:rsidR="002B6D76" w:rsidRDefault="00000000">
            <w:pPr>
              <w:pStyle w:val="ConsPlusNormal0"/>
            </w:pPr>
            <w:r>
              <w:t>Осмотр врача-терапевта, по завершении исследований второго этапа диспансеризации, включающий установление (уточнение) диагноза, определение (уточнение) группы здоровья, определение группы диспансерного наблюдения (с учетом заключений врачей-специалистов), а также направление граждан при наличии медицинских показаний на дополнительное обследование, не входящее в объем диспансеризации, для получения специализированной, в том числе высокотехнологичной, медицинской помощи, на санаторно-курортное лечение</w:t>
            </w:r>
          </w:p>
        </w:tc>
        <w:tc>
          <w:tcPr>
            <w:tcW w:w="2721" w:type="dxa"/>
          </w:tcPr>
          <w:p w14:paraId="3C3F26BD" w14:textId="77777777" w:rsidR="002B6D76" w:rsidRDefault="00000000">
            <w:pPr>
              <w:pStyle w:val="ConsPlusNormal0"/>
              <w:jc w:val="center"/>
            </w:pPr>
            <w:r>
              <w:t>B11.047.004.202.008</w:t>
            </w:r>
          </w:p>
        </w:tc>
        <w:tc>
          <w:tcPr>
            <w:tcW w:w="1587" w:type="dxa"/>
          </w:tcPr>
          <w:p w14:paraId="5DBDE4FE" w14:textId="77777777" w:rsidR="002B6D76" w:rsidRDefault="00000000">
            <w:pPr>
              <w:pStyle w:val="ConsPlusNormal0"/>
              <w:jc w:val="right"/>
            </w:pPr>
            <w:r>
              <w:t>447,96</w:t>
            </w:r>
          </w:p>
        </w:tc>
      </w:tr>
      <w:tr w:rsidR="002B6D76" w14:paraId="456B7C4F" w14:textId="77777777">
        <w:tc>
          <w:tcPr>
            <w:tcW w:w="629" w:type="dxa"/>
          </w:tcPr>
          <w:p w14:paraId="767E04C0" w14:textId="77777777" w:rsidR="002B6D76" w:rsidRDefault="00000000">
            <w:pPr>
              <w:pStyle w:val="ConsPlusNormal0"/>
              <w:jc w:val="center"/>
            </w:pPr>
            <w:r>
              <w:t>9.</w:t>
            </w:r>
          </w:p>
        </w:tc>
        <w:tc>
          <w:tcPr>
            <w:tcW w:w="4139" w:type="dxa"/>
          </w:tcPr>
          <w:p w14:paraId="5B8935E8" w14:textId="77777777" w:rsidR="002B6D76" w:rsidRDefault="00000000">
            <w:pPr>
              <w:pStyle w:val="ConsPlusNormal0"/>
            </w:pPr>
            <w:r>
              <w:t>Осмотр врача общей практики (семейного врача), по завершении исследований второго этапа диспансеризации, включающий установление (уточнение) диагноза, определение (уточнение) группы здоровья, определение группы диспансерного наблюдения (с учетом заключений врачей-специалистов), а также направление граждан при наличии медицинских показаний на дополнительное обследование, не входящее в объем диспансеризации, для получения специализированной, в том числе высокотехнологичной, медицинской помощи, на санаторно-курортное лечение</w:t>
            </w:r>
          </w:p>
        </w:tc>
        <w:tc>
          <w:tcPr>
            <w:tcW w:w="2721" w:type="dxa"/>
          </w:tcPr>
          <w:p w14:paraId="39E5DE5F" w14:textId="77777777" w:rsidR="002B6D76" w:rsidRDefault="00000000">
            <w:pPr>
              <w:pStyle w:val="ConsPlusNormal0"/>
              <w:jc w:val="center"/>
            </w:pPr>
            <w:r>
              <w:t>B11.047.004.202.009</w:t>
            </w:r>
          </w:p>
        </w:tc>
        <w:tc>
          <w:tcPr>
            <w:tcW w:w="1587" w:type="dxa"/>
          </w:tcPr>
          <w:p w14:paraId="4290BB3A" w14:textId="77777777" w:rsidR="002B6D76" w:rsidRDefault="00000000">
            <w:pPr>
              <w:pStyle w:val="ConsPlusNormal0"/>
              <w:jc w:val="right"/>
            </w:pPr>
            <w:r>
              <w:t>447,96</w:t>
            </w:r>
          </w:p>
        </w:tc>
      </w:tr>
      <w:tr w:rsidR="002B6D76" w14:paraId="21894ACB" w14:textId="77777777">
        <w:tc>
          <w:tcPr>
            <w:tcW w:w="629" w:type="dxa"/>
          </w:tcPr>
          <w:p w14:paraId="478CAD2E" w14:textId="77777777" w:rsidR="002B6D76" w:rsidRDefault="00000000">
            <w:pPr>
              <w:pStyle w:val="ConsPlusNormal0"/>
              <w:jc w:val="center"/>
            </w:pPr>
            <w:r>
              <w:t>10.</w:t>
            </w:r>
          </w:p>
        </w:tc>
        <w:tc>
          <w:tcPr>
            <w:tcW w:w="4139" w:type="dxa"/>
          </w:tcPr>
          <w:p w14:paraId="7ADC8650" w14:textId="77777777" w:rsidR="002B6D76" w:rsidRDefault="00000000">
            <w:pPr>
              <w:pStyle w:val="ConsPlusNormal0"/>
            </w:pPr>
            <w:r>
              <w:t>Проведение индивидуального профилактического консультирования в отделении (кабинете) медицинской профилактики (центре здоровья, фельдшерском здравпункте или фельдшерско-акушерском пункте) для граждан с выявленными факторами риска</w:t>
            </w:r>
          </w:p>
        </w:tc>
        <w:tc>
          <w:tcPr>
            <w:tcW w:w="2721" w:type="dxa"/>
          </w:tcPr>
          <w:p w14:paraId="7919ABA3" w14:textId="77777777" w:rsidR="002B6D76" w:rsidRDefault="00000000">
            <w:pPr>
              <w:pStyle w:val="ConsPlusNormal0"/>
              <w:jc w:val="center"/>
            </w:pPr>
            <w:r>
              <w:t>B11.047.004.202.010</w:t>
            </w:r>
          </w:p>
        </w:tc>
        <w:tc>
          <w:tcPr>
            <w:tcW w:w="1587" w:type="dxa"/>
          </w:tcPr>
          <w:p w14:paraId="68DA80BA" w14:textId="77777777" w:rsidR="002B6D76" w:rsidRDefault="00000000">
            <w:pPr>
              <w:pStyle w:val="ConsPlusNormal0"/>
              <w:jc w:val="right"/>
            </w:pPr>
            <w:r>
              <w:t>280,07</w:t>
            </w:r>
          </w:p>
        </w:tc>
      </w:tr>
      <w:tr w:rsidR="002B6D76" w14:paraId="7A99D994" w14:textId="77777777">
        <w:tc>
          <w:tcPr>
            <w:tcW w:w="629" w:type="dxa"/>
          </w:tcPr>
          <w:p w14:paraId="2B0724D0" w14:textId="77777777" w:rsidR="002B6D76" w:rsidRDefault="00000000">
            <w:pPr>
              <w:pStyle w:val="ConsPlusNormal0"/>
              <w:jc w:val="center"/>
            </w:pPr>
            <w:r>
              <w:t>11.</w:t>
            </w:r>
          </w:p>
        </w:tc>
        <w:tc>
          <w:tcPr>
            <w:tcW w:w="4139" w:type="dxa"/>
          </w:tcPr>
          <w:p w14:paraId="4C1C1BF3" w14:textId="77777777" w:rsidR="002B6D76" w:rsidRDefault="00000000">
            <w:pPr>
              <w:pStyle w:val="ConsPlusNormal0"/>
            </w:pPr>
            <w:r>
              <w:t>Проведение группового (школы для пациентов) углубленного профилактического консультирования в отделении (кабинете) медицинской профилактики (центре здоровья, фельдшерском здравпункте или фельдшерско-акушерском пункте) для граждан с выявленными факторами риска</w:t>
            </w:r>
          </w:p>
        </w:tc>
        <w:tc>
          <w:tcPr>
            <w:tcW w:w="2721" w:type="dxa"/>
          </w:tcPr>
          <w:p w14:paraId="6D6911B1" w14:textId="77777777" w:rsidR="002B6D76" w:rsidRDefault="00000000">
            <w:pPr>
              <w:pStyle w:val="ConsPlusNormal0"/>
              <w:jc w:val="center"/>
            </w:pPr>
            <w:r>
              <w:t>B11.047.004.202.011</w:t>
            </w:r>
          </w:p>
        </w:tc>
        <w:tc>
          <w:tcPr>
            <w:tcW w:w="1587" w:type="dxa"/>
          </w:tcPr>
          <w:p w14:paraId="72D89A06" w14:textId="77777777" w:rsidR="002B6D76" w:rsidRDefault="00000000">
            <w:pPr>
              <w:pStyle w:val="ConsPlusNormal0"/>
              <w:jc w:val="right"/>
            </w:pPr>
            <w:r>
              <w:t>210,90</w:t>
            </w:r>
          </w:p>
        </w:tc>
      </w:tr>
      <w:tr w:rsidR="002B6D76" w14:paraId="4BE7DF91" w14:textId="77777777">
        <w:tc>
          <w:tcPr>
            <w:tcW w:w="629" w:type="dxa"/>
          </w:tcPr>
          <w:p w14:paraId="7B3CF747" w14:textId="77777777" w:rsidR="002B6D76" w:rsidRDefault="00000000">
            <w:pPr>
              <w:pStyle w:val="ConsPlusNormal0"/>
              <w:jc w:val="center"/>
            </w:pPr>
            <w:r>
              <w:t>12.</w:t>
            </w:r>
          </w:p>
        </w:tc>
        <w:tc>
          <w:tcPr>
            <w:tcW w:w="4139" w:type="dxa"/>
          </w:tcPr>
          <w:p w14:paraId="6CE74A03" w14:textId="77777777" w:rsidR="002B6D76" w:rsidRDefault="00000000">
            <w:pPr>
              <w:pStyle w:val="ConsPlusNormal0"/>
            </w:pPr>
            <w:r>
              <w:t>Медицинская услуга: рентгенография легких (для граждан в случае подозрения на злокачественные новообразования легкого по назначению врача-терапевта)</w:t>
            </w:r>
          </w:p>
        </w:tc>
        <w:tc>
          <w:tcPr>
            <w:tcW w:w="2721" w:type="dxa"/>
          </w:tcPr>
          <w:p w14:paraId="000F5299" w14:textId="77777777" w:rsidR="002B6D76" w:rsidRDefault="00000000">
            <w:pPr>
              <w:pStyle w:val="ConsPlusNormal0"/>
              <w:jc w:val="center"/>
            </w:pPr>
            <w:r>
              <w:t>B11.047.004.002.012</w:t>
            </w:r>
          </w:p>
        </w:tc>
        <w:tc>
          <w:tcPr>
            <w:tcW w:w="1587" w:type="dxa"/>
          </w:tcPr>
          <w:p w14:paraId="66E074A6" w14:textId="77777777" w:rsidR="002B6D76" w:rsidRDefault="00000000">
            <w:pPr>
              <w:pStyle w:val="ConsPlusNormal0"/>
              <w:jc w:val="right"/>
            </w:pPr>
            <w:r>
              <w:t>764,82</w:t>
            </w:r>
          </w:p>
        </w:tc>
      </w:tr>
      <w:tr w:rsidR="002B6D76" w14:paraId="623DDDA3" w14:textId="77777777">
        <w:tc>
          <w:tcPr>
            <w:tcW w:w="629" w:type="dxa"/>
          </w:tcPr>
          <w:p w14:paraId="1978AE4C" w14:textId="77777777" w:rsidR="002B6D76" w:rsidRDefault="00000000">
            <w:pPr>
              <w:pStyle w:val="ConsPlusNormal0"/>
              <w:jc w:val="center"/>
            </w:pPr>
            <w:r>
              <w:t>13.</w:t>
            </w:r>
          </w:p>
        </w:tc>
        <w:tc>
          <w:tcPr>
            <w:tcW w:w="4139" w:type="dxa"/>
          </w:tcPr>
          <w:p w14:paraId="45C34D4F" w14:textId="77777777" w:rsidR="002B6D76" w:rsidRDefault="00000000">
            <w:pPr>
              <w:pStyle w:val="ConsPlusNormal0"/>
            </w:pPr>
            <w:r>
              <w:t>Медицинская услуга: компьютерную томографию легких (для граждан в случае подозрения на злокачественные новообразования легкого по назначению врача-терапевта)</w:t>
            </w:r>
          </w:p>
        </w:tc>
        <w:tc>
          <w:tcPr>
            <w:tcW w:w="2721" w:type="dxa"/>
          </w:tcPr>
          <w:p w14:paraId="7079B646" w14:textId="77777777" w:rsidR="002B6D76" w:rsidRDefault="00000000">
            <w:pPr>
              <w:pStyle w:val="ConsPlusNormal0"/>
              <w:jc w:val="center"/>
            </w:pPr>
            <w:r>
              <w:t>B11.047.004.002.013</w:t>
            </w:r>
          </w:p>
        </w:tc>
        <w:tc>
          <w:tcPr>
            <w:tcW w:w="1587" w:type="dxa"/>
          </w:tcPr>
          <w:p w14:paraId="08528ED3" w14:textId="77777777" w:rsidR="002B6D76" w:rsidRDefault="00000000">
            <w:pPr>
              <w:pStyle w:val="ConsPlusNormal0"/>
              <w:jc w:val="right"/>
            </w:pPr>
            <w:r>
              <w:t>1781,97</w:t>
            </w:r>
          </w:p>
        </w:tc>
      </w:tr>
      <w:tr w:rsidR="002B6D76" w14:paraId="44EBEA8B" w14:textId="77777777">
        <w:tc>
          <w:tcPr>
            <w:tcW w:w="629" w:type="dxa"/>
          </w:tcPr>
          <w:p w14:paraId="7A6C9DC3" w14:textId="77777777" w:rsidR="002B6D76" w:rsidRDefault="00000000">
            <w:pPr>
              <w:pStyle w:val="ConsPlusNormal0"/>
              <w:jc w:val="center"/>
            </w:pPr>
            <w:r>
              <w:t>14.</w:t>
            </w:r>
          </w:p>
        </w:tc>
        <w:tc>
          <w:tcPr>
            <w:tcW w:w="4139" w:type="dxa"/>
          </w:tcPr>
          <w:p w14:paraId="33ED4318" w14:textId="77777777" w:rsidR="002B6D76" w:rsidRDefault="00000000">
            <w:pPr>
              <w:pStyle w:val="ConsPlusNormal0"/>
            </w:pPr>
            <w:r>
              <w:t>Медицинская услуга: дуплексное сканирование брахиоцефальных артерий (для мужчин в возрасте от 45 до 72 лет и женщин в возрасте от 54 до 72 лет при наличии комбинации трех факторов риска развития хронических неинфекционных заболеваний: повышенный уровень артериального давления, гиперхолестеринемия, избыточная масса тела или ожирение, а также по направлению врачом-неврологом при впервые выявленном указании или подозрении на ранее перенесенное острое нарушение мозгового кровообращения для граждан в возрасте 65 - 90 лет, не находящихся по этому поводу под диспансерным наблюдением)</w:t>
            </w:r>
          </w:p>
        </w:tc>
        <w:tc>
          <w:tcPr>
            <w:tcW w:w="2721" w:type="dxa"/>
          </w:tcPr>
          <w:p w14:paraId="3033AFEF" w14:textId="77777777" w:rsidR="002B6D76" w:rsidRDefault="00000000">
            <w:pPr>
              <w:pStyle w:val="ConsPlusNormal0"/>
              <w:jc w:val="center"/>
            </w:pPr>
            <w:r>
              <w:t>B11.047.004.003.014</w:t>
            </w:r>
          </w:p>
        </w:tc>
        <w:tc>
          <w:tcPr>
            <w:tcW w:w="1587" w:type="dxa"/>
          </w:tcPr>
          <w:p w14:paraId="49F130DA" w14:textId="77777777" w:rsidR="002B6D76" w:rsidRDefault="00000000">
            <w:pPr>
              <w:pStyle w:val="ConsPlusNormal0"/>
              <w:jc w:val="right"/>
            </w:pPr>
            <w:r>
              <w:t>1335,78</w:t>
            </w:r>
          </w:p>
        </w:tc>
      </w:tr>
      <w:tr w:rsidR="002B6D76" w14:paraId="30F1D370" w14:textId="77777777">
        <w:tc>
          <w:tcPr>
            <w:tcW w:w="629" w:type="dxa"/>
          </w:tcPr>
          <w:p w14:paraId="2991BE0C" w14:textId="77777777" w:rsidR="002B6D76" w:rsidRDefault="00000000">
            <w:pPr>
              <w:pStyle w:val="ConsPlusNormal0"/>
              <w:jc w:val="center"/>
            </w:pPr>
            <w:r>
              <w:t>15.</w:t>
            </w:r>
          </w:p>
        </w:tc>
        <w:tc>
          <w:tcPr>
            <w:tcW w:w="4139" w:type="dxa"/>
          </w:tcPr>
          <w:p w14:paraId="5734AD3F" w14:textId="77777777" w:rsidR="002B6D76" w:rsidRDefault="00000000">
            <w:pPr>
              <w:pStyle w:val="ConsPlusNormal0"/>
            </w:pPr>
            <w:r>
              <w:t>Медицинская услуга: эзофагогастродуоденоскопия (для граждан в случае подозрения на злокачественные новообразования пищевода, желудка и двенадцатиперстной кишки по назначению врача-терапевта)</w:t>
            </w:r>
          </w:p>
        </w:tc>
        <w:tc>
          <w:tcPr>
            <w:tcW w:w="2721" w:type="dxa"/>
          </w:tcPr>
          <w:p w14:paraId="1AE73064" w14:textId="77777777" w:rsidR="002B6D76" w:rsidRDefault="00000000">
            <w:pPr>
              <w:pStyle w:val="ConsPlusNormal0"/>
              <w:jc w:val="center"/>
            </w:pPr>
            <w:r>
              <w:t>B11.047.004.002.015</w:t>
            </w:r>
          </w:p>
        </w:tc>
        <w:tc>
          <w:tcPr>
            <w:tcW w:w="1587" w:type="dxa"/>
          </w:tcPr>
          <w:p w14:paraId="32383263" w14:textId="77777777" w:rsidR="002B6D76" w:rsidRDefault="00000000">
            <w:pPr>
              <w:pStyle w:val="ConsPlusNormal0"/>
              <w:jc w:val="right"/>
            </w:pPr>
            <w:r>
              <w:t>1158,91</w:t>
            </w:r>
          </w:p>
        </w:tc>
      </w:tr>
      <w:tr w:rsidR="002B6D76" w14:paraId="1745A9AC" w14:textId="77777777">
        <w:tc>
          <w:tcPr>
            <w:tcW w:w="629" w:type="dxa"/>
          </w:tcPr>
          <w:p w14:paraId="48493080" w14:textId="77777777" w:rsidR="002B6D76" w:rsidRDefault="00000000">
            <w:pPr>
              <w:pStyle w:val="ConsPlusNormal0"/>
              <w:jc w:val="center"/>
            </w:pPr>
            <w:r>
              <w:t>16.</w:t>
            </w:r>
          </w:p>
        </w:tc>
        <w:tc>
          <w:tcPr>
            <w:tcW w:w="4139" w:type="dxa"/>
          </w:tcPr>
          <w:p w14:paraId="3AD67CE9" w14:textId="77777777" w:rsidR="002B6D76" w:rsidRDefault="00000000">
            <w:pPr>
              <w:pStyle w:val="ConsPlusNormal0"/>
            </w:pPr>
            <w:r>
              <w:t>Медицинская услуга: колоноскопия (для граждан в случае подозрения на онкологическое заболевание толстой кишки по назначению врача-хирурга или врача-колопроктолога)</w:t>
            </w:r>
          </w:p>
        </w:tc>
        <w:tc>
          <w:tcPr>
            <w:tcW w:w="2721" w:type="dxa"/>
          </w:tcPr>
          <w:p w14:paraId="5182CB63" w14:textId="77777777" w:rsidR="002B6D76" w:rsidRDefault="00000000">
            <w:pPr>
              <w:pStyle w:val="ConsPlusNormal0"/>
              <w:jc w:val="center"/>
            </w:pPr>
            <w:r>
              <w:t>B11.047.004.002.016</w:t>
            </w:r>
          </w:p>
        </w:tc>
        <w:tc>
          <w:tcPr>
            <w:tcW w:w="1587" w:type="dxa"/>
          </w:tcPr>
          <w:p w14:paraId="21C17F84" w14:textId="77777777" w:rsidR="002B6D76" w:rsidRDefault="00000000">
            <w:pPr>
              <w:pStyle w:val="ConsPlusNormal0"/>
              <w:jc w:val="right"/>
            </w:pPr>
            <w:r>
              <w:t>1231,84</w:t>
            </w:r>
          </w:p>
        </w:tc>
      </w:tr>
      <w:tr w:rsidR="002B6D76" w14:paraId="11DD5C8D" w14:textId="77777777">
        <w:tc>
          <w:tcPr>
            <w:tcW w:w="629" w:type="dxa"/>
          </w:tcPr>
          <w:p w14:paraId="668AE03B" w14:textId="77777777" w:rsidR="002B6D76" w:rsidRDefault="00000000">
            <w:pPr>
              <w:pStyle w:val="ConsPlusNormal0"/>
              <w:jc w:val="center"/>
            </w:pPr>
            <w:r>
              <w:t>17.</w:t>
            </w:r>
          </w:p>
        </w:tc>
        <w:tc>
          <w:tcPr>
            <w:tcW w:w="4139" w:type="dxa"/>
          </w:tcPr>
          <w:p w14:paraId="78C932D6" w14:textId="77777777" w:rsidR="002B6D76" w:rsidRDefault="00000000">
            <w:pPr>
              <w:pStyle w:val="ConsPlusNormal0"/>
            </w:pPr>
            <w:r>
              <w:t>Медицинская услуга: спирометрия (для граждан с подозрением на хроническое бронхолегочное заболевание по результатам анкетирования, курящих и по направлению врача-терапевта)</w:t>
            </w:r>
          </w:p>
        </w:tc>
        <w:tc>
          <w:tcPr>
            <w:tcW w:w="2721" w:type="dxa"/>
          </w:tcPr>
          <w:p w14:paraId="59B0422A" w14:textId="77777777" w:rsidR="002B6D76" w:rsidRDefault="00000000">
            <w:pPr>
              <w:pStyle w:val="ConsPlusNormal0"/>
              <w:jc w:val="center"/>
            </w:pPr>
            <w:r>
              <w:t>B11.047.004.001.018</w:t>
            </w:r>
          </w:p>
        </w:tc>
        <w:tc>
          <w:tcPr>
            <w:tcW w:w="1587" w:type="dxa"/>
          </w:tcPr>
          <w:p w14:paraId="59E71A00" w14:textId="77777777" w:rsidR="002B6D76" w:rsidRDefault="00000000">
            <w:pPr>
              <w:pStyle w:val="ConsPlusNormal0"/>
              <w:jc w:val="right"/>
            </w:pPr>
            <w:r>
              <w:t>400,55</w:t>
            </w:r>
          </w:p>
        </w:tc>
      </w:tr>
      <w:tr w:rsidR="002B6D76" w14:paraId="1F235730" w14:textId="77777777">
        <w:tc>
          <w:tcPr>
            <w:tcW w:w="629" w:type="dxa"/>
          </w:tcPr>
          <w:p w14:paraId="74344BEF" w14:textId="77777777" w:rsidR="002B6D76" w:rsidRDefault="00000000">
            <w:pPr>
              <w:pStyle w:val="ConsPlusNormal0"/>
              <w:jc w:val="center"/>
            </w:pPr>
            <w:r>
              <w:t>18.</w:t>
            </w:r>
          </w:p>
        </w:tc>
        <w:tc>
          <w:tcPr>
            <w:tcW w:w="4139" w:type="dxa"/>
          </w:tcPr>
          <w:p w14:paraId="1552114E" w14:textId="77777777" w:rsidR="002B6D76" w:rsidRDefault="00000000">
            <w:pPr>
              <w:pStyle w:val="ConsPlusNormal0"/>
            </w:pPr>
            <w:r>
              <w:t>Осмотр (консультация) врача-оториноларинголога (для граждан в возрасте 65 лет и старше при наличии медицинских показаний по результатам анкетирования или осмотра врача-терапевта)</w:t>
            </w:r>
          </w:p>
        </w:tc>
        <w:tc>
          <w:tcPr>
            <w:tcW w:w="2721" w:type="dxa"/>
          </w:tcPr>
          <w:p w14:paraId="086E8C05" w14:textId="77777777" w:rsidR="002B6D76" w:rsidRDefault="00000000">
            <w:pPr>
              <w:pStyle w:val="ConsPlusNormal0"/>
              <w:jc w:val="center"/>
            </w:pPr>
            <w:r>
              <w:t>B11.047.004.202.019</w:t>
            </w:r>
          </w:p>
        </w:tc>
        <w:tc>
          <w:tcPr>
            <w:tcW w:w="1587" w:type="dxa"/>
          </w:tcPr>
          <w:p w14:paraId="13FE5584" w14:textId="77777777" w:rsidR="002B6D76" w:rsidRDefault="00000000">
            <w:pPr>
              <w:pStyle w:val="ConsPlusNormal0"/>
              <w:jc w:val="right"/>
            </w:pPr>
            <w:r>
              <w:t>195,27</w:t>
            </w:r>
          </w:p>
        </w:tc>
      </w:tr>
      <w:tr w:rsidR="002B6D76" w14:paraId="1DC70365" w14:textId="77777777">
        <w:tc>
          <w:tcPr>
            <w:tcW w:w="629" w:type="dxa"/>
          </w:tcPr>
          <w:p w14:paraId="29D482B0" w14:textId="77777777" w:rsidR="002B6D76" w:rsidRDefault="00000000">
            <w:pPr>
              <w:pStyle w:val="ConsPlusNormal0"/>
              <w:jc w:val="center"/>
            </w:pPr>
            <w:r>
              <w:t>19.</w:t>
            </w:r>
          </w:p>
        </w:tc>
        <w:tc>
          <w:tcPr>
            <w:tcW w:w="4139" w:type="dxa"/>
          </w:tcPr>
          <w:p w14:paraId="58A660E5" w14:textId="77777777" w:rsidR="002B6D76" w:rsidRDefault="00000000">
            <w:pPr>
              <w:pStyle w:val="ConsPlusNormal0"/>
            </w:pPr>
            <w:r>
              <w:t>Медицинская услуга: определение уровня гликированного гемоглобина в крови (для граждан с подозрением на сахарный диабет по назначению врача-терапевта по результатам осмотров и исследований первого этапа диспансеризации)</w:t>
            </w:r>
          </w:p>
        </w:tc>
        <w:tc>
          <w:tcPr>
            <w:tcW w:w="2721" w:type="dxa"/>
          </w:tcPr>
          <w:p w14:paraId="01E00B8F" w14:textId="77777777" w:rsidR="002B6D76" w:rsidRDefault="00000000">
            <w:pPr>
              <w:pStyle w:val="ConsPlusNormal0"/>
              <w:jc w:val="center"/>
            </w:pPr>
            <w:r>
              <w:t>B11.047.004.002.017</w:t>
            </w:r>
          </w:p>
        </w:tc>
        <w:tc>
          <w:tcPr>
            <w:tcW w:w="1587" w:type="dxa"/>
          </w:tcPr>
          <w:p w14:paraId="0B2822AD" w14:textId="77777777" w:rsidR="002B6D76" w:rsidRDefault="00000000">
            <w:pPr>
              <w:pStyle w:val="ConsPlusNormal0"/>
              <w:jc w:val="right"/>
            </w:pPr>
            <w:r>
              <w:t>945,78</w:t>
            </w:r>
          </w:p>
        </w:tc>
      </w:tr>
      <w:tr w:rsidR="002B6D76" w14:paraId="17C131DC" w14:textId="77777777">
        <w:tc>
          <w:tcPr>
            <w:tcW w:w="629" w:type="dxa"/>
          </w:tcPr>
          <w:p w14:paraId="76D9FB2B" w14:textId="77777777" w:rsidR="002B6D76" w:rsidRDefault="00000000">
            <w:pPr>
              <w:pStyle w:val="ConsPlusNormal0"/>
              <w:jc w:val="center"/>
            </w:pPr>
            <w:r>
              <w:t>20.</w:t>
            </w:r>
          </w:p>
        </w:tc>
        <w:tc>
          <w:tcPr>
            <w:tcW w:w="4139" w:type="dxa"/>
          </w:tcPr>
          <w:p w14:paraId="23858823" w14:textId="77777777" w:rsidR="002B6D76" w:rsidRDefault="00000000">
            <w:pPr>
              <w:pStyle w:val="ConsPlusNormal0"/>
            </w:pPr>
            <w:r>
              <w:t>Осмотр (консультация) врача-дерматовенеролога, включая проведение дерматоскопии (для граждан с подозрением на злокачественные новообразования кожи и (или) слизистых оболочек по назначению врача-терапевта по результатам осмотра на выявление визуальных и иных локализаций онкологических заболеваний, включающего осмотр кожных покровов, слизистых губ и ротовой полости, пальпацию щитовидной железы, лимфатических узлов)</w:t>
            </w:r>
          </w:p>
        </w:tc>
        <w:tc>
          <w:tcPr>
            <w:tcW w:w="2721" w:type="dxa"/>
          </w:tcPr>
          <w:p w14:paraId="54C46AF9" w14:textId="77777777" w:rsidR="002B6D76" w:rsidRDefault="00000000">
            <w:pPr>
              <w:pStyle w:val="ConsPlusNormal0"/>
              <w:jc w:val="center"/>
            </w:pPr>
            <w:r>
              <w:t>B11.047.004.202.018</w:t>
            </w:r>
          </w:p>
        </w:tc>
        <w:tc>
          <w:tcPr>
            <w:tcW w:w="1587" w:type="dxa"/>
          </w:tcPr>
          <w:p w14:paraId="0E48BE82" w14:textId="77777777" w:rsidR="002B6D76" w:rsidRDefault="00000000">
            <w:pPr>
              <w:pStyle w:val="ConsPlusNormal0"/>
              <w:jc w:val="right"/>
            </w:pPr>
            <w:r>
              <w:t>380,59</w:t>
            </w:r>
          </w:p>
        </w:tc>
      </w:tr>
    </w:tbl>
    <w:p w14:paraId="69A273FA" w14:textId="77777777" w:rsidR="002B6D76" w:rsidRDefault="002B6D76">
      <w:pPr>
        <w:pStyle w:val="ConsPlusNormal0"/>
        <w:jc w:val="both"/>
      </w:pPr>
    </w:p>
    <w:p w14:paraId="18481A5C" w14:textId="77777777" w:rsidR="002B6D76" w:rsidRDefault="00000000">
      <w:pPr>
        <w:pStyle w:val="ConsPlusNormal0"/>
        <w:jc w:val="right"/>
        <w:outlineLvl w:val="1"/>
      </w:pPr>
      <w:r>
        <w:t>Таблица 3</w:t>
      </w:r>
    </w:p>
    <w:p w14:paraId="2127FB6A" w14:textId="77777777" w:rsidR="002B6D76" w:rsidRDefault="002B6D76">
      <w:pPr>
        <w:pStyle w:val="ConsPlusNormal0"/>
        <w:jc w:val="both"/>
      </w:pPr>
    </w:p>
    <w:p w14:paraId="15E4C9A2" w14:textId="77777777" w:rsidR="002B6D76" w:rsidRDefault="00000000">
      <w:pPr>
        <w:pStyle w:val="ConsPlusTitle0"/>
        <w:jc w:val="center"/>
      </w:pPr>
      <w:r>
        <w:t>Тарифы комплексного посещения</w:t>
      </w:r>
    </w:p>
    <w:p w14:paraId="05180134" w14:textId="77777777" w:rsidR="002B6D76" w:rsidRDefault="00000000">
      <w:pPr>
        <w:pStyle w:val="ConsPlusTitle0"/>
        <w:jc w:val="center"/>
      </w:pPr>
      <w:r>
        <w:t>в связи с проведением первого этапа диспансеризации</w:t>
      </w:r>
    </w:p>
    <w:p w14:paraId="04F2E7F5" w14:textId="77777777" w:rsidR="002B6D76" w:rsidRDefault="00000000">
      <w:pPr>
        <w:pStyle w:val="ConsPlusTitle0"/>
        <w:jc w:val="center"/>
      </w:pPr>
      <w:r>
        <w:t>отдельных категорий детского населения</w:t>
      </w:r>
    </w:p>
    <w:p w14:paraId="75B96117" w14:textId="77777777" w:rsidR="002B6D76" w:rsidRDefault="002B6D76">
      <w:pPr>
        <w:pStyle w:val="ConsPlusNormal0"/>
        <w:jc w:val="both"/>
      </w:pPr>
    </w:p>
    <w:p w14:paraId="63CEAD4F" w14:textId="77777777" w:rsidR="002B6D76" w:rsidRDefault="00000000">
      <w:pPr>
        <w:pStyle w:val="ConsPlusNormal0"/>
        <w:jc w:val="right"/>
      </w:pPr>
      <w:r>
        <w:t>(рублей)</w:t>
      </w:r>
    </w:p>
    <w:p w14:paraId="0ADB9694"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4139"/>
        <w:gridCol w:w="2721"/>
        <w:gridCol w:w="1587"/>
      </w:tblGrid>
      <w:tr w:rsidR="002B6D76" w14:paraId="5EE91B7B" w14:textId="77777777">
        <w:tc>
          <w:tcPr>
            <w:tcW w:w="629" w:type="dxa"/>
            <w:vMerge w:val="restart"/>
            <w:vAlign w:val="center"/>
          </w:tcPr>
          <w:p w14:paraId="252C6E4E" w14:textId="77777777" w:rsidR="002B6D76" w:rsidRDefault="00000000">
            <w:pPr>
              <w:pStyle w:val="ConsPlusNormal0"/>
              <w:jc w:val="center"/>
            </w:pPr>
            <w:r>
              <w:t>N стр.</w:t>
            </w:r>
          </w:p>
        </w:tc>
        <w:tc>
          <w:tcPr>
            <w:tcW w:w="4139" w:type="dxa"/>
            <w:vAlign w:val="center"/>
          </w:tcPr>
          <w:p w14:paraId="34906534" w14:textId="77777777" w:rsidR="002B6D76" w:rsidRDefault="00000000">
            <w:pPr>
              <w:pStyle w:val="ConsPlusNormal0"/>
              <w:jc w:val="center"/>
            </w:pPr>
            <w:r>
              <w:t>Вид тарифа</w:t>
            </w:r>
          </w:p>
        </w:tc>
        <w:tc>
          <w:tcPr>
            <w:tcW w:w="2721" w:type="dxa"/>
            <w:vAlign w:val="center"/>
          </w:tcPr>
          <w:p w14:paraId="22873E94" w14:textId="77777777" w:rsidR="002B6D76" w:rsidRDefault="00000000">
            <w:pPr>
              <w:pStyle w:val="ConsPlusNormal0"/>
              <w:jc w:val="center"/>
            </w:pPr>
            <w:r>
              <w:t>Код обращения в системе ОМС</w:t>
            </w:r>
          </w:p>
        </w:tc>
        <w:tc>
          <w:tcPr>
            <w:tcW w:w="1587" w:type="dxa"/>
            <w:vAlign w:val="center"/>
          </w:tcPr>
          <w:p w14:paraId="39788091" w14:textId="77777777" w:rsidR="002B6D76" w:rsidRDefault="00000000">
            <w:pPr>
              <w:pStyle w:val="ConsPlusNormal0"/>
              <w:jc w:val="center"/>
            </w:pPr>
            <w:r>
              <w:t>Тариф</w:t>
            </w:r>
          </w:p>
        </w:tc>
      </w:tr>
      <w:tr w:rsidR="002B6D76" w14:paraId="29133182" w14:textId="77777777">
        <w:tc>
          <w:tcPr>
            <w:tcW w:w="629" w:type="dxa"/>
            <w:vMerge/>
          </w:tcPr>
          <w:p w14:paraId="2FD03199" w14:textId="77777777" w:rsidR="002B6D76" w:rsidRDefault="002B6D76">
            <w:pPr>
              <w:pStyle w:val="ConsPlusNormal0"/>
            </w:pPr>
          </w:p>
        </w:tc>
        <w:tc>
          <w:tcPr>
            <w:tcW w:w="4139" w:type="dxa"/>
            <w:vAlign w:val="center"/>
          </w:tcPr>
          <w:p w14:paraId="610B9458" w14:textId="77777777" w:rsidR="002B6D76" w:rsidRDefault="00000000">
            <w:pPr>
              <w:pStyle w:val="ConsPlusNormal0"/>
              <w:jc w:val="center"/>
            </w:pPr>
            <w:r>
              <w:t>1</w:t>
            </w:r>
          </w:p>
        </w:tc>
        <w:tc>
          <w:tcPr>
            <w:tcW w:w="2721" w:type="dxa"/>
            <w:vAlign w:val="center"/>
          </w:tcPr>
          <w:p w14:paraId="1446E50A" w14:textId="77777777" w:rsidR="002B6D76" w:rsidRDefault="00000000">
            <w:pPr>
              <w:pStyle w:val="ConsPlusNormal0"/>
              <w:jc w:val="center"/>
            </w:pPr>
            <w:r>
              <w:t>2</w:t>
            </w:r>
          </w:p>
        </w:tc>
        <w:tc>
          <w:tcPr>
            <w:tcW w:w="1587" w:type="dxa"/>
            <w:vAlign w:val="center"/>
          </w:tcPr>
          <w:p w14:paraId="7ECD67C7" w14:textId="77777777" w:rsidR="002B6D76" w:rsidRDefault="00000000">
            <w:pPr>
              <w:pStyle w:val="ConsPlusNormal0"/>
              <w:jc w:val="center"/>
            </w:pPr>
            <w:r>
              <w:t>3</w:t>
            </w:r>
          </w:p>
        </w:tc>
      </w:tr>
      <w:tr w:rsidR="002B6D76" w14:paraId="575E2DEB" w14:textId="77777777">
        <w:tc>
          <w:tcPr>
            <w:tcW w:w="629" w:type="dxa"/>
          </w:tcPr>
          <w:p w14:paraId="605F1793" w14:textId="77777777" w:rsidR="002B6D76" w:rsidRDefault="00000000">
            <w:pPr>
              <w:pStyle w:val="ConsPlusNormal0"/>
              <w:jc w:val="center"/>
            </w:pPr>
            <w:r>
              <w:t>1.</w:t>
            </w:r>
          </w:p>
        </w:tc>
        <w:tc>
          <w:tcPr>
            <w:tcW w:w="4139" w:type="dxa"/>
          </w:tcPr>
          <w:p w14:paraId="3B1849F4" w14:textId="77777777" w:rsidR="002B6D76" w:rsidRDefault="00000000">
            <w:pPr>
              <w:pStyle w:val="ConsPlusNormal0"/>
            </w:pPr>
            <w:r>
              <w:t>Норматив финансовых затрат на единицу объема предоставления медицинской помощи, руб.</w:t>
            </w:r>
          </w:p>
        </w:tc>
        <w:tc>
          <w:tcPr>
            <w:tcW w:w="2721" w:type="dxa"/>
          </w:tcPr>
          <w:p w14:paraId="2DD9F088" w14:textId="77777777" w:rsidR="002B6D76" w:rsidRDefault="002B6D76">
            <w:pPr>
              <w:pStyle w:val="ConsPlusNormal0"/>
            </w:pPr>
          </w:p>
        </w:tc>
        <w:tc>
          <w:tcPr>
            <w:tcW w:w="1587" w:type="dxa"/>
          </w:tcPr>
          <w:p w14:paraId="1CED518C" w14:textId="77777777" w:rsidR="002B6D76" w:rsidRDefault="00000000">
            <w:pPr>
              <w:pStyle w:val="ConsPlusNormal0"/>
              <w:jc w:val="right"/>
            </w:pPr>
            <w:r>
              <w:t>3176,61</w:t>
            </w:r>
          </w:p>
        </w:tc>
      </w:tr>
      <w:tr w:rsidR="002B6D76" w14:paraId="69133C6B" w14:textId="77777777">
        <w:tc>
          <w:tcPr>
            <w:tcW w:w="629" w:type="dxa"/>
          </w:tcPr>
          <w:p w14:paraId="531463D7" w14:textId="77777777" w:rsidR="002B6D76" w:rsidRDefault="00000000">
            <w:pPr>
              <w:pStyle w:val="ConsPlusNormal0"/>
              <w:jc w:val="center"/>
            </w:pPr>
            <w:r>
              <w:t>2.</w:t>
            </w:r>
          </w:p>
        </w:tc>
        <w:tc>
          <w:tcPr>
            <w:tcW w:w="4139" w:type="dxa"/>
          </w:tcPr>
          <w:p w14:paraId="50471648" w14:textId="77777777" w:rsidR="002B6D76" w:rsidRDefault="00000000">
            <w:pPr>
              <w:pStyle w:val="ConsPlusNormal0"/>
            </w:pPr>
            <w:r>
              <w:t>Комплексное посещение в связи с проведением первого этапа диспансеризации пребывающих в стационарных учреждениях детей-сирот и детей, находящихся в трудной жизненной ситуации, в следующие возрастные периоды с дифференциацией по полу пациента:</w:t>
            </w:r>
          </w:p>
        </w:tc>
        <w:tc>
          <w:tcPr>
            <w:tcW w:w="2721" w:type="dxa"/>
          </w:tcPr>
          <w:p w14:paraId="522EA691" w14:textId="77777777" w:rsidR="002B6D76" w:rsidRDefault="002B6D76">
            <w:pPr>
              <w:pStyle w:val="ConsPlusNormal0"/>
            </w:pPr>
          </w:p>
        </w:tc>
        <w:tc>
          <w:tcPr>
            <w:tcW w:w="1587" w:type="dxa"/>
          </w:tcPr>
          <w:p w14:paraId="62B8DD6B" w14:textId="77777777" w:rsidR="002B6D76" w:rsidRDefault="002B6D76">
            <w:pPr>
              <w:pStyle w:val="ConsPlusNormal0"/>
            </w:pPr>
          </w:p>
        </w:tc>
      </w:tr>
      <w:tr w:rsidR="002B6D76" w14:paraId="34FD5CA2" w14:textId="77777777">
        <w:tc>
          <w:tcPr>
            <w:tcW w:w="629" w:type="dxa"/>
          </w:tcPr>
          <w:p w14:paraId="2201B9F4" w14:textId="77777777" w:rsidR="002B6D76" w:rsidRDefault="00000000">
            <w:pPr>
              <w:pStyle w:val="ConsPlusNormal0"/>
              <w:jc w:val="center"/>
            </w:pPr>
            <w:r>
              <w:t>3.</w:t>
            </w:r>
          </w:p>
        </w:tc>
        <w:tc>
          <w:tcPr>
            <w:tcW w:w="4139" w:type="dxa"/>
          </w:tcPr>
          <w:p w14:paraId="37477A64" w14:textId="77777777" w:rsidR="002B6D76" w:rsidRDefault="00000000">
            <w:pPr>
              <w:pStyle w:val="ConsPlusNormal0"/>
            </w:pPr>
            <w:r>
              <w:t>период новорожденности</w:t>
            </w:r>
          </w:p>
        </w:tc>
        <w:tc>
          <w:tcPr>
            <w:tcW w:w="2721" w:type="dxa"/>
          </w:tcPr>
          <w:p w14:paraId="4C2F235F" w14:textId="77777777" w:rsidR="002B6D76" w:rsidRDefault="00000000">
            <w:pPr>
              <w:pStyle w:val="ConsPlusNormal0"/>
              <w:jc w:val="center"/>
            </w:pPr>
            <w:r>
              <w:t>B11.031.001.002.030</w:t>
            </w:r>
          </w:p>
        </w:tc>
        <w:tc>
          <w:tcPr>
            <w:tcW w:w="1587" w:type="dxa"/>
          </w:tcPr>
          <w:p w14:paraId="476CD392" w14:textId="77777777" w:rsidR="002B6D76" w:rsidRDefault="00000000">
            <w:pPr>
              <w:pStyle w:val="ConsPlusNormal0"/>
              <w:jc w:val="right"/>
            </w:pPr>
            <w:r>
              <w:t>1360,76</w:t>
            </w:r>
          </w:p>
        </w:tc>
      </w:tr>
      <w:tr w:rsidR="002B6D76" w14:paraId="4A0EECBF" w14:textId="77777777">
        <w:tc>
          <w:tcPr>
            <w:tcW w:w="629" w:type="dxa"/>
          </w:tcPr>
          <w:p w14:paraId="76D78F76" w14:textId="77777777" w:rsidR="002B6D76" w:rsidRDefault="00000000">
            <w:pPr>
              <w:pStyle w:val="ConsPlusNormal0"/>
              <w:jc w:val="center"/>
            </w:pPr>
            <w:r>
              <w:t>4.</w:t>
            </w:r>
          </w:p>
        </w:tc>
        <w:tc>
          <w:tcPr>
            <w:tcW w:w="4139" w:type="dxa"/>
          </w:tcPr>
          <w:p w14:paraId="46A78F30" w14:textId="77777777" w:rsidR="002B6D76" w:rsidRDefault="00000000">
            <w:pPr>
              <w:pStyle w:val="ConsPlusNormal0"/>
            </w:pPr>
            <w:r>
              <w:t>1 месяц</w:t>
            </w:r>
          </w:p>
        </w:tc>
        <w:tc>
          <w:tcPr>
            <w:tcW w:w="2721" w:type="dxa"/>
          </w:tcPr>
          <w:p w14:paraId="252CFEE1" w14:textId="77777777" w:rsidR="002B6D76" w:rsidRDefault="00000000">
            <w:pPr>
              <w:pStyle w:val="ConsPlusNormal0"/>
              <w:jc w:val="center"/>
            </w:pPr>
            <w:r>
              <w:t>B11.031.001.002.031</w:t>
            </w:r>
          </w:p>
        </w:tc>
        <w:tc>
          <w:tcPr>
            <w:tcW w:w="1587" w:type="dxa"/>
          </w:tcPr>
          <w:p w14:paraId="4A3ABA6E" w14:textId="77777777" w:rsidR="002B6D76" w:rsidRDefault="00000000">
            <w:pPr>
              <w:pStyle w:val="ConsPlusNormal0"/>
              <w:jc w:val="right"/>
            </w:pPr>
            <w:r>
              <w:t>5447,97</w:t>
            </w:r>
          </w:p>
        </w:tc>
      </w:tr>
      <w:tr w:rsidR="002B6D76" w14:paraId="241659B1" w14:textId="77777777">
        <w:tc>
          <w:tcPr>
            <w:tcW w:w="629" w:type="dxa"/>
          </w:tcPr>
          <w:p w14:paraId="399D2C9C" w14:textId="77777777" w:rsidR="002B6D76" w:rsidRDefault="00000000">
            <w:pPr>
              <w:pStyle w:val="ConsPlusNormal0"/>
              <w:jc w:val="center"/>
            </w:pPr>
            <w:r>
              <w:t>5.</w:t>
            </w:r>
          </w:p>
        </w:tc>
        <w:tc>
          <w:tcPr>
            <w:tcW w:w="4139" w:type="dxa"/>
          </w:tcPr>
          <w:p w14:paraId="5DC5329D" w14:textId="77777777" w:rsidR="002B6D76" w:rsidRDefault="00000000">
            <w:pPr>
              <w:pStyle w:val="ConsPlusNormal0"/>
            </w:pPr>
            <w:r>
              <w:t>3 месяца</w:t>
            </w:r>
          </w:p>
        </w:tc>
        <w:tc>
          <w:tcPr>
            <w:tcW w:w="2721" w:type="dxa"/>
          </w:tcPr>
          <w:p w14:paraId="713397FC" w14:textId="77777777" w:rsidR="002B6D76" w:rsidRDefault="00000000">
            <w:pPr>
              <w:pStyle w:val="ConsPlusNormal0"/>
              <w:jc w:val="center"/>
            </w:pPr>
            <w:r>
              <w:t>B11.031.001.002.032</w:t>
            </w:r>
          </w:p>
        </w:tc>
        <w:tc>
          <w:tcPr>
            <w:tcW w:w="1587" w:type="dxa"/>
          </w:tcPr>
          <w:p w14:paraId="635A8E6A" w14:textId="77777777" w:rsidR="002B6D76" w:rsidRDefault="00000000">
            <w:pPr>
              <w:pStyle w:val="ConsPlusNormal0"/>
              <w:jc w:val="right"/>
            </w:pPr>
            <w:r>
              <w:t>2829,56</w:t>
            </w:r>
          </w:p>
        </w:tc>
      </w:tr>
      <w:tr w:rsidR="002B6D76" w14:paraId="73232A3A" w14:textId="77777777">
        <w:tc>
          <w:tcPr>
            <w:tcW w:w="629" w:type="dxa"/>
          </w:tcPr>
          <w:p w14:paraId="087BA555" w14:textId="77777777" w:rsidR="002B6D76" w:rsidRDefault="00000000">
            <w:pPr>
              <w:pStyle w:val="ConsPlusNormal0"/>
              <w:jc w:val="center"/>
            </w:pPr>
            <w:r>
              <w:t>6.</w:t>
            </w:r>
          </w:p>
        </w:tc>
        <w:tc>
          <w:tcPr>
            <w:tcW w:w="4139" w:type="dxa"/>
          </w:tcPr>
          <w:p w14:paraId="0A82730B" w14:textId="77777777" w:rsidR="002B6D76" w:rsidRDefault="00000000">
            <w:pPr>
              <w:pStyle w:val="ConsPlusNormal0"/>
            </w:pPr>
            <w:r>
              <w:t>2 месяца, 4 месяца, 5 месяцев, 6 месяцев, 7 месяцев, 8 месяцев, 9 месяцев, 10 месяцев, 11 месяцев, 1 год и 3 месяца</w:t>
            </w:r>
          </w:p>
        </w:tc>
        <w:tc>
          <w:tcPr>
            <w:tcW w:w="2721" w:type="dxa"/>
          </w:tcPr>
          <w:p w14:paraId="49841336" w14:textId="77777777" w:rsidR="002B6D76" w:rsidRDefault="00000000">
            <w:pPr>
              <w:pStyle w:val="ConsPlusNormal0"/>
              <w:jc w:val="center"/>
            </w:pPr>
            <w:r>
              <w:t>B11.031.001.002.033</w:t>
            </w:r>
          </w:p>
        </w:tc>
        <w:tc>
          <w:tcPr>
            <w:tcW w:w="1587" w:type="dxa"/>
          </w:tcPr>
          <w:p w14:paraId="6AE1CA84" w14:textId="77777777" w:rsidR="002B6D76" w:rsidRDefault="00000000">
            <w:pPr>
              <w:pStyle w:val="ConsPlusNormal0"/>
              <w:jc w:val="right"/>
            </w:pPr>
            <w:r>
              <w:t>841,80</w:t>
            </w:r>
          </w:p>
        </w:tc>
      </w:tr>
      <w:tr w:rsidR="002B6D76" w14:paraId="62C1EF25" w14:textId="77777777">
        <w:tc>
          <w:tcPr>
            <w:tcW w:w="629" w:type="dxa"/>
          </w:tcPr>
          <w:p w14:paraId="2717F213" w14:textId="77777777" w:rsidR="002B6D76" w:rsidRDefault="00000000">
            <w:pPr>
              <w:pStyle w:val="ConsPlusNormal0"/>
              <w:jc w:val="center"/>
            </w:pPr>
            <w:r>
              <w:t>7.</w:t>
            </w:r>
          </w:p>
        </w:tc>
        <w:tc>
          <w:tcPr>
            <w:tcW w:w="4139" w:type="dxa"/>
          </w:tcPr>
          <w:p w14:paraId="5CAE983F" w14:textId="77777777" w:rsidR="002B6D76" w:rsidRDefault="00000000">
            <w:pPr>
              <w:pStyle w:val="ConsPlusNormal0"/>
            </w:pPr>
            <w:r>
              <w:t>12 месяцев</w:t>
            </w:r>
          </w:p>
        </w:tc>
        <w:tc>
          <w:tcPr>
            <w:tcW w:w="2721" w:type="dxa"/>
          </w:tcPr>
          <w:p w14:paraId="31137E75" w14:textId="77777777" w:rsidR="002B6D76" w:rsidRDefault="00000000">
            <w:pPr>
              <w:pStyle w:val="ConsPlusNormal0"/>
              <w:jc w:val="center"/>
            </w:pPr>
            <w:r>
              <w:t>B11.031.001.002.034</w:t>
            </w:r>
          </w:p>
        </w:tc>
        <w:tc>
          <w:tcPr>
            <w:tcW w:w="1587" w:type="dxa"/>
          </w:tcPr>
          <w:p w14:paraId="53E7129D" w14:textId="77777777" w:rsidR="002B6D76" w:rsidRDefault="00000000">
            <w:pPr>
              <w:pStyle w:val="ConsPlusNormal0"/>
              <w:jc w:val="right"/>
            </w:pPr>
            <w:r>
              <w:t>9401,10</w:t>
            </w:r>
          </w:p>
        </w:tc>
      </w:tr>
      <w:tr w:rsidR="002B6D76" w14:paraId="5663CC0C" w14:textId="77777777">
        <w:tc>
          <w:tcPr>
            <w:tcW w:w="629" w:type="dxa"/>
          </w:tcPr>
          <w:p w14:paraId="45003DAD" w14:textId="77777777" w:rsidR="002B6D76" w:rsidRDefault="00000000">
            <w:pPr>
              <w:pStyle w:val="ConsPlusNormal0"/>
              <w:jc w:val="center"/>
            </w:pPr>
            <w:r>
              <w:t>8.</w:t>
            </w:r>
          </w:p>
        </w:tc>
        <w:tc>
          <w:tcPr>
            <w:tcW w:w="4139" w:type="dxa"/>
          </w:tcPr>
          <w:p w14:paraId="354AEA85" w14:textId="77777777" w:rsidR="002B6D76" w:rsidRDefault="00000000">
            <w:pPr>
              <w:pStyle w:val="ConsPlusNormal0"/>
            </w:pPr>
            <w:r>
              <w:t>1 год и 6 месяцев</w:t>
            </w:r>
          </w:p>
        </w:tc>
        <w:tc>
          <w:tcPr>
            <w:tcW w:w="2721" w:type="dxa"/>
          </w:tcPr>
          <w:p w14:paraId="1613AD89" w14:textId="77777777" w:rsidR="002B6D76" w:rsidRDefault="00000000">
            <w:pPr>
              <w:pStyle w:val="ConsPlusNormal0"/>
              <w:jc w:val="center"/>
            </w:pPr>
            <w:r>
              <w:t>B11.031.001.002.035</w:t>
            </w:r>
          </w:p>
        </w:tc>
        <w:tc>
          <w:tcPr>
            <w:tcW w:w="1587" w:type="dxa"/>
          </w:tcPr>
          <w:p w14:paraId="0BF5239C" w14:textId="77777777" w:rsidR="002B6D76" w:rsidRDefault="00000000">
            <w:pPr>
              <w:pStyle w:val="ConsPlusNormal0"/>
              <w:jc w:val="right"/>
            </w:pPr>
            <w:r>
              <w:t>2098,69</w:t>
            </w:r>
          </w:p>
        </w:tc>
      </w:tr>
      <w:tr w:rsidR="002B6D76" w14:paraId="3F8E1210" w14:textId="77777777">
        <w:tc>
          <w:tcPr>
            <w:tcW w:w="629" w:type="dxa"/>
          </w:tcPr>
          <w:p w14:paraId="4D97C0ED" w14:textId="77777777" w:rsidR="002B6D76" w:rsidRDefault="00000000">
            <w:pPr>
              <w:pStyle w:val="ConsPlusNormal0"/>
              <w:jc w:val="center"/>
            </w:pPr>
            <w:r>
              <w:t>9.</w:t>
            </w:r>
          </w:p>
        </w:tc>
        <w:tc>
          <w:tcPr>
            <w:tcW w:w="4139" w:type="dxa"/>
          </w:tcPr>
          <w:p w14:paraId="51D11266" w14:textId="77777777" w:rsidR="002B6D76" w:rsidRDefault="00000000">
            <w:pPr>
              <w:pStyle w:val="ConsPlusNormal0"/>
            </w:pPr>
            <w:r>
              <w:t>2 года</w:t>
            </w:r>
          </w:p>
        </w:tc>
        <w:tc>
          <w:tcPr>
            <w:tcW w:w="2721" w:type="dxa"/>
          </w:tcPr>
          <w:p w14:paraId="5CBBA5C6" w14:textId="77777777" w:rsidR="002B6D76" w:rsidRDefault="00000000">
            <w:pPr>
              <w:pStyle w:val="ConsPlusNormal0"/>
              <w:jc w:val="center"/>
            </w:pPr>
            <w:r>
              <w:t>B11.031.001.002.036</w:t>
            </w:r>
          </w:p>
        </w:tc>
        <w:tc>
          <w:tcPr>
            <w:tcW w:w="1587" w:type="dxa"/>
          </w:tcPr>
          <w:p w14:paraId="25D38B27" w14:textId="77777777" w:rsidR="002B6D76" w:rsidRDefault="00000000">
            <w:pPr>
              <w:pStyle w:val="ConsPlusNormal0"/>
              <w:jc w:val="right"/>
            </w:pPr>
            <w:r>
              <w:t>6034,82</w:t>
            </w:r>
          </w:p>
        </w:tc>
      </w:tr>
      <w:tr w:rsidR="002B6D76" w14:paraId="245EDB80" w14:textId="77777777">
        <w:tc>
          <w:tcPr>
            <w:tcW w:w="629" w:type="dxa"/>
          </w:tcPr>
          <w:p w14:paraId="4857C0CF" w14:textId="77777777" w:rsidR="002B6D76" w:rsidRDefault="00000000">
            <w:pPr>
              <w:pStyle w:val="ConsPlusNormal0"/>
              <w:jc w:val="center"/>
            </w:pPr>
            <w:r>
              <w:t>10.</w:t>
            </w:r>
          </w:p>
        </w:tc>
        <w:tc>
          <w:tcPr>
            <w:tcW w:w="4139" w:type="dxa"/>
          </w:tcPr>
          <w:p w14:paraId="698CAC99" w14:textId="77777777" w:rsidR="002B6D76" w:rsidRDefault="00000000">
            <w:pPr>
              <w:pStyle w:val="ConsPlusNormal0"/>
            </w:pPr>
            <w:r>
              <w:t>3 года</w:t>
            </w:r>
          </w:p>
        </w:tc>
        <w:tc>
          <w:tcPr>
            <w:tcW w:w="2721" w:type="dxa"/>
          </w:tcPr>
          <w:p w14:paraId="54C65CE5" w14:textId="77777777" w:rsidR="002B6D76" w:rsidRDefault="00000000">
            <w:pPr>
              <w:pStyle w:val="ConsPlusNormal0"/>
              <w:jc w:val="center"/>
            </w:pPr>
            <w:r>
              <w:t>B11.031.001.002.037</w:t>
            </w:r>
          </w:p>
        </w:tc>
        <w:tc>
          <w:tcPr>
            <w:tcW w:w="1587" w:type="dxa"/>
          </w:tcPr>
          <w:p w14:paraId="58E6ABEF" w14:textId="77777777" w:rsidR="002B6D76" w:rsidRDefault="00000000">
            <w:pPr>
              <w:pStyle w:val="ConsPlusNormal0"/>
              <w:jc w:val="right"/>
            </w:pPr>
            <w:r>
              <w:t>7533,12</w:t>
            </w:r>
          </w:p>
        </w:tc>
      </w:tr>
      <w:tr w:rsidR="002B6D76" w14:paraId="2FD3B31F" w14:textId="77777777">
        <w:tc>
          <w:tcPr>
            <w:tcW w:w="629" w:type="dxa"/>
          </w:tcPr>
          <w:p w14:paraId="661771A6" w14:textId="77777777" w:rsidR="002B6D76" w:rsidRDefault="00000000">
            <w:pPr>
              <w:pStyle w:val="ConsPlusNormal0"/>
              <w:jc w:val="center"/>
            </w:pPr>
            <w:r>
              <w:t>11.</w:t>
            </w:r>
          </w:p>
        </w:tc>
        <w:tc>
          <w:tcPr>
            <w:tcW w:w="4139" w:type="dxa"/>
          </w:tcPr>
          <w:p w14:paraId="2C6FD754" w14:textId="77777777" w:rsidR="002B6D76" w:rsidRDefault="00000000">
            <w:pPr>
              <w:pStyle w:val="ConsPlusNormal0"/>
            </w:pPr>
            <w:r>
              <w:t>4 года</w:t>
            </w:r>
          </w:p>
        </w:tc>
        <w:tc>
          <w:tcPr>
            <w:tcW w:w="2721" w:type="dxa"/>
          </w:tcPr>
          <w:p w14:paraId="59A48C2D" w14:textId="77777777" w:rsidR="002B6D76" w:rsidRDefault="00000000">
            <w:pPr>
              <w:pStyle w:val="ConsPlusNormal0"/>
              <w:jc w:val="center"/>
            </w:pPr>
            <w:r>
              <w:t>B11.031.001.002.038</w:t>
            </w:r>
          </w:p>
        </w:tc>
        <w:tc>
          <w:tcPr>
            <w:tcW w:w="1587" w:type="dxa"/>
          </w:tcPr>
          <w:p w14:paraId="18A29250" w14:textId="77777777" w:rsidR="002B6D76" w:rsidRDefault="00000000">
            <w:pPr>
              <w:pStyle w:val="ConsPlusNormal0"/>
              <w:jc w:val="right"/>
            </w:pPr>
            <w:r>
              <w:t>6384,76</w:t>
            </w:r>
          </w:p>
        </w:tc>
      </w:tr>
      <w:tr w:rsidR="002B6D76" w14:paraId="759FFEE4" w14:textId="77777777">
        <w:tc>
          <w:tcPr>
            <w:tcW w:w="629" w:type="dxa"/>
          </w:tcPr>
          <w:p w14:paraId="678B7E9B" w14:textId="77777777" w:rsidR="002B6D76" w:rsidRDefault="00000000">
            <w:pPr>
              <w:pStyle w:val="ConsPlusNormal0"/>
              <w:jc w:val="center"/>
            </w:pPr>
            <w:r>
              <w:t>12.</w:t>
            </w:r>
          </w:p>
        </w:tc>
        <w:tc>
          <w:tcPr>
            <w:tcW w:w="4139" w:type="dxa"/>
          </w:tcPr>
          <w:p w14:paraId="6D84F20C" w14:textId="77777777" w:rsidR="002B6D76" w:rsidRDefault="00000000">
            <w:pPr>
              <w:pStyle w:val="ConsPlusNormal0"/>
            </w:pPr>
            <w:r>
              <w:t>5 лет, 7 лет, 8 лет, 9 лет, 11 лет, 12 лет</w:t>
            </w:r>
          </w:p>
        </w:tc>
        <w:tc>
          <w:tcPr>
            <w:tcW w:w="2721" w:type="dxa"/>
          </w:tcPr>
          <w:p w14:paraId="2046AC39" w14:textId="77777777" w:rsidR="002B6D76" w:rsidRDefault="00000000">
            <w:pPr>
              <w:pStyle w:val="ConsPlusNormal0"/>
              <w:jc w:val="center"/>
            </w:pPr>
            <w:r>
              <w:t>B11.031.001.002.039</w:t>
            </w:r>
          </w:p>
        </w:tc>
        <w:tc>
          <w:tcPr>
            <w:tcW w:w="1587" w:type="dxa"/>
          </w:tcPr>
          <w:p w14:paraId="5249D5E8" w14:textId="77777777" w:rsidR="002B6D76" w:rsidRDefault="00000000">
            <w:pPr>
              <w:pStyle w:val="ConsPlusNormal0"/>
              <w:jc w:val="right"/>
            </w:pPr>
            <w:r>
              <w:t>7183,18</w:t>
            </w:r>
          </w:p>
        </w:tc>
      </w:tr>
      <w:tr w:rsidR="002B6D76" w14:paraId="32072FEE" w14:textId="77777777">
        <w:tc>
          <w:tcPr>
            <w:tcW w:w="629" w:type="dxa"/>
          </w:tcPr>
          <w:p w14:paraId="16027A53" w14:textId="77777777" w:rsidR="002B6D76" w:rsidRDefault="00000000">
            <w:pPr>
              <w:pStyle w:val="ConsPlusNormal0"/>
              <w:jc w:val="center"/>
            </w:pPr>
            <w:r>
              <w:t>13.</w:t>
            </w:r>
          </w:p>
        </w:tc>
        <w:tc>
          <w:tcPr>
            <w:tcW w:w="4139" w:type="dxa"/>
          </w:tcPr>
          <w:p w14:paraId="781B819D" w14:textId="77777777" w:rsidR="002B6D76" w:rsidRDefault="00000000">
            <w:pPr>
              <w:pStyle w:val="ConsPlusNormal0"/>
            </w:pPr>
            <w:r>
              <w:t>6 лет</w:t>
            </w:r>
          </w:p>
        </w:tc>
        <w:tc>
          <w:tcPr>
            <w:tcW w:w="2721" w:type="dxa"/>
          </w:tcPr>
          <w:p w14:paraId="52485E78" w14:textId="77777777" w:rsidR="002B6D76" w:rsidRDefault="002B6D76">
            <w:pPr>
              <w:pStyle w:val="ConsPlusNormal0"/>
            </w:pPr>
          </w:p>
        </w:tc>
        <w:tc>
          <w:tcPr>
            <w:tcW w:w="1587" w:type="dxa"/>
          </w:tcPr>
          <w:p w14:paraId="3D5CF3F1" w14:textId="77777777" w:rsidR="002B6D76" w:rsidRDefault="002B6D76">
            <w:pPr>
              <w:pStyle w:val="ConsPlusNormal0"/>
            </w:pPr>
          </w:p>
        </w:tc>
      </w:tr>
      <w:tr w:rsidR="002B6D76" w14:paraId="36C1B6A4" w14:textId="77777777">
        <w:tc>
          <w:tcPr>
            <w:tcW w:w="629" w:type="dxa"/>
          </w:tcPr>
          <w:p w14:paraId="58C68CF5" w14:textId="77777777" w:rsidR="002B6D76" w:rsidRDefault="00000000">
            <w:pPr>
              <w:pStyle w:val="ConsPlusNormal0"/>
              <w:jc w:val="center"/>
            </w:pPr>
            <w:r>
              <w:t>14.</w:t>
            </w:r>
          </w:p>
        </w:tc>
        <w:tc>
          <w:tcPr>
            <w:tcW w:w="4139" w:type="dxa"/>
          </w:tcPr>
          <w:p w14:paraId="541A887E" w14:textId="77777777" w:rsidR="002B6D76" w:rsidRDefault="00000000">
            <w:pPr>
              <w:pStyle w:val="ConsPlusNormal0"/>
            </w:pPr>
            <w:r>
              <w:t>мальчики</w:t>
            </w:r>
          </w:p>
        </w:tc>
        <w:tc>
          <w:tcPr>
            <w:tcW w:w="2721" w:type="dxa"/>
          </w:tcPr>
          <w:p w14:paraId="18F31C6C" w14:textId="77777777" w:rsidR="002B6D76" w:rsidRDefault="00000000">
            <w:pPr>
              <w:pStyle w:val="ConsPlusNormal0"/>
              <w:jc w:val="center"/>
            </w:pPr>
            <w:r>
              <w:t>B11.031.001.002.040</w:t>
            </w:r>
          </w:p>
        </w:tc>
        <w:tc>
          <w:tcPr>
            <w:tcW w:w="1587" w:type="dxa"/>
          </w:tcPr>
          <w:p w14:paraId="41961C1F" w14:textId="77777777" w:rsidR="002B6D76" w:rsidRDefault="00000000">
            <w:pPr>
              <w:pStyle w:val="ConsPlusNormal0"/>
              <w:jc w:val="right"/>
            </w:pPr>
            <w:r>
              <w:t>10368,59</w:t>
            </w:r>
          </w:p>
        </w:tc>
      </w:tr>
      <w:tr w:rsidR="002B6D76" w14:paraId="3B7EB3BE" w14:textId="77777777">
        <w:tc>
          <w:tcPr>
            <w:tcW w:w="629" w:type="dxa"/>
          </w:tcPr>
          <w:p w14:paraId="40888234" w14:textId="77777777" w:rsidR="002B6D76" w:rsidRDefault="00000000">
            <w:pPr>
              <w:pStyle w:val="ConsPlusNormal0"/>
              <w:jc w:val="center"/>
            </w:pPr>
            <w:r>
              <w:t>15.</w:t>
            </w:r>
          </w:p>
        </w:tc>
        <w:tc>
          <w:tcPr>
            <w:tcW w:w="4139" w:type="dxa"/>
          </w:tcPr>
          <w:p w14:paraId="4FF7C973" w14:textId="77777777" w:rsidR="002B6D76" w:rsidRDefault="00000000">
            <w:pPr>
              <w:pStyle w:val="ConsPlusNormal0"/>
            </w:pPr>
            <w:r>
              <w:t>девочки</w:t>
            </w:r>
          </w:p>
        </w:tc>
        <w:tc>
          <w:tcPr>
            <w:tcW w:w="2721" w:type="dxa"/>
          </w:tcPr>
          <w:p w14:paraId="6FF82255" w14:textId="77777777" w:rsidR="002B6D76" w:rsidRDefault="00000000">
            <w:pPr>
              <w:pStyle w:val="ConsPlusNormal0"/>
              <w:jc w:val="center"/>
            </w:pPr>
            <w:r>
              <w:t>B11.031.001.002.041</w:t>
            </w:r>
          </w:p>
        </w:tc>
        <w:tc>
          <w:tcPr>
            <w:tcW w:w="1587" w:type="dxa"/>
          </w:tcPr>
          <w:p w14:paraId="1D4A03C1" w14:textId="77777777" w:rsidR="002B6D76" w:rsidRDefault="00000000">
            <w:pPr>
              <w:pStyle w:val="ConsPlusNormal0"/>
              <w:jc w:val="right"/>
            </w:pPr>
            <w:r>
              <w:t>10666,62</w:t>
            </w:r>
          </w:p>
        </w:tc>
      </w:tr>
      <w:tr w:rsidR="002B6D76" w14:paraId="3235F45B" w14:textId="77777777">
        <w:tc>
          <w:tcPr>
            <w:tcW w:w="629" w:type="dxa"/>
          </w:tcPr>
          <w:p w14:paraId="06C25572" w14:textId="77777777" w:rsidR="002B6D76" w:rsidRDefault="00000000">
            <w:pPr>
              <w:pStyle w:val="ConsPlusNormal0"/>
              <w:jc w:val="center"/>
            </w:pPr>
            <w:r>
              <w:t>16.</w:t>
            </w:r>
          </w:p>
        </w:tc>
        <w:tc>
          <w:tcPr>
            <w:tcW w:w="4139" w:type="dxa"/>
          </w:tcPr>
          <w:p w14:paraId="6854AC96" w14:textId="77777777" w:rsidR="002B6D76" w:rsidRDefault="00000000">
            <w:pPr>
              <w:pStyle w:val="ConsPlusNormal0"/>
            </w:pPr>
            <w:r>
              <w:t>10 лет</w:t>
            </w:r>
          </w:p>
        </w:tc>
        <w:tc>
          <w:tcPr>
            <w:tcW w:w="2721" w:type="dxa"/>
          </w:tcPr>
          <w:p w14:paraId="136DDCD9" w14:textId="77777777" w:rsidR="002B6D76" w:rsidRDefault="00000000">
            <w:pPr>
              <w:pStyle w:val="ConsPlusNormal0"/>
              <w:jc w:val="center"/>
            </w:pPr>
            <w:r>
              <w:t>B11.031.001.002.042</w:t>
            </w:r>
          </w:p>
        </w:tc>
        <w:tc>
          <w:tcPr>
            <w:tcW w:w="1587" w:type="dxa"/>
          </w:tcPr>
          <w:p w14:paraId="78BE28F3" w14:textId="77777777" w:rsidR="002B6D76" w:rsidRDefault="00000000">
            <w:pPr>
              <w:pStyle w:val="ConsPlusNormal0"/>
              <w:jc w:val="right"/>
            </w:pPr>
            <w:r>
              <w:t>8640,49</w:t>
            </w:r>
          </w:p>
        </w:tc>
      </w:tr>
      <w:tr w:rsidR="002B6D76" w14:paraId="13F64D8A" w14:textId="77777777">
        <w:tc>
          <w:tcPr>
            <w:tcW w:w="629" w:type="dxa"/>
          </w:tcPr>
          <w:p w14:paraId="5AEC071F" w14:textId="77777777" w:rsidR="002B6D76" w:rsidRDefault="00000000">
            <w:pPr>
              <w:pStyle w:val="ConsPlusNormal0"/>
              <w:jc w:val="center"/>
            </w:pPr>
            <w:r>
              <w:t>17.</w:t>
            </w:r>
          </w:p>
        </w:tc>
        <w:tc>
          <w:tcPr>
            <w:tcW w:w="4139" w:type="dxa"/>
          </w:tcPr>
          <w:p w14:paraId="2BDA15B7" w14:textId="77777777" w:rsidR="002B6D76" w:rsidRDefault="00000000">
            <w:pPr>
              <w:pStyle w:val="ConsPlusNormal0"/>
            </w:pPr>
            <w:r>
              <w:t>13 лет</w:t>
            </w:r>
          </w:p>
        </w:tc>
        <w:tc>
          <w:tcPr>
            <w:tcW w:w="2721" w:type="dxa"/>
          </w:tcPr>
          <w:p w14:paraId="687FE512" w14:textId="77777777" w:rsidR="002B6D76" w:rsidRDefault="002B6D76">
            <w:pPr>
              <w:pStyle w:val="ConsPlusNormal0"/>
            </w:pPr>
          </w:p>
        </w:tc>
        <w:tc>
          <w:tcPr>
            <w:tcW w:w="1587" w:type="dxa"/>
          </w:tcPr>
          <w:p w14:paraId="0D83CA58" w14:textId="77777777" w:rsidR="002B6D76" w:rsidRDefault="002B6D76">
            <w:pPr>
              <w:pStyle w:val="ConsPlusNormal0"/>
            </w:pPr>
          </w:p>
        </w:tc>
      </w:tr>
      <w:tr w:rsidR="002B6D76" w14:paraId="52409B54" w14:textId="77777777">
        <w:tc>
          <w:tcPr>
            <w:tcW w:w="629" w:type="dxa"/>
          </w:tcPr>
          <w:p w14:paraId="6B096A1E" w14:textId="77777777" w:rsidR="002B6D76" w:rsidRDefault="00000000">
            <w:pPr>
              <w:pStyle w:val="ConsPlusNormal0"/>
              <w:jc w:val="center"/>
            </w:pPr>
            <w:r>
              <w:t>18.</w:t>
            </w:r>
          </w:p>
        </w:tc>
        <w:tc>
          <w:tcPr>
            <w:tcW w:w="4139" w:type="dxa"/>
          </w:tcPr>
          <w:p w14:paraId="6338E992" w14:textId="77777777" w:rsidR="002B6D76" w:rsidRDefault="00000000">
            <w:pPr>
              <w:pStyle w:val="ConsPlusNormal0"/>
            </w:pPr>
            <w:r>
              <w:t>мальчики</w:t>
            </w:r>
          </w:p>
        </w:tc>
        <w:tc>
          <w:tcPr>
            <w:tcW w:w="2721" w:type="dxa"/>
          </w:tcPr>
          <w:p w14:paraId="19657CCE" w14:textId="77777777" w:rsidR="002B6D76" w:rsidRDefault="00000000">
            <w:pPr>
              <w:pStyle w:val="ConsPlusNormal0"/>
              <w:jc w:val="center"/>
            </w:pPr>
            <w:r>
              <w:t>B11.031.001.002.043</w:t>
            </w:r>
          </w:p>
        </w:tc>
        <w:tc>
          <w:tcPr>
            <w:tcW w:w="1587" w:type="dxa"/>
          </w:tcPr>
          <w:p w14:paraId="65719A7D" w14:textId="77777777" w:rsidR="002B6D76" w:rsidRDefault="00000000">
            <w:pPr>
              <w:pStyle w:val="ConsPlusNormal0"/>
              <w:jc w:val="right"/>
            </w:pPr>
            <w:r>
              <w:t>8700,77</w:t>
            </w:r>
          </w:p>
        </w:tc>
      </w:tr>
      <w:tr w:rsidR="002B6D76" w14:paraId="5EFA362E" w14:textId="77777777">
        <w:tc>
          <w:tcPr>
            <w:tcW w:w="629" w:type="dxa"/>
          </w:tcPr>
          <w:p w14:paraId="1393D144" w14:textId="77777777" w:rsidR="002B6D76" w:rsidRDefault="00000000">
            <w:pPr>
              <w:pStyle w:val="ConsPlusNormal0"/>
              <w:jc w:val="center"/>
            </w:pPr>
            <w:r>
              <w:t>19.</w:t>
            </w:r>
          </w:p>
        </w:tc>
        <w:tc>
          <w:tcPr>
            <w:tcW w:w="4139" w:type="dxa"/>
          </w:tcPr>
          <w:p w14:paraId="28CFD8D3" w14:textId="77777777" w:rsidR="002B6D76" w:rsidRDefault="00000000">
            <w:pPr>
              <w:pStyle w:val="ConsPlusNormal0"/>
            </w:pPr>
            <w:r>
              <w:t>девочки</w:t>
            </w:r>
          </w:p>
        </w:tc>
        <w:tc>
          <w:tcPr>
            <w:tcW w:w="2721" w:type="dxa"/>
          </w:tcPr>
          <w:p w14:paraId="48BDD631" w14:textId="77777777" w:rsidR="002B6D76" w:rsidRDefault="00000000">
            <w:pPr>
              <w:pStyle w:val="ConsPlusNormal0"/>
              <w:jc w:val="center"/>
            </w:pPr>
            <w:r>
              <w:t>B11.031.001.002.044</w:t>
            </w:r>
          </w:p>
        </w:tc>
        <w:tc>
          <w:tcPr>
            <w:tcW w:w="1587" w:type="dxa"/>
          </w:tcPr>
          <w:p w14:paraId="35CEF0D7" w14:textId="77777777" w:rsidR="002B6D76" w:rsidRDefault="00000000">
            <w:pPr>
              <w:pStyle w:val="ConsPlusNormal0"/>
              <w:jc w:val="right"/>
            </w:pPr>
            <w:r>
              <w:t>8998,79</w:t>
            </w:r>
          </w:p>
        </w:tc>
      </w:tr>
      <w:tr w:rsidR="002B6D76" w14:paraId="7140919A" w14:textId="77777777">
        <w:tc>
          <w:tcPr>
            <w:tcW w:w="629" w:type="dxa"/>
          </w:tcPr>
          <w:p w14:paraId="3FFD66E4" w14:textId="77777777" w:rsidR="002B6D76" w:rsidRDefault="00000000">
            <w:pPr>
              <w:pStyle w:val="ConsPlusNormal0"/>
              <w:jc w:val="center"/>
            </w:pPr>
            <w:r>
              <w:t>20.</w:t>
            </w:r>
          </w:p>
        </w:tc>
        <w:tc>
          <w:tcPr>
            <w:tcW w:w="4139" w:type="dxa"/>
          </w:tcPr>
          <w:p w14:paraId="77610D0B" w14:textId="77777777" w:rsidR="002B6D76" w:rsidRDefault="00000000">
            <w:pPr>
              <w:pStyle w:val="ConsPlusNormal0"/>
            </w:pPr>
            <w:r>
              <w:t>14 лет</w:t>
            </w:r>
          </w:p>
        </w:tc>
        <w:tc>
          <w:tcPr>
            <w:tcW w:w="2721" w:type="dxa"/>
          </w:tcPr>
          <w:p w14:paraId="613E657E" w14:textId="77777777" w:rsidR="002B6D76" w:rsidRDefault="002B6D76">
            <w:pPr>
              <w:pStyle w:val="ConsPlusNormal0"/>
            </w:pPr>
          </w:p>
        </w:tc>
        <w:tc>
          <w:tcPr>
            <w:tcW w:w="1587" w:type="dxa"/>
          </w:tcPr>
          <w:p w14:paraId="31C86E69" w14:textId="77777777" w:rsidR="002B6D76" w:rsidRDefault="002B6D76">
            <w:pPr>
              <w:pStyle w:val="ConsPlusNormal0"/>
            </w:pPr>
          </w:p>
        </w:tc>
      </w:tr>
      <w:tr w:rsidR="002B6D76" w14:paraId="7774877C" w14:textId="77777777">
        <w:tc>
          <w:tcPr>
            <w:tcW w:w="629" w:type="dxa"/>
          </w:tcPr>
          <w:p w14:paraId="551EAA85" w14:textId="77777777" w:rsidR="002B6D76" w:rsidRDefault="00000000">
            <w:pPr>
              <w:pStyle w:val="ConsPlusNormal0"/>
              <w:jc w:val="center"/>
            </w:pPr>
            <w:r>
              <w:t>21.</w:t>
            </w:r>
          </w:p>
        </w:tc>
        <w:tc>
          <w:tcPr>
            <w:tcW w:w="4139" w:type="dxa"/>
          </w:tcPr>
          <w:p w14:paraId="1480879C" w14:textId="77777777" w:rsidR="002B6D76" w:rsidRDefault="00000000">
            <w:pPr>
              <w:pStyle w:val="ConsPlusNormal0"/>
            </w:pPr>
            <w:r>
              <w:t>мальчики</w:t>
            </w:r>
          </w:p>
        </w:tc>
        <w:tc>
          <w:tcPr>
            <w:tcW w:w="2721" w:type="dxa"/>
          </w:tcPr>
          <w:p w14:paraId="21DF369A" w14:textId="77777777" w:rsidR="002B6D76" w:rsidRDefault="00000000">
            <w:pPr>
              <w:pStyle w:val="ConsPlusNormal0"/>
              <w:jc w:val="center"/>
            </w:pPr>
            <w:r>
              <w:t>B11.031.001.002.045</w:t>
            </w:r>
          </w:p>
        </w:tc>
        <w:tc>
          <w:tcPr>
            <w:tcW w:w="1587" w:type="dxa"/>
          </w:tcPr>
          <w:p w14:paraId="0B3E7E00" w14:textId="77777777" w:rsidR="002B6D76" w:rsidRDefault="00000000">
            <w:pPr>
              <w:pStyle w:val="ConsPlusNormal0"/>
              <w:jc w:val="right"/>
            </w:pPr>
            <w:r>
              <w:t>7664,37</w:t>
            </w:r>
          </w:p>
        </w:tc>
      </w:tr>
      <w:tr w:rsidR="002B6D76" w14:paraId="6E5132A8" w14:textId="77777777">
        <w:tc>
          <w:tcPr>
            <w:tcW w:w="629" w:type="dxa"/>
          </w:tcPr>
          <w:p w14:paraId="4C7E96CF" w14:textId="77777777" w:rsidR="002B6D76" w:rsidRDefault="00000000">
            <w:pPr>
              <w:pStyle w:val="ConsPlusNormal0"/>
              <w:jc w:val="center"/>
            </w:pPr>
            <w:r>
              <w:t>22.</w:t>
            </w:r>
          </w:p>
        </w:tc>
        <w:tc>
          <w:tcPr>
            <w:tcW w:w="4139" w:type="dxa"/>
          </w:tcPr>
          <w:p w14:paraId="2F6C594B" w14:textId="77777777" w:rsidR="002B6D76" w:rsidRDefault="00000000">
            <w:pPr>
              <w:pStyle w:val="ConsPlusNormal0"/>
            </w:pPr>
            <w:r>
              <w:t>девочки</w:t>
            </w:r>
          </w:p>
        </w:tc>
        <w:tc>
          <w:tcPr>
            <w:tcW w:w="2721" w:type="dxa"/>
          </w:tcPr>
          <w:p w14:paraId="6AAA60C5" w14:textId="77777777" w:rsidR="002B6D76" w:rsidRDefault="00000000">
            <w:pPr>
              <w:pStyle w:val="ConsPlusNormal0"/>
              <w:jc w:val="center"/>
            </w:pPr>
            <w:r>
              <w:t>B11.031.001.002.046</w:t>
            </w:r>
          </w:p>
        </w:tc>
        <w:tc>
          <w:tcPr>
            <w:tcW w:w="1587" w:type="dxa"/>
          </w:tcPr>
          <w:p w14:paraId="254F4D32" w14:textId="77777777" w:rsidR="002B6D76" w:rsidRDefault="00000000">
            <w:pPr>
              <w:pStyle w:val="ConsPlusNormal0"/>
              <w:jc w:val="right"/>
            </w:pPr>
            <w:r>
              <w:t>7962,40</w:t>
            </w:r>
          </w:p>
        </w:tc>
      </w:tr>
      <w:tr w:rsidR="002B6D76" w14:paraId="7F532605" w14:textId="77777777">
        <w:tc>
          <w:tcPr>
            <w:tcW w:w="629" w:type="dxa"/>
          </w:tcPr>
          <w:p w14:paraId="3C11396A" w14:textId="77777777" w:rsidR="002B6D76" w:rsidRDefault="00000000">
            <w:pPr>
              <w:pStyle w:val="ConsPlusNormal0"/>
              <w:jc w:val="center"/>
            </w:pPr>
            <w:r>
              <w:t>23.</w:t>
            </w:r>
          </w:p>
        </w:tc>
        <w:tc>
          <w:tcPr>
            <w:tcW w:w="4139" w:type="dxa"/>
          </w:tcPr>
          <w:p w14:paraId="7BD45E03" w14:textId="77777777" w:rsidR="002B6D76" w:rsidRDefault="00000000">
            <w:pPr>
              <w:pStyle w:val="ConsPlusNormal0"/>
            </w:pPr>
            <w:r>
              <w:t>15 лет</w:t>
            </w:r>
          </w:p>
        </w:tc>
        <w:tc>
          <w:tcPr>
            <w:tcW w:w="2721" w:type="dxa"/>
          </w:tcPr>
          <w:p w14:paraId="1D27965F" w14:textId="77777777" w:rsidR="002B6D76" w:rsidRDefault="002B6D76">
            <w:pPr>
              <w:pStyle w:val="ConsPlusNormal0"/>
            </w:pPr>
          </w:p>
        </w:tc>
        <w:tc>
          <w:tcPr>
            <w:tcW w:w="1587" w:type="dxa"/>
          </w:tcPr>
          <w:p w14:paraId="12C088F7" w14:textId="77777777" w:rsidR="002B6D76" w:rsidRDefault="002B6D76">
            <w:pPr>
              <w:pStyle w:val="ConsPlusNormal0"/>
            </w:pPr>
          </w:p>
        </w:tc>
      </w:tr>
      <w:tr w:rsidR="002B6D76" w14:paraId="32E6DDC3" w14:textId="77777777">
        <w:tc>
          <w:tcPr>
            <w:tcW w:w="629" w:type="dxa"/>
          </w:tcPr>
          <w:p w14:paraId="33E69A28" w14:textId="77777777" w:rsidR="002B6D76" w:rsidRDefault="00000000">
            <w:pPr>
              <w:pStyle w:val="ConsPlusNormal0"/>
              <w:jc w:val="center"/>
            </w:pPr>
            <w:r>
              <w:t>24.</w:t>
            </w:r>
          </w:p>
        </w:tc>
        <w:tc>
          <w:tcPr>
            <w:tcW w:w="4139" w:type="dxa"/>
          </w:tcPr>
          <w:p w14:paraId="30B4D29D" w14:textId="77777777" w:rsidR="002B6D76" w:rsidRDefault="00000000">
            <w:pPr>
              <w:pStyle w:val="ConsPlusNormal0"/>
            </w:pPr>
            <w:r>
              <w:t>мальчики</w:t>
            </w:r>
          </w:p>
        </w:tc>
        <w:tc>
          <w:tcPr>
            <w:tcW w:w="2721" w:type="dxa"/>
          </w:tcPr>
          <w:p w14:paraId="2400A1F6" w14:textId="77777777" w:rsidR="002B6D76" w:rsidRDefault="00000000">
            <w:pPr>
              <w:pStyle w:val="ConsPlusNormal0"/>
              <w:jc w:val="center"/>
            </w:pPr>
            <w:r>
              <w:t>B11.031.001.002.047</w:t>
            </w:r>
          </w:p>
        </w:tc>
        <w:tc>
          <w:tcPr>
            <w:tcW w:w="1587" w:type="dxa"/>
          </w:tcPr>
          <w:p w14:paraId="47521470" w14:textId="77777777" w:rsidR="002B6D76" w:rsidRDefault="00000000">
            <w:pPr>
              <w:pStyle w:val="ConsPlusNormal0"/>
              <w:jc w:val="right"/>
            </w:pPr>
            <w:r>
              <w:t>8014,31</w:t>
            </w:r>
          </w:p>
        </w:tc>
      </w:tr>
      <w:tr w:rsidR="002B6D76" w14:paraId="6E6FFB6E" w14:textId="77777777">
        <w:tc>
          <w:tcPr>
            <w:tcW w:w="629" w:type="dxa"/>
          </w:tcPr>
          <w:p w14:paraId="5DD649D8" w14:textId="77777777" w:rsidR="002B6D76" w:rsidRDefault="00000000">
            <w:pPr>
              <w:pStyle w:val="ConsPlusNormal0"/>
              <w:jc w:val="center"/>
            </w:pPr>
            <w:r>
              <w:t>25.</w:t>
            </w:r>
          </w:p>
        </w:tc>
        <w:tc>
          <w:tcPr>
            <w:tcW w:w="4139" w:type="dxa"/>
          </w:tcPr>
          <w:p w14:paraId="00DBD2AB" w14:textId="77777777" w:rsidR="002B6D76" w:rsidRDefault="00000000">
            <w:pPr>
              <w:pStyle w:val="ConsPlusNormal0"/>
            </w:pPr>
            <w:r>
              <w:t>девочки</w:t>
            </w:r>
          </w:p>
        </w:tc>
        <w:tc>
          <w:tcPr>
            <w:tcW w:w="2721" w:type="dxa"/>
          </w:tcPr>
          <w:p w14:paraId="0C2D8C84" w14:textId="77777777" w:rsidR="002B6D76" w:rsidRDefault="00000000">
            <w:pPr>
              <w:pStyle w:val="ConsPlusNormal0"/>
              <w:jc w:val="center"/>
            </w:pPr>
            <w:r>
              <w:t>B11.031.001.002.048</w:t>
            </w:r>
          </w:p>
        </w:tc>
        <w:tc>
          <w:tcPr>
            <w:tcW w:w="1587" w:type="dxa"/>
          </w:tcPr>
          <w:p w14:paraId="4A7465BE" w14:textId="77777777" w:rsidR="002B6D76" w:rsidRDefault="00000000">
            <w:pPr>
              <w:pStyle w:val="ConsPlusNormal0"/>
              <w:jc w:val="right"/>
            </w:pPr>
            <w:r>
              <w:t>8312,34</w:t>
            </w:r>
          </w:p>
        </w:tc>
      </w:tr>
      <w:tr w:rsidR="002B6D76" w14:paraId="4D81990E" w14:textId="77777777">
        <w:tc>
          <w:tcPr>
            <w:tcW w:w="629" w:type="dxa"/>
          </w:tcPr>
          <w:p w14:paraId="590DA58B" w14:textId="77777777" w:rsidR="002B6D76" w:rsidRDefault="00000000">
            <w:pPr>
              <w:pStyle w:val="ConsPlusNormal0"/>
              <w:jc w:val="center"/>
            </w:pPr>
            <w:r>
              <w:t>26.</w:t>
            </w:r>
          </w:p>
        </w:tc>
        <w:tc>
          <w:tcPr>
            <w:tcW w:w="4139" w:type="dxa"/>
          </w:tcPr>
          <w:p w14:paraId="7B94A5A0" w14:textId="77777777" w:rsidR="002B6D76" w:rsidRDefault="00000000">
            <w:pPr>
              <w:pStyle w:val="ConsPlusNormal0"/>
            </w:pPr>
            <w:r>
              <w:t>16 лет</w:t>
            </w:r>
          </w:p>
        </w:tc>
        <w:tc>
          <w:tcPr>
            <w:tcW w:w="2721" w:type="dxa"/>
          </w:tcPr>
          <w:p w14:paraId="10A2ED0E" w14:textId="77777777" w:rsidR="002B6D76" w:rsidRDefault="002B6D76">
            <w:pPr>
              <w:pStyle w:val="ConsPlusNormal0"/>
            </w:pPr>
          </w:p>
        </w:tc>
        <w:tc>
          <w:tcPr>
            <w:tcW w:w="1587" w:type="dxa"/>
          </w:tcPr>
          <w:p w14:paraId="556CE45D" w14:textId="77777777" w:rsidR="002B6D76" w:rsidRDefault="002B6D76">
            <w:pPr>
              <w:pStyle w:val="ConsPlusNormal0"/>
            </w:pPr>
          </w:p>
        </w:tc>
      </w:tr>
      <w:tr w:rsidR="002B6D76" w14:paraId="507E70D6" w14:textId="77777777">
        <w:tc>
          <w:tcPr>
            <w:tcW w:w="629" w:type="dxa"/>
          </w:tcPr>
          <w:p w14:paraId="7FD97CAF" w14:textId="77777777" w:rsidR="002B6D76" w:rsidRDefault="00000000">
            <w:pPr>
              <w:pStyle w:val="ConsPlusNormal0"/>
              <w:jc w:val="center"/>
            </w:pPr>
            <w:r>
              <w:t>27.</w:t>
            </w:r>
          </w:p>
        </w:tc>
        <w:tc>
          <w:tcPr>
            <w:tcW w:w="4139" w:type="dxa"/>
          </w:tcPr>
          <w:p w14:paraId="5591342B" w14:textId="77777777" w:rsidR="002B6D76" w:rsidRDefault="00000000">
            <w:pPr>
              <w:pStyle w:val="ConsPlusNormal0"/>
            </w:pPr>
            <w:r>
              <w:t>мальчики</w:t>
            </w:r>
          </w:p>
        </w:tc>
        <w:tc>
          <w:tcPr>
            <w:tcW w:w="2721" w:type="dxa"/>
          </w:tcPr>
          <w:p w14:paraId="3E8B335B" w14:textId="77777777" w:rsidR="002B6D76" w:rsidRDefault="00000000">
            <w:pPr>
              <w:pStyle w:val="ConsPlusNormal0"/>
              <w:jc w:val="center"/>
            </w:pPr>
            <w:r>
              <w:t>B11.031.001.002.049</w:t>
            </w:r>
          </w:p>
        </w:tc>
        <w:tc>
          <w:tcPr>
            <w:tcW w:w="1587" w:type="dxa"/>
          </w:tcPr>
          <w:p w14:paraId="7D3E0CD0" w14:textId="77777777" w:rsidR="002B6D76" w:rsidRDefault="00000000">
            <w:pPr>
              <w:pStyle w:val="ConsPlusNormal0"/>
              <w:jc w:val="right"/>
            </w:pPr>
            <w:r>
              <w:t>7664,37</w:t>
            </w:r>
          </w:p>
        </w:tc>
      </w:tr>
      <w:tr w:rsidR="002B6D76" w14:paraId="55D07374" w14:textId="77777777">
        <w:tc>
          <w:tcPr>
            <w:tcW w:w="629" w:type="dxa"/>
          </w:tcPr>
          <w:p w14:paraId="1DBBA387" w14:textId="77777777" w:rsidR="002B6D76" w:rsidRDefault="00000000">
            <w:pPr>
              <w:pStyle w:val="ConsPlusNormal0"/>
              <w:jc w:val="center"/>
            </w:pPr>
            <w:r>
              <w:t>28.</w:t>
            </w:r>
          </w:p>
        </w:tc>
        <w:tc>
          <w:tcPr>
            <w:tcW w:w="4139" w:type="dxa"/>
          </w:tcPr>
          <w:p w14:paraId="427D2718" w14:textId="77777777" w:rsidR="002B6D76" w:rsidRDefault="00000000">
            <w:pPr>
              <w:pStyle w:val="ConsPlusNormal0"/>
            </w:pPr>
            <w:r>
              <w:t>девочки</w:t>
            </w:r>
          </w:p>
        </w:tc>
        <w:tc>
          <w:tcPr>
            <w:tcW w:w="2721" w:type="dxa"/>
          </w:tcPr>
          <w:p w14:paraId="56518E45" w14:textId="77777777" w:rsidR="002B6D76" w:rsidRDefault="00000000">
            <w:pPr>
              <w:pStyle w:val="ConsPlusNormal0"/>
              <w:jc w:val="center"/>
            </w:pPr>
            <w:r>
              <w:t>B11.031.001.002.050</w:t>
            </w:r>
          </w:p>
        </w:tc>
        <w:tc>
          <w:tcPr>
            <w:tcW w:w="1587" w:type="dxa"/>
          </w:tcPr>
          <w:p w14:paraId="11CBE302" w14:textId="77777777" w:rsidR="002B6D76" w:rsidRDefault="00000000">
            <w:pPr>
              <w:pStyle w:val="ConsPlusNormal0"/>
              <w:jc w:val="right"/>
            </w:pPr>
            <w:r>
              <w:t>7962,40</w:t>
            </w:r>
          </w:p>
        </w:tc>
      </w:tr>
      <w:tr w:rsidR="002B6D76" w14:paraId="7C436EE5" w14:textId="77777777">
        <w:tc>
          <w:tcPr>
            <w:tcW w:w="629" w:type="dxa"/>
          </w:tcPr>
          <w:p w14:paraId="38EA1E08" w14:textId="77777777" w:rsidR="002B6D76" w:rsidRDefault="00000000">
            <w:pPr>
              <w:pStyle w:val="ConsPlusNormal0"/>
              <w:jc w:val="center"/>
            </w:pPr>
            <w:r>
              <w:t>29.</w:t>
            </w:r>
          </w:p>
        </w:tc>
        <w:tc>
          <w:tcPr>
            <w:tcW w:w="4139" w:type="dxa"/>
          </w:tcPr>
          <w:p w14:paraId="088EDA2C" w14:textId="77777777" w:rsidR="002B6D76" w:rsidRDefault="00000000">
            <w:pPr>
              <w:pStyle w:val="ConsPlusNormal0"/>
            </w:pPr>
            <w:r>
              <w:t>17 лет</w:t>
            </w:r>
          </w:p>
        </w:tc>
        <w:tc>
          <w:tcPr>
            <w:tcW w:w="2721" w:type="dxa"/>
          </w:tcPr>
          <w:p w14:paraId="6B54857A" w14:textId="77777777" w:rsidR="002B6D76" w:rsidRDefault="002B6D76">
            <w:pPr>
              <w:pStyle w:val="ConsPlusNormal0"/>
            </w:pPr>
          </w:p>
        </w:tc>
        <w:tc>
          <w:tcPr>
            <w:tcW w:w="1587" w:type="dxa"/>
          </w:tcPr>
          <w:p w14:paraId="24917BB4" w14:textId="77777777" w:rsidR="002B6D76" w:rsidRDefault="002B6D76">
            <w:pPr>
              <w:pStyle w:val="ConsPlusNormal0"/>
            </w:pPr>
          </w:p>
        </w:tc>
      </w:tr>
      <w:tr w:rsidR="002B6D76" w14:paraId="038F2B82" w14:textId="77777777">
        <w:tc>
          <w:tcPr>
            <w:tcW w:w="629" w:type="dxa"/>
          </w:tcPr>
          <w:p w14:paraId="42024479" w14:textId="77777777" w:rsidR="002B6D76" w:rsidRDefault="00000000">
            <w:pPr>
              <w:pStyle w:val="ConsPlusNormal0"/>
              <w:jc w:val="center"/>
            </w:pPr>
            <w:r>
              <w:t>30.</w:t>
            </w:r>
          </w:p>
        </w:tc>
        <w:tc>
          <w:tcPr>
            <w:tcW w:w="4139" w:type="dxa"/>
          </w:tcPr>
          <w:p w14:paraId="6C09A468" w14:textId="77777777" w:rsidR="002B6D76" w:rsidRDefault="00000000">
            <w:pPr>
              <w:pStyle w:val="ConsPlusNormal0"/>
            </w:pPr>
            <w:r>
              <w:t>мальчики</w:t>
            </w:r>
          </w:p>
        </w:tc>
        <w:tc>
          <w:tcPr>
            <w:tcW w:w="2721" w:type="dxa"/>
          </w:tcPr>
          <w:p w14:paraId="48F50A70" w14:textId="77777777" w:rsidR="002B6D76" w:rsidRDefault="00000000">
            <w:pPr>
              <w:pStyle w:val="ConsPlusNormal0"/>
              <w:jc w:val="center"/>
            </w:pPr>
            <w:r>
              <w:t>B11.031.001.002.051</w:t>
            </w:r>
          </w:p>
        </w:tc>
        <w:tc>
          <w:tcPr>
            <w:tcW w:w="1587" w:type="dxa"/>
          </w:tcPr>
          <w:p w14:paraId="7B9E50D0" w14:textId="77777777" w:rsidR="002B6D76" w:rsidRDefault="00000000">
            <w:pPr>
              <w:pStyle w:val="ConsPlusNormal0"/>
              <w:jc w:val="right"/>
            </w:pPr>
            <w:r>
              <w:t>9549,12</w:t>
            </w:r>
          </w:p>
        </w:tc>
      </w:tr>
      <w:tr w:rsidR="002B6D76" w14:paraId="6AA5317F" w14:textId="77777777">
        <w:tc>
          <w:tcPr>
            <w:tcW w:w="629" w:type="dxa"/>
          </w:tcPr>
          <w:p w14:paraId="2684DC17" w14:textId="77777777" w:rsidR="002B6D76" w:rsidRDefault="00000000">
            <w:pPr>
              <w:pStyle w:val="ConsPlusNormal0"/>
              <w:jc w:val="center"/>
            </w:pPr>
            <w:r>
              <w:t>31.</w:t>
            </w:r>
          </w:p>
        </w:tc>
        <w:tc>
          <w:tcPr>
            <w:tcW w:w="4139" w:type="dxa"/>
          </w:tcPr>
          <w:p w14:paraId="51FC2B3B" w14:textId="77777777" w:rsidR="002B6D76" w:rsidRDefault="00000000">
            <w:pPr>
              <w:pStyle w:val="ConsPlusNormal0"/>
            </w:pPr>
            <w:r>
              <w:t>девочки</w:t>
            </w:r>
          </w:p>
        </w:tc>
        <w:tc>
          <w:tcPr>
            <w:tcW w:w="2721" w:type="dxa"/>
          </w:tcPr>
          <w:p w14:paraId="52135E35" w14:textId="77777777" w:rsidR="002B6D76" w:rsidRDefault="00000000">
            <w:pPr>
              <w:pStyle w:val="ConsPlusNormal0"/>
              <w:jc w:val="center"/>
            </w:pPr>
            <w:r>
              <w:t>B11.031.001.002.052</w:t>
            </w:r>
          </w:p>
        </w:tc>
        <w:tc>
          <w:tcPr>
            <w:tcW w:w="1587" w:type="dxa"/>
          </w:tcPr>
          <w:p w14:paraId="4C12070C" w14:textId="77777777" w:rsidR="002B6D76" w:rsidRDefault="00000000">
            <w:pPr>
              <w:pStyle w:val="ConsPlusNormal0"/>
              <w:jc w:val="right"/>
            </w:pPr>
            <w:r>
              <w:t>9847,15</w:t>
            </w:r>
          </w:p>
        </w:tc>
      </w:tr>
      <w:tr w:rsidR="002B6D76" w14:paraId="6DAF00EB" w14:textId="77777777">
        <w:tc>
          <w:tcPr>
            <w:tcW w:w="629" w:type="dxa"/>
          </w:tcPr>
          <w:p w14:paraId="5E68C2AE" w14:textId="77777777" w:rsidR="002B6D76" w:rsidRDefault="00000000">
            <w:pPr>
              <w:pStyle w:val="ConsPlusNormal0"/>
              <w:jc w:val="center"/>
            </w:pPr>
            <w:r>
              <w:t>32.</w:t>
            </w:r>
          </w:p>
        </w:tc>
        <w:tc>
          <w:tcPr>
            <w:tcW w:w="4139" w:type="dxa"/>
          </w:tcPr>
          <w:p w14:paraId="74017C7A" w14:textId="77777777" w:rsidR="002B6D76" w:rsidRDefault="00000000">
            <w:pPr>
              <w:pStyle w:val="ConsPlusNormal0"/>
            </w:pPr>
            <w:r>
              <w:t>Комплексное посещение в связи с проведением первого этапа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в следующие возрастные периоды с дифференциацией по полу пациента:</w:t>
            </w:r>
          </w:p>
        </w:tc>
        <w:tc>
          <w:tcPr>
            <w:tcW w:w="2721" w:type="dxa"/>
          </w:tcPr>
          <w:p w14:paraId="78114A67" w14:textId="77777777" w:rsidR="002B6D76" w:rsidRDefault="002B6D76">
            <w:pPr>
              <w:pStyle w:val="ConsPlusNormal0"/>
            </w:pPr>
          </w:p>
        </w:tc>
        <w:tc>
          <w:tcPr>
            <w:tcW w:w="1587" w:type="dxa"/>
          </w:tcPr>
          <w:p w14:paraId="4A605BCF" w14:textId="77777777" w:rsidR="002B6D76" w:rsidRDefault="002B6D76">
            <w:pPr>
              <w:pStyle w:val="ConsPlusNormal0"/>
            </w:pPr>
          </w:p>
        </w:tc>
      </w:tr>
      <w:tr w:rsidR="002B6D76" w14:paraId="6D7572DA" w14:textId="77777777">
        <w:tc>
          <w:tcPr>
            <w:tcW w:w="629" w:type="dxa"/>
          </w:tcPr>
          <w:p w14:paraId="6DC326B6" w14:textId="77777777" w:rsidR="002B6D76" w:rsidRDefault="00000000">
            <w:pPr>
              <w:pStyle w:val="ConsPlusNormal0"/>
              <w:jc w:val="center"/>
            </w:pPr>
            <w:r>
              <w:t>33.</w:t>
            </w:r>
          </w:p>
        </w:tc>
        <w:tc>
          <w:tcPr>
            <w:tcW w:w="4139" w:type="dxa"/>
          </w:tcPr>
          <w:p w14:paraId="72B11152" w14:textId="77777777" w:rsidR="002B6D76" w:rsidRDefault="00000000">
            <w:pPr>
              <w:pStyle w:val="ConsPlusNormal0"/>
            </w:pPr>
            <w:r>
              <w:t>период новорожденности</w:t>
            </w:r>
          </w:p>
        </w:tc>
        <w:tc>
          <w:tcPr>
            <w:tcW w:w="2721" w:type="dxa"/>
          </w:tcPr>
          <w:p w14:paraId="0DF264B6" w14:textId="77777777" w:rsidR="002B6D76" w:rsidRDefault="00000000">
            <w:pPr>
              <w:pStyle w:val="ConsPlusNormal0"/>
              <w:jc w:val="center"/>
            </w:pPr>
            <w:r>
              <w:t>B11.031.004.002.050</w:t>
            </w:r>
          </w:p>
        </w:tc>
        <w:tc>
          <w:tcPr>
            <w:tcW w:w="1587" w:type="dxa"/>
          </w:tcPr>
          <w:p w14:paraId="270E5F94" w14:textId="77777777" w:rsidR="002B6D76" w:rsidRDefault="00000000">
            <w:pPr>
              <w:pStyle w:val="ConsPlusNormal0"/>
              <w:jc w:val="right"/>
            </w:pPr>
            <w:r>
              <w:t>1360,76</w:t>
            </w:r>
          </w:p>
        </w:tc>
      </w:tr>
      <w:tr w:rsidR="002B6D76" w14:paraId="71FC915C" w14:textId="77777777">
        <w:tc>
          <w:tcPr>
            <w:tcW w:w="629" w:type="dxa"/>
          </w:tcPr>
          <w:p w14:paraId="4DC3F6FA" w14:textId="77777777" w:rsidR="002B6D76" w:rsidRDefault="00000000">
            <w:pPr>
              <w:pStyle w:val="ConsPlusNormal0"/>
              <w:jc w:val="center"/>
            </w:pPr>
            <w:r>
              <w:t>34.</w:t>
            </w:r>
          </w:p>
        </w:tc>
        <w:tc>
          <w:tcPr>
            <w:tcW w:w="4139" w:type="dxa"/>
          </w:tcPr>
          <w:p w14:paraId="71E6B04E" w14:textId="77777777" w:rsidR="002B6D76" w:rsidRDefault="00000000">
            <w:pPr>
              <w:pStyle w:val="ConsPlusNormal0"/>
            </w:pPr>
            <w:r>
              <w:t>1 месяц</w:t>
            </w:r>
          </w:p>
        </w:tc>
        <w:tc>
          <w:tcPr>
            <w:tcW w:w="2721" w:type="dxa"/>
          </w:tcPr>
          <w:p w14:paraId="3A069839" w14:textId="77777777" w:rsidR="002B6D76" w:rsidRDefault="00000000">
            <w:pPr>
              <w:pStyle w:val="ConsPlusNormal0"/>
              <w:jc w:val="center"/>
            </w:pPr>
            <w:r>
              <w:t>B11.031.004.002.051</w:t>
            </w:r>
          </w:p>
        </w:tc>
        <w:tc>
          <w:tcPr>
            <w:tcW w:w="1587" w:type="dxa"/>
          </w:tcPr>
          <w:p w14:paraId="2A0A8E29" w14:textId="77777777" w:rsidR="002B6D76" w:rsidRDefault="00000000">
            <w:pPr>
              <w:pStyle w:val="ConsPlusNormal0"/>
              <w:jc w:val="right"/>
            </w:pPr>
            <w:r>
              <w:t>5447,97</w:t>
            </w:r>
          </w:p>
        </w:tc>
      </w:tr>
      <w:tr w:rsidR="002B6D76" w14:paraId="003F80A8" w14:textId="77777777">
        <w:tc>
          <w:tcPr>
            <w:tcW w:w="629" w:type="dxa"/>
          </w:tcPr>
          <w:p w14:paraId="016167CB" w14:textId="77777777" w:rsidR="002B6D76" w:rsidRDefault="00000000">
            <w:pPr>
              <w:pStyle w:val="ConsPlusNormal0"/>
              <w:jc w:val="center"/>
            </w:pPr>
            <w:r>
              <w:t>35.</w:t>
            </w:r>
          </w:p>
        </w:tc>
        <w:tc>
          <w:tcPr>
            <w:tcW w:w="4139" w:type="dxa"/>
          </w:tcPr>
          <w:p w14:paraId="10D7837B" w14:textId="77777777" w:rsidR="002B6D76" w:rsidRDefault="00000000">
            <w:pPr>
              <w:pStyle w:val="ConsPlusNormal0"/>
            </w:pPr>
            <w:r>
              <w:t>3 месяца</w:t>
            </w:r>
          </w:p>
        </w:tc>
        <w:tc>
          <w:tcPr>
            <w:tcW w:w="2721" w:type="dxa"/>
          </w:tcPr>
          <w:p w14:paraId="36DBCA05" w14:textId="77777777" w:rsidR="002B6D76" w:rsidRDefault="00000000">
            <w:pPr>
              <w:pStyle w:val="ConsPlusNormal0"/>
              <w:jc w:val="center"/>
            </w:pPr>
            <w:r>
              <w:t>B11.031.004.002.052</w:t>
            </w:r>
          </w:p>
        </w:tc>
        <w:tc>
          <w:tcPr>
            <w:tcW w:w="1587" w:type="dxa"/>
          </w:tcPr>
          <w:p w14:paraId="28E1F9F9" w14:textId="77777777" w:rsidR="002B6D76" w:rsidRDefault="00000000">
            <w:pPr>
              <w:pStyle w:val="ConsPlusNormal0"/>
              <w:jc w:val="right"/>
            </w:pPr>
            <w:r>
              <w:t>2829,56</w:t>
            </w:r>
          </w:p>
        </w:tc>
      </w:tr>
      <w:tr w:rsidR="002B6D76" w14:paraId="6C54C4A2" w14:textId="77777777">
        <w:tc>
          <w:tcPr>
            <w:tcW w:w="629" w:type="dxa"/>
          </w:tcPr>
          <w:p w14:paraId="1F374D2E" w14:textId="77777777" w:rsidR="002B6D76" w:rsidRDefault="00000000">
            <w:pPr>
              <w:pStyle w:val="ConsPlusNormal0"/>
              <w:jc w:val="center"/>
            </w:pPr>
            <w:r>
              <w:t>36.</w:t>
            </w:r>
          </w:p>
        </w:tc>
        <w:tc>
          <w:tcPr>
            <w:tcW w:w="4139" w:type="dxa"/>
          </w:tcPr>
          <w:p w14:paraId="27988E45" w14:textId="77777777" w:rsidR="002B6D76" w:rsidRDefault="00000000">
            <w:pPr>
              <w:pStyle w:val="ConsPlusNormal0"/>
            </w:pPr>
            <w:r>
              <w:t>2 месяца, 4 месяца, 5 месяцев, 6 месяцев, 7 месяцев, 8 месяцев, 9 месяцев, 10 месяцев, 11 месяцев, 1 год и 3 месяца</w:t>
            </w:r>
          </w:p>
        </w:tc>
        <w:tc>
          <w:tcPr>
            <w:tcW w:w="2721" w:type="dxa"/>
          </w:tcPr>
          <w:p w14:paraId="2296A38B" w14:textId="77777777" w:rsidR="002B6D76" w:rsidRDefault="00000000">
            <w:pPr>
              <w:pStyle w:val="ConsPlusNormal0"/>
              <w:jc w:val="center"/>
            </w:pPr>
            <w:r>
              <w:t>B11.031.004.002.053</w:t>
            </w:r>
          </w:p>
        </w:tc>
        <w:tc>
          <w:tcPr>
            <w:tcW w:w="1587" w:type="dxa"/>
          </w:tcPr>
          <w:p w14:paraId="080CC100" w14:textId="77777777" w:rsidR="002B6D76" w:rsidRDefault="00000000">
            <w:pPr>
              <w:pStyle w:val="ConsPlusNormal0"/>
              <w:jc w:val="right"/>
            </w:pPr>
            <w:r>
              <w:t>841,80</w:t>
            </w:r>
          </w:p>
        </w:tc>
      </w:tr>
      <w:tr w:rsidR="002B6D76" w14:paraId="6EC942BB" w14:textId="77777777">
        <w:tc>
          <w:tcPr>
            <w:tcW w:w="629" w:type="dxa"/>
          </w:tcPr>
          <w:p w14:paraId="0B087E6E" w14:textId="77777777" w:rsidR="002B6D76" w:rsidRDefault="00000000">
            <w:pPr>
              <w:pStyle w:val="ConsPlusNormal0"/>
              <w:jc w:val="center"/>
            </w:pPr>
            <w:r>
              <w:t>37.</w:t>
            </w:r>
          </w:p>
        </w:tc>
        <w:tc>
          <w:tcPr>
            <w:tcW w:w="4139" w:type="dxa"/>
          </w:tcPr>
          <w:p w14:paraId="5FE6F3F0" w14:textId="77777777" w:rsidR="002B6D76" w:rsidRDefault="00000000">
            <w:pPr>
              <w:pStyle w:val="ConsPlusNormal0"/>
            </w:pPr>
            <w:r>
              <w:t>12 месяцев</w:t>
            </w:r>
          </w:p>
        </w:tc>
        <w:tc>
          <w:tcPr>
            <w:tcW w:w="2721" w:type="dxa"/>
          </w:tcPr>
          <w:p w14:paraId="3A291DF2" w14:textId="77777777" w:rsidR="002B6D76" w:rsidRDefault="00000000">
            <w:pPr>
              <w:pStyle w:val="ConsPlusNormal0"/>
              <w:jc w:val="center"/>
            </w:pPr>
            <w:r>
              <w:t>B11.031.004.002.054</w:t>
            </w:r>
          </w:p>
        </w:tc>
        <w:tc>
          <w:tcPr>
            <w:tcW w:w="1587" w:type="dxa"/>
          </w:tcPr>
          <w:p w14:paraId="566EABFF" w14:textId="77777777" w:rsidR="002B6D76" w:rsidRDefault="00000000">
            <w:pPr>
              <w:pStyle w:val="ConsPlusNormal0"/>
              <w:jc w:val="right"/>
            </w:pPr>
            <w:r>
              <w:t>9401,10</w:t>
            </w:r>
          </w:p>
        </w:tc>
      </w:tr>
      <w:tr w:rsidR="002B6D76" w14:paraId="1D5BFC1C" w14:textId="77777777">
        <w:tc>
          <w:tcPr>
            <w:tcW w:w="629" w:type="dxa"/>
          </w:tcPr>
          <w:p w14:paraId="3A11EBC2" w14:textId="77777777" w:rsidR="002B6D76" w:rsidRDefault="00000000">
            <w:pPr>
              <w:pStyle w:val="ConsPlusNormal0"/>
              <w:jc w:val="center"/>
            </w:pPr>
            <w:r>
              <w:t>38.</w:t>
            </w:r>
          </w:p>
        </w:tc>
        <w:tc>
          <w:tcPr>
            <w:tcW w:w="4139" w:type="dxa"/>
          </w:tcPr>
          <w:p w14:paraId="5C8E33A3" w14:textId="77777777" w:rsidR="002B6D76" w:rsidRDefault="00000000">
            <w:pPr>
              <w:pStyle w:val="ConsPlusNormal0"/>
            </w:pPr>
            <w:r>
              <w:t>1 год и 6 месяцев</w:t>
            </w:r>
          </w:p>
        </w:tc>
        <w:tc>
          <w:tcPr>
            <w:tcW w:w="2721" w:type="dxa"/>
          </w:tcPr>
          <w:p w14:paraId="565FDCF7" w14:textId="77777777" w:rsidR="002B6D76" w:rsidRDefault="00000000">
            <w:pPr>
              <w:pStyle w:val="ConsPlusNormal0"/>
              <w:jc w:val="center"/>
            </w:pPr>
            <w:r>
              <w:t>B11.031.004.002.055</w:t>
            </w:r>
          </w:p>
        </w:tc>
        <w:tc>
          <w:tcPr>
            <w:tcW w:w="1587" w:type="dxa"/>
          </w:tcPr>
          <w:p w14:paraId="36ACC706" w14:textId="77777777" w:rsidR="002B6D76" w:rsidRDefault="00000000">
            <w:pPr>
              <w:pStyle w:val="ConsPlusNormal0"/>
              <w:jc w:val="right"/>
            </w:pPr>
            <w:r>
              <w:t>2098,69</w:t>
            </w:r>
          </w:p>
        </w:tc>
      </w:tr>
      <w:tr w:rsidR="002B6D76" w14:paraId="7B2185E7" w14:textId="77777777">
        <w:tc>
          <w:tcPr>
            <w:tcW w:w="629" w:type="dxa"/>
          </w:tcPr>
          <w:p w14:paraId="6CE38A39" w14:textId="77777777" w:rsidR="002B6D76" w:rsidRDefault="00000000">
            <w:pPr>
              <w:pStyle w:val="ConsPlusNormal0"/>
              <w:jc w:val="center"/>
            </w:pPr>
            <w:r>
              <w:t>39.</w:t>
            </w:r>
          </w:p>
        </w:tc>
        <w:tc>
          <w:tcPr>
            <w:tcW w:w="4139" w:type="dxa"/>
          </w:tcPr>
          <w:p w14:paraId="703A948E" w14:textId="77777777" w:rsidR="002B6D76" w:rsidRDefault="00000000">
            <w:pPr>
              <w:pStyle w:val="ConsPlusNormal0"/>
            </w:pPr>
            <w:r>
              <w:t>2 года</w:t>
            </w:r>
          </w:p>
        </w:tc>
        <w:tc>
          <w:tcPr>
            <w:tcW w:w="2721" w:type="dxa"/>
          </w:tcPr>
          <w:p w14:paraId="12620280" w14:textId="77777777" w:rsidR="002B6D76" w:rsidRDefault="00000000">
            <w:pPr>
              <w:pStyle w:val="ConsPlusNormal0"/>
              <w:jc w:val="center"/>
            </w:pPr>
            <w:r>
              <w:t>B11.031.004.002.056</w:t>
            </w:r>
          </w:p>
        </w:tc>
        <w:tc>
          <w:tcPr>
            <w:tcW w:w="1587" w:type="dxa"/>
          </w:tcPr>
          <w:p w14:paraId="5506A62A" w14:textId="77777777" w:rsidR="002B6D76" w:rsidRDefault="00000000">
            <w:pPr>
              <w:pStyle w:val="ConsPlusNormal0"/>
              <w:jc w:val="right"/>
            </w:pPr>
            <w:r>
              <w:t>6034,82</w:t>
            </w:r>
          </w:p>
        </w:tc>
      </w:tr>
      <w:tr w:rsidR="002B6D76" w14:paraId="7F67C8DD" w14:textId="77777777">
        <w:tc>
          <w:tcPr>
            <w:tcW w:w="629" w:type="dxa"/>
          </w:tcPr>
          <w:p w14:paraId="501AD74B" w14:textId="77777777" w:rsidR="002B6D76" w:rsidRDefault="00000000">
            <w:pPr>
              <w:pStyle w:val="ConsPlusNormal0"/>
              <w:jc w:val="center"/>
            </w:pPr>
            <w:r>
              <w:t>40.</w:t>
            </w:r>
          </w:p>
        </w:tc>
        <w:tc>
          <w:tcPr>
            <w:tcW w:w="4139" w:type="dxa"/>
          </w:tcPr>
          <w:p w14:paraId="30C23323" w14:textId="77777777" w:rsidR="002B6D76" w:rsidRDefault="00000000">
            <w:pPr>
              <w:pStyle w:val="ConsPlusNormal0"/>
            </w:pPr>
            <w:r>
              <w:t>3 года</w:t>
            </w:r>
          </w:p>
        </w:tc>
        <w:tc>
          <w:tcPr>
            <w:tcW w:w="2721" w:type="dxa"/>
          </w:tcPr>
          <w:p w14:paraId="253085DB" w14:textId="77777777" w:rsidR="002B6D76" w:rsidRDefault="00000000">
            <w:pPr>
              <w:pStyle w:val="ConsPlusNormal0"/>
              <w:jc w:val="center"/>
            </w:pPr>
            <w:r>
              <w:t>B11.031.004.002.057</w:t>
            </w:r>
          </w:p>
        </w:tc>
        <w:tc>
          <w:tcPr>
            <w:tcW w:w="1587" w:type="dxa"/>
          </w:tcPr>
          <w:p w14:paraId="518BE89E" w14:textId="77777777" w:rsidR="002B6D76" w:rsidRDefault="00000000">
            <w:pPr>
              <w:pStyle w:val="ConsPlusNormal0"/>
              <w:jc w:val="right"/>
            </w:pPr>
            <w:r>
              <w:t>7533,12</w:t>
            </w:r>
          </w:p>
        </w:tc>
      </w:tr>
      <w:tr w:rsidR="002B6D76" w14:paraId="5E75B5A2" w14:textId="77777777">
        <w:tc>
          <w:tcPr>
            <w:tcW w:w="629" w:type="dxa"/>
          </w:tcPr>
          <w:p w14:paraId="4B91D3D3" w14:textId="77777777" w:rsidR="002B6D76" w:rsidRDefault="00000000">
            <w:pPr>
              <w:pStyle w:val="ConsPlusNormal0"/>
              <w:jc w:val="center"/>
            </w:pPr>
            <w:r>
              <w:t>41.</w:t>
            </w:r>
          </w:p>
        </w:tc>
        <w:tc>
          <w:tcPr>
            <w:tcW w:w="4139" w:type="dxa"/>
          </w:tcPr>
          <w:p w14:paraId="34782423" w14:textId="77777777" w:rsidR="002B6D76" w:rsidRDefault="00000000">
            <w:pPr>
              <w:pStyle w:val="ConsPlusNormal0"/>
            </w:pPr>
            <w:r>
              <w:t>4 года</w:t>
            </w:r>
          </w:p>
        </w:tc>
        <w:tc>
          <w:tcPr>
            <w:tcW w:w="2721" w:type="dxa"/>
          </w:tcPr>
          <w:p w14:paraId="000F2E6E" w14:textId="77777777" w:rsidR="002B6D76" w:rsidRDefault="00000000">
            <w:pPr>
              <w:pStyle w:val="ConsPlusNormal0"/>
              <w:jc w:val="center"/>
            </w:pPr>
            <w:r>
              <w:t>B11.031.004.002.058</w:t>
            </w:r>
          </w:p>
        </w:tc>
        <w:tc>
          <w:tcPr>
            <w:tcW w:w="1587" w:type="dxa"/>
          </w:tcPr>
          <w:p w14:paraId="6174F206" w14:textId="77777777" w:rsidR="002B6D76" w:rsidRDefault="00000000">
            <w:pPr>
              <w:pStyle w:val="ConsPlusNormal0"/>
              <w:jc w:val="right"/>
            </w:pPr>
            <w:r>
              <w:t>6384,76</w:t>
            </w:r>
          </w:p>
        </w:tc>
      </w:tr>
      <w:tr w:rsidR="002B6D76" w14:paraId="19CFA74B" w14:textId="77777777">
        <w:tc>
          <w:tcPr>
            <w:tcW w:w="629" w:type="dxa"/>
          </w:tcPr>
          <w:p w14:paraId="64C5ED14" w14:textId="77777777" w:rsidR="002B6D76" w:rsidRDefault="00000000">
            <w:pPr>
              <w:pStyle w:val="ConsPlusNormal0"/>
              <w:jc w:val="center"/>
            </w:pPr>
            <w:r>
              <w:t>42.</w:t>
            </w:r>
          </w:p>
        </w:tc>
        <w:tc>
          <w:tcPr>
            <w:tcW w:w="4139" w:type="dxa"/>
          </w:tcPr>
          <w:p w14:paraId="18250151" w14:textId="77777777" w:rsidR="002B6D76" w:rsidRDefault="00000000">
            <w:pPr>
              <w:pStyle w:val="ConsPlusNormal0"/>
            </w:pPr>
            <w:r>
              <w:t>5 лет, 7 лет, 8 лет, 9 лет, 11 лет, 12 лет</w:t>
            </w:r>
          </w:p>
        </w:tc>
        <w:tc>
          <w:tcPr>
            <w:tcW w:w="2721" w:type="dxa"/>
          </w:tcPr>
          <w:p w14:paraId="5EB04D3A" w14:textId="77777777" w:rsidR="002B6D76" w:rsidRDefault="00000000">
            <w:pPr>
              <w:pStyle w:val="ConsPlusNormal0"/>
              <w:jc w:val="center"/>
            </w:pPr>
            <w:r>
              <w:t>B11.031.004.002.059</w:t>
            </w:r>
          </w:p>
        </w:tc>
        <w:tc>
          <w:tcPr>
            <w:tcW w:w="1587" w:type="dxa"/>
          </w:tcPr>
          <w:p w14:paraId="2C8F8AE1" w14:textId="77777777" w:rsidR="002B6D76" w:rsidRDefault="00000000">
            <w:pPr>
              <w:pStyle w:val="ConsPlusNormal0"/>
              <w:jc w:val="right"/>
            </w:pPr>
            <w:r>
              <w:t>7183,18</w:t>
            </w:r>
          </w:p>
        </w:tc>
      </w:tr>
      <w:tr w:rsidR="002B6D76" w14:paraId="0B9B0871" w14:textId="77777777">
        <w:tc>
          <w:tcPr>
            <w:tcW w:w="629" w:type="dxa"/>
          </w:tcPr>
          <w:p w14:paraId="4E519BA5" w14:textId="77777777" w:rsidR="002B6D76" w:rsidRDefault="00000000">
            <w:pPr>
              <w:pStyle w:val="ConsPlusNormal0"/>
              <w:jc w:val="center"/>
            </w:pPr>
            <w:r>
              <w:t>43.</w:t>
            </w:r>
          </w:p>
        </w:tc>
        <w:tc>
          <w:tcPr>
            <w:tcW w:w="4139" w:type="dxa"/>
          </w:tcPr>
          <w:p w14:paraId="2BCCFA02" w14:textId="77777777" w:rsidR="002B6D76" w:rsidRDefault="00000000">
            <w:pPr>
              <w:pStyle w:val="ConsPlusNormal0"/>
            </w:pPr>
            <w:r>
              <w:t>6 лет</w:t>
            </w:r>
          </w:p>
        </w:tc>
        <w:tc>
          <w:tcPr>
            <w:tcW w:w="2721" w:type="dxa"/>
          </w:tcPr>
          <w:p w14:paraId="719FFC3C" w14:textId="77777777" w:rsidR="002B6D76" w:rsidRDefault="002B6D76">
            <w:pPr>
              <w:pStyle w:val="ConsPlusNormal0"/>
            </w:pPr>
          </w:p>
        </w:tc>
        <w:tc>
          <w:tcPr>
            <w:tcW w:w="1587" w:type="dxa"/>
          </w:tcPr>
          <w:p w14:paraId="219C7E03" w14:textId="77777777" w:rsidR="002B6D76" w:rsidRDefault="002B6D76">
            <w:pPr>
              <w:pStyle w:val="ConsPlusNormal0"/>
            </w:pPr>
          </w:p>
        </w:tc>
      </w:tr>
      <w:tr w:rsidR="002B6D76" w14:paraId="31AAAC71" w14:textId="77777777">
        <w:tc>
          <w:tcPr>
            <w:tcW w:w="629" w:type="dxa"/>
          </w:tcPr>
          <w:p w14:paraId="559F983D" w14:textId="77777777" w:rsidR="002B6D76" w:rsidRDefault="00000000">
            <w:pPr>
              <w:pStyle w:val="ConsPlusNormal0"/>
              <w:jc w:val="center"/>
            </w:pPr>
            <w:r>
              <w:t>44.</w:t>
            </w:r>
          </w:p>
        </w:tc>
        <w:tc>
          <w:tcPr>
            <w:tcW w:w="4139" w:type="dxa"/>
          </w:tcPr>
          <w:p w14:paraId="66A0370C" w14:textId="77777777" w:rsidR="002B6D76" w:rsidRDefault="00000000">
            <w:pPr>
              <w:pStyle w:val="ConsPlusNormal0"/>
            </w:pPr>
            <w:r>
              <w:t>мальчики</w:t>
            </w:r>
          </w:p>
        </w:tc>
        <w:tc>
          <w:tcPr>
            <w:tcW w:w="2721" w:type="dxa"/>
          </w:tcPr>
          <w:p w14:paraId="2B6CADDD" w14:textId="77777777" w:rsidR="002B6D76" w:rsidRDefault="00000000">
            <w:pPr>
              <w:pStyle w:val="ConsPlusNormal0"/>
              <w:jc w:val="center"/>
            </w:pPr>
            <w:r>
              <w:t>B11.031.004.002.060</w:t>
            </w:r>
          </w:p>
        </w:tc>
        <w:tc>
          <w:tcPr>
            <w:tcW w:w="1587" w:type="dxa"/>
          </w:tcPr>
          <w:p w14:paraId="0356BD59" w14:textId="77777777" w:rsidR="002B6D76" w:rsidRDefault="00000000">
            <w:pPr>
              <w:pStyle w:val="ConsPlusNormal0"/>
              <w:jc w:val="right"/>
            </w:pPr>
            <w:r>
              <w:t>10368,59</w:t>
            </w:r>
          </w:p>
        </w:tc>
      </w:tr>
      <w:tr w:rsidR="002B6D76" w14:paraId="41714B98" w14:textId="77777777">
        <w:tc>
          <w:tcPr>
            <w:tcW w:w="629" w:type="dxa"/>
          </w:tcPr>
          <w:p w14:paraId="7BA62BDC" w14:textId="77777777" w:rsidR="002B6D76" w:rsidRDefault="00000000">
            <w:pPr>
              <w:pStyle w:val="ConsPlusNormal0"/>
              <w:jc w:val="center"/>
            </w:pPr>
            <w:r>
              <w:t>45.</w:t>
            </w:r>
          </w:p>
        </w:tc>
        <w:tc>
          <w:tcPr>
            <w:tcW w:w="4139" w:type="dxa"/>
          </w:tcPr>
          <w:p w14:paraId="30ED9BB2" w14:textId="77777777" w:rsidR="002B6D76" w:rsidRDefault="00000000">
            <w:pPr>
              <w:pStyle w:val="ConsPlusNormal0"/>
            </w:pPr>
            <w:r>
              <w:t>девочки</w:t>
            </w:r>
          </w:p>
        </w:tc>
        <w:tc>
          <w:tcPr>
            <w:tcW w:w="2721" w:type="dxa"/>
          </w:tcPr>
          <w:p w14:paraId="267AD069" w14:textId="77777777" w:rsidR="002B6D76" w:rsidRDefault="00000000">
            <w:pPr>
              <w:pStyle w:val="ConsPlusNormal0"/>
              <w:jc w:val="center"/>
            </w:pPr>
            <w:r>
              <w:t>B11.031.004.002.061</w:t>
            </w:r>
          </w:p>
        </w:tc>
        <w:tc>
          <w:tcPr>
            <w:tcW w:w="1587" w:type="dxa"/>
          </w:tcPr>
          <w:p w14:paraId="509A1054" w14:textId="77777777" w:rsidR="002B6D76" w:rsidRDefault="00000000">
            <w:pPr>
              <w:pStyle w:val="ConsPlusNormal0"/>
              <w:jc w:val="right"/>
            </w:pPr>
            <w:r>
              <w:t>10666,62</w:t>
            </w:r>
          </w:p>
        </w:tc>
      </w:tr>
      <w:tr w:rsidR="002B6D76" w14:paraId="633C9137" w14:textId="77777777">
        <w:tc>
          <w:tcPr>
            <w:tcW w:w="629" w:type="dxa"/>
          </w:tcPr>
          <w:p w14:paraId="326DE155" w14:textId="77777777" w:rsidR="002B6D76" w:rsidRDefault="00000000">
            <w:pPr>
              <w:pStyle w:val="ConsPlusNormal0"/>
              <w:jc w:val="center"/>
            </w:pPr>
            <w:r>
              <w:t>46.</w:t>
            </w:r>
          </w:p>
        </w:tc>
        <w:tc>
          <w:tcPr>
            <w:tcW w:w="4139" w:type="dxa"/>
          </w:tcPr>
          <w:p w14:paraId="3C6A4EEC" w14:textId="77777777" w:rsidR="002B6D76" w:rsidRDefault="00000000">
            <w:pPr>
              <w:pStyle w:val="ConsPlusNormal0"/>
            </w:pPr>
            <w:r>
              <w:t>10 лет</w:t>
            </w:r>
          </w:p>
        </w:tc>
        <w:tc>
          <w:tcPr>
            <w:tcW w:w="2721" w:type="dxa"/>
          </w:tcPr>
          <w:p w14:paraId="556293CB" w14:textId="77777777" w:rsidR="002B6D76" w:rsidRDefault="00000000">
            <w:pPr>
              <w:pStyle w:val="ConsPlusNormal0"/>
              <w:jc w:val="center"/>
            </w:pPr>
            <w:r>
              <w:t>B11.031.004.002.062</w:t>
            </w:r>
          </w:p>
        </w:tc>
        <w:tc>
          <w:tcPr>
            <w:tcW w:w="1587" w:type="dxa"/>
          </w:tcPr>
          <w:p w14:paraId="41CCA757" w14:textId="77777777" w:rsidR="002B6D76" w:rsidRDefault="00000000">
            <w:pPr>
              <w:pStyle w:val="ConsPlusNormal0"/>
              <w:jc w:val="right"/>
            </w:pPr>
            <w:r>
              <w:t>8640,49</w:t>
            </w:r>
          </w:p>
        </w:tc>
      </w:tr>
      <w:tr w:rsidR="002B6D76" w14:paraId="6F4B3814" w14:textId="77777777">
        <w:tc>
          <w:tcPr>
            <w:tcW w:w="629" w:type="dxa"/>
          </w:tcPr>
          <w:p w14:paraId="259BD84E" w14:textId="77777777" w:rsidR="002B6D76" w:rsidRDefault="00000000">
            <w:pPr>
              <w:pStyle w:val="ConsPlusNormal0"/>
              <w:jc w:val="center"/>
            </w:pPr>
            <w:r>
              <w:t>47.</w:t>
            </w:r>
          </w:p>
        </w:tc>
        <w:tc>
          <w:tcPr>
            <w:tcW w:w="4139" w:type="dxa"/>
          </w:tcPr>
          <w:p w14:paraId="66C5DC56" w14:textId="77777777" w:rsidR="002B6D76" w:rsidRDefault="00000000">
            <w:pPr>
              <w:pStyle w:val="ConsPlusNormal0"/>
            </w:pPr>
            <w:r>
              <w:t>13 лет</w:t>
            </w:r>
          </w:p>
        </w:tc>
        <w:tc>
          <w:tcPr>
            <w:tcW w:w="2721" w:type="dxa"/>
          </w:tcPr>
          <w:p w14:paraId="4FA2AB54" w14:textId="77777777" w:rsidR="002B6D76" w:rsidRDefault="002B6D76">
            <w:pPr>
              <w:pStyle w:val="ConsPlusNormal0"/>
            </w:pPr>
          </w:p>
        </w:tc>
        <w:tc>
          <w:tcPr>
            <w:tcW w:w="1587" w:type="dxa"/>
          </w:tcPr>
          <w:p w14:paraId="2E93986C" w14:textId="77777777" w:rsidR="002B6D76" w:rsidRDefault="002B6D76">
            <w:pPr>
              <w:pStyle w:val="ConsPlusNormal0"/>
            </w:pPr>
          </w:p>
        </w:tc>
      </w:tr>
      <w:tr w:rsidR="002B6D76" w14:paraId="4E64823B" w14:textId="77777777">
        <w:tc>
          <w:tcPr>
            <w:tcW w:w="629" w:type="dxa"/>
          </w:tcPr>
          <w:p w14:paraId="33B35718" w14:textId="77777777" w:rsidR="002B6D76" w:rsidRDefault="00000000">
            <w:pPr>
              <w:pStyle w:val="ConsPlusNormal0"/>
              <w:jc w:val="center"/>
            </w:pPr>
            <w:r>
              <w:t>48.</w:t>
            </w:r>
          </w:p>
        </w:tc>
        <w:tc>
          <w:tcPr>
            <w:tcW w:w="4139" w:type="dxa"/>
          </w:tcPr>
          <w:p w14:paraId="02210911" w14:textId="77777777" w:rsidR="002B6D76" w:rsidRDefault="00000000">
            <w:pPr>
              <w:pStyle w:val="ConsPlusNormal0"/>
            </w:pPr>
            <w:r>
              <w:t>мальчики</w:t>
            </w:r>
          </w:p>
        </w:tc>
        <w:tc>
          <w:tcPr>
            <w:tcW w:w="2721" w:type="dxa"/>
          </w:tcPr>
          <w:p w14:paraId="48658061" w14:textId="77777777" w:rsidR="002B6D76" w:rsidRDefault="00000000">
            <w:pPr>
              <w:pStyle w:val="ConsPlusNormal0"/>
              <w:jc w:val="center"/>
            </w:pPr>
            <w:r>
              <w:t>B11.031.004.002.063</w:t>
            </w:r>
          </w:p>
        </w:tc>
        <w:tc>
          <w:tcPr>
            <w:tcW w:w="1587" w:type="dxa"/>
          </w:tcPr>
          <w:p w14:paraId="78FAF3B6" w14:textId="77777777" w:rsidR="002B6D76" w:rsidRDefault="00000000">
            <w:pPr>
              <w:pStyle w:val="ConsPlusNormal0"/>
              <w:jc w:val="right"/>
            </w:pPr>
            <w:r>
              <w:t>8700,77</w:t>
            </w:r>
          </w:p>
        </w:tc>
      </w:tr>
      <w:tr w:rsidR="002B6D76" w14:paraId="5530F759" w14:textId="77777777">
        <w:tc>
          <w:tcPr>
            <w:tcW w:w="629" w:type="dxa"/>
          </w:tcPr>
          <w:p w14:paraId="00E4E7AE" w14:textId="77777777" w:rsidR="002B6D76" w:rsidRDefault="00000000">
            <w:pPr>
              <w:pStyle w:val="ConsPlusNormal0"/>
              <w:jc w:val="center"/>
            </w:pPr>
            <w:r>
              <w:t>49.</w:t>
            </w:r>
          </w:p>
        </w:tc>
        <w:tc>
          <w:tcPr>
            <w:tcW w:w="4139" w:type="dxa"/>
          </w:tcPr>
          <w:p w14:paraId="6898B44F" w14:textId="77777777" w:rsidR="002B6D76" w:rsidRDefault="00000000">
            <w:pPr>
              <w:pStyle w:val="ConsPlusNormal0"/>
            </w:pPr>
            <w:r>
              <w:t>девочки</w:t>
            </w:r>
          </w:p>
        </w:tc>
        <w:tc>
          <w:tcPr>
            <w:tcW w:w="2721" w:type="dxa"/>
          </w:tcPr>
          <w:p w14:paraId="454A1A16" w14:textId="77777777" w:rsidR="002B6D76" w:rsidRDefault="00000000">
            <w:pPr>
              <w:pStyle w:val="ConsPlusNormal0"/>
              <w:jc w:val="center"/>
            </w:pPr>
            <w:r>
              <w:t>B11.031.004.002.064</w:t>
            </w:r>
          </w:p>
        </w:tc>
        <w:tc>
          <w:tcPr>
            <w:tcW w:w="1587" w:type="dxa"/>
          </w:tcPr>
          <w:p w14:paraId="46D785B3" w14:textId="77777777" w:rsidR="002B6D76" w:rsidRDefault="00000000">
            <w:pPr>
              <w:pStyle w:val="ConsPlusNormal0"/>
              <w:jc w:val="right"/>
            </w:pPr>
            <w:r>
              <w:t>8998,79</w:t>
            </w:r>
          </w:p>
        </w:tc>
      </w:tr>
      <w:tr w:rsidR="002B6D76" w14:paraId="064946AC" w14:textId="77777777">
        <w:tc>
          <w:tcPr>
            <w:tcW w:w="629" w:type="dxa"/>
          </w:tcPr>
          <w:p w14:paraId="528DEA92" w14:textId="77777777" w:rsidR="002B6D76" w:rsidRDefault="00000000">
            <w:pPr>
              <w:pStyle w:val="ConsPlusNormal0"/>
              <w:jc w:val="center"/>
            </w:pPr>
            <w:r>
              <w:t>50.</w:t>
            </w:r>
          </w:p>
        </w:tc>
        <w:tc>
          <w:tcPr>
            <w:tcW w:w="4139" w:type="dxa"/>
          </w:tcPr>
          <w:p w14:paraId="296CC9B1" w14:textId="77777777" w:rsidR="002B6D76" w:rsidRDefault="00000000">
            <w:pPr>
              <w:pStyle w:val="ConsPlusNormal0"/>
            </w:pPr>
            <w:r>
              <w:t>14 лет</w:t>
            </w:r>
          </w:p>
        </w:tc>
        <w:tc>
          <w:tcPr>
            <w:tcW w:w="2721" w:type="dxa"/>
          </w:tcPr>
          <w:p w14:paraId="4D825F4B" w14:textId="77777777" w:rsidR="002B6D76" w:rsidRDefault="002B6D76">
            <w:pPr>
              <w:pStyle w:val="ConsPlusNormal0"/>
            </w:pPr>
          </w:p>
        </w:tc>
        <w:tc>
          <w:tcPr>
            <w:tcW w:w="1587" w:type="dxa"/>
          </w:tcPr>
          <w:p w14:paraId="1D8EB1D7" w14:textId="77777777" w:rsidR="002B6D76" w:rsidRDefault="002B6D76">
            <w:pPr>
              <w:pStyle w:val="ConsPlusNormal0"/>
            </w:pPr>
          </w:p>
        </w:tc>
      </w:tr>
      <w:tr w:rsidR="002B6D76" w14:paraId="6A11E55B" w14:textId="77777777">
        <w:tc>
          <w:tcPr>
            <w:tcW w:w="629" w:type="dxa"/>
          </w:tcPr>
          <w:p w14:paraId="4428E57D" w14:textId="77777777" w:rsidR="002B6D76" w:rsidRDefault="00000000">
            <w:pPr>
              <w:pStyle w:val="ConsPlusNormal0"/>
              <w:jc w:val="center"/>
            </w:pPr>
            <w:r>
              <w:t>51.</w:t>
            </w:r>
          </w:p>
        </w:tc>
        <w:tc>
          <w:tcPr>
            <w:tcW w:w="4139" w:type="dxa"/>
          </w:tcPr>
          <w:p w14:paraId="6FF8BE4E" w14:textId="77777777" w:rsidR="002B6D76" w:rsidRDefault="00000000">
            <w:pPr>
              <w:pStyle w:val="ConsPlusNormal0"/>
            </w:pPr>
            <w:r>
              <w:t>мальчики</w:t>
            </w:r>
          </w:p>
        </w:tc>
        <w:tc>
          <w:tcPr>
            <w:tcW w:w="2721" w:type="dxa"/>
          </w:tcPr>
          <w:p w14:paraId="34A9A4A2" w14:textId="77777777" w:rsidR="002B6D76" w:rsidRDefault="00000000">
            <w:pPr>
              <w:pStyle w:val="ConsPlusNormal0"/>
              <w:jc w:val="center"/>
            </w:pPr>
            <w:r>
              <w:t>B11.031.004.002.065</w:t>
            </w:r>
          </w:p>
        </w:tc>
        <w:tc>
          <w:tcPr>
            <w:tcW w:w="1587" w:type="dxa"/>
          </w:tcPr>
          <w:p w14:paraId="6B1D9CB6" w14:textId="77777777" w:rsidR="002B6D76" w:rsidRDefault="00000000">
            <w:pPr>
              <w:pStyle w:val="ConsPlusNormal0"/>
              <w:jc w:val="right"/>
            </w:pPr>
            <w:r>
              <w:t>7664,37</w:t>
            </w:r>
          </w:p>
        </w:tc>
      </w:tr>
      <w:tr w:rsidR="002B6D76" w14:paraId="63CFFAD7" w14:textId="77777777">
        <w:tc>
          <w:tcPr>
            <w:tcW w:w="629" w:type="dxa"/>
          </w:tcPr>
          <w:p w14:paraId="4B98BBFC" w14:textId="77777777" w:rsidR="002B6D76" w:rsidRDefault="00000000">
            <w:pPr>
              <w:pStyle w:val="ConsPlusNormal0"/>
              <w:jc w:val="center"/>
            </w:pPr>
            <w:r>
              <w:t>52.</w:t>
            </w:r>
          </w:p>
        </w:tc>
        <w:tc>
          <w:tcPr>
            <w:tcW w:w="4139" w:type="dxa"/>
          </w:tcPr>
          <w:p w14:paraId="3D7089EA" w14:textId="77777777" w:rsidR="002B6D76" w:rsidRDefault="00000000">
            <w:pPr>
              <w:pStyle w:val="ConsPlusNormal0"/>
            </w:pPr>
            <w:r>
              <w:t>девочки</w:t>
            </w:r>
          </w:p>
        </w:tc>
        <w:tc>
          <w:tcPr>
            <w:tcW w:w="2721" w:type="dxa"/>
          </w:tcPr>
          <w:p w14:paraId="2167A7E8" w14:textId="77777777" w:rsidR="002B6D76" w:rsidRDefault="00000000">
            <w:pPr>
              <w:pStyle w:val="ConsPlusNormal0"/>
              <w:jc w:val="center"/>
            </w:pPr>
            <w:r>
              <w:t>B11.031.004.002.066</w:t>
            </w:r>
          </w:p>
        </w:tc>
        <w:tc>
          <w:tcPr>
            <w:tcW w:w="1587" w:type="dxa"/>
          </w:tcPr>
          <w:p w14:paraId="20A13737" w14:textId="77777777" w:rsidR="002B6D76" w:rsidRDefault="00000000">
            <w:pPr>
              <w:pStyle w:val="ConsPlusNormal0"/>
              <w:jc w:val="right"/>
            </w:pPr>
            <w:r>
              <w:t>7962,40</w:t>
            </w:r>
          </w:p>
        </w:tc>
      </w:tr>
      <w:tr w:rsidR="002B6D76" w14:paraId="2FB7F75C" w14:textId="77777777">
        <w:tc>
          <w:tcPr>
            <w:tcW w:w="629" w:type="dxa"/>
          </w:tcPr>
          <w:p w14:paraId="3CD6FD58" w14:textId="77777777" w:rsidR="002B6D76" w:rsidRDefault="00000000">
            <w:pPr>
              <w:pStyle w:val="ConsPlusNormal0"/>
              <w:jc w:val="center"/>
            </w:pPr>
            <w:r>
              <w:t>53.</w:t>
            </w:r>
          </w:p>
        </w:tc>
        <w:tc>
          <w:tcPr>
            <w:tcW w:w="4139" w:type="dxa"/>
          </w:tcPr>
          <w:p w14:paraId="1EC200BF" w14:textId="77777777" w:rsidR="002B6D76" w:rsidRDefault="00000000">
            <w:pPr>
              <w:pStyle w:val="ConsPlusNormal0"/>
            </w:pPr>
            <w:r>
              <w:t>15 лет</w:t>
            </w:r>
          </w:p>
        </w:tc>
        <w:tc>
          <w:tcPr>
            <w:tcW w:w="2721" w:type="dxa"/>
          </w:tcPr>
          <w:p w14:paraId="13A368D2" w14:textId="77777777" w:rsidR="002B6D76" w:rsidRDefault="002B6D76">
            <w:pPr>
              <w:pStyle w:val="ConsPlusNormal0"/>
            </w:pPr>
          </w:p>
        </w:tc>
        <w:tc>
          <w:tcPr>
            <w:tcW w:w="1587" w:type="dxa"/>
          </w:tcPr>
          <w:p w14:paraId="7EF8F410" w14:textId="77777777" w:rsidR="002B6D76" w:rsidRDefault="002B6D76">
            <w:pPr>
              <w:pStyle w:val="ConsPlusNormal0"/>
            </w:pPr>
          </w:p>
        </w:tc>
      </w:tr>
      <w:tr w:rsidR="002B6D76" w14:paraId="269DA59D" w14:textId="77777777">
        <w:tc>
          <w:tcPr>
            <w:tcW w:w="629" w:type="dxa"/>
          </w:tcPr>
          <w:p w14:paraId="3F994D7A" w14:textId="77777777" w:rsidR="002B6D76" w:rsidRDefault="00000000">
            <w:pPr>
              <w:pStyle w:val="ConsPlusNormal0"/>
              <w:jc w:val="center"/>
            </w:pPr>
            <w:r>
              <w:t>54.</w:t>
            </w:r>
          </w:p>
        </w:tc>
        <w:tc>
          <w:tcPr>
            <w:tcW w:w="4139" w:type="dxa"/>
          </w:tcPr>
          <w:p w14:paraId="773E1EFA" w14:textId="77777777" w:rsidR="002B6D76" w:rsidRDefault="00000000">
            <w:pPr>
              <w:pStyle w:val="ConsPlusNormal0"/>
            </w:pPr>
            <w:r>
              <w:t>мальчики</w:t>
            </w:r>
          </w:p>
        </w:tc>
        <w:tc>
          <w:tcPr>
            <w:tcW w:w="2721" w:type="dxa"/>
          </w:tcPr>
          <w:p w14:paraId="25375EF9" w14:textId="77777777" w:rsidR="002B6D76" w:rsidRDefault="00000000">
            <w:pPr>
              <w:pStyle w:val="ConsPlusNormal0"/>
              <w:jc w:val="center"/>
            </w:pPr>
            <w:r>
              <w:t>B11.031.004.002.067</w:t>
            </w:r>
          </w:p>
        </w:tc>
        <w:tc>
          <w:tcPr>
            <w:tcW w:w="1587" w:type="dxa"/>
          </w:tcPr>
          <w:p w14:paraId="58433D90" w14:textId="77777777" w:rsidR="002B6D76" w:rsidRDefault="00000000">
            <w:pPr>
              <w:pStyle w:val="ConsPlusNormal0"/>
              <w:jc w:val="right"/>
            </w:pPr>
            <w:r>
              <w:t>8014,31</w:t>
            </w:r>
          </w:p>
        </w:tc>
      </w:tr>
      <w:tr w:rsidR="002B6D76" w14:paraId="10DBF90E" w14:textId="77777777">
        <w:tc>
          <w:tcPr>
            <w:tcW w:w="629" w:type="dxa"/>
          </w:tcPr>
          <w:p w14:paraId="08E74BE2" w14:textId="77777777" w:rsidR="002B6D76" w:rsidRDefault="00000000">
            <w:pPr>
              <w:pStyle w:val="ConsPlusNormal0"/>
              <w:jc w:val="center"/>
            </w:pPr>
            <w:r>
              <w:t>55.</w:t>
            </w:r>
          </w:p>
        </w:tc>
        <w:tc>
          <w:tcPr>
            <w:tcW w:w="4139" w:type="dxa"/>
          </w:tcPr>
          <w:p w14:paraId="2C56DA65" w14:textId="77777777" w:rsidR="002B6D76" w:rsidRDefault="00000000">
            <w:pPr>
              <w:pStyle w:val="ConsPlusNormal0"/>
            </w:pPr>
            <w:r>
              <w:t>девочки</w:t>
            </w:r>
          </w:p>
        </w:tc>
        <w:tc>
          <w:tcPr>
            <w:tcW w:w="2721" w:type="dxa"/>
          </w:tcPr>
          <w:p w14:paraId="1B051E80" w14:textId="77777777" w:rsidR="002B6D76" w:rsidRDefault="00000000">
            <w:pPr>
              <w:pStyle w:val="ConsPlusNormal0"/>
              <w:jc w:val="center"/>
            </w:pPr>
            <w:r>
              <w:t>B11.031.004.002.068</w:t>
            </w:r>
          </w:p>
        </w:tc>
        <w:tc>
          <w:tcPr>
            <w:tcW w:w="1587" w:type="dxa"/>
          </w:tcPr>
          <w:p w14:paraId="2E6FC4C1" w14:textId="77777777" w:rsidR="002B6D76" w:rsidRDefault="00000000">
            <w:pPr>
              <w:pStyle w:val="ConsPlusNormal0"/>
              <w:jc w:val="right"/>
            </w:pPr>
            <w:r>
              <w:t>8312,34</w:t>
            </w:r>
          </w:p>
        </w:tc>
      </w:tr>
      <w:tr w:rsidR="002B6D76" w14:paraId="779E6904" w14:textId="77777777">
        <w:tc>
          <w:tcPr>
            <w:tcW w:w="629" w:type="dxa"/>
          </w:tcPr>
          <w:p w14:paraId="61EE58DD" w14:textId="77777777" w:rsidR="002B6D76" w:rsidRDefault="00000000">
            <w:pPr>
              <w:pStyle w:val="ConsPlusNormal0"/>
              <w:jc w:val="center"/>
            </w:pPr>
            <w:r>
              <w:t>56.</w:t>
            </w:r>
          </w:p>
        </w:tc>
        <w:tc>
          <w:tcPr>
            <w:tcW w:w="4139" w:type="dxa"/>
          </w:tcPr>
          <w:p w14:paraId="0FD3FAC4" w14:textId="77777777" w:rsidR="002B6D76" w:rsidRDefault="00000000">
            <w:pPr>
              <w:pStyle w:val="ConsPlusNormal0"/>
            </w:pPr>
            <w:r>
              <w:t>16 лет</w:t>
            </w:r>
          </w:p>
        </w:tc>
        <w:tc>
          <w:tcPr>
            <w:tcW w:w="2721" w:type="dxa"/>
          </w:tcPr>
          <w:p w14:paraId="5247FAEF" w14:textId="77777777" w:rsidR="002B6D76" w:rsidRDefault="002B6D76">
            <w:pPr>
              <w:pStyle w:val="ConsPlusNormal0"/>
            </w:pPr>
          </w:p>
        </w:tc>
        <w:tc>
          <w:tcPr>
            <w:tcW w:w="1587" w:type="dxa"/>
          </w:tcPr>
          <w:p w14:paraId="2E727279" w14:textId="77777777" w:rsidR="002B6D76" w:rsidRDefault="002B6D76">
            <w:pPr>
              <w:pStyle w:val="ConsPlusNormal0"/>
            </w:pPr>
          </w:p>
        </w:tc>
      </w:tr>
      <w:tr w:rsidR="002B6D76" w14:paraId="16E3901F" w14:textId="77777777">
        <w:tc>
          <w:tcPr>
            <w:tcW w:w="629" w:type="dxa"/>
          </w:tcPr>
          <w:p w14:paraId="132FAF39" w14:textId="77777777" w:rsidR="002B6D76" w:rsidRDefault="00000000">
            <w:pPr>
              <w:pStyle w:val="ConsPlusNormal0"/>
              <w:jc w:val="center"/>
            </w:pPr>
            <w:r>
              <w:t>57.</w:t>
            </w:r>
          </w:p>
        </w:tc>
        <w:tc>
          <w:tcPr>
            <w:tcW w:w="4139" w:type="dxa"/>
          </w:tcPr>
          <w:p w14:paraId="2761DF6C" w14:textId="77777777" w:rsidR="002B6D76" w:rsidRDefault="00000000">
            <w:pPr>
              <w:pStyle w:val="ConsPlusNormal0"/>
            </w:pPr>
            <w:r>
              <w:t>мальчики</w:t>
            </w:r>
          </w:p>
        </w:tc>
        <w:tc>
          <w:tcPr>
            <w:tcW w:w="2721" w:type="dxa"/>
          </w:tcPr>
          <w:p w14:paraId="70C4F12C" w14:textId="77777777" w:rsidR="002B6D76" w:rsidRDefault="00000000">
            <w:pPr>
              <w:pStyle w:val="ConsPlusNormal0"/>
              <w:jc w:val="center"/>
            </w:pPr>
            <w:r>
              <w:t>B11.031.004.002.069</w:t>
            </w:r>
          </w:p>
        </w:tc>
        <w:tc>
          <w:tcPr>
            <w:tcW w:w="1587" w:type="dxa"/>
          </w:tcPr>
          <w:p w14:paraId="4E651500" w14:textId="77777777" w:rsidR="002B6D76" w:rsidRDefault="00000000">
            <w:pPr>
              <w:pStyle w:val="ConsPlusNormal0"/>
              <w:jc w:val="right"/>
            </w:pPr>
            <w:r>
              <w:t>7664,37</w:t>
            </w:r>
          </w:p>
        </w:tc>
      </w:tr>
      <w:tr w:rsidR="002B6D76" w14:paraId="02BECB8E" w14:textId="77777777">
        <w:tc>
          <w:tcPr>
            <w:tcW w:w="629" w:type="dxa"/>
          </w:tcPr>
          <w:p w14:paraId="331CB70D" w14:textId="77777777" w:rsidR="002B6D76" w:rsidRDefault="00000000">
            <w:pPr>
              <w:pStyle w:val="ConsPlusNormal0"/>
              <w:jc w:val="center"/>
            </w:pPr>
            <w:r>
              <w:t>58.</w:t>
            </w:r>
          </w:p>
        </w:tc>
        <w:tc>
          <w:tcPr>
            <w:tcW w:w="4139" w:type="dxa"/>
          </w:tcPr>
          <w:p w14:paraId="6FA733A1" w14:textId="77777777" w:rsidR="002B6D76" w:rsidRDefault="00000000">
            <w:pPr>
              <w:pStyle w:val="ConsPlusNormal0"/>
            </w:pPr>
            <w:r>
              <w:t>девочки</w:t>
            </w:r>
          </w:p>
        </w:tc>
        <w:tc>
          <w:tcPr>
            <w:tcW w:w="2721" w:type="dxa"/>
          </w:tcPr>
          <w:p w14:paraId="7C749362" w14:textId="77777777" w:rsidR="002B6D76" w:rsidRDefault="00000000">
            <w:pPr>
              <w:pStyle w:val="ConsPlusNormal0"/>
              <w:jc w:val="center"/>
            </w:pPr>
            <w:r>
              <w:t>B11.031.004.002.070</w:t>
            </w:r>
          </w:p>
        </w:tc>
        <w:tc>
          <w:tcPr>
            <w:tcW w:w="1587" w:type="dxa"/>
          </w:tcPr>
          <w:p w14:paraId="1F470606" w14:textId="77777777" w:rsidR="002B6D76" w:rsidRDefault="00000000">
            <w:pPr>
              <w:pStyle w:val="ConsPlusNormal0"/>
              <w:jc w:val="right"/>
            </w:pPr>
            <w:r>
              <w:t>7962,40</w:t>
            </w:r>
          </w:p>
        </w:tc>
      </w:tr>
      <w:tr w:rsidR="002B6D76" w14:paraId="52039EF9" w14:textId="77777777">
        <w:tc>
          <w:tcPr>
            <w:tcW w:w="629" w:type="dxa"/>
          </w:tcPr>
          <w:p w14:paraId="6C93C2FA" w14:textId="77777777" w:rsidR="002B6D76" w:rsidRDefault="00000000">
            <w:pPr>
              <w:pStyle w:val="ConsPlusNormal0"/>
              <w:jc w:val="center"/>
            </w:pPr>
            <w:r>
              <w:t>59.</w:t>
            </w:r>
          </w:p>
        </w:tc>
        <w:tc>
          <w:tcPr>
            <w:tcW w:w="4139" w:type="dxa"/>
          </w:tcPr>
          <w:p w14:paraId="7BABDA18" w14:textId="77777777" w:rsidR="002B6D76" w:rsidRDefault="00000000">
            <w:pPr>
              <w:pStyle w:val="ConsPlusNormal0"/>
            </w:pPr>
            <w:r>
              <w:t>17 лет</w:t>
            </w:r>
          </w:p>
        </w:tc>
        <w:tc>
          <w:tcPr>
            <w:tcW w:w="2721" w:type="dxa"/>
          </w:tcPr>
          <w:p w14:paraId="0ADAC36F" w14:textId="77777777" w:rsidR="002B6D76" w:rsidRDefault="002B6D76">
            <w:pPr>
              <w:pStyle w:val="ConsPlusNormal0"/>
            </w:pPr>
          </w:p>
        </w:tc>
        <w:tc>
          <w:tcPr>
            <w:tcW w:w="1587" w:type="dxa"/>
          </w:tcPr>
          <w:p w14:paraId="05881E6B" w14:textId="77777777" w:rsidR="002B6D76" w:rsidRDefault="002B6D76">
            <w:pPr>
              <w:pStyle w:val="ConsPlusNormal0"/>
            </w:pPr>
          </w:p>
        </w:tc>
      </w:tr>
      <w:tr w:rsidR="002B6D76" w14:paraId="2D76DA9C" w14:textId="77777777">
        <w:tc>
          <w:tcPr>
            <w:tcW w:w="629" w:type="dxa"/>
          </w:tcPr>
          <w:p w14:paraId="6FF6A7D2" w14:textId="77777777" w:rsidR="002B6D76" w:rsidRDefault="00000000">
            <w:pPr>
              <w:pStyle w:val="ConsPlusNormal0"/>
              <w:jc w:val="center"/>
            </w:pPr>
            <w:r>
              <w:t>60.</w:t>
            </w:r>
          </w:p>
        </w:tc>
        <w:tc>
          <w:tcPr>
            <w:tcW w:w="4139" w:type="dxa"/>
          </w:tcPr>
          <w:p w14:paraId="64911CAC" w14:textId="77777777" w:rsidR="002B6D76" w:rsidRDefault="00000000">
            <w:pPr>
              <w:pStyle w:val="ConsPlusNormal0"/>
            </w:pPr>
            <w:r>
              <w:t>мальчики</w:t>
            </w:r>
          </w:p>
        </w:tc>
        <w:tc>
          <w:tcPr>
            <w:tcW w:w="2721" w:type="dxa"/>
          </w:tcPr>
          <w:p w14:paraId="2E05D637" w14:textId="77777777" w:rsidR="002B6D76" w:rsidRDefault="00000000">
            <w:pPr>
              <w:pStyle w:val="ConsPlusNormal0"/>
              <w:jc w:val="center"/>
            </w:pPr>
            <w:r>
              <w:t>B11.031.004.002.071</w:t>
            </w:r>
          </w:p>
        </w:tc>
        <w:tc>
          <w:tcPr>
            <w:tcW w:w="1587" w:type="dxa"/>
          </w:tcPr>
          <w:p w14:paraId="30F7CCC1" w14:textId="77777777" w:rsidR="002B6D76" w:rsidRDefault="00000000">
            <w:pPr>
              <w:pStyle w:val="ConsPlusNormal0"/>
              <w:jc w:val="right"/>
            </w:pPr>
            <w:r>
              <w:t>9549,12</w:t>
            </w:r>
          </w:p>
        </w:tc>
      </w:tr>
      <w:tr w:rsidR="002B6D76" w14:paraId="131276D0" w14:textId="77777777">
        <w:tc>
          <w:tcPr>
            <w:tcW w:w="629" w:type="dxa"/>
          </w:tcPr>
          <w:p w14:paraId="43AD6BFD" w14:textId="77777777" w:rsidR="002B6D76" w:rsidRDefault="00000000">
            <w:pPr>
              <w:pStyle w:val="ConsPlusNormal0"/>
              <w:jc w:val="center"/>
            </w:pPr>
            <w:r>
              <w:t>61.</w:t>
            </w:r>
          </w:p>
        </w:tc>
        <w:tc>
          <w:tcPr>
            <w:tcW w:w="4139" w:type="dxa"/>
          </w:tcPr>
          <w:p w14:paraId="6F14902A" w14:textId="77777777" w:rsidR="002B6D76" w:rsidRDefault="00000000">
            <w:pPr>
              <w:pStyle w:val="ConsPlusNormal0"/>
            </w:pPr>
            <w:r>
              <w:t>девочки</w:t>
            </w:r>
          </w:p>
        </w:tc>
        <w:tc>
          <w:tcPr>
            <w:tcW w:w="2721" w:type="dxa"/>
          </w:tcPr>
          <w:p w14:paraId="02EB9180" w14:textId="77777777" w:rsidR="002B6D76" w:rsidRDefault="00000000">
            <w:pPr>
              <w:pStyle w:val="ConsPlusNormal0"/>
              <w:jc w:val="center"/>
            </w:pPr>
            <w:r>
              <w:t>B11.031.004.002.072</w:t>
            </w:r>
          </w:p>
        </w:tc>
        <w:tc>
          <w:tcPr>
            <w:tcW w:w="1587" w:type="dxa"/>
          </w:tcPr>
          <w:p w14:paraId="223980E4" w14:textId="77777777" w:rsidR="002B6D76" w:rsidRDefault="00000000">
            <w:pPr>
              <w:pStyle w:val="ConsPlusNormal0"/>
              <w:jc w:val="right"/>
            </w:pPr>
            <w:r>
              <w:t>9847,15</w:t>
            </w:r>
          </w:p>
        </w:tc>
      </w:tr>
    </w:tbl>
    <w:p w14:paraId="4664B4B9" w14:textId="77777777" w:rsidR="002B6D76" w:rsidRDefault="002B6D76">
      <w:pPr>
        <w:pStyle w:val="ConsPlusNormal0"/>
        <w:jc w:val="both"/>
      </w:pPr>
    </w:p>
    <w:p w14:paraId="2075E8A9" w14:textId="77777777" w:rsidR="002B6D76" w:rsidRDefault="00000000">
      <w:pPr>
        <w:pStyle w:val="ConsPlusNormal0"/>
        <w:jc w:val="right"/>
        <w:outlineLvl w:val="1"/>
      </w:pPr>
      <w:r>
        <w:t>Таблица 4</w:t>
      </w:r>
    </w:p>
    <w:p w14:paraId="666B71DC" w14:textId="77777777" w:rsidR="002B6D76" w:rsidRDefault="002B6D76">
      <w:pPr>
        <w:pStyle w:val="ConsPlusNormal0"/>
        <w:jc w:val="both"/>
      </w:pPr>
    </w:p>
    <w:p w14:paraId="42FBF64A" w14:textId="77777777" w:rsidR="002B6D76" w:rsidRDefault="00000000">
      <w:pPr>
        <w:pStyle w:val="ConsPlusTitle0"/>
        <w:jc w:val="center"/>
      </w:pPr>
      <w:r>
        <w:t>Тарифы в связи с проведением второго этапа диспансеризации</w:t>
      </w:r>
    </w:p>
    <w:p w14:paraId="572447E7" w14:textId="77777777" w:rsidR="002B6D76" w:rsidRDefault="00000000">
      <w:pPr>
        <w:pStyle w:val="ConsPlusTitle0"/>
        <w:jc w:val="center"/>
      </w:pPr>
      <w:r>
        <w:t>отдельных категорий детского населения</w:t>
      </w:r>
    </w:p>
    <w:p w14:paraId="25E74CA6" w14:textId="77777777" w:rsidR="002B6D76" w:rsidRDefault="002B6D76">
      <w:pPr>
        <w:pStyle w:val="ConsPlusNormal0"/>
        <w:jc w:val="both"/>
      </w:pPr>
    </w:p>
    <w:p w14:paraId="35744D14" w14:textId="77777777" w:rsidR="002B6D76" w:rsidRDefault="00000000">
      <w:pPr>
        <w:pStyle w:val="ConsPlusNormal0"/>
        <w:jc w:val="right"/>
      </w:pPr>
      <w:r>
        <w:t>(рублей)</w:t>
      </w:r>
    </w:p>
    <w:p w14:paraId="49BDCAC3"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4139"/>
        <w:gridCol w:w="2721"/>
        <w:gridCol w:w="1587"/>
      </w:tblGrid>
      <w:tr w:rsidR="002B6D76" w14:paraId="7A9D6EE8" w14:textId="77777777">
        <w:tc>
          <w:tcPr>
            <w:tcW w:w="629" w:type="dxa"/>
            <w:vMerge w:val="restart"/>
            <w:vAlign w:val="center"/>
          </w:tcPr>
          <w:p w14:paraId="11187428" w14:textId="77777777" w:rsidR="002B6D76" w:rsidRDefault="00000000">
            <w:pPr>
              <w:pStyle w:val="ConsPlusNormal0"/>
              <w:jc w:val="center"/>
            </w:pPr>
            <w:r>
              <w:t>N стр.</w:t>
            </w:r>
          </w:p>
        </w:tc>
        <w:tc>
          <w:tcPr>
            <w:tcW w:w="4139" w:type="dxa"/>
            <w:vAlign w:val="center"/>
          </w:tcPr>
          <w:p w14:paraId="722CE9C9" w14:textId="77777777" w:rsidR="002B6D76" w:rsidRDefault="00000000">
            <w:pPr>
              <w:pStyle w:val="ConsPlusNormal0"/>
              <w:jc w:val="center"/>
            </w:pPr>
            <w:r>
              <w:t>Вид тарифа</w:t>
            </w:r>
          </w:p>
        </w:tc>
        <w:tc>
          <w:tcPr>
            <w:tcW w:w="2721" w:type="dxa"/>
            <w:vAlign w:val="center"/>
          </w:tcPr>
          <w:p w14:paraId="4011BA42" w14:textId="77777777" w:rsidR="002B6D76" w:rsidRDefault="00000000">
            <w:pPr>
              <w:pStyle w:val="ConsPlusNormal0"/>
              <w:jc w:val="center"/>
            </w:pPr>
            <w:r>
              <w:t>Код в системе ОМС</w:t>
            </w:r>
          </w:p>
        </w:tc>
        <w:tc>
          <w:tcPr>
            <w:tcW w:w="1587" w:type="dxa"/>
            <w:vAlign w:val="center"/>
          </w:tcPr>
          <w:p w14:paraId="032341BC" w14:textId="77777777" w:rsidR="002B6D76" w:rsidRDefault="00000000">
            <w:pPr>
              <w:pStyle w:val="ConsPlusNormal0"/>
              <w:jc w:val="center"/>
            </w:pPr>
            <w:r>
              <w:t>Тариф</w:t>
            </w:r>
          </w:p>
        </w:tc>
      </w:tr>
      <w:tr w:rsidR="002B6D76" w14:paraId="3FFBB4DE" w14:textId="77777777">
        <w:tc>
          <w:tcPr>
            <w:tcW w:w="629" w:type="dxa"/>
            <w:vMerge/>
          </w:tcPr>
          <w:p w14:paraId="04B4C188" w14:textId="77777777" w:rsidR="002B6D76" w:rsidRDefault="002B6D76">
            <w:pPr>
              <w:pStyle w:val="ConsPlusNormal0"/>
            </w:pPr>
          </w:p>
        </w:tc>
        <w:tc>
          <w:tcPr>
            <w:tcW w:w="4139" w:type="dxa"/>
            <w:vAlign w:val="center"/>
          </w:tcPr>
          <w:p w14:paraId="25714391" w14:textId="77777777" w:rsidR="002B6D76" w:rsidRDefault="00000000">
            <w:pPr>
              <w:pStyle w:val="ConsPlusNormal0"/>
              <w:jc w:val="center"/>
            </w:pPr>
            <w:r>
              <w:t>1</w:t>
            </w:r>
          </w:p>
        </w:tc>
        <w:tc>
          <w:tcPr>
            <w:tcW w:w="2721" w:type="dxa"/>
            <w:vAlign w:val="center"/>
          </w:tcPr>
          <w:p w14:paraId="0539DE42" w14:textId="77777777" w:rsidR="002B6D76" w:rsidRDefault="00000000">
            <w:pPr>
              <w:pStyle w:val="ConsPlusNormal0"/>
              <w:jc w:val="center"/>
            </w:pPr>
            <w:r>
              <w:t>2</w:t>
            </w:r>
          </w:p>
        </w:tc>
        <w:tc>
          <w:tcPr>
            <w:tcW w:w="1587" w:type="dxa"/>
            <w:vAlign w:val="center"/>
          </w:tcPr>
          <w:p w14:paraId="18102F85" w14:textId="77777777" w:rsidR="002B6D76" w:rsidRDefault="00000000">
            <w:pPr>
              <w:pStyle w:val="ConsPlusNormal0"/>
              <w:jc w:val="center"/>
            </w:pPr>
            <w:r>
              <w:t>3</w:t>
            </w:r>
          </w:p>
        </w:tc>
      </w:tr>
      <w:tr w:rsidR="002B6D76" w14:paraId="2787ABD9" w14:textId="77777777">
        <w:tc>
          <w:tcPr>
            <w:tcW w:w="629" w:type="dxa"/>
          </w:tcPr>
          <w:p w14:paraId="3656814A" w14:textId="77777777" w:rsidR="002B6D76" w:rsidRDefault="00000000">
            <w:pPr>
              <w:pStyle w:val="ConsPlusNormal0"/>
              <w:jc w:val="center"/>
            </w:pPr>
            <w:r>
              <w:t>1.</w:t>
            </w:r>
          </w:p>
        </w:tc>
        <w:tc>
          <w:tcPr>
            <w:tcW w:w="4139" w:type="dxa"/>
          </w:tcPr>
          <w:p w14:paraId="2FAAC927" w14:textId="77777777" w:rsidR="002B6D76" w:rsidRDefault="00000000">
            <w:pPr>
              <w:pStyle w:val="ConsPlusNormal0"/>
            </w:pPr>
            <w:r>
              <w:t>Осмотр врача-ревматолога (дети) в связи с проведением II этапа диспансеризации</w:t>
            </w:r>
          </w:p>
        </w:tc>
        <w:tc>
          <w:tcPr>
            <w:tcW w:w="2721" w:type="dxa"/>
          </w:tcPr>
          <w:p w14:paraId="45F3ABC5" w14:textId="77777777" w:rsidR="002B6D76" w:rsidRDefault="00000000">
            <w:pPr>
              <w:pStyle w:val="ConsPlusNormal0"/>
              <w:jc w:val="center"/>
            </w:pPr>
            <w:r>
              <w:t>B11.040.001.202</w:t>
            </w:r>
          </w:p>
        </w:tc>
        <w:tc>
          <w:tcPr>
            <w:tcW w:w="1587" w:type="dxa"/>
          </w:tcPr>
          <w:p w14:paraId="30116CCC" w14:textId="77777777" w:rsidR="002B6D76" w:rsidRDefault="00000000">
            <w:pPr>
              <w:pStyle w:val="ConsPlusNormal0"/>
              <w:jc w:val="right"/>
            </w:pPr>
            <w:r>
              <w:t>510,06</w:t>
            </w:r>
          </w:p>
        </w:tc>
      </w:tr>
      <w:tr w:rsidR="002B6D76" w14:paraId="24387C1B" w14:textId="77777777">
        <w:tc>
          <w:tcPr>
            <w:tcW w:w="629" w:type="dxa"/>
          </w:tcPr>
          <w:p w14:paraId="1AD8603A" w14:textId="77777777" w:rsidR="002B6D76" w:rsidRDefault="00000000">
            <w:pPr>
              <w:pStyle w:val="ConsPlusNormal0"/>
              <w:jc w:val="center"/>
            </w:pPr>
            <w:r>
              <w:t>2.</w:t>
            </w:r>
          </w:p>
        </w:tc>
        <w:tc>
          <w:tcPr>
            <w:tcW w:w="4139" w:type="dxa"/>
          </w:tcPr>
          <w:p w14:paraId="79F053FA" w14:textId="77777777" w:rsidR="002B6D76" w:rsidRDefault="00000000">
            <w:pPr>
              <w:pStyle w:val="ConsPlusNormal0"/>
            </w:pPr>
            <w:r>
              <w:t>Осмотр врача-онколога детского в связи с проведением II этапа диспансеризации</w:t>
            </w:r>
          </w:p>
        </w:tc>
        <w:tc>
          <w:tcPr>
            <w:tcW w:w="2721" w:type="dxa"/>
          </w:tcPr>
          <w:p w14:paraId="13D2A5E5" w14:textId="77777777" w:rsidR="002B6D76" w:rsidRDefault="00000000">
            <w:pPr>
              <w:pStyle w:val="ConsPlusNormal0"/>
              <w:jc w:val="center"/>
            </w:pPr>
            <w:r>
              <w:t>B11.009.001.202</w:t>
            </w:r>
          </w:p>
        </w:tc>
        <w:tc>
          <w:tcPr>
            <w:tcW w:w="1587" w:type="dxa"/>
          </w:tcPr>
          <w:p w14:paraId="1332F046" w14:textId="77777777" w:rsidR="002B6D76" w:rsidRDefault="00000000">
            <w:pPr>
              <w:pStyle w:val="ConsPlusNormal0"/>
              <w:jc w:val="right"/>
            </w:pPr>
            <w:r>
              <w:t>477,22</w:t>
            </w:r>
          </w:p>
        </w:tc>
      </w:tr>
      <w:tr w:rsidR="002B6D76" w14:paraId="3B68EAD3" w14:textId="77777777">
        <w:tc>
          <w:tcPr>
            <w:tcW w:w="629" w:type="dxa"/>
          </w:tcPr>
          <w:p w14:paraId="25FDE702" w14:textId="77777777" w:rsidR="002B6D76" w:rsidRDefault="00000000">
            <w:pPr>
              <w:pStyle w:val="ConsPlusNormal0"/>
              <w:jc w:val="center"/>
            </w:pPr>
            <w:r>
              <w:t>3.</w:t>
            </w:r>
          </w:p>
        </w:tc>
        <w:tc>
          <w:tcPr>
            <w:tcW w:w="4139" w:type="dxa"/>
          </w:tcPr>
          <w:p w14:paraId="18941158" w14:textId="77777777" w:rsidR="002B6D76" w:rsidRDefault="00000000">
            <w:pPr>
              <w:pStyle w:val="ConsPlusNormal0"/>
            </w:pPr>
            <w:r>
              <w:t>Осмотр врача-нефролога (дети) в связи с проведением II этапа диспансеризации</w:t>
            </w:r>
          </w:p>
        </w:tc>
        <w:tc>
          <w:tcPr>
            <w:tcW w:w="2721" w:type="dxa"/>
          </w:tcPr>
          <w:p w14:paraId="036A19BD" w14:textId="77777777" w:rsidR="002B6D76" w:rsidRDefault="00000000">
            <w:pPr>
              <w:pStyle w:val="ConsPlusNormal0"/>
              <w:jc w:val="center"/>
            </w:pPr>
            <w:r>
              <w:t>B11.025.001.202</w:t>
            </w:r>
          </w:p>
        </w:tc>
        <w:tc>
          <w:tcPr>
            <w:tcW w:w="1587" w:type="dxa"/>
          </w:tcPr>
          <w:p w14:paraId="186A270D" w14:textId="77777777" w:rsidR="002B6D76" w:rsidRDefault="00000000">
            <w:pPr>
              <w:pStyle w:val="ConsPlusNormal0"/>
              <w:jc w:val="right"/>
            </w:pPr>
            <w:r>
              <w:t>675,54</w:t>
            </w:r>
          </w:p>
        </w:tc>
      </w:tr>
      <w:tr w:rsidR="002B6D76" w14:paraId="334E7739" w14:textId="77777777">
        <w:tc>
          <w:tcPr>
            <w:tcW w:w="629" w:type="dxa"/>
          </w:tcPr>
          <w:p w14:paraId="430576F8" w14:textId="77777777" w:rsidR="002B6D76" w:rsidRDefault="00000000">
            <w:pPr>
              <w:pStyle w:val="ConsPlusNormal0"/>
              <w:jc w:val="center"/>
            </w:pPr>
            <w:r>
              <w:t>4.</w:t>
            </w:r>
          </w:p>
        </w:tc>
        <w:tc>
          <w:tcPr>
            <w:tcW w:w="4139" w:type="dxa"/>
          </w:tcPr>
          <w:p w14:paraId="43B1EB86" w14:textId="77777777" w:rsidR="002B6D76" w:rsidRDefault="00000000">
            <w:pPr>
              <w:pStyle w:val="ConsPlusNormal0"/>
            </w:pPr>
            <w:r>
              <w:t>Осмотр врача-кардиолога детского в связи с проведением II этапа диспансеризации</w:t>
            </w:r>
          </w:p>
        </w:tc>
        <w:tc>
          <w:tcPr>
            <w:tcW w:w="2721" w:type="dxa"/>
          </w:tcPr>
          <w:p w14:paraId="1BA54EF2" w14:textId="77777777" w:rsidR="002B6D76" w:rsidRDefault="00000000">
            <w:pPr>
              <w:pStyle w:val="ConsPlusNormal0"/>
              <w:jc w:val="center"/>
            </w:pPr>
            <w:r>
              <w:t>B11.070.001.202</w:t>
            </w:r>
          </w:p>
        </w:tc>
        <w:tc>
          <w:tcPr>
            <w:tcW w:w="1587" w:type="dxa"/>
          </w:tcPr>
          <w:p w14:paraId="2FD25688" w14:textId="77777777" w:rsidR="002B6D76" w:rsidRDefault="00000000">
            <w:pPr>
              <w:pStyle w:val="ConsPlusNormal0"/>
              <w:jc w:val="right"/>
            </w:pPr>
            <w:r>
              <w:t>510,06</w:t>
            </w:r>
          </w:p>
        </w:tc>
      </w:tr>
      <w:tr w:rsidR="002B6D76" w14:paraId="431569DB" w14:textId="77777777">
        <w:tc>
          <w:tcPr>
            <w:tcW w:w="629" w:type="dxa"/>
          </w:tcPr>
          <w:p w14:paraId="64409B0C" w14:textId="77777777" w:rsidR="002B6D76" w:rsidRDefault="00000000">
            <w:pPr>
              <w:pStyle w:val="ConsPlusNormal0"/>
              <w:jc w:val="center"/>
            </w:pPr>
            <w:r>
              <w:t>5.</w:t>
            </w:r>
          </w:p>
        </w:tc>
        <w:tc>
          <w:tcPr>
            <w:tcW w:w="4139" w:type="dxa"/>
          </w:tcPr>
          <w:p w14:paraId="1D89174B" w14:textId="77777777" w:rsidR="002B6D76" w:rsidRDefault="00000000">
            <w:pPr>
              <w:pStyle w:val="ConsPlusNormal0"/>
            </w:pPr>
            <w:r>
              <w:t>Осмотр врача-инфекциониста (дети) в связи с проведением II этапа диспансеризации</w:t>
            </w:r>
          </w:p>
        </w:tc>
        <w:tc>
          <w:tcPr>
            <w:tcW w:w="2721" w:type="dxa"/>
          </w:tcPr>
          <w:p w14:paraId="2F4F5C5B" w14:textId="77777777" w:rsidR="002B6D76" w:rsidRDefault="00000000">
            <w:pPr>
              <w:pStyle w:val="ConsPlusNormal0"/>
              <w:jc w:val="center"/>
            </w:pPr>
            <w:r>
              <w:t>B11.014.001.202</w:t>
            </w:r>
          </w:p>
        </w:tc>
        <w:tc>
          <w:tcPr>
            <w:tcW w:w="1587" w:type="dxa"/>
          </w:tcPr>
          <w:p w14:paraId="1296ED2C" w14:textId="77777777" w:rsidR="002B6D76" w:rsidRDefault="00000000">
            <w:pPr>
              <w:pStyle w:val="ConsPlusNormal0"/>
              <w:jc w:val="right"/>
            </w:pPr>
            <w:r>
              <w:t>672,52</w:t>
            </w:r>
          </w:p>
        </w:tc>
      </w:tr>
      <w:tr w:rsidR="002B6D76" w14:paraId="48E76F83" w14:textId="77777777">
        <w:tc>
          <w:tcPr>
            <w:tcW w:w="629" w:type="dxa"/>
          </w:tcPr>
          <w:p w14:paraId="278ACB3B" w14:textId="77777777" w:rsidR="002B6D76" w:rsidRDefault="00000000">
            <w:pPr>
              <w:pStyle w:val="ConsPlusNormal0"/>
              <w:jc w:val="center"/>
            </w:pPr>
            <w:r>
              <w:t>6.</w:t>
            </w:r>
          </w:p>
        </w:tc>
        <w:tc>
          <w:tcPr>
            <w:tcW w:w="4139" w:type="dxa"/>
          </w:tcPr>
          <w:p w14:paraId="12A353A7" w14:textId="77777777" w:rsidR="002B6D76" w:rsidRDefault="00000000">
            <w:pPr>
              <w:pStyle w:val="ConsPlusNormal0"/>
            </w:pPr>
            <w:r>
              <w:t>Осмотр врача-дерматовенеролога в связи с проведением II этапа диспансеризации (дети)</w:t>
            </w:r>
          </w:p>
        </w:tc>
        <w:tc>
          <w:tcPr>
            <w:tcW w:w="2721" w:type="dxa"/>
          </w:tcPr>
          <w:p w14:paraId="1ECCF082" w14:textId="77777777" w:rsidR="002B6D76" w:rsidRDefault="00000000">
            <w:pPr>
              <w:pStyle w:val="ConsPlusNormal0"/>
              <w:jc w:val="center"/>
            </w:pPr>
            <w:r>
              <w:t>B11.008.001.202</w:t>
            </w:r>
          </w:p>
        </w:tc>
        <w:tc>
          <w:tcPr>
            <w:tcW w:w="1587" w:type="dxa"/>
          </w:tcPr>
          <w:p w14:paraId="37335F9A" w14:textId="77777777" w:rsidR="002B6D76" w:rsidRDefault="00000000">
            <w:pPr>
              <w:pStyle w:val="ConsPlusNormal0"/>
              <w:jc w:val="right"/>
            </w:pPr>
            <w:r>
              <w:t>384,78</w:t>
            </w:r>
          </w:p>
        </w:tc>
      </w:tr>
      <w:tr w:rsidR="002B6D76" w14:paraId="354689AE" w14:textId="77777777">
        <w:tc>
          <w:tcPr>
            <w:tcW w:w="629" w:type="dxa"/>
          </w:tcPr>
          <w:p w14:paraId="71ADC2E3" w14:textId="77777777" w:rsidR="002B6D76" w:rsidRDefault="00000000">
            <w:pPr>
              <w:pStyle w:val="ConsPlusNormal0"/>
              <w:jc w:val="center"/>
            </w:pPr>
            <w:r>
              <w:t>7.</w:t>
            </w:r>
          </w:p>
        </w:tc>
        <w:tc>
          <w:tcPr>
            <w:tcW w:w="4139" w:type="dxa"/>
          </w:tcPr>
          <w:p w14:paraId="321A778D" w14:textId="77777777" w:rsidR="002B6D76" w:rsidRDefault="00000000">
            <w:pPr>
              <w:pStyle w:val="ConsPlusNormal0"/>
            </w:pPr>
            <w:r>
              <w:t>Осмотр врача-гематолога в связи с проведением II этапа диспансеризации (дети)</w:t>
            </w:r>
          </w:p>
        </w:tc>
        <w:tc>
          <w:tcPr>
            <w:tcW w:w="2721" w:type="dxa"/>
          </w:tcPr>
          <w:p w14:paraId="3C692414" w14:textId="77777777" w:rsidR="002B6D76" w:rsidRDefault="00000000">
            <w:pPr>
              <w:pStyle w:val="ConsPlusNormal0"/>
              <w:jc w:val="center"/>
            </w:pPr>
            <w:r>
              <w:t>B11.005.001.202</w:t>
            </w:r>
          </w:p>
        </w:tc>
        <w:tc>
          <w:tcPr>
            <w:tcW w:w="1587" w:type="dxa"/>
          </w:tcPr>
          <w:p w14:paraId="2899F486" w14:textId="77777777" w:rsidR="002B6D76" w:rsidRDefault="00000000">
            <w:pPr>
              <w:pStyle w:val="ConsPlusNormal0"/>
              <w:jc w:val="right"/>
            </w:pPr>
            <w:r>
              <w:t>675,54</w:t>
            </w:r>
          </w:p>
        </w:tc>
      </w:tr>
      <w:tr w:rsidR="002B6D76" w14:paraId="6DD4D936" w14:textId="77777777">
        <w:tc>
          <w:tcPr>
            <w:tcW w:w="629" w:type="dxa"/>
          </w:tcPr>
          <w:p w14:paraId="6E1C993F" w14:textId="77777777" w:rsidR="002B6D76" w:rsidRDefault="00000000">
            <w:pPr>
              <w:pStyle w:val="ConsPlusNormal0"/>
              <w:jc w:val="center"/>
            </w:pPr>
            <w:r>
              <w:t>8.</w:t>
            </w:r>
          </w:p>
        </w:tc>
        <w:tc>
          <w:tcPr>
            <w:tcW w:w="4139" w:type="dxa"/>
          </w:tcPr>
          <w:p w14:paraId="5A2FF933" w14:textId="77777777" w:rsidR="002B6D76" w:rsidRDefault="00000000">
            <w:pPr>
              <w:pStyle w:val="ConsPlusNormal0"/>
            </w:pPr>
            <w:r>
              <w:t>Осмотр врача-гастроэнтеролога в связи с проведением II этапа диспансеризации (дети)</w:t>
            </w:r>
          </w:p>
        </w:tc>
        <w:tc>
          <w:tcPr>
            <w:tcW w:w="2721" w:type="dxa"/>
          </w:tcPr>
          <w:p w14:paraId="7D780858" w14:textId="77777777" w:rsidR="002B6D76" w:rsidRDefault="00000000">
            <w:pPr>
              <w:pStyle w:val="ConsPlusNormal0"/>
              <w:jc w:val="center"/>
            </w:pPr>
            <w:r>
              <w:t>B11.004.001.202</w:t>
            </w:r>
          </w:p>
        </w:tc>
        <w:tc>
          <w:tcPr>
            <w:tcW w:w="1587" w:type="dxa"/>
          </w:tcPr>
          <w:p w14:paraId="00E50A9D" w14:textId="77777777" w:rsidR="002B6D76" w:rsidRDefault="00000000">
            <w:pPr>
              <w:pStyle w:val="ConsPlusNormal0"/>
              <w:jc w:val="right"/>
            </w:pPr>
            <w:r>
              <w:t>675,54</w:t>
            </w:r>
          </w:p>
        </w:tc>
      </w:tr>
      <w:tr w:rsidR="002B6D76" w14:paraId="0BBB0DA1" w14:textId="77777777">
        <w:tc>
          <w:tcPr>
            <w:tcW w:w="629" w:type="dxa"/>
          </w:tcPr>
          <w:p w14:paraId="199DE4F5" w14:textId="77777777" w:rsidR="002B6D76" w:rsidRDefault="00000000">
            <w:pPr>
              <w:pStyle w:val="ConsPlusNormal0"/>
              <w:jc w:val="center"/>
            </w:pPr>
            <w:r>
              <w:t>9.</w:t>
            </w:r>
          </w:p>
        </w:tc>
        <w:tc>
          <w:tcPr>
            <w:tcW w:w="4139" w:type="dxa"/>
          </w:tcPr>
          <w:p w14:paraId="59653F14" w14:textId="77777777" w:rsidR="002B6D76" w:rsidRDefault="00000000">
            <w:pPr>
              <w:pStyle w:val="ConsPlusNormal0"/>
            </w:pPr>
            <w:r>
              <w:t>Осмотр врача-аллерголога-иммунолога в связи с проведением II этапа диспансеризации (дети)</w:t>
            </w:r>
          </w:p>
        </w:tc>
        <w:tc>
          <w:tcPr>
            <w:tcW w:w="2721" w:type="dxa"/>
          </w:tcPr>
          <w:p w14:paraId="1C31C553" w14:textId="77777777" w:rsidR="002B6D76" w:rsidRDefault="00000000">
            <w:pPr>
              <w:pStyle w:val="ConsPlusNormal0"/>
              <w:jc w:val="center"/>
            </w:pPr>
            <w:r>
              <w:t>B11.002.001.202</w:t>
            </w:r>
          </w:p>
        </w:tc>
        <w:tc>
          <w:tcPr>
            <w:tcW w:w="1587" w:type="dxa"/>
          </w:tcPr>
          <w:p w14:paraId="3C6BB993" w14:textId="77777777" w:rsidR="002B6D76" w:rsidRDefault="00000000">
            <w:pPr>
              <w:pStyle w:val="ConsPlusNormal0"/>
              <w:jc w:val="right"/>
            </w:pPr>
            <w:r>
              <w:t>848,67</w:t>
            </w:r>
          </w:p>
        </w:tc>
      </w:tr>
      <w:tr w:rsidR="002B6D76" w14:paraId="741BE61B" w14:textId="77777777">
        <w:tc>
          <w:tcPr>
            <w:tcW w:w="629" w:type="dxa"/>
          </w:tcPr>
          <w:p w14:paraId="22068912" w14:textId="77777777" w:rsidR="002B6D76" w:rsidRDefault="00000000">
            <w:pPr>
              <w:pStyle w:val="ConsPlusNormal0"/>
              <w:jc w:val="center"/>
            </w:pPr>
            <w:r>
              <w:t>10.</w:t>
            </w:r>
          </w:p>
        </w:tc>
        <w:tc>
          <w:tcPr>
            <w:tcW w:w="4139" w:type="dxa"/>
          </w:tcPr>
          <w:p w14:paraId="6FC53820" w14:textId="77777777" w:rsidR="002B6D76" w:rsidRDefault="00000000">
            <w:pPr>
              <w:pStyle w:val="ConsPlusNormal0"/>
            </w:pPr>
            <w:r>
              <w:t>Осмотр врача-пульмонолога (дети) в связи с проведением II этапа диспансеризации</w:t>
            </w:r>
          </w:p>
        </w:tc>
        <w:tc>
          <w:tcPr>
            <w:tcW w:w="2721" w:type="dxa"/>
          </w:tcPr>
          <w:p w14:paraId="7C07137D" w14:textId="77777777" w:rsidR="002B6D76" w:rsidRDefault="00000000">
            <w:pPr>
              <w:pStyle w:val="ConsPlusNormal0"/>
              <w:jc w:val="center"/>
            </w:pPr>
            <w:r>
              <w:t>B11.037.001.202</w:t>
            </w:r>
          </w:p>
        </w:tc>
        <w:tc>
          <w:tcPr>
            <w:tcW w:w="1587" w:type="dxa"/>
          </w:tcPr>
          <w:p w14:paraId="3683A9F5" w14:textId="77777777" w:rsidR="002B6D76" w:rsidRDefault="00000000">
            <w:pPr>
              <w:pStyle w:val="ConsPlusNormal0"/>
              <w:jc w:val="right"/>
            </w:pPr>
            <w:r>
              <w:t>675,54</w:t>
            </w:r>
          </w:p>
        </w:tc>
      </w:tr>
      <w:tr w:rsidR="002B6D76" w14:paraId="5EFCB5A9" w14:textId="77777777">
        <w:tc>
          <w:tcPr>
            <w:tcW w:w="629" w:type="dxa"/>
          </w:tcPr>
          <w:p w14:paraId="6D578C4C" w14:textId="77777777" w:rsidR="002B6D76" w:rsidRDefault="00000000">
            <w:pPr>
              <w:pStyle w:val="ConsPlusNormal0"/>
              <w:jc w:val="center"/>
            </w:pPr>
            <w:r>
              <w:t>11.</w:t>
            </w:r>
          </w:p>
        </w:tc>
        <w:tc>
          <w:tcPr>
            <w:tcW w:w="4139" w:type="dxa"/>
          </w:tcPr>
          <w:p w14:paraId="52AE2E6D" w14:textId="77777777" w:rsidR="002B6D76" w:rsidRDefault="00000000">
            <w:pPr>
              <w:pStyle w:val="ConsPlusNormal0"/>
            </w:pPr>
            <w:r>
              <w:t>Осмотр врача общей практики (дети) в связи с проведением II этапа диспансеризации</w:t>
            </w:r>
          </w:p>
        </w:tc>
        <w:tc>
          <w:tcPr>
            <w:tcW w:w="2721" w:type="dxa"/>
          </w:tcPr>
          <w:p w14:paraId="7F37FE4F" w14:textId="77777777" w:rsidR="002B6D76" w:rsidRDefault="00000000">
            <w:pPr>
              <w:pStyle w:val="ConsPlusNormal0"/>
              <w:jc w:val="center"/>
            </w:pPr>
            <w:r>
              <w:t>B11.026.003.202</w:t>
            </w:r>
          </w:p>
        </w:tc>
        <w:tc>
          <w:tcPr>
            <w:tcW w:w="1587" w:type="dxa"/>
          </w:tcPr>
          <w:p w14:paraId="2224206D" w14:textId="77777777" w:rsidR="002B6D76" w:rsidRDefault="00000000">
            <w:pPr>
              <w:pStyle w:val="ConsPlusNormal0"/>
              <w:jc w:val="right"/>
            </w:pPr>
            <w:r>
              <w:t>675,54</w:t>
            </w:r>
          </w:p>
        </w:tc>
      </w:tr>
    </w:tbl>
    <w:p w14:paraId="1FD1F9DA" w14:textId="77777777" w:rsidR="002B6D76" w:rsidRDefault="002B6D76">
      <w:pPr>
        <w:pStyle w:val="ConsPlusNormal0"/>
        <w:jc w:val="both"/>
      </w:pPr>
    </w:p>
    <w:p w14:paraId="556AD16C" w14:textId="77777777" w:rsidR="002B6D76" w:rsidRDefault="00000000">
      <w:pPr>
        <w:pStyle w:val="ConsPlusNormal0"/>
        <w:jc w:val="right"/>
        <w:outlineLvl w:val="1"/>
      </w:pPr>
      <w:r>
        <w:t>Таблица 5</w:t>
      </w:r>
    </w:p>
    <w:p w14:paraId="7DF10308" w14:textId="77777777" w:rsidR="002B6D76" w:rsidRDefault="002B6D76">
      <w:pPr>
        <w:pStyle w:val="ConsPlusNormal0"/>
        <w:jc w:val="both"/>
      </w:pPr>
    </w:p>
    <w:p w14:paraId="220E5234" w14:textId="77777777" w:rsidR="002B6D76" w:rsidRDefault="00000000">
      <w:pPr>
        <w:pStyle w:val="ConsPlusTitle0"/>
        <w:jc w:val="center"/>
      </w:pPr>
      <w:bookmarkStart w:id="32" w:name="P12025"/>
      <w:bookmarkEnd w:id="32"/>
      <w:r>
        <w:t>Тарифы исследований и медицинских вмешательств, включенных</w:t>
      </w:r>
    </w:p>
    <w:p w14:paraId="1A7457F4" w14:textId="77777777" w:rsidR="002B6D76" w:rsidRDefault="00000000">
      <w:pPr>
        <w:pStyle w:val="ConsPlusTitle0"/>
        <w:jc w:val="center"/>
      </w:pPr>
      <w:r>
        <w:t>в углубленную диспансеризацию определенных групп взрослого</w:t>
      </w:r>
    </w:p>
    <w:p w14:paraId="7C5EF4EB" w14:textId="77777777" w:rsidR="002B6D76" w:rsidRDefault="00000000">
      <w:pPr>
        <w:pStyle w:val="ConsPlusTitle0"/>
        <w:jc w:val="center"/>
      </w:pPr>
      <w:r>
        <w:t>населения, оплата которых производится за фактические</w:t>
      </w:r>
    </w:p>
    <w:p w14:paraId="61E6CDEF" w14:textId="77777777" w:rsidR="002B6D76" w:rsidRDefault="00000000">
      <w:pPr>
        <w:pStyle w:val="ConsPlusTitle0"/>
        <w:jc w:val="center"/>
      </w:pPr>
      <w:r>
        <w:t>оказанные медицинские услуги</w:t>
      </w:r>
    </w:p>
    <w:p w14:paraId="6E773FAF" w14:textId="77777777" w:rsidR="002B6D76" w:rsidRDefault="002B6D76">
      <w:pPr>
        <w:pStyle w:val="ConsPlusNormal0"/>
        <w:jc w:val="both"/>
      </w:pPr>
    </w:p>
    <w:p w14:paraId="6FD3120F" w14:textId="77777777" w:rsidR="002B6D76" w:rsidRDefault="00000000">
      <w:pPr>
        <w:pStyle w:val="ConsPlusNormal0"/>
        <w:jc w:val="right"/>
      </w:pPr>
      <w:r>
        <w:t>(рублей)</w:t>
      </w:r>
    </w:p>
    <w:p w14:paraId="0F68C276"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94"/>
        <w:gridCol w:w="2551"/>
        <w:gridCol w:w="3402"/>
        <w:gridCol w:w="1587"/>
      </w:tblGrid>
      <w:tr w:rsidR="002B6D76" w14:paraId="5B7728CA" w14:textId="77777777">
        <w:tc>
          <w:tcPr>
            <w:tcW w:w="737" w:type="dxa"/>
            <w:vMerge w:val="restart"/>
            <w:vAlign w:val="center"/>
          </w:tcPr>
          <w:p w14:paraId="40F8E9D5" w14:textId="77777777" w:rsidR="002B6D76" w:rsidRDefault="00000000">
            <w:pPr>
              <w:pStyle w:val="ConsPlusNormal0"/>
              <w:jc w:val="center"/>
            </w:pPr>
            <w:r>
              <w:t>N стр.</w:t>
            </w:r>
          </w:p>
        </w:tc>
        <w:tc>
          <w:tcPr>
            <w:tcW w:w="794" w:type="dxa"/>
            <w:vMerge w:val="restart"/>
            <w:vAlign w:val="center"/>
          </w:tcPr>
          <w:p w14:paraId="282F565D" w14:textId="77777777" w:rsidR="002B6D76" w:rsidRDefault="00000000">
            <w:pPr>
              <w:pStyle w:val="ConsPlusNormal0"/>
              <w:jc w:val="center"/>
            </w:pPr>
            <w:r>
              <w:t>N</w:t>
            </w:r>
          </w:p>
          <w:p w14:paraId="3B10FA4A" w14:textId="77777777" w:rsidR="002B6D76" w:rsidRDefault="00000000">
            <w:pPr>
              <w:pStyle w:val="ConsPlusNormal0"/>
              <w:jc w:val="center"/>
            </w:pPr>
            <w:r>
              <w:t>п/п</w:t>
            </w:r>
          </w:p>
        </w:tc>
        <w:tc>
          <w:tcPr>
            <w:tcW w:w="2551" w:type="dxa"/>
            <w:vAlign w:val="center"/>
          </w:tcPr>
          <w:p w14:paraId="155EADD2" w14:textId="77777777" w:rsidR="002B6D76" w:rsidRDefault="00000000">
            <w:pPr>
              <w:pStyle w:val="ConsPlusNormal0"/>
              <w:jc w:val="center"/>
            </w:pPr>
            <w:r>
              <w:t>Код услуги в системе ОМС</w:t>
            </w:r>
          </w:p>
        </w:tc>
        <w:tc>
          <w:tcPr>
            <w:tcW w:w="3402" w:type="dxa"/>
            <w:vAlign w:val="center"/>
          </w:tcPr>
          <w:p w14:paraId="6C3F08F5" w14:textId="77777777" w:rsidR="002B6D76" w:rsidRDefault="00000000">
            <w:pPr>
              <w:pStyle w:val="ConsPlusNormal0"/>
              <w:jc w:val="center"/>
            </w:pPr>
            <w:r>
              <w:t>Наименование медицинской услуги</w:t>
            </w:r>
          </w:p>
        </w:tc>
        <w:tc>
          <w:tcPr>
            <w:tcW w:w="1587" w:type="dxa"/>
            <w:vAlign w:val="center"/>
          </w:tcPr>
          <w:p w14:paraId="49479DA2" w14:textId="77777777" w:rsidR="002B6D76" w:rsidRDefault="00000000">
            <w:pPr>
              <w:pStyle w:val="ConsPlusNormal0"/>
              <w:jc w:val="center"/>
            </w:pPr>
            <w:r>
              <w:t>Тариф</w:t>
            </w:r>
          </w:p>
        </w:tc>
      </w:tr>
      <w:tr w:rsidR="002B6D76" w14:paraId="5C51E8AD" w14:textId="77777777">
        <w:tc>
          <w:tcPr>
            <w:tcW w:w="737" w:type="dxa"/>
            <w:vMerge/>
          </w:tcPr>
          <w:p w14:paraId="0564BE87" w14:textId="77777777" w:rsidR="002B6D76" w:rsidRDefault="002B6D76">
            <w:pPr>
              <w:pStyle w:val="ConsPlusNormal0"/>
            </w:pPr>
          </w:p>
        </w:tc>
        <w:tc>
          <w:tcPr>
            <w:tcW w:w="794" w:type="dxa"/>
            <w:vMerge/>
          </w:tcPr>
          <w:p w14:paraId="04EDFF2A" w14:textId="77777777" w:rsidR="002B6D76" w:rsidRDefault="002B6D76">
            <w:pPr>
              <w:pStyle w:val="ConsPlusNormal0"/>
            </w:pPr>
          </w:p>
        </w:tc>
        <w:tc>
          <w:tcPr>
            <w:tcW w:w="2551" w:type="dxa"/>
            <w:vAlign w:val="center"/>
          </w:tcPr>
          <w:p w14:paraId="396291A0" w14:textId="77777777" w:rsidR="002B6D76" w:rsidRDefault="00000000">
            <w:pPr>
              <w:pStyle w:val="ConsPlusNormal0"/>
              <w:jc w:val="center"/>
            </w:pPr>
            <w:r>
              <w:t>1</w:t>
            </w:r>
          </w:p>
        </w:tc>
        <w:tc>
          <w:tcPr>
            <w:tcW w:w="3402" w:type="dxa"/>
            <w:vAlign w:val="center"/>
          </w:tcPr>
          <w:p w14:paraId="157976C7" w14:textId="77777777" w:rsidR="002B6D76" w:rsidRDefault="00000000">
            <w:pPr>
              <w:pStyle w:val="ConsPlusNormal0"/>
              <w:jc w:val="center"/>
            </w:pPr>
            <w:r>
              <w:t>2</w:t>
            </w:r>
          </w:p>
        </w:tc>
        <w:tc>
          <w:tcPr>
            <w:tcW w:w="1587" w:type="dxa"/>
            <w:vAlign w:val="center"/>
          </w:tcPr>
          <w:p w14:paraId="6FCE66FD" w14:textId="77777777" w:rsidR="002B6D76" w:rsidRDefault="00000000">
            <w:pPr>
              <w:pStyle w:val="ConsPlusNormal0"/>
              <w:jc w:val="center"/>
            </w:pPr>
            <w:r>
              <w:t>3</w:t>
            </w:r>
          </w:p>
        </w:tc>
      </w:tr>
      <w:tr w:rsidR="002B6D76" w14:paraId="4C80F47E" w14:textId="77777777">
        <w:tc>
          <w:tcPr>
            <w:tcW w:w="737" w:type="dxa"/>
          </w:tcPr>
          <w:p w14:paraId="4D581CEC" w14:textId="77777777" w:rsidR="002B6D76" w:rsidRDefault="00000000">
            <w:pPr>
              <w:pStyle w:val="ConsPlusNormal0"/>
              <w:jc w:val="center"/>
            </w:pPr>
            <w:r>
              <w:t>1.</w:t>
            </w:r>
          </w:p>
        </w:tc>
        <w:tc>
          <w:tcPr>
            <w:tcW w:w="794" w:type="dxa"/>
          </w:tcPr>
          <w:p w14:paraId="485A6F0A" w14:textId="77777777" w:rsidR="002B6D76" w:rsidRDefault="00000000">
            <w:pPr>
              <w:pStyle w:val="ConsPlusNormal0"/>
              <w:jc w:val="center"/>
            </w:pPr>
            <w:r>
              <w:t>1.</w:t>
            </w:r>
          </w:p>
        </w:tc>
        <w:tc>
          <w:tcPr>
            <w:tcW w:w="5953" w:type="dxa"/>
            <w:gridSpan w:val="2"/>
          </w:tcPr>
          <w:p w14:paraId="50629C49" w14:textId="77777777" w:rsidR="002B6D76" w:rsidRDefault="00000000">
            <w:pPr>
              <w:pStyle w:val="ConsPlusNormal0"/>
            </w:pPr>
            <w:r>
              <w:t>Первый этап углубленной диспансеризации</w:t>
            </w:r>
          </w:p>
        </w:tc>
        <w:tc>
          <w:tcPr>
            <w:tcW w:w="1587" w:type="dxa"/>
          </w:tcPr>
          <w:p w14:paraId="72128B8F" w14:textId="77777777" w:rsidR="002B6D76" w:rsidRDefault="002B6D76">
            <w:pPr>
              <w:pStyle w:val="ConsPlusNormal0"/>
            </w:pPr>
          </w:p>
        </w:tc>
      </w:tr>
      <w:tr w:rsidR="002B6D76" w14:paraId="16DC3E42" w14:textId="77777777">
        <w:tc>
          <w:tcPr>
            <w:tcW w:w="737" w:type="dxa"/>
          </w:tcPr>
          <w:p w14:paraId="0A30763F" w14:textId="77777777" w:rsidR="002B6D76" w:rsidRDefault="00000000">
            <w:pPr>
              <w:pStyle w:val="ConsPlusNormal0"/>
              <w:jc w:val="center"/>
            </w:pPr>
            <w:r>
              <w:t>2.</w:t>
            </w:r>
          </w:p>
        </w:tc>
        <w:tc>
          <w:tcPr>
            <w:tcW w:w="794" w:type="dxa"/>
            <w:vMerge w:val="restart"/>
          </w:tcPr>
          <w:p w14:paraId="0034F4A8" w14:textId="77777777" w:rsidR="002B6D76" w:rsidRDefault="00000000">
            <w:pPr>
              <w:pStyle w:val="ConsPlusNormal0"/>
              <w:jc w:val="center"/>
            </w:pPr>
            <w:r>
              <w:t>1.1.</w:t>
            </w:r>
          </w:p>
        </w:tc>
        <w:tc>
          <w:tcPr>
            <w:tcW w:w="2551" w:type="dxa"/>
          </w:tcPr>
          <w:p w14:paraId="0A9A7321" w14:textId="77777777" w:rsidR="002B6D76" w:rsidRDefault="00000000">
            <w:pPr>
              <w:pStyle w:val="ConsPlusNormal0"/>
            </w:pPr>
            <w:r>
              <w:t>B11.047.001.001</w:t>
            </w:r>
          </w:p>
        </w:tc>
        <w:tc>
          <w:tcPr>
            <w:tcW w:w="3402" w:type="dxa"/>
          </w:tcPr>
          <w:p w14:paraId="623F5EE7" w14:textId="77777777" w:rsidR="002B6D76" w:rsidRDefault="00000000">
            <w:pPr>
              <w:pStyle w:val="ConsPlusNormal0"/>
            </w:pPr>
            <w:r>
              <w:t>Комплексное посещение в связи с проведением первого этапа углубленной диспансеризации взрослого населения всего, в том числе:</w:t>
            </w:r>
          </w:p>
        </w:tc>
        <w:tc>
          <w:tcPr>
            <w:tcW w:w="1587" w:type="dxa"/>
          </w:tcPr>
          <w:p w14:paraId="3428A8B0" w14:textId="77777777" w:rsidR="002B6D76" w:rsidRDefault="00000000">
            <w:pPr>
              <w:pStyle w:val="ConsPlusNormal0"/>
              <w:jc w:val="right"/>
            </w:pPr>
            <w:r>
              <w:t>1966,90</w:t>
            </w:r>
          </w:p>
        </w:tc>
      </w:tr>
      <w:tr w:rsidR="002B6D76" w14:paraId="045ADD80" w14:textId="77777777">
        <w:tc>
          <w:tcPr>
            <w:tcW w:w="737" w:type="dxa"/>
          </w:tcPr>
          <w:p w14:paraId="1A4D270C" w14:textId="77777777" w:rsidR="002B6D76" w:rsidRDefault="00000000">
            <w:pPr>
              <w:pStyle w:val="ConsPlusNormal0"/>
              <w:jc w:val="center"/>
            </w:pPr>
            <w:r>
              <w:t>3.</w:t>
            </w:r>
          </w:p>
        </w:tc>
        <w:tc>
          <w:tcPr>
            <w:tcW w:w="794" w:type="dxa"/>
            <w:vMerge/>
          </w:tcPr>
          <w:p w14:paraId="1CDFAC43" w14:textId="77777777" w:rsidR="002B6D76" w:rsidRDefault="002B6D76">
            <w:pPr>
              <w:pStyle w:val="ConsPlusNormal0"/>
            </w:pPr>
          </w:p>
        </w:tc>
        <w:tc>
          <w:tcPr>
            <w:tcW w:w="2551" w:type="dxa"/>
          </w:tcPr>
          <w:p w14:paraId="4BE042F5" w14:textId="77777777" w:rsidR="002B6D76" w:rsidRDefault="00000000">
            <w:pPr>
              <w:pStyle w:val="ConsPlusNormal0"/>
            </w:pPr>
            <w:r>
              <w:t>A12.09.005</w:t>
            </w:r>
          </w:p>
        </w:tc>
        <w:tc>
          <w:tcPr>
            <w:tcW w:w="3402" w:type="dxa"/>
          </w:tcPr>
          <w:p w14:paraId="757588D1" w14:textId="77777777" w:rsidR="002B6D76" w:rsidRDefault="00000000">
            <w:pPr>
              <w:pStyle w:val="ConsPlusNormal0"/>
            </w:pPr>
            <w:r>
              <w:t>Пульсоксиметрия</w:t>
            </w:r>
          </w:p>
        </w:tc>
        <w:tc>
          <w:tcPr>
            <w:tcW w:w="1587" w:type="dxa"/>
          </w:tcPr>
          <w:p w14:paraId="390EB5A2" w14:textId="77777777" w:rsidR="002B6D76" w:rsidRDefault="00000000">
            <w:pPr>
              <w:pStyle w:val="ConsPlusNormal0"/>
              <w:jc w:val="right"/>
            </w:pPr>
            <w:r>
              <w:t>67,44</w:t>
            </w:r>
          </w:p>
        </w:tc>
      </w:tr>
      <w:tr w:rsidR="002B6D76" w14:paraId="507DDA08" w14:textId="77777777">
        <w:tc>
          <w:tcPr>
            <w:tcW w:w="737" w:type="dxa"/>
          </w:tcPr>
          <w:p w14:paraId="2CF01C37" w14:textId="77777777" w:rsidR="002B6D76" w:rsidRDefault="00000000">
            <w:pPr>
              <w:pStyle w:val="ConsPlusNormal0"/>
              <w:jc w:val="center"/>
            </w:pPr>
            <w:r>
              <w:t>4.</w:t>
            </w:r>
          </w:p>
        </w:tc>
        <w:tc>
          <w:tcPr>
            <w:tcW w:w="794" w:type="dxa"/>
            <w:vMerge/>
          </w:tcPr>
          <w:p w14:paraId="127743F9" w14:textId="77777777" w:rsidR="002B6D76" w:rsidRDefault="002B6D76">
            <w:pPr>
              <w:pStyle w:val="ConsPlusNormal0"/>
            </w:pPr>
          </w:p>
        </w:tc>
        <w:tc>
          <w:tcPr>
            <w:tcW w:w="2551" w:type="dxa"/>
          </w:tcPr>
          <w:p w14:paraId="047760B5" w14:textId="77777777" w:rsidR="002B6D76" w:rsidRDefault="00000000">
            <w:pPr>
              <w:pStyle w:val="ConsPlusNormal0"/>
            </w:pPr>
            <w:r>
              <w:t>A12.09.001</w:t>
            </w:r>
          </w:p>
        </w:tc>
        <w:tc>
          <w:tcPr>
            <w:tcW w:w="3402" w:type="dxa"/>
          </w:tcPr>
          <w:p w14:paraId="72C5AA89" w14:textId="77777777" w:rsidR="002B6D76" w:rsidRDefault="00000000">
            <w:pPr>
              <w:pStyle w:val="ConsPlusNormal0"/>
            </w:pPr>
            <w:r>
              <w:t>Спирометрия или спирография</w:t>
            </w:r>
          </w:p>
        </w:tc>
        <w:tc>
          <w:tcPr>
            <w:tcW w:w="1587" w:type="dxa"/>
          </w:tcPr>
          <w:p w14:paraId="242C3F1C" w14:textId="77777777" w:rsidR="002B6D76" w:rsidRDefault="00000000">
            <w:pPr>
              <w:pStyle w:val="ConsPlusNormal0"/>
              <w:jc w:val="right"/>
            </w:pPr>
            <w:r>
              <w:t>403,26</w:t>
            </w:r>
          </w:p>
        </w:tc>
      </w:tr>
      <w:tr w:rsidR="002B6D76" w14:paraId="4C2EA471" w14:textId="77777777">
        <w:tc>
          <w:tcPr>
            <w:tcW w:w="737" w:type="dxa"/>
          </w:tcPr>
          <w:p w14:paraId="07223BFA" w14:textId="77777777" w:rsidR="002B6D76" w:rsidRDefault="00000000">
            <w:pPr>
              <w:pStyle w:val="ConsPlusNormal0"/>
              <w:jc w:val="center"/>
            </w:pPr>
            <w:r>
              <w:t>5.</w:t>
            </w:r>
          </w:p>
        </w:tc>
        <w:tc>
          <w:tcPr>
            <w:tcW w:w="794" w:type="dxa"/>
            <w:vMerge/>
          </w:tcPr>
          <w:p w14:paraId="47639BD8" w14:textId="77777777" w:rsidR="002B6D76" w:rsidRDefault="002B6D76">
            <w:pPr>
              <w:pStyle w:val="ConsPlusNormal0"/>
            </w:pPr>
          </w:p>
        </w:tc>
        <w:tc>
          <w:tcPr>
            <w:tcW w:w="2551" w:type="dxa"/>
          </w:tcPr>
          <w:p w14:paraId="535E85E2" w14:textId="77777777" w:rsidR="002B6D76" w:rsidRDefault="00000000">
            <w:pPr>
              <w:pStyle w:val="ConsPlusNormal0"/>
            </w:pPr>
            <w:r>
              <w:t>B03.016.003</w:t>
            </w:r>
          </w:p>
        </w:tc>
        <w:tc>
          <w:tcPr>
            <w:tcW w:w="3402" w:type="dxa"/>
          </w:tcPr>
          <w:p w14:paraId="6C4315D3" w14:textId="77777777" w:rsidR="002B6D76" w:rsidRDefault="00000000">
            <w:pPr>
              <w:pStyle w:val="ConsPlusNormal0"/>
            </w:pPr>
            <w:r>
              <w:t>Общий (клинический) анализ крови развернутый</w:t>
            </w:r>
          </w:p>
        </w:tc>
        <w:tc>
          <w:tcPr>
            <w:tcW w:w="1587" w:type="dxa"/>
          </w:tcPr>
          <w:p w14:paraId="64A940FA" w14:textId="77777777" w:rsidR="002B6D76" w:rsidRDefault="00000000">
            <w:pPr>
              <w:pStyle w:val="ConsPlusNormal0"/>
              <w:jc w:val="right"/>
            </w:pPr>
            <w:r>
              <w:t>588,29</w:t>
            </w:r>
          </w:p>
        </w:tc>
      </w:tr>
      <w:tr w:rsidR="002B6D76" w14:paraId="331BA187" w14:textId="77777777">
        <w:tc>
          <w:tcPr>
            <w:tcW w:w="737" w:type="dxa"/>
          </w:tcPr>
          <w:p w14:paraId="346752ED" w14:textId="77777777" w:rsidR="002B6D76" w:rsidRDefault="00000000">
            <w:pPr>
              <w:pStyle w:val="ConsPlusNormal0"/>
              <w:jc w:val="center"/>
            </w:pPr>
            <w:r>
              <w:t>6.</w:t>
            </w:r>
          </w:p>
        </w:tc>
        <w:tc>
          <w:tcPr>
            <w:tcW w:w="794" w:type="dxa"/>
            <w:vMerge/>
          </w:tcPr>
          <w:p w14:paraId="7AE519B2" w14:textId="77777777" w:rsidR="002B6D76" w:rsidRDefault="002B6D76">
            <w:pPr>
              <w:pStyle w:val="ConsPlusNormal0"/>
            </w:pPr>
          </w:p>
        </w:tc>
        <w:tc>
          <w:tcPr>
            <w:tcW w:w="2551" w:type="dxa"/>
          </w:tcPr>
          <w:p w14:paraId="4217CC6E" w14:textId="77777777" w:rsidR="002B6D76" w:rsidRDefault="00000000">
            <w:pPr>
              <w:pStyle w:val="ConsPlusNormal0"/>
            </w:pPr>
            <w:r>
              <w:t>B03.016.004</w:t>
            </w:r>
          </w:p>
        </w:tc>
        <w:tc>
          <w:tcPr>
            <w:tcW w:w="3402" w:type="dxa"/>
          </w:tcPr>
          <w:p w14:paraId="260A8116" w14:textId="77777777" w:rsidR="002B6D76" w:rsidRDefault="00000000">
            <w:pPr>
              <w:pStyle w:val="ConsPlusNormal0"/>
            </w:pPr>
            <w:r>
              <w:t>Анализ крови биохимический общетерапевтический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tc>
        <w:tc>
          <w:tcPr>
            <w:tcW w:w="1587" w:type="dxa"/>
          </w:tcPr>
          <w:p w14:paraId="7C06FCC2" w14:textId="77777777" w:rsidR="002B6D76" w:rsidRDefault="00000000">
            <w:pPr>
              <w:pStyle w:val="ConsPlusNormal0"/>
              <w:jc w:val="right"/>
            </w:pPr>
            <w:r>
              <w:t>907,91</w:t>
            </w:r>
          </w:p>
        </w:tc>
      </w:tr>
      <w:tr w:rsidR="002B6D76" w14:paraId="43C62850" w14:textId="77777777">
        <w:tc>
          <w:tcPr>
            <w:tcW w:w="737" w:type="dxa"/>
          </w:tcPr>
          <w:p w14:paraId="4610860B" w14:textId="77777777" w:rsidR="002B6D76" w:rsidRDefault="00000000">
            <w:pPr>
              <w:pStyle w:val="ConsPlusNormal0"/>
              <w:jc w:val="center"/>
            </w:pPr>
            <w:r>
              <w:t>7.</w:t>
            </w:r>
          </w:p>
        </w:tc>
        <w:tc>
          <w:tcPr>
            <w:tcW w:w="794" w:type="dxa"/>
          </w:tcPr>
          <w:p w14:paraId="02F33136" w14:textId="77777777" w:rsidR="002B6D76" w:rsidRDefault="00000000">
            <w:pPr>
              <w:pStyle w:val="ConsPlusNormal0"/>
              <w:jc w:val="center"/>
            </w:pPr>
            <w:r>
              <w:t>1.2.</w:t>
            </w:r>
          </w:p>
        </w:tc>
        <w:tc>
          <w:tcPr>
            <w:tcW w:w="2551" w:type="dxa"/>
          </w:tcPr>
          <w:p w14:paraId="46B39698" w14:textId="77777777" w:rsidR="002B6D76" w:rsidRDefault="00000000">
            <w:pPr>
              <w:pStyle w:val="ConsPlusNormal0"/>
            </w:pPr>
            <w:r>
              <w:t>A23.30.023</w:t>
            </w:r>
          </w:p>
        </w:tc>
        <w:tc>
          <w:tcPr>
            <w:tcW w:w="3402" w:type="dxa"/>
          </w:tcPr>
          <w:p w14:paraId="72A524FA" w14:textId="77777777" w:rsidR="002B6D76" w:rsidRDefault="00000000">
            <w:pPr>
              <w:pStyle w:val="ConsPlusNormal0"/>
            </w:pPr>
            <w: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tc>
        <w:tc>
          <w:tcPr>
            <w:tcW w:w="1587" w:type="dxa"/>
          </w:tcPr>
          <w:p w14:paraId="448880E8" w14:textId="77777777" w:rsidR="002B6D76" w:rsidRDefault="00000000">
            <w:pPr>
              <w:pStyle w:val="ConsPlusNormal0"/>
              <w:jc w:val="right"/>
            </w:pPr>
            <w:r>
              <w:t>178,21</w:t>
            </w:r>
          </w:p>
        </w:tc>
      </w:tr>
      <w:tr w:rsidR="002B6D76" w14:paraId="7FC91E39" w14:textId="77777777">
        <w:tc>
          <w:tcPr>
            <w:tcW w:w="737" w:type="dxa"/>
          </w:tcPr>
          <w:p w14:paraId="24054B59" w14:textId="77777777" w:rsidR="002B6D76" w:rsidRDefault="00000000">
            <w:pPr>
              <w:pStyle w:val="ConsPlusNormal0"/>
              <w:jc w:val="center"/>
            </w:pPr>
            <w:r>
              <w:t>8.</w:t>
            </w:r>
          </w:p>
        </w:tc>
        <w:tc>
          <w:tcPr>
            <w:tcW w:w="794" w:type="dxa"/>
          </w:tcPr>
          <w:p w14:paraId="7A285757" w14:textId="77777777" w:rsidR="002B6D76" w:rsidRDefault="00000000">
            <w:pPr>
              <w:pStyle w:val="ConsPlusNormal0"/>
              <w:jc w:val="center"/>
            </w:pPr>
            <w:r>
              <w:t>1.3.</w:t>
            </w:r>
          </w:p>
        </w:tc>
        <w:tc>
          <w:tcPr>
            <w:tcW w:w="2551" w:type="dxa"/>
          </w:tcPr>
          <w:p w14:paraId="78ABA5C7" w14:textId="77777777" w:rsidR="002B6D76" w:rsidRDefault="00000000">
            <w:pPr>
              <w:pStyle w:val="ConsPlusNormal0"/>
            </w:pPr>
            <w:r>
              <w:t>A09.05.051.001</w:t>
            </w:r>
          </w:p>
        </w:tc>
        <w:tc>
          <w:tcPr>
            <w:tcW w:w="3402" w:type="dxa"/>
          </w:tcPr>
          <w:p w14:paraId="6C03C930" w14:textId="77777777" w:rsidR="002B6D76" w:rsidRDefault="00000000">
            <w:pPr>
              <w:pStyle w:val="ConsPlusNormal0"/>
            </w:pPr>
            <w:r>
              <w:t>Определение концентрации Д-димера в крови у граждан, перенесших среднюю степень тяжести и выше новой коронавирусной инфекции (COVID-19)</w:t>
            </w:r>
          </w:p>
        </w:tc>
        <w:tc>
          <w:tcPr>
            <w:tcW w:w="1587" w:type="dxa"/>
          </w:tcPr>
          <w:p w14:paraId="684A270D" w14:textId="77777777" w:rsidR="002B6D76" w:rsidRDefault="00000000">
            <w:pPr>
              <w:pStyle w:val="ConsPlusNormal0"/>
              <w:jc w:val="right"/>
            </w:pPr>
            <w:r>
              <w:t>792,70</w:t>
            </w:r>
          </w:p>
        </w:tc>
      </w:tr>
      <w:tr w:rsidR="002B6D76" w14:paraId="08CE6173" w14:textId="77777777">
        <w:tc>
          <w:tcPr>
            <w:tcW w:w="737" w:type="dxa"/>
          </w:tcPr>
          <w:p w14:paraId="61995E40" w14:textId="77777777" w:rsidR="002B6D76" w:rsidRDefault="00000000">
            <w:pPr>
              <w:pStyle w:val="ConsPlusNormal0"/>
              <w:jc w:val="center"/>
            </w:pPr>
            <w:r>
              <w:t>9.</w:t>
            </w:r>
          </w:p>
        </w:tc>
        <w:tc>
          <w:tcPr>
            <w:tcW w:w="794" w:type="dxa"/>
          </w:tcPr>
          <w:p w14:paraId="53C1ACAB" w14:textId="77777777" w:rsidR="002B6D76" w:rsidRDefault="00000000">
            <w:pPr>
              <w:pStyle w:val="ConsPlusNormal0"/>
              <w:jc w:val="center"/>
            </w:pPr>
            <w:r>
              <w:t>2.</w:t>
            </w:r>
          </w:p>
        </w:tc>
        <w:tc>
          <w:tcPr>
            <w:tcW w:w="5953" w:type="dxa"/>
            <w:gridSpan w:val="2"/>
          </w:tcPr>
          <w:p w14:paraId="4809F9C8" w14:textId="77777777" w:rsidR="002B6D76" w:rsidRDefault="00000000">
            <w:pPr>
              <w:pStyle w:val="ConsPlusNormal0"/>
            </w:pPr>
            <w:r>
              <w:t>Второй этап углубленной диспансеризации</w:t>
            </w:r>
          </w:p>
        </w:tc>
        <w:tc>
          <w:tcPr>
            <w:tcW w:w="1587" w:type="dxa"/>
          </w:tcPr>
          <w:p w14:paraId="41C04972" w14:textId="77777777" w:rsidR="002B6D76" w:rsidRDefault="002B6D76">
            <w:pPr>
              <w:pStyle w:val="ConsPlusNormal0"/>
            </w:pPr>
          </w:p>
        </w:tc>
      </w:tr>
      <w:tr w:rsidR="002B6D76" w14:paraId="517C2BF8" w14:textId="77777777">
        <w:tc>
          <w:tcPr>
            <w:tcW w:w="737" w:type="dxa"/>
          </w:tcPr>
          <w:p w14:paraId="707D33BE" w14:textId="77777777" w:rsidR="002B6D76" w:rsidRDefault="00000000">
            <w:pPr>
              <w:pStyle w:val="ConsPlusNormal0"/>
              <w:jc w:val="center"/>
            </w:pPr>
            <w:r>
              <w:t>10.</w:t>
            </w:r>
          </w:p>
        </w:tc>
        <w:tc>
          <w:tcPr>
            <w:tcW w:w="794" w:type="dxa"/>
          </w:tcPr>
          <w:p w14:paraId="0E36FE5B" w14:textId="77777777" w:rsidR="002B6D76" w:rsidRDefault="00000000">
            <w:pPr>
              <w:pStyle w:val="ConsPlusNormal0"/>
              <w:jc w:val="center"/>
            </w:pPr>
            <w:r>
              <w:t>2.1.</w:t>
            </w:r>
          </w:p>
        </w:tc>
        <w:tc>
          <w:tcPr>
            <w:tcW w:w="2551" w:type="dxa"/>
          </w:tcPr>
          <w:p w14:paraId="6EC8A61F" w14:textId="77777777" w:rsidR="002B6D76" w:rsidRDefault="00000000">
            <w:pPr>
              <w:pStyle w:val="ConsPlusNormal0"/>
            </w:pPr>
            <w:r>
              <w:t>A04.10.002</w:t>
            </w:r>
          </w:p>
        </w:tc>
        <w:tc>
          <w:tcPr>
            <w:tcW w:w="3402" w:type="dxa"/>
          </w:tcPr>
          <w:p w14:paraId="2299F4E4" w14:textId="77777777" w:rsidR="002B6D76" w:rsidRDefault="00000000">
            <w:pPr>
              <w:pStyle w:val="ConsPlusNormal0"/>
            </w:pPr>
            <w:r>
              <w:t>Эхокардиография (в случае показателя сатурации в покое 94 процента и ниже, а также по результатам проведения теста с 6-минутной ходьбой)</w:t>
            </w:r>
          </w:p>
        </w:tc>
        <w:tc>
          <w:tcPr>
            <w:tcW w:w="1587" w:type="dxa"/>
          </w:tcPr>
          <w:p w14:paraId="07548B99" w14:textId="77777777" w:rsidR="002B6D76" w:rsidRDefault="00000000">
            <w:pPr>
              <w:pStyle w:val="ConsPlusNormal0"/>
              <w:jc w:val="right"/>
            </w:pPr>
            <w:r>
              <w:t>699,46</w:t>
            </w:r>
          </w:p>
        </w:tc>
      </w:tr>
      <w:tr w:rsidR="002B6D76" w14:paraId="08ACB246" w14:textId="77777777">
        <w:tc>
          <w:tcPr>
            <w:tcW w:w="737" w:type="dxa"/>
          </w:tcPr>
          <w:p w14:paraId="23AFBC8F" w14:textId="77777777" w:rsidR="002B6D76" w:rsidRDefault="00000000">
            <w:pPr>
              <w:pStyle w:val="ConsPlusNormal0"/>
              <w:jc w:val="center"/>
            </w:pPr>
            <w:r>
              <w:t>11.</w:t>
            </w:r>
          </w:p>
        </w:tc>
        <w:tc>
          <w:tcPr>
            <w:tcW w:w="794" w:type="dxa"/>
          </w:tcPr>
          <w:p w14:paraId="27E19045" w14:textId="77777777" w:rsidR="002B6D76" w:rsidRDefault="00000000">
            <w:pPr>
              <w:pStyle w:val="ConsPlusNormal0"/>
              <w:jc w:val="center"/>
            </w:pPr>
            <w:r>
              <w:t>2.2.</w:t>
            </w:r>
          </w:p>
        </w:tc>
        <w:tc>
          <w:tcPr>
            <w:tcW w:w="2551" w:type="dxa"/>
          </w:tcPr>
          <w:p w14:paraId="13686423" w14:textId="77777777" w:rsidR="002B6D76" w:rsidRDefault="00000000">
            <w:pPr>
              <w:pStyle w:val="ConsPlusNormal0"/>
            </w:pPr>
            <w:r>
              <w:t>A06.09.005</w:t>
            </w:r>
            <w:r>
              <w:rPr>
                <w:vertAlign w:val="superscript"/>
              </w:rPr>
              <w:t>1</w:t>
            </w:r>
          </w:p>
        </w:tc>
        <w:tc>
          <w:tcPr>
            <w:tcW w:w="3402" w:type="dxa"/>
          </w:tcPr>
          <w:p w14:paraId="26D6479E" w14:textId="77777777" w:rsidR="002B6D76" w:rsidRDefault="00000000">
            <w:pPr>
              <w:pStyle w:val="ConsPlusNormal0"/>
            </w:pPr>
            <w:r>
              <w:t>Компьютерная томография органов грудной полости (в случае показателя сатурации в покое 94 процента и ниже, а также по результатам проведения теста с 6-минутной ходьбой)</w:t>
            </w:r>
          </w:p>
        </w:tc>
        <w:tc>
          <w:tcPr>
            <w:tcW w:w="1587" w:type="dxa"/>
          </w:tcPr>
          <w:p w14:paraId="05863505" w14:textId="77777777" w:rsidR="002B6D76" w:rsidRDefault="00000000">
            <w:pPr>
              <w:pStyle w:val="ConsPlusNormal0"/>
              <w:jc w:val="right"/>
            </w:pPr>
            <w:r>
              <w:t>1169,76</w:t>
            </w:r>
          </w:p>
        </w:tc>
      </w:tr>
      <w:tr w:rsidR="002B6D76" w14:paraId="4CFF77DD" w14:textId="77777777">
        <w:tc>
          <w:tcPr>
            <w:tcW w:w="737" w:type="dxa"/>
          </w:tcPr>
          <w:p w14:paraId="643FD668" w14:textId="77777777" w:rsidR="002B6D76" w:rsidRDefault="00000000">
            <w:pPr>
              <w:pStyle w:val="ConsPlusNormal0"/>
              <w:jc w:val="center"/>
            </w:pPr>
            <w:r>
              <w:t>12.</w:t>
            </w:r>
          </w:p>
        </w:tc>
        <w:tc>
          <w:tcPr>
            <w:tcW w:w="794" w:type="dxa"/>
          </w:tcPr>
          <w:p w14:paraId="00114FB8" w14:textId="77777777" w:rsidR="002B6D76" w:rsidRDefault="00000000">
            <w:pPr>
              <w:pStyle w:val="ConsPlusNormal0"/>
              <w:jc w:val="center"/>
            </w:pPr>
            <w:r>
              <w:t>2.3.</w:t>
            </w:r>
          </w:p>
        </w:tc>
        <w:tc>
          <w:tcPr>
            <w:tcW w:w="2551" w:type="dxa"/>
          </w:tcPr>
          <w:p w14:paraId="332BE397" w14:textId="77777777" w:rsidR="002B6D76" w:rsidRDefault="00000000">
            <w:pPr>
              <w:pStyle w:val="ConsPlusNormal0"/>
            </w:pPr>
            <w:r>
              <w:t>A04.12.006.002</w:t>
            </w:r>
          </w:p>
        </w:tc>
        <w:tc>
          <w:tcPr>
            <w:tcW w:w="3402" w:type="dxa"/>
          </w:tcPr>
          <w:p w14:paraId="35C6F5F8" w14:textId="77777777" w:rsidR="002B6D76" w:rsidRDefault="00000000">
            <w:pPr>
              <w:pStyle w:val="ConsPlusNormal0"/>
            </w:pPr>
            <w:r>
              <w:t>Дуплексное сканирование вен нижних конечностей (при наличии показаний по результатам определения концентрации Д-димера в крови)</w:t>
            </w:r>
          </w:p>
        </w:tc>
        <w:tc>
          <w:tcPr>
            <w:tcW w:w="1587" w:type="dxa"/>
          </w:tcPr>
          <w:p w14:paraId="2CD6F19A" w14:textId="77777777" w:rsidR="002B6D76" w:rsidRDefault="00000000">
            <w:pPr>
              <w:pStyle w:val="ConsPlusNormal0"/>
              <w:jc w:val="right"/>
            </w:pPr>
            <w:r>
              <w:t>875,69</w:t>
            </w:r>
          </w:p>
        </w:tc>
      </w:tr>
    </w:tbl>
    <w:p w14:paraId="7FA627BB" w14:textId="77777777" w:rsidR="002B6D76" w:rsidRDefault="002B6D76">
      <w:pPr>
        <w:pStyle w:val="ConsPlusNormal0"/>
        <w:jc w:val="both"/>
      </w:pPr>
    </w:p>
    <w:p w14:paraId="244F37F5" w14:textId="77777777" w:rsidR="002B6D76" w:rsidRDefault="00000000">
      <w:pPr>
        <w:pStyle w:val="ConsPlusNormal0"/>
        <w:jc w:val="right"/>
        <w:outlineLvl w:val="1"/>
      </w:pPr>
      <w:r>
        <w:t>Таблица 6</w:t>
      </w:r>
    </w:p>
    <w:p w14:paraId="0E2271C5" w14:textId="77777777" w:rsidR="002B6D76" w:rsidRDefault="002B6D76">
      <w:pPr>
        <w:pStyle w:val="ConsPlusNormal0"/>
        <w:jc w:val="both"/>
      </w:pPr>
    </w:p>
    <w:p w14:paraId="5A735C25" w14:textId="77777777" w:rsidR="002B6D76" w:rsidRDefault="00000000">
      <w:pPr>
        <w:pStyle w:val="ConsPlusTitle0"/>
        <w:jc w:val="center"/>
      </w:pPr>
      <w:r>
        <w:t>Тарифы исследований с применением</w:t>
      </w:r>
    </w:p>
    <w:p w14:paraId="16A2DF85" w14:textId="77777777" w:rsidR="002B6D76" w:rsidRDefault="00000000">
      <w:pPr>
        <w:pStyle w:val="ConsPlusTitle0"/>
        <w:jc w:val="center"/>
      </w:pPr>
      <w:r>
        <w:t>искусственного интеллекта &lt;1&gt;</w:t>
      </w:r>
    </w:p>
    <w:p w14:paraId="0165B043" w14:textId="77777777" w:rsidR="002B6D76" w:rsidRDefault="002B6D76">
      <w:pPr>
        <w:pStyle w:val="ConsPlusNormal0"/>
        <w:jc w:val="both"/>
      </w:pPr>
    </w:p>
    <w:p w14:paraId="35279DA2" w14:textId="77777777" w:rsidR="002B6D76" w:rsidRDefault="00000000">
      <w:pPr>
        <w:pStyle w:val="ConsPlusNormal0"/>
        <w:jc w:val="right"/>
      </w:pPr>
      <w:r>
        <w:t>(рублей)</w:t>
      </w:r>
    </w:p>
    <w:p w14:paraId="4BD71888"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438"/>
        <w:gridCol w:w="4252"/>
        <w:gridCol w:w="1720"/>
      </w:tblGrid>
      <w:tr w:rsidR="002B6D76" w14:paraId="5516FB89" w14:textId="77777777">
        <w:tc>
          <w:tcPr>
            <w:tcW w:w="629" w:type="dxa"/>
            <w:vMerge w:val="restart"/>
            <w:vAlign w:val="center"/>
          </w:tcPr>
          <w:p w14:paraId="15D50618" w14:textId="77777777" w:rsidR="002B6D76" w:rsidRDefault="00000000">
            <w:pPr>
              <w:pStyle w:val="ConsPlusNormal0"/>
              <w:jc w:val="center"/>
            </w:pPr>
            <w:r>
              <w:t>N стр.</w:t>
            </w:r>
          </w:p>
        </w:tc>
        <w:tc>
          <w:tcPr>
            <w:tcW w:w="2438" w:type="dxa"/>
            <w:vAlign w:val="center"/>
          </w:tcPr>
          <w:p w14:paraId="28577913" w14:textId="77777777" w:rsidR="002B6D76" w:rsidRDefault="00000000">
            <w:pPr>
              <w:pStyle w:val="ConsPlusNormal0"/>
              <w:jc w:val="center"/>
            </w:pPr>
            <w:r>
              <w:t>Код услуги в системе ОМС</w:t>
            </w:r>
          </w:p>
        </w:tc>
        <w:tc>
          <w:tcPr>
            <w:tcW w:w="4252" w:type="dxa"/>
            <w:vAlign w:val="center"/>
          </w:tcPr>
          <w:p w14:paraId="3ECC83C7" w14:textId="77777777" w:rsidR="002B6D76" w:rsidRDefault="00000000">
            <w:pPr>
              <w:pStyle w:val="ConsPlusNormal0"/>
              <w:jc w:val="center"/>
            </w:pPr>
            <w:r>
              <w:t>Наименование медицинской услуги</w:t>
            </w:r>
          </w:p>
        </w:tc>
        <w:tc>
          <w:tcPr>
            <w:tcW w:w="1720" w:type="dxa"/>
            <w:vAlign w:val="center"/>
          </w:tcPr>
          <w:p w14:paraId="46E833C6" w14:textId="77777777" w:rsidR="002B6D76" w:rsidRDefault="00000000">
            <w:pPr>
              <w:pStyle w:val="ConsPlusNormal0"/>
              <w:jc w:val="center"/>
            </w:pPr>
            <w:r>
              <w:t>Тариф</w:t>
            </w:r>
          </w:p>
        </w:tc>
      </w:tr>
      <w:tr w:rsidR="002B6D76" w14:paraId="2662A0AA" w14:textId="77777777">
        <w:tc>
          <w:tcPr>
            <w:tcW w:w="629" w:type="dxa"/>
            <w:vMerge/>
          </w:tcPr>
          <w:p w14:paraId="6DBC90FB" w14:textId="77777777" w:rsidR="002B6D76" w:rsidRDefault="002B6D76">
            <w:pPr>
              <w:pStyle w:val="ConsPlusNormal0"/>
            </w:pPr>
          </w:p>
        </w:tc>
        <w:tc>
          <w:tcPr>
            <w:tcW w:w="2438" w:type="dxa"/>
            <w:vAlign w:val="center"/>
          </w:tcPr>
          <w:p w14:paraId="7612E1B2" w14:textId="77777777" w:rsidR="002B6D76" w:rsidRDefault="00000000">
            <w:pPr>
              <w:pStyle w:val="ConsPlusNormal0"/>
              <w:jc w:val="center"/>
            </w:pPr>
            <w:r>
              <w:t>1</w:t>
            </w:r>
          </w:p>
        </w:tc>
        <w:tc>
          <w:tcPr>
            <w:tcW w:w="4252" w:type="dxa"/>
            <w:vAlign w:val="center"/>
          </w:tcPr>
          <w:p w14:paraId="4D6954E3" w14:textId="77777777" w:rsidR="002B6D76" w:rsidRDefault="00000000">
            <w:pPr>
              <w:pStyle w:val="ConsPlusNormal0"/>
              <w:jc w:val="center"/>
            </w:pPr>
            <w:r>
              <w:t>2</w:t>
            </w:r>
          </w:p>
        </w:tc>
        <w:tc>
          <w:tcPr>
            <w:tcW w:w="1720" w:type="dxa"/>
            <w:vAlign w:val="center"/>
          </w:tcPr>
          <w:p w14:paraId="5CEA5F9B" w14:textId="77777777" w:rsidR="002B6D76" w:rsidRDefault="00000000">
            <w:pPr>
              <w:pStyle w:val="ConsPlusNormal0"/>
              <w:jc w:val="center"/>
            </w:pPr>
            <w:r>
              <w:t>3</w:t>
            </w:r>
          </w:p>
        </w:tc>
      </w:tr>
      <w:tr w:rsidR="002B6D76" w14:paraId="1A33DC2D" w14:textId="77777777">
        <w:tc>
          <w:tcPr>
            <w:tcW w:w="629" w:type="dxa"/>
          </w:tcPr>
          <w:p w14:paraId="30BA6E0E" w14:textId="77777777" w:rsidR="002B6D76" w:rsidRDefault="00000000">
            <w:pPr>
              <w:pStyle w:val="ConsPlusNormal0"/>
              <w:jc w:val="center"/>
            </w:pPr>
            <w:r>
              <w:t>1.</w:t>
            </w:r>
          </w:p>
        </w:tc>
        <w:tc>
          <w:tcPr>
            <w:tcW w:w="2438" w:type="dxa"/>
          </w:tcPr>
          <w:p w14:paraId="7B1CCFD2" w14:textId="77777777" w:rsidR="002B6D76" w:rsidRDefault="00000000">
            <w:pPr>
              <w:pStyle w:val="ConsPlusNormal0"/>
            </w:pPr>
            <w:r>
              <w:t>A06.20.004.090</w:t>
            </w:r>
          </w:p>
        </w:tc>
        <w:tc>
          <w:tcPr>
            <w:tcW w:w="4252" w:type="dxa"/>
          </w:tcPr>
          <w:p w14:paraId="1B5DA919" w14:textId="77777777" w:rsidR="002B6D76" w:rsidRDefault="00000000">
            <w:pPr>
              <w:pStyle w:val="ConsPlusNormal0"/>
            </w:pPr>
            <w:r>
              <w:t>Маммография с применением искусственного интеллекта</w:t>
            </w:r>
          </w:p>
        </w:tc>
        <w:tc>
          <w:tcPr>
            <w:tcW w:w="1720" w:type="dxa"/>
          </w:tcPr>
          <w:p w14:paraId="732CD6A8" w14:textId="77777777" w:rsidR="002B6D76" w:rsidRDefault="00000000">
            <w:pPr>
              <w:pStyle w:val="ConsPlusNormal0"/>
              <w:jc w:val="right"/>
            </w:pPr>
            <w:r>
              <w:t>534,24</w:t>
            </w:r>
          </w:p>
        </w:tc>
      </w:tr>
      <w:tr w:rsidR="002B6D76" w14:paraId="13EBF219" w14:textId="77777777">
        <w:tc>
          <w:tcPr>
            <w:tcW w:w="629" w:type="dxa"/>
          </w:tcPr>
          <w:p w14:paraId="5292689D" w14:textId="77777777" w:rsidR="002B6D76" w:rsidRDefault="00000000">
            <w:pPr>
              <w:pStyle w:val="ConsPlusNormal0"/>
              <w:jc w:val="center"/>
            </w:pPr>
            <w:r>
              <w:t>2.</w:t>
            </w:r>
          </w:p>
        </w:tc>
        <w:tc>
          <w:tcPr>
            <w:tcW w:w="2438" w:type="dxa"/>
          </w:tcPr>
          <w:p w14:paraId="55C426B3" w14:textId="77777777" w:rsidR="002B6D76" w:rsidRDefault="00000000">
            <w:pPr>
              <w:pStyle w:val="ConsPlusNormal0"/>
            </w:pPr>
            <w:r>
              <w:t>A06.09.006.090</w:t>
            </w:r>
          </w:p>
        </w:tc>
        <w:tc>
          <w:tcPr>
            <w:tcW w:w="4252" w:type="dxa"/>
          </w:tcPr>
          <w:p w14:paraId="610D8ECC" w14:textId="77777777" w:rsidR="002B6D76" w:rsidRDefault="00000000">
            <w:pPr>
              <w:pStyle w:val="ConsPlusNormal0"/>
            </w:pPr>
            <w:r>
              <w:t>Флюорография с применением искусственного интеллекта</w:t>
            </w:r>
          </w:p>
        </w:tc>
        <w:tc>
          <w:tcPr>
            <w:tcW w:w="1720" w:type="dxa"/>
          </w:tcPr>
          <w:p w14:paraId="602C05EB" w14:textId="77777777" w:rsidR="002B6D76" w:rsidRDefault="00000000">
            <w:pPr>
              <w:pStyle w:val="ConsPlusNormal0"/>
              <w:jc w:val="right"/>
            </w:pPr>
            <w:r>
              <w:t>181,77</w:t>
            </w:r>
          </w:p>
        </w:tc>
      </w:tr>
      <w:tr w:rsidR="002B6D76" w14:paraId="743F7129" w14:textId="77777777">
        <w:tc>
          <w:tcPr>
            <w:tcW w:w="629" w:type="dxa"/>
          </w:tcPr>
          <w:p w14:paraId="5DB367DF" w14:textId="77777777" w:rsidR="002B6D76" w:rsidRDefault="00000000">
            <w:pPr>
              <w:pStyle w:val="ConsPlusNormal0"/>
              <w:jc w:val="center"/>
            </w:pPr>
            <w:r>
              <w:t>3.</w:t>
            </w:r>
          </w:p>
        </w:tc>
        <w:tc>
          <w:tcPr>
            <w:tcW w:w="2438" w:type="dxa"/>
          </w:tcPr>
          <w:p w14:paraId="46A4B818" w14:textId="77777777" w:rsidR="002B6D76" w:rsidRDefault="00000000">
            <w:pPr>
              <w:pStyle w:val="ConsPlusNormal0"/>
            </w:pPr>
            <w:r>
              <w:t>A06.09.007.090</w:t>
            </w:r>
          </w:p>
        </w:tc>
        <w:tc>
          <w:tcPr>
            <w:tcW w:w="4252" w:type="dxa"/>
          </w:tcPr>
          <w:p w14:paraId="383741A4" w14:textId="77777777" w:rsidR="002B6D76" w:rsidRDefault="00000000">
            <w:pPr>
              <w:pStyle w:val="ConsPlusNormal0"/>
            </w:pPr>
            <w:r>
              <w:t>Рентгенография грудной клетки с применением искусственного интеллекта</w:t>
            </w:r>
          </w:p>
        </w:tc>
        <w:tc>
          <w:tcPr>
            <w:tcW w:w="1720" w:type="dxa"/>
          </w:tcPr>
          <w:p w14:paraId="3ADE1103" w14:textId="77777777" w:rsidR="002B6D76" w:rsidRDefault="00000000">
            <w:pPr>
              <w:pStyle w:val="ConsPlusNormal0"/>
              <w:jc w:val="right"/>
            </w:pPr>
            <w:r>
              <w:t>352,83</w:t>
            </w:r>
          </w:p>
        </w:tc>
      </w:tr>
      <w:tr w:rsidR="002B6D76" w14:paraId="53FE5A7D" w14:textId="77777777">
        <w:tc>
          <w:tcPr>
            <w:tcW w:w="629" w:type="dxa"/>
          </w:tcPr>
          <w:p w14:paraId="40E52044" w14:textId="77777777" w:rsidR="002B6D76" w:rsidRDefault="00000000">
            <w:pPr>
              <w:pStyle w:val="ConsPlusNormal0"/>
              <w:jc w:val="center"/>
            </w:pPr>
            <w:r>
              <w:t>4.</w:t>
            </w:r>
          </w:p>
        </w:tc>
        <w:tc>
          <w:tcPr>
            <w:tcW w:w="2438" w:type="dxa"/>
          </w:tcPr>
          <w:p w14:paraId="3113999C" w14:textId="77777777" w:rsidR="002B6D76" w:rsidRDefault="00000000">
            <w:pPr>
              <w:pStyle w:val="ConsPlusNormal0"/>
            </w:pPr>
            <w:r>
              <w:t>A06.09.005.090</w:t>
            </w:r>
          </w:p>
        </w:tc>
        <w:tc>
          <w:tcPr>
            <w:tcW w:w="4252" w:type="dxa"/>
          </w:tcPr>
          <w:p w14:paraId="57F8C565" w14:textId="77777777" w:rsidR="002B6D76" w:rsidRDefault="00000000">
            <w:pPr>
              <w:pStyle w:val="ConsPlusNormal0"/>
            </w:pPr>
            <w:r>
              <w:t>Компьютерная томография органов грудной полости с применением искусственного интеллекта</w:t>
            </w:r>
          </w:p>
        </w:tc>
        <w:tc>
          <w:tcPr>
            <w:tcW w:w="1720" w:type="dxa"/>
          </w:tcPr>
          <w:p w14:paraId="7DB997B8" w14:textId="77777777" w:rsidR="002B6D76" w:rsidRDefault="00000000">
            <w:pPr>
              <w:pStyle w:val="ConsPlusNormal0"/>
              <w:jc w:val="right"/>
            </w:pPr>
            <w:r>
              <w:t>1169,76</w:t>
            </w:r>
          </w:p>
        </w:tc>
      </w:tr>
      <w:tr w:rsidR="002B6D76" w14:paraId="0DE01E46" w14:textId="77777777">
        <w:tc>
          <w:tcPr>
            <w:tcW w:w="629" w:type="dxa"/>
          </w:tcPr>
          <w:p w14:paraId="5FE255EF" w14:textId="77777777" w:rsidR="002B6D76" w:rsidRDefault="00000000">
            <w:pPr>
              <w:pStyle w:val="ConsPlusNormal0"/>
              <w:jc w:val="center"/>
            </w:pPr>
            <w:r>
              <w:t>5.</w:t>
            </w:r>
          </w:p>
        </w:tc>
        <w:tc>
          <w:tcPr>
            <w:tcW w:w="2438" w:type="dxa"/>
          </w:tcPr>
          <w:p w14:paraId="09079A94" w14:textId="77777777" w:rsidR="002B6D76" w:rsidRDefault="00000000">
            <w:pPr>
              <w:pStyle w:val="ConsPlusNormal0"/>
            </w:pPr>
            <w:r>
              <w:t>A06.23.004.090</w:t>
            </w:r>
          </w:p>
        </w:tc>
        <w:tc>
          <w:tcPr>
            <w:tcW w:w="4252" w:type="dxa"/>
          </w:tcPr>
          <w:p w14:paraId="03C1D0B3" w14:textId="77777777" w:rsidR="002B6D76" w:rsidRDefault="00000000">
            <w:pPr>
              <w:pStyle w:val="ConsPlusNormal0"/>
            </w:pPr>
            <w:r>
              <w:t>Компьютерная томография головного мозга с применением искусственного интеллекта</w:t>
            </w:r>
          </w:p>
        </w:tc>
        <w:tc>
          <w:tcPr>
            <w:tcW w:w="1720" w:type="dxa"/>
          </w:tcPr>
          <w:p w14:paraId="3D700798" w14:textId="77777777" w:rsidR="002B6D76" w:rsidRDefault="00000000">
            <w:pPr>
              <w:pStyle w:val="ConsPlusNormal0"/>
              <w:jc w:val="right"/>
            </w:pPr>
            <w:r>
              <w:t>1169,76</w:t>
            </w:r>
          </w:p>
        </w:tc>
      </w:tr>
    </w:tbl>
    <w:p w14:paraId="69F624EA" w14:textId="77777777" w:rsidR="002B6D76" w:rsidRDefault="002B6D76">
      <w:pPr>
        <w:pStyle w:val="ConsPlusNormal0"/>
        <w:jc w:val="both"/>
      </w:pPr>
    </w:p>
    <w:p w14:paraId="22F31BC5" w14:textId="77777777" w:rsidR="002B6D76" w:rsidRDefault="00000000">
      <w:pPr>
        <w:pStyle w:val="ConsPlusNormal0"/>
        <w:jc w:val="right"/>
        <w:outlineLvl w:val="1"/>
      </w:pPr>
      <w:r>
        <w:t>Таблица 7</w:t>
      </w:r>
    </w:p>
    <w:p w14:paraId="637D2A95" w14:textId="77777777" w:rsidR="002B6D76" w:rsidRDefault="002B6D76">
      <w:pPr>
        <w:pStyle w:val="ConsPlusNormal0"/>
        <w:jc w:val="both"/>
      </w:pPr>
    </w:p>
    <w:p w14:paraId="53D7840C" w14:textId="77777777" w:rsidR="002B6D76" w:rsidRDefault="00000000">
      <w:pPr>
        <w:pStyle w:val="ConsPlusTitle0"/>
        <w:jc w:val="center"/>
      </w:pPr>
      <w:r>
        <w:t>Тарифы исследований и медицинских вмешательств, проводимых</w:t>
      </w:r>
    </w:p>
    <w:p w14:paraId="0DF1AC1C" w14:textId="77777777" w:rsidR="002B6D76" w:rsidRDefault="00000000">
      <w:pPr>
        <w:pStyle w:val="ConsPlusTitle0"/>
        <w:jc w:val="center"/>
      </w:pPr>
      <w:r>
        <w:t>в рамках диспансеризации взрослого населения репродуктивного</w:t>
      </w:r>
    </w:p>
    <w:p w14:paraId="0B64694B" w14:textId="77777777" w:rsidR="002B6D76" w:rsidRDefault="00000000">
      <w:pPr>
        <w:pStyle w:val="ConsPlusTitle0"/>
        <w:jc w:val="center"/>
      </w:pPr>
      <w:r>
        <w:t>возраста по оценке репродуктивного здоровья</w:t>
      </w:r>
    </w:p>
    <w:p w14:paraId="262821CA" w14:textId="77777777" w:rsidR="002B6D76" w:rsidRDefault="002B6D76">
      <w:pPr>
        <w:pStyle w:val="ConsPlusNormal0"/>
        <w:jc w:val="both"/>
      </w:pPr>
    </w:p>
    <w:p w14:paraId="6CA4F70E" w14:textId="77777777" w:rsidR="002B6D76" w:rsidRDefault="00000000">
      <w:pPr>
        <w:pStyle w:val="ConsPlusNormal0"/>
        <w:jc w:val="right"/>
      </w:pPr>
      <w:r>
        <w:t>(рублей)</w:t>
      </w:r>
    </w:p>
    <w:p w14:paraId="0FA6C887"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94"/>
        <w:gridCol w:w="2551"/>
        <w:gridCol w:w="3402"/>
        <w:gridCol w:w="1587"/>
      </w:tblGrid>
      <w:tr w:rsidR="002B6D76" w14:paraId="0DFB3110" w14:textId="77777777">
        <w:tc>
          <w:tcPr>
            <w:tcW w:w="737" w:type="dxa"/>
            <w:vMerge w:val="restart"/>
            <w:vAlign w:val="center"/>
          </w:tcPr>
          <w:p w14:paraId="0C67A103" w14:textId="77777777" w:rsidR="002B6D76" w:rsidRDefault="00000000">
            <w:pPr>
              <w:pStyle w:val="ConsPlusNormal0"/>
              <w:jc w:val="center"/>
            </w:pPr>
            <w:r>
              <w:t>N стр.</w:t>
            </w:r>
          </w:p>
        </w:tc>
        <w:tc>
          <w:tcPr>
            <w:tcW w:w="794" w:type="dxa"/>
            <w:vMerge w:val="restart"/>
            <w:vAlign w:val="center"/>
          </w:tcPr>
          <w:p w14:paraId="7E98ABE1" w14:textId="77777777" w:rsidR="002B6D76" w:rsidRDefault="00000000">
            <w:pPr>
              <w:pStyle w:val="ConsPlusNormal0"/>
              <w:jc w:val="center"/>
            </w:pPr>
            <w:r>
              <w:t>N</w:t>
            </w:r>
          </w:p>
          <w:p w14:paraId="4206D4FE" w14:textId="77777777" w:rsidR="002B6D76" w:rsidRDefault="00000000">
            <w:pPr>
              <w:pStyle w:val="ConsPlusNormal0"/>
              <w:jc w:val="center"/>
            </w:pPr>
            <w:r>
              <w:t>п/п</w:t>
            </w:r>
          </w:p>
        </w:tc>
        <w:tc>
          <w:tcPr>
            <w:tcW w:w="2551" w:type="dxa"/>
            <w:vAlign w:val="center"/>
          </w:tcPr>
          <w:p w14:paraId="1B25F0AA" w14:textId="77777777" w:rsidR="002B6D76" w:rsidRDefault="00000000">
            <w:pPr>
              <w:pStyle w:val="ConsPlusNormal0"/>
              <w:jc w:val="center"/>
            </w:pPr>
            <w:r>
              <w:t>Код услуги в системе ОМС</w:t>
            </w:r>
          </w:p>
        </w:tc>
        <w:tc>
          <w:tcPr>
            <w:tcW w:w="3402" w:type="dxa"/>
            <w:vAlign w:val="center"/>
          </w:tcPr>
          <w:p w14:paraId="198E5BD0" w14:textId="77777777" w:rsidR="002B6D76" w:rsidRDefault="00000000">
            <w:pPr>
              <w:pStyle w:val="ConsPlusNormal0"/>
              <w:jc w:val="center"/>
            </w:pPr>
            <w:r>
              <w:t>Наименование медицинской услуги</w:t>
            </w:r>
          </w:p>
        </w:tc>
        <w:tc>
          <w:tcPr>
            <w:tcW w:w="1587" w:type="dxa"/>
            <w:vAlign w:val="center"/>
          </w:tcPr>
          <w:p w14:paraId="0564FAEE" w14:textId="77777777" w:rsidR="002B6D76" w:rsidRDefault="00000000">
            <w:pPr>
              <w:pStyle w:val="ConsPlusNormal0"/>
              <w:jc w:val="center"/>
            </w:pPr>
            <w:r>
              <w:t>Тариф</w:t>
            </w:r>
          </w:p>
        </w:tc>
      </w:tr>
      <w:tr w:rsidR="002B6D76" w14:paraId="7E34F912" w14:textId="77777777">
        <w:tc>
          <w:tcPr>
            <w:tcW w:w="737" w:type="dxa"/>
            <w:vMerge/>
          </w:tcPr>
          <w:p w14:paraId="7895F9EB" w14:textId="77777777" w:rsidR="002B6D76" w:rsidRDefault="002B6D76">
            <w:pPr>
              <w:pStyle w:val="ConsPlusNormal0"/>
            </w:pPr>
          </w:p>
        </w:tc>
        <w:tc>
          <w:tcPr>
            <w:tcW w:w="794" w:type="dxa"/>
            <w:vMerge/>
          </w:tcPr>
          <w:p w14:paraId="2CA194AC" w14:textId="77777777" w:rsidR="002B6D76" w:rsidRDefault="002B6D76">
            <w:pPr>
              <w:pStyle w:val="ConsPlusNormal0"/>
            </w:pPr>
          </w:p>
        </w:tc>
        <w:tc>
          <w:tcPr>
            <w:tcW w:w="2551" w:type="dxa"/>
            <w:vAlign w:val="center"/>
          </w:tcPr>
          <w:p w14:paraId="4DD15E54" w14:textId="77777777" w:rsidR="002B6D76" w:rsidRDefault="00000000">
            <w:pPr>
              <w:pStyle w:val="ConsPlusNormal0"/>
              <w:jc w:val="center"/>
            </w:pPr>
            <w:r>
              <w:t>1</w:t>
            </w:r>
          </w:p>
        </w:tc>
        <w:tc>
          <w:tcPr>
            <w:tcW w:w="3402" w:type="dxa"/>
            <w:vAlign w:val="center"/>
          </w:tcPr>
          <w:p w14:paraId="741CA02B" w14:textId="77777777" w:rsidR="002B6D76" w:rsidRDefault="00000000">
            <w:pPr>
              <w:pStyle w:val="ConsPlusNormal0"/>
              <w:jc w:val="center"/>
            </w:pPr>
            <w:r>
              <w:t>2</w:t>
            </w:r>
          </w:p>
        </w:tc>
        <w:tc>
          <w:tcPr>
            <w:tcW w:w="1587" w:type="dxa"/>
            <w:vAlign w:val="center"/>
          </w:tcPr>
          <w:p w14:paraId="093981CB" w14:textId="77777777" w:rsidR="002B6D76" w:rsidRDefault="00000000">
            <w:pPr>
              <w:pStyle w:val="ConsPlusNormal0"/>
              <w:jc w:val="center"/>
            </w:pPr>
            <w:r>
              <w:t>3</w:t>
            </w:r>
          </w:p>
        </w:tc>
      </w:tr>
      <w:tr w:rsidR="002B6D76" w14:paraId="249A57B5" w14:textId="77777777">
        <w:tc>
          <w:tcPr>
            <w:tcW w:w="737" w:type="dxa"/>
          </w:tcPr>
          <w:p w14:paraId="51442DCF" w14:textId="77777777" w:rsidR="002B6D76" w:rsidRDefault="00000000">
            <w:pPr>
              <w:pStyle w:val="ConsPlusNormal0"/>
              <w:jc w:val="center"/>
            </w:pPr>
            <w:r>
              <w:t>1.</w:t>
            </w:r>
          </w:p>
        </w:tc>
        <w:tc>
          <w:tcPr>
            <w:tcW w:w="794" w:type="dxa"/>
          </w:tcPr>
          <w:p w14:paraId="3F9E4B38" w14:textId="77777777" w:rsidR="002B6D76" w:rsidRDefault="00000000">
            <w:pPr>
              <w:pStyle w:val="ConsPlusNormal0"/>
              <w:jc w:val="center"/>
            </w:pPr>
            <w:r>
              <w:t>1.</w:t>
            </w:r>
          </w:p>
        </w:tc>
        <w:tc>
          <w:tcPr>
            <w:tcW w:w="5953" w:type="dxa"/>
            <w:gridSpan w:val="2"/>
          </w:tcPr>
          <w:p w14:paraId="36B88833" w14:textId="77777777" w:rsidR="002B6D76" w:rsidRDefault="00000000">
            <w:pPr>
              <w:pStyle w:val="ConsPlusNormal0"/>
            </w:pPr>
            <w:r>
              <w:t>Первый этап диспансеризации взрослого населения репродуктивного возраста по оценке репродуктивного здоровья</w:t>
            </w:r>
          </w:p>
        </w:tc>
        <w:tc>
          <w:tcPr>
            <w:tcW w:w="1587" w:type="dxa"/>
          </w:tcPr>
          <w:p w14:paraId="604DD2BC" w14:textId="77777777" w:rsidR="002B6D76" w:rsidRDefault="002B6D76">
            <w:pPr>
              <w:pStyle w:val="ConsPlusNormal0"/>
            </w:pPr>
          </w:p>
        </w:tc>
      </w:tr>
      <w:tr w:rsidR="002B6D76" w14:paraId="23A68528" w14:textId="77777777">
        <w:tc>
          <w:tcPr>
            <w:tcW w:w="737" w:type="dxa"/>
          </w:tcPr>
          <w:p w14:paraId="50237353" w14:textId="77777777" w:rsidR="002B6D76" w:rsidRDefault="00000000">
            <w:pPr>
              <w:pStyle w:val="ConsPlusNormal0"/>
              <w:jc w:val="center"/>
            </w:pPr>
            <w:r>
              <w:t>2.</w:t>
            </w:r>
          </w:p>
        </w:tc>
        <w:tc>
          <w:tcPr>
            <w:tcW w:w="794" w:type="dxa"/>
          </w:tcPr>
          <w:p w14:paraId="7B0C164F" w14:textId="77777777" w:rsidR="002B6D76" w:rsidRDefault="00000000">
            <w:pPr>
              <w:pStyle w:val="ConsPlusNormal0"/>
              <w:jc w:val="center"/>
            </w:pPr>
            <w:r>
              <w:t>1.1.</w:t>
            </w:r>
          </w:p>
        </w:tc>
        <w:tc>
          <w:tcPr>
            <w:tcW w:w="2551" w:type="dxa"/>
          </w:tcPr>
          <w:p w14:paraId="19C0C8C4" w14:textId="77777777" w:rsidR="002B6D76" w:rsidRDefault="00000000">
            <w:pPr>
              <w:pStyle w:val="ConsPlusNormal0"/>
            </w:pPr>
            <w:r>
              <w:t xml:space="preserve">B11.001.001.101 </w:t>
            </w:r>
            <w:hyperlink w:anchor="P12244" w:tooltip="&lt;2&gt; включает">
              <w:r>
                <w:rPr>
                  <w:color w:val="0000FF"/>
                </w:rPr>
                <w:t>&lt;2&gt;</w:t>
              </w:r>
            </w:hyperlink>
          </w:p>
        </w:tc>
        <w:tc>
          <w:tcPr>
            <w:tcW w:w="3402" w:type="dxa"/>
          </w:tcPr>
          <w:p w14:paraId="13E2C89E" w14:textId="77777777" w:rsidR="002B6D76" w:rsidRDefault="00000000">
            <w:pPr>
              <w:pStyle w:val="ConsPlusNormal0"/>
            </w:pPr>
            <w:r>
              <w:t>Комплексное посещение акушера-гинеколога в рамках диспансеризации взрослого населения репродуктивного возраста по оценке репродуктивного здоровья женщин в возрасте 18, 19, 20, 22, 23, 25, 26, 28, 29 лет</w:t>
            </w:r>
          </w:p>
        </w:tc>
        <w:tc>
          <w:tcPr>
            <w:tcW w:w="1587" w:type="dxa"/>
          </w:tcPr>
          <w:p w14:paraId="7E371ED3" w14:textId="77777777" w:rsidR="002B6D76" w:rsidRDefault="00000000">
            <w:pPr>
              <w:pStyle w:val="ConsPlusNormal0"/>
              <w:jc w:val="right"/>
            </w:pPr>
            <w:r>
              <w:t>4118,16</w:t>
            </w:r>
          </w:p>
        </w:tc>
      </w:tr>
      <w:tr w:rsidR="002B6D76" w14:paraId="31883528" w14:textId="77777777">
        <w:tc>
          <w:tcPr>
            <w:tcW w:w="737" w:type="dxa"/>
          </w:tcPr>
          <w:p w14:paraId="464F16CA" w14:textId="77777777" w:rsidR="002B6D76" w:rsidRDefault="00000000">
            <w:pPr>
              <w:pStyle w:val="ConsPlusNormal0"/>
              <w:jc w:val="center"/>
            </w:pPr>
            <w:r>
              <w:t>3.</w:t>
            </w:r>
          </w:p>
        </w:tc>
        <w:tc>
          <w:tcPr>
            <w:tcW w:w="794" w:type="dxa"/>
          </w:tcPr>
          <w:p w14:paraId="632A1341" w14:textId="77777777" w:rsidR="002B6D76" w:rsidRDefault="00000000">
            <w:pPr>
              <w:pStyle w:val="ConsPlusNormal0"/>
              <w:jc w:val="center"/>
            </w:pPr>
            <w:r>
              <w:t>1.2.</w:t>
            </w:r>
          </w:p>
        </w:tc>
        <w:tc>
          <w:tcPr>
            <w:tcW w:w="2551" w:type="dxa"/>
          </w:tcPr>
          <w:p w14:paraId="60319694" w14:textId="77777777" w:rsidR="002B6D76" w:rsidRDefault="00000000">
            <w:pPr>
              <w:pStyle w:val="ConsPlusNormal0"/>
            </w:pPr>
            <w:r>
              <w:t xml:space="preserve">B11.001.001.102 </w:t>
            </w:r>
            <w:hyperlink w:anchor="P12255" w:tooltip="&lt;3&gt; включает">
              <w:r>
                <w:rPr>
                  <w:color w:val="0000FF"/>
                </w:rPr>
                <w:t>&lt;3&gt;</w:t>
              </w:r>
            </w:hyperlink>
          </w:p>
        </w:tc>
        <w:tc>
          <w:tcPr>
            <w:tcW w:w="3402" w:type="dxa"/>
          </w:tcPr>
          <w:p w14:paraId="696A902B" w14:textId="77777777" w:rsidR="002B6D76" w:rsidRDefault="00000000">
            <w:pPr>
              <w:pStyle w:val="ConsPlusNormal0"/>
            </w:pPr>
            <w:r>
              <w:t>Комплексное посещение акушера-гинеколога в рамках диспансеризации взрослого населения репродуктивного возраста по оценке репродуктивного здоровья женщин в возрасте 21, 24, 27 лет</w:t>
            </w:r>
          </w:p>
        </w:tc>
        <w:tc>
          <w:tcPr>
            <w:tcW w:w="1587" w:type="dxa"/>
          </w:tcPr>
          <w:p w14:paraId="3829AABF" w14:textId="77777777" w:rsidR="002B6D76" w:rsidRDefault="00000000">
            <w:pPr>
              <w:pStyle w:val="ConsPlusNormal0"/>
              <w:jc w:val="right"/>
            </w:pPr>
            <w:r>
              <w:t>5281,24</w:t>
            </w:r>
          </w:p>
        </w:tc>
      </w:tr>
      <w:tr w:rsidR="002B6D76" w14:paraId="3DD12466" w14:textId="77777777">
        <w:tc>
          <w:tcPr>
            <w:tcW w:w="737" w:type="dxa"/>
          </w:tcPr>
          <w:p w14:paraId="516C1C38" w14:textId="77777777" w:rsidR="002B6D76" w:rsidRDefault="00000000">
            <w:pPr>
              <w:pStyle w:val="ConsPlusNormal0"/>
              <w:jc w:val="center"/>
            </w:pPr>
            <w:r>
              <w:t>4.</w:t>
            </w:r>
          </w:p>
        </w:tc>
        <w:tc>
          <w:tcPr>
            <w:tcW w:w="794" w:type="dxa"/>
          </w:tcPr>
          <w:p w14:paraId="3B835E45" w14:textId="77777777" w:rsidR="002B6D76" w:rsidRDefault="00000000">
            <w:pPr>
              <w:pStyle w:val="ConsPlusNormal0"/>
              <w:jc w:val="center"/>
            </w:pPr>
            <w:r>
              <w:t>1.3.</w:t>
            </w:r>
          </w:p>
        </w:tc>
        <w:tc>
          <w:tcPr>
            <w:tcW w:w="2551" w:type="dxa"/>
          </w:tcPr>
          <w:p w14:paraId="39C4534F" w14:textId="77777777" w:rsidR="002B6D76" w:rsidRDefault="00000000">
            <w:pPr>
              <w:pStyle w:val="ConsPlusNormal0"/>
            </w:pPr>
            <w:r>
              <w:t xml:space="preserve">B11.001.001.103 </w:t>
            </w:r>
            <w:hyperlink w:anchor="P12268" w:tooltip="&lt;4&gt; включает">
              <w:r>
                <w:rPr>
                  <w:color w:val="0000FF"/>
                </w:rPr>
                <w:t>&lt;4&gt;</w:t>
              </w:r>
            </w:hyperlink>
          </w:p>
        </w:tc>
        <w:tc>
          <w:tcPr>
            <w:tcW w:w="3402" w:type="dxa"/>
          </w:tcPr>
          <w:p w14:paraId="3BBCDA29" w14:textId="77777777" w:rsidR="002B6D76" w:rsidRDefault="00000000">
            <w:pPr>
              <w:pStyle w:val="ConsPlusNormal0"/>
            </w:pPr>
            <w:r>
              <w:t>Комплексное посещение акушера-гинеколога в рамках диспансеризации взрослого населения репродуктивного возраста по оценке репродуктивного здоровья женщин в возрасте 30, 35, 40, 45 лет</w:t>
            </w:r>
          </w:p>
        </w:tc>
        <w:tc>
          <w:tcPr>
            <w:tcW w:w="1587" w:type="dxa"/>
          </w:tcPr>
          <w:p w14:paraId="570A3647" w14:textId="77777777" w:rsidR="002B6D76" w:rsidRDefault="00000000">
            <w:pPr>
              <w:pStyle w:val="ConsPlusNormal0"/>
              <w:jc w:val="right"/>
            </w:pPr>
            <w:r>
              <w:t>3116,53</w:t>
            </w:r>
          </w:p>
        </w:tc>
      </w:tr>
      <w:tr w:rsidR="002B6D76" w14:paraId="3D9E9707" w14:textId="77777777">
        <w:tc>
          <w:tcPr>
            <w:tcW w:w="737" w:type="dxa"/>
          </w:tcPr>
          <w:p w14:paraId="1B6E3865" w14:textId="77777777" w:rsidR="002B6D76" w:rsidRDefault="00000000">
            <w:pPr>
              <w:pStyle w:val="ConsPlusNormal0"/>
              <w:jc w:val="center"/>
            </w:pPr>
            <w:r>
              <w:t>5.</w:t>
            </w:r>
          </w:p>
        </w:tc>
        <w:tc>
          <w:tcPr>
            <w:tcW w:w="794" w:type="dxa"/>
          </w:tcPr>
          <w:p w14:paraId="6E763E46" w14:textId="77777777" w:rsidR="002B6D76" w:rsidRDefault="00000000">
            <w:pPr>
              <w:pStyle w:val="ConsPlusNormal0"/>
              <w:jc w:val="center"/>
            </w:pPr>
            <w:r>
              <w:t>1.4</w:t>
            </w:r>
          </w:p>
        </w:tc>
        <w:tc>
          <w:tcPr>
            <w:tcW w:w="2551" w:type="dxa"/>
          </w:tcPr>
          <w:p w14:paraId="493FFD7D" w14:textId="77777777" w:rsidR="002B6D76" w:rsidRDefault="00000000">
            <w:pPr>
              <w:pStyle w:val="ConsPlusNormal0"/>
            </w:pPr>
            <w:r>
              <w:t xml:space="preserve">B11.001.001.104 </w:t>
            </w:r>
            <w:hyperlink w:anchor="P12280" w:tooltip="&lt;5&gt; включает">
              <w:r>
                <w:rPr>
                  <w:color w:val="0000FF"/>
                </w:rPr>
                <w:t>&lt;5&gt;</w:t>
              </w:r>
            </w:hyperlink>
          </w:p>
        </w:tc>
        <w:tc>
          <w:tcPr>
            <w:tcW w:w="3402" w:type="dxa"/>
          </w:tcPr>
          <w:p w14:paraId="36EC7A34" w14:textId="77777777" w:rsidR="002B6D76" w:rsidRDefault="00000000">
            <w:pPr>
              <w:pStyle w:val="ConsPlusNormal0"/>
            </w:pPr>
            <w:r>
              <w:t>Комплексное посещение акушера-гинеколога в рамках диспансеризации взрослого населения репродуктивного возраста по оценке репродуктивного здоровья женщин в возрасте 31 - 34, 36 - 39, 41 - 44, 46 - 49 лет</w:t>
            </w:r>
          </w:p>
        </w:tc>
        <w:tc>
          <w:tcPr>
            <w:tcW w:w="1587" w:type="dxa"/>
          </w:tcPr>
          <w:p w14:paraId="2918F5E8" w14:textId="77777777" w:rsidR="002B6D76" w:rsidRDefault="00000000">
            <w:pPr>
              <w:pStyle w:val="ConsPlusNormal0"/>
              <w:jc w:val="right"/>
            </w:pPr>
            <w:r>
              <w:t>2142,19</w:t>
            </w:r>
          </w:p>
        </w:tc>
      </w:tr>
      <w:tr w:rsidR="002B6D76" w14:paraId="03F3B198" w14:textId="77777777">
        <w:tc>
          <w:tcPr>
            <w:tcW w:w="737" w:type="dxa"/>
          </w:tcPr>
          <w:p w14:paraId="0814C7E8" w14:textId="77777777" w:rsidR="002B6D76" w:rsidRDefault="00000000">
            <w:pPr>
              <w:pStyle w:val="ConsPlusNormal0"/>
              <w:jc w:val="center"/>
            </w:pPr>
            <w:r>
              <w:t>6.</w:t>
            </w:r>
          </w:p>
        </w:tc>
        <w:tc>
          <w:tcPr>
            <w:tcW w:w="794" w:type="dxa"/>
          </w:tcPr>
          <w:p w14:paraId="2045B306" w14:textId="77777777" w:rsidR="002B6D76" w:rsidRDefault="00000000">
            <w:pPr>
              <w:pStyle w:val="ConsPlusNormal0"/>
              <w:jc w:val="center"/>
            </w:pPr>
            <w:r>
              <w:t>1.5.</w:t>
            </w:r>
          </w:p>
        </w:tc>
        <w:tc>
          <w:tcPr>
            <w:tcW w:w="2551" w:type="dxa"/>
          </w:tcPr>
          <w:p w14:paraId="2CF1B94F" w14:textId="77777777" w:rsidR="002B6D76" w:rsidRDefault="00000000">
            <w:pPr>
              <w:pStyle w:val="ConsPlusNormal0"/>
            </w:pPr>
            <w:r>
              <w:t>B11.053.003.002</w:t>
            </w:r>
          </w:p>
        </w:tc>
        <w:tc>
          <w:tcPr>
            <w:tcW w:w="3402" w:type="dxa"/>
          </w:tcPr>
          <w:p w14:paraId="505ED427" w14:textId="77777777" w:rsidR="002B6D76" w:rsidRDefault="00000000">
            <w:pPr>
              <w:pStyle w:val="ConsPlusNormal0"/>
            </w:pPr>
            <w:r>
              <w:t>Прием (осмотр) врачом-урологом в рамках диспансеризации взрослого населения репродуктивного возраста по оценке репродуктивного здоровья мужчин в возрасте 18 - 29 лет (при его отсутствии врачом-хирургом, прошедшим подготовку по вопросам репродуктивного здоровья)</w:t>
            </w:r>
          </w:p>
        </w:tc>
        <w:tc>
          <w:tcPr>
            <w:tcW w:w="1587" w:type="dxa"/>
          </w:tcPr>
          <w:p w14:paraId="60FDCECE" w14:textId="77777777" w:rsidR="002B6D76" w:rsidRDefault="00000000">
            <w:pPr>
              <w:pStyle w:val="ConsPlusNormal0"/>
              <w:jc w:val="right"/>
            </w:pPr>
            <w:r>
              <w:t>761,12</w:t>
            </w:r>
          </w:p>
        </w:tc>
      </w:tr>
      <w:tr w:rsidR="002B6D76" w14:paraId="7A2F4F1D" w14:textId="77777777">
        <w:tc>
          <w:tcPr>
            <w:tcW w:w="737" w:type="dxa"/>
          </w:tcPr>
          <w:p w14:paraId="36F0D841" w14:textId="77777777" w:rsidR="002B6D76" w:rsidRDefault="00000000">
            <w:pPr>
              <w:pStyle w:val="ConsPlusNormal0"/>
              <w:jc w:val="center"/>
            </w:pPr>
            <w:r>
              <w:t>7.</w:t>
            </w:r>
          </w:p>
        </w:tc>
        <w:tc>
          <w:tcPr>
            <w:tcW w:w="794" w:type="dxa"/>
          </w:tcPr>
          <w:p w14:paraId="50A50CC1" w14:textId="77777777" w:rsidR="002B6D76" w:rsidRDefault="00000000">
            <w:pPr>
              <w:pStyle w:val="ConsPlusNormal0"/>
              <w:jc w:val="center"/>
            </w:pPr>
            <w:r>
              <w:t>1.6.</w:t>
            </w:r>
          </w:p>
        </w:tc>
        <w:tc>
          <w:tcPr>
            <w:tcW w:w="2551" w:type="dxa"/>
          </w:tcPr>
          <w:p w14:paraId="66E72B77" w14:textId="77777777" w:rsidR="002B6D76" w:rsidRDefault="00000000">
            <w:pPr>
              <w:pStyle w:val="ConsPlusNormal0"/>
            </w:pPr>
            <w:r>
              <w:t>B11.053.003.003</w:t>
            </w:r>
          </w:p>
        </w:tc>
        <w:tc>
          <w:tcPr>
            <w:tcW w:w="3402" w:type="dxa"/>
          </w:tcPr>
          <w:p w14:paraId="4D7B6EE3" w14:textId="77777777" w:rsidR="002B6D76" w:rsidRDefault="00000000">
            <w:pPr>
              <w:pStyle w:val="ConsPlusNormal0"/>
            </w:pPr>
            <w:r>
              <w:t>Прием (осмотр) врачом-урологом в рамках диспансеризации взрослого населения репродуктивного возраста по оценке репродуктивного здоровья мужчин в возрасте 30 - 49 лет (при его отсутствии врачом-хирургом, прошедшим подготовку по вопросам репродуктивного здоровья)</w:t>
            </w:r>
          </w:p>
        </w:tc>
        <w:tc>
          <w:tcPr>
            <w:tcW w:w="1587" w:type="dxa"/>
          </w:tcPr>
          <w:p w14:paraId="1359E192" w14:textId="77777777" w:rsidR="002B6D76" w:rsidRDefault="00000000">
            <w:pPr>
              <w:pStyle w:val="ConsPlusNormal0"/>
              <w:jc w:val="right"/>
            </w:pPr>
            <w:r>
              <w:t>761,12</w:t>
            </w:r>
          </w:p>
        </w:tc>
      </w:tr>
      <w:tr w:rsidR="002B6D76" w14:paraId="208F9F9C" w14:textId="77777777">
        <w:tc>
          <w:tcPr>
            <w:tcW w:w="737" w:type="dxa"/>
          </w:tcPr>
          <w:p w14:paraId="03FB0AC4" w14:textId="77777777" w:rsidR="002B6D76" w:rsidRDefault="00000000">
            <w:pPr>
              <w:pStyle w:val="ConsPlusNormal0"/>
              <w:jc w:val="center"/>
            </w:pPr>
            <w:r>
              <w:t>8.</w:t>
            </w:r>
          </w:p>
        </w:tc>
        <w:tc>
          <w:tcPr>
            <w:tcW w:w="794" w:type="dxa"/>
          </w:tcPr>
          <w:p w14:paraId="50D8C52A" w14:textId="77777777" w:rsidR="002B6D76" w:rsidRDefault="00000000">
            <w:pPr>
              <w:pStyle w:val="ConsPlusNormal0"/>
              <w:jc w:val="center"/>
            </w:pPr>
            <w:r>
              <w:t>2.</w:t>
            </w:r>
          </w:p>
        </w:tc>
        <w:tc>
          <w:tcPr>
            <w:tcW w:w="5953" w:type="dxa"/>
            <w:gridSpan w:val="2"/>
          </w:tcPr>
          <w:p w14:paraId="2710AC6F" w14:textId="77777777" w:rsidR="002B6D76" w:rsidRDefault="00000000">
            <w:pPr>
              <w:pStyle w:val="ConsPlusNormal0"/>
            </w:pPr>
            <w:r>
              <w:t>Второй этап диспансеризации взрослого населения репродуктивного возраста по оценке репродуктивного здоровья женщин</w:t>
            </w:r>
          </w:p>
        </w:tc>
        <w:tc>
          <w:tcPr>
            <w:tcW w:w="1587" w:type="dxa"/>
          </w:tcPr>
          <w:p w14:paraId="45B3DF70" w14:textId="77777777" w:rsidR="002B6D76" w:rsidRDefault="002B6D76">
            <w:pPr>
              <w:pStyle w:val="ConsPlusNormal0"/>
            </w:pPr>
          </w:p>
        </w:tc>
      </w:tr>
      <w:tr w:rsidR="002B6D76" w14:paraId="2813963B" w14:textId="77777777">
        <w:tc>
          <w:tcPr>
            <w:tcW w:w="737" w:type="dxa"/>
          </w:tcPr>
          <w:p w14:paraId="40EAE7EF" w14:textId="77777777" w:rsidR="002B6D76" w:rsidRDefault="00000000">
            <w:pPr>
              <w:pStyle w:val="ConsPlusNormal0"/>
              <w:jc w:val="center"/>
            </w:pPr>
            <w:r>
              <w:t>9.</w:t>
            </w:r>
          </w:p>
        </w:tc>
        <w:tc>
          <w:tcPr>
            <w:tcW w:w="794" w:type="dxa"/>
          </w:tcPr>
          <w:p w14:paraId="0ED08183" w14:textId="77777777" w:rsidR="002B6D76" w:rsidRDefault="00000000">
            <w:pPr>
              <w:pStyle w:val="ConsPlusNormal0"/>
              <w:jc w:val="center"/>
            </w:pPr>
            <w:r>
              <w:t>2.1.</w:t>
            </w:r>
          </w:p>
        </w:tc>
        <w:tc>
          <w:tcPr>
            <w:tcW w:w="2551" w:type="dxa"/>
          </w:tcPr>
          <w:p w14:paraId="70052F37" w14:textId="77777777" w:rsidR="002B6D76" w:rsidRDefault="00000000">
            <w:pPr>
              <w:pStyle w:val="ConsPlusNormal0"/>
            </w:pPr>
            <w:r>
              <w:t>A26.20.034.001.002</w:t>
            </w:r>
          </w:p>
        </w:tc>
        <w:tc>
          <w:tcPr>
            <w:tcW w:w="3402" w:type="dxa"/>
          </w:tcPr>
          <w:p w14:paraId="11F14CC4" w14:textId="77777777" w:rsidR="002B6D76" w:rsidRDefault="00000000">
            <w:pPr>
              <w:pStyle w:val="ConsPlusNormal0"/>
            </w:pPr>
            <w:r>
              <w:t>Определение ДНК возбудителей инфекции, передаваемые половым путем (Neisseriagonorrhoeae, Trichomonasvaginalis, Chlamydiatrachomatis, Mycoplasmagenitalium) в отделяемом слизистых женских половых органов методом ПЦР (в возрасте 30 - 49 лет)</w:t>
            </w:r>
          </w:p>
        </w:tc>
        <w:tc>
          <w:tcPr>
            <w:tcW w:w="1587" w:type="dxa"/>
          </w:tcPr>
          <w:p w14:paraId="711AB160" w14:textId="77777777" w:rsidR="002B6D76" w:rsidRDefault="00000000">
            <w:pPr>
              <w:pStyle w:val="ConsPlusNormal0"/>
              <w:jc w:val="right"/>
            </w:pPr>
            <w:r>
              <w:t>2530,50</w:t>
            </w:r>
          </w:p>
        </w:tc>
      </w:tr>
      <w:tr w:rsidR="002B6D76" w14:paraId="1F52547D" w14:textId="77777777">
        <w:tc>
          <w:tcPr>
            <w:tcW w:w="737" w:type="dxa"/>
          </w:tcPr>
          <w:p w14:paraId="12770DB5" w14:textId="77777777" w:rsidR="002B6D76" w:rsidRDefault="00000000">
            <w:pPr>
              <w:pStyle w:val="ConsPlusNormal0"/>
              <w:jc w:val="center"/>
            </w:pPr>
            <w:r>
              <w:t>10.</w:t>
            </w:r>
          </w:p>
        </w:tc>
        <w:tc>
          <w:tcPr>
            <w:tcW w:w="794" w:type="dxa"/>
          </w:tcPr>
          <w:p w14:paraId="7C559C09" w14:textId="77777777" w:rsidR="002B6D76" w:rsidRDefault="00000000">
            <w:pPr>
              <w:pStyle w:val="ConsPlusNormal0"/>
              <w:jc w:val="center"/>
            </w:pPr>
            <w:r>
              <w:t>2.2</w:t>
            </w:r>
          </w:p>
        </w:tc>
        <w:tc>
          <w:tcPr>
            <w:tcW w:w="2551" w:type="dxa"/>
          </w:tcPr>
          <w:p w14:paraId="7B5009D0" w14:textId="77777777" w:rsidR="002B6D76" w:rsidRDefault="00000000">
            <w:pPr>
              <w:pStyle w:val="ConsPlusNormal0"/>
            </w:pPr>
            <w:r>
              <w:t>A26.20.009.002.001</w:t>
            </w:r>
          </w:p>
        </w:tc>
        <w:tc>
          <w:tcPr>
            <w:tcW w:w="3402" w:type="dxa"/>
          </w:tcPr>
          <w:p w14:paraId="48957D34" w14:textId="77777777" w:rsidR="002B6D76" w:rsidRDefault="00000000">
            <w:pPr>
              <w:pStyle w:val="ConsPlusNormal0"/>
            </w:pPr>
            <w:r>
              <w:t>Определение ДНК вирусов папилломы человека (Papillomavirus) высокого канцерогенного риска в отделяемом (соскобе) из цервикального канала методом ПЦР, качественное исследование</w:t>
            </w:r>
          </w:p>
        </w:tc>
        <w:tc>
          <w:tcPr>
            <w:tcW w:w="1587" w:type="dxa"/>
          </w:tcPr>
          <w:p w14:paraId="29F10B7C" w14:textId="77777777" w:rsidR="002B6D76" w:rsidRDefault="00000000">
            <w:pPr>
              <w:pStyle w:val="ConsPlusNormal0"/>
              <w:jc w:val="right"/>
            </w:pPr>
            <w:r>
              <w:t>1717,56</w:t>
            </w:r>
          </w:p>
        </w:tc>
      </w:tr>
      <w:tr w:rsidR="002B6D76" w14:paraId="329CBF0E" w14:textId="77777777">
        <w:tc>
          <w:tcPr>
            <w:tcW w:w="737" w:type="dxa"/>
          </w:tcPr>
          <w:p w14:paraId="347FFAFB" w14:textId="77777777" w:rsidR="002B6D76" w:rsidRDefault="00000000">
            <w:pPr>
              <w:pStyle w:val="ConsPlusNormal0"/>
              <w:jc w:val="center"/>
            </w:pPr>
            <w:r>
              <w:t>11.</w:t>
            </w:r>
          </w:p>
        </w:tc>
        <w:tc>
          <w:tcPr>
            <w:tcW w:w="794" w:type="dxa"/>
          </w:tcPr>
          <w:p w14:paraId="2CCC322C" w14:textId="77777777" w:rsidR="002B6D76" w:rsidRDefault="00000000">
            <w:pPr>
              <w:pStyle w:val="ConsPlusNormal0"/>
              <w:jc w:val="center"/>
            </w:pPr>
            <w:r>
              <w:t>2.3.</w:t>
            </w:r>
          </w:p>
        </w:tc>
        <w:tc>
          <w:tcPr>
            <w:tcW w:w="2551" w:type="dxa"/>
          </w:tcPr>
          <w:p w14:paraId="30AD844C" w14:textId="77777777" w:rsidR="002B6D76" w:rsidRDefault="00000000">
            <w:pPr>
              <w:pStyle w:val="ConsPlusNormal0"/>
            </w:pPr>
            <w:r>
              <w:t>A04.20.001.001.001</w:t>
            </w:r>
          </w:p>
        </w:tc>
        <w:tc>
          <w:tcPr>
            <w:tcW w:w="3402" w:type="dxa"/>
          </w:tcPr>
          <w:p w14:paraId="0BB927F0" w14:textId="77777777" w:rsidR="002B6D76" w:rsidRDefault="00000000">
            <w:pPr>
              <w:pStyle w:val="ConsPlusNormal0"/>
            </w:pPr>
            <w:r>
              <w:t>Ультразвуковое исследование матки и придатков трансвагиальное</w:t>
            </w:r>
          </w:p>
        </w:tc>
        <w:tc>
          <w:tcPr>
            <w:tcW w:w="1587" w:type="dxa"/>
          </w:tcPr>
          <w:p w14:paraId="593DCADF" w14:textId="77777777" w:rsidR="002B6D76" w:rsidRDefault="00000000">
            <w:pPr>
              <w:pStyle w:val="ConsPlusNormal0"/>
              <w:jc w:val="right"/>
            </w:pPr>
            <w:r>
              <w:t>813,64</w:t>
            </w:r>
          </w:p>
        </w:tc>
      </w:tr>
      <w:tr w:rsidR="002B6D76" w14:paraId="1720E56D" w14:textId="77777777">
        <w:tc>
          <w:tcPr>
            <w:tcW w:w="737" w:type="dxa"/>
          </w:tcPr>
          <w:p w14:paraId="425A4118" w14:textId="77777777" w:rsidR="002B6D76" w:rsidRDefault="00000000">
            <w:pPr>
              <w:pStyle w:val="ConsPlusNormal0"/>
              <w:jc w:val="center"/>
            </w:pPr>
            <w:r>
              <w:t>12.</w:t>
            </w:r>
          </w:p>
        </w:tc>
        <w:tc>
          <w:tcPr>
            <w:tcW w:w="794" w:type="dxa"/>
          </w:tcPr>
          <w:p w14:paraId="1B801ABA" w14:textId="77777777" w:rsidR="002B6D76" w:rsidRDefault="00000000">
            <w:pPr>
              <w:pStyle w:val="ConsPlusNormal0"/>
              <w:jc w:val="center"/>
            </w:pPr>
            <w:r>
              <w:t>2.4</w:t>
            </w:r>
          </w:p>
        </w:tc>
        <w:tc>
          <w:tcPr>
            <w:tcW w:w="2551" w:type="dxa"/>
          </w:tcPr>
          <w:p w14:paraId="1C8DFF5B" w14:textId="77777777" w:rsidR="002B6D76" w:rsidRDefault="00000000">
            <w:pPr>
              <w:pStyle w:val="ConsPlusNormal0"/>
            </w:pPr>
            <w:r>
              <w:t>A04.20.001.001.005</w:t>
            </w:r>
          </w:p>
        </w:tc>
        <w:tc>
          <w:tcPr>
            <w:tcW w:w="3402" w:type="dxa"/>
          </w:tcPr>
          <w:p w14:paraId="0E89F8DD" w14:textId="77777777" w:rsidR="002B6D76" w:rsidRDefault="00000000">
            <w:pPr>
              <w:pStyle w:val="ConsPlusNormal0"/>
            </w:pPr>
            <w:r>
              <w:t>Ультразвуковое исследование матки и придатков трансабдоминальное</w:t>
            </w:r>
          </w:p>
        </w:tc>
        <w:tc>
          <w:tcPr>
            <w:tcW w:w="1587" w:type="dxa"/>
          </w:tcPr>
          <w:p w14:paraId="5E1CEF9B" w14:textId="77777777" w:rsidR="002B6D76" w:rsidRDefault="00000000">
            <w:pPr>
              <w:pStyle w:val="ConsPlusNormal0"/>
              <w:jc w:val="right"/>
            </w:pPr>
            <w:r>
              <w:t>807,35</w:t>
            </w:r>
          </w:p>
        </w:tc>
      </w:tr>
      <w:tr w:rsidR="002B6D76" w14:paraId="79B93767" w14:textId="77777777">
        <w:tc>
          <w:tcPr>
            <w:tcW w:w="737" w:type="dxa"/>
          </w:tcPr>
          <w:p w14:paraId="640E5173" w14:textId="77777777" w:rsidR="002B6D76" w:rsidRDefault="00000000">
            <w:pPr>
              <w:pStyle w:val="ConsPlusNormal0"/>
              <w:jc w:val="center"/>
            </w:pPr>
            <w:r>
              <w:t>13.</w:t>
            </w:r>
          </w:p>
        </w:tc>
        <w:tc>
          <w:tcPr>
            <w:tcW w:w="794" w:type="dxa"/>
          </w:tcPr>
          <w:p w14:paraId="1457943A" w14:textId="77777777" w:rsidR="002B6D76" w:rsidRDefault="00000000">
            <w:pPr>
              <w:pStyle w:val="ConsPlusNormal0"/>
              <w:jc w:val="center"/>
            </w:pPr>
            <w:r>
              <w:t>2.5.</w:t>
            </w:r>
          </w:p>
        </w:tc>
        <w:tc>
          <w:tcPr>
            <w:tcW w:w="2551" w:type="dxa"/>
          </w:tcPr>
          <w:p w14:paraId="7EDE3AAD" w14:textId="77777777" w:rsidR="002B6D76" w:rsidRDefault="00000000">
            <w:pPr>
              <w:pStyle w:val="ConsPlusNormal0"/>
            </w:pPr>
            <w:r>
              <w:t>A04.20.002.001.001</w:t>
            </w:r>
          </w:p>
        </w:tc>
        <w:tc>
          <w:tcPr>
            <w:tcW w:w="3402" w:type="dxa"/>
          </w:tcPr>
          <w:p w14:paraId="2E7DF53C" w14:textId="77777777" w:rsidR="002B6D76" w:rsidRDefault="00000000">
            <w:pPr>
              <w:pStyle w:val="ConsPlusNormal0"/>
            </w:pPr>
            <w:r>
              <w:t>Ультразвуковое исследование молочных желез</w:t>
            </w:r>
          </w:p>
        </w:tc>
        <w:tc>
          <w:tcPr>
            <w:tcW w:w="1587" w:type="dxa"/>
          </w:tcPr>
          <w:p w14:paraId="3135D856" w14:textId="77777777" w:rsidR="002B6D76" w:rsidRDefault="00000000">
            <w:pPr>
              <w:pStyle w:val="ConsPlusNormal0"/>
              <w:jc w:val="right"/>
            </w:pPr>
            <w:r>
              <w:t>778,09</w:t>
            </w:r>
          </w:p>
        </w:tc>
      </w:tr>
      <w:tr w:rsidR="002B6D76" w14:paraId="4B897FBD" w14:textId="77777777">
        <w:tc>
          <w:tcPr>
            <w:tcW w:w="737" w:type="dxa"/>
          </w:tcPr>
          <w:p w14:paraId="518F544A" w14:textId="77777777" w:rsidR="002B6D76" w:rsidRDefault="00000000">
            <w:pPr>
              <w:pStyle w:val="ConsPlusNormal0"/>
              <w:jc w:val="center"/>
            </w:pPr>
            <w:r>
              <w:t>14.</w:t>
            </w:r>
          </w:p>
        </w:tc>
        <w:tc>
          <w:tcPr>
            <w:tcW w:w="794" w:type="dxa"/>
          </w:tcPr>
          <w:p w14:paraId="02A18E0D" w14:textId="77777777" w:rsidR="002B6D76" w:rsidRDefault="00000000">
            <w:pPr>
              <w:pStyle w:val="ConsPlusNormal0"/>
              <w:jc w:val="center"/>
            </w:pPr>
            <w:r>
              <w:t>2.6.</w:t>
            </w:r>
          </w:p>
        </w:tc>
        <w:tc>
          <w:tcPr>
            <w:tcW w:w="2551" w:type="dxa"/>
          </w:tcPr>
          <w:p w14:paraId="0AD3432C" w14:textId="77777777" w:rsidR="002B6D76" w:rsidRDefault="00000000">
            <w:pPr>
              <w:pStyle w:val="ConsPlusNormal0"/>
            </w:pPr>
            <w:r>
              <w:t>B11.001.005.001</w:t>
            </w:r>
          </w:p>
        </w:tc>
        <w:tc>
          <w:tcPr>
            <w:tcW w:w="3402" w:type="dxa"/>
          </w:tcPr>
          <w:p w14:paraId="65C4962C" w14:textId="77777777" w:rsidR="002B6D76" w:rsidRDefault="00000000">
            <w:pPr>
              <w:pStyle w:val="ConsPlusNormal0"/>
            </w:pPr>
            <w:r>
              <w:t>Повторный прием (осмотр) врачом акушером-гинекологом</w:t>
            </w:r>
          </w:p>
        </w:tc>
        <w:tc>
          <w:tcPr>
            <w:tcW w:w="1587" w:type="dxa"/>
          </w:tcPr>
          <w:p w14:paraId="41C206BE" w14:textId="77777777" w:rsidR="002B6D76" w:rsidRDefault="00000000">
            <w:pPr>
              <w:pStyle w:val="ConsPlusNormal0"/>
              <w:jc w:val="right"/>
            </w:pPr>
            <w:r>
              <w:t>821,14</w:t>
            </w:r>
          </w:p>
        </w:tc>
      </w:tr>
      <w:tr w:rsidR="002B6D76" w14:paraId="180F75CA" w14:textId="77777777">
        <w:tc>
          <w:tcPr>
            <w:tcW w:w="737" w:type="dxa"/>
          </w:tcPr>
          <w:p w14:paraId="74F651E5" w14:textId="77777777" w:rsidR="002B6D76" w:rsidRDefault="00000000">
            <w:pPr>
              <w:pStyle w:val="ConsPlusNormal0"/>
              <w:jc w:val="center"/>
            </w:pPr>
            <w:r>
              <w:t>15.</w:t>
            </w:r>
          </w:p>
        </w:tc>
        <w:tc>
          <w:tcPr>
            <w:tcW w:w="794" w:type="dxa"/>
          </w:tcPr>
          <w:p w14:paraId="28B0AF09" w14:textId="77777777" w:rsidR="002B6D76" w:rsidRDefault="00000000">
            <w:pPr>
              <w:pStyle w:val="ConsPlusNormal0"/>
              <w:jc w:val="center"/>
            </w:pPr>
            <w:r>
              <w:t>3.</w:t>
            </w:r>
          </w:p>
        </w:tc>
        <w:tc>
          <w:tcPr>
            <w:tcW w:w="5953" w:type="dxa"/>
            <w:gridSpan w:val="2"/>
          </w:tcPr>
          <w:p w14:paraId="1D37B507" w14:textId="77777777" w:rsidR="002B6D76" w:rsidRDefault="00000000">
            <w:pPr>
              <w:pStyle w:val="ConsPlusNormal0"/>
            </w:pPr>
            <w:r>
              <w:t>Второй этап диспансеризации взрослого населения репродуктивного возраста по оценке репродуктивного здоровья мужчин</w:t>
            </w:r>
          </w:p>
        </w:tc>
        <w:tc>
          <w:tcPr>
            <w:tcW w:w="1587" w:type="dxa"/>
          </w:tcPr>
          <w:p w14:paraId="7D288F54" w14:textId="77777777" w:rsidR="002B6D76" w:rsidRDefault="002B6D76">
            <w:pPr>
              <w:pStyle w:val="ConsPlusNormal0"/>
            </w:pPr>
          </w:p>
        </w:tc>
      </w:tr>
      <w:tr w:rsidR="002B6D76" w14:paraId="24F1FF14" w14:textId="77777777">
        <w:tc>
          <w:tcPr>
            <w:tcW w:w="737" w:type="dxa"/>
          </w:tcPr>
          <w:p w14:paraId="24268BFE" w14:textId="77777777" w:rsidR="002B6D76" w:rsidRDefault="00000000">
            <w:pPr>
              <w:pStyle w:val="ConsPlusNormal0"/>
              <w:jc w:val="center"/>
            </w:pPr>
            <w:r>
              <w:t>16.</w:t>
            </w:r>
          </w:p>
        </w:tc>
        <w:tc>
          <w:tcPr>
            <w:tcW w:w="794" w:type="dxa"/>
          </w:tcPr>
          <w:p w14:paraId="75D55F4B" w14:textId="77777777" w:rsidR="002B6D76" w:rsidRDefault="00000000">
            <w:pPr>
              <w:pStyle w:val="ConsPlusNormal0"/>
              <w:jc w:val="center"/>
            </w:pPr>
            <w:r>
              <w:t>3.1.</w:t>
            </w:r>
          </w:p>
        </w:tc>
        <w:tc>
          <w:tcPr>
            <w:tcW w:w="2551" w:type="dxa"/>
          </w:tcPr>
          <w:p w14:paraId="15B5C027" w14:textId="77777777" w:rsidR="002B6D76" w:rsidRDefault="00000000">
            <w:pPr>
              <w:pStyle w:val="ConsPlusNormal0"/>
            </w:pPr>
            <w:r>
              <w:t>B03.053.002.001</w:t>
            </w:r>
          </w:p>
        </w:tc>
        <w:tc>
          <w:tcPr>
            <w:tcW w:w="3402" w:type="dxa"/>
          </w:tcPr>
          <w:p w14:paraId="78994E0A" w14:textId="77777777" w:rsidR="002B6D76" w:rsidRDefault="00000000">
            <w:pPr>
              <w:pStyle w:val="ConsPlusNormal0"/>
            </w:pPr>
            <w:r>
              <w:t>Спермограмма</w:t>
            </w:r>
          </w:p>
        </w:tc>
        <w:tc>
          <w:tcPr>
            <w:tcW w:w="1587" w:type="dxa"/>
          </w:tcPr>
          <w:p w14:paraId="2C53C67A" w14:textId="77777777" w:rsidR="002B6D76" w:rsidRDefault="00000000">
            <w:pPr>
              <w:pStyle w:val="ConsPlusNormal0"/>
              <w:jc w:val="right"/>
            </w:pPr>
            <w:r>
              <w:t>1169,49</w:t>
            </w:r>
          </w:p>
        </w:tc>
      </w:tr>
      <w:tr w:rsidR="002B6D76" w14:paraId="6AB6193C" w14:textId="77777777">
        <w:tc>
          <w:tcPr>
            <w:tcW w:w="737" w:type="dxa"/>
          </w:tcPr>
          <w:p w14:paraId="72D3640D" w14:textId="77777777" w:rsidR="002B6D76" w:rsidRDefault="00000000">
            <w:pPr>
              <w:pStyle w:val="ConsPlusNormal0"/>
              <w:jc w:val="center"/>
            </w:pPr>
            <w:r>
              <w:t>17.</w:t>
            </w:r>
          </w:p>
        </w:tc>
        <w:tc>
          <w:tcPr>
            <w:tcW w:w="794" w:type="dxa"/>
          </w:tcPr>
          <w:p w14:paraId="32B232FF" w14:textId="77777777" w:rsidR="002B6D76" w:rsidRDefault="00000000">
            <w:pPr>
              <w:pStyle w:val="ConsPlusNormal0"/>
              <w:jc w:val="center"/>
            </w:pPr>
            <w:r>
              <w:t>3.2.</w:t>
            </w:r>
          </w:p>
        </w:tc>
        <w:tc>
          <w:tcPr>
            <w:tcW w:w="2551" w:type="dxa"/>
          </w:tcPr>
          <w:p w14:paraId="795B263E" w14:textId="77777777" w:rsidR="002B6D76" w:rsidRDefault="00000000">
            <w:pPr>
              <w:pStyle w:val="ConsPlusNormal0"/>
            </w:pPr>
            <w:r>
              <w:t>A08.20.010.002.001</w:t>
            </w:r>
          </w:p>
        </w:tc>
        <w:tc>
          <w:tcPr>
            <w:tcW w:w="3402" w:type="dxa"/>
          </w:tcPr>
          <w:p w14:paraId="38D70EE9" w14:textId="77777777" w:rsidR="002B6D76" w:rsidRDefault="00000000">
            <w:pPr>
              <w:pStyle w:val="ConsPlusNormal0"/>
            </w:pPr>
            <w:r>
              <w:t>Микроскопическое исследование микрофлоры отделяемого мочеполовых органов (мочи, уретрального отделяемого, секрета предстательной железы) в целях выявления возбудителей инфекционных заболеваний у мужчин</w:t>
            </w:r>
          </w:p>
        </w:tc>
        <w:tc>
          <w:tcPr>
            <w:tcW w:w="1587" w:type="dxa"/>
          </w:tcPr>
          <w:p w14:paraId="2D63DA2F" w14:textId="77777777" w:rsidR="002B6D76" w:rsidRDefault="00000000">
            <w:pPr>
              <w:pStyle w:val="ConsPlusNormal0"/>
              <w:jc w:val="right"/>
            </w:pPr>
            <w:r>
              <w:t>1539,95</w:t>
            </w:r>
          </w:p>
        </w:tc>
      </w:tr>
      <w:tr w:rsidR="002B6D76" w14:paraId="515469A0" w14:textId="77777777">
        <w:tc>
          <w:tcPr>
            <w:tcW w:w="737" w:type="dxa"/>
          </w:tcPr>
          <w:p w14:paraId="66F2FCAB" w14:textId="77777777" w:rsidR="002B6D76" w:rsidRDefault="00000000">
            <w:pPr>
              <w:pStyle w:val="ConsPlusNormal0"/>
              <w:jc w:val="center"/>
            </w:pPr>
            <w:r>
              <w:t>18.</w:t>
            </w:r>
          </w:p>
        </w:tc>
        <w:tc>
          <w:tcPr>
            <w:tcW w:w="794" w:type="dxa"/>
          </w:tcPr>
          <w:p w14:paraId="12D41F37" w14:textId="77777777" w:rsidR="002B6D76" w:rsidRDefault="00000000">
            <w:pPr>
              <w:pStyle w:val="ConsPlusNormal0"/>
              <w:jc w:val="center"/>
            </w:pPr>
            <w:r>
              <w:t>3.3.</w:t>
            </w:r>
          </w:p>
        </w:tc>
        <w:tc>
          <w:tcPr>
            <w:tcW w:w="2551" w:type="dxa"/>
          </w:tcPr>
          <w:p w14:paraId="6EBE3474" w14:textId="77777777" w:rsidR="002B6D76" w:rsidRDefault="00000000">
            <w:pPr>
              <w:pStyle w:val="ConsPlusNormal0"/>
            </w:pPr>
            <w:r>
              <w:t>A08.20.010.002.002</w:t>
            </w:r>
          </w:p>
        </w:tc>
        <w:tc>
          <w:tcPr>
            <w:tcW w:w="3402" w:type="dxa"/>
          </w:tcPr>
          <w:p w14:paraId="11EF3E2E" w14:textId="77777777" w:rsidR="002B6D76" w:rsidRDefault="00000000">
            <w:pPr>
              <w:pStyle w:val="ConsPlusNormal0"/>
            </w:pPr>
            <w:r>
              <w:t>Проведение лабораторных исследований в целях выявления возбудителей инфекционных заболеваний органов малого таза методом ПЦР у мужчин</w:t>
            </w:r>
          </w:p>
        </w:tc>
        <w:tc>
          <w:tcPr>
            <w:tcW w:w="1587" w:type="dxa"/>
          </w:tcPr>
          <w:p w14:paraId="22311DE4" w14:textId="77777777" w:rsidR="002B6D76" w:rsidRDefault="00000000">
            <w:pPr>
              <w:pStyle w:val="ConsPlusNormal0"/>
              <w:jc w:val="right"/>
            </w:pPr>
            <w:r>
              <w:t>2747,73</w:t>
            </w:r>
          </w:p>
        </w:tc>
      </w:tr>
      <w:tr w:rsidR="002B6D76" w14:paraId="5A502D8A" w14:textId="77777777">
        <w:tc>
          <w:tcPr>
            <w:tcW w:w="737" w:type="dxa"/>
          </w:tcPr>
          <w:p w14:paraId="2E650900" w14:textId="77777777" w:rsidR="002B6D76" w:rsidRDefault="00000000">
            <w:pPr>
              <w:pStyle w:val="ConsPlusNormal0"/>
              <w:jc w:val="center"/>
            </w:pPr>
            <w:r>
              <w:t>19.</w:t>
            </w:r>
          </w:p>
        </w:tc>
        <w:tc>
          <w:tcPr>
            <w:tcW w:w="794" w:type="dxa"/>
          </w:tcPr>
          <w:p w14:paraId="751711B9" w14:textId="77777777" w:rsidR="002B6D76" w:rsidRDefault="00000000">
            <w:pPr>
              <w:pStyle w:val="ConsPlusNormal0"/>
              <w:jc w:val="center"/>
            </w:pPr>
            <w:r>
              <w:t>3.4.</w:t>
            </w:r>
          </w:p>
        </w:tc>
        <w:tc>
          <w:tcPr>
            <w:tcW w:w="2551" w:type="dxa"/>
          </w:tcPr>
          <w:p w14:paraId="110FE66A" w14:textId="77777777" w:rsidR="002B6D76" w:rsidRDefault="00000000">
            <w:pPr>
              <w:pStyle w:val="ConsPlusNormal0"/>
            </w:pPr>
            <w:r>
              <w:t>A04.21.001.005</w:t>
            </w:r>
          </w:p>
        </w:tc>
        <w:tc>
          <w:tcPr>
            <w:tcW w:w="3402" w:type="dxa"/>
          </w:tcPr>
          <w:p w14:paraId="2A071BE5" w14:textId="77777777" w:rsidR="002B6D76" w:rsidRDefault="00000000">
            <w:pPr>
              <w:pStyle w:val="ConsPlusNormal0"/>
            </w:pPr>
            <w:r>
              <w:t>Ультразвуковое исследование предстательной железы и органов мошонки</w:t>
            </w:r>
          </w:p>
        </w:tc>
        <w:tc>
          <w:tcPr>
            <w:tcW w:w="1587" w:type="dxa"/>
          </w:tcPr>
          <w:p w14:paraId="6DC5DA2F" w14:textId="77777777" w:rsidR="002B6D76" w:rsidRDefault="00000000">
            <w:pPr>
              <w:pStyle w:val="ConsPlusNormal0"/>
              <w:jc w:val="right"/>
            </w:pPr>
            <w:r>
              <w:t>823,26</w:t>
            </w:r>
          </w:p>
        </w:tc>
      </w:tr>
      <w:tr w:rsidR="002B6D76" w14:paraId="6AB656A6" w14:textId="77777777">
        <w:tc>
          <w:tcPr>
            <w:tcW w:w="737" w:type="dxa"/>
          </w:tcPr>
          <w:p w14:paraId="50EFF9B3" w14:textId="77777777" w:rsidR="002B6D76" w:rsidRDefault="00000000">
            <w:pPr>
              <w:pStyle w:val="ConsPlusNormal0"/>
              <w:jc w:val="center"/>
            </w:pPr>
            <w:r>
              <w:t>20.</w:t>
            </w:r>
          </w:p>
        </w:tc>
        <w:tc>
          <w:tcPr>
            <w:tcW w:w="794" w:type="dxa"/>
          </w:tcPr>
          <w:p w14:paraId="214B1774" w14:textId="77777777" w:rsidR="002B6D76" w:rsidRDefault="00000000">
            <w:pPr>
              <w:pStyle w:val="ConsPlusNormal0"/>
              <w:jc w:val="center"/>
            </w:pPr>
            <w:r>
              <w:t>3.5.</w:t>
            </w:r>
          </w:p>
        </w:tc>
        <w:tc>
          <w:tcPr>
            <w:tcW w:w="2551" w:type="dxa"/>
          </w:tcPr>
          <w:p w14:paraId="58CF854C" w14:textId="77777777" w:rsidR="002B6D76" w:rsidRDefault="00000000">
            <w:pPr>
              <w:pStyle w:val="ConsPlusNormal0"/>
            </w:pPr>
            <w:r>
              <w:t>B11.053.005.001</w:t>
            </w:r>
          </w:p>
        </w:tc>
        <w:tc>
          <w:tcPr>
            <w:tcW w:w="3402" w:type="dxa"/>
          </w:tcPr>
          <w:p w14:paraId="2C398B61" w14:textId="77777777" w:rsidR="002B6D76" w:rsidRDefault="00000000">
            <w:pPr>
              <w:pStyle w:val="ConsPlusNormal0"/>
            </w:pPr>
            <w:r>
              <w:t>Повторный прием (осмотр) врачом-урологом (при его отсутствии врачом-хирургом, прошедшим подготовку по вопросам репродуктивного здоровья)</w:t>
            </w:r>
          </w:p>
        </w:tc>
        <w:tc>
          <w:tcPr>
            <w:tcW w:w="1587" w:type="dxa"/>
          </w:tcPr>
          <w:p w14:paraId="36A4C8C1" w14:textId="77777777" w:rsidR="002B6D76" w:rsidRDefault="00000000">
            <w:pPr>
              <w:pStyle w:val="ConsPlusNormal0"/>
              <w:jc w:val="right"/>
            </w:pPr>
            <w:r>
              <w:t>422,76</w:t>
            </w:r>
          </w:p>
        </w:tc>
      </w:tr>
    </w:tbl>
    <w:p w14:paraId="70270388" w14:textId="77777777" w:rsidR="002B6D76" w:rsidRDefault="002B6D76">
      <w:pPr>
        <w:pStyle w:val="ConsPlusNormal0"/>
        <w:jc w:val="both"/>
      </w:pPr>
    </w:p>
    <w:p w14:paraId="23BF6175" w14:textId="77777777" w:rsidR="002B6D76" w:rsidRDefault="00000000">
      <w:pPr>
        <w:pStyle w:val="ConsPlusNormal0"/>
        <w:ind w:firstLine="540"/>
        <w:jc w:val="both"/>
      </w:pPr>
      <w:r>
        <w:t>--------------------------------</w:t>
      </w:r>
    </w:p>
    <w:p w14:paraId="000A9276" w14:textId="77777777" w:rsidR="002B6D76" w:rsidRDefault="00000000">
      <w:pPr>
        <w:pStyle w:val="ConsPlusNormal0"/>
        <w:spacing w:before="240"/>
        <w:ind w:firstLine="540"/>
        <w:jc w:val="both"/>
      </w:pPr>
      <w:bookmarkStart w:id="33" w:name="P12244"/>
      <w:bookmarkEnd w:id="33"/>
      <w:r>
        <w:t>&lt;2&gt; включает</w:t>
      </w:r>
    </w:p>
    <w:p w14:paraId="30A15AE3" w14:textId="77777777" w:rsidR="002B6D76" w:rsidRDefault="00000000">
      <w:pPr>
        <w:pStyle w:val="ConsPlusNormal0"/>
        <w:spacing w:before="240"/>
        <w:ind w:firstLine="540"/>
        <w:jc w:val="both"/>
      </w:pPr>
      <w:r>
        <w:t>A01.20.006.001 Пальпация молочных желез</w:t>
      </w:r>
    </w:p>
    <w:p w14:paraId="39287BC7" w14:textId="77777777" w:rsidR="002B6D76" w:rsidRDefault="00000000">
      <w:pPr>
        <w:pStyle w:val="ConsPlusNormal0"/>
        <w:spacing w:before="240"/>
        <w:ind w:firstLine="540"/>
        <w:jc w:val="both"/>
      </w:pPr>
      <w:r>
        <w:t>A01.20.005.001 Визуальное исследование молочных желез</w:t>
      </w:r>
    </w:p>
    <w:p w14:paraId="61214314" w14:textId="77777777" w:rsidR="002B6D76" w:rsidRDefault="00000000">
      <w:pPr>
        <w:pStyle w:val="ConsPlusNormal0"/>
        <w:spacing w:before="240"/>
        <w:ind w:firstLine="540"/>
        <w:jc w:val="both"/>
      </w:pPr>
      <w:r>
        <w:t>A01.20.002.001 Визуальный осмотр наружных половых органов</w:t>
      </w:r>
    </w:p>
    <w:p w14:paraId="54174289" w14:textId="77777777" w:rsidR="002B6D76" w:rsidRDefault="00000000">
      <w:pPr>
        <w:pStyle w:val="ConsPlusNormal0"/>
        <w:spacing w:before="240"/>
        <w:ind w:firstLine="540"/>
        <w:jc w:val="both"/>
      </w:pPr>
      <w:r>
        <w:t>A02.20.001.001.001 Осмотр шейки матки в зеркалах</w:t>
      </w:r>
    </w:p>
    <w:p w14:paraId="1B606DAB" w14:textId="77777777" w:rsidR="002B6D76" w:rsidRDefault="00000000">
      <w:pPr>
        <w:pStyle w:val="ConsPlusNormal0"/>
        <w:spacing w:before="240"/>
        <w:ind w:firstLine="540"/>
        <w:jc w:val="both"/>
      </w:pPr>
      <w:r>
        <w:t>A01.20.003.001 Бимануальное влагалищное исследование</w:t>
      </w:r>
    </w:p>
    <w:p w14:paraId="5D5C022D" w14:textId="77777777" w:rsidR="002B6D76" w:rsidRDefault="00000000">
      <w:pPr>
        <w:pStyle w:val="ConsPlusNormal0"/>
        <w:spacing w:before="240"/>
        <w:ind w:firstLine="540"/>
        <w:jc w:val="both"/>
      </w:pPr>
      <w:r>
        <w:t>A12.20.001.001 Микроскопическое исследование влагалищных мазков</w:t>
      </w:r>
    </w:p>
    <w:p w14:paraId="2DCC5602" w14:textId="77777777" w:rsidR="002B6D76" w:rsidRDefault="00000000">
      <w:pPr>
        <w:pStyle w:val="ConsPlusNormal0"/>
        <w:spacing w:before="240"/>
        <w:ind w:firstLine="540"/>
        <w:jc w:val="both"/>
      </w:pPr>
      <w:r>
        <w:t>A09.20.011.001 Определение концентрации водородных ионов (pH) отделяемого слизистой оболочки влагалища</w:t>
      </w:r>
    </w:p>
    <w:p w14:paraId="130C6684" w14:textId="77777777" w:rsidR="002B6D76" w:rsidRDefault="00000000">
      <w:pPr>
        <w:pStyle w:val="ConsPlusNormal0"/>
        <w:spacing w:before="240"/>
        <w:ind w:firstLine="540"/>
        <w:jc w:val="both"/>
      </w:pPr>
      <w:r>
        <w:t>A26.20.034.001.001 Определение ДНК возбудителей инфекции, передаваемые половым путем (Neisseriagonorrhoeae, Trichomonasvaginalis, Chlamydiatrachomatis, Mycoplasmagenitalium) в отделяемом слизистых женских половых органов методом ПЦР</w:t>
      </w:r>
    </w:p>
    <w:p w14:paraId="5DC59CFC" w14:textId="77777777" w:rsidR="002B6D76" w:rsidRDefault="00000000">
      <w:pPr>
        <w:pStyle w:val="ConsPlusNormal0"/>
        <w:spacing w:before="240"/>
        <w:ind w:firstLine="540"/>
        <w:jc w:val="both"/>
      </w:pPr>
      <w:r>
        <w:t>A08.20.017.002.001 Жидкостное цитологическое исследование микропрепарата шейки матки</w:t>
      </w:r>
    </w:p>
    <w:p w14:paraId="012450E2" w14:textId="77777777" w:rsidR="002B6D76" w:rsidRDefault="00000000">
      <w:pPr>
        <w:pStyle w:val="ConsPlusNormal0"/>
        <w:spacing w:before="240"/>
        <w:ind w:firstLine="540"/>
        <w:jc w:val="both"/>
      </w:pPr>
      <w:r>
        <w:t>A26.20.009.004.030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(у женщин в возрасте 21 - 49 лет 1 раз в 5 лет)</w:t>
      </w:r>
    </w:p>
    <w:p w14:paraId="693F9FB4" w14:textId="77777777" w:rsidR="002B6D76" w:rsidRDefault="00000000">
      <w:pPr>
        <w:pStyle w:val="ConsPlusNormal0"/>
        <w:spacing w:before="240"/>
        <w:ind w:firstLine="540"/>
        <w:jc w:val="both"/>
      </w:pPr>
      <w:bookmarkStart w:id="34" w:name="P12255"/>
      <w:bookmarkEnd w:id="34"/>
      <w:r>
        <w:t>&lt;3&gt; включает</w:t>
      </w:r>
    </w:p>
    <w:p w14:paraId="48DE9FAC" w14:textId="77777777" w:rsidR="002B6D76" w:rsidRDefault="00000000">
      <w:pPr>
        <w:pStyle w:val="ConsPlusNormal0"/>
        <w:spacing w:before="240"/>
        <w:ind w:firstLine="540"/>
        <w:jc w:val="both"/>
      </w:pPr>
      <w:r>
        <w:t>A01.20.006.001 Пальпация молочных желез</w:t>
      </w:r>
    </w:p>
    <w:p w14:paraId="1FA06247" w14:textId="77777777" w:rsidR="002B6D76" w:rsidRDefault="00000000">
      <w:pPr>
        <w:pStyle w:val="ConsPlusNormal0"/>
        <w:spacing w:before="240"/>
        <w:ind w:firstLine="540"/>
        <w:jc w:val="both"/>
      </w:pPr>
      <w:r>
        <w:t>A01.20.005.001 Визуальное исследование молочных желез</w:t>
      </w:r>
    </w:p>
    <w:p w14:paraId="66E6FAA2" w14:textId="77777777" w:rsidR="002B6D76" w:rsidRDefault="00000000">
      <w:pPr>
        <w:pStyle w:val="ConsPlusNormal0"/>
        <w:spacing w:before="240"/>
        <w:ind w:firstLine="540"/>
        <w:jc w:val="both"/>
      </w:pPr>
      <w:r>
        <w:t>A01.20.002.001 Визуальный осмотр наружных половых органов</w:t>
      </w:r>
    </w:p>
    <w:p w14:paraId="462A0593" w14:textId="77777777" w:rsidR="002B6D76" w:rsidRDefault="00000000">
      <w:pPr>
        <w:pStyle w:val="ConsPlusNormal0"/>
        <w:spacing w:before="240"/>
        <w:ind w:firstLine="540"/>
        <w:jc w:val="both"/>
      </w:pPr>
      <w:r>
        <w:t>A02.20.001.001.001 Осмотр шейки матки в зеркалах</w:t>
      </w:r>
    </w:p>
    <w:p w14:paraId="5524A162" w14:textId="77777777" w:rsidR="002B6D76" w:rsidRDefault="00000000">
      <w:pPr>
        <w:pStyle w:val="ConsPlusNormal0"/>
        <w:spacing w:before="240"/>
        <w:ind w:firstLine="540"/>
        <w:jc w:val="both"/>
      </w:pPr>
      <w:r>
        <w:t>A01.20.003.001 Бимануальное влагалищное исследование</w:t>
      </w:r>
    </w:p>
    <w:p w14:paraId="7950034A" w14:textId="77777777" w:rsidR="002B6D76" w:rsidRDefault="00000000">
      <w:pPr>
        <w:pStyle w:val="ConsPlusNormal0"/>
        <w:spacing w:before="240"/>
        <w:ind w:firstLine="540"/>
        <w:jc w:val="both"/>
      </w:pPr>
      <w:r>
        <w:t>A12.20.001.001 Микроскопическое исследование влагалищных мазков</w:t>
      </w:r>
    </w:p>
    <w:p w14:paraId="0D9B3428" w14:textId="77777777" w:rsidR="002B6D76" w:rsidRDefault="00000000">
      <w:pPr>
        <w:pStyle w:val="ConsPlusNormal0"/>
        <w:spacing w:before="240"/>
        <w:ind w:firstLine="540"/>
        <w:jc w:val="both"/>
      </w:pPr>
      <w:r>
        <w:t>A09.20.011.001 Определение концентрации водородных ионов (pH) отделяемого слизистой оболочки влагалища</w:t>
      </w:r>
    </w:p>
    <w:p w14:paraId="162CA931" w14:textId="77777777" w:rsidR="002B6D76" w:rsidRDefault="00000000">
      <w:pPr>
        <w:pStyle w:val="ConsPlusNormal0"/>
        <w:spacing w:before="240"/>
        <w:ind w:firstLine="540"/>
        <w:jc w:val="both"/>
      </w:pPr>
      <w:r>
        <w:t>A08.20.017.001 Цитологическое исследование микропрепарата шейки матки</w:t>
      </w:r>
    </w:p>
    <w:p w14:paraId="4A637B4A" w14:textId="77777777" w:rsidR="002B6D76" w:rsidRDefault="00000000">
      <w:pPr>
        <w:pStyle w:val="ConsPlusNormal0"/>
        <w:spacing w:before="240"/>
        <w:ind w:firstLine="540"/>
        <w:jc w:val="both"/>
      </w:pPr>
      <w:r>
        <w:t>A08.20.017.001.002 Цитологическое исследование микропрепарата цервикального канала</w:t>
      </w:r>
    </w:p>
    <w:p w14:paraId="657DB274" w14:textId="77777777" w:rsidR="002B6D76" w:rsidRDefault="00000000">
      <w:pPr>
        <w:pStyle w:val="ConsPlusNormal0"/>
        <w:spacing w:before="240"/>
        <w:ind w:firstLine="540"/>
        <w:jc w:val="both"/>
      </w:pPr>
      <w:r>
        <w:t>A08.20.017.002.001 Жидкостное цитологическое исследование микропрепарата шейки матки</w:t>
      </w:r>
    </w:p>
    <w:p w14:paraId="2233ED8D" w14:textId="77777777" w:rsidR="002B6D76" w:rsidRDefault="00000000">
      <w:pPr>
        <w:pStyle w:val="ConsPlusNormal0"/>
        <w:spacing w:before="240"/>
        <w:ind w:firstLine="540"/>
        <w:jc w:val="both"/>
      </w:pPr>
      <w:r>
        <w:t>A26.20.009.004.030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(у женщин в возрасте 21 - 49 лет 1 раз в 5 лет)</w:t>
      </w:r>
    </w:p>
    <w:p w14:paraId="3D2CF2CB" w14:textId="77777777" w:rsidR="002B6D76" w:rsidRDefault="00000000">
      <w:pPr>
        <w:pStyle w:val="ConsPlusNormal0"/>
        <w:spacing w:before="240"/>
        <w:ind w:firstLine="540"/>
        <w:jc w:val="both"/>
      </w:pPr>
      <w:r>
        <w:t>A26.20.034.001.001 Определение ДНК возбудителей инфекции, передаваемые половым путем (Neisseriagonorrhoeae, Trichomonasvaginalis, Chlamydiatrachomatis, Mycoplasmagenitalium) в отделяемом слизистых женских половых органов методом ПЦР</w:t>
      </w:r>
    </w:p>
    <w:p w14:paraId="006B34E9" w14:textId="77777777" w:rsidR="002B6D76" w:rsidRDefault="00000000">
      <w:pPr>
        <w:pStyle w:val="ConsPlusNormal0"/>
        <w:spacing w:before="240"/>
        <w:ind w:firstLine="540"/>
        <w:jc w:val="both"/>
      </w:pPr>
      <w:bookmarkStart w:id="35" w:name="P12268"/>
      <w:bookmarkEnd w:id="35"/>
      <w:r>
        <w:t>&lt;4&gt; включает</w:t>
      </w:r>
    </w:p>
    <w:p w14:paraId="2BD975FC" w14:textId="77777777" w:rsidR="002B6D76" w:rsidRDefault="00000000">
      <w:pPr>
        <w:pStyle w:val="ConsPlusNormal0"/>
        <w:spacing w:before="240"/>
        <w:ind w:firstLine="540"/>
        <w:jc w:val="both"/>
      </w:pPr>
      <w:r>
        <w:t>A01.20.006.001 Пальпация молочных желез</w:t>
      </w:r>
    </w:p>
    <w:p w14:paraId="509005E3" w14:textId="77777777" w:rsidR="002B6D76" w:rsidRDefault="00000000">
      <w:pPr>
        <w:pStyle w:val="ConsPlusNormal0"/>
        <w:spacing w:before="240"/>
        <w:ind w:firstLine="540"/>
        <w:jc w:val="both"/>
      </w:pPr>
      <w:r>
        <w:t>A01.20.005.001 Визуальное исследование молочных желез</w:t>
      </w:r>
    </w:p>
    <w:p w14:paraId="403EA36E" w14:textId="77777777" w:rsidR="002B6D76" w:rsidRDefault="00000000">
      <w:pPr>
        <w:pStyle w:val="ConsPlusNormal0"/>
        <w:spacing w:before="240"/>
        <w:ind w:firstLine="540"/>
        <w:jc w:val="both"/>
      </w:pPr>
      <w:r>
        <w:t>A01.20.002.001 Визуальный осмотр наружных половых органов</w:t>
      </w:r>
    </w:p>
    <w:p w14:paraId="3E10798B" w14:textId="77777777" w:rsidR="002B6D76" w:rsidRDefault="00000000">
      <w:pPr>
        <w:pStyle w:val="ConsPlusNormal0"/>
        <w:spacing w:before="240"/>
        <w:ind w:firstLine="540"/>
        <w:jc w:val="both"/>
      </w:pPr>
      <w:r>
        <w:t>A02.20.001.001.001 Осмотр шейки матки в зеркалах</w:t>
      </w:r>
    </w:p>
    <w:p w14:paraId="1913A762" w14:textId="77777777" w:rsidR="002B6D76" w:rsidRDefault="00000000">
      <w:pPr>
        <w:pStyle w:val="ConsPlusNormal0"/>
        <w:spacing w:before="240"/>
        <w:ind w:firstLine="540"/>
        <w:jc w:val="both"/>
      </w:pPr>
      <w:r>
        <w:t>A01.20.003.001 Бимануальное влагалищное исследование</w:t>
      </w:r>
    </w:p>
    <w:p w14:paraId="220924EF" w14:textId="77777777" w:rsidR="002B6D76" w:rsidRDefault="00000000">
      <w:pPr>
        <w:pStyle w:val="ConsPlusNormal0"/>
        <w:spacing w:before="240"/>
        <w:ind w:firstLine="540"/>
        <w:jc w:val="both"/>
      </w:pPr>
      <w:r>
        <w:t>A12.20.001.001 Микроскопическое исследование влагалищных мазков</w:t>
      </w:r>
    </w:p>
    <w:p w14:paraId="53DA9F7E" w14:textId="77777777" w:rsidR="002B6D76" w:rsidRDefault="00000000">
      <w:pPr>
        <w:pStyle w:val="ConsPlusNormal0"/>
        <w:spacing w:before="240"/>
        <w:ind w:firstLine="540"/>
        <w:jc w:val="both"/>
      </w:pPr>
      <w:r>
        <w:t>A09.20.011.001 Определение концентрации водородных ионов (pH) отделяемого слизистой оболочки влагалища</w:t>
      </w:r>
    </w:p>
    <w:p w14:paraId="0525873C" w14:textId="77777777" w:rsidR="002B6D76" w:rsidRDefault="00000000">
      <w:pPr>
        <w:pStyle w:val="ConsPlusNormal0"/>
        <w:spacing w:before="240"/>
        <w:ind w:firstLine="540"/>
        <w:jc w:val="both"/>
      </w:pPr>
      <w:r>
        <w:t>A08.20.017.001 Цитологическое исследование микропрепарата шейки матки</w:t>
      </w:r>
    </w:p>
    <w:p w14:paraId="0BC1AFD7" w14:textId="77777777" w:rsidR="002B6D76" w:rsidRDefault="00000000">
      <w:pPr>
        <w:pStyle w:val="ConsPlusNormal0"/>
        <w:spacing w:before="240"/>
        <w:ind w:firstLine="540"/>
        <w:jc w:val="both"/>
      </w:pPr>
      <w:r>
        <w:t>A08.20.017.001.002 Цитологическое исследование микропрепарата цервикального канала</w:t>
      </w:r>
    </w:p>
    <w:p w14:paraId="20837092" w14:textId="77777777" w:rsidR="002B6D76" w:rsidRDefault="00000000">
      <w:pPr>
        <w:pStyle w:val="ConsPlusNormal0"/>
        <w:spacing w:before="240"/>
        <w:ind w:firstLine="540"/>
        <w:jc w:val="both"/>
      </w:pPr>
      <w:r>
        <w:t>A08.20.017.002.001 Жидкостное цитологическое исследование микропрепарата шейки матки</w:t>
      </w:r>
    </w:p>
    <w:p w14:paraId="6D8263FB" w14:textId="77777777" w:rsidR="002B6D76" w:rsidRDefault="00000000">
      <w:pPr>
        <w:pStyle w:val="ConsPlusNormal0"/>
        <w:spacing w:before="240"/>
        <w:ind w:firstLine="540"/>
        <w:jc w:val="both"/>
      </w:pPr>
      <w:r>
        <w:t>A26.20.009.004.030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(у женщин в возрасте 21 - 49 лет 1 раз в 5 лет)</w:t>
      </w:r>
    </w:p>
    <w:p w14:paraId="3E42974F" w14:textId="77777777" w:rsidR="002B6D76" w:rsidRDefault="00000000">
      <w:pPr>
        <w:pStyle w:val="ConsPlusNormal0"/>
        <w:spacing w:before="240"/>
        <w:ind w:firstLine="540"/>
        <w:jc w:val="both"/>
      </w:pPr>
      <w:bookmarkStart w:id="36" w:name="P12280"/>
      <w:bookmarkEnd w:id="36"/>
      <w:r>
        <w:t>&lt;5&gt; включает</w:t>
      </w:r>
    </w:p>
    <w:p w14:paraId="1BB386BF" w14:textId="77777777" w:rsidR="002B6D76" w:rsidRDefault="00000000">
      <w:pPr>
        <w:pStyle w:val="ConsPlusNormal0"/>
        <w:spacing w:before="240"/>
        <w:ind w:firstLine="540"/>
        <w:jc w:val="both"/>
      </w:pPr>
      <w:r>
        <w:t>A01.20.006.001 Пальпация молочных желез</w:t>
      </w:r>
    </w:p>
    <w:p w14:paraId="51450715" w14:textId="77777777" w:rsidR="002B6D76" w:rsidRDefault="00000000">
      <w:pPr>
        <w:pStyle w:val="ConsPlusNormal0"/>
        <w:spacing w:before="240"/>
        <w:ind w:firstLine="540"/>
        <w:jc w:val="both"/>
      </w:pPr>
      <w:r>
        <w:t>A01.20.005.001 Визуальное исследование молочных желез</w:t>
      </w:r>
    </w:p>
    <w:p w14:paraId="602D8539" w14:textId="77777777" w:rsidR="002B6D76" w:rsidRDefault="00000000">
      <w:pPr>
        <w:pStyle w:val="ConsPlusNormal0"/>
        <w:spacing w:before="240"/>
        <w:ind w:firstLine="540"/>
        <w:jc w:val="both"/>
      </w:pPr>
      <w:r>
        <w:t>A01.20.002.001 Визуальный осмотр наружных половых органов</w:t>
      </w:r>
    </w:p>
    <w:p w14:paraId="4D5CB851" w14:textId="77777777" w:rsidR="002B6D76" w:rsidRDefault="00000000">
      <w:pPr>
        <w:pStyle w:val="ConsPlusNormal0"/>
        <w:spacing w:before="240"/>
        <w:ind w:firstLine="540"/>
        <w:jc w:val="both"/>
      </w:pPr>
      <w:r>
        <w:t>A02.20.001.001.001 Осмотр шейки матки в зеркалах</w:t>
      </w:r>
    </w:p>
    <w:p w14:paraId="7917E8BE" w14:textId="77777777" w:rsidR="002B6D76" w:rsidRDefault="00000000">
      <w:pPr>
        <w:pStyle w:val="ConsPlusNormal0"/>
        <w:spacing w:before="240"/>
        <w:ind w:firstLine="540"/>
        <w:jc w:val="both"/>
      </w:pPr>
      <w:r>
        <w:t>A01.20.003.001 Бимануальное влагалищное исследование</w:t>
      </w:r>
    </w:p>
    <w:p w14:paraId="2548C1C1" w14:textId="77777777" w:rsidR="002B6D76" w:rsidRDefault="00000000">
      <w:pPr>
        <w:pStyle w:val="ConsPlusNormal0"/>
        <w:spacing w:before="240"/>
        <w:ind w:firstLine="540"/>
        <w:jc w:val="both"/>
      </w:pPr>
      <w:r>
        <w:t>A12.20.001.001 Микроскопическое исследование влагалищных мазков</w:t>
      </w:r>
    </w:p>
    <w:p w14:paraId="733DBEFC" w14:textId="77777777" w:rsidR="002B6D76" w:rsidRDefault="00000000">
      <w:pPr>
        <w:pStyle w:val="ConsPlusNormal0"/>
        <w:spacing w:before="240"/>
        <w:ind w:firstLine="540"/>
        <w:jc w:val="both"/>
      </w:pPr>
      <w:r>
        <w:t>A09.20.011.001 Определение концентрации водородных ионов (pH) отделяемого слизистой оболочки влагалища</w:t>
      </w:r>
    </w:p>
    <w:p w14:paraId="22D4BA64" w14:textId="77777777" w:rsidR="002B6D76" w:rsidRDefault="00000000">
      <w:pPr>
        <w:pStyle w:val="ConsPlusNormal0"/>
        <w:spacing w:before="240"/>
        <w:ind w:firstLine="540"/>
        <w:jc w:val="both"/>
      </w:pPr>
      <w:r>
        <w:t>A08.20.017.002.001 Жидкостное цитологическое исследование микропрепарата шейки матки</w:t>
      </w:r>
    </w:p>
    <w:p w14:paraId="55FF5715" w14:textId="77777777" w:rsidR="002B6D76" w:rsidRDefault="00000000">
      <w:pPr>
        <w:pStyle w:val="ConsPlusNormal0"/>
        <w:spacing w:before="240"/>
        <w:ind w:firstLine="540"/>
        <w:jc w:val="both"/>
      </w:pPr>
      <w:r>
        <w:t>A26.20.009.004.030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(у женщин в возрасте 21 - 49 лет 1 раз в 5 лет)</w:t>
      </w:r>
    </w:p>
    <w:p w14:paraId="3FBCA8C8" w14:textId="77777777" w:rsidR="002B6D76" w:rsidRDefault="002B6D76">
      <w:pPr>
        <w:pStyle w:val="ConsPlusNormal0"/>
        <w:jc w:val="both"/>
      </w:pPr>
    </w:p>
    <w:p w14:paraId="43A3C690" w14:textId="77777777" w:rsidR="002B6D76" w:rsidRDefault="002B6D76">
      <w:pPr>
        <w:pStyle w:val="ConsPlusNormal0"/>
        <w:jc w:val="both"/>
      </w:pPr>
    </w:p>
    <w:p w14:paraId="7D056E35" w14:textId="77777777" w:rsidR="002B6D76" w:rsidRDefault="002B6D76">
      <w:pPr>
        <w:pStyle w:val="ConsPlusNormal0"/>
        <w:jc w:val="both"/>
      </w:pPr>
    </w:p>
    <w:p w14:paraId="5461D6AC" w14:textId="77777777" w:rsidR="002B6D76" w:rsidRDefault="002B6D76">
      <w:pPr>
        <w:pStyle w:val="ConsPlusNormal0"/>
        <w:jc w:val="both"/>
      </w:pPr>
    </w:p>
    <w:p w14:paraId="48756238" w14:textId="77777777" w:rsidR="002B6D76" w:rsidRDefault="002B6D76">
      <w:pPr>
        <w:pStyle w:val="ConsPlusNormal0"/>
        <w:jc w:val="both"/>
      </w:pPr>
    </w:p>
    <w:p w14:paraId="5A45E119" w14:textId="77777777" w:rsidR="002B6D76" w:rsidRDefault="00000000">
      <w:pPr>
        <w:pStyle w:val="ConsPlusNormal0"/>
        <w:jc w:val="right"/>
        <w:outlineLvl w:val="0"/>
      </w:pPr>
      <w:r>
        <w:t>Приложение 11</w:t>
      </w:r>
    </w:p>
    <w:p w14:paraId="45D9655B" w14:textId="77777777" w:rsidR="002B6D76" w:rsidRDefault="00000000">
      <w:pPr>
        <w:pStyle w:val="ConsPlusNormal0"/>
        <w:jc w:val="right"/>
      </w:pPr>
      <w:r>
        <w:t>к тарифному соглашению</w:t>
      </w:r>
    </w:p>
    <w:p w14:paraId="401235C4" w14:textId="77777777" w:rsidR="002B6D76" w:rsidRDefault="00000000">
      <w:pPr>
        <w:pStyle w:val="ConsPlusNormal0"/>
        <w:jc w:val="right"/>
      </w:pPr>
      <w:r>
        <w:t>в сфере обязательного медицинского</w:t>
      </w:r>
    </w:p>
    <w:p w14:paraId="15A574A6" w14:textId="77777777" w:rsidR="002B6D76" w:rsidRDefault="00000000">
      <w:pPr>
        <w:pStyle w:val="ConsPlusNormal0"/>
        <w:jc w:val="right"/>
      </w:pPr>
      <w:r>
        <w:t>страхования на территории</w:t>
      </w:r>
    </w:p>
    <w:p w14:paraId="0778D2FC" w14:textId="77777777" w:rsidR="002B6D76" w:rsidRDefault="00000000">
      <w:pPr>
        <w:pStyle w:val="ConsPlusNormal0"/>
        <w:jc w:val="right"/>
      </w:pPr>
      <w:r>
        <w:t>Ставропольского края</w:t>
      </w:r>
    </w:p>
    <w:p w14:paraId="4142B662" w14:textId="77777777" w:rsidR="002B6D76" w:rsidRDefault="00000000">
      <w:pPr>
        <w:pStyle w:val="ConsPlusNormal0"/>
        <w:jc w:val="right"/>
      </w:pPr>
      <w:r>
        <w:t>от 25 декабря 2025 года</w:t>
      </w:r>
    </w:p>
    <w:p w14:paraId="375BA737" w14:textId="77777777" w:rsidR="002B6D76" w:rsidRDefault="002B6D76">
      <w:pPr>
        <w:pStyle w:val="ConsPlusNormal0"/>
        <w:jc w:val="both"/>
      </w:pPr>
    </w:p>
    <w:p w14:paraId="522ACC1C" w14:textId="77777777" w:rsidR="002B6D76" w:rsidRDefault="00000000">
      <w:pPr>
        <w:pStyle w:val="ConsPlusTitle0"/>
        <w:jc w:val="center"/>
      </w:pPr>
      <w:bookmarkStart w:id="37" w:name="P12302"/>
      <w:bookmarkEnd w:id="37"/>
      <w:r>
        <w:t>ТАРИФЫ</w:t>
      </w:r>
    </w:p>
    <w:p w14:paraId="4EE533ED" w14:textId="77777777" w:rsidR="002B6D76" w:rsidRDefault="00000000">
      <w:pPr>
        <w:pStyle w:val="ConsPlusTitle0"/>
        <w:jc w:val="center"/>
      </w:pPr>
      <w:r>
        <w:t>КОМПЛЕКСНЫХ ПОСЕЩЕНИЙ ПРИ ПРОВЕДЕНИИ ПРОФИЛАКТИЧЕСКИХ</w:t>
      </w:r>
    </w:p>
    <w:p w14:paraId="4A05D833" w14:textId="77777777" w:rsidR="002B6D76" w:rsidRDefault="00000000">
      <w:pPr>
        <w:pStyle w:val="ConsPlusTitle0"/>
        <w:jc w:val="center"/>
      </w:pPr>
      <w:r>
        <w:t>МЕДИЦИНСКИХ ОСМОТРОВ ОПРЕДЕЛЕННЫХ ГРУПП НАСЕЛЕНИЯ</w:t>
      </w:r>
    </w:p>
    <w:p w14:paraId="5D43F2D8" w14:textId="77777777" w:rsidR="002B6D76" w:rsidRDefault="002B6D76">
      <w:pPr>
        <w:pStyle w:val="ConsPlusNormal0"/>
        <w:jc w:val="both"/>
      </w:pPr>
    </w:p>
    <w:p w14:paraId="12C82BE7" w14:textId="77777777" w:rsidR="002B6D76" w:rsidRDefault="00000000">
      <w:pPr>
        <w:pStyle w:val="ConsPlusNormal0"/>
        <w:jc w:val="right"/>
        <w:outlineLvl w:val="1"/>
      </w:pPr>
      <w:r>
        <w:t>Таблица 1</w:t>
      </w:r>
    </w:p>
    <w:p w14:paraId="2448F1D2" w14:textId="77777777" w:rsidR="002B6D76" w:rsidRDefault="002B6D76">
      <w:pPr>
        <w:pStyle w:val="ConsPlusNormal0"/>
        <w:jc w:val="both"/>
      </w:pPr>
    </w:p>
    <w:p w14:paraId="1D71C1E9" w14:textId="77777777" w:rsidR="002B6D76" w:rsidRDefault="00000000">
      <w:pPr>
        <w:pStyle w:val="ConsPlusTitle0"/>
        <w:jc w:val="center"/>
      </w:pPr>
      <w:r>
        <w:t>Тарифы комплексного посещения</w:t>
      </w:r>
    </w:p>
    <w:p w14:paraId="3028B919" w14:textId="77777777" w:rsidR="002B6D76" w:rsidRDefault="00000000">
      <w:pPr>
        <w:pStyle w:val="ConsPlusTitle0"/>
        <w:jc w:val="center"/>
      </w:pPr>
      <w:r>
        <w:t>в связи с проведением профилактических медицинских осмотров</w:t>
      </w:r>
    </w:p>
    <w:p w14:paraId="2551C96D" w14:textId="77777777" w:rsidR="002B6D76" w:rsidRDefault="00000000">
      <w:pPr>
        <w:pStyle w:val="ConsPlusTitle0"/>
        <w:jc w:val="center"/>
      </w:pPr>
      <w:r>
        <w:t>взрослого населения</w:t>
      </w:r>
    </w:p>
    <w:p w14:paraId="4DA9302A" w14:textId="77777777" w:rsidR="002B6D76" w:rsidRDefault="002B6D76">
      <w:pPr>
        <w:pStyle w:val="ConsPlusNormal0"/>
        <w:jc w:val="both"/>
      </w:pPr>
    </w:p>
    <w:p w14:paraId="6EA9A5BA" w14:textId="77777777" w:rsidR="002B6D76" w:rsidRDefault="00000000">
      <w:pPr>
        <w:pStyle w:val="ConsPlusNormal0"/>
        <w:jc w:val="right"/>
      </w:pPr>
      <w:r>
        <w:t>(рублей)</w:t>
      </w:r>
    </w:p>
    <w:p w14:paraId="7D47D50A"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50"/>
        <w:gridCol w:w="3402"/>
        <w:gridCol w:w="2665"/>
        <w:gridCol w:w="1474"/>
      </w:tblGrid>
      <w:tr w:rsidR="002B6D76" w14:paraId="506B9510" w14:textId="77777777">
        <w:tc>
          <w:tcPr>
            <w:tcW w:w="680" w:type="dxa"/>
            <w:vMerge w:val="restart"/>
            <w:vAlign w:val="center"/>
          </w:tcPr>
          <w:p w14:paraId="47C4E63B" w14:textId="77777777" w:rsidR="002B6D76" w:rsidRDefault="00000000">
            <w:pPr>
              <w:pStyle w:val="ConsPlusNormal0"/>
              <w:jc w:val="center"/>
            </w:pPr>
            <w:r>
              <w:t>N стр.</w:t>
            </w:r>
          </w:p>
        </w:tc>
        <w:tc>
          <w:tcPr>
            <w:tcW w:w="850" w:type="dxa"/>
            <w:vMerge w:val="restart"/>
            <w:vAlign w:val="center"/>
          </w:tcPr>
          <w:p w14:paraId="67C13A2D" w14:textId="77777777" w:rsidR="002B6D76" w:rsidRDefault="00000000">
            <w:pPr>
              <w:pStyle w:val="ConsPlusNormal0"/>
              <w:jc w:val="center"/>
            </w:pPr>
            <w:r>
              <w:t>N</w:t>
            </w:r>
          </w:p>
          <w:p w14:paraId="7AE1BAE4" w14:textId="77777777" w:rsidR="002B6D76" w:rsidRDefault="00000000">
            <w:pPr>
              <w:pStyle w:val="ConsPlusNormal0"/>
              <w:jc w:val="center"/>
            </w:pPr>
            <w:r>
              <w:t>п/п</w:t>
            </w:r>
          </w:p>
        </w:tc>
        <w:tc>
          <w:tcPr>
            <w:tcW w:w="3402" w:type="dxa"/>
            <w:vAlign w:val="center"/>
          </w:tcPr>
          <w:p w14:paraId="40CBC845" w14:textId="77777777" w:rsidR="002B6D76" w:rsidRDefault="00000000">
            <w:pPr>
              <w:pStyle w:val="ConsPlusNormal0"/>
              <w:jc w:val="center"/>
            </w:pPr>
            <w:r>
              <w:t>Вид тарифа</w:t>
            </w:r>
          </w:p>
        </w:tc>
        <w:tc>
          <w:tcPr>
            <w:tcW w:w="2665" w:type="dxa"/>
            <w:vAlign w:val="center"/>
          </w:tcPr>
          <w:p w14:paraId="64CEDA41" w14:textId="77777777" w:rsidR="002B6D76" w:rsidRDefault="00000000">
            <w:pPr>
              <w:pStyle w:val="ConsPlusNormal0"/>
              <w:jc w:val="center"/>
            </w:pPr>
            <w:r>
              <w:t>Код обращения в системе ОМС</w:t>
            </w:r>
          </w:p>
        </w:tc>
        <w:tc>
          <w:tcPr>
            <w:tcW w:w="1474" w:type="dxa"/>
            <w:vAlign w:val="center"/>
          </w:tcPr>
          <w:p w14:paraId="6E97CB9F" w14:textId="77777777" w:rsidR="002B6D76" w:rsidRDefault="00000000">
            <w:pPr>
              <w:pStyle w:val="ConsPlusNormal0"/>
              <w:jc w:val="center"/>
            </w:pPr>
            <w:r>
              <w:t>Тариф</w:t>
            </w:r>
          </w:p>
        </w:tc>
      </w:tr>
      <w:tr w:rsidR="002B6D76" w14:paraId="4904A35C" w14:textId="77777777">
        <w:tc>
          <w:tcPr>
            <w:tcW w:w="680" w:type="dxa"/>
            <w:vMerge/>
          </w:tcPr>
          <w:p w14:paraId="4A425BDB" w14:textId="77777777" w:rsidR="002B6D76" w:rsidRDefault="002B6D76">
            <w:pPr>
              <w:pStyle w:val="ConsPlusNormal0"/>
            </w:pPr>
          </w:p>
        </w:tc>
        <w:tc>
          <w:tcPr>
            <w:tcW w:w="850" w:type="dxa"/>
            <w:vMerge/>
          </w:tcPr>
          <w:p w14:paraId="6ECAC09D" w14:textId="77777777" w:rsidR="002B6D76" w:rsidRDefault="002B6D76">
            <w:pPr>
              <w:pStyle w:val="ConsPlusNormal0"/>
            </w:pPr>
          </w:p>
        </w:tc>
        <w:tc>
          <w:tcPr>
            <w:tcW w:w="3402" w:type="dxa"/>
            <w:vAlign w:val="center"/>
          </w:tcPr>
          <w:p w14:paraId="734C41FD" w14:textId="77777777" w:rsidR="002B6D76" w:rsidRDefault="00000000">
            <w:pPr>
              <w:pStyle w:val="ConsPlusNormal0"/>
              <w:jc w:val="center"/>
            </w:pPr>
            <w:r>
              <w:t>1</w:t>
            </w:r>
          </w:p>
        </w:tc>
        <w:tc>
          <w:tcPr>
            <w:tcW w:w="2665" w:type="dxa"/>
            <w:vAlign w:val="center"/>
          </w:tcPr>
          <w:p w14:paraId="4F8C89F6" w14:textId="77777777" w:rsidR="002B6D76" w:rsidRDefault="00000000">
            <w:pPr>
              <w:pStyle w:val="ConsPlusNormal0"/>
              <w:jc w:val="center"/>
            </w:pPr>
            <w:r>
              <w:t>2</w:t>
            </w:r>
          </w:p>
        </w:tc>
        <w:tc>
          <w:tcPr>
            <w:tcW w:w="1474" w:type="dxa"/>
            <w:vAlign w:val="center"/>
          </w:tcPr>
          <w:p w14:paraId="5D95705E" w14:textId="77777777" w:rsidR="002B6D76" w:rsidRDefault="00000000">
            <w:pPr>
              <w:pStyle w:val="ConsPlusNormal0"/>
              <w:jc w:val="center"/>
            </w:pPr>
            <w:r>
              <w:t>3</w:t>
            </w:r>
          </w:p>
        </w:tc>
      </w:tr>
      <w:tr w:rsidR="002B6D76" w14:paraId="6C5AFEFA" w14:textId="77777777">
        <w:tc>
          <w:tcPr>
            <w:tcW w:w="680" w:type="dxa"/>
          </w:tcPr>
          <w:p w14:paraId="51FBD8C3" w14:textId="77777777" w:rsidR="002B6D76" w:rsidRDefault="00000000">
            <w:pPr>
              <w:pStyle w:val="ConsPlusNormal0"/>
              <w:jc w:val="center"/>
            </w:pPr>
            <w:r>
              <w:t>1.</w:t>
            </w:r>
          </w:p>
        </w:tc>
        <w:tc>
          <w:tcPr>
            <w:tcW w:w="850" w:type="dxa"/>
          </w:tcPr>
          <w:p w14:paraId="45B79099" w14:textId="77777777" w:rsidR="002B6D76" w:rsidRDefault="002B6D76">
            <w:pPr>
              <w:pStyle w:val="ConsPlusNormal0"/>
            </w:pPr>
          </w:p>
        </w:tc>
        <w:tc>
          <w:tcPr>
            <w:tcW w:w="3402" w:type="dxa"/>
          </w:tcPr>
          <w:p w14:paraId="2E331CAB" w14:textId="77777777" w:rsidR="002B6D76" w:rsidRDefault="00000000">
            <w:pPr>
              <w:pStyle w:val="ConsPlusNormal0"/>
            </w:pPr>
            <w:r>
              <w:t>Норматив финансовых затрат на единицу объема предоставления медицинской помощи, руб.</w:t>
            </w:r>
          </w:p>
        </w:tc>
        <w:tc>
          <w:tcPr>
            <w:tcW w:w="2665" w:type="dxa"/>
          </w:tcPr>
          <w:p w14:paraId="79DF92DA" w14:textId="77777777" w:rsidR="002B6D76" w:rsidRDefault="002B6D76">
            <w:pPr>
              <w:pStyle w:val="ConsPlusNormal0"/>
            </w:pPr>
          </w:p>
        </w:tc>
        <w:tc>
          <w:tcPr>
            <w:tcW w:w="1474" w:type="dxa"/>
          </w:tcPr>
          <w:p w14:paraId="1111A105" w14:textId="77777777" w:rsidR="002B6D76" w:rsidRDefault="00000000">
            <w:pPr>
              <w:pStyle w:val="ConsPlusNormal0"/>
              <w:jc w:val="right"/>
            </w:pPr>
            <w:r>
              <w:t>2616,32</w:t>
            </w:r>
          </w:p>
        </w:tc>
      </w:tr>
      <w:tr w:rsidR="002B6D76" w14:paraId="0B598CCA" w14:textId="77777777">
        <w:tc>
          <w:tcPr>
            <w:tcW w:w="680" w:type="dxa"/>
          </w:tcPr>
          <w:p w14:paraId="79F4A591" w14:textId="77777777" w:rsidR="002B6D76" w:rsidRDefault="00000000">
            <w:pPr>
              <w:pStyle w:val="ConsPlusNormal0"/>
              <w:jc w:val="center"/>
            </w:pPr>
            <w:r>
              <w:t>2.</w:t>
            </w:r>
          </w:p>
        </w:tc>
        <w:tc>
          <w:tcPr>
            <w:tcW w:w="850" w:type="dxa"/>
          </w:tcPr>
          <w:p w14:paraId="3980A97B" w14:textId="77777777" w:rsidR="002B6D76" w:rsidRDefault="00000000">
            <w:pPr>
              <w:pStyle w:val="ConsPlusNormal0"/>
              <w:jc w:val="center"/>
            </w:pPr>
            <w:r>
              <w:t>1.</w:t>
            </w:r>
          </w:p>
        </w:tc>
        <w:tc>
          <w:tcPr>
            <w:tcW w:w="3402" w:type="dxa"/>
          </w:tcPr>
          <w:p w14:paraId="17F2ACA0" w14:textId="77777777" w:rsidR="002B6D76" w:rsidRDefault="00000000">
            <w:pPr>
              <w:pStyle w:val="ConsPlusNormal0"/>
            </w:pPr>
            <w:r>
              <w:t>Комплексное посещение в связи с проведением профилактического медицинского осмотра взрослого населения в следующие возрастные периоды (мужчины):</w:t>
            </w:r>
          </w:p>
        </w:tc>
        <w:tc>
          <w:tcPr>
            <w:tcW w:w="2665" w:type="dxa"/>
          </w:tcPr>
          <w:p w14:paraId="53D540E7" w14:textId="77777777" w:rsidR="002B6D76" w:rsidRDefault="002B6D76">
            <w:pPr>
              <w:pStyle w:val="ConsPlusNormal0"/>
            </w:pPr>
          </w:p>
        </w:tc>
        <w:tc>
          <w:tcPr>
            <w:tcW w:w="1474" w:type="dxa"/>
          </w:tcPr>
          <w:p w14:paraId="3727C266" w14:textId="77777777" w:rsidR="002B6D76" w:rsidRDefault="002B6D76">
            <w:pPr>
              <w:pStyle w:val="ConsPlusNormal0"/>
            </w:pPr>
          </w:p>
        </w:tc>
      </w:tr>
      <w:tr w:rsidR="002B6D76" w14:paraId="37990967" w14:textId="77777777">
        <w:tc>
          <w:tcPr>
            <w:tcW w:w="680" w:type="dxa"/>
          </w:tcPr>
          <w:p w14:paraId="057ACAAC" w14:textId="77777777" w:rsidR="002B6D76" w:rsidRDefault="00000000">
            <w:pPr>
              <w:pStyle w:val="ConsPlusNormal0"/>
              <w:jc w:val="center"/>
            </w:pPr>
            <w:r>
              <w:t>3.</w:t>
            </w:r>
          </w:p>
        </w:tc>
        <w:tc>
          <w:tcPr>
            <w:tcW w:w="850" w:type="dxa"/>
          </w:tcPr>
          <w:p w14:paraId="52BDDF2E" w14:textId="77777777" w:rsidR="002B6D76" w:rsidRDefault="00000000">
            <w:pPr>
              <w:pStyle w:val="ConsPlusNormal0"/>
              <w:jc w:val="center"/>
            </w:pPr>
            <w:r>
              <w:t>1.1.</w:t>
            </w:r>
          </w:p>
        </w:tc>
        <w:tc>
          <w:tcPr>
            <w:tcW w:w="3402" w:type="dxa"/>
          </w:tcPr>
          <w:p w14:paraId="5927D87A" w14:textId="77777777" w:rsidR="002B6D76" w:rsidRDefault="00000000">
            <w:pPr>
              <w:pStyle w:val="ConsPlusNormal0"/>
            </w:pPr>
            <w:r>
              <w:t>18, 20, 22, 24, 26, 28, 30, 32, 34 (лет)</w:t>
            </w:r>
          </w:p>
        </w:tc>
        <w:tc>
          <w:tcPr>
            <w:tcW w:w="2665" w:type="dxa"/>
          </w:tcPr>
          <w:p w14:paraId="68A8A852" w14:textId="77777777" w:rsidR="002B6D76" w:rsidRDefault="00000000">
            <w:pPr>
              <w:pStyle w:val="ConsPlusNormal0"/>
            </w:pPr>
            <w:r>
              <w:t>B11.047.008.005.001</w:t>
            </w:r>
          </w:p>
        </w:tc>
        <w:tc>
          <w:tcPr>
            <w:tcW w:w="1474" w:type="dxa"/>
          </w:tcPr>
          <w:p w14:paraId="294E3020" w14:textId="77777777" w:rsidR="002B6D76" w:rsidRDefault="00000000">
            <w:pPr>
              <w:pStyle w:val="ConsPlusNormal0"/>
              <w:jc w:val="right"/>
            </w:pPr>
            <w:r>
              <w:t>1350,55</w:t>
            </w:r>
          </w:p>
        </w:tc>
      </w:tr>
      <w:tr w:rsidR="002B6D76" w14:paraId="7C4361E4" w14:textId="77777777">
        <w:tc>
          <w:tcPr>
            <w:tcW w:w="680" w:type="dxa"/>
          </w:tcPr>
          <w:p w14:paraId="050A7CBA" w14:textId="77777777" w:rsidR="002B6D76" w:rsidRDefault="00000000">
            <w:pPr>
              <w:pStyle w:val="ConsPlusNormal0"/>
              <w:jc w:val="center"/>
            </w:pPr>
            <w:r>
              <w:t>4.</w:t>
            </w:r>
          </w:p>
        </w:tc>
        <w:tc>
          <w:tcPr>
            <w:tcW w:w="850" w:type="dxa"/>
          </w:tcPr>
          <w:p w14:paraId="7E5FA9E8" w14:textId="77777777" w:rsidR="002B6D76" w:rsidRDefault="00000000">
            <w:pPr>
              <w:pStyle w:val="ConsPlusNormal0"/>
              <w:jc w:val="center"/>
            </w:pPr>
            <w:r>
              <w:t>1.2.</w:t>
            </w:r>
          </w:p>
        </w:tc>
        <w:tc>
          <w:tcPr>
            <w:tcW w:w="3402" w:type="dxa"/>
          </w:tcPr>
          <w:p w14:paraId="37062E48" w14:textId="77777777" w:rsidR="002B6D76" w:rsidRDefault="00000000">
            <w:pPr>
              <w:pStyle w:val="ConsPlusNormal0"/>
            </w:pPr>
            <w:r>
              <w:t>19, 21, 23, 27, 29, 31, 33 (лет)</w:t>
            </w:r>
          </w:p>
        </w:tc>
        <w:tc>
          <w:tcPr>
            <w:tcW w:w="2665" w:type="dxa"/>
          </w:tcPr>
          <w:p w14:paraId="032A4385" w14:textId="77777777" w:rsidR="002B6D76" w:rsidRDefault="00000000">
            <w:pPr>
              <w:pStyle w:val="ConsPlusNormal0"/>
            </w:pPr>
            <w:r>
              <w:t>B11.047.008.005.017</w:t>
            </w:r>
          </w:p>
        </w:tc>
        <w:tc>
          <w:tcPr>
            <w:tcW w:w="1474" w:type="dxa"/>
          </w:tcPr>
          <w:p w14:paraId="076D041C" w14:textId="77777777" w:rsidR="002B6D76" w:rsidRDefault="00000000">
            <w:pPr>
              <w:pStyle w:val="ConsPlusNormal0"/>
              <w:jc w:val="right"/>
            </w:pPr>
            <w:r>
              <w:t>1186,42</w:t>
            </w:r>
          </w:p>
        </w:tc>
      </w:tr>
      <w:tr w:rsidR="002B6D76" w14:paraId="532034F7" w14:textId="77777777">
        <w:tc>
          <w:tcPr>
            <w:tcW w:w="680" w:type="dxa"/>
          </w:tcPr>
          <w:p w14:paraId="400F4FBF" w14:textId="77777777" w:rsidR="002B6D76" w:rsidRDefault="00000000">
            <w:pPr>
              <w:pStyle w:val="ConsPlusNormal0"/>
              <w:jc w:val="center"/>
            </w:pPr>
            <w:r>
              <w:t>5.</w:t>
            </w:r>
          </w:p>
        </w:tc>
        <w:tc>
          <w:tcPr>
            <w:tcW w:w="850" w:type="dxa"/>
          </w:tcPr>
          <w:p w14:paraId="26731A8B" w14:textId="77777777" w:rsidR="002B6D76" w:rsidRDefault="00000000">
            <w:pPr>
              <w:pStyle w:val="ConsPlusNormal0"/>
              <w:jc w:val="center"/>
            </w:pPr>
            <w:r>
              <w:t>1.3.</w:t>
            </w:r>
          </w:p>
        </w:tc>
        <w:tc>
          <w:tcPr>
            <w:tcW w:w="3402" w:type="dxa"/>
          </w:tcPr>
          <w:p w14:paraId="28CE1D44" w14:textId="77777777" w:rsidR="002B6D76" w:rsidRDefault="00000000">
            <w:pPr>
              <w:pStyle w:val="ConsPlusNormal0"/>
            </w:pPr>
            <w:r>
              <w:t>25 (лет)</w:t>
            </w:r>
          </w:p>
        </w:tc>
        <w:tc>
          <w:tcPr>
            <w:tcW w:w="2665" w:type="dxa"/>
          </w:tcPr>
          <w:p w14:paraId="06457A38" w14:textId="77777777" w:rsidR="002B6D76" w:rsidRDefault="00000000">
            <w:pPr>
              <w:pStyle w:val="ConsPlusNormal0"/>
            </w:pPr>
            <w:r>
              <w:t>B11.047.008.005.018</w:t>
            </w:r>
          </w:p>
        </w:tc>
        <w:tc>
          <w:tcPr>
            <w:tcW w:w="1474" w:type="dxa"/>
          </w:tcPr>
          <w:p w14:paraId="326E78E2" w14:textId="77777777" w:rsidR="002B6D76" w:rsidRDefault="00000000">
            <w:pPr>
              <w:pStyle w:val="ConsPlusNormal0"/>
              <w:jc w:val="right"/>
            </w:pPr>
            <w:r>
              <w:t>1722,82</w:t>
            </w:r>
          </w:p>
        </w:tc>
      </w:tr>
      <w:tr w:rsidR="002B6D76" w14:paraId="09F56F2E" w14:textId="77777777">
        <w:tc>
          <w:tcPr>
            <w:tcW w:w="680" w:type="dxa"/>
          </w:tcPr>
          <w:p w14:paraId="159CD0C8" w14:textId="77777777" w:rsidR="002B6D76" w:rsidRDefault="00000000">
            <w:pPr>
              <w:pStyle w:val="ConsPlusNormal0"/>
              <w:jc w:val="center"/>
            </w:pPr>
            <w:r>
              <w:t>6.</w:t>
            </w:r>
          </w:p>
        </w:tc>
        <w:tc>
          <w:tcPr>
            <w:tcW w:w="850" w:type="dxa"/>
          </w:tcPr>
          <w:p w14:paraId="3C025575" w14:textId="77777777" w:rsidR="002B6D76" w:rsidRDefault="00000000">
            <w:pPr>
              <w:pStyle w:val="ConsPlusNormal0"/>
              <w:jc w:val="center"/>
            </w:pPr>
            <w:r>
              <w:t>1.4.</w:t>
            </w:r>
          </w:p>
        </w:tc>
        <w:tc>
          <w:tcPr>
            <w:tcW w:w="3402" w:type="dxa"/>
          </w:tcPr>
          <w:p w14:paraId="40954A50" w14:textId="77777777" w:rsidR="002B6D76" w:rsidRDefault="00000000">
            <w:pPr>
              <w:pStyle w:val="ConsPlusNormal0"/>
            </w:pPr>
            <w:r>
              <w:t>37, 39 (лет)</w:t>
            </w:r>
          </w:p>
        </w:tc>
        <w:tc>
          <w:tcPr>
            <w:tcW w:w="2665" w:type="dxa"/>
          </w:tcPr>
          <w:p w14:paraId="3A50AC9D" w14:textId="77777777" w:rsidR="002B6D76" w:rsidRDefault="00000000">
            <w:pPr>
              <w:pStyle w:val="ConsPlusNormal0"/>
            </w:pPr>
            <w:r>
              <w:t>B11.047.008.005.019</w:t>
            </w:r>
          </w:p>
        </w:tc>
        <w:tc>
          <w:tcPr>
            <w:tcW w:w="1474" w:type="dxa"/>
          </w:tcPr>
          <w:p w14:paraId="43FADCCD" w14:textId="77777777" w:rsidR="002B6D76" w:rsidRDefault="00000000">
            <w:pPr>
              <w:pStyle w:val="ConsPlusNormal0"/>
              <w:jc w:val="right"/>
            </w:pPr>
            <w:r>
              <w:t>1636,06</w:t>
            </w:r>
          </w:p>
        </w:tc>
      </w:tr>
      <w:tr w:rsidR="002B6D76" w14:paraId="5C9DBEDB" w14:textId="77777777">
        <w:tc>
          <w:tcPr>
            <w:tcW w:w="680" w:type="dxa"/>
          </w:tcPr>
          <w:p w14:paraId="27B6EEDC" w14:textId="77777777" w:rsidR="002B6D76" w:rsidRDefault="00000000">
            <w:pPr>
              <w:pStyle w:val="ConsPlusNormal0"/>
              <w:jc w:val="center"/>
            </w:pPr>
            <w:r>
              <w:t>7.</w:t>
            </w:r>
          </w:p>
        </w:tc>
        <w:tc>
          <w:tcPr>
            <w:tcW w:w="850" w:type="dxa"/>
          </w:tcPr>
          <w:p w14:paraId="2FF63BC6" w14:textId="77777777" w:rsidR="002B6D76" w:rsidRDefault="00000000">
            <w:pPr>
              <w:pStyle w:val="ConsPlusNormal0"/>
              <w:jc w:val="center"/>
            </w:pPr>
            <w:r>
              <w:t>1.5.</w:t>
            </w:r>
          </w:p>
        </w:tc>
        <w:tc>
          <w:tcPr>
            <w:tcW w:w="3402" w:type="dxa"/>
          </w:tcPr>
          <w:p w14:paraId="145FEA35" w14:textId="77777777" w:rsidR="002B6D76" w:rsidRDefault="00000000">
            <w:pPr>
              <w:pStyle w:val="ConsPlusNormal0"/>
            </w:pPr>
            <w:r>
              <w:t>35 (лет)</w:t>
            </w:r>
          </w:p>
        </w:tc>
        <w:tc>
          <w:tcPr>
            <w:tcW w:w="2665" w:type="dxa"/>
          </w:tcPr>
          <w:p w14:paraId="3EA8AD79" w14:textId="77777777" w:rsidR="002B6D76" w:rsidRDefault="00000000">
            <w:pPr>
              <w:pStyle w:val="ConsPlusNormal0"/>
            </w:pPr>
            <w:r>
              <w:t>B11.047.008.005.020</w:t>
            </w:r>
          </w:p>
        </w:tc>
        <w:tc>
          <w:tcPr>
            <w:tcW w:w="1474" w:type="dxa"/>
          </w:tcPr>
          <w:p w14:paraId="6813D9F7" w14:textId="77777777" w:rsidR="002B6D76" w:rsidRDefault="00000000">
            <w:pPr>
              <w:pStyle w:val="ConsPlusNormal0"/>
              <w:jc w:val="right"/>
            </w:pPr>
            <w:r>
              <w:t>2172,46</w:t>
            </w:r>
          </w:p>
        </w:tc>
      </w:tr>
      <w:tr w:rsidR="002B6D76" w14:paraId="4F7811B4" w14:textId="77777777">
        <w:tc>
          <w:tcPr>
            <w:tcW w:w="680" w:type="dxa"/>
          </w:tcPr>
          <w:p w14:paraId="2AAFC781" w14:textId="77777777" w:rsidR="002B6D76" w:rsidRDefault="00000000">
            <w:pPr>
              <w:pStyle w:val="ConsPlusNormal0"/>
              <w:jc w:val="center"/>
            </w:pPr>
            <w:r>
              <w:t>8.</w:t>
            </w:r>
          </w:p>
        </w:tc>
        <w:tc>
          <w:tcPr>
            <w:tcW w:w="850" w:type="dxa"/>
          </w:tcPr>
          <w:p w14:paraId="34856194" w14:textId="77777777" w:rsidR="002B6D76" w:rsidRDefault="00000000">
            <w:pPr>
              <w:pStyle w:val="ConsPlusNormal0"/>
              <w:jc w:val="center"/>
            </w:pPr>
            <w:r>
              <w:t>1.6.</w:t>
            </w:r>
          </w:p>
        </w:tc>
        <w:tc>
          <w:tcPr>
            <w:tcW w:w="3402" w:type="dxa"/>
          </w:tcPr>
          <w:p w14:paraId="7BFD29B4" w14:textId="77777777" w:rsidR="002B6D76" w:rsidRDefault="00000000">
            <w:pPr>
              <w:pStyle w:val="ConsPlusNormal0"/>
            </w:pPr>
            <w:r>
              <w:t>36, 38 (лет)</w:t>
            </w:r>
          </w:p>
        </w:tc>
        <w:tc>
          <w:tcPr>
            <w:tcW w:w="2665" w:type="dxa"/>
          </w:tcPr>
          <w:p w14:paraId="3A35CE69" w14:textId="77777777" w:rsidR="002B6D76" w:rsidRDefault="00000000">
            <w:pPr>
              <w:pStyle w:val="ConsPlusNormal0"/>
            </w:pPr>
            <w:r>
              <w:t>B11.047.008.005.004</w:t>
            </w:r>
          </w:p>
        </w:tc>
        <w:tc>
          <w:tcPr>
            <w:tcW w:w="1474" w:type="dxa"/>
          </w:tcPr>
          <w:p w14:paraId="3D3C5AE7" w14:textId="77777777" w:rsidR="002B6D76" w:rsidRDefault="00000000">
            <w:pPr>
              <w:pStyle w:val="ConsPlusNormal0"/>
              <w:jc w:val="right"/>
            </w:pPr>
            <w:r>
              <w:t>1800,19</w:t>
            </w:r>
          </w:p>
        </w:tc>
      </w:tr>
      <w:tr w:rsidR="002B6D76" w14:paraId="0541CA9D" w14:textId="77777777">
        <w:tc>
          <w:tcPr>
            <w:tcW w:w="680" w:type="dxa"/>
          </w:tcPr>
          <w:p w14:paraId="4C4C12A9" w14:textId="77777777" w:rsidR="002B6D76" w:rsidRDefault="00000000">
            <w:pPr>
              <w:pStyle w:val="ConsPlusNormal0"/>
              <w:jc w:val="center"/>
            </w:pPr>
            <w:r>
              <w:t>9.</w:t>
            </w:r>
          </w:p>
        </w:tc>
        <w:tc>
          <w:tcPr>
            <w:tcW w:w="850" w:type="dxa"/>
          </w:tcPr>
          <w:p w14:paraId="1D74C94B" w14:textId="77777777" w:rsidR="002B6D76" w:rsidRDefault="00000000">
            <w:pPr>
              <w:pStyle w:val="ConsPlusNormal0"/>
              <w:jc w:val="center"/>
            </w:pPr>
            <w:r>
              <w:t>1.7.</w:t>
            </w:r>
          </w:p>
        </w:tc>
        <w:tc>
          <w:tcPr>
            <w:tcW w:w="3402" w:type="dxa"/>
          </w:tcPr>
          <w:p w14:paraId="245B0B4E" w14:textId="77777777" w:rsidR="002B6D76" w:rsidRDefault="00000000">
            <w:pPr>
              <w:pStyle w:val="ConsPlusNormal0"/>
            </w:pPr>
            <w:r>
              <w:t>40, 42, 44, 46, 48, 50, 52, 54, 56, 58 (лет)</w:t>
            </w:r>
          </w:p>
        </w:tc>
        <w:tc>
          <w:tcPr>
            <w:tcW w:w="2665" w:type="dxa"/>
          </w:tcPr>
          <w:p w14:paraId="53CD66A2" w14:textId="77777777" w:rsidR="002B6D76" w:rsidRDefault="00000000">
            <w:pPr>
              <w:pStyle w:val="ConsPlusNormal0"/>
            </w:pPr>
            <w:r>
              <w:t>B11.047.008.005.010</w:t>
            </w:r>
          </w:p>
        </w:tc>
        <w:tc>
          <w:tcPr>
            <w:tcW w:w="1474" w:type="dxa"/>
          </w:tcPr>
          <w:p w14:paraId="09E730A4" w14:textId="77777777" w:rsidR="002B6D76" w:rsidRDefault="00000000">
            <w:pPr>
              <w:pStyle w:val="ConsPlusNormal0"/>
              <w:jc w:val="right"/>
            </w:pPr>
            <w:r>
              <w:t>1938,05</w:t>
            </w:r>
          </w:p>
        </w:tc>
      </w:tr>
      <w:tr w:rsidR="002B6D76" w14:paraId="526730ED" w14:textId="77777777">
        <w:tc>
          <w:tcPr>
            <w:tcW w:w="680" w:type="dxa"/>
          </w:tcPr>
          <w:p w14:paraId="4806A401" w14:textId="77777777" w:rsidR="002B6D76" w:rsidRDefault="00000000">
            <w:pPr>
              <w:pStyle w:val="ConsPlusNormal0"/>
              <w:jc w:val="center"/>
            </w:pPr>
            <w:r>
              <w:t>10.</w:t>
            </w:r>
          </w:p>
        </w:tc>
        <w:tc>
          <w:tcPr>
            <w:tcW w:w="850" w:type="dxa"/>
          </w:tcPr>
          <w:p w14:paraId="41CE9254" w14:textId="77777777" w:rsidR="002B6D76" w:rsidRDefault="00000000">
            <w:pPr>
              <w:pStyle w:val="ConsPlusNormal0"/>
              <w:jc w:val="center"/>
            </w:pPr>
            <w:r>
              <w:t>1.8.</w:t>
            </w:r>
          </w:p>
        </w:tc>
        <w:tc>
          <w:tcPr>
            <w:tcW w:w="3402" w:type="dxa"/>
          </w:tcPr>
          <w:p w14:paraId="2CD083CC" w14:textId="77777777" w:rsidR="002B6D76" w:rsidRDefault="00000000">
            <w:pPr>
              <w:pStyle w:val="ConsPlusNormal0"/>
            </w:pPr>
            <w:r>
              <w:t>60 (лет)</w:t>
            </w:r>
          </w:p>
        </w:tc>
        <w:tc>
          <w:tcPr>
            <w:tcW w:w="2665" w:type="dxa"/>
          </w:tcPr>
          <w:p w14:paraId="565CF66F" w14:textId="77777777" w:rsidR="002B6D76" w:rsidRDefault="00000000">
            <w:pPr>
              <w:pStyle w:val="ConsPlusNormal0"/>
            </w:pPr>
            <w:r>
              <w:t>B11.047.008.005.011</w:t>
            </w:r>
          </w:p>
        </w:tc>
        <w:tc>
          <w:tcPr>
            <w:tcW w:w="1474" w:type="dxa"/>
          </w:tcPr>
          <w:p w14:paraId="4766EB8C" w14:textId="77777777" w:rsidR="002B6D76" w:rsidRDefault="00000000">
            <w:pPr>
              <w:pStyle w:val="ConsPlusNormal0"/>
              <w:jc w:val="right"/>
            </w:pPr>
            <w:r>
              <w:t>1938,05</w:t>
            </w:r>
          </w:p>
        </w:tc>
      </w:tr>
      <w:tr w:rsidR="002B6D76" w14:paraId="47E7BF03" w14:textId="77777777">
        <w:tc>
          <w:tcPr>
            <w:tcW w:w="680" w:type="dxa"/>
          </w:tcPr>
          <w:p w14:paraId="5BCCD07C" w14:textId="77777777" w:rsidR="002B6D76" w:rsidRDefault="00000000">
            <w:pPr>
              <w:pStyle w:val="ConsPlusNormal0"/>
              <w:jc w:val="center"/>
            </w:pPr>
            <w:r>
              <w:t>11.</w:t>
            </w:r>
          </w:p>
        </w:tc>
        <w:tc>
          <w:tcPr>
            <w:tcW w:w="850" w:type="dxa"/>
          </w:tcPr>
          <w:p w14:paraId="5B66FD76" w14:textId="77777777" w:rsidR="002B6D76" w:rsidRDefault="00000000">
            <w:pPr>
              <w:pStyle w:val="ConsPlusNormal0"/>
              <w:jc w:val="center"/>
            </w:pPr>
            <w:r>
              <w:t>1.9.</w:t>
            </w:r>
          </w:p>
        </w:tc>
        <w:tc>
          <w:tcPr>
            <w:tcW w:w="3402" w:type="dxa"/>
          </w:tcPr>
          <w:p w14:paraId="19167E99" w14:textId="77777777" w:rsidR="002B6D76" w:rsidRDefault="00000000">
            <w:pPr>
              <w:pStyle w:val="ConsPlusNormal0"/>
            </w:pPr>
            <w:r>
              <w:t>62 (лет)</w:t>
            </w:r>
          </w:p>
        </w:tc>
        <w:tc>
          <w:tcPr>
            <w:tcW w:w="2665" w:type="dxa"/>
          </w:tcPr>
          <w:p w14:paraId="0F03682F" w14:textId="77777777" w:rsidR="002B6D76" w:rsidRDefault="00000000">
            <w:pPr>
              <w:pStyle w:val="ConsPlusNormal0"/>
            </w:pPr>
            <w:r>
              <w:t>B11.047.008.005.012</w:t>
            </w:r>
          </w:p>
        </w:tc>
        <w:tc>
          <w:tcPr>
            <w:tcW w:w="1474" w:type="dxa"/>
          </w:tcPr>
          <w:p w14:paraId="10C09A2F" w14:textId="77777777" w:rsidR="002B6D76" w:rsidRDefault="00000000">
            <w:pPr>
              <w:pStyle w:val="ConsPlusNormal0"/>
              <w:jc w:val="right"/>
            </w:pPr>
            <w:r>
              <w:t>1938,05</w:t>
            </w:r>
          </w:p>
        </w:tc>
      </w:tr>
      <w:tr w:rsidR="002B6D76" w14:paraId="3F121DB7" w14:textId="77777777">
        <w:tc>
          <w:tcPr>
            <w:tcW w:w="680" w:type="dxa"/>
          </w:tcPr>
          <w:p w14:paraId="2097A9F0" w14:textId="77777777" w:rsidR="002B6D76" w:rsidRDefault="00000000">
            <w:pPr>
              <w:pStyle w:val="ConsPlusNormal0"/>
              <w:jc w:val="center"/>
            </w:pPr>
            <w:r>
              <w:t>12.</w:t>
            </w:r>
          </w:p>
        </w:tc>
        <w:tc>
          <w:tcPr>
            <w:tcW w:w="850" w:type="dxa"/>
          </w:tcPr>
          <w:p w14:paraId="755F197A" w14:textId="77777777" w:rsidR="002B6D76" w:rsidRDefault="00000000">
            <w:pPr>
              <w:pStyle w:val="ConsPlusNormal0"/>
              <w:jc w:val="center"/>
            </w:pPr>
            <w:r>
              <w:t>1.10.</w:t>
            </w:r>
          </w:p>
        </w:tc>
        <w:tc>
          <w:tcPr>
            <w:tcW w:w="3402" w:type="dxa"/>
          </w:tcPr>
          <w:p w14:paraId="5C614D7D" w14:textId="77777777" w:rsidR="002B6D76" w:rsidRDefault="00000000">
            <w:pPr>
              <w:pStyle w:val="ConsPlusNormal0"/>
            </w:pPr>
            <w:r>
              <w:t>64 (лет)</w:t>
            </w:r>
          </w:p>
        </w:tc>
        <w:tc>
          <w:tcPr>
            <w:tcW w:w="2665" w:type="dxa"/>
          </w:tcPr>
          <w:p w14:paraId="1BE68B1B" w14:textId="77777777" w:rsidR="002B6D76" w:rsidRDefault="00000000">
            <w:pPr>
              <w:pStyle w:val="ConsPlusNormal0"/>
            </w:pPr>
            <w:r>
              <w:t>B11.047.008.005.013</w:t>
            </w:r>
          </w:p>
        </w:tc>
        <w:tc>
          <w:tcPr>
            <w:tcW w:w="1474" w:type="dxa"/>
          </w:tcPr>
          <w:p w14:paraId="7673445A" w14:textId="77777777" w:rsidR="002B6D76" w:rsidRDefault="00000000">
            <w:pPr>
              <w:pStyle w:val="ConsPlusNormal0"/>
              <w:jc w:val="right"/>
            </w:pPr>
            <w:r>
              <w:t>1938,05</w:t>
            </w:r>
          </w:p>
        </w:tc>
      </w:tr>
      <w:tr w:rsidR="002B6D76" w14:paraId="6DC213E8" w14:textId="77777777">
        <w:tc>
          <w:tcPr>
            <w:tcW w:w="680" w:type="dxa"/>
          </w:tcPr>
          <w:p w14:paraId="350ADA69" w14:textId="77777777" w:rsidR="002B6D76" w:rsidRDefault="00000000">
            <w:pPr>
              <w:pStyle w:val="ConsPlusNormal0"/>
              <w:jc w:val="center"/>
            </w:pPr>
            <w:r>
              <w:t>13.</w:t>
            </w:r>
          </w:p>
        </w:tc>
        <w:tc>
          <w:tcPr>
            <w:tcW w:w="850" w:type="dxa"/>
          </w:tcPr>
          <w:p w14:paraId="7C69BB51" w14:textId="77777777" w:rsidR="002B6D76" w:rsidRDefault="00000000">
            <w:pPr>
              <w:pStyle w:val="ConsPlusNormal0"/>
              <w:jc w:val="center"/>
            </w:pPr>
            <w:r>
              <w:t>1.11.</w:t>
            </w:r>
          </w:p>
        </w:tc>
        <w:tc>
          <w:tcPr>
            <w:tcW w:w="3402" w:type="dxa"/>
          </w:tcPr>
          <w:p w14:paraId="7F441612" w14:textId="77777777" w:rsidR="002B6D76" w:rsidRDefault="00000000">
            <w:pPr>
              <w:pStyle w:val="ConsPlusNormal0"/>
            </w:pPr>
            <w:r>
              <w:t>41, 43, 47, 49, 51, 53, 57, 59 (лет)</w:t>
            </w:r>
          </w:p>
        </w:tc>
        <w:tc>
          <w:tcPr>
            <w:tcW w:w="2665" w:type="dxa"/>
          </w:tcPr>
          <w:p w14:paraId="720FB649" w14:textId="77777777" w:rsidR="002B6D76" w:rsidRDefault="00000000">
            <w:pPr>
              <w:pStyle w:val="ConsPlusNormal0"/>
            </w:pPr>
            <w:r>
              <w:t>B11.047.008.005.021</w:t>
            </w:r>
          </w:p>
        </w:tc>
        <w:tc>
          <w:tcPr>
            <w:tcW w:w="1474" w:type="dxa"/>
          </w:tcPr>
          <w:p w14:paraId="5FD0F133" w14:textId="77777777" w:rsidR="002B6D76" w:rsidRDefault="00000000">
            <w:pPr>
              <w:pStyle w:val="ConsPlusNormal0"/>
              <w:jc w:val="right"/>
            </w:pPr>
            <w:r>
              <w:t>1773,91</w:t>
            </w:r>
          </w:p>
        </w:tc>
      </w:tr>
      <w:tr w:rsidR="002B6D76" w14:paraId="2C161609" w14:textId="77777777">
        <w:tc>
          <w:tcPr>
            <w:tcW w:w="680" w:type="dxa"/>
          </w:tcPr>
          <w:p w14:paraId="49829814" w14:textId="77777777" w:rsidR="002B6D76" w:rsidRDefault="00000000">
            <w:pPr>
              <w:pStyle w:val="ConsPlusNormal0"/>
              <w:jc w:val="center"/>
            </w:pPr>
            <w:r>
              <w:t>14.</w:t>
            </w:r>
          </w:p>
        </w:tc>
        <w:tc>
          <w:tcPr>
            <w:tcW w:w="850" w:type="dxa"/>
          </w:tcPr>
          <w:p w14:paraId="32110737" w14:textId="77777777" w:rsidR="002B6D76" w:rsidRDefault="00000000">
            <w:pPr>
              <w:pStyle w:val="ConsPlusNormal0"/>
              <w:jc w:val="center"/>
            </w:pPr>
            <w:r>
              <w:t>1.12.</w:t>
            </w:r>
          </w:p>
        </w:tc>
        <w:tc>
          <w:tcPr>
            <w:tcW w:w="3402" w:type="dxa"/>
          </w:tcPr>
          <w:p w14:paraId="524E9B8D" w14:textId="77777777" w:rsidR="002B6D76" w:rsidRDefault="00000000">
            <w:pPr>
              <w:pStyle w:val="ConsPlusNormal0"/>
            </w:pPr>
            <w:r>
              <w:t>45 (лет)</w:t>
            </w:r>
          </w:p>
        </w:tc>
        <w:tc>
          <w:tcPr>
            <w:tcW w:w="2665" w:type="dxa"/>
          </w:tcPr>
          <w:p w14:paraId="2CB25082" w14:textId="77777777" w:rsidR="002B6D76" w:rsidRDefault="00000000">
            <w:pPr>
              <w:pStyle w:val="ConsPlusNormal0"/>
            </w:pPr>
            <w:r>
              <w:t>B11.047.008.005.022</w:t>
            </w:r>
          </w:p>
        </w:tc>
        <w:tc>
          <w:tcPr>
            <w:tcW w:w="1474" w:type="dxa"/>
          </w:tcPr>
          <w:p w14:paraId="4FC74E5D" w14:textId="77777777" w:rsidR="002B6D76" w:rsidRDefault="00000000">
            <w:pPr>
              <w:pStyle w:val="ConsPlusNormal0"/>
              <w:jc w:val="right"/>
            </w:pPr>
            <w:r>
              <w:t>2310,31</w:t>
            </w:r>
          </w:p>
        </w:tc>
      </w:tr>
      <w:tr w:rsidR="002B6D76" w14:paraId="576E0B40" w14:textId="77777777">
        <w:tc>
          <w:tcPr>
            <w:tcW w:w="680" w:type="dxa"/>
          </w:tcPr>
          <w:p w14:paraId="66581F59" w14:textId="77777777" w:rsidR="002B6D76" w:rsidRDefault="00000000">
            <w:pPr>
              <w:pStyle w:val="ConsPlusNormal0"/>
              <w:jc w:val="center"/>
            </w:pPr>
            <w:r>
              <w:t>15.</w:t>
            </w:r>
          </w:p>
        </w:tc>
        <w:tc>
          <w:tcPr>
            <w:tcW w:w="850" w:type="dxa"/>
          </w:tcPr>
          <w:p w14:paraId="5DB78F7E" w14:textId="77777777" w:rsidR="002B6D76" w:rsidRDefault="00000000">
            <w:pPr>
              <w:pStyle w:val="ConsPlusNormal0"/>
              <w:jc w:val="center"/>
            </w:pPr>
            <w:r>
              <w:t>1.13.</w:t>
            </w:r>
          </w:p>
        </w:tc>
        <w:tc>
          <w:tcPr>
            <w:tcW w:w="3402" w:type="dxa"/>
          </w:tcPr>
          <w:p w14:paraId="6608BFC5" w14:textId="77777777" w:rsidR="002B6D76" w:rsidRDefault="00000000">
            <w:pPr>
              <w:pStyle w:val="ConsPlusNormal0"/>
            </w:pPr>
            <w:r>
              <w:t>55 (лет)</w:t>
            </w:r>
          </w:p>
        </w:tc>
        <w:tc>
          <w:tcPr>
            <w:tcW w:w="2665" w:type="dxa"/>
          </w:tcPr>
          <w:p w14:paraId="78B1D117" w14:textId="77777777" w:rsidR="002B6D76" w:rsidRDefault="00000000">
            <w:pPr>
              <w:pStyle w:val="ConsPlusNormal0"/>
            </w:pPr>
            <w:r>
              <w:t>B11.047.008.005.023</w:t>
            </w:r>
          </w:p>
        </w:tc>
        <w:tc>
          <w:tcPr>
            <w:tcW w:w="1474" w:type="dxa"/>
          </w:tcPr>
          <w:p w14:paraId="58AF481B" w14:textId="77777777" w:rsidR="002B6D76" w:rsidRDefault="00000000">
            <w:pPr>
              <w:pStyle w:val="ConsPlusNormal0"/>
              <w:jc w:val="right"/>
            </w:pPr>
            <w:r>
              <w:t>2310,31</w:t>
            </w:r>
          </w:p>
        </w:tc>
      </w:tr>
      <w:tr w:rsidR="002B6D76" w14:paraId="1D4F3884" w14:textId="77777777">
        <w:tc>
          <w:tcPr>
            <w:tcW w:w="680" w:type="dxa"/>
          </w:tcPr>
          <w:p w14:paraId="33B26F1E" w14:textId="77777777" w:rsidR="002B6D76" w:rsidRDefault="00000000">
            <w:pPr>
              <w:pStyle w:val="ConsPlusNormal0"/>
              <w:jc w:val="center"/>
            </w:pPr>
            <w:r>
              <w:t>16.</w:t>
            </w:r>
          </w:p>
        </w:tc>
        <w:tc>
          <w:tcPr>
            <w:tcW w:w="850" w:type="dxa"/>
          </w:tcPr>
          <w:p w14:paraId="5F5D95B5" w14:textId="77777777" w:rsidR="002B6D76" w:rsidRDefault="00000000">
            <w:pPr>
              <w:pStyle w:val="ConsPlusNormal0"/>
              <w:jc w:val="center"/>
            </w:pPr>
            <w:r>
              <w:t>1.14.</w:t>
            </w:r>
          </w:p>
        </w:tc>
        <w:tc>
          <w:tcPr>
            <w:tcW w:w="3402" w:type="dxa"/>
          </w:tcPr>
          <w:p w14:paraId="2445295B" w14:textId="77777777" w:rsidR="002B6D76" w:rsidRDefault="00000000">
            <w:pPr>
              <w:pStyle w:val="ConsPlusNormal0"/>
            </w:pPr>
            <w:r>
              <w:t>61 (лет)</w:t>
            </w:r>
          </w:p>
        </w:tc>
        <w:tc>
          <w:tcPr>
            <w:tcW w:w="2665" w:type="dxa"/>
          </w:tcPr>
          <w:p w14:paraId="0C50516B" w14:textId="77777777" w:rsidR="002B6D76" w:rsidRDefault="00000000">
            <w:pPr>
              <w:pStyle w:val="ConsPlusNormal0"/>
            </w:pPr>
            <w:r>
              <w:t>B11.047.008.005.015</w:t>
            </w:r>
          </w:p>
        </w:tc>
        <w:tc>
          <w:tcPr>
            <w:tcW w:w="1474" w:type="dxa"/>
          </w:tcPr>
          <w:p w14:paraId="005022AF" w14:textId="77777777" w:rsidR="002B6D76" w:rsidRDefault="00000000">
            <w:pPr>
              <w:pStyle w:val="ConsPlusNormal0"/>
              <w:jc w:val="right"/>
            </w:pPr>
            <w:r>
              <w:t>1773,91</w:t>
            </w:r>
          </w:p>
        </w:tc>
      </w:tr>
      <w:tr w:rsidR="002B6D76" w14:paraId="29656DD5" w14:textId="77777777">
        <w:tc>
          <w:tcPr>
            <w:tcW w:w="680" w:type="dxa"/>
          </w:tcPr>
          <w:p w14:paraId="0337E87D" w14:textId="77777777" w:rsidR="002B6D76" w:rsidRDefault="00000000">
            <w:pPr>
              <w:pStyle w:val="ConsPlusNormal0"/>
              <w:jc w:val="center"/>
            </w:pPr>
            <w:r>
              <w:t>17.</w:t>
            </w:r>
          </w:p>
        </w:tc>
        <w:tc>
          <w:tcPr>
            <w:tcW w:w="850" w:type="dxa"/>
          </w:tcPr>
          <w:p w14:paraId="12DEBEAE" w14:textId="77777777" w:rsidR="002B6D76" w:rsidRDefault="00000000">
            <w:pPr>
              <w:pStyle w:val="ConsPlusNormal0"/>
              <w:jc w:val="center"/>
            </w:pPr>
            <w:r>
              <w:t>1.15.</w:t>
            </w:r>
          </w:p>
        </w:tc>
        <w:tc>
          <w:tcPr>
            <w:tcW w:w="3402" w:type="dxa"/>
          </w:tcPr>
          <w:p w14:paraId="0645E6B1" w14:textId="77777777" w:rsidR="002B6D76" w:rsidRDefault="00000000">
            <w:pPr>
              <w:pStyle w:val="ConsPlusNormal0"/>
            </w:pPr>
            <w:r>
              <w:t>63 (лет)</w:t>
            </w:r>
          </w:p>
        </w:tc>
        <w:tc>
          <w:tcPr>
            <w:tcW w:w="2665" w:type="dxa"/>
          </w:tcPr>
          <w:p w14:paraId="42AFD7BD" w14:textId="77777777" w:rsidR="002B6D76" w:rsidRDefault="00000000">
            <w:pPr>
              <w:pStyle w:val="ConsPlusNormal0"/>
            </w:pPr>
            <w:r>
              <w:t>B11.047.008.005.016</w:t>
            </w:r>
          </w:p>
        </w:tc>
        <w:tc>
          <w:tcPr>
            <w:tcW w:w="1474" w:type="dxa"/>
          </w:tcPr>
          <w:p w14:paraId="6EF4336A" w14:textId="77777777" w:rsidR="002B6D76" w:rsidRDefault="00000000">
            <w:pPr>
              <w:pStyle w:val="ConsPlusNormal0"/>
              <w:jc w:val="right"/>
            </w:pPr>
            <w:r>
              <w:t>1773,91</w:t>
            </w:r>
          </w:p>
        </w:tc>
      </w:tr>
      <w:tr w:rsidR="002B6D76" w14:paraId="126E0955" w14:textId="77777777">
        <w:tc>
          <w:tcPr>
            <w:tcW w:w="680" w:type="dxa"/>
          </w:tcPr>
          <w:p w14:paraId="333355D4" w14:textId="77777777" w:rsidR="002B6D76" w:rsidRDefault="00000000">
            <w:pPr>
              <w:pStyle w:val="ConsPlusNormal0"/>
              <w:jc w:val="center"/>
            </w:pPr>
            <w:r>
              <w:t>18.</w:t>
            </w:r>
          </w:p>
        </w:tc>
        <w:tc>
          <w:tcPr>
            <w:tcW w:w="850" w:type="dxa"/>
          </w:tcPr>
          <w:p w14:paraId="53706A80" w14:textId="77777777" w:rsidR="002B6D76" w:rsidRDefault="00000000">
            <w:pPr>
              <w:pStyle w:val="ConsPlusNormal0"/>
              <w:jc w:val="center"/>
            </w:pPr>
            <w:r>
              <w:t>1.16.</w:t>
            </w:r>
          </w:p>
        </w:tc>
        <w:tc>
          <w:tcPr>
            <w:tcW w:w="3402" w:type="dxa"/>
          </w:tcPr>
          <w:p w14:paraId="1AB28B17" w14:textId="77777777" w:rsidR="002B6D76" w:rsidRDefault="00000000">
            <w:pPr>
              <w:pStyle w:val="ConsPlusNormal0"/>
            </w:pPr>
            <w:r>
              <w:t>65 (лет)</w:t>
            </w:r>
          </w:p>
        </w:tc>
        <w:tc>
          <w:tcPr>
            <w:tcW w:w="2665" w:type="dxa"/>
          </w:tcPr>
          <w:p w14:paraId="4E8EBBFC" w14:textId="77777777" w:rsidR="002B6D76" w:rsidRDefault="00000000">
            <w:pPr>
              <w:pStyle w:val="ConsPlusNormal0"/>
            </w:pPr>
            <w:r>
              <w:t>B11.047.008.005.007</w:t>
            </w:r>
          </w:p>
        </w:tc>
        <w:tc>
          <w:tcPr>
            <w:tcW w:w="1474" w:type="dxa"/>
          </w:tcPr>
          <w:p w14:paraId="54CE8917" w14:textId="77777777" w:rsidR="002B6D76" w:rsidRDefault="00000000">
            <w:pPr>
              <w:pStyle w:val="ConsPlusNormal0"/>
              <w:jc w:val="right"/>
            </w:pPr>
            <w:r>
              <w:t>2275,85</w:t>
            </w:r>
          </w:p>
        </w:tc>
      </w:tr>
      <w:tr w:rsidR="002B6D76" w14:paraId="320285E9" w14:textId="77777777">
        <w:tc>
          <w:tcPr>
            <w:tcW w:w="680" w:type="dxa"/>
          </w:tcPr>
          <w:p w14:paraId="2268AA6B" w14:textId="77777777" w:rsidR="002B6D76" w:rsidRDefault="00000000">
            <w:pPr>
              <w:pStyle w:val="ConsPlusNormal0"/>
              <w:jc w:val="center"/>
            </w:pPr>
            <w:r>
              <w:t>19.</w:t>
            </w:r>
          </w:p>
        </w:tc>
        <w:tc>
          <w:tcPr>
            <w:tcW w:w="850" w:type="dxa"/>
          </w:tcPr>
          <w:p w14:paraId="245E889D" w14:textId="77777777" w:rsidR="002B6D76" w:rsidRDefault="00000000">
            <w:pPr>
              <w:pStyle w:val="ConsPlusNormal0"/>
              <w:jc w:val="center"/>
            </w:pPr>
            <w:r>
              <w:t>1.17.</w:t>
            </w:r>
          </w:p>
        </w:tc>
        <w:tc>
          <w:tcPr>
            <w:tcW w:w="3402" w:type="dxa"/>
          </w:tcPr>
          <w:p w14:paraId="59ABBC49" w14:textId="77777777" w:rsidR="002B6D76" w:rsidRDefault="00000000">
            <w:pPr>
              <w:pStyle w:val="ConsPlusNormal0"/>
            </w:pPr>
            <w:r>
              <w:t>66, 68, 70, 72, 74, 76, 78, 80, 82, 84, 86, 88, 90, 92, 94, 96, 98 (лет)</w:t>
            </w:r>
          </w:p>
        </w:tc>
        <w:tc>
          <w:tcPr>
            <w:tcW w:w="2665" w:type="dxa"/>
          </w:tcPr>
          <w:p w14:paraId="2C6320C6" w14:textId="77777777" w:rsidR="002B6D76" w:rsidRDefault="00000000">
            <w:pPr>
              <w:pStyle w:val="ConsPlusNormal0"/>
            </w:pPr>
            <w:r>
              <w:t>B11.047.008.005.008</w:t>
            </w:r>
          </w:p>
        </w:tc>
        <w:tc>
          <w:tcPr>
            <w:tcW w:w="1474" w:type="dxa"/>
          </w:tcPr>
          <w:p w14:paraId="71ED271D" w14:textId="77777777" w:rsidR="002B6D76" w:rsidRDefault="00000000">
            <w:pPr>
              <w:pStyle w:val="ConsPlusNormal0"/>
              <w:jc w:val="right"/>
            </w:pPr>
            <w:r>
              <w:t>1903,59</w:t>
            </w:r>
          </w:p>
        </w:tc>
      </w:tr>
      <w:tr w:rsidR="002B6D76" w14:paraId="05ECA414" w14:textId="77777777">
        <w:tc>
          <w:tcPr>
            <w:tcW w:w="680" w:type="dxa"/>
          </w:tcPr>
          <w:p w14:paraId="25D81795" w14:textId="77777777" w:rsidR="002B6D76" w:rsidRDefault="00000000">
            <w:pPr>
              <w:pStyle w:val="ConsPlusNormal0"/>
              <w:jc w:val="center"/>
            </w:pPr>
            <w:r>
              <w:t>20.</w:t>
            </w:r>
          </w:p>
        </w:tc>
        <w:tc>
          <w:tcPr>
            <w:tcW w:w="850" w:type="dxa"/>
          </w:tcPr>
          <w:p w14:paraId="6E0D8418" w14:textId="77777777" w:rsidR="002B6D76" w:rsidRDefault="00000000">
            <w:pPr>
              <w:pStyle w:val="ConsPlusNormal0"/>
              <w:jc w:val="center"/>
            </w:pPr>
            <w:r>
              <w:t>1.18.</w:t>
            </w:r>
          </w:p>
        </w:tc>
        <w:tc>
          <w:tcPr>
            <w:tcW w:w="3402" w:type="dxa"/>
          </w:tcPr>
          <w:p w14:paraId="17918C2D" w14:textId="77777777" w:rsidR="002B6D76" w:rsidRDefault="00000000">
            <w:pPr>
              <w:pStyle w:val="ConsPlusNormal0"/>
            </w:pPr>
            <w:r>
              <w:t>67, 69, 71, 73, 77, 79, 81, 83, 87, 89, 91, 93, 97, 99 и старше (лет)</w:t>
            </w:r>
          </w:p>
        </w:tc>
        <w:tc>
          <w:tcPr>
            <w:tcW w:w="2665" w:type="dxa"/>
          </w:tcPr>
          <w:p w14:paraId="45BB4CC6" w14:textId="77777777" w:rsidR="002B6D76" w:rsidRDefault="00000000">
            <w:pPr>
              <w:pStyle w:val="ConsPlusNormal0"/>
            </w:pPr>
            <w:r>
              <w:t>B11.047.008.005.024</w:t>
            </w:r>
          </w:p>
        </w:tc>
        <w:tc>
          <w:tcPr>
            <w:tcW w:w="1474" w:type="dxa"/>
          </w:tcPr>
          <w:p w14:paraId="3D7D2B23" w14:textId="77777777" w:rsidR="002B6D76" w:rsidRDefault="00000000">
            <w:pPr>
              <w:pStyle w:val="ConsPlusNormal0"/>
              <w:jc w:val="right"/>
            </w:pPr>
            <w:r>
              <w:t>1739,45</w:t>
            </w:r>
          </w:p>
        </w:tc>
      </w:tr>
      <w:tr w:rsidR="002B6D76" w14:paraId="18CA0CD4" w14:textId="77777777">
        <w:tc>
          <w:tcPr>
            <w:tcW w:w="680" w:type="dxa"/>
          </w:tcPr>
          <w:p w14:paraId="625F35E1" w14:textId="77777777" w:rsidR="002B6D76" w:rsidRDefault="00000000">
            <w:pPr>
              <w:pStyle w:val="ConsPlusNormal0"/>
              <w:jc w:val="center"/>
            </w:pPr>
            <w:r>
              <w:t>21.</w:t>
            </w:r>
          </w:p>
        </w:tc>
        <w:tc>
          <w:tcPr>
            <w:tcW w:w="850" w:type="dxa"/>
          </w:tcPr>
          <w:p w14:paraId="79A2F5CA" w14:textId="77777777" w:rsidR="002B6D76" w:rsidRDefault="00000000">
            <w:pPr>
              <w:pStyle w:val="ConsPlusNormal0"/>
              <w:jc w:val="center"/>
            </w:pPr>
            <w:r>
              <w:t>1.19.</w:t>
            </w:r>
          </w:p>
        </w:tc>
        <w:tc>
          <w:tcPr>
            <w:tcW w:w="3402" w:type="dxa"/>
          </w:tcPr>
          <w:p w14:paraId="7BBC4CA7" w14:textId="77777777" w:rsidR="002B6D76" w:rsidRDefault="00000000">
            <w:pPr>
              <w:pStyle w:val="ConsPlusNormal0"/>
            </w:pPr>
            <w:r>
              <w:t>75 (лет)</w:t>
            </w:r>
          </w:p>
        </w:tc>
        <w:tc>
          <w:tcPr>
            <w:tcW w:w="2665" w:type="dxa"/>
          </w:tcPr>
          <w:p w14:paraId="01D58FB1" w14:textId="77777777" w:rsidR="002B6D76" w:rsidRDefault="00000000">
            <w:pPr>
              <w:pStyle w:val="ConsPlusNormal0"/>
            </w:pPr>
            <w:r>
              <w:t>B11.047.008.005.025</w:t>
            </w:r>
          </w:p>
        </w:tc>
        <w:tc>
          <w:tcPr>
            <w:tcW w:w="1474" w:type="dxa"/>
          </w:tcPr>
          <w:p w14:paraId="78F637DD" w14:textId="77777777" w:rsidR="002B6D76" w:rsidRDefault="00000000">
            <w:pPr>
              <w:pStyle w:val="ConsPlusNormal0"/>
              <w:jc w:val="right"/>
            </w:pPr>
            <w:r>
              <w:t>2275,85</w:t>
            </w:r>
          </w:p>
        </w:tc>
      </w:tr>
      <w:tr w:rsidR="002B6D76" w14:paraId="008BBA9D" w14:textId="77777777">
        <w:tc>
          <w:tcPr>
            <w:tcW w:w="680" w:type="dxa"/>
          </w:tcPr>
          <w:p w14:paraId="1A5AEF05" w14:textId="77777777" w:rsidR="002B6D76" w:rsidRDefault="00000000">
            <w:pPr>
              <w:pStyle w:val="ConsPlusNormal0"/>
              <w:jc w:val="center"/>
            </w:pPr>
            <w:r>
              <w:t>22.</w:t>
            </w:r>
          </w:p>
        </w:tc>
        <w:tc>
          <w:tcPr>
            <w:tcW w:w="850" w:type="dxa"/>
          </w:tcPr>
          <w:p w14:paraId="2D9049AA" w14:textId="77777777" w:rsidR="002B6D76" w:rsidRDefault="00000000">
            <w:pPr>
              <w:pStyle w:val="ConsPlusNormal0"/>
              <w:jc w:val="center"/>
            </w:pPr>
            <w:r>
              <w:t>1.20.</w:t>
            </w:r>
          </w:p>
        </w:tc>
        <w:tc>
          <w:tcPr>
            <w:tcW w:w="3402" w:type="dxa"/>
          </w:tcPr>
          <w:p w14:paraId="1366D71A" w14:textId="77777777" w:rsidR="002B6D76" w:rsidRDefault="00000000">
            <w:pPr>
              <w:pStyle w:val="ConsPlusNormal0"/>
            </w:pPr>
            <w:r>
              <w:t>85 (лет)</w:t>
            </w:r>
          </w:p>
        </w:tc>
        <w:tc>
          <w:tcPr>
            <w:tcW w:w="2665" w:type="dxa"/>
          </w:tcPr>
          <w:p w14:paraId="6B56B9D7" w14:textId="77777777" w:rsidR="002B6D76" w:rsidRDefault="00000000">
            <w:pPr>
              <w:pStyle w:val="ConsPlusNormal0"/>
            </w:pPr>
            <w:r>
              <w:t>B11.047.008.005.026</w:t>
            </w:r>
          </w:p>
        </w:tc>
        <w:tc>
          <w:tcPr>
            <w:tcW w:w="1474" w:type="dxa"/>
          </w:tcPr>
          <w:p w14:paraId="79244C30" w14:textId="77777777" w:rsidR="002B6D76" w:rsidRDefault="00000000">
            <w:pPr>
              <w:pStyle w:val="ConsPlusNormal0"/>
              <w:jc w:val="right"/>
            </w:pPr>
            <w:r>
              <w:t>2275,85</w:t>
            </w:r>
          </w:p>
        </w:tc>
      </w:tr>
      <w:tr w:rsidR="002B6D76" w14:paraId="3AD3A020" w14:textId="77777777">
        <w:tc>
          <w:tcPr>
            <w:tcW w:w="680" w:type="dxa"/>
          </w:tcPr>
          <w:p w14:paraId="0B82BF2D" w14:textId="77777777" w:rsidR="002B6D76" w:rsidRDefault="00000000">
            <w:pPr>
              <w:pStyle w:val="ConsPlusNormal0"/>
              <w:jc w:val="center"/>
            </w:pPr>
            <w:r>
              <w:t>23.</w:t>
            </w:r>
          </w:p>
        </w:tc>
        <w:tc>
          <w:tcPr>
            <w:tcW w:w="850" w:type="dxa"/>
          </w:tcPr>
          <w:p w14:paraId="31ECE649" w14:textId="77777777" w:rsidR="002B6D76" w:rsidRDefault="00000000">
            <w:pPr>
              <w:pStyle w:val="ConsPlusNormal0"/>
              <w:jc w:val="center"/>
            </w:pPr>
            <w:r>
              <w:t>1.21.</w:t>
            </w:r>
          </w:p>
        </w:tc>
        <w:tc>
          <w:tcPr>
            <w:tcW w:w="3402" w:type="dxa"/>
          </w:tcPr>
          <w:p w14:paraId="684B41B1" w14:textId="77777777" w:rsidR="002B6D76" w:rsidRDefault="00000000">
            <w:pPr>
              <w:pStyle w:val="ConsPlusNormal0"/>
            </w:pPr>
            <w:r>
              <w:t>95 (лет)</w:t>
            </w:r>
          </w:p>
        </w:tc>
        <w:tc>
          <w:tcPr>
            <w:tcW w:w="2665" w:type="dxa"/>
          </w:tcPr>
          <w:p w14:paraId="2A240A37" w14:textId="77777777" w:rsidR="002B6D76" w:rsidRDefault="00000000">
            <w:pPr>
              <w:pStyle w:val="ConsPlusNormal0"/>
            </w:pPr>
            <w:r>
              <w:t>B11.047.008.005.027</w:t>
            </w:r>
          </w:p>
        </w:tc>
        <w:tc>
          <w:tcPr>
            <w:tcW w:w="1474" w:type="dxa"/>
          </w:tcPr>
          <w:p w14:paraId="43A8B925" w14:textId="77777777" w:rsidR="002B6D76" w:rsidRDefault="00000000">
            <w:pPr>
              <w:pStyle w:val="ConsPlusNormal0"/>
              <w:jc w:val="right"/>
            </w:pPr>
            <w:r>
              <w:t>2275,85</w:t>
            </w:r>
          </w:p>
        </w:tc>
      </w:tr>
      <w:tr w:rsidR="002B6D76" w14:paraId="5F922553" w14:textId="77777777">
        <w:tc>
          <w:tcPr>
            <w:tcW w:w="680" w:type="dxa"/>
          </w:tcPr>
          <w:p w14:paraId="63B2C3BD" w14:textId="77777777" w:rsidR="002B6D76" w:rsidRDefault="00000000">
            <w:pPr>
              <w:pStyle w:val="ConsPlusNormal0"/>
              <w:jc w:val="center"/>
            </w:pPr>
            <w:r>
              <w:t>24.</w:t>
            </w:r>
          </w:p>
        </w:tc>
        <w:tc>
          <w:tcPr>
            <w:tcW w:w="850" w:type="dxa"/>
          </w:tcPr>
          <w:p w14:paraId="5C0C1AE0" w14:textId="77777777" w:rsidR="002B6D76" w:rsidRDefault="00000000">
            <w:pPr>
              <w:pStyle w:val="ConsPlusNormal0"/>
              <w:jc w:val="center"/>
            </w:pPr>
            <w:r>
              <w:t>2.</w:t>
            </w:r>
          </w:p>
        </w:tc>
        <w:tc>
          <w:tcPr>
            <w:tcW w:w="3402" w:type="dxa"/>
          </w:tcPr>
          <w:p w14:paraId="576FEED2" w14:textId="77777777" w:rsidR="002B6D76" w:rsidRDefault="00000000">
            <w:pPr>
              <w:pStyle w:val="ConsPlusNormal0"/>
            </w:pPr>
            <w:r>
              <w:t>Комплексное посещение в связи с проведением профилактического медицинского осмотра взрослого населения в следующие возрастные периоды (женщины):</w:t>
            </w:r>
          </w:p>
        </w:tc>
        <w:tc>
          <w:tcPr>
            <w:tcW w:w="2665" w:type="dxa"/>
          </w:tcPr>
          <w:p w14:paraId="7C29DA42" w14:textId="77777777" w:rsidR="002B6D76" w:rsidRDefault="002B6D76">
            <w:pPr>
              <w:pStyle w:val="ConsPlusNormal0"/>
            </w:pPr>
          </w:p>
        </w:tc>
        <w:tc>
          <w:tcPr>
            <w:tcW w:w="1474" w:type="dxa"/>
          </w:tcPr>
          <w:p w14:paraId="6CA70C5C" w14:textId="77777777" w:rsidR="002B6D76" w:rsidRDefault="002B6D76">
            <w:pPr>
              <w:pStyle w:val="ConsPlusNormal0"/>
            </w:pPr>
          </w:p>
        </w:tc>
      </w:tr>
      <w:tr w:rsidR="002B6D76" w14:paraId="27DDF729" w14:textId="77777777">
        <w:tc>
          <w:tcPr>
            <w:tcW w:w="680" w:type="dxa"/>
          </w:tcPr>
          <w:p w14:paraId="04AEBD65" w14:textId="77777777" w:rsidR="002B6D76" w:rsidRDefault="00000000">
            <w:pPr>
              <w:pStyle w:val="ConsPlusNormal0"/>
              <w:jc w:val="center"/>
            </w:pPr>
            <w:r>
              <w:t>25.</w:t>
            </w:r>
          </w:p>
        </w:tc>
        <w:tc>
          <w:tcPr>
            <w:tcW w:w="850" w:type="dxa"/>
          </w:tcPr>
          <w:p w14:paraId="3EA46FCF" w14:textId="77777777" w:rsidR="002B6D76" w:rsidRDefault="00000000">
            <w:pPr>
              <w:pStyle w:val="ConsPlusNormal0"/>
              <w:jc w:val="center"/>
            </w:pPr>
            <w:r>
              <w:t>2.1.</w:t>
            </w:r>
          </w:p>
        </w:tc>
        <w:tc>
          <w:tcPr>
            <w:tcW w:w="3402" w:type="dxa"/>
          </w:tcPr>
          <w:p w14:paraId="456220CE" w14:textId="77777777" w:rsidR="002B6D76" w:rsidRDefault="00000000">
            <w:pPr>
              <w:pStyle w:val="ConsPlusNormal0"/>
            </w:pPr>
            <w:r>
              <w:t>18, 20, 22, 24, 26, 28, 30, 32, 34 (лет)</w:t>
            </w:r>
          </w:p>
        </w:tc>
        <w:tc>
          <w:tcPr>
            <w:tcW w:w="2665" w:type="dxa"/>
          </w:tcPr>
          <w:p w14:paraId="6091590C" w14:textId="77777777" w:rsidR="002B6D76" w:rsidRDefault="00000000">
            <w:pPr>
              <w:pStyle w:val="ConsPlusNormal0"/>
            </w:pPr>
            <w:r>
              <w:t>B11.047.008.006.001</w:t>
            </w:r>
          </w:p>
        </w:tc>
        <w:tc>
          <w:tcPr>
            <w:tcW w:w="1474" w:type="dxa"/>
          </w:tcPr>
          <w:p w14:paraId="431215DF" w14:textId="77777777" w:rsidR="002B6D76" w:rsidRDefault="00000000">
            <w:pPr>
              <w:pStyle w:val="ConsPlusNormal0"/>
              <w:jc w:val="right"/>
            </w:pPr>
            <w:r>
              <w:t>1808,47</w:t>
            </w:r>
          </w:p>
        </w:tc>
      </w:tr>
      <w:tr w:rsidR="002B6D76" w14:paraId="0D3AFE38" w14:textId="77777777">
        <w:tc>
          <w:tcPr>
            <w:tcW w:w="680" w:type="dxa"/>
          </w:tcPr>
          <w:p w14:paraId="095FAFFF" w14:textId="77777777" w:rsidR="002B6D76" w:rsidRDefault="00000000">
            <w:pPr>
              <w:pStyle w:val="ConsPlusNormal0"/>
              <w:jc w:val="center"/>
            </w:pPr>
            <w:r>
              <w:t>26.</w:t>
            </w:r>
          </w:p>
        </w:tc>
        <w:tc>
          <w:tcPr>
            <w:tcW w:w="850" w:type="dxa"/>
          </w:tcPr>
          <w:p w14:paraId="36EF83C8" w14:textId="77777777" w:rsidR="002B6D76" w:rsidRDefault="00000000">
            <w:pPr>
              <w:pStyle w:val="ConsPlusNormal0"/>
              <w:jc w:val="center"/>
            </w:pPr>
            <w:r>
              <w:t>2.2.</w:t>
            </w:r>
          </w:p>
        </w:tc>
        <w:tc>
          <w:tcPr>
            <w:tcW w:w="3402" w:type="dxa"/>
          </w:tcPr>
          <w:p w14:paraId="1D9F67B3" w14:textId="77777777" w:rsidR="002B6D76" w:rsidRDefault="00000000">
            <w:pPr>
              <w:pStyle w:val="ConsPlusNormal0"/>
            </w:pPr>
            <w:r>
              <w:t>19, 21, 23, 27, 29, 31, 33 (лет)</w:t>
            </w:r>
          </w:p>
        </w:tc>
        <w:tc>
          <w:tcPr>
            <w:tcW w:w="2665" w:type="dxa"/>
          </w:tcPr>
          <w:p w14:paraId="075A01EB" w14:textId="77777777" w:rsidR="002B6D76" w:rsidRDefault="00000000">
            <w:pPr>
              <w:pStyle w:val="ConsPlusNormal0"/>
            </w:pPr>
            <w:r>
              <w:t>B11.047.008.006.019</w:t>
            </w:r>
          </w:p>
        </w:tc>
        <w:tc>
          <w:tcPr>
            <w:tcW w:w="1474" w:type="dxa"/>
          </w:tcPr>
          <w:p w14:paraId="23083737" w14:textId="77777777" w:rsidR="002B6D76" w:rsidRDefault="00000000">
            <w:pPr>
              <w:pStyle w:val="ConsPlusNormal0"/>
              <w:jc w:val="right"/>
            </w:pPr>
            <w:r>
              <w:t>1644,33</w:t>
            </w:r>
          </w:p>
        </w:tc>
      </w:tr>
      <w:tr w:rsidR="002B6D76" w14:paraId="5DB21447" w14:textId="77777777">
        <w:tc>
          <w:tcPr>
            <w:tcW w:w="680" w:type="dxa"/>
          </w:tcPr>
          <w:p w14:paraId="2B375787" w14:textId="77777777" w:rsidR="002B6D76" w:rsidRDefault="00000000">
            <w:pPr>
              <w:pStyle w:val="ConsPlusNormal0"/>
              <w:jc w:val="center"/>
            </w:pPr>
            <w:r>
              <w:t>27.</w:t>
            </w:r>
          </w:p>
        </w:tc>
        <w:tc>
          <w:tcPr>
            <w:tcW w:w="850" w:type="dxa"/>
          </w:tcPr>
          <w:p w14:paraId="05259DD4" w14:textId="77777777" w:rsidR="002B6D76" w:rsidRDefault="00000000">
            <w:pPr>
              <w:pStyle w:val="ConsPlusNormal0"/>
              <w:jc w:val="center"/>
            </w:pPr>
            <w:r>
              <w:t>2.3.</w:t>
            </w:r>
          </w:p>
        </w:tc>
        <w:tc>
          <w:tcPr>
            <w:tcW w:w="3402" w:type="dxa"/>
          </w:tcPr>
          <w:p w14:paraId="0F2481F2" w14:textId="77777777" w:rsidR="002B6D76" w:rsidRDefault="00000000">
            <w:pPr>
              <w:pStyle w:val="ConsPlusNormal0"/>
            </w:pPr>
            <w:r>
              <w:t>25 (лет)</w:t>
            </w:r>
          </w:p>
        </w:tc>
        <w:tc>
          <w:tcPr>
            <w:tcW w:w="2665" w:type="dxa"/>
          </w:tcPr>
          <w:p w14:paraId="0699CFAC" w14:textId="77777777" w:rsidR="002B6D76" w:rsidRDefault="00000000">
            <w:pPr>
              <w:pStyle w:val="ConsPlusNormal0"/>
            </w:pPr>
            <w:r>
              <w:t>B11.047.008.006.020</w:t>
            </w:r>
          </w:p>
        </w:tc>
        <w:tc>
          <w:tcPr>
            <w:tcW w:w="1474" w:type="dxa"/>
          </w:tcPr>
          <w:p w14:paraId="55C0BA26" w14:textId="77777777" w:rsidR="002B6D76" w:rsidRDefault="00000000">
            <w:pPr>
              <w:pStyle w:val="ConsPlusNormal0"/>
              <w:jc w:val="right"/>
            </w:pPr>
            <w:r>
              <w:t>2180,74</w:t>
            </w:r>
          </w:p>
        </w:tc>
      </w:tr>
      <w:tr w:rsidR="002B6D76" w14:paraId="53E52A0D" w14:textId="77777777">
        <w:tc>
          <w:tcPr>
            <w:tcW w:w="680" w:type="dxa"/>
          </w:tcPr>
          <w:p w14:paraId="13C0C4C8" w14:textId="77777777" w:rsidR="002B6D76" w:rsidRDefault="00000000">
            <w:pPr>
              <w:pStyle w:val="ConsPlusNormal0"/>
              <w:jc w:val="center"/>
            </w:pPr>
            <w:r>
              <w:t>28.</w:t>
            </w:r>
          </w:p>
        </w:tc>
        <w:tc>
          <w:tcPr>
            <w:tcW w:w="850" w:type="dxa"/>
          </w:tcPr>
          <w:p w14:paraId="6549F017" w14:textId="77777777" w:rsidR="002B6D76" w:rsidRDefault="00000000">
            <w:pPr>
              <w:pStyle w:val="ConsPlusNormal0"/>
              <w:jc w:val="center"/>
            </w:pPr>
            <w:r>
              <w:t>2.4.</w:t>
            </w:r>
          </w:p>
        </w:tc>
        <w:tc>
          <w:tcPr>
            <w:tcW w:w="3402" w:type="dxa"/>
          </w:tcPr>
          <w:p w14:paraId="608C8E7A" w14:textId="77777777" w:rsidR="002B6D76" w:rsidRDefault="00000000">
            <w:pPr>
              <w:pStyle w:val="ConsPlusNormal0"/>
            </w:pPr>
            <w:r>
              <w:t>37, 39 (лет)</w:t>
            </w:r>
          </w:p>
        </w:tc>
        <w:tc>
          <w:tcPr>
            <w:tcW w:w="2665" w:type="dxa"/>
          </w:tcPr>
          <w:p w14:paraId="0B42BC49" w14:textId="77777777" w:rsidR="002B6D76" w:rsidRDefault="00000000">
            <w:pPr>
              <w:pStyle w:val="ConsPlusNormal0"/>
            </w:pPr>
            <w:r>
              <w:t>B11.047.008.006.021</w:t>
            </w:r>
          </w:p>
        </w:tc>
        <w:tc>
          <w:tcPr>
            <w:tcW w:w="1474" w:type="dxa"/>
          </w:tcPr>
          <w:p w14:paraId="1A3DE775" w14:textId="77777777" w:rsidR="002B6D76" w:rsidRDefault="00000000">
            <w:pPr>
              <w:pStyle w:val="ConsPlusNormal0"/>
              <w:jc w:val="right"/>
            </w:pPr>
            <w:r>
              <w:t>2093,98</w:t>
            </w:r>
          </w:p>
        </w:tc>
      </w:tr>
      <w:tr w:rsidR="002B6D76" w14:paraId="07998D18" w14:textId="77777777">
        <w:tc>
          <w:tcPr>
            <w:tcW w:w="680" w:type="dxa"/>
          </w:tcPr>
          <w:p w14:paraId="198B178E" w14:textId="77777777" w:rsidR="002B6D76" w:rsidRDefault="00000000">
            <w:pPr>
              <w:pStyle w:val="ConsPlusNormal0"/>
              <w:jc w:val="center"/>
            </w:pPr>
            <w:r>
              <w:t>29.</w:t>
            </w:r>
          </w:p>
        </w:tc>
        <w:tc>
          <w:tcPr>
            <w:tcW w:w="850" w:type="dxa"/>
          </w:tcPr>
          <w:p w14:paraId="08136C78" w14:textId="77777777" w:rsidR="002B6D76" w:rsidRDefault="00000000">
            <w:pPr>
              <w:pStyle w:val="ConsPlusNormal0"/>
              <w:jc w:val="center"/>
            </w:pPr>
            <w:r>
              <w:t>2.5.</w:t>
            </w:r>
          </w:p>
        </w:tc>
        <w:tc>
          <w:tcPr>
            <w:tcW w:w="3402" w:type="dxa"/>
          </w:tcPr>
          <w:p w14:paraId="6C34EED0" w14:textId="77777777" w:rsidR="002B6D76" w:rsidRDefault="00000000">
            <w:pPr>
              <w:pStyle w:val="ConsPlusNormal0"/>
            </w:pPr>
            <w:r>
              <w:t>35 (лет)</w:t>
            </w:r>
          </w:p>
        </w:tc>
        <w:tc>
          <w:tcPr>
            <w:tcW w:w="2665" w:type="dxa"/>
          </w:tcPr>
          <w:p w14:paraId="45BA9CBF" w14:textId="77777777" w:rsidR="002B6D76" w:rsidRDefault="00000000">
            <w:pPr>
              <w:pStyle w:val="ConsPlusNormal0"/>
            </w:pPr>
            <w:r>
              <w:t>B11.047.008.006.022</w:t>
            </w:r>
          </w:p>
        </w:tc>
        <w:tc>
          <w:tcPr>
            <w:tcW w:w="1474" w:type="dxa"/>
          </w:tcPr>
          <w:p w14:paraId="231C168B" w14:textId="77777777" w:rsidR="002B6D76" w:rsidRDefault="00000000">
            <w:pPr>
              <w:pStyle w:val="ConsPlusNormal0"/>
              <w:jc w:val="right"/>
            </w:pPr>
            <w:r>
              <w:t>2630,38</w:t>
            </w:r>
          </w:p>
        </w:tc>
      </w:tr>
      <w:tr w:rsidR="002B6D76" w14:paraId="59BBBC3C" w14:textId="77777777">
        <w:tc>
          <w:tcPr>
            <w:tcW w:w="680" w:type="dxa"/>
          </w:tcPr>
          <w:p w14:paraId="28C686D8" w14:textId="77777777" w:rsidR="002B6D76" w:rsidRDefault="00000000">
            <w:pPr>
              <w:pStyle w:val="ConsPlusNormal0"/>
              <w:jc w:val="center"/>
            </w:pPr>
            <w:r>
              <w:t>30.</w:t>
            </w:r>
          </w:p>
        </w:tc>
        <w:tc>
          <w:tcPr>
            <w:tcW w:w="850" w:type="dxa"/>
          </w:tcPr>
          <w:p w14:paraId="632FDDFD" w14:textId="77777777" w:rsidR="002B6D76" w:rsidRDefault="00000000">
            <w:pPr>
              <w:pStyle w:val="ConsPlusNormal0"/>
              <w:jc w:val="center"/>
            </w:pPr>
            <w:r>
              <w:t>2.6.</w:t>
            </w:r>
          </w:p>
        </w:tc>
        <w:tc>
          <w:tcPr>
            <w:tcW w:w="3402" w:type="dxa"/>
          </w:tcPr>
          <w:p w14:paraId="3E6424BA" w14:textId="77777777" w:rsidR="002B6D76" w:rsidRDefault="00000000">
            <w:pPr>
              <w:pStyle w:val="ConsPlusNormal0"/>
            </w:pPr>
            <w:r>
              <w:t>36, 38 (лет)</w:t>
            </w:r>
          </w:p>
        </w:tc>
        <w:tc>
          <w:tcPr>
            <w:tcW w:w="2665" w:type="dxa"/>
          </w:tcPr>
          <w:p w14:paraId="22E1CA0A" w14:textId="77777777" w:rsidR="002B6D76" w:rsidRDefault="00000000">
            <w:pPr>
              <w:pStyle w:val="ConsPlusNormal0"/>
            </w:pPr>
            <w:r>
              <w:t>B11.047.008.006.004</w:t>
            </w:r>
          </w:p>
        </w:tc>
        <w:tc>
          <w:tcPr>
            <w:tcW w:w="1474" w:type="dxa"/>
          </w:tcPr>
          <w:p w14:paraId="4B10ACA3" w14:textId="77777777" w:rsidR="002B6D76" w:rsidRDefault="00000000">
            <w:pPr>
              <w:pStyle w:val="ConsPlusNormal0"/>
              <w:jc w:val="right"/>
            </w:pPr>
            <w:r>
              <w:t>2258,11</w:t>
            </w:r>
          </w:p>
        </w:tc>
      </w:tr>
      <w:tr w:rsidR="002B6D76" w14:paraId="3B8A268F" w14:textId="77777777">
        <w:tc>
          <w:tcPr>
            <w:tcW w:w="680" w:type="dxa"/>
          </w:tcPr>
          <w:p w14:paraId="12312D88" w14:textId="77777777" w:rsidR="002B6D76" w:rsidRDefault="00000000">
            <w:pPr>
              <w:pStyle w:val="ConsPlusNormal0"/>
              <w:jc w:val="center"/>
            </w:pPr>
            <w:r>
              <w:t>31.</w:t>
            </w:r>
          </w:p>
        </w:tc>
        <w:tc>
          <w:tcPr>
            <w:tcW w:w="850" w:type="dxa"/>
          </w:tcPr>
          <w:p w14:paraId="03AC64D2" w14:textId="77777777" w:rsidR="002B6D76" w:rsidRDefault="00000000">
            <w:pPr>
              <w:pStyle w:val="ConsPlusNormal0"/>
              <w:jc w:val="center"/>
            </w:pPr>
            <w:r>
              <w:t>2.7.</w:t>
            </w:r>
          </w:p>
        </w:tc>
        <w:tc>
          <w:tcPr>
            <w:tcW w:w="3402" w:type="dxa"/>
          </w:tcPr>
          <w:p w14:paraId="07A4786D" w14:textId="77777777" w:rsidR="002B6D76" w:rsidRDefault="00000000">
            <w:pPr>
              <w:pStyle w:val="ConsPlusNormal0"/>
            </w:pPr>
            <w:r>
              <w:t>40, 42, 44, 46, 48, 50, 52, 54, 56 (лет)</w:t>
            </w:r>
          </w:p>
        </w:tc>
        <w:tc>
          <w:tcPr>
            <w:tcW w:w="2665" w:type="dxa"/>
          </w:tcPr>
          <w:p w14:paraId="4BACA08C" w14:textId="77777777" w:rsidR="002B6D76" w:rsidRDefault="00000000">
            <w:pPr>
              <w:pStyle w:val="ConsPlusNormal0"/>
            </w:pPr>
            <w:r>
              <w:t>B11.047.008.006.010</w:t>
            </w:r>
          </w:p>
        </w:tc>
        <w:tc>
          <w:tcPr>
            <w:tcW w:w="1474" w:type="dxa"/>
          </w:tcPr>
          <w:p w14:paraId="3898087B" w14:textId="77777777" w:rsidR="002B6D76" w:rsidRDefault="00000000">
            <w:pPr>
              <w:pStyle w:val="ConsPlusNormal0"/>
              <w:jc w:val="right"/>
            </w:pPr>
            <w:r>
              <w:t>1938,05</w:t>
            </w:r>
          </w:p>
        </w:tc>
      </w:tr>
      <w:tr w:rsidR="002B6D76" w14:paraId="4F94D0CA" w14:textId="77777777">
        <w:tc>
          <w:tcPr>
            <w:tcW w:w="680" w:type="dxa"/>
          </w:tcPr>
          <w:p w14:paraId="3DF6078D" w14:textId="77777777" w:rsidR="002B6D76" w:rsidRDefault="00000000">
            <w:pPr>
              <w:pStyle w:val="ConsPlusNormal0"/>
              <w:jc w:val="center"/>
            </w:pPr>
            <w:r>
              <w:t>32.</w:t>
            </w:r>
          </w:p>
        </w:tc>
        <w:tc>
          <w:tcPr>
            <w:tcW w:w="850" w:type="dxa"/>
          </w:tcPr>
          <w:p w14:paraId="228C90A1" w14:textId="77777777" w:rsidR="002B6D76" w:rsidRDefault="00000000">
            <w:pPr>
              <w:pStyle w:val="ConsPlusNormal0"/>
              <w:jc w:val="center"/>
            </w:pPr>
            <w:r>
              <w:t>2.8.</w:t>
            </w:r>
          </w:p>
        </w:tc>
        <w:tc>
          <w:tcPr>
            <w:tcW w:w="3402" w:type="dxa"/>
          </w:tcPr>
          <w:p w14:paraId="05953341" w14:textId="77777777" w:rsidR="002B6D76" w:rsidRDefault="00000000">
            <w:pPr>
              <w:pStyle w:val="ConsPlusNormal0"/>
            </w:pPr>
            <w:r>
              <w:t>58 (лет)</w:t>
            </w:r>
          </w:p>
        </w:tc>
        <w:tc>
          <w:tcPr>
            <w:tcW w:w="2665" w:type="dxa"/>
          </w:tcPr>
          <w:p w14:paraId="47DBF205" w14:textId="77777777" w:rsidR="002B6D76" w:rsidRDefault="00000000">
            <w:pPr>
              <w:pStyle w:val="ConsPlusNormal0"/>
            </w:pPr>
            <w:r>
              <w:t>B11.047.008.006.011</w:t>
            </w:r>
          </w:p>
        </w:tc>
        <w:tc>
          <w:tcPr>
            <w:tcW w:w="1474" w:type="dxa"/>
          </w:tcPr>
          <w:p w14:paraId="5BE08680" w14:textId="77777777" w:rsidR="002B6D76" w:rsidRDefault="00000000">
            <w:pPr>
              <w:pStyle w:val="ConsPlusNormal0"/>
              <w:jc w:val="right"/>
            </w:pPr>
            <w:r>
              <w:t>1938,05</w:t>
            </w:r>
          </w:p>
        </w:tc>
      </w:tr>
      <w:tr w:rsidR="002B6D76" w14:paraId="0C4F7D45" w14:textId="77777777">
        <w:tc>
          <w:tcPr>
            <w:tcW w:w="680" w:type="dxa"/>
          </w:tcPr>
          <w:p w14:paraId="1B1AABA1" w14:textId="77777777" w:rsidR="002B6D76" w:rsidRDefault="00000000">
            <w:pPr>
              <w:pStyle w:val="ConsPlusNormal0"/>
              <w:jc w:val="center"/>
            </w:pPr>
            <w:r>
              <w:t>33.</w:t>
            </w:r>
          </w:p>
        </w:tc>
        <w:tc>
          <w:tcPr>
            <w:tcW w:w="850" w:type="dxa"/>
          </w:tcPr>
          <w:p w14:paraId="6936F596" w14:textId="77777777" w:rsidR="002B6D76" w:rsidRDefault="00000000">
            <w:pPr>
              <w:pStyle w:val="ConsPlusNormal0"/>
              <w:jc w:val="center"/>
            </w:pPr>
            <w:r>
              <w:t>2.9.</w:t>
            </w:r>
          </w:p>
        </w:tc>
        <w:tc>
          <w:tcPr>
            <w:tcW w:w="3402" w:type="dxa"/>
          </w:tcPr>
          <w:p w14:paraId="7C785ADF" w14:textId="77777777" w:rsidR="002B6D76" w:rsidRDefault="00000000">
            <w:pPr>
              <w:pStyle w:val="ConsPlusNormal0"/>
            </w:pPr>
            <w:r>
              <w:t>60 (лет)</w:t>
            </w:r>
          </w:p>
        </w:tc>
        <w:tc>
          <w:tcPr>
            <w:tcW w:w="2665" w:type="dxa"/>
          </w:tcPr>
          <w:p w14:paraId="304325FB" w14:textId="77777777" w:rsidR="002B6D76" w:rsidRDefault="00000000">
            <w:pPr>
              <w:pStyle w:val="ConsPlusNormal0"/>
            </w:pPr>
            <w:r>
              <w:t>B11.047.008.006.012</w:t>
            </w:r>
          </w:p>
        </w:tc>
        <w:tc>
          <w:tcPr>
            <w:tcW w:w="1474" w:type="dxa"/>
          </w:tcPr>
          <w:p w14:paraId="1B14E986" w14:textId="77777777" w:rsidR="002B6D76" w:rsidRDefault="00000000">
            <w:pPr>
              <w:pStyle w:val="ConsPlusNormal0"/>
              <w:jc w:val="right"/>
            </w:pPr>
            <w:r>
              <w:t>1938,05</w:t>
            </w:r>
          </w:p>
        </w:tc>
      </w:tr>
      <w:tr w:rsidR="002B6D76" w14:paraId="4AC0FC40" w14:textId="77777777">
        <w:tc>
          <w:tcPr>
            <w:tcW w:w="680" w:type="dxa"/>
          </w:tcPr>
          <w:p w14:paraId="60856D65" w14:textId="77777777" w:rsidR="002B6D76" w:rsidRDefault="00000000">
            <w:pPr>
              <w:pStyle w:val="ConsPlusNormal0"/>
              <w:jc w:val="center"/>
            </w:pPr>
            <w:r>
              <w:t>34.</w:t>
            </w:r>
          </w:p>
        </w:tc>
        <w:tc>
          <w:tcPr>
            <w:tcW w:w="850" w:type="dxa"/>
          </w:tcPr>
          <w:p w14:paraId="79C2B7C5" w14:textId="77777777" w:rsidR="002B6D76" w:rsidRDefault="00000000">
            <w:pPr>
              <w:pStyle w:val="ConsPlusNormal0"/>
              <w:jc w:val="center"/>
            </w:pPr>
            <w:r>
              <w:t>2.10.</w:t>
            </w:r>
          </w:p>
        </w:tc>
        <w:tc>
          <w:tcPr>
            <w:tcW w:w="3402" w:type="dxa"/>
          </w:tcPr>
          <w:p w14:paraId="3E10F8FA" w14:textId="77777777" w:rsidR="002B6D76" w:rsidRDefault="00000000">
            <w:pPr>
              <w:pStyle w:val="ConsPlusNormal0"/>
            </w:pPr>
            <w:r>
              <w:t>62 (лет)</w:t>
            </w:r>
          </w:p>
        </w:tc>
        <w:tc>
          <w:tcPr>
            <w:tcW w:w="2665" w:type="dxa"/>
          </w:tcPr>
          <w:p w14:paraId="2C2C64C4" w14:textId="77777777" w:rsidR="002B6D76" w:rsidRDefault="00000000">
            <w:pPr>
              <w:pStyle w:val="ConsPlusNormal0"/>
            </w:pPr>
            <w:r>
              <w:t>B11.047.008.006.013</w:t>
            </w:r>
          </w:p>
        </w:tc>
        <w:tc>
          <w:tcPr>
            <w:tcW w:w="1474" w:type="dxa"/>
          </w:tcPr>
          <w:p w14:paraId="3E2273CB" w14:textId="77777777" w:rsidR="002B6D76" w:rsidRDefault="00000000">
            <w:pPr>
              <w:pStyle w:val="ConsPlusNormal0"/>
              <w:jc w:val="right"/>
            </w:pPr>
            <w:r>
              <w:t>1938,05</w:t>
            </w:r>
          </w:p>
        </w:tc>
      </w:tr>
      <w:tr w:rsidR="002B6D76" w14:paraId="71B65500" w14:textId="77777777">
        <w:tc>
          <w:tcPr>
            <w:tcW w:w="680" w:type="dxa"/>
          </w:tcPr>
          <w:p w14:paraId="689A045B" w14:textId="77777777" w:rsidR="002B6D76" w:rsidRDefault="00000000">
            <w:pPr>
              <w:pStyle w:val="ConsPlusNormal0"/>
              <w:jc w:val="center"/>
            </w:pPr>
            <w:r>
              <w:t>35.</w:t>
            </w:r>
          </w:p>
        </w:tc>
        <w:tc>
          <w:tcPr>
            <w:tcW w:w="850" w:type="dxa"/>
          </w:tcPr>
          <w:p w14:paraId="77A6007B" w14:textId="77777777" w:rsidR="002B6D76" w:rsidRDefault="00000000">
            <w:pPr>
              <w:pStyle w:val="ConsPlusNormal0"/>
              <w:jc w:val="center"/>
            </w:pPr>
            <w:r>
              <w:t>2.11.</w:t>
            </w:r>
          </w:p>
        </w:tc>
        <w:tc>
          <w:tcPr>
            <w:tcW w:w="3402" w:type="dxa"/>
          </w:tcPr>
          <w:p w14:paraId="366D5E54" w14:textId="77777777" w:rsidR="002B6D76" w:rsidRDefault="00000000">
            <w:pPr>
              <w:pStyle w:val="ConsPlusNormal0"/>
            </w:pPr>
            <w:r>
              <w:t>64 (лет)</w:t>
            </w:r>
          </w:p>
        </w:tc>
        <w:tc>
          <w:tcPr>
            <w:tcW w:w="2665" w:type="dxa"/>
          </w:tcPr>
          <w:p w14:paraId="1CC888DF" w14:textId="77777777" w:rsidR="002B6D76" w:rsidRDefault="00000000">
            <w:pPr>
              <w:pStyle w:val="ConsPlusNormal0"/>
            </w:pPr>
            <w:r>
              <w:t>B11.047.008.006.014</w:t>
            </w:r>
          </w:p>
        </w:tc>
        <w:tc>
          <w:tcPr>
            <w:tcW w:w="1474" w:type="dxa"/>
          </w:tcPr>
          <w:p w14:paraId="54378A02" w14:textId="77777777" w:rsidR="002B6D76" w:rsidRDefault="00000000">
            <w:pPr>
              <w:pStyle w:val="ConsPlusNormal0"/>
              <w:jc w:val="right"/>
            </w:pPr>
            <w:r>
              <w:t>1938,05</w:t>
            </w:r>
          </w:p>
        </w:tc>
      </w:tr>
      <w:tr w:rsidR="002B6D76" w14:paraId="73ABD83F" w14:textId="77777777">
        <w:tc>
          <w:tcPr>
            <w:tcW w:w="680" w:type="dxa"/>
          </w:tcPr>
          <w:p w14:paraId="7AE7DEE0" w14:textId="77777777" w:rsidR="002B6D76" w:rsidRDefault="00000000">
            <w:pPr>
              <w:pStyle w:val="ConsPlusNormal0"/>
              <w:jc w:val="center"/>
            </w:pPr>
            <w:r>
              <w:t>36.</w:t>
            </w:r>
          </w:p>
        </w:tc>
        <w:tc>
          <w:tcPr>
            <w:tcW w:w="850" w:type="dxa"/>
          </w:tcPr>
          <w:p w14:paraId="2C5E3D93" w14:textId="77777777" w:rsidR="002B6D76" w:rsidRDefault="00000000">
            <w:pPr>
              <w:pStyle w:val="ConsPlusNormal0"/>
              <w:jc w:val="center"/>
            </w:pPr>
            <w:r>
              <w:t>2.12.</w:t>
            </w:r>
          </w:p>
        </w:tc>
        <w:tc>
          <w:tcPr>
            <w:tcW w:w="3402" w:type="dxa"/>
          </w:tcPr>
          <w:p w14:paraId="366CF02B" w14:textId="77777777" w:rsidR="002B6D76" w:rsidRDefault="00000000">
            <w:pPr>
              <w:pStyle w:val="ConsPlusNormal0"/>
            </w:pPr>
            <w:r>
              <w:t>41, 43, 47, 49, 51, 53, 57 (лет)</w:t>
            </w:r>
          </w:p>
        </w:tc>
        <w:tc>
          <w:tcPr>
            <w:tcW w:w="2665" w:type="dxa"/>
          </w:tcPr>
          <w:p w14:paraId="0C466B34" w14:textId="77777777" w:rsidR="002B6D76" w:rsidRDefault="00000000">
            <w:pPr>
              <w:pStyle w:val="ConsPlusNormal0"/>
            </w:pPr>
            <w:r>
              <w:t>B11.047.008.006.023</w:t>
            </w:r>
          </w:p>
        </w:tc>
        <w:tc>
          <w:tcPr>
            <w:tcW w:w="1474" w:type="dxa"/>
          </w:tcPr>
          <w:p w14:paraId="048B6B9B" w14:textId="77777777" w:rsidR="002B6D76" w:rsidRDefault="00000000">
            <w:pPr>
              <w:pStyle w:val="ConsPlusNormal0"/>
              <w:jc w:val="right"/>
            </w:pPr>
            <w:r>
              <w:t>1773,91</w:t>
            </w:r>
          </w:p>
        </w:tc>
      </w:tr>
      <w:tr w:rsidR="002B6D76" w14:paraId="3474E6BF" w14:textId="77777777">
        <w:tc>
          <w:tcPr>
            <w:tcW w:w="680" w:type="dxa"/>
          </w:tcPr>
          <w:p w14:paraId="2293D8E8" w14:textId="77777777" w:rsidR="002B6D76" w:rsidRDefault="00000000">
            <w:pPr>
              <w:pStyle w:val="ConsPlusNormal0"/>
              <w:jc w:val="center"/>
            </w:pPr>
            <w:r>
              <w:t>37.</w:t>
            </w:r>
          </w:p>
        </w:tc>
        <w:tc>
          <w:tcPr>
            <w:tcW w:w="850" w:type="dxa"/>
          </w:tcPr>
          <w:p w14:paraId="1CF5050A" w14:textId="77777777" w:rsidR="002B6D76" w:rsidRDefault="00000000">
            <w:pPr>
              <w:pStyle w:val="ConsPlusNormal0"/>
              <w:jc w:val="center"/>
            </w:pPr>
            <w:r>
              <w:t>2.13.</w:t>
            </w:r>
          </w:p>
        </w:tc>
        <w:tc>
          <w:tcPr>
            <w:tcW w:w="3402" w:type="dxa"/>
          </w:tcPr>
          <w:p w14:paraId="7ECF126B" w14:textId="77777777" w:rsidR="002B6D76" w:rsidRDefault="00000000">
            <w:pPr>
              <w:pStyle w:val="ConsPlusNormal0"/>
            </w:pPr>
            <w:r>
              <w:t>45 (лет)</w:t>
            </w:r>
          </w:p>
        </w:tc>
        <w:tc>
          <w:tcPr>
            <w:tcW w:w="2665" w:type="dxa"/>
          </w:tcPr>
          <w:p w14:paraId="69027F24" w14:textId="77777777" w:rsidR="002B6D76" w:rsidRDefault="00000000">
            <w:pPr>
              <w:pStyle w:val="ConsPlusNormal0"/>
            </w:pPr>
            <w:r>
              <w:t>B11.047.008.006.024</w:t>
            </w:r>
          </w:p>
        </w:tc>
        <w:tc>
          <w:tcPr>
            <w:tcW w:w="1474" w:type="dxa"/>
          </w:tcPr>
          <w:p w14:paraId="1FD4740D" w14:textId="77777777" w:rsidR="002B6D76" w:rsidRDefault="00000000">
            <w:pPr>
              <w:pStyle w:val="ConsPlusNormal0"/>
              <w:jc w:val="right"/>
            </w:pPr>
            <w:r>
              <w:t>2310,31</w:t>
            </w:r>
          </w:p>
        </w:tc>
      </w:tr>
      <w:tr w:rsidR="002B6D76" w14:paraId="0DE53227" w14:textId="77777777">
        <w:tc>
          <w:tcPr>
            <w:tcW w:w="680" w:type="dxa"/>
          </w:tcPr>
          <w:p w14:paraId="03C506EE" w14:textId="77777777" w:rsidR="002B6D76" w:rsidRDefault="00000000">
            <w:pPr>
              <w:pStyle w:val="ConsPlusNormal0"/>
              <w:jc w:val="center"/>
            </w:pPr>
            <w:r>
              <w:t>38.</w:t>
            </w:r>
          </w:p>
        </w:tc>
        <w:tc>
          <w:tcPr>
            <w:tcW w:w="850" w:type="dxa"/>
          </w:tcPr>
          <w:p w14:paraId="38A78E43" w14:textId="77777777" w:rsidR="002B6D76" w:rsidRDefault="00000000">
            <w:pPr>
              <w:pStyle w:val="ConsPlusNormal0"/>
              <w:jc w:val="center"/>
            </w:pPr>
            <w:r>
              <w:t>2.14.</w:t>
            </w:r>
          </w:p>
        </w:tc>
        <w:tc>
          <w:tcPr>
            <w:tcW w:w="3402" w:type="dxa"/>
          </w:tcPr>
          <w:p w14:paraId="0F0963DB" w14:textId="77777777" w:rsidR="002B6D76" w:rsidRDefault="00000000">
            <w:pPr>
              <w:pStyle w:val="ConsPlusNormal0"/>
            </w:pPr>
            <w:r>
              <w:t>55 (лет)</w:t>
            </w:r>
          </w:p>
        </w:tc>
        <w:tc>
          <w:tcPr>
            <w:tcW w:w="2665" w:type="dxa"/>
          </w:tcPr>
          <w:p w14:paraId="76486EEB" w14:textId="77777777" w:rsidR="002B6D76" w:rsidRDefault="00000000">
            <w:pPr>
              <w:pStyle w:val="ConsPlusNormal0"/>
            </w:pPr>
            <w:r>
              <w:t>B11.047.008.006.025</w:t>
            </w:r>
          </w:p>
        </w:tc>
        <w:tc>
          <w:tcPr>
            <w:tcW w:w="1474" w:type="dxa"/>
          </w:tcPr>
          <w:p w14:paraId="53D42D93" w14:textId="77777777" w:rsidR="002B6D76" w:rsidRDefault="00000000">
            <w:pPr>
              <w:pStyle w:val="ConsPlusNormal0"/>
              <w:jc w:val="right"/>
            </w:pPr>
            <w:r>
              <w:t>2310,31</w:t>
            </w:r>
          </w:p>
        </w:tc>
      </w:tr>
      <w:tr w:rsidR="002B6D76" w14:paraId="03FD079F" w14:textId="77777777">
        <w:tc>
          <w:tcPr>
            <w:tcW w:w="680" w:type="dxa"/>
          </w:tcPr>
          <w:p w14:paraId="2CC1BC2A" w14:textId="77777777" w:rsidR="002B6D76" w:rsidRDefault="00000000">
            <w:pPr>
              <w:pStyle w:val="ConsPlusNormal0"/>
              <w:jc w:val="center"/>
            </w:pPr>
            <w:r>
              <w:t>39.</w:t>
            </w:r>
          </w:p>
        </w:tc>
        <w:tc>
          <w:tcPr>
            <w:tcW w:w="850" w:type="dxa"/>
          </w:tcPr>
          <w:p w14:paraId="1F5C615D" w14:textId="77777777" w:rsidR="002B6D76" w:rsidRDefault="00000000">
            <w:pPr>
              <w:pStyle w:val="ConsPlusNormal0"/>
              <w:jc w:val="center"/>
            </w:pPr>
            <w:r>
              <w:t>2.15.</w:t>
            </w:r>
          </w:p>
        </w:tc>
        <w:tc>
          <w:tcPr>
            <w:tcW w:w="3402" w:type="dxa"/>
          </w:tcPr>
          <w:p w14:paraId="360FF8EA" w14:textId="77777777" w:rsidR="002B6D76" w:rsidRDefault="00000000">
            <w:pPr>
              <w:pStyle w:val="ConsPlusNormal0"/>
            </w:pPr>
            <w:r>
              <w:t>59 (лет)</w:t>
            </w:r>
          </w:p>
        </w:tc>
        <w:tc>
          <w:tcPr>
            <w:tcW w:w="2665" w:type="dxa"/>
          </w:tcPr>
          <w:p w14:paraId="1DCCF177" w14:textId="77777777" w:rsidR="002B6D76" w:rsidRDefault="00000000">
            <w:pPr>
              <w:pStyle w:val="ConsPlusNormal0"/>
            </w:pPr>
            <w:r>
              <w:t>B11.047.008.006.016</w:t>
            </w:r>
          </w:p>
        </w:tc>
        <w:tc>
          <w:tcPr>
            <w:tcW w:w="1474" w:type="dxa"/>
          </w:tcPr>
          <w:p w14:paraId="5A582E82" w14:textId="77777777" w:rsidR="002B6D76" w:rsidRDefault="00000000">
            <w:pPr>
              <w:pStyle w:val="ConsPlusNormal0"/>
              <w:jc w:val="right"/>
            </w:pPr>
            <w:r>
              <w:t>1773,91</w:t>
            </w:r>
          </w:p>
        </w:tc>
      </w:tr>
      <w:tr w:rsidR="002B6D76" w14:paraId="56A445AC" w14:textId="77777777">
        <w:tc>
          <w:tcPr>
            <w:tcW w:w="680" w:type="dxa"/>
          </w:tcPr>
          <w:p w14:paraId="1D1A22CD" w14:textId="77777777" w:rsidR="002B6D76" w:rsidRDefault="00000000">
            <w:pPr>
              <w:pStyle w:val="ConsPlusNormal0"/>
              <w:jc w:val="center"/>
            </w:pPr>
            <w:r>
              <w:t>40.</w:t>
            </w:r>
          </w:p>
        </w:tc>
        <w:tc>
          <w:tcPr>
            <w:tcW w:w="850" w:type="dxa"/>
          </w:tcPr>
          <w:p w14:paraId="0EB5C341" w14:textId="77777777" w:rsidR="002B6D76" w:rsidRDefault="00000000">
            <w:pPr>
              <w:pStyle w:val="ConsPlusNormal0"/>
              <w:jc w:val="center"/>
            </w:pPr>
            <w:r>
              <w:t>2.16.</w:t>
            </w:r>
          </w:p>
        </w:tc>
        <w:tc>
          <w:tcPr>
            <w:tcW w:w="3402" w:type="dxa"/>
          </w:tcPr>
          <w:p w14:paraId="6E10519A" w14:textId="77777777" w:rsidR="002B6D76" w:rsidRDefault="00000000">
            <w:pPr>
              <w:pStyle w:val="ConsPlusNormal0"/>
            </w:pPr>
            <w:r>
              <w:t>61 (лет)</w:t>
            </w:r>
          </w:p>
        </w:tc>
        <w:tc>
          <w:tcPr>
            <w:tcW w:w="2665" w:type="dxa"/>
          </w:tcPr>
          <w:p w14:paraId="03177B9B" w14:textId="77777777" w:rsidR="002B6D76" w:rsidRDefault="00000000">
            <w:pPr>
              <w:pStyle w:val="ConsPlusNormal0"/>
            </w:pPr>
            <w:r>
              <w:t>B11.047.008.006.017</w:t>
            </w:r>
          </w:p>
        </w:tc>
        <w:tc>
          <w:tcPr>
            <w:tcW w:w="1474" w:type="dxa"/>
          </w:tcPr>
          <w:p w14:paraId="36EDAA1F" w14:textId="77777777" w:rsidR="002B6D76" w:rsidRDefault="00000000">
            <w:pPr>
              <w:pStyle w:val="ConsPlusNormal0"/>
              <w:jc w:val="right"/>
            </w:pPr>
            <w:r>
              <w:t>1773,91</w:t>
            </w:r>
          </w:p>
        </w:tc>
      </w:tr>
      <w:tr w:rsidR="002B6D76" w14:paraId="396B4394" w14:textId="77777777">
        <w:tc>
          <w:tcPr>
            <w:tcW w:w="680" w:type="dxa"/>
          </w:tcPr>
          <w:p w14:paraId="7711C33A" w14:textId="77777777" w:rsidR="002B6D76" w:rsidRDefault="00000000">
            <w:pPr>
              <w:pStyle w:val="ConsPlusNormal0"/>
              <w:jc w:val="center"/>
            </w:pPr>
            <w:r>
              <w:t>41.</w:t>
            </w:r>
          </w:p>
        </w:tc>
        <w:tc>
          <w:tcPr>
            <w:tcW w:w="850" w:type="dxa"/>
          </w:tcPr>
          <w:p w14:paraId="7F7B8FE9" w14:textId="77777777" w:rsidR="002B6D76" w:rsidRDefault="00000000">
            <w:pPr>
              <w:pStyle w:val="ConsPlusNormal0"/>
              <w:jc w:val="center"/>
            </w:pPr>
            <w:r>
              <w:t>2.17.</w:t>
            </w:r>
          </w:p>
        </w:tc>
        <w:tc>
          <w:tcPr>
            <w:tcW w:w="3402" w:type="dxa"/>
          </w:tcPr>
          <w:p w14:paraId="424CE9FC" w14:textId="77777777" w:rsidR="002B6D76" w:rsidRDefault="00000000">
            <w:pPr>
              <w:pStyle w:val="ConsPlusNormal0"/>
            </w:pPr>
            <w:r>
              <w:t>63 (лет)</w:t>
            </w:r>
          </w:p>
        </w:tc>
        <w:tc>
          <w:tcPr>
            <w:tcW w:w="2665" w:type="dxa"/>
          </w:tcPr>
          <w:p w14:paraId="1BB94AA1" w14:textId="77777777" w:rsidR="002B6D76" w:rsidRDefault="00000000">
            <w:pPr>
              <w:pStyle w:val="ConsPlusNormal0"/>
            </w:pPr>
            <w:r>
              <w:t>B11.047.008.006.018</w:t>
            </w:r>
          </w:p>
        </w:tc>
        <w:tc>
          <w:tcPr>
            <w:tcW w:w="1474" w:type="dxa"/>
          </w:tcPr>
          <w:p w14:paraId="2E70D36A" w14:textId="77777777" w:rsidR="002B6D76" w:rsidRDefault="00000000">
            <w:pPr>
              <w:pStyle w:val="ConsPlusNormal0"/>
              <w:jc w:val="right"/>
            </w:pPr>
            <w:r>
              <w:t>1773,91</w:t>
            </w:r>
          </w:p>
        </w:tc>
      </w:tr>
      <w:tr w:rsidR="002B6D76" w14:paraId="36E9AA52" w14:textId="77777777">
        <w:tc>
          <w:tcPr>
            <w:tcW w:w="680" w:type="dxa"/>
          </w:tcPr>
          <w:p w14:paraId="630C55D6" w14:textId="77777777" w:rsidR="002B6D76" w:rsidRDefault="00000000">
            <w:pPr>
              <w:pStyle w:val="ConsPlusNormal0"/>
              <w:jc w:val="center"/>
            </w:pPr>
            <w:r>
              <w:t>42.</w:t>
            </w:r>
          </w:p>
        </w:tc>
        <w:tc>
          <w:tcPr>
            <w:tcW w:w="850" w:type="dxa"/>
          </w:tcPr>
          <w:p w14:paraId="6B45E11C" w14:textId="77777777" w:rsidR="002B6D76" w:rsidRDefault="00000000">
            <w:pPr>
              <w:pStyle w:val="ConsPlusNormal0"/>
              <w:jc w:val="center"/>
            </w:pPr>
            <w:r>
              <w:t>2.18.</w:t>
            </w:r>
          </w:p>
        </w:tc>
        <w:tc>
          <w:tcPr>
            <w:tcW w:w="3402" w:type="dxa"/>
          </w:tcPr>
          <w:p w14:paraId="72D9DE5D" w14:textId="77777777" w:rsidR="002B6D76" w:rsidRDefault="00000000">
            <w:pPr>
              <w:pStyle w:val="ConsPlusNormal0"/>
            </w:pPr>
            <w:r>
              <w:t>65 (лет)</w:t>
            </w:r>
          </w:p>
        </w:tc>
        <w:tc>
          <w:tcPr>
            <w:tcW w:w="2665" w:type="dxa"/>
          </w:tcPr>
          <w:p w14:paraId="2B3484E8" w14:textId="77777777" w:rsidR="002B6D76" w:rsidRDefault="00000000">
            <w:pPr>
              <w:pStyle w:val="ConsPlusNormal0"/>
            </w:pPr>
            <w:r>
              <w:t>B11.047.008.006.007</w:t>
            </w:r>
          </w:p>
        </w:tc>
        <w:tc>
          <w:tcPr>
            <w:tcW w:w="1474" w:type="dxa"/>
          </w:tcPr>
          <w:p w14:paraId="18DB7A25" w14:textId="77777777" w:rsidR="002B6D76" w:rsidRDefault="00000000">
            <w:pPr>
              <w:pStyle w:val="ConsPlusNormal0"/>
              <w:jc w:val="right"/>
            </w:pPr>
            <w:r>
              <w:t>2275,85</w:t>
            </w:r>
          </w:p>
        </w:tc>
      </w:tr>
      <w:tr w:rsidR="002B6D76" w14:paraId="58F2938E" w14:textId="77777777">
        <w:tc>
          <w:tcPr>
            <w:tcW w:w="680" w:type="dxa"/>
          </w:tcPr>
          <w:p w14:paraId="3D37CD34" w14:textId="77777777" w:rsidR="002B6D76" w:rsidRDefault="00000000">
            <w:pPr>
              <w:pStyle w:val="ConsPlusNormal0"/>
              <w:jc w:val="center"/>
            </w:pPr>
            <w:r>
              <w:t>43.</w:t>
            </w:r>
          </w:p>
        </w:tc>
        <w:tc>
          <w:tcPr>
            <w:tcW w:w="850" w:type="dxa"/>
          </w:tcPr>
          <w:p w14:paraId="20C80D53" w14:textId="77777777" w:rsidR="002B6D76" w:rsidRDefault="00000000">
            <w:pPr>
              <w:pStyle w:val="ConsPlusNormal0"/>
              <w:jc w:val="center"/>
            </w:pPr>
            <w:r>
              <w:t>2.19.</w:t>
            </w:r>
          </w:p>
        </w:tc>
        <w:tc>
          <w:tcPr>
            <w:tcW w:w="3402" w:type="dxa"/>
          </w:tcPr>
          <w:p w14:paraId="35B3DCEE" w14:textId="77777777" w:rsidR="002B6D76" w:rsidRDefault="00000000">
            <w:pPr>
              <w:pStyle w:val="ConsPlusNormal0"/>
            </w:pPr>
            <w:r>
              <w:t>66, 68, 70, 72, 74, 76, 78, 80, 82, 84, 86, 88, 90, 92, 94, 96, 98 (лет)</w:t>
            </w:r>
          </w:p>
        </w:tc>
        <w:tc>
          <w:tcPr>
            <w:tcW w:w="2665" w:type="dxa"/>
          </w:tcPr>
          <w:p w14:paraId="502F5DA4" w14:textId="77777777" w:rsidR="002B6D76" w:rsidRDefault="00000000">
            <w:pPr>
              <w:pStyle w:val="ConsPlusNormal0"/>
            </w:pPr>
            <w:r>
              <w:t>B11.047.008.006.008</w:t>
            </w:r>
          </w:p>
        </w:tc>
        <w:tc>
          <w:tcPr>
            <w:tcW w:w="1474" w:type="dxa"/>
          </w:tcPr>
          <w:p w14:paraId="44284BD9" w14:textId="77777777" w:rsidR="002B6D76" w:rsidRDefault="00000000">
            <w:pPr>
              <w:pStyle w:val="ConsPlusNormal0"/>
              <w:jc w:val="right"/>
            </w:pPr>
            <w:r>
              <w:t>1903,59</w:t>
            </w:r>
          </w:p>
        </w:tc>
      </w:tr>
      <w:tr w:rsidR="002B6D76" w14:paraId="14A37999" w14:textId="77777777">
        <w:tc>
          <w:tcPr>
            <w:tcW w:w="680" w:type="dxa"/>
          </w:tcPr>
          <w:p w14:paraId="6D13929D" w14:textId="77777777" w:rsidR="002B6D76" w:rsidRDefault="00000000">
            <w:pPr>
              <w:pStyle w:val="ConsPlusNormal0"/>
              <w:jc w:val="center"/>
            </w:pPr>
            <w:r>
              <w:t>44.</w:t>
            </w:r>
          </w:p>
        </w:tc>
        <w:tc>
          <w:tcPr>
            <w:tcW w:w="850" w:type="dxa"/>
          </w:tcPr>
          <w:p w14:paraId="22EC7DAF" w14:textId="77777777" w:rsidR="002B6D76" w:rsidRDefault="00000000">
            <w:pPr>
              <w:pStyle w:val="ConsPlusNormal0"/>
              <w:jc w:val="center"/>
            </w:pPr>
            <w:r>
              <w:t>2.20.</w:t>
            </w:r>
          </w:p>
        </w:tc>
        <w:tc>
          <w:tcPr>
            <w:tcW w:w="3402" w:type="dxa"/>
          </w:tcPr>
          <w:p w14:paraId="659E64BC" w14:textId="77777777" w:rsidR="002B6D76" w:rsidRDefault="00000000">
            <w:pPr>
              <w:pStyle w:val="ConsPlusNormal0"/>
            </w:pPr>
            <w:r>
              <w:t>67, 69, 71, 73, 77, 79, 81, 83, 87, 89, 91, 93, 97, 99 и старше (лет)</w:t>
            </w:r>
          </w:p>
        </w:tc>
        <w:tc>
          <w:tcPr>
            <w:tcW w:w="2665" w:type="dxa"/>
          </w:tcPr>
          <w:p w14:paraId="088B690D" w14:textId="77777777" w:rsidR="002B6D76" w:rsidRDefault="00000000">
            <w:pPr>
              <w:pStyle w:val="ConsPlusNormal0"/>
            </w:pPr>
            <w:r>
              <w:t>B11.047.008.006.026</w:t>
            </w:r>
          </w:p>
        </w:tc>
        <w:tc>
          <w:tcPr>
            <w:tcW w:w="1474" w:type="dxa"/>
          </w:tcPr>
          <w:p w14:paraId="6749C8A6" w14:textId="77777777" w:rsidR="002B6D76" w:rsidRDefault="00000000">
            <w:pPr>
              <w:pStyle w:val="ConsPlusNormal0"/>
              <w:jc w:val="right"/>
            </w:pPr>
            <w:r>
              <w:t>1739,45</w:t>
            </w:r>
          </w:p>
        </w:tc>
      </w:tr>
      <w:tr w:rsidR="002B6D76" w14:paraId="53640818" w14:textId="77777777">
        <w:tc>
          <w:tcPr>
            <w:tcW w:w="680" w:type="dxa"/>
          </w:tcPr>
          <w:p w14:paraId="5E7CAEA2" w14:textId="77777777" w:rsidR="002B6D76" w:rsidRDefault="00000000">
            <w:pPr>
              <w:pStyle w:val="ConsPlusNormal0"/>
              <w:jc w:val="center"/>
            </w:pPr>
            <w:r>
              <w:t>45.</w:t>
            </w:r>
          </w:p>
        </w:tc>
        <w:tc>
          <w:tcPr>
            <w:tcW w:w="850" w:type="dxa"/>
          </w:tcPr>
          <w:p w14:paraId="704464B3" w14:textId="77777777" w:rsidR="002B6D76" w:rsidRDefault="00000000">
            <w:pPr>
              <w:pStyle w:val="ConsPlusNormal0"/>
              <w:jc w:val="center"/>
            </w:pPr>
            <w:r>
              <w:t>2.21.</w:t>
            </w:r>
          </w:p>
        </w:tc>
        <w:tc>
          <w:tcPr>
            <w:tcW w:w="3402" w:type="dxa"/>
          </w:tcPr>
          <w:p w14:paraId="0AD81DCB" w14:textId="77777777" w:rsidR="002B6D76" w:rsidRDefault="00000000">
            <w:pPr>
              <w:pStyle w:val="ConsPlusNormal0"/>
            </w:pPr>
            <w:r>
              <w:t>75 (лет)</w:t>
            </w:r>
          </w:p>
        </w:tc>
        <w:tc>
          <w:tcPr>
            <w:tcW w:w="2665" w:type="dxa"/>
          </w:tcPr>
          <w:p w14:paraId="1FFBA47A" w14:textId="77777777" w:rsidR="002B6D76" w:rsidRDefault="00000000">
            <w:pPr>
              <w:pStyle w:val="ConsPlusNormal0"/>
            </w:pPr>
            <w:r>
              <w:t>B11.047.008.006.027</w:t>
            </w:r>
          </w:p>
        </w:tc>
        <w:tc>
          <w:tcPr>
            <w:tcW w:w="1474" w:type="dxa"/>
          </w:tcPr>
          <w:p w14:paraId="13E1AAD9" w14:textId="77777777" w:rsidR="002B6D76" w:rsidRDefault="00000000">
            <w:pPr>
              <w:pStyle w:val="ConsPlusNormal0"/>
              <w:jc w:val="right"/>
            </w:pPr>
            <w:r>
              <w:t>2275,85</w:t>
            </w:r>
          </w:p>
        </w:tc>
      </w:tr>
      <w:tr w:rsidR="002B6D76" w14:paraId="01EEA641" w14:textId="77777777">
        <w:tc>
          <w:tcPr>
            <w:tcW w:w="680" w:type="dxa"/>
          </w:tcPr>
          <w:p w14:paraId="3F976293" w14:textId="77777777" w:rsidR="002B6D76" w:rsidRDefault="00000000">
            <w:pPr>
              <w:pStyle w:val="ConsPlusNormal0"/>
              <w:jc w:val="center"/>
            </w:pPr>
            <w:r>
              <w:t>46.</w:t>
            </w:r>
          </w:p>
        </w:tc>
        <w:tc>
          <w:tcPr>
            <w:tcW w:w="850" w:type="dxa"/>
          </w:tcPr>
          <w:p w14:paraId="2DAD83C9" w14:textId="77777777" w:rsidR="002B6D76" w:rsidRDefault="00000000">
            <w:pPr>
              <w:pStyle w:val="ConsPlusNormal0"/>
              <w:jc w:val="center"/>
            </w:pPr>
            <w:r>
              <w:t>2.22.</w:t>
            </w:r>
          </w:p>
        </w:tc>
        <w:tc>
          <w:tcPr>
            <w:tcW w:w="3402" w:type="dxa"/>
          </w:tcPr>
          <w:p w14:paraId="74A57C73" w14:textId="77777777" w:rsidR="002B6D76" w:rsidRDefault="00000000">
            <w:pPr>
              <w:pStyle w:val="ConsPlusNormal0"/>
            </w:pPr>
            <w:r>
              <w:t>85 (лет)</w:t>
            </w:r>
          </w:p>
        </w:tc>
        <w:tc>
          <w:tcPr>
            <w:tcW w:w="2665" w:type="dxa"/>
          </w:tcPr>
          <w:p w14:paraId="0BA43E18" w14:textId="77777777" w:rsidR="002B6D76" w:rsidRDefault="00000000">
            <w:pPr>
              <w:pStyle w:val="ConsPlusNormal0"/>
            </w:pPr>
            <w:r>
              <w:t>B11.047.008.006.028</w:t>
            </w:r>
          </w:p>
        </w:tc>
        <w:tc>
          <w:tcPr>
            <w:tcW w:w="1474" w:type="dxa"/>
          </w:tcPr>
          <w:p w14:paraId="36EECB01" w14:textId="77777777" w:rsidR="002B6D76" w:rsidRDefault="00000000">
            <w:pPr>
              <w:pStyle w:val="ConsPlusNormal0"/>
              <w:jc w:val="right"/>
            </w:pPr>
            <w:r>
              <w:t>2275,85</w:t>
            </w:r>
          </w:p>
        </w:tc>
      </w:tr>
      <w:tr w:rsidR="002B6D76" w14:paraId="78082F23" w14:textId="77777777">
        <w:tc>
          <w:tcPr>
            <w:tcW w:w="680" w:type="dxa"/>
          </w:tcPr>
          <w:p w14:paraId="3B6CCAA1" w14:textId="77777777" w:rsidR="002B6D76" w:rsidRDefault="00000000">
            <w:pPr>
              <w:pStyle w:val="ConsPlusNormal0"/>
              <w:jc w:val="center"/>
            </w:pPr>
            <w:r>
              <w:t>47.</w:t>
            </w:r>
          </w:p>
        </w:tc>
        <w:tc>
          <w:tcPr>
            <w:tcW w:w="850" w:type="dxa"/>
          </w:tcPr>
          <w:p w14:paraId="57A6531D" w14:textId="77777777" w:rsidR="002B6D76" w:rsidRDefault="00000000">
            <w:pPr>
              <w:pStyle w:val="ConsPlusNormal0"/>
              <w:jc w:val="center"/>
            </w:pPr>
            <w:r>
              <w:t>2.23.</w:t>
            </w:r>
          </w:p>
        </w:tc>
        <w:tc>
          <w:tcPr>
            <w:tcW w:w="3402" w:type="dxa"/>
          </w:tcPr>
          <w:p w14:paraId="22CF5B1A" w14:textId="77777777" w:rsidR="002B6D76" w:rsidRDefault="00000000">
            <w:pPr>
              <w:pStyle w:val="ConsPlusNormal0"/>
            </w:pPr>
            <w:r>
              <w:t>95 (лет)</w:t>
            </w:r>
          </w:p>
        </w:tc>
        <w:tc>
          <w:tcPr>
            <w:tcW w:w="2665" w:type="dxa"/>
          </w:tcPr>
          <w:p w14:paraId="07E6A693" w14:textId="77777777" w:rsidR="002B6D76" w:rsidRDefault="00000000">
            <w:pPr>
              <w:pStyle w:val="ConsPlusNormal0"/>
            </w:pPr>
            <w:r>
              <w:t>B11.047.008.006.029</w:t>
            </w:r>
          </w:p>
        </w:tc>
        <w:tc>
          <w:tcPr>
            <w:tcW w:w="1474" w:type="dxa"/>
          </w:tcPr>
          <w:p w14:paraId="36911CBC" w14:textId="77777777" w:rsidR="002B6D76" w:rsidRDefault="00000000">
            <w:pPr>
              <w:pStyle w:val="ConsPlusNormal0"/>
              <w:jc w:val="right"/>
            </w:pPr>
            <w:r>
              <w:t>2275,85</w:t>
            </w:r>
          </w:p>
        </w:tc>
      </w:tr>
      <w:tr w:rsidR="002B6D76" w14:paraId="4121C051" w14:textId="77777777">
        <w:tc>
          <w:tcPr>
            <w:tcW w:w="680" w:type="dxa"/>
          </w:tcPr>
          <w:p w14:paraId="6D053F8F" w14:textId="77777777" w:rsidR="002B6D76" w:rsidRDefault="00000000">
            <w:pPr>
              <w:pStyle w:val="ConsPlusNormal0"/>
              <w:jc w:val="center"/>
            </w:pPr>
            <w:r>
              <w:t>48.</w:t>
            </w:r>
          </w:p>
        </w:tc>
        <w:tc>
          <w:tcPr>
            <w:tcW w:w="850" w:type="dxa"/>
          </w:tcPr>
          <w:p w14:paraId="7D6435E0" w14:textId="77777777" w:rsidR="002B6D76" w:rsidRDefault="00000000">
            <w:pPr>
              <w:pStyle w:val="ConsPlusNormal0"/>
              <w:jc w:val="center"/>
            </w:pPr>
            <w:r>
              <w:t>3.</w:t>
            </w:r>
          </w:p>
        </w:tc>
        <w:tc>
          <w:tcPr>
            <w:tcW w:w="3402" w:type="dxa"/>
          </w:tcPr>
          <w:p w14:paraId="0873C5FE" w14:textId="77777777" w:rsidR="002B6D76" w:rsidRDefault="00000000">
            <w:pPr>
              <w:pStyle w:val="ConsPlusNormal0"/>
            </w:pPr>
            <w:r>
              <w:t>Комплексное посещение в связи с проведением профилактического медицинского осмотра взрослого населения мобильной медицинской бригадой в следующие возрастные периоды (мужчины):</w:t>
            </w:r>
          </w:p>
        </w:tc>
        <w:tc>
          <w:tcPr>
            <w:tcW w:w="2665" w:type="dxa"/>
          </w:tcPr>
          <w:p w14:paraId="5C7F5F3D" w14:textId="77777777" w:rsidR="002B6D76" w:rsidRDefault="002B6D76">
            <w:pPr>
              <w:pStyle w:val="ConsPlusNormal0"/>
            </w:pPr>
          </w:p>
        </w:tc>
        <w:tc>
          <w:tcPr>
            <w:tcW w:w="1474" w:type="dxa"/>
          </w:tcPr>
          <w:p w14:paraId="1D758952" w14:textId="77777777" w:rsidR="002B6D76" w:rsidRDefault="002B6D76">
            <w:pPr>
              <w:pStyle w:val="ConsPlusNormal0"/>
            </w:pPr>
          </w:p>
        </w:tc>
      </w:tr>
      <w:tr w:rsidR="002B6D76" w14:paraId="6FBE7085" w14:textId="77777777">
        <w:tc>
          <w:tcPr>
            <w:tcW w:w="680" w:type="dxa"/>
          </w:tcPr>
          <w:p w14:paraId="46DBBFBD" w14:textId="77777777" w:rsidR="002B6D76" w:rsidRDefault="00000000">
            <w:pPr>
              <w:pStyle w:val="ConsPlusNormal0"/>
              <w:jc w:val="center"/>
            </w:pPr>
            <w:r>
              <w:t>49.</w:t>
            </w:r>
          </w:p>
        </w:tc>
        <w:tc>
          <w:tcPr>
            <w:tcW w:w="850" w:type="dxa"/>
          </w:tcPr>
          <w:p w14:paraId="7757871B" w14:textId="77777777" w:rsidR="002B6D76" w:rsidRDefault="00000000">
            <w:pPr>
              <w:pStyle w:val="ConsPlusNormal0"/>
              <w:jc w:val="center"/>
            </w:pPr>
            <w:r>
              <w:t>3.1.</w:t>
            </w:r>
          </w:p>
        </w:tc>
        <w:tc>
          <w:tcPr>
            <w:tcW w:w="3402" w:type="dxa"/>
          </w:tcPr>
          <w:p w14:paraId="73E701A7" w14:textId="77777777" w:rsidR="002B6D76" w:rsidRDefault="00000000">
            <w:pPr>
              <w:pStyle w:val="ConsPlusNormal0"/>
            </w:pPr>
            <w:r>
              <w:t>18, 20, 22, 24, 26, 28, 30, 32, 34 (лет)</w:t>
            </w:r>
          </w:p>
        </w:tc>
        <w:tc>
          <w:tcPr>
            <w:tcW w:w="2665" w:type="dxa"/>
          </w:tcPr>
          <w:p w14:paraId="003764C6" w14:textId="77777777" w:rsidR="002B6D76" w:rsidRDefault="00000000">
            <w:pPr>
              <w:pStyle w:val="ConsPlusNormal0"/>
            </w:pPr>
            <w:r>
              <w:t>B11.047.008.007.001</w:t>
            </w:r>
          </w:p>
        </w:tc>
        <w:tc>
          <w:tcPr>
            <w:tcW w:w="1474" w:type="dxa"/>
          </w:tcPr>
          <w:p w14:paraId="6821B234" w14:textId="77777777" w:rsidR="002B6D76" w:rsidRDefault="00000000">
            <w:pPr>
              <w:pStyle w:val="ConsPlusNormal0"/>
              <w:jc w:val="right"/>
            </w:pPr>
            <w:r>
              <w:t>1418,08</w:t>
            </w:r>
          </w:p>
        </w:tc>
      </w:tr>
      <w:tr w:rsidR="002B6D76" w14:paraId="4CB583C6" w14:textId="77777777">
        <w:tc>
          <w:tcPr>
            <w:tcW w:w="680" w:type="dxa"/>
          </w:tcPr>
          <w:p w14:paraId="77EFA1AA" w14:textId="77777777" w:rsidR="002B6D76" w:rsidRDefault="00000000">
            <w:pPr>
              <w:pStyle w:val="ConsPlusNormal0"/>
              <w:jc w:val="center"/>
            </w:pPr>
            <w:r>
              <w:t>50.</w:t>
            </w:r>
          </w:p>
        </w:tc>
        <w:tc>
          <w:tcPr>
            <w:tcW w:w="850" w:type="dxa"/>
          </w:tcPr>
          <w:p w14:paraId="3F19E0A2" w14:textId="77777777" w:rsidR="002B6D76" w:rsidRDefault="00000000">
            <w:pPr>
              <w:pStyle w:val="ConsPlusNormal0"/>
              <w:jc w:val="center"/>
            </w:pPr>
            <w:r>
              <w:t>3.2.</w:t>
            </w:r>
          </w:p>
        </w:tc>
        <w:tc>
          <w:tcPr>
            <w:tcW w:w="3402" w:type="dxa"/>
          </w:tcPr>
          <w:p w14:paraId="5ECB73A7" w14:textId="77777777" w:rsidR="002B6D76" w:rsidRDefault="00000000">
            <w:pPr>
              <w:pStyle w:val="ConsPlusNormal0"/>
            </w:pPr>
            <w:r>
              <w:t>19, 21, 23, 27, 29, 31, 33 (лет)</w:t>
            </w:r>
          </w:p>
        </w:tc>
        <w:tc>
          <w:tcPr>
            <w:tcW w:w="2665" w:type="dxa"/>
          </w:tcPr>
          <w:p w14:paraId="3E20AE7A" w14:textId="77777777" w:rsidR="002B6D76" w:rsidRDefault="00000000">
            <w:pPr>
              <w:pStyle w:val="ConsPlusNormal0"/>
            </w:pPr>
            <w:r>
              <w:t>B11.047.008.007.017</w:t>
            </w:r>
          </w:p>
        </w:tc>
        <w:tc>
          <w:tcPr>
            <w:tcW w:w="1474" w:type="dxa"/>
          </w:tcPr>
          <w:p w14:paraId="06D24BE0" w14:textId="77777777" w:rsidR="002B6D76" w:rsidRDefault="00000000">
            <w:pPr>
              <w:pStyle w:val="ConsPlusNormal0"/>
              <w:jc w:val="right"/>
            </w:pPr>
            <w:r>
              <w:t>1245,73</w:t>
            </w:r>
          </w:p>
        </w:tc>
      </w:tr>
      <w:tr w:rsidR="002B6D76" w14:paraId="61DB4861" w14:textId="77777777">
        <w:tc>
          <w:tcPr>
            <w:tcW w:w="680" w:type="dxa"/>
          </w:tcPr>
          <w:p w14:paraId="6A8D33FF" w14:textId="77777777" w:rsidR="002B6D76" w:rsidRDefault="00000000">
            <w:pPr>
              <w:pStyle w:val="ConsPlusNormal0"/>
              <w:jc w:val="center"/>
            </w:pPr>
            <w:r>
              <w:t>51.</w:t>
            </w:r>
          </w:p>
        </w:tc>
        <w:tc>
          <w:tcPr>
            <w:tcW w:w="850" w:type="dxa"/>
          </w:tcPr>
          <w:p w14:paraId="46109B26" w14:textId="77777777" w:rsidR="002B6D76" w:rsidRDefault="00000000">
            <w:pPr>
              <w:pStyle w:val="ConsPlusNormal0"/>
              <w:jc w:val="center"/>
            </w:pPr>
            <w:r>
              <w:t>3.3.</w:t>
            </w:r>
          </w:p>
        </w:tc>
        <w:tc>
          <w:tcPr>
            <w:tcW w:w="3402" w:type="dxa"/>
          </w:tcPr>
          <w:p w14:paraId="061CCEA9" w14:textId="77777777" w:rsidR="002B6D76" w:rsidRDefault="00000000">
            <w:pPr>
              <w:pStyle w:val="ConsPlusNormal0"/>
            </w:pPr>
            <w:r>
              <w:t>25 (лет)</w:t>
            </w:r>
          </w:p>
        </w:tc>
        <w:tc>
          <w:tcPr>
            <w:tcW w:w="2665" w:type="dxa"/>
          </w:tcPr>
          <w:p w14:paraId="1A30D24F" w14:textId="77777777" w:rsidR="002B6D76" w:rsidRDefault="00000000">
            <w:pPr>
              <w:pStyle w:val="ConsPlusNormal0"/>
            </w:pPr>
            <w:r>
              <w:t>B11.047.008.007.018</w:t>
            </w:r>
          </w:p>
        </w:tc>
        <w:tc>
          <w:tcPr>
            <w:tcW w:w="1474" w:type="dxa"/>
          </w:tcPr>
          <w:p w14:paraId="5E00DAEB" w14:textId="77777777" w:rsidR="002B6D76" w:rsidRDefault="00000000">
            <w:pPr>
              <w:pStyle w:val="ConsPlusNormal0"/>
              <w:jc w:val="right"/>
            </w:pPr>
            <w:r>
              <w:t>1808,96</w:t>
            </w:r>
          </w:p>
        </w:tc>
      </w:tr>
      <w:tr w:rsidR="002B6D76" w14:paraId="6EC4AD11" w14:textId="77777777">
        <w:tc>
          <w:tcPr>
            <w:tcW w:w="680" w:type="dxa"/>
          </w:tcPr>
          <w:p w14:paraId="3474975E" w14:textId="77777777" w:rsidR="002B6D76" w:rsidRDefault="00000000">
            <w:pPr>
              <w:pStyle w:val="ConsPlusNormal0"/>
              <w:jc w:val="center"/>
            </w:pPr>
            <w:r>
              <w:t>52.</w:t>
            </w:r>
          </w:p>
        </w:tc>
        <w:tc>
          <w:tcPr>
            <w:tcW w:w="850" w:type="dxa"/>
          </w:tcPr>
          <w:p w14:paraId="77DFBABA" w14:textId="77777777" w:rsidR="002B6D76" w:rsidRDefault="00000000">
            <w:pPr>
              <w:pStyle w:val="ConsPlusNormal0"/>
              <w:jc w:val="center"/>
            </w:pPr>
            <w:r>
              <w:t>3.4.</w:t>
            </w:r>
          </w:p>
        </w:tc>
        <w:tc>
          <w:tcPr>
            <w:tcW w:w="3402" w:type="dxa"/>
          </w:tcPr>
          <w:p w14:paraId="5D0B59A5" w14:textId="77777777" w:rsidR="002B6D76" w:rsidRDefault="00000000">
            <w:pPr>
              <w:pStyle w:val="ConsPlusNormal0"/>
            </w:pPr>
            <w:r>
              <w:t>37, 39 (лет)</w:t>
            </w:r>
          </w:p>
        </w:tc>
        <w:tc>
          <w:tcPr>
            <w:tcW w:w="2665" w:type="dxa"/>
          </w:tcPr>
          <w:p w14:paraId="177AF452" w14:textId="77777777" w:rsidR="002B6D76" w:rsidRDefault="00000000">
            <w:pPr>
              <w:pStyle w:val="ConsPlusNormal0"/>
            </w:pPr>
            <w:r>
              <w:t>B11.047.008.007.019</w:t>
            </w:r>
          </w:p>
        </w:tc>
        <w:tc>
          <w:tcPr>
            <w:tcW w:w="1474" w:type="dxa"/>
          </w:tcPr>
          <w:p w14:paraId="62FBBE69" w14:textId="77777777" w:rsidR="002B6D76" w:rsidRDefault="00000000">
            <w:pPr>
              <w:pStyle w:val="ConsPlusNormal0"/>
              <w:jc w:val="right"/>
            </w:pPr>
            <w:r>
              <w:t>1717,86</w:t>
            </w:r>
          </w:p>
        </w:tc>
      </w:tr>
      <w:tr w:rsidR="002B6D76" w14:paraId="1DF8A998" w14:textId="77777777">
        <w:tc>
          <w:tcPr>
            <w:tcW w:w="680" w:type="dxa"/>
          </w:tcPr>
          <w:p w14:paraId="0A3046BC" w14:textId="77777777" w:rsidR="002B6D76" w:rsidRDefault="00000000">
            <w:pPr>
              <w:pStyle w:val="ConsPlusNormal0"/>
              <w:jc w:val="center"/>
            </w:pPr>
            <w:r>
              <w:t>53.</w:t>
            </w:r>
          </w:p>
        </w:tc>
        <w:tc>
          <w:tcPr>
            <w:tcW w:w="850" w:type="dxa"/>
          </w:tcPr>
          <w:p w14:paraId="791660F3" w14:textId="77777777" w:rsidR="002B6D76" w:rsidRDefault="00000000">
            <w:pPr>
              <w:pStyle w:val="ConsPlusNormal0"/>
              <w:jc w:val="center"/>
            </w:pPr>
            <w:r>
              <w:t>3.5.</w:t>
            </w:r>
          </w:p>
        </w:tc>
        <w:tc>
          <w:tcPr>
            <w:tcW w:w="3402" w:type="dxa"/>
          </w:tcPr>
          <w:p w14:paraId="6A92557E" w14:textId="77777777" w:rsidR="002B6D76" w:rsidRDefault="00000000">
            <w:pPr>
              <w:pStyle w:val="ConsPlusNormal0"/>
            </w:pPr>
            <w:r>
              <w:t>35 (лет)</w:t>
            </w:r>
          </w:p>
        </w:tc>
        <w:tc>
          <w:tcPr>
            <w:tcW w:w="2665" w:type="dxa"/>
          </w:tcPr>
          <w:p w14:paraId="0AE6AF7F" w14:textId="77777777" w:rsidR="002B6D76" w:rsidRDefault="00000000">
            <w:pPr>
              <w:pStyle w:val="ConsPlusNormal0"/>
            </w:pPr>
            <w:r>
              <w:t>B11.047.008.007.020</w:t>
            </w:r>
          </w:p>
        </w:tc>
        <w:tc>
          <w:tcPr>
            <w:tcW w:w="1474" w:type="dxa"/>
          </w:tcPr>
          <w:p w14:paraId="4EE7641E" w14:textId="77777777" w:rsidR="002B6D76" w:rsidRDefault="00000000">
            <w:pPr>
              <w:pStyle w:val="ConsPlusNormal0"/>
              <w:jc w:val="right"/>
            </w:pPr>
            <w:r>
              <w:t>2281,09</w:t>
            </w:r>
          </w:p>
        </w:tc>
      </w:tr>
      <w:tr w:rsidR="002B6D76" w14:paraId="2ACBC400" w14:textId="77777777">
        <w:tc>
          <w:tcPr>
            <w:tcW w:w="680" w:type="dxa"/>
          </w:tcPr>
          <w:p w14:paraId="678EE5C3" w14:textId="77777777" w:rsidR="002B6D76" w:rsidRDefault="00000000">
            <w:pPr>
              <w:pStyle w:val="ConsPlusNormal0"/>
              <w:jc w:val="center"/>
            </w:pPr>
            <w:r>
              <w:t>54.</w:t>
            </w:r>
          </w:p>
        </w:tc>
        <w:tc>
          <w:tcPr>
            <w:tcW w:w="850" w:type="dxa"/>
          </w:tcPr>
          <w:p w14:paraId="701156DC" w14:textId="77777777" w:rsidR="002B6D76" w:rsidRDefault="00000000">
            <w:pPr>
              <w:pStyle w:val="ConsPlusNormal0"/>
              <w:jc w:val="center"/>
            </w:pPr>
            <w:r>
              <w:t>3.6.</w:t>
            </w:r>
          </w:p>
        </w:tc>
        <w:tc>
          <w:tcPr>
            <w:tcW w:w="3402" w:type="dxa"/>
          </w:tcPr>
          <w:p w14:paraId="643E1AC6" w14:textId="77777777" w:rsidR="002B6D76" w:rsidRDefault="00000000">
            <w:pPr>
              <w:pStyle w:val="ConsPlusNormal0"/>
            </w:pPr>
            <w:r>
              <w:t>36, 38 (лет)</w:t>
            </w:r>
          </w:p>
        </w:tc>
        <w:tc>
          <w:tcPr>
            <w:tcW w:w="2665" w:type="dxa"/>
          </w:tcPr>
          <w:p w14:paraId="3D960AA7" w14:textId="77777777" w:rsidR="002B6D76" w:rsidRDefault="00000000">
            <w:pPr>
              <w:pStyle w:val="ConsPlusNormal0"/>
            </w:pPr>
            <w:r>
              <w:t>B11.047.008.007.004</w:t>
            </w:r>
          </w:p>
        </w:tc>
        <w:tc>
          <w:tcPr>
            <w:tcW w:w="1474" w:type="dxa"/>
          </w:tcPr>
          <w:p w14:paraId="402371A6" w14:textId="77777777" w:rsidR="002B6D76" w:rsidRDefault="00000000">
            <w:pPr>
              <w:pStyle w:val="ConsPlusNormal0"/>
              <w:jc w:val="right"/>
            </w:pPr>
            <w:r>
              <w:t>1890,20</w:t>
            </w:r>
          </w:p>
        </w:tc>
      </w:tr>
      <w:tr w:rsidR="002B6D76" w14:paraId="2C590460" w14:textId="77777777">
        <w:tc>
          <w:tcPr>
            <w:tcW w:w="680" w:type="dxa"/>
          </w:tcPr>
          <w:p w14:paraId="662AED8B" w14:textId="77777777" w:rsidR="002B6D76" w:rsidRDefault="00000000">
            <w:pPr>
              <w:pStyle w:val="ConsPlusNormal0"/>
              <w:jc w:val="center"/>
            </w:pPr>
            <w:r>
              <w:t>55.</w:t>
            </w:r>
          </w:p>
        </w:tc>
        <w:tc>
          <w:tcPr>
            <w:tcW w:w="850" w:type="dxa"/>
          </w:tcPr>
          <w:p w14:paraId="17E7DA85" w14:textId="77777777" w:rsidR="002B6D76" w:rsidRDefault="00000000">
            <w:pPr>
              <w:pStyle w:val="ConsPlusNormal0"/>
              <w:jc w:val="center"/>
            </w:pPr>
            <w:r>
              <w:t>3.7.</w:t>
            </w:r>
          </w:p>
        </w:tc>
        <w:tc>
          <w:tcPr>
            <w:tcW w:w="3402" w:type="dxa"/>
          </w:tcPr>
          <w:p w14:paraId="34B6DECF" w14:textId="77777777" w:rsidR="002B6D76" w:rsidRDefault="00000000">
            <w:pPr>
              <w:pStyle w:val="ConsPlusNormal0"/>
            </w:pPr>
            <w:r>
              <w:t>40, 42, 44, 46, 48, 50, 52, 54, 56, 58 (лет)</w:t>
            </w:r>
          </w:p>
        </w:tc>
        <w:tc>
          <w:tcPr>
            <w:tcW w:w="2665" w:type="dxa"/>
          </w:tcPr>
          <w:p w14:paraId="668E7168" w14:textId="77777777" w:rsidR="002B6D76" w:rsidRDefault="00000000">
            <w:pPr>
              <w:pStyle w:val="ConsPlusNormal0"/>
            </w:pPr>
            <w:r>
              <w:t>B11.047.008.007.010</w:t>
            </w:r>
          </w:p>
        </w:tc>
        <w:tc>
          <w:tcPr>
            <w:tcW w:w="1474" w:type="dxa"/>
          </w:tcPr>
          <w:p w14:paraId="01A18431" w14:textId="77777777" w:rsidR="002B6D76" w:rsidRDefault="00000000">
            <w:pPr>
              <w:pStyle w:val="ConsPlusNormal0"/>
              <w:jc w:val="right"/>
            </w:pPr>
            <w:r>
              <w:t>2034,95</w:t>
            </w:r>
          </w:p>
        </w:tc>
      </w:tr>
      <w:tr w:rsidR="002B6D76" w14:paraId="61FDB604" w14:textId="77777777">
        <w:tc>
          <w:tcPr>
            <w:tcW w:w="680" w:type="dxa"/>
          </w:tcPr>
          <w:p w14:paraId="6E098FAB" w14:textId="77777777" w:rsidR="002B6D76" w:rsidRDefault="00000000">
            <w:pPr>
              <w:pStyle w:val="ConsPlusNormal0"/>
              <w:jc w:val="center"/>
            </w:pPr>
            <w:r>
              <w:t>56.</w:t>
            </w:r>
          </w:p>
        </w:tc>
        <w:tc>
          <w:tcPr>
            <w:tcW w:w="850" w:type="dxa"/>
          </w:tcPr>
          <w:p w14:paraId="7FD992AF" w14:textId="77777777" w:rsidR="002B6D76" w:rsidRDefault="00000000">
            <w:pPr>
              <w:pStyle w:val="ConsPlusNormal0"/>
              <w:jc w:val="center"/>
            </w:pPr>
            <w:r>
              <w:t>3.8.</w:t>
            </w:r>
          </w:p>
        </w:tc>
        <w:tc>
          <w:tcPr>
            <w:tcW w:w="3402" w:type="dxa"/>
          </w:tcPr>
          <w:p w14:paraId="58DD3A09" w14:textId="77777777" w:rsidR="002B6D76" w:rsidRDefault="00000000">
            <w:pPr>
              <w:pStyle w:val="ConsPlusNormal0"/>
            </w:pPr>
            <w:r>
              <w:t>60 (лет)</w:t>
            </w:r>
          </w:p>
        </w:tc>
        <w:tc>
          <w:tcPr>
            <w:tcW w:w="2665" w:type="dxa"/>
          </w:tcPr>
          <w:p w14:paraId="3A084BDA" w14:textId="77777777" w:rsidR="002B6D76" w:rsidRDefault="00000000">
            <w:pPr>
              <w:pStyle w:val="ConsPlusNormal0"/>
            </w:pPr>
            <w:r>
              <w:t>B11.047.008.007.011</w:t>
            </w:r>
          </w:p>
        </w:tc>
        <w:tc>
          <w:tcPr>
            <w:tcW w:w="1474" w:type="dxa"/>
          </w:tcPr>
          <w:p w14:paraId="6B52C934" w14:textId="77777777" w:rsidR="002B6D76" w:rsidRDefault="00000000">
            <w:pPr>
              <w:pStyle w:val="ConsPlusNormal0"/>
              <w:jc w:val="right"/>
            </w:pPr>
            <w:r>
              <w:t>2034,95</w:t>
            </w:r>
          </w:p>
        </w:tc>
      </w:tr>
      <w:tr w:rsidR="002B6D76" w14:paraId="199F51A3" w14:textId="77777777">
        <w:tc>
          <w:tcPr>
            <w:tcW w:w="680" w:type="dxa"/>
          </w:tcPr>
          <w:p w14:paraId="5D3CA778" w14:textId="77777777" w:rsidR="002B6D76" w:rsidRDefault="00000000">
            <w:pPr>
              <w:pStyle w:val="ConsPlusNormal0"/>
              <w:jc w:val="center"/>
            </w:pPr>
            <w:r>
              <w:t>57.</w:t>
            </w:r>
          </w:p>
        </w:tc>
        <w:tc>
          <w:tcPr>
            <w:tcW w:w="850" w:type="dxa"/>
          </w:tcPr>
          <w:p w14:paraId="7AF195A2" w14:textId="77777777" w:rsidR="002B6D76" w:rsidRDefault="00000000">
            <w:pPr>
              <w:pStyle w:val="ConsPlusNormal0"/>
              <w:jc w:val="center"/>
            </w:pPr>
            <w:r>
              <w:t>3.9.</w:t>
            </w:r>
          </w:p>
        </w:tc>
        <w:tc>
          <w:tcPr>
            <w:tcW w:w="3402" w:type="dxa"/>
          </w:tcPr>
          <w:p w14:paraId="21066F66" w14:textId="77777777" w:rsidR="002B6D76" w:rsidRDefault="00000000">
            <w:pPr>
              <w:pStyle w:val="ConsPlusNormal0"/>
            </w:pPr>
            <w:r>
              <w:t>62 (лет)</w:t>
            </w:r>
          </w:p>
        </w:tc>
        <w:tc>
          <w:tcPr>
            <w:tcW w:w="2665" w:type="dxa"/>
          </w:tcPr>
          <w:p w14:paraId="0EEC6629" w14:textId="77777777" w:rsidR="002B6D76" w:rsidRDefault="00000000">
            <w:pPr>
              <w:pStyle w:val="ConsPlusNormal0"/>
            </w:pPr>
            <w:r>
              <w:t>B11.047.008.007.012</w:t>
            </w:r>
          </w:p>
        </w:tc>
        <w:tc>
          <w:tcPr>
            <w:tcW w:w="1474" w:type="dxa"/>
          </w:tcPr>
          <w:p w14:paraId="1E17FF06" w14:textId="77777777" w:rsidR="002B6D76" w:rsidRDefault="00000000">
            <w:pPr>
              <w:pStyle w:val="ConsPlusNormal0"/>
              <w:jc w:val="right"/>
            </w:pPr>
            <w:r>
              <w:t>2034,95</w:t>
            </w:r>
          </w:p>
        </w:tc>
      </w:tr>
      <w:tr w:rsidR="002B6D76" w14:paraId="0FA29FE7" w14:textId="77777777">
        <w:tc>
          <w:tcPr>
            <w:tcW w:w="680" w:type="dxa"/>
          </w:tcPr>
          <w:p w14:paraId="100BA67F" w14:textId="77777777" w:rsidR="002B6D76" w:rsidRDefault="00000000">
            <w:pPr>
              <w:pStyle w:val="ConsPlusNormal0"/>
              <w:jc w:val="center"/>
            </w:pPr>
            <w:r>
              <w:t>58.</w:t>
            </w:r>
          </w:p>
        </w:tc>
        <w:tc>
          <w:tcPr>
            <w:tcW w:w="850" w:type="dxa"/>
          </w:tcPr>
          <w:p w14:paraId="29FF062B" w14:textId="77777777" w:rsidR="002B6D76" w:rsidRDefault="00000000">
            <w:pPr>
              <w:pStyle w:val="ConsPlusNormal0"/>
              <w:jc w:val="center"/>
            </w:pPr>
            <w:r>
              <w:t>3.10.</w:t>
            </w:r>
          </w:p>
        </w:tc>
        <w:tc>
          <w:tcPr>
            <w:tcW w:w="3402" w:type="dxa"/>
          </w:tcPr>
          <w:p w14:paraId="379C63A8" w14:textId="77777777" w:rsidR="002B6D76" w:rsidRDefault="00000000">
            <w:pPr>
              <w:pStyle w:val="ConsPlusNormal0"/>
            </w:pPr>
            <w:r>
              <w:t>64 (лет)</w:t>
            </w:r>
          </w:p>
        </w:tc>
        <w:tc>
          <w:tcPr>
            <w:tcW w:w="2665" w:type="dxa"/>
          </w:tcPr>
          <w:p w14:paraId="05A7FB2D" w14:textId="77777777" w:rsidR="002B6D76" w:rsidRDefault="00000000">
            <w:pPr>
              <w:pStyle w:val="ConsPlusNormal0"/>
            </w:pPr>
            <w:r>
              <w:t>B11.047.008.007.013</w:t>
            </w:r>
          </w:p>
        </w:tc>
        <w:tc>
          <w:tcPr>
            <w:tcW w:w="1474" w:type="dxa"/>
          </w:tcPr>
          <w:p w14:paraId="185BAA58" w14:textId="77777777" w:rsidR="002B6D76" w:rsidRDefault="00000000">
            <w:pPr>
              <w:pStyle w:val="ConsPlusNormal0"/>
              <w:jc w:val="right"/>
            </w:pPr>
            <w:r>
              <w:t>2034,95</w:t>
            </w:r>
          </w:p>
        </w:tc>
      </w:tr>
      <w:tr w:rsidR="002B6D76" w14:paraId="02F1DEEB" w14:textId="77777777">
        <w:tc>
          <w:tcPr>
            <w:tcW w:w="680" w:type="dxa"/>
          </w:tcPr>
          <w:p w14:paraId="6CDD21A7" w14:textId="77777777" w:rsidR="002B6D76" w:rsidRDefault="00000000">
            <w:pPr>
              <w:pStyle w:val="ConsPlusNormal0"/>
              <w:jc w:val="center"/>
            </w:pPr>
            <w:r>
              <w:t>59.</w:t>
            </w:r>
          </w:p>
        </w:tc>
        <w:tc>
          <w:tcPr>
            <w:tcW w:w="850" w:type="dxa"/>
          </w:tcPr>
          <w:p w14:paraId="7A610178" w14:textId="77777777" w:rsidR="002B6D76" w:rsidRDefault="00000000">
            <w:pPr>
              <w:pStyle w:val="ConsPlusNormal0"/>
              <w:jc w:val="center"/>
            </w:pPr>
            <w:r>
              <w:t>3.11.</w:t>
            </w:r>
          </w:p>
        </w:tc>
        <w:tc>
          <w:tcPr>
            <w:tcW w:w="3402" w:type="dxa"/>
          </w:tcPr>
          <w:p w14:paraId="768257E5" w14:textId="77777777" w:rsidR="002B6D76" w:rsidRDefault="00000000">
            <w:pPr>
              <w:pStyle w:val="ConsPlusNormal0"/>
            </w:pPr>
            <w:r>
              <w:t>41, 43, 47, 49, 51, 53, 57, 59 (лет)</w:t>
            </w:r>
          </w:p>
        </w:tc>
        <w:tc>
          <w:tcPr>
            <w:tcW w:w="2665" w:type="dxa"/>
          </w:tcPr>
          <w:p w14:paraId="0172DD6A" w14:textId="77777777" w:rsidR="002B6D76" w:rsidRDefault="00000000">
            <w:pPr>
              <w:pStyle w:val="ConsPlusNormal0"/>
            </w:pPr>
            <w:r>
              <w:t>B11.047.008.007.021</w:t>
            </w:r>
          </w:p>
        </w:tc>
        <w:tc>
          <w:tcPr>
            <w:tcW w:w="1474" w:type="dxa"/>
          </w:tcPr>
          <w:p w14:paraId="2EA4CA4E" w14:textId="77777777" w:rsidR="002B6D76" w:rsidRDefault="00000000">
            <w:pPr>
              <w:pStyle w:val="ConsPlusNormal0"/>
              <w:jc w:val="right"/>
            </w:pPr>
            <w:r>
              <w:t>1862,60</w:t>
            </w:r>
          </w:p>
        </w:tc>
      </w:tr>
      <w:tr w:rsidR="002B6D76" w14:paraId="593530A7" w14:textId="77777777">
        <w:tc>
          <w:tcPr>
            <w:tcW w:w="680" w:type="dxa"/>
          </w:tcPr>
          <w:p w14:paraId="14018E6A" w14:textId="77777777" w:rsidR="002B6D76" w:rsidRDefault="00000000">
            <w:pPr>
              <w:pStyle w:val="ConsPlusNormal0"/>
              <w:jc w:val="center"/>
            </w:pPr>
            <w:r>
              <w:t>60.</w:t>
            </w:r>
          </w:p>
        </w:tc>
        <w:tc>
          <w:tcPr>
            <w:tcW w:w="850" w:type="dxa"/>
          </w:tcPr>
          <w:p w14:paraId="1AC13AB6" w14:textId="77777777" w:rsidR="002B6D76" w:rsidRDefault="00000000">
            <w:pPr>
              <w:pStyle w:val="ConsPlusNormal0"/>
              <w:jc w:val="center"/>
            </w:pPr>
            <w:r>
              <w:t>3.12.</w:t>
            </w:r>
          </w:p>
        </w:tc>
        <w:tc>
          <w:tcPr>
            <w:tcW w:w="3402" w:type="dxa"/>
          </w:tcPr>
          <w:p w14:paraId="01F621D0" w14:textId="77777777" w:rsidR="002B6D76" w:rsidRDefault="00000000">
            <w:pPr>
              <w:pStyle w:val="ConsPlusNormal0"/>
            </w:pPr>
            <w:r>
              <w:t>45 (лет)</w:t>
            </w:r>
          </w:p>
        </w:tc>
        <w:tc>
          <w:tcPr>
            <w:tcW w:w="2665" w:type="dxa"/>
          </w:tcPr>
          <w:p w14:paraId="5A7BE18B" w14:textId="77777777" w:rsidR="002B6D76" w:rsidRDefault="00000000">
            <w:pPr>
              <w:pStyle w:val="ConsPlusNormal0"/>
            </w:pPr>
            <w:r>
              <w:t>B11.047.008.007.022</w:t>
            </w:r>
          </w:p>
        </w:tc>
        <w:tc>
          <w:tcPr>
            <w:tcW w:w="1474" w:type="dxa"/>
          </w:tcPr>
          <w:p w14:paraId="5D8883CD" w14:textId="77777777" w:rsidR="002B6D76" w:rsidRDefault="00000000">
            <w:pPr>
              <w:pStyle w:val="ConsPlusNormal0"/>
              <w:jc w:val="right"/>
            </w:pPr>
            <w:r>
              <w:t>2425,82</w:t>
            </w:r>
          </w:p>
        </w:tc>
      </w:tr>
      <w:tr w:rsidR="002B6D76" w14:paraId="6816A031" w14:textId="77777777">
        <w:tc>
          <w:tcPr>
            <w:tcW w:w="680" w:type="dxa"/>
          </w:tcPr>
          <w:p w14:paraId="6898670F" w14:textId="77777777" w:rsidR="002B6D76" w:rsidRDefault="00000000">
            <w:pPr>
              <w:pStyle w:val="ConsPlusNormal0"/>
              <w:jc w:val="center"/>
            </w:pPr>
            <w:r>
              <w:t>61.</w:t>
            </w:r>
          </w:p>
        </w:tc>
        <w:tc>
          <w:tcPr>
            <w:tcW w:w="850" w:type="dxa"/>
          </w:tcPr>
          <w:p w14:paraId="39B695F9" w14:textId="77777777" w:rsidR="002B6D76" w:rsidRDefault="00000000">
            <w:pPr>
              <w:pStyle w:val="ConsPlusNormal0"/>
              <w:jc w:val="center"/>
            </w:pPr>
            <w:r>
              <w:t>3.13.</w:t>
            </w:r>
          </w:p>
        </w:tc>
        <w:tc>
          <w:tcPr>
            <w:tcW w:w="3402" w:type="dxa"/>
          </w:tcPr>
          <w:p w14:paraId="2CA43E09" w14:textId="77777777" w:rsidR="002B6D76" w:rsidRDefault="00000000">
            <w:pPr>
              <w:pStyle w:val="ConsPlusNormal0"/>
            </w:pPr>
            <w:r>
              <w:t>55 (лет)</w:t>
            </w:r>
          </w:p>
        </w:tc>
        <w:tc>
          <w:tcPr>
            <w:tcW w:w="2665" w:type="dxa"/>
          </w:tcPr>
          <w:p w14:paraId="33ECAB2C" w14:textId="77777777" w:rsidR="002B6D76" w:rsidRDefault="00000000">
            <w:pPr>
              <w:pStyle w:val="ConsPlusNormal0"/>
            </w:pPr>
            <w:r>
              <w:t>B11.047.008.007.023</w:t>
            </w:r>
          </w:p>
        </w:tc>
        <w:tc>
          <w:tcPr>
            <w:tcW w:w="1474" w:type="dxa"/>
          </w:tcPr>
          <w:p w14:paraId="196F90E7" w14:textId="77777777" w:rsidR="002B6D76" w:rsidRDefault="00000000">
            <w:pPr>
              <w:pStyle w:val="ConsPlusNormal0"/>
              <w:jc w:val="right"/>
            </w:pPr>
            <w:r>
              <w:t>2425,82</w:t>
            </w:r>
          </w:p>
        </w:tc>
      </w:tr>
      <w:tr w:rsidR="002B6D76" w14:paraId="5D57D8A3" w14:textId="77777777">
        <w:tc>
          <w:tcPr>
            <w:tcW w:w="680" w:type="dxa"/>
          </w:tcPr>
          <w:p w14:paraId="470C736F" w14:textId="77777777" w:rsidR="002B6D76" w:rsidRDefault="00000000">
            <w:pPr>
              <w:pStyle w:val="ConsPlusNormal0"/>
              <w:jc w:val="center"/>
            </w:pPr>
            <w:r>
              <w:t>62.</w:t>
            </w:r>
          </w:p>
        </w:tc>
        <w:tc>
          <w:tcPr>
            <w:tcW w:w="850" w:type="dxa"/>
          </w:tcPr>
          <w:p w14:paraId="43B537ED" w14:textId="77777777" w:rsidR="002B6D76" w:rsidRDefault="00000000">
            <w:pPr>
              <w:pStyle w:val="ConsPlusNormal0"/>
              <w:jc w:val="center"/>
            </w:pPr>
            <w:r>
              <w:t>3.14.</w:t>
            </w:r>
          </w:p>
        </w:tc>
        <w:tc>
          <w:tcPr>
            <w:tcW w:w="3402" w:type="dxa"/>
          </w:tcPr>
          <w:p w14:paraId="1A2F4755" w14:textId="77777777" w:rsidR="002B6D76" w:rsidRDefault="00000000">
            <w:pPr>
              <w:pStyle w:val="ConsPlusNormal0"/>
            </w:pPr>
            <w:r>
              <w:t>61 (лет)</w:t>
            </w:r>
          </w:p>
        </w:tc>
        <w:tc>
          <w:tcPr>
            <w:tcW w:w="2665" w:type="dxa"/>
          </w:tcPr>
          <w:p w14:paraId="22D03F41" w14:textId="77777777" w:rsidR="002B6D76" w:rsidRDefault="00000000">
            <w:pPr>
              <w:pStyle w:val="ConsPlusNormal0"/>
            </w:pPr>
            <w:r>
              <w:t>B11.047.008.007.015</w:t>
            </w:r>
          </w:p>
        </w:tc>
        <w:tc>
          <w:tcPr>
            <w:tcW w:w="1474" w:type="dxa"/>
          </w:tcPr>
          <w:p w14:paraId="2A175D02" w14:textId="77777777" w:rsidR="002B6D76" w:rsidRDefault="00000000">
            <w:pPr>
              <w:pStyle w:val="ConsPlusNormal0"/>
              <w:jc w:val="right"/>
            </w:pPr>
            <w:r>
              <w:t>1862,60</w:t>
            </w:r>
          </w:p>
        </w:tc>
      </w:tr>
      <w:tr w:rsidR="002B6D76" w14:paraId="1F968E25" w14:textId="77777777">
        <w:tc>
          <w:tcPr>
            <w:tcW w:w="680" w:type="dxa"/>
          </w:tcPr>
          <w:p w14:paraId="0E1EC6ED" w14:textId="77777777" w:rsidR="002B6D76" w:rsidRDefault="00000000">
            <w:pPr>
              <w:pStyle w:val="ConsPlusNormal0"/>
              <w:jc w:val="center"/>
            </w:pPr>
            <w:r>
              <w:t>63.</w:t>
            </w:r>
          </w:p>
        </w:tc>
        <w:tc>
          <w:tcPr>
            <w:tcW w:w="850" w:type="dxa"/>
          </w:tcPr>
          <w:p w14:paraId="4DC2202E" w14:textId="77777777" w:rsidR="002B6D76" w:rsidRDefault="00000000">
            <w:pPr>
              <w:pStyle w:val="ConsPlusNormal0"/>
              <w:jc w:val="center"/>
            </w:pPr>
            <w:r>
              <w:t>3.15.</w:t>
            </w:r>
          </w:p>
        </w:tc>
        <w:tc>
          <w:tcPr>
            <w:tcW w:w="3402" w:type="dxa"/>
          </w:tcPr>
          <w:p w14:paraId="2B595363" w14:textId="77777777" w:rsidR="002B6D76" w:rsidRDefault="00000000">
            <w:pPr>
              <w:pStyle w:val="ConsPlusNormal0"/>
            </w:pPr>
            <w:r>
              <w:t>63 (лет)</w:t>
            </w:r>
          </w:p>
        </w:tc>
        <w:tc>
          <w:tcPr>
            <w:tcW w:w="2665" w:type="dxa"/>
          </w:tcPr>
          <w:p w14:paraId="1CE0CC2B" w14:textId="77777777" w:rsidR="002B6D76" w:rsidRDefault="00000000">
            <w:pPr>
              <w:pStyle w:val="ConsPlusNormal0"/>
            </w:pPr>
            <w:r>
              <w:t>B11.047.008.007.016</w:t>
            </w:r>
          </w:p>
        </w:tc>
        <w:tc>
          <w:tcPr>
            <w:tcW w:w="1474" w:type="dxa"/>
          </w:tcPr>
          <w:p w14:paraId="770540DE" w14:textId="77777777" w:rsidR="002B6D76" w:rsidRDefault="00000000">
            <w:pPr>
              <w:pStyle w:val="ConsPlusNormal0"/>
              <w:jc w:val="right"/>
            </w:pPr>
            <w:r>
              <w:t>1862,60</w:t>
            </w:r>
          </w:p>
        </w:tc>
      </w:tr>
      <w:tr w:rsidR="002B6D76" w14:paraId="37C51800" w14:textId="77777777">
        <w:tc>
          <w:tcPr>
            <w:tcW w:w="680" w:type="dxa"/>
          </w:tcPr>
          <w:p w14:paraId="6DD7E0E7" w14:textId="77777777" w:rsidR="002B6D76" w:rsidRDefault="00000000">
            <w:pPr>
              <w:pStyle w:val="ConsPlusNormal0"/>
              <w:jc w:val="center"/>
            </w:pPr>
            <w:r>
              <w:t>64.</w:t>
            </w:r>
          </w:p>
        </w:tc>
        <w:tc>
          <w:tcPr>
            <w:tcW w:w="850" w:type="dxa"/>
          </w:tcPr>
          <w:p w14:paraId="0DDBF85B" w14:textId="77777777" w:rsidR="002B6D76" w:rsidRDefault="00000000">
            <w:pPr>
              <w:pStyle w:val="ConsPlusNormal0"/>
              <w:jc w:val="center"/>
            </w:pPr>
            <w:r>
              <w:t>3.16.</w:t>
            </w:r>
          </w:p>
        </w:tc>
        <w:tc>
          <w:tcPr>
            <w:tcW w:w="3402" w:type="dxa"/>
          </w:tcPr>
          <w:p w14:paraId="4AD3670B" w14:textId="77777777" w:rsidR="002B6D76" w:rsidRDefault="00000000">
            <w:pPr>
              <w:pStyle w:val="ConsPlusNormal0"/>
            </w:pPr>
            <w:r>
              <w:t>65 (лет)</w:t>
            </w:r>
          </w:p>
        </w:tc>
        <w:tc>
          <w:tcPr>
            <w:tcW w:w="2665" w:type="dxa"/>
          </w:tcPr>
          <w:p w14:paraId="2B24DC60" w14:textId="77777777" w:rsidR="002B6D76" w:rsidRDefault="00000000">
            <w:pPr>
              <w:pStyle w:val="ConsPlusNormal0"/>
            </w:pPr>
            <w:r>
              <w:t>B11.047.008.007.007</w:t>
            </w:r>
          </w:p>
        </w:tc>
        <w:tc>
          <w:tcPr>
            <w:tcW w:w="1474" w:type="dxa"/>
          </w:tcPr>
          <w:p w14:paraId="40271E60" w14:textId="77777777" w:rsidR="002B6D76" w:rsidRDefault="00000000">
            <w:pPr>
              <w:pStyle w:val="ConsPlusNormal0"/>
              <w:jc w:val="right"/>
            </w:pPr>
            <w:r>
              <w:t>2389,65</w:t>
            </w:r>
          </w:p>
        </w:tc>
      </w:tr>
      <w:tr w:rsidR="002B6D76" w14:paraId="66C3C607" w14:textId="77777777">
        <w:tc>
          <w:tcPr>
            <w:tcW w:w="680" w:type="dxa"/>
          </w:tcPr>
          <w:p w14:paraId="1F368AA6" w14:textId="77777777" w:rsidR="002B6D76" w:rsidRDefault="00000000">
            <w:pPr>
              <w:pStyle w:val="ConsPlusNormal0"/>
              <w:jc w:val="center"/>
            </w:pPr>
            <w:r>
              <w:t>65.</w:t>
            </w:r>
          </w:p>
        </w:tc>
        <w:tc>
          <w:tcPr>
            <w:tcW w:w="850" w:type="dxa"/>
          </w:tcPr>
          <w:p w14:paraId="0A71C332" w14:textId="77777777" w:rsidR="002B6D76" w:rsidRDefault="00000000">
            <w:pPr>
              <w:pStyle w:val="ConsPlusNormal0"/>
              <w:jc w:val="center"/>
            </w:pPr>
            <w:r>
              <w:t>3.17.</w:t>
            </w:r>
          </w:p>
        </w:tc>
        <w:tc>
          <w:tcPr>
            <w:tcW w:w="3402" w:type="dxa"/>
          </w:tcPr>
          <w:p w14:paraId="495A142E" w14:textId="77777777" w:rsidR="002B6D76" w:rsidRDefault="00000000">
            <w:pPr>
              <w:pStyle w:val="ConsPlusNormal0"/>
            </w:pPr>
            <w:r>
              <w:t>66, 68, 70, 72, 74, 76, 78, 80, 82, 84, 86, 88, 90, 92, 94, 96, 98 (лет)</w:t>
            </w:r>
          </w:p>
        </w:tc>
        <w:tc>
          <w:tcPr>
            <w:tcW w:w="2665" w:type="dxa"/>
          </w:tcPr>
          <w:p w14:paraId="1FC4F956" w14:textId="77777777" w:rsidR="002B6D76" w:rsidRDefault="00000000">
            <w:pPr>
              <w:pStyle w:val="ConsPlusNormal0"/>
            </w:pPr>
            <w:r>
              <w:t>B11.047.008.007.008</w:t>
            </w:r>
          </w:p>
        </w:tc>
        <w:tc>
          <w:tcPr>
            <w:tcW w:w="1474" w:type="dxa"/>
          </w:tcPr>
          <w:p w14:paraId="629E1CCD" w14:textId="77777777" w:rsidR="002B6D76" w:rsidRDefault="00000000">
            <w:pPr>
              <w:pStyle w:val="ConsPlusNormal0"/>
              <w:jc w:val="right"/>
            </w:pPr>
            <w:r>
              <w:t>1998,76</w:t>
            </w:r>
          </w:p>
        </w:tc>
      </w:tr>
      <w:tr w:rsidR="002B6D76" w14:paraId="52C157DB" w14:textId="77777777">
        <w:tc>
          <w:tcPr>
            <w:tcW w:w="680" w:type="dxa"/>
          </w:tcPr>
          <w:p w14:paraId="7F90E769" w14:textId="77777777" w:rsidR="002B6D76" w:rsidRDefault="00000000">
            <w:pPr>
              <w:pStyle w:val="ConsPlusNormal0"/>
              <w:jc w:val="center"/>
            </w:pPr>
            <w:r>
              <w:t>66.</w:t>
            </w:r>
          </w:p>
        </w:tc>
        <w:tc>
          <w:tcPr>
            <w:tcW w:w="850" w:type="dxa"/>
          </w:tcPr>
          <w:p w14:paraId="750AA46C" w14:textId="77777777" w:rsidR="002B6D76" w:rsidRDefault="00000000">
            <w:pPr>
              <w:pStyle w:val="ConsPlusNormal0"/>
              <w:jc w:val="center"/>
            </w:pPr>
            <w:r>
              <w:t>3.18.</w:t>
            </w:r>
          </w:p>
        </w:tc>
        <w:tc>
          <w:tcPr>
            <w:tcW w:w="3402" w:type="dxa"/>
          </w:tcPr>
          <w:p w14:paraId="3452B80C" w14:textId="77777777" w:rsidR="002B6D76" w:rsidRDefault="00000000">
            <w:pPr>
              <w:pStyle w:val="ConsPlusNormal0"/>
            </w:pPr>
            <w:r>
              <w:t>67, 69, 71, 73, 77, 79, 81, 83, 87, 89, 91, 93, 97, 99 и старше (лет)</w:t>
            </w:r>
          </w:p>
        </w:tc>
        <w:tc>
          <w:tcPr>
            <w:tcW w:w="2665" w:type="dxa"/>
          </w:tcPr>
          <w:p w14:paraId="646B8517" w14:textId="77777777" w:rsidR="002B6D76" w:rsidRDefault="00000000">
            <w:pPr>
              <w:pStyle w:val="ConsPlusNormal0"/>
            </w:pPr>
            <w:r>
              <w:t>B11.047.008.007.024</w:t>
            </w:r>
          </w:p>
        </w:tc>
        <w:tc>
          <w:tcPr>
            <w:tcW w:w="1474" w:type="dxa"/>
          </w:tcPr>
          <w:p w14:paraId="0BDDB04E" w14:textId="77777777" w:rsidR="002B6D76" w:rsidRDefault="00000000">
            <w:pPr>
              <w:pStyle w:val="ConsPlusNormal0"/>
              <w:jc w:val="right"/>
            </w:pPr>
            <w:r>
              <w:t>1826,43</w:t>
            </w:r>
          </w:p>
        </w:tc>
      </w:tr>
      <w:tr w:rsidR="002B6D76" w14:paraId="163DBFE7" w14:textId="77777777">
        <w:tc>
          <w:tcPr>
            <w:tcW w:w="680" w:type="dxa"/>
          </w:tcPr>
          <w:p w14:paraId="5E545D40" w14:textId="77777777" w:rsidR="002B6D76" w:rsidRDefault="00000000">
            <w:pPr>
              <w:pStyle w:val="ConsPlusNormal0"/>
              <w:jc w:val="center"/>
            </w:pPr>
            <w:r>
              <w:t>67.</w:t>
            </w:r>
          </w:p>
        </w:tc>
        <w:tc>
          <w:tcPr>
            <w:tcW w:w="850" w:type="dxa"/>
          </w:tcPr>
          <w:p w14:paraId="658A4148" w14:textId="77777777" w:rsidR="002B6D76" w:rsidRDefault="00000000">
            <w:pPr>
              <w:pStyle w:val="ConsPlusNormal0"/>
              <w:jc w:val="center"/>
            </w:pPr>
            <w:r>
              <w:t>3.19.</w:t>
            </w:r>
          </w:p>
        </w:tc>
        <w:tc>
          <w:tcPr>
            <w:tcW w:w="3402" w:type="dxa"/>
          </w:tcPr>
          <w:p w14:paraId="03F7499E" w14:textId="77777777" w:rsidR="002B6D76" w:rsidRDefault="00000000">
            <w:pPr>
              <w:pStyle w:val="ConsPlusNormal0"/>
            </w:pPr>
            <w:r>
              <w:t>75 (лет)</w:t>
            </w:r>
          </w:p>
        </w:tc>
        <w:tc>
          <w:tcPr>
            <w:tcW w:w="2665" w:type="dxa"/>
          </w:tcPr>
          <w:p w14:paraId="40CFD970" w14:textId="77777777" w:rsidR="002B6D76" w:rsidRDefault="00000000">
            <w:pPr>
              <w:pStyle w:val="ConsPlusNormal0"/>
            </w:pPr>
            <w:r>
              <w:t>B11.047.008.007.025</w:t>
            </w:r>
          </w:p>
        </w:tc>
        <w:tc>
          <w:tcPr>
            <w:tcW w:w="1474" w:type="dxa"/>
          </w:tcPr>
          <w:p w14:paraId="00D56985" w14:textId="77777777" w:rsidR="002B6D76" w:rsidRDefault="00000000">
            <w:pPr>
              <w:pStyle w:val="ConsPlusNormal0"/>
              <w:jc w:val="right"/>
            </w:pPr>
            <w:r>
              <w:t>2389,65</w:t>
            </w:r>
          </w:p>
        </w:tc>
      </w:tr>
      <w:tr w:rsidR="002B6D76" w14:paraId="14799F1B" w14:textId="77777777">
        <w:tc>
          <w:tcPr>
            <w:tcW w:w="680" w:type="dxa"/>
          </w:tcPr>
          <w:p w14:paraId="59F7B751" w14:textId="77777777" w:rsidR="002B6D76" w:rsidRDefault="00000000">
            <w:pPr>
              <w:pStyle w:val="ConsPlusNormal0"/>
              <w:jc w:val="center"/>
            </w:pPr>
            <w:r>
              <w:t>68.</w:t>
            </w:r>
          </w:p>
        </w:tc>
        <w:tc>
          <w:tcPr>
            <w:tcW w:w="850" w:type="dxa"/>
          </w:tcPr>
          <w:p w14:paraId="0F407ED3" w14:textId="77777777" w:rsidR="002B6D76" w:rsidRDefault="00000000">
            <w:pPr>
              <w:pStyle w:val="ConsPlusNormal0"/>
              <w:jc w:val="center"/>
            </w:pPr>
            <w:r>
              <w:t>3.20.</w:t>
            </w:r>
          </w:p>
        </w:tc>
        <w:tc>
          <w:tcPr>
            <w:tcW w:w="3402" w:type="dxa"/>
          </w:tcPr>
          <w:p w14:paraId="384E1F19" w14:textId="77777777" w:rsidR="002B6D76" w:rsidRDefault="00000000">
            <w:pPr>
              <w:pStyle w:val="ConsPlusNormal0"/>
            </w:pPr>
            <w:r>
              <w:t>85 (лет)</w:t>
            </w:r>
          </w:p>
        </w:tc>
        <w:tc>
          <w:tcPr>
            <w:tcW w:w="2665" w:type="dxa"/>
          </w:tcPr>
          <w:p w14:paraId="280BCFA2" w14:textId="77777777" w:rsidR="002B6D76" w:rsidRDefault="00000000">
            <w:pPr>
              <w:pStyle w:val="ConsPlusNormal0"/>
            </w:pPr>
            <w:r>
              <w:t>B11.047.008.007.026</w:t>
            </w:r>
          </w:p>
        </w:tc>
        <w:tc>
          <w:tcPr>
            <w:tcW w:w="1474" w:type="dxa"/>
          </w:tcPr>
          <w:p w14:paraId="6829539D" w14:textId="77777777" w:rsidR="002B6D76" w:rsidRDefault="00000000">
            <w:pPr>
              <w:pStyle w:val="ConsPlusNormal0"/>
              <w:jc w:val="right"/>
            </w:pPr>
            <w:r>
              <w:t>2389,65</w:t>
            </w:r>
          </w:p>
        </w:tc>
      </w:tr>
      <w:tr w:rsidR="002B6D76" w14:paraId="6924D0C8" w14:textId="77777777">
        <w:tc>
          <w:tcPr>
            <w:tcW w:w="680" w:type="dxa"/>
          </w:tcPr>
          <w:p w14:paraId="18D985F5" w14:textId="77777777" w:rsidR="002B6D76" w:rsidRDefault="00000000">
            <w:pPr>
              <w:pStyle w:val="ConsPlusNormal0"/>
              <w:jc w:val="center"/>
            </w:pPr>
            <w:r>
              <w:t>69.</w:t>
            </w:r>
          </w:p>
        </w:tc>
        <w:tc>
          <w:tcPr>
            <w:tcW w:w="850" w:type="dxa"/>
          </w:tcPr>
          <w:p w14:paraId="6BF4D5DA" w14:textId="77777777" w:rsidR="002B6D76" w:rsidRDefault="00000000">
            <w:pPr>
              <w:pStyle w:val="ConsPlusNormal0"/>
              <w:jc w:val="center"/>
            </w:pPr>
            <w:r>
              <w:t>3.21.</w:t>
            </w:r>
          </w:p>
        </w:tc>
        <w:tc>
          <w:tcPr>
            <w:tcW w:w="3402" w:type="dxa"/>
          </w:tcPr>
          <w:p w14:paraId="2ABD01D6" w14:textId="77777777" w:rsidR="002B6D76" w:rsidRDefault="00000000">
            <w:pPr>
              <w:pStyle w:val="ConsPlusNormal0"/>
            </w:pPr>
            <w:r>
              <w:t>95 (лет)</w:t>
            </w:r>
          </w:p>
        </w:tc>
        <w:tc>
          <w:tcPr>
            <w:tcW w:w="2665" w:type="dxa"/>
          </w:tcPr>
          <w:p w14:paraId="2FFC291D" w14:textId="77777777" w:rsidR="002B6D76" w:rsidRDefault="00000000">
            <w:pPr>
              <w:pStyle w:val="ConsPlusNormal0"/>
            </w:pPr>
            <w:r>
              <w:t>B11.047.008.007.027</w:t>
            </w:r>
          </w:p>
        </w:tc>
        <w:tc>
          <w:tcPr>
            <w:tcW w:w="1474" w:type="dxa"/>
          </w:tcPr>
          <w:p w14:paraId="77C2041D" w14:textId="77777777" w:rsidR="002B6D76" w:rsidRDefault="00000000">
            <w:pPr>
              <w:pStyle w:val="ConsPlusNormal0"/>
              <w:jc w:val="right"/>
            </w:pPr>
            <w:r>
              <w:t>2389,65</w:t>
            </w:r>
          </w:p>
        </w:tc>
      </w:tr>
      <w:tr w:rsidR="002B6D76" w14:paraId="0FBC61F4" w14:textId="77777777">
        <w:tc>
          <w:tcPr>
            <w:tcW w:w="680" w:type="dxa"/>
          </w:tcPr>
          <w:p w14:paraId="446A796C" w14:textId="77777777" w:rsidR="002B6D76" w:rsidRDefault="00000000">
            <w:pPr>
              <w:pStyle w:val="ConsPlusNormal0"/>
              <w:jc w:val="center"/>
            </w:pPr>
            <w:r>
              <w:t>70.</w:t>
            </w:r>
          </w:p>
        </w:tc>
        <w:tc>
          <w:tcPr>
            <w:tcW w:w="850" w:type="dxa"/>
          </w:tcPr>
          <w:p w14:paraId="43C10C3C" w14:textId="77777777" w:rsidR="002B6D76" w:rsidRDefault="00000000">
            <w:pPr>
              <w:pStyle w:val="ConsPlusNormal0"/>
              <w:jc w:val="center"/>
            </w:pPr>
            <w:r>
              <w:t>4.</w:t>
            </w:r>
          </w:p>
        </w:tc>
        <w:tc>
          <w:tcPr>
            <w:tcW w:w="3402" w:type="dxa"/>
          </w:tcPr>
          <w:p w14:paraId="5FFF3821" w14:textId="77777777" w:rsidR="002B6D76" w:rsidRDefault="00000000">
            <w:pPr>
              <w:pStyle w:val="ConsPlusNormal0"/>
            </w:pPr>
            <w:r>
              <w:t>Комплексное посещение в связи с проведением профилактического медицинского осмотра взрослого населения мобильной медицинской бригадой в следующие возрастные периоды (женщины):</w:t>
            </w:r>
          </w:p>
        </w:tc>
        <w:tc>
          <w:tcPr>
            <w:tcW w:w="2665" w:type="dxa"/>
          </w:tcPr>
          <w:p w14:paraId="5D193E20" w14:textId="77777777" w:rsidR="002B6D76" w:rsidRDefault="002B6D76">
            <w:pPr>
              <w:pStyle w:val="ConsPlusNormal0"/>
            </w:pPr>
          </w:p>
        </w:tc>
        <w:tc>
          <w:tcPr>
            <w:tcW w:w="1474" w:type="dxa"/>
          </w:tcPr>
          <w:p w14:paraId="2C71404C" w14:textId="77777777" w:rsidR="002B6D76" w:rsidRDefault="002B6D76">
            <w:pPr>
              <w:pStyle w:val="ConsPlusNormal0"/>
            </w:pPr>
          </w:p>
        </w:tc>
      </w:tr>
      <w:tr w:rsidR="002B6D76" w14:paraId="39283FDE" w14:textId="77777777">
        <w:tc>
          <w:tcPr>
            <w:tcW w:w="680" w:type="dxa"/>
          </w:tcPr>
          <w:p w14:paraId="490685E9" w14:textId="77777777" w:rsidR="002B6D76" w:rsidRDefault="00000000">
            <w:pPr>
              <w:pStyle w:val="ConsPlusNormal0"/>
              <w:jc w:val="center"/>
            </w:pPr>
            <w:r>
              <w:t>71.</w:t>
            </w:r>
          </w:p>
        </w:tc>
        <w:tc>
          <w:tcPr>
            <w:tcW w:w="850" w:type="dxa"/>
          </w:tcPr>
          <w:p w14:paraId="1A4C254C" w14:textId="77777777" w:rsidR="002B6D76" w:rsidRDefault="00000000">
            <w:pPr>
              <w:pStyle w:val="ConsPlusNormal0"/>
              <w:jc w:val="center"/>
            </w:pPr>
            <w:r>
              <w:t>4.1.</w:t>
            </w:r>
          </w:p>
        </w:tc>
        <w:tc>
          <w:tcPr>
            <w:tcW w:w="3402" w:type="dxa"/>
          </w:tcPr>
          <w:p w14:paraId="763F8C6E" w14:textId="77777777" w:rsidR="002B6D76" w:rsidRDefault="00000000">
            <w:pPr>
              <w:pStyle w:val="ConsPlusNormal0"/>
            </w:pPr>
            <w:r>
              <w:t>18, 20, 22, 24, 26, 28, 30, 32, 34 (лет)</w:t>
            </w:r>
          </w:p>
        </w:tc>
        <w:tc>
          <w:tcPr>
            <w:tcW w:w="2665" w:type="dxa"/>
          </w:tcPr>
          <w:p w14:paraId="7EFB3E29" w14:textId="77777777" w:rsidR="002B6D76" w:rsidRDefault="00000000">
            <w:pPr>
              <w:pStyle w:val="ConsPlusNormal0"/>
            </w:pPr>
            <w:r>
              <w:t>B11.047.008.008.001</w:t>
            </w:r>
          </w:p>
        </w:tc>
        <w:tc>
          <w:tcPr>
            <w:tcW w:w="1474" w:type="dxa"/>
          </w:tcPr>
          <w:p w14:paraId="078CA1CF" w14:textId="77777777" w:rsidR="002B6D76" w:rsidRDefault="00000000">
            <w:pPr>
              <w:pStyle w:val="ConsPlusNormal0"/>
              <w:jc w:val="right"/>
            </w:pPr>
            <w:r>
              <w:t>1898,89</w:t>
            </w:r>
          </w:p>
        </w:tc>
      </w:tr>
      <w:tr w:rsidR="002B6D76" w14:paraId="0E46CB05" w14:textId="77777777">
        <w:tc>
          <w:tcPr>
            <w:tcW w:w="680" w:type="dxa"/>
          </w:tcPr>
          <w:p w14:paraId="5826EDEE" w14:textId="77777777" w:rsidR="002B6D76" w:rsidRDefault="00000000">
            <w:pPr>
              <w:pStyle w:val="ConsPlusNormal0"/>
              <w:jc w:val="center"/>
            </w:pPr>
            <w:r>
              <w:t>72.</w:t>
            </w:r>
          </w:p>
        </w:tc>
        <w:tc>
          <w:tcPr>
            <w:tcW w:w="850" w:type="dxa"/>
          </w:tcPr>
          <w:p w14:paraId="6882ABD5" w14:textId="77777777" w:rsidR="002B6D76" w:rsidRDefault="00000000">
            <w:pPr>
              <w:pStyle w:val="ConsPlusNormal0"/>
              <w:jc w:val="center"/>
            </w:pPr>
            <w:r>
              <w:t>4.2.</w:t>
            </w:r>
          </w:p>
        </w:tc>
        <w:tc>
          <w:tcPr>
            <w:tcW w:w="3402" w:type="dxa"/>
          </w:tcPr>
          <w:p w14:paraId="78070B8D" w14:textId="77777777" w:rsidR="002B6D76" w:rsidRDefault="00000000">
            <w:pPr>
              <w:pStyle w:val="ConsPlusNormal0"/>
            </w:pPr>
            <w:r>
              <w:t>19, 21, 23, 27, 29, 31, 33 (лет)</w:t>
            </w:r>
          </w:p>
        </w:tc>
        <w:tc>
          <w:tcPr>
            <w:tcW w:w="2665" w:type="dxa"/>
          </w:tcPr>
          <w:p w14:paraId="4153261F" w14:textId="77777777" w:rsidR="002B6D76" w:rsidRDefault="00000000">
            <w:pPr>
              <w:pStyle w:val="ConsPlusNormal0"/>
            </w:pPr>
            <w:r>
              <w:t>B11.047.008.008.029</w:t>
            </w:r>
          </w:p>
        </w:tc>
        <w:tc>
          <w:tcPr>
            <w:tcW w:w="1474" w:type="dxa"/>
          </w:tcPr>
          <w:p w14:paraId="2DEA3D84" w14:textId="77777777" w:rsidR="002B6D76" w:rsidRDefault="00000000">
            <w:pPr>
              <w:pStyle w:val="ConsPlusNormal0"/>
              <w:jc w:val="right"/>
            </w:pPr>
            <w:r>
              <w:t>1726,55</w:t>
            </w:r>
          </w:p>
        </w:tc>
      </w:tr>
      <w:tr w:rsidR="002B6D76" w14:paraId="26370689" w14:textId="77777777">
        <w:tc>
          <w:tcPr>
            <w:tcW w:w="680" w:type="dxa"/>
          </w:tcPr>
          <w:p w14:paraId="4CE73F08" w14:textId="77777777" w:rsidR="002B6D76" w:rsidRDefault="00000000">
            <w:pPr>
              <w:pStyle w:val="ConsPlusNormal0"/>
              <w:jc w:val="center"/>
            </w:pPr>
            <w:r>
              <w:t>73.</w:t>
            </w:r>
          </w:p>
        </w:tc>
        <w:tc>
          <w:tcPr>
            <w:tcW w:w="850" w:type="dxa"/>
          </w:tcPr>
          <w:p w14:paraId="5E69E2EE" w14:textId="77777777" w:rsidR="002B6D76" w:rsidRDefault="00000000">
            <w:pPr>
              <w:pStyle w:val="ConsPlusNormal0"/>
              <w:jc w:val="center"/>
            </w:pPr>
            <w:r>
              <w:t>4.3.</w:t>
            </w:r>
          </w:p>
        </w:tc>
        <w:tc>
          <w:tcPr>
            <w:tcW w:w="3402" w:type="dxa"/>
          </w:tcPr>
          <w:p w14:paraId="1F33BA2D" w14:textId="77777777" w:rsidR="002B6D76" w:rsidRDefault="00000000">
            <w:pPr>
              <w:pStyle w:val="ConsPlusNormal0"/>
            </w:pPr>
            <w:r>
              <w:t>25 (лет)</w:t>
            </w:r>
          </w:p>
        </w:tc>
        <w:tc>
          <w:tcPr>
            <w:tcW w:w="2665" w:type="dxa"/>
          </w:tcPr>
          <w:p w14:paraId="1E7A118A" w14:textId="77777777" w:rsidR="002B6D76" w:rsidRDefault="00000000">
            <w:pPr>
              <w:pStyle w:val="ConsPlusNormal0"/>
            </w:pPr>
            <w:r>
              <w:t>B11.047.008.008.019</w:t>
            </w:r>
          </w:p>
        </w:tc>
        <w:tc>
          <w:tcPr>
            <w:tcW w:w="1474" w:type="dxa"/>
          </w:tcPr>
          <w:p w14:paraId="4BFF8FA8" w14:textId="77777777" w:rsidR="002B6D76" w:rsidRDefault="00000000">
            <w:pPr>
              <w:pStyle w:val="ConsPlusNormal0"/>
              <w:jc w:val="right"/>
            </w:pPr>
            <w:r>
              <w:t>2289,77</w:t>
            </w:r>
          </w:p>
        </w:tc>
      </w:tr>
      <w:tr w:rsidR="002B6D76" w14:paraId="5B36F16C" w14:textId="77777777">
        <w:tc>
          <w:tcPr>
            <w:tcW w:w="680" w:type="dxa"/>
          </w:tcPr>
          <w:p w14:paraId="28027BD4" w14:textId="77777777" w:rsidR="002B6D76" w:rsidRDefault="00000000">
            <w:pPr>
              <w:pStyle w:val="ConsPlusNormal0"/>
              <w:jc w:val="center"/>
            </w:pPr>
            <w:r>
              <w:t>74.</w:t>
            </w:r>
          </w:p>
        </w:tc>
        <w:tc>
          <w:tcPr>
            <w:tcW w:w="850" w:type="dxa"/>
          </w:tcPr>
          <w:p w14:paraId="0255477D" w14:textId="77777777" w:rsidR="002B6D76" w:rsidRDefault="00000000">
            <w:pPr>
              <w:pStyle w:val="ConsPlusNormal0"/>
              <w:jc w:val="center"/>
            </w:pPr>
            <w:r>
              <w:t>4.4.</w:t>
            </w:r>
          </w:p>
        </w:tc>
        <w:tc>
          <w:tcPr>
            <w:tcW w:w="3402" w:type="dxa"/>
          </w:tcPr>
          <w:p w14:paraId="1CA4473A" w14:textId="77777777" w:rsidR="002B6D76" w:rsidRDefault="00000000">
            <w:pPr>
              <w:pStyle w:val="ConsPlusNormal0"/>
            </w:pPr>
            <w:r>
              <w:t>37, 39 (лет)</w:t>
            </w:r>
          </w:p>
        </w:tc>
        <w:tc>
          <w:tcPr>
            <w:tcW w:w="2665" w:type="dxa"/>
          </w:tcPr>
          <w:p w14:paraId="654D341E" w14:textId="77777777" w:rsidR="002B6D76" w:rsidRDefault="00000000">
            <w:pPr>
              <w:pStyle w:val="ConsPlusNormal0"/>
            </w:pPr>
            <w:r>
              <w:t>B11.047.008.008.020</w:t>
            </w:r>
          </w:p>
        </w:tc>
        <w:tc>
          <w:tcPr>
            <w:tcW w:w="1474" w:type="dxa"/>
          </w:tcPr>
          <w:p w14:paraId="5DD54EA5" w14:textId="77777777" w:rsidR="002B6D76" w:rsidRDefault="00000000">
            <w:pPr>
              <w:pStyle w:val="ConsPlusNormal0"/>
              <w:jc w:val="right"/>
            </w:pPr>
            <w:r>
              <w:t>2198,68</w:t>
            </w:r>
          </w:p>
        </w:tc>
      </w:tr>
      <w:tr w:rsidR="002B6D76" w14:paraId="114EEC89" w14:textId="77777777">
        <w:tc>
          <w:tcPr>
            <w:tcW w:w="680" w:type="dxa"/>
          </w:tcPr>
          <w:p w14:paraId="65D8A223" w14:textId="77777777" w:rsidR="002B6D76" w:rsidRDefault="00000000">
            <w:pPr>
              <w:pStyle w:val="ConsPlusNormal0"/>
              <w:jc w:val="center"/>
            </w:pPr>
            <w:r>
              <w:t>75.</w:t>
            </w:r>
          </w:p>
        </w:tc>
        <w:tc>
          <w:tcPr>
            <w:tcW w:w="850" w:type="dxa"/>
          </w:tcPr>
          <w:p w14:paraId="42D0F3C1" w14:textId="77777777" w:rsidR="002B6D76" w:rsidRDefault="00000000">
            <w:pPr>
              <w:pStyle w:val="ConsPlusNormal0"/>
              <w:jc w:val="center"/>
            </w:pPr>
            <w:r>
              <w:t>4.5.</w:t>
            </w:r>
          </w:p>
        </w:tc>
        <w:tc>
          <w:tcPr>
            <w:tcW w:w="3402" w:type="dxa"/>
          </w:tcPr>
          <w:p w14:paraId="65240130" w14:textId="77777777" w:rsidR="002B6D76" w:rsidRDefault="00000000">
            <w:pPr>
              <w:pStyle w:val="ConsPlusNormal0"/>
            </w:pPr>
            <w:r>
              <w:t>35 (лет)</w:t>
            </w:r>
          </w:p>
        </w:tc>
        <w:tc>
          <w:tcPr>
            <w:tcW w:w="2665" w:type="dxa"/>
          </w:tcPr>
          <w:p w14:paraId="314E729E" w14:textId="77777777" w:rsidR="002B6D76" w:rsidRDefault="00000000">
            <w:pPr>
              <w:pStyle w:val="ConsPlusNormal0"/>
            </w:pPr>
            <w:r>
              <w:t>B11.047.008.008.021</w:t>
            </w:r>
          </w:p>
        </w:tc>
        <w:tc>
          <w:tcPr>
            <w:tcW w:w="1474" w:type="dxa"/>
          </w:tcPr>
          <w:p w14:paraId="298FEB9F" w14:textId="77777777" w:rsidR="002B6D76" w:rsidRDefault="00000000">
            <w:pPr>
              <w:pStyle w:val="ConsPlusNormal0"/>
              <w:jc w:val="right"/>
            </w:pPr>
            <w:r>
              <w:t>2761,90</w:t>
            </w:r>
          </w:p>
        </w:tc>
      </w:tr>
      <w:tr w:rsidR="002B6D76" w14:paraId="1419212E" w14:textId="77777777">
        <w:tc>
          <w:tcPr>
            <w:tcW w:w="680" w:type="dxa"/>
          </w:tcPr>
          <w:p w14:paraId="1BD4F8F9" w14:textId="77777777" w:rsidR="002B6D76" w:rsidRDefault="00000000">
            <w:pPr>
              <w:pStyle w:val="ConsPlusNormal0"/>
              <w:jc w:val="center"/>
            </w:pPr>
            <w:r>
              <w:t>76.</w:t>
            </w:r>
          </w:p>
        </w:tc>
        <w:tc>
          <w:tcPr>
            <w:tcW w:w="850" w:type="dxa"/>
          </w:tcPr>
          <w:p w14:paraId="54601A95" w14:textId="77777777" w:rsidR="002B6D76" w:rsidRDefault="00000000">
            <w:pPr>
              <w:pStyle w:val="ConsPlusNormal0"/>
              <w:jc w:val="center"/>
            </w:pPr>
            <w:r>
              <w:t>4.6.</w:t>
            </w:r>
          </w:p>
        </w:tc>
        <w:tc>
          <w:tcPr>
            <w:tcW w:w="3402" w:type="dxa"/>
          </w:tcPr>
          <w:p w14:paraId="05E8B3D4" w14:textId="77777777" w:rsidR="002B6D76" w:rsidRDefault="00000000">
            <w:pPr>
              <w:pStyle w:val="ConsPlusNormal0"/>
            </w:pPr>
            <w:r>
              <w:t>36, 38 (лет)</w:t>
            </w:r>
          </w:p>
        </w:tc>
        <w:tc>
          <w:tcPr>
            <w:tcW w:w="2665" w:type="dxa"/>
          </w:tcPr>
          <w:p w14:paraId="4B477C7E" w14:textId="77777777" w:rsidR="002B6D76" w:rsidRDefault="00000000">
            <w:pPr>
              <w:pStyle w:val="ConsPlusNormal0"/>
            </w:pPr>
            <w:r>
              <w:t>B11.047.008.008.004</w:t>
            </w:r>
          </w:p>
        </w:tc>
        <w:tc>
          <w:tcPr>
            <w:tcW w:w="1474" w:type="dxa"/>
          </w:tcPr>
          <w:p w14:paraId="107FDB9F" w14:textId="77777777" w:rsidR="002B6D76" w:rsidRDefault="00000000">
            <w:pPr>
              <w:pStyle w:val="ConsPlusNormal0"/>
              <w:jc w:val="right"/>
            </w:pPr>
            <w:r>
              <w:t>2371,02</w:t>
            </w:r>
          </w:p>
        </w:tc>
      </w:tr>
      <w:tr w:rsidR="002B6D76" w14:paraId="5FDE5AC0" w14:textId="77777777">
        <w:tc>
          <w:tcPr>
            <w:tcW w:w="680" w:type="dxa"/>
          </w:tcPr>
          <w:p w14:paraId="231AA0F4" w14:textId="77777777" w:rsidR="002B6D76" w:rsidRDefault="00000000">
            <w:pPr>
              <w:pStyle w:val="ConsPlusNormal0"/>
              <w:jc w:val="center"/>
            </w:pPr>
            <w:r>
              <w:t>77.</w:t>
            </w:r>
          </w:p>
        </w:tc>
        <w:tc>
          <w:tcPr>
            <w:tcW w:w="850" w:type="dxa"/>
          </w:tcPr>
          <w:p w14:paraId="4F9D6FCE" w14:textId="77777777" w:rsidR="002B6D76" w:rsidRDefault="00000000">
            <w:pPr>
              <w:pStyle w:val="ConsPlusNormal0"/>
              <w:jc w:val="center"/>
            </w:pPr>
            <w:r>
              <w:t>4.7.</w:t>
            </w:r>
          </w:p>
        </w:tc>
        <w:tc>
          <w:tcPr>
            <w:tcW w:w="3402" w:type="dxa"/>
          </w:tcPr>
          <w:p w14:paraId="65D71065" w14:textId="77777777" w:rsidR="002B6D76" w:rsidRDefault="00000000">
            <w:pPr>
              <w:pStyle w:val="ConsPlusNormal0"/>
            </w:pPr>
            <w:r>
              <w:t>40, 42, 44, 46, 48, 50, 52, 54, 56 (лет)</w:t>
            </w:r>
          </w:p>
        </w:tc>
        <w:tc>
          <w:tcPr>
            <w:tcW w:w="2665" w:type="dxa"/>
          </w:tcPr>
          <w:p w14:paraId="069CD560" w14:textId="77777777" w:rsidR="002B6D76" w:rsidRDefault="00000000">
            <w:pPr>
              <w:pStyle w:val="ConsPlusNormal0"/>
            </w:pPr>
            <w:r>
              <w:t>B11.047.008.008.010</w:t>
            </w:r>
          </w:p>
        </w:tc>
        <w:tc>
          <w:tcPr>
            <w:tcW w:w="1474" w:type="dxa"/>
          </w:tcPr>
          <w:p w14:paraId="49B27FD1" w14:textId="77777777" w:rsidR="002B6D76" w:rsidRDefault="00000000">
            <w:pPr>
              <w:pStyle w:val="ConsPlusNormal0"/>
              <w:jc w:val="right"/>
            </w:pPr>
            <w:r>
              <w:t>2034,95</w:t>
            </w:r>
          </w:p>
        </w:tc>
      </w:tr>
      <w:tr w:rsidR="002B6D76" w14:paraId="34A0624E" w14:textId="77777777">
        <w:tc>
          <w:tcPr>
            <w:tcW w:w="680" w:type="dxa"/>
          </w:tcPr>
          <w:p w14:paraId="704C722E" w14:textId="77777777" w:rsidR="002B6D76" w:rsidRDefault="00000000">
            <w:pPr>
              <w:pStyle w:val="ConsPlusNormal0"/>
              <w:jc w:val="center"/>
            </w:pPr>
            <w:r>
              <w:t>78.</w:t>
            </w:r>
          </w:p>
        </w:tc>
        <w:tc>
          <w:tcPr>
            <w:tcW w:w="850" w:type="dxa"/>
          </w:tcPr>
          <w:p w14:paraId="3FC54745" w14:textId="77777777" w:rsidR="002B6D76" w:rsidRDefault="00000000">
            <w:pPr>
              <w:pStyle w:val="ConsPlusNormal0"/>
              <w:jc w:val="center"/>
            </w:pPr>
            <w:r>
              <w:t>4.8.</w:t>
            </w:r>
          </w:p>
        </w:tc>
        <w:tc>
          <w:tcPr>
            <w:tcW w:w="3402" w:type="dxa"/>
          </w:tcPr>
          <w:p w14:paraId="0E4C05F3" w14:textId="77777777" w:rsidR="002B6D76" w:rsidRDefault="00000000">
            <w:pPr>
              <w:pStyle w:val="ConsPlusNormal0"/>
            </w:pPr>
            <w:r>
              <w:t>58 (лет)</w:t>
            </w:r>
          </w:p>
        </w:tc>
        <w:tc>
          <w:tcPr>
            <w:tcW w:w="2665" w:type="dxa"/>
          </w:tcPr>
          <w:p w14:paraId="158CF3A0" w14:textId="77777777" w:rsidR="002B6D76" w:rsidRDefault="00000000">
            <w:pPr>
              <w:pStyle w:val="ConsPlusNormal0"/>
            </w:pPr>
            <w:r>
              <w:t>B11.047.008.008.011</w:t>
            </w:r>
          </w:p>
        </w:tc>
        <w:tc>
          <w:tcPr>
            <w:tcW w:w="1474" w:type="dxa"/>
          </w:tcPr>
          <w:p w14:paraId="5B6B0B61" w14:textId="77777777" w:rsidR="002B6D76" w:rsidRDefault="00000000">
            <w:pPr>
              <w:pStyle w:val="ConsPlusNormal0"/>
              <w:jc w:val="right"/>
            </w:pPr>
            <w:r>
              <w:t>2034,95</w:t>
            </w:r>
          </w:p>
        </w:tc>
      </w:tr>
      <w:tr w:rsidR="002B6D76" w14:paraId="6318666C" w14:textId="77777777">
        <w:tc>
          <w:tcPr>
            <w:tcW w:w="680" w:type="dxa"/>
          </w:tcPr>
          <w:p w14:paraId="07E80A8E" w14:textId="77777777" w:rsidR="002B6D76" w:rsidRDefault="00000000">
            <w:pPr>
              <w:pStyle w:val="ConsPlusNormal0"/>
              <w:jc w:val="center"/>
            </w:pPr>
            <w:r>
              <w:t>79.</w:t>
            </w:r>
          </w:p>
        </w:tc>
        <w:tc>
          <w:tcPr>
            <w:tcW w:w="850" w:type="dxa"/>
          </w:tcPr>
          <w:p w14:paraId="6BE9903F" w14:textId="77777777" w:rsidR="002B6D76" w:rsidRDefault="00000000">
            <w:pPr>
              <w:pStyle w:val="ConsPlusNormal0"/>
              <w:jc w:val="center"/>
            </w:pPr>
            <w:r>
              <w:t>4.9.</w:t>
            </w:r>
          </w:p>
        </w:tc>
        <w:tc>
          <w:tcPr>
            <w:tcW w:w="3402" w:type="dxa"/>
          </w:tcPr>
          <w:p w14:paraId="7A4FB699" w14:textId="77777777" w:rsidR="002B6D76" w:rsidRDefault="00000000">
            <w:pPr>
              <w:pStyle w:val="ConsPlusNormal0"/>
            </w:pPr>
            <w:r>
              <w:t>60 (лет)</w:t>
            </w:r>
          </w:p>
        </w:tc>
        <w:tc>
          <w:tcPr>
            <w:tcW w:w="2665" w:type="dxa"/>
          </w:tcPr>
          <w:p w14:paraId="5F1CF335" w14:textId="77777777" w:rsidR="002B6D76" w:rsidRDefault="00000000">
            <w:pPr>
              <w:pStyle w:val="ConsPlusNormal0"/>
            </w:pPr>
            <w:r>
              <w:t>B11.047.008.008.012</w:t>
            </w:r>
          </w:p>
        </w:tc>
        <w:tc>
          <w:tcPr>
            <w:tcW w:w="1474" w:type="dxa"/>
          </w:tcPr>
          <w:p w14:paraId="74AB1A2F" w14:textId="77777777" w:rsidR="002B6D76" w:rsidRDefault="00000000">
            <w:pPr>
              <w:pStyle w:val="ConsPlusNormal0"/>
              <w:jc w:val="right"/>
            </w:pPr>
            <w:r>
              <w:t>2034,95</w:t>
            </w:r>
          </w:p>
        </w:tc>
      </w:tr>
      <w:tr w:rsidR="002B6D76" w14:paraId="55F78AF5" w14:textId="77777777">
        <w:tc>
          <w:tcPr>
            <w:tcW w:w="680" w:type="dxa"/>
          </w:tcPr>
          <w:p w14:paraId="3A1E260F" w14:textId="77777777" w:rsidR="002B6D76" w:rsidRDefault="00000000">
            <w:pPr>
              <w:pStyle w:val="ConsPlusNormal0"/>
              <w:jc w:val="center"/>
            </w:pPr>
            <w:r>
              <w:t>80.</w:t>
            </w:r>
          </w:p>
        </w:tc>
        <w:tc>
          <w:tcPr>
            <w:tcW w:w="850" w:type="dxa"/>
          </w:tcPr>
          <w:p w14:paraId="31A6EBB6" w14:textId="77777777" w:rsidR="002B6D76" w:rsidRDefault="00000000">
            <w:pPr>
              <w:pStyle w:val="ConsPlusNormal0"/>
              <w:jc w:val="center"/>
            </w:pPr>
            <w:r>
              <w:t>4.10.</w:t>
            </w:r>
          </w:p>
        </w:tc>
        <w:tc>
          <w:tcPr>
            <w:tcW w:w="3402" w:type="dxa"/>
          </w:tcPr>
          <w:p w14:paraId="6BAD6BEC" w14:textId="77777777" w:rsidR="002B6D76" w:rsidRDefault="00000000">
            <w:pPr>
              <w:pStyle w:val="ConsPlusNormal0"/>
            </w:pPr>
            <w:r>
              <w:t>62 (лет)</w:t>
            </w:r>
          </w:p>
        </w:tc>
        <w:tc>
          <w:tcPr>
            <w:tcW w:w="2665" w:type="dxa"/>
          </w:tcPr>
          <w:p w14:paraId="77122F85" w14:textId="77777777" w:rsidR="002B6D76" w:rsidRDefault="00000000">
            <w:pPr>
              <w:pStyle w:val="ConsPlusNormal0"/>
            </w:pPr>
            <w:r>
              <w:t>B11.047.008.008.013</w:t>
            </w:r>
          </w:p>
        </w:tc>
        <w:tc>
          <w:tcPr>
            <w:tcW w:w="1474" w:type="dxa"/>
          </w:tcPr>
          <w:p w14:paraId="0FB60C03" w14:textId="77777777" w:rsidR="002B6D76" w:rsidRDefault="00000000">
            <w:pPr>
              <w:pStyle w:val="ConsPlusNormal0"/>
              <w:jc w:val="right"/>
            </w:pPr>
            <w:r>
              <w:t>2034,95</w:t>
            </w:r>
          </w:p>
        </w:tc>
      </w:tr>
      <w:tr w:rsidR="002B6D76" w14:paraId="657DA9DA" w14:textId="77777777">
        <w:tc>
          <w:tcPr>
            <w:tcW w:w="680" w:type="dxa"/>
          </w:tcPr>
          <w:p w14:paraId="149AB7DE" w14:textId="77777777" w:rsidR="002B6D76" w:rsidRDefault="00000000">
            <w:pPr>
              <w:pStyle w:val="ConsPlusNormal0"/>
              <w:jc w:val="center"/>
            </w:pPr>
            <w:r>
              <w:t>81.</w:t>
            </w:r>
          </w:p>
        </w:tc>
        <w:tc>
          <w:tcPr>
            <w:tcW w:w="850" w:type="dxa"/>
          </w:tcPr>
          <w:p w14:paraId="0E8C717B" w14:textId="77777777" w:rsidR="002B6D76" w:rsidRDefault="00000000">
            <w:pPr>
              <w:pStyle w:val="ConsPlusNormal0"/>
              <w:jc w:val="center"/>
            </w:pPr>
            <w:r>
              <w:t>4.11.</w:t>
            </w:r>
          </w:p>
        </w:tc>
        <w:tc>
          <w:tcPr>
            <w:tcW w:w="3402" w:type="dxa"/>
          </w:tcPr>
          <w:p w14:paraId="3CEA2724" w14:textId="77777777" w:rsidR="002B6D76" w:rsidRDefault="00000000">
            <w:pPr>
              <w:pStyle w:val="ConsPlusNormal0"/>
            </w:pPr>
            <w:r>
              <w:t>64 (лет)</w:t>
            </w:r>
          </w:p>
        </w:tc>
        <w:tc>
          <w:tcPr>
            <w:tcW w:w="2665" w:type="dxa"/>
          </w:tcPr>
          <w:p w14:paraId="7DEC7767" w14:textId="77777777" w:rsidR="002B6D76" w:rsidRDefault="00000000">
            <w:pPr>
              <w:pStyle w:val="ConsPlusNormal0"/>
            </w:pPr>
            <w:r>
              <w:t>B11.047.008.008.014</w:t>
            </w:r>
          </w:p>
        </w:tc>
        <w:tc>
          <w:tcPr>
            <w:tcW w:w="1474" w:type="dxa"/>
          </w:tcPr>
          <w:p w14:paraId="73AD96C3" w14:textId="77777777" w:rsidR="002B6D76" w:rsidRDefault="00000000">
            <w:pPr>
              <w:pStyle w:val="ConsPlusNormal0"/>
              <w:jc w:val="right"/>
            </w:pPr>
            <w:r>
              <w:t>2034,95</w:t>
            </w:r>
          </w:p>
        </w:tc>
      </w:tr>
      <w:tr w:rsidR="002B6D76" w14:paraId="40AC001E" w14:textId="77777777">
        <w:tc>
          <w:tcPr>
            <w:tcW w:w="680" w:type="dxa"/>
          </w:tcPr>
          <w:p w14:paraId="20EA0982" w14:textId="77777777" w:rsidR="002B6D76" w:rsidRDefault="00000000">
            <w:pPr>
              <w:pStyle w:val="ConsPlusNormal0"/>
              <w:jc w:val="center"/>
            </w:pPr>
            <w:r>
              <w:t>82.</w:t>
            </w:r>
          </w:p>
        </w:tc>
        <w:tc>
          <w:tcPr>
            <w:tcW w:w="850" w:type="dxa"/>
          </w:tcPr>
          <w:p w14:paraId="4D7B76A0" w14:textId="77777777" w:rsidR="002B6D76" w:rsidRDefault="00000000">
            <w:pPr>
              <w:pStyle w:val="ConsPlusNormal0"/>
              <w:jc w:val="center"/>
            </w:pPr>
            <w:r>
              <w:t>4.12.</w:t>
            </w:r>
          </w:p>
        </w:tc>
        <w:tc>
          <w:tcPr>
            <w:tcW w:w="3402" w:type="dxa"/>
          </w:tcPr>
          <w:p w14:paraId="1482AD06" w14:textId="77777777" w:rsidR="002B6D76" w:rsidRDefault="00000000">
            <w:pPr>
              <w:pStyle w:val="ConsPlusNormal0"/>
            </w:pPr>
            <w:r>
              <w:t>41, 43, 47, 49, 51, 53, 57 (лет)</w:t>
            </w:r>
          </w:p>
        </w:tc>
        <w:tc>
          <w:tcPr>
            <w:tcW w:w="2665" w:type="dxa"/>
          </w:tcPr>
          <w:p w14:paraId="74346AEF" w14:textId="77777777" w:rsidR="002B6D76" w:rsidRDefault="00000000">
            <w:pPr>
              <w:pStyle w:val="ConsPlusNormal0"/>
            </w:pPr>
            <w:r>
              <w:t>B11.047.008.008.022</w:t>
            </w:r>
          </w:p>
        </w:tc>
        <w:tc>
          <w:tcPr>
            <w:tcW w:w="1474" w:type="dxa"/>
          </w:tcPr>
          <w:p w14:paraId="19F75607" w14:textId="77777777" w:rsidR="002B6D76" w:rsidRDefault="00000000">
            <w:pPr>
              <w:pStyle w:val="ConsPlusNormal0"/>
              <w:jc w:val="right"/>
            </w:pPr>
            <w:r>
              <w:t>1862,60</w:t>
            </w:r>
          </w:p>
        </w:tc>
      </w:tr>
      <w:tr w:rsidR="002B6D76" w14:paraId="25E3CAEE" w14:textId="77777777">
        <w:tc>
          <w:tcPr>
            <w:tcW w:w="680" w:type="dxa"/>
          </w:tcPr>
          <w:p w14:paraId="218D53DF" w14:textId="77777777" w:rsidR="002B6D76" w:rsidRDefault="00000000">
            <w:pPr>
              <w:pStyle w:val="ConsPlusNormal0"/>
              <w:jc w:val="center"/>
            </w:pPr>
            <w:r>
              <w:t>83.</w:t>
            </w:r>
          </w:p>
        </w:tc>
        <w:tc>
          <w:tcPr>
            <w:tcW w:w="850" w:type="dxa"/>
          </w:tcPr>
          <w:p w14:paraId="45D744BD" w14:textId="77777777" w:rsidR="002B6D76" w:rsidRDefault="00000000">
            <w:pPr>
              <w:pStyle w:val="ConsPlusNormal0"/>
              <w:jc w:val="center"/>
            </w:pPr>
            <w:r>
              <w:t>4.13.</w:t>
            </w:r>
          </w:p>
        </w:tc>
        <w:tc>
          <w:tcPr>
            <w:tcW w:w="3402" w:type="dxa"/>
          </w:tcPr>
          <w:p w14:paraId="6E74DF5F" w14:textId="77777777" w:rsidR="002B6D76" w:rsidRDefault="00000000">
            <w:pPr>
              <w:pStyle w:val="ConsPlusNormal0"/>
            </w:pPr>
            <w:r>
              <w:t>45 (лет)</w:t>
            </w:r>
          </w:p>
        </w:tc>
        <w:tc>
          <w:tcPr>
            <w:tcW w:w="2665" w:type="dxa"/>
          </w:tcPr>
          <w:p w14:paraId="14AA421D" w14:textId="77777777" w:rsidR="002B6D76" w:rsidRDefault="00000000">
            <w:pPr>
              <w:pStyle w:val="ConsPlusNormal0"/>
            </w:pPr>
            <w:r>
              <w:t>B11.047.008.008.023</w:t>
            </w:r>
          </w:p>
        </w:tc>
        <w:tc>
          <w:tcPr>
            <w:tcW w:w="1474" w:type="dxa"/>
          </w:tcPr>
          <w:p w14:paraId="62B71D16" w14:textId="77777777" w:rsidR="002B6D76" w:rsidRDefault="00000000">
            <w:pPr>
              <w:pStyle w:val="ConsPlusNormal0"/>
              <w:jc w:val="right"/>
            </w:pPr>
            <w:r>
              <w:t>2425,82</w:t>
            </w:r>
          </w:p>
        </w:tc>
      </w:tr>
      <w:tr w:rsidR="002B6D76" w14:paraId="392AA4F8" w14:textId="77777777">
        <w:tc>
          <w:tcPr>
            <w:tcW w:w="680" w:type="dxa"/>
          </w:tcPr>
          <w:p w14:paraId="2EECE28E" w14:textId="77777777" w:rsidR="002B6D76" w:rsidRDefault="00000000">
            <w:pPr>
              <w:pStyle w:val="ConsPlusNormal0"/>
              <w:jc w:val="center"/>
            </w:pPr>
            <w:r>
              <w:t>84.</w:t>
            </w:r>
          </w:p>
        </w:tc>
        <w:tc>
          <w:tcPr>
            <w:tcW w:w="850" w:type="dxa"/>
          </w:tcPr>
          <w:p w14:paraId="50BC301C" w14:textId="77777777" w:rsidR="002B6D76" w:rsidRDefault="00000000">
            <w:pPr>
              <w:pStyle w:val="ConsPlusNormal0"/>
              <w:jc w:val="center"/>
            </w:pPr>
            <w:r>
              <w:t>4.14.</w:t>
            </w:r>
          </w:p>
        </w:tc>
        <w:tc>
          <w:tcPr>
            <w:tcW w:w="3402" w:type="dxa"/>
          </w:tcPr>
          <w:p w14:paraId="5E8E89CC" w14:textId="77777777" w:rsidR="002B6D76" w:rsidRDefault="00000000">
            <w:pPr>
              <w:pStyle w:val="ConsPlusNormal0"/>
            </w:pPr>
            <w:r>
              <w:t>55 (лет)</w:t>
            </w:r>
          </w:p>
        </w:tc>
        <w:tc>
          <w:tcPr>
            <w:tcW w:w="2665" w:type="dxa"/>
          </w:tcPr>
          <w:p w14:paraId="1D4938F8" w14:textId="77777777" w:rsidR="002B6D76" w:rsidRDefault="00000000">
            <w:pPr>
              <w:pStyle w:val="ConsPlusNormal0"/>
            </w:pPr>
            <w:r>
              <w:t>B11.047.008.008.024</w:t>
            </w:r>
          </w:p>
        </w:tc>
        <w:tc>
          <w:tcPr>
            <w:tcW w:w="1474" w:type="dxa"/>
          </w:tcPr>
          <w:p w14:paraId="1D1B3E1D" w14:textId="77777777" w:rsidR="002B6D76" w:rsidRDefault="00000000">
            <w:pPr>
              <w:pStyle w:val="ConsPlusNormal0"/>
              <w:jc w:val="right"/>
            </w:pPr>
            <w:r>
              <w:t>2425,82</w:t>
            </w:r>
          </w:p>
        </w:tc>
      </w:tr>
      <w:tr w:rsidR="002B6D76" w14:paraId="3AAEA19E" w14:textId="77777777">
        <w:tc>
          <w:tcPr>
            <w:tcW w:w="680" w:type="dxa"/>
          </w:tcPr>
          <w:p w14:paraId="34078E0B" w14:textId="77777777" w:rsidR="002B6D76" w:rsidRDefault="00000000">
            <w:pPr>
              <w:pStyle w:val="ConsPlusNormal0"/>
              <w:jc w:val="center"/>
            </w:pPr>
            <w:r>
              <w:t>85.</w:t>
            </w:r>
          </w:p>
        </w:tc>
        <w:tc>
          <w:tcPr>
            <w:tcW w:w="850" w:type="dxa"/>
          </w:tcPr>
          <w:p w14:paraId="20E10E92" w14:textId="77777777" w:rsidR="002B6D76" w:rsidRDefault="00000000">
            <w:pPr>
              <w:pStyle w:val="ConsPlusNormal0"/>
              <w:jc w:val="center"/>
            </w:pPr>
            <w:r>
              <w:t>4.15.</w:t>
            </w:r>
          </w:p>
        </w:tc>
        <w:tc>
          <w:tcPr>
            <w:tcW w:w="3402" w:type="dxa"/>
          </w:tcPr>
          <w:p w14:paraId="74F8B0F5" w14:textId="77777777" w:rsidR="002B6D76" w:rsidRDefault="00000000">
            <w:pPr>
              <w:pStyle w:val="ConsPlusNormal0"/>
            </w:pPr>
            <w:r>
              <w:t>59 (лет)</w:t>
            </w:r>
          </w:p>
        </w:tc>
        <w:tc>
          <w:tcPr>
            <w:tcW w:w="2665" w:type="dxa"/>
          </w:tcPr>
          <w:p w14:paraId="03A99082" w14:textId="77777777" w:rsidR="002B6D76" w:rsidRDefault="00000000">
            <w:pPr>
              <w:pStyle w:val="ConsPlusNormal0"/>
            </w:pPr>
            <w:r>
              <w:t>B11.047.008.008.016</w:t>
            </w:r>
          </w:p>
        </w:tc>
        <w:tc>
          <w:tcPr>
            <w:tcW w:w="1474" w:type="dxa"/>
          </w:tcPr>
          <w:p w14:paraId="1B19751D" w14:textId="77777777" w:rsidR="002B6D76" w:rsidRDefault="00000000">
            <w:pPr>
              <w:pStyle w:val="ConsPlusNormal0"/>
              <w:jc w:val="right"/>
            </w:pPr>
            <w:r>
              <w:t>1862,60</w:t>
            </w:r>
          </w:p>
        </w:tc>
      </w:tr>
      <w:tr w:rsidR="002B6D76" w14:paraId="1902743B" w14:textId="77777777">
        <w:tc>
          <w:tcPr>
            <w:tcW w:w="680" w:type="dxa"/>
          </w:tcPr>
          <w:p w14:paraId="587AFA32" w14:textId="77777777" w:rsidR="002B6D76" w:rsidRDefault="00000000">
            <w:pPr>
              <w:pStyle w:val="ConsPlusNormal0"/>
              <w:jc w:val="center"/>
            </w:pPr>
            <w:r>
              <w:t>86.</w:t>
            </w:r>
          </w:p>
        </w:tc>
        <w:tc>
          <w:tcPr>
            <w:tcW w:w="850" w:type="dxa"/>
          </w:tcPr>
          <w:p w14:paraId="00DD3B2A" w14:textId="77777777" w:rsidR="002B6D76" w:rsidRDefault="00000000">
            <w:pPr>
              <w:pStyle w:val="ConsPlusNormal0"/>
              <w:jc w:val="center"/>
            </w:pPr>
            <w:r>
              <w:t>4.16.</w:t>
            </w:r>
          </w:p>
        </w:tc>
        <w:tc>
          <w:tcPr>
            <w:tcW w:w="3402" w:type="dxa"/>
          </w:tcPr>
          <w:p w14:paraId="42337C6B" w14:textId="77777777" w:rsidR="002B6D76" w:rsidRDefault="00000000">
            <w:pPr>
              <w:pStyle w:val="ConsPlusNormal0"/>
            </w:pPr>
            <w:r>
              <w:t>61 (лет)</w:t>
            </w:r>
          </w:p>
        </w:tc>
        <w:tc>
          <w:tcPr>
            <w:tcW w:w="2665" w:type="dxa"/>
          </w:tcPr>
          <w:p w14:paraId="4C38FD9F" w14:textId="77777777" w:rsidR="002B6D76" w:rsidRDefault="00000000">
            <w:pPr>
              <w:pStyle w:val="ConsPlusNormal0"/>
            </w:pPr>
            <w:r>
              <w:t>B11.047.008.008.017</w:t>
            </w:r>
          </w:p>
        </w:tc>
        <w:tc>
          <w:tcPr>
            <w:tcW w:w="1474" w:type="dxa"/>
          </w:tcPr>
          <w:p w14:paraId="41669F84" w14:textId="77777777" w:rsidR="002B6D76" w:rsidRDefault="00000000">
            <w:pPr>
              <w:pStyle w:val="ConsPlusNormal0"/>
              <w:jc w:val="right"/>
            </w:pPr>
            <w:r>
              <w:t>1862,60</w:t>
            </w:r>
          </w:p>
        </w:tc>
      </w:tr>
      <w:tr w:rsidR="002B6D76" w14:paraId="3B204FC2" w14:textId="77777777">
        <w:tc>
          <w:tcPr>
            <w:tcW w:w="680" w:type="dxa"/>
          </w:tcPr>
          <w:p w14:paraId="0E31B6C8" w14:textId="77777777" w:rsidR="002B6D76" w:rsidRDefault="00000000">
            <w:pPr>
              <w:pStyle w:val="ConsPlusNormal0"/>
              <w:jc w:val="center"/>
            </w:pPr>
            <w:r>
              <w:t>87.</w:t>
            </w:r>
          </w:p>
        </w:tc>
        <w:tc>
          <w:tcPr>
            <w:tcW w:w="850" w:type="dxa"/>
          </w:tcPr>
          <w:p w14:paraId="243DC4BD" w14:textId="77777777" w:rsidR="002B6D76" w:rsidRDefault="00000000">
            <w:pPr>
              <w:pStyle w:val="ConsPlusNormal0"/>
              <w:jc w:val="center"/>
            </w:pPr>
            <w:r>
              <w:t>4.17.</w:t>
            </w:r>
          </w:p>
        </w:tc>
        <w:tc>
          <w:tcPr>
            <w:tcW w:w="3402" w:type="dxa"/>
          </w:tcPr>
          <w:p w14:paraId="70B15555" w14:textId="77777777" w:rsidR="002B6D76" w:rsidRDefault="00000000">
            <w:pPr>
              <w:pStyle w:val="ConsPlusNormal0"/>
            </w:pPr>
            <w:r>
              <w:t>63 (лет)</w:t>
            </w:r>
          </w:p>
        </w:tc>
        <w:tc>
          <w:tcPr>
            <w:tcW w:w="2665" w:type="dxa"/>
          </w:tcPr>
          <w:p w14:paraId="5E239371" w14:textId="77777777" w:rsidR="002B6D76" w:rsidRDefault="00000000">
            <w:pPr>
              <w:pStyle w:val="ConsPlusNormal0"/>
            </w:pPr>
            <w:r>
              <w:t>B11.047.008.008.018</w:t>
            </w:r>
          </w:p>
        </w:tc>
        <w:tc>
          <w:tcPr>
            <w:tcW w:w="1474" w:type="dxa"/>
          </w:tcPr>
          <w:p w14:paraId="15DC2FBE" w14:textId="77777777" w:rsidR="002B6D76" w:rsidRDefault="00000000">
            <w:pPr>
              <w:pStyle w:val="ConsPlusNormal0"/>
              <w:jc w:val="right"/>
            </w:pPr>
            <w:r>
              <w:t>1862,60</w:t>
            </w:r>
          </w:p>
        </w:tc>
      </w:tr>
      <w:tr w:rsidR="002B6D76" w14:paraId="65EE8727" w14:textId="77777777">
        <w:tc>
          <w:tcPr>
            <w:tcW w:w="680" w:type="dxa"/>
          </w:tcPr>
          <w:p w14:paraId="61A0A71B" w14:textId="77777777" w:rsidR="002B6D76" w:rsidRDefault="00000000">
            <w:pPr>
              <w:pStyle w:val="ConsPlusNormal0"/>
              <w:jc w:val="center"/>
            </w:pPr>
            <w:r>
              <w:t>88.</w:t>
            </w:r>
          </w:p>
        </w:tc>
        <w:tc>
          <w:tcPr>
            <w:tcW w:w="850" w:type="dxa"/>
          </w:tcPr>
          <w:p w14:paraId="6B37AAA5" w14:textId="77777777" w:rsidR="002B6D76" w:rsidRDefault="00000000">
            <w:pPr>
              <w:pStyle w:val="ConsPlusNormal0"/>
              <w:jc w:val="center"/>
            </w:pPr>
            <w:r>
              <w:t>4.18.</w:t>
            </w:r>
          </w:p>
        </w:tc>
        <w:tc>
          <w:tcPr>
            <w:tcW w:w="3402" w:type="dxa"/>
          </w:tcPr>
          <w:p w14:paraId="519A751A" w14:textId="77777777" w:rsidR="002B6D76" w:rsidRDefault="00000000">
            <w:pPr>
              <w:pStyle w:val="ConsPlusNormal0"/>
            </w:pPr>
            <w:r>
              <w:t>65 (лет)</w:t>
            </w:r>
          </w:p>
        </w:tc>
        <w:tc>
          <w:tcPr>
            <w:tcW w:w="2665" w:type="dxa"/>
          </w:tcPr>
          <w:p w14:paraId="2D8B3559" w14:textId="77777777" w:rsidR="002B6D76" w:rsidRDefault="00000000">
            <w:pPr>
              <w:pStyle w:val="ConsPlusNormal0"/>
            </w:pPr>
            <w:r>
              <w:t>B11.047.008.008.007</w:t>
            </w:r>
          </w:p>
        </w:tc>
        <w:tc>
          <w:tcPr>
            <w:tcW w:w="1474" w:type="dxa"/>
          </w:tcPr>
          <w:p w14:paraId="508A5512" w14:textId="77777777" w:rsidR="002B6D76" w:rsidRDefault="00000000">
            <w:pPr>
              <w:pStyle w:val="ConsPlusNormal0"/>
              <w:jc w:val="right"/>
            </w:pPr>
            <w:r>
              <w:t>2389,65</w:t>
            </w:r>
          </w:p>
        </w:tc>
      </w:tr>
      <w:tr w:rsidR="002B6D76" w14:paraId="5C41BBDA" w14:textId="77777777">
        <w:tc>
          <w:tcPr>
            <w:tcW w:w="680" w:type="dxa"/>
          </w:tcPr>
          <w:p w14:paraId="0AC3C76D" w14:textId="77777777" w:rsidR="002B6D76" w:rsidRDefault="00000000">
            <w:pPr>
              <w:pStyle w:val="ConsPlusNormal0"/>
              <w:jc w:val="center"/>
            </w:pPr>
            <w:r>
              <w:t>89.</w:t>
            </w:r>
          </w:p>
        </w:tc>
        <w:tc>
          <w:tcPr>
            <w:tcW w:w="850" w:type="dxa"/>
          </w:tcPr>
          <w:p w14:paraId="13C6556D" w14:textId="77777777" w:rsidR="002B6D76" w:rsidRDefault="00000000">
            <w:pPr>
              <w:pStyle w:val="ConsPlusNormal0"/>
              <w:jc w:val="center"/>
            </w:pPr>
            <w:r>
              <w:t>4.19.</w:t>
            </w:r>
          </w:p>
        </w:tc>
        <w:tc>
          <w:tcPr>
            <w:tcW w:w="3402" w:type="dxa"/>
          </w:tcPr>
          <w:p w14:paraId="3AC7EC3F" w14:textId="77777777" w:rsidR="002B6D76" w:rsidRDefault="00000000">
            <w:pPr>
              <w:pStyle w:val="ConsPlusNormal0"/>
            </w:pPr>
            <w:r>
              <w:t>66, 68, 70, 72, 74, 76, 78, 80, 82, 84, 86, 88, 90, 92, 94, 96, 98 (лет)</w:t>
            </w:r>
          </w:p>
        </w:tc>
        <w:tc>
          <w:tcPr>
            <w:tcW w:w="2665" w:type="dxa"/>
          </w:tcPr>
          <w:p w14:paraId="22BF08D3" w14:textId="77777777" w:rsidR="002B6D76" w:rsidRDefault="00000000">
            <w:pPr>
              <w:pStyle w:val="ConsPlusNormal0"/>
            </w:pPr>
            <w:r>
              <w:t>B11.047.008.008.008</w:t>
            </w:r>
          </w:p>
        </w:tc>
        <w:tc>
          <w:tcPr>
            <w:tcW w:w="1474" w:type="dxa"/>
          </w:tcPr>
          <w:p w14:paraId="15C25BA0" w14:textId="77777777" w:rsidR="002B6D76" w:rsidRDefault="00000000">
            <w:pPr>
              <w:pStyle w:val="ConsPlusNormal0"/>
              <w:jc w:val="right"/>
            </w:pPr>
            <w:r>
              <w:t>1998,76</w:t>
            </w:r>
          </w:p>
        </w:tc>
      </w:tr>
      <w:tr w:rsidR="002B6D76" w14:paraId="7CAE11BD" w14:textId="77777777">
        <w:tc>
          <w:tcPr>
            <w:tcW w:w="680" w:type="dxa"/>
          </w:tcPr>
          <w:p w14:paraId="60D072E9" w14:textId="77777777" w:rsidR="002B6D76" w:rsidRDefault="00000000">
            <w:pPr>
              <w:pStyle w:val="ConsPlusNormal0"/>
              <w:jc w:val="center"/>
            </w:pPr>
            <w:r>
              <w:t>90.</w:t>
            </w:r>
          </w:p>
        </w:tc>
        <w:tc>
          <w:tcPr>
            <w:tcW w:w="850" w:type="dxa"/>
          </w:tcPr>
          <w:p w14:paraId="37D530E2" w14:textId="77777777" w:rsidR="002B6D76" w:rsidRDefault="00000000">
            <w:pPr>
              <w:pStyle w:val="ConsPlusNormal0"/>
              <w:jc w:val="center"/>
            </w:pPr>
            <w:r>
              <w:t>4.20.</w:t>
            </w:r>
          </w:p>
        </w:tc>
        <w:tc>
          <w:tcPr>
            <w:tcW w:w="3402" w:type="dxa"/>
          </w:tcPr>
          <w:p w14:paraId="08C11895" w14:textId="77777777" w:rsidR="002B6D76" w:rsidRDefault="00000000">
            <w:pPr>
              <w:pStyle w:val="ConsPlusNormal0"/>
            </w:pPr>
            <w:r>
              <w:t>67, 69, 71, 73, 77, 79, 81, 83, 87, 89, 91, 93, 97, 99 и старше (лет)</w:t>
            </w:r>
          </w:p>
        </w:tc>
        <w:tc>
          <w:tcPr>
            <w:tcW w:w="2665" w:type="dxa"/>
          </w:tcPr>
          <w:p w14:paraId="72D8D4BB" w14:textId="77777777" w:rsidR="002B6D76" w:rsidRDefault="00000000">
            <w:pPr>
              <w:pStyle w:val="ConsPlusNormal0"/>
            </w:pPr>
            <w:r>
              <w:t>B11.047.008.008.025</w:t>
            </w:r>
          </w:p>
        </w:tc>
        <w:tc>
          <w:tcPr>
            <w:tcW w:w="1474" w:type="dxa"/>
          </w:tcPr>
          <w:p w14:paraId="03660A84" w14:textId="77777777" w:rsidR="002B6D76" w:rsidRDefault="00000000">
            <w:pPr>
              <w:pStyle w:val="ConsPlusNormal0"/>
              <w:jc w:val="right"/>
            </w:pPr>
            <w:r>
              <w:t>1826,43</w:t>
            </w:r>
          </w:p>
        </w:tc>
      </w:tr>
      <w:tr w:rsidR="002B6D76" w14:paraId="4F7FDEA1" w14:textId="77777777">
        <w:tc>
          <w:tcPr>
            <w:tcW w:w="680" w:type="dxa"/>
          </w:tcPr>
          <w:p w14:paraId="3CEB6ACF" w14:textId="77777777" w:rsidR="002B6D76" w:rsidRDefault="00000000">
            <w:pPr>
              <w:pStyle w:val="ConsPlusNormal0"/>
              <w:jc w:val="center"/>
            </w:pPr>
            <w:r>
              <w:t>91.</w:t>
            </w:r>
          </w:p>
        </w:tc>
        <w:tc>
          <w:tcPr>
            <w:tcW w:w="850" w:type="dxa"/>
          </w:tcPr>
          <w:p w14:paraId="2E6D5773" w14:textId="77777777" w:rsidR="002B6D76" w:rsidRDefault="00000000">
            <w:pPr>
              <w:pStyle w:val="ConsPlusNormal0"/>
              <w:jc w:val="center"/>
            </w:pPr>
            <w:r>
              <w:t>4.21.</w:t>
            </w:r>
          </w:p>
        </w:tc>
        <w:tc>
          <w:tcPr>
            <w:tcW w:w="3402" w:type="dxa"/>
          </w:tcPr>
          <w:p w14:paraId="33C09EDC" w14:textId="77777777" w:rsidR="002B6D76" w:rsidRDefault="00000000">
            <w:pPr>
              <w:pStyle w:val="ConsPlusNormal0"/>
            </w:pPr>
            <w:r>
              <w:t>75 (лет)</w:t>
            </w:r>
          </w:p>
        </w:tc>
        <w:tc>
          <w:tcPr>
            <w:tcW w:w="2665" w:type="dxa"/>
          </w:tcPr>
          <w:p w14:paraId="7F9B2DB8" w14:textId="77777777" w:rsidR="002B6D76" w:rsidRDefault="00000000">
            <w:pPr>
              <w:pStyle w:val="ConsPlusNormal0"/>
            </w:pPr>
            <w:r>
              <w:t>B11.047.008.008.026</w:t>
            </w:r>
          </w:p>
        </w:tc>
        <w:tc>
          <w:tcPr>
            <w:tcW w:w="1474" w:type="dxa"/>
          </w:tcPr>
          <w:p w14:paraId="7F35D6D6" w14:textId="77777777" w:rsidR="002B6D76" w:rsidRDefault="00000000">
            <w:pPr>
              <w:pStyle w:val="ConsPlusNormal0"/>
              <w:jc w:val="right"/>
            </w:pPr>
            <w:r>
              <w:t>2389,65</w:t>
            </w:r>
          </w:p>
        </w:tc>
      </w:tr>
      <w:tr w:rsidR="002B6D76" w14:paraId="2228423A" w14:textId="77777777">
        <w:tc>
          <w:tcPr>
            <w:tcW w:w="680" w:type="dxa"/>
          </w:tcPr>
          <w:p w14:paraId="778CAF4F" w14:textId="77777777" w:rsidR="002B6D76" w:rsidRDefault="00000000">
            <w:pPr>
              <w:pStyle w:val="ConsPlusNormal0"/>
              <w:jc w:val="center"/>
            </w:pPr>
            <w:r>
              <w:t>92.</w:t>
            </w:r>
          </w:p>
        </w:tc>
        <w:tc>
          <w:tcPr>
            <w:tcW w:w="850" w:type="dxa"/>
          </w:tcPr>
          <w:p w14:paraId="6B2E6E52" w14:textId="77777777" w:rsidR="002B6D76" w:rsidRDefault="00000000">
            <w:pPr>
              <w:pStyle w:val="ConsPlusNormal0"/>
              <w:jc w:val="center"/>
            </w:pPr>
            <w:r>
              <w:t>4.22.</w:t>
            </w:r>
          </w:p>
        </w:tc>
        <w:tc>
          <w:tcPr>
            <w:tcW w:w="3402" w:type="dxa"/>
          </w:tcPr>
          <w:p w14:paraId="6F4B2D1B" w14:textId="77777777" w:rsidR="002B6D76" w:rsidRDefault="00000000">
            <w:pPr>
              <w:pStyle w:val="ConsPlusNormal0"/>
            </w:pPr>
            <w:r>
              <w:t>85 (лет)</w:t>
            </w:r>
          </w:p>
        </w:tc>
        <w:tc>
          <w:tcPr>
            <w:tcW w:w="2665" w:type="dxa"/>
          </w:tcPr>
          <w:p w14:paraId="320E659D" w14:textId="77777777" w:rsidR="002B6D76" w:rsidRDefault="00000000">
            <w:pPr>
              <w:pStyle w:val="ConsPlusNormal0"/>
            </w:pPr>
            <w:r>
              <w:t>B11.047.008.008.027</w:t>
            </w:r>
          </w:p>
        </w:tc>
        <w:tc>
          <w:tcPr>
            <w:tcW w:w="1474" w:type="dxa"/>
          </w:tcPr>
          <w:p w14:paraId="6D5CF4CD" w14:textId="77777777" w:rsidR="002B6D76" w:rsidRDefault="00000000">
            <w:pPr>
              <w:pStyle w:val="ConsPlusNormal0"/>
              <w:jc w:val="right"/>
            </w:pPr>
            <w:r>
              <w:t>2389,65</w:t>
            </w:r>
          </w:p>
        </w:tc>
      </w:tr>
      <w:tr w:rsidR="002B6D76" w14:paraId="1D003EBA" w14:textId="77777777">
        <w:tc>
          <w:tcPr>
            <w:tcW w:w="680" w:type="dxa"/>
          </w:tcPr>
          <w:p w14:paraId="7D817851" w14:textId="77777777" w:rsidR="002B6D76" w:rsidRDefault="00000000">
            <w:pPr>
              <w:pStyle w:val="ConsPlusNormal0"/>
              <w:jc w:val="center"/>
            </w:pPr>
            <w:r>
              <w:t>93.</w:t>
            </w:r>
          </w:p>
        </w:tc>
        <w:tc>
          <w:tcPr>
            <w:tcW w:w="850" w:type="dxa"/>
          </w:tcPr>
          <w:p w14:paraId="6AF1C60A" w14:textId="77777777" w:rsidR="002B6D76" w:rsidRDefault="00000000">
            <w:pPr>
              <w:pStyle w:val="ConsPlusNormal0"/>
              <w:jc w:val="center"/>
            </w:pPr>
            <w:r>
              <w:t>4.23.</w:t>
            </w:r>
          </w:p>
        </w:tc>
        <w:tc>
          <w:tcPr>
            <w:tcW w:w="3402" w:type="dxa"/>
          </w:tcPr>
          <w:p w14:paraId="58476F55" w14:textId="77777777" w:rsidR="002B6D76" w:rsidRDefault="00000000">
            <w:pPr>
              <w:pStyle w:val="ConsPlusNormal0"/>
            </w:pPr>
            <w:r>
              <w:t>95 (лет)</w:t>
            </w:r>
          </w:p>
        </w:tc>
        <w:tc>
          <w:tcPr>
            <w:tcW w:w="2665" w:type="dxa"/>
          </w:tcPr>
          <w:p w14:paraId="4786F9E7" w14:textId="77777777" w:rsidR="002B6D76" w:rsidRDefault="00000000">
            <w:pPr>
              <w:pStyle w:val="ConsPlusNormal0"/>
            </w:pPr>
            <w:r>
              <w:t>B11.047.008.008.028</w:t>
            </w:r>
          </w:p>
        </w:tc>
        <w:tc>
          <w:tcPr>
            <w:tcW w:w="1474" w:type="dxa"/>
          </w:tcPr>
          <w:p w14:paraId="202DED95" w14:textId="77777777" w:rsidR="002B6D76" w:rsidRDefault="00000000">
            <w:pPr>
              <w:pStyle w:val="ConsPlusNormal0"/>
              <w:jc w:val="right"/>
            </w:pPr>
            <w:r>
              <w:t>2389,65</w:t>
            </w:r>
          </w:p>
        </w:tc>
      </w:tr>
      <w:tr w:rsidR="002B6D76" w14:paraId="5670E579" w14:textId="77777777">
        <w:tc>
          <w:tcPr>
            <w:tcW w:w="680" w:type="dxa"/>
          </w:tcPr>
          <w:p w14:paraId="2D7337FE" w14:textId="77777777" w:rsidR="002B6D76" w:rsidRDefault="00000000">
            <w:pPr>
              <w:pStyle w:val="ConsPlusNormal0"/>
              <w:jc w:val="center"/>
            </w:pPr>
            <w:r>
              <w:t>94.</w:t>
            </w:r>
          </w:p>
        </w:tc>
        <w:tc>
          <w:tcPr>
            <w:tcW w:w="850" w:type="dxa"/>
          </w:tcPr>
          <w:p w14:paraId="3837DD9F" w14:textId="77777777" w:rsidR="002B6D76" w:rsidRDefault="00000000">
            <w:pPr>
              <w:pStyle w:val="ConsPlusNormal0"/>
              <w:jc w:val="center"/>
            </w:pPr>
            <w:r>
              <w:t>5.</w:t>
            </w:r>
          </w:p>
        </w:tc>
        <w:tc>
          <w:tcPr>
            <w:tcW w:w="3402" w:type="dxa"/>
          </w:tcPr>
          <w:p w14:paraId="523DE824" w14:textId="77777777" w:rsidR="002B6D76" w:rsidRDefault="00000000">
            <w:pPr>
              <w:pStyle w:val="ConsPlusNormal0"/>
            </w:pPr>
            <w:r>
              <w:t>Комплексное посещение в связи с проведением профилактического медицинского осмотра взрослого населения в выходные и праздничные дни в следующие возрастные периоды (мужчины):</w:t>
            </w:r>
          </w:p>
        </w:tc>
        <w:tc>
          <w:tcPr>
            <w:tcW w:w="2665" w:type="dxa"/>
          </w:tcPr>
          <w:p w14:paraId="2BFF7C94" w14:textId="77777777" w:rsidR="002B6D76" w:rsidRDefault="002B6D76">
            <w:pPr>
              <w:pStyle w:val="ConsPlusNormal0"/>
            </w:pPr>
          </w:p>
        </w:tc>
        <w:tc>
          <w:tcPr>
            <w:tcW w:w="1474" w:type="dxa"/>
          </w:tcPr>
          <w:p w14:paraId="035B08E5" w14:textId="77777777" w:rsidR="002B6D76" w:rsidRDefault="002B6D76">
            <w:pPr>
              <w:pStyle w:val="ConsPlusNormal0"/>
            </w:pPr>
          </w:p>
        </w:tc>
      </w:tr>
      <w:tr w:rsidR="002B6D76" w14:paraId="6E34061D" w14:textId="77777777">
        <w:tc>
          <w:tcPr>
            <w:tcW w:w="680" w:type="dxa"/>
          </w:tcPr>
          <w:p w14:paraId="44203A35" w14:textId="77777777" w:rsidR="002B6D76" w:rsidRDefault="00000000">
            <w:pPr>
              <w:pStyle w:val="ConsPlusNormal0"/>
              <w:jc w:val="center"/>
            </w:pPr>
            <w:r>
              <w:t>95.</w:t>
            </w:r>
          </w:p>
        </w:tc>
        <w:tc>
          <w:tcPr>
            <w:tcW w:w="850" w:type="dxa"/>
          </w:tcPr>
          <w:p w14:paraId="2365E8A2" w14:textId="77777777" w:rsidR="002B6D76" w:rsidRDefault="00000000">
            <w:pPr>
              <w:pStyle w:val="ConsPlusNormal0"/>
              <w:jc w:val="center"/>
            </w:pPr>
            <w:r>
              <w:t>5.1.</w:t>
            </w:r>
          </w:p>
        </w:tc>
        <w:tc>
          <w:tcPr>
            <w:tcW w:w="3402" w:type="dxa"/>
          </w:tcPr>
          <w:p w14:paraId="179A5F7A" w14:textId="77777777" w:rsidR="002B6D76" w:rsidRDefault="00000000">
            <w:pPr>
              <w:pStyle w:val="ConsPlusNormal0"/>
            </w:pPr>
            <w:r>
              <w:t>18, 20, 22, 24, 26, 28, 30, 32, 34 (лет)</w:t>
            </w:r>
          </w:p>
        </w:tc>
        <w:tc>
          <w:tcPr>
            <w:tcW w:w="2665" w:type="dxa"/>
          </w:tcPr>
          <w:p w14:paraId="184D8FE2" w14:textId="77777777" w:rsidR="002B6D76" w:rsidRDefault="00000000">
            <w:pPr>
              <w:pStyle w:val="ConsPlusNormal0"/>
            </w:pPr>
            <w:r>
              <w:t>B11.047.008.009.001</w:t>
            </w:r>
          </w:p>
        </w:tc>
        <w:tc>
          <w:tcPr>
            <w:tcW w:w="1474" w:type="dxa"/>
          </w:tcPr>
          <w:p w14:paraId="72958C4B" w14:textId="77777777" w:rsidR="002B6D76" w:rsidRDefault="00000000">
            <w:pPr>
              <w:pStyle w:val="ConsPlusNormal0"/>
              <w:jc w:val="right"/>
            </w:pPr>
            <w:r>
              <w:t>1418,08</w:t>
            </w:r>
          </w:p>
        </w:tc>
      </w:tr>
      <w:tr w:rsidR="002B6D76" w14:paraId="647366E7" w14:textId="77777777">
        <w:tc>
          <w:tcPr>
            <w:tcW w:w="680" w:type="dxa"/>
          </w:tcPr>
          <w:p w14:paraId="5CDB83E4" w14:textId="77777777" w:rsidR="002B6D76" w:rsidRDefault="00000000">
            <w:pPr>
              <w:pStyle w:val="ConsPlusNormal0"/>
              <w:jc w:val="center"/>
            </w:pPr>
            <w:r>
              <w:t>96.</w:t>
            </w:r>
          </w:p>
        </w:tc>
        <w:tc>
          <w:tcPr>
            <w:tcW w:w="850" w:type="dxa"/>
          </w:tcPr>
          <w:p w14:paraId="6C5F9752" w14:textId="77777777" w:rsidR="002B6D76" w:rsidRDefault="00000000">
            <w:pPr>
              <w:pStyle w:val="ConsPlusNormal0"/>
              <w:jc w:val="center"/>
            </w:pPr>
            <w:r>
              <w:t>5.2.</w:t>
            </w:r>
          </w:p>
        </w:tc>
        <w:tc>
          <w:tcPr>
            <w:tcW w:w="3402" w:type="dxa"/>
          </w:tcPr>
          <w:p w14:paraId="2A3D084C" w14:textId="77777777" w:rsidR="002B6D76" w:rsidRDefault="00000000">
            <w:pPr>
              <w:pStyle w:val="ConsPlusNormal0"/>
            </w:pPr>
            <w:r>
              <w:t>19, 21, 23, 27, 29, 31, 33 (лет)</w:t>
            </w:r>
          </w:p>
        </w:tc>
        <w:tc>
          <w:tcPr>
            <w:tcW w:w="2665" w:type="dxa"/>
          </w:tcPr>
          <w:p w14:paraId="0274077B" w14:textId="77777777" w:rsidR="002B6D76" w:rsidRDefault="00000000">
            <w:pPr>
              <w:pStyle w:val="ConsPlusNormal0"/>
            </w:pPr>
            <w:r>
              <w:t>B11.047.008.009.017</w:t>
            </w:r>
          </w:p>
        </w:tc>
        <w:tc>
          <w:tcPr>
            <w:tcW w:w="1474" w:type="dxa"/>
          </w:tcPr>
          <w:p w14:paraId="384FB22E" w14:textId="77777777" w:rsidR="002B6D76" w:rsidRDefault="00000000">
            <w:pPr>
              <w:pStyle w:val="ConsPlusNormal0"/>
              <w:jc w:val="right"/>
            </w:pPr>
            <w:r>
              <w:t>1245,73</w:t>
            </w:r>
          </w:p>
        </w:tc>
      </w:tr>
      <w:tr w:rsidR="002B6D76" w14:paraId="2C2586E5" w14:textId="77777777">
        <w:tc>
          <w:tcPr>
            <w:tcW w:w="680" w:type="dxa"/>
          </w:tcPr>
          <w:p w14:paraId="3A3F94BE" w14:textId="77777777" w:rsidR="002B6D76" w:rsidRDefault="00000000">
            <w:pPr>
              <w:pStyle w:val="ConsPlusNormal0"/>
              <w:jc w:val="center"/>
            </w:pPr>
            <w:r>
              <w:t>97.</w:t>
            </w:r>
          </w:p>
        </w:tc>
        <w:tc>
          <w:tcPr>
            <w:tcW w:w="850" w:type="dxa"/>
          </w:tcPr>
          <w:p w14:paraId="343A1B49" w14:textId="77777777" w:rsidR="002B6D76" w:rsidRDefault="00000000">
            <w:pPr>
              <w:pStyle w:val="ConsPlusNormal0"/>
              <w:jc w:val="center"/>
            </w:pPr>
            <w:r>
              <w:t>5.3.</w:t>
            </w:r>
          </w:p>
        </w:tc>
        <w:tc>
          <w:tcPr>
            <w:tcW w:w="3402" w:type="dxa"/>
          </w:tcPr>
          <w:p w14:paraId="34358654" w14:textId="77777777" w:rsidR="002B6D76" w:rsidRDefault="00000000">
            <w:pPr>
              <w:pStyle w:val="ConsPlusNormal0"/>
            </w:pPr>
            <w:r>
              <w:t>25 (лет)</w:t>
            </w:r>
          </w:p>
        </w:tc>
        <w:tc>
          <w:tcPr>
            <w:tcW w:w="2665" w:type="dxa"/>
          </w:tcPr>
          <w:p w14:paraId="046F10F2" w14:textId="77777777" w:rsidR="002B6D76" w:rsidRDefault="00000000">
            <w:pPr>
              <w:pStyle w:val="ConsPlusNormal0"/>
            </w:pPr>
            <w:r>
              <w:t>B11.047.008.009.018</w:t>
            </w:r>
          </w:p>
        </w:tc>
        <w:tc>
          <w:tcPr>
            <w:tcW w:w="1474" w:type="dxa"/>
          </w:tcPr>
          <w:p w14:paraId="33E9D1E1" w14:textId="77777777" w:rsidR="002B6D76" w:rsidRDefault="00000000">
            <w:pPr>
              <w:pStyle w:val="ConsPlusNormal0"/>
              <w:jc w:val="right"/>
            </w:pPr>
            <w:r>
              <w:t>1808,96</w:t>
            </w:r>
          </w:p>
        </w:tc>
      </w:tr>
      <w:tr w:rsidR="002B6D76" w14:paraId="0337F5D9" w14:textId="77777777">
        <w:tc>
          <w:tcPr>
            <w:tcW w:w="680" w:type="dxa"/>
          </w:tcPr>
          <w:p w14:paraId="36B4D715" w14:textId="77777777" w:rsidR="002B6D76" w:rsidRDefault="00000000">
            <w:pPr>
              <w:pStyle w:val="ConsPlusNormal0"/>
              <w:jc w:val="center"/>
            </w:pPr>
            <w:r>
              <w:t>98.</w:t>
            </w:r>
          </w:p>
        </w:tc>
        <w:tc>
          <w:tcPr>
            <w:tcW w:w="850" w:type="dxa"/>
          </w:tcPr>
          <w:p w14:paraId="52AC1CF1" w14:textId="77777777" w:rsidR="002B6D76" w:rsidRDefault="00000000">
            <w:pPr>
              <w:pStyle w:val="ConsPlusNormal0"/>
              <w:jc w:val="center"/>
            </w:pPr>
            <w:r>
              <w:t>5.4.</w:t>
            </w:r>
          </w:p>
        </w:tc>
        <w:tc>
          <w:tcPr>
            <w:tcW w:w="3402" w:type="dxa"/>
          </w:tcPr>
          <w:p w14:paraId="2FDF1B00" w14:textId="77777777" w:rsidR="002B6D76" w:rsidRDefault="00000000">
            <w:pPr>
              <w:pStyle w:val="ConsPlusNormal0"/>
            </w:pPr>
            <w:r>
              <w:t>37, 39 (лет)</w:t>
            </w:r>
          </w:p>
        </w:tc>
        <w:tc>
          <w:tcPr>
            <w:tcW w:w="2665" w:type="dxa"/>
          </w:tcPr>
          <w:p w14:paraId="1D1B937D" w14:textId="77777777" w:rsidR="002B6D76" w:rsidRDefault="00000000">
            <w:pPr>
              <w:pStyle w:val="ConsPlusNormal0"/>
            </w:pPr>
            <w:r>
              <w:t>B11.047.008.009.019</w:t>
            </w:r>
          </w:p>
        </w:tc>
        <w:tc>
          <w:tcPr>
            <w:tcW w:w="1474" w:type="dxa"/>
          </w:tcPr>
          <w:p w14:paraId="45F5D6A3" w14:textId="77777777" w:rsidR="002B6D76" w:rsidRDefault="00000000">
            <w:pPr>
              <w:pStyle w:val="ConsPlusNormal0"/>
              <w:jc w:val="right"/>
            </w:pPr>
            <w:r>
              <w:t>1717,86</w:t>
            </w:r>
          </w:p>
        </w:tc>
      </w:tr>
      <w:tr w:rsidR="002B6D76" w14:paraId="23BCB582" w14:textId="77777777">
        <w:tc>
          <w:tcPr>
            <w:tcW w:w="680" w:type="dxa"/>
          </w:tcPr>
          <w:p w14:paraId="14DF3604" w14:textId="77777777" w:rsidR="002B6D76" w:rsidRDefault="00000000">
            <w:pPr>
              <w:pStyle w:val="ConsPlusNormal0"/>
              <w:jc w:val="center"/>
            </w:pPr>
            <w:r>
              <w:t>99.</w:t>
            </w:r>
          </w:p>
        </w:tc>
        <w:tc>
          <w:tcPr>
            <w:tcW w:w="850" w:type="dxa"/>
          </w:tcPr>
          <w:p w14:paraId="5227E310" w14:textId="77777777" w:rsidR="002B6D76" w:rsidRDefault="00000000">
            <w:pPr>
              <w:pStyle w:val="ConsPlusNormal0"/>
              <w:jc w:val="center"/>
            </w:pPr>
            <w:r>
              <w:t>5.5.</w:t>
            </w:r>
          </w:p>
        </w:tc>
        <w:tc>
          <w:tcPr>
            <w:tcW w:w="3402" w:type="dxa"/>
          </w:tcPr>
          <w:p w14:paraId="5F3EC2B7" w14:textId="77777777" w:rsidR="002B6D76" w:rsidRDefault="00000000">
            <w:pPr>
              <w:pStyle w:val="ConsPlusNormal0"/>
            </w:pPr>
            <w:r>
              <w:t>35 (лет)</w:t>
            </w:r>
          </w:p>
        </w:tc>
        <w:tc>
          <w:tcPr>
            <w:tcW w:w="2665" w:type="dxa"/>
          </w:tcPr>
          <w:p w14:paraId="05C0C186" w14:textId="77777777" w:rsidR="002B6D76" w:rsidRDefault="00000000">
            <w:pPr>
              <w:pStyle w:val="ConsPlusNormal0"/>
            </w:pPr>
            <w:r>
              <w:t>B11.047.008.009.020</w:t>
            </w:r>
          </w:p>
        </w:tc>
        <w:tc>
          <w:tcPr>
            <w:tcW w:w="1474" w:type="dxa"/>
          </w:tcPr>
          <w:p w14:paraId="4ECCD964" w14:textId="77777777" w:rsidR="002B6D76" w:rsidRDefault="00000000">
            <w:pPr>
              <w:pStyle w:val="ConsPlusNormal0"/>
              <w:jc w:val="right"/>
            </w:pPr>
            <w:r>
              <w:t>2281,09</w:t>
            </w:r>
          </w:p>
        </w:tc>
      </w:tr>
      <w:tr w:rsidR="002B6D76" w14:paraId="7ED944C2" w14:textId="77777777">
        <w:tc>
          <w:tcPr>
            <w:tcW w:w="680" w:type="dxa"/>
          </w:tcPr>
          <w:p w14:paraId="198C1073" w14:textId="77777777" w:rsidR="002B6D76" w:rsidRDefault="00000000">
            <w:pPr>
              <w:pStyle w:val="ConsPlusNormal0"/>
              <w:jc w:val="center"/>
            </w:pPr>
            <w:r>
              <w:t>100.</w:t>
            </w:r>
          </w:p>
        </w:tc>
        <w:tc>
          <w:tcPr>
            <w:tcW w:w="850" w:type="dxa"/>
          </w:tcPr>
          <w:p w14:paraId="2D5FC58C" w14:textId="77777777" w:rsidR="002B6D76" w:rsidRDefault="00000000">
            <w:pPr>
              <w:pStyle w:val="ConsPlusNormal0"/>
              <w:jc w:val="center"/>
            </w:pPr>
            <w:r>
              <w:t>5.6.</w:t>
            </w:r>
          </w:p>
        </w:tc>
        <w:tc>
          <w:tcPr>
            <w:tcW w:w="3402" w:type="dxa"/>
          </w:tcPr>
          <w:p w14:paraId="4E2A676C" w14:textId="77777777" w:rsidR="002B6D76" w:rsidRDefault="00000000">
            <w:pPr>
              <w:pStyle w:val="ConsPlusNormal0"/>
            </w:pPr>
            <w:r>
              <w:t>36, 38 (лет)</w:t>
            </w:r>
          </w:p>
        </w:tc>
        <w:tc>
          <w:tcPr>
            <w:tcW w:w="2665" w:type="dxa"/>
          </w:tcPr>
          <w:p w14:paraId="4BCE72B9" w14:textId="77777777" w:rsidR="002B6D76" w:rsidRDefault="00000000">
            <w:pPr>
              <w:pStyle w:val="ConsPlusNormal0"/>
            </w:pPr>
            <w:r>
              <w:t>B11.047.008.009.004</w:t>
            </w:r>
          </w:p>
        </w:tc>
        <w:tc>
          <w:tcPr>
            <w:tcW w:w="1474" w:type="dxa"/>
          </w:tcPr>
          <w:p w14:paraId="4A1410E7" w14:textId="77777777" w:rsidR="002B6D76" w:rsidRDefault="00000000">
            <w:pPr>
              <w:pStyle w:val="ConsPlusNormal0"/>
              <w:jc w:val="right"/>
            </w:pPr>
            <w:r>
              <w:t>1890,20</w:t>
            </w:r>
          </w:p>
        </w:tc>
      </w:tr>
      <w:tr w:rsidR="002B6D76" w14:paraId="3CB90CFF" w14:textId="77777777">
        <w:tc>
          <w:tcPr>
            <w:tcW w:w="680" w:type="dxa"/>
          </w:tcPr>
          <w:p w14:paraId="702FB452" w14:textId="77777777" w:rsidR="002B6D76" w:rsidRDefault="00000000">
            <w:pPr>
              <w:pStyle w:val="ConsPlusNormal0"/>
              <w:jc w:val="center"/>
            </w:pPr>
            <w:r>
              <w:t>101.</w:t>
            </w:r>
          </w:p>
        </w:tc>
        <w:tc>
          <w:tcPr>
            <w:tcW w:w="850" w:type="dxa"/>
          </w:tcPr>
          <w:p w14:paraId="712592B7" w14:textId="77777777" w:rsidR="002B6D76" w:rsidRDefault="00000000">
            <w:pPr>
              <w:pStyle w:val="ConsPlusNormal0"/>
              <w:jc w:val="center"/>
            </w:pPr>
            <w:r>
              <w:t>5.7.</w:t>
            </w:r>
          </w:p>
        </w:tc>
        <w:tc>
          <w:tcPr>
            <w:tcW w:w="3402" w:type="dxa"/>
          </w:tcPr>
          <w:p w14:paraId="497A6A18" w14:textId="77777777" w:rsidR="002B6D76" w:rsidRDefault="00000000">
            <w:pPr>
              <w:pStyle w:val="ConsPlusNormal0"/>
            </w:pPr>
            <w:r>
              <w:t>40, 42, 44, 46, 48, 50, 52, 54, 56, 58 (лет)</w:t>
            </w:r>
          </w:p>
        </w:tc>
        <w:tc>
          <w:tcPr>
            <w:tcW w:w="2665" w:type="dxa"/>
          </w:tcPr>
          <w:p w14:paraId="7844FF0B" w14:textId="77777777" w:rsidR="002B6D76" w:rsidRDefault="00000000">
            <w:pPr>
              <w:pStyle w:val="ConsPlusNormal0"/>
            </w:pPr>
            <w:r>
              <w:t>B11.047.008.009.010</w:t>
            </w:r>
          </w:p>
        </w:tc>
        <w:tc>
          <w:tcPr>
            <w:tcW w:w="1474" w:type="dxa"/>
          </w:tcPr>
          <w:p w14:paraId="09F95185" w14:textId="77777777" w:rsidR="002B6D76" w:rsidRDefault="00000000">
            <w:pPr>
              <w:pStyle w:val="ConsPlusNormal0"/>
              <w:jc w:val="right"/>
            </w:pPr>
            <w:r>
              <w:t>2034,95</w:t>
            </w:r>
          </w:p>
        </w:tc>
      </w:tr>
      <w:tr w:rsidR="002B6D76" w14:paraId="5F72463B" w14:textId="77777777">
        <w:tc>
          <w:tcPr>
            <w:tcW w:w="680" w:type="dxa"/>
          </w:tcPr>
          <w:p w14:paraId="22345686" w14:textId="77777777" w:rsidR="002B6D76" w:rsidRDefault="00000000">
            <w:pPr>
              <w:pStyle w:val="ConsPlusNormal0"/>
              <w:jc w:val="center"/>
            </w:pPr>
            <w:r>
              <w:t>102.</w:t>
            </w:r>
          </w:p>
        </w:tc>
        <w:tc>
          <w:tcPr>
            <w:tcW w:w="850" w:type="dxa"/>
          </w:tcPr>
          <w:p w14:paraId="4CE81BE2" w14:textId="77777777" w:rsidR="002B6D76" w:rsidRDefault="00000000">
            <w:pPr>
              <w:pStyle w:val="ConsPlusNormal0"/>
              <w:jc w:val="center"/>
            </w:pPr>
            <w:r>
              <w:t>5.8.</w:t>
            </w:r>
          </w:p>
        </w:tc>
        <w:tc>
          <w:tcPr>
            <w:tcW w:w="3402" w:type="dxa"/>
          </w:tcPr>
          <w:p w14:paraId="7F8298B2" w14:textId="77777777" w:rsidR="002B6D76" w:rsidRDefault="00000000">
            <w:pPr>
              <w:pStyle w:val="ConsPlusNormal0"/>
            </w:pPr>
            <w:r>
              <w:t>60 (лет)</w:t>
            </w:r>
          </w:p>
        </w:tc>
        <w:tc>
          <w:tcPr>
            <w:tcW w:w="2665" w:type="dxa"/>
          </w:tcPr>
          <w:p w14:paraId="5028DE92" w14:textId="77777777" w:rsidR="002B6D76" w:rsidRDefault="00000000">
            <w:pPr>
              <w:pStyle w:val="ConsPlusNormal0"/>
            </w:pPr>
            <w:r>
              <w:t>B11.047.008.009.011</w:t>
            </w:r>
          </w:p>
        </w:tc>
        <w:tc>
          <w:tcPr>
            <w:tcW w:w="1474" w:type="dxa"/>
          </w:tcPr>
          <w:p w14:paraId="4AEF7542" w14:textId="77777777" w:rsidR="002B6D76" w:rsidRDefault="00000000">
            <w:pPr>
              <w:pStyle w:val="ConsPlusNormal0"/>
              <w:jc w:val="right"/>
            </w:pPr>
            <w:r>
              <w:t>2034,95</w:t>
            </w:r>
          </w:p>
        </w:tc>
      </w:tr>
      <w:tr w:rsidR="002B6D76" w14:paraId="18A04A06" w14:textId="77777777">
        <w:tc>
          <w:tcPr>
            <w:tcW w:w="680" w:type="dxa"/>
          </w:tcPr>
          <w:p w14:paraId="3DFD3CCB" w14:textId="77777777" w:rsidR="002B6D76" w:rsidRDefault="00000000">
            <w:pPr>
              <w:pStyle w:val="ConsPlusNormal0"/>
              <w:jc w:val="center"/>
            </w:pPr>
            <w:r>
              <w:t>103.</w:t>
            </w:r>
          </w:p>
        </w:tc>
        <w:tc>
          <w:tcPr>
            <w:tcW w:w="850" w:type="dxa"/>
          </w:tcPr>
          <w:p w14:paraId="37121F26" w14:textId="77777777" w:rsidR="002B6D76" w:rsidRDefault="00000000">
            <w:pPr>
              <w:pStyle w:val="ConsPlusNormal0"/>
              <w:jc w:val="center"/>
            </w:pPr>
            <w:r>
              <w:t>5.9.</w:t>
            </w:r>
          </w:p>
        </w:tc>
        <w:tc>
          <w:tcPr>
            <w:tcW w:w="3402" w:type="dxa"/>
          </w:tcPr>
          <w:p w14:paraId="4D41C1C1" w14:textId="77777777" w:rsidR="002B6D76" w:rsidRDefault="00000000">
            <w:pPr>
              <w:pStyle w:val="ConsPlusNormal0"/>
            </w:pPr>
            <w:r>
              <w:t>62 (лет)</w:t>
            </w:r>
          </w:p>
        </w:tc>
        <w:tc>
          <w:tcPr>
            <w:tcW w:w="2665" w:type="dxa"/>
          </w:tcPr>
          <w:p w14:paraId="6EB2F7DB" w14:textId="77777777" w:rsidR="002B6D76" w:rsidRDefault="00000000">
            <w:pPr>
              <w:pStyle w:val="ConsPlusNormal0"/>
            </w:pPr>
            <w:r>
              <w:t>B11.047.008.009.012</w:t>
            </w:r>
          </w:p>
        </w:tc>
        <w:tc>
          <w:tcPr>
            <w:tcW w:w="1474" w:type="dxa"/>
          </w:tcPr>
          <w:p w14:paraId="62DB783B" w14:textId="77777777" w:rsidR="002B6D76" w:rsidRDefault="00000000">
            <w:pPr>
              <w:pStyle w:val="ConsPlusNormal0"/>
              <w:jc w:val="right"/>
            </w:pPr>
            <w:r>
              <w:t>2034,95</w:t>
            </w:r>
          </w:p>
        </w:tc>
      </w:tr>
      <w:tr w:rsidR="002B6D76" w14:paraId="7730919F" w14:textId="77777777">
        <w:tc>
          <w:tcPr>
            <w:tcW w:w="680" w:type="dxa"/>
          </w:tcPr>
          <w:p w14:paraId="584492CF" w14:textId="77777777" w:rsidR="002B6D76" w:rsidRDefault="00000000">
            <w:pPr>
              <w:pStyle w:val="ConsPlusNormal0"/>
              <w:jc w:val="center"/>
            </w:pPr>
            <w:r>
              <w:t>104.</w:t>
            </w:r>
          </w:p>
        </w:tc>
        <w:tc>
          <w:tcPr>
            <w:tcW w:w="850" w:type="dxa"/>
          </w:tcPr>
          <w:p w14:paraId="59C0E5BD" w14:textId="77777777" w:rsidR="002B6D76" w:rsidRDefault="00000000">
            <w:pPr>
              <w:pStyle w:val="ConsPlusNormal0"/>
              <w:jc w:val="center"/>
            </w:pPr>
            <w:r>
              <w:t>5.10.</w:t>
            </w:r>
          </w:p>
        </w:tc>
        <w:tc>
          <w:tcPr>
            <w:tcW w:w="3402" w:type="dxa"/>
          </w:tcPr>
          <w:p w14:paraId="583A7BFE" w14:textId="77777777" w:rsidR="002B6D76" w:rsidRDefault="00000000">
            <w:pPr>
              <w:pStyle w:val="ConsPlusNormal0"/>
            </w:pPr>
            <w:r>
              <w:t>64 (лет)</w:t>
            </w:r>
          </w:p>
        </w:tc>
        <w:tc>
          <w:tcPr>
            <w:tcW w:w="2665" w:type="dxa"/>
          </w:tcPr>
          <w:p w14:paraId="56B3B489" w14:textId="77777777" w:rsidR="002B6D76" w:rsidRDefault="00000000">
            <w:pPr>
              <w:pStyle w:val="ConsPlusNormal0"/>
            </w:pPr>
            <w:r>
              <w:t>B11.047.008.009.013</w:t>
            </w:r>
          </w:p>
        </w:tc>
        <w:tc>
          <w:tcPr>
            <w:tcW w:w="1474" w:type="dxa"/>
          </w:tcPr>
          <w:p w14:paraId="4721CFE0" w14:textId="77777777" w:rsidR="002B6D76" w:rsidRDefault="00000000">
            <w:pPr>
              <w:pStyle w:val="ConsPlusNormal0"/>
              <w:jc w:val="right"/>
            </w:pPr>
            <w:r>
              <w:t>2034,95</w:t>
            </w:r>
          </w:p>
        </w:tc>
      </w:tr>
      <w:tr w:rsidR="002B6D76" w14:paraId="1E58A047" w14:textId="77777777">
        <w:tc>
          <w:tcPr>
            <w:tcW w:w="680" w:type="dxa"/>
          </w:tcPr>
          <w:p w14:paraId="1D4F8B62" w14:textId="77777777" w:rsidR="002B6D76" w:rsidRDefault="00000000">
            <w:pPr>
              <w:pStyle w:val="ConsPlusNormal0"/>
              <w:jc w:val="center"/>
            </w:pPr>
            <w:r>
              <w:t>105.</w:t>
            </w:r>
          </w:p>
        </w:tc>
        <w:tc>
          <w:tcPr>
            <w:tcW w:w="850" w:type="dxa"/>
          </w:tcPr>
          <w:p w14:paraId="0FA2E394" w14:textId="77777777" w:rsidR="002B6D76" w:rsidRDefault="00000000">
            <w:pPr>
              <w:pStyle w:val="ConsPlusNormal0"/>
              <w:jc w:val="center"/>
            </w:pPr>
            <w:r>
              <w:t>5.11.</w:t>
            </w:r>
          </w:p>
        </w:tc>
        <w:tc>
          <w:tcPr>
            <w:tcW w:w="3402" w:type="dxa"/>
          </w:tcPr>
          <w:p w14:paraId="77016859" w14:textId="77777777" w:rsidR="002B6D76" w:rsidRDefault="00000000">
            <w:pPr>
              <w:pStyle w:val="ConsPlusNormal0"/>
            </w:pPr>
            <w:r>
              <w:t>41, 43, 47, 49, 51, 53, 57, 59 (лет)</w:t>
            </w:r>
          </w:p>
        </w:tc>
        <w:tc>
          <w:tcPr>
            <w:tcW w:w="2665" w:type="dxa"/>
          </w:tcPr>
          <w:p w14:paraId="0C0D1865" w14:textId="77777777" w:rsidR="002B6D76" w:rsidRDefault="00000000">
            <w:pPr>
              <w:pStyle w:val="ConsPlusNormal0"/>
            </w:pPr>
            <w:r>
              <w:t>B11.047.008.009.021</w:t>
            </w:r>
          </w:p>
        </w:tc>
        <w:tc>
          <w:tcPr>
            <w:tcW w:w="1474" w:type="dxa"/>
          </w:tcPr>
          <w:p w14:paraId="6D6D8A1E" w14:textId="77777777" w:rsidR="002B6D76" w:rsidRDefault="00000000">
            <w:pPr>
              <w:pStyle w:val="ConsPlusNormal0"/>
              <w:jc w:val="right"/>
            </w:pPr>
            <w:r>
              <w:t>1862,60</w:t>
            </w:r>
          </w:p>
        </w:tc>
      </w:tr>
      <w:tr w:rsidR="002B6D76" w14:paraId="45FDA216" w14:textId="77777777">
        <w:tc>
          <w:tcPr>
            <w:tcW w:w="680" w:type="dxa"/>
          </w:tcPr>
          <w:p w14:paraId="4909958A" w14:textId="77777777" w:rsidR="002B6D76" w:rsidRDefault="00000000">
            <w:pPr>
              <w:pStyle w:val="ConsPlusNormal0"/>
              <w:jc w:val="center"/>
            </w:pPr>
            <w:r>
              <w:t>106.</w:t>
            </w:r>
          </w:p>
        </w:tc>
        <w:tc>
          <w:tcPr>
            <w:tcW w:w="850" w:type="dxa"/>
          </w:tcPr>
          <w:p w14:paraId="0FBAAF7E" w14:textId="77777777" w:rsidR="002B6D76" w:rsidRDefault="00000000">
            <w:pPr>
              <w:pStyle w:val="ConsPlusNormal0"/>
              <w:jc w:val="center"/>
            </w:pPr>
            <w:r>
              <w:t>5.12.</w:t>
            </w:r>
          </w:p>
        </w:tc>
        <w:tc>
          <w:tcPr>
            <w:tcW w:w="3402" w:type="dxa"/>
          </w:tcPr>
          <w:p w14:paraId="07EB3EE2" w14:textId="77777777" w:rsidR="002B6D76" w:rsidRDefault="00000000">
            <w:pPr>
              <w:pStyle w:val="ConsPlusNormal0"/>
            </w:pPr>
            <w:r>
              <w:t>45 (лет)</w:t>
            </w:r>
          </w:p>
        </w:tc>
        <w:tc>
          <w:tcPr>
            <w:tcW w:w="2665" w:type="dxa"/>
          </w:tcPr>
          <w:p w14:paraId="66D809DD" w14:textId="77777777" w:rsidR="002B6D76" w:rsidRDefault="00000000">
            <w:pPr>
              <w:pStyle w:val="ConsPlusNormal0"/>
            </w:pPr>
            <w:r>
              <w:t>B11.047.008.009.022</w:t>
            </w:r>
          </w:p>
        </w:tc>
        <w:tc>
          <w:tcPr>
            <w:tcW w:w="1474" w:type="dxa"/>
          </w:tcPr>
          <w:p w14:paraId="08FF521C" w14:textId="77777777" w:rsidR="002B6D76" w:rsidRDefault="00000000">
            <w:pPr>
              <w:pStyle w:val="ConsPlusNormal0"/>
              <w:jc w:val="right"/>
            </w:pPr>
            <w:r>
              <w:t>2425,82</w:t>
            </w:r>
          </w:p>
        </w:tc>
      </w:tr>
      <w:tr w:rsidR="002B6D76" w14:paraId="23E23394" w14:textId="77777777">
        <w:tc>
          <w:tcPr>
            <w:tcW w:w="680" w:type="dxa"/>
          </w:tcPr>
          <w:p w14:paraId="2E3FFC63" w14:textId="77777777" w:rsidR="002B6D76" w:rsidRDefault="00000000">
            <w:pPr>
              <w:pStyle w:val="ConsPlusNormal0"/>
              <w:jc w:val="center"/>
            </w:pPr>
            <w:r>
              <w:t>107.</w:t>
            </w:r>
          </w:p>
        </w:tc>
        <w:tc>
          <w:tcPr>
            <w:tcW w:w="850" w:type="dxa"/>
          </w:tcPr>
          <w:p w14:paraId="67C225FF" w14:textId="77777777" w:rsidR="002B6D76" w:rsidRDefault="00000000">
            <w:pPr>
              <w:pStyle w:val="ConsPlusNormal0"/>
              <w:jc w:val="center"/>
            </w:pPr>
            <w:r>
              <w:t>5.13.</w:t>
            </w:r>
          </w:p>
        </w:tc>
        <w:tc>
          <w:tcPr>
            <w:tcW w:w="3402" w:type="dxa"/>
          </w:tcPr>
          <w:p w14:paraId="1E38A525" w14:textId="77777777" w:rsidR="002B6D76" w:rsidRDefault="00000000">
            <w:pPr>
              <w:pStyle w:val="ConsPlusNormal0"/>
            </w:pPr>
            <w:r>
              <w:t>55 (лет)</w:t>
            </w:r>
          </w:p>
        </w:tc>
        <w:tc>
          <w:tcPr>
            <w:tcW w:w="2665" w:type="dxa"/>
          </w:tcPr>
          <w:p w14:paraId="7E24396E" w14:textId="77777777" w:rsidR="002B6D76" w:rsidRDefault="00000000">
            <w:pPr>
              <w:pStyle w:val="ConsPlusNormal0"/>
            </w:pPr>
            <w:r>
              <w:t>B11.047.008.009.023</w:t>
            </w:r>
          </w:p>
        </w:tc>
        <w:tc>
          <w:tcPr>
            <w:tcW w:w="1474" w:type="dxa"/>
          </w:tcPr>
          <w:p w14:paraId="4EBC2B9E" w14:textId="77777777" w:rsidR="002B6D76" w:rsidRDefault="00000000">
            <w:pPr>
              <w:pStyle w:val="ConsPlusNormal0"/>
              <w:jc w:val="right"/>
            </w:pPr>
            <w:r>
              <w:t>2425,82</w:t>
            </w:r>
          </w:p>
        </w:tc>
      </w:tr>
      <w:tr w:rsidR="002B6D76" w14:paraId="7A18EFB1" w14:textId="77777777">
        <w:tc>
          <w:tcPr>
            <w:tcW w:w="680" w:type="dxa"/>
          </w:tcPr>
          <w:p w14:paraId="37E16CD0" w14:textId="77777777" w:rsidR="002B6D76" w:rsidRDefault="00000000">
            <w:pPr>
              <w:pStyle w:val="ConsPlusNormal0"/>
              <w:jc w:val="center"/>
            </w:pPr>
            <w:r>
              <w:t>108.</w:t>
            </w:r>
          </w:p>
        </w:tc>
        <w:tc>
          <w:tcPr>
            <w:tcW w:w="850" w:type="dxa"/>
          </w:tcPr>
          <w:p w14:paraId="5E183C4E" w14:textId="77777777" w:rsidR="002B6D76" w:rsidRDefault="00000000">
            <w:pPr>
              <w:pStyle w:val="ConsPlusNormal0"/>
              <w:jc w:val="center"/>
            </w:pPr>
            <w:r>
              <w:t>5.14.</w:t>
            </w:r>
          </w:p>
        </w:tc>
        <w:tc>
          <w:tcPr>
            <w:tcW w:w="3402" w:type="dxa"/>
          </w:tcPr>
          <w:p w14:paraId="62CE66E2" w14:textId="77777777" w:rsidR="002B6D76" w:rsidRDefault="00000000">
            <w:pPr>
              <w:pStyle w:val="ConsPlusNormal0"/>
            </w:pPr>
            <w:r>
              <w:t>61 (лет)</w:t>
            </w:r>
          </w:p>
        </w:tc>
        <w:tc>
          <w:tcPr>
            <w:tcW w:w="2665" w:type="dxa"/>
          </w:tcPr>
          <w:p w14:paraId="234DD12F" w14:textId="77777777" w:rsidR="002B6D76" w:rsidRDefault="00000000">
            <w:pPr>
              <w:pStyle w:val="ConsPlusNormal0"/>
            </w:pPr>
            <w:r>
              <w:t>B11.047.008.009.015</w:t>
            </w:r>
          </w:p>
        </w:tc>
        <w:tc>
          <w:tcPr>
            <w:tcW w:w="1474" w:type="dxa"/>
          </w:tcPr>
          <w:p w14:paraId="7B5EACD2" w14:textId="77777777" w:rsidR="002B6D76" w:rsidRDefault="00000000">
            <w:pPr>
              <w:pStyle w:val="ConsPlusNormal0"/>
              <w:jc w:val="right"/>
            </w:pPr>
            <w:r>
              <w:t>1862,60</w:t>
            </w:r>
          </w:p>
        </w:tc>
      </w:tr>
      <w:tr w:rsidR="002B6D76" w14:paraId="32C32CB9" w14:textId="77777777">
        <w:tc>
          <w:tcPr>
            <w:tcW w:w="680" w:type="dxa"/>
          </w:tcPr>
          <w:p w14:paraId="29B05FCC" w14:textId="77777777" w:rsidR="002B6D76" w:rsidRDefault="00000000">
            <w:pPr>
              <w:pStyle w:val="ConsPlusNormal0"/>
              <w:jc w:val="center"/>
            </w:pPr>
            <w:r>
              <w:t>109.</w:t>
            </w:r>
          </w:p>
        </w:tc>
        <w:tc>
          <w:tcPr>
            <w:tcW w:w="850" w:type="dxa"/>
          </w:tcPr>
          <w:p w14:paraId="6E57F0BF" w14:textId="77777777" w:rsidR="002B6D76" w:rsidRDefault="00000000">
            <w:pPr>
              <w:pStyle w:val="ConsPlusNormal0"/>
              <w:jc w:val="center"/>
            </w:pPr>
            <w:r>
              <w:t>5.15.</w:t>
            </w:r>
          </w:p>
        </w:tc>
        <w:tc>
          <w:tcPr>
            <w:tcW w:w="3402" w:type="dxa"/>
          </w:tcPr>
          <w:p w14:paraId="3EBBAED9" w14:textId="77777777" w:rsidR="002B6D76" w:rsidRDefault="00000000">
            <w:pPr>
              <w:pStyle w:val="ConsPlusNormal0"/>
            </w:pPr>
            <w:r>
              <w:t>63 (лет)</w:t>
            </w:r>
          </w:p>
        </w:tc>
        <w:tc>
          <w:tcPr>
            <w:tcW w:w="2665" w:type="dxa"/>
          </w:tcPr>
          <w:p w14:paraId="412F7E31" w14:textId="77777777" w:rsidR="002B6D76" w:rsidRDefault="00000000">
            <w:pPr>
              <w:pStyle w:val="ConsPlusNormal0"/>
            </w:pPr>
            <w:r>
              <w:t>B11.047.008.009.016</w:t>
            </w:r>
          </w:p>
        </w:tc>
        <w:tc>
          <w:tcPr>
            <w:tcW w:w="1474" w:type="dxa"/>
          </w:tcPr>
          <w:p w14:paraId="560902F4" w14:textId="77777777" w:rsidR="002B6D76" w:rsidRDefault="00000000">
            <w:pPr>
              <w:pStyle w:val="ConsPlusNormal0"/>
              <w:jc w:val="right"/>
            </w:pPr>
            <w:r>
              <w:t>1862,60</w:t>
            </w:r>
          </w:p>
        </w:tc>
      </w:tr>
      <w:tr w:rsidR="002B6D76" w14:paraId="09571940" w14:textId="77777777">
        <w:tc>
          <w:tcPr>
            <w:tcW w:w="680" w:type="dxa"/>
          </w:tcPr>
          <w:p w14:paraId="04978622" w14:textId="77777777" w:rsidR="002B6D76" w:rsidRDefault="00000000">
            <w:pPr>
              <w:pStyle w:val="ConsPlusNormal0"/>
              <w:jc w:val="center"/>
            </w:pPr>
            <w:r>
              <w:t>110.</w:t>
            </w:r>
          </w:p>
        </w:tc>
        <w:tc>
          <w:tcPr>
            <w:tcW w:w="850" w:type="dxa"/>
          </w:tcPr>
          <w:p w14:paraId="4401806C" w14:textId="77777777" w:rsidR="002B6D76" w:rsidRDefault="00000000">
            <w:pPr>
              <w:pStyle w:val="ConsPlusNormal0"/>
              <w:jc w:val="center"/>
            </w:pPr>
            <w:r>
              <w:t>5.16.</w:t>
            </w:r>
          </w:p>
        </w:tc>
        <w:tc>
          <w:tcPr>
            <w:tcW w:w="3402" w:type="dxa"/>
          </w:tcPr>
          <w:p w14:paraId="08A8804F" w14:textId="77777777" w:rsidR="002B6D76" w:rsidRDefault="00000000">
            <w:pPr>
              <w:pStyle w:val="ConsPlusNormal0"/>
            </w:pPr>
            <w:r>
              <w:t>65 (лет)</w:t>
            </w:r>
          </w:p>
        </w:tc>
        <w:tc>
          <w:tcPr>
            <w:tcW w:w="2665" w:type="dxa"/>
          </w:tcPr>
          <w:p w14:paraId="434F1EB5" w14:textId="77777777" w:rsidR="002B6D76" w:rsidRDefault="00000000">
            <w:pPr>
              <w:pStyle w:val="ConsPlusNormal0"/>
            </w:pPr>
            <w:r>
              <w:t>B11.047.008.009.007</w:t>
            </w:r>
          </w:p>
        </w:tc>
        <w:tc>
          <w:tcPr>
            <w:tcW w:w="1474" w:type="dxa"/>
          </w:tcPr>
          <w:p w14:paraId="4D59CE95" w14:textId="77777777" w:rsidR="002B6D76" w:rsidRDefault="00000000">
            <w:pPr>
              <w:pStyle w:val="ConsPlusNormal0"/>
              <w:jc w:val="right"/>
            </w:pPr>
            <w:r>
              <w:t>2389,65</w:t>
            </w:r>
          </w:p>
        </w:tc>
      </w:tr>
      <w:tr w:rsidR="002B6D76" w14:paraId="06B56789" w14:textId="77777777">
        <w:tc>
          <w:tcPr>
            <w:tcW w:w="680" w:type="dxa"/>
          </w:tcPr>
          <w:p w14:paraId="6D706E09" w14:textId="77777777" w:rsidR="002B6D76" w:rsidRDefault="00000000">
            <w:pPr>
              <w:pStyle w:val="ConsPlusNormal0"/>
              <w:jc w:val="center"/>
            </w:pPr>
            <w:r>
              <w:t>111.</w:t>
            </w:r>
          </w:p>
        </w:tc>
        <w:tc>
          <w:tcPr>
            <w:tcW w:w="850" w:type="dxa"/>
          </w:tcPr>
          <w:p w14:paraId="0D3A3B8B" w14:textId="77777777" w:rsidR="002B6D76" w:rsidRDefault="00000000">
            <w:pPr>
              <w:pStyle w:val="ConsPlusNormal0"/>
              <w:jc w:val="center"/>
            </w:pPr>
            <w:r>
              <w:t>5.17.</w:t>
            </w:r>
          </w:p>
        </w:tc>
        <w:tc>
          <w:tcPr>
            <w:tcW w:w="3402" w:type="dxa"/>
          </w:tcPr>
          <w:p w14:paraId="0E0B091C" w14:textId="77777777" w:rsidR="002B6D76" w:rsidRDefault="00000000">
            <w:pPr>
              <w:pStyle w:val="ConsPlusNormal0"/>
            </w:pPr>
            <w:r>
              <w:t>66, 68, 70, 72, 74, 76, 78, 80, 82, 84, 86, 88, 90, 92, 94, 96, 98 (лет)</w:t>
            </w:r>
          </w:p>
        </w:tc>
        <w:tc>
          <w:tcPr>
            <w:tcW w:w="2665" w:type="dxa"/>
          </w:tcPr>
          <w:p w14:paraId="586920D5" w14:textId="77777777" w:rsidR="002B6D76" w:rsidRDefault="00000000">
            <w:pPr>
              <w:pStyle w:val="ConsPlusNormal0"/>
            </w:pPr>
            <w:r>
              <w:t>B11.047.008.009.008</w:t>
            </w:r>
          </w:p>
        </w:tc>
        <w:tc>
          <w:tcPr>
            <w:tcW w:w="1474" w:type="dxa"/>
          </w:tcPr>
          <w:p w14:paraId="541D64EB" w14:textId="77777777" w:rsidR="002B6D76" w:rsidRDefault="00000000">
            <w:pPr>
              <w:pStyle w:val="ConsPlusNormal0"/>
              <w:jc w:val="right"/>
            </w:pPr>
            <w:r>
              <w:t>1998,76</w:t>
            </w:r>
          </w:p>
        </w:tc>
      </w:tr>
      <w:tr w:rsidR="002B6D76" w14:paraId="289D7933" w14:textId="77777777">
        <w:tc>
          <w:tcPr>
            <w:tcW w:w="680" w:type="dxa"/>
          </w:tcPr>
          <w:p w14:paraId="7851B647" w14:textId="77777777" w:rsidR="002B6D76" w:rsidRDefault="00000000">
            <w:pPr>
              <w:pStyle w:val="ConsPlusNormal0"/>
              <w:jc w:val="center"/>
            </w:pPr>
            <w:r>
              <w:t>112.</w:t>
            </w:r>
          </w:p>
        </w:tc>
        <w:tc>
          <w:tcPr>
            <w:tcW w:w="850" w:type="dxa"/>
          </w:tcPr>
          <w:p w14:paraId="71CAB4E1" w14:textId="77777777" w:rsidR="002B6D76" w:rsidRDefault="00000000">
            <w:pPr>
              <w:pStyle w:val="ConsPlusNormal0"/>
              <w:jc w:val="center"/>
            </w:pPr>
            <w:r>
              <w:t>5.18.</w:t>
            </w:r>
          </w:p>
        </w:tc>
        <w:tc>
          <w:tcPr>
            <w:tcW w:w="3402" w:type="dxa"/>
          </w:tcPr>
          <w:p w14:paraId="088A1BF2" w14:textId="77777777" w:rsidR="002B6D76" w:rsidRDefault="00000000">
            <w:pPr>
              <w:pStyle w:val="ConsPlusNormal0"/>
            </w:pPr>
            <w:r>
              <w:t>67, 69, 71, 73, 77, 79, 81, 83, 87, 89, 91, 93, 97, 99 и старше (лет)</w:t>
            </w:r>
          </w:p>
        </w:tc>
        <w:tc>
          <w:tcPr>
            <w:tcW w:w="2665" w:type="dxa"/>
          </w:tcPr>
          <w:p w14:paraId="355EBE4C" w14:textId="77777777" w:rsidR="002B6D76" w:rsidRDefault="00000000">
            <w:pPr>
              <w:pStyle w:val="ConsPlusNormal0"/>
            </w:pPr>
            <w:r>
              <w:t>B11.047.008.009.024</w:t>
            </w:r>
          </w:p>
        </w:tc>
        <w:tc>
          <w:tcPr>
            <w:tcW w:w="1474" w:type="dxa"/>
          </w:tcPr>
          <w:p w14:paraId="0EB749F8" w14:textId="77777777" w:rsidR="002B6D76" w:rsidRDefault="00000000">
            <w:pPr>
              <w:pStyle w:val="ConsPlusNormal0"/>
              <w:jc w:val="right"/>
            </w:pPr>
            <w:r>
              <w:t>1826,43</w:t>
            </w:r>
          </w:p>
        </w:tc>
      </w:tr>
      <w:tr w:rsidR="002B6D76" w14:paraId="439CF726" w14:textId="77777777">
        <w:tc>
          <w:tcPr>
            <w:tcW w:w="680" w:type="dxa"/>
          </w:tcPr>
          <w:p w14:paraId="3C3F65A8" w14:textId="77777777" w:rsidR="002B6D76" w:rsidRDefault="00000000">
            <w:pPr>
              <w:pStyle w:val="ConsPlusNormal0"/>
              <w:jc w:val="center"/>
            </w:pPr>
            <w:r>
              <w:t>113.</w:t>
            </w:r>
          </w:p>
        </w:tc>
        <w:tc>
          <w:tcPr>
            <w:tcW w:w="850" w:type="dxa"/>
          </w:tcPr>
          <w:p w14:paraId="672BA67C" w14:textId="77777777" w:rsidR="002B6D76" w:rsidRDefault="00000000">
            <w:pPr>
              <w:pStyle w:val="ConsPlusNormal0"/>
              <w:jc w:val="center"/>
            </w:pPr>
            <w:r>
              <w:t>5.19.</w:t>
            </w:r>
          </w:p>
        </w:tc>
        <w:tc>
          <w:tcPr>
            <w:tcW w:w="3402" w:type="dxa"/>
          </w:tcPr>
          <w:p w14:paraId="109ED5B1" w14:textId="77777777" w:rsidR="002B6D76" w:rsidRDefault="00000000">
            <w:pPr>
              <w:pStyle w:val="ConsPlusNormal0"/>
            </w:pPr>
            <w:r>
              <w:t>75 (лет)</w:t>
            </w:r>
          </w:p>
        </w:tc>
        <w:tc>
          <w:tcPr>
            <w:tcW w:w="2665" w:type="dxa"/>
          </w:tcPr>
          <w:p w14:paraId="38789755" w14:textId="77777777" w:rsidR="002B6D76" w:rsidRDefault="00000000">
            <w:pPr>
              <w:pStyle w:val="ConsPlusNormal0"/>
            </w:pPr>
            <w:r>
              <w:t>B11.047.008.009.025</w:t>
            </w:r>
          </w:p>
        </w:tc>
        <w:tc>
          <w:tcPr>
            <w:tcW w:w="1474" w:type="dxa"/>
          </w:tcPr>
          <w:p w14:paraId="05525BEB" w14:textId="77777777" w:rsidR="002B6D76" w:rsidRDefault="00000000">
            <w:pPr>
              <w:pStyle w:val="ConsPlusNormal0"/>
              <w:jc w:val="right"/>
            </w:pPr>
            <w:r>
              <w:t>2389,65</w:t>
            </w:r>
          </w:p>
        </w:tc>
      </w:tr>
      <w:tr w:rsidR="002B6D76" w14:paraId="2D8F52D8" w14:textId="77777777">
        <w:tc>
          <w:tcPr>
            <w:tcW w:w="680" w:type="dxa"/>
          </w:tcPr>
          <w:p w14:paraId="77C25028" w14:textId="77777777" w:rsidR="002B6D76" w:rsidRDefault="00000000">
            <w:pPr>
              <w:pStyle w:val="ConsPlusNormal0"/>
              <w:jc w:val="center"/>
            </w:pPr>
            <w:r>
              <w:t>114.</w:t>
            </w:r>
          </w:p>
        </w:tc>
        <w:tc>
          <w:tcPr>
            <w:tcW w:w="850" w:type="dxa"/>
          </w:tcPr>
          <w:p w14:paraId="748A0930" w14:textId="77777777" w:rsidR="002B6D76" w:rsidRDefault="00000000">
            <w:pPr>
              <w:pStyle w:val="ConsPlusNormal0"/>
              <w:jc w:val="center"/>
            </w:pPr>
            <w:r>
              <w:t>5.20.</w:t>
            </w:r>
          </w:p>
        </w:tc>
        <w:tc>
          <w:tcPr>
            <w:tcW w:w="3402" w:type="dxa"/>
          </w:tcPr>
          <w:p w14:paraId="6E8F5D9C" w14:textId="77777777" w:rsidR="002B6D76" w:rsidRDefault="00000000">
            <w:pPr>
              <w:pStyle w:val="ConsPlusNormal0"/>
            </w:pPr>
            <w:r>
              <w:t>85 (лет)</w:t>
            </w:r>
          </w:p>
        </w:tc>
        <w:tc>
          <w:tcPr>
            <w:tcW w:w="2665" w:type="dxa"/>
          </w:tcPr>
          <w:p w14:paraId="0D072E86" w14:textId="77777777" w:rsidR="002B6D76" w:rsidRDefault="00000000">
            <w:pPr>
              <w:pStyle w:val="ConsPlusNormal0"/>
            </w:pPr>
            <w:r>
              <w:t>B11.047.008.009.026</w:t>
            </w:r>
          </w:p>
        </w:tc>
        <w:tc>
          <w:tcPr>
            <w:tcW w:w="1474" w:type="dxa"/>
          </w:tcPr>
          <w:p w14:paraId="6790801A" w14:textId="77777777" w:rsidR="002B6D76" w:rsidRDefault="00000000">
            <w:pPr>
              <w:pStyle w:val="ConsPlusNormal0"/>
              <w:jc w:val="right"/>
            </w:pPr>
            <w:r>
              <w:t>2389,65</w:t>
            </w:r>
          </w:p>
        </w:tc>
      </w:tr>
      <w:tr w:rsidR="002B6D76" w14:paraId="002F78FD" w14:textId="77777777">
        <w:tc>
          <w:tcPr>
            <w:tcW w:w="680" w:type="dxa"/>
          </w:tcPr>
          <w:p w14:paraId="6E69E36F" w14:textId="77777777" w:rsidR="002B6D76" w:rsidRDefault="00000000">
            <w:pPr>
              <w:pStyle w:val="ConsPlusNormal0"/>
              <w:jc w:val="center"/>
            </w:pPr>
            <w:r>
              <w:t>115.</w:t>
            </w:r>
          </w:p>
        </w:tc>
        <w:tc>
          <w:tcPr>
            <w:tcW w:w="850" w:type="dxa"/>
          </w:tcPr>
          <w:p w14:paraId="6F4717A7" w14:textId="77777777" w:rsidR="002B6D76" w:rsidRDefault="00000000">
            <w:pPr>
              <w:pStyle w:val="ConsPlusNormal0"/>
              <w:jc w:val="center"/>
            </w:pPr>
            <w:r>
              <w:t>5.21.</w:t>
            </w:r>
          </w:p>
        </w:tc>
        <w:tc>
          <w:tcPr>
            <w:tcW w:w="3402" w:type="dxa"/>
          </w:tcPr>
          <w:p w14:paraId="1563451A" w14:textId="77777777" w:rsidR="002B6D76" w:rsidRDefault="00000000">
            <w:pPr>
              <w:pStyle w:val="ConsPlusNormal0"/>
            </w:pPr>
            <w:r>
              <w:t>95 (лет)</w:t>
            </w:r>
          </w:p>
        </w:tc>
        <w:tc>
          <w:tcPr>
            <w:tcW w:w="2665" w:type="dxa"/>
          </w:tcPr>
          <w:p w14:paraId="1C5EAB6C" w14:textId="77777777" w:rsidR="002B6D76" w:rsidRDefault="00000000">
            <w:pPr>
              <w:pStyle w:val="ConsPlusNormal0"/>
            </w:pPr>
            <w:r>
              <w:t>B11.047.008.009.027</w:t>
            </w:r>
          </w:p>
        </w:tc>
        <w:tc>
          <w:tcPr>
            <w:tcW w:w="1474" w:type="dxa"/>
          </w:tcPr>
          <w:p w14:paraId="76E311D1" w14:textId="77777777" w:rsidR="002B6D76" w:rsidRDefault="00000000">
            <w:pPr>
              <w:pStyle w:val="ConsPlusNormal0"/>
              <w:jc w:val="right"/>
            </w:pPr>
            <w:r>
              <w:t>2389,65</w:t>
            </w:r>
          </w:p>
        </w:tc>
      </w:tr>
      <w:tr w:rsidR="002B6D76" w14:paraId="74E31FA3" w14:textId="77777777">
        <w:tc>
          <w:tcPr>
            <w:tcW w:w="680" w:type="dxa"/>
          </w:tcPr>
          <w:p w14:paraId="38413157" w14:textId="77777777" w:rsidR="002B6D76" w:rsidRDefault="00000000">
            <w:pPr>
              <w:pStyle w:val="ConsPlusNormal0"/>
              <w:jc w:val="center"/>
            </w:pPr>
            <w:r>
              <w:t>116.</w:t>
            </w:r>
          </w:p>
        </w:tc>
        <w:tc>
          <w:tcPr>
            <w:tcW w:w="850" w:type="dxa"/>
          </w:tcPr>
          <w:p w14:paraId="380EAF9F" w14:textId="77777777" w:rsidR="002B6D76" w:rsidRDefault="00000000">
            <w:pPr>
              <w:pStyle w:val="ConsPlusNormal0"/>
              <w:jc w:val="center"/>
            </w:pPr>
            <w:r>
              <w:t>6.</w:t>
            </w:r>
          </w:p>
        </w:tc>
        <w:tc>
          <w:tcPr>
            <w:tcW w:w="3402" w:type="dxa"/>
          </w:tcPr>
          <w:p w14:paraId="267446E6" w14:textId="77777777" w:rsidR="002B6D76" w:rsidRDefault="00000000">
            <w:pPr>
              <w:pStyle w:val="ConsPlusNormal0"/>
            </w:pPr>
            <w:r>
              <w:t>Комплексное посещение в связи с проведением профилактического медицинского осмотра взрослого населения в выходные и праздничные дни в следующие возрастные периоды (женщины):</w:t>
            </w:r>
          </w:p>
        </w:tc>
        <w:tc>
          <w:tcPr>
            <w:tcW w:w="2665" w:type="dxa"/>
          </w:tcPr>
          <w:p w14:paraId="55D09AC1" w14:textId="77777777" w:rsidR="002B6D76" w:rsidRDefault="002B6D76">
            <w:pPr>
              <w:pStyle w:val="ConsPlusNormal0"/>
            </w:pPr>
          </w:p>
        </w:tc>
        <w:tc>
          <w:tcPr>
            <w:tcW w:w="1474" w:type="dxa"/>
          </w:tcPr>
          <w:p w14:paraId="3ECDB69B" w14:textId="77777777" w:rsidR="002B6D76" w:rsidRDefault="002B6D76">
            <w:pPr>
              <w:pStyle w:val="ConsPlusNormal0"/>
            </w:pPr>
          </w:p>
        </w:tc>
      </w:tr>
      <w:tr w:rsidR="002B6D76" w14:paraId="4A1B3F2D" w14:textId="77777777">
        <w:tc>
          <w:tcPr>
            <w:tcW w:w="680" w:type="dxa"/>
          </w:tcPr>
          <w:p w14:paraId="4841AD6B" w14:textId="77777777" w:rsidR="002B6D76" w:rsidRDefault="00000000">
            <w:pPr>
              <w:pStyle w:val="ConsPlusNormal0"/>
              <w:jc w:val="center"/>
            </w:pPr>
            <w:r>
              <w:t>117.</w:t>
            </w:r>
          </w:p>
        </w:tc>
        <w:tc>
          <w:tcPr>
            <w:tcW w:w="850" w:type="dxa"/>
          </w:tcPr>
          <w:p w14:paraId="1AA6CFCB" w14:textId="77777777" w:rsidR="002B6D76" w:rsidRDefault="00000000">
            <w:pPr>
              <w:pStyle w:val="ConsPlusNormal0"/>
              <w:jc w:val="center"/>
            </w:pPr>
            <w:r>
              <w:t>6.1.</w:t>
            </w:r>
          </w:p>
        </w:tc>
        <w:tc>
          <w:tcPr>
            <w:tcW w:w="3402" w:type="dxa"/>
          </w:tcPr>
          <w:p w14:paraId="0C7E6422" w14:textId="77777777" w:rsidR="002B6D76" w:rsidRDefault="00000000">
            <w:pPr>
              <w:pStyle w:val="ConsPlusNormal0"/>
            </w:pPr>
            <w:r>
              <w:t>18, 20, 22, 24, 26, 28, 30, 32, 34 (лет)</w:t>
            </w:r>
          </w:p>
        </w:tc>
        <w:tc>
          <w:tcPr>
            <w:tcW w:w="2665" w:type="dxa"/>
          </w:tcPr>
          <w:p w14:paraId="67D42778" w14:textId="77777777" w:rsidR="002B6D76" w:rsidRDefault="00000000">
            <w:pPr>
              <w:pStyle w:val="ConsPlusNormal0"/>
            </w:pPr>
            <w:r>
              <w:t>B11.047.008.010.001</w:t>
            </w:r>
          </w:p>
        </w:tc>
        <w:tc>
          <w:tcPr>
            <w:tcW w:w="1474" w:type="dxa"/>
          </w:tcPr>
          <w:p w14:paraId="50FB0C7F" w14:textId="77777777" w:rsidR="002B6D76" w:rsidRDefault="00000000">
            <w:pPr>
              <w:pStyle w:val="ConsPlusNormal0"/>
              <w:jc w:val="right"/>
            </w:pPr>
            <w:r>
              <w:t>1898,89</w:t>
            </w:r>
          </w:p>
        </w:tc>
      </w:tr>
      <w:tr w:rsidR="002B6D76" w14:paraId="27053822" w14:textId="77777777">
        <w:tc>
          <w:tcPr>
            <w:tcW w:w="680" w:type="dxa"/>
          </w:tcPr>
          <w:p w14:paraId="12536F6D" w14:textId="77777777" w:rsidR="002B6D76" w:rsidRDefault="00000000">
            <w:pPr>
              <w:pStyle w:val="ConsPlusNormal0"/>
              <w:jc w:val="center"/>
            </w:pPr>
            <w:r>
              <w:t>118.</w:t>
            </w:r>
          </w:p>
        </w:tc>
        <w:tc>
          <w:tcPr>
            <w:tcW w:w="850" w:type="dxa"/>
          </w:tcPr>
          <w:p w14:paraId="25E6666A" w14:textId="77777777" w:rsidR="002B6D76" w:rsidRDefault="00000000">
            <w:pPr>
              <w:pStyle w:val="ConsPlusNormal0"/>
              <w:jc w:val="center"/>
            </w:pPr>
            <w:r>
              <w:t>6.2.</w:t>
            </w:r>
          </w:p>
        </w:tc>
        <w:tc>
          <w:tcPr>
            <w:tcW w:w="3402" w:type="dxa"/>
          </w:tcPr>
          <w:p w14:paraId="12F3C4BB" w14:textId="77777777" w:rsidR="002B6D76" w:rsidRDefault="00000000">
            <w:pPr>
              <w:pStyle w:val="ConsPlusNormal0"/>
            </w:pPr>
            <w:r>
              <w:t>19, 21, 23, 27, 29, 31, 33 (лет)</w:t>
            </w:r>
          </w:p>
        </w:tc>
        <w:tc>
          <w:tcPr>
            <w:tcW w:w="2665" w:type="dxa"/>
          </w:tcPr>
          <w:p w14:paraId="2CCEF3B4" w14:textId="77777777" w:rsidR="002B6D76" w:rsidRDefault="00000000">
            <w:pPr>
              <w:pStyle w:val="ConsPlusNormal0"/>
            </w:pPr>
            <w:r>
              <w:t>B11.047.008.010.019</w:t>
            </w:r>
          </w:p>
        </w:tc>
        <w:tc>
          <w:tcPr>
            <w:tcW w:w="1474" w:type="dxa"/>
          </w:tcPr>
          <w:p w14:paraId="1A681BF5" w14:textId="77777777" w:rsidR="002B6D76" w:rsidRDefault="00000000">
            <w:pPr>
              <w:pStyle w:val="ConsPlusNormal0"/>
              <w:jc w:val="right"/>
            </w:pPr>
            <w:r>
              <w:t>1726,55</w:t>
            </w:r>
          </w:p>
        </w:tc>
      </w:tr>
      <w:tr w:rsidR="002B6D76" w14:paraId="737B1279" w14:textId="77777777">
        <w:tc>
          <w:tcPr>
            <w:tcW w:w="680" w:type="dxa"/>
          </w:tcPr>
          <w:p w14:paraId="0E4737B0" w14:textId="77777777" w:rsidR="002B6D76" w:rsidRDefault="00000000">
            <w:pPr>
              <w:pStyle w:val="ConsPlusNormal0"/>
              <w:jc w:val="center"/>
            </w:pPr>
            <w:r>
              <w:t>119.</w:t>
            </w:r>
          </w:p>
        </w:tc>
        <w:tc>
          <w:tcPr>
            <w:tcW w:w="850" w:type="dxa"/>
          </w:tcPr>
          <w:p w14:paraId="5D300B6A" w14:textId="77777777" w:rsidR="002B6D76" w:rsidRDefault="00000000">
            <w:pPr>
              <w:pStyle w:val="ConsPlusNormal0"/>
              <w:jc w:val="center"/>
            </w:pPr>
            <w:r>
              <w:t>6.3.</w:t>
            </w:r>
          </w:p>
        </w:tc>
        <w:tc>
          <w:tcPr>
            <w:tcW w:w="3402" w:type="dxa"/>
          </w:tcPr>
          <w:p w14:paraId="1732CF5B" w14:textId="77777777" w:rsidR="002B6D76" w:rsidRDefault="00000000">
            <w:pPr>
              <w:pStyle w:val="ConsPlusNormal0"/>
            </w:pPr>
            <w:r>
              <w:t>25 (лет)</w:t>
            </w:r>
          </w:p>
        </w:tc>
        <w:tc>
          <w:tcPr>
            <w:tcW w:w="2665" w:type="dxa"/>
          </w:tcPr>
          <w:p w14:paraId="1349947A" w14:textId="77777777" w:rsidR="002B6D76" w:rsidRDefault="00000000">
            <w:pPr>
              <w:pStyle w:val="ConsPlusNormal0"/>
            </w:pPr>
            <w:r>
              <w:t>B11.047.008.010.020</w:t>
            </w:r>
          </w:p>
        </w:tc>
        <w:tc>
          <w:tcPr>
            <w:tcW w:w="1474" w:type="dxa"/>
          </w:tcPr>
          <w:p w14:paraId="08D1CB90" w14:textId="77777777" w:rsidR="002B6D76" w:rsidRDefault="00000000">
            <w:pPr>
              <w:pStyle w:val="ConsPlusNormal0"/>
              <w:jc w:val="right"/>
            </w:pPr>
            <w:r>
              <w:t>2289,77</w:t>
            </w:r>
          </w:p>
        </w:tc>
      </w:tr>
      <w:tr w:rsidR="002B6D76" w14:paraId="753398CD" w14:textId="77777777">
        <w:tc>
          <w:tcPr>
            <w:tcW w:w="680" w:type="dxa"/>
          </w:tcPr>
          <w:p w14:paraId="5380B0E1" w14:textId="77777777" w:rsidR="002B6D76" w:rsidRDefault="00000000">
            <w:pPr>
              <w:pStyle w:val="ConsPlusNormal0"/>
              <w:jc w:val="center"/>
            </w:pPr>
            <w:r>
              <w:t>120.</w:t>
            </w:r>
          </w:p>
        </w:tc>
        <w:tc>
          <w:tcPr>
            <w:tcW w:w="850" w:type="dxa"/>
          </w:tcPr>
          <w:p w14:paraId="0B0E8A92" w14:textId="77777777" w:rsidR="002B6D76" w:rsidRDefault="00000000">
            <w:pPr>
              <w:pStyle w:val="ConsPlusNormal0"/>
              <w:jc w:val="center"/>
            </w:pPr>
            <w:r>
              <w:t>6.4.</w:t>
            </w:r>
          </w:p>
        </w:tc>
        <w:tc>
          <w:tcPr>
            <w:tcW w:w="3402" w:type="dxa"/>
          </w:tcPr>
          <w:p w14:paraId="47E6CCEB" w14:textId="77777777" w:rsidR="002B6D76" w:rsidRDefault="00000000">
            <w:pPr>
              <w:pStyle w:val="ConsPlusNormal0"/>
            </w:pPr>
            <w:r>
              <w:t>37, 39 (лет)</w:t>
            </w:r>
          </w:p>
        </w:tc>
        <w:tc>
          <w:tcPr>
            <w:tcW w:w="2665" w:type="dxa"/>
          </w:tcPr>
          <w:p w14:paraId="7C5030F4" w14:textId="77777777" w:rsidR="002B6D76" w:rsidRDefault="00000000">
            <w:pPr>
              <w:pStyle w:val="ConsPlusNormal0"/>
            </w:pPr>
            <w:r>
              <w:t>B11.047.008.010.021</w:t>
            </w:r>
          </w:p>
        </w:tc>
        <w:tc>
          <w:tcPr>
            <w:tcW w:w="1474" w:type="dxa"/>
          </w:tcPr>
          <w:p w14:paraId="2B72FBD3" w14:textId="77777777" w:rsidR="002B6D76" w:rsidRDefault="00000000">
            <w:pPr>
              <w:pStyle w:val="ConsPlusNormal0"/>
              <w:jc w:val="right"/>
            </w:pPr>
            <w:r>
              <w:t>2198,68</w:t>
            </w:r>
          </w:p>
        </w:tc>
      </w:tr>
      <w:tr w:rsidR="002B6D76" w14:paraId="305627CC" w14:textId="77777777">
        <w:tc>
          <w:tcPr>
            <w:tcW w:w="680" w:type="dxa"/>
          </w:tcPr>
          <w:p w14:paraId="5779F7CB" w14:textId="77777777" w:rsidR="002B6D76" w:rsidRDefault="00000000">
            <w:pPr>
              <w:pStyle w:val="ConsPlusNormal0"/>
              <w:jc w:val="center"/>
            </w:pPr>
            <w:r>
              <w:t>121.</w:t>
            </w:r>
          </w:p>
        </w:tc>
        <w:tc>
          <w:tcPr>
            <w:tcW w:w="850" w:type="dxa"/>
          </w:tcPr>
          <w:p w14:paraId="7D240261" w14:textId="77777777" w:rsidR="002B6D76" w:rsidRDefault="00000000">
            <w:pPr>
              <w:pStyle w:val="ConsPlusNormal0"/>
              <w:jc w:val="center"/>
            </w:pPr>
            <w:r>
              <w:t>6.5.</w:t>
            </w:r>
          </w:p>
        </w:tc>
        <w:tc>
          <w:tcPr>
            <w:tcW w:w="3402" w:type="dxa"/>
          </w:tcPr>
          <w:p w14:paraId="697C490F" w14:textId="77777777" w:rsidR="002B6D76" w:rsidRDefault="00000000">
            <w:pPr>
              <w:pStyle w:val="ConsPlusNormal0"/>
            </w:pPr>
            <w:r>
              <w:t>35 (лет)</w:t>
            </w:r>
          </w:p>
        </w:tc>
        <w:tc>
          <w:tcPr>
            <w:tcW w:w="2665" w:type="dxa"/>
          </w:tcPr>
          <w:p w14:paraId="600BAE2C" w14:textId="77777777" w:rsidR="002B6D76" w:rsidRDefault="00000000">
            <w:pPr>
              <w:pStyle w:val="ConsPlusNormal0"/>
            </w:pPr>
            <w:r>
              <w:t>B11.047.008.010.022</w:t>
            </w:r>
          </w:p>
        </w:tc>
        <w:tc>
          <w:tcPr>
            <w:tcW w:w="1474" w:type="dxa"/>
          </w:tcPr>
          <w:p w14:paraId="3B25B323" w14:textId="77777777" w:rsidR="002B6D76" w:rsidRDefault="00000000">
            <w:pPr>
              <w:pStyle w:val="ConsPlusNormal0"/>
              <w:jc w:val="right"/>
            </w:pPr>
            <w:r>
              <w:t>2761,90</w:t>
            </w:r>
          </w:p>
        </w:tc>
      </w:tr>
      <w:tr w:rsidR="002B6D76" w14:paraId="50DC5E4E" w14:textId="77777777">
        <w:tc>
          <w:tcPr>
            <w:tcW w:w="680" w:type="dxa"/>
          </w:tcPr>
          <w:p w14:paraId="74418E07" w14:textId="77777777" w:rsidR="002B6D76" w:rsidRDefault="00000000">
            <w:pPr>
              <w:pStyle w:val="ConsPlusNormal0"/>
              <w:jc w:val="center"/>
            </w:pPr>
            <w:r>
              <w:t>122.</w:t>
            </w:r>
          </w:p>
        </w:tc>
        <w:tc>
          <w:tcPr>
            <w:tcW w:w="850" w:type="dxa"/>
          </w:tcPr>
          <w:p w14:paraId="11F2A958" w14:textId="77777777" w:rsidR="002B6D76" w:rsidRDefault="00000000">
            <w:pPr>
              <w:pStyle w:val="ConsPlusNormal0"/>
              <w:jc w:val="center"/>
            </w:pPr>
            <w:r>
              <w:t>6.6.</w:t>
            </w:r>
          </w:p>
        </w:tc>
        <w:tc>
          <w:tcPr>
            <w:tcW w:w="3402" w:type="dxa"/>
          </w:tcPr>
          <w:p w14:paraId="25573FC1" w14:textId="77777777" w:rsidR="002B6D76" w:rsidRDefault="00000000">
            <w:pPr>
              <w:pStyle w:val="ConsPlusNormal0"/>
            </w:pPr>
            <w:r>
              <w:t>36, 38 (лет)</w:t>
            </w:r>
          </w:p>
        </w:tc>
        <w:tc>
          <w:tcPr>
            <w:tcW w:w="2665" w:type="dxa"/>
          </w:tcPr>
          <w:p w14:paraId="1F359E17" w14:textId="77777777" w:rsidR="002B6D76" w:rsidRDefault="00000000">
            <w:pPr>
              <w:pStyle w:val="ConsPlusNormal0"/>
            </w:pPr>
            <w:r>
              <w:t>B11.047.008.010.004</w:t>
            </w:r>
          </w:p>
        </w:tc>
        <w:tc>
          <w:tcPr>
            <w:tcW w:w="1474" w:type="dxa"/>
          </w:tcPr>
          <w:p w14:paraId="66FE9D10" w14:textId="77777777" w:rsidR="002B6D76" w:rsidRDefault="00000000">
            <w:pPr>
              <w:pStyle w:val="ConsPlusNormal0"/>
              <w:jc w:val="right"/>
            </w:pPr>
            <w:r>
              <w:t>2371,02</w:t>
            </w:r>
          </w:p>
        </w:tc>
      </w:tr>
      <w:tr w:rsidR="002B6D76" w14:paraId="518DBD31" w14:textId="77777777">
        <w:tc>
          <w:tcPr>
            <w:tcW w:w="680" w:type="dxa"/>
          </w:tcPr>
          <w:p w14:paraId="311ABAF7" w14:textId="77777777" w:rsidR="002B6D76" w:rsidRDefault="00000000">
            <w:pPr>
              <w:pStyle w:val="ConsPlusNormal0"/>
              <w:jc w:val="center"/>
            </w:pPr>
            <w:r>
              <w:t>123.</w:t>
            </w:r>
          </w:p>
        </w:tc>
        <w:tc>
          <w:tcPr>
            <w:tcW w:w="850" w:type="dxa"/>
          </w:tcPr>
          <w:p w14:paraId="69836D65" w14:textId="77777777" w:rsidR="002B6D76" w:rsidRDefault="00000000">
            <w:pPr>
              <w:pStyle w:val="ConsPlusNormal0"/>
              <w:jc w:val="center"/>
            </w:pPr>
            <w:r>
              <w:t>6.7.</w:t>
            </w:r>
          </w:p>
        </w:tc>
        <w:tc>
          <w:tcPr>
            <w:tcW w:w="3402" w:type="dxa"/>
          </w:tcPr>
          <w:p w14:paraId="7208A975" w14:textId="77777777" w:rsidR="002B6D76" w:rsidRDefault="00000000">
            <w:pPr>
              <w:pStyle w:val="ConsPlusNormal0"/>
            </w:pPr>
            <w:r>
              <w:t>40, 42, 44, 46, 48, 50, 52, 54, 56 (лет)</w:t>
            </w:r>
          </w:p>
        </w:tc>
        <w:tc>
          <w:tcPr>
            <w:tcW w:w="2665" w:type="dxa"/>
          </w:tcPr>
          <w:p w14:paraId="5159F1AD" w14:textId="77777777" w:rsidR="002B6D76" w:rsidRDefault="00000000">
            <w:pPr>
              <w:pStyle w:val="ConsPlusNormal0"/>
            </w:pPr>
            <w:r>
              <w:t>B11.047.008.010.010</w:t>
            </w:r>
          </w:p>
        </w:tc>
        <w:tc>
          <w:tcPr>
            <w:tcW w:w="1474" w:type="dxa"/>
          </w:tcPr>
          <w:p w14:paraId="02996393" w14:textId="77777777" w:rsidR="002B6D76" w:rsidRDefault="00000000">
            <w:pPr>
              <w:pStyle w:val="ConsPlusNormal0"/>
              <w:jc w:val="right"/>
            </w:pPr>
            <w:r>
              <w:t>2034,95</w:t>
            </w:r>
          </w:p>
        </w:tc>
      </w:tr>
      <w:tr w:rsidR="002B6D76" w14:paraId="0534D4D4" w14:textId="77777777">
        <w:tc>
          <w:tcPr>
            <w:tcW w:w="680" w:type="dxa"/>
          </w:tcPr>
          <w:p w14:paraId="459FE2E2" w14:textId="77777777" w:rsidR="002B6D76" w:rsidRDefault="00000000">
            <w:pPr>
              <w:pStyle w:val="ConsPlusNormal0"/>
              <w:jc w:val="center"/>
            </w:pPr>
            <w:r>
              <w:t>124.</w:t>
            </w:r>
          </w:p>
        </w:tc>
        <w:tc>
          <w:tcPr>
            <w:tcW w:w="850" w:type="dxa"/>
          </w:tcPr>
          <w:p w14:paraId="21CFE007" w14:textId="77777777" w:rsidR="002B6D76" w:rsidRDefault="00000000">
            <w:pPr>
              <w:pStyle w:val="ConsPlusNormal0"/>
              <w:jc w:val="center"/>
            </w:pPr>
            <w:r>
              <w:t>6.8.</w:t>
            </w:r>
          </w:p>
        </w:tc>
        <w:tc>
          <w:tcPr>
            <w:tcW w:w="3402" w:type="dxa"/>
          </w:tcPr>
          <w:p w14:paraId="3ED243E9" w14:textId="77777777" w:rsidR="002B6D76" w:rsidRDefault="00000000">
            <w:pPr>
              <w:pStyle w:val="ConsPlusNormal0"/>
            </w:pPr>
            <w:r>
              <w:t>58 (лет)</w:t>
            </w:r>
          </w:p>
        </w:tc>
        <w:tc>
          <w:tcPr>
            <w:tcW w:w="2665" w:type="dxa"/>
          </w:tcPr>
          <w:p w14:paraId="2384138B" w14:textId="77777777" w:rsidR="002B6D76" w:rsidRDefault="00000000">
            <w:pPr>
              <w:pStyle w:val="ConsPlusNormal0"/>
            </w:pPr>
            <w:r>
              <w:t>B11.047.008.010.011</w:t>
            </w:r>
          </w:p>
        </w:tc>
        <w:tc>
          <w:tcPr>
            <w:tcW w:w="1474" w:type="dxa"/>
          </w:tcPr>
          <w:p w14:paraId="1CEE836E" w14:textId="77777777" w:rsidR="002B6D76" w:rsidRDefault="00000000">
            <w:pPr>
              <w:pStyle w:val="ConsPlusNormal0"/>
              <w:jc w:val="right"/>
            </w:pPr>
            <w:r>
              <w:t>2034,95</w:t>
            </w:r>
          </w:p>
        </w:tc>
      </w:tr>
      <w:tr w:rsidR="002B6D76" w14:paraId="36F866B6" w14:textId="77777777">
        <w:tc>
          <w:tcPr>
            <w:tcW w:w="680" w:type="dxa"/>
          </w:tcPr>
          <w:p w14:paraId="56D56F87" w14:textId="77777777" w:rsidR="002B6D76" w:rsidRDefault="00000000">
            <w:pPr>
              <w:pStyle w:val="ConsPlusNormal0"/>
              <w:jc w:val="center"/>
            </w:pPr>
            <w:r>
              <w:t>125.</w:t>
            </w:r>
          </w:p>
        </w:tc>
        <w:tc>
          <w:tcPr>
            <w:tcW w:w="850" w:type="dxa"/>
          </w:tcPr>
          <w:p w14:paraId="552475D1" w14:textId="77777777" w:rsidR="002B6D76" w:rsidRDefault="00000000">
            <w:pPr>
              <w:pStyle w:val="ConsPlusNormal0"/>
              <w:jc w:val="center"/>
            </w:pPr>
            <w:r>
              <w:t>6.9.</w:t>
            </w:r>
          </w:p>
        </w:tc>
        <w:tc>
          <w:tcPr>
            <w:tcW w:w="3402" w:type="dxa"/>
          </w:tcPr>
          <w:p w14:paraId="72C8C2B7" w14:textId="77777777" w:rsidR="002B6D76" w:rsidRDefault="00000000">
            <w:pPr>
              <w:pStyle w:val="ConsPlusNormal0"/>
            </w:pPr>
            <w:r>
              <w:t>60 (лет)</w:t>
            </w:r>
          </w:p>
        </w:tc>
        <w:tc>
          <w:tcPr>
            <w:tcW w:w="2665" w:type="dxa"/>
          </w:tcPr>
          <w:p w14:paraId="1AE2E6FC" w14:textId="77777777" w:rsidR="002B6D76" w:rsidRDefault="00000000">
            <w:pPr>
              <w:pStyle w:val="ConsPlusNormal0"/>
            </w:pPr>
            <w:r>
              <w:t>B11.047.008.010.012</w:t>
            </w:r>
          </w:p>
        </w:tc>
        <w:tc>
          <w:tcPr>
            <w:tcW w:w="1474" w:type="dxa"/>
          </w:tcPr>
          <w:p w14:paraId="0DC418CF" w14:textId="77777777" w:rsidR="002B6D76" w:rsidRDefault="00000000">
            <w:pPr>
              <w:pStyle w:val="ConsPlusNormal0"/>
              <w:jc w:val="right"/>
            </w:pPr>
            <w:r>
              <w:t>2034,95</w:t>
            </w:r>
          </w:p>
        </w:tc>
      </w:tr>
      <w:tr w:rsidR="002B6D76" w14:paraId="59BBC499" w14:textId="77777777">
        <w:tc>
          <w:tcPr>
            <w:tcW w:w="680" w:type="dxa"/>
          </w:tcPr>
          <w:p w14:paraId="72891FB8" w14:textId="77777777" w:rsidR="002B6D76" w:rsidRDefault="00000000">
            <w:pPr>
              <w:pStyle w:val="ConsPlusNormal0"/>
              <w:jc w:val="center"/>
            </w:pPr>
            <w:r>
              <w:t>126.</w:t>
            </w:r>
          </w:p>
        </w:tc>
        <w:tc>
          <w:tcPr>
            <w:tcW w:w="850" w:type="dxa"/>
          </w:tcPr>
          <w:p w14:paraId="1192BA40" w14:textId="77777777" w:rsidR="002B6D76" w:rsidRDefault="00000000">
            <w:pPr>
              <w:pStyle w:val="ConsPlusNormal0"/>
              <w:jc w:val="center"/>
            </w:pPr>
            <w:r>
              <w:t>6.10.</w:t>
            </w:r>
          </w:p>
        </w:tc>
        <w:tc>
          <w:tcPr>
            <w:tcW w:w="3402" w:type="dxa"/>
          </w:tcPr>
          <w:p w14:paraId="44FFEC03" w14:textId="77777777" w:rsidR="002B6D76" w:rsidRDefault="00000000">
            <w:pPr>
              <w:pStyle w:val="ConsPlusNormal0"/>
            </w:pPr>
            <w:r>
              <w:t>62 (лет)</w:t>
            </w:r>
          </w:p>
        </w:tc>
        <w:tc>
          <w:tcPr>
            <w:tcW w:w="2665" w:type="dxa"/>
          </w:tcPr>
          <w:p w14:paraId="290E02DD" w14:textId="77777777" w:rsidR="002B6D76" w:rsidRDefault="00000000">
            <w:pPr>
              <w:pStyle w:val="ConsPlusNormal0"/>
            </w:pPr>
            <w:r>
              <w:t>B11.047.008.010.013</w:t>
            </w:r>
          </w:p>
        </w:tc>
        <w:tc>
          <w:tcPr>
            <w:tcW w:w="1474" w:type="dxa"/>
          </w:tcPr>
          <w:p w14:paraId="19908E9C" w14:textId="77777777" w:rsidR="002B6D76" w:rsidRDefault="00000000">
            <w:pPr>
              <w:pStyle w:val="ConsPlusNormal0"/>
              <w:jc w:val="right"/>
            </w:pPr>
            <w:r>
              <w:t>2034,95</w:t>
            </w:r>
          </w:p>
        </w:tc>
      </w:tr>
      <w:tr w:rsidR="002B6D76" w14:paraId="4EC07C8E" w14:textId="77777777">
        <w:tc>
          <w:tcPr>
            <w:tcW w:w="680" w:type="dxa"/>
          </w:tcPr>
          <w:p w14:paraId="1371F7D4" w14:textId="77777777" w:rsidR="002B6D76" w:rsidRDefault="00000000">
            <w:pPr>
              <w:pStyle w:val="ConsPlusNormal0"/>
              <w:jc w:val="center"/>
            </w:pPr>
            <w:r>
              <w:t>127.</w:t>
            </w:r>
          </w:p>
        </w:tc>
        <w:tc>
          <w:tcPr>
            <w:tcW w:w="850" w:type="dxa"/>
          </w:tcPr>
          <w:p w14:paraId="163D361E" w14:textId="77777777" w:rsidR="002B6D76" w:rsidRDefault="00000000">
            <w:pPr>
              <w:pStyle w:val="ConsPlusNormal0"/>
              <w:jc w:val="center"/>
            </w:pPr>
            <w:r>
              <w:t>6.11.</w:t>
            </w:r>
          </w:p>
        </w:tc>
        <w:tc>
          <w:tcPr>
            <w:tcW w:w="3402" w:type="dxa"/>
          </w:tcPr>
          <w:p w14:paraId="4551D5EB" w14:textId="77777777" w:rsidR="002B6D76" w:rsidRDefault="00000000">
            <w:pPr>
              <w:pStyle w:val="ConsPlusNormal0"/>
            </w:pPr>
            <w:r>
              <w:t>64 (лет)</w:t>
            </w:r>
          </w:p>
        </w:tc>
        <w:tc>
          <w:tcPr>
            <w:tcW w:w="2665" w:type="dxa"/>
          </w:tcPr>
          <w:p w14:paraId="6F887AF9" w14:textId="77777777" w:rsidR="002B6D76" w:rsidRDefault="00000000">
            <w:pPr>
              <w:pStyle w:val="ConsPlusNormal0"/>
            </w:pPr>
            <w:r>
              <w:t>B11.047.008.010.014</w:t>
            </w:r>
          </w:p>
        </w:tc>
        <w:tc>
          <w:tcPr>
            <w:tcW w:w="1474" w:type="dxa"/>
          </w:tcPr>
          <w:p w14:paraId="61E2A428" w14:textId="77777777" w:rsidR="002B6D76" w:rsidRDefault="00000000">
            <w:pPr>
              <w:pStyle w:val="ConsPlusNormal0"/>
              <w:jc w:val="right"/>
            </w:pPr>
            <w:r>
              <w:t>2034,95</w:t>
            </w:r>
          </w:p>
        </w:tc>
      </w:tr>
      <w:tr w:rsidR="002B6D76" w14:paraId="0F87EEE4" w14:textId="77777777">
        <w:tc>
          <w:tcPr>
            <w:tcW w:w="680" w:type="dxa"/>
          </w:tcPr>
          <w:p w14:paraId="49772E40" w14:textId="77777777" w:rsidR="002B6D76" w:rsidRDefault="00000000">
            <w:pPr>
              <w:pStyle w:val="ConsPlusNormal0"/>
              <w:jc w:val="center"/>
            </w:pPr>
            <w:r>
              <w:t>128.</w:t>
            </w:r>
          </w:p>
        </w:tc>
        <w:tc>
          <w:tcPr>
            <w:tcW w:w="850" w:type="dxa"/>
          </w:tcPr>
          <w:p w14:paraId="7C361ED8" w14:textId="77777777" w:rsidR="002B6D76" w:rsidRDefault="00000000">
            <w:pPr>
              <w:pStyle w:val="ConsPlusNormal0"/>
              <w:jc w:val="center"/>
            </w:pPr>
            <w:r>
              <w:t>6.12.</w:t>
            </w:r>
          </w:p>
        </w:tc>
        <w:tc>
          <w:tcPr>
            <w:tcW w:w="3402" w:type="dxa"/>
          </w:tcPr>
          <w:p w14:paraId="434A3D41" w14:textId="77777777" w:rsidR="002B6D76" w:rsidRDefault="00000000">
            <w:pPr>
              <w:pStyle w:val="ConsPlusNormal0"/>
            </w:pPr>
            <w:r>
              <w:t>41, 43, 47, 49, 51, 53, 57 (лет)</w:t>
            </w:r>
          </w:p>
        </w:tc>
        <w:tc>
          <w:tcPr>
            <w:tcW w:w="2665" w:type="dxa"/>
          </w:tcPr>
          <w:p w14:paraId="121CB8F6" w14:textId="77777777" w:rsidR="002B6D76" w:rsidRDefault="00000000">
            <w:pPr>
              <w:pStyle w:val="ConsPlusNormal0"/>
            </w:pPr>
            <w:r>
              <w:t>B11.047.008.010.023</w:t>
            </w:r>
          </w:p>
        </w:tc>
        <w:tc>
          <w:tcPr>
            <w:tcW w:w="1474" w:type="dxa"/>
          </w:tcPr>
          <w:p w14:paraId="72F080BE" w14:textId="77777777" w:rsidR="002B6D76" w:rsidRDefault="00000000">
            <w:pPr>
              <w:pStyle w:val="ConsPlusNormal0"/>
              <w:jc w:val="right"/>
            </w:pPr>
            <w:r>
              <w:t>1862,60</w:t>
            </w:r>
          </w:p>
        </w:tc>
      </w:tr>
      <w:tr w:rsidR="002B6D76" w14:paraId="4CF22C80" w14:textId="77777777">
        <w:tc>
          <w:tcPr>
            <w:tcW w:w="680" w:type="dxa"/>
          </w:tcPr>
          <w:p w14:paraId="6CE449A9" w14:textId="77777777" w:rsidR="002B6D76" w:rsidRDefault="00000000">
            <w:pPr>
              <w:pStyle w:val="ConsPlusNormal0"/>
              <w:jc w:val="center"/>
            </w:pPr>
            <w:r>
              <w:t>129.</w:t>
            </w:r>
          </w:p>
        </w:tc>
        <w:tc>
          <w:tcPr>
            <w:tcW w:w="850" w:type="dxa"/>
          </w:tcPr>
          <w:p w14:paraId="0CEAD860" w14:textId="77777777" w:rsidR="002B6D76" w:rsidRDefault="00000000">
            <w:pPr>
              <w:pStyle w:val="ConsPlusNormal0"/>
              <w:jc w:val="center"/>
            </w:pPr>
            <w:r>
              <w:t>6.13.</w:t>
            </w:r>
          </w:p>
        </w:tc>
        <w:tc>
          <w:tcPr>
            <w:tcW w:w="3402" w:type="dxa"/>
          </w:tcPr>
          <w:p w14:paraId="287B97A5" w14:textId="77777777" w:rsidR="002B6D76" w:rsidRDefault="00000000">
            <w:pPr>
              <w:pStyle w:val="ConsPlusNormal0"/>
            </w:pPr>
            <w:r>
              <w:t>45 (лет)</w:t>
            </w:r>
          </w:p>
        </w:tc>
        <w:tc>
          <w:tcPr>
            <w:tcW w:w="2665" w:type="dxa"/>
          </w:tcPr>
          <w:p w14:paraId="28755455" w14:textId="77777777" w:rsidR="002B6D76" w:rsidRDefault="00000000">
            <w:pPr>
              <w:pStyle w:val="ConsPlusNormal0"/>
            </w:pPr>
            <w:r>
              <w:t>B11.047.008.010.024</w:t>
            </w:r>
          </w:p>
        </w:tc>
        <w:tc>
          <w:tcPr>
            <w:tcW w:w="1474" w:type="dxa"/>
          </w:tcPr>
          <w:p w14:paraId="38310DFB" w14:textId="77777777" w:rsidR="002B6D76" w:rsidRDefault="00000000">
            <w:pPr>
              <w:pStyle w:val="ConsPlusNormal0"/>
              <w:jc w:val="right"/>
            </w:pPr>
            <w:r>
              <w:t>2425,82</w:t>
            </w:r>
          </w:p>
        </w:tc>
      </w:tr>
      <w:tr w:rsidR="002B6D76" w14:paraId="00E29AD9" w14:textId="77777777">
        <w:tc>
          <w:tcPr>
            <w:tcW w:w="680" w:type="dxa"/>
          </w:tcPr>
          <w:p w14:paraId="01A20DEF" w14:textId="77777777" w:rsidR="002B6D76" w:rsidRDefault="00000000">
            <w:pPr>
              <w:pStyle w:val="ConsPlusNormal0"/>
              <w:jc w:val="center"/>
            </w:pPr>
            <w:r>
              <w:t>130.</w:t>
            </w:r>
          </w:p>
        </w:tc>
        <w:tc>
          <w:tcPr>
            <w:tcW w:w="850" w:type="dxa"/>
          </w:tcPr>
          <w:p w14:paraId="40FD3EB9" w14:textId="77777777" w:rsidR="002B6D76" w:rsidRDefault="00000000">
            <w:pPr>
              <w:pStyle w:val="ConsPlusNormal0"/>
              <w:jc w:val="center"/>
            </w:pPr>
            <w:r>
              <w:t>6.14.</w:t>
            </w:r>
          </w:p>
        </w:tc>
        <w:tc>
          <w:tcPr>
            <w:tcW w:w="3402" w:type="dxa"/>
          </w:tcPr>
          <w:p w14:paraId="4E5C2230" w14:textId="77777777" w:rsidR="002B6D76" w:rsidRDefault="00000000">
            <w:pPr>
              <w:pStyle w:val="ConsPlusNormal0"/>
            </w:pPr>
            <w:r>
              <w:t>55 (лет)</w:t>
            </w:r>
          </w:p>
        </w:tc>
        <w:tc>
          <w:tcPr>
            <w:tcW w:w="2665" w:type="dxa"/>
          </w:tcPr>
          <w:p w14:paraId="3F986EB8" w14:textId="77777777" w:rsidR="002B6D76" w:rsidRDefault="00000000">
            <w:pPr>
              <w:pStyle w:val="ConsPlusNormal0"/>
            </w:pPr>
            <w:r>
              <w:t>B11.047.008.010.025</w:t>
            </w:r>
          </w:p>
        </w:tc>
        <w:tc>
          <w:tcPr>
            <w:tcW w:w="1474" w:type="dxa"/>
          </w:tcPr>
          <w:p w14:paraId="55DC562B" w14:textId="77777777" w:rsidR="002B6D76" w:rsidRDefault="00000000">
            <w:pPr>
              <w:pStyle w:val="ConsPlusNormal0"/>
              <w:jc w:val="right"/>
            </w:pPr>
            <w:r>
              <w:t>2425,82</w:t>
            </w:r>
          </w:p>
        </w:tc>
      </w:tr>
      <w:tr w:rsidR="002B6D76" w14:paraId="09008FC5" w14:textId="77777777">
        <w:tc>
          <w:tcPr>
            <w:tcW w:w="680" w:type="dxa"/>
          </w:tcPr>
          <w:p w14:paraId="105B278A" w14:textId="77777777" w:rsidR="002B6D76" w:rsidRDefault="00000000">
            <w:pPr>
              <w:pStyle w:val="ConsPlusNormal0"/>
              <w:jc w:val="center"/>
            </w:pPr>
            <w:r>
              <w:t>131.</w:t>
            </w:r>
          </w:p>
        </w:tc>
        <w:tc>
          <w:tcPr>
            <w:tcW w:w="850" w:type="dxa"/>
          </w:tcPr>
          <w:p w14:paraId="14088F29" w14:textId="77777777" w:rsidR="002B6D76" w:rsidRDefault="00000000">
            <w:pPr>
              <w:pStyle w:val="ConsPlusNormal0"/>
              <w:jc w:val="center"/>
            </w:pPr>
            <w:r>
              <w:t>6.15.</w:t>
            </w:r>
          </w:p>
        </w:tc>
        <w:tc>
          <w:tcPr>
            <w:tcW w:w="3402" w:type="dxa"/>
          </w:tcPr>
          <w:p w14:paraId="2768D573" w14:textId="77777777" w:rsidR="002B6D76" w:rsidRDefault="00000000">
            <w:pPr>
              <w:pStyle w:val="ConsPlusNormal0"/>
            </w:pPr>
            <w:r>
              <w:t>59 (лет)</w:t>
            </w:r>
          </w:p>
        </w:tc>
        <w:tc>
          <w:tcPr>
            <w:tcW w:w="2665" w:type="dxa"/>
          </w:tcPr>
          <w:p w14:paraId="7BD16BC9" w14:textId="77777777" w:rsidR="002B6D76" w:rsidRDefault="00000000">
            <w:pPr>
              <w:pStyle w:val="ConsPlusNormal0"/>
            </w:pPr>
            <w:r>
              <w:t>B11.047.008.010.016</w:t>
            </w:r>
          </w:p>
        </w:tc>
        <w:tc>
          <w:tcPr>
            <w:tcW w:w="1474" w:type="dxa"/>
          </w:tcPr>
          <w:p w14:paraId="2C20FFC2" w14:textId="77777777" w:rsidR="002B6D76" w:rsidRDefault="00000000">
            <w:pPr>
              <w:pStyle w:val="ConsPlusNormal0"/>
              <w:jc w:val="right"/>
            </w:pPr>
            <w:r>
              <w:t>1862,60</w:t>
            </w:r>
          </w:p>
        </w:tc>
      </w:tr>
      <w:tr w:rsidR="002B6D76" w14:paraId="68366806" w14:textId="77777777">
        <w:tc>
          <w:tcPr>
            <w:tcW w:w="680" w:type="dxa"/>
          </w:tcPr>
          <w:p w14:paraId="75982752" w14:textId="77777777" w:rsidR="002B6D76" w:rsidRDefault="00000000">
            <w:pPr>
              <w:pStyle w:val="ConsPlusNormal0"/>
              <w:jc w:val="center"/>
            </w:pPr>
            <w:r>
              <w:t>132.</w:t>
            </w:r>
          </w:p>
        </w:tc>
        <w:tc>
          <w:tcPr>
            <w:tcW w:w="850" w:type="dxa"/>
          </w:tcPr>
          <w:p w14:paraId="69295BD0" w14:textId="77777777" w:rsidR="002B6D76" w:rsidRDefault="00000000">
            <w:pPr>
              <w:pStyle w:val="ConsPlusNormal0"/>
              <w:jc w:val="center"/>
            </w:pPr>
            <w:r>
              <w:t>6.16.</w:t>
            </w:r>
          </w:p>
        </w:tc>
        <w:tc>
          <w:tcPr>
            <w:tcW w:w="3402" w:type="dxa"/>
          </w:tcPr>
          <w:p w14:paraId="72B43179" w14:textId="77777777" w:rsidR="002B6D76" w:rsidRDefault="00000000">
            <w:pPr>
              <w:pStyle w:val="ConsPlusNormal0"/>
            </w:pPr>
            <w:r>
              <w:t>61 (лет)</w:t>
            </w:r>
          </w:p>
        </w:tc>
        <w:tc>
          <w:tcPr>
            <w:tcW w:w="2665" w:type="dxa"/>
          </w:tcPr>
          <w:p w14:paraId="05DAD2EA" w14:textId="77777777" w:rsidR="002B6D76" w:rsidRDefault="00000000">
            <w:pPr>
              <w:pStyle w:val="ConsPlusNormal0"/>
            </w:pPr>
            <w:r>
              <w:t>B11.047.008.010.017</w:t>
            </w:r>
          </w:p>
        </w:tc>
        <w:tc>
          <w:tcPr>
            <w:tcW w:w="1474" w:type="dxa"/>
          </w:tcPr>
          <w:p w14:paraId="36DA1A79" w14:textId="77777777" w:rsidR="002B6D76" w:rsidRDefault="00000000">
            <w:pPr>
              <w:pStyle w:val="ConsPlusNormal0"/>
              <w:jc w:val="right"/>
            </w:pPr>
            <w:r>
              <w:t>1862,60</w:t>
            </w:r>
          </w:p>
        </w:tc>
      </w:tr>
      <w:tr w:rsidR="002B6D76" w14:paraId="281D7504" w14:textId="77777777">
        <w:tc>
          <w:tcPr>
            <w:tcW w:w="680" w:type="dxa"/>
          </w:tcPr>
          <w:p w14:paraId="0A41A6BE" w14:textId="77777777" w:rsidR="002B6D76" w:rsidRDefault="00000000">
            <w:pPr>
              <w:pStyle w:val="ConsPlusNormal0"/>
              <w:jc w:val="center"/>
            </w:pPr>
            <w:r>
              <w:t>133.</w:t>
            </w:r>
          </w:p>
        </w:tc>
        <w:tc>
          <w:tcPr>
            <w:tcW w:w="850" w:type="dxa"/>
          </w:tcPr>
          <w:p w14:paraId="13A68478" w14:textId="77777777" w:rsidR="002B6D76" w:rsidRDefault="00000000">
            <w:pPr>
              <w:pStyle w:val="ConsPlusNormal0"/>
              <w:jc w:val="center"/>
            </w:pPr>
            <w:r>
              <w:t>6.17.</w:t>
            </w:r>
          </w:p>
        </w:tc>
        <w:tc>
          <w:tcPr>
            <w:tcW w:w="3402" w:type="dxa"/>
          </w:tcPr>
          <w:p w14:paraId="7634A0F8" w14:textId="77777777" w:rsidR="002B6D76" w:rsidRDefault="00000000">
            <w:pPr>
              <w:pStyle w:val="ConsPlusNormal0"/>
            </w:pPr>
            <w:r>
              <w:t>63 (лет)</w:t>
            </w:r>
          </w:p>
        </w:tc>
        <w:tc>
          <w:tcPr>
            <w:tcW w:w="2665" w:type="dxa"/>
          </w:tcPr>
          <w:p w14:paraId="5C103ED5" w14:textId="77777777" w:rsidR="002B6D76" w:rsidRDefault="00000000">
            <w:pPr>
              <w:pStyle w:val="ConsPlusNormal0"/>
            </w:pPr>
            <w:r>
              <w:t>B11.047.008.010.018</w:t>
            </w:r>
          </w:p>
        </w:tc>
        <w:tc>
          <w:tcPr>
            <w:tcW w:w="1474" w:type="dxa"/>
          </w:tcPr>
          <w:p w14:paraId="76474B37" w14:textId="77777777" w:rsidR="002B6D76" w:rsidRDefault="00000000">
            <w:pPr>
              <w:pStyle w:val="ConsPlusNormal0"/>
              <w:jc w:val="right"/>
            </w:pPr>
            <w:r>
              <w:t>1862,60</w:t>
            </w:r>
          </w:p>
        </w:tc>
      </w:tr>
      <w:tr w:rsidR="002B6D76" w14:paraId="21157093" w14:textId="77777777">
        <w:tc>
          <w:tcPr>
            <w:tcW w:w="680" w:type="dxa"/>
          </w:tcPr>
          <w:p w14:paraId="0D1EF3FF" w14:textId="77777777" w:rsidR="002B6D76" w:rsidRDefault="00000000">
            <w:pPr>
              <w:pStyle w:val="ConsPlusNormal0"/>
              <w:jc w:val="center"/>
            </w:pPr>
            <w:r>
              <w:t>134.</w:t>
            </w:r>
          </w:p>
        </w:tc>
        <w:tc>
          <w:tcPr>
            <w:tcW w:w="850" w:type="dxa"/>
          </w:tcPr>
          <w:p w14:paraId="7783336F" w14:textId="77777777" w:rsidR="002B6D76" w:rsidRDefault="00000000">
            <w:pPr>
              <w:pStyle w:val="ConsPlusNormal0"/>
              <w:jc w:val="center"/>
            </w:pPr>
            <w:r>
              <w:t>6.18.</w:t>
            </w:r>
          </w:p>
        </w:tc>
        <w:tc>
          <w:tcPr>
            <w:tcW w:w="3402" w:type="dxa"/>
          </w:tcPr>
          <w:p w14:paraId="7F591332" w14:textId="77777777" w:rsidR="002B6D76" w:rsidRDefault="00000000">
            <w:pPr>
              <w:pStyle w:val="ConsPlusNormal0"/>
            </w:pPr>
            <w:r>
              <w:t>65 (лет)</w:t>
            </w:r>
          </w:p>
        </w:tc>
        <w:tc>
          <w:tcPr>
            <w:tcW w:w="2665" w:type="dxa"/>
          </w:tcPr>
          <w:p w14:paraId="17425855" w14:textId="77777777" w:rsidR="002B6D76" w:rsidRDefault="00000000">
            <w:pPr>
              <w:pStyle w:val="ConsPlusNormal0"/>
            </w:pPr>
            <w:r>
              <w:t>B11.047.008.010.007</w:t>
            </w:r>
          </w:p>
        </w:tc>
        <w:tc>
          <w:tcPr>
            <w:tcW w:w="1474" w:type="dxa"/>
          </w:tcPr>
          <w:p w14:paraId="67436F65" w14:textId="77777777" w:rsidR="002B6D76" w:rsidRDefault="00000000">
            <w:pPr>
              <w:pStyle w:val="ConsPlusNormal0"/>
              <w:jc w:val="right"/>
            </w:pPr>
            <w:r>
              <w:t>2389,65</w:t>
            </w:r>
          </w:p>
        </w:tc>
      </w:tr>
      <w:tr w:rsidR="002B6D76" w14:paraId="71A51CDA" w14:textId="77777777">
        <w:tc>
          <w:tcPr>
            <w:tcW w:w="680" w:type="dxa"/>
          </w:tcPr>
          <w:p w14:paraId="4E8C8D0B" w14:textId="77777777" w:rsidR="002B6D76" w:rsidRDefault="00000000">
            <w:pPr>
              <w:pStyle w:val="ConsPlusNormal0"/>
              <w:jc w:val="center"/>
            </w:pPr>
            <w:r>
              <w:t>135.</w:t>
            </w:r>
          </w:p>
        </w:tc>
        <w:tc>
          <w:tcPr>
            <w:tcW w:w="850" w:type="dxa"/>
          </w:tcPr>
          <w:p w14:paraId="010BD071" w14:textId="77777777" w:rsidR="002B6D76" w:rsidRDefault="00000000">
            <w:pPr>
              <w:pStyle w:val="ConsPlusNormal0"/>
              <w:jc w:val="center"/>
            </w:pPr>
            <w:r>
              <w:t>6.19.</w:t>
            </w:r>
          </w:p>
        </w:tc>
        <w:tc>
          <w:tcPr>
            <w:tcW w:w="3402" w:type="dxa"/>
          </w:tcPr>
          <w:p w14:paraId="3D4832AD" w14:textId="77777777" w:rsidR="002B6D76" w:rsidRDefault="00000000">
            <w:pPr>
              <w:pStyle w:val="ConsPlusNormal0"/>
            </w:pPr>
            <w:r>
              <w:t>66, 68, 70, 72, 74, 76, 78, 80, 82, 84, 86, 88, 90, 92, 94, 96, 98 (лет)</w:t>
            </w:r>
          </w:p>
        </w:tc>
        <w:tc>
          <w:tcPr>
            <w:tcW w:w="2665" w:type="dxa"/>
          </w:tcPr>
          <w:p w14:paraId="15CCF676" w14:textId="77777777" w:rsidR="002B6D76" w:rsidRDefault="00000000">
            <w:pPr>
              <w:pStyle w:val="ConsPlusNormal0"/>
            </w:pPr>
            <w:r>
              <w:t>B11.047.008.010.008</w:t>
            </w:r>
          </w:p>
        </w:tc>
        <w:tc>
          <w:tcPr>
            <w:tcW w:w="1474" w:type="dxa"/>
          </w:tcPr>
          <w:p w14:paraId="7317C31D" w14:textId="77777777" w:rsidR="002B6D76" w:rsidRDefault="00000000">
            <w:pPr>
              <w:pStyle w:val="ConsPlusNormal0"/>
              <w:jc w:val="right"/>
            </w:pPr>
            <w:r>
              <w:t>1998,76</w:t>
            </w:r>
          </w:p>
        </w:tc>
      </w:tr>
      <w:tr w:rsidR="002B6D76" w14:paraId="0B8C14EE" w14:textId="77777777">
        <w:tc>
          <w:tcPr>
            <w:tcW w:w="680" w:type="dxa"/>
          </w:tcPr>
          <w:p w14:paraId="6650D7FF" w14:textId="77777777" w:rsidR="002B6D76" w:rsidRDefault="00000000">
            <w:pPr>
              <w:pStyle w:val="ConsPlusNormal0"/>
              <w:jc w:val="center"/>
            </w:pPr>
            <w:r>
              <w:t>136.</w:t>
            </w:r>
          </w:p>
        </w:tc>
        <w:tc>
          <w:tcPr>
            <w:tcW w:w="850" w:type="dxa"/>
          </w:tcPr>
          <w:p w14:paraId="467B34C4" w14:textId="77777777" w:rsidR="002B6D76" w:rsidRDefault="00000000">
            <w:pPr>
              <w:pStyle w:val="ConsPlusNormal0"/>
              <w:jc w:val="center"/>
            </w:pPr>
            <w:r>
              <w:t>6.20.</w:t>
            </w:r>
          </w:p>
        </w:tc>
        <w:tc>
          <w:tcPr>
            <w:tcW w:w="3402" w:type="dxa"/>
          </w:tcPr>
          <w:p w14:paraId="7FA428F4" w14:textId="77777777" w:rsidR="002B6D76" w:rsidRDefault="00000000">
            <w:pPr>
              <w:pStyle w:val="ConsPlusNormal0"/>
            </w:pPr>
            <w:r>
              <w:t>67, 69, 71, 73, 77, 79, 81, 83, 87, 89, 91, 93, 97, 99 и старше (лет)</w:t>
            </w:r>
          </w:p>
        </w:tc>
        <w:tc>
          <w:tcPr>
            <w:tcW w:w="2665" w:type="dxa"/>
          </w:tcPr>
          <w:p w14:paraId="57C40C1B" w14:textId="77777777" w:rsidR="002B6D76" w:rsidRDefault="00000000">
            <w:pPr>
              <w:pStyle w:val="ConsPlusNormal0"/>
            </w:pPr>
            <w:r>
              <w:t>B11.047.008.010.026</w:t>
            </w:r>
          </w:p>
        </w:tc>
        <w:tc>
          <w:tcPr>
            <w:tcW w:w="1474" w:type="dxa"/>
          </w:tcPr>
          <w:p w14:paraId="17113E34" w14:textId="77777777" w:rsidR="002B6D76" w:rsidRDefault="00000000">
            <w:pPr>
              <w:pStyle w:val="ConsPlusNormal0"/>
              <w:jc w:val="right"/>
            </w:pPr>
            <w:r>
              <w:t>1826,43</w:t>
            </w:r>
          </w:p>
        </w:tc>
      </w:tr>
      <w:tr w:rsidR="002B6D76" w14:paraId="7DCBB78F" w14:textId="77777777">
        <w:tc>
          <w:tcPr>
            <w:tcW w:w="680" w:type="dxa"/>
          </w:tcPr>
          <w:p w14:paraId="180B9F3E" w14:textId="77777777" w:rsidR="002B6D76" w:rsidRDefault="00000000">
            <w:pPr>
              <w:pStyle w:val="ConsPlusNormal0"/>
              <w:jc w:val="center"/>
            </w:pPr>
            <w:r>
              <w:t>137.</w:t>
            </w:r>
          </w:p>
        </w:tc>
        <w:tc>
          <w:tcPr>
            <w:tcW w:w="850" w:type="dxa"/>
          </w:tcPr>
          <w:p w14:paraId="10E8CA85" w14:textId="77777777" w:rsidR="002B6D76" w:rsidRDefault="00000000">
            <w:pPr>
              <w:pStyle w:val="ConsPlusNormal0"/>
              <w:jc w:val="center"/>
            </w:pPr>
            <w:r>
              <w:t>6.21.</w:t>
            </w:r>
          </w:p>
        </w:tc>
        <w:tc>
          <w:tcPr>
            <w:tcW w:w="3402" w:type="dxa"/>
          </w:tcPr>
          <w:p w14:paraId="4DADFE3F" w14:textId="77777777" w:rsidR="002B6D76" w:rsidRDefault="00000000">
            <w:pPr>
              <w:pStyle w:val="ConsPlusNormal0"/>
            </w:pPr>
            <w:r>
              <w:t>75 (лет)</w:t>
            </w:r>
          </w:p>
        </w:tc>
        <w:tc>
          <w:tcPr>
            <w:tcW w:w="2665" w:type="dxa"/>
          </w:tcPr>
          <w:p w14:paraId="26FF9DFD" w14:textId="77777777" w:rsidR="002B6D76" w:rsidRDefault="00000000">
            <w:pPr>
              <w:pStyle w:val="ConsPlusNormal0"/>
            </w:pPr>
            <w:r>
              <w:t>B11.047.008.010.027</w:t>
            </w:r>
          </w:p>
        </w:tc>
        <w:tc>
          <w:tcPr>
            <w:tcW w:w="1474" w:type="dxa"/>
          </w:tcPr>
          <w:p w14:paraId="375CCA5A" w14:textId="77777777" w:rsidR="002B6D76" w:rsidRDefault="00000000">
            <w:pPr>
              <w:pStyle w:val="ConsPlusNormal0"/>
              <w:jc w:val="right"/>
            </w:pPr>
            <w:r>
              <w:t>2389,65</w:t>
            </w:r>
          </w:p>
        </w:tc>
      </w:tr>
      <w:tr w:rsidR="002B6D76" w14:paraId="4C6772FC" w14:textId="77777777">
        <w:tc>
          <w:tcPr>
            <w:tcW w:w="680" w:type="dxa"/>
          </w:tcPr>
          <w:p w14:paraId="0B4DD320" w14:textId="77777777" w:rsidR="002B6D76" w:rsidRDefault="00000000">
            <w:pPr>
              <w:pStyle w:val="ConsPlusNormal0"/>
              <w:jc w:val="center"/>
            </w:pPr>
            <w:r>
              <w:t>138.</w:t>
            </w:r>
          </w:p>
        </w:tc>
        <w:tc>
          <w:tcPr>
            <w:tcW w:w="850" w:type="dxa"/>
          </w:tcPr>
          <w:p w14:paraId="43A934F0" w14:textId="77777777" w:rsidR="002B6D76" w:rsidRDefault="00000000">
            <w:pPr>
              <w:pStyle w:val="ConsPlusNormal0"/>
              <w:jc w:val="center"/>
            </w:pPr>
            <w:r>
              <w:t>6.22.</w:t>
            </w:r>
          </w:p>
        </w:tc>
        <w:tc>
          <w:tcPr>
            <w:tcW w:w="3402" w:type="dxa"/>
          </w:tcPr>
          <w:p w14:paraId="4D60AB83" w14:textId="77777777" w:rsidR="002B6D76" w:rsidRDefault="00000000">
            <w:pPr>
              <w:pStyle w:val="ConsPlusNormal0"/>
            </w:pPr>
            <w:r>
              <w:t>85 (лет)</w:t>
            </w:r>
          </w:p>
        </w:tc>
        <w:tc>
          <w:tcPr>
            <w:tcW w:w="2665" w:type="dxa"/>
          </w:tcPr>
          <w:p w14:paraId="10A08FA4" w14:textId="77777777" w:rsidR="002B6D76" w:rsidRDefault="00000000">
            <w:pPr>
              <w:pStyle w:val="ConsPlusNormal0"/>
            </w:pPr>
            <w:r>
              <w:t>B11.047.008.010.028</w:t>
            </w:r>
          </w:p>
        </w:tc>
        <w:tc>
          <w:tcPr>
            <w:tcW w:w="1474" w:type="dxa"/>
          </w:tcPr>
          <w:p w14:paraId="7AB35241" w14:textId="77777777" w:rsidR="002B6D76" w:rsidRDefault="00000000">
            <w:pPr>
              <w:pStyle w:val="ConsPlusNormal0"/>
              <w:jc w:val="right"/>
            </w:pPr>
            <w:r>
              <w:t>2389,65</w:t>
            </w:r>
          </w:p>
        </w:tc>
      </w:tr>
      <w:tr w:rsidR="002B6D76" w14:paraId="6A021DA9" w14:textId="77777777">
        <w:tc>
          <w:tcPr>
            <w:tcW w:w="680" w:type="dxa"/>
          </w:tcPr>
          <w:p w14:paraId="37B312A0" w14:textId="77777777" w:rsidR="002B6D76" w:rsidRDefault="00000000">
            <w:pPr>
              <w:pStyle w:val="ConsPlusNormal0"/>
              <w:jc w:val="center"/>
            </w:pPr>
            <w:r>
              <w:t>139.</w:t>
            </w:r>
          </w:p>
        </w:tc>
        <w:tc>
          <w:tcPr>
            <w:tcW w:w="850" w:type="dxa"/>
          </w:tcPr>
          <w:p w14:paraId="6BDE5F3C" w14:textId="77777777" w:rsidR="002B6D76" w:rsidRDefault="00000000">
            <w:pPr>
              <w:pStyle w:val="ConsPlusNormal0"/>
              <w:jc w:val="center"/>
            </w:pPr>
            <w:r>
              <w:t>6.23.</w:t>
            </w:r>
          </w:p>
        </w:tc>
        <w:tc>
          <w:tcPr>
            <w:tcW w:w="3402" w:type="dxa"/>
          </w:tcPr>
          <w:p w14:paraId="4CF87C34" w14:textId="77777777" w:rsidR="002B6D76" w:rsidRDefault="00000000">
            <w:pPr>
              <w:pStyle w:val="ConsPlusNormal0"/>
            </w:pPr>
            <w:r>
              <w:t>95 (лет)</w:t>
            </w:r>
          </w:p>
        </w:tc>
        <w:tc>
          <w:tcPr>
            <w:tcW w:w="2665" w:type="dxa"/>
          </w:tcPr>
          <w:p w14:paraId="73C1B705" w14:textId="77777777" w:rsidR="002B6D76" w:rsidRDefault="00000000">
            <w:pPr>
              <w:pStyle w:val="ConsPlusNormal0"/>
            </w:pPr>
            <w:r>
              <w:t>B11.047.008.010.029</w:t>
            </w:r>
          </w:p>
        </w:tc>
        <w:tc>
          <w:tcPr>
            <w:tcW w:w="1474" w:type="dxa"/>
          </w:tcPr>
          <w:p w14:paraId="69973CBD" w14:textId="77777777" w:rsidR="002B6D76" w:rsidRDefault="00000000">
            <w:pPr>
              <w:pStyle w:val="ConsPlusNormal0"/>
              <w:jc w:val="right"/>
            </w:pPr>
            <w:r>
              <w:t>2389,65</w:t>
            </w:r>
          </w:p>
        </w:tc>
      </w:tr>
      <w:tr w:rsidR="002B6D76" w14:paraId="35ECE98F" w14:textId="77777777">
        <w:tc>
          <w:tcPr>
            <w:tcW w:w="680" w:type="dxa"/>
          </w:tcPr>
          <w:p w14:paraId="6E38D806" w14:textId="77777777" w:rsidR="002B6D76" w:rsidRDefault="00000000">
            <w:pPr>
              <w:pStyle w:val="ConsPlusNormal0"/>
              <w:jc w:val="center"/>
            </w:pPr>
            <w:r>
              <w:t>140.</w:t>
            </w:r>
          </w:p>
        </w:tc>
        <w:tc>
          <w:tcPr>
            <w:tcW w:w="850" w:type="dxa"/>
          </w:tcPr>
          <w:p w14:paraId="15C45325" w14:textId="77777777" w:rsidR="002B6D76" w:rsidRDefault="00000000">
            <w:pPr>
              <w:pStyle w:val="ConsPlusNormal0"/>
              <w:jc w:val="center"/>
            </w:pPr>
            <w:r>
              <w:t>7.</w:t>
            </w:r>
          </w:p>
        </w:tc>
        <w:tc>
          <w:tcPr>
            <w:tcW w:w="3402" w:type="dxa"/>
          </w:tcPr>
          <w:p w14:paraId="27B67AC0" w14:textId="77777777" w:rsidR="002B6D76" w:rsidRDefault="00000000">
            <w:pPr>
              <w:pStyle w:val="ConsPlusNormal0"/>
            </w:pPr>
            <w:r>
              <w:t>Комплексное посещение в связи с проведением профилактического медицинского осмотра населения мобильной медицинской бригадой в выходные и праздничные дни в следующие возрастные периоды (мужчины):</w:t>
            </w:r>
          </w:p>
        </w:tc>
        <w:tc>
          <w:tcPr>
            <w:tcW w:w="2665" w:type="dxa"/>
          </w:tcPr>
          <w:p w14:paraId="1E8FD618" w14:textId="77777777" w:rsidR="002B6D76" w:rsidRDefault="002B6D76">
            <w:pPr>
              <w:pStyle w:val="ConsPlusNormal0"/>
            </w:pPr>
          </w:p>
        </w:tc>
        <w:tc>
          <w:tcPr>
            <w:tcW w:w="1474" w:type="dxa"/>
          </w:tcPr>
          <w:p w14:paraId="0F150EFE" w14:textId="77777777" w:rsidR="002B6D76" w:rsidRDefault="002B6D76">
            <w:pPr>
              <w:pStyle w:val="ConsPlusNormal0"/>
            </w:pPr>
          </w:p>
        </w:tc>
      </w:tr>
      <w:tr w:rsidR="002B6D76" w14:paraId="73BAAC96" w14:textId="77777777">
        <w:tc>
          <w:tcPr>
            <w:tcW w:w="680" w:type="dxa"/>
          </w:tcPr>
          <w:p w14:paraId="5CC8F122" w14:textId="77777777" w:rsidR="002B6D76" w:rsidRDefault="00000000">
            <w:pPr>
              <w:pStyle w:val="ConsPlusNormal0"/>
              <w:jc w:val="center"/>
            </w:pPr>
            <w:r>
              <w:t>141.</w:t>
            </w:r>
          </w:p>
        </w:tc>
        <w:tc>
          <w:tcPr>
            <w:tcW w:w="850" w:type="dxa"/>
          </w:tcPr>
          <w:p w14:paraId="23D78B8E" w14:textId="77777777" w:rsidR="002B6D76" w:rsidRDefault="00000000">
            <w:pPr>
              <w:pStyle w:val="ConsPlusNormal0"/>
              <w:jc w:val="center"/>
            </w:pPr>
            <w:r>
              <w:t>7.1.</w:t>
            </w:r>
          </w:p>
        </w:tc>
        <w:tc>
          <w:tcPr>
            <w:tcW w:w="3402" w:type="dxa"/>
          </w:tcPr>
          <w:p w14:paraId="1F119723" w14:textId="77777777" w:rsidR="002B6D76" w:rsidRDefault="00000000">
            <w:pPr>
              <w:pStyle w:val="ConsPlusNormal0"/>
            </w:pPr>
            <w:r>
              <w:t>18, 20, 22, 24, 26, 28, 30, 32, 34 (лет)</w:t>
            </w:r>
          </w:p>
        </w:tc>
        <w:tc>
          <w:tcPr>
            <w:tcW w:w="2665" w:type="dxa"/>
          </w:tcPr>
          <w:p w14:paraId="00DFD74F" w14:textId="77777777" w:rsidR="002B6D76" w:rsidRDefault="00000000">
            <w:pPr>
              <w:pStyle w:val="ConsPlusNormal0"/>
            </w:pPr>
            <w:r>
              <w:t>B11.047.008.011.001</w:t>
            </w:r>
          </w:p>
        </w:tc>
        <w:tc>
          <w:tcPr>
            <w:tcW w:w="1474" w:type="dxa"/>
          </w:tcPr>
          <w:p w14:paraId="2653B104" w14:textId="77777777" w:rsidR="002B6D76" w:rsidRDefault="00000000">
            <w:pPr>
              <w:pStyle w:val="ConsPlusNormal0"/>
              <w:jc w:val="right"/>
            </w:pPr>
            <w:r>
              <w:t>1485,61</w:t>
            </w:r>
          </w:p>
        </w:tc>
      </w:tr>
      <w:tr w:rsidR="002B6D76" w14:paraId="6134B823" w14:textId="77777777">
        <w:tc>
          <w:tcPr>
            <w:tcW w:w="680" w:type="dxa"/>
          </w:tcPr>
          <w:p w14:paraId="5B7BDC6E" w14:textId="77777777" w:rsidR="002B6D76" w:rsidRDefault="00000000">
            <w:pPr>
              <w:pStyle w:val="ConsPlusNormal0"/>
              <w:jc w:val="center"/>
            </w:pPr>
            <w:r>
              <w:t>142.</w:t>
            </w:r>
          </w:p>
        </w:tc>
        <w:tc>
          <w:tcPr>
            <w:tcW w:w="850" w:type="dxa"/>
          </w:tcPr>
          <w:p w14:paraId="39C459C7" w14:textId="77777777" w:rsidR="002B6D76" w:rsidRDefault="00000000">
            <w:pPr>
              <w:pStyle w:val="ConsPlusNormal0"/>
              <w:jc w:val="center"/>
            </w:pPr>
            <w:r>
              <w:t>7.2.</w:t>
            </w:r>
          </w:p>
        </w:tc>
        <w:tc>
          <w:tcPr>
            <w:tcW w:w="3402" w:type="dxa"/>
          </w:tcPr>
          <w:p w14:paraId="3CB4FDC3" w14:textId="77777777" w:rsidR="002B6D76" w:rsidRDefault="00000000">
            <w:pPr>
              <w:pStyle w:val="ConsPlusNormal0"/>
            </w:pPr>
            <w:r>
              <w:t>19, 21, 23, 27, 29, 31, 33 (лет)</w:t>
            </w:r>
          </w:p>
        </w:tc>
        <w:tc>
          <w:tcPr>
            <w:tcW w:w="2665" w:type="dxa"/>
          </w:tcPr>
          <w:p w14:paraId="0677ECD9" w14:textId="77777777" w:rsidR="002B6D76" w:rsidRDefault="00000000">
            <w:pPr>
              <w:pStyle w:val="ConsPlusNormal0"/>
            </w:pPr>
            <w:r>
              <w:t>B11.047.008.011.017</w:t>
            </w:r>
          </w:p>
        </w:tc>
        <w:tc>
          <w:tcPr>
            <w:tcW w:w="1474" w:type="dxa"/>
          </w:tcPr>
          <w:p w14:paraId="41C5ED7D" w14:textId="77777777" w:rsidR="002B6D76" w:rsidRDefault="00000000">
            <w:pPr>
              <w:pStyle w:val="ConsPlusNormal0"/>
              <w:jc w:val="right"/>
            </w:pPr>
            <w:r>
              <w:t>1305,06</w:t>
            </w:r>
          </w:p>
        </w:tc>
      </w:tr>
      <w:tr w:rsidR="002B6D76" w14:paraId="757F20E2" w14:textId="77777777">
        <w:tc>
          <w:tcPr>
            <w:tcW w:w="680" w:type="dxa"/>
          </w:tcPr>
          <w:p w14:paraId="3E890DDA" w14:textId="77777777" w:rsidR="002B6D76" w:rsidRDefault="00000000">
            <w:pPr>
              <w:pStyle w:val="ConsPlusNormal0"/>
              <w:jc w:val="center"/>
            </w:pPr>
            <w:r>
              <w:t>143.</w:t>
            </w:r>
          </w:p>
        </w:tc>
        <w:tc>
          <w:tcPr>
            <w:tcW w:w="850" w:type="dxa"/>
          </w:tcPr>
          <w:p w14:paraId="2AE536B1" w14:textId="77777777" w:rsidR="002B6D76" w:rsidRDefault="00000000">
            <w:pPr>
              <w:pStyle w:val="ConsPlusNormal0"/>
              <w:jc w:val="center"/>
            </w:pPr>
            <w:r>
              <w:t>7.3.</w:t>
            </w:r>
          </w:p>
        </w:tc>
        <w:tc>
          <w:tcPr>
            <w:tcW w:w="3402" w:type="dxa"/>
          </w:tcPr>
          <w:p w14:paraId="366FFD9E" w14:textId="77777777" w:rsidR="002B6D76" w:rsidRDefault="00000000">
            <w:pPr>
              <w:pStyle w:val="ConsPlusNormal0"/>
            </w:pPr>
            <w:r>
              <w:t>25 (лет)</w:t>
            </w:r>
          </w:p>
        </w:tc>
        <w:tc>
          <w:tcPr>
            <w:tcW w:w="2665" w:type="dxa"/>
          </w:tcPr>
          <w:p w14:paraId="01615DA9" w14:textId="77777777" w:rsidR="002B6D76" w:rsidRDefault="00000000">
            <w:pPr>
              <w:pStyle w:val="ConsPlusNormal0"/>
            </w:pPr>
            <w:r>
              <w:t>B11.047.008.011.018</w:t>
            </w:r>
          </w:p>
        </w:tc>
        <w:tc>
          <w:tcPr>
            <w:tcW w:w="1474" w:type="dxa"/>
          </w:tcPr>
          <w:p w14:paraId="0F52C5E8" w14:textId="77777777" w:rsidR="002B6D76" w:rsidRDefault="00000000">
            <w:pPr>
              <w:pStyle w:val="ConsPlusNormal0"/>
              <w:jc w:val="right"/>
            </w:pPr>
            <w:r>
              <w:t>1895,11</w:t>
            </w:r>
          </w:p>
        </w:tc>
      </w:tr>
      <w:tr w:rsidR="002B6D76" w14:paraId="3DE09E9F" w14:textId="77777777">
        <w:tc>
          <w:tcPr>
            <w:tcW w:w="680" w:type="dxa"/>
          </w:tcPr>
          <w:p w14:paraId="291D6E02" w14:textId="77777777" w:rsidR="002B6D76" w:rsidRDefault="00000000">
            <w:pPr>
              <w:pStyle w:val="ConsPlusNormal0"/>
              <w:jc w:val="center"/>
            </w:pPr>
            <w:r>
              <w:t>144.</w:t>
            </w:r>
          </w:p>
        </w:tc>
        <w:tc>
          <w:tcPr>
            <w:tcW w:w="850" w:type="dxa"/>
          </w:tcPr>
          <w:p w14:paraId="6912142C" w14:textId="77777777" w:rsidR="002B6D76" w:rsidRDefault="00000000">
            <w:pPr>
              <w:pStyle w:val="ConsPlusNormal0"/>
              <w:jc w:val="center"/>
            </w:pPr>
            <w:r>
              <w:t>7.4.</w:t>
            </w:r>
          </w:p>
        </w:tc>
        <w:tc>
          <w:tcPr>
            <w:tcW w:w="3402" w:type="dxa"/>
          </w:tcPr>
          <w:p w14:paraId="759CC6D4" w14:textId="77777777" w:rsidR="002B6D76" w:rsidRDefault="00000000">
            <w:pPr>
              <w:pStyle w:val="ConsPlusNormal0"/>
            </w:pPr>
            <w:r>
              <w:t>37, 39 (лет)</w:t>
            </w:r>
          </w:p>
        </w:tc>
        <w:tc>
          <w:tcPr>
            <w:tcW w:w="2665" w:type="dxa"/>
          </w:tcPr>
          <w:p w14:paraId="1A84B3F8" w14:textId="77777777" w:rsidR="002B6D76" w:rsidRDefault="00000000">
            <w:pPr>
              <w:pStyle w:val="ConsPlusNormal0"/>
            </w:pPr>
            <w:r>
              <w:t>B11.047.008.011.019</w:t>
            </w:r>
          </w:p>
        </w:tc>
        <w:tc>
          <w:tcPr>
            <w:tcW w:w="1474" w:type="dxa"/>
          </w:tcPr>
          <w:p w14:paraId="6FF8FBCB" w14:textId="77777777" w:rsidR="002B6D76" w:rsidRDefault="00000000">
            <w:pPr>
              <w:pStyle w:val="ConsPlusNormal0"/>
              <w:jc w:val="right"/>
            </w:pPr>
            <w:r>
              <w:t>1799,66</w:t>
            </w:r>
          </w:p>
        </w:tc>
      </w:tr>
      <w:tr w:rsidR="002B6D76" w14:paraId="6E7801F3" w14:textId="77777777">
        <w:tc>
          <w:tcPr>
            <w:tcW w:w="680" w:type="dxa"/>
          </w:tcPr>
          <w:p w14:paraId="6D32079C" w14:textId="77777777" w:rsidR="002B6D76" w:rsidRDefault="00000000">
            <w:pPr>
              <w:pStyle w:val="ConsPlusNormal0"/>
              <w:jc w:val="center"/>
            </w:pPr>
            <w:r>
              <w:t>145.</w:t>
            </w:r>
          </w:p>
        </w:tc>
        <w:tc>
          <w:tcPr>
            <w:tcW w:w="850" w:type="dxa"/>
          </w:tcPr>
          <w:p w14:paraId="335AE14F" w14:textId="77777777" w:rsidR="002B6D76" w:rsidRDefault="00000000">
            <w:pPr>
              <w:pStyle w:val="ConsPlusNormal0"/>
              <w:jc w:val="center"/>
            </w:pPr>
            <w:r>
              <w:t>7.5.</w:t>
            </w:r>
          </w:p>
        </w:tc>
        <w:tc>
          <w:tcPr>
            <w:tcW w:w="3402" w:type="dxa"/>
          </w:tcPr>
          <w:p w14:paraId="4082746F" w14:textId="77777777" w:rsidR="002B6D76" w:rsidRDefault="00000000">
            <w:pPr>
              <w:pStyle w:val="ConsPlusNormal0"/>
            </w:pPr>
            <w:r>
              <w:t>35 (лет)</w:t>
            </w:r>
          </w:p>
        </w:tc>
        <w:tc>
          <w:tcPr>
            <w:tcW w:w="2665" w:type="dxa"/>
          </w:tcPr>
          <w:p w14:paraId="67B98CE8" w14:textId="77777777" w:rsidR="002B6D76" w:rsidRDefault="00000000">
            <w:pPr>
              <w:pStyle w:val="ConsPlusNormal0"/>
            </w:pPr>
            <w:r>
              <w:t>B11.047.008.011.020</w:t>
            </w:r>
          </w:p>
        </w:tc>
        <w:tc>
          <w:tcPr>
            <w:tcW w:w="1474" w:type="dxa"/>
          </w:tcPr>
          <w:p w14:paraId="545F7E2A" w14:textId="77777777" w:rsidR="002B6D76" w:rsidRDefault="00000000">
            <w:pPr>
              <w:pStyle w:val="ConsPlusNormal0"/>
              <w:jc w:val="right"/>
            </w:pPr>
            <w:r>
              <w:t>2389,71</w:t>
            </w:r>
          </w:p>
        </w:tc>
      </w:tr>
      <w:tr w:rsidR="002B6D76" w14:paraId="1EE4142B" w14:textId="77777777">
        <w:tc>
          <w:tcPr>
            <w:tcW w:w="680" w:type="dxa"/>
          </w:tcPr>
          <w:p w14:paraId="0CEFA850" w14:textId="77777777" w:rsidR="002B6D76" w:rsidRDefault="00000000">
            <w:pPr>
              <w:pStyle w:val="ConsPlusNormal0"/>
              <w:jc w:val="center"/>
            </w:pPr>
            <w:r>
              <w:t>146.</w:t>
            </w:r>
          </w:p>
        </w:tc>
        <w:tc>
          <w:tcPr>
            <w:tcW w:w="850" w:type="dxa"/>
          </w:tcPr>
          <w:p w14:paraId="6118C13A" w14:textId="77777777" w:rsidR="002B6D76" w:rsidRDefault="00000000">
            <w:pPr>
              <w:pStyle w:val="ConsPlusNormal0"/>
              <w:jc w:val="center"/>
            </w:pPr>
            <w:r>
              <w:t>7.6.</w:t>
            </w:r>
          </w:p>
        </w:tc>
        <w:tc>
          <w:tcPr>
            <w:tcW w:w="3402" w:type="dxa"/>
          </w:tcPr>
          <w:p w14:paraId="0DB9C8CE" w14:textId="77777777" w:rsidR="002B6D76" w:rsidRDefault="00000000">
            <w:pPr>
              <w:pStyle w:val="ConsPlusNormal0"/>
            </w:pPr>
            <w:r>
              <w:t>36, 38 (лет)</w:t>
            </w:r>
          </w:p>
        </w:tc>
        <w:tc>
          <w:tcPr>
            <w:tcW w:w="2665" w:type="dxa"/>
          </w:tcPr>
          <w:p w14:paraId="2B594E8B" w14:textId="77777777" w:rsidR="002B6D76" w:rsidRDefault="00000000">
            <w:pPr>
              <w:pStyle w:val="ConsPlusNormal0"/>
            </w:pPr>
            <w:r>
              <w:t>B11.047.008.011.004</w:t>
            </w:r>
          </w:p>
        </w:tc>
        <w:tc>
          <w:tcPr>
            <w:tcW w:w="1474" w:type="dxa"/>
          </w:tcPr>
          <w:p w14:paraId="1C26FDD2" w14:textId="77777777" w:rsidR="002B6D76" w:rsidRDefault="00000000">
            <w:pPr>
              <w:pStyle w:val="ConsPlusNormal0"/>
              <w:jc w:val="right"/>
            </w:pPr>
            <w:r>
              <w:t>1980,22</w:t>
            </w:r>
          </w:p>
        </w:tc>
      </w:tr>
      <w:tr w:rsidR="002B6D76" w14:paraId="22264E27" w14:textId="77777777">
        <w:tc>
          <w:tcPr>
            <w:tcW w:w="680" w:type="dxa"/>
          </w:tcPr>
          <w:p w14:paraId="2EE675E9" w14:textId="77777777" w:rsidR="002B6D76" w:rsidRDefault="00000000">
            <w:pPr>
              <w:pStyle w:val="ConsPlusNormal0"/>
              <w:jc w:val="center"/>
            </w:pPr>
            <w:r>
              <w:t>147.</w:t>
            </w:r>
          </w:p>
        </w:tc>
        <w:tc>
          <w:tcPr>
            <w:tcW w:w="850" w:type="dxa"/>
          </w:tcPr>
          <w:p w14:paraId="5A463FA3" w14:textId="77777777" w:rsidR="002B6D76" w:rsidRDefault="00000000">
            <w:pPr>
              <w:pStyle w:val="ConsPlusNormal0"/>
              <w:jc w:val="center"/>
            </w:pPr>
            <w:r>
              <w:t>7.7.</w:t>
            </w:r>
          </w:p>
        </w:tc>
        <w:tc>
          <w:tcPr>
            <w:tcW w:w="3402" w:type="dxa"/>
          </w:tcPr>
          <w:p w14:paraId="540441CE" w14:textId="77777777" w:rsidR="002B6D76" w:rsidRDefault="00000000">
            <w:pPr>
              <w:pStyle w:val="ConsPlusNormal0"/>
            </w:pPr>
            <w:r>
              <w:t>40, 42, 44, 46, 48, 50, 52, 54, 56, 58 (лет)</w:t>
            </w:r>
          </w:p>
        </w:tc>
        <w:tc>
          <w:tcPr>
            <w:tcW w:w="2665" w:type="dxa"/>
          </w:tcPr>
          <w:p w14:paraId="425D63C3" w14:textId="77777777" w:rsidR="002B6D76" w:rsidRDefault="00000000">
            <w:pPr>
              <w:pStyle w:val="ConsPlusNormal0"/>
            </w:pPr>
            <w:r>
              <w:t>B11.047.008.011.010</w:t>
            </w:r>
          </w:p>
        </w:tc>
        <w:tc>
          <w:tcPr>
            <w:tcW w:w="1474" w:type="dxa"/>
          </w:tcPr>
          <w:p w14:paraId="13C90736" w14:textId="77777777" w:rsidR="002B6D76" w:rsidRDefault="00000000">
            <w:pPr>
              <w:pStyle w:val="ConsPlusNormal0"/>
              <w:jc w:val="right"/>
            </w:pPr>
            <w:r>
              <w:t>2131,85</w:t>
            </w:r>
          </w:p>
        </w:tc>
      </w:tr>
      <w:tr w:rsidR="002B6D76" w14:paraId="67F233FF" w14:textId="77777777">
        <w:tc>
          <w:tcPr>
            <w:tcW w:w="680" w:type="dxa"/>
          </w:tcPr>
          <w:p w14:paraId="3290F61A" w14:textId="77777777" w:rsidR="002B6D76" w:rsidRDefault="00000000">
            <w:pPr>
              <w:pStyle w:val="ConsPlusNormal0"/>
              <w:jc w:val="center"/>
            </w:pPr>
            <w:r>
              <w:t>148.</w:t>
            </w:r>
          </w:p>
        </w:tc>
        <w:tc>
          <w:tcPr>
            <w:tcW w:w="850" w:type="dxa"/>
          </w:tcPr>
          <w:p w14:paraId="7E3E054E" w14:textId="77777777" w:rsidR="002B6D76" w:rsidRDefault="00000000">
            <w:pPr>
              <w:pStyle w:val="ConsPlusNormal0"/>
              <w:jc w:val="center"/>
            </w:pPr>
            <w:r>
              <w:t>7.8.</w:t>
            </w:r>
          </w:p>
        </w:tc>
        <w:tc>
          <w:tcPr>
            <w:tcW w:w="3402" w:type="dxa"/>
          </w:tcPr>
          <w:p w14:paraId="2C5E7494" w14:textId="77777777" w:rsidR="002B6D76" w:rsidRDefault="00000000">
            <w:pPr>
              <w:pStyle w:val="ConsPlusNormal0"/>
            </w:pPr>
            <w:r>
              <w:t>60 (лет)</w:t>
            </w:r>
          </w:p>
        </w:tc>
        <w:tc>
          <w:tcPr>
            <w:tcW w:w="2665" w:type="dxa"/>
          </w:tcPr>
          <w:p w14:paraId="3EAB1354" w14:textId="77777777" w:rsidR="002B6D76" w:rsidRDefault="00000000">
            <w:pPr>
              <w:pStyle w:val="ConsPlusNormal0"/>
            </w:pPr>
            <w:r>
              <w:t>B11.047.008.011.011</w:t>
            </w:r>
          </w:p>
        </w:tc>
        <w:tc>
          <w:tcPr>
            <w:tcW w:w="1474" w:type="dxa"/>
          </w:tcPr>
          <w:p w14:paraId="441154E2" w14:textId="77777777" w:rsidR="002B6D76" w:rsidRDefault="00000000">
            <w:pPr>
              <w:pStyle w:val="ConsPlusNormal0"/>
              <w:jc w:val="right"/>
            </w:pPr>
            <w:r>
              <w:t>2131,85</w:t>
            </w:r>
          </w:p>
        </w:tc>
      </w:tr>
      <w:tr w:rsidR="002B6D76" w14:paraId="5CCF0247" w14:textId="77777777">
        <w:tc>
          <w:tcPr>
            <w:tcW w:w="680" w:type="dxa"/>
          </w:tcPr>
          <w:p w14:paraId="51C1ABEE" w14:textId="77777777" w:rsidR="002B6D76" w:rsidRDefault="00000000">
            <w:pPr>
              <w:pStyle w:val="ConsPlusNormal0"/>
              <w:jc w:val="center"/>
            </w:pPr>
            <w:r>
              <w:t>149.</w:t>
            </w:r>
          </w:p>
        </w:tc>
        <w:tc>
          <w:tcPr>
            <w:tcW w:w="850" w:type="dxa"/>
          </w:tcPr>
          <w:p w14:paraId="0DEDB1B1" w14:textId="77777777" w:rsidR="002B6D76" w:rsidRDefault="00000000">
            <w:pPr>
              <w:pStyle w:val="ConsPlusNormal0"/>
              <w:jc w:val="center"/>
            </w:pPr>
            <w:r>
              <w:t>7.9.</w:t>
            </w:r>
          </w:p>
        </w:tc>
        <w:tc>
          <w:tcPr>
            <w:tcW w:w="3402" w:type="dxa"/>
          </w:tcPr>
          <w:p w14:paraId="72C679D0" w14:textId="77777777" w:rsidR="002B6D76" w:rsidRDefault="00000000">
            <w:pPr>
              <w:pStyle w:val="ConsPlusNormal0"/>
            </w:pPr>
            <w:r>
              <w:t>62 (лет)</w:t>
            </w:r>
          </w:p>
        </w:tc>
        <w:tc>
          <w:tcPr>
            <w:tcW w:w="2665" w:type="dxa"/>
          </w:tcPr>
          <w:p w14:paraId="433C0857" w14:textId="77777777" w:rsidR="002B6D76" w:rsidRDefault="00000000">
            <w:pPr>
              <w:pStyle w:val="ConsPlusNormal0"/>
            </w:pPr>
            <w:r>
              <w:t>B11.047.008.011.012</w:t>
            </w:r>
          </w:p>
        </w:tc>
        <w:tc>
          <w:tcPr>
            <w:tcW w:w="1474" w:type="dxa"/>
          </w:tcPr>
          <w:p w14:paraId="7118BB1C" w14:textId="77777777" w:rsidR="002B6D76" w:rsidRDefault="00000000">
            <w:pPr>
              <w:pStyle w:val="ConsPlusNormal0"/>
              <w:jc w:val="right"/>
            </w:pPr>
            <w:r>
              <w:t>2131,85</w:t>
            </w:r>
          </w:p>
        </w:tc>
      </w:tr>
      <w:tr w:rsidR="002B6D76" w14:paraId="5767CA85" w14:textId="77777777">
        <w:tc>
          <w:tcPr>
            <w:tcW w:w="680" w:type="dxa"/>
          </w:tcPr>
          <w:p w14:paraId="0C974738" w14:textId="77777777" w:rsidR="002B6D76" w:rsidRDefault="00000000">
            <w:pPr>
              <w:pStyle w:val="ConsPlusNormal0"/>
              <w:jc w:val="center"/>
            </w:pPr>
            <w:r>
              <w:t>150.</w:t>
            </w:r>
          </w:p>
        </w:tc>
        <w:tc>
          <w:tcPr>
            <w:tcW w:w="850" w:type="dxa"/>
          </w:tcPr>
          <w:p w14:paraId="2293F8A0" w14:textId="77777777" w:rsidR="002B6D76" w:rsidRDefault="00000000">
            <w:pPr>
              <w:pStyle w:val="ConsPlusNormal0"/>
              <w:jc w:val="center"/>
            </w:pPr>
            <w:r>
              <w:t>7.10.</w:t>
            </w:r>
          </w:p>
        </w:tc>
        <w:tc>
          <w:tcPr>
            <w:tcW w:w="3402" w:type="dxa"/>
          </w:tcPr>
          <w:p w14:paraId="21B5DE54" w14:textId="77777777" w:rsidR="002B6D76" w:rsidRDefault="00000000">
            <w:pPr>
              <w:pStyle w:val="ConsPlusNormal0"/>
            </w:pPr>
            <w:r>
              <w:t>64 (лет)</w:t>
            </w:r>
          </w:p>
        </w:tc>
        <w:tc>
          <w:tcPr>
            <w:tcW w:w="2665" w:type="dxa"/>
          </w:tcPr>
          <w:p w14:paraId="591F0BF0" w14:textId="77777777" w:rsidR="002B6D76" w:rsidRDefault="00000000">
            <w:pPr>
              <w:pStyle w:val="ConsPlusNormal0"/>
            </w:pPr>
            <w:r>
              <w:t>B11.047.008.011.013</w:t>
            </w:r>
          </w:p>
        </w:tc>
        <w:tc>
          <w:tcPr>
            <w:tcW w:w="1474" w:type="dxa"/>
          </w:tcPr>
          <w:p w14:paraId="1719E4B6" w14:textId="77777777" w:rsidR="002B6D76" w:rsidRDefault="00000000">
            <w:pPr>
              <w:pStyle w:val="ConsPlusNormal0"/>
              <w:jc w:val="right"/>
            </w:pPr>
            <w:r>
              <w:t>2131,85</w:t>
            </w:r>
          </w:p>
        </w:tc>
      </w:tr>
      <w:tr w:rsidR="002B6D76" w14:paraId="45A6D5D5" w14:textId="77777777">
        <w:tc>
          <w:tcPr>
            <w:tcW w:w="680" w:type="dxa"/>
          </w:tcPr>
          <w:p w14:paraId="43D13731" w14:textId="77777777" w:rsidR="002B6D76" w:rsidRDefault="00000000">
            <w:pPr>
              <w:pStyle w:val="ConsPlusNormal0"/>
              <w:jc w:val="center"/>
            </w:pPr>
            <w:r>
              <w:t>151.</w:t>
            </w:r>
          </w:p>
        </w:tc>
        <w:tc>
          <w:tcPr>
            <w:tcW w:w="850" w:type="dxa"/>
          </w:tcPr>
          <w:p w14:paraId="4C3F3BB3" w14:textId="77777777" w:rsidR="002B6D76" w:rsidRDefault="00000000">
            <w:pPr>
              <w:pStyle w:val="ConsPlusNormal0"/>
              <w:jc w:val="center"/>
            </w:pPr>
            <w:r>
              <w:t>7.11.</w:t>
            </w:r>
          </w:p>
        </w:tc>
        <w:tc>
          <w:tcPr>
            <w:tcW w:w="3402" w:type="dxa"/>
          </w:tcPr>
          <w:p w14:paraId="30E22742" w14:textId="77777777" w:rsidR="002B6D76" w:rsidRDefault="00000000">
            <w:pPr>
              <w:pStyle w:val="ConsPlusNormal0"/>
            </w:pPr>
            <w:r>
              <w:t>41, 43, 47, 49, 51, 53, 57, 59 (лет)</w:t>
            </w:r>
          </w:p>
        </w:tc>
        <w:tc>
          <w:tcPr>
            <w:tcW w:w="2665" w:type="dxa"/>
          </w:tcPr>
          <w:p w14:paraId="6F08D1A9" w14:textId="77777777" w:rsidR="002B6D76" w:rsidRDefault="00000000">
            <w:pPr>
              <w:pStyle w:val="ConsPlusNormal0"/>
            </w:pPr>
            <w:r>
              <w:t>B11.047.008.011.021</w:t>
            </w:r>
          </w:p>
        </w:tc>
        <w:tc>
          <w:tcPr>
            <w:tcW w:w="1474" w:type="dxa"/>
          </w:tcPr>
          <w:p w14:paraId="4060338F" w14:textId="77777777" w:rsidR="002B6D76" w:rsidRDefault="00000000">
            <w:pPr>
              <w:pStyle w:val="ConsPlusNormal0"/>
              <w:jc w:val="right"/>
            </w:pPr>
            <w:r>
              <w:t>1951,30</w:t>
            </w:r>
          </w:p>
        </w:tc>
      </w:tr>
      <w:tr w:rsidR="002B6D76" w14:paraId="19B1E87E" w14:textId="77777777">
        <w:tc>
          <w:tcPr>
            <w:tcW w:w="680" w:type="dxa"/>
          </w:tcPr>
          <w:p w14:paraId="2C6620E6" w14:textId="77777777" w:rsidR="002B6D76" w:rsidRDefault="00000000">
            <w:pPr>
              <w:pStyle w:val="ConsPlusNormal0"/>
              <w:jc w:val="center"/>
            </w:pPr>
            <w:r>
              <w:t>152.</w:t>
            </w:r>
          </w:p>
        </w:tc>
        <w:tc>
          <w:tcPr>
            <w:tcW w:w="850" w:type="dxa"/>
          </w:tcPr>
          <w:p w14:paraId="6508ED32" w14:textId="77777777" w:rsidR="002B6D76" w:rsidRDefault="00000000">
            <w:pPr>
              <w:pStyle w:val="ConsPlusNormal0"/>
              <w:jc w:val="center"/>
            </w:pPr>
            <w:r>
              <w:t>7.12.</w:t>
            </w:r>
          </w:p>
        </w:tc>
        <w:tc>
          <w:tcPr>
            <w:tcW w:w="3402" w:type="dxa"/>
          </w:tcPr>
          <w:p w14:paraId="2280889C" w14:textId="77777777" w:rsidR="002B6D76" w:rsidRDefault="00000000">
            <w:pPr>
              <w:pStyle w:val="ConsPlusNormal0"/>
            </w:pPr>
            <w:r>
              <w:t>45 (лет)</w:t>
            </w:r>
          </w:p>
        </w:tc>
        <w:tc>
          <w:tcPr>
            <w:tcW w:w="2665" w:type="dxa"/>
          </w:tcPr>
          <w:p w14:paraId="38057C4C" w14:textId="77777777" w:rsidR="002B6D76" w:rsidRDefault="00000000">
            <w:pPr>
              <w:pStyle w:val="ConsPlusNormal0"/>
            </w:pPr>
            <w:r>
              <w:t>B11.047.008.011.022</w:t>
            </w:r>
          </w:p>
        </w:tc>
        <w:tc>
          <w:tcPr>
            <w:tcW w:w="1474" w:type="dxa"/>
          </w:tcPr>
          <w:p w14:paraId="457E4F38" w14:textId="77777777" w:rsidR="002B6D76" w:rsidRDefault="00000000">
            <w:pPr>
              <w:pStyle w:val="ConsPlusNormal0"/>
              <w:jc w:val="right"/>
            </w:pPr>
            <w:r>
              <w:t>2541,34</w:t>
            </w:r>
          </w:p>
        </w:tc>
      </w:tr>
      <w:tr w:rsidR="002B6D76" w14:paraId="3E2DB3EB" w14:textId="77777777">
        <w:tc>
          <w:tcPr>
            <w:tcW w:w="680" w:type="dxa"/>
          </w:tcPr>
          <w:p w14:paraId="5930F8BF" w14:textId="77777777" w:rsidR="002B6D76" w:rsidRDefault="00000000">
            <w:pPr>
              <w:pStyle w:val="ConsPlusNormal0"/>
              <w:jc w:val="center"/>
            </w:pPr>
            <w:r>
              <w:t>153.</w:t>
            </w:r>
          </w:p>
        </w:tc>
        <w:tc>
          <w:tcPr>
            <w:tcW w:w="850" w:type="dxa"/>
          </w:tcPr>
          <w:p w14:paraId="46C3A276" w14:textId="77777777" w:rsidR="002B6D76" w:rsidRDefault="00000000">
            <w:pPr>
              <w:pStyle w:val="ConsPlusNormal0"/>
              <w:jc w:val="center"/>
            </w:pPr>
            <w:r>
              <w:t>7.13.</w:t>
            </w:r>
          </w:p>
        </w:tc>
        <w:tc>
          <w:tcPr>
            <w:tcW w:w="3402" w:type="dxa"/>
          </w:tcPr>
          <w:p w14:paraId="5A3C51FF" w14:textId="77777777" w:rsidR="002B6D76" w:rsidRDefault="00000000">
            <w:pPr>
              <w:pStyle w:val="ConsPlusNormal0"/>
            </w:pPr>
            <w:r>
              <w:t>55 (лет)</w:t>
            </w:r>
          </w:p>
        </w:tc>
        <w:tc>
          <w:tcPr>
            <w:tcW w:w="2665" w:type="dxa"/>
          </w:tcPr>
          <w:p w14:paraId="57228844" w14:textId="77777777" w:rsidR="002B6D76" w:rsidRDefault="00000000">
            <w:pPr>
              <w:pStyle w:val="ConsPlusNormal0"/>
            </w:pPr>
            <w:r>
              <w:t>B11.047.008.011.023</w:t>
            </w:r>
          </w:p>
        </w:tc>
        <w:tc>
          <w:tcPr>
            <w:tcW w:w="1474" w:type="dxa"/>
          </w:tcPr>
          <w:p w14:paraId="62D2705E" w14:textId="77777777" w:rsidR="002B6D76" w:rsidRDefault="00000000">
            <w:pPr>
              <w:pStyle w:val="ConsPlusNormal0"/>
              <w:jc w:val="right"/>
            </w:pPr>
            <w:r>
              <w:t>2541,34</w:t>
            </w:r>
          </w:p>
        </w:tc>
      </w:tr>
      <w:tr w:rsidR="002B6D76" w14:paraId="7192313D" w14:textId="77777777">
        <w:tc>
          <w:tcPr>
            <w:tcW w:w="680" w:type="dxa"/>
          </w:tcPr>
          <w:p w14:paraId="7A5C1C2E" w14:textId="77777777" w:rsidR="002B6D76" w:rsidRDefault="00000000">
            <w:pPr>
              <w:pStyle w:val="ConsPlusNormal0"/>
              <w:jc w:val="center"/>
            </w:pPr>
            <w:r>
              <w:t>154.</w:t>
            </w:r>
          </w:p>
        </w:tc>
        <w:tc>
          <w:tcPr>
            <w:tcW w:w="850" w:type="dxa"/>
          </w:tcPr>
          <w:p w14:paraId="3AB1FA6F" w14:textId="77777777" w:rsidR="002B6D76" w:rsidRDefault="00000000">
            <w:pPr>
              <w:pStyle w:val="ConsPlusNormal0"/>
              <w:jc w:val="center"/>
            </w:pPr>
            <w:r>
              <w:t>7.14.</w:t>
            </w:r>
          </w:p>
        </w:tc>
        <w:tc>
          <w:tcPr>
            <w:tcW w:w="3402" w:type="dxa"/>
          </w:tcPr>
          <w:p w14:paraId="58E1598D" w14:textId="77777777" w:rsidR="002B6D76" w:rsidRDefault="00000000">
            <w:pPr>
              <w:pStyle w:val="ConsPlusNormal0"/>
            </w:pPr>
            <w:r>
              <w:t>61 (лет)</w:t>
            </w:r>
          </w:p>
        </w:tc>
        <w:tc>
          <w:tcPr>
            <w:tcW w:w="2665" w:type="dxa"/>
          </w:tcPr>
          <w:p w14:paraId="58355F45" w14:textId="77777777" w:rsidR="002B6D76" w:rsidRDefault="00000000">
            <w:pPr>
              <w:pStyle w:val="ConsPlusNormal0"/>
            </w:pPr>
            <w:r>
              <w:t>B11.047.008.011.015</w:t>
            </w:r>
          </w:p>
        </w:tc>
        <w:tc>
          <w:tcPr>
            <w:tcW w:w="1474" w:type="dxa"/>
          </w:tcPr>
          <w:p w14:paraId="1294CD3C" w14:textId="77777777" w:rsidR="002B6D76" w:rsidRDefault="00000000">
            <w:pPr>
              <w:pStyle w:val="ConsPlusNormal0"/>
              <w:jc w:val="right"/>
            </w:pPr>
            <w:r>
              <w:t>1951,30</w:t>
            </w:r>
          </w:p>
        </w:tc>
      </w:tr>
      <w:tr w:rsidR="002B6D76" w14:paraId="00FAAED2" w14:textId="77777777">
        <w:tc>
          <w:tcPr>
            <w:tcW w:w="680" w:type="dxa"/>
          </w:tcPr>
          <w:p w14:paraId="1077E514" w14:textId="77777777" w:rsidR="002B6D76" w:rsidRDefault="00000000">
            <w:pPr>
              <w:pStyle w:val="ConsPlusNormal0"/>
              <w:jc w:val="center"/>
            </w:pPr>
            <w:r>
              <w:t>155.</w:t>
            </w:r>
          </w:p>
        </w:tc>
        <w:tc>
          <w:tcPr>
            <w:tcW w:w="850" w:type="dxa"/>
          </w:tcPr>
          <w:p w14:paraId="629BE3BD" w14:textId="77777777" w:rsidR="002B6D76" w:rsidRDefault="00000000">
            <w:pPr>
              <w:pStyle w:val="ConsPlusNormal0"/>
              <w:jc w:val="center"/>
            </w:pPr>
            <w:r>
              <w:t>7.15.</w:t>
            </w:r>
          </w:p>
        </w:tc>
        <w:tc>
          <w:tcPr>
            <w:tcW w:w="3402" w:type="dxa"/>
          </w:tcPr>
          <w:p w14:paraId="117CC1B3" w14:textId="77777777" w:rsidR="002B6D76" w:rsidRDefault="00000000">
            <w:pPr>
              <w:pStyle w:val="ConsPlusNormal0"/>
            </w:pPr>
            <w:r>
              <w:t>63 (лет)</w:t>
            </w:r>
          </w:p>
        </w:tc>
        <w:tc>
          <w:tcPr>
            <w:tcW w:w="2665" w:type="dxa"/>
          </w:tcPr>
          <w:p w14:paraId="7A1FA30D" w14:textId="77777777" w:rsidR="002B6D76" w:rsidRDefault="00000000">
            <w:pPr>
              <w:pStyle w:val="ConsPlusNormal0"/>
            </w:pPr>
            <w:r>
              <w:t>B11.047.008.011.016</w:t>
            </w:r>
          </w:p>
        </w:tc>
        <w:tc>
          <w:tcPr>
            <w:tcW w:w="1474" w:type="dxa"/>
          </w:tcPr>
          <w:p w14:paraId="2ABF1E50" w14:textId="77777777" w:rsidR="002B6D76" w:rsidRDefault="00000000">
            <w:pPr>
              <w:pStyle w:val="ConsPlusNormal0"/>
              <w:jc w:val="right"/>
            </w:pPr>
            <w:r>
              <w:t>1951,30</w:t>
            </w:r>
          </w:p>
        </w:tc>
      </w:tr>
      <w:tr w:rsidR="002B6D76" w14:paraId="0CD494D4" w14:textId="77777777">
        <w:tc>
          <w:tcPr>
            <w:tcW w:w="680" w:type="dxa"/>
          </w:tcPr>
          <w:p w14:paraId="2C1153E8" w14:textId="77777777" w:rsidR="002B6D76" w:rsidRDefault="00000000">
            <w:pPr>
              <w:pStyle w:val="ConsPlusNormal0"/>
              <w:jc w:val="center"/>
            </w:pPr>
            <w:r>
              <w:t>156.</w:t>
            </w:r>
          </w:p>
        </w:tc>
        <w:tc>
          <w:tcPr>
            <w:tcW w:w="850" w:type="dxa"/>
          </w:tcPr>
          <w:p w14:paraId="2FCCA5CE" w14:textId="77777777" w:rsidR="002B6D76" w:rsidRDefault="00000000">
            <w:pPr>
              <w:pStyle w:val="ConsPlusNormal0"/>
              <w:jc w:val="center"/>
            </w:pPr>
            <w:r>
              <w:t>7.16.</w:t>
            </w:r>
          </w:p>
        </w:tc>
        <w:tc>
          <w:tcPr>
            <w:tcW w:w="3402" w:type="dxa"/>
          </w:tcPr>
          <w:p w14:paraId="5901897E" w14:textId="77777777" w:rsidR="002B6D76" w:rsidRDefault="00000000">
            <w:pPr>
              <w:pStyle w:val="ConsPlusNormal0"/>
            </w:pPr>
            <w:r>
              <w:t>65 (лет)</w:t>
            </w:r>
          </w:p>
        </w:tc>
        <w:tc>
          <w:tcPr>
            <w:tcW w:w="2665" w:type="dxa"/>
          </w:tcPr>
          <w:p w14:paraId="2B048B11" w14:textId="77777777" w:rsidR="002B6D76" w:rsidRDefault="00000000">
            <w:pPr>
              <w:pStyle w:val="ConsPlusNormal0"/>
            </w:pPr>
            <w:r>
              <w:t>B11.047.008.011.007</w:t>
            </w:r>
          </w:p>
        </w:tc>
        <w:tc>
          <w:tcPr>
            <w:tcW w:w="1474" w:type="dxa"/>
          </w:tcPr>
          <w:p w14:paraId="6857D6B4" w14:textId="77777777" w:rsidR="002B6D76" w:rsidRDefault="00000000">
            <w:pPr>
              <w:pStyle w:val="ConsPlusNormal0"/>
              <w:jc w:val="right"/>
            </w:pPr>
            <w:r>
              <w:t>2503,43</w:t>
            </w:r>
          </w:p>
        </w:tc>
      </w:tr>
      <w:tr w:rsidR="002B6D76" w14:paraId="2E202E6C" w14:textId="77777777">
        <w:tc>
          <w:tcPr>
            <w:tcW w:w="680" w:type="dxa"/>
          </w:tcPr>
          <w:p w14:paraId="525E4FE6" w14:textId="77777777" w:rsidR="002B6D76" w:rsidRDefault="00000000">
            <w:pPr>
              <w:pStyle w:val="ConsPlusNormal0"/>
              <w:jc w:val="center"/>
            </w:pPr>
            <w:r>
              <w:t>157.</w:t>
            </w:r>
          </w:p>
        </w:tc>
        <w:tc>
          <w:tcPr>
            <w:tcW w:w="850" w:type="dxa"/>
          </w:tcPr>
          <w:p w14:paraId="072BFDF4" w14:textId="77777777" w:rsidR="002B6D76" w:rsidRDefault="00000000">
            <w:pPr>
              <w:pStyle w:val="ConsPlusNormal0"/>
              <w:jc w:val="center"/>
            </w:pPr>
            <w:r>
              <w:t>7.17.</w:t>
            </w:r>
          </w:p>
        </w:tc>
        <w:tc>
          <w:tcPr>
            <w:tcW w:w="3402" w:type="dxa"/>
          </w:tcPr>
          <w:p w14:paraId="3DBA337C" w14:textId="77777777" w:rsidR="002B6D76" w:rsidRDefault="00000000">
            <w:pPr>
              <w:pStyle w:val="ConsPlusNormal0"/>
            </w:pPr>
            <w:r>
              <w:t>66, 68, 70, 72, 74, 76, 78, 80, 82, 84, 86, 88, 90, 92, 94, 96, 98 (лет)</w:t>
            </w:r>
          </w:p>
        </w:tc>
        <w:tc>
          <w:tcPr>
            <w:tcW w:w="2665" w:type="dxa"/>
          </w:tcPr>
          <w:p w14:paraId="2B55FE94" w14:textId="77777777" w:rsidR="002B6D76" w:rsidRDefault="00000000">
            <w:pPr>
              <w:pStyle w:val="ConsPlusNormal0"/>
            </w:pPr>
            <w:r>
              <w:t>B11.047.008.011.008</w:t>
            </w:r>
          </w:p>
        </w:tc>
        <w:tc>
          <w:tcPr>
            <w:tcW w:w="1474" w:type="dxa"/>
          </w:tcPr>
          <w:p w14:paraId="1D144823" w14:textId="77777777" w:rsidR="002B6D76" w:rsidRDefault="00000000">
            <w:pPr>
              <w:pStyle w:val="ConsPlusNormal0"/>
              <w:jc w:val="right"/>
            </w:pPr>
            <w:r>
              <w:t>2093,95</w:t>
            </w:r>
          </w:p>
        </w:tc>
      </w:tr>
      <w:tr w:rsidR="002B6D76" w14:paraId="399510BC" w14:textId="77777777">
        <w:tc>
          <w:tcPr>
            <w:tcW w:w="680" w:type="dxa"/>
          </w:tcPr>
          <w:p w14:paraId="23A1B88F" w14:textId="77777777" w:rsidR="002B6D76" w:rsidRDefault="00000000">
            <w:pPr>
              <w:pStyle w:val="ConsPlusNormal0"/>
              <w:jc w:val="center"/>
            </w:pPr>
            <w:r>
              <w:t>158.</w:t>
            </w:r>
          </w:p>
        </w:tc>
        <w:tc>
          <w:tcPr>
            <w:tcW w:w="850" w:type="dxa"/>
          </w:tcPr>
          <w:p w14:paraId="0E31F8D4" w14:textId="77777777" w:rsidR="002B6D76" w:rsidRDefault="00000000">
            <w:pPr>
              <w:pStyle w:val="ConsPlusNormal0"/>
              <w:jc w:val="center"/>
            </w:pPr>
            <w:r>
              <w:t>7.18.</w:t>
            </w:r>
          </w:p>
        </w:tc>
        <w:tc>
          <w:tcPr>
            <w:tcW w:w="3402" w:type="dxa"/>
          </w:tcPr>
          <w:p w14:paraId="2E239D4E" w14:textId="77777777" w:rsidR="002B6D76" w:rsidRDefault="00000000">
            <w:pPr>
              <w:pStyle w:val="ConsPlusNormal0"/>
            </w:pPr>
            <w:r>
              <w:t>67, 69, 71, 73, 77, 79, 81, 83, 87, 89, 91, 93, 97, 99 и старше (лет)</w:t>
            </w:r>
          </w:p>
        </w:tc>
        <w:tc>
          <w:tcPr>
            <w:tcW w:w="2665" w:type="dxa"/>
          </w:tcPr>
          <w:p w14:paraId="27568D55" w14:textId="77777777" w:rsidR="002B6D76" w:rsidRDefault="00000000">
            <w:pPr>
              <w:pStyle w:val="ConsPlusNormal0"/>
            </w:pPr>
            <w:r>
              <w:t>B11.047.008.011.024</w:t>
            </w:r>
          </w:p>
        </w:tc>
        <w:tc>
          <w:tcPr>
            <w:tcW w:w="1474" w:type="dxa"/>
          </w:tcPr>
          <w:p w14:paraId="3E78C11B" w14:textId="77777777" w:rsidR="002B6D76" w:rsidRDefault="00000000">
            <w:pPr>
              <w:pStyle w:val="ConsPlusNormal0"/>
              <w:jc w:val="right"/>
            </w:pPr>
            <w:r>
              <w:t>1913,39</w:t>
            </w:r>
          </w:p>
        </w:tc>
      </w:tr>
      <w:tr w:rsidR="002B6D76" w14:paraId="6902477E" w14:textId="77777777">
        <w:tc>
          <w:tcPr>
            <w:tcW w:w="680" w:type="dxa"/>
          </w:tcPr>
          <w:p w14:paraId="26AFD3AA" w14:textId="77777777" w:rsidR="002B6D76" w:rsidRDefault="00000000">
            <w:pPr>
              <w:pStyle w:val="ConsPlusNormal0"/>
              <w:jc w:val="center"/>
            </w:pPr>
            <w:r>
              <w:t>159.</w:t>
            </w:r>
          </w:p>
        </w:tc>
        <w:tc>
          <w:tcPr>
            <w:tcW w:w="850" w:type="dxa"/>
          </w:tcPr>
          <w:p w14:paraId="4257F2A8" w14:textId="77777777" w:rsidR="002B6D76" w:rsidRDefault="00000000">
            <w:pPr>
              <w:pStyle w:val="ConsPlusNormal0"/>
              <w:jc w:val="center"/>
            </w:pPr>
            <w:r>
              <w:t>7.19.</w:t>
            </w:r>
          </w:p>
        </w:tc>
        <w:tc>
          <w:tcPr>
            <w:tcW w:w="3402" w:type="dxa"/>
          </w:tcPr>
          <w:p w14:paraId="4304DEF6" w14:textId="77777777" w:rsidR="002B6D76" w:rsidRDefault="00000000">
            <w:pPr>
              <w:pStyle w:val="ConsPlusNormal0"/>
            </w:pPr>
            <w:r>
              <w:t>75 (лет)</w:t>
            </w:r>
          </w:p>
        </w:tc>
        <w:tc>
          <w:tcPr>
            <w:tcW w:w="2665" w:type="dxa"/>
          </w:tcPr>
          <w:p w14:paraId="2CEA6B98" w14:textId="77777777" w:rsidR="002B6D76" w:rsidRDefault="00000000">
            <w:pPr>
              <w:pStyle w:val="ConsPlusNormal0"/>
            </w:pPr>
            <w:r>
              <w:t>B11.047.008.011.025</w:t>
            </w:r>
          </w:p>
        </w:tc>
        <w:tc>
          <w:tcPr>
            <w:tcW w:w="1474" w:type="dxa"/>
          </w:tcPr>
          <w:p w14:paraId="382E7319" w14:textId="77777777" w:rsidR="002B6D76" w:rsidRDefault="00000000">
            <w:pPr>
              <w:pStyle w:val="ConsPlusNormal0"/>
              <w:jc w:val="right"/>
            </w:pPr>
            <w:r>
              <w:t>2503,43</w:t>
            </w:r>
          </w:p>
        </w:tc>
      </w:tr>
      <w:tr w:rsidR="002B6D76" w14:paraId="042D73F2" w14:textId="77777777">
        <w:tc>
          <w:tcPr>
            <w:tcW w:w="680" w:type="dxa"/>
          </w:tcPr>
          <w:p w14:paraId="177D9C92" w14:textId="77777777" w:rsidR="002B6D76" w:rsidRDefault="00000000">
            <w:pPr>
              <w:pStyle w:val="ConsPlusNormal0"/>
              <w:jc w:val="center"/>
            </w:pPr>
            <w:r>
              <w:t>160.</w:t>
            </w:r>
          </w:p>
        </w:tc>
        <w:tc>
          <w:tcPr>
            <w:tcW w:w="850" w:type="dxa"/>
          </w:tcPr>
          <w:p w14:paraId="48EC40D0" w14:textId="77777777" w:rsidR="002B6D76" w:rsidRDefault="00000000">
            <w:pPr>
              <w:pStyle w:val="ConsPlusNormal0"/>
              <w:jc w:val="center"/>
            </w:pPr>
            <w:r>
              <w:t>7.20.</w:t>
            </w:r>
          </w:p>
        </w:tc>
        <w:tc>
          <w:tcPr>
            <w:tcW w:w="3402" w:type="dxa"/>
          </w:tcPr>
          <w:p w14:paraId="2A7F591C" w14:textId="77777777" w:rsidR="002B6D76" w:rsidRDefault="00000000">
            <w:pPr>
              <w:pStyle w:val="ConsPlusNormal0"/>
            </w:pPr>
            <w:r>
              <w:t>85 (лет)</w:t>
            </w:r>
          </w:p>
        </w:tc>
        <w:tc>
          <w:tcPr>
            <w:tcW w:w="2665" w:type="dxa"/>
          </w:tcPr>
          <w:p w14:paraId="728A5013" w14:textId="77777777" w:rsidR="002B6D76" w:rsidRDefault="00000000">
            <w:pPr>
              <w:pStyle w:val="ConsPlusNormal0"/>
            </w:pPr>
            <w:r>
              <w:t>B11.047.008.011.026</w:t>
            </w:r>
          </w:p>
        </w:tc>
        <w:tc>
          <w:tcPr>
            <w:tcW w:w="1474" w:type="dxa"/>
          </w:tcPr>
          <w:p w14:paraId="3F2EDEFD" w14:textId="77777777" w:rsidR="002B6D76" w:rsidRDefault="00000000">
            <w:pPr>
              <w:pStyle w:val="ConsPlusNormal0"/>
              <w:jc w:val="right"/>
            </w:pPr>
            <w:r>
              <w:t>2503,43</w:t>
            </w:r>
          </w:p>
        </w:tc>
      </w:tr>
      <w:tr w:rsidR="002B6D76" w14:paraId="4DF47127" w14:textId="77777777">
        <w:tc>
          <w:tcPr>
            <w:tcW w:w="680" w:type="dxa"/>
          </w:tcPr>
          <w:p w14:paraId="5EC5AAD5" w14:textId="77777777" w:rsidR="002B6D76" w:rsidRDefault="00000000">
            <w:pPr>
              <w:pStyle w:val="ConsPlusNormal0"/>
              <w:jc w:val="center"/>
            </w:pPr>
            <w:r>
              <w:t>161.</w:t>
            </w:r>
          </w:p>
        </w:tc>
        <w:tc>
          <w:tcPr>
            <w:tcW w:w="850" w:type="dxa"/>
          </w:tcPr>
          <w:p w14:paraId="603795C1" w14:textId="77777777" w:rsidR="002B6D76" w:rsidRDefault="00000000">
            <w:pPr>
              <w:pStyle w:val="ConsPlusNormal0"/>
              <w:jc w:val="center"/>
            </w:pPr>
            <w:r>
              <w:t>7.21.</w:t>
            </w:r>
          </w:p>
        </w:tc>
        <w:tc>
          <w:tcPr>
            <w:tcW w:w="3402" w:type="dxa"/>
          </w:tcPr>
          <w:p w14:paraId="4F78E7ED" w14:textId="77777777" w:rsidR="002B6D76" w:rsidRDefault="00000000">
            <w:pPr>
              <w:pStyle w:val="ConsPlusNormal0"/>
            </w:pPr>
            <w:r>
              <w:t>95 (лет)</w:t>
            </w:r>
          </w:p>
        </w:tc>
        <w:tc>
          <w:tcPr>
            <w:tcW w:w="2665" w:type="dxa"/>
          </w:tcPr>
          <w:p w14:paraId="6C664EA1" w14:textId="77777777" w:rsidR="002B6D76" w:rsidRDefault="00000000">
            <w:pPr>
              <w:pStyle w:val="ConsPlusNormal0"/>
            </w:pPr>
            <w:r>
              <w:t>B11.047.008.011.027</w:t>
            </w:r>
          </w:p>
        </w:tc>
        <w:tc>
          <w:tcPr>
            <w:tcW w:w="1474" w:type="dxa"/>
          </w:tcPr>
          <w:p w14:paraId="2BE36708" w14:textId="77777777" w:rsidR="002B6D76" w:rsidRDefault="00000000">
            <w:pPr>
              <w:pStyle w:val="ConsPlusNormal0"/>
              <w:jc w:val="right"/>
            </w:pPr>
            <w:r>
              <w:t>2503,43</w:t>
            </w:r>
          </w:p>
        </w:tc>
      </w:tr>
      <w:tr w:rsidR="002B6D76" w14:paraId="0516DC4F" w14:textId="77777777">
        <w:tc>
          <w:tcPr>
            <w:tcW w:w="680" w:type="dxa"/>
          </w:tcPr>
          <w:p w14:paraId="35A5B771" w14:textId="77777777" w:rsidR="002B6D76" w:rsidRDefault="00000000">
            <w:pPr>
              <w:pStyle w:val="ConsPlusNormal0"/>
              <w:jc w:val="center"/>
            </w:pPr>
            <w:r>
              <w:t>162.</w:t>
            </w:r>
          </w:p>
        </w:tc>
        <w:tc>
          <w:tcPr>
            <w:tcW w:w="850" w:type="dxa"/>
          </w:tcPr>
          <w:p w14:paraId="317B2E76" w14:textId="77777777" w:rsidR="002B6D76" w:rsidRDefault="00000000">
            <w:pPr>
              <w:pStyle w:val="ConsPlusNormal0"/>
              <w:jc w:val="center"/>
            </w:pPr>
            <w:r>
              <w:t>8.</w:t>
            </w:r>
          </w:p>
        </w:tc>
        <w:tc>
          <w:tcPr>
            <w:tcW w:w="3402" w:type="dxa"/>
          </w:tcPr>
          <w:p w14:paraId="5DB2387C" w14:textId="77777777" w:rsidR="002B6D76" w:rsidRDefault="00000000">
            <w:pPr>
              <w:pStyle w:val="ConsPlusNormal0"/>
            </w:pPr>
            <w:r>
              <w:t>Комплексное посещение в связи с проведением профилактического медицинского осмотра населения мобильной медицинской бригадой в выходные и праздничные дни в следующие возрастные периоды (женщины):</w:t>
            </w:r>
          </w:p>
        </w:tc>
        <w:tc>
          <w:tcPr>
            <w:tcW w:w="2665" w:type="dxa"/>
          </w:tcPr>
          <w:p w14:paraId="192DE22A" w14:textId="77777777" w:rsidR="002B6D76" w:rsidRDefault="002B6D76">
            <w:pPr>
              <w:pStyle w:val="ConsPlusNormal0"/>
            </w:pPr>
          </w:p>
        </w:tc>
        <w:tc>
          <w:tcPr>
            <w:tcW w:w="1474" w:type="dxa"/>
          </w:tcPr>
          <w:p w14:paraId="104A1511" w14:textId="77777777" w:rsidR="002B6D76" w:rsidRDefault="002B6D76">
            <w:pPr>
              <w:pStyle w:val="ConsPlusNormal0"/>
            </w:pPr>
          </w:p>
        </w:tc>
      </w:tr>
      <w:tr w:rsidR="002B6D76" w14:paraId="29A61F99" w14:textId="77777777">
        <w:tc>
          <w:tcPr>
            <w:tcW w:w="680" w:type="dxa"/>
          </w:tcPr>
          <w:p w14:paraId="590E7FD7" w14:textId="77777777" w:rsidR="002B6D76" w:rsidRDefault="00000000">
            <w:pPr>
              <w:pStyle w:val="ConsPlusNormal0"/>
              <w:jc w:val="center"/>
            </w:pPr>
            <w:r>
              <w:t>163.</w:t>
            </w:r>
          </w:p>
        </w:tc>
        <w:tc>
          <w:tcPr>
            <w:tcW w:w="850" w:type="dxa"/>
          </w:tcPr>
          <w:p w14:paraId="1C4B3D57" w14:textId="77777777" w:rsidR="002B6D76" w:rsidRDefault="00000000">
            <w:pPr>
              <w:pStyle w:val="ConsPlusNormal0"/>
              <w:jc w:val="center"/>
            </w:pPr>
            <w:r>
              <w:t>8.1.</w:t>
            </w:r>
          </w:p>
        </w:tc>
        <w:tc>
          <w:tcPr>
            <w:tcW w:w="3402" w:type="dxa"/>
          </w:tcPr>
          <w:p w14:paraId="0D7CEB1B" w14:textId="77777777" w:rsidR="002B6D76" w:rsidRDefault="00000000">
            <w:pPr>
              <w:pStyle w:val="ConsPlusNormal0"/>
            </w:pPr>
            <w:r>
              <w:t>18, 20, 22, 24, 26, 28, 30, 32, 34 (лет)</w:t>
            </w:r>
          </w:p>
        </w:tc>
        <w:tc>
          <w:tcPr>
            <w:tcW w:w="2665" w:type="dxa"/>
          </w:tcPr>
          <w:p w14:paraId="0C541CA4" w14:textId="77777777" w:rsidR="002B6D76" w:rsidRDefault="00000000">
            <w:pPr>
              <w:pStyle w:val="ConsPlusNormal0"/>
            </w:pPr>
            <w:r>
              <w:t>B11.047.008.012.001</w:t>
            </w:r>
          </w:p>
        </w:tc>
        <w:tc>
          <w:tcPr>
            <w:tcW w:w="1474" w:type="dxa"/>
          </w:tcPr>
          <w:p w14:paraId="11DB6B0A" w14:textId="77777777" w:rsidR="002B6D76" w:rsidRDefault="00000000">
            <w:pPr>
              <w:pStyle w:val="ConsPlusNormal0"/>
              <w:jc w:val="right"/>
            </w:pPr>
            <w:r>
              <w:t>1989,31</w:t>
            </w:r>
          </w:p>
        </w:tc>
      </w:tr>
      <w:tr w:rsidR="002B6D76" w14:paraId="6EE788A6" w14:textId="77777777">
        <w:tc>
          <w:tcPr>
            <w:tcW w:w="680" w:type="dxa"/>
          </w:tcPr>
          <w:p w14:paraId="6516F690" w14:textId="77777777" w:rsidR="002B6D76" w:rsidRDefault="00000000">
            <w:pPr>
              <w:pStyle w:val="ConsPlusNormal0"/>
              <w:jc w:val="center"/>
            </w:pPr>
            <w:r>
              <w:t>164.</w:t>
            </w:r>
          </w:p>
        </w:tc>
        <w:tc>
          <w:tcPr>
            <w:tcW w:w="850" w:type="dxa"/>
          </w:tcPr>
          <w:p w14:paraId="3CFDE52E" w14:textId="77777777" w:rsidR="002B6D76" w:rsidRDefault="00000000">
            <w:pPr>
              <w:pStyle w:val="ConsPlusNormal0"/>
              <w:jc w:val="center"/>
            </w:pPr>
            <w:r>
              <w:t>8.2.</w:t>
            </w:r>
          </w:p>
        </w:tc>
        <w:tc>
          <w:tcPr>
            <w:tcW w:w="3402" w:type="dxa"/>
          </w:tcPr>
          <w:p w14:paraId="734DDAA4" w14:textId="77777777" w:rsidR="002B6D76" w:rsidRDefault="00000000">
            <w:pPr>
              <w:pStyle w:val="ConsPlusNormal0"/>
            </w:pPr>
            <w:r>
              <w:t>19, 21, 23, 27, 29, 31, 33 (лет)</w:t>
            </w:r>
          </w:p>
        </w:tc>
        <w:tc>
          <w:tcPr>
            <w:tcW w:w="2665" w:type="dxa"/>
          </w:tcPr>
          <w:p w14:paraId="0CC9C9FB" w14:textId="77777777" w:rsidR="002B6D76" w:rsidRDefault="00000000">
            <w:pPr>
              <w:pStyle w:val="ConsPlusNormal0"/>
            </w:pPr>
            <w:r>
              <w:t>B11.047.008.012.019</w:t>
            </w:r>
          </w:p>
        </w:tc>
        <w:tc>
          <w:tcPr>
            <w:tcW w:w="1474" w:type="dxa"/>
          </w:tcPr>
          <w:p w14:paraId="34565429" w14:textId="77777777" w:rsidR="002B6D76" w:rsidRDefault="00000000">
            <w:pPr>
              <w:pStyle w:val="ConsPlusNormal0"/>
              <w:jc w:val="right"/>
            </w:pPr>
            <w:r>
              <w:t>1808,76</w:t>
            </w:r>
          </w:p>
        </w:tc>
      </w:tr>
      <w:tr w:rsidR="002B6D76" w14:paraId="585E900C" w14:textId="77777777">
        <w:tc>
          <w:tcPr>
            <w:tcW w:w="680" w:type="dxa"/>
          </w:tcPr>
          <w:p w14:paraId="43724DC1" w14:textId="77777777" w:rsidR="002B6D76" w:rsidRDefault="00000000">
            <w:pPr>
              <w:pStyle w:val="ConsPlusNormal0"/>
              <w:jc w:val="center"/>
            </w:pPr>
            <w:r>
              <w:t>165.</w:t>
            </w:r>
          </w:p>
        </w:tc>
        <w:tc>
          <w:tcPr>
            <w:tcW w:w="850" w:type="dxa"/>
          </w:tcPr>
          <w:p w14:paraId="131DABEC" w14:textId="77777777" w:rsidR="002B6D76" w:rsidRDefault="00000000">
            <w:pPr>
              <w:pStyle w:val="ConsPlusNormal0"/>
              <w:jc w:val="center"/>
            </w:pPr>
            <w:r>
              <w:t>8.3.</w:t>
            </w:r>
          </w:p>
        </w:tc>
        <w:tc>
          <w:tcPr>
            <w:tcW w:w="3402" w:type="dxa"/>
          </w:tcPr>
          <w:p w14:paraId="74594929" w14:textId="77777777" w:rsidR="002B6D76" w:rsidRDefault="00000000">
            <w:pPr>
              <w:pStyle w:val="ConsPlusNormal0"/>
            </w:pPr>
            <w:r>
              <w:t>25 (лет)</w:t>
            </w:r>
          </w:p>
        </w:tc>
        <w:tc>
          <w:tcPr>
            <w:tcW w:w="2665" w:type="dxa"/>
          </w:tcPr>
          <w:p w14:paraId="20588E3A" w14:textId="77777777" w:rsidR="002B6D76" w:rsidRDefault="00000000">
            <w:pPr>
              <w:pStyle w:val="ConsPlusNormal0"/>
            </w:pPr>
            <w:r>
              <w:t>B11.047.008.012.020</w:t>
            </w:r>
          </w:p>
        </w:tc>
        <w:tc>
          <w:tcPr>
            <w:tcW w:w="1474" w:type="dxa"/>
          </w:tcPr>
          <w:p w14:paraId="005502F1" w14:textId="77777777" w:rsidR="002B6D76" w:rsidRDefault="00000000">
            <w:pPr>
              <w:pStyle w:val="ConsPlusNormal0"/>
              <w:jc w:val="right"/>
            </w:pPr>
            <w:r>
              <w:t>2398,81</w:t>
            </w:r>
          </w:p>
        </w:tc>
      </w:tr>
      <w:tr w:rsidR="002B6D76" w14:paraId="1BB71D21" w14:textId="77777777">
        <w:tc>
          <w:tcPr>
            <w:tcW w:w="680" w:type="dxa"/>
          </w:tcPr>
          <w:p w14:paraId="3EC8F48D" w14:textId="77777777" w:rsidR="002B6D76" w:rsidRDefault="00000000">
            <w:pPr>
              <w:pStyle w:val="ConsPlusNormal0"/>
              <w:jc w:val="center"/>
            </w:pPr>
            <w:r>
              <w:t>166.</w:t>
            </w:r>
          </w:p>
        </w:tc>
        <w:tc>
          <w:tcPr>
            <w:tcW w:w="850" w:type="dxa"/>
          </w:tcPr>
          <w:p w14:paraId="3E5AA56E" w14:textId="77777777" w:rsidR="002B6D76" w:rsidRDefault="00000000">
            <w:pPr>
              <w:pStyle w:val="ConsPlusNormal0"/>
              <w:jc w:val="center"/>
            </w:pPr>
            <w:r>
              <w:t>8.4.</w:t>
            </w:r>
          </w:p>
        </w:tc>
        <w:tc>
          <w:tcPr>
            <w:tcW w:w="3402" w:type="dxa"/>
          </w:tcPr>
          <w:p w14:paraId="36894F7E" w14:textId="77777777" w:rsidR="002B6D76" w:rsidRDefault="00000000">
            <w:pPr>
              <w:pStyle w:val="ConsPlusNormal0"/>
            </w:pPr>
            <w:r>
              <w:t>37, 39 (лет)</w:t>
            </w:r>
          </w:p>
        </w:tc>
        <w:tc>
          <w:tcPr>
            <w:tcW w:w="2665" w:type="dxa"/>
          </w:tcPr>
          <w:p w14:paraId="4CBB6924" w14:textId="77777777" w:rsidR="002B6D76" w:rsidRDefault="00000000">
            <w:pPr>
              <w:pStyle w:val="ConsPlusNormal0"/>
            </w:pPr>
            <w:r>
              <w:t>B11.047.008.012.021</w:t>
            </w:r>
          </w:p>
        </w:tc>
        <w:tc>
          <w:tcPr>
            <w:tcW w:w="1474" w:type="dxa"/>
          </w:tcPr>
          <w:p w14:paraId="4CBD7826" w14:textId="77777777" w:rsidR="002B6D76" w:rsidRDefault="00000000">
            <w:pPr>
              <w:pStyle w:val="ConsPlusNormal0"/>
              <w:jc w:val="right"/>
            </w:pPr>
            <w:r>
              <w:t>2303,37</w:t>
            </w:r>
          </w:p>
        </w:tc>
      </w:tr>
      <w:tr w:rsidR="002B6D76" w14:paraId="5A5745FF" w14:textId="77777777">
        <w:tc>
          <w:tcPr>
            <w:tcW w:w="680" w:type="dxa"/>
          </w:tcPr>
          <w:p w14:paraId="5AE52DDD" w14:textId="77777777" w:rsidR="002B6D76" w:rsidRDefault="00000000">
            <w:pPr>
              <w:pStyle w:val="ConsPlusNormal0"/>
              <w:jc w:val="center"/>
            </w:pPr>
            <w:r>
              <w:t>167.</w:t>
            </w:r>
          </w:p>
        </w:tc>
        <w:tc>
          <w:tcPr>
            <w:tcW w:w="850" w:type="dxa"/>
          </w:tcPr>
          <w:p w14:paraId="251D5DF0" w14:textId="77777777" w:rsidR="002B6D76" w:rsidRDefault="00000000">
            <w:pPr>
              <w:pStyle w:val="ConsPlusNormal0"/>
              <w:jc w:val="center"/>
            </w:pPr>
            <w:r>
              <w:t>8.5.</w:t>
            </w:r>
          </w:p>
        </w:tc>
        <w:tc>
          <w:tcPr>
            <w:tcW w:w="3402" w:type="dxa"/>
          </w:tcPr>
          <w:p w14:paraId="72A9942E" w14:textId="77777777" w:rsidR="002B6D76" w:rsidRDefault="00000000">
            <w:pPr>
              <w:pStyle w:val="ConsPlusNormal0"/>
            </w:pPr>
            <w:r>
              <w:t>35 (лет)</w:t>
            </w:r>
          </w:p>
        </w:tc>
        <w:tc>
          <w:tcPr>
            <w:tcW w:w="2665" w:type="dxa"/>
          </w:tcPr>
          <w:p w14:paraId="6EA69A4D" w14:textId="77777777" w:rsidR="002B6D76" w:rsidRDefault="00000000">
            <w:pPr>
              <w:pStyle w:val="ConsPlusNormal0"/>
            </w:pPr>
            <w:r>
              <w:t>B11.047.008.012.022</w:t>
            </w:r>
          </w:p>
        </w:tc>
        <w:tc>
          <w:tcPr>
            <w:tcW w:w="1474" w:type="dxa"/>
          </w:tcPr>
          <w:p w14:paraId="087A63E7" w14:textId="77777777" w:rsidR="002B6D76" w:rsidRDefault="00000000">
            <w:pPr>
              <w:pStyle w:val="ConsPlusNormal0"/>
              <w:jc w:val="right"/>
            </w:pPr>
            <w:r>
              <w:t>2893,41</w:t>
            </w:r>
          </w:p>
        </w:tc>
      </w:tr>
      <w:tr w:rsidR="002B6D76" w14:paraId="1F0C252B" w14:textId="77777777">
        <w:tc>
          <w:tcPr>
            <w:tcW w:w="680" w:type="dxa"/>
          </w:tcPr>
          <w:p w14:paraId="61252080" w14:textId="77777777" w:rsidR="002B6D76" w:rsidRDefault="00000000">
            <w:pPr>
              <w:pStyle w:val="ConsPlusNormal0"/>
              <w:jc w:val="center"/>
            </w:pPr>
            <w:r>
              <w:t>168.</w:t>
            </w:r>
          </w:p>
        </w:tc>
        <w:tc>
          <w:tcPr>
            <w:tcW w:w="850" w:type="dxa"/>
          </w:tcPr>
          <w:p w14:paraId="685CB8AC" w14:textId="77777777" w:rsidR="002B6D76" w:rsidRDefault="00000000">
            <w:pPr>
              <w:pStyle w:val="ConsPlusNormal0"/>
              <w:jc w:val="center"/>
            </w:pPr>
            <w:r>
              <w:t>8.6.</w:t>
            </w:r>
          </w:p>
        </w:tc>
        <w:tc>
          <w:tcPr>
            <w:tcW w:w="3402" w:type="dxa"/>
          </w:tcPr>
          <w:p w14:paraId="48258716" w14:textId="77777777" w:rsidR="002B6D76" w:rsidRDefault="00000000">
            <w:pPr>
              <w:pStyle w:val="ConsPlusNormal0"/>
            </w:pPr>
            <w:r>
              <w:t>36, 38 (лет)</w:t>
            </w:r>
          </w:p>
        </w:tc>
        <w:tc>
          <w:tcPr>
            <w:tcW w:w="2665" w:type="dxa"/>
          </w:tcPr>
          <w:p w14:paraId="62BC2058" w14:textId="77777777" w:rsidR="002B6D76" w:rsidRDefault="00000000">
            <w:pPr>
              <w:pStyle w:val="ConsPlusNormal0"/>
            </w:pPr>
            <w:r>
              <w:t>B11.047.008.012.004</w:t>
            </w:r>
          </w:p>
        </w:tc>
        <w:tc>
          <w:tcPr>
            <w:tcW w:w="1474" w:type="dxa"/>
          </w:tcPr>
          <w:p w14:paraId="6631C980" w14:textId="77777777" w:rsidR="002B6D76" w:rsidRDefault="00000000">
            <w:pPr>
              <w:pStyle w:val="ConsPlusNormal0"/>
              <w:jc w:val="right"/>
            </w:pPr>
            <w:r>
              <w:t>2483,93</w:t>
            </w:r>
          </w:p>
        </w:tc>
      </w:tr>
      <w:tr w:rsidR="002B6D76" w14:paraId="24D0B6DC" w14:textId="77777777">
        <w:tc>
          <w:tcPr>
            <w:tcW w:w="680" w:type="dxa"/>
          </w:tcPr>
          <w:p w14:paraId="2FFAAB27" w14:textId="77777777" w:rsidR="002B6D76" w:rsidRDefault="00000000">
            <w:pPr>
              <w:pStyle w:val="ConsPlusNormal0"/>
              <w:jc w:val="center"/>
            </w:pPr>
            <w:r>
              <w:t>169.</w:t>
            </w:r>
          </w:p>
        </w:tc>
        <w:tc>
          <w:tcPr>
            <w:tcW w:w="850" w:type="dxa"/>
          </w:tcPr>
          <w:p w14:paraId="3E84CA6A" w14:textId="77777777" w:rsidR="002B6D76" w:rsidRDefault="00000000">
            <w:pPr>
              <w:pStyle w:val="ConsPlusNormal0"/>
              <w:jc w:val="center"/>
            </w:pPr>
            <w:r>
              <w:t>8.7.</w:t>
            </w:r>
          </w:p>
        </w:tc>
        <w:tc>
          <w:tcPr>
            <w:tcW w:w="3402" w:type="dxa"/>
          </w:tcPr>
          <w:p w14:paraId="075616C8" w14:textId="77777777" w:rsidR="002B6D76" w:rsidRDefault="00000000">
            <w:pPr>
              <w:pStyle w:val="ConsPlusNormal0"/>
            </w:pPr>
            <w:r>
              <w:t>40, 42, 44, 46, 48, 50, 52, 54, 56 (лет)</w:t>
            </w:r>
          </w:p>
        </w:tc>
        <w:tc>
          <w:tcPr>
            <w:tcW w:w="2665" w:type="dxa"/>
          </w:tcPr>
          <w:p w14:paraId="0CB4BB12" w14:textId="77777777" w:rsidR="002B6D76" w:rsidRDefault="00000000">
            <w:pPr>
              <w:pStyle w:val="ConsPlusNormal0"/>
            </w:pPr>
            <w:r>
              <w:t>B11.047.008.012.010</w:t>
            </w:r>
          </w:p>
        </w:tc>
        <w:tc>
          <w:tcPr>
            <w:tcW w:w="1474" w:type="dxa"/>
          </w:tcPr>
          <w:p w14:paraId="0C794ECD" w14:textId="77777777" w:rsidR="002B6D76" w:rsidRDefault="00000000">
            <w:pPr>
              <w:pStyle w:val="ConsPlusNormal0"/>
              <w:jc w:val="right"/>
            </w:pPr>
            <w:r>
              <w:t>2131,85</w:t>
            </w:r>
          </w:p>
        </w:tc>
      </w:tr>
      <w:tr w:rsidR="002B6D76" w14:paraId="2457A252" w14:textId="77777777">
        <w:tc>
          <w:tcPr>
            <w:tcW w:w="680" w:type="dxa"/>
          </w:tcPr>
          <w:p w14:paraId="7603EC16" w14:textId="77777777" w:rsidR="002B6D76" w:rsidRDefault="00000000">
            <w:pPr>
              <w:pStyle w:val="ConsPlusNormal0"/>
              <w:jc w:val="center"/>
            </w:pPr>
            <w:r>
              <w:t>170.</w:t>
            </w:r>
          </w:p>
        </w:tc>
        <w:tc>
          <w:tcPr>
            <w:tcW w:w="850" w:type="dxa"/>
          </w:tcPr>
          <w:p w14:paraId="0F8503DA" w14:textId="77777777" w:rsidR="002B6D76" w:rsidRDefault="00000000">
            <w:pPr>
              <w:pStyle w:val="ConsPlusNormal0"/>
              <w:jc w:val="center"/>
            </w:pPr>
            <w:r>
              <w:t>8.8.</w:t>
            </w:r>
          </w:p>
        </w:tc>
        <w:tc>
          <w:tcPr>
            <w:tcW w:w="3402" w:type="dxa"/>
          </w:tcPr>
          <w:p w14:paraId="7CF17F69" w14:textId="77777777" w:rsidR="002B6D76" w:rsidRDefault="00000000">
            <w:pPr>
              <w:pStyle w:val="ConsPlusNormal0"/>
            </w:pPr>
            <w:r>
              <w:t>58 (лет)</w:t>
            </w:r>
          </w:p>
        </w:tc>
        <w:tc>
          <w:tcPr>
            <w:tcW w:w="2665" w:type="dxa"/>
          </w:tcPr>
          <w:p w14:paraId="57B1C858" w14:textId="77777777" w:rsidR="002B6D76" w:rsidRDefault="00000000">
            <w:pPr>
              <w:pStyle w:val="ConsPlusNormal0"/>
            </w:pPr>
            <w:r>
              <w:t>B11.047.008.012.011</w:t>
            </w:r>
          </w:p>
        </w:tc>
        <w:tc>
          <w:tcPr>
            <w:tcW w:w="1474" w:type="dxa"/>
          </w:tcPr>
          <w:p w14:paraId="5A5FB2B5" w14:textId="77777777" w:rsidR="002B6D76" w:rsidRDefault="00000000">
            <w:pPr>
              <w:pStyle w:val="ConsPlusNormal0"/>
              <w:jc w:val="right"/>
            </w:pPr>
            <w:r>
              <w:t>2131,85</w:t>
            </w:r>
          </w:p>
        </w:tc>
      </w:tr>
      <w:tr w:rsidR="002B6D76" w14:paraId="5EE4BF76" w14:textId="77777777">
        <w:tc>
          <w:tcPr>
            <w:tcW w:w="680" w:type="dxa"/>
          </w:tcPr>
          <w:p w14:paraId="50FAF217" w14:textId="77777777" w:rsidR="002B6D76" w:rsidRDefault="00000000">
            <w:pPr>
              <w:pStyle w:val="ConsPlusNormal0"/>
              <w:jc w:val="center"/>
            </w:pPr>
            <w:r>
              <w:t>171.</w:t>
            </w:r>
          </w:p>
        </w:tc>
        <w:tc>
          <w:tcPr>
            <w:tcW w:w="850" w:type="dxa"/>
          </w:tcPr>
          <w:p w14:paraId="46262F14" w14:textId="77777777" w:rsidR="002B6D76" w:rsidRDefault="00000000">
            <w:pPr>
              <w:pStyle w:val="ConsPlusNormal0"/>
              <w:jc w:val="center"/>
            </w:pPr>
            <w:r>
              <w:t>8.9.</w:t>
            </w:r>
          </w:p>
        </w:tc>
        <w:tc>
          <w:tcPr>
            <w:tcW w:w="3402" w:type="dxa"/>
          </w:tcPr>
          <w:p w14:paraId="41E8DA1F" w14:textId="77777777" w:rsidR="002B6D76" w:rsidRDefault="00000000">
            <w:pPr>
              <w:pStyle w:val="ConsPlusNormal0"/>
            </w:pPr>
            <w:r>
              <w:t>60 (лет)</w:t>
            </w:r>
          </w:p>
        </w:tc>
        <w:tc>
          <w:tcPr>
            <w:tcW w:w="2665" w:type="dxa"/>
          </w:tcPr>
          <w:p w14:paraId="1D04B885" w14:textId="77777777" w:rsidR="002B6D76" w:rsidRDefault="00000000">
            <w:pPr>
              <w:pStyle w:val="ConsPlusNormal0"/>
            </w:pPr>
            <w:r>
              <w:t>B11.047.008.012.012</w:t>
            </w:r>
          </w:p>
        </w:tc>
        <w:tc>
          <w:tcPr>
            <w:tcW w:w="1474" w:type="dxa"/>
          </w:tcPr>
          <w:p w14:paraId="59279750" w14:textId="77777777" w:rsidR="002B6D76" w:rsidRDefault="00000000">
            <w:pPr>
              <w:pStyle w:val="ConsPlusNormal0"/>
              <w:jc w:val="right"/>
            </w:pPr>
            <w:r>
              <w:t>2131,85</w:t>
            </w:r>
          </w:p>
        </w:tc>
      </w:tr>
      <w:tr w:rsidR="002B6D76" w14:paraId="4762F3C3" w14:textId="77777777">
        <w:tc>
          <w:tcPr>
            <w:tcW w:w="680" w:type="dxa"/>
          </w:tcPr>
          <w:p w14:paraId="0892052F" w14:textId="77777777" w:rsidR="002B6D76" w:rsidRDefault="00000000">
            <w:pPr>
              <w:pStyle w:val="ConsPlusNormal0"/>
              <w:jc w:val="center"/>
            </w:pPr>
            <w:r>
              <w:t>172.</w:t>
            </w:r>
          </w:p>
        </w:tc>
        <w:tc>
          <w:tcPr>
            <w:tcW w:w="850" w:type="dxa"/>
          </w:tcPr>
          <w:p w14:paraId="64DDA474" w14:textId="77777777" w:rsidR="002B6D76" w:rsidRDefault="00000000">
            <w:pPr>
              <w:pStyle w:val="ConsPlusNormal0"/>
              <w:jc w:val="center"/>
            </w:pPr>
            <w:r>
              <w:t>8.10.</w:t>
            </w:r>
          </w:p>
        </w:tc>
        <w:tc>
          <w:tcPr>
            <w:tcW w:w="3402" w:type="dxa"/>
          </w:tcPr>
          <w:p w14:paraId="25FAE1D1" w14:textId="77777777" w:rsidR="002B6D76" w:rsidRDefault="00000000">
            <w:pPr>
              <w:pStyle w:val="ConsPlusNormal0"/>
            </w:pPr>
            <w:r>
              <w:t>62 (лет)</w:t>
            </w:r>
          </w:p>
        </w:tc>
        <w:tc>
          <w:tcPr>
            <w:tcW w:w="2665" w:type="dxa"/>
          </w:tcPr>
          <w:p w14:paraId="24B5C314" w14:textId="77777777" w:rsidR="002B6D76" w:rsidRDefault="00000000">
            <w:pPr>
              <w:pStyle w:val="ConsPlusNormal0"/>
            </w:pPr>
            <w:r>
              <w:t>B11.047.008.012.013</w:t>
            </w:r>
          </w:p>
        </w:tc>
        <w:tc>
          <w:tcPr>
            <w:tcW w:w="1474" w:type="dxa"/>
          </w:tcPr>
          <w:p w14:paraId="6C0999EC" w14:textId="77777777" w:rsidR="002B6D76" w:rsidRDefault="00000000">
            <w:pPr>
              <w:pStyle w:val="ConsPlusNormal0"/>
              <w:jc w:val="right"/>
            </w:pPr>
            <w:r>
              <w:t>2131,85</w:t>
            </w:r>
          </w:p>
        </w:tc>
      </w:tr>
      <w:tr w:rsidR="002B6D76" w14:paraId="5B408932" w14:textId="77777777">
        <w:tc>
          <w:tcPr>
            <w:tcW w:w="680" w:type="dxa"/>
          </w:tcPr>
          <w:p w14:paraId="3A2E5196" w14:textId="77777777" w:rsidR="002B6D76" w:rsidRDefault="00000000">
            <w:pPr>
              <w:pStyle w:val="ConsPlusNormal0"/>
              <w:jc w:val="center"/>
            </w:pPr>
            <w:r>
              <w:t>173.</w:t>
            </w:r>
          </w:p>
        </w:tc>
        <w:tc>
          <w:tcPr>
            <w:tcW w:w="850" w:type="dxa"/>
          </w:tcPr>
          <w:p w14:paraId="1DFCC7DA" w14:textId="77777777" w:rsidR="002B6D76" w:rsidRDefault="00000000">
            <w:pPr>
              <w:pStyle w:val="ConsPlusNormal0"/>
              <w:jc w:val="center"/>
            </w:pPr>
            <w:r>
              <w:t>8.11.</w:t>
            </w:r>
          </w:p>
        </w:tc>
        <w:tc>
          <w:tcPr>
            <w:tcW w:w="3402" w:type="dxa"/>
          </w:tcPr>
          <w:p w14:paraId="058BC04E" w14:textId="77777777" w:rsidR="002B6D76" w:rsidRDefault="00000000">
            <w:pPr>
              <w:pStyle w:val="ConsPlusNormal0"/>
            </w:pPr>
            <w:r>
              <w:t>64 (лет)</w:t>
            </w:r>
          </w:p>
        </w:tc>
        <w:tc>
          <w:tcPr>
            <w:tcW w:w="2665" w:type="dxa"/>
          </w:tcPr>
          <w:p w14:paraId="5D5D1619" w14:textId="77777777" w:rsidR="002B6D76" w:rsidRDefault="00000000">
            <w:pPr>
              <w:pStyle w:val="ConsPlusNormal0"/>
            </w:pPr>
            <w:r>
              <w:t>B11.047.008.012.014</w:t>
            </w:r>
          </w:p>
        </w:tc>
        <w:tc>
          <w:tcPr>
            <w:tcW w:w="1474" w:type="dxa"/>
          </w:tcPr>
          <w:p w14:paraId="5725ABE6" w14:textId="77777777" w:rsidR="002B6D76" w:rsidRDefault="00000000">
            <w:pPr>
              <w:pStyle w:val="ConsPlusNormal0"/>
              <w:jc w:val="right"/>
            </w:pPr>
            <w:r>
              <w:t>2131,85</w:t>
            </w:r>
          </w:p>
        </w:tc>
      </w:tr>
      <w:tr w:rsidR="002B6D76" w14:paraId="6303EF1F" w14:textId="77777777">
        <w:tc>
          <w:tcPr>
            <w:tcW w:w="680" w:type="dxa"/>
          </w:tcPr>
          <w:p w14:paraId="55DC198E" w14:textId="77777777" w:rsidR="002B6D76" w:rsidRDefault="00000000">
            <w:pPr>
              <w:pStyle w:val="ConsPlusNormal0"/>
              <w:jc w:val="center"/>
            </w:pPr>
            <w:r>
              <w:t>174.</w:t>
            </w:r>
          </w:p>
        </w:tc>
        <w:tc>
          <w:tcPr>
            <w:tcW w:w="850" w:type="dxa"/>
          </w:tcPr>
          <w:p w14:paraId="77CD46FB" w14:textId="77777777" w:rsidR="002B6D76" w:rsidRDefault="00000000">
            <w:pPr>
              <w:pStyle w:val="ConsPlusNormal0"/>
              <w:jc w:val="center"/>
            </w:pPr>
            <w:r>
              <w:t>8.12.</w:t>
            </w:r>
          </w:p>
        </w:tc>
        <w:tc>
          <w:tcPr>
            <w:tcW w:w="3402" w:type="dxa"/>
          </w:tcPr>
          <w:p w14:paraId="192908B1" w14:textId="77777777" w:rsidR="002B6D76" w:rsidRDefault="00000000">
            <w:pPr>
              <w:pStyle w:val="ConsPlusNormal0"/>
            </w:pPr>
            <w:r>
              <w:t>41, 43, 47, 49, 51, 53, 57 (лет)</w:t>
            </w:r>
          </w:p>
        </w:tc>
        <w:tc>
          <w:tcPr>
            <w:tcW w:w="2665" w:type="dxa"/>
          </w:tcPr>
          <w:p w14:paraId="563F2B5E" w14:textId="77777777" w:rsidR="002B6D76" w:rsidRDefault="00000000">
            <w:pPr>
              <w:pStyle w:val="ConsPlusNormal0"/>
            </w:pPr>
            <w:r>
              <w:t>B11.047.008.012.023</w:t>
            </w:r>
          </w:p>
        </w:tc>
        <w:tc>
          <w:tcPr>
            <w:tcW w:w="1474" w:type="dxa"/>
          </w:tcPr>
          <w:p w14:paraId="506F9069" w14:textId="77777777" w:rsidR="002B6D76" w:rsidRDefault="00000000">
            <w:pPr>
              <w:pStyle w:val="ConsPlusNormal0"/>
              <w:jc w:val="right"/>
            </w:pPr>
            <w:r>
              <w:t>1951,30</w:t>
            </w:r>
          </w:p>
        </w:tc>
      </w:tr>
      <w:tr w:rsidR="002B6D76" w14:paraId="75E0D0B2" w14:textId="77777777">
        <w:tc>
          <w:tcPr>
            <w:tcW w:w="680" w:type="dxa"/>
          </w:tcPr>
          <w:p w14:paraId="28F97671" w14:textId="77777777" w:rsidR="002B6D76" w:rsidRDefault="00000000">
            <w:pPr>
              <w:pStyle w:val="ConsPlusNormal0"/>
              <w:jc w:val="center"/>
            </w:pPr>
            <w:r>
              <w:t>175.</w:t>
            </w:r>
          </w:p>
        </w:tc>
        <w:tc>
          <w:tcPr>
            <w:tcW w:w="850" w:type="dxa"/>
          </w:tcPr>
          <w:p w14:paraId="0541A266" w14:textId="77777777" w:rsidR="002B6D76" w:rsidRDefault="00000000">
            <w:pPr>
              <w:pStyle w:val="ConsPlusNormal0"/>
              <w:jc w:val="center"/>
            </w:pPr>
            <w:r>
              <w:t>8.13.</w:t>
            </w:r>
          </w:p>
        </w:tc>
        <w:tc>
          <w:tcPr>
            <w:tcW w:w="3402" w:type="dxa"/>
          </w:tcPr>
          <w:p w14:paraId="41FFD242" w14:textId="77777777" w:rsidR="002B6D76" w:rsidRDefault="00000000">
            <w:pPr>
              <w:pStyle w:val="ConsPlusNormal0"/>
            </w:pPr>
            <w:r>
              <w:t>45 (лет)</w:t>
            </w:r>
          </w:p>
        </w:tc>
        <w:tc>
          <w:tcPr>
            <w:tcW w:w="2665" w:type="dxa"/>
          </w:tcPr>
          <w:p w14:paraId="0E321874" w14:textId="77777777" w:rsidR="002B6D76" w:rsidRDefault="00000000">
            <w:pPr>
              <w:pStyle w:val="ConsPlusNormal0"/>
            </w:pPr>
            <w:r>
              <w:t>B11.047.008.012.024</w:t>
            </w:r>
          </w:p>
        </w:tc>
        <w:tc>
          <w:tcPr>
            <w:tcW w:w="1474" w:type="dxa"/>
          </w:tcPr>
          <w:p w14:paraId="32E0D1E3" w14:textId="77777777" w:rsidR="002B6D76" w:rsidRDefault="00000000">
            <w:pPr>
              <w:pStyle w:val="ConsPlusNormal0"/>
              <w:jc w:val="right"/>
            </w:pPr>
            <w:r>
              <w:t>2541,34</w:t>
            </w:r>
          </w:p>
        </w:tc>
      </w:tr>
      <w:tr w:rsidR="002B6D76" w14:paraId="4693FCB9" w14:textId="77777777">
        <w:tc>
          <w:tcPr>
            <w:tcW w:w="680" w:type="dxa"/>
          </w:tcPr>
          <w:p w14:paraId="4CB337B2" w14:textId="77777777" w:rsidR="002B6D76" w:rsidRDefault="00000000">
            <w:pPr>
              <w:pStyle w:val="ConsPlusNormal0"/>
              <w:jc w:val="center"/>
            </w:pPr>
            <w:r>
              <w:t>176.</w:t>
            </w:r>
          </w:p>
        </w:tc>
        <w:tc>
          <w:tcPr>
            <w:tcW w:w="850" w:type="dxa"/>
          </w:tcPr>
          <w:p w14:paraId="126C8B66" w14:textId="77777777" w:rsidR="002B6D76" w:rsidRDefault="00000000">
            <w:pPr>
              <w:pStyle w:val="ConsPlusNormal0"/>
              <w:jc w:val="center"/>
            </w:pPr>
            <w:r>
              <w:t>8.14.</w:t>
            </w:r>
          </w:p>
        </w:tc>
        <w:tc>
          <w:tcPr>
            <w:tcW w:w="3402" w:type="dxa"/>
          </w:tcPr>
          <w:p w14:paraId="692C7276" w14:textId="77777777" w:rsidR="002B6D76" w:rsidRDefault="00000000">
            <w:pPr>
              <w:pStyle w:val="ConsPlusNormal0"/>
            </w:pPr>
            <w:r>
              <w:t>55 (лет)</w:t>
            </w:r>
          </w:p>
        </w:tc>
        <w:tc>
          <w:tcPr>
            <w:tcW w:w="2665" w:type="dxa"/>
          </w:tcPr>
          <w:p w14:paraId="693011B9" w14:textId="77777777" w:rsidR="002B6D76" w:rsidRDefault="00000000">
            <w:pPr>
              <w:pStyle w:val="ConsPlusNormal0"/>
            </w:pPr>
            <w:r>
              <w:t>B11.047.008.012.025</w:t>
            </w:r>
          </w:p>
        </w:tc>
        <w:tc>
          <w:tcPr>
            <w:tcW w:w="1474" w:type="dxa"/>
          </w:tcPr>
          <w:p w14:paraId="7424E5E2" w14:textId="77777777" w:rsidR="002B6D76" w:rsidRDefault="00000000">
            <w:pPr>
              <w:pStyle w:val="ConsPlusNormal0"/>
              <w:jc w:val="right"/>
            </w:pPr>
            <w:r>
              <w:t>2541,34</w:t>
            </w:r>
          </w:p>
        </w:tc>
      </w:tr>
      <w:tr w:rsidR="002B6D76" w14:paraId="048A0378" w14:textId="77777777">
        <w:tc>
          <w:tcPr>
            <w:tcW w:w="680" w:type="dxa"/>
          </w:tcPr>
          <w:p w14:paraId="36531528" w14:textId="77777777" w:rsidR="002B6D76" w:rsidRDefault="00000000">
            <w:pPr>
              <w:pStyle w:val="ConsPlusNormal0"/>
              <w:jc w:val="center"/>
            </w:pPr>
            <w:r>
              <w:t>177.</w:t>
            </w:r>
          </w:p>
        </w:tc>
        <w:tc>
          <w:tcPr>
            <w:tcW w:w="850" w:type="dxa"/>
          </w:tcPr>
          <w:p w14:paraId="2C5F721B" w14:textId="77777777" w:rsidR="002B6D76" w:rsidRDefault="00000000">
            <w:pPr>
              <w:pStyle w:val="ConsPlusNormal0"/>
              <w:jc w:val="center"/>
            </w:pPr>
            <w:r>
              <w:t>8.15.</w:t>
            </w:r>
          </w:p>
        </w:tc>
        <w:tc>
          <w:tcPr>
            <w:tcW w:w="3402" w:type="dxa"/>
          </w:tcPr>
          <w:p w14:paraId="64A92FBA" w14:textId="77777777" w:rsidR="002B6D76" w:rsidRDefault="00000000">
            <w:pPr>
              <w:pStyle w:val="ConsPlusNormal0"/>
            </w:pPr>
            <w:r>
              <w:t>59 (лет)</w:t>
            </w:r>
          </w:p>
        </w:tc>
        <w:tc>
          <w:tcPr>
            <w:tcW w:w="2665" w:type="dxa"/>
          </w:tcPr>
          <w:p w14:paraId="4998DC12" w14:textId="77777777" w:rsidR="002B6D76" w:rsidRDefault="00000000">
            <w:pPr>
              <w:pStyle w:val="ConsPlusNormal0"/>
            </w:pPr>
            <w:r>
              <w:t>B11.047.008.012.016</w:t>
            </w:r>
          </w:p>
        </w:tc>
        <w:tc>
          <w:tcPr>
            <w:tcW w:w="1474" w:type="dxa"/>
          </w:tcPr>
          <w:p w14:paraId="083F6ECA" w14:textId="77777777" w:rsidR="002B6D76" w:rsidRDefault="00000000">
            <w:pPr>
              <w:pStyle w:val="ConsPlusNormal0"/>
              <w:jc w:val="right"/>
            </w:pPr>
            <w:r>
              <w:t>1951,30</w:t>
            </w:r>
          </w:p>
        </w:tc>
      </w:tr>
      <w:tr w:rsidR="002B6D76" w14:paraId="4EF48634" w14:textId="77777777">
        <w:tc>
          <w:tcPr>
            <w:tcW w:w="680" w:type="dxa"/>
          </w:tcPr>
          <w:p w14:paraId="3DB3BC08" w14:textId="77777777" w:rsidR="002B6D76" w:rsidRDefault="00000000">
            <w:pPr>
              <w:pStyle w:val="ConsPlusNormal0"/>
              <w:jc w:val="center"/>
            </w:pPr>
            <w:r>
              <w:t>178.</w:t>
            </w:r>
          </w:p>
        </w:tc>
        <w:tc>
          <w:tcPr>
            <w:tcW w:w="850" w:type="dxa"/>
          </w:tcPr>
          <w:p w14:paraId="3341438B" w14:textId="77777777" w:rsidR="002B6D76" w:rsidRDefault="00000000">
            <w:pPr>
              <w:pStyle w:val="ConsPlusNormal0"/>
              <w:jc w:val="center"/>
            </w:pPr>
            <w:r>
              <w:t>8.16.</w:t>
            </w:r>
          </w:p>
        </w:tc>
        <w:tc>
          <w:tcPr>
            <w:tcW w:w="3402" w:type="dxa"/>
          </w:tcPr>
          <w:p w14:paraId="69C8EDA8" w14:textId="77777777" w:rsidR="002B6D76" w:rsidRDefault="00000000">
            <w:pPr>
              <w:pStyle w:val="ConsPlusNormal0"/>
            </w:pPr>
            <w:r>
              <w:t>61 (лет)</w:t>
            </w:r>
          </w:p>
        </w:tc>
        <w:tc>
          <w:tcPr>
            <w:tcW w:w="2665" w:type="dxa"/>
          </w:tcPr>
          <w:p w14:paraId="5C522EC8" w14:textId="77777777" w:rsidR="002B6D76" w:rsidRDefault="00000000">
            <w:pPr>
              <w:pStyle w:val="ConsPlusNormal0"/>
            </w:pPr>
            <w:r>
              <w:t>B11.047.008.012.017</w:t>
            </w:r>
          </w:p>
        </w:tc>
        <w:tc>
          <w:tcPr>
            <w:tcW w:w="1474" w:type="dxa"/>
          </w:tcPr>
          <w:p w14:paraId="57D985F2" w14:textId="77777777" w:rsidR="002B6D76" w:rsidRDefault="00000000">
            <w:pPr>
              <w:pStyle w:val="ConsPlusNormal0"/>
              <w:jc w:val="right"/>
            </w:pPr>
            <w:r>
              <w:t>1951,30</w:t>
            </w:r>
          </w:p>
        </w:tc>
      </w:tr>
      <w:tr w:rsidR="002B6D76" w14:paraId="4E529970" w14:textId="77777777">
        <w:tc>
          <w:tcPr>
            <w:tcW w:w="680" w:type="dxa"/>
          </w:tcPr>
          <w:p w14:paraId="15CD6B4F" w14:textId="77777777" w:rsidR="002B6D76" w:rsidRDefault="00000000">
            <w:pPr>
              <w:pStyle w:val="ConsPlusNormal0"/>
              <w:jc w:val="center"/>
            </w:pPr>
            <w:r>
              <w:t>179.</w:t>
            </w:r>
          </w:p>
        </w:tc>
        <w:tc>
          <w:tcPr>
            <w:tcW w:w="850" w:type="dxa"/>
          </w:tcPr>
          <w:p w14:paraId="049A7731" w14:textId="77777777" w:rsidR="002B6D76" w:rsidRDefault="00000000">
            <w:pPr>
              <w:pStyle w:val="ConsPlusNormal0"/>
              <w:jc w:val="center"/>
            </w:pPr>
            <w:r>
              <w:t>8.17.</w:t>
            </w:r>
          </w:p>
        </w:tc>
        <w:tc>
          <w:tcPr>
            <w:tcW w:w="3402" w:type="dxa"/>
          </w:tcPr>
          <w:p w14:paraId="34DB3CD6" w14:textId="77777777" w:rsidR="002B6D76" w:rsidRDefault="00000000">
            <w:pPr>
              <w:pStyle w:val="ConsPlusNormal0"/>
            </w:pPr>
            <w:r>
              <w:t>63 (лет)</w:t>
            </w:r>
          </w:p>
        </w:tc>
        <w:tc>
          <w:tcPr>
            <w:tcW w:w="2665" w:type="dxa"/>
          </w:tcPr>
          <w:p w14:paraId="59B9B3C2" w14:textId="77777777" w:rsidR="002B6D76" w:rsidRDefault="00000000">
            <w:pPr>
              <w:pStyle w:val="ConsPlusNormal0"/>
            </w:pPr>
            <w:r>
              <w:t>B11.047.008.012.018</w:t>
            </w:r>
          </w:p>
        </w:tc>
        <w:tc>
          <w:tcPr>
            <w:tcW w:w="1474" w:type="dxa"/>
          </w:tcPr>
          <w:p w14:paraId="44320765" w14:textId="77777777" w:rsidR="002B6D76" w:rsidRDefault="00000000">
            <w:pPr>
              <w:pStyle w:val="ConsPlusNormal0"/>
              <w:jc w:val="right"/>
            </w:pPr>
            <w:r>
              <w:t>1951,30</w:t>
            </w:r>
          </w:p>
        </w:tc>
      </w:tr>
      <w:tr w:rsidR="002B6D76" w14:paraId="004E9EE0" w14:textId="77777777">
        <w:tc>
          <w:tcPr>
            <w:tcW w:w="680" w:type="dxa"/>
          </w:tcPr>
          <w:p w14:paraId="51D53F2B" w14:textId="77777777" w:rsidR="002B6D76" w:rsidRDefault="00000000">
            <w:pPr>
              <w:pStyle w:val="ConsPlusNormal0"/>
              <w:jc w:val="center"/>
            </w:pPr>
            <w:r>
              <w:t>180.</w:t>
            </w:r>
          </w:p>
        </w:tc>
        <w:tc>
          <w:tcPr>
            <w:tcW w:w="850" w:type="dxa"/>
          </w:tcPr>
          <w:p w14:paraId="7CE53A85" w14:textId="77777777" w:rsidR="002B6D76" w:rsidRDefault="00000000">
            <w:pPr>
              <w:pStyle w:val="ConsPlusNormal0"/>
              <w:jc w:val="center"/>
            </w:pPr>
            <w:r>
              <w:t>8.18.</w:t>
            </w:r>
          </w:p>
        </w:tc>
        <w:tc>
          <w:tcPr>
            <w:tcW w:w="3402" w:type="dxa"/>
          </w:tcPr>
          <w:p w14:paraId="010301B9" w14:textId="77777777" w:rsidR="002B6D76" w:rsidRDefault="00000000">
            <w:pPr>
              <w:pStyle w:val="ConsPlusNormal0"/>
            </w:pPr>
            <w:r>
              <w:t>65 (лет)</w:t>
            </w:r>
          </w:p>
        </w:tc>
        <w:tc>
          <w:tcPr>
            <w:tcW w:w="2665" w:type="dxa"/>
          </w:tcPr>
          <w:p w14:paraId="6B65BDFE" w14:textId="77777777" w:rsidR="002B6D76" w:rsidRDefault="00000000">
            <w:pPr>
              <w:pStyle w:val="ConsPlusNormal0"/>
            </w:pPr>
            <w:r>
              <w:t>B11.047.008.012.007</w:t>
            </w:r>
          </w:p>
        </w:tc>
        <w:tc>
          <w:tcPr>
            <w:tcW w:w="1474" w:type="dxa"/>
          </w:tcPr>
          <w:p w14:paraId="3936A46C" w14:textId="77777777" w:rsidR="002B6D76" w:rsidRDefault="00000000">
            <w:pPr>
              <w:pStyle w:val="ConsPlusNormal0"/>
              <w:jc w:val="right"/>
            </w:pPr>
            <w:r>
              <w:t>2503,43</w:t>
            </w:r>
          </w:p>
        </w:tc>
      </w:tr>
      <w:tr w:rsidR="002B6D76" w14:paraId="552FD99C" w14:textId="77777777">
        <w:tc>
          <w:tcPr>
            <w:tcW w:w="680" w:type="dxa"/>
          </w:tcPr>
          <w:p w14:paraId="6331B078" w14:textId="77777777" w:rsidR="002B6D76" w:rsidRDefault="00000000">
            <w:pPr>
              <w:pStyle w:val="ConsPlusNormal0"/>
              <w:jc w:val="center"/>
            </w:pPr>
            <w:r>
              <w:t>181.</w:t>
            </w:r>
          </w:p>
        </w:tc>
        <w:tc>
          <w:tcPr>
            <w:tcW w:w="850" w:type="dxa"/>
          </w:tcPr>
          <w:p w14:paraId="044BD52C" w14:textId="77777777" w:rsidR="002B6D76" w:rsidRDefault="00000000">
            <w:pPr>
              <w:pStyle w:val="ConsPlusNormal0"/>
              <w:jc w:val="center"/>
            </w:pPr>
            <w:r>
              <w:t>8.19.</w:t>
            </w:r>
          </w:p>
        </w:tc>
        <w:tc>
          <w:tcPr>
            <w:tcW w:w="3402" w:type="dxa"/>
          </w:tcPr>
          <w:p w14:paraId="6C3DB839" w14:textId="77777777" w:rsidR="002B6D76" w:rsidRDefault="00000000">
            <w:pPr>
              <w:pStyle w:val="ConsPlusNormal0"/>
            </w:pPr>
            <w:r>
              <w:t>66, 68, 70, 72, 74, 76, 78, 80, 82, 84, 86, 88, 90, 92, 94, 96, 98 (лет)</w:t>
            </w:r>
          </w:p>
        </w:tc>
        <w:tc>
          <w:tcPr>
            <w:tcW w:w="2665" w:type="dxa"/>
          </w:tcPr>
          <w:p w14:paraId="16D1483D" w14:textId="77777777" w:rsidR="002B6D76" w:rsidRDefault="00000000">
            <w:pPr>
              <w:pStyle w:val="ConsPlusNormal0"/>
            </w:pPr>
            <w:r>
              <w:t>B11.047.008.012.008</w:t>
            </w:r>
          </w:p>
        </w:tc>
        <w:tc>
          <w:tcPr>
            <w:tcW w:w="1474" w:type="dxa"/>
          </w:tcPr>
          <w:p w14:paraId="75CD046E" w14:textId="77777777" w:rsidR="002B6D76" w:rsidRDefault="00000000">
            <w:pPr>
              <w:pStyle w:val="ConsPlusNormal0"/>
              <w:jc w:val="right"/>
            </w:pPr>
            <w:r>
              <w:t>2093,95</w:t>
            </w:r>
          </w:p>
        </w:tc>
      </w:tr>
      <w:tr w:rsidR="002B6D76" w14:paraId="76229D8E" w14:textId="77777777">
        <w:tc>
          <w:tcPr>
            <w:tcW w:w="680" w:type="dxa"/>
          </w:tcPr>
          <w:p w14:paraId="27BC1402" w14:textId="77777777" w:rsidR="002B6D76" w:rsidRDefault="00000000">
            <w:pPr>
              <w:pStyle w:val="ConsPlusNormal0"/>
              <w:jc w:val="center"/>
            </w:pPr>
            <w:r>
              <w:t>182.</w:t>
            </w:r>
          </w:p>
        </w:tc>
        <w:tc>
          <w:tcPr>
            <w:tcW w:w="850" w:type="dxa"/>
          </w:tcPr>
          <w:p w14:paraId="75585E80" w14:textId="77777777" w:rsidR="002B6D76" w:rsidRDefault="00000000">
            <w:pPr>
              <w:pStyle w:val="ConsPlusNormal0"/>
              <w:jc w:val="center"/>
            </w:pPr>
            <w:r>
              <w:t>8.20.</w:t>
            </w:r>
          </w:p>
        </w:tc>
        <w:tc>
          <w:tcPr>
            <w:tcW w:w="3402" w:type="dxa"/>
          </w:tcPr>
          <w:p w14:paraId="5A2E432B" w14:textId="77777777" w:rsidR="002B6D76" w:rsidRDefault="00000000">
            <w:pPr>
              <w:pStyle w:val="ConsPlusNormal0"/>
            </w:pPr>
            <w:r>
              <w:t>67, 69, 71, 73, 77, 79, 81, 83, 87, 89, 91, 93, 97, 99 и старше (лет)</w:t>
            </w:r>
          </w:p>
        </w:tc>
        <w:tc>
          <w:tcPr>
            <w:tcW w:w="2665" w:type="dxa"/>
          </w:tcPr>
          <w:p w14:paraId="3BD3AD66" w14:textId="77777777" w:rsidR="002B6D76" w:rsidRDefault="00000000">
            <w:pPr>
              <w:pStyle w:val="ConsPlusNormal0"/>
            </w:pPr>
            <w:r>
              <w:t>B11.047.008.012.026</w:t>
            </w:r>
          </w:p>
        </w:tc>
        <w:tc>
          <w:tcPr>
            <w:tcW w:w="1474" w:type="dxa"/>
          </w:tcPr>
          <w:p w14:paraId="42B007A8" w14:textId="77777777" w:rsidR="002B6D76" w:rsidRDefault="00000000">
            <w:pPr>
              <w:pStyle w:val="ConsPlusNormal0"/>
              <w:jc w:val="right"/>
            </w:pPr>
            <w:r>
              <w:t>1913,39</w:t>
            </w:r>
          </w:p>
        </w:tc>
      </w:tr>
      <w:tr w:rsidR="002B6D76" w14:paraId="330711CA" w14:textId="77777777">
        <w:tc>
          <w:tcPr>
            <w:tcW w:w="680" w:type="dxa"/>
          </w:tcPr>
          <w:p w14:paraId="29035583" w14:textId="77777777" w:rsidR="002B6D76" w:rsidRDefault="00000000">
            <w:pPr>
              <w:pStyle w:val="ConsPlusNormal0"/>
              <w:jc w:val="center"/>
            </w:pPr>
            <w:r>
              <w:t>183.</w:t>
            </w:r>
          </w:p>
        </w:tc>
        <w:tc>
          <w:tcPr>
            <w:tcW w:w="850" w:type="dxa"/>
          </w:tcPr>
          <w:p w14:paraId="7FF43F0E" w14:textId="77777777" w:rsidR="002B6D76" w:rsidRDefault="00000000">
            <w:pPr>
              <w:pStyle w:val="ConsPlusNormal0"/>
              <w:jc w:val="center"/>
            </w:pPr>
            <w:r>
              <w:t>8.21.</w:t>
            </w:r>
          </w:p>
        </w:tc>
        <w:tc>
          <w:tcPr>
            <w:tcW w:w="3402" w:type="dxa"/>
          </w:tcPr>
          <w:p w14:paraId="5823EC54" w14:textId="77777777" w:rsidR="002B6D76" w:rsidRDefault="00000000">
            <w:pPr>
              <w:pStyle w:val="ConsPlusNormal0"/>
            </w:pPr>
            <w:r>
              <w:t>75 (лет)</w:t>
            </w:r>
          </w:p>
        </w:tc>
        <w:tc>
          <w:tcPr>
            <w:tcW w:w="2665" w:type="dxa"/>
          </w:tcPr>
          <w:p w14:paraId="752E303F" w14:textId="77777777" w:rsidR="002B6D76" w:rsidRDefault="00000000">
            <w:pPr>
              <w:pStyle w:val="ConsPlusNormal0"/>
            </w:pPr>
            <w:r>
              <w:t>B11.047.008.012.027</w:t>
            </w:r>
          </w:p>
        </w:tc>
        <w:tc>
          <w:tcPr>
            <w:tcW w:w="1474" w:type="dxa"/>
          </w:tcPr>
          <w:p w14:paraId="07FDEA02" w14:textId="77777777" w:rsidR="002B6D76" w:rsidRDefault="00000000">
            <w:pPr>
              <w:pStyle w:val="ConsPlusNormal0"/>
              <w:jc w:val="right"/>
            </w:pPr>
            <w:r>
              <w:t>2503,43</w:t>
            </w:r>
          </w:p>
        </w:tc>
      </w:tr>
      <w:tr w:rsidR="002B6D76" w14:paraId="6F2C9F73" w14:textId="77777777">
        <w:tc>
          <w:tcPr>
            <w:tcW w:w="680" w:type="dxa"/>
          </w:tcPr>
          <w:p w14:paraId="31423BAA" w14:textId="77777777" w:rsidR="002B6D76" w:rsidRDefault="00000000">
            <w:pPr>
              <w:pStyle w:val="ConsPlusNormal0"/>
              <w:jc w:val="center"/>
            </w:pPr>
            <w:r>
              <w:t>184.</w:t>
            </w:r>
          </w:p>
        </w:tc>
        <w:tc>
          <w:tcPr>
            <w:tcW w:w="850" w:type="dxa"/>
          </w:tcPr>
          <w:p w14:paraId="54F7B4F5" w14:textId="77777777" w:rsidR="002B6D76" w:rsidRDefault="00000000">
            <w:pPr>
              <w:pStyle w:val="ConsPlusNormal0"/>
              <w:jc w:val="center"/>
            </w:pPr>
            <w:r>
              <w:t>8.22.</w:t>
            </w:r>
          </w:p>
        </w:tc>
        <w:tc>
          <w:tcPr>
            <w:tcW w:w="3402" w:type="dxa"/>
          </w:tcPr>
          <w:p w14:paraId="3DE610CB" w14:textId="77777777" w:rsidR="002B6D76" w:rsidRDefault="00000000">
            <w:pPr>
              <w:pStyle w:val="ConsPlusNormal0"/>
            </w:pPr>
            <w:r>
              <w:t>85 (лет)</w:t>
            </w:r>
          </w:p>
        </w:tc>
        <w:tc>
          <w:tcPr>
            <w:tcW w:w="2665" w:type="dxa"/>
          </w:tcPr>
          <w:p w14:paraId="3E1F03E7" w14:textId="77777777" w:rsidR="002B6D76" w:rsidRDefault="00000000">
            <w:pPr>
              <w:pStyle w:val="ConsPlusNormal0"/>
            </w:pPr>
            <w:r>
              <w:t>B11.047.008.012.028</w:t>
            </w:r>
          </w:p>
        </w:tc>
        <w:tc>
          <w:tcPr>
            <w:tcW w:w="1474" w:type="dxa"/>
          </w:tcPr>
          <w:p w14:paraId="46E58BAF" w14:textId="77777777" w:rsidR="002B6D76" w:rsidRDefault="00000000">
            <w:pPr>
              <w:pStyle w:val="ConsPlusNormal0"/>
              <w:jc w:val="right"/>
            </w:pPr>
            <w:r>
              <w:t>2503,43</w:t>
            </w:r>
          </w:p>
        </w:tc>
      </w:tr>
      <w:tr w:rsidR="002B6D76" w14:paraId="6F500F78" w14:textId="77777777">
        <w:tc>
          <w:tcPr>
            <w:tcW w:w="680" w:type="dxa"/>
          </w:tcPr>
          <w:p w14:paraId="1DEDE7AE" w14:textId="77777777" w:rsidR="002B6D76" w:rsidRDefault="00000000">
            <w:pPr>
              <w:pStyle w:val="ConsPlusNormal0"/>
              <w:jc w:val="center"/>
            </w:pPr>
            <w:r>
              <w:t>185.</w:t>
            </w:r>
          </w:p>
        </w:tc>
        <w:tc>
          <w:tcPr>
            <w:tcW w:w="850" w:type="dxa"/>
          </w:tcPr>
          <w:p w14:paraId="4ADDBD13" w14:textId="77777777" w:rsidR="002B6D76" w:rsidRDefault="00000000">
            <w:pPr>
              <w:pStyle w:val="ConsPlusNormal0"/>
              <w:jc w:val="center"/>
            </w:pPr>
            <w:r>
              <w:t>8.23.</w:t>
            </w:r>
          </w:p>
        </w:tc>
        <w:tc>
          <w:tcPr>
            <w:tcW w:w="3402" w:type="dxa"/>
          </w:tcPr>
          <w:p w14:paraId="37AB6AF4" w14:textId="77777777" w:rsidR="002B6D76" w:rsidRDefault="00000000">
            <w:pPr>
              <w:pStyle w:val="ConsPlusNormal0"/>
            </w:pPr>
            <w:r>
              <w:t>95 (лет)</w:t>
            </w:r>
          </w:p>
        </w:tc>
        <w:tc>
          <w:tcPr>
            <w:tcW w:w="2665" w:type="dxa"/>
          </w:tcPr>
          <w:p w14:paraId="4632DF71" w14:textId="77777777" w:rsidR="002B6D76" w:rsidRDefault="00000000">
            <w:pPr>
              <w:pStyle w:val="ConsPlusNormal0"/>
            </w:pPr>
            <w:r>
              <w:t>B11.047.008.012.029</w:t>
            </w:r>
          </w:p>
        </w:tc>
        <w:tc>
          <w:tcPr>
            <w:tcW w:w="1474" w:type="dxa"/>
          </w:tcPr>
          <w:p w14:paraId="28B2D2DC" w14:textId="77777777" w:rsidR="002B6D76" w:rsidRDefault="00000000">
            <w:pPr>
              <w:pStyle w:val="ConsPlusNormal0"/>
              <w:jc w:val="right"/>
            </w:pPr>
            <w:r>
              <w:t>2503,43</w:t>
            </w:r>
          </w:p>
        </w:tc>
      </w:tr>
      <w:tr w:rsidR="002B6D76" w14:paraId="28C61F84" w14:textId="77777777">
        <w:tc>
          <w:tcPr>
            <w:tcW w:w="680" w:type="dxa"/>
          </w:tcPr>
          <w:p w14:paraId="6D6E6EB8" w14:textId="77777777" w:rsidR="002B6D76" w:rsidRDefault="00000000">
            <w:pPr>
              <w:pStyle w:val="ConsPlusNormal0"/>
              <w:jc w:val="center"/>
            </w:pPr>
            <w:r>
              <w:t>186.</w:t>
            </w:r>
          </w:p>
        </w:tc>
        <w:tc>
          <w:tcPr>
            <w:tcW w:w="850" w:type="dxa"/>
          </w:tcPr>
          <w:p w14:paraId="409A7A10" w14:textId="77777777" w:rsidR="002B6D76" w:rsidRDefault="00000000">
            <w:pPr>
              <w:pStyle w:val="ConsPlusNormal0"/>
              <w:jc w:val="center"/>
            </w:pPr>
            <w:r>
              <w:t>9.</w:t>
            </w:r>
          </w:p>
        </w:tc>
        <w:tc>
          <w:tcPr>
            <w:tcW w:w="3402" w:type="dxa"/>
          </w:tcPr>
          <w:p w14:paraId="01497CFA" w14:textId="77777777" w:rsidR="002B6D76" w:rsidRDefault="00000000">
            <w:pPr>
              <w:pStyle w:val="ConsPlusNormal0"/>
            </w:pPr>
            <w:r>
              <w:t>Комплексное посещение в связи с проведением профилактического медицинского осмотра взрослого населения (включающее первое посещение в году для проведения диспансерного наблюдения) в следующие возрастные периоды (мужчины):</w:t>
            </w:r>
          </w:p>
        </w:tc>
        <w:tc>
          <w:tcPr>
            <w:tcW w:w="2665" w:type="dxa"/>
          </w:tcPr>
          <w:p w14:paraId="7B4C2908" w14:textId="77777777" w:rsidR="002B6D76" w:rsidRDefault="002B6D76">
            <w:pPr>
              <w:pStyle w:val="ConsPlusNormal0"/>
            </w:pPr>
          </w:p>
        </w:tc>
        <w:tc>
          <w:tcPr>
            <w:tcW w:w="1474" w:type="dxa"/>
          </w:tcPr>
          <w:p w14:paraId="33CF0A2D" w14:textId="77777777" w:rsidR="002B6D76" w:rsidRDefault="002B6D76">
            <w:pPr>
              <w:pStyle w:val="ConsPlusNormal0"/>
            </w:pPr>
          </w:p>
        </w:tc>
      </w:tr>
      <w:tr w:rsidR="002B6D76" w14:paraId="088A7FF3" w14:textId="77777777">
        <w:tc>
          <w:tcPr>
            <w:tcW w:w="680" w:type="dxa"/>
          </w:tcPr>
          <w:p w14:paraId="53B3C326" w14:textId="77777777" w:rsidR="002B6D76" w:rsidRDefault="00000000">
            <w:pPr>
              <w:pStyle w:val="ConsPlusNormal0"/>
              <w:jc w:val="center"/>
            </w:pPr>
            <w:r>
              <w:t>187.</w:t>
            </w:r>
          </w:p>
        </w:tc>
        <w:tc>
          <w:tcPr>
            <w:tcW w:w="850" w:type="dxa"/>
          </w:tcPr>
          <w:p w14:paraId="32526B7D" w14:textId="77777777" w:rsidR="002B6D76" w:rsidRDefault="00000000">
            <w:pPr>
              <w:pStyle w:val="ConsPlusNormal0"/>
              <w:jc w:val="center"/>
            </w:pPr>
            <w:r>
              <w:t>9.1.</w:t>
            </w:r>
          </w:p>
        </w:tc>
        <w:tc>
          <w:tcPr>
            <w:tcW w:w="3402" w:type="dxa"/>
          </w:tcPr>
          <w:p w14:paraId="1EF2565B" w14:textId="77777777" w:rsidR="002B6D76" w:rsidRDefault="00000000">
            <w:pPr>
              <w:pStyle w:val="ConsPlusNormal0"/>
            </w:pPr>
            <w:r>
              <w:t>18, 20, 22, 24, 26, 28, 30, 32, 34 (лет)</w:t>
            </w:r>
          </w:p>
        </w:tc>
        <w:tc>
          <w:tcPr>
            <w:tcW w:w="2665" w:type="dxa"/>
          </w:tcPr>
          <w:p w14:paraId="51E7A086" w14:textId="77777777" w:rsidR="002B6D76" w:rsidRDefault="00000000">
            <w:pPr>
              <w:pStyle w:val="ConsPlusNormal0"/>
            </w:pPr>
            <w:r>
              <w:t>B11.047.008.005.101</w:t>
            </w:r>
          </w:p>
        </w:tc>
        <w:tc>
          <w:tcPr>
            <w:tcW w:w="1474" w:type="dxa"/>
          </w:tcPr>
          <w:p w14:paraId="3E0608C0" w14:textId="77777777" w:rsidR="002B6D76" w:rsidRDefault="00000000">
            <w:pPr>
              <w:pStyle w:val="ConsPlusNormal0"/>
              <w:jc w:val="right"/>
            </w:pPr>
            <w:r>
              <w:t>1350,55</w:t>
            </w:r>
          </w:p>
        </w:tc>
      </w:tr>
      <w:tr w:rsidR="002B6D76" w14:paraId="27403A05" w14:textId="77777777">
        <w:tc>
          <w:tcPr>
            <w:tcW w:w="680" w:type="dxa"/>
          </w:tcPr>
          <w:p w14:paraId="445B4AB8" w14:textId="77777777" w:rsidR="002B6D76" w:rsidRDefault="00000000">
            <w:pPr>
              <w:pStyle w:val="ConsPlusNormal0"/>
              <w:jc w:val="center"/>
            </w:pPr>
            <w:r>
              <w:t>188.</w:t>
            </w:r>
          </w:p>
        </w:tc>
        <w:tc>
          <w:tcPr>
            <w:tcW w:w="850" w:type="dxa"/>
          </w:tcPr>
          <w:p w14:paraId="7D4E4C95" w14:textId="77777777" w:rsidR="002B6D76" w:rsidRDefault="00000000">
            <w:pPr>
              <w:pStyle w:val="ConsPlusNormal0"/>
              <w:jc w:val="center"/>
            </w:pPr>
            <w:r>
              <w:t>9.2.</w:t>
            </w:r>
          </w:p>
        </w:tc>
        <w:tc>
          <w:tcPr>
            <w:tcW w:w="3402" w:type="dxa"/>
          </w:tcPr>
          <w:p w14:paraId="3FDCE4DE" w14:textId="77777777" w:rsidR="002B6D76" w:rsidRDefault="00000000">
            <w:pPr>
              <w:pStyle w:val="ConsPlusNormal0"/>
            </w:pPr>
            <w:r>
              <w:t>19, 21, 23, 27, 29, 31, 33 (лет)</w:t>
            </w:r>
          </w:p>
        </w:tc>
        <w:tc>
          <w:tcPr>
            <w:tcW w:w="2665" w:type="dxa"/>
          </w:tcPr>
          <w:p w14:paraId="1844F27D" w14:textId="77777777" w:rsidR="002B6D76" w:rsidRDefault="00000000">
            <w:pPr>
              <w:pStyle w:val="ConsPlusNormal0"/>
            </w:pPr>
            <w:r>
              <w:t>B11.047.008.005.117</w:t>
            </w:r>
          </w:p>
        </w:tc>
        <w:tc>
          <w:tcPr>
            <w:tcW w:w="1474" w:type="dxa"/>
          </w:tcPr>
          <w:p w14:paraId="28177715" w14:textId="77777777" w:rsidR="002B6D76" w:rsidRDefault="00000000">
            <w:pPr>
              <w:pStyle w:val="ConsPlusNormal0"/>
              <w:jc w:val="right"/>
            </w:pPr>
            <w:r>
              <w:t>1186,42</w:t>
            </w:r>
          </w:p>
        </w:tc>
      </w:tr>
      <w:tr w:rsidR="002B6D76" w14:paraId="2B0290D2" w14:textId="77777777">
        <w:tc>
          <w:tcPr>
            <w:tcW w:w="680" w:type="dxa"/>
          </w:tcPr>
          <w:p w14:paraId="65FEA00A" w14:textId="77777777" w:rsidR="002B6D76" w:rsidRDefault="00000000">
            <w:pPr>
              <w:pStyle w:val="ConsPlusNormal0"/>
              <w:jc w:val="center"/>
            </w:pPr>
            <w:r>
              <w:t>189.</w:t>
            </w:r>
          </w:p>
        </w:tc>
        <w:tc>
          <w:tcPr>
            <w:tcW w:w="850" w:type="dxa"/>
          </w:tcPr>
          <w:p w14:paraId="744E91BF" w14:textId="77777777" w:rsidR="002B6D76" w:rsidRDefault="00000000">
            <w:pPr>
              <w:pStyle w:val="ConsPlusNormal0"/>
              <w:jc w:val="center"/>
            </w:pPr>
            <w:r>
              <w:t>9.3.</w:t>
            </w:r>
          </w:p>
        </w:tc>
        <w:tc>
          <w:tcPr>
            <w:tcW w:w="3402" w:type="dxa"/>
          </w:tcPr>
          <w:p w14:paraId="053A3EBB" w14:textId="77777777" w:rsidR="002B6D76" w:rsidRDefault="00000000">
            <w:pPr>
              <w:pStyle w:val="ConsPlusNormal0"/>
            </w:pPr>
            <w:r>
              <w:t>25 (лет)</w:t>
            </w:r>
          </w:p>
        </w:tc>
        <w:tc>
          <w:tcPr>
            <w:tcW w:w="2665" w:type="dxa"/>
          </w:tcPr>
          <w:p w14:paraId="2685469B" w14:textId="77777777" w:rsidR="002B6D76" w:rsidRDefault="00000000">
            <w:pPr>
              <w:pStyle w:val="ConsPlusNormal0"/>
            </w:pPr>
            <w:r>
              <w:t>B11.047.008.005.118</w:t>
            </w:r>
          </w:p>
        </w:tc>
        <w:tc>
          <w:tcPr>
            <w:tcW w:w="1474" w:type="dxa"/>
          </w:tcPr>
          <w:p w14:paraId="61F26466" w14:textId="77777777" w:rsidR="002B6D76" w:rsidRDefault="00000000">
            <w:pPr>
              <w:pStyle w:val="ConsPlusNormal0"/>
              <w:jc w:val="right"/>
            </w:pPr>
            <w:r>
              <w:t>1722,82</w:t>
            </w:r>
          </w:p>
        </w:tc>
      </w:tr>
      <w:tr w:rsidR="002B6D76" w14:paraId="7AAF6A0C" w14:textId="77777777">
        <w:tc>
          <w:tcPr>
            <w:tcW w:w="680" w:type="dxa"/>
          </w:tcPr>
          <w:p w14:paraId="1C7A941E" w14:textId="77777777" w:rsidR="002B6D76" w:rsidRDefault="00000000">
            <w:pPr>
              <w:pStyle w:val="ConsPlusNormal0"/>
              <w:jc w:val="center"/>
            </w:pPr>
            <w:r>
              <w:t>190.</w:t>
            </w:r>
          </w:p>
        </w:tc>
        <w:tc>
          <w:tcPr>
            <w:tcW w:w="850" w:type="dxa"/>
          </w:tcPr>
          <w:p w14:paraId="259115D9" w14:textId="77777777" w:rsidR="002B6D76" w:rsidRDefault="00000000">
            <w:pPr>
              <w:pStyle w:val="ConsPlusNormal0"/>
              <w:jc w:val="center"/>
            </w:pPr>
            <w:r>
              <w:t>9.4.</w:t>
            </w:r>
          </w:p>
        </w:tc>
        <w:tc>
          <w:tcPr>
            <w:tcW w:w="3402" w:type="dxa"/>
          </w:tcPr>
          <w:p w14:paraId="49FFDC3B" w14:textId="77777777" w:rsidR="002B6D76" w:rsidRDefault="00000000">
            <w:pPr>
              <w:pStyle w:val="ConsPlusNormal0"/>
            </w:pPr>
            <w:r>
              <w:t>37, 39 (лет)</w:t>
            </w:r>
          </w:p>
        </w:tc>
        <w:tc>
          <w:tcPr>
            <w:tcW w:w="2665" w:type="dxa"/>
          </w:tcPr>
          <w:p w14:paraId="77B09853" w14:textId="77777777" w:rsidR="002B6D76" w:rsidRDefault="00000000">
            <w:pPr>
              <w:pStyle w:val="ConsPlusNormal0"/>
            </w:pPr>
            <w:r>
              <w:t>B11.047.008.005.119</w:t>
            </w:r>
          </w:p>
        </w:tc>
        <w:tc>
          <w:tcPr>
            <w:tcW w:w="1474" w:type="dxa"/>
          </w:tcPr>
          <w:p w14:paraId="4CD0A0A3" w14:textId="77777777" w:rsidR="002B6D76" w:rsidRDefault="00000000">
            <w:pPr>
              <w:pStyle w:val="ConsPlusNormal0"/>
              <w:jc w:val="right"/>
            </w:pPr>
            <w:r>
              <w:t>1636,06</w:t>
            </w:r>
          </w:p>
        </w:tc>
      </w:tr>
      <w:tr w:rsidR="002B6D76" w14:paraId="25752D88" w14:textId="77777777">
        <w:tc>
          <w:tcPr>
            <w:tcW w:w="680" w:type="dxa"/>
          </w:tcPr>
          <w:p w14:paraId="36845096" w14:textId="77777777" w:rsidR="002B6D76" w:rsidRDefault="00000000">
            <w:pPr>
              <w:pStyle w:val="ConsPlusNormal0"/>
              <w:jc w:val="center"/>
            </w:pPr>
            <w:r>
              <w:t>191.</w:t>
            </w:r>
          </w:p>
        </w:tc>
        <w:tc>
          <w:tcPr>
            <w:tcW w:w="850" w:type="dxa"/>
          </w:tcPr>
          <w:p w14:paraId="0D1458A5" w14:textId="77777777" w:rsidR="002B6D76" w:rsidRDefault="00000000">
            <w:pPr>
              <w:pStyle w:val="ConsPlusNormal0"/>
              <w:jc w:val="center"/>
            </w:pPr>
            <w:r>
              <w:t>9.5.</w:t>
            </w:r>
          </w:p>
        </w:tc>
        <w:tc>
          <w:tcPr>
            <w:tcW w:w="3402" w:type="dxa"/>
          </w:tcPr>
          <w:p w14:paraId="609976B9" w14:textId="77777777" w:rsidR="002B6D76" w:rsidRDefault="00000000">
            <w:pPr>
              <w:pStyle w:val="ConsPlusNormal0"/>
            </w:pPr>
            <w:r>
              <w:t>35 (лет)</w:t>
            </w:r>
          </w:p>
        </w:tc>
        <w:tc>
          <w:tcPr>
            <w:tcW w:w="2665" w:type="dxa"/>
          </w:tcPr>
          <w:p w14:paraId="7A6C8DAA" w14:textId="77777777" w:rsidR="002B6D76" w:rsidRDefault="00000000">
            <w:pPr>
              <w:pStyle w:val="ConsPlusNormal0"/>
            </w:pPr>
            <w:r>
              <w:t>B11.047.008.005.120</w:t>
            </w:r>
          </w:p>
        </w:tc>
        <w:tc>
          <w:tcPr>
            <w:tcW w:w="1474" w:type="dxa"/>
          </w:tcPr>
          <w:p w14:paraId="3183B9A1" w14:textId="77777777" w:rsidR="002B6D76" w:rsidRDefault="00000000">
            <w:pPr>
              <w:pStyle w:val="ConsPlusNormal0"/>
              <w:jc w:val="right"/>
            </w:pPr>
            <w:r>
              <w:t>2172,46</w:t>
            </w:r>
          </w:p>
        </w:tc>
      </w:tr>
      <w:tr w:rsidR="002B6D76" w14:paraId="076AE3BF" w14:textId="77777777">
        <w:tc>
          <w:tcPr>
            <w:tcW w:w="680" w:type="dxa"/>
          </w:tcPr>
          <w:p w14:paraId="1B607E4B" w14:textId="77777777" w:rsidR="002B6D76" w:rsidRDefault="00000000">
            <w:pPr>
              <w:pStyle w:val="ConsPlusNormal0"/>
              <w:jc w:val="center"/>
            </w:pPr>
            <w:r>
              <w:t>192.</w:t>
            </w:r>
          </w:p>
        </w:tc>
        <w:tc>
          <w:tcPr>
            <w:tcW w:w="850" w:type="dxa"/>
          </w:tcPr>
          <w:p w14:paraId="5FD9CC73" w14:textId="77777777" w:rsidR="002B6D76" w:rsidRDefault="00000000">
            <w:pPr>
              <w:pStyle w:val="ConsPlusNormal0"/>
              <w:jc w:val="center"/>
            </w:pPr>
            <w:r>
              <w:t>9.6.</w:t>
            </w:r>
          </w:p>
        </w:tc>
        <w:tc>
          <w:tcPr>
            <w:tcW w:w="3402" w:type="dxa"/>
          </w:tcPr>
          <w:p w14:paraId="41854360" w14:textId="77777777" w:rsidR="002B6D76" w:rsidRDefault="00000000">
            <w:pPr>
              <w:pStyle w:val="ConsPlusNormal0"/>
            </w:pPr>
            <w:r>
              <w:t>36, 38 (лет)</w:t>
            </w:r>
          </w:p>
        </w:tc>
        <w:tc>
          <w:tcPr>
            <w:tcW w:w="2665" w:type="dxa"/>
          </w:tcPr>
          <w:p w14:paraId="30768D6C" w14:textId="77777777" w:rsidR="002B6D76" w:rsidRDefault="00000000">
            <w:pPr>
              <w:pStyle w:val="ConsPlusNormal0"/>
            </w:pPr>
            <w:r>
              <w:t>B11.047.008.005.104</w:t>
            </w:r>
          </w:p>
        </w:tc>
        <w:tc>
          <w:tcPr>
            <w:tcW w:w="1474" w:type="dxa"/>
          </w:tcPr>
          <w:p w14:paraId="4F1C3004" w14:textId="77777777" w:rsidR="002B6D76" w:rsidRDefault="00000000">
            <w:pPr>
              <w:pStyle w:val="ConsPlusNormal0"/>
              <w:jc w:val="right"/>
            </w:pPr>
            <w:r>
              <w:t>1800,19</w:t>
            </w:r>
          </w:p>
        </w:tc>
      </w:tr>
      <w:tr w:rsidR="002B6D76" w14:paraId="7A668B70" w14:textId="77777777">
        <w:tc>
          <w:tcPr>
            <w:tcW w:w="680" w:type="dxa"/>
          </w:tcPr>
          <w:p w14:paraId="2AAFC525" w14:textId="77777777" w:rsidR="002B6D76" w:rsidRDefault="00000000">
            <w:pPr>
              <w:pStyle w:val="ConsPlusNormal0"/>
              <w:jc w:val="center"/>
            </w:pPr>
            <w:r>
              <w:t>193.</w:t>
            </w:r>
          </w:p>
        </w:tc>
        <w:tc>
          <w:tcPr>
            <w:tcW w:w="850" w:type="dxa"/>
          </w:tcPr>
          <w:p w14:paraId="342ADD1B" w14:textId="77777777" w:rsidR="002B6D76" w:rsidRDefault="00000000">
            <w:pPr>
              <w:pStyle w:val="ConsPlusNormal0"/>
              <w:jc w:val="center"/>
            </w:pPr>
            <w:r>
              <w:t>9.7.</w:t>
            </w:r>
          </w:p>
        </w:tc>
        <w:tc>
          <w:tcPr>
            <w:tcW w:w="3402" w:type="dxa"/>
          </w:tcPr>
          <w:p w14:paraId="6B712547" w14:textId="77777777" w:rsidR="002B6D76" w:rsidRDefault="00000000">
            <w:pPr>
              <w:pStyle w:val="ConsPlusNormal0"/>
            </w:pPr>
            <w:r>
              <w:t>40, 42, 44, 46, 48, 50, 52, 54, 56, 58 (лет)</w:t>
            </w:r>
          </w:p>
        </w:tc>
        <w:tc>
          <w:tcPr>
            <w:tcW w:w="2665" w:type="dxa"/>
          </w:tcPr>
          <w:p w14:paraId="6EB01824" w14:textId="77777777" w:rsidR="002B6D76" w:rsidRDefault="00000000">
            <w:pPr>
              <w:pStyle w:val="ConsPlusNormal0"/>
            </w:pPr>
            <w:r>
              <w:t>B11.047.008.005.110</w:t>
            </w:r>
          </w:p>
        </w:tc>
        <w:tc>
          <w:tcPr>
            <w:tcW w:w="1474" w:type="dxa"/>
          </w:tcPr>
          <w:p w14:paraId="749B06F3" w14:textId="77777777" w:rsidR="002B6D76" w:rsidRDefault="00000000">
            <w:pPr>
              <w:pStyle w:val="ConsPlusNormal0"/>
              <w:jc w:val="right"/>
            </w:pPr>
            <w:r>
              <w:t>1938,05</w:t>
            </w:r>
          </w:p>
        </w:tc>
      </w:tr>
      <w:tr w:rsidR="002B6D76" w14:paraId="5E8F72A9" w14:textId="77777777">
        <w:tc>
          <w:tcPr>
            <w:tcW w:w="680" w:type="dxa"/>
          </w:tcPr>
          <w:p w14:paraId="4B004EEF" w14:textId="77777777" w:rsidR="002B6D76" w:rsidRDefault="00000000">
            <w:pPr>
              <w:pStyle w:val="ConsPlusNormal0"/>
              <w:jc w:val="center"/>
            </w:pPr>
            <w:r>
              <w:t>194.</w:t>
            </w:r>
          </w:p>
        </w:tc>
        <w:tc>
          <w:tcPr>
            <w:tcW w:w="850" w:type="dxa"/>
          </w:tcPr>
          <w:p w14:paraId="65E0FB6B" w14:textId="77777777" w:rsidR="002B6D76" w:rsidRDefault="00000000">
            <w:pPr>
              <w:pStyle w:val="ConsPlusNormal0"/>
              <w:jc w:val="center"/>
            </w:pPr>
            <w:r>
              <w:t>9.8.</w:t>
            </w:r>
          </w:p>
        </w:tc>
        <w:tc>
          <w:tcPr>
            <w:tcW w:w="3402" w:type="dxa"/>
          </w:tcPr>
          <w:p w14:paraId="031A147D" w14:textId="77777777" w:rsidR="002B6D76" w:rsidRDefault="00000000">
            <w:pPr>
              <w:pStyle w:val="ConsPlusNormal0"/>
            </w:pPr>
            <w:r>
              <w:t>60 (лет)</w:t>
            </w:r>
          </w:p>
        </w:tc>
        <w:tc>
          <w:tcPr>
            <w:tcW w:w="2665" w:type="dxa"/>
          </w:tcPr>
          <w:p w14:paraId="1A90A002" w14:textId="77777777" w:rsidR="002B6D76" w:rsidRDefault="00000000">
            <w:pPr>
              <w:pStyle w:val="ConsPlusNormal0"/>
            </w:pPr>
            <w:r>
              <w:t>B11.047.008.005.111</w:t>
            </w:r>
          </w:p>
        </w:tc>
        <w:tc>
          <w:tcPr>
            <w:tcW w:w="1474" w:type="dxa"/>
          </w:tcPr>
          <w:p w14:paraId="395720BB" w14:textId="77777777" w:rsidR="002B6D76" w:rsidRDefault="00000000">
            <w:pPr>
              <w:pStyle w:val="ConsPlusNormal0"/>
              <w:jc w:val="right"/>
            </w:pPr>
            <w:r>
              <w:t>1938,05</w:t>
            </w:r>
          </w:p>
        </w:tc>
      </w:tr>
      <w:tr w:rsidR="002B6D76" w14:paraId="065607A1" w14:textId="77777777">
        <w:tc>
          <w:tcPr>
            <w:tcW w:w="680" w:type="dxa"/>
          </w:tcPr>
          <w:p w14:paraId="402E973C" w14:textId="77777777" w:rsidR="002B6D76" w:rsidRDefault="00000000">
            <w:pPr>
              <w:pStyle w:val="ConsPlusNormal0"/>
              <w:jc w:val="center"/>
            </w:pPr>
            <w:r>
              <w:t>195.</w:t>
            </w:r>
          </w:p>
        </w:tc>
        <w:tc>
          <w:tcPr>
            <w:tcW w:w="850" w:type="dxa"/>
          </w:tcPr>
          <w:p w14:paraId="566CAA78" w14:textId="77777777" w:rsidR="002B6D76" w:rsidRDefault="00000000">
            <w:pPr>
              <w:pStyle w:val="ConsPlusNormal0"/>
              <w:jc w:val="center"/>
            </w:pPr>
            <w:r>
              <w:t>9.9.</w:t>
            </w:r>
          </w:p>
        </w:tc>
        <w:tc>
          <w:tcPr>
            <w:tcW w:w="3402" w:type="dxa"/>
          </w:tcPr>
          <w:p w14:paraId="21D496FC" w14:textId="77777777" w:rsidR="002B6D76" w:rsidRDefault="00000000">
            <w:pPr>
              <w:pStyle w:val="ConsPlusNormal0"/>
            </w:pPr>
            <w:r>
              <w:t>62 (лет)</w:t>
            </w:r>
          </w:p>
        </w:tc>
        <w:tc>
          <w:tcPr>
            <w:tcW w:w="2665" w:type="dxa"/>
          </w:tcPr>
          <w:p w14:paraId="73B10FC5" w14:textId="77777777" w:rsidR="002B6D76" w:rsidRDefault="00000000">
            <w:pPr>
              <w:pStyle w:val="ConsPlusNormal0"/>
            </w:pPr>
            <w:r>
              <w:t>B11.047.008.005.112</w:t>
            </w:r>
          </w:p>
        </w:tc>
        <w:tc>
          <w:tcPr>
            <w:tcW w:w="1474" w:type="dxa"/>
          </w:tcPr>
          <w:p w14:paraId="6AB6EAAE" w14:textId="77777777" w:rsidR="002B6D76" w:rsidRDefault="00000000">
            <w:pPr>
              <w:pStyle w:val="ConsPlusNormal0"/>
              <w:jc w:val="right"/>
            </w:pPr>
            <w:r>
              <w:t>1938,05</w:t>
            </w:r>
          </w:p>
        </w:tc>
      </w:tr>
      <w:tr w:rsidR="002B6D76" w14:paraId="5CCC031F" w14:textId="77777777">
        <w:tc>
          <w:tcPr>
            <w:tcW w:w="680" w:type="dxa"/>
          </w:tcPr>
          <w:p w14:paraId="2D6F6CFA" w14:textId="77777777" w:rsidR="002B6D76" w:rsidRDefault="00000000">
            <w:pPr>
              <w:pStyle w:val="ConsPlusNormal0"/>
              <w:jc w:val="center"/>
            </w:pPr>
            <w:r>
              <w:t>196.</w:t>
            </w:r>
          </w:p>
        </w:tc>
        <w:tc>
          <w:tcPr>
            <w:tcW w:w="850" w:type="dxa"/>
          </w:tcPr>
          <w:p w14:paraId="26B48338" w14:textId="77777777" w:rsidR="002B6D76" w:rsidRDefault="00000000">
            <w:pPr>
              <w:pStyle w:val="ConsPlusNormal0"/>
              <w:jc w:val="center"/>
            </w:pPr>
            <w:r>
              <w:t>9.10.</w:t>
            </w:r>
          </w:p>
        </w:tc>
        <w:tc>
          <w:tcPr>
            <w:tcW w:w="3402" w:type="dxa"/>
          </w:tcPr>
          <w:p w14:paraId="761AD15C" w14:textId="77777777" w:rsidR="002B6D76" w:rsidRDefault="00000000">
            <w:pPr>
              <w:pStyle w:val="ConsPlusNormal0"/>
            </w:pPr>
            <w:r>
              <w:t>64 (лет)</w:t>
            </w:r>
          </w:p>
        </w:tc>
        <w:tc>
          <w:tcPr>
            <w:tcW w:w="2665" w:type="dxa"/>
          </w:tcPr>
          <w:p w14:paraId="7DDEA457" w14:textId="77777777" w:rsidR="002B6D76" w:rsidRDefault="00000000">
            <w:pPr>
              <w:pStyle w:val="ConsPlusNormal0"/>
            </w:pPr>
            <w:r>
              <w:t>B11.047.008.005.113</w:t>
            </w:r>
          </w:p>
        </w:tc>
        <w:tc>
          <w:tcPr>
            <w:tcW w:w="1474" w:type="dxa"/>
          </w:tcPr>
          <w:p w14:paraId="6153896D" w14:textId="77777777" w:rsidR="002B6D76" w:rsidRDefault="00000000">
            <w:pPr>
              <w:pStyle w:val="ConsPlusNormal0"/>
              <w:jc w:val="right"/>
            </w:pPr>
            <w:r>
              <w:t>1938,05</w:t>
            </w:r>
          </w:p>
        </w:tc>
      </w:tr>
      <w:tr w:rsidR="002B6D76" w14:paraId="6C6C0574" w14:textId="77777777">
        <w:tc>
          <w:tcPr>
            <w:tcW w:w="680" w:type="dxa"/>
          </w:tcPr>
          <w:p w14:paraId="19A0A504" w14:textId="77777777" w:rsidR="002B6D76" w:rsidRDefault="00000000">
            <w:pPr>
              <w:pStyle w:val="ConsPlusNormal0"/>
              <w:jc w:val="center"/>
            </w:pPr>
            <w:r>
              <w:t>197.</w:t>
            </w:r>
          </w:p>
        </w:tc>
        <w:tc>
          <w:tcPr>
            <w:tcW w:w="850" w:type="dxa"/>
          </w:tcPr>
          <w:p w14:paraId="42E73B62" w14:textId="77777777" w:rsidR="002B6D76" w:rsidRDefault="00000000">
            <w:pPr>
              <w:pStyle w:val="ConsPlusNormal0"/>
              <w:jc w:val="center"/>
            </w:pPr>
            <w:r>
              <w:t>9.11.</w:t>
            </w:r>
          </w:p>
        </w:tc>
        <w:tc>
          <w:tcPr>
            <w:tcW w:w="3402" w:type="dxa"/>
          </w:tcPr>
          <w:p w14:paraId="3BDDE988" w14:textId="77777777" w:rsidR="002B6D76" w:rsidRDefault="00000000">
            <w:pPr>
              <w:pStyle w:val="ConsPlusNormal0"/>
            </w:pPr>
            <w:r>
              <w:t>41, 43, 47, 49, 51, 53, 57, 59 (лет)</w:t>
            </w:r>
          </w:p>
        </w:tc>
        <w:tc>
          <w:tcPr>
            <w:tcW w:w="2665" w:type="dxa"/>
          </w:tcPr>
          <w:p w14:paraId="4B54D275" w14:textId="77777777" w:rsidR="002B6D76" w:rsidRDefault="00000000">
            <w:pPr>
              <w:pStyle w:val="ConsPlusNormal0"/>
            </w:pPr>
            <w:r>
              <w:t>B11.047.008.005.121</w:t>
            </w:r>
          </w:p>
        </w:tc>
        <w:tc>
          <w:tcPr>
            <w:tcW w:w="1474" w:type="dxa"/>
          </w:tcPr>
          <w:p w14:paraId="101ABA5C" w14:textId="77777777" w:rsidR="002B6D76" w:rsidRDefault="00000000">
            <w:pPr>
              <w:pStyle w:val="ConsPlusNormal0"/>
              <w:jc w:val="right"/>
            </w:pPr>
            <w:r>
              <w:t>1773,91</w:t>
            </w:r>
          </w:p>
        </w:tc>
      </w:tr>
      <w:tr w:rsidR="002B6D76" w14:paraId="7FC2C93E" w14:textId="77777777">
        <w:tc>
          <w:tcPr>
            <w:tcW w:w="680" w:type="dxa"/>
          </w:tcPr>
          <w:p w14:paraId="071A2F86" w14:textId="77777777" w:rsidR="002B6D76" w:rsidRDefault="00000000">
            <w:pPr>
              <w:pStyle w:val="ConsPlusNormal0"/>
              <w:jc w:val="center"/>
            </w:pPr>
            <w:r>
              <w:t>198.</w:t>
            </w:r>
          </w:p>
        </w:tc>
        <w:tc>
          <w:tcPr>
            <w:tcW w:w="850" w:type="dxa"/>
          </w:tcPr>
          <w:p w14:paraId="129DEF3D" w14:textId="77777777" w:rsidR="002B6D76" w:rsidRDefault="00000000">
            <w:pPr>
              <w:pStyle w:val="ConsPlusNormal0"/>
              <w:jc w:val="center"/>
            </w:pPr>
            <w:r>
              <w:t>9.12.</w:t>
            </w:r>
          </w:p>
        </w:tc>
        <w:tc>
          <w:tcPr>
            <w:tcW w:w="3402" w:type="dxa"/>
          </w:tcPr>
          <w:p w14:paraId="4FEFBC8B" w14:textId="77777777" w:rsidR="002B6D76" w:rsidRDefault="00000000">
            <w:pPr>
              <w:pStyle w:val="ConsPlusNormal0"/>
            </w:pPr>
            <w:r>
              <w:t>45 (лет)</w:t>
            </w:r>
          </w:p>
        </w:tc>
        <w:tc>
          <w:tcPr>
            <w:tcW w:w="2665" w:type="dxa"/>
          </w:tcPr>
          <w:p w14:paraId="3B2101FA" w14:textId="77777777" w:rsidR="002B6D76" w:rsidRDefault="00000000">
            <w:pPr>
              <w:pStyle w:val="ConsPlusNormal0"/>
            </w:pPr>
            <w:r>
              <w:t>B11.047.008.005.122</w:t>
            </w:r>
          </w:p>
        </w:tc>
        <w:tc>
          <w:tcPr>
            <w:tcW w:w="1474" w:type="dxa"/>
          </w:tcPr>
          <w:p w14:paraId="7C55B9B8" w14:textId="77777777" w:rsidR="002B6D76" w:rsidRDefault="00000000">
            <w:pPr>
              <w:pStyle w:val="ConsPlusNormal0"/>
              <w:jc w:val="right"/>
            </w:pPr>
            <w:r>
              <w:t>2310,31</w:t>
            </w:r>
          </w:p>
        </w:tc>
      </w:tr>
      <w:tr w:rsidR="002B6D76" w14:paraId="6A3DBE5D" w14:textId="77777777">
        <w:tc>
          <w:tcPr>
            <w:tcW w:w="680" w:type="dxa"/>
          </w:tcPr>
          <w:p w14:paraId="6EAF4409" w14:textId="77777777" w:rsidR="002B6D76" w:rsidRDefault="00000000">
            <w:pPr>
              <w:pStyle w:val="ConsPlusNormal0"/>
              <w:jc w:val="center"/>
            </w:pPr>
            <w:r>
              <w:t>199.</w:t>
            </w:r>
          </w:p>
        </w:tc>
        <w:tc>
          <w:tcPr>
            <w:tcW w:w="850" w:type="dxa"/>
          </w:tcPr>
          <w:p w14:paraId="54D1F87E" w14:textId="77777777" w:rsidR="002B6D76" w:rsidRDefault="00000000">
            <w:pPr>
              <w:pStyle w:val="ConsPlusNormal0"/>
              <w:jc w:val="center"/>
            </w:pPr>
            <w:r>
              <w:t>9.13.</w:t>
            </w:r>
          </w:p>
        </w:tc>
        <w:tc>
          <w:tcPr>
            <w:tcW w:w="3402" w:type="dxa"/>
          </w:tcPr>
          <w:p w14:paraId="1636D0EB" w14:textId="77777777" w:rsidR="002B6D76" w:rsidRDefault="00000000">
            <w:pPr>
              <w:pStyle w:val="ConsPlusNormal0"/>
            </w:pPr>
            <w:r>
              <w:t>55 (лет)</w:t>
            </w:r>
          </w:p>
        </w:tc>
        <w:tc>
          <w:tcPr>
            <w:tcW w:w="2665" w:type="dxa"/>
          </w:tcPr>
          <w:p w14:paraId="4FF9845D" w14:textId="77777777" w:rsidR="002B6D76" w:rsidRDefault="00000000">
            <w:pPr>
              <w:pStyle w:val="ConsPlusNormal0"/>
            </w:pPr>
            <w:r>
              <w:t>B11.047.008.005.123</w:t>
            </w:r>
          </w:p>
        </w:tc>
        <w:tc>
          <w:tcPr>
            <w:tcW w:w="1474" w:type="dxa"/>
          </w:tcPr>
          <w:p w14:paraId="3257B815" w14:textId="77777777" w:rsidR="002B6D76" w:rsidRDefault="00000000">
            <w:pPr>
              <w:pStyle w:val="ConsPlusNormal0"/>
              <w:jc w:val="right"/>
            </w:pPr>
            <w:r>
              <w:t>2310,31</w:t>
            </w:r>
          </w:p>
        </w:tc>
      </w:tr>
      <w:tr w:rsidR="002B6D76" w14:paraId="4C1F1F4C" w14:textId="77777777">
        <w:tc>
          <w:tcPr>
            <w:tcW w:w="680" w:type="dxa"/>
          </w:tcPr>
          <w:p w14:paraId="5DBCF397" w14:textId="77777777" w:rsidR="002B6D76" w:rsidRDefault="00000000">
            <w:pPr>
              <w:pStyle w:val="ConsPlusNormal0"/>
              <w:jc w:val="center"/>
            </w:pPr>
            <w:r>
              <w:t>200.</w:t>
            </w:r>
          </w:p>
        </w:tc>
        <w:tc>
          <w:tcPr>
            <w:tcW w:w="850" w:type="dxa"/>
          </w:tcPr>
          <w:p w14:paraId="34D9C0B9" w14:textId="77777777" w:rsidR="002B6D76" w:rsidRDefault="00000000">
            <w:pPr>
              <w:pStyle w:val="ConsPlusNormal0"/>
              <w:jc w:val="center"/>
            </w:pPr>
            <w:r>
              <w:t>9.14.</w:t>
            </w:r>
          </w:p>
        </w:tc>
        <w:tc>
          <w:tcPr>
            <w:tcW w:w="3402" w:type="dxa"/>
          </w:tcPr>
          <w:p w14:paraId="20C33D05" w14:textId="77777777" w:rsidR="002B6D76" w:rsidRDefault="00000000">
            <w:pPr>
              <w:pStyle w:val="ConsPlusNormal0"/>
            </w:pPr>
            <w:r>
              <w:t>61 (лет)</w:t>
            </w:r>
          </w:p>
        </w:tc>
        <w:tc>
          <w:tcPr>
            <w:tcW w:w="2665" w:type="dxa"/>
          </w:tcPr>
          <w:p w14:paraId="7D08AB0D" w14:textId="77777777" w:rsidR="002B6D76" w:rsidRDefault="00000000">
            <w:pPr>
              <w:pStyle w:val="ConsPlusNormal0"/>
            </w:pPr>
            <w:r>
              <w:t>B11.047.008.005.115</w:t>
            </w:r>
          </w:p>
        </w:tc>
        <w:tc>
          <w:tcPr>
            <w:tcW w:w="1474" w:type="dxa"/>
          </w:tcPr>
          <w:p w14:paraId="50970171" w14:textId="77777777" w:rsidR="002B6D76" w:rsidRDefault="00000000">
            <w:pPr>
              <w:pStyle w:val="ConsPlusNormal0"/>
              <w:jc w:val="right"/>
            </w:pPr>
            <w:r>
              <w:t>1773,91</w:t>
            </w:r>
          </w:p>
        </w:tc>
      </w:tr>
      <w:tr w:rsidR="002B6D76" w14:paraId="79FBCDC9" w14:textId="77777777">
        <w:tc>
          <w:tcPr>
            <w:tcW w:w="680" w:type="dxa"/>
          </w:tcPr>
          <w:p w14:paraId="610078E1" w14:textId="77777777" w:rsidR="002B6D76" w:rsidRDefault="00000000">
            <w:pPr>
              <w:pStyle w:val="ConsPlusNormal0"/>
              <w:jc w:val="center"/>
            </w:pPr>
            <w:r>
              <w:t>201.</w:t>
            </w:r>
          </w:p>
        </w:tc>
        <w:tc>
          <w:tcPr>
            <w:tcW w:w="850" w:type="dxa"/>
          </w:tcPr>
          <w:p w14:paraId="6A2A3A82" w14:textId="77777777" w:rsidR="002B6D76" w:rsidRDefault="00000000">
            <w:pPr>
              <w:pStyle w:val="ConsPlusNormal0"/>
              <w:jc w:val="center"/>
            </w:pPr>
            <w:r>
              <w:t>9.15.</w:t>
            </w:r>
          </w:p>
        </w:tc>
        <w:tc>
          <w:tcPr>
            <w:tcW w:w="3402" w:type="dxa"/>
          </w:tcPr>
          <w:p w14:paraId="71138735" w14:textId="77777777" w:rsidR="002B6D76" w:rsidRDefault="00000000">
            <w:pPr>
              <w:pStyle w:val="ConsPlusNormal0"/>
            </w:pPr>
            <w:r>
              <w:t>63 (лет)</w:t>
            </w:r>
          </w:p>
        </w:tc>
        <w:tc>
          <w:tcPr>
            <w:tcW w:w="2665" w:type="dxa"/>
          </w:tcPr>
          <w:p w14:paraId="1536F15F" w14:textId="77777777" w:rsidR="002B6D76" w:rsidRDefault="00000000">
            <w:pPr>
              <w:pStyle w:val="ConsPlusNormal0"/>
            </w:pPr>
            <w:r>
              <w:t>B11.047.008.005.116</w:t>
            </w:r>
          </w:p>
        </w:tc>
        <w:tc>
          <w:tcPr>
            <w:tcW w:w="1474" w:type="dxa"/>
          </w:tcPr>
          <w:p w14:paraId="77D67963" w14:textId="77777777" w:rsidR="002B6D76" w:rsidRDefault="00000000">
            <w:pPr>
              <w:pStyle w:val="ConsPlusNormal0"/>
              <w:jc w:val="right"/>
            </w:pPr>
            <w:r>
              <w:t>1773,91</w:t>
            </w:r>
          </w:p>
        </w:tc>
      </w:tr>
      <w:tr w:rsidR="002B6D76" w14:paraId="68CF3E3E" w14:textId="77777777">
        <w:tc>
          <w:tcPr>
            <w:tcW w:w="680" w:type="dxa"/>
          </w:tcPr>
          <w:p w14:paraId="4C129DEA" w14:textId="77777777" w:rsidR="002B6D76" w:rsidRDefault="00000000">
            <w:pPr>
              <w:pStyle w:val="ConsPlusNormal0"/>
              <w:jc w:val="center"/>
            </w:pPr>
            <w:r>
              <w:t>202.</w:t>
            </w:r>
          </w:p>
        </w:tc>
        <w:tc>
          <w:tcPr>
            <w:tcW w:w="850" w:type="dxa"/>
          </w:tcPr>
          <w:p w14:paraId="01410AA1" w14:textId="77777777" w:rsidR="002B6D76" w:rsidRDefault="00000000">
            <w:pPr>
              <w:pStyle w:val="ConsPlusNormal0"/>
              <w:jc w:val="center"/>
            </w:pPr>
            <w:r>
              <w:t>9.16.</w:t>
            </w:r>
          </w:p>
        </w:tc>
        <w:tc>
          <w:tcPr>
            <w:tcW w:w="3402" w:type="dxa"/>
          </w:tcPr>
          <w:p w14:paraId="37417631" w14:textId="77777777" w:rsidR="002B6D76" w:rsidRDefault="00000000">
            <w:pPr>
              <w:pStyle w:val="ConsPlusNormal0"/>
            </w:pPr>
            <w:r>
              <w:t>65 (лет)</w:t>
            </w:r>
          </w:p>
        </w:tc>
        <w:tc>
          <w:tcPr>
            <w:tcW w:w="2665" w:type="dxa"/>
          </w:tcPr>
          <w:p w14:paraId="655FF603" w14:textId="77777777" w:rsidR="002B6D76" w:rsidRDefault="00000000">
            <w:pPr>
              <w:pStyle w:val="ConsPlusNormal0"/>
            </w:pPr>
            <w:r>
              <w:t>B11.047.008.005.107</w:t>
            </w:r>
          </w:p>
        </w:tc>
        <w:tc>
          <w:tcPr>
            <w:tcW w:w="1474" w:type="dxa"/>
          </w:tcPr>
          <w:p w14:paraId="2D6DCFF2" w14:textId="77777777" w:rsidR="002B6D76" w:rsidRDefault="00000000">
            <w:pPr>
              <w:pStyle w:val="ConsPlusNormal0"/>
              <w:jc w:val="right"/>
            </w:pPr>
            <w:r>
              <w:t>2275,85</w:t>
            </w:r>
          </w:p>
        </w:tc>
      </w:tr>
      <w:tr w:rsidR="002B6D76" w14:paraId="5F86F559" w14:textId="77777777">
        <w:tc>
          <w:tcPr>
            <w:tcW w:w="680" w:type="dxa"/>
          </w:tcPr>
          <w:p w14:paraId="7193CDBA" w14:textId="77777777" w:rsidR="002B6D76" w:rsidRDefault="00000000">
            <w:pPr>
              <w:pStyle w:val="ConsPlusNormal0"/>
              <w:jc w:val="center"/>
            </w:pPr>
            <w:r>
              <w:t>203.</w:t>
            </w:r>
          </w:p>
        </w:tc>
        <w:tc>
          <w:tcPr>
            <w:tcW w:w="850" w:type="dxa"/>
          </w:tcPr>
          <w:p w14:paraId="4E48466A" w14:textId="77777777" w:rsidR="002B6D76" w:rsidRDefault="00000000">
            <w:pPr>
              <w:pStyle w:val="ConsPlusNormal0"/>
              <w:jc w:val="center"/>
            </w:pPr>
            <w:r>
              <w:t>9.17.</w:t>
            </w:r>
          </w:p>
        </w:tc>
        <w:tc>
          <w:tcPr>
            <w:tcW w:w="3402" w:type="dxa"/>
          </w:tcPr>
          <w:p w14:paraId="45C23570" w14:textId="77777777" w:rsidR="002B6D76" w:rsidRDefault="00000000">
            <w:pPr>
              <w:pStyle w:val="ConsPlusNormal0"/>
            </w:pPr>
            <w:r>
              <w:t>66, 68, 70, 72, 74, 76, 78, 80, 82, 84, 86, 88, 90, 92, 94, 96, 98 (лет)</w:t>
            </w:r>
          </w:p>
        </w:tc>
        <w:tc>
          <w:tcPr>
            <w:tcW w:w="2665" w:type="dxa"/>
          </w:tcPr>
          <w:p w14:paraId="4688D6DD" w14:textId="77777777" w:rsidR="002B6D76" w:rsidRDefault="00000000">
            <w:pPr>
              <w:pStyle w:val="ConsPlusNormal0"/>
            </w:pPr>
            <w:r>
              <w:t>B11.047.008.005.108</w:t>
            </w:r>
          </w:p>
        </w:tc>
        <w:tc>
          <w:tcPr>
            <w:tcW w:w="1474" w:type="dxa"/>
          </w:tcPr>
          <w:p w14:paraId="0AA7B993" w14:textId="77777777" w:rsidR="002B6D76" w:rsidRDefault="00000000">
            <w:pPr>
              <w:pStyle w:val="ConsPlusNormal0"/>
              <w:jc w:val="right"/>
            </w:pPr>
            <w:r>
              <w:t>1903,59</w:t>
            </w:r>
          </w:p>
        </w:tc>
      </w:tr>
      <w:tr w:rsidR="002B6D76" w14:paraId="27B7107F" w14:textId="77777777">
        <w:tc>
          <w:tcPr>
            <w:tcW w:w="680" w:type="dxa"/>
          </w:tcPr>
          <w:p w14:paraId="577F32F8" w14:textId="77777777" w:rsidR="002B6D76" w:rsidRDefault="00000000">
            <w:pPr>
              <w:pStyle w:val="ConsPlusNormal0"/>
              <w:jc w:val="center"/>
            </w:pPr>
            <w:r>
              <w:t>204.</w:t>
            </w:r>
          </w:p>
        </w:tc>
        <w:tc>
          <w:tcPr>
            <w:tcW w:w="850" w:type="dxa"/>
          </w:tcPr>
          <w:p w14:paraId="45D3338D" w14:textId="77777777" w:rsidR="002B6D76" w:rsidRDefault="00000000">
            <w:pPr>
              <w:pStyle w:val="ConsPlusNormal0"/>
              <w:jc w:val="center"/>
            </w:pPr>
            <w:r>
              <w:t>9.18.</w:t>
            </w:r>
          </w:p>
        </w:tc>
        <w:tc>
          <w:tcPr>
            <w:tcW w:w="3402" w:type="dxa"/>
          </w:tcPr>
          <w:p w14:paraId="526D91CC" w14:textId="77777777" w:rsidR="002B6D76" w:rsidRDefault="00000000">
            <w:pPr>
              <w:pStyle w:val="ConsPlusNormal0"/>
            </w:pPr>
            <w:r>
              <w:t>67, 69, 71, 73, 77, 79, 81, 83, 87, 89, 91, 93, 97, 99 и старше (лет)</w:t>
            </w:r>
          </w:p>
        </w:tc>
        <w:tc>
          <w:tcPr>
            <w:tcW w:w="2665" w:type="dxa"/>
          </w:tcPr>
          <w:p w14:paraId="507F1653" w14:textId="77777777" w:rsidR="002B6D76" w:rsidRDefault="00000000">
            <w:pPr>
              <w:pStyle w:val="ConsPlusNormal0"/>
            </w:pPr>
            <w:r>
              <w:t>B11.047.008.005.124</w:t>
            </w:r>
          </w:p>
        </w:tc>
        <w:tc>
          <w:tcPr>
            <w:tcW w:w="1474" w:type="dxa"/>
          </w:tcPr>
          <w:p w14:paraId="3688587A" w14:textId="77777777" w:rsidR="002B6D76" w:rsidRDefault="00000000">
            <w:pPr>
              <w:pStyle w:val="ConsPlusNormal0"/>
              <w:jc w:val="right"/>
            </w:pPr>
            <w:r>
              <w:t>1739,45</w:t>
            </w:r>
          </w:p>
        </w:tc>
      </w:tr>
      <w:tr w:rsidR="002B6D76" w14:paraId="7E175C15" w14:textId="77777777">
        <w:tc>
          <w:tcPr>
            <w:tcW w:w="680" w:type="dxa"/>
          </w:tcPr>
          <w:p w14:paraId="35009940" w14:textId="77777777" w:rsidR="002B6D76" w:rsidRDefault="00000000">
            <w:pPr>
              <w:pStyle w:val="ConsPlusNormal0"/>
              <w:jc w:val="center"/>
            </w:pPr>
            <w:r>
              <w:t>205.</w:t>
            </w:r>
          </w:p>
        </w:tc>
        <w:tc>
          <w:tcPr>
            <w:tcW w:w="850" w:type="dxa"/>
          </w:tcPr>
          <w:p w14:paraId="7304002B" w14:textId="77777777" w:rsidR="002B6D76" w:rsidRDefault="00000000">
            <w:pPr>
              <w:pStyle w:val="ConsPlusNormal0"/>
              <w:jc w:val="center"/>
            </w:pPr>
            <w:r>
              <w:t>9.19.</w:t>
            </w:r>
          </w:p>
        </w:tc>
        <w:tc>
          <w:tcPr>
            <w:tcW w:w="3402" w:type="dxa"/>
          </w:tcPr>
          <w:p w14:paraId="7B875C3E" w14:textId="77777777" w:rsidR="002B6D76" w:rsidRDefault="00000000">
            <w:pPr>
              <w:pStyle w:val="ConsPlusNormal0"/>
            </w:pPr>
            <w:r>
              <w:t>75 (лет)</w:t>
            </w:r>
          </w:p>
        </w:tc>
        <w:tc>
          <w:tcPr>
            <w:tcW w:w="2665" w:type="dxa"/>
          </w:tcPr>
          <w:p w14:paraId="12EAA2A6" w14:textId="77777777" w:rsidR="002B6D76" w:rsidRDefault="00000000">
            <w:pPr>
              <w:pStyle w:val="ConsPlusNormal0"/>
            </w:pPr>
            <w:r>
              <w:t>B11.047.008.005.125</w:t>
            </w:r>
          </w:p>
        </w:tc>
        <w:tc>
          <w:tcPr>
            <w:tcW w:w="1474" w:type="dxa"/>
          </w:tcPr>
          <w:p w14:paraId="4E6E71FA" w14:textId="77777777" w:rsidR="002B6D76" w:rsidRDefault="00000000">
            <w:pPr>
              <w:pStyle w:val="ConsPlusNormal0"/>
              <w:jc w:val="right"/>
            </w:pPr>
            <w:r>
              <w:t>2275,85</w:t>
            </w:r>
          </w:p>
        </w:tc>
      </w:tr>
      <w:tr w:rsidR="002B6D76" w14:paraId="3AEE91E0" w14:textId="77777777">
        <w:tc>
          <w:tcPr>
            <w:tcW w:w="680" w:type="dxa"/>
          </w:tcPr>
          <w:p w14:paraId="613490C8" w14:textId="77777777" w:rsidR="002B6D76" w:rsidRDefault="00000000">
            <w:pPr>
              <w:pStyle w:val="ConsPlusNormal0"/>
              <w:jc w:val="center"/>
            </w:pPr>
            <w:r>
              <w:t>206.</w:t>
            </w:r>
          </w:p>
        </w:tc>
        <w:tc>
          <w:tcPr>
            <w:tcW w:w="850" w:type="dxa"/>
          </w:tcPr>
          <w:p w14:paraId="38A32BF0" w14:textId="77777777" w:rsidR="002B6D76" w:rsidRDefault="00000000">
            <w:pPr>
              <w:pStyle w:val="ConsPlusNormal0"/>
              <w:jc w:val="center"/>
            </w:pPr>
            <w:r>
              <w:t>9.20.</w:t>
            </w:r>
          </w:p>
        </w:tc>
        <w:tc>
          <w:tcPr>
            <w:tcW w:w="3402" w:type="dxa"/>
          </w:tcPr>
          <w:p w14:paraId="66D96383" w14:textId="77777777" w:rsidR="002B6D76" w:rsidRDefault="00000000">
            <w:pPr>
              <w:pStyle w:val="ConsPlusNormal0"/>
            </w:pPr>
            <w:r>
              <w:t>85 (лет)</w:t>
            </w:r>
          </w:p>
        </w:tc>
        <w:tc>
          <w:tcPr>
            <w:tcW w:w="2665" w:type="dxa"/>
          </w:tcPr>
          <w:p w14:paraId="3CCB83D0" w14:textId="77777777" w:rsidR="002B6D76" w:rsidRDefault="00000000">
            <w:pPr>
              <w:pStyle w:val="ConsPlusNormal0"/>
            </w:pPr>
            <w:r>
              <w:t>B11.047.008.005.126</w:t>
            </w:r>
          </w:p>
        </w:tc>
        <w:tc>
          <w:tcPr>
            <w:tcW w:w="1474" w:type="dxa"/>
          </w:tcPr>
          <w:p w14:paraId="668C99A1" w14:textId="77777777" w:rsidR="002B6D76" w:rsidRDefault="00000000">
            <w:pPr>
              <w:pStyle w:val="ConsPlusNormal0"/>
              <w:jc w:val="right"/>
            </w:pPr>
            <w:r>
              <w:t>2275,85</w:t>
            </w:r>
          </w:p>
        </w:tc>
      </w:tr>
      <w:tr w:rsidR="002B6D76" w14:paraId="728B86CA" w14:textId="77777777">
        <w:tc>
          <w:tcPr>
            <w:tcW w:w="680" w:type="dxa"/>
          </w:tcPr>
          <w:p w14:paraId="6D5F16CA" w14:textId="77777777" w:rsidR="002B6D76" w:rsidRDefault="00000000">
            <w:pPr>
              <w:pStyle w:val="ConsPlusNormal0"/>
              <w:jc w:val="center"/>
            </w:pPr>
            <w:r>
              <w:t>207.</w:t>
            </w:r>
          </w:p>
        </w:tc>
        <w:tc>
          <w:tcPr>
            <w:tcW w:w="850" w:type="dxa"/>
          </w:tcPr>
          <w:p w14:paraId="73FA2A1B" w14:textId="77777777" w:rsidR="002B6D76" w:rsidRDefault="00000000">
            <w:pPr>
              <w:pStyle w:val="ConsPlusNormal0"/>
              <w:jc w:val="center"/>
            </w:pPr>
            <w:r>
              <w:t>9.21.</w:t>
            </w:r>
          </w:p>
        </w:tc>
        <w:tc>
          <w:tcPr>
            <w:tcW w:w="3402" w:type="dxa"/>
          </w:tcPr>
          <w:p w14:paraId="5F2E4F35" w14:textId="77777777" w:rsidR="002B6D76" w:rsidRDefault="00000000">
            <w:pPr>
              <w:pStyle w:val="ConsPlusNormal0"/>
            </w:pPr>
            <w:r>
              <w:t>95 (лет)</w:t>
            </w:r>
          </w:p>
        </w:tc>
        <w:tc>
          <w:tcPr>
            <w:tcW w:w="2665" w:type="dxa"/>
          </w:tcPr>
          <w:p w14:paraId="0EA198C5" w14:textId="77777777" w:rsidR="002B6D76" w:rsidRDefault="00000000">
            <w:pPr>
              <w:pStyle w:val="ConsPlusNormal0"/>
            </w:pPr>
            <w:r>
              <w:t>B11.047.008.005.127</w:t>
            </w:r>
          </w:p>
        </w:tc>
        <w:tc>
          <w:tcPr>
            <w:tcW w:w="1474" w:type="dxa"/>
          </w:tcPr>
          <w:p w14:paraId="686E8259" w14:textId="77777777" w:rsidR="002B6D76" w:rsidRDefault="00000000">
            <w:pPr>
              <w:pStyle w:val="ConsPlusNormal0"/>
              <w:jc w:val="right"/>
            </w:pPr>
            <w:r>
              <w:t>2275,85</w:t>
            </w:r>
          </w:p>
        </w:tc>
      </w:tr>
      <w:tr w:rsidR="002B6D76" w14:paraId="06D8F17E" w14:textId="77777777">
        <w:tc>
          <w:tcPr>
            <w:tcW w:w="680" w:type="dxa"/>
          </w:tcPr>
          <w:p w14:paraId="6DBEFA40" w14:textId="77777777" w:rsidR="002B6D76" w:rsidRDefault="00000000">
            <w:pPr>
              <w:pStyle w:val="ConsPlusNormal0"/>
              <w:jc w:val="center"/>
            </w:pPr>
            <w:r>
              <w:t>208.</w:t>
            </w:r>
          </w:p>
        </w:tc>
        <w:tc>
          <w:tcPr>
            <w:tcW w:w="850" w:type="dxa"/>
          </w:tcPr>
          <w:p w14:paraId="529367A7" w14:textId="77777777" w:rsidR="002B6D76" w:rsidRDefault="00000000">
            <w:pPr>
              <w:pStyle w:val="ConsPlusNormal0"/>
              <w:jc w:val="center"/>
            </w:pPr>
            <w:r>
              <w:t>10.</w:t>
            </w:r>
          </w:p>
        </w:tc>
        <w:tc>
          <w:tcPr>
            <w:tcW w:w="3402" w:type="dxa"/>
          </w:tcPr>
          <w:p w14:paraId="7BFC5BFD" w14:textId="77777777" w:rsidR="002B6D76" w:rsidRDefault="00000000">
            <w:pPr>
              <w:pStyle w:val="ConsPlusNormal0"/>
            </w:pPr>
            <w:r>
              <w:t>Комплексное посещение в связи с проведением профилактического медицинского осмотра взрослого населения (включающее первое посещение в году для проведения диспансерного наблюдения) в следующие возрастные периоды (женщины):</w:t>
            </w:r>
          </w:p>
        </w:tc>
        <w:tc>
          <w:tcPr>
            <w:tcW w:w="2665" w:type="dxa"/>
          </w:tcPr>
          <w:p w14:paraId="1B61EF73" w14:textId="77777777" w:rsidR="002B6D76" w:rsidRDefault="002B6D76">
            <w:pPr>
              <w:pStyle w:val="ConsPlusNormal0"/>
            </w:pPr>
          </w:p>
        </w:tc>
        <w:tc>
          <w:tcPr>
            <w:tcW w:w="1474" w:type="dxa"/>
          </w:tcPr>
          <w:p w14:paraId="172BD00B" w14:textId="77777777" w:rsidR="002B6D76" w:rsidRDefault="002B6D76">
            <w:pPr>
              <w:pStyle w:val="ConsPlusNormal0"/>
            </w:pPr>
          </w:p>
        </w:tc>
      </w:tr>
      <w:tr w:rsidR="002B6D76" w14:paraId="40655CC2" w14:textId="77777777">
        <w:tc>
          <w:tcPr>
            <w:tcW w:w="680" w:type="dxa"/>
          </w:tcPr>
          <w:p w14:paraId="4BB52ACA" w14:textId="77777777" w:rsidR="002B6D76" w:rsidRDefault="00000000">
            <w:pPr>
              <w:pStyle w:val="ConsPlusNormal0"/>
              <w:jc w:val="center"/>
            </w:pPr>
            <w:r>
              <w:t>209.</w:t>
            </w:r>
          </w:p>
        </w:tc>
        <w:tc>
          <w:tcPr>
            <w:tcW w:w="850" w:type="dxa"/>
          </w:tcPr>
          <w:p w14:paraId="0037742F" w14:textId="77777777" w:rsidR="002B6D76" w:rsidRDefault="00000000">
            <w:pPr>
              <w:pStyle w:val="ConsPlusNormal0"/>
              <w:jc w:val="center"/>
            </w:pPr>
            <w:r>
              <w:t>10.1.</w:t>
            </w:r>
          </w:p>
        </w:tc>
        <w:tc>
          <w:tcPr>
            <w:tcW w:w="3402" w:type="dxa"/>
          </w:tcPr>
          <w:p w14:paraId="6A70D8A8" w14:textId="77777777" w:rsidR="002B6D76" w:rsidRDefault="00000000">
            <w:pPr>
              <w:pStyle w:val="ConsPlusNormal0"/>
            </w:pPr>
            <w:r>
              <w:t>18, 20, 22, 24, 26, 28, 30, 32, 34 (лет)</w:t>
            </w:r>
          </w:p>
        </w:tc>
        <w:tc>
          <w:tcPr>
            <w:tcW w:w="2665" w:type="dxa"/>
          </w:tcPr>
          <w:p w14:paraId="06349DF9" w14:textId="77777777" w:rsidR="002B6D76" w:rsidRDefault="00000000">
            <w:pPr>
              <w:pStyle w:val="ConsPlusNormal0"/>
            </w:pPr>
            <w:r>
              <w:t>B11.047.008.006.101</w:t>
            </w:r>
          </w:p>
        </w:tc>
        <w:tc>
          <w:tcPr>
            <w:tcW w:w="1474" w:type="dxa"/>
          </w:tcPr>
          <w:p w14:paraId="2B9CFB67" w14:textId="77777777" w:rsidR="002B6D76" w:rsidRDefault="00000000">
            <w:pPr>
              <w:pStyle w:val="ConsPlusNormal0"/>
              <w:jc w:val="right"/>
            </w:pPr>
            <w:r>
              <w:t>1808,47</w:t>
            </w:r>
          </w:p>
        </w:tc>
      </w:tr>
      <w:tr w:rsidR="002B6D76" w14:paraId="06FBEE02" w14:textId="77777777">
        <w:tc>
          <w:tcPr>
            <w:tcW w:w="680" w:type="dxa"/>
          </w:tcPr>
          <w:p w14:paraId="0BA45D1D" w14:textId="77777777" w:rsidR="002B6D76" w:rsidRDefault="00000000">
            <w:pPr>
              <w:pStyle w:val="ConsPlusNormal0"/>
              <w:jc w:val="center"/>
            </w:pPr>
            <w:r>
              <w:t>210.</w:t>
            </w:r>
          </w:p>
        </w:tc>
        <w:tc>
          <w:tcPr>
            <w:tcW w:w="850" w:type="dxa"/>
          </w:tcPr>
          <w:p w14:paraId="3B94E4D2" w14:textId="77777777" w:rsidR="002B6D76" w:rsidRDefault="00000000">
            <w:pPr>
              <w:pStyle w:val="ConsPlusNormal0"/>
              <w:jc w:val="center"/>
            </w:pPr>
            <w:r>
              <w:t>10.2.</w:t>
            </w:r>
          </w:p>
        </w:tc>
        <w:tc>
          <w:tcPr>
            <w:tcW w:w="3402" w:type="dxa"/>
          </w:tcPr>
          <w:p w14:paraId="5A1B2A79" w14:textId="77777777" w:rsidR="002B6D76" w:rsidRDefault="00000000">
            <w:pPr>
              <w:pStyle w:val="ConsPlusNormal0"/>
            </w:pPr>
            <w:r>
              <w:t>19, 21, 23, 27, 29, 31, 33 (лет)</w:t>
            </w:r>
          </w:p>
        </w:tc>
        <w:tc>
          <w:tcPr>
            <w:tcW w:w="2665" w:type="dxa"/>
          </w:tcPr>
          <w:p w14:paraId="5F394A28" w14:textId="77777777" w:rsidR="002B6D76" w:rsidRDefault="00000000">
            <w:pPr>
              <w:pStyle w:val="ConsPlusNormal0"/>
            </w:pPr>
            <w:r>
              <w:t>B11.047.008.006.119</w:t>
            </w:r>
          </w:p>
        </w:tc>
        <w:tc>
          <w:tcPr>
            <w:tcW w:w="1474" w:type="dxa"/>
          </w:tcPr>
          <w:p w14:paraId="33DED772" w14:textId="77777777" w:rsidR="002B6D76" w:rsidRDefault="00000000">
            <w:pPr>
              <w:pStyle w:val="ConsPlusNormal0"/>
              <w:jc w:val="right"/>
            </w:pPr>
            <w:r>
              <w:t>1644,33</w:t>
            </w:r>
          </w:p>
        </w:tc>
      </w:tr>
      <w:tr w:rsidR="002B6D76" w14:paraId="6F414867" w14:textId="77777777">
        <w:tc>
          <w:tcPr>
            <w:tcW w:w="680" w:type="dxa"/>
          </w:tcPr>
          <w:p w14:paraId="09E6820B" w14:textId="77777777" w:rsidR="002B6D76" w:rsidRDefault="00000000">
            <w:pPr>
              <w:pStyle w:val="ConsPlusNormal0"/>
              <w:jc w:val="center"/>
            </w:pPr>
            <w:r>
              <w:t>211.</w:t>
            </w:r>
          </w:p>
        </w:tc>
        <w:tc>
          <w:tcPr>
            <w:tcW w:w="850" w:type="dxa"/>
          </w:tcPr>
          <w:p w14:paraId="6B17A620" w14:textId="77777777" w:rsidR="002B6D76" w:rsidRDefault="00000000">
            <w:pPr>
              <w:pStyle w:val="ConsPlusNormal0"/>
              <w:jc w:val="center"/>
            </w:pPr>
            <w:r>
              <w:t>10.3.</w:t>
            </w:r>
          </w:p>
        </w:tc>
        <w:tc>
          <w:tcPr>
            <w:tcW w:w="3402" w:type="dxa"/>
          </w:tcPr>
          <w:p w14:paraId="054D1A6E" w14:textId="77777777" w:rsidR="002B6D76" w:rsidRDefault="00000000">
            <w:pPr>
              <w:pStyle w:val="ConsPlusNormal0"/>
            </w:pPr>
            <w:r>
              <w:t>25 (лет)</w:t>
            </w:r>
          </w:p>
        </w:tc>
        <w:tc>
          <w:tcPr>
            <w:tcW w:w="2665" w:type="dxa"/>
          </w:tcPr>
          <w:p w14:paraId="79FBAAB9" w14:textId="77777777" w:rsidR="002B6D76" w:rsidRDefault="00000000">
            <w:pPr>
              <w:pStyle w:val="ConsPlusNormal0"/>
            </w:pPr>
            <w:r>
              <w:t>B11.047.008.006.120</w:t>
            </w:r>
          </w:p>
        </w:tc>
        <w:tc>
          <w:tcPr>
            <w:tcW w:w="1474" w:type="dxa"/>
          </w:tcPr>
          <w:p w14:paraId="46D18753" w14:textId="77777777" w:rsidR="002B6D76" w:rsidRDefault="00000000">
            <w:pPr>
              <w:pStyle w:val="ConsPlusNormal0"/>
              <w:jc w:val="right"/>
            </w:pPr>
            <w:r>
              <w:t>2180,74</w:t>
            </w:r>
          </w:p>
        </w:tc>
      </w:tr>
      <w:tr w:rsidR="002B6D76" w14:paraId="52691D9F" w14:textId="77777777">
        <w:tc>
          <w:tcPr>
            <w:tcW w:w="680" w:type="dxa"/>
          </w:tcPr>
          <w:p w14:paraId="36837BAC" w14:textId="77777777" w:rsidR="002B6D76" w:rsidRDefault="00000000">
            <w:pPr>
              <w:pStyle w:val="ConsPlusNormal0"/>
              <w:jc w:val="center"/>
            </w:pPr>
            <w:r>
              <w:t>212.</w:t>
            </w:r>
          </w:p>
        </w:tc>
        <w:tc>
          <w:tcPr>
            <w:tcW w:w="850" w:type="dxa"/>
          </w:tcPr>
          <w:p w14:paraId="6D2C50D2" w14:textId="77777777" w:rsidR="002B6D76" w:rsidRDefault="00000000">
            <w:pPr>
              <w:pStyle w:val="ConsPlusNormal0"/>
              <w:jc w:val="center"/>
            </w:pPr>
            <w:r>
              <w:t>10.4.</w:t>
            </w:r>
          </w:p>
        </w:tc>
        <w:tc>
          <w:tcPr>
            <w:tcW w:w="3402" w:type="dxa"/>
          </w:tcPr>
          <w:p w14:paraId="5825723D" w14:textId="77777777" w:rsidR="002B6D76" w:rsidRDefault="00000000">
            <w:pPr>
              <w:pStyle w:val="ConsPlusNormal0"/>
            </w:pPr>
            <w:r>
              <w:t>37, 39 (лет)</w:t>
            </w:r>
          </w:p>
        </w:tc>
        <w:tc>
          <w:tcPr>
            <w:tcW w:w="2665" w:type="dxa"/>
          </w:tcPr>
          <w:p w14:paraId="2F9C6202" w14:textId="77777777" w:rsidR="002B6D76" w:rsidRDefault="00000000">
            <w:pPr>
              <w:pStyle w:val="ConsPlusNormal0"/>
            </w:pPr>
            <w:r>
              <w:t>B11.047.008.006.121</w:t>
            </w:r>
          </w:p>
        </w:tc>
        <w:tc>
          <w:tcPr>
            <w:tcW w:w="1474" w:type="dxa"/>
          </w:tcPr>
          <w:p w14:paraId="1D68A405" w14:textId="77777777" w:rsidR="002B6D76" w:rsidRDefault="00000000">
            <w:pPr>
              <w:pStyle w:val="ConsPlusNormal0"/>
              <w:jc w:val="right"/>
            </w:pPr>
            <w:r>
              <w:t>2093,98</w:t>
            </w:r>
          </w:p>
        </w:tc>
      </w:tr>
      <w:tr w:rsidR="002B6D76" w14:paraId="62205C99" w14:textId="77777777">
        <w:tc>
          <w:tcPr>
            <w:tcW w:w="680" w:type="dxa"/>
          </w:tcPr>
          <w:p w14:paraId="25A23361" w14:textId="77777777" w:rsidR="002B6D76" w:rsidRDefault="00000000">
            <w:pPr>
              <w:pStyle w:val="ConsPlusNormal0"/>
              <w:jc w:val="center"/>
            </w:pPr>
            <w:r>
              <w:t>213.</w:t>
            </w:r>
          </w:p>
        </w:tc>
        <w:tc>
          <w:tcPr>
            <w:tcW w:w="850" w:type="dxa"/>
          </w:tcPr>
          <w:p w14:paraId="5A99E92D" w14:textId="77777777" w:rsidR="002B6D76" w:rsidRDefault="00000000">
            <w:pPr>
              <w:pStyle w:val="ConsPlusNormal0"/>
              <w:jc w:val="center"/>
            </w:pPr>
            <w:r>
              <w:t>10.5.</w:t>
            </w:r>
          </w:p>
        </w:tc>
        <w:tc>
          <w:tcPr>
            <w:tcW w:w="3402" w:type="dxa"/>
          </w:tcPr>
          <w:p w14:paraId="5D93547D" w14:textId="77777777" w:rsidR="002B6D76" w:rsidRDefault="00000000">
            <w:pPr>
              <w:pStyle w:val="ConsPlusNormal0"/>
            </w:pPr>
            <w:r>
              <w:t>35 (лет)</w:t>
            </w:r>
          </w:p>
        </w:tc>
        <w:tc>
          <w:tcPr>
            <w:tcW w:w="2665" w:type="dxa"/>
          </w:tcPr>
          <w:p w14:paraId="781D23E3" w14:textId="77777777" w:rsidR="002B6D76" w:rsidRDefault="00000000">
            <w:pPr>
              <w:pStyle w:val="ConsPlusNormal0"/>
            </w:pPr>
            <w:r>
              <w:t>B11.047.008.006.122</w:t>
            </w:r>
          </w:p>
        </w:tc>
        <w:tc>
          <w:tcPr>
            <w:tcW w:w="1474" w:type="dxa"/>
          </w:tcPr>
          <w:p w14:paraId="10F6AB90" w14:textId="77777777" w:rsidR="002B6D76" w:rsidRDefault="00000000">
            <w:pPr>
              <w:pStyle w:val="ConsPlusNormal0"/>
              <w:jc w:val="right"/>
            </w:pPr>
            <w:r>
              <w:t>2630,38</w:t>
            </w:r>
          </w:p>
        </w:tc>
      </w:tr>
      <w:tr w:rsidR="002B6D76" w14:paraId="106D2882" w14:textId="77777777">
        <w:tc>
          <w:tcPr>
            <w:tcW w:w="680" w:type="dxa"/>
          </w:tcPr>
          <w:p w14:paraId="0E8D36A5" w14:textId="77777777" w:rsidR="002B6D76" w:rsidRDefault="00000000">
            <w:pPr>
              <w:pStyle w:val="ConsPlusNormal0"/>
              <w:jc w:val="center"/>
            </w:pPr>
            <w:r>
              <w:t>214.</w:t>
            </w:r>
          </w:p>
        </w:tc>
        <w:tc>
          <w:tcPr>
            <w:tcW w:w="850" w:type="dxa"/>
          </w:tcPr>
          <w:p w14:paraId="5A762258" w14:textId="77777777" w:rsidR="002B6D76" w:rsidRDefault="00000000">
            <w:pPr>
              <w:pStyle w:val="ConsPlusNormal0"/>
              <w:jc w:val="center"/>
            </w:pPr>
            <w:r>
              <w:t>10.6.</w:t>
            </w:r>
          </w:p>
        </w:tc>
        <w:tc>
          <w:tcPr>
            <w:tcW w:w="3402" w:type="dxa"/>
          </w:tcPr>
          <w:p w14:paraId="011071F9" w14:textId="77777777" w:rsidR="002B6D76" w:rsidRDefault="00000000">
            <w:pPr>
              <w:pStyle w:val="ConsPlusNormal0"/>
            </w:pPr>
            <w:r>
              <w:t>36, 38 (лет)</w:t>
            </w:r>
          </w:p>
        </w:tc>
        <w:tc>
          <w:tcPr>
            <w:tcW w:w="2665" w:type="dxa"/>
          </w:tcPr>
          <w:p w14:paraId="6EF1156D" w14:textId="77777777" w:rsidR="002B6D76" w:rsidRDefault="00000000">
            <w:pPr>
              <w:pStyle w:val="ConsPlusNormal0"/>
            </w:pPr>
            <w:r>
              <w:t>B11.047.008.006.104</w:t>
            </w:r>
          </w:p>
        </w:tc>
        <w:tc>
          <w:tcPr>
            <w:tcW w:w="1474" w:type="dxa"/>
          </w:tcPr>
          <w:p w14:paraId="31CFEABD" w14:textId="77777777" w:rsidR="002B6D76" w:rsidRDefault="00000000">
            <w:pPr>
              <w:pStyle w:val="ConsPlusNormal0"/>
              <w:jc w:val="right"/>
            </w:pPr>
            <w:r>
              <w:t>2258,11</w:t>
            </w:r>
          </w:p>
        </w:tc>
      </w:tr>
      <w:tr w:rsidR="002B6D76" w14:paraId="2E48868A" w14:textId="77777777">
        <w:tc>
          <w:tcPr>
            <w:tcW w:w="680" w:type="dxa"/>
          </w:tcPr>
          <w:p w14:paraId="46B7C085" w14:textId="77777777" w:rsidR="002B6D76" w:rsidRDefault="00000000">
            <w:pPr>
              <w:pStyle w:val="ConsPlusNormal0"/>
              <w:jc w:val="center"/>
            </w:pPr>
            <w:r>
              <w:t>215.</w:t>
            </w:r>
          </w:p>
        </w:tc>
        <w:tc>
          <w:tcPr>
            <w:tcW w:w="850" w:type="dxa"/>
          </w:tcPr>
          <w:p w14:paraId="12617820" w14:textId="77777777" w:rsidR="002B6D76" w:rsidRDefault="00000000">
            <w:pPr>
              <w:pStyle w:val="ConsPlusNormal0"/>
              <w:jc w:val="center"/>
            </w:pPr>
            <w:r>
              <w:t>10.7.</w:t>
            </w:r>
          </w:p>
        </w:tc>
        <w:tc>
          <w:tcPr>
            <w:tcW w:w="3402" w:type="dxa"/>
          </w:tcPr>
          <w:p w14:paraId="404A13E1" w14:textId="77777777" w:rsidR="002B6D76" w:rsidRDefault="00000000">
            <w:pPr>
              <w:pStyle w:val="ConsPlusNormal0"/>
            </w:pPr>
            <w:r>
              <w:t>40, 42, 44, 46, 48, 50, 52, 54, 56 (лет)</w:t>
            </w:r>
          </w:p>
        </w:tc>
        <w:tc>
          <w:tcPr>
            <w:tcW w:w="2665" w:type="dxa"/>
          </w:tcPr>
          <w:p w14:paraId="74E977AD" w14:textId="77777777" w:rsidR="002B6D76" w:rsidRDefault="00000000">
            <w:pPr>
              <w:pStyle w:val="ConsPlusNormal0"/>
            </w:pPr>
            <w:r>
              <w:t>B11.047.008.006.110</w:t>
            </w:r>
          </w:p>
        </w:tc>
        <w:tc>
          <w:tcPr>
            <w:tcW w:w="1474" w:type="dxa"/>
          </w:tcPr>
          <w:p w14:paraId="3BA118FD" w14:textId="77777777" w:rsidR="002B6D76" w:rsidRDefault="00000000">
            <w:pPr>
              <w:pStyle w:val="ConsPlusNormal0"/>
              <w:jc w:val="right"/>
            </w:pPr>
            <w:r>
              <w:t>1938,05</w:t>
            </w:r>
          </w:p>
        </w:tc>
      </w:tr>
      <w:tr w:rsidR="002B6D76" w14:paraId="1BDF343D" w14:textId="77777777">
        <w:tc>
          <w:tcPr>
            <w:tcW w:w="680" w:type="dxa"/>
          </w:tcPr>
          <w:p w14:paraId="2F5E33CD" w14:textId="77777777" w:rsidR="002B6D76" w:rsidRDefault="00000000">
            <w:pPr>
              <w:pStyle w:val="ConsPlusNormal0"/>
              <w:jc w:val="center"/>
            </w:pPr>
            <w:r>
              <w:t>216.</w:t>
            </w:r>
          </w:p>
        </w:tc>
        <w:tc>
          <w:tcPr>
            <w:tcW w:w="850" w:type="dxa"/>
          </w:tcPr>
          <w:p w14:paraId="4BF606E1" w14:textId="77777777" w:rsidR="002B6D76" w:rsidRDefault="00000000">
            <w:pPr>
              <w:pStyle w:val="ConsPlusNormal0"/>
              <w:jc w:val="center"/>
            </w:pPr>
            <w:r>
              <w:t>10.8.</w:t>
            </w:r>
          </w:p>
        </w:tc>
        <w:tc>
          <w:tcPr>
            <w:tcW w:w="3402" w:type="dxa"/>
          </w:tcPr>
          <w:p w14:paraId="3872C38D" w14:textId="77777777" w:rsidR="002B6D76" w:rsidRDefault="00000000">
            <w:pPr>
              <w:pStyle w:val="ConsPlusNormal0"/>
            </w:pPr>
            <w:r>
              <w:t>58 (лет)</w:t>
            </w:r>
          </w:p>
        </w:tc>
        <w:tc>
          <w:tcPr>
            <w:tcW w:w="2665" w:type="dxa"/>
          </w:tcPr>
          <w:p w14:paraId="25C4BB96" w14:textId="77777777" w:rsidR="002B6D76" w:rsidRDefault="00000000">
            <w:pPr>
              <w:pStyle w:val="ConsPlusNormal0"/>
            </w:pPr>
            <w:r>
              <w:t>B11.047.008.006.111</w:t>
            </w:r>
          </w:p>
        </w:tc>
        <w:tc>
          <w:tcPr>
            <w:tcW w:w="1474" w:type="dxa"/>
          </w:tcPr>
          <w:p w14:paraId="075D2849" w14:textId="77777777" w:rsidR="002B6D76" w:rsidRDefault="00000000">
            <w:pPr>
              <w:pStyle w:val="ConsPlusNormal0"/>
              <w:jc w:val="right"/>
            </w:pPr>
            <w:r>
              <w:t>1938,05</w:t>
            </w:r>
          </w:p>
        </w:tc>
      </w:tr>
      <w:tr w:rsidR="002B6D76" w14:paraId="2AC31524" w14:textId="77777777">
        <w:tc>
          <w:tcPr>
            <w:tcW w:w="680" w:type="dxa"/>
          </w:tcPr>
          <w:p w14:paraId="5CE3D915" w14:textId="77777777" w:rsidR="002B6D76" w:rsidRDefault="00000000">
            <w:pPr>
              <w:pStyle w:val="ConsPlusNormal0"/>
              <w:jc w:val="center"/>
            </w:pPr>
            <w:r>
              <w:t>217.</w:t>
            </w:r>
          </w:p>
        </w:tc>
        <w:tc>
          <w:tcPr>
            <w:tcW w:w="850" w:type="dxa"/>
          </w:tcPr>
          <w:p w14:paraId="2C0BDB10" w14:textId="77777777" w:rsidR="002B6D76" w:rsidRDefault="00000000">
            <w:pPr>
              <w:pStyle w:val="ConsPlusNormal0"/>
              <w:jc w:val="center"/>
            </w:pPr>
            <w:r>
              <w:t>10.9.</w:t>
            </w:r>
          </w:p>
        </w:tc>
        <w:tc>
          <w:tcPr>
            <w:tcW w:w="3402" w:type="dxa"/>
          </w:tcPr>
          <w:p w14:paraId="5DDFC5E2" w14:textId="77777777" w:rsidR="002B6D76" w:rsidRDefault="00000000">
            <w:pPr>
              <w:pStyle w:val="ConsPlusNormal0"/>
            </w:pPr>
            <w:r>
              <w:t>60 (лет)</w:t>
            </w:r>
          </w:p>
        </w:tc>
        <w:tc>
          <w:tcPr>
            <w:tcW w:w="2665" w:type="dxa"/>
          </w:tcPr>
          <w:p w14:paraId="6CB75D78" w14:textId="77777777" w:rsidR="002B6D76" w:rsidRDefault="00000000">
            <w:pPr>
              <w:pStyle w:val="ConsPlusNormal0"/>
            </w:pPr>
            <w:r>
              <w:t>B11.047.008.006.112</w:t>
            </w:r>
          </w:p>
        </w:tc>
        <w:tc>
          <w:tcPr>
            <w:tcW w:w="1474" w:type="dxa"/>
          </w:tcPr>
          <w:p w14:paraId="5189B3C9" w14:textId="77777777" w:rsidR="002B6D76" w:rsidRDefault="00000000">
            <w:pPr>
              <w:pStyle w:val="ConsPlusNormal0"/>
              <w:jc w:val="right"/>
            </w:pPr>
            <w:r>
              <w:t>1938,05</w:t>
            </w:r>
          </w:p>
        </w:tc>
      </w:tr>
      <w:tr w:rsidR="002B6D76" w14:paraId="1111F099" w14:textId="77777777">
        <w:tc>
          <w:tcPr>
            <w:tcW w:w="680" w:type="dxa"/>
          </w:tcPr>
          <w:p w14:paraId="190EC7DE" w14:textId="77777777" w:rsidR="002B6D76" w:rsidRDefault="00000000">
            <w:pPr>
              <w:pStyle w:val="ConsPlusNormal0"/>
              <w:jc w:val="center"/>
            </w:pPr>
            <w:r>
              <w:t>218.</w:t>
            </w:r>
          </w:p>
        </w:tc>
        <w:tc>
          <w:tcPr>
            <w:tcW w:w="850" w:type="dxa"/>
          </w:tcPr>
          <w:p w14:paraId="6716558E" w14:textId="77777777" w:rsidR="002B6D76" w:rsidRDefault="00000000">
            <w:pPr>
              <w:pStyle w:val="ConsPlusNormal0"/>
              <w:jc w:val="center"/>
            </w:pPr>
            <w:r>
              <w:t>10.10.</w:t>
            </w:r>
          </w:p>
        </w:tc>
        <w:tc>
          <w:tcPr>
            <w:tcW w:w="3402" w:type="dxa"/>
          </w:tcPr>
          <w:p w14:paraId="5EDD147B" w14:textId="77777777" w:rsidR="002B6D76" w:rsidRDefault="00000000">
            <w:pPr>
              <w:pStyle w:val="ConsPlusNormal0"/>
            </w:pPr>
            <w:r>
              <w:t>62 (лет)</w:t>
            </w:r>
          </w:p>
        </w:tc>
        <w:tc>
          <w:tcPr>
            <w:tcW w:w="2665" w:type="dxa"/>
          </w:tcPr>
          <w:p w14:paraId="6267A21A" w14:textId="77777777" w:rsidR="002B6D76" w:rsidRDefault="00000000">
            <w:pPr>
              <w:pStyle w:val="ConsPlusNormal0"/>
            </w:pPr>
            <w:r>
              <w:t>B11.047.008.006.113</w:t>
            </w:r>
          </w:p>
        </w:tc>
        <w:tc>
          <w:tcPr>
            <w:tcW w:w="1474" w:type="dxa"/>
          </w:tcPr>
          <w:p w14:paraId="3CC29D1B" w14:textId="77777777" w:rsidR="002B6D76" w:rsidRDefault="00000000">
            <w:pPr>
              <w:pStyle w:val="ConsPlusNormal0"/>
              <w:jc w:val="right"/>
            </w:pPr>
            <w:r>
              <w:t>1938,05</w:t>
            </w:r>
          </w:p>
        </w:tc>
      </w:tr>
      <w:tr w:rsidR="002B6D76" w14:paraId="1E695470" w14:textId="77777777">
        <w:tc>
          <w:tcPr>
            <w:tcW w:w="680" w:type="dxa"/>
          </w:tcPr>
          <w:p w14:paraId="7847E49C" w14:textId="77777777" w:rsidR="002B6D76" w:rsidRDefault="00000000">
            <w:pPr>
              <w:pStyle w:val="ConsPlusNormal0"/>
              <w:jc w:val="center"/>
            </w:pPr>
            <w:r>
              <w:t>219.</w:t>
            </w:r>
          </w:p>
        </w:tc>
        <w:tc>
          <w:tcPr>
            <w:tcW w:w="850" w:type="dxa"/>
          </w:tcPr>
          <w:p w14:paraId="791A3C5D" w14:textId="77777777" w:rsidR="002B6D76" w:rsidRDefault="00000000">
            <w:pPr>
              <w:pStyle w:val="ConsPlusNormal0"/>
              <w:jc w:val="center"/>
            </w:pPr>
            <w:r>
              <w:t>10.11.</w:t>
            </w:r>
          </w:p>
        </w:tc>
        <w:tc>
          <w:tcPr>
            <w:tcW w:w="3402" w:type="dxa"/>
          </w:tcPr>
          <w:p w14:paraId="7E8ABA30" w14:textId="77777777" w:rsidR="002B6D76" w:rsidRDefault="00000000">
            <w:pPr>
              <w:pStyle w:val="ConsPlusNormal0"/>
            </w:pPr>
            <w:r>
              <w:t>64 (лет)</w:t>
            </w:r>
          </w:p>
        </w:tc>
        <w:tc>
          <w:tcPr>
            <w:tcW w:w="2665" w:type="dxa"/>
          </w:tcPr>
          <w:p w14:paraId="2B15ADC3" w14:textId="77777777" w:rsidR="002B6D76" w:rsidRDefault="00000000">
            <w:pPr>
              <w:pStyle w:val="ConsPlusNormal0"/>
            </w:pPr>
            <w:r>
              <w:t>B11.047.008.006.114</w:t>
            </w:r>
          </w:p>
        </w:tc>
        <w:tc>
          <w:tcPr>
            <w:tcW w:w="1474" w:type="dxa"/>
          </w:tcPr>
          <w:p w14:paraId="79B7E216" w14:textId="77777777" w:rsidR="002B6D76" w:rsidRDefault="00000000">
            <w:pPr>
              <w:pStyle w:val="ConsPlusNormal0"/>
              <w:jc w:val="right"/>
            </w:pPr>
            <w:r>
              <w:t>1938,05</w:t>
            </w:r>
          </w:p>
        </w:tc>
      </w:tr>
      <w:tr w:rsidR="002B6D76" w14:paraId="55B74455" w14:textId="77777777">
        <w:tc>
          <w:tcPr>
            <w:tcW w:w="680" w:type="dxa"/>
          </w:tcPr>
          <w:p w14:paraId="49D91CA3" w14:textId="77777777" w:rsidR="002B6D76" w:rsidRDefault="00000000">
            <w:pPr>
              <w:pStyle w:val="ConsPlusNormal0"/>
              <w:jc w:val="center"/>
            </w:pPr>
            <w:r>
              <w:t>220.</w:t>
            </w:r>
          </w:p>
        </w:tc>
        <w:tc>
          <w:tcPr>
            <w:tcW w:w="850" w:type="dxa"/>
          </w:tcPr>
          <w:p w14:paraId="292C6BCA" w14:textId="77777777" w:rsidR="002B6D76" w:rsidRDefault="00000000">
            <w:pPr>
              <w:pStyle w:val="ConsPlusNormal0"/>
              <w:jc w:val="center"/>
            </w:pPr>
            <w:r>
              <w:t>10.12.</w:t>
            </w:r>
          </w:p>
        </w:tc>
        <w:tc>
          <w:tcPr>
            <w:tcW w:w="3402" w:type="dxa"/>
          </w:tcPr>
          <w:p w14:paraId="282FDE4E" w14:textId="77777777" w:rsidR="002B6D76" w:rsidRDefault="00000000">
            <w:pPr>
              <w:pStyle w:val="ConsPlusNormal0"/>
            </w:pPr>
            <w:r>
              <w:t>41, 43, 47, 49, 51, 53, 57 (лет)</w:t>
            </w:r>
          </w:p>
        </w:tc>
        <w:tc>
          <w:tcPr>
            <w:tcW w:w="2665" w:type="dxa"/>
          </w:tcPr>
          <w:p w14:paraId="4F701979" w14:textId="77777777" w:rsidR="002B6D76" w:rsidRDefault="00000000">
            <w:pPr>
              <w:pStyle w:val="ConsPlusNormal0"/>
            </w:pPr>
            <w:r>
              <w:t>B11.047.008.006.123</w:t>
            </w:r>
          </w:p>
        </w:tc>
        <w:tc>
          <w:tcPr>
            <w:tcW w:w="1474" w:type="dxa"/>
          </w:tcPr>
          <w:p w14:paraId="1A8E0735" w14:textId="77777777" w:rsidR="002B6D76" w:rsidRDefault="00000000">
            <w:pPr>
              <w:pStyle w:val="ConsPlusNormal0"/>
              <w:jc w:val="right"/>
            </w:pPr>
            <w:r>
              <w:t>1773,91</w:t>
            </w:r>
          </w:p>
        </w:tc>
      </w:tr>
      <w:tr w:rsidR="002B6D76" w14:paraId="68F00BFB" w14:textId="77777777">
        <w:tc>
          <w:tcPr>
            <w:tcW w:w="680" w:type="dxa"/>
          </w:tcPr>
          <w:p w14:paraId="72C5670A" w14:textId="77777777" w:rsidR="002B6D76" w:rsidRDefault="00000000">
            <w:pPr>
              <w:pStyle w:val="ConsPlusNormal0"/>
              <w:jc w:val="center"/>
            </w:pPr>
            <w:r>
              <w:t>221.</w:t>
            </w:r>
          </w:p>
        </w:tc>
        <w:tc>
          <w:tcPr>
            <w:tcW w:w="850" w:type="dxa"/>
          </w:tcPr>
          <w:p w14:paraId="1A0ED5A2" w14:textId="77777777" w:rsidR="002B6D76" w:rsidRDefault="00000000">
            <w:pPr>
              <w:pStyle w:val="ConsPlusNormal0"/>
              <w:jc w:val="center"/>
            </w:pPr>
            <w:r>
              <w:t>10.13.</w:t>
            </w:r>
          </w:p>
        </w:tc>
        <w:tc>
          <w:tcPr>
            <w:tcW w:w="3402" w:type="dxa"/>
          </w:tcPr>
          <w:p w14:paraId="46266A03" w14:textId="77777777" w:rsidR="002B6D76" w:rsidRDefault="00000000">
            <w:pPr>
              <w:pStyle w:val="ConsPlusNormal0"/>
            </w:pPr>
            <w:r>
              <w:t>45 (лет)</w:t>
            </w:r>
          </w:p>
        </w:tc>
        <w:tc>
          <w:tcPr>
            <w:tcW w:w="2665" w:type="dxa"/>
          </w:tcPr>
          <w:p w14:paraId="4ABDDDD7" w14:textId="77777777" w:rsidR="002B6D76" w:rsidRDefault="00000000">
            <w:pPr>
              <w:pStyle w:val="ConsPlusNormal0"/>
            </w:pPr>
            <w:r>
              <w:t>B11.047.008.006.124</w:t>
            </w:r>
          </w:p>
        </w:tc>
        <w:tc>
          <w:tcPr>
            <w:tcW w:w="1474" w:type="dxa"/>
          </w:tcPr>
          <w:p w14:paraId="70F45865" w14:textId="77777777" w:rsidR="002B6D76" w:rsidRDefault="00000000">
            <w:pPr>
              <w:pStyle w:val="ConsPlusNormal0"/>
              <w:jc w:val="right"/>
            </w:pPr>
            <w:r>
              <w:t>2310,31</w:t>
            </w:r>
          </w:p>
        </w:tc>
      </w:tr>
      <w:tr w:rsidR="002B6D76" w14:paraId="48F759DF" w14:textId="77777777">
        <w:tc>
          <w:tcPr>
            <w:tcW w:w="680" w:type="dxa"/>
          </w:tcPr>
          <w:p w14:paraId="5C088E99" w14:textId="77777777" w:rsidR="002B6D76" w:rsidRDefault="00000000">
            <w:pPr>
              <w:pStyle w:val="ConsPlusNormal0"/>
              <w:jc w:val="center"/>
            </w:pPr>
            <w:r>
              <w:t>222.</w:t>
            </w:r>
          </w:p>
        </w:tc>
        <w:tc>
          <w:tcPr>
            <w:tcW w:w="850" w:type="dxa"/>
          </w:tcPr>
          <w:p w14:paraId="4F536B6F" w14:textId="77777777" w:rsidR="002B6D76" w:rsidRDefault="00000000">
            <w:pPr>
              <w:pStyle w:val="ConsPlusNormal0"/>
              <w:jc w:val="center"/>
            </w:pPr>
            <w:r>
              <w:t>10.14.</w:t>
            </w:r>
          </w:p>
        </w:tc>
        <w:tc>
          <w:tcPr>
            <w:tcW w:w="3402" w:type="dxa"/>
          </w:tcPr>
          <w:p w14:paraId="4E4D51B9" w14:textId="77777777" w:rsidR="002B6D76" w:rsidRDefault="00000000">
            <w:pPr>
              <w:pStyle w:val="ConsPlusNormal0"/>
            </w:pPr>
            <w:r>
              <w:t>55 (лет)</w:t>
            </w:r>
          </w:p>
        </w:tc>
        <w:tc>
          <w:tcPr>
            <w:tcW w:w="2665" w:type="dxa"/>
          </w:tcPr>
          <w:p w14:paraId="0744FC3A" w14:textId="77777777" w:rsidR="002B6D76" w:rsidRDefault="00000000">
            <w:pPr>
              <w:pStyle w:val="ConsPlusNormal0"/>
            </w:pPr>
            <w:r>
              <w:t>B11.047.008.006.125</w:t>
            </w:r>
          </w:p>
        </w:tc>
        <w:tc>
          <w:tcPr>
            <w:tcW w:w="1474" w:type="dxa"/>
          </w:tcPr>
          <w:p w14:paraId="7C8D04A0" w14:textId="77777777" w:rsidR="002B6D76" w:rsidRDefault="00000000">
            <w:pPr>
              <w:pStyle w:val="ConsPlusNormal0"/>
              <w:jc w:val="right"/>
            </w:pPr>
            <w:r>
              <w:t>2310,31</w:t>
            </w:r>
          </w:p>
        </w:tc>
      </w:tr>
      <w:tr w:rsidR="002B6D76" w14:paraId="66F0AA18" w14:textId="77777777">
        <w:tc>
          <w:tcPr>
            <w:tcW w:w="680" w:type="dxa"/>
          </w:tcPr>
          <w:p w14:paraId="543FA1A4" w14:textId="77777777" w:rsidR="002B6D76" w:rsidRDefault="00000000">
            <w:pPr>
              <w:pStyle w:val="ConsPlusNormal0"/>
              <w:jc w:val="center"/>
            </w:pPr>
            <w:r>
              <w:t>223.</w:t>
            </w:r>
          </w:p>
        </w:tc>
        <w:tc>
          <w:tcPr>
            <w:tcW w:w="850" w:type="dxa"/>
          </w:tcPr>
          <w:p w14:paraId="2829046B" w14:textId="77777777" w:rsidR="002B6D76" w:rsidRDefault="00000000">
            <w:pPr>
              <w:pStyle w:val="ConsPlusNormal0"/>
              <w:jc w:val="center"/>
            </w:pPr>
            <w:r>
              <w:t>10.15.</w:t>
            </w:r>
          </w:p>
        </w:tc>
        <w:tc>
          <w:tcPr>
            <w:tcW w:w="3402" w:type="dxa"/>
          </w:tcPr>
          <w:p w14:paraId="489B4FAB" w14:textId="77777777" w:rsidR="002B6D76" w:rsidRDefault="00000000">
            <w:pPr>
              <w:pStyle w:val="ConsPlusNormal0"/>
            </w:pPr>
            <w:r>
              <w:t>59 (лет)</w:t>
            </w:r>
          </w:p>
        </w:tc>
        <w:tc>
          <w:tcPr>
            <w:tcW w:w="2665" w:type="dxa"/>
          </w:tcPr>
          <w:p w14:paraId="094C21F3" w14:textId="77777777" w:rsidR="002B6D76" w:rsidRDefault="00000000">
            <w:pPr>
              <w:pStyle w:val="ConsPlusNormal0"/>
            </w:pPr>
            <w:r>
              <w:t>B11.047.008.006.116</w:t>
            </w:r>
          </w:p>
        </w:tc>
        <w:tc>
          <w:tcPr>
            <w:tcW w:w="1474" w:type="dxa"/>
          </w:tcPr>
          <w:p w14:paraId="48BF1E0D" w14:textId="77777777" w:rsidR="002B6D76" w:rsidRDefault="00000000">
            <w:pPr>
              <w:pStyle w:val="ConsPlusNormal0"/>
              <w:jc w:val="right"/>
            </w:pPr>
            <w:r>
              <w:t>1773,91</w:t>
            </w:r>
          </w:p>
        </w:tc>
      </w:tr>
      <w:tr w:rsidR="002B6D76" w14:paraId="7B10A6DA" w14:textId="77777777">
        <w:tc>
          <w:tcPr>
            <w:tcW w:w="680" w:type="dxa"/>
          </w:tcPr>
          <w:p w14:paraId="39BA3E99" w14:textId="77777777" w:rsidR="002B6D76" w:rsidRDefault="00000000">
            <w:pPr>
              <w:pStyle w:val="ConsPlusNormal0"/>
              <w:jc w:val="center"/>
            </w:pPr>
            <w:r>
              <w:t>224.</w:t>
            </w:r>
          </w:p>
        </w:tc>
        <w:tc>
          <w:tcPr>
            <w:tcW w:w="850" w:type="dxa"/>
          </w:tcPr>
          <w:p w14:paraId="3900524B" w14:textId="77777777" w:rsidR="002B6D76" w:rsidRDefault="00000000">
            <w:pPr>
              <w:pStyle w:val="ConsPlusNormal0"/>
              <w:jc w:val="center"/>
            </w:pPr>
            <w:r>
              <w:t>10.16.</w:t>
            </w:r>
          </w:p>
        </w:tc>
        <w:tc>
          <w:tcPr>
            <w:tcW w:w="3402" w:type="dxa"/>
          </w:tcPr>
          <w:p w14:paraId="5C61D180" w14:textId="77777777" w:rsidR="002B6D76" w:rsidRDefault="00000000">
            <w:pPr>
              <w:pStyle w:val="ConsPlusNormal0"/>
            </w:pPr>
            <w:r>
              <w:t>61 (лет)</w:t>
            </w:r>
          </w:p>
        </w:tc>
        <w:tc>
          <w:tcPr>
            <w:tcW w:w="2665" w:type="dxa"/>
          </w:tcPr>
          <w:p w14:paraId="2FAEF591" w14:textId="77777777" w:rsidR="002B6D76" w:rsidRDefault="00000000">
            <w:pPr>
              <w:pStyle w:val="ConsPlusNormal0"/>
            </w:pPr>
            <w:r>
              <w:t>B11.047.008.006.117</w:t>
            </w:r>
          </w:p>
        </w:tc>
        <w:tc>
          <w:tcPr>
            <w:tcW w:w="1474" w:type="dxa"/>
          </w:tcPr>
          <w:p w14:paraId="660F7BE3" w14:textId="77777777" w:rsidR="002B6D76" w:rsidRDefault="00000000">
            <w:pPr>
              <w:pStyle w:val="ConsPlusNormal0"/>
              <w:jc w:val="right"/>
            </w:pPr>
            <w:r>
              <w:t>1773,91</w:t>
            </w:r>
          </w:p>
        </w:tc>
      </w:tr>
      <w:tr w:rsidR="002B6D76" w14:paraId="2E0B00E7" w14:textId="77777777">
        <w:tc>
          <w:tcPr>
            <w:tcW w:w="680" w:type="dxa"/>
          </w:tcPr>
          <w:p w14:paraId="48DDEEE8" w14:textId="77777777" w:rsidR="002B6D76" w:rsidRDefault="00000000">
            <w:pPr>
              <w:pStyle w:val="ConsPlusNormal0"/>
              <w:jc w:val="center"/>
            </w:pPr>
            <w:r>
              <w:t>225.</w:t>
            </w:r>
          </w:p>
        </w:tc>
        <w:tc>
          <w:tcPr>
            <w:tcW w:w="850" w:type="dxa"/>
          </w:tcPr>
          <w:p w14:paraId="052321E9" w14:textId="77777777" w:rsidR="002B6D76" w:rsidRDefault="00000000">
            <w:pPr>
              <w:pStyle w:val="ConsPlusNormal0"/>
              <w:jc w:val="center"/>
            </w:pPr>
            <w:r>
              <w:t>10.17.</w:t>
            </w:r>
          </w:p>
        </w:tc>
        <w:tc>
          <w:tcPr>
            <w:tcW w:w="3402" w:type="dxa"/>
          </w:tcPr>
          <w:p w14:paraId="2FD8A324" w14:textId="77777777" w:rsidR="002B6D76" w:rsidRDefault="00000000">
            <w:pPr>
              <w:pStyle w:val="ConsPlusNormal0"/>
            </w:pPr>
            <w:r>
              <w:t>63 (лет)</w:t>
            </w:r>
          </w:p>
        </w:tc>
        <w:tc>
          <w:tcPr>
            <w:tcW w:w="2665" w:type="dxa"/>
          </w:tcPr>
          <w:p w14:paraId="24F75819" w14:textId="77777777" w:rsidR="002B6D76" w:rsidRDefault="00000000">
            <w:pPr>
              <w:pStyle w:val="ConsPlusNormal0"/>
            </w:pPr>
            <w:r>
              <w:t>B11.047.008.006.118</w:t>
            </w:r>
          </w:p>
        </w:tc>
        <w:tc>
          <w:tcPr>
            <w:tcW w:w="1474" w:type="dxa"/>
          </w:tcPr>
          <w:p w14:paraId="3FFB7D84" w14:textId="77777777" w:rsidR="002B6D76" w:rsidRDefault="00000000">
            <w:pPr>
              <w:pStyle w:val="ConsPlusNormal0"/>
              <w:jc w:val="right"/>
            </w:pPr>
            <w:r>
              <w:t>1773,91</w:t>
            </w:r>
          </w:p>
        </w:tc>
      </w:tr>
      <w:tr w:rsidR="002B6D76" w14:paraId="0FBC41E3" w14:textId="77777777">
        <w:tc>
          <w:tcPr>
            <w:tcW w:w="680" w:type="dxa"/>
          </w:tcPr>
          <w:p w14:paraId="772E707C" w14:textId="77777777" w:rsidR="002B6D76" w:rsidRDefault="00000000">
            <w:pPr>
              <w:pStyle w:val="ConsPlusNormal0"/>
              <w:jc w:val="center"/>
            </w:pPr>
            <w:r>
              <w:t>226.</w:t>
            </w:r>
          </w:p>
        </w:tc>
        <w:tc>
          <w:tcPr>
            <w:tcW w:w="850" w:type="dxa"/>
          </w:tcPr>
          <w:p w14:paraId="4B9E4BB1" w14:textId="77777777" w:rsidR="002B6D76" w:rsidRDefault="00000000">
            <w:pPr>
              <w:pStyle w:val="ConsPlusNormal0"/>
              <w:jc w:val="center"/>
            </w:pPr>
            <w:r>
              <w:t>10.18.</w:t>
            </w:r>
          </w:p>
        </w:tc>
        <w:tc>
          <w:tcPr>
            <w:tcW w:w="3402" w:type="dxa"/>
          </w:tcPr>
          <w:p w14:paraId="12CAAEE1" w14:textId="77777777" w:rsidR="002B6D76" w:rsidRDefault="00000000">
            <w:pPr>
              <w:pStyle w:val="ConsPlusNormal0"/>
            </w:pPr>
            <w:r>
              <w:t>65 (лет)</w:t>
            </w:r>
          </w:p>
        </w:tc>
        <w:tc>
          <w:tcPr>
            <w:tcW w:w="2665" w:type="dxa"/>
          </w:tcPr>
          <w:p w14:paraId="04A39E98" w14:textId="77777777" w:rsidR="002B6D76" w:rsidRDefault="00000000">
            <w:pPr>
              <w:pStyle w:val="ConsPlusNormal0"/>
            </w:pPr>
            <w:r>
              <w:t>B11.047.008.006.107</w:t>
            </w:r>
          </w:p>
        </w:tc>
        <w:tc>
          <w:tcPr>
            <w:tcW w:w="1474" w:type="dxa"/>
          </w:tcPr>
          <w:p w14:paraId="1407F12F" w14:textId="77777777" w:rsidR="002B6D76" w:rsidRDefault="00000000">
            <w:pPr>
              <w:pStyle w:val="ConsPlusNormal0"/>
              <w:jc w:val="right"/>
            </w:pPr>
            <w:r>
              <w:t>2275,85</w:t>
            </w:r>
          </w:p>
        </w:tc>
      </w:tr>
      <w:tr w:rsidR="002B6D76" w14:paraId="496AE4D5" w14:textId="77777777">
        <w:tc>
          <w:tcPr>
            <w:tcW w:w="680" w:type="dxa"/>
          </w:tcPr>
          <w:p w14:paraId="44386294" w14:textId="77777777" w:rsidR="002B6D76" w:rsidRDefault="00000000">
            <w:pPr>
              <w:pStyle w:val="ConsPlusNormal0"/>
              <w:jc w:val="center"/>
            </w:pPr>
            <w:r>
              <w:t>227.</w:t>
            </w:r>
          </w:p>
        </w:tc>
        <w:tc>
          <w:tcPr>
            <w:tcW w:w="850" w:type="dxa"/>
          </w:tcPr>
          <w:p w14:paraId="422A9BAF" w14:textId="77777777" w:rsidR="002B6D76" w:rsidRDefault="00000000">
            <w:pPr>
              <w:pStyle w:val="ConsPlusNormal0"/>
              <w:jc w:val="center"/>
            </w:pPr>
            <w:r>
              <w:t>10.19.</w:t>
            </w:r>
          </w:p>
        </w:tc>
        <w:tc>
          <w:tcPr>
            <w:tcW w:w="3402" w:type="dxa"/>
          </w:tcPr>
          <w:p w14:paraId="77A37332" w14:textId="77777777" w:rsidR="002B6D76" w:rsidRDefault="00000000">
            <w:pPr>
              <w:pStyle w:val="ConsPlusNormal0"/>
            </w:pPr>
            <w:r>
              <w:t>66, 68, 70, 72, 74, 76, 78, 80, 82, 84, 86, 88, 90, 92, 94, 96, 98 (лет)</w:t>
            </w:r>
          </w:p>
        </w:tc>
        <w:tc>
          <w:tcPr>
            <w:tcW w:w="2665" w:type="dxa"/>
          </w:tcPr>
          <w:p w14:paraId="54873136" w14:textId="77777777" w:rsidR="002B6D76" w:rsidRDefault="00000000">
            <w:pPr>
              <w:pStyle w:val="ConsPlusNormal0"/>
            </w:pPr>
            <w:r>
              <w:t>B11.047.008.006.108</w:t>
            </w:r>
          </w:p>
        </w:tc>
        <w:tc>
          <w:tcPr>
            <w:tcW w:w="1474" w:type="dxa"/>
          </w:tcPr>
          <w:p w14:paraId="6177BBC2" w14:textId="77777777" w:rsidR="002B6D76" w:rsidRDefault="00000000">
            <w:pPr>
              <w:pStyle w:val="ConsPlusNormal0"/>
              <w:jc w:val="right"/>
            </w:pPr>
            <w:r>
              <w:t>1903,59</w:t>
            </w:r>
          </w:p>
        </w:tc>
      </w:tr>
      <w:tr w:rsidR="002B6D76" w14:paraId="35DA5684" w14:textId="77777777">
        <w:tc>
          <w:tcPr>
            <w:tcW w:w="680" w:type="dxa"/>
          </w:tcPr>
          <w:p w14:paraId="24D993AD" w14:textId="77777777" w:rsidR="002B6D76" w:rsidRDefault="00000000">
            <w:pPr>
              <w:pStyle w:val="ConsPlusNormal0"/>
              <w:jc w:val="center"/>
            </w:pPr>
            <w:r>
              <w:t>228.</w:t>
            </w:r>
          </w:p>
        </w:tc>
        <w:tc>
          <w:tcPr>
            <w:tcW w:w="850" w:type="dxa"/>
          </w:tcPr>
          <w:p w14:paraId="4A031496" w14:textId="77777777" w:rsidR="002B6D76" w:rsidRDefault="00000000">
            <w:pPr>
              <w:pStyle w:val="ConsPlusNormal0"/>
              <w:jc w:val="center"/>
            </w:pPr>
            <w:r>
              <w:t>10.20.</w:t>
            </w:r>
          </w:p>
        </w:tc>
        <w:tc>
          <w:tcPr>
            <w:tcW w:w="3402" w:type="dxa"/>
          </w:tcPr>
          <w:p w14:paraId="733995EE" w14:textId="77777777" w:rsidR="002B6D76" w:rsidRDefault="00000000">
            <w:pPr>
              <w:pStyle w:val="ConsPlusNormal0"/>
            </w:pPr>
            <w:r>
              <w:t>67, 69, 71, 73, 77, 79, 81, 83, 87, 89, 91, 93, 97, 99 и старше (лет)</w:t>
            </w:r>
          </w:p>
        </w:tc>
        <w:tc>
          <w:tcPr>
            <w:tcW w:w="2665" w:type="dxa"/>
          </w:tcPr>
          <w:p w14:paraId="0339CAB1" w14:textId="77777777" w:rsidR="002B6D76" w:rsidRDefault="00000000">
            <w:pPr>
              <w:pStyle w:val="ConsPlusNormal0"/>
            </w:pPr>
            <w:r>
              <w:t>B11.047.008.006.126</w:t>
            </w:r>
          </w:p>
        </w:tc>
        <w:tc>
          <w:tcPr>
            <w:tcW w:w="1474" w:type="dxa"/>
          </w:tcPr>
          <w:p w14:paraId="5B21AC42" w14:textId="77777777" w:rsidR="002B6D76" w:rsidRDefault="00000000">
            <w:pPr>
              <w:pStyle w:val="ConsPlusNormal0"/>
              <w:jc w:val="right"/>
            </w:pPr>
            <w:r>
              <w:t>1739,45</w:t>
            </w:r>
          </w:p>
        </w:tc>
      </w:tr>
      <w:tr w:rsidR="002B6D76" w14:paraId="25EC146A" w14:textId="77777777">
        <w:tc>
          <w:tcPr>
            <w:tcW w:w="680" w:type="dxa"/>
          </w:tcPr>
          <w:p w14:paraId="1435DE12" w14:textId="77777777" w:rsidR="002B6D76" w:rsidRDefault="00000000">
            <w:pPr>
              <w:pStyle w:val="ConsPlusNormal0"/>
              <w:jc w:val="center"/>
            </w:pPr>
            <w:r>
              <w:t>229.</w:t>
            </w:r>
          </w:p>
        </w:tc>
        <w:tc>
          <w:tcPr>
            <w:tcW w:w="850" w:type="dxa"/>
          </w:tcPr>
          <w:p w14:paraId="71952364" w14:textId="77777777" w:rsidR="002B6D76" w:rsidRDefault="00000000">
            <w:pPr>
              <w:pStyle w:val="ConsPlusNormal0"/>
              <w:jc w:val="center"/>
            </w:pPr>
            <w:r>
              <w:t>10.21.</w:t>
            </w:r>
          </w:p>
        </w:tc>
        <w:tc>
          <w:tcPr>
            <w:tcW w:w="3402" w:type="dxa"/>
          </w:tcPr>
          <w:p w14:paraId="017B9EC8" w14:textId="77777777" w:rsidR="002B6D76" w:rsidRDefault="00000000">
            <w:pPr>
              <w:pStyle w:val="ConsPlusNormal0"/>
            </w:pPr>
            <w:r>
              <w:t>75 (лет)</w:t>
            </w:r>
          </w:p>
        </w:tc>
        <w:tc>
          <w:tcPr>
            <w:tcW w:w="2665" w:type="dxa"/>
          </w:tcPr>
          <w:p w14:paraId="7E86FE0C" w14:textId="77777777" w:rsidR="002B6D76" w:rsidRDefault="00000000">
            <w:pPr>
              <w:pStyle w:val="ConsPlusNormal0"/>
            </w:pPr>
            <w:r>
              <w:t>B11.047.008.006.127</w:t>
            </w:r>
          </w:p>
        </w:tc>
        <w:tc>
          <w:tcPr>
            <w:tcW w:w="1474" w:type="dxa"/>
          </w:tcPr>
          <w:p w14:paraId="1BCD16B0" w14:textId="77777777" w:rsidR="002B6D76" w:rsidRDefault="00000000">
            <w:pPr>
              <w:pStyle w:val="ConsPlusNormal0"/>
              <w:jc w:val="right"/>
            </w:pPr>
            <w:r>
              <w:t>2275,85</w:t>
            </w:r>
          </w:p>
        </w:tc>
      </w:tr>
      <w:tr w:rsidR="002B6D76" w14:paraId="70A3320D" w14:textId="77777777">
        <w:tc>
          <w:tcPr>
            <w:tcW w:w="680" w:type="dxa"/>
          </w:tcPr>
          <w:p w14:paraId="6CD7DC01" w14:textId="77777777" w:rsidR="002B6D76" w:rsidRDefault="00000000">
            <w:pPr>
              <w:pStyle w:val="ConsPlusNormal0"/>
              <w:jc w:val="center"/>
            </w:pPr>
            <w:r>
              <w:t>230.</w:t>
            </w:r>
          </w:p>
        </w:tc>
        <w:tc>
          <w:tcPr>
            <w:tcW w:w="850" w:type="dxa"/>
          </w:tcPr>
          <w:p w14:paraId="302006BA" w14:textId="77777777" w:rsidR="002B6D76" w:rsidRDefault="00000000">
            <w:pPr>
              <w:pStyle w:val="ConsPlusNormal0"/>
              <w:jc w:val="center"/>
            </w:pPr>
            <w:r>
              <w:t>10.22.</w:t>
            </w:r>
          </w:p>
        </w:tc>
        <w:tc>
          <w:tcPr>
            <w:tcW w:w="3402" w:type="dxa"/>
          </w:tcPr>
          <w:p w14:paraId="57AEEADB" w14:textId="77777777" w:rsidR="002B6D76" w:rsidRDefault="00000000">
            <w:pPr>
              <w:pStyle w:val="ConsPlusNormal0"/>
            </w:pPr>
            <w:r>
              <w:t>85 (лет)</w:t>
            </w:r>
          </w:p>
        </w:tc>
        <w:tc>
          <w:tcPr>
            <w:tcW w:w="2665" w:type="dxa"/>
          </w:tcPr>
          <w:p w14:paraId="6C74B2DD" w14:textId="77777777" w:rsidR="002B6D76" w:rsidRDefault="00000000">
            <w:pPr>
              <w:pStyle w:val="ConsPlusNormal0"/>
            </w:pPr>
            <w:r>
              <w:t>B11.047.008.006.128</w:t>
            </w:r>
          </w:p>
        </w:tc>
        <w:tc>
          <w:tcPr>
            <w:tcW w:w="1474" w:type="dxa"/>
          </w:tcPr>
          <w:p w14:paraId="53FECA49" w14:textId="77777777" w:rsidR="002B6D76" w:rsidRDefault="00000000">
            <w:pPr>
              <w:pStyle w:val="ConsPlusNormal0"/>
              <w:jc w:val="right"/>
            </w:pPr>
            <w:r>
              <w:t>2275,85</w:t>
            </w:r>
          </w:p>
        </w:tc>
      </w:tr>
      <w:tr w:rsidR="002B6D76" w14:paraId="3303D7B5" w14:textId="77777777">
        <w:tc>
          <w:tcPr>
            <w:tcW w:w="680" w:type="dxa"/>
          </w:tcPr>
          <w:p w14:paraId="3FC40D44" w14:textId="77777777" w:rsidR="002B6D76" w:rsidRDefault="00000000">
            <w:pPr>
              <w:pStyle w:val="ConsPlusNormal0"/>
              <w:jc w:val="center"/>
            </w:pPr>
            <w:r>
              <w:t>231.</w:t>
            </w:r>
          </w:p>
        </w:tc>
        <w:tc>
          <w:tcPr>
            <w:tcW w:w="850" w:type="dxa"/>
          </w:tcPr>
          <w:p w14:paraId="5F3DBCF2" w14:textId="77777777" w:rsidR="002B6D76" w:rsidRDefault="00000000">
            <w:pPr>
              <w:pStyle w:val="ConsPlusNormal0"/>
              <w:jc w:val="center"/>
            </w:pPr>
            <w:r>
              <w:t>10.23.</w:t>
            </w:r>
          </w:p>
        </w:tc>
        <w:tc>
          <w:tcPr>
            <w:tcW w:w="3402" w:type="dxa"/>
          </w:tcPr>
          <w:p w14:paraId="5E86888C" w14:textId="77777777" w:rsidR="002B6D76" w:rsidRDefault="00000000">
            <w:pPr>
              <w:pStyle w:val="ConsPlusNormal0"/>
            </w:pPr>
            <w:r>
              <w:t>95 (лет)</w:t>
            </w:r>
          </w:p>
        </w:tc>
        <w:tc>
          <w:tcPr>
            <w:tcW w:w="2665" w:type="dxa"/>
          </w:tcPr>
          <w:p w14:paraId="6A314DA1" w14:textId="77777777" w:rsidR="002B6D76" w:rsidRDefault="00000000">
            <w:pPr>
              <w:pStyle w:val="ConsPlusNormal0"/>
            </w:pPr>
            <w:r>
              <w:t>B11.047.008.006.129</w:t>
            </w:r>
          </w:p>
        </w:tc>
        <w:tc>
          <w:tcPr>
            <w:tcW w:w="1474" w:type="dxa"/>
          </w:tcPr>
          <w:p w14:paraId="007C137A" w14:textId="77777777" w:rsidR="002B6D76" w:rsidRDefault="00000000">
            <w:pPr>
              <w:pStyle w:val="ConsPlusNormal0"/>
              <w:jc w:val="right"/>
            </w:pPr>
            <w:r>
              <w:t>2275,85</w:t>
            </w:r>
          </w:p>
        </w:tc>
      </w:tr>
      <w:tr w:rsidR="002B6D76" w14:paraId="4691026C" w14:textId="77777777">
        <w:tc>
          <w:tcPr>
            <w:tcW w:w="680" w:type="dxa"/>
          </w:tcPr>
          <w:p w14:paraId="357710EC" w14:textId="77777777" w:rsidR="002B6D76" w:rsidRDefault="00000000">
            <w:pPr>
              <w:pStyle w:val="ConsPlusNormal0"/>
              <w:jc w:val="center"/>
            </w:pPr>
            <w:r>
              <w:t>232.</w:t>
            </w:r>
          </w:p>
        </w:tc>
        <w:tc>
          <w:tcPr>
            <w:tcW w:w="850" w:type="dxa"/>
          </w:tcPr>
          <w:p w14:paraId="33D10EBB" w14:textId="77777777" w:rsidR="002B6D76" w:rsidRDefault="00000000">
            <w:pPr>
              <w:pStyle w:val="ConsPlusNormal0"/>
              <w:jc w:val="center"/>
            </w:pPr>
            <w:r>
              <w:t>11.</w:t>
            </w:r>
          </w:p>
        </w:tc>
        <w:tc>
          <w:tcPr>
            <w:tcW w:w="3402" w:type="dxa"/>
          </w:tcPr>
          <w:p w14:paraId="762EE7C2" w14:textId="77777777" w:rsidR="002B6D76" w:rsidRDefault="00000000">
            <w:pPr>
              <w:pStyle w:val="ConsPlusNormal0"/>
            </w:pPr>
            <w:r>
              <w:t>Комплексное посещение в связи с проведением профилактического медицинского осмотра взрослого населения мобильной медицинской бригадой (включающее первое посещение в году для проведения диспансерного наблюдения) в следующие возрастные периоды (мужчины):</w:t>
            </w:r>
          </w:p>
        </w:tc>
        <w:tc>
          <w:tcPr>
            <w:tcW w:w="2665" w:type="dxa"/>
          </w:tcPr>
          <w:p w14:paraId="007DF6CA" w14:textId="77777777" w:rsidR="002B6D76" w:rsidRDefault="002B6D76">
            <w:pPr>
              <w:pStyle w:val="ConsPlusNormal0"/>
            </w:pPr>
          </w:p>
        </w:tc>
        <w:tc>
          <w:tcPr>
            <w:tcW w:w="1474" w:type="dxa"/>
          </w:tcPr>
          <w:p w14:paraId="7B7159DA" w14:textId="77777777" w:rsidR="002B6D76" w:rsidRDefault="002B6D76">
            <w:pPr>
              <w:pStyle w:val="ConsPlusNormal0"/>
            </w:pPr>
          </w:p>
        </w:tc>
      </w:tr>
      <w:tr w:rsidR="002B6D76" w14:paraId="660175F7" w14:textId="77777777">
        <w:tc>
          <w:tcPr>
            <w:tcW w:w="680" w:type="dxa"/>
          </w:tcPr>
          <w:p w14:paraId="4416C2C6" w14:textId="77777777" w:rsidR="002B6D76" w:rsidRDefault="00000000">
            <w:pPr>
              <w:pStyle w:val="ConsPlusNormal0"/>
              <w:jc w:val="center"/>
            </w:pPr>
            <w:r>
              <w:t>233.</w:t>
            </w:r>
          </w:p>
        </w:tc>
        <w:tc>
          <w:tcPr>
            <w:tcW w:w="850" w:type="dxa"/>
          </w:tcPr>
          <w:p w14:paraId="383B0218" w14:textId="77777777" w:rsidR="002B6D76" w:rsidRDefault="00000000">
            <w:pPr>
              <w:pStyle w:val="ConsPlusNormal0"/>
              <w:jc w:val="center"/>
            </w:pPr>
            <w:r>
              <w:t>11.1.</w:t>
            </w:r>
          </w:p>
        </w:tc>
        <w:tc>
          <w:tcPr>
            <w:tcW w:w="3402" w:type="dxa"/>
          </w:tcPr>
          <w:p w14:paraId="4ACC163B" w14:textId="77777777" w:rsidR="002B6D76" w:rsidRDefault="00000000">
            <w:pPr>
              <w:pStyle w:val="ConsPlusNormal0"/>
            </w:pPr>
            <w:r>
              <w:t>18, 20, 22, 24, 26, 28, 30, 32, 34 (лет)</w:t>
            </w:r>
          </w:p>
        </w:tc>
        <w:tc>
          <w:tcPr>
            <w:tcW w:w="2665" w:type="dxa"/>
          </w:tcPr>
          <w:p w14:paraId="127DA22A" w14:textId="77777777" w:rsidR="002B6D76" w:rsidRDefault="00000000">
            <w:pPr>
              <w:pStyle w:val="ConsPlusNormal0"/>
            </w:pPr>
            <w:r>
              <w:t>B11.047.008.007.101</w:t>
            </w:r>
          </w:p>
        </w:tc>
        <w:tc>
          <w:tcPr>
            <w:tcW w:w="1474" w:type="dxa"/>
          </w:tcPr>
          <w:p w14:paraId="78C2D8BB" w14:textId="77777777" w:rsidR="002B6D76" w:rsidRDefault="00000000">
            <w:pPr>
              <w:pStyle w:val="ConsPlusNormal0"/>
              <w:jc w:val="right"/>
            </w:pPr>
            <w:r>
              <w:t>1418,08</w:t>
            </w:r>
          </w:p>
        </w:tc>
      </w:tr>
      <w:tr w:rsidR="002B6D76" w14:paraId="6D9A7EA3" w14:textId="77777777">
        <w:tc>
          <w:tcPr>
            <w:tcW w:w="680" w:type="dxa"/>
          </w:tcPr>
          <w:p w14:paraId="611784A2" w14:textId="77777777" w:rsidR="002B6D76" w:rsidRDefault="00000000">
            <w:pPr>
              <w:pStyle w:val="ConsPlusNormal0"/>
              <w:jc w:val="center"/>
            </w:pPr>
            <w:r>
              <w:t>234.</w:t>
            </w:r>
          </w:p>
        </w:tc>
        <w:tc>
          <w:tcPr>
            <w:tcW w:w="850" w:type="dxa"/>
          </w:tcPr>
          <w:p w14:paraId="5E481703" w14:textId="77777777" w:rsidR="002B6D76" w:rsidRDefault="00000000">
            <w:pPr>
              <w:pStyle w:val="ConsPlusNormal0"/>
              <w:jc w:val="center"/>
            </w:pPr>
            <w:r>
              <w:t>11.2.</w:t>
            </w:r>
          </w:p>
        </w:tc>
        <w:tc>
          <w:tcPr>
            <w:tcW w:w="3402" w:type="dxa"/>
          </w:tcPr>
          <w:p w14:paraId="0EA7B7F8" w14:textId="77777777" w:rsidR="002B6D76" w:rsidRDefault="00000000">
            <w:pPr>
              <w:pStyle w:val="ConsPlusNormal0"/>
            </w:pPr>
            <w:r>
              <w:t>19, 21, 23, 27, 29, 31, 33 (лет)</w:t>
            </w:r>
          </w:p>
        </w:tc>
        <w:tc>
          <w:tcPr>
            <w:tcW w:w="2665" w:type="dxa"/>
          </w:tcPr>
          <w:p w14:paraId="53494B75" w14:textId="77777777" w:rsidR="002B6D76" w:rsidRDefault="00000000">
            <w:pPr>
              <w:pStyle w:val="ConsPlusNormal0"/>
            </w:pPr>
            <w:r>
              <w:t>B11.047.008.007.117</w:t>
            </w:r>
          </w:p>
        </w:tc>
        <w:tc>
          <w:tcPr>
            <w:tcW w:w="1474" w:type="dxa"/>
          </w:tcPr>
          <w:p w14:paraId="3DE0A158" w14:textId="77777777" w:rsidR="002B6D76" w:rsidRDefault="00000000">
            <w:pPr>
              <w:pStyle w:val="ConsPlusNormal0"/>
              <w:jc w:val="right"/>
            </w:pPr>
            <w:r>
              <w:t>1245,73</w:t>
            </w:r>
          </w:p>
        </w:tc>
      </w:tr>
      <w:tr w:rsidR="002B6D76" w14:paraId="09C868FF" w14:textId="77777777">
        <w:tc>
          <w:tcPr>
            <w:tcW w:w="680" w:type="dxa"/>
          </w:tcPr>
          <w:p w14:paraId="5AF932F7" w14:textId="77777777" w:rsidR="002B6D76" w:rsidRDefault="00000000">
            <w:pPr>
              <w:pStyle w:val="ConsPlusNormal0"/>
              <w:jc w:val="center"/>
            </w:pPr>
            <w:r>
              <w:t>235.</w:t>
            </w:r>
          </w:p>
        </w:tc>
        <w:tc>
          <w:tcPr>
            <w:tcW w:w="850" w:type="dxa"/>
          </w:tcPr>
          <w:p w14:paraId="25252265" w14:textId="77777777" w:rsidR="002B6D76" w:rsidRDefault="00000000">
            <w:pPr>
              <w:pStyle w:val="ConsPlusNormal0"/>
              <w:jc w:val="center"/>
            </w:pPr>
            <w:r>
              <w:t>11.3.</w:t>
            </w:r>
          </w:p>
        </w:tc>
        <w:tc>
          <w:tcPr>
            <w:tcW w:w="3402" w:type="dxa"/>
          </w:tcPr>
          <w:p w14:paraId="1CA54F6A" w14:textId="77777777" w:rsidR="002B6D76" w:rsidRDefault="00000000">
            <w:pPr>
              <w:pStyle w:val="ConsPlusNormal0"/>
            </w:pPr>
            <w:r>
              <w:t>25 (лет)</w:t>
            </w:r>
          </w:p>
        </w:tc>
        <w:tc>
          <w:tcPr>
            <w:tcW w:w="2665" w:type="dxa"/>
          </w:tcPr>
          <w:p w14:paraId="0CE45D5E" w14:textId="77777777" w:rsidR="002B6D76" w:rsidRDefault="00000000">
            <w:pPr>
              <w:pStyle w:val="ConsPlusNormal0"/>
            </w:pPr>
            <w:r>
              <w:t>B11.047.008.007.118</w:t>
            </w:r>
          </w:p>
        </w:tc>
        <w:tc>
          <w:tcPr>
            <w:tcW w:w="1474" w:type="dxa"/>
          </w:tcPr>
          <w:p w14:paraId="2FDE9A0B" w14:textId="77777777" w:rsidR="002B6D76" w:rsidRDefault="00000000">
            <w:pPr>
              <w:pStyle w:val="ConsPlusNormal0"/>
              <w:jc w:val="right"/>
            </w:pPr>
            <w:r>
              <w:t>1808,96</w:t>
            </w:r>
          </w:p>
        </w:tc>
      </w:tr>
      <w:tr w:rsidR="002B6D76" w14:paraId="6D8453C9" w14:textId="77777777">
        <w:tc>
          <w:tcPr>
            <w:tcW w:w="680" w:type="dxa"/>
          </w:tcPr>
          <w:p w14:paraId="6870BFAC" w14:textId="77777777" w:rsidR="002B6D76" w:rsidRDefault="00000000">
            <w:pPr>
              <w:pStyle w:val="ConsPlusNormal0"/>
              <w:jc w:val="center"/>
            </w:pPr>
            <w:r>
              <w:t>236.</w:t>
            </w:r>
          </w:p>
        </w:tc>
        <w:tc>
          <w:tcPr>
            <w:tcW w:w="850" w:type="dxa"/>
          </w:tcPr>
          <w:p w14:paraId="48761CCC" w14:textId="77777777" w:rsidR="002B6D76" w:rsidRDefault="00000000">
            <w:pPr>
              <w:pStyle w:val="ConsPlusNormal0"/>
              <w:jc w:val="center"/>
            </w:pPr>
            <w:r>
              <w:t>11.4.</w:t>
            </w:r>
          </w:p>
        </w:tc>
        <w:tc>
          <w:tcPr>
            <w:tcW w:w="3402" w:type="dxa"/>
          </w:tcPr>
          <w:p w14:paraId="763BACDA" w14:textId="77777777" w:rsidR="002B6D76" w:rsidRDefault="00000000">
            <w:pPr>
              <w:pStyle w:val="ConsPlusNormal0"/>
            </w:pPr>
            <w:r>
              <w:t>37, 39 (лет)</w:t>
            </w:r>
          </w:p>
        </w:tc>
        <w:tc>
          <w:tcPr>
            <w:tcW w:w="2665" w:type="dxa"/>
          </w:tcPr>
          <w:p w14:paraId="6A6312DD" w14:textId="77777777" w:rsidR="002B6D76" w:rsidRDefault="00000000">
            <w:pPr>
              <w:pStyle w:val="ConsPlusNormal0"/>
            </w:pPr>
            <w:r>
              <w:t>B11.047.008.007.119</w:t>
            </w:r>
          </w:p>
        </w:tc>
        <w:tc>
          <w:tcPr>
            <w:tcW w:w="1474" w:type="dxa"/>
          </w:tcPr>
          <w:p w14:paraId="75D7A93C" w14:textId="77777777" w:rsidR="002B6D76" w:rsidRDefault="00000000">
            <w:pPr>
              <w:pStyle w:val="ConsPlusNormal0"/>
              <w:jc w:val="right"/>
            </w:pPr>
            <w:r>
              <w:t>1717,86</w:t>
            </w:r>
          </w:p>
        </w:tc>
      </w:tr>
      <w:tr w:rsidR="002B6D76" w14:paraId="26E9FF0B" w14:textId="77777777">
        <w:tc>
          <w:tcPr>
            <w:tcW w:w="680" w:type="dxa"/>
          </w:tcPr>
          <w:p w14:paraId="088F42EE" w14:textId="77777777" w:rsidR="002B6D76" w:rsidRDefault="00000000">
            <w:pPr>
              <w:pStyle w:val="ConsPlusNormal0"/>
              <w:jc w:val="center"/>
            </w:pPr>
            <w:r>
              <w:t>237.</w:t>
            </w:r>
          </w:p>
        </w:tc>
        <w:tc>
          <w:tcPr>
            <w:tcW w:w="850" w:type="dxa"/>
          </w:tcPr>
          <w:p w14:paraId="7B075024" w14:textId="77777777" w:rsidR="002B6D76" w:rsidRDefault="00000000">
            <w:pPr>
              <w:pStyle w:val="ConsPlusNormal0"/>
              <w:jc w:val="center"/>
            </w:pPr>
            <w:r>
              <w:t>11.5.</w:t>
            </w:r>
          </w:p>
        </w:tc>
        <w:tc>
          <w:tcPr>
            <w:tcW w:w="3402" w:type="dxa"/>
          </w:tcPr>
          <w:p w14:paraId="629A714F" w14:textId="77777777" w:rsidR="002B6D76" w:rsidRDefault="00000000">
            <w:pPr>
              <w:pStyle w:val="ConsPlusNormal0"/>
            </w:pPr>
            <w:r>
              <w:t>35 (лет)</w:t>
            </w:r>
          </w:p>
        </w:tc>
        <w:tc>
          <w:tcPr>
            <w:tcW w:w="2665" w:type="dxa"/>
          </w:tcPr>
          <w:p w14:paraId="59F9C3D5" w14:textId="77777777" w:rsidR="002B6D76" w:rsidRDefault="00000000">
            <w:pPr>
              <w:pStyle w:val="ConsPlusNormal0"/>
            </w:pPr>
            <w:r>
              <w:t>B11.047.008.007.120</w:t>
            </w:r>
          </w:p>
        </w:tc>
        <w:tc>
          <w:tcPr>
            <w:tcW w:w="1474" w:type="dxa"/>
          </w:tcPr>
          <w:p w14:paraId="5DDA9DF1" w14:textId="77777777" w:rsidR="002B6D76" w:rsidRDefault="00000000">
            <w:pPr>
              <w:pStyle w:val="ConsPlusNormal0"/>
              <w:jc w:val="right"/>
            </w:pPr>
            <w:r>
              <w:t>2281,09</w:t>
            </w:r>
          </w:p>
        </w:tc>
      </w:tr>
      <w:tr w:rsidR="002B6D76" w14:paraId="58C91F6F" w14:textId="77777777">
        <w:tc>
          <w:tcPr>
            <w:tcW w:w="680" w:type="dxa"/>
          </w:tcPr>
          <w:p w14:paraId="79EA1053" w14:textId="77777777" w:rsidR="002B6D76" w:rsidRDefault="00000000">
            <w:pPr>
              <w:pStyle w:val="ConsPlusNormal0"/>
              <w:jc w:val="center"/>
            </w:pPr>
            <w:r>
              <w:t>238.</w:t>
            </w:r>
          </w:p>
        </w:tc>
        <w:tc>
          <w:tcPr>
            <w:tcW w:w="850" w:type="dxa"/>
          </w:tcPr>
          <w:p w14:paraId="23813D5C" w14:textId="77777777" w:rsidR="002B6D76" w:rsidRDefault="00000000">
            <w:pPr>
              <w:pStyle w:val="ConsPlusNormal0"/>
              <w:jc w:val="center"/>
            </w:pPr>
            <w:r>
              <w:t>11.6.</w:t>
            </w:r>
          </w:p>
        </w:tc>
        <w:tc>
          <w:tcPr>
            <w:tcW w:w="3402" w:type="dxa"/>
          </w:tcPr>
          <w:p w14:paraId="301BB9FB" w14:textId="77777777" w:rsidR="002B6D76" w:rsidRDefault="00000000">
            <w:pPr>
              <w:pStyle w:val="ConsPlusNormal0"/>
            </w:pPr>
            <w:r>
              <w:t>36, 38 (лет)</w:t>
            </w:r>
          </w:p>
        </w:tc>
        <w:tc>
          <w:tcPr>
            <w:tcW w:w="2665" w:type="dxa"/>
          </w:tcPr>
          <w:p w14:paraId="32BA9791" w14:textId="77777777" w:rsidR="002B6D76" w:rsidRDefault="00000000">
            <w:pPr>
              <w:pStyle w:val="ConsPlusNormal0"/>
            </w:pPr>
            <w:r>
              <w:t>B11.047.008.007.104</w:t>
            </w:r>
          </w:p>
        </w:tc>
        <w:tc>
          <w:tcPr>
            <w:tcW w:w="1474" w:type="dxa"/>
          </w:tcPr>
          <w:p w14:paraId="3B557728" w14:textId="77777777" w:rsidR="002B6D76" w:rsidRDefault="00000000">
            <w:pPr>
              <w:pStyle w:val="ConsPlusNormal0"/>
              <w:jc w:val="right"/>
            </w:pPr>
            <w:r>
              <w:t>1890,20</w:t>
            </w:r>
          </w:p>
        </w:tc>
      </w:tr>
      <w:tr w:rsidR="002B6D76" w14:paraId="639AF563" w14:textId="77777777">
        <w:tc>
          <w:tcPr>
            <w:tcW w:w="680" w:type="dxa"/>
          </w:tcPr>
          <w:p w14:paraId="36C7C05D" w14:textId="77777777" w:rsidR="002B6D76" w:rsidRDefault="00000000">
            <w:pPr>
              <w:pStyle w:val="ConsPlusNormal0"/>
              <w:jc w:val="center"/>
            </w:pPr>
            <w:r>
              <w:t>239.</w:t>
            </w:r>
          </w:p>
        </w:tc>
        <w:tc>
          <w:tcPr>
            <w:tcW w:w="850" w:type="dxa"/>
          </w:tcPr>
          <w:p w14:paraId="282B7DDD" w14:textId="77777777" w:rsidR="002B6D76" w:rsidRDefault="00000000">
            <w:pPr>
              <w:pStyle w:val="ConsPlusNormal0"/>
              <w:jc w:val="center"/>
            </w:pPr>
            <w:r>
              <w:t>11.7.</w:t>
            </w:r>
          </w:p>
        </w:tc>
        <w:tc>
          <w:tcPr>
            <w:tcW w:w="3402" w:type="dxa"/>
          </w:tcPr>
          <w:p w14:paraId="2788451A" w14:textId="77777777" w:rsidR="002B6D76" w:rsidRDefault="00000000">
            <w:pPr>
              <w:pStyle w:val="ConsPlusNormal0"/>
            </w:pPr>
            <w:r>
              <w:t>40, 42, 44, 46, 48, 50, 52, 54, 56, 58 (лет)</w:t>
            </w:r>
          </w:p>
        </w:tc>
        <w:tc>
          <w:tcPr>
            <w:tcW w:w="2665" w:type="dxa"/>
          </w:tcPr>
          <w:p w14:paraId="31CFCAAA" w14:textId="77777777" w:rsidR="002B6D76" w:rsidRDefault="00000000">
            <w:pPr>
              <w:pStyle w:val="ConsPlusNormal0"/>
            </w:pPr>
            <w:r>
              <w:t>B11.047.008.007.110</w:t>
            </w:r>
          </w:p>
        </w:tc>
        <w:tc>
          <w:tcPr>
            <w:tcW w:w="1474" w:type="dxa"/>
          </w:tcPr>
          <w:p w14:paraId="0B9EBBE5" w14:textId="77777777" w:rsidR="002B6D76" w:rsidRDefault="00000000">
            <w:pPr>
              <w:pStyle w:val="ConsPlusNormal0"/>
              <w:jc w:val="right"/>
            </w:pPr>
            <w:r>
              <w:t>2034,95</w:t>
            </w:r>
          </w:p>
        </w:tc>
      </w:tr>
      <w:tr w:rsidR="002B6D76" w14:paraId="24ED5143" w14:textId="77777777">
        <w:tc>
          <w:tcPr>
            <w:tcW w:w="680" w:type="dxa"/>
          </w:tcPr>
          <w:p w14:paraId="4AC4D5D1" w14:textId="77777777" w:rsidR="002B6D76" w:rsidRDefault="00000000">
            <w:pPr>
              <w:pStyle w:val="ConsPlusNormal0"/>
              <w:jc w:val="center"/>
            </w:pPr>
            <w:r>
              <w:t>240.</w:t>
            </w:r>
          </w:p>
        </w:tc>
        <w:tc>
          <w:tcPr>
            <w:tcW w:w="850" w:type="dxa"/>
          </w:tcPr>
          <w:p w14:paraId="7C4BA09E" w14:textId="77777777" w:rsidR="002B6D76" w:rsidRDefault="00000000">
            <w:pPr>
              <w:pStyle w:val="ConsPlusNormal0"/>
              <w:jc w:val="center"/>
            </w:pPr>
            <w:r>
              <w:t>11.8.</w:t>
            </w:r>
          </w:p>
        </w:tc>
        <w:tc>
          <w:tcPr>
            <w:tcW w:w="3402" w:type="dxa"/>
          </w:tcPr>
          <w:p w14:paraId="7C5DCA9A" w14:textId="77777777" w:rsidR="002B6D76" w:rsidRDefault="00000000">
            <w:pPr>
              <w:pStyle w:val="ConsPlusNormal0"/>
            </w:pPr>
            <w:r>
              <w:t>60 (лет)</w:t>
            </w:r>
          </w:p>
        </w:tc>
        <w:tc>
          <w:tcPr>
            <w:tcW w:w="2665" w:type="dxa"/>
          </w:tcPr>
          <w:p w14:paraId="353263DE" w14:textId="77777777" w:rsidR="002B6D76" w:rsidRDefault="00000000">
            <w:pPr>
              <w:pStyle w:val="ConsPlusNormal0"/>
            </w:pPr>
            <w:r>
              <w:t>B11.047.008.007.111</w:t>
            </w:r>
          </w:p>
        </w:tc>
        <w:tc>
          <w:tcPr>
            <w:tcW w:w="1474" w:type="dxa"/>
          </w:tcPr>
          <w:p w14:paraId="692E011B" w14:textId="77777777" w:rsidR="002B6D76" w:rsidRDefault="00000000">
            <w:pPr>
              <w:pStyle w:val="ConsPlusNormal0"/>
              <w:jc w:val="right"/>
            </w:pPr>
            <w:r>
              <w:t>2034,95</w:t>
            </w:r>
          </w:p>
        </w:tc>
      </w:tr>
      <w:tr w:rsidR="002B6D76" w14:paraId="24783278" w14:textId="77777777">
        <w:tc>
          <w:tcPr>
            <w:tcW w:w="680" w:type="dxa"/>
          </w:tcPr>
          <w:p w14:paraId="3F5332C2" w14:textId="77777777" w:rsidR="002B6D76" w:rsidRDefault="00000000">
            <w:pPr>
              <w:pStyle w:val="ConsPlusNormal0"/>
              <w:jc w:val="center"/>
            </w:pPr>
            <w:r>
              <w:t>241.</w:t>
            </w:r>
          </w:p>
        </w:tc>
        <w:tc>
          <w:tcPr>
            <w:tcW w:w="850" w:type="dxa"/>
          </w:tcPr>
          <w:p w14:paraId="75CF17E3" w14:textId="77777777" w:rsidR="002B6D76" w:rsidRDefault="00000000">
            <w:pPr>
              <w:pStyle w:val="ConsPlusNormal0"/>
              <w:jc w:val="center"/>
            </w:pPr>
            <w:r>
              <w:t>11.9.</w:t>
            </w:r>
          </w:p>
        </w:tc>
        <w:tc>
          <w:tcPr>
            <w:tcW w:w="3402" w:type="dxa"/>
          </w:tcPr>
          <w:p w14:paraId="24D45062" w14:textId="77777777" w:rsidR="002B6D76" w:rsidRDefault="00000000">
            <w:pPr>
              <w:pStyle w:val="ConsPlusNormal0"/>
            </w:pPr>
            <w:r>
              <w:t>62 (лет)</w:t>
            </w:r>
          </w:p>
        </w:tc>
        <w:tc>
          <w:tcPr>
            <w:tcW w:w="2665" w:type="dxa"/>
          </w:tcPr>
          <w:p w14:paraId="001C8F41" w14:textId="77777777" w:rsidR="002B6D76" w:rsidRDefault="00000000">
            <w:pPr>
              <w:pStyle w:val="ConsPlusNormal0"/>
            </w:pPr>
            <w:r>
              <w:t>B11.047.008.007.112</w:t>
            </w:r>
          </w:p>
        </w:tc>
        <w:tc>
          <w:tcPr>
            <w:tcW w:w="1474" w:type="dxa"/>
          </w:tcPr>
          <w:p w14:paraId="62B0674F" w14:textId="77777777" w:rsidR="002B6D76" w:rsidRDefault="00000000">
            <w:pPr>
              <w:pStyle w:val="ConsPlusNormal0"/>
              <w:jc w:val="right"/>
            </w:pPr>
            <w:r>
              <w:t>2034,95</w:t>
            </w:r>
          </w:p>
        </w:tc>
      </w:tr>
      <w:tr w:rsidR="002B6D76" w14:paraId="041FB607" w14:textId="77777777">
        <w:tc>
          <w:tcPr>
            <w:tcW w:w="680" w:type="dxa"/>
          </w:tcPr>
          <w:p w14:paraId="3234F59E" w14:textId="77777777" w:rsidR="002B6D76" w:rsidRDefault="00000000">
            <w:pPr>
              <w:pStyle w:val="ConsPlusNormal0"/>
              <w:jc w:val="center"/>
            </w:pPr>
            <w:r>
              <w:t>242.</w:t>
            </w:r>
          </w:p>
        </w:tc>
        <w:tc>
          <w:tcPr>
            <w:tcW w:w="850" w:type="dxa"/>
          </w:tcPr>
          <w:p w14:paraId="34BF87F0" w14:textId="77777777" w:rsidR="002B6D76" w:rsidRDefault="00000000">
            <w:pPr>
              <w:pStyle w:val="ConsPlusNormal0"/>
              <w:jc w:val="center"/>
            </w:pPr>
            <w:r>
              <w:t>11.10.</w:t>
            </w:r>
          </w:p>
        </w:tc>
        <w:tc>
          <w:tcPr>
            <w:tcW w:w="3402" w:type="dxa"/>
          </w:tcPr>
          <w:p w14:paraId="32CEDE5A" w14:textId="77777777" w:rsidR="002B6D76" w:rsidRDefault="00000000">
            <w:pPr>
              <w:pStyle w:val="ConsPlusNormal0"/>
            </w:pPr>
            <w:r>
              <w:t>64 (лет)</w:t>
            </w:r>
          </w:p>
        </w:tc>
        <w:tc>
          <w:tcPr>
            <w:tcW w:w="2665" w:type="dxa"/>
          </w:tcPr>
          <w:p w14:paraId="4534E635" w14:textId="77777777" w:rsidR="002B6D76" w:rsidRDefault="00000000">
            <w:pPr>
              <w:pStyle w:val="ConsPlusNormal0"/>
            </w:pPr>
            <w:r>
              <w:t>B11.047.008.007.113</w:t>
            </w:r>
          </w:p>
        </w:tc>
        <w:tc>
          <w:tcPr>
            <w:tcW w:w="1474" w:type="dxa"/>
          </w:tcPr>
          <w:p w14:paraId="19704BFC" w14:textId="77777777" w:rsidR="002B6D76" w:rsidRDefault="00000000">
            <w:pPr>
              <w:pStyle w:val="ConsPlusNormal0"/>
              <w:jc w:val="right"/>
            </w:pPr>
            <w:r>
              <w:t>2034,95</w:t>
            </w:r>
          </w:p>
        </w:tc>
      </w:tr>
      <w:tr w:rsidR="002B6D76" w14:paraId="2FF18EB4" w14:textId="77777777">
        <w:tc>
          <w:tcPr>
            <w:tcW w:w="680" w:type="dxa"/>
          </w:tcPr>
          <w:p w14:paraId="4F96D5DA" w14:textId="77777777" w:rsidR="002B6D76" w:rsidRDefault="00000000">
            <w:pPr>
              <w:pStyle w:val="ConsPlusNormal0"/>
              <w:jc w:val="center"/>
            </w:pPr>
            <w:r>
              <w:t>243.</w:t>
            </w:r>
          </w:p>
        </w:tc>
        <w:tc>
          <w:tcPr>
            <w:tcW w:w="850" w:type="dxa"/>
          </w:tcPr>
          <w:p w14:paraId="6896E595" w14:textId="77777777" w:rsidR="002B6D76" w:rsidRDefault="00000000">
            <w:pPr>
              <w:pStyle w:val="ConsPlusNormal0"/>
              <w:jc w:val="center"/>
            </w:pPr>
            <w:r>
              <w:t>11.11.</w:t>
            </w:r>
          </w:p>
        </w:tc>
        <w:tc>
          <w:tcPr>
            <w:tcW w:w="3402" w:type="dxa"/>
          </w:tcPr>
          <w:p w14:paraId="7FF279B7" w14:textId="77777777" w:rsidR="002B6D76" w:rsidRDefault="00000000">
            <w:pPr>
              <w:pStyle w:val="ConsPlusNormal0"/>
            </w:pPr>
            <w:r>
              <w:t>41, 43, 47, 49, 51, 53, 57, 59 (лет)</w:t>
            </w:r>
          </w:p>
        </w:tc>
        <w:tc>
          <w:tcPr>
            <w:tcW w:w="2665" w:type="dxa"/>
          </w:tcPr>
          <w:p w14:paraId="14345399" w14:textId="77777777" w:rsidR="002B6D76" w:rsidRDefault="00000000">
            <w:pPr>
              <w:pStyle w:val="ConsPlusNormal0"/>
            </w:pPr>
            <w:r>
              <w:t>B11.047.008.007.121</w:t>
            </w:r>
          </w:p>
        </w:tc>
        <w:tc>
          <w:tcPr>
            <w:tcW w:w="1474" w:type="dxa"/>
          </w:tcPr>
          <w:p w14:paraId="3677E0A3" w14:textId="77777777" w:rsidR="002B6D76" w:rsidRDefault="00000000">
            <w:pPr>
              <w:pStyle w:val="ConsPlusNormal0"/>
              <w:jc w:val="right"/>
            </w:pPr>
            <w:r>
              <w:t>1862,60</w:t>
            </w:r>
          </w:p>
        </w:tc>
      </w:tr>
      <w:tr w:rsidR="002B6D76" w14:paraId="6315C66A" w14:textId="77777777">
        <w:tc>
          <w:tcPr>
            <w:tcW w:w="680" w:type="dxa"/>
          </w:tcPr>
          <w:p w14:paraId="60FC5FC9" w14:textId="77777777" w:rsidR="002B6D76" w:rsidRDefault="00000000">
            <w:pPr>
              <w:pStyle w:val="ConsPlusNormal0"/>
              <w:jc w:val="center"/>
            </w:pPr>
            <w:r>
              <w:t>244.</w:t>
            </w:r>
          </w:p>
        </w:tc>
        <w:tc>
          <w:tcPr>
            <w:tcW w:w="850" w:type="dxa"/>
          </w:tcPr>
          <w:p w14:paraId="4CF39E66" w14:textId="77777777" w:rsidR="002B6D76" w:rsidRDefault="00000000">
            <w:pPr>
              <w:pStyle w:val="ConsPlusNormal0"/>
              <w:jc w:val="center"/>
            </w:pPr>
            <w:r>
              <w:t>11.12.</w:t>
            </w:r>
          </w:p>
        </w:tc>
        <w:tc>
          <w:tcPr>
            <w:tcW w:w="3402" w:type="dxa"/>
          </w:tcPr>
          <w:p w14:paraId="39109CFA" w14:textId="77777777" w:rsidR="002B6D76" w:rsidRDefault="00000000">
            <w:pPr>
              <w:pStyle w:val="ConsPlusNormal0"/>
            </w:pPr>
            <w:r>
              <w:t>45 (лет)</w:t>
            </w:r>
          </w:p>
        </w:tc>
        <w:tc>
          <w:tcPr>
            <w:tcW w:w="2665" w:type="dxa"/>
          </w:tcPr>
          <w:p w14:paraId="4D62E834" w14:textId="77777777" w:rsidR="002B6D76" w:rsidRDefault="00000000">
            <w:pPr>
              <w:pStyle w:val="ConsPlusNormal0"/>
            </w:pPr>
            <w:r>
              <w:t>B11.047.008.007.122</w:t>
            </w:r>
          </w:p>
        </w:tc>
        <w:tc>
          <w:tcPr>
            <w:tcW w:w="1474" w:type="dxa"/>
          </w:tcPr>
          <w:p w14:paraId="6672F45F" w14:textId="77777777" w:rsidR="002B6D76" w:rsidRDefault="00000000">
            <w:pPr>
              <w:pStyle w:val="ConsPlusNormal0"/>
              <w:jc w:val="right"/>
            </w:pPr>
            <w:r>
              <w:t>2425,82</w:t>
            </w:r>
          </w:p>
        </w:tc>
      </w:tr>
      <w:tr w:rsidR="002B6D76" w14:paraId="712A33E6" w14:textId="77777777">
        <w:tc>
          <w:tcPr>
            <w:tcW w:w="680" w:type="dxa"/>
          </w:tcPr>
          <w:p w14:paraId="5569AB8B" w14:textId="77777777" w:rsidR="002B6D76" w:rsidRDefault="00000000">
            <w:pPr>
              <w:pStyle w:val="ConsPlusNormal0"/>
              <w:jc w:val="center"/>
            </w:pPr>
            <w:r>
              <w:t>245.</w:t>
            </w:r>
          </w:p>
        </w:tc>
        <w:tc>
          <w:tcPr>
            <w:tcW w:w="850" w:type="dxa"/>
          </w:tcPr>
          <w:p w14:paraId="51E6E7EF" w14:textId="77777777" w:rsidR="002B6D76" w:rsidRDefault="00000000">
            <w:pPr>
              <w:pStyle w:val="ConsPlusNormal0"/>
              <w:jc w:val="center"/>
            </w:pPr>
            <w:r>
              <w:t>11.13.</w:t>
            </w:r>
          </w:p>
        </w:tc>
        <w:tc>
          <w:tcPr>
            <w:tcW w:w="3402" w:type="dxa"/>
          </w:tcPr>
          <w:p w14:paraId="225CA001" w14:textId="77777777" w:rsidR="002B6D76" w:rsidRDefault="00000000">
            <w:pPr>
              <w:pStyle w:val="ConsPlusNormal0"/>
            </w:pPr>
            <w:r>
              <w:t>55 (лет)</w:t>
            </w:r>
          </w:p>
        </w:tc>
        <w:tc>
          <w:tcPr>
            <w:tcW w:w="2665" w:type="dxa"/>
          </w:tcPr>
          <w:p w14:paraId="56731A95" w14:textId="77777777" w:rsidR="002B6D76" w:rsidRDefault="00000000">
            <w:pPr>
              <w:pStyle w:val="ConsPlusNormal0"/>
            </w:pPr>
            <w:r>
              <w:t>B11.047.008.007.123</w:t>
            </w:r>
          </w:p>
        </w:tc>
        <w:tc>
          <w:tcPr>
            <w:tcW w:w="1474" w:type="dxa"/>
          </w:tcPr>
          <w:p w14:paraId="18CFA644" w14:textId="77777777" w:rsidR="002B6D76" w:rsidRDefault="00000000">
            <w:pPr>
              <w:pStyle w:val="ConsPlusNormal0"/>
              <w:jc w:val="right"/>
            </w:pPr>
            <w:r>
              <w:t>2425,82</w:t>
            </w:r>
          </w:p>
        </w:tc>
      </w:tr>
      <w:tr w:rsidR="002B6D76" w14:paraId="5467B9DC" w14:textId="77777777">
        <w:tc>
          <w:tcPr>
            <w:tcW w:w="680" w:type="dxa"/>
          </w:tcPr>
          <w:p w14:paraId="7B15FD68" w14:textId="77777777" w:rsidR="002B6D76" w:rsidRDefault="00000000">
            <w:pPr>
              <w:pStyle w:val="ConsPlusNormal0"/>
              <w:jc w:val="center"/>
            </w:pPr>
            <w:r>
              <w:t>246.</w:t>
            </w:r>
          </w:p>
        </w:tc>
        <w:tc>
          <w:tcPr>
            <w:tcW w:w="850" w:type="dxa"/>
          </w:tcPr>
          <w:p w14:paraId="15A76C8E" w14:textId="77777777" w:rsidR="002B6D76" w:rsidRDefault="00000000">
            <w:pPr>
              <w:pStyle w:val="ConsPlusNormal0"/>
              <w:jc w:val="center"/>
            </w:pPr>
            <w:r>
              <w:t>11.14.</w:t>
            </w:r>
          </w:p>
        </w:tc>
        <w:tc>
          <w:tcPr>
            <w:tcW w:w="3402" w:type="dxa"/>
          </w:tcPr>
          <w:p w14:paraId="52FC3B1B" w14:textId="77777777" w:rsidR="002B6D76" w:rsidRDefault="00000000">
            <w:pPr>
              <w:pStyle w:val="ConsPlusNormal0"/>
            </w:pPr>
            <w:r>
              <w:t>61 (лет)</w:t>
            </w:r>
          </w:p>
        </w:tc>
        <w:tc>
          <w:tcPr>
            <w:tcW w:w="2665" w:type="dxa"/>
          </w:tcPr>
          <w:p w14:paraId="31746B81" w14:textId="77777777" w:rsidR="002B6D76" w:rsidRDefault="00000000">
            <w:pPr>
              <w:pStyle w:val="ConsPlusNormal0"/>
            </w:pPr>
            <w:r>
              <w:t>B11.047.008.007.115</w:t>
            </w:r>
          </w:p>
        </w:tc>
        <w:tc>
          <w:tcPr>
            <w:tcW w:w="1474" w:type="dxa"/>
          </w:tcPr>
          <w:p w14:paraId="5A4CEE88" w14:textId="77777777" w:rsidR="002B6D76" w:rsidRDefault="00000000">
            <w:pPr>
              <w:pStyle w:val="ConsPlusNormal0"/>
              <w:jc w:val="right"/>
            </w:pPr>
            <w:r>
              <w:t>1862,60</w:t>
            </w:r>
          </w:p>
        </w:tc>
      </w:tr>
      <w:tr w:rsidR="002B6D76" w14:paraId="3E03D93C" w14:textId="77777777">
        <w:tc>
          <w:tcPr>
            <w:tcW w:w="680" w:type="dxa"/>
          </w:tcPr>
          <w:p w14:paraId="2A5220B0" w14:textId="77777777" w:rsidR="002B6D76" w:rsidRDefault="00000000">
            <w:pPr>
              <w:pStyle w:val="ConsPlusNormal0"/>
              <w:jc w:val="center"/>
            </w:pPr>
            <w:r>
              <w:t>247.</w:t>
            </w:r>
          </w:p>
        </w:tc>
        <w:tc>
          <w:tcPr>
            <w:tcW w:w="850" w:type="dxa"/>
          </w:tcPr>
          <w:p w14:paraId="2BBCCBC4" w14:textId="77777777" w:rsidR="002B6D76" w:rsidRDefault="00000000">
            <w:pPr>
              <w:pStyle w:val="ConsPlusNormal0"/>
              <w:jc w:val="center"/>
            </w:pPr>
            <w:r>
              <w:t>11.15.</w:t>
            </w:r>
          </w:p>
        </w:tc>
        <w:tc>
          <w:tcPr>
            <w:tcW w:w="3402" w:type="dxa"/>
          </w:tcPr>
          <w:p w14:paraId="04E1F127" w14:textId="77777777" w:rsidR="002B6D76" w:rsidRDefault="00000000">
            <w:pPr>
              <w:pStyle w:val="ConsPlusNormal0"/>
            </w:pPr>
            <w:r>
              <w:t>63 (лет)</w:t>
            </w:r>
          </w:p>
        </w:tc>
        <w:tc>
          <w:tcPr>
            <w:tcW w:w="2665" w:type="dxa"/>
          </w:tcPr>
          <w:p w14:paraId="6AED1B90" w14:textId="77777777" w:rsidR="002B6D76" w:rsidRDefault="00000000">
            <w:pPr>
              <w:pStyle w:val="ConsPlusNormal0"/>
            </w:pPr>
            <w:r>
              <w:t>B11.047.008.007.116</w:t>
            </w:r>
          </w:p>
        </w:tc>
        <w:tc>
          <w:tcPr>
            <w:tcW w:w="1474" w:type="dxa"/>
          </w:tcPr>
          <w:p w14:paraId="25475E92" w14:textId="77777777" w:rsidR="002B6D76" w:rsidRDefault="00000000">
            <w:pPr>
              <w:pStyle w:val="ConsPlusNormal0"/>
              <w:jc w:val="right"/>
            </w:pPr>
            <w:r>
              <w:t>1862,60</w:t>
            </w:r>
          </w:p>
        </w:tc>
      </w:tr>
      <w:tr w:rsidR="002B6D76" w14:paraId="778B3E76" w14:textId="77777777">
        <w:tc>
          <w:tcPr>
            <w:tcW w:w="680" w:type="dxa"/>
          </w:tcPr>
          <w:p w14:paraId="34B1B69A" w14:textId="77777777" w:rsidR="002B6D76" w:rsidRDefault="00000000">
            <w:pPr>
              <w:pStyle w:val="ConsPlusNormal0"/>
              <w:jc w:val="center"/>
            </w:pPr>
            <w:r>
              <w:t>248.</w:t>
            </w:r>
          </w:p>
        </w:tc>
        <w:tc>
          <w:tcPr>
            <w:tcW w:w="850" w:type="dxa"/>
          </w:tcPr>
          <w:p w14:paraId="20B709B0" w14:textId="77777777" w:rsidR="002B6D76" w:rsidRDefault="00000000">
            <w:pPr>
              <w:pStyle w:val="ConsPlusNormal0"/>
              <w:jc w:val="center"/>
            </w:pPr>
            <w:r>
              <w:t>11.16.</w:t>
            </w:r>
          </w:p>
        </w:tc>
        <w:tc>
          <w:tcPr>
            <w:tcW w:w="3402" w:type="dxa"/>
          </w:tcPr>
          <w:p w14:paraId="28FB7350" w14:textId="77777777" w:rsidR="002B6D76" w:rsidRDefault="00000000">
            <w:pPr>
              <w:pStyle w:val="ConsPlusNormal0"/>
            </w:pPr>
            <w:r>
              <w:t>65 (лет)</w:t>
            </w:r>
          </w:p>
        </w:tc>
        <w:tc>
          <w:tcPr>
            <w:tcW w:w="2665" w:type="dxa"/>
          </w:tcPr>
          <w:p w14:paraId="51839DC0" w14:textId="77777777" w:rsidR="002B6D76" w:rsidRDefault="00000000">
            <w:pPr>
              <w:pStyle w:val="ConsPlusNormal0"/>
            </w:pPr>
            <w:r>
              <w:t>B11.047.008.007.107</w:t>
            </w:r>
          </w:p>
        </w:tc>
        <w:tc>
          <w:tcPr>
            <w:tcW w:w="1474" w:type="dxa"/>
          </w:tcPr>
          <w:p w14:paraId="4147B8D9" w14:textId="77777777" w:rsidR="002B6D76" w:rsidRDefault="00000000">
            <w:pPr>
              <w:pStyle w:val="ConsPlusNormal0"/>
              <w:jc w:val="right"/>
            </w:pPr>
            <w:r>
              <w:t>2389,65</w:t>
            </w:r>
          </w:p>
        </w:tc>
      </w:tr>
      <w:tr w:rsidR="002B6D76" w14:paraId="566FB1A0" w14:textId="77777777">
        <w:tc>
          <w:tcPr>
            <w:tcW w:w="680" w:type="dxa"/>
          </w:tcPr>
          <w:p w14:paraId="33E828B5" w14:textId="77777777" w:rsidR="002B6D76" w:rsidRDefault="00000000">
            <w:pPr>
              <w:pStyle w:val="ConsPlusNormal0"/>
              <w:jc w:val="center"/>
            </w:pPr>
            <w:r>
              <w:t>249.</w:t>
            </w:r>
          </w:p>
        </w:tc>
        <w:tc>
          <w:tcPr>
            <w:tcW w:w="850" w:type="dxa"/>
          </w:tcPr>
          <w:p w14:paraId="6C6E7AB2" w14:textId="77777777" w:rsidR="002B6D76" w:rsidRDefault="00000000">
            <w:pPr>
              <w:pStyle w:val="ConsPlusNormal0"/>
              <w:jc w:val="center"/>
            </w:pPr>
            <w:r>
              <w:t>11.17.</w:t>
            </w:r>
          </w:p>
        </w:tc>
        <w:tc>
          <w:tcPr>
            <w:tcW w:w="3402" w:type="dxa"/>
          </w:tcPr>
          <w:p w14:paraId="656601C9" w14:textId="77777777" w:rsidR="002B6D76" w:rsidRDefault="00000000">
            <w:pPr>
              <w:pStyle w:val="ConsPlusNormal0"/>
            </w:pPr>
            <w:r>
              <w:t>66, 68, 70, 72, 74, 76, 78, 80, 82, 84, 86, 88, 90, 92, 94, 96, 98 (лет)</w:t>
            </w:r>
          </w:p>
        </w:tc>
        <w:tc>
          <w:tcPr>
            <w:tcW w:w="2665" w:type="dxa"/>
          </w:tcPr>
          <w:p w14:paraId="155F776E" w14:textId="77777777" w:rsidR="002B6D76" w:rsidRDefault="00000000">
            <w:pPr>
              <w:pStyle w:val="ConsPlusNormal0"/>
            </w:pPr>
            <w:r>
              <w:t>B11.047.008.007.108</w:t>
            </w:r>
          </w:p>
        </w:tc>
        <w:tc>
          <w:tcPr>
            <w:tcW w:w="1474" w:type="dxa"/>
          </w:tcPr>
          <w:p w14:paraId="0A7570A9" w14:textId="77777777" w:rsidR="002B6D76" w:rsidRDefault="00000000">
            <w:pPr>
              <w:pStyle w:val="ConsPlusNormal0"/>
              <w:jc w:val="right"/>
            </w:pPr>
            <w:r>
              <w:t>1998,76</w:t>
            </w:r>
          </w:p>
        </w:tc>
      </w:tr>
      <w:tr w:rsidR="002B6D76" w14:paraId="6F7F8935" w14:textId="77777777">
        <w:tc>
          <w:tcPr>
            <w:tcW w:w="680" w:type="dxa"/>
          </w:tcPr>
          <w:p w14:paraId="15FE23BD" w14:textId="77777777" w:rsidR="002B6D76" w:rsidRDefault="00000000">
            <w:pPr>
              <w:pStyle w:val="ConsPlusNormal0"/>
              <w:jc w:val="center"/>
            </w:pPr>
            <w:r>
              <w:t>250.</w:t>
            </w:r>
          </w:p>
        </w:tc>
        <w:tc>
          <w:tcPr>
            <w:tcW w:w="850" w:type="dxa"/>
          </w:tcPr>
          <w:p w14:paraId="51ADD09E" w14:textId="77777777" w:rsidR="002B6D76" w:rsidRDefault="00000000">
            <w:pPr>
              <w:pStyle w:val="ConsPlusNormal0"/>
              <w:jc w:val="center"/>
            </w:pPr>
            <w:r>
              <w:t>11.18.</w:t>
            </w:r>
          </w:p>
        </w:tc>
        <w:tc>
          <w:tcPr>
            <w:tcW w:w="3402" w:type="dxa"/>
          </w:tcPr>
          <w:p w14:paraId="142917C4" w14:textId="77777777" w:rsidR="002B6D76" w:rsidRDefault="00000000">
            <w:pPr>
              <w:pStyle w:val="ConsPlusNormal0"/>
            </w:pPr>
            <w:r>
              <w:t>67, 69, 71, 73, 77, 79, 81, 83, 87, 89, 91, 93, 97, 99 и старше (лет)</w:t>
            </w:r>
          </w:p>
        </w:tc>
        <w:tc>
          <w:tcPr>
            <w:tcW w:w="2665" w:type="dxa"/>
          </w:tcPr>
          <w:p w14:paraId="07816FEE" w14:textId="77777777" w:rsidR="002B6D76" w:rsidRDefault="00000000">
            <w:pPr>
              <w:pStyle w:val="ConsPlusNormal0"/>
            </w:pPr>
            <w:r>
              <w:t>B11.047.008.007.124</w:t>
            </w:r>
          </w:p>
        </w:tc>
        <w:tc>
          <w:tcPr>
            <w:tcW w:w="1474" w:type="dxa"/>
          </w:tcPr>
          <w:p w14:paraId="0BAFBA02" w14:textId="77777777" w:rsidR="002B6D76" w:rsidRDefault="00000000">
            <w:pPr>
              <w:pStyle w:val="ConsPlusNormal0"/>
              <w:jc w:val="right"/>
            </w:pPr>
            <w:r>
              <w:t>1826,43</w:t>
            </w:r>
          </w:p>
        </w:tc>
      </w:tr>
      <w:tr w:rsidR="002B6D76" w14:paraId="532AFF75" w14:textId="77777777">
        <w:tc>
          <w:tcPr>
            <w:tcW w:w="680" w:type="dxa"/>
          </w:tcPr>
          <w:p w14:paraId="0ABFB616" w14:textId="77777777" w:rsidR="002B6D76" w:rsidRDefault="00000000">
            <w:pPr>
              <w:pStyle w:val="ConsPlusNormal0"/>
              <w:jc w:val="center"/>
            </w:pPr>
            <w:r>
              <w:t>251.</w:t>
            </w:r>
          </w:p>
        </w:tc>
        <w:tc>
          <w:tcPr>
            <w:tcW w:w="850" w:type="dxa"/>
          </w:tcPr>
          <w:p w14:paraId="77B918F8" w14:textId="77777777" w:rsidR="002B6D76" w:rsidRDefault="00000000">
            <w:pPr>
              <w:pStyle w:val="ConsPlusNormal0"/>
              <w:jc w:val="center"/>
            </w:pPr>
            <w:r>
              <w:t>11.19.</w:t>
            </w:r>
          </w:p>
        </w:tc>
        <w:tc>
          <w:tcPr>
            <w:tcW w:w="3402" w:type="dxa"/>
          </w:tcPr>
          <w:p w14:paraId="12FFDE07" w14:textId="77777777" w:rsidR="002B6D76" w:rsidRDefault="00000000">
            <w:pPr>
              <w:pStyle w:val="ConsPlusNormal0"/>
            </w:pPr>
            <w:r>
              <w:t>75 (лет)</w:t>
            </w:r>
          </w:p>
        </w:tc>
        <w:tc>
          <w:tcPr>
            <w:tcW w:w="2665" w:type="dxa"/>
          </w:tcPr>
          <w:p w14:paraId="7CF576CD" w14:textId="77777777" w:rsidR="002B6D76" w:rsidRDefault="00000000">
            <w:pPr>
              <w:pStyle w:val="ConsPlusNormal0"/>
            </w:pPr>
            <w:r>
              <w:t>B11.047.008.007.125</w:t>
            </w:r>
          </w:p>
        </w:tc>
        <w:tc>
          <w:tcPr>
            <w:tcW w:w="1474" w:type="dxa"/>
          </w:tcPr>
          <w:p w14:paraId="6FDB8284" w14:textId="77777777" w:rsidR="002B6D76" w:rsidRDefault="00000000">
            <w:pPr>
              <w:pStyle w:val="ConsPlusNormal0"/>
              <w:jc w:val="right"/>
            </w:pPr>
            <w:r>
              <w:t>2389,65</w:t>
            </w:r>
          </w:p>
        </w:tc>
      </w:tr>
      <w:tr w:rsidR="002B6D76" w14:paraId="3509FB80" w14:textId="77777777">
        <w:tc>
          <w:tcPr>
            <w:tcW w:w="680" w:type="dxa"/>
          </w:tcPr>
          <w:p w14:paraId="33970EEF" w14:textId="77777777" w:rsidR="002B6D76" w:rsidRDefault="00000000">
            <w:pPr>
              <w:pStyle w:val="ConsPlusNormal0"/>
              <w:jc w:val="center"/>
            </w:pPr>
            <w:r>
              <w:t>252.</w:t>
            </w:r>
          </w:p>
        </w:tc>
        <w:tc>
          <w:tcPr>
            <w:tcW w:w="850" w:type="dxa"/>
          </w:tcPr>
          <w:p w14:paraId="4524C216" w14:textId="77777777" w:rsidR="002B6D76" w:rsidRDefault="00000000">
            <w:pPr>
              <w:pStyle w:val="ConsPlusNormal0"/>
              <w:jc w:val="center"/>
            </w:pPr>
            <w:r>
              <w:t>11.20.</w:t>
            </w:r>
          </w:p>
        </w:tc>
        <w:tc>
          <w:tcPr>
            <w:tcW w:w="3402" w:type="dxa"/>
          </w:tcPr>
          <w:p w14:paraId="2E36A8F9" w14:textId="77777777" w:rsidR="002B6D76" w:rsidRDefault="00000000">
            <w:pPr>
              <w:pStyle w:val="ConsPlusNormal0"/>
            </w:pPr>
            <w:r>
              <w:t>85 (лет)</w:t>
            </w:r>
          </w:p>
        </w:tc>
        <w:tc>
          <w:tcPr>
            <w:tcW w:w="2665" w:type="dxa"/>
          </w:tcPr>
          <w:p w14:paraId="01FD3047" w14:textId="77777777" w:rsidR="002B6D76" w:rsidRDefault="00000000">
            <w:pPr>
              <w:pStyle w:val="ConsPlusNormal0"/>
            </w:pPr>
            <w:r>
              <w:t>B11.047.008.007.126</w:t>
            </w:r>
          </w:p>
        </w:tc>
        <w:tc>
          <w:tcPr>
            <w:tcW w:w="1474" w:type="dxa"/>
          </w:tcPr>
          <w:p w14:paraId="6931C2C5" w14:textId="77777777" w:rsidR="002B6D76" w:rsidRDefault="00000000">
            <w:pPr>
              <w:pStyle w:val="ConsPlusNormal0"/>
              <w:jc w:val="right"/>
            </w:pPr>
            <w:r>
              <w:t>2389,65</w:t>
            </w:r>
          </w:p>
        </w:tc>
      </w:tr>
      <w:tr w:rsidR="002B6D76" w14:paraId="1E8659BE" w14:textId="77777777">
        <w:tc>
          <w:tcPr>
            <w:tcW w:w="680" w:type="dxa"/>
          </w:tcPr>
          <w:p w14:paraId="5B02389D" w14:textId="77777777" w:rsidR="002B6D76" w:rsidRDefault="00000000">
            <w:pPr>
              <w:pStyle w:val="ConsPlusNormal0"/>
              <w:jc w:val="center"/>
            </w:pPr>
            <w:r>
              <w:t>253.</w:t>
            </w:r>
          </w:p>
        </w:tc>
        <w:tc>
          <w:tcPr>
            <w:tcW w:w="850" w:type="dxa"/>
          </w:tcPr>
          <w:p w14:paraId="7F42B413" w14:textId="77777777" w:rsidR="002B6D76" w:rsidRDefault="00000000">
            <w:pPr>
              <w:pStyle w:val="ConsPlusNormal0"/>
              <w:jc w:val="center"/>
            </w:pPr>
            <w:r>
              <w:t>11.21.</w:t>
            </w:r>
          </w:p>
        </w:tc>
        <w:tc>
          <w:tcPr>
            <w:tcW w:w="3402" w:type="dxa"/>
          </w:tcPr>
          <w:p w14:paraId="3D034353" w14:textId="77777777" w:rsidR="002B6D76" w:rsidRDefault="00000000">
            <w:pPr>
              <w:pStyle w:val="ConsPlusNormal0"/>
            </w:pPr>
            <w:r>
              <w:t>95 (лет)</w:t>
            </w:r>
          </w:p>
        </w:tc>
        <w:tc>
          <w:tcPr>
            <w:tcW w:w="2665" w:type="dxa"/>
          </w:tcPr>
          <w:p w14:paraId="413A9BE6" w14:textId="77777777" w:rsidR="002B6D76" w:rsidRDefault="00000000">
            <w:pPr>
              <w:pStyle w:val="ConsPlusNormal0"/>
            </w:pPr>
            <w:r>
              <w:t>B11.047.008.007.127</w:t>
            </w:r>
          </w:p>
        </w:tc>
        <w:tc>
          <w:tcPr>
            <w:tcW w:w="1474" w:type="dxa"/>
          </w:tcPr>
          <w:p w14:paraId="007B8ABE" w14:textId="77777777" w:rsidR="002B6D76" w:rsidRDefault="00000000">
            <w:pPr>
              <w:pStyle w:val="ConsPlusNormal0"/>
              <w:jc w:val="right"/>
            </w:pPr>
            <w:r>
              <w:t>2389,65</w:t>
            </w:r>
          </w:p>
        </w:tc>
      </w:tr>
      <w:tr w:rsidR="002B6D76" w14:paraId="26D27AB2" w14:textId="77777777">
        <w:tc>
          <w:tcPr>
            <w:tcW w:w="680" w:type="dxa"/>
          </w:tcPr>
          <w:p w14:paraId="232D82C7" w14:textId="77777777" w:rsidR="002B6D76" w:rsidRDefault="00000000">
            <w:pPr>
              <w:pStyle w:val="ConsPlusNormal0"/>
              <w:jc w:val="center"/>
            </w:pPr>
            <w:r>
              <w:t>254.</w:t>
            </w:r>
          </w:p>
        </w:tc>
        <w:tc>
          <w:tcPr>
            <w:tcW w:w="850" w:type="dxa"/>
          </w:tcPr>
          <w:p w14:paraId="23FEC67A" w14:textId="77777777" w:rsidR="002B6D76" w:rsidRDefault="00000000">
            <w:pPr>
              <w:pStyle w:val="ConsPlusNormal0"/>
              <w:jc w:val="center"/>
            </w:pPr>
            <w:r>
              <w:t>12.</w:t>
            </w:r>
          </w:p>
        </w:tc>
        <w:tc>
          <w:tcPr>
            <w:tcW w:w="3402" w:type="dxa"/>
          </w:tcPr>
          <w:p w14:paraId="0010FEAB" w14:textId="77777777" w:rsidR="002B6D76" w:rsidRDefault="00000000">
            <w:pPr>
              <w:pStyle w:val="ConsPlusNormal0"/>
            </w:pPr>
            <w:r>
              <w:t>Комплексное посещение в связи с проведением профилактического медицинского осмотра взрослого населения мобильной медицинской бригадой (включающее первое посещение в году для проведения диспансерного наблюдения) в следующие возрастные периоды (женщины):</w:t>
            </w:r>
          </w:p>
        </w:tc>
        <w:tc>
          <w:tcPr>
            <w:tcW w:w="2665" w:type="dxa"/>
          </w:tcPr>
          <w:p w14:paraId="270694C4" w14:textId="77777777" w:rsidR="002B6D76" w:rsidRDefault="002B6D76">
            <w:pPr>
              <w:pStyle w:val="ConsPlusNormal0"/>
            </w:pPr>
          </w:p>
        </w:tc>
        <w:tc>
          <w:tcPr>
            <w:tcW w:w="1474" w:type="dxa"/>
          </w:tcPr>
          <w:p w14:paraId="4285EC99" w14:textId="77777777" w:rsidR="002B6D76" w:rsidRDefault="002B6D76">
            <w:pPr>
              <w:pStyle w:val="ConsPlusNormal0"/>
            </w:pPr>
          </w:p>
        </w:tc>
      </w:tr>
      <w:tr w:rsidR="002B6D76" w14:paraId="7CD39D73" w14:textId="77777777">
        <w:tc>
          <w:tcPr>
            <w:tcW w:w="680" w:type="dxa"/>
          </w:tcPr>
          <w:p w14:paraId="73B9B702" w14:textId="77777777" w:rsidR="002B6D76" w:rsidRDefault="00000000">
            <w:pPr>
              <w:pStyle w:val="ConsPlusNormal0"/>
              <w:jc w:val="center"/>
            </w:pPr>
            <w:r>
              <w:t>255.</w:t>
            </w:r>
          </w:p>
        </w:tc>
        <w:tc>
          <w:tcPr>
            <w:tcW w:w="850" w:type="dxa"/>
          </w:tcPr>
          <w:p w14:paraId="36AEB858" w14:textId="77777777" w:rsidR="002B6D76" w:rsidRDefault="00000000">
            <w:pPr>
              <w:pStyle w:val="ConsPlusNormal0"/>
              <w:jc w:val="center"/>
            </w:pPr>
            <w:r>
              <w:t>12.1.</w:t>
            </w:r>
          </w:p>
        </w:tc>
        <w:tc>
          <w:tcPr>
            <w:tcW w:w="3402" w:type="dxa"/>
          </w:tcPr>
          <w:p w14:paraId="67E2E21B" w14:textId="77777777" w:rsidR="002B6D76" w:rsidRDefault="00000000">
            <w:pPr>
              <w:pStyle w:val="ConsPlusNormal0"/>
            </w:pPr>
            <w:r>
              <w:t>18, 20, 22, 24, 26, 28, 30, 32, 34 (лет)</w:t>
            </w:r>
          </w:p>
        </w:tc>
        <w:tc>
          <w:tcPr>
            <w:tcW w:w="2665" w:type="dxa"/>
          </w:tcPr>
          <w:p w14:paraId="0609135C" w14:textId="77777777" w:rsidR="002B6D76" w:rsidRDefault="00000000">
            <w:pPr>
              <w:pStyle w:val="ConsPlusNormal0"/>
            </w:pPr>
            <w:r>
              <w:t>B11.047.008.008.101</w:t>
            </w:r>
          </w:p>
        </w:tc>
        <w:tc>
          <w:tcPr>
            <w:tcW w:w="1474" w:type="dxa"/>
          </w:tcPr>
          <w:p w14:paraId="253852F7" w14:textId="77777777" w:rsidR="002B6D76" w:rsidRDefault="00000000">
            <w:pPr>
              <w:pStyle w:val="ConsPlusNormal0"/>
              <w:jc w:val="right"/>
            </w:pPr>
            <w:r>
              <w:t>1898,89</w:t>
            </w:r>
          </w:p>
        </w:tc>
      </w:tr>
      <w:tr w:rsidR="002B6D76" w14:paraId="5A2E8805" w14:textId="77777777">
        <w:tc>
          <w:tcPr>
            <w:tcW w:w="680" w:type="dxa"/>
          </w:tcPr>
          <w:p w14:paraId="5D4C4F2B" w14:textId="77777777" w:rsidR="002B6D76" w:rsidRDefault="00000000">
            <w:pPr>
              <w:pStyle w:val="ConsPlusNormal0"/>
              <w:jc w:val="center"/>
            </w:pPr>
            <w:r>
              <w:t>256.</w:t>
            </w:r>
          </w:p>
        </w:tc>
        <w:tc>
          <w:tcPr>
            <w:tcW w:w="850" w:type="dxa"/>
          </w:tcPr>
          <w:p w14:paraId="53861157" w14:textId="77777777" w:rsidR="002B6D76" w:rsidRDefault="00000000">
            <w:pPr>
              <w:pStyle w:val="ConsPlusNormal0"/>
              <w:jc w:val="center"/>
            </w:pPr>
            <w:r>
              <w:t>12.2.</w:t>
            </w:r>
          </w:p>
        </w:tc>
        <w:tc>
          <w:tcPr>
            <w:tcW w:w="3402" w:type="dxa"/>
          </w:tcPr>
          <w:p w14:paraId="595425F3" w14:textId="77777777" w:rsidR="002B6D76" w:rsidRDefault="00000000">
            <w:pPr>
              <w:pStyle w:val="ConsPlusNormal0"/>
            </w:pPr>
            <w:r>
              <w:t>19, 21, 23, 27, 29, 31, 33 (лет)</w:t>
            </w:r>
          </w:p>
        </w:tc>
        <w:tc>
          <w:tcPr>
            <w:tcW w:w="2665" w:type="dxa"/>
          </w:tcPr>
          <w:p w14:paraId="0C40B1F9" w14:textId="77777777" w:rsidR="002B6D76" w:rsidRDefault="00000000">
            <w:pPr>
              <w:pStyle w:val="ConsPlusNormal0"/>
            </w:pPr>
            <w:r>
              <w:t>B11.047.008.008.119</w:t>
            </w:r>
          </w:p>
        </w:tc>
        <w:tc>
          <w:tcPr>
            <w:tcW w:w="1474" w:type="dxa"/>
          </w:tcPr>
          <w:p w14:paraId="28F85701" w14:textId="77777777" w:rsidR="002B6D76" w:rsidRDefault="00000000">
            <w:pPr>
              <w:pStyle w:val="ConsPlusNormal0"/>
              <w:jc w:val="right"/>
            </w:pPr>
            <w:r>
              <w:t>1726,55</w:t>
            </w:r>
          </w:p>
        </w:tc>
      </w:tr>
      <w:tr w:rsidR="002B6D76" w14:paraId="55BE48C8" w14:textId="77777777">
        <w:tc>
          <w:tcPr>
            <w:tcW w:w="680" w:type="dxa"/>
          </w:tcPr>
          <w:p w14:paraId="46250CAB" w14:textId="77777777" w:rsidR="002B6D76" w:rsidRDefault="00000000">
            <w:pPr>
              <w:pStyle w:val="ConsPlusNormal0"/>
              <w:jc w:val="center"/>
            </w:pPr>
            <w:r>
              <w:t>257.</w:t>
            </w:r>
          </w:p>
        </w:tc>
        <w:tc>
          <w:tcPr>
            <w:tcW w:w="850" w:type="dxa"/>
          </w:tcPr>
          <w:p w14:paraId="1663E8B2" w14:textId="77777777" w:rsidR="002B6D76" w:rsidRDefault="00000000">
            <w:pPr>
              <w:pStyle w:val="ConsPlusNormal0"/>
              <w:jc w:val="center"/>
            </w:pPr>
            <w:r>
              <w:t>12.3.</w:t>
            </w:r>
          </w:p>
        </w:tc>
        <w:tc>
          <w:tcPr>
            <w:tcW w:w="3402" w:type="dxa"/>
          </w:tcPr>
          <w:p w14:paraId="11E2AFB6" w14:textId="77777777" w:rsidR="002B6D76" w:rsidRDefault="00000000">
            <w:pPr>
              <w:pStyle w:val="ConsPlusNormal0"/>
            </w:pPr>
            <w:r>
              <w:t>25 (лет)</w:t>
            </w:r>
          </w:p>
        </w:tc>
        <w:tc>
          <w:tcPr>
            <w:tcW w:w="2665" w:type="dxa"/>
          </w:tcPr>
          <w:p w14:paraId="407B91B0" w14:textId="77777777" w:rsidR="002B6D76" w:rsidRDefault="00000000">
            <w:pPr>
              <w:pStyle w:val="ConsPlusNormal0"/>
            </w:pPr>
            <w:r>
              <w:t>B11.047.008.008.120</w:t>
            </w:r>
          </w:p>
        </w:tc>
        <w:tc>
          <w:tcPr>
            <w:tcW w:w="1474" w:type="dxa"/>
          </w:tcPr>
          <w:p w14:paraId="5F90EC18" w14:textId="77777777" w:rsidR="002B6D76" w:rsidRDefault="00000000">
            <w:pPr>
              <w:pStyle w:val="ConsPlusNormal0"/>
              <w:jc w:val="right"/>
            </w:pPr>
            <w:r>
              <w:t>2289,77</w:t>
            </w:r>
          </w:p>
        </w:tc>
      </w:tr>
      <w:tr w:rsidR="002B6D76" w14:paraId="7F2FCA78" w14:textId="77777777">
        <w:tc>
          <w:tcPr>
            <w:tcW w:w="680" w:type="dxa"/>
          </w:tcPr>
          <w:p w14:paraId="7FFB085A" w14:textId="77777777" w:rsidR="002B6D76" w:rsidRDefault="00000000">
            <w:pPr>
              <w:pStyle w:val="ConsPlusNormal0"/>
              <w:jc w:val="center"/>
            </w:pPr>
            <w:r>
              <w:t>258.</w:t>
            </w:r>
          </w:p>
        </w:tc>
        <w:tc>
          <w:tcPr>
            <w:tcW w:w="850" w:type="dxa"/>
          </w:tcPr>
          <w:p w14:paraId="5C7C73E2" w14:textId="77777777" w:rsidR="002B6D76" w:rsidRDefault="00000000">
            <w:pPr>
              <w:pStyle w:val="ConsPlusNormal0"/>
              <w:jc w:val="center"/>
            </w:pPr>
            <w:r>
              <w:t>12.4.</w:t>
            </w:r>
          </w:p>
        </w:tc>
        <w:tc>
          <w:tcPr>
            <w:tcW w:w="3402" w:type="dxa"/>
          </w:tcPr>
          <w:p w14:paraId="2D768370" w14:textId="77777777" w:rsidR="002B6D76" w:rsidRDefault="00000000">
            <w:pPr>
              <w:pStyle w:val="ConsPlusNormal0"/>
            </w:pPr>
            <w:r>
              <w:t>37, 39 (лет)</w:t>
            </w:r>
          </w:p>
        </w:tc>
        <w:tc>
          <w:tcPr>
            <w:tcW w:w="2665" w:type="dxa"/>
          </w:tcPr>
          <w:p w14:paraId="369D2D77" w14:textId="77777777" w:rsidR="002B6D76" w:rsidRDefault="00000000">
            <w:pPr>
              <w:pStyle w:val="ConsPlusNormal0"/>
            </w:pPr>
            <w:r>
              <w:t>B11.047.008.008.121</w:t>
            </w:r>
          </w:p>
        </w:tc>
        <w:tc>
          <w:tcPr>
            <w:tcW w:w="1474" w:type="dxa"/>
          </w:tcPr>
          <w:p w14:paraId="46E5F689" w14:textId="77777777" w:rsidR="002B6D76" w:rsidRDefault="00000000">
            <w:pPr>
              <w:pStyle w:val="ConsPlusNormal0"/>
              <w:jc w:val="right"/>
            </w:pPr>
            <w:r>
              <w:t>2198,68</w:t>
            </w:r>
          </w:p>
        </w:tc>
      </w:tr>
      <w:tr w:rsidR="002B6D76" w14:paraId="7C992C3E" w14:textId="77777777">
        <w:tc>
          <w:tcPr>
            <w:tcW w:w="680" w:type="dxa"/>
          </w:tcPr>
          <w:p w14:paraId="67776297" w14:textId="77777777" w:rsidR="002B6D76" w:rsidRDefault="00000000">
            <w:pPr>
              <w:pStyle w:val="ConsPlusNormal0"/>
              <w:jc w:val="center"/>
            </w:pPr>
            <w:r>
              <w:t>259.</w:t>
            </w:r>
          </w:p>
        </w:tc>
        <w:tc>
          <w:tcPr>
            <w:tcW w:w="850" w:type="dxa"/>
          </w:tcPr>
          <w:p w14:paraId="6A0E2494" w14:textId="77777777" w:rsidR="002B6D76" w:rsidRDefault="00000000">
            <w:pPr>
              <w:pStyle w:val="ConsPlusNormal0"/>
              <w:jc w:val="center"/>
            </w:pPr>
            <w:r>
              <w:t>12.5.</w:t>
            </w:r>
          </w:p>
        </w:tc>
        <w:tc>
          <w:tcPr>
            <w:tcW w:w="3402" w:type="dxa"/>
          </w:tcPr>
          <w:p w14:paraId="3B9E26EB" w14:textId="77777777" w:rsidR="002B6D76" w:rsidRDefault="00000000">
            <w:pPr>
              <w:pStyle w:val="ConsPlusNormal0"/>
            </w:pPr>
            <w:r>
              <w:t>35 (лет)</w:t>
            </w:r>
          </w:p>
        </w:tc>
        <w:tc>
          <w:tcPr>
            <w:tcW w:w="2665" w:type="dxa"/>
          </w:tcPr>
          <w:p w14:paraId="3D47E774" w14:textId="77777777" w:rsidR="002B6D76" w:rsidRDefault="00000000">
            <w:pPr>
              <w:pStyle w:val="ConsPlusNormal0"/>
            </w:pPr>
            <w:r>
              <w:t>B11.047.008.008.122</w:t>
            </w:r>
          </w:p>
        </w:tc>
        <w:tc>
          <w:tcPr>
            <w:tcW w:w="1474" w:type="dxa"/>
          </w:tcPr>
          <w:p w14:paraId="0A871E11" w14:textId="77777777" w:rsidR="002B6D76" w:rsidRDefault="00000000">
            <w:pPr>
              <w:pStyle w:val="ConsPlusNormal0"/>
              <w:jc w:val="right"/>
            </w:pPr>
            <w:r>
              <w:t>2761,90</w:t>
            </w:r>
          </w:p>
        </w:tc>
      </w:tr>
      <w:tr w:rsidR="002B6D76" w14:paraId="2212F5AB" w14:textId="77777777">
        <w:tc>
          <w:tcPr>
            <w:tcW w:w="680" w:type="dxa"/>
          </w:tcPr>
          <w:p w14:paraId="1B433DF6" w14:textId="77777777" w:rsidR="002B6D76" w:rsidRDefault="00000000">
            <w:pPr>
              <w:pStyle w:val="ConsPlusNormal0"/>
              <w:jc w:val="center"/>
            </w:pPr>
            <w:r>
              <w:t>260.</w:t>
            </w:r>
          </w:p>
        </w:tc>
        <w:tc>
          <w:tcPr>
            <w:tcW w:w="850" w:type="dxa"/>
          </w:tcPr>
          <w:p w14:paraId="7DACCE85" w14:textId="77777777" w:rsidR="002B6D76" w:rsidRDefault="00000000">
            <w:pPr>
              <w:pStyle w:val="ConsPlusNormal0"/>
              <w:jc w:val="center"/>
            </w:pPr>
            <w:r>
              <w:t>12.6.</w:t>
            </w:r>
          </w:p>
        </w:tc>
        <w:tc>
          <w:tcPr>
            <w:tcW w:w="3402" w:type="dxa"/>
          </w:tcPr>
          <w:p w14:paraId="697BC172" w14:textId="77777777" w:rsidR="002B6D76" w:rsidRDefault="00000000">
            <w:pPr>
              <w:pStyle w:val="ConsPlusNormal0"/>
            </w:pPr>
            <w:r>
              <w:t>36, 38 (лет)</w:t>
            </w:r>
          </w:p>
        </w:tc>
        <w:tc>
          <w:tcPr>
            <w:tcW w:w="2665" w:type="dxa"/>
          </w:tcPr>
          <w:p w14:paraId="4BB91971" w14:textId="77777777" w:rsidR="002B6D76" w:rsidRDefault="00000000">
            <w:pPr>
              <w:pStyle w:val="ConsPlusNormal0"/>
            </w:pPr>
            <w:r>
              <w:t>B11.047.008.008.104</w:t>
            </w:r>
          </w:p>
        </w:tc>
        <w:tc>
          <w:tcPr>
            <w:tcW w:w="1474" w:type="dxa"/>
          </w:tcPr>
          <w:p w14:paraId="1711D487" w14:textId="77777777" w:rsidR="002B6D76" w:rsidRDefault="00000000">
            <w:pPr>
              <w:pStyle w:val="ConsPlusNormal0"/>
              <w:jc w:val="right"/>
            </w:pPr>
            <w:r>
              <w:t>2371,02</w:t>
            </w:r>
          </w:p>
        </w:tc>
      </w:tr>
      <w:tr w:rsidR="002B6D76" w14:paraId="113C2D98" w14:textId="77777777">
        <w:tc>
          <w:tcPr>
            <w:tcW w:w="680" w:type="dxa"/>
          </w:tcPr>
          <w:p w14:paraId="4C67648E" w14:textId="77777777" w:rsidR="002B6D76" w:rsidRDefault="00000000">
            <w:pPr>
              <w:pStyle w:val="ConsPlusNormal0"/>
              <w:jc w:val="center"/>
            </w:pPr>
            <w:r>
              <w:t>261.</w:t>
            </w:r>
          </w:p>
        </w:tc>
        <w:tc>
          <w:tcPr>
            <w:tcW w:w="850" w:type="dxa"/>
          </w:tcPr>
          <w:p w14:paraId="358987B5" w14:textId="77777777" w:rsidR="002B6D76" w:rsidRDefault="00000000">
            <w:pPr>
              <w:pStyle w:val="ConsPlusNormal0"/>
              <w:jc w:val="center"/>
            </w:pPr>
            <w:r>
              <w:t>12.7.</w:t>
            </w:r>
          </w:p>
        </w:tc>
        <w:tc>
          <w:tcPr>
            <w:tcW w:w="3402" w:type="dxa"/>
          </w:tcPr>
          <w:p w14:paraId="782808B6" w14:textId="77777777" w:rsidR="002B6D76" w:rsidRDefault="00000000">
            <w:pPr>
              <w:pStyle w:val="ConsPlusNormal0"/>
            </w:pPr>
            <w:r>
              <w:t>40, 42, 44, 46, 48, 50, 52, 54, 56 (лет)</w:t>
            </w:r>
          </w:p>
        </w:tc>
        <w:tc>
          <w:tcPr>
            <w:tcW w:w="2665" w:type="dxa"/>
          </w:tcPr>
          <w:p w14:paraId="32E325C7" w14:textId="77777777" w:rsidR="002B6D76" w:rsidRDefault="00000000">
            <w:pPr>
              <w:pStyle w:val="ConsPlusNormal0"/>
            </w:pPr>
            <w:r>
              <w:t>B11.047.008.008.110</w:t>
            </w:r>
          </w:p>
        </w:tc>
        <w:tc>
          <w:tcPr>
            <w:tcW w:w="1474" w:type="dxa"/>
          </w:tcPr>
          <w:p w14:paraId="4F2D2047" w14:textId="77777777" w:rsidR="002B6D76" w:rsidRDefault="00000000">
            <w:pPr>
              <w:pStyle w:val="ConsPlusNormal0"/>
              <w:jc w:val="right"/>
            </w:pPr>
            <w:r>
              <w:t>2034,95</w:t>
            </w:r>
          </w:p>
        </w:tc>
      </w:tr>
      <w:tr w:rsidR="002B6D76" w14:paraId="18336DF8" w14:textId="77777777">
        <w:tc>
          <w:tcPr>
            <w:tcW w:w="680" w:type="dxa"/>
          </w:tcPr>
          <w:p w14:paraId="4CADE5FA" w14:textId="77777777" w:rsidR="002B6D76" w:rsidRDefault="00000000">
            <w:pPr>
              <w:pStyle w:val="ConsPlusNormal0"/>
              <w:jc w:val="center"/>
            </w:pPr>
            <w:r>
              <w:t>262.</w:t>
            </w:r>
          </w:p>
        </w:tc>
        <w:tc>
          <w:tcPr>
            <w:tcW w:w="850" w:type="dxa"/>
          </w:tcPr>
          <w:p w14:paraId="465C85C8" w14:textId="77777777" w:rsidR="002B6D76" w:rsidRDefault="00000000">
            <w:pPr>
              <w:pStyle w:val="ConsPlusNormal0"/>
              <w:jc w:val="center"/>
            </w:pPr>
            <w:r>
              <w:t>12.8.</w:t>
            </w:r>
          </w:p>
        </w:tc>
        <w:tc>
          <w:tcPr>
            <w:tcW w:w="3402" w:type="dxa"/>
          </w:tcPr>
          <w:p w14:paraId="66851AF4" w14:textId="77777777" w:rsidR="002B6D76" w:rsidRDefault="00000000">
            <w:pPr>
              <w:pStyle w:val="ConsPlusNormal0"/>
            </w:pPr>
            <w:r>
              <w:t>58 (лет)</w:t>
            </w:r>
          </w:p>
        </w:tc>
        <w:tc>
          <w:tcPr>
            <w:tcW w:w="2665" w:type="dxa"/>
          </w:tcPr>
          <w:p w14:paraId="1B67DF8E" w14:textId="77777777" w:rsidR="002B6D76" w:rsidRDefault="00000000">
            <w:pPr>
              <w:pStyle w:val="ConsPlusNormal0"/>
            </w:pPr>
            <w:r>
              <w:t>B11.047.008.008.111</w:t>
            </w:r>
          </w:p>
        </w:tc>
        <w:tc>
          <w:tcPr>
            <w:tcW w:w="1474" w:type="dxa"/>
          </w:tcPr>
          <w:p w14:paraId="7AF8070D" w14:textId="77777777" w:rsidR="002B6D76" w:rsidRDefault="00000000">
            <w:pPr>
              <w:pStyle w:val="ConsPlusNormal0"/>
              <w:jc w:val="right"/>
            </w:pPr>
            <w:r>
              <w:t>2034,95</w:t>
            </w:r>
          </w:p>
        </w:tc>
      </w:tr>
      <w:tr w:rsidR="002B6D76" w14:paraId="4FD4894E" w14:textId="77777777">
        <w:tc>
          <w:tcPr>
            <w:tcW w:w="680" w:type="dxa"/>
          </w:tcPr>
          <w:p w14:paraId="080E7A78" w14:textId="77777777" w:rsidR="002B6D76" w:rsidRDefault="00000000">
            <w:pPr>
              <w:pStyle w:val="ConsPlusNormal0"/>
              <w:jc w:val="center"/>
            </w:pPr>
            <w:r>
              <w:t>263.</w:t>
            </w:r>
          </w:p>
        </w:tc>
        <w:tc>
          <w:tcPr>
            <w:tcW w:w="850" w:type="dxa"/>
          </w:tcPr>
          <w:p w14:paraId="2E7D09FD" w14:textId="77777777" w:rsidR="002B6D76" w:rsidRDefault="00000000">
            <w:pPr>
              <w:pStyle w:val="ConsPlusNormal0"/>
              <w:jc w:val="center"/>
            </w:pPr>
            <w:r>
              <w:t>12.9.</w:t>
            </w:r>
          </w:p>
        </w:tc>
        <w:tc>
          <w:tcPr>
            <w:tcW w:w="3402" w:type="dxa"/>
          </w:tcPr>
          <w:p w14:paraId="0DF4F1D3" w14:textId="77777777" w:rsidR="002B6D76" w:rsidRDefault="00000000">
            <w:pPr>
              <w:pStyle w:val="ConsPlusNormal0"/>
            </w:pPr>
            <w:r>
              <w:t>60 (лет)</w:t>
            </w:r>
          </w:p>
        </w:tc>
        <w:tc>
          <w:tcPr>
            <w:tcW w:w="2665" w:type="dxa"/>
          </w:tcPr>
          <w:p w14:paraId="08EDE700" w14:textId="77777777" w:rsidR="002B6D76" w:rsidRDefault="00000000">
            <w:pPr>
              <w:pStyle w:val="ConsPlusNormal0"/>
            </w:pPr>
            <w:r>
              <w:t>B11.047.008.008.112</w:t>
            </w:r>
          </w:p>
        </w:tc>
        <w:tc>
          <w:tcPr>
            <w:tcW w:w="1474" w:type="dxa"/>
          </w:tcPr>
          <w:p w14:paraId="29C39915" w14:textId="77777777" w:rsidR="002B6D76" w:rsidRDefault="00000000">
            <w:pPr>
              <w:pStyle w:val="ConsPlusNormal0"/>
              <w:jc w:val="right"/>
            </w:pPr>
            <w:r>
              <w:t>2034,95</w:t>
            </w:r>
          </w:p>
        </w:tc>
      </w:tr>
      <w:tr w:rsidR="002B6D76" w14:paraId="4F7B30F3" w14:textId="77777777">
        <w:tc>
          <w:tcPr>
            <w:tcW w:w="680" w:type="dxa"/>
          </w:tcPr>
          <w:p w14:paraId="27A44489" w14:textId="77777777" w:rsidR="002B6D76" w:rsidRDefault="00000000">
            <w:pPr>
              <w:pStyle w:val="ConsPlusNormal0"/>
              <w:jc w:val="center"/>
            </w:pPr>
            <w:r>
              <w:t>264.</w:t>
            </w:r>
          </w:p>
        </w:tc>
        <w:tc>
          <w:tcPr>
            <w:tcW w:w="850" w:type="dxa"/>
          </w:tcPr>
          <w:p w14:paraId="63E61562" w14:textId="77777777" w:rsidR="002B6D76" w:rsidRDefault="00000000">
            <w:pPr>
              <w:pStyle w:val="ConsPlusNormal0"/>
              <w:jc w:val="center"/>
            </w:pPr>
            <w:r>
              <w:t>12.10.</w:t>
            </w:r>
          </w:p>
        </w:tc>
        <w:tc>
          <w:tcPr>
            <w:tcW w:w="3402" w:type="dxa"/>
          </w:tcPr>
          <w:p w14:paraId="0CCF33BC" w14:textId="77777777" w:rsidR="002B6D76" w:rsidRDefault="00000000">
            <w:pPr>
              <w:pStyle w:val="ConsPlusNormal0"/>
            </w:pPr>
            <w:r>
              <w:t>62 (лет)</w:t>
            </w:r>
          </w:p>
        </w:tc>
        <w:tc>
          <w:tcPr>
            <w:tcW w:w="2665" w:type="dxa"/>
          </w:tcPr>
          <w:p w14:paraId="040072B1" w14:textId="77777777" w:rsidR="002B6D76" w:rsidRDefault="00000000">
            <w:pPr>
              <w:pStyle w:val="ConsPlusNormal0"/>
            </w:pPr>
            <w:r>
              <w:t>B11.047.008.008.113</w:t>
            </w:r>
          </w:p>
        </w:tc>
        <w:tc>
          <w:tcPr>
            <w:tcW w:w="1474" w:type="dxa"/>
          </w:tcPr>
          <w:p w14:paraId="203C970A" w14:textId="77777777" w:rsidR="002B6D76" w:rsidRDefault="00000000">
            <w:pPr>
              <w:pStyle w:val="ConsPlusNormal0"/>
              <w:jc w:val="right"/>
            </w:pPr>
            <w:r>
              <w:t>2034,95</w:t>
            </w:r>
          </w:p>
        </w:tc>
      </w:tr>
      <w:tr w:rsidR="002B6D76" w14:paraId="0DD47A92" w14:textId="77777777">
        <w:tc>
          <w:tcPr>
            <w:tcW w:w="680" w:type="dxa"/>
          </w:tcPr>
          <w:p w14:paraId="4411BDB5" w14:textId="77777777" w:rsidR="002B6D76" w:rsidRDefault="00000000">
            <w:pPr>
              <w:pStyle w:val="ConsPlusNormal0"/>
              <w:jc w:val="center"/>
            </w:pPr>
            <w:r>
              <w:t>265.</w:t>
            </w:r>
          </w:p>
        </w:tc>
        <w:tc>
          <w:tcPr>
            <w:tcW w:w="850" w:type="dxa"/>
          </w:tcPr>
          <w:p w14:paraId="77A7A403" w14:textId="77777777" w:rsidR="002B6D76" w:rsidRDefault="00000000">
            <w:pPr>
              <w:pStyle w:val="ConsPlusNormal0"/>
              <w:jc w:val="center"/>
            </w:pPr>
            <w:r>
              <w:t>12.11.</w:t>
            </w:r>
          </w:p>
        </w:tc>
        <w:tc>
          <w:tcPr>
            <w:tcW w:w="3402" w:type="dxa"/>
          </w:tcPr>
          <w:p w14:paraId="754C106E" w14:textId="77777777" w:rsidR="002B6D76" w:rsidRDefault="00000000">
            <w:pPr>
              <w:pStyle w:val="ConsPlusNormal0"/>
            </w:pPr>
            <w:r>
              <w:t>64 (лет)</w:t>
            </w:r>
          </w:p>
        </w:tc>
        <w:tc>
          <w:tcPr>
            <w:tcW w:w="2665" w:type="dxa"/>
          </w:tcPr>
          <w:p w14:paraId="021F4A38" w14:textId="77777777" w:rsidR="002B6D76" w:rsidRDefault="00000000">
            <w:pPr>
              <w:pStyle w:val="ConsPlusNormal0"/>
            </w:pPr>
            <w:r>
              <w:t>B11.047.008.008.114</w:t>
            </w:r>
          </w:p>
        </w:tc>
        <w:tc>
          <w:tcPr>
            <w:tcW w:w="1474" w:type="dxa"/>
          </w:tcPr>
          <w:p w14:paraId="056EFC5F" w14:textId="77777777" w:rsidR="002B6D76" w:rsidRDefault="00000000">
            <w:pPr>
              <w:pStyle w:val="ConsPlusNormal0"/>
              <w:jc w:val="right"/>
            </w:pPr>
            <w:r>
              <w:t>2034,95</w:t>
            </w:r>
          </w:p>
        </w:tc>
      </w:tr>
      <w:tr w:rsidR="002B6D76" w14:paraId="4FC434CC" w14:textId="77777777">
        <w:tc>
          <w:tcPr>
            <w:tcW w:w="680" w:type="dxa"/>
          </w:tcPr>
          <w:p w14:paraId="2B6EE409" w14:textId="77777777" w:rsidR="002B6D76" w:rsidRDefault="00000000">
            <w:pPr>
              <w:pStyle w:val="ConsPlusNormal0"/>
              <w:jc w:val="center"/>
            </w:pPr>
            <w:r>
              <w:t>266.</w:t>
            </w:r>
          </w:p>
        </w:tc>
        <w:tc>
          <w:tcPr>
            <w:tcW w:w="850" w:type="dxa"/>
          </w:tcPr>
          <w:p w14:paraId="582EEFEB" w14:textId="77777777" w:rsidR="002B6D76" w:rsidRDefault="00000000">
            <w:pPr>
              <w:pStyle w:val="ConsPlusNormal0"/>
              <w:jc w:val="center"/>
            </w:pPr>
            <w:r>
              <w:t>12.12.</w:t>
            </w:r>
          </w:p>
        </w:tc>
        <w:tc>
          <w:tcPr>
            <w:tcW w:w="3402" w:type="dxa"/>
          </w:tcPr>
          <w:p w14:paraId="1BB6E6DF" w14:textId="77777777" w:rsidR="002B6D76" w:rsidRDefault="00000000">
            <w:pPr>
              <w:pStyle w:val="ConsPlusNormal0"/>
            </w:pPr>
            <w:r>
              <w:t>41, 43, 47, 49, 51, 53, 57 (лет)</w:t>
            </w:r>
          </w:p>
        </w:tc>
        <w:tc>
          <w:tcPr>
            <w:tcW w:w="2665" w:type="dxa"/>
          </w:tcPr>
          <w:p w14:paraId="52C3C8BC" w14:textId="77777777" w:rsidR="002B6D76" w:rsidRDefault="00000000">
            <w:pPr>
              <w:pStyle w:val="ConsPlusNormal0"/>
            </w:pPr>
            <w:r>
              <w:t>B11.047.008.008.123</w:t>
            </w:r>
          </w:p>
        </w:tc>
        <w:tc>
          <w:tcPr>
            <w:tcW w:w="1474" w:type="dxa"/>
          </w:tcPr>
          <w:p w14:paraId="3BF8B854" w14:textId="77777777" w:rsidR="002B6D76" w:rsidRDefault="00000000">
            <w:pPr>
              <w:pStyle w:val="ConsPlusNormal0"/>
              <w:jc w:val="right"/>
            </w:pPr>
            <w:r>
              <w:t>1862,60</w:t>
            </w:r>
          </w:p>
        </w:tc>
      </w:tr>
      <w:tr w:rsidR="002B6D76" w14:paraId="0FE720D2" w14:textId="77777777">
        <w:tc>
          <w:tcPr>
            <w:tcW w:w="680" w:type="dxa"/>
          </w:tcPr>
          <w:p w14:paraId="352A5E7C" w14:textId="77777777" w:rsidR="002B6D76" w:rsidRDefault="00000000">
            <w:pPr>
              <w:pStyle w:val="ConsPlusNormal0"/>
              <w:jc w:val="center"/>
            </w:pPr>
            <w:r>
              <w:t>267.</w:t>
            </w:r>
          </w:p>
        </w:tc>
        <w:tc>
          <w:tcPr>
            <w:tcW w:w="850" w:type="dxa"/>
          </w:tcPr>
          <w:p w14:paraId="357795DC" w14:textId="77777777" w:rsidR="002B6D76" w:rsidRDefault="00000000">
            <w:pPr>
              <w:pStyle w:val="ConsPlusNormal0"/>
              <w:jc w:val="center"/>
            </w:pPr>
            <w:r>
              <w:t>12.13.</w:t>
            </w:r>
          </w:p>
        </w:tc>
        <w:tc>
          <w:tcPr>
            <w:tcW w:w="3402" w:type="dxa"/>
          </w:tcPr>
          <w:p w14:paraId="47BCF875" w14:textId="77777777" w:rsidR="002B6D76" w:rsidRDefault="00000000">
            <w:pPr>
              <w:pStyle w:val="ConsPlusNormal0"/>
            </w:pPr>
            <w:r>
              <w:t>45 (лет)</w:t>
            </w:r>
          </w:p>
        </w:tc>
        <w:tc>
          <w:tcPr>
            <w:tcW w:w="2665" w:type="dxa"/>
          </w:tcPr>
          <w:p w14:paraId="37946AAF" w14:textId="77777777" w:rsidR="002B6D76" w:rsidRDefault="00000000">
            <w:pPr>
              <w:pStyle w:val="ConsPlusNormal0"/>
            </w:pPr>
            <w:r>
              <w:t>B11.047.008.008.124</w:t>
            </w:r>
          </w:p>
        </w:tc>
        <w:tc>
          <w:tcPr>
            <w:tcW w:w="1474" w:type="dxa"/>
          </w:tcPr>
          <w:p w14:paraId="53CD8EAB" w14:textId="77777777" w:rsidR="002B6D76" w:rsidRDefault="00000000">
            <w:pPr>
              <w:pStyle w:val="ConsPlusNormal0"/>
              <w:jc w:val="right"/>
            </w:pPr>
            <w:r>
              <w:t>2425,82</w:t>
            </w:r>
          </w:p>
        </w:tc>
      </w:tr>
      <w:tr w:rsidR="002B6D76" w14:paraId="76665A18" w14:textId="77777777">
        <w:tc>
          <w:tcPr>
            <w:tcW w:w="680" w:type="dxa"/>
          </w:tcPr>
          <w:p w14:paraId="30E2E4F1" w14:textId="77777777" w:rsidR="002B6D76" w:rsidRDefault="00000000">
            <w:pPr>
              <w:pStyle w:val="ConsPlusNormal0"/>
              <w:jc w:val="center"/>
            </w:pPr>
            <w:r>
              <w:t>268.</w:t>
            </w:r>
          </w:p>
        </w:tc>
        <w:tc>
          <w:tcPr>
            <w:tcW w:w="850" w:type="dxa"/>
          </w:tcPr>
          <w:p w14:paraId="0B75C46D" w14:textId="77777777" w:rsidR="002B6D76" w:rsidRDefault="00000000">
            <w:pPr>
              <w:pStyle w:val="ConsPlusNormal0"/>
              <w:jc w:val="center"/>
            </w:pPr>
            <w:r>
              <w:t>12.14.</w:t>
            </w:r>
          </w:p>
        </w:tc>
        <w:tc>
          <w:tcPr>
            <w:tcW w:w="3402" w:type="dxa"/>
          </w:tcPr>
          <w:p w14:paraId="3FFD3907" w14:textId="77777777" w:rsidR="002B6D76" w:rsidRDefault="00000000">
            <w:pPr>
              <w:pStyle w:val="ConsPlusNormal0"/>
            </w:pPr>
            <w:r>
              <w:t>55 (лет)</w:t>
            </w:r>
          </w:p>
        </w:tc>
        <w:tc>
          <w:tcPr>
            <w:tcW w:w="2665" w:type="dxa"/>
          </w:tcPr>
          <w:p w14:paraId="70819A8E" w14:textId="77777777" w:rsidR="002B6D76" w:rsidRDefault="00000000">
            <w:pPr>
              <w:pStyle w:val="ConsPlusNormal0"/>
            </w:pPr>
            <w:r>
              <w:t>B11.047.008.008.125</w:t>
            </w:r>
          </w:p>
        </w:tc>
        <w:tc>
          <w:tcPr>
            <w:tcW w:w="1474" w:type="dxa"/>
          </w:tcPr>
          <w:p w14:paraId="371331B2" w14:textId="77777777" w:rsidR="002B6D76" w:rsidRDefault="00000000">
            <w:pPr>
              <w:pStyle w:val="ConsPlusNormal0"/>
              <w:jc w:val="right"/>
            </w:pPr>
            <w:r>
              <w:t>2425,82</w:t>
            </w:r>
          </w:p>
        </w:tc>
      </w:tr>
      <w:tr w:rsidR="002B6D76" w14:paraId="6A12BC2C" w14:textId="77777777">
        <w:tc>
          <w:tcPr>
            <w:tcW w:w="680" w:type="dxa"/>
          </w:tcPr>
          <w:p w14:paraId="4F9B4227" w14:textId="77777777" w:rsidR="002B6D76" w:rsidRDefault="00000000">
            <w:pPr>
              <w:pStyle w:val="ConsPlusNormal0"/>
              <w:jc w:val="center"/>
            </w:pPr>
            <w:r>
              <w:t>269.</w:t>
            </w:r>
          </w:p>
        </w:tc>
        <w:tc>
          <w:tcPr>
            <w:tcW w:w="850" w:type="dxa"/>
          </w:tcPr>
          <w:p w14:paraId="1245C0B1" w14:textId="77777777" w:rsidR="002B6D76" w:rsidRDefault="00000000">
            <w:pPr>
              <w:pStyle w:val="ConsPlusNormal0"/>
              <w:jc w:val="center"/>
            </w:pPr>
            <w:r>
              <w:t>12.15.</w:t>
            </w:r>
          </w:p>
        </w:tc>
        <w:tc>
          <w:tcPr>
            <w:tcW w:w="3402" w:type="dxa"/>
          </w:tcPr>
          <w:p w14:paraId="18FDF6B5" w14:textId="77777777" w:rsidR="002B6D76" w:rsidRDefault="00000000">
            <w:pPr>
              <w:pStyle w:val="ConsPlusNormal0"/>
            </w:pPr>
            <w:r>
              <w:t>59 (лет)</w:t>
            </w:r>
          </w:p>
        </w:tc>
        <w:tc>
          <w:tcPr>
            <w:tcW w:w="2665" w:type="dxa"/>
          </w:tcPr>
          <w:p w14:paraId="61EE3E44" w14:textId="77777777" w:rsidR="002B6D76" w:rsidRDefault="00000000">
            <w:pPr>
              <w:pStyle w:val="ConsPlusNormal0"/>
            </w:pPr>
            <w:r>
              <w:t>B11.047.008.008.116</w:t>
            </w:r>
          </w:p>
        </w:tc>
        <w:tc>
          <w:tcPr>
            <w:tcW w:w="1474" w:type="dxa"/>
          </w:tcPr>
          <w:p w14:paraId="0BD79F9B" w14:textId="77777777" w:rsidR="002B6D76" w:rsidRDefault="00000000">
            <w:pPr>
              <w:pStyle w:val="ConsPlusNormal0"/>
              <w:jc w:val="right"/>
            </w:pPr>
            <w:r>
              <w:t>1862,60</w:t>
            </w:r>
          </w:p>
        </w:tc>
      </w:tr>
      <w:tr w:rsidR="002B6D76" w14:paraId="5355038E" w14:textId="77777777">
        <w:tc>
          <w:tcPr>
            <w:tcW w:w="680" w:type="dxa"/>
          </w:tcPr>
          <w:p w14:paraId="6BC9CD08" w14:textId="77777777" w:rsidR="002B6D76" w:rsidRDefault="00000000">
            <w:pPr>
              <w:pStyle w:val="ConsPlusNormal0"/>
              <w:jc w:val="center"/>
            </w:pPr>
            <w:r>
              <w:t>270.</w:t>
            </w:r>
          </w:p>
        </w:tc>
        <w:tc>
          <w:tcPr>
            <w:tcW w:w="850" w:type="dxa"/>
          </w:tcPr>
          <w:p w14:paraId="37CB9F12" w14:textId="77777777" w:rsidR="002B6D76" w:rsidRDefault="00000000">
            <w:pPr>
              <w:pStyle w:val="ConsPlusNormal0"/>
              <w:jc w:val="center"/>
            </w:pPr>
            <w:r>
              <w:t>12.16.</w:t>
            </w:r>
          </w:p>
        </w:tc>
        <w:tc>
          <w:tcPr>
            <w:tcW w:w="3402" w:type="dxa"/>
          </w:tcPr>
          <w:p w14:paraId="19A2566D" w14:textId="77777777" w:rsidR="002B6D76" w:rsidRDefault="00000000">
            <w:pPr>
              <w:pStyle w:val="ConsPlusNormal0"/>
            </w:pPr>
            <w:r>
              <w:t>61 (лет)</w:t>
            </w:r>
          </w:p>
        </w:tc>
        <w:tc>
          <w:tcPr>
            <w:tcW w:w="2665" w:type="dxa"/>
          </w:tcPr>
          <w:p w14:paraId="03DA41C2" w14:textId="77777777" w:rsidR="002B6D76" w:rsidRDefault="00000000">
            <w:pPr>
              <w:pStyle w:val="ConsPlusNormal0"/>
            </w:pPr>
            <w:r>
              <w:t>B11.047.008.008.117</w:t>
            </w:r>
          </w:p>
        </w:tc>
        <w:tc>
          <w:tcPr>
            <w:tcW w:w="1474" w:type="dxa"/>
          </w:tcPr>
          <w:p w14:paraId="67195EC1" w14:textId="77777777" w:rsidR="002B6D76" w:rsidRDefault="00000000">
            <w:pPr>
              <w:pStyle w:val="ConsPlusNormal0"/>
              <w:jc w:val="right"/>
            </w:pPr>
            <w:r>
              <w:t>1862,60</w:t>
            </w:r>
          </w:p>
        </w:tc>
      </w:tr>
      <w:tr w:rsidR="002B6D76" w14:paraId="35672D9F" w14:textId="77777777">
        <w:tc>
          <w:tcPr>
            <w:tcW w:w="680" w:type="dxa"/>
          </w:tcPr>
          <w:p w14:paraId="7F763892" w14:textId="77777777" w:rsidR="002B6D76" w:rsidRDefault="00000000">
            <w:pPr>
              <w:pStyle w:val="ConsPlusNormal0"/>
              <w:jc w:val="center"/>
            </w:pPr>
            <w:r>
              <w:t>271.</w:t>
            </w:r>
          </w:p>
        </w:tc>
        <w:tc>
          <w:tcPr>
            <w:tcW w:w="850" w:type="dxa"/>
          </w:tcPr>
          <w:p w14:paraId="75653F02" w14:textId="77777777" w:rsidR="002B6D76" w:rsidRDefault="00000000">
            <w:pPr>
              <w:pStyle w:val="ConsPlusNormal0"/>
              <w:jc w:val="center"/>
            </w:pPr>
            <w:r>
              <w:t>12.17.</w:t>
            </w:r>
          </w:p>
        </w:tc>
        <w:tc>
          <w:tcPr>
            <w:tcW w:w="3402" w:type="dxa"/>
          </w:tcPr>
          <w:p w14:paraId="482F273D" w14:textId="77777777" w:rsidR="002B6D76" w:rsidRDefault="00000000">
            <w:pPr>
              <w:pStyle w:val="ConsPlusNormal0"/>
            </w:pPr>
            <w:r>
              <w:t>63 (лет)</w:t>
            </w:r>
          </w:p>
        </w:tc>
        <w:tc>
          <w:tcPr>
            <w:tcW w:w="2665" w:type="dxa"/>
          </w:tcPr>
          <w:p w14:paraId="54011E35" w14:textId="77777777" w:rsidR="002B6D76" w:rsidRDefault="00000000">
            <w:pPr>
              <w:pStyle w:val="ConsPlusNormal0"/>
            </w:pPr>
            <w:r>
              <w:t>B11.047.008.008.118</w:t>
            </w:r>
          </w:p>
        </w:tc>
        <w:tc>
          <w:tcPr>
            <w:tcW w:w="1474" w:type="dxa"/>
          </w:tcPr>
          <w:p w14:paraId="49F0C94B" w14:textId="77777777" w:rsidR="002B6D76" w:rsidRDefault="00000000">
            <w:pPr>
              <w:pStyle w:val="ConsPlusNormal0"/>
              <w:jc w:val="right"/>
            </w:pPr>
            <w:r>
              <w:t>1862,60</w:t>
            </w:r>
          </w:p>
        </w:tc>
      </w:tr>
      <w:tr w:rsidR="002B6D76" w14:paraId="4A1C4A89" w14:textId="77777777">
        <w:tc>
          <w:tcPr>
            <w:tcW w:w="680" w:type="dxa"/>
          </w:tcPr>
          <w:p w14:paraId="524DEB67" w14:textId="77777777" w:rsidR="002B6D76" w:rsidRDefault="00000000">
            <w:pPr>
              <w:pStyle w:val="ConsPlusNormal0"/>
              <w:jc w:val="center"/>
            </w:pPr>
            <w:r>
              <w:t>272.</w:t>
            </w:r>
          </w:p>
        </w:tc>
        <w:tc>
          <w:tcPr>
            <w:tcW w:w="850" w:type="dxa"/>
          </w:tcPr>
          <w:p w14:paraId="124CA291" w14:textId="77777777" w:rsidR="002B6D76" w:rsidRDefault="00000000">
            <w:pPr>
              <w:pStyle w:val="ConsPlusNormal0"/>
              <w:jc w:val="center"/>
            </w:pPr>
            <w:r>
              <w:t>12.18.</w:t>
            </w:r>
          </w:p>
        </w:tc>
        <w:tc>
          <w:tcPr>
            <w:tcW w:w="3402" w:type="dxa"/>
          </w:tcPr>
          <w:p w14:paraId="2105477B" w14:textId="77777777" w:rsidR="002B6D76" w:rsidRDefault="00000000">
            <w:pPr>
              <w:pStyle w:val="ConsPlusNormal0"/>
            </w:pPr>
            <w:r>
              <w:t>65 (лет)</w:t>
            </w:r>
          </w:p>
        </w:tc>
        <w:tc>
          <w:tcPr>
            <w:tcW w:w="2665" w:type="dxa"/>
          </w:tcPr>
          <w:p w14:paraId="6293F301" w14:textId="77777777" w:rsidR="002B6D76" w:rsidRDefault="00000000">
            <w:pPr>
              <w:pStyle w:val="ConsPlusNormal0"/>
            </w:pPr>
            <w:r>
              <w:t>B11.047.008.008.107</w:t>
            </w:r>
          </w:p>
        </w:tc>
        <w:tc>
          <w:tcPr>
            <w:tcW w:w="1474" w:type="dxa"/>
          </w:tcPr>
          <w:p w14:paraId="60DE457A" w14:textId="77777777" w:rsidR="002B6D76" w:rsidRDefault="00000000">
            <w:pPr>
              <w:pStyle w:val="ConsPlusNormal0"/>
              <w:jc w:val="right"/>
            </w:pPr>
            <w:r>
              <w:t>2389,65</w:t>
            </w:r>
          </w:p>
        </w:tc>
      </w:tr>
      <w:tr w:rsidR="002B6D76" w14:paraId="13BF6750" w14:textId="77777777">
        <w:tc>
          <w:tcPr>
            <w:tcW w:w="680" w:type="dxa"/>
          </w:tcPr>
          <w:p w14:paraId="3A645538" w14:textId="77777777" w:rsidR="002B6D76" w:rsidRDefault="00000000">
            <w:pPr>
              <w:pStyle w:val="ConsPlusNormal0"/>
              <w:jc w:val="center"/>
            </w:pPr>
            <w:r>
              <w:t>273.</w:t>
            </w:r>
          </w:p>
        </w:tc>
        <w:tc>
          <w:tcPr>
            <w:tcW w:w="850" w:type="dxa"/>
          </w:tcPr>
          <w:p w14:paraId="36260AF4" w14:textId="77777777" w:rsidR="002B6D76" w:rsidRDefault="00000000">
            <w:pPr>
              <w:pStyle w:val="ConsPlusNormal0"/>
              <w:jc w:val="center"/>
            </w:pPr>
            <w:r>
              <w:t>12.19.</w:t>
            </w:r>
          </w:p>
        </w:tc>
        <w:tc>
          <w:tcPr>
            <w:tcW w:w="3402" w:type="dxa"/>
          </w:tcPr>
          <w:p w14:paraId="6C7F02A9" w14:textId="77777777" w:rsidR="002B6D76" w:rsidRDefault="00000000">
            <w:pPr>
              <w:pStyle w:val="ConsPlusNormal0"/>
            </w:pPr>
            <w:r>
              <w:t>66, 68, 70, 72, 74, 76, 78, 80, 82, 84, 86, 88, 90, 92, 94, 96, 98 (лет)</w:t>
            </w:r>
          </w:p>
        </w:tc>
        <w:tc>
          <w:tcPr>
            <w:tcW w:w="2665" w:type="dxa"/>
          </w:tcPr>
          <w:p w14:paraId="5F960D4C" w14:textId="77777777" w:rsidR="002B6D76" w:rsidRDefault="00000000">
            <w:pPr>
              <w:pStyle w:val="ConsPlusNormal0"/>
            </w:pPr>
            <w:r>
              <w:t>B11.047.008.008.108</w:t>
            </w:r>
          </w:p>
        </w:tc>
        <w:tc>
          <w:tcPr>
            <w:tcW w:w="1474" w:type="dxa"/>
          </w:tcPr>
          <w:p w14:paraId="1A88F8D9" w14:textId="77777777" w:rsidR="002B6D76" w:rsidRDefault="00000000">
            <w:pPr>
              <w:pStyle w:val="ConsPlusNormal0"/>
              <w:jc w:val="right"/>
            </w:pPr>
            <w:r>
              <w:t>1998,76</w:t>
            </w:r>
          </w:p>
        </w:tc>
      </w:tr>
      <w:tr w:rsidR="002B6D76" w14:paraId="51AF7F61" w14:textId="77777777">
        <w:tc>
          <w:tcPr>
            <w:tcW w:w="680" w:type="dxa"/>
          </w:tcPr>
          <w:p w14:paraId="30EB30AB" w14:textId="77777777" w:rsidR="002B6D76" w:rsidRDefault="00000000">
            <w:pPr>
              <w:pStyle w:val="ConsPlusNormal0"/>
              <w:jc w:val="center"/>
            </w:pPr>
            <w:r>
              <w:t>274.</w:t>
            </w:r>
          </w:p>
        </w:tc>
        <w:tc>
          <w:tcPr>
            <w:tcW w:w="850" w:type="dxa"/>
          </w:tcPr>
          <w:p w14:paraId="49B6EA56" w14:textId="77777777" w:rsidR="002B6D76" w:rsidRDefault="00000000">
            <w:pPr>
              <w:pStyle w:val="ConsPlusNormal0"/>
              <w:jc w:val="center"/>
            </w:pPr>
            <w:r>
              <w:t>12.20.</w:t>
            </w:r>
          </w:p>
        </w:tc>
        <w:tc>
          <w:tcPr>
            <w:tcW w:w="3402" w:type="dxa"/>
          </w:tcPr>
          <w:p w14:paraId="0948B365" w14:textId="77777777" w:rsidR="002B6D76" w:rsidRDefault="00000000">
            <w:pPr>
              <w:pStyle w:val="ConsPlusNormal0"/>
            </w:pPr>
            <w:r>
              <w:t>67, 69, 71, 73, 77, 79, 81, 83, 87, 89, 91, 93, 97, 99 и старше (лет)</w:t>
            </w:r>
          </w:p>
        </w:tc>
        <w:tc>
          <w:tcPr>
            <w:tcW w:w="2665" w:type="dxa"/>
          </w:tcPr>
          <w:p w14:paraId="4516EE7A" w14:textId="77777777" w:rsidR="002B6D76" w:rsidRDefault="00000000">
            <w:pPr>
              <w:pStyle w:val="ConsPlusNormal0"/>
            </w:pPr>
            <w:r>
              <w:t>B11.047.008.008.126</w:t>
            </w:r>
          </w:p>
        </w:tc>
        <w:tc>
          <w:tcPr>
            <w:tcW w:w="1474" w:type="dxa"/>
          </w:tcPr>
          <w:p w14:paraId="1BC78E6C" w14:textId="77777777" w:rsidR="002B6D76" w:rsidRDefault="00000000">
            <w:pPr>
              <w:pStyle w:val="ConsPlusNormal0"/>
              <w:jc w:val="right"/>
            </w:pPr>
            <w:r>
              <w:t>1826,43</w:t>
            </w:r>
          </w:p>
        </w:tc>
      </w:tr>
      <w:tr w:rsidR="002B6D76" w14:paraId="2F14E9A8" w14:textId="77777777">
        <w:tc>
          <w:tcPr>
            <w:tcW w:w="680" w:type="dxa"/>
          </w:tcPr>
          <w:p w14:paraId="54B68447" w14:textId="77777777" w:rsidR="002B6D76" w:rsidRDefault="00000000">
            <w:pPr>
              <w:pStyle w:val="ConsPlusNormal0"/>
              <w:jc w:val="center"/>
            </w:pPr>
            <w:r>
              <w:t>275.</w:t>
            </w:r>
          </w:p>
        </w:tc>
        <w:tc>
          <w:tcPr>
            <w:tcW w:w="850" w:type="dxa"/>
          </w:tcPr>
          <w:p w14:paraId="78FD820A" w14:textId="77777777" w:rsidR="002B6D76" w:rsidRDefault="00000000">
            <w:pPr>
              <w:pStyle w:val="ConsPlusNormal0"/>
              <w:jc w:val="center"/>
            </w:pPr>
            <w:r>
              <w:t>12.21.</w:t>
            </w:r>
          </w:p>
        </w:tc>
        <w:tc>
          <w:tcPr>
            <w:tcW w:w="3402" w:type="dxa"/>
          </w:tcPr>
          <w:p w14:paraId="3072A934" w14:textId="77777777" w:rsidR="002B6D76" w:rsidRDefault="00000000">
            <w:pPr>
              <w:pStyle w:val="ConsPlusNormal0"/>
            </w:pPr>
            <w:r>
              <w:t>75 (лет)</w:t>
            </w:r>
          </w:p>
        </w:tc>
        <w:tc>
          <w:tcPr>
            <w:tcW w:w="2665" w:type="dxa"/>
          </w:tcPr>
          <w:p w14:paraId="39D1F533" w14:textId="77777777" w:rsidR="002B6D76" w:rsidRDefault="00000000">
            <w:pPr>
              <w:pStyle w:val="ConsPlusNormal0"/>
            </w:pPr>
            <w:r>
              <w:t>B11.047.008.008.127</w:t>
            </w:r>
          </w:p>
        </w:tc>
        <w:tc>
          <w:tcPr>
            <w:tcW w:w="1474" w:type="dxa"/>
          </w:tcPr>
          <w:p w14:paraId="46B8800A" w14:textId="77777777" w:rsidR="002B6D76" w:rsidRDefault="00000000">
            <w:pPr>
              <w:pStyle w:val="ConsPlusNormal0"/>
              <w:jc w:val="right"/>
            </w:pPr>
            <w:r>
              <w:t>2389,65</w:t>
            </w:r>
          </w:p>
        </w:tc>
      </w:tr>
      <w:tr w:rsidR="002B6D76" w14:paraId="76EDB66C" w14:textId="77777777">
        <w:tc>
          <w:tcPr>
            <w:tcW w:w="680" w:type="dxa"/>
          </w:tcPr>
          <w:p w14:paraId="5054ACB2" w14:textId="77777777" w:rsidR="002B6D76" w:rsidRDefault="00000000">
            <w:pPr>
              <w:pStyle w:val="ConsPlusNormal0"/>
              <w:jc w:val="center"/>
            </w:pPr>
            <w:r>
              <w:t>276.</w:t>
            </w:r>
          </w:p>
        </w:tc>
        <w:tc>
          <w:tcPr>
            <w:tcW w:w="850" w:type="dxa"/>
          </w:tcPr>
          <w:p w14:paraId="5B71FA42" w14:textId="77777777" w:rsidR="002B6D76" w:rsidRDefault="00000000">
            <w:pPr>
              <w:pStyle w:val="ConsPlusNormal0"/>
              <w:jc w:val="center"/>
            </w:pPr>
            <w:r>
              <w:t>12.22.</w:t>
            </w:r>
          </w:p>
        </w:tc>
        <w:tc>
          <w:tcPr>
            <w:tcW w:w="3402" w:type="dxa"/>
          </w:tcPr>
          <w:p w14:paraId="3E9AAEC3" w14:textId="77777777" w:rsidR="002B6D76" w:rsidRDefault="00000000">
            <w:pPr>
              <w:pStyle w:val="ConsPlusNormal0"/>
            </w:pPr>
            <w:r>
              <w:t>85 (лет)</w:t>
            </w:r>
          </w:p>
        </w:tc>
        <w:tc>
          <w:tcPr>
            <w:tcW w:w="2665" w:type="dxa"/>
          </w:tcPr>
          <w:p w14:paraId="4F2F412F" w14:textId="77777777" w:rsidR="002B6D76" w:rsidRDefault="00000000">
            <w:pPr>
              <w:pStyle w:val="ConsPlusNormal0"/>
            </w:pPr>
            <w:r>
              <w:t>B11.047.008.008.128</w:t>
            </w:r>
          </w:p>
        </w:tc>
        <w:tc>
          <w:tcPr>
            <w:tcW w:w="1474" w:type="dxa"/>
          </w:tcPr>
          <w:p w14:paraId="62E499D0" w14:textId="77777777" w:rsidR="002B6D76" w:rsidRDefault="00000000">
            <w:pPr>
              <w:pStyle w:val="ConsPlusNormal0"/>
              <w:jc w:val="right"/>
            </w:pPr>
            <w:r>
              <w:t>2389,65</w:t>
            </w:r>
          </w:p>
        </w:tc>
      </w:tr>
      <w:tr w:rsidR="002B6D76" w14:paraId="4EDB59DA" w14:textId="77777777">
        <w:tc>
          <w:tcPr>
            <w:tcW w:w="680" w:type="dxa"/>
          </w:tcPr>
          <w:p w14:paraId="187C42BA" w14:textId="77777777" w:rsidR="002B6D76" w:rsidRDefault="00000000">
            <w:pPr>
              <w:pStyle w:val="ConsPlusNormal0"/>
              <w:jc w:val="center"/>
            </w:pPr>
            <w:r>
              <w:t>277.</w:t>
            </w:r>
          </w:p>
        </w:tc>
        <w:tc>
          <w:tcPr>
            <w:tcW w:w="850" w:type="dxa"/>
          </w:tcPr>
          <w:p w14:paraId="721885DA" w14:textId="77777777" w:rsidR="002B6D76" w:rsidRDefault="00000000">
            <w:pPr>
              <w:pStyle w:val="ConsPlusNormal0"/>
              <w:jc w:val="center"/>
            </w:pPr>
            <w:r>
              <w:t>12.23.</w:t>
            </w:r>
          </w:p>
        </w:tc>
        <w:tc>
          <w:tcPr>
            <w:tcW w:w="3402" w:type="dxa"/>
          </w:tcPr>
          <w:p w14:paraId="31D3E373" w14:textId="77777777" w:rsidR="002B6D76" w:rsidRDefault="00000000">
            <w:pPr>
              <w:pStyle w:val="ConsPlusNormal0"/>
            </w:pPr>
            <w:r>
              <w:t>95 (лет)</w:t>
            </w:r>
          </w:p>
        </w:tc>
        <w:tc>
          <w:tcPr>
            <w:tcW w:w="2665" w:type="dxa"/>
          </w:tcPr>
          <w:p w14:paraId="28C971F2" w14:textId="77777777" w:rsidR="002B6D76" w:rsidRDefault="00000000">
            <w:pPr>
              <w:pStyle w:val="ConsPlusNormal0"/>
            </w:pPr>
            <w:r>
              <w:t>B11.047.008.008.129</w:t>
            </w:r>
          </w:p>
        </w:tc>
        <w:tc>
          <w:tcPr>
            <w:tcW w:w="1474" w:type="dxa"/>
          </w:tcPr>
          <w:p w14:paraId="5325091C" w14:textId="77777777" w:rsidR="002B6D76" w:rsidRDefault="00000000">
            <w:pPr>
              <w:pStyle w:val="ConsPlusNormal0"/>
              <w:jc w:val="right"/>
            </w:pPr>
            <w:r>
              <w:t>2389,65</w:t>
            </w:r>
          </w:p>
        </w:tc>
      </w:tr>
      <w:tr w:rsidR="002B6D76" w14:paraId="23BCC78C" w14:textId="77777777">
        <w:tc>
          <w:tcPr>
            <w:tcW w:w="680" w:type="dxa"/>
          </w:tcPr>
          <w:p w14:paraId="5012E280" w14:textId="77777777" w:rsidR="002B6D76" w:rsidRDefault="00000000">
            <w:pPr>
              <w:pStyle w:val="ConsPlusNormal0"/>
              <w:jc w:val="center"/>
            </w:pPr>
            <w:r>
              <w:t>278.</w:t>
            </w:r>
          </w:p>
        </w:tc>
        <w:tc>
          <w:tcPr>
            <w:tcW w:w="850" w:type="dxa"/>
          </w:tcPr>
          <w:p w14:paraId="7F882E53" w14:textId="77777777" w:rsidR="002B6D76" w:rsidRDefault="00000000">
            <w:pPr>
              <w:pStyle w:val="ConsPlusNormal0"/>
              <w:jc w:val="center"/>
            </w:pPr>
            <w:r>
              <w:t>13.</w:t>
            </w:r>
          </w:p>
        </w:tc>
        <w:tc>
          <w:tcPr>
            <w:tcW w:w="3402" w:type="dxa"/>
          </w:tcPr>
          <w:p w14:paraId="26662096" w14:textId="77777777" w:rsidR="002B6D76" w:rsidRDefault="00000000">
            <w:pPr>
              <w:pStyle w:val="ConsPlusNormal0"/>
            </w:pPr>
            <w:r>
              <w:t>Комплексное посещение в связи с проведением профилактического медицинского осмотра взрослого населения в выходные и праздничные дни (включающее первое посещение в году для проведения диспансерного наблюдения) в следующие возрастные периоды (мужчины):</w:t>
            </w:r>
          </w:p>
        </w:tc>
        <w:tc>
          <w:tcPr>
            <w:tcW w:w="2665" w:type="dxa"/>
          </w:tcPr>
          <w:p w14:paraId="36FCECD7" w14:textId="77777777" w:rsidR="002B6D76" w:rsidRDefault="002B6D76">
            <w:pPr>
              <w:pStyle w:val="ConsPlusNormal0"/>
            </w:pPr>
          </w:p>
        </w:tc>
        <w:tc>
          <w:tcPr>
            <w:tcW w:w="1474" w:type="dxa"/>
          </w:tcPr>
          <w:p w14:paraId="2016BF7C" w14:textId="77777777" w:rsidR="002B6D76" w:rsidRDefault="002B6D76">
            <w:pPr>
              <w:pStyle w:val="ConsPlusNormal0"/>
            </w:pPr>
          </w:p>
        </w:tc>
      </w:tr>
      <w:tr w:rsidR="002B6D76" w14:paraId="298B621A" w14:textId="77777777">
        <w:tc>
          <w:tcPr>
            <w:tcW w:w="680" w:type="dxa"/>
          </w:tcPr>
          <w:p w14:paraId="1C4014FC" w14:textId="77777777" w:rsidR="002B6D76" w:rsidRDefault="00000000">
            <w:pPr>
              <w:pStyle w:val="ConsPlusNormal0"/>
              <w:jc w:val="center"/>
            </w:pPr>
            <w:r>
              <w:t>279.</w:t>
            </w:r>
          </w:p>
        </w:tc>
        <w:tc>
          <w:tcPr>
            <w:tcW w:w="850" w:type="dxa"/>
          </w:tcPr>
          <w:p w14:paraId="6171DA31" w14:textId="77777777" w:rsidR="002B6D76" w:rsidRDefault="00000000">
            <w:pPr>
              <w:pStyle w:val="ConsPlusNormal0"/>
              <w:jc w:val="center"/>
            </w:pPr>
            <w:r>
              <w:t>13.1.</w:t>
            </w:r>
          </w:p>
        </w:tc>
        <w:tc>
          <w:tcPr>
            <w:tcW w:w="3402" w:type="dxa"/>
          </w:tcPr>
          <w:p w14:paraId="67CC710D" w14:textId="77777777" w:rsidR="002B6D76" w:rsidRDefault="00000000">
            <w:pPr>
              <w:pStyle w:val="ConsPlusNormal0"/>
            </w:pPr>
            <w:r>
              <w:t>18, 20, 22, 24, 26, 28, 30, 32, 34 (лет)</w:t>
            </w:r>
          </w:p>
        </w:tc>
        <w:tc>
          <w:tcPr>
            <w:tcW w:w="2665" w:type="dxa"/>
          </w:tcPr>
          <w:p w14:paraId="2919E51A" w14:textId="77777777" w:rsidR="002B6D76" w:rsidRDefault="00000000">
            <w:pPr>
              <w:pStyle w:val="ConsPlusNormal0"/>
            </w:pPr>
            <w:r>
              <w:t>B11.047.008.009.101</w:t>
            </w:r>
          </w:p>
        </w:tc>
        <w:tc>
          <w:tcPr>
            <w:tcW w:w="1474" w:type="dxa"/>
          </w:tcPr>
          <w:p w14:paraId="6176E711" w14:textId="77777777" w:rsidR="002B6D76" w:rsidRDefault="00000000">
            <w:pPr>
              <w:pStyle w:val="ConsPlusNormal0"/>
              <w:jc w:val="right"/>
            </w:pPr>
            <w:r>
              <w:t>1418,08</w:t>
            </w:r>
          </w:p>
        </w:tc>
      </w:tr>
      <w:tr w:rsidR="002B6D76" w14:paraId="51D054DB" w14:textId="77777777">
        <w:tc>
          <w:tcPr>
            <w:tcW w:w="680" w:type="dxa"/>
          </w:tcPr>
          <w:p w14:paraId="633F3AA3" w14:textId="77777777" w:rsidR="002B6D76" w:rsidRDefault="00000000">
            <w:pPr>
              <w:pStyle w:val="ConsPlusNormal0"/>
              <w:jc w:val="center"/>
            </w:pPr>
            <w:r>
              <w:t>280.</w:t>
            </w:r>
          </w:p>
        </w:tc>
        <w:tc>
          <w:tcPr>
            <w:tcW w:w="850" w:type="dxa"/>
          </w:tcPr>
          <w:p w14:paraId="0BB96C17" w14:textId="77777777" w:rsidR="002B6D76" w:rsidRDefault="00000000">
            <w:pPr>
              <w:pStyle w:val="ConsPlusNormal0"/>
              <w:jc w:val="center"/>
            </w:pPr>
            <w:r>
              <w:t>13.2.</w:t>
            </w:r>
          </w:p>
        </w:tc>
        <w:tc>
          <w:tcPr>
            <w:tcW w:w="3402" w:type="dxa"/>
          </w:tcPr>
          <w:p w14:paraId="63745EE8" w14:textId="77777777" w:rsidR="002B6D76" w:rsidRDefault="00000000">
            <w:pPr>
              <w:pStyle w:val="ConsPlusNormal0"/>
            </w:pPr>
            <w:r>
              <w:t>19, 21, 23, 27, 29, 31, 33 (лет)</w:t>
            </w:r>
          </w:p>
        </w:tc>
        <w:tc>
          <w:tcPr>
            <w:tcW w:w="2665" w:type="dxa"/>
          </w:tcPr>
          <w:p w14:paraId="0269DF19" w14:textId="77777777" w:rsidR="002B6D76" w:rsidRDefault="00000000">
            <w:pPr>
              <w:pStyle w:val="ConsPlusNormal0"/>
            </w:pPr>
            <w:r>
              <w:t>B11.047.008.009.117</w:t>
            </w:r>
          </w:p>
        </w:tc>
        <w:tc>
          <w:tcPr>
            <w:tcW w:w="1474" w:type="dxa"/>
          </w:tcPr>
          <w:p w14:paraId="32A07C61" w14:textId="77777777" w:rsidR="002B6D76" w:rsidRDefault="00000000">
            <w:pPr>
              <w:pStyle w:val="ConsPlusNormal0"/>
              <w:jc w:val="right"/>
            </w:pPr>
            <w:r>
              <w:t>1245,73</w:t>
            </w:r>
          </w:p>
        </w:tc>
      </w:tr>
      <w:tr w:rsidR="002B6D76" w14:paraId="235EF141" w14:textId="77777777">
        <w:tc>
          <w:tcPr>
            <w:tcW w:w="680" w:type="dxa"/>
          </w:tcPr>
          <w:p w14:paraId="40542834" w14:textId="77777777" w:rsidR="002B6D76" w:rsidRDefault="00000000">
            <w:pPr>
              <w:pStyle w:val="ConsPlusNormal0"/>
              <w:jc w:val="center"/>
            </w:pPr>
            <w:r>
              <w:t>281.</w:t>
            </w:r>
          </w:p>
        </w:tc>
        <w:tc>
          <w:tcPr>
            <w:tcW w:w="850" w:type="dxa"/>
          </w:tcPr>
          <w:p w14:paraId="77973A24" w14:textId="77777777" w:rsidR="002B6D76" w:rsidRDefault="00000000">
            <w:pPr>
              <w:pStyle w:val="ConsPlusNormal0"/>
              <w:jc w:val="center"/>
            </w:pPr>
            <w:r>
              <w:t>13.3.</w:t>
            </w:r>
          </w:p>
        </w:tc>
        <w:tc>
          <w:tcPr>
            <w:tcW w:w="3402" w:type="dxa"/>
          </w:tcPr>
          <w:p w14:paraId="7F9E5C74" w14:textId="77777777" w:rsidR="002B6D76" w:rsidRDefault="00000000">
            <w:pPr>
              <w:pStyle w:val="ConsPlusNormal0"/>
            </w:pPr>
            <w:r>
              <w:t>25 (лет)</w:t>
            </w:r>
          </w:p>
        </w:tc>
        <w:tc>
          <w:tcPr>
            <w:tcW w:w="2665" w:type="dxa"/>
          </w:tcPr>
          <w:p w14:paraId="794DC533" w14:textId="77777777" w:rsidR="002B6D76" w:rsidRDefault="00000000">
            <w:pPr>
              <w:pStyle w:val="ConsPlusNormal0"/>
            </w:pPr>
            <w:r>
              <w:t>B11.047.008.009.118</w:t>
            </w:r>
          </w:p>
        </w:tc>
        <w:tc>
          <w:tcPr>
            <w:tcW w:w="1474" w:type="dxa"/>
          </w:tcPr>
          <w:p w14:paraId="3793277E" w14:textId="77777777" w:rsidR="002B6D76" w:rsidRDefault="00000000">
            <w:pPr>
              <w:pStyle w:val="ConsPlusNormal0"/>
              <w:jc w:val="right"/>
            </w:pPr>
            <w:r>
              <w:t>1808,96</w:t>
            </w:r>
          </w:p>
        </w:tc>
      </w:tr>
      <w:tr w:rsidR="002B6D76" w14:paraId="491A672A" w14:textId="77777777">
        <w:tc>
          <w:tcPr>
            <w:tcW w:w="680" w:type="dxa"/>
          </w:tcPr>
          <w:p w14:paraId="0C5A1459" w14:textId="77777777" w:rsidR="002B6D76" w:rsidRDefault="00000000">
            <w:pPr>
              <w:pStyle w:val="ConsPlusNormal0"/>
              <w:jc w:val="center"/>
            </w:pPr>
            <w:r>
              <w:t>282.</w:t>
            </w:r>
          </w:p>
        </w:tc>
        <w:tc>
          <w:tcPr>
            <w:tcW w:w="850" w:type="dxa"/>
          </w:tcPr>
          <w:p w14:paraId="76CB439D" w14:textId="77777777" w:rsidR="002B6D76" w:rsidRDefault="00000000">
            <w:pPr>
              <w:pStyle w:val="ConsPlusNormal0"/>
              <w:jc w:val="center"/>
            </w:pPr>
            <w:r>
              <w:t>13.4.</w:t>
            </w:r>
          </w:p>
        </w:tc>
        <w:tc>
          <w:tcPr>
            <w:tcW w:w="3402" w:type="dxa"/>
          </w:tcPr>
          <w:p w14:paraId="6EEDE175" w14:textId="77777777" w:rsidR="002B6D76" w:rsidRDefault="00000000">
            <w:pPr>
              <w:pStyle w:val="ConsPlusNormal0"/>
            </w:pPr>
            <w:r>
              <w:t>37, 39 (лет)</w:t>
            </w:r>
          </w:p>
        </w:tc>
        <w:tc>
          <w:tcPr>
            <w:tcW w:w="2665" w:type="dxa"/>
          </w:tcPr>
          <w:p w14:paraId="36EF366C" w14:textId="77777777" w:rsidR="002B6D76" w:rsidRDefault="00000000">
            <w:pPr>
              <w:pStyle w:val="ConsPlusNormal0"/>
            </w:pPr>
            <w:r>
              <w:t>B11.047.008.009.119</w:t>
            </w:r>
          </w:p>
        </w:tc>
        <w:tc>
          <w:tcPr>
            <w:tcW w:w="1474" w:type="dxa"/>
          </w:tcPr>
          <w:p w14:paraId="12079CE3" w14:textId="77777777" w:rsidR="002B6D76" w:rsidRDefault="00000000">
            <w:pPr>
              <w:pStyle w:val="ConsPlusNormal0"/>
              <w:jc w:val="right"/>
            </w:pPr>
            <w:r>
              <w:t>1717,86</w:t>
            </w:r>
          </w:p>
        </w:tc>
      </w:tr>
      <w:tr w:rsidR="002B6D76" w14:paraId="68BE59B8" w14:textId="77777777">
        <w:tc>
          <w:tcPr>
            <w:tcW w:w="680" w:type="dxa"/>
          </w:tcPr>
          <w:p w14:paraId="14F480AA" w14:textId="77777777" w:rsidR="002B6D76" w:rsidRDefault="00000000">
            <w:pPr>
              <w:pStyle w:val="ConsPlusNormal0"/>
              <w:jc w:val="center"/>
            </w:pPr>
            <w:r>
              <w:t>283.</w:t>
            </w:r>
          </w:p>
        </w:tc>
        <w:tc>
          <w:tcPr>
            <w:tcW w:w="850" w:type="dxa"/>
          </w:tcPr>
          <w:p w14:paraId="02F8BB66" w14:textId="77777777" w:rsidR="002B6D76" w:rsidRDefault="00000000">
            <w:pPr>
              <w:pStyle w:val="ConsPlusNormal0"/>
              <w:jc w:val="center"/>
            </w:pPr>
            <w:r>
              <w:t>13.5.</w:t>
            </w:r>
          </w:p>
        </w:tc>
        <w:tc>
          <w:tcPr>
            <w:tcW w:w="3402" w:type="dxa"/>
          </w:tcPr>
          <w:p w14:paraId="1B39F007" w14:textId="77777777" w:rsidR="002B6D76" w:rsidRDefault="00000000">
            <w:pPr>
              <w:pStyle w:val="ConsPlusNormal0"/>
            </w:pPr>
            <w:r>
              <w:t>35 (лет)</w:t>
            </w:r>
          </w:p>
        </w:tc>
        <w:tc>
          <w:tcPr>
            <w:tcW w:w="2665" w:type="dxa"/>
          </w:tcPr>
          <w:p w14:paraId="18BA0A53" w14:textId="77777777" w:rsidR="002B6D76" w:rsidRDefault="00000000">
            <w:pPr>
              <w:pStyle w:val="ConsPlusNormal0"/>
            </w:pPr>
            <w:r>
              <w:t>B11.047.008.009.120</w:t>
            </w:r>
          </w:p>
        </w:tc>
        <w:tc>
          <w:tcPr>
            <w:tcW w:w="1474" w:type="dxa"/>
          </w:tcPr>
          <w:p w14:paraId="342ACB19" w14:textId="77777777" w:rsidR="002B6D76" w:rsidRDefault="00000000">
            <w:pPr>
              <w:pStyle w:val="ConsPlusNormal0"/>
              <w:jc w:val="right"/>
            </w:pPr>
            <w:r>
              <w:t>2281,09</w:t>
            </w:r>
          </w:p>
        </w:tc>
      </w:tr>
      <w:tr w:rsidR="002B6D76" w14:paraId="556A41F2" w14:textId="77777777">
        <w:tc>
          <w:tcPr>
            <w:tcW w:w="680" w:type="dxa"/>
          </w:tcPr>
          <w:p w14:paraId="6984C74D" w14:textId="77777777" w:rsidR="002B6D76" w:rsidRDefault="00000000">
            <w:pPr>
              <w:pStyle w:val="ConsPlusNormal0"/>
              <w:jc w:val="center"/>
            </w:pPr>
            <w:r>
              <w:t>284.</w:t>
            </w:r>
          </w:p>
        </w:tc>
        <w:tc>
          <w:tcPr>
            <w:tcW w:w="850" w:type="dxa"/>
          </w:tcPr>
          <w:p w14:paraId="25DEBE8C" w14:textId="77777777" w:rsidR="002B6D76" w:rsidRDefault="00000000">
            <w:pPr>
              <w:pStyle w:val="ConsPlusNormal0"/>
              <w:jc w:val="center"/>
            </w:pPr>
            <w:r>
              <w:t>13.6.</w:t>
            </w:r>
          </w:p>
        </w:tc>
        <w:tc>
          <w:tcPr>
            <w:tcW w:w="3402" w:type="dxa"/>
          </w:tcPr>
          <w:p w14:paraId="6D40D813" w14:textId="77777777" w:rsidR="002B6D76" w:rsidRDefault="00000000">
            <w:pPr>
              <w:pStyle w:val="ConsPlusNormal0"/>
            </w:pPr>
            <w:r>
              <w:t>36, 38 (лет)</w:t>
            </w:r>
          </w:p>
        </w:tc>
        <w:tc>
          <w:tcPr>
            <w:tcW w:w="2665" w:type="dxa"/>
          </w:tcPr>
          <w:p w14:paraId="6BAE3B39" w14:textId="77777777" w:rsidR="002B6D76" w:rsidRDefault="00000000">
            <w:pPr>
              <w:pStyle w:val="ConsPlusNormal0"/>
            </w:pPr>
            <w:r>
              <w:t>B11.047.008.009.104</w:t>
            </w:r>
          </w:p>
        </w:tc>
        <w:tc>
          <w:tcPr>
            <w:tcW w:w="1474" w:type="dxa"/>
          </w:tcPr>
          <w:p w14:paraId="1622F052" w14:textId="77777777" w:rsidR="002B6D76" w:rsidRDefault="00000000">
            <w:pPr>
              <w:pStyle w:val="ConsPlusNormal0"/>
              <w:jc w:val="right"/>
            </w:pPr>
            <w:r>
              <w:t>1890,20</w:t>
            </w:r>
          </w:p>
        </w:tc>
      </w:tr>
      <w:tr w:rsidR="002B6D76" w14:paraId="2EABF585" w14:textId="77777777">
        <w:tc>
          <w:tcPr>
            <w:tcW w:w="680" w:type="dxa"/>
          </w:tcPr>
          <w:p w14:paraId="6870B7AE" w14:textId="77777777" w:rsidR="002B6D76" w:rsidRDefault="00000000">
            <w:pPr>
              <w:pStyle w:val="ConsPlusNormal0"/>
              <w:jc w:val="center"/>
            </w:pPr>
            <w:r>
              <w:t>285.</w:t>
            </w:r>
          </w:p>
        </w:tc>
        <w:tc>
          <w:tcPr>
            <w:tcW w:w="850" w:type="dxa"/>
          </w:tcPr>
          <w:p w14:paraId="47437516" w14:textId="77777777" w:rsidR="002B6D76" w:rsidRDefault="00000000">
            <w:pPr>
              <w:pStyle w:val="ConsPlusNormal0"/>
              <w:jc w:val="center"/>
            </w:pPr>
            <w:r>
              <w:t>13.7.</w:t>
            </w:r>
          </w:p>
        </w:tc>
        <w:tc>
          <w:tcPr>
            <w:tcW w:w="3402" w:type="dxa"/>
          </w:tcPr>
          <w:p w14:paraId="01EFB5E5" w14:textId="77777777" w:rsidR="002B6D76" w:rsidRDefault="00000000">
            <w:pPr>
              <w:pStyle w:val="ConsPlusNormal0"/>
            </w:pPr>
            <w:r>
              <w:t>40, 42, 44, 46, 48, 50, 52, 54, 56, 58 (лет)</w:t>
            </w:r>
          </w:p>
        </w:tc>
        <w:tc>
          <w:tcPr>
            <w:tcW w:w="2665" w:type="dxa"/>
          </w:tcPr>
          <w:p w14:paraId="6421D10E" w14:textId="77777777" w:rsidR="002B6D76" w:rsidRDefault="00000000">
            <w:pPr>
              <w:pStyle w:val="ConsPlusNormal0"/>
            </w:pPr>
            <w:r>
              <w:t>B11.047.008.009.110</w:t>
            </w:r>
          </w:p>
        </w:tc>
        <w:tc>
          <w:tcPr>
            <w:tcW w:w="1474" w:type="dxa"/>
          </w:tcPr>
          <w:p w14:paraId="005DEF24" w14:textId="77777777" w:rsidR="002B6D76" w:rsidRDefault="00000000">
            <w:pPr>
              <w:pStyle w:val="ConsPlusNormal0"/>
              <w:jc w:val="right"/>
            </w:pPr>
            <w:r>
              <w:t>2034,95</w:t>
            </w:r>
          </w:p>
        </w:tc>
      </w:tr>
      <w:tr w:rsidR="002B6D76" w14:paraId="5D2FC480" w14:textId="77777777">
        <w:tc>
          <w:tcPr>
            <w:tcW w:w="680" w:type="dxa"/>
          </w:tcPr>
          <w:p w14:paraId="15F6C710" w14:textId="77777777" w:rsidR="002B6D76" w:rsidRDefault="00000000">
            <w:pPr>
              <w:pStyle w:val="ConsPlusNormal0"/>
              <w:jc w:val="center"/>
            </w:pPr>
            <w:r>
              <w:t>286.</w:t>
            </w:r>
          </w:p>
        </w:tc>
        <w:tc>
          <w:tcPr>
            <w:tcW w:w="850" w:type="dxa"/>
          </w:tcPr>
          <w:p w14:paraId="373F6736" w14:textId="77777777" w:rsidR="002B6D76" w:rsidRDefault="00000000">
            <w:pPr>
              <w:pStyle w:val="ConsPlusNormal0"/>
              <w:jc w:val="center"/>
            </w:pPr>
            <w:r>
              <w:t>13.8.</w:t>
            </w:r>
          </w:p>
        </w:tc>
        <w:tc>
          <w:tcPr>
            <w:tcW w:w="3402" w:type="dxa"/>
          </w:tcPr>
          <w:p w14:paraId="16675784" w14:textId="77777777" w:rsidR="002B6D76" w:rsidRDefault="00000000">
            <w:pPr>
              <w:pStyle w:val="ConsPlusNormal0"/>
            </w:pPr>
            <w:r>
              <w:t>60 (лет)</w:t>
            </w:r>
          </w:p>
        </w:tc>
        <w:tc>
          <w:tcPr>
            <w:tcW w:w="2665" w:type="dxa"/>
          </w:tcPr>
          <w:p w14:paraId="15950EB7" w14:textId="77777777" w:rsidR="002B6D76" w:rsidRDefault="00000000">
            <w:pPr>
              <w:pStyle w:val="ConsPlusNormal0"/>
            </w:pPr>
            <w:r>
              <w:t>B11.047.008.009.111</w:t>
            </w:r>
          </w:p>
        </w:tc>
        <w:tc>
          <w:tcPr>
            <w:tcW w:w="1474" w:type="dxa"/>
          </w:tcPr>
          <w:p w14:paraId="126238F5" w14:textId="77777777" w:rsidR="002B6D76" w:rsidRDefault="00000000">
            <w:pPr>
              <w:pStyle w:val="ConsPlusNormal0"/>
              <w:jc w:val="right"/>
            </w:pPr>
            <w:r>
              <w:t>2034,95</w:t>
            </w:r>
          </w:p>
        </w:tc>
      </w:tr>
      <w:tr w:rsidR="002B6D76" w14:paraId="1C983A6E" w14:textId="77777777">
        <w:tc>
          <w:tcPr>
            <w:tcW w:w="680" w:type="dxa"/>
          </w:tcPr>
          <w:p w14:paraId="0C9256DE" w14:textId="77777777" w:rsidR="002B6D76" w:rsidRDefault="00000000">
            <w:pPr>
              <w:pStyle w:val="ConsPlusNormal0"/>
              <w:jc w:val="center"/>
            </w:pPr>
            <w:r>
              <w:t>287.</w:t>
            </w:r>
          </w:p>
        </w:tc>
        <w:tc>
          <w:tcPr>
            <w:tcW w:w="850" w:type="dxa"/>
          </w:tcPr>
          <w:p w14:paraId="651B397E" w14:textId="77777777" w:rsidR="002B6D76" w:rsidRDefault="00000000">
            <w:pPr>
              <w:pStyle w:val="ConsPlusNormal0"/>
              <w:jc w:val="center"/>
            </w:pPr>
            <w:r>
              <w:t>13.9.</w:t>
            </w:r>
          </w:p>
        </w:tc>
        <w:tc>
          <w:tcPr>
            <w:tcW w:w="3402" w:type="dxa"/>
          </w:tcPr>
          <w:p w14:paraId="6079957A" w14:textId="77777777" w:rsidR="002B6D76" w:rsidRDefault="00000000">
            <w:pPr>
              <w:pStyle w:val="ConsPlusNormal0"/>
            </w:pPr>
            <w:r>
              <w:t>62 (лет)</w:t>
            </w:r>
          </w:p>
        </w:tc>
        <w:tc>
          <w:tcPr>
            <w:tcW w:w="2665" w:type="dxa"/>
          </w:tcPr>
          <w:p w14:paraId="33684914" w14:textId="77777777" w:rsidR="002B6D76" w:rsidRDefault="00000000">
            <w:pPr>
              <w:pStyle w:val="ConsPlusNormal0"/>
            </w:pPr>
            <w:r>
              <w:t>B11.047.008.009.112</w:t>
            </w:r>
          </w:p>
        </w:tc>
        <w:tc>
          <w:tcPr>
            <w:tcW w:w="1474" w:type="dxa"/>
          </w:tcPr>
          <w:p w14:paraId="42C8635A" w14:textId="77777777" w:rsidR="002B6D76" w:rsidRDefault="00000000">
            <w:pPr>
              <w:pStyle w:val="ConsPlusNormal0"/>
              <w:jc w:val="right"/>
            </w:pPr>
            <w:r>
              <w:t>2034,95</w:t>
            </w:r>
          </w:p>
        </w:tc>
      </w:tr>
      <w:tr w:rsidR="002B6D76" w14:paraId="10338351" w14:textId="77777777">
        <w:tc>
          <w:tcPr>
            <w:tcW w:w="680" w:type="dxa"/>
          </w:tcPr>
          <w:p w14:paraId="1706536C" w14:textId="77777777" w:rsidR="002B6D76" w:rsidRDefault="00000000">
            <w:pPr>
              <w:pStyle w:val="ConsPlusNormal0"/>
              <w:jc w:val="center"/>
            </w:pPr>
            <w:r>
              <w:t>288.</w:t>
            </w:r>
          </w:p>
        </w:tc>
        <w:tc>
          <w:tcPr>
            <w:tcW w:w="850" w:type="dxa"/>
          </w:tcPr>
          <w:p w14:paraId="68BB1852" w14:textId="77777777" w:rsidR="002B6D76" w:rsidRDefault="00000000">
            <w:pPr>
              <w:pStyle w:val="ConsPlusNormal0"/>
              <w:jc w:val="center"/>
            </w:pPr>
            <w:r>
              <w:t>13.10.</w:t>
            </w:r>
          </w:p>
        </w:tc>
        <w:tc>
          <w:tcPr>
            <w:tcW w:w="3402" w:type="dxa"/>
          </w:tcPr>
          <w:p w14:paraId="6CA0E391" w14:textId="77777777" w:rsidR="002B6D76" w:rsidRDefault="00000000">
            <w:pPr>
              <w:pStyle w:val="ConsPlusNormal0"/>
            </w:pPr>
            <w:r>
              <w:t>64 (лет)</w:t>
            </w:r>
          </w:p>
        </w:tc>
        <w:tc>
          <w:tcPr>
            <w:tcW w:w="2665" w:type="dxa"/>
          </w:tcPr>
          <w:p w14:paraId="73473373" w14:textId="77777777" w:rsidR="002B6D76" w:rsidRDefault="00000000">
            <w:pPr>
              <w:pStyle w:val="ConsPlusNormal0"/>
            </w:pPr>
            <w:r>
              <w:t>B11.047.008.009.113</w:t>
            </w:r>
          </w:p>
        </w:tc>
        <w:tc>
          <w:tcPr>
            <w:tcW w:w="1474" w:type="dxa"/>
          </w:tcPr>
          <w:p w14:paraId="0D8DB3B3" w14:textId="77777777" w:rsidR="002B6D76" w:rsidRDefault="00000000">
            <w:pPr>
              <w:pStyle w:val="ConsPlusNormal0"/>
              <w:jc w:val="right"/>
            </w:pPr>
            <w:r>
              <w:t>2034,95</w:t>
            </w:r>
          </w:p>
        </w:tc>
      </w:tr>
      <w:tr w:rsidR="002B6D76" w14:paraId="10D394D7" w14:textId="77777777">
        <w:tc>
          <w:tcPr>
            <w:tcW w:w="680" w:type="dxa"/>
          </w:tcPr>
          <w:p w14:paraId="23417120" w14:textId="77777777" w:rsidR="002B6D76" w:rsidRDefault="00000000">
            <w:pPr>
              <w:pStyle w:val="ConsPlusNormal0"/>
              <w:jc w:val="center"/>
            </w:pPr>
            <w:r>
              <w:t>289.</w:t>
            </w:r>
          </w:p>
        </w:tc>
        <w:tc>
          <w:tcPr>
            <w:tcW w:w="850" w:type="dxa"/>
          </w:tcPr>
          <w:p w14:paraId="209DA308" w14:textId="77777777" w:rsidR="002B6D76" w:rsidRDefault="00000000">
            <w:pPr>
              <w:pStyle w:val="ConsPlusNormal0"/>
              <w:jc w:val="center"/>
            </w:pPr>
            <w:r>
              <w:t>13.11.</w:t>
            </w:r>
          </w:p>
        </w:tc>
        <w:tc>
          <w:tcPr>
            <w:tcW w:w="3402" w:type="dxa"/>
          </w:tcPr>
          <w:p w14:paraId="5A842B8B" w14:textId="77777777" w:rsidR="002B6D76" w:rsidRDefault="00000000">
            <w:pPr>
              <w:pStyle w:val="ConsPlusNormal0"/>
            </w:pPr>
            <w:r>
              <w:t>41, 43, 47, 49, 51, 53, 57, 59 (лет)</w:t>
            </w:r>
          </w:p>
        </w:tc>
        <w:tc>
          <w:tcPr>
            <w:tcW w:w="2665" w:type="dxa"/>
          </w:tcPr>
          <w:p w14:paraId="1B8751D5" w14:textId="77777777" w:rsidR="002B6D76" w:rsidRDefault="00000000">
            <w:pPr>
              <w:pStyle w:val="ConsPlusNormal0"/>
            </w:pPr>
            <w:r>
              <w:t>B11.047.008.009.121</w:t>
            </w:r>
          </w:p>
        </w:tc>
        <w:tc>
          <w:tcPr>
            <w:tcW w:w="1474" w:type="dxa"/>
          </w:tcPr>
          <w:p w14:paraId="315B2628" w14:textId="77777777" w:rsidR="002B6D76" w:rsidRDefault="00000000">
            <w:pPr>
              <w:pStyle w:val="ConsPlusNormal0"/>
              <w:jc w:val="right"/>
            </w:pPr>
            <w:r>
              <w:t>1862,60</w:t>
            </w:r>
          </w:p>
        </w:tc>
      </w:tr>
      <w:tr w:rsidR="002B6D76" w14:paraId="469BA729" w14:textId="77777777">
        <w:tc>
          <w:tcPr>
            <w:tcW w:w="680" w:type="dxa"/>
          </w:tcPr>
          <w:p w14:paraId="2001BA73" w14:textId="77777777" w:rsidR="002B6D76" w:rsidRDefault="00000000">
            <w:pPr>
              <w:pStyle w:val="ConsPlusNormal0"/>
              <w:jc w:val="center"/>
            </w:pPr>
            <w:r>
              <w:t>290.</w:t>
            </w:r>
          </w:p>
        </w:tc>
        <w:tc>
          <w:tcPr>
            <w:tcW w:w="850" w:type="dxa"/>
          </w:tcPr>
          <w:p w14:paraId="7D5A860C" w14:textId="77777777" w:rsidR="002B6D76" w:rsidRDefault="00000000">
            <w:pPr>
              <w:pStyle w:val="ConsPlusNormal0"/>
              <w:jc w:val="center"/>
            </w:pPr>
            <w:r>
              <w:t>13.12.</w:t>
            </w:r>
          </w:p>
        </w:tc>
        <w:tc>
          <w:tcPr>
            <w:tcW w:w="3402" w:type="dxa"/>
          </w:tcPr>
          <w:p w14:paraId="14D56403" w14:textId="77777777" w:rsidR="002B6D76" w:rsidRDefault="00000000">
            <w:pPr>
              <w:pStyle w:val="ConsPlusNormal0"/>
            </w:pPr>
            <w:r>
              <w:t>45 (лет)</w:t>
            </w:r>
          </w:p>
        </w:tc>
        <w:tc>
          <w:tcPr>
            <w:tcW w:w="2665" w:type="dxa"/>
          </w:tcPr>
          <w:p w14:paraId="596A7F0F" w14:textId="77777777" w:rsidR="002B6D76" w:rsidRDefault="00000000">
            <w:pPr>
              <w:pStyle w:val="ConsPlusNormal0"/>
            </w:pPr>
            <w:r>
              <w:t>B11.047.008.009.122</w:t>
            </w:r>
          </w:p>
        </w:tc>
        <w:tc>
          <w:tcPr>
            <w:tcW w:w="1474" w:type="dxa"/>
          </w:tcPr>
          <w:p w14:paraId="65995696" w14:textId="77777777" w:rsidR="002B6D76" w:rsidRDefault="00000000">
            <w:pPr>
              <w:pStyle w:val="ConsPlusNormal0"/>
              <w:jc w:val="right"/>
            </w:pPr>
            <w:r>
              <w:t>2425,82</w:t>
            </w:r>
          </w:p>
        </w:tc>
      </w:tr>
      <w:tr w:rsidR="002B6D76" w14:paraId="629DED6E" w14:textId="77777777">
        <w:tc>
          <w:tcPr>
            <w:tcW w:w="680" w:type="dxa"/>
          </w:tcPr>
          <w:p w14:paraId="5C68B499" w14:textId="77777777" w:rsidR="002B6D76" w:rsidRDefault="00000000">
            <w:pPr>
              <w:pStyle w:val="ConsPlusNormal0"/>
              <w:jc w:val="center"/>
            </w:pPr>
            <w:r>
              <w:t>291.</w:t>
            </w:r>
          </w:p>
        </w:tc>
        <w:tc>
          <w:tcPr>
            <w:tcW w:w="850" w:type="dxa"/>
          </w:tcPr>
          <w:p w14:paraId="37E53038" w14:textId="77777777" w:rsidR="002B6D76" w:rsidRDefault="00000000">
            <w:pPr>
              <w:pStyle w:val="ConsPlusNormal0"/>
              <w:jc w:val="center"/>
            </w:pPr>
            <w:r>
              <w:t>13.13.</w:t>
            </w:r>
          </w:p>
        </w:tc>
        <w:tc>
          <w:tcPr>
            <w:tcW w:w="3402" w:type="dxa"/>
          </w:tcPr>
          <w:p w14:paraId="6E7797A0" w14:textId="77777777" w:rsidR="002B6D76" w:rsidRDefault="00000000">
            <w:pPr>
              <w:pStyle w:val="ConsPlusNormal0"/>
            </w:pPr>
            <w:r>
              <w:t>55 (лет)</w:t>
            </w:r>
          </w:p>
        </w:tc>
        <w:tc>
          <w:tcPr>
            <w:tcW w:w="2665" w:type="dxa"/>
          </w:tcPr>
          <w:p w14:paraId="7D00D9AB" w14:textId="77777777" w:rsidR="002B6D76" w:rsidRDefault="00000000">
            <w:pPr>
              <w:pStyle w:val="ConsPlusNormal0"/>
            </w:pPr>
            <w:r>
              <w:t>B11.047.008.009.123</w:t>
            </w:r>
          </w:p>
        </w:tc>
        <w:tc>
          <w:tcPr>
            <w:tcW w:w="1474" w:type="dxa"/>
          </w:tcPr>
          <w:p w14:paraId="24AB81C3" w14:textId="77777777" w:rsidR="002B6D76" w:rsidRDefault="00000000">
            <w:pPr>
              <w:pStyle w:val="ConsPlusNormal0"/>
              <w:jc w:val="right"/>
            </w:pPr>
            <w:r>
              <w:t>2425,82</w:t>
            </w:r>
          </w:p>
        </w:tc>
      </w:tr>
      <w:tr w:rsidR="002B6D76" w14:paraId="60F72B79" w14:textId="77777777">
        <w:tc>
          <w:tcPr>
            <w:tcW w:w="680" w:type="dxa"/>
          </w:tcPr>
          <w:p w14:paraId="5FAA7BC3" w14:textId="77777777" w:rsidR="002B6D76" w:rsidRDefault="00000000">
            <w:pPr>
              <w:pStyle w:val="ConsPlusNormal0"/>
              <w:jc w:val="center"/>
            </w:pPr>
            <w:r>
              <w:t>292.</w:t>
            </w:r>
          </w:p>
        </w:tc>
        <w:tc>
          <w:tcPr>
            <w:tcW w:w="850" w:type="dxa"/>
          </w:tcPr>
          <w:p w14:paraId="2A5AC9C6" w14:textId="77777777" w:rsidR="002B6D76" w:rsidRDefault="00000000">
            <w:pPr>
              <w:pStyle w:val="ConsPlusNormal0"/>
              <w:jc w:val="center"/>
            </w:pPr>
            <w:r>
              <w:t>13.14.</w:t>
            </w:r>
          </w:p>
        </w:tc>
        <w:tc>
          <w:tcPr>
            <w:tcW w:w="3402" w:type="dxa"/>
          </w:tcPr>
          <w:p w14:paraId="77FB73EA" w14:textId="77777777" w:rsidR="002B6D76" w:rsidRDefault="00000000">
            <w:pPr>
              <w:pStyle w:val="ConsPlusNormal0"/>
            </w:pPr>
            <w:r>
              <w:t>61 (лет)</w:t>
            </w:r>
          </w:p>
        </w:tc>
        <w:tc>
          <w:tcPr>
            <w:tcW w:w="2665" w:type="dxa"/>
          </w:tcPr>
          <w:p w14:paraId="049AC0B0" w14:textId="77777777" w:rsidR="002B6D76" w:rsidRDefault="00000000">
            <w:pPr>
              <w:pStyle w:val="ConsPlusNormal0"/>
            </w:pPr>
            <w:r>
              <w:t>B11.047.008.009.115</w:t>
            </w:r>
          </w:p>
        </w:tc>
        <w:tc>
          <w:tcPr>
            <w:tcW w:w="1474" w:type="dxa"/>
          </w:tcPr>
          <w:p w14:paraId="3FDEC9F9" w14:textId="77777777" w:rsidR="002B6D76" w:rsidRDefault="00000000">
            <w:pPr>
              <w:pStyle w:val="ConsPlusNormal0"/>
              <w:jc w:val="right"/>
            </w:pPr>
            <w:r>
              <w:t>1862,60</w:t>
            </w:r>
          </w:p>
        </w:tc>
      </w:tr>
      <w:tr w:rsidR="002B6D76" w14:paraId="17BE1ECB" w14:textId="77777777">
        <w:tc>
          <w:tcPr>
            <w:tcW w:w="680" w:type="dxa"/>
          </w:tcPr>
          <w:p w14:paraId="054BAEE1" w14:textId="77777777" w:rsidR="002B6D76" w:rsidRDefault="00000000">
            <w:pPr>
              <w:pStyle w:val="ConsPlusNormal0"/>
              <w:jc w:val="center"/>
            </w:pPr>
            <w:r>
              <w:t>293.</w:t>
            </w:r>
          </w:p>
        </w:tc>
        <w:tc>
          <w:tcPr>
            <w:tcW w:w="850" w:type="dxa"/>
          </w:tcPr>
          <w:p w14:paraId="4380B31F" w14:textId="77777777" w:rsidR="002B6D76" w:rsidRDefault="00000000">
            <w:pPr>
              <w:pStyle w:val="ConsPlusNormal0"/>
              <w:jc w:val="center"/>
            </w:pPr>
            <w:r>
              <w:t>13.15.</w:t>
            </w:r>
          </w:p>
        </w:tc>
        <w:tc>
          <w:tcPr>
            <w:tcW w:w="3402" w:type="dxa"/>
          </w:tcPr>
          <w:p w14:paraId="3B648DBE" w14:textId="77777777" w:rsidR="002B6D76" w:rsidRDefault="00000000">
            <w:pPr>
              <w:pStyle w:val="ConsPlusNormal0"/>
            </w:pPr>
            <w:r>
              <w:t>63 (лет)</w:t>
            </w:r>
          </w:p>
        </w:tc>
        <w:tc>
          <w:tcPr>
            <w:tcW w:w="2665" w:type="dxa"/>
          </w:tcPr>
          <w:p w14:paraId="1B9E97EE" w14:textId="77777777" w:rsidR="002B6D76" w:rsidRDefault="00000000">
            <w:pPr>
              <w:pStyle w:val="ConsPlusNormal0"/>
            </w:pPr>
            <w:r>
              <w:t>B11.047.008.009.116</w:t>
            </w:r>
          </w:p>
        </w:tc>
        <w:tc>
          <w:tcPr>
            <w:tcW w:w="1474" w:type="dxa"/>
          </w:tcPr>
          <w:p w14:paraId="2E373A23" w14:textId="77777777" w:rsidR="002B6D76" w:rsidRDefault="00000000">
            <w:pPr>
              <w:pStyle w:val="ConsPlusNormal0"/>
              <w:jc w:val="right"/>
            </w:pPr>
            <w:r>
              <w:t>1862,60</w:t>
            </w:r>
          </w:p>
        </w:tc>
      </w:tr>
      <w:tr w:rsidR="002B6D76" w14:paraId="4804B7DD" w14:textId="77777777">
        <w:tc>
          <w:tcPr>
            <w:tcW w:w="680" w:type="dxa"/>
          </w:tcPr>
          <w:p w14:paraId="73B00F8F" w14:textId="77777777" w:rsidR="002B6D76" w:rsidRDefault="00000000">
            <w:pPr>
              <w:pStyle w:val="ConsPlusNormal0"/>
              <w:jc w:val="center"/>
            </w:pPr>
            <w:r>
              <w:t>294.</w:t>
            </w:r>
          </w:p>
        </w:tc>
        <w:tc>
          <w:tcPr>
            <w:tcW w:w="850" w:type="dxa"/>
          </w:tcPr>
          <w:p w14:paraId="4451DB88" w14:textId="77777777" w:rsidR="002B6D76" w:rsidRDefault="00000000">
            <w:pPr>
              <w:pStyle w:val="ConsPlusNormal0"/>
              <w:jc w:val="center"/>
            </w:pPr>
            <w:r>
              <w:t>13.16.</w:t>
            </w:r>
          </w:p>
        </w:tc>
        <w:tc>
          <w:tcPr>
            <w:tcW w:w="3402" w:type="dxa"/>
          </w:tcPr>
          <w:p w14:paraId="135FD08B" w14:textId="77777777" w:rsidR="002B6D76" w:rsidRDefault="00000000">
            <w:pPr>
              <w:pStyle w:val="ConsPlusNormal0"/>
            </w:pPr>
            <w:r>
              <w:t>65 (лет)</w:t>
            </w:r>
          </w:p>
        </w:tc>
        <w:tc>
          <w:tcPr>
            <w:tcW w:w="2665" w:type="dxa"/>
          </w:tcPr>
          <w:p w14:paraId="5DD019B2" w14:textId="77777777" w:rsidR="002B6D76" w:rsidRDefault="00000000">
            <w:pPr>
              <w:pStyle w:val="ConsPlusNormal0"/>
            </w:pPr>
            <w:r>
              <w:t>B11.047.008.009.107</w:t>
            </w:r>
          </w:p>
        </w:tc>
        <w:tc>
          <w:tcPr>
            <w:tcW w:w="1474" w:type="dxa"/>
          </w:tcPr>
          <w:p w14:paraId="13769A28" w14:textId="77777777" w:rsidR="002B6D76" w:rsidRDefault="00000000">
            <w:pPr>
              <w:pStyle w:val="ConsPlusNormal0"/>
              <w:jc w:val="right"/>
            </w:pPr>
            <w:r>
              <w:t>2389,65</w:t>
            </w:r>
          </w:p>
        </w:tc>
      </w:tr>
      <w:tr w:rsidR="002B6D76" w14:paraId="35A635C7" w14:textId="77777777">
        <w:tc>
          <w:tcPr>
            <w:tcW w:w="680" w:type="dxa"/>
          </w:tcPr>
          <w:p w14:paraId="780E7020" w14:textId="77777777" w:rsidR="002B6D76" w:rsidRDefault="00000000">
            <w:pPr>
              <w:pStyle w:val="ConsPlusNormal0"/>
              <w:jc w:val="center"/>
            </w:pPr>
            <w:r>
              <w:t>295.</w:t>
            </w:r>
          </w:p>
        </w:tc>
        <w:tc>
          <w:tcPr>
            <w:tcW w:w="850" w:type="dxa"/>
          </w:tcPr>
          <w:p w14:paraId="5CF06978" w14:textId="77777777" w:rsidR="002B6D76" w:rsidRDefault="00000000">
            <w:pPr>
              <w:pStyle w:val="ConsPlusNormal0"/>
              <w:jc w:val="center"/>
            </w:pPr>
            <w:r>
              <w:t>13.17.</w:t>
            </w:r>
          </w:p>
        </w:tc>
        <w:tc>
          <w:tcPr>
            <w:tcW w:w="3402" w:type="dxa"/>
          </w:tcPr>
          <w:p w14:paraId="0E0B0587" w14:textId="77777777" w:rsidR="002B6D76" w:rsidRDefault="00000000">
            <w:pPr>
              <w:pStyle w:val="ConsPlusNormal0"/>
            </w:pPr>
            <w:r>
              <w:t>66, 68, 70, 72, 74, 76, 78, 80, 82, 84, 86, 88, 90, 92, 94, 96, 98 (лет)</w:t>
            </w:r>
          </w:p>
        </w:tc>
        <w:tc>
          <w:tcPr>
            <w:tcW w:w="2665" w:type="dxa"/>
          </w:tcPr>
          <w:p w14:paraId="57DFB2DB" w14:textId="77777777" w:rsidR="002B6D76" w:rsidRDefault="00000000">
            <w:pPr>
              <w:pStyle w:val="ConsPlusNormal0"/>
            </w:pPr>
            <w:r>
              <w:t>B11.047.008.009.108</w:t>
            </w:r>
          </w:p>
        </w:tc>
        <w:tc>
          <w:tcPr>
            <w:tcW w:w="1474" w:type="dxa"/>
          </w:tcPr>
          <w:p w14:paraId="3BDD58D8" w14:textId="77777777" w:rsidR="002B6D76" w:rsidRDefault="00000000">
            <w:pPr>
              <w:pStyle w:val="ConsPlusNormal0"/>
              <w:jc w:val="right"/>
            </w:pPr>
            <w:r>
              <w:t>1998,76</w:t>
            </w:r>
          </w:p>
        </w:tc>
      </w:tr>
      <w:tr w:rsidR="002B6D76" w14:paraId="1643BB3D" w14:textId="77777777">
        <w:tc>
          <w:tcPr>
            <w:tcW w:w="680" w:type="dxa"/>
          </w:tcPr>
          <w:p w14:paraId="4469EEEE" w14:textId="77777777" w:rsidR="002B6D76" w:rsidRDefault="00000000">
            <w:pPr>
              <w:pStyle w:val="ConsPlusNormal0"/>
              <w:jc w:val="center"/>
            </w:pPr>
            <w:r>
              <w:t>296.</w:t>
            </w:r>
          </w:p>
        </w:tc>
        <w:tc>
          <w:tcPr>
            <w:tcW w:w="850" w:type="dxa"/>
          </w:tcPr>
          <w:p w14:paraId="2EFFFFEC" w14:textId="77777777" w:rsidR="002B6D76" w:rsidRDefault="00000000">
            <w:pPr>
              <w:pStyle w:val="ConsPlusNormal0"/>
              <w:jc w:val="center"/>
            </w:pPr>
            <w:r>
              <w:t>13.18.</w:t>
            </w:r>
          </w:p>
        </w:tc>
        <w:tc>
          <w:tcPr>
            <w:tcW w:w="3402" w:type="dxa"/>
          </w:tcPr>
          <w:p w14:paraId="2E09C3F2" w14:textId="77777777" w:rsidR="002B6D76" w:rsidRDefault="00000000">
            <w:pPr>
              <w:pStyle w:val="ConsPlusNormal0"/>
            </w:pPr>
            <w:r>
              <w:t>67, 69, 71, 73, 77, 79, 81, 83, 87, 89, 91, 93, 97, 99 и старше (лет)</w:t>
            </w:r>
          </w:p>
        </w:tc>
        <w:tc>
          <w:tcPr>
            <w:tcW w:w="2665" w:type="dxa"/>
          </w:tcPr>
          <w:p w14:paraId="47AEF221" w14:textId="77777777" w:rsidR="002B6D76" w:rsidRDefault="00000000">
            <w:pPr>
              <w:pStyle w:val="ConsPlusNormal0"/>
            </w:pPr>
            <w:r>
              <w:t>B11.047.008.009.124</w:t>
            </w:r>
          </w:p>
        </w:tc>
        <w:tc>
          <w:tcPr>
            <w:tcW w:w="1474" w:type="dxa"/>
          </w:tcPr>
          <w:p w14:paraId="1D8BC650" w14:textId="77777777" w:rsidR="002B6D76" w:rsidRDefault="00000000">
            <w:pPr>
              <w:pStyle w:val="ConsPlusNormal0"/>
              <w:jc w:val="right"/>
            </w:pPr>
            <w:r>
              <w:t>1826,43</w:t>
            </w:r>
          </w:p>
        </w:tc>
      </w:tr>
      <w:tr w:rsidR="002B6D76" w14:paraId="42FB1EF4" w14:textId="77777777">
        <w:tc>
          <w:tcPr>
            <w:tcW w:w="680" w:type="dxa"/>
          </w:tcPr>
          <w:p w14:paraId="3F72D446" w14:textId="77777777" w:rsidR="002B6D76" w:rsidRDefault="00000000">
            <w:pPr>
              <w:pStyle w:val="ConsPlusNormal0"/>
              <w:jc w:val="center"/>
            </w:pPr>
            <w:r>
              <w:t>297.</w:t>
            </w:r>
          </w:p>
        </w:tc>
        <w:tc>
          <w:tcPr>
            <w:tcW w:w="850" w:type="dxa"/>
          </w:tcPr>
          <w:p w14:paraId="3346555A" w14:textId="77777777" w:rsidR="002B6D76" w:rsidRDefault="00000000">
            <w:pPr>
              <w:pStyle w:val="ConsPlusNormal0"/>
              <w:jc w:val="center"/>
            </w:pPr>
            <w:r>
              <w:t>13.19.</w:t>
            </w:r>
          </w:p>
        </w:tc>
        <w:tc>
          <w:tcPr>
            <w:tcW w:w="3402" w:type="dxa"/>
          </w:tcPr>
          <w:p w14:paraId="2C4521F5" w14:textId="77777777" w:rsidR="002B6D76" w:rsidRDefault="00000000">
            <w:pPr>
              <w:pStyle w:val="ConsPlusNormal0"/>
            </w:pPr>
            <w:r>
              <w:t>75 (лет)</w:t>
            </w:r>
          </w:p>
        </w:tc>
        <w:tc>
          <w:tcPr>
            <w:tcW w:w="2665" w:type="dxa"/>
          </w:tcPr>
          <w:p w14:paraId="733479AF" w14:textId="77777777" w:rsidR="002B6D76" w:rsidRDefault="00000000">
            <w:pPr>
              <w:pStyle w:val="ConsPlusNormal0"/>
            </w:pPr>
            <w:r>
              <w:t>B11.047.008.009.125</w:t>
            </w:r>
          </w:p>
        </w:tc>
        <w:tc>
          <w:tcPr>
            <w:tcW w:w="1474" w:type="dxa"/>
          </w:tcPr>
          <w:p w14:paraId="3F2D2BEE" w14:textId="77777777" w:rsidR="002B6D76" w:rsidRDefault="00000000">
            <w:pPr>
              <w:pStyle w:val="ConsPlusNormal0"/>
              <w:jc w:val="right"/>
            </w:pPr>
            <w:r>
              <w:t>2389,65</w:t>
            </w:r>
          </w:p>
        </w:tc>
      </w:tr>
      <w:tr w:rsidR="002B6D76" w14:paraId="135581CF" w14:textId="77777777">
        <w:tc>
          <w:tcPr>
            <w:tcW w:w="680" w:type="dxa"/>
          </w:tcPr>
          <w:p w14:paraId="36DF5A25" w14:textId="77777777" w:rsidR="002B6D76" w:rsidRDefault="00000000">
            <w:pPr>
              <w:pStyle w:val="ConsPlusNormal0"/>
              <w:jc w:val="center"/>
            </w:pPr>
            <w:r>
              <w:t>298.</w:t>
            </w:r>
          </w:p>
        </w:tc>
        <w:tc>
          <w:tcPr>
            <w:tcW w:w="850" w:type="dxa"/>
          </w:tcPr>
          <w:p w14:paraId="31921FAC" w14:textId="77777777" w:rsidR="002B6D76" w:rsidRDefault="00000000">
            <w:pPr>
              <w:pStyle w:val="ConsPlusNormal0"/>
              <w:jc w:val="center"/>
            </w:pPr>
            <w:r>
              <w:t>13.20.</w:t>
            </w:r>
          </w:p>
        </w:tc>
        <w:tc>
          <w:tcPr>
            <w:tcW w:w="3402" w:type="dxa"/>
          </w:tcPr>
          <w:p w14:paraId="4DD5E858" w14:textId="77777777" w:rsidR="002B6D76" w:rsidRDefault="00000000">
            <w:pPr>
              <w:pStyle w:val="ConsPlusNormal0"/>
            </w:pPr>
            <w:r>
              <w:t>85 (лет)</w:t>
            </w:r>
          </w:p>
        </w:tc>
        <w:tc>
          <w:tcPr>
            <w:tcW w:w="2665" w:type="dxa"/>
          </w:tcPr>
          <w:p w14:paraId="223F5029" w14:textId="77777777" w:rsidR="002B6D76" w:rsidRDefault="00000000">
            <w:pPr>
              <w:pStyle w:val="ConsPlusNormal0"/>
            </w:pPr>
            <w:r>
              <w:t>B11.047.008.009.126</w:t>
            </w:r>
          </w:p>
        </w:tc>
        <w:tc>
          <w:tcPr>
            <w:tcW w:w="1474" w:type="dxa"/>
          </w:tcPr>
          <w:p w14:paraId="71F306B7" w14:textId="77777777" w:rsidR="002B6D76" w:rsidRDefault="00000000">
            <w:pPr>
              <w:pStyle w:val="ConsPlusNormal0"/>
              <w:jc w:val="right"/>
            </w:pPr>
            <w:r>
              <w:t>2389,65</w:t>
            </w:r>
          </w:p>
        </w:tc>
      </w:tr>
      <w:tr w:rsidR="002B6D76" w14:paraId="174562F7" w14:textId="77777777">
        <w:tc>
          <w:tcPr>
            <w:tcW w:w="680" w:type="dxa"/>
          </w:tcPr>
          <w:p w14:paraId="5261A842" w14:textId="77777777" w:rsidR="002B6D76" w:rsidRDefault="00000000">
            <w:pPr>
              <w:pStyle w:val="ConsPlusNormal0"/>
              <w:jc w:val="center"/>
            </w:pPr>
            <w:r>
              <w:t>299.</w:t>
            </w:r>
          </w:p>
        </w:tc>
        <w:tc>
          <w:tcPr>
            <w:tcW w:w="850" w:type="dxa"/>
          </w:tcPr>
          <w:p w14:paraId="0780BF73" w14:textId="77777777" w:rsidR="002B6D76" w:rsidRDefault="00000000">
            <w:pPr>
              <w:pStyle w:val="ConsPlusNormal0"/>
              <w:jc w:val="center"/>
            </w:pPr>
            <w:r>
              <w:t>13.21.</w:t>
            </w:r>
          </w:p>
        </w:tc>
        <w:tc>
          <w:tcPr>
            <w:tcW w:w="3402" w:type="dxa"/>
          </w:tcPr>
          <w:p w14:paraId="713D5F96" w14:textId="77777777" w:rsidR="002B6D76" w:rsidRDefault="00000000">
            <w:pPr>
              <w:pStyle w:val="ConsPlusNormal0"/>
            </w:pPr>
            <w:r>
              <w:t>95 (лет)</w:t>
            </w:r>
          </w:p>
        </w:tc>
        <w:tc>
          <w:tcPr>
            <w:tcW w:w="2665" w:type="dxa"/>
          </w:tcPr>
          <w:p w14:paraId="5A890244" w14:textId="77777777" w:rsidR="002B6D76" w:rsidRDefault="00000000">
            <w:pPr>
              <w:pStyle w:val="ConsPlusNormal0"/>
            </w:pPr>
            <w:r>
              <w:t>B11.047.008.009.127</w:t>
            </w:r>
          </w:p>
        </w:tc>
        <w:tc>
          <w:tcPr>
            <w:tcW w:w="1474" w:type="dxa"/>
          </w:tcPr>
          <w:p w14:paraId="5528BF72" w14:textId="77777777" w:rsidR="002B6D76" w:rsidRDefault="00000000">
            <w:pPr>
              <w:pStyle w:val="ConsPlusNormal0"/>
              <w:jc w:val="right"/>
            </w:pPr>
            <w:r>
              <w:t>2389,65</w:t>
            </w:r>
          </w:p>
        </w:tc>
      </w:tr>
      <w:tr w:rsidR="002B6D76" w14:paraId="718BACED" w14:textId="77777777">
        <w:tc>
          <w:tcPr>
            <w:tcW w:w="680" w:type="dxa"/>
          </w:tcPr>
          <w:p w14:paraId="5BF25C72" w14:textId="77777777" w:rsidR="002B6D76" w:rsidRDefault="00000000">
            <w:pPr>
              <w:pStyle w:val="ConsPlusNormal0"/>
              <w:jc w:val="center"/>
            </w:pPr>
            <w:r>
              <w:t>300.</w:t>
            </w:r>
          </w:p>
        </w:tc>
        <w:tc>
          <w:tcPr>
            <w:tcW w:w="850" w:type="dxa"/>
          </w:tcPr>
          <w:p w14:paraId="7BD15C86" w14:textId="77777777" w:rsidR="002B6D76" w:rsidRDefault="00000000">
            <w:pPr>
              <w:pStyle w:val="ConsPlusNormal0"/>
              <w:jc w:val="center"/>
            </w:pPr>
            <w:r>
              <w:t>14.</w:t>
            </w:r>
          </w:p>
        </w:tc>
        <w:tc>
          <w:tcPr>
            <w:tcW w:w="3402" w:type="dxa"/>
          </w:tcPr>
          <w:p w14:paraId="29D77C17" w14:textId="77777777" w:rsidR="002B6D76" w:rsidRDefault="00000000">
            <w:pPr>
              <w:pStyle w:val="ConsPlusNormal0"/>
            </w:pPr>
            <w:r>
              <w:t>Комплексное посещение в связи с проведением профилактического медицинского осмотра взрослого населения в выходные и праздничные дни (включающее первое посещение в году для проведения диспансерного наблюдения) в следующие возрастные периоды (женщины):</w:t>
            </w:r>
          </w:p>
        </w:tc>
        <w:tc>
          <w:tcPr>
            <w:tcW w:w="2665" w:type="dxa"/>
          </w:tcPr>
          <w:p w14:paraId="4AC03820" w14:textId="77777777" w:rsidR="002B6D76" w:rsidRDefault="002B6D76">
            <w:pPr>
              <w:pStyle w:val="ConsPlusNormal0"/>
            </w:pPr>
          </w:p>
        </w:tc>
        <w:tc>
          <w:tcPr>
            <w:tcW w:w="1474" w:type="dxa"/>
          </w:tcPr>
          <w:p w14:paraId="4B35FF30" w14:textId="77777777" w:rsidR="002B6D76" w:rsidRDefault="002B6D76">
            <w:pPr>
              <w:pStyle w:val="ConsPlusNormal0"/>
            </w:pPr>
          </w:p>
        </w:tc>
      </w:tr>
      <w:tr w:rsidR="002B6D76" w14:paraId="37811A45" w14:textId="77777777">
        <w:tc>
          <w:tcPr>
            <w:tcW w:w="680" w:type="dxa"/>
          </w:tcPr>
          <w:p w14:paraId="1675EDCC" w14:textId="77777777" w:rsidR="002B6D76" w:rsidRDefault="00000000">
            <w:pPr>
              <w:pStyle w:val="ConsPlusNormal0"/>
              <w:jc w:val="center"/>
            </w:pPr>
            <w:r>
              <w:t>301.</w:t>
            </w:r>
          </w:p>
        </w:tc>
        <w:tc>
          <w:tcPr>
            <w:tcW w:w="850" w:type="dxa"/>
          </w:tcPr>
          <w:p w14:paraId="45305B97" w14:textId="77777777" w:rsidR="002B6D76" w:rsidRDefault="00000000">
            <w:pPr>
              <w:pStyle w:val="ConsPlusNormal0"/>
              <w:jc w:val="center"/>
            </w:pPr>
            <w:r>
              <w:t>14.1.</w:t>
            </w:r>
          </w:p>
        </w:tc>
        <w:tc>
          <w:tcPr>
            <w:tcW w:w="3402" w:type="dxa"/>
          </w:tcPr>
          <w:p w14:paraId="6B367756" w14:textId="77777777" w:rsidR="002B6D76" w:rsidRDefault="00000000">
            <w:pPr>
              <w:pStyle w:val="ConsPlusNormal0"/>
            </w:pPr>
            <w:r>
              <w:t>18, 20, 22, 24, 26, 28, 30, 32, 34 (лет)</w:t>
            </w:r>
          </w:p>
        </w:tc>
        <w:tc>
          <w:tcPr>
            <w:tcW w:w="2665" w:type="dxa"/>
          </w:tcPr>
          <w:p w14:paraId="238D0306" w14:textId="77777777" w:rsidR="002B6D76" w:rsidRDefault="00000000">
            <w:pPr>
              <w:pStyle w:val="ConsPlusNormal0"/>
            </w:pPr>
            <w:r>
              <w:t>B11.047.008.010.101</w:t>
            </w:r>
          </w:p>
        </w:tc>
        <w:tc>
          <w:tcPr>
            <w:tcW w:w="1474" w:type="dxa"/>
          </w:tcPr>
          <w:p w14:paraId="73B9BC7E" w14:textId="77777777" w:rsidR="002B6D76" w:rsidRDefault="00000000">
            <w:pPr>
              <w:pStyle w:val="ConsPlusNormal0"/>
              <w:jc w:val="right"/>
            </w:pPr>
            <w:r>
              <w:t>1898,89</w:t>
            </w:r>
          </w:p>
        </w:tc>
      </w:tr>
      <w:tr w:rsidR="002B6D76" w14:paraId="3BF4DD72" w14:textId="77777777">
        <w:tc>
          <w:tcPr>
            <w:tcW w:w="680" w:type="dxa"/>
          </w:tcPr>
          <w:p w14:paraId="6ED9A381" w14:textId="77777777" w:rsidR="002B6D76" w:rsidRDefault="00000000">
            <w:pPr>
              <w:pStyle w:val="ConsPlusNormal0"/>
              <w:jc w:val="center"/>
            </w:pPr>
            <w:r>
              <w:t>302.</w:t>
            </w:r>
          </w:p>
        </w:tc>
        <w:tc>
          <w:tcPr>
            <w:tcW w:w="850" w:type="dxa"/>
          </w:tcPr>
          <w:p w14:paraId="2E626EEB" w14:textId="77777777" w:rsidR="002B6D76" w:rsidRDefault="00000000">
            <w:pPr>
              <w:pStyle w:val="ConsPlusNormal0"/>
              <w:jc w:val="center"/>
            </w:pPr>
            <w:r>
              <w:t>14.2.</w:t>
            </w:r>
          </w:p>
        </w:tc>
        <w:tc>
          <w:tcPr>
            <w:tcW w:w="3402" w:type="dxa"/>
          </w:tcPr>
          <w:p w14:paraId="11460C4F" w14:textId="77777777" w:rsidR="002B6D76" w:rsidRDefault="00000000">
            <w:pPr>
              <w:pStyle w:val="ConsPlusNormal0"/>
            </w:pPr>
            <w:r>
              <w:t>19, 21, 23, 27, 29, 31, 33 (лет)</w:t>
            </w:r>
          </w:p>
        </w:tc>
        <w:tc>
          <w:tcPr>
            <w:tcW w:w="2665" w:type="dxa"/>
          </w:tcPr>
          <w:p w14:paraId="4752EB7F" w14:textId="77777777" w:rsidR="002B6D76" w:rsidRDefault="00000000">
            <w:pPr>
              <w:pStyle w:val="ConsPlusNormal0"/>
            </w:pPr>
            <w:r>
              <w:t>B11.047.008.010.119</w:t>
            </w:r>
          </w:p>
        </w:tc>
        <w:tc>
          <w:tcPr>
            <w:tcW w:w="1474" w:type="dxa"/>
          </w:tcPr>
          <w:p w14:paraId="532134D6" w14:textId="77777777" w:rsidR="002B6D76" w:rsidRDefault="00000000">
            <w:pPr>
              <w:pStyle w:val="ConsPlusNormal0"/>
              <w:jc w:val="right"/>
            </w:pPr>
            <w:r>
              <w:t>1726,55</w:t>
            </w:r>
          </w:p>
        </w:tc>
      </w:tr>
      <w:tr w:rsidR="002B6D76" w14:paraId="75CC3A5E" w14:textId="77777777">
        <w:tc>
          <w:tcPr>
            <w:tcW w:w="680" w:type="dxa"/>
          </w:tcPr>
          <w:p w14:paraId="3BE020E0" w14:textId="77777777" w:rsidR="002B6D76" w:rsidRDefault="00000000">
            <w:pPr>
              <w:pStyle w:val="ConsPlusNormal0"/>
              <w:jc w:val="center"/>
            </w:pPr>
            <w:r>
              <w:t>303.</w:t>
            </w:r>
          </w:p>
        </w:tc>
        <w:tc>
          <w:tcPr>
            <w:tcW w:w="850" w:type="dxa"/>
          </w:tcPr>
          <w:p w14:paraId="205A0FA3" w14:textId="77777777" w:rsidR="002B6D76" w:rsidRDefault="00000000">
            <w:pPr>
              <w:pStyle w:val="ConsPlusNormal0"/>
              <w:jc w:val="center"/>
            </w:pPr>
            <w:r>
              <w:t>14.3.</w:t>
            </w:r>
          </w:p>
        </w:tc>
        <w:tc>
          <w:tcPr>
            <w:tcW w:w="3402" w:type="dxa"/>
          </w:tcPr>
          <w:p w14:paraId="3A16A706" w14:textId="77777777" w:rsidR="002B6D76" w:rsidRDefault="00000000">
            <w:pPr>
              <w:pStyle w:val="ConsPlusNormal0"/>
            </w:pPr>
            <w:r>
              <w:t>25 (лет)</w:t>
            </w:r>
          </w:p>
        </w:tc>
        <w:tc>
          <w:tcPr>
            <w:tcW w:w="2665" w:type="dxa"/>
          </w:tcPr>
          <w:p w14:paraId="12125D9C" w14:textId="77777777" w:rsidR="002B6D76" w:rsidRDefault="00000000">
            <w:pPr>
              <w:pStyle w:val="ConsPlusNormal0"/>
            </w:pPr>
            <w:r>
              <w:t>B11.047.008.010.120</w:t>
            </w:r>
          </w:p>
        </w:tc>
        <w:tc>
          <w:tcPr>
            <w:tcW w:w="1474" w:type="dxa"/>
          </w:tcPr>
          <w:p w14:paraId="659DE7A3" w14:textId="77777777" w:rsidR="002B6D76" w:rsidRDefault="00000000">
            <w:pPr>
              <w:pStyle w:val="ConsPlusNormal0"/>
              <w:jc w:val="right"/>
            </w:pPr>
            <w:r>
              <w:t>2289,77</w:t>
            </w:r>
          </w:p>
        </w:tc>
      </w:tr>
      <w:tr w:rsidR="002B6D76" w14:paraId="26C7BE6B" w14:textId="77777777">
        <w:tc>
          <w:tcPr>
            <w:tcW w:w="680" w:type="dxa"/>
          </w:tcPr>
          <w:p w14:paraId="36E82667" w14:textId="77777777" w:rsidR="002B6D76" w:rsidRDefault="00000000">
            <w:pPr>
              <w:pStyle w:val="ConsPlusNormal0"/>
              <w:jc w:val="center"/>
            </w:pPr>
            <w:r>
              <w:t>304.</w:t>
            </w:r>
          </w:p>
        </w:tc>
        <w:tc>
          <w:tcPr>
            <w:tcW w:w="850" w:type="dxa"/>
          </w:tcPr>
          <w:p w14:paraId="031619CF" w14:textId="77777777" w:rsidR="002B6D76" w:rsidRDefault="00000000">
            <w:pPr>
              <w:pStyle w:val="ConsPlusNormal0"/>
              <w:jc w:val="center"/>
            </w:pPr>
            <w:r>
              <w:t>14.4.</w:t>
            </w:r>
          </w:p>
        </w:tc>
        <w:tc>
          <w:tcPr>
            <w:tcW w:w="3402" w:type="dxa"/>
          </w:tcPr>
          <w:p w14:paraId="01E8CC41" w14:textId="77777777" w:rsidR="002B6D76" w:rsidRDefault="00000000">
            <w:pPr>
              <w:pStyle w:val="ConsPlusNormal0"/>
            </w:pPr>
            <w:r>
              <w:t>37, 39 (лет)</w:t>
            </w:r>
          </w:p>
        </w:tc>
        <w:tc>
          <w:tcPr>
            <w:tcW w:w="2665" w:type="dxa"/>
          </w:tcPr>
          <w:p w14:paraId="5AF099FA" w14:textId="77777777" w:rsidR="002B6D76" w:rsidRDefault="00000000">
            <w:pPr>
              <w:pStyle w:val="ConsPlusNormal0"/>
            </w:pPr>
            <w:r>
              <w:t>B11.047.008.010.121</w:t>
            </w:r>
          </w:p>
        </w:tc>
        <w:tc>
          <w:tcPr>
            <w:tcW w:w="1474" w:type="dxa"/>
          </w:tcPr>
          <w:p w14:paraId="5B4FFDC8" w14:textId="77777777" w:rsidR="002B6D76" w:rsidRDefault="00000000">
            <w:pPr>
              <w:pStyle w:val="ConsPlusNormal0"/>
              <w:jc w:val="right"/>
            </w:pPr>
            <w:r>
              <w:t>2198,68</w:t>
            </w:r>
          </w:p>
        </w:tc>
      </w:tr>
      <w:tr w:rsidR="002B6D76" w14:paraId="1ACFCDAD" w14:textId="77777777">
        <w:tc>
          <w:tcPr>
            <w:tcW w:w="680" w:type="dxa"/>
          </w:tcPr>
          <w:p w14:paraId="57E0E3C4" w14:textId="77777777" w:rsidR="002B6D76" w:rsidRDefault="00000000">
            <w:pPr>
              <w:pStyle w:val="ConsPlusNormal0"/>
              <w:jc w:val="center"/>
            </w:pPr>
            <w:r>
              <w:t>305.</w:t>
            </w:r>
          </w:p>
        </w:tc>
        <w:tc>
          <w:tcPr>
            <w:tcW w:w="850" w:type="dxa"/>
          </w:tcPr>
          <w:p w14:paraId="698EA853" w14:textId="77777777" w:rsidR="002B6D76" w:rsidRDefault="00000000">
            <w:pPr>
              <w:pStyle w:val="ConsPlusNormal0"/>
              <w:jc w:val="center"/>
            </w:pPr>
            <w:r>
              <w:t>14.5.</w:t>
            </w:r>
          </w:p>
        </w:tc>
        <w:tc>
          <w:tcPr>
            <w:tcW w:w="3402" w:type="dxa"/>
          </w:tcPr>
          <w:p w14:paraId="20DC54FE" w14:textId="77777777" w:rsidR="002B6D76" w:rsidRDefault="00000000">
            <w:pPr>
              <w:pStyle w:val="ConsPlusNormal0"/>
            </w:pPr>
            <w:r>
              <w:t>35 (лет)</w:t>
            </w:r>
          </w:p>
        </w:tc>
        <w:tc>
          <w:tcPr>
            <w:tcW w:w="2665" w:type="dxa"/>
          </w:tcPr>
          <w:p w14:paraId="3FB549C6" w14:textId="77777777" w:rsidR="002B6D76" w:rsidRDefault="00000000">
            <w:pPr>
              <w:pStyle w:val="ConsPlusNormal0"/>
            </w:pPr>
            <w:r>
              <w:t>B11.047.008.010.122</w:t>
            </w:r>
          </w:p>
        </w:tc>
        <w:tc>
          <w:tcPr>
            <w:tcW w:w="1474" w:type="dxa"/>
          </w:tcPr>
          <w:p w14:paraId="28DBFEEF" w14:textId="77777777" w:rsidR="002B6D76" w:rsidRDefault="00000000">
            <w:pPr>
              <w:pStyle w:val="ConsPlusNormal0"/>
              <w:jc w:val="right"/>
            </w:pPr>
            <w:r>
              <w:t>2761,90</w:t>
            </w:r>
          </w:p>
        </w:tc>
      </w:tr>
      <w:tr w:rsidR="002B6D76" w14:paraId="372320CB" w14:textId="77777777">
        <w:tc>
          <w:tcPr>
            <w:tcW w:w="680" w:type="dxa"/>
          </w:tcPr>
          <w:p w14:paraId="311217D3" w14:textId="77777777" w:rsidR="002B6D76" w:rsidRDefault="00000000">
            <w:pPr>
              <w:pStyle w:val="ConsPlusNormal0"/>
              <w:jc w:val="center"/>
            </w:pPr>
            <w:r>
              <w:t>306.</w:t>
            </w:r>
          </w:p>
        </w:tc>
        <w:tc>
          <w:tcPr>
            <w:tcW w:w="850" w:type="dxa"/>
          </w:tcPr>
          <w:p w14:paraId="1E28D96A" w14:textId="77777777" w:rsidR="002B6D76" w:rsidRDefault="00000000">
            <w:pPr>
              <w:pStyle w:val="ConsPlusNormal0"/>
              <w:jc w:val="center"/>
            </w:pPr>
            <w:r>
              <w:t>14.6.</w:t>
            </w:r>
          </w:p>
        </w:tc>
        <w:tc>
          <w:tcPr>
            <w:tcW w:w="3402" w:type="dxa"/>
          </w:tcPr>
          <w:p w14:paraId="2029703B" w14:textId="77777777" w:rsidR="002B6D76" w:rsidRDefault="00000000">
            <w:pPr>
              <w:pStyle w:val="ConsPlusNormal0"/>
            </w:pPr>
            <w:r>
              <w:t>36, 38 (лет)</w:t>
            </w:r>
          </w:p>
        </w:tc>
        <w:tc>
          <w:tcPr>
            <w:tcW w:w="2665" w:type="dxa"/>
          </w:tcPr>
          <w:p w14:paraId="70C34E2A" w14:textId="77777777" w:rsidR="002B6D76" w:rsidRDefault="00000000">
            <w:pPr>
              <w:pStyle w:val="ConsPlusNormal0"/>
            </w:pPr>
            <w:r>
              <w:t>B11.047.008.010.104</w:t>
            </w:r>
          </w:p>
        </w:tc>
        <w:tc>
          <w:tcPr>
            <w:tcW w:w="1474" w:type="dxa"/>
          </w:tcPr>
          <w:p w14:paraId="0F9A8D15" w14:textId="77777777" w:rsidR="002B6D76" w:rsidRDefault="00000000">
            <w:pPr>
              <w:pStyle w:val="ConsPlusNormal0"/>
              <w:jc w:val="right"/>
            </w:pPr>
            <w:r>
              <w:t>2371,02</w:t>
            </w:r>
          </w:p>
        </w:tc>
      </w:tr>
      <w:tr w:rsidR="002B6D76" w14:paraId="34DFDB28" w14:textId="77777777">
        <w:tc>
          <w:tcPr>
            <w:tcW w:w="680" w:type="dxa"/>
          </w:tcPr>
          <w:p w14:paraId="59ADCE22" w14:textId="77777777" w:rsidR="002B6D76" w:rsidRDefault="00000000">
            <w:pPr>
              <w:pStyle w:val="ConsPlusNormal0"/>
              <w:jc w:val="center"/>
            </w:pPr>
            <w:r>
              <w:t>307.</w:t>
            </w:r>
          </w:p>
        </w:tc>
        <w:tc>
          <w:tcPr>
            <w:tcW w:w="850" w:type="dxa"/>
          </w:tcPr>
          <w:p w14:paraId="7BC9C5A4" w14:textId="77777777" w:rsidR="002B6D76" w:rsidRDefault="00000000">
            <w:pPr>
              <w:pStyle w:val="ConsPlusNormal0"/>
              <w:jc w:val="center"/>
            </w:pPr>
            <w:r>
              <w:t>14.7.</w:t>
            </w:r>
          </w:p>
        </w:tc>
        <w:tc>
          <w:tcPr>
            <w:tcW w:w="3402" w:type="dxa"/>
          </w:tcPr>
          <w:p w14:paraId="06B015E0" w14:textId="77777777" w:rsidR="002B6D76" w:rsidRDefault="00000000">
            <w:pPr>
              <w:pStyle w:val="ConsPlusNormal0"/>
            </w:pPr>
            <w:r>
              <w:t>40, 42, 44, 46, 48, 50, 52, 54, 56 (лет)</w:t>
            </w:r>
          </w:p>
        </w:tc>
        <w:tc>
          <w:tcPr>
            <w:tcW w:w="2665" w:type="dxa"/>
          </w:tcPr>
          <w:p w14:paraId="2C43D811" w14:textId="77777777" w:rsidR="002B6D76" w:rsidRDefault="00000000">
            <w:pPr>
              <w:pStyle w:val="ConsPlusNormal0"/>
            </w:pPr>
            <w:r>
              <w:t>B11.047.008.010.110</w:t>
            </w:r>
          </w:p>
        </w:tc>
        <w:tc>
          <w:tcPr>
            <w:tcW w:w="1474" w:type="dxa"/>
          </w:tcPr>
          <w:p w14:paraId="41C4C5AA" w14:textId="77777777" w:rsidR="002B6D76" w:rsidRDefault="00000000">
            <w:pPr>
              <w:pStyle w:val="ConsPlusNormal0"/>
              <w:jc w:val="right"/>
            </w:pPr>
            <w:r>
              <w:t>2034,95</w:t>
            </w:r>
          </w:p>
        </w:tc>
      </w:tr>
      <w:tr w:rsidR="002B6D76" w14:paraId="5AB317B9" w14:textId="77777777">
        <w:tc>
          <w:tcPr>
            <w:tcW w:w="680" w:type="dxa"/>
          </w:tcPr>
          <w:p w14:paraId="0AE7638D" w14:textId="77777777" w:rsidR="002B6D76" w:rsidRDefault="00000000">
            <w:pPr>
              <w:pStyle w:val="ConsPlusNormal0"/>
              <w:jc w:val="center"/>
            </w:pPr>
            <w:r>
              <w:t>308.</w:t>
            </w:r>
          </w:p>
        </w:tc>
        <w:tc>
          <w:tcPr>
            <w:tcW w:w="850" w:type="dxa"/>
          </w:tcPr>
          <w:p w14:paraId="69E2DFC7" w14:textId="77777777" w:rsidR="002B6D76" w:rsidRDefault="00000000">
            <w:pPr>
              <w:pStyle w:val="ConsPlusNormal0"/>
              <w:jc w:val="center"/>
            </w:pPr>
            <w:r>
              <w:t>14.8.</w:t>
            </w:r>
          </w:p>
        </w:tc>
        <w:tc>
          <w:tcPr>
            <w:tcW w:w="3402" w:type="dxa"/>
          </w:tcPr>
          <w:p w14:paraId="3FAFC10A" w14:textId="77777777" w:rsidR="002B6D76" w:rsidRDefault="00000000">
            <w:pPr>
              <w:pStyle w:val="ConsPlusNormal0"/>
            </w:pPr>
            <w:r>
              <w:t>58 (лет)</w:t>
            </w:r>
          </w:p>
        </w:tc>
        <w:tc>
          <w:tcPr>
            <w:tcW w:w="2665" w:type="dxa"/>
          </w:tcPr>
          <w:p w14:paraId="548D7E1D" w14:textId="77777777" w:rsidR="002B6D76" w:rsidRDefault="00000000">
            <w:pPr>
              <w:pStyle w:val="ConsPlusNormal0"/>
            </w:pPr>
            <w:r>
              <w:t>B11.047.008.010.111</w:t>
            </w:r>
          </w:p>
        </w:tc>
        <w:tc>
          <w:tcPr>
            <w:tcW w:w="1474" w:type="dxa"/>
          </w:tcPr>
          <w:p w14:paraId="532C0470" w14:textId="77777777" w:rsidR="002B6D76" w:rsidRDefault="00000000">
            <w:pPr>
              <w:pStyle w:val="ConsPlusNormal0"/>
              <w:jc w:val="right"/>
            </w:pPr>
            <w:r>
              <w:t>2034,95</w:t>
            </w:r>
          </w:p>
        </w:tc>
      </w:tr>
      <w:tr w:rsidR="002B6D76" w14:paraId="030CEDE8" w14:textId="77777777">
        <w:tc>
          <w:tcPr>
            <w:tcW w:w="680" w:type="dxa"/>
          </w:tcPr>
          <w:p w14:paraId="23A208A6" w14:textId="77777777" w:rsidR="002B6D76" w:rsidRDefault="00000000">
            <w:pPr>
              <w:pStyle w:val="ConsPlusNormal0"/>
              <w:jc w:val="center"/>
            </w:pPr>
            <w:r>
              <w:t>309.</w:t>
            </w:r>
          </w:p>
        </w:tc>
        <w:tc>
          <w:tcPr>
            <w:tcW w:w="850" w:type="dxa"/>
          </w:tcPr>
          <w:p w14:paraId="1A328620" w14:textId="77777777" w:rsidR="002B6D76" w:rsidRDefault="00000000">
            <w:pPr>
              <w:pStyle w:val="ConsPlusNormal0"/>
              <w:jc w:val="center"/>
            </w:pPr>
            <w:r>
              <w:t>14.9.</w:t>
            </w:r>
          </w:p>
        </w:tc>
        <w:tc>
          <w:tcPr>
            <w:tcW w:w="3402" w:type="dxa"/>
          </w:tcPr>
          <w:p w14:paraId="1F50277C" w14:textId="77777777" w:rsidR="002B6D76" w:rsidRDefault="00000000">
            <w:pPr>
              <w:pStyle w:val="ConsPlusNormal0"/>
            </w:pPr>
            <w:r>
              <w:t>60 (лет)</w:t>
            </w:r>
          </w:p>
        </w:tc>
        <w:tc>
          <w:tcPr>
            <w:tcW w:w="2665" w:type="dxa"/>
          </w:tcPr>
          <w:p w14:paraId="610779D1" w14:textId="77777777" w:rsidR="002B6D76" w:rsidRDefault="00000000">
            <w:pPr>
              <w:pStyle w:val="ConsPlusNormal0"/>
            </w:pPr>
            <w:r>
              <w:t>B11.047.008.010.112</w:t>
            </w:r>
          </w:p>
        </w:tc>
        <w:tc>
          <w:tcPr>
            <w:tcW w:w="1474" w:type="dxa"/>
          </w:tcPr>
          <w:p w14:paraId="76D9227C" w14:textId="77777777" w:rsidR="002B6D76" w:rsidRDefault="00000000">
            <w:pPr>
              <w:pStyle w:val="ConsPlusNormal0"/>
              <w:jc w:val="right"/>
            </w:pPr>
            <w:r>
              <w:t>2034,95</w:t>
            </w:r>
          </w:p>
        </w:tc>
      </w:tr>
      <w:tr w:rsidR="002B6D76" w14:paraId="5C2F53DF" w14:textId="77777777">
        <w:tc>
          <w:tcPr>
            <w:tcW w:w="680" w:type="dxa"/>
          </w:tcPr>
          <w:p w14:paraId="220F7E54" w14:textId="77777777" w:rsidR="002B6D76" w:rsidRDefault="00000000">
            <w:pPr>
              <w:pStyle w:val="ConsPlusNormal0"/>
              <w:jc w:val="center"/>
            </w:pPr>
            <w:r>
              <w:t>310.</w:t>
            </w:r>
          </w:p>
        </w:tc>
        <w:tc>
          <w:tcPr>
            <w:tcW w:w="850" w:type="dxa"/>
          </w:tcPr>
          <w:p w14:paraId="476E13F7" w14:textId="77777777" w:rsidR="002B6D76" w:rsidRDefault="00000000">
            <w:pPr>
              <w:pStyle w:val="ConsPlusNormal0"/>
              <w:jc w:val="center"/>
            </w:pPr>
            <w:r>
              <w:t>14.10.</w:t>
            </w:r>
          </w:p>
        </w:tc>
        <w:tc>
          <w:tcPr>
            <w:tcW w:w="3402" w:type="dxa"/>
          </w:tcPr>
          <w:p w14:paraId="6500C518" w14:textId="77777777" w:rsidR="002B6D76" w:rsidRDefault="00000000">
            <w:pPr>
              <w:pStyle w:val="ConsPlusNormal0"/>
            </w:pPr>
            <w:r>
              <w:t>62 (лет)</w:t>
            </w:r>
          </w:p>
        </w:tc>
        <w:tc>
          <w:tcPr>
            <w:tcW w:w="2665" w:type="dxa"/>
          </w:tcPr>
          <w:p w14:paraId="699605CE" w14:textId="77777777" w:rsidR="002B6D76" w:rsidRDefault="00000000">
            <w:pPr>
              <w:pStyle w:val="ConsPlusNormal0"/>
            </w:pPr>
            <w:r>
              <w:t>B11.047.008.010.113</w:t>
            </w:r>
          </w:p>
        </w:tc>
        <w:tc>
          <w:tcPr>
            <w:tcW w:w="1474" w:type="dxa"/>
          </w:tcPr>
          <w:p w14:paraId="3B6992BE" w14:textId="77777777" w:rsidR="002B6D76" w:rsidRDefault="00000000">
            <w:pPr>
              <w:pStyle w:val="ConsPlusNormal0"/>
              <w:jc w:val="right"/>
            </w:pPr>
            <w:r>
              <w:t>2034,95</w:t>
            </w:r>
          </w:p>
        </w:tc>
      </w:tr>
      <w:tr w:rsidR="002B6D76" w14:paraId="5100772A" w14:textId="77777777">
        <w:tc>
          <w:tcPr>
            <w:tcW w:w="680" w:type="dxa"/>
          </w:tcPr>
          <w:p w14:paraId="1EB16B7A" w14:textId="77777777" w:rsidR="002B6D76" w:rsidRDefault="00000000">
            <w:pPr>
              <w:pStyle w:val="ConsPlusNormal0"/>
              <w:jc w:val="center"/>
            </w:pPr>
            <w:r>
              <w:t>311.</w:t>
            </w:r>
          </w:p>
        </w:tc>
        <w:tc>
          <w:tcPr>
            <w:tcW w:w="850" w:type="dxa"/>
          </w:tcPr>
          <w:p w14:paraId="1774FC84" w14:textId="77777777" w:rsidR="002B6D76" w:rsidRDefault="00000000">
            <w:pPr>
              <w:pStyle w:val="ConsPlusNormal0"/>
              <w:jc w:val="center"/>
            </w:pPr>
            <w:r>
              <w:t>14.11.</w:t>
            </w:r>
          </w:p>
        </w:tc>
        <w:tc>
          <w:tcPr>
            <w:tcW w:w="3402" w:type="dxa"/>
          </w:tcPr>
          <w:p w14:paraId="7E081B95" w14:textId="77777777" w:rsidR="002B6D76" w:rsidRDefault="00000000">
            <w:pPr>
              <w:pStyle w:val="ConsPlusNormal0"/>
            </w:pPr>
            <w:r>
              <w:t>64 (лет)</w:t>
            </w:r>
          </w:p>
        </w:tc>
        <w:tc>
          <w:tcPr>
            <w:tcW w:w="2665" w:type="dxa"/>
          </w:tcPr>
          <w:p w14:paraId="181715D9" w14:textId="77777777" w:rsidR="002B6D76" w:rsidRDefault="00000000">
            <w:pPr>
              <w:pStyle w:val="ConsPlusNormal0"/>
            </w:pPr>
            <w:r>
              <w:t>B11.047.008.010.114</w:t>
            </w:r>
          </w:p>
        </w:tc>
        <w:tc>
          <w:tcPr>
            <w:tcW w:w="1474" w:type="dxa"/>
          </w:tcPr>
          <w:p w14:paraId="48ADDCE7" w14:textId="77777777" w:rsidR="002B6D76" w:rsidRDefault="00000000">
            <w:pPr>
              <w:pStyle w:val="ConsPlusNormal0"/>
              <w:jc w:val="right"/>
            </w:pPr>
            <w:r>
              <w:t>2034,95</w:t>
            </w:r>
          </w:p>
        </w:tc>
      </w:tr>
      <w:tr w:rsidR="002B6D76" w14:paraId="5B25467E" w14:textId="77777777">
        <w:tc>
          <w:tcPr>
            <w:tcW w:w="680" w:type="dxa"/>
          </w:tcPr>
          <w:p w14:paraId="19E859A8" w14:textId="77777777" w:rsidR="002B6D76" w:rsidRDefault="00000000">
            <w:pPr>
              <w:pStyle w:val="ConsPlusNormal0"/>
              <w:jc w:val="center"/>
            </w:pPr>
            <w:r>
              <w:t>312.</w:t>
            </w:r>
          </w:p>
        </w:tc>
        <w:tc>
          <w:tcPr>
            <w:tcW w:w="850" w:type="dxa"/>
          </w:tcPr>
          <w:p w14:paraId="01C43BE1" w14:textId="77777777" w:rsidR="002B6D76" w:rsidRDefault="00000000">
            <w:pPr>
              <w:pStyle w:val="ConsPlusNormal0"/>
              <w:jc w:val="center"/>
            </w:pPr>
            <w:r>
              <w:t>14.12.</w:t>
            </w:r>
          </w:p>
        </w:tc>
        <w:tc>
          <w:tcPr>
            <w:tcW w:w="3402" w:type="dxa"/>
          </w:tcPr>
          <w:p w14:paraId="6039E2E7" w14:textId="77777777" w:rsidR="002B6D76" w:rsidRDefault="00000000">
            <w:pPr>
              <w:pStyle w:val="ConsPlusNormal0"/>
            </w:pPr>
            <w:r>
              <w:t>41, 43, 47, 49, 51, 53, 57 (лет)</w:t>
            </w:r>
          </w:p>
        </w:tc>
        <w:tc>
          <w:tcPr>
            <w:tcW w:w="2665" w:type="dxa"/>
          </w:tcPr>
          <w:p w14:paraId="27C2B2A8" w14:textId="77777777" w:rsidR="002B6D76" w:rsidRDefault="00000000">
            <w:pPr>
              <w:pStyle w:val="ConsPlusNormal0"/>
            </w:pPr>
            <w:r>
              <w:t>B11.047.008.010.123</w:t>
            </w:r>
          </w:p>
        </w:tc>
        <w:tc>
          <w:tcPr>
            <w:tcW w:w="1474" w:type="dxa"/>
          </w:tcPr>
          <w:p w14:paraId="734C8F60" w14:textId="77777777" w:rsidR="002B6D76" w:rsidRDefault="00000000">
            <w:pPr>
              <w:pStyle w:val="ConsPlusNormal0"/>
              <w:jc w:val="right"/>
            </w:pPr>
            <w:r>
              <w:t>1862,60</w:t>
            </w:r>
          </w:p>
        </w:tc>
      </w:tr>
      <w:tr w:rsidR="002B6D76" w14:paraId="46A01CBD" w14:textId="77777777">
        <w:tc>
          <w:tcPr>
            <w:tcW w:w="680" w:type="dxa"/>
          </w:tcPr>
          <w:p w14:paraId="400E29EA" w14:textId="77777777" w:rsidR="002B6D76" w:rsidRDefault="00000000">
            <w:pPr>
              <w:pStyle w:val="ConsPlusNormal0"/>
              <w:jc w:val="center"/>
            </w:pPr>
            <w:r>
              <w:t>313.</w:t>
            </w:r>
          </w:p>
        </w:tc>
        <w:tc>
          <w:tcPr>
            <w:tcW w:w="850" w:type="dxa"/>
          </w:tcPr>
          <w:p w14:paraId="7A6ABD30" w14:textId="77777777" w:rsidR="002B6D76" w:rsidRDefault="00000000">
            <w:pPr>
              <w:pStyle w:val="ConsPlusNormal0"/>
              <w:jc w:val="center"/>
            </w:pPr>
            <w:r>
              <w:t>14.13.</w:t>
            </w:r>
          </w:p>
        </w:tc>
        <w:tc>
          <w:tcPr>
            <w:tcW w:w="3402" w:type="dxa"/>
          </w:tcPr>
          <w:p w14:paraId="6BE8C9B4" w14:textId="77777777" w:rsidR="002B6D76" w:rsidRDefault="00000000">
            <w:pPr>
              <w:pStyle w:val="ConsPlusNormal0"/>
            </w:pPr>
            <w:r>
              <w:t>45 (лет)</w:t>
            </w:r>
          </w:p>
        </w:tc>
        <w:tc>
          <w:tcPr>
            <w:tcW w:w="2665" w:type="dxa"/>
          </w:tcPr>
          <w:p w14:paraId="5C8EF48D" w14:textId="77777777" w:rsidR="002B6D76" w:rsidRDefault="00000000">
            <w:pPr>
              <w:pStyle w:val="ConsPlusNormal0"/>
            </w:pPr>
            <w:r>
              <w:t>B11.047.008.010.124</w:t>
            </w:r>
          </w:p>
        </w:tc>
        <w:tc>
          <w:tcPr>
            <w:tcW w:w="1474" w:type="dxa"/>
          </w:tcPr>
          <w:p w14:paraId="7348B04B" w14:textId="77777777" w:rsidR="002B6D76" w:rsidRDefault="00000000">
            <w:pPr>
              <w:pStyle w:val="ConsPlusNormal0"/>
              <w:jc w:val="right"/>
            </w:pPr>
            <w:r>
              <w:t>2425,82</w:t>
            </w:r>
          </w:p>
        </w:tc>
      </w:tr>
      <w:tr w:rsidR="002B6D76" w14:paraId="40108608" w14:textId="77777777">
        <w:tc>
          <w:tcPr>
            <w:tcW w:w="680" w:type="dxa"/>
          </w:tcPr>
          <w:p w14:paraId="077B634B" w14:textId="77777777" w:rsidR="002B6D76" w:rsidRDefault="00000000">
            <w:pPr>
              <w:pStyle w:val="ConsPlusNormal0"/>
              <w:jc w:val="center"/>
            </w:pPr>
            <w:r>
              <w:t>314.</w:t>
            </w:r>
          </w:p>
        </w:tc>
        <w:tc>
          <w:tcPr>
            <w:tcW w:w="850" w:type="dxa"/>
          </w:tcPr>
          <w:p w14:paraId="239CE58D" w14:textId="77777777" w:rsidR="002B6D76" w:rsidRDefault="00000000">
            <w:pPr>
              <w:pStyle w:val="ConsPlusNormal0"/>
              <w:jc w:val="center"/>
            </w:pPr>
            <w:r>
              <w:t>14.14.</w:t>
            </w:r>
          </w:p>
        </w:tc>
        <w:tc>
          <w:tcPr>
            <w:tcW w:w="3402" w:type="dxa"/>
          </w:tcPr>
          <w:p w14:paraId="551F19A1" w14:textId="77777777" w:rsidR="002B6D76" w:rsidRDefault="00000000">
            <w:pPr>
              <w:pStyle w:val="ConsPlusNormal0"/>
            </w:pPr>
            <w:r>
              <w:t>55 (лет)</w:t>
            </w:r>
          </w:p>
        </w:tc>
        <w:tc>
          <w:tcPr>
            <w:tcW w:w="2665" w:type="dxa"/>
          </w:tcPr>
          <w:p w14:paraId="2527134D" w14:textId="77777777" w:rsidR="002B6D76" w:rsidRDefault="00000000">
            <w:pPr>
              <w:pStyle w:val="ConsPlusNormal0"/>
            </w:pPr>
            <w:r>
              <w:t>B11.047.008.010.125</w:t>
            </w:r>
          </w:p>
        </w:tc>
        <w:tc>
          <w:tcPr>
            <w:tcW w:w="1474" w:type="dxa"/>
          </w:tcPr>
          <w:p w14:paraId="671C3455" w14:textId="77777777" w:rsidR="002B6D76" w:rsidRDefault="00000000">
            <w:pPr>
              <w:pStyle w:val="ConsPlusNormal0"/>
              <w:jc w:val="right"/>
            </w:pPr>
            <w:r>
              <w:t>2425,82</w:t>
            </w:r>
          </w:p>
        </w:tc>
      </w:tr>
      <w:tr w:rsidR="002B6D76" w14:paraId="4E21C2C8" w14:textId="77777777">
        <w:tc>
          <w:tcPr>
            <w:tcW w:w="680" w:type="dxa"/>
          </w:tcPr>
          <w:p w14:paraId="54F2C2FD" w14:textId="77777777" w:rsidR="002B6D76" w:rsidRDefault="00000000">
            <w:pPr>
              <w:pStyle w:val="ConsPlusNormal0"/>
              <w:jc w:val="center"/>
            </w:pPr>
            <w:r>
              <w:t>315.</w:t>
            </w:r>
          </w:p>
        </w:tc>
        <w:tc>
          <w:tcPr>
            <w:tcW w:w="850" w:type="dxa"/>
          </w:tcPr>
          <w:p w14:paraId="002F34D6" w14:textId="77777777" w:rsidR="002B6D76" w:rsidRDefault="00000000">
            <w:pPr>
              <w:pStyle w:val="ConsPlusNormal0"/>
              <w:jc w:val="center"/>
            </w:pPr>
            <w:r>
              <w:t>14.15.</w:t>
            </w:r>
          </w:p>
        </w:tc>
        <w:tc>
          <w:tcPr>
            <w:tcW w:w="3402" w:type="dxa"/>
          </w:tcPr>
          <w:p w14:paraId="2E0AAFD0" w14:textId="77777777" w:rsidR="002B6D76" w:rsidRDefault="00000000">
            <w:pPr>
              <w:pStyle w:val="ConsPlusNormal0"/>
            </w:pPr>
            <w:r>
              <w:t>59 (лет)</w:t>
            </w:r>
          </w:p>
        </w:tc>
        <w:tc>
          <w:tcPr>
            <w:tcW w:w="2665" w:type="dxa"/>
          </w:tcPr>
          <w:p w14:paraId="6B078FA2" w14:textId="77777777" w:rsidR="002B6D76" w:rsidRDefault="00000000">
            <w:pPr>
              <w:pStyle w:val="ConsPlusNormal0"/>
            </w:pPr>
            <w:r>
              <w:t>B11.047.008.010.116</w:t>
            </w:r>
          </w:p>
        </w:tc>
        <w:tc>
          <w:tcPr>
            <w:tcW w:w="1474" w:type="dxa"/>
          </w:tcPr>
          <w:p w14:paraId="1C1E369C" w14:textId="77777777" w:rsidR="002B6D76" w:rsidRDefault="00000000">
            <w:pPr>
              <w:pStyle w:val="ConsPlusNormal0"/>
              <w:jc w:val="right"/>
            </w:pPr>
            <w:r>
              <w:t>1862,60</w:t>
            </w:r>
          </w:p>
        </w:tc>
      </w:tr>
      <w:tr w:rsidR="002B6D76" w14:paraId="74685B40" w14:textId="77777777">
        <w:tc>
          <w:tcPr>
            <w:tcW w:w="680" w:type="dxa"/>
          </w:tcPr>
          <w:p w14:paraId="003A50C5" w14:textId="77777777" w:rsidR="002B6D76" w:rsidRDefault="00000000">
            <w:pPr>
              <w:pStyle w:val="ConsPlusNormal0"/>
              <w:jc w:val="center"/>
            </w:pPr>
            <w:r>
              <w:t>316.</w:t>
            </w:r>
          </w:p>
        </w:tc>
        <w:tc>
          <w:tcPr>
            <w:tcW w:w="850" w:type="dxa"/>
          </w:tcPr>
          <w:p w14:paraId="58394E70" w14:textId="77777777" w:rsidR="002B6D76" w:rsidRDefault="00000000">
            <w:pPr>
              <w:pStyle w:val="ConsPlusNormal0"/>
              <w:jc w:val="center"/>
            </w:pPr>
            <w:r>
              <w:t>14.16.</w:t>
            </w:r>
          </w:p>
        </w:tc>
        <w:tc>
          <w:tcPr>
            <w:tcW w:w="3402" w:type="dxa"/>
          </w:tcPr>
          <w:p w14:paraId="2982F35C" w14:textId="77777777" w:rsidR="002B6D76" w:rsidRDefault="00000000">
            <w:pPr>
              <w:pStyle w:val="ConsPlusNormal0"/>
            </w:pPr>
            <w:r>
              <w:t>61 (лет)</w:t>
            </w:r>
          </w:p>
        </w:tc>
        <w:tc>
          <w:tcPr>
            <w:tcW w:w="2665" w:type="dxa"/>
          </w:tcPr>
          <w:p w14:paraId="1FBEDC07" w14:textId="77777777" w:rsidR="002B6D76" w:rsidRDefault="00000000">
            <w:pPr>
              <w:pStyle w:val="ConsPlusNormal0"/>
            </w:pPr>
            <w:r>
              <w:t>B11.047.008.010.117</w:t>
            </w:r>
          </w:p>
        </w:tc>
        <w:tc>
          <w:tcPr>
            <w:tcW w:w="1474" w:type="dxa"/>
          </w:tcPr>
          <w:p w14:paraId="780BB695" w14:textId="77777777" w:rsidR="002B6D76" w:rsidRDefault="00000000">
            <w:pPr>
              <w:pStyle w:val="ConsPlusNormal0"/>
              <w:jc w:val="right"/>
            </w:pPr>
            <w:r>
              <w:t>1862,60</w:t>
            </w:r>
          </w:p>
        </w:tc>
      </w:tr>
      <w:tr w:rsidR="002B6D76" w14:paraId="43242D40" w14:textId="77777777">
        <w:tc>
          <w:tcPr>
            <w:tcW w:w="680" w:type="dxa"/>
          </w:tcPr>
          <w:p w14:paraId="6281A075" w14:textId="77777777" w:rsidR="002B6D76" w:rsidRDefault="00000000">
            <w:pPr>
              <w:pStyle w:val="ConsPlusNormal0"/>
              <w:jc w:val="center"/>
            </w:pPr>
            <w:r>
              <w:t>317.</w:t>
            </w:r>
          </w:p>
        </w:tc>
        <w:tc>
          <w:tcPr>
            <w:tcW w:w="850" w:type="dxa"/>
          </w:tcPr>
          <w:p w14:paraId="21F58C3C" w14:textId="77777777" w:rsidR="002B6D76" w:rsidRDefault="00000000">
            <w:pPr>
              <w:pStyle w:val="ConsPlusNormal0"/>
              <w:jc w:val="center"/>
            </w:pPr>
            <w:r>
              <w:t>14.17.</w:t>
            </w:r>
          </w:p>
        </w:tc>
        <w:tc>
          <w:tcPr>
            <w:tcW w:w="3402" w:type="dxa"/>
          </w:tcPr>
          <w:p w14:paraId="6411AA91" w14:textId="77777777" w:rsidR="002B6D76" w:rsidRDefault="00000000">
            <w:pPr>
              <w:pStyle w:val="ConsPlusNormal0"/>
            </w:pPr>
            <w:r>
              <w:t>63 (лет)</w:t>
            </w:r>
          </w:p>
        </w:tc>
        <w:tc>
          <w:tcPr>
            <w:tcW w:w="2665" w:type="dxa"/>
          </w:tcPr>
          <w:p w14:paraId="14C9758A" w14:textId="77777777" w:rsidR="002B6D76" w:rsidRDefault="00000000">
            <w:pPr>
              <w:pStyle w:val="ConsPlusNormal0"/>
            </w:pPr>
            <w:r>
              <w:t>B11.047.008.010.118</w:t>
            </w:r>
          </w:p>
        </w:tc>
        <w:tc>
          <w:tcPr>
            <w:tcW w:w="1474" w:type="dxa"/>
          </w:tcPr>
          <w:p w14:paraId="0FAEE216" w14:textId="77777777" w:rsidR="002B6D76" w:rsidRDefault="00000000">
            <w:pPr>
              <w:pStyle w:val="ConsPlusNormal0"/>
              <w:jc w:val="right"/>
            </w:pPr>
            <w:r>
              <w:t>1862,60</w:t>
            </w:r>
          </w:p>
        </w:tc>
      </w:tr>
      <w:tr w:rsidR="002B6D76" w14:paraId="57C92DE4" w14:textId="77777777">
        <w:tc>
          <w:tcPr>
            <w:tcW w:w="680" w:type="dxa"/>
          </w:tcPr>
          <w:p w14:paraId="5DE8C01F" w14:textId="77777777" w:rsidR="002B6D76" w:rsidRDefault="00000000">
            <w:pPr>
              <w:pStyle w:val="ConsPlusNormal0"/>
              <w:jc w:val="center"/>
            </w:pPr>
            <w:r>
              <w:t>318.</w:t>
            </w:r>
          </w:p>
        </w:tc>
        <w:tc>
          <w:tcPr>
            <w:tcW w:w="850" w:type="dxa"/>
          </w:tcPr>
          <w:p w14:paraId="451F573A" w14:textId="77777777" w:rsidR="002B6D76" w:rsidRDefault="00000000">
            <w:pPr>
              <w:pStyle w:val="ConsPlusNormal0"/>
              <w:jc w:val="center"/>
            </w:pPr>
            <w:r>
              <w:t>14.18.</w:t>
            </w:r>
          </w:p>
        </w:tc>
        <w:tc>
          <w:tcPr>
            <w:tcW w:w="3402" w:type="dxa"/>
          </w:tcPr>
          <w:p w14:paraId="5E623079" w14:textId="77777777" w:rsidR="002B6D76" w:rsidRDefault="00000000">
            <w:pPr>
              <w:pStyle w:val="ConsPlusNormal0"/>
            </w:pPr>
            <w:r>
              <w:t>65 (лет)</w:t>
            </w:r>
          </w:p>
        </w:tc>
        <w:tc>
          <w:tcPr>
            <w:tcW w:w="2665" w:type="dxa"/>
          </w:tcPr>
          <w:p w14:paraId="77EA7B14" w14:textId="77777777" w:rsidR="002B6D76" w:rsidRDefault="00000000">
            <w:pPr>
              <w:pStyle w:val="ConsPlusNormal0"/>
            </w:pPr>
            <w:r>
              <w:t>B11.047.008.010.107</w:t>
            </w:r>
          </w:p>
        </w:tc>
        <w:tc>
          <w:tcPr>
            <w:tcW w:w="1474" w:type="dxa"/>
          </w:tcPr>
          <w:p w14:paraId="7980A865" w14:textId="77777777" w:rsidR="002B6D76" w:rsidRDefault="00000000">
            <w:pPr>
              <w:pStyle w:val="ConsPlusNormal0"/>
              <w:jc w:val="right"/>
            </w:pPr>
            <w:r>
              <w:t>2389,65</w:t>
            </w:r>
          </w:p>
        </w:tc>
      </w:tr>
      <w:tr w:rsidR="002B6D76" w14:paraId="6835FB95" w14:textId="77777777">
        <w:tc>
          <w:tcPr>
            <w:tcW w:w="680" w:type="dxa"/>
          </w:tcPr>
          <w:p w14:paraId="5BF25FC4" w14:textId="77777777" w:rsidR="002B6D76" w:rsidRDefault="00000000">
            <w:pPr>
              <w:pStyle w:val="ConsPlusNormal0"/>
              <w:jc w:val="center"/>
            </w:pPr>
            <w:r>
              <w:t>319.</w:t>
            </w:r>
          </w:p>
        </w:tc>
        <w:tc>
          <w:tcPr>
            <w:tcW w:w="850" w:type="dxa"/>
          </w:tcPr>
          <w:p w14:paraId="7C50B72B" w14:textId="77777777" w:rsidR="002B6D76" w:rsidRDefault="00000000">
            <w:pPr>
              <w:pStyle w:val="ConsPlusNormal0"/>
              <w:jc w:val="center"/>
            </w:pPr>
            <w:r>
              <w:t>14.19.</w:t>
            </w:r>
          </w:p>
        </w:tc>
        <w:tc>
          <w:tcPr>
            <w:tcW w:w="3402" w:type="dxa"/>
          </w:tcPr>
          <w:p w14:paraId="3F8FEC13" w14:textId="77777777" w:rsidR="002B6D76" w:rsidRDefault="00000000">
            <w:pPr>
              <w:pStyle w:val="ConsPlusNormal0"/>
            </w:pPr>
            <w:r>
              <w:t>66, 68, 70, 72, 74, 76, 78, 80, 82, 84, 86, 88, 90, 92, 94, 96, 98 (лет)</w:t>
            </w:r>
          </w:p>
        </w:tc>
        <w:tc>
          <w:tcPr>
            <w:tcW w:w="2665" w:type="dxa"/>
          </w:tcPr>
          <w:p w14:paraId="0F606DB2" w14:textId="77777777" w:rsidR="002B6D76" w:rsidRDefault="00000000">
            <w:pPr>
              <w:pStyle w:val="ConsPlusNormal0"/>
            </w:pPr>
            <w:r>
              <w:t>B11.047.008.010.108</w:t>
            </w:r>
          </w:p>
        </w:tc>
        <w:tc>
          <w:tcPr>
            <w:tcW w:w="1474" w:type="dxa"/>
          </w:tcPr>
          <w:p w14:paraId="015D0283" w14:textId="77777777" w:rsidR="002B6D76" w:rsidRDefault="00000000">
            <w:pPr>
              <w:pStyle w:val="ConsPlusNormal0"/>
              <w:jc w:val="right"/>
            </w:pPr>
            <w:r>
              <w:t>1998,76</w:t>
            </w:r>
          </w:p>
        </w:tc>
      </w:tr>
      <w:tr w:rsidR="002B6D76" w14:paraId="20D9405A" w14:textId="77777777">
        <w:tc>
          <w:tcPr>
            <w:tcW w:w="680" w:type="dxa"/>
          </w:tcPr>
          <w:p w14:paraId="7A017278" w14:textId="77777777" w:rsidR="002B6D76" w:rsidRDefault="00000000">
            <w:pPr>
              <w:pStyle w:val="ConsPlusNormal0"/>
              <w:jc w:val="center"/>
            </w:pPr>
            <w:r>
              <w:t>320.</w:t>
            </w:r>
          </w:p>
        </w:tc>
        <w:tc>
          <w:tcPr>
            <w:tcW w:w="850" w:type="dxa"/>
          </w:tcPr>
          <w:p w14:paraId="24916E1D" w14:textId="77777777" w:rsidR="002B6D76" w:rsidRDefault="00000000">
            <w:pPr>
              <w:pStyle w:val="ConsPlusNormal0"/>
              <w:jc w:val="center"/>
            </w:pPr>
            <w:r>
              <w:t>14.20.</w:t>
            </w:r>
          </w:p>
        </w:tc>
        <w:tc>
          <w:tcPr>
            <w:tcW w:w="3402" w:type="dxa"/>
          </w:tcPr>
          <w:p w14:paraId="7A3A2693" w14:textId="77777777" w:rsidR="002B6D76" w:rsidRDefault="00000000">
            <w:pPr>
              <w:pStyle w:val="ConsPlusNormal0"/>
            </w:pPr>
            <w:r>
              <w:t>67, 69, 71, 73, 77, 79, 81, 83, 87, 89, 91, 93, 97, 99 и старше (лет)</w:t>
            </w:r>
          </w:p>
        </w:tc>
        <w:tc>
          <w:tcPr>
            <w:tcW w:w="2665" w:type="dxa"/>
          </w:tcPr>
          <w:p w14:paraId="23E6BFA7" w14:textId="77777777" w:rsidR="002B6D76" w:rsidRDefault="00000000">
            <w:pPr>
              <w:pStyle w:val="ConsPlusNormal0"/>
            </w:pPr>
            <w:r>
              <w:t>B11.047.008.010.126</w:t>
            </w:r>
          </w:p>
        </w:tc>
        <w:tc>
          <w:tcPr>
            <w:tcW w:w="1474" w:type="dxa"/>
          </w:tcPr>
          <w:p w14:paraId="66533305" w14:textId="77777777" w:rsidR="002B6D76" w:rsidRDefault="00000000">
            <w:pPr>
              <w:pStyle w:val="ConsPlusNormal0"/>
              <w:jc w:val="right"/>
            </w:pPr>
            <w:r>
              <w:t>1826,43</w:t>
            </w:r>
          </w:p>
        </w:tc>
      </w:tr>
      <w:tr w:rsidR="002B6D76" w14:paraId="022139FE" w14:textId="77777777">
        <w:tc>
          <w:tcPr>
            <w:tcW w:w="680" w:type="dxa"/>
          </w:tcPr>
          <w:p w14:paraId="498687FF" w14:textId="77777777" w:rsidR="002B6D76" w:rsidRDefault="00000000">
            <w:pPr>
              <w:pStyle w:val="ConsPlusNormal0"/>
              <w:jc w:val="center"/>
            </w:pPr>
            <w:r>
              <w:t>321.</w:t>
            </w:r>
          </w:p>
        </w:tc>
        <w:tc>
          <w:tcPr>
            <w:tcW w:w="850" w:type="dxa"/>
          </w:tcPr>
          <w:p w14:paraId="491C3088" w14:textId="77777777" w:rsidR="002B6D76" w:rsidRDefault="00000000">
            <w:pPr>
              <w:pStyle w:val="ConsPlusNormal0"/>
              <w:jc w:val="center"/>
            </w:pPr>
            <w:r>
              <w:t>14.21.</w:t>
            </w:r>
          </w:p>
        </w:tc>
        <w:tc>
          <w:tcPr>
            <w:tcW w:w="3402" w:type="dxa"/>
          </w:tcPr>
          <w:p w14:paraId="597EA4A6" w14:textId="77777777" w:rsidR="002B6D76" w:rsidRDefault="00000000">
            <w:pPr>
              <w:pStyle w:val="ConsPlusNormal0"/>
            </w:pPr>
            <w:r>
              <w:t>75 (лет)</w:t>
            </w:r>
          </w:p>
        </w:tc>
        <w:tc>
          <w:tcPr>
            <w:tcW w:w="2665" w:type="dxa"/>
          </w:tcPr>
          <w:p w14:paraId="6A7F6CF0" w14:textId="77777777" w:rsidR="002B6D76" w:rsidRDefault="00000000">
            <w:pPr>
              <w:pStyle w:val="ConsPlusNormal0"/>
            </w:pPr>
            <w:r>
              <w:t>B11.047.008.010.127</w:t>
            </w:r>
          </w:p>
        </w:tc>
        <w:tc>
          <w:tcPr>
            <w:tcW w:w="1474" w:type="dxa"/>
          </w:tcPr>
          <w:p w14:paraId="35831DF6" w14:textId="77777777" w:rsidR="002B6D76" w:rsidRDefault="00000000">
            <w:pPr>
              <w:pStyle w:val="ConsPlusNormal0"/>
              <w:jc w:val="right"/>
            </w:pPr>
            <w:r>
              <w:t>2389,65</w:t>
            </w:r>
          </w:p>
        </w:tc>
      </w:tr>
      <w:tr w:rsidR="002B6D76" w14:paraId="09903EDB" w14:textId="77777777">
        <w:tc>
          <w:tcPr>
            <w:tcW w:w="680" w:type="dxa"/>
          </w:tcPr>
          <w:p w14:paraId="4FBA6DA9" w14:textId="77777777" w:rsidR="002B6D76" w:rsidRDefault="00000000">
            <w:pPr>
              <w:pStyle w:val="ConsPlusNormal0"/>
              <w:jc w:val="center"/>
            </w:pPr>
            <w:r>
              <w:t>322.</w:t>
            </w:r>
          </w:p>
        </w:tc>
        <w:tc>
          <w:tcPr>
            <w:tcW w:w="850" w:type="dxa"/>
          </w:tcPr>
          <w:p w14:paraId="3E0DC291" w14:textId="77777777" w:rsidR="002B6D76" w:rsidRDefault="00000000">
            <w:pPr>
              <w:pStyle w:val="ConsPlusNormal0"/>
              <w:jc w:val="center"/>
            </w:pPr>
            <w:r>
              <w:t>14.22.</w:t>
            </w:r>
          </w:p>
        </w:tc>
        <w:tc>
          <w:tcPr>
            <w:tcW w:w="3402" w:type="dxa"/>
          </w:tcPr>
          <w:p w14:paraId="30EDFACF" w14:textId="77777777" w:rsidR="002B6D76" w:rsidRDefault="00000000">
            <w:pPr>
              <w:pStyle w:val="ConsPlusNormal0"/>
            </w:pPr>
            <w:r>
              <w:t>85 (лет)</w:t>
            </w:r>
          </w:p>
        </w:tc>
        <w:tc>
          <w:tcPr>
            <w:tcW w:w="2665" w:type="dxa"/>
          </w:tcPr>
          <w:p w14:paraId="34BBB1A4" w14:textId="77777777" w:rsidR="002B6D76" w:rsidRDefault="00000000">
            <w:pPr>
              <w:pStyle w:val="ConsPlusNormal0"/>
            </w:pPr>
            <w:r>
              <w:t>B11.047.008.010.128</w:t>
            </w:r>
          </w:p>
        </w:tc>
        <w:tc>
          <w:tcPr>
            <w:tcW w:w="1474" w:type="dxa"/>
          </w:tcPr>
          <w:p w14:paraId="1F9A9D46" w14:textId="77777777" w:rsidR="002B6D76" w:rsidRDefault="00000000">
            <w:pPr>
              <w:pStyle w:val="ConsPlusNormal0"/>
              <w:jc w:val="right"/>
            </w:pPr>
            <w:r>
              <w:t>2389,65</w:t>
            </w:r>
          </w:p>
        </w:tc>
      </w:tr>
      <w:tr w:rsidR="002B6D76" w14:paraId="6C697430" w14:textId="77777777">
        <w:tc>
          <w:tcPr>
            <w:tcW w:w="680" w:type="dxa"/>
          </w:tcPr>
          <w:p w14:paraId="7DC8026A" w14:textId="77777777" w:rsidR="002B6D76" w:rsidRDefault="00000000">
            <w:pPr>
              <w:pStyle w:val="ConsPlusNormal0"/>
              <w:jc w:val="center"/>
            </w:pPr>
            <w:r>
              <w:t>323.</w:t>
            </w:r>
          </w:p>
        </w:tc>
        <w:tc>
          <w:tcPr>
            <w:tcW w:w="850" w:type="dxa"/>
          </w:tcPr>
          <w:p w14:paraId="7D1198CF" w14:textId="77777777" w:rsidR="002B6D76" w:rsidRDefault="00000000">
            <w:pPr>
              <w:pStyle w:val="ConsPlusNormal0"/>
              <w:jc w:val="center"/>
            </w:pPr>
            <w:r>
              <w:t>14.23.</w:t>
            </w:r>
          </w:p>
        </w:tc>
        <w:tc>
          <w:tcPr>
            <w:tcW w:w="3402" w:type="dxa"/>
          </w:tcPr>
          <w:p w14:paraId="27204A97" w14:textId="77777777" w:rsidR="002B6D76" w:rsidRDefault="00000000">
            <w:pPr>
              <w:pStyle w:val="ConsPlusNormal0"/>
            </w:pPr>
            <w:r>
              <w:t>95 (лет)</w:t>
            </w:r>
          </w:p>
        </w:tc>
        <w:tc>
          <w:tcPr>
            <w:tcW w:w="2665" w:type="dxa"/>
          </w:tcPr>
          <w:p w14:paraId="1CDA5368" w14:textId="77777777" w:rsidR="002B6D76" w:rsidRDefault="00000000">
            <w:pPr>
              <w:pStyle w:val="ConsPlusNormal0"/>
            </w:pPr>
            <w:r>
              <w:t>B11.047.008.010.129</w:t>
            </w:r>
          </w:p>
        </w:tc>
        <w:tc>
          <w:tcPr>
            <w:tcW w:w="1474" w:type="dxa"/>
          </w:tcPr>
          <w:p w14:paraId="7EBE7A5E" w14:textId="77777777" w:rsidR="002B6D76" w:rsidRDefault="00000000">
            <w:pPr>
              <w:pStyle w:val="ConsPlusNormal0"/>
              <w:jc w:val="right"/>
            </w:pPr>
            <w:r>
              <w:t>2389,65</w:t>
            </w:r>
          </w:p>
        </w:tc>
      </w:tr>
      <w:tr w:rsidR="002B6D76" w14:paraId="1B81EB96" w14:textId="77777777">
        <w:tc>
          <w:tcPr>
            <w:tcW w:w="680" w:type="dxa"/>
          </w:tcPr>
          <w:p w14:paraId="249B4203" w14:textId="77777777" w:rsidR="002B6D76" w:rsidRDefault="00000000">
            <w:pPr>
              <w:pStyle w:val="ConsPlusNormal0"/>
              <w:jc w:val="center"/>
            </w:pPr>
            <w:r>
              <w:t>324.</w:t>
            </w:r>
          </w:p>
        </w:tc>
        <w:tc>
          <w:tcPr>
            <w:tcW w:w="850" w:type="dxa"/>
          </w:tcPr>
          <w:p w14:paraId="73402835" w14:textId="77777777" w:rsidR="002B6D76" w:rsidRDefault="00000000">
            <w:pPr>
              <w:pStyle w:val="ConsPlusNormal0"/>
              <w:jc w:val="center"/>
            </w:pPr>
            <w:r>
              <w:t>15.</w:t>
            </w:r>
          </w:p>
        </w:tc>
        <w:tc>
          <w:tcPr>
            <w:tcW w:w="3402" w:type="dxa"/>
          </w:tcPr>
          <w:p w14:paraId="7F535F27" w14:textId="77777777" w:rsidR="002B6D76" w:rsidRDefault="00000000">
            <w:pPr>
              <w:pStyle w:val="ConsPlusNormal0"/>
            </w:pPr>
            <w:r>
              <w:t>Комплексное посещение в связи с проведением профилактического медицинского осмотра населения мобильной медицинской бригадой в выходные и праздничные дни (включающее первое посещение в году для проведения диспансерного наблюдения) в следующие возрастные периоды (мужчины):</w:t>
            </w:r>
          </w:p>
        </w:tc>
        <w:tc>
          <w:tcPr>
            <w:tcW w:w="2665" w:type="dxa"/>
          </w:tcPr>
          <w:p w14:paraId="3C765C92" w14:textId="77777777" w:rsidR="002B6D76" w:rsidRDefault="002B6D76">
            <w:pPr>
              <w:pStyle w:val="ConsPlusNormal0"/>
            </w:pPr>
          </w:p>
        </w:tc>
        <w:tc>
          <w:tcPr>
            <w:tcW w:w="1474" w:type="dxa"/>
          </w:tcPr>
          <w:p w14:paraId="23CA1B31" w14:textId="77777777" w:rsidR="002B6D76" w:rsidRDefault="002B6D76">
            <w:pPr>
              <w:pStyle w:val="ConsPlusNormal0"/>
            </w:pPr>
          </w:p>
        </w:tc>
      </w:tr>
      <w:tr w:rsidR="002B6D76" w14:paraId="67776CDB" w14:textId="77777777">
        <w:tc>
          <w:tcPr>
            <w:tcW w:w="680" w:type="dxa"/>
          </w:tcPr>
          <w:p w14:paraId="6237A997" w14:textId="77777777" w:rsidR="002B6D76" w:rsidRDefault="00000000">
            <w:pPr>
              <w:pStyle w:val="ConsPlusNormal0"/>
              <w:jc w:val="center"/>
            </w:pPr>
            <w:r>
              <w:t>325.</w:t>
            </w:r>
          </w:p>
        </w:tc>
        <w:tc>
          <w:tcPr>
            <w:tcW w:w="850" w:type="dxa"/>
          </w:tcPr>
          <w:p w14:paraId="0C71E65E" w14:textId="77777777" w:rsidR="002B6D76" w:rsidRDefault="00000000">
            <w:pPr>
              <w:pStyle w:val="ConsPlusNormal0"/>
              <w:jc w:val="center"/>
            </w:pPr>
            <w:r>
              <w:t>15.1.</w:t>
            </w:r>
          </w:p>
        </w:tc>
        <w:tc>
          <w:tcPr>
            <w:tcW w:w="3402" w:type="dxa"/>
          </w:tcPr>
          <w:p w14:paraId="089F55D4" w14:textId="77777777" w:rsidR="002B6D76" w:rsidRDefault="00000000">
            <w:pPr>
              <w:pStyle w:val="ConsPlusNormal0"/>
            </w:pPr>
            <w:r>
              <w:t>18, 20, 22, 24, 26, 28, 30, 32, 34 (лет)</w:t>
            </w:r>
          </w:p>
        </w:tc>
        <w:tc>
          <w:tcPr>
            <w:tcW w:w="2665" w:type="dxa"/>
          </w:tcPr>
          <w:p w14:paraId="63AC69E6" w14:textId="77777777" w:rsidR="002B6D76" w:rsidRDefault="00000000">
            <w:pPr>
              <w:pStyle w:val="ConsPlusNormal0"/>
            </w:pPr>
            <w:r>
              <w:t>B11.047.008.011.101</w:t>
            </w:r>
          </w:p>
        </w:tc>
        <w:tc>
          <w:tcPr>
            <w:tcW w:w="1474" w:type="dxa"/>
          </w:tcPr>
          <w:p w14:paraId="68678C1F" w14:textId="77777777" w:rsidR="002B6D76" w:rsidRDefault="00000000">
            <w:pPr>
              <w:pStyle w:val="ConsPlusNormal0"/>
              <w:jc w:val="right"/>
            </w:pPr>
            <w:r>
              <w:t>1485,61</w:t>
            </w:r>
          </w:p>
        </w:tc>
      </w:tr>
      <w:tr w:rsidR="002B6D76" w14:paraId="45D6528A" w14:textId="77777777">
        <w:tc>
          <w:tcPr>
            <w:tcW w:w="680" w:type="dxa"/>
          </w:tcPr>
          <w:p w14:paraId="6B980777" w14:textId="77777777" w:rsidR="002B6D76" w:rsidRDefault="00000000">
            <w:pPr>
              <w:pStyle w:val="ConsPlusNormal0"/>
              <w:jc w:val="center"/>
            </w:pPr>
            <w:r>
              <w:t>326.</w:t>
            </w:r>
          </w:p>
        </w:tc>
        <w:tc>
          <w:tcPr>
            <w:tcW w:w="850" w:type="dxa"/>
          </w:tcPr>
          <w:p w14:paraId="42634E60" w14:textId="77777777" w:rsidR="002B6D76" w:rsidRDefault="00000000">
            <w:pPr>
              <w:pStyle w:val="ConsPlusNormal0"/>
              <w:jc w:val="center"/>
            </w:pPr>
            <w:r>
              <w:t>15.2.</w:t>
            </w:r>
          </w:p>
        </w:tc>
        <w:tc>
          <w:tcPr>
            <w:tcW w:w="3402" w:type="dxa"/>
          </w:tcPr>
          <w:p w14:paraId="76C2934F" w14:textId="77777777" w:rsidR="002B6D76" w:rsidRDefault="00000000">
            <w:pPr>
              <w:pStyle w:val="ConsPlusNormal0"/>
            </w:pPr>
            <w:r>
              <w:t>19, 21, 23, 27, 29, 31, 33 (лет)</w:t>
            </w:r>
          </w:p>
        </w:tc>
        <w:tc>
          <w:tcPr>
            <w:tcW w:w="2665" w:type="dxa"/>
          </w:tcPr>
          <w:p w14:paraId="219A471F" w14:textId="77777777" w:rsidR="002B6D76" w:rsidRDefault="00000000">
            <w:pPr>
              <w:pStyle w:val="ConsPlusNormal0"/>
            </w:pPr>
            <w:r>
              <w:t>B11.047.008.011.117</w:t>
            </w:r>
          </w:p>
        </w:tc>
        <w:tc>
          <w:tcPr>
            <w:tcW w:w="1474" w:type="dxa"/>
          </w:tcPr>
          <w:p w14:paraId="36A728D5" w14:textId="77777777" w:rsidR="002B6D76" w:rsidRDefault="00000000">
            <w:pPr>
              <w:pStyle w:val="ConsPlusNormal0"/>
              <w:jc w:val="right"/>
            </w:pPr>
            <w:r>
              <w:t>1305,06</w:t>
            </w:r>
          </w:p>
        </w:tc>
      </w:tr>
      <w:tr w:rsidR="002B6D76" w14:paraId="7D575DAD" w14:textId="77777777">
        <w:tc>
          <w:tcPr>
            <w:tcW w:w="680" w:type="dxa"/>
          </w:tcPr>
          <w:p w14:paraId="4A2945D5" w14:textId="77777777" w:rsidR="002B6D76" w:rsidRDefault="00000000">
            <w:pPr>
              <w:pStyle w:val="ConsPlusNormal0"/>
              <w:jc w:val="center"/>
            </w:pPr>
            <w:r>
              <w:t>327.</w:t>
            </w:r>
          </w:p>
        </w:tc>
        <w:tc>
          <w:tcPr>
            <w:tcW w:w="850" w:type="dxa"/>
          </w:tcPr>
          <w:p w14:paraId="2C68E415" w14:textId="77777777" w:rsidR="002B6D76" w:rsidRDefault="00000000">
            <w:pPr>
              <w:pStyle w:val="ConsPlusNormal0"/>
              <w:jc w:val="center"/>
            </w:pPr>
            <w:r>
              <w:t>15.3.</w:t>
            </w:r>
          </w:p>
        </w:tc>
        <w:tc>
          <w:tcPr>
            <w:tcW w:w="3402" w:type="dxa"/>
          </w:tcPr>
          <w:p w14:paraId="4F02BC17" w14:textId="77777777" w:rsidR="002B6D76" w:rsidRDefault="00000000">
            <w:pPr>
              <w:pStyle w:val="ConsPlusNormal0"/>
            </w:pPr>
            <w:r>
              <w:t>25 (лет)</w:t>
            </w:r>
          </w:p>
        </w:tc>
        <w:tc>
          <w:tcPr>
            <w:tcW w:w="2665" w:type="dxa"/>
          </w:tcPr>
          <w:p w14:paraId="36F69C9E" w14:textId="77777777" w:rsidR="002B6D76" w:rsidRDefault="00000000">
            <w:pPr>
              <w:pStyle w:val="ConsPlusNormal0"/>
            </w:pPr>
            <w:r>
              <w:t>B11.047.008.011.118</w:t>
            </w:r>
          </w:p>
        </w:tc>
        <w:tc>
          <w:tcPr>
            <w:tcW w:w="1474" w:type="dxa"/>
          </w:tcPr>
          <w:p w14:paraId="2DE32035" w14:textId="77777777" w:rsidR="002B6D76" w:rsidRDefault="00000000">
            <w:pPr>
              <w:pStyle w:val="ConsPlusNormal0"/>
              <w:jc w:val="right"/>
            </w:pPr>
            <w:r>
              <w:t>1895,11</w:t>
            </w:r>
          </w:p>
        </w:tc>
      </w:tr>
      <w:tr w:rsidR="002B6D76" w14:paraId="2AF67950" w14:textId="77777777">
        <w:tc>
          <w:tcPr>
            <w:tcW w:w="680" w:type="dxa"/>
          </w:tcPr>
          <w:p w14:paraId="1BB1C08B" w14:textId="77777777" w:rsidR="002B6D76" w:rsidRDefault="00000000">
            <w:pPr>
              <w:pStyle w:val="ConsPlusNormal0"/>
              <w:jc w:val="center"/>
            </w:pPr>
            <w:r>
              <w:t>328.</w:t>
            </w:r>
          </w:p>
        </w:tc>
        <w:tc>
          <w:tcPr>
            <w:tcW w:w="850" w:type="dxa"/>
          </w:tcPr>
          <w:p w14:paraId="0D34505E" w14:textId="77777777" w:rsidR="002B6D76" w:rsidRDefault="00000000">
            <w:pPr>
              <w:pStyle w:val="ConsPlusNormal0"/>
              <w:jc w:val="center"/>
            </w:pPr>
            <w:r>
              <w:t>15.4.</w:t>
            </w:r>
          </w:p>
        </w:tc>
        <w:tc>
          <w:tcPr>
            <w:tcW w:w="3402" w:type="dxa"/>
          </w:tcPr>
          <w:p w14:paraId="2AFBDEA5" w14:textId="77777777" w:rsidR="002B6D76" w:rsidRDefault="00000000">
            <w:pPr>
              <w:pStyle w:val="ConsPlusNormal0"/>
            </w:pPr>
            <w:r>
              <w:t>37, 39 (лет)</w:t>
            </w:r>
          </w:p>
        </w:tc>
        <w:tc>
          <w:tcPr>
            <w:tcW w:w="2665" w:type="dxa"/>
          </w:tcPr>
          <w:p w14:paraId="1B993822" w14:textId="77777777" w:rsidR="002B6D76" w:rsidRDefault="00000000">
            <w:pPr>
              <w:pStyle w:val="ConsPlusNormal0"/>
            </w:pPr>
            <w:r>
              <w:t>B11.047.008.011.119</w:t>
            </w:r>
          </w:p>
        </w:tc>
        <w:tc>
          <w:tcPr>
            <w:tcW w:w="1474" w:type="dxa"/>
          </w:tcPr>
          <w:p w14:paraId="600B422C" w14:textId="77777777" w:rsidR="002B6D76" w:rsidRDefault="00000000">
            <w:pPr>
              <w:pStyle w:val="ConsPlusNormal0"/>
              <w:jc w:val="right"/>
            </w:pPr>
            <w:r>
              <w:t>1799,66</w:t>
            </w:r>
          </w:p>
        </w:tc>
      </w:tr>
      <w:tr w:rsidR="002B6D76" w14:paraId="48B51BA7" w14:textId="77777777">
        <w:tc>
          <w:tcPr>
            <w:tcW w:w="680" w:type="dxa"/>
          </w:tcPr>
          <w:p w14:paraId="4C98B80C" w14:textId="77777777" w:rsidR="002B6D76" w:rsidRDefault="00000000">
            <w:pPr>
              <w:pStyle w:val="ConsPlusNormal0"/>
              <w:jc w:val="center"/>
            </w:pPr>
            <w:r>
              <w:t>329.</w:t>
            </w:r>
          </w:p>
        </w:tc>
        <w:tc>
          <w:tcPr>
            <w:tcW w:w="850" w:type="dxa"/>
          </w:tcPr>
          <w:p w14:paraId="19D970DD" w14:textId="77777777" w:rsidR="002B6D76" w:rsidRDefault="00000000">
            <w:pPr>
              <w:pStyle w:val="ConsPlusNormal0"/>
              <w:jc w:val="center"/>
            </w:pPr>
            <w:r>
              <w:t>15.5.</w:t>
            </w:r>
          </w:p>
        </w:tc>
        <w:tc>
          <w:tcPr>
            <w:tcW w:w="3402" w:type="dxa"/>
          </w:tcPr>
          <w:p w14:paraId="45CB9338" w14:textId="77777777" w:rsidR="002B6D76" w:rsidRDefault="00000000">
            <w:pPr>
              <w:pStyle w:val="ConsPlusNormal0"/>
            </w:pPr>
            <w:r>
              <w:t>35 (лет)</w:t>
            </w:r>
          </w:p>
        </w:tc>
        <w:tc>
          <w:tcPr>
            <w:tcW w:w="2665" w:type="dxa"/>
          </w:tcPr>
          <w:p w14:paraId="2DDBA961" w14:textId="77777777" w:rsidR="002B6D76" w:rsidRDefault="00000000">
            <w:pPr>
              <w:pStyle w:val="ConsPlusNormal0"/>
            </w:pPr>
            <w:r>
              <w:t>B11.047.008.011.120</w:t>
            </w:r>
          </w:p>
        </w:tc>
        <w:tc>
          <w:tcPr>
            <w:tcW w:w="1474" w:type="dxa"/>
          </w:tcPr>
          <w:p w14:paraId="5EFDC681" w14:textId="77777777" w:rsidR="002B6D76" w:rsidRDefault="00000000">
            <w:pPr>
              <w:pStyle w:val="ConsPlusNormal0"/>
              <w:jc w:val="right"/>
            </w:pPr>
            <w:r>
              <w:t>2389,71</w:t>
            </w:r>
          </w:p>
        </w:tc>
      </w:tr>
      <w:tr w:rsidR="002B6D76" w14:paraId="0B3693AA" w14:textId="77777777">
        <w:tc>
          <w:tcPr>
            <w:tcW w:w="680" w:type="dxa"/>
          </w:tcPr>
          <w:p w14:paraId="66F2B8DF" w14:textId="77777777" w:rsidR="002B6D76" w:rsidRDefault="00000000">
            <w:pPr>
              <w:pStyle w:val="ConsPlusNormal0"/>
              <w:jc w:val="center"/>
            </w:pPr>
            <w:r>
              <w:t>330.</w:t>
            </w:r>
          </w:p>
        </w:tc>
        <w:tc>
          <w:tcPr>
            <w:tcW w:w="850" w:type="dxa"/>
          </w:tcPr>
          <w:p w14:paraId="08AB2FBD" w14:textId="77777777" w:rsidR="002B6D76" w:rsidRDefault="00000000">
            <w:pPr>
              <w:pStyle w:val="ConsPlusNormal0"/>
              <w:jc w:val="center"/>
            </w:pPr>
            <w:r>
              <w:t>15.6.</w:t>
            </w:r>
          </w:p>
        </w:tc>
        <w:tc>
          <w:tcPr>
            <w:tcW w:w="3402" w:type="dxa"/>
          </w:tcPr>
          <w:p w14:paraId="2A530847" w14:textId="77777777" w:rsidR="002B6D76" w:rsidRDefault="00000000">
            <w:pPr>
              <w:pStyle w:val="ConsPlusNormal0"/>
            </w:pPr>
            <w:r>
              <w:t>36, 38 (лет)</w:t>
            </w:r>
          </w:p>
        </w:tc>
        <w:tc>
          <w:tcPr>
            <w:tcW w:w="2665" w:type="dxa"/>
          </w:tcPr>
          <w:p w14:paraId="4E71627C" w14:textId="77777777" w:rsidR="002B6D76" w:rsidRDefault="00000000">
            <w:pPr>
              <w:pStyle w:val="ConsPlusNormal0"/>
            </w:pPr>
            <w:r>
              <w:t>B11.047.008.011.104</w:t>
            </w:r>
          </w:p>
        </w:tc>
        <w:tc>
          <w:tcPr>
            <w:tcW w:w="1474" w:type="dxa"/>
          </w:tcPr>
          <w:p w14:paraId="6EDC0EF4" w14:textId="77777777" w:rsidR="002B6D76" w:rsidRDefault="00000000">
            <w:pPr>
              <w:pStyle w:val="ConsPlusNormal0"/>
              <w:jc w:val="right"/>
            </w:pPr>
            <w:r>
              <w:t>1980,22</w:t>
            </w:r>
          </w:p>
        </w:tc>
      </w:tr>
      <w:tr w:rsidR="002B6D76" w14:paraId="2D96EEB5" w14:textId="77777777">
        <w:tc>
          <w:tcPr>
            <w:tcW w:w="680" w:type="dxa"/>
          </w:tcPr>
          <w:p w14:paraId="47CB9F53" w14:textId="77777777" w:rsidR="002B6D76" w:rsidRDefault="00000000">
            <w:pPr>
              <w:pStyle w:val="ConsPlusNormal0"/>
              <w:jc w:val="center"/>
            </w:pPr>
            <w:r>
              <w:t>331.</w:t>
            </w:r>
          </w:p>
        </w:tc>
        <w:tc>
          <w:tcPr>
            <w:tcW w:w="850" w:type="dxa"/>
          </w:tcPr>
          <w:p w14:paraId="69AC0054" w14:textId="77777777" w:rsidR="002B6D76" w:rsidRDefault="00000000">
            <w:pPr>
              <w:pStyle w:val="ConsPlusNormal0"/>
              <w:jc w:val="center"/>
            </w:pPr>
            <w:r>
              <w:t>15.7.</w:t>
            </w:r>
          </w:p>
        </w:tc>
        <w:tc>
          <w:tcPr>
            <w:tcW w:w="3402" w:type="dxa"/>
          </w:tcPr>
          <w:p w14:paraId="069573CE" w14:textId="77777777" w:rsidR="002B6D76" w:rsidRDefault="00000000">
            <w:pPr>
              <w:pStyle w:val="ConsPlusNormal0"/>
            </w:pPr>
            <w:r>
              <w:t>40, 42, 44, 46, 48, 50, 52, 54, 56, 58 (лет)</w:t>
            </w:r>
          </w:p>
        </w:tc>
        <w:tc>
          <w:tcPr>
            <w:tcW w:w="2665" w:type="dxa"/>
          </w:tcPr>
          <w:p w14:paraId="2E885EC8" w14:textId="77777777" w:rsidR="002B6D76" w:rsidRDefault="00000000">
            <w:pPr>
              <w:pStyle w:val="ConsPlusNormal0"/>
            </w:pPr>
            <w:r>
              <w:t>B11.047.008.011.110</w:t>
            </w:r>
          </w:p>
        </w:tc>
        <w:tc>
          <w:tcPr>
            <w:tcW w:w="1474" w:type="dxa"/>
          </w:tcPr>
          <w:p w14:paraId="40A8FA4B" w14:textId="77777777" w:rsidR="002B6D76" w:rsidRDefault="00000000">
            <w:pPr>
              <w:pStyle w:val="ConsPlusNormal0"/>
              <w:jc w:val="right"/>
            </w:pPr>
            <w:r>
              <w:t>2131,85</w:t>
            </w:r>
          </w:p>
        </w:tc>
      </w:tr>
      <w:tr w:rsidR="002B6D76" w14:paraId="6C73F6FA" w14:textId="77777777">
        <w:tc>
          <w:tcPr>
            <w:tcW w:w="680" w:type="dxa"/>
          </w:tcPr>
          <w:p w14:paraId="125058F8" w14:textId="77777777" w:rsidR="002B6D76" w:rsidRDefault="00000000">
            <w:pPr>
              <w:pStyle w:val="ConsPlusNormal0"/>
              <w:jc w:val="center"/>
            </w:pPr>
            <w:r>
              <w:t>332.</w:t>
            </w:r>
          </w:p>
        </w:tc>
        <w:tc>
          <w:tcPr>
            <w:tcW w:w="850" w:type="dxa"/>
          </w:tcPr>
          <w:p w14:paraId="2F71D2F3" w14:textId="77777777" w:rsidR="002B6D76" w:rsidRDefault="00000000">
            <w:pPr>
              <w:pStyle w:val="ConsPlusNormal0"/>
              <w:jc w:val="center"/>
            </w:pPr>
            <w:r>
              <w:t>15.8.</w:t>
            </w:r>
          </w:p>
        </w:tc>
        <w:tc>
          <w:tcPr>
            <w:tcW w:w="3402" w:type="dxa"/>
          </w:tcPr>
          <w:p w14:paraId="3CB6783D" w14:textId="77777777" w:rsidR="002B6D76" w:rsidRDefault="00000000">
            <w:pPr>
              <w:pStyle w:val="ConsPlusNormal0"/>
            </w:pPr>
            <w:r>
              <w:t>60 (лет)</w:t>
            </w:r>
          </w:p>
        </w:tc>
        <w:tc>
          <w:tcPr>
            <w:tcW w:w="2665" w:type="dxa"/>
          </w:tcPr>
          <w:p w14:paraId="3F2F8C55" w14:textId="77777777" w:rsidR="002B6D76" w:rsidRDefault="00000000">
            <w:pPr>
              <w:pStyle w:val="ConsPlusNormal0"/>
            </w:pPr>
            <w:r>
              <w:t>B11.047.008.011.111</w:t>
            </w:r>
          </w:p>
        </w:tc>
        <w:tc>
          <w:tcPr>
            <w:tcW w:w="1474" w:type="dxa"/>
          </w:tcPr>
          <w:p w14:paraId="1E27805B" w14:textId="77777777" w:rsidR="002B6D76" w:rsidRDefault="00000000">
            <w:pPr>
              <w:pStyle w:val="ConsPlusNormal0"/>
              <w:jc w:val="right"/>
            </w:pPr>
            <w:r>
              <w:t>2131,85</w:t>
            </w:r>
          </w:p>
        </w:tc>
      </w:tr>
      <w:tr w:rsidR="002B6D76" w14:paraId="375925E0" w14:textId="77777777">
        <w:tc>
          <w:tcPr>
            <w:tcW w:w="680" w:type="dxa"/>
          </w:tcPr>
          <w:p w14:paraId="37D6BF72" w14:textId="77777777" w:rsidR="002B6D76" w:rsidRDefault="00000000">
            <w:pPr>
              <w:pStyle w:val="ConsPlusNormal0"/>
              <w:jc w:val="center"/>
            </w:pPr>
            <w:r>
              <w:t>333.</w:t>
            </w:r>
          </w:p>
        </w:tc>
        <w:tc>
          <w:tcPr>
            <w:tcW w:w="850" w:type="dxa"/>
          </w:tcPr>
          <w:p w14:paraId="447B3E2C" w14:textId="77777777" w:rsidR="002B6D76" w:rsidRDefault="00000000">
            <w:pPr>
              <w:pStyle w:val="ConsPlusNormal0"/>
              <w:jc w:val="center"/>
            </w:pPr>
            <w:r>
              <w:t>15.9.</w:t>
            </w:r>
          </w:p>
        </w:tc>
        <w:tc>
          <w:tcPr>
            <w:tcW w:w="3402" w:type="dxa"/>
          </w:tcPr>
          <w:p w14:paraId="470CFBF2" w14:textId="77777777" w:rsidR="002B6D76" w:rsidRDefault="00000000">
            <w:pPr>
              <w:pStyle w:val="ConsPlusNormal0"/>
            </w:pPr>
            <w:r>
              <w:t>62 (лет)</w:t>
            </w:r>
          </w:p>
        </w:tc>
        <w:tc>
          <w:tcPr>
            <w:tcW w:w="2665" w:type="dxa"/>
          </w:tcPr>
          <w:p w14:paraId="582A4436" w14:textId="77777777" w:rsidR="002B6D76" w:rsidRDefault="00000000">
            <w:pPr>
              <w:pStyle w:val="ConsPlusNormal0"/>
            </w:pPr>
            <w:r>
              <w:t>B11.047.008.011.112</w:t>
            </w:r>
          </w:p>
        </w:tc>
        <w:tc>
          <w:tcPr>
            <w:tcW w:w="1474" w:type="dxa"/>
          </w:tcPr>
          <w:p w14:paraId="6887A887" w14:textId="77777777" w:rsidR="002B6D76" w:rsidRDefault="00000000">
            <w:pPr>
              <w:pStyle w:val="ConsPlusNormal0"/>
              <w:jc w:val="right"/>
            </w:pPr>
            <w:r>
              <w:t>2131,85</w:t>
            </w:r>
          </w:p>
        </w:tc>
      </w:tr>
      <w:tr w:rsidR="002B6D76" w14:paraId="496EDD0E" w14:textId="77777777">
        <w:tc>
          <w:tcPr>
            <w:tcW w:w="680" w:type="dxa"/>
          </w:tcPr>
          <w:p w14:paraId="720ECC40" w14:textId="77777777" w:rsidR="002B6D76" w:rsidRDefault="00000000">
            <w:pPr>
              <w:pStyle w:val="ConsPlusNormal0"/>
              <w:jc w:val="center"/>
            </w:pPr>
            <w:r>
              <w:t>334.</w:t>
            </w:r>
          </w:p>
        </w:tc>
        <w:tc>
          <w:tcPr>
            <w:tcW w:w="850" w:type="dxa"/>
          </w:tcPr>
          <w:p w14:paraId="3CBEB733" w14:textId="77777777" w:rsidR="002B6D76" w:rsidRDefault="00000000">
            <w:pPr>
              <w:pStyle w:val="ConsPlusNormal0"/>
              <w:jc w:val="center"/>
            </w:pPr>
            <w:r>
              <w:t>15.10.</w:t>
            </w:r>
          </w:p>
        </w:tc>
        <w:tc>
          <w:tcPr>
            <w:tcW w:w="3402" w:type="dxa"/>
          </w:tcPr>
          <w:p w14:paraId="7B86F46B" w14:textId="77777777" w:rsidR="002B6D76" w:rsidRDefault="00000000">
            <w:pPr>
              <w:pStyle w:val="ConsPlusNormal0"/>
            </w:pPr>
            <w:r>
              <w:t>64 (лет)</w:t>
            </w:r>
          </w:p>
        </w:tc>
        <w:tc>
          <w:tcPr>
            <w:tcW w:w="2665" w:type="dxa"/>
          </w:tcPr>
          <w:p w14:paraId="035BA55C" w14:textId="77777777" w:rsidR="002B6D76" w:rsidRDefault="00000000">
            <w:pPr>
              <w:pStyle w:val="ConsPlusNormal0"/>
            </w:pPr>
            <w:r>
              <w:t>B11.047.008.011.113</w:t>
            </w:r>
          </w:p>
        </w:tc>
        <w:tc>
          <w:tcPr>
            <w:tcW w:w="1474" w:type="dxa"/>
          </w:tcPr>
          <w:p w14:paraId="6DE370E4" w14:textId="77777777" w:rsidR="002B6D76" w:rsidRDefault="00000000">
            <w:pPr>
              <w:pStyle w:val="ConsPlusNormal0"/>
              <w:jc w:val="right"/>
            </w:pPr>
            <w:r>
              <w:t>2131,85</w:t>
            </w:r>
          </w:p>
        </w:tc>
      </w:tr>
      <w:tr w:rsidR="002B6D76" w14:paraId="20C1B603" w14:textId="77777777">
        <w:tc>
          <w:tcPr>
            <w:tcW w:w="680" w:type="dxa"/>
          </w:tcPr>
          <w:p w14:paraId="3D23303D" w14:textId="77777777" w:rsidR="002B6D76" w:rsidRDefault="00000000">
            <w:pPr>
              <w:pStyle w:val="ConsPlusNormal0"/>
              <w:jc w:val="center"/>
            </w:pPr>
            <w:r>
              <w:t>335.</w:t>
            </w:r>
          </w:p>
        </w:tc>
        <w:tc>
          <w:tcPr>
            <w:tcW w:w="850" w:type="dxa"/>
          </w:tcPr>
          <w:p w14:paraId="09FE58F3" w14:textId="77777777" w:rsidR="002B6D76" w:rsidRDefault="00000000">
            <w:pPr>
              <w:pStyle w:val="ConsPlusNormal0"/>
              <w:jc w:val="center"/>
            </w:pPr>
            <w:r>
              <w:t>15.11.</w:t>
            </w:r>
          </w:p>
        </w:tc>
        <w:tc>
          <w:tcPr>
            <w:tcW w:w="3402" w:type="dxa"/>
          </w:tcPr>
          <w:p w14:paraId="7DA70C02" w14:textId="77777777" w:rsidR="002B6D76" w:rsidRDefault="00000000">
            <w:pPr>
              <w:pStyle w:val="ConsPlusNormal0"/>
            </w:pPr>
            <w:r>
              <w:t>41, 43, 47, 49, 51, 53, 57, 59 (лет)</w:t>
            </w:r>
          </w:p>
        </w:tc>
        <w:tc>
          <w:tcPr>
            <w:tcW w:w="2665" w:type="dxa"/>
          </w:tcPr>
          <w:p w14:paraId="0C84AF9A" w14:textId="77777777" w:rsidR="002B6D76" w:rsidRDefault="00000000">
            <w:pPr>
              <w:pStyle w:val="ConsPlusNormal0"/>
            </w:pPr>
            <w:r>
              <w:t>B11.047.008.011.121</w:t>
            </w:r>
          </w:p>
        </w:tc>
        <w:tc>
          <w:tcPr>
            <w:tcW w:w="1474" w:type="dxa"/>
          </w:tcPr>
          <w:p w14:paraId="5951589F" w14:textId="77777777" w:rsidR="002B6D76" w:rsidRDefault="00000000">
            <w:pPr>
              <w:pStyle w:val="ConsPlusNormal0"/>
              <w:jc w:val="right"/>
            </w:pPr>
            <w:r>
              <w:t>1951,30</w:t>
            </w:r>
          </w:p>
        </w:tc>
      </w:tr>
      <w:tr w:rsidR="002B6D76" w14:paraId="2F522001" w14:textId="77777777">
        <w:tc>
          <w:tcPr>
            <w:tcW w:w="680" w:type="dxa"/>
          </w:tcPr>
          <w:p w14:paraId="42705A4C" w14:textId="77777777" w:rsidR="002B6D76" w:rsidRDefault="00000000">
            <w:pPr>
              <w:pStyle w:val="ConsPlusNormal0"/>
              <w:jc w:val="center"/>
            </w:pPr>
            <w:r>
              <w:t>336.</w:t>
            </w:r>
          </w:p>
        </w:tc>
        <w:tc>
          <w:tcPr>
            <w:tcW w:w="850" w:type="dxa"/>
          </w:tcPr>
          <w:p w14:paraId="6B44DAD7" w14:textId="77777777" w:rsidR="002B6D76" w:rsidRDefault="00000000">
            <w:pPr>
              <w:pStyle w:val="ConsPlusNormal0"/>
              <w:jc w:val="center"/>
            </w:pPr>
            <w:r>
              <w:t>15.12.</w:t>
            </w:r>
          </w:p>
        </w:tc>
        <w:tc>
          <w:tcPr>
            <w:tcW w:w="3402" w:type="dxa"/>
          </w:tcPr>
          <w:p w14:paraId="4B8C6403" w14:textId="77777777" w:rsidR="002B6D76" w:rsidRDefault="00000000">
            <w:pPr>
              <w:pStyle w:val="ConsPlusNormal0"/>
            </w:pPr>
            <w:r>
              <w:t>45 (лет)</w:t>
            </w:r>
          </w:p>
        </w:tc>
        <w:tc>
          <w:tcPr>
            <w:tcW w:w="2665" w:type="dxa"/>
          </w:tcPr>
          <w:p w14:paraId="63E5B54F" w14:textId="77777777" w:rsidR="002B6D76" w:rsidRDefault="00000000">
            <w:pPr>
              <w:pStyle w:val="ConsPlusNormal0"/>
            </w:pPr>
            <w:r>
              <w:t>B11.047.008.011.122</w:t>
            </w:r>
          </w:p>
        </w:tc>
        <w:tc>
          <w:tcPr>
            <w:tcW w:w="1474" w:type="dxa"/>
          </w:tcPr>
          <w:p w14:paraId="7E6978F4" w14:textId="77777777" w:rsidR="002B6D76" w:rsidRDefault="00000000">
            <w:pPr>
              <w:pStyle w:val="ConsPlusNormal0"/>
              <w:jc w:val="right"/>
            </w:pPr>
            <w:r>
              <w:t>2541,34</w:t>
            </w:r>
          </w:p>
        </w:tc>
      </w:tr>
      <w:tr w:rsidR="002B6D76" w14:paraId="7488AE50" w14:textId="77777777">
        <w:tc>
          <w:tcPr>
            <w:tcW w:w="680" w:type="dxa"/>
          </w:tcPr>
          <w:p w14:paraId="7CA28779" w14:textId="77777777" w:rsidR="002B6D76" w:rsidRDefault="00000000">
            <w:pPr>
              <w:pStyle w:val="ConsPlusNormal0"/>
              <w:jc w:val="center"/>
            </w:pPr>
            <w:r>
              <w:t>337.</w:t>
            </w:r>
          </w:p>
        </w:tc>
        <w:tc>
          <w:tcPr>
            <w:tcW w:w="850" w:type="dxa"/>
          </w:tcPr>
          <w:p w14:paraId="0234273E" w14:textId="77777777" w:rsidR="002B6D76" w:rsidRDefault="00000000">
            <w:pPr>
              <w:pStyle w:val="ConsPlusNormal0"/>
              <w:jc w:val="center"/>
            </w:pPr>
            <w:r>
              <w:t>15.13.</w:t>
            </w:r>
          </w:p>
        </w:tc>
        <w:tc>
          <w:tcPr>
            <w:tcW w:w="3402" w:type="dxa"/>
          </w:tcPr>
          <w:p w14:paraId="25D239C9" w14:textId="77777777" w:rsidR="002B6D76" w:rsidRDefault="00000000">
            <w:pPr>
              <w:pStyle w:val="ConsPlusNormal0"/>
            </w:pPr>
            <w:r>
              <w:t>55 (лет)</w:t>
            </w:r>
          </w:p>
        </w:tc>
        <w:tc>
          <w:tcPr>
            <w:tcW w:w="2665" w:type="dxa"/>
          </w:tcPr>
          <w:p w14:paraId="0CFF99B5" w14:textId="77777777" w:rsidR="002B6D76" w:rsidRDefault="00000000">
            <w:pPr>
              <w:pStyle w:val="ConsPlusNormal0"/>
            </w:pPr>
            <w:r>
              <w:t>B11.047.008.011.123</w:t>
            </w:r>
          </w:p>
        </w:tc>
        <w:tc>
          <w:tcPr>
            <w:tcW w:w="1474" w:type="dxa"/>
          </w:tcPr>
          <w:p w14:paraId="44B87C63" w14:textId="77777777" w:rsidR="002B6D76" w:rsidRDefault="00000000">
            <w:pPr>
              <w:pStyle w:val="ConsPlusNormal0"/>
              <w:jc w:val="right"/>
            </w:pPr>
            <w:r>
              <w:t>2541,34</w:t>
            </w:r>
          </w:p>
        </w:tc>
      </w:tr>
      <w:tr w:rsidR="002B6D76" w14:paraId="6275524C" w14:textId="77777777">
        <w:tc>
          <w:tcPr>
            <w:tcW w:w="680" w:type="dxa"/>
          </w:tcPr>
          <w:p w14:paraId="3A9436C9" w14:textId="77777777" w:rsidR="002B6D76" w:rsidRDefault="00000000">
            <w:pPr>
              <w:pStyle w:val="ConsPlusNormal0"/>
              <w:jc w:val="center"/>
            </w:pPr>
            <w:r>
              <w:t>338.</w:t>
            </w:r>
          </w:p>
        </w:tc>
        <w:tc>
          <w:tcPr>
            <w:tcW w:w="850" w:type="dxa"/>
          </w:tcPr>
          <w:p w14:paraId="6306A372" w14:textId="77777777" w:rsidR="002B6D76" w:rsidRDefault="00000000">
            <w:pPr>
              <w:pStyle w:val="ConsPlusNormal0"/>
              <w:jc w:val="center"/>
            </w:pPr>
            <w:r>
              <w:t>15.14.</w:t>
            </w:r>
          </w:p>
        </w:tc>
        <w:tc>
          <w:tcPr>
            <w:tcW w:w="3402" w:type="dxa"/>
          </w:tcPr>
          <w:p w14:paraId="10B931DF" w14:textId="77777777" w:rsidR="002B6D76" w:rsidRDefault="00000000">
            <w:pPr>
              <w:pStyle w:val="ConsPlusNormal0"/>
            </w:pPr>
            <w:r>
              <w:t>61 (лет)</w:t>
            </w:r>
          </w:p>
        </w:tc>
        <w:tc>
          <w:tcPr>
            <w:tcW w:w="2665" w:type="dxa"/>
          </w:tcPr>
          <w:p w14:paraId="2BBAE93E" w14:textId="77777777" w:rsidR="002B6D76" w:rsidRDefault="00000000">
            <w:pPr>
              <w:pStyle w:val="ConsPlusNormal0"/>
            </w:pPr>
            <w:r>
              <w:t>B11.047.008.011.115</w:t>
            </w:r>
          </w:p>
        </w:tc>
        <w:tc>
          <w:tcPr>
            <w:tcW w:w="1474" w:type="dxa"/>
          </w:tcPr>
          <w:p w14:paraId="3C92AFF6" w14:textId="77777777" w:rsidR="002B6D76" w:rsidRDefault="00000000">
            <w:pPr>
              <w:pStyle w:val="ConsPlusNormal0"/>
              <w:jc w:val="right"/>
            </w:pPr>
            <w:r>
              <w:t>1951,30</w:t>
            </w:r>
          </w:p>
        </w:tc>
      </w:tr>
      <w:tr w:rsidR="002B6D76" w14:paraId="4BDF47F9" w14:textId="77777777">
        <w:tc>
          <w:tcPr>
            <w:tcW w:w="680" w:type="dxa"/>
          </w:tcPr>
          <w:p w14:paraId="49E316F5" w14:textId="77777777" w:rsidR="002B6D76" w:rsidRDefault="00000000">
            <w:pPr>
              <w:pStyle w:val="ConsPlusNormal0"/>
              <w:jc w:val="center"/>
            </w:pPr>
            <w:r>
              <w:t>339.</w:t>
            </w:r>
          </w:p>
        </w:tc>
        <w:tc>
          <w:tcPr>
            <w:tcW w:w="850" w:type="dxa"/>
          </w:tcPr>
          <w:p w14:paraId="27F49DAE" w14:textId="77777777" w:rsidR="002B6D76" w:rsidRDefault="00000000">
            <w:pPr>
              <w:pStyle w:val="ConsPlusNormal0"/>
              <w:jc w:val="center"/>
            </w:pPr>
            <w:r>
              <w:t>15.15.</w:t>
            </w:r>
          </w:p>
        </w:tc>
        <w:tc>
          <w:tcPr>
            <w:tcW w:w="3402" w:type="dxa"/>
          </w:tcPr>
          <w:p w14:paraId="6E51EC88" w14:textId="77777777" w:rsidR="002B6D76" w:rsidRDefault="00000000">
            <w:pPr>
              <w:pStyle w:val="ConsPlusNormal0"/>
            </w:pPr>
            <w:r>
              <w:t>63 (лет)</w:t>
            </w:r>
          </w:p>
        </w:tc>
        <w:tc>
          <w:tcPr>
            <w:tcW w:w="2665" w:type="dxa"/>
          </w:tcPr>
          <w:p w14:paraId="57EC12D1" w14:textId="77777777" w:rsidR="002B6D76" w:rsidRDefault="00000000">
            <w:pPr>
              <w:pStyle w:val="ConsPlusNormal0"/>
            </w:pPr>
            <w:r>
              <w:t>B11.047.008.011.116</w:t>
            </w:r>
          </w:p>
        </w:tc>
        <w:tc>
          <w:tcPr>
            <w:tcW w:w="1474" w:type="dxa"/>
          </w:tcPr>
          <w:p w14:paraId="169ACE0B" w14:textId="77777777" w:rsidR="002B6D76" w:rsidRDefault="00000000">
            <w:pPr>
              <w:pStyle w:val="ConsPlusNormal0"/>
              <w:jc w:val="right"/>
            </w:pPr>
            <w:r>
              <w:t>1951,30</w:t>
            </w:r>
          </w:p>
        </w:tc>
      </w:tr>
      <w:tr w:rsidR="002B6D76" w14:paraId="388F6D92" w14:textId="77777777">
        <w:tc>
          <w:tcPr>
            <w:tcW w:w="680" w:type="dxa"/>
          </w:tcPr>
          <w:p w14:paraId="4FD8FC57" w14:textId="77777777" w:rsidR="002B6D76" w:rsidRDefault="00000000">
            <w:pPr>
              <w:pStyle w:val="ConsPlusNormal0"/>
              <w:jc w:val="center"/>
            </w:pPr>
            <w:r>
              <w:t>340.</w:t>
            </w:r>
          </w:p>
        </w:tc>
        <w:tc>
          <w:tcPr>
            <w:tcW w:w="850" w:type="dxa"/>
          </w:tcPr>
          <w:p w14:paraId="52556A20" w14:textId="77777777" w:rsidR="002B6D76" w:rsidRDefault="00000000">
            <w:pPr>
              <w:pStyle w:val="ConsPlusNormal0"/>
              <w:jc w:val="center"/>
            </w:pPr>
            <w:r>
              <w:t>15.16.</w:t>
            </w:r>
          </w:p>
        </w:tc>
        <w:tc>
          <w:tcPr>
            <w:tcW w:w="3402" w:type="dxa"/>
          </w:tcPr>
          <w:p w14:paraId="31D52345" w14:textId="77777777" w:rsidR="002B6D76" w:rsidRDefault="00000000">
            <w:pPr>
              <w:pStyle w:val="ConsPlusNormal0"/>
            </w:pPr>
            <w:r>
              <w:t>65 (лет)</w:t>
            </w:r>
          </w:p>
        </w:tc>
        <w:tc>
          <w:tcPr>
            <w:tcW w:w="2665" w:type="dxa"/>
          </w:tcPr>
          <w:p w14:paraId="58B6D925" w14:textId="77777777" w:rsidR="002B6D76" w:rsidRDefault="00000000">
            <w:pPr>
              <w:pStyle w:val="ConsPlusNormal0"/>
            </w:pPr>
            <w:r>
              <w:t>B11.047.008.011.107</w:t>
            </w:r>
          </w:p>
        </w:tc>
        <w:tc>
          <w:tcPr>
            <w:tcW w:w="1474" w:type="dxa"/>
          </w:tcPr>
          <w:p w14:paraId="79B53A6D" w14:textId="77777777" w:rsidR="002B6D76" w:rsidRDefault="00000000">
            <w:pPr>
              <w:pStyle w:val="ConsPlusNormal0"/>
              <w:jc w:val="right"/>
            </w:pPr>
            <w:r>
              <w:t>2503,43</w:t>
            </w:r>
          </w:p>
        </w:tc>
      </w:tr>
      <w:tr w:rsidR="002B6D76" w14:paraId="0B822791" w14:textId="77777777">
        <w:tc>
          <w:tcPr>
            <w:tcW w:w="680" w:type="dxa"/>
          </w:tcPr>
          <w:p w14:paraId="716B4B2F" w14:textId="77777777" w:rsidR="002B6D76" w:rsidRDefault="00000000">
            <w:pPr>
              <w:pStyle w:val="ConsPlusNormal0"/>
              <w:jc w:val="center"/>
            </w:pPr>
            <w:r>
              <w:t>341.</w:t>
            </w:r>
          </w:p>
        </w:tc>
        <w:tc>
          <w:tcPr>
            <w:tcW w:w="850" w:type="dxa"/>
          </w:tcPr>
          <w:p w14:paraId="3C303F6A" w14:textId="77777777" w:rsidR="002B6D76" w:rsidRDefault="00000000">
            <w:pPr>
              <w:pStyle w:val="ConsPlusNormal0"/>
              <w:jc w:val="center"/>
            </w:pPr>
            <w:r>
              <w:t>15.17.</w:t>
            </w:r>
          </w:p>
        </w:tc>
        <w:tc>
          <w:tcPr>
            <w:tcW w:w="3402" w:type="dxa"/>
          </w:tcPr>
          <w:p w14:paraId="21FD8A5E" w14:textId="77777777" w:rsidR="002B6D76" w:rsidRDefault="00000000">
            <w:pPr>
              <w:pStyle w:val="ConsPlusNormal0"/>
            </w:pPr>
            <w:r>
              <w:t>66, 68, 70, 72, 74, 76, 78, 80, 82, 84, 86, 88, 90, 92, 94, 96, 98 (лет)</w:t>
            </w:r>
          </w:p>
        </w:tc>
        <w:tc>
          <w:tcPr>
            <w:tcW w:w="2665" w:type="dxa"/>
          </w:tcPr>
          <w:p w14:paraId="16B20F38" w14:textId="77777777" w:rsidR="002B6D76" w:rsidRDefault="00000000">
            <w:pPr>
              <w:pStyle w:val="ConsPlusNormal0"/>
            </w:pPr>
            <w:r>
              <w:t>B11.047.008.011.108</w:t>
            </w:r>
          </w:p>
        </w:tc>
        <w:tc>
          <w:tcPr>
            <w:tcW w:w="1474" w:type="dxa"/>
          </w:tcPr>
          <w:p w14:paraId="47FE8D5E" w14:textId="77777777" w:rsidR="002B6D76" w:rsidRDefault="00000000">
            <w:pPr>
              <w:pStyle w:val="ConsPlusNormal0"/>
              <w:jc w:val="right"/>
            </w:pPr>
            <w:r>
              <w:t>2093,95</w:t>
            </w:r>
          </w:p>
        </w:tc>
      </w:tr>
      <w:tr w:rsidR="002B6D76" w14:paraId="51BD5604" w14:textId="77777777">
        <w:tc>
          <w:tcPr>
            <w:tcW w:w="680" w:type="dxa"/>
          </w:tcPr>
          <w:p w14:paraId="1B34A60B" w14:textId="77777777" w:rsidR="002B6D76" w:rsidRDefault="00000000">
            <w:pPr>
              <w:pStyle w:val="ConsPlusNormal0"/>
              <w:jc w:val="center"/>
            </w:pPr>
            <w:r>
              <w:t>342.</w:t>
            </w:r>
          </w:p>
        </w:tc>
        <w:tc>
          <w:tcPr>
            <w:tcW w:w="850" w:type="dxa"/>
          </w:tcPr>
          <w:p w14:paraId="4DD2A898" w14:textId="77777777" w:rsidR="002B6D76" w:rsidRDefault="00000000">
            <w:pPr>
              <w:pStyle w:val="ConsPlusNormal0"/>
              <w:jc w:val="center"/>
            </w:pPr>
            <w:r>
              <w:t>15.18.</w:t>
            </w:r>
          </w:p>
        </w:tc>
        <w:tc>
          <w:tcPr>
            <w:tcW w:w="3402" w:type="dxa"/>
          </w:tcPr>
          <w:p w14:paraId="259ABCB1" w14:textId="77777777" w:rsidR="002B6D76" w:rsidRDefault="00000000">
            <w:pPr>
              <w:pStyle w:val="ConsPlusNormal0"/>
            </w:pPr>
            <w:r>
              <w:t>67, 69, 71, 73, 77, 79, 81, 83, 87, 89, 91, 93, 97, 99 и старше (лет)</w:t>
            </w:r>
          </w:p>
        </w:tc>
        <w:tc>
          <w:tcPr>
            <w:tcW w:w="2665" w:type="dxa"/>
          </w:tcPr>
          <w:p w14:paraId="3C45943D" w14:textId="77777777" w:rsidR="002B6D76" w:rsidRDefault="00000000">
            <w:pPr>
              <w:pStyle w:val="ConsPlusNormal0"/>
            </w:pPr>
            <w:r>
              <w:t>B11.047.008.011.124</w:t>
            </w:r>
          </w:p>
        </w:tc>
        <w:tc>
          <w:tcPr>
            <w:tcW w:w="1474" w:type="dxa"/>
          </w:tcPr>
          <w:p w14:paraId="5454BC01" w14:textId="77777777" w:rsidR="002B6D76" w:rsidRDefault="00000000">
            <w:pPr>
              <w:pStyle w:val="ConsPlusNormal0"/>
              <w:jc w:val="right"/>
            </w:pPr>
            <w:r>
              <w:t>1913,39</w:t>
            </w:r>
          </w:p>
        </w:tc>
      </w:tr>
      <w:tr w:rsidR="002B6D76" w14:paraId="77DC0D8E" w14:textId="77777777">
        <w:tc>
          <w:tcPr>
            <w:tcW w:w="680" w:type="dxa"/>
          </w:tcPr>
          <w:p w14:paraId="6799C79E" w14:textId="77777777" w:rsidR="002B6D76" w:rsidRDefault="00000000">
            <w:pPr>
              <w:pStyle w:val="ConsPlusNormal0"/>
              <w:jc w:val="center"/>
            </w:pPr>
            <w:r>
              <w:t>343.</w:t>
            </w:r>
          </w:p>
        </w:tc>
        <w:tc>
          <w:tcPr>
            <w:tcW w:w="850" w:type="dxa"/>
          </w:tcPr>
          <w:p w14:paraId="118BF562" w14:textId="77777777" w:rsidR="002B6D76" w:rsidRDefault="00000000">
            <w:pPr>
              <w:pStyle w:val="ConsPlusNormal0"/>
              <w:jc w:val="center"/>
            </w:pPr>
            <w:r>
              <w:t>15.19.</w:t>
            </w:r>
          </w:p>
        </w:tc>
        <w:tc>
          <w:tcPr>
            <w:tcW w:w="3402" w:type="dxa"/>
          </w:tcPr>
          <w:p w14:paraId="4151632E" w14:textId="77777777" w:rsidR="002B6D76" w:rsidRDefault="00000000">
            <w:pPr>
              <w:pStyle w:val="ConsPlusNormal0"/>
            </w:pPr>
            <w:r>
              <w:t>75 (лет)</w:t>
            </w:r>
          </w:p>
        </w:tc>
        <w:tc>
          <w:tcPr>
            <w:tcW w:w="2665" w:type="dxa"/>
          </w:tcPr>
          <w:p w14:paraId="6A56A67D" w14:textId="77777777" w:rsidR="002B6D76" w:rsidRDefault="00000000">
            <w:pPr>
              <w:pStyle w:val="ConsPlusNormal0"/>
            </w:pPr>
            <w:r>
              <w:t>B11.047.008.011.125</w:t>
            </w:r>
          </w:p>
        </w:tc>
        <w:tc>
          <w:tcPr>
            <w:tcW w:w="1474" w:type="dxa"/>
          </w:tcPr>
          <w:p w14:paraId="193DEDE4" w14:textId="77777777" w:rsidR="002B6D76" w:rsidRDefault="00000000">
            <w:pPr>
              <w:pStyle w:val="ConsPlusNormal0"/>
              <w:jc w:val="right"/>
            </w:pPr>
            <w:r>
              <w:t>2503,43</w:t>
            </w:r>
          </w:p>
        </w:tc>
      </w:tr>
      <w:tr w:rsidR="002B6D76" w14:paraId="0E77541C" w14:textId="77777777">
        <w:tc>
          <w:tcPr>
            <w:tcW w:w="680" w:type="dxa"/>
          </w:tcPr>
          <w:p w14:paraId="5000F699" w14:textId="77777777" w:rsidR="002B6D76" w:rsidRDefault="00000000">
            <w:pPr>
              <w:pStyle w:val="ConsPlusNormal0"/>
              <w:jc w:val="center"/>
            </w:pPr>
            <w:r>
              <w:t>344.</w:t>
            </w:r>
          </w:p>
        </w:tc>
        <w:tc>
          <w:tcPr>
            <w:tcW w:w="850" w:type="dxa"/>
          </w:tcPr>
          <w:p w14:paraId="500128B8" w14:textId="77777777" w:rsidR="002B6D76" w:rsidRDefault="00000000">
            <w:pPr>
              <w:pStyle w:val="ConsPlusNormal0"/>
              <w:jc w:val="center"/>
            </w:pPr>
            <w:r>
              <w:t>15.20.</w:t>
            </w:r>
          </w:p>
        </w:tc>
        <w:tc>
          <w:tcPr>
            <w:tcW w:w="3402" w:type="dxa"/>
          </w:tcPr>
          <w:p w14:paraId="5783EC37" w14:textId="77777777" w:rsidR="002B6D76" w:rsidRDefault="00000000">
            <w:pPr>
              <w:pStyle w:val="ConsPlusNormal0"/>
            </w:pPr>
            <w:r>
              <w:t>85 (лет)</w:t>
            </w:r>
          </w:p>
        </w:tc>
        <w:tc>
          <w:tcPr>
            <w:tcW w:w="2665" w:type="dxa"/>
          </w:tcPr>
          <w:p w14:paraId="7B09DDDB" w14:textId="77777777" w:rsidR="002B6D76" w:rsidRDefault="00000000">
            <w:pPr>
              <w:pStyle w:val="ConsPlusNormal0"/>
            </w:pPr>
            <w:r>
              <w:t>B11.047.008.011.126</w:t>
            </w:r>
          </w:p>
        </w:tc>
        <w:tc>
          <w:tcPr>
            <w:tcW w:w="1474" w:type="dxa"/>
          </w:tcPr>
          <w:p w14:paraId="44911FA2" w14:textId="77777777" w:rsidR="002B6D76" w:rsidRDefault="00000000">
            <w:pPr>
              <w:pStyle w:val="ConsPlusNormal0"/>
              <w:jc w:val="right"/>
            </w:pPr>
            <w:r>
              <w:t>2503,43</w:t>
            </w:r>
          </w:p>
        </w:tc>
      </w:tr>
      <w:tr w:rsidR="002B6D76" w14:paraId="6C94748D" w14:textId="77777777">
        <w:tc>
          <w:tcPr>
            <w:tcW w:w="680" w:type="dxa"/>
          </w:tcPr>
          <w:p w14:paraId="12E269E0" w14:textId="77777777" w:rsidR="002B6D76" w:rsidRDefault="00000000">
            <w:pPr>
              <w:pStyle w:val="ConsPlusNormal0"/>
              <w:jc w:val="center"/>
            </w:pPr>
            <w:r>
              <w:t>345.</w:t>
            </w:r>
          </w:p>
        </w:tc>
        <w:tc>
          <w:tcPr>
            <w:tcW w:w="850" w:type="dxa"/>
          </w:tcPr>
          <w:p w14:paraId="13047697" w14:textId="77777777" w:rsidR="002B6D76" w:rsidRDefault="00000000">
            <w:pPr>
              <w:pStyle w:val="ConsPlusNormal0"/>
              <w:jc w:val="center"/>
            </w:pPr>
            <w:r>
              <w:t>15.21.</w:t>
            </w:r>
          </w:p>
        </w:tc>
        <w:tc>
          <w:tcPr>
            <w:tcW w:w="3402" w:type="dxa"/>
          </w:tcPr>
          <w:p w14:paraId="2D464BE2" w14:textId="77777777" w:rsidR="002B6D76" w:rsidRDefault="00000000">
            <w:pPr>
              <w:pStyle w:val="ConsPlusNormal0"/>
            </w:pPr>
            <w:r>
              <w:t>95 (лет)</w:t>
            </w:r>
          </w:p>
        </w:tc>
        <w:tc>
          <w:tcPr>
            <w:tcW w:w="2665" w:type="dxa"/>
          </w:tcPr>
          <w:p w14:paraId="7CD9EC72" w14:textId="77777777" w:rsidR="002B6D76" w:rsidRDefault="00000000">
            <w:pPr>
              <w:pStyle w:val="ConsPlusNormal0"/>
            </w:pPr>
            <w:r>
              <w:t>B11.047.008.011.127</w:t>
            </w:r>
          </w:p>
        </w:tc>
        <w:tc>
          <w:tcPr>
            <w:tcW w:w="1474" w:type="dxa"/>
          </w:tcPr>
          <w:p w14:paraId="4F50DF54" w14:textId="77777777" w:rsidR="002B6D76" w:rsidRDefault="00000000">
            <w:pPr>
              <w:pStyle w:val="ConsPlusNormal0"/>
              <w:jc w:val="right"/>
            </w:pPr>
            <w:r>
              <w:t>2503,43</w:t>
            </w:r>
          </w:p>
        </w:tc>
      </w:tr>
      <w:tr w:rsidR="002B6D76" w14:paraId="7170A0FE" w14:textId="77777777">
        <w:tc>
          <w:tcPr>
            <w:tcW w:w="680" w:type="dxa"/>
          </w:tcPr>
          <w:p w14:paraId="164839AA" w14:textId="77777777" w:rsidR="002B6D76" w:rsidRDefault="00000000">
            <w:pPr>
              <w:pStyle w:val="ConsPlusNormal0"/>
              <w:jc w:val="center"/>
            </w:pPr>
            <w:r>
              <w:t>346.</w:t>
            </w:r>
          </w:p>
        </w:tc>
        <w:tc>
          <w:tcPr>
            <w:tcW w:w="850" w:type="dxa"/>
          </w:tcPr>
          <w:p w14:paraId="6BD8ECB9" w14:textId="77777777" w:rsidR="002B6D76" w:rsidRDefault="00000000">
            <w:pPr>
              <w:pStyle w:val="ConsPlusNormal0"/>
              <w:jc w:val="center"/>
            </w:pPr>
            <w:r>
              <w:t>16.</w:t>
            </w:r>
          </w:p>
        </w:tc>
        <w:tc>
          <w:tcPr>
            <w:tcW w:w="3402" w:type="dxa"/>
          </w:tcPr>
          <w:p w14:paraId="7BFE575C" w14:textId="77777777" w:rsidR="002B6D76" w:rsidRDefault="00000000">
            <w:pPr>
              <w:pStyle w:val="ConsPlusNormal0"/>
            </w:pPr>
            <w:r>
              <w:t>Комплексное посещение в связи с проведением профилактического медицинского осмотра населения мобильной медицинской бригадой в выходные и праздничные дни (включающее первое посещение в году для проведения диспансерного наблюдения) в следующие возрастные периоды (женщины):</w:t>
            </w:r>
          </w:p>
        </w:tc>
        <w:tc>
          <w:tcPr>
            <w:tcW w:w="2665" w:type="dxa"/>
          </w:tcPr>
          <w:p w14:paraId="676A62D3" w14:textId="77777777" w:rsidR="002B6D76" w:rsidRDefault="002B6D76">
            <w:pPr>
              <w:pStyle w:val="ConsPlusNormal0"/>
            </w:pPr>
          </w:p>
        </w:tc>
        <w:tc>
          <w:tcPr>
            <w:tcW w:w="1474" w:type="dxa"/>
          </w:tcPr>
          <w:p w14:paraId="775E22F9" w14:textId="77777777" w:rsidR="002B6D76" w:rsidRDefault="002B6D76">
            <w:pPr>
              <w:pStyle w:val="ConsPlusNormal0"/>
            </w:pPr>
          </w:p>
        </w:tc>
      </w:tr>
      <w:tr w:rsidR="002B6D76" w14:paraId="32428C02" w14:textId="77777777">
        <w:tc>
          <w:tcPr>
            <w:tcW w:w="680" w:type="dxa"/>
          </w:tcPr>
          <w:p w14:paraId="08DD17E7" w14:textId="77777777" w:rsidR="002B6D76" w:rsidRDefault="00000000">
            <w:pPr>
              <w:pStyle w:val="ConsPlusNormal0"/>
              <w:jc w:val="center"/>
            </w:pPr>
            <w:r>
              <w:t>347.</w:t>
            </w:r>
          </w:p>
        </w:tc>
        <w:tc>
          <w:tcPr>
            <w:tcW w:w="850" w:type="dxa"/>
          </w:tcPr>
          <w:p w14:paraId="24EAB47D" w14:textId="77777777" w:rsidR="002B6D76" w:rsidRDefault="00000000">
            <w:pPr>
              <w:pStyle w:val="ConsPlusNormal0"/>
              <w:jc w:val="center"/>
            </w:pPr>
            <w:r>
              <w:t>16.1.</w:t>
            </w:r>
          </w:p>
        </w:tc>
        <w:tc>
          <w:tcPr>
            <w:tcW w:w="3402" w:type="dxa"/>
          </w:tcPr>
          <w:p w14:paraId="5B1AE265" w14:textId="77777777" w:rsidR="002B6D76" w:rsidRDefault="00000000">
            <w:pPr>
              <w:pStyle w:val="ConsPlusNormal0"/>
            </w:pPr>
            <w:r>
              <w:t>18, 20, 22, 24, 26, 28, 30, 32, 34 (лет)</w:t>
            </w:r>
          </w:p>
        </w:tc>
        <w:tc>
          <w:tcPr>
            <w:tcW w:w="2665" w:type="dxa"/>
          </w:tcPr>
          <w:p w14:paraId="316C255E" w14:textId="77777777" w:rsidR="002B6D76" w:rsidRDefault="00000000">
            <w:pPr>
              <w:pStyle w:val="ConsPlusNormal0"/>
            </w:pPr>
            <w:r>
              <w:t>B11.047.008.012.101</w:t>
            </w:r>
          </w:p>
        </w:tc>
        <w:tc>
          <w:tcPr>
            <w:tcW w:w="1474" w:type="dxa"/>
          </w:tcPr>
          <w:p w14:paraId="1CE25779" w14:textId="77777777" w:rsidR="002B6D76" w:rsidRDefault="00000000">
            <w:pPr>
              <w:pStyle w:val="ConsPlusNormal0"/>
              <w:jc w:val="right"/>
            </w:pPr>
            <w:r>
              <w:t>1989,31</w:t>
            </w:r>
          </w:p>
        </w:tc>
      </w:tr>
      <w:tr w:rsidR="002B6D76" w14:paraId="5B296BED" w14:textId="77777777">
        <w:tc>
          <w:tcPr>
            <w:tcW w:w="680" w:type="dxa"/>
          </w:tcPr>
          <w:p w14:paraId="3E01F468" w14:textId="77777777" w:rsidR="002B6D76" w:rsidRDefault="00000000">
            <w:pPr>
              <w:pStyle w:val="ConsPlusNormal0"/>
              <w:jc w:val="center"/>
            </w:pPr>
            <w:r>
              <w:t>348.</w:t>
            </w:r>
          </w:p>
        </w:tc>
        <w:tc>
          <w:tcPr>
            <w:tcW w:w="850" w:type="dxa"/>
          </w:tcPr>
          <w:p w14:paraId="6C09FECA" w14:textId="77777777" w:rsidR="002B6D76" w:rsidRDefault="00000000">
            <w:pPr>
              <w:pStyle w:val="ConsPlusNormal0"/>
              <w:jc w:val="center"/>
            </w:pPr>
            <w:r>
              <w:t>16.2.</w:t>
            </w:r>
          </w:p>
        </w:tc>
        <w:tc>
          <w:tcPr>
            <w:tcW w:w="3402" w:type="dxa"/>
          </w:tcPr>
          <w:p w14:paraId="56807063" w14:textId="77777777" w:rsidR="002B6D76" w:rsidRDefault="00000000">
            <w:pPr>
              <w:pStyle w:val="ConsPlusNormal0"/>
            </w:pPr>
            <w:r>
              <w:t>19, 21, 23, 27, 29, 31, 33 (лет)</w:t>
            </w:r>
          </w:p>
        </w:tc>
        <w:tc>
          <w:tcPr>
            <w:tcW w:w="2665" w:type="dxa"/>
          </w:tcPr>
          <w:p w14:paraId="18645A1D" w14:textId="77777777" w:rsidR="002B6D76" w:rsidRDefault="00000000">
            <w:pPr>
              <w:pStyle w:val="ConsPlusNormal0"/>
            </w:pPr>
            <w:r>
              <w:t>B11.047.008.012.119</w:t>
            </w:r>
          </w:p>
        </w:tc>
        <w:tc>
          <w:tcPr>
            <w:tcW w:w="1474" w:type="dxa"/>
          </w:tcPr>
          <w:p w14:paraId="5CE1BD56" w14:textId="77777777" w:rsidR="002B6D76" w:rsidRDefault="00000000">
            <w:pPr>
              <w:pStyle w:val="ConsPlusNormal0"/>
              <w:jc w:val="right"/>
            </w:pPr>
            <w:r>
              <w:t>1808,76</w:t>
            </w:r>
          </w:p>
        </w:tc>
      </w:tr>
      <w:tr w:rsidR="002B6D76" w14:paraId="7B0A9C57" w14:textId="77777777">
        <w:tc>
          <w:tcPr>
            <w:tcW w:w="680" w:type="dxa"/>
          </w:tcPr>
          <w:p w14:paraId="5F1E3B36" w14:textId="77777777" w:rsidR="002B6D76" w:rsidRDefault="00000000">
            <w:pPr>
              <w:pStyle w:val="ConsPlusNormal0"/>
              <w:jc w:val="center"/>
            </w:pPr>
            <w:r>
              <w:t>349.</w:t>
            </w:r>
          </w:p>
        </w:tc>
        <w:tc>
          <w:tcPr>
            <w:tcW w:w="850" w:type="dxa"/>
          </w:tcPr>
          <w:p w14:paraId="25D277D6" w14:textId="77777777" w:rsidR="002B6D76" w:rsidRDefault="00000000">
            <w:pPr>
              <w:pStyle w:val="ConsPlusNormal0"/>
              <w:jc w:val="center"/>
            </w:pPr>
            <w:r>
              <w:t>16.3.</w:t>
            </w:r>
          </w:p>
        </w:tc>
        <w:tc>
          <w:tcPr>
            <w:tcW w:w="3402" w:type="dxa"/>
          </w:tcPr>
          <w:p w14:paraId="164C11D4" w14:textId="77777777" w:rsidR="002B6D76" w:rsidRDefault="00000000">
            <w:pPr>
              <w:pStyle w:val="ConsPlusNormal0"/>
            </w:pPr>
            <w:r>
              <w:t>25 (лет)</w:t>
            </w:r>
          </w:p>
        </w:tc>
        <w:tc>
          <w:tcPr>
            <w:tcW w:w="2665" w:type="dxa"/>
          </w:tcPr>
          <w:p w14:paraId="7F54B79F" w14:textId="77777777" w:rsidR="002B6D76" w:rsidRDefault="00000000">
            <w:pPr>
              <w:pStyle w:val="ConsPlusNormal0"/>
            </w:pPr>
            <w:r>
              <w:t>B11.047.008.012.120</w:t>
            </w:r>
          </w:p>
        </w:tc>
        <w:tc>
          <w:tcPr>
            <w:tcW w:w="1474" w:type="dxa"/>
          </w:tcPr>
          <w:p w14:paraId="70154525" w14:textId="77777777" w:rsidR="002B6D76" w:rsidRDefault="00000000">
            <w:pPr>
              <w:pStyle w:val="ConsPlusNormal0"/>
              <w:jc w:val="right"/>
            </w:pPr>
            <w:r>
              <w:t>2398,81</w:t>
            </w:r>
          </w:p>
        </w:tc>
      </w:tr>
      <w:tr w:rsidR="002B6D76" w14:paraId="0F8F7E05" w14:textId="77777777">
        <w:tc>
          <w:tcPr>
            <w:tcW w:w="680" w:type="dxa"/>
          </w:tcPr>
          <w:p w14:paraId="611CB834" w14:textId="77777777" w:rsidR="002B6D76" w:rsidRDefault="00000000">
            <w:pPr>
              <w:pStyle w:val="ConsPlusNormal0"/>
              <w:jc w:val="center"/>
            </w:pPr>
            <w:r>
              <w:t>350.</w:t>
            </w:r>
          </w:p>
        </w:tc>
        <w:tc>
          <w:tcPr>
            <w:tcW w:w="850" w:type="dxa"/>
          </w:tcPr>
          <w:p w14:paraId="25D393CF" w14:textId="77777777" w:rsidR="002B6D76" w:rsidRDefault="00000000">
            <w:pPr>
              <w:pStyle w:val="ConsPlusNormal0"/>
              <w:jc w:val="center"/>
            </w:pPr>
            <w:r>
              <w:t>16.4.</w:t>
            </w:r>
          </w:p>
        </w:tc>
        <w:tc>
          <w:tcPr>
            <w:tcW w:w="3402" w:type="dxa"/>
          </w:tcPr>
          <w:p w14:paraId="40DA3BC6" w14:textId="77777777" w:rsidR="002B6D76" w:rsidRDefault="00000000">
            <w:pPr>
              <w:pStyle w:val="ConsPlusNormal0"/>
            </w:pPr>
            <w:r>
              <w:t>37, 39 (лет)</w:t>
            </w:r>
          </w:p>
        </w:tc>
        <w:tc>
          <w:tcPr>
            <w:tcW w:w="2665" w:type="dxa"/>
          </w:tcPr>
          <w:p w14:paraId="0F33F107" w14:textId="77777777" w:rsidR="002B6D76" w:rsidRDefault="00000000">
            <w:pPr>
              <w:pStyle w:val="ConsPlusNormal0"/>
            </w:pPr>
            <w:r>
              <w:t>B11.047.008.012.121</w:t>
            </w:r>
          </w:p>
        </w:tc>
        <w:tc>
          <w:tcPr>
            <w:tcW w:w="1474" w:type="dxa"/>
          </w:tcPr>
          <w:p w14:paraId="56B241B4" w14:textId="77777777" w:rsidR="002B6D76" w:rsidRDefault="00000000">
            <w:pPr>
              <w:pStyle w:val="ConsPlusNormal0"/>
              <w:jc w:val="right"/>
            </w:pPr>
            <w:r>
              <w:t>2303,37</w:t>
            </w:r>
          </w:p>
        </w:tc>
      </w:tr>
      <w:tr w:rsidR="002B6D76" w14:paraId="05960A95" w14:textId="77777777">
        <w:tc>
          <w:tcPr>
            <w:tcW w:w="680" w:type="dxa"/>
          </w:tcPr>
          <w:p w14:paraId="0EE24150" w14:textId="77777777" w:rsidR="002B6D76" w:rsidRDefault="00000000">
            <w:pPr>
              <w:pStyle w:val="ConsPlusNormal0"/>
              <w:jc w:val="center"/>
            </w:pPr>
            <w:r>
              <w:t>351.</w:t>
            </w:r>
          </w:p>
        </w:tc>
        <w:tc>
          <w:tcPr>
            <w:tcW w:w="850" w:type="dxa"/>
          </w:tcPr>
          <w:p w14:paraId="18F05615" w14:textId="77777777" w:rsidR="002B6D76" w:rsidRDefault="00000000">
            <w:pPr>
              <w:pStyle w:val="ConsPlusNormal0"/>
              <w:jc w:val="center"/>
            </w:pPr>
            <w:r>
              <w:t>16.5.</w:t>
            </w:r>
          </w:p>
        </w:tc>
        <w:tc>
          <w:tcPr>
            <w:tcW w:w="3402" w:type="dxa"/>
          </w:tcPr>
          <w:p w14:paraId="57232A0F" w14:textId="77777777" w:rsidR="002B6D76" w:rsidRDefault="00000000">
            <w:pPr>
              <w:pStyle w:val="ConsPlusNormal0"/>
            </w:pPr>
            <w:r>
              <w:t>35 (лет)</w:t>
            </w:r>
          </w:p>
        </w:tc>
        <w:tc>
          <w:tcPr>
            <w:tcW w:w="2665" w:type="dxa"/>
          </w:tcPr>
          <w:p w14:paraId="7B1177C2" w14:textId="77777777" w:rsidR="002B6D76" w:rsidRDefault="00000000">
            <w:pPr>
              <w:pStyle w:val="ConsPlusNormal0"/>
            </w:pPr>
            <w:r>
              <w:t>B11.047.008.012.122</w:t>
            </w:r>
          </w:p>
        </w:tc>
        <w:tc>
          <w:tcPr>
            <w:tcW w:w="1474" w:type="dxa"/>
          </w:tcPr>
          <w:p w14:paraId="682C4669" w14:textId="77777777" w:rsidR="002B6D76" w:rsidRDefault="00000000">
            <w:pPr>
              <w:pStyle w:val="ConsPlusNormal0"/>
              <w:jc w:val="right"/>
            </w:pPr>
            <w:r>
              <w:t>2893,41</w:t>
            </w:r>
          </w:p>
        </w:tc>
      </w:tr>
      <w:tr w:rsidR="002B6D76" w14:paraId="4BC43999" w14:textId="77777777">
        <w:tc>
          <w:tcPr>
            <w:tcW w:w="680" w:type="dxa"/>
          </w:tcPr>
          <w:p w14:paraId="6820A0D6" w14:textId="77777777" w:rsidR="002B6D76" w:rsidRDefault="00000000">
            <w:pPr>
              <w:pStyle w:val="ConsPlusNormal0"/>
              <w:jc w:val="center"/>
            </w:pPr>
            <w:r>
              <w:t>352.</w:t>
            </w:r>
          </w:p>
        </w:tc>
        <w:tc>
          <w:tcPr>
            <w:tcW w:w="850" w:type="dxa"/>
          </w:tcPr>
          <w:p w14:paraId="46C7201D" w14:textId="77777777" w:rsidR="002B6D76" w:rsidRDefault="00000000">
            <w:pPr>
              <w:pStyle w:val="ConsPlusNormal0"/>
              <w:jc w:val="center"/>
            </w:pPr>
            <w:r>
              <w:t>16.6.</w:t>
            </w:r>
          </w:p>
        </w:tc>
        <w:tc>
          <w:tcPr>
            <w:tcW w:w="3402" w:type="dxa"/>
          </w:tcPr>
          <w:p w14:paraId="6027C15D" w14:textId="77777777" w:rsidR="002B6D76" w:rsidRDefault="00000000">
            <w:pPr>
              <w:pStyle w:val="ConsPlusNormal0"/>
            </w:pPr>
            <w:r>
              <w:t>36, 38 (лет)</w:t>
            </w:r>
          </w:p>
        </w:tc>
        <w:tc>
          <w:tcPr>
            <w:tcW w:w="2665" w:type="dxa"/>
          </w:tcPr>
          <w:p w14:paraId="7031FBE7" w14:textId="77777777" w:rsidR="002B6D76" w:rsidRDefault="00000000">
            <w:pPr>
              <w:pStyle w:val="ConsPlusNormal0"/>
            </w:pPr>
            <w:r>
              <w:t>B11.047.008.012.104</w:t>
            </w:r>
          </w:p>
        </w:tc>
        <w:tc>
          <w:tcPr>
            <w:tcW w:w="1474" w:type="dxa"/>
          </w:tcPr>
          <w:p w14:paraId="4899B511" w14:textId="77777777" w:rsidR="002B6D76" w:rsidRDefault="00000000">
            <w:pPr>
              <w:pStyle w:val="ConsPlusNormal0"/>
              <w:jc w:val="right"/>
            </w:pPr>
            <w:r>
              <w:t>2483,93</w:t>
            </w:r>
          </w:p>
        </w:tc>
      </w:tr>
      <w:tr w:rsidR="002B6D76" w14:paraId="22DC3DF2" w14:textId="77777777">
        <w:tc>
          <w:tcPr>
            <w:tcW w:w="680" w:type="dxa"/>
          </w:tcPr>
          <w:p w14:paraId="41E2760D" w14:textId="77777777" w:rsidR="002B6D76" w:rsidRDefault="00000000">
            <w:pPr>
              <w:pStyle w:val="ConsPlusNormal0"/>
              <w:jc w:val="center"/>
            </w:pPr>
            <w:r>
              <w:t>353.</w:t>
            </w:r>
          </w:p>
        </w:tc>
        <w:tc>
          <w:tcPr>
            <w:tcW w:w="850" w:type="dxa"/>
          </w:tcPr>
          <w:p w14:paraId="27D7B7E7" w14:textId="77777777" w:rsidR="002B6D76" w:rsidRDefault="00000000">
            <w:pPr>
              <w:pStyle w:val="ConsPlusNormal0"/>
              <w:jc w:val="center"/>
            </w:pPr>
            <w:r>
              <w:t>16.7.</w:t>
            </w:r>
          </w:p>
        </w:tc>
        <w:tc>
          <w:tcPr>
            <w:tcW w:w="3402" w:type="dxa"/>
          </w:tcPr>
          <w:p w14:paraId="19B6D0F8" w14:textId="77777777" w:rsidR="002B6D76" w:rsidRDefault="00000000">
            <w:pPr>
              <w:pStyle w:val="ConsPlusNormal0"/>
            </w:pPr>
            <w:r>
              <w:t>40, 42, 44, 46, 48, 50, 52, 54, 56 (лет)</w:t>
            </w:r>
          </w:p>
        </w:tc>
        <w:tc>
          <w:tcPr>
            <w:tcW w:w="2665" w:type="dxa"/>
          </w:tcPr>
          <w:p w14:paraId="157B687A" w14:textId="77777777" w:rsidR="002B6D76" w:rsidRDefault="00000000">
            <w:pPr>
              <w:pStyle w:val="ConsPlusNormal0"/>
            </w:pPr>
            <w:r>
              <w:t>B11.047.008.012.110</w:t>
            </w:r>
          </w:p>
        </w:tc>
        <w:tc>
          <w:tcPr>
            <w:tcW w:w="1474" w:type="dxa"/>
          </w:tcPr>
          <w:p w14:paraId="3A63D481" w14:textId="77777777" w:rsidR="002B6D76" w:rsidRDefault="00000000">
            <w:pPr>
              <w:pStyle w:val="ConsPlusNormal0"/>
              <w:jc w:val="right"/>
            </w:pPr>
            <w:r>
              <w:t>2131,85</w:t>
            </w:r>
          </w:p>
        </w:tc>
      </w:tr>
      <w:tr w:rsidR="002B6D76" w14:paraId="657F2331" w14:textId="77777777">
        <w:tc>
          <w:tcPr>
            <w:tcW w:w="680" w:type="dxa"/>
          </w:tcPr>
          <w:p w14:paraId="764121A9" w14:textId="77777777" w:rsidR="002B6D76" w:rsidRDefault="00000000">
            <w:pPr>
              <w:pStyle w:val="ConsPlusNormal0"/>
              <w:jc w:val="center"/>
            </w:pPr>
            <w:r>
              <w:t>354.</w:t>
            </w:r>
          </w:p>
        </w:tc>
        <w:tc>
          <w:tcPr>
            <w:tcW w:w="850" w:type="dxa"/>
          </w:tcPr>
          <w:p w14:paraId="3BB54BCD" w14:textId="77777777" w:rsidR="002B6D76" w:rsidRDefault="00000000">
            <w:pPr>
              <w:pStyle w:val="ConsPlusNormal0"/>
              <w:jc w:val="center"/>
            </w:pPr>
            <w:r>
              <w:t>16.8.</w:t>
            </w:r>
          </w:p>
        </w:tc>
        <w:tc>
          <w:tcPr>
            <w:tcW w:w="3402" w:type="dxa"/>
          </w:tcPr>
          <w:p w14:paraId="3529D79B" w14:textId="77777777" w:rsidR="002B6D76" w:rsidRDefault="00000000">
            <w:pPr>
              <w:pStyle w:val="ConsPlusNormal0"/>
            </w:pPr>
            <w:r>
              <w:t>58 (лет)</w:t>
            </w:r>
          </w:p>
        </w:tc>
        <w:tc>
          <w:tcPr>
            <w:tcW w:w="2665" w:type="dxa"/>
          </w:tcPr>
          <w:p w14:paraId="214130E0" w14:textId="77777777" w:rsidR="002B6D76" w:rsidRDefault="00000000">
            <w:pPr>
              <w:pStyle w:val="ConsPlusNormal0"/>
            </w:pPr>
            <w:r>
              <w:t>B11.047.008.012.111</w:t>
            </w:r>
          </w:p>
        </w:tc>
        <w:tc>
          <w:tcPr>
            <w:tcW w:w="1474" w:type="dxa"/>
          </w:tcPr>
          <w:p w14:paraId="5CFCB380" w14:textId="77777777" w:rsidR="002B6D76" w:rsidRDefault="00000000">
            <w:pPr>
              <w:pStyle w:val="ConsPlusNormal0"/>
              <w:jc w:val="right"/>
            </w:pPr>
            <w:r>
              <w:t>2131,85</w:t>
            </w:r>
          </w:p>
        </w:tc>
      </w:tr>
      <w:tr w:rsidR="002B6D76" w14:paraId="066020AD" w14:textId="77777777">
        <w:tc>
          <w:tcPr>
            <w:tcW w:w="680" w:type="dxa"/>
          </w:tcPr>
          <w:p w14:paraId="59760C01" w14:textId="77777777" w:rsidR="002B6D76" w:rsidRDefault="00000000">
            <w:pPr>
              <w:pStyle w:val="ConsPlusNormal0"/>
              <w:jc w:val="center"/>
            </w:pPr>
            <w:r>
              <w:t>355.</w:t>
            </w:r>
          </w:p>
        </w:tc>
        <w:tc>
          <w:tcPr>
            <w:tcW w:w="850" w:type="dxa"/>
          </w:tcPr>
          <w:p w14:paraId="20B77036" w14:textId="77777777" w:rsidR="002B6D76" w:rsidRDefault="00000000">
            <w:pPr>
              <w:pStyle w:val="ConsPlusNormal0"/>
              <w:jc w:val="center"/>
            </w:pPr>
            <w:r>
              <w:t>16.9.</w:t>
            </w:r>
          </w:p>
        </w:tc>
        <w:tc>
          <w:tcPr>
            <w:tcW w:w="3402" w:type="dxa"/>
          </w:tcPr>
          <w:p w14:paraId="38588609" w14:textId="77777777" w:rsidR="002B6D76" w:rsidRDefault="00000000">
            <w:pPr>
              <w:pStyle w:val="ConsPlusNormal0"/>
            </w:pPr>
            <w:r>
              <w:t>60 (лет)</w:t>
            </w:r>
          </w:p>
        </w:tc>
        <w:tc>
          <w:tcPr>
            <w:tcW w:w="2665" w:type="dxa"/>
          </w:tcPr>
          <w:p w14:paraId="371AC683" w14:textId="77777777" w:rsidR="002B6D76" w:rsidRDefault="00000000">
            <w:pPr>
              <w:pStyle w:val="ConsPlusNormal0"/>
            </w:pPr>
            <w:r>
              <w:t>B11.047.008.012.112</w:t>
            </w:r>
          </w:p>
        </w:tc>
        <w:tc>
          <w:tcPr>
            <w:tcW w:w="1474" w:type="dxa"/>
          </w:tcPr>
          <w:p w14:paraId="193E4EC2" w14:textId="77777777" w:rsidR="002B6D76" w:rsidRDefault="00000000">
            <w:pPr>
              <w:pStyle w:val="ConsPlusNormal0"/>
              <w:jc w:val="right"/>
            </w:pPr>
            <w:r>
              <w:t>2131,85</w:t>
            </w:r>
          </w:p>
        </w:tc>
      </w:tr>
      <w:tr w:rsidR="002B6D76" w14:paraId="21CB4CE2" w14:textId="77777777">
        <w:tc>
          <w:tcPr>
            <w:tcW w:w="680" w:type="dxa"/>
          </w:tcPr>
          <w:p w14:paraId="30D2492B" w14:textId="77777777" w:rsidR="002B6D76" w:rsidRDefault="00000000">
            <w:pPr>
              <w:pStyle w:val="ConsPlusNormal0"/>
              <w:jc w:val="center"/>
            </w:pPr>
            <w:r>
              <w:t>356.</w:t>
            </w:r>
          </w:p>
        </w:tc>
        <w:tc>
          <w:tcPr>
            <w:tcW w:w="850" w:type="dxa"/>
          </w:tcPr>
          <w:p w14:paraId="0E4DB291" w14:textId="77777777" w:rsidR="002B6D76" w:rsidRDefault="00000000">
            <w:pPr>
              <w:pStyle w:val="ConsPlusNormal0"/>
              <w:jc w:val="center"/>
            </w:pPr>
            <w:r>
              <w:t>16.10.</w:t>
            </w:r>
          </w:p>
        </w:tc>
        <w:tc>
          <w:tcPr>
            <w:tcW w:w="3402" w:type="dxa"/>
          </w:tcPr>
          <w:p w14:paraId="55C82424" w14:textId="77777777" w:rsidR="002B6D76" w:rsidRDefault="00000000">
            <w:pPr>
              <w:pStyle w:val="ConsPlusNormal0"/>
            </w:pPr>
            <w:r>
              <w:t>62 (лет)</w:t>
            </w:r>
          </w:p>
        </w:tc>
        <w:tc>
          <w:tcPr>
            <w:tcW w:w="2665" w:type="dxa"/>
          </w:tcPr>
          <w:p w14:paraId="7A1F4D25" w14:textId="77777777" w:rsidR="002B6D76" w:rsidRDefault="00000000">
            <w:pPr>
              <w:pStyle w:val="ConsPlusNormal0"/>
            </w:pPr>
            <w:r>
              <w:t>B11.047.008.012.113</w:t>
            </w:r>
          </w:p>
        </w:tc>
        <w:tc>
          <w:tcPr>
            <w:tcW w:w="1474" w:type="dxa"/>
          </w:tcPr>
          <w:p w14:paraId="1DDF7D01" w14:textId="77777777" w:rsidR="002B6D76" w:rsidRDefault="00000000">
            <w:pPr>
              <w:pStyle w:val="ConsPlusNormal0"/>
              <w:jc w:val="right"/>
            </w:pPr>
            <w:r>
              <w:t>2131,85</w:t>
            </w:r>
          </w:p>
        </w:tc>
      </w:tr>
      <w:tr w:rsidR="002B6D76" w14:paraId="198AD3F1" w14:textId="77777777">
        <w:tc>
          <w:tcPr>
            <w:tcW w:w="680" w:type="dxa"/>
          </w:tcPr>
          <w:p w14:paraId="0F513273" w14:textId="77777777" w:rsidR="002B6D76" w:rsidRDefault="00000000">
            <w:pPr>
              <w:pStyle w:val="ConsPlusNormal0"/>
              <w:jc w:val="center"/>
            </w:pPr>
            <w:r>
              <w:t>357.</w:t>
            </w:r>
          </w:p>
        </w:tc>
        <w:tc>
          <w:tcPr>
            <w:tcW w:w="850" w:type="dxa"/>
          </w:tcPr>
          <w:p w14:paraId="39093008" w14:textId="77777777" w:rsidR="002B6D76" w:rsidRDefault="00000000">
            <w:pPr>
              <w:pStyle w:val="ConsPlusNormal0"/>
              <w:jc w:val="center"/>
            </w:pPr>
            <w:r>
              <w:t>16.11.</w:t>
            </w:r>
          </w:p>
        </w:tc>
        <w:tc>
          <w:tcPr>
            <w:tcW w:w="3402" w:type="dxa"/>
          </w:tcPr>
          <w:p w14:paraId="30847CF9" w14:textId="77777777" w:rsidR="002B6D76" w:rsidRDefault="00000000">
            <w:pPr>
              <w:pStyle w:val="ConsPlusNormal0"/>
            </w:pPr>
            <w:r>
              <w:t>64 (лет)</w:t>
            </w:r>
          </w:p>
        </w:tc>
        <w:tc>
          <w:tcPr>
            <w:tcW w:w="2665" w:type="dxa"/>
          </w:tcPr>
          <w:p w14:paraId="65BB1CAB" w14:textId="77777777" w:rsidR="002B6D76" w:rsidRDefault="00000000">
            <w:pPr>
              <w:pStyle w:val="ConsPlusNormal0"/>
            </w:pPr>
            <w:r>
              <w:t>B11.047.008.012.114</w:t>
            </w:r>
          </w:p>
        </w:tc>
        <w:tc>
          <w:tcPr>
            <w:tcW w:w="1474" w:type="dxa"/>
          </w:tcPr>
          <w:p w14:paraId="5647BF82" w14:textId="77777777" w:rsidR="002B6D76" w:rsidRDefault="00000000">
            <w:pPr>
              <w:pStyle w:val="ConsPlusNormal0"/>
              <w:jc w:val="right"/>
            </w:pPr>
            <w:r>
              <w:t>2131,85</w:t>
            </w:r>
          </w:p>
        </w:tc>
      </w:tr>
      <w:tr w:rsidR="002B6D76" w14:paraId="6A357291" w14:textId="77777777">
        <w:tc>
          <w:tcPr>
            <w:tcW w:w="680" w:type="dxa"/>
          </w:tcPr>
          <w:p w14:paraId="7DF185BC" w14:textId="77777777" w:rsidR="002B6D76" w:rsidRDefault="00000000">
            <w:pPr>
              <w:pStyle w:val="ConsPlusNormal0"/>
              <w:jc w:val="center"/>
            </w:pPr>
            <w:r>
              <w:t>358.</w:t>
            </w:r>
          </w:p>
        </w:tc>
        <w:tc>
          <w:tcPr>
            <w:tcW w:w="850" w:type="dxa"/>
          </w:tcPr>
          <w:p w14:paraId="35A47E8D" w14:textId="77777777" w:rsidR="002B6D76" w:rsidRDefault="00000000">
            <w:pPr>
              <w:pStyle w:val="ConsPlusNormal0"/>
              <w:jc w:val="center"/>
            </w:pPr>
            <w:r>
              <w:t>16.12.</w:t>
            </w:r>
          </w:p>
        </w:tc>
        <w:tc>
          <w:tcPr>
            <w:tcW w:w="3402" w:type="dxa"/>
          </w:tcPr>
          <w:p w14:paraId="0297A771" w14:textId="77777777" w:rsidR="002B6D76" w:rsidRDefault="00000000">
            <w:pPr>
              <w:pStyle w:val="ConsPlusNormal0"/>
            </w:pPr>
            <w:r>
              <w:t>41, 43, 47, 49, 51, 53, 57 (лет)</w:t>
            </w:r>
          </w:p>
        </w:tc>
        <w:tc>
          <w:tcPr>
            <w:tcW w:w="2665" w:type="dxa"/>
          </w:tcPr>
          <w:p w14:paraId="0EFF40B8" w14:textId="77777777" w:rsidR="002B6D76" w:rsidRDefault="00000000">
            <w:pPr>
              <w:pStyle w:val="ConsPlusNormal0"/>
            </w:pPr>
            <w:r>
              <w:t>B11.047.008.012.123</w:t>
            </w:r>
          </w:p>
        </w:tc>
        <w:tc>
          <w:tcPr>
            <w:tcW w:w="1474" w:type="dxa"/>
          </w:tcPr>
          <w:p w14:paraId="71627BD4" w14:textId="77777777" w:rsidR="002B6D76" w:rsidRDefault="00000000">
            <w:pPr>
              <w:pStyle w:val="ConsPlusNormal0"/>
              <w:jc w:val="right"/>
            </w:pPr>
            <w:r>
              <w:t>1951,30</w:t>
            </w:r>
          </w:p>
        </w:tc>
      </w:tr>
      <w:tr w:rsidR="002B6D76" w14:paraId="2F2EA139" w14:textId="77777777">
        <w:tc>
          <w:tcPr>
            <w:tcW w:w="680" w:type="dxa"/>
          </w:tcPr>
          <w:p w14:paraId="1F791CF0" w14:textId="77777777" w:rsidR="002B6D76" w:rsidRDefault="00000000">
            <w:pPr>
              <w:pStyle w:val="ConsPlusNormal0"/>
              <w:jc w:val="center"/>
            </w:pPr>
            <w:r>
              <w:t>359.</w:t>
            </w:r>
          </w:p>
        </w:tc>
        <w:tc>
          <w:tcPr>
            <w:tcW w:w="850" w:type="dxa"/>
          </w:tcPr>
          <w:p w14:paraId="0457EB1F" w14:textId="77777777" w:rsidR="002B6D76" w:rsidRDefault="00000000">
            <w:pPr>
              <w:pStyle w:val="ConsPlusNormal0"/>
              <w:jc w:val="center"/>
            </w:pPr>
            <w:r>
              <w:t>16.13.</w:t>
            </w:r>
          </w:p>
        </w:tc>
        <w:tc>
          <w:tcPr>
            <w:tcW w:w="3402" w:type="dxa"/>
          </w:tcPr>
          <w:p w14:paraId="3BE3C620" w14:textId="77777777" w:rsidR="002B6D76" w:rsidRDefault="00000000">
            <w:pPr>
              <w:pStyle w:val="ConsPlusNormal0"/>
            </w:pPr>
            <w:r>
              <w:t>45 (лет)</w:t>
            </w:r>
          </w:p>
        </w:tc>
        <w:tc>
          <w:tcPr>
            <w:tcW w:w="2665" w:type="dxa"/>
          </w:tcPr>
          <w:p w14:paraId="2C348681" w14:textId="77777777" w:rsidR="002B6D76" w:rsidRDefault="00000000">
            <w:pPr>
              <w:pStyle w:val="ConsPlusNormal0"/>
            </w:pPr>
            <w:r>
              <w:t>B11.047.008.012.124</w:t>
            </w:r>
          </w:p>
        </w:tc>
        <w:tc>
          <w:tcPr>
            <w:tcW w:w="1474" w:type="dxa"/>
          </w:tcPr>
          <w:p w14:paraId="7618C446" w14:textId="77777777" w:rsidR="002B6D76" w:rsidRDefault="00000000">
            <w:pPr>
              <w:pStyle w:val="ConsPlusNormal0"/>
              <w:jc w:val="right"/>
            </w:pPr>
            <w:r>
              <w:t>2541,34</w:t>
            </w:r>
          </w:p>
        </w:tc>
      </w:tr>
      <w:tr w:rsidR="002B6D76" w14:paraId="4E1F9F50" w14:textId="77777777">
        <w:tc>
          <w:tcPr>
            <w:tcW w:w="680" w:type="dxa"/>
          </w:tcPr>
          <w:p w14:paraId="2AEBE1D9" w14:textId="77777777" w:rsidR="002B6D76" w:rsidRDefault="00000000">
            <w:pPr>
              <w:pStyle w:val="ConsPlusNormal0"/>
              <w:jc w:val="center"/>
            </w:pPr>
            <w:r>
              <w:t>360.</w:t>
            </w:r>
          </w:p>
        </w:tc>
        <w:tc>
          <w:tcPr>
            <w:tcW w:w="850" w:type="dxa"/>
          </w:tcPr>
          <w:p w14:paraId="36440904" w14:textId="77777777" w:rsidR="002B6D76" w:rsidRDefault="00000000">
            <w:pPr>
              <w:pStyle w:val="ConsPlusNormal0"/>
              <w:jc w:val="center"/>
            </w:pPr>
            <w:r>
              <w:t>16.14.</w:t>
            </w:r>
          </w:p>
        </w:tc>
        <w:tc>
          <w:tcPr>
            <w:tcW w:w="3402" w:type="dxa"/>
          </w:tcPr>
          <w:p w14:paraId="6B1AA75B" w14:textId="77777777" w:rsidR="002B6D76" w:rsidRDefault="00000000">
            <w:pPr>
              <w:pStyle w:val="ConsPlusNormal0"/>
            </w:pPr>
            <w:r>
              <w:t>55 (лет)</w:t>
            </w:r>
          </w:p>
        </w:tc>
        <w:tc>
          <w:tcPr>
            <w:tcW w:w="2665" w:type="dxa"/>
          </w:tcPr>
          <w:p w14:paraId="78934424" w14:textId="77777777" w:rsidR="002B6D76" w:rsidRDefault="00000000">
            <w:pPr>
              <w:pStyle w:val="ConsPlusNormal0"/>
            </w:pPr>
            <w:r>
              <w:t>B11.047.008.012.125</w:t>
            </w:r>
          </w:p>
        </w:tc>
        <w:tc>
          <w:tcPr>
            <w:tcW w:w="1474" w:type="dxa"/>
          </w:tcPr>
          <w:p w14:paraId="44AA2379" w14:textId="77777777" w:rsidR="002B6D76" w:rsidRDefault="00000000">
            <w:pPr>
              <w:pStyle w:val="ConsPlusNormal0"/>
              <w:jc w:val="right"/>
            </w:pPr>
            <w:r>
              <w:t>2541,34</w:t>
            </w:r>
          </w:p>
        </w:tc>
      </w:tr>
      <w:tr w:rsidR="002B6D76" w14:paraId="011A1603" w14:textId="77777777">
        <w:tc>
          <w:tcPr>
            <w:tcW w:w="680" w:type="dxa"/>
          </w:tcPr>
          <w:p w14:paraId="2E2FAF68" w14:textId="77777777" w:rsidR="002B6D76" w:rsidRDefault="00000000">
            <w:pPr>
              <w:pStyle w:val="ConsPlusNormal0"/>
              <w:jc w:val="center"/>
            </w:pPr>
            <w:r>
              <w:t>361.</w:t>
            </w:r>
          </w:p>
        </w:tc>
        <w:tc>
          <w:tcPr>
            <w:tcW w:w="850" w:type="dxa"/>
          </w:tcPr>
          <w:p w14:paraId="7668FF78" w14:textId="77777777" w:rsidR="002B6D76" w:rsidRDefault="00000000">
            <w:pPr>
              <w:pStyle w:val="ConsPlusNormal0"/>
              <w:jc w:val="center"/>
            </w:pPr>
            <w:r>
              <w:t>16.15.</w:t>
            </w:r>
          </w:p>
        </w:tc>
        <w:tc>
          <w:tcPr>
            <w:tcW w:w="3402" w:type="dxa"/>
          </w:tcPr>
          <w:p w14:paraId="351DA4DE" w14:textId="77777777" w:rsidR="002B6D76" w:rsidRDefault="00000000">
            <w:pPr>
              <w:pStyle w:val="ConsPlusNormal0"/>
            </w:pPr>
            <w:r>
              <w:t>59 (лет)</w:t>
            </w:r>
          </w:p>
        </w:tc>
        <w:tc>
          <w:tcPr>
            <w:tcW w:w="2665" w:type="dxa"/>
          </w:tcPr>
          <w:p w14:paraId="4D4A9F4E" w14:textId="77777777" w:rsidR="002B6D76" w:rsidRDefault="00000000">
            <w:pPr>
              <w:pStyle w:val="ConsPlusNormal0"/>
            </w:pPr>
            <w:r>
              <w:t>B11.047.008.012.116</w:t>
            </w:r>
          </w:p>
        </w:tc>
        <w:tc>
          <w:tcPr>
            <w:tcW w:w="1474" w:type="dxa"/>
          </w:tcPr>
          <w:p w14:paraId="42CE5831" w14:textId="77777777" w:rsidR="002B6D76" w:rsidRDefault="00000000">
            <w:pPr>
              <w:pStyle w:val="ConsPlusNormal0"/>
              <w:jc w:val="right"/>
            </w:pPr>
            <w:r>
              <w:t>1951,30</w:t>
            </w:r>
          </w:p>
        </w:tc>
      </w:tr>
      <w:tr w:rsidR="002B6D76" w14:paraId="4B12E994" w14:textId="77777777">
        <w:tc>
          <w:tcPr>
            <w:tcW w:w="680" w:type="dxa"/>
          </w:tcPr>
          <w:p w14:paraId="60CB2C22" w14:textId="77777777" w:rsidR="002B6D76" w:rsidRDefault="00000000">
            <w:pPr>
              <w:pStyle w:val="ConsPlusNormal0"/>
              <w:jc w:val="center"/>
            </w:pPr>
            <w:r>
              <w:t>362.</w:t>
            </w:r>
          </w:p>
        </w:tc>
        <w:tc>
          <w:tcPr>
            <w:tcW w:w="850" w:type="dxa"/>
          </w:tcPr>
          <w:p w14:paraId="6D68F349" w14:textId="77777777" w:rsidR="002B6D76" w:rsidRDefault="00000000">
            <w:pPr>
              <w:pStyle w:val="ConsPlusNormal0"/>
              <w:jc w:val="center"/>
            </w:pPr>
            <w:r>
              <w:t>16.16.</w:t>
            </w:r>
          </w:p>
        </w:tc>
        <w:tc>
          <w:tcPr>
            <w:tcW w:w="3402" w:type="dxa"/>
          </w:tcPr>
          <w:p w14:paraId="6E4A2224" w14:textId="77777777" w:rsidR="002B6D76" w:rsidRDefault="00000000">
            <w:pPr>
              <w:pStyle w:val="ConsPlusNormal0"/>
            </w:pPr>
            <w:r>
              <w:t>61 (лет)</w:t>
            </w:r>
          </w:p>
        </w:tc>
        <w:tc>
          <w:tcPr>
            <w:tcW w:w="2665" w:type="dxa"/>
          </w:tcPr>
          <w:p w14:paraId="2D0CAB33" w14:textId="77777777" w:rsidR="002B6D76" w:rsidRDefault="00000000">
            <w:pPr>
              <w:pStyle w:val="ConsPlusNormal0"/>
            </w:pPr>
            <w:r>
              <w:t>B11.047.008.012.117</w:t>
            </w:r>
          </w:p>
        </w:tc>
        <w:tc>
          <w:tcPr>
            <w:tcW w:w="1474" w:type="dxa"/>
          </w:tcPr>
          <w:p w14:paraId="5A10A190" w14:textId="77777777" w:rsidR="002B6D76" w:rsidRDefault="00000000">
            <w:pPr>
              <w:pStyle w:val="ConsPlusNormal0"/>
              <w:jc w:val="right"/>
            </w:pPr>
            <w:r>
              <w:t>1951,30</w:t>
            </w:r>
          </w:p>
        </w:tc>
      </w:tr>
      <w:tr w:rsidR="002B6D76" w14:paraId="0650AB8E" w14:textId="77777777">
        <w:tc>
          <w:tcPr>
            <w:tcW w:w="680" w:type="dxa"/>
          </w:tcPr>
          <w:p w14:paraId="2F97AB8F" w14:textId="77777777" w:rsidR="002B6D76" w:rsidRDefault="00000000">
            <w:pPr>
              <w:pStyle w:val="ConsPlusNormal0"/>
              <w:jc w:val="center"/>
            </w:pPr>
            <w:r>
              <w:t>363.</w:t>
            </w:r>
          </w:p>
        </w:tc>
        <w:tc>
          <w:tcPr>
            <w:tcW w:w="850" w:type="dxa"/>
          </w:tcPr>
          <w:p w14:paraId="689D49CA" w14:textId="77777777" w:rsidR="002B6D76" w:rsidRDefault="00000000">
            <w:pPr>
              <w:pStyle w:val="ConsPlusNormal0"/>
              <w:jc w:val="center"/>
            </w:pPr>
            <w:r>
              <w:t>16.17.</w:t>
            </w:r>
          </w:p>
        </w:tc>
        <w:tc>
          <w:tcPr>
            <w:tcW w:w="3402" w:type="dxa"/>
          </w:tcPr>
          <w:p w14:paraId="7524B71A" w14:textId="77777777" w:rsidR="002B6D76" w:rsidRDefault="00000000">
            <w:pPr>
              <w:pStyle w:val="ConsPlusNormal0"/>
            </w:pPr>
            <w:r>
              <w:t>63 (лет)</w:t>
            </w:r>
          </w:p>
        </w:tc>
        <w:tc>
          <w:tcPr>
            <w:tcW w:w="2665" w:type="dxa"/>
          </w:tcPr>
          <w:p w14:paraId="1C914FCB" w14:textId="77777777" w:rsidR="002B6D76" w:rsidRDefault="00000000">
            <w:pPr>
              <w:pStyle w:val="ConsPlusNormal0"/>
            </w:pPr>
            <w:r>
              <w:t>B11.047.008.012.118</w:t>
            </w:r>
          </w:p>
        </w:tc>
        <w:tc>
          <w:tcPr>
            <w:tcW w:w="1474" w:type="dxa"/>
          </w:tcPr>
          <w:p w14:paraId="0DAECF3A" w14:textId="77777777" w:rsidR="002B6D76" w:rsidRDefault="00000000">
            <w:pPr>
              <w:pStyle w:val="ConsPlusNormal0"/>
              <w:jc w:val="right"/>
            </w:pPr>
            <w:r>
              <w:t>1951,30</w:t>
            </w:r>
          </w:p>
        </w:tc>
      </w:tr>
      <w:tr w:rsidR="002B6D76" w14:paraId="6F33FE3B" w14:textId="77777777">
        <w:tc>
          <w:tcPr>
            <w:tcW w:w="680" w:type="dxa"/>
          </w:tcPr>
          <w:p w14:paraId="5FD22500" w14:textId="77777777" w:rsidR="002B6D76" w:rsidRDefault="00000000">
            <w:pPr>
              <w:pStyle w:val="ConsPlusNormal0"/>
              <w:jc w:val="center"/>
            </w:pPr>
            <w:r>
              <w:t>364.</w:t>
            </w:r>
          </w:p>
        </w:tc>
        <w:tc>
          <w:tcPr>
            <w:tcW w:w="850" w:type="dxa"/>
          </w:tcPr>
          <w:p w14:paraId="1BE2569B" w14:textId="77777777" w:rsidR="002B6D76" w:rsidRDefault="00000000">
            <w:pPr>
              <w:pStyle w:val="ConsPlusNormal0"/>
              <w:jc w:val="center"/>
            </w:pPr>
            <w:r>
              <w:t>16.18.</w:t>
            </w:r>
          </w:p>
        </w:tc>
        <w:tc>
          <w:tcPr>
            <w:tcW w:w="3402" w:type="dxa"/>
          </w:tcPr>
          <w:p w14:paraId="55213779" w14:textId="77777777" w:rsidR="002B6D76" w:rsidRDefault="00000000">
            <w:pPr>
              <w:pStyle w:val="ConsPlusNormal0"/>
            </w:pPr>
            <w:r>
              <w:t>65 (лет)</w:t>
            </w:r>
          </w:p>
        </w:tc>
        <w:tc>
          <w:tcPr>
            <w:tcW w:w="2665" w:type="dxa"/>
          </w:tcPr>
          <w:p w14:paraId="7659FB83" w14:textId="77777777" w:rsidR="002B6D76" w:rsidRDefault="00000000">
            <w:pPr>
              <w:pStyle w:val="ConsPlusNormal0"/>
            </w:pPr>
            <w:r>
              <w:t>B11.047.008.012.107</w:t>
            </w:r>
          </w:p>
        </w:tc>
        <w:tc>
          <w:tcPr>
            <w:tcW w:w="1474" w:type="dxa"/>
          </w:tcPr>
          <w:p w14:paraId="7512D9A1" w14:textId="77777777" w:rsidR="002B6D76" w:rsidRDefault="00000000">
            <w:pPr>
              <w:pStyle w:val="ConsPlusNormal0"/>
              <w:jc w:val="right"/>
            </w:pPr>
            <w:r>
              <w:t>2503,43</w:t>
            </w:r>
          </w:p>
        </w:tc>
      </w:tr>
      <w:tr w:rsidR="002B6D76" w14:paraId="0EBF826B" w14:textId="77777777">
        <w:tc>
          <w:tcPr>
            <w:tcW w:w="680" w:type="dxa"/>
          </w:tcPr>
          <w:p w14:paraId="38AD0A4E" w14:textId="77777777" w:rsidR="002B6D76" w:rsidRDefault="00000000">
            <w:pPr>
              <w:pStyle w:val="ConsPlusNormal0"/>
              <w:jc w:val="center"/>
            </w:pPr>
            <w:r>
              <w:t>365.</w:t>
            </w:r>
          </w:p>
        </w:tc>
        <w:tc>
          <w:tcPr>
            <w:tcW w:w="850" w:type="dxa"/>
          </w:tcPr>
          <w:p w14:paraId="61712953" w14:textId="77777777" w:rsidR="002B6D76" w:rsidRDefault="00000000">
            <w:pPr>
              <w:pStyle w:val="ConsPlusNormal0"/>
              <w:jc w:val="center"/>
            </w:pPr>
            <w:r>
              <w:t>16.19.</w:t>
            </w:r>
          </w:p>
        </w:tc>
        <w:tc>
          <w:tcPr>
            <w:tcW w:w="3402" w:type="dxa"/>
          </w:tcPr>
          <w:p w14:paraId="4D4B50EF" w14:textId="77777777" w:rsidR="002B6D76" w:rsidRDefault="00000000">
            <w:pPr>
              <w:pStyle w:val="ConsPlusNormal0"/>
            </w:pPr>
            <w:r>
              <w:t>66, 68, 70, 72, 74, 76, 78, 80, 82, 84, 86, 88, 90, 92, 94, 96, 98 (лет)</w:t>
            </w:r>
          </w:p>
        </w:tc>
        <w:tc>
          <w:tcPr>
            <w:tcW w:w="2665" w:type="dxa"/>
          </w:tcPr>
          <w:p w14:paraId="5D6CBD5C" w14:textId="77777777" w:rsidR="002B6D76" w:rsidRDefault="00000000">
            <w:pPr>
              <w:pStyle w:val="ConsPlusNormal0"/>
            </w:pPr>
            <w:r>
              <w:t>B11.047.008.012.108</w:t>
            </w:r>
          </w:p>
        </w:tc>
        <w:tc>
          <w:tcPr>
            <w:tcW w:w="1474" w:type="dxa"/>
          </w:tcPr>
          <w:p w14:paraId="2FA958C6" w14:textId="77777777" w:rsidR="002B6D76" w:rsidRDefault="00000000">
            <w:pPr>
              <w:pStyle w:val="ConsPlusNormal0"/>
              <w:jc w:val="right"/>
            </w:pPr>
            <w:r>
              <w:t>2093,95</w:t>
            </w:r>
          </w:p>
        </w:tc>
      </w:tr>
      <w:tr w:rsidR="002B6D76" w14:paraId="5518C9EE" w14:textId="77777777">
        <w:tc>
          <w:tcPr>
            <w:tcW w:w="680" w:type="dxa"/>
          </w:tcPr>
          <w:p w14:paraId="63FAF838" w14:textId="77777777" w:rsidR="002B6D76" w:rsidRDefault="00000000">
            <w:pPr>
              <w:pStyle w:val="ConsPlusNormal0"/>
              <w:jc w:val="center"/>
            </w:pPr>
            <w:r>
              <w:t>366.</w:t>
            </w:r>
          </w:p>
        </w:tc>
        <w:tc>
          <w:tcPr>
            <w:tcW w:w="850" w:type="dxa"/>
          </w:tcPr>
          <w:p w14:paraId="2E1162C6" w14:textId="77777777" w:rsidR="002B6D76" w:rsidRDefault="00000000">
            <w:pPr>
              <w:pStyle w:val="ConsPlusNormal0"/>
              <w:jc w:val="center"/>
            </w:pPr>
            <w:r>
              <w:t>16.20.</w:t>
            </w:r>
          </w:p>
        </w:tc>
        <w:tc>
          <w:tcPr>
            <w:tcW w:w="3402" w:type="dxa"/>
          </w:tcPr>
          <w:p w14:paraId="6C070504" w14:textId="77777777" w:rsidR="002B6D76" w:rsidRDefault="00000000">
            <w:pPr>
              <w:pStyle w:val="ConsPlusNormal0"/>
            </w:pPr>
            <w:r>
              <w:t>67, 69, 71, 73, 77, 79, 81, 83, 87, 89, 91, 93, 97, 99 и старше (лет)</w:t>
            </w:r>
          </w:p>
        </w:tc>
        <w:tc>
          <w:tcPr>
            <w:tcW w:w="2665" w:type="dxa"/>
          </w:tcPr>
          <w:p w14:paraId="64586868" w14:textId="77777777" w:rsidR="002B6D76" w:rsidRDefault="00000000">
            <w:pPr>
              <w:pStyle w:val="ConsPlusNormal0"/>
            </w:pPr>
            <w:r>
              <w:t>B11.047.008.012.126</w:t>
            </w:r>
          </w:p>
        </w:tc>
        <w:tc>
          <w:tcPr>
            <w:tcW w:w="1474" w:type="dxa"/>
          </w:tcPr>
          <w:p w14:paraId="2EAA44A9" w14:textId="77777777" w:rsidR="002B6D76" w:rsidRDefault="00000000">
            <w:pPr>
              <w:pStyle w:val="ConsPlusNormal0"/>
              <w:jc w:val="right"/>
            </w:pPr>
            <w:r>
              <w:t>1913,39</w:t>
            </w:r>
          </w:p>
        </w:tc>
      </w:tr>
      <w:tr w:rsidR="002B6D76" w14:paraId="00385726" w14:textId="77777777">
        <w:tc>
          <w:tcPr>
            <w:tcW w:w="680" w:type="dxa"/>
          </w:tcPr>
          <w:p w14:paraId="330794B1" w14:textId="77777777" w:rsidR="002B6D76" w:rsidRDefault="00000000">
            <w:pPr>
              <w:pStyle w:val="ConsPlusNormal0"/>
              <w:jc w:val="center"/>
            </w:pPr>
            <w:r>
              <w:t>367.</w:t>
            </w:r>
          </w:p>
        </w:tc>
        <w:tc>
          <w:tcPr>
            <w:tcW w:w="850" w:type="dxa"/>
          </w:tcPr>
          <w:p w14:paraId="44E00CFD" w14:textId="77777777" w:rsidR="002B6D76" w:rsidRDefault="00000000">
            <w:pPr>
              <w:pStyle w:val="ConsPlusNormal0"/>
              <w:jc w:val="center"/>
            </w:pPr>
            <w:r>
              <w:t>16.21.</w:t>
            </w:r>
          </w:p>
        </w:tc>
        <w:tc>
          <w:tcPr>
            <w:tcW w:w="3402" w:type="dxa"/>
          </w:tcPr>
          <w:p w14:paraId="625F12B6" w14:textId="77777777" w:rsidR="002B6D76" w:rsidRDefault="00000000">
            <w:pPr>
              <w:pStyle w:val="ConsPlusNormal0"/>
            </w:pPr>
            <w:r>
              <w:t>75 (лет)</w:t>
            </w:r>
          </w:p>
        </w:tc>
        <w:tc>
          <w:tcPr>
            <w:tcW w:w="2665" w:type="dxa"/>
          </w:tcPr>
          <w:p w14:paraId="745DB0EC" w14:textId="77777777" w:rsidR="002B6D76" w:rsidRDefault="00000000">
            <w:pPr>
              <w:pStyle w:val="ConsPlusNormal0"/>
            </w:pPr>
            <w:r>
              <w:t>B11.047.008.012.127</w:t>
            </w:r>
          </w:p>
        </w:tc>
        <w:tc>
          <w:tcPr>
            <w:tcW w:w="1474" w:type="dxa"/>
          </w:tcPr>
          <w:p w14:paraId="495941A6" w14:textId="77777777" w:rsidR="002B6D76" w:rsidRDefault="00000000">
            <w:pPr>
              <w:pStyle w:val="ConsPlusNormal0"/>
              <w:jc w:val="right"/>
            </w:pPr>
            <w:r>
              <w:t>2503,43</w:t>
            </w:r>
          </w:p>
        </w:tc>
      </w:tr>
      <w:tr w:rsidR="002B6D76" w14:paraId="39D5AFED" w14:textId="77777777">
        <w:tc>
          <w:tcPr>
            <w:tcW w:w="680" w:type="dxa"/>
          </w:tcPr>
          <w:p w14:paraId="0C73F81E" w14:textId="77777777" w:rsidR="002B6D76" w:rsidRDefault="00000000">
            <w:pPr>
              <w:pStyle w:val="ConsPlusNormal0"/>
              <w:jc w:val="center"/>
            </w:pPr>
            <w:r>
              <w:t>368.</w:t>
            </w:r>
          </w:p>
        </w:tc>
        <w:tc>
          <w:tcPr>
            <w:tcW w:w="850" w:type="dxa"/>
          </w:tcPr>
          <w:p w14:paraId="580249ED" w14:textId="77777777" w:rsidR="002B6D76" w:rsidRDefault="00000000">
            <w:pPr>
              <w:pStyle w:val="ConsPlusNormal0"/>
              <w:jc w:val="center"/>
            </w:pPr>
            <w:r>
              <w:t>16.22.</w:t>
            </w:r>
          </w:p>
        </w:tc>
        <w:tc>
          <w:tcPr>
            <w:tcW w:w="3402" w:type="dxa"/>
          </w:tcPr>
          <w:p w14:paraId="6ADAE5B3" w14:textId="77777777" w:rsidR="002B6D76" w:rsidRDefault="00000000">
            <w:pPr>
              <w:pStyle w:val="ConsPlusNormal0"/>
            </w:pPr>
            <w:r>
              <w:t>85 (лет)</w:t>
            </w:r>
          </w:p>
        </w:tc>
        <w:tc>
          <w:tcPr>
            <w:tcW w:w="2665" w:type="dxa"/>
          </w:tcPr>
          <w:p w14:paraId="6AAAE20F" w14:textId="77777777" w:rsidR="002B6D76" w:rsidRDefault="00000000">
            <w:pPr>
              <w:pStyle w:val="ConsPlusNormal0"/>
            </w:pPr>
            <w:r>
              <w:t>B11.047.008.012.128</w:t>
            </w:r>
          </w:p>
        </w:tc>
        <w:tc>
          <w:tcPr>
            <w:tcW w:w="1474" w:type="dxa"/>
          </w:tcPr>
          <w:p w14:paraId="38AF5827" w14:textId="77777777" w:rsidR="002B6D76" w:rsidRDefault="00000000">
            <w:pPr>
              <w:pStyle w:val="ConsPlusNormal0"/>
              <w:jc w:val="right"/>
            </w:pPr>
            <w:r>
              <w:t>2503,43</w:t>
            </w:r>
          </w:p>
        </w:tc>
      </w:tr>
      <w:tr w:rsidR="002B6D76" w14:paraId="52438EA4" w14:textId="77777777">
        <w:tc>
          <w:tcPr>
            <w:tcW w:w="680" w:type="dxa"/>
          </w:tcPr>
          <w:p w14:paraId="55CAF62E" w14:textId="77777777" w:rsidR="002B6D76" w:rsidRDefault="00000000">
            <w:pPr>
              <w:pStyle w:val="ConsPlusNormal0"/>
              <w:jc w:val="center"/>
            </w:pPr>
            <w:r>
              <w:t>369.</w:t>
            </w:r>
          </w:p>
        </w:tc>
        <w:tc>
          <w:tcPr>
            <w:tcW w:w="850" w:type="dxa"/>
          </w:tcPr>
          <w:p w14:paraId="66532FCE" w14:textId="77777777" w:rsidR="002B6D76" w:rsidRDefault="00000000">
            <w:pPr>
              <w:pStyle w:val="ConsPlusNormal0"/>
              <w:jc w:val="center"/>
            </w:pPr>
            <w:r>
              <w:t>16.23.</w:t>
            </w:r>
          </w:p>
        </w:tc>
        <w:tc>
          <w:tcPr>
            <w:tcW w:w="3402" w:type="dxa"/>
          </w:tcPr>
          <w:p w14:paraId="205DDDA9" w14:textId="77777777" w:rsidR="002B6D76" w:rsidRDefault="00000000">
            <w:pPr>
              <w:pStyle w:val="ConsPlusNormal0"/>
            </w:pPr>
            <w:r>
              <w:t>95 (лет)</w:t>
            </w:r>
          </w:p>
        </w:tc>
        <w:tc>
          <w:tcPr>
            <w:tcW w:w="2665" w:type="dxa"/>
          </w:tcPr>
          <w:p w14:paraId="4C0D5E7B" w14:textId="77777777" w:rsidR="002B6D76" w:rsidRDefault="00000000">
            <w:pPr>
              <w:pStyle w:val="ConsPlusNormal0"/>
            </w:pPr>
            <w:r>
              <w:t>B11.047.008.012.129</w:t>
            </w:r>
          </w:p>
        </w:tc>
        <w:tc>
          <w:tcPr>
            <w:tcW w:w="1474" w:type="dxa"/>
          </w:tcPr>
          <w:p w14:paraId="37EE7677" w14:textId="77777777" w:rsidR="002B6D76" w:rsidRDefault="00000000">
            <w:pPr>
              <w:pStyle w:val="ConsPlusNormal0"/>
              <w:jc w:val="right"/>
            </w:pPr>
            <w:r>
              <w:t>2503,43</w:t>
            </w:r>
          </w:p>
        </w:tc>
      </w:tr>
    </w:tbl>
    <w:p w14:paraId="04C41A80" w14:textId="77777777" w:rsidR="002B6D76" w:rsidRDefault="002B6D76">
      <w:pPr>
        <w:pStyle w:val="ConsPlusNormal0"/>
        <w:jc w:val="both"/>
      </w:pPr>
    </w:p>
    <w:p w14:paraId="723949B5" w14:textId="77777777" w:rsidR="002B6D76" w:rsidRDefault="00000000">
      <w:pPr>
        <w:pStyle w:val="ConsPlusNormal0"/>
        <w:jc w:val="right"/>
        <w:outlineLvl w:val="1"/>
      </w:pPr>
      <w:r>
        <w:t>Таблица 2</w:t>
      </w:r>
    </w:p>
    <w:p w14:paraId="1ACDA136" w14:textId="77777777" w:rsidR="002B6D76" w:rsidRDefault="002B6D76">
      <w:pPr>
        <w:pStyle w:val="ConsPlusNormal0"/>
        <w:jc w:val="both"/>
      </w:pPr>
    </w:p>
    <w:p w14:paraId="5DAE6337" w14:textId="77777777" w:rsidR="002B6D76" w:rsidRDefault="00000000">
      <w:pPr>
        <w:pStyle w:val="ConsPlusTitle0"/>
        <w:jc w:val="center"/>
      </w:pPr>
      <w:r>
        <w:t>Тарифы комплексного посещения в связи с проведением</w:t>
      </w:r>
    </w:p>
    <w:p w14:paraId="06212394" w14:textId="77777777" w:rsidR="002B6D76" w:rsidRDefault="00000000">
      <w:pPr>
        <w:pStyle w:val="ConsPlusTitle0"/>
        <w:jc w:val="center"/>
      </w:pPr>
      <w:r>
        <w:t>профилактических медицинских осмотров несовершеннолетних</w:t>
      </w:r>
    </w:p>
    <w:p w14:paraId="405E9C23" w14:textId="77777777" w:rsidR="002B6D76" w:rsidRDefault="002B6D76">
      <w:pPr>
        <w:pStyle w:val="ConsPlusNormal0"/>
        <w:jc w:val="both"/>
      </w:pPr>
    </w:p>
    <w:p w14:paraId="0898CD79" w14:textId="77777777" w:rsidR="002B6D76" w:rsidRDefault="00000000">
      <w:pPr>
        <w:pStyle w:val="ConsPlusNormal0"/>
        <w:jc w:val="right"/>
      </w:pPr>
      <w:r>
        <w:t>(рублей)</w:t>
      </w:r>
    </w:p>
    <w:p w14:paraId="690F5DDE"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252"/>
        <w:gridCol w:w="2665"/>
        <w:gridCol w:w="1474"/>
      </w:tblGrid>
      <w:tr w:rsidR="002B6D76" w14:paraId="1EDCEC7F" w14:textId="77777777">
        <w:tc>
          <w:tcPr>
            <w:tcW w:w="680" w:type="dxa"/>
            <w:vMerge w:val="restart"/>
            <w:vAlign w:val="center"/>
          </w:tcPr>
          <w:p w14:paraId="0D90EF5C" w14:textId="77777777" w:rsidR="002B6D76" w:rsidRDefault="00000000">
            <w:pPr>
              <w:pStyle w:val="ConsPlusNormal0"/>
              <w:jc w:val="center"/>
            </w:pPr>
            <w:r>
              <w:t>N стр.</w:t>
            </w:r>
          </w:p>
        </w:tc>
        <w:tc>
          <w:tcPr>
            <w:tcW w:w="4252" w:type="dxa"/>
            <w:vAlign w:val="center"/>
          </w:tcPr>
          <w:p w14:paraId="0C3B4A82" w14:textId="77777777" w:rsidR="002B6D76" w:rsidRDefault="00000000">
            <w:pPr>
              <w:pStyle w:val="ConsPlusNormal0"/>
              <w:jc w:val="center"/>
            </w:pPr>
            <w:r>
              <w:t>Вид тарифа</w:t>
            </w:r>
          </w:p>
        </w:tc>
        <w:tc>
          <w:tcPr>
            <w:tcW w:w="2665" w:type="dxa"/>
            <w:vAlign w:val="center"/>
          </w:tcPr>
          <w:p w14:paraId="59A60589" w14:textId="77777777" w:rsidR="002B6D76" w:rsidRDefault="00000000">
            <w:pPr>
              <w:pStyle w:val="ConsPlusNormal0"/>
              <w:jc w:val="center"/>
            </w:pPr>
            <w:r>
              <w:t>Код обращения в системе ОМС</w:t>
            </w:r>
          </w:p>
        </w:tc>
        <w:tc>
          <w:tcPr>
            <w:tcW w:w="1474" w:type="dxa"/>
            <w:vAlign w:val="center"/>
          </w:tcPr>
          <w:p w14:paraId="512F4E55" w14:textId="77777777" w:rsidR="002B6D76" w:rsidRDefault="00000000">
            <w:pPr>
              <w:pStyle w:val="ConsPlusNormal0"/>
              <w:jc w:val="center"/>
            </w:pPr>
            <w:r>
              <w:t>Тариф</w:t>
            </w:r>
          </w:p>
        </w:tc>
      </w:tr>
      <w:tr w:rsidR="002B6D76" w14:paraId="719772A0" w14:textId="77777777">
        <w:tc>
          <w:tcPr>
            <w:tcW w:w="680" w:type="dxa"/>
            <w:vMerge/>
          </w:tcPr>
          <w:p w14:paraId="1C6980E8" w14:textId="77777777" w:rsidR="002B6D76" w:rsidRDefault="002B6D76">
            <w:pPr>
              <w:pStyle w:val="ConsPlusNormal0"/>
            </w:pPr>
          </w:p>
        </w:tc>
        <w:tc>
          <w:tcPr>
            <w:tcW w:w="4252" w:type="dxa"/>
            <w:vAlign w:val="center"/>
          </w:tcPr>
          <w:p w14:paraId="168303AC" w14:textId="77777777" w:rsidR="002B6D76" w:rsidRDefault="00000000">
            <w:pPr>
              <w:pStyle w:val="ConsPlusNormal0"/>
              <w:jc w:val="center"/>
            </w:pPr>
            <w:r>
              <w:t>1</w:t>
            </w:r>
          </w:p>
        </w:tc>
        <w:tc>
          <w:tcPr>
            <w:tcW w:w="2665" w:type="dxa"/>
            <w:vAlign w:val="center"/>
          </w:tcPr>
          <w:p w14:paraId="3B30AA96" w14:textId="77777777" w:rsidR="002B6D76" w:rsidRDefault="00000000">
            <w:pPr>
              <w:pStyle w:val="ConsPlusNormal0"/>
              <w:jc w:val="center"/>
            </w:pPr>
            <w:r>
              <w:t>2</w:t>
            </w:r>
          </w:p>
        </w:tc>
        <w:tc>
          <w:tcPr>
            <w:tcW w:w="1474" w:type="dxa"/>
            <w:vAlign w:val="center"/>
          </w:tcPr>
          <w:p w14:paraId="550D12CF" w14:textId="77777777" w:rsidR="002B6D76" w:rsidRDefault="00000000">
            <w:pPr>
              <w:pStyle w:val="ConsPlusNormal0"/>
              <w:jc w:val="center"/>
            </w:pPr>
            <w:r>
              <w:t>3</w:t>
            </w:r>
          </w:p>
        </w:tc>
      </w:tr>
      <w:tr w:rsidR="002B6D76" w14:paraId="6031B6AF" w14:textId="77777777">
        <w:tc>
          <w:tcPr>
            <w:tcW w:w="680" w:type="dxa"/>
          </w:tcPr>
          <w:p w14:paraId="5A1565C0" w14:textId="77777777" w:rsidR="002B6D76" w:rsidRDefault="002B6D76">
            <w:pPr>
              <w:pStyle w:val="ConsPlusNormal0"/>
            </w:pPr>
          </w:p>
        </w:tc>
        <w:tc>
          <w:tcPr>
            <w:tcW w:w="4252" w:type="dxa"/>
          </w:tcPr>
          <w:p w14:paraId="01ED59E2" w14:textId="77777777" w:rsidR="002B6D76" w:rsidRDefault="00000000">
            <w:pPr>
              <w:pStyle w:val="ConsPlusNormal0"/>
            </w:pPr>
            <w:r>
              <w:t>Норматив финансовых затрат на единицу объема предоставления медицинской помощи, руб.</w:t>
            </w:r>
          </w:p>
        </w:tc>
        <w:tc>
          <w:tcPr>
            <w:tcW w:w="2665" w:type="dxa"/>
          </w:tcPr>
          <w:p w14:paraId="099DF27F" w14:textId="77777777" w:rsidR="002B6D76" w:rsidRDefault="002B6D76">
            <w:pPr>
              <w:pStyle w:val="ConsPlusNormal0"/>
            </w:pPr>
          </w:p>
        </w:tc>
        <w:tc>
          <w:tcPr>
            <w:tcW w:w="1474" w:type="dxa"/>
          </w:tcPr>
          <w:p w14:paraId="0B6C98E1" w14:textId="77777777" w:rsidR="002B6D76" w:rsidRDefault="00000000">
            <w:pPr>
              <w:pStyle w:val="ConsPlusNormal0"/>
              <w:jc w:val="right"/>
            </w:pPr>
            <w:r>
              <w:t>2616,32</w:t>
            </w:r>
          </w:p>
        </w:tc>
      </w:tr>
      <w:tr w:rsidR="002B6D76" w14:paraId="74C72842" w14:textId="77777777">
        <w:tc>
          <w:tcPr>
            <w:tcW w:w="680" w:type="dxa"/>
          </w:tcPr>
          <w:p w14:paraId="6E3A490B" w14:textId="77777777" w:rsidR="002B6D76" w:rsidRDefault="00000000">
            <w:pPr>
              <w:pStyle w:val="ConsPlusNormal0"/>
              <w:jc w:val="center"/>
            </w:pPr>
            <w:r>
              <w:t>1.</w:t>
            </w:r>
          </w:p>
        </w:tc>
        <w:tc>
          <w:tcPr>
            <w:tcW w:w="4252" w:type="dxa"/>
          </w:tcPr>
          <w:p w14:paraId="4D110C67" w14:textId="77777777" w:rsidR="002B6D76" w:rsidRDefault="00000000">
            <w:pPr>
              <w:pStyle w:val="ConsPlusNormal0"/>
            </w:pPr>
            <w:r>
              <w:t>период новорожденности</w:t>
            </w:r>
          </w:p>
        </w:tc>
        <w:tc>
          <w:tcPr>
            <w:tcW w:w="2665" w:type="dxa"/>
          </w:tcPr>
          <w:p w14:paraId="2215AA5B" w14:textId="77777777" w:rsidR="002B6D76" w:rsidRDefault="00000000">
            <w:pPr>
              <w:pStyle w:val="ConsPlusNormal0"/>
            </w:pPr>
            <w:r>
              <w:t>B04.001.011.050</w:t>
            </w:r>
          </w:p>
        </w:tc>
        <w:tc>
          <w:tcPr>
            <w:tcW w:w="1474" w:type="dxa"/>
          </w:tcPr>
          <w:p w14:paraId="34351DDB" w14:textId="77777777" w:rsidR="002B6D76" w:rsidRDefault="00000000">
            <w:pPr>
              <w:pStyle w:val="ConsPlusNormal0"/>
              <w:jc w:val="right"/>
            </w:pPr>
            <w:r>
              <w:t>1293,44</w:t>
            </w:r>
          </w:p>
        </w:tc>
      </w:tr>
      <w:tr w:rsidR="002B6D76" w14:paraId="76E00897" w14:textId="77777777">
        <w:tc>
          <w:tcPr>
            <w:tcW w:w="680" w:type="dxa"/>
          </w:tcPr>
          <w:p w14:paraId="176053AE" w14:textId="77777777" w:rsidR="002B6D76" w:rsidRDefault="00000000">
            <w:pPr>
              <w:pStyle w:val="ConsPlusNormal0"/>
              <w:jc w:val="center"/>
            </w:pPr>
            <w:r>
              <w:t>2.</w:t>
            </w:r>
          </w:p>
        </w:tc>
        <w:tc>
          <w:tcPr>
            <w:tcW w:w="4252" w:type="dxa"/>
          </w:tcPr>
          <w:p w14:paraId="6576FCAC" w14:textId="77777777" w:rsidR="002B6D76" w:rsidRDefault="00000000">
            <w:pPr>
              <w:pStyle w:val="ConsPlusNormal0"/>
            </w:pPr>
            <w:r>
              <w:t>1 месяц</w:t>
            </w:r>
          </w:p>
        </w:tc>
        <w:tc>
          <w:tcPr>
            <w:tcW w:w="2665" w:type="dxa"/>
          </w:tcPr>
          <w:p w14:paraId="20C830BF" w14:textId="77777777" w:rsidR="002B6D76" w:rsidRDefault="00000000">
            <w:pPr>
              <w:pStyle w:val="ConsPlusNormal0"/>
            </w:pPr>
            <w:r>
              <w:t>B04.001.011.051</w:t>
            </w:r>
          </w:p>
        </w:tc>
        <w:tc>
          <w:tcPr>
            <w:tcW w:w="1474" w:type="dxa"/>
          </w:tcPr>
          <w:p w14:paraId="3B02D632" w14:textId="77777777" w:rsidR="002B6D76" w:rsidRDefault="00000000">
            <w:pPr>
              <w:pStyle w:val="ConsPlusNormal0"/>
              <w:jc w:val="right"/>
            </w:pPr>
            <w:r>
              <w:t>4483,73</w:t>
            </w:r>
          </w:p>
        </w:tc>
      </w:tr>
      <w:tr w:rsidR="002B6D76" w14:paraId="147857A0" w14:textId="77777777">
        <w:tc>
          <w:tcPr>
            <w:tcW w:w="680" w:type="dxa"/>
          </w:tcPr>
          <w:p w14:paraId="0BB66D30" w14:textId="77777777" w:rsidR="002B6D76" w:rsidRDefault="00000000">
            <w:pPr>
              <w:pStyle w:val="ConsPlusNormal0"/>
              <w:jc w:val="center"/>
            </w:pPr>
            <w:r>
              <w:t>3.</w:t>
            </w:r>
          </w:p>
        </w:tc>
        <w:tc>
          <w:tcPr>
            <w:tcW w:w="4252" w:type="dxa"/>
          </w:tcPr>
          <w:p w14:paraId="7087864D" w14:textId="77777777" w:rsidR="002B6D76" w:rsidRDefault="00000000">
            <w:pPr>
              <w:pStyle w:val="ConsPlusNormal0"/>
            </w:pPr>
            <w:r>
              <w:t>2 месяца, 4 месяца, 5 месяцев, 6 месяцев, 7 месяцев, 8 месяцев, 9 месяцев, 10 месяцев, 11 месяцев, 1 год и 3 месяца</w:t>
            </w:r>
          </w:p>
        </w:tc>
        <w:tc>
          <w:tcPr>
            <w:tcW w:w="2665" w:type="dxa"/>
          </w:tcPr>
          <w:p w14:paraId="1A383D33" w14:textId="77777777" w:rsidR="002B6D76" w:rsidRDefault="00000000">
            <w:pPr>
              <w:pStyle w:val="ConsPlusNormal0"/>
            </w:pPr>
            <w:r>
              <w:t>B04.001.011.052</w:t>
            </w:r>
          </w:p>
        </w:tc>
        <w:tc>
          <w:tcPr>
            <w:tcW w:w="1474" w:type="dxa"/>
          </w:tcPr>
          <w:p w14:paraId="7A907F80" w14:textId="77777777" w:rsidR="002B6D76" w:rsidRDefault="00000000">
            <w:pPr>
              <w:pStyle w:val="ConsPlusNormal0"/>
              <w:jc w:val="right"/>
            </w:pPr>
            <w:r>
              <w:t>800,15</w:t>
            </w:r>
          </w:p>
        </w:tc>
      </w:tr>
      <w:tr w:rsidR="002B6D76" w14:paraId="4DE81CFE" w14:textId="77777777">
        <w:tc>
          <w:tcPr>
            <w:tcW w:w="680" w:type="dxa"/>
          </w:tcPr>
          <w:p w14:paraId="67C64DFE" w14:textId="77777777" w:rsidR="002B6D76" w:rsidRDefault="00000000">
            <w:pPr>
              <w:pStyle w:val="ConsPlusNormal0"/>
              <w:jc w:val="center"/>
            </w:pPr>
            <w:r>
              <w:t>4.</w:t>
            </w:r>
          </w:p>
        </w:tc>
        <w:tc>
          <w:tcPr>
            <w:tcW w:w="4252" w:type="dxa"/>
          </w:tcPr>
          <w:p w14:paraId="3DAB044E" w14:textId="77777777" w:rsidR="002B6D76" w:rsidRDefault="00000000">
            <w:pPr>
              <w:pStyle w:val="ConsPlusNormal0"/>
            </w:pPr>
            <w:r>
              <w:t>3 месяца</w:t>
            </w:r>
          </w:p>
        </w:tc>
        <w:tc>
          <w:tcPr>
            <w:tcW w:w="2665" w:type="dxa"/>
          </w:tcPr>
          <w:p w14:paraId="64D107EA" w14:textId="77777777" w:rsidR="002B6D76" w:rsidRDefault="00000000">
            <w:pPr>
              <w:pStyle w:val="ConsPlusNormal0"/>
            </w:pPr>
            <w:r>
              <w:t>B04.001.011.053</w:t>
            </w:r>
          </w:p>
        </w:tc>
        <w:tc>
          <w:tcPr>
            <w:tcW w:w="1474" w:type="dxa"/>
          </w:tcPr>
          <w:p w14:paraId="42298535" w14:textId="77777777" w:rsidR="002B6D76" w:rsidRDefault="00000000">
            <w:pPr>
              <w:pStyle w:val="ConsPlusNormal0"/>
              <w:jc w:val="right"/>
            </w:pPr>
            <w:r>
              <w:t>2689,57</w:t>
            </w:r>
          </w:p>
        </w:tc>
      </w:tr>
      <w:tr w:rsidR="002B6D76" w14:paraId="06FABA1B" w14:textId="77777777">
        <w:tc>
          <w:tcPr>
            <w:tcW w:w="680" w:type="dxa"/>
          </w:tcPr>
          <w:p w14:paraId="5CAD14D6" w14:textId="77777777" w:rsidR="002B6D76" w:rsidRDefault="00000000">
            <w:pPr>
              <w:pStyle w:val="ConsPlusNormal0"/>
              <w:jc w:val="center"/>
            </w:pPr>
            <w:r>
              <w:t>5.</w:t>
            </w:r>
          </w:p>
        </w:tc>
        <w:tc>
          <w:tcPr>
            <w:tcW w:w="4252" w:type="dxa"/>
          </w:tcPr>
          <w:p w14:paraId="77054A67" w14:textId="77777777" w:rsidR="002B6D76" w:rsidRDefault="00000000">
            <w:pPr>
              <w:pStyle w:val="ConsPlusNormal0"/>
            </w:pPr>
            <w:r>
              <w:t>12 месяцев</w:t>
            </w:r>
          </w:p>
        </w:tc>
        <w:tc>
          <w:tcPr>
            <w:tcW w:w="2665" w:type="dxa"/>
          </w:tcPr>
          <w:p w14:paraId="21044A81" w14:textId="77777777" w:rsidR="002B6D76" w:rsidRDefault="00000000">
            <w:pPr>
              <w:pStyle w:val="ConsPlusNormal0"/>
            </w:pPr>
            <w:r>
              <w:t>B04.001.011.054</w:t>
            </w:r>
          </w:p>
        </w:tc>
        <w:tc>
          <w:tcPr>
            <w:tcW w:w="1474" w:type="dxa"/>
          </w:tcPr>
          <w:p w14:paraId="3CAAFEB8" w14:textId="77777777" w:rsidR="002B6D76" w:rsidRDefault="00000000">
            <w:pPr>
              <w:pStyle w:val="ConsPlusNormal0"/>
              <w:jc w:val="right"/>
            </w:pPr>
            <w:r>
              <w:t>5226,52</w:t>
            </w:r>
          </w:p>
        </w:tc>
      </w:tr>
      <w:tr w:rsidR="002B6D76" w14:paraId="5029C4C1" w14:textId="77777777">
        <w:tc>
          <w:tcPr>
            <w:tcW w:w="680" w:type="dxa"/>
          </w:tcPr>
          <w:p w14:paraId="5BC24871" w14:textId="77777777" w:rsidR="002B6D76" w:rsidRDefault="00000000">
            <w:pPr>
              <w:pStyle w:val="ConsPlusNormal0"/>
              <w:jc w:val="center"/>
            </w:pPr>
            <w:r>
              <w:t>6.</w:t>
            </w:r>
          </w:p>
        </w:tc>
        <w:tc>
          <w:tcPr>
            <w:tcW w:w="4252" w:type="dxa"/>
          </w:tcPr>
          <w:p w14:paraId="4761FE74" w14:textId="77777777" w:rsidR="002B6D76" w:rsidRDefault="00000000">
            <w:pPr>
              <w:pStyle w:val="ConsPlusNormal0"/>
            </w:pPr>
            <w:r>
              <w:t>1 год и 6 месяцев</w:t>
            </w:r>
          </w:p>
        </w:tc>
        <w:tc>
          <w:tcPr>
            <w:tcW w:w="2665" w:type="dxa"/>
          </w:tcPr>
          <w:p w14:paraId="156B7518" w14:textId="77777777" w:rsidR="002B6D76" w:rsidRDefault="00000000">
            <w:pPr>
              <w:pStyle w:val="ConsPlusNormal0"/>
            </w:pPr>
            <w:r>
              <w:t>B04.001.011.055</w:t>
            </w:r>
          </w:p>
        </w:tc>
        <w:tc>
          <w:tcPr>
            <w:tcW w:w="1474" w:type="dxa"/>
          </w:tcPr>
          <w:p w14:paraId="5677E219" w14:textId="77777777" w:rsidR="002B6D76" w:rsidRDefault="00000000">
            <w:pPr>
              <w:pStyle w:val="ConsPlusNormal0"/>
              <w:jc w:val="right"/>
            </w:pPr>
            <w:r>
              <w:t>1429,60</w:t>
            </w:r>
          </w:p>
        </w:tc>
      </w:tr>
      <w:tr w:rsidR="002B6D76" w14:paraId="791C871C" w14:textId="77777777">
        <w:tc>
          <w:tcPr>
            <w:tcW w:w="680" w:type="dxa"/>
          </w:tcPr>
          <w:p w14:paraId="6D6DFAA0" w14:textId="77777777" w:rsidR="002B6D76" w:rsidRDefault="00000000">
            <w:pPr>
              <w:pStyle w:val="ConsPlusNormal0"/>
              <w:jc w:val="center"/>
            </w:pPr>
            <w:r>
              <w:t>7.</w:t>
            </w:r>
          </w:p>
        </w:tc>
        <w:tc>
          <w:tcPr>
            <w:tcW w:w="4252" w:type="dxa"/>
          </w:tcPr>
          <w:p w14:paraId="2F34B626" w14:textId="77777777" w:rsidR="002B6D76" w:rsidRDefault="00000000">
            <w:pPr>
              <w:pStyle w:val="ConsPlusNormal0"/>
            </w:pPr>
            <w:r>
              <w:t>2 года</w:t>
            </w:r>
          </w:p>
        </w:tc>
        <w:tc>
          <w:tcPr>
            <w:tcW w:w="2665" w:type="dxa"/>
          </w:tcPr>
          <w:p w14:paraId="143CAA8C" w14:textId="77777777" w:rsidR="002B6D76" w:rsidRDefault="00000000">
            <w:pPr>
              <w:pStyle w:val="ConsPlusNormal0"/>
            </w:pPr>
            <w:r>
              <w:t>B04.001.011.056</w:t>
            </w:r>
          </w:p>
        </w:tc>
        <w:tc>
          <w:tcPr>
            <w:tcW w:w="1474" w:type="dxa"/>
          </w:tcPr>
          <w:p w14:paraId="76676F0F" w14:textId="77777777" w:rsidR="002B6D76" w:rsidRDefault="00000000">
            <w:pPr>
              <w:pStyle w:val="ConsPlusNormal0"/>
              <w:jc w:val="right"/>
            </w:pPr>
            <w:r>
              <w:t>1070,58</w:t>
            </w:r>
          </w:p>
        </w:tc>
      </w:tr>
      <w:tr w:rsidR="002B6D76" w14:paraId="096D4598" w14:textId="77777777">
        <w:tc>
          <w:tcPr>
            <w:tcW w:w="680" w:type="dxa"/>
          </w:tcPr>
          <w:p w14:paraId="56783654" w14:textId="77777777" w:rsidR="002B6D76" w:rsidRDefault="00000000">
            <w:pPr>
              <w:pStyle w:val="ConsPlusNormal0"/>
              <w:jc w:val="center"/>
            </w:pPr>
            <w:r>
              <w:t>8.</w:t>
            </w:r>
          </w:p>
        </w:tc>
        <w:tc>
          <w:tcPr>
            <w:tcW w:w="4252" w:type="dxa"/>
          </w:tcPr>
          <w:p w14:paraId="5CC929C7" w14:textId="77777777" w:rsidR="002B6D76" w:rsidRDefault="00000000">
            <w:pPr>
              <w:pStyle w:val="ConsPlusNormal0"/>
            </w:pPr>
            <w:r>
              <w:t>4 года, 5 лет, 8 лет, 9 лет, 11 лет</w:t>
            </w:r>
          </w:p>
        </w:tc>
        <w:tc>
          <w:tcPr>
            <w:tcW w:w="2665" w:type="dxa"/>
          </w:tcPr>
          <w:p w14:paraId="2C549B66" w14:textId="77777777" w:rsidR="002B6D76" w:rsidRDefault="00000000">
            <w:pPr>
              <w:pStyle w:val="ConsPlusNormal0"/>
            </w:pPr>
            <w:r>
              <w:t>B04.001.011.057</w:t>
            </w:r>
          </w:p>
        </w:tc>
        <w:tc>
          <w:tcPr>
            <w:tcW w:w="1474" w:type="dxa"/>
          </w:tcPr>
          <w:p w14:paraId="44DA654E" w14:textId="77777777" w:rsidR="002B6D76" w:rsidRDefault="00000000">
            <w:pPr>
              <w:pStyle w:val="ConsPlusNormal0"/>
              <w:jc w:val="right"/>
            </w:pPr>
            <w:r>
              <w:t>1070,58</w:t>
            </w:r>
          </w:p>
        </w:tc>
      </w:tr>
      <w:tr w:rsidR="002B6D76" w14:paraId="440D1DA9" w14:textId="77777777">
        <w:tc>
          <w:tcPr>
            <w:tcW w:w="680" w:type="dxa"/>
          </w:tcPr>
          <w:p w14:paraId="40138D0B" w14:textId="77777777" w:rsidR="002B6D76" w:rsidRDefault="00000000">
            <w:pPr>
              <w:pStyle w:val="ConsPlusNormal0"/>
              <w:jc w:val="center"/>
            </w:pPr>
            <w:r>
              <w:t>9.</w:t>
            </w:r>
          </w:p>
        </w:tc>
        <w:tc>
          <w:tcPr>
            <w:tcW w:w="4252" w:type="dxa"/>
          </w:tcPr>
          <w:p w14:paraId="4916BB02" w14:textId="77777777" w:rsidR="002B6D76" w:rsidRDefault="00000000">
            <w:pPr>
              <w:pStyle w:val="ConsPlusNormal0"/>
            </w:pPr>
            <w:r>
              <w:t>3 года</w:t>
            </w:r>
          </w:p>
        </w:tc>
        <w:tc>
          <w:tcPr>
            <w:tcW w:w="2665" w:type="dxa"/>
          </w:tcPr>
          <w:p w14:paraId="081117AB" w14:textId="77777777" w:rsidR="002B6D76" w:rsidRDefault="00000000">
            <w:pPr>
              <w:pStyle w:val="ConsPlusNormal0"/>
            </w:pPr>
            <w:r>
              <w:t>B04.001.011.058</w:t>
            </w:r>
          </w:p>
        </w:tc>
        <w:tc>
          <w:tcPr>
            <w:tcW w:w="1474" w:type="dxa"/>
          </w:tcPr>
          <w:p w14:paraId="12C5A9BB" w14:textId="77777777" w:rsidR="002B6D76" w:rsidRDefault="00000000">
            <w:pPr>
              <w:pStyle w:val="ConsPlusNormal0"/>
              <w:jc w:val="right"/>
            </w:pPr>
            <w:r>
              <w:t>3778,13</w:t>
            </w:r>
          </w:p>
        </w:tc>
      </w:tr>
      <w:tr w:rsidR="002B6D76" w14:paraId="00359B27" w14:textId="77777777">
        <w:tc>
          <w:tcPr>
            <w:tcW w:w="680" w:type="dxa"/>
          </w:tcPr>
          <w:p w14:paraId="4637B51C" w14:textId="77777777" w:rsidR="002B6D76" w:rsidRDefault="00000000">
            <w:pPr>
              <w:pStyle w:val="ConsPlusNormal0"/>
              <w:jc w:val="center"/>
            </w:pPr>
            <w:r>
              <w:t>10.</w:t>
            </w:r>
          </w:p>
        </w:tc>
        <w:tc>
          <w:tcPr>
            <w:tcW w:w="4252" w:type="dxa"/>
          </w:tcPr>
          <w:p w14:paraId="622BCF68" w14:textId="77777777" w:rsidR="002B6D76" w:rsidRDefault="00000000">
            <w:pPr>
              <w:pStyle w:val="ConsPlusNormal0"/>
            </w:pPr>
            <w:r>
              <w:t>6 лет</w:t>
            </w:r>
          </w:p>
        </w:tc>
        <w:tc>
          <w:tcPr>
            <w:tcW w:w="2665" w:type="dxa"/>
          </w:tcPr>
          <w:p w14:paraId="45C0B9A0" w14:textId="77777777" w:rsidR="002B6D76" w:rsidRDefault="002B6D76">
            <w:pPr>
              <w:pStyle w:val="ConsPlusNormal0"/>
            </w:pPr>
          </w:p>
        </w:tc>
        <w:tc>
          <w:tcPr>
            <w:tcW w:w="1474" w:type="dxa"/>
          </w:tcPr>
          <w:p w14:paraId="0D9DF7BC" w14:textId="77777777" w:rsidR="002B6D76" w:rsidRDefault="002B6D76">
            <w:pPr>
              <w:pStyle w:val="ConsPlusNormal0"/>
            </w:pPr>
          </w:p>
        </w:tc>
      </w:tr>
      <w:tr w:rsidR="002B6D76" w14:paraId="04085FDA" w14:textId="77777777">
        <w:tc>
          <w:tcPr>
            <w:tcW w:w="680" w:type="dxa"/>
          </w:tcPr>
          <w:p w14:paraId="238DCEF5" w14:textId="77777777" w:rsidR="002B6D76" w:rsidRDefault="00000000">
            <w:pPr>
              <w:pStyle w:val="ConsPlusNormal0"/>
              <w:jc w:val="center"/>
            </w:pPr>
            <w:r>
              <w:t>11.</w:t>
            </w:r>
          </w:p>
        </w:tc>
        <w:tc>
          <w:tcPr>
            <w:tcW w:w="4252" w:type="dxa"/>
          </w:tcPr>
          <w:p w14:paraId="124951CB" w14:textId="77777777" w:rsidR="002B6D76" w:rsidRDefault="00000000">
            <w:pPr>
              <w:pStyle w:val="ConsPlusNormal0"/>
            </w:pPr>
            <w:r>
              <w:t>мальчики</w:t>
            </w:r>
          </w:p>
        </w:tc>
        <w:tc>
          <w:tcPr>
            <w:tcW w:w="2665" w:type="dxa"/>
          </w:tcPr>
          <w:p w14:paraId="21D390DF" w14:textId="77777777" w:rsidR="002B6D76" w:rsidRDefault="00000000">
            <w:pPr>
              <w:pStyle w:val="ConsPlusNormal0"/>
            </w:pPr>
            <w:r>
              <w:t>B04.001.011.059</w:t>
            </w:r>
          </w:p>
        </w:tc>
        <w:tc>
          <w:tcPr>
            <w:tcW w:w="1474" w:type="dxa"/>
          </w:tcPr>
          <w:p w14:paraId="4C69705C" w14:textId="77777777" w:rsidR="002B6D76" w:rsidRDefault="00000000">
            <w:pPr>
              <w:pStyle w:val="ConsPlusNormal0"/>
              <w:jc w:val="right"/>
            </w:pPr>
            <w:r>
              <w:t>8939,64</w:t>
            </w:r>
          </w:p>
        </w:tc>
      </w:tr>
      <w:tr w:rsidR="002B6D76" w14:paraId="53DC2650" w14:textId="77777777">
        <w:tc>
          <w:tcPr>
            <w:tcW w:w="680" w:type="dxa"/>
          </w:tcPr>
          <w:p w14:paraId="5051ED49" w14:textId="77777777" w:rsidR="002B6D76" w:rsidRDefault="00000000">
            <w:pPr>
              <w:pStyle w:val="ConsPlusNormal0"/>
              <w:jc w:val="center"/>
            </w:pPr>
            <w:r>
              <w:t>12.</w:t>
            </w:r>
          </w:p>
        </w:tc>
        <w:tc>
          <w:tcPr>
            <w:tcW w:w="4252" w:type="dxa"/>
          </w:tcPr>
          <w:p w14:paraId="7208E11C" w14:textId="77777777" w:rsidR="002B6D76" w:rsidRDefault="00000000">
            <w:pPr>
              <w:pStyle w:val="ConsPlusNormal0"/>
            </w:pPr>
            <w:r>
              <w:t>девочки</w:t>
            </w:r>
          </w:p>
        </w:tc>
        <w:tc>
          <w:tcPr>
            <w:tcW w:w="2665" w:type="dxa"/>
          </w:tcPr>
          <w:p w14:paraId="59B0D5F9" w14:textId="77777777" w:rsidR="002B6D76" w:rsidRDefault="00000000">
            <w:pPr>
              <w:pStyle w:val="ConsPlusNormal0"/>
            </w:pPr>
            <w:r>
              <w:t>B04.001.011.060</w:t>
            </w:r>
          </w:p>
        </w:tc>
        <w:tc>
          <w:tcPr>
            <w:tcW w:w="1474" w:type="dxa"/>
          </w:tcPr>
          <w:p w14:paraId="700D9363" w14:textId="77777777" w:rsidR="002B6D76" w:rsidRDefault="00000000">
            <w:pPr>
              <w:pStyle w:val="ConsPlusNormal0"/>
              <w:jc w:val="right"/>
            </w:pPr>
            <w:r>
              <w:t>9222,92</w:t>
            </w:r>
          </w:p>
        </w:tc>
      </w:tr>
      <w:tr w:rsidR="002B6D76" w14:paraId="06D22217" w14:textId="77777777">
        <w:tc>
          <w:tcPr>
            <w:tcW w:w="680" w:type="dxa"/>
          </w:tcPr>
          <w:p w14:paraId="3FB6B3E3" w14:textId="77777777" w:rsidR="002B6D76" w:rsidRDefault="00000000">
            <w:pPr>
              <w:pStyle w:val="ConsPlusNormal0"/>
              <w:jc w:val="center"/>
            </w:pPr>
            <w:r>
              <w:t>13.</w:t>
            </w:r>
          </w:p>
        </w:tc>
        <w:tc>
          <w:tcPr>
            <w:tcW w:w="4252" w:type="dxa"/>
          </w:tcPr>
          <w:p w14:paraId="5F1FE9B9" w14:textId="77777777" w:rsidR="002B6D76" w:rsidRDefault="00000000">
            <w:pPr>
              <w:pStyle w:val="ConsPlusNormal0"/>
            </w:pPr>
            <w:r>
              <w:t>7 лет</w:t>
            </w:r>
          </w:p>
        </w:tc>
        <w:tc>
          <w:tcPr>
            <w:tcW w:w="2665" w:type="dxa"/>
          </w:tcPr>
          <w:p w14:paraId="66564B60" w14:textId="77777777" w:rsidR="002B6D76" w:rsidRDefault="00000000">
            <w:pPr>
              <w:pStyle w:val="ConsPlusNormal0"/>
            </w:pPr>
            <w:r>
              <w:t>B04.001.011.061</w:t>
            </w:r>
          </w:p>
        </w:tc>
        <w:tc>
          <w:tcPr>
            <w:tcW w:w="1474" w:type="dxa"/>
          </w:tcPr>
          <w:p w14:paraId="179694AB" w14:textId="77777777" w:rsidR="002B6D76" w:rsidRDefault="00000000">
            <w:pPr>
              <w:pStyle w:val="ConsPlusNormal0"/>
              <w:jc w:val="right"/>
            </w:pPr>
            <w:r>
              <w:t>2077,65</w:t>
            </w:r>
          </w:p>
        </w:tc>
      </w:tr>
      <w:tr w:rsidR="002B6D76" w14:paraId="721AC08C" w14:textId="77777777">
        <w:tc>
          <w:tcPr>
            <w:tcW w:w="680" w:type="dxa"/>
          </w:tcPr>
          <w:p w14:paraId="46728826" w14:textId="77777777" w:rsidR="002B6D76" w:rsidRDefault="00000000">
            <w:pPr>
              <w:pStyle w:val="ConsPlusNormal0"/>
              <w:jc w:val="center"/>
            </w:pPr>
            <w:r>
              <w:t>14.</w:t>
            </w:r>
          </w:p>
        </w:tc>
        <w:tc>
          <w:tcPr>
            <w:tcW w:w="4252" w:type="dxa"/>
          </w:tcPr>
          <w:p w14:paraId="32DDF1B2" w14:textId="77777777" w:rsidR="002B6D76" w:rsidRDefault="00000000">
            <w:pPr>
              <w:pStyle w:val="ConsPlusNormal0"/>
            </w:pPr>
            <w:r>
              <w:t>10 лет</w:t>
            </w:r>
          </w:p>
        </w:tc>
        <w:tc>
          <w:tcPr>
            <w:tcW w:w="2665" w:type="dxa"/>
          </w:tcPr>
          <w:p w14:paraId="078E15FB" w14:textId="77777777" w:rsidR="002B6D76" w:rsidRDefault="00000000">
            <w:pPr>
              <w:pStyle w:val="ConsPlusNormal0"/>
            </w:pPr>
            <w:r>
              <w:t>B04.001.011.062</w:t>
            </w:r>
          </w:p>
        </w:tc>
        <w:tc>
          <w:tcPr>
            <w:tcW w:w="1474" w:type="dxa"/>
          </w:tcPr>
          <w:p w14:paraId="70EDE944" w14:textId="77777777" w:rsidR="002B6D76" w:rsidRDefault="00000000">
            <w:pPr>
              <w:pStyle w:val="ConsPlusNormal0"/>
              <w:jc w:val="right"/>
            </w:pPr>
            <w:r>
              <w:t>4739,20</w:t>
            </w:r>
          </w:p>
        </w:tc>
      </w:tr>
      <w:tr w:rsidR="002B6D76" w14:paraId="77AFDF63" w14:textId="77777777">
        <w:tc>
          <w:tcPr>
            <w:tcW w:w="680" w:type="dxa"/>
          </w:tcPr>
          <w:p w14:paraId="0759BBF7" w14:textId="77777777" w:rsidR="002B6D76" w:rsidRDefault="00000000">
            <w:pPr>
              <w:pStyle w:val="ConsPlusNormal0"/>
              <w:jc w:val="center"/>
            </w:pPr>
            <w:r>
              <w:t>15.</w:t>
            </w:r>
          </w:p>
        </w:tc>
        <w:tc>
          <w:tcPr>
            <w:tcW w:w="4252" w:type="dxa"/>
          </w:tcPr>
          <w:p w14:paraId="188CA503" w14:textId="77777777" w:rsidR="002B6D76" w:rsidRDefault="00000000">
            <w:pPr>
              <w:pStyle w:val="ConsPlusNormal0"/>
            </w:pPr>
            <w:r>
              <w:t>12 лет</w:t>
            </w:r>
          </w:p>
        </w:tc>
        <w:tc>
          <w:tcPr>
            <w:tcW w:w="2665" w:type="dxa"/>
          </w:tcPr>
          <w:p w14:paraId="66A312FE" w14:textId="77777777" w:rsidR="002B6D76" w:rsidRDefault="00000000">
            <w:pPr>
              <w:pStyle w:val="ConsPlusNormal0"/>
            </w:pPr>
            <w:r>
              <w:t>B04.001.011.063</w:t>
            </w:r>
          </w:p>
        </w:tc>
        <w:tc>
          <w:tcPr>
            <w:tcW w:w="1474" w:type="dxa"/>
          </w:tcPr>
          <w:p w14:paraId="191C8F3D" w14:textId="77777777" w:rsidR="002B6D76" w:rsidRDefault="00000000">
            <w:pPr>
              <w:pStyle w:val="ConsPlusNormal0"/>
              <w:jc w:val="right"/>
            </w:pPr>
            <w:r>
              <w:t>1635,84</w:t>
            </w:r>
          </w:p>
        </w:tc>
      </w:tr>
      <w:tr w:rsidR="002B6D76" w14:paraId="3BA6F732" w14:textId="77777777">
        <w:tc>
          <w:tcPr>
            <w:tcW w:w="680" w:type="dxa"/>
          </w:tcPr>
          <w:p w14:paraId="3119DD11" w14:textId="77777777" w:rsidR="002B6D76" w:rsidRDefault="00000000">
            <w:pPr>
              <w:pStyle w:val="ConsPlusNormal0"/>
              <w:jc w:val="center"/>
            </w:pPr>
            <w:r>
              <w:t>16.</w:t>
            </w:r>
          </w:p>
        </w:tc>
        <w:tc>
          <w:tcPr>
            <w:tcW w:w="4252" w:type="dxa"/>
          </w:tcPr>
          <w:p w14:paraId="484291A5" w14:textId="77777777" w:rsidR="002B6D76" w:rsidRDefault="00000000">
            <w:pPr>
              <w:pStyle w:val="ConsPlusNormal0"/>
            </w:pPr>
            <w:r>
              <w:t>13 лет</w:t>
            </w:r>
          </w:p>
        </w:tc>
        <w:tc>
          <w:tcPr>
            <w:tcW w:w="2665" w:type="dxa"/>
          </w:tcPr>
          <w:p w14:paraId="3CDA30D2" w14:textId="77777777" w:rsidR="002B6D76" w:rsidRDefault="002B6D76">
            <w:pPr>
              <w:pStyle w:val="ConsPlusNormal0"/>
            </w:pPr>
          </w:p>
        </w:tc>
        <w:tc>
          <w:tcPr>
            <w:tcW w:w="1474" w:type="dxa"/>
          </w:tcPr>
          <w:p w14:paraId="198FC5E1" w14:textId="77777777" w:rsidR="002B6D76" w:rsidRDefault="002B6D76">
            <w:pPr>
              <w:pStyle w:val="ConsPlusNormal0"/>
            </w:pPr>
          </w:p>
        </w:tc>
      </w:tr>
      <w:tr w:rsidR="002B6D76" w14:paraId="29CA5531" w14:textId="77777777">
        <w:tc>
          <w:tcPr>
            <w:tcW w:w="680" w:type="dxa"/>
          </w:tcPr>
          <w:p w14:paraId="0F660452" w14:textId="77777777" w:rsidR="002B6D76" w:rsidRDefault="00000000">
            <w:pPr>
              <w:pStyle w:val="ConsPlusNormal0"/>
              <w:jc w:val="center"/>
            </w:pPr>
            <w:r>
              <w:t>17.</w:t>
            </w:r>
          </w:p>
        </w:tc>
        <w:tc>
          <w:tcPr>
            <w:tcW w:w="4252" w:type="dxa"/>
          </w:tcPr>
          <w:p w14:paraId="57C07862" w14:textId="77777777" w:rsidR="002B6D76" w:rsidRDefault="00000000">
            <w:pPr>
              <w:pStyle w:val="ConsPlusNormal0"/>
            </w:pPr>
            <w:r>
              <w:t>мальчики</w:t>
            </w:r>
          </w:p>
        </w:tc>
        <w:tc>
          <w:tcPr>
            <w:tcW w:w="2665" w:type="dxa"/>
          </w:tcPr>
          <w:p w14:paraId="0DD72318" w14:textId="77777777" w:rsidR="002B6D76" w:rsidRDefault="00000000">
            <w:pPr>
              <w:pStyle w:val="ConsPlusNormal0"/>
            </w:pPr>
            <w:r>
              <w:t>B04.001.011.064</w:t>
            </w:r>
          </w:p>
        </w:tc>
        <w:tc>
          <w:tcPr>
            <w:tcW w:w="1474" w:type="dxa"/>
          </w:tcPr>
          <w:p w14:paraId="1169FAE1" w14:textId="77777777" w:rsidR="002B6D76" w:rsidRDefault="00000000">
            <w:pPr>
              <w:pStyle w:val="ConsPlusNormal0"/>
              <w:jc w:val="right"/>
            </w:pPr>
            <w:r>
              <w:t>1905,58</w:t>
            </w:r>
          </w:p>
        </w:tc>
      </w:tr>
      <w:tr w:rsidR="002B6D76" w14:paraId="24C0A6FC" w14:textId="77777777">
        <w:tc>
          <w:tcPr>
            <w:tcW w:w="680" w:type="dxa"/>
          </w:tcPr>
          <w:p w14:paraId="52330F44" w14:textId="77777777" w:rsidR="002B6D76" w:rsidRDefault="00000000">
            <w:pPr>
              <w:pStyle w:val="ConsPlusNormal0"/>
              <w:jc w:val="center"/>
            </w:pPr>
            <w:r>
              <w:t>18.</w:t>
            </w:r>
          </w:p>
        </w:tc>
        <w:tc>
          <w:tcPr>
            <w:tcW w:w="4252" w:type="dxa"/>
          </w:tcPr>
          <w:p w14:paraId="0BDD9513" w14:textId="77777777" w:rsidR="002B6D76" w:rsidRDefault="00000000">
            <w:pPr>
              <w:pStyle w:val="ConsPlusNormal0"/>
            </w:pPr>
            <w:r>
              <w:t>девочки</w:t>
            </w:r>
          </w:p>
        </w:tc>
        <w:tc>
          <w:tcPr>
            <w:tcW w:w="2665" w:type="dxa"/>
          </w:tcPr>
          <w:p w14:paraId="4EACA68F" w14:textId="77777777" w:rsidR="002B6D76" w:rsidRDefault="00000000">
            <w:pPr>
              <w:pStyle w:val="ConsPlusNormal0"/>
            </w:pPr>
            <w:r>
              <w:t>B04.001.011.065</w:t>
            </w:r>
          </w:p>
        </w:tc>
        <w:tc>
          <w:tcPr>
            <w:tcW w:w="1474" w:type="dxa"/>
          </w:tcPr>
          <w:p w14:paraId="507E9FAE" w14:textId="77777777" w:rsidR="002B6D76" w:rsidRDefault="00000000">
            <w:pPr>
              <w:pStyle w:val="ConsPlusNormal0"/>
              <w:jc w:val="right"/>
            </w:pPr>
            <w:r>
              <w:t>2188,86</w:t>
            </w:r>
          </w:p>
        </w:tc>
      </w:tr>
      <w:tr w:rsidR="002B6D76" w14:paraId="228BBD3C" w14:textId="77777777">
        <w:tc>
          <w:tcPr>
            <w:tcW w:w="680" w:type="dxa"/>
          </w:tcPr>
          <w:p w14:paraId="0DD2E40C" w14:textId="77777777" w:rsidR="002B6D76" w:rsidRDefault="00000000">
            <w:pPr>
              <w:pStyle w:val="ConsPlusNormal0"/>
              <w:jc w:val="center"/>
            </w:pPr>
            <w:r>
              <w:t>19.</w:t>
            </w:r>
          </w:p>
        </w:tc>
        <w:tc>
          <w:tcPr>
            <w:tcW w:w="4252" w:type="dxa"/>
          </w:tcPr>
          <w:p w14:paraId="6E83534F" w14:textId="77777777" w:rsidR="002B6D76" w:rsidRDefault="00000000">
            <w:pPr>
              <w:pStyle w:val="ConsPlusNormal0"/>
            </w:pPr>
            <w:r>
              <w:t>14 лет</w:t>
            </w:r>
          </w:p>
        </w:tc>
        <w:tc>
          <w:tcPr>
            <w:tcW w:w="2665" w:type="dxa"/>
          </w:tcPr>
          <w:p w14:paraId="3F1FEB52" w14:textId="77777777" w:rsidR="002B6D76" w:rsidRDefault="002B6D76">
            <w:pPr>
              <w:pStyle w:val="ConsPlusNormal0"/>
            </w:pPr>
          </w:p>
        </w:tc>
        <w:tc>
          <w:tcPr>
            <w:tcW w:w="1474" w:type="dxa"/>
          </w:tcPr>
          <w:p w14:paraId="469378BD" w14:textId="77777777" w:rsidR="002B6D76" w:rsidRDefault="002B6D76">
            <w:pPr>
              <w:pStyle w:val="ConsPlusNormal0"/>
            </w:pPr>
          </w:p>
        </w:tc>
      </w:tr>
      <w:tr w:rsidR="002B6D76" w14:paraId="1D526574" w14:textId="77777777">
        <w:tc>
          <w:tcPr>
            <w:tcW w:w="680" w:type="dxa"/>
          </w:tcPr>
          <w:p w14:paraId="65E760B7" w14:textId="77777777" w:rsidR="002B6D76" w:rsidRDefault="00000000">
            <w:pPr>
              <w:pStyle w:val="ConsPlusNormal0"/>
              <w:jc w:val="center"/>
            </w:pPr>
            <w:r>
              <w:t>20.</w:t>
            </w:r>
          </w:p>
        </w:tc>
        <w:tc>
          <w:tcPr>
            <w:tcW w:w="4252" w:type="dxa"/>
          </w:tcPr>
          <w:p w14:paraId="787635FA" w14:textId="77777777" w:rsidR="002B6D76" w:rsidRDefault="00000000">
            <w:pPr>
              <w:pStyle w:val="ConsPlusNormal0"/>
            </w:pPr>
            <w:r>
              <w:t>мальчики</w:t>
            </w:r>
          </w:p>
        </w:tc>
        <w:tc>
          <w:tcPr>
            <w:tcW w:w="2665" w:type="dxa"/>
          </w:tcPr>
          <w:p w14:paraId="6A01AE6E" w14:textId="77777777" w:rsidR="002B6D76" w:rsidRDefault="00000000">
            <w:pPr>
              <w:pStyle w:val="ConsPlusNormal0"/>
            </w:pPr>
            <w:r>
              <w:t>B04.001.011.066</w:t>
            </w:r>
          </w:p>
        </w:tc>
        <w:tc>
          <w:tcPr>
            <w:tcW w:w="1474" w:type="dxa"/>
          </w:tcPr>
          <w:p w14:paraId="5D8DA07B" w14:textId="77777777" w:rsidR="002B6D76" w:rsidRDefault="00000000">
            <w:pPr>
              <w:pStyle w:val="ConsPlusNormal0"/>
              <w:jc w:val="right"/>
            </w:pPr>
            <w:r>
              <w:t>2093,23</w:t>
            </w:r>
          </w:p>
        </w:tc>
      </w:tr>
      <w:tr w:rsidR="002B6D76" w14:paraId="001C69E6" w14:textId="77777777">
        <w:tc>
          <w:tcPr>
            <w:tcW w:w="680" w:type="dxa"/>
          </w:tcPr>
          <w:p w14:paraId="7D0AD3A7" w14:textId="77777777" w:rsidR="002B6D76" w:rsidRDefault="00000000">
            <w:pPr>
              <w:pStyle w:val="ConsPlusNormal0"/>
              <w:jc w:val="center"/>
            </w:pPr>
            <w:r>
              <w:t>21.</w:t>
            </w:r>
          </w:p>
        </w:tc>
        <w:tc>
          <w:tcPr>
            <w:tcW w:w="4252" w:type="dxa"/>
          </w:tcPr>
          <w:p w14:paraId="23669692" w14:textId="77777777" w:rsidR="002B6D76" w:rsidRDefault="00000000">
            <w:pPr>
              <w:pStyle w:val="ConsPlusNormal0"/>
            </w:pPr>
            <w:r>
              <w:t>девочки</w:t>
            </w:r>
          </w:p>
        </w:tc>
        <w:tc>
          <w:tcPr>
            <w:tcW w:w="2665" w:type="dxa"/>
          </w:tcPr>
          <w:p w14:paraId="31AB1DE8" w14:textId="77777777" w:rsidR="002B6D76" w:rsidRDefault="00000000">
            <w:pPr>
              <w:pStyle w:val="ConsPlusNormal0"/>
            </w:pPr>
            <w:r>
              <w:t>B04.001.011.067</w:t>
            </w:r>
          </w:p>
        </w:tc>
        <w:tc>
          <w:tcPr>
            <w:tcW w:w="1474" w:type="dxa"/>
          </w:tcPr>
          <w:p w14:paraId="0CA70FF9" w14:textId="77777777" w:rsidR="002B6D76" w:rsidRDefault="00000000">
            <w:pPr>
              <w:pStyle w:val="ConsPlusNormal0"/>
              <w:jc w:val="right"/>
            </w:pPr>
            <w:r>
              <w:t>2376,51</w:t>
            </w:r>
          </w:p>
        </w:tc>
      </w:tr>
      <w:tr w:rsidR="002B6D76" w14:paraId="63CD858D" w14:textId="77777777">
        <w:tc>
          <w:tcPr>
            <w:tcW w:w="680" w:type="dxa"/>
          </w:tcPr>
          <w:p w14:paraId="5D1756FF" w14:textId="77777777" w:rsidR="002B6D76" w:rsidRDefault="00000000">
            <w:pPr>
              <w:pStyle w:val="ConsPlusNormal0"/>
              <w:jc w:val="center"/>
            </w:pPr>
            <w:r>
              <w:t>22.</w:t>
            </w:r>
          </w:p>
        </w:tc>
        <w:tc>
          <w:tcPr>
            <w:tcW w:w="4252" w:type="dxa"/>
          </w:tcPr>
          <w:p w14:paraId="6371688D" w14:textId="77777777" w:rsidR="002B6D76" w:rsidRDefault="00000000">
            <w:pPr>
              <w:pStyle w:val="ConsPlusNormal0"/>
            </w:pPr>
            <w:r>
              <w:t>15 лет</w:t>
            </w:r>
          </w:p>
        </w:tc>
        <w:tc>
          <w:tcPr>
            <w:tcW w:w="2665" w:type="dxa"/>
          </w:tcPr>
          <w:p w14:paraId="10C4D160" w14:textId="77777777" w:rsidR="002B6D76" w:rsidRDefault="002B6D76">
            <w:pPr>
              <w:pStyle w:val="ConsPlusNormal0"/>
            </w:pPr>
          </w:p>
        </w:tc>
        <w:tc>
          <w:tcPr>
            <w:tcW w:w="1474" w:type="dxa"/>
          </w:tcPr>
          <w:p w14:paraId="69A115C8" w14:textId="77777777" w:rsidR="002B6D76" w:rsidRDefault="002B6D76">
            <w:pPr>
              <w:pStyle w:val="ConsPlusNormal0"/>
            </w:pPr>
          </w:p>
        </w:tc>
      </w:tr>
      <w:tr w:rsidR="002B6D76" w14:paraId="0AF82209" w14:textId="77777777">
        <w:tc>
          <w:tcPr>
            <w:tcW w:w="680" w:type="dxa"/>
          </w:tcPr>
          <w:p w14:paraId="5E8961A4" w14:textId="77777777" w:rsidR="002B6D76" w:rsidRDefault="00000000">
            <w:pPr>
              <w:pStyle w:val="ConsPlusNormal0"/>
              <w:jc w:val="center"/>
            </w:pPr>
            <w:r>
              <w:t>23.</w:t>
            </w:r>
          </w:p>
        </w:tc>
        <w:tc>
          <w:tcPr>
            <w:tcW w:w="4252" w:type="dxa"/>
          </w:tcPr>
          <w:p w14:paraId="5773AE3D" w14:textId="77777777" w:rsidR="002B6D76" w:rsidRDefault="00000000">
            <w:pPr>
              <w:pStyle w:val="ConsPlusNormal0"/>
            </w:pPr>
            <w:r>
              <w:t>мальчики</w:t>
            </w:r>
          </w:p>
        </w:tc>
        <w:tc>
          <w:tcPr>
            <w:tcW w:w="2665" w:type="dxa"/>
          </w:tcPr>
          <w:p w14:paraId="0BF035F3" w14:textId="77777777" w:rsidR="002B6D76" w:rsidRDefault="00000000">
            <w:pPr>
              <w:pStyle w:val="ConsPlusNormal0"/>
            </w:pPr>
            <w:r>
              <w:t>B04.001.011.068</w:t>
            </w:r>
          </w:p>
        </w:tc>
        <w:tc>
          <w:tcPr>
            <w:tcW w:w="1474" w:type="dxa"/>
          </w:tcPr>
          <w:p w14:paraId="19527250" w14:textId="77777777" w:rsidR="002B6D76" w:rsidRDefault="00000000">
            <w:pPr>
              <w:pStyle w:val="ConsPlusNormal0"/>
              <w:jc w:val="right"/>
            </w:pPr>
            <w:r>
              <w:t>6724,87</w:t>
            </w:r>
          </w:p>
        </w:tc>
      </w:tr>
      <w:tr w:rsidR="002B6D76" w14:paraId="028E6B4E" w14:textId="77777777">
        <w:tc>
          <w:tcPr>
            <w:tcW w:w="680" w:type="dxa"/>
          </w:tcPr>
          <w:p w14:paraId="6C3E64DF" w14:textId="77777777" w:rsidR="002B6D76" w:rsidRDefault="00000000">
            <w:pPr>
              <w:pStyle w:val="ConsPlusNormal0"/>
              <w:jc w:val="center"/>
            </w:pPr>
            <w:r>
              <w:t>24.</w:t>
            </w:r>
          </w:p>
        </w:tc>
        <w:tc>
          <w:tcPr>
            <w:tcW w:w="4252" w:type="dxa"/>
          </w:tcPr>
          <w:p w14:paraId="30B0A24B" w14:textId="77777777" w:rsidR="002B6D76" w:rsidRDefault="00000000">
            <w:pPr>
              <w:pStyle w:val="ConsPlusNormal0"/>
            </w:pPr>
            <w:r>
              <w:t>девочки</w:t>
            </w:r>
          </w:p>
        </w:tc>
        <w:tc>
          <w:tcPr>
            <w:tcW w:w="2665" w:type="dxa"/>
          </w:tcPr>
          <w:p w14:paraId="034EE4A7" w14:textId="77777777" w:rsidR="002B6D76" w:rsidRDefault="00000000">
            <w:pPr>
              <w:pStyle w:val="ConsPlusNormal0"/>
            </w:pPr>
            <w:r>
              <w:t>B04.001.011.069</w:t>
            </w:r>
          </w:p>
        </w:tc>
        <w:tc>
          <w:tcPr>
            <w:tcW w:w="1474" w:type="dxa"/>
          </w:tcPr>
          <w:p w14:paraId="04A68023" w14:textId="77777777" w:rsidR="002B6D76" w:rsidRDefault="00000000">
            <w:pPr>
              <w:pStyle w:val="ConsPlusNormal0"/>
              <w:jc w:val="right"/>
            </w:pPr>
            <w:r>
              <w:t>7637,60</w:t>
            </w:r>
          </w:p>
        </w:tc>
      </w:tr>
      <w:tr w:rsidR="002B6D76" w14:paraId="3EED9202" w14:textId="77777777">
        <w:tc>
          <w:tcPr>
            <w:tcW w:w="680" w:type="dxa"/>
          </w:tcPr>
          <w:p w14:paraId="2CB7365E" w14:textId="77777777" w:rsidR="002B6D76" w:rsidRDefault="00000000">
            <w:pPr>
              <w:pStyle w:val="ConsPlusNormal0"/>
              <w:jc w:val="center"/>
            </w:pPr>
            <w:r>
              <w:t>25.</w:t>
            </w:r>
          </w:p>
        </w:tc>
        <w:tc>
          <w:tcPr>
            <w:tcW w:w="4252" w:type="dxa"/>
          </w:tcPr>
          <w:p w14:paraId="0BAD70B9" w14:textId="77777777" w:rsidR="002B6D76" w:rsidRDefault="00000000">
            <w:pPr>
              <w:pStyle w:val="ConsPlusNormal0"/>
            </w:pPr>
            <w:r>
              <w:t>16 лет</w:t>
            </w:r>
          </w:p>
        </w:tc>
        <w:tc>
          <w:tcPr>
            <w:tcW w:w="2665" w:type="dxa"/>
          </w:tcPr>
          <w:p w14:paraId="17CA321D" w14:textId="77777777" w:rsidR="002B6D76" w:rsidRDefault="002B6D76">
            <w:pPr>
              <w:pStyle w:val="ConsPlusNormal0"/>
            </w:pPr>
          </w:p>
        </w:tc>
        <w:tc>
          <w:tcPr>
            <w:tcW w:w="1474" w:type="dxa"/>
          </w:tcPr>
          <w:p w14:paraId="42F15242" w14:textId="77777777" w:rsidR="002B6D76" w:rsidRDefault="002B6D76">
            <w:pPr>
              <w:pStyle w:val="ConsPlusNormal0"/>
            </w:pPr>
          </w:p>
        </w:tc>
      </w:tr>
      <w:tr w:rsidR="002B6D76" w14:paraId="6661B8C4" w14:textId="77777777">
        <w:tc>
          <w:tcPr>
            <w:tcW w:w="680" w:type="dxa"/>
          </w:tcPr>
          <w:p w14:paraId="3B071D03" w14:textId="77777777" w:rsidR="002B6D76" w:rsidRDefault="00000000">
            <w:pPr>
              <w:pStyle w:val="ConsPlusNormal0"/>
              <w:jc w:val="center"/>
            </w:pPr>
            <w:r>
              <w:t>26.</w:t>
            </w:r>
          </w:p>
        </w:tc>
        <w:tc>
          <w:tcPr>
            <w:tcW w:w="4252" w:type="dxa"/>
          </w:tcPr>
          <w:p w14:paraId="1AF0BE1B" w14:textId="77777777" w:rsidR="002B6D76" w:rsidRDefault="00000000">
            <w:pPr>
              <w:pStyle w:val="ConsPlusNormal0"/>
            </w:pPr>
            <w:r>
              <w:t>мальчики</w:t>
            </w:r>
          </w:p>
        </w:tc>
        <w:tc>
          <w:tcPr>
            <w:tcW w:w="2665" w:type="dxa"/>
          </w:tcPr>
          <w:p w14:paraId="20B9C643" w14:textId="77777777" w:rsidR="002B6D76" w:rsidRDefault="00000000">
            <w:pPr>
              <w:pStyle w:val="ConsPlusNormal0"/>
            </w:pPr>
            <w:r>
              <w:t>B04.001.011.070</w:t>
            </w:r>
          </w:p>
        </w:tc>
        <w:tc>
          <w:tcPr>
            <w:tcW w:w="1474" w:type="dxa"/>
          </w:tcPr>
          <w:p w14:paraId="11F7B183" w14:textId="77777777" w:rsidR="002B6D76" w:rsidRDefault="00000000">
            <w:pPr>
              <w:pStyle w:val="ConsPlusNormal0"/>
              <w:jc w:val="right"/>
            </w:pPr>
            <w:r>
              <w:t>3795,00</w:t>
            </w:r>
          </w:p>
        </w:tc>
      </w:tr>
      <w:tr w:rsidR="002B6D76" w14:paraId="025AAB66" w14:textId="77777777">
        <w:tc>
          <w:tcPr>
            <w:tcW w:w="680" w:type="dxa"/>
          </w:tcPr>
          <w:p w14:paraId="4DFA30A9" w14:textId="77777777" w:rsidR="002B6D76" w:rsidRDefault="00000000">
            <w:pPr>
              <w:pStyle w:val="ConsPlusNormal0"/>
              <w:jc w:val="center"/>
            </w:pPr>
            <w:r>
              <w:t>27.</w:t>
            </w:r>
          </w:p>
        </w:tc>
        <w:tc>
          <w:tcPr>
            <w:tcW w:w="4252" w:type="dxa"/>
          </w:tcPr>
          <w:p w14:paraId="1229AE18" w14:textId="77777777" w:rsidR="002B6D76" w:rsidRDefault="00000000">
            <w:pPr>
              <w:pStyle w:val="ConsPlusNormal0"/>
            </w:pPr>
            <w:r>
              <w:t>девочки</w:t>
            </w:r>
          </w:p>
        </w:tc>
        <w:tc>
          <w:tcPr>
            <w:tcW w:w="2665" w:type="dxa"/>
          </w:tcPr>
          <w:p w14:paraId="64089B5E" w14:textId="77777777" w:rsidR="002B6D76" w:rsidRDefault="00000000">
            <w:pPr>
              <w:pStyle w:val="ConsPlusNormal0"/>
            </w:pPr>
            <w:r>
              <w:t>B04.001.011.071</w:t>
            </w:r>
          </w:p>
        </w:tc>
        <w:tc>
          <w:tcPr>
            <w:tcW w:w="1474" w:type="dxa"/>
          </w:tcPr>
          <w:p w14:paraId="393D5E62" w14:textId="77777777" w:rsidR="002B6D76" w:rsidRDefault="00000000">
            <w:pPr>
              <w:pStyle w:val="ConsPlusNormal0"/>
              <w:jc w:val="right"/>
            </w:pPr>
            <w:r>
              <w:t>4078,28</w:t>
            </w:r>
          </w:p>
        </w:tc>
      </w:tr>
      <w:tr w:rsidR="002B6D76" w14:paraId="0CD71C0E" w14:textId="77777777">
        <w:tc>
          <w:tcPr>
            <w:tcW w:w="680" w:type="dxa"/>
          </w:tcPr>
          <w:p w14:paraId="6B6E1AB4" w14:textId="77777777" w:rsidR="002B6D76" w:rsidRDefault="00000000">
            <w:pPr>
              <w:pStyle w:val="ConsPlusNormal0"/>
              <w:jc w:val="center"/>
            </w:pPr>
            <w:r>
              <w:t>28.</w:t>
            </w:r>
          </w:p>
        </w:tc>
        <w:tc>
          <w:tcPr>
            <w:tcW w:w="4252" w:type="dxa"/>
          </w:tcPr>
          <w:p w14:paraId="7A036380" w14:textId="77777777" w:rsidR="002B6D76" w:rsidRDefault="00000000">
            <w:pPr>
              <w:pStyle w:val="ConsPlusNormal0"/>
            </w:pPr>
            <w:r>
              <w:t>17 лет</w:t>
            </w:r>
          </w:p>
        </w:tc>
        <w:tc>
          <w:tcPr>
            <w:tcW w:w="2665" w:type="dxa"/>
          </w:tcPr>
          <w:p w14:paraId="6F0D1CDC" w14:textId="77777777" w:rsidR="002B6D76" w:rsidRDefault="002B6D76">
            <w:pPr>
              <w:pStyle w:val="ConsPlusNormal0"/>
            </w:pPr>
          </w:p>
        </w:tc>
        <w:tc>
          <w:tcPr>
            <w:tcW w:w="1474" w:type="dxa"/>
          </w:tcPr>
          <w:p w14:paraId="65190B65" w14:textId="77777777" w:rsidR="002B6D76" w:rsidRDefault="002B6D76">
            <w:pPr>
              <w:pStyle w:val="ConsPlusNormal0"/>
            </w:pPr>
          </w:p>
        </w:tc>
      </w:tr>
      <w:tr w:rsidR="002B6D76" w14:paraId="5CE81F4E" w14:textId="77777777">
        <w:tc>
          <w:tcPr>
            <w:tcW w:w="680" w:type="dxa"/>
          </w:tcPr>
          <w:p w14:paraId="335BE9F4" w14:textId="77777777" w:rsidR="002B6D76" w:rsidRDefault="00000000">
            <w:pPr>
              <w:pStyle w:val="ConsPlusNormal0"/>
              <w:jc w:val="center"/>
            </w:pPr>
            <w:r>
              <w:t>29.</w:t>
            </w:r>
          </w:p>
        </w:tc>
        <w:tc>
          <w:tcPr>
            <w:tcW w:w="4252" w:type="dxa"/>
          </w:tcPr>
          <w:p w14:paraId="682AF733" w14:textId="77777777" w:rsidR="002B6D76" w:rsidRDefault="00000000">
            <w:pPr>
              <w:pStyle w:val="ConsPlusNormal0"/>
            </w:pPr>
            <w:r>
              <w:t>мальчики</w:t>
            </w:r>
          </w:p>
        </w:tc>
        <w:tc>
          <w:tcPr>
            <w:tcW w:w="2665" w:type="dxa"/>
          </w:tcPr>
          <w:p w14:paraId="535A5D42" w14:textId="77777777" w:rsidR="002B6D76" w:rsidRDefault="00000000">
            <w:pPr>
              <w:pStyle w:val="ConsPlusNormal0"/>
            </w:pPr>
            <w:r>
              <w:t>B04.001.011.072</w:t>
            </w:r>
          </w:p>
        </w:tc>
        <w:tc>
          <w:tcPr>
            <w:tcW w:w="1474" w:type="dxa"/>
          </w:tcPr>
          <w:p w14:paraId="4CB87EDF" w14:textId="77777777" w:rsidR="002B6D76" w:rsidRDefault="00000000">
            <w:pPr>
              <w:pStyle w:val="ConsPlusNormal0"/>
              <w:jc w:val="right"/>
            </w:pPr>
            <w:r>
              <w:t>6371,54</w:t>
            </w:r>
          </w:p>
        </w:tc>
      </w:tr>
      <w:tr w:rsidR="002B6D76" w14:paraId="375F7249" w14:textId="77777777">
        <w:tc>
          <w:tcPr>
            <w:tcW w:w="680" w:type="dxa"/>
          </w:tcPr>
          <w:p w14:paraId="5005DB8F" w14:textId="77777777" w:rsidR="002B6D76" w:rsidRDefault="00000000">
            <w:pPr>
              <w:pStyle w:val="ConsPlusNormal0"/>
              <w:jc w:val="center"/>
            </w:pPr>
            <w:r>
              <w:t>30.</w:t>
            </w:r>
          </w:p>
        </w:tc>
        <w:tc>
          <w:tcPr>
            <w:tcW w:w="4252" w:type="dxa"/>
          </w:tcPr>
          <w:p w14:paraId="0BC4F031" w14:textId="77777777" w:rsidR="002B6D76" w:rsidRDefault="00000000">
            <w:pPr>
              <w:pStyle w:val="ConsPlusNormal0"/>
            </w:pPr>
            <w:r>
              <w:t>девочки</w:t>
            </w:r>
          </w:p>
        </w:tc>
        <w:tc>
          <w:tcPr>
            <w:tcW w:w="2665" w:type="dxa"/>
          </w:tcPr>
          <w:p w14:paraId="1D3F4937" w14:textId="77777777" w:rsidR="002B6D76" w:rsidRDefault="00000000">
            <w:pPr>
              <w:pStyle w:val="ConsPlusNormal0"/>
            </w:pPr>
            <w:r>
              <w:t>B04.001.011.073</w:t>
            </w:r>
          </w:p>
        </w:tc>
        <w:tc>
          <w:tcPr>
            <w:tcW w:w="1474" w:type="dxa"/>
          </w:tcPr>
          <w:p w14:paraId="1FE88C6A" w14:textId="77777777" w:rsidR="002B6D76" w:rsidRDefault="00000000">
            <w:pPr>
              <w:pStyle w:val="ConsPlusNormal0"/>
              <w:jc w:val="right"/>
            </w:pPr>
            <w:r>
              <w:t>6654,82</w:t>
            </w:r>
          </w:p>
        </w:tc>
      </w:tr>
    </w:tbl>
    <w:p w14:paraId="63B021B3" w14:textId="77777777" w:rsidR="002B6D76" w:rsidRDefault="002B6D76">
      <w:pPr>
        <w:pStyle w:val="ConsPlusNormal0"/>
        <w:jc w:val="both"/>
      </w:pPr>
    </w:p>
    <w:p w14:paraId="7709BF4B" w14:textId="77777777" w:rsidR="002B6D76" w:rsidRDefault="002B6D76">
      <w:pPr>
        <w:pStyle w:val="ConsPlusNormal0"/>
        <w:jc w:val="both"/>
      </w:pPr>
    </w:p>
    <w:p w14:paraId="4BFC9655" w14:textId="77777777" w:rsidR="002B6D76" w:rsidRDefault="002B6D76">
      <w:pPr>
        <w:pStyle w:val="ConsPlusNormal0"/>
        <w:jc w:val="both"/>
      </w:pPr>
    </w:p>
    <w:p w14:paraId="34201EE9" w14:textId="77777777" w:rsidR="002B6D76" w:rsidRDefault="002B6D76">
      <w:pPr>
        <w:pStyle w:val="ConsPlusNormal0"/>
        <w:jc w:val="both"/>
      </w:pPr>
    </w:p>
    <w:p w14:paraId="4F4E96ED" w14:textId="77777777" w:rsidR="002B6D76" w:rsidRDefault="002B6D76">
      <w:pPr>
        <w:pStyle w:val="ConsPlusNormal0"/>
        <w:jc w:val="both"/>
      </w:pPr>
    </w:p>
    <w:p w14:paraId="1500EA7A" w14:textId="77777777" w:rsidR="002B6D76" w:rsidRDefault="00000000">
      <w:pPr>
        <w:pStyle w:val="ConsPlusNormal0"/>
        <w:jc w:val="right"/>
        <w:outlineLvl w:val="0"/>
      </w:pPr>
      <w:r>
        <w:t>Приложение 12</w:t>
      </w:r>
    </w:p>
    <w:p w14:paraId="5F2FFEC5" w14:textId="77777777" w:rsidR="002B6D76" w:rsidRDefault="00000000">
      <w:pPr>
        <w:pStyle w:val="ConsPlusNormal0"/>
        <w:jc w:val="right"/>
      </w:pPr>
      <w:r>
        <w:t>к тарифному соглашению</w:t>
      </w:r>
    </w:p>
    <w:p w14:paraId="4F4DAB19" w14:textId="77777777" w:rsidR="002B6D76" w:rsidRDefault="00000000">
      <w:pPr>
        <w:pStyle w:val="ConsPlusNormal0"/>
        <w:jc w:val="right"/>
      </w:pPr>
      <w:r>
        <w:t>в сфере обязательного медицинского</w:t>
      </w:r>
    </w:p>
    <w:p w14:paraId="71A9CE9F" w14:textId="77777777" w:rsidR="002B6D76" w:rsidRDefault="00000000">
      <w:pPr>
        <w:pStyle w:val="ConsPlusNormal0"/>
        <w:jc w:val="right"/>
      </w:pPr>
      <w:r>
        <w:t>страхования на территории</w:t>
      </w:r>
    </w:p>
    <w:p w14:paraId="1A68A339" w14:textId="77777777" w:rsidR="002B6D76" w:rsidRDefault="00000000">
      <w:pPr>
        <w:pStyle w:val="ConsPlusNormal0"/>
        <w:jc w:val="right"/>
      </w:pPr>
      <w:r>
        <w:t>Ставропольского края</w:t>
      </w:r>
    </w:p>
    <w:p w14:paraId="3B4A861E" w14:textId="77777777" w:rsidR="002B6D76" w:rsidRDefault="00000000">
      <w:pPr>
        <w:pStyle w:val="ConsPlusNormal0"/>
        <w:jc w:val="right"/>
      </w:pPr>
      <w:r>
        <w:t>от 25 декабря 2025 года</w:t>
      </w:r>
    </w:p>
    <w:p w14:paraId="35080085" w14:textId="77777777" w:rsidR="002B6D76" w:rsidRDefault="002B6D76">
      <w:pPr>
        <w:pStyle w:val="ConsPlusNormal0"/>
        <w:jc w:val="both"/>
      </w:pPr>
    </w:p>
    <w:p w14:paraId="0F08BD12" w14:textId="77777777" w:rsidR="002B6D76" w:rsidRDefault="00000000">
      <w:pPr>
        <w:pStyle w:val="ConsPlusTitle0"/>
        <w:jc w:val="center"/>
      </w:pPr>
      <w:bookmarkStart w:id="38" w:name="P14317"/>
      <w:bookmarkEnd w:id="38"/>
      <w:r>
        <w:t>ТАРИФЫ</w:t>
      </w:r>
    </w:p>
    <w:p w14:paraId="5D4A0B58" w14:textId="77777777" w:rsidR="002B6D76" w:rsidRDefault="00000000">
      <w:pPr>
        <w:pStyle w:val="ConsPlusTitle0"/>
        <w:jc w:val="center"/>
      </w:pPr>
      <w:r>
        <w:t>НА ОПЛАТУ КОМПЛЕКСНЫХ ПОСЕЩЕНИЙ ДЛЯ ПРОВЕДЕНИЯ</w:t>
      </w:r>
    </w:p>
    <w:p w14:paraId="7CA20475" w14:textId="77777777" w:rsidR="002B6D76" w:rsidRDefault="00000000">
      <w:pPr>
        <w:pStyle w:val="ConsPlusTitle0"/>
        <w:jc w:val="center"/>
      </w:pPr>
      <w:r>
        <w:t>ДИСПАНСЕРНОГО НАБЛЮДЕНИЯ</w:t>
      </w:r>
    </w:p>
    <w:p w14:paraId="6E92065F" w14:textId="77777777" w:rsidR="002B6D76" w:rsidRDefault="002B6D76">
      <w:pPr>
        <w:pStyle w:val="ConsPlusNormal0"/>
        <w:jc w:val="both"/>
      </w:pPr>
    </w:p>
    <w:p w14:paraId="730B4CBD" w14:textId="77777777" w:rsidR="002B6D76" w:rsidRDefault="00000000">
      <w:pPr>
        <w:pStyle w:val="ConsPlusNormal0"/>
        <w:jc w:val="right"/>
      </w:pPr>
      <w:r>
        <w:t>(рублей)</w:t>
      </w:r>
    </w:p>
    <w:p w14:paraId="138BF3F6"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94"/>
        <w:gridCol w:w="4365"/>
        <w:gridCol w:w="1587"/>
      </w:tblGrid>
      <w:tr w:rsidR="002B6D76" w14:paraId="4EDFD464" w14:textId="77777777">
        <w:tc>
          <w:tcPr>
            <w:tcW w:w="624" w:type="dxa"/>
            <w:vMerge w:val="restart"/>
            <w:vAlign w:val="center"/>
          </w:tcPr>
          <w:p w14:paraId="7B1ADD3C" w14:textId="77777777" w:rsidR="002B6D76" w:rsidRDefault="00000000">
            <w:pPr>
              <w:pStyle w:val="ConsPlusNormal0"/>
              <w:jc w:val="center"/>
            </w:pPr>
            <w:r>
              <w:t>N стр.</w:t>
            </w:r>
          </w:p>
        </w:tc>
        <w:tc>
          <w:tcPr>
            <w:tcW w:w="2494" w:type="dxa"/>
            <w:vAlign w:val="center"/>
          </w:tcPr>
          <w:p w14:paraId="50A641D4" w14:textId="77777777" w:rsidR="002B6D76" w:rsidRDefault="00000000">
            <w:pPr>
              <w:pStyle w:val="ConsPlusNormal0"/>
              <w:jc w:val="center"/>
            </w:pPr>
            <w:r>
              <w:t>Код услуги в системе ОМС</w:t>
            </w:r>
          </w:p>
        </w:tc>
        <w:tc>
          <w:tcPr>
            <w:tcW w:w="4365" w:type="dxa"/>
            <w:vAlign w:val="center"/>
          </w:tcPr>
          <w:p w14:paraId="153845C0" w14:textId="77777777" w:rsidR="002B6D76" w:rsidRDefault="00000000">
            <w:pPr>
              <w:pStyle w:val="ConsPlusNormal0"/>
              <w:jc w:val="center"/>
            </w:pPr>
            <w:r>
              <w:t>Наименование</w:t>
            </w:r>
          </w:p>
        </w:tc>
        <w:tc>
          <w:tcPr>
            <w:tcW w:w="1587" w:type="dxa"/>
            <w:vAlign w:val="center"/>
          </w:tcPr>
          <w:p w14:paraId="2AD88129" w14:textId="77777777" w:rsidR="002B6D76" w:rsidRDefault="00000000">
            <w:pPr>
              <w:pStyle w:val="ConsPlusNormal0"/>
              <w:jc w:val="center"/>
            </w:pPr>
            <w:r>
              <w:t>Тариф</w:t>
            </w:r>
          </w:p>
        </w:tc>
      </w:tr>
      <w:tr w:rsidR="002B6D76" w14:paraId="14E41F0F" w14:textId="77777777">
        <w:tc>
          <w:tcPr>
            <w:tcW w:w="624" w:type="dxa"/>
            <w:vMerge/>
          </w:tcPr>
          <w:p w14:paraId="7BE3D9A4" w14:textId="77777777" w:rsidR="002B6D76" w:rsidRDefault="002B6D76">
            <w:pPr>
              <w:pStyle w:val="ConsPlusNormal0"/>
            </w:pPr>
          </w:p>
        </w:tc>
        <w:tc>
          <w:tcPr>
            <w:tcW w:w="2494" w:type="dxa"/>
            <w:vAlign w:val="center"/>
          </w:tcPr>
          <w:p w14:paraId="6F215632" w14:textId="77777777" w:rsidR="002B6D76" w:rsidRDefault="00000000">
            <w:pPr>
              <w:pStyle w:val="ConsPlusNormal0"/>
              <w:jc w:val="center"/>
            </w:pPr>
            <w:r>
              <w:t>1</w:t>
            </w:r>
          </w:p>
        </w:tc>
        <w:tc>
          <w:tcPr>
            <w:tcW w:w="4365" w:type="dxa"/>
            <w:vAlign w:val="center"/>
          </w:tcPr>
          <w:p w14:paraId="6CF4B279" w14:textId="77777777" w:rsidR="002B6D76" w:rsidRDefault="00000000">
            <w:pPr>
              <w:pStyle w:val="ConsPlusNormal0"/>
              <w:jc w:val="center"/>
            </w:pPr>
            <w:r>
              <w:t>2</w:t>
            </w:r>
          </w:p>
        </w:tc>
        <w:tc>
          <w:tcPr>
            <w:tcW w:w="1587" w:type="dxa"/>
            <w:vAlign w:val="center"/>
          </w:tcPr>
          <w:p w14:paraId="026FC4F8" w14:textId="77777777" w:rsidR="002B6D76" w:rsidRDefault="00000000">
            <w:pPr>
              <w:pStyle w:val="ConsPlusNormal0"/>
              <w:jc w:val="center"/>
            </w:pPr>
            <w:r>
              <w:t>3</w:t>
            </w:r>
          </w:p>
        </w:tc>
      </w:tr>
      <w:tr w:rsidR="002B6D76" w14:paraId="0460CFC0" w14:textId="77777777">
        <w:tc>
          <w:tcPr>
            <w:tcW w:w="624" w:type="dxa"/>
          </w:tcPr>
          <w:p w14:paraId="0E884870" w14:textId="77777777" w:rsidR="002B6D76" w:rsidRDefault="00000000">
            <w:pPr>
              <w:pStyle w:val="ConsPlusNormal0"/>
              <w:jc w:val="center"/>
            </w:pPr>
            <w:r>
              <w:t>1.</w:t>
            </w:r>
          </w:p>
        </w:tc>
        <w:tc>
          <w:tcPr>
            <w:tcW w:w="6859" w:type="dxa"/>
            <w:gridSpan w:val="2"/>
          </w:tcPr>
          <w:p w14:paraId="1D4FADD5" w14:textId="77777777" w:rsidR="002B6D76" w:rsidRDefault="00000000">
            <w:pPr>
              <w:pStyle w:val="ConsPlusNormal0"/>
            </w:pPr>
            <w:r>
              <w:t>Базовый норматив финансовых затрат на единицу объема предоставления медицинской помощи</w:t>
            </w:r>
          </w:p>
        </w:tc>
        <w:tc>
          <w:tcPr>
            <w:tcW w:w="1587" w:type="dxa"/>
          </w:tcPr>
          <w:p w14:paraId="14CC8040" w14:textId="77777777" w:rsidR="002B6D76" w:rsidRDefault="00000000">
            <w:pPr>
              <w:pStyle w:val="ConsPlusNormal0"/>
              <w:jc w:val="right"/>
            </w:pPr>
            <w:r>
              <w:t>3119,73</w:t>
            </w:r>
          </w:p>
        </w:tc>
      </w:tr>
      <w:tr w:rsidR="002B6D76" w14:paraId="770A9DCD" w14:textId="77777777">
        <w:tc>
          <w:tcPr>
            <w:tcW w:w="624" w:type="dxa"/>
          </w:tcPr>
          <w:p w14:paraId="110EAA95" w14:textId="77777777" w:rsidR="002B6D76" w:rsidRDefault="00000000">
            <w:pPr>
              <w:pStyle w:val="ConsPlusNormal0"/>
              <w:jc w:val="center"/>
            </w:pPr>
            <w:r>
              <w:t>2.</w:t>
            </w:r>
          </w:p>
        </w:tc>
        <w:tc>
          <w:tcPr>
            <w:tcW w:w="2494" w:type="dxa"/>
          </w:tcPr>
          <w:p w14:paraId="7AB2C196" w14:textId="77777777" w:rsidR="002B6D76" w:rsidRDefault="00000000">
            <w:pPr>
              <w:pStyle w:val="ConsPlusNormal0"/>
            </w:pPr>
            <w:r>
              <w:t>B04.001.001.001</w:t>
            </w:r>
          </w:p>
        </w:tc>
        <w:tc>
          <w:tcPr>
            <w:tcW w:w="4365" w:type="dxa"/>
          </w:tcPr>
          <w:p w14:paraId="36B97ED2" w14:textId="77777777" w:rsidR="002B6D76" w:rsidRDefault="00000000">
            <w:pPr>
              <w:pStyle w:val="ConsPlusNormal0"/>
            </w:pPr>
            <w:r>
              <w:t>Диспансерное посещение (осмотр, консультация) врача - акушера-гинеколога (взрослые)</w:t>
            </w:r>
          </w:p>
        </w:tc>
        <w:tc>
          <w:tcPr>
            <w:tcW w:w="1587" w:type="dxa"/>
          </w:tcPr>
          <w:p w14:paraId="0543045A" w14:textId="77777777" w:rsidR="002B6D76" w:rsidRDefault="00000000">
            <w:pPr>
              <w:pStyle w:val="ConsPlusNormal0"/>
              <w:jc w:val="right"/>
            </w:pPr>
            <w:r>
              <w:t>1495,40</w:t>
            </w:r>
          </w:p>
        </w:tc>
      </w:tr>
      <w:tr w:rsidR="002B6D76" w14:paraId="0C4CC4CA" w14:textId="77777777">
        <w:tc>
          <w:tcPr>
            <w:tcW w:w="624" w:type="dxa"/>
          </w:tcPr>
          <w:p w14:paraId="6D54A8A5" w14:textId="77777777" w:rsidR="002B6D76" w:rsidRDefault="00000000">
            <w:pPr>
              <w:pStyle w:val="ConsPlusNormal0"/>
              <w:jc w:val="center"/>
            </w:pPr>
            <w:r>
              <w:t>3.</w:t>
            </w:r>
          </w:p>
        </w:tc>
        <w:tc>
          <w:tcPr>
            <w:tcW w:w="2494" w:type="dxa"/>
          </w:tcPr>
          <w:p w14:paraId="63D6C6CA" w14:textId="77777777" w:rsidR="002B6D76" w:rsidRDefault="00000000">
            <w:pPr>
              <w:pStyle w:val="ConsPlusNormal0"/>
            </w:pPr>
            <w:r>
              <w:t>B04.001.003.001</w:t>
            </w:r>
          </w:p>
        </w:tc>
        <w:tc>
          <w:tcPr>
            <w:tcW w:w="4365" w:type="dxa"/>
          </w:tcPr>
          <w:p w14:paraId="41950F2C" w14:textId="77777777" w:rsidR="002B6D76" w:rsidRDefault="00000000">
            <w:pPr>
              <w:pStyle w:val="ConsPlusNormal0"/>
            </w:pPr>
            <w:r>
              <w:t>Диспансерное посещение (осмотр, консультация) врача - акушера-гинеколога на дому (взрослые)</w:t>
            </w:r>
          </w:p>
        </w:tc>
        <w:tc>
          <w:tcPr>
            <w:tcW w:w="1587" w:type="dxa"/>
          </w:tcPr>
          <w:p w14:paraId="0E73D205" w14:textId="77777777" w:rsidR="002B6D76" w:rsidRDefault="00000000">
            <w:pPr>
              <w:pStyle w:val="ConsPlusNormal0"/>
              <w:jc w:val="right"/>
            </w:pPr>
            <w:r>
              <w:t>1495,40</w:t>
            </w:r>
          </w:p>
        </w:tc>
      </w:tr>
      <w:tr w:rsidR="002B6D76" w14:paraId="059FB3D9" w14:textId="77777777">
        <w:tc>
          <w:tcPr>
            <w:tcW w:w="624" w:type="dxa"/>
          </w:tcPr>
          <w:p w14:paraId="78262AFB" w14:textId="77777777" w:rsidR="002B6D76" w:rsidRDefault="00000000">
            <w:pPr>
              <w:pStyle w:val="ConsPlusNormal0"/>
              <w:jc w:val="center"/>
            </w:pPr>
            <w:r>
              <w:t>4.</w:t>
            </w:r>
          </w:p>
        </w:tc>
        <w:tc>
          <w:tcPr>
            <w:tcW w:w="2494" w:type="dxa"/>
          </w:tcPr>
          <w:p w14:paraId="6B4BE8D3" w14:textId="77777777" w:rsidR="002B6D76" w:rsidRDefault="00000000">
            <w:pPr>
              <w:pStyle w:val="ConsPlusNormal0"/>
            </w:pPr>
            <w:r>
              <w:t>B04.007.001.001</w:t>
            </w:r>
          </w:p>
        </w:tc>
        <w:tc>
          <w:tcPr>
            <w:tcW w:w="4365" w:type="dxa"/>
          </w:tcPr>
          <w:p w14:paraId="5A2FDA6A" w14:textId="77777777" w:rsidR="002B6D76" w:rsidRDefault="00000000">
            <w:pPr>
              <w:pStyle w:val="ConsPlusNormal0"/>
            </w:pPr>
            <w:r>
              <w:t>Диспансерное посещение (осмотр, консультация) врача-гериатра</w:t>
            </w:r>
          </w:p>
        </w:tc>
        <w:tc>
          <w:tcPr>
            <w:tcW w:w="1587" w:type="dxa"/>
          </w:tcPr>
          <w:p w14:paraId="78DB06C5" w14:textId="77777777" w:rsidR="002B6D76" w:rsidRDefault="00000000">
            <w:pPr>
              <w:pStyle w:val="ConsPlusNormal0"/>
              <w:jc w:val="right"/>
            </w:pPr>
            <w:r>
              <w:t>1071,24</w:t>
            </w:r>
          </w:p>
        </w:tc>
      </w:tr>
      <w:tr w:rsidR="002B6D76" w14:paraId="5786514A" w14:textId="77777777">
        <w:tc>
          <w:tcPr>
            <w:tcW w:w="624" w:type="dxa"/>
          </w:tcPr>
          <w:p w14:paraId="5AC33E1C" w14:textId="77777777" w:rsidR="002B6D76" w:rsidRDefault="00000000">
            <w:pPr>
              <w:pStyle w:val="ConsPlusNormal0"/>
              <w:jc w:val="center"/>
            </w:pPr>
            <w:r>
              <w:t>5.</w:t>
            </w:r>
          </w:p>
        </w:tc>
        <w:tc>
          <w:tcPr>
            <w:tcW w:w="2494" w:type="dxa"/>
          </w:tcPr>
          <w:p w14:paraId="0F328D72" w14:textId="77777777" w:rsidR="002B6D76" w:rsidRDefault="00000000">
            <w:pPr>
              <w:pStyle w:val="ConsPlusNormal0"/>
            </w:pPr>
            <w:r>
              <w:t>B04.007.002.001</w:t>
            </w:r>
          </w:p>
        </w:tc>
        <w:tc>
          <w:tcPr>
            <w:tcW w:w="4365" w:type="dxa"/>
          </w:tcPr>
          <w:p w14:paraId="2168F6A7" w14:textId="77777777" w:rsidR="002B6D76" w:rsidRDefault="00000000">
            <w:pPr>
              <w:pStyle w:val="ConsPlusNormal0"/>
            </w:pPr>
            <w:r>
              <w:t>Диспансерное посещение (осмотр, консультация) врача-гериатра на дому</w:t>
            </w:r>
          </w:p>
        </w:tc>
        <w:tc>
          <w:tcPr>
            <w:tcW w:w="1587" w:type="dxa"/>
          </w:tcPr>
          <w:p w14:paraId="52CB2CE6" w14:textId="77777777" w:rsidR="002B6D76" w:rsidRDefault="00000000">
            <w:pPr>
              <w:pStyle w:val="ConsPlusNormal0"/>
              <w:jc w:val="right"/>
            </w:pPr>
            <w:r>
              <w:t>1071,24</w:t>
            </w:r>
          </w:p>
        </w:tc>
      </w:tr>
      <w:tr w:rsidR="002B6D76" w14:paraId="79F35EA4" w14:textId="77777777">
        <w:tc>
          <w:tcPr>
            <w:tcW w:w="624" w:type="dxa"/>
          </w:tcPr>
          <w:p w14:paraId="56E966A3" w14:textId="77777777" w:rsidR="002B6D76" w:rsidRDefault="00000000">
            <w:pPr>
              <w:pStyle w:val="ConsPlusNormal0"/>
              <w:jc w:val="center"/>
            </w:pPr>
            <w:r>
              <w:t>6.</w:t>
            </w:r>
          </w:p>
        </w:tc>
        <w:tc>
          <w:tcPr>
            <w:tcW w:w="2494" w:type="dxa"/>
          </w:tcPr>
          <w:p w14:paraId="5313647D" w14:textId="77777777" w:rsidR="002B6D76" w:rsidRDefault="00000000">
            <w:pPr>
              <w:pStyle w:val="ConsPlusNormal0"/>
            </w:pPr>
            <w:r>
              <w:t>B04.008.001.001</w:t>
            </w:r>
          </w:p>
        </w:tc>
        <w:tc>
          <w:tcPr>
            <w:tcW w:w="4365" w:type="dxa"/>
          </w:tcPr>
          <w:p w14:paraId="2A02F11E" w14:textId="77777777" w:rsidR="002B6D76" w:rsidRDefault="00000000">
            <w:pPr>
              <w:pStyle w:val="ConsPlusNormal0"/>
            </w:pPr>
            <w:r>
              <w:t>Диспансерное посещение (осмотр, консультация) врача-дерматовенеролога (взрослые)</w:t>
            </w:r>
          </w:p>
        </w:tc>
        <w:tc>
          <w:tcPr>
            <w:tcW w:w="1587" w:type="dxa"/>
          </w:tcPr>
          <w:p w14:paraId="4DE8E058" w14:textId="77777777" w:rsidR="002B6D76" w:rsidRDefault="00000000">
            <w:pPr>
              <w:pStyle w:val="ConsPlusNormal0"/>
              <w:jc w:val="right"/>
            </w:pPr>
            <w:r>
              <w:t>920,21</w:t>
            </w:r>
          </w:p>
        </w:tc>
      </w:tr>
      <w:tr w:rsidR="002B6D76" w14:paraId="5EE24CC8" w14:textId="77777777">
        <w:tc>
          <w:tcPr>
            <w:tcW w:w="624" w:type="dxa"/>
          </w:tcPr>
          <w:p w14:paraId="0882AF25" w14:textId="77777777" w:rsidR="002B6D76" w:rsidRDefault="00000000">
            <w:pPr>
              <w:pStyle w:val="ConsPlusNormal0"/>
              <w:jc w:val="center"/>
            </w:pPr>
            <w:r>
              <w:t>7.</w:t>
            </w:r>
          </w:p>
        </w:tc>
        <w:tc>
          <w:tcPr>
            <w:tcW w:w="2494" w:type="dxa"/>
          </w:tcPr>
          <w:p w14:paraId="1885D1C5" w14:textId="77777777" w:rsidR="002B6D76" w:rsidRDefault="00000000">
            <w:pPr>
              <w:pStyle w:val="ConsPlusNormal0"/>
            </w:pPr>
            <w:r>
              <w:t>B04.008.003.001</w:t>
            </w:r>
          </w:p>
        </w:tc>
        <w:tc>
          <w:tcPr>
            <w:tcW w:w="4365" w:type="dxa"/>
          </w:tcPr>
          <w:p w14:paraId="60CD364D" w14:textId="77777777" w:rsidR="002B6D76" w:rsidRDefault="00000000">
            <w:pPr>
              <w:pStyle w:val="ConsPlusNormal0"/>
            </w:pPr>
            <w:r>
              <w:t>Диспансерное посещение (осмотр, консультация) врача-дерматовенеролога на дому (взрослые)</w:t>
            </w:r>
          </w:p>
        </w:tc>
        <w:tc>
          <w:tcPr>
            <w:tcW w:w="1587" w:type="dxa"/>
          </w:tcPr>
          <w:p w14:paraId="3BA9099B" w14:textId="77777777" w:rsidR="002B6D76" w:rsidRDefault="00000000">
            <w:pPr>
              <w:pStyle w:val="ConsPlusNormal0"/>
              <w:jc w:val="right"/>
            </w:pPr>
            <w:r>
              <w:t>920,21</w:t>
            </w:r>
          </w:p>
        </w:tc>
      </w:tr>
      <w:tr w:rsidR="002B6D76" w14:paraId="024B45A0" w14:textId="77777777">
        <w:tc>
          <w:tcPr>
            <w:tcW w:w="624" w:type="dxa"/>
          </w:tcPr>
          <w:p w14:paraId="2AA88DD1" w14:textId="77777777" w:rsidR="002B6D76" w:rsidRDefault="00000000">
            <w:pPr>
              <w:pStyle w:val="ConsPlusNormal0"/>
              <w:jc w:val="center"/>
            </w:pPr>
            <w:r>
              <w:t>8.</w:t>
            </w:r>
          </w:p>
        </w:tc>
        <w:tc>
          <w:tcPr>
            <w:tcW w:w="2494" w:type="dxa"/>
          </w:tcPr>
          <w:p w14:paraId="1F5559C1" w14:textId="77777777" w:rsidR="002B6D76" w:rsidRDefault="00000000">
            <w:pPr>
              <w:pStyle w:val="ConsPlusNormal0"/>
            </w:pPr>
            <w:r>
              <w:t>B04.014.001.001</w:t>
            </w:r>
          </w:p>
        </w:tc>
        <w:tc>
          <w:tcPr>
            <w:tcW w:w="4365" w:type="dxa"/>
          </w:tcPr>
          <w:p w14:paraId="2860F7E3" w14:textId="77777777" w:rsidR="002B6D76" w:rsidRDefault="00000000">
            <w:pPr>
              <w:pStyle w:val="ConsPlusNormal0"/>
            </w:pPr>
            <w:r>
              <w:t>Диспансерное посещение (осмотр, консультация) врача-инфекциониста (взрослые)</w:t>
            </w:r>
          </w:p>
        </w:tc>
        <w:tc>
          <w:tcPr>
            <w:tcW w:w="1587" w:type="dxa"/>
          </w:tcPr>
          <w:p w14:paraId="2B1290D7" w14:textId="77777777" w:rsidR="002B6D76" w:rsidRDefault="00000000">
            <w:pPr>
              <w:pStyle w:val="ConsPlusNormal0"/>
              <w:jc w:val="right"/>
            </w:pPr>
            <w:r>
              <w:t>1608,23</w:t>
            </w:r>
          </w:p>
        </w:tc>
      </w:tr>
      <w:tr w:rsidR="002B6D76" w14:paraId="35018BD8" w14:textId="77777777">
        <w:tc>
          <w:tcPr>
            <w:tcW w:w="624" w:type="dxa"/>
          </w:tcPr>
          <w:p w14:paraId="1CBAC379" w14:textId="77777777" w:rsidR="002B6D76" w:rsidRDefault="00000000">
            <w:pPr>
              <w:pStyle w:val="ConsPlusNormal0"/>
              <w:jc w:val="center"/>
            </w:pPr>
            <w:r>
              <w:t>9.</w:t>
            </w:r>
          </w:p>
        </w:tc>
        <w:tc>
          <w:tcPr>
            <w:tcW w:w="2494" w:type="dxa"/>
          </w:tcPr>
          <w:p w14:paraId="43E9C337" w14:textId="77777777" w:rsidR="002B6D76" w:rsidRDefault="00000000">
            <w:pPr>
              <w:pStyle w:val="ConsPlusNormal0"/>
            </w:pPr>
            <w:r>
              <w:t>B04.014.003.001</w:t>
            </w:r>
          </w:p>
        </w:tc>
        <w:tc>
          <w:tcPr>
            <w:tcW w:w="4365" w:type="dxa"/>
          </w:tcPr>
          <w:p w14:paraId="79F2DFAE" w14:textId="77777777" w:rsidR="002B6D76" w:rsidRDefault="00000000">
            <w:pPr>
              <w:pStyle w:val="ConsPlusNormal0"/>
            </w:pPr>
            <w:r>
              <w:t>Диспансерное посещение (осмотр, консультация) врача-инфекциониста на дому (взрослые)</w:t>
            </w:r>
          </w:p>
        </w:tc>
        <w:tc>
          <w:tcPr>
            <w:tcW w:w="1587" w:type="dxa"/>
          </w:tcPr>
          <w:p w14:paraId="757C1A15" w14:textId="77777777" w:rsidR="002B6D76" w:rsidRDefault="00000000">
            <w:pPr>
              <w:pStyle w:val="ConsPlusNormal0"/>
              <w:jc w:val="right"/>
            </w:pPr>
            <w:r>
              <w:t>1608,23</w:t>
            </w:r>
          </w:p>
        </w:tc>
      </w:tr>
      <w:tr w:rsidR="002B6D76" w14:paraId="29D2F789" w14:textId="77777777">
        <w:tc>
          <w:tcPr>
            <w:tcW w:w="624" w:type="dxa"/>
          </w:tcPr>
          <w:p w14:paraId="175EACD2" w14:textId="77777777" w:rsidR="002B6D76" w:rsidRDefault="00000000">
            <w:pPr>
              <w:pStyle w:val="ConsPlusNormal0"/>
              <w:jc w:val="center"/>
            </w:pPr>
            <w:r>
              <w:t>10.</w:t>
            </w:r>
          </w:p>
        </w:tc>
        <w:tc>
          <w:tcPr>
            <w:tcW w:w="2494" w:type="dxa"/>
          </w:tcPr>
          <w:p w14:paraId="2618B57B" w14:textId="77777777" w:rsidR="002B6D76" w:rsidRDefault="00000000">
            <w:pPr>
              <w:pStyle w:val="ConsPlusNormal0"/>
            </w:pPr>
            <w:r>
              <w:t>B04.015.001.001</w:t>
            </w:r>
          </w:p>
        </w:tc>
        <w:tc>
          <w:tcPr>
            <w:tcW w:w="4365" w:type="dxa"/>
          </w:tcPr>
          <w:p w14:paraId="1CF6E436" w14:textId="77777777" w:rsidR="002B6D76" w:rsidRDefault="00000000">
            <w:pPr>
              <w:pStyle w:val="ConsPlusNormal0"/>
            </w:pPr>
            <w:r>
              <w:t>Диспансерное посещение (осмотр, консультация) врача-кардиолога</w:t>
            </w:r>
          </w:p>
        </w:tc>
        <w:tc>
          <w:tcPr>
            <w:tcW w:w="1587" w:type="dxa"/>
          </w:tcPr>
          <w:p w14:paraId="469DABC1" w14:textId="77777777" w:rsidR="002B6D76" w:rsidRDefault="00000000">
            <w:pPr>
              <w:pStyle w:val="ConsPlusNormal0"/>
              <w:jc w:val="right"/>
            </w:pPr>
            <w:r>
              <w:t>1219,76</w:t>
            </w:r>
          </w:p>
        </w:tc>
      </w:tr>
      <w:tr w:rsidR="002B6D76" w14:paraId="2AA5EBB2" w14:textId="77777777">
        <w:tc>
          <w:tcPr>
            <w:tcW w:w="624" w:type="dxa"/>
          </w:tcPr>
          <w:p w14:paraId="1D6F163E" w14:textId="77777777" w:rsidR="002B6D76" w:rsidRDefault="00000000">
            <w:pPr>
              <w:pStyle w:val="ConsPlusNormal0"/>
              <w:jc w:val="center"/>
            </w:pPr>
            <w:r>
              <w:t>11.</w:t>
            </w:r>
          </w:p>
        </w:tc>
        <w:tc>
          <w:tcPr>
            <w:tcW w:w="2494" w:type="dxa"/>
          </w:tcPr>
          <w:p w14:paraId="49B50956" w14:textId="77777777" w:rsidR="002B6D76" w:rsidRDefault="00000000">
            <w:pPr>
              <w:pStyle w:val="ConsPlusNormal0"/>
            </w:pPr>
            <w:r>
              <w:t>B04.015.003.001</w:t>
            </w:r>
          </w:p>
        </w:tc>
        <w:tc>
          <w:tcPr>
            <w:tcW w:w="4365" w:type="dxa"/>
          </w:tcPr>
          <w:p w14:paraId="413406A7" w14:textId="77777777" w:rsidR="002B6D76" w:rsidRDefault="00000000">
            <w:pPr>
              <w:pStyle w:val="ConsPlusNormal0"/>
            </w:pPr>
            <w:r>
              <w:t>Диспансерное посещение (осмотр, консультация) врача-кардиолога на дому</w:t>
            </w:r>
          </w:p>
        </w:tc>
        <w:tc>
          <w:tcPr>
            <w:tcW w:w="1587" w:type="dxa"/>
          </w:tcPr>
          <w:p w14:paraId="03F0096A" w14:textId="77777777" w:rsidR="002B6D76" w:rsidRDefault="00000000">
            <w:pPr>
              <w:pStyle w:val="ConsPlusNormal0"/>
              <w:jc w:val="right"/>
            </w:pPr>
            <w:r>
              <w:t>1219,76</w:t>
            </w:r>
          </w:p>
        </w:tc>
      </w:tr>
      <w:tr w:rsidR="002B6D76" w14:paraId="0A150897" w14:textId="77777777">
        <w:tc>
          <w:tcPr>
            <w:tcW w:w="624" w:type="dxa"/>
          </w:tcPr>
          <w:p w14:paraId="3A4FCA61" w14:textId="77777777" w:rsidR="002B6D76" w:rsidRDefault="00000000">
            <w:pPr>
              <w:pStyle w:val="ConsPlusNormal0"/>
              <w:jc w:val="center"/>
            </w:pPr>
            <w:r>
              <w:t>12.</w:t>
            </w:r>
          </w:p>
        </w:tc>
        <w:tc>
          <w:tcPr>
            <w:tcW w:w="2494" w:type="dxa"/>
          </w:tcPr>
          <w:p w14:paraId="2213C65A" w14:textId="77777777" w:rsidR="002B6D76" w:rsidRDefault="00000000">
            <w:pPr>
              <w:pStyle w:val="ConsPlusNormal0"/>
            </w:pPr>
            <w:r>
              <w:t>B04.023.001.001</w:t>
            </w:r>
          </w:p>
        </w:tc>
        <w:tc>
          <w:tcPr>
            <w:tcW w:w="4365" w:type="dxa"/>
          </w:tcPr>
          <w:p w14:paraId="6BAD3FBD" w14:textId="77777777" w:rsidR="002B6D76" w:rsidRDefault="00000000">
            <w:pPr>
              <w:pStyle w:val="ConsPlusNormal0"/>
            </w:pPr>
            <w:r>
              <w:t>Диспансерное посещение (осмотр, консультация) врача-невролога (взрослые)</w:t>
            </w:r>
          </w:p>
        </w:tc>
        <w:tc>
          <w:tcPr>
            <w:tcW w:w="1587" w:type="dxa"/>
          </w:tcPr>
          <w:p w14:paraId="707315B7" w14:textId="77777777" w:rsidR="002B6D76" w:rsidRDefault="00000000">
            <w:pPr>
              <w:pStyle w:val="ConsPlusNormal0"/>
              <w:jc w:val="right"/>
            </w:pPr>
            <w:r>
              <w:t>1270,85</w:t>
            </w:r>
          </w:p>
        </w:tc>
      </w:tr>
      <w:tr w:rsidR="002B6D76" w14:paraId="304F35C0" w14:textId="77777777">
        <w:tc>
          <w:tcPr>
            <w:tcW w:w="624" w:type="dxa"/>
          </w:tcPr>
          <w:p w14:paraId="63F74D1D" w14:textId="77777777" w:rsidR="002B6D76" w:rsidRDefault="00000000">
            <w:pPr>
              <w:pStyle w:val="ConsPlusNormal0"/>
              <w:jc w:val="center"/>
            </w:pPr>
            <w:r>
              <w:t>13.</w:t>
            </w:r>
          </w:p>
        </w:tc>
        <w:tc>
          <w:tcPr>
            <w:tcW w:w="2494" w:type="dxa"/>
          </w:tcPr>
          <w:p w14:paraId="21563D95" w14:textId="77777777" w:rsidR="002B6D76" w:rsidRDefault="00000000">
            <w:pPr>
              <w:pStyle w:val="ConsPlusNormal0"/>
            </w:pPr>
            <w:r>
              <w:t>B04.023.003.001</w:t>
            </w:r>
          </w:p>
        </w:tc>
        <w:tc>
          <w:tcPr>
            <w:tcW w:w="4365" w:type="dxa"/>
          </w:tcPr>
          <w:p w14:paraId="04855420" w14:textId="77777777" w:rsidR="002B6D76" w:rsidRDefault="00000000">
            <w:pPr>
              <w:pStyle w:val="ConsPlusNormal0"/>
            </w:pPr>
            <w:r>
              <w:t>Диспансерное посещение (осмотр, консультация) врача-невролога на дому (взрослые)</w:t>
            </w:r>
          </w:p>
        </w:tc>
        <w:tc>
          <w:tcPr>
            <w:tcW w:w="1587" w:type="dxa"/>
          </w:tcPr>
          <w:p w14:paraId="09F8FEAF" w14:textId="77777777" w:rsidR="002B6D76" w:rsidRDefault="00000000">
            <w:pPr>
              <w:pStyle w:val="ConsPlusNormal0"/>
              <w:jc w:val="right"/>
            </w:pPr>
            <w:r>
              <w:t>1270,85</w:t>
            </w:r>
          </w:p>
        </w:tc>
      </w:tr>
      <w:tr w:rsidR="002B6D76" w14:paraId="6E632CAB" w14:textId="77777777">
        <w:tc>
          <w:tcPr>
            <w:tcW w:w="624" w:type="dxa"/>
          </w:tcPr>
          <w:p w14:paraId="69CDC6BD" w14:textId="77777777" w:rsidR="002B6D76" w:rsidRDefault="00000000">
            <w:pPr>
              <w:pStyle w:val="ConsPlusNormal0"/>
              <w:jc w:val="center"/>
            </w:pPr>
            <w:r>
              <w:t>14.</w:t>
            </w:r>
          </w:p>
        </w:tc>
        <w:tc>
          <w:tcPr>
            <w:tcW w:w="2494" w:type="dxa"/>
          </w:tcPr>
          <w:p w14:paraId="164E1F26" w14:textId="77777777" w:rsidR="002B6D76" w:rsidRDefault="00000000">
            <w:pPr>
              <w:pStyle w:val="ConsPlusNormal0"/>
            </w:pPr>
            <w:r>
              <w:t>B04.026.001.001</w:t>
            </w:r>
          </w:p>
        </w:tc>
        <w:tc>
          <w:tcPr>
            <w:tcW w:w="4365" w:type="dxa"/>
          </w:tcPr>
          <w:p w14:paraId="4E0DAA27" w14:textId="77777777" w:rsidR="002B6D76" w:rsidRDefault="00000000">
            <w:pPr>
              <w:pStyle w:val="ConsPlusNormal0"/>
            </w:pPr>
            <w:r>
              <w:t>Диспансерное посещение (осмотр, консультация) врача общей практики (взрослые) на дому</w:t>
            </w:r>
          </w:p>
        </w:tc>
        <w:tc>
          <w:tcPr>
            <w:tcW w:w="1587" w:type="dxa"/>
          </w:tcPr>
          <w:p w14:paraId="7D458097" w14:textId="77777777" w:rsidR="002B6D76" w:rsidRDefault="00000000">
            <w:pPr>
              <w:pStyle w:val="ConsPlusNormal0"/>
              <w:jc w:val="right"/>
            </w:pPr>
            <w:r>
              <w:t>1071,24</w:t>
            </w:r>
          </w:p>
        </w:tc>
      </w:tr>
      <w:tr w:rsidR="002B6D76" w14:paraId="775C5F17" w14:textId="77777777">
        <w:tc>
          <w:tcPr>
            <w:tcW w:w="624" w:type="dxa"/>
          </w:tcPr>
          <w:p w14:paraId="6DB59A39" w14:textId="77777777" w:rsidR="002B6D76" w:rsidRDefault="00000000">
            <w:pPr>
              <w:pStyle w:val="ConsPlusNormal0"/>
              <w:jc w:val="center"/>
            </w:pPr>
            <w:r>
              <w:t>15.</w:t>
            </w:r>
          </w:p>
        </w:tc>
        <w:tc>
          <w:tcPr>
            <w:tcW w:w="2494" w:type="dxa"/>
          </w:tcPr>
          <w:p w14:paraId="6AEA7185" w14:textId="77777777" w:rsidR="002B6D76" w:rsidRDefault="00000000">
            <w:pPr>
              <w:pStyle w:val="ConsPlusNormal0"/>
            </w:pPr>
            <w:r>
              <w:t>B04.026.003.001</w:t>
            </w:r>
          </w:p>
        </w:tc>
        <w:tc>
          <w:tcPr>
            <w:tcW w:w="4365" w:type="dxa"/>
          </w:tcPr>
          <w:p w14:paraId="3F11DC0D" w14:textId="77777777" w:rsidR="002B6D76" w:rsidRDefault="00000000">
            <w:pPr>
              <w:pStyle w:val="ConsPlusNormal0"/>
            </w:pPr>
            <w:r>
              <w:t>Диспансерное посещение (осмотр, консультация) врача общей практики (взрослые)</w:t>
            </w:r>
          </w:p>
        </w:tc>
        <w:tc>
          <w:tcPr>
            <w:tcW w:w="1587" w:type="dxa"/>
          </w:tcPr>
          <w:p w14:paraId="2B33A562" w14:textId="77777777" w:rsidR="002B6D76" w:rsidRDefault="00000000">
            <w:pPr>
              <w:pStyle w:val="ConsPlusNormal0"/>
              <w:jc w:val="right"/>
            </w:pPr>
            <w:r>
              <w:t>1071,24</w:t>
            </w:r>
          </w:p>
        </w:tc>
      </w:tr>
      <w:tr w:rsidR="002B6D76" w14:paraId="7B31370B" w14:textId="77777777">
        <w:tc>
          <w:tcPr>
            <w:tcW w:w="624" w:type="dxa"/>
          </w:tcPr>
          <w:p w14:paraId="2DB8E1EE" w14:textId="77777777" w:rsidR="002B6D76" w:rsidRDefault="00000000">
            <w:pPr>
              <w:pStyle w:val="ConsPlusNormal0"/>
              <w:jc w:val="center"/>
            </w:pPr>
            <w:r>
              <w:t>16.</w:t>
            </w:r>
          </w:p>
        </w:tc>
        <w:tc>
          <w:tcPr>
            <w:tcW w:w="2494" w:type="dxa"/>
          </w:tcPr>
          <w:p w14:paraId="28C02295" w14:textId="77777777" w:rsidR="002B6D76" w:rsidRDefault="00000000">
            <w:pPr>
              <w:pStyle w:val="ConsPlusNormal0"/>
            </w:pPr>
            <w:r>
              <w:t>B04.027.001.001</w:t>
            </w:r>
          </w:p>
        </w:tc>
        <w:tc>
          <w:tcPr>
            <w:tcW w:w="4365" w:type="dxa"/>
          </w:tcPr>
          <w:p w14:paraId="6DFB6DAA" w14:textId="77777777" w:rsidR="002B6D76" w:rsidRDefault="00000000">
            <w:pPr>
              <w:pStyle w:val="ConsPlusNormal0"/>
            </w:pPr>
            <w:r>
              <w:t>Диспансерное посещение (осмотр, консультация) врача-онколога</w:t>
            </w:r>
          </w:p>
        </w:tc>
        <w:tc>
          <w:tcPr>
            <w:tcW w:w="1587" w:type="dxa"/>
          </w:tcPr>
          <w:p w14:paraId="61AB1428" w14:textId="77777777" w:rsidR="002B6D76" w:rsidRDefault="00000000">
            <w:pPr>
              <w:pStyle w:val="ConsPlusNormal0"/>
              <w:jc w:val="right"/>
            </w:pPr>
            <w:r>
              <w:t>1141,25</w:t>
            </w:r>
          </w:p>
        </w:tc>
      </w:tr>
      <w:tr w:rsidR="002B6D76" w14:paraId="1708A80E" w14:textId="77777777">
        <w:tc>
          <w:tcPr>
            <w:tcW w:w="624" w:type="dxa"/>
          </w:tcPr>
          <w:p w14:paraId="2A198C25" w14:textId="77777777" w:rsidR="002B6D76" w:rsidRDefault="00000000">
            <w:pPr>
              <w:pStyle w:val="ConsPlusNormal0"/>
              <w:jc w:val="center"/>
            </w:pPr>
            <w:r>
              <w:t>17.</w:t>
            </w:r>
          </w:p>
        </w:tc>
        <w:tc>
          <w:tcPr>
            <w:tcW w:w="2494" w:type="dxa"/>
          </w:tcPr>
          <w:p w14:paraId="312237B1" w14:textId="77777777" w:rsidR="002B6D76" w:rsidRDefault="00000000">
            <w:pPr>
              <w:pStyle w:val="ConsPlusNormal0"/>
            </w:pPr>
            <w:r>
              <w:t>B04.027.017.001</w:t>
            </w:r>
          </w:p>
        </w:tc>
        <w:tc>
          <w:tcPr>
            <w:tcW w:w="4365" w:type="dxa"/>
          </w:tcPr>
          <w:p w14:paraId="08BF4963" w14:textId="77777777" w:rsidR="002B6D76" w:rsidRDefault="00000000">
            <w:pPr>
              <w:pStyle w:val="ConsPlusNormal0"/>
            </w:pPr>
            <w:r>
              <w:t>Диспансерное посещение (осмотр, консультация) врача-онколога ЦАОП</w:t>
            </w:r>
          </w:p>
        </w:tc>
        <w:tc>
          <w:tcPr>
            <w:tcW w:w="1587" w:type="dxa"/>
          </w:tcPr>
          <w:p w14:paraId="2D6F0467" w14:textId="77777777" w:rsidR="002B6D76" w:rsidRDefault="00000000">
            <w:pPr>
              <w:pStyle w:val="ConsPlusNormal0"/>
              <w:jc w:val="right"/>
            </w:pPr>
            <w:r>
              <w:t>1141,25</w:t>
            </w:r>
          </w:p>
        </w:tc>
      </w:tr>
      <w:tr w:rsidR="002B6D76" w14:paraId="77428C73" w14:textId="77777777">
        <w:tc>
          <w:tcPr>
            <w:tcW w:w="624" w:type="dxa"/>
          </w:tcPr>
          <w:p w14:paraId="4223E33F" w14:textId="77777777" w:rsidR="002B6D76" w:rsidRDefault="00000000">
            <w:pPr>
              <w:pStyle w:val="ConsPlusNormal0"/>
              <w:jc w:val="center"/>
            </w:pPr>
            <w:r>
              <w:t>18.</w:t>
            </w:r>
          </w:p>
        </w:tc>
        <w:tc>
          <w:tcPr>
            <w:tcW w:w="2494" w:type="dxa"/>
          </w:tcPr>
          <w:p w14:paraId="75D1D0A2" w14:textId="77777777" w:rsidR="002B6D76" w:rsidRDefault="00000000">
            <w:pPr>
              <w:pStyle w:val="ConsPlusNormal0"/>
            </w:pPr>
            <w:r>
              <w:t>B04.028.001.001</w:t>
            </w:r>
          </w:p>
        </w:tc>
        <w:tc>
          <w:tcPr>
            <w:tcW w:w="4365" w:type="dxa"/>
          </w:tcPr>
          <w:p w14:paraId="0D3DD482" w14:textId="77777777" w:rsidR="002B6D76" w:rsidRDefault="00000000">
            <w:pPr>
              <w:pStyle w:val="ConsPlusNormal0"/>
            </w:pPr>
            <w:r>
              <w:t>Диспансерное посещение (осмотр, консультация) врача-оториноларинголога (взрослые)</w:t>
            </w:r>
          </w:p>
        </w:tc>
        <w:tc>
          <w:tcPr>
            <w:tcW w:w="1587" w:type="dxa"/>
          </w:tcPr>
          <w:p w14:paraId="180E4A3C" w14:textId="77777777" w:rsidR="002B6D76" w:rsidRDefault="00000000">
            <w:pPr>
              <w:pStyle w:val="ConsPlusNormal0"/>
              <w:jc w:val="right"/>
            </w:pPr>
            <w:r>
              <w:t>889,39</w:t>
            </w:r>
          </w:p>
        </w:tc>
      </w:tr>
      <w:tr w:rsidR="002B6D76" w14:paraId="50AC3C86" w14:textId="77777777">
        <w:tc>
          <w:tcPr>
            <w:tcW w:w="624" w:type="dxa"/>
          </w:tcPr>
          <w:p w14:paraId="4F1321DF" w14:textId="77777777" w:rsidR="002B6D76" w:rsidRDefault="00000000">
            <w:pPr>
              <w:pStyle w:val="ConsPlusNormal0"/>
              <w:jc w:val="center"/>
            </w:pPr>
            <w:r>
              <w:t>19.</w:t>
            </w:r>
          </w:p>
        </w:tc>
        <w:tc>
          <w:tcPr>
            <w:tcW w:w="2494" w:type="dxa"/>
          </w:tcPr>
          <w:p w14:paraId="2C0738DC" w14:textId="77777777" w:rsidR="002B6D76" w:rsidRDefault="00000000">
            <w:pPr>
              <w:pStyle w:val="ConsPlusNormal0"/>
            </w:pPr>
            <w:r>
              <w:t>B04.028.003.001</w:t>
            </w:r>
          </w:p>
        </w:tc>
        <w:tc>
          <w:tcPr>
            <w:tcW w:w="4365" w:type="dxa"/>
          </w:tcPr>
          <w:p w14:paraId="2C1D2963" w14:textId="77777777" w:rsidR="002B6D76" w:rsidRDefault="00000000">
            <w:pPr>
              <w:pStyle w:val="ConsPlusNormal0"/>
            </w:pPr>
            <w:r>
              <w:t>Диспансерное посещение (осмотр, консультация) врача-оториноларинголога на дому (взрослые)</w:t>
            </w:r>
          </w:p>
        </w:tc>
        <w:tc>
          <w:tcPr>
            <w:tcW w:w="1587" w:type="dxa"/>
          </w:tcPr>
          <w:p w14:paraId="75C99028" w14:textId="77777777" w:rsidR="002B6D76" w:rsidRDefault="00000000">
            <w:pPr>
              <w:pStyle w:val="ConsPlusNormal0"/>
              <w:jc w:val="right"/>
            </w:pPr>
            <w:r>
              <w:t>889,39</w:t>
            </w:r>
          </w:p>
        </w:tc>
      </w:tr>
      <w:tr w:rsidR="002B6D76" w14:paraId="79F63A91" w14:textId="77777777">
        <w:tc>
          <w:tcPr>
            <w:tcW w:w="624" w:type="dxa"/>
          </w:tcPr>
          <w:p w14:paraId="7A9AD364" w14:textId="77777777" w:rsidR="002B6D76" w:rsidRDefault="00000000">
            <w:pPr>
              <w:pStyle w:val="ConsPlusNormal0"/>
              <w:jc w:val="center"/>
            </w:pPr>
            <w:r>
              <w:t>20.</w:t>
            </w:r>
          </w:p>
        </w:tc>
        <w:tc>
          <w:tcPr>
            <w:tcW w:w="2494" w:type="dxa"/>
          </w:tcPr>
          <w:p w14:paraId="20ACA70E" w14:textId="77777777" w:rsidR="002B6D76" w:rsidRDefault="00000000">
            <w:pPr>
              <w:pStyle w:val="ConsPlusNormal0"/>
            </w:pPr>
            <w:r>
              <w:t>B04.029.001.001</w:t>
            </w:r>
          </w:p>
        </w:tc>
        <w:tc>
          <w:tcPr>
            <w:tcW w:w="4365" w:type="dxa"/>
          </w:tcPr>
          <w:p w14:paraId="1A918427" w14:textId="77777777" w:rsidR="002B6D76" w:rsidRDefault="00000000">
            <w:pPr>
              <w:pStyle w:val="ConsPlusNormal0"/>
            </w:pPr>
            <w:r>
              <w:t>Диспансерное посещение (осмотр, консультация) врача-офтальмолога (взрослые)</w:t>
            </w:r>
          </w:p>
        </w:tc>
        <w:tc>
          <w:tcPr>
            <w:tcW w:w="1587" w:type="dxa"/>
          </w:tcPr>
          <w:p w14:paraId="5B878B42" w14:textId="77777777" w:rsidR="002B6D76" w:rsidRDefault="00000000">
            <w:pPr>
              <w:pStyle w:val="ConsPlusNormal0"/>
              <w:jc w:val="right"/>
            </w:pPr>
            <w:r>
              <w:t>762,41</w:t>
            </w:r>
          </w:p>
        </w:tc>
      </w:tr>
      <w:tr w:rsidR="002B6D76" w14:paraId="7457310F" w14:textId="77777777">
        <w:tc>
          <w:tcPr>
            <w:tcW w:w="624" w:type="dxa"/>
          </w:tcPr>
          <w:p w14:paraId="7631B379" w14:textId="77777777" w:rsidR="002B6D76" w:rsidRDefault="00000000">
            <w:pPr>
              <w:pStyle w:val="ConsPlusNormal0"/>
              <w:jc w:val="center"/>
            </w:pPr>
            <w:r>
              <w:t>21.</w:t>
            </w:r>
          </w:p>
        </w:tc>
        <w:tc>
          <w:tcPr>
            <w:tcW w:w="2494" w:type="dxa"/>
          </w:tcPr>
          <w:p w14:paraId="6BBF3140" w14:textId="77777777" w:rsidR="002B6D76" w:rsidRDefault="00000000">
            <w:pPr>
              <w:pStyle w:val="ConsPlusNormal0"/>
            </w:pPr>
            <w:r>
              <w:t>B04.029.003.001</w:t>
            </w:r>
          </w:p>
        </w:tc>
        <w:tc>
          <w:tcPr>
            <w:tcW w:w="4365" w:type="dxa"/>
          </w:tcPr>
          <w:p w14:paraId="20D14DAD" w14:textId="77777777" w:rsidR="002B6D76" w:rsidRDefault="00000000">
            <w:pPr>
              <w:pStyle w:val="ConsPlusNormal0"/>
            </w:pPr>
            <w:r>
              <w:t>Диспансерное посещение (осмотр, консультация) врача-офтальмолога на дому (взрослые)</w:t>
            </w:r>
          </w:p>
        </w:tc>
        <w:tc>
          <w:tcPr>
            <w:tcW w:w="1587" w:type="dxa"/>
          </w:tcPr>
          <w:p w14:paraId="189DAF35" w14:textId="77777777" w:rsidR="002B6D76" w:rsidRDefault="00000000">
            <w:pPr>
              <w:pStyle w:val="ConsPlusNormal0"/>
              <w:jc w:val="right"/>
            </w:pPr>
            <w:r>
              <w:t>762,41</w:t>
            </w:r>
          </w:p>
        </w:tc>
      </w:tr>
      <w:tr w:rsidR="002B6D76" w14:paraId="52E0EEA8" w14:textId="77777777">
        <w:tc>
          <w:tcPr>
            <w:tcW w:w="624" w:type="dxa"/>
          </w:tcPr>
          <w:p w14:paraId="5001FE1D" w14:textId="77777777" w:rsidR="002B6D76" w:rsidRDefault="00000000">
            <w:pPr>
              <w:pStyle w:val="ConsPlusNormal0"/>
              <w:jc w:val="center"/>
            </w:pPr>
            <w:r>
              <w:t>22.</w:t>
            </w:r>
          </w:p>
        </w:tc>
        <w:tc>
          <w:tcPr>
            <w:tcW w:w="2494" w:type="dxa"/>
          </w:tcPr>
          <w:p w14:paraId="777E8D80" w14:textId="77777777" w:rsidR="002B6D76" w:rsidRDefault="00000000">
            <w:pPr>
              <w:pStyle w:val="ConsPlusNormal0"/>
            </w:pPr>
            <w:r>
              <w:t>B04.047.001.001</w:t>
            </w:r>
          </w:p>
        </w:tc>
        <w:tc>
          <w:tcPr>
            <w:tcW w:w="4365" w:type="dxa"/>
          </w:tcPr>
          <w:p w14:paraId="4D076814" w14:textId="77777777" w:rsidR="002B6D76" w:rsidRDefault="00000000">
            <w:pPr>
              <w:pStyle w:val="ConsPlusNormal0"/>
            </w:pPr>
            <w:r>
              <w:t>Диспансерные посещение (осмотр, консультация) врача-терапевта участкового</w:t>
            </w:r>
          </w:p>
        </w:tc>
        <w:tc>
          <w:tcPr>
            <w:tcW w:w="1587" w:type="dxa"/>
          </w:tcPr>
          <w:p w14:paraId="3030956B" w14:textId="77777777" w:rsidR="002B6D76" w:rsidRDefault="00000000">
            <w:pPr>
              <w:pStyle w:val="ConsPlusNormal0"/>
              <w:jc w:val="right"/>
            </w:pPr>
            <w:r>
              <w:t>1071,24</w:t>
            </w:r>
          </w:p>
        </w:tc>
      </w:tr>
      <w:tr w:rsidR="002B6D76" w14:paraId="19DA9BCA" w14:textId="77777777">
        <w:tc>
          <w:tcPr>
            <w:tcW w:w="624" w:type="dxa"/>
          </w:tcPr>
          <w:p w14:paraId="1A307322" w14:textId="77777777" w:rsidR="002B6D76" w:rsidRDefault="00000000">
            <w:pPr>
              <w:pStyle w:val="ConsPlusNormal0"/>
              <w:jc w:val="center"/>
            </w:pPr>
            <w:r>
              <w:t>23.</w:t>
            </w:r>
          </w:p>
        </w:tc>
        <w:tc>
          <w:tcPr>
            <w:tcW w:w="2494" w:type="dxa"/>
          </w:tcPr>
          <w:p w14:paraId="4FBD997F" w14:textId="77777777" w:rsidR="002B6D76" w:rsidRDefault="00000000">
            <w:pPr>
              <w:pStyle w:val="ConsPlusNormal0"/>
            </w:pPr>
            <w:r>
              <w:t>B04.047.003.001</w:t>
            </w:r>
          </w:p>
        </w:tc>
        <w:tc>
          <w:tcPr>
            <w:tcW w:w="4365" w:type="dxa"/>
          </w:tcPr>
          <w:p w14:paraId="37B6752E" w14:textId="77777777" w:rsidR="002B6D76" w:rsidRDefault="00000000">
            <w:pPr>
              <w:pStyle w:val="ConsPlusNormal0"/>
            </w:pPr>
            <w:r>
              <w:t>Диспансерное посещение (осмотр, консультация) врача-терапевта участкового на дому</w:t>
            </w:r>
          </w:p>
        </w:tc>
        <w:tc>
          <w:tcPr>
            <w:tcW w:w="1587" w:type="dxa"/>
          </w:tcPr>
          <w:p w14:paraId="6DBA2998" w14:textId="77777777" w:rsidR="002B6D76" w:rsidRDefault="00000000">
            <w:pPr>
              <w:pStyle w:val="ConsPlusNormal0"/>
              <w:jc w:val="right"/>
            </w:pPr>
            <w:r>
              <w:t>1071,24</w:t>
            </w:r>
          </w:p>
        </w:tc>
      </w:tr>
      <w:tr w:rsidR="002B6D76" w14:paraId="3EC7B747" w14:textId="77777777">
        <w:tc>
          <w:tcPr>
            <w:tcW w:w="624" w:type="dxa"/>
          </w:tcPr>
          <w:p w14:paraId="729759B0" w14:textId="77777777" w:rsidR="002B6D76" w:rsidRDefault="00000000">
            <w:pPr>
              <w:pStyle w:val="ConsPlusNormal0"/>
              <w:jc w:val="center"/>
            </w:pPr>
            <w:r>
              <w:t>24.</w:t>
            </w:r>
          </w:p>
        </w:tc>
        <w:tc>
          <w:tcPr>
            <w:tcW w:w="2494" w:type="dxa"/>
          </w:tcPr>
          <w:p w14:paraId="3358B5D1" w14:textId="77777777" w:rsidR="002B6D76" w:rsidRDefault="00000000">
            <w:pPr>
              <w:pStyle w:val="ConsPlusNormal0"/>
            </w:pPr>
            <w:r>
              <w:t>B04.047.009.001</w:t>
            </w:r>
          </w:p>
        </w:tc>
        <w:tc>
          <w:tcPr>
            <w:tcW w:w="4365" w:type="dxa"/>
          </w:tcPr>
          <w:p w14:paraId="6D43D695" w14:textId="77777777" w:rsidR="002B6D76" w:rsidRDefault="00000000">
            <w:pPr>
              <w:pStyle w:val="ConsPlusNormal0"/>
            </w:pPr>
            <w:r>
              <w:t>Диспансерное посещение (осмотр, консультация) врача-терапевта</w:t>
            </w:r>
          </w:p>
        </w:tc>
        <w:tc>
          <w:tcPr>
            <w:tcW w:w="1587" w:type="dxa"/>
          </w:tcPr>
          <w:p w14:paraId="5E8C1327" w14:textId="77777777" w:rsidR="002B6D76" w:rsidRDefault="00000000">
            <w:pPr>
              <w:pStyle w:val="ConsPlusNormal0"/>
              <w:jc w:val="right"/>
            </w:pPr>
            <w:r>
              <w:t>1071,24</w:t>
            </w:r>
          </w:p>
        </w:tc>
      </w:tr>
      <w:tr w:rsidR="002B6D76" w14:paraId="533FAA0F" w14:textId="77777777">
        <w:tc>
          <w:tcPr>
            <w:tcW w:w="624" w:type="dxa"/>
          </w:tcPr>
          <w:p w14:paraId="0ECEFF27" w14:textId="77777777" w:rsidR="002B6D76" w:rsidRDefault="00000000">
            <w:pPr>
              <w:pStyle w:val="ConsPlusNormal0"/>
              <w:jc w:val="center"/>
            </w:pPr>
            <w:r>
              <w:t>25.</w:t>
            </w:r>
          </w:p>
        </w:tc>
        <w:tc>
          <w:tcPr>
            <w:tcW w:w="2494" w:type="dxa"/>
          </w:tcPr>
          <w:p w14:paraId="361F4546" w14:textId="77777777" w:rsidR="002B6D76" w:rsidRDefault="00000000">
            <w:pPr>
              <w:pStyle w:val="ConsPlusNormal0"/>
            </w:pPr>
            <w:r>
              <w:t>B04.047.011.001</w:t>
            </w:r>
          </w:p>
        </w:tc>
        <w:tc>
          <w:tcPr>
            <w:tcW w:w="4365" w:type="dxa"/>
          </w:tcPr>
          <w:p w14:paraId="68B15A8E" w14:textId="77777777" w:rsidR="002B6D76" w:rsidRDefault="00000000">
            <w:pPr>
              <w:pStyle w:val="ConsPlusNormal0"/>
            </w:pPr>
            <w:r>
              <w:t>Диспансерное посещение (осмотр, консультация) врача-терапевта на дому</w:t>
            </w:r>
          </w:p>
        </w:tc>
        <w:tc>
          <w:tcPr>
            <w:tcW w:w="1587" w:type="dxa"/>
          </w:tcPr>
          <w:p w14:paraId="76EBE867" w14:textId="77777777" w:rsidR="002B6D76" w:rsidRDefault="00000000">
            <w:pPr>
              <w:pStyle w:val="ConsPlusNormal0"/>
              <w:jc w:val="right"/>
            </w:pPr>
            <w:r>
              <w:t>1071,24</w:t>
            </w:r>
          </w:p>
        </w:tc>
      </w:tr>
      <w:tr w:rsidR="002B6D76" w14:paraId="443817E0" w14:textId="77777777">
        <w:tc>
          <w:tcPr>
            <w:tcW w:w="624" w:type="dxa"/>
          </w:tcPr>
          <w:p w14:paraId="4C6BD7FE" w14:textId="77777777" w:rsidR="002B6D76" w:rsidRDefault="00000000">
            <w:pPr>
              <w:pStyle w:val="ConsPlusNormal0"/>
              <w:jc w:val="center"/>
            </w:pPr>
            <w:r>
              <w:t>26.</w:t>
            </w:r>
          </w:p>
        </w:tc>
        <w:tc>
          <w:tcPr>
            <w:tcW w:w="2494" w:type="dxa"/>
          </w:tcPr>
          <w:p w14:paraId="6049FD3E" w14:textId="77777777" w:rsidR="002B6D76" w:rsidRDefault="00000000">
            <w:pPr>
              <w:pStyle w:val="ConsPlusNormal0"/>
            </w:pPr>
            <w:r>
              <w:t>B04.047.013.001</w:t>
            </w:r>
          </w:p>
        </w:tc>
        <w:tc>
          <w:tcPr>
            <w:tcW w:w="4365" w:type="dxa"/>
          </w:tcPr>
          <w:p w14:paraId="118528CA" w14:textId="77777777" w:rsidR="002B6D76" w:rsidRDefault="00000000">
            <w:pPr>
              <w:pStyle w:val="ConsPlusNormal0"/>
            </w:pPr>
            <w:r>
              <w:t>Диспансерные посещение (осмотр, консультация) врача-терапевта цехового врачебного участка</w:t>
            </w:r>
          </w:p>
        </w:tc>
        <w:tc>
          <w:tcPr>
            <w:tcW w:w="1587" w:type="dxa"/>
          </w:tcPr>
          <w:p w14:paraId="3C7A8B20" w14:textId="77777777" w:rsidR="002B6D76" w:rsidRDefault="00000000">
            <w:pPr>
              <w:pStyle w:val="ConsPlusNormal0"/>
              <w:jc w:val="right"/>
            </w:pPr>
            <w:r>
              <w:t>1071,24</w:t>
            </w:r>
          </w:p>
        </w:tc>
      </w:tr>
      <w:tr w:rsidR="002B6D76" w14:paraId="3CE349E5" w14:textId="77777777">
        <w:tc>
          <w:tcPr>
            <w:tcW w:w="624" w:type="dxa"/>
          </w:tcPr>
          <w:p w14:paraId="36F8D0A1" w14:textId="77777777" w:rsidR="002B6D76" w:rsidRDefault="00000000">
            <w:pPr>
              <w:pStyle w:val="ConsPlusNormal0"/>
              <w:jc w:val="center"/>
            </w:pPr>
            <w:r>
              <w:t>27.</w:t>
            </w:r>
          </w:p>
        </w:tc>
        <w:tc>
          <w:tcPr>
            <w:tcW w:w="2494" w:type="dxa"/>
          </w:tcPr>
          <w:p w14:paraId="02688BAE" w14:textId="77777777" w:rsidR="002B6D76" w:rsidRDefault="00000000">
            <w:pPr>
              <w:pStyle w:val="ConsPlusNormal0"/>
            </w:pPr>
            <w:r>
              <w:t>B04.047.015.001</w:t>
            </w:r>
          </w:p>
        </w:tc>
        <w:tc>
          <w:tcPr>
            <w:tcW w:w="4365" w:type="dxa"/>
          </w:tcPr>
          <w:p w14:paraId="7FC347DB" w14:textId="77777777" w:rsidR="002B6D76" w:rsidRDefault="00000000">
            <w:pPr>
              <w:pStyle w:val="ConsPlusNormal0"/>
            </w:pPr>
            <w:r>
              <w:t>Диспансерное посещение (осмотр, консультация) врача-терапевта кабинетов, отделений медицинской профилактики</w:t>
            </w:r>
          </w:p>
        </w:tc>
        <w:tc>
          <w:tcPr>
            <w:tcW w:w="1587" w:type="dxa"/>
          </w:tcPr>
          <w:p w14:paraId="01A89EDE" w14:textId="77777777" w:rsidR="002B6D76" w:rsidRDefault="00000000">
            <w:pPr>
              <w:pStyle w:val="ConsPlusNormal0"/>
              <w:jc w:val="right"/>
            </w:pPr>
            <w:r>
              <w:t>1071,24</w:t>
            </w:r>
          </w:p>
        </w:tc>
      </w:tr>
      <w:tr w:rsidR="002B6D76" w14:paraId="6B7AF6E9" w14:textId="77777777">
        <w:tc>
          <w:tcPr>
            <w:tcW w:w="624" w:type="dxa"/>
          </w:tcPr>
          <w:p w14:paraId="7696A637" w14:textId="77777777" w:rsidR="002B6D76" w:rsidRDefault="00000000">
            <w:pPr>
              <w:pStyle w:val="ConsPlusNormal0"/>
              <w:jc w:val="center"/>
            </w:pPr>
            <w:r>
              <w:t>28.</w:t>
            </w:r>
          </w:p>
        </w:tc>
        <w:tc>
          <w:tcPr>
            <w:tcW w:w="2494" w:type="dxa"/>
          </w:tcPr>
          <w:p w14:paraId="0C7370FD" w14:textId="77777777" w:rsidR="002B6D76" w:rsidRDefault="00000000">
            <w:pPr>
              <w:pStyle w:val="ConsPlusNormal0"/>
            </w:pPr>
            <w:r>
              <w:t>B04.047.017.001</w:t>
            </w:r>
          </w:p>
        </w:tc>
        <w:tc>
          <w:tcPr>
            <w:tcW w:w="4365" w:type="dxa"/>
          </w:tcPr>
          <w:p w14:paraId="43C247B1" w14:textId="77777777" w:rsidR="002B6D76" w:rsidRDefault="00000000">
            <w:pPr>
              <w:pStyle w:val="ConsPlusNormal0"/>
            </w:pPr>
            <w:r>
              <w:t>Диспансерное посещение (осмотр, консультация) врача-терапевта кабинетов, отделений медицинской профилактики на дому</w:t>
            </w:r>
          </w:p>
        </w:tc>
        <w:tc>
          <w:tcPr>
            <w:tcW w:w="1587" w:type="dxa"/>
          </w:tcPr>
          <w:p w14:paraId="0F452A78" w14:textId="77777777" w:rsidR="002B6D76" w:rsidRDefault="00000000">
            <w:pPr>
              <w:pStyle w:val="ConsPlusNormal0"/>
              <w:jc w:val="right"/>
            </w:pPr>
            <w:r>
              <w:t>1071,24</w:t>
            </w:r>
          </w:p>
        </w:tc>
      </w:tr>
      <w:tr w:rsidR="002B6D76" w14:paraId="229ABD60" w14:textId="77777777">
        <w:tc>
          <w:tcPr>
            <w:tcW w:w="624" w:type="dxa"/>
          </w:tcPr>
          <w:p w14:paraId="675F471F" w14:textId="77777777" w:rsidR="002B6D76" w:rsidRDefault="00000000">
            <w:pPr>
              <w:pStyle w:val="ConsPlusNormal0"/>
              <w:jc w:val="center"/>
            </w:pPr>
            <w:r>
              <w:t>29.</w:t>
            </w:r>
          </w:p>
        </w:tc>
        <w:tc>
          <w:tcPr>
            <w:tcW w:w="2494" w:type="dxa"/>
          </w:tcPr>
          <w:p w14:paraId="4D38617A" w14:textId="77777777" w:rsidR="002B6D76" w:rsidRDefault="00000000">
            <w:pPr>
              <w:pStyle w:val="ConsPlusNormal0"/>
            </w:pPr>
            <w:r>
              <w:t>B04.050.001.001</w:t>
            </w:r>
          </w:p>
        </w:tc>
        <w:tc>
          <w:tcPr>
            <w:tcW w:w="4365" w:type="dxa"/>
          </w:tcPr>
          <w:p w14:paraId="070070C5" w14:textId="77777777" w:rsidR="002B6D76" w:rsidRDefault="00000000">
            <w:pPr>
              <w:pStyle w:val="ConsPlusNormal0"/>
            </w:pPr>
            <w:r>
              <w:t>Диспансерное посещение (осмотр, консультация) врача - травматолога-ортопеда (взрослые)</w:t>
            </w:r>
          </w:p>
        </w:tc>
        <w:tc>
          <w:tcPr>
            <w:tcW w:w="1587" w:type="dxa"/>
          </w:tcPr>
          <w:p w14:paraId="36F2FB2D" w14:textId="77777777" w:rsidR="002B6D76" w:rsidRDefault="00000000">
            <w:pPr>
              <w:pStyle w:val="ConsPlusNormal0"/>
              <w:jc w:val="right"/>
            </w:pPr>
            <w:r>
              <w:t>1141,25</w:t>
            </w:r>
          </w:p>
        </w:tc>
      </w:tr>
      <w:tr w:rsidR="002B6D76" w14:paraId="17395FB4" w14:textId="77777777">
        <w:tc>
          <w:tcPr>
            <w:tcW w:w="624" w:type="dxa"/>
          </w:tcPr>
          <w:p w14:paraId="255FBF0E" w14:textId="77777777" w:rsidR="002B6D76" w:rsidRDefault="00000000">
            <w:pPr>
              <w:pStyle w:val="ConsPlusNormal0"/>
              <w:jc w:val="center"/>
            </w:pPr>
            <w:r>
              <w:t>30.</w:t>
            </w:r>
          </w:p>
        </w:tc>
        <w:tc>
          <w:tcPr>
            <w:tcW w:w="2494" w:type="dxa"/>
          </w:tcPr>
          <w:p w14:paraId="653131E2" w14:textId="77777777" w:rsidR="002B6D76" w:rsidRDefault="00000000">
            <w:pPr>
              <w:pStyle w:val="ConsPlusNormal0"/>
            </w:pPr>
            <w:r>
              <w:t>B04.050.003.001</w:t>
            </w:r>
          </w:p>
        </w:tc>
        <w:tc>
          <w:tcPr>
            <w:tcW w:w="4365" w:type="dxa"/>
          </w:tcPr>
          <w:p w14:paraId="2B5394FA" w14:textId="77777777" w:rsidR="002B6D76" w:rsidRDefault="00000000">
            <w:pPr>
              <w:pStyle w:val="ConsPlusNormal0"/>
            </w:pPr>
            <w:r>
              <w:t>Диспансерное посещение (осмотр, консультация) врача - травматолога-ортопеда на дому (взрослые)</w:t>
            </w:r>
          </w:p>
        </w:tc>
        <w:tc>
          <w:tcPr>
            <w:tcW w:w="1587" w:type="dxa"/>
          </w:tcPr>
          <w:p w14:paraId="4087078C" w14:textId="77777777" w:rsidR="002B6D76" w:rsidRDefault="00000000">
            <w:pPr>
              <w:pStyle w:val="ConsPlusNormal0"/>
              <w:jc w:val="right"/>
            </w:pPr>
            <w:r>
              <w:t>1141,25</w:t>
            </w:r>
          </w:p>
        </w:tc>
      </w:tr>
      <w:tr w:rsidR="002B6D76" w14:paraId="7E6B01B7" w14:textId="77777777">
        <w:tc>
          <w:tcPr>
            <w:tcW w:w="624" w:type="dxa"/>
          </w:tcPr>
          <w:p w14:paraId="0F1927B4" w14:textId="77777777" w:rsidR="002B6D76" w:rsidRDefault="00000000">
            <w:pPr>
              <w:pStyle w:val="ConsPlusNormal0"/>
              <w:jc w:val="center"/>
            </w:pPr>
            <w:r>
              <w:t>31.</w:t>
            </w:r>
          </w:p>
        </w:tc>
        <w:tc>
          <w:tcPr>
            <w:tcW w:w="2494" w:type="dxa"/>
          </w:tcPr>
          <w:p w14:paraId="5314D76A" w14:textId="77777777" w:rsidR="002B6D76" w:rsidRDefault="00000000">
            <w:pPr>
              <w:pStyle w:val="ConsPlusNormal0"/>
            </w:pPr>
            <w:r>
              <w:t>B04.050.005.001</w:t>
            </w:r>
          </w:p>
        </w:tc>
        <w:tc>
          <w:tcPr>
            <w:tcW w:w="4365" w:type="dxa"/>
          </w:tcPr>
          <w:p w14:paraId="6198F218" w14:textId="77777777" w:rsidR="002B6D76" w:rsidRDefault="00000000">
            <w:pPr>
              <w:pStyle w:val="ConsPlusNormal0"/>
            </w:pPr>
            <w:r>
              <w:t>Диспансерное посещение (осмотр, консультация) врача - травматолога-ортопеда травмпункта (взрослые)</w:t>
            </w:r>
          </w:p>
        </w:tc>
        <w:tc>
          <w:tcPr>
            <w:tcW w:w="1587" w:type="dxa"/>
          </w:tcPr>
          <w:p w14:paraId="438C74D6" w14:textId="77777777" w:rsidR="002B6D76" w:rsidRDefault="00000000">
            <w:pPr>
              <w:pStyle w:val="ConsPlusNormal0"/>
              <w:jc w:val="right"/>
            </w:pPr>
            <w:r>
              <w:t>1141,25</w:t>
            </w:r>
          </w:p>
        </w:tc>
      </w:tr>
      <w:tr w:rsidR="002B6D76" w14:paraId="2396C476" w14:textId="77777777">
        <w:tc>
          <w:tcPr>
            <w:tcW w:w="624" w:type="dxa"/>
          </w:tcPr>
          <w:p w14:paraId="6A2DD0B9" w14:textId="77777777" w:rsidR="002B6D76" w:rsidRDefault="00000000">
            <w:pPr>
              <w:pStyle w:val="ConsPlusNormal0"/>
              <w:jc w:val="center"/>
            </w:pPr>
            <w:r>
              <w:t>32.</w:t>
            </w:r>
          </w:p>
        </w:tc>
        <w:tc>
          <w:tcPr>
            <w:tcW w:w="2494" w:type="dxa"/>
          </w:tcPr>
          <w:p w14:paraId="7AAD4429" w14:textId="77777777" w:rsidR="002B6D76" w:rsidRDefault="00000000">
            <w:pPr>
              <w:pStyle w:val="ConsPlusNormal0"/>
            </w:pPr>
            <w:r>
              <w:t>B04.050.007.001</w:t>
            </w:r>
          </w:p>
        </w:tc>
        <w:tc>
          <w:tcPr>
            <w:tcW w:w="4365" w:type="dxa"/>
          </w:tcPr>
          <w:p w14:paraId="641CDBDE" w14:textId="77777777" w:rsidR="002B6D76" w:rsidRDefault="00000000">
            <w:pPr>
              <w:pStyle w:val="ConsPlusNormal0"/>
            </w:pPr>
            <w:r>
              <w:t>Диспансерное посещение (осмотр, консультация) врача - травматолога-ортопеда травмпункта на дому (взрослые)</w:t>
            </w:r>
          </w:p>
        </w:tc>
        <w:tc>
          <w:tcPr>
            <w:tcW w:w="1587" w:type="dxa"/>
          </w:tcPr>
          <w:p w14:paraId="422BC0F8" w14:textId="77777777" w:rsidR="002B6D76" w:rsidRDefault="00000000">
            <w:pPr>
              <w:pStyle w:val="ConsPlusNormal0"/>
              <w:jc w:val="right"/>
            </w:pPr>
            <w:r>
              <w:t>1141,25</w:t>
            </w:r>
          </w:p>
        </w:tc>
      </w:tr>
      <w:tr w:rsidR="002B6D76" w14:paraId="5E13917B" w14:textId="77777777">
        <w:tc>
          <w:tcPr>
            <w:tcW w:w="624" w:type="dxa"/>
          </w:tcPr>
          <w:p w14:paraId="69FB9897" w14:textId="77777777" w:rsidR="002B6D76" w:rsidRDefault="00000000">
            <w:pPr>
              <w:pStyle w:val="ConsPlusNormal0"/>
              <w:jc w:val="center"/>
            </w:pPr>
            <w:r>
              <w:t>33.</w:t>
            </w:r>
          </w:p>
        </w:tc>
        <w:tc>
          <w:tcPr>
            <w:tcW w:w="2494" w:type="dxa"/>
          </w:tcPr>
          <w:p w14:paraId="7419BBC2" w14:textId="77777777" w:rsidR="002B6D76" w:rsidRDefault="00000000">
            <w:pPr>
              <w:pStyle w:val="ConsPlusNormal0"/>
            </w:pPr>
            <w:r>
              <w:t>B04.053.001.001</w:t>
            </w:r>
          </w:p>
        </w:tc>
        <w:tc>
          <w:tcPr>
            <w:tcW w:w="4365" w:type="dxa"/>
          </w:tcPr>
          <w:p w14:paraId="1A44F8B1" w14:textId="77777777" w:rsidR="002B6D76" w:rsidRDefault="00000000">
            <w:pPr>
              <w:pStyle w:val="ConsPlusNormal0"/>
            </w:pPr>
            <w:r>
              <w:t>Диспансерное посещение (осмотр, консультация) врача-уролога (взрослые)</w:t>
            </w:r>
          </w:p>
        </w:tc>
        <w:tc>
          <w:tcPr>
            <w:tcW w:w="1587" w:type="dxa"/>
          </w:tcPr>
          <w:p w14:paraId="6305517A" w14:textId="77777777" w:rsidR="002B6D76" w:rsidRDefault="00000000">
            <w:pPr>
              <w:pStyle w:val="ConsPlusNormal0"/>
              <w:jc w:val="right"/>
            </w:pPr>
            <w:r>
              <w:t>923,46</w:t>
            </w:r>
          </w:p>
        </w:tc>
      </w:tr>
      <w:tr w:rsidR="002B6D76" w14:paraId="4DD9B410" w14:textId="77777777">
        <w:tc>
          <w:tcPr>
            <w:tcW w:w="624" w:type="dxa"/>
          </w:tcPr>
          <w:p w14:paraId="2FC1058F" w14:textId="77777777" w:rsidR="002B6D76" w:rsidRDefault="00000000">
            <w:pPr>
              <w:pStyle w:val="ConsPlusNormal0"/>
              <w:jc w:val="center"/>
            </w:pPr>
            <w:r>
              <w:t>34.</w:t>
            </w:r>
          </w:p>
        </w:tc>
        <w:tc>
          <w:tcPr>
            <w:tcW w:w="2494" w:type="dxa"/>
          </w:tcPr>
          <w:p w14:paraId="1AFF0BAE" w14:textId="77777777" w:rsidR="002B6D76" w:rsidRDefault="00000000">
            <w:pPr>
              <w:pStyle w:val="ConsPlusNormal0"/>
            </w:pPr>
            <w:r>
              <w:t>B04.053.003.001</w:t>
            </w:r>
          </w:p>
        </w:tc>
        <w:tc>
          <w:tcPr>
            <w:tcW w:w="4365" w:type="dxa"/>
          </w:tcPr>
          <w:p w14:paraId="456FC5B0" w14:textId="77777777" w:rsidR="002B6D76" w:rsidRDefault="00000000">
            <w:pPr>
              <w:pStyle w:val="ConsPlusNormal0"/>
            </w:pPr>
            <w:r>
              <w:t>Диспансерное посещение (осмотр, консультация) врача-уролога на дому (взрослые)</w:t>
            </w:r>
          </w:p>
        </w:tc>
        <w:tc>
          <w:tcPr>
            <w:tcW w:w="1587" w:type="dxa"/>
          </w:tcPr>
          <w:p w14:paraId="6BFFC29B" w14:textId="77777777" w:rsidR="002B6D76" w:rsidRDefault="00000000">
            <w:pPr>
              <w:pStyle w:val="ConsPlusNormal0"/>
              <w:jc w:val="right"/>
            </w:pPr>
            <w:r>
              <w:t>923,46</w:t>
            </w:r>
          </w:p>
        </w:tc>
      </w:tr>
      <w:tr w:rsidR="002B6D76" w14:paraId="18BD8C37" w14:textId="77777777">
        <w:tc>
          <w:tcPr>
            <w:tcW w:w="624" w:type="dxa"/>
          </w:tcPr>
          <w:p w14:paraId="33DD981D" w14:textId="77777777" w:rsidR="002B6D76" w:rsidRDefault="00000000">
            <w:pPr>
              <w:pStyle w:val="ConsPlusNormal0"/>
              <w:jc w:val="center"/>
            </w:pPr>
            <w:r>
              <w:t>35.</w:t>
            </w:r>
          </w:p>
        </w:tc>
        <w:tc>
          <w:tcPr>
            <w:tcW w:w="2494" w:type="dxa"/>
          </w:tcPr>
          <w:p w14:paraId="57216341" w14:textId="77777777" w:rsidR="002B6D76" w:rsidRDefault="00000000">
            <w:pPr>
              <w:pStyle w:val="ConsPlusNormal0"/>
            </w:pPr>
            <w:r>
              <w:t>B04.057.001.001</w:t>
            </w:r>
          </w:p>
        </w:tc>
        <w:tc>
          <w:tcPr>
            <w:tcW w:w="4365" w:type="dxa"/>
          </w:tcPr>
          <w:p w14:paraId="36E9A2D5" w14:textId="77777777" w:rsidR="002B6D76" w:rsidRDefault="00000000">
            <w:pPr>
              <w:pStyle w:val="ConsPlusNormal0"/>
            </w:pPr>
            <w:r>
              <w:t>Диспансерное посещение (осмотр, консультация) врача-хирурга (взрослые)</w:t>
            </w:r>
          </w:p>
        </w:tc>
        <w:tc>
          <w:tcPr>
            <w:tcW w:w="1587" w:type="dxa"/>
          </w:tcPr>
          <w:p w14:paraId="3C18A6A3" w14:textId="77777777" w:rsidR="002B6D76" w:rsidRDefault="00000000">
            <w:pPr>
              <w:pStyle w:val="ConsPlusNormal0"/>
              <w:jc w:val="right"/>
            </w:pPr>
            <w:r>
              <w:t>1141,25</w:t>
            </w:r>
          </w:p>
        </w:tc>
      </w:tr>
      <w:tr w:rsidR="002B6D76" w14:paraId="7CB66414" w14:textId="77777777">
        <w:tc>
          <w:tcPr>
            <w:tcW w:w="624" w:type="dxa"/>
          </w:tcPr>
          <w:p w14:paraId="3AB8DB05" w14:textId="77777777" w:rsidR="002B6D76" w:rsidRDefault="00000000">
            <w:pPr>
              <w:pStyle w:val="ConsPlusNormal0"/>
              <w:jc w:val="center"/>
            </w:pPr>
            <w:r>
              <w:t>36.</w:t>
            </w:r>
          </w:p>
        </w:tc>
        <w:tc>
          <w:tcPr>
            <w:tcW w:w="2494" w:type="dxa"/>
          </w:tcPr>
          <w:p w14:paraId="60B71BC4" w14:textId="77777777" w:rsidR="002B6D76" w:rsidRDefault="00000000">
            <w:pPr>
              <w:pStyle w:val="ConsPlusNormal0"/>
            </w:pPr>
            <w:r>
              <w:t>B04.057.003.001</w:t>
            </w:r>
          </w:p>
        </w:tc>
        <w:tc>
          <w:tcPr>
            <w:tcW w:w="4365" w:type="dxa"/>
          </w:tcPr>
          <w:p w14:paraId="6BB11CF2" w14:textId="77777777" w:rsidR="002B6D76" w:rsidRDefault="00000000">
            <w:pPr>
              <w:pStyle w:val="ConsPlusNormal0"/>
            </w:pPr>
            <w:r>
              <w:t>Диспансерное посещение (осмотр, консультация) врача-хирурга на дому (взрослые)</w:t>
            </w:r>
          </w:p>
        </w:tc>
        <w:tc>
          <w:tcPr>
            <w:tcW w:w="1587" w:type="dxa"/>
          </w:tcPr>
          <w:p w14:paraId="04B05B97" w14:textId="77777777" w:rsidR="002B6D76" w:rsidRDefault="00000000">
            <w:pPr>
              <w:pStyle w:val="ConsPlusNormal0"/>
              <w:jc w:val="right"/>
            </w:pPr>
            <w:r>
              <w:t>1141,25</w:t>
            </w:r>
          </w:p>
        </w:tc>
      </w:tr>
      <w:tr w:rsidR="002B6D76" w14:paraId="1E363D86" w14:textId="77777777">
        <w:tc>
          <w:tcPr>
            <w:tcW w:w="624" w:type="dxa"/>
          </w:tcPr>
          <w:p w14:paraId="7C2A4441" w14:textId="77777777" w:rsidR="002B6D76" w:rsidRDefault="00000000">
            <w:pPr>
              <w:pStyle w:val="ConsPlusNormal0"/>
              <w:jc w:val="center"/>
            </w:pPr>
            <w:r>
              <w:t>37.</w:t>
            </w:r>
          </w:p>
        </w:tc>
        <w:tc>
          <w:tcPr>
            <w:tcW w:w="2494" w:type="dxa"/>
          </w:tcPr>
          <w:p w14:paraId="7C896E84" w14:textId="77777777" w:rsidR="002B6D76" w:rsidRDefault="00000000">
            <w:pPr>
              <w:pStyle w:val="ConsPlusNormal0"/>
            </w:pPr>
            <w:r>
              <w:t>B04.058.001.001</w:t>
            </w:r>
          </w:p>
        </w:tc>
        <w:tc>
          <w:tcPr>
            <w:tcW w:w="4365" w:type="dxa"/>
          </w:tcPr>
          <w:p w14:paraId="3F61B65D" w14:textId="77777777" w:rsidR="002B6D76" w:rsidRDefault="00000000">
            <w:pPr>
              <w:pStyle w:val="ConsPlusNormal0"/>
            </w:pPr>
            <w:r>
              <w:t>Диспансерное посещение (осмотр, консультация) врача-эндокринолога (взрослые)</w:t>
            </w:r>
          </w:p>
        </w:tc>
        <w:tc>
          <w:tcPr>
            <w:tcW w:w="1587" w:type="dxa"/>
          </w:tcPr>
          <w:p w14:paraId="229DE3BB" w14:textId="77777777" w:rsidR="002B6D76" w:rsidRDefault="00000000">
            <w:pPr>
              <w:pStyle w:val="ConsPlusNormal0"/>
              <w:jc w:val="right"/>
            </w:pPr>
            <w:r>
              <w:t>2203,84</w:t>
            </w:r>
          </w:p>
        </w:tc>
      </w:tr>
      <w:tr w:rsidR="002B6D76" w14:paraId="2F599ED7" w14:textId="77777777">
        <w:tc>
          <w:tcPr>
            <w:tcW w:w="624" w:type="dxa"/>
          </w:tcPr>
          <w:p w14:paraId="21E30730" w14:textId="77777777" w:rsidR="002B6D76" w:rsidRDefault="00000000">
            <w:pPr>
              <w:pStyle w:val="ConsPlusNormal0"/>
              <w:jc w:val="center"/>
            </w:pPr>
            <w:r>
              <w:t>38.</w:t>
            </w:r>
          </w:p>
        </w:tc>
        <w:tc>
          <w:tcPr>
            <w:tcW w:w="2494" w:type="dxa"/>
          </w:tcPr>
          <w:p w14:paraId="1D97772F" w14:textId="77777777" w:rsidR="002B6D76" w:rsidRDefault="00000000">
            <w:pPr>
              <w:pStyle w:val="ConsPlusNormal0"/>
            </w:pPr>
            <w:r>
              <w:t>B04.058.003.001</w:t>
            </w:r>
          </w:p>
        </w:tc>
        <w:tc>
          <w:tcPr>
            <w:tcW w:w="4365" w:type="dxa"/>
          </w:tcPr>
          <w:p w14:paraId="56C40922" w14:textId="77777777" w:rsidR="002B6D76" w:rsidRDefault="00000000">
            <w:pPr>
              <w:pStyle w:val="ConsPlusNormal0"/>
            </w:pPr>
            <w:r>
              <w:t>Диспансерное посещение (осмотр, консультация) врача-эндокринолога на дому (взрослые)</w:t>
            </w:r>
          </w:p>
        </w:tc>
        <w:tc>
          <w:tcPr>
            <w:tcW w:w="1587" w:type="dxa"/>
          </w:tcPr>
          <w:p w14:paraId="399F4CFF" w14:textId="77777777" w:rsidR="002B6D76" w:rsidRDefault="00000000">
            <w:pPr>
              <w:pStyle w:val="ConsPlusNormal0"/>
              <w:jc w:val="right"/>
            </w:pPr>
            <w:r>
              <w:t>2203,84</w:t>
            </w:r>
          </w:p>
        </w:tc>
      </w:tr>
      <w:tr w:rsidR="002B6D76" w14:paraId="4A42A8FA" w14:textId="77777777">
        <w:tc>
          <w:tcPr>
            <w:tcW w:w="624" w:type="dxa"/>
          </w:tcPr>
          <w:p w14:paraId="1C2F6D88" w14:textId="77777777" w:rsidR="002B6D76" w:rsidRDefault="00000000">
            <w:pPr>
              <w:pStyle w:val="ConsPlusNormal0"/>
              <w:jc w:val="center"/>
            </w:pPr>
            <w:r>
              <w:t>39.</w:t>
            </w:r>
          </w:p>
        </w:tc>
        <w:tc>
          <w:tcPr>
            <w:tcW w:w="2494" w:type="dxa"/>
          </w:tcPr>
          <w:p w14:paraId="6289C28F" w14:textId="77777777" w:rsidR="002B6D76" w:rsidRDefault="00000000">
            <w:pPr>
              <w:pStyle w:val="ConsPlusNormal0"/>
            </w:pPr>
            <w:r>
              <w:t>B04.069.001.001</w:t>
            </w:r>
          </w:p>
        </w:tc>
        <w:tc>
          <w:tcPr>
            <w:tcW w:w="4365" w:type="dxa"/>
          </w:tcPr>
          <w:p w14:paraId="59F9E514" w14:textId="77777777" w:rsidR="002B6D76" w:rsidRDefault="00000000">
            <w:pPr>
              <w:pStyle w:val="ConsPlusNormal0"/>
            </w:pPr>
            <w:r>
              <w:t>Диспансерное посещение среднего медицинского персонала, ведущего самостоятельный прием (фельдшера) (взрослые)</w:t>
            </w:r>
          </w:p>
        </w:tc>
        <w:tc>
          <w:tcPr>
            <w:tcW w:w="1587" w:type="dxa"/>
          </w:tcPr>
          <w:p w14:paraId="62D61724" w14:textId="77777777" w:rsidR="002B6D76" w:rsidRDefault="00000000">
            <w:pPr>
              <w:pStyle w:val="ConsPlusNormal0"/>
              <w:jc w:val="right"/>
            </w:pPr>
            <w:r>
              <w:t>529,60</w:t>
            </w:r>
          </w:p>
        </w:tc>
      </w:tr>
      <w:tr w:rsidR="002B6D76" w14:paraId="039E638B" w14:textId="77777777">
        <w:tc>
          <w:tcPr>
            <w:tcW w:w="624" w:type="dxa"/>
          </w:tcPr>
          <w:p w14:paraId="7A59640C" w14:textId="77777777" w:rsidR="002B6D76" w:rsidRDefault="00000000">
            <w:pPr>
              <w:pStyle w:val="ConsPlusNormal0"/>
              <w:jc w:val="center"/>
            </w:pPr>
            <w:r>
              <w:t>40.</w:t>
            </w:r>
          </w:p>
        </w:tc>
        <w:tc>
          <w:tcPr>
            <w:tcW w:w="2494" w:type="dxa"/>
          </w:tcPr>
          <w:p w14:paraId="52600968" w14:textId="77777777" w:rsidR="002B6D76" w:rsidRDefault="00000000">
            <w:pPr>
              <w:pStyle w:val="ConsPlusNormal0"/>
            </w:pPr>
            <w:r>
              <w:t>B04.069.002.001</w:t>
            </w:r>
          </w:p>
        </w:tc>
        <w:tc>
          <w:tcPr>
            <w:tcW w:w="4365" w:type="dxa"/>
          </w:tcPr>
          <w:p w14:paraId="4955CE18" w14:textId="77777777" w:rsidR="002B6D76" w:rsidRDefault="00000000">
            <w:pPr>
              <w:pStyle w:val="ConsPlusNormal0"/>
            </w:pPr>
            <w:r>
              <w:t>Диспансерное посещение среднего медицинского персонала, ведущего самостоятельный прием (акушерки) (взрослые)</w:t>
            </w:r>
          </w:p>
        </w:tc>
        <w:tc>
          <w:tcPr>
            <w:tcW w:w="1587" w:type="dxa"/>
          </w:tcPr>
          <w:p w14:paraId="7BD05D76" w14:textId="77777777" w:rsidR="002B6D76" w:rsidRDefault="00000000">
            <w:pPr>
              <w:pStyle w:val="ConsPlusNormal0"/>
              <w:jc w:val="right"/>
            </w:pPr>
            <w:r>
              <w:t>739,30</w:t>
            </w:r>
          </w:p>
        </w:tc>
      </w:tr>
      <w:tr w:rsidR="002B6D76" w14:paraId="4EA790D2" w14:textId="77777777">
        <w:tc>
          <w:tcPr>
            <w:tcW w:w="624" w:type="dxa"/>
          </w:tcPr>
          <w:p w14:paraId="6E5D7FB8" w14:textId="77777777" w:rsidR="002B6D76" w:rsidRDefault="00000000">
            <w:pPr>
              <w:pStyle w:val="ConsPlusNormal0"/>
              <w:jc w:val="center"/>
            </w:pPr>
            <w:r>
              <w:t>41.</w:t>
            </w:r>
          </w:p>
        </w:tc>
        <w:tc>
          <w:tcPr>
            <w:tcW w:w="2494" w:type="dxa"/>
          </w:tcPr>
          <w:p w14:paraId="13F9A6D7" w14:textId="77777777" w:rsidR="002B6D76" w:rsidRDefault="00000000">
            <w:pPr>
              <w:pStyle w:val="ConsPlusNormal0"/>
            </w:pPr>
            <w:r>
              <w:t>B04.069.005.001</w:t>
            </w:r>
          </w:p>
        </w:tc>
        <w:tc>
          <w:tcPr>
            <w:tcW w:w="4365" w:type="dxa"/>
          </w:tcPr>
          <w:p w14:paraId="6B823648" w14:textId="77777777" w:rsidR="002B6D76" w:rsidRDefault="00000000">
            <w:pPr>
              <w:pStyle w:val="ConsPlusNormal0"/>
            </w:pPr>
            <w:r>
              <w:t>Диспансерное посещение среднего медицинского персонала, ведущего самостоятельный прием (фельдшера) на дому (взрослые)</w:t>
            </w:r>
          </w:p>
        </w:tc>
        <w:tc>
          <w:tcPr>
            <w:tcW w:w="1587" w:type="dxa"/>
          </w:tcPr>
          <w:p w14:paraId="7D69607D" w14:textId="77777777" w:rsidR="002B6D76" w:rsidRDefault="00000000">
            <w:pPr>
              <w:pStyle w:val="ConsPlusNormal0"/>
              <w:jc w:val="right"/>
            </w:pPr>
            <w:r>
              <w:t>529,60</w:t>
            </w:r>
          </w:p>
        </w:tc>
      </w:tr>
      <w:tr w:rsidR="002B6D76" w14:paraId="33A26611" w14:textId="77777777">
        <w:tc>
          <w:tcPr>
            <w:tcW w:w="624" w:type="dxa"/>
          </w:tcPr>
          <w:p w14:paraId="0D6BBA69" w14:textId="77777777" w:rsidR="002B6D76" w:rsidRDefault="00000000">
            <w:pPr>
              <w:pStyle w:val="ConsPlusNormal0"/>
              <w:jc w:val="center"/>
            </w:pPr>
            <w:r>
              <w:t>42.</w:t>
            </w:r>
          </w:p>
        </w:tc>
        <w:tc>
          <w:tcPr>
            <w:tcW w:w="2494" w:type="dxa"/>
          </w:tcPr>
          <w:p w14:paraId="78DAF3C1" w14:textId="77777777" w:rsidR="002B6D76" w:rsidRDefault="00000000">
            <w:pPr>
              <w:pStyle w:val="ConsPlusNormal0"/>
            </w:pPr>
            <w:r>
              <w:t>B04.069.006.001</w:t>
            </w:r>
          </w:p>
        </w:tc>
        <w:tc>
          <w:tcPr>
            <w:tcW w:w="4365" w:type="dxa"/>
          </w:tcPr>
          <w:p w14:paraId="02C63A5D" w14:textId="77777777" w:rsidR="002B6D76" w:rsidRDefault="00000000">
            <w:pPr>
              <w:pStyle w:val="ConsPlusNormal0"/>
            </w:pPr>
            <w:r>
              <w:t>Диспансерное посещение среднего медицинского персонала, ведущего самостоятельный прием (акушерки) на дому (взрослые)</w:t>
            </w:r>
          </w:p>
        </w:tc>
        <w:tc>
          <w:tcPr>
            <w:tcW w:w="1587" w:type="dxa"/>
          </w:tcPr>
          <w:p w14:paraId="09B9B005" w14:textId="77777777" w:rsidR="002B6D76" w:rsidRDefault="00000000">
            <w:pPr>
              <w:pStyle w:val="ConsPlusNormal0"/>
              <w:jc w:val="right"/>
            </w:pPr>
            <w:r>
              <w:t>739,30</w:t>
            </w:r>
          </w:p>
        </w:tc>
      </w:tr>
      <w:tr w:rsidR="002B6D76" w14:paraId="03F98B50" w14:textId="77777777">
        <w:tc>
          <w:tcPr>
            <w:tcW w:w="624" w:type="dxa"/>
          </w:tcPr>
          <w:p w14:paraId="78327820" w14:textId="77777777" w:rsidR="002B6D76" w:rsidRDefault="00000000">
            <w:pPr>
              <w:pStyle w:val="ConsPlusNormal0"/>
              <w:jc w:val="center"/>
            </w:pPr>
            <w:r>
              <w:t>43.</w:t>
            </w:r>
          </w:p>
        </w:tc>
        <w:tc>
          <w:tcPr>
            <w:tcW w:w="2494" w:type="dxa"/>
          </w:tcPr>
          <w:p w14:paraId="43374C0A" w14:textId="77777777" w:rsidR="002B6D76" w:rsidRDefault="00000000">
            <w:pPr>
              <w:pStyle w:val="ConsPlusNormal0"/>
            </w:pPr>
            <w:r>
              <w:t>B04.069.009.001</w:t>
            </w:r>
          </w:p>
        </w:tc>
        <w:tc>
          <w:tcPr>
            <w:tcW w:w="4365" w:type="dxa"/>
          </w:tcPr>
          <w:p w14:paraId="3B6CE6C9" w14:textId="77777777" w:rsidR="002B6D76" w:rsidRDefault="00000000">
            <w:pPr>
              <w:pStyle w:val="ConsPlusNormal0"/>
            </w:pPr>
            <w:r>
              <w:t>Диспансерное посещение среднего медицинского персонала, ведущего самостоятельный прием (фельдшера с возложением отдельных функций врача) (взрослые)</w:t>
            </w:r>
          </w:p>
        </w:tc>
        <w:tc>
          <w:tcPr>
            <w:tcW w:w="1587" w:type="dxa"/>
          </w:tcPr>
          <w:p w14:paraId="5BDE8DFA" w14:textId="77777777" w:rsidR="002B6D76" w:rsidRDefault="00000000">
            <w:pPr>
              <w:pStyle w:val="ConsPlusNormal0"/>
              <w:jc w:val="right"/>
            </w:pPr>
            <w:r>
              <w:t>529,60</w:t>
            </w:r>
          </w:p>
        </w:tc>
      </w:tr>
      <w:tr w:rsidR="002B6D76" w14:paraId="7F204266" w14:textId="77777777">
        <w:tc>
          <w:tcPr>
            <w:tcW w:w="624" w:type="dxa"/>
          </w:tcPr>
          <w:p w14:paraId="17622739" w14:textId="77777777" w:rsidR="002B6D76" w:rsidRDefault="00000000">
            <w:pPr>
              <w:pStyle w:val="ConsPlusNormal0"/>
              <w:jc w:val="center"/>
            </w:pPr>
            <w:r>
              <w:t>44.</w:t>
            </w:r>
          </w:p>
        </w:tc>
        <w:tc>
          <w:tcPr>
            <w:tcW w:w="2494" w:type="dxa"/>
          </w:tcPr>
          <w:p w14:paraId="2B878129" w14:textId="77777777" w:rsidR="002B6D76" w:rsidRDefault="00000000">
            <w:pPr>
              <w:pStyle w:val="ConsPlusNormal0"/>
            </w:pPr>
            <w:r>
              <w:t>B04.069.010.001</w:t>
            </w:r>
          </w:p>
        </w:tc>
        <w:tc>
          <w:tcPr>
            <w:tcW w:w="4365" w:type="dxa"/>
          </w:tcPr>
          <w:p w14:paraId="0872D85E" w14:textId="77777777" w:rsidR="002B6D76" w:rsidRDefault="00000000">
            <w:pPr>
              <w:pStyle w:val="ConsPlusNormal0"/>
            </w:pPr>
            <w:r>
              <w:t>Диспансерное посещение среднего медицинского персонала, ведущего самостоятельный прием (акушерки с возложением отдельных функций врача) (взрослые)</w:t>
            </w:r>
          </w:p>
        </w:tc>
        <w:tc>
          <w:tcPr>
            <w:tcW w:w="1587" w:type="dxa"/>
          </w:tcPr>
          <w:p w14:paraId="38E332CA" w14:textId="77777777" w:rsidR="002B6D76" w:rsidRDefault="00000000">
            <w:pPr>
              <w:pStyle w:val="ConsPlusNormal0"/>
              <w:jc w:val="right"/>
            </w:pPr>
            <w:r>
              <w:t>739,30</w:t>
            </w:r>
          </w:p>
        </w:tc>
      </w:tr>
      <w:tr w:rsidR="002B6D76" w14:paraId="48B6227E" w14:textId="77777777">
        <w:tc>
          <w:tcPr>
            <w:tcW w:w="624" w:type="dxa"/>
          </w:tcPr>
          <w:p w14:paraId="13A04D27" w14:textId="77777777" w:rsidR="002B6D76" w:rsidRDefault="00000000">
            <w:pPr>
              <w:pStyle w:val="ConsPlusNormal0"/>
              <w:jc w:val="center"/>
            </w:pPr>
            <w:r>
              <w:t>45.</w:t>
            </w:r>
          </w:p>
        </w:tc>
        <w:tc>
          <w:tcPr>
            <w:tcW w:w="2494" w:type="dxa"/>
          </w:tcPr>
          <w:p w14:paraId="07BC7BA8" w14:textId="77777777" w:rsidR="002B6D76" w:rsidRDefault="00000000">
            <w:pPr>
              <w:pStyle w:val="ConsPlusNormal0"/>
            </w:pPr>
            <w:r>
              <w:t>B04.069.013.001</w:t>
            </w:r>
          </w:p>
        </w:tc>
        <w:tc>
          <w:tcPr>
            <w:tcW w:w="4365" w:type="dxa"/>
          </w:tcPr>
          <w:p w14:paraId="64E08F21" w14:textId="77777777" w:rsidR="002B6D76" w:rsidRDefault="00000000">
            <w:pPr>
              <w:pStyle w:val="ConsPlusNormal0"/>
            </w:pPr>
            <w:r>
              <w:t>Диспансерное посещение среднего медицинского персонала, ведущего самостоятельный прием (фельдшер с возложением отдельных функций врача) на дому (взрослые)</w:t>
            </w:r>
          </w:p>
        </w:tc>
        <w:tc>
          <w:tcPr>
            <w:tcW w:w="1587" w:type="dxa"/>
          </w:tcPr>
          <w:p w14:paraId="15DFE08C" w14:textId="77777777" w:rsidR="002B6D76" w:rsidRDefault="00000000">
            <w:pPr>
              <w:pStyle w:val="ConsPlusNormal0"/>
              <w:jc w:val="right"/>
            </w:pPr>
            <w:r>
              <w:t>529,60</w:t>
            </w:r>
          </w:p>
        </w:tc>
      </w:tr>
      <w:tr w:rsidR="002B6D76" w14:paraId="0856B075" w14:textId="77777777">
        <w:tc>
          <w:tcPr>
            <w:tcW w:w="624" w:type="dxa"/>
          </w:tcPr>
          <w:p w14:paraId="0E560821" w14:textId="77777777" w:rsidR="002B6D76" w:rsidRDefault="00000000">
            <w:pPr>
              <w:pStyle w:val="ConsPlusNormal0"/>
              <w:jc w:val="center"/>
            </w:pPr>
            <w:r>
              <w:t>46.</w:t>
            </w:r>
          </w:p>
        </w:tc>
        <w:tc>
          <w:tcPr>
            <w:tcW w:w="2494" w:type="dxa"/>
          </w:tcPr>
          <w:p w14:paraId="158290FD" w14:textId="77777777" w:rsidR="002B6D76" w:rsidRDefault="00000000">
            <w:pPr>
              <w:pStyle w:val="ConsPlusNormal0"/>
            </w:pPr>
            <w:r>
              <w:t>B04.069.014.001</w:t>
            </w:r>
          </w:p>
        </w:tc>
        <w:tc>
          <w:tcPr>
            <w:tcW w:w="4365" w:type="dxa"/>
          </w:tcPr>
          <w:p w14:paraId="4D00F9D3" w14:textId="77777777" w:rsidR="002B6D76" w:rsidRDefault="00000000">
            <w:pPr>
              <w:pStyle w:val="ConsPlusNormal0"/>
            </w:pPr>
            <w:r>
              <w:t>Диспансерное посещение среднего медицинского персонала, ведущего самостоятельный прием (акушерки с возложением отдельных функций врача) на дому (взрослые)</w:t>
            </w:r>
          </w:p>
        </w:tc>
        <w:tc>
          <w:tcPr>
            <w:tcW w:w="1587" w:type="dxa"/>
          </w:tcPr>
          <w:p w14:paraId="397CEB2B" w14:textId="77777777" w:rsidR="002B6D76" w:rsidRDefault="00000000">
            <w:pPr>
              <w:pStyle w:val="ConsPlusNormal0"/>
              <w:jc w:val="right"/>
            </w:pPr>
            <w:r>
              <w:t>739,30</w:t>
            </w:r>
          </w:p>
        </w:tc>
      </w:tr>
      <w:tr w:rsidR="002B6D76" w14:paraId="2EA720FA" w14:textId="77777777">
        <w:tc>
          <w:tcPr>
            <w:tcW w:w="624" w:type="dxa"/>
          </w:tcPr>
          <w:p w14:paraId="00BC3832" w14:textId="77777777" w:rsidR="002B6D76" w:rsidRDefault="00000000">
            <w:pPr>
              <w:pStyle w:val="ConsPlusNormal0"/>
              <w:jc w:val="center"/>
            </w:pPr>
            <w:r>
              <w:t>47.</w:t>
            </w:r>
          </w:p>
        </w:tc>
        <w:tc>
          <w:tcPr>
            <w:tcW w:w="2494" w:type="dxa"/>
          </w:tcPr>
          <w:p w14:paraId="4FC498C6" w14:textId="77777777" w:rsidR="002B6D76" w:rsidRDefault="00000000">
            <w:pPr>
              <w:pStyle w:val="ConsPlusNormal0"/>
            </w:pPr>
            <w:r>
              <w:t>B04.071.003.001.001</w:t>
            </w:r>
          </w:p>
        </w:tc>
        <w:tc>
          <w:tcPr>
            <w:tcW w:w="4365" w:type="dxa"/>
          </w:tcPr>
          <w:p w14:paraId="4425D021" w14:textId="77777777" w:rsidR="002B6D76" w:rsidRDefault="00000000">
            <w:pPr>
              <w:pStyle w:val="ConsPlusNormal0"/>
            </w:pPr>
            <w:r>
              <w:t>Диспансерное посещение (осмотр, консультация) работающих граждан (взрослые)</w:t>
            </w:r>
          </w:p>
        </w:tc>
        <w:tc>
          <w:tcPr>
            <w:tcW w:w="1587" w:type="dxa"/>
          </w:tcPr>
          <w:p w14:paraId="79AE4C04" w14:textId="77777777" w:rsidR="002B6D76" w:rsidRDefault="00000000">
            <w:pPr>
              <w:pStyle w:val="ConsPlusNormal0"/>
              <w:jc w:val="right"/>
            </w:pPr>
            <w:r>
              <w:t>1071,16</w:t>
            </w:r>
          </w:p>
        </w:tc>
      </w:tr>
      <w:tr w:rsidR="002B6D76" w14:paraId="7220B6B9" w14:textId="77777777">
        <w:tc>
          <w:tcPr>
            <w:tcW w:w="624" w:type="dxa"/>
          </w:tcPr>
          <w:p w14:paraId="5CA8E378" w14:textId="77777777" w:rsidR="002B6D76" w:rsidRDefault="00000000">
            <w:pPr>
              <w:pStyle w:val="ConsPlusNormal0"/>
              <w:jc w:val="center"/>
            </w:pPr>
            <w:r>
              <w:t>48.</w:t>
            </w:r>
          </w:p>
        </w:tc>
        <w:tc>
          <w:tcPr>
            <w:tcW w:w="2494" w:type="dxa"/>
          </w:tcPr>
          <w:p w14:paraId="562B6BD4" w14:textId="77777777" w:rsidR="002B6D76" w:rsidRDefault="00000000">
            <w:pPr>
              <w:pStyle w:val="ConsPlusNormal0"/>
            </w:pPr>
            <w:r>
              <w:t>B04.027.001.001.001</w:t>
            </w:r>
          </w:p>
        </w:tc>
        <w:tc>
          <w:tcPr>
            <w:tcW w:w="4365" w:type="dxa"/>
          </w:tcPr>
          <w:p w14:paraId="5AD479CF" w14:textId="77777777" w:rsidR="002B6D76" w:rsidRDefault="00000000">
            <w:pPr>
              <w:pStyle w:val="ConsPlusNormal0"/>
            </w:pPr>
            <w:r>
              <w:t>Диспансерное посещение (осмотр, консультация) врача-онколога по поводу онкологических заболеваний</w:t>
            </w:r>
          </w:p>
        </w:tc>
        <w:tc>
          <w:tcPr>
            <w:tcW w:w="1587" w:type="dxa"/>
          </w:tcPr>
          <w:p w14:paraId="2451D337" w14:textId="77777777" w:rsidR="002B6D76" w:rsidRDefault="00000000">
            <w:pPr>
              <w:pStyle w:val="ConsPlusNormal0"/>
              <w:jc w:val="right"/>
            </w:pPr>
            <w:r>
              <w:t>4430,35</w:t>
            </w:r>
          </w:p>
        </w:tc>
      </w:tr>
      <w:tr w:rsidR="002B6D76" w14:paraId="0045A5D3" w14:textId="77777777">
        <w:tc>
          <w:tcPr>
            <w:tcW w:w="624" w:type="dxa"/>
          </w:tcPr>
          <w:p w14:paraId="6C0EDDED" w14:textId="77777777" w:rsidR="002B6D76" w:rsidRDefault="00000000">
            <w:pPr>
              <w:pStyle w:val="ConsPlusNormal0"/>
              <w:jc w:val="center"/>
            </w:pPr>
            <w:r>
              <w:t>49.</w:t>
            </w:r>
          </w:p>
        </w:tc>
        <w:tc>
          <w:tcPr>
            <w:tcW w:w="2494" w:type="dxa"/>
          </w:tcPr>
          <w:p w14:paraId="1164BDB8" w14:textId="77777777" w:rsidR="002B6D76" w:rsidRDefault="00000000">
            <w:pPr>
              <w:pStyle w:val="ConsPlusNormal0"/>
            </w:pPr>
            <w:r>
              <w:t>B04.027.017.001.001</w:t>
            </w:r>
          </w:p>
        </w:tc>
        <w:tc>
          <w:tcPr>
            <w:tcW w:w="4365" w:type="dxa"/>
          </w:tcPr>
          <w:p w14:paraId="60CEEF9E" w14:textId="77777777" w:rsidR="002B6D76" w:rsidRDefault="00000000">
            <w:pPr>
              <w:pStyle w:val="ConsPlusNormal0"/>
            </w:pPr>
            <w:r>
              <w:t>Диспансерное посещение (осмотр, консультация) врача-онколога ЦАОП по поводу онкологических заболеваний</w:t>
            </w:r>
          </w:p>
        </w:tc>
        <w:tc>
          <w:tcPr>
            <w:tcW w:w="1587" w:type="dxa"/>
          </w:tcPr>
          <w:p w14:paraId="7DCB6DF1" w14:textId="77777777" w:rsidR="002B6D76" w:rsidRDefault="00000000">
            <w:pPr>
              <w:pStyle w:val="ConsPlusNormal0"/>
              <w:jc w:val="right"/>
            </w:pPr>
            <w:r>
              <w:t>4430,35</w:t>
            </w:r>
          </w:p>
        </w:tc>
      </w:tr>
      <w:tr w:rsidR="002B6D76" w14:paraId="4BA93204" w14:textId="77777777">
        <w:tc>
          <w:tcPr>
            <w:tcW w:w="624" w:type="dxa"/>
          </w:tcPr>
          <w:p w14:paraId="0AF73917" w14:textId="77777777" w:rsidR="002B6D76" w:rsidRDefault="00000000">
            <w:pPr>
              <w:pStyle w:val="ConsPlusNormal0"/>
              <w:jc w:val="center"/>
            </w:pPr>
            <w:r>
              <w:t>50.</w:t>
            </w:r>
          </w:p>
        </w:tc>
        <w:tc>
          <w:tcPr>
            <w:tcW w:w="2494" w:type="dxa"/>
          </w:tcPr>
          <w:p w14:paraId="4955EBFE" w14:textId="77777777" w:rsidR="002B6D76" w:rsidRDefault="00000000">
            <w:pPr>
              <w:pStyle w:val="ConsPlusNormal0"/>
            </w:pPr>
            <w:r>
              <w:t>B04.069.001.001.001</w:t>
            </w:r>
          </w:p>
        </w:tc>
        <w:tc>
          <w:tcPr>
            <w:tcW w:w="4365" w:type="dxa"/>
          </w:tcPr>
          <w:p w14:paraId="004B3FD1" w14:textId="77777777" w:rsidR="002B6D76" w:rsidRDefault="00000000">
            <w:pPr>
              <w:pStyle w:val="ConsPlusNormal0"/>
            </w:pPr>
            <w:r>
              <w:t>Диспансерное посещение среднего медицинского персонала, ведущего самостоятельный прием (фельдшера) (взрослые) по поводу онкологических заболеваний</w:t>
            </w:r>
          </w:p>
        </w:tc>
        <w:tc>
          <w:tcPr>
            <w:tcW w:w="1587" w:type="dxa"/>
          </w:tcPr>
          <w:p w14:paraId="61DBE33B" w14:textId="77777777" w:rsidR="002B6D76" w:rsidRDefault="00000000">
            <w:pPr>
              <w:pStyle w:val="ConsPlusNormal0"/>
              <w:jc w:val="right"/>
            </w:pPr>
            <w:r>
              <w:t>2082,30</w:t>
            </w:r>
          </w:p>
        </w:tc>
      </w:tr>
      <w:tr w:rsidR="002B6D76" w14:paraId="04AD267F" w14:textId="77777777">
        <w:tc>
          <w:tcPr>
            <w:tcW w:w="624" w:type="dxa"/>
          </w:tcPr>
          <w:p w14:paraId="34F094AD" w14:textId="77777777" w:rsidR="002B6D76" w:rsidRDefault="00000000">
            <w:pPr>
              <w:pStyle w:val="ConsPlusNormal0"/>
              <w:jc w:val="center"/>
            </w:pPr>
            <w:r>
              <w:t>51.</w:t>
            </w:r>
          </w:p>
        </w:tc>
        <w:tc>
          <w:tcPr>
            <w:tcW w:w="2494" w:type="dxa"/>
          </w:tcPr>
          <w:p w14:paraId="0C8486CB" w14:textId="77777777" w:rsidR="002B6D76" w:rsidRDefault="00000000">
            <w:pPr>
              <w:pStyle w:val="ConsPlusNormal0"/>
            </w:pPr>
            <w:r>
              <w:t>B04.069.005.001.002</w:t>
            </w:r>
          </w:p>
        </w:tc>
        <w:tc>
          <w:tcPr>
            <w:tcW w:w="4365" w:type="dxa"/>
          </w:tcPr>
          <w:p w14:paraId="5333DA55" w14:textId="77777777" w:rsidR="002B6D76" w:rsidRDefault="00000000">
            <w:pPr>
              <w:pStyle w:val="ConsPlusNormal0"/>
            </w:pPr>
            <w:r>
              <w:t>Диспансерное посещение среднего медицинского персонала, ведущего самостоятельный прием (фельдшера) на дому (взрослые) по поводу онкологических заболеваний</w:t>
            </w:r>
          </w:p>
        </w:tc>
        <w:tc>
          <w:tcPr>
            <w:tcW w:w="1587" w:type="dxa"/>
          </w:tcPr>
          <w:p w14:paraId="074BDEC0" w14:textId="77777777" w:rsidR="002B6D76" w:rsidRDefault="00000000">
            <w:pPr>
              <w:pStyle w:val="ConsPlusNormal0"/>
              <w:jc w:val="right"/>
            </w:pPr>
            <w:r>
              <w:t>2082,30</w:t>
            </w:r>
          </w:p>
        </w:tc>
      </w:tr>
      <w:tr w:rsidR="002B6D76" w14:paraId="3A2DEBE9" w14:textId="77777777">
        <w:tc>
          <w:tcPr>
            <w:tcW w:w="624" w:type="dxa"/>
          </w:tcPr>
          <w:p w14:paraId="01AA9934" w14:textId="77777777" w:rsidR="002B6D76" w:rsidRDefault="00000000">
            <w:pPr>
              <w:pStyle w:val="ConsPlusNormal0"/>
              <w:jc w:val="center"/>
            </w:pPr>
            <w:r>
              <w:t>52.</w:t>
            </w:r>
          </w:p>
        </w:tc>
        <w:tc>
          <w:tcPr>
            <w:tcW w:w="2494" w:type="dxa"/>
          </w:tcPr>
          <w:p w14:paraId="08C402D0" w14:textId="77777777" w:rsidR="002B6D76" w:rsidRDefault="00000000">
            <w:pPr>
              <w:pStyle w:val="ConsPlusNormal0"/>
            </w:pPr>
            <w:r>
              <w:t>B04.069.009.001.001</w:t>
            </w:r>
          </w:p>
        </w:tc>
        <w:tc>
          <w:tcPr>
            <w:tcW w:w="4365" w:type="dxa"/>
          </w:tcPr>
          <w:p w14:paraId="62AC8B67" w14:textId="77777777" w:rsidR="002B6D76" w:rsidRDefault="00000000">
            <w:pPr>
              <w:pStyle w:val="ConsPlusNormal0"/>
            </w:pPr>
            <w:r>
              <w:t>Диспансерное посещение среднего медицинского персонала, ведущего самостоятельный прием (фельдшера с возложением отдельных функций врача) (взрослые) по поводу онкологических заболеваний</w:t>
            </w:r>
          </w:p>
        </w:tc>
        <w:tc>
          <w:tcPr>
            <w:tcW w:w="1587" w:type="dxa"/>
          </w:tcPr>
          <w:p w14:paraId="106CD4D7" w14:textId="77777777" w:rsidR="002B6D76" w:rsidRDefault="00000000">
            <w:pPr>
              <w:pStyle w:val="ConsPlusNormal0"/>
              <w:jc w:val="right"/>
            </w:pPr>
            <w:r>
              <w:t>2082,30</w:t>
            </w:r>
          </w:p>
        </w:tc>
      </w:tr>
      <w:tr w:rsidR="002B6D76" w14:paraId="468A3F67" w14:textId="77777777">
        <w:tc>
          <w:tcPr>
            <w:tcW w:w="624" w:type="dxa"/>
          </w:tcPr>
          <w:p w14:paraId="0EC01F24" w14:textId="77777777" w:rsidR="002B6D76" w:rsidRDefault="00000000">
            <w:pPr>
              <w:pStyle w:val="ConsPlusNormal0"/>
              <w:jc w:val="center"/>
            </w:pPr>
            <w:r>
              <w:t>53.</w:t>
            </w:r>
          </w:p>
        </w:tc>
        <w:tc>
          <w:tcPr>
            <w:tcW w:w="2494" w:type="dxa"/>
          </w:tcPr>
          <w:p w14:paraId="7B776537" w14:textId="77777777" w:rsidR="002B6D76" w:rsidRDefault="00000000">
            <w:pPr>
              <w:pStyle w:val="ConsPlusNormal0"/>
            </w:pPr>
            <w:r>
              <w:t>B04.069.013.001.002</w:t>
            </w:r>
          </w:p>
        </w:tc>
        <w:tc>
          <w:tcPr>
            <w:tcW w:w="4365" w:type="dxa"/>
          </w:tcPr>
          <w:p w14:paraId="2E72F793" w14:textId="77777777" w:rsidR="002B6D76" w:rsidRDefault="00000000">
            <w:pPr>
              <w:pStyle w:val="ConsPlusNormal0"/>
            </w:pPr>
            <w:r>
              <w:t>Диспансерное посещение среднего медицинского персонала, ведущего самостоятельный прием (фельдшер с возложением отдельных функций врача) на дому (взрослые) по поводу онкологических заболеваний</w:t>
            </w:r>
          </w:p>
        </w:tc>
        <w:tc>
          <w:tcPr>
            <w:tcW w:w="1587" w:type="dxa"/>
          </w:tcPr>
          <w:p w14:paraId="0B90A157" w14:textId="77777777" w:rsidR="002B6D76" w:rsidRDefault="00000000">
            <w:pPr>
              <w:pStyle w:val="ConsPlusNormal0"/>
              <w:jc w:val="right"/>
            </w:pPr>
            <w:r>
              <w:t>2082,30</w:t>
            </w:r>
          </w:p>
        </w:tc>
      </w:tr>
      <w:tr w:rsidR="002B6D76" w14:paraId="119DB4F5" w14:textId="77777777">
        <w:tc>
          <w:tcPr>
            <w:tcW w:w="624" w:type="dxa"/>
          </w:tcPr>
          <w:p w14:paraId="40AF201E" w14:textId="77777777" w:rsidR="002B6D76" w:rsidRDefault="00000000">
            <w:pPr>
              <w:pStyle w:val="ConsPlusNormal0"/>
              <w:jc w:val="center"/>
            </w:pPr>
            <w:r>
              <w:t>54.</w:t>
            </w:r>
          </w:p>
        </w:tc>
        <w:tc>
          <w:tcPr>
            <w:tcW w:w="2494" w:type="dxa"/>
          </w:tcPr>
          <w:p w14:paraId="1970069A" w14:textId="77777777" w:rsidR="002B6D76" w:rsidRDefault="00000000">
            <w:pPr>
              <w:pStyle w:val="ConsPlusNormal0"/>
            </w:pPr>
            <w:r>
              <w:t>B04.026.001.002.002</w:t>
            </w:r>
          </w:p>
        </w:tc>
        <w:tc>
          <w:tcPr>
            <w:tcW w:w="4365" w:type="dxa"/>
          </w:tcPr>
          <w:p w14:paraId="79BA0467" w14:textId="77777777" w:rsidR="002B6D76" w:rsidRDefault="00000000">
            <w:pPr>
              <w:pStyle w:val="ConsPlusNormal0"/>
            </w:pPr>
            <w:r>
              <w:t>Диспансерное посещение (осмотр, консультация) врача общей практики (взрослые) на дому по поводу онкологических заболеваний</w:t>
            </w:r>
          </w:p>
        </w:tc>
        <w:tc>
          <w:tcPr>
            <w:tcW w:w="1587" w:type="dxa"/>
          </w:tcPr>
          <w:p w14:paraId="7047E80A" w14:textId="77777777" w:rsidR="002B6D76" w:rsidRDefault="00000000">
            <w:pPr>
              <w:pStyle w:val="ConsPlusNormal0"/>
              <w:jc w:val="right"/>
            </w:pPr>
            <w:r>
              <w:t>4158,58</w:t>
            </w:r>
          </w:p>
        </w:tc>
      </w:tr>
      <w:tr w:rsidR="002B6D76" w14:paraId="769A1911" w14:textId="77777777">
        <w:tc>
          <w:tcPr>
            <w:tcW w:w="624" w:type="dxa"/>
          </w:tcPr>
          <w:p w14:paraId="6A33CF14" w14:textId="77777777" w:rsidR="002B6D76" w:rsidRDefault="00000000">
            <w:pPr>
              <w:pStyle w:val="ConsPlusNormal0"/>
              <w:jc w:val="center"/>
            </w:pPr>
            <w:r>
              <w:t>55.</w:t>
            </w:r>
          </w:p>
        </w:tc>
        <w:tc>
          <w:tcPr>
            <w:tcW w:w="2494" w:type="dxa"/>
          </w:tcPr>
          <w:p w14:paraId="609C1552" w14:textId="77777777" w:rsidR="002B6D76" w:rsidRDefault="00000000">
            <w:pPr>
              <w:pStyle w:val="ConsPlusNormal0"/>
            </w:pPr>
            <w:r>
              <w:t>B04.026.003.002.001</w:t>
            </w:r>
          </w:p>
        </w:tc>
        <w:tc>
          <w:tcPr>
            <w:tcW w:w="4365" w:type="dxa"/>
          </w:tcPr>
          <w:p w14:paraId="5EEAC992" w14:textId="77777777" w:rsidR="002B6D76" w:rsidRDefault="00000000">
            <w:pPr>
              <w:pStyle w:val="ConsPlusNormal0"/>
            </w:pPr>
            <w:r>
              <w:t>Диспансерное посещение (осмотр, консультация) врача общей практики (взрослые) по поводу онкологических заболеваний</w:t>
            </w:r>
          </w:p>
        </w:tc>
        <w:tc>
          <w:tcPr>
            <w:tcW w:w="1587" w:type="dxa"/>
          </w:tcPr>
          <w:p w14:paraId="7043DD9F" w14:textId="77777777" w:rsidR="002B6D76" w:rsidRDefault="00000000">
            <w:pPr>
              <w:pStyle w:val="ConsPlusNormal0"/>
              <w:jc w:val="right"/>
            </w:pPr>
            <w:r>
              <w:t>4158,58</w:t>
            </w:r>
          </w:p>
        </w:tc>
      </w:tr>
      <w:tr w:rsidR="002B6D76" w14:paraId="1357BA1D" w14:textId="77777777">
        <w:tc>
          <w:tcPr>
            <w:tcW w:w="624" w:type="dxa"/>
          </w:tcPr>
          <w:p w14:paraId="10C08835" w14:textId="77777777" w:rsidR="002B6D76" w:rsidRDefault="00000000">
            <w:pPr>
              <w:pStyle w:val="ConsPlusNormal0"/>
              <w:jc w:val="center"/>
            </w:pPr>
            <w:r>
              <w:t>56.</w:t>
            </w:r>
          </w:p>
        </w:tc>
        <w:tc>
          <w:tcPr>
            <w:tcW w:w="2494" w:type="dxa"/>
          </w:tcPr>
          <w:p w14:paraId="45360370" w14:textId="77777777" w:rsidR="002B6D76" w:rsidRDefault="00000000">
            <w:pPr>
              <w:pStyle w:val="ConsPlusNormal0"/>
            </w:pPr>
            <w:r>
              <w:t>B04.047.001.002.001</w:t>
            </w:r>
          </w:p>
        </w:tc>
        <w:tc>
          <w:tcPr>
            <w:tcW w:w="4365" w:type="dxa"/>
          </w:tcPr>
          <w:p w14:paraId="442EC3A4" w14:textId="77777777" w:rsidR="002B6D76" w:rsidRDefault="00000000">
            <w:pPr>
              <w:pStyle w:val="ConsPlusNormal0"/>
            </w:pPr>
            <w:r>
              <w:t>Диспансерные посещение (осмотр, консультация) врача-терапевта участкового по поводу онкологических заболеваний</w:t>
            </w:r>
          </w:p>
        </w:tc>
        <w:tc>
          <w:tcPr>
            <w:tcW w:w="1587" w:type="dxa"/>
          </w:tcPr>
          <w:p w14:paraId="51145041" w14:textId="77777777" w:rsidR="002B6D76" w:rsidRDefault="00000000">
            <w:pPr>
              <w:pStyle w:val="ConsPlusNormal0"/>
              <w:jc w:val="right"/>
            </w:pPr>
            <w:r>
              <w:t>4158,58</w:t>
            </w:r>
          </w:p>
        </w:tc>
      </w:tr>
      <w:tr w:rsidR="002B6D76" w14:paraId="54CA3F19" w14:textId="77777777">
        <w:tc>
          <w:tcPr>
            <w:tcW w:w="624" w:type="dxa"/>
          </w:tcPr>
          <w:p w14:paraId="278B9E9D" w14:textId="77777777" w:rsidR="002B6D76" w:rsidRDefault="00000000">
            <w:pPr>
              <w:pStyle w:val="ConsPlusNormal0"/>
              <w:jc w:val="center"/>
            </w:pPr>
            <w:r>
              <w:t>57.</w:t>
            </w:r>
          </w:p>
        </w:tc>
        <w:tc>
          <w:tcPr>
            <w:tcW w:w="2494" w:type="dxa"/>
          </w:tcPr>
          <w:p w14:paraId="3250A9BA" w14:textId="77777777" w:rsidR="002B6D76" w:rsidRDefault="00000000">
            <w:pPr>
              <w:pStyle w:val="ConsPlusNormal0"/>
            </w:pPr>
            <w:r>
              <w:t>B04.047.003.002.002</w:t>
            </w:r>
          </w:p>
        </w:tc>
        <w:tc>
          <w:tcPr>
            <w:tcW w:w="4365" w:type="dxa"/>
          </w:tcPr>
          <w:p w14:paraId="5B8C235A" w14:textId="77777777" w:rsidR="002B6D76" w:rsidRDefault="00000000">
            <w:pPr>
              <w:pStyle w:val="ConsPlusNormal0"/>
            </w:pPr>
            <w:r>
              <w:t>Диспансерное посещение (осмотр, консультация) врача-терапевта участкового на дому по поводу онкологических заболеваний</w:t>
            </w:r>
          </w:p>
        </w:tc>
        <w:tc>
          <w:tcPr>
            <w:tcW w:w="1587" w:type="dxa"/>
          </w:tcPr>
          <w:p w14:paraId="2A352B48" w14:textId="77777777" w:rsidR="002B6D76" w:rsidRDefault="00000000">
            <w:pPr>
              <w:pStyle w:val="ConsPlusNormal0"/>
              <w:jc w:val="right"/>
            </w:pPr>
            <w:r>
              <w:t>4158,58</w:t>
            </w:r>
          </w:p>
        </w:tc>
      </w:tr>
      <w:tr w:rsidR="002B6D76" w14:paraId="67A211D6" w14:textId="77777777">
        <w:tc>
          <w:tcPr>
            <w:tcW w:w="624" w:type="dxa"/>
          </w:tcPr>
          <w:p w14:paraId="6DE38908" w14:textId="77777777" w:rsidR="002B6D76" w:rsidRDefault="00000000">
            <w:pPr>
              <w:pStyle w:val="ConsPlusNormal0"/>
              <w:jc w:val="center"/>
            </w:pPr>
            <w:r>
              <w:t>58.</w:t>
            </w:r>
          </w:p>
        </w:tc>
        <w:tc>
          <w:tcPr>
            <w:tcW w:w="2494" w:type="dxa"/>
          </w:tcPr>
          <w:p w14:paraId="4D0CE7C6" w14:textId="77777777" w:rsidR="002B6D76" w:rsidRDefault="00000000">
            <w:pPr>
              <w:pStyle w:val="ConsPlusNormal0"/>
            </w:pPr>
            <w:r>
              <w:t>B04.047.009.002.001</w:t>
            </w:r>
          </w:p>
        </w:tc>
        <w:tc>
          <w:tcPr>
            <w:tcW w:w="4365" w:type="dxa"/>
          </w:tcPr>
          <w:p w14:paraId="0324781E" w14:textId="77777777" w:rsidR="002B6D76" w:rsidRDefault="00000000">
            <w:pPr>
              <w:pStyle w:val="ConsPlusNormal0"/>
            </w:pPr>
            <w:r>
              <w:t>Диспансерное посещение (осмотр, консультация) врача-терапевта по поводу онкологических заболеваний</w:t>
            </w:r>
          </w:p>
        </w:tc>
        <w:tc>
          <w:tcPr>
            <w:tcW w:w="1587" w:type="dxa"/>
          </w:tcPr>
          <w:p w14:paraId="2920BA91" w14:textId="77777777" w:rsidR="002B6D76" w:rsidRDefault="00000000">
            <w:pPr>
              <w:pStyle w:val="ConsPlusNormal0"/>
              <w:jc w:val="right"/>
            </w:pPr>
            <w:r>
              <w:t>4158,58</w:t>
            </w:r>
          </w:p>
        </w:tc>
      </w:tr>
      <w:tr w:rsidR="002B6D76" w14:paraId="791CB14F" w14:textId="77777777">
        <w:tc>
          <w:tcPr>
            <w:tcW w:w="624" w:type="dxa"/>
          </w:tcPr>
          <w:p w14:paraId="4F932252" w14:textId="77777777" w:rsidR="002B6D76" w:rsidRDefault="00000000">
            <w:pPr>
              <w:pStyle w:val="ConsPlusNormal0"/>
              <w:jc w:val="center"/>
            </w:pPr>
            <w:r>
              <w:t>59.</w:t>
            </w:r>
          </w:p>
        </w:tc>
        <w:tc>
          <w:tcPr>
            <w:tcW w:w="2494" w:type="dxa"/>
          </w:tcPr>
          <w:p w14:paraId="5A988CFD" w14:textId="77777777" w:rsidR="002B6D76" w:rsidRDefault="00000000">
            <w:pPr>
              <w:pStyle w:val="ConsPlusNormal0"/>
            </w:pPr>
            <w:r>
              <w:t>B04.047.011.002.002</w:t>
            </w:r>
          </w:p>
        </w:tc>
        <w:tc>
          <w:tcPr>
            <w:tcW w:w="4365" w:type="dxa"/>
          </w:tcPr>
          <w:p w14:paraId="2965A0A6" w14:textId="77777777" w:rsidR="002B6D76" w:rsidRDefault="00000000">
            <w:pPr>
              <w:pStyle w:val="ConsPlusNormal0"/>
            </w:pPr>
            <w:r>
              <w:t>Диспансерное посещение (осмотр, консультация) врача-терапевта на дому по поводу онкологических заболеваний</w:t>
            </w:r>
          </w:p>
        </w:tc>
        <w:tc>
          <w:tcPr>
            <w:tcW w:w="1587" w:type="dxa"/>
          </w:tcPr>
          <w:p w14:paraId="3AD0D8DF" w14:textId="77777777" w:rsidR="002B6D76" w:rsidRDefault="00000000">
            <w:pPr>
              <w:pStyle w:val="ConsPlusNormal0"/>
              <w:jc w:val="right"/>
            </w:pPr>
            <w:r>
              <w:t>4158,58</w:t>
            </w:r>
          </w:p>
        </w:tc>
      </w:tr>
      <w:tr w:rsidR="002B6D76" w14:paraId="405462FA" w14:textId="77777777">
        <w:tc>
          <w:tcPr>
            <w:tcW w:w="624" w:type="dxa"/>
          </w:tcPr>
          <w:p w14:paraId="5CCB1CC8" w14:textId="77777777" w:rsidR="002B6D76" w:rsidRDefault="00000000">
            <w:pPr>
              <w:pStyle w:val="ConsPlusNormal0"/>
              <w:jc w:val="center"/>
            </w:pPr>
            <w:r>
              <w:t>60.</w:t>
            </w:r>
          </w:p>
        </w:tc>
        <w:tc>
          <w:tcPr>
            <w:tcW w:w="2494" w:type="dxa"/>
          </w:tcPr>
          <w:p w14:paraId="771C12DF" w14:textId="77777777" w:rsidR="002B6D76" w:rsidRDefault="00000000">
            <w:pPr>
              <w:pStyle w:val="ConsPlusNormal0"/>
            </w:pPr>
            <w:r>
              <w:t>B04.047.013.002.001</w:t>
            </w:r>
          </w:p>
        </w:tc>
        <w:tc>
          <w:tcPr>
            <w:tcW w:w="4365" w:type="dxa"/>
          </w:tcPr>
          <w:p w14:paraId="0B0CFCA3" w14:textId="77777777" w:rsidR="002B6D76" w:rsidRDefault="00000000">
            <w:pPr>
              <w:pStyle w:val="ConsPlusNormal0"/>
            </w:pPr>
            <w:r>
              <w:t>Диспансерные посещение (осмотр, консультация) врача-терапевта цехового врачебного участка по поводу онкологических заболеваний</w:t>
            </w:r>
          </w:p>
        </w:tc>
        <w:tc>
          <w:tcPr>
            <w:tcW w:w="1587" w:type="dxa"/>
          </w:tcPr>
          <w:p w14:paraId="0C44A401" w14:textId="77777777" w:rsidR="002B6D76" w:rsidRDefault="00000000">
            <w:pPr>
              <w:pStyle w:val="ConsPlusNormal0"/>
              <w:jc w:val="right"/>
            </w:pPr>
            <w:r>
              <w:t>4158,58</w:t>
            </w:r>
          </w:p>
        </w:tc>
      </w:tr>
      <w:tr w:rsidR="002B6D76" w14:paraId="2B8D8AC9" w14:textId="77777777">
        <w:tc>
          <w:tcPr>
            <w:tcW w:w="624" w:type="dxa"/>
          </w:tcPr>
          <w:p w14:paraId="0065D589" w14:textId="77777777" w:rsidR="002B6D76" w:rsidRDefault="00000000">
            <w:pPr>
              <w:pStyle w:val="ConsPlusNormal0"/>
              <w:jc w:val="center"/>
            </w:pPr>
            <w:r>
              <w:t>61.</w:t>
            </w:r>
          </w:p>
        </w:tc>
        <w:tc>
          <w:tcPr>
            <w:tcW w:w="2494" w:type="dxa"/>
          </w:tcPr>
          <w:p w14:paraId="5DBD8B89" w14:textId="77777777" w:rsidR="002B6D76" w:rsidRDefault="00000000">
            <w:pPr>
              <w:pStyle w:val="ConsPlusNormal0"/>
            </w:pPr>
            <w:r>
              <w:t>B04.047.015.002.001</w:t>
            </w:r>
          </w:p>
        </w:tc>
        <w:tc>
          <w:tcPr>
            <w:tcW w:w="4365" w:type="dxa"/>
          </w:tcPr>
          <w:p w14:paraId="4B9EEB66" w14:textId="77777777" w:rsidR="002B6D76" w:rsidRDefault="00000000">
            <w:pPr>
              <w:pStyle w:val="ConsPlusNormal0"/>
            </w:pPr>
            <w:r>
              <w:t>Диспансерное посещение (осмотр, консультация) врача-терапевта кабинетов, отделений медицинской профилактики по поводу онкологических заболеваний</w:t>
            </w:r>
          </w:p>
        </w:tc>
        <w:tc>
          <w:tcPr>
            <w:tcW w:w="1587" w:type="dxa"/>
          </w:tcPr>
          <w:p w14:paraId="2AB98E1C" w14:textId="77777777" w:rsidR="002B6D76" w:rsidRDefault="00000000">
            <w:pPr>
              <w:pStyle w:val="ConsPlusNormal0"/>
              <w:jc w:val="right"/>
            </w:pPr>
            <w:r>
              <w:t>4158,58</w:t>
            </w:r>
          </w:p>
        </w:tc>
      </w:tr>
      <w:tr w:rsidR="002B6D76" w14:paraId="55F36A8C" w14:textId="77777777">
        <w:tc>
          <w:tcPr>
            <w:tcW w:w="624" w:type="dxa"/>
          </w:tcPr>
          <w:p w14:paraId="701206DA" w14:textId="77777777" w:rsidR="002B6D76" w:rsidRDefault="00000000">
            <w:pPr>
              <w:pStyle w:val="ConsPlusNormal0"/>
              <w:jc w:val="center"/>
            </w:pPr>
            <w:r>
              <w:t>62.</w:t>
            </w:r>
          </w:p>
        </w:tc>
        <w:tc>
          <w:tcPr>
            <w:tcW w:w="2494" w:type="dxa"/>
          </w:tcPr>
          <w:p w14:paraId="7E9DBE1F" w14:textId="77777777" w:rsidR="002B6D76" w:rsidRDefault="00000000">
            <w:pPr>
              <w:pStyle w:val="ConsPlusNormal0"/>
            </w:pPr>
            <w:r>
              <w:t>B04.047.017.001.002</w:t>
            </w:r>
          </w:p>
        </w:tc>
        <w:tc>
          <w:tcPr>
            <w:tcW w:w="4365" w:type="dxa"/>
          </w:tcPr>
          <w:p w14:paraId="04939EE1" w14:textId="77777777" w:rsidR="002B6D76" w:rsidRDefault="00000000">
            <w:pPr>
              <w:pStyle w:val="ConsPlusNormal0"/>
            </w:pPr>
            <w:r>
              <w:t>Диспансерное посещение (осмотр, консультация) врача-терапевта кабинетов, отделений медицинской профилактики на дому по поводу онкологических заболеваний</w:t>
            </w:r>
          </w:p>
        </w:tc>
        <w:tc>
          <w:tcPr>
            <w:tcW w:w="1587" w:type="dxa"/>
          </w:tcPr>
          <w:p w14:paraId="2E42DBB5" w14:textId="77777777" w:rsidR="002B6D76" w:rsidRDefault="00000000">
            <w:pPr>
              <w:pStyle w:val="ConsPlusNormal0"/>
              <w:jc w:val="right"/>
            </w:pPr>
            <w:r>
              <w:t>4158,58</w:t>
            </w:r>
          </w:p>
        </w:tc>
      </w:tr>
      <w:tr w:rsidR="002B6D76" w14:paraId="4F423C3D" w14:textId="77777777">
        <w:tc>
          <w:tcPr>
            <w:tcW w:w="624" w:type="dxa"/>
          </w:tcPr>
          <w:p w14:paraId="764B54BF" w14:textId="77777777" w:rsidR="002B6D76" w:rsidRDefault="00000000">
            <w:pPr>
              <w:pStyle w:val="ConsPlusNormal0"/>
              <w:jc w:val="center"/>
            </w:pPr>
            <w:r>
              <w:t>63.</w:t>
            </w:r>
          </w:p>
        </w:tc>
        <w:tc>
          <w:tcPr>
            <w:tcW w:w="2494" w:type="dxa"/>
          </w:tcPr>
          <w:p w14:paraId="42FF2610" w14:textId="77777777" w:rsidR="002B6D76" w:rsidRDefault="00000000">
            <w:pPr>
              <w:pStyle w:val="ConsPlusNormal0"/>
            </w:pPr>
            <w:r>
              <w:t>B04.071.003.001.002</w:t>
            </w:r>
          </w:p>
        </w:tc>
        <w:tc>
          <w:tcPr>
            <w:tcW w:w="4365" w:type="dxa"/>
          </w:tcPr>
          <w:p w14:paraId="51640542" w14:textId="77777777" w:rsidR="002B6D76" w:rsidRDefault="00000000">
            <w:pPr>
              <w:pStyle w:val="ConsPlusNormal0"/>
            </w:pPr>
            <w:r>
              <w:t>Диспансерное посещение (осмотр, консультация) работающих граждан (взрослые) по поводу онкологических заболеваний</w:t>
            </w:r>
          </w:p>
        </w:tc>
        <w:tc>
          <w:tcPr>
            <w:tcW w:w="1587" w:type="dxa"/>
          </w:tcPr>
          <w:p w14:paraId="052A9FD4" w14:textId="77777777" w:rsidR="002B6D76" w:rsidRDefault="00000000">
            <w:pPr>
              <w:pStyle w:val="ConsPlusNormal0"/>
              <w:jc w:val="right"/>
            </w:pPr>
            <w:r>
              <w:t>4359,91</w:t>
            </w:r>
          </w:p>
        </w:tc>
      </w:tr>
      <w:tr w:rsidR="002B6D76" w14:paraId="23002DB8" w14:textId="77777777">
        <w:tc>
          <w:tcPr>
            <w:tcW w:w="624" w:type="dxa"/>
          </w:tcPr>
          <w:p w14:paraId="3B0DE127" w14:textId="77777777" w:rsidR="002B6D76" w:rsidRDefault="00000000">
            <w:pPr>
              <w:pStyle w:val="ConsPlusNormal0"/>
              <w:jc w:val="center"/>
            </w:pPr>
            <w:r>
              <w:t>64.</w:t>
            </w:r>
          </w:p>
        </w:tc>
        <w:tc>
          <w:tcPr>
            <w:tcW w:w="2494" w:type="dxa"/>
          </w:tcPr>
          <w:p w14:paraId="1E836BB6" w14:textId="77777777" w:rsidR="002B6D76" w:rsidRDefault="00000000">
            <w:pPr>
              <w:pStyle w:val="ConsPlusNormal0"/>
            </w:pPr>
            <w:r>
              <w:t>B04.026.001.001.002</w:t>
            </w:r>
          </w:p>
        </w:tc>
        <w:tc>
          <w:tcPr>
            <w:tcW w:w="4365" w:type="dxa"/>
          </w:tcPr>
          <w:p w14:paraId="32C7F717" w14:textId="77777777" w:rsidR="002B6D76" w:rsidRDefault="00000000">
            <w:pPr>
              <w:pStyle w:val="ConsPlusNormal0"/>
            </w:pPr>
            <w:r>
              <w:t>Диспансерное посещение (осмотр, консультация) врача общей практики (взрослые) на дому по поводу болезней системы кровообращения</w:t>
            </w:r>
          </w:p>
        </w:tc>
        <w:tc>
          <w:tcPr>
            <w:tcW w:w="1587" w:type="dxa"/>
          </w:tcPr>
          <w:p w14:paraId="3C5EFC41" w14:textId="77777777" w:rsidR="002B6D76" w:rsidRDefault="00000000">
            <w:pPr>
              <w:pStyle w:val="ConsPlusNormal0"/>
              <w:jc w:val="right"/>
            </w:pPr>
            <w:r>
              <w:t>3716,24</w:t>
            </w:r>
          </w:p>
        </w:tc>
      </w:tr>
      <w:tr w:rsidR="002B6D76" w14:paraId="2A17C594" w14:textId="77777777">
        <w:tc>
          <w:tcPr>
            <w:tcW w:w="624" w:type="dxa"/>
          </w:tcPr>
          <w:p w14:paraId="58E6B918" w14:textId="77777777" w:rsidR="002B6D76" w:rsidRDefault="00000000">
            <w:pPr>
              <w:pStyle w:val="ConsPlusNormal0"/>
              <w:jc w:val="center"/>
            </w:pPr>
            <w:r>
              <w:t>65.</w:t>
            </w:r>
          </w:p>
        </w:tc>
        <w:tc>
          <w:tcPr>
            <w:tcW w:w="2494" w:type="dxa"/>
          </w:tcPr>
          <w:p w14:paraId="2657B1FA" w14:textId="77777777" w:rsidR="002B6D76" w:rsidRDefault="00000000">
            <w:pPr>
              <w:pStyle w:val="ConsPlusNormal0"/>
            </w:pPr>
            <w:r>
              <w:t>B04.026.003.001.001</w:t>
            </w:r>
          </w:p>
        </w:tc>
        <w:tc>
          <w:tcPr>
            <w:tcW w:w="4365" w:type="dxa"/>
          </w:tcPr>
          <w:p w14:paraId="0D5378A6" w14:textId="77777777" w:rsidR="002B6D76" w:rsidRDefault="00000000">
            <w:pPr>
              <w:pStyle w:val="ConsPlusNormal0"/>
            </w:pPr>
            <w:r>
              <w:t>Диспансерное посещение (осмотр, консультация) врача общей практики (взрослые) по поводу болезней системы кровообращения</w:t>
            </w:r>
          </w:p>
        </w:tc>
        <w:tc>
          <w:tcPr>
            <w:tcW w:w="1587" w:type="dxa"/>
          </w:tcPr>
          <w:p w14:paraId="56482DF4" w14:textId="77777777" w:rsidR="002B6D76" w:rsidRDefault="00000000">
            <w:pPr>
              <w:pStyle w:val="ConsPlusNormal0"/>
              <w:jc w:val="right"/>
            </w:pPr>
            <w:r>
              <w:t>3716,24</w:t>
            </w:r>
          </w:p>
        </w:tc>
      </w:tr>
      <w:tr w:rsidR="002B6D76" w14:paraId="3AF9FD26" w14:textId="77777777">
        <w:tc>
          <w:tcPr>
            <w:tcW w:w="624" w:type="dxa"/>
          </w:tcPr>
          <w:p w14:paraId="6D0393BB" w14:textId="77777777" w:rsidR="002B6D76" w:rsidRDefault="00000000">
            <w:pPr>
              <w:pStyle w:val="ConsPlusNormal0"/>
              <w:jc w:val="center"/>
            </w:pPr>
            <w:r>
              <w:t>66.</w:t>
            </w:r>
          </w:p>
        </w:tc>
        <w:tc>
          <w:tcPr>
            <w:tcW w:w="2494" w:type="dxa"/>
          </w:tcPr>
          <w:p w14:paraId="3D476C63" w14:textId="77777777" w:rsidR="002B6D76" w:rsidRDefault="00000000">
            <w:pPr>
              <w:pStyle w:val="ConsPlusNormal0"/>
            </w:pPr>
            <w:r>
              <w:t>B04.047.001.001.001</w:t>
            </w:r>
          </w:p>
        </w:tc>
        <w:tc>
          <w:tcPr>
            <w:tcW w:w="4365" w:type="dxa"/>
          </w:tcPr>
          <w:p w14:paraId="7815EAC0" w14:textId="77777777" w:rsidR="002B6D76" w:rsidRDefault="00000000">
            <w:pPr>
              <w:pStyle w:val="ConsPlusNormal0"/>
            </w:pPr>
            <w:r>
              <w:t>Диспансерные посещение (осмотр, консультация) врача-терапевта участкового по поводу болезней системы кровообращения</w:t>
            </w:r>
          </w:p>
        </w:tc>
        <w:tc>
          <w:tcPr>
            <w:tcW w:w="1587" w:type="dxa"/>
          </w:tcPr>
          <w:p w14:paraId="7BDBD151" w14:textId="77777777" w:rsidR="002B6D76" w:rsidRDefault="00000000">
            <w:pPr>
              <w:pStyle w:val="ConsPlusNormal0"/>
              <w:jc w:val="right"/>
            </w:pPr>
            <w:r>
              <w:t>3716,24</w:t>
            </w:r>
          </w:p>
        </w:tc>
      </w:tr>
      <w:tr w:rsidR="002B6D76" w14:paraId="484679C0" w14:textId="77777777">
        <w:tc>
          <w:tcPr>
            <w:tcW w:w="624" w:type="dxa"/>
          </w:tcPr>
          <w:p w14:paraId="237163DD" w14:textId="77777777" w:rsidR="002B6D76" w:rsidRDefault="00000000">
            <w:pPr>
              <w:pStyle w:val="ConsPlusNormal0"/>
              <w:jc w:val="center"/>
            </w:pPr>
            <w:r>
              <w:t>67.</w:t>
            </w:r>
          </w:p>
        </w:tc>
        <w:tc>
          <w:tcPr>
            <w:tcW w:w="2494" w:type="dxa"/>
          </w:tcPr>
          <w:p w14:paraId="5010CC95" w14:textId="77777777" w:rsidR="002B6D76" w:rsidRDefault="00000000">
            <w:pPr>
              <w:pStyle w:val="ConsPlusNormal0"/>
            </w:pPr>
            <w:r>
              <w:t>B04.047.003.001.002</w:t>
            </w:r>
          </w:p>
        </w:tc>
        <w:tc>
          <w:tcPr>
            <w:tcW w:w="4365" w:type="dxa"/>
          </w:tcPr>
          <w:p w14:paraId="2F854BEB" w14:textId="77777777" w:rsidR="002B6D76" w:rsidRDefault="00000000">
            <w:pPr>
              <w:pStyle w:val="ConsPlusNormal0"/>
            </w:pPr>
            <w:r>
              <w:t>Диспансерное посещение (осмотр, консультация) врача-терапевта участкового на дому по поводу болезней системы кровообращения</w:t>
            </w:r>
          </w:p>
        </w:tc>
        <w:tc>
          <w:tcPr>
            <w:tcW w:w="1587" w:type="dxa"/>
          </w:tcPr>
          <w:p w14:paraId="27BE3D68" w14:textId="77777777" w:rsidR="002B6D76" w:rsidRDefault="00000000">
            <w:pPr>
              <w:pStyle w:val="ConsPlusNormal0"/>
              <w:jc w:val="right"/>
            </w:pPr>
            <w:r>
              <w:t>3716,24</w:t>
            </w:r>
          </w:p>
        </w:tc>
      </w:tr>
      <w:tr w:rsidR="002B6D76" w14:paraId="354A56C0" w14:textId="77777777">
        <w:tc>
          <w:tcPr>
            <w:tcW w:w="624" w:type="dxa"/>
          </w:tcPr>
          <w:p w14:paraId="52B992B7" w14:textId="77777777" w:rsidR="002B6D76" w:rsidRDefault="00000000">
            <w:pPr>
              <w:pStyle w:val="ConsPlusNormal0"/>
              <w:jc w:val="center"/>
            </w:pPr>
            <w:r>
              <w:t>68.</w:t>
            </w:r>
          </w:p>
        </w:tc>
        <w:tc>
          <w:tcPr>
            <w:tcW w:w="2494" w:type="dxa"/>
          </w:tcPr>
          <w:p w14:paraId="343E59C3" w14:textId="77777777" w:rsidR="002B6D76" w:rsidRDefault="00000000">
            <w:pPr>
              <w:pStyle w:val="ConsPlusNormal0"/>
            </w:pPr>
            <w:r>
              <w:t>B04.047.009.001.001</w:t>
            </w:r>
          </w:p>
        </w:tc>
        <w:tc>
          <w:tcPr>
            <w:tcW w:w="4365" w:type="dxa"/>
          </w:tcPr>
          <w:p w14:paraId="57065B2A" w14:textId="77777777" w:rsidR="002B6D76" w:rsidRDefault="00000000">
            <w:pPr>
              <w:pStyle w:val="ConsPlusNormal0"/>
            </w:pPr>
            <w:r>
              <w:t>Диспансерное посещение (осмотр, консультация) врача-терапевта по поводу болезней системы кровообращения</w:t>
            </w:r>
          </w:p>
        </w:tc>
        <w:tc>
          <w:tcPr>
            <w:tcW w:w="1587" w:type="dxa"/>
          </w:tcPr>
          <w:p w14:paraId="29E4457B" w14:textId="77777777" w:rsidR="002B6D76" w:rsidRDefault="00000000">
            <w:pPr>
              <w:pStyle w:val="ConsPlusNormal0"/>
              <w:jc w:val="right"/>
            </w:pPr>
            <w:r>
              <w:t>3716,24</w:t>
            </w:r>
          </w:p>
        </w:tc>
      </w:tr>
      <w:tr w:rsidR="002B6D76" w14:paraId="353B9286" w14:textId="77777777">
        <w:tc>
          <w:tcPr>
            <w:tcW w:w="624" w:type="dxa"/>
          </w:tcPr>
          <w:p w14:paraId="7FEEE022" w14:textId="77777777" w:rsidR="002B6D76" w:rsidRDefault="00000000">
            <w:pPr>
              <w:pStyle w:val="ConsPlusNormal0"/>
              <w:jc w:val="center"/>
            </w:pPr>
            <w:r>
              <w:t>69.</w:t>
            </w:r>
          </w:p>
        </w:tc>
        <w:tc>
          <w:tcPr>
            <w:tcW w:w="2494" w:type="dxa"/>
          </w:tcPr>
          <w:p w14:paraId="0A197722" w14:textId="77777777" w:rsidR="002B6D76" w:rsidRDefault="00000000">
            <w:pPr>
              <w:pStyle w:val="ConsPlusNormal0"/>
            </w:pPr>
            <w:r>
              <w:t>B04.047.011.001.002</w:t>
            </w:r>
          </w:p>
        </w:tc>
        <w:tc>
          <w:tcPr>
            <w:tcW w:w="4365" w:type="dxa"/>
          </w:tcPr>
          <w:p w14:paraId="0DFC13B8" w14:textId="77777777" w:rsidR="002B6D76" w:rsidRDefault="00000000">
            <w:pPr>
              <w:pStyle w:val="ConsPlusNormal0"/>
            </w:pPr>
            <w:r>
              <w:t>Диспансерное посещение (осмотр, консультация) врача-терапевта на дому по поводу болезней системы кровообращения</w:t>
            </w:r>
          </w:p>
        </w:tc>
        <w:tc>
          <w:tcPr>
            <w:tcW w:w="1587" w:type="dxa"/>
          </w:tcPr>
          <w:p w14:paraId="1A8D2E72" w14:textId="77777777" w:rsidR="002B6D76" w:rsidRDefault="00000000">
            <w:pPr>
              <w:pStyle w:val="ConsPlusNormal0"/>
              <w:jc w:val="right"/>
            </w:pPr>
            <w:r>
              <w:t>3716,24</w:t>
            </w:r>
          </w:p>
        </w:tc>
      </w:tr>
      <w:tr w:rsidR="002B6D76" w14:paraId="12405793" w14:textId="77777777">
        <w:tc>
          <w:tcPr>
            <w:tcW w:w="624" w:type="dxa"/>
          </w:tcPr>
          <w:p w14:paraId="4970E09E" w14:textId="77777777" w:rsidR="002B6D76" w:rsidRDefault="00000000">
            <w:pPr>
              <w:pStyle w:val="ConsPlusNormal0"/>
              <w:jc w:val="center"/>
            </w:pPr>
            <w:r>
              <w:t>70.</w:t>
            </w:r>
          </w:p>
        </w:tc>
        <w:tc>
          <w:tcPr>
            <w:tcW w:w="2494" w:type="dxa"/>
          </w:tcPr>
          <w:p w14:paraId="0A65E13F" w14:textId="77777777" w:rsidR="002B6D76" w:rsidRDefault="00000000">
            <w:pPr>
              <w:pStyle w:val="ConsPlusNormal0"/>
            </w:pPr>
            <w:r>
              <w:t>B04.047.013.001.001</w:t>
            </w:r>
          </w:p>
        </w:tc>
        <w:tc>
          <w:tcPr>
            <w:tcW w:w="4365" w:type="dxa"/>
          </w:tcPr>
          <w:p w14:paraId="017EEB2F" w14:textId="77777777" w:rsidR="002B6D76" w:rsidRDefault="00000000">
            <w:pPr>
              <w:pStyle w:val="ConsPlusNormal0"/>
            </w:pPr>
            <w:r>
              <w:t>Диспансерные посещение (осмотр, консультация) врача-терапевта цехового врачебного участка по поводу болезней системы кровообращения</w:t>
            </w:r>
          </w:p>
        </w:tc>
        <w:tc>
          <w:tcPr>
            <w:tcW w:w="1587" w:type="dxa"/>
          </w:tcPr>
          <w:p w14:paraId="7D110D83" w14:textId="77777777" w:rsidR="002B6D76" w:rsidRDefault="00000000">
            <w:pPr>
              <w:pStyle w:val="ConsPlusNormal0"/>
              <w:jc w:val="right"/>
            </w:pPr>
            <w:r>
              <w:t>3716,24</w:t>
            </w:r>
          </w:p>
        </w:tc>
      </w:tr>
      <w:tr w:rsidR="002B6D76" w14:paraId="1A2B68CA" w14:textId="77777777">
        <w:tc>
          <w:tcPr>
            <w:tcW w:w="624" w:type="dxa"/>
          </w:tcPr>
          <w:p w14:paraId="496C6085" w14:textId="77777777" w:rsidR="002B6D76" w:rsidRDefault="00000000">
            <w:pPr>
              <w:pStyle w:val="ConsPlusNormal0"/>
              <w:jc w:val="center"/>
            </w:pPr>
            <w:r>
              <w:t>71.</w:t>
            </w:r>
          </w:p>
        </w:tc>
        <w:tc>
          <w:tcPr>
            <w:tcW w:w="2494" w:type="dxa"/>
          </w:tcPr>
          <w:p w14:paraId="5DBF980B" w14:textId="77777777" w:rsidR="002B6D76" w:rsidRDefault="00000000">
            <w:pPr>
              <w:pStyle w:val="ConsPlusNormal0"/>
            </w:pPr>
            <w:r>
              <w:t>B04.047.015.001.001</w:t>
            </w:r>
          </w:p>
        </w:tc>
        <w:tc>
          <w:tcPr>
            <w:tcW w:w="4365" w:type="dxa"/>
          </w:tcPr>
          <w:p w14:paraId="1A38D403" w14:textId="77777777" w:rsidR="002B6D76" w:rsidRDefault="00000000">
            <w:pPr>
              <w:pStyle w:val="ConsPlusNormal0"/>
            </w:pPr>
            <w:r>
              <w:t>Диспансерное посещение (осмотр, консультация) врача-терапевта кабинетов, отделений медицинской профилактики по поводу болезней системы кровообращения</w:t>
            </w:r>
          </w:p>
        </w:tc>
        <w:tc>
          <w:tcPr>
            <w:tcW w:w="1587" w:type="dxa"/>
          </w:tcPr>
          <w:p w14:paraId="112A2DCA" w14:textId="77777777" w:rsidR="002B6D76" w:rsidRDefault="00000000">
            <w:pPr>
              <w:pStyle w:val="ConsPlusNormal0"/>
              <w:jc w:val="right"/>
            </w:pPr>
            <w:r>
              <w:t>3716,24</w:t>
            </w:r>
          </w:p>
        </w:tc>
      </w:tr>
      <w:tr w:rsidR="002B6D76" w14:paraId="7158470B" w14:textId="77777777">
        <w:tc>
          <w:tcPr>
            <w:tcW w:w="624" w:type="dxa"/>
          </w:tcPr>
          <w:p w14:paraId="0E5FCF06" w14:textId="77777777" w:rsidR="002B6D76" w:rsidRDefault="00000000">
            <w:pPr>
              <w:pStyle w:val="ConsPlusNormal0"/>
              <w:jc w:val="center"/>
            </w:pPr>
            <w:r>
              <w:t>72.</w:t>
            </w:r>
          </w:p>
        </w:tc>
        <w:tc>
          <w:tcPr>
            <w:tcW w:w="2494" w:type="dxa"/>
          </w:tcPr>
          <w:p w14:paraId="0C95D128" w14:textId="77777777" w:rsidR="002B6D76" w:rsidRDefault="00000000">
            <w:pPr>
              <w:pStyle w:val="ConsPlusNormal0"/>
            </w:pPr>
            <w:r>
              <w:t>B04.047.017.002.002</w:t>
            </w:r>
          </w:p>
        </w:tc>
        <w:tc>
          <w:tcPr>
            <w:tcW w:w="4365" w:type="dxa"/>
          </w:tcPr>
          <w:p w14:paraId="6A8592F1" w14:textId="77777777" w:rsidR="002B6D76" w:rsidRDefault="00000000">
            <w:pPr>
              <w:pStyle w:val="ConsPlusNormal0"/>
            </w:pPr>
            <w:r>
              <w:t>Диспансерное посещение (осмотр, консультация) врача-терапевта кабинетов, отделений медицинской профилактики на дому по поводу болезней системы кровообращения</w:t>
            </w:r>
          </w:p>
        </w:tc>
        <w:tc>
          <w:tcPr>
            <w:tcW w:w="1587" w:type="dxa"/>
          </w:tcPr>
          <w:p w14:paraId="21631639" w14:textId="77777777" w:rsidR="002B6D76" w:rsidRDefault="00000000">
            <w:pPr>
              <w:pStyle w:val="ConsPlusNormal0"/>
              <w:jc w:val="right"/>
            </w:pPr>
            <w:r>
              <w:t>3716,24</w:t>
            </w:r>
          </w:p>
        </w:tc>
      </w:tr>
      <w:tr w:rsidR="002B6D76" w14:paraId="74686626" w14:textId="77777777">
        <w:tc>
          <w:tcPr>
            <w:tcW w:w="624" w:type="dxa"/>
          </w:tcPr>
          <w:p w14:paraId="62AA75FE" w14:textId="77777777" w:rsidR="002B6D76" w:rsidRDefault="00000000">
            <w:pPr>
              <w:pStyle w:val="ConsPlusNormal0"/>
              <w:jc w:val="center"/>
            </w:pPr>
            <w:r>
              <w:t>73.</w:t>
            </w:r>
          </w:p>
        </w:tc>
        <w:tc>
          <w:tcPr>
            <w:tcW w:w="2494" w:type="dxa"/>
          </w:tcPr>
          <w:p w14:paraId="407D7AFF" w14:textId="77777777" w:rsidR="002B6D76" w:rsidRDefault="00000000">
            <w:pPr>
              <w:pStyle w:val="ConsPlusNormal0"/>
            </w:pPr>
            <w:r>
              <w:t>B04.015.001.001.001</w:t>
            </w:r>
          </w:p>
        </w:tc>
        <w:tc>
          <w:tcPr>
            <w:tcW w:w="4365" w:type="dxa"/>
          </w:tcPr>
          <w:p w14:paraId="28E46DCB" w14:textId="77777777" w:rsidR="002B6D76" w:rsidRDefault="00000000">
            <w:pPr>
              <w:pStyle w:val="ConsPlusNormal0"/>
            </w:pPr>
            <w:r>
              <w:t>Диспансерное посещение (осмотр, консультация) врача-кардиолога по поводу болезней системы кровообращения</w:t>
            </w:r>
          </w:p>
        </w:tc>
        <w:tc>
          <w:tcPr>
            <w:tcW w:w="1587" w:type="dxa"/>
          </w:tcPr>
          <w:p w14:paraId="5E54C076" w14:textId="77777777" w:rsidR="002B6D76" w:rsidRDefault="00000000">
            <w:pPr>
              <w:pStyle w:val="ConsPlusNormal0"/>
              <w:jc w:val="right"/>
            </w:pPr>
            <w:r>
              <w:t>4231,48</w:t>
            </w:r>
          </w:p>
        </w:tc>
      </w:tr>
      <w:tr w:rsidR="002B6D76" w14:paraId="3F9B3701" w14:textId="77777777">
        <w:tc>
          <w:tcPr>
            <w:tcW w:w="624" w:type="dxa"/>
          </w:tcPr>
          <w:p w14:paraId="6423C699" w14:textId="77777777" w:rsidR="002B6D76" w:rsidRDefault="00000000">
            <w:pPr>
              <w:pStyle w:val="ConsPlusNormal0"/>
              <w:jc w:val="center"/>
            </w:pPr>
            <w:r>
              <w:t>74.</w:t>
            </w:r>
          </w:p>
        </w:tc>
        <w:tc>
          <w:tcPr>
            <w:tcW w:w="2494" w:type="dxa"/>
          </w:tcPr>
          <w:p w14:paraId="4B86D318" w14:textId="77777777" w:rsidR="002B6D76" w:rsidRDefault="00000000">
            <w:pPr>
              <w:pStyle w:val="ConsPlusNormal0"/>
            </w:pPr>
            <w:r>
              <w:t>B04.015.003.001.002</w:t>
            </w:r>
          </w:p>
        </w:tc>
        <w:tc>
          <w:tcPr>
            <w:tcW w:w="4365" w:type="dxa"/>
          </w:tcPr>
          <w:p w14:paraId="0E5D0EB2" w14:textId="77777777" w:rsidR="002B6D76" w:rsidRDefault="00000000">
            <w:pPr>
              <w:pStyle w:val="ConsPlusNormal0"/>
            </w:pPr>
            <w:r>
              <w:t>Диспансерное посещение (осмотр, консультация) врача-кардиолога на дому по поводу болезней системы кровообращения</w:t>
            </w:r>
          </w:p>
        </w:tc>
        <w:tc>
          <w:tcPr>
            <w:tcW w:w="1587" w:type="dxa"/>
          </w:tcPr>
          <w:p w14:paraId="23098760" w14:textId="77777777" w:rsidR="002B6D76" w:rsidRDefault="00000000">
            <w:pPr>
              <w:pStyle w:val="ConsPlusNormal0"/>
              <w:jc w:val="right"/>
            </w:pPr>
            <w:r>
              <w:t>4231,48</w:t>
            </w:r>
          </w:p>
        </w:tc>
      </w:tr>
      <w:tr w:rsidR="002B6D76" w14:paraId="6D185528" w14:textId="77777777">
        <w:tc>
          <w:tcPr>
            <w:tcW w:w="624" w:type="dxa"/>
          </w:tcPr>
          <w:p w14:paraId="409A05FE" w14:textId="77777777" w:rsidR="002B6D76" w:rsidRDefault="00000000">
            <w:pPr>
              <w:pStyle w:val="ConsPlusNormal0"/>
              <w:jc w:val="center"/>
            </w:pPr>
            <w:r>
              <w:t>75.</w:t>
            </w:r>
          </w:p>
        </w:tc>
        <w:tc>
          <w:tcPr>
            <w:tcW w:w="2494" w:type="dxa"/>
          </w:tcPr>
          <w:p w14:paraId="6FE4B8F0" w14:textId="77777777" w:rsidR="002B6D76" w:rsidRDefault="00000000">
            <w:pPr>
              <w:pStyle w:val="ConsPlusNormal0"/>
            </w:pPr>
            <w:r>
              <w:t>B04.069.001.003.001</w:t>
            </w:r>
          </w:p>
        </w:tc>
        <w:tc>
          <w:tcPr>
            <w:tcW w:w="4365" w:type="dxa"/>
          </w:tcPr>
          <w:p w14:paraId="3497BCF5" w14:textId="77777777" w:rsidR="002B6D76" w:rsidRDefault="00000000">
            <w:pPr>
              <w:pStyle w:val="ConsPlusNormal0"/>
            </w:pPr>
            <w:r>
              <w:t>Диспансерное посещение среднего медицинского персонала, ведущего самостоятельный прием (фельдшера) (взрослые) по поводу болезней системы кровообращения</w:t>
            </w:r>
          </w:p>
        </w:tc>
        <w:tc>
          <w:tcPr>
            <w:tcW w:w="1587" w:type="dxa"/>
          </w:tcPr>
          <w:p w14:paraId="3C38E0E4" w14:textId="77777777" w:rsidR="002B6D76" w:rsidRDefault="00000000">
            <w:pPr>
              <w:pStyle w:val="ConsPlusNormal0"/>
              <w:jc w:val="right"/>
            </w:pPr>
            <w:r>
              <w:t>1859,62</w:t>
            </w:r>
          </w:p>
        </w:tc>
      </w:tr>
      <w:tr w:rsidR="002B6D76" w14:paraId="16B4F1E3" w14:textId="77777777">
        <w:tc>
          <w:tcPr>
            <w:tcW w:w="624" w:type="dxa"/>
          </w:tcPr>
          <w:p w14:paraId="5987C090" w14:textId="77777777" w:rsidR="002B6D76" w:rsidRDefault="00000000">
            <w:pPr>
              <w:pStyle w:val="ConsPlusNormal0"/>
              <w:jc w:val="center"/>
            </w:pPr>
            <w:r>
              <w:t>76.</w:t>
            </w:r>
          </w:p>
        </w:tc>
        <w:tc>
          <w:tcPr>
            <w:tcW w:w="2494" w:type="dxa"/>
          </w:tcPr>
          <w:p w14:paraId="47F336D8" w14:textId="77777777" w:rsidR="002B6D76" w:rsidRDefault="00000000">
            <w:pPr>
              <w:pStyle w:val="ConsPlusNormal0"/>
            </w:pPr>
            <w:r>
              <w:t>B04.069.005.003.002</w:t>
            </w:r>
          </w:p>
        </w:tc>
        <w:tc>
          <w:tcPr>
            <w:tcW w:w="4365" w:type="dxa"/>
          </w:tcPr>
          <w:p w14:paraId="588BD0D6" w14:textId="77777777" w:rsidR="002B6D76" w:rsidRDefault="00000000">
            <w:pPr>
              <w:pStyle w:val="ConsPlusNormal0"/>
            </w:pPr>
            <w:r>
              <w:t>Диспансерное посещение среднего медицинского персонала, ведущего самостоятельный прием (фельдшера) на дому (взрослые) по поводу болезней системы кровообращения</w:t>
            </w:r>
          </w:p>
        </w:tc>
        <w:tc>
          <w:tcPr>
            <w:tcW w:w="1587" w:type="dxa"/>
          </w:tcPr>
          <w:p w14:paraId="06D78FD1" w14:textId="77777777" w:rsidR="002B6D76" w:rsidRDefault="00000000">
            <w:pPr>
              <w:pStyle w:val="ConsPlusNormal0"/>
              <w:jc w:val="right"/>
            </w:pPr>
            <w:r>
              <w:t>1859,62</w:t>
            </w:r>
          </w:p>
        </w:tc>
      </w:tr>
      <w:tr w:rsidR="002B6D76" w14:paraId="2B92D380" w14:textId="77777777">
        <w:tc>
          <w:tcPr>
            <w:tcW w:w="624" w:type="dxa"/>
          </w:tcPr>
          <w:p w14:paraId="36B04458" w14:textId="77777777" w:rsidR="002B6D76" w:rsidRDefault="00000000">
            <w:pPr>
              <w:pStyle w:val="ConsPlusNormal0"/>
              <w:jc w:val="center"/>
            </w:pPr>
            <w:r>
              <w:t>77.</w:t>
            </w:r>
          </w:p>
        </w:tc>
        <w:tc>
          <w:tcPr>
            <w:tcW w:w="2494" w:type="dxa"/>
          </w:tcPr>
          <w:p w14:paraId="233AA442" w14:textId="77777777" w:rsidR="002B6D76" w:rsidRDefault="00000000">
            <w:pPr>
              <w:pStyle w:val="ConsPlusNormal0"/>
            </w:pPr>
            <w:r>
              <w:t>B04.069.009.003.001</w:t>
            </w:r>
          </w:p>
        </w:tc>
        <w:tc>
          <w:tcPr>
            <w:tcW w:w="4365" w:type="dxa"/>
          </w:tcPr>
          <w:p w14:paraId="1BBC4BF9" w14:textId="77777777" w:rsidR="002B6D76" w:rsidRDefault="00000000">
            <w:pPr>
              <w:pStyle w:val="ConsPlusNormal0"/>
            </w:pPr>
            <w:r>
              <w:t>Диспансерное посещение среднего медицинского персонала, ведущего самостоятельный прием (фельдшера с возложением отдельных функций врача) (взрослые) по поводу болезней системы кровообращения</w:t>
            </w:r>
          </w:p>
        </w:tc>
        <w:tc>
          <w:tcPr>
            <w:tcW w:w="1587" w:type="dxa"/>
          </w:tcPr>
          <w:p w14:paraId="21BB5AB0" w14:textId="77777777" w:rsidR="002B6D76" w:rsidRDefault="00000000">
            <w:pPr>
              <w:pStyle w:val="ConsPlusNormal0"/>
              <w:jc w:val="right"/>
            </w:pPr>
            <w:r>
              <w:t>1859,62</w:t>
            </w:r>
          </w:p>
        </w:tc>
      </w:tr>
      <w:tr w:rsidR="002B6D76" w14:paraId="405BB2A0" w14:textId="77777777">
        <w:tc>
          <w:tcPr>
            <w:tcW w:w="624" w:type="dxa"/>
          </w:tcPr>
          <w:p w14:paraId="3AC8ACDE" w14:textId="77777777" w:rsidR="002B6D76" w:rsidRDefault="00000000">
            <w:pPr>
              <w:pStyle w:val="ConsPlusNormal0"/>
              <w:jc w:val="center"/>
            </w:pPr>
            <w:r>
              <w:t>78.</w:t>
            </w:r>
          </w:p>
        </w:tc>
        <w:tc>
          <w:tcPr>
            <w:tcW w:w="2494" w:type="dxa"/>
          </w:tcPr>
          <w:p w14:paraId="3F9C928C" w14:textId="77777777" w:rsidR="002B6D76" w:rsidRDefault="00000000">
            <w:pPr>
              <w:pStyle w:val="ConsPlusNormal0"/>
            </w:pPr>
            <w:r>
              <w:t>B04.069.013.003.002</w:t>
            </w:r>
          </w:p>
        </w:tc>
        <w:tc>
          <w:tcPr>
            <w:tcW w:w="4365" w:type="dxa"/>
          </w:tcPr>
          <w:p w14:paraId="74AECCCA" w14:textId="77777777" w:rsidR="002B6D76" w:rsidRDefault="00000000">
            <w:pPr>
              <w:pStyle w:val="ConsPlusNormal0"/>
            </w:pPr>
            <w:r>
              <w:t>Диспансерное посещение среднего медицинского персонала, ведущего самостоятельный прием (фельдшер с возложением отдельных функций врача) на дому (взрослые) по поводу болезней системы кровообращения</w:t>
            </w:r>
          </w:p>
        </w:tc>
        <w:tc>
          <w:tcPr>
            <w:tcW w:w="1587" w:type="dxa"/>
          </w:tcPr>
          <w:p w14:paraId="70F3499B" w14:textId="77777777" w:rsidR="002B6D76" w:rsidRDefault="00000000">
            <w:pPr>
              <w:pStyle w:val="ConsPlusNormal0"/>
              <w:jc w:val="right"/>
            </w:pPr>
            <w:r>
              <w:t>1859,62</w:t>
            </w:r>
          </w:p>
        </w:tc>
      </w:tr>
      <w:tr w:rsidR="002B6D76" w14:paraId="22E938B1" w14:textId="77777777">
        <w:tc>
          <w:tcPr>
            <w:tcW w:w="624" w:type="dxa"/>
          </w:tcPr>
          <w:p w14:paraId="18E06C95" w14:textId="77777777" w:rsidR="002B6D76" w:rsidRDefault="00000000">
            <w:pPr>
              <w:pStyle w:val="ConsPlusNormal0"/>
              <w:jc w:val="center"/>
            </w:pPr>
            <w:r>
              <w:t>79.</w:t>
            </w:r>
          </w:p>
        </w:tc>
        <w:tc>
          <w:tcPr>
            <w:tcW w:w="2494" w:type="dxa"/>
          </w:tcPr>
          <w:p w14:paraId="74B25C67" w14:textId="77777777" w:rsidR="002B6D76" w:rsidRDefault="00000000">
            <w:pPr>
              <w:pStyle w:val="ConsPlusNormal0"/>
            </w:pPr>
            <w:r>
              <w:t>B04.071.003.001.003</w:t>
            </w:r>
          </w:p>
        </w:tc>
        <w:tc>
          <w:tcPr>
            <w:tcW w:w="4365" w:type="dxa"/>
          </w:tcPr>
          <w:p w14:paraId="798FD82C" w14:textId="77777777" w:rsidR="002B6D76" w:rsidRDefault="00000000">
            <w:pPr>
              <w:pStyle w:val="ConsPlusNormal0"/>
            </w:pPr>
            <w:r>
              <w:t>Диспансерное посещение (осмотр, консультация) работающих граждан (взрослые) по поводу болезней системы кровообращения</w:t>
            </w:r>
          </w:p>
        </w:tc>
        <w:tc>
          <w:tcPr>
            <w:tcW w:w="1587" w:type="dxa"/>
          </w:tcPr>
          <w:p w14:paraId="1E64FA76" w14:textId="77777777" w:rsidR="002B6D76" w:rsidRDefault="00000000">
            <w:pPr>
              <w:pStyle w:val="ConsPlusNormal0"/>
              <w:jc w:val="right"/>
            </w:pPr>
            <w:r>
              <w:t>3644,89</w:t>
            </w:r>
          </w:p>
        </w:tc>
      </w:tr>
      <w:tr w:rsidR="002B6D76" w14:paraId="44AD330C" w14:textId="77777777">
        <w:tc>
          <w:tcPr>
            <w:tcW w:w="624" w:type="dxa"/>
          </w:tcPr>
          <w:p w14:paraId="68309E23" w14:textId="77777777" w:rsidR="002B6D76" w:rsidRDefault="00000000">
            <w:pPr>
              <w:pStyle w:val="ConsPlusNormal0"/>
              <w:jc w:val="center"/>
            </w:pPr>
            <w:r>
              <w:t>80.</w:t>
            </w:r>
          </w:p>
        </w:tc>
        <w:tc>
          <w:tcPr>
            <w:tcW w:w="2494" w:type="dxa"/>
          </w:tcPr>
          <w:p w14:paraId="2C2F9BA1" w14:textId="77777777" w:rsidR="002B6D76" w:rsidRDefault="00000000">
            <w:pPr>
              <w:pStyle w:val="ConsPlusNormal0"/>
            </w:pPr>
            <w:r>
              <w:t>B04.058.001.001.001</w:t>
            </w:r>
          </w:p>
        </w:tc>
        <w:tc>
          <w:tcPr>
            <w:tcW w:w="4365" w:type="dxa"/>
          </w:tcPr>
          <w:p w14:paraId="39722D14" w14:textId="77777777" w:rsidR="002B6D76" w:rsidRDefault="00000000">
            <w:pPr>
              <w:pStyle w:val="ConsPlusNormal0"/>
            </w:pPr>
            <w:r>
              <w:t>Диспансерное посещение (осмотр, консультация) врача-эндокринолога (взрослые) по поводу сахарного диабета</w:t>
            </w:r>
          </w:p>
        </w:tc>
        <w:tc>
          <w:tcPr>
            <w:tcW w:w="1587" w:type="dxa"/>
          </w:tcPr>
          <w:p w14:paraId="6C383DF1" w14:textId="77777777" w:rsidR="002B6D76" w:rsidRDefault="00000000">
            <w:pPr>
              <w:pStyle w:val="ConsPlusNormal0"/>
              <w:jc w:val="right"/>
            </w:pPr>
            <w:r>
              <w:t>2742,41</w:t>
            </w:r>
          </w:p>
        </w:tc>
      </w:tr>
      <w:tr w:rsidR="002B6D76" w14:paraId="68DE5528" w14:textId="77777777">
        <w:tc>
          <w:tcPr>
            <w:tcW w:w="624" w:type="dxa"/>
          </w:tcPr>
          <w:p w14:paraId="438C2DCC" w14:textId="77777777" w:rsidR="002B6D76" w:rsidRDefault="00000000">
            <w:pPr>
              <w:pStyle w:val="ConsPlusNormal0"/>
              <w:jc w:val="center"/>
            </w:pPr>
            <w:r>
              <w:t>81.</w:t>
            </w:r>
          </w:p>
        </w:tc>
        <w:tc>
          <w:tcPr>
            <w:tcW w:w="2494" w:type="dxa"/>
          </w:tcPr>
          <w:p w14:paraId="73C5CE29" w14:textId="77777777" w:rsidR="002B6D76" w:rsidRDefault="00000000">
            <w:pPr>
              <w:pStyle w:val="ConsPlusNormal0"/>
            </w:pPr>
            <w:r>
              <w:t>B04.058.003.001.002</w:t>
            </w:r>
          </w:p>
        </w:tc>
        <w:tc>
          <w:tcPr>
            <w:tcW w:w="4365" w:type="dxa"/>
          </w:tcPr>
          <w:p w14:paraId="0683000C" w14:textId="77777777" w:rsidR="002B6D76" w:rsidRDefault="00000000">
            <w:pPr>
              <w:pStyle w:val="ConsPlusNormal0"/>
            </w:pPr>
            <w:r>
              <w:t>Диспансерное посещение (осмотр, консультация) врача-эндокринолога на дому (взрослые) по поводу сахарного диабета</w:t>
            </w:r>
          </w:p>
        </w:tc>
        <w:tc>
          <w:tcPr>
            <w:tcW w:w="1587" w:type="dxa"/>
          </w:tcPr>
          <w:p w14:paraId="6AA5774A" w14:textId="77777777" w:rsidR="002B6D76" w:rsidRDefault="00000000">
            <w:pPr>
              <w:pStyle w:val="ConsPlusNormal0"/>
              <w:jc w:val="right"/>
            </w:pPr>
            <w:r>
              <w:t>2742,41</w:t>
            </w:r>
          </w:p>
        </w:tc>
      </w:tr>
      <w:tr w:rsidR="002B6D76" w14:paraId="30CAD28A" w14:textId="77777777">
        <w:tc>
          <w:tcPr>
            <w:tcW w:w="624" w:type="dxa"/>
          </w:tcPr>
          <w:p w14:paraId="3475C25D" w14:textId="77777777" w:rsidR="002B6D76" w:rsidRDefault="00000000">
            <w:pPr>
              <w:pStyle w:val="ConsPlusNormal0"/>
              <w:jc w:val="center"/>
            </w:pPr>
            <w:r>
              <w:t>82.</w:t>
            </w:r>
          </w:p>
        </w:tc>
        <w:tc>
          <w:tcPr>
            <w:tcW w:w="2494" w:type="dxa"/>
          </w:tcPr>
          <w:p w14:paraId="24AE33AB" w14:textId="77777777" w:rsidR="002B6D76" w:rsidRDefault="00000000">
            <w:pPr>
              <w:pStyle w:val="ConsPlusNormal0"/>
            </w:pPr>
            <w:r>
              <w:t>B04.069.001.002.001</w:t>
            </w:r>
          </w:p>
        </w:tc>
        <w:tc>
          <w:tcPr>
            <w:tcW w:w="4365" w:type="dxa"/>
          </w:tcPr>
          <w:p w14:paraId="4A00DE58" w14:textId="77777777" w:rsidR="002B6D76" w:rsidRDefault="00000000">
            <w:pPr>
              <w:pStyle w:val="ConsPlusNormal0"/>
            </w:pPr>
            <w:r>
              <w:t>Диспансерное посещение среднего медицинского персонала, ведущего самостоятельный прием (фельдшера) (взрослые) по поводу сахарного диабета</w:t>
            </w:r>
          </w:p>
        </w:tc>
        <w:tc>
          <w:tcPr>
            <w:tcW w:w="1587" w:type="dxa"/>
          </w:tcPr>
          <w:p w14:paraId="1E5EAACA" w14:textId="77777777" w:rsidR="002B6D76" w:rsidRDefault="00000000">
            <w:pPr>
              <w:pStyle w:val="ConsPlusNormal0"/>
              <w:jc w:val="right"/>
            </w:pPr>
            <w:r>
              <w:t>668,02</w:t>
            </w:r>
          </w:p>
        </w:tc>
      </w:tr>
      <w:tr w:rsidR="002B6D76" w14:paraId="144D8301" w14:textId="77777777">
        <w:tc>
          <w:tcPr>
            <w:tcW w:w="624" w:type="dxa"/>
          </w:tcPr>
          <w:p w14:paraId="6FFBB2B9" w14:textId="77777777" w:rsidR="002B6D76" w:rsidRDefault="00000000">
            <w:pPr>
              <w:pStyle w:val="ConsPlusNormal0"/>
              <w:jc w:val="center"/>
            </w:pPr>
            <w:r>
              <w:t>83.</w:t>
            </w:r>
          </w:p>
        </w:tc>
        <w:tc>
          <w:tcPr>
            <w:tcW w:w="2494" w:type="dxa"/>
          </w:tcPr>
          <w:p w14:paraId="2604650F" w14:textId="77777777" w:rsidR="002B6D76" w:rsidRDefault="00000000">
            <w:pPr>
              <w:pStyle w:val="ConsPlusNormal0"/>
            </w:pPr>
            <w:r>
              <w:t>B04.069.005.002.002</w:t>
            </w:r>
          </w:p>
        </w:tc>
        <w:tc>
          <w:tcPr>
            <w:tcW w:w="4365" w:type="dxa"/>
          </w:tcPr>
          <w:p w14:paraId="11A5C20D" w14:textId="77777777" w:rsidR="002B6D76" w:rsidRDefault="00000000">
            <w:pPr>
              <w:pStyle w:val="ConsPlusNormal0"/>
            </w:pPr>
            <w:r>
              <w:t>Диспансерное посещение среднего медицинского персонала, ведущего самостоятельный прием (фельдшера) на дому (взрослые) по поводу сахарного диабета</w:t>
            </w:r>
          </w:p>
        </w:tc>
        <w:tc>
          <w:tcPr>
            <w:tcW w:w="1587" w:type="dxa"/>
          </w:tcPr>
          <w:p w14:paraId="1F1218C8" w14:textId="77777777" w:rsidR="002B6D76" w:rsidRDefault="00000000">
            <w:pPr>
              <w:pStyle w:val="ConsPlusNormal0"/>
              <w:jc w:val="right"/>
            </w:pPr>
            <w:r>
              <w:t>668,02</w:t>
            </w:r>
          </w:p>
        </w:tc>
      </w:tr>
      <w:tr w:rsidR="002B6D76" w14:paraId="2280B7D4" w14:textId="77777777">
        <w:tc>
          <w:tcPr>
            <w:tcW w:w="624" w:type="dxa"/>
          </w:tcPr>
          <w:p w14:paraId="7CA788BD" w14:textId="77777777" w:rsidR="002B6D76" w:rsidRDefault="00000000">
            <w:pPr>
              <w:pStyle w:val="ConsPlusNormal0"/>
              <w:jc w:val="center"/>
            </w:pPr>
            <w:r>
              <w:t>84.</w:t>
            </w:r>
          </w:p>
        </w:tc>
        <w:tc>
          <w:tcPr>
            <w:tcW w:w="2494" w:type="dxa"/>
          </w:tcPr>
          <w:p w14:paraId="4235B086" w14:textId="77777777" w:rsidR="002B6D76" w:rsidRDefault="00000000">
            <w:pPr>
              <w:pStyle w:val="ConsPlusNormal0"/>
            </w:pPr>
            <w:r>
              <w:t>B04.069.009.002.001</w:t>
            </w:r>
          </w:p>
        </w:tc>
        <w:tc>
          <w:tcPr>
            <w:tcW w:w="4365" w:type="dxa"/>
          </w:tcPr>
          <w:p w14:paraId="20C1D3E2" w14:textId="77777777" w:rsidR="002B6D76" w:rsidRDefault="00000000">
            <w:pPr>
              <w:pStyle w:val="ConsPlusNormal0"/>
            </w:pPr>
            <w:r>
              <w:t>Диспансерное посещение среднего медицинского персонала, ведущего самостоятельный прием (фельдшера с возложением отдельных функций врача) (взрослые) по поводу сахарного диабета</w:t>
            </w:r>
          </w:p>
        </w:tc>
        <w:tc>
          <w:tcPr>
            <w:tcW w:w="1587" w:type="dxa"/>
          </w:tcPr>
          <w:p w14:paraId="46EA385A" w14:textId="77777777" w:rsidR="002B6D76" w:rsidRDefault="00000000">
            <w:pPr>
              <w:pStyle w:val="ConsPlusNormal0"/>
              <w:jc w:val="right"/>
            </w:pPr>
            <w:r>
              <w:t>668,02</w:t>
            </w:r>
          </w:p>
        </w:tc>
      </w:tr>
      <w:tr w:rsidR="002B6D76" w14:paraId="4A508E4F" w14:textId="77777777">
        <w:tc>
          <w:tcPr>
            <w:tcW w:w="624" w:type="dxa"/>
          </w:tcPr>
          <w:p w14:paraId="3F18FF68" w14:textId="77777777" w:rsidR="002B6D76" w:rsidRDefault="00000000">
            <w:pPr>
              <w:pStyle w:val="ConsPlusNormal0"/>
              <w:jc w:val="center"/>
            </w:pPr>
            <w:r>
              <w:t>85.</w:t>
            </w:r>
          </w:p>
        </w:tc>
        <w:tc>
          <w:tcPr>
            <w:tcW w:w="2494" w:type="dxa"/>
          </w:tcPr>
          <w:p w14:paraId="3D0B05E2" w14:textId="77777777" w:rsidR="002B6D76" w:rsidRDefault="00000000">
            <w:pPr>
              <w:pStyle w:val="ConsPlusNormal0"/>
            </w:pPr>
            <w:r>
              <w:t>B04.069.013.002.002</w:t>
            </w:r>
          </w:p>
        </w:tc>
        <w:tc>
          <w:tcPr>
            <w:tcW w:w="4365" w:type="dxa"/>
          </w:tcPr>
          <w:p w14:paraId="6AED856B" w14:textId="77777777" w:rsidR="002B6D76" w:rsidRDefault="00000000">
            <w:pPr>
              <w:pStyle w:val="ConsPlusNormal0"/>
            </w:pPr>
            <w:r>
              <w:t>Диспансерное посещение среднего медицинского персонала, ведущего самостоятельный прием (фельдшер с возложением отдельных функций врача) на дому (взрослые) по поводу сахарного диабета</w:t>
            </w:r>
          </w:p>
        </w:tc>
        <w:tc>
          <w:tcPr>
            <w:tcW w:w="1587" w:type="dxa"/>
          </w:tcPr>
          <w:p w14:paraId="35243D4D" w14:textId="77777777" w:rsidR="002B6D76" w:rsidRDefault="00000000">
            <w:pPr>
              <w:pStyle w:val="ConsPlusNormal0"/>
              <w:jc w:val="right"/>
            </w:pPr>
            <w:r>
              <w:t>668,02</w:t>
            </w:r>
          </w:p>
        </w:tc>
      </w:tr>
      <w:tr w:rsidR="002B6D76" w14:paraId="7EB44BB1" w14:textId="77777777">
        <w:tc>
          <w:tcPr>
            <w:tcW w:w="624" w:type="dxa"/>
          </w:tcPr>
          <w:p w14:paraId="0F7056A7" w14:textId="77777777" w:rsidR="002B6D76" w:rsidRDefault="00000000">
            <w:pPr>
              <w:pStyle w:val="ConsPlusNormal0"/>
              <w:jc w:val="center"/>
            </w:pPr>
            <w:r>
              <w:t>86.</w:t>
            </w:r>
          </w:p>
        </w:tc>
        <w:tc>
          <w:tcPr>
            <w:tcW w:w="2494" w:type="dxa"/>
          </w:tcPr>
          <w:p w14:paraId="63B8F1FF" w14:textId="77777777" w:rsidR="002B6D76" w:rsidRDefault="00000000">
            <w:pPr>
              <w:pStyle w:val="ConsPlusNormal0"/>
            </w:pPr>
            <w:r>
              <w:t>B04.026.001.003.002</w:t>
            </w:r>
          </w:p>
        </w:tc>
        <w:tc>
          <w:tcPr>
            <w:tcW w:w="4365" w:type="dxa"/>
          </w:tcPr>
          <w:p w14:paraId="4928BFB8" w14:textId="77777777" w:rsidR="002B6D76" w:rsidRDefault="00000000">
            <w:pPr>
              <w:pStyle w:val="ConsPlusNormal0"/>
            </w:pPr>
            <w:r>
              <w:t>Диспансерное посещение (осмотр, консультация) врача общей практики (взрослые) на дому по поводу сахарного диабета</w:t>
            </w:r>
          </w:p>
        </w:tc>
        <w:tc>
          <w:tcPr>
            <w:tcW w:w="1587" w:type="dxa"/>
          </w:tcPr>
          <w:p w14:paraId="3B4FC7E4" w14:textId="77777777" w:rsidR="002B6D76" w:rsidRDefault="00000000">
            <w:pPr>
              <w:pStyle w:val="ConsPlusNormal0"/>
              <w:jc w:val="right"/>
            </w:pPr>
            <w:r>
              <w:t>1333,03</w:t>
            </w:r>
          </w:p>
        </w:tc>
      </w:tr>
      <w:tr w:rsidR="002B6D76" w14:paraId="2C25C07A" w14:textId="77777777">
        <w:tc>
          <w:tcPr>
            <w:tcW w:w="624" w:type="dxa"/>
          </w:tcPr>
          <w:p w14:paraId="65C8CBA5" w14:textId="77777777" w:rsidR="002B6D76" w:rsidRDefault="00000000">
            <w:pPr>
              <w:pStyle w:val="ConsPlusNormal0"/>
              <w:jc w:val="center"/>
            </w:pPr>
            <w:r>
              <w:t>87.</w:t>
            </w:r>
          </w:p>
        </w:tc>
        <w:tc>
          <w:tcPr>
            <w:tcW w:w="2494" w:type="dxa"/>
          </w:tcPr>
          <w:p w14:paraId="63396D01" w14:textId="77777777" w:rsidR="002B6D76" w:rsidRDefault="00000000">
            <w:pPr>
              <w:pStyle w:val="ConsPlusNormal0"/>
            </w:pPr>
            <w:r>
              <w:t>B04.026.003.003.001</w:t>
            </w:r>
          </w:p>
        </w:tc>
        <w:tc>
          <w:tcPr>
            <w:tcW w:w="4365" w:type="dxa"/>
          </w:tcPr>
          <w:p w14:paraId="2D17A711" w14:textId="77777777" w:rsidR="002B6D76" w:rsidRDefault="00000000">
            <w:pPr>
              <w:pStyle w:val="ConsPlusNormal0"/>
            </w:pPr>
            <w:r>
              <w:t>Диспансерное посещение (осмотр, консультация) врача общей практики (взрослые) по поводу сахарного диабета</w:t>
            </w:r>
          </w:p>
        </w:tc>
        <w:tc>
          <w:tcPr>
            <w:tcW w:w="1587" w:type="dxa"/>
          </w:tcPr>
          <w:p w14:paraId="7F70F9A2" w14:textId="77777777" w:rsidR="002B6D76" w:rsidRDefault="00000000">
            <w:pPr>
              <w:pStyle w:val="ConsPlusNormal0"/>
              <w:jc w:val="right"/>
            </w:pPr>
            <w:r>
              <w:t>1333,03</w:t>
            </w:r>
          </w:p>
        </w:tc>
      </w:tr>
      <w:tr w:rsidR="002B6D76" w14:paraId="0EBC7030" w14:textId="77777777">
        <w:tc>
          <w:tcPr>
            <w:tcW w:w="624" w:type="dxa"/>
          </w:tcPr>
          <w:p w14:paraId="3F55CF47" w14:textId="77777777" w:rsidR="002B6D76" w:rsidRDefault="00000000">
            <w:pPr>
              <w:pStyle w:val="ConsPlusNormal0"/>
              <w:jc w:val="center"/>
            </w:pPr>
            <w:r>
              <w:t>88.</w:t>
            </w:r>
          </w:p>
        </w:tc>
        <w:tc>
          <w:tcPr>
            <w:tcW w:w="2494" w:type="dxa"/>
          </w:tcPr>
          <w:p w14:paraId="59FDB128" w14:textId="77777777" w:rsidR="002B6D76" w:rsidRDefault="00000000">
            <w:pPr>
              <w:pStyle w:val="ConsPlusNormal0"/>
            </w:pPr>
            <w:r>
              <w:t>B04.047.001.003.001</w:t>
            </w:r>
          </w:p>
        </w:tc>
        <w:tc>
          <w:tcPr>
            <w:tcW w:w="4365" w:type="dxa"/>
          </w:tcPr>
          <w:p w14:paraId="7482279E" w14:textId="77777777" w:rsidR="002B6D76" w:rsidRDefault="00000000">
            <w:pPr>
              <w:pStyle w:val="ConsPlusNormal0"/>
            </w:pPr>
            <w:r>
              <w:t>Диспансерные посещение (осмотр, консультация) врача-терапевта участкового по поводу сахарного диабета</w:t>
            </w:r>
          </w:p>
        </w:tc>
        <w:tc>
          <w:tcPr>
            <w:tcW w:w="1587" w:type="dxa"/>
          </w:tcPr>
          <w:p w14:paraId="4036BB4E" w14:textId="77777777" w:rsidR="002B6D76" w:rsidRDefault="00000000">
            <w:pPr>
              <w:pStyle w:val="ConsPlusNormal0"/>
              <w:jc w:val="right"/>
            </w:pPr>
            <w:r>
              <w:t>1333,03</w:t>
            </w:r>
          </w:p>
        </w:tc>
      </w:tr>
      <w:tr w:rsidR="002B6D76" w14:paraId="32C23CC9" w14:textId="77777777">
        <w:tc>
          <w:tcPr>
            <w:tcW w:w="624" w:type="dxa"/>
          </w:tcPr>
          <w:p w14:paraId="6E289489" w14:textId="77777777" w:rsidR="002B6D76" w:rsidRDefault="00000000">
            <w:pPr>
              <w:pStyle w:val="ConsPlusNormal0"/>
              <w:jc w:val="center"/>
            </w:pPr>
            <w:r>
              <w:t>89.</w:t>
            </w:r>
          </w:p>
        </w:tc>
        <w:tc>
          <w:tcPr>
            <w:tcW w:w="2494" w:type="dxa"/>
          </w:tcPr>
          <w:p w14:paraId="25D74754" w14:textId="77777777" w:rsidR="002B6D76" w:rsidRDefault="00000000">
            <w:pPr>
              <w:pStyle w:val="ConsPlusNormal0"/>
            </w:pPr>
            <w:r>
              <w:t>B04.047.003.003.002</w:t>
            </w:r>
          </w:p>
        </w:tc>
        <w:tc>
          <w:tcPr>
            <w:tcW w:w="4365" w:type="dxa"/>
          </w:tcPr>
          <w:p w14:paraId="4ED82939" w14:textId="77777777" w:rsidR="002B6D76" w:rsidRDefault="00000000">
            <w:pPr>
              <w:pStyle w:val="ConsPlusNormal0"/>
            </w:pPr>
            <w:r>
              <w:t>Диспансерное посещение (осмотр, консультация) врача-терапевта участкового на дому по поводу сахарного диабета</w:t>
            </w:r>
          </w:p>
        </w:tc>
        <w:tc>
          <w:tcPr>
            <w:tcW w:w="1587" w:type="dxa"/>
          </w:tcPr>
          <w:p w14:paraId="55B24307" w14:textId="77777777" w:rsidR="002B6D76" w:rsidRDefault="00000000">
            <w:pPr>
              <w:pStyle w:val="ConsPlusNormal0"/>
              <w:jc w:val="right"/>
            </w:pPr>
            <w:r>
              <w:t>1333,03</w:t>
            </w:r>
          </w:p>
        </w:tc>
      </w:tr>
      <w:tr w:rsidR="002B6D76" w14:paraId="57ACA97B" w14:textId="77777777">
        <w:tc>
          <w:tcPr>
            <w:tcW w:w="624" w:type="dxa"/>
          </w:tcPr>
          <w:p w14:paraId="60A2AB4E" w14:textId="77777777" w:rsidR="002B6D76" w:rsidRDefault="00000000">
            <w:pPr>
              <w:pStyle w:val="ConsPlusNormal0"/>
              <w:jc w:val="center"/>
            </w:pPr>
            <w:r>
              <w:t>90.</w:t>
            </w:r>
          </w:p>
        </w:tc>
        <w:tc>
          <w:tcPr>
            <w:tcW w:w="2494" w:type="dxa"/>
          </w:tcPr>
          <w:p w14:paraId="5B92C9B1" w14:textId="77777777" w:rsidR="002B6D76" w:rsidRDefault="00000000">
            <w:pPr>
              <w:pStyle w:val="ConsPlusNormal0"/>
            </w:pPr>
            <w:r>
              <w:t>B04.047.009.003.001</w:t>
            </w:r>
          </w:p>
        </w:tc>
        <w:tc>
          <w:tcPr>
            <w:tcW w:w="4365" w:type="dxa"/>
          </w:tcPr>
          <w:p w14:paraId="29507CE5" w14:textId="77777777" w:rsidR="002B6D76" w:rsidRDefault="00000000">
            <w:pPr>
              <w:pStyle w:val="ConsPlusNormal0"/>
            </w:pPr>
            <w:r>
              <w:t>Диспансерное посещение (осмотр, консультация) врача-терапевта по поводу сахарного диабета</w:t>
            </w:r>
          </w:p>
        </w:tc>
        <w:tc>
          <w:tcPr>
            <w:tcW w:w="1587" w:type="dxa"/>
          </w:tcPr>
          <w:p w14:paraId="0FD41EC2" w14:textId="77777777" w:rsidR="002B6D76" w:rsidRDefault="00000000">
            <w:pPr>
              <w:pStyle w:val="ConsPlusNormal0"/>
              <w:jc w:val="right"/>
            </w:pPr>
            <w:r>
              <w:t>1333,03</w:t>
            </w:r>
          </w:p>
        </w:tc>
      </w:tr>
      <w:tr w:rsidR="002B6D76" w14:paraId="552A95DA" w14:textId="77777777">
        <w:tc>
          <w:tcPr>
            <w:tcW w:w="624" w:type="dxa"/>
          </w:tcPr>
          <w:p w14:paraId="15EEA595" w14:textId="77777777" w:rsidR="002B6D76" w:rsidRDefault="00000000">
            <w:pPr>
              <w:pStyle w:val="ConsPlusNormal0"/>
              <w:jc w:val="center"/>
            </w:pPr>
            <w:r>
              <w:t>91.</w:t>
            </w:r>
          </w:p>
        </w:tc>
        <w:tc>
          <w:tcPr>
            <w:tcW w:w="2494" w:type="dxa"/>
          </w:tcPr>
          <w:p w14:paraId="7F530D0E" w14:textId="77777777" w:rsidR="002B6D76" w:rsidRDefault="00000000">
            <w:pPr>
              <w:pStyle w:val="ConsPlusNormal0"/>
            </w:pPr>
            <w:r>
              <w:t>B04.047.011.003.002</w:t>
            </w:r>
          </w:p>
        </w:tc>
        <w:tc>
          <w:tcPr>
            <w:tcW w:w="4365" w:type="dxa"/>
          </w:tcPr>
          <w:p w14:paraId="3028E0AD" w14:textId="77777777" w:rsidR="002B6D76" w:rsidRDefault="00000000">
            <w:pPr>
              <w:pStyle w:val="ConsPlusNormal0"/>
            </w:pPr>
            <w:r>
              <w:t>Диспансерное посещение (осмотр, консультация) врача-терапевта на дому по поводу сахарного диабета</w:t>
            </w:r>
          </w:p>
        </w:tc>
        <w:tc>
          <w:tcPr>
            <w:tcW w:w="1587" w:type="dxa"/>
          </w:tcPr>
          <w:p w14:paraId="2B4019CD" w14:textId="77777777" w:rsidR="002B6D76" w:rsidRDefault="00000000">
            <w:pPr>
              <w:pStyle w:val="ConsPlusNormal0"/>
              <w:jc w:val="right"/>
            </w:pPr>
            <w:r>
              <w:t>1333,03</w:t>
            </w:r>
          </w:p>
        </w:tc>
      </w:tr>
      <w:tr w:rsidR="002B6D76" w14:paraId="2C04B505" w14:textId="77777777">
        <w:tc>
          <w:tcPr>
            <w:tcW w:w="624" w:type="dxa"/>
          </w:tcPr>
          <w:p w14:paraId="5DC3B7DE" w14:textId="77777777" w:rsidR="002B6D76" w:rsidRDefault="00000000">
            <w:pPr>
              <w:pStyle w:val="ConsPlusNormal0"/>
              <w:jc w:val="center"/>
            </w:pPr>
            <w:r>
              <w:t>92.</w:t>
            </w:r>
          </w:p>
        </w:tc>
        <w:tc>
          <w:tcPr>
            <w:tcW w:w="2494" w:type="dxa"/>
          </w:tcPr>
          <w:p w14:paraId="38719A2A" w14:textId="77777777" w:rsidR="002B6D76" w:rsidRDefault="00000000">
            <w:pPr>
              <w:pStyle w:val="ConsPlusNormal0"/>
            </w:pPr>
            <w:r>
              <w:t>B04.047.013.003.001</w:t>
            </w:r>
          </w:p>
        </w:tc>
        <w:tc>
          <w:tcPr>
            <w:tcW w:w="4365" w:type="dxa"/>
          </w:tcPr>
          <w:p w14:paraId="793400EA" w14:textId="77777777" w:rsidR="002B6D76" w:rsidRDefault="00000000">
            <w:pPr>
              <w:pStyle w:val="ConsPlusNormal0"/>
            </w:pPr>
            <w:r>
              <w:t>Диспансерные посещение (осмотр, консультация) врача-терапевта цехового врачебного участка по поводу сахарного диабета</w:t>
            </w:r>
          </w:p>
        </w:tc>
        <w:tc>
          <w:tcPr>
            <w:tcW w:w="1587" w:type="dxa"/>
          </w:tcPr>
          <w:p w14:paraId="5B141208" w14:textId="77777777" w:rsidR="002B6D76" w:rsidRDefault="00000000">
            <w:pPr>
              <w:pStyle w:val="ConsPlusNormal0"/>
              <w:jc w:val="right"/>
            </w:pPr>
            <w:r>
              <w:t>1333,03</w:t>
            </w:r>
          </w:p>
        </w:tc>
      </w:tr>
      <w:tr w:rsidR="002B6D76" w14:paraId="32835E08" w14:textId="77777777">
        <w:tc>
          <w:tcPr>
            <w:tcW w:w="624" w:type="dxa"/>
          </w:tcPr>
          <w:p w14:paraId="4BA13ACF" w14:textId="77777777" w:rsidR="002B6D76" w:rsidRDefault="00000000">
            <w:pPr>
              <w:pStyle w:val="ConsPlusNormal0"/>
              <w:jc w:val="center"/>
            </w:pPr>
            <w:r>
              <w:t>93.</w:t>
            </w:r>
          </w:p>
        </w:tc>
        <w:tc>
          <w:tcPr>
            <w:tcW w:w="2494" w:type="dxa"/>
          </w:tcPr>
          <w:p w14:paraId="035A07AC" w14:textId="77777777" w:rsidR="002B6D76" w:rsidRDefault="00000000">
            <w:pPr>
              <w:pStyle w:val="ConsPlusNormal0"/>
            </w:pPr>
            <w:r>
              <w:t>B04.047.015.003.001</w:t>
            </w:r>
          </w:p>
        </w:tc>
        <w:tc>
          <w:tcPr>
            <w:tcW w:w="4365" w:type="dxa"/>
          </w:tcPr>
          <w:p w14:paraId="2FE4F740" w14:textId="77777777" w:rsidR="002B6D76" w:rsidRDefault="00000000">
            <w:pPr>
              <w:pStyle w:val="ConsPlusNormal0"/>
            </w:pPr>
            <w:r>
              <w:t>Диспансерное посещение (осмотр, консультация) врача-терапевта кабинетов, отделений медицинской профилактики по поводу сахарного диабета</w:t>
            </w:r>
          </w:p>
        </w:tc>
        <w:tc>
          <w:tcPr>
            <w:tcW w:w="1587" w:type="dxa"/>
          </w:tcPr>
          <w:p w14:paraId="7DEE1AB4" w14:textId="77777777" w:rsidR="002B6D76" w:rsidRDefault="00000000">
            <w:pPr>
              <w:pStyle w:val="ConsPlusNormal0"/>
              <w:jc w:val="right"/>
            </w:pPr>
            <w:r>
              <w:t>1333,03</w:t>
            </w:r>
          </w:p>
        </w:tc>
      </w:tr>
      <w:tr w:rsidR="002B6D76" w14:paraId="16DB652E" w14:textId="77777777">
        <w:tc>
          <w:tcPr>
            <w:tcW w:w="624" w:type="dxa"/>
          </w:tcPr>
          <w:p w14:paraId="74BB2F72" w14:textId="77777777" w:rsidR="002B6D76" w:rsidRDefault="00000000">
            <w:pPr>
              <w:pStyle w:val="ConsPlusNormal0"/>
              <w:jc w:val="center"/>
            </w:pPr>
            <w:r>
              <w:t>94.</w:t>
            </w:r>
          </w:p>
        </w:tc>
        <w:tc>
          <w:tcPr>
            <w:tcW w:w="2494" w:type="dxa"/>
          </w:tcPr>
          <w:p w14:paraId="4C1820C0" w14:textId="77777777" w:rsidR="002B6D76" w:rsidRDefault="00000000">
            <w:pPr>
              <w:pStyle w:val="ConsPlusNormal0"/>
            </w:pPr>
            <w:r>
              <w:t>B04.047.017.003.002</w:t>
            </w:r>
          </w:p>
        </w:tc>
        <w:tc>
          <w:tcPr>
            <w:tcW w:w="4365" w:type="dxa"/>
          </w:tcPr>
          <w:p w14:paraId="54AD34CC" w14:textId="77777777" w:rsidR="002B6D76" w:rsidRDefault="00000000">
            <w:pPr>
              <w:pStyle w:val="ConsPlusNormal0"/>
            </w:pPr>
            <w:r>
              <w:t>Диспансерное посещение (осмотр, консультация) врача-терапевта кабинетов, отделений медицинской профилактики на дому по поводу сахарного диабета</w:t>
            </w:r>
          </w:p>
        </w:tc>
        <w:tc>
          <w:tcPr>
            <w:tcW w:w="1587" w:type="dxa"/>
          </w:tcPr>
          <w:p w14:paraId="13CF6827" w14:textId="77777777" w:rsidR="002B6D76" w:rsidRDefault="00000000">
            <w:pPr>
              <w:pStyle w:val="ConsPlusNormal0"/>
              <w:jc w:val="right"/>
            </w:pPr>
            <w:r>
              <w:t>1333,03</w:t>
            </w:r>
          </w:p>
        </w:tc>
      </w:tr>
      <w:tr w:rsidR="002B6D76" w14:paraId="72BB22C1" w14:textId="77777777">
        <w:tc>
          <w:tcPr>
            <w:tcW w:w="624" w:type="dxa"/>
          </w:tcPr>
          <w:p w14:paraId="79C55459" w14:textId="77777777" w:rsidR="002B6D76" w:rsidRDefault="00000000">
            <w:pPr>
              <w:pStyle w:val="ConsPlusNormal0"/>
              <w:jc w:val="center"/>
            </w:pPr>
            <w:r>
              <w:t>95.</w:t>
            </w:r>
          </w:p>
        </w:tc>
        <w:tc>
          <w:tcPr>
            <w:tcW w:w="2494" w:type="dxa"/>
          </w:tcPr>
          <w:p w14:paraId="2241D4D8" w14:textId="77777777" w:rsidR="002B6D76" w:rsidRDefault="00000000">
            <w:pPr>
              <w:pStyle w:val="ConsPlusNormal0"/>
            </w:pPr>
            <w:r>
              <w:t>B04.071.003.001.004</w:t>
            </w:r>
          </w:p>
        </w:tc>
        <w:tc>
          <w:tcPr>
            <w:tcW w:w="4365" w:type="dxa"/>
          </w:tcPr>
          <w:p w14:paraId="528F1558" w14:textId="77777777" w:rsidR="002B6D76" w:rsidRDefault="00000000">
            <w:pPr>
              <w:pStyle w:val="ConsPlusNormal0"/>
            </w:pPr>
            <w:r>
              <w:t>Диспансерное посещение (осмотр, консультация) работающих граждан (взрослые) по поводу сахарного диабета</w:t>
            </w:r>
          </w:p>
        </w:tc>
        <w:tc>
          <w:tcPr>
            <w:tcW w:w="1587" w:type="dxa"/>
          </w:tcPr>
          <w:p w14:paraId="5632B79F" w14:textId="77777777" w:rsidR="002B6D76" w:rsidRDefault="00000000">
            <w:pPr>
              <w:pStyle w:val="ConsPlusNormal0"/>
              <w:jc w:val="right"/>
            </w:pPr>
            <w:r>
              <w:t>2052,11</w:t>
            </w:r>
          </w:p>
        </w:tc>
      </w:tr>
      <w:tr w:rsidR="002B6D76" w14:paraId="29F540F3" w14:textId="77777777">
        <w:tc>
          <w:tcPr>
            <w:tcW w:w="624" w:type="dxa"/>
          </w:tcPr>
          <w:p w14:paraId="103137B5" w14:textId="77777777" w:rsidR="002B6D76" w:rsidRDefault="00000000">
            <w:pPr>
              <w:pStyle w:val="ConsPlusNormal0"/>
              <w:jc w:val="center"/>
            </w:pPr>
            <w:r>
              <w:t>96.</w:t>
            </w:r>
          </w:p>
        </w:tc>
        <w:tc>
          <w:tcPr>
            <w:tcW w:w="2494" w:type="dxa"/>
          </w:tcPr>
          <w:p w14:paraId="4B32DC51" w14:textId="77777777" w:rsidR="002B6D76" w:rsidRDefault="00000000">
            <w:pPr>
              <w:pStyle w:val="ConsPlusNormal0"/>
            </w:pPr>
            <w:r>
              <w:t>B04.031.017.003.102</w:t>
            </w:r>
          </w:p>
        </w:tc>
        <w:tc>
          <w:tcPr>
            <w:tcW w:w="4365" w:type="dxa"/>
          </w:tcPr>
          <w:p w14:paraId="793AE6CA" w14:textId="77777777" w:rsidR="002B6D76" w:rsidRDefault="00000000">
            <w:pPr>
              <w:pStyle w:val="ConsPlusNormal0"/>
            </w:pPr>
            <w:r>
              <w:t>Диспансерное посещение (осмотр, консультация) врача-педиатра детей, проживающих в организациях социального обслуживания</w:t>
            </w:r>
          </w:p>
        </w:tc>
        <w:tc>
          <w:tcPr>
            <w:tcW w:w="1587" w:type="dxa"/>
          </w:tcPr>
          <w:p w14:paraId="63B4CBA4" w14:textId="77777777" w:rsidR="002B6D76" w:rsidRDefault="00000000">
            <w:pPr>
              <w:pStyle w:val="ConsPlusNormal0"/>
              <w:jc w:val="right"/>
            </w:pPr>
            <w:r>
              <w:t>1615,49</w:t>
            </w:r>
          </w:p>
        </w:tc>
      </w:tr>
      <w:tr w:rsidR="002B6D76" w14:paraId="1B22446E" w14:textId="77777777">
        <w:tc>
          <w:tcPr>
            <w:tcW w:w="624" w:type="dxa"/>
          </w:tcPr>
          <w:p w14:paraId="40C9731C" w14:textId="77777777" w:rsidR="002B6D76" w:rsidRDefault="00000000">
            <w:pPr>
              <w:pStyle w:val="ConsPlusNormal0"/>
              <w:jc w:val="center"/>
            </w:pPr>
            <w:r>
              <w:t>97.</w:t>
            </w:r>
          </w:p>
        </w:tc>
        <w:tc>
          <w:tcPr>
            <w:tcW w:w="2494" w:type="dxa"/>
          </w:tcPr>
          <w:p w14:paraId="0B51C1EE" w14:textId="77777777" w:rsidR="002B6D76" w:rsidRDefault="00000000">
            <w:pPr>
              <w:pStyle w:val="ConsPlusNormal0"/>
            </w:pPr>
            <w:r>
              <w:t>B04.031.017.103.102</w:t>
            </w:r>
          </w:p>
        </w:tc>
        <w:tc>
          <w:tcPr>
            <w:tcW w:w="4365" w:type="dxa"/>
          </w:tcPr>
          <w:p w14:paraId="5A89893F" w14:textId="77777777" w:rsidR="002B6D76" w:rsidRDefault="00000000">
            <w:pPr>
              <w:pStyle w:val="ConsPlusNormal0"/>
            </w:pPr>
            <w:r>
              <w:t>Диспансерное посещение (осмотр, консультация) врача участкового педиатра детей, проживающих в организациях социального обслуживания</w:t>
            </w:r>
          </w:p>
        </w:tc>
        <w:tc>
          <w:tcPr>
            <w:tcW w:w="1587" w:type="dxa"/>
          </w:tcPr>
          <w:p w14:paraId="69632228" w14:textId="77777777" w:rsidR="002B6D76" w:rsidRDefault="00000000">
            <w:pPr>
              <w:pStyle w:val="ConsPlusNormal0"/>
              <w:jc w:val="right"/>
            </w:pPr>
            <w:r>
              <w:t>1615,49</w:t>
            </w:r>
          </w:p>
        </w:tc>
      </w:tr>
      <w:tr w:rsidR="002B6D76" w14:paraId="1CD95769" w14:textId="77777777">
        <w:tc>
          <w:tcPr>
            <w:tcW w:w="624" w:type="dxa"/>
          </w:tcPr>
          <w:p w14:paraId="0CA7F905" w14:textId="77777777" w:rsidR="002B6D76" w:rsidRDefault="00000000">
            <w:pPr>
              <w:pStyle w:val="ConsPlusNormal0"/>
              <w:jc w:val="center"/>
            </w:pPr>
            <w:r>
              <w:t>98.</w:t>
            </w:r>
          </w:p>
        </w:tc>
        <w:tc>
          <w:tcPr>
            <w:tcW w:w="2494" w:type="dxa"/>
          </w:tcPr>
          <w:p w14:paraId="2308EC1E" w14:textId="77777777" w:rsidR="002B6D76" w:rsidRDefault="00000000">
            <w:pPr>
              <w:pStyle w:val="ConsPlusNormal0"/>
            </w:pPr>
            <w:r>
              <w:t>B04.050.017.003.102</w:t>
            </w:r>
          </w:p>
        </w:tc>
        <w:tc>
          <w:tcPr>
            <w:tcW w:w="4365" w:type="dxa"/>
          </w:tcPr>
          <w:p w14:paraId="2856F053" w14:textId="77777777" w:rsidR="002B6D76" w:rsidRDefault="00000000">
            <w:pPr>
              <w:pStyle w:val="ConsPlusNormal0"/>
            </w:pPr>
            <w:r>
              <w:t>Диспансерное посещение (осмотр, консультация) врача-травматолога-ортопеда детей, проживающих в организациях социального обслуживания</w:t>
            </w:r>
          </w:p>
        </w:tc>
        <w:tc>
          <w:tcPr>
            <w:tcW w:w="1587" w:type="dxa"/>
          </w:tcPr>
          <w:p w14:paraId="2A4E6730" w14:textId="77777777" w:rsidR="002B6D76" w:rsidRDefault="00000000">
            <w:pPr>
              <w:pStyle w:val="ConsPlusNormal0"/>
              <w:jc w:val="right"/>
            </w:pPr>
            <w:r>
              <w:t>1141,25</w:t>
            </w:r>
          </w:p>
        </w:tc>
      </w:tr>
      <w:tr w:rsidR="002B6D76" w14:paraId="2C38EB48" w14:textId="77777777">
        <w:tc>
          <w:tcPr>
            <w:tcW w:w="624" w:type="dxa"/>
          </w:tcPr>
          <w:p w14:paraId="58FB08BF" w14:textId="77777777" w:rsidR="002B6D76" w:rsidRDefault="00000000">
            <w:pPr>
              <w:pStyle w:val="ConsPlusNormal0"/>
              <w:jc w:val="center"/>
            </w:pPr>
            <w:r>
              <w:t>99.</w:t>
            </w:r>
          </w:p>
        </w:tc>
        <w:tc>
          <w:tcPr>
            <w:tcW w:w="2494" w:type="dxa"/>
          </w:tcPr>
          <w:p w14:paraId="318B6AAB" w14:textId="77777777" w:rsidR="002B6D76" w:rsidRDefault="00000000">
            <w:pPr>
              <w:pStyle w:val="ConsPlusNormal0"/>
            </w:pPr>
            <w:r>
              <w:t>B04.040.017.003.102</w:t>
            </w:r>
          </w:p>
        </w:tc>
        <w:tc>
          <w:tcPr>
            <w:tcW w:w="4365" w:type="dxa"/>
          </w:tcPr>
          <w:p w14:paraId="4C87EF72" w14:textId="77777777" w:rsidR="002B6D76" w:rsidRDefault="00000000">
            <w:pPr>
              <w:pStyle w:val="ConsPlusNormal0"/>
            </w:pPr>
            <w:r>
              <w:t>Диспансерное посещение (осмотр, консультация) врача-ревматолога детей, проживающих в организациях социального обслуживания</w:t>
            </w:r>
          </w:p>
        </w:tc>
        <w:tc>
          <w:tcPr>
            <w:tcW w:w="1587" w:type="dxa"/>
          </w:tcPr>
          <w:p w14:paraId="15F9D3A4" w14:textId="77777777" w:rsidR="002B6D76" w:rsidRDefault="00000000">
            <w:pPr>
              <w:pStyle w:val="ConsPlusNormal0"/>
              <w:jc w:val="right"/>
            </w:pPr>
            <w:r>
              <w:t>1219,76</w:t>
            </w:r>
          </w:p>
        </w:tc>
      </w:tr>
      <w:tr w:rsidR="002B6D76" w14:paraId="019EF46E" w14:textId="77777777">
        <w:tc>
          <w:tcPr>
            <w:tcW w:w="624" w:type="dxa"/>
          </w:tcPr>
          <w:p w14:paraId="1EA7058C" w14:textId="77777777" w:rsidR="002B6D76" w:rsidRDefault="00000000">
            <w:pPr>
              <w:pStyle w:val="ConsPlusNormal0"/>
              <w:jc w:val="center"/>
            </w:pPr>
            <w:r>
              <w:t>100.</w:t>
            </w:r>
          </w:p>
        </w:tc>
        <w:tc>
          <w:tcPr>
            <w:tcW w:w="2494" w:type="dxa"/>
          </w:tcPr>
          <w:p w14:paraId="088C7DEA" w14:textId="77777777" w:rsidR="002B6D76" w:rsidRDefault="00000000">
            <w:pPr>
              <w:pStyle w:val="ConsPlusNormal0"/>
            </w:pPr>
            <w:r>
              <w:t>B04.029.017.003.102</w:t>
            </w:r>
          </w:p>
        </w:tc>
        <w:tc>
          <w:tcPr>
            <w:tcW w:w="4365" w:type="dxa"/>
          </w:tcPr>
          <w:p w14:paraId="10C73A60" w14:textId="77777777" w:rsidR="002B6D76" w:rsidRDefault="00000000">
            <w:pPr>
              <w:pStyle w:val="ConsPlusNormal0"/>
            </w:pPr>
            <w:r>
              <w:t>Диспансерное посещение (осмотр, консультация) врача-офтальмолога детей, проживающих в организациях социального обслуживания</w:t>
            </w:r>
          </w:p>
        </w:tc>
        <w:tc>
          <w:tcPr>
            <w:tcW w:w="1587" w:type="dxa"/>
          </w:tcPr>
          <w:p w14:paraId="4617297A" w14:textId="77777777" w:rsidR="002B6D76" w:rsidRDefault="00000000">
            <w:pPr>
              <w:pStyle w:val="ConsPlusNormal0"/>
              <w:jc w:val="right"/>
            </w:pPr>
            <w:r>
              <w:t>762,41</w:t>
            </w:r>
          </w:p>
        </w:tc>
      </w:tr>
      <w:tr w:rsidR="002B6D76" w14:paraId="21F0847F" w14:textId="77777777">
        <w:tc>
          <w:tcPr>
            <w:tcW w:w="624" w:type="dxa"/>
          </w:tcPr>
          <w:p w14:paraId="4A13E1E6" w14:textId="77777777" w:rsidR="002B6D76" w:rsidRDefault="00000000">
            <w:pPr>
              <w:pStyle w:val="ConsPlusNormal0"/>
              <w:jc w:val="center"/>
            </w:pPr>
            <w:r>
              <w:t>101.</w:t>
            </w:r>
          </w:p>
        </w:tc>
        <w:tc>
          <w:tcPr>
            <w:tcW w:w="2494" w:type="dxa"/>
          </w:tcPr>
          <w:p w14:paraId="77CE0866" w14:textId="77777777" w:rsidR="002B6D76" w:rsidRDefault="00000000">
            <w:pPr>
              <w:pStyle w:val="ConsPlusNormal0"/>
            </w:pPr>
            <w:r>
              <w:t>B04.004.017.003.102</w:t>
            </w:r>
          </w:p>
        </w:tc>
        <w:tc>
          <w:tcPr>
            <w:tcW w:w="4365" w:type="dxa"/>
          </w:tcPr>
          <w:p w14:paraId="3625202D" w14:textId="77777777" w:rsidR="002B6D76" w:rsidRDefault="00000000">
            <w:pPr>
              <w:pStyle w:val="ConsPlusNormal0"/>
            </w:pPr>
            <w:r>
              <w:t>Диспансерное посещение (осмотр, консультация) врача-гастроэнтеролога детей, проживающих в организациях социального обслуживания</w:t>
            </w:r>
          </w:p>
        </w:tc>
        <w:tc>
          <w:tcPr>
            <w:tcW w:w="1587" w:type="dxa"/>
          </w:tcPr>
          <w:p w14:paraId="49502036" w14:textId="77777777" w:rsidR="002B6D76" w:rsidRDefault="00000000">
            <w:pPr>
              <w:pStyle w:val="ConsPlusNormal0"/>
              <w:jc w:val="right"/>
            </w:pPr>
            <w:r>
              <w:t>1615,49</w:t>
            </w:r>
          </w:p>
        </w:tc>
      </w:tr>
      <w:tr w:rsidR="002B6D76" w14:paraId="194F5382" w14:textId="77777777">
        <w:tc>
          <w:tcPr>
            <w:tcW w:w="624" w:type="dxa"/>
          </w:tcPr>
          <w:p w14:paraId="2317BD8D" w14:textId="77777777" w:rsidR="002B6D76" w:rsidRDefault="00000000">
            <w:pPr>
              <w:pStyle w:val="ConsPlusNormal0"/>
              <w:jc w:val="center"/>
            </w:pPr>
            <w:r>
              <w:t>102.</w:t>
            </w:r>
          </w:p>
        </w:tc>
        <w:tc>
          <w:tcPr>
            <w:tcW w:w="2494" w:type="dxa"/>
          </w:tcPr>
          <w:p w14:paraId="60CF93A7" w14:textId="77777777" w:rsidR="002B6D76" w:rsidRDefault="00000000">
            <w:pPr>
              <w:pStyle w:val="ConsPlusNormal0"/>
            </w:pPr>
            <w:r>
              <w:t>B04.015.017.003.102</w:t>
            </w:r>
          </w:p>
        </w:tc>
        <w:tc>
          <w:tcPr>
            <w:tcW w:w="4365" w:type="dxa"/>
          </w:tcPr>
          <w:p w14:paraId="166047CF" w14:textId="77777777" w:rsidR="002B6D76" w:rsidRDefault="00000000">
            <w:pPr>
              <w:pStyle w:val="ConsPlusNormal0"/>
            </w:pPr>
            <w:r>
              <w:t>Диспансерное посещение (осмотр, консультация) врача-детского кардиолога детей, проживающих в организациях социального обслуживания</w:t>
            </w:r>
          </w:p>
        </w:tc>
        <w:tc>
          <w:tcPr>
            <w:tcW w:w="1587" w:type="dxa"/>
          </w:tcPr>
          <w:p w14:paraId="06AF9763" w14:textId="77777777" w:rsidR="002B6D76" w:rsidRDefault="00000000">
            <w:pPr>
              <w:pStyle w:val="ConsPlusNormal0"/>
              <w:jc w:val="right"/>
            </w:pPr>
            <w:r>
              <w:t>1219,76</w:t>
            </w:r>
          </w:p>
        </w:tc>
      </w:tr>
      <w:tr w:rsidR="002B6D76" w14:paraId="2525DCC4" w14:textId="77777777">
        <w:tc>
          <w:tcPr>
            <w:tcW w:w="624" w:type="dxa"/>
          </w:tcPr>
          <w:p w14:paraId="134371F4" w14:textId="77777777" w:rsidR="002B6D76" w:rsidRDefault="00000000">
            <w:pPr>
              <w:pStyle w:val="ConsPlusNormal0"/>
              <w:jc w:val="center"/>
            </w:pPr>
            <w:r>
              <w:t>103.</w:t>
            </w:r>
          </w:p>
        </w:tc>
        <w:tc>
          <w:tcPr>
            <w:tcW w:w="2494" w:type="dxa"/>
          </w:tcPr>
          <w:p w14:paraId="1D775B4F" w14:textId="77777777" w:rsidR="002B6D76" w:rsidRDefault="00000000">
            <w:pPr>
              <w:pStyle w:val="ConsPlusNormal0"/>
            </w:pPr>
            <w:r>
              <w:t>B04.011.017.003.102</w:t>
            </w:r>
          </w:p>
        </w:tc>
        <w:tc>
          <w:tcPr>
            <w:tcW w:w="4365" w:type="dxa"/>
          </w:tcPr>
          <w:p w14:paraId="06F6ABFC" w14:textId="77777777" w:rsidR="002B6D76" w:rsidRDefault="00000000">
            <w:pPr>
              <w:pStyle w:val="ConsPlusNormal0"/>
            </w:pPr>
            <w:r>
              <w:t>Диспансерное посещение (осмотр, консультация) врача-детского эндокринолога детей, проживающих в организациях социального обслуживания</w:t>
            </w:r>
          </w:p>
        </w:tc>
        <w:tc>
          <w:tcPr>
            <w:tcW w:w="1587" w:type="dxa"/>
          </w:tcPr>
          <w:p w14:paraId="4030A48F" w14:textId="77777777" w:rsidR="002B6D76" w:rsidRDefault="00000000">
            <w:pPr>
              <w:pStyle w:val="ConsPlusNormal0"/>
              <w:jc w:val="right"/>
            </w:pPr>
            <w:r>
              <w:t>2203,84</w:t>
            </w:r>
          </w:p>
        </w:tc>
      </w:tr>
      <w:tr w:rsidR="002B6D76" w14:paraId="69510CBD" w14:textId="77777777">
        <w:tc>
          <w:tcPr>
            <w:tcW w:w="624" w:type="dxa"/>
          </w:tcPr>
          <w:p w14:paraId="38930460" w14:textId="77777777" w:rsidR="002B6D76" w:rsidRDefault="00000000">
            <w:pPr>
              <w:pStyle w:val="ConsPlusNormal0"/>
              <w:jc w:val="center"/>
            </w:pPr>
            <w:r>
              <w:t>104.</w:t>
            </w:r>
          </w:p>
        </w:tc>
        <w:tc>
          <w:tcPr>
            <w:tcW w:w="2494" w:type="dxa"/>
          </w:tcPr>
          <w:p w14:paraId="7B1BA10D" w14:textId="77777777" w:rsidR="002B6D76" w:rsidRDefault="00000000">
            <w:pPr>
              <w:pStyle w:val="ConsPlusNormal0"/>
            </w:pPr>
            <w:r>
              <w:t>B04.069.017.003.102</w:t>
            </w:r>
          </w:p>
        </w:tc>
        <w:tc>
          <w:tcPr>
            <w:tcW w:w="4365" w:type="dxa"/>
          </w:tcPr>
          <w:p w14:paraId="6DFE692E" w14:textId="77777777" w:rsidR="002B6D76" w:rsidRDefault="00000000">
            <w:pPr>
              <w:pStyle w:val="ConsPlusNormal0"/>
            </w:pPr>
            <w:r>
              <w:t>Диспансерное посещение среднего медицинского персонала, ведущего самостоятельный прием (фельдшер с возложением отдельных функций врача) детей, проживающих в организациях социального обслуживания</w:t>
            </w:r>
          </w:p>
        </w:tc>
        <w:tc>
          <w:tcPr>
            <w:tcW w:w="1587" w:type="dxa"/>
          </w:tcPr>
          <w:p w14:paraId="5415F47C" w14:textId="77777777" w:rsidR="002B6D76" w:rsidRDefault="00000000">
            <w:pPr>
              <w:pStyle w:val="ConsPlusNormal0"/>
              <w:jc w:val="right"/>
            </w:pPr>
            <w:r>
              <w:t>798,67</w:t>
            </w:r>
          </w:p>
        </w:tc>
      </w:tr>
    </w:tbl>
    <w:p w14:paraId="6562AABD" w14:textId="77777777" w:rsidR="002B6D76" w:rsidRDefault="002B6D76">
      <w:pPr>
        <w:pStyle w:val="ConsPlusNormal0"/>
        <w:jc w:val="both"/>
      </w:pPr>
    </w:p>
    <w:p w14:paraId="153D0D13" w14:textId="77777777" w:rsidR="002B6D76" w:rsidRDefault="002B6D76">
      <w:pPr>
        <w:pStyle w:val="ConsPlusNormal0"/>
        <w:jc w:val="both"/>
      </w:pPr>
    </w:p>
    <w:p w14:paraId="622B4168" w14:textId="77777777" w:rsidR="002B6D76" w:rsidRDefault="002B6D76">
      <w:pPr>
        <w:pStyle w:val="ConsPlusNormal0"/>
        <w:jc w:val="both"/>
      </w:pPr>
    </w:p>
    <w:p w14:paraId="307912C4" w14:textId="77777777" w:rsidR="002B6D76" w:rsidRDefault="002B6D76">
      <w:pPr>
        <w:pStyle w:val="ConsPlusNormal0"/>
        <w:jc w:val="both"/>
      </w:pPr>
    </w:p>
    <w:p w14:paraId="2FD1B6D5" w14:textId="77777777" w:rsidR="002B6D76" w:rsidRDefault="002B6D76">
      <w:pPr>
        <w:pStyle w:val="ConsPlusNormal0"/>
        <w:jc w:val="both"/>
      </w:pPr>
    </w:p>
    <w:p w14:paraId="1B5FC3C0" w14:textId="77777777" w:rsidR="002B6D76" w:rsidRDefault="00000000">
      <w:pPr>
        <w:pStyle w:val="ConsPlusNormal0"/>
        <w:jc w:val="right"/>
        <w:outlineLvl w:val="0"/>
      </w:pPr>
      <w:r>
        <w:t>Приложение 13</w:t>
      </w:r>
    </w:p>
    <w:p w14:paraId="43E56355" w14:textId="77777777" w:rsidR="002B6D76" w:rsidRDefault="00000000">
      <w:pPr>
        <w:pStyle w:val="ConsPlusNormal0"/>
        <w:jc w:val="right"/>
      </w:pPr>
      <w:r>
        <w:t>к тарифному соглашению</w:t>
      </w:r>
    </w:p>
    <w:p w14:paraId="522091C3" w14:textId="77777777" w:rsidR="002B6D76" w:rsidRDefault="00000000">
      <w:pPr>
        <w:pStyle w:val="ConsPlusNormal0"/>
        <w:jc w:val="right"/>
      </w:pPr>
      <w:r>
        <w:t>в сфере обязательного медицинского</w:t>
      </w:r>
    </w:p>
    <w:p w14:paraId="4684D688" w14:textId="77777777" w:rsidR="002B6D76" w:rsidRDefault="00000000">
      <w:pPr>
        <w:pStyle w:val="ConsPlusNormal0"/>
        <w:jc w:val="right"/>
      </w:pPr>
      <w:r>
        <w:t>страхования на территории</w:t>
      </w:r>
    </w:p>
    <w:p w14:paraId="71270070" w14:textId="77777777" w:rsidR="002B6D76" w:rsidRDefault="00000000">
      <w:pPr>
        <w:pStyle w:val="ConsPlusNormal0"/>
        <w:jc w:val="right"/>
      </w:pPr>
      <w:r>
        <w:t>Ставропольского края</w:t>
      </w:r>
    </w:p>
    <w:p w14:paraId="0048AB26" w14:textId="77777777" w:rsidR="002B6D76" w:rsidRDefault="00000000">
      <w:pPr>
        <w:pStyle w:val="ConsPlusNormal0"/>
        <w:jc w:val="right"/>
      </w:pPr>
      <w:r>
        <w:t>от 25 декабря 2025 года</w:t>
      </w:r>
    </w:p>
    <w:p w14:paraId="7EDA77FD" w14:textId="77777777" w:rsidR="002B6D76" w:rsidRDefault="002B6D76">
      <w:pPr>
        <w:pStyle w:val="ConsPlusNormal0"/>
        <w:jc w:val="both"/>
      </w:pPr>
    </w:p>
    <w:p w14:paraId="1E3A250B" w14:textId="77777777" w:rsidR="002B6D76" w:rsidRDefault="00000000">
      <w:pPr>
        <w:pStyle w:val="ConsPlusTitle0"/>
        <w:jc w:val="center"/>
      </w:pPr>
      <w:bookmarkStart w:id="39" w:name="P14757"/>
      <w:bookmarkEnd w:id="39"/>
      <w:r>
        <w:t>ТАРИФЫ</w:t>
      </w:r>
    </w:p>
    <w:p w14:paraId="37ABC9B9" w14:textId="77777777" w:rsidR="002B6D76" w:rsidRDefault="00000000">
      <w:pPr>
        <w:pStyle w:val="ConsPlusTitle0"/>
        <w:jc w:val="center"/>
      </w:pPr>
      <w:r>
        <w:t>НА ОПЛАТУ УСЛУГ ДИАЛИЗА</w:t>
      </w:r>
    </w:p>
    <w:p w14:paraId="546696EC" w14:textId="77777777" w:rsidR="002B6D76" w:rsidRDefault="002B6D76">
      <w:pPr>
        <w:pStyle w:val="ConsPlusNormal0"/>
        <w:jc w:val="both"/>
      </w:pPr>
    </w:p>
    <w:p w14:paraId="7EB8B7F8" w14:textId="77777777" w:rsidR="002B6D76" w:rsidRDefault="00000000">
      <w:pPr>
        <w:pStyle w:val="ConsPlusNormal0"/>
        <w:jc w:val="right"/>
      </w:pPr>
      <w:r>
        <w:t>(рублей)</w:t>
      </w:r>
    </w:p>
    <w:p w14:paraId="0F7695F0"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098"/>
        <w:gridCol w:w="2608"/>
        <w:gridCol w:w="1361"/>
        <w:gridCol w:w="1020"/>
        <w:gridCol w:w="1361"/>
      </w:tblGrid>
      <w:tr w:rsidR="002B6D76" w14:paraId="684A37B6" w14:textId="77777777">
        <w:tc>
          <w:tcPr>
            <w:tcW w:w="624" w:type="dxa"/>
            <w:vMerge w:val="restart"/>
            <w:vAlign w:val="center"/>
          </w:tcPr>
          <w:p w14:paraId="5362E0F1" w14:textId="77777777" w:rsidR="002B6D76" w:rsidRDefault="00000000">
            <w:pPr>
              <w:pStyle w:val="ConsPlusNormal0"/>
              <w:jc w:val="center"/>
            </w:pPr>
            <w:r>
              <w:t>N стр.</w:t>
            </w:r>
          </w:p>
        </w:tc>
        <w:tc>
          <w:tcPr>
            <w:tcW w:w="2098" w:type="dxa"/>
            <w:vAlign w:val="center"/>
          </w:tcPr>
          <w:p w14:paraId="135C65B4" w14:textId="77777777" w:rsidR="002B6D76" w:rsidRDefault="00000000">
            <w:pPr>
              <w:pStyle w:val="ConsPlusNormal0"/>
              <w:jc w:val="center"/>
            </w:pPr>
            <w:r>
              <w:t>Код услуги</w:t>
            </w:r>
          </w:p>
        </w:tc>
        <w:tc>
          <w:tcPr>
            <w:tcW w:w="2608" w:type="dxa"/>
            <w:vAlign w:val="center"/>
          </w:tcPr>
          <w:p w14:paraId="5AB6704C" w14:textId="77777777" w:rsidR="002B6D76" w:rsidRDefault="00000000">
            <w:pPr>
              <w:pStyle w:val="ConsPlusNormal0"/>
              <w:jc w:val="center"/>
            </w:pPr>
            <w:r>
              <w:t>Наименование услуги</w:t>
            </w:r>
          </w:p>
        </w:tc>
        <w:tc>
          <w:tcPr>
            <w:tcW w:w="1361" w:type="dxa"/>
            <w:vAlign w:val="center"/>
          </w:tcPr>
          <w:p w14:paraId="23FEFF82" w14:textId="77777777" w:rsidR="002B6D76" w:rsidRDefault="00000000">
            <w:pPr>
              <w:pStyle w:val="ConsPlusNormal0"/>
              <w:jc w:val="center"/>
            </w:pPr>
            <w:r>
              <w:t>Базовая ставка, руб.</w:t>
            </w:r>
          </w:p>
        </w:tc>
        <w:tc>
          <w:tcPr>
            <w:tcW w:w="1020" w:type="dxa"/>
            <w:vAlign w:val="center"/>
          </w:tcPr>
          <w:p w14:paraId="089CE749" w14:textId="77777777" w:rsidR="002B6D76" w:rsidRDefault="00000000">
            <w:pPr>
              <w:pStyle w:val="ConsPlusNormal0"/>
              <w:jc w:val="center"/>
            </w:pPr>
            <w:r>
              <w:t>Коэффициент относительной затратоемкости</w:t>
            </w:r>
          </w:p>
        </w:tc>
        <w:tc>
          <w:tcPr>
            <w:tcW w:w="1361" w:type="dxa"/>
            <w:vAlign w:val="center"/>
          </w:tcPr>
          <w:p w14:paraId="066192D2" w14:textId="77777777" w:rsidR="002B6D76" w:rsidRDefault="00000000">
            <w:pPr>
              <w:pStyle w:val="ConsPlusNormal0"/>
              <w:jc w:val="center"/>
            </w:pPr>
            <w:r>
              <w:t>Тариф</w:t>
            </w:r>
          </w:p>
        </w:tc>
      </w:tr>
      <w:tr w:rsidR="002B6D76" w14:paraId="28B9D0BC" w14:textId="77777777">
        <w:tc>
          <w:tcPr>
            <w:tcW w:w="624" w:type="dxa"/>
            <w:vMerge/>
          </w:tcPr>
          <w:p w14:paraId="02482E84" w14:textId="77777777" w:rsidR="002B6D76" w:rsidRDefault="002B6D76">
            <w:pPr>
              <w:pStyle w:val="ConsPlusNormal0"/>
            </w:pPr>
          </w:p>
        </w:tc>
        <w:tc>
          <w:tcPr>
            <w:tcW w:w="2098" w:type="dxa"/>
            <w:vAlign w:val="center"/>
          </w:tcPr>
          <w:p w14:paraId="262D38EC" w14:textId="77777777" w:rsidR="002B6D76" w:rsidRDefault="00000000">
            <w:pPr>
              <w:pStyle w:val="ConsPlusNormal0"/>
              <w:jc w:val="center"/>
            </w:pPr>
            <w:r>
              <w:t>1</w:t>
            </w:r>
          </w:p>
        </w:tc>
        <w:tc>
          <w:tcPr>
            <w:tcW w:w="2608" w:type="dxa"/>
            <w:vAlign w:val="center"/>
          </w:tcPr>
          <w:p w14:paraId="2FED8DB4" w14:textId="77777777" w:rsidR="002B6D76" w:rsidRDefault="00000000">
            <w:pPr>
              <w:pStyle w:val="ConsPlusNormal0"/>
              <w:jc w:val="center"/>
            </w:pPr>
            <w:r>
              <w:t>2</w:t>
            </w:r>
          </w:p>
        </w:tc>
        <w:tc>
          <w:tcPr>
            <w:tcW w:w="1361" w:type="dxa"/>
            <w:vAlign w:val="center"/>
          </w:tcPr>
          <w:p w14:paraId="4762064F" w14:textId="77777777" w:rsidR="002B6D76" w:rsidRDefault="00000000">
            <w:pPr>
              <w:pStyle w:val="ConsPlusNormal0"/>
              <w:jc w:val="center"/>
            </w:pPr>
            <w:r>
              <w:t>3</w:t>
            </w:r>
          </w:p>
        </w:tc>
        <w:tc>
          <w:tcPr>
            <w:tcW w:w="1020" w:type="dxa"/>
            <w:vAlign w:val="center"/>
          </w:tcPr>
          <w:p w14:paraId="1698EF53" w14:textId="77777777" w:rsidR="002B6D76" w:rsidRDefault="00000000">
            <w:pPr>
              <w:pStyle w:val="ConsPlusNormal0"/>
              <w:jc w:val="center"/>
            </w:pPr>
            <w:r>
              <w:t>4</w:t>
            </w:r>
          </w:p>
        </w:tc>
        <w:tc>
          <w:tcPr>
            <w:tcW w:w="1361" w:type="dxa"/>
            <w:vAlign w:val="center"/>
          </w:tcPr>
          <w:p w14:paraId="042208D7" w14:textId="77777777" w:rsidR="002B6D76" w:rsidRDefault="00000000">
            <w:pPr>
              <w:pStyle w:val="ConsPlusNormal0"/>
              <w:jc w:val="center"/>
            </w:pPr>
            <w:r>
              <w:t>5</w:t>
            </w:r>
          </w:p>
        </w:tc>
      </w:tr>
      <w:tr w:rsidR="002B6D76" w14:paraId="1346AFEC" w14:textId="77777777">
        <w:tc>
          <w:tcPr>
            <w:tcW w:w="624" w:type="dxa"/>
          </w:tcPr>
          <w:p w14:paraId="7B8991B6" w14:textId="77777777" w:rsidR="002B6D76" w:rsidRDefault="00000000">
            <w:pPr>
              <w:pStyle w:val="ConsPlusNormal0"/>
              <w:jc w:val="center"/>
            </w:pPr>
            <w:r>
              <w:t>1.</w:t>
            </w:r>
          </w:p>
        </w:tc>
        <w:tc>
          <w:tcPr>
            <w:tcW w:w="2098" w:type="dxa"/>
          </w:tcPr>
          <w:p w14:paraId="67A7F604" w14:textId="77777777" w:rsidR="002B6D76" w:rsidRDefault="00000000">
            <w:pPr>
              <w:pStyle w:val="ConsPlusNormal0"/>
            </w:pPr>
            <w:r>
              <w:t>A18.05.002</w:t>
            </w:r>
          </w:p>
        </w:tc>
        <w:tc>
          <w:tcPr>
            <w:tcW w:w="2608" w:type="dxa"/>
          </w:tcPr>
          <w:p w14:paraId="3195DDE2" w14:textId="77777777" w:rsidR="002B6D76" w:rsidRDefault="00000000">
            <w:pPr>
              <w:pStyle w:val="ConsPlusNormal0"/>
            </w:pPr>
            <w:r>
              <w:t>Гемодиализ</w:t>
            </w:r>
          </w:p>
        </w:tc>
        <w:tc>
          <w:tcPr>
            <w:tcW w:w="1361" w:type="dxa"/>
          </w:tcPr>
          <w:p w14:paraId="5D6DE631" w14:textId="77777777" w:rsidR="002B6D76" w:rsidRDefault="00000000">
            <w:pPr>
              <w:pStyle w:val="ConsPlusNormal0"/>
              <w:jc w:val="right"/>
            </w:pPr>
            <w:r>
              <w:t>6619,15</w:t>
            </w:r>
          </w:p>
        </w:tc>
        <w:tc>
          <w:tcPr>
            <w:tcW w:w="1020" w:type="dxa"/>
          </w:tcPr>
          <w:p w14:paraId="5C24BD64" w14:textId="77777777" w:rsidR="002B6D76" w:rsidRDefault="00000000">
            <w:pPr>
              <w:pStyle w:val="ConsPlusNormal0"/>
              <w:jc w:val="right"/>
            </w:pPr>
            <w:r>
              <w:t>1,0</w:t>
            </w:r>
          </w:p>
        </w:tc>
        <w:tc>
          <w:tcPr>
            <w:tcW w:w="1361" w:type="dxa"/>
          </w:tcPr>
          <w:p w14:paraId="08828C22" w14:textId="77777777" w:rsidR="002B6D76" w:rsidRDefault="00000000">
            <w:pPr>
              <w:pStyle w:val="ConsPlusNormal0"/>
              <w:jc w:val="right"/>
            </w:pPr>
            <w:r>
              <w:t>6619,15</w:t>
            </w:r>
          </w:p>
        </w:tc>
      </w:tr>
      <w:tr w:rsidR="002B6D76" w14:paraId="03944DEE" w14:textId="77777777">
        <w:tc>
          <w:tcPr>
            <w:tcW w:w="624" w:type="dxa"/>
          </w:tcPr>
          <w:p w14:paraId="19D7B3B9" w14:textId="77777777" w:rsidR="002B6D76" w:rsidRDefault="00000000">
            <w:pPr>
              <w:pStyle w:val="ConsPlusNormal0"/>
              <w:jc w:val="center"/>
            </w:pPr>
            <w:r>
              <w:t>2.</w:t>
            </w:r>
          </w:p>
        </w:tc>
        <w:tc>
          <w:tcPr>
            <w:tcW w:w="2098" w:type="dxa"/>
          </w:tcPr>
          <w:p w14:paraId="03168286" w14:textId="77777777" w:rsidR="002B6D76" w:rsidRDefault="00000000">
            <w:pPr>
              <w:pStyle w:val="ConsPlusNormal0"/>
            </w:pPr>
            <w:r>
              <w:t>A18.05.002.002</w:t>
            </w:r>
          </w:p>
        </w:tc>
        <w:tc>
          <w:tcPr>
            <w:tcW w:w="2608" w:type="dxa"/>
          </w:tcPr>
          <w:p w14:paraId="1199F8A5" w14:textId="77777777" w:rsidR="002B6D76" w:rsidRDefault="00000000">
            <w:pPr>
              <w:pStyle w:val="ConsPlusNormal0"/>
            </w:pPr>
            <w:r>
              <w:t>Гемодиализ интермиттирующий низкопоточный</w:t>
            </w:r>
          </w:p>
        </w:tc>
        <w:tc>
          <w:tcPr>
            <w:tcW w:w="1361" w:type="dxa"/>
          </w:tcPr>
          <w:p w14:paraId="5AE47AA1" w14:textId="77777777" w:rsidR="002B6D76" w:rsidRDefault="00000000">
            <w:pPr>
              <w:pStyle w:val="ConsPlusNormal0"/>
              <w:jc w:val="right"/>
            </w:pPr>
            <w:r>
              <w:t>6619,15</w:t>
            </w:r>
          </w:p>
        </w:tc>
        <w:tc>
          <w:tcPr>
            <w:tcW w:w="1020" w:type="dxa"/>
          </w:tcPr>
          <w:p w14:paraId="0A41552C" w14:textId="77777777" w:rsidR="002B6D76" w:rsidRDefault="00000000">
            <w:pPr>
              <w:pStyle w:val="ConsPlusNormal0"/>
              <w:jc w:val="right"/>
            </w:pPr>
            <w:r>
              <w:t>1,0</w:t>
            </w:r>
          </w:p>
        </w:tc>
        <w:tc>
          <w:tcPr>
            <w:tcW w:w="1361" w:type="dxa"/>
          </w:tcPr>
          <w:p w14:paraId="076D34EE" w14:textId="77777777" w:rsidR="002B6D76" w:rsidRDefault="00000000">
            <w:pPr>
              <w:pStyle w:val="ConsPlusNormal0"/>
              <w:jc w:val="right"/>
            </w:pPr>
            <w:r>
              <w:t>6619,15</w:t>
            </w:r>
          </w:p>
        </w:tc>
      </w:tr>
      <w:tr w:rsidR="002B6D76" w14:paraId="3DDF914F" w14:textId="77777777">
        <w:tc>
          <w:tcPr>
            <w:tcW w:w="624" w:type="dxa"/>
          </w:tcPr>
          <w:p w14:paraId="6B7E512A" w14:textId="77777777" w:rsidR="002B6D76" w:rsidRDefault="00000000">
            <w:pPr>
              <w:pStyle w:val="ConsPlusNormal0"/>
              <w:jc w:val="center"/>
            </w:pPr>
            <w:r>
              <w:t>3.</w:t>
            </w:r>
          </w:p>
        </w:tc>
        <w:tc>
          <w:tcPr>
            <w:tcW w:w="2098" w:type="dxa"/>
          </w:tcPr>
          <w:p w14:paraId="67FCB0D1" w14:textId="77777777" w:rsidR="002B6D76" w:rsidRDefault="00000000">
            <w:pPr>
              <w:pStyle w:val="ConsPlusNormal0"/>
            </w:pPr>
            <w:r>
              <w:t>A18.05.002.001</w:t>
            </w:r>
          </w:p>
        </w:tc>
        <w:tc>
          <w:tcPr>
            <w:tcW w:w="2608" w:type="dxa"/>
          </w:tcPr>
          <w:p w14:paraId="641825CE" w14:textId="77777777" w:rsidR="002B6D76" w:rsidRDefault="00000000">
            <w:pPr>
              <w:pStyle w:val="ConsPlusNormal0"/>
            </w:pPr>
            <w:r>
              <w:t>Гемодиализ интермиттирующий высокопоточный</w:t>
            </w:r>
          </w:p>
        </w:tc>
        <w:tc>
          <w:tcPr>
            <w:tcW w:w="1361" w:type="dxa"/>
          </w:tcPr>
          <w:p w14:paraId="0D6F2E8C" w14:textId="77777777" w:rsidR="002B6D76" w:rsidRDefault="00000000">
            <w:pPr>
              <w:pStyle w:val="ConsPlusNormal0"/>
              <w:jc w:val="right"/>
            </w:pPr>
            <w:r>
              <w:t>6619,15</w:t>
            </w:r>
          </w:p>
        </w:tc>
        <w:tc>
          <w:tcPr>
            <w:tcW w:w="1020" w:type="dxa"/>
          </w:tcPr>
          <w:p w14:paraId="7D597B1C" w14:textId="77777777" w:rsidR="002B6D76" w:rsidRDefault="00000000">
            <w:pPr>
              <w:pStyle w:val="ConsPlusNormal0"/>
              <w:jc w:val="right"/>
            </w:pPr>
            <w:r>
              <w:t>1,05</w:t>
            </w:r>
          </w:p>
        </w:tc>
        <w:tc>
          <w:tcPr>
            <w:tcW w:w="1361" w:type="dxa"/>
          </w:tcPr>
          <w:p w14:paraId="6CD4E199" w14:textId="77777777" w:rsidR="002B6D76" w:rsidRDefault="00000000">
            <w:pPr>
              <w:pStyle w:val="ConsPlusNormal0"/>
              <w:jc w:val="right"/>
            </w:pPr>
            <w:r>
              <w:t>6950,11</w:t>
            </w:r>
          </w:p>
        </w:tc>
      </w:tr>
      <w:tr w:rsidR="002B6D76" w14:paraId="560C9D65" w14:textId="77777777">
        <w:tc>
          <w:tcPr>
            <w:tcW w:w="624" w:type="dxa"/>
          </w:tcPr>
          <w:p w14:paraId="44D65EBD" w14:textId="77777777" w:rsidR="002B6D76" w:rsidRDefault="00000000">
            <w:pPr>
              <w:pStyle w:val="ConsPlusNormal0"/>
              <w:jc w:val="center"/>
            </w:pPr>
            <w:r>
              <w:t>4.</w:t>
            </w:r>
          </w:p>
        </w:tc>
        <w:tc>
          <w:tcPr>
            <w:tcW w:w="2098" w:type="dxa"/>
          </w:tcPr>
          <w:p w14:paraId="6EFD46BC" w14:textId="77777777" w:rsidR="002B6D76" w:rsidRDefault="00000000">
            <w:pPr>
              <w:pStyle w:val="ConsPlusNormal0"/>
            </w:pPr>
            <w:r>
              <w:t>A18.05.011</w:t>
            </w:r>
          </w:p>
        </w:tc>
        <w:tc>
          <w:tcPr>
            <w:tcW w:w="2608" w:type="dxa"/>
          </w:tcPr>
          <w:p w14:paraId="058F7E7B" w14:textId="77777777" w:rsidR="002B6D76" w:rsidRDefault="00000000">
            <w:pPr>
              <w:pStyle w:val="ConsPlusNormal0"/>
            </w:pPr>
            <w:r>
              <w:t>Гемодиафильтрация</w:t>
            </w:r>
          </w:p>
        </w:tc>
        <w:tc>
          <w:tcPr>
            <w:tcW w:w="1361" w:type="dxa"/>
          </w:tcPr>
          <w:p w14:paraId="6CF3E29D" w14:textId="77777777" w:rsidR="002B6D76" w:rsidRDefault="00000000">
            <w:pPr>
              <w:pStyle w:val="ConsPlusNormal0"/>
              <w:jc w:val="right"/>
            </w:pPr>
            <w:r>
              <w:t>6619,15</w:t>
            </w:r>
          </w:p>
        </w:tc>
        <w:tc>
          <w:tcPr>
            <w:tcW w:w="1020" w:type="dxa"/>
          </w:tcPr>
          <w:p w14:paraId="63498822" w14:textId="77777777" w:rsidR="002B6D76" w:rsidRDefault="00000000">
            <w:pPr>
              <w:pStyle w:val="ConsPlusNormal0"/>
              <w:jc w:val="right"/>
            </w:pPr>
            <w:r>
              <w:t>1,08</w:t>
            </w:r>
          </w:p>
        </w:tc>
        <w:tc>
          <w:tcPr>
            <w:tcW w:w="1361" w:type="dxa"/>
          </w:tcPr>
          <w:p w14:paraId="16F87E29" w14:textId="77777777" w:rsidR="002B6D76" w:rsidRDefault="00000000">
            <w:pPr>
              <w:pStyle w:val="ConsPlusNormal0"/>
              <w:jc w:val="right"/>
            </w:pPr>
            <w:r>
              <w:t>7148,68</w:t>
            </w:r>
          </w:p>
        </w:tc>
      </w:tr>
      <w:tr w:rsidR="002B6D76" w14:paraId="648CBFA9" w14:textId="77777777">
        <w:tc>
          <w:tcPr>
            <w:tcW w:w="624" w:type="dxa"/>
          </w:tcPr>
          <w:p w14:paraId="3CFF15DE" w14:textId="77777777" w:rsidR="002B6D76" w:rsidRDefault="00000000">
            <w:pPr>
              <w:pStyle w:val="ConsPlusNormal0"/>
              <w:jc w:val="center"/>
            </w:pPr>
            <w:r>
              <w:t>5.</w:t>
            </w:r>
          </w:p>
        </w:tc>
        <w:tc>
          <w:tcPr>
            <w:tcW w:w="2098" w:type="dxa"/>
          </w:tcPr>
          <w:p w14:paraId="20F6A7E3" w14:textId="77777777" w:rsidR="002B6D76" w:rsidRDefault="00000000">
            <w:pPr>
              <w:pStyle w:val="ConsPlusNormal0"/>
            </w:pPr>
            <w:r>
              <w:t>A18.05.004</w:t>
            </w:r>
          </w:p>
        </w:tc>
        <w:tc>
          <w:tcPr>
            <w:tcW w:w="2608" w:type="dxa"/>
          </w:tcPr>
          <w:p w14:paraId="319378D2" w14:textId="77777777" w:rsidR="002B6D76" w:rsidRDefault="00000000">
            <w:pPr>
              <w:pStyle w:val="ConsPlusNormal0"/>
            </w:pPr>
            <w:r>
              <w:t>Ультрафильтрация крови</w:t>
            </w:r>
          </w:p>
        </w:tc>
        <w:tc>
          <w:tcPr>
            <w:tcW w:w="1361" w:type="dxa"/>
          </w:tcPr>
          <w:p w14:paraId="018EE377" w14:textId="77777777" w:rsidR="002B6D76" w:rsidRDefault="00000000">
            <w:pPr>
              <w:pStyle w:val="ConsPlusNormal0"/>
              <w:jc w:val="right"/>
            </w:pPr>
            <w:r>
              <w:t>6619,15</w:t>
            </w:r>
          </w:p>
        </w:tc>
        <w:tc>
          <w:tcPr>
            <w:tcW w:w="1020" w:type="dxa"/>
          </w:tcPr>
          <w:p w14:paraId="61B8F12B" w14:textId="77777777" w:rsidR="002B6D76" w:rsidRDefault="00000000">
            <w:pPr>
              <w:pStyle w:val="ConsPlusNormal0"/>
              <w:jc w:val="right"/>
            </w:pPr>
            <w:r>
              <w:t>0,92</w:t>
            </w:r>
          </w:p>
        </w:tc>
        <w:tc>
          <w:tcPr>
            <w:tcW w:w="1361" w:type="dxa"/>
          </w:tcPr>
          <w:p w14:paraId="0F08ED85" w14:textId="77777777" w:rsidR="002B6D76" w:rsidRDefault="00000000">
            <w:pPr>
              <w:pStyle w:val="ConsPlusNormal0"/>
              <w:jc w:val="right"/>
            </w:pPr>
            <w:r>
              <w:t>6089,62</w:t>
            </w:r>
          </w:p>
        </w:tc>
      </w:tr>
      <w:tr w:rsidR="002B6D76" w14:paraId="3D0C097E" w14:textId="77777777">
        <w:tc>
          <w:tcPr>
            <w:tcW w:w="624" w:type="dxa"/>
          </w:tcPr>
          <w:p w14:paraId="06A1A704" w14:textId="77777777" w:rsidR="002B6D76" w:rsidRDefault="00000000">
            <w:pPr>
              <w:pStyle w:val="ConsPlusNormal0"/>
              <w:jc w:val="center"/>
            </w:pPr>
            <w:r>
              <w:t>6.</w:t>
            </w:r>
          </w:p>
        </w:tc>
        <w:tc>
          <w:tcPr>
            <w:tcW w:w="2098" w:type="dxa"/>
          </w:tcPr>
          <w:p w14:paraId="0290F828" w14:textId="77777777" w:rsidR="002B6D76" w:rsidRDefault="00000000">
            <w:pPr>
              <w:pStyle w:val="ConsPlusNormal0"/>
            </w:pPr>
            <w:r>
              <w:t>A18.05.002.003</w:t>
            </w:r>
          </w:p>
        </w:tc>
        <w:tc>
          <w:tcPr>
            <w:tcW w:w="2608" w:type="dxa"/>
          </w:tcPr>
          <w:p w14:paraId="0E8CD6C0" w14:textId="77777777" w:rsidR="002B6D76" w:rsidRDefault="00000000">
            <w:pPr>
              <w:pStyle w:val="ConsPlusNormal0"/>
            </w:pPr>
            <w:r>
              <w:t>Гемодиализ интермиттирующий продленный</w:t>
            </w:r>
          </w:p>
        </w:tc>
        <w:tc>
          <w:tcPr>
            <w:tcW w:w="1361" w:type="dxa"/>
          </w:tcPr>
          <w:p w14:paraId="4C172A6A" w14:textId="77777777" w:rsidR="002B6D76" w:rsidRDefault="00000000">
            <w:pPr>
              <w:pStyle w:val="ConsPlusNormal0"/>
              <w:jc w:val="right"/>
            </w:pPr>
            <w:r>
              <w:t>6619,15</w:t>
            </w:r>
          </w:p>
        </w:tc>
        <w:tc>
          <w:tcPr>
            <w:tcW w:w="1020" w:type="dxa"/>
          </w:tcPr>
          <w:p w14:paraId="2FC30ADC" w14:textId="77777777" w:rsidR="002B6D76" w:rsidRDefault="00000000">
            <w:pPr>
              <w:pStyle w:val="ConsPlusNormal0"/>
              <w:jc w:val="right"/>
            </w:pPr>
            <w:r>
              <w:t>2,76</w:t>
            </w:r>
          </w:p>
        </w:tc>
        <w:tc>
          <w:tcPr>
            <w:tcW w:w="1361" w:type="dxa"/>
          </w:tcPr>
          <w:p w14:paraId="68847868" w14:textId="77777777" w:rsidR="002B6D76" w:rsidRDefault="00000000">
            <w:pPr>
              <w:pStyle w:val="ConsPlusNormal0"/>
              <w:jc w:val="right"/>
            </w:pPr>
            <w:r>
              <w:t>18268,85</w:t>
            </w:r>
          </w:p>
        </w:tc>
      </w:tr>
      <w:tr w:rsidR="002B6D76" w14:paraId="2D4EC187" w14:textId="77777777">
        <w:tc>
          <w:tcPr>
            <w:tcW w:w="624" w:type="dxa"/>
          </w:tcPr>
          <w:p w14:paraId="11D50D34" w14:textId="77777777" w:rsidR="002B6D76" w:rsidRDefault="00000000">
            <w:pPr>
              <w:pStyle w:val="ConsPlusNormal0"/>
              <w:jc w:val="center"/>
            </w:pPr>
            <w:r>
              <w:t>7.</w:t>
            </w:r>
          </w:p>
        </w:tc>
        <w:tc>
          <w:tcPr>
            <w:tcW w:w="2098" w:type="dxa"/>
          </w:tcPr>
          <w:p w14:paraId="356842FB" w14:textId="77777777" w:rsidR="002B6D76" w:rsidRDefault="00000000">
            <w:pPr>
              <w:pStyle w:val="ConsPlusNormal0"/>
            </w:pPr>
            <w:r>
              <w:t>A18.05.003</w:t>
            </w:r>
          </w:p>
        </w:tc>
        <w:tc>
          <w:tcPr>
            <w:tcW w:w="2608" w:type="dxa"/>
          </w:tcPr>
          <w:p w14:paraId="7BDE6EC5" w14:textId="77777777" w:rsidR="002B6D76" w:rsidRDefault="00000000">
            <w:pPr>
              <w:pStyle w:val="ConsPlusNormal0"/>
            </w:pPr>
            <w:r>
              <w:t>Гемофильтрация крови</w:t>
            </w:r>
          </w:p>
        </w:tc>
        <w:tc>
          <w:tcPr>
            <w:tcW w:w="1361" w:type="dxa"/>
          </w:tcPr>
          <w:p w14:paraId="1F4C88BC" w14:textId="77777777" w:rsidR="002B6D76" w:rsidRDefault="00000000">
            <w:pPr>
              <w:pStyle w:val="ConsPlusNormal0"/>
              <w:jc w:val="right"/>
            </w:pPr>
            <w:r>
              <w:t>6619,15</w:t>
            </w:r>
          </w:p>
        </w:tc>
        <w:tc>
          <w:tcPr>
            <w:tcW w:w="1020" w:type="dxa"/>
          </w:tcPr>
          <w:p w14:paraId="56264FDD" w14:textId="77777777" w:rsidR="002B6D76" w:rsidRDefault="00000000">
            <w:pPr>
              <w:pStyle w:val="ConsPlusNormal0"/>
              <w:jc w:val="right"/>
            </w:pPr>
            <w:r>
              <w:t>2,88</w:t>
            </w:r>
          </w:p>
        </w:tc>
        <w:tc>
          <w:tcPr>
            <w:tcW w:w="1361" w:type="dxa"/>
          </w:tcPr>
          <w:p w14:paraId="16D2BAA3" w14:textId="77777777" w:rsidR="002B6D76" w:rsidRDefault="00000000">
            <w:pPr>
              <w:pStyle w:val="ConsPlusNormal0"/>
              <w:jc w:val="right"/>
            </w:pPr>
            <w:r>
              <w:t>19063,15</w:t>
            </w:r>
          </w:p>
        </w:tc>
      </w:tr>
      <w:tr w:rsidR="002B6D76" w14:paraId="1A2933C7" w14:textId="77777777">
        <w:tc>
          <w:tcPr>
            <w:tcW w:w="624" w:type="dxa"/>
          </w:tcPr>
          <w:p w14:paraId="4163285E" w14:textId="77777777" w:rsidR="002B6D76" w:rsidRDefault="00000000">
            <w:pPr>
              <w:pStyle w:val="ConsPlusNormal0"/>
              <w:jc w:val="center"/>
            </w:pPr>
            <w:r>
              <w:t>8.</w:t>
            </w:r>
          </w:p>
        </w:tc>
        <w:tc>
          <w:tcPr>
            <w:tcW w:w="2098" w:type="dxa"/>
          </w:tcPr>
          <w:p w14:paraId="14106D33" w14:textId="77777777" w:rsidR="002B6D76" w:rsidRDefault="00000000">
            <w:pPr>
              <w:pStyle w:val="ConsPlusNormal0"/>
            </w:pPr>
            <w:r>
              <w:t>A18.05.004.001</w:t>
            </w:r>
          </w:p>
        </w:tc>
        <w:tc>
          <w:tcPr>
            <w:tcW w:w="2608" w:type="dxa"/>
          </w:tcPr>
          <w:p w14:paraId="553A0934" w14:textId="77777777" w:rsidR="002B6D76" w:rsidRDefault="00000000">
            <w:pPr>
              <w:pStyle w:val="ConsPlusNormal0"/>
            </w:pPr>
            <w:r>
              <w:t>Ультрафильтрация продленная</w:t>
            </w:r>
          </w:p>
        </w:tc>
        <w:tc>
          <w:tcPr>
            <w:tcW w:w="1361" w:type="dxa"/>
          </w:tcPr>
          <w:p w14:paraId="2E7FFB44" w14:textId="77777777" w:rsidR="002B6D76" w:rsidRDefault="00000000">
            <w:pPr>
              <w:pStyle w:val="ConsPlusNormal0"/>
              <w:jc w:val="right"/>
            </w:pPr>
            <w:r>
              <w:t>6619,15</w:t>
            </w:r>
          </w:p>
        </w:tc>
        <w:tc>
          <w:tcPr>
            <w:tcW w:w="1020" w:type="dxa"/>
          </w:tcPr>
          <w:p w14:paraId="7ED71E57" w14:textId="77777777" w:rsidR="002B6D76" w:rsidRDefault="00000000">
            <w:pPr>
              <w:pStyle w:val="ConsPlusNormal0"/>
              <w:jc w:val="right"/>
            </w:pPr>
            <w:r>
              <w:t>2,51</w:t>
            </w:r>
          </w:p>
        </w:tc>
        <w:tc>
          <w:tcPr>
            <w:tcW w:w="1361" w:type="dxa"/>
          </w:tcPr>
          <w:p w14:paraId="1DB3EA1E" w14:textId="77777777" w:rsidR="002B6D76" w:rsidRDefault="00000000">
            <w:pPr>
              <w:pStyle w:val="ConsPlusNormal0"/>
              <w:jc w:val="right"/>
            </w:pPr>
            <w:r>
              <w:t>16614,07</w:t>
            </w:r>
          </w:p>
        </w:tc>
      </w:tr>
      <w:tr w:rsidR="002B6D76" w14:paraId="6DFDB1E5" w14:textId="77777777">
        <w:tc>
          <w:tcPr>
            <w:tcW w:w="624" w:type="dxa"/>
          </w:tcPr>
          <w:p w14:paraId="39B41995" w14:textId="77777777" w:rsidR="002B6D76" w:rsidRDefault="00000000">
            <w:pPr>
              <w:pStyle w:val="ConsPlusNormal0"/>
              <w:jc w:val="center"/>
            </w:pPr>
            <w:r>
              <w:t>9.</w:t>
            </w:r>
          </w:p>
        </w:tc>
        <w:tc>
          <w:tcPr>
            <w:tcW w:w="2098" w:type="dxa"/>
          </w:tcPr>
          <w:p w14:paraId="4D463D1F" w14:textId="77777777" w:rsidR="002B6D76" w:rsidRDefault="00000000">
            <w:pPr>
              <w:pStyle w:val="ConsPlusNormal0"/>
            </w:pPr>
            <w:r>
              <w:t>A18.05.011.001</w:t>
            </w:r>
          </w:p>
        </w:tc>
        <w:tc>
          <w:tcPr>
            <w:tcW w:w="2608" w:type="dxa"/>
          </w:tcPr>
          <w:p w14:paraId="1AA3BFDB" w14:textId="77777777" w:rsidR="002B6D76" w:rsidRDefault="00000000">
            <w:pPr>
              <w:pStyle w:val="ConsPlusNormal0"/>
            </w:pPr>
            <w:r>
              <w:t>Гемодиафильтрация продленная</w:t>
            </w:r>
          </w:p>
        </w:tc>
        <w:tc>
          <w:tcPr>
            <w:tcW w:w="1361" w:type="dxa"/>
          </w:tcPr>
          <w:p w14:paraId="1703F620" w14:textId="77777777" w:rsidR="002B6D76" w:rsidRDefault="00000000">
            <w:pPr>
              <w:pStyle w:val="ConsPlusNormal0"/>
              <w:jc w:val="right"/>
            </w:pPr>
            <w:r>
              <w:t>6619,15</w:t>
            </w:r>
          </w:p>
        </w:tc>
        <w:tc>
          <w:tcPr>
            <w:tcW w:w="1020" w:type="dxa"/>
          </w:tcPr>
          <w:p w14:paraId="0E05DAA2" w14:textId="77777777" w:rsidR="002B6D76" w:rsidRDefault="00000000">
            <w:pPr>
              <w:pStyle w:val="ConsPlusNormal0"/>
              <w:jc w:val="right"/>
            </w:pPr>
            <w:r>
              <w:t>3,01</w:t>
            </w:r>
          </w:p>
        </w:tc>
        <w:tc>
          <w:tcPr>
            <w:tcW w:w="1361" w:type="dxa"/>
          </w:tcPr>
          <w:p w14:paraId="11A12463" w14:textId="77777777" w:rsidR="002B6D76" w:rsidRDefault="00000000">
            <w:pPr>
              <w:pStyle w:val="ConsPlusNormal0"/>
              <w:jc w:val="right"/>
            </w:pPr>
            <w:r>
              <w:t>19923,64</w:t>
            </w:r>
          </w:p>
        </w:tc>
      </w:tr>
      <w:tr w:rsidR="002B6D76" w14:paraId="48F1A197" w14:textId="77777777">
        <w:tc>
          <w:tcPr>
            <w:tcW w:w="624" w:type="dxa"/>
          </w:tcPr>
          <w:p w14:paraId="389E866B" w14:textId="77777777" w:rsidR="002B6D76" w:rsidRDefault="00000000">
            <w:pPr>
              <w:pStyle w:val="ConsPlusNormal0"/>
              <w:jc w:val="center"/>
            </w:pPr>
            <w:r>
              <w:t>10.</w:t>
            </w:r>
          </w:p>
        </w:tc>
        <w:tc>
          <w:tcPr>
            <w:tcW w:w="2098" w:type="dxa"/>
          </w:tcPr>
          <w:p w14:paraId="349783D3" w14:textId="77777777" w:rsidR="002B6D76" w:rsidRDefault="00000000">
            <w:pPr>
              <w:pStyle w:val="ConsPlusNormal0"/>
            </w:pPr>
            <w:r>
              <w:t>A18.05.002.005</w:t>
            </w:r>
          </w:p>
        </w:tc>
        <w:tc>
          <w:tcPr>
            <w:tcW w:w="2608" w:type="dxa"/>
          </w:tcPr>
          <w:p w14:paraId="33A8FE09" w14:textId="77777777" w:rsidR="002B6D76" w:rsidRDefault="00000000">
            <w:pPr>
              <w:pStyle w:val="ConsPlusNormal0"/>
            </w:pPr>
            <w:r>
              <w:t>Гемодиализ продолжительный</w:t>
            </w:r>
          </w:p>
        </w:tc>
        <w:tc>
          <w:tcPr>
            <w:tcW w:w="1361" w:type="dxa"/>
          </w:tcPr>
          <w:p w14:paraId="75266493" w14:textId="77777777" w:rsidR="002B6D76" w:rsidRDefault="00000000">
            <w:pPr>
              <w:pStyle w:val="ConsPlusNormal0"/>
              <w:jc w:val="right"/>
            </w:pPr>
            <w:r>
              <w:t>6619,15</w:t>
            </w:r>
          </w:p>
        </w:tc>
        <w:tc>
          <w:tcPr>
            <w:tcW w:w="1020" w:type="dxa"/>
          </w:tcPr>
          <w:p w14:paraId="5CED5C47" w14:textId="77777777" w:rsidR="002B6D76" w:rsidRDefault="00000000">
            <w:pPr>
              <w:pStyle w:val="ConsPlusNormal0"/>
              <w:jc w:val="right"/>
            </w:pPr>
            <w:r>
              <w:t>5,23</w:t>
            </w:r>
          </w:p>
        </w:tc>
        <w:tc>
          <w:tcPr>
            <w:tcW w:w="1361" w:type="dxa"/>
          </w:tcPr>
          <w:p w14:paraId="18F9F9D2" w14:textId="77777777" w:rsidR="002B6D76" w:rsidRDefault="00000000">
            <w:pPr>
              <w:pStyle w:val="ConsPlusNormal0"/>
              <w:jc w:val="right"/>
            </w:pPr>
            <w:r>
              <w:t>34618,15</w:t>
            </w:r>
          </w:p>
        </w:tc>
      </w:tr>
      <w:tr w:rsidR="002B6D76" w14:paraId="247C4426" w14:textId="77777777">
        <w:tc>
          <w:tcPr>
            <w:tcW w:w="624" w:type="dxa"/>
          </w:tcPr>
          <w:p w14:paraId="78D0EF73" w14:textId="77777777" w:rsidR="002B6D76" w:rsidRDefault="00000000">
            <w:pPr>
              <w:pStyle w:val="ConsPlusNormal0"/>
              <w:jc w:val="center"/>
            </w:pPr>
            <w:r>
              <w:t>11.</w:t>
            </w:r>
          </w:p>
        </w:tc>
        <w:tc>
          <w:tcPr>
            <w:tcW w:w="2098" w:type="dxa"/>
          </w:tcPr>
          <w:p w14:paraId="027F0791" w14:textId="77777777" w:rsidR="002B6D76" w:rsidRDefault="00000000">
            <w:pPr>
              <w:pStyle w:val="ConsPlusNormal0"/>
            </w:pPr>
            <w:r>
              <w:t>A18.05.003.002</w:t>
            </w:r>
          </w:p>
        </w:tc>
        <w:tc>
          <w:tcPr>
            <w:tcW w:w="2608" w:type="dxa"/>
          </w:tcPr>
          <w:p w14:paraId="5E51F1A8" w14:textId="77777777" w:rsidR="002B6D76" w:rsidRDefault="00000000">
            <w:pPr>
              <w:pStyle w:val="ConsPlusNormal0"/>
            </w:pPr>
            <w:r>
              <w:t>Гемофильтрация крови продолжительная</w:t>
            </w:r>
          </w:p>
        </w:tc>
        <w:tc>
          <w:tcPr>
            <w:tcW w:w="1361" w:type="dxa"/>
          </w:tcPr>
          <w:p w14:paraId="08B0ABC7" w14:textId="77777777" w:rsidR="002B6D76" w:rsidRDefault="00000000">
            <w:pPr>
              <w:pStyle w:val="ConsPlusNormal0"/>
              <w:jc w:val="right"/>
            </w:pPr>
            <w:r>
              <w:t>6619,15</w:t>
            </w:r>
          </w:p>
        </w:tc>
        <w:tc>
          <w:tcPr>
            <w:tcW w:w="1020" w:type="dxa"/>
          </w:tcPr>
          <w:p w14:paraId="7CBAB16E" w14:textId="77777777" w:rsidR="002B6D76" w:rsidRDefault="00000000">
            <w:pPr>
              <w:pStyle w:val="ConsPlusNormal0"/>
              <w:jc w:val="right"/>
            </w:pPr>
            <w:r>
              <w:t>5,48</w:t>
            </w:r>
          </w:p>
        </w:tc>
        <w:tc>
          <w:tcPr>
            <w:tcW w:w="1361" w:type="dxa"/>
          </w:tcPr>
          <w:p w14:paraId="2135B562" w14:textId="77777777" w:rsidR="002B6D76" w:rsidRDefault="00000000">
            <w:pPr>
              <w:pStyle w:val="ConsPlusNormal0"/>
              <w:jc w:val="right"/>
            </w:pPr>
            <w:r>
              <w:t>36272,94</w:t>
            </w:r>
          </w:p>
        </w:tc>
      </w:tr>
      <w:tr w:rsidR="002B6D76" w14:paraId="63766A35" w14:textId="77777777">
        <w:tc>
          <w:tcPr>
            <w:tcW w:w="624" w:type="dxa"/>
          </w:tcPr>
          <w:p w14:paraId="4E4F2D96" w14:textId="77777777" w:rsidR="002B6D76" w:rsidRDefault="00000000">
            <w:pPr>
              <w:pStyle w:val="ConsPlusNormal0"/>
              <w:jc w:val="center"/>
            </w:pPr>
            <w:r>
              <w:t>12.</w:t>
            </w:r>
          </w:p>
        </w:tc>
        <w:tc>
          <w:tcPr>
            <w:tcW w:w="2098" w:type="dxa"/>
          </w:tcPr>
          <w:p w14:paraId="4E94ADC8" w14:textId="77777777" w:rsidR="002B6D76" w:rsidRDefault="00000000">
            <w:pPr>
              <w:pStyle w:val="ConsPlusNormal0"/>
            </w:pPr>
            <w:r>
              <w:t>A18.05.011.002</w:t>
            </w:r>
          </w:p>
        </w:tc>
        <w:tc>
          <w:tcPr>
            <w:tcW w:w="2608" w:type="dxa"/>
          </w:tcPr>
          <w:p w14:paraId="38DBA6C7" w14:textId="77777777" w:rsidR="002B6D76" w:rsidRDefault="00000000">
            <w:pPr>
              <w:pStyle w:val="ConsPlusNormal0"/>
            </w:pPr>
            <w:r>
              <w:t>Гемодиафильтрация продолжительная</w:t>
            </w:r>
          </w:p>
        </w:tc>
        <w:tc>
          <w:tcPr>
            <w:tcW w:w="1361" w:type="dxa"/>
          </w:tcPr>
          <w:p w14:paraId="5D99E0F4" w14:textId="77777777" w:rsidR="002B6D76" w:rsidRDefault="00000000">
            <w:pPr>
              <w:pStyle w:val="ConsPlusNormal0"/>
              <w:jc w:val="right"/>
            </w:pPr>
            <w:r>
              <w:t>6619,15</w:t>
            </w:r>
          </w:p>
        </w:tc>
        <w:tc>
          <w:tcPr>
            <w:tcW w:w="1020" w:type="dxa"/>
          </w:tcPr>
          <w:p w14:paraId="7357E779" w14:textId="77777777" w:rsidR="002B6D76" w:rsidRDefault="00000000">
            <w:pPr>
              <w:pStyle w:val="ConsPlusNormal0"/>
              <w:jc w:val="right"/>
            </w:pPr>
            <w:r>
              <w:t>5,73</w:t>
            </w:r>
          </w:p>
        </w:tc>
        <w:tc>
          <w:tcPr>
            <w:tcW w:w="1361" w:type="dxa"/>
          </w:tcPr>
          <w:p w14:paraId="0E58104F" w14:textId="77777777" w:rsidR="002B6D76" w:rsidRDefault="00000000">
            <w:pPr>
              <w:pStyle w:val="ConsPlusNormal0"/>
              <w:jc w:val="right"/>
            </w:pPr>
            <w:r>
              <w:t>37927,73</w:t>
            </w:r>
          </w:p>
        </w:tc>
      </w:tr>
      <w:tr w:rsidR="002B6D76" w14:paraId="015A6D89" w14:textId="77777777">
        <w:tc>
          <w:tcPr>
            <w:tcW w:w="624" w:type="dxa"/>
          </w:tcPr>
          <w:p w14:paraId="50D56658" w14:textId="77777777" w:rsidR="002B6D76" w:rsidRDefault="00000000">
            <w:pPr>
              <w:pStyle w:val="ConsPlusNormal0"/>
              <w:jc w:val="center"/>
            </w:pPr>
            <w:r>
              <w:t>13.</w:t>
            </w:r>
          </w:p>
        </w:tc>
        <w:tc>
          <w:tcPr>
            <w:tcW w:w="2098" w:type="dxa"/>
          </w:tcPr>
          <w:p w14:paraId="25C417CF" w14:textId="77777777" w:rsidR="002B6D76" w:rsidRDefault="00000000">
            <w:pPr>
              <w:pStyle w:val="ConsPlusNormal0"/>
            </w:pPr>
            <w:r>
              <w:t>A18.30.001</w:t>
            </w:r>
          </w:p>
        </w:tc>
        <w:tc>
          <w:tcPr>
            <w:tcW w:w="2608" w:type="dxa"/>
          </w:tcPr>
          <w:p w14:paraId="6ED231DE" w14:textId="77777777" w:rsidR="002B6D76" w:rsidRDefault="00000000">
            <w:pPr>
              <w:pStyle w:val="ConsPlusNormal0"/>
            </w:pPr>
            <w:r>
              <w:t>Перитонеальный диализ</w:t>
            </w:r>
          </w:p>
        </w:tc>
        <w:tc>
          <w:tcPr>
            <w:tcW w:w="1361" w:type="dxa"/>
          </w:tcPr>
          <w:p w14:paraId="10D01168" w14:textId="77777777" w:rsidR="002B6D76" w:rsidRDefault="00000000">
            <w:pPr>
              <w:pStyle w:val="ConsPlusNormal0"/>
              <w:jc w:val="right"/>
            </w:pPr>
            <w:r>
              <w:t>4299,94</w:t>
            </w:r>
          </w:p>
        </w:tc>
        <w:tc>
          <w:tcPr>
            <w:tcW w:w="1020" w:type="dxa"/>
          </w:tcPr>
          <w:p w14:paraId="19386AB9" w14:textId="77777777" w:rsidR="002B6D76" w:rsidRDefault="00000000">
            <w:pPr>
              <w:pStyle w:val="ConsPlusNormal0"/>
              <w:jc w:val="right"/>
            </w:pPr>
            <w:r>
              <w:t>1,0</w:t>
            </w:r>
          </w:p>
        </w:tc>
        <w:tc>
          <w:tcPr>
            <w:tcW w:w="1361" w:type="dxa"/>
          </w:tcPr>
          <w:p w14:paraId="2462E791" w14:textId="77777777" w:rsidR="002B6D76" w:rsidRDefault="00000000">
            <w:pPr>
              <w:pStyle w:val="ConsPlusNormal0"/>
              <w:jc w:val="right"/>
            </w:pPr>
            <w:r>
              <w:t>4299,94</w:t>
            </w:r>
          </w:p>
        </w:tc>
      </w:tr>
      <w:tr w:rsidR="002B6D76" w14:paraId="37D1CDEF" w14:textId="77777777">
        <w:tc>
          <w:tcPr>
            <w:tcW w:w="624" w:type="dxa"/>
          </w:tcPr>
          <w:p w14:paraId="0528DBAB" w14:textId="77777777" w:rsidR="002B6D76" w:rsidRDefault="00000000">
            <w:pPr>
              <w:pStyle w:val="ConsPlusNormal0"/>
              <w:jc w:val="center"/>
            </w:pPr>
            <w:r>
              <w:t>14.</w:t>
            </w:r>
          </w:p>
        </w:tc>
        <w:tc>
          <w:tcPr>
            <w:tcW w:w="2098" w:type="dxa"/>
          </w:tcPr>
          <w:p w14:paraId="0B7FD9C3" w14:textId="77777777" w:rsidR="002B6D76" w:rsidRDefault="00000000">
            <w:pPr>
              <w:pStyle w:val="ConsPlusNormal0"/>
            </w:pPr>
            <w:r>
              <w:t>A18.30.001.001</w:t>
            </w:r>
          </w:p>
        </w:tc>
        <w:tc>
          <w:tcPr>
            <w:tcW w:w="2608" w:type="dxa"/>
          </w:tcPr>
          <w:p w14:paraId="42D1B403" w14:textId="77777777" w:rsidR="002B6D76" w:rsidRDefault="00000000">
            <w:pPr>
              <w:pStyle w:val="ConsPlusNormal0"/>
            </w:pPr>
            <w:r>
              <w:t>Перитонеальный диализ проточный</w:t>
            </w:r>
          </w:p>
        </w:tc>
        <w:tc>
          <w:tcPr>
            <w:tcW w:w="1361" w:type="dxa"/>
          </w:tcPr>
          <w:p w14:paraId="01F3AB12" w14:textId="77777777" w:rsidR="002B6D76" w:rsidRDefault="00000000">
            <w:pPr>
              <w:pStyle w:val="ConsPlusNormal0"/>
              <w:jc w:val="right"/>
            </w:pPr>
            <w:r>
              <w:t>4299,94</w:t>
            </w:r>
          </w:p>
        </w:tc>
        <w:tc>
          <w:tcPr>
            <w:tcW w:w="1020" w:type="dxa"/>
          </w:tcPr>
          <w:p w14:paraId="7BF67E45" w14:textId="77777777" w:rsidR="002B6D76" w:rsidRDefault="00000000">
            <w:pPr>
              <w:pStyle w:val="ConsPlusNormal0"/>
              <w:jc w:val="right"/>
            </w:pPr>
            <w:r>
              <w:t>4,92</w:t>
            </w:r>
          </w:p>
        </w:tc>
        <w:tc>
          <w:tcPr>
            <w:tcW w:w="1361" w:type="dxa"/>
          </w:tcPr>
          <w:p w14:paraId="3A5707C4" w14:textId="77777777" w:rsidR="002B6D76" w:rsidRDefault="00000000">
            <w:pPr>
              <w:pStyle w:val="ConsPlusNormal0"/>
              <w:jc w:val="right"/>
            </w:pPr>
            <w:r>
              <w:t>21155,70</w:t>
            </w:r>
          </w:p>
        </w:tc>
      </w:tr>
      <w:tr w:rsidR="002B6D76" w14:paraId="2639D13C" w14:textId="77777777">
        <w:tc>
          <w:tcPr>
            <w:tcW w:w="624" w:type="dxa"/>
          </w:tcPr>
          <w:p w14:paraId="06D61A9A" w14:textId="77777777" w:rsidR="002B6D76" w:rsidRDefault="00000000">
            <w:pPr>
              <w:pStyle w:val="ConsPlusNormal0"/>
              <w:jc w:val="center"/>
            </w:pPr>
            <w:r>
              <w:t>15.</w:t>
            </w:r>
          </w:p>
        </w:tc>
        <w:tc>
          <w:tcPr>
            <w:tcW w:w="2098" w:type="dxa"/>
          </w:tcPr>
          <w:p w14:paraId="5EC73214" w14:textId="77777777" w:rsidR="002B6D76" w:rsidRDefault="00000000">
            <w:pPr>
              <w:pStyle w:val="ConsPlusNormal0"/>
            </w:pPr>
            <w:r>
              <w:t>A18.30.001.002</w:t>
            </w:r>
          </w:p>
        </w:tc>
        <w:tc>
          <w:tcPr>
            <w:tcW w:w="2608" w:type="dxa"/>
          </w:tcPr>
          <w:p w14:paraId="1AD90295" w14:textId="77777777" w:rsidR="002B6D76" w:rsidRDefault="00000000">
            <w:pPr>
              <w:pStyle w:val="ConsPlusNormal0"/>
            </w:pPr>
            <w:r>
              <w:t>Перитонеальный диализ с использованием автоматизированных технологий</w:t>
            </w:r>
          </w:p>
        </w:tc>
        <w:tc>
          <w:tcPr>
            <w:tcW w:w="1361" w:type="dxa"/>
          </w:tcPr>
          <w:p w14:paraId="1244D564" w14:textId="77777777" w:rsidR="002B6D76" w:rsidRDefault="00000000">
            <w:pPr>
              <w:pStyle w:val="ConsPlusNormal0"/>
              <w:jc w:val="right"/>
            </w:pPr>
            <w:r>
              <w:t>4299,94</w:t>
            </w:r>
          </w:p>
        </w:tc>
        <w:tc>
          <w:tcPr>
            <w:tcW w:w="1020" w:type="dxa"/>
          </w:tcPr>
          <w:p w14:paraId="75BB06D6" w14:textId="77777777" w:rsidR="002B6D76" w:rsidRDefault="00000000">
            <w:pPr>
              <w:pStyle w:val="ConsPlusNormal0"/>
              <w:jc w:val="right"/>
            </w:pPr>
            <w:r>
              <w:t>1,24</w:t>
            </w:r>
          </w:p>
        </w:tc>
        <w:tc>
          <w:tcPr>
            <w:tcW w:w="1361" w:type="dxa"/>
          </w:tcPr>
          <w:p w14:paraId="230231B6" w14:textId="77777777" w:rsidR="002B6D76" w:rsidRDefault="00000000">
            <w:pPr>
              <w:pStyle w:val="ConsPlusNormal0"/>
              <w:jc w:val="right"/>
            </w:pPr>
            <w:r>
              <w:t>5331,93</w:t>
            </w:r>
          </w:p>
        </w:tc>
      </w:tr>
      <w:tr w:rsidR="002B6D76" w14:paraId="17A84AF5" w14:textId="77777777">
        <w:tc>
          <w:tcPr>
            <w:tcW w:w="624" w:type="dxa"/>
          </w:tcPr>
          <w:p w14:paraId="131CB488" w14:textId="77777777" w:rsidR="002B6D76" w:rsidRDefault="00000000">
            <w:pPr>
              <w:pStyle w:val="ConsPlusNormal0"/>
              <w:jc w:val="center"/>
            </w:pPr>
            <w:r>
              <w:t>16.</w:t>
            </w:r>
          </w:p>
        </w:tc>
        <w:tc>
          <w:tcPr>
            <w:tcW w:w="2098" w:type="dxa"/>
          </w:tcPr>
          <w:p w14:paraId="4F466EB1" w14:textId="77777777" w:rsidR="002B6D76" w:rsidRDefault="00000000">
            <w:pPr>
              <w:pStyle w:val="ConsPlusNormal0"/>
            </w:pPr>
            <w:r>
              <w:t>A18.30.001.003</w:t>
            </w:r>
          </w:p>
        </w:tc>
        <w:tc>
          <w:tcPr>
            <w:tcW w:w="2608" w:type="dxa"/>
          </w:tcPr>
          <w:p w14:paraId="5C11595C" w14:textId="77777777" w:rsidR="002B6D76" w:rsidRDefault="00000000">
            <w:pPr>
              <w:pStyle w:val="ConsPlusNormal0"/>
            </w:pPr>
            <w:r>
              <w:t>Перитонеальный диализ при нарушении ультрафильтрации</w:t>
            </w:r>
          </w:p>
        </w:tc>
        <w:tc>
          <w:tcPr>
            <w:tcW w:w="1361" w:type="dxa"/>
          </w:tcPr>
          <w:p w14:paraId="209E0F31" w14:textId="77777777" w:rsidR="002B6D76" w:rsidRDefault="00000000">
            <w:pPr>
              <w:pStyle w:val="ConsPlusNormal0"/>
              <w:jc w:val="right"/>
            </w:pPr>
            <w:r>
              <w:t>4299,94</w:t>
            </w:r>
          </w:p>
        </w:tc>
        <w:tc>
          <w:tcPr>
            <w:tcW w:w="1020" w:type="dxa"/>
          </w:tcPr>
          <w:p w14:paraId="6AB98C70" w14:textId="77777777" w:rsidR="002B6D76" w:rsidRDefault="00000000">
            <w:pPr>
              <w:pStyle w:val="ConsPlusNormal0"/>
              <w:jc w:val="right"/>
            </w:pPr>
            <w:r>
              <w:t>1,09</w:t>
            </w:r>
          </w:p>
        </w:tc>
        <w:tc>
          <w:tcPr>
            <w:tcW w:w="1361" w:type="dxa"/>
          </w:tcPr>
          <w:p w14:paraId="6B4D8305" w14:textId="77777777" w:rsidR="002B6D76" w:rsidRDefault="00000000">
            <w:pPr>
              <w:pStyle w:val="ConsPlusNormal0"/>
              <w:jc w:val="right"/>
            </w:pPr>
            <w:r>
              <w:t>4686,93</w:t>
            </w:r>
          </w:p>
        </w:tc>
      </w:tr>
      <w:tr w:rsidR="002B6D76" w14:paraId="4E679B81" w14:textId="77777777">
        <w:tc>
          <w:tcPr>
            <w:tcW w:w="624" w:type="dxa"/>
          </w:tcPr>
          <w:p w14:paraId="2E506176" w14:textId="77777777" w:rsidR="002B6D76" w:rsidRDefault="00000000">
            <w:pPr>
              <w:pStyle w:val="ConsPlusNormal0"/>
              <w:jc w:val="center"/>
            </w:pPr>
            <w:r>
              <w:t>17.</w:t>
            </w:r>
          </w:p>
        </w:tc>
        <w:tc>
          <w:tcPr>
            <w:tcW w:w="2098" w:type="dxa"/>
          </w:tcPr>
          <w:p w14:paraId="5CB7B825" w14:textId="77777777" w:rsidR="002B6D76" w:rsidRDefault="00000000">
            <w:pPr>
              <w:pStyle w:val="ConsPlusNormal0"/>
            </w:pPr>
            <w:r>
              <w:t>A18.05.001.001</w:t>
            </w:r>
          </w:p>
        </w:tc>
        <w:tc>
          <w:tcPr>
            <w:tcW w:w="2608" w:type="dxa"/>
          </w:tcPr>
          <w:p w14:paraId="0F2039D6" w14:textId="77777777" w:rsidR="002B6D76" w:rsidRDefault="00000000">
            <w:pPr>
              <w:pStyle w:val="ConsPlusNormal0"/>
            </w:pPr>
            <w:r>
              <w:t>Плазмообмен</w:t>
            </w:r>
          </w:p>
        </w:tc>
        <w:tc>
          <w:tcPr>
            <w:tcW w:w="1361" w:type="dxa"/>
          </w:tcPr>
          <w:p w14:paraId="62578AC6" w14:textId="77777777" w:rsidR="002B6D76" w:rsidRDefault="00000000">
            <w:pPr>
              <w:pStyle w:val="ConsPlusNormal0"/>
              <w:jc w:val="right"/>
            </w:pPr>
            <w:r>
              <w:t>6619,15</w:t>
            </w:r>
          </w:p>
        </w:tc>
        <w:tc>
          <w:tcPr>
            <w:tcW w:w="1020" w:type="dxa"/>
          </w:tcPr>
          <w:p w14:paraId="5373CB6F" w14:textId="77777777" w:rsidR="002B6D76" w:rsidRDefault="00000000">
            <w:pPr>
              <w:pStyle w:val="ConsPlusNormal0"/>
              <w:jc w:val="right"/>
            </w:pPr>
            <w:r>
              <w:t>4,07</w:t>
            </w:r>
          </w:p>
        </w:tc>
        <w:tc>
          <w:tcPr>
            <w:tcW w:w="1361" w:type="dxa"/>
          </w:tcPr>
          <w:p w14:paraId="1C5044AE" w14:textId="77777777" w:rsidR="002B6D76" w:rsidRDefault="00000000">
            <w:pPr>
              <w:pStyle w:val="ConsPlusNormal0"/>
              <w:jc w:val="right"/>
            </w:pPr>
            <w:r>
              <w:t>26939,94</w:t>
            </w:r>
          </w:p>
        </w:tc>
      </w:tr>
      <w:tr w:rsidR="002B6D76" w14:paraId="360891BC" w14:textId="77777777">
        <w:tc>
          <w:tcPr>
            <w:tcW w:w="624" w:type="dxa"/>
          </w:tcPr>
          <w:p w14:paraId="77C58AF6" w14:textId="77777777" w:rsidR="002B6D76" w:rsidRDefault="00000000">
            <w:pPr>
              <w:pStyle w:val="ConsPlusNormal0"/>
              <w:jc w:val="center"/>
            </w:pPr>
            <w:r>
              <w:t>18.</w:t>
            </w:r>
          </w:p>
        </w:tc>
        <w:tc>
          <w:tcPr>
            <w:tcW w:w="2098" w:type="dxa"/>
          </w:tcPr>
          <w:p w14:paraId="7070FD2B" w14:textId="77777777" w:rsidR="002B6D76" w:rsidRDefault="00000000">
            <w:pPr>
              <w:pStyle w:val="ConsPlusNormal0"/>
            </w:pPr>
            <w:r>
              <w:t>A18.05.001.005</w:t>
            </w:r>
          </w:p>
        </w:tc>
        <w:tc>
          <w:tcPr>
            <w:tcW w:w="2608" w:type="dxa"/>
          </w:tcPr>
          <w:p w14:paraId="39AD59ED" w14:textId="77777777" w:rsidR="002B6D76" w:rsidRDefault="00000000">
            <w:pPr>
              <w:pStyle w:val="ConsPlusNormal0"/>
            </w:pPr>
            <w:r>
              <w:t>Плазмофильтрация селективная</w:t>
            </w:r>
          </w:p>
        </w:tc>
        <w:tc>
          <w:tcPr>
            <w:tcW w:w="1361" w:type="dxa"/>
          </w:tcPr>
          <w:p w14:paraId="4A5FA3F3" w14:textId="77777777" w:rsidR="002B6D76" w:rsidRDefault="00000000">
            <w:pPr>
              <w:pStyle w:val="ConsPlusNormal0"/>
              <w:jc w:val="right"/>
            </w:pPr>
            <w:r>
              <w:t>6619,15</w:t>
            </w:r>
          </w:p>
        </w:tc>
        <w:tc>
          <w:tcPr>
            <w:tcW w:w="1020" w:type="dxa"/>
          </w:tcPr>
          <w:p w14:paraId="52218CB9" w14:textId="77777777" w:rsidR="002B6D76" w:rsidRDefault="00000000">
            <w:pPr>
              <w:pStyle w:val="ConsPlusNormal0"/>
              <w:jc w:val="right"/>
            </w:pPr>
            <w:r>
              <w:t>15,63</w:t>
            </w:r>
          </w:p>
        </w:tc>
        <w:tc>
          <w:tcPr>
            <w:tcW w:w="1361" w:type="dxa"/>
          </w:tcPr>
          <w:p w14:paraId="6C20812D" w14:textId="77777777" w:rsidR="002B6D76" w:rsidRDefault="00000000">
            <w:pPr>
              <w:pStyle w:val="ConsPlusNormal0"/>
              <w:jc w:val="right"/>
            </w:pPr>
            <w:r>
              <w:t>103457,31</w:t>
            </w:r>
          </w:p>
        </w:tc>
      </w:tr>
      <w:tr w:rsidR="002B6D76" w14:paraId="57A4244B" w14:textId="77777777">
        <w:tc>
          <w:tcPr>
            <w:tcW w:w="624" w:type="dxa"/>
          </w:tcPr>
          <w:p w14:paraId="01CBB2D7" w14:textId="77777777" w:rsidR="002B6D76" w:rsidRDefault="00000000">
            <w:pPr>
              <w:pStyle w:val="ConsPlusNormal0"/>
              <w:jc w:val="center"/>
            </w:pPr>
            <w:r>
              <w:t>19.</w:t>
            </w:r>
          </w:p>
        </w:tc>
        <w:tc>
          <w:tcPr>
            <w:tcW w:w="2098" w:type="dxa"/>
          </w:tcPr>
          <w:p w14:paraId="7E9897E7" w14:textId="77777777" w:rsidR="002B6D76" w:rsidRDefault="00000000">
            <w:pPr>
              <w:pStyle w:val="ConsPlusNormal0"/>
            </w:pPr>
            <w:r>
              <w:t>A18.05.006.001</w:t>
            </w:r>
          </w:p>
        </w:tc>
        <w:tc>
          <w:tcPr>
            <w:tcW w:w="2608" w:type="dxa"/>
          </w:tcPr>
          <w:p w14:paraId="3F0862CB" w14:textId="77777777" w:rsidR="002B6D76" w:rsidRDefault="00000000">
            <w:pPr>
              <w:pStyle w:val="ConsPlusNormal0"/>
            </w:pPr>
            <w:r>
              <w:t>Селективная гемосорбция липополисахаридов</w:t>
            </w:r>
          </w:p>
        </w:tc>
        <w:tc>
          <w:tcPr>
            <w:tcW w:w="1361" w:type="dxa"/>
          </w:tcPr>
          <w:p w14:paraId="3FC2E97A" w14:textId="77777777" w:rsidR="002B6D76" w:rsidRDefault="00000000">
            <w:pPr>
              <w:pStyle w:val="ConsPlusNormal0"/>
              <w:jc w:val="right"/>
            </w:pPr>
            <w:r>
              <w:t>6619,15</w:t>
            </w:r>
          </w:p>
        </w:tc>
        <w:tc>
          <w:tcPr>
            <w:tcW w:w="1020" w:type="dxa"/>
          </w:tcPr>
          <w:p w14:paraId="3383BE18" w14:textId="77777777" w:rsidR="002B6D76" w:rsidRDefault="00000000">
            <w:pPr>
              <w:pStyle w:val="ConsPlusNormal0"/>
              <w:jc w:val="right"/>
            </w:pPr>
            <w:r>
              <w:t>61,71</w:t>
            </w:r>
          </w:p>
        </w:tc>
        <w:tc>
          <w:tcPr>
            <w:tcW w:w="1361" w:type="dxa"/>
          </w:tcPr>
          <w:p w14:paraId="60207137" w14:textId="77777777" w:rsidR="002B6D76" w:rsidRDefault="00000000">
            <w:pPr>
              <w:pStyle w:val="ConsPlusNormal0"/>
              <w:jc w:val="right"/>
            </w:pPr>
            <w:r>
              <w:t>408467,75</w:t>
            </w:r>
          </w:p>
        </w:tc>
      </w:tr>
    </w:tbl>
    <w:p w14:paraId="4F113EDE" w14:textId="77777777" w:rsidR="002B6D76" w:rsidRDefault="002B6D76">
      <w:pPr>
        <w:pStyle w:val="ConsPlusNormal0"/>
        <w:jc w:val="both"/>
      </w:pPr>
    </w:p>
    <w:p w14:paraId="63A59A85" w14:textId="77777777" w:rsidR="002B6D76" w:rsidRDefault="002B6D76">
      <w:pPr>
        <w:pStyle w:val="ConsPlusNormal0"/>
        <w:jc w:val="both"/>
      </w:pPr>
    </w:p>
    <w:p w14:paraId="6325D248" w14:textId="77777777" w:rsidR="002B6D76" w:rsidRDefault="002B6D76">
      <w:pPr>
        <w:pStyle w:val="ConsPlusNormal0"/>
        <w:jc w:val="both"/>
      </w:pPr>
    </w:p>
    <w:p w14:paraId="3D00F890" w14:textId="77777777" w:rsidR="002B6D76" w:rsidRDefault="002B6D76">
      <w:pPr>
        <w:pStyle w:val="ConsPlusNormal0"/>
        <w:jc w:val="both"/>
      </w:pPr>
    </w:p>
    <w:p w14:paraId="694C6F12" w14:textId="77777777" w:rsidR="002B6D76" w:rsidRDefault="002B6D76">
      <w:pPr>
        <w:pStyle w:val="ConsPlusNormal0"/>
        <w:jc w:val="both"/>
      </w:pPr>
    </w:p>
    <w:p w14:paraId="344DFFAC" w14:textId="77777777" w:rsidR="002B6D76" w:rsidRDefault="00000000">
      <w:pPr>
        <w:pStyle w:val="ConsPlusNormal0"/>
        <w:jc w:val="right"/>
        <w:outlineLvl w:val="0"/>
      </w:pPr>
      <w:r>
        <w:t>Приложение 14</w:t>
      </w:r>
    </w:p>
    <w:p w14:paraId="2F56462C" w14:textId="77777777" w:rsidR="002B6D76" w:rsidRDefault="00000000">
      <w:pPr>
        <w:pStyle w:val="ConsPlusNormal0"/>
        <w:jc w:val="right"/>
      </w:pPr>
      <w:r>
        <w:t>к тарифному соглашению</w:t>
      </w:r>
    </w:p>
    <w:p w14:paraId="1BCED3EA" w14:textId="77777777" w:rsidR="002B6D76" w:rsidRDefault="00000000">
      <w:pPr>
        <w:pStyle w:val="ConsPlusNormal0"/>
        <w:jc w:val="right"/>
      </w:pPr>
      <w:r>
        <w:t>в сфере обязательного медицинского</w:t>
      </w:r>
    </w:p>
    <w:p w14:paraId="68A467E3" w14:textId="77777777" w:rsidR="002B6D76" w:rsidRDefault="00000000">
      <w:pPr>
        <w:pStyle w:val="ConsPlusNormal0"/>
        <w:jc w:val="right"/>
      </w:pPr>
      <w:r>
        <w:t>страхования на территории</w:t>
      </w:r>
    </w:p>
    <w:p w14:paraId="06324BEE" w14:textId="77777777" w:rsidR="002B6D76" w:rsidRDefault="00000000">
      <w:pPr>
        <w:pStyle w:val="ConsPlusNormal0"/>
        <w:jc w:val="right"/>
      </w:pPr>
      <w:r>
        <w:t>Ставропольского края</w:t>
      </w:r>
    </w:p>
    <w:p w14:paraId="5297A27B" w14:textId="77777777" w:rsidR="002B6D76" w:rsidRDefault="00000000">
      <w:pPr>
        <w:pStyle w:val="ConsPlusNormal0"/>
        <w:jc w:val="right"/>
      </w:pPr>
      <w:r>
        <w:t>от 25 декабря 2025 года</w:t>
      </w:r>
    </w:p>
    <w:p w14:paraId="1E412B4B" w14:textId="77777777" w:rsidR="002B6D76" w:rsidRDefault="002B6D76">
      <w:pPr>
        <w:pStyle w:val="ConsPlusNormal0"/>
        <w:jc w:val="both"/>
      </w:pPr>
    </w:p>
    <w:p w14:paraId="45269138" w14:textId="77777777" w:rsidR="002B6D76" w:rsidRDefault="00000000">
      <w:pPr>
        <w:pStyle w:val="ConsPlusTitle0"/>
        <w:jc w:val="center"/>
      </w:pPr>
      <w:bookmarkStart w:id="40" w:name="P14898"/>
      <w:bookmarkEnd w:id="40"/>
      <w:r>
        <w:t>ТАРИФЫ</w:t>
      </w:r>
    </w:p>
    <w:p w14:paraId="739DFB4A" w14:textId="77777777" w:rsidR="002B6D76" w:rsidRDefault="00000000">
      <w:pPr>
        <w:pStyle w:val="ConsPlusTitle0"/>
        <w:jc w:val="center"/>
      </w:pPr>
      <w:r>
        <w:t>НА ОПЛАТУ СТОМАТОЛОГИЧЕСКИХ</w:t>
      </w:r>
    </w:p>
    <w:p w14:paraId="0EBE3FF2" w14:textId="77777777" w:rsidR="002B6D76" w:rsidRDefault="00000000">
      <w:pPr>
        <w:pStyle w:val="ConsPlusTitle0"/>
        <w:jc w:val="center"/>
      </w:pPr>
      <w:r>
        <w:t>ЛЕЧЕБНО-ДИАГНОСТИЧЕСКИХ УСЛУГ &lt;1&gt;</w:t>
      </w:r>
    </w:p>
    <w:p w14:paraId="33A7D658" w14:textId="77777777" w:rsidR="002B6D76" w:rsidRDefault="002B6D76">
      <w:pPr>
        <w:pStyle w:val="ConsPlusNormal0"/>
        <w:jc w:val="both"/>
      </w:pPr>
    </w:p>
    <w:p w14:paraId="48D6C6FC" w14:textId="77777777" w:rsidR="002B6D76" w:rsidRDefault="00000000">
      <w:pPr>
        <w:pStyle w:val="ConsPlusNormal0"/>
        <w:ind w:firstLine="540"/>
        <w:jc w:val="both"/>
      </w:pPr>
      <w:r>
        <w:t>--------------------------------</w:t>
      </w:r>
    </w:p>
    <w:p w14:paraId="729C834A" w14:textId="77777777" w:rsidR="002B6D76" w:rsidRDefault="00000000">
      <w:pPr>
        <w:pStyle w:val="ConsPlusNormal0"/>
        <w:spacing w:before="240"/>
        <w:ind w:firstLine="540"/>
        <w:jc w:val="both"/>
      </w:pPr>
      <w:r>
        <w:t>&lt;1&gt; Тарифы на оплату стоматологической лечебно-диагностической услуги применяются с учетом нижеуказанной инструкции.</w:t>
      </w:r>
    </w:p>
    <w:p w14:paraId="7965B49A" w14:textId="77777777" w:rsidR="002B6D76" w:rsidRDefault="002B6D76">
      <w:pPr>
        <w:pStyle w:val="ConsPlusNormal0"/>
        <w:jc w:val="both"/>
      </w:pPr>
    </w:p>
    <w:p w14:paraId="4DCE6890" w14:textId="77777777" w:rsidR="002B6D76" w:rsidRDefault="00000000">
      <w:pPr>
        <w:pStyle w:val="ConsPlusNormal0"/>
        <w:ind w:firstLine="540"/>
        <w:jc w:val="both"/>
      </w:pPr>
      <w:r>
        <w:t>Базовый тариф на оплату случая оказания стоматологической помощи составляет 258,83 рублей, в котором доля фонда оплаты труда составляет не менее 80 процентов.</w:t>
      </w:r>
    </w:p>
    <w:p w14:paraId="028E3675" w14:textId="77777777" w:rsidR="002B6D76" w:rsidRDefault="002B6D76">
      <w:pPr>
        <w:pStyle w:val="ConsPlusNormal0"/>
        <w:jc w:val="both"/>
      </w:pPr>
    </w:p>
    <w:p w14:paraId="24CBC753" w14:textId="77777777" w:rsidR="002B6D76" w:rsidRDefault="00000000">
      <w:pPr>
        <w:pStyle w:val="ConsPlusNormal0"/>
        <w:jc w:val="right"/>
      </w:pPr>
      <w:r>
        <w:t>(рублей)</w:t>
      </w:r>
    </w:p>
    <w:p w14:paraId="38AA8410" w14:textId="77777777" w:rsidR="002B6D76" w:rsidRDefault="002B6D76">
      <w:pPr>
        <w:pStyle w:val="ConsPlusNormal0"/>
        <w:sectPr w:rsidR="002B6D76">
          <w:headerReference w:type="default" r:id="rId176"/>
          <w:footerReference w:type="default" r:id="rId177"/>
          <w:headerReference w:type="first" r:id="rId178"/>
          <w:footerReference w:type="first" r:id="rId17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324"/>
        <w:gridCol w:w="3005"/>
        <w:gridCol w:w="1134"/>
        <w:gridCol w:w="1077"/>
        <w:gridCol w:w="1247"/>
        <w:gridCol w:w="1191"/>
      </w:tblGrid>
      <w:tr w:rsidR="002B6D76" w14:paraId="67079CB3" w14:textId="77777777">
        <w:tc>
          <w:tcPr>
            <w:tcW w:w="624" w:type="dxa"/>
            <w:vMerge w:val="restart"/>
            <w:vAlign w:val="center"/>
          </w:tcPr>
          <w:p w14:paraId="00991A2E" w14:textId="77777777" w:rsidR="002B6D76" w:rsidRDefault="00000000">
            <w:pPr>
              <w:pStyle w:val="ConsPlusNormal0"/>
              <w:jc w:val="center"/>
            </w:pPr>
            <w:r>
              <w:t>N стр.</w:t>
            </w:r>
          </w:p>
        </w:tc>
        <w:tc>
          <w:tcPr>
            <w:tcW w:w="2324" w:type="dxa"/>
            <w:vMerge w:val="restart"/>
            <w:vAlign w:val="center"/>
          </w:tcPr>
          <w:p w14:paraId="0C8E0B50" w14:textId="77777777" w:rsidR="002B6D76" w:rsidRDefault="00000000">
            <w:pPr>
              <w:pStyle w:val="ConsPlusNormal0"/>
              <w:jc w:val="center"/>
            </w:pPr>
            <w:r>
              <w:t>Код услуги в системе ОМС</w:t>
            </w:r>
          </w:p>
        </w:tc>
        <w:tc>
          <w:tcPr>
            <w:tcW w:w="3005" w:type="dxa"/>
            <w:vMerge w:val="restart"/>
            <w:vAlign w:val="center"/>
          </w:tcPr>
          <w:p w14:paraId="4054C32C" w14:textId="77777777" w:rsidR="002B6D76" w:rsidRDefault="00000000">
            <w:pPr>
              <w:pStyle w:val="ConsPlusNormal0"/>
              <w:jc w:val="center"/>
            </w:pPr>
            <w:r>
              <w:t>Наименование стоматологической лечебно-диагностической услуги</w:t>
            </w:r>
          </w:p>
        </w:tc>
        <w:tc>
          <w:tcPr>
            <w:tcW w:w="2211" w:type="dxa"/>
            <w:gridSpan w:val="2"/>
            <w:vAlign w:val="center"/>
          </w:tcPr>
          <w:p w14:paraId="0ED03C6D" w14:textId="77777777" w:rsidR="002B6D76" w:rsidRDefault="00000000">
            <w:pPr>
              <w:pStyle w:val="ConsPlusNormal0"/>
              <w:jc w:val="center"/>
            </w:pPr>
            <w:r>
              <w:t>Число УЕТ</w:t>
            </w:r>
          </w:p>
        </w:tc>
        <w:tc>
          <w:tcPr>
            <w:tcW w:w="2438" w:type="dxa"/>
            <w:gridSpan w:val="2"/>
            <w:vAlign w:val="center"/>
          </w:tcPr>
          <w:p w14:paraId="65AADDB0" w14:textId="77777777" w:rsidR="002B6D76" w:rsidRDefault="00000000">
            <w:pPr>
              <w:pStyle w:val="ConsPlusNormal0"/>
              <w:jc w:val="center"/>
            </w:pPr>
            <w:r>
              <w:t>Тариф услуги</w:t>
            </w:r>
          </w:p>
        </w:tc>
      </w:tr>
      <w:tr w:rsidR="002B6D76" w14:paraId="0DD981A1" w14:textId="77777777">
        <w:tc>
          <w:tcPr>
            <w:tcW w:w="624" w:type="dxa"/>
            <w:vMerge/>
          </w:tcPr>
          <w:p w14:paraId="2A137138" w14:textId="77777777" w:rsidR="002B6D76" w:rsidRDefault="002B6D76">
            <w:pPr>
              <w:pStyle w:val="ConsPlusNormal0"/>
            </w:pPr>
          </w:p>
        </w:tc>
        <w:tc>
          <w:tcPr>
            <w:tcW w:w="2324" w:type="dxa"/>
            <w:vMerge/>
          </w:tcPr>
          <w:p w14:paraId="46EB444A" w14:textId="77777777" w:rsidR="002B6D76" w:rsidRDefault="002B6D76">
            <w:pPr>
              <w:pStyle w:val="ConsPlusNormal0"/>
            </w:pPr>
          </w:p>
        </w:tc>
        <w:tc>
          <w:tcPr>
            <w:tcW w:w="3005" w:type="dxa"/>
            <w:vMerge/>
          </w:tcPr>
          <w:p w14:paraId="4AA7A7A5" w14:textId="77777777" w:rsidR="002B6D76" w:rsidRDefault="002B6D76">
            <w:pPr>
              <w:pStyle w:val="ConsPlusNormal0"/>
            </w:pPr>
          </w:p>
        </w:tc>
        <w:tc>
          <w:tcPr>
            <w:tcW w:w="1134" w:type="dxa"/>
            <w:vAlign w:val="center"/>
          </w:tcPr>
          <w:p w14:paraId="1CD739D6" w14:textId="77777777" w:rsidR="002B6D76" w:rsidRDefault="00000000">
            <w:pPr>
              <w:pStyle w:val="ConsPlusNormal0"/>
              <w:jc w:val="center"/>
            </w:pPr>
            <w:r>
              <w:t>взрослые</w:t>
            </w:r>
          </w:p>
        </w:tc>
        <w:tc>
          <w:tcPr>
            <w:tcW w:w="1077" w:type="dxa"/>
            <w:vAlign w:val="center"/>
          </w:tcPr>
          <w:p w14:paraId="07D298DE" w14:textId="77777777" w:rsidR="002B6D76" w:rsidRDefault="00000000">
            <w:pPr>
              <w:pStyle w:val="ConsPlusNormal0"/>
              <w:jc w:val="center"/>
            </w:pPr>
            <w:r>
              <w:t>дети</w:t>
            </w:r>
          </w:p>
        </w:tc>
        <w:tc>
          <w:tcPr>
            <w:tcW w:w="1247" w:type="dxa"/>
            <w:vAlign w:val="center"/>
          </w:tcPr>
          <w:p w14:paraId="353F331F" w14:textId="77777777" w:rsidR="002B6D76" w:rsidRDefault="00000000">
            <w:pPr>
              <w:pStyle w:val="ConsPlusNormal0"/>
              <w:jc w:val="center"/>
            </w:pPr>
            <w:r>
              <w:t>взрослые</w:t>
            </w:r>
          </w:p>
        </w:tc>
        <w:tc>
          <w:tcPr>
            <w:tcW w:w="1191" w:type="dxa"/>
            <w:vAlign w:val="center"/>
          </w:tcPr>
          <w:p w14:paraId="5499081F" w14:textId="77777777" w:rsidR="002B6D76" w:rsidRDefault="00000000">
            <w:pPr>
              <w:pStyle w:val="ConsPlusNormal0"/>
              <w:jc w:val="center"/>
            </w:pPr>
            <w:r>
              <w:t>дети</w:t>
            </w:r>
          </w:p>
        </w:tc>
      </w:tr>
      <w:tr w:rsidR="002B6D76" w14:paraId="77EEFD00" w14:textId="77777777">
        <w:tc>
          <w:tcPr>
            <w:tcW w:w="624" w:type="dxa"/>
            <w:vMerge/>
          </w:tcPr>
          <w:p w14:paraId="6C4EB455" w14:textId="77777777" w:rsidR="002B6D76" w:rsidRDefault="002B6D76">
            <w:pPr>
              <w:pStyle w:val="ConsPlusNormal0"/>
            </w:pPr>
          </w:p>
        </w:tc>
        <w:tc>
          <w:tcPr>
            <w:tcW w:w="2324" w:type="dxa"/>
            <w:vAlign w:val="center"/>
          </w:tcPr>
          <w:p w14:paraId="22691F96" w14:textId="77777777" w:rsidR="002B6D76" w:rsidRDefault="00000000">
            <w:pPr>
              <w:pStyle w:val="ConsPlusNormal0"/>
              <w:jc w:val="center"/>
            </w:pPr>
            <w:r>
              <w:t>1</w:t>
            </w:r>
          </w:p>
        </w:tc>
        <w:tc>
          <w:tcPr>
            <w:tcW w:w="3005" w:type="dxa"/>
            <w:vAlign w:val="center"/>
          </w:tcPr>
          <w:p w14:paraId="35ED76F7" w14:textId="77777777" w:rsidR="002B6D76" w:rsidRDefault="00000000">
            <w:pPr>
              <w:pStyle w:val="ConsPlusNormal0"/>
              <w:jc w:val="center"/>
            </w:pPr>
            <w:r>
              <w:t>2</w:t>
            </w:r>
          </w:p>
        </w:tc>
        <w:tc>
          <w:tcPr>
            <w:tcW w:w="1134" w:type="dxa"/>
            <w:vAlign w:val="center"/>
          </w:tcPr>
          <w:p w14:paraId="71F9A16B" w14:textId="77777777" w:rsidR="002B6D76" w:rsidRDefault="00000000">
            <w:pPr>
              <w:pStyle w:val="ConsPlusNormal0"/>
              <w:jc w:val="center"/>
            </w:pPr>
            <w:r>
              <w:t>3</w:t>
            </w:r>
          </w:p>
        </w:tc>
        <w:tc>
          <w:tcPr>
            <w:tcW w:w="1077" w:type="dxa"/>
            <w:vAlign w:val="center"/>
          </w:tcPr>
          <w:p w14:paraId="10B26ED9" w14:textId="77777777" w:rsidR="002B6D76" w:rsidRDefault="00000000">
            <w:pPr>
              <w:pStyle w:val="ConsPlusNormal0"/>
              <w:jc w:val="center"/>
            </w:pPr>
            <w:r>
              <w:t>4</w:t>
            </w:r>
          </w:p>
        </w:tc>
        <w:tc>
          <w:tcPr>
            <w:tcW w:w="1247" w:type="dxa"/>
            <w:vAlign w:val="center"/>
          </w:tcPr>
          <w:p w14:paraId="285340BE" w14:textId="77777777" w:rsidR="002B6D76" w:rsidRDefault="00000000">
            <w:pPr>
              <w:pStyle w:val="ConsPlusNormal0"/>
              <w:jc w:val="center"/>
            </w:pPr>
            <w:r>
              <w:t>5</w:t>
            </w:r>
          </w:p>
        </w:tc>
        <w:tc>
          <w:tcPr>
            <w:tcW w:w="1191" w:type="dxa"/>
            <w:vAlign w:val="center"/>
          </w:tcPr>
          <w:p w14:paraId="1CE77E8F" w14:textId="77777777" w:rsidR="002B6D76" w:rsidRDefault="00000000">
            <w:pPr>
              <w:pStyle w:val="ConsPlusNormal0"/>
              <w:jc w:val="center"/>
            </w:pPr>
            <w:r>
              <w:t>6</w:t>
            </w:r>
          </w:p>
        </w:tc>
      </w:tr>
      <w:tr w:rsidR="002B6D76" w14:paraId="751F4E0E" w14:textId="77777777">
        <w:tc>
          <w:tcPr>
            <w:tcW w:w="624" w:type="dxa"/>
          </w:tcPr>
          <w:p w14:paraId="266CED07" w14:textId="77777777" w:rsidR="002B6D76" w:rsidRDefault="00000000">
            <w:pPr>
              <w:pStyle w:val="ConsPlusNormal0"/>
              <w:jc w:val="center"/>
            </w:pPr>
            <w:r>
              <w:t>1.</w:t>
            </w:r>
          </w:p>
        </w:tc>
        <w:tc>
          <w:tcPr>
            <w:tcW w:w="2324" w:type="dxa"/>
          </w:tcPr>
          <w:p w14:paraId="3BCDDB1E" w14:textId="77777777" w:rsidR="002B6D76" w:rsidRDefault="00000000">
            <w:pPr>
              <w:pStyle w:val="ConsPlusNormal0"/>
            </w:pPr>
            <w:r>
              <w:t>A12.07.001</w:t>
            </w:r>
          </w:p>
        </w:tc>
        <w:tc>
          <w:tcPr>
            <w:tcW w:w="3005" w:type="dxa"/>
          </w:tcPr>
          <w:p w14:paraId="635BE2DE" w14:textId="77777777" w:rsidR="002B6D76" w:rsidRDefault="00000000">
            <w:pPr>
              <w:pStyle w:val="ConsPlusNormal0"/>
            </w:pPr>
            <w:r>
              <w:t>Витальное окрашивание твердых тканей зуба</w:t>
            </w:r>
          </w:p>
        </w:tc>
        <w:tc>
          <w:tcPr>
            <w:tcW w:w="1134" w:type="dxa"/>
          </w:tcPr>
          <w:p w14:paraId="571B37BD" w14:textId="77777777" w:rsidR="002B6D76" w:rsidRDefault="00000000">
            <w:pPr>
              <w:pStyle w:val="ConsPlusNormal0"/>
              <w:jc w:val="right"/>
            </w:pPr>
            <w:r>
              <w:t>0,35</w:t>
            </w:r>
          </w:p>
        </w:tc>
        <w:tc>
          <w:tcPr>
            <w:tcW w:w="1077" w:type="dxa"/>
          </w:tcPr>
          <w:p w14:paraId="4A362660" w14:textId="77777777" w:rsidR="002B6D76" w:rsidRDefault="00000000">
            <w:pPr>
              <w:pStyle w:val="ConsPlusNormal0"/>
              <w:jc w:val="right"/>
            </w:pPr>
            <w:r>
              <w:t>0,35</w:t>
            </w:r>
          </w:p>
        </w:tc>
        <w:tc>
          <w:tcPr>
            <w:tcW w:w="1247" w:type="dxa"/>
          </w:tcPr>
          <w:p w14:paraId="1A6B0D1D" w14:textId="77777777" w:rsidR="002B6D76" w:rsidRDefault="00000000">
            <w:pPr>
              <w:pStyle w:val="ConsPlusNormal0"/>
              <w:jc w:val="right"/>
            </w:pPr>
            <w:r>
              <w:t>90,59</w:t>
            </w:r>
          </w:p>
        </w:tc>
        <w:tc>
          <w:tcPr>
            <w:tcW w:w="1191" w:type="dxa"/>
          </w:tcPr>
          <w:p w14:paraId="17E2DC04" w14:textId="77777777" w:rsidR="002B6D76" w:rsidRDefault="00000000">
            <w:pPr>
              <w:pStyle w:val="ConsPlusNormal0"/>
              <w:jc w:val="right"/>
            </w:pPr>
            <w:r>
              <w:t>90,59</w:t>
            </w:r>
          </w:p>
        </w:tc>
      </w:tr>
      <w:tr w:rsidR="002B6D76" w14:paraId="70C46FFA" w14:textId="77777777">
        <w:tc>
          <w:tcPr>
            <w:tcW w:w="624" w:type="dxa"/>
          </w:tcPr>
          <w:p w14:paraId="4D026FAA" w14:textId="77777777" w:rsidR="002B6D76" w:rsidRDefault="00000000">
            <w:pPr>
              <w:pStyle w:val="ConsPlusNormal0"/>
              <w:jc w:val="center"/>
            </w:pPr>
            <w:r>
              <w:t>2.</w:t>
            </w:r>
          </w:p>
        </w:tc>
        <w:tc>
          <w:tcPr>
            <w:tcW w:w="2324" w:type="dxa"/>
          </w:tcPr>
          <w:p w14:paraId="71829AE8" w14:textId="77777777" w:rsidR="002B6D76" w:rsidRDefault="00000000">
            <w:pPr>
              <w:pStyle w:val="ConsPlusNormal0"/>
            </w:pPr>
            <w:r>
              <w:t>A12.07.003</w:t>
            </w:r>
          </w:p>
        </w:tc>
        <w:tc>
          <w:tcPr>
            <w:tcW w:w="3005" w:type="dxa"/>
          </w:tcPr>
          <w:p w14:paraId="3A7DA16E" w14:textId="77777777" w:rsidR="002B6D76" w:rsidRDefault="00000000">
            <w:pPr>
              <w:pStyle w:val="ConsPlusNormal0"/>
            </w:pPr>
            <w:r>
              <w:t>Определение индексов гигиены полости рта</w:t>
            </w:r>
          </w:p>
        </w:tc>
        <w:tc>
          <w:tcPr>
            <w:tcW w:w="1134" w:type="dxa"/>
          </w:tcPr>
          <w:p w14:paraId="00A6C937" w14:textId="77777777" w:rsidR="002B6D76" w:rsidRDefault="00000000">
            <w:pPr>
              <w:pStyle w:val="ConsPlusNormal0"/>
              <w:jc w:val="right"/>
            </w:pPr>
            <w:r>
              <w:t>0,61</w:t>
            </w:r>
          </w:p>
        </w:tc>
        <w:tc>
          <w:tcPr>
            <w:tcW w:w="1077" w:type="dxa"/>
          </w:tcPr>
          <w:p w14:paraId="1981E4B3" w14:textId="77777777" w:rsidR="002B6D76" w:rsidRDefault="00000000">
            <w:pPr>
              <w:pStyle w:val="ConsPlusNormal0"/>
              <w:jc w:val="right"/>
            </w:pPr>
            <w:r>
              <w:t>0,61</w:t>
            </w:r>
          </w:p>
        </w:tc>
        <w:tc>
          <w:tcPr>
            <w:tcW w:w="1247" w:type="dxa"/>
          </w:tcPr>
          <w:p w14:paraId="272F76D4" w14:textId="77777777" w:rsidR="002B6D76" w:rsidRDefault="00000000">
            <w:pPr>
              <w:pStyle w:val="ConsPlusNormal0"/>
              <w:jc w:val="right"/>
            </w:pPr>
            <w:r>
              <w:t>157,89</w:t>
            </w:r>
          </w:p>
        </w:tc>
        <w:tc>
          <w:tcPr>
            <w:tcW w:w="1191" w:type="dxa"/>
          </w:tcPr>
          <w:p w14:paraId="62EE7326" w14:textId="77777777" w:rsidR="002B6D76" w:rsidRDefault="00000000">
            <w:pPr>
              <w:pStyle w:val="ConsPlusNormal0"/>
              <w:jc w:val="right"/>
            </w:pPr>
            <w:r>
              <w:t>157,89</w:t>
            </w:r>
          </w:p>
        </w:tc>
      </w:tr>
      <w:tr w:rsidR="002B6D76" w14:paraId="5D343AA7" w14:textId="77777777">
        <w:tc>
          <w:tcPr>
            <w:tcW w:w="624" w:type="dxa"/>
          </w:tcPr>
          <w:p w14:paraId="3B08B305" w14:textId="77777777" w:rsidR="002B6D76" w:rsidRDefault="00000000">
            <w:pPr>
              <w:pStyle w:val="ConsPlusNormal0"/>
              <w:jc w:val="center"/>
            </w:pPr>
            <w:r>
              <w:t>3.</w:t>
            </w:r>
          </w:p>
        </w:tc>
        <w:tc>
          <w:tcPr>
            <w:tcW w:w="2324" w:type="dxa"/>
          </w:tcPr>
          <w:p w14:paraId="57C8A18E" w14:textId="77777777" w:rsidR="002B6D76" w:rsidRDefault="00000000">
            <w:pPr>
              <w:pStyle w:val="ConsPlusNormal0"/>
            </w:pPr>
            <w:r>
              <w:t>A12.07.004</w:t>
            </w:r>
          </w:p>
        </w:tc>
        <w:tc>
          <w:tcPr>
            <w:tcW w:w="3005" w:type="dxa"/>
          </w:tcPr>
          <w:p w14:paraId="46EA9D27" w14:textId="77777777" w:rsidR="002B6D76" w:rsidRDefault="00000000">
            <w:pPr>
              <w:pStyle w:val="ConsPlusNormal0"/>
            </w:pPr>
            <w:r>
              <w:t>Определение пародонтальных индексов</w:t>
            </w:r>
          </w:p>
        </w:tc>
        <w:tc>
          <w:tcPr>
            <w:tcW w:w="1134" w:type="dxa"/>
          </w:tcPr>
          <w:p w14:paraId="319BAF78" w14:textId="77777777" w:rsidR="002B6D76" w:rsidRDefault="00000000">
            <w:pPr>
              <w:pStyle w:val="ConsPlusNormal0"/>
              <w:jc w:val="right"/>
            </w:pPr>
            <w:r>
              <w:t>0,76</w:t>
            </w:r>
          </w:p>
        </w:tc>
        <w:tc>
          <w:tcPr>
            <w:tcW w:w="1077" w:type="dxa"/>
          </w:tcPr>
          <w:p w14:paraId="3CA76151" w14:textId="77777777" w:rsidR="002B6D76" w:rsidRDefault="00000000">
            <w:pPr>
              <w:pStyle w:val="ConsPlusNormal0"/>
              <w:jc w:val="right"/>
            </w:pPr>
            <w:r>
              <w:t>0,76</w:t>
            </w:r>
          </w:p>
        </w:tc>
        <w:tc>
          <w:tcPr>
            <w:tcW w:w="1247" w:type="dxa"/>
          </w:tcPr>
          <w:p w14:paraId="7C4D2847" w14:textId="77777777" w:rsidR="002B6D76" w:rsidRDefault="00000000">
            <w:pPr>
              <w:pStyle w:val="ConsPlusNormal0"/>
              <w:jc w:val="right"/>
            </w:pPr>
            <w:r>
              <w:t>196,71</w:t>
            </w:r>
          </w:p>
        </w:tc>
        <w:tc>
          <w:tcPr>
            <w:tcW w:w="1191" w:type="dxa"/>
          </w:tcPr>
          <w:p w14:paraId="370F336A" w14:textId="77777777" w:rsidR="002B6D76" w:rsidRDefault="00000000">
            <w:pPr>
              <w:pStyle w:val="ConsPlusNormal0"/>
              <w:jc w:val="right"/>
            </w:pPr>
            <w:r>
              <w:t>196,71</w:t>
            </w:r>
          </w:p>
        </w:tc>
      </w:tr>
      <w:tr w:rsidR="002B6D76" w14:paraId="4B9516D9" w14:textId="77777777">
        <w:tc>
          <w:tcPr>
            <w:tcW w:w="624" w:type="dxa"/>
          </w:tcPr>
          <w:p w14:paraId="37BB0E02" w14:textId="77777777" w:rsidR="002B6D76" w:rsidRDefault="00000000">
            <w:pPr>
              <w:pStyle w:val="ConsPlusNormal0"/>
              <w:jc w:val="center"/>
            </w:pPr>
            <w:r>
              <w:t>4.</w:t>
            </w:r>
          </w:p>
        </w:tc>
        <w:tc>
          <w:tcPr>
            <w:tcW w:w="2324" w:type="dxa"/>
          </w:tcPr>
          <w:p w14:paraId="1E152770" w14:textId="77777777" w:rsidR="002B6D76" w:rsidRDefault="00000000">
            <w:pPr>
              <w:pStyle w:val="ConsPlusNormal0"/>
            </w:pPr>
            <w:r>
              <w:t>B01.003.004.002</w:t>
            </w:r>
          </w:p>
        </w:tc>
        <w:tc>
          <w:tcPr>
            <w:tcW w:w="3005" w:type="dxa"/>
          </w:tcPr>
          <w:p w14:paraId="2C96BCD2" w14:textId="77777777" w:rsidR="002B6D76" w:rsidRDefault="00000000">
            <w:pPr>
              <w:pStyle w:val="ConsPlusNormal0"/>
            </w:pPr>
            <w:r>
              <w:t>Проводниковая анестезия</w:t>
            </w:r>
          </w:p>
        </w:tc>
        <w:tc>
          <w:tcPr>
            <w:tcW w:w="1134" w:type="dxa"/>
          </w:tcPr>
          <w:p w14:paraId="2DD6828E" w14:textId="77777777" w:rsidR="002B6D76" w:rsidRDefault="00000000">
            <w:pPr>
              <w:pStyle w:val="ConsPlusNormal0"/>
              <w:jc w:val="right"/>
            </w:pPr>
            <w:r>
              <w:t>0,96</w:t>
            </w:r>
          </w:p>
        </w:tc>
        <w:tc>
          <w:tcPr>
            <w:tcW w:w="1077" w:type="dxa"/>
          </w:tcPr>
          <w:p w14:paraId="195B5941" w14:textId="77777777" w:rsidR="002B6D76" w:rsidRDefault="00000000">
            <w:pPr>
              <w:pStyle w:val="ConsPlusNormal0"/>
              <w:jc w:val="right"/>
            </w:pPr>
            <w:r>
              <w:t>0,96</w:t>
            </w:r>
          </w:p>
        </w:tc>
        <w:tc>
          <w:tcPr>
            <w:tcW w:w="1247" w:type="dxa"/>
          </w:tcPr>
          <w:p w14:paraId="607BDA05" w14:textId="77777777" w:rsidR="002B6D76" w:rsidRDefault="00000000">
            <w:pPr>
              <w:pStyle w:val="ConsPlusNormal0"/>
              <w:jc w:val="right"/>
            </w:pPr>
            <w:r>
              <w:t>248,48</w:t>
            </w:r>
          </w:p>
        </w:tc>
        <w:tc>
          <w:tcPr>
            <w:tcW w:w="1191" w:type="dxa"/>
          </w:tcPr>
          <w:p w14:paraId="0A67CFA1" w14:textId="77777777" w:rsidR="002B6D76" w:rsidRDefault="00000000">
            <w:pPr>
              <w:pStyle w:val="ConsPlusNormal0"/>
              <w:jc w:val="right"/>
            </w:pPr>
            <w:r>
              <w:t>248,48</w:t>
            </w:r>
          </w:p>
        </w:tc>
      </w:tr>
      <w:tr w:rsidR="002B6D76" w14:paraId="3671DAE8" w14:textId="77777777">
        <w:tc>
          <w:tcPr>
            <w:tcW w:w="624" w:type="dxa"/>
          </w:tcPr>
          <w:p w14:paraId="319A67FD" w14:textId="77777777" w:rsidR="002B6D76" w:rsidRDefault="00000000">
            <w:pPr>
              <w:pStyle w:val="ConsPlusNormal0"/>
              <w:jc w:val="center"/>
            </w:pPr>
            <w:r>
              <w:t>5.</w:t>
            </w:r>
          </w:p>
        </w:tc>
        <w:tc>
          <w:tcPr>
            <w:tcW w:w="2324" w:type="dxa"/>
          </w:tcPr>
          <w:p w14:paraId="0B9410A2" w14:textId="77777777" w:rsidR="002B6D76" w:rsidRDefault="00000000">
            <w:pPr>
              <w:pStyle w:val="ConsPlusNormal0"/>
            </w:pPr>
            <w:r>
              <w:t>B01.003.004.004</w:t>
            </w:r>
          </w:p>
        </w:tc>
        <w:tc>
          <w:tcPr>
            <w:tcW w:w="3005" w:type="dxa"/>
          </w:tcPr>
          <w:p w14:paraId="4A4EC169" w14:textId="77777777" w:rsidR="002B6D76" w:rsidRDefault="00000000">
            <w:pPr>
              <w:pStyle w:val="ConsPlusNormal0"/>
            </w:pPr>
            <w:r>
              <w:t>Аппликационная анестезия</w:t>
            </w:r>
          </w:p>
        </w:tc>
        <w:tc>
          <w:tcPr>
            <w:tcW w:w="1134" w:type="dxa"/>
          </w:tcPr>
          <w:p w14:paraId="4A5EB994" w14:textId="77777777" w:rsidR="002B6D76" w:rsidRDefault="00000000">
            <w:pPr>
              <w:pStyle w:val="ConsPlusNormal0"/>
              <w:jc w:val="right"/>
            </w:pPr>
            <w:r>
              <w:t>0,31</w:t>
            </w:r>
          </w:p>
        </w:tc>
        <w:tc>
          <w:tcPr>
            <w:tcW w:w="1077" w:type="dxa"/>
          </w:tcPr>
          <w:p w14:paraId="2F0233D7" w14:textId="77777777" w:rsidR="002B6D76" w:rsidRDefault="00000000">
            <w:pPr>
              <w:pStyle w:val="ConsPlusNormal0"/>
              <w:jc w:val="right"/>
            </w:pPr>
            <w:r>
              <w:t>0,31</w:t>
            </w:r>
          </w:p>
        </w:tc>
        <w:tc>
          <w:tcPr>
            <w:tcW w:w="1247" w:type="dxa"/>
          </w:tcPr>
          <w:p w14:paraId="028B871E" w14:textId="77777777" w:rsidR="002B6D76" w:rsidRDefault="00000000">
            <w:pPr>
              <w:pStyle w:val="ConsPlusNormal0"/>
              <w:jc w:val="right"/>
            </w:pPr>
            <w:r>
              <w:t>80,24</w:t>
            </w:r>
          </w:p>
        </w:tc>
        <w:tc>
          <w:tcPr>
            <w:tcW w:w="1191" w:type="dxa"/>
          </w:tcPr>
          <w:p w14:paraId="3DCB2C5E" w14:textId="77777777" w:rsidR="002B6D76" w:rsidRDefault="00000000">
            <w:pPr>
              <w:pStyle w:val="ConsPlusNormal0"/>
              <w:jc w:val="right"/>
            </w:pPr>
            <w:r>
              <w:t>80,24</w:t>
            </w:r>
          </w:p>
        </w:tc>
      </w:tr>
      <w:tr w:rsidR="002B6D76" w14:paraId="50733365" w14:textId="77777777">
        <w:tc>
          <w:tcPr>
            <w:tcW w:w="624" w:type="dxa"/>
          </w:tcPr>
          <w:p w14:paraId="48E7CF12" w14:textId="77777777" w:rsidR="002B6D76" w:rsidRDefault="00000000">
            <w:pPr>
              <w:pStyle w:val="ConsPlusNormal0"/>
              <w:jc w:val="center"/>
            </w:pPr>
            <w:r>
              <w:t>6.</w:t>
            </w:r>
          </w:p>
        </w:tc>
        <w:tc>
          <w:tcPr>
            <w:tcW w:w="2324" w:type="dxa"/>
          </w:tcPr>
          <w:p w14:paraId="7FFFC8BE" w14:textId="77777777" w:rsidR="002B6D76" w:rsidRDefault="00000000">
            <w:pPr>
              <w:pStyle w:val="ConsPlusNormal0"/>
            </w:pPr>
            <w:r>
              <w:t>B01.003.004.005</w:t>
            </w:r>
          </w:p>
        </w:tc>
        <w:tc>
          <w:tcPr>
            <w:tcW w:w="3005" w:type="dxa"/>
          </w:tcPr>
          <w:p w14:paraId="12C50DBF" w14:textId="77777777" w:rsidR="002B6D76" w:rsidRDefault="00000000">
            <w:pPr>
              <w:pStyle w:val="ConsPlusNormal0"/>
            </w:pPr>
            <w:r>
              <w:t>Инфильтрационная анестезия</w:t>
            </w:r>
          </w:p>
        </w:tc>
        <w:tc>
          <w:tcPr>
            <w:tcW w:w="1134" w:type="dxa"/>
          </w:tcPr>
          <w:p w14:paraId="2CAD2171" w14:textId="77777777" w:rsidR="002B6D76" w:rsidRDefault="00000000">
            <w:pPr>
              <w:pStyle w:val="ConsPlusNormal0"/>
              <w:jc w:val="right"/>
            </w:pPr>
            <w:r>
              <w:t>0,50</w:t>
            </w:r>
          </w:p>
        </w:tc>
        <w:tc>
          <w:tcPr>
            <w:tcW w:w="1077" w:type="dxa"/>
          </w:tcPr>
          <w:p w14:paraId="08E8C9B7" w14:textId="77777777" w:rsidR="002B6D76" w:rsidRDefault="00000000">
            <w:pPr>
              <w:pStyle w:val="ConsPlusNormal0"/>
              <w:jc w:val="right"/>
            </w:pPr>
            <w:r>
              <w:t>0,50</w:t>
            </w:r>
          </w:p>
        </w:tc>
        <w:tc>
          <w:tcPr>
            <w:tcW w:w="1247" w:type="dxa"/>
          </w:tcPr>
          <w:p w14:paraId="658F26E7" w14:textId="77777777" w:rsidR="002B6D76" w:rsidRDefault="00000000">
            <w:pPr>
              <w:pStyle w:val="ConsPlusNormal0"/>
              <w:jc w:val="right"/>
            </w:pPr>
            <w:r>
              <w:t>129,42</w:t>
            </w:r>
          </w:p>
        </w:tc>
        <w:tc>
          <w:tcPr>
            <w:tcW w:w="1191" w:type="dxa"/>
          </w:tcPr>
          <w:p w14:paraId="3FD45950" w14:textId="77777777" w:rsidR="002B6D76" w:rsidRDefault="00000000">
            <w:pPr>
              <w:pStyle w:val="ConsPlusNormal0"/>
              <w:jc w:val="right"/>
            </w:pPr>
            <w:r>
              <w:t>129,42</w:t>
            </w:r>
          </w:p>
        </w:tc>
      </w:tr>
      <w:tr w:rsidR="002B6D76" w14:paraId="3C834F64" w14:textId="77777777">
        <w:tc>
          <w:tcPr>
            <w:tcW w:w="624" w:type="dxa"/>
          </w:tcPr>
          <w:p w14:paraId="6E8781A8" w14:textId="77777777" w:rsidR="002B6D76" w:rsidRDefault="00000000">
            <w:pPr>
              <w:pStyle w:val="ConsPlusNormal0"/>
              <w:jc w:val="center"/>
            </w:pPr>
            <w:r>
              <w:t>7.</w:t>
            </w:r>
          </w:p>
        </w:tc>
        <w:tc>
          <w:tcPr>
            <w:tcW w:w="2324" w:type="dxa"/>
          </w:tcPr>
          <w:p w14:paraId="5F85ED4F" w14:textId="77777777" w:rsidR="002B6D76" w:rsidRDefault="00000000">
            <w:pPr>
              <w:pStyle w:val="ConsPlusNormal0"/>
            </w:pPr>
            <w:r>
              <w:t>A06.30.002</w:t>
            </w:r>
          </w:p>
        </w:tc>
        <w:tc>
          <w:tcPr>
            <w:tcW w:w="3005" w:type="dxa"/>
          </w:tcPr>
          <w:p w14:paraId="2FEDE377" w14:textId="77777777" w:rsidR="002B6D76" w:rsidRDefault="00000000">
            <w:pPr>
              <w:pStyle w:val="ConsPlusNormal0"/>
            </w:pPr>
            <w:r>
              <w:t>Описание и интерпретация рентгенографических изображений</w:t>
            </w:r>
          </w:p>
        </w:tc>
        <w:tc>
          <w:tcPr>
            <w:tcW w:w="1134" w:type="dxa"/>
          </w:tcPr>
          <w:p w14:paraId="543C180F" w14:textId="77777777" w:rsidR="002B6D76" w:rsidRDefault="00000000">
            <w:pPr>
              <w:pStyle w:val="ConsPlusNormal0"/>
              <w:jc w:val="right"/>
            </w:pPr>
            <w:r>
              <w:t>0,93</w:t>
            </w:r>
          </w:p>
        </w:tc>
        <w:tc>
          <w:tcPr>
            <w:tcW w:w="1077" w:type="dxa"/>
          </w:tcPr>
          <w:p w14:paraId="2073CA66" w14:textId="77777777" w:rsidR="002B6D76" w:rsidRDefault="00000000">
            <w:pPr>
              <w:pStyle w:val="ConsPlusNormal0"/>
              <w:jc w:val="right"/>
            </w:pPr>
            <w:r>
              <w:t>0,93</w:t>
            </w:r>
          </w:p>
        </w:tc>
        <w:tc>
          <w:tcPr>
            <w:tcW w:w="1247" w:type="dxa"/>
          </w:tcPr>
          <w:p w14:paraId="15286175" w14:textId="77777777" w:rsidR="002B6D76" w:rsidRDefault="00000000">
            <w:pPr>
              <w:pStyle w:val="ConsPlusNormal0"/>
              <w:jc w:val="right"/>
            </w:pPr>
            <w:r>
              <w:t>240,71</w:t>
            </w:r>
          </w:p>
        </w:tc>
        <w:tc>
          <w:tcPr>
            <w:tcW w:w="1191" w:type="dxa"/>
          </w:tcPr>
          <w:p w14:paraId="492F7409" w14:textId="77777777" w:rsidR="002B6D76" w:rsidRDefault="00000000">
            <w:pPr>
              <w:pStyle w:val="ConsPlusNormal0"/>
              <w:jc w:val="right"/>
            </w:pPr>
            <w:r>
              <w:t>240,71</w:t>
            </w:r>
          </w:p>
        </w:tc>
      </w:tr>
      <w:tr w:rsidR="002B6D76" w14:paraId="34208F3A" w14:textId="77777777">
        <w:tc>
          <w:tcPr>
            <w:tcW w:w="624" w:type="dxa"/>
          </w:tcPr>
          <w:p w14:paraId="14898C2B" w14:textId="77777777" w:rsidR="002B6D76" w:rsidRDefault="00000000">
            <w:pPr>
              <w:pStyle w:val="ConsPlusNormal0"/>
              <w:jc w:val="center"/>
            </w:pPr>
            <w:r>
              <w:t>8.</w:t>
            </w:r>
          </w:p>
        </w:tc>
        <w:tc>
          <w:tcPr>
            <w:tcW w:w="2324" w:type="dxa"/>
          </w:tcPr>
          <w:p w14:paraId="7BD3031E" w14:textId="77777777" w:rsidR="002B6D76" w:rsidRDefault="00000000">
            <w:pPr>
              <w:pStyle w:val="ConsPlusNormal0"/>
            </w:pPr>
            <w:r>
              <w:t>A06.07.010</w:t>
            </w:r>
          </w:p>
        </w:tc>
        <w:tc>
          <w:tcPr>
            <w:tcW w:w="3005" w:type="dxa"/>
          </w:tcPr>
          <w:p w14:paraId="692B8A43" w14:textId="77777777" w:rsidR="002B6D76" w:rsidRDefault="00000000">
            <w:pPr>
              <w:pStyle w:val="ConsPlusNormal0"/>
            </w:pPr>
            <w:r>
              <w:t>Радиовизиография челюстно-лицевой области</w:t>
            </w:r>
          </w:p>
        </w:tc>
        <w:tc>
          <w:tcPr>
            <w:tcW w:w="1134" w:type="dxa"/>
          </w:tcPr>
          <w:p w14:paraId="466409A0" w14:textId="77777777" w:rsidR="002B6D76" w:rsidRDefault="00000000">
            <w:pPr>
              <w:pStyle w:val="ConsPlusNormal0"/>
              <w:jc w:val="right"/>
            </w:pPr>
            <w:r>
              <w:t>0,75</w:t>
            </w:r>
          </w:p>
        </w:tc>
        <w:tc>
          <w:tcPr>
            <w:tcW w:w="1077" w:type="dxa"/>
          </w:tcPr>
          <w:p w14:paraId="06D21E70" w14:textId="77777777" w:rsidR="002B6D76" w:rsidRDefault="00000000">
            <w:pPr>
              <w:pStyle w:val="ConsPlusNormal0"/>
              <w:jc w:val="right"/>
            </w:pPr>
            <w:r>
              <w:t>0,75</w:t>
            </w:r>
          </w:p>
        </w:tc>
        <w:tc>
          <w:tcPr>
            <w:tcW w:w="1247" w:type="dxa"/>
          </w:tcPr>
          <w:p w14:paraId="45E663F6" w14:textId="77777777" w:rsidR="002B6D76" w:rsidRDefault="00000000">
            <w:pPr>
              <w:pStyle w:val="ConsPlusNormal0"/>
              <w:jc w:val="right"/>
            </w:pPr>
            <w:r>
              <w:t>194,12</w:t>
            </w:r>
          </w:p>
        </w:tc>
        <w:tc>
          <w:tcPr>
            <w:tcW w:w="1191" w:type="dxa"/>
          </w:tcPr>
          <w:p w14:paraId="3295B3D4" w14:textId="77777777" w:rsidR="002B6D76" w:rsidRDefault="00000000">
            <w:pPr>
              <w:pStyle w:val="ConsPlusNormal0"/>
              <w:jc w:val="right"/>
            </w:pPr>
            <w:r>
              <w:t>194,12</w:t>
            </w:r>
          </w:p>
        </w:tc>
      </w:tr>
      <w:tr w:rsidR="002B6D76" w14:paraId="365C146A" w14:textId="77777777">
        <w:tc>
          <w:tcPr>
            <w:tcW w:w="624" w:type="dxa"/>
          </w:tcPr>
          <w:p w14:paraId="60237B49" w14:textId="77777777" w:rsidR="002B6D76" w:rsidRDefault="00000000">
            <w:pPr>
              <w:pStyle w:val="ConsPlusNormal0"/>
              <w:jc w:val="center"/>
            </w:pPr>
            <w:r>
              <w:t>9.</w:t>
            </w:r>
          </w:p>
        </w:tc>
        <w:tc>
          <w:tcPr>
            <w:tcW w:w="2324" w:type="dxa"/>
          </w:tcPr>
          <w:p w14:paraId="4C3D89D8" w14:textId="77777777" w:rsidR="002B6D76" w:rsidRDefault="00000000">
            <w:pPr>
              <w:pStyle w:val="ConsPlusNormal0"/>
            </w:pPr>
            <w:r>
              <w:t>A06.07.003</w:t>
            </w:r>
          </w:p>
        </w:tc>
        <w:tc>
          <w:tcPr>
            <w:tcW w:w="3005" w:type="dxa"/>
          </w:tcPr>
          <w:p w14:paraId="6FDDF3A4" w14:textId="77777777" w:rsidR="002B6D76" w:rsidRDefault="00000000">
            <w:pPr>
              <w:pStyle w:val="ConsPlusNormal0"/>
            </w:pPr>
            <w:r>
              <w:t>Прицельная внутриротовая контактная рентгенография</w:t>
            </w:r>
          </w:p>
        </w:tc>
        <w:tc>
          <w:tcPr>
            <w:tcW w:w="1134" w:type="dxa"/>
          </w:tcPr>
          <w:p w14:paraId="30D8C20E" w14:textId="77777777" w:rsidR="002B6D76" w:rsidRDefault="00000000">
            <w:pPr>
              <w:pStyle w:val="ConsPlusNormal0"/>
              <w:jc w:val="right"/>
            </w:pPr>
            <w:r>
              <w:t>0,75</w:t>
            </w:r>
          </w:p>
        </w:tc>
        <w:tc>
          <w:tcPr>
            <w:tcW w:w="1077" w:type="dxa"/>
          </w:tcPr>
          <w:p w14:paraId="06996716" w14:textId="77777777" w:rsidR="002B6D76" w:rsidRDefault="00000000">
            <w:pPr>
              <w:pStyle w:val="ConsPlusNormal0"/>
              <w:jc w:val="right"/>
            </w:pPr>
            <w:r>
              <w:t>0,75</w:t>
            </w:r>
          </w:p>
        </w:tc>
        <w:tc>
          <w:tcPr>
            <w:tcW w:w="1247" w:type="dxa"/>
          </w:tcPr>
          <w:p w14:paraId="46145BDB" w14:textId="77777777" w:rsidR="002B6D76" w:rsidRDefault="00000000">
            <w:pPr>
              <w:pStyle w:val="ConsPlusNormal0"/>
              <w:jc w:val="right"/>
            </w:pPr>
            <w:r>
              <w:t>194,12</w:t>
            </w:r>
          </w:p>
        </w:tc>
        <w:tc>
          <w:tcPr>
            <w:tcW w:w="1191" w:type="dxa"/>
          </w:tcPr>
          <w:p w14:paraId="1614C87D" w14:textId="77777777" w:rsidR="002B6D76" w:rsidRDefault="00000000">
            <w:pPr>
              <w:pStyle w:val="ConsPlusNormal0"/>
              <w:jc w:val="right"/>
            </w:pPr>
            <w:r>
              <w:t>194,12</w:t>
            </w:r>
          </w:p>
        </w:tc>
      </w:tr>
      <w:tr w:rsidR="002B6D76" w14:paraId="25CEB244" w14:textId="77777777">
        <w:tc>
          <w:tcPr>
            <w:tcW w:w="624" w:type="dxa"/>
          </w:tcPr>
          <w:p w14:paraId="0587F869" w14:textId="77777777" w:rsidR="002B6D76" w:rsidRDefault="00000000">
            <w:pPr>
              <w:pStyle w:val="ConsPlusNormal0"/>
              <w:jc w:val="center"/>
            </w:pPr>
            <w:r>
              <w:t>10.</w:t>
            </w:r>
          </w:p>
        </w:tc>
        <w:tc>
          <w:tcPr>
            <w:tcW w:w="2324" w:type="dxa"/>
          </w:tcPr>
          <w:p w14:paraId="4C5175B6" w14:textId="77777777" w:rsidR="002B6D76" w:rsidRDefault="00000000">
            <w:pPr>
              <w:pStyle w:val="ConsPlusNormal0"/>
            </w:pPr>
            <w:r>
              <w:t>A11.07.026</w:t>
            </w:r>
          </w:p>
        </w:tc>
        <w:tc>
          <w:tcPr>
            <w:tcW w:w="3005" w:type="dxa"/>
          </w:tcPr>
          <w:p w14:paraId="6C1DAF57" w14:textId="77777777" w:rsidR="002B6D76" w:rsidRDefault="00000000">
            <w:pPr>
              <w:pStyle w:val="ConsPlusNormal0"/>
            </w:pPr>
            <w:r>
              <w:t>Взятие образца биологического материала из очагов поражения органов рта</w:t>
            </w:r>
          </w:p>
        </w:tc>
        <w:tc>
          <w:tcPr>
            <w:tcW w:w="1134" w:type="dxa"/>
          </w:tcPr>
          <w:p w14:paraId="49DC8FD8" w14:textId="77777777" w:rsidR="002B6D76" w:rsidRDefault="00000000">
            <w:pPr>
              <w:pStyle w:val="ConsPlusNormal0"/>
              <w:jc w:val="right"/>
            </w:pPr>
            <w:r>
              <w:t>1,12</w:t>
            </w:r>
          </w:p>
        </w:tc>
        <w:tc>
          <w:tcPr>
            <w:tcW w:w="1077" w:type="dxa"/>
          </w:tcPr>
          <w:p w14:paraId="2D873965" w14:textId="77777777" w:rsidR="002B6D76" w:rsidRDefault="00000000">
            <w:pPr>
              <w:pStyle w:val="ConsPlusNormal0"/>
              <w:jc w:val="right"/>
            </w:pPr>
            <w:r>
              <w:t>1,12</w:t>
            </w:r>
          </w:p>
        </w:tc>
        <w:tc>
          <w:tcPr>
            <w:tcW w:w="1247" w:type="dxa"/>
          </w:tcPr>
          <w:p w14:paraId="37B1AF0F" w14:textId="77777777" w:rsidR="002B6D76" w:rsidRDefault="00000000">
            <w:pPr>
              <w:pStyle w:val="ConsPlusNormal0"/>
              <w:jc w:val="right"/>
            </w:pPr>
            <w:r>
              <w:t>289,89</w:t>
            </w:r>
          </w:p>
        </w:tc>
        <w:tc>
          <w:tcPr>
            <w:tcW w:w="1191" w:type="dxa"/>
          </w:tcPr>
          <w:p w14:paraId="3695A459" w14:textId="77777777" w:rsidR="002B6D76" w:rsidRDefault="00000000">
            <w:pPr>
              <w:pStyle w:val="ConsPlusNormal0"/>
              <w:jc w:val="right"/>
            </w:pPr>
            <w:r>
              <w:t>289,89</w:t>
            </w:r>
          </w:p>
        </w:tc>
      </w:tr>
      <w:tr w:rsidR="002B6D76" w14:paraId="79CB91C8" w14:textId="77777777">
        <w:tc>
          <w:tcPr>
            <w:tcW w:w="624" w:type="dxa"/>
          </w:tcPr>
          <w:p w14:paraId="05999C92" w14:textId="77777777" w:rsidR="002B6D76" w:rsidRDefault="00000000">
            <w:pPr>
              <w:pStyle w:val="ConsPlusNormal0"/>
              <w:jc w:val="center"/>
            </w:pPr>
            <w:r>
              <w:t>11.</w:t>
            </w:r>
          </w:p>
        </w:tc>
        <w:tc>
          <w:tcPr>
            <w:tcW w:w="2324" w:type="dxa"/>
          </w:tcPr>
          <w:p w14:paraId="7118338D" w14:textId="77777777" w:rsidR="002B6D76" w:rsidRDefault="00000000">
            <w:pPr>
              <w:pStyle w:val="ConsPlusNormal0"/>
            </w:pPr>
            <w:r>
              <w:t>A11.01.019</w:t>
            </w:r>
          </w:p>
        </w:tc>
        <w:tc>
          <w:tcPr>
            <w:tcW w:w="3005" w:type="dxa"/>
          </w:tcPr>
          <w:p w14:paraId="487E9000" w14:textId="77777777" w:rsidR="002B6D76" w:rsidRDefault="00000000">
            <w:pPr>
              <w:pStyle w:val="ConsPlusNormal0"/>
            </w:pPr>
            <w:r>
              <w:t>Получение соскоба с эрозивно-язвенных элементов кожи и слизистых оболочек</w:t>
            </w:r>
          </w:p>
        </w:tc>
        <w:tc>
          <w:tcPr>
            <w:tcW w:w="1134" w:type="dxa"/>
          </w:tcPr>
          <w:p w14:paraId="3A671981" w14:textId="77777777" w:rsidR="002B6D76" w:rsidRDefault="00000000">
            <w:pPr>
              <w:pStyle w:val="ConsPlusNormal0"/>
              <w:jc w:val="right"/>
            </w:pPr>
            <w:r>
              <w:t>1,12</w:t>
            </w:r>
          </w:p>
        </w:tc>
        <w:tc>
          <w:tcPr>
            <w:tcW w:w="1077" w:type="dxa"/>
          </w:tcPr>
          <w:p w14:paraId="204A4AF9" w14:textId="77777777" w:rsidR="002B6D76" w:rsidRDefault="00000000">
            <w:pPr>
              <w:pStyle w:val="ConsPlusNormal0"/>
              <w:jc w:val="right"/>
            </w:pPr>
            <w:r>
              <w:t>1,12</w:t>
            </w:r>
          </w:p>
        </w:tc>
        <w:tc>
          <w:tcPr>
            <w:tcW w:w="1247" w:type="dxa"/>
          </w:tcPr>
          <w:p w14:paraId="5D2AF584" w14:textId="77777777" w:rsidR="002B6D76" w:rsidRDefault="00000000">
            <w:pPr>
              <w:pStyle w:val="ConsPlusNormal0"/>
              <w:jc w:val="right"/>
            </w:pPr>
            <w:r>
              <w:t>289,89</w:t>
            </w:r>
          </w:p>
        </w:tc>
        <w:tc>
          <w:tcPr>
            <w:tcW w:w="1191" w:type="dxa"/>
          </w:tcPr>
          <w:p w14:paraId="5419B898" w14:textId="77777777" w:rsidR="002B6D76" w:rsidRDefault="00000000">
            <w:pPr>
              <w:pStyle w:val="ConsPlusNormal0"/>
              <w:jc w:val="right"/>
            </w:pPr>
            <w:r>
              <w:t>289,89</w:t>
            </w:r>
          </w:p>
        </w:tc>
      </w:tr>
      <w:tr w:rsidR="002B6D76" w14:paraId="116256C1" w14:textId="77777777">
        <w:tc>
          <w:tcPr>
            <w:tcW w:w="624" w:type="dxa"/>
          </w:tcPr>
          <w:p w14:paraId="11A49B72" w14:textId="77777777" w:rsidR="002B6D76" w:rsidRDefault="00000000">
            <w:pPr>
              <w:pStyle w:val="ConsPlusNormal0"/>
              <w:jc w:val="center"/>
            </w:pPr>
            <w:r>
              <w:t>12.</w:t>
            </w:r>
          </w:p>
        </w:tc>
        <w:tc>
          <w:tcPr>
            <w:tcW w:w="2324" w:type="dxa"/>
          </w:tcPr>
          <w:p w14:paraId="72EC2C91" w14:textId="77777777" w:rsidR="002B6D76" w:rsidRDefault="00000000">
            <w:pPr>
              <w:pStyle w:val="ConsPlusNormal0"/>
            </w:pPr>
            <w:r>
              <w:t>A11.07.011</w:t>
            </w:r>
          </w:p>
        </w:tc>
        <w:tc>
          <w:tcPr>
            <w:tcW w:w="3005" w:type="dxa"/>
          </w:tcPr>
          <w:p w14:paraId="6976B3CE" w14:textId="77777777" w:rsidR="002B6D76" w:rsidRDefault="00000000">
            <w:pPr>
              <w:pStyle w:val="ConsPlusNormal0"/>
            </w:pPr>
            <w:r>
              <w:t>Инъекционное введение лекарственных препаратов в челюстно-лицевую область</w:t>
            </w:r>
          </w:p>
        </w:tc>
        <w:tc>
          <w:tcPr>
            <w:tcW w:w="1134" w:type="dxa"/>
          </w:tcPr>
          <w:p w14:paraId="09DCCCDE" w14:textId="77777777" w:rsidR="002B6D76" w:rsidRDefault="00000000">
            <w:pPr>
              <w:pStyle w:val="ConsPlusNormal0"/>
              <w:jc w:val="right"/>
            </w:pPr>
            <w:r>
              <w:t>1,10</w:t>
            </w:r>
          </w:p>
        </w:tc>
        <w:tc>
          <w:tcPr>
            <w:tcW w:w="1077" w:type="dxa"/>
          </w:tcPr>
          <w:p w14:paraId="76AC0AC1" w14:textId="77777777" w:rsidR="002B6D76" w:rsidRDefault="00000000">
            <w:pPr>
              <w:pStyle w:val="ConsPlusNormal0"/>
              <w:jc w:val="right"/>
            </w:pPr>
            <w:r>
              <w:t>1,10</w:t>
            </w:r>
          </w:p>
        </w:tc>
        <w:tc>
          <w:tcPr>
            <w:tcW w:w="1247" w:type="dxa"/>
          </w:tcPr>
          <w:p w14:paraId="41259176" w14:textId="77777777" w:rsidR="002B6D76" w:rsidRDefault="00000000">
            <w:pPr>
              <w:pStyle w:val="ConsPlusNormal0"/>
              <w:jc w:val="right"/>
            </w:pPr>
            <w:r>
              <w:t>284,71</w:t>
            </w:r>
          </w:p>
        </w:tc>
        <w:tc>
          <w:tcPr>
            <w:tcW w:w="1191" w:type="dxa"/>
          </w:tcPr>
          <w:p w14:paraId="594A45BD" w14:textId="77777777" w:rsidR="002B6D76" w:rsidRDefault="00000000">
            <w:pPr>
              <w:pStyle w:val="ConsPlusNormal0"/>
              <w:jc w:val="right"/>
            </w:pPr>
            <w:r>
              <w:t>284,71</w:t>
            </w:r>
          </w:p>
        </w:tc>
      </w:tr>
      <w:tr w:rsidR="002B6D76" w14:paraId="37F46C17" w14:textId="77777777">
        <w:tc>
          <w:tcPr>
            <w:tcW w:w="624" w:type="dxa"/>
          </w:tcPr>
          <w:p w14:paraId="04A6DD98" w14:textId="77777777" w:rsidR="002B6D76" w:rsidRDefault="00000000">
            <w:pPr>
              <w:pStyle w:val="ConsPlusNormal0"/>
              <w:jc w:val="center"/>
            </w:pPr>
            <w:r>
              <w:t>13.</w:t>
            </w:r>
          </w:p>
        </w:tc>
        <w:tc>
          <w:tcPr>
            <w:tcW w:w="2324" w:type="dxa"/>
          </w:tcPr>
          <w:p w14:paraId="108FBB88" w14:textId="77777777" w:rsidR="002B6D76" w:rsidRDefault="00000000">
            <w:pPr>
              <w:pStyle w:val="ConsPlusNormal0"/>
            </w:pPr>
            <w:r>
              <w:t>A25.07.001</w:t>
            </w:r>
          </w:p>
        </w:tc>
        <w:tc>
          <w:tcPr>
            <w:tcW w:w="3005" w:type="dxa"/>
          </w:tcPr>
          <w:p w14:paraId="751A036E" w14:textId="77777777" w:rsidR="002B6D76" w:rsidRDefault="00000000">
            <w:pPr>
              <w:pStyle w:val="ConsPlusNormal0"/>
            </w:pPr>
            <w:r>
              <w:t>Назначение лекарственных препаратов при заболеваниях полости рта и зубов</w:t>
            </w:r>
          </w:p>
        </w:tc>
        <w:tc>
          <w:tcPr>
            <w:tcW w:w="1134" w:type="dxa"/>
          </w:tcPr>
          <w:p w14:paraId="0202878E" w14:textId="77777777" w:rsidR="002B6D76" w:rsidRDefault="00000000">
            <w:pPr>
              <w:pStyle w:val="ConsPlusNormal0"/>
              <w:jc w:val="right"/>
            </w:pPr>
            <w:r>
              <w:t>0,25</w:t>
            </w:r>
          </w:p>
        </w:tc>
        <w:tc>
          <w:tcPr>
            <w:tcW w:w="1077" w:type="dxa"/>
          </w:tcPr>
          <w:p w14:paraId="3616F7FA" w14:textId="77777777" w:rsidR="002B6D76" w:rsidRDefault="00000000">
            <w:pPr>
              <w:pStyle w:val="ConsPlusNormal0"/>
              <w:jc w:val="right"/>
            </w:pPr>
            <w:r>
              <w:t>0,25</w:t>
            </w:r>
          </w:p>
        </w:tc>
        <w:tc>
          <w:tcPr>
            <w:tcW w:w="1247" w:type="dxa"/>
          </w:tcPr>
          <w:p w14:paraId="2A33FDCD" w14:textId="77777777" w:rsidR="002B6D76" w:rsidRDefault="00000000">
            <w:pPr>
              <w:pStyle w:val="ConsPlusNormal0"/>
              <w:jc w:val="right"/>
            </w:pPr>
            <w:r>
              <w:t>64,71</w:t>
            </w:r>
          </w:p>
        </w:tc>
        <w:tc>
          <w:tcPr>
            <w:tcW w:w="1191" w:type="dxa"/>
          </w:tcPr>
          <w:p w14:paraId="279C72FF" w14:textId="77777777" w:rsidR="002B6D76" w:rsidRDefault="00000000">
            <w:pPr>
              <w:pStyle w:val="ConsPlusNormal0"/>
              <w:jc w:val="right"/>
            </w:pPr>
            <w:r>
              <w:t>64,71</w:t>
            </w:r>
          </w:p>
        </w:tc>
      </w:tr>
      <w:tr w:rsidR="002B6D76" w14:paraId="7AE061F7" w14:textId="77777777">
        <w:tc>
          <w:tcPr>
            <w:tcW w:w="624" w:type="dxa"/>
          </w:tcPr>
          <w:p w14:paraId="36E384D3" w14:textId="77777777" w:rsidR="002B6D76" w:rsidRDefault="00000000">
            <w:pPr>
              <w:pStyle w:val="ConsPlusNormal0"/>
              <w:jc w:val="center"/>
            </w:pPr>
            <w:r>
              <w:t>14.</w:t>
            </w:r>
          </w:p>
        </w:tc>
        <w:tc>
          <w:tcPr>
            <w:tcW w:w="2324" w:type="dxa"/>
          </w:tcPr>
          <w:p w14:paraId="516B5DA8" w14:textId="77777777" w:rsidR="002B6D76" w:rsidRDefault="00000000">
            <w:pPr>
              <w:pStyle w:val="ConsPlusNormal0"/>
            </w:pPr>
            <w:r>
              <w:t>A05.07.001</w:t>
            </w:r>
          </w:p>
        </w:tc>
        <w:tc>
          <w:tcPr>
            <w:tcW w:w="3005" w:type="dxa"/>
          </w:tcPr>
          <w:p w14:paraId="1EF4C90E" w14:textId="77777777" w:rsidR="002B6D76" w:rsidRDefault="00000000">
            <w:pPr>
              <w:pStyle w:val="ConsPlusNormal0"/>
            </w:pPr>
            <w:r>
              <w:t>Электроодонтометрия зуба</w:t>
            </w:r>
          </w:p>
        </w:tc>
        <w:tc>
          <w:tcPr>
            <w:tcW w:w="1134" w:type="dxa"/>
          </w:tcPr>
          <w:p w14:paraId="2FD1DB74" w14:textId="77777777" w:rsidR="002B6D76" w:rsidRDefault="00000000">
            <w:pPr>
              <w:pStyle w:val="ConsPlusNormal0"/>
              <w:jc w:val="right"/>
            </w:pPr>
            <w:r>
              <w:t>0,42</w:t>
            </w:r>
          </w:p>
        </w:tc>
        <w:tc>
          <w:tcPr>
            <w:tcW w:w="1077" w:type="dxa"/>
          </w:tcPr>
          <w:p w14:paraId="20DCC1EA" w14:textId="77777777" w:rsidR="002B6D76" w:rsidRDefault="00000000">
            <w:pPr>
              <w:pStyle w:val="ConsPlusNormal0"/>
              <w:jc w:val="right"/>
            </w:pPr>
            <w:r>
              <w:t>0,42</w:t>
            </w:r>
          </w:p>
        </w:tc>
        <w:tc>
          <w:tcPr>
            <w:tcW w:w="1247" w:type="dxa"/>
          </w:tcPr>
          <w:p w14:paraId="50080081" w14:textId="77777777" w:rsidR="002B6D76" w:rsidRDefault="00000000">
            <w:pPr>
              <w:pStyle w:val="ConsPlusNormal0"/>
              <w:jc w:val="right"/>
            </w:pPr>
            <w:r>
              <w:t>108,71</w:t>
            </w:r>
          </w:p>
        </w:tc>
        <w:tc>
          <w:tcPr>
            <w:tcW w:w="1191" w:type="dxa"/>
          </w:tcPr>
          <w:p w14:paraId="5E082E2D" w14:textId="77777777" w:rsidR="002B6D76" w:rsidRDefault="00000000">
            <w:pPr>
              <w:pStyle w:val="ConsPlusNormal0"/>
              <w:jc w:val="right"/>
            </w:pPr>
            <w:r>
              <w:t>108,71</w:t>
            </w:r>
          </w:p>
        </w:tc>
      </w:tr>
      <w:tr w:rsidR="002B6D76" w14:paraId="0BBAEB8D" w14:textId="77777777">
        <w:tc>
          <w:tcPr>
            <w:tcW w:w="624" w:type="dxa"/>
          </w:tcPr>
          <w:p w14:paraId="0D1B36F9" w14:textId="77777777" w:rsidR="002B6D76" w:rsidRDefault="00000000">
            <w:pPr>
              <w:pStyle w:val="ConsPlusNormal0"/>
              <w:jc w:val="center"/>
            </w:pPr>
            <w:r>
              <w:t>15.</w:t>
            </w:r>
          </w:p>
        </w:tc>
        <w:tc>
          <w:tcPr>
            <w:tcW w:w="2324" w:type="dxa"/>
          </w:tcPr>
          <w:p w14:paraId="681893D8" w14:textId="77777777" w:rsidR="002B6D76" w:rsidRDefault="00000000">
            <w:pPr>
              <w:pStyle w:val="ConsPlusNormal0"/>
            </w:pPr>
            <w:r>
              <w:t>B01.064.003</w:t>
            </w:r>
          </w:p>
        </w:tc>
        <w:tc>
          <w:tcPr>
            <w:tcW w:w="3005" w:type="dxa"/>
          </w:tcPr>
          <w:p w14:paraId="11ECB7D0" w14:textId="77777777" w:rsidR="002B6D76" w:rsidRDefault="00000000">
            <w:pPr>
              <w:pStyle w:val="ConsPlusNormal0"/>
            </w:pPr>
            <w:r>
              <w:t>Прием (осмотр, консультация) врача-стоматолога детского первичный</w:t>
            </w:r>
          </w:p>
        </w:tc>
        <w:tc>
          <w:tcPr>
            <w:tcW w:w="1134" w:type="dxa"/>
          </w:tcPr>
          <w:p w14:paraId="41546115" w14:textId="77777777" w:rsidR="002B6D76" w:rsidRDefault="00000000">
            <w:pPr>
              <w:pStyle w:val="ConsPlusNormal0"/>
              <w:jc w:val="right"/>
            </w:pPr>
            <w:r>
              <w:t>-</w:t>
            </w:r>
          </w:p>
        </w:tc>
        <w:tc>
          <w:tcPr>
            <w:tcW w:w="1077" w:type="dxa"/>
          </w:tcPr>
          <w:p w14:paraId="5D1D3726" w14:textId="77777777" w:rsidR="002B6D76" w:rsidRDefault="00000000">
            <w:pPr>
              <w:pStyle w:val="ConsPlusNormal0"/>
              <w:jc w:val="right"/>
            </w:pPr>
            <w:r>
              <w:t>1,95</w:t>
            </w:r>
          </w:p>
        </w:tc>
        <w:tc>
          <w:tcPr>
            <w:tcW w:w="1247" w:type="dxa"/>
          </w:tcPr>
          <w:p w14:paraId="44D98273" w14:textId="77777777" w:rsidR="002B6D76" w:rsidRDefault="002B6D76">
            <w:pPr>
              <w:pStyle w:val="ConsPlusNormal0"/>
            </w:pPr>
          </w:p>
        </w:tc>
        <w:tc>
          <w:tcPr>
            <w:tcW w:w="1191" w:type="dxa"/>
          </w:tcPr>
          <w:p w14:paraId="676E40DA" w14:textId="77777777" w:rsidR="002B6D76" w:rsidRDefault="00000000">
            <w:pPr>
              <w:pStyle w:val="ConsPlusNormal0"/>
              <w:jc w:val="right"/>
            </w:pPr>
            <w:r>
              <w:t>504,72</w:t>
            </w:r>
          </w:p>
        </w:tc>
      </w:tr>
      <w:tr w:rsidR="002B6D76" w14:paraId="69B2FB5E" w14:textId="77777777">
        <w:tc>
          <w:tcPr>
            <w:tcW w:w="624" w:type="dxa"/>
          </w:tcPr>
          <w:p w14:paraId="1CEB3978" w14:textId="77777777" w:rsidR="002B6D76" w:rsidRDefault="00000000">
            <w:pPr>
              <w:pStyle w:val="ConsPlusNormal0"/>
              <w:jc w:val="center"/>
            </w:pPr>
            <w:r>
              <w:t>16.</w:t>
            </w:r>
          </w:p>
        </w:tc>
        <w:tc>
          <w:tcPr>
            <w:tcW w:w="2324" w:type="dxa"/>
          </w:tcPr>
          <w:p w14:paraId="070881BF" w14:textId="77777777" w:rsidR="002B6D76" w:rsidRDefault="00000000">
            <w:pPr>
              <w:pStyle w:val="ConsPlusNormal0"/>
            </w:pPr>
            <w:r>
              <w:t>B01.064.004</w:t>
            </w:r>
          </w:p>
        </w:tc>
        <w:tc>
          <w:tcPr>
            <w:tcW w:w="3005" w:type="dxa"/>
          </w:tcPr>
          <w:p w14:paraId="6C6624FF" w14:textId="77777777" w:rsidR="002B6D76" w:rsidRDefault="00000000">
            <w:pPr>
              <w:pStyle w:val="ConsPlusNormal0"/>
            </w:pPr>
            <w:r>
              <w:t>Прием (осмотр, консультация) врача-стоматолога детского повторный</w:t>
            </w:r>
          </w:p>
        </w:tc>
        <w:tc>
          <w:tcPr>
            <w:tcW w:w="1134" w:type="dxa"/>
          </w:tcPr>
          <w:p w14:paraId="25A635B6" w14:textId="77777777" w:rsidR="002B6D76" w:rsidRDefault="00000000">
            <w:pPr>
              <w:pStyle w:val="ConsPlusNormal0"/>
              <w:jc w:val="right"/>
            </w:pPr>
            <w:r>
              <w:t>-</w:t>
            </w:r>
          </w:p>
        </w:tc>
        <w:tc>
          <w:tcPr>
            <w:tcW w:w="1077" w:type="dxa"/>
          </w:tcPr>
          <w:p w14:paraId="74675052" w14:textId="77777777" w:rsidR="002B6D76" w:rsidRDefault="00000000">
            <w:pPr>
              <w:pStyle w:val="ConsPlusNormal0"/>
              <w:jc w:val="right"/>
            </w:pPr>
            <w:r>
              <w:t>1,37</w:t>
            </w:r>
          </w:p>
        </w:tc>
        <w:tc>
          <w:tcPr>
            <w:tcW w:w="1247" w:type="dxa"/>
          </w:tcPr>
          <w:p w14:paraId="3A814563" w14:textId="77777777" w:rsidR="002B6D76" w:rsidRDefault="002B6D76">
            <w:pPr>
              <w:pStyle w:val="ConsPlusNormal0"/>
            </w:pPr>
          </w:p>
        </w:tc>
        <w:tc>
          <w:tcPr>
            <w:tcW w:w="1191" w:type="dxa"/>
          </w:tcPr>
          <w:p w14:paraId="0C4FBA83" w14:textId="77777777" w:rsidR="002B6D76" w:rsidRDefault="00000000">
            <w:pPr>
              <w:pStyle w:val="ConsPlusNormal0"/>
              <w:jc w:val="right"/>
            </w:pPr>
            <w:r>
              <w:t>354,60</w:t>
            </w:r>
          </w:p>
        </w:tc>
      </w:tr>
      <w:tr w:rsidR="002B6D76" w14:paraId="770B1B37" w14:textId="77777777">
        <w:tc>
          <w:tcPr>
            <w:tcW w:w="624" w:type="dxa"/>
          </w:tcPr>
          <w:p w14:paraId="126245CE" w14:textId="77777777" w:rsidR="002B6D76" w:rsidRDefault="00000000">
            <w:pPr>
              <w:pStyle w:val="ConsPlusNormal0"/>
              <w:jc w:val="center"/>
            </w:pPr>
            <w:r>
              <w:t>17.</w:t>
            </w:r>
          </w:p>
        </w:tc>
        <w:tc>
          <w:tcPr>
            <w:tcW w:w="2324" w:type="dxa"/>
          </w:tcPr>
          <w:p w14:paraId="5F1C9E97" w14:textId="77777777" w:rsidR="002B6D76" w:rsidRDefault="00000000">
            <w:pPr>
              <w:pStyle w:val="ConsPlusNormal0"/>
            </w:pPr>
            <w:r>
              <w:t>B04.064.001</w:t>
            </w:r>
          </w:p>
        </w:tc>
        <w:tc>
          <w:tcPr>
            <w:tcW w:w="3005" w:type="dxa"/>
          </w:tcPr>
          <w:p w14:paraId="67FCEDE1" w14:textId="77777777" w:rsidR="002B6D76" w:rsidRDefault="00000000">
            <w:pPr>
              <w:pStyle w:val="ConsPlusNormal0"/>
            </w:pPr>
            <w:r>
              <w:t>Диспансерный прием (осмотр, консультация) врача - стоматолога детского</w:t>
            </w:r>
          </w:p>
        </w:tc>
        <w:tc>
          <w:tcPr>
            <w:tcW w:w="1134" w:type="dxa"/>
          </w:tcPr>
          <w:p w14:paraId="6D3EC792" w14:textId="77777777" w:rsidR="002B6D76" w:rsidRDefault="00000000">
            <w:pPr>
              <w:pStyle w:val="ConsPlusNormal0"/>
              <w:jc w:val="right"/>
            </w:pPr>
            <w:r>
              <w:t>-</w:t>
            </w:r>
          </w:p>
        </w:tc>
        <w:tc>
          <w:tcPr>
            <w:tcW w:w="1077" w:type="dxa"/>
          </w:tcPr>
          <w:p w14:paraId="1C7B2F64" w14:textId="77777777" w:rsidR="002B6D76" w:rsidRDefault="00000000">
            <w:pPr>
              <w:pStyle w:val="ConsPlusNormal0"/>
              <w:jc w:val="right"/>
            </w:pPr>
            <w:r>
              <w:t>1,19</w:t>
            </w:r>
          </w:p>
        </w:tc>
        <w:tc>
          <w:tcPr>
            <w:tcW w:w="1247" w:type="dxa"/>
          </w:tcPr>
          <w:p w14:paraId="3CD5D2D7" w14:textId="77777777" w:rsidR="002B6D76" w:rsidRDefault="002B6D76">
            <w:pPr>
              <w:pStyle w:val="ConsPlusNormal0"/>
            </w:pPr>
          </w:p>
        </w:tc>
        <w:tc>
          <w:tcPr>
            <w:tcW w:w="1191" w:type="dxa"/>
          </w:tcPr>
          <w:p w14:paraId="72064ED4" w14:textId="77777777" w:rsidR="002B6D76" w:rsidRDefault="00000000">
            <w:pPr>
              <w:pStyle w:val="ConsPlusNormal0"/>
              <w:jc w:val="right"/>
            </w:pPr>
            <w:r>
              <w:t>308,01</w:t>
            </w:r>
          </w:p>
        </w:tc>
      </w:tr>
      <w:tr w:rsidR="002B6D76" w14:paraId="283EF671" w14:textId="77777777">
        <w:tc>
          <w:tcPr>
            <w:tcW w:w="624" w:type="dxa"/>
          </w:tcPr>
          <w:p w14:paraId="00200518" w14:textId="77777777" w:rsidR="002B6D76" w:rsidRDefault="00000000">
            <w:pPr>
              <w:pStyle w:val="ConsPlusNormal0"/>
              <w:jc w:val="center"/>
            </w:pPr>
            <w:r>
              <w:t>18.</w:t>
            </w:r>
          </w:p>
        </w:tc>
        <w:tc>
          <w:tcPr>
            <w:tcW w:w="2324" w:type="dxa"/>
          </w:tcPr>
          <w:p w14:paraId="677023C9" w14:textId="77777777" w:rsidR="002B6D76" w:rsidRDefault="00000000">
            <w:pPr>
              <w:pStyle w:val="ConsPlusNormal0"/>
            </w:pPr>
            <w:r>
              <w:t>B01.065.007</w:t>
            </w:r>
          </w:p>
        </w:tc>
        <w:tc>
          <w:tcPr>
            <w:tcW w:w="3005" w:type="dxa"/>
          </w:tcPr>
          <w:p w14:paraId="5419CD75" w14:textId="77777777" w:rsidR="002B6D76" w:rsidRDefault="00000000">
            <w:pPr>
              <w:pStyle w:val="ConsPlusNormal0"/>
            </w:pPr>
            <w:r>
              <w:t>Прием (осмотр, консультация) врача-стоматолога первичный</w:t>
            </w:r>
          </w:p>
        </w:tc>
        <w:tc>
          <w:tcPr>
            <w:tcW w:w="1134" w:type="dxa"/>
          </w:tcPr>
          <w:p w14:paraId="7CEBD7E5" w14:textId="77777777" w:rsidR="002B6D76" w:rsidRDefault="00000000">
            <w:pPr>
              <w:pStyle w:val="ConsPlusNormal0"/>
              <w:jc w:val="right"/>
            </w:pPr>
            <w:r>
              <w:t>1,68</w:t>
            </w:r>
          </w:p>
        </w:tc>
        <w:tc>
          <w:tcPr>
            <w:tcW w:w="1077" w:type="dxa"/>
          </w:tcPr>
          <w:p w14:paraId="7EC65696" w14:textId="77777777" w:rsidR="002B6D76" w:rsidRDefault="00000000">
            <w:pPr>
              <w:pStyle w:val="ConsPlusNormal0"/>
              <w:jc w:val="right"/>
            </w:pPr>
            <w:r>
              <w:t>1,95</w:t>
            </w:r>
          </w:p>
        </w:tc>
        <w:tc>
          <w:tcPr>
            <w:tcW w:w="1247" w:type="dxa"/>
          </w:tcPr>
          <w:p w14:paraId="19F4B600" w14:textId="77777777" w:rsidR="002B6D76" w:rsidRDefault="00000000">
            <w:pPr>
              <w:pStyle w:val="ConsPlusNormal0"/>
              <w:jc w:val="right"/>
            </w:pPr>
            <w:r>
              <w:t>434,83</w:t>
            </w:r>
          </w:p>
        </w:tc>
        <w:tc>
          <w:tcPr>
            <w:tcW w:w="1191" w:type="dxa"/>
          </w:tcPr>
          <w:p w14:paraId="5BF6DB11" w14:textId="77777777" w:rsidR="002B6D76" w:rsidRDefault="00000000">
            <w:pPr>
              <w:pStyle w:val="ConsPlusNormal0"/>
              <w:jc w:val="right"/>
            </w:pPr>
            <w:r>
              <w:t>504,72</w:t>
            </w:r>
          </w:p>
        </w:tc>
      </w:tr>
      <w:tr w:rsidR="002B6D76" w14:paraId="5C482177" w14:textId="77777777">
        <w:tc>
          <w:tcPr>
            <w:tcW w:w="624" w:type="dxa"/>
          </w:tcPr>
          <w:p w14:paraId="128109AC" w14:textId="77777777" w:rsidR="002B6D76" w:rsidRDefault="00000000">
            <w:pPr>
              <w:pStyle w:val="ConsPlusNormal0"/>
              <w:jc w:val="center"/>
            </w:pPr>
            <w:r>
              <w:t>19.</w:t>
            </w:r>
          </w:p>
        </w:tc>
        <w:tc>
          <w:tcPr>
            <w:tcW w:w="2324" w:type="dxa"/>
          </w:tcPr>
          <w:p w14:paraId="7B5CBCEF" w14:textId="77777777" w:rsidR="002B6D76" w:rsidRDefault="00000000">
            <w:pPr>
              <w:pStyle w:val="ConsPlusNormal0"/>
            </w:pPr>
            <w:r>
              <w:t>B01.065.008</w:t>
            </w:r>
          </w:p>
        </w:tc>
        <w:tc>
          <w:tcPr>
            <w:tcW w:w="3005" w:type="dxa"/>
          </w:tcPr>
          <w:p w14:paraId="2FC91888" w14:textId="77777777" w:rsidR="002B6D76" w:rsidRDefault="00000000">
            <w:pPr>
              <w:pStyle w:val="ConsPlusNormal0"/>
            </w:pPr>
            <w:r>
              <w:t>Прием (осмотр, консультация) врача-стоматолога повторный</w:t>
            </w:r>
          </w:p>
        </w:tc>
        <w:tc>
          <w:tcPr>
            <w:tcW w:w="1134" w:type="dxa"/>
          </w:tcPr>
          <w:p w14:paraId="50BEEF0C" w14:textId="77777777" w:rsidR="002B6D76" w:rsidRDefault="00000000">
            <w:pPr>
              <w:pStyle w:val="ConsPlusNormal0"/>
              <w:jc w:val="right"/>
            </w:pPr>
            <w:r>
              <w:t>1,18</w:t>
            </w:r>
          </w:p>
        </w:tc>
        <w:tc>
          <w:tcPr>
            <w:tcW w:w="1077" w:type="dxa"/>
          </w:tcPr>
          <w:p w14:paraId="47E590CD" w14:textId="77777777" w:rsidR="002B6D76" w:rsidRDefault="00000000">
            <w:pPr>
              <w:pStyle w:val="ConsPlusNormal0"/>
              <w:jc w:val="right"/>
            </w:pPr>
            <w:r>
              <w:t>1,37</w:t>
            </w:r>
          </w:p>
        </w:tc>
        <w:tc>
          <w:tcPr>
            <w:tcW w:w="1247" w:type="dxa"/>
          </w:tcPr>
          <w:p w14:paraId="4CF0E276" w14:textId="77777777" w:rsidR="002B6D76" w:rsidRDefault="00000000">
            <w:pPr>
              <w:pStyle w:val="ConsPlusNormal0"/>
              <w:jc w:val="right"/>
            </w:pPr>
            <w:r>
              <w:t>305,42</w:t>
            </w:r>
          </w:p>
        </w:tc>
        <w:tc>
          <w:tcPr>
            <w:tcW w:w="1191" w:type="dxa"/>
          </w:tcPr>
          <w:p w14:paraId="502CA87A" w14:textId="77777777" w:rsidR="002B6D76" w:rsidRDefault="00000000">
            <w:pPr>
              <w:pStyle w:val="ConsPlusNormal0"/>
              <w:jc w:val="right"/>
            </w:pPr>
            <w:r>
              <w:t>354,60</w:t>
            </w:r>
          </w:p>
        </w:tc>
      </w:tr>
      <w:tr w:rsidR="002B6D76" w14:paraId="7028BFA9" w14:textId="77777777">
        <w:tc>
          <w:tcPr>
            <w:tcW w:w="624" w:type="dxa"/>
          </w:tcPr>
          <w:p w14:paraId="5638C791" w14:textId="77777777" w:rsidR="002B6D76" w:rsidRDefault="00000000">
            <w:pPr>
              <w:pStyle w:val="ConsPlusNormal0"/>
              <w:jc w:val="center"/>
            </w:pPr>
            <w:r>
              <w:t>20.</w:t>
            </w:r>
          </w:p>
        </w:tc>
        <w:tc>
          <w:tcPr>
            <w:tcW w:w="2324" w:type="dxa"/>
          </w:tcPr>
          <w:p w14:paraId="5B4CF0BF" w14:textId="77777777" w:rsidR="002B6D76" w:rsidRDefault="00000000">
            <w:pPr>
              <w:pStyle w:val="ConsPlusNormal0"/>
            </w:pPr>
            <w:r>
              <w:t>B04.065.005</w:t>
            </w:r>
          </w:p>
        </w:tc>
        <w:tc>
          <w:tcPr>
            <w:tcW w:w="3005" w:type="dxa"/>
          </w:tcPr>
          <w:p w14:paraId="31BCBEE2" w14:textId="77777777" w:rsidR="002B6D76" w:rsidRDefault="00000000">
            <w:pPr>
              <w:pStyle w:val="ConsPlusNormal0"/>
            </w:pPr>
            <w:r>
              <w:t>Диспансерный прием (осмотр, консультация) врача-стоматолога</w:t>
            </w:r>
          </w:p>
        </w:tc>
        <w:tc>
          <w:tcPr>
            <w:tcW w:w="1134" w:type="dxa"/>
          </w:tcPr>
          <w:p w14:paraId="30F3A25E" w14:textId="77777777" w:rsidR="002B6D76" w:rsidRDefault="00000000">
            <w:pPr>
              <w:pStyle w:val="ConsPlusNormal0"/>
              <w:jc w:val="right"/>
            </w:pPr>
            <w:r>
              <w:t>1,25</w:t>
            </w:r>
          </w:p>
        </w:tc>
        <w:tc>
          <w:tcPr>
            <w:tcW w:w="1077" w:type="dxa"/>
          </w:tcPr>
          <w:p w14:paraId="0DA8C7D1" w14:textId="77777777" w:rsidR="002B6D76" w:rsidRDefault="00000000">
            <w:pPr>
              <w:pStyle w:val="ConsPlusNormal0"/>
              <w:jc w:val="right"/>
            </w:pPr>
            <w:r>
              <w:t>1,19</w:t>
            </w:r>
          </w:p>
        </w:tc>
        <w:tc>
          <w:tcPr>
            <w:tcW w:w="1247" w:type="dxa"/>
          </w:tcPr>
          <w:p w14:paraId="1F066456" w14:textId="77777777" w:rsidR="002B6D76" w:rsidRDefault="00000000">
            <w:pPr>
              <w:pStyle w:val="ConsPlusNormal0"/>
              <w:jc w:val="right"/>
            </w:pPr>
            <w:r>
              <w:t>323,54</w:t>
            </w:r>
          </w:p>
        </w:tc>
        <w:tc>
          <w:tcPr>
            <w:tcW w:w="1191" w:type="dxa"/>
          </w:tcPr>
          <w:p w14:paraId="5343EEB0" w14:textId="77777777" w:rsidR="002B6D76" w:rsidRDefault="00000000">
            <w:pPr>
              <w:pStyle w:val="ConsPlusNormal0"/>
              <w:jc w:val="right"/>
            </w:pPr>
            <w:r>
              <w:t>308,01</w:t>
            </w:r>
          </w:p>
        </w:tc>
      </w:tr>
      <w:tr w:rsidR="002B6D76" w14:paraId="24380607" w14:textId="77777777">
        <w:tc>
          <w:tcPr>
            <w:tcW w:w="624" w:type="dxa"/>
          </w:tcPr>
          <w:p w14:paraId="664D9B8C" w14:textId="77777777" w:rsidR="002B6D76" w:rsidRDefault="00000000">
            <w:pPr>
              <w:pStyle w:val="ConsPlusNormal0"/>
              <w:jc w:val="center"/>
            </w:pPr>
            <w:r>
              <w:t>21.</w:t>
            </w:r>
          </w:p>
        </w:tc>
        <w:tc>
          <w:tcPr>
            <w:tcW w:w="2324" w:type="dxa"/>
          </w:tcPr>
          <w:p w14:paraId="4A552C17" w14:textId="77777777" w:rsidR="002B6D76" w:rsidRDefault="00000000">
            <w:pPr>
              <w:pStyle w:val="ConsPlusNormal0"/>
            </w:pPr>
            <w:r>
              <w:t>B01.065.001</w:t>
            </w:r>
          </w:p>
        </w:tc>
        <w:tc>
          <w:tcPr>
            <w:tcW w:w="3005" w:type="dxa"/>
          </w:tcPr>
          <w:p w14:paraId="40894D37" w14:textId="77777777" w:rsidR="002B6D76" w:rsidRDefault="00000000">
            <w:pPr>
              <w:pStyle w:val="ConsPlusNormal0"/>
            </w:pPr>
            <w:r>
              <w:t>Прием (осмотр, консультация) врача - стоматолога-терапевта первичный</w:t>
            </w:r>
          </w:p>
        </w:tc>
        <w:tc>
          <w:tcPr>
            <w:tcW w:w="1134" w:type="dxa"/>
          </w:tcPr>
          <w:p w14:paraId="6E640F2B" w14:textId="77777777" w:rsidR="002B6D76" w:rsidRDefault="00000000">
            <w:pPr>
              <w:pStyle w:val="ConsPlusNormal0"/>
              <w:jc w:val="right"/>
            </w:pPr>
            <w:r>
              <w:t>1,68</w:t>
            </w:r>
          </w:p>
        </w:tc>
        <w:tc>
          <w:tcPr>
            <w:tcW w:w="1077" w:type="dxa"/>
          </w:tcPr>
          <w:p w14:paraId="0FA6DCCF" w14:textId="77777777" w:rsidR="002B6D76" w:rsidRDefault="00000000">
            <w:pPr>
              <w:pStyle w:val="ConsPlusNormal0"/>
              <w:jc w:val="right"/>
            </w:pPr>
            <w:r>
              <w:t>-</w:t>
            </w:r>
          </w:p>
        </w:tc>
        <w:tc>
          <w:tcPr>
            <w:tcW w:w="1247" w:type="dxa"/>
          </w:tcPr>
          <w:p w14:paraId="0F71B22A" w14:textId="77777777" w:rsidR="002B6D76" w:rsidRDefault="00000000">
            <w:pPr>
              <w:pStyle w:val="ConsPlusNormal0"/>
              <w:jc w:val="right"/>
            </w:pPr>
            <w:r>
              <w:t>434,83</w:t>
            </w:r>
          </w:p>
        </w:tc>
        <w:tc>
          <w:tcPr>
            <w:tcW w:w="1191" w:type="dxa"/>
          </w:tcPr>
          <w:p w14:paraId="17CCBB3E" w14:textId="77777777" w:rsidR="002B6D76" w:rsidRDefault="002B6D76">
            <w:pPr>
              <w:pStyle w:val="ConsPlusNormal0"/>
            </w:pPr>
          </w:p>
        </w:tc>
      </w:tr>
      <w:tr w:rsidR="002B6D76" w14:paraId="1362B8E8" w14:textId="77777777">
        <w:tc>
          <w:tcPr>
            <w:tcW w:w="624" w:type="dxa"/>
          </w:tcPr>
          <w:p w14:paraId="144BFF7B" w14:textId="77777777" w:rsidR="002B6D76" w:rsidRDefault="00000000">
            <w:pPr>
              <w:pStyle w:val="ConsPlusNormal0"/>
              <w:jc w:val="center"/>
            </w:pPr>
            <w:r>
              <w:t>22.</w:t>
            </w:r>
          </w:p>
        </w:tc>
        <w:tc>
          <w:tcPr>
            <w:tcW w:w="2324" w:type="dxa"/>
          </w:tcPr>
          <w:p w14:paraId="4294C95B" w14:textId="77777777" w:rsidR="002B6D76" w:rsidRDefault="00000000">
            <w:pPr>
              <w:pStyle w:val="ConsPlusNormal0"/>
            </w:pPr>
            <w:r>
              <w:t>B01.065.002</w:t>
            </w:r>
          </w:p>
        </w:tc>
        <w:tc>
          <w:tcPr>
            <w:tcW w:w="3005" w:type="dxa"/>
          </w:tcPr>
          <w:p w14:paraId="60FD8053" w14:textId="77777777" w:rsidR="002B6D76" w:rsidRDefault="00000000">
            <w:pPr>
              <w:pStyle w:val="ConsPlusNormal0"/>
            </w:pPr>
            <w:r>
              <w:t>Прием (осмотр, консультация) врача - стоматолога-терапевта повторный</w:t>
            </w:r>
          </w:p>
        </w:tc>
        <w:tc>
          <w:tcPr>
            <w:tcW w:w="1134" w:type="dxa"/>
          </w:tcPr>
          <w:p w14:paraId="7830C8F0" w14:textId="77777777" w:rsidR="002B6D76" w:rsidRDefault="00000000">
            <w:pPr>
              <w:pStyle w:val="ConsPlusNormal0"/>
              <w:jc w:val="right"/>
            </w:pPr>
            <w:r>
              <w:t>1,18</w:t>
            </w:r>
          </w:p>
        </w:tc>
        <w:tc>
          <w:tcPr>
            <w:tcW w:w="1077" w:type="dxa"/>
          </w:tcPr>
          <w:p w14:paraId="0299A8C3" w14:textId="77777777" w:rsidR="002B6D76" w:rsidRDefault="00000000">
            <w:pPr>
              <w:pStyle w:val="ConsPlusNormal0"/>
              <w:jc w:val="right"/>
            </w:pPr>
            <w:r>
              <w:t>-</w:t>
            </w:r>
          </w:p>
        </w:tc>
        <w:tc>
          <w:tcPr>
            <w:tcW w:w="1247" w:type="dxa"/>
          </w:tcPr>
          <w:p w14:paraId="5BEBE0D5" w14:textId="77777777" w:rsidR="002B6D76" w:rsidRDefault="00000000">
            <w:pPr>
              <w:pStyle w:val="ConsPlusNormal0"/>
              <w:jc w:val="right"/>
            </w:pPr>
            <w:r>
              <w:t>305,42</w:t>
            </w:r>
          </w:p>
        </w:tc>
        <w:tc>
          <w:tcPr>
            <w:tcW w:w="1191" w:type="dxa"/>
          </w:tcPr>
          <w:p w14:paraId="031D3ABB" w14:textId="77777777" w:rsidR="002B6D76" w:rsidRDefault="002B6D76">
            <w:pPr>
              <w:pStyle w:val="ConsPlusNormal0"/>
            </w:pPr>
          </w:p>
        </w:tc>
      </w:tr>
      <w:tr w:rsidR="002B6D76" w14:paraId="018F00D1" w14:textId="77777777">
        <w:tc>
          <w:tcPr>
            <w:tcW w:w="624" w:type="dxa"/>
          </w:tcPr>
          <w:p w14:paraId="4D5C4CC3" w14:textId="77777777" w:rsidR="002B6D76" w:rsidRDefault="00000000">
            <w:pPr>
              <w:pStyle w:val="ConsPlusNormal0"/>
              <w:jc w:val="center"/>
            </w:pPr>
            <w:r>
              <w:t>23.</w:t>
            </w:r>
          </w:p>
        </w:tc>
        <w:tc>
          <w:tcPr>
            <w:tcW w:w="2324" w:type="dxa"/>
          </w:tcPr>
          <w:p w14:paraId="68F9B352" w14:textId="77777777" w:rsidR="002B6D76" w:rsidRDefault="00000000">
            <w:pPr>
              <w:pStyle w:val="ConsPlusNormal0"/>
            </w:pPr>
            <w:r>
              <w:t>B04.065.001</w:t>
            </w:r>
          </w:p>
        </w:tc>
        <w:tc>
          <w:tcPr>
            <w:tcW w:w="3005" w:type="dxa"/>
          </w:tcPr>
          <w:p w14:paraId="4E6152DD" w14:textId="77777777" w:rsidR="002B6D76" w:rsidRDefault="00000000">
            <w:pPr>
              <w:pStyle w:val="ConsPlusNormal0"/>
            </w:pPr>
            <w:r>
              <w:t>Диспансерный прием (осмотр, консультация) врача - стоматолога-терапевта</w:t>
            </w:r>
          </w:p>
        </w:tc>
        <w:tc>
          <w:tcPr>
            <w:tcW w:w="1134" w:type="dxa"/>
          </w:tcPr>
          <w:p w14:paraId="06B4CEB7" w14:textId="77777777" w:rsidR="002B6D76" w:rsidRDefault="00000000">
            <w:pPr>
              <w:pStyle w:val="ConsPlusNormal0"/>
              <w:jc w:val="right"/>
            </w:pPr>
            <w:r>
              <w:t>1,25</w:t>
            </w:r>
          </w:p>
        </w:tc>
        <w:tc>
          <w:tcPr>
            <w:tcW w:w="1077" w:type="dxa"/>
          </w:tcPr>
          <w:p w14:paraId="616B0192" w14:textId="77777777" w:rsidR="002B6D76" w:rsidRDefault="00000000">
            <w:pPr>
              <w:pStyle w:val="ConsPlusNormal0"/>
              <w:jc w:val="right"/>
            </w:pPr>
            <w:r>
              <w:t>-</w:t>
            </w:r>
          </w:p>
        </w:tc>
        <w:tc>
          <w:tcPr>
            <w:tcW w:w="1247" w:type="dxa"/>
          </w:tcPr>
          <w:p w14:paraId="612815A1" w14:textId="77777777" w:rsidR="002B6D76" w:rsidRDefault="00000000">
            <w:pPr>
              <w:pStyle w:val="ConsPlusNormal0"/>
              <w:jc w:val="right"/>
            </w:pPr>
            <w:r>
              <w:t>323,54</w:t>
            </w:r>
          </w:p>
        </w:tc>
        <w:tc>
          <w:tcPr>
            <w:tcW w:w="1191" w:type="dxa"/>
          </w:tcPr>
          <w:p w14:paraId="59D2A84A" w14:textId="77777777" w:rsidR="002B6D76" w:rsidRDefault="002B6D76">
            <w:pPr>
              <w:pStyle w:val="ConsPlusNormal0"/>
            </w:pPr>
          </w:p>
        </w:tc>
      </w:tr>
      <w:tr w:rsidR="002B6D76" w14:paraId="7671379F" w14:textId="77777777">
        <w:tc>
          <w:tcPr>
            <w:tcW w:w="624" w:type="dxa"/>
          </w:tcPr>
          <w:p w14:paraId="661F14E9" w14:textId="77777777" w:rsidR="002B6D76" w:rsidRDefault="00000000">
            <w:pPr>
              <w:pStyle w:val="ConsPlusNormal0"/>
              <w:jc w:val="center"/>
            </w:pPr>
            <w:r>
              <w:t>24.</w:t>
            </w:r>
          </w:p>
        </w:tc>
        <w:tc>
          <w:tcPr>
            <w:tcW w:w="2324" w:type="dxa"/>
          </w:tcPr>
          <w:p w14:paraId="51721752" w14:textId="77777777" w:rsidR="002B6D76" w:rsidRDefault="00000000">
            <w:pPr>
              <w:pStyle w:val="ConsPlusNormal0"/>
            </w:pPr>
            <w:r>
              <w:t>B01.065.003</w:t>
            </w:r>
          </w:p>
        </w:tc>
        <w:tc>
          <w:tcPr>
            <w:tcW w:w="3005" w:type="dxa"/>
          </w:tcPr>
          <w:p w14:paraId="20F58094" w14:textId="77777777" w:rsidR="002B6D76" w:rsidRDefault="00000000">
            <w:pPr>
              <w:pStyle w:val="ConsPlusNormal0"/>
            </w:pPr>
            <w:r>
              <w:t>Прием (осмотр, консультация) зубного врача первичный</w:t>
            </w:r>
          </w:p>
        </w:tc>
        <w:tc>
          <w:tcPr>
            <w:tcW w:w="1134" w:type="dxa"/>
          </w:tcPr>
          <w:p w14:paraId="055274CD" w14:textId="77777777" w:rsidR="002B6D76" w:rsidRDefault="00000000">
            <w:pPr>
              <w:pStyle w:val="ConsPlusNormal0"/>
              <w:jc w:val="right"/>
            </w:pPr>
            <w:r>
              <w:t>1,68</w:t>
            </w:r>
          </w:p>
        </w:tc>
        <w:tc>
          <w:tcPr>
            <w:tcW w:w="1077" w:type="dxa"/>
          </w:tcPr>
          <w:p w14:paraId="47579771" w14:textId="77777777" w:rsidR="002B6D76" w:rsidRDefault="00000000">
            <w:pPr>
              <w:pStyle w:val="ConsPlusNormal0"/>
              <w:jc w:val="right"/>
            </w:pPr>
            <w:r>
              <w:t>1,95</w:t>
            </w:r>
          </w:p>
        </w:tc>
        <w:tc>
          <w:tcPr>
            <w:tcW w:w="1247" w:type="dxa"/>
          </w:tcPr>
          <w:p w14:paraId="0659A205" w14:textId="77777777" w:rsidR="002B6D76" w:rsidRDefault="00000000">
            <w:pPr>
              <w:pStyle w:val="ConsPlusNormal0"/>
              <w:jc w:val="right"/>
            </w:pPr>
            <w:r>
              <w:t>434,83</w:t>
            </w:r>
          </w:p>
        </w:tc>
        <w:tc>
          <w:tcPr>
            <w:tcW w:w="1191" w:type="dxa"/>
          </w:tcPr>
          <w:p w14:paraId="37A956BC" w14:textId="77777777" w:rsidR="002B6D76" w:rsidRDefault="00000000">
            <w:pPr>
              <w:pStyle w:val="ConsPlusNormal0"/>
              <w:jc w:val="right"/>
            </w:pPr>
            <w:r>
              <w:t>504,72</w:t>
            </w:r>
          </w:p>
        </w:tc>
      </w:tr>
      <w:tr w:rsidR="002B6D76" w14:paraId="48D04142" w14:textId="77777777">
        <w:tc>
          <w:tcPr>
            <w:tcW w:w="624" w:type="dxa"/>
          </w:tcPr>
          <w:p w14:paraId="706FB9FB" w14:textId="77777777" w:rsidR="002B6D76" w:rsidRDefault="00000000">
            <w:pPr>
              <w:pStyle w:val="ConsPlusNormal0"/>
              <w:jc w:val="center"/>
            </w:pPr>
            <w:r>
              <w:t>25.</w:t>
            </w:r>
          </w:p>
        </w:tc>
        <w:tc>
          <w:tcPr>
            <w:tcW w:w="2324" w:type="dxa"/>
          </w:tcPr>
          <w:p w14:paraId="093ECFB1" w14:textId="77777777" w:rsidR="002B6D76" w:rsidRDefault="00000000">
            <w:pPr>
              <w:pStyle w:val="ConsPlusNormal0"/>
            </w:pPr>
            <w:r>
              <w:t>B01.065.004</w:t>
            </w:r>
          </w:p>
        </w:tc>
        <w:tc>
          <w:tcPr>
            <w:tcW w:w="3005" w:type="dxa"/>
          </w:tcPr>
          <w:p w14:paraId="49B2765E" w14:textId="77777777" w:rsidR="002B6D76" w:rsidRDefault="00000000">
            <w:pPr>
              <w:pStyle w:val="ConsPlusNormal0"/>
            </w:pPr>
            <w:r>
              <w:t>Прием (осмотр, консультация) зубного врача повторный</w:t>
            </w:r>
          </w:p>
        </w:tc>
        <w:tc>
          <w:tcPr>
            <w:tcW w:w="1134" w:type="dxa"/>
          </w:tcPr>
          <w:p w14:paraId="5E73CF69" w14:textId="77777777" w:rsidR="002B6D76" w:rsidRDefault="00000000">
            <w:pPr>
              <w:pStyle w:val="ConsPlusNormal0"/>
              <w:jc w:val="right"/>
            </w:pPr>
            <w:r>
              <w:t>1,18</w:t>
            </w:r>
          </w:p>
        </w:tc>
        <w:tc>
          <w:tcPr>
            <w:tcW w:w="1077" w:type="dxa"/>
          </w:tcPr>
          <w:p w14:paraId="1BE8D221" w14:textId="77777777" w:rsidR="002B6D76" w:rsidRDefault="00000000">
            <w:pPr>
              <w:pStyle w:val="ConsPlusNormal0"/>
              <w:jc w:val="right"/>
            </w:pPr>
            <w:r>
              <w:t>1,37</w:t>
            </w:r>
          </w:p>
        </w:tc>
        <w:tc>
          <w:tcPr>
            <w:tcW w:w="1247" w:type="dxa"/>
          </w:tcPr>
          <w:p w14:paraId="4DD1ED71" w14:textId="77777777" w:rsidR="002B6D76" w:rsidRDefault="00000000">
            <w:pPr>
              <w:pStyle w:val="ConsPlusNormal0"/>
              <w:jc w:val="right"/>
            </w:pPr>
            <w:r>
              <w:t>305,42</w:t>
            </w:r>
          </w:p>
        </w:tc>
        <w:tc>
          <w:tcPr>
            <w:tcW w:w="1191" w:type="dxa"/>
          </w:tcPr>
          <w:p w14:paraId="098EDD66" w14:textId="77777777" w:rsidR="002B6D76" w:rsidRDefault="00000000">
            <w:pPr>
              <w:pStyle w:val="ConsPlusNormal0"/>
              <w:jc w:val="right"/>
            </w:pPr>
            <w:r>
              <w:t>354,60</w:t>
            </w:r>
          </w:p>
        </w:tc>
      </w:tr>
      <w:tr w:rsidR="002B6D76" w14:paraId="31E2B4E3" w14:textId="77777777">
        <w:tc>
          <w:tcPr>
            <w:tcW w:w="624" w:type="dxa"/>
          </w:tcPr>
          <w:p w14:paraId="78646B72" w14:textId="77777777" w:rsidR="002B6D76" w:rsidRDefault="00000000">
            <w:pPr>
              <w:pStyle w:val="ConsPlusNormal0"/>
              <w:jc w:val="center"/>
            </w:pPr>
            <w:r>
              <w:t>26.</w:t>
            </w:r>
          </w:p>
        </w:tc>
        <w:tc>
          <w:tcPr>
            <w:tcW w:w="2324" w:type="dxa"/>
          </w:tcPr>
          <w:p w14:paraId="3F7AF8E3" w14:textId="77777777" w:rsidR="002B6D76" w:rsidRDefault="00000000">
            <w:pPr>
              <w:pStyle w:val="ConsPlusNormal0"/>
            </w:pPr>
            <w:r>
              <w:t>B04.065.003</w:t>
            </w:r>
          </w:p>
        </w:tc>
        <w:tc>
          <w:tcPr>
            <w:tcW w:w="3005" w:type="dxa"/>
          </w:tcPr>
          <w:p w14:paraId="6BAAFBB2" w14:textId="77777777" w:rsidR="002B6D76" w:rsidRDefault="00000000">
            <w:pPr>
              <w:pStyle w:val="ConsPlusNormal0"/>
            </w:pPr>
            <w:r>
              <w:t>Диспансерный прием (осмотр, консультация) зубного врача</w:t>
            </w:r>
          </w:p>
        </w:tc>
        <w:tc>
          <w:tcPr>
            <w:tcW w:w="1134" w:type="dxa"/>
          </w:tcPr>
          <w:p w14:paraId="1986D6B3" w14:textId="77777777" w:rsidR="002B6D76" w:rsidRDefault="00000000">
            <w:pPr>
              <w:pStyle w:val="ConsPlusNormal0"/>
              <w:jc w:val="right"/>
            </w:pPr>
            <w:r>
              <w:t>1,25</w:t>
            </w:r>
          </w:p>
        </w:tc>
        <w:tc>
          <w:tcPr>
            <w:tcW w:w="1077" w:type="dxa"/>
          </w:tcPr>
          <w:p w14:paraId="64E74E64" w14:textId="77777777" w:rsidR="002B6D76" w:rsidRDefault="00000000">
            <w:pPr>
              <w:pStyle w:val="ConsPlusNormal0"/>
              <w:jc w:val="right"/>
            </w:pPr>
            <w:r>
              <w:t>1,19</w:t>
            </w:r>
          </w:p>
        </w:tc>
        <w:tc>
          <w:tcPr>
            <w:tcW w:w="1247" w:type="dxa"/>
          </w:tcPr>
          <w:p w14:paraId="18B74978" w14:textId="77777777" w:rsidR="002B6D76" w:rsidRDefault="00000000">
            <w:pPr>
              <w:pStyle w:val="ConsPlusNormal0"/>
              <w:jc w:val="right"/>
            </w:pPr>
            <w:r>
              <w:t>323,54</w:t>
            </w:r>
          </w:p>
        </w:tc>
        <w:tc>
          <w:tcPr>
            <w:tcW w:w="1191" w:type="dxa"/>
          </w:tcPr>
          <w:p w14:paraId="4A8A2CBA" w14:textId="77777777" w:rsidR="002B6D76" w:rsidRDefault="00000000">
            <w:pPr>
              <w:pStyle w:val="ConsPlusNormal0"/>
              <w:jc w:val="right"/>
            </w:pPr>
            <w:r>
              <w:t>308,01</w:t>
            </w:r>
          </w:p>
        </w:tc>
      </w:tr>
      <w:tr w:rsidR="002B6D76" w14:paraId="34A62AE0" w14:textId="77777777">
        <w:tc>
          <w:tcPr>
            <w:tcW w:w="624" w:type="dxa"/>
          </w:tcPr>
          <w:p w14:paraId="61422FB8" w14:textId="77777777" w:rsidR="002B6D76" w:rsidRDefault="00000000">
            <w:pPr>
              <w:pStyle w:val="ConsPlusNormal0"/>
              <w:jc w:val="center"/>
            </w:pPr>
            <w:r>
              <w:t>27.</w:t>
            </w:r>
          </w:p>
        </w:tc>
        <w:tc>
          <w:tcPr>
            <w:tcW w:w="2324" w:type="dxa"/>
          </w:tcPr>
          <w:p w14:paraId="432D9C15" w14:textId="77777777" w:rsidR="002B6D76" w:rsidRDefault="00000000">
            <w:pPr>
              <w:pStyle w:val="ConsPlusNormal0"/>
            </w:pPr>
            <w:r>
              <w:t>B01.065.005</w:t>
            </w:r>
          </w:p>
        </w:tc>
        <w:tc>
          <w:tcPr>
            <w:tcW w:w="3005" w:type="dxa"/>
          </w:tcPr>
          <w:p w14:paraId="47C99D3B" w14:textId="77777777" w:rsidR="002B6D76" w:rsidRDefault="00000000">
            <w:pPr>
              <w:pStyle w:val="ConsPlusNormal0"/>
            </w:pPr>
            <w:r>
              <w:t>Прием (осмотр, консультация) гигиениста стоматологического первичный</w:t>
            </w:r>
          </w:p>
        </w:tc>
        <w:tc>
          <w:tcPr>
            <w:tcW w:w="1134" w:type="dxa"/>
          </w:tcPr>
          <w:p w14:paraId="1CA1C4D7" w14:textId="77777777" w:rsidR="002B6D76" w:rsidRDefault="00000000">
            <w:pPr>
              <w:pStyle w:val="ConsPlusNormal0"/>
              <w:jc w:val="right"/>
            </w:pPr>
            <w:r>
              <w:t>1,50</w:t>
            </w:r>
          </w:p>
        </w:tc>
        <w:tc>
          <w:tcPr>
            <w:tcW w:w="1077" w:type="dxa"/>
          </w:tcPr>
          <w:p w14:paraId="05092EDF" w14:textId="77777777" w:rsidR="002B6D76" w:rsidRDefault="00000000">
            <w:pPr>
              <w:pStyle w:val="ConsPlusNormal0"/>
              <w:jc w:val="right"/>
            </w:pPr>
            <w:r>
              <w:t>1,50</w:t>
            </w:r>
          </w:p>
        </w:tc>
        <w:tc>
          <w:tcPr>
            <w:tcW w:w="1247" w:type="dxa"/>
          </w:tcPr>
          <w:p w14:paraId="4C57CE6B" w14:textId="77777777" w:rsidR="002B6D76" w:rsidRDefault="00000000">
            <w:pPr>
              <w:pStyle w:val="ConsPlusNormal0"/>
              <w:jc w:val="right"/>
            </w:pPr>
            <w:r>
              <w:t>388,25</w:t>
            </w:r>
          </w:p>
        </w:tc>
        <w:tc>
          <w:tcPr>
            <w:tcW w:w="1191" w:type="dxa"/>
          </w:tcPr>
          <w:p w14:paraId="5F96BB8E" w14:textId="77777777" w:rsidR="002B6D76" w:rsidRDefault="00000000">
            <w:pPr>
              <w:pStyle w:val="ConsPlusNormal0"/>
              <w:jc w:val="right"/>
            </w:pPr>
            <w:r>
              <w:t>388,25</w:t>
            </w:r>
          </w:p>
        </w:tc>
      </w:tr>
      <w:tr w:rsidR="002B6D76" w14:paraId="2954EF9C" w14:textId="77777777">
        <w:tc>
          <w:tcPr>
            <w:tcW w:w="624" w:type="dxa"/>
          </w:tcPr>
          <w:p w14:paraId="65C7A99E" w14:textId="77777777" w:rsidR="002B6D76" w:rsidRDefault="00000000">
            <w:pPr>
              <w:pStyle w:val="ConsPlusNormal0"/>
              <w:jc w:val="center"/>
            </w:pPr>
            <w:r>
              <w:t>28.</w:t>
            </w:r>
          </w:p>
        </w:tc>
        <w:tc>
          <w:tcPr>
            <w:tcW w:w="2324" w:type="dxa"/>
          </w:tcPr>
          <w:p w14:paraId="37C2EEDC" w14:textId="77777777" w:rsidR="002B6D76" w:rsidRDefault="00000000">
            <w:pPr>
              <w:pStyle w:val="ConsPlusNormal0"/>
            </w:pPr>
            <w:r>
              <w:t>B01.065.006</w:t>
            </w:r>
          </w:p>
        </w:tc>
        <w:tc>
          <w:tcPr>
            <w:tcW w:w="3005" w:type="dxa"/>
          </w:tcPr>
          <w:p w14:paraId="4C524D4E" w14:textId="77777777" w:rsidR="002B6D76" w:rsidRDefault="00000000">
            <w:pPr>
              <w:pStyle w:val="ConsPlusNormal0"/>
            </w:pPr>
            <w:r>
              <w:t>Прием (осмотр, консультация) гигиениста стоматологического повторный</w:t>
            </w:r>
          </w:p>
        </w:tc>
        <w:tc>
          <w:tcPr>
            <w:tcW w:w="1134" w:type="dxa"/>
          </w:tcPr>
          <w:p w14:paraId="0C6C8BF2" w14:textId="77777777" w:rsidR="002B6D76" w:rsidRDefault="00000000">
            <w:pPr>
              <w:pStyle w:val="ConsPlusNormal0"/>
              <w:jc w:val="right"/>
            </w:pPr>
            <w:r>
              <w:t>0,90</w:t>
            </w:r>
          </w:p>
        </w:tc>
        <w:tc>
          <w:tcPr>
            <w:tcW w:w="1077" w:type="dxa"/>
          </w:tcPr>
          <w:p w14:paraId="3B4177E4" w14:textId="77777777" w:rsidR="002B6D76" w:rsidRDefault="00000000">
            <w:pPr>
              <w:pStyle w:val="ConsPlusNormal0"/>
              <w:jc w:val="right"/>
            </w:pPr>
            <w:r>
              <w:t>0,90</w:t>
            </w:r>
          </w:p>
        </w:tc>
        <w:tc>
          <w:tcPr>
            <w:tcW w:w="1247" w:type="dxa"/>
          </w:tcPr>
          <w:p w14:paraId="59A1296A" w14:textId="77777777" w:rsidR="002B6D76" w:rsidRDefault="00000000">
            <w:pPr>
              <w:pStyle w:val="ConsPlusNormal0"/>
              <w:jc w:val="right"/>
            </w:pPr>
            <w:r>
              <w:t>232,95</w:t>
            </w:r>
          </w:p>
        </w:tc>
        <w:tc>
          <w:tcPr>
            <w:tcW w:w="1191" w:type="dxa"/>
          </w:tcPr>
          <w:p w14:paraId="16BE9B35" w14:textId="77777777" w:rsidR="002B6D76" w:rsidRDefault="00000000">
            <w:pPr>
              <w:pStyle w:val="ConsPlusNormal0"/>
              <w:jc w:val="right"/>
            </w:pPr>
            <w:r>
              <w:t>232,95</w:t>
            </w:r>
          </w:p>
        </w:tc>
      </w:tr>
      <w:tr w:rsidR="002B6D76" w14:paraId="2D71E031" w14:textId="77777777">
        <w:tc>
          <w:tcPr>
            <w:tcW w:w="624" w:type="dxa"/>
          </w:tcPr>
          <w:p w14:paraId="3A7905B8" w14:textId="77777777" w:rsidR="002B6D76" w:rsidRDefault="00000000">
            <w:pPr>
              <w:pStyle w:val="ConsPlusNormal0"/>
              <w:jc w:val="center"/>
            </w:pPr>
            <w:r>
              <w:t>29.</w:t>
            </w:r>
          </w:p>
        </w:tc>
        <w:tc>
          <w:tcPr>
            <w:tcW w:w="2324" w:type="dxa"/>
          </w:tcPr>
          <w:p w14:paraId="4FDD39B6" w14:textId="77777777" w:rsidR="002B6D76" w:rsidRDefault="00000000">
            <w:pPr>
              <w:pStyle w:val="ConsPlusNormal0"/>
            </w:pPr>
            <w:r>
              <w:t>A03.07.001</w:t>
            </w:r>
          </w:p>
        </w:tc>
        <w:tc>
          <w:tcPr>
            <w:tcW w:w="3005" w:type="dxa"/>
          </w:tcPr>
          <w:p w14:paraId="74FBDB19" w14:textId="77777777" w:rsidR="002B6D76" w:rsidRDefault="00000000">
            <w:pPr>
              <w:pStyle w:val="ConsPlusNormal0"/>
            </w:pPr>
            <w:r>
              <w:t>Люминесцентная стоматоскопия</w:t>
            </w:r>
          </w:p>
        </w:tc>
        <w:tc>
          <w:tcPr>
            <w:tcW w:w="1134" w:type="dxa"/>
          </w:tcPr>
          <w:p w14:paraId="7D114211" w14:textId="77777777" w:rsidR="002B6D76" w:rsidRDefault="00000000">
            <w:pPr>
              <w:pStyle w:val="ConsPlusNormal0"/>
              <w:jc w:val="right"/>
            </w:pPr>
            <w:r>
              <w:t>0,63</w:t>
            </w:r>
          </w:p>
        </w:tc>
        <w:tc>
          <w:tcPr>
            <w:tcW w:w="1077" w:type="dxa"/>
          </w:tcPr>
          <w:p w14:paraId="1A208D46" w14:textId="77777777" w:rsidR="002B6D76" w:rsidRDefault="00000000">
            <w:pPr>
              <w:pStyle w:val="ConsPlusNormal0"/>
              <w:jc w:val="right"/>
            </w:pPr>
            <w:r>
              <w:t>0,63</w:t>
            </w:r>
          </w:p>
        </w:tc>
        <w:tc>
          <w:tcPr>
            <w:tcW w:w="1247" w:type="dxa"/>
          </w:tcPr>
          <w:p w14:paraId="6DD87D16" w14:textId="77777777" w:rsidR="002B6D76" w:rsidRDefault="00000000">
            <w:pPr>
              <w:pStyle w:val="ConsPlusNormal0"/>
              <w:jc w:val="right"/>
            </w:pPr>
            <w:r>
              <w:t>163,06</w:t>
            </w:r>
          </w:p>
        </w:tc>
        <w:tc>
          <w:tcPr>
            <w:tcW w:w="1191" w:type="dxa"/>
          </w:tcPr>
          <w:p w14:paraId="254399D9" w14:textId="77777777" w:rsidR="002B6D76" w:rsidRDefault="00000000">
            <w:pPr>
              <w:pStyle w:val="ConsPlusNormal0"/>
              <w:jc w:val="right"/>
            </w:pPr>
            <w:r>
              <w:t>163,06</w:t>
            </w:r>
          </w:p>
        </w:tc>
      </w:tr>
      <w:tr w:rsidR="002B6D76" w14:paraId="74C0C028" w14:textId="77777777">
        <w:tc>
          <w:tcPr>
            <w:tcW w:w="624" w:type="dxa"/>
          </w:tcPr>
          <w:p w14:paraId="04B280C9" w14:textId="77777777" w:rsidR="002B6D76" w:rsidRDefault="00000000">
            <w:pPr>
              <w:pStyle w:val="ConsPlusNormal0"/>
              <w:jc w:val="center"/>
            </w:pPr>
            <w:r>
              <w:t>30.</w:t>
            </w:r>
          </w:p>
        </w:tc>
        <w:tc>
          <w:tcPr>
            <w:tcW w:w="2324" w:type="dxa"/>
          </w:tcPr>
          <w:p w14:paraId="4F034F59" w14:textId="77777777" w:rsidR="002B6D76" w:rsidRDefault="00000000">
            <w:pPr>
              <w:pStyle w:val="ConsPlusNormal0"/>
            </w:pPr>
            <w:r>
              <w:t>A11.07.010</w:t>
            </w:r>
          </w:p>
        </w:tc>
        <w:tc>
          <w:tcPr>
            <w:tcW w:w="3005" w:type="dxa"/>
          </w:tcPr>
          <w:p w14:paraId="4D07E93D" w14:textId="77777777" w:rsidR="002B6D76" w:rsidRDefault="00000000">
            <w:pPr>
              <w:pStyle w:val="ConsPlusNormal0"/>
            </w:pPr>
            <w:r>
              <w:t>Введение лекарственных препаратов в пародонтальный карман</w:t>
            </w:r>
          </w:p>
        </w:tc>
        <w:tc>
          <w:tcPr>
            <w:tcW w:w="1134" w:type="dxa"/>
          </w:tcPr>
          <w:p w14:paraId="438BB62E" w14:textId="77777777" w:rsidR="002B6D76" w:rsidRDefault="00000000">
            <w:pPr>
              <w:pStyle w:val="ConsPlusNormal0"/>
              <w:jc w:val="right"/>
            </w:pPr>
            <w:r>
              <w:t>0,99</w:t>
            </w:r>
          </w:p>
        </w:tc>
        <w:tc>
          <w:tcPr>
            <w:tcW w:w="1077" w:type="dxa"/>
          </w:tcPr>
          <w:p w14:paraId="61D8E790" w14:textId="77777777" w:rsidR="002B6D76" w:rsidRDefault="00000000">
            <w:pPr>
              <w:pStyle w:val="ConsPlusNormal0"/>
              <w:jc w:val="right"/>
            </w:pPr>
            <w:r>
              <w:t>0,99</w:t>
            </w:r>
          </w:p>
        </w:tc>
        <w:tc>
          <w:tcPr>
            <w:tcW w:w="1247" w:type="dxa"/>
          </w:tcPr>
          <w:p w14:paraId="59386BE2" w14:textId="77777777" w:rsidR="002B6D76" w:rsidRDefault="00000000">
            <w:pPr>
              <w:pStyle w:val="ConsPlusNormal0"/>
              <w:jc w:val="right"/>
            </w:pPr>
            <w:r>
              <w:t>256,24</w:t>
            </w:r>
          </w:p>
        </w:tc>
        <w:tc>
          <w:tcPr>
            <w:tcW w:w="1191" w:type="dxa"/>
          </w:tcPr>
          <w:p w14:paraId="648F9E82" w14:textId="77777777" w:rsidR="002B6D76" w:rsidRDefault="00000000">
            <w:pPr>
              <w:pStyle w:val="ConsPlusNormal0"/>
              <w:jc w:val="right"/>
            </w:pPr>
            <w:r>
              <w:t>256,24</w:t>
            </w:r>
          </w:p>
        </w:tc>
      </w:tr>
      <w:tr w:rsidR="002B6D76" w14:paraId="0D17FB6C" w14:textId="77777777">
        <w:tc>
          <w:tcPr>
            <w:tcW w:w="624" w:type="dxa"/>
          </w:tcPr>
          <w:p w14:paraId="2198C40E" w14:textId="77777777" w:rsidR="002B6D76" w:rsidRDefault="00000000">
            <w:pPr>
              <w:pStyle w:val="ConsPlusNormal0"/>
              <w:jc w:val="center"/>
            </w:pPr>
            <w:r>
              <w:t>31.</w:t>
            </w:r>
          </w:p>
        </w:tc>
        <w:tc>
          <w:tcPr>
            <w:tcW w:w="2324" w:type="dxa"/>
          </w:tcPr>
          <w:p w14:paraId="7CA61AEF" w14:textId="77777777" w:rsidR="002B6D76" w:rsidRDefault="00000000">
            <w:pPr>
              <w:pStyle w:val="ConsPlusNormal0"/>
            </w:pPr>
            <w:r>
              <w:t>A11.07.022</w:t>
            </w:r>
          </w:p>
        </w:tc>
        <w:tc>
          <w:tcPr>
            <w:tcW w:w="3005" w:type="dxa"/>
          </w:tcPr>
          <w:p w14:paraId="0B643877" w14:textId="77777777" w:rsidR="002B6D76" w:rsidRDefault="00000000">
            <w:pPr>
              <w:pStyle w:val="ConsPlusNormal0"/>
            </w:pPr>
            <w:r>
              <w:t>Аппликация лекарственного препарата на слизистую оболочку полости рта</w:t>
            </w:r>
          </w:p>
        </w:tc>
        <w:tc>
          <w:tcPr>
            <w:tcW w:w="1134" w:type="dxa"/>
          </w:tcPr>
          <w:p w14:paraId="1ED6E79A" w14:textId="77777777" w:rsidR="002B6D76" w:rsidRDefault="00000000">
            <w:pPr>
              <w:pStyle w:val="ConsPlusNormal0"/>
              <w:jc w:val="right"/>
            </w:pPr>
            <w:r>
              <w:t>0,45</w:t>
            </w:r>
          </w:p>
        </w:tc>
        <w:tc>
          <w:tcPr>
            <w:tcW w:w="1077" w:type="dxa"/>
          </w:tcPr>
          <w:p w14:paraId="357FC587" w14:textId="77777777" w:rsidR="002B6D76" w:rsidRDefault="00000000">
            <w:pPr>
              <w:pStyle w:val="ConsPlusNormal0"/>
              <w:jc w:val="right"/>
            </w:pPr>
            <w:r>
              <w:t>0,45</w:t>
            </w:r>
          </w:p>
        </w:tc>
        <w:tc>
          <w:tcPr>
            <w:tcW w:w="1247" w:type="dxa"/>
          </w:tcPr>
          <w:p w14:paraId="01C9A9EF" w14:textId="77777777" w:rsidR="002B6D76" w:rsidRDefault="00000000">
            <w:pPr>
              <w:pStyle w:val="ConsPlusNormal0"/>
              <w:jc w:val="right"/>
            </w:pPr>
            <w:r>
              <w:t>116,47</w:t>
            </w:r>
          </w:p>
        </w:tc>
        <w:tc>
          <w:tcPr>
            <w:tcW w:w="1191" w:type="dxa"/>
          </w:tcPr>
          <w:p w14:paraId="3088D9CB" w14:textId="77777777" w:rsidR="002B6D76" w:rsidRDefault="00000000">
            <w:pPr>
              <w:pStyle w:val="ConsPlusNormal0"/>
              <w:jc w:val="right"/>
            </w:pPr>
            <w:r>
              <w:t>116,47</w:t>
            </w:r>
          </w:p>
        </w:tc>
      </w:tr>
      <w:tr w:rsidR="002B6D76" w14:paraId="5C3FD7A0" w14:textId="77777777">
        <w:tc>
          <w:tcPr>
            <w:tcW w:w="624" w:type="dxa"/>
          </w:tcPr>
          <w:p w14:paraId="6C150AF7" w14:textId="77777777" w:rsidR="002B6D76" w:rsidRDefault="00000000">
            <w:pPr>
              <w:pStyle w:val="ConsPlusNormal0"/>
              <w:jc w:val="center"/>
            </w:pPr>
            <w:r>
              <w:t>32.</w:t>
            </w:r>
          </w:p>
        </w:tc>
        <w:tc>
          <w:tcPr>
            <w:tcW w:w="2324" w:type="dxa"/>
          </w:tcPr>
          <w:p w14:paraId="7E52906D" w14:textId="77777777" w:rsidR="002B6D76" w:rsidRDefault="00000000">
            <w:pPr>
              <w:pStyle w:val="ConsPlusNormal0"/>
            </w:pPr>
            <w:r>
              <w:t>A16.07.051</w:t>
            </w:r>
          </w:p>
        </w:tc>
        <w:tc>
          <w:tcPr>
            <w:tcW w:w="3005" w:type="dxa"/>
          </w:tcPr>
          <w:p w14:paraId="407B989D" w14:textId="77777777" w:rsidR="002B6D76" w:rsidRDefault="00000000">
            <w:pPr>
              <w:pStyle w:val="ConsPlusNormal0"/>
            </w:pPr>
            <w:r>
              <w:t xml:space="preserve">Профессиональная гигиена полости рта и зубов </w:t>
            </w:r>
            <w:hyperlink w:anchor="P16100" w:tooltip="&lt;2&gt; Одного квадранта.">
              <w:r>
                <w:rPr>
                  <w:color w:val="0000FF"/>
                </w:rPr>
                <w:t>&lt;2&gt;</w:t>
              </w:r>
            </w:hyperlink>
          </w:p>
        </w:tc>
        <w:tc>
          <w:tcPr>
            <w:tcW w:w="1134" w:type="dxa"/>
          </w:tcPr>
          <w:p w14:paraId="609A91FB" w14:textId="77777777" w:rsidR="002B6D76" w:rsidRDefault="00000000">
            <w:pPr>
              <w:pStyle w:val="ConsPlusNormal0"/>
              <w:jc w:val="right"/>
            </w:pPr>
            <w:r>
              <w:t>2,00</w:t>
            </w:r>
          </w:p>
        </w:tc>
        <w:tc>
          <w:tcPr>
            <w:tcW w:w="1077" w:type="dxa"/>
          </w:tcPr>
          <w:p w14:paraId="24DF26F2" w14:textId="77777777" w:rsidR="002B6D76" w:rsidRDefault="00000000">
            <w:pPr>
              <w:pStyle w:val="ConsPlusNormal0"/>
              <w:jc w:val="right"/>
            </w:pPr>
            <w:r>
              <w:t>2,00</w:t>
            </w:r>
          </w:p>
        </w:tc>
        <w:tc>
          <w:tcPr>
            <w:tcW w:w="1247" w:type="dxa"/>
          </w:tcPr>
          <w:p w14:paraId="1FE5E6CF" w14:textId="77777777" w:rsidR="002B6D76" w:rsidRDefault="00000000">
            <w:pPr>
              <w:pStyle w:val="ConsPlusNormal0"/>
              <w:jc w:val="right"/>
            </w:pPr>
            <w:r>
              <w:t>517,66</w:t>
            </w:r>
          </w:p>
        </w:tc>
        <w:tc>
          <w:tcPr>
            <w:tcW w:w="1191" w:type="dxa"/>
          </w:tcPr>
          <w:p w14:paraId="51D46552" w14:textId="77777777" w:rsidR="002B6D76" w:rsidRDefault="00000000">
            <w:pPr>
              <w:pStyle w:val="ConsPlusNormal0"/>
              <w:jc w:val="right"/>
            </w:pPr>
            <w:r>
              <w:t>517,66</w:t>
            </w:r>
          </w:p>
        </w:tc>
      </w:tr>
      <w:tr w:rsidR="002B6D76" w14:paraId="07143D98" w14:textId="77777777">
        <w:tc>
          <w:tcPr>
            <w:tcW w:w="624" w:type="dxa"/>
          </w:tcPr>
          <w:p w14:paraId="183FF0FD" w14:textId="77777777" w:rsidR="002B6D76" w:rsidRDefault="00000000">
            <w:pPr>
              <w:pStyle w:val="ConsPlusNormal0"/>
              <w:jc w:val="center"/>
            </w:pPr>
            <w:r>
              <w:t>33.</w:t>
            </w:r>
          </w:p>
        </w:tc>
        <w:tc>
          <w:tcPr>
            <w:tcW w:w="2324" w:type="dxa"/>
          </w:tcPr>
          <w:p w14:paraId="680CE7E9" w14:textId="77777777" w:rsidR="002B6D76" w:rsidRDefault="00000000">
            <w:pPr>
              <w:pStyle w:val="ConsPlusNormal0"/>
            </w:pPr>
            <w:r>
              <w:t>A16.07.082</w:t>
            </w:r>
          </w:p>
        </w:tc>
        <w:tc>
          <w:tcPr>
            <w:tcW w:w="3005" w:type="dxa"/>
          </w:tcPr>
          <w:p w14:paraId="5229B2DB" w14:textId="77777777" w:rsidR="002B6D76" w:rsidRDefault="00000000">
            <w:pPr>
              <w:pStyle w:val="ConsPlusNormal0"/>
            </w:pPr>
            <w:r>
              <w:t>Сошлифовывание твердых тканей зуба</w:t>
            </w:r>
          </w:p>
        </w:tc>
        <w:tc>
          <w:tcPr>
            <w:tcW w:w="1134" w:type="dxa"/>
          </w:tcPr>
          <w:p w14:paraId="24BF53E7" w14:textId="77777777" w:rsidR="002B6D76" w:rsidRDefault="00000000">
            <w:pPr>
              <w:pStyle w:val="ConsPlusNormal0"/>
              <w:jc w:val="right"/>
            </w:pPr>
            <w:r>
              <w:t>0,25</w:t>
            </w:r>
          </w:p>
        </w:tc>
        <w:tc>
          <w:tcPr>
            <w:tcW w:w="1077" w:type="dxa"/>
          </w:tcPr>
          <w:p w14:paraId="5B027E50" w14:textId="77777777" w:rsidR="002B6D76" w:rsidRDefault="00000000">
            <w:pPr>
              <w:pStyle w:val="ConsPlusNormal0"/>
              <w:jc w:val="right"/>
            </w:pPr>
            <w:r>
              <w:t>0,25</w:t>
            </w:r>
          </w:p>
        </w:tc>
        <w:tc>
          <w:tcPr>
            <w:tcW w:w="1247" w:type="dxa"/>
          </w:tcPr>
          <w:p w14:paraId="09B4A226" w14:textId="77777777" w:rsidR="002B6D76" w:rsidRDefault="00000000">
            <w:pPr>
              <w:pStyle w:val="ConsPlusNormal0"/>
              <w:jc w:val="right"/>
            </w:pPr>
            <w:r>
              <w:t>64,71</w:t>
            </w:r>
          </w:p>
        </w:tc>
        <w:tc>
          <w:tcPr>
            <w:tcW w:w="1191" w:type="dxa"/>
          </w:tcPr>
          <w:p w14:paraId="71BD5289" w14:textId="77777777" w:rsidR="002B6D76" w:rsidRDefault="00000000">
            <w:pPr>
              <w:pStyle w:val="ConsPlusNormal0"/>
              <w:jc w:val="right"/>
            </w:pPr>
            <w:r>
              <w:t>64,71</w:t>
            </w:r>
          </w:p>
        </w:tc>
      </w:tr>
      <w:tr w:rsidR="002B6D76" w14:paraId="5459EA5E" w14:textId="77777777">
        <w:tc>
          <w:tcPr>
            <w:tcW w:w="624" w:type="dxa"/>
          </w:tcPr>
          <w:p w14:paraId="2E8BB262" w14:textId="77777777" w:rsidR="002B6D76" w:rsidRDefault="00000000">
            <w:pPr>
              <w:pStyle w:val="ConsPlusNormal0"/>
              <w:jc w:val="center"/>
            </w:pPr>
            <w:r>
              <w:t>34.</w:t>
            </w:r>
          </w:p>
        </w:tc>
        <w:tc>
          <w:tcPr>
            <w:tcW w:w="2324" w:type="dxa"/>
          </w:tcPr>
          <w:p w14:paraId="40471BFD" w14:textId="77777777" w:rsidR="002B6D76" w:rsidRDefault="00000000">
            <w:pPr>
              <w:pStyle w:val="ConsPlusNormal0"/>
            </w:pPr>
            <w:r>
              <w:t>A11.07.023</w:t>
            </w:r>
          </w:p>
        </w:tc>
        <w:tc>
          <w:tcPr>
            <w:tcW w:w="3005" w:type="dxa"/>
          </w:tcPr>
          <w:p w14:paraId="03099035" w14:textId="77777777" w:rsidR="002B6D76" w:rsidRDefault="00000000">
            <w:pPr>
              <w:pStyle w:val="ConsPlusNormal0"/>
            </w:pPr>
            <w:r>
              <w:t>Применение метода серебрения зуба</w:t>
            </w:r>
          </w:p>
        </w:tc>
        <w:tc>
          <w:tcPr>
            <w:tcW w:w="1134" w:type="dxa"/>
          </w:tcPr>
          <w:p w14:paraId="20EDE5D2" w14:textId="77777777" w:rsidR="002B6D76" w:rsidRDefault="00000000">
            <w:pPr>
              <w:pStyle w:val="ConsPlusNormal0"/>
              <w:jc w:val="right"/>
            </w:pPr>
            <w:r>
              <w:t>0,88</w:t>
            </w:r>
          </w:p>
        </w:tc>
        <w:tc>
          <w:tcPr>
            <w:tcW w:w="1077" w:type="dxa"/>
          </w:tcPr>
          <w:p w14:paraId="61967558" w14:textId="77777777" w:rsidR="002B6D76" w:rsidRDefault="00000000">
            <w:pPr>
              <w:pStyle w:val="ConsPlusNormal0"/>
              <w:jc w:val="right"/>
            </w:pPr>
            <w:r>
              <w:t>0,88</w:t>
            </w:r>
          </w:p>
        </w:tc>
        <w:tc>
          <w:tcPr>
            <w:tcW w:w="1247" w:type="dxa"/>
          </w:tcPr>
          <w:p w14:paraId="64208975" w14:textId="77777777" w:rsidR="002B6D76" w:rsidRDefault="00000000">
            <w:pPr>
              <w:pStyle w:val="ConsPlusNormal0"/>
              <w:jc w:val="right"/>
            </w:pPr>
            <w:r>
              <w:t>227,77</w:t>
            </w:r>
          </w:p>
        </w:tc>
        <w:tc>
          <w:tcPr>
            <w:tcW w:w="1191" w:type="dxa"/>
          </w:tcPr>
          <w:p w14:paraId="4F463B33" w14:textId="77777777" w:rsidR="002B6D76" w:rsidRDefault="00000000">
            <w:pPr>
              <w:pStyle w:val="ConsPlusNormal0"/>
              <w:jc w:val="right"/>
            </w:pPr>
            <w:r>
              <w:t>227,77</w:t>
            </w:r>
          </w:p>
        </w:tc>
      </w:tr>
      <w:tr w:rsidR="002B6D76" w14:paraId="740A74A0" w14:textId="77777777">
        <w:tc>
          <w:tcPr>
            <w:tcW w:w="624" w:type="dxa"/>
          </w:tcPr>
          <w:p w14:paraId="188105FF" w14:textId="77777777" w:rsidR="002B6D76" w:rsidRDefault="00000000">
            <w:pPr>
              <w:pStyle w:val="ConsPlusNormal0"/>
              <w:jc w:val="center"/>
            </w:pPr>
            <w:r>
              <w:t>35.</w:t>
            </w:r>
          </w:p>
        </w:tc>
        <w:tc>
          <w:tcPr>
            <w:tcW w:w="2324" w:type="dxa"/>
          </w:tcPr>
          <w:p w14:paraId="28CFC60E" w14:textId="77777777" w:rsidR="002B6D76" w:rsidRDefault="00000000">
            <w:pPr>
              <w:pStyle w:val="ConsPlusNormal0"/>
            </w:pPr>
            <w:r>
              <w:t>A15.07.003</w:t>
            </w:r>
          </w:p>
        </w:tc>
        <w:tc>
          <w:tcPr>
            <w:tcW w:w="3005" w:type="dxa"/>
          </w:tcPr>
          <w:p w14:paraId="45EDC653" w14:textId="77777777" w:rsidR="002B6D76" w:rsidRDefault="00000000">
            <w:pPr>
              <w:pStyle w:val="ConsPlusNormal0"/>
            </w:pPr>
            <w:r>
              <w:t>Наложение лечебной повязки при заболеваниях слизистой оболочки полости рта и пародонта в области одной челюсти</w:t>
            </w:r>
          </w:p>
        </w:tc>
        <w:tc>
          <w:tcPr>
            <w:tcW w:w="1134" w:type="dxa"/>
          </w:tcPr>
          <w:p w14:paraId="4DDE43AE" w14:textId="77777777" w:rsidR="002B6D76" w:rsidRDefault="00000000">
            <w:pPr>
              <w:pStyle w:val="ConsPlusNormal0"/>
              <w:jc w:val="right"/>
            </w:pPr>
            <w:r>
              <w:t>2,00</w:t>
            </w:r>
          </w:p>
        </w:tc>
        <w:tc>
          <w:tcPr>
            <w:tcW w:w="1077" w:type="dxa"/>
          </w:tcPr>
          <w:p w14:paraId="62D748C5" w14:textId="77777777" w:rsidR="002B6D76" w:rsidRDefault="00000000">
            <w:pPr>
              <w:pStyle w:val="ConsPlusNormal0"/>
              <w:jc w:val="right"/>
            </w:pPr>
            <w:r>
              <w:t>2,00</w:t>
            </w:r>
          </w:p>
        </w:tc>
        <w:tc>
          <w:tcPr>
            <w:tcW w:w="1247" w:type="dxa"/>
          </w:tcPr>
          <w:p w14:paraId="780F903E" w14:textId="77777777" w:rsidR="002B6D76" w:rsidRDefault="00000000">
            <w:pPr>
              <w:pStyle w:val="ConsPlusNormal0"/>
              <w:jc w:val="right"/>
            </w:pPr>
            <w:r>
              <w:t>517,66</w:t>
            </w:r>
          </w:p>
        </w:tc>
        <w:tc>
          <w:tcPr>
            <w:tcW w:w="1191" w:type="dxa"/>
          </w:tcPr>
          <w:p w14:paraId="081DA332" w14:textId="77777777" w:rsidR="002B6D76" w:rsidRDefault="00000000">
            <w:pPr>
              <w:pStyle w:val="ConsPlusNormal0"/>
              <w:jc w:val="right"/>
            </w:pPr>
            <w:r>
              <w:t>517,66</w:t>
            </w:r>
          </w:p>
        </w:tc>
      </w:tr>
      <w:tr w:rsidR="002B6D76" w14:paraId="1E20F379" w14:textId="77777777">
        <w:tc>
          <w:tcPr>
            <w:tcW w:w="624" w:type="dxa"/>
          </w:tcPr>
          <w:p w14:paraId="5029188F" w14:textId="77777777" w:rsidR="002B6D76" w:rsidRDefault="00000000">
            <w:pPr>
              <w:pStyle w:val="ConsPlusNormal0"/>
              <w:jc w:val="center"/>
            </w:pPr>
            <w:r>
              <w:t>36.</w:t>
            </w:r>
          </w:p>
        </w:tc>
        <w:tc>
          <w:tcPr>
            <w:tcW w:w="2324" w:type="dxa"/>
          </w:tcPr>
          <w:p w14:paraId="539FF84B" w14:textId="77777777" w:rsidR="002B6D76" w:rsidRDefault="00000000">
            <w:pPr>
              <w:pStyle w:val="ConsPlusNormal0"/>
            </w:pPr>
            <w:r>
              <w:t>A16.07.002.001</w:t>
            </w:r>
          </w:p>
        </w:tc>
        <w:tc>
          <w:tcPr>
            <w:tcW w:w="3005" w:type="dxa"/>
          </w:tcPr>
          <w:p w14:paraId="3B0546FD" w14:textId="77777777" w:rsidR="002B6D76" w:rsidRDefault="00000000">
            <w:pPr>
              <w:pStyle w:val="ConsPlusNormal0"/>
            </w:pPr>
            <w:r>
              <w:t xml:space="preserve">Восстановление зуба пломбой I, II, III, V, VI класс по Блэку с использованием стоматологических цементов </w:t>
            </w:r>
            <w:hyperlink w:anchor="P16101" w:tooltip="&lt;3&gt; Включая полирование пломбы.">
              <w:r>
                <w:rPr>
                  <w:color w:val="0000FF"/>
                </w:rPr>
                <w:t>&lt;3&gt;</w:t>
              </w:r>
            </w:hyperlink>
          </w:p>
        </w:tc>
        <w:tc>
          <w:tcPr>
            <w:tcW w:w="1134" w:type="dxa"/>
          </w:tcPr>
          <w:p w14:paraId="54812768" w14:textId="77777777" w:rsidR="002B6D76" w:rsidRDefault="00000000">
            <w:pPr>
              <w:pStyle w:val="ConsPlusNormal0"/>
              <w:jc w:val="right"/>
            </w:pPr>
            <w:r>
              <w:t>1,53</w:t>
            </w:r>
          </w:p>
        </w:tc>
        <w:tc>
          <w:tcPr>
            <w:tcW w:w="1077" w:type="dxa"/>
          </w:tcPr>
          <w:p w14:paraId="79D1B644" w14:textId="77777777" w:rsidR="002B6D76" w:rsidRDefault="00000000">
            <w:pPr>
              <w:pStyle w:val="ConsPlusNormal0"/>
              <w:jc w:val="right"/>
            </w:pPr>
            <w:r>
              <w:t>1,53</w:t>
            </w:r>
          </w:p>
        </w:tc>
        <w:tc>
          <w:tcPr>
            <w:tcW w:w="1247" w:type="dxa"/>
          </w:tcPr>
          <w:p w14:paraId="7D4A47B5" w14:textId="77777777" w:rsidR="002B6D76" w:rsidRDefault="00000000">
            <w:pPr>
              <w:pStyle w:val="ConsPlusNormal0"/>
              <w:jc w:val="right"/>
            </w:pPr>
            <w:r>
              <w:t>396,01</w:t>
            </w:r>
          </w:p>
        </w:tc>
        <w:tc>
          <w:tcPr>
            <w:tcW w:w="1191" w:type="dxa"/>
          </w:tcPr>
          <w:p w14:paraId="25ADF872" w14:textId="77777777" w:rsidR="002B6D76" w:rsidRDefault="00000000">
            <w:pPr>
              <w:pStyle w:val="ConsPlusNormal0"/>
              <w:jc w:val="right"/>
            </w:pPr>
            <w:r>
              <w:t>396,01</w:t>
            </w:r>
          </w:p>
        </w:tc>
      </w:tr>
      <w:tr w:rsidR="002B6D76" w14:paraId="4C217495" w14:textId="77777777">
        <w:tc>
          <w:tcPr>
            <w:tcW w:w="624" w:type="dxa"/>
          </w:tcPr>
          <w:p w14:paraId="71293C6D" w14:textId="77777777" w:rsidR="002B6D76" w:rsidRDefault="00000000">
            <w:pPr>
              <w:pStyle w:val="ConsPlusNormal0"/>
              <w:jc w:val="center"/>
            </w:pPr>
            <w:r>
              <w:t>37.</w:t>
            </w:r>
          </w:p>
        </w:tc>
        <w:tc>
          <w:tcPr>
            <w:tcW w:w="2324" w:type="dxa"/>
          </w:tcPr>
          <w:p w14:paraId="560008C6" w14:textId="77777777" w:rsidR="002B6D76" w:rsidRDefault="00000000">
            <w:pPr>
              <w:pStyle w:val="ConsPlusNormal0"/>
            </w:pPr>
            <w:r>
              <w:t>A16.07.002.002</w:t>
            </w:r>
          </w:p>
        </w:tc>
        <w:tc>
          <w:tcPr>
            <w:tcW w:w="3005" w:type="dxa"/>
          </w:tcPr>
          <w:p w14:paraId="5A5D726A" w14:textId="77777777" w:rsidR="002B6D76" w:rsidRDefault="00000000">
            <w:pPr>
              <w:pStyle w:val="ConsPlusNormal0"/>
            </w:pPr>
            <w:r>
              <w:t xml:space="preserve">Восстановление зуба пломбой I, II, III, V, VI класс по Блэку с использованием материалов химического отверждения </w:t>
            </w:r>
            <w:hyperlink w:anchor="P16101" w:tooltip="&lt;3&gt; Включая полирование пломбы.">
              <w:r>
                <w:rPr>
                  <w:color w:val="0000FF"/>
                </w:rPr>
                <w:t>&lt;3&gt;</w:t>
              </w:r>
            </w:hyperlink>
          </w:p>
        </w:tc>
        <w:tc>
          <w:tcPr>
            <w:tcW w:w="1134" w:type="dxa"/>
          </w:tcPr>
          <w:p w14:paraId="4DFB2838" w14:textId="77777777" w:rsidR="002B6D76" w:rsidRDefault="00000000">
            <w:pPr>
              <w:pStyle w:val="ConsPlusNormal0"/>
              <w:jc w:val="right"/>
            </w:pPr>
            <w:r>
              <w:t>1,95</w:t>
            </w:r>
          </w:p>
        </w:tc>
        <w:tc>
          <w:tcPr>
            <w:tcW w:w="1077" w:type="dxa"/>
          </w:tcPr>
          <w:p w14:paraId="3742D2C6" w14:textId="77777777" w:rsidR="002B6D76" w:rsidRDefault="00000000">
            <w:pPr>
              <w:pStyle w:val="ConsPlusNormal0"/>
              <w:jc w:val="right"/>
            </w:pPr>
            <w:r>
              <w:t>1,95</w:t>
            </w:r>
          </w:p>
        </w:tc>
        <w:tc>
          <w:tcPr>
            <w:tcW w:w="1247" w:type="dxa"/>
          </w:tcPr>
          <w:p w14:paraId="199CB506" w14:textId="77777777" w:rsidR="002B6D76" w:rsidRDefault="00000000">
            <w:pPr>
              <w:pStyle w:val="ConsPlusNormal0"/>
              <w:jc w:val="right"/>
            </w:pPr>
            <w:r>
              <w:t>504,72</w:t>
            </w:r>
          </w:p>
        </w:tc>
        <w:tc>
          <w:tcPr>
            <w:tcW w:w="1191" w:type="dxa"/>
          </w:tcPr>
          <w:p w14:paraId="2BD95869" w14:textId="77777777" w:rsidR="002B6D76" w:rsidRDefault="00000000">
            <w:pPr>
              <w:pStyle w:val="ConsPlusNormal0"/>
              <w:jc w:val="right"/>
            </w:pPr>
            <w:r>
              <w:t>504,72</w:t>
            </w:r>
          </w:p>
        </w:tc>
      </w:tr>
      <w:tr w:rsidR="002B6D76" w14:paraId="7AFA5EE0" w14:textId="77777777">
        <w:tc>
          <w:tcPr>
            <w:tcW w:w="624" w:type="dxa"/>
          </w:tcPr>
          <w:p w14:paraId="3A825A10" w14:textId="77777777" w:rsidR="002B6D76" w:rsidRDefault="00000000">
            <w:pPr>
              <w:pStyle w:val="ConsPlusNormal0"/>
              <w:jc w:val="center"/>
            </w:pPr>
            <w:r>
              <w:t>38.</w:t>
            </w:r>
          </w:p>
        </w:tc>
        <w:tc>
          <w:tcPr>
            <w:tcW w:w="2324" w:type="dxa"/>
          </w:tcPr>
          <w:p w14:paraId="35C5DACD" w14:textId="77777777" w:rsidR="002B6D76" w:rsidRDefault="00000000">
            <w:pPr>
              <w:pStyle w:val="ConsPlusNormal0"/>
            </w:pPr>
            <w:r>
              <w:t>A16.07.002.003</w:t>
            </w:r>
          </w:p>
        </w:tc>
        <w:tc>
          <w:tcPr>
            <w:tcW w:w="3005" w:type="dxa"/>
          </w:tcPr>
          <w:p w14:paraId="0267ACCA" w14:textId="77777777" w:rsidR="002B6D76" w:rsidRDefault="00000000">
            <w:pPr>
              <w:pStyle w:val="ConsPlusNormal0"/>
            </w:pPr>
            <w:r>
              <w:t xml:space="preserve">Восстановление зуба пломбой с нарушением контактного пункта II, III класс по Блэку с использованием стоматологических цементов </w:t>
            </w:r>
            <w:hyperlink w:anchor="P16101" w:tooltip="&lt;3&gt; Включая полирование пломбы.">
              <w:r>
                <w:rPr>
                  <w:color w:val="0000FF"/>
                </w:rPr>
                <w:t>&lt;3&gt;</w:t>
              </w:r>
            </w:hyperlink>
          </w:p>
        </w:tc>
        <w:tc>
          <w:tcPr>
            <w:tcW w:w="1134" w:type="dxa"/>
          </w:tcPr>
          <w:p w14:paraId="5E5C6B57" w14:textId="77777777" w:rsidR="002B6D76" w:rsidRDefault="00000000">
            <w:pPr>
              <w:pStyle w:val="ConsPlusNormal0"/>
              <w:jc w:val="right"/>
            </w:pPr>
            <w:r>
              <w:t>1,85</w:t>
            </w:r>
          </w:p>
        </w:tc>
        <w:tc>
          <w:tcPr>
            <w:tcW w:w="1077" w:type="dxa"/>
          </w:tcPr>
          <w:p w14:paraId="1A8EDE06" w14:textId="77777777" w:rsidR="002B6D76" w:rsidRDefault="00000000">
            <w:pPr>
              <w:pStyle w:val="ConsPlusNormal0"/>
              <w:jc w:val="right"/>
            </w:pPr>
            <w:r>
              <w:t>1,85</w:t>
            </w:r>
          </w:p>
        </w:tc>
        <w:tc>
          <w:tcPr>
            <w:tcW w:w="1247" w:type="dxa"/>
          </w:tcPr>
          <w:p w14:paraId="75E8487E" w14:textId="77777777" w:rsidR="002B6D76" w:rsidRDefault="00000000">
            <w:pPr>
              <w:pStyle w:val="ConsPlusNormal0"/>
              <w:jc w:val="right"/>
            </w:pPr>
            <w:r>
              <w:t>478,84</w:t>
            </w:r>
          </w:p>
        </w:tc>
        <w:tc>
          <w:tcPr>
            <w:tcW w:w="1191" w:type="dxa"/>
          </w:tcPr>
          <w:p w14:paraId="6B321271" w14:textId="77777777" w:rsidR="002B6D76" w:rsidRDefault="00000000">
            <w:pPr>
              <w:pStyle w:val="ConsPlusNormal0"/>
              <w:jc w:val="right"/>
            </w:pPr>
            <w:r>
              <w:t>478,84</w:t>
            </w:r>
          </w:p>
        </w:tc>
      </w:tr>
      <w:tr w:rsidR="002B6D76" w14:paraId="3B5AE531" w14:textId="77777777">
        <w:tc>
          <w:tcPr>
            <w:tcW w:w="624" w:type="dxa"/>
          </w:tcPr>
          <w:p w14:paraId="7216B1E1" w14:textId="77777777" w:rsidR="002B6D76" w:rsidRDefault="00000000">
            <w:pPr>
              <w:pStyle w:val="ConsPlusNormal0"/>
              <w:jc w:val="center"/>
            </w:pPr>
            <w:r>
              <w:t>39.</w:t>
            </w:r>
          </w:p>
        </w:tc>
        <w:tc>
          <w:tcPr>
            <w:tcW w:w="2324" w:type="dxa"/>
          </w:tcPr>
          <w:p w14:paraId="6BB30457" w14:textId="77777777" w:rsidR="002B6D76" w:rsidRDefault="00000000">
            <w:pPr>
              <w:pStyle w:val="ConsPlusNormal0"/>
            </w:pPr>
            <w:r>
              <w:t>A16.07.002.004</w:t>
            </w:r>
          </w:p>
        </w:tc>
        <w:tc>
          <w:tcPr>
            <w:tcW w:w="3005" w:type="dxa"/>
          </w:tcPr>
          <w:p w14:paraId="4DBA6455" w14:textId="77777777" w:rsidR="002B6D76" w:rsidRDefault="00000000">
            <w:pPr>
              <w:pStyle w:val="ConsPlusNormal0"/>
            </w:pPr>
            <w:r>
              <w:t xml:space="preserve">Восстановление зуба пломбой с нарушением контактного пункта II, III класс по Блэку с использованием материалов химического отверждения </w:t>
            </w:r>
            <w:hyperlink w:anchor="P16101" w:tooltip="&lt;3&gt; Включая полирование пломбы.">
              <w:r>
                <w:rPr>
                  <w:color w:val="0000FF"/>
                </w:rPr>
                <w:t>&lt;3&gt;</w:t>
              </w:r>
            </w:hyperlink>
          </w:p>
        </w:tc>
        <w:tc>
          <w:tcPr>
            <w:tcW w:w="1134" w:type="dxa"/>
          </w:tcPr>
          <w:p w14:paraId="02A7EBEC" w14:textId="77777777" w:rsidR="002B6D76" w:rsidRDefault="00000000">
            <w:pPr>
              <w:pStyle w:val="ConsPlusNormal0"/>
              <w:jc w:val="right"/>
            </w:pPr>
            <w:r>
              <w:t>2,50</w:t>
            </w:r>
          </w:p>
        </w:tc>
        <w:tc>
          <w:tcPr>
            <w:tcW w:w="1077" w:type="dxa"/>
          </w:tcPr>
          <w:p w14:paraId="7F126471" w14:textId="77777777" w:rsidR="002B6D76" w:rsidRDefault="00000000">
            <w:pPr>
              <w:pStyle w:val="ConsPlusNormal0"/>
              <w:jc w:val="right"/>
            </w:pPr>
            <w:r>
              <w:t>2,50</w:t>
            </w:r>
          </w:p>
        </w:tc>
        <w:tc>
          <w:tcPr>
            <w:tcW w:w="1247" w:type="dxa"/>
          </w:tcPr>
          <w:p w14:paraId="7FA44D98" w14:textId="77777777" w:rsidR="002B6D76" w:rsidRDefault="00000000">
            <w:pPr>
              <w:pStyle w:val="ConsPlusNormal0"/>
              <w:jc w:val="right"/>
            </w:pPr>
            <w:r>
              <w:t>647,08</w:t>
            </w:r>
          </w:p>
        </w:tc>
        <w:tc>
          <w:tcPr>
            <w:tcW w:w="1191" w:type="dxa"/>
          </w:tcPr>
          <w:p w14:paraId="5D41AB71" w14:textId="77777777" w:rsidR="002B6D76" w:rsidRDefault="00000000">
            <w:pPr>
              <w:pStyle w:val="ConsPlusNormal0"/>
              <w:jc w:val="right"/>
            </w:pPr>
            <w:r>
              <w:t>647,08</w:t>
            </w:r>
          </w:p>
        </w:tc>
      </w:tr>
      <w:tr w:rsidR="002B6D76" w14:paraId="3796D858" w14:textId="77777777">
        <w:tc>
          <w:tcPr>
            <w:tcW w:w="624" w:type="dxa"/>
          </w:tcPr>
          <w:p w14:paraId="29176C28" w14:textId="77777777" w:rsidR="002B6D76" w:rsidRDefault="00000000">
            <w:pPr>
              <w:pStyle w:val="ConsPlusNormal0"/>
              <w:jc w:val="center"/>
            </w:pPr>
            <w:r>
              <w:t>40.</w:t>
            </w:r>
          </w:p>
        </w:tc>
        <w:tc>
          <w:tcPr>
            <w:tcW w:w="2324" w:type="dxa"/>
          </w:tcPr>
          <w:p w14:paraId="029D0ED4" w14:textId="77777777" w:rsidR="002B6D76" w:rsidRDefault="00000000">
            <w:pPr>
              <w:pStyle w:val="ConsPlusNormal0"/>
            </w:pPr>
            <w:r>
              <w:t>A16.07.002.005</w:t>
            </w:r>
          </w:p>
        </w:tc>
        <w:tc>
          <w:tcPr>
            <w:tcW w:w="3005" w:type="dxa"/>
          </w:tcPr>
          <w:p w14:paraId="5E4E9BC1" w14:textId="77777777" w:rsidR="002B6D76" w:rsidRDefault="00000000">
            <w:pPr>
              <w:pStyle w:val="ConsPlusNormal0"/>
            </w:pPr>
            <w:r>
              <w:t xml:space="preserve">Восстановление зуба пломбой IV класс по Блэку с использованием стеклоиномерных цементов </w:t>
            </w:r>
            <w:hyperlink w:anchor="P16101" w:tooltip="&lt;3&gt; Включая полирование пломбы.">
              <w:r>
                <w:rPr>
                  <w:color w:val="0000FF"/>
                </w:rPr>
                <w:t>&lt;3&gt;</w:t>
              </w:r>
            </w:hyperlink>
          </w:p>
        </w:tc>
        <w:tc>
          <w:tcPr>
            <w:tcW w:w="1134" w:type="dxa"/>
          </w:tcPr>
          <w:p w14:paraId="08BA1290" w14:textId="77777777" w:rsidR="002B6D76" w:rsidRDefault="00000000">
            <w:pPr>
              <w:pStyle w:val="ConsPlusNormal0"/>
              <w:jc w:val="right"/>
            </w:pPr>
            <w:r>
              <w:t>2,45</w:t>
            </w:r>
          </w:p>
        </w:tc>
        <w:tc>
          <w:tcPr>
            <w:tcW w:w="1077" w:type="dxa"/>
          </w:tcPr>
          <w:p w14:paraId="6566C174" w14:textId="77777777" w:rsidR="002B6D76" w:rsidRDefault="00000000">
            <w:pPr>
              <w:pStyle w:val="ConsPlusNormal0"/>
              <w:jc w:val="right"/>
            </w:pPr>
            <w:r>
              <w:t>2,45</w:t>
            </w:r>
          </w:p>
        </w:tc>
        <w:tc>
          <w:tcPr>
            <w:tcW w:w="1247" w:type="dxa"/>
          </w:tcPr>
          <w:p w14:paraId="32186040" w14:textId="77777777" w:rsidR="002B6D76" w:rsidRDefault="00000000">
            <w:pPr>
              <w:pStyle w:val="ConsPlusNormal0"/>
              <w:jc w:val="right"/>
            </w:pPr>
            <w:r>
              <w:t>634,13</w:t>
            </w:r>
          </w:p>
        </w:tc>
        <w:tc>
          <w:tcPr>
            <w:tcW w:w="1191" w:type="dxa"/>
          </w:tcPr>
          <w:p w14:paraId="6C313A4F" w14:textId="77777777" w:rsidR="002B6D76" w:rsidRDefault="00000000">
            <w:pPr>
              <w:pStyle w:val="ConsPlusNormal0"/>
              <w:jc w:val="right"/>
            </w:pPr>
            <w:r>
              <w:t>634,13</w:t>
            </w:r>
          </w:p>
        </w:tc>
      </w:tr>
      <w:tr w:rsidR="002B6D76" w14:paraId="3E52F599" w14:textId="77777777">
        <w:tc>
          <w:tcPr>
            <w:tcW w:w="624" w:type="dxa"/>
          </w:tcPr>
          <w:p w14:paraId="30F67452" w14:textId="77777777" w:rsidR="002B6D76" w:rsidRDefault="00000000">
            <w:pPr>
              <w:pStyle w:val="ConsPlusNormal0"/>
              <w:jc w:val="center"/>
            </w:pPr>
            <w:r>
              <w:t>41.</w:t>
            </w:r>
          </w:p>
        </w:tc>
        <w:tc>
          <w:tcPr>
            <w:tcW w:w="2324" w:type="dxa"/>
          </w:tcPr>
          <w:p w14:paraId="79D94B26" w14:textId="77777777" w:rsidR="002B6D76" w:rsidRDefault="00000000">
            <w:pPr>
              <w:pStyle w:val="ConsPlusNormal0"/>
            </w:pPr>
            <w:r>
              <w:t>A16.07.002.006</w:t>
            </w:r>
          </w:p>
        </w:tc>
        <w:tc>
          <w:tcPr>
            <w:tcW w:w="3005" w:type="dxa"/>
          </w:tcPr>
          <w:p w14:paraId="2024D716" w14:textId="77777777" w:rsidR="002B6D76" w:rsidRDefault="00000000">
            <w:pPr>
              <w:pStyle w:val="ConsPlusNormal0"/>
            </w:pPr>
            <w:r>
              <w:t xml:space="preserve">Восстановление зуба пломбой IV класс по Блэку с использованием материалов химического отверждения </w:t>
            </w:r>
            <w:hyperlink w:anchor="P16101" w:tooltip="&lt;3&gt; Включая полирование пломбы.">
              <w:r>
                <w:rPr>
                  <w:color w:val="0000FF"/>
                </w:rPr>
                <w:t>&lt;3&gt;</w:t>
              </w:r>
            </w:hyperlink>
          </w:p>
        </w:tc>
        <w:tc>
          <w:tcPr>
            <w:tcW w:w="1134" w:type="dxa"/>
          </w:tcPr>
          <w:p w14:paraId="405C1838" w14:textId="77777777" w:rsidR="002B6D76" w:rsidRDefault="00000000">
            <w:pPr>
              <w:pStyle w:val="ConsPlusNormal0"/>
              <w:jc w:val="right"/>
            </w:pPr>
            <w:r>
              <w:t>3,25</w:t>
            </w:r>
          </w:p>
        </w:tc>
        <w:tc>
          <w:tcPr>
            <w:tcW w:w="1077" w:type="dxa"/>
          </w:tcPr>
          <w:p w14:paraId="281A0326" w14:textId="77777777" w:rsidR="002B6D76" w:rsidRDefault="00000000">
            <w:pPr>
              <w:pStyle w:val="ConsPlusNormal0"/>
              <w:jc w:val="right"/>
            </w:pPr>
            <w:r>
              <w:t>3,25</w:t>
            </w:r>
          </w:p>
        </w:tc>
        <w:tc>
          <w:tcPr>
            <w:tcW w:w="1247" w:type="dxa"/>
          </w:tcPr>
          <w:p w14:paraId="08F78460" w14:textId="77777777" w:rsidR="002B6D76" w:rsidRDefault="00000000">
            <w:pPr>
              <w:pStyle w:val="ConsPlusNormal0"/>
              <w:jc w:val="right"/>
            </w:pPr>
            <w:r>
              <w:t>841,20</w:t>
            </w:r>
          </w:p>
        </w:tc>
        <w:tc>
          <w:tcPr>
            <w:tcW w:w="1191" w:type="dxa"/>
          </w:tcPr>
          <w:p w14:paraId="1A9E19DD" w14:textId="77777777" w:rsidR="002B6D76" w:rsidRDefault="00000000">
            <w:pPr>
              <w:pStyle w:val="ConsPlusNormal0"/>
              <w:jc w:val="right"/>
            </w:pPr>
            <w:r>
              <w:t>841,20</w:t>
            </w:r>
          </w:p>
        </w:tc>
      </w:tr>
      <w:tr w:rsidR="002B6D76" w14:paraId="41872908" w14:textId="77777777">
        <w:tc>
          <w:tcPr>
            <w:tcW w:w="624" w:type="dxa"/>
          </w:tcPr>
          <w:p w14:paraId="0FA4BEE9" w14:textId="77777777" w:rsidR="002B6D76" w:rsidRDefault="00000000">
            <w:pPr>
              <w:pStyle w:val="ConsPlusNormal0"/>
              <w:jc w:val="center"/>
            </w:pPr>
            <w:r>
              <w:t>42.</w:t>
            </w:r>
          </w:p>
        </w:tc>
        <w:tc>
          <w:tcPr>
            <w:tcW w:w="2324" w:type="dxa"/>
          </w:tcPr>
          <w:p w14:paraId="3E3C9955" w14:textId="77777777" w:rsidR="002B6D76" w:rsidRDefault="00000000">
            <w:pPr>
              <w:pStyle w:val="ConsPlusNormal0"/>
            </w:pPr>
            <w:r>
              <w:t>A16.07.002.007</w:t>
            </w:r>
          </w:p>
        </w:tc>
        <w:tc>
          <w:tcPr>
            <w:tcW w:w="3005" w:type="dxa"/>
          </w:tcPr>
          <w:p w14:paraId="35D31D8F" w14:textId="77777777" w:rsidR="002B6D76" w:rsidRDefault="00000000">
            <w:pPr>
              <w:pStyle w:val="ConsPlusNormal0"/>
            </w:pPr>
            <w:r>
              <w:t xml:space="preserve">Восстановление зуба пломбой из амальгамы I, V класс по Блэку </w:t>
            </w:r>
            <w:hyperlink w:anchor="P16101" w:tooltip="&lt;3&gt; Включая полирование пломбы.">
              <w:r>
                <w:rPr>
                  <w:color w:val="0000FF"/>
                </w:rPr>
                <w:t>&lt;3&gt;</w:t>
              </w:r>
            </w:hyperlink>
          </w:p>
        </w:tc>
        <w:tc>
          <w:tcPr>
            <w:tcW w:w="1134" w:type="dxa"/>
          </w:tcPr>
          <w:p w14:paraId="7F21BBF4" w14:textId="77777777" w:rsidR="002B6D76" w:rsidRDefault="00000000">
            <w:pPr>
              <w:pStyle w:val="ConsPlusNormal0"/>
              <w:jc w:val="right"/>
            </w:pPr>
            <w:r>
              <w:t>1,95</w:t>
            </w:r>
          </w:p>
        </w:tc>
        <w:tc>
          <w:tcPr>
            <w:tcW w:w="1077" w:type="dxa"/>
          </w:tcPr>
          <w:p w14:paraId="4C348B02" w14:textId="77777777" w:rsidR="002B6D76" w:rsidRDefault="00000000">
            <w:pPr>
              <w:pStyle w:val="ConsPlusNormal0"/>
              <w:jc w:val="right"/>
            </w:pPr>
            <w:r>
              <w:t>1,95</w:t>
            </w:r>
          </w:p>
        </w:tc>
        <w:tc>
          <w:tcPr>
            <w:tcW w:w="1247" w:type="dxa"/>
          </w:tcPr>
          <w:p w14:paraId="16C59FE0" w14:textId="77777777" w:rsidR="002B6D76" w:rsidRDefault="00000000">
            <w:pPr>
              <w:pStyle w:val="ConsPlusNormal0"/>
              <w:jc w:val="right"/>
            </w:pPr>
            <w:r>
              <w:t>504,72</w:t>
            </w:r>
          </w:p>
        </w:tc>
        <w:tc>
          <w:tcPr>
            <w:tcW w:w="1191" w:type="dxa"/>
          </w:tcPr>
          <w:p w14:paraId="3693072D" w14:textId="77777777" w:rsidR="002B6D76" w:rsidRDefault="00000000">
            <w:pPr>
              <w:pStyle w:val="ConsPlusNormal0"/>
              <w:jc w:val="right"/>
            </w:pPr>
            <w:r>
              <w:t>504,72</w:t>
            </w:r>
          </w:p>
        </w:tc>
      </w:tr>
      <w:tr w:rsidR="002B6D76" w14:paraId="7427C573" w14:textId="77777777">
        <w:tc>
          <w:tcPr>
            <w:tcW w:w="624" w:type="dxa"/>
          </w:tcPr>
          <w:p w14:paraId="793DF005" w14:textId="77777777" w:rsidR="002B6D76" w:rsidRDefault="00000000">
            <w:pPr>
              <w:pStyle w:val="ConsPlusNormal0"/>
              <w:jc w:val="center"/>
            </w:pPr>
            <w:r>
              <w:t>43.</w:t>
            </w:r>
          </w:p>
        </w:tc>
        <w:tc>
          <w:tcPr>
            <w:tcW w:w="2324" w:type="dxa"/>
          </w:tcPr>
          <w:p w14:paraId="582DE108" w14:textId="77777777" w:rsidR="002B6D76" w:rsidRDefault="00000000">
            <w:pPr>
              <w:pStyle w:val="ConsPlusNormal0"/>
            </w:pPr>
            <w:r>
              <w:t>A16.07.002.008</w:t>
            </w:r>
          </w:p>
        </w:tc>
        <w:tc>
          <w:tcPr>
            <w:tcW w:w="3005" w:type="dxa"/>
          </w:tcPr>
          <w:p w14:paraId="731EDB6D" w14:textId="77777777" w:rsidR="002B6D76" w:rsidRDefault="00000000">
            <w:pPr>
              <w:pStyle w:val="ConsPlusNormal0"/>
            </w:pPr>
            <w:r>
              <w:t xml:space="preserve">Восстановление зуба пломбой из амальгамы II класс по Блэку </w:t>
            </w:r>
            <w:hyperlink w:anchor="P16101" w:tooltip="&lt;3&gt; Включая полирование пломбы.">
              <w:r>
                <w:rPr>
                  <w:color w:val="0000FF"/>
                </w:rPr>
                <w:t>&lt;3&gt;</w:t>
              </w:r>
            </w:hyperlink>
          </w:p>
        </w:tc>
        <w:tc>
          <w:tcPr>
            <w:tcW w:w="1134" w:type="dxa"/>
          </w:tcPr>
          <w:p w14:paraId="01D4D78B" w14:textId="77777777" w:rsidR="002B6D76" w:rsidRDefault="00000000">
            <w:pPr>
              <w:pStyle w:val="ConsPlusNormal0"/>
              <w:jc w:val="right"/>
            </w:pPr>
            <w:r>
              <w:t>2,33</w:t>
            </w:r>
          </w:p>
        </w:tc>
        <w:tc>
          <w:tcPr>
            <w:tcW w:w="1077" w:type="dxa"/>
          </w:tcPr>
          <w:p w14:paraId="5D5D952F" w14:textId="77777777" w:rsidR="002B6D76" w:rsidRDefault="00000000">
            <w:pPr>
              <w:pStyle w:val="ConsPlusNormal0"/>
              <w:jc w:val="right"/>
            </w:pPr>
            <w:r>
              <w:t>2,33</w:t>
            </w:r>
          </w:p>
        </w:tc>
        <w:tc>
          <w:tcPr>
            <w:tcW w:w="1247" w:type="dxa"/>
          </w:tcPr>
          <w:p w14:paraId="6A3113ED" w14:textId="77777777" w:rsidR="002B6D76" w:rsidRDefault="00000000">
            <w:pPr>
              <w:pStyle w:val="ConsPlusNormal0"/>
              <w:jc w:val="right"/>
            </w:pPr>
            <w:r>
              <w:t>603,07</w:t>
            </w:r>
          </w:p>
        </w:tc>
        <w:tc>
          <w:tcPr>
            <w:tcW w:w="1191" w:type="dxa"/>
          </w:tcPr>
          <w:p w14:paraId="77D6527F" w14:textId="77777777" w:rsidR="002B6D76" w:rsidRDefault="00000000">
            <w:pPr>
              <w:pStyle w:val="ConsPlusNormal0"/>
              <w:jc w:val="right"/>
            </w:pPr>
            <w:r>
              <w:t>603,07</w:t>
            </w:r>
          </w:p>
        </w:tc>
      </w:tr>
      <w:tr w:rsidR="002B6D76" w14:paraId="32CA2BBB" w14:textId="77777777">
        <w:tc>
          <w:tcPr>
            <w:tcW w:w="624" w:type="dxa"/>
          </w:tcPr>
          <w:p w14:paraId="34CEBB99" w14:textId="77777777" w:rsidR="002B6D76" w:rsidRDefault="00000000">
            <w:pPr>
              <w:pStyle w:val="ConsPlusNormal0"/>
              <w:jc w:val="center"/>
            </w:pPr>
            <w:r>
              <w:t>44.</w:t>
            </w:r>
          </w:p>
        </w:tc>
        <w:tc>
          <w:tcPr>
            <w:tcW w:w="2324" w:type="dxa"/>
          </w:tcPr>
          <w:p w14:paraId="79FFA8EE" w14:textId="77777777" w:rsidR="002B6D76" w:rsidRDefault="00000000">
            <w:pPr>
              <w:pStyle w:val="ConsPlusNormal0"/>
            </w:pPr>
            <w:r>
              <w:t>A16.07.002.010</w:t>
            </w:r>
          </w:p>
        </w:tc>
        <w:tc>
          <w:tcPr>
            <w:tcW w:w="3005" w:type="dxa"/>
          </w:tcPr>
          <w:p w14:paraId="6000B62F" w14:textId="77777777" w:rsidR="002B6D76" w:rsidRDefault="00000000">
            <w:pPr>
              <w:pStyle w:val="ConsPlusNormal0"/>
            </w:pPr>
            <w:r>
              <w:t xml:space="preserve">Восстановление зуба пломбой I, V, VI класс по Блэку с использованием материалов из фотополимеров </w:t>
            </w:r>
            <w:hyperlink w:anchor="P16101" w:tooltip="&lt;3&gt; Включая полирование пломбы.">
              <w:r>
                <w:rPr>
                  <w:color w:val="0000FF"/>
                </w:rPr>
                <w:t>&lt;3&gt;</w:t>
              </w:r>
            </w:hyperlink>
          </w:p>
        </w:tc>
        <w:tc>
          <w:tcPr>
            <w:tcW w:w="1134" w:type="dxa"/>
          </w:tcPr>
          <w:p w14:paraId="165A0F81" w14:textId="77777777" w:rsidR="002B6D76" w:rsidRDefault="00000000">
            <w:pPr>
              <w:pStyle w:val="ConsPlusNormal0"/>
              <w:jc w:val="right"/>
            </w:pPr>
            <w:r>
              <w:t>3,35</w:t>
            </w:r>
          </w:p>
        </w:tc>
        <w:tc>
          <w:tcPr>
            <w:tcW w:w="1077" w:type="dxa"/>
          </w:tcPr>
          <w:p w14:paraId="181186F5" w14:textId="77777777" w:rsidR="002B6D76" w:rsidRDefault="00000000">
            <w:pPr>
              <w:pStyle w:val="ConsPlusNormal0"/>
              <w:jc w:val="right"/>
            </w:pPr>
            <w:r>
              <w:t>3,35</w:t>
            </w:r>
          </w:p>
        </w:tc>
        <w:tc>
          <w:tcPr>
            <w:tcW w:w="1247" w:type="dxa"/>
          </w:tcPr>
          <w:p w14:paraId="7373163B" w14:textId="77777777" w:rsidR="002B6D76" w:rsidRDefault="00000000">
            <w:pPr>
              <w:pStyle w:val="ConsPlusNormal0"/>
              <w:jc w:val="right"/>
            </w:pPr>
            <w:r>
              <w:t>867,08</w:t>
            </w:r>
          </w:p>
        </w:tc>
        <w:tc>
          <w:tcPr>
            <w:tcW w:w="1191" w:type="dxa"/>
          </w:tcPr>
          <w:p w14:paraId="2128BC3D" w14:textId="77777777" w:rsidR="002B6D76" w:rsidRDefault="00000000">
            <w:pPr>
              <w:pStyle w:val="ConsPlusNormal0"/>
              <w:jc w:val="right"/>
            </w:pPr>
            <w:r>
              <w:t>867,08</w:t>
            </w:r>
          </w:p>
        </w:tc>
      </w:tr>
      <w:tr w:rsidR="002B6D76" w14:paraId="551B87F9" w14:textId="77777777">
        <w:tc>
          <w:tcPr>
            <w:tcW w:w="624" w:type="dxa"/>
          </w:tcPr>
          <w:p w14:paraId="10FC67EC" w14:textId="77777777" w:rsidR="002B6D76" w:rsidRDefault="00000000">
            <w:pPr>
              <w:pStyle w:val="ConsPlusNormal0"/>
              <w:jc w:val="center"/>
            </w:pPr>
            <w:r>
              <w:t>45.</w:t>
            </w:r>
          </w:p>
        </w:tc>
        <w:tc>
          <w:tcPr>
            <w:tcW w:w="2324" w:type="dxa"/>
          </w:tcPr>
          <w:p w14:paraId="3E2B8B0C" w14:textId="77777777" w:rsidR="002B6D76" w:rsidRDefault="00000000">
            <w:pPr>
              <w:pStyle w:val="ConsPlusNormal0"/>
            </w:pPr>
            <w:r>
              <w:t>A16.07.002.011</w:t>
            </w:r>
          </w:p>
        </w:tc>
        <w:tc>
          <w:tcPr>
            <w:tcW w:w="3005" w:type="dxa"/>
          </w:tcPr>
          <w:p w14:paraId="27821BAF" w14:textId="77777777" w:rsidR="002B6D76" w:rsidRDefault="00000000">
            <w:pPr>
              <w:pStyle w:val="ConsPlusNormal0"/>
            </w:pPr>
            <w:r>
              <w:t xml:space="preserve">Восстановление зуба пломбой с нарушением контактного пункта II, III класс по Блэку с использованием материалов из фотополимеров </w:t>
            </w:r>
            <w:hyperlink w:anchor="P16101" w:tooltip="&lt;3&gt; Включая полирование пломбы.">
              <w:r>
                <w:rPr>
                  <w:color w:val="0000FF"/>
                </w:rPr>
                <w:t>&lt;3&gt;</w:t>
              </w:r>
            </w:hyperlink>
          </w:p>
        </w:tc>
        <w:tc>
          <w:tcPr>
            <w:tcW w:w="1134" w:type="dxa"/>
          </w:tcPr>
          <w:p w14:paraId="456CD7A0" w14:textId="77777777" w:rsidR="002B6D76" w:rsidRDefault="00000000">
            <w:pPr>
              <w:pStyle w:val="ConsPlusNormal0"/>
              <w:jc w:val="right"/>
            </w:pPr>
            <w:r>
              <w:t>3,75</w:t>
            </w:r>
          </w:p>
        </w:tc>
        <w:tc>
          <w:tcPr>
            <w:tcW w:w="1077" w:type="dxa"/>
          </w:tcPr>
          <w:p w14:paraId="7B98E0CD" w14:textId="77777777" w:rsidR="002B6D76" w:rsidRDefault="00000000">
            <w:pPr>
              <w:pStyle w:val="ConsPlusNormal0"/>
              <w:jc w:val="right"/>
            </w:pPr>
            <w:r>
              <w:t>3,75</w:t>
            </w:r>
          </w:p>
        </w:tc>
        <w:tc>
          <w:tcPr>
            <w:tcW w:w="1247" w:type="dxa"/>
          </w:tcPr>
          <w:p w14:paraId="32F503D9" w14:textId="77777777" w:rsidR="002B6D76" w:rsidRDefault="00000000">
            <w:pPr>
              <w:pStyle w:val="ConsPlusNormal0"/>
              <w:jc w:val="right"/>
            </w:pPr>
            <w:r>
              <w:t>970,61</w:t>
            </w:r>
          </w:p>
        </w:tc>
        <w:tc>
          <w:tcPr>
            <w:tcW w:w="1191" w:type="dxa"/>
          </w:tcPr>
          <w:p w14:paraId="7CA15A8B" w14:textId="77777777" w:rsidR="002B6D76" w:rsidRDefault="00000000">
            <w:pPr>
              <w:pStyle w:val="ConsPlusNormal0"/>
              <w:jc w:val="right"/>
            </w:pPr>
            <w:r>
              <w:t>970,61</w:t>
            </w:r>
          </w:p>
        </w:tc>
      </w:tr>
      <w:tr w:rsidR="002B6D76" w14:paraId="4D67C590" w14:textId="77777777">
        <w:tc>
          <w:tcPr>
            <w:tcW w:w="624" w:type="dxa"/>
          </w:tcPr>
          <w:p w14:paraId="1C3C3081" w14:textId="77777777" w:rsidR="002B6D76" w:rsidRDefault="00000000">
            <w:pPr>
              <w:pStyle w:val="ConsPlusNormal0"/>
              <w:jc w:val="center"/>
            </w:pPr>
            <w:r>
              <w:t>46.</w:t>
            </w:r>
          </w:p>
        </w:tc>
        <w:tc>
          <w:tcPr>
            <w:tcW w:w="2324" w:type="dxa"/>
          </w:tcPr>
          <w:p w14:paraId="4C1D7E8F" w14:textId="77777777" w:rsidR="002B6D76" w:rsidRDefault="00000000">
            <w:pPr>
              <w:pStyle w:val="ConsPlusNormal0"/>
            </w:pPr>
            <w:r>
              <w:t>A16.07.002.012</w:t>
            </w:r>
          </w:p>
        </w:tc>
        <w:tc>
          <w:tcPr>
            <w:tcW w:w="3005" w:type="dxa"/>
          </w:tcPr>
          <w:p w14:paraId="228D088C" w14:textId="77777777" w:rsidR="002B6D76" w:rsidRDefault="00000000">
            <w:pPr>
              <w:pStyle w:val="ConsPlusNormal0"/>
            </w:pPr>
            <w:r>
              <w:t xml:space="preserve">Восстановление зуба пломбой IV класс по Блэку с использованием материалов из фотополимеров </w:t>
            </w:r>
            <w:hyperlink w:anchor="P16101" w:tooltip="&lt;3&gt; Включая полирование пломбы.">
              <w:r>
                <w:rPr>
                  <w:color w:val="0000FF"/>
                </w:rPr>
                <w:t>&lt;3&gt;</w:t>
              </w:r>
            </w:hyperlink>
          </w:p>
        </w:tc>
        <w:tc>
          <w:tcPr>
            <w:tcW w:w="1134" w:type="dxa"/>
          </w:tcPr>
          <w:p w14:paraId="178D991C" w14:textId="77777777" w:rsidR="002B6D76" w:rsidRDefault="00000000">
            <w:pPr>
              <w:pStyle w:val="ConsPlusNormal0"/>
              <w:jc w:val="right"/>
            </w:pPr>
            <w:r>
              <w:t>4,00</w:t>
            </w:r>
          </w:p>
        </w:tc>
        <w:tc>
          <w:tcPr>
            <w:tcW w:w="1077" w:type="dxa"/>
          </w:tcPr>
          <w:p w14:paraId="2E378E21" w14:textId="77777777" w:rsidR="002B6D76" w:rsidRDefault="00000000">
            <w:pPr>
              <w:pStyle w:val="ConsPlusNormal0"/>
              <w:jc w:val="right"/>
            </w:pPr>
            <w:r>
              <w:t>4,00</w:t>
            </w:r>
          </w:p>
        </w:tc>
        <w:tc>
          <w:tcPr>
            <w:tcW w:w="1247" w:type="dxa"/>
          </w:tcPr>
          <w:p w14:paraId="2454625B" w14:textId="77777777" w:rsidR="002B6D76" w:rsidRDefault="00000000">
            <w:pPr>
              <w:pStyle w:val="ConsPlusNormal0"/>
              <w:jc w:val="right"/>
            </w:pPr>
            <w:r>
              <w:t>1035,32</w:t>
            </w:r>
          </w:p>
        </w:tc>
        <w:tc>
          <w:tcPr>
            <w:tcW w:w="1191" w:type="dxa"/>
          </w:tcPr>
          <w:p w14:paraId="544DF2C8" w14:textId="77777777" w:rsidR="002B6D76" w:rsidRDefault="00000000">
            <w:pPr>
              <w:pStyle w:val="ConsPlusNormal0"/>
              <w:jc w:val="right"/>
            </w:pPr>
            <w:r>
              <w:t>1035,32</w:t>
            </w:r>
          </w:p>
        </w:tc>
      </w:tr>
      <w:tr w:rsidR="002B6D76" w14:paraId="1703ED34" w14:textId="77777777">
        <w:tc>
          <w:tcPr>
            <w:tcW w:w="624" w:type="dxa"/>
          </w:tcPr>
          <w:p w14:paraId="2112F62A" w14:textId="77777777" w:rsidR="002B6D76" w:rsidRDefault="00000000">
            <w:pPr>
              <w:pStyle w:val="ConsPlusNormal0"/>
              <w:jc w:val="center"/>
            </w:pPr>
            <w:r>
              <w:t>47.</w:t>
            </w:r>
          </w:p>
        </w:tc>
        <w:tc>
          <w:tcPr>
            <w:tcW w:w="2324" w:type="dxa"/>
          </w:tcPr>
          <w:p w14:paraId="6F7A5C5B" w14:textId="77777777" w:rsidR="002B6D76" w:rsidRDefault="00000000">
            <w:pPr>
              <w:pStyle w:val="ConsPlusNormal0"/>
            </w:pPr>
            <w:r>
              <w:t>A16.07.002.009</w:t>
            </w:r>
          </w:p>
        </w:tc>
        <w:tc>
          <w:tcPr>
            <w:tcW w:w="3005" w:type="dxa"/>
          </w:tcPr>
          <w:p w14:paraId="44360A9E" w14:textId="77777777" w:rsidR="002B6D76" w:rsidRDefault="00000000">
            <w:pPr>
              <w:pStyle w:val="ConsPlusNormal0"/>
            </w:pPr>
            <w:r>
              <w:t>Наложение временной пломбы</w:t>
            </w:r>
          </w:p>
        </w:tc>
        <w:tc>
          <w:tcPr>
            <w:tcW w:w="1134" w:type="dxa"/>
          </w:tcPr>
          <w:p w14:paraId="6842171A" w14:textId="77777777" w:rsidR="002B6D76" w:rsidRDefault="00000000">
            <w:pPr>
              <w:pStyle w:val="ConsPlusNormal0"/>
              <w:jc w:val="right"/>
            </w:pPr>
            <w:r>
              <w:t>1,25</w:t>
            </w:r>
          </w:p>
        </w:tc>
        <w:tc>
          <w:tcPr>
            <w:tcW w:w="1077" w:type="dxa"/>
          </w:tcPr>
          <w:p w14:paraId="4A7D3A21" w14:textId="77777777" w:rsidR="002B6D76" w:rsidRDefault="00000000">
            <w:pPr>
              <w:pStyle w:val="ConsPlusNormal0"/>
              <w:jc w:val="right"/>
            </w:pPr>
            <w:r>
              <w:t>1,25</w:t>
            </w:r>
          </w:p>
        </w:tc>
        <w:tc>
          <w:tcPr>
            <w:tcW w:w="1247" w:type="dxa"/>
          </w:tcPr>
          <w:p w14:paraId="412BDD3A" w14:textId="77777777" w:rsidR="002B6D76" w:rsidRDefault="00000000">
            <w:pPr>
              <w:pStyle w:val="ConsPlusNormal0"/>
              <w:jc w:val="right"/>
            </w:pPr>
            <w:r>
              <w:t>323,54</w:t>
            </w:r>
          </w:p>
        </w:tc>
        <w:tc>
          <w:tcPr>
            <w:tcW w:w="1191" w:type="dxa"/>
          </w:tcPr>
          <w:p w14:paraId="4AD2E0B9" w14:textId="77777777" w:rsidR="002B6D76" w:rsidRDefault="00000000">
            <w:pPr>
              <w:pStyle w:val="ConsPlusNormal0"/>
              <w:jc w:val="right"/>
            </w:pPr>
            <w:r>
              <w:t>323,54</w:t>
            </w:r>
          </w:p>
        </w:tc>
      </w:tr>
      <w:tr w:rsidR="002B6D76" w14:paraId="4376BAE4" w14:textId="77777777">
        <w:tc>
          <w:tcPr>
            <w:tcW w:w="624" w:type="dxa"/>
          </w:tcPr>
          <w:p w14:paraId="0CAFAF1F" w14:textId="77777777" w:rsidR="002B6D76" w:rsidRDefault="00000000">
            <w:pPr>
              <w:pStyle w:val="ConsPlusNormal0"/>
              <w:jc w:val="center"/>
            </w:pPr>
            <w:r>
              <w:t>48.</w:t>
            </w:r>
          </w:p>
        </w:tc>
        <w:tc>
          <w:tcPr>
            <w:tcW w:w="2324" w:type="dxa"/>
          </w:tcPr>
          <w:p w14:paraId="4ADDF9D3" w14:textId="77777777" w:rsidR="002B6D76" w:rsidRDefault="00000000">
            <w:pPr>
              <w:pStyle w:val="ConsPlusNormal0"/>
            </w:pPr>
            <w:r>
              <w:t>A16.07.091</w:t>
            </w:r>
          </w:p>
        </w:tc>
        <w:tc>
          <w:tcPr>
            <w:tcW w:w="3005" w:type="dxa"/>
          </w:tcPr>
          <w:p w14:paraId="40C5EB05" w14:textId="77777777" w:rsidR="002B6D76" w:rsidRDefault="00000000">
            <w:pPr>
              <w:pStyle w:val="ConsPlusNormal0"/>
            </w:pPr>
            <w:r>
              <w:t>Снятие временной пломбы</w:t>
            </w:r>
          </w:p>
        </w:tc>
        <w:tc>
          <w:tcPr>
            <w:tcW w:w="1134" w:type="dxa"/>
          </w:tcPr>
          <w:p w14:paraId="03D5F0B8" w14:textId="77777777" w:rsidR="002B6D76" w:rsidRDefault="00000000">
            <w:pPr>
              <w:pStyle w:val="ConsPlusNormal0"/>
              <w:jc w:val="right"/>
            </w:pPr>
            <w:r>
              <w:t>0,25</w:t>
            </w:r>
          </w:p>
        </w:tc>
        <w:tc>
          <w:tcPr>
            <w:tcW w:w="1077" w:type="dxa"/>
          </w:tcPr>
          <w:p w14:paraId="41806469" w14:textId="77777777" w:rsidR="002B6D76" w:rsidRDefault="00000000">
            <w:pPr>
              <w:pStyle w:val="ConsPlusNormal0"/>
              <w:jc w:val="right"/>
            </w:pPr>
            <w:r>
              <w:t>0,25</w:t>
            </w:r>
          </w:p>
        </w:tc>
        <w:tc>
          <w:tcPr>
            <w:tcW w:w="1247" w:type="dxa"/>
          </w:tcPr>
          <w:p w14:paraId="7598F85E" w14:textId="77777777" w:rsidR="002B6D76" w:rsidRDefault="00000000">
            <w:pPr>
              <w:pStyle w:val="ConsPlusNormal0"/>
              <w:jc w:val="right"/>
            </w:pPr>
            <w:r>
              <w:t>64,71</w:t>
            </w:r>
          </w:p>
        </w:tc>
        <w:tc>
          <w:tcPr>
            <w:tcW w:w="1191" w:type="dxa"/>
          </w:tcPr>
          <w:p w14:paraId="087D2164" w14:textId="77777777" w:rsidR="002B6D76" w:rsidRDefault="00000000">
            <w:pPr>
              <w:pStyle w:val="ConsPlusNormal0"/>
              <w:jc w:val="right"/>
            </w:pPr>
            <w:r>
              <w:t>64,71</w:t>
            </w:r>
          </w:p>
        </w:tc>
      </w:tr>
      <w:tr w:rsidR="002B6D76" w14:paraId="675203F8" w14:textId="77777777">
        <w:tc>
          <w:tcPr>
            <w:tcW w:w="624" w:type="dxa"/>
          </w:tcPr>
          <w:p w14:paraId="3CEC9432" w14:textId="77777777" w:rsidR="002B6D76" w:rsidRDefault="00000000">
            <w:pPr>
              <w:pStyle w:val="ConsPlusNormal0"/>
              <w:jc w:val="center"/>
            </w:pPr>
            <w:r>
              <w:t>49.</w:t>
            </w:r>
          </w:p>
        </w:tc>
        <w:tc>
          <w:tcPr>
            <w:tcW w:w="2324" w:type="dxa"/>
          </w:tcPr>
          <w:p w14:paraId="5AFE140F" w14:textId="77777777" w:rsidR="002B6D76" w:rsidRDefault="00000000">
            <w:pPr>
              <w:pStyle w:val="ConsPlusNormal0"/>
            </w:pPr>
            <w:r>
              <w:t>A16.07.092</w:t>
            </w:r>
          </w:p>
        </w:tc>
        <w:tc>
          <w:tcPr>
            <w:tcW w:w="3005" w:type="dxa"/>
          </w:tcPr>
          <w:p w14:paraId="605471BE" w14:textId="77777777" w:rsidR="002B6D76" w:rsidRDefault="00000000">
            <w:pPr>
              <w:pStyle w:val="ConsPlusNormal0"/>
            </w:pPr>
            <w:r>
              <w:t>Трепанация зуба, искусственной коронки</w:t>
            </w:r>
          </w:p>
        </w:tc>
        <w:tc>
          <w:tcPr>
            <w:tcW w:w="1134" w:type="dxa"/>
          </w:tcPr>
          <w:p w14:paraId="229C6E40" w14:textId="77777777" w:rsidR="002B6D76" w:rsidRDefault="00000000">
            <w:pPr>
              <w:pStyle w:val="ConsPlusNormal0"/>
              <w:jc w:val="right"/>
            </w:pPr>
            <w:r>
              <w:t>0,48</w:t>
            </w:r>
          </w:p>
        </w:tc>
        <w:tc>
          <w:tcPr>
            <w:tcW w:w="1077" w:type="dxa"/>
          </w:tcPr>
          <w:p w14:paraId="663E5A20" w14:textId="77777777" w:rsidR="002B6D76" w:rsidRDefault="00000000">
            <w:pPr>
              <w:pStyle w:val="ConsPlusNormal0"/>
              <w:jc w:val="right"/>
            </w:pPr>
            <w:r>
              <w:t>0,48</w:t>
            </w:r>
          </w:p>
        </w:tc>
        <w:tc>
          <w:tcPr>
            <w:tcW w:w="1247" w:type="dxa"/>
          </w:tcPr>
          <w:p w14:paraId="01146568" w14:textId="77777777" w:rsidR="002B6D76" w:rsidRDefault="00000000">
            <w:pPr>
              <w:pStyle w:val="ConsPlusNormal0"/>
              <w:jc w:val="right"/>
            </w:pPr>
            <w:r>
              <w:t>124,24</w:t>
            </w:r>
          </w:p>
        </w:tc>
        <w:tc>
          <w:tcPr>
            <w:tcW w:w="1191" w:type="dxa"/>
          </w:tcPr>
          <w:p w14:paraId="0682E9DA" w14:textId="77777777" w:rsidR="002B6D76" w:rsidRDefault="00000000">
            <w:pPr>
              <w:pStyle w:val="ConsPlusNormal0"/>
              <w:jc w:val="right"/>
            </w:pPr>
            <w:r>
              <w:t>124,24</w:t>
            </w:r>
          </w:p>
        </w:tc>
      </w:tr>
      <w:tr w:rsidR="002B6D76" w14:paraId="63A37BB9" w14:textId="77777777">
        <w:tc>
          <w:tcPr>
            <w:tcW w:w="624" w:type="dxa"/>
          </w:tcPr>
          <w:p w14:paraId="506F3A23" w14:textId="77777777" w:rsidR="002B6D76" w:rsidRDefault="00000000">
            <w:pPr>
              <w:pStyle w:val="ConsPlusNormal0"/>
              <w:jc w:val="center"/>
            </w:pPr>
            <w:r>
              <w:t>50.</w:t>
            </w:r>
          </w:p>
        </w:tc>
        <w:tc>
          <w:tcPr>
            <w:tcW w:w="2324" w:type="dxa"/>
          </w:tcPr>
          <w:p w14:paraId="561620AA" w14:textId="77777777" w:rsidR="002B6D76" w:rsidRDefault="00000000">
            <w:pPr>
              <w:pStyle w:val="ConsPlusNormal0"/>
            </w:pPr>
            <w:r>
              <w:t>A16.07.008.001</w:t>
            </w:r>
          </w:p>
        </w:tc>
        <w:tc>
          <w:tcPr>
            <w:tcW w:w="3005" w:type="dxa"/>
          </w:tcPr>
          <w:p w14:paraId="29EFEC55" w14:textId="77777777" w:rsidR="002B6D76" w:rsidRDefault="00000000">
            <w:pPr>
              <w:pStyle w:val="ConsPlusNormal0"/>
            </w:pPr>
            <w:r>
              <w:t>Пломбирование корневого канала зуба пастой</w:t>
            </w:r>
          </w:p>
        </w:tc>
        <w:tc>
          <w:tcPr>
            <w:tcW w:w="1134" w:type="dxa"/>
          </w:tcPr>
          <w:p w14:paraId="744A32CC" w14:textId="77777777" w:rsidR="002B6D76" w:rsidRDefault="00000000">
            <w:pPr>
              <w:pStyle w:val="ConsPlusNormal0"/>
              <w:jc w:val="right"/>
            </w:pPr>
            <w:r>
              <w:t>1,16</w:t>
            </w:r>
          </w:p>
        </w:tc>
        <w:tc>
          <w:tcPr>
            <w:tcW w:w="1077" w:type="dxa"/>
          </w:tcPr>
          <w:p w14:paraId="5D8BA59B" w14:textId="77777777" w:rsidR="002B6D76" w:rsidRDefault="00000000">
            <w:pPr>
              <w:pStyle w:val="ConsPlusNormal0"/>
              <w:jc w:val="right"/>
            </w:pPr>
            <w:r>
              <w:t>1,16</w:t>
            </w:r>
          </w:p>
        </w:tc>
        <w:tc>
          <w:tcPr>
            <w:tcW w:w="1247" w:type="dxa"/>
          </w:tcPr>
          <w:p w14:paraId="515D21EB" w14:textId="77777777" w:rsidR="002B6D76" w:rsidRDefault="00000000">
            <w:pPr>
              <w:pStyle w:val="ConsPlusNormal0"/>
              <w:jc w:val="right"/>
            </w:pPr>
            <w:r>
              <w:t>300,24</w:t>
            </w:r>
          </w:p>
        </w:tc>
        <w:tc>
          <w:tcPr>
            <w:tcW w:w="1191" w:type="dxa"/>
          </w:tcPr>
          <w:p w14:paraId="7CEB22D0" w14:textId="77777777" w:rsidR="002B6D76" w:rsidRDefault="00000000">
            <w:pPr>
              <w:pStyle w:val="ConsPlusNormal0"/>
              <w:jc w:val="right"/>
            </w:pPr>
            <w:r>
              <w:t>300,24</w:t>
            </w:r>
          </w:p>
        </w:tc>
      </w:tr>
      <w:tr w:rsidR="002B6D76" w14:paraId="5852BFB5" w14:textId="77777777">
        <w:tc>
          <w:tcPr>
            <w:tcW w:w="624" w:type="dxa"/>
          </w:tcPr>
          <w:p w14:paraId="11CE5348" w14:textId="77777777" w:rsidR="002B6D76" w:rsidRDefault="00000000">
            <w:pPr>
              <w:pStyle w:val="ConsPlusNormal0"/>
              <w:jc w:val="center"/>
            </w:pPr>
            <w:r>
              <w:t>51.</w:t>
            </w:r>
          </w:p>
        </w:tc>
        <w:tc>
          <w:tcPr>
            <w:tcW w:w="2324" w:type="dxa"/>
          </w:tcPr>
          <w:p w14:paraId="335DBA4A" w14:textId="77777777" w:rsidR="002B6D76" w:rsidRDefault="00000000">
            <w:pPr>
              <w:pStyle w:val="ConsPlusNormal0"/>
            </w:pPr>
            <w:r>
              <w:t>A16.07.008.002</w:t>
            </w:r>
          </w:p>
        </w:tc>
        <w:tc>
          <w:tcPr>
            <w:tcW w:w="3005" w:type="dxa"/>
          </w:tcPr>
          <w:p w14:paraId="2DC06726" w14:textId="77777777" w:rsidR="002B6D76" w:rsidRDefault="00000000">
            <w:pPr>
              <w:pStyle w:val="ConsPlusNormal0"/>
            </w:pPr>
            <w:r>
              <w:t>Пломбирование корневого канала зуба гуттаперчевыми штифтами</w:t>
            </w:r>
          </w:p>
        </w:tc>
        <w:tc>
          <w:tcPr>
            <w:tcW w:w="1134" w:type="dxa"/>
          </w:tcPr>
          <w:p w14:paraId="4941F478" w14:textId="77777777" w:rsidR="002B6D76" w:rsidRDefault="00000000">
            <w:pPr>
              <w:pStyle w:val="ConsPlusNormal0"/>
              <w:jc w:val="right"/>
            </w:pPr>
            <w:r>
              <w:t>1,70</w:t>
            </w:r>
          </w:p>
        </w:tc>
        <w:tc>
          <w:tcPr>
            <w:tcW w:w="1077" w:type="dxa"/>
          </w:tcPr>
          <w:p w14:paraId="024C8D5E" w14:textId="77777777" w:rsidR="002B6D76" w:rsidRDefault="00000000">
            <w:pPr>
              <w:pStyle w:val="ConsPlusNormal0"/>
              <w:jc w:val="right"/>
            </w:pPr>
            <w:r>
              <w:t>1,70</w:t>
            </w:r>
          </w:p>
        </w:tc>
        <w:tc>
          <w:tcPr>
            <w:tcW w:w="1247" w:type="dxa"/>
          </w:tcPr>
          <w:p w14:paraId="4DD80698" w14:textId="77777777" w:rsidR="002B6D76" w:rsidRDefault="00000000">
            <w:pPr>
              <w:pStyle w:val="ConsPlusNormal0"/>
              <w:jc w:val="right"/>
            </w:pPr>
            <w:r>
              <w:t>440,01</w:t>
            </w:r>
          </w:p>
        </w:tc>
        <w:tc>
          <w:tcPr>
            <w:tcW w:w="1191" w:type="dxa"/>
          </w:tcPr>
          <w:p w14:paraId="7381DEF1" w14:textId="77777777" w:rsidR="002B6D76" w:rsidRDefault="00000000">
            <w:pPr>
              <w:pStyle w:val="ConsPlusNormal0"/>
              <w:jc w:val="right"/>
            </w:pPr>
            <w:r>
              <w:t>440,01</w:t>
            </w:r>
          </w:p>
        </w:tc>
      </w:tr>
      <w:tr w:rsidR="002B6D76" w14:paraId="63D2ECA4" w14:textId="77777777">
        <w:tc>
          <w:tcPr>
            <w:tcW w:w="624" w:type="dxa"/>
          </w:tcPr>
          <w:p w14:paraId="79915BD7" w14:textId="77777777" w:rsidR="002B6D76" w:rsidRDefault="00000000">
            <w:pPr>
              <w:pStyle w:val="ConsPlusNormal0"/>
              <w:jc w:val="center"/>
            </w:pPr>
            <w:r>
              <w:t>52.</w:t>
            </w:r>
          </w:p>
        </w:tc>
        <w:tc>
          <w:tcPr>
            <w:tcW w:w="2324" w:type="dxa"/>
          </w:tcPr>
          <w:p w14:paraId="587D462F" w14:textId="77777777" w:rsidR="002B6D76" w:rsidRDefault="00000000">
            <w:pPr>
              <w:pStyle w:val="ConsPlusNormal0"/>
            </w:pPr>
            <w:r>
              <w:t>A11.07.027</w:t>
            </w:r>
          </w:p>
        </w:tc>
        <w:tc>
          <w:tcPr>
            <w:tcW w:w="3005" w:type="dxa"/>
          </w:tcPr>
          <w:p w14:paraId="58FA554F" w14:textId="77777777" w:rsidR="002B6D76" w:rsidRDefault="00000000">
            <w:pPr>
              <w:pStyle w:val="ConsPlusNormal0"/>
            </w:pPr>
            <w:r>
              <w:t>Наложение девитализирующей пасты</w:t>
            </w:r>
          </w:p>
        </w:tc>
        <w:tc>
          <w:tcPr>
            <w:tcW w:w="1134" w:type="dxa"/>
          </w:tcPr>
          <w:p w14:paraId="16A7A88B" w14:textId="77777777" w:rsidR="002B6D76" w:rsidRDefault="00000000">
            <w:pPr>
              <w:pStyle w:val="ConsPlusNormal0"/>
              <w:jc w:val="right"/>
            </w:pPr>
            <w:r>
              <w:t>0,03</w:t>
            </w:r>
          </w:p>
        </w:tc>
        <w:tc>
          <w:tcPr>
            <w:tcW w:w="1077" w:type="dxa"/>
          </w:tcPr>
          <w:p w14:paraId="38F9A51A" w14:textId="77777777" w:rsidR="002B6D76" w:rsidRDefault="00000000">
            <w:pPr>
              <w:pStyle w:val="ConsPlusNormal0"/>
              <w:jc w:val="right"/>
            </w:pPr>
            <w:r>
              <w:t>0,03</w:t>
            </w:r>
          </w:p>
        </w:tc>
        <w:tc>
          <w:tcPr>
            <w:tcW w:w="1247" w:type="dxa"/>
          </w:tcPr>
          <w:p w14:paraId="5C3FB0A8" w14:textId="77777777" w:rsidR="002B6D76" w:rsidRDefault="00000000">
            <w:pPr>
              <w:pStyle w:val="ConsPlusNormal0"/>
              <w:jc w:val="right"/>
            </w:pPr>
            <w:r>
              <w:t>7,76</w:t>
            </w:r>
          </w:p>
        </w:tc>
        <w:tc>
          <w:tcPr>
            <w:tcW w:w="1191" w:type="dxa"/>
          </w:tcPr>
          <w:p w14:paraId="1269118C" w14:textId="77777777" w:rsidR="002B6D76" w:rsidRDefault="00000000">
            <w:pPr>
              <w:pStyle w:val="ConsPlusNormal0"/>
              <w:jc w:val="right"/>
            </w:pPr>
            <w:r>
              <w:t>7,76</w:t>
            </w:r>
          </w:p>
        </w:tc>
      </w:tr>
      <w:tr w:rsidR="002B6D76" w14:paraId="4570A0CF" w14:textId="77777777">
        <w:tc>
          <w:tcPr>
            <w:tcW w:w="624" w:type="dxa"/>
          </w:tcPr>
          <w:p w14:paraId="2DCD460B" w14:textId="77777777" w:rsidR="002B6D76" w:rsidRDefault="00000000">
            <w:pPr>
              <w:pStyle w:val="ConsPlusNormal0"/>
              <w:jc w:val="center"/>
            </w:pPr>
            <w:r>
              <w:t>53.</w:t>
            </w:r>
          </w:p>
        </w:tc>
        <w:tc>
          <w:tcPr>
            <w:tcW w:w="2324" w:type="dxa"/>
          </w:tcPr>
          <w:p w14:paraId="3704CE24" w14:textId="77777777" w:rsidR="002B6D76" w:rsidRDefault="00000000">
            <w:pPr>
              <w:pStyle w:val="ConsPlusNormal0"/>
            </w:pPr>
            <w:r>
              <w:t>A16.07.009</w:t>
            </w:r>
          </w:p>
        </w:tc>
        <w:tc>
          <w:tcPr>
            <w:tcW w:w="3005" w:type="dxa"/>
          </w:tcPr>
          <w:p w14:paraId="4E65131E" w14:textId="77777777" w:rsidR="002B6D76" w:rsidRDefault="00000000">
            <w:pPr>
              <w:pStyle w:val="ConsPlusNormal0"/>
            </w:pPr>
            <w:r>
              <w:t>Пульпотомия (ампутация коронковой пульпы)</w:t>
            </w:r>
          </w:p>
        </w:tc>
        <w:tc>
          <w:tcPr>
            <w:tcW w:w="1134" w:type="dxa"/>
          </w:tcPr>
          <w:p w14:paraId="169B5026" w14:textId="77777777" w:rsidR="002B6D76" w:rsidRDefault="00000000">
            <w:pPr>
              <w:pStyle w:val="ConsPlusNormal0"/>
              <w:jc w:val="right"/>
            </w:pPr>
            <w:r>
              <w:t>0,21</w:t>
            </w:r>
          </w:p>
        </w:tc>
        <w:tc>
          <w:tcPr>
            <w:tcW w:w="1077" w:type="dxa"/>
          </w:tcPr>
          <w:p w14:paraId="5F5E8B02" w14:textId="77777777" w:rsidR="002B6D76" w:rsidRDefault="00000000">
            <w:pPr>
              <w:pStyle w:val="ConsPlusNormal0"/>
              <w:jc w:val="right"/>
            </w:pPr>
            <w:r>
              <w:t>0,21</w:t>
            </w:r>
          </w:p>
        </w:tc>
        <w:tc>
          <w:tcPr>
            <w:tcW w:w="1247" w:type="dxa"/>
          </w:tcPr>
          <w:p w14:paraId="4907B753" w14:textId="77777777" w:rsidR="002B6D76" w:rsidRDefault="00000000">
            <w:pPr>
              <w:pStyle w:val="ConsPlusNormal0"/>
              <w:jc w:val="right"/>
            </w:pPr>
            <w:r>
              <w:t>54,35</w:t>
            </w:r>
          </w:p>
        </w:tc>
        <w:tc>
          <w:tcPr>
            <w:tcW w:w="1191" w:type="dxa"/>
          </w:tcPr>
          <w:p w14:paraId="4810BEB2" w14:textId="77777777" w:rsidR="002B6D76" w:rsidRDefault="00000000">
            <w:pPr>
              <w:pStyle w:val="ConsPlusNormal0"/>
              <w:jc w:val="right"/>
            </w:pPr>
            <w:r>
              <w:t>54,35</w:t>
            </w:r>
          </w:p>
        </w:tc>
      </w:tr>
      <w:tr w:rsidR="002B6D76" w14:paraId="5928DD3E" w14:textId="77777777">
        <w:tc>
          <w:tcPr>
            <w:tcW w:w="624" w:type="dxa"/>
          </w:tcPr>
          <w:p w14:paraId="0CD5FF7E" w14:textId="77777777" w:rsidR="002B6D76" w:rsidRDefault="00000000">
            <w:pPr>
              <w:pStyle w:val="ConsPlusNormal0"/>
              <w:jc w:val="center"/>
            </w:pPr>
            <w:r>
              <w:t>54.</w:t>
            </w:r>
          </w:p>
        </w:tc>
        <w:tc>
          <w:tcPr>
            <w:tcW w:w="2324" w:type="dxa"/>
          </w:tcPr>
          <w:p w14:paraId="08B73388" w14:textId="77777777" w:rsidR="002B6D76" w:rsidRDefault="00000000">
            <w:pPr>
              <w:pStyle w:val="ConsPlusNormal0"/>
            </w:pPr>
            <w:r>
              <w:t>A16.07.010</w:t>
            </w:r>
          </w:p>
        </w:tc>
        <w:tc>
          <w:tcPr>
            <w:tcW w:w="3005" w:type="dxa"/>
          </w:tcPr>
          <w:p w14:paraId="7740A911" w14:textId="77777777" w:rsidR="002B6D76" w:rsidRDefault="00000000">
            <w:pPr>
              <w:pStyle w:val="ConsPlusNormal0"/>
            </w:pPr>
            <w:r>
              <w:t>Экстирпация пульпы</w:t>
            </w:r>
          </w:p>
        </w:tc>
        <w:tc>
          <w:tcPr>
            <w:tcW w:w="1134" w:type="dxa"/>
          </w:tcPr>
          <w:p w14:paraId="06A2E804" w14:textId="77777777" w:rsidR="002B6D76" w:rsidRDefault="00000000">
            <w:pPr>
              <w:pStyle w:val="ConsPlusNormal0"/>
              <w:jc w:val="right"/>
            </w:pPr>
            <w:r>
              <w:t>0,46</w:t>
            </w:r>
          </w:p>
        </w:tc>
        <w:tc>
          <w:tcPr>
            <w:tcW w:w="1077" w:type="dxa"/>
          </w:tcPr>
          <w:p w14:paraId="32AB983A" w14:textId="77777777" w:rsidR="002B6D76" w:rsidRDefault="00000000">
            <w:pPr>
              <w:pStyle w:val="ConsPlusNormal0"/>
              <w:jc w:val="right"/>
            </w:pPr>
            <w:r>
              <w:t>0,46</w:t>
            </w:r>
          </w:p>
        </w:tc>
        <w:tc>
          <w:tcPr>
            <w:tcW w:w="1247" w:type="dxa"/>
          </w:tcPr>
          <w:p w14:paraId="7BFBBA70" w14:textId="77777777" w:rsidR="002B6D76" w:rsidRDefault="00000000">
            <w:pPr>
              <w:pStyle w:val="ConsPlusNormal0"/>
              <w:jc w:val="right"/>
            </w:pPr>
            <w:r>
              <w:t>119,06</w:t>
            </w:r>
          </w:p>
        </w:tc>
        <w:tc>
          <w:tcPr>
            <w:tcW w:w="1191" w:type="dxa"/>
          </w:tcPr>
          <w:p w14:paraId="032C64EF" w14:textId="77777777" w:rsidR="002B6D76" w:rsidRDefault="00000000">
            <w:pPr>
              <w:pStyle w:val="ConsPlusNormal0"/>
              <w:jc w:val="right"/>
            </w:pPr>
            <w:r>
              <w:t>119,06</w:t>
            </w:r>
          </w:p>
        </w:tc>
      </w:tr>
      <w:tr w:rsidR="002B6D76" w14:paraId="5ED67300" w14:textId="77777777">
        <w:tc>
          <w:tcPr>
            <w:tcW w:w="624" w:type="dxa"/>
          </w:tcPr>
          <w:p w14:paraId="0FBC8B1D" w14:textId="77777777" w:rsidR="002B6D76" w:rsidRDefault="00000000">
            <w:pPr>
              <w:pStyle w:val="ConsPlusNormal0"/>
              <w:jc w:val="center"/>
            </w:pPr>
            <w:r>
              <w:t>55.</w:t>
            </w:r>
          </w:p>
        </w:tc>
        <w:tc>
          <w:tcPr>
            <w:tcW w:w="2324" w:type="dxa"/>
          </w:tcPr>
          <w:p w14:paraId="4F319E1E" w14:textId="77777777" w:rsidR="002B6D76" w:rsidRDefault="00000000">
            <w:pPr>
              <w:pStyle w:val="ConsPlusNormal0"/>
            </w:pPr>
            <w:r>
              <w:t>A16.07.019</w:t>
            </w:r>
          </w:p>
        </w:tc>
        <w:tc>
          <w:tcPr>
            <w:tcW w:w="3005" w:type="dxa"/>
          </w:tcPr>
          <w:p w14:paraId="3D8BC2C9" w14:textId="77777777" w:rsidR="002B6D76" w:rsidRDefault="00000000">
            <w:pPr>
              <w:pStyle w:val="ConsPlusNormal0"/>
            </w:pPr>
            <w:r>
              <w:t xml:space="preserve">Временное шинирование при заболеваниях пародонта </w:t>
            </w:r>
            <w:hyperlink w:anchor="P16102" w:tooltip="&lt;4&gt; Трех зубов.">
              <w:r>
                <w:rPr>
                  <w:color w:val="0000FF"/>
                </w:rPr>
                <w:t>&lt;4&gt;</w:t>
              </w:r>
            </w:hyperlink>
          </w:p>
        </w:tc>
        <w:tc>
          <w:tcPr>
            <w:tcW w:w="1134" w:type="dxa"/>
          </w:tcPr>
          <w:p w14:paraId="35BC6359" w14:textId="77777777" w:rsidR="002B6D76" w:rsidRDefault="00000000">
            <w:pPr>
              <w:pStyle w:val="ConsPlusNormal0"/>
              <w:jc w:val="right"/>
            </w:pPr>
            <w:r>
              <w:t>1,98</w:t>
            </w:r>
          </w:p>
        </w:tc>
        <w:tc>
          <w:tcPr>
            <w:tcW w:w="1077" w:type="dxa"/>
          </w:tcPr>
          <w:p w14:paraId="173C2E5E" w14:textId="77777777" w:rsidR="002B6D76" w:rsidRDefault="00000000">
            <w:pPr>
              <w:pStyle w:val="ConsPlusNormal0"/>
              <w:jc w:val="right"/>
            </w:pPr>
            <w:r>
              <w:t>1,98</w:t>
            </w:r>
          </w:p>
        </w:tc>
        <w:tc>
          <w:tcPr>
            <w:tcW w:w="1247" w:type="dxa"/>
          </w:tcPr>
          <w:p w14:paraId="7ACB883D" w14:textId="77777777" w:rsidR="002B6D76" w:rsidRDefault="00000000">
            <w:pPr>
              <w:pStyle w:val="ConsPlusNormal0"/>
              <w:jc w:val="right"/>
            </w:pPr>
            <w:r>
              <w:t>512,48</w:t>
            </w:r>
          </w:p>
        </w:tc>
        <w:tc>
          <w:tcPr>
            <w:tcW w:w="1191" w:type="dxa"/>
          </w:tcPr>
          <w:p w14:paraId="6D367FEC" w14:textId="77777777" w:rsidR="002B6D76" w:rsidRDefault="00000000">
            <w:pPr>
              <w:pStyle w:val="ConsPlusNormal0"/>
              <w:jc w:val="right"/>
            </w:pPr>
            <w:r>
              <w:t>512,48</w:t>
            </w:r>
          </w:p>
        </w:tc>
      </w:tr>
      <w:tr w:rsidR="002B6D76" w14:paraId="115DE943" w14:textId="77777777">
        <w:tc>
          <w:tcPr>
            <w:tcW w:w="624" w:type="dxa"/>
          </w:tcPr>
          <w:p w14:paraId="6406A0FD" w14:textId="77777777" w:rsidR="002B6D76" w:rsidRDefault="00000000">
            <w:pPr>
              <w:pStyle w:val="ConsPlusNormal0"/>
              <w:jc w:val="center"/>
            </w:pPr>
            <w:r>
              <w:t>56.</w:t>
            </w:r>
          </w:p>
        </w:tc>
        <w:tc>
          <w:tcPr>
            <w:tcW w:w="2324" w:type="dxa"/>
          </w:tcPr>
          <w:p w14:paraId="6D5AE984" w14:textId="77777777" w:rsidR="002B6D76" w:rsidRDefault="00000000">
            <w:pPr>
              <w:pStyle w:val="ConsPlusNormal0"/>
            </w:pPr>
            <w:r>
              <w:t>A16.07.020.001</w:t>
            </w:r>
          </w:p>
        </w:tc>
        <w:tc>
          <w:tcPr>
            <w:tcW w:w="3005" w:type="dxa"/>
          </w:tcPr>
          <w:p w14:paraId="53BD6476" w14:textId="77777777" w:rsidR="002B6D76" w:rsidRDefault="00000000">
            <w:pPr>
              <w:pStyle w:val="ConsPlusNormal0"/>
            </w:pPr>
            <w:r>
              <w:t xml:space="preserve">Удаление наддесневых и поддесневых зубных отложений в области зуба ручным методом </w:t>
            </w:r>
            <w:hyperlink w:anchor="P16103" w:tooltip="&lt;5&gt; Одного зуба.">
              <w:r>
                <w:rPr>
                  <w:color w:val="0000FF"/>
                </w:rPr>
                <w:t>&lt;5&gt;</w:t>
              </w:r>
            </w:hyperlink>
          </w:p>
        </w:tc>
        <w:tc>
          <w:tcPr>
            <w:tcW w:w="1134" w:type="dxa"/>
          </w:tcPr>
          <w:p w14:paraId="23C3F848" w14:textId="77777777" w:rsidR="002B6D76" w:rsidRDefault="00000000">
            <w:pPr>
              <w:pStyle w:val="ConsPlusNormal0"/>
              <w:jc w:val="right"/>
            </w:pPr>
            <w:r>
              <w:t>0,32</w:t>
            </w:r>
          </w:p>
        </w:tc>
        <w:tc>
          <w:tcPr>
            <w:tcW w:w="1077" w:type="dxa"/>
          </w:tcPr>
          <w:p w14:paraId="3018ADD6" w14:textId="77777777" w:rsidR="002B6D76" w:rsidRDefault="00000000">
            <w:pPr>
              <w:pStyle w:val="ConsPlusNormal0"/>
              <w:jc w:val="right"/>
            </w:pPr>
            <w:r>
              <w:t>0,32</w:t>
            </w:r>
          </w:p>
        </w:tc>
        <w:tc>
          <w:tcPr>
            <w:tcW w:w="1247" w:type="dxa"/>
          </w:tcPr>
          <w:p w14:paraId="3DD1AFC0" w14:textId="77777777" w:rsidR="002B6D76" w:rsidRDefault="00000000">
            <w:pPr>
              <w:pStyle w:val="ConsPlusNormal0"/>
              <w:jc w:val="right"/>
            </w:pPr>
            <w:r>
              <w:t>82,83</w:t>
            </w:r>
          </w:p>
        </w:tc>
        <w:tc>
          <w:tcPr>
            <w:tcW w:w="1191" w:type="dxa"/>
          </w:tcPr>
          <w:p w14:paraId="30503DC1" w14:textId="77777777" w:rsidR="002B6D76" w:rsidRDefault="00000000">
            <w:pPr>
              <w:pStyle w:val="ConsPlusNormal0"/>
              <w:jc w:val="right"/>
            </w:pPr>
            <w:r>
              <w:t>82,83</w:t>
            </w:r>
          </w:p>
        </w:tc>
      </w:tr>
      <w:tr w:rsidR="002B6D76" w14:paraId="02480373" w14:textId="77777777">
        <w:tc>
          <w:tcPr>
            <w:tcW w:w="624" w:type="dxa"/>
          </w:tcPr>
          <w:p w14:paraId="5ACA6224" w14:textId="77777777" w:rsidR="002B6D76" w:rsidRDefault="00000000">
            <w:pPr>
              <w:pStyle w:val="ConsPlusNormal0"/>
              <w:jc w:val="center"/>
            </w:pPr>
            <w:r>
              <w:t>57.</w:t>
            </w:r>
          </w:p>
        </w:tc>
        <w:tc>
          <w:tcPr>
            <w:tcW w:w="2324" w:type="dxa"/>
          </w:tcPr>
          <w:p w14:paraId="2123DEC4" w14:textId="77777777" w:rsidR="002B6D76" w:rsidRDefault="00000000">
            <w:pPr>
              <w:pStyle w:val="ConsPlusNormal0"/>
            </w:pPr>
            <w:r>
              <w:t>A16.07.025.001</w:t>
            </w:r>
          </w:p>
        </w:tc>
        <w:tc>
          <w:tcPr>
            <w:tcW w:w="3005" w:type="dxa"/>
          </w:tcPr>
          <w:p w14:paraId="7825B6F4" w14:textId="77777777" w:rsidR="002B6D76" w:rsidRDefault="00000000">
            <w:pPr>
              <w:pStyle w:val="ConsPlusNormal0"/>
            </w:pPr>
            <w:r>
              <w:t>Избирательное полирование зуба</w:t>
            </w:r>
          </w:p>
        </w:tc>
        <w:tc>
          <w:tcPr>
            <w:tcW w:w="1134" w:type="dxa"/>
          </w:tcPr>
          <w:p w14:paraId="59E89FDB" w14:textId="77777777" w:rsidR="002B6D76" w:rsidRDefault="00000000">
            <w:pPr>
              <w:pStyle w:val="ConsPlusNormal0"/>
              <w:jc w:val="right"/>
            </w:pPr>
            <w:r>
              <w:t>0,20</w:t>
            </w:r>
          </w:p>
        </w:tc>
        <w:tc>
          <w:tcPr>
            <w:tcW w:w="1077" w:type="dxa"/>
          </w:tcPr>
          <w:p w14:paraId="4C498015" w14:textId="77777777" w:rsidR="002B6D76" w:rsidRDefault="00000000">
            <w:pPr>
              <w:pStyle w:val="ConsPlusNormal0"/>
              <w:jc w:val="right"/>
            </w:pPr>
            <w:r>
              <w:t>0,20</w:t>
            </w:r>
          </w:p>
        </w:tc>
        <w:tc>
          <w:tcPr>
            <w:tcW w:w="1247" w:type="dxa"/>
          </w:tcPr>
          <w:p w14:paraId="3AC37235" w14:textId="77777777" w:rsidR="002B6D76" w:rsidRDefault="00000000">
            <w:pPr>
              <w:pStyle w:val="ConsPlusNormal0"/>
              <w:jc w:val="right"/>
            </w:pPr>
            <w:r>
              <w:t>51,77</w:t>
            </w:r>
          </w:p>
        </w:tc>
        <w:tc>
          <w:tcPr>
            <w:tcW w:w="1191" w:type="dxa"/>
          </w:tcPr>
          <w:p w14:paraId="77012727" w14:textId="77777777" w:rsidR="002B6D76" w:rsidRDefault="00000000">
            <w:pPr>
              <w:pStyle w:val="ConsPlusNormal0"/>
              <w:jc w:val="right"/>
            </w:pPr>
            <w:r>
              <w:t>51,77</w:t>
            </w:r>
          </w:p>
        </w:tc>
      </w:tr>
      <w:tr w:rsidR="002B6D76" w14:paraId="38332D3F" w14:textId="77777777">
        <w:tc>
          <w:tcPr>
            <w:tcW w:w="624" w:type="dxa"/>
          </w:tcPr>
          <w:p w14:paraId="1FB9050E" w14:textId="77777777" w:rsidR="002B6D76" w:rsidRDefault="00000000">
            <w:pPr>
              <w:pStyle w:val="ConsPlusNormal0"/>
              <w:jc w:val="center"/>
            </w:pPr>
            <w:r>
              <w:t>58.</w:t>
            </w:r>
          </w:p>
        </w:tc>
        <w:tc>
          <w:tcPr>
            <w:tcW w:w="2324" w:type="dxa"/>
          </w:tcPr>
          <w:p w14:paraId="1803BF5C" w14:textId="77777777" w:rsidR="002B6D76" w:rsidRDefault="00000000">
            <w:pPr>
              <w:pStyle w:val="ConsPlusNormal0"/>
            </w:pPr>
            <w:r>
              <w:t>A22.07.002</w:t>
            </w:r>
          </w:p>
        </w:tc>
        <w:tc>
          <w:tcPr>
            <w:tcW w:w="3005" w:type="dxa"/>
          </w:tcPr>
          <w:p w14:paraId="62D0EBA9" w14:textId="77777777" w:rsidR="002B6D76" w:rsidRDefault="00000000">
            <w:pPr>
              <w:pStyle w:val="ConsPlusNormal0"/>
            </w:pPr>
            <w:r>
              <w:t xml:space="preserve">Ультразвуковое удаление наддесневых и поддесневых зубных отложений в области зуба </w:t>
            </w:r>
            <w:hyperlink w:anchor="P16103" w:tooltip="&lt;5&gt; Одного зуба.">
              <w:r>
                <w:rPr>
                  <w:color w:val="0000FF"/>
                </w:rPr>
                <w:t>&lt;5&gt;</w:t>
              </w:r>
            </w:hyperlink>
          </w:p>
        </w:tc>
        <w:tc>
          <w:tcPr>
            <w:tcW w:w="1134" w:type="dxa"/>
          </w:tcPr>
          <w:p w14:paraId="03ED97ED" w14:textId="77777777" w:rsidR="002B6D76" w:rsidRDefault="00000000">
            <w:pPr>
              <w:pStyle w:val="ConsPlusNormal0"/>
              <w:jc w:val="right"/>
            </w:pPr>
            <w:r>
              <w:t>0,20</w:t>
            </w:r>
          </w:p>
        </w:tc>
        <w:tc>
          <w:tcPr>
            <w:tcW w:w="1077" w:type="dxa"/>
          </w:tcPr>
          <w:p w14:paraId="4CEA174B" w14:textId="77777777" w:rsidR="002B6D76" w:rsidRDefault="00000000">
            <w:pPr>
              <w:pStyle w:val="ConsPlusNormal0"/>
              <w:jc w:val="right"/>
            </w:pPr>
            <w:r>
              <w:t>0,20</w:t>
            </w:r>
          </w:p>
        </w:tc>
        <w:tc>
          <w:tcPr>
            <w:tcW w:w="1247" w:type="dxa"/>
          </w:tcPr>
          <w:p w14:paraId="4B8C7AED" w14:textId="77777777" w:rsidR="002B6D76" w:rsidRDefault="00000000">
            <w:pPr>
              <w:pStyle w:val="ConsPlusNormal0"/>
              <w:jc w:val="right"/>
            </w:pPr>
            <w:r>
              <w:t>51,77</w:t>
            </w:r>
          </w:p>
        </w:tc>
        <w:tc>
          <w:tcPr>
            <w:tcW w:w="1191" w:type="dxa"/>
          </w:tcPr>
          <w:p w14:paraId="6754B867" w14:textId="77777777" w:rsidR="002B6D76" w:rsidRDefault="00000000">
            <w:pPr>
              <w:pStyle w:val="ConsPlusNormal0"/>
              <w:jc w:val="right"/>
            </w:pPr>
            <w:r>
              <w:t>51,77</w:t>
            </w:r>
          </w:p>
        </w:tc>
      </w:tr>
      <w:tr w:rsidR="002B6D76" w14:paraId="35904ECA" w14:textId="77777777">
        <w:tc>
          <w:tcPr>
            <w:tcW w:w="624" w:type="dxa"/>
          </w:tcPr>
          <w:p w14:paraId="1E5B9DF5" w14:textId="77777777" w:rsidR="002B6D76" w:rsidRDefault="00000000">
            <w:pPr>
              <w:pStyle w:val="ConsPlusNormal0"/>
              <w:jc w:val="center"/>
            </w:pPr>
            <w:r>
              <w:t>59.</w:t>
            </w:r>
          </w:p>
        </w:tc>
        <w:tc>
          <w:tcPr>
            <w:tcW w:w="2324" w:type="dxa"/>
          </w:tcPr>
          <w:p w14:paraId="3BC79233" w14:textId="77777777" w:rsidR="002B6D76" w:rsidRDefault="00000000">
            <w:pPr>
              <w:pStyle w:val="ConsPlusNormal0"/>
            </w:pPr>
            <w:r>
              <w:t>A16.07.030.001</w:t>
            </w:r>
          </w:p>
        </w:tc>
        <w:tc>
          <w:tcPr>
            <w:tcW w:w="3005" w:type="dxa"/>
          </w:tcPr>
          <w:p w14:paraId="72409254" w14:textId="77777777" w:rsidR="002B6D76" w:rsidRDefault="00000000">
            <w:pPr>
              <w:pStyle w:val="ConsPlusNormal0"/>
            </w:pPr>
            <w:r>
              <w:t>Инструментальная и медикаментозная обработка хорошо проходимого корневого канала</w:t>
            </w:r>
          </w:p>
        </w:tc>
        <w:tc>
          <w:tcPr>
            <w:tcW w:w="1134" w:type="dxa"/>
          </w:tcPr>
          <w:p w14:paraId="323A9E9F" w14:textId="77777777" w:rsidR="002B6D76" w:rsidRDefault="00000000">
            <w:pPr>
              <w:pStyle w:val="ConsPlusNormal0"/>
              <w:jc w:val="right"/>
            </w:pPr>
            <w:r>
              <w:t>0,92</w:t>
            </w:r>
          </w:p>
        </w:tc>
        <w:tc>
          <w:tcPr>
            <w:tcW w:w="1077" w:type="dxa"/>
          </w:tcPr>
          <w:p w14:paraId="0DE40837" w14:textId="77777777" w:rsidR="002B6D76" w:rsidRDefault="00000000">
            <w:pPr>
              <w:pStyle w:val="ConsPlusNormal0"/>
              <w:jc w:val="right"/>
            </w:pPr>
            <w:r>
              <w:t>0,92</w:t>
            </w:r>
          </w:p>
        </w:tc>
        <w:tc>
          <w:tcPr>
            <w:tcW w:w="1247" w:type="dxa"/>
          </w:tcPr>
          <w:p w14:paraId="001BE047" w14:textId="77777777" w:rsidR="002B6D76" w:rsidRDefault="00000000">
            <w:pPr>
              <w:pStyle w:val="ConsPlusNormal0"/>
              <w:jc w:val="right"/>
            </w:pPr>
            <w:r>
              <w:t>238,12</w:t>
            </w:r>
          </w:p>
        </w:tc>
        <w:tc>
          <w:tcPr>
            <w:tcW w:w="1191" w:type="dxa"/>
          </w:tcPr>
          <w:p w14:paraId="4877C368" w14:textId="77777777" w:rsidR="002B6D76" w:rsidRDefault="00000000">
            <w:pPr>
              <w:pStyle w:val="ConsPlusNormal0"/>
              <w:jc w:val="right"/>
            </w:pPr>
            <w:r>
              <w:t>238,12</w:t>
            </w:r>
          </w:p>
        </w:tc>
      </w:tr>
      <w:tr w:rsidR="002B6D76" w14:paraId="63C0656E" w14:textId="77777777">
        <w:tc>
          <w:tcPr>
            <w:tcW w:w="624" w:type="dxa"/>
          </w:tcPr>
          <w:p w14:paraId="7C2B73B8" w14:textId="77777777" w:rsidR="002B6D76" w:rsidRDefault="00000000">
            <w:pPr>
              <w:pStyle w:val="ConsPlusNormal0"/>
              <w:jc w:val="center"/>
            </w:pPr>
            <w:r>
              <w:t>60.</w:t>
            </w:r>
          </w:p>
        </w:tc>
        <w:tc>
          <w:tcPr>
            <w:tcW w:w="2324" w:type="dxa"/>
          </w:tcPr>
          <w:p w14:paraId="2A035FF8" w14:textId="77777777" w:rsidR="002B6D76" w:rsidRDefault="00000000">
            <w:pPr>
              <w:pStyle w:val="ConsPlusNormal0"/>
            </w:pPr>
            <w:r>
              <w:t>A16.07.030.002</w:t>
            </w:r>
          </w:p>
        </w:tc>
        <w:tc>
          <w:tcPr>
            <w:tcW w:w="3005" w:type="dxa"/>
          </w:tcPr>
          <w:p w14:paraId="5E8565F6" w14:textId="77777777" w:rsidR="002B6D76" w:rsidRDefault="00000000">
            <w:pPr>
              <w:pStyle w:val="ConsPlusNormal0"/>
            </w:pPr>
            <w:r>
              <w:t>Инструментальная и медикаментозная обработка плохо проходимого корневого канала</w:t>
            </w:r>
          </w:p>
        </w:tc>
        <w:tc>
          <w:tcPr>
            <w:tcW w:w="1134" w:type="dxa"/>
          </w:tcPr>
          <w:p w14:paraId="3EA58966" w14:textId="77777777" w:rsidR="002B6D76" w:rsidRDefault="00000000">
            <w:pPr>
              <w:pStyle w:val="ConsPlusNormal0"/>
              <w:jc w:val="right"/>
            </w:pPr>
            <w:r>
              <w:t>1,71</w:t>
            </w:r>
          </w:p>
        </w:tc>
        <w:tc>
          <w:tcPr>
            <w:tcW w:w="1077" w:type="dxa"/>
          </w:tcPr>
          <w:p w14:paraId="6F94F1A2" w14:textId="77777777" w:rsidR="002B6D76" w:rsidRDefault="00000000">
            <w:pPr>
              <w:pStyle w:val="ConsPlusNormal0"/>
              <w:jc w:val="right"/>
            </w:pPr>
            <w:r>
              <w:t>1,71</w:t>
            </w:r>
          </w:p>
        </w:tc>
        <w:tc>
          <w:tcPr>
            <w:tcW w:w="1247" w:type="dxa"/>
          </w:tcPr>
          <w:p w14:paraId="4006BD0D" w14:textId="77777777" w:rsidR="002B6D76" w:rsidRDefault="00000000">
            <w:pPr>
              <w:pStyle w:val="ConsPlusNormal0"/>
              <w:jc w:val="right"/>
            </w:pPr>
            <w:r>
              <w:t>442,60</w:t>
            </w:r>
          </w:p>
        </w:tc>
        <w:tc>
          <w:tcPr>
            <w:tcW w:w="1191" w:type="dxa"/>
          </w:tcPr>
          <w:p w14:paraId="5D8F7676" w14:textId="77777777" w:rsidR="002B6D76" w:rsidRDefault="00000000">
            <w:pPr>
              <w:pStyle w:val="ConsPlusNormal0"/>
              <w:jc w:val="right"/>
            </w:pPr>
            <w:r>
              <w:t>442,60</w:t>
            </w:r>
          </w:p>
        </w:tc>
      </w:tr>
      <w:tr w:rsidR="002B6D76" w14:paraId="0275D1B3" w14:textId="77777777">
        <w:tc>
          <w:tcPr>
            <w:tcW w:w="624" w:type="dxa"/>
          </w:tcPr>
          <w:p w14:paraId="6700219F" w14:textId="77777777" w:rsidR="002B6D76" w:rsidRDefault="00000000">
            <w:pPr>
              <w:pStyle w:val="ConsPlusNormal0"/>
              <w:jc w:val="center"/>
            </w:pPr>
            <w:r>
              <w:t>61.</w:t>
            </w:r>
          </w:p>
        </w:tc>
        <w:tc>
          <w:tcPr>
            <w:tcW w:w="2324" w:type="dxa"/>
          </w:tcPr>
          <w:p w14:paraId="0B16C9D9" w14:textId="77777777" w:rsidR="002B6D76" w:rsidRDefault="00000000">
            <w:pPr>
              <w:pStyle w:val="ConsPlusNormal0"/>
            </w:pPr>
            <w:r>
              <w:t>A16.07.030.003</w:t>
            </w:r>
          </w:p>
        </w:tc>
        <w:tc>
          <w:tcPr>
            <w:tcW w:w="3005" w:type="dxa"/>
          </w:tcPr>
          <w:p w14:paraId="044A51B1" w14:textId="77777777" w:rsidR="002B6D76" w:rsidRDefault="00000000">
            <w:pPr>
              <w:pStyle w:val="ConsPlusNormal0"/>
            </w:pPr>
            <w:r>
              <w:t>Временное пломбирование лекарственным препаратом корневого канала</w:t>
            </w:r>
          </w:p>
        </w:tc>
        <w:tc>
          <w:tcPr>
            <w:tcW w:w="1134" w:type="dxa"/>
          </w:tcPr>
          <w:p w14:paraId="322CAE32" w14:textId="77777777" w:rsidR="002B6D76" w:rsidRDefault="00000000">
            <w:pPr>
              <w:pStyle w:val="ConsPlusNormal0"/>
              <w:jc w:val="right"/>
            </w:pPr>
            <w:r>
              <w:t>0,50</w:t>
            </w:r>
          </w:p>
        </w:tc>
        <w:tc>
          <w:tcPr>
            <w:tcW w:w="1077" w:type="dxa"/>
          </w:tcPr>
          <w:p w14:paraId="77238529" w14:textId="77777777" w:rsidR="002B6D76" w:rsidRDefault="00000000">
            <w:pPr>
              <w:pStyle w:val="ConsPlusNormal0"/>
              <w:jc w:val="right"/>
            </w:pPr>
            <w:r>
              <w:t>0,50</w:t>
            </w:r>
          </w:p>
        </w:tc>
        <w:tc>
          <w:tcPr>
            <w:tcW w:w="1247" w:type="dxa"/>
          </w:tcPr>
          <w:p w14:paraId="28B85D4C" w14:textId="77777777" w:rsidR="002B6D76" w:rsidRDefault="00000000">
            <w:pPr>
              <w:pStyle w:val="ConsPlusNormal0"/>
              <w:jc w:val="right"/>
            </w:pPr>
            <w:r>
              <w:t>129,42</w:t>
            </w:r>
          </w:p>
        </w:tc>
        <w:tc>
          <w:tcPr>
            <w:tcW w:w="1191" w:type="dxa"/>
          </w:tcPr>
          <w:p w14:paraId="43DFF990" w14:textId="77777777" w:rsidR="002B6D76" w:rsidRDefault="00000000">
            <w:pPr>
              <w:pStyle w:val="ConsPlusNormal0"/>
              <w:jc w:val="right"/>
            </w:pPr>
            <w:r>
              <w:t>129,42</w:t>
            </w:r>
          </w:p>
        </w:tc>
      </w:tr>
      <w:tr w:rsidR="002B6D76" w14:paraId="11E1E03F" w14:textId="77777777">
        <w:tc>
          <w:tcPr>
            <w:tcW w:w="624" w:type="dxa"/>
          </w:tcPr>
          <w:p w14:paraId="7CFA5EF8" w14:textId="77777777" w:rsidR="002B6D76" w:rsidRDefault="00000000">
            <w:pPr>
              <w:pStyle w:val="ConsPlusNormal0"/>
              <w:jc w:val="center"/>
            </w:pPr>
            <w:r>
              <w:t>62.</w:t>
            </w:r>
          </w:p>
        </w:tc>
        <w:tc>
          <w:tcPr>
            <w:tcW w:w="2324" w:type="dxa"/>
          </w:tcPr>
          <w:p w14:paraId="2C1A50F9" w14:textId="77777777" w:rsidR="002B6D76" w:rsidRDefault="00000000">
            <w:pPr>
              <w:pStyle w:val="ConsPlusNormal0"/>
            </w:pPr>
            <w:r>
              <w:t>A16.07.039</w:t>
            </w:r>
          </w:p>
        </w:tc>
        <w:tc>
          <w:tcPr>
            <w:tcW w:w="3005" w:type="dxa"/>
          </w:tcPr>
          <w:p w14:paraId="08A13B33" w14:textId="77777777" w:rsidR="002B6D76" w:rsidRDefault="00000000">
            <w:pPr>
              <w:pStyle w:val="ConsPlusNormal0"/>
            </w:pPr>
            <w:r>
              <w:t xml:space="preserve">Закрытый кюретаж при заболеваниях пародонта в области зуба </w:t>
            </w:r>
            <w:hyperlink w:anchor="P16103" w:tooltip="&lt;5&gt; Одного зуба.">
              <w:r>
                <w:rPr>
                  <w:color w:val="0000FF"/>
                </w:rPr>
                <w:t>&lt;5&gt;</w:t>
              </w:r>
            </w:hyperlink>
          </w:p>
        </w:tc>
        <w:tc>
          <w:tcPr>
            <w:tcW w:w="1134" w:type="dxa"/>
          </w:tcPr>
          <w:p w14:paraId="2C68C5BB" w14:textId="77777777" w:rsidR="002B6D76" w:rsidRDefault="00000000">
            <w:pPr>
              <w:pStyle w:val="ConsPlusNormal0"/>
              <w:jc w:val="right"/>
            </w:pPr>
            <w:r>
              <w:t>0,31</w:t>
            </w:r>
          </w:p>
        </w:tc>
        <w:tc>
          <w:tcPr>
            <w:tcW w:w="1077" w:type="dxa"/>
          </w:tcPr>
          <w:p w14:paraId="4A76653C" w14:textId="77777777" w:rsidR="002B6D76" w:rsidRDefault="00000000">
            <w:pPr>
              <w:pStyle w:val="ConsPlusNormal0"/>
              <w:jc w:val="right"/>
            </w:pPr>
            <w:r>
              <w:t>0,31</w:t>
            </w:r>
          </w:p>
        </w:tc>
        <w:tc>
          <w:tcPr>
            <w:tcW w:w="1247" w:type="dxa"/>
          </w:tcPr>
          <w:p w14:paraId="3B168185" w14:textId="77777777" w:rsidR="002B6D76" w:rsidRDefault="00000000">
            <w:pPr>
              <w:pStyle w:val="ConsPlusNormal0"/>
              <w:jc w:val="right"/>
            </w:pPr>
            <w:r>
              <w:t>80,24</w:t>
            </w:r>
          </w:p>
        </w:tc>
        <w:tc>
          <w:tcPr>
            <w:tcW w:w="1191" w:type="dxa"/>
          </w:tcPr>
          <w:p w14:paraId="6973932C" w14:textId="77777777" w:rsidR="002B6D76" w:rsidRDefault="00000000">
            <w:pPr>
              <w:pStyle w:val="ConsPlusNormal0"/>
              <w:jc w:val="right"/>
            </w:pPr>
            <w:r>
              <w:t>80,24</w:t>
            </w:r>
          </w:p>
        </w:tc>
      </w:tr>
      <w:tr w:rsidR="002B6D76" w14:paraId="5AF02429" w14:textId="77777777">
        <w:tc>
          <w:tcPr>
            <w:tcW w:w="624" w:type="dxa"/>
          </w:tcPr>
          <w:p w14:paraId="21647B86" w14:textId="77777777" w:rsidR="002B6D76" w:rsidRDefault="00000000">
            <w:pPr>
              <w:pStyle w:val="ConsPlusNormal0"/>
              <w:jc w:val="center"/>
            </w:pPr>
            <w:r>
              <w:t>63.</w:t>
            </w:r>
          </w:p>
        </w:tc>
        <w:tc>
          <w:tcPr>
            <w:tcW w:w="2324" w:type="dxa"/>
          </w:tcPr>
          <w:p w14:paraId="26E384B8" w14:textId="77777777" w:rsidR="002B6D76" w:rsidRDefault="00000000">
            <w:pPr>
              <w:pStyle w:val="ConsPlusNormal0"/>
            </w:pPr>
            <w:r>
              <w:t>A16.07.082.001</w:t>
            </w:r>
          </w:p>
        </w:tc>
        <w:tc>
          <w:tcPr>
            <w:tcW w:w="3005" w:type="dxa"/>
          </w:tcPr>
          <w:p w14:paraId="016753CD" w14:textId="77777777" w:rsidR="002B6D76" w:rsidRDefault="00000000">
            <w:pPr>
              <w:pStyle w:val="ConsPlusNormal0"/>
            </w:pPr>
            <w:r>
              <w:t>Распломбировка корневого канала ранее леченного пастой</w:t>
            </w:r>
          </w:p>
        </w:tc>
        <w:tc>
          <w:tcPr>
            <w:tcW w:w="1134" w:type="dxa"/>
          </w:tcPr>
          <w:p w14:paraId="7406817D" w14:textId="77777777" w:rsidR="002B6D76" w:rsidRDefault="00000000">
            <w:pPr>
              <w:pStyle w:val="ConsPlusNormal0"/>
              <w:jc w:val="right"/>
            </w:pPr>
            <w:r>
              <w:t>2,00</w:t>
            </w:r>
          </w:p>
        </w:tc>
        <w:tc>
          <w:tcPr>
            <w:tcW w:w="1077" w:type="dxa"/>
          </w:tcPr>
          <w:p w14:paraId="38A28416" w14:textId="77777777" w:rsidR="002B6D76" w:rsidRDefault="00000000">
            <w:pPr>
              <w:pStyle w:val="ConsPlusNormal0"/>
              <w:jc w:val="right"/>
            </w:pPr>
            <w:r>
              <w:t>2,00</w:t>
            </w:r>
          </w:p>
        </w:tc>
        <w:tc>
          <w:tcPr>
            <w:tcW w:w="1247" w:type="dxa"/>
          </w:tcPr>
          <w:p w14:paraId="4DB1FFC1" w14:textId="77777777" w:rsidR="002B6D76" w:rsidRDefault="00000000">
            <w:pPr>
              <w:pStyle w:val="ConsPlusNormal0"/>
              <w:jc w:val="right"/>
            </w:pPr>
            <w:r>
              <w:t>517,66</w:t>
            </w:r>
          </w:p>
        </w:tc>
        <w:tc>
          <w:tcPr>
            <w:tcW w:w="1191" w:type="dxa"/>
          </w:tcPr>
          <w:p w14:paraId="40AD7F0E" w14:textId="77777777" w:rsidR="002B6D76" w:rsidRDefault="00000000">
            <w:pPr>
              <w:pStyle w:val="ConsPlusNormal0"/>
              <w:jc w:val="right"/>
            </w:pPr>
            <w:r>
              <w:t>517,66</w:t>
            </w:r>
          </w:p>
        </w:tc>
      </w:tr>
      <w:tr w:rsidR="002B6D76" w14:paraId="18E01411" w14:textId="77777777">
        <w:tc>
          <w:tcPr>
            <w:tcW w:w="624" w:type="dxa"/>
          </w:tcPr>
          <w:p w14:paraId="49A81E33" w14:textId="77777777" w:rsidR="002B6D76" w:rsidRDefault="00000000">
            <w:pPr>
              <w:pStyle w:val="ConsPlusNormal0"/>
              <w:jc w:val="center"/>
            </w:pPr>
            <w:r>
              <w:t>64.</w:t>
            </w:r>
          </w:p>
        </w:tc>
        <w:tc>
          <w:tcPr>
            <w:tcW w:w="2324" w:type="dxa"/>
          </w:tcPr>
          <w:p w14:paraId="519B542E" w14:textId="77777777" w:rsidR="002B6D76" w:rsidRDefault="00000000">
            <w:pPr>
              <w:pStyle w:val="ConsPlusNormal0"/>
            </w:pPr>
            <w:r>
              <w:t>A16.07.082.002</w:t>
            </w:r>
          </w:p>
        </w:tc>
        <w:tc>
          <w:tcPr>
            <w:tcW w:w="3005" w:type="dxa"/>
          </w:tcPr>
          <w:p w14:paraId="4EF957C1" w14:textId="77777777" w:rsidR="002B6D76" w:rsidRDefault="00000000">
            <w:pPr>
              <w:pStyle w:val="ConsPlusNormal0"/>
            </w:pPr>
            <w:r>
              <w:t>Распломбировка одного корневого канала ранее леченного фосфат-цементом/резорцин-формальдегидным методом</w:t>
            </w:r>
          </w:p>
        </w:tc>
        <w:tc>
          <w:tcPr>
            <w:tcW w:w="1134" w:type="dxa"/>
          </w:tcPr>
          <w:p w14:paraId="4EA8684B" w14:textId="77777777" w:rsidR="002B6D76" w:rsidRDefault="00000000">
            <w:pPr>
              <w:pStyle w:val="ConsPlusNormal0"/>
              <w:jc w:val="right"/>
            </w:pPr>
            <w:r>
              <w:t>3,55</w:t>
            </w:r>
          </w:p>
        </w:tc>
        <w:tc>
          <w:tcPr>
            <w:tcW w:w="1077" w:type="dxa"/>
          </w:tcPr>
          <w:p w14:paraId="2DB5F5A4" w14:textId="77777777" w:rsidR="002B6D76" w:rsidRDefault="00000000">
            <w:pPr>
              <w:pStyle w:val="ConsPlusNormal0"/>
              <w:jc w:val="right"/>
            </w:pPr>
            <w:r>
              <w:t>3,55</w:t>
            </w:r>
          </w:p>
        </w:tc>
        <w:tc>
          <w:tcPr>
            <w:tcW w:w="1247" w:type="dxa"/>
          </w:tcPr>
          <w:p w14:paraId="389D59BD" w14:textId="77777777" w:rsidR="002B6D76" w:rsidRDefault="00000000">
            <w:pPr>
              <w:pStyle w:val="ConsPlusNormal0"/>
              <w:jc w:val="right"/>
            </w:pPr>
            <w:r>
              <w:t>918,85</w:t>
            </w:r>
          </w:p>
        </w:tc>
        <w:tc>
          <w:tcPr>
            <w:tcW w:w="1191" w:type="dxa"/>
          </w:tcPr>
          <w:p w14:paraId="0788743E" w14:textId="77777777" w:rsidR="002B6D76" w:rsidRDefault="00000000">
            <w:pPr>
              <w:pStyle w:val="ConsPlusNormal0"/>
              <w:jc w:val="right"/>
            </w:pPr>
            <w:r>
              <w:t>918,85</w:t>
            </w:r>
          </w:p>
        </w:tc>
      </w:tr>
      <w:tr w:rsidR="002B6D76" w14:paraId="4E340FF9" w14:textId="77777777">
        <w:tc>
          <w:tcPr>
            <w:tcW w:w="624" w:type="dxa"/>
          </w:tcPr>
          <w:p w14:paraId="676E83B9" w14:textId="77777777" w:rsidR="002B6D76" w:rsidRDefault="00000000">
            <w:pPr>
              <w:pStyle w:val="ConsPlusNormal0"/>
              <w:jc w:val="center"/>
            </w:pPr>
            <w:r>
              <w:t>65.</w:t>
            </w:r>
          </w:p>
        </w:tc>
        <w:tc>
          <w:tcPr>
            <w:tcW w:w="2324" w:type="dxa"/>
          </w:tcPr>
          <w:p w14:paraId="15C04F37" w14:textId="77777777" w:rsidR="002B6D76" w:rsidRDefault="00000000">
            <w:pPr>
              <w:pStyle w:val="ConsPlusNormal0"/>
            </w:pPr>
            <w:r>
              <w:t>B01.067.001</w:t>
            </w:r>
          </w:p>
        </w:tc>
        <w:tc>
          <w:tcPr>
            <w:tcW w:w="3005" w:type="dxa"/>
          </w:tcPr>
          <w:p w14:paraId="0DAB9FE4" w14:textId="77777777" w:rsidR="002B6D76" w:rsidRDefault="00000000">
            <w:pPr>
              <w:pStyle w:val="ConsPlusNormal0"/>
            </w:pPr>
            <w:r>
              <w:t>Прием (осмотр, консультация) врача - стоматолога-хирурга первичный</w:t>
            </w:r>
          </w:p>
        </w:tc>
        <w:tc>
          <w:tcPr>
            <w:tcW w:w="1134" w:type="dxa"/>
          </w:tcPr>
          <w:p w14:paraId="0C219611" w14:textId="77777777" w:rsidR="002B6D76" w:rsidRDefault="00000000">
            <w:pPr>
              <w:pStyle w:val="ConsPlusNormal0"/>
              <w:jc w:val="right"/>
            </w:pPr>
            <w:r>
              <w:t>1,40</w:t>
            </w:r>
          </w:p>
        </w:tc>
        <w:tc>
          <w:tcPr>
            <w:tcW w:w="1077" w:type="dxa"/>
          </w:tcPr>
          <w:p w14:paraId="7F86D267" w14:textId="77777777" w:rsidR="002B6D76" w:rsidRDefault="00000000">
            <w:pPr>
              <w:pStyle w:val="ConsPlusNormal0"/>
              <w:jc w:val="right"/>
            </w:pPr>
            <w:r>
              <w:t>1,40</w:t>
            </w:r>
          </w:p>
        </w:tc>
        <w:tc>
          <w:tcPr>
            <w:tcW w:w="1247" w:type="dxa"/>
          </w:tcPr>
          <w:p w14:paraId="7242BD84" w14:textId="77777777" w:rsidR="002B6D76" w:rsidRDefault="00000000">
            <w:pPr>
              <w:pStyle w:val="ConsPlusNormal0"/>
              <w:jc w:val="right"/>
            </w:pPr>
            <w:r>
              <w:t>362,36</w:t>
            </w:r>
          </w:p>
        </w:tc>
        <w:tc>
          <w:tcPr>
            <w:tcW w:w="1191" w:type="dxa"/>
          </w:tcPr>
          <w:p w14:paraId="056D53CA" w14:textId="77777777" w:rsidR="002B6D76" w:rsidRDefault="00000000">
            <w:pPr>
              <w:pStyle w:val="ConsPlusNormal0"/>
              <w:jc w:val="right"/>
            </w:pPr>
            <w:r>
              <w:t>362,36</w:t>
            </w:r>
          </w:p>
        </w:tc>
      </w:tr>
      <w:tr w:rsidR="002B6D76" w14:paraId="13D4DABE" w14:textId="77777777">
        <w:tc>
          <w:tcPr>
            <w:tcW w:w="624" w:type="dxa"/>
          </w:tcPr>
          <w:p w14:paraId="3E55A803" w14:textId="77777777" w:rsidR="002B6D76" w:rsidRDefault="00000000">
            <w:pPr>
              <w:pStyle w:val="ConsPlusNormal0"/>
              <w:jc w:val="center"/>
            </w:pPr>
            <w:r>
              <w:t>66.</w:t>
            </w:r>
          </w:p>
        </w:tc>
        <w:tc>
          <w:tcPr>
            <w:tcW w:w="2324" w:type="dxa"/>
          </w:tcPr>
          <w:p w14:paraId="771B4BC9" w14:textId="77777777" w:rsidR="002B6D76" w:rsidRDefault="00000000">
            <w:pPr>
              <w:pStyle w:val="ConsPlusNormal0"/>
            </w:pPr>
            <w:r>
              <w:t>B01.067.002</w:t>
            </w:r>
          </w:p>
        </w:tc>
        <w:tc>
          <w:tcPr>
            <w:tcW w:w="3005" w:type="dxa"/>
          </w:tcPr>
          <w:p w14:paraId="6D374FE8" w14:textId="77777777" w:rsidR="002B6D76" w:rsidRDefault="00000000">
            <w:pPr>
              <w:pStyle w:val="ConsPlusNormal0"/>
            </w:pPr>
            <w:r>
              <w:t>Прием (осмотр, консультация) врача - стоматолога-хирурга повторный</w:t>
            </w:r>
          </w:p>
        </w:tc>
        <w:tc>
          <w:tcPr>
            <w:tcW w:w="1134" w:type="dxa"/>
          </w:tcPr>
          <w:p w14:paraId="7E017B14" w14:textId="77777777" w:rsidR="002B6D76" w:rsidRDefault="00000000">
            <w:pPr>
              <w:pStyle w:val="ConsPlusNormal0"/>
              <w:jc w:val="right"/>
            </w:pPr>
            <w:r>
              <w:t>1,08</w:t>
            </w:r>
          </w:p>
        </w:tc>
        <w:tc>
          <w:tcPr>
            <w:tcW w:w="1077" w:type="dxa"/>
          </w:tcPr>
          <w:p w14:paraId="19DB9B97" w14:textId="77777777" w:rsidR="002B6D76" w:rsidRDefault="00000000">
            <w:pPr>
              <w:pStyle w:val="ConsPlusNormal0"/>
              <w:jc w:val="right"/>
            </w:pPr>
            <w:r>
              <w:t>1,08</w:t>
            </w:r>
          </w:p>
        </w:tc>
        <w:tc>
          <w:tcPr>
            <w:tcW w:w="1247" w:type="dxa"/>
          </w:tcPr>
          <w:p w14:paraId="18ECA3EF" w14:textId="77777777" w:rsidR="002B6D76" w:rsidRDefault="00000000">
            <w:pPr>
              <w:pStyle w:val="ConsPlusNormal0"/>
              <w:jc w:val="right"/>
            </w:pPr>
            <w:r>
              <w:t>279,54</w:t>
            </w:r>
          </w:p>
        </w:tc>
        <w:tc>
          <w:tcPr>
            <w:tcW w:w="1191" w:type="dxa"/>
          </w:tcPr>
          <w:p w14:paraId="4959C484" w14:textId="77777777" w:rsidR="002B6D76" w:rsidRDefault="00000000">
            <w:pPr>
              <w:pStyle w:val="ConsPlusNormal0"/>
              <w:jc w:val="right"/>
            </w:pPr>
            <w:r>
              <w:t>279,54</w:t>
            </w:r>
          </w:p>
        </w:tc>
      </w:tr>
      <w:tr w:rsidR="002B6D76" w14:paraId="39106E7D" w14:textId="77777777">
        <w:tc>
          <w:tcPr>
            <w:tcW w:w="624" w:type="dxa"/>
          </w:tcPr>
          <w:p w14:paraId="67D855E1" w14:textId="77777777" w:rsidR="002B6D76" w:rsidRDefault="00000000">
            <w:pPr>
              <w:pStyle w:val="ConsPlusNormal0"/>
              <w:jc w:val="center"/>
            </w:pPr>
            <w:r>
              <w:t>67.</w:t>
            </w:r>
          </w:p>
        </w:tc>
        <w:tc>
          <w:tcPr>
            <w:tcW w:w="2324" w:type="dxa"/>
          </w:tcPr>
          <w:p w14:paraId="7163950B" w14:textId="77777777" w:rsidR="002B6D76" w:rsidRDefault="00000000">
            <w:pPr>
              <w:pStyle w:val="ConsPlusNormal0"/>
            </w:pPr>
            <w:r>
              <w:t>A11.03.003</w:t>
            </w:r>
          </w:p>
        </w:tc>
        <w:tc>
          <w:tcPr>
            <w:tcW w:w="3005" w:type="dxa"/>
          </w:tcPr>
          <w:p w14:paraId="1459ADF3" w14:textId="77777777" w:rsidR="002B6D76" w:rsidRDefault="00000000">
            <w:pPr>
              <w:pStyle w:val="ConsPlusNormal0"/>
            </w:pPr>
            <w:r>
              <w:t>Внутрикостное введение лекарственных препаратов</w:t>
            </w:r>
          </w:p>
        </w:tc>
        <w:tc>
          <w:tcPr>
            <w:tcW w:w="1134" w:type="dxa"/>
          </w:tcPr>
          <w:p w14:paraId="4F730CEE" w14:textId="77777777" w:rsidR="002B6D76" w:rsidRDefault="00000000">
            <w:pPr>
              <w:pStyle w:val="ConsPlusNormal0"/>
              <w:jc w:val="right"/>
            </w:pPr>
            <w:r>
              <w:t>0,82</w:t>
            </w:r>
          </w:p>
        </w:tc>
        <w:tc>
          <w:tcPr>
            <w:tcW w:w="1077" w:type="dxa"/>
          </w:tcPr>
          <w:p w14:paraId="0BC3F582" w14:textId="77777777" w:rsidR="002B6D76" w:rsidRDefault="00000000">
            <w:pPr>
              <w:pStyle w:val="ConsPlusNormal0"/>
              <w:jc w:val="right"/>
            </w:pPr>
            <w:r>
              <w:t>0,82</w:t>
            </w:r>
          </w:p>
        </w:tc>
        <w:tc>
          <w:tcPr>
            <w:tcW w:w="1247" w:type="dxa"/>
          </w:tcPr>
          <w:p w14:paraId="77AE370B" w14:textId="77777777" w:rsidR="002B6D76" w:rsidRDefault="00000000">
            <w:pPr>
              <w:pStyle w:val="ConsPlusNormal0"/>
              <w:jc w:val="right"/>
            </w:pPr>
            <w:r>
              <w:t>212,24</w:t>
            </w:r>
          </w:p>
        </w:tc>
        <w:tc>
          <w:tcPr>
            <w:tcW w:w="1191" w:type="dxa"/>
          </w:tcPr>
          <w:p w14:paraId="71829163" w14:textId="77777777" w:rsidR="002B6D76" w:rsidRDefault="00000000">
            <w:pPr>
              <w:pStyle w:val="ConsPlusNormal0"/>
              <w:jc w:val="right"/>
            </w:pPr>
            <w:r>
              <w:t>212,24</w:t>
            </w:r>
          </w:p>
        </w:tc>
      </w:tr>
      <w:tr w:rsidR="002B6D76" w14:paraId="15F47731" w14:textId="77777777">
        <w:tc>
          <w:tcPr>
            <w:tcW w:w="624" w:type="dxa"/>
          </w:tcPr>
          <w:p w14:paraId="466B7E10" w14:textId="77777777" w:rsidR="002B6D76" w:rsidRDefault="00000000">
            <w:pPr>
              <w:pStyle w:val="ConsPlusNormal0"/>
              <w:jc w:val="center"/>
            </w:pPr>
            <w:r>
              <w:t>68.</w:t>
            </w:r>
          </w:p>
        </w:tc>
        <w:tc>
          <w:tcPr>
            <w:tcW w:w="2324" w:type="dxa"/>
          </w:tcPr>
          <w:p w14:paraId="24CFFEAF" w14:textId="77777777" w:rsidR="002B6D76" w:rsidRDefault="00000000">
            <w:pPr>
              <w:pStyle w:val="ConsPlusNormal0"/>
            </w:pPr>
            <w:r>
              <w:t>A15.03.007</w:t>
            </w:r>
          </w:p>
        </w:tc>
        <w:tc>
          <w:tcPr>
            <w:tcW w:w="3005" w:type="dxa"/>
          </w:tcPr>
          <w:p w14:paraId="5A6A555E" w14:textId="77777777" w:rsidR="002B6D76" w:rsidRDefault="00000000">
            <w:pPr>
              <w:pStyle w:val="ConsPlusNormal0"/>
            </w:pPr>
            <w:r>
              <w:t xml:space="preserve">Наложение шины при переломах костей </w:t>
            </w:r>
            <w:hyperlink w:anchor="P16104" w:tooltip="&lt;6&gt; На одной челюсти.">
              <w:r>
                <w:rPr>
                  <w:color w:val="0000FF"/>
                </w:rPr>
                <w:t>&lt;6&gt;</w:t>
              </w:r>
            </w:hyperlink>
          </w:p>
        </w:tc>
        <w:tc>
          <w:tcPr>
            <w:tcW w:w="1134" w:type="dxa"/>
          </w:tcPr>
          <w:p w14:paraId="3C59D02A" w14:textId="77777777" w:rsidR="002B6D76" w:rsidRDefault="00000000">
            <w:pPr>
              <w:pStyle w:val="ConsPlusNormal0"/>
              <w:jc w:val="right"/>
            </w:pPr>
            <w:r>
              <w:t>6,87</w:t>
            </w:r>
          </w:p>
        </w:tc>
        <w:tc>
          <w:tcPr>
            <w:tcW w:w="1077" w:type="dxa"/>
          </w:tcPr>
          <w:p w14:paraId="5C93AD01" w14:textId="77777777" w:rsidR="002B6D76" w:rsidRDefault="00000000">
            <w:pPr>
              <w:pStyle w:val="ConsPlusNormal0"/>
              <w:jc w:val="right"/>
            </w:pPr>
            <w:r>
              <w:t>6,87</w:t>
            </w:r>
          </w:p>
        </w:tc>
        <w:tc>
          <w:tcPr>
            <w:tcW w:w="1247" w:type="dxa"/>
          </w:tcPr>
          <w:p w14:paraId="2860DFB9" w14:textId="77777777" w:rsidR="002B6D76" w:rsidRDefault="00000000">
            <w:pPr>
              <w:pStyle w:val="ConsPlusNormal0"/>
              <w:jc w:val="right"/>
            </w:pPr>
            <w:r>
              <w:t>1778,16</w:t>
            </w:r>
          </w:p>
        </w:tc>
        <w:tc>
          <w:tcPr>
            <w:tcW w:w="1191" w:type="dxa"/>
          </w:tcPr>
          <w:p w14:paraId="27738650" w14:textId="77777777" w:rsidR="002B6D76" w:rsidRDefault="00000000">
            <w:pPr>
              <w:pStyle w:val="ConsPlusNormal0"/>
              <w:jc w:val="right"/>
            </w:pPr>
            <w:r>
              <w:t>1778,16</w:t>
            </w:r>
          </w:p>
        </w:tc>
      </w:tr>
      <w:tr w:rsidR="002B6D76" w14:paraId="567FB3F0" w14:textId="77777777">
        <w:tc>
          <w:tcPr>
            <w:tcW w:w="624" w:type="dxa"/>
          </w:tcPr>
          <w:p w14:paraId="5E8D5B41" w14:textId="77777777" w:rsidR="002B6D76" w:rsidRDefault="00000000">
            <w:pPr>
              <w:pStyle w:val="ConsPlusNormal0"/>
              <w:jc w:val="center"/>
            </w:pPr>
            <w:r>
              <w:t>69.</w:t>
            </w:r>
          </w:p>
        </w:tc>
        <w:tc>
          <w:tcPr>
            <w:tcW w:w="2324" w:type="dxa"/>
          </w:tcPr>
          <w:p w14:paraId="6FF2BF40" w14:textId="77777777" w:rsidR="002B6D76" w:rsidRDefault="00000000">
            <w:pPr>
              <w:pStyle w:val="ConsPlusNormal0"/>
            </w:pPr>
            <w:r>
              <w:t>A15.03.011</w:t>
            </w:r>
          </w:p>
        </w:tc>
        <w:tc>
          <w:tcPr>
            <w:tcW w:w="3005" w:type="dxa"/>
          </w:tcPr>
          <w:p w14:paraId="4E9FF701" w14:textId="77777777" w:rsidR="002B6D76" w:rsidRDefault="00000000">
            <w:pPr>
              <w:pStyle w:val="ConsPlusNormal0"/>
            </w:pPr>
            <w:r>
              <w:t>Снятие шины с одной челюсти</w:t>
            </w:r>
          </w:p>
        </w:tc>
        <w:tc>
          <w:tcPr>
            <w:tcW w:w="1134" w:type="dxa"/>
          </w:tcPr>
          <w:p w14:paraId="69D3CBD6" w14:textId="77777777" w:rsidR="002B6D76" w:rsidRDefault="00000000">
            <w:pPr>
              <w:pStyle w:val="ConsPlusNormal0"/>
              <w:jc w:val="right"/>
            </w:pPr>
            <w:r>
              <w:t>1,43</w:t>
            </w:r>
          </w:p>
        </w:tc>
        <w:tc>
          <w:tcPr>
            <w:tcW w:w="1077" w:type="dxa"/>
          </w:tcPr>
          <w:p w14:paraId="7D3FAED9" w14:textId="77777777" w:rsidR="002B6D76" w:rsidRDefault="00000000">
            <w:pPr>
              <w:pStyle w:val="ConsPlusNormal0"/>
              <w:jc w:val="right"/>
            </w:pPr>
            <w:r>
              <w:t>1,43</w:t>
            </w:r>
          </w:p>
        </w:tc>
        <w:tc>
          <w:tcPr>
            <w:tcW w:w="1247" w:type="dxa"/>
          </w:tcPr>
          <w:p w14:paraId="0F23C06F" w14:textId="77777777" w:rsidR="002B6D76" w:rsidRDefault="00000000">
            <w:pPr>
              <w:pStyle w:val="ConsPlusNormal0"/>
              <w:jc w:val="right"/>
            </w:pPr>
            <w:r>
              <w:t>370,13</w:t>
            </w:r>
          </w:p>
        </w:tc>
        <w:tc>
          <w:tcPr>
            <w:tcW w:w="1191" w:type="dxa"/>
          </w:tcPr>
          <w:p w14:paraId="699A10B4" w14:textId="77777777" w:rsidR="002B6D76" w:rsidRDefault="00000000">
            <w:pPr>
              <w:pStyle w:val="ConsPlusNormal0"/>
              <w:jc w:val="right"/>
            </w:pPr>
            <w:r>
              <w:t>370,13</w:t>
            </w:r>
          </w:p>
        </w:tc>
      </w:tr>
      <w:tr w:rsidR="002B6D76" w14:paraId="1BACF2E9" w14:textId="77777777">
        <w:tc>
          <w:tcPr>
            <w:tcW w:w="624" w:type="dxa"/>
          </w:tcPr>
          <w:p w14:paraId="7C26E343" w14:textId="77777777" w:rsidR="002B6D76" w:rsidRDefault="00000000">
            <w:pPr>
              <w:pStyle w:val="ConsPlusNormal0"/>
              <w:jc w:val="center"/>
            </w:pPr>
            <w:r>
              <w:t>70.</w:t>
            </w:r>
          </w:p>
        </w:tc>
        <w:tc>
          <w:tcPr>
            <w:tcW w:w="2324" w:type="dxa"/>
          </w:tcPr>
          <w:p w14:paraId="7AE982D0" w14:textId="77777777" w:rsidR="002B6D76" w:rsidRDefault="00000000">
            <w:pPr>
              <w:pStyle w:val="ConsPlusNormal0"/>
            </w:pPr>
            <w:r>
              <w:t>A15.04.002</w:t>
            </w:r>
          </w:p>
        </w:tc>
        <w:tc>
          <w:tcPr>
            <w:tcW w:w="3005" w:type="dxa"/>
          </w:tcPr>
          <w:p w14:paraId="6B4C60F8" w14:textId="77777777" w:rsidR="002B6D76" w:rsidRDefault="00000000">
            <w:pPr>
              <w:pStyle w:val="ConsPlusNormal0"/>
            </w:pPr>
            <w:r>
              <w:t>Наложение иммобилизационной повязки при вывихах (подвывихах) суставов</w:t>
            </w:r>
          </w:p>
        </w:tc>
        <w:tc>
          <w:tcPr>
            <w:tcW w:w="1134" w:type="dxa"/>
          </w:tcPr>
          <w:p w14:paraId="6C30EA39" w14:textId="77777777" w:rsidR="002B6D76" w:rsidRDefault="00000000">
            <w:pPr>
              <w:pStyle w:val="ConsPlusNormal0"/>
              <w:jc w:val="right"/>
            </w:pPr>
            <w:r>
              <w:t>2,55</w:t>
            </w:r>
          </w:p>
        </w:tc>
        <w:tc>
          <w:tcPr>
            <w:tcW w:w="1077" w:type="dxa"/>
          </w:tcPr>
          <w:p w14:paraId="2B968EB6" w14:textId="77777777" w:rsidR="002B6D76" w:rsidRDefault="00000000">
            <w:pPr>
              <w:pStyle w:val="ConsPlusNormal0"/>
              <w:jc w:val="right"/>
            </w:pPr>
            <w:r>
              <w:t>2,55</w:t>
            </w:r>
          </w:p>
        </w:tc>
        <w:tc>
          <w:tcPr>
            <w:tcW w:w="1247" w:type="dxa"/>
          </w:tcPr>
          <w:p w14:paraId="49ED954A" w14:textId="77777777" w:rsidR="002B6D76" w:rsidRDefault="00000000">
            <w:pPr>
              <w:pStyle w:val="ConsPlusNormal0"/>
              <w:jc w:val="right"/>
            </w:pPr>
            <w:r>
              <w:t>660,02</w:t>
            </w:r>
          </w:p>
        </w:tc>
        <w:tc>
          <w:tcPr>
            <w:tcW w:w="1191" w:type="dxa"/>
          </w:tcPr>
          <w:p w14:paraId="3A850210" w14:textId="77777777" w:rsidR="002B6D76" w:rsidRDefault="00000000">
            <w:pPr>
              <w:pStyle w:val="ConsPlusNormal0"/>
              <w:jc w:val="right"/>
            </w:pPr>
            <w:r>
              <w:t>660,02</w:t>
            </w:r>
          </w:p>
        </w:tc>
      </w:tr>
      <w:tr w:rsidR="002B6D76" w14:paraId="3F2B34ED" w14:textId="77777777">
        <w:tc>
          <w:tcPr>
            <w:tcW w:w="624" w:type="dxa"/>
          </w:tcPr>
          <w:p w14:paraId="54EF98FA" w14:textId="77777777" w:rsidR="002B6D76" w:rsidRDefault="00000000">
            <w:pPr>
              <w:pStyle w:val="ConsPlusNormal0"/>
              <w:jc w:val="center"/>
            </w:pPr>
            <w:r>
              <w:t>71.</w:t>
            </w:r>
          </w:p>
        </w:tc>
        <w:tc>
          <w:tcPr>
            <w:tcW w:w="2324" w:type="dxa"/>
          </w:tcPr>
          <w:p w14:paraId="06CCA1D7" w14:textId="77777777" w:rsidR="002B6D76" w:rsidRDefault="00000000">
            <w:pPr>
              <w:pStyle w:val="ConsPlusNormal0"/>
            </w:pPr>
            <w:r>
              <w:t>A15.07.001</w:t>
            </w:r>
          </w:p>
        </w:tc>
        <w:tc>
          <w:tcPr>
            <w:tcW w:w="3005" w:type="dxa"/>
          </w:tcPr>
          <w:p w14:paraId="7369619C" w14:textId="77777777" w:rsidR="002B6D76" w:rsidRDefault="00000000">
            <w:pPr>
              <w:pStyle w:val="ConsPlusNormal0"/>
            </w:pPr>
            <w:r>
              <w:t>Наложение иммобилизационной повязки при вывихах (подвывихах) зубов</w:t>
            </w:r>
          </w:p>
        </w:tc>
        <w:tc>
          <w:tcPr>
            <w:tcW w:w="1134" w:type="dxa"/>
          </w:tcPr>
          <w:p w14:paraId="2CD299D4" w14:textId="77777777" w:rsidR="002B6D76" w:rsidRDefault="00000000">
            <w:pPr>
              <w:pStyle w:val="ConsPlusNormal0"/>
              <w:jc w:val="right"/>
            </w:pPr>
            <w:r>
              <w:t>2,96</w:t>
            </w:r>
          </w:p>
        </w:tc>
        <w:tc>
          <w:tcPr>
            <w:tcW w:w="1077" w:type="dxa"/>
          </w:tcPr>
          <w:p w14:paraId="2664331B" w14:textId="77777777" w:rsidR="002B6D76" w:rsidRDefault="00000000">
            <w:pPr>
              <w:pStyle w:val="ConsPlusNormal0"/>
              <w:jc w:val="right"/>
            </w:pPr>
            <w:r>
              <w:t>2,96</w:t>
            </w:r>
          </w:p>
        </w:tc>
        <w:tc>
          <w:tcPr>
            <w:tcW w:w="1247" w:type="dxa"/>
          </w:tcPr>
          <w:p w14:paraId="6D096B85" w14:textId="77777777" w:rsidR="002B6D76" w:rsidRDefault="00000000">
            <w:pPr>
              <w:pStyle w:val="ConsPlusNormal0"/>
              <w:jc w:val="right"/>
            </w:pPr>
            <w:r>
              <w:t>766,14</w:t>
            </w:r>
          </w:p>
        </w:tc>
        <w:tc>
          <w:tcPr>
            <w:tcW w:w="1191" w:type="dxa"/>
          </w:tcPr>
          <w:p w14:paraId="1D6ECFEB" w14:textId="77777777" w:rsidR="002B6D76" w:rsidRDefault="00000000">
            <w:pPr>
              <w:pStyle w:val="ConsPlusNormal0"/>
              <w:jc w:val="right"/>
            </w:pPr>
            <w:r>
              <w:t>766,14</w:t>
            </w:r>
          </w:p>
        </w:tc>
      </w:tr>
      <w:tr w:rsidR="002B6D76" w14:paraId="52E0861B" w14:textId="77777777">
        <w:tc>
          <w:tcPr>
            <w:tcW w:w="624" w:type="dxa"/>
          </w:tcPr>
          <w:p w14:paraId="779A37AB" w14:textId="77777777" w:rsidR="002B6D76" w:rsidRDefault="00000000">
            <w:pPr>
              <w:pStyle w:val="ConsPlusNormal0"/>
              <w:jc w:val="center"/>
            </w:pPr>
            <w:r>
              <w:t>72.</w:t>
            </w:r>
          </w:p>
        </w:tc>
        <w:tc>
          <w:tcPr>
            <w:tcW w:w="2324" w:type="dxa"/>
          </w:tcPr>
          <w:p w14:paraId="72569793" w14:textId="77777777" w:rsidR="002B6D76" w:rsidRDefault="00000000">
            <w:pPr>
              <w:pStyle w:val="ConsPlusNormal0"/>
            </w:pPr>
            <w:r>
              <w:t>A11.07.001</w:t>
            </w:r>
          </w:p>
        </w:tc>
        <w:tc>
          <w:tcPr>
            <w:tcW w:w="3005" w:type="dxa"/>
          </w:tcPr>
          <w:p w14:paraId="7F01D75D" w14:textId="77777777" w:rsidR="002B6D76" w:rsidRDefault="00000000">
            <w:pPr>
              <w:pStyle w:val="ConsPlusNormal0"/>
            </w:pPr>
            <w:r>
              <w:t>Биопсия слизистой полости рта</w:t>
            </w:r>
          </w:p>
        </w:tc>
        <w:tc>
          <w:tcPr>
            <w:tcW w:w="1134" w:type="dxa"/>
          </w:tcPr>
          <w:p w14:paraId="04AFF975" w14:textId="77777777" w:rsidR="002B6D76" w:rsidRDefault="00000000">
            <w:pPr>
              <w:pStyle w:val="ConsPlusNormal0"/>
              <w:jc w:val="right"/>
            </w:pPr>
            <w:r>
              <w:t>1,15</w:t>
            </w:r>
          </w:p>
        </w:tc>
        <w:tc>
          <w:tcPr>
            <w:tcW w:w="1077" w:type="dxa"/>
          </w:tcPr>
          <w:p w14:paraId="6E01BBEB" w14:textId="77777777" w:rsidR="002B6D76" w:rsidRDefault="00000000">
            <w:pPr>
              <w:pStyle w:val="ConsPlusNormal0"/>
              <w:jc w:val="right"/>
            </w:pPr>
            <w:r>
              <w:t>1,15</w:t>
            </w:r>
          </w:p>
        </w:tc>
        <w:tc>
          <w:tcPr>
            <w:tcW w:w="1247" w:type="dxa"/>
          </w:tcPr>
          <w:p w14:paraId="53930BF9" w14:textId="77777777" w:rsidR="002B6D76" w:rsidRDefault="00000000">
            <w:pPr>
              <w:pStyle w:val="ConsPlusNormal0"/>
              <w:jc w:val="right"/>
            </w:pPr>
            <w:r>
              <w:t>297,65</w:t>
            </w:r>
          </w:p>
        </w:tc>
        <w:tc>
          <w:tcPr>
            <w:tcW w:w="1191" w:type="dxa"/>
          </w:tcPr>
          <w:p w14:paraId="4B3F34FC" w14:textId="77777777" w:rsidR="002B6D76" w:rsidRDefault="00000000">
            <w:pPr>
              <w:pStyle w:val="ConsPlusNormal0"/>
              <w:jc w:val="right"/>
            </w:pPr>
            <w:r>
              <w:t>297,65</w:t>
            </w:r>
          </w:p>
        </w:tc>
      </w:tr>
      <w:tr w:rsidR="002B6D76" w14:paraId="7847D95A" w14:textId="77777777">
        <w:tc>
          <w:tcPr>
            <w:tcW w:w="624" w:type="dxa"/>
          </w:tcPr>
          <w:p w14:paraId="0A859C7E" w14:textId="77777777" w:rsidR="002B6D76" w:rsidRDefault="00000000">
            <w:pPr>
              <w:pStyle w:val="ConsPlusNormal0"/>
              <w:jc w:val="center"/>
            </w:pPr>
            <w:r>
              <w:t>73.</w:t>
            </w:r>
          </w:p>
        </w:tc>
        <w:tc>
          <w:tcPr>
            <w:tcW w:w="2324" w:type="dxa"/>
          </w:tcPr>
          <w:p w14:paraId="42D149B7" w14:textId="77777777" w:rsidR="002B6D76" w:rsidRDefault="00000000">
            <w:pPr>
              <w:pStyle w:val="ConsPlusNormal0"/>
            </w:pPr>
            <w:r>
              <w:t>A11.07.002</w:t>
            </w:r>
          </w:p>
        </w:tc>
        <w:tc>
          <w:tcPr>
            <w:tcW w:w="3005" w:type="dxa"/>
          </w:tcPr>
          <w:p w14:paraId="7205D74E" w14:textId="77777777" w:rsidR="002B6D76" w:rsidRDefault="00000000">
            <w:pPr>
              <w:pStyle w:val="ConsPlusNormal0"/>
            </w:pPr>
            <w:r>
              <w:t>Биопсия языка</w:t>
            </w:r>
          </w:p>
        </w:tc>
        <w:tc>
          <w:tcPr>
            <w:tcW w:w="1134" w:type="dxa"/>
          </w:tcPr>
          <w:p w14:paraId="6521C5C4" w14:textId="77777777" w:rsidR="002B6D76" w:rsidRDefault="00000000">
            <w:pPr>
              <w:pStyle w:val="ConsPlusNormal0"/>
              <w:jc w:val="right"/>
            </w:pPr>
            <w:r>
              <w:t>1,15</w:t>
            </w:r>
          </w:p>
        </w:tc>
        <w:tc>
          <w:tcPr>
            <w:tcW w:w="1077" w:type="dxa"/>
          </w:tcPr>
          <w:p w14:paraId="5BACE8E9" w14:textId="77777777" w:rsidR="002B6D76" w:rsidRDefault="00000000">
            <w:pPr>
              <w:pStyle w:val="ConsPlusNormal0"/>
              <w:jc w:val="right"/>
            </w:pPr>
            <w:r>
              <w:t>1,15</w:t>
            </w:r>
          </w:p>
        </w:tc>
        <w:tc>
          <w:tcPr>
            <w:tcW w:w="1247" w:type="dxa"/>
          </w:tcPr>
          <w:p w14:paraId="13702464" w14:textId="77777777" w:rsidR="002B6D76" w:rsidRDefault="00000000">
            <w:pPr>
              <w:pStyle w:val="ConsPlusNormal0"/>
              <w:jc w:val="right"/>
            </w:pPr>
            <w:r>
              <w:t>297,65</w:t>
            </w:r>
          </w:p>
        </w:tc>
        <w:tc>
          <w:tcPr>
            <w:tcW w:w="1191" w:type="dxa"/>
          </w:tcPr>
          <w:p w14:paraId="5030B977" w14:textId="77777777" w:rsidR="002B6D76" w:rsidRDefault="00000000">
            <w:pPr>
              <w:pStyle w:val="ConsPlusNormal0"/>
              <w:jc w:val="right"/>
            </w:pPr>
            <w:r>
              <w:t>297,65</w:t>
            </w:r>
          </w:p>
        </w:tc>
      </w:tr>
      <w:tr w:rsidR="002B6D76" w14:paraId="5B8909CA" w14:textId="77777777">
        <w:tc>
          <w:tcPr>
            <w:tcW w:w="624" w:type="dxa"/>
          </w:tcPr>
          <w:p w14:paraId="776A4AB4" w14:textId="77777777" w:rsidR="002B6D76" w:rsidRDefault="00000000">
            <w:pPr>
              <w:pStyle w:val="ConsPlusNormal0"/>
              <w:jc w:val="center"/>
            </w:pPr>
            <w:r>
              <w:t>74.</w:t>
            </w:r>
          </w:p>
        </w:tc>
        <w:tc>
          <w:tcPr>
            <w:tcW w:w="2324" w:type="dxa"/>
          </w:tcPr>
          <w:p w14:paraId="43C0C2B8" w14:textId="77777777" w:rsidR="002B6D76" w:rsidRDefault="00000000">
            <w:pPr>
              <w:pStyle w:val="ConsPlusNormal0"/>
            </w:pPr>
            <w:r>
              <w:t>A11.07.005</w:t>
            </w:r>
          </w:p>
        </w:tc>
        <w:tc>
          <w:tcPr>
            <w:tcW w:w="3005" w:type="dxa"/>
          </w:tcPr>
          <w:p w14:paraId="54FAD2E7" w14:textId="77777777" w:rsidR="002B6D76" w:rsidRDefault="00000000">
            <w:pPr>
              <w:pStyle w:val="ConsPlusNormal0"/>
            </w:pPr>
            <w:r>
              <w:t>Биопсия слизистой преддверия полости рта</w:t>
            </w:r>
          </w:p>
        </w:tc>
        <w:tc>
          <w:tcPr>
            <w:tcW w:w="1134" w:type="dxa"/>
          </w:tcPr>
          <w:p w14:paraId="3579BB64" w14:textId="77777777" w:rsidR="002B6D76" w:rsidRDefault="00000000">
            <w:pPr>
              <w:pStyle w:val="ConsPlusNormal0"/>
              <w:jc w:val="right"/>
            </w:pPr>
            <w:r>
              <w:t>1,15</w:t>
            </w:r>
          </w:p>
        </w:tc>
        <w:tc>
          <w:tcPr>
            <w:tcW w:w="1077" w:type="dxa"/>
          </w:tcPr>
          <w:p w14:paraId="1A16AC25" w14:textId="77777777" w:rsidR="002B6D76" w:rsidRDefault="00000000">
            <w:pPr>
              <w:pStyle w:val="ConsPlusNormal0"/>
              <w:jc w:val="right"/>
            </w:pPr>
            <w:r>
              <w:t>1,15</w:t>
            </w:r>
          </w:p>
        </w:tc>
        <w:tc>
          <w:tcPr>
            <w:tcW w:w="1247" w:type="dxa"/>
          </w:tcPr>
          <w:p w14:paraId="72D6BF7C" w14:textId="77777777" w:rsidR="002B6D76" w:rsidRDefault="00000000">
            <w:pPr>
              <w:pStyle w:val="ConsPlusNormal0"/>
              <w:jc w:val="right"/>
            </w:pPr>
            <w:r>
              <w:t>297,65</w:t>
            </w:r>
          </w:p>
        </w:tc>
        <w:tc>
          <w:tcPr>
            <w:tcW w:w="1191" w:type="dxa"/>
          </w:tcPr>
          <w:p w14:paraId="337CF328" w14:textId="77777777" w:rsidR="002B6D76" w:rsidRDefault="00000000">
            <w:pPr>
              <w:pStyle w:val="ConsPlusNormal0"/>
              <w:jc w:val="right"/>
            </w:pPr>
            <w:r>
              <w:t>297,65</w:t>
            </w:r>
          </w:p>
        </w:tc>
      </w:tr>
      <w:tr w:rsidR="002B6D76" w14:paraId="32442166" w14:textId="77777777">
        <w:tc>
          <w:tcPr>
            <w:tcW w:w="624" w:type="dxa"/>
          </w:tcPr>
          <w:p w14:paraId="3349766E" w14:textId="77777777" w:rsidR="002B6D76" w:rsidRDefault="00000000">
            <w:pPr>
              <w:pStyle w:val="ConsPlusNormal0"/>
              <w:jc w:val="center"/>
            </w:pPr>
            <w:r>
              <w:t>75.</w:t>
            </w:r>
          </w:p>
        </w:tc>
        <w:tc>
          <w:tcPr>
            <w:tcW w:w="2324" w:type="dxa"/>
          </w:tcPr>
          <w:p w14:paraId="245130F4" w14:textId="77777777" w:rsidR="002B6D76" w:rsidRDefault="00000000">
            <w:pPr>
              <w:pStyle w:val="ConsPlusNormal0"/>
            </w:pPr>
            <w:r>
              <w:t>A11.07.007</w:t>
            </w:r>
          </w:p>
        </w:tc>
        <w:tc>
          <w:tcPr>
            <w:tcW w:w="3005" w:type="dxa"/>
          </w:tcPr>
          <w:p w14:paraId="59CFD60F" w14:textId="77777777" w:rsidR="002B6D76" w:rsidRDefault="00000000">
            <w:pPr>
              <w:pStyle w:val="ConsPlusNormal0"/>
            </w:pPr>
            <w:r>
              <w:t>Биопсия тканей губы</w:t>
            </w:r>
          </w:p>
        </w:tc>
        <w:tc>
          <w:tcPr>
            <w:tcW w:w="1134" w:type="dxa"/>
          </w:tcPr>
          <w:p w14:paraId="1553D9FD" w14:textId="77777777" w:rsidR="002B6D76" w:rsidRDefault="00000000">
            <w:pPr>
              <w:pStyle w:val="ConsPlusNormal0"/>
              <w:jc w:val="right"/>
            </w:pPr>
            <w:r>
              <w:t>1,15</w:t>
            </w:r>
          </w:p>
        </w:tc>
        <w:tc>
          <w:tcPr>
            <w:tcW w:w="1077" w:type="dxa"/>
          </w:tcPr>
          <w:p w14:paraId="4CDE7EE6" w14:textId="77777777" w:rsidR="002B6D76" w:rsidRDefault="00000000">
            <w:pPr>
              <w:pStyle w:val="ConsPlusNormal0"/>
              <w:jc w:val="right"/>
            </w:pPr>
            <w:r>
              <w:t>1,15</w:t>
            </w:r>
          </w:p>
        </w:tc>
        <w:tc>
          <w:tcPr>
            <w:tcW w:w="1247" w:type="dxa"/>
          </w:tcPr>
          <w:p w14:paraId="0EB71C0B" w14:textId="77777777" w:rsidR="002B6D76" w:rsidRDefault="00000000">
            <w:pPr>
              <w:pStyle w:val="ConsPlusNormal0"/>
              <w:jc w:val="right"/>
            </w:pPr>
            <w:r>
              <w:t>297,65</w:t>
            </w:r>
          </w:p>
        </w:tc>
        <w:tc>
          <w:tcPr>
            <w:tcW w:w="1191" w:type="dxa"/>
          </w:tcPr>
          <w:p w14:paraId="21BB8759" w14:textId="77777777" w:rsidR="002B6D76" w:rsidRDefault="00000000">
            <w:pPr>
              <w:pStyle w:val="ConsPlusNormal0"/>
              <w:jc w:val="right"/>
            </w:pPr>
            <w:r>
              <w:t>297,65</w:t>
            </w:r>
          </w:p>
        </w:tc>
      </w:tr>
      <w:tr w:rsidR="002B6D76" w14:paraId="7F9B39C4" w14:textId="77777777">
        <w:tc>
          <w:tcPr>
            <w:tcW w:w="624" w:type="dxa"/>
          </w:tcPr>
          <w:p w14:paraId="7AC20524" w14:textId="77777777" w:rsidR="002B6D76" w:rsidRDefault="00000000">
            <w:pPr>
              <w:pStyle w:val="ConsPlusNormal0"/>
              <w:jc w:val="center"/>
            </w:pPr>
            <w:r>
              <w:t>76.</w:t>
            </w:r>
          </w:p>
        </w:tc>
        <w:tc>
          <w:tcPr>
            <w:tcW w:w="2324" w:type="dxa"/>
          </w:tcPr>
          <w:p w14:paraId="004C3409" w14:textId="77777777" w:rsidR="002B6D76" w:rsidRDefault="00000000">
            <w:pPr>
              <w:pStyle w:val="ConsPlusNormal0"/>
            </w:pPr>
            <w:r>
              <w:t>A11.07.008</w:t>
            </w:r>
          </w:p>
        </w:tc>
        <w:tc>
          <w:tcPr>
            <w:tcW w:w="3005" w:type="dxa"/>
          </w:tcPr>
          <w:p w14:paraId="0674FDC9" w14:textId="77777777" w:rsidR="002B6D76" w:rsidRDefault="00000000">
            <w:pPr>
              <w:pStyle w:val="ConsPlusNormal0"/>
            </w:pPr>
            <w:r>
              <w:t>Пункция кисты полости рта</w:t>
            </w:r>
          </w:p>
        </w:tc>
        <w:tc>
          <w:tcPr>
            <w:tcW w:w="1134" w:type="dxa"/>
          </w:tcPr>
          <w:p w14:paraId="5138CA8E" w14:textId="77777777" w:rsidR="002B6D76" w:rsidRDefault="00000000">
            <w:pPr>
              <w:pStyle w:val="ConsPlusNormal0"/>
              <w:jc w:val="right"/>
            </w:pPr>
            <w:r>
              <w:t>0,91</w:t>
            </w:r>
          </w:p>
        </w:tc>
        <w:tc>
          <w:tcPr>
            <w:tcW w:w="1077" w:type="dxa"/>
          </w:tcPr>
          <w:p w14:paraId="0ABF9D31" w14:textId="77777777" w:rsidR="002B6D76" w:rsidRDefault="00000000">
            <w:pPr>
              <w:pStyle w:val="ConsPlusNormal0"/>
              <w:jc w:val="right"/>
            </w:pPr>
            <w:r>
              <w:t>0,91</w:t>
            </w:r>
          </w:p>
        </w:tc>
        <w:tc>
          <w:tcPr>
            <w:tcW w:w="1247" w:type="dxa"/>
          </w:tcPr>
          <w:p w14:paraId="73FE07D6" w14:textId="77777777" w:rsidR="002B6D76" w:rsidRDefault="00000000">
            <w:pPr>
              <w:pStyle w:val="ConsPlusNormal0"/>
              <w:jc w:val="right"/>
            </w:pPr>
            <w:r>
              <w:t>235,54</w:t>
            </w:r>
          </w:p>
        </w:tc>
        <w:tc>
          <w:tcPr>
            <w:tcW w:w="1191" w:type="dxa"/>
          </w:tcPr>
          <w:p w14:paraId="737F8EEE" w14:textId="77777777" w:rsidR="002B6D76" w:rsidRDefault="00000000">
            <w:pPr>
              <w:pStyle w:val="ConsPlusNormal0"/>
              <w:jc w:val="right"/>
            </w:pPr>
            <w:r>
              <w:t>235,54</w:t>
            </w:r>
          </w:p>
        </w:tc>
      </w:tr>
      <w:tr w:rsidR="002B6D76" w14:paraId="3C8ADA28" w14:textId="77777777">
        <w:tc>
          <w:tcPr>
            <w:tcW w:w="624" w:type="dxa"/>
          </w:tcPr>
          <w:p w14:paraId="01041768" w14:textId="77777777" w:rsidR="002B6D76" w:rsidRDefault="00000000">
            <w:pPr>
              <w:pStyle w:val="ConsPlusNormal0"/>
              <w:jc w:val="center"/>
            </w:pPr>
            <w:r>
              <w:t>77.</w:t>
            </w:r>
          </w:p>
        </w:tc>
        <w:tc>
          <w:tcPr>
            <w:tcW w:w="2324" w:type="dxa"/>
          </w:tcPr>
          <w:p w14:paraId="1502A65C" w14:textId="77777777" w:rsidR="002B6D76" w:rsidRDefault="00000000">
            <w:pPr>
              <w:pStyle w:val="ConsPlusNormal0"/>
            </w:pPr>
            <w:r>
              <w:t>A11.07.009</w:t>
            </w:r>
          </w:p>
        </w:tc>
        <w:tc>
          <w:tcPr>
            <w:tcW w:w="3005" w:type="dxa"/>
          </w:tcPr>
          <w:p w14:paraId="21B4C608" w14:textId="77777777" w:rsidR="002B6D76" w:rsidRDefault="00000000">
            <w:pPr>
              <w:pStyle w:val="ConsPlusNormal0"/>
            </w:pPr>
            <w:r>
              <w:t>Бужирование протоков слюнных желез</w:t>
            </w:r>
          </w:p>
        </w:tc>
        <w:tc>
          <w:tcPr>
            <w:tcW w:w="1134" w:type="dxa"/>
          </w:tcPr>
          <w:p w14:paraId="2F1DDF23" w14:textId="77777777" w:rsidR="002B6D76" w:rsidRDefault="00000000">
            <w:pPr>
              <w:pStyle w:val="ConsPlusNormal0"/>
              <w:jc w:val="right"/>
            </w:pPr>
            <w:r>
              <w:t>3,01</w:t>
            </w:r>
          </w:p>
        </w:tc>
        <w:tc>
          <w:tcPr>
            <w:tcW w:w="1077" w:type="dxa"/>
          </w:tcPr>
          <w:p w14:paraId="280602B8" w14:textId="77777777" w:rsidR="002B6D76" w:rsidRDefault="00000000">
            <w:pPr>
              <w:pStyle w:val="ConsPlusNormal0"/>
              <w:jc w:val="right"/>
            </w:pPr>
            <w:r>
              <w:t>3,01</w:t>
            </w:r>
          </w:p>
        </w:tc>
        <w:tc>
          <w:tcPr>
            <w:tcW w:w="1247" w:type="dxa"/>
          </w:tcPr>
          <w:p w14:paraId="09A30322" w14:textId="77777777" w:rsidR="002B6D76" w:rsidRDefault="00000000">
            <w:pPr>
              <w:pStyle w:val="ConsPlusNormal0"/>
              <w:jc w:val="right"/>
            </w:pPr>
            <w:r>
              <w:t>779,08</w:t>
            </w:r>
          </w:p>
        </w:tc>
        <w:tc>
          <w:tcPr>
            <w:tcW w:w="1191" w:type="dxa"/>
          </w:tcPr>
          <w:p w14:paraId="4DBBE69C" w14:textId="77777777" w:rsidR="002B6D76" w:rsidRDefault="00000000">
            <w:pPr>
              <w:pStyle w:val="ConsPlusNormal0"/>
              <w:jc w:val="right"/>
            </w:pPr>
            <w:r>
              <w:t>779,08</w:t>
            </w:r>
          </w:p>
        </w:tc>
      </w:tr>
      <w:tr w:rsidR="002B6D76" w14:paraId="094E3146" w14:textId="77777777">
        <w:tc>
          <w:tcPr>
            <w:tcW w:w="624" w:type="dxa"/>
          </w:tcPr>
          <w:p w14:paraId="35E00CD8" w14:textId="77777777" w:rsidR="002B6D76" w:rsidRDefault="00000000">
            <w:pPr>
              <w:pStyle w:val="ConsPlusNormal0"/>
              <w:jc w:val="center"/>
            </w:pPr>
            <w:r>
              <w:t>78.</w:t>
            </w:r>
          </w:p>
        </w:tc>
        <w:tc>
          <w:tcPr>
            <w:tcW w:w="2324" w:type="dxa"/>
          </w:tcPr>
          <w:p w14:paraId="6F598BEA" w14:textId="77777777" w:rsidR="002B6D76" w:rsidRDefault="00000000">
            <w:pPr>
              <w:pStyle w:val="ConsPlusNormal0"/>
            </w:pPr>
            <w:r>
              <w:t>A11.07.013</w:t>
            </w:r>
          </w:p>
        </w:tc>
        <w:tc>
          <w:tcPr>
            <w:tcW w:w="3005" w:type="dxa"/>
          </w:tcPr>
          <w:p w14:paraId="59597ADB" w14:textId="77777777" w:rsidR="002B6D76" w:rsidRDefault="00000000">
            <w:pPr>
              <w:pStyle w:val="ConsPlusNormal0"/>
            </w:pPr>
            <w:r>
              <w:t>Пункция слюнной железы</w:t>
            </w:r>
          </w:p>
        </w:tc>
        <w:tc>
          <w:tcPr>
            <w:tcW w:w="1134" w:type="dxa"/>
          </w:tcPr>
          <w:p w14:paraId="58CAFE4C" w14:textId="77777777" w:rsidR="002B6D76" w:rsidRDefault="00000000">
            <w:pPr>
              <w:pStyle w:val="ConsPlusNormal0"/>
              <w:jc w:val="right"/>
            </w:pPr>
            <w:r>
              <w:t>0,91</w:t>
            </w:r>
          </w:p>
        </w:tc>
        <w:tc>
          <w:tcPr>
            <w:tcW w:w="1077" w:type="dxa"/>
          </w:tcPr>
          <w:p w14:paraId="7E8A822C" w14:textId="77777777" w:rsidR="002B6D76" w:rsidRDefault="00000000">
            <w:pPr>
              <w:pStyle w:val="ConsPlusNormal0"/>
              <w:jc w:val="right"/>
            </w:pPr>
            <w:r>
              <w:t>0,91</w:t>
            </w:r>
          </w:p>
        </w:tc>
        <w:tc>
          <w:tcPr>
            <w:tcW w:w="1247" w:type="dxa"/>
          </w:tcPr>
          <w:p w14:paraId="22B0C6A6" w14:textId="77777777" w:rsidR="002B6D76" w:rsidRDefault="00000000">
            <w:pPr>
              <w:pStyle w:val="ConsPlusNormal0"/>
              <w:jc w:val="right"/>
            </w:pPr>
            <w:r>
              <w:t>235,54</w:t>
            </w:r>
          </w:p>
        </w:tc>
        <w:tc>
          <w:tcPr>
            <w:tcW w:w="1191" w:type="dxa"/>
          </w:tcPr>
          <w:p w14:paraId="72C1A119" w14:textId="77777777" w:rsidR="002B6D76" w:rsidRDefault="00000000">
            <w:pPr>
              <w:pStyle w:val="ConsPlusNormal0"/>
              <w:jc w:val="right"/>
            </w:pPr>
            <w:r>
              <w:t>235,54</w:t>
            </w:r>
          </w:p>
        </w:tc>
      </w:tr>
      <w:tr w:rsidR="002B6D76" w14:paraId="20C6296D" w14:textId="77777777">
        <w:tc>
          <w:tcPr>
            <w:tcW w:w="624" w:type="dxa"/>
          </w:tcPr>
          <w:p w14:paraId="17C50134" w14:textId="77777777" w:rsidR="002B6D76" w:rsidRDefault="00000000">
            <w:pPr>
              <w:pStyle w:val="ConsPlusNormal0"/>
              <w:jc w:val="center"/>
            </w:pPr>
            <w:r>
              <w:t>79.</w:t>
            </w:r>
          </w:p>
        </w:tc>
        <w:tc>
          <w:tcPr>
            <w:tcW w:w="2324" w:type="dxa"/>
          </w:tcPr>
          <w:p w14:paraId="7BCBF942" w14:textId="77777777" w:rsidR="002B6D76" w:rsidRDefault="00000000">
            <w:pPr>
              <w:pStyle w:val="ConsPlusNormal0"/>
            </w:pPr>
            <w:r>
              <w:t>A11.07.014</w:t>
            </w:r>
          </w:p>
        </w:tc>
        <w:tc>
          <w:tcPr>
            <w:tcW w:w="3005" w:type="dxa"/>
          </w:tcPr>
          <w:p w14:paraId="5B266338" w14:textId="77777777" w:rsidR="002B6D76" w:rsidRDefault="00000000">
            <w:pPr>
              <w:pStyle w:val="ConsPlusNormal0"/>
            </w:pPr>
            <w:r>
              <w:t>Пункция тканей полости рта</w:t>
            </w:r>
          </w:p>
        </w:tc>
        <w:tc>
          <w:tcPr>
            <w:tcW w:w="1134" w:type="dxa"/>
          </w:tcPr>
          <w:p w14:paraId="6AB93A20" w14:textId="77777777" w:rsidR="002B6D76" w:rsidRDefault="00000000">
            <w:pPr>
              <w:pStyle w:val="ConsPlusNormal0"/>
              <w:jc w:val="right"/>
            </w:pPr>
            <w:r>
              <w:t>0,91</w:t>
            </w:r>
          </w:p>
        </w:tc>
        <w:tc>
          <w:tcPr>
            <w:tcW w:w="1077" w:type="dxa"/>
          </w:tcPr>
          <w:p w14:paraId="5EF7D536" w14:textId="77777777" w:rsidR="002B6D76" w:rsidRDefault="00000000">
            <w:pPr>
              <w:pStyle w:val="ConsPlusNormal0"/>
              <w:jc w:val="right"/>
            </w:pPr>
            <w:r>
              <w:t>0,91</w:t>
            </w:r>
          </w:p>
        </w:tc>
        <w:tc>
          <w:tcPr>
            <w:tcW w:w="1247" w:type="dxa"/>
          </w:tcPr>
          <w:p w14:paraId="64BB4E8F" w14:textId="77777777" w:rsidR="002B6D76" w:rsidRDefault="00000000">
            <w:pPr>
              <w:pStyle w:val="ConsPlusNormal0"/>
              <w:jc w:val="right"/>
            </w:pPr>
            <w:r>
              <w:t>235,54</w:t>
            </w:r>
          </w:p>
        </w:tc>
        <w:tc>
          <w:tcPr>
            <w:tcW w:w="1191" w:type="dxa"/>
          </w:tcPr>
          <w:p w14:paraId="00C1AAE8" w14:textId="77777777" w:rsidR="002B6D76" w:rsidRDefault="00000000">
            <w:pPr>
              <w:pStyle w:val="ConsPlusNormal0"/>
              <w:jc w:val="right"/>
            </w:pPr>
            <w:r>
              <w:t>235,54</w:t>
            </w:r>
          </w:p>
        </w:tc>
      </w:tr>
      <w:tr w:rsidR="002B6D76" w14:paraId="5851B3A6" w14:textId="77777777">
        <w:tc>
          <w:tcPr>
            <w:tcW w:w="624" w:type="dxa"/>
          </w:tcPr>
          <w:p w14:paraId="6D2FF557" w14:textId="77777777" w:rsidR="002B6D76" w:rsidRDefault="00000000">
            <w:pPr>
              <w:pStyle w:val="ConsPlusNormal0"/>
              <w:jc w:val="center"/>
            </w:pPr>
            <w:r>
              <w:t>80.</w:t>
            </w:r>
          </w:p>
        </w:tc>
        <w:tc>
          <w:tcPr>
            <w:tcW w:w="2324" w:type="dxa"/>
          </w:tcPr>
          <w:p w14:paraId="63E3FF87" w14:textId="77777777" w:rsidR="002B6D76" w:rsidRDefault="00000000">
            <w:pPr>
              <w:pStyle w:val="ConsPlusNormal0"/>
            </w:pPr>
            <w:r>
              <w:t>A11.07.015</w:t>
            </w:r>
          </w:p>
        </w:tc>
        <w:tc>
          <w:tcPr>
            <w:tcW w:w="3005" w:type="dxa"/>
          </w:tcPr>
          <w:p w14:paraId="3CCEDC73" w14:textId="77777777" w:rsidR="002B6D76" w:rsidRDefault="00000000">
            <w:pPr>
              <w:pStyle w:val="ConsPlusNormal0"/>
            </w:pPr>
            <w:r>
              <w:t>Пункция языка</w:t>
            </w:r>
          </w:p>
        </w:tc>
        <w:tc>
          <w:tcPr>
            <w:tcW w:w="1134" w:type="dxa"/>
          </w:tcPr>
          <w:p w14:paraId="66EBEBA9" w14:textId="77777777" w:rsidR="002B6D76" w:rsidRDefault="00000000">
            <w:pPr>
              <w:pStyle w:val="ConsPlusNormal0"/>
              <w:jc w:val="right"/>
            </w:pPr>
            <w:r>
              <w:t>0,91</w:t>
            </w:r>
          </w:p>
        </w:tc>
        <w:tc>
          <w:tcPr>
            <w:tcW w:w="1077" w:type="dxa"/>
          </w:tcPr>
          <w:p w14:paraId="03BCA1F7" w14:textId="77777777" w:rsidR="002B6D76" w:rsidRDefault="00000000">
            <w:pPr>
              <w:pStyle w:val="ConsPlusNormal0"/>
              <w:jc w:val="right"/>
            </w:pPr>
            <w:r>
              <w:t>0,91</w:t>
            </w:r>
          </w:p>
        </w:tc>
        <w:tc>
          <w:tcPr>
            <w:tcW w:w="1247" w:type="dxa"/>
          </w:tcPr>
          <w:p w14:paraId="769E45F6" w14:textId="77777777" w:rsidR="002B6D76" w:rsidRDefault="00000000">
            <w:pPr>
              <w:pStyle w:val="ConsPlusNormal0"/>
              <w:jc w:val="right"/>
            </w:pPr>
            <w:r>
              <w:t>235,54</w:t>
            </w:r>
          </w:p>
        </w:tc>
        <w:tc>
          <w:tcPr>
            <w:tcW w:w="1191" w:type="dxa"/>
          </w:tcPr>
          <w:p w14:paraId="30EEE847" w14:textId="77777777" w:rsidR="002B6D76" w:rsidRDefault="00000000">
            <w:pPr>
              <w:pStyle w:val="ConsPlusNormal0"/>
              <w:jc w:val="right"/>
            </w:pPr>
            <w:r>
              <w:t>235,54</w:t>
            </w:r>
          </w:p>
        </w:tc>
      </w:tr>
      <w:tr w:rsidR="002B6D76" w14:paraId="74734FD3" w14:textId="77777777">
        <w:tc>
          <w:tcPr>
            <w:tcW w:w="624" w:type="dxa"/>
          </w:tcPr>
          <w:p w14:paraId="5165C890" w14:textId="77777777" w:rsidR="002B6D76" w:rsidRDefault="00000000">
            <w:pPr>
              <w:pStyle w:val="ConsPlusNormal0"/>
              <w:jc w:val="center"/>
            </w:pPr>
            <w:r>
              <w:t>81.</w:t>
            </w:r>
          </w:p>
        </w:tc>
        <w:tc>
          <w:tcPr>
            <w:tcW w:w="2324" w:type="dxa"/>
          </w:tcPr>
          <w:p w14:paraId="48CC0D4F" w14:textId="77777777" w:rsidR="002B6D76" w:rsidRDefault="00000000">
            <w:pPr>
              <w:pStyle w:val="ConsPlusNormal0"/>
            </w:pPr>
            <w:r>
              <w:t>A11.07.016</w:t>
            </w:r>
          </w:p>
        </w:tc>
        <w:tc>
          <w:tcPr>
            <w:tcW w:w="3005" w:type="dxa"/>
          </w:tcPr>
          <w:p w14:paraId="57277719" w14:textId="77777777" w:rsidR="002B6D76" w:rsidRDefault="00000000">
            <w:pPr>
              <w:pStyle w:val="ConsPlusNormal0"/>
            </w:pPr>
            <w:r>
              <w:t>Биопсия слизистой ротоглотки</w:t>
            </w:r>
          </w:p>
        </w:tc>
        <w:tc>
          <w:tcPr>
            <w:tcW w:w="1134" w:type="dxa"/>
          </w:tcPr>
          <w:p w14:paraId="2010ED66" w14:textId="77777777" w:rsidR="002B6D76" w:rsidRDefault="00000000">
            <w:pPr>
              <w:pStyle w:val="ConsPlusNormal0"/>
              <w:jc w:val="right"/>
            </w:pPr>
            <w:r>
              <w:t>1,15</w:t>
            </w:r>
          </w:p>
        </w:tc>
        <w:tc>
          <w:tcPr>
            <w:tcW w:w="1077" w:type="dxa"/>
          </w:tcPr>
          <w:p w14:paraId="44702A6F" w14:textId="77777777" w:rsidR="002B6D76" w:rsidRDefault="00000000">
            <w:pPr>
              <w:pStyle w:val="ConsPlusNormal0"/>
              <w:jc w:val="right"/>
            </w:pPr>
            <w:r>
              <w:t>1,15</w:t>
            </w:r>
          </w:p>
        </w:tc>
        <w:tc>
          <w:tcPr>
            <w:tcW w:w="1247" w:type="dxa"/>
          </w:tcPr>
          <w:p w14:paraId="1E18D000" w14:textId="77777777" w:rsidR="002B6D76" w:rsidRDefault="00000000">
            <w:pPr>
              <w:pStyle w:val="ConsPlusNormal0"/>
              <w:jc w:val="right"/>
            </w:pPr>
            <w:r>
              <w:t>297,65</w:t>
            </w:r>
          </w:p>
        </w:tc>
        <w:tc>
          <w:tcPr>
            <w:tcW w:w="1191" w:type="dxa"/>
          </w:tcPr>
          <w:p w14:paraId="38F04427" w14:textId="77777777" w:rsidR="002B6D76" w:rsidRDefault="00000000">
            <w:pPr>
              <w:pStyle w:val="ConsPlusNormal0"/>
              <w:jc w:val="right"/>
            </w:pPr>
            <w:r>
              <w:t>297,65</w:t>
            </w:r>
          </w:p>
        </w:tc>
      </w:tr>
      <w:tr w:rsidR="002B6D76" w14:paraId="082167D6" w14:textId="77777777">
        <w:tc>
          <w:tcPr>
            <w:tcW w:w="624" w:type="dxa"/>
          </w:tcPr>
          <w:p w14:paraId="06CA52AF" w14:textId="77777777" w:rsidR="002B6D76" w:rsidRDefault="00000000">
            <w:pPr>
              <w:pStyle w:val="ConsPlusNormal0"/>
              <w:jc w:val="center"/>
            </w:pPr>
            <w:r>
              <w:t>82.</w:t>
            </w:r>
          </w:p>
        </w:tc>
        <w:tc>
          <w:tcPr>
            <w:tcW w:w="2324" w:type="dxa"/>
          </w:tcPr>
          <w:p w14:paraId="1AD2AEF6" w14:textId="77777777" w:rsidR="002B6D76" w:rsidRDefault="00000000">
            <w:pPr>
              <w:pStyle w:val="ConsPlusNormal0"/>
            </w:pPr>
            <w:r>
              <w:t>A11.07.018</w:t>
            </w:r>
          </w:p>
        </w:tc>
        <w:tc>
          <w:tcPr>
            <w:tcW w:w="3005" w:type="dxa"/>
          </w:tcPr>
          <w:p w14:paraId="1F8ECD5D" w14:textId="77777777" w:rsidR="002B6D76" w:rsidRDefault="00000000">
            <w:pPr>
              <w:pStyle w:val="ConsPlusNormal0"/>
            </w:pPr>
            <w:r>
              <w:t>Пункция губы</w:t>
            </w:r>
          </w:p>
        </w:tc>
        <w:tc>
          <w:tcPr>
            <w:tcW w:w="1134" w:type="dxa"/>
          </w:tcPr>
          <w:p w14:paraId="446932E4" w14:textId="77777777" w:rsidR="002B6D76" w:rsidRDefault="00000000">
            <w:pPr>
              <w:pStyle w:val="ConsPlusNormal0"/>
              <w:jc w:val="right"/>
            </w:pPr>
            <w:r>
              <w:t>0,91</w:t>
            </w:r>
          </w:p>
        </w:tc>
        <w:tc>
          <w:tcPr>
            <w:tcW w:w="1077" w:type="dxa"/>
          </w:tcPr>
          <w:p w14:paraId="12D220F5" w14:textId="77777777" w:rsidR="002B6D76" w:rsidRDefault="00000000">
            <w:pPr>
              <w:pStyle w:val="ConsPlusNormal0"/>
              <w:jc w:val="right"/>
            </w:pPr>
            <w:r>
              <w:t>0,91</w:t>
            </w:r>
          </w:p>
        </w:tc>
        <w:tc>
          <w:tcPr>
            <w:tcW w:w="1247" w:type="dxa"/>
          </w:tcPr>
          <w:p w14:paraId="22471F76" w14:textId="77777777" w:rsidR="002B6D76" w:rsidRDefault="00000000">
            <w:pPr>
              <w:pStyle w:val="ConsPlusNormal0"/>
              <w:jc w:val="right"/>
            </w:pPr>
            <w:r>
              <w:t>235,54</w:t>
            </w:r>
          </w:p>
        </w:tc>
        <w:tc>
          <w:tcPr>
            <w:tcW w:w="1191" w:type="dxa"/>
          </w:tcPr>
          <w:p w14:paraId="1D8EBE26" w14:textId="77777777" w:rsidR="002B6D76" w:rsidRDefault="00000000">
            <w:pPr>
              <w:pStyle w:val="ConsPlusNormal0"/>
              <w:jc w:val="right"/>
            </w:pPr>
            <w:r>
              <w:t>235,54</w:t>
            </w:r>
          </w:p>
        </w:tc>
      </w:tr>
      <w:tr w:rsidR="002B6D76" w14:paraId="60EAB201" w14:textId="77777777">
        <w:tc>
          <w:tcPr>
            <w:tcW w:w="624" w:type="dxa"/>
          </w:tcPr>
          <w:p w14:paraId="049940C8" w14:textId="77777777" w:rsidR="002B6D76" w:rsidRDefault="00000000">
            <w:pPr>
              <w:pStyle w:val="ConsPlusNormal0"/>
              <w:jc w:val="center"/>
            </w:pPr>
            <w:r>
              <w:t>83.</w:t>
            </w:r>
          </w:p>
        </w:tc>
        <w:tc>
          <w:tcPr>
            <w:tcW w:w="2324" w:type="dxa"/>
          </w:tcPr>
          <w:p w14:paraId="0656E970" w14:textId="77777777" w:rsidR="002B6D76" w:rsidRDefault="00000000">
            <w:pPr>
              <w:pStyle w:val="ConsPlusNormal0"/>
            </w:pPr>
            <w:r>
              <w:t>A11.07.019</w:t>
            </w:r>
          </w:p>
        </w:tc>
        <w:tc>
          <w:tcPr>
            <w:tcW w:w="3005" w:type="dxa"/>
          </w:tcPr>
          <w:p w14:paraId="4F462AAE" w14:textId="77777777" w:rsidR="002B6D76" w:rsidRDefault="00000000">
            <w:pPr>
              <w:pStyle w:val="ConsPlusNormal0"/>
            </w:pPr>
            <w:r>
              <w:t>Пункция патологического образования слизистой преддверия полости рта</w:t>
            </w:r>
          </w:p>
        </w:tc>
        <w:tc>
          <w:tcPr>
            <w:tcW w:w="1134" w:type="dxa"/>
          </w:tcPr>
          <w:p w14:paraId="51E02981" w14:textId="77777777" w:rsidR="002B6D76" w:rsidRDefault="00000000">
            <w:pPr>
              <w:pStyle w:val="ConsPlusNormal0"/>
              <w:jc w:val="right"/>
            </w:pPr>
            <w:r>
              <w:t>0,91</w:t>
            </w:r>
          </w:p>
        </w:tc>
        <w:tc>
          <w:tcPr>
            <w:tcW w:w="1077" w:type="dxa"/>
          </w:tcPr>
          <w:p w14:paraId="1FA520F8" w14:textId="77777777" w:rsidR="002B6D76" w:rsidRDefault="00000000">
            <w:pPr>
              <w:pStyle w:val="ConsPlusNormal0"/>
              <w:jc w:val="right"/>
            </w:pPr>
            <w:r>
              <w:t>0,91</w:t>
            </w:r>
          </w:p>
        </w:tc>
        <w:tc>
          <w:tcPr>
            <w:tcW w:w="1247" w:type="dxa"/>
          </w:tcPr>
          <w:p w14:paraId="1CEE7B2D" w14:textId="77777777" w:rsidR="002B6D76" w:rsidRDefault="00000000">
            <w:pPr>
              <w:pStyle w:val="ConsPlusNormal0"/>
              <w:jc w:val="right"/>
            </w:pPr>
            <w:r>
              <w:t>235,54</w:t>
            </w:r>
          </w:p>
        </w:tc>
        <w:tc>
          <w:tcPr>
            <w:tcW w:w="1191" w:type="dxa"/>
          </w:tcPr>
          <w:p w14:paraId="03F81FDA" w14:textId="77777777" w:rsidR="002B6D76" w:rsidRDefault="00000000">
            <w:pPr>
              <w:pStyle w:val="ConsPlusNormal0"/>
              <w:jc w:val="right"/>
            </w:pPr>
            <w:r>
              <w:t>235,54</w:t>
            </w:r>
          </w:p>
        </w:tc>
      </w:tr>
      <w:tr w:rsidR="002B6D76" w14:paraId="21EB4186" w14:textId="77777777">
        <w:tc>
          <w:tcPr>
            <w:tcW w:w="624" w:type="dxa"/>
          </w:tcPr>
          <w:p w14:paraId="26BBB8F7" w14:textId="77777777" w:rsidR="002B6D76" w:rsidRDefault="00000000">
            <w:pPr>
              <w:pStyle w:val="ConsPlusNormal0"/>
              <w:jc w:val="center"/>
            </w:pPr>
            <w:r>
              <w:t>84.</w:t>
            </w:r>
          </w:p>
        </w:tc>
        <w:tc>
          <w:tcPr>
            <w:tcW w:w="2324" w:type="dxa"/>
          </w:tcPr>
          <w:p w14:paraId="0AB3A517" w14:textId="77777777" w:rsidR="002B6D76" w:rsidRDefault="00000000">
            <w:pPr>
              <w:pStyle w:val="ConsPlusNormal0"/>
            </w:pPr>
            <w:r>
              <w:t>A11.07.020</w:t>
            </w:r>
          </w:p>
        </w:tc>
        <w:tc>
          <w:tcPr>
            <w:tcW w:w="3005" w:type="dxa"/>
          </w:tcPr>
          <w:p w14:paraId="28D1102A" w14:textId="77777777" w:rsidR="002B6D76" w:rsidRDefault="00000000">
            <w:pPr>
              <w:pStyle w:val="ConsPlusNormal0"/>
            </w:pPr>
            <w:r>
              <w:t>Биопсия слюнной железы</w:t>
            </w:r>
          </w:p>
        </w:tc>
        <w:tc>
          <w:tcPr>
            <w:tcW w:w="1134" w:type="dxa"/>
          </w:tcPr>
          <w:p w14:paraId="7765E68F" w14:textId="77777777" w:rsidR="002B6D76" w:rsidRDefault="00000000">
            <w:pPr>
              <w:pStyle w:val="ConsPlusNormal0"/>
              <w:jc w:val="right"/>
            </w:pPr>
            <w:r>
              <w:t>1,15</w:t>
            </w:r>
          </w:p>
        </w:tc>
        <w:tc>
          <w:tcPr>
            <w:tcW w:w="1077" w:type="dxa"/>
          </w:tcPr>
          <w:p w14:paraId="1B4AEAD8" w14:textId="77777777" w:rsidR="002B6D76" w:rsidRDefault="00000000">
            <w:pPr>
              <w:pStyle w:val="ConsPlusNormal0"/>
              <w:jc w:val="right"/>
            </w:pPr>
            <w:r>
              <w:t>1,15</w:t>
            </w:r>
          </w:p>
        </w:tc>
        <w:tc>
          <w:tcPr>
            <w:tcW w:w="1247" w:type="dxa"/>
          </w:tcPr>
          <w:p w14:paraId="242033B7" w14:textId="77777777" w:rsidR="002B6D76" w:rsidRDefault="00000000">
            <w:pPr>
              <w:pStyle w:val="ConsPlusNormal0"/>
              <w:jc w:val="right"/>
            </w:pPr>
            <w:r>
              <w:t>297,65</w:t>
            </w:r>
          </w:p>
        </w:tc>
        <w:tc>
          <w:tcPr>
            <w:tcW w:w="1191" w:type="dxa"/>
          </w:tcPr>
          <w:p w14:paraId="026CC5C1" w14:textId="77777777" w:rsidR="002B6D76" w:rsidRDefault="00000000">
            <w:pPr>
              <w:pStyle w:val="ConsPlusNormal0"/>
              <w:jc w:val="right"/>
            </w:pPr>
            <w:r>
              <w:t>297,65</w:t>
            </w:r>
          </w:p>
        </w:tc>
      </w:tr>
      <w:tr w:rsidR="002B6D76" w14:paraId="7D58091D" w14:textId="77777777">
        <w:tc>
          <w:tcPr>
            <w:tcW w:w="624" w:type="dxa"/>
          </w:tcPr>
          <w:p w14:paraId="593D854D" w14:textId="77777777" w:rsidR="002B6D76" w:rsidRDefault="00000000">
            <w:pPr>
              <w:pStyle w:val="ConsPlusNormal0"/>
              <w:jc w:val="center"/>
            </w:pPr>
            <w:r>
              <w:t>85.</w:t>
            </w:r>
          </w:p>
        </w:tc>
        <w:tc>
          <w:tcPr>
            <w:tcW w:w="2324" w:type="dxa"/>
          </w:tcPr>
          <w:p w14:paraId="282FC0BA" w14:textId="77777777" w:rsidR="002B6D76" w:rsidRDefault="00000000">
            <w:pPr>
              <w:pStyle w:val="ConsPlusNormal0"/>
            </w:pPr>
            <w:r>
              <w:t>A15.01.003</w:t>
            </w:r>
          </w:p>
        </w:tc>
        <w:tc>
          <w:tcPr>
            <w:tcW w:w="3005" w:type="dxa"/>
          </w:tcPr>
          <w:p w14:paraId="4B016CAC" w14:textId="77777777" w:rsidR="002B6D76" w:rsidRDefault="00000000">
            <w:pPr>
              <w:pStyle w:val="ConsPlusNormal0"/>
            </w:pPr>
            <w:r>
              <w:t>Наложение повязки при операции в челюстно-лицевой области</w:t>
            </w:r>
          </w:p>
        </w:tc>
        <w:tc>
          <w:tcPr>
            <w:tcW w:w="1134" w:type="dxa"/>
          </w:tcPr>
          <w:p w14:paraId="10B2D8CE" w14:textId="77777777" w:rsidR="002B6D76" w:rsidRDefault="00000000">
            <w:pPr>
              <w:pStyle w:val="ConsPlusNormal0"/>
              <w:jc w:val="right"/>
            </w:pPr>
            <w:r>
              <w:t>1,06</w:t>
            </w:r>
          </w:p>
        </w:tc>
        <w:tc>
          <w:tcPr>
            <w:tcW w:w="1077" w:type="dxa"/>
          </w:tcPr>
          <w:p w14:paraId="383413E7" w14:textId="77777777" w:rsidR="002B6D76" w:rsidRDefault="00000000">
            <w:pPr>
              <w:pStyle w:val="ConsPlusNormal0"/>
              <w:jc w:val="right"/>
            </w:pPr>
            <w:r>
              <w:t>1,06</w:t>
            </w:r>
          </w:p>
        </w:tc>
        <w:tc>
          <w:tcPr>
            <w:tcW w:w="1247" w:type="dxa"/>
          </w:tcPr>
          <w:p w14:paraId="40EC602E" w14:textId="77777777" w:rsidR="002B6D76" w:rsidRDefault="00000000">
            <w:pPr>
              <w:pStyle w:val="ConsPlusNormal0"/>
              <w:jc w:val="right"/>
            </w:pPr>
            <w:r>
              <w:t>274,36</w:t>
            </w:r>
          </w:p>
        </w:tc>
        <w:tc>
          <w:tcPr>
            <w:tcW w:w="1191" w:type="dxa"/>
          </w:tcPr>
          <w:p w14:paraId="4732A7B1" w14:textId="77777777" w:rsidR="002B6D76" w:rsidRDefault="00000000">
            <w:pPr>
              <w:pStyle w:val="ConsPlusNormal0"/>
              <w:jc w:val="right"/>
            </w:pPr>
            <w:r>
              <w:t>274,36</w:t>
            </w:r>
          </w:p>
        </w:tc>
      </w:tr>
      <w:tr w:rsidR="002B6D76" w14:paraId="309CA9D4" w14:textId="77777777">
        <w:tc>
          <w:tcPr>
            <w:tcW w:w="624" w:type="dxa"/>
          </w:tcPr>
          <w:p w14:paraId="3562993E" w14:textId="77777777" w:rsidR="002B6D76" w:rsidRDefault="00000000">
            <w:pPr>
              <w:pStyle w:val="ConsPlusNormal0"/>
              <w:jc w:val="center"/>
            </w:pPr>
            <w:r>
              <w:t>86.</w:t>
            </w:r>
          </w:p>
        </w:tc>
        <w:tc>
          <w:tcPr>
            <w:tcW w:w="2324" w:type="dxa"/>
          </w:tcPr>
          <w:p w14:paraId="229DB52B" w14:textId="77777777" w:rsidR="002B6D76" w:rsidRDefault="00000000">
            <w:pPr>
              <w:pStyle w:val="ConsPlusNormal0"/>
            </w:pPr>
            <w:r>
              <w:t>A15.07.002</w:t>
            </w:r>
          </w:p>
        </w:tc>
        <w:tc>
          <w:tcPr>
            <w:tcW w:w="3005" w:type="dxa"/>
          </w:tcPr>
          <w:p w14:paraId="173BFDB4" w14:textId="77777777" w:rsidR="002B6D76" w:rsidRDefault="00000000">
            <w:pPr>
              <w:pStyle w:val="ConsPlusNormal0"/>
            </w:pPr>
            <w:r>
              <w:t>Наложение повязки при операциях в полости рта</w:t>
            </w:r>
          </w:p>
        </w:tc>
        <w:tc>
          <w:tcPr>
            <w:tcW w:w="1134" w:type="dxa"/>
          </w:tcPr>
          <w:p w14:paraId="73809603" w14:textId="77777777" w:rsidR="002B6D76" w:rsidRDefault="00000000">
            <w:pPr>
              <w:pStyle w:val="ConsPlusNormal0"/>
              <w:jc w:val="right"/>
            </w:pPr>
            <w:r>
              <w:t>1,06</w:t>
            </w:r>
          </w:p>
        </w:tc>
        <w:tc>
          <w:tcPr>
            <w:tcW w:w="1077" w:type="dxa"/>
          </w:tcPr>
          <w:p w14:paraId="2707F710" w14:textId="77777777" w:rsidR="002B6D76" w:rsidRDefault="00000000">
            <w:pPr>
              <w:pStyle w:val="ConsPlusNormal0"/>
              <w:jc w:val="right"/>
            </w:pPr>
            <w:r>
              <w:t>1,06</w:t>
            </w:r>
          </w:p>
        </w:tc>
        <w:tc>
          <w:tcPr>
            <w:tcW w:w="1247" w:type="dxa"/>
          </w:tcPr>
          <w:p w14:paraId="779DF1F5" w14:textId="77777777" w:rsidR="002B6D76" w:rsidRDefault="00000000">
            <w:pPr>
              <w:pStyle w:val="ConsPlusNormal0"/>
              <w:jc w:val="right"/>
            </w:pPr>
            <w:r>
              <w:t>274,36</w:t>
            </w:r>
          </w:p>
        </w:tc>
        <w:tc>
          <w:tcPr>
            <w:tcW w:w="1191" w:type="dxa"/>
          </w:tcPr>
          <w:p w14:paraId="01583959" w14:textId="77777777" w:rsidR="002B6D76" w:rsidRDefault="00000000">
            <w:pPr>
              <w:pStyle w:val="ConsPlusNormal0"/>
              <w:jc w:val="right"/>
            </w:pPr>
            <w:r>
              <w:t>274,36</w:t>
            </w:r>
          </w:p>
        </w:tc>
      </w:tr>
      <w:tr w:rsidR="002B6D76" w14:paraId="18C717FB" w14:textId="77777777">
        <w:tc>
          <w:tcPr>
            <w:tcW w:w="624" w:type="dxa"/>
          </w:tcPr>
          <w:p w14:paraId="052C0116" w14:textId="77777777" w:rsidR="002B6D76" w:rsidRDefault="00000000">
            <w:pPr>
              <w:pStyle w:val="ConsPlusNormal0"/>
              <w:jc w:val="center"/>
            </w:pPr>
            <w:r>
              <w:t>87.</w:t>
            </w:r>
          </w:p>
        </w:tc>
        <w:tc>
          <w:tcPr>
            <w:tcW w:w="2324" w:type="dxa"/>
          </w:tcPr>
          <w:p w14:paraId="04326A85" w14:textId="77777777" w:rsidR="002B6D76" w:rsidRDefault="00000000">
            <w:pPr>
              <w:pStyle w:val="ConsPlusNormal0"/>
            </w:pPr>
            <w:r>
              <w:t>A16.01.004</w:t>
            </w:r>
          </w:p>
        </w:tc>
        <w:tc>
          <w:tcPr>
            <w:tcW w:w="3005" w:type="dxa"/>
          </w:tcPr>
          <w:p w14:paraId="1D2D3105" w14:textId="77777777" w:rsidR="002B6D76" w:rsidRDefault="00000000">
            <w:pPr>
              <w:pStyle w:val="ConsPlusNormal0"/>
            </w:pPr>
            <w:r>
              <w:t xml:space="preserve">Хирургическая обработка раны или инфицированной ткани </w:t>
            </w:r>
            <w:hyperlink w:anchor="P16105" w:tooltip="&lt;7&gt; Без наложения швов.">
              <w:r>
                <w:rPr>
                  <w:color w:val="0000FF"/>
                </w:rPr>
                <w:t>&lt;7&gt;</w:t>
              </w:r>
            </w:hyperlink>
          </w:p>
        </w:tc>
        <w:tc>
          <w:tcPr>
            <w:tcW w:w="1134" w:type="dxa"/>
          </w:tcPr>
          <w:p w14:paraId="69BE4D97" w14:textId="77777777" w:rsidR="002B6D76" w:rsidRDefault="00000000">
            <w:pPr>
              <w:pStyle w:val="ConsPlusNormal0"/>
              <w:jc w:val="right"/>
            </w:pPr>
            <w:r>
              <w:t>1,30</w:t>
            </w:r>
          </w:p>
        </w:tc>
        <w:tc>
          <w:tcPr>
            <w:tcW w:w="1077" w:type="dxa"/>
          </w:tcPr>
          <w:p w14:paraId="44B387F6" w14:textId="77777777" w:rsidR="002B6D76" w:rsidRDefault="00000000">
            <w:pPr>
              <w:pStyle w:val="ConsPlusNormal0"/>
              <w:jc w:val="right"/>
            </w:pPr>
            <w:r>
              <w:t>1,30</w:t>
            </w:r>
          </w:p>
        </w:tc>
        <w:tc>
          <w:tcPr>
            <w:tcW w:w="1247" w:type="dxa"/>
          </w:tcPr>
          <w:p w14:paraId="3673D251" w14:textId="77777777" w:rsidR="002B6D76" w:rsidRDefault="00000000">
            <w:pPr>
              <w:pStyle w:val="ConsPlusNormal0"/>
              <w:jc w:val="right"/>
            </w:pPr>
            <w:r>
              <w:t>336,48</w:t>
            </w:r>
          </w:p>
        </w:tc>
        <w:tc>
          <w:tcPr>
            <w:tcW w:w="1191" w:type="dxa"/>
          </w:tcPr>
          <w:p w14:paraId="14584120" w14:textId="77777777" w:rsidR="002B6D76" w:rsidRDefault="00000000">
            <w:pPr>
              <w:pStyle w:val="ConsPlusNormal0"/>
              <w:jc w:val="right"/>
            </w:pPr>
            <w:r>
              <w:t>336,48</w:t>
            </w:r>
          </w:p>
        </w:tc>
      </w:tr>
      <w:tr w:rsidR="002B6D76" w14:paraId="320E01E5" w14:textId="77777777">
        <w:tc>
          <w:tcPr>
            <w:tcW w:w="624" w:type="dxa"/>
          </w:tcPr>
          <w:p w14:paraId="28EFCA3B" w14:textId="77777777" w:rsidR="002B6D76" w:rsidRDefault="00000000">
            <w:pPr>
              <w:pStyle w:val="ConsPlusNormal0"/>
              <w:jc w:val="center"/>
            </w:pPr>
            <w:r>
              <w:t>88.</w:t>
            </w:r>
          </w:p>
        </w:tc>
        <w:tc>
          <w:tcPr>
            <w:tcW w:w="2324" w:type="dxa"/>
          </w:tcPr>
          <w:p w14:paraId="122E0F4E" w14:textId="77777777" w:rsidR="002B6D76" w:rsidRDefault="00000000">
            <w:pPr>
              <w:pStyle w:val="ConsPlusNormal0"/>
            </w:pPr>
            <w:r>
              <w:t>A16.01.008</w:t>
            </w:r>
          </w:p>
        </w:tc>
        <w:tc>
          <w:tcPr>
            <w:tcW w:w="3005" w:type="dxa"/>
          </w:tcPr>
          <w:p w14:paraId="0C0DDCF6" w14:textId="77777777" w:rsidR="002B6D76" w:rsidRDefault="00000000">
            <w:pPr>
              <w:pStyle w:val="ConsPlusNormal0"/>
            </w:pPr>
            <w:r>
              <w:t xml:space="preserve">Сшивание кожи и подкожной клетчатки </w:t>
            </w:r>
            <w:hyperlink w:anchor="P16106" w:tooltip="&lt;8&gt; Один шов.">
              <w:r>
                <w:rPr>
                  <w:color w:val="0000FF"/>
                </w:rPr>
                <w:t>&lt;8&gt;</w:t>
              </w:r>
            </w:hyperlink>
          </w:p>
        </w:tc>
        <w:tc>
          <w:tcPr>
            <w:tcW w:w="1134" w:type="dxa"/>
          </w:tcPr>
          <w:p w14:paraId="0AE270A2" w14:textId="77777777" w:rsidR="002B6D76" w:rsidRDefault="00000000">
            <w:pPr>
              <w:pStyle w:val="ConsPlusNormal0"/>
              <w:jc w:val="right"/>
            </w:pPr>
            <w:r>
              <w:t>0,84</w:t>
            </w:r>
          </w:p>
        </w:tc>
        <w:tc>
          <w:tcPr>
            <w:tcW w:w="1077" w:type="dxa"/>
          </w:tcPr>
          <w:p w14:paraId="2C07B139" w14:textId="77777777" w:rsidR="002B6D76" w:rsidRDefault="00000000">
            <w:pPr>
              <w:pStyle w:val="ConsPlusNormal0"/>
              <w:jc w:val="right"/>
            </w:pPr>
            <w:r>
              <w:t>0,84</w:t>
            </w:r>
          </w:p>
        </w:tc>
        <w:tc>
          <w:tcPr>
            <w:tcW w:w="1247" w:type="dxa"/>
          </w:tcPr>
          <w:p w14:paraId="3E269E4A" w14:textId="77777777" w:rsidR="002B6D76" w:rsidRDefault="00000000">
            <w:pPr>
              <w:pStyle w:val="ConsPlusNormal0"/>
              <w:jc w:val="right"/>
            </w:pPr>
            <w:r>
              <w:t>217,42</w:t>
            </w:r>
          </w:p>
        </w:tc>
        <w:tc>
          <w:tcPr>
            <w:tcW w:w="1191" w:type="dxa"/>
          </w:tcPr>
          <w:p w14:paraId="6A935AC4" w14:textId="77777777" w:rsidR="002B6D76" w:rsidRDefault="00000000">
            <w:pPr>
              <w:pStyle w:val="ConsPlusNormal0"/>
              <w:jc w:val="right"/>
            </w:pPr>
            <w:r>
              <w:t>217,42</w:t>
            </w:r>
          </w:p>
        </w:tc>
      </w:tr>
      <w:tr w:rsidR="002B6D76" w14:paraId="27E41093" w14:textId="77777777">
        <w:tc>
          <w:tcPr>
            <w:tcW w:w="624" w:type="dxa"/>
          </w:tcPr>
          <w:p w14:paraId="5E6B8F39" w14:textId="77777777" w:rsidR="002B6D76" w:rsidRDefault="00000000">
            <w:pPr>
              <w:pStyle w:val="ConsPlusNormal0"/>
              <w:jc w:val="center"/>
            </w:pPr>
            <w:r>
              <w:t>89.</w:t>
            </w:r>
          </w:p>
        </w:tc>
        <w:tc>
          <w:tcPr>
            <w:tcW w:w="2324" w:type="dxa"/>
          </w:tcPr>
          <w:p w14:paraId="5F626029" w14:textId="77777777" w:rsidR="002B6D76" w:rsidRDefault="00000000">
            <w:pPr>
              <w:pStyle w:val="ConsPlusNormal0"/>
            </w:pPr>
            <w:r>
              <w:t>A16.07.097</w:t>
            </w:r>
          </w:p>
        </w:tc>
        <w:tc>
          <w:tcPr>
            <w:tcW w:w="3005" w:type="dxa"/>
          </w:tcPr>
          <w:p w14:paraId="5C0FF8A8" w14:textId="77777777" w:rsidR="002B6D76" w:rsidRDefault="00000000">
            <w:pPr>
              <w:pStyle w:val="ConsPlusNormal0"/>
            </w:pPr>
            <w:r>
              <w:t>Наложение шва на слизистую оболочку рта</w:t>
            </w:r>
          </w:p>
        </w:tc>
        <w:tc>
          <w:tcPr>
            <w:tcW w:w="1134" w:type="dxa"/>
          </w:tcPr>
          <w:p w14:paraId="6BC33738" w14:textId="77777777" w:rsidR="002B6D76" w:rsidRDefault="00000000">
            <w:pPr>
              <w:pStyle w:val="ConsPlusNormal0"/>
              <w:jc w:val="right"/>
            </w:pPr>
            <w:r>
              <w:t>0,84</w:t>
            </w:r>
          </w:p>
        </w:tc>
        <w:tc>
          <w:tcPr>
            <w:tcW w:w="1077" w:type="dxa"/>
          </w:tcPr>
          <w:p w14:paraId="3B2A58A7" w14:textId="77777777" w:rsidR="002B6D76" w:rsidRDefault="00000000">
            <w:pPr>
              <w:pStyle w:val="ConsPlusNormal0"/>
              <w:jc w:val="right"/>
            </w:pPr>
            <w:r>
              <w:t>0,84</w:t>
            </w:r>
          </w:p>
        </w:tc>
        <w:tc>
          <w:tcPr>
            <w:tcW w:w="1247" w:type="dxa"/>
          </w:tcPr>
          <w:p w14:paraId="6297DB81" w14:textId="77777777" w:rsidR="002B6D76" w:rsidRDefault="00000000">
            <w:pPr>
              <w:pStyle w:val="ConsPlusNormal0"/>
              <w:jc w:val="right"/>
            </w:pPr>
            <w:r>
              <w:t>217,42</w:t>
            </w:r>
          </w:p>
        </w:tc>
        <w:tc>
          <w:tcPr>
            <w:tcW w:w="1191" w:type="dxa"/>
          </w:tcPr>
          <w:p w14:paraId="76CCBFB9" w14:textId="77777777" w:rsidR="002B6D76" w:rsidRDefault="00000000">
            <w:pPr>
              <w:pStyle w:val="ConsPlusNormal0"/>
              <w:jc w:val="right"/>
            </w:pPr>
            <w:r>
              <w:t>217,42</w:t>
            </w:r>
          </w:p>
        </w:tc>
      </w:tr>
      <w:tr w:rsidR="002B6D76" w14:paraId="43FA7D37" w14:textId="77777777">
        <w:tc>
          <w:tcPr>
            <w:tcW w:w="624" w:type="dxa"/>
          </w:tcPr>
          <w:p w14:paraId="735C8E52" w14:textId="77777777" w:rsidR="002B6D76" w:rsidRDefault="00000000">
            <w:pPr>
              <w:pStyle w:val="ConsPlusNormal0"/>
              <w:jc w:val="center"/>
            </w:pPr>
            <w:r>
              <w:t>90.</w:t>
            </w:r>
          </w:p>
        </w:tc>
        <w:tc>
          <w:tcPr>
            <w:tcW w:w="2324" w:type="dxa"/>
          </w:tcPr>
          <w:p w14:paraId="40CCE576" w14:textId="77777777" w:rsidR="002B6D76" w:rsidRDefault="00000000">
            <w:pPr>
              <w:pStyle w:val="ConsPlusNormal0"/>
            </w:pPr>
            <w:r>
              <w:t>A16.01.012</w:t>
            </w:r>
          </w:p>
        </w:tc>
        <w:tc>
          <w:tcPr>
            <w:tcW w:w="3005" w:type="dxa"/>
          </w:tcPr>
          <w:p w14:paraId="0F8BBB82" w14:textId="77777777" w:rsidR="002B6D76" w:rsidRDefault="00000000">
            <w:pPr>
              <w:pStyle w:val="ConsPlusNormal0"/>
            </w:pPr>
            <w:r>
              <w:t>Вскрытие и дренирование флегмоны (абсцесса)</w:t>
            </w:r>
          </w:p>
        </w:tc>
        <w:tc>
          <w:tcPr>
            <w:tcW w:w="1134" w:type="dxa"/>
          </w:tcPr>
          <w:p w14:paraId="7EA52352" w14:textId="77777777" w:rsidR="002B6D76" w:rsidRDefault="00000000">
            <w:pPr>
              <w:pStyle w:val="ConsPlusNormal0"/>
              <w:jc w:val="right"/>
            </w:pPr>
            <w:r>
              <w:t>2,00</w:t>
            </w:r>
          </w:p>
        </w:tc>
        <w:tc>
          <w:tcPr>
            <w:tcW w:w="1077" w:type="dxa"/>
          </w:tcPr>
          <w:p w14:paraId="2048EA5E" w14:textId="77777777" w:rsidR="002B6D76" w:rsidRDefault="00000000">
            <w:pPr>
              <w:pStyle w:val="ConsPlusNormal0"/>
              <w:jc w:val="right"/>
            </w:pPr>
            <w:r>
              <w:t>2,00</w:t>
            </w:r>
          </w:p>
        </w:tc>
        <w:tc>
          <w:tcPr>
            <w:tcW w:w="1247" w:type="dxa"/>
          </w:tcPr>
          <w:p w14:paraId="2853C914" w14:textId="77777777" w:rsidR="002B6D76" w:rsidRDefault="00000000">
            <w:pPr>
              <w:pStyle w:val="ConsPlusNormal0"/>
              <w:jc w:val="right"/>
            </w:pPr>
            <w:r>
              <w:t>517,66</w:t>
            </w:r>
          </w:p>
        </w:tc>
        <w:tc>
          <w:tcPr>
            <w:tcW w:w="1191" w:type="dxa"/>
          </w:tcPr>
          <w:p w14:paraId="3155CF32" w14:textId="77777777" w:rsidR="002B6D76" w:rsidRDefault="00000000">
            <w:pPr>
              <w:pStyle w:val="ConsPlusNormal0"/>
              <w:jc w:val="right"/>
            </w:pPr>
            <w:r>
              <w:t>517,66</w:t>
            </w:r>
          </w:p>
        </w:tc>
      </w:tr>
      <w:tr w:rsidR="002B6D76" w14:paraId="4BE4DFFA" w14:textId="77777777">
        <w:tc>
          <w:tcPr>
            <w:tcW w:w="624" w:type="dxa"/>
          </w:tcPr>
          <w:p w14:paraId="7BA28ED4" w14:textId="77777777" w:rsidR="002B6D76" w:rsidRDefault="00000000">
            <w:pPr>
              <w:pStyle w:val="ConsPlusNormal0"/>
              <w:jc w:val="center"/>
            </w:pPr>
            <w:r>
              <w:t>91.</w:t>
            </w:r>
          </w:p>
        </w:tc>
        <w:tc>
          <w:tcPr>
            <w:tcW w:w="2324" w:type="dxa"/>
          </w:tcPr>
          <w:p w14:paraId="264E51C7" w14:textId="77777777" w:rsidR="002B6D76" w:rsidRDefault="00000000">
            <w:pPr>
              <w:pStyle w:val="ConsPlusNormal0"/>
            </w:pPr>
            <w:r>
              <w:t>A16.01.016</w:t>
            </w:r>
          </w:p>
        </w:tc>
        <w:tc>
          <w:tcPr>
            <w:tcW w:w="3005" w:type="dxa"/>
          </w:tcPr>
          <w:p w14:paraId="25A41563" w14:textId="77777777" w:rsidR="002B6D76" w:rsidRDefault="00000000">
            <w:pPr>
              <w:pStyle w:val="ConsPlusNormal0"/>
            </w:pPr>
            <w:r>
              <w:t>Удаление атеромы</w:t>
            </w:r>
          </w:p>
        </w:tc>
        <w:tc>
          <w:tcPr>
            <w:tcW w:w="1134" w:type="dxa"/>
          </w:tcPr>
          <w:p w14:paraId="22D5457E" w14:textId="77777777" w:rsidR="002B6D76" w:rsidRDefault="00000000">
            <w:pPr>
              <w:pStyle w:val="ConsPlusNormal0"/>
              <w:jc w:val="right"/>
            </w:pPr>
            <w:r>
              <w:t>2,33</w:t>
            </w:r>
          </w:p>
        </w:tc>
        <w:tc>
          <w:tcPr>
            <w:tcW w:w="1077" w:type="dxa"/>
          </w:tcPr>
          <w:p w14:paraId="6AD7B409" w14:textId="77777777" w:rsidR="002B6D76" w:rsidRDefault="00000000">
            <w:pPr>
              <w:pStyle w:val="ConsPlusNormal0"/>
              <w:jc w:val="right"/>
            </w:pPr>
            <w:r>
              <w:t>2,33</w:t>
            </w:r>
          </w:p>
        </w:tc>
        <w:tc>
          <w:tcPr>
            <w:tcW w:w="1247" w:type="dxa"/>
          </w:tcPr>
          <w:p w14:paraId="70229F20" w14:textId="77777777" w:rsidR="002B6D76" w:rsidRDefault="00000000">
            <w:pPr>
              <w:pStyle w:val="ConsPlusNormal0"/>
              <w:jc w:val="right"/>
            </w:pPr>
            <w:r>
              <w:t>603,07</w:t>
            </w:r>
          </w:p>
        </w:tc>
        <w:tc>
          <w:tcPr>
            <w:tcW w:w="1191" w:type="dxa"/>
          </w:tcPr>
          <w:p w14:paraId="7B3F7127" w14:textId="77777777" w:rsidR="002B6D76" w:rsidRDefault="00000000">
            <w:pPr>
              <w:pStyle w:val="ConsPlusNormal0"/>
              <w:jc w:val="right"/>
            </w:pPr>
            <w:r>
              <w:t>603,07</w:t>
            </w:r>
          </w:p>
        </w:tc>
      </w:tr>
      <w:tr w:rsidR="002B6D76" w14:paraId="7A7D38A6" w14:textId="77777777">
        <w:tc>
          <w:tcPr>
            <w:tcW w:w="624" w:type="dxa"/>
          </w:tcPr>
          <w:p w14:paraId="26714892" w14:textId="77777777" w:rsidR="002B6D76" w:rsidRDefault="00000000">
            <w:pPr>
              <w:pStyle w:val="ConsPlusNormal0"/>
              <w:jc w:val="center"/>
            </w:pPr>
            <w:r>
              <w:t>92.</w:t>
            </w:r>
          </w:p>
        </w:tc>
        <w:tc>
          <w:tcPr>
            <w:tcW w:w="2324" w:type="dxa"/>
          </w:tcPr>
          <w:p w14:paraId="62F9DF34" w14:textId="77777777" w:rsidR="002B6D76" w:rsidRDefault="00000000">
            <w:pPr>
              <w:pStyle w:val="ConsPlusNormal0"/>
            </w:pPr>
            <w:r>
              <w:t>A16.01.030</w:t>
            </w:r>
          </w:p>
        </w:tc>
        <w:tc>
          <w:tcPr>
            <w:tcW w:w="3005" w:type="dxa"/>
          </w:tcPr>
          <w:p w14:paraId="26F4C9C0" w14:textId="77777777" w:rsidR="002B6D76" w:rsidRDefault="00000000">
            <w:pPr>
              <w:pStyle w:val="ConsPlusNormal0"/>
            </w:pPr>
            <w:r>
              <w:t>Иссечение грануляции</w:t>
            </w:r>
          </w:p>
        </w:tc>
        <w:tc>
          <w:tcPr>
            <w:tcW w:w="1134" w:type="dxa"/>
          </w:tcPr>
          <w:p w14:paraId="17EC87E5" w14:textId="77777777" w:rsidR="002B6D76" w:rsidRDefault="00000000">
            <w:pPr>
              <w:pStyle w:val="ConsPlusNormal0"/>
              <w:jc w:val="right"/>
            </w:pPr>
            <w:r>
              <w:t>2,22</w:t>
            </w:r>
          </w:p>
        </w:tc>
        <w:tc>
          <w:tcPr>
            <w:tcW w:w="1077" w:type="dxa"/>
          </w:tcPr>
          <w:p w14:paraId="6826180F" w14:textId="77777777" w:rsidR="002B6D76" w:rsidRDefault="00000000">
            <w:pPr>
              <w:pStyle w:val="ConsPlusNormal0"/>
              <w:jc w:val="right"/>
            </w:pPr>
            <w:r>
              <w:t>2,22</w:t>
            </w:r>
          </w:p>
        </w:tc>
        <w:tc>
          <w:tcPr>
            <w:tcW w:w="1247" w:type="dxa"/>
          </w:tcPr>
          <w:p w14:paraId="1875D650" w14:textId="77777777" w:rsidR="002B6D76" w:rsidRDefault="00000000">
            <w:pPr>
              <w:pStyle w:val="ConsPlusNormal0"/>
              <w:jc w:val="right"/>
            </w:pPr>
            <w:r>
              <w:t>574,60</w:t>
            </w:r>
          </w:p>
        </w:tc>
        <w:tc>
          <w:tcPr>
            <w:tcW w:w="1191" w:type="dxa"/>
          </w:tcPr>
          <w:p w14:paraId="7BAB6CE3" w14:textId="77777777" w:rsidR="002B6D76" w:rsidRDefault="00000000">
            <w:pPr>
              <w:pStyle w:val="ConsPlusNormal0"/>
              <w:jc w:val="right"/>
            </w:pPr>
            <w:r>
              <w:t>574,60</w:t>
            </w:r>
          </w:p>
        </w:tc>
      </w:tr>
      <w:tr w:rsidR="002B6D76" w14:paraId="2F561A7E" w14:textId="77777777">
        <w:tc>
          <w:tcPr>
            <w:tcW w:w="624" w:type="dxa"/>
          </w:tcPr>
          <w:p w14:paraId="30F31FA2" w14:textId="77777777" w:rsidR="002B6D76" w:rsidRDefault="00000000">
            <w:pPr>
              <w:pStyle w:val="ConsPlusNormal0"/>
              <w:jc w:val="center"/>
            </w:pPr>
            <w:r>
              <w:t>93.</w:t>
            </w:r>
          </w:p>
        </w:tc>
        <w:tc>
          <w:tcPr>
            <w:tcW w:w="2324" w:type="dxa"/>
          </w:tcPr>
          <w:p w14:paraId="7A114FE8" w14:textId="77777777" w:rsidR="002B6D76" w:rsidRDefault="00000000">
            <w:pPr>
              <w:pStyle w:val="ConsPlusNormal0"/>
            </w:pPr>
            <w:r>
              <w:t>A16.04.018</w:t>
            </w:r>
          </w:p>
        </w:tc>
        <w:tc>
          <w:tcPr>
            <w:tcW w:w="3005" w:type="dxa"/>
          </w:tcPr>
          <w:p w14:paraId="0533711E" w14:textId="77777777" w:rsidR="002B6D76" w:rsidRDefault="00000000">
            <w:pPr>
              <w:pStyle w:val="ConsPlusNormal0"/>
            </w:pPr>
            <w:r>
              <w:t>Вправление вывиха сустава</w:t>
            </w:r>
          </w:p>
        </w:tc>
        <w:tc>
          <w:tcPr>
            <w:tcW w:w="1134" w:type="dxa"/>
          </w:tcPr>
          <w:p w14:paraId="21874CDD" w14:textId="77777777" w:rsidR="002B6D76" w:rsidRDefault="00000000">
            <w:pPr>
              <w:pStyle w:val="ConsPlusNormal0"/>
              <w:jc w:val="right"/>
            </w:pPr>
            <w:r>
              <w:t>1,00</w:t>
            </w:r>
          </w:p>
        </w:tc>
        <w:tc>
          <w:tcPr>
            <w:tcW w:w="1077" w:type="dxa"/>
          </w:tcPr>
          <w:p w14:paraId="5E9C8044" w14:textId="77777777" w:rsidR="002B6D76" w:rsidRDefault="00000000">
            <w:pPr>
              <w:pStyle w:val="ConsPlusNormal0"/>
              <w:jc w:val="right"/>
            </w:pPr>
            <w:r>
              <w:t>1,00</w:t>
            </w:r>
          </w:p>
        </w:tc>
        <w:tc>
          <w:tcPr>
            <w:tcW w:w="1247" w:type="dxa"/>
          </w:tcPr>
          <w:p w14:paraId="34F1A392" w14:textId="77777777" w:rsidR="002B6D76" w:rsidRDefault="00000000">
            <w:pPr>
              <w:pStyle w:val="ConsPlusNormal0"/>
              <w:jc w:val="right"/>
            </w:pPr>
            <w:r>
              <w:t>258,83</w:t>
            </w:r>
          </w:p>
        </w:tc>
        <w:tc>
          <w:tcPr>
            <w:tcW w:w="1191" w:type="dxa"/>
          </w:tcPr>
          <w:p w14:paraId="351CDCF9" w14:textId="77777777" w:rsidR="002B6D76" w:rsidRDefault="00000000">
            <w:pPr>
              <w:pStyle w:val="ConsPlusNormal0"/>
              <w:jc w:val="right"/>
            </w:pPr>
            <w:r>
              <w:t>258,83</w:t>
            </w:r>
          </w:p>
        </w:tc>
      </w:tr>
      <w:tr w:rsidR="002B6D76" w14:paraId="7B4A02AD" w14:textId="77777777">
        <w:tc>
          <w:tcPr>
            <w:tcW w:w="624" w:type="dxa"/>
          </w:tcPr>
          <w:p w14:paraId="15432C0B" w14:textId="77777777" w:rsidR="002B6D76" w:rsidRDefault="00000000">
            <w:pPr>
              <w:pStyle w:val="ConsPlusNormal0"/>
              <w:jc w:val="center"/>
            </w:pPr>
            <w:r>
              <w:t>94.</w:t>
            </w:r>
          </w:p>
        </w:tc>
        <w:tc>
          <w:tcPr>
            <w:tcW w:w="2324" w:type="dxa"/>
          </w:tcPr>
          <w:p w14:paraId="4CFD546C" w14:textId="77777777" w:rsidR="002B6D76" w:rsidRDefault="00000000">
            <w:pPr>
              <w:pStyle w:val="ConsPlusNormal0"/>
            </w:pPr>
            <w:r>
              <w:t>A16.07.095.001</w:t>
            </w:r>
          </w:p>
        </w:tc>
        <w:tc>
          <w:tcPr>
            <w:tcW w:w="3005" w:type="dxa"/>
          </w:tcPr>
          <w:p w14:paraId="2D9C9671" w14:textId="77777777" w:rsidR="002B6D76" w:rsidRDefault="00000000">
            <w:pPr>
              <w:pStyle w:val="ConsPlusNormal0"/>
            </w:pPr>
            <w:r>
              <w:t>Остановка луночного кровотечения без наложения швов методом тампонады</w:t>
            </w:r>
          </w:p>
        </w:tc>
        <w:tc>
          <w:tcPr>
            <w:tcW w:w="1134" w:type="dxa"/>
          </w:tcPr>
          <w:p w14:paraId="6B443368" w14:textId="77777777" w:rsidR="002B6D76" w:rsidRDefault="00000000">
            <w:pPr>
              <w:pStyle w:val="ConsPlusNormal0"/>
              <w:jc w:val="right"/>
            </w:pPr>
            <w:r>
              <w:t>1,25</w:t>
            </w:r>
          </w:p>
        </w:tc>
        <w:tc>
          <w:tcPr>
            <w:tcW w:w="1077" w:type="dxa"/>
          </w:tcPr>
          <w:p w14:paraId="32750C20" w14:textId="77777777" w:rsidR="002B6D76" w:rsidRDefault="00000000">
            <w:pPr>
              <w:pStyle w:val="ConsPlusNormal0"/>
              <w:jc w:val="right"/>
            </w:pPr>
            <w:r>
              <w:t>1,25</w:t>
            </w:r>
          </w:p>
        </w:tc>
        <w:tc>
          <w:tcPr>
            <w:tcW w:w="1247" w:type="dxa"/>
          </w:tcPr>
          <w:p w14:paraId="4F5EFE77" w14:textId="77777777" w:rsidR="002B6D76" w:rsidRDefault="00000000">
            <w:pPr>
              <w:pStyle w:val="ConsPlusNormal0"/>
              <w:jc w:val="right"/>
            </w:pPr>
            <w:r>
              <w:t>323,54</w:t>
            </w:r>
          </w:p>
        </w:tc>
        <w:tc>
          <w:tcPr>
            <w:tcW w:w="1191" w:type="dxa"/>
          </w:tcPr>
          <w:p w14:paraId="0A550914" w14:textId="77777777" w:rsidR="002B6D76" w:rsidRDefault="00000000">
            <w:pPr>
              <w:pStyle w:val="ConsPlusNormal0"/>
              <w:jc w:val="right"/>
            </w:pPr>
            <w:r>
              <w:t>323,54</w:t>
            </w:r>
          </w:p>
        </w:tc>
      </w:tr>
      <w:tr w:rsidR="002B6D76" w14:paraId="155857BA" w14:textId="77777777">
        <w:tc>
          <w:tcPr>
            <w:tcW w:w="624" w:type="dxa"/>
          </w:tcPr>
          <w:p w14:paraId="6155B2D0" w14:textId="77777777" w:rsidR="002B6D76" w:rsidRDefault="00000000">
            <w:pPr>
              <w:pStyle w:val="ConsPlusNormal0"/>
              <w:jc w:val="center"/>
            </w:pPr>
            <w:r>
              <w:t>95.</w:t>
            </w:r>
          </w:p>
        </w:tc>
        <w:tc>
          <w:tcPr>
            <w:tcW w:w="2324" w:type="dxa"/>
          </w:tcPr>
          <w:p w14:paraId="2FB9BB17" w14:textId="77777777" w:rsidR="002B6D76" w:rsidRDefault="00000000">
            <w:pPr>
              <w:pStyle w:val="ConsPlusNormal0"/>
            </w:pPr>
            <w:r>
              <w:t>A16.07.095.002</w:t>
            </w:r>
          </w:p>
        </w:tc>
        <w:tc>
          <w:tcPr>
            <w:tcW w:w="3005" w:type="dxa"/>
          </w:tcPr>
          <w:p w14:paraId="034B3FEB" w14:textId="77777777" w:rsidR="002B6D76" w:rsidRDefault="00000000">
            <w:pPr>
              <w:pStyle w:val="ConsPlusNormal0"/>
            </w:pPr>
            <w:r>
              <w:t>Остановка луночного кровотечения без наложения швов с использованием гемостатических материалов</w:t>
            </w:r>
          </w:p>
        </w:tc>
        <w:tc>
          <w:tcPr>
            <w:tcW w:w="1134" w:type="dxa"/>
          </w:tcPr>
          <w:p w14:paraId="78DFD6AF" w14:textId="77777777" w:rsidR="002B6D76" w:rsidRDefault="00000000">
            <w:pPr>
              <w:pStyle w:val="ConsPlusNormal0"/>
              <w:jc w:val="right"/>
            </w:pPr>
            <w:r>
              <w:t>1,00</w:t>
            </w:r>
          </w:p>
        </w:tc>
        <w:tc>
          <w:tcPr>
            <w:tcW w:w="1077" w:type="dxa"/>
          </w:tcPr>
          <w:p w14:paraId="3E3C003F" w14:textId="77777777" w:rsidR="002B6D76" w:rsidRDefault="00000000">
            <w:pPr>
              <w:pStyle w:val="ConsPlusNormal0"/>
              <w:jc w:val="right"/>
            </w:pPr>
            <w:r>
              <w:t>1,00</w:t>
            </w:r>
          </w:p>
        </w:tc>
        <w:tc>
          <w:tcPr>
            <w:tcW w:w="1247" w:type="dxa"/>
          </w:tcPr>
          <w:p w14:paraId="1EE2476E" w14:textId="77777777" w:rsidR="002B6D76" w:rsidRDefault="00000000">
            <w:pPr>
              <w:pStyle w:val="ConsPlusNormal0"/>
              <w:jc w:val="right"/>
            </w:pPr>
            <w:r>
              <w:t>258,83</w:t>
            </w:r>
          </w:p>
        </w:tc>
        <w:tc>
          <w:tcPr>
            <w:tcW w:w="1191" w:type="dxa"/>
          </w:tcPr>
          <w:p w14:paraId="69DB18EE" w14:textId="77777777" w:rsidR="002B6D76" w:rsidRDefault="00000000">
            <w:pPr>
              <w:pStyle w:val="ConsPlusNormal0"/>
              <w:jc w:val="right"/>
            </w:pPr>
            <w:r>
              <w:t>258,83</w:t>
            </w:r>
          </w:p>
        </w:tc>
      </w:tr>
      <w:tr w:rsidR="002B6D76" w14:paraId="22ABDFA8" w14:textId="77777777">
        <w:tc>
          <w:tcPr>
            <w:tcW w:w="624" w:type="dxa"/>
          </w:tcPr>
          <w:p w14:paraId="792A384F" w14:textId="77777777" w:rsidR="002B6D76" w:rsidRDefault="00000000">
            <w:pPr>
              <w:pStyle w:val="ConsPlusNormal0"/>
              <w:jc w:val="center"/>
            </w:pPr>
            <w:r>
              <w:t>96.</w:t>
            </w:r>
          </w:p>
        </w:tc>
        <w:tc>
          <w:tcPr>
            <w:tcW w:w="2324" w:type="dxa"/>
          </w:tcPr>
          <w:p w14:paraId="63BF2250" w14:textId="77777777" w:rsidR="002B6D76" w:rsidRDefault="00000000">
            <w:pPr>
              <w:pStyle w:val="ConsPlusNormal0"/>
            </w:pPr>
            <w:r>
              <w:t>A16.07.001.001</w:t>
            </w:r>
          </w:p>
        </w:tc>
        <w:tc>
          <w:tcPr>
            <w:tcW w:w="3005" w:type="dxa"/>
          </w:tcPr>
          <w:p w14:paraId="36943B64" w14:textId="77777777" w:rsidR="002B6D76" w:rsidRDefault="00000000">
            <w:pPr>
              <w:pStyle w:val="ConsPlusNormal0"/>
            </w:pPr>
            <w:r>
              <w:t>Удаление временного зуба</w:t>
            </w:r>
          </w:p>
        </w:tc>
        <w:tc>
          <w:tcPr>
            <w:tcW w:w="1134" w:type="dxa"/>
          </w:tcPr>
          <w:p w14:paraId="6FB74D7B" w14:textId="77777777" w:rsidR="002B6D76" w:rsidRDefault="00000000">
            <w:pPr>
              <w:pStyle w:val="ConsPlusNormal0"/>
              <w:jc w:val="right"/>
            </w:pPr>
            <w:r>
              <w:t>1,01</w:t>
            </w:r>
          </w:p>
        </w:tc>
        <w:tc>
          <w:tcPr>
            <w:tcW w:w="1077" w:type="dxa"/>
          </w:tcPr>
          <w:p w14:paraId="662465F0" w14:textId="77777777" w:rsidR="002B6D76" w:rsidRDefault="00000000">
            <w:pPr>
              <w:pStyle w:val="ConsPlusNormal0"/>
              <w:jc w:val="right"/>
            </w:pPr>
            <w:r>
              <w:t>1,01</w:t>
            </w:r>
          </w:p>
        </w:tc>
        <w:tc>
          <w:tcPr>
            <w:tcW w:w="1247" w:type="dxa"/>
          </w:tcPr>
          <w:p w14:paraId="1D678494" w14:textId="77777777" w:rsidR="002B6D76" w:rsidRDefault="00000000">
            <w:pPr>
              <w:pStyle w:val="ConsPlusNormal0"/>
              <w:jc w:val="right"/>
            </w:pPr>
            <w:r>
              <w:t>261,42</w:t>
            </w:r>
          </w:p>
        </w:tc>
        <w:tc>
          <w:tcPr>
            <w:tcW w:w="1191" w:type="dxa"/>
          </w:tcPr>
          <w:p w14:paraId="2755D3D2" w14:textId="77777777" w:rsidR="002B6D76" w:rsidRDefault="00000000">
            <w:pPr>
              <w:pStyle w:val="ConsPlusNormal0"/>
              <w:jc w:val="right"/>
            </w:pPr>
            <w:r>
              <w:t>261,42</w:t>
            </w:r>
          </w:p>
        </w:tc>
      </w:tr>
      <w:tr w:rsidR="002B6D76" w14:paraId="167E16EB" w14:textId="77777777">
        <w:tc>
          <w:tcPr>
            <w:tcW w:w="624" w:type="dxa"/>
          </w:tcPr>
          <w:p w14:paraId="36AFE4A2" w14:textId="77777777" w:rsidR="002B6D76" w:rsidRDefault="00000000">
            <w:pPr>
              <w:pStyle w:val="ConsPlusNormal0"/>
              <w:jc w:val="center"/>
            </w:pPr>
            <w:r>
              <w:t>97.</w:t>
            </w:r>
          </w:p>
        </w:tc>
        <w:tc>
          <w:tcPr>
            <w:tcW w:w="2324" w:type="dxa"/>
          </w:tcPr>
          <w:p w14:paraId="14E2E1F6" w14:textId="77777777" w:rsidR="002B6D76" w:rsidRDefault="00000000">
            <w:pPr>
              <w:pStyle w:val="ConsPlusNormal0"/>
            </w:pPr>
            <w:r>
              <w:t>A16.07.001.002</w:t>
            </w:r>
          </w:p>
        </w:tc>
        <w:tc>
          <w:tcPr>
            <w:tcW w:w="3005" w:type="dxa"/>
          </w:tcPr>
          <w:p w14:paraId="5F035C4D" w14:textId="77777777" w:rsidR="002B6D76" w:rsidRDefault="00000000">
            <w:pPr>
              <w:pStyle w:val="ConsPlusNormal0"/>
            </w:pPr>
            <w:r>
              <w:t>Удаление постоянного зуба</w:t>
            </w:r>
          </w:p>
        </w:tc>
        <w:tc>
          <w:tcPr>
            <w:tcW w:w="1134" w:type="dxa"/>
          </w:tcPr>
          <w:p w14:paraId="1EF8F02F" w14:textId="77777777" w:rsidR="002B6D76" w:rsidRDefault="00000000">
            <w:pPr>
              <w:pStyle w:val="ConsPlusNormal0"/>
              <w:jc w:val="right"/>
            </w:pPr>
            <w:r>
              <w:t>1,55</w:t>
            </w:r>
          </w:p>
        </w:tc>
        <w:tc>
          <w:tcPr>
            <w:tcW w:w="1077" w:type="dxa"/>
          </w:tcPr>
          <w:p w14:paraId="4F22F85D" w14:textId="77777777" w:rsidR="002B6D76" w:rsidRDefault="00000000">
            <w:pPr>
              <w:pStyle w:val="ConsPlusNormal0"/>
              <w:jc w:val="right"/>
            </w:pPr>
            <w:r>
              <w:t>1,55</w:t>
            </w:r>
          </w:p>
        </w:tc>
        <w:tc>
          <w:tcPr>
            <w:tcW w:w="1247" w:type="dxa"/>
          </w:tcPr>
          <w:p w14:paraId="0B9EF7F5" w14:textId="77777777" w:rsidR="002B6D76" w:rsidRDefault="00000000">
            <w:pPr>
              <w:pStyle w:val="ConsPlusNormal0"/>
              <w:jc w:val="right"/>
            </w:pPr>
            <w:r>
              <w:t>401,19</w:t>
            </w:r>
          </w:p>
        </w:tc>
        <w:tc>
          <w:tcPr>
            <w:tcW w:w="1191" w:type="dxa"/>
          </w:tcPr>
          <w:p w14:paraId="6C9B2241" w14:textId="77777777" w:rsidR="002B6D76" w:rsidRDefault="00000000">
            <w:pPr>
              <w:pStyle w:val="ConsPlusNormal0"/>
              <w:jc w:val="right"/>
            </w:pPr>
            <w:r>
              <w:t>401,19</w:t>
            </w:r>
          </w:p>
        </w:tc>
      </w:tr>
      <w:tr w:rsidR="002B6D76" w14:paraId="4C33246F" w14:textId="77777777">
        <w:tc>
          <w:tcPr>
            <w:tcW w:w="624" w:type="dxa"/>
          </w:tcPr>
          <w:p w14:paraId="7E420039" w14:textId="77777777" w:rsidR="002B6D76" w:rsidRDefault="00000000">
            <w:pPr>
              <w:pStyle w:val="ConsPlusNormal0"/>
              <w:jc w:val="center"/>
            </w:pPr>
            <w:r>
              <w:t>98.</w:t>
            </w:r>
          </w:p>
        </w:tc>
        <w:tc>
          <w:tcPr>
            <w:tcW w:w="2324" w:type="dxa"/>
          </w:tcPr>
          <w:p w14:paraId="450F7627" w14:textId="77777777" w:rsidR="002B6D76" w:rsidRDefault="00000000">
            <w:pPr>
              <w:pStyle w:val="ConsPlusNormal0"/>
            </w:pPr>
            <w:r>
              <w:t>A16.07.001.003</w:t>
            </w:r>
          </w:p>
        </w:tc>
        <w:tc>
          <w:tcPr>
            <w:tcW w:w="3005" w:type="dxa"/>
          </w:tcPr>
          <w:p w14:paraId="7D34A249" w14:textId="77777777" w:rsidR="002B6D76" w:rsidRDefault="00000000">
            <w:pPr>
              <w:pStyle w:val="ConsPlusNormal0"/>
            </w:pPr>
            <w:r>
              <w:t>Удаление зуба сложное с разъединением корней</w:t>
            </w:r>
          </w:p>
        </w:tc>
        <w:tc>
          <w:tcPr>
            <w:tcW w:w="1134" w:type="dxa"/>
          </w:tcPr>
          <w:p w14:paraId="6742CED7" w14:textId="77777777" w:rsidR="002B6D76" w:rsidRDefault="00000000">
            <w:pPr>
              <w:pStyle w:val="ConsPlusNormal0"/>
              <w:jc w:val="right"/>
            </w:pPr>
            <w:r>
              <w:t>2,58</w:t>
            </w:r>
          </w:p>
        </w:tc>
        <w:tc>
          <w:tcPr>
            <w:tcW w:w="1077" w:type="dxa"/>
          </w:tcPr>
          <w:p w14:paraId="090605EB" w14:textId="77777777" w:rsidR="002B6D76" w:rsidRDefault="00000000">
            <w:pPr>
              <w:pStyle w:val="ConsPlusNormal0"/>
              <w:jc w:val="right"/>
            </w:pPr>
            <w:r>
              <w:t>2,58</w:t>
            </w:r>
          </w:p>
        </w:tc>
        <w:tc>
          <w:tcPr>
            <w:tcW w:w="1247" w:type="dxa"/>
          </w:tcPr>
          <w:p w14:paraId="471DCCDB" w14:textId="77777777" w:rsidR="002B6D76" w:rsidRDefault="00000000">
            <w:pPr>
              <w:pStyle w:val="ConsPlusNormal0"/>
              <w:jc w:val="right"/>
            </w:pPr>
            <w:r>
              <w:t>667,78</w:t>
            </w:r>
          </w:p>
        </w:tc>
        <w:tc>
          <w:tcPr>
            <w:tcW w:w="1191" w:type="dxa"/>
          </w:tcPr>
          <w:p w14:paraId="5D48C825" w14:textId="77777777" w:rsidR="002B6D76" w:rsidRDefault="00000000">
            <w:pPr>
              <w:pStyle w:val="ConsPlusNormal0"/>
              <w:jc w:val="right"/>
            </w:pPr>
            <w:r>
              <w:t>667,78</w:t>
            </w:r>
          </w:p>
        </w:tc>
      </w:tr>
      <w:tr w:rsidR="002B6D76" w14:paraId="69F53AAA" w14:textId="77777777">
        <w:tc>
          <w:tcPr>
            <w:tcW w:w="624" w:type="dxa"/>
          </w:tcPr>
          <w:p w14:paraId="61098CDD" w14:textId="77777777" w:rsidR="002B6D76" w:rsidRDefault="00000000">
            <w:pPr>
              <w:pStyle w:val="ConsPlusNormal0"/>
              <w:jc w:val="center"/>
            </w:pPr>
            <w:r>
              <w:t>99.</w:t>
            </w:r>
          </w:p>
        </w:tc>
        <w:tc>
          <w:tcPr>
            <w:tcW w:w="2324" w:type="dxa"/>
          </w:tcPr>
          <w:p w14:paraId="466DF29F" w14:textId="77777777" w:rsidR="002B6D76" w:rsidRDefault="00000000">
            <w:pPr>
              <w:pStyle w:val="ConsPlusNormal0"/>
            </w:pPr>
            <w:r>
              <w:t>A16.07.024</w:t>
            </w:r>
          </w:p>
        </w:tc>
        <w:tc>
          <w:tcPr>
            <w:tcW w:w="3005" w:type="dxa"/>
          </w:tcPr>
          <w:p w14:paraId="03018CAA" w14:textId="77777777" w:rsidR="002B6D76" w:rsidRDefault="00000000">
            <w:pPr>
              <w:pStyle w:val="ConsPlusNormal0"/>
            </w:pPr>
            <w:r>
              <w:t>Операция удаления ретинированного, дистопированного или сверхкомплектного зуба</w:t>
            </w:r>
          </w:p>
        </w:tc>
        <w:tc>
          <w:tcPr>
            <w:tcW w:w="1134" w:type="dxa"/>
          </w:tcPr>
          <w:p w14:paraId="6D7E137F" w14:textId="77777777" w:rsidR="002B6D76" w:rsidRDefault="00000000">
            <w:pPr>
              <w:pStyle w:val="ConsPlusNormal0"/>
              <w:jc w:val="right"/>
            </w:pPr>
            <w:r>
              <w:t>3,00</w:t>
            </w:r>
          </w:p>
        </w:tc>
        <w:tc>
          <w:tcPr>
            <w:tcW w:w="1077" w:type="dxa"/>
          </w:tcPr>
          <w:p w14:paraId="18BEE2C2" w14:textId="77777777" w:rsidR="002B6D76" w:rsidRDefault="00000000">
            <w:pPr>
              <w:pStyle w:val="ConsPlusNormal0"/>
              <w:jc w:val="right"/>
            </w:pPr>
            <w:r>
              <w:t>3,00</w:t>
            </w:r>
          </w:p>
        </w:tc>
        <w:tc>
          <w:tcPr>
            <w:tcW w:w="1247" w:type="dxa"/>
          </w:tcPr>
          <w:p w14:paraId="6E0DDB01" w14:textId="77777777" w:rsidR="002B6D76" w:rsidRDefault="00000000">
            <w:pPr>
              <w:pStyle w:val="ConsPlusNormal0"/>
              <w:jc w:val="right"/>
            </w:pPr>
            <w:r>
              <w:t>776,49</w:t>
            </w:r>
          </w:p>
        </w:tc>
        <w:tc>
          <w:tcPr>
            <w:tcW w:w="1191" w:type="dxa"/>
          </w:tcPr>
          <w:p w14:paraId="2497ADDA" w14:textId="77777777" w:rsidR="002B6D76" w:rsidRDefault="00000000">
            <w:pPr>
              <w:pStyle w:val="ConsPlusNormal0"/>
              <w:jc w:val="right"/>
            </w:pPr>
            <w:r>
              <w:t>776,49</w:t>
            </w:r>
          </w:p>
        </w:tc>
      </w:tr>
      <w:tr w:rsidR="002B6D76" w14:paraId="3DF2127E" w14:textId="77777777">
        <w:tc>
          <w:tcPr>
            <w:tcW w:w="624" w:type="dxa"/>
          </w:tcPr>
          <w:p w14:paraId="7FD88DFB" w14:textId="77777777" w:rsidR="002B6D76" w:rsidRDefault="00000000">
            <w:pPr>
              <w:pStyle w:val="ConsPlusNormal0"/>
              <w:jc w:val="center"/>
            </w:pPr>
            <w:r>
              <w:t>100.</w:t>
            </w:r>
          </w:p>
        </w:tc>
        <w:tc>
          <w:tcPr>
            <w:tcW w:w="2324" w:type="dxa"/>
          </w:tcPr>
          <w:p w14:paraId="31CBCA8C" w14:textId="77777777" w:rsidR="002B6D76" w:rsidRDefault="00000000">
            <w:pPr>
              <w:pStyle w:val="ConsPlusNormal0"/>
            </w:pPr>
            <w:r>
              <w:t>A16.07.040</w:t>
            </w:r>
          </w:p>
        </w:tc>
        <w:tc>
          <w:tcPr>
            <w:tcW w:w="3005" w:type="dxa"/>
          </w:tcPr>
          <w:p w14:paraId="72263A24" w14:textId="77777777" w:rsidR="002B6D76" w:rsidRDefault="00000000">
            <w:pPr>
              <w:pStyle w:val="ConsPlusNormal0"/>
            </w:pPr>
            <w:r>
              <w:t xml:space="preserve">Лоскутная операция в полости рта </w:t>
            </w:r>
            <w:hyperlink w:anchor="P16107" w:tooltip="&lt;9&gt; В области двух - трех зубов.">
              <w:r>
                <w:rPr>
                  <w:color w:val="0000FF"/>
                </w:rPr>
                <w:t>&lt;9&gt;</w:t>
              </w:r>
            </w:hyperlink>
          </w:p>
        </w:tc>
        <w:tc>
          <w:tcPr>
            <w:tcW w:w="1134" w:type="dxa"/>
          </w:tcPr>
          <w:p w14:paraId="3F917CC0" w14:textId="77777777" w:rsidR="002B6D76" w:rsidRDefault="00000000">
            <w:pPr>
              <w:pStyle w:val="ConsPlusNormal0"/>
              <w:jc w:val="right"/>
            </w:pPr>
            <w:r>
              <w:t>2,70</w:t>
            </w:r>
          </w:p>
        </w:tc>
        <w:tc>
          <w:tcPr>
            <w:tcW w:w="1077" w:type="dxa"/>
          </w:tcPr>
          <w:p w14:paraId="4B6BAD63" w14:textId="77777777" w:rsidR="002B6D76" w:rsidRDefault="00000000">
            <w:pPr>
              <w:pStyle w:val="ConsPlusNormal0"/>
              <w:jc w:val="right"/>
            </w:pPr>
            <w:r>
              <w:t>2,70</w:t>
            </w:r>
          </w:p>
        </w:tc>
        <w:tc>
          <w:tcPr>
            <w:tcW w:w="1247" w:type="dxa"/>
          </w:tcPr>
          <w:p w14:paraId="7CE78E6C" w14:textId="77777777" w:rsidR="002B6D76" w:rsidRDefault="00000000">
            <w:pPr>
              <w:pStyle w:val="ConsPlusNormal0"/>
              <w:jc w:val="right"/>
            </w:pPr>
            <w:r>
              <w:t>698,84</w:t>
            </w:r>
          </w:p>
        </w:tc>
        <w:tc>
          <w:tcPr>
            <w:tcW w:w="1191" w:type="dxa"/>
          </w:tcPr>
          <w:p w14:paraId="5A4FAECF" w14:textId="77777777" w:rsidR="002B6D76" w:rsidRDefault="00000000">
            <w:pPr>
              <w:pStyle w:val="ConsPlusNormal0"/>
              <w:jc w:val="right"/>
            </w:pPr>
            <w:r>
              <w:t>698,84</w:t>
            </w:r>
          </w:p>
        </w:tc>
      </w:tr>
      <w:tr w:rsidR="002B6D76" w14:paraId="7C6F9952" w14:textId="77777777">
        <w:tc>
          <w:tcPr>
            <w:tcW w:w="624" w:type="dxa"/>
          </w:tcPr>
          <w:p w14:paraId="0ABC36B5" w14:textId="77777777" w:rsidR="002B6D76" w:rsidRDefault="00000000">
            <w:pPr>
              <w:pStyle w:val="ConsPlusNormal0"/>
              <w:jc w:val="center"/>
            </w:pPr>
            <w:r>
              <w:t>101.</w:t>
            </w:r>
          </w:p>
        </w:tc>
        <w:tc>
          <w:tcPr>
            <w:tcW w:w="2324" w:type="dxa"/>
          </w:tcPr>
          <w:p w14:paraId="718B6371" w14:textId="77777777" w:rsidR="002B6D76" w:rsidRDefault="00000000">
            <w:pPr>
              <w:pStyle w:val="ConsPlusNormal0"/>
            </w:pPr>
            <w:r>
              <w:t>A16.07.007</w:t>
            </w:r>
          </w:p>
        </w:tc>
        <w:tc>
          <w:tcPr>
            <w:tcW w:w="3005" w:type="dxa"/>
          </w:tcPr>
          <w:p w14:paraId="0B72CDE8" w14:textId="77777777" w:rsidR="002B6D76" w:rsidRDefault="00000000">
            <w:pPr>
              <w:pStyle w:val="ConsPlusNormal0"/>
            </w:pPr>
            <w:r>
              <w:t>Резекция верхушки корня</w:t>
            </w:r>
          </w:p>
        </w:tc>
        <w:tc>
          <w:tcPr>
            <w:tcW w:w="1134" w:type="dxa"/>
          </w:tcPr>
          <w:p w14:paraId="4E51E777" w14:textId="77777777" w:rsidR="002B6D76" w:rsidRDefault="00000000">
            <w:pPr>
              <w:pStyle w:val="ConsPlusNormal0"/>
              <w:jc w:val="right"/>
            </w:pPr>
            <w:r>
              <w:t>3,78</w:t>
            </w:r>
          </w:p>
        </w:tc>
        <w:tc>
          <w:tcPr>
            <w:tcW w:w="1077" w:type="dxa"/>
          </w:tcPr>
          <w:p w14:paraId="3729A430" w14:textId="77777777" w:rsidR="002B6D76" w:rsidRDefault="00000000">
            <w:pPr>
              <w:pStyle w:val="ConsPlusNormal0"/>
              <w:jc w:val="right"/>
            </w:pPr>
            <w:r>
              <w:t>3,78</w:t>
            </w:r>
          </w:p>
        </w:tc>
        <w:tc>
          <w:tcPr>
            <w:tcW w:w="1247" w:type="dxa"/>
          </w:tcPr>
          <w:p w14:paraId="538C84C0" w14:textId="77777777" w:rsidR="002B6D76" w:rsidRDefault="00000000">
            <w:pPr>
              <w:pStyle w:val="ConsPlusNormal0"/>
              <w:jc w:val="right"/>
            </w:pPr>
            <w:r>
              <w:t>978,38</w:t>
            </w:r>
          </w:p>
        </w:tc>
        <w:tc>
          <w:tcPr>
            <w:tcW w:w="1191" w:type="dxa"/>
          </w:tcPr>
          <w:p w14:paraId="50CDA63F" w14:textId="77777777" w:rsidR="002B6D76" w:rsidRDefault="00000000">
            <w:pPr>
              <w:pStyle w:val="ConsPlusNormal0"/>
              <w:jc w:val="right"/>
            </w:pPr>
            <w:r>
              <w:t>978,38</w:t>
            </w:r>
          </w:p>
        </w:tc>
      </w:tr>
      <w:tr w:rsidR="002B6D76" w14:paraId="3E131ED5" w14:textId="77777777">
        <w:tc>
          <w:tcPr>
            <w:tcW w:w="624" w:type="dxa"/>
          </w:tcPr>
          <w:p w14:paraId="6059E835" w14:textId="77777777" w:rsidR="002B6D76" w:rsidRDefault="00000000">
            <w:pPr>
              <w:pStyle w:val="ConsPlusNormal0"/>
              <w:jc w:val="center"/>
            </w:pPr>
            <w:r>
              <w:t>102.</w:t>
            </w:r>
          </w:p>
        </w:tc>
        <w:tc>
          <w:tcPr>
            <w:tcW w:w="2324" w:type="dxa"/>
          </w:tcPr>
          <w:p w14:paraId="742E182F" w14:textId="77777777" w:rsidR="002B6D76" w:rsidRDefault="00000000">
            <w:pPr>
              <w:pStyle w:val="ConsPlusNormal0"/>
            </w:pPr>
            <w:r>
              <w:t>A16.07.011</w:t>
            </w:r>
          </w:p>
        </w:tc>
        <w:tc>
          <w:tcPr>
            <w:tcW w:w="3005" w:type="dxa"/>
          </w:tcPr>
          <w:p w14:paraId="2762C899" w14:textId="77777777" w:rsidR="002B6D76" w:rsidRDefault="00000000">
            <w:pPr>
              <w:pStyle w:val="ConsPlusNormal0"/>
            </w:pPr>
            <w:r>
              <w:t>Вскрытие подслизистого или поднадкостничного очага воспаления в полости рта</w:t>
            </w:r>
          </w:p>
        </w:tc>
        <w:tc>
          <w:tcPr>
            <w:tcW w:w="1134" w:type="dxa"/>
          </w:tcPr>
          <w:p w14:paraId="13B66370" w14:textId="77777777" w:rsidR="002B6D76" w:rsidRDefault="00000000">
            <w:pPr>
              <w:pStyle w:val="ConsPlusNormal0"/>
              <w:jc w:val="right"/>
            </w:pPr>
            <w:r>
              <w:t>1,00</w:t>
            </w:r>
          </w:p>
        </w:tc>
        <w:tc>
          <w:tcPr>
            <w:tcW w:w="1077" w:type="dxa"/>
          </w:tcPr>
          <w:p w14:paraId="57116899" w14:textId="77777777" w:rsidR="002B6D76" w:rsidRDefault="00000000">
            <w:pPr>
              <w:pStyle w:val="ConsPlusNormal0"/>
              <w:jc w:val="right"/>
            </w:pPr>
            <w:r>
              <w:t>1,00</w:t>
            </w:r>
          </w:p>
        </w:tc>
        <w:tc>
          <w:tcPr>
            <w:tcW w:w="1247" w:type="dxa"/>
          </w:tcPr>
          <w:p w14:paraId="51E6962A" w14:textId="77777777" w:rsidR="002B6D76" w:rsidRDefault="00000000">
            <w:pPr>
              <w:pStyle w:val="ConsPlusNormal0"/>
              <w:jc w:val="right"/>
            </w:pPr>
            <w:r>
              <w:t>258,83</w:t>
            </w:r>
          </w:p>
        </w:tc>
        <w:tc>
          <w:tcPr>
            <w:tcW w:w="1191" w:type="dxa"/>
          </w:tcPr>
          <w:p w14:paraId="161BA845" w14:textId="77777777" w:rsidR="002B6D76" w:rsidRDefault="00000000">
            <w:pPr>
              <w:pStyle w:val="ConsPlusNormal0"/>
              <w:jc w:val="right"/>
            </w:pPr>
            <w:r>
              <w:t>258,83</w:t>
            </w:r>
          </w:p>
        </w:tc>
      </w:tr>
      <w:tr w:rsidR="002B6D76" w14:paraId="3AEB2FAB" w14:textId="77777777">
        <w:tc>
          <w:tcPr>
            <w:tcW w:w="624" w:type="dxa"/>
          </w:tcPr>
          <w:p w14:paraId="7E929AF4" w14:textId="77777777" w:rsidR="002B6D76" w:rsidRDefault="00000000">
            <w:pPr>
              <w:pStyle w:val="ConsPlusNormal0"/>
              <w:jc w:val="center"/>
            </w:pPr>
            <w:r>
              <w:t>103.</w:t>
            </w:r>
          </w:p>
        </w:tc>
        <w:tc>
          <w:tcPr>
            <w:tcW w:w="2324" w:type="dxa"/>
          </w:tcPr>
          <w:p w14:paraId="594F9114" w14:textId="77777777" w:rsidR="002B6D76" w:rsidRDefault="00000000">
            <w:pPr>
              <w:pStyle w:val="ConsPlusNormal0"/>
            </w:pPr>
            <w:r>
              <w:t>A16.07.012</w:t>
            </w:r>
          </w:p>
        </w:tc>
        <w:tc>
          <w:tcPr>
            <w:tcW w:w="3005" w:type="dxa"/>
          </w:tcPr>
          <w:p w14:paraId="5C7D91A4" w14:textId="77777777" w:rsidR="002B6D76" w:rsidRDefault="00000000">
            <w:pPr>
              <w:pStyle w:val="ConsPlusNormal0"/>
            </w:pPr>
            <w:r>
              <w:t>Вскрытие и дренирование одонтогенного абсцесса</w:t>
            </w:r>
          </w:p>
        </w:tc>
        <w:tc>
          <w:tcPr>
            <w:tcW w:w="1134" w:type="dxa"/>
          </w:tcPr>
          <w:p w14:paraId="58493790" w14:textId="77777777" w:rsidR="002B6D76" w:rsidRDefault="00000000">
            <w:pPr>
              <w:pStyle w:val="ConsPlusNormal0"/>
              <w:jc w:val="right"/>
            </w:pPr>
            <w:r>
              <w:t>0,97</w:t>
            </w:r>
          </w:p>
        </w:tc>
        <w:tc>
          <w:tcPr>
            <w:tcW w:w="1077" w:type="dxa"/>
          </w:tcPr>
          <w:p w14:paraId="0BE57A3D" w14:textId="77777777" w:rsidR="002B6D76" w:rsidRDefault="00000000">
            <w:pPr>
              <w:pStyle w:val="ConsPlusNormal0"/>
              <w:jc w:val="right"/>
            </w:pPr>
            <w:r>
              <w:t>0,97</w:t>
            </w:r>
          </w:p>
        </w:tc>
        <w:tc>
          <w:tcPr>
            <w:tcW w:w="1247" w:type="dxa"/>
          </w:tcPr>
          <w:p w14:paraId="7D8F315A" w14:textId="77777777" w:rsidR="002B6D76" w:rsidRDefault="00000000">
            <w:pPr>
              <w:pStyle w:val="ConsPlusNormal0"/>
              <w:jc w:val="right"/>
            </w:pPr>
            <w:r>
              <w:t>251,07</w:t>
            </w:r>
          </w:p>
        </w:tc>
        <w:tc>
          <w:tcPr>
            <w:tcW w:w="1191" w:type="dxa"/>
          </w:tcPr>
          <w:p w14:paraId="79653690" w14:textId="77777777" w:rsidR="002B6D76" w:rsidRDefault="00000000">
            <w:pPr>
              <w:pStyle w:val="ConsPlusNormal0"/>
              <w:jc w:val="right"/>
            </w:pPr>
            <w:r>
              <w:t>251,07</w:t>
            </w:r>
          </w:p>
        </w:tc>
      </w:tr>
      <w:tr w:rsidR="002B6D76" w14:paraId="2E571A87" w14:textId="77777777">
        <w:tc>
          <w:tcPr>
            <w:tcW w:w="624" w:type="dxa"/>
          </w:tcPr>
          <w:p w14:paraId="6B90889D" w14:textId="77777777" w:rsidR="002B6D76" w:rsidRDefault="00000000">
            <w:pPr>
              <w:pStyle w:val="ConsPlusNormal0"/>
              <w:jc w:val="center"/>
            </w:pPr>
            <w:r>
              <w:t>104.</w:t>
            </w:r>
          </w:p>
        </w:tc>
        <w:tc>
          <w:tcPr>
            <w:tcW w:w="2324" w:type="dxa"/>
          </w:tcPr>
          <w:p w14:paraId="22D5D28B" w14:textId="77777777" w:rsidR="002B6D76" w:rsidRDefault="00000000">
            <w:pPr>
              <w:pStyle w:val="ConsPlusNormal0"/>
            </w:pPr>
            <w:r>
              <w:t>A16.07.013</w:t>
            </w:r>
          </w:p>
        </w:tc>
        <w:tc>
          <w:tcPr>
            <w:tcW w:w="3005" w:type="dxa"/>
          </w:tcPr>
          <w:p w14:paraId="7FFADA5C" w14:textId="77777777" w:rsidR="002B6D76" w:rsidRDefault="00000000">
            <w:pPr>
              <w:pStyle w:val="ConsPlusNormal0"/>
            </w:pPr>
            <w:r>
              <w:t>Отсроченный кюретаж лунки удаленного зуба</w:t>
            </w:r>
          </w:p>
        </w:tc>
        <w:tc>
          <w:tcPr>
            <w:tcW w:w="1134" w:type="dxa"/>
          </w:tcPr>
          <w:p w14:paraId="559800A5" w14:textId="77777777" w:rsidR="002B6D76" w:rsidRDefault="00000000">
            <w:pPr>
              <w:pStyle w:val="ConsPlusNormal0"/>
              <w:jc w:val="right"/>
            </w:pPr>
            <w:r>
              <w:t>1,03</w:t>
            </w:r>
          </w:p>
        </w:tc>
        <w:tc>
          <w:tcPr>
            <w:tcW w:w="1077" w:type="dxa"/>
          </w:tcPr>
          <w:p w14:paraId="435D9248" w14:textId="77777777" w:rsidR="002B6D76" w:rsidRDefault="00000000">
            <w:pPr>
              <w:pStyle w:val="ConsPlusNormal0"/>
              <w:jc w:val="right"/>
            </w:pPr>
            <w:r>
              <w:t>1,03</w:t>
            </w:r>
          </w:p>
        </w:tc>
        <w:tc>
          <w:tcPr>
            <w:tcW w:w="1247" w:type="dxa"/>
          </w:tcPr>
          <w:p w14:paraId="77C1B3E9" w14:textId="77777777" w:rsidR="002B6D76" w:rsidRDefault="00000000">
            <w:pPr>
              <w:pStyle w:val="ConsPlusNormal0"/>
              <w:jc w:val="right"/>
            </w:pPr>
            <w:r>
              <w:t>266,59</w:t>
            </w:r>
          </w:p>
        </w:tc>
        <w:tc>
          <w:tcPr>
            <w:tcW w:w="1191" w:type="dxa"/>
          </w:tcPr>
          <w:p w14:paraId="5D1FF717" w14:textId="77777777" w:rsidR="002B6D76" w:rsidRDefault="00000000">
            <w:pPr>
              <w:pStyle w:val="ConsPlusNormal0"/>
              <w:jc w:val="right"/>
            </w:pPr>
            <w:r>
              <w:t>266,59</w:t>
            </w:r>
          </w:p>
        </w:tc>
      </w:tr>
      <w:tr w:rsidR="002B6D76" w14:paraId="2A1BC173" w14:textId="77777777">
        <w:tc>
          <w:tcPr>
            <w:tcW w:w="624" w:type="dxa"/>
          </w:tcPr>
          <w:p w14:paraId="5EA17978" w14:textId="77777777" w:rsidR="002B6D76" w:rsidRDefault="00000000">
            <w:pPr>
              <w:pStyle w:val="ConsPlusNormal0"/>
              <w:jc w:val="center"/>
            </w:pPr>
            <w:r>
              <w:t>105.</w:t>
            </w:r>
          </w:p>
        </w:tc>
        <w:tc>
          <w:tcPr>
            <w:tcW w:w="2324" w:type="dxa"/>
          </w:tcPr>
          <w:p w14:paraId="73BDD4EB" w14:textId="77777777" w:rsidR="002B6D76" w:rsidRDefault="00000000">
            <w:pPr>
              <w:pStyle w:val="ConsPlusNormal0"/>
            </w:pPr>
            <w:r>
              <w:t>A16.07.014</w:t>
            </w:r>
          </w:p>
        </w:tc>
        <w:tc>
          <w:tcPr>
            <w:tcW w:w="3005" w:type="dxa"/>
          </w:tcPr>
          <w:p w14:paraId="549E43E4" w14:textId="77777777" w:rsidR="002B6D76" w:rsidRDefault="00000000">
            <w:pPr>
              <w:pStyle w:val="ConsPlusNormal0"/>
            </w:pPr>
            <w:r>
              <w:t>Вскрытие и дренирование абсцесса полости рта</w:t>
            </w:r>
          </w:p>
        </w:tc>
        <w:tc>
          <w:tcPr>
            <w:tcW w:w="1134" w:type="dxa"/>
          </w:tcPr>
          <w:p w14:paraId="569F59DE" w14:textId="77777777" w:rsidR="002B6D76" w:rsidRDefault="00000000">
            <w:pPr>
              <w:pStyle w:val="ConsPlusNormal0"/>
              <w:jc w:val="right"/>
            </w:pPr>
            <w:r>
              <w:t>2,14</w:t>
            </w:r>
          </w:p>
        </w:tc>
        <w:tc>
          <w:tcPr>
            <w:tcW w:w="1077" w:type="dxa"/>
          </w:tcPr>
          <w:p w14:paraId="3A4783E6" w14:textId="77777777" w:rsidR="002B6D76" w:rsidRDefault="00000000">
            <w:pPr>
              <w:pStyle w:val="ConsPlusNormal0"/>
              <w:jc w:val="right"/>
            </w:pPr>
            <w:r>
              <w:t>2,14</w:t>
            </w:r>
          </w:p>
        </w:tc>
        <w:tc>
          <w:tcPr>
            <w:tcW w:w="1247" w:type="dxa"/>
          </w:tcPr>
          <w:p w14:paraId="649BD7C2" w14:textId="77777777" w:rsidR="002B6D76" w:rsidRDefault="00000000">
            <w:pPr>
              <w:pStyle w:val="ConsPlusNormal0"/>
              <w:jc w:val="right"/>
            </w:pPr>
            <w:r>
              <w:t>553,90</w:t>
            </w:r>
          </w:p>
        </w:tc>
        <w:tc>
          <w:tcPr>
            <w:tcW w:w="1191" w:type="dxa"/>
          </w:tcPr>
          <w:p w14:paraId="49B11913" w14:textId="77777777" w:rsidR="002B6D76" w:rsidRDefault="00000000">
            <w:pPr>
              <w:pStyle w:val="ConsPlusNormal0"/>
              <w:jc w:val="right"/>
            </w:pPr>
            <w:r>
              <w:t>553,90</w:t>
            </w:r>
          </w:p>
        </w:tc>
      </w:tr>
      <w:tr w:rsidR="002B6D76" w14:paraId="4EA12BC5" w14:textId="77777777">
        <w:tc>
          <w:tcPr>
            <w:tcW w:w="624" w:type="dxa"/>
          </w:tcPr>
          <w:p w14:paraId="05D92090" w14:textId="77777777" w:rsidR="002B6D76" w:rsidRDefault="00000000">
            <w:pPr>
              <w:pStyle w:val="ConsPlusNormal0"/>
              <w:jc w:val="center"/>
            </w:pPr>
            <w:r>
              <w:t>106.</w:t>
            </w:r>
          </w:p>
        </w:tc>
        <w:tc>
          <w:tcPr>
            <w:tcW w:w="2324" w:type="dxa"/>
          </w:tcPr>
          <w:p w14:paraId="75C2E83C" w14:textId="77777777" w:rsidR="002B6D76" w:rsidRDefault="00000000">
            <w:pPr>
              <w:pStyle w:val="ConsPlusNormal0"/>
            </w:pPr>
            <w:r>
              <w:t>A16.07.015</w:t>
            </w:r>
          </w:p>
        </w:tc>
        <w:tc>
          <w:tcPr>
            <w:tcW w:w="3005" w:type="dxa"/>
          </w:tcPr>
          <w:p w14:paraId="51544147" w14:textId="77777777" w:rsidR="002B6D76" w:rsidRDefault="00000000">
            <w:pPr>
              <w:pStyle w:val="ConsPlusNormal0"/>
            </w:pPr>
            <w:r>
              <w:t>Вскрытие и дренирование очага воспаления мягких тканей лица или дна полости рта</w:t>
            </w:r>
          </w:p>
        </w:tc>
        <w:tc>
          <w:tcPr>
            <w:tcW w:w="1134" w:type="dxa"/>
          </w:tcPr>
          <w:p w14:paraId="285927D2" w14:textId="77777777" w:rsidR="002B6D76" w:rsidRDefault="00000000">
            <w:pPr>
              <w:pStyle w:val="ConsPlusNormal0"/>
              <w:jc w:val="right"/>
            </w:pPr>
            <w:r>
              <w:t>2,41</w:t>
            </w:r>
          </w:p>
        </w:tc>
        <w:tc>
          <w:tcPr>
            <w:tcW w:w="1077" w:type="dxa"/>
          </w:tcPr>
          <w:p w14:paraId="7F5973C2" w14:textId="77777777" w:rsidR="002B6D76" w:rsidRDefault="00000000">
            <w:pPr>
              <w:pStyle w:val="ConsPlusNormal0"/>
              <w:jc w:val="right"/>
            </w:pPr>
            <w:r>
              <w:t>2,41</w:t>
            </w:r>
          </w:p>
        </w:tc>
        <w:tc>
          <w:tcPr>
            <w:tcW w:w="1247" w:type="dxa"/>
          </w:tcPr>
          <w:p w14:paraId="25BADCD4" w14:textId="77777777" w:rsidR="002B6D76" w:rsidRDefault="00000000">
            <w:pPr>
              <w:pStyle w:val="ConsPlusNormal0"/>
              <w:jc w:val="right"/>
            </w:pPr>
            <w:r>
              <w:t>623,78</w:t>
            </w:r>
          </w:p>
        </w:tc>
        <w:tc>
          <w:tcPr>
            <w:tcW w:w="1191" w:type="dxa"/>
          </w:tcPr>
          <w:p w14:paraId="0CB67488" w14:textId="77777777" w:rsidR="002B6D76" w:rsidRDefault="00000000">
            <w:pPr>
              <w:pStyle w:val="ConsPlusNormal0"/>
              <w:jc w:val="right"/>
            </w:pPr>
            <w:r>
              <w:t>623,78</w:t>
            </w:r>
          </w:p>
        </w:tc>
      </w:tr>
      <w:tr w:rsidR="002B6D76" w14:paraId="667F23EF" w14:textId="77777777">
        <w:tc>
          <w:tcPr>
            <w:tcW w:w="624" w:type="dxa"/>
          </w:tcPr>
          <w:p w14:paraId="1818FE68" w14:textId="77777777" w:rsidR="002B6D76" w:rsidRDefault="00000000">
            <w:pPr>
              <w:pStyle w:val="ConsPlusNormal0"/>
              <w:jc w:val="center"/>
            </w:pPr>
            <w:r>
              <w:t>107.</w:t>
            </w:r>
          </w:p>
        </w:tc>
        <w:tc>
          <w:tcPr>
            <w:tcW w:w="2324" w:type="dxa"/>
          </w:tcPr>
          <w:p w14:paraId="11E4AD75" w14:textId="77777777" w:rsidR="002B6D76" w:rsidRDefault="00000000">
            <w:pPr>
              <w:pStyle w:val="ConsPlusNormal0"/>
            </w:pPr>
            <w:r>
              <w:t>A16.07.016</w:t>
            </w:r>
          </w:p>
        </w:tc>
        <w:tc>
          <w:tcPr>
            <w:tcW w:w="3005" w:type="dxa"/>
          </w:tcPr>
          <w:p w14:paraId="0CDF1489" w14:textId="77777777" w:rsidR="002B6D76" w:rsidRDefault="00000000">
            <w:pPr>
              <w:pStyle w:val="ConsPlusNormal0"/>
            </w:pPr>
            <w:r>
              <w:t>Цистотомия или цистэктомия</w:t>
            </w:r>
          </w:p>
        </w:tc>
        <w:tc>
          <w:tcPr>
            <w:tcW w:w="1134" w:type="dxa"/>
          </w:tcPr>
          <w:p w14:paraId="652373A1" w14:textId="77777777" w:rsidR="002B6D76" w:rsidRDefault="00000000">
            <w:pPr>
              <w:pStyle w:val="ConsPlusNormal0"/>
              <w:jc w:val="right"/>
            </w:pPr>
            <w:r>
              <w:t>3,89</w:t>
            </w:r>
          </w:p>
        </w:tc>
        <w:tc>
          <w:tcPr>
            <w:tcW w:w="1077" w:type="dxa"/>
          </w:tcPr>
          <w:p w14:paraId="1C17D99B" w14:textId="77777777" w:rsidR="002B6D76" w:rsidRDefault="00000000">
            <w:pPr>
              <w:pStyle w:val="ConsPlusNormal0"/>
              <w:jc w:val="right"/>
            </w:pPr>
            <w:r>
              <w:t>3,89</w:t>
            </w:r>
          </w:p>
        </w:tc>
        <w:tc>
          <w:tcPr>
            <w:tcW w:w="1247" w:type="dxa"/>
          </w:tcPr>
          <w:p w14:paraId="5A03DB49" w14:textId="77777777" w:rsidR="002B6D76" w:rsidRDefault="00000000">
            <w:pPr>
              <w:pStyle w:val="ConsPlusNormal0"/>
              <w:jc w:val="right"/>
            </w:pPr>
            <w:r>
              <w:t>1006,85</w:t>
            </w:r>
          </w:p>
        </w:tc>
        <w:tc>
          <w:tcPr>
            <w:tcW w:w="1191" w:type="dxa"/>
          </w:tcPr>
          <w:p w14:paraId="61006066" w14:textId="77777777" w:rsidR="002B6D76" w:rsidRDefault="00000000">
            <w:pPr>
              <w:pStyle w:val="ConsPlusNormal0"/>
              <w:jc w:val="right"/>
            </w:pPr>
            <w:r>
              <w:t>1006,85</w:t>
            </w:r>
          </w:p>
        </w:tc>
      </w:tr>
      <w:tr w:rsidR="002B6D76" w14:paraId="4301AB49" w14:textId="77777777">
        <w:tc>
          <w:tcPr>
            <w:tcW w:w="624" w:type="dxa"/>
          </w:tcPr>
          <w:p w14:paraId="369283D5" w14:textId="77777777" w:rsidR="002B6D76" w:rsidRDefault="00000000">
            <w:pPr>
              <w:pStyle w:val="ConsPlusNormal0"/>
              <w:jc w:val="center"/>
            </w:pPr>
            <w:r>
              <w:t>108.</w:t>
            </w:r>
          </w:p>
        </w:tc>
        <w:tc>
          <w:tcPr>
            <w:tcW w:w="2324" w:type="dxa"/>
          </w:tcPr>
          <w:p w14:paraId="2DD84D75" w14:textId="77777777" w:rsidR="002B6D76" w:rsidRDefault="00000000">
            <w:pPr>
              <w:pStyle w:val="ConsPlusNormal0"/>
            </w:pPr>
            <w:r>
              <w:t>A16.07.017.002</w:t>
            </w:r>
          </w:p>
        </w:tc>
        <w:tc>
          <w:tcPr>
            <w:tcW w:w="3005" w:type="dxa"/>
          </w:tcPr>
          <w:p w14:paraId="5E205B7E" w14:textId="77777777" w:rsidR="002B6D76" w:rsidRDefault="00000000">
            <w:pPr>
              <w:pStyle w:val="ConsPlusNormal0"/>
            </w:pPr>
            <w:r>
              <w:t xml:space="preserve">Коррекция объема и формы альвеолярного отростка </w:t>
            </w:r>
            <w:hyperlink w:anchor="P16108" w:tooltip="&lt;10&gt; В области одного - двух зубов.">
              <w:r>
                <w:rPr>
                  <w:color w:val="0000FF"/>
                </w:rPr>
                <w:t>&lt;10&gt;</w:t>
              </w:r>
            </w:hyperlink>
          </w:p>
        </w:tc>
        <w:tc>
          <w:tcPr>
            <w:tcW w:w="1134" w:type="dxa"/>
          </w:tcPr>
          <w:p w14:paraId="1A62D062" w14:textId="77777777" w:rsidR="002B6D76" w:rsidRDefault="00000000">
            <w:pPr>
              <w:pStyle w:val="ConsPlusNormal0"/>
              <w:jc w:val="right"/>
            </w:pPr>
            <w:r>
              <w:t>1,22</w:t>
            </w:r>
          </w:p>
        </w:tc>
        <w:tc>
          <w:tcPr>
            <w:tcW w:w="1077" w:type="dxa"/>
          </w:tcPr>
          <w:p w14:paraId="5BE110BF" w14:textId="77777777" w:rsidR="002B6D76" w:rsidRDefault="00000000">
            <w:pPr>
              <w:pStyle w:val="ConsPlusNormal0"/>
              <w:jc w:val="right"/>
            </w:pPr>
            <w:r>
              <w:t>1,22</w:t>
            </w:r>
          </w:p>
        </w:tc>
        <w:tc>
          <w:tcPr>
            <w:tcW w:w="1247" w:type="dxa"/>
          </w:tcPr>
          <w:p w14:paraId="644C64B9" w14:textId="77777777" w:rsidR="002B6D76" w:rsidRDefault="00000000">
            <w:pPr>
              <w:pStyle w:val="ConsPlusNormal0"/>
              <w:jc w:val="right"/>
            </w:pPr>
            <w:r>
              <w:t>315,77</w:t>
            </w:r>
          </w:p>
        </w:tc>
        <w:tc>
          <w:tcPr>
            <w:tcW w:w="1191" w:type="dxa"/>
          </w:tcPr>
          <w:p w14:paraId="61C0F847" w14:textId="77777777" w:rsidR="002B6D76" w:rsidRDefault="00000000">
            <w:pPr>
              <w:pStyle w:val="ConsPlusNormal0"/>
              <w:jc w:val="right"/>
            </w:pPr>
            <w:r>
              <w:t>315,77</w:t>
            </w:r>
          </w:p>
        </w:tc>
      </w:tr>
      <w:tr w:rsidR="002B6D76" w14:paraId="0C7BFAE2" w14:textId="77777777">
        <w:tc>
          <w:tcPr>
            <w:tcW w:w="624" w:type="dxa"/>
          </w:tcPr>
          <w:p w14:paraId="3214F426" w14:textId="77777777" w:rsidR="002B6D76" w:rsidRDefault="00000000">
            <w:pPr>
              <w:pStyle w:val="ConsPlusNormal0"/>
              <w:jc w:val="center"/>
            </w:pPr>
            <w:r>
              <w:t>109.</w:t>
            </w:r>
          </w:p>
        </w:tc>
        <w:tc>
          <w:tcPr>
            <w:tcW w:w="2324" w:type="dxa"/>
          </w:tcPr>
          <w:p w14:paraId="68E72D78" w14:textId="77777777" w:rsidR="002B6D76" w:rsidRDefault="00000000">
            <w:pPr>
              <w:pStyle w:val="ConsPlusNormal0"/>
            </w:pPr>
            <w:r>
              <w:t>A16.07.026</w:t>
            </w:r>
          </w:p>
        </w:tc>
        <w:tc>
          <w:tcPr>
            <w:tcW w:w="3005" w:type="dxa"/>
          </w:tcPr>
          <w:p w14:paraId="07C8425E" w14:textId="77777777" w:rsidR="002B6D76" w:rsidRDefault="00000000">
            <w:pPr>
              <w:pStyle w:val="ConsPlusNormal0"/>
            </w:pPr>
            <w:r>
              <w:t>Гингивэктомия</w:t>
            </w:r>
          </w:p>
        </w:tc>
        <w:tc>
          <w:tcPr>
            <w:tcW w:w="1134" w:type="dxa"/>
          </w:tcPr>
          <w:p w14:paraId="28A6C799" w14:textId="77777777" w:rsidR="002B6D76" w:rsidRDefault="00000000">
            <w:pPr>
              <w:pStyle w:val="ConsPlusNormal0"/>
              <w:jc w:val="right"/>
            </w:pPr>
            <w:r>
              <w:t>4,30</w:t>
            </w:r>
          </w:p>
        </w:tc>
        <w:tc>
          <w:tcPr>
            <w:tcW w:w="1077" w:type="dxa"/>
          </w:tcPr>
          <w:p w14:paraId="2143FBF2" w14:textId="77777777" w:rsidR="002B6D76" w:rsidRDefault="00000000">
            <w:pPr>
              <w:pStyle w:val="ConsPlusNormal0"/>
              <w:jc w:val="right"/>
            </w:pPr>
            <w:r>
              <w:t>4,30</w:t>
            </w:r>
          </w:p>
        </w:tc>
        <w:tc>
          <w:tcPr>
            <w:tcW w:w="1247" w:type="dxa"/>
          </w:tcPr>
          <w:p w14:paraId="482531B4" w14:textId="77777777" w:rsidR="002B6D76" w:rsidRDefault="00000000">
            <w:pPr>
              <w:pStyle w:val="ConsPlusNormal0"/>
              <w:jc w:val="right"/>
            </w:pPr>
            <w:r>
              <w:t>1112,97</w:t>
            </w:r>
          </w:p>
        </w:tc>
        <w:tc>
          <w:tcPr>
            <w:tcW w:w="1191" w:type="dxa"/>
          </w:tcPr>
          <w:p w14:paraId="55F0A879" w14:textId="77777777" w:rsidR="002B6D76" w:rsidRDefault="00000000">
            <w:pPr>
              <w:pStyle w:val="ConsPlusNormal0"/>
              <w:jc w:val="right"/>
            </w:pPr>
            <w:r>
              <w:t>1112,97</w:t>
            </w:r>
          </w:p>
        </w:tc>
      </w:tr>
      <w:tr w:rsidR="002B6D76" w14:paraId="1DFA75DB" w14:textId="77777777">
        <w:tc>
          <w:tcPr>
            <w:tcW w:w="624" w:type="dxa"/>
          </w:tcPr>
          <w:p w14:paraId="0B546A2D" w14:textId="77777777" w:rsidR="002B6D76" w:rsidRDefault="00000000">
            <w:pPr>
              <w:pStyle w:val="ConsPlusNormal0"/>
              <w:jc w:val="center"/>
            </w:pPr>
            <w:r>
              <w:t>110.</w:t>
            </w:r>
          </w:p>
        </w:tc>
        <w:tc>
          <w:tcPr>
            <w:tcW w:w="2324" w:type="dxa"/>
          </w:tcPr>
          <w:p w14:paraId="4079EB0F" w14:textId="77777777" w:rsidR="002B6D76" w:rsidRDefault="00000000">
            <w:pPr>
              <w:pStyle w:val="ConsPlusNormal0"/>
            </w:pPr>
            <w:r>
              <w:t>A16.07.089</w:t>
            </w:r>
          </w:p>
        </w:tc>
        <w:tc>
          <w:tcPr>
            <w:tcW w:w="3005" w:type="dxa"/>
          </w:tcPr>
          <w:p w14:paraId="203B6675" w14:textId="77777777" w:rsidR="002B6D76" w:rsidRDefault="00000000">
            <w:pPr>
              <w:pStyle w:val="ConsPlusNormal0"/>
            </w:pPr>
            <w:r>
              <w:t>Гингивопластика</w:t>
            </w:r>
          </w:p>
        </w:tc>
        <w:tc>
          <w:tcPr>
            <w:tcW w:w="1134" w:type="dxa"/>
          </w:tcPr>
          <w:p w14:paraId="21D65F56" w14:textId="77777777" w:rsidR="002B6D76" w:rsidRDefault="00000000">
            <w:pPr>
              <w:pStyle w:val="ConsPlusNormal0"/>
              <w:jc w:val="right"/>
            </w:pPr>
            <w:r>
              <w:t>4,30</w:t>
            </w:r>
          </w:p>
        </w:tc>
        <w:tc>
          <w:tcPr>
            <w:tcW w:w="1077" w:type="dxa"/>
          </w:tcPr>
          <w:p w14:paraId="38142F00" w14:textId="77777777" w:rsidR="002B6D76" w:rsidRDefault="00000000">
            <w:pPr>
              <w:pStyle w:val="ConsPlusNormal0"/>
              <w:jc w:val="right"/>
            </w:pPr>
            <w:r>
              <w:t>4,30</w:t>
            </w:r>
          </w:p>
        </w:tc>
        <w:tc>
          <w:tcPr>
            <w:tcW w:w="1247" w:type="dxa"/>
          </w:tcPr>
          <w:p w14:paraId="795BD4C9" w14:textId="77777777" w:rsidR="002B6D76" w:rsidRDefault="00000000">
            <w:pPr>
              <w:pStyle w:val="ConsPlusNormal0"/>
              <w:jc w:val="right"/>
            </w:pPr>
            <w:r>
              <w:t>1112,97</w:t>
            </w:r>
          </w:p>
        </w:tc>
        <w:tc>
          <w:tcPr>
            <w:tcW w:w="1191" w:type="dxa"/>
          </w:tcPr>
          <w:p w14:paraId="52FF0F4A" w14:textId="77777777" w:rsidR="002B6D76" w:rsidRDefault="00000000">
            <w:pPr>
              <w:pStyle w:val="ConsPlusNormal0"/>
              <w:jc w:val="right"/>
            </w:pPr>
            <w:r>
              <w:t>1112,97</w:t>
            </w:r>
          </w:p>
        </w:tc>
      </w:tr>
      <w:tr w:rsidR="002B6D76" w14:paraId="340B7D96" w14:textId="77777777">
        <w:tc>
          <w:tcPr>
            <w:tcW w:w="624" w:type="dxa"/>
          </w:tcPr>
          <w:p w14:paraId="2C882295" w14:textId="77777777" w:rsidR="002B6D76" w:rsidRDefault="00000000">
            <w:pPr>
              <w:pStyle w:val="ConsPlusNormal0"/>
              <w:jc w:val="center"/>
            </w:pPr>
            <w:r>
              <w:t>111.</w:t>
            </w:r>
          </w:p>
        </w:tc>
        <w:tc>
          <w:tcPr>
            <w:tcW w:w="2324" w:type="dxa"/>
          </w:tcPr>
          <w:p w14:paraId="7DA387AA" w14:textId="77777777" w:rsidR="002B6D76" w:rsidRDefault="00000000">
            <w:pPr>
              <w:pStyle w:val="ConsPlusNormal0"/>
            </w:pPr>
            <w:r>
              <w:t>A16.07.038</w:t>
            </w:r>
          </w:p>
        </w:tc>
        <w:tc>
          <w:tcPr>
            <w:tcW w:w="3005" w:type="dxa"/>
          </w:tcPr>
          <w:p w14:paraId="05988749" w14:textId="77777777" w:rsidR="002B6D76" w:rsidRDefault="00000000">
            <w:pPr>
              <w:pStyle w:val="ConsPlusNormal0"/>
            </w:pPr>
            <w:r>
              <w:t xml:space="preserve">Открытый кюретаж при заболеваниях пародонта в области зуба </w:t>
            </w:r>
            <w:hyperlink w:anchor="P16103" w:tooltip="&lt;5&gt; Одного зуба.">
              <w:r>
                <w:rPr>
                  <w:color w:val="0000FF"/>
                </w:rPr>
                <w:t>&lt;5&gt;</w:t>
              </w:r>
            </w:hyperlink>
          </w:p>
        </w:tc>
        <w:tc>
          <w:tcPr>
            <w:tcW w:w="1134" w:type="dxa"/>
          </w:tcPr>
          <w:p w14:paraId="478ABF2E" w14:textId="77777777" w:rsidR="002B6D76" w:rsidRDefault="00000000">
            <w:pPr>
              <w:pStyle w:val="ConsPlusNormal0"/>
              <w:jc w:val="right"/>
            </w:pPr>
            <w:r>
              <w:t>1,00</w:t>
            </w:r>
          </w:p>
        </w:tc>
        <w:tc>
          <w:tcPr>
            <w:tcW w:w="1077" w:type="dxa"/>
          </w:tcPr>
          <w:p w14:paraId="30D52260" w14:textId="77777777" w:rsidR="002B6D76" w:rsidRDefault="00000000">
            <w:pPr>
              <w:pStyle w:val="ConsPlusNormal0"/>
              <w:jc w:val="right"/>
            </w:pPr>
            <w:r>
              <w:t>1,00</w:t>
            </w:r>
          </w:p>
        </w:tc>
        <w:tc>
          <w:tcPr>
            <w:tcW w:w="1247" w:type="dxa"/>
          </w:tcPr>
          <w:p w14:paraId="7B948E78" w14:textId="77777777" w:rsidR="002B6D76" w:rsidRDefault="00000000">
            <w:pPr>
              <w:pStyle w:val="ConsPlusNormal0"/>
              <w:jc w:val="right"/>
            </w:pPr>
            <w:r>
              <w:t>258,83</w:t>
            </w:r>
          </w:p>
        </w:tc>
        <w:tc>
          <w:tcPr>
            <w:tcW w:w="1191" w:type="dxa"/>
          </w:tcPr>
          <w:p w14:paraId="0D2A8A62" w14:textId="77777777" w:rsidR="002B6D76" w:rsidRDefault="00000000">
            <w:pPr>
              <w:pStyle w:val="ConsPlusNormal0"/>
              <w:jc w:val="right"/>
            </w:pPr>
            <w:r>
              <w:t>258,83</w:t>
            </w:r>
          </w:p>
        </w:tc>
      </w:tr>
      <w:tr w:rsidR="002B6D76" w14:paraId="0D3C9239" w14:textId="77777777">
        <w:tc>
          <w:tcPr>
            <w:tcW w:w="624" w:type="dxa"/>
          </w:tcPr>
          <w:p w14:paraId="37DDAEDF" w14:textId="77777777" w:rsidR="002B6D76" w:rsidRDefault="00000000">
            <w:pPr>
              <w:pStyle w:val="ConsPlusNormal0"/>
              <w:jc w:val="center"/>
            </w:pPr>
            <w:r>
              <w:t>112.</w:t>
            </w:r>
          </w:p>
        </w:tc>
        <w:tc>
          <w:tcPr>
            <w:tcW w:w="2324" w:type="dxa"/>
          </w:tcPr>
          <w:p w14:paraId="4E8A7083" w14:textId="77777777" w:rsidR="002B6D76" w:rsidRDefault="00000000">
            <w:pPr>
              <w:pStyle w:val="ConsPlusNormal0"/>
            </w:pPr>
            <w:r>
              <w:t>A16.07.042</w:t>
            </w:r>
          </w:p>
        </w:tc>
        <w:tc>
          <w:tcPr>
            <w:tcW w:w="3005" w:type="dxa"/>
          </w:tcPr>
          <w:p w14:paraId="300B20B7" w14:textId="77777777" w:rsidR="002B6D76" w:rsidRDefault="00000000">
            <w:pPr>
              <w:pStyle w:val="ConsPlusNormal0"/>
            </w:pPr>
            <w:r>
              <w:t>Пластика уздечки верхней губы</w:t>
            </w:r>
          </w:p>
        </w:tc>
        <w:tc>
          <w:tcPr>
            <w:tcW w:w="1134" w:type="dxa"/>
          </w:tcPr>
          <w:p w14:paraId="35F2DF21" w14:textId="77777777" w:rsidR="002B6D76" w:rsidRDefault="00000000">
            <w:pPr>
              <w:pStyle w:val="ConsPlusNormal0"/>
              <w:jc w:val="right"/>
            </w:pPr>
            <w:r>
              <w:t>2,10</w:t>
            </w:r>
          </w:p>
        </w:tc>
        <w:tc>
          <w:tcPr>
            <w:tcW w:w="1077" w:type="dxa"/>
          </w:tcPr>
          <w:p w14:paraId="4166B5E0" w14:textId="77777777" w:rsidR="002B6D76" w:rsidRDefault="00000000">
            <w:pPr>
              <w:pStyle w:val="ConsPlusNormal0"/>
              <w:jc w:val="right"/>
            </w:pPr>
            <w:r>
              <w:t>2,10</w:t>
            </w:r>
          </w:p>
        </w:tc>
        <w:tc>
          <w:tcPr>
            <w:tcW w:w="1247" w:type="dxa"/>
          </w:tcPr>
          <w:p w14:paraId="1C5C37C1" w14:textId="77777777" w:rsidR="002B6D76" w:rsidRDefault="00000000">
            <w:pPr>
              <w:pStyle w:val="ConsPlusNormal0"/>
              <w:jc w:val="right"/>
            </w:pPr>
            <w:r>
              <w:t>543,54</w:t>
            </w:r>
          </w:p>
        </w:tc>
        <w:tc>
          <w:tcPr>
            <w:tcW w:w="1191" w:type="dxa"/>
          </w:tcPr>
          <w:p w14:paraId="18D3B7BD" w14:textId="77777777" w:rsidR="002B6D76" w:rsidRDefault="00000000">
            <w:pPr>
              <w:pStyle w:val="ConsPlusNormal0"/>
              <w:jc w:val="right"/>
            </w:pPr>
            <w:r>
              <w:t>543,54</w:t>
            </w:r>
          </w:p>
        </w:tc>
      </w:tr>
      <w:tr w:rsidR="002B6D76" w14:paraId="22F52D58" w14:textId="77777777">
        <w:tc>
          <w:tcPr>
            <w:tcW w:w="624" w:type="dxa"/>
          </w:tcPr>
          <w:p w14:paraId="67C24FE6" w14:textId="77777777" w:rsidR="002B6D76" w:rsidRDefault="00000000">
            <w:pPr>
              <w:pStyle w:val="ConsPlusNormal0"/>
              <w:jc w:val="center"/>
            </w:pPr>
            <w:r>
              <w:t>113.</w:t>
            </w:r>
          </w:p>
        </w:tc>
        <w:tc>
          <w:tcPr>
            <w:tcW w:w="2324" w:type="dxa"/>
          </w:tcPr>
          <w:p w14:paraId="2480176D" w14:textId="77777777" w:rsidR="002B6D76" w:rsidRDefault="00000000">
            <w:pPr>
              <w:pStyle w:val="ConsPlusNormal0"/>
            </w:pPr>
            <w:r>
              <w:t>A16.07.043</w:t>
            </w:r>
          </w:p>
        </w:tc>
        <w:tc>
          <w:tcPr>
            <w:tcW w:w="3005" w:type="dxa"/>
          </w:tcPr>
          <w:p w14:paraId="610F8783" w14:textId="77777777" w:rsidR="002B6D76" w:rsidRDefault="00000000">
            <w:pPr>
              <w:pStyle w:val="ConsPlusNormal0"/>
            </w:pPr>
            <w:r>
              <w:t>Пластика уздечки нижней губы</w:t>
            </w:r>
          </w:p>
        </w:tc>
        <w:tc>
          <w:tcPr>
            <w:tcW w:w="1134" w:type="dxa"/>
          </w:tcPr>
          <w:p w14:paraId="2BCEA168" w14:textId="77777777" w:rsidR="002B6D76" w:rsidRDefault="00000000">
            <w:pPr>
              <w:pStyle w:val="ConsPlusNormal0"/>
              <w:jc w:val="right"/>
            </w:pPr>
            <w:r>
              <w:t>2,10</w:t>
            </w:r>
          </w:p>
        </w:tc>
        <w:tc>
          <w:tcPr>
            <w:tcW w:w="1077" w:type="dxa"/>
          </w:tcPr>
          <w:p w14:paraId="3112CD14" w14:textId="77777777" w:rsidR="002B6D76" w:rsidRDefault="00000000">
            <w:pPr>
              <w:pStyle w:val="ConsPlusNormal0"/>
              <w:jc w:val="right"/>
            </w:pPr>
            <w:r>
              <w:t>2,10</w:t>
            </w:r>
          </w:p>
        </w:tc>
        <w:tc>
          <w:tcPr>
            <w:tcW w:w="1247" w:type="dxa"/>
          </w:tcPr>
          <w:p w14:paraId="395237E1" w14:textId="77777777" w:rsidR="002B6D76" w:rsidRDefault="00000000">
            <w:pPr>
              <w:pStyle w:val="ConsPlusNormal0"/>
              <w:jc w:val="right"/>
            </w:pPr>
            <w:r>
              <w:t>543,54</w:t>
            </w:r>
          </w:p>
        </w:tc>
        <w:tc>
          <w:tcPr>
            <w:tcW w:w="1191" w:type="dxa"/>
          </w:tcPr>
          <w:p w14:paraId="223694BF" w14:textId="77777777" w:rsidR="002B6D76" w:rsidRDefault="00000000">
            <w:pPr>
              <w:pStyle w:val="ConsPlusNormal0"/>
              <w:jc w:val="right"/>
            </w:pPr>
            <w:r>
              <w:t>543,54</w:t>
            </w:r>
          </w:p>
        </w:tc>
      </w:tr>
      <w:tr w:rsidR="002B6D76" w14:paraId="782AE8C2" w14:textId="77777777">
        <w:tc>
          <w:tcPr>
            <w:tcW w:w="624" w:type="dxa"/>
          </w:tcPr>
          <w:p w14:paraId="32D94729" w14:textId="77777777" w:rsidR="002B6D76" w:rsidRDefault="00000000">
            <w:pPr>
              <w:pStyle w:val="ConsPlusNormal0"/>
              <w:jc w:val="center"/>
            </w:pPr>
            <w:r>
              <w:t>114.</w:t>
            </w:r>
          </w:p>
        </w:tc>
        <w:tc>
          <w:tcPr>
            <w:tcW w:w="2324" w:type="dxa"/>
          </w:tcPr>
          <w:p w14:paraId="548BC097" w14:textId="77777777" w:rsidR="002B6D76" w:rsidRDefault="00000000">
            <w:pPr>
              <w:pStyle w:val="ConsPlusNormal0"/>
            </w:pPr>
            <w:r>
              <w:t>A16.07.044</w:t>
            </w:r>
          </w:p>
        </w:tc>
        <w:tc>
          <w:tcPr>
            <w:tcW w:w="3005" w:type="dxa"/>
          </w:tcPr>
          <w:p w14:paraId="106852C0" w14:textId="77777777" w:rsidR="002B6D76" w:rsidRDefault="00000000">
            <w:pPr>
              <w:pStyle w:val="ConsPlusNormal0"/>
            </w:pPr>
            <w:r>
              <w:t>Пластика уздечки языка</w:t>
            </w:r>
          </w:p>
        </w:tc>
        <w:tc>
          <w:tcPr>
            <w:tcW w:w="1134" w:type="dxa"/>
          </w:tcPr>
          <w:p w14:paraId="0D3B46D3" w14:textId="77777777" w:rsidR="002B6D76" w:rsidRDefault="00000000">
            <w:pPr>
              <w:pStyle w:val="ConsPlusNormal0"/>
              <w:jc w:val="right"/>
            </w:pPr>
            <w:r>
              <w:t>1,00</w:t>
            </w:r>
          </w:p>
        </w:tc>
        <w:tc>
          <w:tcPr>
            <w:tcW w:w="1077" w:type="dxa"/>
          </w:tcPr>
          <w:p w14:paraId="3618D389" w14:textId="77777777" w:rsidR="002B6D76" w:rsidRDefault="00000000">
            <w:pPr>
              <w:pStyle w:val="ConsPlusNormal0"/>
              <w:jc w:val="right"/>
            </w:pPr>
            <w:r>
              <w:t>1,00</w:t>
            </w:r>
          </w:p>
        </w:tc>
        <w:tc>
          <w:tcPr>
            <w:tcW w:w="1247" w:type="dxa"/>
          </w:tcPr>
          <w:p w14:paraId="71780229" w14:textId="77777777" w:rsidR="002B6D76" w:rsidRDefault="00000000">
            <w:pPr>
              <w:pStyle w:val="ConsPlusNormal0"/>
              <w:jc w:val="right"/>
            </w:pPr>
            <w:r>
              <w:t>258,83</w:t>
            </w:r>
          </w:p>
        </w:tc>
        <w:tc>
          <w:tcPr>
            <w:tcW w:w="1191" w:type="dxa"/>
          </w:tcPr>
          <w:p w14:paraId="23F7E578" w14:textId="77777777" w:rsidR="002B6D76" w:rsidRDefault="00000000">
            <w:pPr>
              <w:pStyle w:val="ConsPlusNormal0"/>
              <w:jc w:val="right"/>
            </w:pPr>
            <w:r>
              <w:t>258,83</w:t>
            </w:r>
          </w:p>
        </w:tc>
      </w:tr>
      <w:tr w:rsidR="002B6D76" w14:paraId="4294809A" w14:textId="77777777">
        <w:tc>
          <w:tcPr>
            <w:tcW w:w="624" w:type="dxa"/>
          </w:tcPr>
          <w:p w14:paraId="21305536" w14:textId="77777777" w:rsidR="002B6D76" w:rsidRDefault="00000000">
            <w:pPr>
              <w:pStyle w:val="ConsPlusNormal0"/>
              <w:jc w:val="center"/>
            </w:pPr>
            <w:r>
              <w:t>115.</w:t>
            </w:r>
          </w:p>
        </w:tc>
        <w:tc>
          <w:tcPr>
            <w:tcW w:w="2324" w:type="dxa"/>
          </w:tcPr>
          <w:p w14:paraId="5641C079" w14:textId="77777777" w:rsidR="002B6D76" w:rsidRDefault="00000000">
            <w:pPr>
              <w:pStyle w:val="ConsPlusNormal0"/>
            </w:pPr>
            <w:r>
              <w:t>A16.07.096</w:t>
            </w:r>
          </w:p>
        </w:tc>
        <w:tc>
          <w:tcPr>
            <w:tcW w:w="3005" w:type="dxa"/>
          </w:tcPr>
          <w:p w14:paraId="3381C337" w14:textId="77777777" w:rsidR="002B6D76" w:rsidRDefault="00000000">
            <w:pPr>
              <w:pStyle w:val="ConsPlusNormal0"/>
            </w:pPr>
            <w:r>
              <w:t>Пластика перфорации верхнечелюстной пазухи</w:t>
            </w:r>
          </w:p>
        </w:tc>
        <w:tc>
          <w:tcPr>
            <w:tcW w:w="1134" w:type="dxa"/>
          </w:tcPr>
          <w:p w14:paraId="142AE5FB" w14:textId="77777777" w:rsidR="002B6D76" w:rsidRDefault="00000000">
            <w:pPr>
              <w:pStyle w:val="ConsPlusNormal0"/>
              <w:jc w:val="right"/>
            </w:pPr>
            <w:r>
              <w:t>4,00</w:t>
            </w:r>
          </w:p>
        </w:tc>
        <w:tc>
          <w:tcPr>
            <w:tcW w:w="1077" w:type="dxa"/>
          </w:tcPr>
          <w:p w14:paraId="4CC58F39" w14:textId="77777777" w:rsidR="002B6D76" w:rsidRDefault="00000000">
            <w:pPr>
              <w:pStyle w:val="ConsPlusNormal0"/>
              <w:jc w:val="right"/>
            </w:pPr>
            <w:r>
              <w:t>4,00</w:t>
            </w:r>
          </w:p>
        </w:tc>
        <w:tc>
          <w:tcPr>
            <w:tcW w:w="1247" w:type="dxa"/>
          </w:tcPr>
          <w:p w14:paraId="52144AA8" w14:textId="77777777" w:rsidR="002B6D76" w:rsidRDefault="00000000">
            <w:pPr>
              <w:pStyle w:val="ConsPlusNormal0"/>
              <w:jc w:val="right"/>
            </w:pPr>
            <w:r>
              <w:t>1035,32</w:t>
            </w:r>
          </w:p>
        </w:tc>
        <w:tc>
          <w:tcPr>
            <w:tcW w:w="1191" w:type="dxa"/>
          </w:tcPr>
          <w:p w14:paraId="6F80FDC6" w14:textId="77777777" w:rsidR="002B6D76" w:rsidRDefault="00000000">
            <w:pPr>
              <w:pStyle w:val="ConsPlusNormal0"/>
              <w:jc w:val="right"/>
            </w:pPr>
            <w:r>
              <w:t>1035,32</w:t>
            </w:r>
          </w:p>
        </w:tc>
      </w:tr>
      <w:tr w:rsidR="002B6D76" w14:paraId="59C4F720" w14:textId="77777777">
        <w:tc>
          <w:tcPr>
            <w:tcW w:w="624" w:type="dxa"/>
          </w:tcPr>
          <w:p w14:paraId="56166E88" w14:textId="77777777" w:rsidR="002B6D76" w:rsidRDefault="00000000">
            <w:pPr>
              <w:pStyle w:val="ConsPlusNormal0"/>
              <w:jc w:val="center"/>
            </w:pPr>
            <w:r>
              <w:t>116.</w:t>
            </w:r>
          </w:p>
        </w:tc>
        <w:tc>
          <w:tcPr>
            <w:tcW w:w="2324" w:type="dxa"/>
          </w:tcPr>
          <w:p w14:paraId="359B4866" w14:textId="77777777" w:rsidR="002B6D76" w:rsidRDefault="00000000">
            <w:pPr>
              <w:pStyle w:val="ConsPlusNormal0"/>
            </w:pPr>
            <w:r>
              <w:t>A16.07.008.003</w:t>
            </w:r>
          </w:p>
        </w:tc>
        <w:tc>
          <w:tcPr>
            <w:tcW w:w="3005" w:type="dxa"/>
          </w:tcPr>
          <w:p w14:paraId="21354799" w14:textId="77777777" w:rsidR="002B6D76" w:rsidRDefault="00000000">
            <w:pPr>
              <w:pStyle w:val="ConsPlusNormal0"/>
            </w:pPr>
            <w:r>
              <w:t>Закрытие перфорации стенки корневого канала зуба</w:t>
            </w:r>
          </w:p>
        </w:tc>
        <w:tc>
          <w:tcPr>
            <w:tcW w:w="1134" w:type="dxa"/>
          </w:tcPr>
          <w:p w14:paraId="14088A8E" w14:textId="77777777" w:rsidR="002B6D76" w:rsidRDefault="00000000">
            <w:pPr>
              <w:pStyle w:val="ConsPlusNormal0"/>
              <w:jc w:val="right"/>
            </w:pPr>
            <w:r>
              <w:t>1,80</w:t>
            </w:r>
          </w:p>
        </w:tc>
        <w:tc>
          <w:tcPr>
            <w:tcW w:w="1077" w:type="dxa"/>
          </w:tcPr>
          <w:p w14:paraId="26B8387D" w14:textId="77777777" w:rsidR="002B6D76" w:rsidRDefault="00000000">
            <w:pPr>
              <w:pStyle w:val="ConsPlusNormal0"/>
              <w:jc w:val="right"/>
            </w:pPr>
            <w:r>
              <w:t>1,80</w:t>
            </w:r>
          </w:p>
        </w:tc>
        <w:tc>
          <w:tcPr>
            <w:tcW w:w="1247" w:type="dxa"/>
          </w:tcPr>
          <w:p w14:paraId="045BD128" w14:textId="77777777" w:rsidR="002B6D76" w:rsidRDefault="00000000">
            <w:pPr>
              <w:pStyle w:val="ConsPlusNormal0"/>
              <w:jc w:val="right"/>
            </w:pPr>
            <w:r>
              <w:t>465,89</w:t>
            </w:r>
          </w:p>
        </w:tc>
        <w:tc>
          <w:tcPr>
            <w:tcW w:w="1191" w:type="dxa"/>
          </w:tcPr>
          <w:p w14:paraId="5173926B" w14:textId="77777777" w:rsidR="002B6D76" w:rsidRDefault="00000000">
            <w:pPr>
              <w:pStyle w:val="ConsPlusNormal0"/>
              <w:jc w:val="right"/>
            </w:pPr>
            <w:r>
              <w:t>465,89</w:t>
            </w:r>
          </w:p>
        </w:tc>
      </w:tr>
      <w:tr w:rsidR="002B6D76" w14:paraId="1A53F8C9" w14:textId="77777777">
        <w:tc>
          <w:tcPr>
            <w:tcW w:w="624" w:type="dxa"/>
          </w:tcPr>
          <w:p w14:paraId="744961CF" w14:textId="77777777" w:rsidR="002B6D76" w:rsidRDefault="00000000">
            <w:pPr>
              <w:pStyle w:val="ConsPlusNormal0"/>
              <w:jc w:val="center"/>
            </w:pPr>
            <w:r>
              <w:t>117.</w:t>
            </w:r>
          </w:p>
        </w:tc>
        <w:tc>
          <w:tcPr>
            <w:tcW w:w="2324" w:type="dxa"/>
          </w:tcPr>
          <w:p w14:paraId="3E3A4493" w14:textId="77777777" w:rsidR="002B6D76" w:rsidRDefault="00000000">
            <w:pPr>
              <w:pStyle w:val="ConsPlusNormal0"/>
            </w:pPr>
            <w:r>
              <w:t>A16.07.058</w:t>
            </w:r>
          </w:p>
        </w:tc>
        <w:tc>
          <w:tcPr>
            <w:tcW w:w="3005" w:type="dxa"/>
          </w:tcPr>
          <w:p w14:paraId="5C659757" w14:textId="77777777" w:rsidR="002B6D76" w:rsidRDefault="00000000">
            <w:pPr>
              <w:pStyle w:val="ConsPlusNormal0"/>
            </w:pPr>
            <w:r>
              <w:t>Лечение перикоронита (промывание, рассечение и/или иссечение капюшона)</w:t>
            </w:r>
          </w:p>
        </w:tc>
        <w:tc>
          <w:tcPr>
            <w:tcW w:w="1134" w:type="dxa"/>
          </w:tcPr>
          <w:p w14:paraId="406BB993" w14:textId="77777777" w:rsidR="002B6D76" w:rsidRDefault="00000000">
            <w:pPr>
              <w:pStyle w:val="ConsPlusNormal0"/>
              <w:jc w:val="right"/>
            </w:pPr>
            <w:r>
              <w:t>1,04</w:t>
            </w:r>
          </w:p>
        </w:tc>
        <w:tc>
          <w:tcPr>
            <w:tcW w:w="1077" w:type="dxa"/>
          </w:tcPr>
          <w:p w14:paraId="7FBB157D" w14:textId="77777777" w:rsidR="002B6D76" w:rsidRDefault="00000000">
            <w:pPr>
              <w:pStyle w:val="ConsPlusNormal0"/>
              <w:jc w:val="right"/>
            </w:pPr>
            <w:r>
              <w:t>1,04</w:t>
            </w:r>
          </w:p>
        </w:tc>
        <w:tc>
          <w:tcPr>
            <w:tcW w:w="1247" w:type="dxa"/>
          </w:tcPr>
          <w:p w14:paraId="47345B7D" w14:textId="77777777" w:rsidR="002B6D76" w:rsidRDefault="00000000">
            <w:pPr>
              <w:pStyle w:val="ConsPlusNormal0"/>
              <w:jc w:val="right"/>
            </w:pPr>
            <w:r>
              <w:t>269,18</w:t>
            </w:r>
          </w:p>
        </w:tc>
        <w:tc>
          <w:tcPr>
            <w:tcW w:w="1191" w:type="dxa"/>
          </w:tcPr>
          <w:p w14:paraId="3EA6A6A6" w14:textId="77777777" w:rsidR="002B6D76" w:rsidRDefault="00000000">
            <w:pPr>
              <w:pStyle w:val="ConsPlusNormal0"/>
              <w:jc w:val="right"/>
            </w:pPr>
            <w:r>
              <w:t>269,18</w:t>
            </w:r>
          </w:p>
        </w:tc>
      </w:tr>
      <w:tr w:rsidR="002B6D76" w14:paraId="313C1724" w14:textId="77777777">
        <w:tc>
          <w:tcPr>
            <w:tcW w:w="624" w:type="dxa"/>
          </w:tcPr>
          <w:p w14:paraId="227BFFA1" w14:textId="77777777" w:rsidR="002B6D76" w:rsidRDefault="00000000">
            <w:pPr>
              <w:pStyle w:val="ConsPlusNormal0"/>
              <w:jc w:val="center"/>
            </w:pPr>
            <w:r>
              <w:t>118.</w:t>
            </w:r>
          </w:p>
        </w:tc>
        <w:tc>
          <w:tcPr>
            <w:tcW w:w="2324" w:type="dxa"/>
          </w:tcPr>
          <w:p w14:paraId="0A0A7758" w14:textId="77777777" w:rsidR="002B6D76" w:rsidRDefault="00000000">
            <w:pPr>
              <w:pStyle w:val="ConsPlusNormal0"/>
            </w:pPr>
            <w:r>
              <w:t>A16.07.059</w:t>
            </w:r>
          </w:p>
        </w:tc>
        <w:tc>
          <w:tcPr>
            <w:tcW w:w="3005" w:type="dxa"/>
          </w:tcPr>
          <w:p w14:paraId="4E9112C1" w14:textId="77777777" w:rsidR="002B6D76" w:rsidRDefault="00000000">
            <w:pPr>
              <w:pStyle w:val="ConsPlusNormal0"/>
            </w:pPr>
            <w:r>
              <w:t>Гемисекция зуба</w:t>
            </w:r>
          </w:p>
        </w:tc>
        <w:tc>
          <w:tcPr>
            <w:tcW w:w="1134" w:type="dxa"/>
          </w:tcPr>
          <w:p w14:paraId="2E896143" w14:textId="77777777" w:rsidR="002B6D76" w:rsidRDefault="00000000">
            <w:pPr>
              <w:pStyle w:val="ConsPlusNormal0"/>
              <w:jc w:val="right"/>
            </w:pPr>
            <w:r>
              <w:t>2,60</w:t>
            </w:r>
          </w:p>
        </w:tc>
        <w:tc>
          <w:tcPr>
            <w:tcW w:w="1077" w:type="dxa"/>
          </w:tcPr>
          <w:p w14:paraId="67651770" w14:textId="77777777" w:rsidR="002B6D76" w:rsidRDefault="00000000">
            <w:pPr>
              <w:pStyle w:val="ConsPlusNormal0"/>
              <w:jc w:val="right"/>
            </w:pPr>
            <w:r>
              <w:t>2,60</w:t>
            </w:r>
          </w:p>
        </w:tc>
        <w:tc>
          <w:tcPr>
            <w:tcW w:w="1247" w:type="dxa"/>
          </w:tcPr>
          <w:p w14:paraId="2C410432" w14:textId="77777777" w:rsidR="002B6D76" w:rsidRDefault="00000000">
            <w:pPr>
              <w:pStyle w:val="ConsPlusNormal0"/>
              <w:jc w:val="right"/>
            </w:pPr>
            <w:r>
              <w:t>672,96</w:t>
            </w:r>
          </w:p>
        </w:tc>
        <w:tc>
          <w:tcPr>
            <w:tcW w:w="1191" w:type="dxa"/>
          </w:tcPr>
          <w:p w14:paraId="554ACA34" w14:textId="77777777" w:rsidR="002B6D76" w:rsidRDefault="00000000">
            <w:pPr>
              <w:pStyle w:val="ConsPlusNormal0"/>
              <w:jc w:val="right"/>
            </w:pPr>
            <w:r>
              <w:t>672,96</w:t>
            </w:r>
          </w:p>
        </w:tc>
      </w:tr>
      <w:tr w:rsidR="002B6D76" w14:paraId="5DF45DC1" w14:textId="77777777">
        <w:tc>
          <w:tcPr>
            <w:tcW w:w="624" w:type="dxa"/>
          </w:tcPr>
          <w:p w14:paraId="69508948" w14:textId="77777777" w:rsidR="002B6D76" w:rsidRDefault="00000000">
            <w:pPr>
              <w:pStyle w:val="ConsPlusNormal0"/>
              <w:jc w:val="center"/>
            </w:pPr>
            <w:r>
              <w:t>119.</w:t>
            </w:r>
          </w:p>
        </w:tc>
        <w:tc>
          <w:tcPr>
            <w:tcW w:w="2324" w:type="dxa"/>
          </w:tcPr>
          <w:p w14:paraId="51AF7AC1" w14:textId="77777777" w:rsidR="002B6D76" w:rsidRDefault="00000000">
            <w:pPr>
              <w:pStyle w:val="ConsPlusNormal0"/>
            </w:pPr>
            <w:r>
              <w:t>A11.07.025</w:t>
            </w:r>
          </w:p>
        </w:tc>
        <w:tc>
          <w:tcPr>
            <w:tcW w:w="3005" w:type="dxa"/>
          </w:tcPr>
          <w:p w14:paraId="540511A8" w14:textId="77777777" w:rsidR="002B6D76" w:rsidRDefault="00000000">
            <w:pPr>
              <w:pStyle w:val="ConsPlusNormal0"/>
            </w:pPr>
            <w:r>
              <w:t>Промывание протока слюнной железы</w:t>
            </w:r>
          </w:p>
        </w:tc>
        <w:tc>
          <w:tcPr>
            <w:tcW w:w="1134" w:type="dxa"/>
          </w:tcPr>
          <w:p w14:paraId="6183482D" w14:textId="77777777" w:rsidR="002B6D76" w:rsidRDefault="00000000">
            <w:pPr>
              <w:pStyle w:val="ConsPlusNormal0"/>
              <w:jc w:val="right"/>
            </w:pPr>
            <w:r>
              <w:t>1,85</w:t>
            </w:r>
          </w:p>
        </w:tc>
        <w:tc>
          <w:tcPr>
            <w:tcW w:w="1077" w:type="dxa"/>
          </w:tcPr>
          <w:p w14:paraId="0474C0A4" w14:textId="77777777" w:rsidR="002B6D76" w:rsidRDefault="00000000">
            <w:pPr>
              <w:pStyle w:val="ConsPlusNormal0"/>
              <w:jc w:val="right"/>
            </w:pPr>
            <w:r>
              <w:t>1,85</w:t>
            </w:r>
          </w:p>
        </w:tc>
        <w:tc>
          <w:tcPr>
            <w:tcW w:w="1247" w:type="dxa"/>
          </w:tcPr>
          <w:p w14:paraId="0E0F0256" w14:textId="77777777" w:rsidR="002B6D76" w:rsidRDefault="00000000">
            <w:pPr>
              <w:pStyle w:val="ConsPlusNormal0"/>
              <w:jc w:val="right"/>
            </w:pPr>
            <w:r>
              <w:t>478,84</w:t>
            </w:r>
          </w:p>
        </w:tc>
        <w:tc>
          <w:tcPr>
            <w:tcW w:w="1191" w:type="dxa"/>
          </w:tcPr>
          <w:p w14:paraId="70D95DE7" w14:textId="77777777" w:rsidR="002B6D76" w:rsidRDefault="00000000">
            <w:pPr>
              <w:pStyle w:val="ConsPlusNormal0"/>
              <w:jc w:val="right"/>
            </w:pPr>
            <w:r>
              <w:t>478,84</w:t>
            </w:r>
          </w:p>
        </w:tc>
      </w:tr>
      <w:tr w:rsidR="002B6D76" w14:paraId="7A2E3DC8" w14:textId="77777777">
        <w:tc>
          <w:tcPr>
            <w:tcW w:w="624" w:type="dxa"/>
          </w:tcPr>
          <w:p w14:paraId="02BD9241" w14:textId="77777777" w:rsidR="002B6D76" w:rsidRDefault="00000000">
            <w:pPr>
              <w:pStyle w:val="ConsPlusNormal0"/>
              <w:jc w:val="center"/>
            </w:pPr>
            <w:r>
              <w:t>120.</w:t>
            </w:r>
          </w:p>
        </w:tc>
        <w:tc>
          <w:tcPr>
            <w:tcW w:w="2324" w:type="dxa"/>
          </w:tcPr>
          <w:p w14:paraId="3DA0729F" w14:textId="77777777" w:rsidR="002B6D76" w:rsidRDefault="00000000">
            <w:pPr>
              <w:pStyle w:val="ConsPlusNormal0"/>
            </w:pPr>
            <w:r>
              <w:t>A16.22.012</w:t>
            </w:r>
          </w:p>
        </w:tc>
        <w:tc>
          <w:tcPr>
            <w:tcW w:w="3005" w:type="dxa"/>
          </w:tcPr>
          <w:p w14:paraId="4F5A21A5" w14:textId="77777777" w:rsidR="002B6D76" w:rsidRDefault="00000000">
            <w:pPr>
              <w:pStyle w:val="ConsPlusNormal0"/>
            </w:pPr>
            <w:r>
              <w:t>Удаление камней из протоков слюнных желез</w:t>
            </w:r>
          </w:p>
        </w:tc>
        <w:tc>
          <w:tcPr>
            <w:tcW w:w="1134" w:type="dxa"/>
          </w:tcPr>
          <w:p w14:paraId="4FC9864A" w14:textId="77777777" w:rsidR="002B6D76" w:rsidRDefault="00000000">
            <w:pPr>
              <w:pStyle w:val="ConsPlusNormal0"/>
              <w:jc w:val="right"/>
            </w:pPr>
            <w:r>
              <w:t>3,00</w:t>
            </w:r>
          </w:p>
        </w:tc>
        <w:tc>
          <w:tcPr>
            <w:tcW w:w="1077" w:type="dxa"/>
          </w:tcPr>
          <w:p w14:paraId="0131AC70" w14:textId="77777777" w:rsidR="002B6D76" w:rsidRDefault="00000000">
            <w:pPr>
              <w:pStyle w:val="ConsPlusNormal0"/>
              <w:jc w:val="right"/>
            </w:pPr>
            <w:r>
              <w:t>3,00</w:t>
            </w:r>
          </w:p>
        </w:tc>
        <w:tc>
          <w:tcPr>
            <w:tcW w:w="1247" w:type="dxa"/>
          </w:tcPr>
          <w:p w14:paraId="69B0F936" w14:textId="77777777" w:rsidR="002B6D76" w:rsidRDefault="00000000">
            <w:pPr>
              <w:pStyle w:val="ConsPlusNormal0"/>
              <w:jc w:val="right"/>
            </w:pPr>
            <w:r>
              <w:t>776,49</w:t>
            </w:r>
          </w:p>
        </w:tc>
        <w:tc>
          <w:tcPr>
            <w:tcW w:w="1191" w:type="dxa"/>
          </w:tcPr>
          <w:p w14:paraId="4555731F" w14:textId="77777777" w:rsidR="002B6D76" w:rsidRDefault="00000000">
            <w:pPr>
              <w:pStyle w:val="ConsPlusNormal0"/>
              <w:jc w:val="right"/>
            </w:pPr>
            <w:r>
              <w:t>776,49</w:t>
            </w:r>
          </w:p>
        </w:tc>
      </w:tr>
      <w:tr w:rsidR="002B6D76" w14:paraId="50AFE650" w14:textId="77777777">
        <w:tc>
          <w:tcPr>
            <w:tcW w:w="624" w:type="dxa"/>
          </w:tcPr>
          <w:p w14:paraId="5B051379" w14:textId="77777777" w:rsidR="002B6D76" w:rsidRDefault="00000000">
            <w:pPr>
              <w:pStyle w:val="ConsPlusNormal0"/>
              <w:jc w:val="center"/>
            </w:pPr>
            <w:r>
              <w:t>121.</w:t>
            </w:r>
          </w:p>
        </w:tc>
        <w:tc>
          <w:tcPr>
            <w:tcW w:w="2324" w:type="dxa"/>
          </w:tcPr>
          <w:p w14:paraId="6CC8DF7F" w14:textId="77777777" w:rsidR="002B6D76" w:rsidRDefault="00000000">
            <w:pPr>
              <w:pStyle w:val="ConsPlusNormal0"/>
            </w:pPr>
            <w:r>
              <w:t>A16.30.064</w:t>
            </w:r>
          </w:p>
        </w:tc>
        <w:tc>
          <w:tcPr>
            <w:tcW w:w="3005" w:type="dxa"/>
          </w:tcPr>
          <w:p w14:paraId="71330378" w14:textId="77777777" w:rsidR="002B6D76" w:rsidRDefault="00000000">
            <w:pPr>
              <w:pStyle w:val="ConsPlusNormal0"/>
            </w:pPr>
            <w:r>
              <w:t>Иссечение свища мягких тканей</w:t>
            </w:r>
          </w:p>
        </w:tc>
        <w:tc>
          <w:tcPr>
            <w:tcW w:w="1134" w:type="dxa"/>
          </w:tcPr>
          <w:p w14:paraId="4D190802" w14:textId="77777777" w:rsidR="002B6D76" w:rsidRDefault="00000000">
            <w:pPr>
              <w:pStyle w:val="ConsPlusNormal0"/>
              <w:jc w:val="right"/>
            </w:pPr>
            <w:r>
              <w:t>2,25</w:t>
            </w:r>
          </w:p>
        </w:tc>
        <w:tc>
          <w:tcPr>
            <w:tcW w:w="1077" w:type="dxa"/>
          </w:tcPr>
          <w:p w14:paraId="5455007A" w14:textId="77777777" w:rsidR="002B6D76" w:rsidRDefault="00000000">
            <w:pPr>
              <w:pStyle w:val="ConsPlusNormal0"/>
              <w:jc w:val="right"/>
            </w:pPr>
            <w:r>
              <w:t>2,25</w:t>
            </w:r>
          </w:p>
        </w:tc>
        <w:tc>
          <w:tcPr>
            <w:tcW w:w="1247" w:type="dxa"/>
          </w:tcPr>
          <w:p w14:paraId="5C003AA9" w14:textId="77777777" w:rsidR="002B6D76" w:rsidRDefault="00000000">
            <w:pPr>
              <w:pStyle w:val="ConsPlusNormal0"/>
              <w:jc w:val="right"/>
            </w:pPr>
            <w:r>
              <w:t>582,37</w:t>
            </w:r>
          </w:p>
        </w:tc>
        <w:tc>
          <w:tcPr>
            <w:tcW w:w="1191" w:type="dxa"/>
          </w:tcPr>
          <w:p w14:paraId="0FD74648" w14:textId="77777777" w:rsidR="002B6D76" w:rsidRDefault="00000000">
            <w:pPr>
              <w:pStyle w:val="ConsPlusNormal0"/>
              <w:jc w:val="right"/>
            </w:pPr>
            <w:r>
              <w:t>582,37</w:t>
            </w:r>
          </w:p>
        </w:tc>
      </w:tr>
      <w:tr w:rsidR="002B6D76" w14:paraId="69B0A0E6" w14:textId="77777777">
        <w:tc>
          <w:tcPr>
            <w:tcW w:w="624" w:type="dxa"/>
          </w:tcPr>
          <w:p w14:paraId="072360B6" w14:textId="77777777" w:rsidR="002B6D76" w:rsidRDefault="00000000">
            <w:pPr>
              <w:pStyle w:val="ConsPlusNormal0"/>
              <w:jc w:val="center"/>
            </w:pPr>
            <w:r>
              <w:t>122.</w:t>
            </w:r>
          </w:p>
        </w:tc>
        <w:tc>
          <w:tcPr>
            <w:tcW w:w="2324" w:type="dxa"/>
          </w:tcPr>
          <w:p w14:paraId="7341CAD4" w14:textId="77777777" w:rsidR="002B6D76" w:rsidRDefault="00000000">
            <w:pPr>
              <w:pStyle w:val="ConsPlusNormal0"/>
            </w:pPr>
            <w:r>
              <w:t>A16.30.069</w:t>
            </w:r>
          </w:p>
        </w:tc>
        <w:tc>
          <w:tcPr>
            <w:tcW w:w="3005" w:type="dxa"/>
          </w:tcPr>
          <w:p w14:paraId="3E0F275E" w14:textId="77777777" w:rsidR="002B6D76" w:rsidRDefault="00000000">
            <w:pPr>
              <w:pStyle w:val="ConsPlusNormal0"/>
            </w:pPr>
            <w:r>
              <w:t>Снятие послеоперационных швов (лигатур)</w:t>
            </w:r>
          </w:p>
        </w:tc>
        <w:tc>
          <w:tcPr>
            <w:tcW w:w="1134" w:type="dxa"/>
          </w:tcPr>
          <w:p w14:paraId="666620D4" w14:textId="77777777" w:rsidR="002B6D76" w:rsidRDefault="00000000">
            <w:pPr>
              <w:pStyle w:val="ConsPlusNormal0"/>
              <w:jc w:val="right"/>
            </w:pPr>
            <w:r>
              <w:t>0,38</w:t>
            </w:r>
          </w:p>
        </w:tc>
        <w:tc>
          <w:tcPr>
            <w:tcW w:w="1077" w:type="dxa"/>
          </w:tcPr>
          <w:p w14:paraId="7706637E" w14:textId="77777777" w:rsidR="002B6D76" w:rsidRDefault="00000000">
            <w:pPr>
              <w:pStyle w:val="ConsPlusNormal0"/>
              <w:jc w:val="right"/>
            </w:pPr>
            <w:r>
              <w:t>0,38</w:t>
            </w:r>
          </w:p>
        </w:tc>
        <w:tc>
          <w:tcPr>
            <w:tcW w:w="1247" w:type="dxa"/>
          </w:tcPr>
          <w:p w14:paraId="4B23C9FD" w14:textId="77777777" w:rsidR="002B6D76" w:rsidRDefault="00000000">
            <w:pPr>
              <w:pStyle w:val="ConsPlusNormal0"/>
              <w:jc w:val="right"/>
            </w:pPr>
            <w:r>
              <w:t>98,36</w:t>
            </w:r>
          </w:p>
        </w:tc>
        <w:tc>
          <w:tcPr>
            <w:tcW w:w="1191" w:type="dxa"/>
          </w:tcPr>
          <w:p w14:paraId="3708DA6F" w14:textId="77777777" w:rsidR="002B6D76" w:rsidRDefault="00000000">
            <w:pPr>
              <w:pStyle w:val="ConsPlusNormal0"/>
              <w:jc w:val="right"/>
            </w:pPr>
            <w:r>
              <w:t>98,36</w:t>
            </w:r>
          </w:p>
        </w:tc>
      </w:tr>
      <w:tr w:rsidR="002B6D76" w14:paraId="437ADA9F" w14:textId="77777777">
        <w:tc>
          <w:tcPr>
            <w:tcW w:w="624" w:type="dxa"/>
          </w:tcPr>
          <w:p w14:paraId="381989D2" w14:textId="77777777" w:rsidR="002B6D76" w:rsidRDefault="00000000">
            <w:pPr>
              <w:pStyle w:val="ConsPlusNormal0"/>
              <w:jc w:val="center"/>
            </w:pPr>
            <w:r>
              <w:t>123.</w:t>
            </w:r>
          </w:p>
        </w:tc>
        <w:tc>
          <w:tcPr>
            <w:tcW w:w="2324" w:type="dxa"/>
          </w:tcPr>
          <w:p w14:paraId="46C91734" w14:textId="77777777" w:rsidR="002B6D76" w:rsidRDefault="00000000">
            <w:pPr>
              <w:pStyle w:val="ConsPlusNormal0"/>
            </w:pPr>
            <w:r>
              <w:t>B01.054.001</w:t>
            </w:r>
          </w:p>
        </w:tc>
        <w:tc>
          <w:tcPr>
            <w:tcW w:w="3005" w:type="dxa"/>
          </w:tcPr>
          <w:p w14:paraId="2B8BFE88" w14:textId="77777777" w:rsidR="002B6D76" w:rsidRDefault="00000000">
            <w:pPr>
              <w:pStyle w:val="ConsPlusNormal0"/>
            </w:pPr>
            <w:r>
              <w:t>Осмотр (консультация) врача-физиотерапевта</w:t>
            </w:r>
          </w:p>
        </w:tc>
        <w:tc>
          <w:tcPr>
            <w:tcW w:w="1134" w:type="dxa"/>
          </w:tcPr>
          <w:p w14:paraId="34B07CAD" w14:textId="77777777" w:rsidR="002B6D76" w:rsidRDefault="00000000">
            <w:pPr>
              <w:pStyle w:val="ConsPlusNormal0"/>
              <w:jc w:val="right"/>
            </w:pPr>
            <w:r>
              <w:t>1,50</w:t>
            </w:r>
          </w:p>
        </w:tc>
        <w:tc>
          <w:tcPr>
            <w:tcW w:w="1077" w:type="dxa"/>
          </w:tcPr>
          <w:p w14:paraId="71ABC772" w14:textId="77777777" w:rsidR="002B6D76" w:rsidRDefault="00000000">
            <w:pPr>
              <w:pStyle w:val="ConsPlusNormal0"/>
              <w:jc w:val="right"/>
            </w:pPr>
            <w:r>
              <w:t>1,50</w:t>
            </w:r>
          </w:p>
        </w:tc>
        <w:tc>
          <w:tcPr>
            <w:tcW w:w="1247" w:type="dxa"/>
          </w:tcPr>
          <w:p w14:paraId="660F4F02" w14:textId="77777777" w:rsidR="002B6D76" w:rsidRDefault="00000000">
            <w:pPr>
              <w:pStyle w:val="ConsPlusNormal0"/>
              <w:jc w:val="right"/>
            </w:pPr>
            <w:r>
              <w:t>388,25</w:t>
            </w:r>
          </w:p>
        </w:tc>
        <w:tc>
          <w:tcPr>
            <w:tcW w:w="1191" w:type="dxa"/>
          </w:tcPr>
          <w:p w14:paraId="7456DD76" w14:textId="77777777" w:rsidR="002B6D76" w:rsidRDefault="00000000">
            <w:pPr>
              <w:pStyle w:val="ConsPlusNormal0"/>
              <w:jc w:val="right"/>
            </w:pPr>
            <w:r>
              <w:t>388,25</w:t>
            </w:r>
          </w:p>
        </w:tc>
      </w:tr>
      <w:tr w:rsidR="002B6D76" w14:paraId="3B748B0B" w14:textId="77777777">
        <w:tc>
          <w:tcPr>
            <w:tcW w:w="624" w:type="dxa"/>
          </w:tcPr>
          <w:p w14:paraId="5B21EF2F" w14:textId="77777777" w:rsidR="002B6D76" w:rsidRDefault="00000000">
            <w:pPr>
              <w:pStyle w:val="ConsPlusNormal0"/>
              <w:jc w:val="center"/>
            </w:pPr>
            <w:r>
              <w:t>124.</w:t>
            </w:r>
          </w:p>
        </w:tc>
        <w:tc>
          <w:tcPr>
            <w:tcW w:w="2324" w:type="dxa"/>
          </w:tcPr>
          <w:p w14:paraId="3FE1CDB8" w14:textId="77777777" w:rsidR="002B6D76" w:rsidRDefault="00000000">
            <w:pPr>
              <w:pStyle w:val="ConsPlusNormal0"/>
            </w:pPr>
            <w:r>
              <w:t>A17.07.001</w:t>
            </w:r>
          </w:p>
        </w:tc>
        <w:tc>
          <w:tcPr>
            <w:tcW w:w="3005" w:type="dxa"/>
          </w:tcPr>
          <w:p w14:paraId="549DD80B" w14:textId="77777777" w:rsidR="002B6D76" w:rsidRDefault="00000000">
            <w:pPr>
              <w:pStyle w:val="ConsPlusNormal0"/>
            </w:pPr>
            <w:r>
              <w:t>Электрофорез лекарственных препаратов при патологии полости рта и зубов</w:t>
            </w:r>
          </w:p>
        </w:tc>
        <w:tc>
          <w:tcPr>
            <w:tcW w:w="1134" w:type="dxa"/>
          </w:tcPr>
          <w:p w14:paraId="467613C9" w14:textId="77777777" w:rsidR="002B6D76" w:rsidRDefault="00000000">
            <w:pPr>
              <w:pStyle w:val="ConsPlusNormal0"/>
              <w:jc w:val="right"/>
            </w:pPr>
            <w:r>
              <w:t>1,50</w:t>
            </w:r>
          </w:p>
        </w:tc>
        <w:tc>
          <w:tcPr>
            <w:tcW w:w="1077" w:type="dxa"/>
          </w:tcPr>
          <w:p w14:paraId="3AE1CE2D" w14:textId="77777777" w:rsidR="002B6D76" w:rsidRDefault="00000000">
            <w:pPr>
              <w:pStyle w:val="ConsPlusNormal0"/>
              <w:jc w:val="right"/>
            </w:pPr>
            <w:r>
              <w:t>1,50</w:t>
            </w:r>
          </w:p>
        </w:tc>
        <w:tc>
          <w:tcPr>
            <w:tcW w:w="1247" w:type="dxa"/>
          </w:tcPr>
          <w:p w14:paraId="03AF6B1E" w14:textId="77777777" w:rsidR="002B6D76" w:rsidRDefault="00000000">
            <w:pPr>
              <w:pStyle w:val="ConsPlusNormal0"/>
              <w:jc w:val="right"/>
            </w:pPr>
            <w:r>
              <w:t>388,25</w:t>
            </w:r>
          </w:p>
        </w:tc>
        <w:tc>
          <w:tcPr>
            <w:tcW w:w="1191" w:type="dxa"/>
          </w:tcPr>
          <w:p w14:paraId="7BAD1E69" w14:textId="77777777" w:rsidR="002B6D76" w:rsidRDefault="00000000">
            <w:pPr>
              <w:pStyle w:val="ConsPlusNormal0"/>
              <w:jc w:val="right"/>
            </w:pPr>
            <w:r>
              <w:t>388,25</w:t>
            </w:r>
          </w:p>
        </w:tc>
      </w:tr>
      <w:tr w:rsidR="002B6D76" w14:paraId="27434071" w14:textId="77777777">
        <w:tc>
          <w:tcPr>
            <w:tcW w:w="624" w:type="dxa"/>
          </w:tcPr>
          <w:p w14:paraId="01070A3A" w14:textId="77777777" w:rsidR="002B6D76" w:rsidRDefault="00000000">
            <w:pPr>
              <w:pStyle w:val="ConsPlusNormal0"/>
              <w:jc w:val="center"/>
            </w:pPr>
            <w:r>
              <w:t>125.</w:t>
            </w:r>
          </w:p>
        </w:tc>
        <w:tc>
          <w:tcPr>
            <w:tcW w:w="2324" w:type="dxa"/>
          </w:tcPr>
          <w:p w14:paraId="062015C3" w14:textId="77777777" w:rsidR="002B6D76" w:rsidRDefault="00000000">
            <w:pPr>
              <w:pStyle w:val="ConsPlusNormal0"/>
            </w:pPr>
            <w:r>
              <w:t>A17.07.003</w:t>
            </w:r>
          </w:p>
        </w:tc>
        <w:tc>
          <w:tcPr>
            <w:tcW w:w="3005" w:type="dxa"/>
          </w:tcPr>
          <w:p w14:paraId="17EF8048" w14:textId="77777777" w:rsidR="002B6D76" w:rsidRDefault="00000000">
            <w:pPr>
              <w:pStyle w:val="ConsPlusNormal0"/>
            </w:pPr>
            <w:r>
              <w:t>Диатермокоагуляция при патологии полости рта и зубов</w:t>
            </w:r>
          </w:p>
        </w:tc>
        <w:tc>
          <w:tcPr>
            <w:tcW w:w="1134" w:type="dxa"/>
          </w:tcPr>
          <w:p w14:paraId="5A191019" w14:textId="77777777" w:rsidR="002B6D76" w:rsidRDefault="00000000">
            <w:pPr>
              <w:pStyle w:val="ConsPlusNormal0"/>
              <w:jc w:val="right"/>
            </w:pPr>
            <w:r>
              <w:t>0,50</w:t>
            </w:r>
          </w:p>
        </w:tc>
        <w:tc>
          <w:tcPr>
            <w:tcW w:w="1077" w:type="dxa"/>
          </w:tcPr>
          <w:p w14:paraId="0E8B63A9" w14:textId="77777777" w:rsidR="002B6D76" w:rsidRDefault="00000000">
            <w:pPr>
              <w:pStyle w:val="ConsPlusNormal0"/>
              <w:jc w:val="right"/>
            </w:pPr>
            <w:r>
              <w:t>0,50</w:t>
            </w:r>
          </w:p>
        </w:tc>
        <w:tc>
          <w:tcPr>
            <w:tcW w:w="1247" w:type="dxa"/>
          </w:tcPr>
          <w:p w14:paraId="147B0883" w14:textId="77777777" w:rsidR="002B6D76" w:rsidRDefault="00000000">
            <w:pPr>
              <w:pStyle w:val="ConsPlusNormal0"/>
              <w:jc w:val="right"/>
            </w:pPr>
            <w:r>
              <w:t>129,42</w:t>
            </w:r>
          </w:p>
        </w:tc>
        <w:tc>
          <w:tcPr>
            <w:tcW w:w="1191" w:type="dxa"/>
          </w:tcPr>
          <w:p w14:paraId="4F025352" w14:textId="77777777" w:rsidR="002B6D76" w:rsidRDefault="00000000">
            <w:pPr>
              <w:pStyle w:val="ConsPlusNormal0"/>
              <w:jc w:val="right"/>
            </w:pPr>
            <w:r>
              <w:t>129,42</w:t>
            </w:r>
          </w:p>
        </w:tc>
      </w:tr>
      <w:tr w:rsidR="002B6D76" w14:paraId="57863144" w14:textId="77777777">
        <w:tc>
          <w:tcPr>
            <w:tcW w:w="624" w:type="dxa"/>
          </w:tcPr>
          <w:p w14:paraId="5A0BE5BF" w14:textId="77777777" w:rsidR="002B6D76" w:rsidRDefault="00000000">
            <w:pPr>
              <w:pStyle w:val="ConsPlusNormal0"/>
              <w:jc w:val="center"/>
            </w:pPr>
            <w:r>
              <w:t>126.</w:t>
            </w:r>
          </w:p>
        </w:tc>
        <w:tc>
          <w:tcPr>
            <w:tcW w:w="2324" w:type="dxa"/>
          </w:tcPr>
          <w:p w14:paraId="1579C128" w14:textId="77777777" w:rsidR="002B6D76" w:rsidRDefault="00000000">
            <w:pPr>
              <w:pStyle w:val="ConsPlusNormal0"/>
            </w:pPr>
            <w:r>
              <w:t>A17.07.004</w:t>
            </w:r>
          </w:p>
        </w:tc>
        <w:tc>
          <w:tcPr>
            <w:tcW w:w="3005" w:type="dxa"/>
          </w:tcPr>
          <w:p w14:paraId="7AF3DD2A" w14:textId="77777777" w:rsidR="002B6D76" w:rsidRDefault="00000000">
            <w:pPr>
              <w:pStyle w:val="ConsPlusNormal0"/>
            </w:pPr>
            <w:r>
              <w:t>Ионофорез при патологии полости рта и зубов</w:t>
            </w:r>
          </w:p>
        </w:tc>
        <w:tc>
          <w:tcPr>
            <w:tcW w:w="1134" w:type="dxa"/>
          </w:tcPr>
          <w:p w14:paraId="787898F4" w14:textId="77777777" w:rsidR="002B6D76" w:rsidRDefault="00000000">
            <w:pPr>
              <w:pStyle w:val="ConsPlusNormal0"/>
              <w:jc w:val="right"/>
            </w:pPr>
            <w:r>
              <w:t>1,01</w:t>
            </w:r>
          </w:p>
        </w:tc>
        <w:tc>
          <w:tcPr>
            <w:tcW w:w="1077" w:type="dxa"/>
          </w:tcPr>
          <w:p w14:paraId="4590BCDB" w14:textId="77777777" w:rsidR="002B6D76" w:rsidRDefault="00000000">
            <w:pPr>
              <w:pStyle w:val="ConsPlusNormal0"/>
              <w:jc w:val="right"/>
            </w:pPr>
            <w:r>
              <w:t>1,01</w:t>
            </w:r>
          </w:p>
        </w:tc>
        <w:tc>
          <w:tcPr>
            <w:tcW w:w="1247" w:type="dxa"/>
          </w:tcPr>
          <w:p w14:paraId="5CA9ECE8" w14:textId="77777777" w:rsidR="002B6D76" w:rsidRDefault="00000000">
            <w:pPr>
              <w:pStyle w:val="ConsPlusNormal0"/>
              <w:jc w:val="right"/>
            </w:pPr>
            <w:r>
              <w:t>261,42</w:t>
            </w:r>
          </w:p>
        </w:tc>
        <w:tc>
          <w:tcPr>
            <w:tcW w:w="1191" w:type="dxa"/>
          </w:tcPr>
          <w:p w14:paraId="7DF267D4" w14:textId="77777777" w:rsidR="002B6D76" w:rsidRDefault="00000000">
            <w:pPr>
              <w:pStyle w:val="ConsPlusNormal0"/>
              <w:jc w:val="right"/>
            </w:pPr>
            <w:r>
              <w:t>261,42</w:t>
            </w:r>
          </w:p>
        </w:tc>
      </w:tr>
      <w:tr w:rsidR="002B6D76" w14:paraId="5DBA95CF" w14:textId="77777777">
        <w:tc>
          <w:tcPr>
            <w:tcW w:w="624" w:type="dxa"/>
          </w:tcPr>
          <w:p w14:paraId="521CE447" w14:textId="77777777" w:rsidR="002B6D76" w:rsidRDefault="00000000">
            <w:pPr>
              <w:pStyle w:val="ConsPlusNormal0"/>
              <w:jc w:val="center"/>
            </w:pPr>
            <w:r>
              <w:t>127.</w:t>
            </w:r>
          </w:p>
        </w:tc>
        <w:tc>
          <w:tcPr>
            <w:tcW w:w="2324" w:type="dxa"/>
          </w:tcPr>
          <w:p w14:paraId="396E6B2F" w14:textId="77777777" w:rsidR="002B6D76" w:rsidRDefault="00000000">
            <w:pPr>
              <w:pStyle w:val="ConsPlusNormal0"/>
            </w:pPr>
            <w:r>
              <w:t>A17.07.006</w:t>
            </w:r>
          </w:p>
        </w:tc>
        <w:tc>
          <w:tcPr>
            <w:tcW w:w="3005" w:type="dxa"/>
          </w:tcPr>
          <w:p w14:paraId="5C12B96C" w14:textId="77777777" w:rsidR="002B6D76" w:rsidRDefault="00000000">
            <w:pPr>
              <w:pStyle w:val="ConsPlusNormal0"/>
            </w:pPr>
            <w:r>
              <w:t>Депофорез корневого канала зуба</w:t>
            </w:r>
          </w:p>
        </w:tc>
        <w:tc>
          <w:tcPr>
            <w:tcW w:w="1134" w:type="dxa"/>
          </w:tcPr>
          <w:p w14:paraId="55604BC9" w14:textId="77777777" w:rsidR="002B6D76" w:rsidRDefault="00000000">
            <w:pPr>
              <w:pStyle w:val="ConsPlusNormal0"/>
              <w:jc w:val="right"/>
            </w:pPr>
            <w:r>
              <w:t>1,50</w:t>
            </w:r>
          </w:p>
        </w:tc>
        <w:tc>
          <w:tcPr>
            <w:tcW w:w="1077" w:type="dxa"/>
          </w:tcPr>
          <w:p w14:paraId="6A4838E8" w14:textId="77777777" w:rsidR="002B6D76" w:rsidRDefault="00000000">
            <w:pPr>
              <w:pStyle w:val="ConsPlusNormal0"/>
              <w:jc w:val="right"/>
            </w:pPr>
            <w:r>
              <w:t>1,50</w:t>
            </w:r>
          </w:p>
        </w:tc>
        <w:tc>
          <w:tcPr>
            <w:tcW w:w="1247" w:type="dxa"/>
          </w:tcPr>
          <w:p w14:paraId="6FBC02C8" w14:textId="77777777" w:rsidR="002B6D76" w:rsidRDefault="00000000">
            <w:pPr>
              <w:pStyle w:val="ConsPlusNormal0"/>
              <w:jc w:val="right"/>
            </w:pPr>
            <w:r>
              <w:t>388,25</w:t>
            </w:r>
          </w:p>
        </w:tc>
        <w:tc>
          <w:tcPr>
            <w:tcW w:w="1191" w:type="dxa"/>
          </w:tcPr>
          <w:p w14:paraId="1AC39F15" w14:textId="77777777" w:rsidR="002B6D76" w:rsidRDefault="00000000">
            <w:pPr>
              <w:pStyle w:val="ConsPlusNormal0"/>
              <w:jc w:val="right"/>
            </w:pPr>
            <w:r>
              <w:t>388,25</w:t>
            </w:r>
          </w:p>
        </w:tc>
      </w:tr>
      <w:tr w:rsidR="002B6D76" w14:paraId="548980A3" w14:textId="77777777">
        <w:tc>
          <w:tcPr>
            <w:tcW w:w="624" w:type="dxa"/>
          </w:tcPr>
          <w:p w14:paraId="5A121458" w14:textId="77777777" w:rsidR="002B6D76" w:rsidRDefault="00000000">
            <w:pPr>
              <w:pStyle w:val="ConsPlusNormal0"/>
              <w:jc w:val="center"/>
            </w:pPr>
            <w:r>
              <w:t>128.</w:t>
            </w:r>
          </w:p>
        </w:tc>
        <w:tc>
          <w:tcPr>
            <w:tcW w:w="2324" w:type="dxa"/>
          </w:tcPr>
          <w:p w14:paraId="02A34E43" w14:textId="77777777" w:rsidR="002B6D76" w:rsidRDefault="00000000">
            <w:pPr>
              <w:pStyle w:val="ConsPlusNormal0"/>
            </w:pPr>
            <w:r>
              <w:t>A17.07.007</w:t>
            </w:r>
          </w:p>
        </w:tc>
        <w:tc>
          <w:tcPr>
            <w:tcW w:w="3005" w:type="dxa"/>
          </w:tcPr>
          <w:p w14:paraId="4DFE0F18" w14:textId="77777777" w:rsidR="002B6D76" w:rsidRDefault="00000000">
            <w:pPr>
              <w:pStyle w:val="ConsPlusNormal0"/>
            </w:pPr>
            <w:r>
              <w:t>Дарсонвализация при патологии полости рта</w:t>
            </w:r>
          </w:p>
        </w:tc>
        <w:tc>
          <w:tcPr>
            <w:tcW w:w="1134" w:type="dxa"/>
          </w:tcPr>
          <w:p w14:paraId="2695F2C0" w14:textId="77777777" w:rsidR="002B6D76" w:rsidRDefault="00000000">
            <w:pPr>
              <w:pStyle w:val="ConsPlusNormal0"/>
              <w:jc w:val="right"/>
            </w:pPr>
            <w:r>
              <w:t>2,00</w:t>
            </w:r>
          </w:p>
        </w:tc>
        <w:tc>
          <w:tcPr>
            <w:tcW w:w="1077" w:type="dxa"/>
          </w:tcPr>
          <w:p w14:paraId="618E70DC" w14:textId="77777777" w:rsidR="002B6D76" w:rsidRDefault="00000000">
            <w:pPr>
              <w:pStyle w:val="ConsPlusNormal0"/>
              <w:jc w:val="right"/>
            </w:pPr>
            <w:r>
              <w:t>2,00</w:t>
            </w:r>
          </w:p>
        </w:tc>
        <w:tc>
          <w:tcPr>
            <w:tcW w:w="1247" w:type="dxa"/>
          </w:tcPr>
          <w:p w14:paraId="308CA235" w14:textId="77777777" w:rsidR="002B6D76" w:rsidRDefault="00000000">
            <w:pPr>
              <w:pStyle w:val="ConsPlusNormal0"/>
              <w:jc w:val="right"/>
            </w:pPr>
            <w:r>
              <w:t>517,66</w:t>
            </w:r>
          </w:p>
        </w:tc>
        <w:tc>
          <w:tcPr>
            <w:tcW w:w="1191" w:type="dxa"/>
          </w:tcPr>
          <w:p w14:paraId="1E378F84" w14:textId="77777777" w:rsidR="002B6D76" w:rsidRDefault="00000000">
            <w:pPr>
              <w:pStyle w:val="ConsPlusNormal0"/>
              <w:jc w:val="right"/>
            </w:pPr>
            <w:r>
              <w:t>517,66</w:t>
            </w:r>
          </w:p>
        </w:tc>
      </w:tr>
      <w:tr w:rsidR="002B6D76" w14:paraId="6412288D" w14:textId="77777777">
        <w:tc>
          <w:tcPr>
            <w:tcW w:w="624" w:type="dxa"/>
          </w:tcPr>
          <w:p w14:paraId="3A18C435" w14:textId="77777777" w:rsidR="002B6D76" w:rsidRDefault="00000000">
            <w:pPr>
              <w:pStyle w:val="ConsPlusNormal0"/>
              <w:jc w:val="center"/>
            </w:pPr>
            <w:r>
              <w:t>129.</w:t>
            </w:r>
          </w:p>
        </w:tc>
        <w:tc>
          <w:tcPr>
            <w:tcW w:w="2324" w:type="dxa"/>
          </w:tcPr>
          <w:p w14:paraId="632BFAAC" w14:textId="77777777" w:rsidR="002B6D76" w:rsidRDefault="00000000">
            <w:pPr>
              <w:pStyle w:val="ConsPlusNormal0"/>
            </w:pPr>
            <w:r>
              <w:t>A17.07.008</w:t>
            </w:r>
          </w:p>
        </w:tc>
        <w:tc>
          <w:tcPr>
            <w:tcW w:w="3005" w:type="dxa"/>
          </w:tcPr>
          <w:p w14:paraId="293C7506" w14:textId="77777777" w:rsidR="002B6D76" w:rsidRDefault="00000000">
            <w:pPr>
              <w:pStyle w:val="ConsPlusNormal0"/>
            </w:pPr>
            <w:r>
              <w:t>Флюктуоризация при патологии полости рта и зубов</w:t>
            </w:r>
          </w:p>
        </w:tc>
        <w:tc>
          <w:tcPr>
            <w:tcW w:w="1134" w:type="dxa"/>
          </w:tcPr>
          <w:p w14:paraId="0F62272C" w14:textId="77777777" w:rsidR="002B6D76" w:rsidRDefault="00000000">
            <w:pPr>
              <w:pStyle w:val="ConsPlusNormal0"/>
              <w:jc w:val="right"/>
            </w:pPr>
            <w:r>
              <w:t>1,67</w:t>
            </w:r>
          </w:p>
        </w:tc>
        <w:tc>
          <w:tcPr>
            <w:tcW w:w="1077" w:type="dxa"/>
          </w:tcPr>
          <w:p w14:paraId="43857B1B" w14:textId="77777777" w:rsidR="002B6D76" w:rsidRDefault="00000000">
            <w:pPr>
              <w:pStyle w:val="ConsPlusNormal0"/>
              <w:jc w:val="right"/>
            </w:pPr>
            <w:r>
              <w:t>1,67</w:t>
            </w:r>
          </w:p>
        </w:tc>
        <w:tc>
          <w:tcPr>
            <w:tcW w:w="1247" w:type="dxa"/>
          </w:tcPr>
          <w:p w14:paraId="72D09685" w14:textId="77777777" w:rsidR="002B6D76" w:rsidRDefault="00000000">
            <w:pPr>
              <w:pStyle w:val="ConsPlusNormal0"/>
              <w:jc w:val="right"/>
            </w:pPr>
            <w:r>
              <w:t>432,25</w:t>
            </w:r>
          </w:p>
        </w:tc>
        <w:tc>
          <w:tcPr>
            <w:tcW w:w="1191" w:type="dxa"/>
          </w:tcPr>
          <w:p w14:paraId="472B52BE" w14:textId="77777777" w:rsidR="002B6D76" w:rsidRDefault="00000000">
            <w:pPr>
              <w:pStyle w:val="ConsPlusNormal0"/>
              <w:jc w:val="right"/>
            </w:pPr>
            <w:r>
              <w:t>432,25</w:t>
            </w:r>
          </w:p>
        </w:tc>
      </w:tr>
      <w:tr w:rsidR="002B6D76" w14:paraId="4A3A6BE0" w14:textId="77777777">
        <w:tc>
          <w:tcPr>
            <w:tcW w:w="624" w:type="dxa"/>
          </w:tcPr>
          <w:p w14:paraId="27AA87C9" w14:textId="77777777" w:rsidR="002B6D76" w:rsidRDefault="00000000">
            <w:pPr>
              <w:pStyle w:val="ConsPlusNormal0"/>
              <w:jc w:val="center"/>
            </w:pPr>
            <w:r>
              <w:t>130.</w:t>
            </w:r>
          </w:p>
        </w:tc>
        <w:tc>
          <w:tcPr>
            <w:tcW w:w="2324" w:type="dxa"/>
          </w:tcPr>
          <w:p w14:paraId="5427E656" w14:textId="77777777" w:rsidR="002B6D76" w:rsidRDefault="00000000">
            <w:pPr>
              <w:pStyle w:val="ConsPlusNormal0"/>
            </w:pPr>
            <w:r>
              <w:t>A17.07.009</w:t>
            </w:r>
          </w:p>
        </w:tc>
        <w:tc>
          <w:tcPr>
            <w:tcW w:w="3005" w:type="dxa"/>
          </w:tcPr>
          <w:p w14:paraId="19BC538D" w14:textId="77777777" w:rsidR="002B6D76" w:rsidRDefault="00000000">
            <w:pPr>
              <w:pStyle w:val="ConsPlusNormal0"/>
            </w:pPr>
            <w:r>
              <w:t>Воздействие электрическими полями при патологии полости рта и зубов</w:t>
            </w:r>
          </w:p>
        </w:tc>
        <w:tc>
          <w:tcPr>
            <w:tcW w:w="1134" w:type="dxa"/>
          </w:tcPr>
          <w:p w14:paraId="68DE07AF" w14:textId="77777777" w:rsidR="002B6D76" w:rsidRDefault="00000000">
            <w:pPr>
              <w:pStyle w:val="ConsPlusNormal0"/>
              <w:jc w:val="right"/>
            </w:pPr>
            <w:r>
              <w:t>1,00</w:t>
            </w:r>
          </w:p>
        </w:tc>
        <w:tc>
          <w:tcPr>
            <w:tcW w:w="1077" w:type="dxa"/>
          </w:tcPr>
          <w:p w14:paraId="28D9BF02" w14:textId="77777777" w:rsidR="002B6D76" w:rsidRDefault="00000000">
            <w:pPr>
              <w:pStyle w:val="ConsPlusNormal0"/>
              <w:jc w:val="right"/>
            </w:pPr>
            <w:r>
              <w:t>1,00</w:t>
            </w:r>
          </w:p>
        </w:tc>
        <w:tc>
          <w:tcPr>
            <w:tcW w:w="1247" w:type="dxa"/>
          </w:tcPr>
          <w:p w14:paraId="448181EC" w14:textId="77777777" w:rsidR="002B6D76" w:rsidRDefault="00000000">
            <w:pPr>
              <w:pStyle w:val="ConsPlusNormal0"/>
              <w:jc w:val="right"/>
            </w:pPr>
            <w:r>
              <w:t>258,83</w:t>
            </w:r>
          </w:p>
        </w:tc>
        <w:tc>
          <w:tcPr>
            <w:tcW w:w="1191" w:type="dxa"/>
          </w:tcPr>
          <w:p w14:paraId="37621E8A" w14:textId="77777777" w:rsidR="002B6D76" w:rsidRDefault="00000000">
            <w:pPr>
              <w:pStyle w:val="ConsPlusNormal0"/>
              <w:jc w:val="right"/>
            </w:pPr>
            <w:r>
              <w:t>258,83</w:t>
            </w:r>
          </w:p>
        </w:tc>
      </w:tr>
      <w:tr w:rsidR="002B6D76" w14:paraId="21FBE3AF" w14:textId="77777777">
        <w:tc>
          <w:tcPr>
            <w:tcW w:w="624" w:type="dxa"/>
          </w:tcPr>
          <w:p w14:paraId="3E493EC0" w14:textId="77777777" w:rsidR="002B6D76" w:rsidRDefault="00000000">
            <w:pPr>
              <w:pStyle w:val="ConsPlusNormal0"/>
              <w:jc w:val="center"/>
            </w:pPr>
            <w:r>
              <w:t>131.</w:t>
            </w:r>
          </w:p>
        </w:tc>
        <w:tc>
          <w:tcPr>
            <w:tcW w:w="2324" w:type="dxa"/>
          </w:tcPr>
          <w:p w14:paraId="1AF92571" w14:textId="77777777" w:rsidR="002B6D76" w:rsidRDefault="00000000">
            <w:pPr>
              <w:pStyle w:val="ConsPlusNormal0"/>
            </w:pPr>
            <w:r>
              <w:t>A17.07.010</w:t>
            </w:r>
          </w:p>
        </w:tc>
        <w:tc>
          <w:tcPr>
            <w:tcW w:w="3005" w:type="dxa"/>
          </w:tcPr>
          <w:p w14:paraId="631E23C9" w14:textId="77777777" w:rsidR="002B6D76" w:rsidRDefault="00000000">
            <w:pPr>
              <w:pStyle w:val="ConsPlusNormal0"/>
            </w:pPr>
            <w:r>
              <w:t>Воздействие токами надтональной частоты (ультратонотерапия) при патологии полости рта и зубов</w:t>
            </w:r>
          </w:p>
        </w:tc>
        <w:tc>
          <w:tcPr>
            <w:tcW w:w="1134" w:type="dxa"/>
          </w:tcPr>
          <w:p w14:paraId="164FB7A7" w14:textId="77777777" w:rsidR="002B6D76" w:rsidRDefault="00000000">
            <w:pPr>
              <w:pStyle w:val="ConsPlusNormal0"/>
              <w:jc w:val="right"/>
            </w:pPr>
            <w:r>
              <w:t>1,00</w:t>
            </w:r>
          </w:p>
        </w:tc>
        <w:tc>
          <w:tcPr>
            <w:tcW w:w="1077" w:type="dxa"/>
          </w:tcPr>
          <w:p w14:paraId="0B454F26" w14:textId="77777777" w:rsidR="002B6D76" w:rsidRDefault="00000000">
            <w:pPr>
              <w:pStyle w:val="ConsPlusNormal0"/>
              <w:jc w:val="right"/>
            </w:pPr>
            <w:r>
              <w:t>1,00</w:t>
            </w:r>
          </w:p>
        </w:tc>
        <w:tc>
          <w:tcPr>
            <w:tcW w:w="1247" w:type="dxa"/>
          </w:tcPr>
          <w:p w14:paraId="7CFA113C" w14:textId="77777777" w:rsidR="002B6D76" w:rsidRDefault="00000000">
            <w:pPr>
              <w:pStyle w:val="ConsPlusNormal0"/>
              <w:jc w:val="right"/>
            </w:pPr>
            <w:r>
              <w:t>258,83</w:t>
            </w:r>
          </w:p>
        </w:tc>
        <w:tc>
          <w:tcPr>
            <w:tcW w:w="1191" w:type="dxa"/>
          </w:tcPr>
          <w:p w14:paraId="20741FFD" w14:textId="77777777" w:rsidR="002B6D76" w:rsidRDefault="00000000">
            <w:pPr>
              <w:pStyle w:val="ConsPlusNormal0"/>
              <w:jc w:val="right"/>
            </w:pPr>
            <w:r>
              <w:t>258,83</w:t>
            </w:r>
          </w:p>
        </w:tc>
      </w:tr>
      <w:tr w:rsidR="002B6D76" w14:paraId="057539FF" w14:textId="77777777">
        <w:tc>
          <w:tcPr>
            <w:tcW w:w="624" w:type="dxa"/>
          </w:tcPr>
          <w:p w14:paraId="575A81F2" w14:textId="77777777" w:rsidR="002B6D76" w:rsidRDefault="00000000">
            <w:pPr>
              <w:pStyle w:val="ConsPlusNormal0"/>
              <w:jc w:val="center"/>
            </w:pPr>
            <w:r>
              <w:t>132.</w:t>
            </w:r>
          </w:p>
        </w:tc>
        <w:tc>
          <w:tcPr>
            <w:tcW w:w="2324" w:type="dxa"/>
          </w:tcPr>
          <w:p w14:paraId="463804CB" w14:textId="77777777" w:rsidR="002B6D76" w:rsidRDefault="00000000">
            <w:pPr>
              <w:pStyle w:val="ConsPlusNormal0"/>
            </w:pPr>
            <w:r>
              <w:t>A17.07.011</w:t>
            </w:r>
          </w:p>
        </w:tc>
        <w:tc>
          <w:tcPr>
            <w:tcW w:w="3005" w:type="dxa"/>
          </w:tcPr>
          <w:p w14:paraId="6E1CBE74" w14:textId="77777777" w:rsidR="002B6D76" w:rsidRDefault="00000000">
            <w:pPr>
              <w:pStyle w:val="ConsPlusNormal0"/>
            </w:pPr>
            <w:r>
              <w:t>Воздействие токами ультравысокой частоты при патологии полости рта и зубов</w:t>
            </w:r>
          </w:p>
        </w:tc>
        <w:tc>
          <w:tcPr>
            <w:tcW w:w="1134" w:type="dxa"/>
          </w:tcPr>
          <w:p w14:paraId="5FC358C2" w14:textId="77777777" w:rsidR="002B6D76" w:rsidRDefault="00000000">
            <w:pPr>
              <w:pStyle w:val="ConsPlusNormal0"/>
              <w:jc w:val="right"/>
            </w:pPr>
            <w:r>
              <w:t>1,25</w:t>
            </w:r>
          </w:p>
        </w:tc>
        <w:tc>
          <w:tcPr>
            <w:tcW w:w="1077" w:type="dxa"/>
          </w:tcPr>
          <w:p w14:paraId="6430E49D" w14:textId="77777777" w:rsidR="002B6D76" w:rsidRDefault="00000000">
            <w:pPr>
              <w:pStyle w:val="ConsPlusNormal0"/>
              <w:jc w:val="right"/>
            </w:pPr>
            <w:r>
              <w:t>1,25</w:t>
            </w:r>
          </w:p>
        </w:tc>
        <w:tc>
          <w:tcPr>
            <w:tcW w:w="1247" w:type="dxa"/>
          </w:tcPr>
          <w:p w14:paraId="42BF4895" w14:textId="77777777" w:rsidR="002B6D76" w:rsidRDefault="00000000">
            <w:pPr>
              <w:pStyle w:val="ConsPlusNormal0"/>
              <w:jc w:val="right"/>
            </w:pPr>
            <w:r>
              <w:t>323,54</w:t>
            </w:r>
          </w:p>
        </w:tc>
        <w:tc>
          <w:tcPr>
            <w:tcW w:w="1191" w:type="dxa"/>
          </w:tcPr>
          <w:p w14:paraId="3F504509" w14:textId="77777777" w:rsidR="002B6D76" w:rsidRDefault="00000000">
            <w:pPr>
              <w:pStyle w:val="ConsPlusNormal0"/>
              <w:jc w:val="right"/>
            </w:pPr>
            <w:r>
              <w:t>323,54</w:t>
            </w:r>
          </w:p>
        </w:tc>
      </w:tr>
      <w:tr w:rsidR="002B6D76" w14:paraId="0613FB09" w14:textId="77777777">
        <w:tc>
          <w:tcPr>
            <w:tcW w:w="624" w:type="dxa"/>
          </w:tcPr>
          <w:p w14:paraId="7D3EA94D" w14:textId="77777777" w:rsidR="002B6D76" w:rsidRDefault="00000000">
            <w:pPr>
              <w:pStyle w:val="ConsPlusNormal0"/>
              <w:jc w:val="center"/>
            </w:pPr>
            <w:r>
              <w:t>133.</w:t>
            </w:r>
          </w:p>
        </w:tc>
        <w:tc>
          <w:tcPr>
            <w:tcW w:w="2324" w:type="dxa"/>
          </w:tcPr>
          <w:p w14:paraId="67F1DB9E" w14:textId="77777777" w:rsidR="002B6D76" w:rsidRDefault="00000000">
            <w:pPr>
              <w:pStyle w:val="ConsPlusNormal0"/>
            </w:pPr>
            <w:r>
              <w:t>A17.07.012</w:t>
            </w:r>
          </w:p>
        </w:tc>
        <w:tc>
          <w:tcPr>
            <w:tcW w:w="3005" w:type="dxa"/>
          </w:tcPr>
          <w:p w14:paraId="448324EC" w14:textId="77777777" w:rsidR="002B6D76" w:rsidRDefault="00000000">
            <w:pPr>
              <w:pStyle w:val="ConsPlusNormal0"/>
            </w:pPr>
            <w:r>
              <w:t>Ультравысокочастотная индуктотермия при патологии полости рта и зубов</w:t>
            </w:r>
          </w:p>
        </w:tc>
        <w:tc>
          <w:tcPr>
            <w:tcW w:w="1134" w:type="dxa"/>
          </w:tcPr>
          <w:p w14:paraId="762C5A7B" w14:textId="77777777" w:rsidR="002B6D76" w:rsidRDefault="00000000">
            <w:pPr>
              <w:pStyle w:val="ConsPlusNormal0"/>
              <w:jc w:val="right"/>
            </w:pPr>
            <w:r>
              <w:t>1,25</w:t>
            </w:r>
          </w:p>
        </w:tc>
        <w:tc>
          <w:tcPr>
            <w:tcW w:w="1077" w:type="dxa"/>
          </w:tcPr>
          <w:p w14:paraId="1E981E57" w14:textId="77777777" w:rsidR="002B6D76" w:rsidRDefault="00000000">
            <w:pPr>
              <w:pStyle w:val="ConsPlusNormal0"/>
              <w:jc w:val="right"/>
            </w:pPr>
            <w:r>
              <w:t>1,25</w:t>
            </w:r>
          </w:p>
        </w:tc>
        <w:tc>
          <w:tcPr>
            <w:tcW w:w="1247" w:type="dxa"/>
          </w:tcPr>
          <w:p w14:paraId="4CD0BA9C" w14:textId="77777777" w:rsidR="002B6D76" w:rsidRDefault="00000000">
            <w:pPr>
              <w:pStyle w:val="ConsPlusNormal0"/>
              <w:jc w:val="right"/>
            </w:pPr>
            <w:r>
              <w:t>323,54</w:t>
            </w:r>
          </w:p>
        </w:tc>
        <w:tc>
          <w:tcPr>
            <w:tcW w:w="1191" w:type="dxa"/>
          </w:tcPr>
          <w:p w14:paraId="7E93C5B0" w14:textId="77777777" w:rsidR="002B6D76" w:rsidRDefault="00000000">
            <w:pPr>
              <w:pStyle w:val="ConsPlusNormal0"/>
              <w:jc w:val="right"/>
            </w:pPr>
            <w:r>
              <w:t>323,54</w:t>
            </w:r>
          </w:p>
        </w:tc>
      </w:tr>
      <w:tr w:rsidR="002B6D76" w14:paraId="2085F64E" w14:textId="77777777">
        <w:tc>
          <w:tcPr>
            <w:tcW w:w="624" w:type="dxa"/>
          </w:tcPr>
          <w:p w14:paraId="479232C1" w14:textId="77777777" w:rsidR="002B6D76" w:rsidRDefault="00000000">
            <w:pPr>
              <w:pStyle w:val="ConsPlusNormal0"/>
              <w:jc w:val="center"/>
            </w:pPr>
            <w:r>
              <w:t>134.</w:t>
            </w:r>
          </w:p>
        </w:tc>
        <w:tc>
          <w:tcPr>
            <w:tcW w:w="2324" w:type="dxa"/>
          </w:tcPr>
          <w:p w14:paraId="4EB1EF94" w14:textId="77777777" w:rsidR="002B6D76" w:rsidRDefault="00000000">
            <w:pPr>
              <w:pStyle w:val="ConsPlusNormal0"/>
            </w:pPr>
            <w:r>
              <w:t>A20.07.001</w:t>
            </w:r>
          </w:p>
        </w:tc>
        <w:tc>
          <w:tcPr>
            <w:tcW w:w="3005" w:type="dxa"/>
          </w:tcPr>
          <w:p w14:paraId="1B40D5F6" w14:textId="77777777" w:rsidR="002B6D76" w:rsidRDefault="00000000">
            <w:pPr>
              <w:pStyle w:val="ConsPlusNormal0"/>
            </w:pPr>
            <w:r>
              <w:t>Гидроорошение при заболевании полости рта и зубов</w:t>
            </w:r>
          </w:p>
        </w:tc>
        <w:tc>
          <w:tcPr>
            <w:tcW w:w="1134" w:type="dxa"/>
          </w:tcPr>
          <w:p w14:paraId="215D0600" w14:textId="77777777" w:rsidR="002B6D76" w:rsidRDefault="00000000">
            <w:pPr>
              <w:pStyle w:val="ConsPlusNormal0"/>
              <w:jc w:val="right"/>
            </w:pPr>
            <w:r>
              <w:t>1,50</w:t>
            </w:r>
          </w:p>
        </w:tc>
        <w:tc>
          <w:tcPr>
            <w:tcW w:w="1077" w:type="dxa"/>
          </w:tcPr>
          <w:p w14:paraId="08BBFA5B" w14:textId="77777777" w:rsidR="002B6D76" w:rsidRDefault="00000000">
            <w:pPr>
              <w:pStyle w:val="ConsPlusNormal0"/>
              <w:jc w:val="right"/>
            </w:pPr>
            <w:r>
              <w:t>1,50</w:t>
            </w:r>
          </w:p>
        </w:tc>
        <w:tc>
          <w:tcPr>
            <w:tcW w:w="1247" w:type="dxa"/>
          </w:tcPr>
          <w:p w14:paraId="2E802C0F" w14:textId="77777777" w:rsidR="002B6D76" w:rsidRDefault="00000000">
            <w:pPr>
              <w:pStyle w:val="ConsPlusNormal0"/>
              <w:jc w:val="right"/>
            </w:pPr>
            <w:r>
              <w:t>388,25</w:t>
            </w:r>
          </w:p>
        </w:tc>
        <w:tc>
          <w:tcPr>
            <w:tcW w:w="1191" w:type="dxa"/>
          </w:tcPr>
          <w:p w14:paraId="0626FB5E" w14:textId="77777777" w:rsidR="002B6D76" w:rsidRDefault="00000000">
            <w:pPr>
              <w:pStyle w:val="ConsPlusNormal0"/>
              <w:jc w:val="right"/>
            </w:pPr>
            <w:r>
              <w:t>388,25</w:t>
            </w:r>
          </w:p>
        </w:tc>
      </w:tr>
      <w:tr w:rsidR="002B6D76" w14:paraId="48734D64" w14:textId="77777777">
        <w:tc>
          <w:tcPr>
            <w:tcW w:w="624" w:type="dxa"/>
          </w:tcPr>
          <w:p w14:paraId="4E46C7CE" w14:textId="77777777" w:rsidR="002B6D76" w:rsidRDefault="00000000">
            <w:pPr>
              <w:pStyle w:val="ConsPlusNormal0"/>
              <w:jc w:val="center"/>
            </w:pPr>
            <w:r>
              <w:t>135.</w:t>
            </w:r>
          </w:p>
        </w:tc>
        <w:tc>
          <w:tcPr>
            <w:tcW w:w="2324" w:type="dxa"/>
          </w:tcPr>
          <w:p w14:paraId="0C6C0FE4" w14:textId="77777777" w:rsidR="002B6D76" w:rsidRDefault="00000000">
            <w:pPr>
              <w:pStyle w:val="ConsPlusNormal0"/>
            </w:pPr>
            <w:r>
              <w:t>A21.07.001</w:t>
            </w:r>
          </w:p>
        </w:tc>
        <w:tc>
          <w:tcPr>
            <w:tcW w:w="3005" w:type="dxa"/>
          </w:tcPr>
          <w:p w14:paraId="28AA6071" w14:textId="77777777" w:rsidR="002B6D76" w:rsidRDefault="00000000">
            <w:pPr>
              <w:pStyle w:val="ConsPlusNormal0"/>
            </w:pPr>
            <w:r>
              <w:t>Вакуум-терапия в стоматологии</w:t>
            </w:r>
          </w:p>
        </w:tc>
        <w:tc>
          <w:tcPr>
            <w:tcW w:w="1134" w:type="dxa"/>
          </w:tcPr>
          <w:p w14:paraId="2B4294E3" w14:textId="77777777" w:rsidR="002B6D76" w:rsidRDefault="00000000">
            <w:pPr>
              <w:pStyle w:val="ConsPlusNormal0"/>
              <w:jc w:val="right"/>
            </w:pPr>
            <w:r>
              <w:t>0,68</w:t>
            </w:r>
          </w:p>
        </w:tc>
        <w:tc>
          <w:tcPr>
            <w:tcW w:w="1077" w:type="dxa"/>
          </w:tcPr>
          <w:p w14:paraId="34568708" w14:textId="77777777" w:rsidR="002B6D76" w:rsidRDefault="00000000">
            <w:pPr>
              <w:pStyle w:val="ConsPlusNormal0"/>
              <w:jc w:val="right"/>
            </w:pPr>
            <w:r>
              <w:t>0,68</w:t>
            </w:r>
          </w:p>
        </w:tc>
        <w:tc>
          <w:tcPr>
            <w:tcW w:w="1247" w:type="dxa"/>
          </w:tcPr>
          <w:p w14:paraId="76870B14" w14:textId="77777777" w:rsidR="002B6D76" w:rsidRDefault="00000000">
            <w:pPr>
              <w:pStyle w:val="ConsPlusNormal0"/>
              <w:jc w:val="right"/>
            </w:pPr>
            <w:r>
              <w:t>176,00</w:t>
            </w:r>
          </w:p>
        </w:tc>
        <w:tc>
          <w:tcPr>
            <w:tcW w:w="1191" w:type="dxa"/>
          </w:tcPr>
          <w:p w14:paraId="35C101EA" w14:textId="77777777" w:rsidR="002B6D76" w:rsidRDefault="00000000">
            <w:pPr>
              <w:pStyle w:val="ConsPlusNormal0"/>
              <w:jc w:val="right"/>
            </w:pPr>
            <w:r>
              <w:t>176,00</w:t>
            </w:r>
          </w:p>
        </w:tc>
      </w:tr>
      <w:tr w:rsidR="002B6D76" w14:paraId="0F7858CF" w14:textId="77777777">
        <w:tc>
          <w:tcPr>
            <w:tcW w:w="624" w:type="dxa"/>
          </w:tcPr>
          <w:p w14:paraId="0A6CD7F0" w14:textId="77777777" w:rsidR="002B6D76" w:rsidRDefault="00000000">
            <w:pPr>
              <w:pStyle w:val="ConsPlusNormal0"/>
              <w:jc w:val="center"/>
            </w:pPr>
            <w:r>
              <w:t>136.</w:t>
            </w:r>
          </w:p>
        </w:tc>
        <w:tc>
          <w:tcPr>
            <w:tcW w:w="2324" w:type="dxa"/>
          </w:tcPr>
          <w:p w14:paraId="0CA4C72A" w14:textId="77777777" w:rsidR="002B6D76" w:rsidRDefault="00000000">
            <w:pPr>
              <w:pStyle w:val="ConsPlusNormal0"/>
            </w:pPr>
            <w:r>
              <w:t>A22.07.005</w:t>
            </w:r>
          </w:p>
        </w:tc>
        <w:tc>
          <w:tcPr>
            <w:tcW w:w="3005" w:type="dxa"/>
          </w:tcPr>
          <w:p w14:paraId="287959D8" w14:textId="77777777" w:rsidR="002B6D76" w:rsidRDefault="00000000">
            <w:pPr>
              <w:pStyle w:val="ConsPlusNormal0"/>
            </w:pPr>
            <w:r>
              <w:t>Ультрафиолетовое облучение ротоглотки</w:t>
            </w:r>
          </w:p>
        </w:tc>
        <w:tc>
          <w:tcPr>
            <w:tcW w:w="1134" w:type="dxa"/>
          </w:tcPr>
          <w:p w14:paraId="5278872A" w14:textId="77777777" w:rsidR="002B6D76" w:rsidRDefault="00000000">
            <w:pPr>
              <w:pStyle w:val="ConsPlusNormal0"/>
              <w:jc w:val="right"/>
            </w:pPr>
            <w:r>
              <w:t>1,25</w:t>
            </w:r>
          </w:p>
        </w:tc>
        <w:tc>
          <w:tcPr>
            <w:tcW w:w="1077" w:type="dxa"/>
          </w:tcPr>
          <w:p w14:paraId="74E62BF9" w14:textId="77777777" w:rsidR="002B6D76" w:rsidRDefault="00000000">
            <w:pPr>
              <w:pStyle w:val="ConsPlusNormal0"/>
              <w:jc w:val="right"/>
            </w:pPr>
            <w:r>
              <w:t>1,25</w:t>
            </w:r>
          </w:p>
        </w:tc>
        <w:tc>
          <w:tcPr>
            <w:tcW w:w="1247" w:type="dxa"/>
          </w:tcPr>
          <w:p w14:paraId="3D31E7DE" w14:textId="77777777" w:rsidR="002B6D76" w:rsidRDefault="00000000">
            <w:pPr>
              <w:pStyle w:val="ConsPlusNormal0"/>
              <w:jc w:val="right"/>
            </w:pPr>
            <w:r>
              <w:t>323,54</w:t>
            </w:r>
          </w:p>
        </w:tc>
        <w:tc>
          <w:tcPr>
            <w:tcW w:w="1191" w:type="dxa"/>
          </w:tcPr>
          <w:p w14:paraId="3E990597" w14:textId="77777777" w:rsidR="002B6D76" w:rsidRDefault="00000000">
            <w:pPr>
              <w:pStyle w:val="ConsPlusNormal0"/>
              <w:jc w:val="right"/>
            </w:pPr>
            <w:r>
              <w:t>323,54</w:t>
            </w:r>
          </w:p>
        </w:tc>
      </w:tr>
      <w:tr w:rsidR="002B6D76" w14:paraId="2EF3A5FE" w14:textId="77777777">
        <w:tc>
          <w:tcPr>
            <w:tcW w:w="624" w:type="dxa"/>
          </w:tcPr>
          <w:p w14:paraId="16F3C6B5" w14:textId="77777777" w:rsidR="002B6D76" w:rsidRDefault="00000000">
            <w:pPr>
              <w:pStyle w:val="ConsPlusNormal0"/>
              <w:jc w:val="center"/>
            </w:pPr>
            <w:r>
              <w:t>137.</w:t>
            </w:r>
          </w:p>
        </w:tc>
        <w:tc>
          <w:tcPr>
            <w:tcW w:w="2324" w:type="dxa"/>
          </w:tcPr>
          <w:p w14:paraId="211AC880" w14:textId="77777777" w:rsidR="002B6D76" w:rsidRDefault="00000000">
            <w:pPr>
              <w:pStyle w:val="ConsPlusNormal0"/>
            </w:pPr>
            <w:r>
              <w:t>A22.07.007</w:t>
            </w:r>
          </w:p>
        </w:tc>
        <w:tc>
          <w:tcPr>
            <w:tcW w:w="3005" w:type="dxa"/>
          </w:tcPr>
          <w:p w14:paraId="1B8A9990" w14:textId="77777777" w:rsidR="002B6D76" w:rsidRDefault="00000000">
            <w:pPr>
              <w:pStyle w:val="ConsPlusNormal0"/>
            </w:pPr>
            <w:r>
              <w:t>Ультрафонофорез лекарственных препаратов на область десен</w:t>
            </w:r>
          </w:p>
        </w:tc>
        <w:tc>
          <w:tcPr>
            <w:tcW w:w="1134" w:type="dxa"/>
          </w:tcPr>
          <w:p w14:paraId="2F31F298" w14:textId="77777777" w:rsidR="002B6D76" w:rsidRDefault="00000000">
            <w:pPr>
              <w:pStyle w:val="ConsPlusNormal0"/>
              <w:jc w:val="right"/>
            </w:pPr>
            <w:r>
              <w:t>1,00</w:t>
            </w:r>
          </w:p>
        </w:tc>
        <w:tc>
          <w:tcPr>
            <w:tcW w:w="1077" w:type="dxa"/>
          </w:tcPr>
          <w:p w14:paraId="2A347D6C" w14:textId="77777777" w:rsidR="002B6D76" w:rsidRDefault="00000000">
            <w:pPr>
              <w:pStyle w:val="ConsPlusNormal0"/>
              <w:jc w:val="right"/>
            </w:pPr>
            <w:r>
              <w:t>1,00</w:t>
            </w:r>
          </w:p>
        </w:tc>
        <w:tc>
          <w:tcPr>
            <w:tcW w:w="1247" w:type="dxa"/>
          </w:tcPr>
          <w:p w14:paraId="3ABC67A9" w14:textId="77777777" w:rsidR="002B6D76" w:rsidRDefault="00000000">
            <w:pPr>
              <w:pStyle w:val="ConsPlusNormal0"/>
              <w:jc w:val="right"/>
            </w:pPr>
            <w:r>
              <w:t>258,83</w:t>
            </w:r>
          </w:p>
        </w:tc>
        <w:tc>
          <w:tcPr>
            <w:tcW w:w="1191" w:type="dxa"/>
          </w:tcPr>
          <w:p w14:paraId="68E1868C" w14:textId="77777777" w:rsidR="002B6D76" w:rsidRDefault="00000000">
            <w:pPr>
              <w:pStyle w:val="ConsPlusNormal0"/>
              <w:jc w:val="right"/>
            </w:pPr>
            <w:r>
              <w:t>258,83</w:t>
            </w:r>
          </w:p>
        </w:tc>
      </w:tr>
      <w:tr w:rsidR="002B6D76" w14:paraId="2DFB309A" w14:textId="77777777">
        <w:tc>
          <w:tcPr>
            <w:tcW w:w="624" w:type="dxa"/>
          </w:tcPr>
          <w:p w14:paraId="5433C1C9" w14:textId="77777777" w:rsidR="002B6D76" w:rsidRDefault="00000000">
            <w:pPr>
              <w:pStyle w:val="ConsPlusNormal0"/>
              <w:jc w:val="center"/>
            </w:pPr>
            <w:r>
              <w:t>138.</w:t>
            </w:r>
          </w:p>
        </w:tc>
        <w:tc>
          <w:tcPr>
            <w:tcW w:w="9978" w:type="dxa"/>
            <w:gridSpan w:val="6"/>
          </w:tcPr>
          <w:p w14:paraId="609E24EB" w14:textId="77777777" w:rsidR="002B6D76" w:rsidRDefault="00000000">
            <w:pPr>
              <w:pStyle w:val="ConsPlusNormal0"/>
              <w:jc w:val="center"/>
            </w:pPr>
            <w:r>
              <w:t>Ортодонтия</w:t>
            </w:r>
          </w:p>
        </w:tc>
      </w:tr>
      <w:tr w:rsidR="002B6D76" w14:paraId="0DDE0071" w14:textId="77777777">
        <w:tc>
          <w:tcPr>
            <w:tcW w:w="624" w:type="dxa"/>
          </w:tcPr>
          <w:p w14:paraId="188446A2" w14:textId="77777777" w:rsidR="002B6D76" w:rsidRDefault="00000000">
            <w:pPr>
              <w:pStyle w:val="ConsPlusNormal0"/>
              <w:jc w:val="center"/>
            </w:pPr>
            <w:r>
              <w:t>139.</w:t>
            </w:r>
          </w:p>
        </w:tc>
        <w:tc>
          <w:tcPr>
            <w:tcW w:w="2324" w:type="dxa"/>
          </w:tcPr>
          <w:p w14:paraId="259681A8" w14:textId="77777777" w:rsidR="002B6D76" w:rsidRDefault="00000000">
            <w:pPr>
              <w:pStyle w:val="ConsPlusNormal0"/>
            </w:pPr>
            <w:r>
              <w:t>B01.063.001</w:t>
            </w:r>
          </w:p>
        </w:tc>
        <w:tc>
          <w:tcPr>
            <w:tcW w:w="3005" w:type="dxa"/>
          </w:tcPr>
          <w:p w14:paraId="19F8C47A" w14:textId="77777777" w:rsidR="002B6D76" w:rsidRDefault="00000000">
            <w:pPr>
              <w:pStyle w:val="ConsPlusNormal0"/>
            </w:pPr>
            <w:r>
              <w:t>Прием (осмотр, консультация) врача-ортодонта первичный (дети)</w:t>
            </w:r>
          </w:p>
        </w:tc>
        <w:tc>
          <w:tcPr>
            <w:tcW w:w="1134" w:type="dxa"/>
          </w:tcPr>
          <w:p w14:paraId="779649DE" w14:textId="77777777" w:rsidR="002B6D76" w:rsidRDefault="00000000">
            <w:pPr>
              <w:pStyle w:val="ConsPlusNormal0"/>
              <w:jc w:val="right"/>
            </w:pPr>
            <w:r>
              <w:t>-</w:t>
            </w:r>
          </w:p>
        </w:tc>
        <w:tc>
          <w:tcPr>
            <w:tcW w:w="1077" w:type="dxa"/>
          </w:tcPr>
          <w:p w14:paraId="5B9CC9C6" w14:textId="77777777" w:rsidR="002B6D76" w:rsidRDefault="00000000">
            <w:pPr>
              <w:pStyle w:val="ConsPlusNormal0"/>
              <w:jc w:val="right"/>
            </w:pPr>
            <w:r>
              <w:t>4,21</w:t>
            </w:r>
          </w:p>
        </w:tc>
        <w:tc>
          <w:tcPr>
            <w:tcW w:w="1247" w:type="dxa"/>
          </w:tcPr>
          <w:p w14:paraId="28F5A226" w14:textId="77777777" w:rsidR="002B6D76" w:rsidRDefault="002B6D76">
            <w:pPr>
              <w:pStyle w:val="ConsPlusNormal0"/>
            </w:pPr>
          </w:p>
        </w:tc>
        <w:tc>
          <w:tcPr>
            <w:tcW w:w="1191" w:type="dxa"/>
          </w:tcPr>
          <w:p w14:paraId="725A50E3" w14:textId="77777777" w:rsidR="002B6D76" w:rsidRDefault="00000000">
            <w:pPr>
              <w:pStyle w:val="ConsPlusNormal0"/>
              <w:jc w:val="right"/>
            </w:pPr>
            <w:r>
              <w:t>1089,67</w:t>
            </w:r>
          </w:p>
        </w:tc>
      </w:tr>
      <w:tr w:rsidR="002B6D76" w14:paraId="05AE5B8E" w14:textId="77777777">
        <w:tc>
          <w:tcPr>
            <w:tcW w:w="624" w:type="dxa"/>
          </w:tcPr>
          <w:p w14:paraId="18C398CA" w14:textId="77777777" w:rsidR="002B6D76" w:rsidRDefault="00000000">
            <w:pPr>
              <w:pStyle w:val="ConsPlusNormal0"/>
              <w:jc w:val="center"/>
            </w:pPr>
            <w:r>
              <w:t>140.</w:t>
            </w:r>
          </w:p>
        </w:tc>
        <w:tc>
          <w:tcPr>
            <w:tcW w:w="2324" w:type="dxa"/>
          </w:tcPr>
          <w:p w14:paraId="22C93787" w14:textId="77777777" w:rsidR="002B6D76" w:rsidRDefault="00000000">
            <w:pPr>
              <w:pStyle w:val="ConsPlusNormal0"/>
            </w:pPr>
            <w:r>
              <w:t>B01.063.002</w:t>
            </w:r>
          </w:p>
        </w:tc>
        <w:tc>
          <w:tcPr>
            <w:tcW w:w="3005" w:type="dxa"/>
          </w:tcPr>
          <w:p w14:paraId="1C640E16" w14:textId="77777777" w:rsidR="002B6D76" w:rsidRDefault="00000000">
            <w:pPr>
              <w:pStyle w:val="ConsPlusNormal0"/>
            </w:pPr>
            <w:r>
              <w:t>Прием (осмотр, консультация) врача-ортодонта повторный (дети)</w:t>
            </w:r>
          </w:p>
        </w:tc>
        <w:tc>
          <w:tcPr>
            <w:tcW w:w="1134" w:type="dxa"/>
          </w:tcPr>
          <w:p w14:paraId="457D25E1" w14:textId="77777777" w:rsidR="002B6D76" w:rsidRDefault="00000000">
            <w:pPr>
              <w:pStyle w:val="ConsPlusNormal0"/>
              <w:jc w:val="right"/>
            </w:pPr>
            <w:r>
              <w:t>-</w:t>
            </w:r>
          </w:p>
        </w:tc>
        <w:tc>
          <w:tcPr>
            <w:tcW w:w="1077" w:type="dxa"/>
          </w:tcPr>
          <w:p w14:paraId="6D22F1F1" w14:textId="77777777" w:rsidR="002B6D76" w:rsidRDefault="00000000">
            <w:pPr>
              <w:pStyle w:val="ConsPlusNormal0"/>
              <w:jc w:val="right"/>
            </w:pPr>
            <w:r>
              <w:t>1,38</w:t>
            </w:r>
          </w:p>
        </w:tc>
        <w:tc>
          <w:tcPr>
            <w:tcW w:w="1247" w:type="dxa"/>
          </w:tcPr>
          <w:p w14:paraId="70A89625" w14:textId="77777777" w:rsidR="002B6D76" w:rsidRDefault="002B6D76">
            <w:pPr>
              <w:pStyle w:val="ConsPlusNormal0"/>
            </w:pPr>
          </w:p>
        </w:tc>
        <w:tc>
          <w:tcPr>
            <w:tcW w:w="1191" w:type="dxa"/>
          </w:tcPr>
          <w:p w14:paraId="0E95035A" w14:textId="77777777" w:rsidR="002B6D76" w:rsidRDefault="00000000">
            <w:pPr>
              <w:pStyle w:val="ConsPlusNormal0"/>
              <w:jc w:val="right"/>
            </w:pPr>
            <w:r>
              <w:t>357,19</w:t>
            </w:r>
          </w:p>
        </w:tc>
      </w:tr>
      <w:tr w:rsidR="002B6D76" w14:paraId="01B2D01C" w14:textId="77777777">
        <w:tc>
          <w:tcPr>
            <w:tcW w:w="624" w:type="dxa"/>
          </w:tcPr>
          <w:p w14:paraId="0CFB117C" w14:textId="77777777" w:rsidR="002B6D76" w:rsidRDefault="00000000">
            <w:pPr>
              <w:pStyle w:val="ConsPlusNormal0"/>
              <w:jc w:val="center"/>
            </w:pPr>
            <w:r>
              <w:t>141.</w:t>
            </w:r>
          </w:p>
        </w:tc>
        <w:tc>
          <w:tcPr>
            <w:tcW w:w="2324" w:type="dxa"/>
          </w:tcPr>
          <w:p w14:paraId="16DA6CAF" w14:textId="77777777" w:rsidR="002B6D76" w:rsidRDefault="00000000">
            <w:pPr>
              <w:pStyle w:val="ConsPlusNormal0"/>
            </w:pPr>
            <w:r>
              <w:t>B04.063.001</w:t>
            </w:r>
          </w:p>
        </w:tc>
        <w:tc>
          <w:tcPr>
            <w:tcW w:w="3005" w:type="dxa"/>
          </w:tcPr>
          <w:p w14:paraId="5488369C" w14:textId="77777777" w:rsidR="002B6D76" w:rsidRDefault="00000000">
            <w:pPr>
              <w:pStyle w:val="ConsPlusNormal0"/>
            </w:pPr>
            <w:r>
              <w:t>Диспансерный прием (осмотр, консультация) врача-ортодонта (дети)</w:t>
            </w:r>
          </w:p>
        </w:tc>
        <w:tc>
          <w:tcPr>
            <w:tcW w:w="1134" w:type="dxa"/>
          </w:tcPr>
          <w:p w14:paraId="08A3F1FD" w14:textId="77777777" w:rsidR="002B6D76" w:rsidRDefault="00000000">
            <w:pPr>
              <w:pStyle w:val="ConsPlusNormal0"/>
              <w:jc w:val="right"/>
            </w:pPr>
            <w:r>
              <w:t>-</w:t>
            </w:r>
          </w:p>
        </w:tc>
        <w:tc>
          <w:tcPr>
            <w:tcW w:w="1077" w:type="dxa"/>
          </w:tcPr>
          <w:p w14:paraId="14873F4B" w14:textId="77777777" w:rsidR="002B6D76" w:rsidRDefault="00000000">
            <w:pPr>
              <w:pStyle w:val="ConsPlusNormal0"/>
              <w:jc w:val="right"/>
            </w:pPr>
            <w:r>
              <w:t>1,69</w:t>
            </w:r>
          </w:p>
        </w:tc>
        <w:tc>
          <w:tcPr>
            <w:tcW w:w="1247" w:type="dxa"/>
          </w:tcPr>
          <w:p w14:paraId="2393E58F" w14:textId="77777777" w:rsidR="002B6D76" w:rsidRDefault="002B6D76">
            <w:pPr>
              <w:pStyle w:val="ConsPlusNormal0"/>
            </w:pPr>
          </w:p>
        </w:tc>
        <w:tc>
          <w:tcPr>
            <w:tcW w:w="1191" w:type="dxa"/>
          </w:tcPr>
          <w:p w14:paraId="7BDA5319" w14:textId="77777777" w:rsidR="002B6D76" w:rsidRDefault="00000000">
            <w:pPr>
              <w:pStyle w:val="ConsPlusNormal0"/>
              <w:jc w:val="right"/>
            </w:pPr>
            <w:r>
              <w:t>437,42</w:t>
            </w:r>
          </w:p>
        </w:tc>
      </w:tr>
      <w:tr w:rsidR="002B6D76" w14:paraId="4DD67565" w14:textId="77777777">
        <w:tc>
          <w:tcPr>
            <w:tcW w:w="624" w:type="dxa"/>
          </w:tcPr>
          <w:p w14:paraId="43E6768C" w14:textId="77777777" w:rsidR="002B6D76" w:rsidRDefault="00000000">
            <w:pPr>
              <w:pStyle w:val="ConsPlusNormal0"/>
              <w:jc w:val="center"/>
            </w:pPr>
            <w:r>
              <w:t>142.</w:t>
            </w:r>
          </w:p>
        </w:tc>
        <w:tc>
          <w:tcPr>
            <w:tcW w:w="2324" w:type="dxa"/>
          </w:tcPr>
          <w:p w14:paraId="7B5EB16C" w14:textId="77777777" w:rsidR="002B6D76" w:rsidRDefault="00000000">
            <w:pPr>
              <w:pStyle w:val="ConsPlusNormal0"/>
            </w:pPr>
            <w:r>
              <w:t>A02.07.004</w:t>
            </w:r>
          </w:p>
        </w:tc>
        <w:tc>
          <w:tcPr>
            <w:tcW w:w="3005" w:type="dxa"/>
          </w:tcPr>
          <w:p w14:paraId="7AC987E6" w14:textId="77777777" w:rsidR="002B6D76" w:rsidRDefault="00000000">
            <w:pPr>
              <w:pStyle w:val="ConsPlusNormal0"/>
            </w:pPr>
            <w:r>
              <w:t>Антропометрические исследования (дети)</w:t>
            </w:r>
          </w:p>
        </w:tc>
        <w:tc>
          <w:tcPr>
            <w:tcW w:w="1134" w:type="dxa"/>
          </w:tcPr>
          <w:p w14:paraId="206F7293" w14:textId="77777777" w:rsidR="002B6D76" w:rsidRDefault="00000000">
            <w:pPr>
              <w:pStyle w:val="ConsPlusNormal0"/>
              <w:jc w:val="right"/>
            </w:pPr>
            <w:r>
              <w:t>-</w:t>
            </w:r>
          </w:p>
        </w:tc>
        <w:tc>
          <w:tcPr>
            <w:tcW w:w="1077" w:type="dxa"/>
          </w:tcPr>
          <w:p w14:paraId="6E8B3A28" w14:textId="77777777" w:rsidR="002B6D76" w:rsidRDefault="00000000">
            <w:pPr>
              <w:pStyle w:val="ConsPlusNormal0"/>
              <w:jc w:val="right"/>
            </w:pPr>
            <w:r>
              <w:t>1,10</w:t>
            </w:r>
          </w:p>
        </w:tc>
        <w:tc>
          <w:tcPr>
            <w:tcW w:w="1247" w:type="dxa"/>
          </w:tcPr>
          <w:p w14:paraId="6E42F8AE" w14:textId="77777777" w:rsidR="002B6D76" w:rsidRDefault="002B6D76">
            <w:pPr>
              <w:pStyle w:val="ConsPlusNormal0"/>
            </w:pPr>
          </w:p>
        </w:tc>
        <w:tc>
          <w:tcPr>
            <w:tcW w:w="1191" w:type="dxa"/>
          </w:tcPr>
          <w:p w14:paraId="1A4B17A3" w14:textId="77777777" w:rsidR="002B6D76" w:rsidRDefault="00000000">
            <w:pPr>
              <w:pStyle w:val="ConsPlusNormal0"/>
              <w:jc w:val="right"/>
            </w:pPr>
            <w:r>
              <w:t>284,71</w:t>
            </w:r>
          </w:p>
        </w:tc>
      </w:tr>
      <w:tr w:rsidR="002B6D76" w14:paraId="4B597FB9" w14:textId="77777777">
        <w:tc>
          <w:tcPr>
            <w:tcW w:w="624" w:type="dxa"/>
          </w:tcPr>
          <w:p w14:paraId="376291D6" w14:textId="77777777" w:rsidR="002B6D76" w:rsidRDefault="00000000">
            <w:pPr>
              <w:pStyle w:val="ConsPlusNormal0"/>
              <w:jc w:val="center"/>
            </w:pPr>
            <w:r>
              <w:t>143.</w:t>
            </w:r>
          </w:p>
        </w:tc>
        <w:tc>
          <w:tcPr>
            <w:tcW w:w="2324" w:type="dxa"/>
          </w:tcPr>
          <w:p w14:paraId="5B819908" w14:textId="77777777" w:rsidR="002B6D76" w:rsidRDefault="00000000">
            <w:pPr>
              <w:pStyle w:val="ConsPlusNormal0"/>
            </w:pPr>
            <w:r>
              <w:t>A23.07.002.027</w:t>
            </w:r>
          </w:p>
        </w:tc>
        <w:tc>
          <w:tcPr>
            <w:tcW w:w="3005" w:type="dxa"/>
          </w:tcPr>
          <w:p w14:paraId="15D89D07" w14:textId="77777777" w:rsidR="002B6D76" w:rsidRDefault="00000000">
            <w:pPr>
              <w:pStyle w:val="ConsPlusNormal0"/>
            </w:pPr>
            <w:r>
              <w:t>Изготовление контрольной модели (дети)</w:t>
            </w:r>
          </w:p>
        </w:tc>
        <w:tc>
          <w:tcPr>
            <w:tcW w:w="1134" w:type="dxa"/>
          </w:tcPr>
          <w:p w14:paraId="320CD635" w14:textId="77777777" w:rsidR="002B6D76" w:rsidRDefault="00000000">
            <w:pPr>
              <w:pStyle w:val="ConsPlusNormal0"/>
              <w:jc w:val="right"/>
            </w:pPr>
            <w:r>
              <w:t>-</w:t>
            </w:r>
          </w:p>
        </w:tc>
        <w:tc>
          <w:tcPr>
            <w:tcW w:w="1077" w:type="dxa"/>
          </w:tcPr>
          <w:p w14:paraId="31827FBA" w14:textId="77777777" w:rsidR="002B6D76" w:rsidRDefault="00000000">
            <w:pPr>
              <w:pStyle w:val="ConsPlusNormal0"/>
              <w:jc w:val="right"/>
            </w:pPr>
            <w:r>
              <w:t>2,50</w:t>
            </w:r>
          </w:p>
        </w:tc>
        <w:tc>
          <w:tcPr>
            <w:tcW w:w="1247" w:type="dxa"/>
          </w:tcPr>
          <w:p w14:paraId="766ADF8E" w14:textId="77777777" w:rsidR="002B6D76" w:rsidRDefault="002B6D76">
            <w:pPr>
              <w:pStyle w:val="ConsPlusNormal0"/>
            </w:pPr>
          </w:p>
        </w:tc>
        <w:tc>
          <w:tcPr>
            <w:tcW w:w="1191" w:type="dxa"/>
          </w:tcPr>
          <w:p w14:paraId="7D0F3462" w14:textId="77777777" w:rsidR="002B6D76" w:rsidRDefault="00000000">
            <w:pPr>
              <w:pStyle w:val="ConsPlusNormal0"/>
              <w:jc w:val="right"/>
            </w:pPr>
            <w:r>
              <w:t>647,08</w:t>
            </w:r>
          </w:p>
        </w:tc>
      </w:tr>
      <w:tr w:rsidR="002B6D76" w14:paraId="0B247B75" w14:textId="77777777">
        <w:tc>
          <w:tcPr>
            <w:tcW w:w="624" w:type="dxa"/>
          </w:tcPr>
          <w:p w14:paraId="4385BA3E" w14:textId="77777777" w:rsidR="002B6D76" w:rsidRDefault="00000000">
            <w:pPr>
              <w:pStyle w:val="ConsPlusNormal0"/>
              <w:jc w:val="center"/>
            </w:pPr>
            <w:r>
              <w:t>144.</w:t>
            </w:r>
          </w:p>
        </w:tc>
        <w:tc>
          <w:tcPr>
            <w:tcW w:w="2324" w:type="dxa"/>
          </w:tcPr>
          <w:p w14:paraId="7C46B4C9" w14:textId="77777777" w:rsidR="002B6D76" w:rsidRDefault="00000000">
            <w:pPr>
              <w:pStyle w:val="ConsPlusNormal0"/>
            </w:pPr>
            <w:r>
              <w:t>A02.07.010.001</w:t>
            </w:r>
          </w:p>
        </w:tc>
        <w:tc>
          <w:tcPr>
            <w:tcW w:w="3005" w:type="dxa"/>
          </w:tcPr>
          <w:p w14:paraId="3F92822C" w14:textId="77777777" w:rsidR="002B6D76" w:rsidRDefault="00000000">
            <w:pPr>
              <w:pStyle w:val="ConsPlusNormal0"/>
            </w:pPr>
            <w:r>
              <w:t>Снятие оттиска с одной челюсти (дети)</w:t>
            </w:r>
          </w:p>
        </w:tc>
        <w:tc>
          <w:tcPr>
            <w:tcW w:w="1134" w:type="dxa"/>
          </w:tcPr>
          <w:p w14:paraId="7298B543" w14:textId="77777777" w:rsidR="002B6D76" w:rsidRDefault="00000000">
            <w:pPr>
              <w:pStyle w:val="ConsPlusNormal0"/>
              <w:jc w:val="right"/>
            </w:pPr>
            <w:r>
              <w:t>-</w:t>
            </w:r>
          </w:p>
        </w:tc>
        <w:tc>
          <w:tcPr>
            <w:tcW w:w="1077" w:type="dxa"/>
          </w:tcPr>
          <w:p w14:paraId="676EBF07" w14:textId="77777777" w:rsidR="002B6D76" w:rsidRDefault="00000000">
            <w:pPr>
              <w:pStyle w:val="ConsPlusNormal0"/>
              <w:jc w:val="right"/>
            </w:pPr>
            <w:r>
              <w:t>1,40</w:t>
            </w:r>
          </w:p>
        </w:tc>
        <w:tc>
          <w:tcPr>
            <w:tcW w:w="1247" w:type="dxa"/>
          </w:tcPr>
          <w:p w14:paraId="1EA35AC5" w14:textId="77777777" w:rsidR="002B6D76" w:rsidRDefault="002B6D76">
            <w:pPr>
              <w:pStyle w:val="ConsPlusNormal0"/>
            </w:pPr>
          </w:p>
        </w:tc>
        <w:tc>
          <w:tcPr>
            <w:tcW w:w="1191" w:type="dxa"/>
          </w:tcPr>
          <w:p w14:paraId="7BDDE844" w14:textId="77777777" w:rsidR="002B6D76" w:rsidRDefault="00000000">
            <w:pPr>
              <w:pStyle w:val="ConsPlusNormal0"/>
              <w:jc w:val="right"/>
            </w:pPr>
            <w:r>
              <w:t>362,36</w:t>
            </w:r>
          </w:p>
        </w:tc>
      </w:tr>
      <w:tr w:rsidR="002B6D76" w14:paraId="64A560C9" w14:textId="77777777">
        <w:tc>
          <w:tcPr>
            <w:tcW w:w="624" w:type="dxa"/>
          </w:tcPr>
          <w:p w14:paraId="11A0E9A2" w14:textId="77777777" w:rsidR="002B6D76" w:rsidRDefault="00000000">
            <w:pPr>
              <w:pStyle w:val="ConsPlusNormal0"/>
              <w:jc w:val="center"/>
            </w:pPr>
            <w:r>
              <w:t>145.</w:t>
            </w:r>
          </w:p>
        </w:tc>
        <w:tc>
          <w:tcPr>
            <w:tcW w:w="2324" w:type="dxa"/>
          </w:tcPr>
          <w:p w14:paraId="652FB32E" w14:textId="77777777" w:rsidR="002B6D76" w:rsidRDefault="00000000">
            <w:pPr>
              <w:pStyle w:val="ConsPlusNormal0"/>
            </w:pPr>
            <w:r>
              <w:t>A02.07.010</w:t>
            </w:r>
          </w:p>
        </w:tc>
        <w:tc>
          <w:tcPr>
            <w:tcW w:w="3005" w:type="dxa"/>
          </w:tcPr>
          <w:p w14:paraId="71F9E8EA" w14:textId="77777777" w:rsidR="002B6D76" w:rsidRDefault="00000000">
            <w:pPr>
              <w:pStyle w:val="ConsPlusNormal0"/>
            </w:pPr>
            <w:r>
              <w:t>Исследование на диагностических моделях челюстей (дети)</w:t>
            </w:r>
          </w:p>
        </w:tc>
        <w:tc>
          <w:tcPr>
            <w:tcW w:w="1134" w:type="dxa"/>
          </w:tcPr>
          <w:p w14:paraId="1B6946DB" w14:textId="77777777" w:rsidR="002B6D76" w:rsidRDefault="00000000">
            <w:pPr>
              <w:pStyle w:val="ConsPlusNormal0"/>
              <w:jc w:val="right"/>
            </w:pPr>
            <w:r>
              <w:t>-</w:t>
            </w:r>
          </w:p>
        </w:tc>
        <w:tc>
          <w:tcPr>
            <w:tcW w:w="1077" w:type="dxa"/>
          </w:tcPr>
          <w:p w14:paraId="30CFFE20" w14:textId="77777777" w:rsidR="002B6D76" w:rsidRDefault="00000000">
            <w:pPr>
              <w:pStyle w:val="ConsPlusNormal0"/>
              <w:jc w:val="right"/>
            </w:pPr>
            <w:r>
              <w:t>2,00</w:t>
            </w:r>
          </w:p>
        </w:tc>
        <w:tc>
          <w:tcPr>
            <w:tcW w:w="1247" w:type="dxa"/>
          </w:tcPr>
          <w:p w14:paraId="3654DECD" w14:textId="77777777" w:rsidR="002B6D76" w:rsidRDefault="002B6D76">
            <w:pPr>
              <w:pStyle w:val="ConsPlusNormal0"/>
            </w:pPr>
          </w:p>
        </w:tc>
        <w:tc>
          <w:tcPr>
            <w:tcW w:w="1191" w:type="dxa"/>
          </w:tcPr>
          <w:p w14:paraId="70F43BC1" w14:textId="77777777" w:rsidR="002B6D76" w:rsidRDefault="00000000">
            <w:pPr>
              <w:pStyle w:val="ConsPlusNormal0"/>
              <w:jc w:val="right"/>
            </w:pPr>
            <w:r>
              <w:t>517,66</w:t>
            </w:r>
          </w:p>
        </w:tc>
      </w:tr>
      <w:tr w:rsidR="002B6D76" w14:paraId="3FBC11AF" w14:textId="77777777">
        <w:tc>
          <w:tcPr>
            <w:tcW w:w="624" w:type="dxa"/>
          </w:tcPr>
          <w:p w14:paraId="377EDAA8" w14:textId="77777777" w:rsidR="002B6D76" w:rsidRDefault="00000000">
            <w:pPr>
              <w:pStyle w:val="ConsPlusNormal0"/>
              <w:jc w:val="center"/>
            </w:pPr>
            <w:r>
              <w:t>146.</w:t>
            </w:r>
          </w:p>
        </w:tc>
        <w:tc>
          <w:tcPr>
            <w:tcW w:w="2324" w:type="dxa"/>
          </w:tcPr>
          <w:p w14:paraId="18973E7E" w14:textId="77777777" w:rsidR="002B6D76" w:rsidRDefault="00000000">
            <w:pPr>
              <w:pStyle w:val="ConsPlusNormal0"/>
            </w:pPr>
            <w:r>
              <w:t>A23.07.001.001</w:t>
            </w:r>
          </w:p>
        </w:tc>
        <w:tc>
          <w:tcPr>
            <w:tcW w:w="3005" w:type="dxa"/>
          </w:tcPr>
          <w:p w14:paraId="7D452AFB" w14:textId="77777777" w:rsidR="002B6D76" w:rsidRDefault="00000000">
            <w:pPr>
              <w:pStyle w:val="ConsPlusNormal0"/>
            </w:pPr>
            <w:r>
              <w:t>Коррекция съемного ортодонтического аппарата (дети)</w:t>
            </w:r>
          </w:p>
        </w:tc>
        <w:tc>
          <w:tcPr>
            <w:tcW w:w="1134" w:type="dxa"/>
          </w:tcPr>
          <w:p w14:paraId="618EDCC3" w14:textId="77777777" w:rsidR="002B6D76" w:rsidRDefault="00000000">
            <w:pPr>
              <w:pStyle w:val="ConsPlusNormal0"/>
              <w:jc w:val="right"/>
            </w:pPr>
            <w:r>
              <w:t>-</w:t>
            </w:r>
          </w:p>
        </w:tc>
        <w:tc>
          <w:tcPr>
            <w:tcW w:w="1077" w:type="dxa"/>
          </w:tcPr>
          <w:p w14:paraId="40B80F2A" w14:textId="77777777" w:rsidR="002B6D76" w:rsidRDefault="00000000">
            <w:pPr>
              <w:pStyle w:val="ConsPlusNormal0"/>
              <w:jc w:val="right"/>
            </w:pPr>
            <w:r>
              <w:t>1,75</w:t>
            </w:r>
          </w:p>
        </w:tc>
        <w:tc>
          <w:tcPr>
            <w:tcW w:w="1247" w:type="dxa"/>
          </w:tcPr>
          <w:p w14:paraId="702A8E6E" w14:textId="77777777" w:rsidR="002B6D76" w:rsidRDefault="002B6D76">
            <w:pPr>
              <w:pStyle w:val="ConsPlusNormal0"/>
            </w:pPr>
          </w:p>
        </w:tc>
        <w:tc>
          <w:tcPr>
            <w:tcW w:w="1191" w:type="dxa"/>
          </w:tcPr>
          <w:p w14:paraId="2BA6F970" w14:textId="77777777" w:rsidR="002B6D76" w:rsidRDefault="00000000">
            <w:pPr>
              <w:pStyle w:val="ConsPlusNormal0"/>
              <w:jc w:val="right"/>
            </w:pPr>
            <w:r>
              <w:t>452,95</w:t>
            </w:r>
          </w:p>
        </w:tc>
      </w:tr>
      <w:tr w:rsidR="002B6D76" w14:paraId="51D07418" w14:textId="77777777">
        <w:tc>
          <w:tcPr>
            <w:tcW w:w="624" w:type="dxa"/>
          </w:tcPr>
          <w:p w14:paraId="2CFF31CE" w14:textId="77777777" w:rsidR="002B6D76" w:rsidRDefault="00000000">
            <w:pPr>
              <w:pStyle w:val="ConsPlusNormal0"/>
              <w:jc w:val="center"/>
            </w:pPr>
            <w:r>
              <w:t>147.</w:t>
            </w:r>
          </w:p>
        </w:tc>
        <w:tc>
          <w:tcPr>
            <w:tcW w:w="2324" w:type="dxa"/>
          </w:tcPr>
          <w:p w14:paraId="55266D66" w14:textId="77777777" w:rsidR="002B6D76" w:rsidRDefault="00000000">
            <w:pPr>
              <w:pStyle w:val="ConsPlusNormal0"/>
            </w:pPr>
            <w:r>
              <w:t>A23.07.003</w:t>
            </w:r>
          </w:p>
        </w:tc>
        <w:tc>
          <w:tcPr>
            <w:tcW w:w="3005" w:type="dxa"/>
          </w:tcPr>
          <w:p w14:paraId="3E3FB96C" w14:textId="77777777" w:rsidR="002B6D76" w:rsidRDefault="00000000">
            <w:pPr>
              <w:pStyle w:val="ConsPlusNormal0"/>
            </w:pPr>
            <w:r>
              <w:t>Припасовка и наложение ортодонтического аппарата (дети)</w:t>
            </w:r>
          </w:p>
        </w:tc>
        <w:tc>
          <w:tcPr>
            <w:tcW w:w="1134" w:type="dxa"/>
          </w:tcPr>
          <w:p w14:paraId="2DB93622" w14:textId="77777777" w:rsidR="002B6D76" w:rsidRDefault="00000000">
            <w:pPr>
              <w:pStyle w:val="ConsPlusNormal0"/>
              <w:jc w:val="right"/>
            </w:pPr>
            <w:r>
              <w:t>-</w:t>
            </w:r>
          </w:p>
        </w:tc>
        <w:tc>
          <w:tcPr>
            <w:tcW w:w="1077" w:type="dxa"/>
          </w:tcPr>
          <w:p w14:paraId="355E7E49" w14:textId="77777777" w:rsidR="002B6D76" w:rsidRDefault="00000000">
            <w:pPr>
              <w:pStyle w:val="ConsPlusNormal0"/>
              <w:jc w:val="right"/>
            </w:pPr>
            <w:r>
              <w:t>1,80</w:t>
            </w:r>
          </w:p>
        </w:tc>
        <w:tc>
          <w:tcPr>
            <w:tcW w:w="1247" w:type="dxa"/>
          </w:tcPr>
          <w:p w14:paraId="051F7863" w14:textId="77777777" w:rsidR="002B6D76" w:rsidRDefault="002B6D76">
            <w:pPr>
              <w:pStyle w:val="ConsPlusNormal0"/>
            </w:pPr>
          </w:p>
        </w:tc>
        <w:tc>
          <w:tcPr>
            <w:tcW w:w="1191" w:type="dxa"/>
          </w:tcPr>
          <w:p w14:paraId="235A147B" w14:textId="77777777" w:rsidR="002B6D76" w:rsidRDefault="00000000">
            <w:pPr>
              <w:pStyle w:val="ConsPlusNormal0"/>
              <w:jc w:val="right"/>
            </w:pPr>
            <w:r>
              <w:t>465,89</w:t>
            </w:r>
          </w:p>
        </w:tc>
      </w:tr>
      <w:tr w:rsidR="002B6D76" w14:paraId="670D929B" w14:textId="77777777">
        <w:tc>
          <w:tcPr>
            <w:tcW w:w="624" w:type="dxa"/>
          </w:tcPr>
          <w:p w14:paraId="4502AC83" w14:textId="77777777" w:rsidR="002B6D76" w:rsidRDefault="00000000">
            <w:pPr>
              <w:pStyle w:val="ConsPlusNormal0"/>
              <w:jc w:val="center"/>
            </w:pPr>
            <w:r>
              <w:t>148.</w:t>
            </w:r>
          </w:p>
        </w:tc>
        <w:tc>
          <w:tcPr>
            <w:tcW w:w="2324" w:type="dxa"/>
          </w:tcPr>
          <w:p w14:paraId="12A0F7BB" w14:textId="77777777" w:rsidR="002B6D76" w:rsidRDefault="00000000">
            <w:pPr>
              <w:pStyle w:val="ConsPlusNormal0"/>
            </w:pPr>
            <w:r>
              <w:t>A23.07.001.002</w:t>
            </w:r>
          </w:p>
        </w:tc>
        <w:tc>
          <w:tcPr>
            <w:tcW w:w="3005" w:type="dxa"/>
          </w:tcPr>
          <w:p w14:paraId="444C881E" w14:textId="77777777" w:rsidR="002B6D76" w:rsidRDefault="00000000">
            <w:pPr>
              <w:pStyle w:val="ConsPlusNormal0"/>
            </w:pPr>
            <w:r>
              <w:t>Ремонт ортодонтического аппарата (дети)</w:t>
            </w:r>
          </w:p>
        </w:tc>
        <w:tc>
          <w:tcPr>
            <w:tcW w:w="1134" w:type="dxa"/>
          </w:tcPr>
          <w:p w14:paraId="470EAFCE" w14:textId="77777777" w:rsidR="002B6D76" w:rsidRDefault="00000000">
            <w:pPr>
              <w:pStyle w:val="ConsPlusNormal0"/>
              <w:jc w:val="right"/>
            </w:pPr>
            <w:r>
              <w:t>-</w:t>
            </w:r>
          </w:p>
        </w:tc>
        <w:tc>
          <w:tcPr>
            <w:tcW w:w="1077" w:type="dxa"/>
          </w:tcPr>
          <w:p w14:paraId="197B4190" w14:textId="77777777" w:rsidR="002B6D76" w:rsidRDefault="00000000">
            <w:pPr>
              <w:pStyle w:val="ConsPlusNormal0"/>
              <w:jc w:val="right"/>
            </w:pPr>
            <w:r>
              <w:t>1,55</w:t>
            </w:r>
          </w:p>
        </w:tc>
        <w:tc>
          <w:tcPr>
            <w:tcW w:w="1247" w:type="dxa"/>
          </w:tcPr>
          <w:p w14:paraId="288EEEFB" w14:textId="77777777" w:rsidR="002B6D76" w:rsidRDefault="002B6D76">
            <w:pPr>
              <w:pStyle w:val="ConsPlusNormal0"/>
            </w:pPr>
          </w:p>
        </w:tc>
        <w:tc>
          <w:tcPr>
            <w:tcW w:w="1191" w:type="dxa"/>
          </w:tcPr>
          <w:p w14:paraId="0E72D978" w14:textId="77777777" w:rsidR="002B6D76" w:rsidRDefault="00000000">
            <w:pPr>
              <w:pStyle w:val="ConsPlusNormal0"/>
              <w:jc w:val="right"/>
            </w:pPr>
            <w:r>
              <w:t>401,19</w:t>
            </w:r>
          </w:p>
        </w:tc>
      </w:tr>
      <w:tr w:rsidR="002B6D76" w14:paraId="33A228AD" w14:textId="77777777">
        <w:tc>
          <w:tcPr>
            <w:tcW w:w="624" w:type="dxa"/>
          </w:tcPr>
          <w:p w14:paraId="0EBE1F20" w14:textId="77777777" w:rsidR="002B6D76" w:rsidRDefault="00000000">
            <w:pPr>
              <w:pStyle w:val="ConsPlusNormal0"/>
              <w:jc w:val="center"/>
            </w:pPr>
            <w:r>
              <w:t>149.</w:t>
            </w:r>
          </w:p>
        </w:tc>
        <w:tc>
          <w:tcPr>
            <w:tcW w:w="2324" w:type="dxa"/>
          </w:tcPr>
          <w:p w14:paraId="2EBCC7CC" w14:textId="77777777" w:rsidR="002B6D76" w:rsidRDefault="00000000">
            <w:pPr>
              <w:pStyle w:val="ConsPlusNormal0"/>
            </w:pPr>
            <w:r>
              <w:t>A23.07.002.037</w:t>
            </w:r>
          </w:p>
        </w:tc>
        <w:tc>
          <w:tcPr>
            <w:tcW w:w="3005" w:type="dxa"/>
          </w:tcPr>
          <w:p w14:paraId="1B49A74A" w14:textId="77777777" w:rsidR="002B6D76" w:rsidRDefault="00000000">
            <w:pPr>
              <w:pStyle w:val="ConsPlusNormal0"/>
            </w:pPr>
            <w:r>
              <w:t>Починка перелома базиса самотвердеющей пластмассой (дети)</w:t>
            </w:r>
          </w:p>
        </w:tc>
        <w:tc>
          <w:tcPr>
            <w:tcW w:w="1134" w:type="dxa"/>
          </w:tcPr>
          <w:p w14:paraId="73A394FA" w14:textId="77777777" w:rsidR="002B6D76" w:rsidRDefault="00000000">
            <w:pPr>
              <w:pStyle w:val="ConsPlusNormal0"/>
              <w:jc w:val="right"/>
            </w:pPr>
            <w:r>
              <w:t>-</w:t>
            </w:r>
          </w:p>
        </w:tc>
        <w:tc>
          <w:tcPr>
            <w:tcW w:w="1077" w:type="dxa"/>
          </w:tcPr>
          <w:p w14:paraId="65972584" w14:textId="77777777" w:rsidR="002B6D76" w:rsidRDefault="00000000">
            <w:pPr>
              <w:pStyle w:val="ConsPlusNormal0"/>
              <w:jc w:val="right"/>
            </w:pPr>
            <w:r>
              <w:t>1,75</w:t>
            </w:r>
          </w:p>
        </w:tc>
        <w:tc>
          <w:tcPr>
            <w:tcW w:w="1247" w:type="dxa"/>
          </w:tcPr>
          <w:p w14:paraId="72872BF7" w14:textId="77777777" w:rsidR="002B6D76" w:rsidRDefault="002B6D76">
            <w:pPr>
              <w:pStyle w:val="ConsPlusNormal0"/>
            </w:pPr>
          </w:p>
        </w:tc>
        <w:tc>
          <w:tcPr>
            <w:tcW w:w="1191" w:type="dxa"/>
          </w:tcPr>
          <w:p w14:paraId="46AE9BF7" w14:textId="77777777" w:rsidR="002B6D76" w:rsidRDefault="00000000">
            <w:pPr>
              <w:pStyle w:val="ConsPlusNormal0"/>
              <w:jc w:val="right"/>
            </w:pPr>
            <w:r>
              <w:t>452,95</w:t>
            </w:r>
          </w:p>
        </w:tc>
      </w:tr>
      <w:tr w:rsidR="002B6D76" w14:paraId="3EED91BD" w14:textId="77777777">
        <w:tc>
          <w:tcPr>
            <w:tcW w:w="624" w:type="dxa"/>
          </w:tcPr>
          <w:p w14:paraId="6EFF356F" w14:textId="77777777" w:rsidR="002B6D76" w:rsidRDefault="00000000">
            <w:pPr>
              <w:pStyle w:val="ConsPlusNormal0"/>
              <w:jc w:val="center"/>
            </w:pPr>
            <w:r>
              <w:t>150.</w:t>
            </w:r>
          </w:p>
        </w:tc>
        <w:tc>
          <w:tcPr>
            <w:tcW w:w="2324" w:type="dxa"/>
          </w:tcPr>
          <w:p w14:paraId="4FB1D331" w14:textId="77777777" w:rsidR="002B6D76" w:rsidRDefault="00000000">
            <w:pPr>
              <w:pStyle w:val="ConsPlusNormal0"/>
            </w:pPr>
            <w:r>
              <w:t>A23.07.002.045</w:t>
            </w:r>
          </w:p>
        </w:tc>
        <w:tc>
          <w:tcPr>
            <w:tcW w:w="3005" w:type="dxa"/>
          </w:tcPr>
          <w:p w14:paraId="73FFDFFB" w14:textId="77777777" w:rsidR="002B6D76" w:rsidRDefault="00000000">
            <w:pPr>
              <w:pStyle w:val="ConsPlusNormal0"/>
            </w:pPr>
            <w:r>
              <w:t>Изготовление дуги вестибулярной с дополнительными изгибами (дети)</w:t>
            </w:r>
          </w:p>
        </w:tc>
        <w:tc>
          <w:tcPr>
            <w:tcW w:w="1134" w:type="dxa"/>
          </w:tcPr>
          <w:p w14:paraId="3A409094" w14:textId="77777777" w:rsidR="002B6D76" w:rsidRDefault="00000000">
            <w:pPr>
              <w:pStyle w:val="ConsPlusNormal0"/>
              <w:jc w:val="right"/>
            </w:pPr>
            <w:r>
              <w:t>-</w:t>
            </w:r>
          </w:p>
        </w:tc>
        <w:tc>
          <w:tcPr>
            <w:tcW w:w="1077" w:type="dxa"/>
          </w:tcPr>
          <w:p w14:paraId="59F742EC" w14:textId="77777777" w:rsidR="002B6D76" w:rsidRDefault="00000000">
            <w:pPr>
              <w:pStyle w:val="ConsPlusNormal0"/>
              <w:jc w:val="right"/>
            </w:pPr>
            <w:r>
              <w:t>3,85</w:t>
            </w:r>
          </w:p>
        </w:tc>
        <w:tc>
          <w:tcPr>
            <w:tcW w:w="1247" w:type="dxa"/>
          </w:tcPr>
          <w:p w14:paraId="7DCF4AAC" w14:textId="77777777" w:rsidR="002B6D76" w:rsidRDefault="002B6D76">
            <w:pPr>
              <w:pStyle w:val="ConsPlusNormal0"/>
            </w:pPr>
          </w:p>
        </w:tc>
        <w:tc>
          <w:tcPr>
            <w:tcW w:w="1191" w:type="dxa"/>
          </w:tcPr>
          <w:p w14:paraId="14709AC1" w14:textId="77777777" w:rsidR="002B6D76" w:rsidRDefault="00000000">
            <w:pPr>
              <w:pStyle w:val="ConsPlusNormal0"/>
              <w:jc w:val="right"/>
            </w:pPr>
            <w:r>
              <w:t>996,50</w:t>
            </w:r>
          </w:p>
        </w:tc>
      </w:tr>
      <w:tr w:rsidR="002B6D76" w14:paraId="0B8667DC" w14:textId="77777777">
        <w:tc>
          <w:tcPr>
            <w:tcW w:w="624" w:type="dxa"/>
          </w:tcPr>
          <w:p w14:paraId="3AFCDF45" w14:textId="77777777" w:rsidR="002B6D76" w:rsidRDefault="00000000">
            <w:pPr>
              <w:pStyle w:val="ConsPlusNormal0"/>
              <w:jc w:val="center"/>
            </w:pPr>
            <w:r>
              <w:t>151.</w:t>
            </w:r>
          </w:p>
        </w:tc>
        <w:tc>
          <w:tcPr>
            <w:tcW w:w="2324" w:type="dxa"/>
          </w:tcPr>
          <w:p w14:paraId="120E2B38" w14:textId="77777777" w:rsidR="002B6D76" w:rsidRDefault="00000000">
            <w:pPr>
              <w:pStyle w:val="ConsPlusNormal0"/>
            </w:pPr>
            <w:r>
              <w:t>A23.07.002.073</w:t>
            </w:r>
          </w:p>
        </w:tc>
        <w:tc>
          <w:tcPr>
            <w:tcW w:w="3005" w:type="dxa"/>
          </w:tcPr>
          <w:p w14:paraId="449CABF4" w14:textId="77777777" w:rsidR="002B6D76" w:rsidRDefault="00000000">
            <w:pPr>
              <w:pStyle w:val="ConsPlusNormal0"/>
            </w:pPr>
            <w:r>
              <w:t>Изготовление дуги вестибулярной (дети)</w:t>
            </w:r>
          </w:p>
        </w:tc>
        <w:tc>
          <w:tcPr>
            <w:tcW w:w="1134" w:type="dxa"/>
          </w:tcPr>
          <w:p w14:paraId="497D9AB7" w14:textId="77777777" w:rsidR="002B6D76" w:rsidRDefault="00000000">
            <w:pPr>
              <w:pStyle w:val="ConsPlusNormal0"/>
              <w:jc w:val="right"/>
            </w:pPr>
            <w:r>
              <w:t>-</w:t>
            </w:r>
          </w:p>
        </w:tc>
        <w:tc>
          <w:tcPr>
            <w:tcW w:w="1077" w:type="dxa"/>
          </w:tcPr>
          <w:p w14:paraId="72A5279C" w14:textId="77777777" w:rsidR="002B6D76" w:rsidRDefault="00000000">
            <w:pPr>
              <w:pStyle w:val="ConsPlusNormal0"/>
              <w:jc w:val="right"/>
            </w:pPr>
            <w:r>
              <w:t>2,70</w:t>
            </w:r>
          </w:p>
        </w:tc>
        <w:tc>
          <w:tcPr>
            <w:tcW w:w="1247" w:type="dxa"/>
          </w:tcPr>
          <w:p w14:paraId="44ED704D" w14:textId="77777777" w:rsidR="002B6D76" w:rsidRDefault="002B6D76">
            <w:pPr>
              <w:pStyle w:val="ConsPlusNormal0"/>
            </w:pPr>
          </w:p>
        </w:tc>
        <w:tc>
          <w:tcPr>
            <w:tcW w:w="1191" w:type="dxa"/>
          </w:tcPr>
          <w:p w14:paraId="63FA11B6" w14:textId="77777777" w:rsidR="002B6D76" w:rsidRDefault="00000000">
            <w:pPr>
              <w:pStyle w:val="ConsPlusNormal0"/>
              <w:jc w:val="right"/>
            </w:pPr>
            <w:r>
              <w:t>698,84</w:t>
            </w:r>
          </w:p>
        </w:tc>
      </w:tr>
      <w:tr w:rsidR="002B6D76" w14:paraId="03298DD2" w14:textId="77777777">
        <w:tc>
          <w:tcPr>
            <w:tcW w:w="624" w:type="dxa"/>
          </w:tcPr>
          <w:p w14:paraId="3E4B1640" w14:textId="77777777" w:rsidR="002B6D76" w:rsidRDefault="00000000">
            <w:pPr>
              <w:pStyle w:val="ConsPlusNormal0"/>
              <w:jc w:val="center"/>
            </w:pPr>
            <w:r>
              <w:t>152.</w:t>
            </w:r>
          </w:p>
        </w:tc>
        <w:tc>
          <w:tcPr>
            <w:tcW w:w="2324" w:type="dxa"/>
          </w:tcPr>
          <w:p w14:paraId="61A158FC" w14:textId="77777777" w:rsidR="002B6D76" w:rsidRDefault="00000000">
            <w:pPr>
              <w:pStyle w:val="ConsPlusNormal0"/>
            </w:pPr>
            <w:r>
              <w:t>A23.07.002.051</w:t>
            </w:r>
          </w:p>
        </w:tc>
        <w:tc>
          <w:tcPr>
            <w:tcW w:w="3005" w:type="dxa"/>
          </w:tcPr>
          <w:p w14:paraId="05DF9D2F" w14:textId="77777777" w:rsidR="002B6D76" w:rsidRDefault="00000000">
            <w:pPr>
              <w:pStyle w:val="ConsPlusNormal0"/>
            </w:pPr>
            <w:r>
              <w:t>Изготовление кольца ортодонтического (дети)</w:t>
            </w:r>
          </w:p>
        </w:tc>
        <w:tc>
          <w:tcPr>
            <w:tcW w:w="1134" w:type="dxa"/>
          </w:tcPr>
          <w:p w14:paraId="6E9DBB2F" w14:textId="77777777" w:rsidR="002B6D76" w:rsidRDefault="00000000">
            <w:pPr>
              <w:pStyle w:val="ConsPlusNormal0"/>
              <w:jc w:val="right"/>
            </w:pPr>
            <w:r>
              <w:t>-</w:t>
            </w:r>
          </w:p>
        </w:tc>
        <w:tc>
          <w:tcPr>
            <w:tcW w:w="1077" w:type="dxa"/>
          </w:tcPr>
          <w:p w14:paraId="3422F33C" w14:textId="77777777" w:rsidR="002B6D76" w:rsidRDefault="00000000">
            <w:pPr>
              <w:pStyle w:val="ConsPlusNormal0"/>
              <w:jc w:val="right"/>
            </w:pPr>
            <w:r>
              <w:t>4,00</w:t>
            </w:r>
          </w:p>
        </w:tc>
        <w:tc>
          <w:tcPr>
            <w:tcW w:w="1247" w:type="dxa"/>
          </w:tcPr>
          <w:p w14:paraId="3BDA13B2" w14:textId="77777777" w:rsidR="002B6D76" w:rsidRDefault="002B6D76">
            <w:pPr>
              <w:pStyle w:val="ConsPlusNormal0"/>
            </w:pPr>
          </w:p>
        </w:tc>
        <w:tc>
          <w:tcPr>
            <w:tcW w:w="1191" w:type="dxa"/>
          </w:tcPr>
          <w:p w14:paraId="383277C5" w14:textId="77777777" w:rsidR="002B6D76" w:rsidRDefault="00000000">
            <w:pPr>
              <w:pStyle w:val="ConsPlusNormal0"/>
              <w:jc w:val="right"/>
            </w:pPr>
            <w:r>
              <w:t>1035,32</w:t>
            </w:r>
          </w:p>
        </w:tc>
      </w:tr>
      <w:tr w:rsidR="002B6D76" w14:paraId="21500E13" w14:textId="77777777">
        <w:tc>
          <w:tcPr>
            <w:tcW w:w="624" w:type="dxa"/>
          </w:tcPr>
          <w:p w14:paraId="6C326F2D" w14:textId="77777777" w:rsidR="002B6D76" w:rsidRDefault="00000000">
            <w:pPr>
              <w:pStyle w:val="ConsPlusNormal0"/>
              <w:jc w:val="center"/>
            </w:pPr>
            <w:r>
              <w:t>153.</w:t>
            </w:r>
          </w:p>
        </w:tc>
        <w:tc>
          <w:tcPr>
            <w:tcW w:w="2324" w:type="dxa"/>
          </w:tcPr>
          <w:p w14:paraId="65E012E6" w14:textId="77777777" w:rsidR="002B6D76" w:rsidRDefault="00000000">
            <w:pPr>
              <w:pStyle w:val="ConsPlusNormal0"/>
            </w:pPr>
            <w:r>
              <w:t>A23.07.002.055</w:t>
            </w:r>
          </w:p>
        </w:tc>
        <w:tc>
          <w:tcPr>
            <w:tcW w:w="3005" w:type="dxa"/>
          </w:tcPr>
          <w:p w14:paraId="6041F491" w14:textId="77777777" w:rsidR="002B6D76" w:rsidRDefault="00000000">
            <w:pPr>
              <w:pStyle w:val="ConsPlusNormal0"/>
            </w:pPr>
            <w:r>
              <w:t>Изготовление коронки ортодонтической (дети)</w:t>
            </w:r>
          </w:p>
        </w:tc>
        <w:tc>
          <w:tcPr>
            <w:tcW w:w="1134" w:type="dxa"/>
          </w:tcPr>
          <w:p w14:paraId="5D5057E9" w14:textId="77777777" w:rsidR="002B6D76" w:rsidRDefault="00000000">
            <w:pPr>
              <w:pStyle w:val="ConsPlusNormal0"/>
              <w:jc w:val="right"/>
            </w:pPr>
            <w:r>
              <w:t>-</w:t>
            </w:r>
          </w:p>
        </w:tc>
        <w:tc>
          <w:tcPr>
            <w:tcW w:w="1077" w:type="dxa"/>
          </w:tcPr>
          <w:p w14:paraId="6E495B6F" w14:textId="77777777" w:rsidR="002B6D76" w:rsidRDefault="00000000">
            <w:pPr>
              <w:pStyle w:val="ConsPlusNormal0"/>
              <w:jc w:val="right"/>
            </w:pPr>
            <w:r>
              <w:t>4,00</w:t>
            </w:r>
          </w:p>
        </w:tc>
        <w:tc>
          <w:tcPr>
            <w:tcW w:w="1247" w:type="dxa"/>
          </w:tcPr>
          <w:p w14:paraId="0F45B0B5" w14:textId="77777777" w:rsidR="002B6D76" w:rsidRDefault="002B6D76">
            <w:pPr>
              <w:pStyle w:val="ConsPlusNormal0"/>
            </w:pPr>
          </w:p>
        </w:tc>
        <w:tc>
          <w:tcPr>
            <w:tcW w:w="1191" w:type="dxa"/>
          </w:tcPr>
          <w:p w14:paraId="7F98BB22" w14:textId="77777777" w:rsidR="002B6D76" w:rsidRDefault="00000000">
            <w:pPr>
              <w:pStyle w:val="ConsPlusNormal0"/>
              <w:jc w:val="right"/>
            </w:pPr>
            <w:r>
              <w:t>1035,32</w:t>
            </w:r>
          </w:p>
        </w:tc>
      </w:tr>
      <w:tr w:rsidR="002B6D76" w14:paraId="1E6F9E5C" w14:textId="77777777">
        <w:tc>
          <w:tcPr>
            <w:tcW w:w="624" w:type="dxa"/>
          </w:tcPr>
          <w:p w14:paraId="1738B929" w14:textId="77777777" w:rsidR="002B6D76" w:rsidRDefault="00000000">
            <w:pPr>
              <w:pStyle w:val="ConsPlusNormal0"/>
              <w:jc w:val="center"/>
            </w:pPr>
            <w:r>
              <w:t>154.</w:t>
            </w:r>
          </w:p>
        </w:tc>
        <w:tc>
          <w:tcPr>
            <w:tcW w:w="2324" w:type="dxa"/>
          </w:tcPr>
          <w:p w14:paraId="76240D98" w14:textId="77777777" w:rsidR="002B6D76" w:rsidRDefault="00000000">
            <w:pPr>
              <w:pStyle w:val="ConsPlusNormal0"/>
            </w:pPr>
            <w:r>
              <w:t>A23.07.002.058</w:t>
            </w:r>
          </w:p>
        </w:tc>
        <w:tc>
          <w:tcPr>
            <w:tcW w:w="3005" w:type="dxa"/>
          </w:tcPr>
          <w:p w14:paraId="602A66CB" w14:textId="77777777" w:rsidR="002B6D76" w:rsidRDefault="00000000">
            <w:pPr>
              <w:pStyle w:val="ConsPlusNormal0"/>
            </w:pPr>
            <w:r>
              <w:t>Изготовление пластинки вестибулярной (дети)</w:t>
            </w:r>
          </w:p>
        </w:tc>
        <w:tc>
          <w:tcPr>
            <w:tcW w:w="1134" w:type="dxa"/>
          </w:tcPr>
          <w:p w14:paraId="55B66D36" w14:textId="77777777" w:rsidR="002B6D76" w:rsidRDefault="00000000">
            <w:pPr>
              <w:pStyle w:val="ConsPlusNormal0"/>
              <w:jc w:val="right"/>
            </w:pPr>
            <w:r>
              <w:t>-</w:t>
            </w:r>
          </w:p>
        </w:tc>
        <w:tc>
          <w:tcPr>
            <w:tcW w:w="1077" w:type="dxa"/>
          </w:tcPr>
          <w:p w14:paraId="528886EF" w14:textId="77777777" w:rsidR="002B6D76" w:rsidRDefault="00000000">
            <w:pPr>
              <w:pStyle w:val="ConsPlusNormal0"/>
              <w:jc w:val="right"/>
            </w:pPr>
            <w:r>
              <w:t>2,70</w:t>
            </w:r>
          </w:p>
        </w:tc>
        <w:tc>
          <w:tcPr>
            <w:tcW w:w="1247" w:type="dxa"/>
          </w:tcPr>
          <w:p w14:paraId="5AAD6241" w14:textId="77777777" w:rsidR="002B6D76" w:rsidRDefault="002B6D76">
            <w:pPr>
              <w:pStyle w:val="ConsPlusNormal0"/>
            </w:pPr>
          </w:p>
        </w:tc>
        <w:tc>
          <w:tcPr>
            <w:tcW w:w="1191" w:type="dxa"/>
          </w:tcPr>
          <w:p w14:paraId="489F32E0" w14:textId="77777777" w:rsidR="002B6D76" w:rsidRDefault="00000000">
            <w:pPr>
              <w:pStyle w:val="ConsPlusNormal0"/>
              <w:jc w:val="right"/>
            </w:pPr>
            <w:r>
              <w:t>698,84</w:t>
            </w:r>
          </w:p>
        </w:tc>
      </w:tr>
      <w:tr w:rsidR="002B6D76" w14:paraId="5D828759" w14:textId="77777777">
        <w:tc>
          <w:tcPr>
            <w:tcW w:w="624" w:type="dxa"/>
          </w:tcPr>
          <w:p w14:paraId="3B1AE0E0" w14:textId="77777777" w:rsidR="002B6D76" w:rsidRDefault="00000000">
            <w:pPr>
              <w:pStyle w:val="ConsPlusNormal0"/>
              <w:jc w:val="center"/>
            </w:pPr>
            <w:r>
              <w:t>155.</w:t>
            </w:r>
          </w:p>
        </w:tc>
        <w:tc>
          <w:tcPr>
            <w:tcW w:w="2324" w:type="dxa"/>
          </w:tcPr>
          <w:p w14:paraId="1131C6B9" w14:textId="77777777" w:rsidR="002B6D76" w:rsidRDefault="00000000">
            <w:pPr>
              <w:pStyle w:val="ConsPlusNormal0"/>
            </w:pPr>
            <w:r>
              <w:t>A23.07.002.059</w:t>
            </w:r>
          </w:p>
        </w:tc>
        <w:tc>
          <w:tcPr>
            <w:tcW w:w="3005" w:type="dxa"/>
          </w:tcPr>
          <w:p w14:paraId="3DA1566A" w14:textId="77777777" w:rsidR="002B6D76" w:rsidRDefault="00000000">
            <w:pPr>
              <w:pStyle w:val="ConsPlusNormal0"/>
            </w:pPr>
            <w:r>
              <w:t>Изготовление пластинки с заслоном для языка без кламмеров (дети)</w:t>
            </w:r>
          </w:p>
        </w:tc>
        <w:tc>
          <w:tcPr>
            <w:tcW w:w="1134" w:type="dxa"/>
          </w:tcPr>
          <w:p w14:paraId="717CE49D" w14:textId="77777777" w:rsidR="002B6D76" w:rsidRDefault="00000000">
            <w:pPr>
              <w:pStyle w:val="ConsPlusNormal0"/>
              <w:jc w:val="right"/>
            </w:pPr>
            <w:r>
              <w:t>-</w:t>
            </w:r>
          </w:p>
        </w:tc>
        <w:tc>
          <w:tcPr>
            <w:tcW w:w="1077" w:type="dxa"/>
          </w:tcPr>
          <w:p w14:paraId="5F5B5F82" w14:textId="77777777" w:rsidR="002B6D76" w:rsidRDefault="00000000">
            <w:pPr>
              <w:pStyle w:val="ConsPlusNormal0"/>
              <w:jc w:val="right"/>
            </w:pPr>
            <w:r>
              <w:t>2,50</w:t>
            </w:r>
          </w:p>
        </w:tc>
        <w:tc>
          <w:tcPr>
            <w:tcW w:w="1247" w:type="dxa"/>
          </w:tcPr>
          <w:p w14:paraId="4F6BDD76" w14:textId="77777777" w:rsidR="002B6D76" w:rsidRDefault="002B6D76">
            <w:pPr>
              <w:pStyle w:val="ConsPlusNormal0"/>
            </w:pPr>
          </w:p>
        </w:tc>
        <w:tc>
          <w:tcPr>
            <w:tcW w:w="1191" w:type="dxa"/>
          </w:tcPr>
          <w:p w14:paraId="781BCC88" w14:textId="77777777" w:rsidR="002B6D76" w:rsidRDefault="00000000">
            <w:pPr>
              <w:pStyle w:val="ConsPlusNormal0"/>
              <w:jc w:val="right"/>
            </w:pPr>
            <w:r>
              <w:t>647,08</w:t>
            </w:r>
          </w:p>
        </w:tc>
      </w:tr>
      <w:tr w:rsidR="002B6D76" w14:paraId="7ED62C10" w14:textId="77777777">
        <w:tc>
          <w:tcPr>
            <w:tcW w:w="624" w:type="dxa"/>
          </w:tcPr>
          <w:p w14:paraId="738F4A9A" w14:textId="77777777" w:rsidR="002B6D76" w:rsidRDefault="00000000">
            <w:pPr>
              <w:pStyle w:val="ConsPlusNormal0"/>
              <w:jc w:val="center"/>
            </w:pPr>
            <w:r>
              <w:t>156.</w:t>
            </w:r>
          </w:p>
        </w:tc>
        <w:tc>
          <w:tcPr>
            <w:tcW w:w="2324" w:type="dxa"/>
          </w:tcPr>
          <w:p w14:paraId="5B2DFE04" w14:textId="77777777" w:rsidR="002B6D76" w:rsidRDefault="00000000">
            <w:pPr>
              <w:pStyle w:val="ConsPlusNormal0"/>
            </w:pPr>
            <w:r>
              <w:t>A23.07.002.060</w:t>
            </w:r>
          </w:p>
        </w:tc>
        <w:tc>
          <w:tcPr>
            <w:tcW w:w="3005" w:type="dxa"/>
          </w:tcPr>
          <w:p w14:paraId="0E76B3E7" w14:textId="77777777" w:rsidR="002B6D76" w:rsidRDefault="00000000">
            <w:pPr>
              <w:pStyle w:val="ConsPlusNormal0"/>
            </w:pPr>
            <w:r>
              <w:t>Изготовление пластинки с окклюзионными накладками (дети)</w:t>
            </w:r>
          </w:p>
        </w:tc>
        <w:tc>
          <w:tcPr>
            <w:tcW w:w="1134" w:type="dxa"/>
          </w:tcPr>
          <w:p w14:paraId="7AE04D3A" w14:textId="77777777" w:rsidR="002B6D76" w:rsidRDefault="00000000">
            <w:pPr>
              <w:pStyle w:val="ConsPlusNormal0"/>
              <w:jc w:val="right"/>
            </w:pPr>
            <w:r>
              <w:t>-</w:t>
            </w:r>
          </w:p>
        </w:tc>
        <w:tc>
          <w:tcPr>
            <w:tcW w:w="1077" w:type="dxa"/>
          </w:tcPr>
          <w:p w14:paraId="09FF9FA3" w14:textId="77777777" w:rsidR="002B6D76" w:rsidRDefault="00000000">
            <w:pPr>
              <w:pStyle w:val="ConsPlusNormal0"/>
              <w:jc w:val="right"/>
            </w:pPr>
            <w:r>
              <w:t>18,00</w:t>
            </w:r>
          </w:p>
        </w:tc>
        <w:tc>
          <w:tcPr>
            <w:tcW w:w="1247" w:type="dxa"/>
          </w:tcPr>
          <w:p w14:paraId="2E9BE38B" w14:textId="77777777" w:rsidR="002B6D76" w:rsidRDefault="002B6D76">
            <w:pPr>
              <w:pStyle w:val="ConsPlusNormal0"/>
            </w:pPr>
          </w:p>
        </w:tc>
        <w:tc>
          <w:tcPr>
            <w:tcW w:w="1191" w:type="dxa"/>
          </w:tcPr>
          <w:p w14:paraId="2D750F3C" w14:textId="77777777" w:rsidR="002B6D76" w:rsidRDefault="00000000">
            <w:pPr>
              <w:pStyle w:val="ConsPlusNormal0"/>
              <w:jc w:val="right"/>
            </w:pPr>
            <w:r>
              <w:t>4658,94</w:t>
            </w:r>
          </w:p>
        </w:tc>
      </w:tr>
      <w:tr w:rsidR="002B6D76" w14:paraId="1BF5C2A4" w14:textId="77777777">
        <w:tc>
          <w:tcPr>
            <w:tcW w:w="624" w:type="dxa"/>
          </w:tcPr>
          <w:p w14:paraId="796555A6" w14:textId="77777777" w:rsidR="002B6D76" w:rsidRDefault="00000000">
            <w:pPr>
              <w:pStyle w:val="ConsPlusNormal0"/>
              <w:jc w:val="center"/>
            </w:pPr>
            <w:r>
              <w:t>157.</w:t>
            </w:r>
          </w:p>
        </w:tc>
        <w:tc>
          <w:tcPr>
            <w:tcW w:w="2324" w:type="dxa"/>
          </w:tcPr>
          <w:p w14:paraId="3F93BA9D" w14:textId="77777777" w:rsidR="002B6D76" w:rsidRDefault="00000000">
            <w:pPr>
              <w:pStyle w:val="ConsPlusNormal0"/>
            </w:pPr>
            <w:r>
              <w:t>A16.07.053.002</w:t>
            </w:r>
          </w:p>
        </w:tc>
        <w:tc>
          <w:tcPr>
            <w:tcW w:w="3005" w:type="dxa"/>
          </w:tcPr>
          <w:p w14:paraId="216AF5E0" w14:textId="77777777" w:rsidR="002B6D76" w:rsidRDefault="00000000">
            <w:pPr>
              <w:pStyle w:val="ConsPlusNormal0"/>
            </w:pPr>
            <w:r>
              <w:t>Распил ортодонтического аппарата через винт (дети)</w:t>
            </w:r>
          </w:p>
        </w:tc>
        <w:tc>
          <w:tcPr>
            <w:tcW w:w="1134" w:type="dxa"/>
          </w:tcPr>
          <w:p w14:paraId="1F6747E0" w14:textId="77777777" w:rsidR="002B6D76" w:rsidRDefault="00000000">
            <w:pPr>
              <w:pStyle w:val="ConsPlusNormal0"/>
              <w:jc w:val="right"/>
            </w:pPr>
            <w:r>
              <w:t>-</w:t>
            </w:r>
          </w:p>
        </w:tc>
        <w:tc>
          <w:tcPr>
            <w:tcW w:w="1077" w:type="dxa"/>
          </w:tcPr>
          <w:p w14:paraId="583D2A60" w14:textId="77777777" w:rsidR="002B6D76" w:rsidRDefault="00000000">
            <w:pPr>
              <w:pStyle w:val="ConsPlusNormal0"/>
              <w:jc w:val="right"/>
            </w:pPr>
            <w:r>
              <w:t>1,00</w:t>
            </w:r>
          </w:p>
        </w:tc>
        <w:tc>
          <w:tcPr>
            <w:tcW w:w="1247" w:type="dxa"/>
          </w:tcPr>
          <w:p w14:paraId="3D8F8216" w14:textId="77777777" w:rsidR="002B6D76" w:rsidRDefault="002B6D76">
            <w:pPr>
              <w:pStyle w:val="ConsPlusNormal0"/>
            </w:pPr>
          </w:p>
        </w:tc>
        <w:tc>
          <w:tcPr>
            <w:tcW w:w="1191" w:type="dxa"/>
          </w:tcPr>
          <w:p w14:paraId="457E5E55" w14:textId="77777777" w:rsidR="002B6D76" w:rsidRDefault="00000000">
            <w:pPr>
              <w:pStyle w:val="ConsPlusNormal0"/>
              <w:jc w:val="right"/>
            </w:pPr>
            <w:r>
              <w:t>258,83</w:t>
            </w:r>
          </w:p>
        </w:tc>
      </w:tr>
      <w:tr w:rsidR="002B6D76" w14:paraId="0D9E6B37" w14:textId="77777777">
        <w:tc>
          <w:tcPr>
            <w:tcW w:w="624" w:type="dxa"/>
          </w:tcPr>
          <w:p w14:paraId="3E38C64D" w14:textId="77777777" w:rsidR="002B6D76" w:rsidRDefault="00000000">
            <w:pPr>
              <w:pStyle w:val="ConsPlusNormal0"/>
              <w:jc w:val="center"/>
            </w:pPr>
            <w:r>
              <w:t>158.</w:t>
            </w:r>
          </w:p>
        </w:tc>
        <w:tc>
          <w:tcPr>
            <w:tcW w:w="9978" w:type="dxa"/>
            <w:gridSpan w:val="6"/>
          </w:tcPr>
          <w:p w14:paraId="231C3EB5" w14:textId="77777777" w:rsidR="002B6D76" w:rsidRDefault="00000000">
            <w:pPr>
              <w:pStyle w:val="ConsPlusNormal0"/>
              <w:jc w:val="center"/>
            </w:pPr>
            <w:r>
              <w:t>Профилактические услуги</w:t>
            </w:r>
          </w:p>
        </w:tc>
      </w:tr>
      <w:tr w:rsidR="002B6D76" w14:paraId="7811EDF0" w14:textId="77777777">
        <w:tc>
          <w:tcPr>
            <w:tcW w:w="624" w:type="dxa"/>
          </w:tcPr>
          <w:p w14:paraId="1183DF12" w14:textId="77777777" w:rsidR="002B6D76" w:rsidRDefault="00000000">
            <w:pPr>
              <w:pStyle w:val="ConsPlusNormal0"/>
              <w:jc w:val="center"/>
            </w:pPr>
            <w:r>
              <w:t>159.</w:t>
            </w:r>
          </w:p>
        </w:tc>
        <w:tc>
          <w:tcPr>
            <w:tcW w:w="2324" w:type="dxa"/>
          </w:tcPr>
          <w:p w14:paraId="0B1170F6" w14:textId="77777777" w:rsidR="002B6D76" w:rsidRDefault="00000000">
            <w:pPr>
              <w:pStyle w:val="ConsPlusNormal0"/>
            </w:pPr>
            <w:r>
              <w:t>B04.064.002</w:t>
            </w:r>
          </w:p>
        </w:tc>
        <w:tc>
          <w:tcPr>
            <w:tcW w:w="3005" w:type="dxa"/>
          </w:tcPr>
          <w:p w14:paraId="3727426B" w14:textId="77777777" w:rsidR="002B6D76" w:rsidRDefault="00000000">
            <w:pPr>
              <w:pStyle w:val="ConsPlusNormal0"/>
            </w:pPr>
            <w:r>
              <w:t>Профилактический прием (осмотр, консультация) врача-стоматолога детского</w:t>
            </w:r>
          </w:p>
        </w:tc>
        <w:tc>
          <w:tcPr>
            <w:tcW w:w="1134" w:type="dxa"/>
          </w:tcPr>
          <w:p w14:paraId="782BCD6C" w14:textId="77777777" w:rsidR="002B6D76" w:rsidRDefault="00000000">
            <w:pPr>
              <w:pStyle w:val="ConsPlusNormal0"/>
              <w:jc w:val="right"/>
            </w:pPr>
            <w:r>
              <w:t>-</w:t>
            </w:r>
          </w:p>
        </w:tc>
        <w:tc>
          <w:tcPr>
            <w:tcW w:w="1077" w:type="dxa"/>
          </w:tcPr>
          <w:p w14:paraId="43749E2C" w14:textId="77777777" w:rsidR="002B6D76" w:rsidRDefault="00000000">
            <w:pPr>
              <w:pStyle w:val="ConsPlusNormal0"/>
              <w:jc w:val="right"/>
            </w:pPr>
            <w:r>
              <w:t>1,57</w:t>
            </w:r>
          </w:p>
        </w:tc>
        <w:tc>
          <w:tcPr>
            <w:tcW w:w="1247" w:type="dxa"/>
          </w:tcPr>
          <w:p w14:paraId="6BE4D439" w14:textId="77777777" w:rsidR="002B6D76" w:rsidRDefault="002B6D76">
            <w:pPr>
              <w:pStyle w:val="ConsPlusNormal0"/>
            </w:pPr>
          </w:p>
        </w:tc>
        <w:tc>
          <w:tcPr>
            <w:tcW w:w="1191" w:type="dxa"/>
          </w:tcPr>
          <w:p w14:paraId="44AE9188" w14:textId="77777777" w:rsidR="002B6D76" w:rsidRDefault="00000000">
            <w:pPr>
              <w:pStyle w:val="ConsPlusNormal0"/>
              <w:jc w:val="right"/>
            </w:pPr>
            <w:r>
              <w:t>406,36</w:t>
            </w:r>
          </w:p>
        </w:tc>
      </w:tr>
      <w:tr w:rsidR="002B6D76" w14:paraId="1DE7B4FE" w14:textId="77777777">
        <w:tc>
          <w:tcPr>
            <w:tcW w:w="624" w:type="dxa"/>
          </w:tcPr>
          <w:p w14:paraId="62E200BA" w14:textId="77777777" w:rsidR="002B6D76" w:rsidRDefault="00000000">
            <w:pPr>
              <w:pStyle w:val="ConsPlusNormal0"/>
              <w:jc w:val="center"/>
            </w:pPr>
            <w:r>
              <w:t>160.</w:t>
            </w:r>
          </w:p>
        </w:tc>
        <w:tc>
          <w:tcPr>
            <w:tcW w:w="2324" w:type="dxa"/>
          </w:tcPr>
          <w:p w14:paraId="1342D92F" w14:textId="77777777" w:rsidR="002B6D76" w:rsidRDefault="00000000">
            <w:pPr>
              <w:pStyle w:val="ConsPlusNormal0"/>
            </w:pPr>
            <w:r>
              <w:t>B04.065.006</w:t>
            </w:r>
          </w:p>
        </w:tc>
        <w:tc>
          <w:tcPr>
            <w:tcW w:w="3005" w:type="dxa"/>
          </w:tcPr>
          <w:p w14:paraId="06928BFC" w14:textId="77777777" w:rsidR="002B6D76" w:rsidRDefault="00000000">
            <w:pPr>
              <w:pStyle w:val="ConsPlusNormal0"/>
            </w:pPr>
            <w:r>
              <w:t>Профилактический прием (осмотр, консультация) врача-стоматолога</w:t>
            </w:r>
          </w:p>
        </w:tc>
        <w:tc>
          <w:tcPr>
            <w:tcW w:w="1134" w:type="dxa"/>
          </w:tcPr>
          <w:p w14:paraId="3F1106F5" w14:textId="77777777" w:rsidR="002B6D76" w:rsidRDefault="00000000">
            <w:pPr>
              <w:pStyle w:val="ConsPlusNormal0"/>
              <w:jc w:val="right"/>
            </w:pPr>
            <w:r>
              <w:t>1,30</w:t>
            </w:r>
          </w:p>
        </w:tc>
        <w:tc>
          <w:tcPr>
            <w:tcW w:w="1077" w:type="dxa"/>
          </w:tcPr>
          <w:p w14:paraId="0B44B8A1" w14:textId="77777777" w:rsidR="002B6D76" w:rsidRDefault="00000000">
            <w:pPr>
              <w:pStyle w:val="ConsPlusNormal0"/>
              <w:jc w:val="right"/>
            </w:pPr>
            <w:r>
              <w:t>1,57</w:t>
            </w:r>
          </w:p>
        </w:tc>
        <w:tc>
          <w:tcPr>
            <w:tcW w:w="1247" w:type="dxa"/>
          </w:tcPr>
          <w:p w14:paraId="666BA0DF" w14:textId="77777777" w:rsidR="002B6D76" w:rsidRDefault="00000000">
            <w:pPr>
              <w:pStyle w:val="ConsPlusNormal0"/>
              <w:jc w:val="right"/>
            </w:pPr>
            <w:r>
              <w:t>336,48</w:t>
            </w:r>
          </w:p>
        </w:tc>
        <w:tc>
          <w:tcPr>
            <w:tcW w:w="1191" w:type="dxa"/>
          </w:tcPr>
          <w:p w14:paraId="4A07878B" w14:textId="77777777" w:rsidR="002B6D76" w:rsidRDefault="00000000">
            <w:pPr>
              <w:pStyle w:val="ConsPlusNormal0"/>
              <w:jc w:val="right"/>
            </w:pPr>
            <w:r>
              <w:t>406,36</w:t>
            </w:r>
          </w:p>
        </w:tc>
      </w:tr>
      <w:tr w:rsidR="002B6D76" w14:paraId="184D2371" w14:textId="77777777">
        <w:tc>
          <w:tcPr>
            <w:tcW w:w="624" w:type="dxa"/>
          </w:tcPr>
          <w:p w14:paraId="5D17316A" w14:textId="77777777" w:rsidR="002B6D76" w:rsidRDefault="00000000">
            <w:pPr>
              <w:pStyle w:val="ConsPlusNormal0"/>
              <w:jc w:val="center"/>
            </w:pPr>
            <w:r>
              <w:t>161.</w:t>
            </w:r>
          </w:p>
        </w:tc>
        <w:tc>
          <w:tcPr>
            <w:tcW w:w="2324" w:type="dxa"/>
          </w:tcPr>
          <w:p w14:paraId="5DCF91BD" w14:textId="77777777" w:rsidR="002B6D76" w:rsidRDefault="00000000">
            <w:pPr>
              <w:pStyle w:val="ConsPlusNormal0"/>
            </w:pPr>
            <w:r>
              <w:t>B04.065.002</w:t>
            </w:r>
          </w:p>
        </w:tc>
        <w:tc>
          <w:tcPr>
            <w:tcW w:w="3005" w:type="dxa"/>
          </w:tcPr>
          <w:p w14:paraId="7F16DE84" w14:textId="77777777" w:rsidR="002B6D76" w:rsidRDefault="00000000">
            <w:pPr>
              <w:pStyle w:val="ConsPlusNormal0"/>
            </w:pPr>
            <w:r>
              <w:t>Профилактический прием (осмотр, консультация) врача - стоматолога-терапевта</w:t>
            </w:r>
          </w:p>
        </w:tc>
        <w:tc>
          <w:tcPr>
            <w:tcW w:w="1134" w:type="dxa"/>
          </w:tcPr>
          <w:p w14:paraId="2B636C82" w14:textId="77777777" w:rsidR="002B6D76" w:rsidRDefault="00000000">
            <w:pPr>
              <w:pStyle w:val="ConsPlusNormal0"/>
              <w:jc w:val="right"/>
            </w:pPr>
            <w:r>
              <w:t>1,30</w:t>
            </w:r>
          </w:p>
        </w:tc>
        <w:tc>
          <w:tcPr>
            <w:tcW w:w="1077" w:type="dxa"/>
          </w:tcPr>
          <w:p w14:paraId="20468920" w14:textId="77777777" w:rsidR="002B6D76" w:rsidRDefault="00000000">
            <w:pPr>
              <w:pStyle w:val="ConsPlusNormal0"/>
              <w:jc w:val="right"/>
            </w:pPr>
            <w:r>
              <w:t>-</w:t>
            </w:r>
          </w:p>
        </w:tc>
        <w:tc>
          <w:tcPr>
            <w:tcW w:w="1247" w:type="dxa"/>
          </w:tcPr>
          <w:p w14:paraId="4D07588E" w14:textId="77777777" w:rsidR="002B6D76" w:rsidRDefault="00000000">
            <w:pPr>
              <w:pStyle w:val="ConsPlusNormal0"/>
              <w:jc w:val="right"/>
            </w:pPr>
            <w:r>
              <w:t>336,48</w:t>
            </w:r>
          </w:p>
        </w:tc>
        <w:tc>
          <w:tcPr>
            <w:tcW w:w="1191" w:type="dxa"/>
          </w:tcPr>
          <w:p w14:paraId="2DDD27D0" w14:textId="77777777" w:rsidR="002B6D76" w:rsidRDefault="002B6D76">
            <w:pPr>
              <w:pStyle w:val="ConsPlusNormal0"/>
            </w:pPr>
          </w:p>
        </w:tc>
      </w:tr>
      <w:tr w:rsidR="002B6D76" w14:paraId="0D208824" w14:textId="77777777">
        <w:tc>
          <w:tcPr>
            <w:tcW w:w="624" w:type="dxa"/>
          </w:tcPr>
          <w:p w14:paraId="62556776" w14:textId="77777777" w:rsidR="002B6D76" w:rsidRDefault="00000000">
            <w:pPr>
              <w:pStyle w:val="ConsPlusNormal0"/>
              <w:jc w:val="center"/>
            </w:pPr>
            <w:r>
              <w:t>162.</w:t>
            </w:r>
          </w:p>
        </w:tc>
        <w:tc>
          <w:tcPr>
            <w:tcW w:w="2324" w:type="dxa"/>
          </w:tcPr>
          <w:p w14:paraId="016F09AA" w14:textId="77777777" w:rsidR="002B6D76" w:rsidRDefault="00000000">
            <w:pPr>
              <w:pStyle w:val="ConsPlusNormal0"/>
            </w:pPr>
            <w:r>
              <w:t>B04.065.004</w:t>
            </w:r>
          </w:p>
        </w:tc>
        <w:tc>
          <w:tcPr>
            <w:tcW w:w="3005" w:type="dxa"/>
          </w:tcPr>
          <w:p w14:paraId="1BD27289" w14:textId="77777777" w:rsidR="002B6D76" w:rsidRDefault="00000000">
            <w:pPr>
              <w:pStyle w:val="ConsPlusNormal0"/>
            </w:pPr>
            <w:r>
              <w:t>Профилактический прием (осмотр, консультация) зубного врача</w:t>
            </w:r>
          </w:p>
        </w:tc>
        <w:tc>
          <w:tcPr>
            <w:tcW w:w="1134" w:type="dxa"/>
          </w:tcPr>
          <w:p w14:paraId="7380B8F3" w14:textId="77777777" w:rsidR="002B6D76" w:rsidRDefault="00000000">
            <w:pPr>
              <w:pStyle w:val="ConsPlusNormal0"/>
              <w:jc w:val="right"/>
            </w:pPr>
            <w:r>
              <w:t>1,30</w:t>
            </w:r>
          </w:p>
        </w:tc>
        <w:tc>
          <w:tcPr>
            <w:tcW w:w="1077" w:type="dxa"/>
          </w:tcPr>
          <w:p w14:paraId="2C443D0D" w14:textId="77777777" w:rsidR="002B6D76" w:rsidRDefault="00000000">
            <w:pPr>
              <w:pStyle w:val="ConsPlusNormal0"/>
              <w:jc w:val="right"/>
            </w:pPr>
            <w:r>
              <w:t>1,30</w:t>
            </w:r>
          </w:p>
        </w:tc>
        <w:tc>
          <w:tcPr>
            <w:tcW w:w="1247" w:type="dxa"/>
          </w:tcPr>
          <w:p w14:paraId="50E6D3D8" w14:textId="77777777" w:rsidR="002B6D76" w:rsidRDefault="00000000">
            <w:pPr>
              <w:pStyle w:val="ConsPlusNormal0"/>
              <w:jc w:val="right"/>
            </w:pPr>
            <w:r>
              <w:t>336,48</w:t>
            </w:r>
          </w:p>
        </w:tc>
        <w:tc>
          <w:tcPr>
            <w:tcW w:w="1191" w:type="dxa"/>
          </w:tcPr>
          <w:p w14:paraId="4259E12E" w14:textId="77777777" w:rsidR="002B6D76" w:rsidRDefault="00000000">
            <w:pPr>
              <w:pStyle w:val="ConsPlusNormal0"/>
              <w:jc w:val="right"/>
            </w:pPr>
            <w:r>
              <w:t>336,48</w:t>
            </w:r>
          </w:p>
        </w:tc>
      </w:tr>
      <w:tr w:rsidR="002B6D76" w14:paraId="1BB33E23" w14:textId="77777777">
        <w:tc>
          <w:tcPr>
            <w:tcW w:w="624" w:type="dxa"/>
          </w:tcPr>
          <w:p w14:paraId="34138C2B" w14:textId="77777777" w:rsidR="002B6D76" w:rsidRDefault="00000000">
            <w:pPr>
              <w:pStyle w:val="ConsPlusNormal0"/>
              <w:jc w:val="center"/>
            </w:pPr>
            <w:r>
              <w:t>163.</w:t>
            </w:r>
          </w:p>
        </w:tc>
        <w:tc>
          <w:tcPr>
            <w:tcW w:w="2324" w:type="dxa"/>
          </w:tcPr>
          <w:p w14:paraId="6CF52536" w14:textId="77777777" w:rsidR="002B6D76" w:rsidRDefault="00000000">
            <w:pPr>
              <w:pStyle w:val="ConsPlusNormal0"/>
            </w:pPr>
            <w:r>
              <w:t>A11.07.012</w:t>
            </w:r>
          </w:p>
        </w:tc>
        <w:tc>
          <w:tcPr>
            <w:tcW w:w="3005" w:type="dxa"/>
          </w:tcPr>
          <w:p w14:paraId="13A16F6C" w14:textId="77777777" w:rsidR="002B6D76" w:rsidRDefault="00000000">
            <w:pPr>
              <w:pStyle w:val="ConsPlusNormal0"/>
            </w:pPr>
            <w:r>
              <w:t>Глубокое фторирование эмали зубов</w:t>
            </w:r>
          </w:p>
        </w:tc>
        <w:tc>
          <w:tcPr>
            <w:tcW w:w="1134" w:type="dxa"/>
          </w:tcPr>
          <w:p w14:paraId="333C3DCE" w14:textId="77777777" w:rsidR="002B6D76" w:rsidRDefault="00000000">
            <w:pPr>
              <w:pStyle w:val="ConsPlusNormal0"/>
              <w:jc w:val="right"/>
            </w:pPr>
            <w:r>
              <w:t>0,30</w:t>
            </w:r>
          </w:p>
        </w:tc>
        <w:tc>
          <w:tcPr>
            <w:tcW w:w="1077" w:type="dxa"/>
          </w:tcPr>
          <w:p w14:paraId="291BCAD3" w14:textId="77777777" w:rsidR="002B6D76" w:rsidRDefault="00000000">
            <w:pPr>
              <w:pStyle w:val="ConsPlusNormal0"/>
              <w:jc w:val="right"/>
            </w:pPr>
            <w:r>
              <w:t>0,30</w:t>
            </w:r>
          </w:p>
        </w:tc>
        <w:tc>
          <w:tcPr>
            <w:tcW w:w="1247" w:type="dxa"/>
          </w:tcPr>
          <w:p w14:paraId="2A40C2F7" w14:textId="77777777" w:rsidR="002B6D76" w:rsidRDefault="00000000">
            <w:pPr>
              <w:pStyle w:val="ConsPlusNormal0"/>
              <w:jc w:val="right"/>
            </w:pPr>
            <w:r>
              <w:t>77,65</w:t>
            </w:r>
          </w:p>
        </w:tc>
        <w:tc>
          <w:tcPr>
            <w:tcW w:w="1191" w:type="dxa"/>
          </w:tcPr>
          <w:p w14:paraId="11844E0F" w14:textId="77777777" w:rsidR="002B6D76" w:rsidRDefault="00000000">
            <w:pPr>
              <w:pStyle w:val="ConsPlusNormal0"/>
              <w:jc w:val="right"/>
            </w:pPr>
            <w:r>
              <w:t>77,65</w:t>
            </w:r>
          </w:p>
        </w:tc>
      </w:tr>
      <w:tr w:rsidR="002B6D76" w14:paraId="55042A5E" w14:textId="77777777">
        <w:tc>
          <w:tcPr>
            <w:tcW w:w="624" w:type="dxa"/>
          </w:tcPr>
          <w:p w14:paraId="46639064" w14:textId="77777777" w:rsidR="002B6D76" w:rsidRDefault="00000000">
            <w:pPr>
              <w:pStyle w:val="ConsPlusNormal0"/>
              <w:jc w:val="center"/>
            </w:pPr>
            <w:r>
              <w:t>164.</w:t>
            </w:r>
          </w:p>
        </w:tc>
        <w:tc>
          <w:tcPr>
            <w:tcW w:w="2324" w:type="dxa"/>
          </w:tcPr>
          <w:p w14:paraId="74A737B3" w14:textId="77777777" w:rsidR="002B6D76" w:rsidRDefault="00000000">
            <w:pPr>
              <w:pStyle w:val="ConsPlusNormal0"/>
            </w:pPr>
            <w:r>
              <w:t>A11.07.024</w:t>
            </w:r>
          </w:p>
        </w:tc>
        <w:tc>
          <w:tcPr>
            <w:tcW w:w="3005" w:type="dxa"/>
          </w:tcPr>
          <w:p w14:paraId="4E10B308" w14:textId="77777777" w:rsidR="002B6D76" w:rsidRDefault="00000000">
            <w:pPr>
              <w:pStyle w:val="ConsPlusNormal0"/>
            </w:pPr>
            <w:r>
              <w:t xml:space="preserve">Местное применение реминерализующих препаратов в области зуба </w:t>
            </w:r>
            <w:hyperlink w:anchor="P16103" w:tooltip="&lt;5&gt; Одного зуба.">
              <w:r>
                <w:rPr>
                  <w:color w:val="0000FF"/>
                </w:rPr>
                <w:t>&lt;5&gt;</w:t>
              </w:r>
            </w:hyperlink>
          </w:p>
        </w:tc>
        <w:tc>
          <w:tcPr>
            <w:tcW w:w="1134" w:type="dxa"/>
          </w:tcPr>
          <w:p w14:paraId="71B10E0C" w14:textId="77777777" w:rsidR="002B6D76" w:rsidRDefault="00000000">
            <w:pPr>
              <w:pStyle w:val="ConsPlusNormal0"/>
              <w:jc w:val="right"/>
            </w:pPr>
            <w:r>
              <w:t>0,70</w:t>
            </w:r>
          </w:p>
        </w:tc>
        <w:tc>
          <w:tcPr>
            <w:tcW w:w="1077" w:type="dxa"/>
          </w:tcPr>
          <w:p w14:paraId="3074E1E3" w14:textId="77777777" w:rsidR="002B6D76" w:rsidRDefault="00000000">
            <w:pPr>
              <w:pStyle w:val="ConsPlusNormal0"/>
              <w:jc w:val="right"/>
            </w:pPr>
            <w:r>
              <w:t>0,70</w:t>
            </w:r>
          </w:p>
        </w:tc>
        <w:tc>
          <w:tcPr>
            <w:tcW w:w="1247" w:type="dxa"/>
          </w:tcPr>
          <w:p w14:paraId="0F0AA14D" w14:textId="77777777" w:rsidR="002B6D76" w:rsidRDefault="00000000">
            <w:pPr>
              <w:pStyle w:val="ConsPlusNormal0"/>
              <w:jc w:val="right"/>
            </w:pPr>
            <w:r>
              <w:t>181,18</w:t>
            </w:r>
          </w:p>
        </w:tc>
        <w:tc>
          <w:tcPr>
            <w:tcW w:w="1191" w:type="dxa"/>
          </w:tcPr>
          <w:p w14:paraId="25DAC6AA" w14:textId="77777777" w:rsidR="002B6D76" w:rsidRDefault="00000000">
            <w:pPr>
              <w:pStyle w:val="ConsPlusNormal0"/>
              <w:jc w:val="right"/>
            </w:pPr>
            <w:r>
              <w:t>181,18</w:t>
            </w:r>
          </w:p>
        </w:tc>
      </w:tr>
      <w:tr w:rsidR="002B6D76" w14:paraId="51C6B831" w14:textId="77777777">
        <w:tc>
          <w:tcPr>
            <w:tcW w:w="624" w:type="dxa"/>
          </w:tcPr>
          <w:p w14:paraId="1BDA4459" w14:textId="77777777" w:rsidR="002B6D76" w:rsidRDefault="00000000">
            <w:pPr>
              <w:pStyle w:val="ConsPlusNormal0"/>
              <w:jc w:val="center"/>
            </w:pPr>
            <w:r>
              <w:t>165.</w:t>
            </w:r>
          </w:p>
        </w:tc>
        <w:tc>
          <w:tcPr>
            <w:tcW w:w="2324" w:type="dxa"/>
          </w:tcPr>
          <w:p w14:paraId="1F7CC8E6" w14:textId="77777777" w:rsidR="002B6D76" w:rsidRDefault="00000000">
            <w:pPr>
              <w:pStyle w:val="ConsPlusNormal0"/>
            </w:pPr>
            <w:r>
              <w:t>A13.30.007</w:t>
            </w:r>
          </w:p>
        </w:tc>
        <w:tc>
          <w:tcPr>
            <w:tcW w:w="3005" w:type="dxa"/>
          </w:tcPr>
          <w:p w14:paraId="1133ECBC" w14:textId="77777777" w:rsidR="002B6D76" w:rsidRDefault="00000000">
            <w:pPr>
              <w:pStyle w:val="ConsPlusNormal0"/>
            </w:pPr>
            <w:r>
              <w:t>Обучение гигиене полости рта</w:t>
            </w:r>
          </w:p>
        </w:tc>
        <w:tc>
          <w:tcPr>
            <w:tcW w:w="1134" w:type="dxa"/>
          </w:tcPr>
          <w:p w14:paraId="100D9F39" w14:textId="77777777" w:rsidR="002B6D76" w:rsidRDefault="00000000">
            <w:pPr>
              <w:pStyle w:val="ConsPlusNormal0"/>
              <w:jc w:val="right"/>
            </w:pPr>
            <w:r>
              <w:t>0,87</w:t>
            </w:r>
          </w:p>
        </w:tc>
        <w:tc>
          <w:tcPr>
            <w:tcW w:w="1077" w:type="dxa"/>
          </w:tcPr>
          <w:p w14:paraId="75A206A6" w14:textId="77777777" w:rsidR="002B6D76" w:rsidRDefault="00000000">
            <w:pPr>
              <w:pStyle w:val="ConsPlusNormal0"/>
              <w:jc w:val="right"/>
            </w:pPr>
            <w:r>
              <w:t>0,87</w:t>
            </w:r>
          </w:p>
        </w:tc>
        <w:tc>
          <w:tcPr>
            <w:tcW w:w="1247" w:type="dxa"/>
          </w:tcPr>
          <w:p w14:paraId="63E6104E" w14:textId="77777777" w:rsidR="002B6D76" w:rsidRDefault="00000000">
            <w:pPr>
              <w:pStyle w:val="ConsPlusNormal0"/>
              <w:jc w:val="right"/>
            </w:pPr>
            <w:r>
              <w:t>225,18</w:t>
            </w:r>
          </w:p>
        </w:tc>
        <w:tc>
          <w:tcPr>
            <w:tcW w:w="1191" w:type="dxa"/>
          </w:tcPr>
          <w:p w14:paraId="0C0C5FDF" w14:textId="77777777" w:rsidR="002B6D76" w:rsidRDefault="00000000">
            <w:pPr>
              <w:pStyle w:val="ConsPlusNormal0"/>
              <w:jc w:val="right"/>
            </w:pPr>
            <w:r>
              <w:t>225,18</w:t>
            </w:r>
          </w:p>
        </w:tc>
      </w:tr>
      <w:tr w:rsidR="002B6D76" w14:paraId="18396930" w14:textId="77777777">
        <w:tc>
          <w:tcPr>
            <w:tcW w:w="624" w:type="dxa"/>
          </w:tcPr>
          <w:p w14:paraId="4F9502E5" w14:textId="77777777" w:rsidR="002B6D76" w:rsidRDefault="00000000">
            <w:pPr>
              <w:pStyle w:val="ConsPlusNormal0"/>
              <w:jc w:val="center"/>
            </w:pPr>
            <w:r>
              <w:t>166.</w:t>
            </w:r>
          </w:p>
        </w:tc>
        <w:tc>
          <w:tcPr>
            <w:tcW w:w="2324" w:type="dxa"/>
          </w:tcPr>
          <w:p w14:paraId="229CF5E4" w14:textId="77777777" w:rsidR="002B6D76" w:rsidRDefault="00000000">
            <w:pPr>
              <w:pStyle w:val="ConsPlusNormal0"/>
            </w:pPr>
            <w:r>
              <w:t>A16.07.057</w:t>
            </w:r>
          </w:p>
        </w:tc>
        <w:tc>
          <w:tcPr>
            <w:tcW w:w="3005" w:type="dxa"/>
          </w:tcPr>
          <w:p w14:paraId="7A91F87A" w14:textId="77777777" w:rsidR="002B6D76" w:rsidRDefault="00000000">
            <w:pPr>
              <w:pStyle w:val="ConsPlusNormal0"/>
            </w:pPr>
            <w:r>
              <w:t>Запечатывание фиссуры зуба герметиком</w:t>
            </w:r>
          </w:p>
        </w:tc>
        <w:tc>
          <w:tcPr>
            <w:tcW w:w="1134" w:type="dxa"/>
          </w:tcPr>
          <w:p w14:paraId="4CF6598E" w14:textId="77777777" w:rsidR="002B6D76" w:rsidRDefault="00000000">
            <w:pPr>
              <w:pStyle w:val="ConsPlusNormal0"/>
              <w:jc w:val="right"/>
            </w:pPr>
            <w:r>
              <w:t>1,00</w:t>
            </w:r>
          </w:p>
        </w:tc>
        <w:tc>
          <w:tcPr>
            <w:tcW w:w="1077" w:type="dxa"/>
          </w:tcPr>
          <w:p w14:paraId="21D67288" w14:textId="77777777" w:rsidR="002B6D76" w:rsidRDefault="00000000">
            <w:pPr>
              <w:pStyle w:val="ConsPlusNormal0"/>
              <w:jc w:val="right"/>
            </w:pPr>
            <w:r>
              <w:t>1,00</w:t>
            </w:r>
          </w:p>
        </w:tc>
        <w:tc>
          <w:tcPr>
            <w:tcW w:w="1247" w:type="dxa"/>
          </w:tcPr>
          <w:p w14:paraId="3AF48BFF" w14:textId="77777777" w:rsidR="002B6D76" w:rsidRDefault="00000000">
            <w:pPr>
              <w:pStyle w:val="ConsPlusNormal0"/>
              <w:jc w:val="right"/>
            </w:pPr>
            <w:r>
              <w:t>258,83</w:t>
            </w:r>
          </w:p>
        </w:tc>
        <w:tc>
          <w:tcPr>
            <w:tcW w:w="1191" w:type="dxa"/>
          </w:tcPr>
          <w:p w14:paraId="52AB7F24" w14:textId="77777777" w:rsidR="002B6D76" w:rsidRDefault="00000000">
            <w:pPr>
              <w:pStyle w:val="ConsPlusNormal0"/>
              <w:jc w:val="right"/>
            </w:pPr>
            <w:r>
              <w:t>258,83</w:t>
            </w:r>
          </w:p>
        </w:tc>
      </w:tr>
      <w:tr w:rsidR="002B6D76" w14:paraId="1C672103" w14:textId="77777777">
        <w:tc>
          <w:tcPr>
            <w:tcW w:w="624" w:type="dxa"/>
          </w:tcPr>
          <w:p w14:paraId="6D85197F" w14:textId="77777777" w:rsidR="002B6D76" w:rsidRDefault="00000000">
            <w:pPr>
              <w:pStyle w:val="ConsPlusNormal0"/>
              <w:jc w:val="center"/>
            </w:pPr>
            <w:r>
              <w:t>167.</w:t>
            </w:r>
          </w:p>
        </w:tc>
        <w:tc>
          <w:tcPr>
            <w:tcW w:w="9978" w:type="dxa"/>
            <w:gridSpan w:val="6"/>
          </w:tcPr>
          <w:p w14:paraId="26300CC8" w14:textId="77777777" w:rsidR="002B6D76" w:rsidRDefault="00000000">
            <w:pPr>
              <w:pStyle w:val="ConsPlusNormal0"/>
              <w:jc w:val="center"/>
            </w:pPr>
            <w:r>
              <w:t>Анестезиология-реаниматология (дети)</w:t>
            </w:r>
          </w:p>
        </w:tc>
      </w:tr>
      <w:tr w:rsidR="002B6D76" w14:paraId="474BE6E4" w14:textId="77777777">
        <w:tc>
          <w:tcPr>
            <w:tcW w:w="624" w:type="dxa"/>
          </w:tcPr>
          <w:p w14:paraId="3B6A2716" w14:textId="77777777" w:rsidR="002B6D76" w:rsidRDefault="00000000">
            <w:pPr>
              <w:pStyle w:val="ConsPlusNormal0"/>
              <w:jc w:val="center"/>
            </w:pPr>
            <w:r>
              <w:t>168.</w:t>
            </w:r>
          </w:p>
        </w:tc>
        <w:tc>
          <w:tcPr>
            <w:tcW w:w="2324" w:type="dxa"/>
          </w:tcPr>
          <w:p w14:paraId="726A5D44" w14:textId="77777777" w:rsidR="002B6D76" w:rsidRDefault="00000000">
            <w:pPr>
              <w:pStyle w:val="ConsPlusNormal0"/>
            </w:pPr>
            <w:r>
              <w:t>B01.003.001</w:t>
            </w:r>
          </w:p>
        </w:tc>
        <w:tc>
          <w:tcPr>
            <w:tcW w:w="3005" w:type="dxa"/>
          </w:tcPr>
          <w:p w14:paraId="7588F794" w14:textId="77777777" w:rsidR="002B6D76" w:rsidRDefault="00000000">
            <w:pPr>
              <w:pStyle w:val="ConsPlusNormal0"/>
            </w:pPr>
            <w:r>
              <w:t>Осмотр (консультация) врачом-анестезиологом-реаниматологом первичный (дети)</w:t>
            </w:r>
          </w:p>
        </w:tc>
        <w:tc>
          <w:tcPr>
            <w:tcW w:w="1134" w:type="dxa"/>
          </w:tcPr>
          <w:p w14:paraId="228EEEF7" w14:textId="77777777" w:rsidR="002B6D76" w:rsidRDefault="00000000">
            <w:pPr>
              <w:pStyle w:val="ConsPlusNormal0"/>
              <w:jc w:val="right"/>
            </w:pPr>
            <w:r>
              <w:t>-</w:t>
            </w:r>
          </w:p>
        </w:tc>
        <w:tc>
          <w:tcPr>
            <w:tcW w:w="1077" w:type="dxa"/>
          </w:tcPr>
          <w:p w14:paraId="6072397E" w14:textId="77777777" w:rsidR="002B6D76" w:rsidRDefault="00000000">
            <w:pPr>
              <w:pStyle w:val="ConsPlusNormal0"/>
              <w:jc w:val="right"/>
            </w:pPr>
            <w:r>
              <w:t>1,50</w:t>
            </w:r>
          </w:p>
        </w:tc>
        <w:tc>
          <w:tcPr>
            <w:tcW w:w="1247" w:type="dxa"/>
          </w:tcPr>
          <w:p w14:paraId="191486B8" w14:textId="77777777" w:rsidR="002B6D76" w:rsidRDefault="002B6D76">
            <w:pPr>
              <w:pStyle w:val="ConsPlusNormal0"/>
            </w:pPr>
          </w:p>
        </w:tc>
        <w:tc>
          <w:tcPr>
            <w:tcW w:w="1191" w:type="dxa"/>
          </w:tcPr>
          <w:p w14:paraId="4381028E" w14:textId="77777777" w:rsidR="002B6D76" w:rsidRDefault="00000000">
            <w:pPr>
              <w:pStyle w:val="ConsPlusNormal0"/>
              <w:jc w:val="right"/>
            </w:pPr>
            <w:r>
              <w:t>388,25</w:t>
            </w:r>
          </w:p>
        </w:tc>
      </w:tr>
      <w:tr w:rsidR="002B6D76" w14:paraId="514E130B" w14:textId="77777777">
        <w:tc>
          <w:tcPr>
            <w:tcW w:w="624" w:type="dxa"/>
          </w:tcPr>
          <w:p w14:paraId="45E5827C" w14:textId="77777777" w:rsidR="002B6D76" w:rsidRDefault="00000000">
            <w:pPr>
              <w:pStyle w:val="ConsPlusNormal0"/>
              <w:jc w:val="center"/>
            </w:pPr>
            <w:r>
              <w:t>169.</w:t>
            </w:r>
          </w:p>
        </w:tc>
        <w:tc>
          <w:tcPr>
            <w:tcW w:w="2324" w:type="dxa"/>
          </w:tcPr>
          <w:p w14:paraId="10CB97BB" w14:textId="77777777" w:rsidR="002B6D76" w:rsidRDefault="00000000">
            <w:pPr>
              <w:pStyle w:val="ConsPlusNormal0"/>
            </w:pPr>
            <w:r>
              <w:t>B01.003.002</w:t>
            </w:r>
          </w:p>
        </w:tc>
        <w:tc>
          <w:tcPr>
            <w:tcW w:w="3005" w:type="dxa"/>
          </w:tcPr>
          <w:p w14:paraId="6D889BC0" w14:textId="77777777" w:rsidR="002B6D76" w:rsidRDefault="00000000">
            <w:pPr>
              <w:pStyle w:val="ConsPlusNormal0"/>
            </w:pPr>
            <w:r>
              <w:t>Осмотр (консультация) врачом-анестезиологом-реаниматологом повторный (дети)</w:t>
            </w:r>
          </w:p>
        </w:tc>
        <w:tc>
          <w:tcPr>
            <w:tcW w:w="1134" w:type="dxa"/>
          </w:tcPr>
          <w:p w14:paraId="2CCC0525" w14:textId="77777777" w:rsidR="002B6D76" w:rsidRDefault="00000000">
            <w:pPr>
              <w:pStyle w:val="ConsPlusNormal0"/>
              <w:jc w:val="right"/>
            </w:pPr>
            <w:r>
              <w:t>-</w:t>
            </w:r>
          </w:p>
        </w:tc>
        <w:tc>
          <w:tcPr>
            <w:tcW w:w="1077" w:type="dxa"/>
          </w:tcPr>
          <w:p w14:paraId="29EE219A" w14:textId="77777777" w:rsidR="002B6D76" w:rsidRDefault="00000000">
            <w:pPr>
              <w:pStyle w:val="ConsPlusNormal0"/>
              <w:jc w:val="right"/>
            </w:pPr>
            <w:r>
              <w:t>1,00</w:t>
            </w:r>
          </w:p>
        </w:tc>
        <w:tc>
          <w:tcPr>
            <w:tcW w:w="1247" w:type="dxa"/>
          </w:tcPr>
          <w:p w14:paraId="2F8BDD86" w14:textId="77777777" w:rsidR="002B6D76" w:rsidRDefault="002B6D76">
            <w:pPr>
              <w:pStyle w:val="ConsPlusNormal0"/>
            </w:pPr>
          </w:p>
        </w:tc>
        <w:tc>
          <w:tcPr>
            <w:tcW w:w="1191" w:type="dxa"/>
          </w:tcPr>
          <w:p w14:paraId="23BE2996" w14:textId="77777777" w:rsidR="002B6D76" w:rsidRDefault="00000000">
            <w:pPr>
              <w:pStyle w:val="ConsPlusNormal0"/>
              <w:jc w:val="right"/>
            </w:pPr>
            <w:r>
              <w:t>258,83</w:t>
            </w:r>
          </w:p>
        </w:tc>
      </w:tr>
      <w:tr w:rsidR="002B6D76" w14:paraId="28BAD832" w14:textId="77777777">
        <w:tc>
          <w:tcPr>
            <w:tcW w:w="624" w:type="dxa"/>
          </w:tcPr>
          <w:p w14:paraId="3B3D65A3" w14:textId="77777777" w:rsidR="002B6D76" w:rsidRDefault="00000000">
            <w:pPr>
              <w:pStyle w:val="ConsPlusNormal0"/>
              <w:jc w:val="center"/>
            </w:pPr>
            <w:r>
              <w:t>170.</w:t>
            </w:r>
          </w:p>
        </w:tc>
        <w:tc>
          <w:tcPr>
            <w:tcW w:w="2324" w:type="dxa"/>
          </w:tcPr>
          <w:p w14:paraId="3D70F37C" w14:textId="77777777" w:rsidR="002B6D76" w:rsidRDefault="00000000">
            <w:pPr>
              <w:pStyle w:val="ConsPlusNormal0"/>
            </w:pPr>
            <w:r>
              <w:t>B01.003.004.010</w:t>
            </w:r>
          </w:p>
        </w:tc>
        <w:tc>
          <w:tcPr>
            <w:tcW w:w="3005" w:type="dxa"/>
          </w:tcPr>
          <w:p w14:paraId="3139AAA6" w14:textId="77777777" w:rsidR="002B6D76" w:rsidRDefault="00000000">
            <w:pPr>
              <w:pStyle w:val="ConsPlusNormal0"/>
            </w:pPr>
            <w:r>
              <w:t>Комбинированный эндотрахеальный наркоз (дети)</w:t>
            </w:r>
          </w:p>
        </w:tc>
        <w:tc>
          <w:tcPr>
            <w:tcW w:w="1134" w:type="dxa"/>
          </w:tcPr>
          <w:p w14:paraId="0C546A8A" w14:textId="77777777" w:rsidR="002B6D76" w:rsidRDefault="00000000">
            <w:pPr>
              <w:pStyle w:val="ConsPlusNormal0"/>
              <w:jc w:val="right"/>
            </w:pPr>
            <w:r>
              <w:t>-</w:t>
            </w:r>
          </w:p>
        </w:tc>
        <w:tc>
          <w:tcPr>
            <w:tcW w:w="1077" w:type="dxa"/>
          </w:tcPr>
          <w:p w14:paraId="1D87E782" w14:textId="77777777" w:rsidR="002B6D76" w:rsidRDefault="00000000">
            <w:pPr>
              <w:pStyle w:val="ConsPlusNormal0"/>
              <w:jc w:val="right"/>
            </w:pPr>
            <w:r>
              <w:t>15,00</w:t>
            </w:r>
          </w:p>
        </w:tc>
        <w:tc>
          <w:tcPr>
            <w:tcW w:w="1247" w:type="dxa"/>
          </w:tcPr>
          <w:p w14:paraId="01C9229F" w14:textId="77777777" w:rsidR="002B6D76" w:rsidRDefault="002B6D76">
            <w:pPr>
              <w:pStyle w:val="ConsPlusNormal0"/>
            </w:pPr>
          </w:p>
        </w:tc>
        <w:tc>
          <w:tcPr>
            <w:tcW w:w="1191" w:type="dxa"/>
          </w:tcPr>
          <w:p w14:paraId="1C41F0AD" w14:textId="77777777" w:rsidR="002B6D76" w:rsidRDefault="00000000">
            <w:pPr>
              <w:pStyle w:val="ConsPlusNormal0"/>
              <w:jc w:val="right"/>
            </w:pPr>
            <w:r>
              <w:t>3882,45</w:t>
            </w:r>
          </w:p>
        </w:tc>
      </w:tr>
    </w:tbl>
    <w:p w14:paraId="2304BB40" w14:textId="77777777" w:rsidR="002B6D76" w:rsidRDefault="002B6D76">
      <w:pPr>
        <w:pStyle w:val="ConsPlusNormal0"/>
        <w:sectPr w:rsidR="002B6D76">
          <w:headerReference w:type="default" r:id="rId180"/>
          <w:footerReference w:type="default" r:id="rId181"/>
          <w:headerReference w:type="first" r:id="rId182"/>
          <w:footerReference w:type="first" r:id="rId183"/>
          <w:pgSz w:w="16838" w:h="11906" w:orient="landscape"/>
          <w:pgMar w:top="1133" w:right="1440" w:bottom="566" w:left="1440" w:header="0" w:footer="0" w:gutter="0"/>
          <w:cols w:space="720"/>
          <w:titlePg/>
        </w:sectPr>
      </w:pPr>
    </w:p>
    <w:p w14:paraId="07904BDD" w14:textId="77777777" w:rsidR="002B6D76" w:rsidRDefault="002B6D76">
      <w:pPr>
        <w:pStyle w:val="ConsPlusNormal0"/>
        <w:jc w:val="both"/>
      </w:pPr>
    </w:p>
    <w:p w14:paraId="45BB06F2" w14:textId="77777777" w:rsidR="002B6D76" w:rsidRDefault="00000000">
      <w:pPr>
        <w:pStyle w:val="ConsPlusNormal0"/>
        <w:ind w:firstLine="540"/>
        <w:jc w:val="both"/>
      </w:pPr>
      <w:r>
        <w:t>--------------------------------</w:t>
      </w:r>
    </w:p>
    <w:p w14:paraId="33064B74" w14:textId="77777777" w:rsidR="002B6D76" w:rsidRDefault="00000000">
      <w:pPr>
        <w:pStyle w:val="ConsPlusNormal0"/>
        <w:spacing w:before="240"/>
        <w:ind w:firstLine="540"/>
        <w:jc w:val="both"/>
      </w:pPr>
      <w:bookmarkStart w:id="41" w:name="P16100"/>
      <w:bookmarkEnd w:id="41"/>
      <w:r>
        <w:t>&lt;2&gt; Одного квадранта.</w:t>
      </w:r>
    </w:p>
    <w:p w14:paraId="13897D4E" w14:textId="77777777" w:rsidR="002B6D76" w:rsidRDefault="00000000">
      <w:pPr>
        <w:pStyle w:val="ConsPlusNormal0"/>
        <w:spacing w:before="240"/>
        <w:ind w:firstLine="540"/>
        <w:jc w:val="both"/>
      </w:pPr>
      <w:bookmarkStart w:id="42" w:name="P16101"/>
      <w:bookmarkEnd w:id="42"/>
      <w:r>
        <w:t>&lt;3&gt; Включая полирование пломбы.</w:t>
      </w:r>
    </w:p>
    <w:p w14:paraId="1C98DCD9" w14:textId="77777777" w:rsidR="002B6D76" w:rsidRDefault="00000000">
      <w:pPr>
        <w:pStyle w:val="ConsPlusNormal0"/>
        <w:spacing w:before="240"/>
        <w:ind w:firstLine="540"/>
        <w:jc w:val="both"/>
      </w:pPr>
      <w:bookmarkStart w:id="43" w:name="P16102"/>
      <w:bookmarkEnd w:id="43"/>
      <w:r>
        <w:t>&lt;4&gt; Трех зубов.</w:t>
      </w:r>
    </w:p>
    <w:p w14:paraId="2F5D3D8F" w14:textId="77777777" w:rsidR="002B6D76" w:rsidRDefault="00000000">
      <w:pPr>
        <w:pStyle w:val="ConsPlusNormal0"/>
        <w:spacing w:before="240"/>
        <w:ind w:firstLine="540"/>
        <w:jc w:val="both"/>
      </w:pPr>
      <w:bookmarkStart w:id="44" w:name="P16103"/>
      <w:bookmarkEnd w:id="44"/>
      <w:r>
        <w:t>&lt;5&gt; Одного зуба.</w:t>
      </w:r>
    </w:p>
    <w:p w14:paraId="270F70CA" w14:textId="77777777" w:rsidR="002B6D76" w:rsidRDefault="00000000">
      <w:pPr>
        <w:pStyle w:val="ConsPlusNormal0"/>
        <w:spacing w:before="240"/>
        <w:ind w:firstLine="540"/>
        <w:jc w:val="both"/>
      </w:pPr>
      <w:bookmarkStart w:id="45" w:name="P16104"/>
      <w:bookmarkEnd w:id="45"/>
      <w:r>
        <w:t>&lt;6&gt; На одной челюсти.</w:t>
      </w:r>
    </w:p>
    <w:p w14:paraId="1666C70F" w14:textId="77777777" w:rsidR="002B6D76" w:rsidRDefault="00000000">
      <w:pPr>
        <w:pStyle w:val="ConsPlusNormal0"/>
        <w:spacing w:before="240"/>
        <w:ind w:firstLine="540"/>
        <w:jc w:val="both"/>
      </w:pPr>
      <w:bookmarkStart w:id="46" w:name="P16105"/>
      <w:bookmarkEnd w:id="46"/>
      <w:r>
        <w:t>&lt;7&gt; Без наложения швов.</w:t>
      </w:r>
    </w:p>
    <w:p w14:paraId="7FEF3D79" w14:textId="77777777" w:rsidR="002B6D76" w:rsidRDefault="00000000">
      <w:pPr>
        <w:pStyle w:val="ConsPlusNormal0"/>
        <w:spacing w:before="240"/>
        <w:ind w:firstLine="540"/>
        <w:jc w:val="both"/>
      </w:pPr>
      <w:bookmarkStart w:id="47" w:name="P16106"/>
      <w:bookmarkEnd w:id="47"/>
      <w:r>
        <w:t>&lt;8&gt; Один шов.</w:t>
      </w:r>
    </w:p>
    <w:p w14:paraId="18163F8C" w14:textId="77777777" w:rsidR="002B6D76" w:rsidRDefault="00000000">
      <w:pPr>
        <w:pStyle w:val="ConsPlusNormal0"/>
        <w:spacing w:before="240"/>
        <w:ind w:firstLine="540"/>
        <w:jc w:val="both"/>
      </w:pPr>
      <w:bookmarkStart w:id="48" w:name="P16107"/>
      <w:bookmarkEnd w:id="48"/>
      <w:r>
        <w:t>&lt;9&gt; В области двух - трех зубов.</w:t>
      </w:r>
    </w:p>
    <w:p w14:paraId="2890A99D" w14:textId="77777777" w:rsidR="002B6D76" w:rsidRDefault="00000000">
      <w:pPr>
        <w:pStyle w:val="ConsPlusNormal0"/>
        <w:spacing w:before="240"/>
        <w:ind w:firstLine="540"/>
        <w:jc w:val="both"/>
      </w:pPr>
      <w:bookmarkStart w:id="49" w:name="P16108"/>
      <w:bookmarkEnd w:id="49"/>
      <w:r>
        <w:t>&lt;10&gt; В области одного - двух зубов.</w:t>
      </w:r>
    </w:p>
    <w:p w14:paraId="50C7B803" w14:textId="77777777" w:rsidR="002B6D76" w:rsidRDefault="002B6D76">
      <w:pPr>
        <w:pStyle w:val="ConsPlusNormal0"/>
        <w:jc w:val="both"/>
      </w:pPr>
    </w:p>
    <w:p w14:paraId="18EB2BFA" w14:textId="77777777" w:rsidR="002B6D76" w:rsidRDefault="00000000">
      <w:pPr>
        <w:pStyle w:val="ConsPlusTitle0"/>
        <w:jc w:val="center"/>
        <w:outlineLvl w:val="1"/>
      </w:pPr>
      <w:r>
        <w:t>ИНСТРУКЦИЯ</w:t>
      </w:r>
    </w:p>
    <w:p w14:paraId="1102C3FB" w14:textId="77777777" w:rsidR="002B6D76" w:rsidRDefault="00000000">
      <w:pPr>
        <w:pStyle w:val="ConsPlusTitle0"/>
        <w:jc w:val="center"/>
      </w:pPr>
      <w:r>
        <w:t>по применению кодов стоматологических медицинских услуг</w:t>
      </w:r>
    </w:p>
    <w:p w14:paraId="32252377" w14:textId="77777777" w:rsidR="002B6D76" w:rsidRDefault="00000000">
      <w:pPr>
        <w:pStyle w:val="ConsPlusTitle0"/>
        <w:jc w:val="center"/>
      </w:pPr>
      <w:r>
        <w:t>в условных единицах трудоемкости (УЕТ) при оказании</w:t>
      </w:r>
    </w:p>
    <w:p w14:paraId="55CE574F" w14:textId="77777777" w:rsidR="002B6D76" w:rsidRDefault="00000000">
      <w:pPr>
        <w:pStyle w:val="ConsPlusTitle0"/>
        <w:jc w:val="center"/>
      </w:pPr>
      <w:r>
        <w:t>бесплатной стоматологической помощи взрослому</w:t>
      </w:r>
    </w:p>
    <w:p w14:paraId="67F84BB0" w14:textId="77777777" w:rsidR="002B6D76" w:rsidRDefault="00000000">
      <w:pPr>
        <w:pStyle w:val="ConsPlusTitle0"/>
        <w:jc w:val="center"/>
      </w:pPr>
      <w:r>
        <w:t>и детскому населению</w:t>
      </w:r>
    </w:p>
    <w:p w14:paraId="3B7C7E8C" w14:textId="77777777" w:rsidR="002B6D76" w:rsidRDefault="002B6D76">
      <w:pPr>
        <w:pStyle w:val="ConsPlusNormal0"/>
        <w:jc w:val="both"/>
      </w:pPr>
    </w:p>
    <w:p w14:paraId="320F9202" w14:textId="77777777" w:rsidR="002B6D76" w:rsidRDefault="00000000">
      <w:pPr>
        <w:pStyle w:val="ConsPlusTitle0"/>
        <w:jc w:val="center"/>
        <w:outlineLvl w:val="2"/>
      </w:pPr>
      <w:r>
        <w:t>I. Общие положения</w:t>
      </w:r>
    </w:p>
    <w:p w14:paraId="1A6125B4" w14:textId="77777777" w:rsidR="002B6D76" w:rsidRDefault="002B6D76">
      <w:pPr>
        <w:pStyle w:val="ConsPlusNormal0"/>
        <w:jc w:val="both"/>
      </w:pPr>
    </w:p>
    <w:p w14:paraId="1BF02F1A" w14:textId="77777777" w:rsidR="002B6D76" w:rsidRDefault="00000000">
      <w:pPr>
        <w:pStyle w:val="ConsPlusNormal0"/>
        <w:ind w:firstLine="540"/>
        <w:jc w:val="both"/>
      </w:pPr>
      <w:r>
        <w:t>1. Среднее количество УЕТ в одной медицинской услуге, применяемое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 (далее - Приложение) разработано Федеральным государственным бюджетным учреждением "Центральный научно-исследовательский институт стоматологии и челюстно-лицевой хирургии" при участии Главного внештатного специалиста стоматолога Министерства здравоохранения Российской Федерации, ректора Московского государственного медико-стоматологического университета имени А.И. Евдокимова О.О. Янушевича и утверждено Министерством здравоохранения РФ и Федеральным фондом ОМС для оплаты стоматологической помощи в амбулаторных условиях: "Методические рекомендации по способам оплаты медицинской помощи за счет средств обязательного медицинского страхования".</w:t>
      </w:r>
    </w:p>
    <w:p w14:paraId="684BC193" w14:textId="77777777" w:rsidR="002B6D76" w:rsidRDefault="00000000">
      <w:pPr>
        <w:pStyle w:val="ConsPlusNormal0"/>
        <w:spacing w:before="240"/>
        <w:ind w:firstLine="540"/>
        <w:jc w:val="both"/>
      </w:pPr>
      <w:r>
        <w:t>2. Инструкция по применению Приложения предусматривает унифицированный порядок использования кодов стоматологических медицинских услуг в УЕТ при оказании бесплатной стоматологической помощи взрослому и детскому населению в рамках территориальной программы обязательного медицинского страхования.</w:t>
      </w:r>
    </w:p>
    <w:p w14:paraId="3D4E0908" w14:textId="77777777" w:rsidR="002B6D76" w:rsidRDefault="00000000">
      <w:pPr>
        <w:pStyle w:val="ConsPlusNormal0"/>
        <w:spacing w:before="240"/>
        <w:ind w:firstLine="540"/>
        <w:jc w:val="both"/>
      </w:pPr>
      <w:r>
        <w:t>3. Случай лечения включает объем выполненных пациенту врачом-стоматологом или зубным врачом стоматологических медицинских услуг (в УЕТ) в одно посещение или обращение (несколько посещений) в стоматологическую поликлинику или в стоматологический кабинет по поводу установленного клинического диагноза в соответствии с кодом МКБ-10.</w:t>
      </w:r>
    </w:p>
    <w:p w14:paraId="75BD4F92" w14:textId="77777777" w:rsidR="002B6D76" w:rsidRDefault="002B6D76">
      <w:pPr>
        <w:pStyle w:val="ConsPlusNormal0"/>
        <w:jc w:val="both"/>
      </w:pPr>
    </w:p>
    <w:p w14:paraId="7AA281CE" w14:textId="77777777" w:rsidR="002B6D76" w:rsidRDefault="00000000">
      <w:pPr>
        <w:pStyle w:val="ConsPlusTitle0"/>
        <w:jc w:val="center"/>
        <w:outlineLvl w:val="2"/>
      </w:pPr>
      <w:r>
        <w:t>II. Порядок применения кодов стоматологических</w:t>
      </w:r>
    </w:p>
    <w:p w14:paraId="475AC016" w14:textId="77777777" w:rsidR="002B6D76" w:rsidRDefault="00000000">
      <w:pPr>
        <w:pStyle w:val="ConsPlusTitle0"/>
        <w:jc w:val="center"/>
      </w:pPr>
      <w:r>
        <w:t>медицинских услуг</w:t>
      </w:r>
    </w:p>
    <w:p w14:paraId="7F87D664" w14:textId="77777777" w:rsidR="002B6D76" w:rsidRDefault="002B6D76">
      <w:pPr>
        <w:pStyle w:val="ConsPlusNormal0"/>
        <w:jc w:val="both"/>
      </w:pPr>
    </w:p>
    <w:p w14:paraId="1938C8B2" w14:textId="77777777" w:rsidR="002B6D76" w:rsidRDefault="00000000">
      <w:pPr>
        <w:pStyle w:val="ConsPlusNormal0"/>
        <w:ind w:firstLine="540"/>
        <w:jc w:val="both"/>
      </w:pPr>
      <w:r>
        <w:t>4. Коды, указанные в таблице 1, отражают медицинскую услугу, оказанную на приеме при первом обращении пациента к врачу стоматологического профиля для лечения конкретного стоматологического заболевания и включает в себя сбор жалоб и анамнеза, осмотр полости рта, проведение объективного исследования (перкуссия, пальпация, зондирование, термодиагностика), предварительный или уточненный диагноз, трудозатраты на оформление медицинской документации.</w:t>
      </w:r>
    </w:p>
    <w:p w14:paraId="32780CA3" w14:textId="77777777" w:rsidR="002B6D76" w:rsidRDefault="00000000">
      <w:pPr>
        <w:pStyle w:val="ConsPlusNormal0"/>
        <w:spacing w:before="240"/>
        <w:ind w:firstLine="540"/>
        <w:jc w:val="both"/>
      </w:pPr>
      <w:r>
        <w:t>Случай лечения пациента в одно посещение, включающий в себя необходимый объем выполненных стоматологических медицинских услуг, классифицируется как разовое посещение в связи с заболеванием, единицей статистического учета которого является профилактическое посещение.</w:t>
      </w:r>
    </w:p>
    <w:p w14:paraId="428996FE" w14:textId="77777777" w:rsidR="002B6D76" w:rsidRDefault="002B6D76">
      <w:pPr>
        <w:pStyle w:val="ConsPlusNormal0"/>
        <w:jc w:val="both"/>
      </w:pPr>
    </w:p>
    <w:p w14:paraId="33725695" w14:textId="77777777" w:rsidR="002B6D76" w:rsidRDefault="00000000">
      <w:pPr>
        <w:pStyle w:val="ConsPlusNormal0"/>
        <w:jc w:val="right"/>
      </w:pPr>
      <w:r>
        <w:t>Таблица 1</w:t>
      </w:r>
    </w:p>
    <w:p w14:paraId="44705078"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98"/>
        <w:gridCol w:w="6293"/>
      </w:tblGrid>
      <w:tr w:rsidR="002B6D76" w14:paraId="75F87BBE" w14:textId="77777777">
        <w:tc>
          <w:tcPr>
            <w:tcW w:w="680" w:type="dxa"/>
            <w:vMerge w:val="restart"/>
            <w:vAlign w:val="center"/>
          </w:tcPr>
          <w:p w14:paraId="23CBEA3B" w14:textId="77777777" w:rsidR="002B6D76" w:rsidRDefault="00000000">
            <w:pPr>
              <w:pStyle w:val="ConsPlusNormal0"/>
              <w:jc w:val="center"/>
            </w:pPr>
            <w:r>
              <w:t>N стр.</w:t>
            </w:r>
          </w:p>
        </w:tc>
        <w:tc>
          <w:tcPr>
            <w:tcW w:w="2098" w:type="dxa"/>
            <w:vAlign w:val="center"/>
          </w:tcPr>
          <w:p w14:paraId="60E59CB8" w14:textId="77777777" w:rsidR="002B6D76" w:rsidRDefault="00000000">
            <w:pPr>
              <w:pStyle w:val="ConsPlusNormal0"/>
              <w:jc w:val="center"/>
            </w:pPr>
            <w:r>
              <w:t>Код услуги в системе ОМС</w:t>
            </w:r>
          </w:p>
        </w:tc>
        <w:tc>
          <w:tcPr>
            <w:tcW w:w="6293" w:type="dxa"/>
            <w:vAlign w:val="center"/>
          </w:tcPr>
          <w:p w14:paraId="63BA1D07" w14:textId="77777777" w:rsidR="002B6D76" w:rsidRDefault="00000000">
            <w:pPr>
              <w:pStyle w:val="ConsPlusNormal0"/>
              <w:jc w:val="center"/>
            </w:pPr>
            <w:r>
              <w:t>Наименование стоматологической лечебно-диагностической услуги</w:t>
            </w:r>
          </w:p>
        </w:tc>
      </w:tr>
      <w:tr w:rsidR="002B6D76" w14:paraId="6628E5A1" w14:textId="77777777">
        <w:tc>
          <w:tcPr>
            <w:tcW w:w="680" w:type="dxa"/>
            <w:vMerge/>
          </w:tcPr>
          <w:p w14:paraId="58B01EEF" w14:textId="77777777" w:rsidR="002B6D76" w:rsidRDefault="002B6D76">
            <w:pPr>
              <w:pStyle w:val="ConsPlusNormal0"/>
            </w:pPr>
          </w:p>
        </w:tc>
        <w:tc>
          <w:tcPr>
            <w:tcW w:w="2098" w:type="dxa"/>
            <w:vAlign w:val="center"/>
          </w:tcPr>
          <w:p w14:paraId="779F9ADA" w14:textId="77777777" w:rsidR="002B6D76" w:rsidRDefault="00000000">
            <w:pPr>
              <w:pStyle w:val="ConsPlusNormal0"/>
              <w:jc w:val="center"/>
            </w:pPr>
            <w:r>
              <w:t>1</w:t>
            </w:r>
          </w:p>
        </w:tc>
        <w:tc>
          <w:tcPr>
            <w:tcW w:w="6293" w:type="dxa"/>
            <w:vAlign w:val="center"/>
          </w:tcPr>
          <w:p w14:paraId="410489D7" w14:textId="77777777" w:rsidR="002B6D76" w:rsidRDefault="00000000">
            <w:pPr>
              <w:pStyle w:val="ConsPlusNormal0"/>
              <w:jc w:val="center"/>
            </w:pPr>
            <w:r>
              <w:t>2</w:t>
            </w:r>
          </w:p>
        </w:tc>
      </w:tr>
      <w:tr w:rsidR="002B6D76" w14:paraId="108C0C98" w14:textId="77777777">
        <w:tc>
          <w:tcPr>
            <w:tcW w:w="680" w:type="dxa"/>
          </w:tcPr>
          <w:p w14:paraId="49FE3A3D" w14:textId="77777777" w:rsidR="002B6D76" w:rsidRDefault="00000000">
            <w:pPr>
              <w:pStyle w:val="ConsPlusNormal0"/>
              <w:jc w:val="center"/>
            </w:pPr>
            <w:r>
              <w:t>1.</w:t>
            </w:r>
          </w:p>
        </w:tc>
        <w:tc>
          <w:tcPr>
            <w:tcW w:w="2098" w:type="dxa"/>
          </w:tcPr>
          <w:p w14:paraId="390D0D74" w14:textId="77777777" w:rsidR="002B6D76" w:rsidRDefault="00000000">
            <w:pPr>
              <w:pStyle w:val="ConsPlusNormal0"/>
            </w:pPr>
            <w:r>
              <w:t>B01.064.003</w:t>
            </w:r>
          </w:p>
        </w:tc>
        <w:tc>
          <w:tcPr>
            <w:tcW w:w="6293" w:type="dxa"/>
          </w:tcPr>
          <w:p w14:paraId="44C9E612" w14:textId="77777777" w:rsidR="002B6D76" w:rsidRDefault="00000000">
            <w:pPr>
              <w:pStyle w:val="ConsPlusNormal0"/>
            </w:pPr>
            <w:r>
              <w:t>Прием (осмотр, консультация) врача-стоматолога детского первичный</w:t>
            </w:r>
          </w:p>
        </w:tc>
      </w:tr>
      <w:tr w:rsidR="002B6D76" w14:paraId="525812FE" w14:textId="77777777">
        <w:tc>
          <w:tcPr>
            <w:tcW w:w="680" w:type="dxa"/>
          </w:tcPr>
          <w:p w14:paraId="67CBE4B4" w14:textId="77777777" w:rsidR="002B6D76" w:rsidRDefault="00000000">
            <w:pPr>
              <w:pStyle w:val="ConsPlusNormal0"/>
              <w:jc w:val="center"/>
            </w:pPr>
            <w:r>
              <w:t>2.</w:t>
            </w:r>
          </w:p>
        </w:tc>
        <w:tc>
          <w:tcPr>
            <w:tcW w:w="2098" w:type="dxa"/>
          </w:tcPr>
          <w:p w14:paraId="1411C428" w14:textId="77777777" w:rsidR="002B6D76" w:rsidRDefault="00000000">
            <w:pPr>
              <w:pStyle w:val="ConsPlusNormal0"/>
            </w:pPr>
            <w:r>
              <w:t>B01.065.001</w:t>
            </w:r>
          </w:p>
        </w:tc>
        <w:tc>
          <w:tcPr>
            <w:tcW w:w="6293" w:type="dxa"/>
          </w:tcPr>
          <w:p w14:paraId="089EE230" w14:textId="77777777" w:rsidR="002B6D76" w:rsidRDefault="00000000">
            <w:pPr>
              <w:pStyle w:val="ConsPlusNormal0"/>
            </w:pPr>
            <w:r>
              <w:t>Прием (осмотр, консультация) врача - стоматолога-терапевта первичный</w:t>
            </w:r>
          </w:p>
        </w:tc>
      </w:tr>
      <w:tr w:rsidR="002B6D76" w14:paraId="745D08A0" w14:textId="77777777">
        <w:tc>
          <w:tcPr>
            <w:tcW w:w="680" w:type="dxa"/>
          </w:tcPr>
          <w:p w14:paraId="17DD8606" w14:textId="77777777" w:rsidR="002B6D76" w:rsidRDefault="00000000">
            <w:pPr>
              <w:pStyle w:val="ConsPlusNormal0"/>
              <w:jc w:val="center"/>
            </w:pPr>
            <w:r>
              <w:t>3.</w:t>
            </w:r>
          </w:p>
        </w:tc>
        <w:tc>
          <w:tcPr>
            <w:tcW w:w="2098" w:type="dxa"/>
          </w:tcPr>
          <w:p w14:paraId="286B4F4D" w14:textId="77777777" w:rsidR="002B6D76" w:rsidRDefault="00000000">
            <w:pPr>
              <w:pStyle w:val="ConsPlusNormal0"/>
            </w:pPr>
            <w:r>
              <w:t>B01.065.007</w:t>
            </w:r>
          </w:p>
        </w:tc>
        <w:tc>
          <w:tcPr>
            <w:tcW w:w="6293" w:type="dxa"/>
          </w:tcPr>
          <w:p w14:paraId="37CDFC83" w14:textId="77777777" w:rsidR="002B6D76" w:rsidRDefault="00000000">
            <w:pPr>
              <w:pStyle w:val="ConsPlusNormal0"/>
            </w:pPr>
            <w:r>
              <w:t>Прием (осмотр, консультация) врача-стоматолога первичный</w:t>
            </w:r>
          </w:p>
        </w:tc>
      </w:tr>
      <w:tr w:rsidR="002B6D76" w14:paraId="499EEB56" w14:textId="77777777">
        <w:tc>
          <w:tcPr>
            <w:tcW w:w="680" w:type="dxa"/>
          </w:tcPr>
          <w:p w14:paraId="3020D691" w14:textId="77777777" w:rsidR="002B6D76" w:rsidRDefault="00000000">
            <w:pPr>
              <w:pStyle w:val="ConsPlusNormal0"/>
              <w:jc w:val="center"/>
            </w:pPr>
            <w:r>
              <w:t>4.</w:t>
            </w:r>
          </w:p>
        </w:tc>
        <w:tc>
          <w:tcPr>
            <w:tcW w:w="2098" w:type="dxa"/>
          </w:tcPr>
          <w:p w14:paraId="76D436A3" w14:textId="77777777" w:rsidR="002B6D76" w:rsidRDefault="00000000">
            <w:pPr>
              <w:pStyle w:val="ConsPlusNormal0"/>
            </w:pPr>
            <w:r>
              <w:t>B01.067.001</w:t>
            </w:r>
          </w:p>
        </w:tc>
        <w:tc>
          <w:tcPr>
            <w:tcW w:w="6293" w:type="dxa"/>
          </w:tcPr>
          <w:p w14:paraId="464113BC" w14:textId="77777777" w:rsidR="002B6D76" w:rsidRDefault="00000000">
            <w:pPr>
              <w:pStyle w:val="ConsPlusNormal0"/>
            </w:pPr>
            <w:r>
              <w:t>Прием (осмотр, консультация) врача - стоматолога-хирурга первичный</w:t>
            </w:r>
          </w:p>
        </w:tc>
      </w:tr>
      <w:tr w:rsidR="002B6D76" w14:paraId="0B4BAC4A" w14:textId="77777777">
        <w:tc>
          <w:tcPr>
            <w:tcW w:w="680" w:type="dxa"/>
          </w:tcPr>
          <w:p w14:paraId="70B72C7D" w14:textId="77777777" w:rsidR="002B6D76" w:rsidRDefault="00000000">
            <w:pPr>
              <w:pStyle w:val="ConsPlusNormal0"/>
              <w:jc w:val="center"/>
            </w:pPr>
            <w:r>
              <w:t>5.</w:t>
            </w:r>
          </w:p>
        </w:tc>
        <w:tc>
          <w:tcPr>
            <w:tcW w:w="2098" w:type="dxa"/>
          </w:tcPr>
          <w:p w14:paraId="3E32A6FB" w14:textId="77777777" w:rsidR="002B6D76" w:rsidRDefault="00000000">
            <w:pPr>
              <w:pStyle w:val="ConsPlusNormal0"/>
            </w:pPr>
            <w:r>
              <w:t>B01.065.003</w:t>
            </w:r>
          </w:p>
        </w:tc>
        <w:tc>
          <w:tcPr>
            <w:tcW w:w="6293" w:type="dxa"/>
          </w:tcPr>
          <w:p w14:paraId="383CB07E" w14:textId="77777777" w:rsidR="002B6D76" w:rsidRDefault="00000000">
            <w:pPr>
              <w:pStyle w:val="ConsPlusNormal0"/>
            </w:pPr>
            <w:r>
              <w:t>Прием (осмотр, консультация) зубного врача первичный</w:t>
            </w:r>
          </w:p>
        </w:tc>
      </w:tr>
      <w:tr w:rsidR="002B6D76" w14:paraId="00F4E6F1" w14:textId="77777777">
        <w:tc>
          <w:tcPr>
            <w:tcW w:w="680" w:type="dxa"/>
          </w:tcPr>
          <w:p w14:paraId="711D568A" w14:textId="77777777" w:rsidR="002B6D76" w:rsidRDefault="00000000">
            <w:pPr>
              <w:pStyle w:val="ConsPlusNormal0"/>
              <w:jc w:val="center"/>
            </w:pPr>
            <w:r>
              <w:t>6.</w:t>
            </w:r>
          </w:p>
        </w:tc>
        <w:tc>
          <w:tcPr>
            <w:tcW w:w="2098" w:type="dxa"/>
          </w:tcPr>
          <w:p w14:paraId="0D8DED2A" w14:textId="77777777" w:rsidR="002B6D76" w:rsidRDefault="00000000">
            <w:pPr>
              <w:pStyle w:val="ConsPlusNormal0"/>
            </w:pPr>
            <w:r>
              <w:t>B01.063.001</w:t>
            </w:r>
          </w:p>
        </w:tc>
        <w:tc>
          <w:tcPr>
            <w:tcW w:w="6293" w:type="dxa"/>
          </w:tcPr>
          <w:p w14:paraId="18D00FA5" w14:textId="77777777" w:rsidR="002B6D76" w:rsidRDefault="00000000">
            <w:pPr>
              <w:pStyle w:val="ConsPlusNormal0"/>
            </w:pPr>
            <w:r>
              <w:t>Прием (осмотр, консультация) врача-ортодонта первичный</w:t>
            </w:r>
          </w:p>
        </w:tc>
      </w:tr>
      <w:tr w:rsidR="002B6D76" w14:paraId="7BCB905E" w14:textId="77777777">
        <w:tc>
          <w:tcPr>
            <w:tcW w:w="680" w:type="dxa"/>
          </w:tcPr>
          <w:p w14:paraId="4E4C4F4B" w14:textId="77777777" w:rsidR="002B6D76" w:rsidRDefault="00000000">
            <w:pPr>
              <w:pStyle w:val="ConsPlusNormal0"/>
              <w:jc w:val="center"/>
            </w:pPr>
            <w:r>
              <w:t>7.</w:t>
            </w:r>
          </w:p>
        </w:tc>
        <w:tc>
          <w:tcPr>
            <w:tcW w:w="2098" w:type="dxa"/>
          </w:tcPr>
          <w:p w14:paraId="608ABC5F" w14:textId="77777777" w:rsidR="002B6D76" w:rsidRDefault="00000000">
            <w:pPr>
              <w:pStyle w:val="ConsPlusNormal0"/>
            </w:pPr>
            <w:r>
              <w:t>B01.065.005</w:t>
            </w:r>
          </w:p>
        </w:tc>
        <w:tc>
          <w:tcPr>
            <w:tcW w:w="6293" w:type="dxa"/>
          </w:tcPr>
          <w:p w14:paraId="456982CB" w14:textId="77777777" w:rsidR="002B6D76" w:rsidRDefault="00000000">
            <w:pPr>
              <w:pStyle w:val="ConsPlusNormal0"/>
            </w:pPr>
            <w:r>
              <w:t>Прием (осмотр, консультация) гигиениста стоматологического первичный</w:t>
            </w:r>
          </w:p>
        </w:tc>
      </w:tr>
    </w:tbl>
    <w:p w14:paraId="4B6E5232" w14:textId="77777777" w:rsidR="002B6D76" w:rsidRDefault="002B6D76">
      <w:pPr>
        <w:pStyle w:val="ConsPlusNormal0"/>
        <w:jc w:val="both"/>
      </w:pPr>
    </w:p>
    <w:p w14:paraId="62541F4E" w14:textId="77777777" w:rsidR="002B6D76" w:rsidRDefault="00000000">
      <w:pPr>
        <w:pStyle w:val="ConsPlusNormal0"/>
        <w:ind w:firstLine="540"/>
        <w:jc w:val="both"/>
      </w:pPr>
      <w:r>
        <w:t>5. Коды, указанные в таблице 2, отражают медицинскую услугу, оказанную при повторном обращении пациента к врачу стоматологического профиля на прием для продолжения лечения стоматологического заболевания и включают в себя сбор жалоб, осмотр полости рта, проведение объективного исследования, уточненный диагноз, трудозатраты на ведение медицинской документации. Кратность предоставления к оплате указанных кодов определяется алгоритмом лечения заболевания в соответствии с клиническими рекомендациями лечения и фактическим числом посещений.</w:t>
      </w:r>
    </w:p>
    <w:p w14:paraId="5041D6B1" w14:textId="77777777" w:rsidR="002B6D76" w:rsidRDefault="002B6D76">
      <w:pPr>
        <w:pStyle w:val="ConsPlusNormal0"/>
        <w:jc w:val="both"/>
      </w:pPr>
    </w:p>
    <w:p w14:paraId="08D61899" w14:textId="77777777" w:rsidR="002B6D76" w:rsidRDefault="00000000">
      <w:pPr>
        <w:pStyle w:val="ConsPlusNormal0"/>
        <w:jc w:val="right"/>
      </w:pPr>
      <w:r>
        <w:t>Таблица 2</w:t>
      </w:r>
    </w:p>
    <w:p w14:paraId="187A6653"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98"/>
        <w:gridCol w:w="6293"/>
      </w:tblGrid>
      <w:tr w:rsidR="002B6D76" w14:paraId="7CA0F541" w14:textId="77777777">
        <w:tc>
          <w:tcPr>
            <w:tcW w:w="680" w:type="dxa"/>
            <w:vMerge w:val="restart"/>
            <w:vAlign w:val="center"/>
          </w:tcPr>
          <w:p w14:paraId="2AB42F3B" w14:textId="77777777" w:rsidR="002B6D76" w:rsidRDefault="00000000">
            <w:pPr>
              <w:pStyle w:val="ConsPlusNormal0"/>
              <w:jc w:val="center"/>
            </w:pPr>
            <w:r>
              <w:t>N стр.</w:t>
            </w:r>
          </w:p>
        </w:tc>
        <w:tc>
          <w:tcPr>
            <w:tcW w:w="2098" w:type="dxa"/>
            <w:vAlign w:val="center"/>
          </w:tcPr>
          <w:p w14:paraId="5D84C34C" w14:textId="77777777" w:rsidR="002B6D76" w:rsidRDefault="00000000">
            <w:pPr>
              <w:pStyle w:val="ConsPlusNormal0"/>
              <w:jc w:val="center"/>
            </w:pPr>
            <w:r>
              <w:t>Код услуги в системе ОМС</w:t>
            </w:r>
          </w:p>
        </w:tc>
        <w:tc>
          <w:tcPr>
            <w:tcW w:w="6293" w:type="dxa"/>
            <w:vAlign w:val="center"/>
          </w:tcPr>
          <w:p w14:paraId="494524C8" w14:textId="77777777" w:rsidR="002B6D76" w:rsidRDefault="00000000">
            <w:pPr>
              <w:pStyle w:val="ConsPlusNormal0"/>
              <w:jc w:val="center"/>
            </w:pPr>
            <w:r>
              <w:t>Наименование стоматологической лечебно-диагностической услуги</w:t>
            </w:r>
          </w:p>
        </w:tc>
      </w:tr>
      <w:tr w:rsidR="002B6D76" w14:paraId="1BD9BAF7" w14:textId="77777777">
        <w:tc>
          <w:tcPr>
            <w:tcW w:w="680" w:type="dxa"/>
            <w:vMerge/>
          </w:tcPr>
          <w:p w14:paraId="45EDAE55" w14:textId="77777777" w:rsidR="002B6D76" w:rsidRDefault="002B6D76">
            <w:pPr>
              <w:pStyle w:val="ConsPlusNormal0"/>
            </w:pPr>
          </w:p>
        </w:tc>
        <w:tc>
          <w:tcPr>
            <w:tcW w:w="2098" w:type="dxa"/>
            <w:vAlign w:val="center"/>
          </w:tcPr>
          <w:p w14:paraId="4A45C620" w14:textId="77777777" w:rsidR="002B6D76" w:rsidRDefault="00000000">
            <w:pPr>
              <w:pStyle w:val="ConsPlusNormal0"/>
              <w:jc w:val="center"/>
            </w:pPr>
            <w:r>
              <w:t>1</w:t>
            </w:r>
          </w:p>
        </w:tc>
        <w:tc>
          <w:tcPr>
            <w:tcW w:w="6293" w:type="dxa"/>
            <w:vAlign w:val="center"/>
          </w:tcPr>
          <w:p w14:paraId="71CE8BE5" w14:textId="77777777" w:rsidR="002B6D76" w:rsidRDefault="00000000">
            <w:pPr>
              <w:pStyle w:val="ConsPlusNormal0"/>
              <w:jc w:val="center"/>
            </w:pPr>
            <w:r>
              <w:t>2</w:t>
            </w:r>
          </w:p>
        </w:tc>
      </w:tr>
      <w:tr w:rsidR="002B6D76" w14:paraId="52BBC8D3" w14:textId="77777777">
        <w:tc>
          <w:tcPr>
            <w:tcW w:w="680" w:type="dxa"/>
          </w:tcPr>
          <w:p w14:paraId="0AE6696E" w14:textId="77777777" w:rsidR="002B6D76" w:rsidRDefault="00000000">
            <w:pPr>
              <w:pStyle w:val="ConsPlusNormal0"/>
              <w:jc w:val="center"/>
            </w:pPr>
            <w:r>
              <w:t>1.</w:t>
            </w:r>
          </w:p>
        </w:tc>
        <w:tc>
          <w:tcPr>
            <w:tcW w:w="2098" w:type="dxa"/>
          </w:tcPr>
          <w:p w14:paraId="44675051" w14:textId="77777777" w:rsidR="002B6D76" w:rsidRDefault="00000000">
            <w:pPr>
              <w:pStyle w:val="ConsPlusNormal0"/>
            </w:pPr>
            <w:r>
              <w:t>B01.064.004</w:t>
            </w:r>
          </w:p>
        </w:tc>
        <w:tc>
          <w:tcPr>
            <w:tcW w:w="6293" w:type="dxa"/>
          </w:tcPr>
          <w:p w14:paraId="4A810579" w14:textId="77777777" w:rsidR="002B6D76" w:rsidRDefault="00000000">
            <w:pPr>
              <w:pStyle w:val="ConsPlusNormal0"/>
            </w:pPr>
            <w:r>
              <w:t>Прием (осмотр, консультация) врача-стоматолога детского повторный</w:t>
            </w:r>
          </w:p>
        </w:tc>
      </w:tr>
      <w:tr w:rsidR="002B6D76" w14:paraId="7B3FFEAF" w14:textId="77777777">
        <w:tc>
          <w:tcPr>
            <w:tcW w:w="680" w:type="dxa"/>
          </w:tcPr>
          <w:p w14:paraId="091426A4" w14:textId="77777777" w:rsidR="002B6D76" w:rsidRDefault="00000000">
            <w:pPr>
              <w:pStyle w:val="ConsPlusNormal0"/>
              <w:jc w:val="center"/>
            </w:pPr>
            <w:r>
              <w:t>2.</w:t>
            </w:r>
          </w:p>
        </w:tc>
        <w:tc>
          <w:tcPr>
            <w:tcW w:w="2098" w:type="dxa"/>
          </w:tcPr>
          <w:p w14:paraId="651B08D7" w14:textId="77777777" w:rsidR="002B6D76" w:rsidRDefault="00000000">
            <w:pPr>
              <w:pStyle w:val="ConsPlusNormal0"/>
            </w:pPr>
            <w:r>
              <w:t>B01.065.002</w:t>
            </w:r>
          </w:p>
        </w:tc>
        <w:tc>
          <w:tcPr>
            <w:tcW w:w="6293" w:type="dxa"/>
          </w:tcPr>
          <w:p w14:paraId="592F00D6" w14:textId="77777777" w:rsidR="002B6D76" w:rsidRDefault="00000000">
            <w:pPr>
              <w:pStyle w:val="ConsPlusNormal0"/>
            </w:pPr>
            <w:r>
              <w:t>Прием (осмотр, консультация) врача - стоматолога-терапевта повторный</w:t>
            </w:r>
          </w:p>
        </w:tc>
      </w:tr>
      <w:tr w:rsidR="002B6D76" w14:paraId="34E98754" w14:textId="77777777">
        <w:tc>
          <w:tcPr>
            <w:tcW w:w="680" w:type="dxa"/>
          </w:tcPr>
          <w:p w14:paraId="611A83D2" w14:textId="77777777" w:rsidR="002B6D76" w:rsidRDefault="00000000">
            <w:pPr>
              <w:pStyle w:val="ConsPlusNormal0"/>
              <w:jc w:val="center"/>
            </w:pPr>
            <w:r>
              <w:t>3.</w:t>
            </w:r>
          </w:p>
        </w:tc>
        <w:tc>
          <w:tcPr>
            <w:tcW w:w="2098" w:type="dxa"/>
          </w:tcPr>
          <w:p w14:paraId="5140000E" w14:textId="77777777" w:rsidR="002B6D76" w:rsidRDefault="00000000">
            <w:pPr>
              <w:pStyle w:val="ConsPlusNormal0"/>
            </w:pPr>
            <w:r>
              <w:t>B01.065.008</w:t>
            </w:r>
          </w:p>
        </w:tc>
        <w:tc>
          <w:tcPr>
            <w:tcW w:w="6293" w:type="dxa"/>
          </w:tcPr>
          <w:p w14:paraId="1F4F0117" w14:textId="77777777" w:rsidR="002B6D76" w:rsidRDefault="00000000">
            <w:pPr>
              <w:pStyle w:val="ConsPlusNormal0"/>
            </w:pPr>
            <w:r>
              <w:t>Прием (осмотр, консультация) врача-стоматолога повторный</w:t>
            </w:r>
          </w:p>
        </w:tc>
      </w:tr>
      <w:tr w:rsidR="002B6D76" w14:paraId="11712B9B" w14:textId="77777777">
        <w:tc>
          <w:tcPr>
            <w:tcW w:w="680" w:type="dxa"/>
          </w:tcPr>
          <w:p w14:paraId="7DF96F4A" w14:textId="77777777" w:rsidR="002B6D76" w:rsidRDefault="00000000">
            <w:pPr>
              <w:pStyle w:val="ConsPlusNormal0"/>
              <w:jc w:val="center"/>
            </w:pPr>
            <w:r>
              <w:t>4.</w:t>
            </w:r>
          </w:p>
        </w:tc>
        <w:tc>
          <w:tcPr>
            <w:tcW w:w="2098" w:type="dxa"/>
          </w:tcPr>
          <w:p w14:paraId="652F588D" w14:textId="77777777" w:rsidR="002B6D76" w:rsidRDefault="00000000">
            <w:pPr>
              <w:pStyle w:val="ConsPlusNormal0"/>
            </w:pPr>
            <w:r>
              <w:t>B01.065.004</w:t>
            </w:r>
          </w:p>
        </w:tc>
        <w:tc>
          <w:tcPr>
            <w:tcW w:w="6293" w:type="dxa"/>
          </w:tcPr>
          <w:p w14:paraId="6464FE00" w14:textId="77777777" w:rsidR="002B6D76" w:rsidRDefault="00000000">
            <w:pPr>
              <w:pStyle w:val="ConsPlusNormal0"/>
            </w:pPr>
            <w:r>
              <w:t>004 Прием (осмотр, консультация) зубного врача повторный</w:t>
            </w:r>
          </w:p>
        </w:tc>
      </w:tr>
      <w:tr w:rsidR="002B6D76" w14:paraId="0082E329" w14:textId="77777777">
        <w:tc>
          <w:tcPr>
            <w:tcW w:w="680" w:type="dxa"/>
          </w:tcPr>
          <w:p w14:paraId="3DA29879" w14:textId="77777777" w:rsidR="002B6D76" w:rsidRDefault="00000000">
            <w:pPr>
              <w:pStyle w:val="ConsPlusNormal0"/>
              <w:jc w:val="center"/>
            </w:pPr>
            <w:r>
              <w:t>5.</w:t>
            </w:r>
          </w:p>
        </w:tc>
        <w:tc>
          <w:tcPr>
            <w:tcW w:w="2098" w:type="dxa"/>
          </w:tcPr>
          <w:p w14:paraId="21C03885" w14:textId="77777777" w:rsidR="002B6D76" w:rsidRDefault="00000000">
            <w:pPr>
              <w:pStyle w:val="ConsPlusNormal0"/>
            </w:pPr>
            <w:r>
              <w:t>B01.067.002</w:t>
            </w:r>
          </w:p>
        </w:tc>
        <w:tc>
          <w:tcPr>
            <w:tcW w:w="6293" w:type="dxa"/>
          </w:tcPr>
          <w:p w14:paraId="664502A2" w14:textId="77777777" w:rsidR="002B6D76" w:rsidRDefault="00000000">
            <w:pPr>
              <w:pStyle w:val="ConsPlusNormal0"/>
            </w:pPr>
            <w:r>
              <w:t>Прием (осмотр, консультация) врача - стоматолога-хирурга повторный</w:t>
            </w:r>
          </w:p>
        </w:tc>
      </w:tr>
      <w:tr w:rsidR="002B6D76" w14:paraId="667CED1C" w14:textId="77777777">
        <w:tc>
          <w:tcPr>
            <w:tcW w:w="680" w:type="dxa"/>
          </w:tcPr>
          <w:p w14:paraId="38515B5C" w14:textId="77777777" w:rsidR="002B6D76" w:rsidRDefault="00000000">
            <w:pPr>
              <w:pStyle w:val="ConsPlusNormal0"/>
              <w:jc w:val="center"/>
            </w:pPr>
            <w:r>
              <w:t>6.</w:t>
            </w:r>
          </w:p>
        </w:tc>
        <w:tc>
          <w:tcPr>
            <w:tcW w:w="2098" w:type="dxa"/>
          </w:tcPr>
          <w:p w14:paraId="242AAC7F" w14:textId="77777777" w:rsidR="002B6D76" w:rsidRDefault="00000000">
            <w:pPr>
              <w:pStyle w:val="ConsPlusNormal0"/>
            </w:pPr>
            <w:r>
              <w:t>B01.063.002</w:t>
            </w:r>
          </w:p>
        </w:tc>
        <w:tc>
          <w:tcPr>
            <w:tcW w:w="6293" w:type="dxa"/>
          </w:tcPr>
          <w:p w14:paraId="14283B70" w14:textId="77777777" w:rsidR="002B6D76" w:rsidRDefault="00000000">
            <w:pPr>
              <w:pStyle w:val="ConsPlusNormal0"/>
            </w:pPr>
            <w:r>
              <w:t>Прием (осмотр, консультация) врача-ортодонта повторный</w:t>
            </w:r>
          </w:p>
        </w:tc>
      </w:tr>
      <w:tr w:rsidR="002B6D76" w14:paraId="25841195" w14:textId="77777777">
        <w:tc>
          <w:tcPr>
            <w:tcW w:w="680" w:type="dxa"/>
          </w:tcPr>
          <w:p w14:paraId="61A13891" w14:textId="77777777" w:rsidR="002B6D76" w:rsidRDefault="00000000">
            <w:pPr>
              <w:pStyle w:val="ConsPlusNormal0"/>
              <w:jc w:val="center"/>
            </w:pPr>
            <w:r>
              <w:t>7.</w:t>
            </w:r>
          </w:p>
        </w:tc>
        <w:tc>
          <w:tcPr>
            <w:tcW w:w="2098" w:type="dxa"/>
          </w:tcPr>
          <w:p w14:paraId="0103F403" w14:textId="77777777" w:rsidR="002B6D76" w:rsidRDefault="00000000">
            <w:pPr>
              <w:pStyle w:val="ConsPlusNormal0"/>
            </w:pPr>
            <w:r>
              <w:t>B01.065.006</w:t>
            </w:r>
          </w:p>
        </w:tc>
        <w:tc>
          <w:tcPr>
            <w:tcW w:w="6293" w:type="dxa"/>
          </w:tcPr>
          <w:p w14:paraId="0FB4C8B2" w14:textId="77777777" w:rsidR="002B6D76" w:rsidRDefault="00000000">
            <w:pPr>
              <w:pStyle w:val="ConsPlusNormal0"/>
            </w:pPr>
            <w:r>
              <w:t>Прием (осмотр, консультация) гигиениста стоматологического повторный</w:t>
            </w:r>
          </w:p>
        </w:tc>
      </w:tr>
    </w:tbl>
    <w:p w14:paraId="56A359F5" w14:textId="77777777" w:rsidR="002B6D76" w:rsidRDefault="002B6D76">
      <w:pPr>
        <w:pStyle w:val="ConsPlusNormal0"/>
        <w:jc w:val="both"/>
      </w:pPr>
    </w:p>
    <w:p w14:paraId="53BEDF83" w14:textId="77777777" w:rsidR="002B6D76" w:rsidRDefault="00000000">
      <w:pPr>
        <w:pStyle w:val="ConsPlusNormal0"/>
        <w:ind w:firstLine="540"/>
        <w:jc w:val="both"/>
      </w:pPr>
      <w:r>
        <w:t>6. Коды, указанные в таблице 3, отражают медицинскую услугу, оказанную при самостоятельном обращении пациента к врачу стоматологического профиля или по направлению специалиста другого профиля с целью консультации без проведения лечебных мероприятий.</w:t>
      </w:r>
    </w:p>
    <w:p w14:paraId="5C917C1B" w14:textId="77777777" w:rsidR="002B6D76" w:rsidRDefault="00000000">
      <w:pPr>
        <w:pStyle w:val="ConsPlusNormal0"/>
        <w:spacing w:before="240"/>
        <w:ind w:firstLine="540"/>
        <w:jc w:val="both"/>
      </w:pPr>
      <w:r>
        <w:t>В амбулаторной карте стоматологического больного должна быть отражена цель консультации, предварительный или уточненный диагноз по стоматологии, рекомендации по диагностике и лечению.</w:t>
      </w:r>
    </w:p>
    <w:p w14:paraId="5452F7A4" w14:textId="77777777" w:rsidR="002B6D76" w:rsidRDefault="002B6D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B6D76" w14:paraId="15FD8D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F334A2" w14:textId="77777777" w:rsidR="002B6D76" w:rsidRDefault="002B6D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36ED76" w14:textId="77777777" w:rsidR="002B6D76" w:rsidRDefault="002B6D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40B410" w14:textId="77777777" w:rsidR="002B6D76" w:rsidRDefault="00000000">
            <w:pPr>
              <w:pStyle w:val="ConsPlusNormal0"/>
              <w:jc w:val="both"/>
            </w:pPr>
            <w:r>
              <w:rPr>
                <w:color w:val="392C69"/>
              </w:rPr>
              <w:t>КонсультантПлюс: примечание.</w:t>
            </w:r>
          </w:p>
          <w:p w14:paraId="0148AEBF" w14:textId="77777777" w:rsidR="002B6D76" w:rsidRDefault="00000000">
            <w:pPr>
              <w:pStyle w:val="ConsPlusNormal0"/>
              <w:jc w:val="both"/>
            </w:pPr>
            <w:r>
              <w:rPr>
                <w:color w:val="392C69"/>
              </w:rPr>
              <w:t>В официальном тексте документа, видимо, допущена опечатка: приказ Минздрава России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издан 14.04.2025, а не 14.05.2025.</w:t>
            </w:r>
          </w:p>
        </w:tc>
        <w:tc>
          <w:tcPr>
            <w:tcW w:w="113" w:type="dxa"/>
            <w:tcBorders>
              <w:top w:val="nil"/>
              <w:left w:val="nil"/>
              <w:bottom w:val="nil"/>
              <w:right w:val="nil"/>
            </w:tcBorders>
            <w:shd w:val="clear" w:color="auto" w:fill="F4F3F8"/>
            <w:tcMar>
              <w:top w:w="0" w:type="dxa"/>
              <w:left w:w="0" w:type="dxa"/>
              <w:bottom w:w="0" w:type="dxa"/>
              <w:right w:w="0" w:type="dxa"/>
            </w:tcMar>
          </w:tcPr>
          <w:p w14:paraId="5C647C33" w14:textId="77777777" w:rsidR="002B6D76" w:rsidRDefault="002B6D76">
            <w:pPr>
              <w:pStyle w:val="ConsPlusNormal0"/>
            </w:pPr>
          </w:p>
        </w:tc>
      </w:tr>
    </w:tbl>
    <w:p w14:paraId="3B364F56" w14:textId="77777777" w:rsidR="002B6D76" w:rsidRDefault="00000000">
      <w:pPr>
        <w:pStyle w:val="ConsPlusNormal0"/>
        <w:spacing w:before="300"/>
        <w:ind w:firstLine="540"/>
        <w:jc w:val="both"/>
      </w:pPr>
      <w:r>
        <w:t xml:space="preserve">Профилактический прием детей, в том числе в организованном коллективе, проведенный в рамках профилактических медицинских осмотров несовершеннолетних, согласно </w:t>
      </w:r>
      <w:hyperlink r:id="rId184"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w:r>
          <w:rPr>
            <w:color w:val="0000FF"/>
          </w:rPr>
          <w:t>приказа</w:t>
        </w:r>
      </w:hyperlink>
      <w:r>
        <w:t xml:space="preserve"> министерства здравоохранения Российской Федерации от 14.05.2025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отдельно к оплате не предъявляется. Взаиморасчеты осуществляются в рамках заключенных договоров (контрактов) в соответствии с действующим законодательством Российской Федерации с медицинскими организациями, проводящими данные профилактические мероприятия.</w:t>
      </w:r>
    </w:p>
    <w:p w14:paraId="2D8E69DD" w14:textId="77777777" w:rsidR="002B6D76" w:rsidRDefault="002B6D76">
      <w:pPr>
        <w:pStyle w:val="ConsPlusNormal0"/>
        <w:jc w:val="both"/>
      </w:pPr>
    </w:p>
    <w:p w14:paraId="4B801209" w14:textId="77777777" w:rsidR="002B6D76" w:rsidRDefault="00000000">
      <w:pPr>
        <w:pStyle w:val="ConsPlusNormal0"/>
        <w:jc w:val="right"/>
      </w:pPr>
      <w:r>
        <w:t>Таблица 3</w:t>
      </w:r>
    </w:p>
    <w:p w14:paraId="0B40B971"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98"/>
        <w:gridCol w:w="6293"/>
      </w:tblGrid>
      <w:tr w:rsidR="002B6D76" w14:paraId="68FBBD8D" w14:textId="77777777">
        <w:tc>
          <w:tcPr>
            <w:tcW w:w="680" w:type="dxa"/>
            <w:vMerge w:val="restart"/>
            <w:vAlign w:val="center"/>
          </w:tcPr>
          <w:p w14:paraId="4D16D32E" w14:textId="77777777" w:rsidR="002B6D76" w:rsidRDefault="00000000">
            <w:pPr>
              <w:pStyle w:val="ConsPlusNormal0"/>
              <w:jc w:val="center"/>
            </w:pPr>
            <w:r>
              <w:t>N стр.</w:t>
            </w:r>
          </w:p>
        </w:tc>
        <w:tc>
          <w:tcPr>
            <w:tcW w:w="2098" w:type="dxa"/>
            <w:vAlign w:val="center"/>
          </w:tcPr>
          <w:p w14:paraId="7FB06F36" w14:textId="77777777" w:rsidR="002B6D76" w:rsidRDefault="00000000">
            <w:pPr>
              <w:pStyle w:val="ConsPlusNormal0"/>
              <w:jc w:val="center"/>
            </w:pPr>
            <w:r>
              <w:t>Код услуги в системе ОМС</w:t>
            </w:r>
          </w:p>
        </w:tc>
        <w:tc>
          <w:tcPr>
            <w:tcW w:w="6293" w:type="dxa"/>
            <w:vAlign w:val="center"/>
          </w:tcPr>
          <w:p w14:paraId="2EA77336" w14:textId="77777777" w:rsidR="002B6D76" w:rsidRDefault="00000000">
            <w:pPr>
              <w:pStyle w:val="ConsPlusNormal0"/>
              <w:jc w:val="center"/>
            </w:pPr>
            <w:r>
              <w:t>Наименование стоматологической лечебно-диагностической услуги</w:t>
            </w:r>
          </w:p>
        </w:tc>
      </w:tr>
      <w:tr w:rsidR="002B6D76" w14:paraId="20E62E50" w14:textId="77777777">
        <w:tc>
          <w:tcPr>
            <w:tcW w:w="680" w:type="dxa"/>
            <w:vMerge/>
          </w:tcPr>
          <w:p w14:paraId="1CA3A962" w14:textId="77777777" w:rsidR="002B6D76" w:rsidRDefault="002B6D76">
            <w:pPr>
              <w:pStyle w:val="ConsPlusNormal0"/>
            </w:pPr>
          </w:p>
        </w:tc>
        <w:tc>
          <w:tcPr>
            <w:tcW w:w="2098" w:type="dxa"/>
            <w:vAlign w:val="center"/>
          </w:tcPr>
          <w:p w14:paraId="4DA5E24D" w14:textId="77777777" w:rsidR="002B6D76" w:rsidRDefault="00000000">
            <w:pPr>
              <w:pStyle w:val="ConsPlusNormal0"/>
              <w:jc w:val="center"/>
            </w:pPr>
            <w:r>
              <w:t>1</w:t>
            </w:r>
          </w:p>
        </w:tc>
        <w:tc>
          <w:tcPr>
            <w:tcW w:w="6293" w:type="dxa"/>
            <w:vAlign w:val="center"/>
          </w:tcPr>
          <w:p w14:paraId="6FE78BAC" w14:textId="77777777" w:rsidR="002B6D76" w:rsidRDefault="00000000">
            <w:pPr>
              <w:pStyle w:val="ConsPlusNormal0"/>
              <w:jc w:val="center"/>
            </w:pPr>
            <w:r>
              <w:t>2</w:t>
            </w:r>
          </w:p>
        </w:tc>
      </w:tr>
      <w:tr w:rsidR="002B6D76" w14:paraId="1FA2D877" w14:textId="77777777">
        <w:tc>
          <w:tcPr>
            <w:tcW w:w="680" w:type="dxa"/>
          </w:tcPr>
          <w:p w14:paraId="398B6B09" w14:textId="77777777" w:rsidR="002B6D76" w:rsidRDefault="00000000">
            <w:pPr>
              <w:pStyle w:val="ConsPlusNormal0"/>
              <w:jc w:val="center"/>
            </w:pPr>
            <w:r>
              <w:t>1.</w:t>
            </w:r>
          </w:p>
        </w:tc>
        <w:tc>
          <w:tcPr>
            <w:tcW w:w="2098" w:type="dxa"/>
          </w:tcPr>
          <w:p w14:paraId="3496060C" w14:textId="77777777" w:rsidR="002B6D76" w:rsidRDefault="00000000">
            <w:pPr>
              <w:pStyle w:val="ConsPlusNormal0"/>
            </w:pPr>
            <w:r>
              <w:t>B04.064.002</w:t>
            </w:r>
          </w:p>
        </w:tc>
        <w:tc>
          <w:tcPr>
            <w:tcW w:w="6293" w:type="dxa"/>
          </w:tcPr>
          <w:p w14:paraId="7A72C2A9" w14:textId="77777777" w:rsidR="002B6D76" w:rsidRDefault="00000000">
            <w:pPr>
              <w:pStyle w:val="ConsPlusNormal0"/>
            </w:pPr>
            <w:r>
              <w:t>Профилактический прием (осмотр, консультация) врача-стоматолога детского</w:t>
            </w:r>
          </w:p>
        </w:tc>
      </w:tr>
      <w:tr w:rsidR="002B6D76" w14:paraId="0DB0B41E" w14:textId="77777777">
        <w:tc>
          <w:tcPr>
            <w:tcW w:w="680" w:type="dxa"/>
          </w:tcPr>
          <w:p w14:paraId="45570580" w14:textId="77777777" w:rsidR="002B6D76" w:rsidRDefault="00000000">
            <w:pPr>
              <w:pStyle w:val="ConsPlusNormal0"/>
              <w:jc w:val="center"/>
            </w:pPr>
            <w:r>
              <w:t>2.</w:t>
            </w:r>
          </w:p>
        </w:tc>
        <w:tc>
          <w:tcPr>
            <w:tcW w:w="2098" w:type="dxa"/>
          </w:tcPr>
          <w:p w14:paraId="367AE926" w14:textId="77777777" w:rsidR="002B6D76" w:rsidRDefault="00000000">
            <w:pPr>
              <w:pStyle w:val="ConsPlusNormal0"/>
            </w:pPr>
            <w:r>
              <w:t>B04.065.002</w:t>
            </w:r>
          </w:p>
        </w:tc>
        <w:tc>
          <w:tcPr>
            <w:tcW w:w="6293" w:type="dxa"/>
          </w:tcPr>
          <w:p w14:paraId="244F34FE" w14:textId="77777777" w:rsidR="002B6D76" w:rsidRDefault="00000000">
            <w:pPr>
              <w:pStyle w:val="ConsPlusNormal0"/>
            </w:pPr>
            <w:r>
              <w:t>Профилактический прием (осмотр, консультация) врача - стоматолога-терапевта</w:t>
            </w:r>
          </w:p>
        </w:tc>
      </w:tr>
      <w:tr w:rsidR="002B6D76" w14:paraId="7EB65267" w14:textId="77777777">
        <w:tc>
          <w:tcPr>
            <w:tcW w:w="680" w:type="dxa"/>
          </w:tcPr>
          <w:p w14:paraId="4EFA8D15" w14:textId="77777777" w:rsidR="002B6D76" w:rsidRDefault="00000000">
            <w:pPr>
              <w:pStyle w:val="ConsPlusNormal0"/>
              <w:jc w:val="center"/>
            </w:pPr>
            <w:r>
              <w:t>3.</w:t>
            </w:r>
          </w:p>
        </w:tc>
        <w:tc>
          <w:tcPr>
            <w:tcW w:w="2098" w:type="dxa"/>
          </w:tcPr>
          <w:p w14:paraId="7D034294" w14:textId="77777777" w:rsidR="002B6D76" w:rsidRDefault="00000000">
            <w:pPr>
              <w:pStyle w:val="ConsPlusNormal0"/>
            </w:pPr>
            <w:r>
              <w:t>B04.065.006</w:t>
            </w:r>
          </w:p>
        </w:tc>
        <w:tc>
          <w:tcPr>
            <w:tcW w:w="6293" w:type="dxa"/>
          </w:tcPr>
          <w:p w14:paraId="011E33D0" w14:textId="77777777" w:rsidR="002B6D76" w:rsidRDefault="00000000">
            <w:pPr>
              <w:pStyle w:val="ConsPlusNormal0"/>
            </w:pPr>
            <w:r>
              <w:t>Профилактический прием (осмотр, консультация) врача-стоматолога</w:t>
            </w:r>
          </w:p>
        </w:tc>
      </w:tr>
      <w:tr w:rsidR="002B6D76" w14:paraId="3A4AEB59" w14:textId="77777777">
        <w:tc>
          <w:tcPr>
            <w:tcW w:w="680" w:type="dxa"/>
          </w:tcPr>
          <w:p w14:paraId="33844131" w14:textId="77777777" w:rsidR="002B6D76" w:rsidRDefault="00000000">
            <w:pPr>
              <w:pStyle w:val="ConsPlusNormal0"/>
              <w:jc w:val="center"/>
            </w:pPr>
            <w:r>
              <w:t>4.</w:t>
            </w:r>
          </w:p>
        </w:tc>
        <w:tc>
          <w:tcPr>
            <w:tcW w:w="2098" w:type="dxa"/>
          </w:tcPr>
          <w:p w14:paraId="73C5B8E8" w14:textId="77777777" w:rsidR="002B6D76" w:rsidRDefault="00000000">
            <w:pPr>
              <w:pStyle w:val="ConsPlusNormal0"/>
            </w:pPr>
            <w:r>
              <w:t>B04.065.004</w:t>
            </w:r>
          </w:p>
        </w:tc>
        <w:tc>
          <w:tcPr>
            <w:tcW w:w="6293" w:type="dxa"/>
          </w:tcPr>
          <w:p w14:paraId="0353A0C2" w14:textId="77777777" w:rsidR="002B6D76" w:rsidRDefault="00000000">
            <w:pPr>
              <w:pStyle w:val="ConsPlusNormal0"/>
            </w:pPr>
            <w:r>
              <w:t>Профилактический прием (осмотр, консультация) зубного врача</w:t>
            </w:r>
          </w:p>
        </w:tc>
      </w:tr>
    </w:tbl>
    <w:p w14:paraId="67338A00" w14:textId="77777777" w:rsidR="002B6D76" w:rsidRDefault="002B6D76">
      <w:pPr>
        <w:pStyle w:val="ConsPlusNormal0"/>
        <w:jc w:val="both"/>
      </w:pPr>
    </w:p>
    <w:p w14:paraId="3F421C95" w14:textId="77777777" w:rsidR="002B6D76" w:rsidRDefault="00000000">
      <w:pPr>
        <w:pStyle w:val="ConsPlusNormal0"/>
        <w:ind w:firstLine="540"/>
        <w:jc w:val="both"/>
      </w:pPr>
      <w:r>
        <w:t>7. Коды, указанные в таблице 4, используются на взрослом и детском приеме и отражают медицинскую услугу, оказанную при обращении пациента к врачу стоматологического профиля на прием для диспансерного наблюдения по поводу стоматологического заболевания и включают в себя сбор жалоб, осмотр полости рта, проведение объективного исследования, уточненный диагноз, трудозатраты на ведение медицинской документации. Кратность предоставления вышеперечисленных кодов к оплате определяется течением заболевания и медицинскими показаниями.</w:t>
      </w:r>
    </w:p>
    <w:p w14:paraId="664F6043" w14:textId="77777777" w:rsidR="002B6D76" w:rsidRDefault="002B6D76">
      <w:pPr>
        <w:pStyle w:val="ConsPlusNormal0"/>
        <w:jc w:val="both"/>
      </w:pPr>
    </w:p>
    <w:p w14:paraId="0E2CC5E8" w14:textId="77777777" w:rsidR="002B6D76" w:rsidRDefault="00000000">
      <w:pPr>
        <w:pStyle w:val="ConsPlusNormal0"/>
        <w:jc w:val="right"/>
      </w:pPr>
      <w:r>
        <w:t>Таблица 4</w:t>
      </w:r>
    </w:p>
    <w:p w14:paraId="66B10768"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98"/>
        <w:gridCol w:w="6293"/>
      </w:tblGrid>
      <w:tr w:rsidR="002B6D76" w14:paraId="63535E70" w14:textId="77777777">
        <w:tc>
          <w:tcPr>
            <w:tcW w:w="680" w:type="dxa"/>
            <w:vMerge w:val="restart"/>
            <w:vAlign w:val="center"/>
          </w:tcPr>
          <w:p w14:paraId="30760E7A" w14:textId="77777777" w:rsidR="002B6D76" w:rsidRDefault="00000000">
            <w:pPr>
              <w:pStyle w:val="ConsPlusNormal0"/>
              <w:jc w:val="center"/>
            </w:pPr>
            <w:r>
              <w:t>N стр.</w:t>
            </w:r>
          </w:p>
        </w:tc>
        <w:tc>
          <w:tcPr>
            <w:tcW w:w="2098" w:type="dxa"/>
            <w:vAlign w:val="center"/>
          </w:tcPr>
          <w:p w14:paraId="3C16352A" w14:textId="77777777" w:rsidR="002B6D76" w:rsidRDefault="00000000">
            <w:pPr>
              <w:pStyle w:val="ConsPlusNormal0"/>
              <w:jc w:val="center"/>
            </w:pPr>
            <w:r>
              <w:t>Код услуги в системе ОМС</w:t>
            </w:r>
          </w:p>
        </w:tc>
        <w:tc>
          <w:tcPr>
            <w:tcW w:w="6293" w:type="dxa"/>
            <w:vAlign w:val="center"/>
          </w:tcPr>
          <w:p w14:paraId="3B0253BD" w14:textId="77777777" w:rsidR="002B6D76" w:rsidRDefault="00000000">
            <w:pPr>
              <w:pStyle w:val="ConsPlusNormal0"/>
              <w:jc w:val="center"/>
            </w:pPr>
            <w:r>
              <w:t>Наименование стоматологической лечебно-диагностической услуги</w:t>
            </w:r>
          </w:p>
        </w:tc>
      </w:tr>
      <w:tr w:rsidR="002B6D76" w14:paraId="35AECE12" w14:textId="77777777">
        <w:tc>
          <w:tcPr>
            <w:tcW w:w="680" w:type="dxa"/>
            <w:vMerge/>
          </w:tcPr>
          <w:p w14:paraId="105AD44B" w14:textId="77777777" w:rsidR="002B6D76" w:rsidRDefault="002B6D76">
            <w:pPr>
              <w:pStyle w:val="ConsPlusNormal0"/>
            </w:pPr>
          </w:p>
        </w:tc>
        <w:tc>
          <w:tcPr>
            <w:tcW w:w="2098" w:type="dxa"/>
            <w:vAlign w:val="center"/>
          </w:tcPr>
          <w:p w14:paraId="078F006A" w14:textId="77777777" w:rsidR="002B6D76" w:rsidRDefault="00000000">
            <w:pPr>
              <w:pStyle w:val="ConsPlusNormal0"/>
              <w:jc w:val="center"/>
            </w:pPr>
            <w:r>
              <w:t>1</w:t>
            </w:r>
          </w:p>
        </w:tc>
        <w:tc>
          <w:tcPr>
            <w:tcW w:w="6293" w:type="dxa"/>
            <w:vAlign w:val="center"/>
          </w:tcPr>
          <w:p w14:paraId="140F9AB5" w14:textId="77777777" w:rsidR="002B6D76" w:rsidRDefault="00000000">
            <w:pPr>
              <w:pStyle w:val="ConsPlusNormal0"/>
              <w:jc w:val="center"/>
            </w:pPr>
            <w:r>
              <w:t>2</w:t>
            </w:r>
          </w:p>
        </w:tc>
      </w:tr>
      <w:tr w:rsidR="002B6D76" w14:paraId="20615669" w14:textId="77777777">
        <w:tc>
          <w:tcPr>
            <w:tcW w:w="680" w:type="dxa"/>
          </w:tcPr>
          <w:p w14:paraId="0E246AD9" w14:textId="77777777" w:rsidR="002B6D76" w:rsidRDefault="00000000">
            <w:pPr>
              <w:pStyle w:val="ConsPlusNormal0"/>
              <w:jc w:val="center"/>
            </w:pPr>
            <w:r>
              <w:t>1.</w:t>
            </w:r>
          </w:p>
        </w:tc>
        <w:tc>
          <w:tcPr>
            <w:tcW w:w="2098" w:type="dxa"/>
          </w:tcPr>
          <w:p w14:paraId="2623C64C" w14:textId="77777777" w:rsidR="002B6D76" w:rsidRDefault="00000000">
            <w:pPr>
              <w:pStyle w:val="ConsPlusNormal0"/>
            </w:pPr>
            <w:r>
              <w:t>B04.064.001</w:t>
            </w:r>
          </w:p>
        </w:tc>
        <w:tc>
          <w:tcPr>
            <w:tcW w:w="6293" w:type="dxa"/>
          </w:tcPr>
          <w:p w14:paraId="457B25AE" w14:textId="77777777" w:rsidR="002B6D76" w:rsidRDefault="00000000">
            <w:pPr>
              <w:pStyle w:val="ConsPlusNormal0"/>
            </w:pPr>
            <w:r>
              <w:t>Диспансерный прием (осмотр, консультация) врача-стоматолога детского</w:t>
            </w:r>
          </w:p>
        </w:tc>
      </w:tr>
      <w:tr w:rsidR="002B6D76" w14:paraId="18B382AD" w14:textId="77777777">
        <w:tc>
          <w:tcPr>
            <w:tcW w:w="680" w:type="dxa"/>
          </w:tcPr>
          <w:p w14:paraId="513CB796" w14:textId="77777777" w:rsidR="002B6D76" w:rsidRDefault="00000000">
            <w:pPr>
              <w:pStyle w:val="ConsPlusNormal0"/>
              <w:jc w:val="center"/>
            </w:pPr>
            <w:r>
              <w:t>2.</w:t>
            </w:r>
          </w:p>
        </w:tc>
        <w:tc>
          <w:tcPr>
            <w:tcW w:w="2098" w:type="dxa"/>
          </w:tcPr>
          <w:p w14:paraId="215BCD3C" w14:textId="77777777" w:rsidR="002B6D76" w:rsidRDefault="00000000">
            <w:pPr>
              <w:pStyle w:val="ConsPlusNormal0"/>
            </w:pPr>
            <w:r>
              <w:t>B04.065.001</w:t>
            </w:r>
          </w:p>
        </w:tc>
        <w:tc>
          <w:tcPr>
            <w:tcW w:w="6293" w:type="dxa"/>
          </w:tcPr>
          <w:p w14:paraId="59DD452C" w14:textId="77777777" w:rsidR="002B6D76" w:rsidRDefault="00000000">
            <w:pPr>
              <w:pStyle w:val="ConsPlusNormal0"/>
            </w:pPr>
            <w:r>
              <w:t>Диспансерный прием (осмотр, консультация) врача - стоматолога-терапевта</w:t>
            </w:r>
          </w:p>
        </w:tc>
      </w:tr>
      <w:tr w:rsidR="002B6D76" w14:paraId="0323533A" w14:textId="77777777">
        <w:tc>
          <w:tcPr>
            <w:tcW w:w="680" w:type="dxa"/>
          </w:tcPr>
          <w:p w14:paraId="39A8EA95" w14:textId="77777777" w:rsidR="002B6D76" w:rsidRDefault="00000000">
            <w:pPr>
              <w:pStyle w:val="ConsPlusNormal0"/>
              <w:jc w:val="center"/>
            </w:pPr>
            <w:r>
              <w:t>3.</w:t>
            </w:r>
          </w:p>
        </w:tc>
        <w:tc>
          <w:tcPr>
            <w:tcW w:w="2098" w:type="dxa"/>
          </w:tcPr>
          <w:p w14:paraId="203C37C3" w14:textId="77777777" w:rsidR="002B6D76" w:rsidRDefault="00000000">
            <w:pPr>
              <w:pStyle w:val="ConsPlusNormal0"/>
            </w:pPr>
            <w:r>
              <w:t>B04.065.005</w:t>
            </w:r>
          </w:p>
        </w:tc>
        <w:tc>
          <w:tcPr>
            <w:tcW w:w="6293" w:type="dxa"/>
          </w:tcPr>
          <w:p w14:paraId="41340151" w14:textId="77777777" w:rsidR="002B6D76" w:rsidRDefault="00000000">
            <w:pPr>
              <w:pStyle w:val="ConsPlusNormal0"/>
            </w:pPr>
            <w:r>
              <w:t>Диспансерный прием (осмотр, консультация) врача-стоматолога</w:t>
            </w:r>
          </w:p>
        </w:tc>
      </w:tr>
      <w:tr w:rsidR="002B6D76" w14:paraId="4865BFD3" w14:textId="77777777">
        <w:tc>
          <w:tcPr>
            <w:tcW w:w="680" w:type="dxa"/>
          </w:tcPr>
          <w:p w14:paraId="7D3C8087" w14:textId="77777777" w:rsidR="002B6D76" w:rsidRDefault="00000000">
            <w:pPr>
              <w:pStyle w:val="ConsPlusNormal0"/>
              <w:jc w:val="center"/>
            </w:pPr>
            <w:r>
              <w:t>4.</w:t>
            </w:r>
          </w:p>
        </w:tc>
        <w:tc>
          <w:tcPr>
            <w:tcW w:w="2098" w:type="dxa"/>
          </w:tcPr>
          <w:p w14:paraId="151BBE8C" w14:textId="77777777" w:rsidR="002B6D76" w:rsidRDefault="00000000">
            <w:pPr>
              <w:pStyle w:val="ConsPlusNormal0"/>
            </w:pPr>
            <w:r>
              <w:t>B04.065.003</w:t>
            </w:r>
          </w:p>
        </w:tc>
        <w:tc>
          <w:tcPr>
            <w:tcW w:w="6293" w:type="dxa"/>
          </w:tcPr>
          <w:p w14:paraId="6469C2DF" w14:textId="77777777" w:rsidR="002B6D76" w:rsidRDefault="00000000">
            <w:pPr>
              <w:pStyle w:val="ConsPlusNormal0"/>
            </w:pPr>
            <w:r>
              <w:t>Диспансерный прием (осмотр, консультация) зубного врача</w:t>
            </w:r>
          </w:p>
        </w:tc>
      </w:tr>
    </w:tbl>
    <w:p w14:paraId="027CE131" w14:textId="77777777" w:rsidR="002B6D76" w:rsidRDefault="002B6D76">
      <w:pPr>
        <w:pStyle w:val="ConsPlusNormal0"/>
        <w:jc w:val="both"/>
      </w:pPr>
    </w:p>
    <w:p w14:paraId="0BD7B89F" w14:textId="77777777" w:rsidR="002B6D76" w:rsidRDefault="00000000">
      <w:pPr>
        <w:pStyle w:val="ConsPlusNormal0"/>
        <w:ind w:firstLine="540"/>
        <w:jc w:val="both"/>
      </w:pPr>
      <w:r>
        <w:t>8. Коды, указанные в таблице 5, отражают вид анестезии и представляются к оплате совместно с кодами медицинских услуг, оказанных пациенту при лечении стоматологического заболевания. Кратность (за одно посещение) определяется лечащим врачом в соответствии с медицинскими показаниями.</w:t>
      </w:r>
    </w:p>
    <w:p w14:paraId="6DD2587E" w14:textId="77777777" w:rsidR="002B6D76" w:rsidRDefault="002B6D76">
      <w:pPr>
        <w:pStyle w:val="ConsPlusNormal0"/>
        <w:jc w:val="both"/>
      </w:pPr>
    </w:p>
    <w:p w14:paraId="3999DB77" w14:textId="77777777" w:rsidR="002B6D76" w:rsidRDefault="00000000">
      <w:pPr>
        <w:pStyle w:val="ConsPlusNormal0"/>
        <w:jc w:val="right"/>
      </w:pPr>
      <w:r>
        <w:t>Таблица 5</w:t>
      </w:r>
    </w:p>
    <w:p w14:paraId="5E853EF8"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98"/>
        <w:gridCol w:w="6293"/>
      </w:tblGrid>
      <w:tr w:rsidR="002B6D76" w14:paraId="31DF51D3" w14:textId="77777777">
        <w:tc>
          <w:tcPr>
            <w:tcW w:w="680" w:type="dxa"/>
            <w:vMerge w:val="restart"/>
            <w:vAlign w:val="center"/>
          </w:tcPr>
          <w:p w14:paraId="38CD88A9" w14:textId="77777777" w:rsidR="002B6D76" w:rsidRDefault="00000000">
            <w:pPr>
              <w:pStyle w:val="ConsPlusNormal0"/>
              <w:jc w:val="center"/>
            </w:pPr>
            <w:r>
              <w:t>N стр.</w:t>
            </w:r>
          </w:p>
        </w:tc>
        <w:tc>
          <w:tcPr>
            <w:tcW w:w="2098" w:type="dxa"/>
            <w:vAlign w:val="center"/>
          </w:tcPr>
          <w:p w14:paraId="400089B2" w14:textId="77777777" w:rsidR="002B6D76" w:rsidRDefault="00000000">
            <w:pPr>
              <w:pStyle w:val="ConsPlusNormal0"/>
              <w:jc w:val="center"/>
            </w:pPr>
            <w:r>
              <w:t>Код услуги в системе ОМС</w:t>
            </w:r>
          </w:p>
        </w:tc>
        <w:tc>
          <w:tcPr>
            <w:tcW w:w="6293" w:type="dxa"/>
            <w:vAlign w:val="center"/>
          </w:tcPr>
          <w:p w14:paraId="6FAF4462" w14:textId="77777777" w:rsidR="002B6D76" w:rsidRDefault="00000000">
            <w:pPr>
              <w:pStyle w:val="ConsPlusNormal0"/>
              <w:jc w:val="center"/>
            </w:pPr>
            <w:r>
              <w:t>Наименование стоматологической лечебно-диагностической услуги</w:t>
            </w:r>
          </w:p>
        </w:tc>
      </w:tr>
      <w:tr w:rsidR="002B6D76" w14:paraId="361F1386" w14:textId="77777777">
        <w:tc>
          <w:tcPr>
            <w:tcW w:w="680" w:type="dxa"/>
            <w:vMerge/>
          </w:tcPr>
          <w:p w14:paraId="5F52C69F" w14:textId="77777777" w:rsidR="002B6D76" w:rsidRDefault="002B6D76">
            <w:pPr>
              <w:pStyle w:val="ConsPlusNormal0"/>
            </w:pPr>
          </w:p>
        </w:tc>
        <w:tc>
          <w:tcPr>
            <w:tcW w:w="2098" w:type="dxa"/>
            <w:vAlign w:val="center"/>
          </w:tcPr>
          <w:p w14:paraId="059A99BB" w14:textId="77777777" w:rsidR="002B6D76" w:rsidRDefault="00000000">
            <w:pPr>
              <w:pStyle w:val="ConsPlusNormal0"/>
              <w:jc w:val="center"/>
            </w:pPr>
            <w:r>
              <w:t>1</w:t>
            </w:r>
          </w:p>
        </w:tc>
        <w:tc>
          <w:tcPr>
            <w:tcW w:w="6293" w:type="dxa"/>
            <w:vAlign w:val="center"/>
          </w:tcPr>
          <w:p w14:paraId="170857DA" w14:textId="77777777" w:rsidR="002B6D76" w:rsidRDefault="00000000">
            <w:pPr>
              <w:pStyle w:val="ConsPlusNormal0"/>
              <w:jc w:val="center"/>
            </w:pPr>
            <w:r>
              <w:t>2</w:t>
            </w:r>
          </w:p>
        </w:tc>
      </w:tr>
      <w:tr w:rsidR="002B6D76" w14:paraId="6054967F" w14:textId="77777777">
        <w:tc>
          <w:tcPr>
            <w:tcW w:w="680" w:type="dxa"/>
          </w:tcPr>
          <w:p w14:paraId="613CC089" w14:textId="77777777" w:rsidR="002B6D76" w:rsidRDefault="00000000">
            <w:pPr>
              <w:pStyle w:val="ConsPlusNormal0"/>
              <w:jc w:val="center"/>
            </w:pPr>
            <w:r>
              <w:t>1.</w:t>
            </w:r>
          </w:p>
        </w:tc>
        <w:tc>
          <w:tcPr>
            <w:tcW w:w="2098" w:type="dxa"/>
          </w:tcPr>
          <w:p w14:paraId="72B34532" w14:textId="77777777" w:rsidR="002B6D76" w:rsidRDefault="00000000">
            <w:pPr>
              <w:pStyle w:val="ConsPlusNormal0"/>
            </w:pPr>
            <w:r>
              <w:t>B01.003.004.002</w:t>
            </w:r>
          </w:p>
        </w:tc>
        <w:tc>
          <w:tcPr>
            <w:tcW w:w="6293" w:type="dxa"/>
          </w:tcPr>
          <w:p w14:paraId="627291EA" w14:textId="77777777" w:rsidR="002B6D76" w:rsidRDefault="00000000">
            <w:pPr>
              <w:pStyle w:val="ConsPlusNormal0"/>
            </w:pPr>
            <w:r>
              <w:t>Проводниковая анестезия</w:t>
            </w:r>
          </w:p>
        </w:tc>
      </w:tr>
      <w:tr w:rsidR="002B6D76" w14:paraId="16CD7138" w14:textId="77777777">
        <w:tc>
          <w:tcPr>
            <w:tcW w:w="680" w:type="dxa"/>
          </w:tcPr>
          <w:p w14:paraId="281E73D5" w14:textId="77777777" w:rsidR="002B6D76" w:rsidRDefault="00000000">
            <w:pPr>
              <w:pStyle w:val="ConsPlusNormal0"/>
              <w:jc w:val="center"/>
            </w:pPr>
            <w:r>
              <w:t>2.</w:t>
            </w:r>
          </w:p>
        </w:tc>
        <w:tc>
          <w:tcPr>
            <w:tcW w:w="2098" w:type="dxa"/>
          </w:tcPr>
          <w:p w14:paraId="334E8939" w14:textId="77777777" w:rsidR="002B6D76" w:rsidRDefault="00000000">
            <w:pPr>
              <w:pStyle w:val="ConsPlusNormal0"/>
            </w:pPr>
            <w:r>
              <w:t>B01.003.004.004</w:t>
            </w:r>
          </w:p>
        </w:tc>
        <w:tc>
          <w:tcPr>
            <w:tcW w:w="6293" w:type="dxa"/>
          </w:tcPr>
          <w:p w14:paraId="66F31730" w14:textId="77777777" w:rsidR="002B6D76" w:rsidRDefault="00000000">
            <w:pPr>
              <w:pStyle w:val="ConsPlusNormal0"/>
            </w:pPr>
            <w:r>
              <w:t>Аппликационная анестезия</w:t>
            </w:r>
          </w:p>
        </w:tc>
      </w:tr>
      <w:tr w:rsidR="002B6D76" w14:paraId="3E4633B0" w14:textId="77777777">
        <w:tc>
          <w:tcPr>
            <w:tcW w:w="680" w:type="dxa"/>
          </w:tcPr>
          <w:p w14:paraId="627D3095" w14:textId="77777777" w:rsidR="002B6D76" w:rsidRDefault="00000000">
            <w:pPr>
              <w:pStyle w:val="ConsPlusNormal0"/>
              <w:jc w:val="center"/>
            </w:pPr>
            <w:r>
              <w:t>3.</w:t>
            </w:r>
          </w:p>
        </w:tc>
        <w:tc>
          <w:tcPr>
            <w:tcW w:w="2098" w:type="dxa"/>
          </w:tcPr>
          <w:p w14:paraId="77BDA9A7" w14:textId="77777777" w:rsidR="002B6D76" w:rsidRDefault="00000000">
            <w:pPr>
              <w:pStyle w:val="ConsPlusNormal0"/>
            </w:pPr>
            <w:r>
              <w:t>B01.003.004.005</w:t>
            </w:r>
          </w:p>
        </w:tc>
        <w:tc>
          <w:tcPr>
            <w:tcW w:w="6293" w:type="dxa"/>
          </w:tcPr>
          <w:p w14:paraId="42227097" w14:textId="77777777" w:rsidR="002B6D76" w:rsidRDefault="00000000">
            <w:pPr>
              <w:pStyle w:val="ConsPlusNormal0"/>
            </w:pPr>
            <w:r>
              <w:t>Инфильтрационная анестезия</w:t>
            </w:r>
          </w:p>
        </w:tc>
      </w:tr>
    </w:tbl>
    <w:p w14:paraId="2639B0D2" w14:textId="77777777" w:rsidR="002B6D76" w:rsidRDefault="002B6D76">
      <w:pPr>
        <w:pStyle w:val="ConsPlusNormal0"/>
        <w:jc w:val="both"/>
      </w:pPr>
    </w:p>
    <w:p w14:paraId="0E411F84" w14:textId="77777777" w:rsidR="002B6D76" w:rsidRDefault="00000000">
      <w:pPr>
        <w:pStyle w:val="ConsPlusNormal0"/>
        <w:ind w:firstLine="540"/>
        <w:jc w:val="both"/>
      </w:pPr>
      <w:r>
        <w:t>В зависимости от клинической картины, объема и длительности планируемого вмешательства, индивидуальных и половозрастных особенностей пациента, объем раствора анестетика одной ампулы (карпулы) может быть использован для проведения максимум четырех инъекций, как для обезболивания одного, так и нескольких зубов за один прием.</w:t>
      </w:r>
    </w:p>
    <w:p w14:paraId="7362B968" w14:textId="77777777" w:rsidR="002B6D76" w:rsidRDefault="00000000">
      <w:pPr>
        <w:pStyle w:val="ConsPlusNormal0"/>
        <w:spacing w:before="240"/>
        <w:ind w:firstLine="540"/>
        <w:jc w:val="both"/>
      </w:pPr>
      <w:r>
        <w:t>9. Код A06.30.002 - описание и интерпретация рентгенографических изображений - представляется к оплате однократно в одно посещение независимо от количества выполненных в это посещение по медицинским показаниям рентгенологических исследований на разных этапах лечения, и предъявляется к оплате медицинской организацией при наличии в штатном расписании должности врача-рентгенолога.</w:t>
      </w:r>
    </w:p>
    <w:p w14:paraId="2D6FBC4D" w14:textId="77777777" w:rsidR="002B6D76" w:rsidRDefault="00000000">
      <w:pPr>
        <w:pStyle w:val="ConsPlusNormal0"/>
        <w:spacing w:before="240"/>
        <w:ind w:firstLine="540"/>
        <w:jc w:val="both"/>
      </w:pPr>
      <w:r>
        <w:t xml:space="preserve">10. Оказание стоматологической помощи детям в амбулаторных условиях по профилю "Анестезиология-реаниматология" осуществляется в ГБУЗ СК "Городская клиническая детская стоматологическая поликлиника" города Ставрополя в соответствии с </w:t>
      </w:r>
      <w:hyperlink r:id="rId185" w:tooltip="Приказ министерства здравоохранения Ставропольского края от 12.08.2022 N 01-05/865 (ред. от 20.09.2023) &quot;О некоторых мерах по реализации на территории Ставропольского края Порядка оказания медицинской помощи детям со стоматологическими заболеваниями, утвержден">
        <w:r>
          <w:rPr>
            <w:color w:val="0000FF"/>
          </w:rPr>
          <w:t>приказом</w:t>
        </w:r>
      </w:hyperlink>
      <w:r>
        <w:t xml:space="preserve"> министерства здравоохранения Ставропольского края от 12.08.2022 N 01-05/865 "О некоторых мерах по реализации на территории Ставропольского края Порядка оказания медицинской помощи детям со стоматологическими заболеваниями, утвержденного приказом Министерства здравоохранения Российской Федерации от 13 ноября 2012 г. N 910н" с применением следующих кодов услуг:</w:t>
      </w:r>
    </w:p>
    <w:p w14:paraId="329790A5"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98"/>
        <w:gridCol w:w="6293"/>
      </w:tblGrid>
      <w:tr w:rsidR="002B6D76" w14:paraId="128C6DE2" w14:textId="77777777">
        <w:tc>
          <w:tcPr>
            <w:tcW w:w="680" w:type="dxa"/>
            <w:vMerge w:val="restart"/>
            <w:vAlign w:val="center"/>
          </w:tcPr>
          <w:p w14:paraId="7B94C608" w14:textId="77777777" w:rsidR="002B6D76" w:rsidRDefault="00000000">
            <w:pPr>
              <w:pStyle w:val="ConsPlusNormal0"/>
              <w:jc w:val="center"/>
            </w:pPr>
            <w:r>
              <w:t>N стр.</w:t>
            </w:r>
          </w:p>
        </w:tc>
        <w:tc>
          <w:tcPr>
            <w:tcW w:w="2098" w:type="dxa"/>
            <w:vAlign w:val="center"/>
          </w:tcPr>
          <w:p w14:paraId="157E14AC" w14:textId="77777777" w:rsidR="002B6D76" w:rsidRDefault="00000000">
            <w:pPr>
              <w:pStyle w:val="ConsPlusNormal0"/>
              <w:jc w:val="center"/>
            </w:pPr>
            <w:r>
              <w:t>Код услуги в системе ОМС</w:t>
            </w:r>
          </w:p>
        </w:tc>
        <w:tc>
          <w:tcPr>
            <w:tcW w:w="6293" w:type="dxa"/>
            <w:vAlign w:val="center"/>
          </w:tcPr>
          <w:p w14:paraId="20EBD664" w14:textId="77777777" w:rsidR="002B6D76" w:rsidRDefault="00000000">
            <w:pPr>
              <w:pStyle w:val="ConsPlusNormal0"/>
              <w:jc w:val="center"/>
            </w:pPr>
            <w:r>
              <w:t>Наименование стоматологической лечебно-диагностической услуги</w:t>
            </w:r>
          </w:p>
        </w:tc>
      </w:tr>
      <w:tr w:rsidR="002B6D76" w14:paraId="3C88AD52" w14:textId="77777777">
        <w:tc>
          <w:tcPr>
            <w:tcW w:w="680" w:type="dxa"/>
            <w:vMerge/>
          </w:tcPr>
          <w:p w14:paraId="30602961" w14:textId="77777777" w:rsidR="002B6D76" w:rsidRDefault="002B6D76">
            <w:pPr>
              <w:pStyle w:val="ConsPlusNormal0"/>
            </w:pPr>
          </w:p>
        </w:tc>
        <w:tc>
          <w:tcPr>
            <w:tcW w:w="2098" w:type="dxa"/>
            <w:vAlign w:val="center"/>
          </w:tcPr>
          <w:p w14:paraId="74204381" w14:textId="77777777" w:rsidR="002B6D76" w:rsidRDefault="00000000">
            <w:pPr>
              <w:pStyle w:val="ConsPlusNormal0"/>
              <w:jc w:val="center"/>
            </w:pPr>
            <w:r>
              <w:t>1</w:t>
            </w:r>
          </w:p>
        </w:tc>
        <w:tc>
          <w:tcPr>
            <w:tcW w:w="6293" w:type="dxa"/>
            <w:vAlign w:val="center"/>
          </w:tcPr>
          <w:p w14:paraId="14CAA0D4" w14:textId="77777777" w:rsidR="002B6D76" w:rsidRDefault="00000000">
            <w:pPr>
              <w:pStyle w:val="ConsPlusNormal0"/>
              <w:jc w:val="center"/>
            </w:pPr>
            <w:r>
              <w:t>2</w:t>
            </w:r>
          </w:p>
        </w:tc>
      </w:tr>
      <w:tr w:rsidR="002B6D76" w14:paraId="529D6025" w14:textId="77777777">
        <w:tc>
          <w:tcPr>
            <w:tcW w:w="680" w:type="dxa"/>
          </w:tcPr>
          <w:p w14:paraId="626E077E" w14:textId="77777777" w:rsidR="002B6D76" w:rsidRDefault="00000000">
            <w:pPr>
              <w:pStyle w:val="ConsPlusNormal0"/>
              <w:jc w:val="center"/>
            </w:pPr>
            <w:r>
              <w:t>1.</w:t>
            </w:r>
          </w:p>
        </w:tc>
        <w:tc>
          <w:tcPr>
            <w:tcW w:w="2098" w:type="dxa"/>
          </w:tcPr>
          <w:p w14:paraId="32224B69" w14:textId="77777777" w:rsidR="002B6D76" w:rsidRDefault="00000000">
            <w:pPr>
              <w:pStyle w:val="ConsPlusNormal0"/>
            </w:pPr>
            <w:r>
              <w:t>B01.003.001</w:t>
            </w:r>
          </w:p>
        </w:tc>
        <w:tc>
          <w:tcPr>
            <w:tcW w:w="6293" w:type="dxa"/>
          </w:tcPr>
          <w:p w14:paraId="68B3BE6E" w14:textId="77777777" w:rsidR="002B6D76" w:rsidRDefault="00000000">
            <w:pPr>
              <w:pStyle w:val="ConsPlusNormal0"/>
            </w:pPr>
            <w:r>
              <w:t>Осмотр (консультация) врачом-анестезиологом-реаниматологом первичный (дети)</w:t>
            </w:r>
          </w:p>
        </w:tc>
      </w:tr>
      <w:tr w:rsidR="002B6D76" w14:paraId="7B4F6755" w14:textId="77777777">
        <w:tc>
          <w:tcPr>
            <w:tcW w:w="680" w:type="dxa"/>
          </w:tcPr>
          <w:p w14:paraId="7A7E51A4" w14:textId="77777777" w:rsidR="002B6D76" w:rsidRDefault="00000000">
            <w:pPr>
              <w:pStyle w:val="ConsPlusNormal0"/>
              <w:jc w:val="center"/>
            </w:pPr>
            <w:r>
              <w:t>2.</w:t>
            </w:r>
          </w:p>
        </w:tc>
        <w:tc>
          <w:tcPr>
            <w:tcW w:w="2098" w:type="dxa"/>
          </w:tcPr>
          <w:p w14:paraId="5B0EF77D" w14:textId="77777777" w:rsidR="002B6D76" w:rsidRDefault="00000000">
            <w:pPr>
              <w:pStyle w:val="ConsPlusNormal0"/>
            </w:pPr>
            <w:r>
              <w:t>B01.003.002</w:t>
            </w:r>
          </w:p>
        </w:tc>
        <w:tc>
          <w:tcPr>
            <w:tcW w:w="6293" w:type="dxa"/>
          </w:tcPr>
          <w:p w14:paraId="68395A70" w14:textId="77777777" w:rsidR="002B6D76" w:rsidRDefault="00000000">
            <w:pPr>
              <w:pStyle w:val="ConsPlusNormal0"/>
            </w:pPr>
            <w:r>
              <w:t>Осмотр (консультация) врачом-анестезиологом-реаниматологом повторный (дети)</w:t>
            </w:r>
          </w:p>
        </w:tc>
      </w:tr>
      <w:tr w:rsidR="002B6D76" w14:paraId="2174356C" w14:textId="77777777">
        <w:tc>
          <w:tcPr>
            <w:tcW w:w="680" w:type="dxa"/>
          </w:tcPr>
          <w:p w14:paraId="303C1041" w14:textId="77777777" w:rsidR="002B6D76" w:rsidRDefault="00000000">
            <w:pPr>
              <w:pStyle w:val="ConsPlusNormal0"/>
              <w:jc w:val="center"/>
            </w:pPr>
            <w:r>
              <w:t>3.</w:t>
            </w:r>
          </w:p>
        </w:tc>
        <w:tc>
          <w:tcPr>
            <w:tcW w:w="2098" w:type="dxa"/>
          </w:tcPr>
          <w:p w14:paraId="0B486881" w14:textId="77777777" w:rsidR="002B6D76" w:rsidRDefault="00000000">
            <w:pPr>
              <w:pStyle w:val="ConsPlusNormal0"/>
            </w:pPr>
            <w:r>
              <w:t>B01.003.004.010</w:t>
            </w:r>
          </w:p>
        </w:tc>
        <w:tc>
          <w:tcPr>
            <w:tcW w:w="6293" w:type="dxa"/>
          </w:tcPr>
          <w:p w14:paraId="73DDDD00" w14:textId="77777777" w:rsidR="002B6D76" w:rsidRDefault="00000000">
            <w:pPr>
              <w:pStyle w:val="ConsPlusNormal0"/>
            </w:pPr>
            <w:r>
              <w:t>Комбинированный эндотрахеальный наркоз (дети)</w:t>
            </w:r>
          </w:p>
        </w:tc>
      </w:tr>
    </w:tbl>
    <w:p w14:paraId="023243C9" w14:textId="77777777" w:rsidR="002B6D76" w:rsidRDefault="002B6D76">
      <w:pPr>
        <w:pStyle w:val="ConsPlusNormal0"/>
        <w:jc w:val="both"/>
      </w:pPr>
    </w:p>
    <w:p w14:paraId="5D5F1770" w14:textId="77777777" w:rsidR="002B6D76" w:rsidRDefault="00000000">
      <w:pPr>
        <w:pStyle w:val="ConsPlusNormal0"/>
        <w:ind w:firstLine="540"/>
        <w:jc w:val="both"/>
      </w:pPr>
      <w:r>
        <w:t>Медицинские услуги В01.003.001, В01.003.002, В01.003.004.010 оплачиваются только при их оказании в ГБУЗ СК "Городская клиническая детская стоматологическая поликлиника" города Ставрополя.</w:t>
      </w:r>
    </w:p>
    <w:p w14:paraId="2412FDFB" w14:textId="77777777" w:rsidR="002B6D76" w:rsidRDefault="00000000">
      <w:pPr>
        <w:pStyle w:val="ConsPlusNormal0"/>
        <w:spacing w:before="240"/>
        <w:ind w:firstLine="540"/>
        <w:jc w:val="both"/>
      </w:pPr>
      <w:r>
        <w:t>11. При оказании медицинских услуг одному пациенту в одной медицинской организации по поводу одного заболевания разными врачами-стоматологами к оплате представляются услуги, оказанные каждым врачом-стоматологом, в соответствии с объемом проведенного лечения.</w:t>
      </w:r>
    </w:p>
    <w:p w14:paraId="07A64BF2" w14:textId="77777777" w:rsidR="002B6D76" w:rsidRDefault="00000000">
      <w:pPr>
        <w:pStyle w:val="ConsPlusNormal0"/>
        <w:spacing w:before="240"/>
        <w:ind w:firstLine="540"/>
        <w:jc w:val="both"/>
      </w:pPr>
      <w:r>
        <w:t>12. При лечении в одно посещение зубов с разными диагнозами к оплате представляются все услуги, оказанные врачом-стоматологом в данное посещение.</w:t>
      </w:r>
    </w:p>
    <w:p w14:paraId="11BC3A84" w14:textId="77777777" w:rsidR="002B6D76" w:rsidRDefault="00000000">
      <w:pPr>
        <w:pStyle w:val="ConsPlusNormal0"/>
        <w:spacing w:before="240"/>
        <w:ind w:firstLine="540"/>
        <w:jc w:val="both"/>
      </w:pPr>
      <w:r>
        <w:t>13. Физиотерапевтические и рентгенологические услуги, оказанные пациентам по направлениям стоматологов других медицинских организаций, участвующих в системе ОМС, подлежат оплате из средств ОМС в рамках заключенных договоров (контрактов) в соответствии с действующим законодательством Российской Федерации, заключенными между этими медицинскими организациями.</w:t>
      </w:r>
    </w:p>
    <w:p w14:paraId="7D1D84E2" w14:textId="77777777" w:rsidR="002B6D76" w:rsidRDefault="00000000">
      <w:pPr>
        <w:pStyle w:val="ConsPlusNormal0"/>
        <w:spacing w:before="240"/>
        <w:ind w:firstLine="540"/>
        <w:jc w:val="both"/>
      </w:pPr>
      <w:r>
        <w:t>14. Случай лечения пациента в два и более посещения, включающие в себя необходимый объем выполненных стоматологических медицинских услуг, классифицируется как обращение в связи с заболеванием, единицей статистического учета которого является обращение в связи с заболеванием (кратность повторных посещений определяется алгоритмом лечения заболевания в соответствии с клиническими рекомендациями лечения).</w:t>
      </w:r>
    </w:p>
    <w:p w14:paraId="707FD560" w14:textId="77777777" w:rsidR="002B6D76" w:rsidRDefault="00000000">
      <w:pPr>
        <w:pStyle w:val="ConsPlusNormal0"/>
        <w:spacing w:before="240"/>
        <w:ind w:firstLine="540"/>
        <w:jc w:val="both"/>
      </w:pPr>
      <w:r>
        <w:t>15. Оплата стоматологической помощи в амбулаторных условиях по тарифам с учетом УЕТ должна быть основана на соблюдении принципа максимальной санации полости рта и зубов (лечение 2-х, 3-х зубов) за одно посещение, что является наиболее эффективным, так как сокращается время на вызов пациента, подготовку рабочего места, операционного поля, работу с документами и т.д.</w:t>
      </w:r>
    </w:p>
    <w:p w14:paraId="7329A6B4" w14:textId="77777777" w:rsidR="002B6D76" w:rsidRDefault="00000000">
      <w:pPr>
        <w:pStyle w:val="ConsPlusNormal0"/>
        <w:spacing w:before="240"/>
        <w:ind w:firstLine="540"/>
        <w:jc w:val="both"/>
      </w:pPr>
      <w:r>
        <w:t xml:space="preserve">16. Продолжительность рабочего времени для медицинских работников в зависимости от занимаемой должности или специальности регламентирована </w:t>
      </w:r>
      <w:hyperlink r:id="rId186" w:tooltip="Постановление Правительства РФ от 14.02.2003 N 101 (ред. от 24.12.2014) &quot;О продолжительности рабочего времени медицинских работников в зависимости от занимаемой ими должности и (или) специальности&quot; {КонсультантПлюс}">
        <w:r>
          <w:rPr>
            <w:color w:val="0000FF"/>
          </w:rPr>
          <w:t>Постановлением</w:t>
        </w:r>
      </w:hyperlink>
      <w:r>
        <w:t xml:space="preserve"> Правительства Российской Федерации от 14.02.2003 N 101 "О продолжительности рабочего времени медицинских работников в зависимости от занимаемой ими должности и (или) специальности". За одну условную единицу трудоемкости (УЕТ) принимаются 10 минут. При этом для учета случаев лечения обязательно используется следующее правило: один визит пациента является одним посещением.</w:t>
      </w:r>
    </w:p>
    <w:p w14:paraId="1FED37B6" w14:textId="77777777" w:rsidR="002B6D76" w:rsidRDefault="002B6D76">
      <w:pPr>
        <w:pStyle w:val="ConsPlusNormal0"/>
        <w:jc w:val="both"/>
      </w:pPr>
    </w:p>
    <w:p w14:paraId="6A7EFF61" w14:textId="77777777" w:rsidR="002B6D76" w:rsidRDefault="002B6D76">
      <w:pPr>
        <w:pStyle w:val="ConsPlusNormal0"/>
        <w:jc w:val="both"/>
      </w:pPr>
    </w:p>
    <w:p w14:paraId="25182A45" w14:textId="77777777" w:rsidR="002B6D76" w:rsidRDefault="002B6D76">
      <w:pPr>
        <w:pStyle w:val="ConsPlusNormal0"/>
        <w:jc w:val="both"/>
      </w:pPr>
    </w:p>
    <w:p w14:paraId="2B1A607A" w14:textId="77777777" w:rsidR="002B6D76" w:rsidRDefault="002B6D76">
      <w:pPr>
        <w:pStyle w:val="ConsPlusNormal0"/>
        <w:jc w:val="both"/>
      </w:pPr>
    </w:p>
    <w:p w14:paraId="2DF3DFC5" w14:textId="77777777" w:rsidR="002B6D76" w:rsidRDefault="002B6D76">
      <w:pPr>
        <w:pStyle w:val="ConsPlusNormal0"/>
        <w:jc w:val="both"/>
      </w:pPr>
    </w:p>
    <w:p w14:paraId="7FDC4BEC" w14:textId="77777777" w:rsidR="002B6D76" w:rsidRDefault="00000000">
      <w:pPr>
        <w:pStyle w:val="ConsPlusNormal0"/>
        <w:jc w:val="right"/>
        <w:outlineLvl w:val="0"/>
      </w:pPr>
      <w:r>
        <w:t>Приложение 15</w:t>
      </w:r>
    </w:p>
    <w:p w14:paraId="4159A840" w14:textId="77777777" w:rsidR="002B6D76" w:rsidRDefault="00000000">
      <w:pPr>
        <w:pStyle w:val="ConsPlusNormal0"/>
        <w:jc w:val="right"/>
      </w:pPr>
      <w:r>
        <w:t>к тарифному соглашению</w:t>
      </w:r>
    </w:p>
    <w:p w14:paraId="2798817C" w14:textId="77777777" w:rsidR="002B6D76" w:rsidRDefault="00000000">
      <w:pPr>
        <w:pStyle w:val="ConsPlusNormal0"/>
        <w:jc w:val="right"/>
      </w:pPr>
      <w:r>
        <w:t>в сфере обязательного медицинского</w:t>
      </w:r>
    </w:p>
    <w:p w14:paraId="20AC2A8C" w14:textId="77777777" w:rsidR="002B6D76" w:rsidRDefault="00000000">
      <w:pPr>
        <w:pStyle w:val="ConsPlusNormal0"/>
        <w:jc w:val="right"/>
      </w:pPr>
      <w:r>
        <w:t>страхования на территории</w:t>
      </w:r>
    </w:p>
    <w:p w14:paraId="07E8EEB1" w14:textId="77777777" w:rsidR="002B6D76" w:rsidRDefault="00000000">
      <w:pPr>
        <w:pStyle w:val="ConsPlusNormal0"/>
        <w:jc w:val="right"/>
      </w:pPr>
      <w:r>
        <w:t>Ставропольского края</w:t>
      </w:r>
    </w:p>
    <w:p w14:paraId="0E19A7C3" w14:textId="77777777" w:rsidR="002B6D76" w:rsidRDefault="00000000">
      <w:pPr>
        <w:pStyle w:val="ConsPlusNormal0"/>
        <w:jc w:val="right"/>
      </w:pPr>
      <w:r>
        <w:t>от 25 декабря 2025 года</w:t>
      </w:r>
    </w:p>
    <w:p w14:paraId="0945A4CE" w14:textId="77777777" w:rsidR="002B6D76" w:rsidRDefault="002B6D76">
      <w:pPr>
        <w:pStyle w:val="ConsPlusNormal0"/>
        <w:jc w:val="both"/>
      </w:pPr>
    </w:p>
    <w:p w14:paraId="4FD038D1" w14:textId="77777777" w:rsidR="002B6D76" w:rsidRDefault="00000000">
      <w:pPr>
        <w:pStyle w:val="ConsPlusTitle0"/>
        <w:jc w:val="center"/>
      </w:pPr>
      <w:bookmarkStart w:id="50" w:name="P16293"/>
      <w:bookmarkEnd w:id="50"/>
      <w:r>
        <w:t>ПЕРЕЧЕНЬ</w:t>
      </w:r>
    </w:p>
    <w:p w14:paraId="02209CCC" w14:textId="77777777" w:rsidR="002B6D76" w:rsidRDefault="00000000">
      <w:pPr>
        <w:pStyle w:val="ConsPlusTitle0"/>
        <w:jc w:val="center"/>
      </w:pPr>
      <w:r>
        <w:t>ФЕЛЬДШЕРСКИХ ЗДРАВПУНКТОВ И ФЕЛЬДШЕРСКО-АКУШЕРСКИХ ПУНКТОВ</w:t>
      </w:r>
    </w:p>
    <w:p w14:paraId="382BDCAE" w14:textId="77777777" w:rsidR="002B6D76" w:rsidRDefault="00000000">
      <w:pPr>
        <w:pStyle w:val="ConsPlusTitle0"/>
        <w:jc w:val="center"/>
      </w:pPr>
      <w:r>
        <w:t>МЕДИЦИНСКИХ ОРГАНИЗАЦИЙ, ОКАЗЫВАЮЩИХ МЕДИЦИНСКУЮ ПОМОЩЬ</w:t>
      </w:r>
    </w:p>
    <w:p w14:paraId="05BDDD41" w14:textId="77777777" w:rsidR="002B6D76" w:rsidRDefault="00000000">
      <w:pPr>
        <w:pStyle w:val="ConsPlusTitle0"/>
        <w:jc w:val="center"/>
      </w:pPr>
      <w:r>
        <w:t>В АМБУЛАТОРНЫХ УСЛОВИЯХ, ИМЕЮЩИХ ПРИКРЕПИВШИХСЯ ЛИЦ,</w:t>
      </w:r>
    </w:p>
    <w:p w14:paraId="5FDDA927" w14:textId="77777777" w:rsidR="002B6D76" w:rsidRDefault="00000000">
      <w:pPr>
        <w:pStyle w:val="ConsPlusTitle0"/>
        <w:jc w:val="center"/>
      </w:pPr>
      <w:r>
        <w:t>ФИНАНСОВОЕ ОБЕСПЕЧЕНИЕ КОТОРЫХ ОСУЩЕСТВЛЯЕТСЯ ПО ФРФОФАП</w:t>
      </w:r>
    </w:p>
    <w:p w14:paraId="55AF3341" w14:textId="77777777" w:rsidR="002B6D76" w:rsidRDefault="002B6D76">
      <w:pPr>
        <w:pStyle w:val="ConsPlusNormal0"/>
        <w:jc w:val="both"/>
      </w:pPr>
    </w:p>
    <w:p w14:paraId="3D4E28A5" w14:textId="77777777" w:rsidR="002B6D76" w:rsidRDefault="00000000">
      <w:pPr>
        <w:pStyle w:val="ConsPlusNormal0"/>
        <w:jc w:val="right"/>
        <w:outlineLvl w:val="1"/>
      </w:pPr>
      <w:r>
        <w:t>Таблица 1</w:t>
      </w:r>
    </w:p>
    <w:p w14:paraId="7A7A0839"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701"/>
        <w:gridCol w:w="1644"/>
        <w:gridCol w:w="1644"/>
      </w:tblGrid>
      <w:tr w:rsidR="002B6D76" w14:paraId="49C8A6C8" w14:textId="77777777">
        <w:tc>
          <w:tcPr>
            <w:tcW w:w="4082" w:type="dxa"/>
          </w:tcPr>
          <w:p w14:paraId="369A5B15" w14:textId="77777777" w:rsidR="002B6D76" w:rsidRDefault="00000000">
            <w:pPr>
              <w:pStyle w:val="ConsPlusNormal0"/>
            </w:pPr>
            <w:r>
              <w:t>Численность обслуживаемого населения ФП/ФАП, чел.</w:t>
            </w:r>
          </w:p>
        </w:tc>
        <w:tc>
          <w:tcPr>
            <w:tcW w:w="1701" w:type="dxa"/>
          </w:tcPr>
          <w:p w14:paraId="5AA50F84" w14:textId="77777777" w:rsidR="002B6D76" w:rsidRDefault="00000000">
            <w:pPr>
              <w:pStyle w:val="ConsPlusNormal0"/>
              <w:jc w:val="right"/>
            </w:pPr>
            <w:r>
              <w:t>от 101 до 800</w:t>
            </w:r>
          </w:p>
        </w:tc>
        <w:tc>
          <w:tcPr>
            <w:tcW w:w="1644" w:type="dxa"/>
          </w:tcPr>
          <w:p w14:paraId="09512175" w14:textId="77777777" w:rsidR="002B6D76" w:rsidRDefault="00000000">
            <w:pPr>
              <w:pStyle w:val="ConsPlusNormal0"/>
              <w:jc w:val="right"/>
            </w:pPr>
            <w:r>
              <w:t>от 801 до 1500</w:t>
            </w:r>
          </w:p>
        </w:tc>
        <w:tc>
          <w:tcPr>
            <w:tcW w:w="1644" w:type="dxa"/>
          </w:tcPr>
          <w:p w14:paraId="087D4B91" w14:textId="77777777" w:rsidR="002B6D76" w:rsidRDefault="00000000">
            <w:pPr>
              <w:pStyle w:val="ConsPlusNormal0"/>
              <w:jc w:val="right"/>
            </w:pPr>
            <w:r>
              <w:t>от 1501 до 2000</w:t>
            </w:r>
          </w:p>
        </w:tc>
      </w:tr>
      <w:tr w:rsidR="002B6D76" w14:paraId="18DAAF11" w14:textId="77777777">
        <w:tc>
          <w:tcPr>
            <w:tcW w:w="4082" w:type="dxa"/>
          </w:tcPr>
          <w:p w14:paraId="31B32DD5" w14:textId="77777777" w:rsidR="002B6D76" w:rsidRDefault="00000000">
            <w:pPr>
              <w:pStyle w:val="ConsPlusNormal0"/>
            </w:pPr>
            <w:r>
              <w:t>Норматив финансовых затрат по ТП ОМС, тыс. руб.</w:t>
            </w:r>
          </w:p>
        </w:tc>
        <w:tc>
          <w:tcPr>
            <w:tcW w:w="1701" w:type="dxa"/>
          </w:tcPr>
          <w:p w14:paraId="41F222CA" w14:textId="77777777" w:rsidR="002B6D76" w:rsidRDefault="00000000">
            <w:pPr>
              <w:pStyle w:val="ConsPlusNormal0"/>
              <w:jc w:val="right"/>
            </w:pPr>
            <w:r>
              <w:t>1533,70</w:t>
            </w:r>
          </w:p>
        </w:tc>
        <w:tc>
          <w:tcPr>
            <w:tcW w:w="1644" w:type="dxa"/>
          </w:tcPr>
          <w:p w14:paraId="012D7422" w14:textId="77777777" w:rsidR="002B6D76" w:rsidRDefault="00000000">
            <w:pPr>
              <w:pStyle w:val="ConsPlusNormal0"/>
              <w:jc w:val="right"/>
            </w:pPr>
            <w:r>
              <w:t>3067,50</w:t>
            </w:r>
          </w:p>
        </w:tc>
        <w:tc>
          <w:tcPr>
            <w:tcW w:w="1644" w:type="dxa"/>
          </w:tcPr>
          <w:p w14:paraId="47CCDA2C" w14:textId="77777777" w:rsidR="002B6D76" w:rsidRDefault="00000000">
            <w:pPr>
              <w:pStyle w:val="ConsPlusNormal0"/>
              <w:jc w:val="right"/>
            </w:pPr>
            <w:r>
              <w:t>3067,50</w:t>
            </w:r>
          </w:p>
        </w:tc>
      </w:tr>
      <w:tr w:rsidR="002B6D76" w14:paraId="64248E68" w14:textId="77777777">
        <w:tc>
          <w:tcPr>
            <w:tcW w:w="4082" w:type="dxa"/>
          </w:tcPr>
          <w:p w14:paraId="187ADF64" w14:textId="77777777" w:rsidR="002B6D76" w:rsidRDefault="00000000">
            <w:pPr>
              <w:pStyle w:val="ConsPlusNormal0"/>
            </w:pPr>
            <w:r>
              <w:t>Коэффициент дифференциации, КД</w:t>
            </w:r>
          </w:p>
        </w:tc>
        <w:tc>
          <w:tcPr>
            <w:tcW w:w="4989" w:type="dxa"/>
            <w:gridSpan w:val="3"/>
          </w:tcPr>
          <w:p w14:paraId="3CD8CC5B" w14:textId="77777777" w:rsidR="002B6D76" w:rsidRDefault="00000000">
            <w:pPr>
              <w:pStyle w:val="ConsPlusNormal0"/>
              <w:jc w:val="right"/>
            </w:pPr>
            <w:r>
              <w:t>1,002</w:t>
            </w:r>
          </w:p>
        </w:tc>
      </w:tr>
      <w:tr w:rsidR="002B6D76" w14:paraId="2DEDD309" w14:textId="77777777">
        <w:tc>
          <w:tcPr>
            <w:tcW w:w="4082" w:type="dxa"/>
          </w:tcPr>
          <w:p w14:paraId="69781354" w14:textId="77777777" w:rsidR="002B6D76" w:rsidRDefault="00000000">
            <w:pPr>
              <w:pStyle w:val="ConsPlusNormal0"/>
            </w:pPr>
            <w:r>
              <w:t>Базовый норматив финансовых затрат, руб.</w:t>
            </w:r>
          </w:p>
        </w:tc>
        <w:tc>
          <w:tcPr>
            <w:tcW w:w="1701" w:type="dxa"/>
          </w:tcPr>
          <w:p w14:paraId="3E8A7EC4" w14:textId="77777777" w:rsidR="002B6D76" w:rsidRDefault="00000000">
            <w:pPr>
              <w:pStyle w:val="ConsPlusNormal0"/>
              <w:jc w:val="right"/>
            </w:pPr>
            <w:r>
              <w:t>1536767,40</w:t>
            </w:r>
          </w:p>
        </w:tc>
        <w:tc>
          <w:tcPr>
            <w:tcW w:w="1644" w:type="dxa"/>
          </w:tcPr>
          <w:p w14:paraId="622E0BB4" w14:textId="77777777" w:rsidR="002B6D76" w:rsidRDefault="00000000">
            <w:pPr>
              <w:pStyle w:val="ConsPlusNormal0"/>
              <w:jc w:val="right"/>
            </w:pPr>
            <w:r>
              <w:t>3073635,00</w:t>
            </w:r>
          </w:p>
        </w:tc>
        <w:tc>
          <w:tcPr>
            <w:tcW w:w="1644" w:type="dxa"/>
          </w:tcPr>
          <w:p w14:paraId="1B83E4D0" w14:textId="77777777" w:rsidR="002B6D76" w:rsidRDefault="00000000">
            <w:pPr>
              <w:pStyle w:val="ConsPlusNormal0"/>
              <w:jc w:val="right"/>
            </w:pPr>
            <w:r>
              <w:t>3073635,00</w:t>
            </w:r>
          </w:p>
        </w:tc>
      </w:tr>
    </w:tbl>
    <w:p w14:paraId="17C5C116" w14:textId="77777777" w:rsidR="002B6D76" w:rsidRDefault="002B6D76">
      <w:pPr>
        <w:pStyle w:val="ConsPlusNormal0"/>
        <w:jc w:val="both"/>
      </w:pPr>
    </w:p>
    <w:p w14:paraId="188D210B" w14:textId="77777777" w:rsidR="002B6D76" w:rsidRDefault="00000000">
      <w:pPr>
        <w:pStyle w:val="ConsPlusNormal0"/>
        <w:jc w:val="right"/>
        <w:outlineLvl w:val="1"/>
      </w:pPr>
      <w:r>
        <w:t>Таблица 2</w:t>
      </w:r>
    </w:p>
    <w:p w14:paraId="79395160" w14:textId="77777777" w:rsidR="002B6D76" w:rsidRDefault="002B6D76">
      <w:pPr>
        <w:pStyle w:val="ConsPlusNormal0"/>
        <w:jc w:val="both"/>
      </w:pPr>
    </w:p>
    <w:p w14:paraId="26F3BA6D" w14:textId="77777777" w:rsidR="002B6D76" w:rsidRDefault="00000000">
      <w:pPr>
        <w:pStyle w:val="ConsPlusNormal0"/>
        <w:jc w:val="right"/>
      </w:pPr>
      <w:r>
        <w:t>(рублей)</w:t>
      </w:r>
    </w:p>
    <w:p w14:paraId="6F43A676" w14:textId="77777777" w:rsidR="002B6D76" w:rsidRDefault="002B6D76">
      <w:pPr>
        <w:pStyle w:val="ConsPlusNormal0"/>
        <w:sectPr w:rsidR="002B6D76">
          <w:headerReference w:type="default" r:id="rId187"/>
          <w:footerReference w:type="default" r:id="rId188"/>
          <w:headerReference w:type="first" r:id="rId189"/>
          <w:footerReference w:type="first" r:id="rId19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9"/>
        <w:gridCol w:w="864"/>
        <w:gridCol w:w="1561"/>
        <w:gridCol w:w="1467"/>
        <w:gridCol w:w="1172"/>
        <w:gridCol w:w="1214"/>
        <w:gridCol w:w="889"/>
        <w:gridCol w:w="1990"/>
        <w:gridCol w:w="1187"/>
        <w:gridCol w:w="1214"/>
        <w:gridCol w:w="999"/>
        <w:gridCol w:w="1038"/>
        <w:gridCol w:w="941"/>
        <w:gridCol w:w="959"/>
      </w:tblGrid>
      <w:tr w:rsidR="002B6D76" w14:paraId="2A4D7C48" w14:textId="77777777">
        <w:tc>
          <w:tcPr>
            <w:tcW w:w="624" w:type="dxa"/>
            <w:vAlign w:val="center"/>
          </w:tcPr>
          <w:p w14:paraId="1155E5EB" w14:textId="77777777" w:rsidR="002B6D76" w:rsidRDefault="00000000">
            <w:pPr>
              <w:pStyle w:val="ConsPlusNormal0"/>
              <w:jc w:val="center"/>
            </w:pPr>
            <w:r>
              <w:t>Номер п/п</w:t>
            </w:r>
          </w:p>
        </w:tc>
        <w:tc>
          <w:tcPr>
            <w:tcW w:w="1134" w:type="dxa"/>
            <w:vAlign w:val="center"/>
          </w:tcPr>
          <w:p w14:paraId="27623553" w14:textId="77777777" w:rsidR="002B6D76" w:rsidRDefault="00000000">
            <w:pPr>
              <w:pStyle w:val="ConsPlusNormal0"/>
              <w:jc w:val="center"/>
            </w:pPr>
            <w:r>
              <w:t>Реестровый номер</w:t>
            </w:r>
          </w:p>
        </w:tc>
        <w:tc>
          <w:tcPr>
            <w:tcW w:w="2719" w:type="dxa"/>
            <w:vAlign w:val="center"/>
          </w:tcPr>
          <w:p w14:paraId="7DA47988" w14:textId="77777777" w:rsidR="002B6D76" w:rsidRDefault="00000000">
            <w:pPr>
              <w:pStyle w:val="ConsPlusNormal0"/>
              <w:jc w:val="center"/>
            </w:pPr>
            <w:r>
              <w:t>Наименование МО</w:t>
            </w:r>
          </w:p>
        </w:tc>
        <w:tc>
          <w:tcPr>
            <w:tcW w:w="2665" w:type="dxa"/>
            <w:vAlign w:val="center"/>
          </w:tcPr>
          <w:p w14:paraId="29D74214" w14:textId="77777777" w:rsidR="002B6D76" w:rsidRDefault="00000000">
            <w:pPr>
              <w:pStyle w:val="ConsPlusNormal0"/>
              <w:jc w:val="center"/>
            </w:pPr>
            <w:r>
              <w:t>Наименование ФП/ФАП</w:t>
            </w:r>
          </w:p>
        </w:tc>
        <w:tc>
          <w:tcPr>
            <w:tcW w:w="1077" w:type="dxa"/>
            <w:vAlign w:val="center"/>
          </w:tcPr>
          <w:p w14:paraId="420ED3DB" w14:textId="77777777" w:rsidR="002B6D76" w:rsidRDefault="00000000">
            <w:pPr>
              <w:pStyle w:val="ConsPlusNormal0"/>
              <w:jc w:val="center"/>
            </w:pPr>
            <w:r>
              <w:t>Диапазон численности обслуживаемого населения, чел.</w:t>
            </w:r>
          </w:p>
        </w:tc>
        <w:tc>
          <w:tcPr>
            <w:tcW w:w="823" w:type="dxa"/>
            <w:vAlign w:val="center"/>
          </w:tcPr>
          <w:p w14:paraId="4DE24330" w14:textId="77777777" w:rsidR="002B6D76" w:rsidRDefault="00000000">
            <w:pPr>
              <w:pStyle w:val="ConsPlusNormal0"/>
              <w:jc w:val="center"/>
            </w:pPr>
            <w:r>
              <w:t>Численность женщин репродуктивного возраста</w:t>
            </w:r>
          </w:p>
        </w:tc>
        <w:tc>
          <w:tcPr>
            <w:tcW w:w="823" w:type="dxa"/>
            <w:vAlign w:val="center"/>
          </w:tcPr>
          <w:p w14:paraId="7C385EFA" w14:textId="77777777" w:rsidR="002B6D76" w:rsidRDefault="00000000">
            <w:pPr>
              <w:pStyle w:val="ConsPlusNormal0"/>
              <w:jc w:val="center"/>
            </w:pPr>
            <w:r>
              <w:t>Число занятых должностей "Акушерка"</w:t>
            </w:r>
          </w:p>
        </w:tc>
        <w:tc>
          <w:tcPr>
            <w:tcW w:w="1814" w:type="dxa"/>
            <w:vAlign w:val="center"/>
          </w:tcPr>
          <w:p w14:paraId="19A09528" w14:textId="77777777" w:rsidR="002B6D76" w:rsidRDefault="00000000">
            <w:pPr>
              <w:pStyle w:val="ConsPlusNormal0"/>
              <w:jc w:val="center"/>
            </w:pPr>
            <w:r>
              <w:t>Соответствие/несоответствие требованиям, установленным положением об организации оказания первичной медико-санитарной помощи взрослому населению</w:t>
            </w:r>
          </w:p>
        </w:tc>
        <w:tc>
          <w:tcPr>
            <w:tcW w:w="1417" w:type="dxa"/>
            <w:vAlign w:val="center"/>
          </w:tcPr>
          <w:p w14:paraId="4086EE95" w14:textId="77777777" w:rsidR="002B6D76" w:rsidRDefault="00000000">
            <w:pPr>
              <w:pStyle w:val="ConsPlusNormal0"/>
              <w:jc w:val="center"/>
            </w:pPr>
            <w:r>
              <w:t xml:space="preserve">Поправочный коэффициент к размеру финансового обеспечения (в соответствии с требованиями, установленными </w:t>
            </w:r>
            <w:hyperlink r:id="rId191"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приказом</w:t>
              </w:r>
            </w:hyperlink>
            <w:r>
              <w:t xml:space="preserve"> МЗ РФ от 14.04.2025 N 202н)</w:t>
            </w:r>
          </w:p>
        </w:tc>
        <w:tc>
          <w:tcPr>
            <w:tcW w:w="1020" w:type="dxa"/>
            <w:vAlign w:val="center"/>
          </w:tcPr>
          <w:p w14:paraId="137B95CF" w14:textId="77777777" w:rsidR="002B6D76" w:rsidRDefault="00000000">
            <w:pPr>
              <w:pStyle w:val="ConsPlusNormal0"/>
              <w:jc w:val="center"/>
            </w:pPr>
            <w:r>
              <w:t>Коэффициент учитывающий долю женщин репродуктивного возраста</w:t>
            </w:r>
          </w:p>
        </w:tc>
        <w:tc>
          <w:tcPr>
            <w:tcW w:w="1191" w:type="dxa"/>
            <w:vAlign w:val="center"/>
          </w:tcPr>
          <w:p w14:paraId="072EEB36" w14:textId="77777777" w:rsidR="002B6D76" w:rsidRDefault="00000000">
            <w:pPr>
              <w:pStyle w:val="ConsPlusNormal0"/>
              <w:jc w:val="center"/>
            </w:pPr>
            <w:r>
              <w:t>Коэффициент специфики оказания медицинской помощи</w:t>
            </w:r>
          </w:p>
        </w:tc>
        <w:tc>
          <w:tcPr>
            <w:tcW w:w="1587" w:type="dxa"/>
            <w:vAlign w:val="center"/>
          </w:tcPr>
          <w:p w14:paraId="2E023542" w14:textId="77777777" w:rsidR="002B6D76" w:rsidRDefault="00000000">
            <w:pPr>
              <w:pStyle w:val="ConsPlusNormal0"/>
              <w:jc w:val="center"/>
            </w:pPr>
            <w:r>
              <w:t>Размер финансового обеспечения с учетом коэффициента</w:t>
            </w:r>
          </w:p>
        </w:tc>
        <w:tc>
          <w:tcPr>
            <w:tcW w:w="1417" w:type="dxa"/>
            <w:vAlign w:val="center"/>
          </w:tcPr>
          <w:p w14:paraId="25C1F91F" w14:textId="77777777" w:rsidR="002B6D76" w:rsidRDefault="00000000">
            <w:pPr>
              <w:pStyle w:val="ConsPlusNormal0"/>
              <w:jc w:val="center"/>
            </w:pPr>
            <w:r>
              <w:t>Размер финансового обеспечения на месяц</w:t>
            </w:r>
          </w:p>
        </w:tc>
        <w:tc>
          <w:tcPr>
            <w:tcW w:w="1587" w:type="dxa"/>
            <w:vAlign w:val="center"/>
          </w:tcPr>
          <w:p w14:paraId="1D7EF36E" w14:textId="77777777" w:rsidR="002B6D76" w:rsidRDefault="00000000">
            <w:pPr>
              <w:pStyle w:val="ConsPlusNormal0"/>
              <w:jc w:val="center"/>
            </w:pPr>
            <w:r>
              <w:t>Фактический размер финансового обеспечения (ФРФОфап)</w:t>
            </w:r>
          </w:p>
        </w:tc>
      </w:tr>
      <w:tr w:rsidR="002B6D76" w14:paraId="760F0F12" w14:textId="77777777">
        <w:tc>
          <w:tcPr>
            <w:tcW w:w="624" w:type="dxa"/>
            <w:vAlign w:val="center"/>
          </w:tcPr>
          <w:p w14:paraId="79A5AE45" w14:textId="77777777" w:rsidR="002B6D76" w:rsidRDefault="00000000">
            <w:pPr>
              <w:pStyle w:val="ConsPlusNormal0"/>
              <w:jc w:val="center"/>
            </w:pPr>
            <w:r>
              <w:t>1</w:t>
            </w:r>
          </w:p>
        </w:tc>
        <w:tc>
          <w:tcPr>
            <w:tcW w:w="1134" w:type="dxa"/>
            <w:vAlign w:val="center"/>
          </w:tcPr>
          <w:p w14:paraId="641B7E48" w14:textId="77777777" w:rsidR="002B6D76" w:rsidRDefault="00000000">
            <w:pPr>
              <w:pStyle w:val="ConsPlusNormal0"/>
              <w:jc w:val="center"/>
            </w:pPr>
            <w:r>
              <w:t>2</w:t>
            </w:r>
          </w:p>
        </w:tc>
        <w:tc>
          <w:tcPr>
            <w:tcW w:w="2719" w:type="dxa"/>
            <w:vAlign w:val="center"/>
          </w:tcPr>
          <w:p w14:paraId="0DC87BAF" w14:textId="77777777" w:rsidR="002B6D76" w:rsidRDefault="00000000">
            <w:pPr>
              <w:pStyle w:val="ConsPlusNormal0"/>
              <w:jc w:val="center"/>
            </w:pPr>
            <w:r>
              <w:t>3</w:t>
            </w:r>
          </w:p>
        </w:tc>
        <w:tc>
          <w:tcPr>
            <w:tcW w:w="2665" w:type="dxa"/>
            <w:vAlign w:val="center"/>
          </w:tcPr>
          <w:p w14:paraId="5F3D8EC9" w14:textId="77777777" w:rsidR="002B6D76" w:rsidRDefault="00000000">
            <w:pPr>
              <w:pStyle w:val="ConsPlusNormal0"/>
              <w:jc w:val="center"/>
            </w:pPr>
            <w:r>
              <w:t>4</w:t>
            </w:r>
          </w:p>
        </w:tc>
        <w:tc>
          <w:tcPr>
            <w:tcW w:w="1077" w:type="dxa"/>
            <w:vAlign w:val="center"/>
          </w:tcPr>
          <w:p w14:paraId="579BA749" w14:textId="77777777" w:rsidR="002B6D76" w:rsidRDefault="00000000">
            <w:pPr>
              <w:pStyle w:val="ConsPlusNormal0"/>
              <w:jc w:val="center"/>
            </w:pPr>
            <w:r>
              <w:t>5</w:t>
            </w:r>
          </w:p>
        </w:tc>
        <w:tc>
          <w:tcPr>
            <w:tcW w:w="823" w:type="dxa"/>
            <w:vAlign w:val="center"/>
          </w:tcPr>
          <w:p w14:paraId="096D7570" w14:textId="77777777" w:rsidR="002B6D76" w:rsidRDefault="00000000">
            <w:pPr>
              <w:pStyle w:val="ConsPlusNormal0"/>
              <w:jc w:val="center"/>
            </w:pPr>
            <w:r>
              <w:t>6</w:t>
            </w:r>
          </w:p>
        </w:tc>
        <w:tc>
          <w:tcPr>
            <w:tcW w:w="823" w:type="dxa"/>
            <w:vAlign w:val="center"/>
          </w:tcPr>
          <w:p w14:paraId="473EFBF7" w14:textId="77777777" w:rsidR="002B6D76" w:rsidRDefault="00000000">
            <w:pPr>
              <w:pStyle w:val="ConsPlusNormal0"/>
              <w:jc w:val="center"/>
            </w:pPr>
            <w:r>
              <w:t>7</w:t>
            </w:r>
          </w:p>
        </w:tc>
        <w:tc>
          <w:tcPr>
            <w:tcW w:w="1814" w:type="dxa"/>
            <w:vAlign w:val="center"/>
          </w:tcPr>
          <w:p w14:paraId="565507FF" w14:textId="77777777" w:rsidR="002B6D76" w:rsidRDefault="00000000">
            <w:pPr>
              <w:pStyle w:val="ConsPlusNormal0"/>
              <w:jc w:val="center"/>
            </w:pPr>
            <w:r>
              <w:t>8</w:t>
            </w:r>
          </w:p>
        </w:tc>
        <w:tc>
          <w:tcPr>
            <w:tcW w:w="1417" w:type="dxa"/>
            <w:vAlign w:val="center"/>
          </w:tcPr>
          <w:p w14:paraId="1720B69A" w14:textId="77777777" w:rsidR="002B6D76" w:rsidRDefault="00000000">
            <w:pPr>
              <w:pStyle w:val="ConsPlusNormal0"/>
              <w:jc w:val="center"/>
            </w:pPr>
            <w:r>
              <w:t>9</w:t>
            </w:r>
          </w:p>
        </w:tc>
        <w:tc>
          <w:tcPr>
            <w:tcW w:w="1020" w:type="dxa"/>
            <w:vAlign w:val="center"/>
          </w:tcPr>
          <w:p w14:paraId="5D09FA2D" w14:textId="77777777" w:rsidR="002B6D76" w:rsidRDefault="00000000">
            <w:pPr>
              <w:pStyle w:val="ConsPlusNormal0"/>
              <w:jc w:val="center"/>
            </w:pPr>
            <w:r>
              <w:t>10</w:t>
            </w:r>
          </w:p>
        </w:tc>
        <w:tc>
          <w:tcPr>
            <w:tcW w:w="1191" w:type="dxa"/>
            <w:vAlign w:val="center"/>
          </w:tcPr>
          <w:p w14:paraId="62CF6E15" w14:textId="77777777" w:rsidR="002B6D76" w:rsidRDefault="00000000">
            <w:pPr>
              <w:pStyle w:val="ConsPlusNormal0"/>
              <w:jc w:val="center"/>
            </w:pPr>
            <w:r>
              <w:t>11 = гр. 9 x гр. 10</w:t>
            </w:r>
          </w:p>
        </w:tc>
        <w:tc>
          <w:tcPr>
            <w:tcW w:w="1587" w:type="dxa"/>
            <w:vAlign w:val="center"/>
          </w:tcPr>
          <w:p w14:paraId="4ABEFE62" w14:textId="77777777" w:rsidR="002B6D76" w:rsidRDefault="00000000">
            <w:pPr>
              <w:pStyle w:val="ConsPlusNormal0"/>
              <w:jc w:val="center"/>
            </w:pPr>
            <w:r>
              <w:t>12</w:t>
            </w:r>
          </w:p>
        </w:tc>
        <w:tc>
          <w:tcPr>
            <w:tcW w:w="1417" w:type="dxa"/>
            <w:vAlign w:val="center"/>
          </w:tcPr>
          <w:p w14:paraId="1C31DEE1" w14:textId="77777777" w:rsidR="002B6D76" w:rsidRDefault="00000000">
            <w:pPr>
              <w:pStyle w:val="ConsPlusNormal0"/>
              <w:jc w:val="center"/>
            </w:pPr>
            <w:r>
              <w:t>13 = гр. 12 / 12</w:t>
            </w:r>
          </w:p>
        </w:tc>
        <w:tc>
          <w:tcPr>
            <w:tcW w:w="1587" w:type="dxa"/>
            <w:vAlign w:val="center"/>
          </w:tcPr>
          <w:p w14:paraId="40401915" w14:textId="77777777" w:rsidR="002B6D76" w:rsidRDefault="00000000">
            <w:pPr>
              <w:pStyle w:val="ConsPlusNormal0"/>
              <w:jc w:val="center"/>
            </w:pPr>
            <w:r>
              <w:t>14</w:t>
            </w:r>
          </w:p>
        </w:tc>
      </w:tr>
      <w:tr w:rsidR="002B6D76" w14:paraId="6523B2AD" w14:textId="77777777">
        <w:tc>
          <w:tcPr>
            <w:tcW w:w="624" w:type="dxa"/>
          </w:tcPr>
          <w:p w14:paraId="3AC21A94" w14:textId="77777777" w:rsidR="002B6D76" w:rsidRDefault="00000000">
            <w:pPr>
              <w:pStyle w:val="ConsPlusNormal0"/>
              <w:jc w:val="center"/>
            </w:pPr>
            <w:r>
              <w:t>1</w:t>
            </w:r>
          </w:p>
        </w:tc>
        <w:tc>
          <w:tcPr>
            <w:tcW w:w="1134" w:type="dxa"/>
          </w:tcPr>
          <w:p w14:paraId="43826F1D" w14:textId="77777777" w:rsidR="002B6D76" w:rsidRDefault="00000000">
            <w:pPr>
              <w:pStyle w:val="ConsPlusNormal0"/>
              <w:jc w:val="center"/>
            </w:pPr>
            <w:r>
              <w:t>260001</w:t>
            </w:r>
          </w:p>
        </w:tc>
        <w:tc>
          <w:tcPr>
            <w:tcW w:w="2719" w:type="dxa"/>
          </w:tcPr>
          <w:p w14:paraId="7DED9315" w14:textId="77777777" w:rsidR="002B6D76" w:rsidRDefault="00000000">
            <w:pPr>
              <w:pStyle w:val="ConsPlusNormal0"/>
            </w:pPr>
            <w:r>
              <w:t>ГБУЗ СК "Александровская районная больница"</w:t>
            </w:r>
          </w:p>
        </w:tc>
        <w:tc>
          <w:tcPr>
            <w:tcW w:w="2665" w:type="dxa"/>
          </w:tcPr>
          <w:p w14:paraId="1E308DE2" w14:textId="77777777" w:rsidR="002B6D76" w:rsidRDefault="00000000">
            <w:pPr>
              <w:pStyle w:val="ConsPlusNormal0"/>
            </w:pPr>
            <w:r>
              <w:t>ФАП х. Ледохович</w:t>
            </w:r>
          </w:p>
        </w:tc>
        <w:tc>
          <w:tcPr>
            <w:tcW w:w="1077" w:type="dxa"/>
          </w:tcPr>
          <w:p w14:paraId="47BFD751" w14:textId="77777777" w:rsidR="002B6D76" w:rsidRDefault="00000000">
            <w:pPr>
              <w:pStyle w:val="ConsPlusNormal0"/>
            </w:pPr>
            <w:r>
              <w:t>до 100</w:t>
            </w:r>
          </w:p>
        </w:tc>
        <w:tc>
          <w:tcPr>
            <w:tcW w:w="823" w:type="dxa"/>
          </w:tcPr>
          <w:p w14:paraId="25B40B74" w14:textId="77777777" w:rsidR="002B6D76" w:rsidRDefault="00000000">
            <w:pPr>
              <w:pStyle w:val="ConsPlusNormal0"/>
              <w:jc w:val="right"/>
            </w:pPr>
            <w:r>
              <w:t>13</w:t>
            </w:r>
          </w:p>
        </w:tc>
        <w:tc>
          <w:tcPr>
            <w:tcW w:w="823" w:type="dxa"/>
          </w:tcPr>
          <w:p w14:paraId="0728307E" w14:textId="77777777" w:rsidR="002B6D76" w:rsidRDefault="00000000">
            <w:pPr>
              <w:pStyle w:val="ConsPlusNormal0"/>
              <w:jc w:val="right"/>
            </w:pPr>
            <w:r>
              <w:t>0,00</w:t>
            </w:r>
          </w:p>
        </w:tc>
        <w:tc>
          <w:tcPr>
            <w:tcW w:w="1814" w:type="dxa"/>
          </w:tcPr>
          <w:p w14:paraId="2BD912F6" w14:textId="77777777" w:rsidR="002B6D76" w:rsidRDefault="00000000">
            <w:pPr>
              <w:pStyle w:val="ConsPlusNormal0"/>
            </w:pPr>
            <w:r>
              <w:t>не соответствует</w:t>
            </w:r>
          </w:p>
        </w:tc>
        <w:tc>
          <w:tcPr>
            <w:tcW w:w="1417" w:type="dxa"/>
          </w:tcPr>
          <w:p w14:paraId="41B94241" w14:textId="77777777" w:rsidR="002B6D76" w:rsidRDefault="00000000">
            <w:pPr>
              <w:pStyle w:val="ConsPlusNormal0"/>
              <w:jc w:val="right"/>
            </w:pPr>
            <w:r>
              <w:t>0,5461</w:t>
            </w:r>
          </w:p>
        </w:tc>
        <w:tc>
          <w:tcPr>
            <w:tcW w:w="1020" w:type="dxa"/>
          </w:tcPr>
          <w:p w14:paraId="7B2F9E1D" w14:textId="77777777" w:rsidR="002B6D76" w:rsidRDefault="00000000">
            <w:pPr>
              <w:pStyle w:val="ConsPlusNormal0"/>
              <w:jc w:val="right"/>
            </w:pPr>
            <w:r>
              <w:t>1,0012</w:t>
            </w:r>
          </w:p>
        </w:tc>
        <w:tc>
          <w:tcPr>
            <w:tcW w:w="1191" w:type="dxa"/>
          </w:tcPr>
          <w:p w14:paraId="6CD1AAF4" w14:textId="77777777" w:rsidR="002B6D76" w:rsidRDefault="00000000">
            <w:pPr>
              <w:pStyle w:val="ConsPlusNormal0"/>
              <w:jc w:val="right"/>
            </w:pPr>
            <w:r>
              <w:t>0,5468</w:t>
            </w:r>
          </w:p>
        </w:tc>
        <w:tc>
          <w:tcPr>
            <w:tcW w:w="1587" w:type="dxa"/>
          </w:tcPr>
          <w:p w14:paraId="42984C8D" w14:textId="77777777" w:rsidR="002B6D76" w:rsidRDefault="00000000">
            <w:pPr>
              <w:pStyle w:val="ConsPlusNormal0"/>
              <w:jc w:val="right"/>
            </w:pPr>
            <w:r>
              <w:t>840256,73</w:t>
            </w:r>
          </w:p>
        </w:tc>
        <w:tc>
          <w:tcPr>
            <w:tcW w:w="1417" w:type="dxa"/>
          </w:tcPr>
          <w:p w14:paraId="67BD8514" w14:textId="77777777" w:rsidR="002B6D76" w:rsidRDefault="00000000">
            <w:pPr>
              <w:pStyle w:val="ConsPlusNormal0"/>
              <w:jc w:val="right"/>
            </w:pPr>
            <w:r>
              <w:t>70021,39</w:t>
            </w:r>
          </w:p>
        </w:tc>
        <w:tc>
          <w:tcPr>
            <w:tcW w:w="1587" w:type="dxa"/>
          </w:tcPr>
          <w:p w14:paraId="6CA73185" w14:textId="77777777" w:rsidR="002B6D76" w:rsidRDefault="00000000">
            <w:pPr>
              <w:pStyle w:val="ConsPlusNormal0"/>
              <w:jc w:val="right"/>
            </w:pPr>
            <w:r>
              <w:t>840256,73</w:t>
            </w:r>
          </w:p>
        </w:tc>
      </w:tr>
      <w:tr w:rsidR="002B6D76" w14:paraId="6C3749A1" w14:textId="77777777">
        <w:tc>
          <w:tcPr>
            <w:tcW w:w="624" w:type="dxa"/>
          </w:tcPr>
          <w:p w14:paraId="258A7E53" w14:textId="77777777" w:rsidR="002B6D76" w:rsidRDefault="00000000">
            <w:pPr>
              <w:pStyle w:val="ConsPlusNormal0"/>
              <w:jc w:val="center"/>
            </w:pPr>
            <w:r>
              <w:t>2</w:t>
            </w:r>
          </w:p>
        </w:tc>
        <w:tc>
          <w:tcPr>
            <w:tcW w:w="1134" w:type="dxa"/>
          </w:tcPr>
          <w:p w14:paraId="4D1D0A12" w14:textId="77777777" w:rsidR="002B6D76" w:rsidRDefault="00000000">
            <w:pPr>
              <w:pStyle w:val="ConsPlusNormal0"/>
              <w:jc w:val="center"/>
            </w:pPr>
            <w:r>
              <w:t>260001</w:t>
            </w:r>
          </w:p>
        </w:tc>
        <w:tc>
          <w:tcPr>
            <w:tcW w:w="2719" w:type="dxa"/>
          </w:tcPr>
          <w:p w14:paraId="6E183F29" w14:textId="77777777" w:rsidR="002B6D76" w:rsidRDefault="00000000">
            <w:pPr>
              <w:pStyle w:val="ConsPlusNormal0"/>
            </w:pPr>
            <w:r>
              <w:t>ГБУЗ СК "Александровская районная больница"</w:t>
            </w:r>
          </w:p>
        </w:tc>
        <w:tc>
          <w:tcPr>
            <w:tcW w:w="2665" w:type="dxa"/>
          </w:tcPr>
          <w:p w14:paraId="333BF3F1" w14:textId="77777777" w:rsidR="002B6D76" w:rsidRDefault="00000000">
            <w:pPr>
              <w:pStyle w:val="ConsPlusNormal0"/>
            </w:pPr>
            <w:r>
              <w:t>ФАП х. Всадник</w:t>
            </w:r>
          </w:p>
        </w:tc>
        <w:tc>
          <w:tcPr>
            <w:tcW w:w="1077" w:type="dxa"/>
          </w:tcPr>
          <w:p w14:paraId="1E0A3BB2" w14:textId="77777777" w:rsidR="002B6D76" w:rsidRDefault="00000000">
            <w:pPr>
              <w:pStyle w:val="ConsPlusNormal0"/>
            </w:pPr>
            <w:r>
              <w:t>от 101 до 800</w:t>
            </w:r>
          </w:p>
        </w:tc>
        <w:tc>
          <w:tcPr>
            <w:tcW w:w="823" w:type="dxa"/>
          </w:tcPr>
          <w:p w14:paraId="09A0D8A9" w14:textId="77777777" w:rsidR="002B6D76" w:rsidRDefault="00000000">
            <w:pPr>
              <w:pStyle w:val="ConsPlusNormal0"/>
              <w:jc w:val="right"/>
            </w:pPr>
            <w:r>
              <w:t>95</w:t>
            </w:r>
          </w:p>
        </w:tc>
        <w:tc>
          <w:tcPr>
            <w:tcW w:w="823" w:type="dxa"/>
          </w:tcPr>
          <w:p w14:paraId="7AA47953" w14:textId="77777777" w:rsidR="002B6D76" w:rsidRDefault="00000000">
            <w:pPr>
              <w:pStyle w:val="ConsPlusNormal0"/>
              <w:jc w:val="right"/>
            </w:pPr>
            <w:r>
              <w:t>0,00</w:t>
            </w:r>
          </w:p>
        </w:tc>
        <w:tc>
          <w:tcPr>
            <w:tcW w:w="1814" w:type="dxa"/>
          </w:tcPr>
          <w:p w14:paraId="12CF4C42" w14:textId="77777777" w:rsidR="002B6D76" w:rsidRDefault="00000000">
            <w:pPr>
              <w:pStyle w:val="ConsPlusNormal0"/>
            </w:pPr>
            <w:r>
              <w:t>соответствует</w:t>
            </w:r>
          </w:p>
        </w:tc>
        <w:tc>
          <w:tcPr>
            <w:tcW w:w="1417" w:type="dxa"/>
          </w:tcPr>
          <w:p w14:paraId="35AD310E" w14:textId="77777777" w:rsidR="002B6D76" w:rsidRDefault="00000000">
            <w:pPr>
              <w:pStyle w:val="ConsPlusNormal0"/>
              <w:jc w:val="right"/>
            </w:pPr>
            <w:r>
              <w:t>1,0000</w:t>
            </w:r>
          </w:p>
        </w:tc>
        <w:tc>
          <w:tcPr>
            <w:tcW w:w="1020" w:type="dxa"/>
          </w:tcPr>
          <w:p w14:paraId="503FBEF3" w14:textId="77777777" w:rsidR="002B6D76" w:rsidRDefault="00000000">
            <w:pPr>
              <w:pStyle w:val="ConsPlusNormal0"/>
              <w:jc w:val="right"/>
            </w:pPr>
            <w:r>
              <w:t>1,0090</w:t>
            </w:r>
          </w:p>
        </w:tc>
        <w:tc>
          <w:tcPr>
            <w:tcW w:w="1191" w:type="dxa"/>
          </w:tcPr>
          <w:p w14:paraId="388D5A74" w14:textId="77777777" w:rsidR="002B6D76" w:rsidRDefault="00000000">
            <w:pPr>
              <w:pStyle w:val="ConsPlusNormal0"/>
              <w:jc w:val="right"/>
            </w:pPr>
            <w:r>
              <w:t>1,0090</w:t>
            </w:r>
          </w:p>
        </w:tc>
        <w:tc>
          <w:tcPr>
            <w:tcW w:w="1587" w:type="dxa"/>
          </w:tcPr>
          <w:p w14:paraId="21D3D661" w14:textId="77777777" w:rsidR="002B6D76" w:rsidRDefault="00000000">
            <w:pPr>
              <w:pStyle w:val="ConsPlusNormal0"/>
              <w:jc w:val="right"/>
            </w:pPr>
            <w:r>
              <w:t>1550524,54</w:t>
            </w:r>
          </w:p>
        </w:tc>
        <w:tc>
          <w:tcPr>
            <w:tcW w:w="1417" w:type="dxa"/>
          </w:tcPr>
          <w:p w14:paraId="56D41098" w14:textId="77777777" w:rsidR="002B6D76" w:rsidRDefault="00000000">
            <w:pPr>
              <w:pStyle w:val="ConsPlusNormal0"/>
              <w:jc w:val="right"/>
            </w:pPr>
            <w:r>
              <w:t>129210,38</w:t>
            </w:r>
          </w:p>
        </w:tc>
        <w:tc>
          <w:tcPr>
            <w:tcW w:w="1587" w:type="dxa"/>
          </w:tcPr>
          <w:p w14:paraId="208D6A64" w14:textId="77777777" w:rsidR="002B6D76" w:rsidRDefault="00000000">
            <w:pPr>
              <w:pStyle w:val="ConsPlusNormal0"/>
              <w:jc w:val="right"/>
            </w:pPr>
            <w:r>
              <w:t>1550524,54</w:t>
            </w:r>
          </w:p>
        </w:tc>
      </w:tr>
      <w:tr w:rsidR="002B6D76" w14:paraId="05376A3D" w14:textId="77777777">
        <w:tc>
          <w:tcPr>
            <w:tcW w:w="624" w:type="dxa"/>
          </w:tcPr>
          <w:p w14:paraId="20109462" w14:textId="77777777" w:rsidR="002B6D76" w:rsidRDefault="00000000">
            <w:pPr>
              <w:pStyle w:val="ConsPlusNormal0"/>
              <w:jc w:val="center"/>
            </w:pPr>
            <w:r>
              <w:t>3</w:t>
            </w:r>
          </w:p>
        </w:tc>
        <w:tc>
          <w:tcPr>
            <w:tcW w:w="1134" w:type="dxa"/>
          </w:tcPr>
          <w:p w14:paraId="371946D9" w14:textId="77777777" w:rsidR="002B6D76" w:rsidRDefault="00000000">
            <w:pPr>
              <w:pStyle w:val="ConsPlusNormal0"/>
              <w:jc w:val="center"/>
            </w:pPr>
            <w:r>
              <w:t>260001</w:t>
            </w:r>
          </w:p>
        </w:tc>
        <w:tc>
          <w:tcPr>
            <w:tcW w:w="2719" w:type="dxa"/>
          </w:tcPr>
          <w:p w14:paraId="5FBFC51A" w14:textId="77777777" w:rsidR="002B6D76" w:rsidRDefault="00000000">
            <w:pPr>
              <w:pStyle w:val="ConsPlusNormal0"/>
            </w:pPr>
            <w:r>
              <w:t>ГБУЗ СК "Александровская районная больница"</w:t>
            </w:r>
          </w:p>
        </w:tc>
        <w:tc>
          <w:tcPr>
            <w:tcW w:w="2665" w:type="dxa"/>
          </w:tcPr>
          <w:p w14:paraId="5AF96138" w14:textId="77777777" w:rsidR="002B6D76" w:rsidRDefault="00000000">
            <w:pPr>
              <w:pStyle w:val="ConsPlusNormal0"/>
            </w:pPr>
            <w:r>
              <w:t>ФАП с. Александровское, ул. Красноармейская, д. 618б</w:t>
            </w:r>
          </w:p>
        </w:tc>
        <w:tc>
          <w:tcPr>
            <w:tcW w:w="1077" w:type="dxa"/>
          </w:tcPr>
          <w:p w14:paraId="2C1374F7" w14:textId="77777777" w:rsidR="002B6D76" w:rsidRDefault="00000000">
            <w:pPr>
              <w:pStyle w:val="ConsPlusNormal0"/>
            </w:pPr>
            <w:r>
              <w:t>от 801 до 1500</w:t>
            </w:r>
          </w:p>
        </w:tc>
        <w:tc>
          <w:tcPr>
            <w:tcW w:w="823" w:type="dxa"/>
          </w:tcPr>
          <w:p w14:paraId="017AF67C" w14:textId="77777777" w:rsidR="002B6D76" w:rsidRDefault="00000000">
            <w:pPr>
              <w:pStyle w:val="ConsPlusNormal0"/>
              <w:jc w:val="right"/>
            </w:pPr>
            <w:r>
              <w:t>158</w:t>
            </w:r>
          </w:p>
        </w:tc>
        <w:tc>
          <w:tcPr>
            <w:tcW w:w="823" w:type="dxa"/>
          </w:tcPr>
          <w:p w14:paraId="654EA2D9" w14:textId="77777777" w:rsidR="002B6D76" w:rsidRDefault="00000000">
            <w:pPr>
              <w:pStyle w:val="ConsPlusNormal0"/>
              <w:jc w:val="right"/>
            </w:pPr>
            <w:r>
              <w:t>0,00</w:t>
            </w:r>
          </w:p>
        </w:tc>
        <w:tc>
          <w:tcPr>
            <w:tcW w:w="1814" w:type="dxa"/>
          </w:tcPr>
          <w:p w14:paraId="14CA5AB1" w14:textId="77777777" w:rsidR="002B6D76" w:rsidRDefault="00000000">
            <w:pPr>
              <w:pStyle w:val="ConsPlusNormal0"/>
            </w:pPr>
            <w:r>
              <w:t>не соответствует</w:t>
            </w:r>
          </w:p>
        </w:tc>
        <w:tc>
          <w:tcPr>
            <w:tcW w:w="1417" w:type="dxa"/>
          </w:tcPr>
          <w:p w14:paraId="320600E8" w14:textId="77777777" w:rsidR="002B6D76" w:rsidRDefault="00000000">
            <w:pPr>
              <w:pStyle w:val="ConsPlusNormal0"/>
              <w:jc w:val="right"/>
            </w:pPr>
            <w:r>
              <w:t>0,3333</w:t>
            </w:r>
          </w:p>
        </w:tc>
        <w:tc>
          <w:tcPr>
            <w:tcW w:w="1020" w:type="dxa"/>
          </w:tcPr>
          <w:p w14:paraId="2B5D9E7F" w14:textId="77777777" w:rsidR="002B6D76" w:rsidRDefault="00000000">
            <w:pPr>
              <w:pStyle w:val="ConsPlusNormal0"/>
              <w:jc w:val="right"/>
            </w:pPr>
            <w:r>
              <w:t>1,0074</w:t>
            </w:r>
          </w:p>
        </w:tc>
        <w:tc>
          <w:tcPr>
            <w:tcW w:w="1191" w:type="dxa"/>
          </w:tcPr>
          <w:p w14:paraId="41963C4A" w14:textId="77777777" w:rsidR="002B6D76" w:rsidRDefault="00000000">
            <w:pPr>
              <w:pStyle w:val="ConsPlusNormal0"/>
              <w:jc w:val="right"/>
            </w:pPr>
            <w:r>
              <w:t>0,3358</w:t>
            </w:r>
          </w:p>
        </w:tc>
        <w:tc>
          <w:tcPr>
            <w:tcW w:w="1587" w:type="dxa"/>
          </w:tcPr>
          <w:p w14:paraId="3B93A7AB" w14:textId="77777777" w:rsidR="002B6D76" w:rsidRDefault="00000000">
            <w:pPr>
              <w:pStyle w:val="ConsPlusNormal0"/>
              <w:jc w:val="right"/>
            </w:pPr>
            <w:r>
              <w:t>1032068,50</w:t>
            </w:r>
          </w:p>
        </w:tc>
        <w:tc>
          <w:tcPr>
            <w:tcW w:w="1417" w:type="dxa"/>
          </w:tcPr>
          <w:p w14:paraId="2A941B39" w14:textId="77777777" w:rsidR="002B6D76" w:rsidRDefault="00000000">
            <w:pPr>
              <w:pStyle w:val="ConsPlusNormal0"/>
              <w:jc w:val="right"/>
            </w:pPr>
            <w:r>
              <w:t>86005,71</w:t>
            </w:r>
          </w:p>
        </w:tc>
        <w:tc>
          <w:tcPr>
            <w:tcW w:w="1587" w:type="dxa"/>
          </w:tcPr>
          <w:p w14:paraId="0EE513DB" w14:textId="77777777" w:rsidR="002B6D76" w:rsidRDefault="00000000">
            <w:pPr>
              <w:pStyle w:val="ConsPlusNormal0"/>
              <w:jc w:val="right"/>
            </w:pPr>
            <w:r>
              <w:t>1032068,49</w:t>
            </w:r>
          </w:p>
        </w:tc>
      </w:tr>
      <w:tr w:rsidR="002B6D76" w14:paraId="42C19CC1" w14:textId="77777777">
        <w:tc>
          <w:tcPr>
            <w:tcW w:w="624" w:type="dxa"/>
          </w:tcPr>
          <w:p w14:paraId="39F36A0C" w14:textId="77777777" w:rsidR="002B6D76" w:rsidRDefault="00000000">
            <w:pPr>
              <w:pStyle w:val="ConsPlusNormal0"/>
              <w:jc w:val="center"/>
            </w:pPr>
            <w:r>
              <w:t>4</w:t>
            </w:r>
          </w:p>
        </w:tc>
        <w:tc>
          <w:tcPr>
            <w:tcW w:w="1134" w:type="dxa"/>
          </w:tcPr>
          <w:p w14:paraId="4A381790" w14:textId="77777777" w:rsidR="002B6D76" w:rsidRDefault="00000000">
            <w:pPr>
              <w:pStyle w:val="ConsPlusNormal0"/>
              <w:jc w:val="center"/>
            </w:pPr>
            <w:r>
              <w:t>260001</w:t>
            </w:r>
          </w:p>
        </w:tc>
        <w:tc>
          <w:tcPr>
            <w:tcW w:w="2719" w:type="dxa"/>
          </w:tcPr>
          <w:p w14:paraId="64ECDAE8" w14:textId="77777777" w:rsidR="002B6D76" w:rsidRDefault="00000000">
            <w:pPr>
              <w:pStyle w:val="ConsPlusNormal0"/>
            </w:pPr>
            <w:r>
              <w:t>ГБУЗ СК "Александровская районная больница"</w:t>
            </w:r>
          </w:p>
        </w:tc>
        <w:tc>
          <w:tcPr>
            <w:tcW w:w="2665" w:type="dxa"/>
          </w:tcPr>
          <w:p w14:paraId="6D96F030" w14:textId="77777777" w:rsidR="002B6D76" w:rsidRDefault="00000000">
            <w:pPr>
              <w:pStyle w:val="ConsPlusNormal0"/>
            </w:pPr>
            <w:r>
              <w:t>ФАП (Модульная конструкция х. Харьковский)</w:t>
            </w:r>
          </w:p>
        </w:tc>
        <w:tc>
          <w:tcPr>
            <w:tcW w:w="1077" w:type="dxa"/>
          </w:tcPr>
          <w:p w14:paraId="52894F95" w14:textId="77777777" w:rsidR="002B6D76" w:rsidRDefault="00000000">
            <w:pPr>
              <w:pStyle w:val="ConsPlusNormal0"/>
            </w:pPr>
            <w:r>
              <w:t>от 101 до 800</w:t>
            </w:r>
          </w:p>
        </w:tc>
        <w:tc>
          <w:tcPr>
            <w:tcW w:w="823" w:type="dxa"/>
          </w:tcPr>
          <w:p w14:paraId="78BEE190" w14:textId="77777777" w:rsidR="002B6D76" w:rsidRDefault="00000000">
            <w:pPr>
              <w:pStyle w:val="ConsPlusNormal0"/>
              <w:jc w:val="right"/>
            </w:pPr>
            <w:r>
              <w:t>43</w:t>
            </w:r>
          </w:p>
        </w:tc>
        <w:tc>
          <w:tcPr>
            <w:tcW w:w="823" w:type="dxa"/>
          </w:tcPr>
          <w:p w14:paraId="4DE05ABB" w14:textId="77777777" w:rsidR="002B6D76" w:rsidRDefault="00000000">
            <w:pPr>
              <w:pStyle w:val="ConsPlusNormal0"/>
              <w:jc w:val="right"/>
            </w:pPr>
            <w:r>
              <w:t>0,00</w:t>
            </w:r>
          </w:p>
        </w:tc>
        <w:tc>
          <w:tcPr>
            <w:tcW w:w="1814" w:type="dxa"/>
          </w:tcPr>
          <w:p w14:paraId="330596DE" w14:textId="77777777" w:rsidR="002B6D76" w:rsidRDefault="00000000">
            <w:pPr>
              <w:pStyle w:val="ConsPlusNormal0"/>
            </w:pPr>
            <w:r>
              <w:t>не соответствует</w:t>
            </w:r>
          </w:p>
        </w:tc>
        <w:tc>
          <w:tcPr>
            <w:tcW w:w="1417" w:type="dxa"/>
          </w:tcPr>
          <w:p w14:paraId="7879A1CE" w14:textId="77777777" w:rsidR="002B6D76" w:rsidRDefault="00000000">
            <w:pPr>
              <w:pStyle w:val="ConsPlusNormal0"/>
              <w:jc w:val="right"/>
            </w:pPr>
            <w:r>
              <w:t>0,6667</w:t>
            </w:r>
          </w:p>
        </w:tc>
        <w:tc>
          <w:tcPr>
            <w:tcW w:w="1020" w:type="dxa"/>
          </w:tcPr>
          <w:p w14:paraId="6D414FE6" w14:textId="77777777" w:rsidR="002B6D76" w:rsidRDefault="00000000">
            <w:pPr>
              <w:pStyle w:val="ConsPlusNormal0"/>
              <w:jc w:val="right"/>
            </w:pPr>
            <w:r>
              <w:t>1,0041</w:t>
            </w:r>
          </w:p>
        </w:tc>
        <w:tc>
          <w:tcPr>
            <w:tcW w:w="1191" w:type="dxa"/>
          </w:tcPr>
          <w:p w14:paraId="7DA31254" w14:textId="77777777" w:rsidR="002B6D76" w:rsidRDefault="00000000">
            <w:pPr>
              <w:pStyle w:val="ConsPlusNormal0"/>
              <w:jc w:val="right"/>
            </w:pPr>
            <w:r>
              <w:t>0,6694</w:t>
            </w:r>
          </w:p>
        </w:tc>
        <w:tc>
          <w:tcPr>
            <w:tcW w:w="1587" w:type="dxa"/>
          </w:tcPr>
          <w:p w14:paraId="74031061" w14:textId="77777777" w:rsidR="002B6D76" w:rsidRDefault="00000000">
            <w:pPr>
              <w:pStyle w:val="ConsPlusNormal0"/>
              <w:jc w:val="right"/>
            </w:pPr>
            <w:r>
              <w:t>1028714,35</w:t>
            </w:r>
          </w:p>
        </w:tc>
        <w:tc>
          <w:tcPr>
            <w:tcW w:w="1417" w:type="dxa"/>
          </w:tcPr>
          <w:p w14:paraId="349860C9" w14:textId="77777777" w:rsidR="002B6D76" w:rsidRDefault="00000000">
            <w:pPr>
              <w:pStyle w:val="ConsPlusNormal0"/>
              <w:jc w:val="right"/>
            </w:pPr>
            <w:r>
              <w:t>85726,20</w:t>
            </w:r>
          </w:p>
        </w:tc>
        <w:tc>
          <w:tcPr>
            <w:tcW w:w="1587" w:type="dxa"/>
          </w:tcPr>
          <w:p w14:paraId="54C5C91F" w14:textId="77777777" w:rsidR="002B6D76" w:rsidRDefault="00000000">
            <w:pPr>
              <w:pStyle w:val="ConsPlusNormal0"/>
              <w:jc w:val="right"/>
            </w:pPr>
            <w:r>
              <w:t>1028714,35</w:t>
            </w:r>
          </w:p>
        </w:tc>
      </w:tr>
      <w:tr w:rsidR="002B6D76" w14:paraId="729E12BF" w14:textId="77777777">
        <w:tc>
          <w:tcPr>
            <w:tcW w:w="624" w:type="dxa"/>
          </w:tcPr>
          <w:p w14:paraId="18A76092" w14:textId="77777777" w:rsidR="002B6D76" w:rsidRDefault="00000000">
            <w:pPr>
              <w:pStyle w:val="ConsPlusNormal0"/>
              <w:jc w:val="center"/>
            </w:pPr>
            <w:r>
              <w:t>5</w:t>
            </w:r>
          </w:p>
        </w:tc>
        <w:tc>
          <w:tcPr>
            <w:tcW w:w="1134" w:type="dxa"/>
          </w:tcPr>
          <w:p w14:paraId="68308D50" w14:textId="77777777" w:rsidR="002B6D76" w:rsidRDefault="00000000">
            <w:pPr>
              <w:pStyle w:val="ConsPlusNormal0"/>
              <w:jc w:val="center"/>
            </w:pPr>
            <w:r>
              <w:t>260001</w:t>
            </w:r>
          </w:p>
        </w:tc>
        <w:tc>
          <w:tcPr>
            <w:tcW w:w="2719" w:type="dxa"/>
          </w:tcPr>
          <w:p w14:paraId="29AA32D2" w14:textId="77777777" w:rsidR="002B6D76" w:rsidRDefault="00000000">
            <w:pPr>
              <w:pStyle w:val="ConsPlusNormal0"/>
            </w:pPr>
            <w:r>
              <w:t>ГБУЗ СК "Александровская районная больница"</w:t>
            </w:r>
          </w:p>
        </w:tc>
        <w:tc>
          <w:tcPr>
            <w:tcW w:w="2665" w:type="dxa"/>
          </w:tcPr>
          <w:p w14:paraId="016C6654" w14:textId="77777777" w:rsidR="002B6D76" w:rsidRDefault="00000000">
            <w:pPr>
              <w:pStyle w:val="ConsPlusNormal0"/>
            </w:pPr>
            <w:r>
              <w:t>ФАП х. Розлив</w:t>
            </w:r>
          </w:p>
        </w:tc>
        <w:tc>
          <w:tcPr>
            <w:tcW w:w="1077" w:type="dxa"/>
          </w:tcPr>
          <w:p w14:paraId="369E554B" w14:textId="77777777" w:rsidR="002B6D76" w:rsidRDefault="00000000">
            <w:pPr>
              <w:pStyle w:val="ConsPlusNormal0"/>
            </w:pPr>
            <w:r>
              <w:t>до 100</w:t>
            </w:r>
          </w:p>
        </w:tc>
        <w:tc>
          <w:tcPr>
            <w:tcW w:w="823" w:type="dxa"/>
          </w:tcPr>
          <w:p w14:paraId="733B0199" w14:textId="77777777" w:rsidR="002B6D76" w:rsidRDefault="00000000">
            <w:pPr>
              <w:pStyle w:val="ConsPlusNormal0"/>
              <w:jc w:val="right"/>
            </w:pPr>
            <w:r>
              <w:t>16</w:t>
            </w:r>
          </w:p>
        </w:tc>
        <w:tc>
          <w:tcPr>
            <w:tcW w:w="823" w:type="dxa"/>
          </w:tcPr>
          <w:p w14:paraId="39B950B4" w14:textId="77777777" w:rsidR="002B6D76" w:rsidRDefault="00000000">
            <w:pPr>
              <w:pStyle w:val="ConsPlusNormal0"/>
              <w:jc w:val="right"/>
            </w:pPr>
            <w:r>
              <w:t>0,00</w:t>
            </w:r>
          </w:p>
        </w:tc>
        <w:tc>
          <w:tcPr>
            <w:tcW w:w="1814" w:type="dxa"/>
          </w:tcPr>
          <w:p w14:paraId="1559E8A1" w14:textId="77777777" w:rsidR="002B6D76" w:rsidRDefault="00000000">
            <w:pPr>
              <w:pStyle w:val="ConsPlusNormal0"/>
            </w:pPr>
            <w:r>
              <w:t>не соответствует</w:t>
            </w:r>
          </w:p>
        </w:tc>
        <w:tc>
          <w:tcPr>
            <w:tcW w:w="1417" w:type="dxa"/>
          </w:tcPr>
          <w:p w14:paraId="353E16CC" w14:textId="77777777" w:rsidR="002B6D76" w:rsidRDefault="00000000">
            <w:pPr>
              <w:pStyle w:val="ConsPlusNormal0"/>
              <w:jc w:val="right"/>
            </w:pPr>
            <w:r>
              <w:t>0,5461</w:t>
            </w:r>
          </w:p>
        </w:tc>
        <w:tc>
          <w:tcPr>
            <w:tcW w:w="1020" w:type="dxa"/>
          </w:tcPr>
          <w:p w14:paraId="29FD4D54" w14:textId="77777777" w:rsidR="002B6D76" w:rsidRDefault="00000000">
            <w:pPr>
              <w:pStyle w:val="ConsPlusNormal0"/>
              <w:jc w:val="right"/>
            </w:pPr>
            <w:r>
              <w:t>1,0015</w:t>
            </w:r>
          </w:p>
        </w:tc>
        <w:tc>
          <w:tcPr>
            <w:tcW w:w="1191" w:type="dxa"/>
          </w:tcPr>
          <w:p w14:paraId="758C5259" w14:textId="77777777" w:rsidR="002B6D76" w:rsidRDefault="00000000">
            <w:pPr>
              <w:pStyle w:val="ConsPlusNormal0"/>
              <w:jc w:val="right"/>
            </w:pPr>
            <w:r>
              <w:t>0,5469</w:t>
            </w:r>
          </w:p>
        </w:tc>
        <w:tc>
          <w:tcPr>
            <w:tcW w:w="1587" w:type="dxa"/>
          </w:tcPr>
          <w:p w14:paraId="23402170" w14:textId="77777777" w:rsidR="002B6D76" w:rsidRDefault="00000000">
            <w:pPr>
              <w:pStyle w:val="ConsPlusNormal0"/>
              <w:jc w:val="right"/>
            </w:pPr>
            <w:r>
              <w:t>840493,39</w:t>
            </w:r>
          </w:p>
        </w:tc>
        <w:tc>
          <w:tcPr>
            <w:tcW w:w="1417" w:type="dxa"/>
          </w:tcPr>
          <w:p w14:paraId="6E4F77F6" w14:textId="77777777" w:rsidR="002B6D76" w:rsidRDefault="00000000">
            <w:pPr>
              <w:pStyle w:val="ConsPlusNormal0"/>
              <w:jc w:val="right"/>
            </w:pPr>
            <w:r>
              <w:t>70041,12</w:t>
            </w:r>
          </w:p>
        </w:tc>
        <w:tc>
          <w:tcPr>
            <w:tcW w:w="1587" w:type="dxa"/>
          </w:tcPr>
          <w:p w14:paraId="79BA13FF" w14:textId="77777777" w:rsidR="002B6D76" w:rsidRDefault="00000000">
            <w:pPr>
              <w:pStyle w:val="ConsPlusNormal0"/>
              <w:jc w:val="right"/>
            </w:pPr>
            <w:r>
              <w:t>840493,40</w:t>
            </w:r>
          </w:p>
        </w:tc>
      </w:tr>
      <w:tr w:rsidR="002B6D76" w14:paraId="4C77FCA1" w14:textId="77777777">
        <w:tc>
          <w:tcPr>
            <w:tcW w:w="624" w:type="dxa"/>
          </w:tcPr>
          <w:p w14:paraId="354225FE" w14:textId="77777777" w:rsidR="002B6D76" w:rsidRDefault="00000000">
            <w:pPr>
              <w:pStyle w:val="ConsPlusNormal0"/>
              <w:jc w:val="center"/>
            </w:pPr>
            <w:r>
              <w:t>6</w:t>
            </w:r>
          </w:p>
        </w:tc>
        <w:tc>
          <w:tcPr>
            <w:tcW w:w="1134" w:type="dxa"/>
          </w:tcPr>
          <w:p w14:paraId="45B85DCF" w14:textId="77777777" w:rsidR="002B6D76" w:rsidRDefault="00000000">
            <w:pPr>
              <w:pStyle w:val="ConsPlusNormal0"/>
              <w:jc w:val="center"/>
            </w:pPr>
            <w:r>
              <w:t>260001</w:t>
            </w:r>
          </w:p>
        </w:tc>
        <w:tc>
          <w:tcPr>
            <w:tcW w:w="2719" w:type="dxa"/>
          </w:tcPr>
          <w:p w14:paraId="4CF3B48D" w14:textId="77777777" w:rsidR="002B6D76" w:rsidRDefault="00000000">
            <w:pPr>
              <w:pStyle w:val="ConsPlusNormal0"/>
            </w:pPr>
            <w:r>
              <w:t>ГБУЗ СК "Александровская районная больница"</w:t>
            </w:r>
          </w:p>
        </w:tc>
        <w:tc>
          <w:tcPr>
            <w:tcW w:w="2665" w:type="dxa"/>
          </w:tcPr>
          <w:p w14:paraId="3C6263B5" w14:textId="77777777" w:rsidR="002B6D76" w:rsidRDefault="00000000">
            <w:pPr>
              <w:pStyle w:val="ConsPlusNormal0"/>
            </w:pPr>
            <w:r>
              <w:t>ФАП с. Садовое</w:t>
            </w:r>
          </w:p>
        </w:tc>
        <w:tc>
          <w:tcPr>
            <w:tcW w:w="1077" w:type="dxa"/>
          </w:tcPr>
          <w:p w14:paraId="2597F278" w14:textId="77777777" w:rsidR="002B6D76" w:rsidRDefault="00000000">
            <w:pPr>
              <w:pStyle w:val="ConsPlusNormal0"/>
            </w:pPr>
            <w:r>
              <w:t>от 801 до 1500</w:t>
            </w:r>
          </w:p>
        </w:tc>
        <w:tc>
          <w:tcPr>
            <w:tcW w:w="823" w:type="dxa"/>
          </w:tcPr>
          <w:p w14:paraId="513DA5A8" w14:textId="77777777" w:rsidR="002B6D76" w:rsidRDefault="00000000">
            <w:pPr>
              <w:pStyle w:val="ConsPlusNormal0"/>
              <w:jc w:val="right"/>
            </w:pPr>
            <w:r>
              <w:t>174</w:t>
            </w:r>
          </w:p>
        </w:tc>
        <w:tc>
          <w:tcPr>
            <w:tcW w:w="823" w:type="dxa"/>
          </w:tcPr>
          <w:p w14:paraId="4509037C" w14:textId="77777777" w:rsidR="002B6D76" w:rsidRDefault="00000000">
            <w:pPr>
              <w:pStyle w:val="ConsPlusNormal0"/>
              <w:jc w:val="right"/>
            </w:pPr>
            <w:r>
              <w:t>0,00</w:t>
            </w:r>
          </w:p>
        </w:tc>
        <w:tc>
          <w:tcPr>
            <w:tcW w:w="1814" w:type="dxa"/>
          </w:tcPr>
          <w:p w14:paraId="05D783A4" w14:textId="77777777" w:rsidR="002B6D76" w:rsidRDefault="00000000">
            <w:pPr>
              <w:pStyle w:val="ConsPlusNormal0"/>
            </w:pPr>
            <w:r>
              <w:t>не соответствует</w:t>
            </w:r>
          </w:p>
        </w:tc>
        <w:tc>
          <w:tcPr>
            <w:tcW w:w="1417" w:type="dxa"/>
          </w:tcPr>
          <w:p w14:paraId="37E1EB04" w14:textId="77777777" w:rsidR="002B6D76" w:rsidRDefault="00000000">
            <w:pPr>
              <w:pStyle w:val="ConsPlusNormal0"/>
              <w:jc w:val="right"/>
            </w:pPr>
            <w:r>
              <w:t>0,5833</w:t>
            </w:r>
          </w:p>
        </w:tc>
        <w:tc>
          <w:tcPr>
            <w:tcW w:w="1020" w:type="dxa"/>
          </w:tcPr>
          <w:p w14:paraId="7101DA62" w14:textId="77777777" w:rsidR="002B6D76" w:rsidRDefault="00000000">
            <w:pPr>
              <w:pStyle w:val="ConsPlusNormal0"/>
              <w:jc w:val="right"/>
            </w:pPr>
            <w:r>
              <w:t>1,0082</w:t>
            </w:r>
          </w:p>
        </w:tc>
        <w:tc>
          <w:tcPr>
            <w:tcW w:w="1191" w:type="dxa"/>
          </w:tcPr>
          <w:p w14:paraId="6F23CAF3" w14:textId="77777777" w:rsidR="002B6D76" w:rsidRDefault="00000000">
            <w:pPr>
              <w:pStyle w:val="ConsPlusNormal0"/>
              <w:jc w:val="right"/>
            </w:pPr>
            <w:r>
              <w:t>0,5881</w:t>
            </w:r>
          </w:p>
        </w:tc>
        <w:tc>
          <w:tcPr>
            <w:tcW w:w="1587" w:type="dxa"/>
          </w:tcPr>
          <w:p w14:paraId="4B2DB51A" w14:textId="77777777" w:rsidR="002B6D76" w:rsidRDefault="00000000">
            <w:pPr>
              <w:pStyle w:val="ConsPlusNormal0"/>
              <w:jc w:val="right"/>
            </w:pPr>
            <w:r>
              <w:t>1807549,09</w:t>
            </w:r>
          </w:p>
        </w:tc>
        <w:tc>
          <w:tcPr>
            <w:tcW w:w="1417" w:type="dxa"/>
          </w:tcPr>
          <w:p w14:paraId="338984C8" w14:textId="77777777" w:rsidR="002B6D76" w:rsidRDefault="00000000">
            <w:pPr>
              <w:pStyle w:val="ConsPlusNormal0"/>
              <w:jc w:val="right"/>
            </w:pPr>
            <w:r>
              <w:t>150629,09</w:t>
            </w:r>
          </w:p>
        </w:tc>
        <w:tc>
          <w:tcPr>
            <w:tcW w:w="1587" w:type="dxa"/>
          </w:tcPr>
          <w:p w14:paraId="3DB7BA6F" w14:textId="77777777" w:rsidR="002B6D76" w:rsidRDefault="00000000">
            <w:pPr>
              <w:pStyle w:val="ConsPlusNormal0"/>
              <w:jc w:val="right"/>
            </w:pPr>
            <w:r>
              <w:t>1807549,09</w:t>
            </w:r>
          </w:p>
        </w:tc>
      </w:tr>
      <w:tr w:rsidR="002B6D76" w14:paraId="5DD261D8" w14:textId="77777777">
        <w:tc>
          <w:tcPr>
            <w:tcW w:w="624" w:type="dxa"/>
          </w:tcPr>
          <w:p w14:paraId="32239131" w14:textId="77777777" w:rsidR="002B6D76" w:rsidRDefault="00000000">
            <w:pPr>
              <w:pStyle w:val="ConsPlusNormal0"/>
              <w:jc w:val="center"/>
            </w:pPr>
            <w:r>
              <w:t>7</w:t>
            </w:r>
          </w:p>
        </w:tc>
        <w:tc>
          <w:tcPr>
            <w:tcW w:w="1134" w:type="dxa"/>
          </w:tcPr>
          <w:p w14:paraId="1985E370" w14:textId="77777777" w:rsidR="002B6D76" w:rsidRDefault="00000000">
            <w:pPr>
              <w:pStyle w:val="ConsPlusNormal0"/>
              <w:jc w:val="center"/>
            </w:pPr>
            <w:r>
              <w:t>260001</w:t>
            </w:r>
          </w:p>
        </w:tc>
        <w:tc>
          <w:tcPr>
            <w:tcW w:w="2719" w:type="dxa"/>
          </w:tcPr>
          <w:p w14:paraId="407302F9" w14:textId="77777777" w:rsidR="002B6D76" w:rsidRDefault="00000000">
            <w:pPr>
              <w:pStyle w:val="ConsPlusNormal0"/>
            </w:pPr>
            <w:r>
              <w:t>ГБУЗ СК "Александровская районная больница"</w:t>
            </w:r>
          </w:p>
        </w:tc>
        <w:tc>
          <w:tcPr>
            <w:tcW w:w="2665" w:type="dxa"/>
          </w:tcPr>
          <w:p w14:paraId="1745E8A5" w14:textId="77777777" w:rsidR="002B6D76" w:rsidRDefault="00000000">
            <w:pPr>
              <w:pStyle w:val="ConsPlusNormal0"/>
            </w:pPr>
            <w:r>
              <w:t>ФАП п. Дубовая Роща</w:t>
            </w:r>
          </w:p>
        </w:tc>
        <w:tc>
          <w:tcPr>
            <w:tcW w:w="1077" w:type="dxa"/>
          </w:tcPr>
          <w:p w14:paraId="6FFAC1C7" w14:textId="77777777" w:rsidR="002B6D76" w:rsidRDefault="00000000">
            <w:pPr>
              <w:pStyle w:val="ConsPlusNormal0"/>
            </w:pPr>
            <w:r>
              <w:t>от 101 до 800</w:t>
            </w:r>
          </w:p>
        </w:tc>
        <w:tc>
          <w:tcPr>
            <w:tcW w:w="823" w:type="dxa"/>
          </w:tcPr>
          <w:p w14:paraId="01E8E635" w14:textId="77777777" w:rsidR="002B6D76" w:rsidRDefault="00000000">
            <w:pPr>
              <w:pStyle w:val="ConsPlusNormal0"/>
              <w:jc w:val="right"/>
            </w:pPr>
            <w:r>
              <w:t>46</w:t>
            </w:r>
          </w:p>
        </w:tc>
        <w:tc>
          <w:tcPr>
            <w:tcW w:w="823" w:type="dxa"/>
          </w:tcPr>
          <w:p w14:paraId="5ED43CEB" w14:textId="77777777" w:rsidR="002B6D76" w:rsidRDefault="00000000">
            <w:pPr>
              <w:pStyle w:val="ConsPlusNormal0"/>
              <w:jc w:val="right"/>
            </w:pPr>
            <w:r>
              <w:t>0,00</w:t>
            </w:r>
          </w:p>
        </w:tc>
        <w:tc>
          <w:tcPr>
            <w:tcW w:w="1814" w:type="dxa"/>
          </w:tcPr>
          <w:p w14:paraId="0F31F006" w14:textId="77777777" w:rsidR="002B6D76" w:rsidRDefault="00000000">
            <w:pPr>
              <w:pStyle w:val="ConsPlusNormal0"/>
            </w:pPr>
            <w:r>
              <w:t>соответствует</w:t>
            </w:r>
          </w:p>
        </w:tc>
        <w:tc>
          <w:tcPr>
            <w:tcW w:w="1417" w:type="dxa"/>
          </w:tcPr>
          <w:p w14:paraId="09D1C8D6" w14:textId="77777777" w:rsidR="002B6D76" w:rsidRDefault="00000000">
            <w:pPr>
              <w:pStyle w:val="ConsPlusNormal0"/>
              <w:jc w:val="right"/>
            </w:pPr>
            <w:r>
              <w:t>1,0000</w:t>
            </w:r>
          </w:p>
        </w:tc>
        <w:tc>
          <w:tcPr>
            <w:tcW w:w="1020" w:type="dxa"/>
          </w:tcPr>
          <w:p w14:paraId="50126520" w14:textId="77777777" w:rsidR="002B6D76" w:rsidRDefault="00000000">
            <w:pPr>
              <w:pStyle w:val="ConsPlusNormal0"/>
              <w:jc w:val="right"/>
            </w:pPr>
            <w:r>
              <w:t>1,0043</w:t>
            </w:r>
          </w:p>
        </w:tc>
        <w:tc>
          <w:tcPr>
            <w:tcW w:w="1191" w:type="dxa"/>
          </w:tcPr>
          <w:p w14:paraId="6CBE5CFB" w14:textId="77777777" w:rsidR="002B6D76" w:rsidRDefault="00000000">
            <w:pPr>
              <w:pStyle w:val="ConsPlusNormal0"/>
              <w:jc w:val="right"/>
            </w:pPr>
            <w:r>
              <w:t>1,0043</w:t>
            </w:r>
          </w:p>
        </w:tc>
        <w:tc>
          <w:tcPr>
            <w:tcW w:w="1587" w:type="dxa"/>
          </w:tcPr>
          <w:p w14:paraId="5E01F9A6" w14:textId="77777777" w:rsidR="002B6D76" w:rsidRDefault="00000000">
            <w:pPr>
              <w:pStyle w:val="ConsPlusNormal0"/>
              <w:jc w:val="right"/>
            </w:pPr>
            <w:r>
              <w:t>1543429,29</w:t>
            </w:r>
          </w:p>
        </w:tc>
        <w:tc>
          <w:tcPr>
            <w:tcW w:w="1417" w:type="dxa"/>
          </w:tcPr>
          <w:p w14:paraId="0CD347E0" w14:textId="77777777" w:rsidR="002B6D76" w:rsidRDefault="00000000">
            <w:pPr>
              <w:pStyle w:val="ConsPlusNormal0"/>
              <w:jc w:val="right"/>
            </w:pPr>
            <w:r>
              <w:t>128619,11</w:t>
            </w:r>
          </w:p>
        </w:tc>
        <w:tc>
          <w:tcPr>
            <w:tcW w:w="1587" w:type="dxa"/>
          </w:tcPr>
          <w:p w14:paraId="20790570" w14:textId="77777777" w:rsidR="002B6D76" w:rsidRDefault="00000000">
            <w:pPr>
              <w:pStyle w:val="ConsPlusNormal0"/>
              <w:jc w:val="right"/>
            </w:pPr>
            <w:r>
              <w:t>1543429,29</w:t>
            </w:r>
          </w:p>
        </w:tc>
      </w:tr>
      <w:tr w:rsidR="002B6D76" w14:paraId="169406BA" w14:textId="77777777">
        <w:tc>
          <w:tcPr>
            <w:tcW w:w="624" w:type="dxa"/>
          </w:tcPr>
          <w:p w14:paraId="6B00723C" w14:textId="77777777" w:rsidR="002B6D76" w:rsidRDefault="00000000">
            <w:pPr>
              <w:pStyle w:val="ConsPlusNormal0"/>
              <w:jc w:val="center"/>
            </w:pPr>
            <w:r>
              <w:t>8</w:t>
            </w:r>
          </w:p>
        </w:tc>
        <w:tc>
          <w:tcPr>
            <w:tcW w:w="1134" w:type="dxa"/>
          </w:tcPr>
          <w:p w14:paraId="0B2B4EAD" w14:textId="77777777" w:rsidR="002B6D76" w:rsidRDefault="00000000">
            <w:pPr>
              <w:pStyle w:val="ConsPlusNormal0"/>
              <w:jc w:val="center"/>
            </w:pPr>
            <w:r>
              <w:t>260003</w:t>
            </w:r>
          </w:p>
        </w:tc>
        <w:tc>
          <w:tcPr>
            <w:tcW w:w="2719" w:type="dxa"/>
          </w:tcPr>
          <w:p w14:paraId="17760576" w14:textId="77777777" w:rsidR="002B6D76" w:rsidRDefault="00000000">
            <w:pPr>
              <w:pStyle w:val="ConsPlusNormal0"/>
            </w:pPr>
            <w:r>
              <w:t>ГБУЗ СК "Апанасенковская районная больница имени Н.И. Пальчикова"</w:t>
            </w:r>
          </w:p>
        </w:tc>
        <w:tc>
          <w:tcPr>
            <w:tcW w:w="2665" w:type="dxa"/>
          </w:tcPr>
          <w:p w14:paraId="25BC45B4" w14:textId="77777777" w:rsidR="002B6D76" w:rsidRDefault="00000000">
            <w:pPr>
              <w:pStyle w:val="ConsPlusNormal0"/>
            </w:pPr>
            <w:r>
              <w:t>ФАП с. Белые Копани</w:t>
            </w:r>
          </w:p>
        </w:tc>
        <w:tc>
          <w:tcPr>
            <w:tcW w:w="1077" w:type="dxa"/>
          </w:tcPr>
          <w:p w14:paraId="42CAC8F5" w14:textId="77777777" w:rsidR="002B6D76" w:rsidRDefault="00000000">
            <w:pPr>
              <w:pStyle w:val="ConsPlusNormal0"/>
            </w:pPr>
            <w:r>
              <w:t>от 101 до 800</w:t>
            </w:r>
          </w:p>
        </w:tc>
        <w:tc>
          <w:tcPr>
            <w:tcW w:w="823" w:type="dxa"/>
          </w:tcPr>
          <w:p w14:paraId="788C2C2D" w14:textId="77777777" w:rsidR="002B6D76" w:rsidRDefault="00000000">
            <w:pPr>
              <w:pStyle w:val="ConsPlusNormal0"/>
              <w:jc w:val="right"/>
            </w:pPr>
            <w:r>
              <w:t>69</w:t>
            </w:r>
          </w:p>
        </w:tc>
        <w:tc>
          <w:tcPr>
            <w:tcW w:w="823" w:type="dxa"/>
          </w:tcPr>
          <w:p w14:paraId="3487BDFF" w14:textId="77777777" w:rsidR="002B6D76" w:rsidRDefault="00000000">
            <w:pPr>
              <w:pStyle w:val="ConsPlusNormal0"/>
              <w:jc w:val="right"/>
            </w:pPr>
            <w:r>
              <w:t>0,00</w:t>
            </w:r>
          </w:p>
        </w:tc>
        <w:tc>
          <w:tcPr>
            <w:tcW w:w="1814" w:type="dxa"/>
          </w:tcPr>
          <w:p w14:paraId="5690BF05" w14:textId="77777777" w:rsidR="002B6D76" w:rsidRDefault="00000000">
            <w:pPr>
              <w:pStyle w:val="ConsPlusNormal0"/>
            </w:pPr>
            <w:r>
              <w:t>соответствует</w:t>
            </w:r>
          </w:p>
        </w:tc>
        <w:tc>
          <w:tcPr>
            <w:tcW w:w="1417" w:type="dxa"/>
          </w:tcPr>
          <w:p w14:paraId="09FD056D" w14:textId="77777777" w:rsidR="002B6D76" w:rsidRDefault="00000000">
            <w:pPr>
              <w:pStyle w:val="ConsPlusNormal0"/>
              <w:jc w:val="right"/>
            </w:pPr>
            <w:r>
              <w:t>1,0000</w:t>
            </w:r>
          </w:p>
        </w:tc>
        <w:tc>
          <w:tcPr>
            <w:tcW w:w="1020" w:type="dxa"/>
          </w:tcPr>
          <w:p w14:paraId="4AC5DB92" w14:textId="77777777" w:rsidR="002B6D76" w:rsidRDefault="00000000">
            <w:pPr>
              <w:pStyle w:val="ConsPlusNormal0"/>
              <w:jc w:val="right"/>
            </w:pPr>
            <w:r>
              <w:t>1,0065</w:t>
            </w:r>
          </w:p>
        </w:tc>
        <w:tc>
          <w:tcPr>
            <w:tcW w:w="1191" w:type="dxa"/>
          </w:tcPr>
          <w:p w14:paraId="238559FD" w14:textId="77777777" w:rsidR="002B6D76" w:rsidRDefault="00000000">
            <w:pPr>
              <w:pStyle w:val="ConsPlusNormal0"/>
              <w:jc w:val="right"/>
            </w:pPr>
            <w:r>
              <w:t>1,0065</w:t>
            </w:r>
          </w:p>
        </w:tc>
        <w:tc>
          <w:tcPr>
            <w:tcW w:w="1587" w:type="dxa"/>
          </w:tcPr>
          <w:p w14:paraId="4DDA129B" w14:textId="77777777" w:rsidR="002B6D76" w:rsidRDefault="00000000">
            <w:pPr>
              <w:pStyle w:val="ConsPlusNormal0"/>
              <w:jc w:val="right"/>
            </w:pPr>
            <w:r>
              <w:t>1546759,46</w:t>
            </w:r>
          </w:p>
        </w:tc>
        <w:tc>
          <w:tcPr>
            <w:tcW w:w="1417" w:type="dxa"/>
          </w:tcPr>
          <w:p w14:paraId="42089A07" w14:textId="77777777" w:rsidR="002B6D76" w:rsidRDefault="00000000">
            <w:pPr>
              <w:pStyle w:val="ConsPlusNormal0"/>
              <w:jc w:val="right"/>
            </w:pPr>
            <w:r>
              <w:t>128896,62</w:t>
            </w:r>
          </w:p>
        </w:tc>
        <w:tc>
          <w:tcPr>
            <w:tcW w:w="1587" w:type="dxa"/>
          </w:tcPr>
          <w:p w14:paraId="5F09D096" w14:textId="77777777" w:rsidR="002B6D76" w:rsidRDefault="00000000">
            <w:pPr>
              <w:pStyle w:val="ConsPlusNormal0"/>
              <w:jc w:val="right"/>
            </w:pPr>
            <w:r>
              <w:t>1546759,47</w:t>
            </w:r>
          </w:p>
        </w:tc>
      </w:tr>
      <w:tr w:rsidR="002B6D76" w14:paraId="028D5C24" w14:textId="77777777">
        <w:tc>
          <w:tcPr>
            <w:tcW w:w="624" w:type="dxa"/>
          </w:tcPr>
          <w:p w14:paraId="47D2C731" w14:textId="77777777" w:rsidR="002B6D76" w:rsidRDefault="00000000">
            <w:pPr>
              <w:pStyle w:val="ConsPlusNormal0"/>
              <w:jc w:val="center"/>
            </w:pPr>
            <w:r>
              <w:t>9</w:t>
            </w:r>
          </w:p>
        </w:tc>
        <w:tc>
          <w:tcPr>
            <w:tcW w:w="1134" w:type="dxa"/>
          </w:tcPr>
          <w:p w14:paraId="7C30706C" w14:textId="77777777" w:rsidR="002B6D76" w:rsidRDefault="00000000">
            <w:pPr>
              <w:pStyle w:val="ConsPlusNormal0"/>
              <w:jc w:val="center"/>
            </w:pPr>
            <w:r>
              <w:t>260003</w:t>
            </w:r>
          </w:p>
        </w:tc>
        <w:tc>
          <w:tcPr>
            <w:tcW w:w="2719" w:type="dxa"/>
          </w:tcPr>
          <w:p w14:paraId="6955E654" w14:textId="77777777" w:rsidR="002B6D76" w:rsidRDefault="00000000">
            <w:pPr>
              <w:pStyle w:val="ConsPlusNormal0"/>
            </w:pPr>
            <w:r>
              <w:t>ГБУЗ СК "Апанасенковская районная больница имени Н.И. Пальчикова"</w:t>
            </w:r>
          </w:p>
        </w:tc>
        <w:tc>
          <w:tcPr>
            <w:tcW w:w="2665" w:type="dxa"/>
          </w:tcPr>
          <w:p w14:paraId="1F72118A" w14:textId="77777777" w:rsidR="002B6D76" w:rsidRDefault="00000000">
            <w:pPr>
              <w:pStyle w:val="ConsPlusNormal0"/>
            </w:pPr>
            <w:r>
              <w:t>ФАП в с. Рагули</w:t>
            </w:r>
          </w:p>
        </w:tc>
        <w:tc>
          <w:tcPr>
            <w:tcW w:w="1077" w:type="dxa"/>
          </w:tcPr>
          <w:p w14:paraId="7617999F" w14:textId="77777777" w:rsidR="002B6D76" w:rsidRDefault="00000000">
            <w:pPr>
              <w:pStyle w:val="ConsPlusNormal0"/>
            </w:pPr>
            <w:r>
              <w:t>от 1501 до 2000</w:t>
            </w:r>
          </w:p>
        </w:tc>
        <w:tc>
          <w:tcPr>
            <w:tcW w:w="823" w:type="dxa"/>
          </w:tcPr>
          <w:p w14:paraId="026D5556" w14:textId="77777777" w:rsidR="002B6D76" w:rsidRDefault="00000000">
            <w:pPr>
              <w:pStyle w:val="ConsPlusNormal0"/>
              <w:jc w:val="right"/>
            </w:pPr>
            <w:r>
              <w:t>343</w:t>
            </w:r>
          </w:p>
        </w:tc>
        <w:tc>
          <w:tcPr>
            <w:tcW w:w="823" w:type="dxa"/>
          </w:tcPr>
          <w:p w14:paraId="376F7F5D" w14:textId="77777777" w:rsidR="002B6D76" w:rsidRDefault="00000000">
            <w:pPr>
              <w:pStyle w:val="ConsPlusNormal0"/>
              <w:jc w:val="right"/>
            </w:pPr>
            <w:r>
              <w:t>0,50</w:t>
            </w:r>
          </w:p>
        </w:tc>
        <w:tc>
          <w:tcPr>
            <w:tcW w:w="1814" w:type="dxa"/>
          </w:tcPr>
          <w:p w14:paraId="4B75D254" w14:textId="77777777" w:rsidR="002B6D76" w:rsidRDefault="00000000">
            <w:pPr>
              <w:pStyle w:val="ConsPlusNormal0"/>
            </w:pPr>
            <w:r>
              <w:t>не соответствует</w:t>
            </w:r>
          </w:p>
        </w:tc>
        <w:tc>
          <w:tcPr>
            <w:tcW w:w="1417" w:type="dxa"/>
          </w:tcPr>
          <w:p w14:paraId="0212AC33" w14:textId="77777777" w:rsidR="002B6D76" w:rsidRDefault="00000000">
            <w:pPr>
              <w:pStyle w:val="ConsPlusNormal0"/>
              <w:jc w:val="right"/>
            </w:pPr>
            <w:r>
              <w:t>0,9667</w:t>
            </w:r>
          </w:p>
        </w:tc>
        <w:tc>
          <w:tcPr>
            <w:tcW w:w="1020" w:type="dxa"/>
          </w:tcPr>
          <w:p w14:paraId="2164BF2D" w14:textId="77777777" w:rsidR="002B6D76" w:rsidRDefault="00000000">
            <w:pPr>
              <w:pStyle w:val="ConsPlusNormal0"/>
              <w:jc w:val="right"/>
            </w:pPr>
            <w:r>
              <w:t>1,0000</w:t>
            </w:r>
          </w:p>
        </w:tc>
        <w:tc>
          <w:tcPr>
            <w:tcW w:w="1191" w:type="dxa"/>
          </w:tcPr>
          <w:p w14:paraId="3106DFFE" w14:textId="77777777" w:rsidR="002B6D76" w:rsidRDefault="00000000">
            <w:pPr>
              <w:pStyle w:val="ConsPlusNormal0"/>
              <w:jc w:val="right"/>
            </w:pPr>
            <w:r>
              <w:t>0,9667</w:t>
            </w:r>
          </w:p>
        </w:tc>
        <w:tc>
          <w:tcPr>
            <w:tcW w:w="1587" w:type="dxa"/>
          </w:tcPr>
          <w:p w14:paraId="6FCBD80E" w14:textId="77777777" w:rsidR="002B6D76" w:rsidRDefault="00000000">
            <w:pPr>
              <w:pStyle w:val="ConsPlusNormal0"/>
              <w:jc w:val="right"/>
            </w:pPr>
            <w:r>
              <w:t>2971282,95</w:t>
            </w:r>
          </w:p>
        </w:tc>
        <w:tc>
          <w:tcPr>
            <w:tcW w:w="1417" w:type="dxa"/>
          </w:tcPr>
          <w:p w14:paraId="7A2C878B" w14:textId="77777777" w:rsidR="002B6D76" w:rsidRDefault="00000000">
            <w:pPr>
              <w:pStyle w:val="ConsPlusNormal0"/>
              <w:jc w:val="right"/>
            </w:pPr>
            <w:r>
              <w:t>247606,91</w:t>
            </w:r>
          </w:p>
        </w:tc>
        <w:tc>
          <w:tcPr>
            <w:tcW w:w="1587" w:type="dxa"/>
          </w:tcPr>
          <w:p w14:paraId="1958E672" w14:textId="77777777" w:rsidR="002B6D76" w:rsidRDefault="00000000">
            <w:pPr>
              <w:pStyle w:val="ConsPlusNormal0"/>
              <w:jc w:val="right"/>
            </w:pPr>
            <w:r>
              <w:t>2971282,96</w:t>
            </w:r>
          </w:p>
        </w:tc>
      </w:tr>
      <w:tr w:rsidR="002B6D76" w14:paraId="512E0C97" w14:textId="77777777">
        <w:tc>
          <w:tcPr>
            <w:tcW w:w="624" w:type="dxa"/>
          </w:tcPr>
          <w:p w14:paraId="04147173" w14:textId="77777777" w:rsidR="002B6D76" w:rsidRDefault="00000000">
            <w:pPr>
              <w:pStyle w:val="ConsPlusNormal0"/>
              <w:jc w:val="center"/>
            </w:pPr>
            <w:r>
              <w:t>10</w:t>
            </w:r>
          </w:p>
        </w:tc>
        <w:tc>
          <w:tcPr>
            <w:tcW w:w="1134" w:type="dxa"/>
          </w:tcPr>
          <w:p w14:paraId="1F510E3E" w14:textId="77777777" w:rsidR="002B6D76" w:rsidRDefault="00000000">
            <w:pPr>
              <w:pStyle w:val="ConsPlusNormal0"/>
              <w:jc w:val="center"/>
            </w:pPr>
            <w:r>
              <w:t>260003</w:t>
            </w:r>
          </w:p>
        </w:tc>
        <w:tc>
          <w:tcPr>
            <w:tcW w:w="2719" w:type="dxa"/>
          </w:tcPr>
          <w:p w14:paraId="039C133F" w14:textId="77777777" w:rsidR="002B6D76" w:rsidRDefault="00000000">
            <w:pPr>
              <w:pStyle w:val="ConsPlusNormal0"/>
            </w:pPr>
            <w:r>
              <w:t>ГБУЗ СК "Апанасенковская районная больница имени Н.И. Пальчикова"</w:t>
            </w:r>
          </w:p>
        </w:tc>
        <w:tc>
          <w:tcPr>
            <w:tcW w:w="2665" w:type="dxa"/>
          </w:tcPr>
          <w:p w14:paraId="159AFAFE" w14:textId="77777777" w:rsidR="002B6D76" w:rsidRDefault="00000000">
            <w:pPr>
              <w:pStyle w:val="ConsPlusNormal0"/>
            </w:pPr>
            <w:r>
              <w:t>ФАП в с. Вознесеновское</w:t>
            </w:r>
          </w:p>
        </w:tc>
        <w:tc>
          <w:tcPr>
            <w:tcW w:w="1077" w:type="dxa"/>
          </w:tcPr>
          <w:p w14:paraId="759BACB6" w14:textId="77777777" w:rsidR="002B6D76" w:rsidRDefault="00000000">
            <w:pPr>
              <w:pStyle w:val="ConsPlusNormal0"/>
            </w:pPr>
            <w:r>
              <w:t>от 1501 до 2000</w:t>
            </w:r>
          </w:p>
        </w:tc>
        <w:tc>
          <w:tcPr>
            <w:tcW w:w="823" w:type="dxa"/>
          </w:tcPr>
          <w:p w14:paraId="703DC0C8" w14:textId="77777777" w:rsidR="002B6D76" w:rsidRDefault="00000000">
            <w:pPr>
              <w:pStyle w:val="ConsPlusNormal0"/>
              <w:jc w:val="right"/>
            </w:pPr>
            <w:r>
              <w:t>295</w:t>
            </w:r>
          </w:p>
        </w:tc>
        <w:tc>
          <w:tcPr>
            <w:tcW w:w="823" w:type="dxa"/>
          </w:tcPr>
          <w:p w14:paraId="0C19A83A" w14:textId="77777777" w:rsidR="002B6D76" w:rsidRDefault="00000000">
            <w:pPr>
              <w:pStyle w:val="ConsPlusNormal0"/>
              <w:jc w:val="right"/>
            </w:pPr>
            <w:r>
              <w:t>0,25</w:t>
            </w:r>
          </w:p>
        </w:tc>
        <w:tc>
          <w:tcPr>
            <w:tcW w:w="1814" w:type="dxa"/>
          </w:tcPr>
          <w:p w14:paraId="4F577E61" w14:textId="77777777" w:rsidR="002B6D76" w:rsidRDefault="00000000">
            <w:pPr>
              <w:pStyle w:val="ConsPlusNormal0"/>
            </w:pPr>
            <w:r>
              <w:t>не соответствует</w:t>
            </w:r>
          </w:p>
        </w:tc>
        <w:tc>
          <w:tcPr>
            <w:tcW w:w="1417" w:type="dxa"/>
          </w:tcPr>
          <w:p w14:paraId="6A9829C0" w14:textId="77777777" w:rsidR="002B6D76" w:rsidRDefault="00000000">
            <w:pPr>
              <w:pStyle w:val="ConsPlusNormal0"/>
              <w:jc w:val="right"/>
            </w:pPr>
            <w:r>
              <w:t>0,9667</w:t>
            </w:r>
          </w:p>
        </w:tc>
        <w:tc>
          <w:tcPr>
            <w:tcW w:w="1020" w:type="dxa"/>
          </w:tcPr>
          <w:p w14:paraId="6A8694C5" w14:textId="77777777" w:rsidR="002B6D76" w:rsidRDefault="00000000">
            <w:pPr>
              <w:pStyle w:val="ConsPlusNormal0"/>
              <w:jc w:val="right"/>
            </w:pPr>
            <w:r>
              <w:t>1,0000</w:t>
            </w:r>
          </w:p>
        </w:tc>
        <w:tc>
          <w:tcPr>
            <w:tcW w:w="1191" w:type="dxa"/>
          </w:tcPr>
          <w:p w14:paraId="48064A98" w14:textId="77777777" w:rsidR="002B6D76" w:rsidRDefault="00000000">
            <w:pPr>
              <w:pStyle w:val="ConsPlusNormal0"/>
              <w:jc w:val="right"/>
            </w:pPr>
            <w:r>
              <w:t>0,9667</w:t>
            </w:r>
          </w:p>
        </w:tc>
        <w:tc>
          <w:tcPr>
            <w:tcW w:w="1587" w:type="dxa"/>
          </w:tcPr>
          <w:p w14:paraId="34687AD1" w14:textId="77777777" w:rsidR="002B6D76" w:rsidRDefault="00000000">
            <w:pPr>
              <w:pStyle w:val="ConsPlusNormal0"/>
              <w:jc w:val="right"/>
            </w:pPr>
            <w:r>
              <w:t>2971282,95</w:t>
            </w:r>
          </w:p>
        </w:tc>
        <w:tc>
          <w:tcPr>
            <w:tcW w:w="1417" w:type="dxa"/>
          </w:tcPr>
          <w:p w14:paraId="273C7659" w14:textId="77777777" w:rsidR="002B6D76" w:rsidRDefault="00000000">
            <w:pPr>
              <w:pStyle w:val="ConsPlusNormal0"/>
              <w:jc w:val="right"/>
            </w:pPr>
            <w:r>
              <w:t>247606,91</w:t>
            </w:r>
          </w:p>
        </w:tc>
        <w:tc>
          <w:tcPr>
            <w:tcW w:w="1587" w:type="dxa"/>
          </w:tcPr>
          <w:p w14:paraId="559506AD" w14:textId="77777777" w:rsidR="002B6D76" w:rsidRDefault="00000000">
            <w:pPr>
              <w:pStyle w:val="ConsPlusNormal0"/>
              <w:jc w:val="right"/>
            </w:pPr>
            <w:r>
              <w:t>2971282,96</w:t>
            </w:r>
          </w:p>
        </w:tc>
      </w:tr>
      <w:tr w:rsidR="002B6D76" w14:paraId="005231DF" w14:textId="77777777">
        <w:tc>
          <w:tcPr>
            <w:tcW w:w="624" w:type="dxa"/>
          </w:tcPr>
          <w:p w14:paraId="6EA5CC5A" w14:textId="77777777" w:rsidR="002B6D76" w:rsidRDefault="00000000">
            <w:pPr>
              <w:pStyle w:val="ConsPlusNormal0"/>
              <w:jc w:val="center"/>
            </w:pPr>
            <w:r>
              <w:t>11</w:t>
            </w:r>
          </w:p>
        </w:tc>
        <w:tc>
          <w:tcPr>
            <w:tcW w:w="1134" w:type="dxa"/>
          </w:tcPr>
          <w:p w14:paraId="699D8E2E" w14:textId="77777777" w:rsidR="002B6D76" w:rsidRDefault="00000000">
            <w:pPr>
              <w:pStyle w:val="ConsPlusNormal0"/>
              <w:jc w:val="center"/>
            </w:pPr>
            <w:r>
              <w:t>260003</w:t>
            </w:r>
          </w:p>
        </w:tc>
        <w:tc>
          <w:tcPr>
            <w:tcW w:w="2719" w:type="dxa"/>
          </w:tcPr>
          <w:p w14:paraId="5C6473B8" w14:textId="77777777" w:rsidR="002B6D76" w:rsidRDefault="00000000">
            <w:pPr>
              <w:pStyle w:val="ConsPlusNormal0"/>
            </w:pPr>
            <w:r>
              <w:t>ГБУЗ СК "Апанасенковская районная больница имени Н.И. Пальчикова"</w:t>
            </w:r>
          </w:p>
        </w:tc>
        <w:tc>
          <w:tcPr>
            <w:tcW w:w="2665" w:type="dxa"/>
          </w:tcPr>
          <w:p w14:paraId="14B84119" w14:textId="77777777" w:rsidR="002B6D76" w:rsidRDefault="00000000">
            <w:pPr>
              <w:pStyle w:val="ConsPlusNormal0"/>
            </w:pPr>
            <w:r>
              <w:t>Фельдшерский здравпункт п. Хлебный</w:t>
            </w:r>
          </w:p>
        </w:tc>
        <w:tc>
          <w:tcPr>
            <w:tcW w:w="1077" w:type="dxa"/>
          </w:tcPr>
          <w:p w14:paraId="7BA61B18" w14:textId="77777777" w:rsidR="002B6D76" w:rsidRDefault="00000000">
            <w:pPr>
              <w:pStyle w:val="ConsPlusNormal0"/>
            </w:pPr>
            <w:r>
              <w:t>от 101 до 800</w:t>
            </w:r>
          </w:p>
        </w:tc>
        <w:tc>
          <w:tcPr>
            <w:tcW w:w="823" w:type="dxa"/>
          </w:tcPr>
          <w:p w14:paraId="2E6A5EB5" w14:textId="77777777" w:rsidR="002B6D76" w:rsidRDefault="00000000">
            <w:pPr>
              <w:pStyle w:val="ConsPlusNormal0"/>
              <w:jc w:val="right"/>
            </w:pPr>
            <w:r>
              <w:t>30</w:t>
            </w:r>
          </w:p>
        </w:tc>
        <w:tc>
          <w:tcPr>
            <w:tcW w:w="823" w:type="dxa"/>
          </w:tcPr>
          <w:p w14:paraId="41C00A50" w14:textId="77777777" w:rsidR="002B6D76" w:rsidRDefault="00000000">
            <w:pPr>
              <w:pStyle w:val="ConsPlusNormal0"/>
              <w:jc w:val="right"/>
            </w:pPr>
            <w:r>
              <w:t>0,00</w:t>
            </w:r>
          </w:p>
        </w:tc>
        <w:tc>
          <w:tcPr>
            <w:tcW w:w="1814" w:type="dxa"/>
          </w:tcPr>
          <w:p w14:paraId="7F58809E" w14:textId="77777777" w:rsidR="002B6D76" w:rsidRDefault="00000000">
            <w:pPr>
              <w:pStyle w:val="ConsPlusNormal0"/>
            </w:pPr>
            <w:r>
              <w:t>не соответствует</w:t>
            </w:r>
          </w:p>
        </w:tc>
        <w:tc>
          <w:tcPr>
            <w:tcW w:w="1417" w:type="dxa"/>
          </w:tcPr>
          <w:p w14:paraId="014B1A46" w14:textId="77777777" w:rsidR="002B6D76" w:rsidRDefault="00000000">
            <w:pPr>
              <w:pStyle w:val="ConsPlusNormal0"/>
              <w:jc w:val="right"/>
            </w:pPr>
            <w:r>
              <w:t>0,8333</w:t>
            </w:r>
          </w:p>
        </w:tc>
        <w:tc>
          <w:tcPr>
            <w:tcW w:w="1020" w:type="dxa"/>
          </w:tcPr>
          <w:p w14:paraId="393BA00F" w14:textId="77777777" w:rsidR="002B6D76" w:rsidRDefault="00000000">
            <w:pPr>
              <w:pStyle w:val="ConsPlusNormal0"/>
              <w:jc w:val="right"/>
            </w:pPr>
            <w:r>
              <w:t>1,0028</w:t>
            </w:r>
          </w:p>
        </w:tc>
        <w:tc>
          <w:tcPr>
            <w:tcW w:w="1191" w:type="dxa"/>
          </w:tcPr>
          <w:p w14:paraId="3F7834DE" w14:textId="77777777" w:rsidR="002B6D76" w:rsidRDefault="00000000">
            <w:pPr>
              <w:pStyle w:val="ConsPlusNormal0"/>
              <w:jc w:val="right"/>
            </w:pPr>
            <w:r>
              <w:t>0,8357</w:t>
            </w:r>
          </w:p>
        </w:tc>
        <w:tc>
          <w:tcPr>
            <w:tcW w:w="1587" w:type="dxa"/>
          </w:tcPr>
          <w:p w14:paraId="019110A7" w14:textId="77777777" w:rsidR="002B6D76" w:rsidRDefault="00000000">
            <w:pPr>
              <w:pStyle w:val="ConsPlusNormal0"/>
              <w:jc w:val="right"/>
            </w:pPr>
            <w:r>
              <w:t>1284208,50</w:t>
            </w:r>
          </w:p>
        </w:tc>
        <w:tc>
          <w:tcPr>
            <w:tcW w:w="1417" w:type="dxa"/>
          </w:tcPr>
          <w:p w14:paraId="35388EA4" w14:textId="77777777" w:rsidR="002B6D76" w:rsidRDefault="00000000">
            <w:pPr>
              <w:pStyle w:val="ConsPlusNormal0"/>
              <w:jc w:val="right"/>
            </w:pPr>
            <w:r>
              <w:t>107017,38</w:t>
            </w:r>
          </w:p>
        </w:tc>
        <w:tc>
          <w:tcPr>
            <w:tcW w:w="1587" w:type="dxa"/>
          </w:tcPr>
          <w:p w14:paraId="55C4F75B" w14:textId="77777777" w:rsidR="002B6D76" w:rsidRDefault="00000000">
            <w:pPr>
              <w:pStyle w:val="ConsPlusNormal0"/>
              <w:jc w:val="right"/>
            </w:pPr>
            <w:r>
              <w:t>1284208,50</w:t>
            </w:r>
          </w:p>
        </w:tc>
      </w:tr>
      <w:tr w:rsidR="002B6D76" w14:paraId="0C616844" w14:textId="77777777">
        <w:tc>
          <w:tcPr>
            <w:tcW w:w="624" w:type="dxa"/>
          </w:tcPr>
          <w:p w14:paraId="6C4FDEAC" w14:textId="77777777" w:rsidR="002B6D76" w:rsidRDefault="00000000">
            <w:pPr>
              <w:pStyle w:val="ConsPlusNormal0"/>
              <w:jc w:val="center"/>
            </w:pPr>
            <w:r>
              <w:t>12</w:t>
            </w:r>
          </w:p>
        </w:tc>
        <w:tc>
          <w:tcPr>
            <w:tcW w:w="1134" w:type="dxa"/>
          </w:tcPr>
          <w:p w14:paraId="4F1E6233" w14:textId="77777777" w:rsidR="002B6D76" w:rsidRDefault="00000000">
            <w:pPr>
              <w:pStyle w:val="ConsPlusNormal0"/>
              <w:jc w:val="center"/>
            </w:pPr>
            <w:r>
              <w:t>260003</w:t>
            </w:r>
          </w:p>
        </w:tc>
        <w:tc>
          <w:tcPr>
            <w:tcW w:w="2719" w:type="dxa"/>
          </w:tcPr>
          <w:p w14:paraId="5BAA0E2D" w14:textId="77777777" w:rsidR="002B6D76" w:rsidRDefault="00000000">
            <w:pPr>
              <w:pStyle w:val="ConsPlusNormal0"/>
            </w:pPr>
            <w:r>
              <w:t>ГБУЗ СК "Апанасенковская районная больница имени Н.И. Пальчикова"</w:t>
            </w:r>
          </w:p>
        </w:tc>
        <w:tc>
          <w:tcPr>
            <w:tcW w:w="2665" w:type="dxa"/>
          </w:tcPr>
          <w:p w14:paraId="25EEB169" w14:textId="77777777" w:rsidR="002B6D76" w:rsidRDefault="00000000">
            <w:pPr>
              <w:pStyle w:val="ConsPlusNormal0"/>
            </w:pPr>
            <w:r>
              <w:t>ФАП в п. Айгурский</w:t>
            </w:r>
          </w:p>
        </w:tc>
        <w:tc>
          <w:tcPr>
            <w:tcW w:w="1077" w:type="dxa"/>
          </w:tcPr>
          <w:p w14:paraId="5118D38C" w14:textId="77777777" w:rsidR="002B6D76" w:rsidRDefault="00000000">
            <w:pPr>
              <w:pStyle w:val="ConsPlusNormal0"/>
            </w:pPr>
            <w:r>
              <w:t>от 101 до 800</w:t>
            </w:r>
          </w:p>
        </w:tc>
        <w:tc>
          <w:tcPr>
            <w:tcW w:w="823" w:type="dxa"/>
          </w:tcPr>
          <w:p w14:paraId="407889DC" w14:textId="77777777" w:rsidR="002B6D76" w:rsidRDefault="00000000">
            <w:pPr>
              <w:pStyle w:val="ConsPlusNormal0"/>
              <w:jc w:val="right"/>
            </w:pPr>
            <w:r>
              <w:t>82</w:t>
            </w:r>
          </w:p>
        </w:tc>
        <w:tc>
          <w:tcPr>
            <w:tcW w:w="823" w:type="dxa"/>
          </w:tcPr>
          <w:p w14:paraId="6B4D9B41" w14:textId="77777777" w:rsidR="002B6D76" w:rsidRDefault="00000000">
            <w:pPr>
              <w:pStyle w:val="ConsPlusNormal0"/>
              <w:jc w:val="right"/>
            </w:pPr>
            <w:r>
              <w:t>0,25</w:t>
            </w:r>
          </w:p>
        </w:tc>
        <w:tc>
          <w:tcPr>
            <w:tcW w:w="1814" w:type="dxa"/>
          </w:tcPr>
          <w:p w14:paraId="1B4A00C1" w14:textId="77777777" w:rsidR="002B6D76" w:rsidRDefault="00000000">
            <w:pPr>
              <w:pStyle w:val="ConsPlusNormal0"/>
            </w:pPr>
            <w:r>
              <w:t>соответствует</w:t>
            </w:r>
          </w:p>
        </w:tc>
        <w:tc>
          <w:tcPr>
            <w:tcW w:w="1417" w:type="dxa"/>
          </w:tcPr>
          <w:p w14:paraId="010BB493" w14:textId="77777777" w:rsidR="002B6D76" w:rsidRDefault="00000000">
            <w:pPr>
              <w:pStyle w:val="ConsPlusNormal0"/>
              <w:jc w:val="right"/>
            </w:pPr>
            <w:r>
              <w:t>1,0000</w:t>
            </w:r>
          </w:p>
        </w:tc>
        <w:tc>
          <w:tcPr>
            <w:tcW w:w="1020" w:type="dxa"/>
          </w:tcPr>
          <w:p w14:paraId="391B1151" w14:textId="77777777" w:rsidR="002B6D76" w:rsidRDefault="00000000">
            <w:pPr>
              <w:pStyle w:val="ConsPlusNormal0"/>
              <w:jc w:val="right"/>
            </w:pPr>
            <w:r>
              <w:t>1,0000</w:t>
            </w:r>
          </w:p>
        </w:tc>
        <w:tc>
          <w:tcPr>
            <w:tcW w:w="1191" w:type="dxa"/>
          </w:tcPr>
          <w:p w14:paraId="5E7426D1" w14:textId="77777777" w:rsidR="002B6D76" w:rsidRDefault="00000000">
            <w:pPr>
              <w:pStyle w:val="ConsPlusNormal0"/>
              <w:jc w:val="right"/>
            </w:pPr>
            <w:r>
              <w:t>1,0000</w:t>
            </w:r>
          </w:p>
        </w:tc>
        <w:tc>
          <w:tcPr>
            <w:tcW w:w="1587" w:type="dxa"/>
          </w:tcPr>
          <w:p w14:paraId="290215CA" w14:textId="77777777" w:rsidR="002B6D76" w:rsidRDefault="00000000">
            <w:pPr>
              <w:pStyle w:val="ConsPlusNormal0"/>
              <w:jc w:val="right"/>
            </w:pPr>
            <w:r>
              <w:t>1536767,40</w:t>
            </w:r>
          </w:p>
        </w:tc>
        <w:tc>
          <w:tcPr>
            <w:tcW w:w="1417" w:type="dxa"/>
          </w:tcPr>
          <w:p w14:paraId="500AB582" w14:textId="77777777" w:rsidR="002B6D76" w:rsidRDefault="00000000">
            <w:pPr>
              <w:pStyle w:val="ConsPlusNormal0"/>
              <w:jc w:val="right"/>
            </w:pPr>
            <w:r>
              <w:t>128063,95</w:t>
            </w:r>
          </w:p>
        </w:tc>
        <w:tc>
          <w:tcPr>
            <w:tcW w:w="1587" w:type="dxa"/>
          </w:tcPr>
          <w:p w14:paraId="45E20EDF" w14:textId="77777777" w:rsidR="002B6D76" w:rsidRDefault="00000000">
            <w:pPr>
              <w:pStyle w:val="ConsPlusNormal0"/>
              <w:jc w:val="right"/>
            </w:pPr>
            <w:r>
              <w:t>1536767,40</w:t>
            </w:r>
          </w:p>
        </w:tc>
      </w:tr>
      <w:tr w:rsidR="002B6D76" w14:paraId="3D347DFC" w14:textId="77777777">
        <w:tc>
          <w:tcPr>
            <w:tcW w:w="624" w:type="dxa"/>
          </w:tcPr>
          <w:p w14:paraId="0FE9B7B9" w14:textId="77777777" w:rsidR="002B6D76" w:rsidRDefault="00000000">
            <w:pPr>
              <w:pStyle w:val="ConsPlusNormal0"/>
              <w:jc w:val="center"/>
            </w:pPr>
            <w:r>
              <w:t>13</w:t>
            </w:r>
          </w:p>
        </w:tc>
        <w:tc>
          <w:tcPr>
            <w:tcW w:w="1134" w:type="dxa"/>
          </w:tcPr>
          <w:p w14:paraId="1439DE78" w14:textId="77777777" w:rsidR="002B6D76" w:rsidRDefault="00000000">
            <w:pPr>
              <w:pStyle w:val="ConsPlusNormal0"/>
              <w:jc w:val="center"/>
            </w:pPr>
            <w:r>
              <w:t>260004</w:t>
            </w:r>
          </w:p>
        </w:tc>
        <w:tc>
          <w:tcPr>
            <w:tcW w:w="2719" w:type="dxa"/>
          </w:tcPr>
          <w:p w14:paraId="0B186628" w14:textId="77777777" w:rsidR="002B6D76" w:rsidRDefault="00000000">
            <w:pPr>
              <w:pStyle w:val="ConsPlusNormal0"/>
            </w:pPr>
            <w:r>
              <w:t>ГБУЗ СК "Андроповская районная больница"</w:t>
            </w:r>
          </w:p>
        </w:tc>
        <w:tc>
          <w:tcPr>
            <w:tcW w:w="2665" w:type="dxa"/>
          </w:tcPr>
          <w:p w14:paraId="4213C7BA" w14:textId="77777777" w:rsidR="002B6D76" w:rsidRDefault="00000000">
            <w:pPr>
              <w:pStyle w:val="ConsPlusNormal0"/>
            </w:pPr>
            <w:r>
              <w:t>ФАП с. Султан</w:t>
            </w:r>
          </w:p>
        </w:tc>
        <w:tc>
          <w:tcPr>
            <w:tcW w:w="1077" w:type="dxa"/>
          </w:tcPr>
          <w:p w14:paraId="0BE1F115" w14:textId="77777777" w:rsidR="002B6D76" w:rsidRDefault="00000000">
            <w:pPr>
              <w:pStyle w:val="ConsPlusNormal0"/>
            </w:pPr>
            <w:r>
              <w:t>от 801 до 1500</w:t>
            </w:r>
          </w:p>
        </w:tc>
        <w:tc>
          <w:tcPr>
            <w:tcW w:w="823" w:type="dxa"/>
          </w:tcPr>
          <w:p w14:paraId="75EA632E" w14:textId="77777777" w:rsidR="002B6D76" w:rsidRDefault="00000000">
            <w:pPr>
              <w:pStyle w:val="ConsPlusNormal0"/>
              <w:jc w:val="right"/>
            </w:pPr>
            <w:r>
              <w:t>190</w:t>
            </w:r>
          </w:p>
        </w:tc>
        <w:tc>
          <w:tcPr>
            <w:tcW w:w="823" w:type="dxa"/>
          </w:tcPr>
          <w:p w14:paraId="3BEBD086" w14:textId="77777777" w:rsidR="002B6D76" w:rsidRDefault="00000000">
            <w:pPr>
              <w:pStyle w:val="ConsPlusNormal0"/>
              <w:jc w:val="right"/>
            </w:pPr>
            <w:r>
              <w:t>0,00</w:t>
            </w:r>
          </w:p>
        </w:tc>
        <w:tc>
          <w:tcPr>
            <w:tcW w:w="1814" w:type="dxa"/>
          </w:tcPr>
          <w:p w14:paraId="60AB8569" w14:textId="77777777" w:rsidR="002B6D76" w:rsidRDefault="00000000">
            <w:pPr>
              <w:pStyle w:val="ConsPlusNormal0"/>
            </w:pPr>
            <w:r>
              <w:t>не соответствует</w:t>
            </w:r>
          </w:p>
        </w:tc>
        <w:tc>
          <w:tcPr>
            <w:tcW w:w="1417" w:type="dxa"/>
          </w:tcPr>
          <w:p w14:paraId="2F29FA17" w14:textId="77777777" w:rsidR="002B6D76" w:rsidRDefault="00000000">
            <w:pPr>
              <w:pStyle w:val="ConsPlusNormal0"/>
              <w:jc w:val="right"/>
            </w:pPr>
            <w:r>
              <w:t>0,6667</w:t>
            </w:r>
          </w:p>
        </w:tc>
        <w:tc>
          <w:tcPr>
            <w:tcW w:w="1020" w:type="dxa"/>
          </w:tcPr>
          <w:p w14:paraId="786C223D" w14:textId="77777777" w:rsidR="002B6D76" w:rsidRDefault="00000000">
            <w:pPr>
              <w:pStyle w:val="ConsPlusNormal0"/>
              <w:jc w:val="right"/>
            </w:pPr>
            <w:r>
              <w:t>1,0090</w:t>
            </w:r>
          </w:p>
        </w:tc>
        <w:tc>
          <w:tcPr>
            <w:tcW w:w="1191" w:type="dxa"/>
          </w:tcPr>
          <w:p w14:paraId="676A6EDA" w14:textId="77777777" w:rsidR="002B6D76" w:rsidRDefault="00000000">
            <w:pPr>
              <w:pStyle w:val="ConsPlusNormal0"/>
              <w:jc w:val="right"/>
            </w:pPr>
            <w:r>
              <w:t>0,6727</w:t>
            </w:r>
          </w:p>
        </w:tc>
        <w:tc>
          <w:tcPr>
            <w:tcW w:w="1587" w:type="dxa"/>
          </w:tcPr>
          <w:p w14:paraId="792B8239" w14:textId="77777777" w:rsidR="002B6D76" w:rsidRDefault="00000000">
            <w:pPr>
              <w:pStyle w:val="ConsPlusNormal0"/>
              <w:jc w:val="right"/>
            </w:pPr>
            <w:r>
              <w:t>2067536,83</w:t>
            </w:r>
          </w:p>
        </w:tc>
        <w:tc>
          <w:tcPr>
            <w:tcW w:w="1417" w:type="dxa"/>
          </w:tcPr>
          <w:p w14:paraId="152FCD87" w14:textId="77777777" w:rsidR="002B6D76" w:rsidRDefault="00000000">
            <w:pPr>
              <w:pStyle w:val="ConsPlusNormal0"/>
              <w:jc w:val="right"/>
            </w:pPr>
            <w:r>
              <w:t>172294,74</w:t>
            </w:r>
          </w:p>
        </w:tc>
        <w:tc>
          <w:tcPr>
            <w:tcW w:w="1587" w:type="dxa"/>
          </w:tcPr>
          <w:p w14:paraId="65EC8197" w14:textId="77777777" w:rsidR="002B6D76" w:rsidRDefault="00000000">
            <w:pPr>
              <w:pStyle w:val="ConsPlusNormal0"/>
              <w:jc w:val="right"/>
            </w:pPr>
            <w:r>
              <w:t>2067536,82</w:t>
            </w:r>
          </w:p>
        </w:tc>
      </w:tr>
      <w:tr w:rsidR="002B6D76" w14:paraId="34EB03B1" w14:textId="77777777">
        <w:tc>
          <w:tcPr>
            <w:tcW w:w="624" w:type="dxa"/>
          </w:tcPr>
          <w:p w14:paraId="21D1F741" w14:textId="77777777" w:rsidR="002B6D76" w:rsidRDefault="00000000">
            <w:pPr>
              <w:pStyle w:val="ConsPlusNormal0"/>
              <w:jc w:val="center"/>
            </w:pPr>
            <w:r>
              <w:t>14</w:t>
            </w:r>
          </w:p>
        </w:tc>
        <w:tc>
          <w:tcPr>
            <w:tcW w:w="1134" w:type="dxa"/>
          </w:tcPr>
          <w:p w14:paraId="0F072FC4" w14:textId="77777777" w:rsidR="002B6D76" w:rsidRDefault="00000000">
            <w:pPr>
              <w:pStyle w:val="ConsPlusNormal0"/>
              <w:jc w:val="center"/>
            </w:pPr>
            <w:r>
              <w:t>260004</w:t>
            </w:r>
          </w:p>
        </w:tc>
        <w:tc>
          <w:tcPr>
            <w:tcW w:w="2719" w:type="dxa"/>
          </w:tcPr>
          <w:p w14:paraId="21C019B1" w14:textId="77777777" w:rsidR="002B6D76" w:rsidRDefault="00000000">
            <w:pPr>
              <w:pStyle w:val="ConsPlusNormal0"/>
            </w:pPr>
            <w:r>
              <w:t>ГБУЗ СК "Андроповская районная больница"</w:t>
            </w:r>
          </w:p>
        </w:tc>
        <w:tc>
          <w:tcPr>
            <w:tcW w:w="2665" w:type="dxa"/>
          </w:tcPr>
          <w:p w14:paraId="61A66A93" w14:textId="77777777" w:rsidR="002B6D76" w:rsidRDefault="00000000">
            <w:pPr>
              <w:pStyle w:val="ConsPlusNormal0"/>
            </w:pPr>
            <w:r>
              <w:t>ФАП с. Дубовая Балка</w:t>
            </w:r>
          </w:p>
        </w:tc>
        <w:tc>
          <w:tcPr>
            <w:tcW w:w="1077" w:type="dxa"/>
          </w:tcPr>
          <w:p w14:paraId="485369FC" w14:textId="77777777" w:rsidR="002B6D76" w:rsidRDefault="00000000">
            <w:pPr>
              <w:pStyle w:val="ConsPlusNormal0"/>
            </w:pPr>
            <w:r>
              <w:t>от 101 до 800</w:t>
            </w:r>
          </w:p>
        </w:tc>
        <w:tc>
          <w:tcPr>
            <w:tcW w:w="823" w:type="dxa"/>
          </w:tcPr>
          <w:p w14:paraId="4315C78E" w14:textId="77777777" w:rsidR="002B6D76" w:rsidRDefault="00000000">
            <w:pPr>
              <w:pStyle w:val="ConsPlusNormal0"/>
              <w:jc w:val="right"/>
            </w:pPr>
            <w:r>
              <w:t>49</w:t>
            </w:r>
          </w:p>
        </w:tc>
        <w:tc>
          <w:tcPr>
            <w:tcW w:w="823" w:type="dxa"/>
          </w:tcPr>
          <w:p w14:paraId="359578B7" w14:textId="77777777" w:rsidR="002B6D76" w:rsidRDefault="00000000">
            <w:pPr>
              <w:pStyle w:val="ConsPlusNormal0"/>
              <w:jc w:val="right"/>
            </w:pPr>
            <w:r>
              <w:t>0,00</w:t>
            </w:r>
          </w:p>
        </w:tc>
        <w:tc>
          <w:tcPr>
            <w:tcW w:w="1814" w:type="dxa"/>
          </w:tcPr>
          <w:p w14:paraId="4244CE0F" w14:textId="77777777" w:rsidR="002B6D76" w:rsidRDefault="00000000">
            <w:pPr>
              <w:pStyle w:val="ConsPlusNormal0"/>
            </w:pPr>
            <w:r>
              <w:t>не соответствует</w:t>
            </w:r>
          </w:p>
        </w:tc>
        <w:tc>
          <w:tcPr>
            <w:tcW w:w="1417" w:type="dxa"/>
          </w:tcPr>
          <w:p w14:paraId="64A1FD86" w14:textId="77777777" w:rsidR="002B6D76" w:rsidRDefault="00000000">
            <w:pPr>
              <w:pStyle w:val="ConsPlusNormal0"/>
              <w:jc w:val="right"/>
            </w:pPr>
            <w:r>
              <w:t>0,6667</w:t>
            </w:r>
          </w:p>
        </w:tc>
        <w:tc>
          <w:tcPr>
            <w:tcW w:w="1020" w:type="dxa"/>
          </w:tcPr>
          <w:p w14:paraId="3587E2FC" w14:textId="77777777" w:rsidR="002B6D76" w:rsidRDefault="00000000">
            <w:pPr>
              <w:pStyle w:val="ConsPlusNormal0"/>
              <w:jc w:val="right"/>
            </w:pPr>
            <w:r>
              <w:t>1,0046</w:t>
            </w:r>
          </w:p>
        </w:tc>
        <w:tc>
          <w:tcPr>
            <w:tcW w:w="1191" w:type="dxa"/>
          </w:tcPr>
          <w:p w14:paraId="391BA734" w14:textId="77777777" w:rsidR="002B6D76" w:rsidRDefault="00000000">
            <w:pPr>
              <w:pStyle w:val="ConsPlusNormal0"/>
              <w:jc w:val="right"/>
            </w:pPr>
            <w:r>
              <w:t>0,6698</w:t>
            </w:r>
          </w:p>
        </w:tc>
        <w:tc>
          <w:tcPr>
            <w:tcW w:w="1587" w:type="dxa"/>
          </w:tcPr>
          <w:p w14:paraId="74EA3E91" w14:textId="77777777" w:rsidR="002B6D76" w:rsidRDefault="00000000">
            <w:pPr>
              <w:pStyle w:val="ConsPlusNormal0"/>
              <w:jc w:val="right"/>
            </w:pPr>
            <w:r>
              <w:t>1029293,23</w:t>
            </w:r>
          </w:p>
        </w:tc>
        <w:tc>
          <w:tcPr>
            <w:tcW w:w="1417" w:type="dxa"/>
          </w:tcPr>
          <w:p w14:paraId="596F4838" w14:textId="77777777" w:rsidR="002B6D76" w:rsidRDefault="00000000">
            <w:pPr>
              <w:pStyle w:val="ConsPlusNormal0"/>
              <w:jc w:val="right"/>
            </w:pPr>
            <w:r>
              <w:t>85774,44</w:t>
            </w:r>
          </w:p>
        </w:tc>
        <w:tc>
          <w:tcPr>
            <w:tcW w:w="1587" w:type="dxa"/>
          </w:tcPr>
          <w:p w14:paraId="1D327CD0" w14:textId="77777777" w:rsidR="002B6D76" w:rsidRDefault="00000000">
            <w:pPr>
              <w:pStyle w:val="ConsPlusNormal0"/>
              <w:jc w:val="right"/>
            </w:pPr>
            <w:r>
              <w:t>1029293,23</w:t>
            </w:r>
          </w:p>
        </w:tc>
      </w:tr>
      <w:tr w:rsidR="002B6D76" w14:paraId="3B79B468" w14:textId="77777777">
        <w:tc>
          <w:tcPr>
            <w:tcW w:w="624" w:type="dxa"/>
          </w:tcPr>
          <w:p w14:paraId="36F965C2" w14:textId="77777777" w:rsidR="002B6D76" w:rsidRDefault="00000000">
            <w:pPr>
              <w:pStyle w:val="ConsPlusNormal0"/>
              <w:jc w:val="center"/>
            </w:pPr>
            <w:r>
              <w:t>15</w:t>
            </w:r>
          </w:p>
        </w:tc>
        <w:tc>
          <w:tcPr>
            <w:tcW w:w="1134" w:type="dxa"/>
          </w:tcPr>
          <w:p w14:paraId="18C18FC2" w14:textId="77777777" w:rsidR="002B6D76" w:rsidRDefault="00000000">
            <w:pPr>
              <w:pStyle w:val="ConsPlusNormal0"/>
              <w:jc w:val="center"/>
            </w:pPr>
            <w:r>
              <w:t>260004</w:t>
            </w:r>
          </w:p>
        </w:tc>
        <w:tc>
          <w:tcPr>
            <w:tcW w:w="2719" w:type="dxa"/>
          </w:tcPr>
          <w:p w14:paraId="54B4B581" w14:textId="77777777" w:rsidR="002B6D76" w:rsidRDefault="00000000">
            <w:pPr>
              <w:pStyle w:val="ConsPlusNormal0"/>
            </w:pPr>
            <w:r>
              <w:t>ГБУЗ СК "Андроповская районная больница"</w:t>
            </w:r>
          </w:p>
        </w:tc>
        <w:tc>
          <w:tcPr>
            <w:tcW w:w="2665" w:type="dxa"/>
          </w:tcPr>
          <w:p w14:paraId="33A40043" w14:textId="77777777" w:rsidR="002B6D76" w:rsidRDefault="00000000">
            <w:pPr>
              <w:pStyle w:val="ConsPlusNormal0"/>
            </w:pPr>
            <w:r>
              <w:t>ФАП п. Каскадный</w:t>
            </w:r>
          </w:p>
        </w:tc>
        <w:tc>
          <w:tcPr>
            <w:tcW w:w="1077" w:type="dxa"/>
          </w:tcPr>
          <w:p w14:paraId="35AAE17B" w14:textId="77777777" w:rsidR="002B6D76" w:rsidRDefault="00000000">
            <w:pPr>
              <w:pStyle w:val="ConsPlusNormal0"/>
            </w:pPr>
            <w:r>
              <w:t>от 101 до 800</w:t>
            </w:r>
          </w:p>
        </w:tc>
        <w:tc>
          <w:tcPr>
            <w:tcW w:w="823" w:type="dxa"/>
          </w:tcPr>
          <w:p w14:paraId="77990F09" w14:textId="77777777" w:rsidR="002B6D76" w:rsidRDefault="00000000">
            <w:pPr>
              <w:pStyle w:val="ConsPlusNormal0"/>
              <w:jc w:val="right"/>
            </w:pPr>
            <w:r>
              <w:t>61</w:t>
            </w:r>
          </w:p>
        </w:tc>
        <w:tc>
          <w:tcPr>
            <w:tcW w:w="823" w:type="dxa"/>
          </w:tcPr>
          <w:p w14:paraId="45E2C6ED" w14:textId="77777777" w:rsidR="002B6D76" w:rsidRDefault="00000000">
            <w:pPr>
              <w:pStyle w:val="ConsPlusNormal0"/>
              <w:jc w:val="right"/>
            </w:pPr>
            <w:r>
              <w:t>0,00</w:t>
            </w:r>
          </w:p>
        </w:tc>
        <w:tc>
          <w:tcPr>
            <w:tcW w:w="1814" w:type="dxa"/>
          </w:tcPr>
          <w:p w14:paraId="27F65947" w14:textId="77777777" w:rsidR="002B6D76" w:rsidRDefault="00000000">
            <w:pPr>
              <w:pStyle w:val="ConsPlusNormal0"/>
            </w:pPr>
            <w:r>
              <w:t>соответствует</w:t>
            </w:r>
          </w:p>
        </w:tc>
        <w:tc>
          <w:tcPr>
            <w:tcW w:w="1417" w:type="dxa"/>
          </w:tcPr>
          <w:p w14:paraId="30CBB0D7" w14:textId="77777777" w:rsidR="002B6D76" w:rsidRDefault="00000000">
            <w:pPr>
              <w:pStyle w:val="ConsPlusNormal0"/>
              <w:jc w:val="right"/>
            </w:pPr>
            <w:r>
              <w:t>1,0000</w:t>
            </w:r>
          </w:p>
        </w:tc>
        <w:tc>
          <w:tcPr>
            <w:tcW w:w="1020" w:type="dxa"/>
          </w:tcPr>
          <w:p w14:paraId="114BFCDA" w14:textId="77777777" w:rsidR="002B6D76" w:rsidRDefault="00000000">
            <w:pPr>
              <w:pStyle w:val="ConsPlusNormal0"/>
              <w:jc w:val="right"/>
            </w:pPr>
            <w:r>
              <w:t>1,0057</w:t>
            </w:r>
          </w:p>
        </w:tc>
        <w:tc>
          <w:tcPr>
            <w:tcW w:w="1191" w:type="dxa"/>
          </w:tcPr>
          <w:p w14:paraId="2B2FFB62" w14:textId="77777777" w:rsidR="002B6D76" w:rsidRDefault="00000000">
            <w:pPr>
              <w:pStyle w:val="ConsPlusNormal0"/>
              <w:jc w:val="right"/>
            </w:pPr>
            <w:r>
              <w:t>1,0057</w:t>
            </w:r>
          </w:p>
        </w:tc>
        <w:tc>
          <w:tcPr>
            <w:tcW w:w="1587" w:type="dxa"/>
          </w:tcPr>
          <w:p w14:paraId="6ACB9D50" w14:textId="77777777" w:rsidR="002B6D76" w:rsidRDefault="00000000">
            <w:pPr>
              <w:pStyle w:val="ConsPlusNormal0"/>
              <w:jc w:val="right"/>
            </w:pPr>
            <w:r>
              <w:t>1545600,74</w:t>
            </w:r>
          </w:p>
        </w:tc>
        <w:tc>
          <w:tcPr>
            <w:tcW w:w="1417" w:type="dxa"/>
          </w:tcPr>
          <w:p w14:paraId="205F078A" w14:textId="77777777" w:rsidR="002B6D76" w:rsidRDefault="00000000">
            <w:pPr>
              <w:pStyle w:val="ConsPlusNormal0"/>
              <w:jc w:val="right"/>
            </w:pPr>
            <w:r>
              <w:t>128800,06</w:t>
            </w:r>
          </w:p>
        </w:tc>
        <w:tc>
          <w:tcPr>
            <w:tcW w:w="1587" w:type="dxa"/>
          </w:tcPr>
          <w:p w14:paraId="78B10E2C" w14:textId="77777777" w:rsidR="002B6D76" w:rsidRDefault="00000000">
            <w:pPr>
              <w:pStyle w:val="ConsPlusNormal0"/>
              <w:jc w:val="right"/>
            </w:pPr>
            <w:r>
              <w:t>1545600,73</w:t>
            </w:r>
          </w:p>
        </w:tc>
      </w:tr>
      <w:tr w:rsidR="002B6D76" w14:paraId="4070EECC" w14:textId="77777777">
        <w:tc>
          <w:tcPr>
            <w:tcW w:w="624" w:type="dxa"/>
          </w:tcPr>
          <w:p w14:paraId="470ACE86" w14:textId="77777777" w:rsidR="002B6D76" w:rsidRDefault="00000000">
            <w:pPr>
              <w:pStyle w:val="ConsPlusNormal0"/>
              <w:jc w:val="center"/>
            </w:pPr>
            <w:r>
              <w:t>16</w:t>
            </w:r>
          </w:p>
        </w:tc>
        <w:tc>
          <w:tcPr>
            <w:tcW w:w="1134" w:type="dxa"/>
          </w:tcPr>
          <w:p w14:paraId="04A1D53B" w14:textId="77777777" w:rsidR="002B6D76" w:rsidRDefault="00000000">
            <w:pPr>
              <w:pStyle w:val="ConsPlusNormal0"/>
              <w:jc w:val="center"/>
            </w:pPr>
            <w:r>
              <w:t>260004</w:t>
            </w:r>
          </w:p>
        </w:tc>
        <w:tc>
          <w:tcPr>
            <w:tcW w:w="2719" w:type="dxa"/>
          </w:tcPr>
          <w:p w14:paraId="4F7DF726" w14:textId="77777777" w:rsidR="002B6D76" w:rsidRDefault="00000000">
            <w:pPr>
              <w:pStyle w:val="ConsPlusNormal0"/>
            </w:pPr>
            <w:r>
              <w:t>ГБУЗ СК "Андроповская районная больница"</w:t>
            </w:r>
          </w:p>
        </w:tc>
        <w:tc>
          <w:tcPr>
            <w:tcW w:w="2665" w:type="dxa"/>
          </w:tcPr>
          <w:p w14:paraId="2E7F47EB" w14:textId="77777777" w:rsidR="002B6D76" w:rsidRDefault="00000000">
            <w:pPr>
              <w:pStyle w:val="ConsPlusNormal0"/>
            </w:pPr>
            <w:r>
              <w:t>ФАП х. Овражный</w:t>
            </w:r>
          </w:p>
        </w:tc>
        <w:tc>
          <w:tcPr>
            <w:tcW w:w="1077" w:type="dxa"/>
          </w:tcPr>
          <w:p w14:paraId="63F6D76A" w14:textId="77777777" w:rsidR="002B6D76" w:rsidRDefault="00000000">
            <w:pPr>
              <w:pStyle w:val="ConsPlusNormal0"/>
            </w:pPr>
            <w:r>
              <w:t>от 101 до 800</w:t>
            </w:r>
          </w:p>
        </w:tc>
        <w:tc>
          <w:tcPr>
            <w:tcW w:w="823" w:type="dxa"/>
          </w:tcPr>
          <w:p w14:paraId="0FB2DD92" w14:textId="77777777" w:rsidR="002B6D76" w:rsidRDefault="00000000">
            <w:pPr>
              <w:pStyle w:val="ConsPlusNormal0"/>
              <w:jc w:val="right"/>
            </w:pPr>
            <w:r>
              <w:t>19</w:t>
            </w:r>
          </w:p>
        </w:tc>
        <w:tc>
          <w:tcPr>
            <w:tcW w:w="823" w:type="dxa"/>
          </w:tcPr>
          <w:p w14:paraId="5BEAD845" w14:textId="77777777" w:rsidR="002B6D76" w:rsidRDefault="00000000">
            <w:pPr>
              <w:pStyle w:val="ConsPlusNormal0"/>
              <w:jc w:val="right"/>
            </w:pPr>
            <w:r>
              <w:t>0,00</w:t>
            </w:r>
          </w:p>
        </w:tc>
        <w:tc>
          <w:tcPr>
            <w:tcW w:w="1814" w:type="dxa"/>
          </w:tcPr>
          <w:p w14:paraId="5B77ABAD" w14:textId="77777777" w:rsidR="002B6D76" w:rsidRDefault="00000000">
            <w:pPr>
              <w:pStyle w:val="ConsPlusNormal0"/>
            </w:pPr>
            <w:r>
              <w:t>не соответствует</w:t>
            </w:r>
          </w:p>
        </w:tc>
        <w:tc>
          <w:tcPr>
            <w:tcW w:w="1417" w:type="dxa"/>
          </w:tcPr>
          <w:p w14:paraId="1901F92C" w14:textId="77777777" w:rsidR="002B6D76" w:rsidRDefault="00000000">
            <w:pPr>
              <w:pStyle w:val="ConsPlusNormal0"/>
              <w:jc w:val="right"/>
            </w:pPr>
            <w:r>
              <w:t>0,6667</w:t>
            </w:r>
          </w:p>
        </w:tc>
        <w:tc>
          <w:tcPr>
            <w:tcW w:w="1020" w:type="dxa"/>
          </w:tcPr>
          <w:p w14:paraId="7BC0C0FB" w14:textId="77777777" w:rsidR="002B6D76" w:rsidRDefault="00000000">
            <w:pPr>
              <w:pStyle w:val="ConsPlusNormal0"/>
              <w:jc w:val="right"/>
            </w:pPr>
            <w:r>
              <w:t>1,0018</w:t>
            </w:r>
          </w:p>
        </w:tc>
        <w:tc>
          <w:tcPr>
            <w:tcW w:w="1191" w:type="dxa"/>
          </w:tcPr>
          <w:p w14:paraId="2CB85FA3" w14:textId="77777777" w:rsidR="002B6D76" w:rsidRDefault="00000000">
            <w:pPr>
              <w:pStyle w:val="ConsPlusNormal0"/>
              <w:jc w:val="right"/>
            </w:pPr>
            <w:r>
              <w:t>0,6679</w:t>
            </w:r>
          </w:p>
        </w:tc>
        <w:tc>
          <w:tcPr>
            <w:tcW w:w="1587" w:type="dxa"/>
          </w:tcPr>
          <w:p w14:paraId="3839ACD5" w14:textId="77777777" w:rsidR="002B6D76" w:rsidRDefault="00000000">
            <w:pPr>
              <w:pStyle w:val="ConsPlusNormal0"/>
              <w:jc w:val="right"/>
            </w:pPr>
            <w:r>
              <w:t>1026396,79</w:t>
            </w:r>
          </w:p>
        </w:tc>
        <w:tc>
          <w:tcPr>
            <w:tcW w:w="1417" w:type="dxa"/>
          </w:tcPr>
          <w:p w14:paraId="17A83F33" w14:textId="77777777" w:rsidR="002B6D76" w:rsidRDefault="00000000">
            <w:pPr>
              <w:pStyle w:val="ConsPlusNormal0"/>
              <w:jc w:val="right"/>
            </w:pPr>
            <w:r>
              <w:t>85533,07</w:t>
            </w:r>
          </w:p>
        </w:tc>
        <w:tc>
          <w:tcPr>
            <w:tcW w:w="1587" w:type="dxa"/>
          </w:tcPr>
          <w:p w14:paraId="2C8D3682" w14:textId="77777777" w:rsidR="002B6D76" w:rsidRDefault="00000000">
            <w:pPr>
              <w:pStyle w:val="ConsPlusNormal0"/>
              <w:jc w:val="right"/>
            </w:pPr>
            <w:r>
              <w:t>1026396,80</w:t>
            </w:r>
          </w:p>
        </w:tc>
      </w:tr>
      <w:tr w:rsidR="002B6D76" w14:paraId="5938220A" w14:textId="77777777">
        <w:tc>
          <w:tcPr>
            <w:tcW w:w="624" w:type="dxa"/>
          </w:tcPr>
          <w:p w14:paraId="4785CC38" w14:textId="77777777" w:rsidR="002B6D76" w:rsidRDefault="00000000">
            <w:pPr>
              <w:pStyle w:val="ConsPlusNormal0"/>
              <w:jc w:val="center"/>
            </w:pPr>
            <w:r>
              <w:t>17</w:t>
            </w:r>
          </w:p>
        </w:tc>
        <w:tc>
          <w:tcPr>
            <w:tcW w:w="1134" w:type="dxa"/>
          </w:tcPr>
          <w:p w14:paraId="72F85E73" w14:textId="77777777" w:rsidR="002B6D76" w:rsidRDefault="00000000">
            <w:pPr>
              <w:pStyle w:val="ConsPlusNormal0"/>
              <w:jc w:val="center"/>
            </w:pPr>
            <w:r>
              <w:t>260004</w:t>
            </w:r>
          </w:p>
        </w:tc>
        <w:tc>
          <w:tcPr>
            <w:tcW w:w="2719" w:type="dxa"/>
          </w:tcPr>
          <w:p w14:paraId="3D4C6760" w14:textId="77777777" w:rsidR="002B6D76" w:rsidRDefault="00000000">
            <w:pPr>
              <w:pStyle w:val="ConsPlusNormal0"/>
            </w:pPr>
            <w:r>
              <w:t>ГБУЗ СК "Андроповская районная больница"</w:t>
            </w:r>
          </w:p>
        </w:tc>
        <w:tc>
          <w:tcPr>
            <w:tcW w:w="2665" w:type="dxa"/>
          </w:tcPr>
          <w:p w14:paraId="3726A29F" w14:textId="77777777" w:rsidR="002B6D76" w:rsidRDefault="00000000">
            <w:pPr>
              <w:pStyle w:val="ConsPlusNormal0"/>
            </w:pPr>
            <w:r>
              <w:t>ФАП с. Куршава</w:t>
            </w:r>
          </w:p>
        </w:tc>
        <w:tc>
          <w:tcPr>
            <w:tcW w:w="1077" w:type="dxa"/>
          </w:tcPr>
          <w:p w14:paraId="603971F2" w14:textId="77777777" w:rsidR="002B6D76" w:rsidRDefault="00000000">
            <w:pPr>
              <w:pStyle w:val="ConsPlusNormal0"/>
            </w:pPr>
            <w:r>
              <w:t>от 801 до 1500</w:t>
            </w:r>
          </w:p>
        </w:tc>
        <w:tc>
          <w:tcPr>
            <w:tcW w:w="823" w:type="dxa"/>
          </w:tcPr>
          <w:p w14:paraId="16D535FF" w14:textId="77777777" w:rsidR="002B6D76" w:rsidRDefault="00000000">
            <w:pPr>
              <w:pStyle w:val="ConsPlusNormal0"/>
              <w:jc w:val="right"/>
            </w:pPr>
            <w:r>
              <w:t>229</w:t>
            </w:r>
          </w:p>
        </w:tc>
        <w:tc>
          <w:tcPr>
            <w:tcW w:w="823" w:type="dxa"/>
          </w:tcPr>
          <w:p w14:paraId="0C852C64" w14:textId="77777777" w:rsidR="002B6D76" w:rsidRDefault="00000000">
            <w:pPr>
              <w:pStyle w:val="ConsPlusNormal0"/>
              <w:jc w:val="right"/>
            </w:pPr>
            <w:r>
              <w:t>0,00</w:t>
            </w:r>
          </w:p>
        </w:tc>
        <w:tc>
          <w:tcPr>
            <w:tcW w:w="1814" w:type="dxa"/>
          </w:tcPr>
          <w:p w14:paraId="6C04A702" w14:textId="77777777" w:rsidR="002B6D76" w:rsidRDefault="00000000">
            <w:pPr>
              <w:pStyle w:val="ConsPlusNormal0"/>
            </w:pPr>
            <w:r>
              <w:t>не соответствует</w:t>
            </w:r>
          </w:p>
        </w:tc>
        <w:tc>
          <w:tcPr>
            <w:tcW w:w="1417" w:type="dxa"/>
          </w:tcPr>
          <w:p w14:paraId="0987D7CA" w14:textId="77777777" w:rsidR="002B6D76" w:rsidRDefault="00000000">
            <w:pPr>
              <w:pStyle w:val="ConsPlusNormal0"/>
              <w:jc w:val="right"/>
            </w:pPr>
            <w:r>
              <w:t>0,6667</w:t>
            </w:r>
          </w:p>
        </w:tc>
        <w:tc>
          <w:tcPr>
            <w:tcW w:w="1020" w:type="dxa"/>
          </w:tcPr>
          <w:p w14:paraId="3B6E0EC4" w14:textId="77777777" w:rsidR="002B6D76" w:rsidRDefault="00000000">
            <w:pPr>
              <w:pStyle w:val="ConsPlusNormal0"/>
              <w:jc w:val="right"/>
            </w:pPr>
            <w:r>
              <w:t>1,0108</w:t>
            </w:r>
          </w:p>
        </w:tc>
        <w:tc>
          <w:tcPr>
            <w:tcW w:w="1191" w:type="dxa"/>
          </w:tcPr>
          <w:p w14:paraId="08393964" w14:textId="77777777" w:rsidR="002B6D76" w:rsidRDefault="00000000">
            <w:pPr>
              <w:pStyle w:val="ConsPlusNormal0"/>
              <w:jc w:val="right"/>
            </w:pPr>
            <w:r>
              <w:t>0,6739</w:t>
            </w:r>
          </w:p>
        </w:tc>
        <w:tc>
          <w:tcPr>
            <w:tcW w:w="1587" w:type="dxa"/>
          </w:tcPr>
          <w:p w14:paraId="165B700C" w14:textId="77777777" w:rsidR="002B6D76" w:rsidRDefault="00000000">
            <w:pPr>
              <w:pStyle w:val="ConsPlusNormal0"/>
              <w:jc w:val="right"/>
            </w:pPr>
            <w:r>
              <w:t>2071303,24</w:t>
            </w:r>
          </w:p>
        </w:tc>
        <w:tc>
          <w:tcPr>
            <w:tcW w:w="1417" w:type="dxa"/>
          </w:tcPr>
          <w:p w14:paraId="4CE6311C" w14:textId="77777777" w:rsidR="002B6D76" w:rsidRDefault="00000000">
            <w:pPr>
              <w:pStyle w:val="ConsPlusNormal0"/>
              <w:jc w:val="right"/>
            </w:pPr>
            <w:r>
              <w:t>172608,60</w:t>
            </w:r>
          </w:p>
        </w:tc>
        <w:tc>
          <w:tcPr>
            <w:tcW w:w="1587" w:type="dxa"/>
          </w:tcPr>
          <w:p w14:paraId="35F6D437" w14:textId="77777777" w:rsidR="002B6D76" w:rsidRDefault="00000000">
            <w:pPr>
              <w:pStyle w:val="ConsPlusNormal0"/>
              <w:jc w:val="right"/>
            </w:pPr>
            <w:r>
              <w:t>2071303,24</w:t>
            </w:r>
          </w:p>
        </w:tc>
      </w:tr>
      <w:tr w:rsidR="002B6D76" w14:paraId="5F6CFC09" w14:textId="77777777">
        <w:tc>
          <w:tcPr>
            <w:tcW w:w="624" w:type="dxa"/>
          </w:tcPr>
          <w:p w14:paraId="597EAE3A" w14:textId="77777777" w:rsidR="002B6D76" w:rsidRDefault="00000000">
            <w:pPr>
              <w:pStyle w:val="ConsPlusNormal0"/>
              <w:jc w:val="center"/>
            </w:pPr>
            <w:r>
              <w:t>18</w:t>
            </w:r>
          </w:p>
        </w:tc>
        <w:tc>
          <w:tcPr>
            <w:tcW w:w="1134" w:type="dxa"/>
          </w:tcPr>
          <w:p w14:paraId="6BEEC3AE" w14:textId="77777777" w:rsidR="002B6D76" w:rsidRDefault="00000000">
            <w:pPr>
              <w:pStyle w:val="ConsPlusNormal0"/>
              <w:jc w:val="center"/>
            </w:pPr>
            <w:r>
              <w:t>260004</w:t>
            </w:r>
          </w:p>
        </w:tc>
        <w:tc>
          <w:tcPr>
            <w:tcW w:w="2719" w:type="dxa"/>
          </w:tcPr>
          <w:p w14:paraId="41D5D788" w14:textId="77777777" w:rsidR="002B6D76" w:rsidRDefault="00000000">
            <w:pPr>
              <w:pStyle w:val="ConsPlusNormal0"/>
            </w:pPr>
            <w:r>
              <w:t>ГБУЗ СК "Андроповская районная больница"</w:t>
            </w:r>
          </w:p>
        </w:tc>
        <w:tc>
          <w:tcPr>
            <w:tcW w:w="2665" w:type="dxa"/>
          </w:tcPr>
          <w:p w14:paraId="43BA56D8" w14:textId="77777777" w:rsidR="002B6D76" w:rsidRDefault="00000000">
            <w:pPr>
              <w:pStyle w:val="ConsPlusNormal0"/>
            </w:pPr>
            <w:r>
              <w:t>Фельдшерский пункт х. Нижнеколонский</w:t>
            </w:r>
          </w:p>
        </w:tc>
        <w:tc>
          <w:tcPr>
            <w:tcW w:w="1077" w:type="dxa"/>
          </w:tcPr>
          <w:p w14:paraId="5EA27F86" w14:textId="77777777" w:rsidR="002B6D76" w:rsidRDefault="00000000">
            <w:pPr>
              <w:pStyle w:val="ConsPlusNormal0"/>
            </w:pPr>
            <w:r>
              <w:t>от 101 до 800</w:t>
            </w:r>
          </w:p>
        </w:tc>
        <w:tc>
          <w:tcPr>
            <w:tcW w:w="823" w:type="dxa"/>
          </w:tcPr>
          <w:p w14:paraId="1B031677" w14:textId="77777777" w:rsidR="002B6D76" w:rsidRDefault="00000000">
            <w:pPr>
              <w:pStyle w:val="ConsPlusNormal0"/>
              <w:jc w:val="right"/>
            </w:pPr>
            <w:r>
              <w:t>47</w:t>
            </w:r>
          </w:p>
        </w:tc>
        <w:tc>
          <w:tcPr>
            <w:tcW w:w="823" w:type="dxa"/>
          </w:tcPr>
          <w:p w14:paraId="6081A473" w14:textId="77777777" w:rsidR="002B6D76" w:rsidRDefault="00000000">
            <w:pPr>
              <w:pStyle w:val="ConsPlusNormal0"/>
              <w:jc w:val="right"/>
            </w:pPr>
            <w:r>
              <w:t>0,00</w:t>
            </w:r>
          </w:p>
        </w:tc>
        <w:tc>
          <w:tcPr>
            <w:tcW w:w="1814" w:type="dxa"/>
          </w:tcPr>
          <w:p w14:paraId="688ECC15" w14:textId="77777777" w:rsidR="002B6D76" w:rsidRDefault="00000000">
            <w:pPr>
              <w:pStyle w:val="ConsPlusNormal0"/>
            </w:pPr>
            <w:r>
              <w:t>не соответствует</w:t>
            </w:r>
          </w:p>
        </w:tc>
        <w:tc>
          <w:tcPr>
            <w:tcW w:w="1417" w:type="dxa"/>
          </w:tcPr>
          <w:p w14:paraId="49382895" w14:textId="77777777" w:rsidR="002B6D76" w:rsidRDefault="00000000">
            <w:pPr>
              <w:pStyle w:val="ConsPlusNormal0"/>
              <w:jc w:val="right"/>
            </w:pPr>
            <w:r>
              <w:t>0,6667</w:t>
            </w:r>
          </w:p>
        </w:tc>
        <w:tc>
          <w:tcPr>
            <w:tcW w:w="1020" w:type="dxa"/>
          </w:tcPr>
          <w:p w14:paraId="0A79A5A3" w14:textId="77777777" w:rsidR="002B6D76" w:rsidRDefault="00000000">
            <w:pPr>
              <w:pStyle w:val="ConsPlusNormal0"/>
              <w:jc w:val="right"/>
            </w:pPr>
            <w:r>
              <w:t>1,0044</w:t>
            </w:r>
          </w:p>
        </w:tc>
        <w:tc>
          <w:tcPr>
            <w:tcW w:w="1191" w:type="dxa"/>
          </w:tcPr>
          <w:p w14:paraId="77D418F5" w14:textId="77777777" w:rsidR="002B6D76" w:rsidRDefault="00000000">
            <w:pPr>
              <w:pStyle w:val="ConsPlusNormal0"/>
              <w:jc w:val="right"/>
            </w:pPr>
            <w:r>
              <w:t>0,6697</w:t>
            </w:r>
          </w:p>
        </w:tc>
        <w:tc>
          <w:tcPr>
            <w:tcW w:w="1587" w:type="dxa"/>
          </w:tcPr>
          <w:p w14:paraId="1ECE586E" w14:textId="77777777" w:rsidR="002B6D76" w:rsidRDefault="00000000">
            <w:pPr>
              <w:pStyle w:val="ConsPlusNormal0"/>
              <w:jc w:val="right"/>
            </w:pPr>
            <w:r>
              <w:t>1029100,61</w:t>
            </w:r>
          </w:p>
        </w:tc>
        <w:tc>
          <w:tcPr>
            <w:tcW w:w="1417" w:type="dxa"/>
          </w:tcPr>
          <w:p w14:paraId="6D233D50" w14:textId="77777777" w:rsidR="002B6D76" w:rsidRDefault="00000000">
            <w:pPr>
              <w:pStyle w:val="ConsPlusNormal0"/>
              <w:jc w:val="right"/>
            </w:pPr>
            <w:r>
              <w:t>85758,38</w:t>
            </w:r>
          </w:p>
        </w:tc>
        <w:tc>
          <w:tcPr>
            <w:tcW w:w="1587" w:type="dxa"/>
          </w:tcPr>
          <w:p w14:paraId="7BF41F98" w14:textId="77777777" w:rsidR="002B6D76" w:rsidRDefault="00000000">
            <w:pPr>
              <w:pStyle w:val="ConsPlusNormal0"/>
              <w:jc w:val="right"/>
            </w:pPr>
            <w:r>
              <w:t>1029100,61</w:t>
            </w:r>
          </w:p>
        </w:tc>
      </w:tr>
      <w:tr w:rsidR="002B6D76" w14:paraId="4BB45567" w14:textId="77777777">
        <w:tc>
          <w:tcPr>
            <w:tcW w:w="624" w:type="dxa"/>
          </w:tcPr>
          <w:p w14:paraId="730DBBCF" w14:textId="77777777" w:rsidR="002B6D76" w:rsidRDefault="00000000">
            <w:pPr>
              <w:pStyle w:val="ConsPlusNormal0"/>
              <w:jc w:val="center"/>
            </w:pPr>
            <w:r>
              <w:t>19</w:t>
            </w:r>
          </w:p>
        </w:tc>
        <w:tc>
          <w:tcPr>
            <w:tcW w:w="1134" w:type="dxa"/>
          </w:tcPr>
          <w:p w14:paraId="70EAEC88" w14:textId="77777777" w:rsidR="002B6D76" w:rsidRDefault="00000000">
            <w:pPr>
              <w:pStyle w:val="ConsPlusNormal0"/>
              <w:jc w:val="center"/>
            </w:pPr>
            <w:r>
              <w:t>260004</w:t>
            </w:r>
          </w:p>
        </w:tc>
        <w:tc>
          <w:tcPr>
            <w:tcW w:w="2719" w:type="dxa"/>
          </w:tcPr>
          <w:p w14:paraId="7F8112D1" w14:textId="77777777" w:rsidR="002B6D76" w:rsidRDefault="00000000">
            <w:pPr>
              <w:pStyle w:val="ConsPlusNormal0"/>
            </w:pPr>
            <w:r>
              <w:t>ГБУЗ СК "Андроповская районная больница"</w:t>
            </w:r>
          </w:p>
        </w:tc>
        <w:tc>
          <w:tcPr>
            <w:tcW w:w="2665" w:type="dxa"/>
          </w:tcPr>
          <w:p w14:paraId="15BBCE0B" w14:textId="77777777" w:rsidR="002B6D76" w:rsidRDefault="00000000">
            <w:pPr>
              <w:pStyle w:val="ConsPlusNormal0"/>
            </w:pPr>
            <w:r>
              <w:t>Фельдшерский пункт п. Нижний Янкуль</w:t>
            </w:r>
          </w:p>
        </w:tc>
        <w:tc>
          <w:tcPr>
            <w:tcW w:w="1077" w:type="dxa"/>
          </w:tcPr>
          <w:p w14:paraId="60DC480C" w14:textId="77777777" w:rsidR="002B6D76" w:rsidRDefault="00000000">
            <w:pPr>
              <w:pStyle w:val="ConsPlusNormal0"/>
            </w:pPr>
            <w:r>
              <w:t>до 100</w:t>
            </w:r>
          </w:p>
        </w:tc>
        <w:tc>
          <w:tcPr>
            <w:tcW w:w="823" w:type="dxa"/>
          </w:tcPr>
          <w:p w14:paraId="7DC4DC35" w14:textId="77777777" w:rsidR="002B6D76" w:rsidRDefault="00000000">
            <w:pPr>
              <w:pStyle w:val="ConsPlusNormal0"/>
              <w:jc w:val="right"/>
            </w:pPr>
            <w:r>
              <w:t>14</w:t>
            </w:r>
          </w:p>
        </w:tc>
        <w:tc>
          <w:tcPr>
            <w:tcW w:w="823" w:type="dxa"/>
          </w:tcPr>
          <w:p w14:paraId="0440D405" w14:textId="77777777" w:rsidR="002B6D76" w:rsidRDefault="00000000">
            <w:pPr>
              <w:pStyle w:val="ConsPlusNormal0"/>
              <w:jc w:val="right"/>
            </w:pPr>
            <w:r>
              <w:t>0,00</w:t>
            </w:r>
          </w:p>
        </w:tc>
        <w:tc>
          <w:tcPr>
            <w:tcW w:w="1814" w:type="dxa"/>
          </w:tcPr>
          <w:p w14:paraId="4612738C" w14:textId="77777777" w:rsidR="002B6D76" w:rsidRDefault="00000000">
            <w:pPr>
              <w:pStyle w:val="ConsPlusNormal0"/>
            </w:pPr>
            <w:r>
              <w:t>не соответствует</w:t>
            </w:r>
          </w:p>
        </w:tc>
        <w:tc>
          <w:tcPr>
            <w:tcW w:w="1417" w:type="dxa"/>
          </w:tcPr>
          <w:p w14:paraId="4CE79062" w14:textId="77777777" w:rsidR="002B6D76" w:rsidRDefault="00000000">
            <w:pPr>
              <w:pStyle w:val="ConsPlusNormal0"/>
              <w:jc w:val="right"/>
            </w:pPr>
            <w:r>
              <w:t>0,5461</w:t>
            </w:r>
          </w:p>
        </w:tc>
        <w:tc>
          <w:tcPr>
            <w:tcW w:w="1020" w:type="dxa"/>
          </w:tcPr>
          <w:p w14:paraId="6A9AE73A" w14:textId="77777777" w:rsidR="002B6D76" w:rsidRDefault="00000000">
            <w:pPr>
              <w:pStyle w:val="ConsPlusNormal0"/>
              <w:jc w:val="right"/>
            </w:pPr>
            <w:r>
              <w:t>1,0013</w:t>
            </w:r>
          </w:p>
        </w:tc>
        <w:tc>
          <w:tcPr>
            <w:tcW w:w="1191" w:type="dxa"/>
          </w:tcPr>
          <w:p w14:paraId="53A57DED" w14:textId="77777777" w:rsidR="002B6D76" w:rsidRDefault="00000000">
            <w:pPr>
              <w:pStyle w:val="ConsPlusNormal0"/>
              <w:jc w:val="right"/>
            </w:pPr>
            <w:r>
              <w:t>0,5468</w:t>
            </w:r>
          </w:p>
        </w:tc>
        <w:tc>
          <w:tcPr>
            <w:tcW w:w="1587" w:type="dxa"/>
          </w:tcPr>
          <w:p w14:paraId="0EDCCF7B" w14:textId="77777777" w:rsidR="002B6D76" w:rsidRDefault="00000000">
            <w:pPr>
              <w:pStyle w:val="ConsPlusNormal0"/>
              <w:jc w:val="right"/>
            </w:pPr>
            <w:r>
              <w:t>840335,62</w:t>
            </w:r>
          </w:p>
        </w:tc>
        <w:tc>
          <w:tcPr>
            <w:tcW w:w="1417" w:type="dxa"/>
          </w:tcPr>
          <w:p w14:paraId="4810681E" w14:textId="77777777" w:rsidR="002B6D76" w:rsidRDefault="00000000">
            <w:pPr>
              <w:pStyle w:val="ConsPlusNormal0"/>
              <w:jc w:val="right"/>
            </w:pPr>
            <w:r>
              <w:t>70027,97</w:t>
            </w:r>
          </w:p>
        </w:tc>
        <w:tc>
          <w:tcPr>
            <w:tcW w:w="1587" w:type="dxa"/>
          </w:tcPr>
          <w:p w14:paraId="387716D9" w14:textId="77777777" w:rsidR="002B6D76" w:rsidRDefault="00000000">
            <w:pPr>
              <w:pStyle w:val="ConsPlusNormal0"/>
              <w:jc w:val="right"/>
            </w:pPr>
            <w:r>
              <w:t>840335,62</w:t>
            </w:r>
          </w:p>
        </w:tc>
      </w:tr>
      <w:tr w:rsidR="002B6D76" w14:paraId="53C45B16" w14:textId="77777777">
        <w:tc>
          <w:tcPr>
            <w:tcW w:w="624" w:type="dxa"/>
          </w:tcPr>
          <w:p w14:paraId="603D30B3" w14:textId="77777777" w:rsidR="002B6D76" w:rsidRDefault="00000000">
            <w:pPr>
              <w:pStyle w:val="ConsPlusNormal0"/>
              <w:jc w:val="center"/>
            </w:pPr>
            <w:r>
              <w:t>20</w:t>
            </w:r>
          </w:p>
        </w:tc>
        <w:tc>
          <w:tcPr>
            <w:tcW w:w="1134" w:type="dxa"/>
          </w:tcPr>
          <w:p w14:paraId="26822C87" w14:textId="77777777" w:rsidR="002B6D76" w:rsidRDefault="00000000">
            <w:pPr>
              <w:pStyle w:val="ConsPlusNormal0"/>
              <w:jc w:val="center"/>
            </w:pPr>
            <w:r>
              <w:t>260004</w:t>
            </w:r>
          </w:p>
        </w:tc>
        <w:tc>
          <w:tcPr>
            <w:tcW w:w="2719" w:type="dxa"/>
          </w:tcPr>
          <w:p w14:paraId="6AF3074A" w14:textId="77777777" w:rsidR="002B6D76" w:rsidRDefault="00000000">
            <w:pPr>
              <w:pStyle w:val="ConsPlusNormal0"/>
            </w:pPr>
            <w:r>
              <w:t>ГБУЗ СК "Андроповская районная больница"</w:t>
            </w:r>
          </w:p>
        </w:tc>
        <w:tc>
          <w:tcPr>
            <w:tcW w:w="2665" w:type="dxa"/>
          </w:tcPr>
          <w:p w14:paraId="086B9055" w14:textId="77777777" w:rsidR="002B6D76" w:rsidRDefault="00000000">
            <w:pPr>
              <w:pStyle w:val="ConsPlusNormal0"/>
            </w:pPr>
            <w:r>
              <w:t>ФАП (с. Кианкиз)</w:t>
            </w:r>
          </w:p>
        </w:tc>
        <w:tc>
          <w:tcPr>
            <w:tcW w:w="1077" w:type="dxa"/>
          </w:tcPr>
          <w:p w14:paraId="218CB677" w14:textId="77777777" w:rsidR="002B6D76" w:rsidRDefault="00000000">
            <w:pPr>
              <w:pStyle w:val="ConsPlusNormal0"/>
            </w:pPr>
            <w:r>
              <w:t>от 101 до 800</w:t>
            </w:r>
          </w:p>
        </w:tc>
        <w:tc>
          <w:tcPr>
            <w:tcW w:w="823" w:type="dxa"/>
          </w:tcPr>
          <w:p w14:paraId="2E40C5CE" w14:textId="77777777" w:rsidR="002B6D76" w:rsidRDefault="00000000">
            <w:pPr>
              <w:pStyle w:val="ConsPlusNormal0"/>
              <w:jc w:val="right"/>
            </w:pPr>
            <w:r>
              <w:t>107</w:t>
            </w:r>
          </w:p>
        </w:tc>
        <w:tc>
          <w:tcPr>
            <w:tcW w:w="823" w:type="dxa"/>
          </w:tcPr>
          <w:p w14:paraId="05F129C2" w14:textId="77777777" w:rsidR="002B6D76" w:rsidRDefault="00000000">
            <w:pPr>
              <w:pStyle w:val="ConsPlusNormal0"/>
              <w:jc w:val="right"/>
            </w:pPr>
            <w:r>
              <w:t>0,00</w:t>
            </w:r>
          </w:p>
        </w:tc>
        <w:tc>
          <w:tcPr>
            <w:tcW w:w="1814" w:type="dxa"/>
          </w:tcPr>
          <w:p w14:paraId="0FDBBA9E" w14:textId="77777777" w:rsidR="002B6D76" w:rsidRDefault="00000000">
            <w:pPr>
              <w:pStyle w:val="ConsPlusNormal0"/>
            </w:pPr>
            <w:r>
              <w:t>не соответствует</w:t>
            </w:r>
          </w:p>
        </w:tc>
        <w:tc>
          <w:tcPr>
            <w:tcW w:w="1417" w:type="dxa"/>
          </w:tcPr>
          <w:p w14:paraId="7B92E948" w14:textId="77777777" w:rsidR="002B6D76" w:rsidRDefault="00000000">
            <w:pPr>
              <w:pStyle w:val="ConsPlusNormal0"/>
              <w:jc w:val="right"/>
            </w:pPr>
            <w:r>
              <w:t>0,3333</w:t>
            </w:r>
          </w:p>
        </w:tc>
        <w:tc>
          <w:tcPr>
            <w:tcW w:w="1020" w:type="dxa"/>
          </w:tcPr>
          <w:p w14:paraId="4E0C5D9A" w14:textId="77777777" w:rsidR="002B6D76" w:rsidRDefault="00000000">
            <w:pPr>
              <w:pStyle w:val="ConsPlusNormal0"/>
              <w:jc w:val="right"/>
            </w:pPr>
            <w:r>
              <w:t>1,0101</w:t>
            </w:r>
          </w:p>
        </w:tc>
        <w:tc>
          <w:tcPr>
            <w:tcW w:w="1191" w:type="dxa"/>
          </w:tcPr>
          <w:p w14:paraId="4B6FACE5" w14:textId="77777777" w:rsidR="002B6D76" w:rsidRDefault="00000000">
            <w:pPr>
              <w:pStyle w:val="ConsPlusNormal0"/>
              <w:jc w:val="right"/>
            </w:pPr>
            <w:r>
              <w:t>0,3367</w:t>
            </w:r>
          </w:p>
        </w:tc>
        <w:tc>
          <w:tcPr>
            <w:tcW w:w="1587" w:type="dxa"/>
          </w:tcPr>
          <w:p w14:paraId="16489FC4" w14:textId="77777777" w:rsidR="002B6D76" w:rsidRDefault="00000000">
            <w:pPr>
              <w:pStyle w:val="ConsPlusNormal0"/>
              <w:jc w:val="right"/>
            </w:pPr>
            <w:r>
              <w:t>517369,13</w:t>
            </w:r>
          </w:p>
        </w:tc>
        <w:tc>
          <w:tcPr>
            <w:tcW w:w="1417" w:type="dxa"/>
          </w:tcPr>
          <w:p w14:paraId="7B25DC1F" w14:textId="77777777" w:rsidR="002B6D76" w:rsidRDefault="00000000">
            <w:pPr>
              <w:pStyle w:val="ConsPlusNormal0"/>
              <w:jc w:val="right"/>
            </w:pPr>
            <w:r>
              <w:t>43114,09</w:t>
            </w:r>
          </w:p>
        </w:tc>
        <w:tc>
          <w:tcPr>
            <w:tcW w:w="1587" w:type="dxa"/>
          </w:tcPr>
          <w:p w14:paraId="767A7AC2" w14:textId="77777777" w:rsidR="002B6D76" w:rsidRDefault="00000000">
            <w:pPr>
              <w:pStyle w:val="ConsPlusNormal0"/>
              <w:jc w:val="right"/>
            </w:pPr>
            <w:r>
              <w:t>517369,13</w:t>
            </w:r>
          </w:p>
        </w:tc>
      </w:tr>
      <w:tr w:rsidR="002B6D76" w14:paraId="137A382B" w14:textId="77777777">
        <w:tc>
          <w:tcPr>
            <w:tcW w:w="624" w:type="dxa"/>
          </w:tcPr>
          <w:p w14:paraId="2EE74983" w14:textId="77777777" w:rsidR="002B6D76" w:rsidRDefault="00000000">
            <w:pPr>
              <w:pStyle w:val="ConsPlusNormal0"/>
              <w:jc w:val="center"/>
            </w:pPr>
            <w:r>
              <w:t>21</w:t>
            </w:r>
          </w:p>
        </w:tc>
        <w:tc>
          <w:tcPr>
            <w:tcW w:w="1134" w:type="dxa"/>
          </w:tcPr>
          <w:p w14:paraId="79FBFD5B" w14:textId="77777777" w:rsidR="002B6D76" w:rsidRDefault="00000000">
            <w:pPr>
              <w:pStyle w:val="ConsPlusNormal0"/>
              <w:jc w:val="center"/>
            </w:pPr>
            <w:r>
              <w:t>260004</w:t>
            </w:r>
          </w:p>
        </w:tc>
        <w:tc>
          <w:tcPr>
            <w:tcW w:w="2719" w:type="dxa"/>
          </w:tcPr>
          <w:p w14:paraId="533372EF" w14:textId="77777777" w:rsidR="002B6D76" w:rsidRDefault="00000000">
            <w:pPr>
              <w:pStyle w:val="ConsPlusNormal0"/>
            </w:pPr>
            <w:r>
              <w:t>ГБУЗ СК "Андроповская районная больница"</w:t>
            </w:r>
          </w:p>
        </w:tc>
        <w:tc>
          <w:tcPr>
            <w:tcW w:w="2665" w:type="dxa"/>
          </w:tcPr>
          <w:p w14:paraId="77CD23CC" w14:textId="77777777" w:rsidR="002B6D76" w:rsidRDefault="00000000">
            <w:pPr>
              <w:pStyle w:val="ConsPlusNormal0"/>
            </w:pPr>
            <w:r>
              <w:t>ФАП (с. Подгорное)</w:t>
            </w:r>
          </w:p>
        </w:tc>
        <w:tc>
          <w:tcPr>
            <w:tcW w:w="1077" w:type="dxa"/>
          </w:tcPr>
          <w:p w14:paraId="13E3354F" w14:textId="77777777" w:rsidR="002B6D76" w:rsidRDefault="00000000">
            <w:pPr>
              <w:pStyle w:val="ConsPlusNormal0"/>
            </w:pPr>
            <w:r>
              <w:t>от 101 до 800</w:t>
            </w:r>
          </w:p>
        </w:tc>
        <w:tc>
          <w:tcPr>
            <w:tcW w:w="823" w:type="dxa"/>
          </w:tcPr>
          <w:p w14:paraId="0E80D645" w14:textId="77777777" w:rsidR="002B6D76" w:rsidRDefault="00000000">
            <w:pPr>
              <w:pStyle w:val="ConsPlusNormal0"/>
              <w:jc w:val="right"/>
            </w:pPr>
            <w:r>
              <w:t>40</w:t>
            </w:r>
          </w:p>
        </w:tc>
        <w:tc>
          <w:tcPr>
            <w:tcW w:w="823" w:type="dxa"/>
          </w:tcPr>
          <w:p w14:paraId="7FA8BBE0" w14:textId="77777777" w:rsidR="002B6D76" w:rsidRDefault="00000000">
            <w:pPr>
              <w:pStyle w:val="ConsPlusNormal0"/>
              <w:jc w:val="right"/>
            </w:pPr>
            <w:r>
              <w:t>0,00</w:t>
            </w:r>
          </w:p>
        </w:tc>
        <w:tc>
          <w:tcPr>
            <w:tcW w:w="1814" w:type="dxa"/>
          </w:tcPr>
          <w:p w14:paraId="073C8407" w14:textId="77777777" w:rsidR="002B6D76" w:rsidRDefault="00000000">
            <w:pPr>
              <w:pStyle w:val="ConsPlusNormal0"/>
            </w:pPr>
            <w:r>
              <w:t>не соответствует</w:t>
            </w:r>
          </w:p>
        </w:tc>
        <w:tc>
          <w:tcPr>
            <w:tcW w:w="1417" w:type="dxa"/>
          </w:tcPr>
          <w:p w14:paraId="37A1B990" w14:textId="77777777" w:rsidR="002B6D76" w:rsidRDefault="00000000">
            <w:pPr>
              <w:pStyle w:val="ConsPlusNormal0"/>
              <w:jc w:val="right"/>
            </w:pPr>
            <w:r>
              <w:t>0,8333</w:t>
            </w:r>
          </w:p>
        </w:tc>
        <w:tc>
          <w:tcPr>
            <w:tcW w:w="1020" w:type="dxa"/>
          </w:tcPr>
          <w:p w14:paraId="5258ABEB" w14:textId="77777777" w:rsidR="002B6D76" w:rsidRDefault="00000000">
            <w:pPr>
              <w:pStyle w:val="ConsPlusNormal0"/>
              <w:jc w:val="right"/>
            </w:pPr>
            <w:r>
              <w:t>1,0038</w:t>
            </w:r>
          </w:p>
        </w:tc>
        <w:tc>
          <w:tcPr>
            <w:tcW w:w="1191" w:type="dxa"/>
          </w:tcPr>
          <w:p w14:paraId="2EC831B6" w14:textId="77777777" w:rsidR="002B6D76" w:rsidRDefault="00000000">
            <w:pPr>
              <w:pStyle w:val="ConsPlusNormal0"/>
              <w:jc w:val="right"/>
            </w:pPr>
            <w:r>
              <w:t>0,8364</w:t>
            </w:r>
          </w:p>
        </w:tc>
        <w:tc>
          <w:tcPr>
            <w:tcW w:w="1587" w:type="dxa"/>
          </w:tcPr>
          <w:p w14:paraId="5127D6B4" w14:textId="77777777" w:rsidR="002B6D76" w:rsidRDefault="00000000">
            <w:pPr>
              <w:pStyle w:val="ConsPlusNormal0"/>
              <w:jc w:val="right"/>
            </w:pPr>
            <w:r>
              <w:t>1285414,81</w:t>
            </w:r>
          </w:p>
        </w:tc>
        <w:tc>
          <w:tcPr>
            <w:tcW w:w="1417" w:type="dxa"/>
          </w:tcPr>
          <w:p w14:paraId="00648B17" w14:textId="77777777" w:rsidR="002B6D76" w:rsidRDefault="00000000">
            <w:pPr>
              <w:pStyle w:val="ConsPlusNormal0"/>
              <w:jc w:val="right"/>
            </w:pPr>
            <w:r>
              <w:t>107117,90</w:t>
            </w:r>
          </w:p>
        </w:tc>
        <w:tc>
          <w:tcPr>
            <w:tcW w:w="1587" w:type="dxa"/>
          </w:tcPr>
          <w:p w14:paraId="2C38A0B6" w14:textId="77777777" w:rsidR="002B6D76" w:rsidRDefault="00000000">
            <w:pPr>
              <w:pStyle w:val="ConsPlusNormal0"/>
              <w:jc w:val="right"/>
            </w:pPr>
            <w:r>
              <w:t>1285414,81</w:t>
            </w:r>
          </w:p>
        </w:tc>
      </w:tr>
      <w:tr w:rsidR="002B6D76" w14:paraId="1EBB79B1" w14:textId="77777777">
        <w:tc>
          <w:tcPr>
            <w:tcW w:w="624" w:type="dxa"/>
          </w:tcPr>
          <w:p w14:paraId="52C98783" w14:textId="77777777" w:rsidR="002B6D76" w:rsidRDefault="00000000">
            <w:pPr>
              <w:pStyle w:val="ConsPlusNormal0"/>
              <w:jc w:val="center"/>
            </w:pPr>
            <w:r>
              <w:t>22</w:t>
            </w:r>
          </w:p>
        </w:tc>
        <w:tc>
          <w:tcPr>
            <w:tcW w:w="1134" w:type="dxa"/>
          </w:tcPr>
          <w:p w14:paraId="186087C8" w14:textId="77777777" w:rsidR="002B6D76" w:rsidRDefault="00000000">
            <w:pPr>
              <w:pStyle w:val="ConsPlusNormal0"/>
              <w:jc w:val="center"/>
            </w:pPr>
            <w:r>
              <w:t>260005</w:t>
            </w:r>
          </w:p>
        </w:tc>
        <w:tc>
          <w:tcPr>
            <w:tcW w:w="2719" w:type="dxa"/>
          </w:tcPr>
          <w:p w14:paraId="4A45B94E" w14:textId="77777777" w:rsidR="002B6D76" w:rsidRDefault="00000000">
            <w:pPr>
              <w:pStyle w:val="ConsPlusNormal0"/>
            </w:pPr>
            <w:r>
              <w:t>ГБУЗ СК "Арзгирская районная больница"</w:t>
            </w:r>
          </w:p>
        </w:tc>
        <w:tc>
          <w:tcPr>
            <w:tcW w:w="2665" w:type="dxa"/>
          </w:tcPr>
          <w:p w14:paraId="6FE2C145" w14:textId="77777777" w:rsidR="002B6D76" w:rsidRDefault="00000000">
            <w:pPr>
              <w:pStyle w:val="ConsPlusNormal0"/>
            </w:pPr>
            <w:r>
              <w:t>ФАП а. Башанта</w:t>
            </w:r>
          </w:p>
        </w:tc>
        <w:tc>
          <w:tcPr>
            <w:tcW w:w="1077" w:type="dxa"/>
          </w:tcPr>
          <w:p w14:paraId="691D6F65" w14:textId="77777777" w:rsidR="002B6D76" w:rsidRDefault="00000000">
            <w:pPr>
              <w:pStyle w:val="ConsPlusNormal0"/>
            </w:pPr>
            <w:r>
              <w:t>от 101 до 800</w:t>
            </w:r>
          </w:p>
        </w:tc>
        <w:tc>
          <w:tcPr>
            <w:tcW w:w="823" w:type="dxa"/>
          </w:tcPr>
          <w:p w14:paraId="2947754C" w14:textId="77777777" w:rsidR="002B6D76" w:rsidRDefault="00000000">
            <w:pPr>
              <w:pStyle w:val="ConsPlusNormal0"/>
              <w:jc w:val="right"/>
            </w:pPr>
            <w:r>
              <w:t>66</w:t>
            </w:r>
          </w:p>
        </w:tc>
        <w:tc>
          <w:tcPr>
            <w:tcW w:w="823" w:type="dxa"/>
          </w:tcPr>
          <w:p w14:paraId="356BA4E6" w14:textId="77777777" w:rsidR="002B6D76" w:rsidRDefault="00000000">
            <w:pPr>
              <w:pStyle w:val="ConsPlusNormal0"/>
              <w:jc w:val="right"/>
            </w:pPr>
            <w:r>
              <w:t>0,00</w:t>
            </w:r>
          </w:p>
        </w:tc>
        <w:tc>
          <w:tcPr>
            <w:tcW w:w="1814" w:type="dxa"/>
          </w:tcPr>
          <w:p w14:paraId="7DA1DF8C" w14:textId="77777777" w:rsidR="002B6D76" w:rsidRDefault="00000000">
            <w:pPr>
              <w:pStyle w:val="ConsPlusNormal0"/>
            </w:pPr>
            <w:r>
              <w:t>не соответствует</w:t>
            </w:r>
          </w:p>
        </w:tc>
        <w:tc>
          <w:tcPr>
            <w:tcW w:w="1417" w:type="dxa"/>
          </w:tcPr>
          <w:p w14:paraId="4609EF73" w14:textId="77777777" w:rsidR="002B6D76" w:rsidRDefault="00000000">
            <w:pPr>
              <w:pStyle w:val="ConsPlusNormal0"/>
              <w:jc w:val="right"/>
            </w:pPr>
            <w:r>
              <w:t>0,8333</w:t>
            </w:r>
          </w:p>
        </w:tc>
        <w:tc>
          <w:tcPr>
            <w:tcW w:w="1020" w:type="dxa"/>
          </w:tcPr>
          <w:p w14:paraId="0633F6B5" w14:textId="77777777" w:rsidR="002B6D76" w:rsidRDefault="00000000">
            <w:pPr>
              <w:pStyle w:val="ConsPlusNormal0"/>
              <w:jc w:val="right"/>
            </w:pPr>
            <w:r>
              <w:t>1,0062</w:t>
            </w:r>
          </w:p>
        </w:tc>
        <w:tc>
          <w:tcPr>
            <w:tcW w:w="1191" w:type="dxa"/>
          </w:tcPr>
          <w:p w14:paraId="128C2EC3" w14:textId="77777777" w:rsidR="002B6D76" w:rsidRDefault="00000000">
            <w:pPr>
              <w:pStyle w:val="ConsPlusNormal0"/>
              <w:jc w:val="right"/>
            </w:pPr>
            <w:r>
              <w:t>0,8385</w:t>
            </w:r>
          </w:p>
        </w:tc>
        <w:tc>
          <w:tcPr>
            <w:tcW w:w="1587" w:type="dxa"/>
          </w:tcPr>
          <w:p w14:paraId="26EA9A60" w14:textId="77777777" w:rsidR="002B6D76" w:rsidRDefault="00000000">
            <w:pPr>
              <w:pStyle w:val="ConsPlusNormal0"/>
              <w:jc w:val="right"/>
            </w:pPr>
            <w:r>
              <w:t>1288552,25</w:t>
            </w:r>
          </w:p>
        </w:tc>
        <w:tc>
          <w:tcPr>
            <w:tcW w:w="1417" w:type="dxa"/>
          </w:tcPr>
          <w:p w14:paraId="11311CCF" w14:textId="77777777" w:rsidR="002B6D76" w:rsidRDefault="00000000">
            <w:pPr>
              <w:pStyle w:val="ConsPlusNormal0"/>
              <w:jc w:val="right"/>
            </w:pPr>
            <w:r>
              <w:t>107379,35</w:t>
            </w:r>
          </w:p>
        </w:tc>
        <w:tc>
          <w:tcPr>
            <w:tcW w:w="1587" w:type="dxa"/>
          </w:tcPr>
          <w:p w14:paraId="242AF310" w14:textId="77777777" w:rsidR="002B6D76" w:rsidRDefault="00000000">
            <w:pPr>
              <w:pStyle w:val="ConsPlusNormal0"/>
              <w:jc w:val="right"/>
            </w:pPr>
            <w:r>
              <w:t>1288552,26</w:t>
            </w:r>
          </w:p>
        </w:tc>
      </w:tr>
      <w:tr w:rsidR="002B6D76" w14:paraId="62D873C2" w14:textId="77777777">
        <w:tc>
          <w:tcPr>
            <w:tcW w:w="624" w:type="dxa"/>
          </w:tcPr>
          <w:p w14:paraId="19383CB7" w14:textId="77777777" w:rsidR="002B6D76" w:rsidRDefault="00000000">
            <w:pPr>
              <w:pStyle w:val="ConsPlusNormal0"/>
              <w:jc w:val="center"/>
            </w:pPr>
            <w:r>
              <w:t>23</w:t>
            </w:r>
          </w:p>
        </w:tc>
        <w:tc>
          <w:tcPr>
            <w:tcW w:w="1134" w:type="dxa"/>
          </w:tcPr>
          <w:p w14:paraId="1D7E01EA" w14:textId="77777777" w:rsidR="002B6D76" w:rsidRDefault="00000000">
            <w:pPr>
              <w:pStyle w:val="ConsPlusNormal0"/>
              <w:jc w:val="center"/>
            </w:pPr>
            <w:r>
              <w:t>260005</w:t>
            </w:r>
          </w:p>
        </w:tc>
        <w:tc>
          <w:tcPr>
            <w:tcW w:w="2719" w:type="dxa"/>
          </w:tcPr>
          <w:p w14:paraId="061C21CA" w14:textId="77777777" w:rsidR="002B6D76" w:rsidRDefault="00000000">
            <w:pPr>
              <w:pStyle w:val="ConsPlusNormal0"/>
            </w:pPr>
            <w:r>
              <w:t>ГБУЗ СК "Арзгирская районная больница"</w:t>
            </w:r>
          </w:p>
        </w:tc>
        <w:tc>
          <w:tcPr>
            <w:tcW w:w="2665" w:type="dxa"/>
          </w:tcPr>
          <w:p w14:paraId="0048E335" w14:textId="77777777" w:rsidR="002B6D76" w:rsidRDefault="00000000">
            <w:pPr>
              <w:pStyle w:val="ConsPlusNormal0"/>
            </w:pPr>
            <w:r>
              <w:t>ФАП (с. Каменная Балка)</w:t>
            </w:r>
          </w:p>
        </w:tc>
        <w:tc>
          <w:tcPr>
            <w:tcW w:w="1077" w:type="dxa"/>
          </w:tcPr>
          <w:p w14:paraId="07410ACD" w14:textId="77777777" w:rsidR="002B6D76" w:rsidRDefault="00000000">
            <w:pPr>
              <w:pStyle w:val="ConsPlusNormal0"/>
            </w:pPr>
            <w:r>
              <w:t>от 101 до 800</w:t>
            </w:r>
          </w:p>
        </w:tc>
        <w:tc>
          <w:tcPr>
            <w:tcW w:w="823" w:type="dxa"/>
          </w:tcPr>
          <w:p w14:paraId="654803D5" w14:textId="77777777" w:rsidR="002B6D76" w:rsidRDefault="00000000">
            <w:pPr>
              <w:pStyle w:val="ConsPlusNormal0"/>
              <w:jc w:val="right"/>
            </w:pPr>
            <w:r>
              <w:t>107</w:t>
            </w:r>
          </w:p>
        </w:tc>
        <w:tc>
          <w:tcPr>
            <w:tcW w:w="823" w:type="dxa"/>
          </w:tcPr>
          <w:p w14:paraId="16C7F4CA" w14:textId="77777777" w:rsidR="002B6D76" w:rsidRDefault="00000000">
            <w:pPr>
              <w:pStyle w:val="ConsPlusNormal0"/>
              <w:jc w:val="right"/>
            </w:pPr>
            <w:r>
              <w:t>0,00</w:t>
            </w:r>
          </w:p>
        </w:tc>
        <w:tc>
          <w:tcPr>
            <w:tcW w:w="1814" w:type="dxa"/>
          </w:tcPr>
          <w:p w14:paraId="10069B97" w14:textId="77777777" w:rsidR="002B6D76" w:rsidRDefault="00000000">
            <w:pPr>
              <w:pStyle w:val="ConsPlusNormal0"/>
            </w:pPr>
            <w:r>
              <w:t>соответствует</w:t>
            </w:r>
          </w:p>
        </w:tc>
        <w:tc>
          <w:tcPr>
            <w:tcW w:w="1417" w:type="dxa"/>
          </w:tcPr>
          <w:p w14:paraId="688B97CA" w14:textId="77777777" w:rsidR="002B6D76" w:rsidRDefault="00000000">
            <w:pPr>
              <w:pStyle w:val="ConsPlusNormal0"/>
              <w:jc w:val="right"/>
            </w:pPr>
            <w:r>
              <w:t>1,0000</w:t>
            </w:r>
          </w:p>
        </w:tc>
        <w:tc>
          <w:tcPr>
            <w:tcW w:w="1020" w:type="dxa"/>
          </w:tcPr>
          <w:p w14:paraId="4E4B1977" w14:textId="77777777" w:rsidR="002B6D76" w:rsidRDefault="00000000">
            <w:pPr>
              <w:pStyle w:val="ConsPlusNormal0"/>
              <w:jc w:val="right"/>
            </w:pPr>
            <w:r>
              <w:t>1,0101</w:t>
            </w:r>
          </w:p>
        </w:tc>
        <w:tc>
          <w:tcPr>
            <w:tcW w:w="1191" w:type="dxa"/>
          </w:tcPr>
          <w:p w14:paraId="321CD873" w14:textId="77777777" w:rsidR="002B6D76" w:rsidRDefault="00000000">
            <w:pPr>
              <w:pStyle w:val="ConsPlusNormal0"/>
              <w:jc w:val="right"/>
            </w:pPr>
            <w:r>
              <w:t>1,0101</w:t>
            </w:r>
          </w:p>
        </w:tc>
        <w:tc>
          <w:tcPr>
            <w:tcW w:w="1587" w:type="dxa"/>
          </w:tcPr>
          <w:p w14:paraId="17A89509" w14:textId="77777777" w:rsidR="002B6D76" w:rsidRDefault="00000000">
            <w:pPr>
              <w:pStyle w:val="ConsPlusNormal0"/>
              <w:jc w:val="right"/>
            </w:pPr>
            <w:r>
              <w:t>1552262,63</w:t>
            </w:r>
          </w:p>
        </w:tc>
        <w:tc>
          <w:tcPr>
            <w:tcW w:w="1417" w:type="dxa"/>
          </w:tcPr>
          <w:p w14:paraId="396A4B45" w14:textId="77777777" w:rsidR="002B6D76" w:rsidRDefault="00000000">
            <w:pPr>
              <w:pStyle w:val="ConsPlusNormal0"/>
              <w:jc w:val="right"/>
            </w:pPr>
            <w:r>
              <w:t>129355,22</w:t>
            </w:r>
          </w:p>
        </w:tc>
        <w:tc>
          <w:tcPr>
            <w:tcW w:w="1587" w:type="dxa"/>
          </w:tcPr>
          <w:p w14:paraId="3DD6571B" w14:textId="77777777" w:rsidR="002B6D76" w:rsidRDefault="00000000">
            <w:pPr>
              <w:pStyle w:val="ConsPlusNormal0"/>
              <w:jc w:val="right"/>
            </w:pPr>
            <w:r>
              <w:t>1552262,62</w:t>
            </w:r>
          </w:p>
        </w:tc>
      </w:tr>
      <w:tr w:rsidR="002B6D76" w14:paraId="2C09897C" w14:textId="77777777">
        <w:tc>
          <w:tcPr>
            <w:tcW w:w="624" w:type="dxa"/>
          </w:tcPr>
          <w:p w14:paraId="24DDC839" w14:textId="77777777" w:rsidR="002B6D76" w:rsidRDefault="00000000">
            <w:pPr>
              <w:pStyle w:val="ConsPlusNormal0"/>
              <w:jc w:val="center"/>
            </w:pPr>
            <w:r>
              <w:t>24</w:t>
            </w:r>
          </w:p>
        </w:tc>
        <w:tc>
          <w:tcPr>
            <w:tcW w:w="1134" w:type="dxa"/>
          </w:tcPr>
          <w:p w14:paraId="6B56F803" w14:textId="77777777" w:rsidR="002B6D76" w:rsidRDefault="00000000">
            <w:pPr>
              <w:pStyle w:val="ConsPlusNormal0"/>
              <w:jc w:val="center"/>
            </w:pPr>
            <w:r>
              <w:t>260005</w:t>
            </w:r>
          </w:p>
        </w:tc>
        <w:tc>
          <w:tcPr>
            <w:tcW w:w="2719" w:type="dxa"/>
          </w:tcPr>
          <w:p w14:paraId="02758BF8" w14:textId="77777777" w:rsidR="002B6D76" w:rsidRDefault="00000000">
            <w:pPr>
              <w:pStyle w:val="ConsPlusNormal0"/>
            </w:pPr>
            <w:r>
              <w:t>ГБУЗ СК "Арзгирская районная больница"</w:t>
            </w:r>
          </w:p>
        </w:tc>
        <w:tc>
          <w:tcPr>
            <w:tcW w:w="2665" w:type="dxa"/>
          </w:tcPr>
          <w:p w14:paraId="72876CC0" w14:textId="77777777" w:rsidR="002B6D76" w:rsidRDefault="00000000">
            <w:pPr>
              <w:pStyle w:val="ConsPlusNormal0"/>
            </w:pPr>
            <w:r>
              <w:t>ФАП (с. Родниковское)</w:t>
            </w:r>
          </w:p>
        </w:tc>
        <w:tc>
          <w:tcPr>
            <w:tcW w:w="1077" w:type="dxa"/>
          </w:tcPr>
          <w:p w14:paraId="506402C7" w14:textId="77777777" w:rsidR="002B6D76" w:rsidRDefault="00000000">
            <w:pPr>
              <w:pStyle w:val="ConsPlusNormal0"/>
            </w:pPr>
            <w:r>
              <w:t>от 101 до 800</w:t>
            </w:r>
          </w:p>
        </w:tc>
        <w:tc>
          <w:tcPr>
            <w:tcW w:w="823" w:type="dxa"/>
          </w:tcPr>
          <w:p w14:paraId="27CB74F8" w14:textId="77777777" w:rsidR="002B6D76" w:rsidRDefault="00000000">
            <w:pPr>
              <w:pStyle w:val="ConsPlusNormal0"/>
              <w:jc w:val="right"/>
            </w:pPr>
            <w:r>
              <w:t>126</w:t>
            </w:r>
          </w:p>
        </w:tc>
        <w:tc>
          <w:tcPr>
            <w:tcW w:w="823" w:type="dxa"/>
          </w:tcPr>
          <w:p w14:paraId="43531E6B" w14:textId="77777777" w:rsidR="002B6D76" w:rsidRDefault="00000000">
            <w:pPr>
              <w:pStyle w:val="ConsPlusNormal0"/>
              <w:jc w:val="right"/>
            </w:pPr>
            <w:r>
              <w:t>0,00</w:t>
            </w:r>
          </w:p>
        </w:tc>
        <w:tc>
          <w:tcPr>
            <w:tcW w:w="1814" w:type="dxa"/>
          </w:tcPr>
          <w:p w14:paraId="66C2BDEB" w14:textId="77777777" w:rsidR="002B6D76" w:rsidRDefault="00000000">
            <w:pPr>
              <w:pStyle w:val="ConsPlusNormal0"/>
            </w:pPr>
            <w:r>
              <w:t>соответствует</w:t>
            </w:r>
          </w:p>
        </w:tc>
        <w:tc>
          <w:tcPr>
            <w:tcW w:w="1417" w:type="dxa"/>
          </w:tcPr>
          <w:p w14:paraId="57FCD269" w14:textId="77777777" w:rsidR="002B6D76" w:rsidRDefault="00000000">
            <w:pPr>
              <w:pStyle w:val="ConsPlusNormal0"/>
              <w:jc w:val="right"/>
            </w:pPr>
            <w:r>
              <w:t>1,0000</w:t>
            </w:r>
          </w:p>
        </w:tc>
        <w:tc>
          <w:tcPr>
            <w:tcW w:w="1020" w:type="dxa"/>
          </w:tcPr>
          <w:p w14:paraId="1920F185" w14:textId="77777777" w:rsidR="002B6D76" w:rsidRDefault="00000000">
            <w:pPr>
              <w:pStyle w:val="ConsPlusNormal0"/>
              <w:jc w:val="right"/>
            </w:pPr>
            <w:r>
              <w:t>1,0119</w:t>
            </w:r>
          </w:p>
        </w:tc>
        <w:tc>
          <w:tcPr>
            <w:tcW w:w="1191" w:type="dxa"/>
          </w:tcPr>
          <w:p w14:paraId="1FDE39F5" w14:textId="77777777" w:rsidR="002B6D76" w:rsidRDefault="00000000">
            <w:pPr>
              <w:pStyle w:val="ConsPlusNormal0"/>
              <w:jc w:val="right"/>
            </w:pPr>
            <w:r>
              <w:t>1,0119</w:t>
            </w:r>
          </w:p>
        </w:tc>
        <w:tc>
          <w:tcPr>
            <w:tcW w:w="1587" w:type="dxa"/>
          </w:tcPr>
          <w:p w14:paraId="2B624026" w14:textId="77777777" w:rsidR="002B6D76" w:rsidRDefault="00000000">
            <w:pPr>
              <w:pStyle w:val="ConsPlusNormal0"/>
              <w:jc w:val="right"/>
            </w:pPr>
            <w:r>
              <w:t>1555014,98</w:t>
            </w:r>
          </w:p>
        </w:tc>
        <w:tc>
          <w:tcPr>
            <w:tcW w:w="1417" w:type="dxa"/>
          </w:tcPr>
          <w:p w14:paraId="7343CAF7" w14:textId="77777777" w:rsidR="002B6D76" w:rsidRDefault="00000000">
            <w:pPr>
              <w:pStyle w:val="ConsPlusNormal0"/>
              <w:jc w:val="right"/>
            </w:pPr>
            <w:r>
              <w:t>129584,58</w:t>
            </w:r>
          </w:p>
        </w:tc>
        <w:tc>
          <w:tcPr>
            <w:tcW w:w="1587" w:type="dxa"/>
          </w:tcPr>
          <w:p w14:paraId="0ACE6BC8" w14:textId="77777777" w:rsidR="002B6D76" w:rsidRDefault="00000000">
            <w:pPr>
              <w:pStyle w:val="ConsPlusNormal0"/>
              <w:jc w:val="right"/>
            </w:pPr>
            <w:r>
              <w:t>1555014,97</w:t>
            </w:r>
          </w:p>
        </w:tc>
      </w:tr>
      <w:tr w:rsidR="002B6D76" w14:paraId="5386FD87" w14:textId="77777777">
        <w:tc>
          <w:tcPr>
            <w:tcW w:w="624" w:type="dxa"/>
          </w:tcPr>
          <w:p w14:paraId="04EC2BDF" w14:textId="77777777" w:rsidR="002B6D76" w:rsidRDefault="00000000">
            <w:pPr>
              <w:pStyle w:val="ConsPlusNormal0"/>
              <w:jc w:val="center"/>
            </w:pPr>
            <w:r>
              <w:t>25</w:t>
            </w:r>
          </w:p>
        </w:tc>
        <w:tc>
          <w:tcPr>
            <w:tcW w:w="1134" w:type="dxa"/>
          </w:tcPr>
          <w:p w14:paraId="735BCAF9" w14:textId="77777777" w:rsidR="002B6D76" w:rsidRDefault="00000000">
            <w:pPr>
              <w:pStyle w:val="ConsPlusNormal0"/>
              <w:jc w:val="center"/>
            </w:pPr>
            <w:r>
              <w:t>260006</w:t>
            </w:r>
          </w:p>
        </w:tc>
        <w:tc>
          <w:tcPr>
            <w:tcW w:w="2719" w:type="dxa"/>
          </w:tcPr>
          <w:p w14:paraId="23869ECE" w14:textId="77777777" w:rsidR="002B6D76" w:rsidRDefault="00000000">
            <w:pPr>
              <w:pStyle w:val="ConsPlusNormal0"/>
            </w:pPr>
            <w:r>
              <w:t>ГБУЗ СК "Благодарненская районная больница"</w:t>
            </w:r>
          </w:p>
        </w:tc>
        <w:tc>
          <w:tcPr>
            <w:tcW w:w="2665" w:type="dxa"/>
          </w:tcPr>
          <w:p w14:paraId="7E87117C" w14:textId="77777777" w:rsidR="002B6D76" w:rsidRDefault="00000000">
            <w:pPr>
              <w:pStyle w:val="ConsPlusNormal0"/>
            </w:pPr>
            <w:r>
              <w:t>ФАП с. Каменная Балка</w:t>
            </w:r>
          </w:p>
        </w:tc>
        <w:tc>
          <w:tcPr>
            <w:tcW w:w="1077" w:type="dxa"/>
          </w:tcPr>
          <w:p w14:paraId="1EB6BB49" w14:textId="77777777" w:rsidR="002B6D76" w:rsidRDefault="00000000">
            <w:pPr>
              <w:pStyle w:val="ConsPlusNormal0"/>
            </w:pPr>
            <w:r>
              <w:t>от 801 до 1500</w:t>
            </w:r>
          </w:p>
        </w:tc>
        <w:tc>
          <w:tcPr>
            <w:tcW w:w="823" w:type="dxa"/>
          </w:tcPr>
          <w:p w14:paraId="633B8F19" w14:textId="77777777" w:rsidR="002B6D76" w:rsidRDefault="00000000">
            <w:pPr>
              <w:pStyle w:val="ConsPlusNormal0"/>
              <w:jc w:val="right"/>
            </w:pPr>
            <w:r>
              <w:t>241</w:t>
            </w:r>
          </w:p>
        </w:tc>
        <w:tc>
          <w:tcPr>
            <w:tcW w:w="823" w:type="dxa"/>
          </w:tcPr>
          <w:p w14:paraId="7EED9908" w14:textId="77777777" w:rsidR="002B6D76" w:rsidRDefault="00000000">
            <w:pPr>
              <w:pStyle w:val="ConsPlusNormal0"/>
              <w:jc w:val="right"/>
            </w:pPr>
            <w:r>
              <w:t>1,00</w:t>
            </w:r>
          </w:p>
        </w:tc>
        <w:tc>
          <w:tcPr>
            <w:tcW w:w="1814" w:type="dxa"/>
          </w:tcPr>
          <w:p w14:paraId="7C14B7C5" w14:textId="77777777" w:rsidR="002B6D76" w:rsidRDefault="00000000">
            <w:pPr>
              <w:pStyle w:val="ConsPlusNormal0"/>
            </w:pPr>
            <w:r>
              <w:t>соответствует</w:t>
            </w:r>
          </w:p>
        </w:tc>
        <w:tc>
          <w:tcPr>
            <w:tcW w:w="1417" w:type="dxa"/>
          </w:tcPr>
          <w:p w14:paraId="41DB081D" w14:textId="77777777" w:rsidR="002B6D76" w:rsidRDefault="00000000">
            <w:pPr>
              <w:pStyle w:val="ConsPlusNormal0"/>
              <w:jc w:val="right"/>
            </w:pPr>
            <w:r>
              <w:t>1,0000</w:t>
            </w:r>
          </w:p>
        </w:tc>
        <w:tc>
          <w:tcPr>
            <w:tcW w:w="1020" w:type="dxa"/>
          </w:tcPr>
          <w:p w14:paraId="0AD30AA5" w14:textId="77777777" w:rsidR="002B6D76" w:rsidRDefault="00000000">
            <w:pPr>
              <w:pStyle w:val="ConsPlusNormal0"/>
              <w:jc w:val="right"/>
            </w:pPr>
            <w:r>
              <w:t>1,0000</w:t>
            </w:r>
          </w:p>
        </w:tc>
        <w:tc>
          <w:tcPr>
            <w:tcW w:w="1191" w:type="dxa"/>
          </w:tcPr>
          <w:p w14:paraId="5D4C01B4" w14:textId="77777777" w:rsidR="002B6D76" w:rsidRDefault="00000000">
            <w:pPr>
              <w:pStyle w:val="ConsPlusNormal0"/>
              <w:jc w:val="right"/>
            </w:pPr>
            <w:r>
              <w:t>1,0000</w:t>
            </w:r>
          </w:p>
        </w:tc>
        <w:tc>
          <w:tcPr>
            <w:tcW w:w="1587" w:type="dxa"/>
          </w:tcPr>
          <w:p w14:paraId="47EA4536" w14:textId="77777777" w:rsidR="002B6D76" w:rsidRDefault="00000000">
            <w:pPr>
              <w:pStyle w:val="ConsPlusNormal0"/>
              <w:jc w:val="right"/>
            </w:pPr>
            <w:r>
              <w:t>3073635,00</w:t>
            </w:r>
          </w:p>
        </w:tc>
        <w:tc>
          <w:tcPr>
            <w:tcW w:w="1417" w:type="dxa"/>
          </w:tcPr>
          <w:p w14:paraId="016DF4E6" w14:textId="77777777" w:rsidR="002B6D76" w:rsidRDefault="00000000">
            <w:pPr>
              <w:pStyle w:val="ConsPlusNormal0"/>
              <w:jc w:val="right"/>
            </w:pPr>
            <w:r>
              <w:t>256136,25</w:t>
            </w:r>
          </w:p>
        </w:tc>
        <w:tc>
          <w:tcPr>
            <w:tcW w:w="1587" w:type="dxa"/>
          </w:tcPr>
          <w:p w14:paraId="7258CB95" w14:textId="77777777" w:rsidR="002B6D76" w:rsidRDefault="00000000">
            <w:pPr>
              <w:pStyle w:val="ConsPlusNormal0"/>
              <w:jc w:val="right"/>
            </w:pPr>
            <w:r>
              <w:t>3073635,00</w:t>
            </w:r>
          </w:p>
        </w:tc>
      </w:tr>
      <w:tr w:rsidR="002B6D76" w14:paraId="627ED239" w14:textId="77777777">
        <w:tc>
          <w:tcPr>
            <w:tcW w:w="624" w:type="dxa"/>
          </w:tcPr>
          <w:p w14:paraId="7CB906B8" w14:textId="77777777" w:rsidR="002B6D76" w:rsidRDefault="00000000">
            <w:pPr>
              <w:pStyle w:val="ConsPlusNormal0"/>
              <w:jc w:val="center"/>
            </w:pPr>
            <w:r>
              <w:t>26</w:t>
            </w:r>
          </w:p>
        </w:tc>
        <w:tc>
          <w:tcPr>
            <w:tcW w:w="1134" w:type="dxa"/>
          </w:tcPr>
          <w:p w14:paraId="6143C983" w14:textId="77777777" w:rsidR="002B6D76" w:rsidRDefault="00000000">
            <w:pPr>
              <w:pStyle w:val="ConsPlusNormal0"/>
              <w:jc w:val="center"/>
            </w:pPr>
            <w:r>
              <w:t>260006</w:t>
            </w:r>
          </w:p>
        </w:tc>
        <w:tc>
          <w:tcPr>
            <w:tcW w:w="2719" w:type="dxa"/>
          </w:tcPr>
          <w:p w14:paraId="00968C6C" w14:textId="77777777" w:rsidR="002B6D76" w:rsidRDefault="00000000">
            <w:pPr>
              <w:pStyle w:val="ConsPlusNormal0"/>
            </w:pPr>
            <w:r>
              <w:t>ГБУЗ СК "Благодарненская районная больница"</w:t>
            </w:r>
          </w:p>
        </w:tc>
        <w:tc>
          <w:tcPr>
            <w:tcW w:w="2665" w:type="dxa"/>
          </w:tcPr>
          <w:p w14:paraId="2A95B8F1" w14:textId="77777777" w:rsidR="002B6D76" w:rsidRDefault="00000000">
            <w:pPr>
              <w:pStyle w:val="ConsPlusNormal0"/>
            </w:pPr>
            <w:r>
              <w:t>ФАП п. Каменка</w:t>
            </w:r>
          </w:p>
        </w:tc>
        <w:tc>
          <w:tcPr>
            <w:tcW w:w="1077" w:type="dxa"/>
          </w:tcPr>
          <w:p w14:paraId="4CE4C7BF" w14:textId="77777777" w:rsidR="002B6D76" w:rsidRDefault="00000000">
            <w:pPr>
              <w:pStyle w:val="ConsPlusNormal0"/>
            </w:pPr>
            <w:r>
              <w:t>от 101 до 800</w:t>
            </w:r>
          </w:p>
        </w:tc>
        <w:tc>
          <w:tcPr>
            <w:tcW w:w="823" w:type="dxa"/>
          </w:tcPr>
          <w:p w14:paraId="7FCFD9B0" w14:textId="77777777" w:rsidR="002B6D76" w:rsidRDefault="00000000">
            <w:pPr>
              <w:pStyle w:val="ConsPlusNormal0"/>
              <w:jc w:val="right"/>
            </w:pPr>
            <w:r>
              <w:t>50</w:t>
            </w:r>
          </w:p>
        </w:tc>
        <w:tc>
          <w:tcPr>
            <w:tcW w:w="823" w:type="dxa"/>
          </w:tcPr>
          <w:p w14:paraId="63DF41A7" w14:textId="77777777" w:rsidR="002B6D76" w:rsidRDefault="00000000">
            <w:pPr>
              <w:pStyle w:val="ConsPlusNormal0"/>
              <w:jc w:val="right"/>
            </w:pPr>
            <w:r>
              <w:t>0,00</w:t>
            </w:r>
          </w:p>
        </w:tc>
        <w:tc>
          <w:tcPr>
            <w:tcW w:w="1814" w:type="dxa"/>
          </w:tcPr>
          <w:p w14:paraId="06E6824E" w14:textId="77777777" w:rsidR="002B6D76" w:rsidRDefault="00000000">
            <w:pPr>
              <w:pStyle w:val="ConsPlusNormal0"/>
            </w:pPr>
            <w:r>
              <w:t>не соответствует</w:t>
            </w:r>
          </w:p>
        </w:tc>
        <w:tc>
          <w:tcPr>
            <w:tcW w:w="1417" w:type="dxa"/>
          </w:tcPr>
          <w:p w14:paraId="5421AD9F" w14:textId="77777777" w:rsidR="002B6D76" w:rsidRDefault="00000000">
            <w:pPr>
              <w:pStyle w:val="ConsPlusNormal0"/>
              <w:jc w:val="right"/>
            </w:pPr>
            <w:r>
              <w:t>0,3333</w:t>
            </w:r>
          </w:p>
        </w:tc>
        <w:tc>
          <w:tcPr>
            <w:tcW w:w="1020" w:type="dxa"/>
          </w:tcPr>
          <w:p w14:paraId="2B0E8AF3" w14:textId="77777777" w:rsidR="002B6D76" w:rsidRDefault="00000000">
            <w:pPr>
              <w:pStyle w:val="ConsPlusNormal0"/>
              <w:jc w:val="right"/>
            </w:pPr>
            <w:r>
              <w:t>1,0047</w:t>
            </w:r>
          </w:p>
        </w:tc>
        <w:tc>
          <w:tcPr>
            <w:tcW w:w="1191" w:type="dxa"/>
          </w:tcPr>
          <w:p w14:paraId="67F54C1D" w14:textId="77777777" w:rsidR="002B6D76" w:rsidRDefault="00000000">
            <w:pPr>
              <w:pStyle w:val="ConsPlusNormal0"/>
              <w:jc w:val="right"/>
            </w:pPr>
            <w:r>
              <w:t>0,3349</w:t>
            </w:r>
          </w:p>
        </w:tc>
        <w:tc>
          <w:tcPr>
            <w:tcW w:w="1587" w:type="dxa"/>
          </w:tcPr>
          <w:p w14:paraId="4875EB72" w14:textId="77777777" w:rsidR="002B6D76" w:rsidRDefault="00000000">
            <w:pPr>
              <w:pStyle w:val="ConsPlusNormal0"/>
              <w:jc w:val="right"/>
            </w:pPr>
            <w:r>
              <w:t>514617,57</w:t>
            </w:r>
          </w:p>
        </w:tc>
        <w:tc>
          <w:tcPr>
            <w:tcW w:w="1417" w:type="dxa"/>
          </w:tcPr>
          <w:p w14:paraId="6ED6585E" w14:textId="77777777" w:rsidR="002B6D76" w:rsidRDefault="00000000">
            <w:pPr>
              <w:pStyle w:val="ConsPlusNormal0"/>
              <w:jc w:val="right"/>
            </w:pPr>
            <w:r>
              <w:t>42884,80</w:t>
            </w:r>
          </w:p>
        </w:tc>
        <w:tc>
          <w:tcPr>
            <w:tcW w:w="1587" w:type="dxa"/>
          </w:tcPr>
          <w:p w14:paraId="3008F3D4" w14:textId="77777777" w:rsidR="002B6D76" w:rsidRDefault="00000000">
            <w:pPr>
              <w:pStyle w:val="ConsPlusNormal0"/>
              <w:jc w:val="right"/>
            </w:pPr>
            <w:r>
              <w:t>514617,57</w:t>
            </w:r>
          </w:p>
        </w:tc>
      </w:tr>
      <w:tr w:rsidR="002B6D76" w14:paraId="6CA746C9" w14:textId="77777777">
        <w:tc>
          <w:tcPr>
            <w:tcW w:w="624" w:type="dxa"/>
          </w:tcPr>
          <w:p w14:paraId="3653B61D" w14:textId="77777777" w:rsidR="002B6D76" w:rsidRDefault="00000000">
            <w:pPr>
              <w:pStyle w:val="ConsPlusNormal0"/>
              <w:jc w:val="center"/>
            </w:pPr>
            <w:r>
              <w:t>27</w:t>
            </w:r>
          </w:p>
        </w:tc>
        <w:tc>
          <w:tcPr>
            <w:tcW w:w="1134" w:type="dxa"/>
          </w:tcPr>
          <w:p w14:paraId="447E5578" w14:textId="77777777" w:rsidR="002B6D76" w:rsidRDefault="00000000">
            <w:pPr>
              <w:pStyle w:val="ConsPlusNormal0"/>
              <w:jc w:val="center"/>
            </w:pPr>
            <w:r>
              <w:t>260006</w:t>
            </w:r>
          </w:p>
        </w:tc>
        <w:tc>
          <w:tcPr>
            <w:tcW w:w="2719" w:type="dxa"/>
          </w:tcPr>
          <w:p w14:paraId="3DA1BBC1" w14:textId="77777777" w:rsidR="002B6D76" w:rsidRDefault="00000000">
            <w:pPr>
              <w:pStyle w:val="ConsPlusNormal0"/>
            </w:pPr>
            <w:r>
              <w:t>ГБУЗ СК "Благодарненская районная больница"</w:t>
            </w:r>
          </w:p>
        </w:tc>
        <w:tc>
          <w:tcPr>
            <w:tcW w:w="2665" w:type="dxa"/>
          </w:tcPr>
          <w:p w14:paraId="00ACA8D1" w14:textId="77777777" w:rsidR="002B6D76" w:rsidRDefault="00000000">
            <w:pPr>
              <w:pStyle w:val="ConsPlusNormal0"/>
            </w:pPr>
            <w:r>
              <w:t>ФАП с. Мирное</w:t>
            </w:r>
          </w:p>
        </w:tc>
        <w:tc>
          <w:tcPr>
            <w:tcW w:w="1077" w:type="dxa"/>
          </w:tcPr>
          <w:p w14:paraId="7AD51B43" w14:textId="77777777" w:rsidR="002B6D76" w:rsidRDefault="00000000">
            <w:pPr>
              <w:pStyle w:val="ConsPlusNormal0"/>
            </w:pPr>
            <w:r>
              <w:t>от 801 до 1500</w:t>
            </w:r>
          </w:p>
        </w:tc>
        <w:tc>
          <w:tcPr>
            <w:tcW w:w="823" w:type="dxa"/>
          </w:tcPr>
          <w:p w14:paraId="5C83C22A" w14:textId="77777777" w:rsidR="002B6D76" w:rsidRDefault="00000000">
            <w:pPr>
              <w:pStyle w:val="ConsPlusNormal0"/>
              <w:jc w:val="right"/>
            </w:pPr>
            <w:r>
              <w:t>162</w:t>
            </w:r>
          </w:p>
        </w:tc>
        <w:tc>
          <w:tcPr>
            <w:tcW w:w="823" w:type="dxa"/>
          </w:tcPr>
          <w:p w14:paraId="45BCAF22" w14:textId="77777777" w:rsidR="002B6D76" w:rsidRDefault="00000000">
            <w:pPr>
              <w:pStyle w:val="ConsPlusNormal0"/>
              <w:jc w:val="right"/>
            </w:pPr>
            <w:r>
              <w:t>1,00</w:t>
            </w:r>
          </w:p>
        </w:tc>
        <w:tc>
          <w:tcPr>
            <w:tcW w:w="1814" w:type="dxa"/>
          </w:tcPr>
          <w:p w14:paraId="72977813" w14:textId="77777777" w:rsidR="002B6D76" w:rsidRDefault="00000000">
            <w:pPr>
              <w:pStyle w:val="ConsPlusNormal0"/>
            </w:pPr>
            <w:r>
              <w:t>соответствует</w:t>
            </w:r>
          </w:p>
        </w:tc>
        <w:tc>
          <w:tcPr>
            <w:tcW w:w="1417" w:type="dxa"/>
          </w:tcPr>
          <w:p w14:paraId="37E6711B" w14:textId="77777777" w:rsidR="002B6D76" w:rsidRDefault="00000000">
            <w:pPr>
              <w:pStyle w:val="ConsPlusNormal0"/>
              <w:jc w:val="right"/>
            </w:pPr>
            <w:r>
              <w:t>1,0000</w:t>
            </w:r>
          </w:p>
        </w:tc>
        <w:tc>
          <w:tcPr>
            <w:tcW w:w="1020" w:type="dxa"/>
          </w:tcPr>
          <w:p w14:paraId="1E8DEA8F" w14:textId="77777777" w:rsidR="002B6D76" w:rsidRDefault="00000000">
            <w:pPr>
              <w:pStyle w:val="ConsPlusNormal0"/>
              <w:jc w:val="right"/>
            </w:pPr>
            <w:r>
              <w:t>1,0000</w:t>
            </w:r>
          </w:p>
        </w:tc>
        <w:tc>
          <w:tcPr>
            <w:tcW w:w="1191" w:type="dxa"/>
          </w:tcPr>
          <w:p w14:paraId="456C29F2" w14:textId="77777777" w:rsidR="002B6D76" w:rsidRDefault="00000000">
            <w:pPr>
              <w:pStyle w:val="ConsPlusNormal0"/>
              <w:jc w:val="right"/>
            </w:pPr>
            <w:r>
              <w:t>1,0000</w:t>
            </w:r>
          </w:p>
        </w:tc>
        <w:tc>
          <w:tcPr>
            <w:tcW w:w="1587" w:type="dxa"/>
          </w:tcPr>
          <w:p w14:paraId="6191F304" w14:textId="77777777" w:rsidR="002B6D76" w:rsidRDefault="00000000">
            <w:pPr>
              <w:pStyle w:val="ConsPlusNormal0"/>
              <w:jc w:val="right"/>
            </w:pPr>
            <w:r>
              <w:t>3073635,00</w:t>
            </w:r>
          </w:p>
        </w:tc>
        <w:tc>
          <w:tcPr>
            <w:tcW w:w="1417" w:type="dxa"/>
          </w:tcPr>
          <w:p w14:paraId="3724D2F2" w14:textId="77777777" w:rsidR="002B6D76" w:rsidRDefault="00000000">
            <w:pPr>
              <w:pStyle w:val="ConsPlusNormal0"/>
              <w:jc w:val="right"/>
            </w:pPr>
            <w:r>
              <w:t>256136,25</w:t>
            </w:r>
          </w:p>
        </w:tc>
        <w:tc>
          <w:tcPr>
            <w:tcW w:w="1587" w:type="dxa"/>
          </w:tcPr>
          <w:p w14:paraId="1ABD565F" w14:textId="77777777" w:rsidR="002B6D76" w:rsidRDefault="00000000">
            <w:pPr>
              <w:pStyle w:val="ConsPlusNormal0"/>
              <w:jc w:val="right"/>
            </w:pPr>
            <w:r>
              <w:t>3073635,00</w:t>
            </w:r>
          </w:p>
        </w:tc>
      </w:tr>
      <w:tr w:rsidR="002B6D76" w14:paraId="0918560B" w14:textId="77777777">
        <w:tc>
          <w:tcPr>
            <w:tcW w:w="624" w:type="dxa"/>
          </w:tcPr>
          <w:p w14:paraId="685389C6" w14:textId="77777777" w:rsidR="002B6D76" w:rsidRDefault="00000000">
            <w:pPr>
              <w:pStyle w:val="ConsPlusNormal0"/>
              <w:jc w:val="center"/>
            </w:pPr>
            <w:r>
              <w:t>28</w:t>
            </w:r>
          </w:p>
        </w:tc>
        <w:tc>
          <w:tcPr>
            <w:tcW w:w="1134" w:type="dxa"/>
          </w:tcPr>
          <w:p w14:paraId="67D95B67" w14:textId="77777777" w:rsidR="002B6D76" w:rsidRDefault="00000000">
            <w:pPr>
              <w:pStyle w:val="ConsPlusNormal0"/>
              <w:jc w:val="center"/>
            </w:pPr>
            <w:r>
              <w:t>260006</w:t>
            </w:r>
          </w:p>
        </w:tc>
        <w:tc>
          <w:tcPr>
            <w:tcW w:w="2719" w:type="dxa"/>
          </w:tcPr>
          <w:p w14:paraId="18945C88" w14:textId="77777777" w:rsidR="002B6D76" w:rsidRDefault="00000000">
            <w:pPr>
              <w:pStyle w:val="ConsPlusNormal0"/>
            </w:pPr>
            <w:r>
              <w:t>ГБУЗ СК "Благодарненская районная больница"</w:t>
            </w:r>
          </w:p>
        </w:tc>
        <w:tc>
          <w:tcPr>
            <w:tcW w:w="2665" w:type="dxa"/>
          </w:tcPr>
          <w:p w14:paraId="0EAE8648" w14:textId="77777777" w:rsidR="002B6D76" w:rsidRDefault="00000000">
            <w:pPr>
              <w:pStyle w:val="ConsPlusNormal0"/>
            </w:pPr>
            <w:r>
              <w:t>ФАП х. Алтухов</w:t>
            </w:r>
          </w:p>
        </w:tc>
        <w:tc>
          <w:tcPr>
            <w:tcW w:w="1077" w:type="dxa"/>
          </w:tcPr>
          <w:p w14:paraId="58622676" w14:textId="77777777" w:rsidR="002B6D76" w:rsidRDefault="00000000">
            <w:pPr>
              <w:pStyle w:val="ConsPlusNormal0"/>
            </w:pPr>
            <w:r>
              <w:t>от 801 до 1500</w:t>
            </w:r>
          </w:p>
        </w:tc>
        <w:tc>
          <w:tcPr>
            <w:tcW w:w="823" w:type="dxa"/>
          </w:tcPr>
          <w:p w14:paraId="486A6072" w14:textId="77777777" w:rsidR="002B6D76" w:rsidRDefault="00000000">
            <w:pPr>
              <w:pStyle w:val="ConsPlusNormal0"/>
              <w:jc w:val="right"/>
            </w:pPr>
            <w:r>
              <w:t>94</w:t>
            </w:r>
          </w:p>
        </w:tc>
        <w:tc>
          <w:tcPr>
            <w:tcW w:w="823" w:type="dxa"/>
          </w:tcPr>
          <w:p w14:paraId="3402DE9D" w14:textId="77777777" w:rsidR="002B6D76" w:rsidRDefault="00000000">
            <w:pPr>
              <w:pStyle w:val="ConsPlusNormal0"/>
              <w:jc w:val="right"/>
            </w:pPr>
            <w:r>
              <w:t>1,00</w:t>
            </w:r>
          </w:p>
        </w:tc>
        <w:tc>
          <w:tcPr>
            <w:tcW w:w="1814" w:type="dxa"/>
          </w:tcPr>
          <w:p w14:paraId="6D2307C5" w14:textId="77777777" w:rsidR="002B6D76" w:rsidRDefault="00000000">
            <w:pPr>
              <w:pStyle w:val="ConsPlusNormal0"/>
            </w:pPr>
            <w:r>
              <w:t>соответствует</w:t>
            </w:r>
          </w:p>
        </w:tc>
        <w:tc>
          <w:tcPr>
            <w:tcW w:w="1417" w:type="dxa"/>
          </w:tcPr>
          <w:p w14:paraId="73EE0F7E" w14:textId="77777777" w:rsidR="002B6D76" w:rsidRDefault="00000000">
            <w:pPr>
              <w:pStyle w:val="ConsPlusNormal0"/>
              <w:jc w:val="right"/>
            </w:pPr>
            <w:r>
              <w:t>1,0000</w:t>
            </w:r>
          </w:p>
        </w:tc>
        <w:tc>
          <w:tcPr>
            <w:tcW w:w="1020" w:type="dxa"/>
          </w:tcPr>
          <w:p w14:paraId="0ED54997" w14:textId="77777777" w:rsidR="002B6D76" w:rsidRDefault="00000000">
            <w:pPr>
              <w:pStyle w:val="ConsPlusNormal0"/>
              <w:jc w:val="right"/>
            </w:pPr>
            <w:r>
              <w:t>1,0000</w:t>
            </w:r>
          </w:p>
        </w:tc>
        <w:tc>
          <w:tcPr>
            <w:tcW w:w="1191" w:type="dxa"/>
          </w:tcPr>
          <w:p w14:paraId="2774E03A" w14:textId="77777777" w:rsidR="002B6D76" w:rsidRDefault="00000000">
            <w:pPr>
              <w:pStyle w:val="ConsPlusNormal0"/>
              <w:jc w:val="right"/>
            </w:pPr>
            <w:r>
              <w:t>1,0000</w:t>
            </w:r>
          </w:p>
        </w:tc>
        <w:tc>
          <w:tcPr>
            <w:tcW w:w="1587" w:type="dxa"/>
          </w:tcPr>
          <w:p w14:paraId="49CAD7A7" w14:textId="77777777" w:rsidR="002B6D76" w:rsidRDefault="00000000">
            <w:pPr>
              <w:pStyle w:val="ConsPlusNormal0"/>
              <w:jc w:val="right"/>
            </w:pPr>
            <w:r>
              <w:t>3073635,00</w:t>
            </w:r>
          </w:p>
        </w:tc>
        <w:tc>
          <w:tcPr>
            <w:tcW w:w="1417" w:type="dxa"/>
          </w:tcPr>
          <w:p w14:paraId="05BFFF8F" w14:textId="77777777" w:rsidR="002B6D76" w:rsidRDefault="00000000">
            <w:pPr>
              <w:pStyle w:val="ConsPlusNormal0"/>
              <w:jc w:val="right"/>
            </w:pPr>
            <w:r>
              <w:t>256136,25</w:t>
            </w:r>
          </w:p>
        </w:tc>
        <w:tc>
          <w:tcPr>
            <w:tcW w:w="1587" w:type="dxa"/>
          </w:tcPr>
          <w:p w14:paraId="31BBB4EA" w14:textId="77777777" w:rsidR="002B6D76" w:rsidRDefault="00000000">
            <w:pPr>
              <w:pStyle w:val="ConsPlusNormal0"/>
              <w:jc w:val="right"/>
            </w:pPr>
            <w:r>
              <w:t>3073635,00</w:t>
            </w:r>
          </w:p>
        </w:tc>
      </w:tr>
      <w:tr w:rsidR="002B6D76" w14:paraId="34C2E9E0" w14:textId="77777777">
        <w:tc>
          <w:tcPr>
            <w:tcW w:w="624" w:type="dxa"/>
          </w:tcPr>
          <w:p w14:paraId="05A9A018" w14:textId="77777777" w:rsidR="002B6D76" w:rsidRDefault="00000000">
            <w:pPr>
              <w:pStyle w:val="ConsPlusNormal0"/>
              <w:jc w:val="center"/>
            </w:pPr>
            <w:r>
              <w:t>29</w:t>
            </w:r>
          </w:p>
        </w:tc>
        <w:tc>
          <w:tcPr>
            <w:tcW w:w="1134" w:type="dxa"/>
          </w:tcPr>
          <w:p w14:paraId="576F5FC1" w14:textId="77777777" w:rsidR="002B6D76" w:rsidRDefault="00000000">
            <w:pPr>
              <w:pStyle w:val="ConsPlusNormal0"/>
              <w:jc w:val="center"/>
            </w:pPr>
            <w:r>
              <w:t>260006</w:t>
            </w:r>
          </w:p>
        </w:tc>
        <w:tc>
          <w:tcPr>
            <w:tcW w:w="2719" w:type="dxa"/>
          </w:tcPr>
          <w:p w14:paraId="66B9614D" w14:textId="77777777" w:rsidR="002B6D76" w:rsidRDefault="00000000">
            <w:pPr>
              <w:pStyle w:val="ConsPlusNormal0"/>
            </w:pPr>
            <w:r>
              <w:t>ГБУЗ СК "Благодарненская районная больница"</w:t>
            </w:r>
          </w:p>
        </w:tc>
        <w:tc>
          <w:tcPr>
            <w:tcW w:w="2665" w:type="dxa"/>
          </w:tcPr>
          <w:p w14:paraId="70D6C047" w14:textId="77777777" w:rsidR="002B6D76" w:rsidRDefault="00000000">
            <w:pPr>
              <w:pStyle w:val="ConsPlusNormal0"/>
            </w:pPr>
            <w:r>
              <w:t>ФАП с. Шишкино</w:t>
            </w:r>
          </w:p>
        </w:tc>
        <w:tc>
          <w:tcPr>
            <w:tcW w:w="1077" w:type="dxa"/>
          </w:tcPr>
          <w:p w14:paraId="799B66EA" w14:textId="77777777" w:rsidR="002B6D76" w:rsidRDefault="00000000">
            <w:pPr>
              <w:pStyle w:val="ConsPlusNormal0"/>
            </w:pPr>
            <w:r>
              <w:t>от 801 до 1500</w:t>
            </w:r>
          </w:p>
        </w:tc>
        <w:tc>
          <w:tcPr>
            <w:tcW w:w="823" w:type="dxa"/>
          </w:tcPr>
          <w:p w14:paraId="59C81A6A" w14:textId="77777777" w:rsidR="002B6D76" w:rsidRDefault="00000000">
            <w:pPr>
              <w:pStyle w:val="ConsPlusNormal0"/>
              <w:jc w:val="right"/>
            </w:pPr>
            <w:r>
              <w:t>133</w:t>
            </w:r>
          </w:p>
        </w:tc>
        <w:tc>
          <w:tcPr>
            <w:tcW w:w="823" w:type="dxa"/>
          </w:tcPr>
          <w:p w14:paraId="6CAA34A3" w14:textId="77777777" w:rsidR="002B6D76" w:rsidRDefault="00000000">
            <w:pPr>
              <w:pStyle w:val="ConsPlusNormal0"/>
              <w:jc w:val="right"/>
            </w:pPr>
            <w:r>
              <w:t>0,00</w:t>
            </w:r>
          </w:p>
        </w:tc>
        <w:tc>
          <w:tcPr>
            <w:tcW w:w="1814" w:type="dxa"/>
          </w:tcPr>
          <w:p w14:paraId="58B25324" w14:textId="77777777" w:rsidR="002B6D76" w:rsidRDefault="00000000">
            <w:pPr>
              <w:pStyle w:val="ConsPlusNormal0"/>
            </w:pPr>
            <w:r>
              <w:t>не соответствует</w:t>
            </w:r>
          </w:p>
        </w:tc>
        <w:tc>
          <w:tcPr>
            <w:tcW w:w="1417" w:type="dxa"/>
          </w:tcPr>
          <w:p w14:paraId="4C2C64B8" w14:textId="77777777" w:rsidR="002B6D76" w:rsidRDefault="00000000">
            <w:pPr>
              <w:pStyle w:val="ConsPlusNormal0"/>
              <w:jc w:val="right"/>
            </w:pPr>
            <w:r>
              <w:t>0,6667</w:t>
            </w:r>
          </w:p>
        </w:tc>
        <w:tc>
          <w:tcPr>
            <w:tcW w:w="1020" w:type="dxa"/>
          </w:tcPr>
          <w:p w14:paraId="5E20BC1C" w14:textId="77777777" w:rsidR="002B6D76" w:rsidRDefault="00000000">
            <w:pPr>
              <w:pStyle w:val="ConsPlusNormal0"/>
              <w:jc w:val="right"/>
            </w:pPr>
            <w:r>
              <w:t>1,0063</w:t>
            </w:r>
          </w:p>
        </w:tc>
        <w:tc>
          <w:tcPr>
            <w:tcW w:w="1191" w:type="dxa"/>
          </w:tcPr>
          <w:p w14:paraId="28DD7323" w14:textId="77777777" w:rsidR="002B6D76" w:rsidRDefault="00000000">
            <w:pPr>
              <w:pStyle w:val="ConsPlusNormal0"/>
              <w:jc w:val="right"/>
            </w:pPr>
            <w:r>
              <w:t>0,6709</w:t>
            </w:r>
          </w:p>
        </w:tc>
        <w:tc>
          <w:tcPr>
            <w:tcW w:w="1587" w:type="dxa"/>
          </w:tcPr>
          <w:p w14:paraId="5296CDF2" w14:textId="77777777" w:rsidR="002B6D76" w:rsidRDefault="00000000">
            <w:pPr>
              <w:pStyle w:val="ConsPlusNormal0"/>
              <w:jc w:val="right"/>
            </w:pPr>
            <w:r>
              <w:t>2062032,69</w:t>
            </w:r>
          </w:p>
        </w:tc>
        <w:tc>
          <w:tcPr>
            <w:tcW w:w="1417" w:type="dxa"/>
          </w:tcPr>
          <w:p w14:paraId="7E679AA5" w14:textId="77777777" w:rsidR="002B6D76" w:rsidRDefault="00000000">
            <w:pPr>
              <w:pStyle w:val="ConsPlusNormal0"/>
              <w:jc w:val="right"/>
            </w:pPr>
            <w:r>
              <w:t>171836,06</w:t>
            </w:r>
          </w:p>
        </w:tc>
        <w:tc>
          <w:tcPr>
            <w:tcW w:w="1587" w:type="dxa"/>
          </w:tcPr>
          <w:p w14:paraId="67A4B50F" w14:textId="77777777" w:rsidR="002B6D76" w:rsidRDefault="00000000">
            <w:pPr>
              <w:pStyle w:val="ConsPlusNormal0"/>
              <w:jc w:val="right"/>
            </w:pPr>
            <w:r>
              <w:t>2062032,70</w:t>
            </w:r>
          </w:p>
        </w:tc>
      </w:tr>
      <w:tr w:rsidR="002B6D76" w14:paraId="78E171B5" w14:textId="77777777">
        <w:tc>
          <w:tcPr>
            <w:tcW w:w="624" w:type="dxa"/>
          </w:tcPr>
          <w:p w14:paraId="3492FFA8" w14:textId="77777777" w:rsidR="002B6D76" w:rsidRDefault="00000000">
            <w:pPr>
              <w:pStyle w:val="ConsPlusNormal0"/>
              <w:jc w:val="center"/>
            </w:pPr>
            <w:r>
              <w:t>30</w:t>
            </w:r>
          </w:p>
        </w:tc>
        <w:tc>
          <w:tcPr>
            <w:tcW w:w="1134" w:type="dxa"/>
          </w:tcPr>
          <w:p w14:paraId="06669C3D" w14:textId="77777777" w:rsidR="002B6D76" w:rsidRDefault="00000000">
            <w:pPr>
              <w:pStyle w:val="ConsPlusNormal0"/>
              <w:jc w:val="center"/>
            </w:pPr>
            <w:r>
              <w:t>260006</w:t>
            </w:r>
          </w:p>
        </w:tc>
        <w:tc>
          <w:tcPr>
            <w:tcW w:w="2719" w:type="dxa"/>
          </w:tcPr>
          <w:p w14:paraId="29847939" w14:textId="77777777" w:rsidR="002B6D76" w:rsidRDefault="00000000">
            <w:pPr>
              <w:pStyle w:val="ConsPlusNormal0"/>
            </w:pPr>
            <w:r>
              <w:t>ГБУЗ СК "Благодарненская районная больница"</w:t>
            </w:r>
          </w:p>
        </w:tc>
        <w:tc>
          <w:tcPr>
            <w:tcW w:w="2665" w:type="dxa"/>
          </w:tcPr>
          <w:p w14:paraId="5A2B47DD" w14:textId="77777777" w:rsidR="002B6D76" w:rsidRDefault="00000000">
            <w:pPr>
              <w:pStyle w:val="ConsPlusNormal0"/>
            </w:pPr>
            <w:r>
              <w:t>ФАП а. Эдельбай</w:t>
            </w:r>
          </w:p>
        </w:tc>
        <w:tc>
          <w:tcPr>
            <w:tcW w:w="1077" w:type="dxa"/>
          </w:tcPr>
          <w:p w14:paraId="4970C00D" w14:textId="77777777" w:rsidR="002B6D76" w:rsidRDefault="00000000">
            <w:pPr>
              <w:pStyle w:val="ConsPlusNormal0"/>
            </w:pPr>
            <w:r>
              <w:t>от 801 до 1500</w:t>
            </w:r>
          </w:p>
        </w:tc>
        <w:tc>
          <w:tcPr>
            <w:tcW w:w="823" w:type="dxa"/>
          </w:tcPr>
          <w:p w14:paraId="0584999A" w14:textId="77777777" w:rsidR="002B6D76" w:rsidRDefault="00000000">
            <w:pPr>
              <w:pStyle w:val="ConsPlusNormal0"/>
              <w:jc w:val="right"/>
            </w:pPr>
            <w:r>
              <w:t>198</w:t>
            </w:r>
          </w:p>
        </w:tc>
        <w:tc>
          <w:tcPr>
            <w:tcW w:w="823" w:type="dxa"/>
          </w:tcPr>
          <w:p w14:paraId="4B056B7B" w14:textId="77777777" w:rsidR="002B6D76" w:rsidRDefault="00000000">
            <w:pPr>
              <w:pStyle w:val="ConsPlusNormal0"/>
              <w:jc w:val="right"/>
            </w:pPr>
            <w:r>
              <w:t>0,75</w:t>
            </w:r>
          </w:p>
        </w:tc>
        <w:tc>
          <w:tcPr>
            <w:tcW w:w="1814" w:type="dxa"/>
          </w:tcPr>
          <w:p w14:paraId="29F932EA" w14:textId="77777777" w:rsidR="002B6D76" w:rsidRDefault="00000000">
            <w:pPr>
              <w:pStyle w:val="ConsPlusNormal0"/>
            </w:pPr>
            <w:r>
              <w:t>не соответствует</w:t>
            </w:r>
          </w:p>
        </w:tc>
        <w:tc>
          <w:tcPr>
            <w:tcW w:w="1417" w:type="dxa"/>
          </w:tcPr>
          <w:p w14:paraId="5822FDB1" w14:textId="77777777" w:rsidR="002B6D76" w:rsidRDefault="00000000">
            <w:pPr>
              <w:pStyle w:val="ConsPlusNormal0"/>
              <w:jc w:val="right"/>
            </w:pPr>
            <w:r>
              <w:t>0,9167</w:t>
            </w:r>
          </w:p>
        </w:tc>
        <w:tc>
          <w:tcPr>
            <w:tcW w:w="1020" w:type="dxa"/>
          </w:tcPr>
          <w:p w14:paraId="516B6277" w14:textId="77777777" w:rsidR="002B6D76" w:rsidRDefault="00000000">
            <w:pPr>
              <w:pStyle w:val="ConsPlusNormal0"/>
              <w:jc w:val="right"/>
            </w:pPr>
            <w:r>
              <w:t>1,0000</w:t>
            </w:r>
          </w:p>
        </w:tc>
        <w:tc>
          <w:tcPr>
            <w:tcW w:w="1191" w:type="dxa"/>
          </w:tcPr>
          <w:p w14:paraId="1FAD500A" w14:textId="77777777" w:rsidR="002B6D76" w:rsidRDefault="00000000">
            <w:pPr>
              <w:pStyle w:val="ConsPlusNormal0"/>
              <w:jc w:val="right"/>
            </w:pPr>
            <w:r>
              <w:t>0,9167</w:t>
            </w:r>
          </w:p>
        </w:tc>
        <w:tc>
          <w:tcPr>
            <w:tcW w:w="1587" w:type="dxa"/>
          </w:tcPr>
          <w:p w14:paraId="56E45D2F" w14:textId="77777777" w:rsidR="002B6D76" w:rsidRDefault="00000000">
            <w:pPr>
              <w:pStyle w:val="ConsPlusNormal0"/>
              <w:jc w:val="right"/>
            </w:pPr>
            <w:r>
              <w:t>2817601,20</w:t>
            </w:r>
          </w:p>
        </w:tc>
        <w:tc>
          <w:tcPr>
            <w:tcW w:w="1417" w:type="dxa"/>
          </w:tcPr>
          <w:p w14:paraId="11D7ADD7" w14:textId="77777777" w:rsidR="002B6D76" w:rsidRDefault="00000000">
            <w:pPr>
              <w:pStyle w:val="ConsPlusNormal0"/>
              <w:jc w:val="right"/>
            </w:pPr>
            <w:r>
              <w:t>234800,10</w:t>
            </w:r>
          </w:p>
        </w:tc>
        <w:tc>
          <w:tcPr>
            <w:tcW w:w="1587" w:type="dxa"/>
          </w:tcPr>
          <w:p w14:paraId="1A34DBD0" w14:textId="77777777" w:rsidR="002B6D76" w:rsidRDefault="00000000">
            <w:pPr>
              <w:pStyle w:val="ConsPlusNormal0"/>
              <w:jc w:val="right"/>
            </w:pPr>
            <w:r>
              <w:t>2817601,20</w:t>
            </w:r>
          </w:p>
        </w:tc>
      </w:tr>
      <w:tr w:rsidR="002B6D76" w14:paraId="3E17F1CF" w14:textId="77777777">
        <w:tc>
          <w:tcPr>
            <w:tcW w:w="624" w:type="dxa"/>
          </w:tcPr>
          <w:p w14:paraId="7BD420F7" w14:textId="77777777" w:rsidR="002B6D76" w:rsidRDefault="00000000">
            <w:pPr>
              <w:pStyle w:val="ConsPlusNormal0"/>
              <w:jc w:val="center"/>
            </w:pPr>
            <w:r>
              <w:t>31</w:t>
            </w:r>
          </w:p>
        </w:tc>
        <w:tc>
          <w:tcPr>
            <w:tcW w:w="1134" w:type="dxa"/>
          </w:tcPr>
          <w:p w14:paraId="14019972" w14:textId="77777777" w:rsidR="002B6D76" w:rsidRDefault="00000000">
            <w:pPr>
              <w:pStyle w:val="ConsPlusNormal0"/>
              <w:jc w:val="center"/>
            </w:pPr>
            <w:r>
              <w:t>260006</w:t>
            </w:r>
          </w:p>
        </w:tc>
        <w:tc>
          <w:tcPr>
            <w:tcW w:w="2719" w:type="dxa"/>
          </w:tcPr>
          <w:p w14:paraId="1C686BAE" w14:textId="77777777" w:rsidR="002B6D76" w:rsidRDefault="00000000">
            <w:pPr>
              <w:pStyle w:val="ConsPlusNormal0"/>
            </w:pPr>
            <w:r>
              <w:t>ГБУЗ СК "Благодарненская районная больница"</w:t>
            </w:r>
          </w:p>
        </w:tc>
        <w:tc>
          <w:tcPr>
            <w:tcW w:w="2665" w:type="dxa"/>
          </w:tcPr>
          <w:p w14:paraId="6CF7ADB4" w14:textId="77777777" w:rsidR="002B6D76" w:rsidRDefault="00000000">
            <w:pPr>
              <w:pStyle w:val="ConsPlusNormal0"/>
            </w:pPr>
            <w:r>
              <w:t>ФАП х. Большевик</w:t>
            </w:r>
          </w:p>
        </w:tc>
        <w:tc>
          <w:tcPr>
            <w:tcW w:w="1077" w:type="dxa"/>
          </w:tcPr>
          <w:p w14:paraId="74CFB4C5" w14:textId="77777777" w:rsidR="002B6D76" w:rsidRDefault="00000000">
            <w:pPr>
              <w:pStyle w:val="ConsPlusNormal0"/>
            </w:pPr>
            <w:r>
              <w:t>от 101 до 800</w:t>
            </w:r>
          </w:p>
        </w:tc>
        <w:tc>
          <w:tcPr>
            <w:tcW w:w="823" w:type="dxa"/>
          </w:tcPr>
          <w:p w14:paraId="5F56D670" w14:textId="77777777" w:rsidR="002B6D76" w:rsidRDefault="00000000">
            <w:pPr>
              <w:pStyle w:val="ConsPlusNormal0"/>
              <w:jc w:val="right"/>
            </w:pPr>
            <w:r>
              <w:t>119</w:t>
            </w:r>
          </w:p>
        </w:tc>
        <w:tc>
          <w:tcPr>
            <w:tcW w:w="823" w:type="dxa"/>
          </w:tcPr>
          <w:p w14:paraId="216D5DAE" w14:textId="77777777" w:rsidR="002B6D76" w:rsidRDefault="00000000">
            <w:pPr>
              <w:pStyle w:val="ConsPlusNormal0"/>
              <w:jc w:val="right"/>
            </w:pPr>
            <w:r>
              <w:t>0,00</w:t>
            </w:r>
          </w:p>
        </w:tc>
        <w:tc>
          <w:tcPr>
            <w:tcW w:w="1814" w:type="dxa"/>
          </w:tcPr>
          <w:p w14:paraId="7BAFB1A0" w14:textId="77777777" w:rsidR="002B6D76" w:rsidRDefault="00000000">
            <w:pPr>
              <w:pStyle w:val="ConsPlusNormal0"/>
            </w:pPr>
            <w:r>
              <w:t>соответствует</w:t>
            </w:r>
          </w:p>
        </w:tc>
        <w:tc>
          <w:tcPr>
            <w:tcW w:w="1417" w:type="dxa"/>
          </w:tcPr>
          <w:p w14:paraId="1E3E4A07" w14:textId="77777777" w:rsidR="002B6D76" w:rsidRDefault="00000000">
            <w:pPr>
              <w:pStyle w:val="ConsPlusNormal0"/>
              <w:jc w:val="right"/>
            </w:pPr>
            <w:r>
              <w:t>1,0000</w:t>
            </w:r>
          </w:p>
        </w:tc>
        <w:tc>
          <w:tcPr>
            <w:tcW w:w="1020" w:type="dxa"/>
          </w:tcPr>
          <w:p w14:paraId="56AAAE9B" w14:textId="77777777" w:rsidR="002B6D76" w:rsidRDefault="00000000">
            <w:pPr>
              <w:pStyle w:val="ConsPlusNormal0"/>
              <w:jc w:val="right"/>
            </w:pPr>
            <w:r>
              <w:t>1,0112</w:t>
            </w:r>
          </w:p>
        </w:tc>
        <w:tc>
          <w:tcPr>
            <w:tcW w:w="1191" w:type="dxa"/>
          </w:tcPr>
          <w:p w14:paraId="6CF955C2" w14:textId="77777777" w:rsidR="002B6D76" w:rsidRDefault="00000000">
            <w:pPr>
              <w:pStyle w:val="ConsPlusNormal0"/>
              <w:jc w:val="right"/>
            </w:pPr>
            <w:r>
              <w:t>1,0112</w:t>
            </w:r>
          </w:p>
        </w:tc>
        <w:tc>
          <w:tcPr>
            <w:tcW w:w="1587" w:type="dxa"/>
          </w:tcPr>
          <w:p w14:paraId="345BF16F" w14:textId="77777777" w:rsidR="002B6D76" w:rsidRDefault="00000000">
            <w:pPr>
              <w:pStyle w:val="ConsPlusNormal0"/>
              <w:jc w:val="right"/>
            </w:pPr>
            <w:r>
              <w:t>1554000,71</w:t>
            </w:r>
          </w:p>
        </w:tc>
        <w:tc>
          <w:tcPr>
            <w:tcW w:w="1417" w:type="dxa"/>
          </w:tcPr>
          <w:p w14:paraId="4649EFD6" w14:textId="77777777" w:rsidR="002B6D76" w:rsidRDefault="00000000">
            <w:pPr>
              <w:pStyle w:val="ConsPlusNormal0"/>
              <w:jc w:val="right"/>
            </w:pPr>
            <w:r>
              <w:t>129500,06</w:t>
            </w:r>
          </w:p>
        </w:tc>
        <w:tc>
          <w:tcPr>
            <w:tcW w:w="1587" w:type="dxa"/>
          </w:tcPr>
          <w:p w14:paraId="1D82CDA5" w14:textId="77777777" w:rsidR="002B6D76" w:rsidRDefault="00000000">
            <w:pPr>
              <w:pStyle w:val="ConsPlusNormal0"/>
              <w:jc w:val="right"/>
            </w:pPr>
            <w:r>
              <w:t>1554000,71</w:t>
            </w:r>
          </w:p>
        </w:tc>
      </w:tr>
      <w:tr w:rsidR="002B6D76" w14:paraId="70666DF5" w14:textId="77777777">
        <w:tc>
          <w:tcPr>
            <w:tcW w:w="624" w:type="dxa"/>
          </w:tcPr>
          <w:p w14:paraId="37A454E3" w14:textId="77777777" w:rsidR="002B6D76" w:rsidRDefault="00000000">
            <w:pPr>
              <w:pStyle w:val="ConsPlusNormal0"/>
              <w:jc w:val="center"/>
            </w:pPr>
            <w:r>
              <w:t>32</w:t>
            </w:r>
          </w:p>
        </w:tc>
        <w:tc>
          <w:tcPr>
            <w:tcW w:w="1134" w:type="dxa"/>
          </w:tcPr>
          <w:p w14:paraId="36595544" w14:textId="77777777" w:rsidR="002B6D76" w:rsidRDefault="00000000">
            <w:pPr>
              <w:pStyle w:val="ConsPlusNormal0"/>
              <w:jc w:val="center"/>
            </w:pPr>
            <w:r>
              <w:t>260007</w:t>
            </w:r>
          </w:p>
        </w:tc>
        <w:tc>
          <w:tcPr>
            <w:tcW w:w="2719" w:type="dxa"/>
          </w:tcPr>
          <w:p w14:paraId="1C28F283" w14:textId="77777777" w:rsidR="002B6D76" w:rsidRDefault="00000000">
            <w:pPr>
              <w:pStyle w:val="ConsPlusNormal0"/>
            </w:pPr>
            <w:r>
              <w:t>ГБУЗ СК "Грачевская районная больница"</w:t>
            </w:r>
          </w:p>
        </w:tc>
        <w:tc>
          <w:tcPr>
            <w:tcW w:w="2665" w:type="dxa"/>
          </w:tcPr>
          <w:p w14:paraId="69EC5923" w14:textId="77777777" w:rsidR="002B6D76" w:rsidRDefault="00000000">
            <w:pPr>
              <w:pStyle w:val="ConsPlusNormal0"/>
            </w:pPr>
            <w:r>
              <w:t>ФАП с. Красное</w:t>
            </w:r>
          </w:p>
        </w:tc>
        <w:tc>
          <w:tcPr>
            <w:tcW w:w="1077" w:type="dxa"/>
          </w:tcPr>
          <w:p w14:paraId="2B2493D8" w14:textId="77777777" w:rsidR="002B6D76" w:rsidRDefault="00000000">
            <w:pPr>
              <w:pStyle w:val="ConsPlusNormal0"/>
            </w:pPr>
            <w:r>
              <w:t>Свыше 2000</w:t>
            </w:r>
          </w:p>
        </w:tc>
        <w:tc>
          <w:tcPr>
            <w:tcW w:w="823" w:type="dxa"/>
          </w:tcPr>
          <w:p w14:paraId="3548902C" w14:textId="77777777" w:rsidR="002B6D76" w:rsidRDefault="00000000">
            <w:pPr>
              <w:pStyle w:val="ConsPlusNormal0"/>
              <w:jc w:val="right"/>
            </w:pPr>
            <w:r>
              <w:t>372</w:t>
            </w:r>
          </w:p>
        </w:tc>
        <w:tc>
          <w:tcPr>
            <w:tcW w:w="823" w:type="dxa"/>
          </w:tcPr>
          <w:p w14:paraId="3BCFC57F" w14:textId="77777777" w:rsidR="002B6D76" w:rsidRDefault="00000000">
            <w:pPr>
              <w:pStyle w:val="ConsPlusNormal0"/>
              <w:jc w:val="right"/>
            </w:pPr>
            <w:r>
              <w:t>0,00</w:t>
            </w:r>
          </w:p>
        </w:tc>
        <w:tc>
          <w:tcPr>
            <w:tcW w:w="1814" w:type="dxa"/>
          </w:tcPr>
          <w:p w14:paraId="2CD866FD" w14:textId="77777777" w:rsidR="002B6D76" w:rsidRDefault="00000000">
            <w:pPr>
              <w:pStyle w:val="ConsPlusNormal0"/>
            </w:pPr>
            <w:r>
              <w:t>не соответствует</w:t>
            </w:r>
          </w:p>
        </w:tc>
        <w:tc>
          <w:tcPr>
            <w:tcW w:w="1417" w:type="dxa"/>
          </w:tcPr>
          <w:p w14:paraId="04F3C730" w14:textId="77777777" w:rsidR="002B6D76" w:rsidRDefault="00000000">
            <w:pPr>
              <w:pStyle w:val="ConsPlusNormal0"/>
              <w:jc w:val="right"/>
            </w:pPr>
            <w:r>
              <w:t>0,8191</w:t>
            </w:r>
          </w:p>
        </w:tc>
        <w:tc>
          <w:tcPr>
            <w:tcW w:w="1020" w:type="dxa"/>
          </w:tcPr>
          <w:p w14:paraId="172D36A9" w14:textId="77777777" w:rsidR="002B6D76" w:rsidRDefault="00000000">
            <w:pPr>
              <w:pStyle w:val="ConsPlusNormal0"/>
              <w:jc w:val="right"/>
            </w:pPr>
            <w:r>
              <w:t>1,0175</w:t>
            </w:r>
          </w:p>
        </w:tc>
        <w:tc>
          <w:tcPr>
            <w:tcW w:w="1191" w:type="dxa"/>
          </w:tcPr>
          <w:p w14:paraId="3C96AA0A" w14:textId="77777777" w:rsidR="002B6D76" w:rsidRDefault="00000000">
            <w:pPr>
              <w:pStyle w:val="ConsPlusNormal0"/>
              <w:jc w:val="right"/>
            </w:pPr>
            <w:r>
              <w:t>0,8335</w:t>
            </w:r>
          </w:p>
        </w:tc>
        <w:tc>
          <w:tcPr>
            <w:tcW w:w="1587" w:type="dxa"/>
          </w:tcPr>
          <w:p w14:paraId="7B0627C2" w14:textId="77777777" w:rsidR="002B6D76" w:rsidRDefault="00000000">
            <w:pPr>
              <w:pStyle w:val="ConsPlusNormal0"/>
              <w:jc w:val="right"/>
            </w:pPr>
            <w:r>
              <w:t>2561740,66</w:t>
            </w:r>
          </w:p>
        </w:tc>
        <w:tc>
          <w:tcPr>
            <w:tcW w:w="1417" w:type="dxa"/>
          </w:tcPr>
          <w:p w14:paraId="36302D6C" w14:textId="77777777" w:rsidR="002B6D76" w:rsidRDefault="00000000">
            <w:pPr>
              <w:pStyle w:val="ConsPlusNormal0"/>
              <w:jc w:val="right"/>
            </w:pPr>
            <w:r>
              <w:t>213478,39</w:t>
            </w:r>
          </w:p>
        </w:tc>
        <w:tc>
          <w:tcPr>
            <w:tcW w:w="1587" w:type="dxa"/>
          </w:tcPr>
          <w:p w14:paraId="714B4A18" w14:textId="77777777" w:rsidR="002B6D76" w:rsidRDefault="00000000">
            <w:pPr>
              <w:pStyle w:val="ConsPlusNormal0"/>
              <w:jc w:val="right"/>
            </w:pPr>
            <w:r>
              <w:t>2561740,66</w:t>
            </w:r>
          </w:p>
        </w:tc>
      </w:tr>
      <w:tr w:rsidR="002B6D76" w14:paraId="5D8EE944" w14:textId="77777777">
        <w:tc>
          <w:tcPr>
            <w:tcW w:w="624" w:type="dxa"/>
          </w:tcPr>
          <w:p w14:paraId="249537EE" w14:textId="77777777" w:rsidR="002B6D76" w:rsidRDefault="00000000">
            <w:pPr>
              <w:pStyle w:val="ConsPlusNormal0"/>
              <w:jc w:val="center"/>
            </w:pPr>
            <w:r>
              <w:t>33</w:t>
            </w:r>
          </w:p>
        </w:tc>
        <w:tc>
          <w:tcPr>
            <w:tcW w:w="1134" w:type="dxa"/>
          </w:tcPr>
          <w:p w14:paraId="0B8F7CE8" w14:textId="77777777" w:rsidR="002B6D76" w:rsidRDefault="00000000">
            <w:pPr>
              <w:pStyle w:val="ConsPlusNormal0"/>
              <w:jc w:val="center"/>
            </w:pPr>
            <w:r>
              <w:t>260007</w:t>
            </w:r>
          </w:p>
        </w:tc>
        <w:tc>
          <w:tcPr>
            <w:tcW w:w="2719" w:type="dxa"/>
          </w:tcPr>
          <w:p w14:paraId="1AB782C9" w14:textId="77777777" w:rsidR="002B6D76" w:rsidRDefault="00000000">
            <w:pPr>
              <w:pStyle w:val="ConsPlusNormal0"/>
            </w:pPr>
            <w:r>
              <w:t>ГБУЗ СК "Грачевская районная больница"</w:t>
            </w:r>
          </w:p>
        </w:tc>
        <w:tc>
          <w:tcPr>
            <w:tcW w:w="2665" w:type="dxa"/>
          </w:tcPr>
          <w:p w14:paraId="0D211CD5" w14:textId="77777777" w:rsidR="002B6D76" w:rsidRDefault="00000000">
            <w:pPr>
              <w:pStyle w:val="ConsPlusNormal0"/>
            </w:pPr>
            <w:r>
              <w:t>ФАП с. Тугулук</w:t>
            </w:r>
          </w:p>
        </w:tc>
        <w:tc>
          <w:tcPr>
            <w:tcW w:w="1077" w:type="dxa"/>
          </w:tcPr>
          <w:p w14:paraId="4A5BD99D" w14:textId="77777777" w:rsidR="002B6D76" w:rsidRDefault="00000000">
            <w:pPr>
              <w:pStyle w:val="ConsPlusNormal0"/>
            </w:pPr>
            <w:r>
              <w:t>от 1501 до 2000</w:t>
            </w:r>
          </w:p>
        </w:tc>
        <w:tc>
          <w:tcPr>
            <w:tcW w:w="823" w:type="dxa"/>
          </w:tcPr>
          <w:p w14:paraId="40B84BC1" w14:textId="77777777" w:rsidR="002B6D76" w:rsidRDefault="00000000">
            <w:pPr>
              <w:pStyle w:val="ConsPlusNormal0"/>
              <w:jc w:val="right"/>
            </w:pPr>
            <w:r>
              <w:t>295</w:t>
            </w:r>
          </w:p>
        </w:tc>
        <w:tc>
          <w:tcPr>
            <w:tcW w:w="823" w:type="dxa"/>
          </w:tcPr>
          <w:p w14:paraId="793EFE48" w14:textId="77777777" w:rsidR="002B6D76" w:rsidRDefault="00000000">
            <w:pPr>
              <w:pStyle w:val="ConsPlusNormal0"/>
              <w:jc w:val="right"/>
            </w:pPr>
            <w:r>
              <w:t>1,00</w:t>
            </w:r>
          </w:p>
        </w:tc>
        <w:tc>
          <w:tcPr>
            <w:tcW w:w="1814" w:type="dxa"/>
          </w:tcPr>
          <w:p w14:paraId="00AE01D4" w14:textId="77777777" w:rsidR="002B6D76" w:rsidRDefault="00000000">
            <w:pPr>
              <w:pStyle w:val="ConsPlusNormal0"/>
            </w:pPr>
            <w:r>
              <w:t>не соответствует</w:t>
            </w:r>
          </w:p>
        </w:tc>
        <w:tc>
          <w:tcPr>
            <w:tcW w:w="1417" w:type="dxa"/>
          </w:tcPr>
          <w:p w14:paraId="2E88C442" w14:textId="77777777" w:rsidR="002B6D76" w:rsidRDefault="00000000">
            <w:pPr>
              <w:pStyle w:val="ConsPlusNormal0"/>
              <w:jc w:val="right"/>
            </w:pPr>
            <w:r>
              <w:t>0,9667</w:t>
            </w:r>
          </w:p>
        </w:tc>
        <w:tc>
          <w:tcPr>
            <w:tcW w:w="1020" w:type="dxa"/>
          </w:tcPr>
          <w:p w14:paraId="4FDDF231" w14:textId="77777777" w:rsidR="002B6D76" w:rsidRDefault="00000000">
            <w:pPr>
              <w:pStyle w:val="ConsPlusNormal0"/>
              <w:jc w:val="right"/>
            </w:pPr>
            <w:r>
              <w:t>1,0000</w:t>
            </w:r>
          </w:p>
        </w:tc>
        <w:tc>
          <w:tcPr>
            <w:tcW w:w="1191" w:type="dxa"/>
          </w:tcPr>
          <w:p w14:paraId="10A11B75" w14:textId="77777777" w:rsidR="002B6D76" w:rsidRDefault="00000000">
            <w:pPr>
              <w:pStyle w:val="ConsPlusNormal0"/>
              <w:jc w:val="right"/>
            </w:pPr>
            <w:r>
              <w:t>0,9667</w:t>
            </w:r>
          </w:p>
        </w:tc>
        <w:tc>
          <w:tcPr>
            <w:tcW w:w="1587" w:type="dxa"/>
          </w:tcPr>
          <w:p w14:paraId="0FA7049D" w14:textId="77777777" w:rsidR="002B6D76" w:rsidRDefault="00000000">
            <w:pPr>
              <w:pStyle w:val="ConsPlusNormal0"/>
              <w:jc w:val="right"/>
            </w:pPr>
            <w:r>
              <w:t>2971282,95</w:t>
            </w:r>
          </w:p>
        </w:tc>
        <w:tc>
          <w:tcPr>
            <w:tcW w:w="1417" w:type="dxa"/>
          </w:tcPr>
          <w:p w14:paraId="1568BBDA" w14:textId="77777777" w:rsidR="002B6D76" w:rsidRDefault="00000000">
            <w:pPr>
              <w:pStyle w:val="ConsPlusNormal0"/>
              <w:jc w:val="right"/>
            </w:pPr>
            <w:r>
              <w:t>247606,91</w:t>
            </w:r>
          </w:p>
        </w:tc>
        <w:tc>
          <w:tcPr>
            <w:tcW w:w="1587" w:type="dxa"/>
          </w:tcPr>
          <w:p w14:paraId="6DFB523D" w14:textId="77777777" w:rsidR="002B6D76" w:rsidRDefault="00000000">
            <w:pPr>
              <w:pStyle w:val="ConsPlusNormal0"/>
              <w:jc w:val="right"/>
            </w:pPr>
            <w:r>
              <w:t>2971282,95</w:t>
            </w:r>
          </w:p>
        </w:tc>
      </w:tr>
      <w:tr w:rsidR="002B6D76" w14:paraId="579A98BC" w14:textId="77777777">
        <w:tc>
          <w:tcPr>
            <w:tcW w:w="624" w:type="dxa"/>
          </w:tcPr>
          <w:p w14:paraId="4E97C053" w14:textId="77777777" w:rsidR="002B6D76" w:rsidRDefault="00000000">
            <w:pPr>
              <w:pStyle w:val="ConsPlusNormal0"/>
              <w:jc w:val="center"/>
            </w:pPr>
            <w:r>
              <w:t>34</w:t>
            </w:r>
          </w:p>
        </w:tc>
        <w:tc>
          <w:tcPr>
            <w:tcW w:w="1134" w:type="dxa"/>
          </w:tcPr>
          <w:p w14:paraId="2EBA1C33" w14:textId="77777777" w:rsidR="002B6D76" w:rsidRDefault="00000000">
            <w:pPr>
              <w:pStyle w:val="ConsPlusNormal0"/>
              <w:jc w:val="center"/>
            </w:pPr>
            <w:r>
              <w:t>260007</w:t>
            </w:r>
          </w:p>
        </w:tc>
        <w:tc>
          <w:tcPr>
            <w:tcW w:w="2719" w:type="dxa"/>
          </w:tcPr>
          <w:p w14:paraId="34D8A785" w14:textId="77777777" w:rsidR="002B6D76" w:rsidRDefault="00000000">
            <w:pPr>
              <w:pStyle w:val="ConsPlusNormal0"/>
            </w:pPr>
            <w:r>
              <w:t>ГБУЗ СК "Грачевская районная больница"</w:t>
            </w:r>
          </w:p>
        </w:tc>
        <w:tc>
          <w:tcPr>
            <w:tcW w:w="2665" w:type="dxa"/>
          </w:tcPr>
          <w:p w14:paraId="769F6EBB" w14:textId="77777777" w:rsidR="002B6D76" w:rsidRDefault="00000000">
            <w:pPr>
              <w:pStyle w:val="ConsPlusNormal0"/>
            </w:pPr>
            <w:r>
              <w:t>ФАП п. Ямки</w:t>
            </w:r>
          </w:p>
        </w:tc>
        <w:tc>
          <w:tcPr>
            <w:tcW w:w="1077" w:type="dxa"/>
          </w:tcPr>
          <w:p w14:paraId="5D67FED5" w14:textId="77777777" w:rsidR="002B6D76" w:rsidRDefault="00000000">
            <w:pPr>
              <w:pStyle w:val="ConsPlusNormal0"/>
            </w:pPr>
            <w:r>
              <w:t>от 101 до 800</w:t>
            </w:r>
          </w:p>
        </w:tc>
        <w:tc>
          <w:tcPr>
            <w:tcW w:w="823" w:type="dxa"/>
          </w:tcPr>
          <w:p w14:paraId="79A817CD" w14:textId="77777777" w:rsidR="002B6D76" w:rsidRDefault="00000000">
            <w:pPr>
              <w:pStyle w:val="ConsPlusNormal0"/>
              <w:jc w:val="right"/>
            </w:pPr>
            <w:r>
              <w:t>57</w:t>
            </w:r>
          </w:p>
        </w:tc>
        <w:tc>
          <w:tcPr>
            <w:tcW w:w="823" w:type="dxa"/>
          </w:tcPr>
          <w:p w14:paraId="40A61F4A" w14:textId="77777777" w:rsidR="002B6D76" w:rsidRDefault="00000000">
            <w:pPr>
              <w:pStyle w:val="ConsPlusNormal0"/>
              <w:jc w:val="right"/>
            </w:pPr>
            <w:r>
              <w:t>0,00</w:t>
            </w:r>
          </w:p>
        </w:tc>
        <w:tc>
          <w:tcPr>
            <w:tcW w:w="1814" w:type="dxa"/>
          </w:tcPr>
          <w:p w14:paraId="400B31A0" w14:textId="77777777" w:rsidR="002B6D76" w:rsidRDefault="00000000">
            <w:pPr>
              <w:pStyle w:val="ConsPlusNormal0"/>
            </w:pPr>
            <w:r>
              <w:t>соответствует</w:t>
            </w:r>
          </w:p>
        </w:tc>
        <w:tc>
          <w:tcPr>
            <w:tcW w:w="1417" w:type="dxa"/>
          </w:tcPr>
          <w:p w14:paraId="087B9581" w14:textId="77777777" w:rsidR="002B6D76" w:rsidRDefault="00000000">
            <w:pPr>
              <w:pStyle w:val="ConsPlusNormal0"/>
              <w:jc w:val="right"/>
            </w:pPr>
            <w:r>
              <w:t>1,0000</w:t>
            </w:r>
          </w:p>
        </w:tc>
        <w:tc>
          <w:tcPr>
            <w:tcW w:w="1020" w:type="dxa"/>
          </w:tcPr>
          <w:p w14:paraId="08232931" w14:textId="77777777" w:rsidR="002B6D76" w:rsidRDefault="00000000">
            <w:pPr>
              <w:pStyle w:val="ConsPlusNormal0"/>
              <w:jc w:val="right"/>
            </w:pPr>
            <w:r>
              <w:t>1,0054</w:t>
            </w:r>
          </w:p>
        </w:tc>
        <w:tc>
          <w:tcPr>
            <w:tcW w:w="1191" w:type="dxa"/>
          </w:tcPr>
          <w:p w14:paraId="47F00089" w14:textId="77777777" w:rsidR="002B6D76" w:rsidRDefault="00000000">
            <w:pPr>
              <w:pStyle w:val="ConsPlusNormal0"/>
              <w:jc w:val="right"/>
            </w:pPr>
            <w:r>
              <w:t>1,0054</w:t>
            </w:r>
          </w:p>
        </w:tc>
        <w:tc>
          <w:tcPr>
            <w:tcW w:w="1587" w:type="dxa"/>
          </w:tcPr>
          <w:p w14:paraId="5D516966" w14:textId="77777777" w:rsidR="002B6D76" w:rsidRDefault="00000000">
            <w:pPr>
              <w:pStyle w:val="ConsPlusNormal0"/>
              <w:jc w:val="right"/>
            </w:pPr>
            <w:r>
              <w:t>1545021,38</w:t>
            </w:r>
          </w:p>
        </w:tc>
        <w:tc>
          <w:tcPr>
            <w:tcW w:w="1417" w:type="dxa"/>
          </w:tcPr>
          <w:p w14:paraId="174561E6" w14:textId="77777777" w:rsidR="002B6D76" w:rsidRDefault="00000000">
            <w:pPr>
              <w:pStyle w:val="ConsPlusNormal0"/>
              <w:jc w:val="right"/>
            </w:pPr>
            <w:r>
              <w:t>128751,78</w:t>
            </w:r>
          </w:p>
        </w:tc>
        <w:tc>
          <w:tcPr>
            <w:tcW w:w="1587" w:type="dxa"/>
          </w:tcPr>
          <w:p w14:paraId="5BC960FC" w14:textId="77777777" w:rsidR="002B6D76" w:rsidRDefault="00000000">
            <w:pPr>
              <w:pStyle w:val="ConsPlusNormal0"/>
              <w:jc w:val="right"/>
            </w:pPr>
            <w:r>
              <w:t>1545021,37</w:t>
            </w:r>
          </w:p>
        </w:tc>
      </w:tr>
      <w:tr w:rsidR="002B6D76" w14:paraId="5747B0EF" w14:textId="77777777">
        <w:tc>
          <w:tcPr>
            <w:tcW w:w="624" w:type="dxa"/>
          </w:tcPr>
          <w:p w14:paraId="60E2416E" w14:textId="77777777" w:rsidR="002B6D76" w:rsidRDefault="00000000">
            <w:pPr>
              <w:pStyle w:val="ConsPlusNormal0"/>
              <w:jc w:val="center"/>
            </w:pPr>
            <w:r>
              <w:t>35</w:t>
            </w:r>
          </w:p>
        </w:tc>
        <w:tc>
          <w:tcPr>
            <w:tcW w:w="1134" w:type="dxa"/>
          </w:tcPr>
          <w:p w14:paraId="62F510B2" w14:textId="77777777" w:rsidR="002B6D76" w:rsidRDefault="00000000">
            <w:pPr>
              <w:pStyle w:val="ConsPlusNormal0"/>
              <w:jc w:val="center"/>
            </w:pPr>
            <w:r>
              <w:t>260007</w:t>
            </w:r>
          </w:p>
        </w:tc>
        <w:tc>
          <w:tcPr>
            <w:tcW w:w="2719" w:type="dxa"/>
          </w:tcPr>
          <w:p w14:paraId="6E8E608A" w14:textId="77777777" w:rsidR="002B6D76" w:rsidRDefault="00000000">
            <w:pPr>
              <w:pStyle w:val="ConsPlusNormal0"/>
            </w:pPr>
            <w:r>
              <w:t>ГБУЗ СК "Грачевская районная больница"</w:t>
            </w:r>
          </w:p>
        </w:tc>
        <w:tc>
          <w:tcPr>
            <w:tcW w:w="2665" w:type="dxa"/>
          </w:tcPr>
          <w:p w14:paraId="671A9334" w14:textId="77777777" w:rsidR="002B6D76" w:rsidRDefault="00000000">
            <w:pPr>
              <w:pStyle w:val="ConsPlusNormal0"/>
            </w:pPr>
            <w:r>
              <w:t>ФАП п. Верхняя Кугульта</w:t>
            </w:r>
          </w:p>
        </w:tc>
        <w:tc>
          <w:tcPr>
            <w:tcW w:w="1077" w:type="dxa"/>
          </w:tcPr>
          <w:p w14:paraId="018E2283" w14:textId="77777777" w:rsidR="002B6D76" w:rsidRDefault="00000000">
            <w:pPr>
              <w:pStyle w:val="ConsPlusNormal0"/>
            </w:pPr>
            <w:r>
              <w:t>от 101 до 800</w:t>
            </w:r>
          </w:p>
        </w:tc>
        <w:tc>
          <w:tcPr>
            <w:tcW w:w="823" w:type="dxa"/>
          </w:tcPr>
          <w:p w14:paraId="44CEAF4A" w14:textId="77777777" w:rsidR="002B6D76" w:rsidRDefault="00000000">
            <w:pPr>
              <w:pStyle w:val="ConsPlusNormal0"/>
              <w:jc w:val="right"/>
            </w:pPr>
            <w:r>
              <w:t>130</w:t>
            </w:r>
          </w:p>
        </w:tc>
        <w:tc>
          <w:tcPr>
            <w:tcW w:w="823" w:type="dxa"/>
          </w:tcPr>
          <w:p w14:paraId="48279076" w14:textId="77777777" w:rsidR="002B6D76" w:rsidRDefault="00000000">
            <w:pPr>
              <w:pStyle w:val="ConsPlusNormal0"/>
              <w:jc w:val="right"/>
            </w:pPr>
            <w:r>
              <w:t>0,00</w:t>
            </w:r>
          </w:p>
        </w:tc>
        <w:tc>
          <w:tcPr>
            <w:tcW w:w="1814" w:type="dxa"/>
          </w:tcPr>
          <w:p w14:paraId="30DDD75C" w14:textId="77777777" w:rsidR="002B6D76" w:rsidRDefault="00000000">
            <w:pPr>
              <w:pStyle w:val="ConsPlusNormal0"/>
            </w:pPr>
            <w:r>
              <w:t>соответствует</w:t>
            </w:r>
          </w:p>
        </w:tc>
        <w:tc>
          <w:tcPr>
            <w:tcW w:w="1417" w:type="dxa"/>
          </w:tcPr>
          <w:p w14:paraId="499BABC1" w14:textId="77777777" w:rsidR="002B6D76" w:rsidRDefault="00000000">
            <w:pPr>
              <w:pStyle w:val="ConsPlusNormal0"/>
              <w:jc w:val="right"/>
            </w:pPr>
            <w:r>
              <w:t>1,0000</w:t>
            </w:r>
          </w:p>
        </w:tc>
        <w:tc>
          <w:tcPr>
            <w:tcW w:w="1020" w:type="dxa"/>
          </w:tcPr>
          <w:p w14:paraId="7418E1F4" w14:textId="77777777" w:rsidR="002B6D76" w:rsidRDefault="00000000">
            <w:pPr>
              <w:pStyle w:val="ConsPlusNormal0"/>
              <w:jc w:val="right"/>
            </w:pPr>
            <w:r>
              <w:t>1,0123</w:t>
            </w:r>
          </w:p>
        </w:tc>
        <w:tc>
          <w:tcPr>
            <w:tcW w:w="1191" w:type="dxa"/>
          </w:tcPr>
          <w:p w14:paraId="79A13B7B" w14:textId="77777777" w:rsidR="002B6D76" w:rsidRDefault="00000000">
            <w:pPr>
              <w:pStyle w:val="ConsPlusNormal0"/>
              <w:jc w:val="right"/>
            </w:pPr>
            <w:r>
              <w:t>1,0123</w:t>
            </w:r>
          </w:p>
        </w:tc>
        <w:tc>
          <w:tcPr>
            <w:tcW w:w="1587" w:type="dxa"/>
          </w:tcPr>
          <w:p w14:paraId="3973E8FA" w14:textId="77777777" w:rsidR="002B6D76" w:rsidRDefault="00000000">
            <w:pPr>
              <w:pStyle w:val="ConsPlusNormal0"/>
              <w:jc w:val="right"/>
            </w:pPr>
            <w:r>
              <w:t>1555594,34</w:t>
            </w:r>
          </w:p>
        </w:tc>
        <w:tc>
          <w:tcPr>
            <w:tcW w:w="1417" w:type="dxa"/>
          </w:tcPr>
          <w:p w14:paraId="2EBD8C13" w14:textId="77777777" w:rsidR="002B6D76" w:rsidRDefault="00000000">
            <w:pPr>
              <w:pStyle w:val="ConsPlusNormal0"/>
              <w:jc w:val="right"/>
            </w:pPr>
            <w:r>
              <w:t>129632,86</w:t>
            </w:r>
          </w:p>
        </w:tc>
        <w:tc>
          <w:tcPr>
            <w:tcW w:w="1587" w:type="dxa"/>
          </w:tcPr>
          <w:p w14:paraId="38B372CB" w14:textId="77777777" w:rsidR="002B6D76" w:rsidRDefault="00000000">
            <w:pPr>
              <w:pStyle w:val="ConsPlusNormal0"/>
              <w:jc w:val="right"/>
            </w:pPr>
            <w:r>
              <w:t>1555594,34</w:t>
            </w:r>
          </w:p>
        </w:tc>
      </w:tr>
      <w:tr w:rsidR="002B6D76" w14:paraId="49A987B8" w14:textId="77777777">
        <w:tc>
          <w:tcPr>
            <w:tcW w:w="624" w:type="dxa"/>
          </w:tcPr>
          <w:p w14:paraId="745B9CD5" w14:textId="77777777" w:rsidR="002B6D76" w:rsidRDefault="00000000">
            <w:pPr>
              <w:pStyle w:val="ConsPlusNormal0"/>
              <w:jc w:val="center"/>
            </w:pPr>
            <w:r>
              <w:t>36</w:t>
            </w:r>
          </w:p>
        </w:tc>
        <w:tc>
          <w:tcPr>
            <w:tcW w:w="1134" w:type="dxa"/>
          </w:tcPr>
          <w:p w14:paraId="799C99AD" w14:textId="77777777" w:rsidR="002B6D76" w:rsidRDefault="00000000">
            <w:pPr>
              <w:pStyle w:val="ConsPlusNormal0"/>
              <w:jc w:val="center"/>
            </w:pPr>
            <w:r>
              <w:t>260007</w:t>
            </w:r>
          </w:p>
        </w:tc>
        <w:tc>
          <w:tcPr>
            <w:tcW w:w="2719" w:type="dxa"/>
          </w:tcPr>
          <w:p w14:paraId="07C07D42" w14:textId="77777777" w:rsidR="002B6D76" w:rsidRDefault="00000000">
            <w:pPr>
              <w:pStyle w:val="ConsPlusNormal0"/>
            </w:pPr>
            <w:r>
              <w:t>ГБУЗ СК "Грачевская районная больница"</w:t>
            </w:r>
          </w:p>
        </w:tc>
        <w:tc>
          <w:tcPr>
            <w:tcW w:w="2665" w:type="dxa"/>
          </w:tcPr>
          <w:p w14:paraId="7E9206BE" w14:textId="77777777" w:rsidR="002B6D76" w:rsidRDefault="00000000">
            <w:pPr>
              <w:pStyle w:val="ConsPlusNormal0"/>
            </w:pPr>
            <w:r>
              <w:t>ФАП х. Базовый</w:t>
            </w:r>
          </w:p>
        </w:tc>
        <w:tc>
          <w:tcPr>
            <w:tcW w:w="1077" w:type="dxa"/>
          </w:tcPr>
          <w:p w14:paraId="4319A8F3" w14:textId="77777777" w:rsidR="002B6D76" w:rsidRDefault="00000000">
            <w:pPr>
              <w:pStyle w:val="ConsPlusNormal0"/>
            </w:pPr>
            <w:r>
              <w:t>от 101 до 800</w:t>
            </w:r>
          </w:p>
        </w:tc>
        <w:tc>
          <w:tcPr>
            <w:tcW w:w="823" w:type="dxa"/>
          </w:tcPr>
          <w:p w14:paraId="4A734AEB" w14:textId="77777777" w:rsidR="002B6D76" w:rsidRDefault="00000000">
            <w:pPr>
              <w:pStyle w:val="ConsPlusNormal0"/>
              <w:jc w:val="right"/>
            </w:pPr>
            <w:r>
              <w:t>66</w:t>
            </w:r>
          </w:p>
        </w:tc>
        <w:tc>
          <w:tcPr>
            <w:tcW w:w="823" w:type="dxa"/>
          </w:tcPr>
          <w:p w14:paraId="440DEEA4" w14:textId="77777777" w:rsidR="002B6D76" w:rsidRDefault="00000000">
            <w:pPr>
              <w:pStyle w:val="ConsPlusNormal0"/>
              <w:jc w:val="right"/>
            </w:pPr>
            <w:r>
              <w:t>0,00</w:t>
            </w:r>
          </w:p>
        </w:tc>
        <w:tc>
          <w:tcPr>
            <w:tcW w:w="1814" w:type="dxa"/>
          </w:tcPr>
          <w:p w14:paraId="6588D82D" w14:textId="77777777" w:rsidR="002B6D76" w:rsidRDefault="00000000">
            <w:pPr>
              <w:pStyle w:val="ConsPlusNormal0"/>
            </w:pPr>
            <w:r>
              <w:t>соответствует</w:t>
            </w:r>
          </w:p>
        </w:tc>
        <w:tc>
          <w:tcPr>
            <w:tcW w:w="1417" w:type="dxa"/>
          </w:tcPr>
          <w:p w14:paraId="4DDA24F1" w14:textId="77777777" w:rsidR="002B6D76" w:rsidRDefault="00000000">
            <w:pPr>
              <w:pStyle w:val="ConsPlusNormal0"/>
              <w:jc w:val="right"/>
            </w:pPr>
            <w:r>
              <w:t>1,0000</w:t>
            </w:r>
          </w:p>
        </w:tc>
        <w:tc>
          <w:tcPr>
            <w:tcW w:w="1020" w:type="dxa"/>
          </w:tcPr>
          <w:p w14:paraId="44C80F49" w14:textId="77777777" w:rsidR="002B6D76" w:rsidRDefault="00000000">
            <w:pPr>
              <w:pStyle w:val="ConsPlusNormal0"/>
              <w:jc w:val="right"/>
            </w:pPr>
            <w:r>
              <w:t>1,0062</w:t>
            </w:r>
          </w:p>
        </w:tc>
        <w:tc>
          <w:tcPr>
            <w:tcW w:w="1191" w:type="dxa"/>
          </w:tcPr>
          <w:p w14:paraId="49FF4646" w14:textId="77777777" w:rsidR="002B6D76" w:rsidRDefault="00000000">
            <w:pPr>
              <w:pStyle w:val="ConsPlusNormal0"/>
              <w:jc w:val="right"/>
            </w:pPr>
            <w:r>
              <w:t>1,0062</w:t>
            </w:r>
          </w:p>
        </w:tc>
        <w:tc>
          <w:tcPr>
            <w:tcW w:w="1587" w:type="dxa"/>
          </w:tcPr>
          <w:p w14:paraId="6137D4B4" w14:textId="77777777" w:rsidR="002B6D76" w:rsidRDefault="00000000">
            <w:pPr>
              <w:pStyle w:val="ConsPlusNormal0"/>
              <w:jc w:val="right"/>
            </w:pPr>
            <w:r>
              <w:t>1546324,56</w:t>
            </w:r>
          </w:p>
        </w:tc>
        <w:tc>
          <w:tcPr>
            <w:tcW w:w="1417" w:type="dxa"/>
          </w:tcPr>
          <w:p w14:paraId="35E7DF19" w14:textId="77777777" w:rsidR="002B6D76" w:rsidRDefault="00000000">
            <w:pPr>
              <w:pStyle w:val="ConsPlusNormal0"/>
              <w:jc w:val="right"/>
            </w:pPr>
            <w:r>
              <w:t>128860,38</w:t>
            </w:r>
          </w:p>
        </w:tc>
        <w:tc>
          <w:tcPr>
            <w:tcW w:w="1587" w:type="dxa"/>
          </w:tcPr>
          <w:p w14:paraId="1B669687" w14:textId="77777777" w:rsidR="002B6D76" w:rsidRDefault="00000000">
            <w:pPr>
              <w:pStyle w:val="ConsPlusNormal0"/>
              <w:jc w:val="right"/>
            </w:pPr>
            <w:r>
              <w:t>1546324,56</w:t>
            </w:r>
          </w:p>
        </w:tc>
      </w:tr>
      <w:tr w:rsidR="002B6D76" w14:paraId="5501873E" w14:textId="77777777">
        <w:tc>
          <w:tcPr>
            <w:tcW w:w="624" w:type="dxa"/>
          </w:tcPr>
          <w:p w14:paraId="07C86D0C" w14:textId="77777777" w:rsidR="002B6D76" w:rsidRDefault="00000000">
            <w:pPr>
              <w:pStyle w:val="ConsPlusNormal0"/>
              <w:jc w:val="center"/>
            </w:pPr>
            <w:r>
              <w:t>37</w:t>
            </w:r>
          </w:p>
        </w:tc>
        <w:tc>
          <w:tcPr>
            <w:tcW w:w="1134" w:type="dxa"/>
          </w:tcPr>
          <w:p w14:paraId="2F0C189D" w14:textId="77777777" w:rsidR="002B6D76" w:rsidRDefault="00000000">
            <w:pPr>
              <w:pStyle w:val="ConsPlusNormal0"/>
              <w:jc w:val="center"/>
            </w:pPr>
            <w:r>
              <w:t>260007</w:t>
            </w:r>
          </w:p>
        </w:tc>
        <w:tc>
          <w:tcPr>
            <w:tcW w:w="2719" w:type="dxa"/>
          </w:tcPr>
          <w:p w14:paraId="7E18FBCC" w14:textId="77777777" w:rsidR="002B6D76" w:rsidRDefault="00000000">
            <w:pPr>
              <w:pStyle w:val="ConsPlusNormal0"/>
            </w:pPr>
            <w:r>
              <w:t>ГБУЗ СК "Грачевская районная больница"</w:t>
            </w:r>
          </w:p>
        </w:tc>
        <w:tc>
          <w:tcPr>
            <w:tcW w:w="2665" w:type="dxa"/>
          </w:tcPr>
          <w:p w14:paraId="1F80CD3A" w14:textId="77777777" w:rsidR="002B6D76" w:rsidRDefault="00000000">
            <w:pPr>
              <w:pStyle w:val="ConsPlusNormal0"/>
            </w:pPr>
            <w:r>
              <w:t>ФАП п. Новоспицевский</w:t>
            </w:r>
          </w:p>
        </w:tc>
        <w:tc>
          <w:tcPr>
            <w:tcW w:w="1077" w:type="dxa"/>
          </w:tcPr>
          <w:p w14:paraId="2B4DF753" w14:textId="77777777" w:rsidR="002B6D76" w:rsidRDefault="00000000">
            <w:pPr>
              <w:pStyle w:val="ConsPlusNormal0"/>
            </w:pPr>
            <w:r>
              <w:t>от 101 до 800</w:t>
            </w:r>
          </w:p>
        </w:tc>
        <w:tc>
          <w:tcPr>
            <w:tcW w:w="823" w:type="dxa"/>
          </w:tcPr>
          <w:p w14:paraId="6915E90A" w14:textId="77777777" w:rsidR="002B6D76" w:rsidRDefault="00000000">
            <w:pPr>
              <w:pStyle w:val="ConsPlusNormal0"/>
              <w:jc w:val="right"/>
            </w:pPr>
            <w:r>
              <w:t>65</w:t>
            </w:r>
          </w:p>
        </w:tc>
        <w:tc>
          <w:tcPr>
            <w:tcW w:w="823" w:type="dxa"/>
          </w:tcPr>
          <w:p w14:paraId="089A2630" w14:textId="77777777" w:rsidR="002B6D76" w:rsidRDefault="00000000">
            <w:pPr>
              <w:pStyle w:val="ConsPlusNormal0"/>
              <w:jc w:val="right"/>
            </w:pPr>
            <w:r>
              <w:t>0,00</w:t>
            </w:r>
          </w:p>
        </w:tc>
        <w:tc>
          <w:tcPr>
            <w:tcW w:w="1814" w:type="dxa"/>
          </w:tcPr>
          <w:p w14:paraId="1CB7B517" w14:textId="77777777" w:rsidR="002B6D76" w:rsidRDefault="00000000">
            <w:pPr>
              <w:pStyle w:val="ConsPlusNormal0"/>
            </w:pPr>
            <w:r>
              <w:t>соответствует</w:t>
            </w:r>
          </w:p>
        </w:tc>
        <w:tc>
          <w:tcPr>
            <w:tcW w:w="1417" w:type="dxa"/>
          </w:tcPr>
          <w:p w14:paraId="4EAAE8EE" w14:textId="77777777" w:rsidR="002B6D76" w:rsidRDefault="00000000">
            <w:pPr>
              <w:pStyle w:val="ConsPlusNormal0"/>
              <w:jc w:val="right"/>
            </w:pPr>
            <w:r>
              <w:t>1,0000</w:t>
            </w:r>
          </w:p>
        </w:tc>
        <w:tc>
          <w:tcPr>
            <w:tcW w:w="1020" w:type="dxa"/>
          </w:tcPr>
          <w:p w14:paraId="0DB6C76F" w14:textId="77777777" w:rsidR="002B6D76" w:rsidRDefault="00000000">
            <w:pPr>
              <w:pStyle w:val="ConsPlusNormal0"/>
              <w:jc w:val="right"/>
            </w:pPr>
            <w:r>
              <w:t>1,0061</w:t>
            </w:r>
          </w:p>
        </w:tc>
        <w:tc>
          <w:tcPr>
            <w:tcW w:w="1191" w:type="dxa"/>
          </w:tcPr>
          <w:p w14:paraId="380DA00D" w14:textId="77777777" w:rsidR="002B6D76" w:rsidRDefault="00000000">
            <w:pPr>
              <w:pStyle w:val="ConsPlusNormal0"/>
              <w:jc w:val="right"/>
            </w:pPr>
            <w:r>
              <w:t>1,0061</w:t>
            </w:r>
          </w:p>
        </w:tc>
        <w:tc>
          <w:tcPr>
            <w:tcW w:w="1587" w:type="dxa"/>
          </w:tcPr>
          <w:p w14:paraId="7DC1EB6F" w14:textId="77777777" w:rsidR="002B6D76" w:rsidRDefault="00000000">
            <w:pPr>
              <w:pStyle w:val="ConsPlusNormal0"/>
              <w:jc w:val="right"/>
            </w:pPr>
            <w:r>
              <w:t>1546180,10</w:t>
            </w:r>
          </w:p>
        </w:tc>
        <w:tc>
          <w:tcPr>
            <w:tcW w:w="1417" w:type="dxa"/>
          </w:tcPr>
          <w:p w14:paraId="137203ED" w14:textId="77777777" w:rsidR="002B6D76" w:rsidRDefault="00000000">
            <w:pPr>
              <w:pStyle w:val="ConsPlusNormal0"/>
              <w:jc w:val="right"/>
            </w:pPr>
            <w:r>
              <w:t>128848,34</w:t>
            </w:r>
          </w:p>
        </w:tc>
        <w:tc>
          <w:tcPr>
            <w:tcW w:w="1587" w:type="dxa"/>
          </w:tcPr>
          <w:p w14:paraId="180D65A7" w14:textId="77777777" w:rsidR="002B6D76" w:rsidRDefault="00000000">
            <w:pPr>
              <w:pStyle w:val="ConsPlusNormal0"/>
              <w:jc w:val="right"/>
            </w:pPr>
            <w:r>
              <w:t>1546180,10</w:t>
            </w:r>
          </w:p>
        </w:tc>
      </w:tr>
      <w:tr w:rsidR="002B6D76" w14:paraId="34966AFF" w14:textId="77777777">
        <w:tc>
          <w:tcPr>
            <w:tcW w:w="624" w:type="dxa"/>
          </w:tcPr>
          <w:p w14:paraId="36AE2B9E" w14:textId="77777777" w:rsidR="002B6D76" w:rsidRDefault="00000000">
            <w:pPr>
              <w:pStyle w:val="ConsPlusNormal0"/>
              <w:jc w:val="center"/>
            </w:pPr>
            <w:r>
              <w:t>38</w:t>
            </w:r>
          </w:p>
        </w:tc>
        <w:tc>
          <w:tcPr>
            <w:tcW w:w="1134" w:type="dxa"/>
          </w:tcPr>
          <w:p w14:paraId="52CC1AEC" w14:textId="77777777" w:rsidR="002B6D76" w:rsidRDefault="00000000">
            <w:pPr>
              <w:pStyle w:val="ConsPlusNormal0"/>
              <w:jc w:val="center"/>
            </w:pPr>
            <w:r>
              <w:t>260007</w:t>
            </w:r>
          </w:p>
        </w:tc>
        <w:tc>
          <w:tcPr>
            <w:tcW w:w="2719" w:type="dxa"/>
          </w:tcPr>
          <w:p w14:paraId="7B31B75B" w14:textId="77777777" w:rsidR="002B6D76" w:rsidRDefault="00000000">
            <w:pPr>
              <w:pStyle w:val="ConsPlusNormal0"/>
            </w:pPr>
            <w:r>
              <w:t>ГБУЗ СК "Грачевская районная больница"</w:t>
            </w:r>
          </w:p>
        </w:tc>
        <w:tc>
          <w:tcPr>
            <w:tcW w:w="2665" w:type="dxa"/>
          </w:tcPr>
          <w:p w14:paraId="3D542647" w14:textId="77777777" w:rsidR="002B6D76" w:rsidRDefault="00000000">
            <w:pPr>
              <w:pStyle w:val="ConsPlusNormal0"/>
            </w:pPr>
            <w:r>
              <w:t>ФАП х. Кизилов</w:t>
            </w:r>
          </w:p>
        </w:tc>
        <w:tc>
          <w:tcPr>
            <w:tcW w:w="1077" w:type="dxa"/>
          </w:tcPr>
          <w:p w14:paraId="604D5452" w14:textId="77777777" w:rsidR="002B6D76" w:rsidRDefault="00000000">
            <w:pPr>
              <w:pStyle w:val="ConsPlusNormal0"/>
            </w:pPr>
            <w:r>
              <w:t>от 101 до 800</w:t>
            </w:r>
          </w:p>
        </w:tc>
        <w:tc>
          <w:tcPr>
            <w:tcW w:w="823" w:type="dxa"/>
          </w:tcPr>
          <w:p w14:paraId="11A8C886" w14:textId="77777777" w:rsidR="002B6D76" w:rsidRDefault="00000000">
            <w:pPr>
              <w:pStyle w:val="ConsPlusNormal0"/>
              <w:jc w:val="right"/>
            </w:pPr>
            <w:r>
              <w:t>41</w:t>
            </w:r>
          </w:p>
        </w:tc>
        <w:tc>
          <w:tcPr>
            <w:tcW w:w="823" w:type="dxa"/>
          </w:tcPr>
          <w:p w14:paraId="13218464" w14:textId="77777777" w:rsidR="002B6D76" w:rsidRDefault="00000000">
            <w:pPr>
              <w:pStyle w:val="ConsPlusNormal0"/>
              <w:jc w:val="right"/>
            </w:pPr>
            <w:r>
              <w:t>0,00</w:t>
            </w:r>
          </w:p>
        </w:tc>
        <w:tc>
          <w:tcPr>
            <w:tcW w:w="1814" w:type="dxa"/>
          </w:tcPr>
          <w:p w14:paraId="07E09D4A" w14:textId="77777777" w:rsidR="002B6D76" w:rsidRDefault="00000000">
            <w:pPr>
              <w:pStyle w:val="ConsPlusNormal0"/>
            </w:pPr>
            <w:r>
              <w:t>соответствует</w:t>
            </w:r>
          </w:p>
        </w:tc>
        <w:tc>
          <w:tcPr>
            <w:tcW w:w="1417" w:type="dxa"/>
          </w:tcPr>
          <w:p w14:paraId="4EFED2C2" w14:textId="77777777" w:rsidR="002B6D76" w:rsidRDefault="00000000">
            <w:pPr>
              <w:pStyle w:val="ConsPlusNormal0"/>
              <w:jc w:val="right"/>
            </w:pPr>
            <w:r>
              <w:t>1,0000</w:t>
            </w:r>
          </w:p>
        </w:tc>
        <w:tc>
          <w:tcPr>
            <w:tcW w:w="1020" w:type="dxa"/>
          </w:tcPr>
          <w:p w14:paraId="20E84321" w14:textId="77777777" w:rsidR="002B6D76" w:rsidRDefault="00000000">
            <w:pPr>
              <w:pStyle w:val="ConsPlusNormal0"/>
              <w:jc w:val="right"/>
            </w:pPr>
            <w:r>
              <w:t>1,0039</w:t>
            </w:r>
          </w:p>
        </w:tc>
        <w:tc>
          <w:tcPr>
            <w:tcW w:w="1191" w:type="dxa"/>
          </w:tcPr>
          <w:p w14:paraId="09641CFD" w14:textId="77777777" w:rsidR="002B6D76" w:rsidRDefault="00000000">
            <w:pPr>
              <w:pStyle w:val="ConsPlusNormal0"/>
              <w:jc w:val="right"/>
            </w:pPr>
            <w:r>
              <w:t>1,0039</w:t>
            </w:r>
          </w:p>
        </w:tc>
        <w:tc>
          <w:tcPr>
            <w:tcW w:w="1587" w:type="dxa"/>
          </w:tcPr>
          <w:p w14:paraId="60B8BAC6" w14:textId="77777777" w:rsidR="002B6D76" w:rsidRDefault="00000000">
            <w:pPr>
              <w:pStyle w:val="ConsPlusNormal0"/>
              <w:jc w:val="right"/>
            </w:pPr>
            <w:r>
              <w:t>1542703,93</w:t>
            </w:r>
          </w:p>
        </w:tc>
        <w:tc>
          <w:tcPr>
            <w:tcW w:w="1417" w:type="dxa"/>
          </w:tcPr>
          <w:p w14:paraId="29E225DB" w14:textId="77777777" w:rsidR="002B6D76" w:rsidRDefault="00000000">
            <w:pPr>
              <w:pStyle w:val="ConsPlusNormal0"/>
              <w:jc w:val="right"/>
            </w:pPr>
            <w:r>
              <w:t>128558,66</w:t>
            </w:r>
          </w:p>
        </w:tc>
        <w:tc>
          <w:tcPr>
            <w:tcW w:w="1587" w:type="dxa"/>
          </w:tcPr>
          <w:p w14:paraId="63D319EC" w14:textId="77777777" w:rsidR="002B6D76" w:rsidRDefault="00000000">
            <w:pPr>
              <w:pStyle w:val="ConsPlusNormal0"/>
              <w:jc w:val="right"/>
            </w:pPr>
            <w:r>
              <w:t>1542703,94</w:t>
            </w:r>
          </w:p>
        </w:tc>
      </w:tr>
      <w:tr w:rsidR="002B6D76" w14:paraId="53459964" w14:textId="77777777">
        <w:tc>
          <w:tcPr>
            <w:tcW w:w="624" w:type="dxa"/>
          </w:tcPr>
          <w:p w14:paraId="09938092" w14:textId="77777777" w:rsidR="002B6D76" w:rsidRDefault="00000000">
            <w:pPr>
              <w:pStyle w:val="ConsPlusNormal0"/>
              <w:jc w:val="center"/>
            </w:pPr>
            <w:r>
              <w:t>39</w:t>
            </w:r>
          </w:p>
        </w:tc>
        <w:tc>
          <w:tcPr>
            <w:tcW w:w="1134" w:type="dxa"/>
          </w:tcPr>
          <w:p w14:paraId="7AB822E6" w14:textId="77777777" w:rsidR="002B6D76" w:rsidRDefault="00000000">
            <w:pPr>
              <w:pStyle w:val="ConsPlusNormal0"/>
              <w:jc w:val="center"/>
            </w:pPr>
            <w:r>
              <w:t>260007</w:t>
            </w:r>
          </w:p>
        </w:tc>
        <w:tc>
          <w:tcPr>
            <w:tcW w:w="2719" w:type="dxa"/>
          </w:tcPr>
          <w:p w14:paraId="051FC4CC" w14:textId="77777777" w:rsidR="002B6D76" w:rsidRDefault="00000000">
            <w:pPr>
              <w:pStyle w:val="ConsPlusNormal0"/>
            </w:pPr>
            <w:r>
              <w:t>ГБУЗ СК "Грачевская районная больница"</w:t>
            </w:r>
          </w:p>
        </w:tc>
        <w:tc>
          <w:tcPr>
            <w:tcW w:w="2665" w:type="dxa"/>
          </w:tcPr>
          <w:p w14:paraId="2ECD87AC" w14:textId="77777777" w:rsidR="002B6D76" w:rsidRDefault="00000000">
            <w:pPr>
              <w:pStyle w:val="ConsPlusNormal0"/>
            </w:pPr>
            <w:r>
              <w:t>ФАП х. Октябрь</w:t>
            </w:r>
          </w:p>
        </w:tc>
        <w:tc>
          <w:tcPr>
            <w:tcW w:w="1077" w:type="dxa"/>
          </w:tcPr>
          <w:p w14:paraId="1DDAA8DA" w14:textId="77777777" w:rsidR="002B6D76" w:rsidRDefault="00000000">
            <w:pPr>
              <w:pStyle w:val="ConsPlusNormal0"/>
            </w:pPr>
            <w:r>
              <w:t>от 101 до 800</w:t>
            </w:r>
          </w:p>
        </w:tc>
        <w:tc>
          <w:tcPr>
            <w:tcW w:w="823" w:type="dxa"/>
          </w:tcPr>
          <w:p w14:paraId="688C8517" w14:textId="77777777" w:rsidR="002B6D76" w:rsidRDefault="00000000">
            <w:pPr>
              <w:pStyle w:val="ConsPlusNormal0"/>
              <w:jc w:val="right"/>
            </w:pPr>
            <w:r>
              <w:t>183</w:t>
            </w:r>
          </w:p>
        </w:tc>
        <w:tc>
          <w:tcPr>
            <w:tcW w:w="823" w:type="dxa"/>
          </w:tcPr>
          <w:p w14:paraId="71DAB1A6" w14:textId="77777777" w:rsidR="002B6D76" w:rsidRDefault="00000000">
            <w:pPr>
              <w:pStyle w:val="ConsPlusNormal0"/>
              <w:jc w:val="right"/>
            </w:pPr>
            <w:r>
              <w:t>0,00</w:t>
            </w:r>
          </w:p>
        </w:tc>
        <w:tc>
          <w:tcPr>
            <w:tcW w:w="1814" w:type="dxa"/>
          </w:tcPr>
          <w:p w14:paraId="6DDE1587" w14:textId="77777777" w:rsidR="002B6D76" w:rsidRDefault="00000000">
            <w:pPr>
              <w:pStyle w:val="ConsPlusNormal0"/>
            </w:pPr>
            <w:r>
              <w:t>соответствует</w:t>
            </w:r>
          </w:p>
        </w:tc>
        <w:tc>
          <w:tcPr>
            <w:tcW w:w="1417" w:type="dxa"/>
          </w:tcPr>
          <w:p w14:paraId="7BECCF5B" w14:textId="77777777" w:rsidR="002B6D76" w:rsidRDefault="00000000">
            <w:pPr>
              <w:pStyle w:val="ConsPlusNormal0"/>
              <w:jc w:val="right"/>
            </w:pPr>
            <w:r>
              <w:t>1,0000</w:t>
            </w:r>
          </w:p>
        </w:tc>
        <w:tc>
          <w:tcPr>
            <w:tcW w:w="1020" w:type="dxa"/>
          </w:tcPr>
          <w:p w14:paraId="46DBC4E1" w14:textId="77777777" w:rsidR="002B6D76" w:rsidRDefault="00000000">
            <w:pPr>
              <w:pStyle w:val="ConsPlusNormal0"/>
              <w:jc w:val="right"/>
            </w:pPr>
            <w:r>
              <w:t>1,0172</w:t>
            </w:r>
          </w:p>
        </w:tc>
        <w:tc>
          <w:tcPr>
            <w:tcW w:w="1191" w:type="dxa"/>
          </w:tcPr>
          <w:p w14:paraId="781CB816" w14:textId="77777777" w:rsidR="002B6D76" w:rsidRDefault="00000000">
            <w:pPr>
              <w:pStyle w:val="ConsPlusNormal0"/>
              <w:jc w:val="right"/>
            </w:pPr>
            <w:r>
              <w:t>1,0172</w:t>
            </w:r>
          </w:p>
        </w:tc>
        <w:tc>
          <w:tcPr>
            <w:tcW w:w="1587" w:type="dxa"/>
          </w:tcPr>
          <w:p w14:paraId="00CF27B8" w14:textId="77777777" w:rsidR="002B6D76" w:rsidRDefault="00000000">
            <w:pPr>
              <w:pStyle w:val="ConsPlusNormal0"/>
              <w:jc w:val="right"/>
            </w:pPr>
            <w:r>
              <w:t>1563268,95</w:t>
            </w:r>
          </w:p>
        </w:tc>
        <w:tc>
          <w:tcPr>
            <w:tcW w:w="1417" w:type="dxa"/>
          </w:tcPr>
          <w:p w14:paraId="26337DE9" w14:textId="77777777" w:rsidR="002B6D76" w:rsidRDefault="00000000">
            <w:pPr>
              <w:pStyle w:val="ConsPlusNormal0"/>
              <w:jc w:val="right"/>
            </w:pPr>
            <w:r>
              <w:t>130272,41</w:t>
            </w:r>
          </w:p>
        </w:tc>
        <w:tc>
          <w:tcPr>
            <w:tcW w:w="1587" w:type="dxa"/>
          </w:tcPr>
          <w:p w14:paraId="207212BD" w14:textId="77777777" w:rsidR="002B6D76" w:rsidRDefault="00000000">
            <w:pPr>
              <w:pStyle w:val="ConsPlusNormal0"/>
              <w:jc w:val="right"/>
            </w:pPr>
            <w:r>
              <w:t>1563268,96</w:t>
            </w:r>
          </w:p>
        </w:tc>
      </w:tr>
      <w:tr w:rsidR="002B6D76" w14:paraId="33189268" w14:textId="77777777">
        <w:tc>
          <w:tcPr>
            <w:tcW w:w="624" w:type="dxa"/>
          </w:tcPr>
          <w:p w14:paraId="301A606B" w14:textId="77777777" w:rsidR="002B6D76" w:rsidRDefault="00000000">
            <w:pPr>
              <w:pStyle w:val="ConsPlusNormal0"/>
              <w:jc w:val="center"/>
            </w:pPr>
            <w:r>
              <w:t>40</w:t>
            </w:r>
          </w:p>
        </w:tc>
        <w:tc>
          <w:tcPr>
            <w:tcW w:w="1134" w:type="dxa"/>
          </w:tcPr>
          <w:p w14:paraId="7EF1A4CF" w14:textId="77777777" w:rsidR="002B6D76" w:rsidRDefault="00000000">
            <w:pPr>
              <w:pStyle w:val="ConsPlusNormal0"/>
              <w:jc w:val="center"/>
            </w:pPr>
            <w:r>
              <w:t>260008</w:t>
            </w:r>
          </w:p>
        </w:tc>
        <w:tc>
          <w:tcPr>
            <w:tcW w:w="2719" w:type="dxa"/>
          </w:tcPr>
          <w:p w14:paraId="174CA565" w14:textId="77777777" w:rsidR="002B6D76" w:rsidRDefault="00000000">
            <w:pPr>
              <w:pStyle w:val="ConsPlusNormal0"/>
            </w:pPr>
            <w:r>
              <w:t>ГБУЗ СК "Изобильненская районная больница"</w:t>
            </w:r>
          </w:p>
        </w:tc>
        <w:tc>
          <w:tcPr>
            <w:tcW w:w="2665" w:type="dxa"/>
          </w:tcPr>
          <w:p w14:paraId="7271C178" w14:textId="77777777" w:rsidR="002B6D76" w:rsidRDefault="00000000">
            <w:pPr>
              <w:pStyle w:val="ConsPlusNormal0"/>
            </w:pPr>
            <w:r>
              <w:t>ФАП х. Беляев</w:t>
            </w:r>
          </w:p>
        </w:tc>
        <w:tc>
          <w:tcPr>
            <w:tcW w:w="1077" w:type="dxa"/>
          </w:tcPr>
          <w:p w14:paraId="11181820" w14:textId="77777777" w:rsidR="002B6D76" w:rsidRDefault="00000000">
            <w:pPr>
              <w:pStyle w:val="ConsPlusNormal0"/>
            </w:pPr>
            <w:r>
              <w:t>от 101 до 800</w:t>
            </w:r>
          </w:p>
        </w:tc>
        <w:tc>
          <w:tcPr>
            <w:tcW w:w="823" w:type="dxa"/>
          </w:tcPr>
          <w:p w14:paraId="64623D18" w14:textId="77777777" w:rsidR="002B6D76" w:rsidRDefault="00000000">
            <w:pPr>
              <w:pStyle w:val="ConsPlusNormal0"/>
              <w:jc w:val="right"/>
            </w:pPr>
            <w:r>
              <w:t>68</w:t>
            </w:r>
          </w:p>
        </w:tc>
        <w:tc>
          <w:tcPr>
            <w:tcW w:w="823" w:type="dxa"/>
          </w:tcPr>
          <w:p w14:paraId="27CEA7C6" w14:textId="77777777" w:rsidR="002B6D76" w:rsidRDefault="00000000">
            <w:pPr>
              <w:pStyle w:val="ConsPlusNormal0"/>
              <w:jc w:val="right"/>
            </w:pPr>
            <w:r>
              <w:t>0,00</w:t>
            </w:r>
          </w:p>
        </w:tc>
        <w:tc>
          <w:tcPr>
            <w:tcW w:w="1814" w:type="dxa"/>
          </w:tcPr>
          <w:p w14:paraId="3E07198B" w14:textId="77777777" w:rsidR="002B6D76" w:rsidRDefault="00000000">
            <w:pPr>
              <w:pStyle w:val="ConsPlusNormal0"/>
            </w:pPr>
            <w:r>
              <w:t>соответствует</w:t>
            </w:r>
          </w:p>
        </w:tc>
        <w:tc>
          <w:tcPr>
            <w:tcW w:w="1417" w:type="dxa"/>
          </w:tcPr>
          <w:p w14:paraId="316BAF55" w14:textId="77777777" w:rsidR="002B6D76" w:rsidRDefault="00000000">
            <w:pPr>
              <w:pStyle w:val="ConsPlusNormal0"/>
              <w:jc w:val="right"/>
            </w:pPr>
            <w:r>
              <w:t>1,0000</w:t>
            </w:r>
          </w:p>
        </w:tc>
        <w:tc>
          <w:tcPr>
            <w:tcW w:w="1020" w:type="dxa"/>
          </w:tcPr>
          <w:p w14:paraId="0B320E73" w14:textId="77777777" w:rsidR="002B6D76" w:rsidRDefault="00000000">
            <w:pPr>
              <w:pStyle w:val="ConsPlusNormal0"/>
              <w:jc w:val="right"/>
            </w:pPr>
            <w:r>
              <w:t>1,0064</w:t>
            </w:r>
          </w:p>
        </w:tc>
        <w:tc>
          <w:tcPr>
            <w:tcW w:w="1191" w:type="dxa"/>
          </w:tcPr>
          <w:p w14:paraId="1A60F898" w14:textId="77777777" w:rsidR="002B6D76" w:rsidRDefault="00000000">
            <w:pPr>
              <w:pStyle w:val="ConsPlusNormal0"/>
              <w:jc w:val="right"/>
            </w:pPr>
            <w:r>
              <w:t>1,0064</w:t>
            </w:r>
          </w:p>
        </w:tc>
        <w:tc>
          <w:tcPr>
            <w:tcW w:w="1587" w:type="dxa"/>
          </w:tcPr>
          <w:p w14:paraId="152D9625" w14:textId="77777777" w:rsidR="002B6D76" w:rsidRDefault="00000000">
            <w:pPr>
              <w:pStyle w:val="ConsPlusNormal0"/>
              <w:jc w:val="right"/>
            </w:pPr>
            <w:r>
              <w:t>1546615,01</w:t>
            </w:r>
          </w:p>
        </w:tc>
        <w:tc>
          <w:tcPr>
            <w:tcW w:w="1417" w:type="dxa"/>
          </w:tcPr>
          <w:p w14:paraId="10E5C264" w14:textId="77777777" w:rsidR="002B6D76" w:rsidRDefault="00000000">
            <w:pPr>
              <w:pStyle w:val="ConsPlusNormal0"/>
              <w:jc w:val="right"/>
            </w:pPr>
            <w:r>
              <w:t>128884,58</w:t>
            </w:r>
          </w:p>
        </w:tc>
        <w:tc>
          <w:tcPr>
            <w:tcW w:w="1587" w:type="dxa"/>
          </w:tcPr>
          <w:p w14:paraId="595F2B9A" w14:textId="77777777" w:rsidR="002B6D76" w:rsidRDefault="00000000">
            <w:pPr>
              <w:pStyle w:val="ConsPlusNormal0"/>
              <w:jc w:val="right"/>
            </w:pPr>
            <w:r>
              <w:t>1546615,01</w:t>
            </w:r>
          </w:p>
        </w:tc>
      </w:tr>
      <w:tr w:rsidR="002B6D76" w14:paraId="62851FD0" w14:textId="77777777">
        <w:tc>
          <w:tcPr>
            <w:tcW w:w="624" w:type="dxa"/>
          </w:tcPr>
          <w:p w14:paraId="50B562FE" w14:textId="77777777" w:rsidR="002B6D76" w:rsidRDefault="00000000">
            <w:pPr>
              <w:pStyle w:val="ConsPlusNormal0"/>
              <w:jc w:val="center"/>
            </w:pPr>
            <w:r>
              <w:t>41</w:t>
            </w:r>
          </w:p>
        </w:tc>
        <w:tc>
          <w:tcPr>
            <w:tcW w:w="1134" w:type="dxa"/>
          </w:tcPr>
          <w:p w14:paraId="59A3817D" w14:textId="77777777" w:rsidR="002B6D76" w:rsidRDefault="00000000">
            <w:pPr>
              <w:pStyle w:val="ConsPlusNormal0"/>
              <w:jc w:val="center"/>
            </w:pPr>
            <w:r>
              <w:t>260008</w:t>
            </w:r>
          </w:p>
        </w:tc>
        <w:tc>
          <w:tcPr>
            <w:tcW w:w="2719" w:type="dxa"/>
          </w:tcPr>
          <w:p w14:paraId="70AB82BB" w14:textId="77777777" w:rsidR="002B6D76" w:rsidRDefault="00000000">
            <w:pPr>
              <w:pStyle w:val="ConsPlusNormal0"/>
            </w:pPr>
            <w:r>
              <w:t>ГБУЗ СК "Изобильненская районная больница"</w:t>
            </w:r>
          </w:p>
        </w:tc>
        <w:tc>
          <w:tcPr>
            <w:tcW w:w="2665" w:type="dxa"/>
          </w:tcPr>
          <w:p w14:paraId="7EC33677" w14:textId="77777777" w:rsidR="002B6D76" w:rsidRDefault="00000000">
            <w:pPr>
              <w:pStyle w:val="ConsPlusNormal0"/>
            </w:pPr>
            <w:r>
              <w:t>ФАП п. Новоизобильный</w:t>
            </w:r>
          </w:p>
        </w:tc>
        <w:tc>
          <w:tcPr>
            <w:tcW w:w="1077" w:type="dxa"/>
          </w:tcPr>
          <w:p w14:paraId="220D8139" w14:textId="77777777" w:rsidR="002B6D76" w:rsidRDefault="00000000">
            <w:pPr>
              <w:pStyle w:val="ConsPlusNormal0"/>
            </w:pPr>
            <w:r>
              <w:t>от 801 до 1500</w:t>
            </w:r>
          </w:p>
        </w:tc>
        <w:tc>
          <w:tcPr>
            <w:tcW w:w="823" w:type="dxa"/>
          </w:tcPr>
          <w:p w14:paraId="7B232346" w14:textId="77777777" w:rsidR="002B6D76" w:rsidRDefault="00000000">
            <w:pPr>
              <w:pStyle w:val="ConsPlusNormal0"/>
              <w:jc w:val="right"/>
            </w:pPr>
            <w:r>
              <w:t>161</w:t>
            </w:r>
          </w:p>
        </w:tc>
        <w:tc>
          <w:tcPr>
            <w:tcW w:w="823" w:type="dxa"/>
          </w:tcPr>
          <w:p w14:paraId="0E0D1DC8" w14:textId="77777777" w:rsidR="002B6D76" w:rsidRDefault="00000000">
            <w:pPr>
              <w:pStyle w:val="ConsPlusNormal0"/>
              <w:jc w:val="right"/>
            </w:pPr>
            <w:r>
              <w:t>0,00</w:t>
            </w:r>
          </w:p>
        </w:tc>
        <w:tc>
          <w:tcPr>
            <w:tcW w:w="1814" w:type="dxa"/>
          </w:tcPr>
          <w:p w14:paraId="283C441F" w14:textId="77777777" w:rsidR="002B6D76" w:rsidRDefault="00000000">
            <w:pPr>
              <w:pStyle w:val="ConsPlusNormal0"/>
            </w:pPr>
            <w:r>
              <w:t>не соответствует</w:t>
            </w:r>
          </w:p>
        </w:tc>
        <w:tc>
          <w:tcPr>
            <w:tcW w:w="1417" w:type="dxa"/>
          </w:tcPr>
          <w:p w14:paraId="2B0E1129" w14:textId="77777777" w:rsidR="002B6D76" w:rsidRDefault="00000000">
            <w:pPr>
              <w:pStyle w:val="ConsPlusNormal0"/>
              <w:jc w:val="right"/>
            </w:pPr>
            <w:r>
              <w:t>0,6667</w:t>
            </w:r>
          </w:p>
        </w:tc>
        <w:tc>
          <w:tcPr>
            <w:tcW w:w="1020" w:type="dxa"/>
          </w:tcPr>
          <w:p w14:paraId="55B518B3" w14:textId="77777777" w:rsidR="002B6D76" w:rsidRDefault="00000000">
            <w:pPr>
              <w:pStyle w:val="ConsPlusNormal0"/>
              <w:jc w:val="right"/>
            </w:pPr>
            <w:r>
              <w:t>1,0076</w:t>
            </w:r>
          </w:p>
        </w:tc>
        <w:tc>
          <w:tcPr>
            <w:tcW w:w="1191" w:type="dxa"/>
          </w:tcPr>
          <w:p w14:paraId="1F817DD2" w14:textId="77777777" w:rsidR="002B6D76" w:rsidRDefault="00000000">
            <w:pPr>
              <w:pStyle w:val="ConsPlusNormal0"/>
              <w:jc w:val="right"/>
            </w:pPr>
            <w:r>
              <w:t>0,6718</w:t>
            </w:r>
          </w:p>
        </w:tc>
        <w:tc>
          <w:tcPr>
            <w:tcW w:w="1587" w:type="dxa"/>
          </w:tcPr>
          <w:p w14:paraId="45C49F41" w14:textId="77777777" w:rsidR="002B6D76" w:rsidRDefault="00000000">
            <w:pPr>
              <w:pStyle w:val="ConsPlusNormal0"/>
              <w:jc w:val="right"/>
            </w:pPr>
            <w:r>
              <w:t>2064737,63</w:t>
            </w:r>
          </w:p>
        </w:tc>
        <w:tc>
          <w:tcPr>
            <w:tcW w:w="1417" w:type="dxa"/>
          </w:tcPr>
          <w:p w14:paraId="231E62C5" w14:textId="77777777" w:rsidR="002B6D76" w:rsidRDefault="00000000">
            <w:pPr>
              <w:pStyle w:val="ConsPlusNormal0"/>
              <w:jc w:val="right"/>
            </w:pPr>
            <w:r>
              <w:t>172061,47</w:t>
            </w:r>
          </w:p>
        </w:tc>
        <w:tc>
          <w:tcPr>
            <w:tcW w:w="1587" w:type="dxa"/>
          </w:tcPr>
          <w:p w14:paraId="5FBFF775" w14:textId="77777777" w:rsidR="002B6D76" w:rsidRDefault="00000000">
            <w:pPr>
              <w:pStyle w:val="ConsPlusNormal0"/>
              <w:jc w:val="right"/>
            </w:pPr>
            <w:r>
              <w:t>2064737,63</w:t>
            </w:r>
          </w:p>
        </w:tc>
      </w:tr>
      <w:tr w:rsidR="002B6D76" w14:paraId="47CAE140" w14:textId="77777777">
        <w:tc>
          <w:tcPr>
            <w:tcW w:w="624" w:type="dxa"/>
          </w:tcPr>
          <w:p w14:paraId="28226660" w14:textId="77777777" w:rsidR="002B6D76" w:rsidRDefault="00000000">
            <w:pPr>
              <w:pStyle w:val="ConsPlusNormal0"/>
              <w:jc w:val="center"/>
            </w:pPr>
            <w:r>
              <w:t>42</w:t>
            </w:r>
          </w:p>
        </w:tc>
        <w:tc>
          <w:tcPr>
            <w:tcW w:w="1134" w:type="dxa"/>
          </w:tcPr>
          <w:p w14:paraId="4ABE355C" w14:textId="77777777" w:rsidR="002B6D76" w:rsidRDefault="00000000">
            <w:pPr>
              <w:pStyle w:val="ConsPlusNormal0"/>
              <w:jc w:val="center"/>
            </w:pPr>
            <w:r>
              <w:t>260008</w:t>
            </w:r>
          </w:p>
        </w:tc>
        <w:tc>
          <w:tcPr>
            <w:tcW w:w="2719" w:type="dxa"/>
          </w:tcPr>
          <w:p w14:paraId="7E11E502" w14:textId="77777777" w:rsidR="002B6D76" w:rsidRDefault="00000000">
            <w:pPr>
              <w:pStyle w:val="ConsPlusNormal0"/>
            </w:pPr>
            <w:r>
              <w:t>ГБУЗ СК "Изобильненская районная больница"</w:t>
            </w:r>
          </w:p>
        </w:tc>
        <w:tc>
          <w:tcPr>
            <w:tcW w:w="2665" w:type="dxa"/>
          </w:tcPr>
          <w:p w14:paraId="0F8B6EB9" w14:textId="77777777" w:rsidR="002B6D76" w:rsidRDefault="00000000">
            <w:pPr>
              <w:pStyle w:val="ConsPlusNormal0"/>
            </w:pPr>
            <w:r>
              <w:t>ФАП х. Широбоков</w:t>
            </w:r>
          </w:p>
        </w:tc>
        <w:tc>
          <w:tcPr>
            <w:tcW w:w="1077" w:type="dxa"/>
          </w:tcPr>
          <w:p w14:paraId="73235F62" w14:textId="77777777" w:rsidR="002B6D76" w:rsidRDefault="00000000">
            <w:pPr>
              <w:pStyle w:val="ConsPlusNormal0"/>
            </w:pPr>
            <w:r>
              <w:t>от 101 до 800</w:t>
            </w:r>
          </w:p>
        </w:tc>
        <w:tc>
          <w:tcPr>
            <w:tcW w:w="823" w:type="dxa"/>
          </w:tcPr>
          <w:p w14:paraId="2F0F2AF0" w14:textId="77777777" w:rsidR="002B6D76" w:rsidRDefault="00000000">
            <w:pPr>
              <w:pStyle w:val="ConsPlusNormal0"/>
              <w:jc w:val="right"/>
            </w:pPr>
            <w:r>
              <w:t>158</w:t>
            </w:r>
          </w:p>
        </w:tc>
        <w:tc>
          <w:tcPr>
            <w:tcW w:w="823" w:type="dxa"/>
          </w:tcPr>
          <w:p w14:paraId="73EF083C" w14:textId="77777777" w:rsidR="002B6D76" w:rsidRDefault="00000000">
            <w:pPr>
              <w:pStyle w:val="ConsPlusNormal0"/>
              <w:jc w:val="right"/>
            </w:pPr>
            <w:r>
              <w:t>0,00</w:t>
            </w:r>
          </w:p>
        </w:tc>
        <w:tc>
          <w:tcPr>
            <w:tcW w:w="1814" w:type="dxa"/>
          </w:tcPr>
          <w:p w14:paraId="341BD7D7" w14:textId="77777777" w:rsidR="002B6D76" w:rsidRDefault="00000000">
            <w:pPr>
              <w:pStyle w:val="ConsPlusNormal0"/>
            </w:pPr>
            <w:r>
              <w:t>соответствует</w:t>
            </w:r>
          </w:p>
        </w:tc>
        <w:tc>
          <w:tcPr>
            <w:tcW w:w="1417" w:type="dxa"/>
          </w:tcPr>
          <w:p w14:paraId="2B341844" w14:textId="77777777" w:rsidR="002B6D76" w:rsidRDefault="00000000">
            <w:pPr>
              <w:pStyle w:val="ConsPlusNormal0"/>
              <w:jc w:val="right"/>
            </w:pPr>
            <w:r>
              <w:t>1,0000</w:t>
            </w:r>
          </w:p>
        </w:tc>
        <w:tc>
          <w:tcPr>
            <w:tcW w:w="1020" w:type="dxa"/>
          </w:tcPr>
          <w:p w14:paraId="0893B549" w14:textId="77777777" w:rsidR="002B6D76" w:rsidRDefault="00000000">
            <w:pPr>
              <w:pStyle w:val="ConsPlusNormal0"/>
              <w:jc w:val="right"/>
            </w:pPr>
            <w:r>
              <w:t>1,0149</w:t>
            </w:r>
          </w:p>
        </w:tc>
        <w:tc>
          <w:tcPr>
            <w:tcW w:w="1191" w:type="dxa"/>
          </w:tcPr>
          <w:p w14:paraId="259E5710" w14:textId="77777777" w:rsidR="002B6D76" w:rsidRDefault="00000000">
            <w:pPr>
              <w:pStyle w:val="ConsPlusNormal0"/>
              <w:jc w:val="right"/>
            </w:pPr>
            <w:r>
              <w:t>1,0149</w:t>
            </w:r>
          </w:p>
        </w:tc>
        <w:tc>
          <w:tcPr>
            <w:tcW w:w="1587" w:type="dxa"/>
          </w:tcPr>
          <w:p w14:paraId="467EB45D" w14:textId="77777777" w:rsidR="002B6D76" w:rsidRDefault="00000000">
            <w:pPr>
              <w:pStyle w:val="ConsPlusNormal0"/>
              <w:jc w:val="right"/>
            </w:pPr>
            <w:r>
              <w:t>1559648,33</w:t>
            </w:r>
          </w:p>
        </w:tc>
        <w:tc>
          <w:tcPr>
            <w:tcW w:w="1417" w:type="dxa"/>
          </w:tcPr>
          <w:p w14:paraId="05DA2C6E" w14:textId="77777777" w:rsidR="002B6D76" w:rsidRDefault="00000000">
            <w:pPr>
              <w:pStyle w:val="ConsPlusNormal0"/>
              <w:jc w:val="right"/>
            </w:pPr>
            <w:r>
              <w:t>129970,69</w:t>
            </w:r>
          </w:p>
        </w:tc>
        <w:tc>
          <w:tcPr>
            <w:tcW w:w="1587" w:type="dxa"/>
          </w:tcPr>
          <w:p w14:paraId="1DE726DE" w14:textId="77777777" w:rsidR="002B6D76" w:rsidRDefault="00000000">
            <w:pPr>
              <w:pStyle w:val="ConsPlusNormal0"/>
              <w:jc w:val="right"/>
            </w:pPr>
            <w:r>
              <w:t>1559648,33</w:t>
            </w:r>
          </w:p>
        </w:tc>
      </w:tr>
      <w:tr w:rsidR="002B6D76" w14:paraId="78D71D67" w14:textId="77777777">
        <w:tc>
          <w:tcPr>
            <w:tcW w:w="624" w:type="dxa"/>
          </w:tcPr>
          <w:p w14:paraId="4D301C7B" w14:textId="77777777" w:rsidR="002B6D76" w:rsidRDefault="00000000">
            <w:pPr>
              <w:pStyle w:val="ConsPlusNormal0"/>
              <w:jc w:val="center"/>
            </w:pPr>
            <w:r>
              <w:t>43</w:t>
            </w:r>
          </w:p>
        </w:tc>
        <w:tc>
          <w:tcPr>
            <w:tcW w:w="1134" w:type="dxa"/>
          </w:tcPr>
          <w:p w14:paraId="49C1786B" w14:textId="77777777" w:rsidR="002B6D76" w:rsidRDefault="00000000">
            <w:pPr>
              <w:pStyle w:val="ConsPlusNormal0"/>
              <w:jc w:val="center"/>
            </w:pPr>
            <w:r>
              <w:t>260008</w:t>
            </w:r>
          </w:p>
        </w:tc>
        <w:tc>
          <w:tcPr>
            <w:tcW w:w="2719" w:type="dxa"/>
          </w:tcPr>
          <w:p w14:paraId="1E3583A1" w14:textId="77777777" w:rsidR="002B6D76" w:rsidRDefault="00000000">
            <w:pPr>
              <w:pStyle w:val="ConsPlusNormal0"/>
            </w:pPr>
            <w:r>
              <w:t>ГБУЗ СК "Изобильненская районная больница"</w:t>
            </w:r>
          </w:p>
        </w:tc>
        <w:tc>
          <w:tcPr>
            <w:tcW w:w="2665" w:type="dxa"/>
          </w:tcPr>
          <w:p w14:paraId="06077A67" w14:textId="77777777" w:rsidR="002B6D76" w:rsidRDefault="00000000">
            <w:pPr>
              <w:pStyle w:val="ConsPlusNormal0"/>
            </w:pPr>
            <w:r>
              <w:t>ФАП с. Найденовка</w:t>
            </w:r>
          </w:p>
        </w:tc>
        <w:tc>
          <w:tcPr>
            <w:tcW w:w="1077" w:type="dxa"/>
          </w:tcPr>
          <w:p w14:paraId="67EF7CC2" w14:textId="77777777" w:rsidR="002B6D76" w:rsidRDefault="00000000">
            <w:pPr>
              <w:pStyle w:val="ConsPlusNormal0"/>
            </w:pPr>
            <w:r>
              <w:t>от 101 до 800</w:t>
            </w:r>
          </w:p>
        </w:tc>
        <w:tc>
          <w:tcPr>
            <w:tcW w:w="823" w:type="dxa"/>
          </w:tcPr>
          <w:p w14:paraId="69921948" w14:textId="77777777" w:rsidR="002B6D76" w:rsidRDefault="00000000">
            <w:pPr>
              <w:pStyle w:val="ConsPlusNormal0"/>
              <w:jc w:val="right"/>
            </w:pPr>
            <w:r>
              <w:t>85</w:t>
            </w:r>
          </w:p>
        </w:tc>
        <w:tc>
          <w:tcPr>
            <w:tcW w:w="823" w:type="dxa"/>
          </w:tcPr>
          <w:p w14:paraId="24E0D432" w14:textId="77777777" w:rsidR="002B6D76" w:rsidRDefault="00000000">
            <w:pPr>
              <w:pStyle w:val="ConsPlusNormal0"/>
              <w:jc w:val="right"/>
            </w:pPr>
            <w:r>
              <w:t>0,00</w:t>
            </w:r>
          </w:p>
        </w:tc>
        <w:tc>
          <w:tcPr>
            <w:tcW w:w="1814" w:type="dxa"/>
          </w:tcPr>
          <w:p w14:paraId="6039515D" w14:textId="77777777" w:rsidR="002B6D76" w:rsidRDefault="00000000">
            <w:pPr>
              <w:pStyle w:val="ConsPlusNormal0"/>
            </w:pPr>
            <w:r>
              <w:t>соответствует</w:t>
            </w:r>
          </w:p>
        </w:tc>
        <w:tc>
          <w:tcPr>
            <w:tcW w:w="1417" w:type="dxa"/>
          </w:tcPr>
          <w:p w14:paraId="11F33667" w14:textId="77777777" w:rsidR="002B6D76" w:rsidRDefault="00000000">
            <w:pPr>
              <w:pStyle w:val="ConsPlusNormal0"/>
              <w:jc w:val="right"/>
            </w:pPr>
            <w:r>
              <w:t>1,0000</w:t>
            </w:r>
          </w:p>
        </w:tc>
        <w:tc>
          <w:tcPr>
            <w:tcW w:w="1020" w:type="dxa"/>
          </w:tcPr>
          <w:p w14:paraId="3A7ACA2F" w14:textId="77777777" w:rsidR="002B6D76" w:rsidRDefault="00000000">
            <w:pPr>
              <w:pStyle w:val="ConsPlusNormal0"/>
              <w:jc w:val="right"/>
            </w:pPr>
            <w:r>
              <w:t>1,0080</w:t>
            </w:r>
          </w:p>
        </w:tc>
        <w:tc>
          <w:tcPr>
            <w:tcW w:w="1191" w:type="dxa"/>
          </w:tcPr>
          <w:p w14:paraId="13AB52D4" w14:textId="77777777" w:rsidR="002B6D76" w:rsidRDefault="00000000">
            <w:pPr>
              <w:pStyle w:val="ConsPlusNormal0"/>
              <w:jc w:val="right"/>
            </w:pPr>
            <w:r>
              <w:t>1,0080</w:t>
            </w:r>
          </w:p>
        </w:tc>
        <w:tc>
          <w:tcPr>
            <w:tcW w:w="1587" w:type="dxa"/>
          </w:tcPr>
          <w:p w14:paraId="2E955C1E" w14:textId="77777777" w:rsidR="002B6D76" w:rsidRDefault="00000000">
            <w:pPr>
              <w:pStyle w:val="ConsPlusNormal0"/>
              <w:jc w:val="right"/>
            </w:pPr>
            <w:r>
              <w:t>1549076,91</w:t>
            </w:r>
          </w:p>
        </w:tc>
        <w:tc>
          <w:tcPr>
            <w:tcW w:w="1417" w:type="dxa"/>
          </w:tcPr>
          <w:p w14:paraId="32FBC138" w14:textId="77777777" w:rsidR="002B6D76" w:rsidRDefault="00000000">
            <w:pPr>
              <w:pStyle w:val="ConsPlusNormal0"/>
              <w:jc w:val="right"/>
            </w:pPr>
            <w:r>
              <w:t>129089,74</w:t>
            </w:r>
          </w:p>
        </w:tc>
        <w:tc>
          <w:tcPr>
            <w:tcW w:w="1587" w:type="dxa"/>
          </w:tcPr>
          <w:p w14:paraId="7F303E68" w14:textId="77777777" w:rsidR="002B6D76" w:rsidRDefault="00000000">
            <w:pPr>
              <w:pStyle w:val="ConsPlusNormal0"/>
              <w:jc w:val="right"/>
            </w:pPr>
            <w:r>
              <w:t>1549076,90</w:t>
            </w:r>
          </w:p>
        </w:tc>
      </w:tr>
      <w:tr w:rsidR="002B6D76" w14:paraId="65CBD401" w14:textId="77777777">
        <w:tc>
          <w:tcPr>
            <w:tcW w:w="624" w:type="dxa"/>
          </w:tcPr>
          <w:p w14:paraId="6F9001E9" w14:textId="77777777" w:rsidR="002B6D76" w:rsidRDefault="00000000">
            <w:pPr>
              <w:pStyle w:val="ConsPlusNormal0"/>
              <w:jc w:val="center"/>
            </w:pPr>
            <w:r>
              <w:t>44</w:t>
            </w:r>
          </w:p>
        </w:tc>
        <w:tc>
          <w:tcPr>
            <w:tcW w:w="1134" w:type="dxa"/>
          </w:tcPr>
          <w:p w14:paraId="02A62D7A" w14:textId="77777777" w:rsidR="002B6D76" w:rsidRDefault="00000000">
            <w:pPr>
              <w:pStyle w:val="ConsPlusNormal0"/>
              <w:jc w:val="center"/>
            </w:pPr>
            <w:r>
              <w:t>260008</w:t>
            </w:r>
          </w:p>
        </w:tc>
        <w:tc>
          <w:tcPr>
            <w:tcW w:w="2719" w:type="dxa"/>
          </w:tcPr>
          <w:p w14:paraId="3C2B4F1A" w14:textId="77777777" w:rsidR="002B6D76" w:rsidRDefault="00000000">
            <w:pPr>
              <w:pStyle w:val="ConsPlusNormal0"/>
            </w:pPr>
            <w:r>
              <w:t>ГБУЗ СК "Изобильненская районная больница"</w:t>
            </w:r>
          </w:p>
        </w:tc>
        <w:tc>
          <w:tcPr>
            <w:tcW w:w="2665" w:type="dxa"/>
          </w:tcPr>
          <w:p w14:paraId="6486719C" w14:textId="77777777" w:rsidR="002B6D76" w:rsidRDefault="00000000">
            <w:pPr>
              <w:pStyle w:val="ConsPlusNormal0"/>
            </w:pPr>
            <w:r>
              <w:t>ФАП ст. Филимоновской</w:t>
            </w:r>
          </w:p>
        </w:tc>
        <w:tc>
          <w:tcPr>
            <w:tcW w:w="1077" w:type="dxa"/>
          </w:tcPr>
          <w:p w14:paraId="14C1645C" w14:textId="77777777" w:rsidR="002B6D76" w:rsidRDefault="00000000">
            <w:pPr>
              <w:pStyle w:val="ConsPlusNormal0"/>
            </w:pPr>
            <w:r>
              <w:t>от 101 до 800</w:t>
            </w:r>
          </w:p>
        </w:tc>
        <w:tc>
          <w:tcPr>
            <w:tcW w:w="823" w:type="dxa"/>
          </w:tcPr>
          <w:p w14:paraId="5A33EC78" w14:textId="77777777" w:rsidR="002B6D76" w:rsidRDefault="00000000">
            <w:pPr>
              <w:pStyle w:val="ConsPlusNormal0"/>
              <w:jc w:val="right"/>
            </w:pPr>
            <w:r>
              <w:t>126</w:t>
            </w:r>
          </w:p>
        </w:tc>
        <w:tc>
          <w:tcPr>
            <w:tcW w:w="823" w:type="dxa"/>
          </w:tcPr>
          <w:p w14:paraId="1503A9A3" w14:textId="77777777" w:rsidR="002B6D76" w:rsidRDefault="00000000">
            <w:pPr>
              <w:pStyle w:val="ConsPlusNormal0"/>
              <w:jc w:val="right"/>
            </w:pPr>
            <w:r>
              <w:t>0,00</w:t>
            </w:r>
          </w:p>
        </w:tc>
        <w:tc>
          <w:tcPr>
            <w:tcW w:w="1814" w:type="dxa"/>
          </w:tcPr>
          <w:p w14:paraId="488F9739" w14:textId="77777777" w:rsidR="002B6D76" w:rsidRDefault="00000000">
            <w:pPr>
              <w:pStyle w:val="ConsPlusNormal0"/>
            </w:pPr>
            <w:r>
              <w:t>соответствует</w:t>
            </w:r>
          </w:p>
        </w:tc>
        <w:tc>
          <w:tcPr>
            <w:tcW w:w="1417" w:type="dxa"/>
          </w:tcPr>
          <w:p w14:paraId="47A94AB6" w14:textId="77777777" w:rsidR="002B6D76" w:rsidRDefault="00000000">
            <w:pPr>
              <w:pStyle w:val="ConsPlusNormal0"/>
              <w:jc w:val="right"/>
            </w:pPr>
            <w:r>
              <w:t>1,0000</w:t>
            </w:r>
          </w:p>
        </w:tc>
        <w:tc>
          <w:tcPr>
            <w:tcW w:w="1020" w:type="dxa"/>
          </w:tcPr>
          <w:p w14:paraId="44A3FC43" w14:textId="77777777" w:rsidR="002B6D76" w:rsidRDefault="00000000">
            <w:pPr>
              <w:pStyle w:val="ConsPlusNormal0"/>
              <w:jc w:val="right"/>
            </w:pPr>
            <w:r>
              <w:t>1,0119</w:t>
            </w:r>
          </w:p>
        </w:tc>
        <w:tc>
          <w:tcPr>
            <w:tcW w:w="1191" w:type="dxa"/>
          </w:tcPr>
          <w:p w14:paraId="62116F81" w14:textId="77777777" w:rsidR="002B6D76" w:rsidRDefault="00000000">
            <w:pPr>
              <w:pStyle w:val="ConsPlusNormal0"/>
              <w:jc w:val="right"/>
            </w:pPr>
            <w:r>
              <w:t>1,0119</w:t>
            </w:r>
          </w:p>
        </w:tc>
        <w:tc>
          <w:tcPr>
            <w:tcW w:w="1587" w:type="dxa"/>
          </w:tcPr>
          <w:p w14:paraId="51EF878C" w14:textId="77777777" w:rsidR="002B6D76" w:rsidRDefault="00000000">
            <w:pPr>
              <w:pStyle w:val="ConsPlusNormal0"/>
              <w:jc w:val="right"/>
            </w:pPr>
            <w:r>
              <w:t>1555014,98</w:t>
            </w:r>
          </w:p>
        </w:tc>
        <w:tc>
          <w:tcPr>
            <w:tcW w:w="1417" w:type="dxa"/>
          </w:tcPr>
          <w:p w14:paraId="6D2FDDF9" w14:textId="77777777" w:rsidR="002B6D76" w:rsidRDefault="00000000">
            <w:pPr>
              <w:pStyle w:val="ConsPlusNormal0"/>
              <w:jc w:val="right"/>
            </w:pPr>
            <w:r>
              <w:t>129584,58</w:t>
            </w:r>
          </w:p>
        </w:tc>
        <w:tc>
          <w:tcPr>
            <w:tcW w:w="1587" w:type="dxa"/>
          </w:tcPr>
          <w:p w14:paraId="60638AAC" w14:textId="77777777" w:rsidR="002B6D76" w:rsidRDefault="00000000">
            <w:pPr>
              <w:pStyle w:val="ConsPlusNormal0"/>
              <w:jc w:val="right"/>
            </w:pPr>
            <w:r>
              <w:t>1555014,97</w:t>
            </w:r>
          </w:p>
        </w:tc>
      </w:tr>
      <w:tr w:rsidR="002B6D76" w14:paraId="726C89EA" w14:textId="77777777">
        <w:tc>
          <w:tcPr>
            <w:tcW w:w="624" w:type="dxa"/>
          </w:tcPr>
          <w:p w14:paraId="57911D4D" w14:textId="77777777" w:rsidR="002B6D76" w:rsidRDefault="00000000">
            <w:pPr>
              <w:pStyle w:val="ConsPlusNormal0"/>
              <w:jc w:val="center"/>
            </w:pPr>
            <w:r>
              <w:t>45</w:t>
            </w:r>
          </w:p>
        </w:tc>
        <w:tc>
          <w:tcPr>
            <w:tcW w:w="1134" w:type="dxa"/>
          </w:tcPr>
          <w:p w14:paraId="751E053C" w14:textId="77777777" w:rsidR="002B6D76" w:rsidRDefault="00000000">
            <w:pPr>
              <w:pStyle w:val="ConsPlusNormal0"/>
              <w:jc w:val="center"/>
            </w:pPr>
            <w:r>
              <w:t>260008</w:t>
            </w:r>
          </w:p>
        </w:tc>
        <w:tc>
          <w:tcPr>
            <w:tcW w:w="2719" w:type="dxa"/>
          </w:tcPr>
          <w:p w14:paraId="1BBBCF14" w14:textId="77777777" w:rsidR="002B6D76" w:rsidRDefault="00000000">
            <w:pPr>
              <w:pStyle w:val="ConsPlusNormal0"/>
            </w:pPr>
            <w:r>
              <w:t>ГБУЗ СК "Изобильненская районная больница"</w:t>
            </w:r>
          </w:p>
        </w:tc>
        <w:tc>
          <w:tcPr>
            <w:tcW w:w="2665" w:type="dxa"/>
          </w:tcPr>
          <w:p w14:paraId="0F03E48C" w14:textId="77777777" w:rsidR="002B6D76" w:rsidRDefault="00000000">
            <w:pPr>
              <w:pStyle w:val="ConsPlusNormal0"/>
            </w:pPr>
            <w:r>
              <w:t>ФАП ст. Гаевской</w:t>
            </w:r>
          </w:p>
        </w:tc>
        <w:tc>
          <w:tcPr>
            <w:tcW w:w="1077" w:type="dxa"/>
          </w:tcPr>
          <w:p w14:paraId="23637DC4" w14:textId="77777777" w:rsidR="002B6D76" w:rsidRDefault="00000000">
            <w:pPr>
              <w:pStyle w:val="ConsPlusNormal0"/>
            </w:pPr>
            <w:r>
              <w:t>от 101 до 800</w:t>
            </w:r>
          </w:p>
        </w:tc>
        <w:tc>
          <w:tcPr>
            <w:tcW w:w="823" w:type="dxa"/>
          </w:tcPr>
          <w:p w14:paraId="3ADC96CE" w14:textId="77777777" w:rsidR="002B6D76" w:rsidRDefault="00000000">
            <w:pPr>
              <w:pStyle w:val="ConsPlusNormal0"/>
              <w:jc w:val="right"/>
            </w:pPr>
            <w:r>
              <w:t>28</w:t>
            </w:r>
          </w:p>
        </w:tc>
        <w:tc>
          <w:tcPr>
            <w:tcW w:w="823" w:type="dxa"/>
          </w:tcPr>
          <w:p w14:paraId="3B922511" w14:textId="77777777" w:rsidR="002B6D76" w:rsidRDefault="00000000">
            <w:pPr>
              <w:pStyle w:val="ConsPlusNormal0"/>
              <w:jc w:val="right"/>
            </w:pPr>
            <w:r>
              <w:t>0,00</w:t>
            </w:r>
          </w:p>
        </w:tc>
        <w:tc>
          <w:tcPr>
            <w:tcW w:w="1814" w:type="dxa"/>
          </w:tcPr>
          <w:p w14:paraId="70A4DAE9" w14:textId="77777777" w:rsidR="002B6D76" w:rsidRDefault="00000000">
            <w:pPr>
              <w:pStyle w:val="ConsPlusNormal0"/>
            </w:pPr>
            <w:r>
              <w:t>не соответствует</w:t>
            </w:r>
          </w:p>
        </w:tc>
        <w:tc>
          <w:tcPr>
            <w:tcW w:w="1417" w:type="dxa"/>
          </w:tcPr>
          <w:p w14:paraId="7F6EFF66" w14:textId="77777777" w:rsidR="002B6D76" w:rsidRDefault="00000000">
            <w:pPr>
              <w:pStyle w:val="ConsPlusNormal0"/>
              <w:jc w:val="right"/>
            </w:pPr>
            <w:r>
              <w:t>0,6667</w:t>
            </w:r>
          </w:p>
        </w:tc>
        <w:tc>
          <w:tcPr>
            <w:tcW w:w="1020" w:type="dxa"/>
          </w:tcPr>
          <w:p w14:paraId="6048D57A" w14:textId="77777777" w:rsidR="002B6D76" w:rsidRDefault="00000000">
            <w:pPr>
              <w:pStyle w:val="ConsPlusNormal0"/>
              <w:jc w:val="right"/>
            </w:pPr>
            <w:r>
              <w:t>1,0026</w:t>
            </w:r>
          </w:p>
        </w:tc>
        <w:tc>
          <w:tcPr>
            <w:tcW w:w="1191" w:type="dxa"/>
          </w:tcPr>
          <w:p w14:paraId="65329909" w14:textId="77777777" w:rsidR="002B6D76" w:rsidRDefault="00000000">
            <w:pPr>
              <w:pStyle w:val="ConsPlusNormal0"/>
              <w:jc w:val="right"/>
            </w:pPr>
            <w:r>
              <w:t>0,6685</w:t>
            </w:r>
          </w:p>
        </w:tc>
        <w:tc>
          <w:tcPr>
            <w:tcW w:w="1587" w:type="dxa"/>
          </w:tcPr>
          <w:p w14:paraId="6125E7CD" w14:textId="77777777" w:rsidR="002B6D76" w:rsidRDefault="00000000">
            <w:pPr>
              <w:pStyle w:val="ConsPlusNormal0"/>
              <w:jc w:val="right"/>
            </w:pPr>
            <w:r>
              <w:t>1027265,62</w:t>
            </w:r>
          </w:p>
        </w:tc>
        <w:tc>
          <w:tcPr>
            <w:tcW w:w="1417" w:type="dxa"/>
          </w:tcPr>
          <w:p w14:paraId="063A9525" w14:textId="77777777" w:rsidR="002B6D76" w:rsidRDefault="00000000">
            <w:pPr>
              <w:pStyle w:val="ConsPlusNormal0"/>
              <w:jc w:val="right"/>
            </w:pPr>
            <w:r>
              <w:t>85605,47</w:t>
            </w:r>
          </w:p>
        </w:tc>
        <w:tc>
          <w:tcPr>
            <w:tcW w:w="1587" w:type="dxa"/>
          </w:tcPr>
          <w:p w14:paraId="10784E9D" w14:textId="77777777" w:rsidR="002B6D76" w:rsidRDefault="00000000">
            <w:pPr>
              <w:pStyle w:val="ConsPlusNormal0"/>
              <w:jc w:val="right"/>
            </w:pPr>
            <w:r>
              <w:t>1027265,62</w:t>
            </w:r>
          </w:p>
        </w:tc>
      </w:tr>
      <w:tr w:rsidR="002B6D76" w14:paraId="79BCFD6E" w14:textId="77777777">
        <w:tc>
          <w:tcPr>
            <w:tcW w:w="624" w:type="dxa"/>
          </w:tcPr>
          <w:p w14:paraId="48F3CEA4" w14:textId="77777777" w:rsidR="002B6D76" w:rsidRDefault="00000000">
            <w:pPr>
              <w:pStyle w:val="ConsPlusNormal0"/>
              <w:jc w:val="center"/>
            </w:pPr>
            <w:r>
              <w:t>46</w:t>
            </w:r>
          </w:p>
        </w:tc>
        <w:tc>
          <w:tcPr>
            <w:tcW w:w="1134" w:type="dxa"/>
          </w:tcPr>
          <w:p w14:paraId="4C4B5480" w14:textId="77777777" w:rsidR="002B6D76" w:rsidRDefault="00000000">
            <w:pPr>
              <w:pStyle w:val="ConsPlusNormal0"/>
              <w:jc w:val="center"/>
            </w:pPr>
            <w:r>
              <w:t>260008</w:t>
            </w:r>
          </w:p>
        </w:tc>
        <w:tc>
          <w:tcPr>
            <w:tcW w:w="2719" w:type="dxa"/>
          </w:tcPr>
          <w:p w14:paraId="00F59410" w14:textId="77777777" w:rsidR="002B6D76" w:rsidRDefault="00000000">
            <w:pPr>
              <w:pStyle w:val="ConsPlusNormal0"/>
            </w:pPr>
            <w:r>
              <w:t>ГБУЗ СК "Изобильненская районная больница"</w:t>
            </w:r>
          </w:p>
        </w:tc>
        <w:tc>
          <w:tcPr>
            <w:tcW w:w="2665" w:type="dxa"/>
          </w:tcPr>
          <w:p w14:paraId="683DC9F4" w14:textId="77777777" w:rsidR="002B6D76" w:rsidRDefault="00000000">
            <w:pPr>
              <w:pStyle w:val="ConsPlusNormal0"/>
            </w:pPr>
            <w:r>
              <w:t>ФАП х. Сухой</w:t>
            </w:r>
          </w:p>
        </w:tc>
        <w:tc>
          <w:tcPr>
            <w:tcW w:w="1077" w:type="dxa"/>
          </w:tcPr>
          <w:p w14:paraId="257992ED" w14:textId="77777777" w:rsidR="002B6D76" w:rsidRDefault="00000000">
            <w:pPr>
              <w:pStyle w:val="ConsPlusNormal0"/>
            </w:pPr>
            <w:r>
              <w:t>от 101 до 800</w:t>
            </w:r>
          </w:p>
        </w:tc>
        <w:tc>
          <w:tcPr>
            <w:tcW w:w="823" w:type="dxa"/>
          </w:tcPr>
          <w:p w14:paraId="440641A6" w14:textId="77777777" w:rsidR="002B6D76" w:rsidRDefault="00000000">
            <w:pPr>
              <w:pStyle w:val="ConsPlusNormal0"/>
              <w:jc w:val="right"/>
            </w:pPr>
            <w:r>
              <w:t>43</w:t>
            </w:r>
          </w:p>
        </w:tc>
        <w:tc>
          <w:tcPr>
            <w:tcW w:w="823" w:type="dxa"/>
          </w:tcPr>
          <w:p w14:paraId="3F1155F2" w14:textId="77777777" w:rsidR="002B6D76" w:rsidRDefault="00000000">
            <w:pPr>
              <w:pStyle w:val="ConsPlusNormal0"/>
              <w:jc w:val="right"/>
            </w:pPr>
            <w:r>
              <w:t>0,00</w:t>
            </w:r>
          </w:p>
        </w:tc>
        <w:tc>
          <w:tcPr>
            <w:tcW w:w="1814" w:type="dxa"/>
          </w:tcPr>
          <w:p w14:paraId="171AFA2F" w14:textId="77777777" w:rsidR="002B6D76" w:rsidRDefault="00000000">
            <w:pPr>
              <w:pStyle w:val="ConsPlusNormal0"/>
            </w:pPr>
            <w:r>
              <w:t>не соответствует</w:t>
            </w:r>
          </w:p>
        </w:tc>
        <w:tc>
          <w:tcPr>
            <w:tcW w:w="1417" w:type="dxa"/>
          </w:tcPr>
          <w:p w14:paraId="00FCABAE" w14:textId="77777777" w:rsidR="002B6D76" w:rsidRDefault="00000000">
            <w:pPr>
              <w:pStyle w:val="ConsPlusNormal0"/>
              <w:jc w:val="right"/>
            </w:pPr>
            <w:r>
              <w:t>0,3333</w:t>
            </w:r>
          </w:p>
        </w:tc>
        <w:tc>
          <w:tcPr>
            <w:tcW w:w="1020" w:type="dxa"/>
          </w:tcPr>
          <w:p w14:paraId="7852D413" w14:textId="77777777" w:rsidR="002B6D76" w:rsidRDefault="00000000">
            <w:pPr>
              <w:pStyle w:val="ConsPlusNormal0"/>
              <w:jc w:val="right"/>
            </w:pPr>
            <w:r>
              <w:t>1,0041</w:t>
            </w:r>
          </w:p>
        </w:tc>
        <w:tc>
          <w:tcPr>
            <w:tcW w:w="1191" w:type="dxa"/>
          </w:tcPr>
          <w:p w14:paraId="1C9EE101" w14:textId="77777777" w:rsidR="002B6D76" w:rsidRDefault="00000000">
            <w:pPr>
              <w:pStyle w:val="ConsPlusNormal0"/>
              <w:jc w:val="right"/>
            </w:pPr>
            <w:r>
              <w:t>0,3347</w:t>
            </w:r>
          </w:p>
        </w:tc>
        <w:tc>
          <w:tcPr>
            <w:tcW w:w="1587" w:type="dxa"/>
          </w:tcPr>
          <w:p w14:paraId="162AAB5F" w14:textId="77777777" w:rsidR="002B6D76" w:rsidRDefault="00000000">
            <w:pPr>
              <w:pStyle w:val="ConsPlusNormal0"/>
              <w:jc w:val="right"/>
            </w:pPr>
            <w:r>
              <w:t>514280,03</w:t>
            </w:r>
          </w:p>
        </w:tc>
        <w:tc>
          <w:tcPr>
            <w:tcW w:w="1417" w:type="dxa"/>
          </w:tcPr>
          <w:p w14:paraId="7DFD2457" w14:textId="77777777" w:rsidR="002B6D76" w:rsidRDefault="00000000">
            <w:pPr>
              <w:pStyle w:val="ConsPlusNormal0"/>
              <w:jc w:val="right"/>
            </w:pPr>
            <w:r>
              <w:t>42856,67</w:t>
            </w:r>
          </w:p>
        </w:tc>
        <w:tc>
          <w:tcPr>
            <w:tcW w:w="1587" w:type="dxa"/>
          </w:tcPr>
          <w:p w14:paraId="73680CB9" w14:textId="77777777" w:rsidR="002B6D76" w:rsidRDefault="00000000">
            <w:pPr>
              <w:pStyle w:val="ConsPlusNormal0"/>
              <w:jc w:val="right"/>
            </w:pPr>
            <w:r>
              <w:t>514280,02</w:t>
            </w:r>
          </w:p>
        </w:tc>
      </w:tr>
      <w:tr w:rsidR="002B6D76" w14:paraId="5E7DC88C" w14:textId="77777777">
        <w:tc>
          <w:tcPr>
            <w:tcW w:w="624" w:type="dxa"/>
          </w:tcPr>
          <w:p w14:paraId="62535846" w14:textId="77777777" w:rsidR="002B6D76" w:rsidRDefault="00000000">
            <w:pPr>
              <w:pStyle w:val="ConsPlusNormal0"/>
              <w:jc w:val="center"/>
            </w:pPr>
            <w:r>
              <w:t>47</w:t>
            </w:r>
          </w:p>
        </w:tc>
        <w:tc>
          <w:tcPr>
            <w:tcW w:w="1134" w:type="dxa"/>
          </w:tcPr>
          <w:p w14:paraId="326E6440" w14:textId="77777777" w:rsidR="002B6D76" w:rsidRDefault="00000000">
            <w:pPr>
              <w:pStyle w:val="ConsPlusNormal0"/>
              <w:jc w:val="center"/>
            </w:pPr>
            <w:r>
              <w:t>260008</w:t>
            </w:r>
          </w:p>
        </w:tc>
        <w:tc>
          <w:tcPr>
            <w:tcW w:w="2719" w:type="dxa"/>
          </w:tcPr>
          <w:p w14:paraId="5008B787" w14:textId="77777777" w:rsidR="002B6D76" w:rsidRDefault="00000000">
            <w:pPr>
              <w:pStyle w:val="ConsPlusNormal0"/>
            </w:pPr>
            <w:r>
              <w:t>ГБУЗ СК "Изобильненская районная больница"</w:t>
            </w:r>
          </w:p>
        </w:tc>
        <w:tc>
          <w:tcPr>
            <w:tcW w:w="2665" w:type="dxa"/>
          </w:tcPr>
          <w:p w14:paraId="79758C6F" w14:textId="77777777" w:rsidR="002B6D76" w:rsidRDefault="00000000">
            <w:pPr>
              <w:pStyle w:val="ConsPlusNormal0"/>
            </w:pPr>
            <w:r>
              <w:t>ФАП х.Спорный</w:t>
            </w:r>
          </w:p>
        </w:tc>
        <w:tc>
          <w:tcPr>
            <w:tcW w:w="1077" w:type="dxa"/>
          </w:tcPr>
          <w:p w14:paraId="2D9968B9" w14:textId="77777777" w:rsidR="002B6D76" w:rsidRDefault="00000000">
            <w:pPr>
              <w:pStyle w:val="ConsPlusNormal0"/>
            </w:pPr>
            <w:r>
              <w:t>от 801 до 1500</w:t>
            </w:r>
          </w:p>
        </w:tc>
        <w:tc>
          <w:tcPr>
            <w:tcW w:w="823" w:type="dxa"/>
          </w:tcPr>
          <w:p w14:paraId="71535859" w14:textId="77777777" w:rsidR="002B6D76" w:rsidRDefault="00000000">
            <w:pPr>
              <w:pStyle w:val="ConsPlusNormal0"/>
              <w:jc w:val="right"/>
            </w:pPr>
            <w:r>
              <w:t>218</w:t>
            </w:r>
          </w:p>
        </w:tc>
        <w:tc>
          <w:tcPr>
            <w:tcW w:w="823" w:type="dxa"/>
          </w:tcPr>
          <w:p w14:paraId="257131B0" w14:textId="77777777" w:rsidR="002B6D76" w:rsidRDefault="00000000">
            <w:pPr>
              <w:pStyle w:val="ConsPlusNormal0"/>
              <w:jc w:val="right"/>
            </w:pPr>
            <w:r>
              <w:t>0,00</w:t>
            </w:r>
          </w:p>
        </w:tc>
        <w:tc>
          <w:tcPr>
            <w:tcW w:w="1814" w:type="dxa"/>
          </w:tcPr>
          <w:p w14:paraId="028C0163" w14:textId="77777777" w:rsidR="002B6D76" w:rsidRDefault="00000000">
            <w:pPr>
              <w:pStyle w:val="ConsPlusNormal0"/>
            </w:pPr>
            <w:r>
              <w:t>не соответствует</w:t>
            </w:r>
          </w:p>
        </w:tc>
        <w:tc>
          <w:tcPr>
            <w:tcW w:w="1417" w:type="dxa"/>
          </w:tcPr>
          <w:p w14:paraId="501DDB47" w14:textId="77777777" w:rsidR="002B6D76" w:rsidRDefault="00000000">
            <w:pPr>
              <w:pStyle w:val="ConsPlusNormal0"/>
              <w:jc w:val="right"/>
            </w:pPr>
            <w:r>
              <w:t>0,6667</w:t>
            </w:r>
          </w:p>
        </w:tc>
        <w:tc>
          <w:tcPr>
            <w:tcW w:w="1020" w:type="dxa"/>
          </w:tcPr>
          <w:p w14:paraId="247201FF" w14:textId="77777777" w:rsidR="002B6D76" w:rsidRDefault="00000000">
            <w:pPr>
              <w:pStyle w:val="ConsPlusNormal0"/>
              <w:jc w:val="right"/>
            </w:pPr>
            <w:r>
              <w:t>1,0103</w:t>
            </w:r>
          </w:p>
        </w:tc>
        <w:tc>
          <w:tcPr>
            <w:tcW w:w="1191" w:type="dxa"/>
          </w:tcPr>
          <w:p w14:paraId="44C35DE4" w14:textId="77777777" w:rsidR="002B6D76" w:rsidRDefault="00000000">
            <w:pPr>
              <w:pStyle w:val="ConsPlusNormal0"/>
              <w:jc w:val="right"/>
            </w:pPr>
            <w:r>
              <w:t>0,6735</w:t>
            </w:r>
          </w:p>
        </w:tc>
        <w:tc>
          <w:tcPr>
            <w:tcW w:w="1587" w:type="dxa"/>
          </w:tcPr>
          <w:p w14:paraId="15F5CDE5" w14:textId="77777777" w:rsidR="002B6D76" w:rsidRDefault="00000000">
            <w:pPr>
              <w:pStyle w:val="ConsPlusNormal0"/>
              <w:jc w:val="right"/>
            </w:pPr>
            <w:r>
              <w:t>2070239,71</w:t>
            </w:r>
          </w:p>
        </w:tc>
        <w:tc>
          <w:tcPr>
            <w:tcW w:w="1417" w:type="dxa"/>
          </w:tcPr>
          <w:p w14:paraId="11E88A68" w14:textId="77777777" w:rsidR="002B6D76" w:rsidRDefault="00000000">
            <w:pPr>
              <w:pStyle w:val="ConsPlusNormal0"/>
              <w:jc w:val="right"/>
            </w:pPr>
            <w:r>
              <w:t>172519,98</w:t>
            </w:r>
          </w:p>
        </w:tc>
        <w:tc>
          <w:tcPr>
            <w:tcW w:w="1587" w:type="dxa"/>
          </w:tcPr>
          <w:p w14:paraId="211284CF" w14:textId="77777777" w:rsidR="002B6D76" w:rsidRDefault="00000000">
            <w:pPr>
              <w:pStyle w:val="ConsPlusNormal0"/>
              <w:jc w:val="right"/>
            </w:pPr>
            <w:r>
              <w:t>2070239,71</w:t>
            </w:r>
          </w:p>
        </w:tc>
      </w:tr>
      <w:tr w:rsidR="002B6D76" w14:paraId="3DBAB270" w14:textId="77777777">
        <w:tc>
          <w:tcPr>
            <w:tcW w:w="624" w:type="dxa"/>
          </w:tcPr>
          <w:p w14:paraId="1A838A6A" w14:textId="77777777" w:rsidR="002B6D76" w:rsidRDefault="00000000">
            <w:pPr>
              <w:pStyle w:val="ConsPlusNormal0"/>
              <w:jc w:val="center"/>
            </w:pPr>
            <w:r>
              <w:t>48</w:t>
            </w:r>
          </w:p>
        </w:tc>
        <w:tc>
          <w:tcPr>
            <w:tcW w:w="1134" w:type="dxa"/>
          </w:tcPr>
          <w:p w14:paraId="4361B908" w14:textId="77777777" w:rsidR="002B6D76" w:rsidRDefault="00000000">
            <w:pPr>
              <w:pStyle w:val="ConsPlusNormal0"/>
              <w:jc w:val="center"/>
            </w:pPr>
            <w:r>
              <w:t>260008</w:t>
            </w:r>
          </w:p>
        </w:tc>
        <w:tc>
          <w:tcPr>
            <w:tcW w:w="2719" w:type="dxa"/>
          </w:tcPr>
          <w:p w14:paraId="17044E69" w14:textId="77777777" w:rsidR="002B6D76" w:rsidRDefault="00000000">
            <w:pPr>
              <w:pStyle w:val="ConsPlusNormal0"/>
            </w:pPr>
            <w:r>
              <w:t>ГБУЗ СК "Изобильненская районная больница"</w:t>
            </w:r>
          </w:p>
        </w:tc>
        <w:tc>
          <w:tcPr>
            <w:tcW w:w="2665" w:type="dxa"/>
          </w:tcPr>
          <w:p w14:paraId="1B40D834" w14:textId="77777777" w:rsidR="002B6D76" w:rsidRDefault="00000000">
            <w:pPr>
              <w:pStyle w:val="ConsPlusNormal0"/>
            </w:pPr>
            <w:r>
              <w:t>ФАП х. Смыков</w:t>
            </w:r>
          </w:p>
        </w:tc>
        <w:tc>
          <w:tcPr>
            <w:tcW w:w="1077" w:type="dxa"/>
          </w:tcPr>
          <w:p w14:paraId="21B3165D" w14:textId="77777777" w:rsidR="002B6D76" w:rsidRDefault="00000000">
            <w:pPr>
              <w:pStyle w:val="ConsPlusNormal0"/>
            </w:pPr>
            <w:r>
              <w:t>от 101 до 800</w:t>
            </w:r>
          </w:p>
        </w:tc>
        <w:tc>
          <w:tcPr>
            <w:tcW w:w="823" w:type="dxa"/>
          </w:tcPr>
          <w:p w14:paraId="6E6DAE98" w14:textId="77777777" w:rsidR="002B6D76" w:rsidRDefault="00000000">
            <w:pPr>
              <w:pStyle w:val="ConsPlusNormal0"/>
              <w:jc w:val="right"/>
            </w:pPr>
            <w:r>
              <w:t>28</w:t>
            </w:r>
          </w:p>
        </w:tc>
        <w:tc>
          <w:tcPr>
            <w:tcW w:w="823" w:type="dxa"/>
          </w:tcPr>
          <w:p w14:paraId="00D001FF" w14:textId="77777777" w:rsidR="002B6D76" w:rsidRDefault="00000000">
            <w:pPr>
              <w:pStyle w:val="ConsPlusNormal0"/>
              <w:jc w:val="right"/>
            </w:pPr>
            <w:r>
              <w:t>0,00</w:t>
            </w:r>
          </w:p>
        </w:tc>
        <w:tc>
          <w:tcPr>
            <w:tcW w:w="1814" w:type="dxa"/>
          </w:tcPr>
          <w:p w14:paraId="46E94204" w14:textId="77777777" w:rsidR="002B6D76" w:rsidRDefault="00000000">
            <w:pPr>
              <w:pStyle w:val="ConsPlusNormal0"/>
            </w:pPr>
            <w:r>
              <w:t>не соответствует</w:t>
            </w:r>
          </w:p>
        </w:tc>
        <w:tc>
          <w:tcPr>
            <w:tcW w:w="1417" w:type="dxa"/>
          </w:tcPr>
          <w:p w14:paraId="7D967E00" w14:textId="77777777" w:rsidR="002B6D76" w:rsidRDefault="00000000">
            <w:pPr>
              <w:pStyle w:val="ConsPlusNormal0"/>
              <w:jc w:val="right"/>
            </w:pPr>
            <w:r>
              <w:t>0,8333</w:t>
            </w:r>
          </w:p>
        </w:tc>
        <w:tc>
          <w:tcPr>
            <w:tcW w:w="1020" w:type="dxa"/>
          </w:tcPr>
          <w:p w14:paraId="116CB68C" w14:textId="77777777" w:rsidR="002B6D76" w:rsidRDefault="00000000">
            <w:pPr>
              <w:pStyle w:val="ConsPlusNormal0"/>
              <w:jc w:val="right"/>
            </w:pPr>
            <w:r>
              <w:t>1,0026</w:t>
            </w:r>
          </w:p>
        </w:tc>
        <w:tc>
          <w:tcPr>
            <w:tcW w:w="1191" w:type="dxa"/>
          </w:tcPr>
          <w:p w14:paraId="12A3C5BF" w14:textId="77777777" w:rsidR="002B6D76" w:rsidRDefault="00000000">
            <w:pPr>
              <w:pStyle w:val="ConsPlusNormal0"/>
              <w:jc w:val="right"/>
            </w:pPr>
            <w:r>
              <w:t>0,8355</w:t>
            </w:r>
          </w:p>
        </w:tc>
        <w:tc>
          <w:tcPr>
            <w:tcW w:w="1587" w:type="dxa"/>
          </w:tcPr>
          <w:p w14:paraId="2FE5DC4C" w14:textId="77777777" w:rsidR="002B6D76" w:rsidRDefault="00000000">
            <w:pPr>
              <w:pStyle w:val="ConsPlusNormal0"/>
              <w:jc w:val="right"/>
            </w:pPr>
            <w:r>
              <w:t>1283966,47</w:t>
            </w:r>
          </w:p>
        </w:tc>
        <w:tc>
          <w:tcPr>
            <w:tcW w:w="1417" w:type="dxa"/>
          </w:tcPr>
          <w:p w14:paraId="20411405" w14:textId="77777777" w:rsidR="002B6D76" w:rsidRDefault="00000000">
            <w:pPr>
              <w:pStyle w:val="ConsPlusNormal0"/>
              <w:jc w:val="right"/>
            </w:pPr>
            <w:r>
              <w:t>106997,21</w:t>
            </w:r>
          </w:p>
        </w:tc>
        <w:tc>
          <w:tcPr>
            <w:tcW w:w="1587" w:type="dxa"/>
          </w:tcPr>
          <w:p w14:paraId="7BA9D76F" w14:textId="77777777" w:rsidR="002B6D76" w:rsidRDefault="00000000">
            <w:pPr>
              <w:pStyle w:val="ConsPlusNormal0"/>
              <w:jc w:val="right"/>
            </w:pPr>
            <w:r>
              <w:t>1283966,46</w:t>
            </w:r>
          </w:p>
        </w:tc>
      </w:tr>
      <w:tr w:rsidR="002B6D76" w14:paraId="366F81BE" w14:textId="77777777">
        <w:tc>
          <w:tcPr>
            <w:tcW w:w="624" w:type="dxa"/>
          </w:tcPr>
          <w:p w14:paraId="3E5C48EE" w14:textId="77777777" w:rsidR="002B6D76" w:rsidRDefault="00000000">
            <w:pPr>
              <w:pStyle w:val="ConsPlusNormal0"/>
              <w:jc w:val="center"/>
            </w:pPr>
            <w:r>
              <w:t>49</w:t>
            </w:r>
          </w:p>
        </w:tc>
        <w:tc>
          <w:tcPr>
            <w:tcW w:w="1134" w:type="dxa"/>
          </w:tcPr>
          <w:p w14:paraId="7566AEEB" w14:textId="77777777" w:rsidR="002B6D76" w:rsidRDefault="00000000">
            <w:pPr>
              <w:pStyle w:val="ConsPlusNormal0"/>
              <w:jc w:val="center"/>
            </w:pPr>
            <w:r>
              <w:t>260011</w:t>
            </w:r>
          </w:p>
        </w:tc>
        <w:tc>
          <w:tcPr>
            <w:tcW w:w="2719" w:type="dxa"/>
          </w:tcPr>
          <w:p w14:paraId="7F51731D" w14:textId="77777777" w:rsidR="002B6D76" w:rsidRDefault="00000000">
            <w:pPr>
              <w:pStyle w:val="ConsPlusNormal0"/>
            </w:pPr>
            <w:r>
              <w:t>ГБУЗ СК "Ипатовская районная больница"</w:t>
            </w:r>
          </w:p>
        </w:tc>
        <w:tc>
          <w:tcPr>
            <w:tcW w:w="2665" w:type="dxa"/>
          </w:tcPr>
          <w:p w14:paraId="72BA2894" w14:textId="77777777" w:rsidR="002B6D76" w:rsidRDefault="00000000">
            <w:pPr>
              <w:pStyle w:val="ConsPlusNormal0"/>
            </w:pPr>
            <w:r>
              <w:t>ФАП пос. Винодельненский</w:t>
            </w:r>
          </w:p>
        </w:tc>
        <w:tc>
          <w:tcPr>
            <w:tcW w:w="1077" w:type="dxa"/>
          </w:tcPr>
          <w:p w14:paraId="6AB39825" w14:textId="77777777" w:rsidR="002B6D76" w:rsidRDefault="00000000">
            <w:pPr>
              <w:pStyle w:val="ConsPlusNormal0"/>
            </w:pPr>
            <w:r>
              <w:t>от 801 до 1500</w:t>
            </w:r>
          </w:p>
        </w:tc>
        <w:tc>
          <w:tcPr>
            <w:tcW w:w="823" w:type="dxa"/>
          </w:tcPr>
          <w:p w14:paraId="06E0B051" w14:textId="77777777" w:rsidR="002B6D76" w:rsidRDefault="00000000">
            <w:pPr>
              <w:pStyle w:val="ConsPlusNormal0"/>
              <w:jc w:val="right"/>
            </w:pPr>
            <w:r>
              <w:t>205</w:t>
            </w:r>
          </w:p>
        </w:tc>
        <w:tc>
          <w:tcPr>
            <w:tcW w:w="823" w:type="dxa"/>
          </w:tcPr>
          <w:p w14:paraId="74D8C3FA" w14:textId="77777777" w:rsidR="002B6D76" w:rsidRDefault="00000000">
            <w:pPr>
              <w:pStyle w:val="ConsPlusNormal0"/>
              <w:jc w:val="right"/>
            </w:pPr>
            <w:r>
              <w:t>0,00</w:t>
            </w:r>
          </w:p>
        </w:tc>
        <w:tc>
          <w:tcPr>
            <w:tcW w:w="1814" w:type="dxa"/>
          </w:tcPr>
          <w:p w14:paraId="3AE342A2" w14:textId="77777777" w:rsidR="002B6D76" w:rsidRDefault="00000000">
            <w:pPr>
              <w:pStyle w:val="ConsPlusNormal0"/>
            </w:pPr>
            <w:r>
              <w:t>не соответствует</w:t>
            </w:r>
          </w:p>
        </w:tc>
        <w:tc>
          <w:tcPr>
            <w:tcW w:w="1417" w:type="dxa"/>
          </w:tcPr>
          <w:p w14:paraId="3B802196" w14:textId="77777777" w:rsidR="002B6D76" w:rsidRDefault="00000000">
            <w:pPr>
              <w:pStyle w:val="ConsPlusNormal0"/>
              <w:jc w:val="right"/>
            </w:pPr>
            <w:r>
              <w:t>0,9667</w:t>
            </w:r>
          </w:p>
        </w:tc>
        <w:tc>
          <w:tcPr>
            <w:tcW w:w="1020" w:type="dxa"/>
          </w:tcPr>
          <w:p w14:paraId="3D953E13" w14:textId="77777777" w:rsidR="002B6D76" w:rsidRDefault="00000000">
            <w:pPr>
              <w:pStyle w:val="ConsPlusNormal0"/>
              <w:jc w:val="right"/>
            </w:pPr>
            <w:r>
              <w:t>1,0097</w:t>
            </w:r>
          </w:p>
        </w:tc>
        <w:tc>
          <w:tcPr>
            <w:tcW w:w="1191" w:type="dxa"/>
          </w:tcPr>
          <w:p w14:paraId="217B3CCA" w14:textId="77777777" w:rsidR="002B6D76" w:rsidRDefault="00000000">
            <w:pPr>
              <w:pStyle w:val="ConsPlusNormal0"/>
              <w:jc w:val="right"/>
            </w:pPr>
            <w:r>
              <w:t>0,9760</w:t>
            </w:r>
          </w:p>
        </w:tc>
        <w:tc>
          <w:tcPr>
            <w:tcW w:w="1587" w:type="dxa"/>
          </w:tcPr>
          <w:p w14:paraId="0FD7DBB7" w14:textId="77777777" w:rsidR="002B6D76" w:rsidRDefault="00000000">
            <w:pPr>
              <w:pStyle w:val="ConsPlusNormal0"/>
              <w:jc w:val="right"/>
            </w:pPr>
            <w:r>
              <w:t>2999982,58</w:t>
            </w:r>
          </w:p>
        </w:tc>
        <w:tc>
          <w:tcPr>
            <w:tcW w:w="1417" w:type="dxa"/>
          </w:tcPr>
          <w:p w14:paraId="6714B626" w14:textId="77777777" w:rsidR="002B6D76" w:rsidRDefault="00000000">
            <w:pPr>
              <w:pStyle w:val="ConsPlusNormal0"/>
              <w:jc w:val="right"/>
            </w:pPr>
            <w:r>
              <w:t>249998,55</w:t>
            </w:r>
          </w:p>
        </w:tc>
        <w:tc>
          <w:tcPr>
            <w:tcW w:w="1587" w:type="dxa"/>
          </w:tcPr>
          <w:p w14:paraId="209CB243" w14:textId="77777777" w:rsidR="002B6D76" w:rsidRDefault="00000000">
            <w:pPr>
              <w:pStyle w:val="ConsPlusNormal0"/>
              <w:jc w:val="right"/>
            </w:pPr>
            <w:r>
              <w:t>2999982,58</w:t>
            </w:r>
          </w:p>
        </w:tc>
      </w:tr>
      <w:tr w:rsidR="002B6D76" w14:paraId="4BCE9348" w14:textId="77777777">
        <w:tc>
          <w:tcPr>
            <w:tcW w:w="624" w:type="dxa"/>
          </w:tcPr>
          <w:p w14:paraId="6ED121D9" w14:textId="77777777" w:rsidR="002B6D76" w:rsidRDefault="00000000">
            <w:pPr>
              <w:pStyle w:val="ConsPlusNormal0"/>
              <w:jc w:val="center"/>
            </w:pPr>
            <w:r>
              <w:t>50</w:t>
            </w:r>
          </w:p>
        </w:tc>
        <w:tc>
          <w:tcPr>
            <w:tcW w:w="1134" w:type="dxa"/>
          </w:tcPr>
          <w:p w14:paraId="680C7B24" w14:textId="77777777" w:rsidR="002B6D76" w:rsidRDefault="00000000">
            <w:pPr>
              <w:pStyle w:val="ConsPlusNormal0"/>
              <w:jc w:val="center"/>
            </w:pPr>
            <w:r>
              <w:t>260011</w:t>
            </w:r>
          </w:p>
        </w:tc>
        <w:tc>
          <w:tcPr>
            <w:tcW w:w="2719" w:type="dxa"/>
          </w:tcPr>
          <w:p w14:paraId="41DCF0EA" w14:textId="77777777" w:rsidR="002B6D76" w:rsidRDefault="00000000">
            <w:pPr>
              <w:pStyle w:val="ConsPlusNormal0"/>
            </w:pPr>
            <w:r>
              <w:t>ГБУЗ СК "Ипатовская районная больница"</w:t>
            </w:r>
          </w:p>
        </w:tc>
        <w:tc>
          <w:tcPr>
            <w:tcW w:w="2665" w:type="dxa"/>
          </w:tcPr>
          <w:p w14:paraId="54131CDE" w14:textId="77777777" w:rsidR="002B6D76" w:rsidRDefault="00000000">
            <w:pPr>
              <w:pStyle w:val="ConsPlusNormal0"/>
            </w:pPr>
            <w:r>
              <w:t>ФАП пос. Советское Руно</w:t>
            </w:r>
          </w:p>
        </w:tc>
        <w:tc>
          <w:tcPr>
            <w:tcW w:w="1077" w:type="dxa"/>
          </w:tcPr>
          <w:p w14:paraId="7C476502" w14:textId="77777777" w:rsidR="002B6D76" w:rsidRDefault="00000000">
            <w:pPr>
              <w:pStyle w:val="ConsPlusNormal0"/>
            </w:pPr>
            <w:r>
              <w:t>от 101 до 800</w:t>
            </w:r>
          </w:p>
        </w:tc>
        <w:tc>
          <w:tcPr>
            <w:tcW w:w="823" w:type="dxa"/>
          </w:tcPr>
          <w:p w14:paraId="59FB014D" w14:textId="77777777" w:rsidR="002B6D76" w:rsidRDefault="00000000">
            <w:pPr>
              <w:pStyle w:val="ConsPlusNormal0"/>
              <w:jc w:val="right"/>
            </w:pPr>
            <w:r>
              <w:t>19</w:t>
            </w:r>
          </w:p>
        </w:tc>
        <w:tc>
          <w:tcPr>
            <w:tcW w:w="823" w:type="dxa"/>
          </w:tcPr>
          <w:p w14:paraId="0D6DBF51" w14:textId="77777777" w:rsidR="002B6D76" w:rsidRDefault="00000000">
            <w:pPr>
              <w:pStyle w:val="ConsPlusNormal0"/>
              <w:jc w:val="right"/>
            </w:pPr>
            <w:r>
              <w:t>0,00</w:t>
            </w:r>
          </w:p>
        </w:tc>
        <w:tc>
          <w:tcPr>
            <w:tcW w:w="1814" w:type="dxa"/>
          </w:tcPr>
          <w:p w14:paraId="46513FD2" w14:textId="77777777" w:rsidR="002B6D76" w:rsidRDefault="00000000">
            <w:pPr>
              <w:pStyle w:val="ConsPlusNormal0"/>
            </w:pPr>
            <w:r>
              <w:t>не соответствует</w:t>
            </w:r>
          </w:p>
        </w:tc>
        <w:tc>
          <w:tcPr>
            <w:tcW w:w="1417" w:type="dxa"/>
          </w:tcPr>
          <w:p w14:paraId="360A3A60" w14:textId="77777777" w:rsidR="002B6D76" w:rsidRDefault="00000000">
            <w:pPr>
              <w:pStyle w:val="ConsPlusNormal0"/>
              <w:jc w:val="right"/>
            </w:pPr>
            <w:r>
              <w:t>0,6333</w:t>
            </w:r>
          </w:p>
        </w:tc>
        <w:tc>
          <w:tcPr>
            <w:tcW w:w="1020" w:type="dxa"/>
          </w:tcPr>
          <w:p w14:paraId="416E3B9C" w14:textId="77777777" w:rsidR="002B6D76" w:rsidRDefault="00000000">
            <w:pPr>
              <w:pStyle w:val="ConsPlusNormal0"/>
              <w:jc w:val="right"/>
            </w:pPr>
            <w:r>
              <w:t>1,0018</w:t>
            </w:r>
          </w:p>
        </w:tc>
        <w:tc>
          <w:tcPr>
            <w:tcW w:w="1191" w:type="dxa"/>
          </w:tcPr>
          <w:p w14:paraId="3CF19522" w14:textId="77777777" w:rsidR="002B6D76" w:rsidRDefault="00000000">
            <w:pPr>
              <w:pStyle w:val="ConsPlusNormal0"/>
              <w:jc w:val="right"/>
            </w:pPr>
            <w:r>
              <w:t>0,6344</w:t>
            </w:r>
          </w:p>
        </w:tc>
        <w:tc>
          <w:tcPr>
            <w:tcW w:w="1587" w:type="dxa"/>
          </w:tcPr>
          <w:p w14:paraId="1AF2FB71" w14:textId="77777777" w:rsidR="002B6D76" w:rsidRDefault="00000000">
            <w:pPr>
              <w:pStyle w:val="ConsPlusNormal0"/>
              <w:jc w:val="right"/>
            </w:pPr>
            <w:r>
              <w:t>974976,88</w:t>
            </w:r>
          </w:p>
        </w:tc>
        <w:tc>
          <w:tcPr>
            <w:tcW w:w="1417" w:type="dxa"/>
          </w:tcPr>
          <w:p w14:paraId="76A4D977" w14:textId="77777777" w:rsidR="002B6D76" w:rsidRDefault="00000000">
            <w:pPr>
              <w:pStyle w:val="ConsPlusNormal0"/>
              <w:jc w:val="right"/>
            </w:pPr>
            <w:r>
              <w:t>81248,07</w:t>
            </w:r>
          </w:p>
        </w:tc>
        <w:tc>
          <w:tcPr>
            <w:tcW w:w="1587" w:type="dxa"/>
          </w:tcPr>
          <w:p w14:paraId="2D37AC02" w14:textId="77777777" w:rsidR="002B6D76" w:rsidRDefault="00000000">
            <w:pPr>
              <w:pStyle w:val="ConsPlusNormal0"/>
              <w:jc w:val="right"/>
            </w:pPr>
            <w:r>
              <w:t>974976,88</w:t>
            </w:r>
          </w:p>
        </w:tc>
      </w:tr>
      <w:tr w:rsidR="002B6D76" w14:paraId="66BF8E7E" w14:textId="77777777">
        <w:tc>
          <w:tcPr>
            <w:tcW w:w="624" w:type="dxa"/>
          </w:tcPr>
          <w:p w14:paraId="4EF500BB" w14:textId="77777777" w:rsidR="002B6D76" w:rsidRDefault="00000000">
            <w:pPr>
              <w:pStyle w:val="ConsPlusNormal0"/>
              <w:jc w:val="center"/>
            </w:pPr>
            <w:r>
              <w:t>51</w:t>
            </w:r>
          </w:p>
        </w:tc>
        <w:tc>
          <w:tcPr>
            <w:tcW w:w="1134" w:type="dxa"/>
          </w:tcPr>
          <w:p w14:paraId="2829DC07" w14:textId="77777777" w:rsidR="002B6D76" w:rsidRDefault="00000000">
            <w:pPr>
              <w:pStyle w:val="ConsPlusNormal0"/>
              <w:jc w:val="center"/>
            </w:pPr>
            <w:r>
              <w:t>260011</w:t>
            </w:r>
          </w:p>
        </w:tc>
        <w:tc>
          <w:tcPr>
            <w:tcW w:w="2719" w:type="dxa"/>
          </w:tcPr>
          <w:p w14:paraId="68EAC711" w14:textId="77777777" w:rsidR="002B6D76" w:rsidRDefault="00000000">
            <w:pPr>
              <w:pStyle w:val="ConsPlusNormal0"/>
            </w:pPr>
            <w:r>
              <w:t>ГБУЗ СК "Ипатовская районная больница"</w:t>
            </w:r>
          </w:p>
        </w:tc>
        <w:tc>
          <w:tcPr>
            <w:tcW w:w="2665" w:type="dxa"/>
          </w:tcPr>
          <w:p w14:paraId="11E3BECE" w14:textId="77777777" w:rsidR="002B6D76" w:rsidRDefault="00000000">
            <w:pPr>
              <w:pStyle w:val="ConsPlusNormal0"/>
            </w:pPr>
            <w:r>
              <w:t>ФАП пос. Горлинка</w:t>
            </w:r>
          </w:p>
        </w:tc>
        <w:tc>
          <w:tcPr>
            <w:tcW w:w="1077" w:type="dxa"/>
          </w:tcPr>
          <w:p w14:paraId="691BA054" w14:textId="77777777" w:rsidR="002B6D76" w:rsidRDefault="00000000">
            <w:pPr>
              <w:pStyle w:val="ConsPlusNormal0"/>
            </w:pPr>
            <w:r>
              <w:t>от 101 до 800</w:t>
            </w:r>
          </w:p>
        </w:tc>
        <w:tc>
          <w:tcPr>
            <w:tcW w:w="823" w:type="dxa"/>
          </w:tcPr>
          <w:p w14:paraId="63E298E5" w14:textId="77777777" w:rsidR="002B6D76" w:rsidRDefault="00000000">
            <w:pPr>
              <w:pStyle w:val="ConsPlusNormal0"/>
              <w:jc w:val="right"/>
            </w:pPr>
            <w:r>
              <w:t>37</w:t>
            </w:r>
          </w:p>
        </w:tc>
        <w:tc>
          <w:tcPr>
            <w:tcW w:w="823" w:type="dxa"/>
          </w:tcPr>
          <w:p w14:paraId="071075FE" w14:textId="77777777" w:rsidR="002B6D76" w:rsidRDefault="00000000">
            <w:pPr>
              <w:pStyle w:val="ConsPlusNormal0"/>
              <w:jc w:val="right"/>
            </w:pPr>
            <w:r>
              <w:t>0,00</w:t>
            </w:r>
          </w:p>
        </w:tc>
        <w:tc>
          <w:tcPr>
            <w:tcW w:w="1814" w:type="dxa"/>
          </w:tcPr>
          <w:p w14:paraId="1D8B3ADC" w14:textId="77777777" w:rsidR="002B6D76" w:rsidRDefault="00000000">
            <w:pPr>
              <w:pStyle w:val="ConsPlusNormal0"/>
            </w:pPr>
            <w:r>
              <w:t>не соответствует</w:t>
            </w:r>
          </w:p>
        </w:tc>
        <w:tc>
          <w:tcPr>
            <w:tcW w:w="1417" w:type="dxa"/>
          </w:tcPr>
          <w:p w14:paraId="015DDC7F" w14:textId="77777777" w:rsidR="002B6D76" w:rsidRDefault="00000000">
            <w:pPr>
              <w:pStyle w:val="ConsPlusNormal0"/>
              <w:jc w:val="right"/>
            </w:pPr>
            <w:r>
              <w:t>0,7667</w:t>
            </w:r>
          </w:p>
        </w:tc>
        <w:tc>
          <w:tcPr>
            <w:tcW w:w="1020" w:type="dxa"/>
          </w:tcPr>
          <w:p w14:paraId="08E0AE0F" w14:textId="77777777" w:rsidR="002B6D76" w:rsidRDefault="00000000">
            <w:pPr>
              <w:pStyle w:val="ConsPlusNormal0"/>
              <w:jc w:val="right"/>
            </w:pPr>
            <w:r>
              <w:t>1,0035</w:t>
            </w:r>
          </w:p>
        </w:tc>
        <w:tc>
          <w:tcPr>
            <w:tcW w:w="1191" w:type="dxa"/>
          </w:tcPr>
          <w:p w14:paraId="2E823896" w14:textId="77777777" w:rsidR="002B6D76" w:rsidRDefault="00000000">
            <w:pPr>
              <w:pStyle w:val="ConsPlusNormal0"/>
              <w:jc w:val="right"/>
            </w:pPr>
            <w:r>
              <w:t>0,7694</w:t>
            </w:r>
          </w:p>
        </w:tc>
        <w:tc>
          <w:tcPr>
            <w:tcW w:w="1587" w:type="dxa"/>
          </w:tcPr>
          <w:p w14:paraId="54C1AE3E" w14:textId="77777777" w:rsidR="002B6D76" w:rsidRDefault="00000000">
            <w:pPr>
              <w:pStyle w:val="ConsPlusNormal0"/>
              <w:jc w:val="right"/>
            </w:pPr>
            <w:r>
              <w:t>1182346,91</w:t>
            </w:r>
          </w:p>
        </w:tc>
        <w:tc>
          <w:tcPr>
            <w:tcW w:w="1417" w:type="dxa"/>
          </w:tcPr>
          <w:p w14:paraId="25465741" w14:textId="77777777" w:rsidR="002B6D76" w:rsidRDefault="00000000">
            <w:pPr>
              <w:pStyle w:val="ConsPlusNormal0"/>
              <w:jc w:val="right"/>
            </w:pPr>
            <w:r>
              <w:t>98528,91</w:t>
            </w:r>
          </w:p>
        </w:tc>
        <w:tc>
          <w:tcPr>
            <w:tcW w:w="1587" w:type="dxa"/>
          </w:tcPr>
          <w:p w14:paraId="168E28CA" w14:textId="77777777" w:rsidR="002B6D76" w:rsidRDefault="00000000">
            <w:pPr>
              <w:pStyle w:val="ConsPlusNormal0"/>
              <w:jc w:val="right"/>
            </w:pPr>
            <w:r>
              <w:t>1182346,90</w:t>
            </w:r>
          </w:p>
        </w:tc>
      </w:tr>
      <w:tr w:rsidR="002B6D76" w14:paraId="73DE5B42" w14:textId="77777777">
        <w:tc>
          <w:tcPr>
            <w:tcW w:w="624" w:type="dxa"/>
          </w:tcPr>
          <w:p w14:paraId="5DCA720E" w14:textId="77777777" w:rsidR="002B6D76" w:rsidRDefault="00000000">
            <w:pPr>
              <w:pStyle w:val="ConsPlusNormal0"/>
              <w:jc w:val="center"/>
            </w:pPr>
            <w:r>
              <w:t>52</w:t>
            </w:r>
          </w:p>
        </w:tc>
        <w:tc>
          <w:tcPr>
            <w:tcW w:w="1134" w:type="dxa"/>
          </w:tcPr>
          <w:p w14:paraId="3A866DB6" w14:textId="77777777" w:rsidR="002B6D76" w:rsidRDefault="00000000">
            <w:pPr>
              <w:pStyle w:val="ConsPlusNormal0"/>
              <w:jc w:val="center"/>
            </w:pPr>
            <w:r>
              <w:t>260011</w:t>
            </w:r>
          </w:p>
        </w:tc>
        <w:tc>
          <w:tcPr>
            <w:tcW w:w="2719" w:type="dxa"/>
          </w:tcPr>
          <w:p w14:paraId="522BA4CD" w14:textId="77777777" w:rsidR="002B6D76" w:rsidRDefault="00000000">
            <w:pPr>
              <w:pStyle w:val="ConsPlusNormal0"/>
            </w:pPr>
            <w:r>
              <w:t>ГБУЗ СК "Ипатовская районная больница"</w:t>
            </w:r>
          </w:p>
        </w:tc>
        <w:tc>
          <w:tcPr>
            <w:tcW w:w="2665" w:type="dxa"/>
          </w:tcPr>
          <w:p w14:paraId="6F5E2376" w14:textId="77777777" w:rsidR="002B6D76" w:rsidRDefault="00000000">
            <w:pPr>
              <w:pStyle w:val="ConsPlusNormal0"/>
            </w:pPr>
            <w:r>
              <w:t>ФАП пос. Новокрасочный</w:t>
            </w:r>
          </w:p>
        </w:tc>
        <w:tc>
          <w:tcPr>
            <w:tcW w:w="1077" w:type="dxa"/>
          </w:tcPr>
          <w:p w14:paraId="098361A7" w14:textId="77777777" w:rsidR="002B6D76" w:rsidRDefault="00000000">
            <w:pPr>
              <w:pStyle w:val="ConsPlusNormal0"/>
            </w:pPr>
            <w:r>
              <w:t>от 101 до 800</w:t>
            </w:r>
          </w:p>
        </w:tc>
        <w:tc>
          <w:tcPr>
            <w:tcW w:w="823" w:type="dxa"/>
          </w:tcPr>
          <w:p w14:paraId="1045F9D8" w14:textId="77777777" w:rsidR="002B6D76" w:rsidRDefault="00000000">
            <w:pPr>
              <w:pStyle w:val="ConsPlusNormal0"/>
              <w:jc w:val="right"/>
            </w:pPr>
            <w:r>
              <w:t>33</w:t>
            </w:r>
          </w:p>
        </w:tc>
        <w:tc>
          <w:tcPr>
            <w:tcW w:w="823" w:type="dxa"/>
          </w:tcPr>
          <w:p w14:paraId="678E9375" w14:textId="77777777" w:rsidR="002B6D76" w:rsidRDefault="00000000">
            <w:pPr>
              <w:pStyle w:val="ConsPlusNormal0"/>
              <w:jc w:val="right"/>
            </w:pPr>
            <w:r>
              <w:t>0,00</w:t>
            </w:r>
          </w:p>
        </w:tc>
        <w:tc>
          <w:tcPr>
            <w:tcW w:w="1814" w:type="dxa"/>
          </w:tcPr>
          <w:p w14:paraId="63BBCDFD" w14:textId="77777777" w:rsidR="002B6D76" w:rsidRDefault="00000000">
            <w:pPr>
              <w:pStyle w:val="ConsPlusNormal0"/>
            </w:pPr>
            <w:r>
              <w:t>соответствует</w:t>
            </w:r>
          </w:p>
        </w:tc>
        <w:tc>
          <w:tcPr>
            <w:tcW w:w="1417" w:type="dxa"/>
          </w:tcPr>
          <w:p w14:paraId="36DA3EA0" w14:textId="77777777" w:rsidR="002B6D76" w:rsidRDefault="00000000">
            <w:pPr>
              <w:pStyle w:val="ConsPlusNormal0"/>
              <w:jc w:val="right"/>
            </w:pPr>
            <w:r>
              <w:t>1,0000</w:t>
            </w:r>
          </w:p>
        </w:tc>
        <w:tc>
          <w:tcPr>
            <w:tcW w:w="1020" w:type="dxa"/>
          </w:tcPr>
          <w:p w14:paraId="6DA14030" w14:textId="77777777" w:rsidR="002B6D76" w:rsidRDefault="00000000">
            <w:pPr>
              <w:pStyle w:val="ConsPlusNormal0"/>
              <w:jc w:val="right"/>
            </w:pPr>
            <w:r>
              <w:t>1,0031</w:t>
            </w:r>
          </w:p>
        </w:tc>
        <w:tc>
          <w:tcPr>
            <w:tcW w:w="1191" w:type="dxa"/>
          </w:tcPr>
          <w:p w14:paraId="5E2856E4" w14:textId="77777777" w:rsidR="002B6D76" w:rsidRDefault="00000000">
            <w:pPr>
              <w:pStyle w:val="ConsPlusNormal0"/>
              <w:jc w:val="right"/>
            </w:pPr>
            <w:r>
              <w:t>1,0031</w:t>
            </w:r>
          </w:p>
        </w:tc>
        <w:tc>
          <w:tcPr>
            <w:tcW w:w="1587" w:type="dxa"/>
          </w:tcPr>
          <w:p w14:paraId="4C9A4092" w14:textId="77777777" w:rsidR="002B6D76" w:rsidRDefault="00000000">
            <w:pPr>
              <w:pStyle w:val="ConsPlusNormal0"/>
              <w:jc w:val="right"/>
            </w:pPr>
            <w:r>
              <w:t>1541545,21</w:t>
            </w:r>
          </w:p>
        </w:tc>
        <w:tc>
          <w:tcPr>
            <w:tcW w:w="1417" w:type="dxa"/>
          </w:tcPr>
          <w:p w14:paraId="54ABEF6A" w14:textId="77777777" w:rsidR="002B6D76" w:rsidRDefault="00000000">
            <w:pPr>
              <w:pStyle w:val="ConsPlusNormal0"/>
              <w:jc w:val="right"/>
            </w:pPr>
            <w:r>
              <w:t>128462,10</w:t>
            </w:r>
          </w:p>
        </w:tc>
        <w:tc>
          <w:tcPr>
            <w:tcW w:w="1587" w:type="dxa"/>
          </w:tcPr>
          <w:p w14:paraId="630C8F32" w14:textId="77777777" w:rsidR="002B6D76" w:rsidRDefault="00000000">
            <w:pPr>
              <w:pStyle w:val="ConsPlusNormal0"/>
              <w:jc w:val="right"/>
            </w:pPr>
            <w:r>
              <w:t>1541545,21</w:t>
            </w:r>
          </w:p>
        </w:tc>
      </w:tr>
      <w:tr w:rsidR="002B6D76" w14:paraId="4F7AED6B" w14:textId="77777777">
        <w:tc>
          <w:tcPr>
            <w:tcW w:w="624" w:type="dxa"/>
          </w:tcPr>
          <w:p w14:paraId="345FFAF9" w14:textId="77777777" w:rsidR="002B6D76" w:rsidRDefault="00000000">
            <w:pPr>
              <w:pStyle w:val="ConsPlusNormal0"/>
              <w:jc w:val="center"/>
            </w:pPr>
            <w:r>
              <w:t>53</w:t>
            </w:r>
          </w:p>
        </w:tc>
        <w:tc>
          <w:tcPr>
            <w:tcW w:w="1134" w:type="dxa"/>
          </w:tcPr>
          <w:p w14:paraId="612BF002" w14:textId="77777777" w:rsidR="002B6D76" w:rsidRDefault="00000000">
            <w:pPr>
              <w:pStyle w:val="ConsPlusNormal0"/>
              <w:jc w:val="center"/>
            </w:pPr>
            <w:r>
              <w:t>260011</w:t>
            </w:r>
          </w:p>
        </w:tc>
        <w:tc>
          <w:tcPr>
            <w:tcW w:w="2719" w:type="dxa"/>
          </w:tcPr>
          <w:p w14:paraId="6DA3567D" w14:textId="77777777" w:rsidR="002B6D76" w:rsidRDefault="00000000">
            <w:pPr>
              <w:pStyle w:val="ConsPlusNormal0"/>
            </w:pPr>
            <w:r>
              <w:t>ГБУЗ СК "Ипатовская районная больница"</w:t>
            </w:r>
          </w:p>
        </w:tc>
        <w:tc>
          <w:tcPr>
            <w:tcW w:w="2665" w:type="dxa"/>
          </w:tcPr>
          <w:p w14:paraId="2E39EA7A" w14:textId="77777777" w:rsidR="002B6D76" w:rsidRDefault="00000000">
            <w:pPr>
              <w:pStyle w:val="ConsPlusNormal0"/>
            </w:pPr>
            <w:r>
              <w:t>ФАП с. Красная поляна</w:t>
            </w:r>
          </w:p>
        </w:tc>
        <w:tc>
          <w:tcPr>
            <w:tcW w:w="1077" w:type="dxa"/>
          </w:tcPr>
          <w:p w14:paraId="7EE527E7" w14:textId="77777777" w:rsidR="002B6D76" w:rsidRDefault="00000000">
            <w:pPr>
              <w:pStyle w:val="ConsPlusNormal0"/>
            </w:pPr>
            <w:r>
              <w:t>от 101 до 800</w:t>
            </w:r>
          </w:p>
        </w:tc>
        <w:tc>
          <w:tcPr>
            <w:tcW w:w="823" w:type="dxa"/>
          </w:tcPr>
          <w:p w14:paraId="3838C41A" w14:textId="77777777" w:rsidR="002B6D76" w:rsidRDefault="00000000">
            <w:pPr>
              <w:pStyle w:val="ConsPlusNormal0"/>
              <w:jc w:val="right"/>
            </w:pPr>
            <w:r>
              <w:t>84</w:t>
            </w:r>
          </w:p>
        </w:tc>
        <w:tc>
          <w:tcPr>
            <w:tcW w:w="823" w:type="dxa"/>
          </w:tcPr>
          <w:p w14:paraId="74C7E498" w14:textId="77777777" w:rsidR="002B6D76" w:rsidRDefault="00000000">
            <w:pPr>
              <w:pStyle w:val="ConsPlusNormal0"/>
              <w:jc w:val="right"/>
            </w:pPr>
            <w:r>
              <w:t>0,00</w:t>
            </w:r>
          </w:p>
        </w:tc>
        <w:tc>
          <w:tcPr>
            <w:tcW w:w="1814" w:type="dxa"/>
          </w:tcPr>
          <w:p w14:paraId="3399A28A" w14:textId="77777777" w:rsidR="002B6D76" w:rsidRDefault="00000000">
            <w:pPr>
              <w:pStyle w:val="ConsPlusNormal0"/>
            </w:pPr>
            <w:r>
              <w:t>соответствует</w:t>
            </w:r>
          </w:p>
        </w:tc>
        <w:tc>
          <w:tcPr>
            <w:tcW w:w="1417" w:type="dxa"/>
          </w:tcPr>
          <w:p w14:paraId="27FD63C6" w14:textId="77777777" w:rsidR="002B6D76" w:rsidRDefault="00000000">
            <w:pPr>
              <w:pStyle w:val="ConsPlusNormal0"/>
              <w:jc w:val="right"/>
            </w:pPr>
            <w:r>
              <w:t>1,0000</w:t>
            </w:r>
          </w:p>
        </w:tc>
        <w:tc>
          <w:tcPr>
            <w:tcW w:w="1020" w:type="dxa"/>
          </w:tcPr>
          <w:p w14:paraId="3EE95C07" w14:textId="77777777" w:rsidR="002B6D76" w:rsidRDefault="00000000">
            <w:pPr>
              <w:pStyle w:val="ConsPlusNormal0"/>
              <w:jc w:val="right"/>
            </w:pPr>
            <w:r>
              <w:t>1,0079</w:t>
            </w:r>
          </w:p>
        </w:tc>
        <w:tc>
          <w:tcPr>
            <w:tcW w:w="1191" w:type="dxa"/>
          </w:tcPr>
          <w:p w14:paraId="197C3BC2" w14:textId="77777777" w:rsidR="002B6D76" w:rsidRDefault="00000000">
            <w:pPr>
              <w:pStyle w:val="ConsPlusNormal0"/>
              <w:jc w:val="right"/>
            </w:pPr>
            <w:r>
              <w:t>1,0079</w:t>
            </w:r>
          </w:p>
        </w:tc>
        <w:tc>
          <w:tcPr>
            <w:tcW w:w="1587" w:type="dxa"/>
          </w:tcPr>
          <w:p w14:paraId="4E0D3254" w14:textId="77777777" w:rsidR="002B6D76" w:rsidRDefault="00000000">
            <w:pPr>
              <w:pStyle w:val="ConsPlusNormal0"/>
              <w:jc w:val="right"/>
            </w:pPr>
            <w:r>
              <w:t>1548932,45</w:t>
            </w:r>
          </w:p>
        </w:tc>
        <w:tc>
          <w:tcPr>
            <w:tcW w:w="1417" w:type="dxa"/>
          </w:tcPr>
          <w:p w14:paraId="6B50AAD6" w14:textId="77777777" w:rsidR="002B6D76" w:rsidRDefault="00000000">
            <w:pPr>
              <w:pStyle w:val="ConsPlusNormal0"/>
              <w:jc w:val="right"/>
            </w:pPr>
            <w:r>
              <w:t>129077,70</w:t>
            </w:r>
          </w:p>
        </w:tc>
        <w:tc>
          <w:tcPr>
            <w:tcW w:w="1587" w:type="dxa"/>
          </w:tcPr>
          <w:p w14:paraId="10B6CA48" w14:textId="77777777" w:rsidR="002B6D76" w:rsidRDefault="00000000">
            <w:pPr>
              <w:pStyle w:val="ConsPlusNormal0"/>
              <w:jc w:val="right"/>
            </w:pPr>
            <w:r>
              <w:t>1548932,45</w:t>
            </w:r>
          </w:p>
        </w:tc>
      </w:tr>
      <w:tr w:rsidR="002B6D76" w14:paraId="58682C42" w14:textId="77777777">
        <w:tc>
          <w:tcPr>
            <w:tcW w:w="624" w:type="dxa"/>
          </w:tcPr>
          <w:p w14:paraId="39F303BA" w14:textId="77777777" w:rsidR="002B6D76" w:rsidRDefault="00000000">
            <w:pPr>
              <w:pStyle w:val="ConsPlusNormal0"/>
              <w:jc w:val="center"/>
            </w:pPr>
            <w:r>
              <w:t>54</w:t>
            </w:r>
          </w:p>
        </w:tc>
        <w:tc>
          <w:tcPr>
            <w:tcW w:w="1134" w:type="dxa"/>
          </w:tcPr>
          <w:p w14:paraId="3AE2D8F4" w14:textId="77777777" w:rsidR="002B6D76" w:rsidRDefault="00000000">
            <w:pPr>
              <w:pStyle w:val="ConsPlusNormal0"/>
              <w:jc w:val="center"/>
            </w:pPr>
            <w:r>
              <w:t>260011</w:t>
            </w:r>
          </w:p>
        </w:tc>
        <w:tc>
          <w:tcPr>
            <w:tcW w:w="2719" w:type="dxa"/>
          </w:tcPr>
          <w:p w14:paraId="2BA9CF13" w14:textId="77777777" w:rsidR="002B6D76" w:rsidRDefault="00000000">
            <w:pPr>
              <w:pStyle w:val="ConsPlusNormal0"/>
            </w:pPr>
            <w:r>
              <w:t>ГБУЗ СК "Ипатовская районная больница"</w:t>
            </w:r>
          </w:p>
        </w:tc>
        <w:tc>
          <w:tcPr>
            <w:tcW w:w="2665" w:type="dxa"/>
          </w:tcPr>
          <w:p w14:paraId="2C79DBDA" w14:textId="77777777" w:rsidR="002B6D76" w:rsidRDefault="00000000">
            <w:pPr>
              <w:pStyle w:val="ConsPlusNormal0"/>
            </w:pPr>
            <w:r>
              <w:t>ФАП с. Лесная Дача</w:t>
            </w:r>
          </w:p>
        </w:tc>
        <w:tc>
          <w:tcPr>
            <w:tcW w:w="1077" w:type="dxa"/>
          </w:tcPr>
          <w:p w14:paraId="59F40CC4" w14:textId="77777777" w:rsidR="002B6D76" w:rsidRDefault="00000000">
            <w:pPr>
              <w:pStyle w:val="ConsPlusNormal0"/>
            </w:pPr>
            <w:r>
              <w:t>от 101 до 800</w:t>
            </w:r>
          </w:p>
        </w:tc>
        <w:tc>
          <w:tcPr>
            <w:tcW w:w="823" w:type="dxa"/>
          </w:tcPr>
          <w:p w14:paraId="029A9B7D" w14:textId="77777777" w:rsidR="002B6D76" w:rsidRDefault="00000000">
            <w:pPr>
              <w:pStyle w:val="ConsPlusNormal0"/>
              <w:jc w:val="right"/>
            </w:pPr>
            <w:r>
              <w:t>50</w:t>
            </w:r>
          </w:p>
        </w:tc>
        <w:tc>
          <w:tcPr>
            <w:tcW w:w="823" w:type="dxa"/>
          </w:tcPr>
          <w:p w14:paraId="004BCD8D" w14:textId="77777777" w:rsidR="002B6D76" w:rsidRDefault="00000000">
            <w:pPr>
              <w:pStyle w:val="ConsPlusNormal0"/>
              <w:jc w:val="right"/>
            </w:pPr>
            <w:r>
              <w:t>0,00</w:t>
            </w:r>
          </w:p>
        </w:tc>
        <w:tc>
          <w:tcPr>
            <w:tcW w:w="1814" w:type="dxa"/>
          </w:tcPr>
          <w:p w14:paraId="7719441B" w14:textId="77777777" w:rsidR="002B6D76" w:rsidRDefault="00000000">
            <w:pPr>
              <w:pStyle w:val="ConsPlusNormal0"/>
            </w:pPr>
            <w:r>
              <w:t>не соответствует</w:t>
            </w:r>
          </w:p>
        </w:tc>
        <w:tc>
          <w:tcPr>
            <w:tcW w:w="1417" w:type="dxa"/>
          </w:tcPr>
          <w:p w14:paraId="1F56C541" w14:textId="77777777" w:rsidR="002B6D76" w:rsidRDefault="00000000">
            <w:pPr>
              <w:pStyle w:val="ConsPlusNormal0"/>
              <w:jc w:val="right"/>
            </w:pPr>
            <w:r>
              <w:t>0,6667</w:t>
            </w:r>
          </w:p>
        </w:tc>
        <w:tc>
          <w:tcPr>
            <w:tcW w:w="1020" w:type="dxa"/>
          </w:tcPr>
          <w:p w14:paraId="5EDA053C" w14:textId="77777777" w:rsidR="002B6D76" w:rsidRDefault="00000000">
            <w:pPr>
              <w:pStyle w:val="ConsPlusNormal0"/>
              <w:jc w:val="right"/>
            </w:pPr>
            <w:r>
              <w:t>1,0047</w:t>
            </w:r>
          </w:p>
        </w:tc>
        <w:tc>
          <w:tcPr>
            <w:tcW w:w="1191" w:type="dxa"/>
          </w:tcPr>
          <w:p w14:paraId="6D07B898" w14:textId="77777777" w:rsidR="002B6D76" w:rsidRDefault="00000000">
            <w:pPr>
              <w:pStyle w:val="ConsPlusNormal0"/>
              <w:jc w:val="right"/>
            </w:pPr>
            <w:r>
              <w:t>0,6698</w:t>
            </w:r>
          </w:p>
        </w:tc>
        <w:tc>
          <w:tcPr>
            <w:tcW w:w="1587" w:type="dxa"/>
          </w:tcPr>
          <w:p w14:paraId="5C418B57" w14:textId="77777777" w:rsidR="002B6D76" w:rsidRDefault="00000000">
            <w:pPr>
              <w:pStyle w:val="ConsPlusNormal0"/>
              <w:jc w:val="right"/>
            </w:pPr>
            <w:r>
              <w:t>1029389,54</w:t>
            </w:r>
          </w:p>
        </w:tc>
        <w:tc>
          <w:tcPr>
            <w:tcW w:w="1417" w:type="dxa"/>
          </w:tcPr>
          <w:p w14:paraId="598B66A4" w14:textId="77777777" w:rsidR="002B6D76" w:rsidRDefault="00000000">
            <w:pPr>
              <w:pStyle w:val="ConsPlusNormal0"/>
              <w:jc w:val="right"/>
            </w:pPr>
            <w:r>
              <w:t>85782,46</w:t>
            </w:r>
          </w:p>
        </w:tc>
        <w:tc>
          <w:tcPr>
            <w:tcW w:w="1587" w:type="dxa"/>
          </w:tcPr>
          <w:p w14:paraId="53ED79D8" w14:textId="77777777" w:rsidR="002B6D76" w:rsidRDefault="00000000">
            <w:pPr>
              <w:pStyle w:val="ConsPlusNormal0"/>
              <w:jc w:val="right"/>
            </w:pPr>
            <w:r>
              <w:t>1029389,54</w:t>
            </w:r>
          </w:p>
        </w:tc>
      </w:tr>
      <w:tr w:rsidR="002B6D76" w14:paraId="1B90643A" w14:textId="77777777">
        <w:tc>
          <w:tcPr>
            <w:tcW w:w="624" w:type="dxa"/>
          </w:tcPr>
          <w:p w14:paraId="2F76C32F" w14:textId="77777777" w:rsidR="002B6D76" w:rsidRDefault="00000000">
            <w:pPr>
              <w:pStyle w:val="ConsPlusNormal0"/>
              <w:jc w:val="center"/>
            </w:pPr>
            <w:r>
              <w:t>55</w:t>
            </w:r>
          </w:p>
        </w:tc>
        <w:tc>
          <w:tcPr>
            <w:tcW w:w="1134" w:type="dxa"/>
          </w:tcPr>
          <w:p w14:paraId="7A2AA86E" w14:textId="77777777" w:rsidR="002B6D76" w:rsidRDefault="00000000">
            <w:pPr>
              <w:pStyle w:val="ConsPlusNormal0"/>
              <w:jc w:val="center"/>
            </w:pPr>
            <w:r>
              <w:t>260011</w:t>
            </w:r>
          </w:p>
        </w:tc>
        <w:tc>
          <w:tcPr>
            <w:tcW w:w="2719" w:type="dxa"/>
          </w:tcPr>
          <w:p w14:paraId="518C734E" w14:textId="77777777" w:rsidR="002B6D76" w:rsidRDefault="00000000">
            <w:pPr>
              <w:pStyle w:val="ConsPlusNormal0"/>
            </w:pPr>
            <w:r>
              <w:t>ГБУЗ СК "Ипатовская районная больница"</w:t>
            </w:r>
          </w:p>
        </w:tc>
        <w:tc>
          <w:tcPr>
            <w:tcW w:w="2665" w:type="dxa"/>
          </w:tcPr>
          <w:p w14:paraId="14304E2E" w14:textId="77777777" w:rsidR="002B6D76" w:rsidRDefault="00000000">
            <w:pPr>
              <w:pStyle w:val="ConsPlusNormal0"/>
            </w:pPr>
            <w:r>
              <w:t>ФАП х. Веселый</w:t>
            </w:r>
          </w:p>
        </w:tc>
        <w:tc>
          <w:tcPr>
            <w:tcW w:w="1077" w:type="dxa"/>
          </w:tcPr>
          <w:p w14:paraId="1C340232" w14:textId="77777777" w:rsidR="002B6D76" w:rsidRDefault="00000000">
            <w:pPr>
              <w:pStyle w:val="ConsPlusNormal0"/>
            </w:pPr>
            <w:r>
              <w:t>от 101 до 800</w:t>
            </w:r>
          </w:p>
        </w:tc>
        <w:tc>
          <w:tcPr>
            <w:tcW w:w="823" w:type="dxa"/>
          </w:tcPr>
          <w:p w14:paraId="1244F695" w14:textId="77777777" w:rsidR="002B6D76" w:rsidRDefault="00000000">
            <w:pPr>
              <w:pStyle w:val="ConsPlusNormal0"/>
              <w:jc w:val="right"/>
            </w:pPr>
            <w:r>
              <w:t>29</w:t>
            </w:r>
          </w:p>
        </w:tc>
        <w:tc>
          <w:tcPr>
            <w:tcW w:w="823" w:type="dxa"/>
          </w:tcPr>
          <w:p w14:paraId="7AB4715D" w14:textId="77777777" w:rsidR="002B6D76" w:rsidRDefault="00000000">
            <w:pPr>
              <w:pStyle w:val="ConsPlusNormal0"/>
              <w:jc w:val="right"/>
            </w:pPr>
            <w:r>
              <w:t>0,00</w:t>
            </w:r>
          </w:p>
        </w:tc>
        <w:tc>
          <w:tcPr>
            <w:tcW w:w="1814" w:type="dxa"/>
          </w:tcPr>
          <w:p w14:paraId="776E08AC" w14:textId="77777777" w:rsidR="002B6D76" w:rsidRDefault="00000000">
            <w:pPr>
              <w:pStyle w:val="ConsPlusNormal0"/>
            </w:pPr>
            <w:r>
              <w:t>не соответствует</w:t>
            </w:r>
          </w:p>
        </w:tc>
        <w:tc>
          <w:tcPr>
            <w:tcW w:w="1417" w:type="dxa"/>
          </w:tcPr>
          <w:p w14:paraId="534FB37B" w14:textId="77777777" w:rsidR="002B6D76" w:rsidRDefault="00000000">
            <w:pPr>
              <w:pStyle w:val="ConsPlusNormal0"/>
              <w:jc w:val="right"/>
            </w:pPr>
            <w:r>
              <w:t>0,5000</w:t>
            </w:r>
          </w:p>
        </w:tc>
        <w:tc>
          <w:tcPr>
            <w:tcW w:w="1020" w:type="dxa"/>
          </w:tcPr>
          <w:p w14:paraId="33A55F69" w14:textId="77777777" w:rsidR="002B6D76" w:rsidRDefault="00000000">
            <w:pPr>
              <w:pStyle w:val="ConsPlusNormal0"/>
              <w:jc w:val="right"/>
            </w:pPr>
            <w:r>
              <w:t>1,0027</w:t>
            </w:r>
          </w:p>
        </w:tc>
        <w:tc>
          <w:tcPr>
            <w:tcW w:w="1191" w:type="dxa"/>
          </w:tcPr>
          <w:p w14:paraId="6A49FDEF" w14:textId="77777777" w:rsidR="002B6D76" w:rsidRDefault="00000000">
            <w:pPr>
              <w:pStyle w:val="ConsPlusNormal0"/>
              <w:jc w:val="right"/>
            </w:pPr>
            <w:r>
              <w:t>0,5014</w:t>
            </w:r>
          </w:p>
        </w:tc>
        <w:tc>
          <w:tcPr>
            <w:tcW w:w="1587" w:type="dxa"/>
          </w:tcPr>
          <w:p w14:paraId="339F9BE8" w14:textId="77777777" w:rsidR="002B6D76" w:rsidRDefault="00000000">
            <w:pPr>
              <w:pStyle w:val="ConsPlusNormal0"/>
              <w:jc w:val="right"/>
            </w:pPr>
            <w:r>
              <w:t>770482,92</w:t>
            </w:r>
          </w:p>
        </w:tc>
        <w:tc>
          <w:tcPr>
            <w:tcW w:w="1417" w:type="dxa"/>
          </w:tcPr>
          <w:p w14:paraId="0D2CE435" w14:textId="77777777" w:rsidR="002B6D76" w:rsidRDefault="00000000">
            <w:pPr>
              <w:pStyle w:val="ConsPlusNormal0"/>
              <w:jc w:val="right"/>
            </w:pPr>
            <w:r>
              <w:t>64206,91</w:t>
            </w:r>
          </w:p>
        </w:tc>
        <w:tc>
          <w:tcPr>
            <w:tcW w:w="1587" w:type="dxa"/>
          </w:tcPr>
          <w:p w14:paraId="0E3B7F54" w14:textId="77777777" w:rsidR="002B6D76" w:rsidRDefault="00000000">
            <w:pPr>
              <w:pStyle w:val="ConsPlusNormal0"/>
              <w:jc w:val="right"/>
            </w:pPr>
            <w:r>
              <w:t>770482,92</w:t>
            </w:r>
          </w:p>
        </w:tc>
      </w:tr>
      <w:tr w:rsidR="002B6D76" w14:paraId="169B11A2" w14:textId="77777777">
        <w:tc>
          <w:tcPr>
            <w:tcW w:w="624" w:type="dxa"/>
          </w:tcPr>
          <w:p w14:paraId="0D61CD14" w14:textId="77777777" w:rsidR="002B6D76" w:rsidRDefault="00000000">
            <w:pPr>
              <w:pStyle w:val="ConsPlusNormal0"/>
              <w:jc w:val="center"/>
            </w:pPr>
            <w:r>
              <w:t>56</w:t>
            </w:r>
          </w:p>
        </w:tc>
        <w:tc>
          <w:tcPr>
            <w:tcW w:w="1134" w:type="dxa"/>
          </w:tcPr>
          <w:p w14:paraId="7C054118" w14:textId="77777777" w:rsidR="002B6D76" w:rsidRDefault="00000000">
            <w:pPr>
              <w:pStyle w:val="ConsPlusNormal0"/>
              <w:jc w:val="center"/>
            </w:pPr>
            <w:r>
              <w:t>260011</w:t>
            </w:r>
          </w:p>
        </w:tc>
        <w:tc>
          <w:tcPr>
            <w:tcW w:w="2719" w:type="dxa"/>
          </w:tcPr>
          <w:p w14:paraId="709F24D6" w14:textId="77777777" w:rsidR="002B6D76" w:rsidRDefault="00000000">
            <w:pPr>
              <w:pStyle w:val="ConsPlusNormal0"/>
            </w:pPr>
            <w:r>
              <w:t>ГБУЗ СК "Ипатовская районная больница"</w:t>
            </w:r>
          </w:p>
        </w:tc>
        <w:tc>
          <w:tcPr>
            <w:tcW w:w="2665" w:type="dxa"/>
          </w:tcPr>
          <w:p w14:paraId="24550DF8" w14:textId="77777777" w:rsidR="002B6D76" w:rsidRDefault="00000000">
            <w:pPr>
              <w:pStyle w:val="ConsPlusNormal0"/>
            </w:pPr>
            <w:r>
              <w:t>ФАП с. Родники</w:t>
            </w:r>
          </w:p>
        </w:tc>
        <w:tc>
          <w:tcPr>
            <w:tcW w:w="1077" w:type="dxa"/>
          </w:tcPr>
          <w:p w14:paraId="6E05B00B" w14:textId="77777777" w:rsidR="002B6D76" w:rsidRDefault="00000000">
            <w:pPr>
              <w:pStyle w:val="ConsPlusNormal0"/>
            </w:pPr>
            <w:r>
              <w:t>от 101 до 800</w:t>
            </w:r>
          </w:p>
        </w:tc>
        <w:tc>
          <w:tcPr>
            <w:tcW w:w="823" w:type="dxa"/>
          </w:tcPr>
          <w:p w14:paraId="6B3F84BD" w14:textId="77777777" w:rsidR="002B6D76" w:rsidRDefault="00000000">
            <w:pPr>
              <w:pStyle w:val="ConsPlusNormal0"/>
              <w:jc w:val="right"/>
            </w:pPr>
            <w:r>
              <w:t>76</w:t>
            </w:r>
          </w:p>
        </w:tc>
        <w:tc>
          <w:tcPr>
            <w:tcW w:w="823" w:type="dxa"/>
          </w:tcPr>
          <w:p w14:paraId="7ED4327A" w14:textId="77777777" w:rsidR="002B6D76" w:rsidRDefault="00000000">
            <w:pPr>
              <w:pStyle w:val="ConsPlusNormal0"/>
              <w:jc w:val="right"/>
            </w:pPr>
            <w:r>
              <w:t>0,00</w:t>
            </w:r>
          </w:p>
        </w:tc>
        <w:tc>
          <w:tcPr>
            <w:tcW w:w="1814" w:type="dxa"/>
          </w:tcPr>
          <w:p w14:paraId="2DA18136" w14:textId="77777777" w:rsidR="002B6D76" w:rsidRDefault="00000000">
            <w:pPr>
              <w:pStyle w:val="ConsPlusNormal0"/>
            </w:pPr>
            <w:r>
              <w:t>соответствует</w:t>
            </w:r>
          </w:p>
        </w:tc>
        <w:tc>
          <w:tcPr>
            <w:tcW w:w="1417" w:type="dxa"/>
          </w:tcPr>
          <w:p w14:paraId="27E6B715" w14:textId="77777777" w:rsidR="002B6D76" w:rsidRDefault="00000000">
            <w:pPr>
              <w:pStyle w:val="ConsPlusNormal0"/>
              <w:jc w:val="right"/>
            </w:pPr>
            <w:r>
              <w:t>1,0000</w:t>
            </w:r>
          </w:p>
        </w:tc>
        <w:tc>
          <w:tcPr>
            <w:tcW w:w="1020" w:type="dxa"/>
          </w:tcPr>
          <w:p w14:paraId="590A5886" w14:textId="77777777" w:rsidR="002B6D76" w:rsidRDefault="00000000">
            <w:pPr>
              <w:pStyle w:val="ConsPlusNormal0"/>
              <w:jc w:val="right"/>
            </w:pPr>
            <w:r>
              <w:t>1,0072</w:t>
            </w:r>
          </w:p>
        </w:tc>
        <w:tc>
          <w:tcPr>
            <w:tcW w:w="1191" w:type="dxa"/>
          </w:tcPr>
          <w:p w14:paraId="7CF2F9D9" w14:textId="77777777" w:rsidR="002B6D76" w:rsidRDefault="00000000">
            <w:pPr>
              <w:pStyle w:val="ConsPlusNormal0"/>
              <w:jc w:val="right"/>
            </w:pPr>
            <w:r>
              <w:t>1,0072</w:t>
            </w:r>
          </w:p>
        </w:tc>
        <w:tc>
          <w:tcPr>
            <w:tcW w:w="1587" w:type="dxa"/>
          </w:tcPr>
          <w:p w14:paraId="1067ECA0" w14:textId="77777777" w:rsidR="002B6D76" w:rsidRDefault="00000000">
            <w:pPr>
              <w:pStyle w:val="ConsPlusNormal0"/>
              <w:jc w:val="right"/>
            </w:pPr>
            <w:r>
              <w:t>1547773,73</w:t>
            </w:r>
          </w:p>
        </w:tc>
        <w:tc>
          <w:tcPr>
            <w:tcW w:w="1417" w:type="dxa"/>
          </w:tcPr>
          <w:p w14:paraId="7DED7416" w14:textId="77777777" w:rsidR="002B6D76" w:rsidRDefault="00000000">
            <w:pPr>
              <w:pStyle w:val="ConsPlusNormal0"/>
              <w:jc w:val="right"/>
            </w:pPr>
            <w:r>
              <w:t>128981,14</w:t>
            </w:r>
          </w:p>
        </w:tc>
        <w:tc>
          <w:tcPr>
            <w:tcW w:w="1587" w:type="dxa"/>
          </w:tcPr>
          <w:p w14:paraId="198B7884" w14:textId="77777777" w:rsidR="002B6D76" w:rsidRDefault="00000000">
            <w:pPr>
              <w:pStyle w:val="ConsPlusNormal0"/>
              <w:jc w:val="right"/>
            </w:pPr>
            <w:r>
              <w:t>1547773,73</w:t>
            </w:r>
          </w:p>
        </w:tc>
      </w:tr>
      <w:tr w:rsidR="002B6D76" w14:paraId="57C7A488" w14:textId="77777777">
        <w:tc>
          <w:tcPr>
            <w:tcW w:w="624" w:type="dxa"/>
          </w:tcPr>
          <w:p w14:paraId="560037BC" w14:textId="77777777" w:rsidR="002B6D76" w:rsidRDefault="00000000">
            <w:pPr>
              <w:pStyle w:val="ConsPlusNormal0"/>
              <w:jc w:val="center"/>
            </w:pPr>
            <w:r>
              <w:t>57</w:t>
            </w:r>
          </w:p>
        </w:tc>
        <w:tc>
          <w:tcPr>
            <w:tcW w:w="1134" w:type="dxa"/>
          </w:tcPr>
          <w:p w14:paraId="616716DD" w14:textId="77777777" w:rsidR="002B6D76" w:rsidRDefault="00000000">
            <w:pPr>
              <w:pStyle w:val="ConsPlusNormal0"/>
              <w:jc w:val="center"/>
            </w:pPr>
            <w:r>
              <w:t>260011</w:t>
            </w:r>
          </w:p>
        </w:tc>
        <w:tc>
          <w:tcPr>
            <w:tcW w:w="2719" w:type="dxa"/>
          </w:tcPr>
          <w:p w14:paraId="4AE507E2" w14:textId="77777777" w:rsidR="002B6D76" w:rsidRDefault="00000000">
            <w:pPr>
              <w:pStyle w:val="ConsPlusNormal0"/>
            </w:pPr>
            <w:r>
              <w:t>ГБУЗ СК "Ипатовская районная больница"</w:t>
            </w:r>
          </w:p>
        </w:tc>
        <w:tc>
          <w:tcPr>
            <w:tcW w:w="2665" w:type="dxa"/>
          </w:tcPr>
          <w:p w14:paraId="4F6C3CA5" w14:textId="77777777" w:rsidR="002B6D76" w:rsidRDefault="00000000">
            <w:pPr>
              <w:pStyle w:val="ConsPlusNormal0"/>
            </w:pPr>
            <w:r>
              <w:t>ФАП пос. Залесный</w:t>
            </w:r>
          </w:p>
        </w:tc>
        <w:tc>
          <w:tcPr>
            <w:tcW w:w="1077" w:type="dxa"/>
          </w:tcPr>
          <w:p w14:paraId="065F7417" w14:textId="77777777" w:rsidR="002B6D76" w:rsidRDefault="00000000">
            <w:pPr>
              <w:pStyle w:val="ConsPlusNormal0"/>
            </w:pPr>
            <w:r>
              <w:t>от 101 до 800</w:t>
            </w:r>
          </w:p>
        </w:tc>
        <w:tc>
          <w:tcPr>
            <w:tcW w:w="823" w:type="dxa"/>
          </w:tcPr>
          <w:p w14:paraId="16F54A49" w14:textId="77777777" w:rsidR="002B6D76" w:rsidRDefault="00000000">
            <w:pPr>
              <w:pStyle w:val="ConsPlusNormal0"/>
              <w:jc w:val="right"/>
            </w:pPr>
            <w:r>
              <w:t>29</w:t>
            </w:r>
          </w:p>
        </w:tc>
        <w:tc>
          <w:tcPr>
            <w:tcW w:w="823" w:type="dxa"/>
          </w:tcPr>
          <w:p w14:paraId="5B2F8146" w14:textId="77777777" w:rsidR="002B6D76" w:rsidRDefault="00000000">
            <w:pPr>
              <w:pStyle w:val="ConsPlusNormal0"/>
              <w:jc w:val="right"/>
            </w:pPr>
            <w:r>
              <w:t>0,00</w:t>
            </w:r>
          </w:p>
        </w:tc>
        <w:tc>
          <w:tcPr>
            <w:tcW w:w="1814" w:type="dxa"/>
          </w:tcPr>
          <w:p w14:paraId="487F4175" w14:textId="77777777" w:rsidR="002B6D76" w:rsidRDefault="00000000">
            <w:pPr>
              <w:pStyle w:val="ConsPlusNormal0"/>
            </w:pPr>
            <w:r>
              <w:t>не соответствует</w:t>
            </w:r>
          </w:p>
        </w:tc>
        <w:tc>
          <w:tcPr>
            <w:tcW w:w="1417" w:type="dxa"/>
          </w:tcPr>
          <w:p w14:paraId="54FEF5FA" w14:textId="77777777" w:rsidR="002B6D76" w:rsidRDefault="00000000">
            <w:pPr>
              <w:pStyle w:val="ConsPlusNormal0"/>
              <w:jc w:val="right"/>
            </w:pPr>
            <w:r>
              <w:t>0,9333</w:t>
            </w:r>
          </w:p>
        </w:tc>
        <w:tc>
          <w:tcPr>
            <w:tcW w:w="1020" w:type="dxa"/>
          </w:tcPr>
          <w:p w14:paraId="542F54CE" w14:textId="77777777" w:rsidR="002B6D76" w:rsidRDefault="00000000">
            <w:pPr>
              <w:pStyle w:val="ConsPlusNormal0"/>
              <w:jc w:val="right"/>
            </w:pPr>
            <w:r>
              <w:t>1,0027</w:t>
            </w:r>
          </w:p>
        </w:tc>
        <w:tc>
          <w:tcPr>
            <w:tcW w:w="1191" w:type="dxa"/>
          </w:tcPr>
          <w:p w14:paraId="36D54CA3" w14:textId="77777777" w:rsidR="002B6D76" w:rsidRDefault="00000000">
            <w:pPr>
              <w:pStyle w:val="ConsPlusNormal0"/>
              <w:jc w:val="right"/>
            </w:pPr>
            <w:r>
              <w:t>0,9358</w:t>
            </w:r>
          </w:p>
        </w:tc>
        <w:tc>
          <w:tcPr>
            <w:tcW w:w="1587" w:type="dxa"/>
          </w:tcPr>
          <w:p w14:paraId="2FE9CEF9" w14:textId="77777777" w:rsidR="002B6D76" w:rsidRDefault="00000000">
            <w:pPr>
              <w:pStyle w:val="ConsPlusNormal0"/>
              <w:jc w:val="right"/>
            </w:pPr>
            <w:r>
              <w:t>1438183,43</w:t>
            </w:r>
          </w:p>
        </w:tc>
        <w:tc>
          <w:tcPr>
            <w:tcW w:w="1417" w:type="dxa"/>
          </w:tcPr>
          <w:p w14:paraId="37B6046B" w14:textId="77777777" w:rsidR="002B6D76" w:rsidRDefault="00000000">
            <w:pPr>
              <w:pStyle w:val="ConsPlusNormal0"/>
              <w:jc w:val="right"/>
            </w:pPr>
            <w:r>
              <w:t>119848,62</w:t>
            </w:r>
          </w:p>
        </w:tc>
        <w:tc>
          <w:tcPr>
            <w:tcW w:w="1587" w:type="dxa"/>
          </w:tcPr>
          <w:p w14:paraId="5CD44E2B" w14:textId="77777777" w:rsidR="002B6D76" w:rsidRDefault="00000000">
            <w:pPr>
              <w:pStyle w:val="ConsPlusNormal0"/>
              <w:jc w:val="right"/>
            </w:pPr>
            <w:r>
              <w:t>1438183,43</w:t>
            </w:r>
          </w:p>
        </w:tc>
      </w:tr>
      <w:tr w:rsidR="002B6D76" w14:paraId="04726FC3" w14:textId="77777777">
        <w:tc>
          <w:tcPr>
            <w:tcW w:w="624" w:type="dxa"/>
          </w:tcPr>
          <w:p w14:paraId="20FFD83D" w14:textId="77777777" w:rsidR="002B6D76" w:rsidRDefault="00000000">
            <w:pPr>
              <w:pStyle w:val="ConsPlusNormal0"/>
              <w:jc w:val="center"/>
            </w:pPr>
            <w:r>
              <w:t>58</w:t>
            </w:r>
          </w:p>
        </w:tc>
        <w:tc>
          <w:tcPr>
            <w:tcW w:w="1134" w:type="dxa"/>
          </w:tcPr>
          <w:p w14:paraId="1217660B" w14:textId="77777777" w:rsidR="002B6D76" w:rsidRDefault="00000000">
            <w:pPr>
              <w:pStyle w:val="ConsPlusNormal0"/>
              <w:jc w:val="center"/>
            </w:pPr>
            <w:r>
              <w:t>260011</w:t>
            </w:r>
          </w:p>
        </w:tc>
        <w:tc>
          <w:tcPr>
            <w:tcW w:w="2719" w:type="dxa"/>
          </w:tcPr>
          <w:p w14:paraId="26B26B38" w14:textId="77777777" w:rsidR="002B6D76" w:rsidRDefault="00000000">
            <w:pPr>
              <w:pStyle w:val="ConsPlusNormal0"/>
            </w:pPr>
            <w:r>
              <w:t>ГБУЗ СК "Ипатовская районная больница"</w:t>
            </w:r>
          </w:p>
        </w:tc>
        <w:tc>
          <w:tcPr>
            <w:tcW w:w="2665" w:type="dxa"/>
          </w:tcPr>
          <w:p w14:paraId="25C8182A" w14:textId="77777777" w:rsidR="002B6D76" w:rsidRDefault="00000000">
            <w:pPr>
              <w:pStyle w:val="ConsPlusNormal0"/>
            </w:pPr>
            <w:r>
              <w:t>ФАП п. Правокугультинский</w:t>
            </w:r>
          </w:p>
        </w:tc>
        <w:tc>
          <w:tcPr>
            <w:tcW w:w="1077" w:type="dxa"/>
          </w:tcPr>
          <w:p w14:paraId="0853CE6A" w14:textId="77777777" w:rsidR="002B6D76" w:rsidRDefault="00000000">
            <w:pPr>
              <w:pStyle w:val="ConsPlusNormal0"/>
            </w:pPr>
            <w:r>
              <w:t>от 101 до 800</w:t>
            </w:r>
          </w:p>
        </w:tc>
        <w:tc>
          <w:tcPr>
            <w:tcW w:w="823" w:type="dxa"/>
          </w:tcPr>
          <w:p w14:paraId="1222731B" w14:textId="77777777" w:rsidR="002B6D76" w:rsidRDefault="00000000">
            <w:pPr>
              <w:pStyle w:val="ConsPlusNormal0"/>
              <w:jc w:val="right"/>
            </w:pPr>
            <w:r>
              <w:t>46</w:t>
            </w:r>
          </w:p>
        </w:tc>
        <w:tc>
          <w:tcPr>
            <w:tcW w:w="823" w:type="dxa"/>
          </w:tcPr>
          <w:p w14:paraId="4EA687EF" w14:textId="77777777" w:rsidR="002B6D76" w:rsidRDefault="00000000">
            <w:pPr>
              <w:pStyle w:val="ConsPlusNormal0"/>
              <w:jc w:val="right"/>
            </w:pPr>
            <w:r>
              <w:t>0,00</w:t>
            </w:r>
          </w:p>
        </w:tc>
        <w:tc>
          <w:tcPr>
            <w:tcW w:w="1814" w:type="dxa"/>
          </w:tcPr>
          <w:p w14:paraId="65B9AD58" w14:textId="77777777" w:rsidR="002B6D76" w:rsidRDefault="00000000">
            <w:pPr>
              <w:pStyle w:val="ConsPlusNormal0"/>
            </w:pPr>
            <w:r>
              <w:t>не соответствует</w:t>
            </w:r>
          </w:p>
        </w:tc>
        <w:tc>
          <w:tcPr>
            <w:tcW w:w="1417" w:type="dxa"/>
          </w:tcPr>
          <w:p w14:paraId="1F3BFACA" w14:textId="77777777" w:rsidR="002B6D76" w:rsidRDefault="00000000">
            <w:pPr>
              <w:pStyle w:val="ConsPlusNormal0"/>
              <w:jc w:val="right"/>
            </w:pPr>
            <w:r>
              <w:t>0,5000</w:t>
            </w:r>
          </w:p>
        </w:tc>
        <w:tc>
          <w:tcPr>
            <w:tcW w:w="1020" w:type="dxa"/>
          </w:tcPr>
          <w:p w14:paraId="5B10C77C" w14:textId="77777777" w:rsidR="002B6D76" w:rsidRDefault="00000000">
            <w:pPr>
              <w:pStyle w:val="ConsPlusNormal0"/>
              <w:jc w:val="right"/>
            </w:pPr>
            <w:r>
              <w:t>1,0043</w:t>
            </w:r>
          </w:p>
        </w:tc>
        <w:tc>
          <w:tcPr>
            <w:tcW w:w="1191" w:type="dxa"/>
          </w:tcPr>
          <w:p w14:paraId="2DC1D16A" w14:textId="77777777" w:rsidR="002B6D76" w:rsidRDefault="00000000">
            <w:pPr>
              <w:pStyle w:val="ConsPlusNormal0"/>
              <w:jc w:val="right"/>
            </w:pPr>
            <w:r>
              <w:t>0,5022</w:t>
            </w:r>
          </w:p>
        </w:tc>
        <w:tc>
          <w:tcPr>
            <w:tcW w:w="1587" w:type="dxa"/>
          </w:tcPr>
          <w:p w14:paraId="7F8BA286" w14:textId="77777777" w:rsidR="002B6D76" w:rsidRDefault="00000000">
            <w:pPr>
              <w:pStyle w:val="ConsPlusNormal0"/>
              <w:jc w:val="right"/>
            </w:pPr>
            <w:r>
              <w:t>771714,64</w:t>
            </w:r>
          </w:p>
        </w:tc>
        <w:tc>
          <w:tcPr>
            <w:tcW w:w="1417" w:type="dxa"/>
          </w:tcPr>
          <w:p w14:paraId="2AE6F8C6" w14:textId="77777777" w:rsidR="002B6D76" w:rsidRDefault="00000000">
            <w:pPr>
              <w:pStyle w:val="ConsPlusNormal0"/>
              <w:jc w:val="right"/>
            </w:pPr>
            <w:r>
              <w:t>64309,55</w:t>
            </w:r>
          </w:p>
        </w:tc>
        <w:tc>
          <w:tcPr>
            <w:tcW w:w="1587" w:type="dxa"/>
          </w:tcPr>
          <w:p w14:paraId="79E294C6" w14:textId="77777777" w:rsidR="002B6D76" w:rsidRDefault="00000000">
            <w:pPr>
              <w:pStyle w:val="ConsPlusNormal0"/>
              <w:jc w:val="right"/>
            </w:pPr>
            <w:r>
              <w:t>771714,64</w:t>
            </w:r>
          </w:p>
        </w:tc>
      </w:tr>
      <w:tr w:rsidR="002B6D76" w14:paraId="641E23F0" w14:textId="77777777">
        <w:tc>
          <w:tcPr>
            <w:tcW w:w="624" w:type="dxa"/>
          </w:tcPr>
          <w:p w14:paraId="35363AD2" w14:textId="77777777" w:rsidR="002B6D76" w:rsidRDefault="00000000">
            <w:pPr>
              <w:pStyle w:val="ConsPlusNormal0"/>
              <w:jc w:val="center"/>
            </w:pPr>
            <w:r>
              <w:t>59</w:t>
            </w:r>
          </w:p>
        </w:tc>
        <w:tc>
          <w:tcPr>
            <w:tcW w:w="1134" w:type="dxa"/>
          </w:tcPr>
          <w:p w14:paraId="7C7B5FDB" w14:textId="77777777" w:rsidR="002B6D76" w:rsidRDefault="00000000">
            <w:pPr>
              <w:pStyle w:val="ConsPlusNormal0"/>
              <w:jc w:val="center"/>
            </w:pPr>
            <w:r>
              <w:t>260011</w:t>
            </w:r>
          </w:p>
        </w:tc>
        <w:tc>
          <w:tcPr>
            <w:tcW w:w="2719" w:type="dxa"/>
          </w:tcPr>
          <w:p w14:paraId="24193F09" w14:textId="77777777" w:rsidR="002B6D76" w:rsidRDefault="00000000">
            <w:pPr>
              <w:pStyle w:val="ConsPlusNormal0"/>
            </w:pPr>
            <w:r>
              <w:t>ГБУЗ СК "Ипатовская районная больница"</w:t>
            </w:r>
          </w:p>
        </w:tc>
        <w:tc>
          <w:tcPr>
            <w:tcW w:w="2665" w:type="dxa"/>
          </w:tcPr>
          <w:p w14:paraId="7793F417" w14:textId="77777777" w:rsidR="002B6D76" w:rsidRDefault="00000000">
            <w:pPr>
              <w:pStyle w:val="ConsPlusNormal0"/>
            </w:pPr>
            <w:r>
              <w:t>ФАП х. Мелиорация</w:t>
            </w:r>
          </w:p>
        </w:tc>
        <w:tc>
          <w:tcPr>
            <w:tcW w:w="1077" w:type="dxa"/>
          </w:tcPr>
          <w:p w14:paraId="0207FC90" w14:textId="77777777" w:rsidR="002B6D76" w:rsidRDefault="00000000">
            <w:pPr>
              <w:pStyle w:val="ConsPlusNormal0"/>
            </w:pPr>
            <w:r>
              <w:t>от 101 до 800</w:t>
            </w:r>
          </w:p>
        </w:tc>
        <w:tc>
          <w:tcPr>
            <w:tcW w:w="823" w:type="dxa"/>
          </w:tcPr>
          <w:p w14:paraId="0770CA80" w14:textId="77777777" w:rsidR="002B6D76" w:rsidRDefault="00000000">
            <w:pPr>
              <w:pStyle w:val="ConsPlusNormal0"/>
              <w:jc w:val="right"/>
            </w:pPr>
            <w:r>
              <w:t>37</w:t>
            </w:r>
          </w:p>
        </w:tc>
        <w:tc>
          <w:tcPr>
            <w:tcW w:w="823" w:type="dxa"/>
          </w:tcPr>
          <w:p w14:paraId="0D154E19" w14:textId="77777777" w:rsidR="002B6D76" w:rsidRDefault="00000000">
            <w:pPr>
              <w:pStyle w:val="ConsPlusNormal0"/>
              <w:jc w:val="right"/>
            </w:pPr>
            <w:r>
              <w:t>0,00</w:t>
            </w:r>
          </w:p>
        </w:tc>
        <w:tc>
          <w:tcPr>
            <w:tcW w:w="1814" w:type="dxa"/>
          </w:tcPr>
          <w:p w14:paraId="0561C508" w14:textId="77777777" w:rsidR="002B6D76" w:rsidRDefault="00000000">
            <w:pPr>
              <w:pStyle w:val="ConsPlusNormal0"/>
            </w:pPr>
            <w:r>
              <w:t>не соответствует</w:t>
            </w:r>
          </w:p>
        </w:tc>
        <w:tc>
          <w:tcPr>
            <w:tcW w:w="1417" w:type="dxa"/>
          </w:tcPr>
          <w:p w14:paraId="12D071B8" w14:textId="77777777" w:rsidR="002B6D76" w:rsidRDefault="00000000">
            <w:pPr>
              <w:pStyle w:val="ConsPlusNormal0"/>
              <w:jc w:val="right"/>
            </w:pPr>
            <w:r>
              <w:t>0,3333</w:t>
            </w:r>
          </w:p>
        </w:tc>
        <w:tc>
          <w:tcPr>
            <w:tcW w:w="1020" w:type="dxa"/>
          </w:tcPr>
          <w:p w14:paraId="61A75A0D" w14:textId="77777777" w:rsidR="002B6D76" w:rsidRDefault="00000000">
            <w:pPr>
              <w:pStyle w:val="ConsPlusNormal0"/>
              <w:jc w:val="right"/>
            </w:pPr>
            <w:r>
              <w:t>1,0035</w:t>
            </w:r>
          </w:p>
        </w:tc>
        <w:tc>
          <w:tcPr>
            <w:tcW w:w="1191" w:type="dxa"/>
          </w:tcPr>
          <w:p w14:paraId="6C369AD8" w14:textId="77777777" w:rsidR="002B6D76" w:rsidRDefault="00000000">
            <w:pPr>
              <w:pStyle w:val="ConsPlusNormal0"/>
              <w:jc w:val="right"/>
            </w:pPr>
            <w:r>
              <w:t>0,3345</w:t>
            </w:r>
          </w:p>
        </w:tc>
        <w:tc>
          <w:tcPr>
            <w:tcW w:w="1587" w:type="dxa"/>
          </w:tcPr>
          <w:p w14:paraId="05DF4B35" w14:textId="77777777" w:rsidR="002B6D76" w:rsidRDefault="00000000">
            <w:pPr>
              <w:pStyle w:val="ConsPlusNormal0"/>
              <w:jc w:val="right"/>
            </w:pPr>
            <w:r>
              <w:t>513990,12</w:t>
            </w:r>
          </w:p>
        </w:tc>
        <w:tc>
          <w:tcPr>
            <w:tcW w:w="1417" w:type="dxa"/>
          </w:tcPr>
          <w:p w14:paraId="6254D1BF" w14:textId="77777777" w:rsidR="002B6D76" w:rsidRDefault="00000000">
            <w:pPr>
              <w:pStyle w:val="ConsPlusNormal0"/>
              <w:jc w:val="right"/>
            </w:pPr>
            <w:r>
              <w:t>42832,51</w:t>
            </w:r>
          </w:p>
        </w:tc>
        <w:tc>
          <w:tcPr>
            <w:tcW w:w="1587" w:type="dxa"/>
          </w:tcPr>
          <w:p w14:paraId="6AFF6DA4" w14:textId="77777777" w:rsidR="002B6D76" w:rsidRDefault="00000000">
            <w:pPr>
              <w:pStyle w:val="ConsPlusNormal0"/>
              <w:jc w:val="right"/>
            </w:pPr>
            <w:r>
              <w:t>513990,12</w:t>
            </w:r>
          </w:p>
        </w:tc>
      </w:tr>
      <w:tr w:rsidR="002B6D76" w14:paraId="16B13A46" w14:textId="77777777">
        <w:tc>
          <w:tcPr>
            <w:tcW w:w="624" w:type="dxa"/>
          </w:tcPr>
          <w:p w14:paraId="735595A9" w14:textId="77777777" w:rsidR="002B6D76" w:rsidRDefault="00000000">
            <w:pPr>
              <w:pStyle w:val="ConsPlusNormal0"/>
              <w:jc w:val="center"/>
            </w:pPr>
            <w:r>
              <w:t>60</w:t>
            </w:r>
          </w:p>
        </w:tc>
        <w:tc>
          <w:tcPr>
            <w:tcW w:w="1134" w:type="dxa"/>
          </w:tcPr>
          <w:p w14:paraId="355B6EAE" w14:textId="77777777" w:rsidR="002B6D76" w:rsidRDefault="00000000">
            <w:pPr>
              <w:pStyle w:val="ConsPlusNormal0"/>
              <w:jc w:val="center"/>
            </w:pPr>
            <w:r>
              <w:t>260011</w:t>
            </w:r>
          </w:p>
        </w:tc>
        <w:tc>
          <w:tcPr>
            <w:tcW w:w="2719" w:type="dxa"/>
          </w:tcPr>
          <w:p w14:paraId="0FB1CD79" w14:textId="77777777" w:rsidR="002B6D76" w:rsidRDefault="00000000">
            <w:pPr>
              <w:pStyle w:val="ConsPlusNormal0"/>
            </w:pPr>
            <w:r>
              <w:t>ГБУЗ СК "Ипатовская районная больница"</w:t>
            </w:r>
          </w:p>
        </w:tc>
        <w:tc>
          <w:tcPr>
            <w:tcW w:w="2665" w:type="dxa"/>
          </w:tcPr>
          <w:p w14:paraId="332460A4" w14:textId="77777777" w:rsidR="002B6D76" w:rsidRDefault="00000000">
            <w:pPr>
              <w:pStyle w:val="ConsPlusNormal0"/>
            </w:pPr>
            <w:r>
              <w:t>ФАП а. Юсуп-Кулакский</w:t>
            </w:r>
          </w:p>
        </w:tc>
        <w:tc>
          <w:tcPr>
            <w:tcW w:w="1077" w:type="dxa"/>
          </w:tcPr>
          <w:p w14:paraId="159C4A93" w14:textId="77777777" w:rsidR="002B6D76" w:rsidRDefault="00000000">
            <w:pPr>
              <w:pStyle w:val="ConsPlusNormal0"/>
            </w:pPr>
            <w:r>
              <w:t>от 101 до 800</w:t>
            </w:r>
          </w:p>
        </w:tc>
        <w:tc>
          <w:tcPr>
            <w:tcW w:w="823" w:type="dxa"/>
          </w:tcPr>
          <w:p w14:paraId="27E59876" w14:textId="77777777" w:rsidR="002B6D76" w:rsidRDefault="00000000">
            <w:pPr>
              <w:pStyle w:val="ConsPlusNormal0"/>
              <w:jc w:val="right"/>
            </w:pPr>
            <w:r>
              <w:t>107</w:t>
            </w:r>
          </w:p>
        </w:tc>
        <w:tc>
          <w:tcPr>
            <w:tcW w:w="823" w:type="dxa"/>
          </w:tcPr>
          <w:p w14:paraId="2E169D0B" w14:textId="77777777" w:rsidR="002B6D76" w:rsidRDefault="00000000">
            <w:pPr>
              <w:pStyle w:val="ConsPlusNormal0"/>
              <w:jc w:val="right"/>
            </w:pPr>
            <w:r>
              <w:t>0,00</w:t>
            </w:r>
          </w:p>
        </w:tc>
        <w:tc>
          <w:tcPr>
            <w:tcW w:w="1814" w:type="dxa"/>
          </w:tcPr>
          <w:p w14:paraId="34936EFC" w14:textId="77777777" w:rsidR="002B6D76" w:rsidRDefault="00000000">
            <w:pPr>
              <w:pStyle w:val="ConsPlusNormal0"/>
            </w:pPr>
            <w:r>
              <w:t>соответствует</w:t>
            </w:r>
          </w:p>
        </w:tc>
        <w:tc>
          <w:tcPr>
            <w:tcW w:w="1417" w:type="dxa"/>
          </w:tcPr>
          <w:p w14:paraId="17159809" w14:textId="77777777" w:rsidR="002B6D76" w:rsidRDefault="00000000">
            <w:pPr>
              <w:pStyle w:val="ConsPlusNormal0"/>
              <w:jc w:val="right"/>
            </w:pPr>
            <w:r>
              <w:t>1,0000</w:t>
            </w:r>
          </w:p>
        </w:tc>
        <w:tc>
          <w:tcPr>
            <w:tcW w:w="1020" w:type="dxa"/>
          </w:tcPr>
          <w:p w14:paraId="3276469F" w14:textId="77777777" w:rsidR="002B6D76" w:rsidRDefault="00000000">
            <w:pPr>
              <w:pStyle w:val="ConsPlusNormal0"/>
              <w:jc w:val="right"/>
            </w:pPr>
            <w:r>
              <w:t>1,0101</w:t>
            </w:r>
          </w:p>
        </w:tc>
        <w:tc>
          <w:tcPr>
            <w:tcW w:w="1191" w:type="dxa"/>
          </w:tcPr>
          <w:p w14:paraId="7E8001D2" w14:textId="77777777" w:rsidR="002B6D76" w:rsidRDefault="00000000">
            <w:pPr>
              <w:pStyle w:val="ConsPlusNormal0"/>
              <w:jc w:val="right"/>
            </w:pPr>
            <w:r>
              <w:t>1,0101</w:t>
            </w:r>
          </w:p>
        </w:tc>
        <w:tc>
          <w:tcPr>
            <w:tcW w:w="1587" w:type="dxa"/>
          </w:tcPr>
          <w:p w14:paraId="0FD2E11C" w14:textId="77777777" w:rsidR="002B6D76" w:rsidRDefault="00000000">
            <w:pPr>
              <w:pStyle w:val="ConsPlusNormal0"/>
              <w:jc w:val="right"/>
            </w:pPr>
            <w:r>
              <w:t>1552262,63</w:t>
            </w:r>
          </w:p>
        </w:tc>
        <w:tc>
          <w:tcPr>
            <w:tcW w:w="1417" w:type="dxa"/>
          </w:tcPr>
          <w:p w14:paraId="2812A08D" w14:textId="77777777" w:rsidR="002B6D76" w:rsidRDefault="00000000">
            <w:pPr>
              <w:pStyle w:val="ConsPlusNormal0"/>
              <w:jc w:val="right"/>
            </w:pPr>
            <w:r>
              <w:t>129355,22</w:t>
            </w:r>
          </w:p>
        </w:tc>
        <w:tc>
          <w:tcPr>
            <w:tcW w:w="1587" w:type="dxa"/>
          </w:tcPr>
          <w:p w14:paraId="6DA60F98" w14:textId="77777777" w:rsidR="002B6D76" w:rsidRDefault="00000000">
            <w:pPr>
              <w:pStyle w:val="ConsPlusNormal0"/>
              <w:jc w:val="right"/>
            </w:pPr>
            <w:r>
              <w:t>1552262,63</w:t>
            </w:r>
          </w:p>
        </w:tc>
      </w:tr>
      <w:tr w:rsidR="002B6D76" w14:paraId="04825632" w14:textId="77777777">
        <w:tc>
          <w:tcPr>
            <w:tcW w:w="624" w:type="dxa"/>
          </w:tcPr>
          <w:p w14:paraId="2815533E" w14:textId="77777777" w:rsidR="002B6D76" w:rsidRDefault="00000000">
            <w:pPr>
              <w:pStyle w:val="ConsPlusNormal0"/>
              <w:jc w:val="center"/>
            </w:pPr>
            <w:r>
              <w:t>61</w:t>
            </w:r>
          </w:p>
        </w:tc>
        <w:tc>
          <w:tcPr>
            <w:tcW w:w="1134" w:type="dxa"/>
          </w:tcPr>
          <w:p w14:paraId="552733C2" w14:textId="77777777" w:rsidR="002B6D76" w:rsidRDefault="00000000">
            <w:pPr>
              <w:pStyle w:val="ConsPlusNormal0"/>
              <w:jc w:val="center"/>
            </w:pPr>
            <w:r>
              <w:t>260011</w:t>
            </w:r>
          </w:p>
        </w:tc>
        <w:tc>
          <w:tcPr>
            <w:tcW w:w="2719" w:type="dxa"/>
          </w:tcPr>
          <w:p w14:paraId="5BF98931" w14:textId="77777777" w:rsidR="002B6D76" w:rsidRDefault="00000000">
            <w:pPr>
              <w:pStyle w:val="ConsPlusNormal0"/>
            </w:pPr>
            <w:r>
              <w:t>ГБУЗ СК "Ипатовская районная больница"</w:t>
            </w:r>
          </w:p>
        </w:tc>
        <w:tc>
          <w:tcPr>
            <w:tcW w:w="2665" w:type="dxa"/>
          </w:tcPr>
          <w:p w14:paraId="0F111656" w14:textId="77777777" w:rsidR="002B6D76" w:rsidRDefault="00000000">
            <w:pPr>
              <w:pStyle w:val="ConsPlusNormal0"/>
            </w:pPr>
            <w:r>
              <w:t>ФАП с. Софиевка</w:t>
            </w:r>
          </w:p>
        </w:tc>
        <w:tc>
          <w:tcPr>
            <w:tcW w:w="1077" w:type="dxa"/>
          </w:tcPr>
          <w:p w14:paraId="1D92AC8C" w14:textId="77777777" w:rsidR="002B6D76" w:rsidRDefault="00000000">
            <w:pPr>
              <w:pStyle w:val="ConsPlusNormal0"/>
            </w:pPr>
            <w:r>
              <w:t>от 101 до 800</w:t>
            </w:r>
          </w:p>
        </w:tc>
        <w:tc>
          <w:tcPr>
            <w:tcW w:w="823" w:type="dxa"/>
          </w:tcPr>
          <w:p w14:paraId="1EF23F64" w14:textId="77777777" w:rsidR="002B6D76" w:rsidRDefault="00000000">
            <w:pPr>
              <w:pStyle w:val="ConsPlusNormal0"/>
              <w:jc w:val="right"/>
            </w:pPr>
            <w:r>
              <w:t>59</w:t>
            </w:r>
          </w:p>
        </w:tc>
        <w:tc>
          <w:tcPr>
            <w:tcW w:w="823" w:type="dxa"/>
          </w:tcPr>
          <w:p w14:paraId="4E76B293" w14:textId="77777777" w:rsidR="002B6D76" w:rsidRDefault="00000000">
            <w:pPr>
              <w:pStyle w:val="ConsPlusNormal0"/>
              <w:jc w:val="right"/>
            </w:pPr>
            <w:r>
              <w:t>0,00</w:t>
            </w:r>
          </w:p>
        </w:tc>
        <w:tc>
          <w:tcPr>
            <w:tcW w:w="1814" w:type="dxa"/>
          </w:tcPr>
          <w:p w14:paraId="3AAD83AD" w14:textId="77777777" w:rsidR="002B6D76" w:rsidRDefault="00000000">
            <w:pPr>
              <w:pStyle w:val="ConsPlusNormal0"/>
            </w:pPr>
            <w:r>
              <w:t>соответствует</w:t>
            </w:r>
          </w:p>
        </w:tc>
        <w:tc>
          <w:tcPr>
            <w:tcW w:w="1417" w:type="dxa"/>
          </w:tcPr>
          <w:p w14:paraId="2DA14842" w14:textId="77777777" w:rsidR="002B6D76" w:rsidRDefault="00000000">
            <w:pPr>
              <w:pStyle w:val="ConsPlusNormal0"/>
              <w:jc w:val="right"/>
            </w:pPr>
            <w:r>
              <w:t>1,0000</w:t>
            </w:r>
          </w:p>
        </w:tc>
        <w:tc>
          <w:tcPr>
            <w:tcW w:w="1020" w:type="dxa"/>
          </w:tcPr>
          <w:p w14:paraId="1F5DDF99" w14:textId="77777777" w:rsidR="002B6D76" w:rsidRDefault="00000000">
            <w:pPr>
              <w:pStyle w:val="ConsPlusNormal0"/>
              <w:jc w:val="right"/>
            </w:pPr>
            <w:r>
              <w:t>1,0056</w:t>
            </w:r>
          </w:p>
        </w:tc>
        <w:tc>
          <w:tcPr>
            <w:tcW w:w="1191" w:type="dxa"/>
          </w:tcPr>
          <w:p w14:paraId="6F57BF54" w14:textId="77777777" w:rsidR="002B6D76" w:rsidRDefault="00000000">
            <w:pPr>
              <w:pStyle w:val="ConsPlusNormal0"/>
              <w:jc w:val="right"/>
            </w:pPr>
            <w:r>
              <w:t>1,0056</w:t>
            </w:r>
          </w:p>
        </w:tc>
        <w:tc>
          <w:tcPr>
            <w:tcW w:w="1587" w:type="dxa"/>
          </w:tcPr>
          <w:p w14:paraId="1453F60D" w14:textId="77777777" w:rsidR="002B6D76" w:rsidRDefault="00000000">
            <w:pPr>
              <w:pStyle w:val="ConsPlusNormal0"/>
              <w:jc w:val="right"/>
            </w:pPr>
            <w:r>
              <w:t>1545311,83</w:t>
            </w:r>
          </w:p>
        </w:tc>
        <w:tc>
          <w:tcPr>
            <w:tcW w:w="1417" w:type="dxa"/>
          </w:tcPr>
          <w:p w14:paraId="74130000" w14:textId="77777777" w:rsidR="002B6D76" w:rsidRDefault="00000000">
            <w:pPr>
              <w:pStyle w:val="ConsPlusNormal0"/>
              <w:jc w:val="right"/>
            </w:pPr>
            <w:r>
              <w:t>128775,99</w:t>
            </w:r>
          </w:p>
        </w:tc>
        <w:tc>
          <w:tcPr>
            <w:tcW w:w="1587" w:type="dxa"/>
          </w:tcPr>
          <w:p w14:paraId="17F3F172" w14:textId="77777777" w:rsidR="002B6D76" w:rsidRDefault="00000000">
            <w:pPr>
              <w:pStyle w:val="ConsPlusNormal0"/>
              <w:jc w:val="right"/>
            </w:pPr>
            <w:r>
              <w:t>1545311,82</w:t>
            </w:r>
          </w:p>
        </w:tc>
      </w:tr>
      <w:tr w:rsidR="002B6D76" w14:paraId="143F7C21" w14:textId="77777777">
        <w:tc>
          <w:tcPr>
            <w:tcW w:w="624" w:type="dxa"/>
          </w:tcPr>
          <w:p w14:paraId="17315CFC" w14:textId="77777777" w:rsidR="002B6D76" w:rsidRDefault="00000000">
            <w:pPr>
              <w:pStyle w:val="ConsPlusNormal0"/>
              <w:jc w:val="center"/>
            </w:pPr>
            <w:r>
              <w:t>62</w:t>
            </w:r>
          </w:p>
        </w:tc>
        <w:tc>
          <w:tcPr>
            <w:tcW w:w="1134" w:type="dxa"/>
          </w:tcPr>
          <w:p w14:paraId="5BC8F873" w14:textId="77777777" w:rsidR="002B6D76" w:rsidRDefault="00000000">
            <w:pPr>
              <w:pStyle w:val="ConsPlusNormal0"/>
              <w:jc w:val="center"/>
            </w:pPr>
            <w:r>
              <w:t>260011</w:t>
            </w:r>
          </w:p>
        </w:tc>
        <w:tc>
          <w:tcPr>
            <w:tcW w:w="2719" w:type="dxa"/>
          </w:tcPr>
          <w:p w14:paraId="47F049DD" w14:textId="77777777" w:rsidR="002B6D76" w:rsidRDefault="00000000">
            <w:pPr>
              <w:pStyle w:val="ConsPlusNormal0"/>
            </w:pPr>
            <w:r>
              <w:t>ГБУЗ СК "Ипатовская районная больница"</w:t>
            </w:r>
          </w:p>
        </w:tc>
        <w:tc>
          <w:tcPr>
            <w:tcW w:w="2665" w:type="dxa"/>
          </w:tcPr>
          <w:p w14:paraId="684E8750" w14:textId="77777777" w:rsidR="002B6D76" w:rsidRDefault="00000000">
            <w:pPr>
              <w:pStyle w:val="ConsPlusNormal0"/>
            </w:pPr>
            <w:r>
              <w:t>ФАП пос. Софиевский Городок</w:t>
            </w:r>
          </w:p>
        </w:tc>
        <w:tc>
          <w:tcPr>
            <w:tcW w:w="1077" w:type="dxa"/>
          </w:tcPr>
          <w:p w14:paraId="27A9F4B6" w14:textId="77777777" w:rsidR="002B6D76" w:rsidRDefault="00000000">
            <w:pPr>
              <w:pStyle w:val="ConsPlusNormal0"/>
            </w:pPr>
            <w:r>
              <w:t>от 101 до 800</w:t>
            </w:r>
          </w:p>
        </w:tc>
        <w:tc>
          <w:tcPr>
            <w:tcW w:w="823" w:type="dxa"/>
          </w:tcPr>
          <w:p w14:paraId="3E1DAC21" w14:textId="77777777" w:rsidR="002B6D76" w:rsidRDefault="00000000">
            <w:pPr>
              <w:pStyle w:val="ConsPlusNormal0"/>
              <w:jc w:val="right"/>
            </w:pPr>
            <w:r>
              <w:t>45</w:t>
            </w:r>
          </w:p>
        </w:tc>
        <w:tc>
          <w:tcPr>
            <w:tcW w:w="823" w:type="dxa"/>
          </w:tcPr>
          <w:p w14:paraId="136148CE" w14:textId="77777777" w:rsidR="002B6D76" w:rsidRDefault="00000000">
            <w:pPr>
              <w:pStyle w:val="ConsPlusNormal0"/>
              <w:jc w:val="right"/>
            </w:pPr>
            <w:r>
              <w:t>0,00</w:t>
            </w:r>
          </w:p>
        </w:tc>
        <w:tc>
          <w:tcPr>
            <w:tcW w:w="1814" w:type="dxa"/>
          </w:tcPr>
          <w:p w14:paraId="1632C002" w14:textId="77777777" w:rsidR="002B6D76" w:rsidRDefault="00000000">
            <w:pPr>
              <w:pStyle w:val="ConsPlusNormal0"/>
            </w:pPr>
            <w:r>
              <w:t>соответствует</w:t>
            </w:r>
          </w:p>
        </w:tc>
        <w:tc>
          <w:tcPr>
            <w:tcW w:w="1417" w:type="dxa"/>
          </w:tcPr>
          <w:p w14:paraId="33FCD6E8" w14:textId="77777777" w:rsidR="002B6D76" w:rsidRDefault="00000000">
            <w:pPr>
              <w:pStyle w:val="ConsPlusNormal0"/>
              <w:jc w:val="right"/>
            </w:pPr>
            <w:r>
              <w:t>1,0000</w:t>
            </w:r>
          </w:p>
        </w:tc>
        <w:tc>
          <w:tcPr>
            <w:tcW w:w="1020" w:type="dxa"/>
          </w:tcPr>
          <w:p w14:paraId="05CD5561" w14:textId="77777777" w:rsidR="002B6D76" w:rsidRDefault="00000000">
            <w:pPr>
              <w:pStyle w:val="ConsPlusNormal0"/>
              <w:jc w:val="right"/>
            </w:pPr>
            <w:r>
              <w:t>1,0042</w:t>
            </w:r>
          </w:p>
        </w:tc>
        <w:tc>
          <w:tcPr>
            <w:tcW w:w="1191" w:type="dxa"/>
          </w:tcPr>
          <w:p w14:paraId="31512E93" w14:textId="77777777" w:rsidR="002B6D76" w:rsidRDefault="00000000">
            <w:pPr>
              <w:pStyle w:val="ConsPlusNormal0"/>
              <w:jc w:val="right"/>
            </w:pPr>
            <w:r>
              <w:t>1,0042</w:t>
            </w:r>
          </w:p>
        </w:tc>
        <w:tc>
          <w:tcPr>
            <w:tcW w:w="1587" w:type="dxa"/>
          </w:tcPr>
          <w:p w14:paraId="12748A0F" w14:textId="77777777" w:rsidR="002B6D76" w:rsidRDefault="00000000">
            <w:pPr>
              <w:pStyle w:val="ConsPlusNormal0"/>
              <w:jc w:val="right"/>
            </w:pPr>
            <w:r>
              <w:t>1543283,29</w:t>
            </w:r>
          </w:p>
        </w:tc>
        <w:tc>
          <w:tcPr>
            <w:tcW w:w="1417" w:type="dxa"/>
          </w:tcPr>
          <w:p w14:paraId="1BE10DF6" w14:textId="77777777" w:rsidR="002B6D76" w:rsidRDefault="00000000">
            <w:pPr>
              <w:pStyle w:val="ConsPlusNormal0"/>
              <w:jc w:val="right"/>
            </w:pPr>
            <w:r>
              <w:t>128606,94</w:t>
            </w:r>
          </w:p>
        </w:tc>
        <w:tc>
          <w:tcPr>
            <w:tcW w:w="1587" w:type="dxa"/>
          </w:tcPr>
          <w:p w14:paraId="23E145CD" w14:textId="77777777" w:rsidR="002B6D76" w:rsidRDefault="00000000">
            <w:pPr>
              <w:pStyle w:val="ConsPlusNormal0"/>
              <w:jc w:val="right"/>
            </w:pPr>
            <w:r>
              <w:t>1543283,30</w:t>
            </w:r>
          </w:p>
        </w:tc>
      </w:tr>
      <w:tr w:rsidR="002B6D76" w14:paraId="4FF3B286" w14:textId="77777777">
        <w:tc>
          <w:tcPr>
            <w:tcW w:w="624" w:type="dxa"/>
          </w:tcPr>
          <w:p w14:paraId="6289A95F" w14:textId="77777777" w:rsidR="002B6D76" w:rsidRDefault="00000000">
            <w:pPr>
              <w:pStyle w:val="ConsPlusNormal0"/>
              <w:jc w:val="center"/>
            </w:pPr>
            <w:r>
              <w:t>63</w:t>
            </w:r>
          </w:p>
        </w:tc>
        <w:tc>
          <w:tcPr>
            <w:tcW w:w="1134" w:type="dxa"/>
          </w:tcPr>
          <w:p w14:paraId="563381DE" w14:textId="77777777" w:rsidR="002B6D76" w:rsidRDefault="00000000">
            <w:pPr>
              <w:pStyle w:val="ConsPlusNormal0"/>
              <w:jc w:val="center"/>
            </w:pPr>
            <w:r>
              <w:t>260011</w:t>
            </w:r>
          </w:p>
        </w:tc>
        <w:tc>
          <w:tcPr>
            <w:tcW w:w="2719" w:type="dxa"/>
          </w:tcPr>
          <w:p w14:paraId="110A121E" w14:textId="77777777" w:rsidR="002B6D76" w:rsidRDefault="00000000">
            <w:pPr>
              <w:pStyle w:val="ConsPlusNormal0"/>
            </w:pPr>
            <w:r>
              <w:t>ГБУЗ СК "Ипатовская районная больница"</w:t>
            </w:r>
          </w:p>
        </w:tc>
        <w:tc>
          <w:tcPr>
            <w:tcW w:w="2665" w:type="dxa"/>
          </w:tcPr>
          <w:p w14:paraId="4A65D506" w14:textId="77777777" w:rsidR="002B6D76" w:rsidRDefault="00000000">
            <w:pPr>
              <w:pStyle w:val="ConsPlusNormal0"/>
            </w:pPr>
            <w:r>
              <w:t>ФАП пос. Малоипатовский</w:t>
            </w:r>
          </w:p>
        </w:tc>
        <w:tc>
          <w:tcPr>
            <w:tcW w:w="1077" w:type="dxa"/>
          </w:tcPr>
          <w:p w14:paraId="3FAA3600" w14:textId="77777777" w:rsidR="002B6D76" w:rsidRDefault="00000000">
            <w:pPr>
              <w:pStyle w:val="ConsPlusNormal0"/>
            </w:pPr>
            <w:r>
              <w:t>от 101 до 800</w:t>
            </w:r>
          </w:p>
        </w:tc>
        <w:tc>
          <w:tcPr>
            <w:tcW w:w="823" w:type="dxa"/>
          </w:tcPr>
          <w:p w14:paraId="7FE66A46" w14:textId="77777777" w:rsidR="002B6D76" w:rsidRDefault="00000000">
            <w:pPr>
              <w:pStyle w:val="ConsPlusNormal0"/>
              <w:jc w:val="right"/>
            </w:pPr>
            <w:r>
              <w:t>31</w:t>
            </w:r>
          </w:p>
        </w:tc>
        <w:tc>
          <w:tcPr>
            <w:tcW w:w="823" w:type="dxa"/>
          </w:tcPr>
          <w:p w14:paraId="4587FC2F" w14:textId="77777777" w:rsidR="002B6D76" w:rsidRDefault="00000000">
            <w:pPr>
              <w:pStyle w:val="ConsPlusNormal0"/>
              <w:jc w:val="right"/>
            </w:pPr>
            <w:r>
              <w:t>0,00</w:t>
            </w:r>
          </w:p>
        </w:tc>
        <w:tc>
          <w:tcPr>
            <w:tcW w:w="1814" w:type="dxa"/>
          </w:tcPr>
          <w:p w14:paraId="0CE2818D" w14:textId="77777777" w:rsidR="002B6D76" w:rsidRDefault="00000000">
            <w:pPr>
              <w:pStyle w:val="ConsPlusNormal0"/>
            </w:pPr>
            <w:r>
              <w:t>соответствует</w:t>
            </w:r>
          </w:p>
        </w:tc>
        <w:tc>
          <w:tcPr>
            <w:tcW w:w="1417" w:type="dxa"/>
          </w:tcPr>
          <w:p w14:paraId="6890B5F8" w14:textId="77777777" w:rsidR="002B6D76" w:rsidRDefault="00000000">
            <w:pPr>
              <w:pStyle w:val="ConsPlusNormal0"/>
              <w:jc w:val="right"/>
            </w:pPr>
            <w:r>
              <w:t>1,0000</w:t>
            </w:r>
          </w:p>
        </w:tc>
        <w:tc>
          <w:tcPr>
            <w:tcW w:w="1020" w:type="dxa"/>
          </w:tcPr>
          <w:p w14:paraId="12A1CA55" w14:textId="77777777" w:rsidR="002B6D76" w:rsidRDefault="00000000">
            <w:pPr>
              <w:pStyle w:val="ConsPlusNormal0"/>
              <w:jc w:val="right"/>
            </w:pPr>
            <w:r>
              <w:t>1,0029</w:t>
            </w:r>
          </w:p>
        </w:tc>
        <w:tc>
          <w:tcPr>
            <w:tcW w:w="1191" w:type="dxa"/>
          </w:tcPr>
          <w:p w14:paraId="63DBCD2F" w14:textId="77777777" w:rsidR="002B6D76" w:rsidRDefault="00000000">
            <w:pPr>
              <w:pStyle w:val="ConsPlusNormal0"/>
              <w:jc w:val="right"/>
            </w:pPr>
            <w:r>
              <w:t>1,0029</w:t>
            </w:r>
          </w:p>
        </w:tc>
        <w:tc>
          <w:tcPr>
            <w:tcW w:w="1587" w:type="dxa"/>
          </w:tcPr>
          <w:p w14:paraId="025B67A8" w14:textId="77777777" w:rsidR="002B6D76" w:rsidRDefault="00000000">
            <w:pPr>
              <w:pStyle w:val="ConsPlusNormal0"/>
              <w:jc w:val="right"/>
            </w:pPr>
            <w:r>
              <w:t>1541256,30</w:t>
            </w:r>
          </w:p>
        </w:tc>
        <w:tc>
          <w:tcPr>
            <w:tcW w:w="1417" w:type="dxa"/>
          </w:tcPr>
          <w:p w14:paraId="07A45ADF" w14:textId="77777777" w:rsidR="002B6D76" w:rsidRDefault="00000000">
            <w:pPr>
              <w:pStyle w:val="ConsPlusNormal0"/>
              <w:jc w:val="right"/>
            </w:pPr>
            <w:r>
              <w:t>128438,03</w:t>
            </w:r>
          </w:p>
        </w:tc>
        <w:tc>
          <w:tcPr>
            <w:tcW w:w="1587" w:type="dxa"/>
          </w:tcPr>
          <w:p w14:paraId="473ED164" w14:textId="77777777" w:rsidR="002B6D76" w:rsidRDefault="00000000">
            <w:pPr>
              <w:pStyle w:val="ConsPlusNormal0"/>
              <w:jc w:val="right"/>
            </w:pPr>
            <w:r>
              <w:t>1541256,30</w:t>
            </w:r>
          </w:p>
        </w:tc>
      </w:tr>
      <w:tr w:rsidR="002B6D76" w14:paraId="4BACB5BA" w14:textId="77777777">
        <w:tc>
          <w:tcPr>
            <w:tcW w:w="624" w:type="dxa"/>
          </w:tcPr>
          <w:p w14:paraId="53149AFE" w14:textId="77777777" w:rsidR="002B6D76" w:rsidRDefault="00000000">
            <w:pPr>
              <w:pStyle w:val="ConsPlusNormal0"/>
              <w:jc w:val="center"/>
            </w:pPr>
            <w:r>
              <w:t>64</w:t>
            </w:r>
          </w:p>
        </w:tc>
        <w:tc>
          <w:tcPr>
            <w:tcW w:w="1134" w:type="dxa"/>
          </w:tcPr>
          <w:p w14:paraId="588AD3B8" w14:textId="77777777" w:rsidR="002B6D76" w:rsidRDefault="00000000">
            <w:pPr>
              <w:pStyle w:val="ConsPlusNormal0"/>
              <w:jc w:val="center"/>
            </w:pPr>
            <w:r>
              <w:t>260011</w:t>
            </w:r>
          </w:p>
        </w:tc>
        <w:tc>
          <w:tcPr>
            <w:tcW w:w="2719" w:type="dxa"/>
          </w:tcPr>
          <w:p w14:paraId="60E924B1" w14:textId="77777777" w:rsidR="002B6D76" w:rsidRDefault="00000000">
            <w:pPr>
              <w:pStyle w:val="ConsPlusNormal0"/>
            </w:pPr>
            <w:r>
              <w:t>ГБУЗ СК "Ипатовская районная больница"</w:t>
            </w:r>
          </w:p>
        </w:tc>
        <w:tc>
          <w:tcPr>
            <w:tcW w:w="2665" w:type="dxa"/>
          </w:tcPr>
          <w:p w14:paraId="6B3174E3" w14:textId="77777777" w:rsidR="002B6D76" w:rsidRDefault="00000000">
            <w:pPr>
              <w:pStyle w:val="ConsPlusNormal0"/>
            </w:pPr>
            <w:r>
              <w:t>ФАП п. Верхнетахтинский</w:t>
            </w:r>
          </w:p>
        </w:tc>
        <w:tc>
          <w:tcPr>
            <w:tcW w:w="1077" w:type="dxa"/>
          </w:tcPr>
          <w:p w14:paraId="635E1974" w14:textId="77777777" w:rsidR="002B6D76" w:rsidRDefault="00000000">
            <w:pPr>
              <w:pStyle w:val="ConsPlusNormal0"/>
            </w:pPr>
            <w:r>
              <w:t>от 101 до 800</w:t>
            </w:r>
          </w:p>
        </w:tc>
        <w:tc>
          <w:tcPr>
            <w:tcW w:w="823" w:type="dxa"/>
          </w:tcPr>
          <w:p w14:paraId="2C03740C" w14:textId="77777777" w:rsidR="002B6D76" w:rsidRDefault="00000000">
            <w:pPr>
              <w:pStyle w:val="ConsPlusNormal0"/>
              <w:jc w:val="right"/>
            </w:pPr>
            <w:r>
              <w:t>19</w:t>
            </w:r>
          </w:p>
        </w:tc>
        <w:tc>
          <w:tcPr>
            <w:tcW w:w="823" w:type="dxa"/>
          </w:tcPr>
          <w:p w14:paraId="1B87C255" w14:textId="77777777" w:rsidR="002B6D76" w:rsidRDefault="00000000">
            <w:pPr>
              <w:pStyle w:val="ConsPlusNormal0"/>
              <w:jc w:val="right"/>
            </w:pPr>
            <w:r>
              <w:t>0,00</w:t>
            </w:r>
          </w:p>
        </w:tc>
        <w:tc>
          <w:tcPr>
            <w:tcW w:w="1814" w:type="dxa"/>
          </w:tcPr>
          <w:p w14:paraId="423705C7" w14:textId="77777777" w:rsidR="002B6D76" w:rsidRDefault="00000000">
            <w:pPr>
              <w:pStyle w:val="ConsPlusNormal0"/>
            </w:pPr>
            <w:r>
              <w:t>соответствует</w:t>
            </w:r>
          </w:p>
        </w:tc>
        <w:tc>
          <w:tcPr>
            <w:tcW w:w="1417" w:type="dxa"/>
          </w:tcPr>
          <w:p w14:paraId="53E58765" w14:textId="77777777" w:rsidR="002B6D76" w:rsidRDefault="00000000">
            <w:pPr>
              <w:pStyle w:val="ConsPlusNormal0"/>
              <w:jc w:val="right"/>
            </w:pPr>
            <w:r>
              <w:t>1,0000</w:t>
            </w:r>
          </w:p>
        </w:tc>
        <w:tc>
          <w:tcPr>
            <w:tcW w:w="1020" w:type="dxa"/>
          </w:tcPr>
          <w:p w14:paraId="2788214F" w14:textId="77777777" w:rsidR="002B6D76" w:rsidRDefault="00000000">
            <w:pPr>
              <w:pStyle w:val="ConsPlusNormal0"/>
              <w:jc w:val="right"/>
            </w:pPr>
            <w:r>
              <w:t>1,0018</w:t>
            </w:r>
          </w:p>
        </w:tc>
        <w:tc>
          <w:tcPr>
            <w:tcW w:w="1191" w:type="dxa"/>
          </w:tcPr>
          <w:p w14:paraId="2C729197" w14:textId="77777777" w:rsidR="002B6D76" w:rsidRDefault="00000000">
            <w:pPr>
              <w:pStyle w:val="ConsPlusNormal0"/>
              <w:jc w:val="right"/>
            </w:pPr>
            <w:r>
              <w:t>1,0018</w:t>
            </w:r>
          </w:p>
        </w:tc>
        <w:tc>
          <w:tcPr>
            <w:tcW w:w="1587" w:type="dxa"/>
          </w:tcPr>
          <w:p w14:paraId="4248290B" w14:textId="77777777" w:rsidR="002B6D76" w:rsidRDefault="00000000">
            <w:pPr>
              <w:pStyle w:val="ConsPlusNormal0"/>
              <w:jc w:val="right"/>
            </w:pPr>
            <w:r>
              <w:t>1539518,21</w:t>
            </w:r>
          </w:p>
        </w:tc>
        <w:tc>
          <w:tcPr>
            <w:tcW w:w="1417" w:type="dxa"/>
          </w:tcPr>
          <w:p w14:paraId="655B6702" w14:textId="77777777" w:rsidR="002B6D76" w:rsidRDefault="00000000">
            <w:pPr>
              <w:pStyle w:val="ConsPlusNormal0"/>
              <w:jc w:val="right"/>
            </w:pPr>
            <w:r>
              <w:t>128293,18</w:t>
            </w:r>
          </w:p>
        </w:tc>
        <w:tc>
          <w:tcPr>
            <w:tcW w:w="1587" w:type="dxa"/>
          </w:tcPr>
          <w:p w14:paraId="7E8B93A9" w14:textId="77777777" w:rsidR="002B6D76" w:rsidRDefault="00000000">
            <w:pPr>
              <w:pStyle w:val="ConsPlusNormal0"/>
              <w:jc w:val="right"/>
            </w:pPr>
            <w:r>
              <w:t>1539518,21</w:t>
            </w:r>
          </w:p>
        </w:tc>
      </w:tr>
      <w:tr w:rsidR="002B6D76" w14:paraId="68063B94" w14:textId="77777777">
        <w:tc>
          <w:tcPr>
            <w:tcW w:w="624" w:type="dxa"/>
          </w:tcPr>
          <w:p w14:paraId="3BC479CF" w14:textId="77777777" w:rsidR="002B6D76" w:rsidRDefault="00000000">
            <w:pPr>
              <w:pStyle w:val="ConsPlusNormal0"/>
              <w:jc w:val="center"/>
            </w:pPr>
            <w:r>
              <w:t>65</w:t>
            </w:r>
          </w:p>
        </w:tc>
        <w:tc>
          <w:tcPr>
            <w:tcW w:w="1134" w:type="dxa"/>
          </w:tcPr>
          <w:p w14:paraId="7B81E0D9" w14:textId="77777777" w:rsidR="002B6D76" w:rsidRDefault="00000000">
            <w:pPr>
              <w:pStyle w:val="ConsPlusNormal0"/>
              <w:jc w:val="center"/>
            </w:pPr>
            <w:r>
              <w:t>260011</w:t>
            </w:r>
          </w:p>
        </w:tc>
        <w:tc>
          <w:tcPr>
            <w:tcW w:w="2719" w:type="dxa"/>
          </w:tcPr>
          <w:p w14:paraId="409BDF31" w14:textId="77777777" w:rsidR="002B6D76" w:rsidRDefault="00000000">
            <w:pPr>
              <w:pStyle w:val="ConsPlusNormal0"/>
            </w:pPr>
            <w:r>
              <w:t>ГБУЗ СК "Ипатовская районная больница"</w:t>
            </w:r>
          </w:p>
        </w:tc>
        <w:tc>
          <w:tcPr>
            <w:tcW w:w="2665" w:type="dxa"/>
          </w:tcPr>
          <w:p w14:paraId="36CE261B" w14:textId="77777777" w:rsidR="002B6D76" w:rsidRDefault="00000000">
            <w:pPr>
              <w:pStyle w:val="ConsPlusNormal0"/>
            </w:pPr>
            <w:r>
              <w:t>Модульная конструкция фельдшерского пункта с. Новоандреевское</w:t>
            </w:r>
          </w:p>
        </w:tc>
        <w:tc>
          <w:tcPr>
            <w:tcW w:w="1077" w:type="dxa"/>
          </w:tcPr>
          <w:p w14:paraId="1D98A257" w14:textId="77777777" w:rsidR="002B6D76" w:rsidRDefault="00000000">
            <w:pPr>
              <w:pStyle w:val="ConsPlusNormal0"/>
            </w:pPr>
            <w:r>
              <w:t>от 101 до 800</w:t>
            </w:r>
          </w:p>
        </w:tc>
        <w:tc>
          <w:tcPr>
            <w:tcW w:w="823" w:type="dxa"/>
          </w:tcPr>
          <w:p w14:paraId="0398B6DB" w14:textId="77777777" w:rsidR="002B6D76" w:rsidRDefault="00000000">
            <w:pPr>
              <w:pStyle w:val="ConsPlusNormal0"/>
              <w:jc w:val="right"/>
            </w:pPr>
            <w:r>
              <w:t>17</w:t>
            </w:r>
          </w:p>
        </w:tc>
        <w:tc>
          <w:tcPr>
            <w:tcW w:w="823" w:type="dxa"/>
          </w:tcPr>
          <w:p w14:paraId="14AB9B78" w14:textId="77777777" w:rsidR="002B6D76" w:rsidRDefault="00000000">
            <w:pPr>
              <w:pStyle w:val="ConsPlusNormal0"/>
              <w:jc w:val="right"/>
            </w:pPr>
            <w:r>
              <w:t>0,00</w:t>
            </w:r>
          </w:p>
        </w:tc>
        <w:tc>
          <w:tcPr>
            <w:tcW w:w="1814" w:type="dxa"/>
          </w:tcPr>
          <w:p w14:paraId="16780F02" w14:textId="77777777" w:rsidR="002B6D76" w:rsidRDefault="00000000">
            <w:pPr>
              <w:pStyle w:val="ConsPlusNormal0"/>
            </w:pPr>
            <w:r>
              <w:t>не соответствует</w:t>
            </w:r>
          </w:p>
        </w:tc>
        <w:tc>
          <w:tcPr>
            <w:tcW w:w="1417" w:type="dxa"/>
          </w:tcPr>
          <w:p w14:paraId="16E46CFC" w14:textId="77777777" w:rsidR="002B6D76" w:rsidRDefault="00000000">
            <w:pPr>
              <w:pStyle w:val="ConsPlusNormal0"/>
              <w:jc w:val="right"/>
            </w:pPr>
            <w:r>
              <w:t>0,6667</w:t>
            </w:r>
          </w:p>
        </w:tc>
        <w:tc>
          <w:tcPr>
            <w:tcW w:w="1020" w:type="dxa"/>
          </w:tcPr>
          <w:p w14:paraId="5435CE4C" w14:textId="77777777" w:rsidR="002B6D76" w:rsidRDefault="00000000">
            <w:pPr>
              <w:pStyle w:val="ConsPlusNormal0"/>
              <w:jc w:val="right"/>
            </w:pPr>
            <w:r>
              <w:t>1,0016</w:t>
            </w:r>
          </w:p>
        </w:tc>
        <w:tc>
          <w:tcPr>
            <w:tcW w:w="1191" w:type="dxa"/>
          </w:tcPr>
          <w:p w14:paraId="2F380FC7" w14:textId="77777777" w:rsidR="002B6D76" w:rsidRDefault="00000000">
            <w:pPr>
              <w:pStyle w:val="ConsPlusNormal0"/>
              <w:jc w:val="right"/>
            </w:pPr>
            <w:r>
              <w:t>0,6678</w:t>
            </w:r>
          </w:p>
        </w:tc>
        <w:tc>
          <w:tcPr>
            <w:tcW w:w="1587" w:type="dxa"/>
          </w:tcPr>
          <w:p w14:paraId="14C21ACA" w14:textId="77777777" w:rsidR="002B6D76" w:rsidRDefault="00000000">
            <w:pPr>
              <w:pStyle w:val="ConsPlusNormal0"/>
              <w:jc w:val="right"/>
            </w:pPr>
            <w:r>
              <w:t>1026204,18</w:t>
            </w:r>
          </w:p>
        </w:tc>
        <w:tc>
          <w:tcPr>
            <w:tcW w:w="1417" w:type="dxa"/>
          </w:tcPr>
          <w:p w14:paraId="758A7485" w14:textId="77777777" w:rsidR="002B6D76" w:rsidRDefault="00000000">
            <w:pPr>
              <w:pStyle w:val="ConsPlusNormal0"/>
              <w:jc w:val="right"/>
            </w:pPr>
            <w:r>
              <w:t>85517,02</w:t>
            </w:r>
          </w:p>
        </w:tc>
        <w:tc>
          <w:tcPr>
            <w:tcW w:w="1587" w:type="dxa"/>
          </w:tcPr>
          <w:p w14:paraId="5BA51AE9" w14:textId="77777777" w:rsidR="002B6D76" w:rsidRDefault="00000000">
            <w:pPr>
              <w:pStyle w:val="ConsPlusNormal0"/>
              <w:jc w:val="right"/>
            </w:pPr>
            <w:r>
              <w:t>1026204,18</w:t>
            </w:r>
          </w:p>
        </w:tc>
      </w:tr>
      <w:tr w:rsidR="002B6D76" w14:paraId="204E9D00" w14:textId="77777777">
        <w:tc>
          <w:tcPr>
            <w:tcW w:w="624" w:type="dxa"/>
          </w:tcPr>
          <w:p w14:paraId="52287BEC" w14:textId="77777777" w:rsidR="002B6D76" w:rsidRDefault="00000000">
            <w:pPr>
              <w:pStyle w:val="ConsPlusNormal0"/>
              <w:jc w:val="center"/>
            </w:pPr>
            <w:r>
              <w:t>66</w:t>
            </w:r>
          </w:p>
        </w:tc>
        <w:tc>
          <w:tcPr>
            <w:tcW w:w="1134" w:type="dxa"/>
          </w:tcPr>
          <w:p w14:paraId="762700CC" w14:textId="77777777" w:rsidR="002B6D76" w:rsidRDefault="00000000">
            <w:pPr>
              <w:pStyle w:val="ConsPlusNormal0"/>
              <w:jc w:val="center"/>
            </w:pPr>
            <w:r>
              <w:t>260012</w:t>
            </w:r>
          </w:p>
        </w:tc>
        <w:tc>
          <w:tcPr>
            <w:tcW w:w="2719" w:type="dxa"/>
          </w:tcPr>
          <w:p w14:paraId="515679CF" w14:textId="77777777" w:rsidR="002B6D76" w:rsidRDefault="00000000">
            <w:pPr>
              <w:pStyle w:val="ConsPlusNormal0"/>
            </w:pPr>
            <w:r>
              <w:t>ГБУЗ СК "Кировская районная больница"</w:t>
            </w:r>
          </w:p>
        </w:tc>
        <w:tc>
          <w:tcPr>
            <w:tcW w:w="2665" w:type="dxa"/>
          </w:tcPr>
          <w:p w14:paraId="7D8BE305" w14:textId="77777777" w:rsidR="002B6D76" w:rsidRDefault="00000000">
            <w:pPr>
              <w:pStyle w:val="ConsPlusNormal0"/>
            </w:pPr>
            <w:r>
              <w:t>ФАП (п. Фазанный)</w:t>
            </w:r>
          </w:p>
        </w:tc>
        <w:tc>
          <w:tcPr>
            <w:tcW w:w="1077" w:type="dxa"/>
          </w:tcPr>
          <w:p w14:paraId="7A913B70" w14:textId="77777777" w:rsidR="002B6D76" w:rsidRDefault="00000000">
            <w:pPr>
              <w:pStyle w:val="ConsPlusNormal0"/>
            </w:pPr>
            <w:r>
              <w:t>от 801 до 1500</w:t>
            </w:r>
          </w:p>
        </w:tc>
        <w:tc>
          <w:tcPr>
            <w:tcW w:w="823" w:type="dxa"/>
          </w:tcPr>
          <w:p w14:paraId="30A22502" w14:textId="77777777" w:rsidR="002B6D76" w:rsidRDefault="00000000">
            <w:pPr>
              <w:pStyle w:val="ConsPlusNormal0"/>
              <w:jc w:val="right"/>
            </w:pPr>
            <w:r>
              <w:t>184</w:t>
            </w:r>
          </w:p>
        </w:tc>
        <w:tc>
          <w:tcPr>
            <w:tcW w:w="823" w:type="dxa"/>
          </w:tcPr>
          <w:p w14:paraId="5772982A" w14:textId="77777777" w:rsidR="002B6D76" w:rsidRDefault="00000000">
            <w:pPr>
              <w:pStyle w:val="ConsPlusNormal0"/>
              <w:jc w:val="right"/>
            </w:pPr>
            <w:r>
              <w:t>0,00</w:t>
            </w:r>
          </w:p>
        </w:tc>
        <w:tc>
          <w:tcPr>
            <w:tcW w:w="1814" w:type="dxa"/>
          </w:tcPr>
          <w:p w14:paraId="62446650" w14:textId="77777777" w:rsidR="002B6D76" w:rsidRDefault="00000000">
            <w:pPr>
              <w:pStyle w:val="ConsPlusNormal0"/>
            </w:pPr>
            <w:r>
              <w:t>не соответствует</w:t>
            </w:r>
          </w:p>
        </w:tc>
        <w:tc>
          <w:tcPr>
            <w:tcW w:w="1417" w:type="dxa"/>
          </w:tcPr>
          <w:p w14:paraId="7515E9D8" w14:textId="77777777" w:rsidR="002B6D76" w:rsidRDefault="00000000">
            <w:pPr>
              <w:pStyle w:val="ConsPlusNormal0"/>
              <w:jc w:val="right"/>
            </w:pPr>
            <w:r>
              <w:t>0,4667</w:t>
            </w:r>
          </w:p>
        </w:tc>
        <w:tc>
          <w:tcPr>
            <w:tcW w:w="1020" w:type="dxa"/>
          </w:tcPr>
          <w:p w14:paraId="64B8FB0D" w14:textId="77777777" w:rsidR="002B6D76" w:rsidRDefault="00000000">
            <w:pPr>
              <w:pStyle w:val="ConsPlusNormal0"/>
              <w:jc w:val="right"/>
            </w:pPr>
            <w:r>
              <w:t>1,0087</w:t>
            </w:r>
          </w:p>
        </w:tc>
        <w:tc>
          <w:tcPr>
            <w:tcW w:w="1191" w:type="dxa"/>
          </w:tcPr>
          <w:p w14:paraId="27841E08" w14:textId="77777777" w:rsidR="002B6D76" w:rsidRDefault="00000000">
            <w:pPr>
              <w:pStyle w:val="ConsPlusNormal0"/>
              <w:jc w:val="right"/>
            </w:pPr>
            <w:r>
              <w:t>0,4707</w:t>
            </w:r>
          </w:p>
        </w:tc>
        <w:tc>
          <w:tcPr>
            <w:tcW w:w="1587" w:type="dxa"/>
          </w:tcPr>
          <w:p w14:paraId="1280D97F" w14:textId="77777777" w:rsidR="002B6D76" w:rsidRDefault="00000000">
            <w:pPr>
              <w:pStyle w:val="ConsPlusNormal0"/>
              <w:jc w:val="right"/>
            </w:pPr>
            <w:r>
              <w:t>1446900,84</w:t>
            </w:r>
          </w:p>
        </w:tc>
        <w:tc>
          <w:tcPr>
            <w:tcW w:w="1417" w:type="dxa"/>
          </w:tcPr>
          <w:p w14:paraId="7424A6A3" w14:textId="77777777" w:rsidR="002B6D76" w:rsidRDefault="00000000">
            <w:pPr>
              <w:pStyle w:val="ConsPlusNormal0"/>
              <w:jc w:val="right"/>
            </w:pPr>
            <w:r>
              <w:t>120575,07</w:t>
            </w:r>
          </w:p>
        </w:tc>
        <w:tc>
          <w:tcPr>
            <w:tcW w:w="1587" w:type="dxa"/>
          </w:tcPr>
          <w:p w14:paraId="3D19C2B0" w14:textId="77777777" w:rsidR="002B6D76" w:rsidRDefault="00000000">
            <w:pPr>
              <w:pStyle w:val="ConsPlusNormal0"/>
              <w:jc w:val="right"/>
            </w:pPr>
            <w:r>
              <w:t>1446900,84</w:t>
            </w:r>
          </w:p>
        </w:tc>
      </w:tr>
      <w:tr w:rsidR="002B6D76" w14:paraId="46AD4BBC" w14:textId="77777777">
        <w:tc>
          <w:tcPr>
            <w:tcW w:w="624" w:type="dxa"/>
          </w:tcPr>
          <w:p w14:paraId="02E9D249" w14:textId="77777777" w:rsidR="002B6D76" w:rsidRDefault="00000000">
            <w:pPr>
              <w:pStyle w:val="ConsPlusNormal0"/>
              <w:jc w:val="center"/>
            </w:pPr>
            <w:r>
              <w:t>67</w:t>
            </w:r>
          </w:p>
        </w:tc>
        <w:tc>
          <w:tcPr>
            <w:tcW w:w="1134" w:type="dxa"/>
          </w:tcPr>
          <w:p w14:paraId="5F34E05B" w14:textId="77777777" w:rsidR="002B6D76" w:rsidRDefault="00000000">
            <w:pPr>
              <w:pStyle w:val="ConsPlusNormal0"/>
              <w:jc w:val="center"/>
            </w:pPr>
            <w:r>
              <w:t>260012</w:t>
            </w:r>
          </w:p>
        </w:tc>
        <w:tc>
          <w:tcPr>
            <w:tcW w:w="2719" w:type="dxa"/>
          </w:tcPr>
          <w:p w14:paraId="0A8FF8DA" w14:textId="77777777" w:rsidR="002B6D76" w:rsidRDefault="00000000">
            <w:pPr>
              <w:pStyle w:val="ConsPlusNormal0"/>
            </w:pPr>
            <w:r>
              <w:t>ГБУЗ СК "Кировская районная больница"</w:t>
            </w:r>
          </w:p>
        </w:tc>
        <w:tc>
          <w:tcPr>
            <w:tcW w:w="2665" w:type="dxa"/>
          </w:tcPr>
          <w:p w14:paraId="504A7BFE" w14:textId="77777777" w:rsidR="002B6D76" w:rsidRDefault="00000000">
            <w:pPr>
              <w:pStyle w:val="ConsPlusNormal0"/>
            </w:pPr>
            <w:r>
              <w:t>ФАП (с. Новосредненского)</w:t>
            </w:r>
          </w:p>
        </w:tc>
        <w:tc>
          <w:tcPr>
            <w:tcW w:w="1077" w:type="dxa"/>
          </w:tcPr>
          <w:p w14:paraId="54838CF9" w14:textId="77777777" w:rsidR="002B6D76" w:rsidRDefault="00000000">
            <w:pPr>
              <w:pStyle w:val="ConsPlusNormal0"/>
            </w:pPr>
            <w:r>
              <w:t>от 101 до 800</w:t>
            </w:r>
          </w:p>
        </w:tc>
        <w:tc>
          <w:tcPr>
            <w:tcW w:w="823" w:type="dxa"/>
          </w:tcPr>
          <w:p w14:paraId="55C41428" w14:textId="77777777" w:rsidR="002B6D76" w:rsidRDefault="00000000">
            <w:pPr>
              <w:pStyle w:val="ConsPlusNormal0"/>
              <w:jc w:val="right"/>
            </w:pPr>
            <w:r>
              <w:t>83</w:t>
            </w:r>
          </w:p>
        </w:tc>
        <w:tc>
          <w:tcPr>
            <w:tcW w:w="823" w:type="dxa"/>
          </w:tcPr>
          <w:p w14:paraId="5E462B5B" w14:textId="77777777" w:rsidR="002B6D76" w:rsidRDefault="00000000">
            <w:pPr>
              <w:pStyle w:val="ConsPlusNormal0"/>
              <w:jc w:val="right"/>
            </w:pPr>
            <w:r>
              <w:t>0,00</w:t>
            </w:r>
          </w:p>
        </w:tc>
        <w:tc>
          <w:tcPr>
            <w:tcW w:w="1814" w:type="dxa"/>
          </w:tcPr>
          <w:p w14:paraId="44FA2052" w14:textId="77777777" w:rsidR="002B6D76" w:rsidRDefault="00000000">
            <w:pPr>
              <w:pStyle w:val="ConsPlusNormal0"/>
            </w:pPr>
            <w:r>
              <w:t>не соответствует</w:t>
            </w:r>
          </w:p>
        </w:tc>
        <w:tc>
          <w:tcPr>
            <w:tcW w:w="1417" w:type="dxa"/>
          </w:tcPr>
          <w:p w14:paraId="4AB6B099" w14:textId="77777777" w:rsidR="002B6D76" w:rsidRDefault="00000000">
            <w:pPr>
              <w:pStyle w:val="ConsPlusNormal0"/>
              <w:jc w:val="right"/>
            </w:pPr>
            <w:r>
              <w:t>0,9333</w:t>
            </w:r>
          </w:p>
        </w:tc>
        <w:tc>
          <w:tcPr>
            <w:tcW w:w="1020" w:type="dxa"/>
          </w:tcPr>
          <w:p w14:paraId="5DA1AA02" w14:textId="77777777" w:rsidR="002B6D76" w:rsidRDefault="00000000">
            <w:pPr>
              <w:pStyle w:val="ConsPlusNormal0"/>
              <w:jc w:val="right"/>
            </w:pPr>
            <w:r>
              <w:t>1,0078</w:t>
            </w:r>
          </w:p>
        </w:tc>
        <w:tc>
          <w:tcPr>
            <w:tcW w:w="1191" w:type="dxa"/>
          </w:tcPr>
          <w:p w14:paraId="1E03F30F" w14:textId="77777777" w:rsidR="002B6D76" w:rsidRDefault="00000000">
            <w:pPr>
              <w:pStyle w:val="ConsPlusNormal0"/>
              <w:jc w:val="right"/>
            </w:pPr>
            <w:r>
              <w:t>0,9406</w:t>
            </w:r>
          </w:p>
        </w:tc>
        <w:tc>
          <w:tcPr>
            <w:tcW w:w="1587" w:type="dxa"/>
          </w:tcPr>
          <w:p w14:paraId="1890423F" w14:textId="77777777" w:rsidR="002B6D76" w:rsidRDefault="00000000">
            <w:pPr>
              <w:pStyle w:val="ConsPlusNormal0"/>
              <w:jc w:val="right"/>
            </w:pPr>
            <w:r>
              <w:t>1445482,40</w:t>
            </w:r>
          </w:p>
        </w:tc>
        <w:tc>
          <w:tcPr>
            <w:tcW w:w="1417" w:type="dxa"/>
          </w:tcPr>
          <w:p w14:paraId="714A1C69" w14:textId="77777777" w:rsidR="002B6D76" w:rsidRDefault="00000000">
            <w:pPr>
              <w:pStyle w:val="ConsPlusNormal0"/>
              <w:jc w:val="right"/>
            </w:pPr>
            <w:r>
              <w:t>120456,87</w:t>
            </w:r>
          </w:p>
        </w:tc>
        <w:tc>
          <w:tcPr>
            <w:tcW w:w="1587" w:type="dxa"/>
          </w:tcPr>
          <w:p w14:paraId="4330EAD2" w14:textId="77777777" w:rsidR="002B6D76" w:rsidRDefault="00000000">
            <w:pPr>
              <w:pStyle w:val="ConsPlusNormal0"/>
              <w:jc w:val="right"/>
            </w:pPr>
            <w:r>
              <w:t>1445482,40</w:t>
            </w:r>
          </w:p>
        </w:tc>
      </w:tr>
      <w:tr w:rsidR="002B6D76" w14:paraId="1013EE88" w14:textId="77777777">
        <w:tc>
          <w:tcPr>
            <w:tcW w:w="624" w:type="dxa"/>
          </w:tcPr>
          <w:p w14:paraId="013F5626" w14:textId="77777777" w:rsidR="002B6D76" w:rsidRDefault="00000000">
            <w:pPr>
              <w:pStyle w:val="ConsPlusNormal0"/>
              <w:jc w:val="center"/>
            </w:pPr>
            <w:r>
              <w:t>68</w:t>
            </w:r>
          </w:p>
        </w:tc>
        <w:tc>
          <w:tcPr>
            <w:tcW w:w="1134" w:type="dxa"/>
          </w:tcPr>
          <w:p w14:paraId="75D8A407" w14:textId="77777777" w:rsidR="002B6D76" w:rsidRDefault="00000000">
            <w:pPr>
              <w:pStyle w:val="ConsPlusNormal0"/>
              <w:jc w:val="center"/>
            </w:pPr>
            <w:r>
              <w:t>260012</w:t>
            </w:r>
          </w:p>
        </w:tc>
        <w:tc>
          <w:tcPr>
            <w:tcW w:w="2719" w:type="dxa"/>
          </w:tcPr>
          <w:p w14:paraId="1319918A" w14:textId="77777777" w:rsidR="002B6D76" w:rsidRDefault="00000000">
            <w:pPr>
              <w:pStyle w:val="ConsPlusNormal0"/>
            </w:pPr>
            <w:r>
              <w:t>ГБУЗ СК "Кировская районная больница"</w:t>
            </w:r>
          </w:p>
        </w:tc>
        <w:tc>
          <w:tcPr>
            <w:tcW w:w="2665" w:type="dxa"/>
          </w:tcPr>
          <w:p w14:paraId="56F116D9" w14:textId="77777777" w:rsidR="002B6D76" w:rsidRDefault="00000000">
            <w:pPr>
              <w:pStyle w:val="ConsPlusNormal0"/>
            </w:pPr>
            <w:r>
              <w:t>ФАП (п. Золка)</w:t>
            </w:r>
          </w:p>
        </w:tc>
        <w:tc>
          <w:tcPr>
            <w:tcW w:w="1077" w:type="dxa"/>
          </w:tcPr>
          <w:p w14:paraId="7A067A1D" w14:textId="77777777" w:rsidR="002B6D76" w:rsidRDefault="00000000">
            <w:pPr>
              <w:pStyle w:val="ConsPlusNormal0"/>
            </w:pPr>
            <w:r>
              <w:t>от 101 до 800</w:t>
            </w:r>
          </w:p>
        </w:tc>
        <w:tc>
          <w:tcPr>
            <w:tcW w:w="823" w:type="dxa"/>
          </w:tcPr>
          <w:p w14:paraId="6587B154" w14:textId="77777777" w:rsidR="002B6D76" w:rsidRDefault="00000000">
            <w:pPr>
              <w:pStyle w:val="ConsPlusNormal0"/>
              <w:jc w:val="right"/>
            </w:pPr>
            <w:r>
              <w:t>27</w:t>
            </w:r>
          </w:p>
        </w:tc>
        <w:tc>
          <w:tcPr>
            <w:tcW w:w="823" w:type="dxa"/>
          </w:tcPr>
          <w:p w14:paraId="21AADB07" w14:textId="77777777" w:rsidR="002B6D76" w:rsidRDefault="00000000">
            <w:pPr>
              <w:pStyle w:val="ConsPlusNormal0"/>
              <w:jc w:val="right"/>
            </w:pPr>
            <w:r>
              <w:t>0,00</w:t>
            </w:r>
          </w:p>
        </w:tc>
        <w:tc>
          <w:tcPr>
            <w:tcW w:w="1814" w:type="dxa"/>
          </w:tcPr>
          <w:p w14:paraId="32A16A85" w14:textId="77777777" w:rsidR="002B6D76" w:rsidRDefault="00000000">
            <w:pPr>
              <w:pStyle w:val="ConsPlusNormal0"/>
            </w:pPr>
            <w:r>
              <w:t>соответствует</w:t>
            </w:r>
          </w:p>
        </w:tc>
        <w:tc>
          <w:tcPr>
            <w:tcW w:w="1417" w:type="dxa"/>
          </w:tcPr>
          <w:p w14:paraId="75803506" w14:textId="77777777" w:rsidR="002B6D76" w:rsidRDefault="00000000">
            <w:pPr>
              <w:pStyle w:val="ConsPlusNormal0"/>
              <w:jc w:val="right"/>
            </w:pPr>
            <w:r>
              <w:t>1,0000</w:t>
            </w:r>
          </w:p>
        </w:tc>
        <w:tc>
          <w:tcPr>
            <w:tcW w:w="1020" w:type="dxa"/>
          </w:tcPr>
          <w:p w14:paraId="527F16AC" w14:textId="77777777" w:rsidR="002B6D76" w:rsidRDefault="00000000">
            <w:pPr>
              <w:pStyle w:val="ConsPlusNormal0"/>
              <w:jc w:val="right"/>
            </w:pPr>
            <w:r>
              <w:t>1,0025</w:t>
            </w:r>
          </w:p>
        </w:tc>
        <w:tc>
          <w:tcPr>
            <w:tcW w:w="1191" w:type="dxa"/>
          </w:tcPr>
          <w:p w14:paraId="7095A91C" w14:textId="77777777" w:rsidR="002B6D76" w:rsidRDefault="00000000">
            <w:pPr>
              <w:pStyle w:val="ConsPlusNormal0"/>
              <w:jc w:val="right"/>
            </w:pPr>
            <w:r>
              <w:t>1,0025</w:t>
            </w:r>
          </w:p>
        </w:tc>
        <w:tc>
          <w:tcPr>
            <w:tcW w:w="1587" w:type="dxa"/>
          </w:tcPr>
          <w:p w14:paraId="38859534" w14:textId="77777777" w:rsidR="002B6D76" w:rsidRDefault="00000000">
            <w:pPr>
              <w:pStyle w:val="ConsPlusNormal0"/>
              <w:jc w:val="right"/>
            </w:pPr>
            <w:r>
              <w:t>1540676,94</w:t>
            </w:r>
          </w:p>
        </w:tc>
        <w:tc>
          <w:tcPr>
            <w:tcW w:w="1417" w:type="dxa"/>
          </w:tcPr>
          <w:p w14:paraId="77B9B372" w14:textId="77777777" w:rsidR="002B6D76" w:rsidRDefault="00000000">
            <w:pPr>
              <w:pStyle w:val="ConsPlusNormal0"/>
              <w:jc w:val="right"/>
            </w:pPr>
            <w:r>
              <w:t>128389,75</w:t>
            </w:r>
          </w:p>
        </w:tc>
        <w:tc>
          <w:tcPr>
            <w:tcW w:w="1587" w:type="dxa"/>
          </w:tcPr>
          <w:p w14:paraId="2A26082A" w14:textId="77777777" w:rsidR="002B6D76" w:rsidRDefault="00000000">
            <w:pPr>
              <w:pStyle w:val="ConsPlusNormal0"/>
              <w:jc w:val="right"/>
            </w:pPr>
            <w:r>
              <w:t>1540676,93</w:t>
            </w:r>
          </w:p>
        </w:tc>
      </w:tr>
      <w:tr w:rsidR="002B6D76" w14:paraId="38EB40FF" w14:textId="77777777">
        <w:tc>
          <w:tcPr>
            <w:tcW w:w="624" w:type="dxa"/>
          </w:tcPr>
          <w:p w14:paraId="67B27E84" w14:textId="77777777" w:rsidR="002B6D76" w:rsidRDefault="00000000">
            <w:pPr>
              <w:pStyle w:val="ConsPlusNormal0"/>
              <w:jc w:val="center"/>
            </w:pPr>
            <w:r>
              <w:t>69</w:t>
            </w:r>
          </w:p>
        </w:tc>
        <w:tc>
          <w:tcPr>
            <w:tcW w:w="1134" w:type="dxa"/>
          </w:tcPr>
          <w:p w14:paraId="45AC871D" w14:textId="77777777" w:rsidR="002B6D76" w:rsidRDefault="00000000">
            <w:pPr>
              <w:pStyle w:val="ConsPlusNormal0"/>
              <w:jc w:val="center"/>
            </w:pPr>
            <w:r>
              <w:t>260012</w:t>
            </w:r>
          </w:p>
        </w:tc>
        <w:tc>
          <w:tcPr>
            <w:tcW w:w="2719" w:type="dxa"/>
          </w:tcPr>
          <w:p w14:paraId="06C8325D" w14:textId="77777777" w:rsidR="002B6D76" w:rsidRDefault="00000000">
            <w:pPr>
              <w:pStyle w:val="ConsPlusNormal0"/>
            </w:pPr>
            <w:r>
              <w:t>ГБУЗ СК "Кировская районная больница"</w:t>
            </w:r>
          </w:p>
        </w:tc>
        <w:tc>
          <w:tcPr>
            <w:tcW w:w="2665" w:type="dxa"/>
          </w:tcPr>
          <w:p w14:paraId="4940D08F" w14:textId="77777777" w:rsidR="002B6D76" w:rsidRDefault="00000000">
            <w:pPr>
              <w:pStyle w:val="ConsPlusNormal0"/>
            </w:pPr>
            <w:r>
              <w:t>ФАП (х. Пегушин)</w:t>
            </w:r>
          </w:p>
        </w:tc>
        <w:tc>
          <w:tcPr>
            <w:tcW w:w="1077" w:type="dxa"/>
          </w:tcPr>
          <w:p w14:paraId="568DCF52" w14:textId="77777777" w:rsidR="002B6D76" w:rsidRDefault="00000000">
            <w:pPr>
              <w:pStyle w:val="ConsPlusNormal0"/>
            </w:pPr>
            <w:r>
              <w:t>от 101 до 800</w:t>
            </w:r>
          </w:p>
        </w:tc>
        <w:tc>
          <w:tcPr>
            <w:tcW w:w="823" w:type="dxa"/>
          </w:tcPr>
          <w:p w14:paraId="195760AC" w14:textId="77777777" w:rsidR="002B6D76" w:rsidRDefault="00000000">
            <w:pPr>
              <w:pStyle w:val="ConsPlusNormal0"/>
              <w:jc w:val="right"/>
            </w:pPr>
            <w:r>
              <w:t>30</w:t>
            </w:r>
          </w:p>
        </w:tc>
        <w:tc>
          <w:tcPr>
            <w:tcW w:w="823" w:type="dxa"/>
          </w:tcPr>
          <w:p w14:paraId="48245ED5" w14:textId="77777777" w:rsidR="002B6D76" w:rsidRDefault="00000000">
            <w:pPr>
              <w:pStyle w:val="ConsPlusNormal0"/>
              <w:jc w:val="right"/>
            </w:pPr>
            <w:r>
              <w:t>0,00</w:t>
            </w:r>
          </w:p>
        </w:tc>
        <w:tc>
          <w:tcPr>
            <w:tcW w:w="1814" w:type="dxa"/>
          </w:tcPr>
          <w:p w14:paraId="3656DBA2" w14:textId="77777777" w:rsidR="002B6D76" w:rsidRDefault="00000000">
            <w:pPr>
              <w:pStyle w:val="ConsPlusNormal0"/>
            </w:pPr>
            <w:r>
              <w:t>не соответствует</w:t>
            </w:r>
          </w:p>
        </w:tc>
        <w:tc>
          <w:tcPr>
            <w:tcW w:w="1417" w:type="dxa"/>
          </w:tcPr>
          <w:p w14:paraId="3D34AFEA" w14:textId="77777777" w:rsidR="002B6D76" w:rsidRDefault="00000000">
            <w:pPr>
              <w:pStyle w:val="ConsPlusNormal0"/>
              <w:jc w:val="right"/>
            </w:pPr>
            <w:r>
              <w:t>0,9333</w:t>
            </w:r>
          </w:p>
        </w:tc>
        <w:tc>
          <w:tcPr>
            <w:tcW w:w="1020" w:type="dxa"/>
          </w:tcPr>
          <w:p w14:paraId="294D8A96" w14:textId="77777777" w:rsidR="002B6D76" w:rsidRDefault="00000000">
            <w:pPr>
              <w:pStyle w:val="ConsPlusNormal0"/>
              <w:jc w:val="right"/>
            </w:pPr>
            <w:r>
              <w:t>1,0028</w:t>
            </w:r>
          </w:p>
        </w:tc>
        <w:tc>
          <w:tcPr>
            <w:tcW w:w="1191" w:type="dxa"/>
          </w:tcPr>
          <w:p w14:paraId="1ECA6985" w14:textId="77777777" w:rsidR="002B6D76" w:rsidRDefault="00000000">
            <w:pPr>
              <w:pStyle w:val="ConsPlusNormal0"/>
              <w:jc w:val="right"/>
            </w:pPr>
            <w:r>
              <w:t>0,9359</w:t>
            </w:r>
          </w:p>
        </w:tc>
        <w:tc>
          <w:tcPr>
            <w:tcW w:w="1587" w:type="dxa"/>
          </w:tcPr>
          <w:p w14:paraId="563EE2AA" w14:textId="77777777" w:rsidR="002B6D76" w:rsidRDefault="00000000">
            <w:pPr>
              <w:pStyle w:val="ConsPlusNormal0"/>
              <w:jc w:val="right"/>
            </w:pPr>
            <w:r>
              <w:t>1438319,68</w:t>
            </w:r>
          </w:p>
        </w:tc>
        <w:tc>
          <w:tcPr>
            <w:tcW w:w="1417" w:type="dxa"/>
          </w:tcPr>
          <w:p w14:paraId="458A7B4F" w14:textId="77777777" w:rsidR="002B6D76" w:rsidRDefault="00000000">
            <w:pPr>
              <w:pStyle w:val="ConsPlusNormal0"/>
              <w:jc w:val="right"/>
            </w:pPr>
            <w:r>
              <w:t>119859,97</w:t>
            </w:r>
          </w:p>
        </w:tc>
        <w:tc>
          <w:tcPr>
            <w:tcW w:w="1587" w:type="dxa"/>
          </w:tcPr>
          <w:p w14:paraId="6CA96096" w14:textId="77777777" w:rsidR="002B6D76" w:rsidRDefault="00000000">
            <w:pPr>
              <w:pStyle w:val="ConsPlusNormal0"/>
              <w:jc w:val="right"/>
            </w:pPr>
            <w:r>
              <w:t>1438319,68</w:t>
            </w:r>
          </w:p>
        </w:tc>
      </w:tr>
      <w:tr w:rsidR="002B6D76" w14:paraId="34E9B8F1" w14:textId="77777777">
        <w:tc>
          <w:tcPr>
            <w:tcW w:w="624" w:type="dxa"/>
          </w:tcPr>
          <w:p w14:paraId="34293CB2" w14:textId="77777777" w:rsidR="002B6D76" w:rsidRDefault="00000000">
            <w:pPr>
              <w:pStyle w:val="ConsPlusNormal0"/>
              <w:jc w:val="center"/>
            </w:pPr>
            <w:r>
              <w:t>70</w:t>
            </w:r>
          </w:p>
        </w:tc>
        <w:tc>
          <w:tcPr>
            <w:tcW w:w="1134" w:type="dxa"/>
          </w:tcPr>
          <w:p w14:paraId="2D0A4C23" w14:textId="77777777" w:rsidR="002B6D76" w:rsidRDefault="00000000">
            <w:pPr>
              <w:pStyle w:val="ConsPlusNormal0"/>
              <w:jc w:val="center"/>
            </w:pPr>
            <w:r>
              <w:t>260012</w:t>
            </w:r>
          </w:p>
        </w:tc>
        <w:tc>
          <w:tcPr>
            <w:tcW w:w="2719" w:type="dxa"/>
          </w:tcPr>
          <w:p w14:paraId="7F179B86" w14:textId="77777777" w:rsidR="002B6D76" w:rsidRDefault="00000000">
            <w:pPr>
              <w:pStyle w:val="ConsPlusNormal0"/>
            </w:pPr>
            <w:r>
              <w:t>ГБУЗ СК "Кировская районная больница"</w:t>
            </w:r>
          </w:p>
        </w:tc>
        <w:tc>
          <w:tcPr>
            <w:tcW w:w="2665" w:type="dxa"/>
          </w:tcPr>
          <w:p w14:paraId="47B66874" w14:textId="77777777" w:rsidR="002B6D76" w:rsidRDefault="00000000">
            <w:pPr>
              <w:pStyle w:val="ConsPlusNormal0"/>
            </w:pPr>
            <w:r>
              <w:t>ФАП (х. Курганный)</w:t>
            </w:r>
          </w:p>
        </w:tc>
        <w:tc>
          <w:tcPr>
            <w:tcW w:w="1077" w:type="dxa"/>
          </w:tcPr>
          <w:p w14:paraId="3BD1FEE3" w14:textId="77777777" w:rsidR="002B6D76" w:rsidRDefault="00000000">
            <w:pPr>
              <w:pStyle w:val="ConsPlusNormal0"/>
            </w:pPr>
            <w:r>
              <w:t>от 101 до 800</w:t>
            </w:r>
          </w:p>
        </w:tc>
        <w:tc>
          <w:tcPr>
            <w:tcW w:w="823" w:type="dxa"/>
          </w:tcPr>
          <w:p w14:paraId="022C0EA7" w14:textId="77777777" w:rsidR="002B6D76" w:rsidRDefault="00000000">
            <w:pPr>
              <w:pStyle w:val="ConsPlusNormal0"/>
              <w:jc w:val="right"/>
            </w:pPr>
            <w:r>
              <w:t>34</w:t>
            </w:r>
          </w:p>
        </w:tc>
        <w:tc>
          <w:tcPr>
            <w:tcW w:w="823" w:type="dxa"/>
          </w:tcPr>
          <w:p w14:paraId="6F3ADB61" w14:textId="77777777" w:rsidR="002B6D76" w:rsidRDefault="00000000">
            <w:pPr>
              <w:pStyle w:val="ConsPlusNormal0"/>
              <w:jc w:val="right"/>
            </w:pPr>
            <w:r>
              <w:t>0,00</w:t>
            </w:r>
          </w:p>
        </w:tc>
        <w:tc>
          <w:tcPr>
            <w:tcW w:w="1814" w:type="dxa"/>
          </w:tcPr>
          <w:p w14:paraId="3FFF19B8" w14:textId="77777777" w:rsidR="002B6D76" w:rsidRDefault="00000000">
            <w:pPr>
              <w:pStyle w:val="ConsPlusNormal0"/>
            </w:pPr>
            <w:r>
              <w:t>соответствует</w:t>
            </w:r>
          </w:p>
        </w:tc>
        <w:tc>
          <w:tcPr>
            <w:tcW w:w="1417" w:type="dxa"/>
          </w:tcPr>
          <w:p w14:paraId="388A6D9A" w14:textId="77777777" w:rsidR="002B6D76" w:rsidRDefault="00000000">
            <w:pPr>
              <w:pStyle w:val="ConsPlusNormal0"/>
              <w:jc w:val="right"/>
            </w:pPr>
            <w:r>
              <w:t>1,0000</w:t>
            </w:r>
          </w:p>
        </w:tc>
        <w:tc>
          <w:tcPr>
            <w:tcW w:w="1020" w:type="dxa"/>
          </w:tcPr>
          <w:p w14:paraId="319B8AE8" w14:textId="77777777" w:rsidR="002B6D76" w:rsidRDefault="00000000">
            <w:pPr>
              <w:pStyle w:val="ConsPlusNormal0"/>
              <w:jc w:val="right"/>
            </w:pPr>
            <w:r>
              <w:t>1,0032</w:t>
            </w:r>
          </w:p>
        </w:tc>
        <w:tc>
          <w:tcPr>
            <w:tcW w:w="1191" w:type="dxa"/>
          </w:tcPr>
          <w:p w14:paraId="372CB794" w14:textId="77777777" w:rsidR="002B6D76" w:rsidRDefault="00000000">
            <w:pPr>
              <w:pStyle w:val="ConsPlusNormal0"/>
              <w:jc w:val="right"/>
            </w:pPr>
            <w:r>
              <w:t>1,0032</w:t>
            </w:r>
          </w:p>
        </w:tc>
        <w:tc>
          <w:tcPr>
            <w:tcW w:w="1587" w:type="dxa"/>
          </w:tcPr>
          <w:p w14:paraId="498B85AD" w14:textId="77777777" w:rsidR="002B6D76" w:rsidRDefault="00000000">
            <w:pPr>
              <w:pStyle w:val="ConsPlusNormal0"/>
              <w:jc w:val="right"/>
            </w:pPr>
            <w:r>
              <w:t>1541691,20</w:t>
            </w:r>
          </w:p>
        </w:tc>
        <w:tc>
          <w:tcPr>
            <w:tcW w:w="1417" w:type="dxa"/>
          </w:tcPr>
          <w:p w14:paraId="089420AF" w14:textId="77777777" w:rsidR="002B6D76" w:rsidRDefault="00000000">
            <w:pPr>
              <w:pStyle w:val="ConsPlusNormal0"/>
              <w:jc w:val="right"/>
            </w:pPr>
            <w:r>
              <w:t>128474,27</w:t>
            </w:r>
          </w:p>
        </w:tc>
        <w:tc>
          <w:tcPr>
            <w:tcW w:w="1587" w:type="dxa"/>
          </w:tcPr>
          <w:p w14:paraId="35B67D17" w14:textId="77777777" w:rsidR="002B6D76" w:rsidRDefault="00000000">
            <w:pPr>
              <w:pStyle w:val="ConsPlusNormal0"/>
              <w:jc w:val="right"/>
            </w:pPr>
            <w:r>
              <w:t>1541691,20</w:t>
            </w:r>
          </w:p>
        </w:tc>
      </w:tr>
      <w:tr w:rsidR="002B6D76" w14:paraId="107838C4" w14:textId="77777777">
        <w:tc>
          <w:tcPr>
            <w:tcW w:w="624" w:type="dxa"/>
          </w:tcPr>
          <w:p w14:paraId="0568CA60" w14:textId="77777777" w:rsidR="002B6D76" w:rsidRDefault="00000000">
            <w:pPr>
              <w:pStyle w:val="ConsPlusNormal0"/>
              <w:jc w:val="center"/>
            </w:pPr>
            <w:r>
              <w:t>71</w:t>
            </w:r>
          </w:p>
        </w:tc>
        <w:tc>
          <w:tcPr>
            <w:tcW w:w="1134" w:type="dxa"/>
          </w:tcPr>
          <w:p w14:paraId="202869AB" w14:textId="77777777" w:rsidR="002B6D76" w:rsidRDefault="00000000">
            <w:pPr>
              <w:pStyle w:val="ConsPlusNormal0"/>
              <w:jc w:val="center"/>
            </w:pPr>
            <w:r>
              <w:t>260012</w:t>
            </w:r>
          </w:p>
        </w:tc>
        <w:tc>
          <w:tcPr>
            <w:tcW w:w="2719" w:type="dxa"/>
          </w:tcPr>
          <w:p w14:paraId="496A7FB7" w14:textId="77777777" w:rsidR="002B6D76" w:rsidRDefault="00000000">
            <w:pPr>
              <w:pStyle w:val="ConsPlusNormal0"/>
            </w:pPr>
            <w:r>
              <w:t>ГБУЗ СК "Кировская районная больница"</w:t>
            </w:r>
          </w:p>
        </w:tc>
        <w:tc>
          <w:tcPr>
            <w:tcW w:w="2665" w:type="dxa"/>
          </w:tcPr>
          <w:p w14:paraId="15B26AF9" w14:textId="77777777" w:rsidR="002B6D76" w:rsidRDefault="00000000">
            <w:pPr>
              <w:pStyle w:val="ConsPlusNormal0"/>
            </w:pPr>
            <w:r>
              <w:t>ФАП (х. Закавказский Партизан)</w:t>
            </w:r>
          </w:p>
        </w:tc>
        <w:tc>
          <w:tcPr>
            <w:tcW w:w="1077" w:type="dxa"/>
          </w:tcPr>
          <w:p w14:paraId="78BE7D9D" w14:textId="77777777" w:rsidR="002B6D76" w:rsidRDefault="00000000">
            <w:pPr>
              <w:pStyle w:val="ConsPlusNormal0"/>
            </w:pPr>
            <w:r>
              <w:t>от 101 до 800</w:t>
            </w:r>
          </w:p>
        </w:tc>
        <w:tc>
          <w:tcPr>
            <w:tcW w:w="823" w:type="dxa"/>
          </w:tcPr>
          <w:p w14:paraId="3EE5E1DA" w14:textId="77777777" w:rsidR="002B6D76" w:rsidRDefault="00000000">
            <w:pPr>
              <w:pStyle w:val="ConsPlusNormal0"/>
              <w:jc w:val="right"/>
            </w:pPr>
            <w:r>
              <w:t>74</w:t>
            </w:r>
          </w:p>
        </w:tc>
        <w:tc>
          <w:tcPr>
            <w:tcW w:w="823" w:type="dxa"/>
          </w:tcPr>
          <w:p w14:paraId="14163EBE" w14:textId="77777777" w:rsidR="002B6D76" w:rsidRDefault="00000000">
            <w:pPr>
              <w:pStyle w:val="ConsPlusNormal0"/>
              <w:jc w:val="right"/>
            </w:pPr>
            <w:r>
              <w:t>0,00</w:t>
            </w:r>
          </w:p>
        </w:tc>
        <w:tc>
          <w:tcPr>
            <w:tcW w:w="1814" w:type="dxa"/>
          </w:tcPr>
          <w:p w14:paraId="3471AAA2" w14:textId="77777777" w:rsidR="002B6D76" w:rsidRDefault="00000000">
            <w:pPr>
              <w:pStyle w:val="ConsPlusNormal0"/>
            </w:pPr>
            <w:r>
              <w:t>соответствует</w:t>
            </w:r>
          </w:p>
        </w:tc>
        <w:tc>
          <w:tcPr>
            <w:tcW w:w="1417" w:type="dxa"/>
          </w:tcPr>
          <w:p w14:paraId="07ABD7C1" w14:textId="77777777" w:rsidR="002B6D76" w:rsidRDefault="00000000">
            <w:pPr>
              <w:pStyle w:val="ConsPlusNormal0"/>
              <w:jc w:val="right"/>
            </w:pPr>
            <w:r>
              <w:t>1,0000</w:t>
            </w:r>
          </w:p>
        </w:tc>
        <w:tc>
          <w:tcPr>
            <w:tcW w:w="1020" w:type="dxa"/>
          </w:tcPr>
          <w:p w14:paraId="6680C4DA" w14:textId="77777777" w:rsidR="002B6D76" w:rsidRDefault="00000000">
            <w:pPr>
              <w:pStyle w:val="ConsPlusNormal0"/>
              <w:jc w:val="right"/>
            </w:pPr>
            <w:r>
              <w:t>1,0070</w:t>
            </w:r>
          </w:p>
        </w:tc>
        <w:tc>
          <w:tcPr>
            <w:tcW w:w="1191" w:type="dxa"/>
          </w:tcPr>
          <w:p w14:paraId="750CD2CF" w14:textId="77777777" w:rsidR="002B6D76" w:rsidRDefault="00000000">
            <w:pPr>
              <w:pStyle w:val="ConsPlusNormal0"/>
              <w:jc w:val="right"/>
            </w:pPr>
            <w:r>
              <w:t>1,0070</w:t>
            </w:r>
          </w:p>
        </w:tc>
        <w:tc>
          <w:tcPr>
            <w:tcW w:w="1587" w:type="dxa"/>
          </w:tcPr>
          <w:p w14:paraId="08003375" w14:textId="77777777" w:rsidR="002B6D76" w:rsidRDefault="00000000">
            <w:pPr>
              <w:pStyle w:val="ConsPlusNormal0"/>
              <w:jc w:val="right"/>
            </w:pPr>
            <w:r>
              <w:t>1547483,28</w:t>
            </w:r>
          </w:p>
        </w:tc>
        <w:tc>
          <w:tcPr>
            <w:tcW w:w="1417" w:type="dxa"/>
          </w:tcPr>
          <w:p w14:paraId="0AC2C47B" w14:textId="77777777" w:rsidR="002B6D76" w:rsidRDefault="00000000">
            <w:pPr>
              <w:pStyle w:val="ConsPlusNormal0"/>
              <w:jc w:val="right"/>
            </w:pPr>
            <w:r>
              <w:t>128956,94</w:t>
            </w:r>
          </w:p>
        </w:tc>
        <w:tc>
          <w:tcPr>
            <w:tcW w:w="1587" w:type="dxa"/>
          </w:tcPr>
          <w:p w14:paraId="6CF86644" w14:textId="77777777" w:rsidR="002B6D76" w:rsidRDefault="00000000">
            <w:pPr>
              <w:pStyle w:val="ConsPlusNormal0"/>
              <w:jc w:val="right"/>
            </w:pPr>
            <w:r>
              <w:t>1547483,28</w:t>
            </w:r>
          </w:p>
        </w:tc>
      </w:tr>
      <w:tr w:rsidR="002B6D76" w14:paraId="6C022C7A" w14:textId="77777777">
        <w:tc>
          <w:tcPr>
            <w:tcW w:w="624" w:type="dxa"/>
          </w:tcPr>
          <w:p w14:paraId="6F2666A1" w14:textId="77777777" w:rsidR="002B6D76" w:rsidRDefault="00000000">
            <w:pPr>
              <w:pStyle w:val="ConsPlusNormal0"/>
              <w:jc w:val="center"/>
            </w:pPr>
            <w:r>
              <w:t>72</w:t>
            </w:r>
          </w:p>
        </w:tc>
        <w:tc>
          <w:tcPr>
            <w:tcW w:w="1134" w:type="dxa"/>
          </w:tcPr>
          <w:p w14:paraId="2F3C2DDE" w14:textId="77777777" w:rsidR="002B6D76" w:rsidRDefault="00000000">
            <w:pPr>
              <w:pStyle w:val="ConsPlusNormal0"/>
              <w:jc w:val="center"/>
            </w:pPr>
            <w:r>
              <w:t>260012</w:t>
            </w:r>
          </w:p>
        </w:tc>
        <w:tc>
          <w:tcPr>
            <w:tcW w:w="2719" w:type="dxa"/>
          </w:tcPr>
          <w:p w14:paraId="32B86F65" w14:textId="77777777" w:rsidR="002B6D76" w:rsidRDefault="00000000">
            <w:pPr>
              <w:pStyle w:val="ConsPlusNormal0"/>
            </w:pPr>
            <w:r>
              <w:t>ГБУЗ СК "Кировская районная больница"</w:t>
            </w:r>
          </w:p>
        </w:tc>
        <w:tc>
          <w:tcPr>
            <w:tcW w:w="2665" w:type="dxa"/>
          </w:tcPr>
          <w:p w14:paraId="6896560C" w14:textId="77777777" w:rsidR="002B6D76" w:rsidRDefault="00000000">
            <w:pPr>
              <w:pStyle w:val="ConsPlusNormal0"/>
            </w:pPr>
            <w:r>
              <w:t>ФАП (х. Крупско-Ульяновский)</w:t>
            </w:r>
          </w:p>
        </w:tc>
        <w:tc>
          <w:tcPr>
            <w:tcW w:w="1077" w:type="dxa"/>
          </w:tcPr>
          <w:p w14:paraId="6A6FFAD3" w14:textId="77777777" w:rsidR="002B6D76" w:rsidRDefault="00000000">
            <w:pPr>
              <w:pStyle w:val="ConsPlusNormal0"/>
            </w:pPr>
            <w:r>
              <w:t>от 101 до 800</w:t>
            </w:r>
          </w:p>
        </w:tc>
        <w:tc>
          <w:tcPr>
            <w:tcW w:w="823" w:type="dxa"/>
          </w:tcPr>
          <w:p w14:paraId="64F66324" w14:textId="77777777" w:rsidR="002B6D76" w:rsidRDefault="00000000">
            <w:pPr>
              <w:pStyle w:val="ConsPlusNormal0"/>
              <w:jc w:val="right"/>
            </w:pPr>
            <w:r>
              <w:t>70</w:t>
            </w:r>
          </w:p>
        </w:tc>
        <w:tc>
          <w:tcPr>
            <w:tcW w:w="823" w:type="dxa"/>
          </w:tcPr>
          <w:p w14:paraId="5B464AE5" w14:textId="77777777" w:rsidR="002B6D76" w:rsidRDefault="00000000">
            <w:pPr>
              <w:pStyle w:val="ConsPlusNormal0"/>
              <w:jc w:val="right"/>
            </w:pPr>
            <w:r>
              <w:t>0,00</w:t>
            </w:r>
          </w:p>
        </w:tc>
        <w:tc>
          <w:tcPr>
            <w:tcW w:w="1814" w:type="dxa"/>
          </w:tcPr>
          <w:p w14:paraId="32B425D5" w14:textId="77777777" w:rsidR="002B6D76" w:rsidRDefault="00000000">
            <w:pPr>
              <w:pStyle w:val="ConsPlusNormal0"/>
            </w:pPr>
            <w:r>
              <w:t>не соответствует</w:t>
            </w:r>
          </w:p>
        </w:tc>
        <w:tc>
          <w:tcPr>
            <w:tcW w:w="1417" w:type="dxa"/>
          </w:tcPr>
          <w:p w14:paraId="441C32C5" w14:textId="77777777" w:rsidR="002B6D76" w:rsidRDefault="00000000">
            <w:pPr>
              <w:pStyle w:val="ConsPlusNormal0"/>
              <w:jc w:val="right"/>
            </w:pPr>
            <w:r>
              <w:t>0,3333</w:t>
            </w:r>
          </w:p>
        </w:tc>
        <w:tc>
          <w:tcPr>
            <w:tcW w:w="1020" w:type="dxa"/>
          </w:tcPr>
          <w:p w14:paraId="08D499F8" w14:textId="77777777" w:rsidR="002B6D76" w:rsidRDefault="00000000">
            <w:pPr>
              <w:pStyle w:val="ConsPlusNormal0"/>
              <w:jc w:val="right"/>
            </w:pPr>
            <w:r>
              <w:t>1,0066</w:t>
            </w:r>
          </w:p>
        </w:tc>
        <w:tc>
          <w:tcPr>
            <w:tcW w:w="1191" w:type="dxa"/>
          </w:tcPr>
          <w:p w14:paraId="5F236FDF" w14:textId="77777777" w:rsidR="002B6D76" w:rsidRDefault="00000000">
            <w:pPr>
              <w:pStyle w:val="ConsPlusNormal0"/>
              <w:jc w:val="right"/>
            </w:pPr>
            <w:r>
              <w:t>0,3355</w:t>
            </w:r>
          </w:p>
        </w:tc>
        <w:tc>
          <w:tcPr>
            <w:tcW w:w="1587" w:type="dxa"/>
          </w:tcPr>
          <w:p w14:paraId="6D87A15D" w14:textId="77777777" w:rsidR="002B6D76" w:rsidRDefault="00000000">
            <w:pPr>
              <w:pStyle w:val="ConsPlusNormal0"/>
              <w:jc w:val="right"/>
            </w:pPr>
            <w:r>
              <w:t>515583,08</w:t>
            </w:r>
          </w:p>
        </w:tc>
        <w:tc>
          <w:tcPr>
            <w:tcW w:w="1417" w:type="dxa"/>
          </w:tcPr>
          <w:p w14:paraId="07466772" w14:textId="77777777" w:rsidR="002B6D76" w:rsidRDefault="00000000">
            <w:pPr>
              <w:pStyle w:val="ConsPlusNormal0"/>
              <w:jc w:val="right"/>
            </w:pPr>
            <w:r>
              <w:t>42965,26</w:t>
            </w:r>
          </w:p>
        </w:tc>
        <w:tc>
          <w:tcPr>
            <w:tcW w:w="1587" w:type="dxa"/>
          </w:tcPr>
          <w:p w14:paraId="32FB413A" w14:textId="77777777" w:rsidR="002B6D76" w:rsidRDefault="00000000">
            <w:pPr>
              <w:pStyle w:val="ConsPlusNormal0"/>
              <w:jc w:val="right"/>
            </w:pPr>
            <w:r>
              <w:t>515583,08</w:t>
            </w:r>
          </w:p>
        </w:tc>
      </w:tr>
      <w:tr w:rsidR="002B6D76" w14:paraId="04C6B350" w14:textId="77777777">
        <w:tc>
          <w:tcPr>
            <w:tcW w:w="624" w:type="dxa"/>
          </w:tcPr>
          <w:p w14:paraId="2A713F6E" w14:textId="77777777" w:rsidR="002B6D76" w:rsidRDefault="00000000">
            <w:pPr>
              <w:pStyle w:val="ConsPlusNormal0"/>
              <w:jc w:val="center"/>
            </w:pPr>
            <w:r>
              <w:t>73</w:t>
            </w:r>
          </w:p>
        </w:tc>
        <w:tc>
          <w:tcPr>
            <w:tcW w:w="1134" w:type="dxa"/>
          </w:tcPr>
          <w:p w14:paraId="559B2338" w14:textId="77777777" w:rsidR="002B6D76" w:rsidRDefault="00000000">
            <w:pPr>
              <w:pStyle w:val="ConsPlusNormal0"/>
              <w:jc w:val="center"/>
            </w:pPr>
            <w:r>
              <w:t>260013</w:t>
            </w:r>
          </w:p>
        </w:tc>
        <w:tc>
          <w:tcPr>
            <w:tcW w:w="2719" w:type="dxa"/>
          </w:tcPr>
          <w:p w14:paraId="3BA30764" w14:textId="77777777" w:rsidR="002B6D76" w:rsidRDefault="00000000">
            <w:pPr>
              <w:pStyle w:val="ConsPlusNormal0"/>
            </w:pPr>
            <w:r>
              <w:t>ГБУЗ СК "Кочубеевская районная больница"</w:t>
            </w:r>
          </w:p>
        </w:tc>
        <w:tc>
          <w:tcPr>
            <w:tcW w:w="2665" w:type="dxa"/>
          </w:tcPr>
          <w:p w14:paraId="785F5E51" w14:textId="77777777" w:rsidR="002B6D76" w:rsidRDefault="00000000">
            <w:pPr>
              <w:pStyle w:val="ConsPlusNormal0"/>
            </w:pPr>
            <w:r>
              <w:t>ФАП х. Саратовский</w:t>
            </w:r>
          </w:p>
        </w:tc>
        <w:tc>
          <w:tcPr>
            <w:tcW w:w="1077" w:type="dxa"/>
          </w:tcPr>
          <w:p w14:paraId="7DB24534" w14:textId="77777777" w:rsidR="002B6D76" w:rsidRDefault="00000000">
            <w:pPr>
              <w:pStyle w:val="ConsPlusNormal0"/>
            </w:pPr>
            <w:r>
              <w:t>от 101 до 800</w:t>
            </w:r>
          </w:p>
        </w:tc>
        <w:tc>
          <w:tcPr>
            <w:tcW w:w="823" w:type="dxa"/>
          </w:tcPr>
          <w:p w14:paraId="3B15DECA" w14:textId="77777777" w:rsidR="002B6D76" w:rsidRDefault="00000000">
            <w:pPr>
              <w:pStyle w:val="ConsPlusNormal0"/>
              <w:jc w:val="right"/>
            </w:pPr>
            <w:r>
              <w:t>75</w:t>
            </w:r>
          </w:p>
        </w:tc>
        <w:tc>
          <w:tcPr>
            <w:tcW w:w="823" w:type="dxa"/>
          </w:tcPr>
          <w:p w14:paraId="5110D1CF" w14:textId="77777777" w:rsidR="002B6D76" w:rsidRDefault="00000000">
            <w:pPr>
              <w:pStyle w:val="ConsPlusNormal0"/>
              <w:jc w:val="right"/>
            </w:pPr>
            <w:r>
              <w:t>0,00</w:t>
            </w:r>
          </w:p>
        </w:tc>
        <w:tc>
          <w:tcPr>
            <w:tcW w:w="1814" w:type="dxa"/>
          </w:tcPr>
          <w:p w14:paraId="0D4DD7A8" w14:textId="77777777" w:rsidR="002B6D76" w:rsidRDefault="00000000">
            <w:pPr>
              <w:pStyle w:val="ConsPlusNormal0"/>
            </w:pPr>
            <w:r>
              <w:t>не соответствует</w:t>
            </w:r>
          </w:p>
        </w:tc>
        <w:tc>
          <w:tcPr>
            <w:tcW w:w="1417" w:type="dxa"/>
          </w:tcPr>
          <w:p w14:paraId="7E56F941" w14:textId="77777777" w:rsidR="002B6D76" w:rsidRDefault="00000000">
            <w:pPr>
              <w:pStyle w:val="ConsPlusNormal0"/>
              <w:jc w:val="right"/>
            </w:pPr>
            <w:r>
              <w:t>0,5000</w:t>
            </w:r>
          </w:p>
        </w:tc>
        <w:tc>
          <w:tcPr>
            <w:tcW w:w="1020" w:type="dxa"/>
          </w:tcPr>
          <w:p w14:paraId="69A53FC7" w14:textId="77777777" w:rsidR="002B6D76" w:rsidRDefault="00000000">
            <w:pPr>
              <w:pStyle w:val="ConsPlusNormal0"/>
              <w:jc w:val="right"/>
            </w:pPr>
            <w:r>
              <w:t>1,0071</w:t>
            </w:r>
          </w:p>
        </w:tc>
        <w:tc>
          <w:tcPr>
            <w:tcW w:w="1191" w:type="dxa"/>
          </w:tcPr>
          <w:p w14:paraId="038C973A" w14:textId="77777777" w:rsidR="002B6D76" w:rsidRDefault="00000000">
            <w:pPr>
              <w:pStyle w:val="ConsPlusNormal0"/>
              <w:jc w:val="right"/>
            </w:pPr>
            <w:r>
              <w:t>0,5035</w:t>
            </w:r>
          </w:p>
        </w:tc>
        <w:tc>
          <w:tcPr>
            <w:tcW w:w="1587" w:type="dxa"/>
          </w:tcPr>
          <w:p w14:paraId="43924F0E" w14:textId="77777777" w:rsidR="002B6D76" w:rsidRDefault="00000000">
            <w:pPr>
              <w:pStyle w:val="ConsPlusNormal0"/>
              <w:jc w:val="right"/>
            </w:pPr>
            <w:r>
              <w:t>773813,87</w:t>
            </w:r>
          </w:p>
        </w:tc>
        <w:tc>
          <w:tcPr>
            <w:tcW w:w="1417" w:type="dxa"/>
          </w:tcPr>
          <w:p w14:paraId="5EEFB4C2" w14:textId="77777777" w:rsidR="002B6D76" w:rsidRDefault="00000000">
            <w:pPr>
              <w:pStyle w:val="ConsPlusNormal0"/>
              <w:jc w:val="right"/>
            </w:pPr>
            <w:r>
              <w:t>64484,49</w:t>
            </w:r>
          </w:p>
        </w:tc>
        <w:tc>
          <w:tcPr>
            <w:tcW w:w="1587" w:type="dxa"/>
          </w:tcPr>
          <w:p w14:paraId="2CF66D2A" w14:textId="77777777" w:rsidR="002B6D76" w:rsidRDefault="00000000">
            <w:pPr>
              <w:pStyle w:val="ConsPlusNormal0"/>
              <w:jc w:val="right"/>
            </w:pPr>
            <w:r>
              <w:t>773813,87</w:t>
            </w:r>
          </w:p>
        </w:tc>
      </w:tr>
      <w:tr w:rsidR="002B6D76" w14:paraId="585D42B7" w14:textId="77777777">
        <w:tc>
          <w:tcPr>
            <w:tcW w:w="624" w:type="dxa"/>
          </w:tcPr>
          <w:p w14:paraId="55D9A960" w14:textId="77777777" w:rsidR="002B6D76" w:rsidRDefault="00000000">
            <w:pPr>
              <w:pStyle w:val="ConsPlusNormal0"/>
              <w:jc w:val="center"/>
            </w:pPr>
            <w:r>
              <w:t>74</w:t>
            </w:r>
          </w:p>
        </w:tc>
        <w:tc>
          <w:tcPr>
            <w:tcW w:w="1134" w:type="dxa"/>
          </w:tcPr>
          <w:p w14:paraId="1A43B340" w14:textId="77777777" w:rsidR="002B6D76" w:rsidRDefault="00000000">
            <w:pPr>
              <w:pStyle w:val="ConsPlusNormal0"/>
              <w:jc w:val="center"/>
            </w:pPr>
            <w:r>
              <w:t>260013</w:t>
            </w:r>
          </w:p>
        </w:tc>
        <w:tc>
          <w:tcPr>
            <w:tcW w:w="2719" w:type="dxa"/>
          </w:tcPr>
          <w:p w14:paraId="32405CE4" w14:textId="77777777" w:rsidR="002B6D76" w:rsidRDefault="00000000">
            <w:pPr>
              <w:pStyle w:val="ConsPlusNormal0"/>
            </w:pPr>
            <w:r>
              <w:t>ГБУЗ СК "Кочубеевская районная больница"</w:t>
            </w:r>
          </w:p>
        </w:tc>
        <w:tc>
          <w:tcPr>
            <w:tcW w:w="2665" w:type="dxa"/>
          </w:tcPr>
          <w:p w14:paraId="6A386AF8" w14:textId="77777777" w:rsidR="002B6D76" w:rsidRDefault="00000000">
            <w:pPr>
              <w:pStyle w:val="ConsPlusNormal0"/>
            </w:pPr>
            <w:r>
              <w:t>ФАП х. Рощинский</w:t>
            </w:r>
          </w:p>
        </w:tc>
        <w:tc>
          <w:tcPr>
            <w:tcW w:w="1077" w:type="dxa"/>
          </w:tcPr>
          <w:p w14:paraId="116CABA0" w14:textId="77777777" w:rsidR="002B6D76" w:rsidRDefault="00000000">
            <w:pPr>
              <w:pStyle w:val="ConsPlusNormal0"/>
            </w:pPr>
            <w:r>
              <w:t>от 101 до 800</w:t>
            </w:r>
          </w:p>
        </w:tc>
        <w:tc>
          <w:tcPr>
            <w:tcW w:w="823" w:type="dxa"/>
          </w:tcPr>
          <w:p w14:paraId="1100D273" w14:textId="77777777" w:rsidR="002B6D76" w:rsidRDefault="00000000">
            <w:pPr>
              <w:pStyle w:val="ConsPlusNormal0"/>
              <w:jc w:val="right"/>
            </w:pPr>
            <w:r>
              <w:t>43</w:t>
            </w:r>
          </w:p>
        </w:tc>
        <w:tc>
          <w:tcPr>
            <w:tcW w:w="823" w:type="dxa"/>
          </w:tcPr>
          <w:p w14:paraId="67963787" w14:textId="77777777" w:rsidR="002B6D76" w:rsidRDefault="00000000">
            <w:pPr>
              <w:pStyle w:val="ConsPlusNormal0"/>
              <w:jc w:val="right"/>
            </w:pPr>
            <w:r>
              <w:t>0,00</w:t>
            </w:r>
          </w:p>
        </w:tc>
        <w:tc>
          <w:tcPr>
            <w:tcW w:w="1814" w:type="dxa"/>
          </w:tcPr>
          <w:p w14:paraId="08DD2743" w14:textId="77777777" w:rsidR="002B6D76" w:rsidRDefault="00000000">
            <w:pPr>
              <w:pStyle w:val="ConsPlusNormal0"/>
            </w:pPr>
            <w:r>
              <w:t>соответствует</w:t>
            </w:r>
          </w:p>
        </w:tc>
        <w:tc>
          <w:tcPr>
            <w:tcW w:w="1417" w:type="dxa"/>
          </w:tcPr>
          <w:p w14:paraId="2737FA6D" w14:textId="77777777" w:rsidR="002B6D76" w:rsidRDefault="00000000">
            <w:pPr>
              <w:pStyle w:val="ConsPlusNormal0"/>
              <w:jc w:val="right"/>
            </w:pPr>
            <w:r>
              <w:t>1,0000</w:t>
            </w:r>
          </w:p>
        </w:tc>
        <w:tc>
          <w:tcPr>
            <w:tcW w:w="1020" w:type="dxa"/>
          </w:tcPr>
          <w:p w14:paraId="298EED35" w14:textId="77777777" w:rsidR="002B6D76" w:rsidRDefault="00000000">
            <w:pPr>
              <w:pStyle w:val="ConsPlusNormal0"/>
              <w:jc w:val="right"/>
            </w:pPr>
            <w:r>
              <w:t>1,0041</w:t>
            </w:r>
          </w:p>
        </w:tc>
        <w:tc>
          <w:tcPr>
            <w:tcW w:w="1191" w:type="dxa"/>
          </w:tcPr>
          <w:p w14:paraId="6B2EDA46" w14:textId="77777777" w:rsidR="002B6D76" w:rsidRDefault="00000000">
            <w:pPr>
              <w:pStyle w:val="ConsPlusNormal0"/>
              <w:jc w:val="right"/>
            </w:pPr>
            <w:r>
              <w:t>1,0041</w:t>
            </w:r>
          </w:p>
        </w:tc>
        <w:tc>
          <w:tcPr>
            <w:tcW w:w="1587" w:type="dxa"/>
          </w:tcPr>
          <w:p w14:paraId="7F78AF54" w14:textId="77777777" w:rsidR="002B6D76" w:rsidRDefault="00000000">
            <w:pPr>
              <w:pStyle w:val="ConsPlusNormal0"/>
              <w:jc w:val="right"/>
            </w:pPr>
            <w:r>
              <w:t>1542994,38</w:t>
            </w:r>
          </w:p>
        </w:tc>
        <w:tc>
          <w:tcPr>
            <w:tcW w:w="1417" w:type="dxa"/>
          </w:tcPr>
          <w:p w14:paraId="53EB2C1D" w14:textId="77777777" w:rsidR="002B6D76" w:rsidRDefault="00000000">
            <w:pPr>
              <w:pStyle w:val="ConsPlusNormal0"/>
              <w:jc w:val="right"/>
            </w:pPr>
            <w:r>
              <w:t>128582,87</w:t>
            </w:r>
          </w:p>
        </w:tc>
        <w:tc>
          <w:tcPr>
            <w:tcW w:w="1587" w:type="dxa"/>
          </w:tcPr>
          <w:p w14:paraId="00084575" w14:textId="77777777" w:rsidR="002B6D76" w:rsidRDefault="00000000">
            <w:pPr>
              <w:pStyle w:val="ConsPlusNormal0"/>
              <w:jc w:val="right"/>
            </w:pPr>
            <w:r>
              <w:t>1542994,38</w:t>
            </w:r>
          </w:p>
        </w:tc>
      </w:tr>
      <w:tr w:rsidR="002B6D76" w14:paraId="67806F4C" w14:textId="77777777">
        <w:tc>
          <w:tcPr>
            <w:tcW w:w="624" w:type="dxa"/>
          </w:tcPr>
          <w:p w14:paraId="0CD53C94" w14:textId="77777777" w:rsidR="002B6D76" w:rsidRDefault="00000000">
            <w:pPr>
              <w:pStyle w:val="ConsPlusNormal0"/>
              <w:jc w:val="center"/>
            </w:pPr>
            <w:r>
              <w:t>75</w:t>
            </w:r>
          </w:p>
        </w:tc>
        <w:tc>
          <w:tcPr>
            <w:tcW w:w="1134" w:type="dxa"/>
          </w:tcPr>
          <w:p w14:paraId="6B81AF90" w14:textId="77777777" w:rsidR="002B6D76" w:rsidRDefault="00000000">
            <w:pPr>
              <w:pStyle w:val="ConsPlusNormal0"/>
              <w:jc w:val="center"/>
            </w:pPr>
            <w:r>
              <w:t>260013</w:t>
            </w:r>
          </w:p>
        </w:tc>
        <w:tc>
          <w:tcPr>
            <w:tcW w:w="2719" w:type="dxa"/>
          </w:tcPr>
          <w:p w14:paraId="6939112F" w14:textId="77777777" w:rsidR="002B6D76" w:rsidRDefault="00000000">
            <w:pPr>
              <w:pStyle w:val="ConsPlusNormal0"/>
            </w:pPr>
            <w:r>
              <w:t>ГБУЗ СК "Кочубеевская районная больница"</w:t>
            </w:r>
          </w:p>
        </w:tc>
        <w:tc>
          <w:tcPr>
            <w:tcW w:w="2665" w:type="dxa"/>
          </w:tcPr>
          <w:p w14:paraId="4D552B3D" w14:textId="77777777" w:rsidR="002B6D76" w:rsidRDefault="00000000">
            <w:pPr>
              <w:pStyle w:val="ConsPlusNormal0"/>
            </w:pPr>
            <w:r>
              <w:t>ФАП х. Раздольный</w:t>
            </w:r>
          </w:p>
        </w:tc>
        <w:tc>
          <w:tcPr>
            <w:tcW w:w="1077" w:type="dxa"/>
          </w:tcPr>
          <w:p w14:paraId="5768A3F7" w14:textId="77777777" w:rsidR="002B6D76" w:rsidRDefault="00000000">
            <w:pPr>
              <w:pStyle w:val="ConsPlusNormal0"/>
            </w:pPr>
            <w:r>
              <w:t>от 101 до 800</w:t>
            </w:r>
          </w:p>
        </w:tc>
        <w:tc>
          <w:tcPr>
            <w:tcW w:w="823" w:type="dxa"/>
          </w:tcPr>
          <w:p w14:paraId="64672EA5" w14:textId="77777777" w:rsidR="002B6D76" w:rsidRDefault="00000000">
            <w:pPr>
              <w:pStyle w:val="ConsPlusNormal0"/>
              <w:jc w:val="right"/>
            </w:pPr>
            <w:r>
              <w:t>76</w:t>
            </w:r>
          </w:p>
        </w:tc>
        <w:tc>
          <w:tcPr>
            <w:tcW w:w="823" w:type="dxa"/>
          </w:tcPr>
          <w:p w14:paraId="657549B4" w14:textId="77777777" w:rsidR="002B6D76" w:rsidRDefault="00000000">
            <w:pPr>
              <w:pStyle w:val="ConsPlusNormal0"/>
              <w:jc w:val="right"/>
            </w:pPr>
            <w:r>
              <w:t>0,00</w:t>
            </w:r>
          </w:p>
        </w:tc>
        <w:tc>
          <w:tcPr>
            <w:tcW w:w="1814" w:type="dxa"/>
          </w:tcPr>
          <w:p w14:paraId="5F996F75" w14:textId="77777777" w:rsidR="002B6D76" w:rsidRDefault="00000000">
            <w:pPr>
              <w:pStyle w:val="ConsPlusNormal0"/>
            </w:pPr>
            <w:r>
              <w:t>не соответствует</w:t>
            </w:r>
          </w:p>
        </w:tc>
        <w:tc>
          <w:tcPr>
            <w:tcW w:w="1417" w:type="dxa"/>
          </w:tcPr>
          <w:p w14:paraId="1C55B904" w14:textId="77777777" w:rsidR="002B6D76" w:rsidRDefault="00000000">
            <w:pPr>
              <w:pStyle w:val="ConsPlusNormal0"/>
              <w:jc w:val="right"/>
            </w:pPr>
            <w:r>
              <w:t>0,5000</w:t>
            </w:r>
          </w:p>
        </w:tc>
        <w:tc>
          <w:tcPr>
            <w:tcW w:w="1020" w:type="dxa"/>
          </w:tcPr>
          <w:p w14:paraId="1FA79C4E" w14:textId="77777777" w:rsidR="002B6D76" w:rsidRDefault="00000000">
            <w:pPr>
              <w:pStyle w:val="ConsPlusNormal0"/>
              <w:jc w:val="right"/>
            </w:pPr>
            <w:r>
              <w:t>1,0072</w:t>
            </w:r>
          </w:p>
        </w:tc>
        <w:tc>
          <w:tcPr>
            <w:tcW w:w="1191" w:type="dxa"/>
          </w:tcPr>
          <w:p w14:paraId="7C242B9B" w14:textId="77777777" w:rsidR="002B6D76" w:rsidRDefault="00000000">
            <w:pPr>
              <w:pStyle w:val="ConsPlusNormal0"/>
              <w:jc w:val="right"/>
            </w:pPr>
            <w:r>
              <w:t>0,5036</w:t>
            </w:r>
          </w:p>
        </w:tc>
        <w:tc>
          <w:tcPr>
            <w:tcW w:w="1587" w:type="dxa"/>
          </w:tcPr>
          <w:p w14:paraId="12A9E042" w14:textId="77777777" w:rsidR="002B6D76" w:rsidRDefault="00000000">
            <w:pPr>
              <w:pStyle w:val="ConsPlusNormal0"/>
              <w:jc w:val="right"/>
            </w:pPr>
            <w:r>
              <w:t>773886,86</w:t>
            </w:r>
          </w:p>
        </w:tc>
        <w:tc>
          <w:tcPr>
            <w:tcW w:w="1417" w:type="dxa"/>
          </w:tcPr>
          <w:p w14:paraId="1A0CFCB3" w14:textId="77777777" w:rsidR="002B6D76" w:rsidRDefault="00000000">
            <w:pPr>
              <w:pStyle w:val="ConsPlusNormal0"/>
              <w:jc w:val="right"/>
            </w:pPr>
            <w:r>
              <w:t>64490,57</w:t>
            </w:r>
          </w:p>
        </w:tc>
        <w:tc>
          <w:tcPr>
            <w:tcW w:w="1587" w:type="dxa"/>
          </w:tcPr>
          <w:p w14:paraId="7F4725C2" w14:textId="77777777" w:rsidR="002B6D76" w:rsidRDefault="00000000">
            <w:pPr>
              <w:pStyle w:val="ConsPlusNormal0"/>
              <w:jc w:val="right"/>
            </w:pPr>
            <w:r>
              <w:t>773886,87</w:t>
            </w:r>
          </w:p>
        </w:tc>
      </w:tr>
      <w:tr w:rsidR="002B6D76" w14:paraId="7F7E0D2F" w14:textId="77777777">
        <w:tc>
          <w:tcPr>
            <w:tcW w:w="624" w:type="dxa"/>
          </w:tcPr>
          <w:p w14:paraId="453A9F22" w14:textId="77777777" w:rsidR="002B6D76" w:rsidRDefault="00000000">
            <w:pPr>
              <w:pStyle w:val="ConsPlusNormal0"/>
              <w:jc w:val="center"/>
            </w:pPr>
            <w:r>
              <w:t>76</w:t>
            </w:r>
          </w:p>
        </w:tc>
        <w:tc>
          <w:tcPr>
            <w:tcW w:w="1134" w:type="dxa"/>
          </w:tcPr>
          <w:p w14:paraId="74F7C419" w14:textId="77777777" w:rsidR="002B6D76" w:rsidRDefault="00000000">
            <w:pPr>
              <w:pStyle w:val="ConsPlusNormal0"/>
              <w:jc w:val="center"/>
            </w:pPr>
            <w:r>
              <w:t>260013</w:t>
            </w:r>
          </w:p>
        </w:tc>
        <w:tc>
          <w:tcPr>
            <w:tcW w:w="2719" w:type="dxa"/>
          </w:tcPr>
          <w:p w14:paraId="602AF0BC" w14:textId="77777777" w:rsidR="002B6D76" w:rsidRDefault="00000000">
            <w:pPr>
              <w:pStyle w:val="ConsPlusNormal0"/>
            </w:pPr>
            <w:r>
              <w:t>ГБУЗ СК "Кочубеевская районная больница"</w:t>
            </w:r>
          </w:p>
        </w:tc>
        <w:tc>
          <w:tcPr>
            <w:tcW w:w="2665" w:type="dxa"/>
          </w:tcPr>
          <w:p w14:paraId="6A624DA9" w14:textId="77777777" w:rsidR="002B6D76" w:rsidRDefault="00000000">
            <w:pPr>
              <w:pStyle w:val="ConsPlusNormal0"/>
            </w:pPr>
            <w:r>
              <w:t>ФАП с. Галицино</w:t>
            </w:r>
          </w:p>
        </w:tc>
        <w:tc>
          <w:tcPr>
            <w:tcW w:w="1077" w:type="dxa"/>
          </w:tcPr>
          <w:p w14:paraId="584A45C7" w14:textId="77777777" w:rsidR="002B6D76" w:rsidRDefault="00000000">
            <w:pPr>
              <w:pStyle w:val="ConsPlusNormal0"/>
            </w:pPr>
            <w:r>
              <w:t>от 101 до 800</w:t>
            </w:r>
          </w:p>
        </w:tc>
        <w:tc>
          <w:tcPr>
            <w:tcW w:w="823" w:type="dxa"/>
          </w:tcPr>
          <w:p w14:paraId="3463C706" w14:textId="77777777" w:rsidR="002B6D76" w:rsidRDefault="00000000">
            <w:pPr>
              <w:pStyle w:val="ConsPlusNormal0"/>
              <w:jc w:val="right"/>
            </w:pPr>
            <w:r>
              <w:t>38</w:t>
            </w:r>
          </w:p>
        </w:tc>
        <w:tc>
          <w:tcPr>
            <w:tcW w:w="823" w:type="dxa"/>
          </w:tcPr>
          <w:p w14:paraId="72D701F3" w14:textId="77777777" w:rsidR="002B6D76" w:rsidRDefault="00000000">
            <w:pPr>
              <w:pStyle w:val="ConsPlusNormal0"/>
              <w:jc w:val="right"/>
            </w:pPr>
            <w:r>
              <w:t>0,00</w:t>
            </w:r>
          </w:p>
        </w:tc>
        <w:tc>
          <w:tcPr>
            <w:tcW w:w="1814" w:type="dxa"/>
          </w:tcPr>
          <w:p w14:paraId="3D72C023" w14:textId="77777777" w:rsidR="002B6D76" w:rsidRDefault="00000000">
            <w:pPr>
              <w:pStyle w:val="ConsPlusNormal0"/>
            </w:pPr>
            <w:r>
              <w:t>не соответствует</w:t>
            </w:r>
          </w:p>
        </w:tc>
        <w:tc>
          <w:tcPr>
            <w:tcW w:w="1417" w:type="dxa"/>
          </w:tcPr>
          <w:p w14:paraId="7641D81A" w14:textId="77777777" w:rsidR="002B6D76" w:rsidRDefault="00000000">
            <w:pPr>
              <w:pStyle w:val="ConsPlusNormal0"/>
              <w:jc w:val="right"/>
            </w:pPr>
            <w:r>
              <w:t>0,8333</w:t>
            </w:r>
          </w:p>
        </w:tc>
        <w:tc>
          <w:tcPr>
            <w:tcW w:w="1020" w:type="dxa"/>
          </w:tcPr>
          <w:p w14:paraId="570C5208" w14:textId="77777777" w:rsidR="002B6D76" w:rsidRDefault="00000000">
            <w:pPr>
              <w:pStyle w:val="ConsPlusNormal0"/>
              <w:jc w:val="right"/>
            </w:pPr>
            <w:r>
              <w:t>1,0036</w:t>
            </w:r>
          </w:p>
        </w:tc>
        <w:tc>
          <w:tcPr>
            <w:tcW w:w="1191" w:type="dxa"/>
          </w:tcPr>
          <w:p w14:paraId="0EB3EF06" w14:textId="77777777" w:rsidR="002B6D76" w:rsidRDefault="00000000">
            <w:pPr>
              <w:pStyle w:val="ConsPlusNormal0"/>
              <w:jc w:val="right"/>
            </w:pPr>
            <w:r>
              <w:t>0,8363</w:t>
            </w:r>
          </w:p>
        </w:tc>
        <w:tc>
          <w:tcPr>
            <w:tcW w:w="1587" w:type="dxa"/>
          </w:tcPr>
          <w:p w14:paraId="27E58529" w14:textId="77777777" w:rsidR="002B6D76" w:rsidRDefault="00000000">
            <w:pPr>
              <w:pStyle w:val="ConsPlusNormal0"/>
              <w:jc w:val="right"/>
            </w:pPr>
            <w:r>
              <w:t>1285174,06</w:t>
            </w:r>
          </w:p>
        </w:tc>
        <w:tc>
          <w:tcPr>
            <w:tcW w:w="1417" w:type="dxa"/>
          </w:tcPr>
          <w:p w14:paraId="2B32306A" w14:textId="77777777" w:rsidR="002B6D76" w:rsidRDefault="00000000">
            <w:pPr>
              <w:pStyle w:val="ConsPlusNormal0"/>
              <w:jc w:val="right"/>
            </w:pPr>
            <w:r>
              <w:t>107097,84</w:t>
            </w:r>
          </w:p>
        </w:tc>
        <w:tc>
          <w:tcPr>
            <w:tcW w:w="1587" w:type="dxa"/>
          </w:tcPr>
          <w:p w14:paraId="3F782707" w14:textId="77777777" w:rsidR="002B6D76" w:rsidRDefault="00000000">
            <w:pPr>
              <w:pStyle w:val="ConsPlusNormal0"/>
              <w:jc w:val="right"/>
            </w:pPr>
            <w:r>
              <w:t>1285174,07</w:t>
            </w:r>
          </w:p>
        </w:tc>
      </w:tr>
      <w:tr w:rsidR="002B6D76" w14:paraId="01F3FBDC" w14:textId="77777777">
        <w:tc>
          <w:tcPr>
            <w:tcW w:w="624" w:type="dxa"/>
          </w:tcPr>
          <w:p w14:paraId="21CCB585" w14:textId="77777777" w:rsidR="002B6D76" w:rsidRDefault="00000000">
            <w:pPr>
              <w:pStyle w:val="ConsPlusNormal0"/>
              <w:jc w:val="center"/>
            </w:pPr>
            <w:r>
              <w:t>77</w:t>
            </w:r>
          </w:p>
        </w:tc>
        <w:tc>
          <w:tcPr>
            <w:tcW w:w="1134" w:type="dxa"/>
          </w:tcPr>
          <w:p w14:paraId="455C6318" w14:textId="77777777" w:rsidR="002B6D76" w:rsidRDefault="00000000">
            <w:pPr>
              <w:pStyle w:val="ConsPlusNormal0"/>
              <w:jc w:val="center"/>
            </w:pPr>
            <w:r>
              <w:t>260013</w:t>
            </w:r>
          </w:p>
        </w:tc>
        <w:tc>
          <w:tcPr>
            <w:tcW w:w="2719" w:type="dxa"/>
          </w:tcPr>
          <w:p w14:paraId="045256E8" w14:textId="77777777" w:rsidR="002B6D76" w:rsidRDefault="00000000">
            <w:pPr>
              <w:pStyle w:val="ConsPlusNormal0"/>
            </w:pPr>
            <w:r>
              <w:t>ГБУЗ СК "Кочубеевская районная больница"</w:t>
            </w:r>
          </w:p>
        </w:tc>
        <w:tc>
          <w:tcPr>
            <w:tcW w:w="2665" w:type="dxa"/>
          </w:tcPr>
          <w:p w14:paraId="65DCA4D2" w14:textId="77777777" w:rsidR="002B6D76" w:rsidRDefault="00000000">
            <w:pPr>
              <w:pStyle w:val="ConsPlusNormal0"/>
            </w:pPr>
            <w:r>
              <w:t>ФАП х. Васильевский</w:t>
            </w:r>
          </w:p>
        </w:tc>
        <w:tc>
          <w:tcPr>
            <w:tcW w:w="1077" w:type="dxa"/>
          </w:tcPr>
          <w:p w14:paraId="5CAC0260" w14:textId="77777777" w:rsidR="002B6D76" w:rsidRDefault="00000000">
            <w:pPr>
              <w:pStyle w:val="ConsPlusNormal0"/>
            </w:pPr>
            <w:r>
              <w:t>от 101 до 800</w:t>
            </w:r>
          </w:p>
        </w:tc>
        <w:tc>
          <w:tcPr>
            <w:tcW w:w="823" w:type="dxa"/>
          </w:tcPr>
          <w:p w14:paraId="4DE400E7" w14:textId="77777777" w:rsidR="002B6D76" w:rsidRDefault="00000000">
            <w:pPr>
              <w:pStyle w:val="ConsPlusNormal0"/>
              <w:jc w:val="right"/>
            </w:pPr>
            <w:r>
              <w:t>96</w:t>
            </w:r>
          </w:p>
        </w:tc>
        <w:tc>
          <w:tcPr>
            <w:tcW w:w="823" w:type="dxa"/>
          </w:tcPr>
          <w:p w14:paraId="3F038A90" w14:textId="77777777" w:rsidR="002B6D76" w:rsidRDefault="00000000">
            <w:pPr>
              <w:pStyle w:val="ConsPlusNormal0"/>
              <w:jc w:val="right"/>
            </w:pPr>
            <w:r>
              <w:t>0,00</w:t>
            </w:r>
          </w:p>
        </w:tc>
        <w:tc>
          <w:tcPr>
            <w:tcW w:w="1814" w:type="dxa"/>
          </w:tcPr>
          <w:p w14:paraId="05E79EB1" w14:textId="77777777" w:rsidR="002B6D76" w:rsidRDefault="00000000">
            <w:pPr>
              <w:pStyle w:val="ConsPlusNormal0"/>
            </w:pPr>
            <w:r>
              <w:t>не соответствует</w:t>
            </w:r>
          </w:p>
        </w:tc>
        <w:tc>
          <w:tcPr>
            <w:tcW w:w="1417" w:type="dxa"/>
          </w:tcPr>
          <w:p w14:paraId="21BFA0C1" w14:textId="77777777" w:rsidR="002B6D76" w:rsidRDefault="00000000">
            <w:pPr>
              <w:pStyle w:val="ConsPlusNormal0"/>
              <w:jc w:val="right"/>
            </w:pPr>
            <w:r>
              <w:t>0,3333</w:t>
            </w:r>
          </w:p>
        </w:tc>
        <w:tc>
          <w:tcPr>
            <w:tcW w:w="1020" w:type="dxa"/>
          </w:tcPr>
          <w:p w14:paraId="4F86C548" w14:textId="77777777" w:rsidR="002B6D76" w:rsidRDefault="00000000">
            <w:pPr>
              <w:pStyle w:val="ConsPlusNormal0"/>
              <w:jc w:val="right"/>
            </w:pPr>
            <w:r>
              <w:t>1,0090</w:t>
            </w:r>
          </w:p>
        </w:tc>
        <w:tc>
          <w:tcPr>
            <w:tcW w:w="1191" w:type="dxa"/>
          </w:tcPr>
          <w:p w14:paraId="004B4BB4" w14:textId="77777777" w:rsidR="002B6D76" w:rsidRDefault="00000000">
            <w:pPr>
              <w:pStyle w:val="ConsPlusNormal0"/>
              <w:jc w:val="right"/>
            </w:pPr>
            <w:r>
              <w:t>0,3363</w:t>
            </w:r>
          </w:p>
        </w:tc>
        <w:tc>
          <w:tcPr>
            <w:tcW w:w="1587" w:type="dxa"/>
          </w:tcPr>
          <w:p w14:paraId="63A3E51F" w14:textId="77777777" w:rsidR="002B6D76" w:rsidRDefault="00000000">
            <w:pPr>
              <w:pStyle w:val="ConsPlusNormal0"/>
              <w:jc w:val="right"/>
            </w:pPr>
            <w:r>
              <w:t>516837,98</w:t>
            </w:r>
          </w:p>
        </w:tc>
        <w:tc>
          <w:tcPr>
            <w:tcW w:w="1417" w:type="dxa"/>
          </w:tcPr>
          <w:p w14:paraId="2199C0F7" w14:textId="77777777" w:rsidR="002B6D76" w:rsidRDefault="00000000">
            <w:pPr>
              <w:pStyle w:val="ConsPlusNormal0"/>
              <w:jc w:val="right"/>
            </w:pPr>
            <w:r>
              <w:t>43069,83</w:t>
            </w:r>
          </w:p>
        </w:tc>
        <w:tc>
          <w:tcPr>
            <w:tcW w:w="1587" w:type="dxa"/>
          </w:tcPr>
          <w:p w14:paraId="228C7868" w14:textId="77777777" w:rsidR="002B6D76" w:rsidRDefault="00000000">
            <w:pPr>
              <w:pStyle w:val="ConsPlusNormal0"/>
              <w:jc w:val="right"/>
            </w:pPr>
            <w:r>
              <w:t>516837,97</w:t>
            </w:r>
          </w:p>
        </w:tc>
      </w:tr>
      <w:tr w:rsidR="002B6D76" w14:paraId="274E502E" w14:textId="77777777">
        <w:tc>
          <w:tcPr>
            <w:tcW w:w="624" w:type="dxa"/>
          </w:tcPr>
          <w:p w14:paraId="0811E4BE" w14:textId="77777777" w:rsidR="002B6D76" w:rsidRDefault="00000000">
            <w:pPr>
              <w:pStyle w:val="ConsPlusNormal0"/>
              <w:jc w:val="center"/>
            </w:pPr>
            <w:r>
              <w:t>78</w:t>
            </w:r>
          </w:p>
        </w:tc>
        <w:tc>
          <w:tcPr>
            <w:tcW w:w="1134" w:type="dxa"/>
          </w:tcPr>
          <w:p w14:paraId="3180FAE2" w14:textId="77777777" w:rsidR="002B6D76" w:rsidRDefault="00000000">
            <w:pPr>
              <w:pStyle w:val="ConsPlusNormal0"/>
              <w:jc w:val="center"/>
            </w:pPr>
            <w:r>
              <w:t>260013</w:t>
            </w:r>
          </w:p>
        </w:tc>
        <w:tc>
          <w:tcPr>
            <w:tcW w:w="2719" w:type="dxa"/>
          </w:tcPr>
          <w:p w14:paraId="3C2580DE" w14:textId="77777777" w:rsidR="002B6D76" w:rsidRDefault="00000000">
            <w:pPr>
              <w:pStyle w:val="ConsPlusNormal0"/>
            </w:pPr>
            <w:r>
              <w:t>ГБУЗ СК "Кочубеевская районная больница"</w:t>
            </w:r>
          </w:p>
        </w:tc>
        <w:tc>
          <w:tcPr>
            <w:tcW w:w="2665" w:type="dxa"/>
          </w:tcPr>
          <w:p w14:paraId="05CD87E7" w14:textId="77777777" w:rsidR="002B6D76" w:rsidRDefault="00000000">
            <w:pPr>
              <w:pStyle w:val="ConsPlusNormal0"/>
            </w:pPr>
            <w:r>
              <w:t>ФАП х. Петровский</w:t>
            </w:r>
          </w:p>
        </w:tc>
        <w:tc>
          <w:tcPr>
            <w:tcW w:w="1077" w:type="dxa"/>
          </w:tcPr>
          <w:p w14:paraId="38E34A09" w14:textId="77777777" w:rsidR="002B6D76" w:rsidRDefault="00000000">
            <w:pPr>
              <w:pStyle w:val="ConsPlusNormal0"/>
            </w:pPr>
            <w:r>
              <w:t>от 101 до 800</w:t>
            </w:r>
          </w:p>
        </w:tc>
        <w:tc>
          <w:tcPr>
            <w:tcW w:w="823" w:type="dxa"/>
          </w:tcPr>
          <w:p w14:paraId="029C200D" w14:textId="77777777" w:rsidR="002B6D76" w:rsidRDefault="00000000">
            <w:pPr>
              <w:pStyle w:val="ConsPlusNormal0"/>
              <w:jc w:val="right"/>
            </w:pPr>
            <w:r>
              <w:t>36</w:t>
            </w:r>
          </w:p>
        </w:tc>
        <w:tc>
          <w:tcPr>
            <w:tcW w:w="823" w:type="dxa"/>
          </w:tcPr>
          <w:p w14:paraId="3A8651F6" w14:textId="77777777" w:rsidR="002B6D76" w:rsidRDefault="00000000">
            <w:pPr>
              <w:pStyle w:val="ConsPlusNormal0"/>
              <w:jc w:val="right"/>
            </w:pPr>
            <w:r>
              <w:t>0,00</w:t>
            </w:r>
          </w:p>
        </w:tc>
        <w:tc>
          <w:tcPr>
            <w:tcW w:w="1814" w:type="dxa"/>
          </w:tcPr>
          <w:p w14:paraId="4E032FE6" w14:textId="77777777" w:rsidR="002B6D76" w:rsidRDefault="00000000">
            <w:pPr>
              <w:pStyle w:val="ConsPlusNormal0"/>
            </w:pPr>
            <w:r>
              <w:t>не соответствует</w:t>
            </w:r>
          </w:p>
        </w:tc>
        <w:tc>
          <w:tcPr>
            <w:tcW w:w="1417" w:type="dxa"/>
          </w:tcPr>
          <w:p w14:paraId="6B5159C0" w14:textId="77777777" w:rsidR="002B6D76" w:rsidRDefault="00000000">
            <w:pPr>
              <w:pStyle w:val="ConsPlusNormal0"/>
              <w:jc w:val="right"/>
            </w:pPr>
            <w:r>
              <w:t>0,6667</w:t>
            </w:r>
          </w:p>
        </w:tc>
        <w:tc>
          <w:tcPr>
            <w:tcW w:w="1020" w:type="dxa"/>
          </w:tcPr>
          <w:p w14:paraId="2AED1ABB" w14:textId="77777777" w:rsidR="002B6D76" w:rsidRDefault="00000000">
            <w:pPr>
              <w:pStyle w:val="ConsPlusNormal0"/>
              <w:jc w:val="right"/>
            </w:pPr>
            <w:r>
              <w:t>1,0034</w:t>
            </w:r>
          </w:p>
        </w:tc>
        <w:tc>
          <w:tcPr>
            <w:tcW w:w="1191" w:type="dxa"/>
          </w:tcPr>
          <w:p w14:paraId="652734B3" w14:textId="77777777" w:rsidR="002B6D76" w:rsidRDefault="00000000">
            <w:pPr>
              <w:pStyle w:val="ConsPlusNormal0"/>
              <w:jc w:val="right"/>
            </w:pPr>
            <w:r>
              <w:t>0,6690</w:t>
            </w:r>
          </w:p>
        </w:tc>
        <w:tc>
          <w:tcPr>
            <w:tcW w:w="1587" w:type="dxa"/>
          </w:tcPr>
          <w:p w14:paraId="2C1D9CC8" w14:textId="77777777" w:rsidR="002B6D76" w:rsidRDefault="00000000">
            <w:pPr>
              <w:pStyle w:val="ConsPlusNormal0"/>
              <w:jc w:val="right"/>
            </w:pPr>
            <w:r>
              <w:t>1028038,14</w:t>
            </w:r>
          </w:p>
        </w:tc>
        <w:tc>
          <w:tcPr>
            <w:tcW w:w="1417" w:type="dxa"/>
          </w:tcPr>
          <w:p w14:paraId="071471C3" w14:textId="77777777" w:rsidR="002B6D76" w:rsidRDefault="00000000">
            <w:pPr>
              <w:pStyle w:val="ConsPlusNormal0"/>
              <w:jc w:val="right"/>
            </w:pPr>
            <w:r>
              <w:t>85669,85</w:t>
            </w:r>
          </w:p>
        </w:tc>
        <w:tc>
          <w:tcPr>
            <w:tcW w:w="1587" w:type="dxa"/>
          </w:tcPr>
          <w:p w14:paraId="365CF5CB" w14:textId="77777777" w:rsidR="002B6D76" w:rsidRDefault="00000000">
            <w:pPr>
              <w:pStyle w:val="ConsPlusNormal0"/>
              <w:jc w:val="right"/>
            </w:pPr>
            <w:r>
              <w:t>1028038,14</w:t>
            </w:r>
          </w:p>
        </w:tc>
      </w:tr>
      <w:tr w:rsidR="002B6D76" w14:paraId="52417549" w14:textId="77777777">
        <w:tc>
          <w:tcPr>
            <w:tcW w:w="624" w:type="dxa"/>
          </w:tcPr>
          <w:p w14:paraId="0266A99D" w14:textId="77777777" w:rsidR="002B6D76" w:rsidRDefault="00000000">
            <w:pPr>
              <w:pStyle w:val="ConsPlusNormal0"/>
              <w:jc w:val="center"/>
            </w:pPr>
            <w:r>
              <w:t>79</w:t>
            </w:r>
          </w:p>
        </w:tc>
        <w:tc>
          <w:tcPr>
            <w:tcW w:w="1134" w:type="dxa"/>
          </w:tcPr>
          <w:p w14:paraId="3785A8A7" w14:textId="77777777" w:rsidR="002B6D76" w:rsidRDefault="00000000">
            <w:pPr>
              <w:pStyle w:val="ConsPlusNormal0"/>
              <w:jc w:val="center"/>
            </w:pPr>
            <w:r>
              <w:t>260013</w:t>
            </w:r>
          </w:p>
        </w:tc>
        <w:tc>
          <w:tcPr>
            <w:tcW w:w="2719" w:type="dxa"/>
          </w:tcPr>
          <w:p w14:paraId="1DA3E67D" w14:textId="77777777" w:rsidR="002B6D76" w:rsidRDefault="00000000">
            <w:pPr>
              <w:pStyle w:val="ConsPlusNormal0"/>
            </w:pPr>
            <w:r>
              <w:t>ГБУЗ СК "Кочубеевская районная больница"</w:t>
            </w:r>
          </w:p>
        </w:tc>
        <w:tc>
          <w:tcPr>
            <w:tcW w:w="2665" w:type="dxa"/>
          </w:tcPr>
          <w:p w14:paraId="33CE0F65" w14:textId="77777777" w:rsidR="002B6D76" w:rsidRDefault="00000000">
            <w:pPr>
              <w:pStyle w:val="ConsPlusNormal0"/>
            </w:pPr>
            <w:r>
              <w:t>ФАП х. Новозеленчукский</w:t>
            </w:r>
          </w:p>
        </w:tc>
        <w:tc>
          <w:tcPr>
            <w:tcW w:w="1077" w:type="dxa"/>
          </w:tcPr>
          <w:p w14:paraId="03316232" w14:textId="77777777" w:rsidR="002B6D76" w:rsidRDefault="00000000">
            <w:pPr>
              <w:pStyle w:val="ConsPlusNormal0"/>
            </w:pPr>
            <w:r>
              <w:t>от 801 до 1500</w:t>
            </w:r>
          </w:p>
        </w:tc>
        <w:tc>
          <w:tcPr>
            <w:tcW w:w="823" w:type="dxa"/>
          </w:tcPr>
          <w:p w14:paraId="1890DD1A" w14:textId="77777777" w:rsidR="002B6D76" w:rsidRDefault="00000000">
            <w:pPr>
              <w:pStyle w:val="ConsPlusNormal0"/>
              <w:jc w:val="right"/>
            </w:pPr>
            <w:r>
              <w:t>158</w:t>
            </w:r>
          </w:p>
        </w:tc>
        <w:tc>
          <w:tcPr>
            <w:tcW w:w="823" w:type="dxa"/>
          </w:tcPr>
          <w:p w14:paraId="087EE620" w14:textId="77777777" w:rsidR="002B6D76" w:rsidRDefault="00000000">
            <w:pPr>
              <w:pStyle w:val="ConsPlusNormal0"/>
              <w:jc w:val="right"/>
            </w:pPr>
            <w:r>
              <w:t>0,00</w:t>
            </w:r>
          </w:p>
        </w:tc>
        <w:tc>
          <w:tcPr>
            <w:tcW w:w="1814" w:type="dxa"/>
          </w:tcPr>
          <w:p w14:paraId="074EFC2C" w14:textId="77777777" w:rsidR="002B6D76" w:rsidRDefault="00000000">
            <w:pPr>
              <w:pStyle w:val="ConsPlusNormal0"/>
            </w:pPr>
            <w:r>
              <w:t>не соответствует</w:t>
            </w:r>
          </w:p>
        </w:tc>
        <w:tc>
          <w:tcPr>
            <w:tcW w:w="1417" w:type="dxa"/>
          </w:tcPr>
          <w:p w14:paraId="7C2CCD57" w14:textId="77777777" w:rsidR="002B6D76" w:rsidRDefault="00000000">
            <w:pPr>
              <w:pStyle w:val="ConsPlusNormal0"/>
              <w:jc w:val="right"/>
            </w:pPr>
            <w:r>
              <w:t>0,6667</w:t>
            </w:r>
          </w:p>
        </w:tc>
        <w:tc>
          <w:tcPr>
            <w:tcW w:w="1020" w:type="dxa"/>
          </w:tcPr>
          <w:p w14:paraId="5DCE8CFF" w14:textId="77777777" w:rsidR="002B6D76" w:rsidRDefault="00000000">
            <w:pPr>
              <w:pStyle w:val="ConsPlusNormal0"/>
              <w:jc w:val="right"/>
            </w:pPr>
            <w:r>
              <w:t>1,0074</w:t>
            </w:r>
          </w:p>
        </w:tc>
        <w:tc>
          <w:tcPr>
            <w:tcW w:w="1191" w:type="dxa"/>
          </w:tcPr>
          <w:p w14:paraId="5803FF5B" w14:textId="77777777" w:rsidR="002B6D76" w:rsidRDefault="00000000">
            <w:pPr>
              <w:pStyle w:val="ConsPlusNormal0"/>
              <w:jc w:val="right"/>
            </w:pPr>
            <w:r>
              <w:t>0,6717</w:t>
            </w:r>
          </w:p>
        </w:tc>
        <w:tc>
          <w:tcPr>
            <w:tcW w:w="1587" w:type="dxa"/>
          </w:tcPr>
          <w:p w14:paraId="2C683567" w14:textId="77777777" w:rsidR="002B6D76" w:rsidRDefault="00000000">
            <w:pPr>
              <w:pStyle w:val="ConsPlusNormal0"/>
              <w:jc w:val="right"/>
            </w:pPr>
            <w:r>
              <w:t>2064446,64</w:t>
            </w:r>
          </w:p>
        </w:tc>
        <w:tc>
          <w:tcPr>
            <w:tcW w:w="1417" w:type="dxa"/>
          </w:tcPr>
          <w:p w14:paraId="34D5871C" w14:textId="77777777" w:rsidR="002B6D76" w:rsidRDefault="00000000">
            <w:pPr>
              <w:pStyle w:val="ConsPlusNormal0"/>
              <w:jc w:val="right"/>
            </w:pPr>
            <w:r>
              <w:t>172037,22</w:t>
            </w:r>
          </w:p>
        </w:tc>
        <w:tc>
          <w:tcPr>
            <w:tcW w:w="1587" w:type="dxa"/>
          </w:tcPr>
          <w:p w14:paraId="7EAD1D14" w14:textId="77777777" w:rsidR="002B6D76" w:rsidRDefault="00000000">
            <w:pPr>
              <w:pStyle w:val="ConsPlusNormal0"/>
              <w:jc w:val="right"/>
            </w:pPr>
            <w:r>
              <w:t>2064446,65</w:t>
            </w:r>
          </w:p>
        </w:tc>
      </w:tr>
      <w:tr w:rsidR="002B6D76" w14:paraId="66411DCB" w14:textId="77777777">
        <w:tc>
          <w:tcPr>
            <w:tcW w:w="624" w:type="dxa"/>
          </w:tcPr>
          <w:p w14:paraId="343D5673" w14:textId="77777777" w:rsidR="002B6D76" w:rsidRDefault="00000000">
            <w:pPr>
              <w:pStyle w:val="ConsPlusNormal0"/>
              <w:jc w:val="center"/>
            </w:pPr>
            <w:r>
              <w:t>80</w:t>
            </w:r>
          </w:p>
        </w:tc>
        <w:tc>
          <w:tcPr>
            <w:tcW w:w="1134" w:type="dxa"/>
          </w:tcPr>
          <w:p w14:paraId="302A46F4" w14:textId="77777777" w:rsidR="002B6D76" w:rsidRDefault="00000000">
            <w:pPr>
              <w:pStyle w:val="ConsPlusNormal0"/>
              <w:jc w:val="center"/>
            </w:pPr>
            <w:r>
              <w:t>260013</w:t>
            </w:r>
          </w:p>
        </w:tc>
        <w:tc>
          <w:tcPr>
            <w:tcW w:w="2719" w:type="dxa"/>
          </w:tcPr>
          <w:p w14:paraId="60F0DBED" w14:textId="77777777" w:rsidR="002B6D76" w:rsidRDefault="00000000">
            <w:pPr>
              <w:pStyle w:val="ConsPlusNormal0"/>
            </w:pPr>
            <w:r>
              <w:t>ГБУЗ СК "Кочубеевская районная больница"</w:t>
            </w:r>
          </w:p>
        </w:tc>
        <w:tc>
          <w:tcPr>
            <w:tcW w:w="2665" w:type="dxa"/>
          </w:tcPr>
          <w:p w14:paraId="1331F269" w14:textId="77777777" w:rsidR="002B6D76" w:rsidRDefault="00000000">
            <w:pPr>
              <w:pStyle w:val="ConsPlusNormal0"/>
            </w:pPr>
            <w:r>
              <w:t>ФАП х. Прогресс</w:t>
            </w:r>
          </w:p>
        </w:tc>
        <w:tc>
          <w:tcPr>
            <w:tcW w:w="1077" w:type="dxa"/>
          </w:tcPr>
          <w:p w14:paraId="7E2D5B6A" w14:textId="77777777" w:rsidR="002B6D76" w:rsidRDefault="00000000">
            <w:pPr>
              <w:pStyle w:val="ConsPlusNormal0"/>
            </w:pPr>
            <w:r>
              <w:t>от 101 до 800</w:t>
            </w:r>
          </w:p>
        </w:tc>
        <w:tc>
          <w:tcPr>
            <w:tcW w:w="823" w:type="dxa"/>
          </w:tcPr>
          <w:p w14:paraId="2D18F755" w14:textId="77777777" w:rsidR="002B6D76" w:rsidRDefault="00000000">
            <w:pPr>
              <w:pStyle w:val="ConsPlusNormal0"/>
              <w:jc w:val="right"/>
            </w:pPr>
            <w:r>
              <w:t>105</w:t>
            </w:r>
          </w:p>
        </w:tc>
        <w:tc>
          <w:tcPr>
            <w:tcW w:w="823" w:type="dxa"/>
          </w:tcPr>
          <w:p w14:paraId="31D53B3E" w14:textId="77777777" w:rsidR="002B6D76" w:rsidRDefault="00000000">
            <w:pPr>
              <w:pStyle w:val="ConsPlusNormal0"/>
              <w:jc w:val="right"/>
            </w:pPr>
            <w:r>
              <w:t>0,00</w:t>
            </w:r>
          </w:p>
        </w:tc>
        <w:tc>
          <w:tcPr>
            <w:tcW w:w="1814" w:type="dxa"/>
          </w:tcPr>
          <w:p w14:paraId="5C4E7850" w14:textId="77777777" w:rsidR="002B6D76" w:rsidRDefault="00000000">
            <w:pPr>
              <w:pStyle w:val="ConsPlusNormal0"/>
            </w:pPr>
            <w:r>
              <w:t>соответствует</w:t>
            </w:r>
          </w:p>
        </w:tc>
        <w:tc>
          <w:tcPr>
            <w:tcW w:w="1417" w:type="dxa"/>
          </w:tcPr>
          <w:p w14:paraId="496A7725" w14:textId="77777777" w:rsidR="002B6D76" w:rsidRDefault="00000000">
            <w:pPr>
              <w:pStyle w:val="ConsPlusNormal0"/>
              <w:jc w:val="right"/>
            </w:pPr>
            <w:r>
              <w:t>1,0000</w:t>
            </w:r>
          </w:p>
        </w:tc>
        <w:tc>
          <w:tcPr>
            <w:tcW w:w="1020" w:type="dxa"/>
          </w:tcPr>
          <w:p w14:paraId="1469975E" w14:textId="77777777" w:rsidR="002B6D76" w:rsidRDefault="00000000">
            <w:pPr>
              <w:pStyle w:val="ConsPlusNormal0"/>
              <w:jc w:val="right"/>
            </w:pPr>
            <w:r>
              <w:t>1,0099</w:t>
            </w:r>
          </w:p>
        </w:tc>
        <w:tc>
          <w:tcPr>
            <w:tcW w:w="1191" w:type="dxa"/>
          </w:tcPr>
          <w:p w14:paraId="31E0AB38" w14:textId="77777777" w:rsidR="002B6D76" w:rsidRDefault="00000000">
            <w:pPr>
              <w:pStyle w:val="ConsPlusNormal0"/>
              <w:jc w:val="right"/>
            </w:pPr>
            <w:r>
              <w:t>1,0099</w:t>
            </w:r>
          </w:p>
        </w:tc>
        <w:tc>
          <w:tcPr>
            <w:tcW w:w="1587" w:type="dxa"/>
          </w:tcPr>
          <w:p w14:paraId="1315546B" w14:textId="77777777" w:rsidR="002B6D76" w:rsidRDefault="00000000">
            <w:pPr>
              <w:pStyle w:val="ConsPlusNormal0"/>
              <w:jc w:val="right"/>
            </w:pPr>
            <w:r>
              <w:t>1551973,71</w:t>
            </w:r>
          </w:p>
        </w:tc>
        <w:tc>
          <w:tcPr>
            <w:tcW w:w="1417" w:type="dxa"/>
          </w:tcPr>
          <w:p w14:paraId="345454E1" w14:textId="77777777" w:rsidR="002B6D76" w:rsidRDefault="00000000">
            <w:pPr>
              <w:pStyle w:val="ConsPlusNormal0"/>
              <w:jc w:val="right"/>
            </w:pPr>
            <w:r>
              <w:t>129331,14</w:t>
            </w:r>
          </w:p>
        </w:tc>
        <w:tc>
          <w:tcPr>
            <w:tcW w:w="1587" w:type="dxa"/>
          </w:tcPr>
          <w:p w14:paraId="22490492" w14:textId="77777777" w:rsidR="002B6D76" w:rsidRDefault="00000000">
            <w:pPr>
              <w:pStyle w:val="ConsPlusNormal0"/>
              <w:jc w:val="right"/>
            </w:pPr>
            <w:r>
              <w:t>1551973,71</w:t>
            </w:r>
          </w:p>
        </w:tc>
      </w:tr>
      <w:tr w:rsidR="002B6D76" w14:paraId="505A7048" w14:textId="77777777">
        <w:tc>
          <w:tcPr>
            <w:tcW w:w="624" w:type="dxa"/>
          </w:tcPr>
          <w:p w14:paraId="6B20DCE5" w14:textId="77777777" w:rsidR="002B6D76" w:rsidRDefault="00000000">
            <w:pPr>
              <w:pStyle w:val="ConsPlusNormal0"/>
              <w:jc w:val="center"/>
            </w:pPr>
            <w:r>
              <w:t>81</w:t>
            </w:r>
          </w:p>
        </w:tc>
        <w:tc>
          <w:tcPr>
            <w:tcW w:w="1134" w:type="dxa"/>
          </w:tcPr>
          <w:p w14:paraId="66C72976" w14:textId="77777777" w:rsidR="002B6D76" w:rsidRDefault="00000000">
            <w:pPr>
              <w:pStyle w:val="ConsPlusNormal0"/>
              <w:jc w:val="center"/>
            </w:pPr>
            <w:r>
              <w:t>260013</w:t>
            </w:r>
          </w:p>
        </w:tc>
        <w:tc>
          <w:tcPr>
            <w:tcW w:w="2719" w:type="dxa"/>
          </w:tcPr>
          <w:p w14:paraId="018E7FD8" w14:textId="77777777" w:rsidR="002B6D76" w:rsidRDefault="00000000">
            <w:pPr>
              <w:pStyle w:val="ConsPlusNormal0"/>
            </w:pPr>
            <w:r>
              <w:t>ГБУЗ СК "Кочубеевская районная больница"</w:t>
            </w:r>
          </w:p>
        </w:tc>
        <w:tc>
          <w:tcPr>
            <w:tcW w:w="2665" w:type="dxa"/>
          </w:tcPr>
          <w:p w14:paraId="52CB2B21" w14:textId="77777777" w:rsidR="002B6D76" w:rsidRDefault="00000000">
            <w:pPr>
              <w:pStyle w:val="ConsPlusNormal0"/>
            </w:pPr>
            <w:r>
              <w:t>ФАП с. Веселое</w:t>
            </w:r>
          </w:p>
        </w:tc>
        <w:tc>
          <w:tcPr>
            <w:tcW w:w="1077" w:type="dxa"/>
          </w:tcPr>
          <w:p w14:paraId="57426A87" w14:textId="77777777" w:rsidR="002B6D76" w:rsidRDefault="00000000">
            <w:pPr>
              <w:pStyle w:val="ConsPlusNormal0"/>
            </w:pPr>
            <w:r>
              <w:t>от 1501 до 2000</w:t>
            </w:r>
          </w:p>
        </w:tc>
        <w:tc>
          <w:tcPr>
            <w:tcW w:w="823" w:type="dxa"/>
          </w:tcPr>
          <w:p w14:paraId="29FDA4AC" w14:textId="77777777" w:rsidR="002B6D76" w:rsidRDefault="00000000">
            <w:pPr>
              <w:pStyle w:val="ConsPlusNormal0"/>
              <w:jc w:val="right"/>
            </w:pPr>
            <w:r>
              <w:t>57</w:t>
            </w:r>
          </w:p>
        </w:tc>
        <w:tc>
          <w:tcPr>
            <w:tcW w:w="823" w:type="dxa"/>
          </w:tcPr>
          <w:p w14:paraId="02A315FB" w14:textId="77777777" w:rsidR="002B6D76" w:rsidRDefault="00000000">
            <w:pPr>
              <w:pStyle w:val="ConsPlusNormal0"/>
              <w:jc w:val="right"/>
            </w:pPr>
            <w:r>
              <w:t>1,00</w:t>
            </w:r>
          </w:p>
        </w:tc>
        <w:tc>
          <w:tcPr>
            <w:tcW w:w="1814" w:type="dxa"/>
          </w:tcPr>
          <w:p w14:paraId="458EFA33" w14:textId="77777777" w:rsidR="002B6D76" w:rsidRDefault="00000000">
            <w:pPr>
              <w:pStyle w:val="ConsPlusNormal0"/>
            </w:pPr>
            <w:r>
              <w:t>не соответствует</w:t>
            </w:r>
          </w:p>
        </w:tc>
        <w:tc>
          <w:tcPr>
            <w:tcW w:w="1417" w:type="dxa"/>
          </w:tcPr>
          <w:p w14:paraId="19216354" w14:textId="77777777" w:rsidR="002B6D76" w:rsidRDefault="00000000">
            <w:pPr>
              <w:pStyle w:val="ConsPlusNormal0"/>
              <w:jc w:val="right"/>
            </w:pPr>
            <w:r>
              <w:t>0,6667</w:t>
            </w:r>
          </w:p>
        </w:tc>
        <w:tc>
          <w:tcPr>
            <w:tcW w:w="1020" w:type="dxa"/>
          </w:tcPr>
          <w:p w14:paraId="30EC4E1B" w14:textId="77777777" w:rsidR="002B6D76" w:rsidRDefault="00000000">
            <w:pPr>
              <w:pStyle w:val="ConsPlusNormal0"/>
              <w:jc w:val="right"/>
            </w:pPr>
            <w:r>
              <w:t>1,0000</w:t>
            </w:r>
          </w:p>
        </w:tc>
        <w:tc>
          <w:tcPr>
            <w:tcW w:w="1191" w:type="dxa"/>
          </w:tcPr>
          <w:p w14:paraId="747D2B4F" w14:textId="77777777" w:rsidR="002B6D76" w:rsidRDefault="00000000">
            <w:pPr>
              <w:pStyle w:val="ConsPlusNormal0"/>
              <w:jc w:val="right"/>
            </w:pPr>
            <w:r>
              <w:t>0,6667</w:t>
            </w:r>
          </w:p>
        </w:tc>
        <w:tc>
          <w:tcPr>
            <w:tcW w:w="1587" w:type="dxa"/>
          </w:tcPr>
          <w:p w14:paraId="00F37D2C" w14:textId="77777777" w:rsidR="002B6D76" w:rsidRDefault="00000000">
            <w:pPr>
              <w:pStyle w:val="ConsPlusNormal0"/>
              <w:jc w:val="right"/>
            </w:pPr>
            <w:r>
              <w:t>2049192,45</w:t>
            </w:r>
          </w:p>
        </w:tc>
        <w:tc>
          <w:tcPr>
            <w:tcW w:w="1417" w:type="dxa"/>
          </w:tcPr>
          <w:p w14:paraId="1815C40C" w14:textId="77777777" w:rsidR="002B6D76" w:rsidRDefault="00000000">
            <w:pPr>
              <w:pStyle w:val="ConsPlusNormal0"/>
              <w:jc w:val="right"/>
            </w:pPr>
            <w:r>
              <w:t>170766,04</w:t>
            </w:r>
          </w:p>
        </w:tc>
        <w:tc>
          <w:tcPr>
            <w:tcW w:w="1587" w:type="dxa"/>
          </w:tcPr>
          <w:p w14:paraId="160EC9A5" w14:textId="77777777" w:rsidR="002B6D76" w:rsidRDefault="00000000">
            <w:pPr>
              <w:pStyle w:val="ConsPlusNormal0"/>
              <w:jc w:val="right"/>
            </w:pPr>
            <w:r>
              <w:t>2049192,46</w:t>
            </w:r>
          </w:p>
        </w:tc>
      </w:tr>
      <w:tr w:rsidR="002B6D76" w14:paraId="0FBC3F07" w14:textId="77777777">
        <w:tc>
          <w:tcPr>
            <w:tcW w:w="624" w:type="dxa"/>
          </w:tcPr>
          <w:p w14:paraId="3892583B" w14:textId="77777777" w:rsidR="002B6D76" w:rsidRDefault="00000000">
            <w:pPr>
              <w:pStyle w:val="ConsPlusNormal0"/>
              <w:jc w:val="center"/>
            </w:pPr>
            <w:r>
              <w:t>82</w:t>
            </w:r>
          </w:p>
        </w:tc>
        <w:tc>
          <w:tcPr>
            <w:tcW w:w="1134" w:type="dxa"/>
          </w:tcPr>
          <w:p w14:paraId="614F97F6" w14:textId="77777777" w:rsidR="002B6D76" w:rsidRDefault="00000000">
            <w:pPr>
              <w:pStyle w:val="ConsPlusNormal0"/>
              <w:jc w:val="center"/>
            </w:pPr>
            <w:r>
              <w:t>260013</w:t>
            </w:r>
          </w:p>
        </w:tc>
        <w:tc>
          <w:tcPr>
            <w:tcW w:w="2719" w:type="dxa"/>
          </w:tcPr>
          <w:p w14:paraId="4585B1FA" w14:textId="77777777" w:rsidR="002B6D76" w:rsidRDefault="00000000">
            <w:pPr>
              <w:pStyle w:val="ConsPlusNormal0"/>
            </w:pPr>
            <w:r>
              <w:t>ГБУЗ СК "Кочубеевская районная больница"</w:t>
            </w:r>
          </w:p>
        </w:tc>
        <w:tc>
          <w:tcPr>
            <w:tcW w:w="2665" w:type="dxa"/>
          </w:tcPr>
          <w:p w14:paraId="35099618" w14:textId="77777777" w:rsidR="002B6D76" w:rsidRDefault="00000000">
            <w:pPr>
              <w:pStyle w:val="ConsPlusNormal0"/>
            </w:pPr>
            <w:r>
              <w:t>ФАП с. Воронежское</w:t>
            </w:r>
          </w:p>
        </w:tc>
        <w:tc>
          <w:tcPr>
            <w:tcW w:w="1077" w:type="dxa"/>
          </w:tcPr>
          <w:p w14:paraId="4BCFDB21" w14:textId="77777777" w:rsidR="002B6D76" w:rsidRDefault="00000000">
            <w:pPr>
              <w:pStyle w:val="ConsPlusNormal0"/>
            </w:pPr>
            <w:r>
              <w:t>от 801 до 1500</w:t>
            </w:r>
          </w:p>
        </w:tc>
        <w:tc>
          <w:tcPr>
            <w:tcW w:w="823" w:type="dxa"/>
          </w:tcPr>
          <w:p w14:paraId="0016549D" w14:textId="77777777" w:rsidR="002B6D76" w:rsidRDefault="00000000">
            <w:pPr>
              <w:pStyle w:val="ConsPlusNormal0"/>
              <w:jc w:val="right"/>
            </w:pPr>
            <w:r>
              <w:t>155</w:t>
            </w:r>
          </w:p>
        </w:tc>
        <w:tc>
          <w:tcPr>
            <w:tcW w:w="823" w:type="dxa"/>
          </w:tcPr>
          <w:p w14:paraId="73B8B36B" w14:textId="77777777" w:rsidR="002B6D76" w:rsidRDefault="00000000">
            <w:pPr>
              <w:pStyle w:val="ConsPlusNormal0"/>
              <w:jc w:val="right"/>
            </w:pPr>
            <w:r>
              <w:t>0,50</w:t>
            </w:r>
          </w:p>
        </w:tc>
        <w:tc>
          <w:tcPr>
            <w:tcW w:w="1814" w:type="dxa"/>
          </w:tcPr>
          <w:p w14:paraId="0FC80C68" w14:textId="77777777" w:rsidR="002B6D76" w:rsidRDefault="00000000">
            <w:pPr>
              <w:pStyle w:val="ConsPlusNormal0"/>
            </w:pPr>
            <w:r>
              <w:t>не соответствует</w:t>
            </w:r>
          </w:p>
        </w:tc>
        <w:tc>
          <w:tcPr>
            <w:tcW w:w="1417" w:type="dxa"/>
          </w:tcPr>
          <w:p w14:paraId="0890AEB4" w14:textId="77777777" w:rsidR="002B6D76" w:rsidRDefault="00000000">
            <w:pPr>
              <w:pStyle w:val="ConsPlusNormal0"/>
              <w:jc w:val="right"/>
            </w:pPr>
            <w:r>
              <w:t>0,6667</w:t>
            </w:r>
          </w:p>
        </w:tc>
        <w:tc>
          <w:tcPr>
            <w:tcW w:w="1020" w:type="dxa"/>
          </w:tcPr>
          <w:p w14:paraId="318AD65B" w14:textId="77777777" w:rsidR="002B6D76" w:rsidRDefault="00000000">
            <w:pPr>
              <w:pStyle w:val="ConsPlusNormal0"/>
              <w:jc w:val="right"/>
            </w:pPr>
            <w:r>
              <w:t>1,0000</w:t>
            </w:r>
          </w:p>
        </w:tc>
        <w:tc>
          <w:tcPr>
            <w:tcW w:w="1191" w:type="dxa"/>
          </w:tcPr>
          <w:p w14:paraId="364E25EB" w14:textId="77777777" w:rsidR="002B6D76" w:rsidRDefault="00000000">
            <w:pPr>
              <w:pStyle w:val="ConsPlusNormal0"/>
              <w:jc w:val="right"/>
            </w:pPr>
            <w:r>
              <w:t>0,6667</w:t>
            </w:r>
          </w:p>
        </w:tc>
        <w:tc>
          <w:tcPr>
            <w:tcW w:w="1587" w:type="dxa"/>
          </w:tcPr>
          <w:p w14:paraId="6F117F6F" w14:textId="77777777" w:rsidR="002B6D76" w:rsidRDefault="00000000">
            <w:pPr>
              <w:pStyle w:val="ConsPlusNormal0"/>
              <w:jc w:val="right"/>
            </w:pPr>
            <w:r>
              <w:t>2049192,45</w:t>
            </w:r>
          </w:p>
        </w:tc>
        <w:tc>
          <w:tcPr>
            <w:tcW w:w="1417" w:type="dxa"/>
          </w:tcPr>
          <w:p w14:paraId="0D52C814" w14:textId="77777777" w:rsidR="002B6D76" w:rsidRDefault="00000000">
            <w:pPr>
              <w:pStyle w:val="ConsPlusNormal0"/>
              <w:jc w:val="right"/>
            </w:pPr>
            <w:r>
              <w:t>170766,04</w:t>
            </w:r>
          </w:p>
        </w:tc>
        <w:tc>
          <w:tcPr>
            <w:tcW w:w="1587" w:type="dxa"/>
          </w:tcPr>
          <w:p w14:paraId="3BD25965" w14:textId="77777777" w:rsidR="002B6D76" w:rsidRDefault="00000000">
            <w:pPr>
              <w:pStyle w:val="ConsPlusNormal0"/>
              <w:jc w:val="right"/>
            </w:pPr>
            <w:r>
              <w:t>2049192,46</w:t>
            </w:r>
          </w:p>
        </w:tc>
      </w:tr>
      <w:tr w:rsidR="002B6D76" w14:paraId="355F3969" w14:textId="77777777">
        <w:tc>
          <w:tcPr>
            <w:tcW w:w="624" w:type="dxa"/>
          </w:tcPr>
          <w:p w14:paraId="43CAA006" w14:textId="77777777" w:rsidR="002B6D76" w:rsidRDefault="00000000">
            <w:pPr>
              <w:pStyle w:val="ConsPlusNormal0"/>
              <w:jc w:val="center"/>
            </w:pPr>
            <w:r>
              <w:t>83</w:t>
            </w:r>
          </w:p>
        </w:tc>
        <w:tc>
          <w:tcPr>
            <w:tcW w:w="1134" w:type="dxa"/>
          </w:tcPr>
          <w:p w14:paraId="4F69CDA9" w14:textId="77777777" w:rsidR="002B6D76" w:rsidRDefault="00000000">
            <w:pPr>
              <w:pStyle w:val="ConsPlusNormal0"/>
              <w:jc w:val="center"/>
            </w:pPr>
            <w:r>
              <w:t>260013</w:t>
            </w:r>
          </w:p>
        </w:tc>
        <w:tc>
          <w:tcPr>
            <w:tcW w:w="2719" w:type="dxa"/>
          </w:tcPr>
          <w:p w14:paraId="2903B12D" w14:textId="77777777" w:rsidR="002B6D76" w:rsidRDefault="00000000">
            <w:pPr>
              <w:pStyle w:val="ConsPlusNormal0"/>
            </w:pPr>
            <w:r>
              <w:t>ГБУЗ СК "Кочубеевская районная больница"</w:t>
            </w:r>
          </w:p>
        </w:tc>
        <w:tc>
          <w:tcPr>
            <w:tcW w:w="2665" w:type="dxa"/>
          </w:tcPr>
          <w:p w14:paraId="0DB0CA97" w14:textId="77777777" w:rsidR="002B6D76" w:rsidRDefault="00000000">
            <w:pPr>
              <w:pStyle w:val="ConsPlusNormal0"/>
            </w:pPr>
            <w:r>
              <w:t>ФАП х. Дегтяревский</w:t>
            </w:r>
          </w:p>
        </w:tc>
        <w:tc>
          <w:tcPr>
            <w:tcW w:w="1077" w:type="dxa"/>
          </w:tcPr>
          <w:p w14:paraId="5258C205" w14:textId="77777777" w:rsidR="002B6D76" w:rsidRDefault="00000000">
            <w:pPr>
              <w:pStyle w:val="ConsPlusNormal0"/>
            </w:pPr>
            <w:r>
              <w:t>от 101 до 800</w:t>
            </w:r>
          </w:p>
        </w:tc>
        <w:tc>
          <w:tcPr>
            <w:tcW w:w="823" w:type="dxa"/>
          </w:tcPr>
          <w:p w14:paraId="32181861" w14:textId="77777777" w:rsidR="002B6D76" w:rsidRDefault="00000000">
            <w:pPr>
              <w:pStyle w:val="ConsPlusNormal0"/>
              <w:jc w:val="right"/>
            </w:pPr>
            <w:r>
              <w:t>68</w:t>
            </w:r>
          </w:p>
        </w:tc>
        <w:tc>
          <w:tcPr>
            <w:tcW w:w="823" w:type="dxa"/>
          </w:tcPr>
          <w:p w14:paraId="616BFD8E" w14:textId="77777777" w:rsidR="002B6D76" w:rsidRDefault="00000000">
            <w:pPr>
              <w:pStyle w:val="ConsPlusNormal0"/>
              <w:jc w:val="right"/>
            </w:pPr>
            <w:r>
              <w:t>0,00</w:t>
            </w:r>
          </w:p>
        </w:tc>
        <w:tc>
          <w:tcPr>
            <w:tcW w:w="1814" w:type="dxa"/>
          </w:tcPr>
          <w:p w14:paraId="06EB12E5" w14:textId="77777777" w:rsidR="002B6D76" w:rsidRDefault="00000000">
            <w:pPr>
              <w:pStyle w:val="ConsPlusNormal0"/>
            </w:pPr>
            <w:r>
              <w:t>соответствует</w:t>
            </w:r>
          </w:p>
        </w:tc>
        <w:tc>
          <w:tcPr>
            <w:tcW w:w="1417" w:type="dxa"/>
          </w:tcPr>
          <w:p w14:paraId="03409AA9" w14:textId="77777777" w:rsidR="002B6D76" w:rsidRDefault="00000000">
            <w:pPr>
              <w:pStyle w:val="ConsPlusNormal0"/>
              <w:jc w:val="right"/>
            </w:pPr>
            <w:r>
              <w:t>1,0000</w:t>
            </w:r>
          </w:p>
        </w:tc>
        <w:tc>
          <w:tcPr>
            <w:tcW w:w="1020" w:type="dxa"/>
          </w:tcPr>
          <w:p w14:paraId="6079F319" w14:textId="77777777" w:rsidR="002B6D76" w:rsidRDefault="00000000">
            <w:pPr>
              <w:pStyle w:val="ConsPlusNormal0"/>
              <w:jc w:val="right"/>
            </w:pPr>
            <w:r>
              <w:t>1,0064</w:t>
            </w:r>
          </w:p>
        </w:tc>
        <w:tc>
          <w:tcPr>
            <w:tcW w:w="1191" w:type="dxa"/>
          </w:tcPr>
          <w:p w14:paraId="416FFEA5" w14:textId="77777777" w:rsidR="002B6D76" w:rsidRDefault="00000000">
            <w:pPr>
              <w:pStyle w:val="ConsPlusNormal0"/>
              <w:jc w:val="right"/>
            </w:pPr>
            <w:r>
              <w:t>1,0064</w:t>
            </w:r>
          </w:p>
        </w:tc>
        <w:tc>
          <w:tcPr>
            <w:tcW w:w="1587" w:type="dxa"/>
          </w:tcPr>
          <w:p w14:paraId="0088D464" w14:textId="77777777" w:rsidR="002B6D76" w:rsidRDefault="00000000">
            <w:pPr>
              <w:pStyle w:val="ConsPlusNormal0"/>
              <w:jc w:val="right"/>
            </w:pPr>
            <w:r>
              <w:t>1546615,01</w:t>
            </w:r>
          </w:p>
        </w:tc>
        <w:tc>
          <w:tcPr>
            <w:tcW w:w="1417" w:type="dxa"/>
          </w:tcPr>
          <w:p w14:paraId="1C48A8A4" w14:textId="77777777" w:rsidR="002B6D76" w:rsidRDefault="00000000">
            <w:pPr>
              <w:pStyle w:val="ConsPlusNormal0"/>
              <w:jc w:val="right"/>
            </w:pPr>
            <w:r>
              <w:t>128884,58</w:t>
            </w:r>
          </w:p>
        </w:tc>
        <w:tc>
          <w:tcPr>
            <w:tcW w:w="1587" w:type="dxa"/>
          </w:tcPr>
          <w:p w14:paraId="2A7A6AC8" w14:textId="77777777" w:rsidR="002B6D76" w:rsidRDefault="00000000">
            <w:pPr>
              <w:pStyle w:val="ConsPlusNormal0"/>
              <w:jc w:val="right"/>
            </w:pPr>
            <w:r>
              <w:t>1546615,00</w:t>
            </w:r>
          </w:p>
        </w:tc>
      </w:tr>
      <w:tr w:rsidR="002B6D76" w14:paraId="663C458E" w14:textId="77777777">
        <w:tc>
          <w:tcPr>
            <w:tcW w:w="624" w:type="dxa"/>
          </w:tcPr>
          <w:p w14:paraId="212A3C90" w14:textId="77777777" w:rsidR="002B6D76" w:rsidRDefault="00000000">
            <w:pPr>
              <w:pStyle w:val="ConsPlusNormal0"/>
              <w:jc w:val="center"/>
            </w:pPr>
            <w:r>
              <w:t>84</w:t>
            </w:r>
          </w:p>
        </w:tc>
        <w:tc>
          <w:tcPr>
            <w:tcW w:w="1134" w:type="dxa"/>
          </w:tcPr>
          <w:p w14:paraId="6C62201D" w14:textId="77777777" w:rsidR="002B6D76" w:rsidRDefault="00000000">
            <w:pPr>
              <w:pStyle w:val="ConsPlusNormal0"/>
              <w:jc w:val="center"/>
            </w:pPr>
            <w:r>
              <w:t>260013</w:t>
            </w:r>
          </w:p>
        </w:tc>
        <w:tc>
          <w:tcPr>
            <w:tcW w:w="2719" w:type="dxa"/>
          </w:tcPr>
          <w:p w14:paraId="0B76D8C9" w14:textId="77777777" w:rsidR="002B6D76" w:rsidRDefault="00000000">
            <w:pPr>
              <w:pStyle w:val="ConsPlusNormal0"/>
            </w:pPr>
            <w:r>
              <w:t>ГБУЗ СК "Кочубеевская районная больница"</w:t>
            </w:r>
          </w:p>
        </w:tc>
        <w:tc>
          <w:tcPr>
            <w:tcW w:w="2665" w:type="dxa"/>
          </w:tcPr>
          <w:p w14:paraId="6967439A" w14:textId="77777777" w:rsidR="002B6D76" w:rsidRDefault="00000000">
            <w:pPr>
              <w:pStyle w:val="ConsPlusNormal0"/>
            </w:pPr>
            <w:r>
              <w:t>ФАП ст. Сунженская</w:t>
            </w:r>
          </w:p>
        </w:tc>
        <w:tc>
          <w:tcPr>
            <w:tcW w:w="1077" w:type="dxa"/>
          </w:tcPr>
          <w:p w14:paraId="399947B5" w14:textId="77777777" w:rsidR="002B6D76" w:rsidRDefault="00000000">
            <w:pPr>
              <w:pStyle w:val="ConsPlusNormal0"/>
            </w:pPr>
            <w:r>
              <w:t>до 100</w:t>
            </w:r>
          </w:p>
        </w:tc>
        <w:tc>
          <w:tcPr>
            <w:tcW w:w="823" w:type="dxa"/>
          </w:tcPr>
          <w:p w14:paraId="4860BFA6" w14:textId="77777777" w:rsidR="002B6D76" w:rsidRDefault="00000000">
            <w:pPr>
              <w:pStyle w:val="ConsPlusNormal0"/>
              <w:jc w:val="right"/>
            </w:pPr>
            <w:r>
              <w:t>15</w:t>
            </w:r>
          </w:p>
        </w:tc>
        <w:tc>
          <w:tcPr>
            <w:tcW w:w="823" w:type="dxa"/>
          </w:tcPr>
          <w:p w14:paraId="42A5156D" w14:textId="77777777" w:rsidR="002B6D76" w:rsidRDefault="00000000">
            <w:pPr>
              <w:pStyle w:val="ConsPlusNormal0"/>
              <w:jc w:val="right"/>
            </w:pPr>
            <w:r>
              <w:t>0,00</w:t>
            </w:r>
          </w:p>
        </w:tc>
        <w:tc>
          <w:tcPr>
            <w:tcW w:w="1814" w:type="dxa"/>
          </w:tcPr>
          <w:p w14:paraId="5233D36F" w14:textId="77777777" w:rsidR="002B6D76" w:rsidRDefault="00000000">
            <w:pPr>
              <w:pStyle w:val="ConsPlusNormal0"/>
            </w:pPr>
            <w:r>
              <w:t>не соответствует</w:t>
            </w:r>
          </w:p>
        </w:tc>
        <w:tc>
          <w:tcPr>
            <w:tcW w:w="1417" w:type="dxa"/>
          </w:tcPr>
          <w:p w14:paraId="29432530" w14:textId="77777777" w:rsidR="002B6D76" w:rsidRDefault="00000000">
            <w:pPr>
              <w:pStyle w:val="ConsPlusNormal0"/>
              <w:jc w:val="right"/>
            </w:pPr>
            <w:r>
              <w:t>0,4096</w:t>
            </w:r>
          </w:p>
        </w:tc>
        <w:tc>
          <w:tcPr>
            <w:tcW w:w="1020" w:type="dxa"/>
          </w:tcPr>
          <w:p w14:paraId="0FF67071" w14:textId="77777777" w:rsidR="002B6D76" w:rsidRDefault="00000000">
            <w:pPr>
              <w:pStyle w:val="ConsPlusNormal0"/>
              <w:jc w:val="right"/>
            </w:pPr>
            <w:r>
              <w:t>1,0014</w:t>
            </w:r>
          </w:p>
        </w:tc>
        <w:tc>
          <w:tcPr>
            <w:tcW w:w="1191" w:type="dxa"/>
          </w:tcPr>
          <w:p w14:paraId="7C4455E5" w14:textId="77777777" w:rsidR="002B6D76" w:rsidRDefault="00000000">
            <w:pPr>
              <w:pStyle w:val="ConsPlusNormal0"/>
              <w:jc w:val="right"/>
            </w:pPr>
            <w:r>
              <w:t>0,4102</w:t>
            </w:r>
          </w:p>
        </w:tc>
        <w:tc>
          <w:tcPr>
            <w:tcW w:w="1587" w:type="dxa"/>
          </w:tcPr>
          <w:p w14:paraId="64A030E5" w14:textId="77777777" w:rsidR="002B6D76" w:rsidRDefault="00000000">
            <w:pPr>
              <w:pStyle w:val="ConsPlusNormal0"/>
              <w:jc w:val="right"/>
            </w:pPr>
            <w:r>
              <w:t>630349,35</w:t>
            </w:r>
          </w:p>
        </w:tc>
        <w:tc>
          <w:tcPr>
            <w:tcW w:w="1417" w:type="dxa"/>
          </w:tcPr>
          <w:p w14:paraId="7080A106" w14:textId="77777777" w:rsidR="002B6D76" w:rsidRDefault="00000000">
            <w:pPr>
              <w:pStyle w:val="ConsPlusNormal0"/>
              <w:jc w:val="right"/>
            </w:pPr>
            <w:r>
              <w:t>52529,11</w:t>
            </w:r>
          </w:p>
        </w:tc>
        <w:tc>
          <w:tcPr>
            <w:tcW w:w="1587" w:type="dxa"/>
          </w:tcPr>
          <w:p w14:paraId="11AE493C" w14:textId="77777777" w:rsidR="002B6D76" w:rsidRDefault="00000000">
            <w:pPr>
              <w:pStyle w:val="ConsPlusNormal0"/>
              <w:jc w:val="right"/>
            </w:pPr>
            <w:r>
              <w:t>630349,35</w:t>
            </w:r>
          </w:p>
        </w:tc>
      </w:tr>
      <w:tr w:rsidR="002B6D76" w14:paraId="65863913" w14:textId="77777777">
        <w:tc>
          <w:tcPr>
            <w:tcW w:w="624" w:type="dxa"/>
          </w:tcPr>
          <w:p w14:paraId="314552B8" w14:textId="77777777" w:rsidR="002B6D76" w:rsidRDefault="00000000">
            <w:pPr>
              <w:pStyle w:val="ConsPlusNormal0"/>
              <w:jc w:val="center"/>
            </w:pPr>
            <w:r>
              <w:t>85</w:t>
            </w:r>
          </w:p>
        </w:tc>
        <w:tc>
          <w:tcPr>
            <w:tcW w:w="1134" w:type="dxa"/>
          </w:tcPr>
          <w:p w14:paraId="4B833988" w14:textId="77777777" w:rsidR="002B6D76" w:rsidRDefault="00000000">
            <w:pPr>
              <w:pStyle w:val="ConsPlusNormal0"/>
              <w:jc w:val="center"/>
            </w:pPr>
            <w:r>
              <w:t>260013</w:t>
            </w:r>
          </w:p>
        </w:tc>
        <w:tc>
          <w:tcPr>
            <w:tcW w:w="2719" w:type="dxa"/>
          </w:tcPr>
          <w:p w14:paraId="0442E456" w14:textId="77777777" w:rsidR="002B6D76" w:rsidRDefault="00000000">
            <w:pPr>
              <w:pStyle w:val="ConsPlusNormal0"/>
            </w:pPr>
            <w:r>
              <w:t>ГБУЗ СК "Кочубеевская районная больница"</w:t>
            </w:r>
          </w:p>
        </w:tc>
        <w:tc>
          <w:tcPr>
            <w:tcW w:w="2665" w:type="dxa"/>
          </w:tcPr>
          <w:p w14:paraId="153E6720" w14:textId="77777777" w:rsidR="002B6D76" w:rsidRDefault="00000000">
            <w:pPr>
              <w:pStyle w:val="ConsPlusNormal0"/>
            </w:pPr>
            <w:r>
              <w:t>ФАП х. Родниковский</w:t>
            </w:r>
          </w:p>
        </w:tc>
        <w:tc>
          <w:tcPr>
            <w:tcW w:w="1077" w:type="dxa"/>
          </w:tcPr>
          <w:p w14:paraId="1606ECBA" w14:textId="77777777" w:rsidR="002B6D76" w:rsidRDefault="00000000">
            <w:pPr>
              <w:pStyle w:val="ConsPlusNormal0"/>
            </w:pPr>
            <w:r>
              <w:t>от 101 до 800</w:t>
            </w:r>
          </w:p>
        </w:tc>
        <w:tc>
          <w:tcPr>
            <w:tcW w:w="823" w:type="dxa"/>
          </w:tcPr>
          <w:p w14:paraId="22B45498" w14:textId="77777777" w:rsidR="002B6D76" w:rsidRDefault="00000000">
            <w:pPr>
              <w:pStyle w:val="ConsPlusNormal0"/>
              <w:jc w:val="right"/>
            </w:pPr>
            <w:r>
              <w:t>56</w:t>
            </w:r>
          </w:p>
        </w:tc>
        <w:tc>
          <w:tcPr>
            <w:tcW w:w="823" w:type="dxa"/>
          </w:tcPr>
          <w:p w14:paraId="7B1E0775" w14:textId="77777777" w:rsidR="002B6D76" w:rsidRDefault="00000000">
            <w:pPr>
              <w:pStyle w:val="ConsPlusNormal0"/>
              <w:jc w:val="right"/>
            </w:pPr>
            <w:r>
              <w:t>0,00</w:t>
            </w:r>
          </w:p>
        </w:tc>
        <w:tc>
          <w:tcPr>
            <w:tcW w:w="1814" w:type="dxa"/>
          </w:tcPr>
          <w:p w14:paraId="4A111534" w14:textId="77777777" w:rsidR="002B6D76" w:rsidRDefault="00000000">
            <w:pPr>
              <w:pStyle w:val="ConsPlusNormal0"/>
            </w:pPr>
            <w:r>
              <w:t>соответствует</w:t>
            </w:r>
          </w:p>
        </w:tc>
        <w:tc>
          <w:tcPr>
            <w:tcW w:w="1417" w:type="dxa"/>
          </w:tcPr>
          <w:p w14:paraId="0C6755EB" w14:textId="77777777" w:rsidR="002B6D76" w:rsidRDefault="00000000">
            <w:pPr>
              <w:pStyle w:val="ConsPlusNormal0"/>
              <w:jc w:val="right"/>
            </w:pPr>
            <w:r>
              <w:t>1,0000</w:t>
            </w:r>
          </w:p>
        </w:tc>
        <w:tc>
          <w:tcPr>
            <w:tcW w:w="1020" w:type="dxa"/>
          </w:tcPr>
          <w:p w14:paraId="7357CCAB" w14:textId="77777777" w:rsidR="002B6D76" w:rsidRDefault="00000000">
            <w:pPr>
              <w:pStyle w:val="ConsPlusNormal0"/>
              <w:jc w:val="right"/>
            </w:pPr>
            <w:r>
              <w:t>1,0053</w:t>
            </w:r>
          </w:p>
        </w:tc>
        <w:tc>
          <w:tcPr>
            <w:tcW w:w="1191" w:type="dxa"/>
          </w:tcPr>
          <w:p w14:paraId="0A53B416" w14:textId="77777777" w:rsidR="002B6D76" w:rsidRDefault="00000000">
            <w:pPr>
              <w:pStyle w:val="ConsPlusNormal0"/>
              <w:jc w:val="right"/>
            </w:pPr>
            <w:r>
              <w:t>1,0053</w:t>
            </w:r>
          </w:p>
        </w:tc>
        <w:tc>
          <w:tcPr>
            <w:tcW w:w="1587" w:type="dxa"/>
          </w:tcPr>
          <w:p w14:paraId="48305C20" w14:textId="77777777" w:rsidR="002B6D76" w:rsidRDefault="00000000">
            <w:pPr>
              <w:pStyle w:val="ConsPlusNormal0"/>
              <w:jc w:val="right"/>
            </w:pPr>
            <w:r>
              <w:t>1544876,92</w:t>
            </w:r>
          </w:p>
        </w:tc>
        <w:tc>
          <w:tcPr>
            <w:tcW w:w="1417" w:type="dxa"/>
          </w:tcPr>
          <w:p w14:paraId="024B10F2" w14:textId="77777777" w:rsidR="002B6D76" w:rsidRDefault="00000000">
            <w:pPr>
              <w:pStyle w:val="ConsPlusNormal0"/>
              <w:jc w:val="right"/>
            </w:pPr>
            <w:r>
              <w:t>128739,74</w:t>
            </w:r>
          </w:p>
        </w:tc>
        <w:tc>
          <w:tcPr>
            <w:tcW w:w="1587" w:type="dxa"/>
          </w:tcPr>
          <w:p w14:paraId="14D5B4D0" w14:textId="77777777" w:rsidR="002B6D76" w:rsidRDefault="00000000">
            <w:pPr>
              <w:pStyle w:val="ConsPlusNormal0"/>
              <w:jc w:val="right"/>
            </w:pPr>
            <w:r>
              <w:t>1544876,93</w:t>
            </w:r>
          </w:p>
        </w:tc>
      </w:tr>
      <w:tr w:rsidR="002B6D76" w14:paraId="4F3D2B44" w14:textId="77777777">
        <w:tc>
          <w:tcPr>
            <w:tcW w:w="624" w:type="dxa"/>
          </w:tcPr>
          <w:p w14:paraId="69487081" w14:textId="77777777" w:rsidR="002B6D76" w:rsidRDefault="00000000">
            <w:pPr>
              <w:pStyle w:val="ConsPlusNormal0"/>
              <w:jc w:val="center"/>
            </w:pPr>
            <w:r>
              <w:t>86</w:t>
            </w:r>
          </w:p>
        </w:tc>
        <w:tc>
          <w:tcPr>
            <w:tcW w:w="1134" w:type="dxa"/>
          </w:tcPr>
          <w:p w14:paraId="1B110691" w14:textId="77777777" w:rsidR="002B6D76" w:rsidRDefault="00000000">
            <w:pPr>
              <w:pStyle w:val="ConsPlusNormal0"/>
              <w:jc w:val="center"/>
            </w:pPr>
            <w:r>
              <w:t>260013</w:t>
            </w:r>
          </w:p>
        </w:tc>
        <w:tc>
          <w:tcPr>
            <w:tcW w:w="2719" w:type="dxa"/>
          </w:tcPr>
          <w:p w14:paraId="7735AC42" w14:textId="77777777" w:rsidR="002B6D76" w:rsidRDefault="00000000">
            <w:pPr>
              <w:pStyle w:val="ConsPlusNormal0"/>
            </w:pPr>
            <w:r>
              <w:t>ГБУЗ СК "Кочубеевская районная больница"</w:t>
            </w:r>
          </w:p>
        </w:tc>
        <w:tc>
          <w:tcPr>
            <w:tcW w:w="2665" w:type="dxa"/>
          </w:tcPr>
          <w:p w14:paraId="611E5A08" w14:textId="77777777" w:rsidR="002B6D76" w:rsidRDefault="00000000">
            <w:pPr>
              <w:pStyle w:val="ConsPlusNormal0"/>
            </w:pPr>
            <w:r>
              <w:t>ФАП х. Усть-Невинский</w:t>
            </w:r>
          </w:p>
        </w:tc>
        <w:tc>
          <w:tcPr>
            <w:tcW w:w="1077" w:type="dxa"/>
          </w:tcPr>
          <w:p w14:paraId="6470E10F" w14:textId="77777777" w:rsidR="002B6D76" w:rsidRDefault="00000000">
            <w:pPr>
              <w:pStyle w:val="ConsPlusNormal0"/>
            </w:pPr>
            <w:r>
              <w:t>от 101 до 800</w:t>
            </w:r>
          </w:p>
        </w:tc>
        <w:tc>
          <w:tcPr>
            <w:tcW w:w="823" w:type="dxa"/>
          </w:tcPr>
          <w:p w14:paraId="5976FBD3" w14:textId="77777777" w:rsidR="002B6D76" w:rsidRDefault="00000000">
            <w:pPr>
              <w:pStyle w:val="ConsPlusNormal0"/>
              <w:jc w:val="right"/>
            </w:pPr>
            <w:r>
              <w:t>91</w:t>
            </w:r>
          </w:p>
        </w:tc>
        <w:tc>
          <w:tcPr>
            <w:tcW w:w="823" w:type="dxa"/>
          </w:tcPr>
          <w:p w14:paraId="44A7C5C3" w14:textId="77777777" w:rsidR="002B6D76" w:rsidRDefault="00000000">
            <w:pPr>
              <w:pStyle w:val="ConsPlusNormal0"/>
              <w:jc w:val="right"/>
            </w:pPr>
            <w:r>
              <w:t>0,00</w:t>
            </w:r>
          </w:p>
        </w:tc>
        <w:tc>
          <w:tcPr>
            <w:tcW w:w="1814" w:type="dxa"/>
          </w:tcPr>
          <w:p w14:paraId="735AAA32" w14:textId="77777777" w:rsidR="002B6D76" w:rsidRDefault="00000000">
            <w:pPr>
              <w:pStyle w:val="ConsPlusNormal0"/>
            </w:pPr>
            <w:r>
              <w:t>соответствует</w:t>
            </w:r>
          </w:p>
        </w:tc>
        <w:tc>
          <w:tcPr>
            <w:tcW w:w="1417" w:type="dxa"/>
          </w:tcPr>
          <w:p w14:paraId="784030A1" w14:textId="77777777" w:rsidR="002B6D76" w:rsidRDefault="00000000">
            <w:pPr>
              <w:pStyle w:val="ConsPlusNormal0"/>
              <w:jc w:val="right"/>
            </w:pPr>
            <w:r>
              <w:t>1,0000</w:t>
            </w:r>
          </w:p>
        </w:tc>
        <w:tc>
          <w:tcPr>
            <w:tcW w:w="1020" w:type="dxa"/>
          </w:tcPr>
          <w:p w14:paraId="5196830E" w14:textId="77777777" w:rsidR="002B6D76" w:rsidRDefault="00000000">
            <w:pPr>
              <w:pStyle w:val="ConsPlusNormal0"/>
              <w:jc w:val="right"/>
            </w:pPr>
            <w:r>
              <w:t>1,0086</w:t>
            </w:r>
          </w:p>
        </w:tc>
        <w:tc>
          <w:tcPr>
            <w:tcW w:w="1191" w:type="dxa"/>
          </w:tcPr>
          <w:p w14:paraId="162E7F96" w14:textId="77777777" w:rsidR="002B6D76" w:rsidRDefault="00000000">
            <w:pPr>
              <w:pStyle w:val="ConsPlusNormal0"/>
              <w:jc w:val="right"/>
            </w:pPr>
            <w:r>
              <w:t>1,0086</w:t>
            </w:r>
          </w:p>
        </w:tc>
        <w:tc>
          <w:tcPr>
            <w:tcW w:w="1587" w:type="dxa"/>
          </w:tcPr>
          <w:p w14:paraId="10E16C9F" w14:textId="77777777" w:rsidR="002B6D76" w:rsidRDefault="00000000">
            <w:pPr>
              <w:pStyle w:val="ConsPlusNormal0"/>
              <w:jc w:val="right"/>
            </w:pPr>
            <w:r>
              <w:t>1549945,18</w:t>
            </w:r>
          </w:p>
        </w:tc>
        <w:tc>
          <w:tcPr>
            <w:tcW w:w="1417" w:type="dxa"/>
          </w:tcPr>
          <w:p w14:paraId="3310BC0C" w14:textId="77777777" w:rsidR="002B6D76" w:rsidRDefault="00000000">
            <w:pPr>
              <w:pStyle w:val="ConsPlusNormal0"/>
              <w:jc w:val="right"/>
            </w:pPr>
            <w:r>
              <w:t>129162,10</w:t>
            </w:r>
          </w:p>
        </w:tc>
        <w:tc>
          <w:tcPr>
            <w:tcW w:w="1587" w:type="dxa"/>
          </w:tcPr>
          <w:p w14:paraId="240AD940" w14:textId="77777777" w:rsidR="002B6D76" w:rsidRDefault="00000000">
            <w:pPr>
              <w:pStyle w:val="ConsPlusNormal0"/>
              <w:jc w:val="right"/>
            </w:pPr>
            <w:r>
              <w:t>1549945,19</w:t>
            </w:r>
          </w:p>
        </w:tc>
      </w:tr>
      <w:tr w:rsidR="002B6D76" w14:paraId="50A1248F" w14:textId="77777777">
        <w:tc>
          <w:tcPr>
            <w:tcW w:w="624" w:type="dxa"/>
          </w:tcPr>
          <w:p w14:paraId="78B1A053" w14:textId="77777777" w:rsidR="002B6D76" w:rsidRDefault="00000000">
            <w:pPr>
              <w:pStyle w:val="ConsPlusNormal0"/>
              <w:jc w:val="center"/>
            </w:pPr>
            <w:r>
              <w:t>87</w:t>
            </w:r>
          </w:p>
        </w:tc>
        <w:tc>
          <w:tcPr>
            <w:tcW w:w="1134" w:type="dxa"/>
          </w:tcPr>
          <w:p w14:paraId="51607B13" w14:textId="77777777" w:rsidR="002B6D76" w:rsidRDefault="00000000">
            <w:pPr>
              <w:pStyle w:val="ConsPlusNormal0"/>
              <w:jc w:val="center"/>
            </w:pPr>
            <w:r>
              <w:t>260013</w:t>
            </w:r>
          </w:p>
        </w:tc>
        <w:tc>
          <w:tcPr>
            <w:tcW w:w="2719" w:type="dxa"/>
          </w:tcPr>
          <w:p w14:paraId="7D5E6988" w14:textId="77777777" w:rsidR="002B6D76" w:rsidRDefault="00000000">
            <w:pPr>
              <w:pStyle w:val="ConsPlusNormal0"/>
            </w:pPr>
            <w:r>
              <w:t>ГБУЗ СК "Кочубеевская районная больница"</w:t>
            </w:r>
          </w:p>
        </w:tc>
        <w:tc>
          <w:tcPr>
            <w:tcW w:w="2665" w:type="dxa"/>
          </w:tcPr>
          <w:p w14:paraId="2A037A3F" w14:textId="77777777" w:rsidR="002B6D76" w:rsidRDefault="00000000">
            <w:pPr>
              <w:pStyle w:val="ConsPlusNormal0"/>
            </w:pPr>
            <w:r>
              <w:t>ФАП х Сотникова</w:t>
            </w:r>
          </w:p>
        </w:tc>
        <w:tc>
          <w:tcPr>
            <w:tcW w:w="1077" w:type="dxa"/>
          </w:tcPr>
          <w:p w14:paraId="627595D5" w14:textId="77777777" w:rsidR="002B6D76" w:rsidRDefault="00000000">
            <w:pPr>
              <w:pStyle w:val="ConsPlusNormal0"/>
            </w:pPr>
            <w:r>
              <w:t>от 101 до 800</w:t>
            </w:r>
          </w:p>
        </w:tc>
        <w:tc>
          <w:tcPr>
            <w:tcW w:w="823" w:type="dxa"/>
          </w:tcPr>
          <w:p w14:paraId="5401E924" w14:textId="77777777" w:rsidR="002B6D76" w:rsidRDefault="00000000">
            <w:pPr>
              <w:pStyle w:val="ConsPlusNormal0"/>
              <w:jc w:val="right"/>
            </w:pPr>
            <w:r>
              <w:t>34</w:t>
            </w:r>
          </w:p>
        </w:tc>
        <w:tc>
          <w:tcPr>
            <w:tcW w:w="823" w:type="dxa"/>
          </w:tcPr>
          <w:p w14:paraId="6859DEF8" w14:textId="77777777" w:rsidR="002B6D76" w:rsidRDefault="00000000">
            <w:pPr>
              <w:pStyle w:val="ConsPlusNormal0"/>
              <w:jc w:val="right"/>
            </w:pPr>
            <w:r>
              <w:t>0,00</w:t>
            </w:r>
          </w:p>
        </w:tc>
        <w:tc>
          <w:tcPr>
            <w:tcW w:w="1814" w:type="dxa"/>
          </w:tcPr>
          <w:p w14:paraId="5ACBC894" w14:textId="77777777" w:rsidR="002B6D76" w:rsidRDefault="00000000">
            <w:pPr>
              <w:pStyle w:val="ConsPlusNormal0"/>
            </w:pPr>
            <w:r>
              <w:t>не соответствует</w:t>
            </w:r>
          </w:p>
        </w:tc>
        <w:tc>
          <w:tcPr>
            <w:tcW w:w="1417" w:type="dxa"/>
          </w:tcPr>
          <w:p w14:paraId="56DAB29A" w14:textId="77777777" w:rsidR="002B6D76" w:rsidRDefault="00000000">
            <w:pPr>
              <w:pStyle w:val="ConsPlusNormal0"/>
              <w:jc w:val="right"/>
            </w:pPr>
            <w:r>
              <w:t>0,5000</w:t>
            </w:r>
          </w:p>
        </w:tc>
        <w:tc>
          <w:tcPr>
            <w:tcW w:w="1020" w:type="dxa"/>
          </w:tcPr>
          <w:p w14:paraId="1F0299CF" w14:textId="77777777" w:rsidR="002B6D76" w:rsidRDefault="00000000">
            <w:pPr>
              <w:pStyle w:val="ConsPlusNormal0"/>
              <w:jc w:val="right"/>
            </w:pPr>
            <w:r>
              <w:t>1,0032</w:t>
            </w:r>
          </w:p>
        </w:tc>
        <w:tc>
          <w:tcPr>
            <w:tcW w:w="1191" w:type="dxa"/>
          </w:tcPr>
          <w:p w14:paraId="41D36833" w14:textId="77777777" w:rsidR="002B6D76" w:rsidRDefault="00000000">
            <w:pPr>
              <w:pStyle w:val="ConsPlusNormal0"/>
              <w:jc w:val="right"/>
            </w:pPr>
            <w:r>
              <w:t>0,5016</w:t>
            </w:r>
          </w:p>
        </w:tc>
        <w:tc>
          <w:tcPr>
            <w:tcW w:w="1587" w:type="dxa"/>
          </w:tcPr>
          <w:p w14:paraId="665149BC" w14:textId="77777777" w:rsidR="002B6D76" w:rsidRDefault="00000000">
            <w:pPr>
              <w:pStyle w:val="ConsPlusNormal0"/>
              <w:jc w:val="right"/>
            </w:pPr>
            <w:r>
              <w:t>770845,60</w:t>
            </w:r>
          </w:p>
        </w:tc>
        <w:tc>
          <w:tcPr>
            <w:tcW w:w="1417" w:type="dxa"/>
          </w:tcPr>
          <w:p w14:paraId="5786B000" w14:textId="77777777" w:rsidR="002B6D76" w:rsidRDefault="00000000">
            <w:pPr>
              <w:pStyle w:val="ConsPlusNormal0"/>
              <w:jc w:val="right"/>
            </w:pPr>
            <w:r>
              <w:t>64237,13</w:t>
            </w:r>
          </w:p>
        </w:tc>
        <w:tc>
          <w:tcPr>
            <w:tcW w:w="1587" w:type="dxa"/>
          </w:tcPr>
          <w:p w14:paraId="651ACFC2" w14:textId="77777777" w:rsidR="002B6D76" w:rsidRDefault="00000000">
            <w:pPr>
              <w:pStyle w:val="ConsPlusNormal0"/>
              <w:jc w:val="right"/>
            </w:pPr>
            <w:r>
              <w:t>770845,60</w:t>
            </w:r>
          </w:p>
        </w:tc>
      </w:tr>
      <w:tr w:rsidR="002B6D76" w14:paraId="1B7330F7" w14:textId="77777777">
        <w:tc>
          <w:tcPr>
            <w:tcW w:w="624" w:type="dxa"/>
          </w:tcPr>
          <w:p w14:paraId="51046F0B" w14:textId="77777777" w:rsidR="002B6D76" w:rsidRDefault="00000000">
            <w:pPr>
              <w:pStyle w:val="ConsPlusNormal0"/>
              <w:jc w:val="center"/>
            </w:pPr>
            <w:r>
              <w:t>88</w:t>
            </w:r>
          </w:p>
        </w:tc>
        <w:tc>
          <w:tcPr>
            <w:tcW w:w="1134" w:type="dxa"/>
          </w:tcPr>
          <w:p w14:paraId="3224E4D2" w14:textId="77777777" w:rsidR="002B6D76" w:rsidRDefault="00000000">
            <w:pPr>
              <w:pStyle w:val="ConsPlusNormal0"/>
              <w:jc w:val="center"/>
            </w:pPr>
            <w:r>
              <w:t>260013</w:t>
            </w:r>
          </w:p>
        </w:tc>
        <w:tc>
          <w:tcPr>
            <w:tcW w:w="2719" w:type="dxa"/>
          </w:tcPr>
          <w:p w14:paraId="4C6B0E60" w14:textId="77777777" w:rsidR="002B6D76" w:rsidRDefault="00000000">
            <w:pPr>
              <w:pStyle w:val="ConsPlusNormal0"/>
            </w:pPr>
            <w:r>
              <w:t>ГБУЗ СК "Кочубеевская районная больница"</w:t>
            </w:r>
          </w:p>
        </w:tc>
        <w:tc>
          <w:tcPr>
            <w:tcW w:w="2665" w:type="dxa"/>
          </w:tcPr>
          <w:p w14:paraId="42135AA8" w14:textId="77777777" w:rsidR="002B6D76" w:rsidRDefault="00000000">
            <w:pPr>
              <w:pStyle w:val="ConsPlusNormal0"/>
            </w:pPr>
            <w:r>
              <w:t>ФАП с. Дворцовское</w:t>
            </w:r>
          </w:p>
        </w:tc>
        <w:tc>
          <w:tcPr>
            <w:tcW w:w="1077" w:type="dxa"/>
          </w:tcPr>
          <w:p w14:paraId="7B89BA71" w14:textId="77777777" w:rsidR="002B6D76" w:rsidRDefault="00000000">
            <w:pPr>
              <w:pStyle w:val="ConsPlusNormal0"/>
            </w:pPr>
            <w:r>
              <w:t>от 101 до 800</w:t>
            </w:r>
          </w:p>
        </w:tc>
        <w:tc>
          <w:tcPr>
            <w:tcW w:w="823" w:type="dxa"/>
          </w:tcPr>
          <w:p w14:paraId="6DC271F7" w14:textId="77777777" w:rsidR="002B6D76" w:rsidRDefault="00000000">
            <w:pPr>
              <w:pStyle w:val="ConsPlusNormal0"/>
              <w:jc w:val="right"/>
            </w:pPr>
            <w:r>
              <w:t>75</w:t>
            </w:r>
          </w:p>
        </w:tc>
        <w:tc>
          <w:tcPr>
            <w:tcW w:w="823" w:type="dxa"/>
          </w:tcPr>
          <w:p w14:paraId="579B06BE" w14:textId="77777777" w:rsidR="002B6D76" w:rsidRDefault="00000000">
            <w:pPr>
              <w:pStyle w:val="ConsPlusNormal0"/>
              <w:jc w:val="right"/>
            </w:pPr>
            <w:r>
              <w:t>0,00</w:t>
            </w:r>
          </w:p>
        </w:tc>
        <w:tc>
          <w:tcPr>
            <w:tcW w:w="1814" w:type="dxa"/>
          </w:tcPr>
          <w:p w14:paraId="715E8428" w14:textId="77777777" w:rsidR="002B6D76" w:rsidRDefault="00000000">
            <w:pPr>
              <w:pStyle w:val="ConsPlusNormal0"/>
            </w:pPr>
            <w:r>
              <w:t>не соответствует</w:t>
            </w:r>
          </w:p>
        </w:tc>
        <w:tc>
          <w:tcPr>
            <w:tcW w:w="1417" w:type="dxa"/>
          </w:tcPr>
          <w:p w14:paraId="5200EA44" w14:textId="77777777" w:rsidR="002B6D76" w:rsidRDefault="00000000">
            <w:pPr>
              <w:pStyle w:val="ConsPlusNormal0"/>
              <w:jc w:val="right"/>
            </w:pPr>
            <w:r>
              <w:t>0,5000</w:t>
            </w:r>
          </w:p>
        </w:tc>
        <w:tc>
          <w:tcPr>
            <w:tcW w:w="1020" w:type="dxa"/>
          </w:tcPr>
          <w:p w14:paraId="082816BC" w14:textId="77777777" w:rsidR="002B6D76" w:rsidRDefault="00000000">
            <w:pPr>
              <w:pStyle w:val="ConsPlusNormal0"/>
              <w:jc w:val="right"/>
            </w:pPr>
            <w:r>
              <w:t>1,0071</w:t>
            </w:r>
          </w:p>
        </w:tc>
        <w:tc>
          <w:tcPr>
            <w:tcW w:w="1191" w:type="dxa"/>
          </w:tcPr>
          <w:p w14:paraId="04FCF095" w14:textId="77777777" w:rsidR="002B6D76" w:rsidRDefault="00000000">
            <w:pPr>
              <w:pStyle w:val="ConsPlusNormal0"/>
              <w:jc w:val="right"/>
            </w:pPr>
            <w:r>
              <w:t>0,5035</w:t>
            </w:r>
          </w:p>
        </w:tc>
        <w:tc>
          <w:tcPr>
            <w:tcW w:w="1587" w:type="dxa"/>
          </w:tcPr>
          <w:p w14:paraId="76A64623" w14:textId="77777777" w:rsidR="002B6D76" w:rsidRDefault="00000000">
            <w:pPr>
              <w:pStyle w:val="ConsPlusNormal0"/>
              <w:jc w:val="right"/>
            </w:pPr>
            <w:r>
              <w:t>773813,87</w:t>
            </w:r>
          </w:p>
        </w:tc>
        <w:tc>
          <w:tcPr>
            <w:tcW w:w="1417" w:type="dxa"/>
          </w:tcPr>
          <w:p w14:paraId="63DDADE4" w14:textId="77777777" w:rsidR="002B6D76" w:rsidRDefault="00000000">
            <w:pPr>
              <w:pStyle w:val="ConsPlusNormal0"/>
              <w:jc w:val="right"/>
            </w:pPr>
            <w:r>
              <w:t>64484,49</w:t>
            </w:r>
          </w:p>
        </w:tc>
        <w:tc>
          <w:tcPr>
            <w:tcW w:w="1587" w:type="dxa"/>
          </w:tcPr>
          <w:p w14:paraId="4A64E35D" w14:textId="77777777" w:rsidR="002B6D76" w:rsidRDefault="00000000">
            <w:pPr>
              <w:pStyle w:val="ConsPlusNormal0"/>
              <w:jc w:val="right"/>
            </w:pPr>
            <w:r>
              <w:t>773813,87</w:t>
            </w:r>
          </w:p>
        </w:tc>
      </w:tr>
      <w:tr w:rsidR="002B6D76" w14:paraId="690BF937" w14:textId="77777777">
        <w:tc>
          <w:tcPr>
            <w:tcW w:w="624" w:type="dxa"/>
          </w:tcPr>
          <w:p w14:paraId="2D2A46D4" w14:textId="77777777" w:rsidR="002B6D76" w:rsidRDefault="00000000">
            <w:pPr>
              <w:pStyle w:val="ConsPlusNormal0"/>
              <w:jc w:val="center"/>
            </w:pPr>
            <w:r>
              <w:t>89</w:t>
            </w:r>
          </w:p>
        </w:tc>
        <w:tc>
          <w:tcPr>
            <w:tcW w:w="1134" w:type="dxa"/>
          </w:tcPr>
          <w:p w14:paraId="49EBF75A" w14:textId="77777777" w:rsidR="002B6D76" w:rsidRDefault="00000000">
            <w:pPr>
              <w:pStyle w:val="ConsPlusNormal0"/>
              <w:jc w:val="center"/>
            </w:pPr>
            <w:r>
              <w:t>260013</w:t>
            </w:r>
          </w:p>
        </w:tc>
        <w:tc>
          <w:tcPr>
            <w:tcW w:w="2719" w:type="dxa"/>
          </w:tcPr>
          <w:p w14:paraId="7C7D0458" w14:textId="77777777" w:rsidR="002B6D76" w:rsidRDefault="00000000">
            <w:pPr>
              <w:pStyle w:val="ConsPlusNormal0"/>
            </w:pPr>
            <w:r>
              <w:t>ГБУЗ СК "Кочубеевская районная больница"</w:t>
            </w:r>
          </w:p>
        </w:tc>
        <w:tc>
          <w:tcPr>
            <w:tcW w:w="2665" w:type="dxa"/>
          </w:tcPr>
          <w:p w14:paraId="631C9D33" w14:textId="77777777" w:rsidR="002B6D76" w:rsidRDefault="00000000">
            <w:pPr>
              <w:pStyle w:val="ConsPlusNormal0"/>
            </w:pPr>
            <w:r>
              <w:t>ФАП х. Стародворцовский</w:t>
            </w:r>
          </w:p>
        </w:tc>
        <w:tc>
          <w:tcPr>
            <w:tcW w:w="1077" w:type="dxa"/>
          </w:tcPr>
          <w:p w14:paraId="5BC7A9D5" w14:textId="77777777" w:rsidR="002B6D76" w:rsidRDefault="00000000">
            <w:pPr>
              <w:pStyle w:val="ConsPlusNormal0"/>
            </w:pPr>
            <w:r>
              <w:t>от 101 до 800</w:t>
            </w:r>
          </w:p>
        </w:tc>
        <w:tc>
          <w:tcPr>
            <w:tcW w:w="823" w:type="dxa"/>
          </w:tcPr>
          <w:p w14:paraId="15CB3755" w14:textId="77777777" w:rsidR="002B6D76" w:rsidRDefault="00000000">
            <w:pPr>
              <w:pStyle w:val="ConsPlusNormal0"/>
              <w:jc w:val="right"/>
            </w:pPr>
            <w:r>
              <w:t>48</w:t>
            </w:r>
          </w:p>
        </w:tc>
        <w:tc>
          <w:tcPr>
            <w:tcW w:w="823" w:type="dxa"/>
          </w:tcPr>
          <w:p w14:paraId="30168163" w14:textId="77777777" w:rsidR="002B6D76" w:rsidRDefault="00000000">
            <w:pPr>
              <w:pStyle w:val="ConsPlusNormal0"/>
              <w:jc w:val="right"/>
            </w:pPr>
            <w:r>
              <w:t>0,00</w:t>
            </w:r>
          </w:p>
        </w:tc>
        <w:tc>
          <w:tcPr>
            <w:tcW w:w="1814" w:type="dxa"/>
          </w:tcPr>
          <w:p w14:paraId="6A6E6DB5" w14:textId="77777777" w:rsidR="002B6D76" w:rsidRDefault="00000000">
            <w:pPr>
              <w:pStyle w:val="ConsPlusNormal0"/>
            </w:pPr>
            <w:r>
              <w:t>соответствует</w:t>
            </w:r>
          </w:p>
        </w:tc>
        <w:tc>
          <w:tcPr>
            <w:tcW w:w="1417" w:type="dxa"/>
          </w:tcPr>
          <w:p w14:paraId="2973A22E" w14:textId="77777777" w:rsidR="002B6D76" w:rsidRDefault="00000000">
            <w:pPr>
              <w:pStyle w:val="ConsPlusNormal0"/>
              <w:jc w:val="right"/>
            </w:pPr>
            <w:r>
              <w:t>1,0000</w:t>
            </w:r>
          </w:p>
        </w:tc>
        <w:tc>
          <w:tcPr>
            <w:tcW w:w="1020" w:type="dxa"/>
          </w:tcPr>
          <w:p w14:paraId="542187FD" w14:textId="77777777" w:rsidR="002B6D76" w:rsidRDefault="00000000">
            <w:pPr>
              <w:pStyle w:val="ConsPlusNormal0"/>
              <w:jc w:val="right"/>
            </w:pPr>
            <w:r>
              <w:t>1,0045</w:t>
            </w:r>
          </w:p>
        </w:tc>
        <w:tc>
          <w:tcPr>
            <w:tcW w:w="1191" w:type="dxa"/>
          </w:tcPr>
          <w:p w14:paraId="256AE77A" w14:textId="77777777" w:rsidR="002B6D76" w:rsidRDefault="00000000">
            <w:pPr>
              <w:pStyle w:val="ConsPlusNormal0"/>
              <w:jc w:val="right"/>
            </w:pPr>
            <w:r>
              <w:t>1,0045</w:t>
            </w:r>
          </w:p>
        </w:tc>
        <w:tc>
          <w:tcPr>
            <w:tcW w:w="1587" w:type="dxa"/>
          </w:tcPr>
          <w:p w14:paraId="113F02BF" w14:textId="77777777" w:rsidR="002B6D76" w:rsidRDefault="00000000">
            <w:pPr>
              <w:pStyle w:val="ConsPlusNormal0"/>
              <w:jc w:val="right"/>
            </w:pPr>
            <w:r>
              <w:t>1543718,20</w:t>
            </w:r>
          </w:p>
        </w:tc>
        <w:tc>
          <w:tcPr>
            <w:tcW w:w="1417" w:type="dxa"/>
          </w:tcPr>
          <w:p w14:paraId="3959218B" w14:textId="77777777" w:rsidR="002B6D76" w:rsidRDefault="00000000">
            <w:pPr>
              <w:pStyle w:val="ConsPlusNormal0"/>
              <w:jc w:val="right"/>
            </w:pPr>
            <w:r>
              <w:t>128643,18</w:t>
            </w:r>
          </w:p>
        </w:tc>
        <w:tc>
          <w:tcPr>
            <w:tcW w:w="1587" w:type="dxa"/>
          </w:tcPr>
          <w:p w14:paraId="2B68A844" w14:textId="77777777" w:rsidR="002B6D76" w:rsidRDefault="00000000">
            <w:pPr>
              <w:pStyle w:val="ConsPlusNormal0"/>
              <w:jc w:val="right"/>
            </w:pPr>
            <w:r>
              <w:t>1543718,20</w:t>
            </w:r>
          </w:p>
        </w:tc>
      </w:tr>
      <w:tr w:rsidR="002B6D76" w14:paraId="3A81BDA8" w14:textId="77777777">
        <w:tc>
          <w:tcPr>
            <w:tcW w:w="624" w:type="dxa"/>
          </w:tcPr>
          <w:p w14:paraId="0B649BE2" w14:textId="77777777" w:rsidR="002B6D76" w:rsidRDefault="00000000">
            <w:pPr>
              <w:pStyle w:val="ConsPlusNormal0"/>
              <w:jc w:val="center"/>
            </w:pPr>
            <w:r>
              <w:t>90</w:t>
            </w:r>
          </w:p>
        </w:tc>
        <w:tc>
          <w:tcPr>
            <w:tcW w:w="1134" w:type="dxa"/>
          </w:tcPr>
          <w:p w14:paraId="2DBCEBF8" w14:textId="77777777" w:rsidR="002B6D76" w:rsidRDefault="00000000">
            <w:pPr>
              <w:pStyle w:val="ConsPlusNormal0"/>
              <w:jc w:val="center"/>
            </w:pPr>
            <w:r>
              <w:t>260013</w:t>
            </w:r>
          </w:p>
        </w:tc>
        <w:tc>
          <w:tcPr>
            <w:tcW w:w="2719" w:type="dxa"/>
          </w:tcPr>
          <w:p w14:paraId="43B54BC8" w14:textId="77777777" w:rsidR="002B6D76" w:rsidRDefault="00000000">
            <w:pPr>
              <w:pStyle w:val="ConsPlusNormal0"/>
            </w:pPr>
            <w:r>
              <w:t>ГБУЗ СК "Кочубеевская районная больница"</w:t>
            </w:r>
          </w:p>
        </w:tc>
        <w:tc>
          <w:tcPr>
            <w:tcW w:w="2665" w:type="dxa"/>
          </w:tcPr>
          <w:p w14:paraId="1D290476" w14:textId="77777777" w:rsidR="002B6D76" w:rsidRDefault="00000000">
            <w:pPr>
              <w:pStyle w:val="ConsPlusNormal0"/>
            </w:pPr>
            <w:r>
              <w:t>ФАП ст. Новоекатериновская</w:t>
            </w:r>
          </w:p>
        </w:tc>
        <w:tc>
          <w:tcPr>
            <w:tcW w:w="1077" w:type="dxa"/>
          </w:tcPr>
          <w:p w14:paraId="499CDD50" w14:textId="77777777" w:rsidR="002B6D76" w:rsidRDefault="00000000">
            <w:pPr>
              <w:pStyle w:val="ConsPlusNormal0"/>
            </w:pPr>
            <w:r>
              <w:t>от 101 до 800</w:t>
            </w:r>
          </w:p>
        </w:tc>
        <w:tc>
          <w:tcPr>
            <w:tcW w:w="823" w:type="dxa"/>
          </w:tcPr>
          <w:p w14:paraId="21E3139E" w14:textId="77777777" w:rsidR="002B6D76" w:rsidRDefault="00000000">
            <w:pPr>
              <w:pStyle w:val="ConsPlusNormal0"/>
              <w:jc w:val="right"/>
            </w:pPr>
            <w:r>
              <w:t>48</w:t>
            </w:r>
          </w:p>
        </w:tc>
        <w:tc>
          <w:tcPr>
            <w:tcW w:w="823" w:type="dxa"/>
          </w:tcPr>
          <w:p w14:paraId="1F7447CD" w14:textId="77777777" w:rsidR="002B6D76" w:rsidRDefault="00000000">
            <w:pPr>
              <w:pStyle w:val="ConsPlusNormal0"/>
              <w:jc w:val="right"/>
            </w:pPr>
            <w:r>
              <w:t>0,00</w:t>
            </w:r>
          </w:p>
        </w:tc>
        <w:tc>
          <w:tcPr>
            <w:tcW w:w="1814" w:type="dxa"/>
          </w:tcPr>
          <w:p w14:paraId="4AF34E2D" w14:textId="77777777" w:rsidR="002B6D76" w:rsidRDefault="00000000">
            <w:pPr>
              <w:pStyle w:val="ConsPlusNormal0"/>
            </w:pPr>
            <w:r>
              <w:t>соответствует</w:t>
            </w:r>
          </w:p>
        </w:tc>
        <w:tc>
          <w:tcPr>
            <w:tcW w:w="1417" w:type="dxa"/>
          </w:tcPr>
          <w:p w14:paraId="730AF1DB" w14:textId="77777777" w:rsidR="002B6D76" w:rsidRDefault="00000000">
            <w:pPr>
              <w:pStyle w:val="ConsPlusNormal0"/>
              <w:jc w:val="right"/>
            </w:pPr>
            <w:r>
              <w:t>1,0000</w:t>
            </w:r>
          </w:p>
        </w:tc>
        <w:tc>
          <w:tcPr>
            <w:tcW w:w="1020" w:type="dxa"/>
          </w:tcPr>
          <w:p w14:paraId="05ED52C7" w14:textId="77777777" w:rsidR="002B6D76" w:rsidRDefault="00000000">
            <w:pPr>
              <w:pStyle w:val="ConsPlusNormal0"/>
              <w:jc w:val="right"/>
            </w:pPr>
            <w:r>
              <w:t>1,0045</w:t>
            </w:r>
          </w:p>
        </w:tc>
        <w:tc>
          <w:tcPr>
            <w:tcW w:w="1191" w:type="dxa"/>
          </w:tcPr>
          <w:p w14:paraId="7C8D4546" w14:textId="77777777" w:rsidR="002B6D76" w:rsidRDefault="00000000">
            <w:pPr>
              <w:pStyle w:val="ConsPlusNormal0"/>
              <w:jc w:val="right"/>
            </w:pPr>
            <w:r>
              <w:t>1,0045</w:t>
            </w:r>
          </w:p>
        </w:tc>
        <w:tc>
          <w:tcPr>
            <w:tcW w:w="1587" w:type="dxa"/>
          </w:tcPr>
          <w:p w14:paraId="52A79C58" w14:textId="77777777" w:rsidR="002B6D76" w:rsidRDefault="00000000">
            <w:pPr>
              <w:pStyle w:val="ConsPlusNormal0"/>
              <w:jc w:val="right"/>
            </w:pPr>
            <w:r>
              <w:t>1543718,20</w:t>
            </w:r>
          </w:p>
        </w:tc>
        <w:tc>
          <w:tcPr>
            <w:tcW w:w="1417" w:type="dxa"/>
          </w:tcPr>
          <w:p w14:paraId="0325B703" w14:textId="77777777" w:rsidR="002B6D76" w:rsidRDefault="00000000">
            <w:pPr>
              <w:pStyle w:val="ConsPlusNormal0"/>
              <w:jc w:val="right"/>
            </w:pPr>
            <w:r>
              <w:t>128643,18</w:t>
            </w:r>
          </w:p>
        </w:tc>
        <w:tc>
          <w:tcPr>
            <w:tcW w:w="1587" w:type="dxa"/>
          </w:tcPr>
          <w:p w14:paraId="58EA95CD" w14:textId="77777777" w:rsidR="002B6D76" w:rsidRDefault="00000000">
            <w:pPr>
              <w:pStyle w:val="ConsPlusNormal0"/>
              <w:jc w:val="right"/>
            </w:pPr>
            <w:r>
              <w:t>1543718,20</w:t>
            </w:r>
          </w:p>
        </w:tc>
      </w:tr>
      <w:tr w:rsidR="002B6D76" w14:paraId="109AF453" w14:textId="77777777">
        <w:tc>
          <w:tcPr>
            <w:tcW w:w="624" w:type="dxa"/>
          </w:tcPr>
          <w:p w14:paraId="1E559AE5" w14:textId="77777777" w:rsidR="002B6D76" w:rsidRDefault="00000000">
            <w:pPr>
              <w:pStyle w:val="ConsPlusNormal0"/>
              <w:jc w:val="center"/>
            </w:pPr>
            <w:r>
              <w:t>91</w:t>
            </w:r>
          </w:p>
        </w:tc>
        <w:tc>
          <w:tcPr>
            <w:tcW w:w="1134" w:type="dxa"/>
          </w:tcPr>
          <w:p w14:paraId="5523F3E5" w14:textId="77777777" w:rsidR="002B6D76" w:rsidRDefault="00000000">
            <w:pPr>
              <w:pStyle w:val="ConsPlusNormal0"/>
              <w:jc w:val="center"/>
            </w:pPr>
            <w:r>
              <w:t>260013</w:t>
            </w:r>
          </w:p>
        </w:tc>
        <w:tc>
          <w:tcPr>
            <w:tcW w:w="2719" w:type="dxa"/>
          </w:tcPr>
          <w:p w14:paraId="5F507494" w14:textId="77777777" w:rsidR="002B6D76" w:rsidRDefault="00000000">
            <w:pPr>
              <w:pStyle w:val="ConsPlusNormal0"/>
            </w:pPr>
            <w:r>
              <w:t>ГБУЗ СК "Кочубеевская районная больница"</w:t>
            </w:r>
          </w:p>
        </w:tc>
        <w:tc>
          <w:tcPr>
            <w:tcW w:w="2665" w:type="dxa"/>
          </w:tcPr>
          <w:p w14:paraId="2C952A2F" w14:textId="77777777" w:rsidR="002B6D76" w:rsidRDefault="00000000">
            <w:pPr>
              <w:pStyle w:val="ConsPlusNormal0"/>
            </w:pPr>
            <w:r>
              <w:t>ФАП х. Степной</w:t>
            </w:r>
          </w:p>
        </w:tc>
        <w:tc>
          <w:tcPr>
            <w:tcW w:w="1077" w:type="dxa"/>
          </w:tcPr>
          <w:p w14:paraId="71800D6F" w14:textId="77777777" w:rsidR="002B6D76" w:rsidRDefault="00000000">
            <w:pPr>
              <w:pStyle w:val="ConsPlusNormal0"/>
            </w:pPr>
            <w:r>
              <w:t>от 101 до 800</w:t>
            </w:r>
          </w:p>
        </w:tc>
        <w:tc>
          <w:tcPr>
            <w:tcW w:w="823" w:type="dxa"/>
          </w:tcPr>
          <w:p w14:paraId="58905CA6" w14:textId="77777777" w:rsidR="002B6D76" w:rsidRDefault="00000000">
            <w:pPr>
              <w:pStyle w:val="ConsPlusNormal0"/>
              <w:jc w:val="right"/>
            </w:pPr>
            <w:r>
              <w:t>61</w:t>
            </w:r>
          </w:p>
        </w:tc>
        <w:tc>
          <w:tcPr>
            <w:tcW w:w="823" w:type="dxa"/>
          </w:tcPr>
          <w:p w14:paraId="353F39ED" w14:textId="77777777" w:rsidR="002B6D76" w:rsidRDefault="00000000">
            <w:pPr>
              <w:pStyle w:val="ConsPlusNormal0"/>
              <w:jc w:val="right"/>
            </w:pPr>
            <w:r>
              <w:t>0,00</w:t>
            </w:r>
          </w:p>
        </w:tc>
        <w:tc>
          <w:tcPr>
            <w:tcW w:w="1814" w:type="dxa"/>
          </w:tcPr>
          <w:p w14:paraId="559E08F8" w14:textId="77777777" w:rsidR="002B6D76" w:rsidRDefault="00000000">
            <w:pPr>
              <w:pStyle w:val="ConsPlusNormal0"/>
            </w:pPr>
            <w:r>
              <w:t>не соответствует</w:t>
            </w:r>
          </w:p>
        </w:tc>
        <w:tc>
          <w:tcPr>
            <w:tcW w:w="1417" w:type="dxa"/>
          </w:tcPr>
          <w:p w14:paraId="2ACB0410" w14:textId="77777777" w:rsidR="002B6D76" w:rsidRDefault="00000000">
            <w:pPr>
              <w:pStyle w:val="ConsPlusNormal0"/>
              <w:jc w:val="right"/>
            </w:pPr>
            <w:r>
              <w:t>0,5000</w:t>
            </w:r>
          </w:p>
        </w:tc>
        <w:tc>
          <w:tcPr>
            <w:tcW w:w="1020" w:type="dxa"/>
          </w:tcPr>
          <w:p w14:paraId="496797DA" w14:textId="77777777" w:rsidR="002B6D76" w:rsidRDefault="00000000">
            <w:pPr>
              <w:pStyle w:val="ConsPlusNormal0"/>
              <w:jc w:val="right"/>
            </w:pPr>
            <w:r>
              <w:t>1,0057</w:t>
            </w:r>
          </w:p>
        </w:tc>
        <w:tc>
          <w:tcPr>
            <w:tcW w:w="1191" w:type="dxa"/>
          </w:tcPr>
          <w:p w14:paraId="26396F52" w14:textId="77777777" w:rsidR="002B6D76" w:rsidRDefault="00000000">
            <w:pPr>
              <w:pStyle w:val="ConsPlusNormal0"/>
              <w:jc w:val="right"/>
            </w:pPr>
            <w:r>
              <w:t>0,5029</w:t>
            </w:r>
          </w:p>
        </w:tc>
        <w:tc>
          <w:tcPr>
            <w:tcW w:w="1587" w:type="dxa"/>
          </w:tcPr>
          <w:p w14:paraId="04707090" w14:textId="77777777" w:rsidR="002B6D76" w:rsidRDefault="00000000">
            <w:pPr>
              <w:pStyle w:val="ConsPlusNormal0"/>
              <w:jc w:val="right"/>
            </w:pPr>
            <w:r>
              <w:t>772800,37</w:t>
            </w:r>
          </w:p>
        </w:tc>
        <w:tc>
          <w:tcPr>
            <w:tcW w:w="1417" w:type="dxa"/>
          </w:tcPr>
          <w:p w14:paraId="689AFAA2" w14:textId="77777777" w:rsidR="002B6D76" w:rsidRDefault="00000000">
            <w:pPr>
              <w:pStyle w:val="ConsPlusNormal0"/>
              <w:jc w:val="right"/>
            </w:pPr>
            <w:r>
              <w:t>64400,03</w:t>
            </w:r>
          </w:p>
        </w:tc>
        <w:tc>
          <w:tcPr>
            <w:tcW w:w="1587" w:type="dxa"/>
          </w:tcPr>
          <w:p w14:paraId="1C8E0D25" w14:textId="77777777" w:rsidR="002B6D76" w:rsidRDefault="00000000">
            <w:pPr>
              <w:pStyle w:val="ConsPlusNormal0"/>
              <w:jc w:val="right"/>
            </w:pPr>
            <w:r>
              <w:t>772800,37</w:t>
            </w:r>
          </w:p>
        </w:tc>
      </w:tr>
      <w:tr w:rsidR="002B6D76" w14:paraId="3756D66C" w14:textId="77777777">
        <w:tc>
          <w:tcPr>
            <w:tcW w:w="624" w:type="dxa"/>
          </w:tcPr>
          <w:p w14:paraId="239BCA41" w14:textId="77777777" w:rsidR="002B6D76" w:rsidRDefault="00000000">
            <w:pPr>
              <w:pStyle w:val="ConsPlusNormal0"/>
              <w:jc w:val="center"/>
            </w:pPr>
            <w:r>
              <w:t>92</w:t>
            </w:r>
          </w:p>
        </w:tc>
        <w:tc>
          <w:tcPr>
            <w:tcW w:w="1134" w:type="dxa"/>
          </w:tcPr>
          <w:p w14:paraId="2AAAD8A3" w14:textId="77777777" w:rsidR="002B6D76" w:rsidRDefault="00000000">
            <w:pPr>
              <w:pStyle w:val="ConsPlusNormal0"/>
              <w:jc w:val="center"/>
            </w:pPr>
            <w:r>
              <w:t>260013</w:t>
            </w:r>
          </w:p>
        </w:tc>
        <w:tc>
          <w:tcPr>
            <w:tcW w:w="2719" w:type="dxa"/>
          </w:tcPr>
          <w:p w14:paraId="7745A174" w14:textId="77777777" w:rsidR="002B6D76" w:rsidRDefault="00000000">
            <w:pPr>
              <w:pStyle w:val="ConsPlusNormal0"/>
            </w:pPr>
            <w:r>
              <w:t>ГБУЗ СК "Кочубеевская районная больница"</w:t>
            </w:r>
          </w:p>
        </w:tc>
        <w:tc>
          <w:tcPr>
            <w:tcW w:w="2665" w:type="dxa"/>
          </w:tcPr>
          <w:p w14:paraId="454FE0D7" w14:textId="77777777" w:rsidR="002B6D76" w:rsidRDefault="00000000">
            <w:pPr>
              <w:pStyle w:val="ConsPlusNormal0"/>
            </w:pPr>
            <w:r>
              <w:t>ФАП х. Беловский</w:t>
            </w:r>
          </w:p>
        </w:tc>
        <w:tc>
          <w:tcPr>
            <w:tcW w:w="1077" w:type="dxa"/>
          </w:tcPr>
          <w:p w14:paraId="24718222" w14:textId="77777777" w:rsidR="002B6D76" w:rsidRDefault="00000000">
            <w:pPr>
              <w:pStyle w:val="ConsPlusNormal0"/>
            </w:pPr>
            <w:r>
              <w:t>от 101 до 800</w:t>
            </w:r>
          </w:p>
        </w:tc>
        <w:tc>
          <w:tcPr>
            <w:tcW w:w="823" w:type="dxa"/>
          </w:tcPr>
          <w:p w14:paraId="319A06A7" w14:textId="77777777" w:rsidR="002B6D76" w:rsidRDefault="00000000">
            <w:pPr>
              <w:pStyle w:val="ConsPlusNormal0"/>
              <w:jc w:val="right"/>
            </w:pPr>
            <w:r>
              <w:t>70</w:t>
            </w:r>
          </w:p>
        </w:tc>
        <w:tc>
          <w:tcPr>
            <w:tcW w:w="823" w:type="dxa"/>
          </w:tcPr>
          <w:p w14:paraId="7CFE0643" w14:textId="77777777" w:rsidR="002B6D76" w:rsidRDefault="00000000">
            <w:pPr>
              <w:pStyle w:val="ConsPlusNormal0"/>
              <w:jc w:val="right"/>
            </w:pPr>
            <w:r>
              <w:t>0,00</w:t>
            </w:r>
          </w:p>
        </w:tc>
        <w:tc>
          <w:tcPr>
            <w:tcW w:w="1814" w:type="dxa"/>
          </w:tcPr>
          <w:p w14:paraId="38433120" w14:textId="77777777" w:rsidR="002B6D76" w:rsidRDefault="00000000">
            <w:pPr>
              <w:pStyle w:val="ConsPlusNormal0"/>
            </w:pPr>
            <w:r>
              <w:t>не соответствует</w:t>
            </w:r>
          </w:p>
        </w:tc>
        <w:tc>
          <w:tcPr>
            <w:tcW w:w="1417" w:type="dxa"/>
          </w:tcPr>
          <w:p w14:paraId="04C06AFA" w14:textId="77777777" w:rsidR="002B6D76" w:rsidRDefault="00000000">
            <w:pPr>
              <w:pStyle w:val="ConsPlusNormal0"/>
              <w:jc w:val="right"/>
            </w:pPr>
            <w:r>
              <w:t>0,5000</w:t>
            </w:r>
          </w:p>
        </w:tc>
        <w:tc>
          <w:tcPr>
            <w:tcW w:w="1020" w:type="dxa"/>
          </w:tcPr>
          <w:p w14:paraId="64D49DD5" w14:textId="77777777" w:rsidR="002B6D76" w:rsidRDefault="00000000">
            <w:pPr>
              <w:pStyle w:val="ConsPlusNormal0"/>
              <w:jc w:val="right"/>
            </w:pPr>
            <w:r>
              <w:t>1,0066</w:t>
            </w:r>
          </w:p>
        </w:tc>
        <w:tc>
          <w:tcPr>
            <w:tcW w:w="1191" w:type="dxa"/>
          </w:tcPr>
          <w:p w14:paraId="4BB7EA3E" w14:textId="77777777" w:rsidR="002B6D76" w:rsidRDefault="00000000">
            <w:pPr>
              <w:pStyle w:val="ConsPlusNormal0"/>
              <w:jc w:val="right"/>
            </w:pPr>
            <w:r>
              <w:t>0,5033</w:t>
            </w:r>
          </w:p>
        </w:tc>
        <w:tc>
          <w:tcPr>
            <w:tcW w:w="1587" w:type="dxa"/>
          </w:tcPr>
          <w:p w14:paraId="69A21BA5" w14:textId="77777777" w:rsidR="002B6D76" w:rsidRDefault="00000000">
            <w:pPr>
              <w:pStyle w:val="ConsPlusNormal0"/>
              <w:jc w:val="right"/>
            </w:pPr>
            <w:r>
              <w:t>773451,96</w:t>
            </w:r>
          </w:p>
        </w:tc>
        <w:tc>
          <w:tcPr>
            <w:tcW w:w="1417" w:type="dxa"/>
          </w:tcPr>
          <w:p w14:paraId="0B0B81F4" w14:textId="77777777" w:rsidR="002B6D76" w:rsidRDefault="00000000">
            <w:pPr>
              <w:pStyle w:val="ConsPlusNormal0"/>
              <w:jc w:val="right"/>
            </w:pPr>
            <w:r>
              <w:t>64454,33</w:t>
            </w:r>
          </w:p>
        </w:tc>
        <w:tc>
          <w:tcPr>
            <w:tcW w:w="1587" w:type="dxa"/>
          </w:tcPr>
          <w:p w14:paraId="53852E87" w14:textId="77777777" w:rsidR="002B6D76" w:rsidRDefault="00000000">
            <w:pPr>
              <w:pStyle w:val="ConsPlusNormal0"/>
              <w:jc w:val="right"/>
            </w:pPr>
            <w:r>
              <w:t>773451,96</w:t>
            </w:r>
          </w:p>
        </w:tc>
      </w:tr>
      <w:tr w:rsidR="002B6D76" w14:paraId="2E5F6DC5" w14:textId="77777777">
        <w:tc>
          <w:tcPr>
            <w:tcW w:w="624" w:type="dxa"/>
          </w:tcPr>
          <w:p w14:paraId="196CBDDC" w14:textId="77777777" w:rsidR="002B6D76" w:rsidRDefault="00000000">
            <w:pPr>
              <w:pStyle w:val="ConsPlusNormal0"/>
              <w:jc w:val="center"/>
            </w:pPr>
            <w:r>
              <w:t>93</w:t>
            </w:r>
          </w:p>
        </w:tc>
        <w:tc>
          <w:tcPr>
            <w:tcW w:w="1134" w:type="dxa"/>
          </w:tcPr>
          <w:p w14:paraId="7BBC657A" w14:textId="77777777" w:rsidR="002B6D76" w:rsidRDefault="00000000">
            <w:pPr>
              <w:pStyle w:val="ConsPlusNormal0"/>
              <w:jc w:val="center"/>
            </w:pPr>
            <w:r>
              <w:t>260013</w:t>
            </w:r>
          </w:p>
        </w:tc>
        <w:tc>
          <w:tcPr>
            <w:tcW w:w="2719" w:type="dxa"/>
          </w:tcPr>
          <w:p w14:paraId="058E013E" w14:textId="77777777" w:rsidR="002B6D76" w:rsidRDefault="00000000">
            <w:pPr>
              <w:pStyle w:val="ConsPlusNormal0"/>
            </w:pPr>
            <w:r>
              <w:t>ГБУЗ СК "Кочубеевская районная больница"</w:t>
            </w:r>
          </w:p>
        </w:tc>
        <w:tc>
          <w:tcPr>
            <w:tcW w:w="2665" w:type="dxa"/>
          </w:tcPr>
          <w:p w14:paraId="33D26E2F" w14:textId="77777777" w:rsidR="002B6D76" w:rsidRDefault="00000000">
            <w:pPr>
              <w:pStyle w:val="ConsPlusNormal0"/>
            </w:pPr>
            <w:r>
              <w:t>ФАП х. Харьковский</w:t>
            </w:r>
          </w:p>
        </w:tc>
        <w:tc>
          <w:tcPr>
            <w:tcW w:w="1077" w:type="dxa"/>
          </w:tcPr>
          <w:p w14:paraId="2AD9BF91" w14:textId="77777777" w:rsidR="002B6D76" w:rsidRDefault="00000000">
            <w:pPr>
              <w:pStyle w:val="ConsPlusNormal0"/>
            </w:pPr>
            <w:r>
              <w:t>от 101 до 800</w:t>
            </w:r>
          </w:p>
        </w:tc>
        <w:tc>
          <w:tcPr>
            <w:tcW w:w="823" w:type="dxa"/>
          </w:tcPr>
          <w:p w14:paraId="7E96E3E1" w14:textId="77777777" w:rsidR="002B6D76" w:rsidRDefault="00000000">
            <w:pPr>
              <w:pStyle w:val="ConsPlusNormal0"/>
              <w:jc w:val="right"/>
            </w:pPr>
            <w:r>
              <w:t>67</w:t>
            </w:r>
          </w:p>
        </w:tc>
        <w:tc>
          <w:tcPr>
            <w:tcW w:w="823" w:type="dxa"/>
          </w:tcPr>
          <w:p w14:paraId="7DB13681" w14:textId="77777777" w:rsidR="002B6D76" w:rsidRDefault="00000000">
            <w:pPr>
              <w:pStyle w:val="ConsPlusNormal0"/>
              <w:jc w:val="right"/>
            </w:pPr>
            <w:r>
              <w:t>0,00</w:t>
            </w:r>
          </w:p>
        </w:tc>
        <w:tc>
          <w:tcPr>
            <w:tcW w:w="1814" w:type="dxa"/>
          </w:tcPr>
          <w:p w14:paraId="1284F82A" w14:textId="77777777" w:rsidR="002B6D76" w:rsidRDefault="00000000">
            <w:pPr>
              <w:pStyle w:val="ConsPlusNormal0"/>
            </w:pPr>
            <w:r>
              <w:t>соответствует</w:t>
            </w:r>
          </w:p>
        </w:tc>
        <w:tc>
          <w:tcPr>
            <w:tcW w:w="1417" w:type="dxa"/>
          </w:tcPr>
          <w:p w14:paraId="12311C22" w14:textId="77777777" w:rsidR="002B6D76" w:rsidRDefault="00000000">
            <w:pPr>
              <w:pStyle w:val="ConsPlusNormal0"/>
              <w:jc w:val="right"/>
            </w:pPr>
            <w:r>
              <w:t>1,0000</w:t>
            </w:r>
          </w:p>
        </w:tc>
        <w:tc>
          <w:tcPr>
            <w:tcW w:w="1020" w:type="dxa"/>
          </w:tcPr>
          <w:p w14:paraId="0110F2A9" w14:textId="77777777" w:rsidR="002B6D76" w:rsidRDefault="00000000">
            <w:pPr>
              <w:pStyle w:val="ConsPlusNormal0"/>
              <w:jc w:val="right"/>
            </w:pPr>
            <w:r>
              <w:t>1,0063</w:t>
            </w:r>
          </w:p>
        </w:tc>
        <w:tc>
          <w:tcPr>
            <w:tcW w:w="1191" w:type="dxa"/>
          </w:tcPr>
          <w:p w14:paraId="0239FA9D" w14:textId="77777777" w:rsidR="002B6D76" w:rsidRDefault="00000000">
            <w:pPr>
              <w:pStyle w:val="ConsPlusNormal0"/>
              <w:jc w:val="right"/>
            </w:pPr>
            <w:r>
              <w:t>1,0063</w:t>
            </w:r>
          </w:p>
        </w:tc>
        <w:tc>
          <w:tcPr>
            <w:tcW w:w="1587" w:type="dxa"/>
          </w:tcPr>
          <w:p w14:paraId="05501BE0" w14:textId="77777777" w:rsidR="002B6D76" w:rsidRDefault="00000000">
            <w:pPr>
              <w:pStyle w:val="ConsPlusNormal0"/>
              <w:jc w:val="right"/>
            </w:pPr>
            <w:r>
              <w:t>1546470,55</w:t>
            </w:r>
          </w:p>
        </w:tc>
        <w:tc>
          <w:tcPr>
            <w:tcW w:w="1417" w:type="dxa"/>
          </w:tcPr>
          <w:p w14:paraId="6D4A203F" w14:textId="77777777" w:rsidR="002B6D76" w:rsidRDefault="00000000">
            <w:pPr>
              <w:pStyle w:val="ConsPlusNormal0"/>
              <w:jc w:val="right"/>
            </w:pPr>
            <w:r>
              <w:t>128872,55</w:t>
            </w:r>
          </w:p>
        </w:tc>
        <w:tc>
          <w:tcPr>
            <w:tcW w:w="1587" w:type="dxa"/>
          </w:tcPr>
          <w:p w14:paraId="4FC40778" w14:textId="77777777" w:rsidR="002B6D76" w:rsidRDefault="00000000">
            <w:pPr>
              <w:pStyle w:val="ConsPlusNormal0"/>
              <w:jc w:val="right"/>
            </w:pPr>
            <w:r>
              <w:t>1546470,55</w:t>
            </w:r>
          </w:p>
        </w:tc>
      </w:tr>
      <w:tr w:rsidR="002B6D76" w14:paraId="46663EC2" w14:textId="77777777">
        <w:tc>
          <w:tcPr>
            <w:tcW w:w="624" w:type="dxa"/>
          </w:tcPr>
          <w:p w14:paraId="1E02FCFA" w14:textId="77777777" w:rsidR="002B6D76" w:rsidRDefault="00000000">
            <w:pPr>
              <w:pStyle w:val="ConsPlusNormal0"/>
              <w:jc w:val="center"/>
            </w:pPr>
            <w:r>
              <w:t>94</w:t>
            </w:r>
          </w:p>
        </w:tc>
        <w:tc>
          <w:tcPr>
            <w:tcW w:w="1134" w:type="dxa"/>
          </w:tcPr>
          <w:p w14:paraId="73AFD790" w14:textId="77777777" w:rsidR="002B6D76" w:rsidRDefault="00000000">
            <w:pPr>
              <w:pStyle w:val="ConsPlusNormal0"/>
              <w:jc w:val="center"/>
            </w:pPr>
            <w:r>
              <w:t>260013</w:t>
            </w:r>
          </w:p>
        </w:tc>
        <w:tc>
          <w:tcPr>
            <w:tcW w:w="2719" w:type="dxa"/>
          </w:tcPr>
          <w:p w14:paraId="3BED99DC" w14:textId="77777777" w:rsidR="002B6D76" w:rsidRDefault="00000000">
            <w:pPr>
              <w:pStyle w:val="ConsPlusNormal0"/>
            </w:pPr>
            <w:r>
              <w:t>ГБУЗ СК "Кочубеевская районная больница"</w:t>
            </w:r>
          </w:p>
        </w:tc>
        <w:tc>
          <w:tcPr>
            <w:tcW w:w="2665" w:type="dxa"/>
          </w:tcPr>
          <w:p w14:paraId="25347227" w14:textId="77777777" w:rsidR="002B6D76" w:rsidRDefault="00000000">
            <w:pPr>
              <w:pStyle w:val="ConsPlusNormal0"/>
            </w:pPr>
            <w:r>
              <w:t>Фельдшерский здравпункт с. Цветное</w:t>
            </w:r>
          </w:p>
        </w:tc>
        <w:tc>
          <w:tcPr>
            <w:tcW w:w="1077" w:type="dxa"/>
          </w:tcPr>
          <w:p w14:paraId="680C04DA" w14:textId="77777777" w:rsidR="002B6D76" w:rsidRDefault="00000000">
            <w:pPr>
              <w:pStyle w:val="ConsPlusNormal0"/>
            </w:pPr>
            <w:r>
              <w:t>до 100</w:t>
            </w:r>
          </w:p>
        </w:tc>
        <w:tc>
          <w:tcPr>
            <w:tcW w:w="823" w:type="dxa"/>
          </w:tcPr>
          <w:p w14:paraId="3023125D" w14:textId="77777777" w:rsidR="002B6D76" w:rsidRDefault="00000000">
            <w:pPr>
              <w:pStyle w:val="ConsPlusNormal0"/>
              <w:jc w:val="right"/>
            </w:pPr>
            <w:r>
              <w:t>13</w:t>
            </w:r>
          </w:p>
        </w:tc>
        <w:tc>
          <w:tcPr>
            <w:tcW w:w="823" w:type="dxa"/>
          </w:tcPr>
          <w:p w14:paraId="4C84343B" w14:textId="77777777" w:rsidR="002B6D76" w:rsidRDefault="00000000">
            <w:pPr>
              <w:pStyle w:val="ConsPlusNormal0"/>
              <w:jc w:val="right"/>
            </w:pPr>
            <w:r>
              <w:t>0,00</w:t>
            </w:r>
          </w:p>
        </w:tc>
        <w:tc>
          <w:tcPr>
            <w:tcW w:w="1814" w:type="dxa"/>
          </w:tcPr>
          <w:p w14:paraId="06D488FD" w14:textId="77777777" w:rsidR="002B6D76" w:rsidRDefault="00000000">
            <w:pPr>
              <w:pStyle w:val="ConsPlusNormal0"/>
            </w:pPr>
            <w:r>
              <w:t>не соответствует</w:t>
            </w:r>
          </w:p>
        </w:tc>
        <w:tc>
          <w:tcPr>
            <w:tcW w:w="1417" w:type="dxa"/>
          </w:tcPr>
          <w:p w14:paraId="22980550" w14:textId="77777777" w:rsidR="002B6D76" w:rsidRDefault="00000000">
            <w:pPr>
              <w:pStyle w:val="ConsPlusNormal0"/>
              <w:jc w:val="right"/>
            </w:pPr>
            <w:r>
              <w:t>0,1365</w:t>
            </w:r>
          </w:p>
        </w:tc>
        <w:tc>
          <w:tcPr>
            <w:tcW w:w="1020" w:type="dxa"/>
          </w:tcPr>
          <w:p w14:paraId="3D1098C4" w14:textId="77777777" w:rsidR="002B6D76" w:rsidRDefault="00000000">
            <w:pPr>
              <w:pStyle w:val="ConsPlusNormal0"/>
              <w:jc w:val="right"/>
            </w:pPr>
            <w:r>
              <w:t>1,0012</w:t>
            </w:r>
          </w:p>
        </w:tc>
        <w:tc>
          <w:tcPr>
            <w:tcW w:w="1191" w:type="dxa"/>
          </w:tcPr>
          <w:p w14:paraId="40C174B7" w14:textId="77777777" w:rsidR="002B6D76" w:rsidRDefault="00000000">
            <w:pPr>
              <w:pStyle w:val="ConsPlusNormal0"/>
              <w:jc w:val="right"/>
            </w:pPr>
            <w:r>
              <w:t>0,1367</w:t>
            </w:r>
          </w:p>
        </w:tc>
        <w:tc>
          <w:tcPr>
            <w:tcW w:w="1587" w:type="dxa"/>
          </w:tcPr>
          <w:p w14:paraId="58A75E54" w14:textId="77777777" w:rsidR="002B6D76" w:rsidRDefault="00000000">
            <w:pPr>
              <w:pStyle w:val="ConsPlusNormal0"/>
              <w:jc w:val="right"/>
            </w:pPr>
            <w:r>
              <w:t>210025,72</w:t>
            </w:r>
          </w:p>
        </w:tc>
        <w:tc>
          <w:tcPr>
            <w:tcW w:w="1417" w:type="dxa"/>
          </w:tcPr>
          <w:p w14:paraId="27DAB228" w14:textId="77777777" w:rsidR="002B6D76" w:rsidRDefault="00000000">
            <w:pPr>
              <w:pStyle w:val="ConsPlusNormal0"/>
              <w:jc w:val="right"/>
            </w:pPr>
            <w:r>
              <w:t>17502,14</w:t>
            </w:r>
          </w:p>
        </w:tc>
        <w:tc>
          <w:tcPr>
            <w:tcW w:w="1587" w:type="dxa"/>
          </w:tcPr>
          <w:p w14:paraId="0BF162C1" w14:textId="77777777" w:rsidR="002B6D76" w:rsidRDefault="00000000">
            <w:pPr>
              <w:pStyle w:val="ConsPlusNormal0"/>
              <w:jc w:val="right"/>
            </w:pPr>
            <w:r>
              <w:t>210025,72</w:t>
            </w:r>
          </w:p>
        </w:tc>
      </w:tr>
      <w:tr w:rsidR="002B6D76" w14:paraId="72723FDF" w14:textId="77777777">
        <w:tc>
          <w:tcPr>
            <w:tcW w:w="624" w:type="dxa"/>
          </w:tcPr>
          <w:p w14:paraId="5B827E9A" w14:textId="77777777" w:rsidR="002B6D76" w:rsidRDefault="00000000">
            <w:pPr>
              <w:pStyle w:val="ConsPlusNormal0"/>
              <w:jc w:val="center"/>
            </w:pPr>
            <w:r>
              <w:t>95</w:t>
            </w:r>
          </w:p>
        </w:tc>
        <w:tc>
          <w:tcPr>
            <w:tcW w:w="1134" w:type="dxa"/>
          </w:tcPr>
          <w:p w14:paraId="383FC9E4" w14:textId="77777777" w:rsidR="002B6D76" w:rsidRDefault="00000000">
            <w:pPr>
              <w:pStyle w:val="ConsPlusNormal0"/>
              <w:jc w:val="center"/>
            </w:pPr>
            <w:r>
              <w:t>260013</w:t>
            </w:r>
          </w:p>
        </w:tc>
        <w:tc>
          <w:tcPr>
            <w:tcW w:w="2719" w:type="dxa"/>
          </w:tcPr>
          <w:p w14:paraId="0230F18B" w14:textId="77777777" w:rsidR="002B6D76" w:rsidRDefault="00000000">
            <w:pPr>
              <w:pStyle w:val="ConsPlusNormal0"/>
            </w:pPr>
            <w:r>
              <w:t>ГБУЗ СК "Кочубеевская районная больница"</w:t>
            </w:r>
          </w:p>
        </w:tc>
        <w:tc>
          <w:tcPr>
            <w:tcW w:w="2665" w:type="dxa"/>
          </w:tcPr>
          <w:p w14:paraId="2AAF2070" w14:textId="77777777" w:rsidR="002B6D76" w:rsidRDefault="00000000">
            <w:pPr>
              <w:pStyle w:val="ConsPlusNormal0"/>
            </w:pPr>
            <w:r>
              <w:t>Фельдшерский здравпункт (х. Барсуковский)</w:t>
            </w:r>
          </w:p>
        </w:tc>
        <w:tc>
          <w:tcPr>
            <w:tcW w:w="1077" w:type="dxa"/>
          </w:tcPr>
          <w:p w14:paraId="1B7C3259" w14:textId="77777777" w:rsidR="002B6D76" w:rsidRDefault="00000000">
            <w:pPr>
              <w:pStyle w:val="ConsPlusNormal0"/>
            </w:pPr>
            <w:r>
              <w:t>от 101 до 800</w:t>
            </w:r>
          </w:p>
        </w:tc>
        <w:tc>
          <w:tcPr>
            <w:tcW w:w="823" w:type="dxa"/>
          </w:tcPr>
          <w:p w14:paraId="06A439A8" w14:textId="77777777" w:rsidR="002B6D76" w:rsidRDefault="00000000">
            <w:pPr>
              <w:pStyle w:val="ConsPlusNormal0"/>
              <w:jc w:val="right"/>
            </w:pPr>
            <w:r>
              <w:t>54</w:t>
            </w:r>
          </w:p>
        </w:tc>
        <w:tc>
          <w:tcPr>
            <w:tcW w:w="823" w:type="dxa"/>
          </w:tcPr>
          <w:p w14:paraId="654493C8" w14:textId="77777777" w:rsidR="002B6D76" w:rsidRDefault="00000000">
            <w:pPr>
              <w:pStyle w:val="ConsPlusNormal0"/>
              <w:jc w:val="right"/>
            </w:pPr>
            <w:r>
              <w:t>0,00</w:t>
            </w:r>
          </w:p>
        </w:tc>
        <w:tc>
          <w:tcPr>
            <w:tcW w:w="1814" w:type="dxa"/>
          </w:tcPr>
          <w:p w14:paraId="12E650E0" w14:textId="77777777" w:rsidR="002B6D76" w:rsidRDefault="00000000">
            <w:pPr>
              <w:pStyle w:val="ConsPlusNormal0"/>
            </w:pPr>
            <w:r>
              <w:t>не соответствует</w:t>
            </w:r>
          </w:p>
        </w:tc>
        <w:tc>
          <w:tcPr>
            <w:tcW w:w="1417" w:type="dxa"/>
          </w:tcPr>
          <w:p w14:paraId="28B96676" w14:textId="77777777" w:rsidR="002B6D76" w:rsidRDefault="00000000">
            <w:pPr>
              <w:pStyle w:val="ConsPlusNormal0"/>
              <w:jc w:val="right"/>
            </w:pPr>
            <w:r>
              <w:t>0,8333</w:t>
            </w:r>
          </w:p>
        </w:tc>
        <w:tc>
          <w:tcPr>
            <w:tcW w:w="1020" w:type="dxa"/>
          </w:tcPr>
          <w:p w14:paraId="6B9C8279" w14:textId="77777777" w:rsidR="002B6D76" w:rsidRDefault="00000000">
            <w:pPr>
              <w:pStyle w:val="ConsPlusNormal0"/>
              <w:jc w:val="right"/>
            </w:pPr>
            <w:r>
              <w:t>1,0051</w:t>
            </w:r>
          </w:p>
        </w:tc>
        <w:tc>
          <w:tcPr>
            <w:tcW w:w="1191" w:type="dxa"/>
          </w:tcPr>
          <w:p w14:paraId="6E465257" w14:textId="77777777" w:rsidR="002B6D76" w:rsidRDefault="00000000">
            <w:pPr>
              <w:pStyle w:val="ConsPlusNormal0"/>
              <w:jc w:val="right"/>
            </w:pPr>
            <w:r>
              <w:t>0,8375</w:t>
            </w:r>
          </w:p>
        </w:tc>
        <w:tc>
          <w:tcPr>
            <w:tcW w:w="1587" w:type="dxa"/>
          </w:tcPr>
          <w:p w14:paraId="1AD1D383" w14:textId="77777777" w:rsidR="002B6D76" w:rsidRDefault="00000000">
            <w:pPr>
              <w:pStyle w:val="ConsPlusNormal0"/>
              <w:jc w:val="right"/>
            </w:pPr>
            <w:r>
              <w:t>1287103,91</w:t>
            </w:r>
          </w:p>
        </w:tc>
        <w:tc>
          <w:tcPr>
            <w:tcW w:w="1417" w:type="dxa"/>
          </w:tcPr>
          <w:p w14:paraId="7EABFE76" w14:textId="77777777" w:rsidR="002B6D76" w:rsidRDefault="00000000">
            <w:pPr>
              <w:pStyle w:val="ConsPlusNormal0"/>
              <w:jc w:val="right"/>
            </w:pPr>
            <w:r>
              <w:t>107258,66</w:t>
            </w:r>
          </w:p>
        </w:tc>
        <w:tc>
          <w:tcPr>
            <w:tcW w:w="1587" w:type="dxa"/>
          </w:tcPr>
          <w:p w14:paraId="274DE5B6" w14:textId="77777777" w:rsidR="002B6D76" w:rsidRDefault="00000000">
            <w:pPr>
              <w:pStyle w:val="ConsPlusNormal0"/>
              <w:jc w:val="right"/>
            </w:pPr>
            <w:r>
              <w:t>1287103,91</w:t>
            </w:r>
          </w:p>
        </w:tc>
      </w:tr>
      <w:tr w:rsidR="002B6D76" w14:paraId="74CA03E3" w14:textId="77777777">
        <w:tc>
          <w:tcPr>
            <w:tcW w:w="624" w:type="dxa"/>
          </w:tcPr>
          <w:p w14:paraId="2409362A" w14:textId="77777777" w:rsidR="002B6D76" w:rsidRDefault="00000000">
            <w:pPr>
              <w:pStyle w:val="ConsPlusNormal0"/>
              <w:jc w:val="center"/>
            </w:pPr>
            <w:r>
              <w:t>96</w:t>
            </w:r>
          </w:p>
        </w:tc>
        <w:tc>
          <w:tcPr>
            <w:tcW w:w="1134" w:type="dxa"/>
          </w:tcPr>
          <w:p w14:paraId="106FAF52" w14:textId="77777777" w:rsidR="002B6D76" w:rsidRDefault="00000000">
            <w:pPr>
              <w:pStyle w:val="ConsPlusNormal0"/>
              <w:jc w:val="center"/>
            </w:pPr>
            <w:r>
              <w:t>260013</w:t>
            </w:r>
          </w:p>
        </w:tc>
        <w:tc>
          <w:tcPr>
            <w:tcW w:w="2719" w:type="dxa"/>
          </w:tcPr>
          <w:p w14:paraId="27A589E6" w14:textId="77777777" w:rsidR="002B6D76" w:rsidRDefault="00000000">
            <w:pPr>
              <w:pStyle w:val="ConsPlusNormal0"/>
            </w:pPr>
            <w:r>
              <w:t>ГБУЗ СК "Кочубеевская районная больница"</w:t>
            </w:r>
          </w:p>
        </w:tc>
        <w:tc>
          <w:tcPr>
            <w:tcW w:w="2665" w:type="dxa"/>
          </w:tcPr>
          <w:p w14:paraId="14A7FD5F" w14:textId="77777777" w:rsidR="002B6D76" w:rsidRDefault="00000000">
            <w:pPr>
              <w:pStyle w:val="ConsPlusNormal0"/>
            </w:pPr>
            <w:r>
              <w:t>Фельдшерский здравпункт (п. Свистуха)</w:t>
            </w:r>
          </w:p>
        </w:tc>
        <w:tc>
          <w:tcPr>
            <w:tcW w:w="1077" w:type="dxa"/>
          </w:tcPr>
          <w:p w14:paraId="0BAFDD90" w14:textId="77777777" w:rsidR="002B6D76" w:rsidRDefault="00000000">
            <w:pPr>
              <w:pStyle w:val="ConsPlusNormal0"/>
            </w:pPr>
            <w:r>
              <w:t>от 101 до 800</w:t>
            </w:r>
          </w:p>
        </w:tc>
        <w:tc>
          <w:tcPr>
            <w:tcW w:w="823" w:type="dxa"/>
          </w:tcPr>
          <w:p w14:paraId="74D38BB1" w14:textId="77777777" w:rsidR="002B6D76" w:rsidRDefault="00000000">
            <w:pPr>
              <w:pStyle w:val="ConsPlusNormal0"/>
              <w:jc w:val="right"/>
            </w:pPr>
            <w:r>
              <w:t>16</w:t>
            </w:r>
          </w:p>
        </w:tc>
        <w:tc>
          <w:tcPr>
            <w:tcW w:w="823" w:type="dxa"/>
          </w:tcPr>
          <w:p w14:paraId="72A2EFD9" w14:textId="77777777" w:rsidR="002B6D76" w:rsidRDefault="00000000">
            <w:pPr>
              <w:pStyle w:val="ConsPlusNormal0"/>
              <w:jc w:val="right"/>
            </w:pPr>
            <w:r>
              <w:t>0,00</w:t>
            </w:r>
          </w:p>
        </w:tc>
        <w:tc>
          <w:tcPr>
            <w:tcW w:w="1814" w:type="dxa"/>
          </w:tcPr>
          <w:p w14:paraId="6FD83D0F" w14:textId="77777777" w:rsidR="002B6D76" w:rsidRDefault="00000000">
            <w:pPr>
              <w:pStyle w:val="ConsPlusNormal0"/>
            </w:pPr>
            <w:r>
              <w:t>не соответствует</w:t>
            </w:r>
          </w:p>
        </w:tc>
        <w:tc>
          <w:tcPr>
            <w:tcW w:w="1417" w:type="dxa"/>
          </w:tcPr>
          <w:p w14:paraId="55AB5193" w14:textId="77777777" w:rsidR="002B6D76" w:rsidRDefault="00000000">
            <w:pPr>
              <w:pStyle w:val="ConsPlusNormal0"/>
              <w:jc w:val="right"/>
            </w:pPr>
            <w:r>
              <w:t>0,1667</w:t>
            </w:r>
          </w:p>
        </w:tc>
        <w:tc>
          <w:tcPr>
            <w:tcW w:w="1020" w:type="dxa"/>
          </w:tcPr>
          <w:p w14:paraId="28654840" w14:textId="77777777" w:rsidR="002B6D76" w:rsidRDefault="00000000">
            <w:pPr>
              <w:pStyle w:val="ConsPlusNormal0"/>
              <w:jc w:val="right"/>
            </w:pPr>
            <w:r>
              <w:t>1,0015</w:t>
            </w:r>
          </w:p>
        </w:tc>
        <w:tc>
          <w:tcPr>
            <w:tcW w:w="1191" w:type="dxa"/>
          </w:tcPr>
          <w:p w14:paraId="50917C8A" w14:textId="77777777" w:rsidR="002B6D76" w:rsidRDefault="00000000">
            <w:pPr>
              <w:pStyle w:val="ConsPlusNormal0"/>
              <w:jc w:val="right"/>
            </w:pPr>
            <w:r>
              <w:t>0,1670</w:t>
            </w:r>
          </w:p>
        </w:tc>
        <w:tc>
          <w:tcPr>
            <w:tcW w:w="1587" w:type="dxa"/>
          </w:tcPr>
          <w:p w14:paraId="7863AA4C" w14:textId="77777777" w:rsidR="002B6D76" w:rsidRDefault="00000000">
            <w:pPr>
              <w:pStyle w:val="ConsPlusNormal0"/>
              <w:jc w:val="right"/>
            </w:pPr>
            <w:r>
              <w:t>256565,19</w:t>
            </w:r>
          </w:p>
        </w:tc>
        <w:tc>
          <w:tcPr>
            <w:tcW w:w="1417" w:type="dxa"/>
          </w:tcPr>
          <w:p w14:paraId="22892298" w14:textId="77777777" w:rsidR="002B6D76" w:rsidRDefault="00000000">
            <w:pPr>
              <w:pStyle w:val="ConsPlusNormal0"/>
              <w:jc w:val="right"/>
            </w:pPr>
            <w:r>
              <w:t>21380,43</w:t>
            </w:r>
          </w:p>
        </w:tc>
        <w:tc>
          <w:tcPr>
            <w:tcW w:w="1587" w:type="dxa"/>
          </w:tcPr>
          <w:p w14:paraId="0200D3CD" w14:textId="77777777" w:rsidR="002B6D76" w:rsidRDefault="00000000">
            <w:pPr>
              <w:pStyle w:val="ConsPlusNormal0"/>
              <w:jc w:val="right"/>
            </w:pPr>
            <w:r>
              <w:t>256565,18</w:t>
            </w:r>
          </w:p>
        </w:tc>
      </w:tr>
      <w:tr w:rsidR="002B6D76" w14:paraId="0A5B0914" w14:textId="77777777">
        <w:tc>
          <w:tcPr>
            <w:tcW w:w="624" w:type="dxa"/>
          </w:tcPr>
          <w:p w14:paraId="0503FFF3" w14:textId="77777777" w:rsidR="002B6D76" w:rsidRDefault="00000000">
            <w:pPr>
              <w:pStyle w:val="ConsPlusNormal0"/>
              <w:jc w:val="center"/>
            </w:pPr>
            <w:r>
              <w:t>97</w:t>
            </w:r>
          </w:p>
        </w:tc>
        <w:tc>
          <w:tcPr>
            <w:tcW w:w="1134" w:type="dxa"/>
          </w:tcPr>
          <w:p w14:paraId="057EC7A6" w14:textId="77777777" w:rsidR="002B6D76" w:rsidRDefault="00000000">
            <w:pPr>
              <w:pStyle w:val="ConsPlusNormal0"/>
              <w:jc w:val="center"/>
            </w:pPr>
            <w:r>
              <w:t>260013</w:t>
            </w:r>
          </w:p>
        </w:tc>
        <w:tc>
          <w:tcPr>
            <w:tcW w:w="2719" w:type="dxa"/>
          </w:tcPr>
          <w:p w14:paraId="6BBDF1E3" w14:textId="77777777" w:rsidR="002B6D76" w:rsidRDefault="00000000">
            <w:pPr>
              <w:pStyle w:val="ConsPlusNormal0"/>
            </w:pPr>
            <w:r>
              <w:t>ГБУЗ СК "Кочубеевская районная больница"</w:t>
            </w:r>
          </w:p>
        </w:tc>
        <w:tc>
          <w:tcPr>
            <w:tcW w:w="2665" w:type="dxa"/>
          </w:tcPr>
          <w:p w14:paraId="70F56F59" w14:textId="77777777" w:rsidR="002B6D76" w:rsidRDefault="00000000">
            <w:pPr>
              <w:pStyle w:val="ConsPlusNormal0"/>
            </w:pPr>
            <w:r>
              <w:t>ФАП а. Карамурзинский</w:t>
            </w:r>
          </w:p>
        </w:tc>
        <w:tc>
          <w:tcPr>
            <w:tcW w:w="1077" w:type="dxa"/>
          </w:tcPr>
          <w:p w14:paraId="12BD9A1A" w14:textId="77777777" w:rsidR="002B6D76" w:rsidRDefault="00000000">
            <w:pPr>
              <w:pStyle w:val="ConsPlusNormal0"/>
            </w:pPr>
            <w:r>
              <w:t>от 101 до 800</w:t>
            </w:r>
          </w:p>
        </w:tc>
        <w:tc>
          <w:tcPr>
            <w:tcW w:w="823" w:type="dxa"/>
          </w:tcPr>
          <w:p w14:paraId="0ECD9929" w14:textId="77777777" w:rsidR="002B6D76" w:rsidRDefault="00000000">
            <w:pPr>
              <w:pStyle w:val="ConsPlusNormal0"/>
              <w:jc w:val="right"/>
            </w:pPr>
            <w:r>
              <w:t>90</w:t>
            </w:r>
          </w:p>
        </w:tc>
        <w:tc>
          <w:tcPr>
            <w:tcW w:w="823" w:type="dxa"/>
          </w:tcPr>
          <w:p w14:paraId="007978D7" w14:textId="77777777" w:rsidR="002B6D76" w:rsidRDefault="00000000">
            <w:pPr>
              <w:pStyle w:val="ConsPlusNormal0"/>
              <w:jc w:val="right"/>
            </w:pPr>
            <w:r>
              <w:t>0,25</w:t>
            </w:r>
          </w:p>
        </w:tc>
        <w:tc>
          <w:tcPr>
            <w:tcW w:w="1814" w:type="dxa"/>
          </w:tcPr>
          <w:p w14:paraId="4F1D7365" w14:textId="77777777" w:rsidR="002B6D76" w:rsidRDefault="00000000">
            <w:pPr>
              <w:pStyle w:val="ConsPlusNormal0"/>
            </w:pPr>
            <w:r>
              <w:t>соответствует</w:t>
            </w:r>
          </w:p>
        </w:tc>
        <w:tc>
          <w:tcPr>
            <w:tcW w:w="1417" w:type="dxa"/>
          </w:tcPr>
          <w:p w14:paraId="37E0D8BD" w14:textId="77777777" w:rsidR="002B6D76" w:rsidRDefault="00000000">
            <w:pPr>
              <w:pStyle w:val="ConsPlusNormal0"/>
              <w:jc w:val="right"/>
            </w:pPr>
            <w:r>
              <w:t>1,0000</w:t>
            </w:r>
          </w:p>
        </w:tc>
        <w:tc>
          <w:tcPr>
            <w:tcW w:w="1020" w:type="dxa"/>
          </w:tcPr>
          <w:p w14:paraId="47E790F1" w14:textId="77777777" w:rsidR="002B6D76" w:rsidRDefault="00000000">
            <w:pPr>
              <w:pStyle w:val="ConsPlusNormal0"/>
              <w:jc w:val="right"/>
            </w:pPr>
            <w:r>
              <w:t>1,0000</w:t>
            </w:r>
          </w:p>
        </w:tc>
        <w:tc>
          <w:tcPr>
            <w:tcW w:w="1191" w:type="dxa"/>
          </w:tcPr>
          <w:p w14:paraId="19B055EE" w14:textId="77777777" w:rsidR="002B6D76" w:rsidRDefault="00000000">
            <w:pPr>
              <w:pStyle w:val="ConsPlusNormal0"/>
              <w:jc w:val="right"/>
            </w:pPr>
            <w:r>
              <w:t>1,0000</w:t>
            </w:r>
          </w:p>
        </w:tc>
        <w:tc>
          <w:tcPr>
            <w:tcW w:w="1587" w:type="dxa"/>
          </w:tcPr>
          <w:p w14:paraId="1CDD3FEA" w14:textId="77777777" w:rsidR="002B6D76" w:rsidRDefault="00000000">
            <w:pPr>
              <w:pStyle w:val="ConsPlusNormal0"/>
              <w:jc w:val="right"/>
            </w:pPr>
            <w:r>
              <w:t>1536767,40</w:t>
            </w:r>
          </w:p>
        </w:tc>
        <w:tc>
          <w:tcPr>
            <w:tcW w:w="1417" w:type="dxa"/>
          </w:tcPr>
          <w:p w14:paraId="6EE9AD2D" w14:textId="77777777" w:rsidR="002B6D76" w:rsidRDefault="00000000">
            <w:pPr>
              <w:pStyle w:val="ConsPlusNormal0"/>
              <w:jc w:val="right"/>
            </w:pPr>
            <w:r>
              <w:t>128063,95</w:t>
            </w:r>
          </w:p>
        </w:tc>
        <w:tc>
          <w:tcPr>
            <w:tcW w:w="1587" w:type="dxa"/>
          </w:tcPr>
          <w:p w14:paraId="15A587E5" w14:textId="77777777" w:rsidR="002B6D76" w:rsidRDefault="00000000">
            <w:pPr>
              <w:pStyle w:val="ConsPlusNormal0"/>
              <w:jc w:val="right"/>
            </w:pPr>
            <w:r>
              <w:t>1536767,40</w:t>
            </w:r>
          </w:p>
        </w:tc>
      </w:tr>
      <w:tr w:rsidR="002B6D76" w14:paraId="37181EFF" w14:textId="77777777">
        <w:tc>
          <w:tcPr>
            <w:tcW w:w="624" w:type="dxa"/>
          </w:tcPr>
          <w:p w14:paraId="6177F02C" w14:textId="77777777" w:rsidR="002B6D76" w:rsidRDefault="00000000">
            <w:pPr>
              <w:pStyle w:val="ConsPlusNormal0"/>
              <w:jc w:val="center"/>
            </w:pPr>
            <w:r>
              <w:t>98</w:t>
            </w:r>
          </w:p>
        </w:tc>
        <w:tc>
          <w:tcPr>
            <w:tcW w:w="1134" w:type="dxa"/>
          </w:tcPr>
          <w:p w14:paraId="5145B2C2" w14:textId="77777777" w:rsidR="002B6D76" w:rsidRDefault="00000000">
            <w:pPr>
              <w:pStyle w:val="ConsPlusNormal0"/>
              <w:jc w:val="center"/>
            </w:pPr>
            <w:r>
              <w:t>260013</w:t>
            </w:r>
          </w:p>
        </w:tc>
        <w:tc>
          <w:tcPr>
            <w:tcW w:w="2719" w:type="dxa"/>
          </w:tcPr>
          <w:p w14:paraId="79E79018" w14:textId="77777777" w:rsidR="002B6D76" w:rsidRDefault="00000000">
            <w:pPr>
              <w:pStyle w:val="ConsPlusNormal0"/>
            </w:pPr>
            <w:r>
              <w:t>ГБУЗ СК "Кочубеевская районная больница"</w:t>
            </w:r>
          </w:p>
        </w:tc>
        <w:tc>
          <w:tcPr>
            <w:tcW w:w="2665" w:type="dxa"/>
          </w:tcPr>
          <w:p w14:paraId="438FDDD5" w14:textId="77777777" w:rsidR="002B6D76" w:rsidRDefault="00000000">
            <w:pPr>
              <w:pStyle w:val="ConsPlusNormal0"/>
            </w:pPr>
            <w:r>
              <w:t>ФАП х. Андреевский</w:t>
            </w:r>
          </w:p>
        </w:tc>
        <w:tc>
          <w:tcPr>
            <w:tcW w:w="1077" w:type="dxa"/>
          </w:tcPr>
          <w:p w14:paraId="013E0AA0" w14:textId="77777777" w:rsidR="002B6D76" w:rsidRDefault="00000000">
            <w:pPr>
              <w:pStyle w:val="ConsPlusNormal0"/>
            </w:pPr>
            <w:r>
              <w:t>от 101 до 800</w:t>
            </w:r>
          </w:p>
        </w:tc>
        <w:tc>
          <w:tcPr>
            <w:tcW w:w="823" w:type="dxa"/>
          </w:tcPr>
          <w:p w14:paraId="442A5239" w14:textId="77777777" w:rsidR="002B6D76" w:rsidRDefault="00000000">
            <w:pPr>
              <w:pStyle w:val="ConsPlusNormal0"/>
              <w:jc w:val="right"/>
            </w:pPr>
            <w:r>
              <w:t>50</w:t>
            </w:r>
          </w:p>
        </w:tc>
        <w:tc>
          <w:tcPr>
            <w:tcW w:w="823" w:type="dxa"/>
          </w:tcPr>
          <w:p w14:paraId="26A13418" w14:textId="77777777" w:rsidR="002B6D76" w:rsidRDefault="00000000">
            <w:pPr>
              <w:pStyle w:val="ConsPlusNormal0"/>
              <w:jc w:val="right"/>
            </w:pPr>
            <w:r>
              <w:t>0,00</w:t>
            </w:r>
          </w:p>
        </w:tc>
        <w:tc>
          <w:tcPr>
            <w:tcW w:w="1814" w:type="dxa"/>
          </w:tcPr>
          <w:p w14:paraId="1158446E" w14:textId="77777777" w:rsidR="002B6D76" w:rsidRDefault="00000000">
            <w:pPr>
              <w:pStyle w:val="ConsPlusNormal0"/>
            </w:pPr>
            <w:r>
              <w:t>соответствует</w:t>
            </w:r>
          </w:p>
        </w:tc>
        <w:tc>
          <w:tcPr>
            <w:tcW w:w="1417" w:type="dxa"/>
          </w:tcPr>
          <w:p w14:paraId="0245DCEC" w14:textId="77777777" w:rsidR="002B6D76" w:rsidRDefault="00000000">
            <w:pPr>
              <w:pStyle w:val="ConsPlusNormal0"/>
              <w:jc w:val="right"/>
            </w:pPr>
            <w:r>
              <w:t>1,0000</w:t>
            </w:r>
          </w:p>
        </w:tc>
        <w:tc>
          <w:tcPr>
            <w:tcW w:w="1020" w:type="dxa"/>
          </w:tcPr>
          <w:p w14:paraId="4D38FC9C" w14:textId="77777777" w:rsidR="002B6D76" w:rsidRDefault="00000000">
            <w:pPr>
              <w:pStyle w:val="ConsPlusNormal0"/>
              <w:jc w:val="right"/>
            </w:pPr>
            <w:r>
              <w:t>1,0047</w:t>
            </w:r>
          </w:p>
        </w:tc>
        <w:tc>
          <w:tcPr>
            <w:tcW w:w="1191" w:type="dxa"/>
          </w:tcPr>
          <w:p w14:paraId="1E3FD354" w14:textId="77777777" w:rsidR="002B6D76" w:rsidRDefault="00000000">
            <w:pPr>
              <w:pStyle w:val="ConsPlusNormal0"/>
              <w:jc w:val="right"/>
            </w:pPr>
            <w:r>
              <w:t>1,0047</w:t>
            </w:r>
          </w:p>
        </w:tc>
        <w:tc>
          <w:tcPr>
            <w:tcW w:w="1587" w:type="dxa"/>
          </w:tcPr>
          <w:p w14:paraId="119B0227" w14:textId="77777777" w:rsidR="002B6D76" w:rsidRDefault="00000000">
            <w:pPr>
              <w:pStyle w:val="ConsPlusNormal0"/>
              <w:jc w:val="right"/>
            </w:pPr>
            <w:r>
              <w:t>1544007,11</w:t>
            </w:r>
          </w:p>
        </w:tc>
        <w:tc>
          <w:tcPr>
            <w:tcW w:w="1417" w:type="dxa"/>
          </w:tcPr>
          <w:p w14:paraId="02AE5455" w14:textId="77777777" w:rsidR="002B6D76" w:rsidRDefault="00000000">
            <w:pPr>
              <w:pStyle w:val="ConsPlusNormal0"/>
              <w:jc w:val="right"/>
            </w:pPr>
            <w:r>
              <w:t>128667,26</w:t>
            </w:r>
          </w:p>
        </w:tc>
        <w:tc>
          <w:tcPr>
            <w:tcW w:w="1587" w:type="dxa"/>
          </w:tcPr>
          <w:p w14:paraId="74E60343" w14:textId="77777777" w:rsidR="002B6D76" w:rsidRDefault="00000000">
            <w:pPr>
              <w:pStyle w:val="ConsPlusNormal0"/>
              <w:jc w:val="right"/>
            </w:pPr>
            <w:r>
              <w:t>1544007,11</w:t>
            </w:r>
          </w:p>
        </w:tc>
      </w:tr>
      <w:tr w:rsidR="002B6D76" w14:paraId="4B08D401" w14:textId="77777777">
        <w:tc>
          <w:tcPr>
            <w:tcW w:w="624" w:type="dxa"/>
          </w:tcPr>
          <w:p w14:paraId="3369FE92" w14:textId="77777777" w:rsidR="002B6D76" w:rsidRDefault="00000000">
            <w:pPr>
              <w:pStyle w:val="ConsPlusNormal0"/>
              <w:jc w:val="center"/>
            </w:pPr>
            <w:r>
              <w:t>99</w:t>
            </w:r>
          </w:p>
        </w:tc>
        <w:tc>
          <w:tcPr>
            <w:tcW w:w="1134" w:type="dxa"/>
          </w:tcPr>
          <w:p w14:paraId="0457EA07" w14:textId="77777777" w:rsidR="002B6D76" w:rsidRDefault="00000000">
            <w:pPr>
              <w:pStyle w:val="ConsPlusNormal0"/>
              <w:jc w:val="center"/>
            </w:pPr>
            <w:r>
              <w:t>260013</w:t>
            </w:r>
          </w:p>
        </w:tc>
        <w:tc>
          <w:tcPr>
            <w:tcW w:w="2719" w:type="dxa"/>
          </w:tcPr>
          <w:p w14:paraId="3BB9D0DB" w14:textId="77777777" w:rsidR="002B6D76" w:rsidRDefault="00000000">
            <w:pPr>
              <w:pStyle w:val="ConsPlusNormal0"/>
            </w:pPr>
            <w:r>
              <w:t>ГБУЗ СК "Кочубеевская районная больница"</w:t>
            </w:r>
          </w:p>
        </w:tc>
        <w:tc>
          <w:tcPr>
            <w:tcW w:w="2665" w:type="dxa"/>
          </w:tcPr>
          <w:p w14:paraId="628E31E1" w14:textId="77777777" w:rsidR="002B6D76" w:rsidRDefault="00000000">
            <w:pPr>
              <w:pStyle w:val="ConsPlusNormal0"/>
            </w:pPr>
            <w:r>
              <w:t>ФАП п. Тоннельный</w:t>
            </w:r>
          </w:p>
        </w:tc>
        <w:tc>
          <w:tcPr>
            <w:tcW w:w="1077" w:type="dxa"/>
          </w:tcPr>
          <w:p w14:paraId="041C7A28" w14:textId="77777777" w:rsidR="002B6D76" w:rsidRDefault="00000000">
            <w:pPr>
              <w:pStyle w:val="ConsPlusNormal0"/>
            </w:pPr>
            <w:r>
              <w:t>от 801 до 1500</w:t>
            </w:r>
          </w:p>
        </w:tc>
        <w:tc>
          <w:tcPr>
            <w:tcW w:w="823" w:type="dxa"/>
          </w:tcPr>
          <w:p w14:paraId="5386F5D8" w14:textId="77777777" w:rsidR="002B6D76" w:rsidRDefault="00000000">
            <w:pPr>
              <w:pStyle w:val="ConsPlusNormal0"/>
              <w:jc w:val="right"/>
            </w:pPr>
            <w:r>
              <w:t>141</w:t>
            </w:r>
          </w:p>
        </w:tc>
        <w:tc>
          <w:tcPr>
            <w:tcW w:w="823" w:type="dxa"/>
          </w:tcPr>
          <w:p w14:paraId="7B924AD6" w14:textId="77777777" w:rsidR="002B6D76" w:rsidRDefault="00000000">
            <w:pPr>
              <w:pStyle w:val="ConsPlusNormal0"/>
              <w:jc w:val="right"/>
            </w:pPr>
            <w:r>
              <w:t>1,00</w:t>
            </w:r>
          </w:p>
        </w:tc>
        <w:tc>
          <w:tcPr>
            <w:tcW w:w="1814" w:type="dxa"/>
          </w:tcPr>
          <w:p w14:paraId="364DFF1C" w14:textId="77777777" w:rsidR="002B6D76" w:rsidRDefault="00000000">
            <w:pPr>
              <w:pStyle w:val="ConsPlusNormal0"/>
            </w:pPr>
            <w:r>
              <w:t>не соответствует</w:t>
            </w:r>
          </w:p>
        </w:tc>
        <w:tc>
          <w:tcPr>
            <w:tcW w:w="1417" w:type="dxa"/>
          </w:tcPr>
          <w:p w14:paraId="6940A950" w14:textId="77777777" w:rsidR="002B6D76" w:rsidRDefault="00000000">
            <w:pPr>
              <w:pStyle w:val="ConsPlusNormal0"/>
              <w:jc w:val="right"/>
            </w:pPr>
            <w:r>
              <w:t>0,4167</w:t>
            </w:r>
          </w:p>
        </w:tc>
        <w:tc>
          <w:tcPr>
            <w:tcW w:w="1020" w:type="dxa"/>
          </w:tcPr>
          <w:p w14:paraId="70AC6196" w14:textId="77777777" w:rsidR="002B6D76" w:rsidRDefault="00000000">
            <w:pPr>
              <w:pStyle w:val="ConsPlusNormal0"/>
              <w:jc w:val="right"/>
            </w:pPr>
            <w:r>
              <w:t>1,0000</w:t>
            </w:r>
          </w:p>
        </w:tc>
        <w:tc>
          <w:tcPr>
            <w:tcW w:w="1191" w:type="dxa"/>
          </w:tcPr>
          <w:p w14:paraId="2028BD8B" w14:textId="77777777" w:rsidR="002B6D76" w:rsidRDefault="00000000">
            <w:pPr>
              <w:pStyle w:val="ConsPlusNormal0"/>
              <w:jc w:val="right"/>
            </w:pPr>
            <w:r>
              <w:t>0,4167</w:t>
            </w:r>
          </w:p>
        </w:tc>
        <w:tc>
          <w:tcPr>
            <w:tcW w:w="1587" w:type="dxa"/>
          </w:tcPr>
          <w:p w14:paraId="55FC2F53" w14:textId="77777777" w:rsidR="002B6D76" w:rsidRDefault="00000000">
            <w:pPr>
              <w:pStyle w:val="ConsPlusNormal0"/>
              <w:jc w:val="right"/>
            </w:pPr>
            <w:r>
              <w:t>1280783,70</w:t>
            </w:r>
          </w:p>
        </w:tc>
        <w:tc>
          <w:tcPr>
            <w:tcW w:w="1417" w:type="dxa"/>
          </w:tcPr>
          <w:p w14:paraId="46B054F9" w14:textId="77777777" w:rsidR="002B6D76" w:rsidRDefault="00000000">
            <w:pPr>
              <w:pStyle w:val="ConsPlusNormal0"/>
              <w:jc w:val="right"/>
            </w:pPr>
            <w:r>
              <w:t>106731,98</w:t>
            </w:r>
          </w:p>
        </w:tc>
        <w:tc>
          <w:tcPr>
            <w:tcW w:w="1587" w:type="dxa"/>
          </w:tcPr>
          <w:p w14:paraId="75B8BBC8" w14:textId="77777777" w:rsidR="002B6D76" w:rsidRDefault="00000000">
            <w:pPr>
              <w:pStyle w:val="ConsPlusNormal0"/>
              <w:jc w:val="right"/>
            </w:pPr>
            <w:r>
              <w:t>1280783,70</w:t>
            </w:r>
          </w:p>
        </w:tc>
      </w:tr>
      <w:tr w:rsidR="002B6D76" w14:paraId="2CD50BDF" w14:textId="77777777">
        <w:tc>
          <w:tcPr>
            <w:tcW w:w="624" w:type="dxa"/>
          </w:tcPr>
          <w:p w14:paraId="2CB9F704" w14:textId="77777777" w:rsidR="002B6D76" w:rsidRDefault="00000000">
            <w:pPr>
              <w:pStyle w:val="ConsPlusNormal0"/>
              <w:jc w:val="center"/>
            </w:pPr>
            <w:r>
              <w:t>100</w:t>
            </w:r>
          </w:p>
        </w:tc>
        <w:tc>
          <w:tcPr>
            <w:tcW w:w="1134" w:type="dxa"/>
          </w:tcPr>
          <w:p w14:paraId="75462752" w14:textId="77777777" w:rsidR="002B6D76" w:rsidRDefault="00000000">
            <w:pPr>
              <w:pStyle w:val="ConsPlusNormal0"/>
              <w:jc w:val="center"/>
            </w:pPr>
            <w:r>
              <w:t>260013</w:t>
            </w:r>
          </w:p>
        </w:tc>
        <w:tc>
          <w:tcPr>
            <w:tcW w:w="2719" w:type="dxa"/>
          </w:tcPr>
          <w:p w14:paraId="1F5F70F3" w14:textId="77777777" w:rsidR="002B6D76" w:rsidRDefault="00000000">
            <w:pPr>
              <w:pStyle w:val="ConsPlusNormal0"/>
            </w:pPr>
            <w:r>
              <w:t>ГБУЗ СК "Кочубеевская районная больница"</w:t>
            </w:r>
          </w:p>
        </w:tc>
        <w:tc>
          <w:tcPr>
            <w:tcW w:w="2665" w:type="dxa"/>
          </w:tcPr>
          <w:p w14:paraId="2B7CCD01" w14:textId="77777777" w:rsidR="002B6D76" w:rsidRDefault="00000000">
            <w:pPr>
              <w:pStyle w:val="ConsPlusNormal0"/>
            </w:pPr>
            <w:r>
              <w:t>ФАП х. Мищенский</w:t>
            </w:r>
          </w:p>
        </w:tc>
        <w:tc>
          <w:tcPr>
            <w:tcW w:w="1077" w:type="dxa"/>
          </w:tcPr>
          <w:p w14:paraId="6DD17813" w14:textId="77777777" w:rsidR="002B6D76" w:rsidRDefault="00000000">
            <w:pPr>
              <w:pStyle w:val="ConsPlusNormal0"/>
            </w:pPr>
            <w:r>
              <w:t>от 101 до 800</w:t>
            </w:r>
          </w:p>
        </w:tc>
        <w:tc>
          <w:tcPr>
            <w:tcW w:w="823" w:type="dxa"/>
          </w:tcPr>
          <w:p w14:paraId="17F87381" w14:textId="77777777" w:rsidR="002B6D76" w:rsidRDefault="00000000">
            <w:pPr>
              <w:pStyle w:val="ConsPlusNormal0"/>
              <w:jc w:val="right"/>
            </w:pPr>
            <w:r>
              <w:t>158</w:t>
            </w:r>
          </w:p>
        </w:tc>
        <w:tc>
          <w:tcPr>
            <w:tcW w:w="823" w:type="dxa"/>
          </w:tcPr>
          <w:p w14:paraId="3173E66B" w14:textId="77777777" w:rsidR="002B6D76" w:rsidRDefault="00000000">
            <w:pPr>
              <w:pStyle w:val="ConsPlusNormal0"/>
              <w:jc w:val="right"/>
            </w:pPr>
            <w:r>
              <w:t>0,00</w:t>
            </w:r>
          </w:p>
        </w:tc>
        <w:tc>
          <w:tcPr>
            <w:tcW w:w="1814" w:type="dxa"/>
          </w:tcPr>
          <w:p w14:paraId="465B6672" w14:textId="77777777" w:rsidR="002B6D76" w:rsidRDefault="00000000">
            <w:pPr>
              <w:pStyle w:val="ConsPlusNormal0"/>
            </w:pPr>
            <w:r>
              <w:t>соответствует</w:t>
            </w:r>
          </w:p>
        </w:tc>
        <w:tc>
          <w:tcPr>
            <w:tcW w:w="1417" w:type="dxa"/>
          </w:tcPr>
          <w:p w14:paraId="3B75F982" w14:textId="77777777" w:rsidR="002B6D76" w:rsidRDefault="00000000">
            <w:pPr>
              <w:pStyle w:val="ConsPlusNormal0"/>
              <w:jc w:val="right"/>
            </w:pPr>
            <w:r>
              <w:t>1,0000</w:t>
            </w:r>
          </w:p>
        </w:tc>
        <w:tc>
          <w:tcPr>
            <w:tcW w:w="1020" w:type="dxa"/>
          </w:tcPr>
          <w:p w14:paraId="37F1BEC1" w14:textId="77777777" w:rsidR="002B6D76" w:rsidRDefault="00000000">
            <w:pPr>
              <w:pStyle w:val="ConsPlusNormal0"/>
              <w:jc w:val="right"/>
            </w:pPr>
            <w:r>
              <w:t>1,0149</w:t>
            </w:r>
          </w:p>
        </w:tc>
        <w:tc>
          <w:tcPr>
            <w:tcW w:w="1191" w:type="dxa"/>
          </w:tcPr>
          <w:p w14:paraId="502FB360" w14:textId="77777777" w:rsidR="002B6D76" w:rsidRDefault="00000000">
            <w:pPr>
              <w:pStyle w:val="ConsPlusNormal0"/>
              <w:jc w:val="right"/>
            </w:pPr>
            <w:r>
              <w:t>1,0149</w:t>
            </w:r>
          </w:p>
        </w:tc>
        <w:tc>
          <w:tcPr>
            <w:tcW w:w="1587" w:type="dxa"/>
          </w:tcPr>
          <w:p w14:paraId="51014BBB" w14:textId="77777777" w:rsidR="002B6D76" w:rsidRDefault="00000000">
            <w:pPr>
              <w:pStyle w:val="ConsPlusNormal0"/>
              <w:jc w:val="right"/>
            </w:pPr>
            <w:r>
              <w:t>1559648,33</w:t>
            </w:r>
          </w:p>
        </w:tc>
        <w:tc>
          <w:tcPr>
            <w:tcW w:w="1417" w:type="dxa"/>
          </w:tcPr>
          <w:p w14:paraId="39C32751" w14:textId="77777777" w:rsidR="002B6D76" w:rsidRDefault="00000000">
            <w:pPr>
              <w:pStyle w:val="ConsPlusNormal0"/>
              <w:jc w:val="right"/>
            </w:pPr>
            <w:r>
              <w:t>129970,69</w:t>
            </w:r>
          </w:p>
        </w:tc>
        <w:tc>
          <w:tcPr>
            <w:tcW w:w="1587" w:type="dxa"/>
          </w:tcPr>
          <w:p w14:paraId="0EC814DD" w14:textId="77777777" w:rsidR="002B6D76" w:rsidRDefault="00000000">
            <w:pPr>
              <w:pStyle w:val="ConsPlusNormal0"/>
              <w:jc w:val="right"/>
            </w:pPr>
            <w:r>
              <w:t>1559648,33</w:t>
            </w:r>
          </w:p>
        </w:tc>
      </w:tr>
      <w:tr w:rsidR="002B6D76" w14:paraId="02F2B67E" w14:textId="77777777">
        <w:tc>
          <w:tcPr>
            <w:tcW w:w="624" w:type="dxa"/>
          </w:tcPr>
          <w:p w14:paraId="04353C96" w14:textId="77777777" w:rsidR="002B6D76" w:rsidRDefault="00000000">
            <w:pPr>
              <w:pStyle w:val="ConsPlusNormal0"/>
              <w:jc w:val="center"/>
            </w:pPr>
            <w:r>
              <w:t>101</w:t>
            </w:r>
          </w:p>
        </w:tc>
        <w:tc>
          <w:tcPr>
            <w:tcW w:w="1134" w:type="dxa"/>
          </w:tcPr>
          <w:p w14:paraId="0962006A" w14:textId="77777777" w:rsidR="002B6D76" w:rsidRDefault="00000000">
            <w:pPr>
              <w:pStyle w:val="ConsPlusNormal0"/>
              <w:jc w:val="center"/>
            </w:pPr>
            <w:r>
              <w:t>260014</w:t>
            </w:r>
          </w:p>
        </w:tc>
        <w:tc>
          <w:tcPr>
            <w:tcW w:w="2719" w:type="dxa"/>
          </w:tcPr>
          <w:p w14:paraId="0FB6A5A6" w14:textId="77777777" w:rsidR="002B6D76" w:rsidRDefault="00000000">
            <w:pPr>
              <w:pStyle w:val="ConsPlusNormal0"/>
            </w:pPr>
            <w:r>
              <w:t>ГБУЗ СК "Красногвардейская районная больница"</w:t>
            </w:r>
          </w:p>
        </w:tc>
        <w:tc>
          <w:tcPr>
            <w:tcW w:w="2665" w:type="dxa"/>
          </w:tcPr>
          <w:p w14:paraId="6CFD7B30" w14:textId="77777777" w:rsidR="002B6D76" w:rsidRDefault="00000000">
            <w:pPr>
              <w:pStyle w:val="ConsPlusNormal0"/>
            </w:pPr>
            <w:r>
              <w:t>Коммунаровский ФАП</w:t>
            </w:r>
          </w:p>
        </w:tc>
        <w:tc>
          <w:tcPr>
            <w:tcW w:w="1077" w:type="dxa"/>
          </w:tcPr>
          <w:p w14:paraId="536BCEE2" w14:textId="77777777" w:rsidR="002B6D76" w:rsidRDefault="00000000">
            <w:pPr>
              <w:pStyle w:val="ConsPlusNormal0"/>
            </w:pPr>
            <w:r>
              <w:t>от 801 до 1500</w:t>
            </w:r>
          </w:p>
        </w:tc>
        <w:tc>
          <w:tcPr>
            <w:tcW w:w="823" w:type="dxa"/>
          </w:tcPr>
          <w:p w14:paraId="69EC840C" w14:textId="77777777" w:rsidR="002B6D76" w:rsidRDefault="00000000">
            <w:pPr>
              <w:pStyle w:val="ConsPlusNormal0"/>
              <w:jc w:val="right"/>
            </w:pPr>
            <w:r>
              <w:t>176</w:t>
            </w:r>
          </w:p>
        </w:tc>
        <w:tc>
          <w:tcPr>
            <w:tcW w:w="823" w:type="dxa"/>
          </w:tcPr>
          <w:p w14:paraId="3192B94B" w14:textId="77777777" w:rsidR="002B6D76" w:rsidRDefault="00000000">
            <w:pPr>
              <w:pStyle w:val="ConsPlusNormal0"/>
              <w:jc w:val="right"/>
            </w:pPr>
            <w:r>
              <w:t>0,00</w:t>
            </w:r>
          </w:p>
        </w:tc>
        <w:tc>
          <w:tcPr>
            <w:tcW w:w="1814" w:type="dxa"/>
          </w:tcPr>
          <w:p w14:paraId="64DB5287" w14:textId="77777777" w:rsidR="002B6D76" w:rsidRDefault="00000000">
            <w:pPr>
              <w:pStyle w:val="ConsPlusNormal0"/>
            </w:pPr>
            <w:r>
              <w:t>не соответствует</w:t>
            </w:r>
          </w:p>
        </w:tc>
        <w:tc>
          <w:tcPr>
            <w:tcW w:w="1417" w:type="dxa"/>
          </w:tcPr>
          <w:p w14:paraId="4CF9EE8B" w14:textId="77777777" w:rsidR="002B6D76" w:rsidRDefault="00000000">
            <w:pPr>
              <w:pStyle w:val="ConsPlusNormal0"/>
              <w:jc w:val="right"/>
            </w:pPr>
            <w:r>
              <w:t>0,8333</w:t>
            </w:r>
          </w:p>
        </w:tc>
        <w:tc>
          <w:tcPr>
            <w:tcW w:w="1020" w:type="dxa"/>
          </w:tcPr>
          <w:p w14:paraId="2B411ABF" w14:textId="77777777" w:rsidR="002B6D76" w:rsidRDefault="00000000">
            <w:pPr>
              <w:pStyle w:val="ConsPlusNormal0"/>
              <w:jc w:val="right"/>
            </w:pPr>
            <w:r>
              <w:t>1,0083</w:t>
            </w:r>
          </w:p>
        </w:tc>
        <w:tc>
          <w:tcPr>
            <w:tcW w:w="1191" w:type="dxa"/>
          </w:tcPr>
          <w:p w14:paraId="7BABD977" w14:textId="77777777" w:rsidR="002B6D76" w:rsidRDefault="00000000">
            <w:pPr>
              <w:pStyle w:val="ConsPlusNormal0"/>
              <w:jc w:val="right"/>
            </w:pPr>
            <w:r>
              <w:t>0,8402</w:t>
            </w:r>
          </w:p>
        </w:tc>
        <w:tc>
          <w:tcPr>
            <w:tcW w:w="1587" w:type="dxa"/>
          </w:tcPr>
          <w:p w14:paraId="0AC2A065" w14:textId="77777777" w:rsidR="002B6D76" w:rsidRDefault="00000000">
            <w:pPr>
              <w:pStyle w:val="ConsPlusNormal0"/>
              <w:jc w:val="right"/>
            </w:pPr>
            <w:r>
              <w:t>2582498,01</w:t>
            </w:r>
          </w:p>
        </w:tc>
        <w:tc>
          <w:tcPr>
            <w:tcW w:w="1417" w:type="dxa"/>
          </w:tcPr>
          <w:p w14:paraId="67900766" w14:textId="77777777" w:rsidR="002B6D76" w:rsidRDefault="00000000">
            <w:pPr>
              <w:pStyle w:val="ConsPlusNormal0"/>
              <w:jc w:val="right"/>
            </w:pPr>
            <w:r>
              <w:t>215208,17</w:t>
            </w:r>
          </w:p>
        </w:tc>
        <w:tc>
          <w:tcPr>
            <w:tcW w:w="1587" w:type="dxa"/>
          </w:tcPr>
          <w:p w14:paraId="1B78C38D" w14:textId="77777777" w:rsidR="002B6D76" w:rsidRDefault="00000000">
            <w:pPr>
              <w:pStyle w:val="ConsPlusNormal0"/>
              <w:jc w:val="right"/>
            </w:pPr>
            <w:r>
              <w:t>2582498,01</w:t>
            </w:r>
          </w:p>
        </w:tc>
      </w:tr>
      <w:tr w:rsidR="002B6D76" w14:paraId="3204EE79" w14:textId="77777777">
        <w:tc>
          <w:tcPr>
            <w:tcW w:w="624" w:type="dxa"/>
          </w:tcPr>
          <w:p w14:paraId="344FB114" w14:textId="77777777" w:rsidR="002B6D76" w:rsidRDefault="00000000">
            <w:pPr>
              <w:pStyle w:val="ConsPlusNormal0"/>
              <w:jc w:val="center"/>
            </w:pPr>
            <w:r>
              <w:t>102</w:t>
            </w:r>
          </w:p>
        </w:tc>
        <w:tc>
          <w:tcPr>
            <w:tcW w:w="1134" w:type="dxa"/>
          </w:tcPr>
          <w:p w14:paraId="704913AC" w14:textId="77777777" w:rsidR="002B6D76" w:rsidRDefault="00000000">
            <w:pPr>
              <w:pStyle w:val="ConsPlusNormal0"/>
              <w:jc w:val="center"/>
            </w:pPr>
            <w:r>
              <w:t>260014</w:t>
            </w:r>
          </w:p>
        </w:tc>
        <w:tc>
          <w:tcPr>
            <w:tcW w:w="2719" w:type="dxa"/>
          </w:tcPr>
          <w:p w14:paraId="3E84A24C" w14:textId="77777777" w:rsidR="002B6D76" w:rsidRDefault="00000000">
            <w:pPr>
              <w:pStyle w:val="ConsPlusNormal0"/>
            </w:pPr>
            <w:r>
              <w:t>ГБУЗ СК "Красногвардейская районная больница"</w:t>
            </w:r>
          </w:p>
        </w:tc>
        <w:tc>
          <w:tcPr>
            <w:tcW w:w="2665" w:type="dxa"/>
          </w:tcPr>
          <w:p w14:paraId="01531E59" w14:textId="77777777" w:rsidR="002B6D76" w:rsidRDefault="00000000">
            <w:pPr>
              <w:pStyle w:val="ConsPlusNormal0"/>
            </w:pPr>
            <w:r>
              <w:t>Штурмовский ФАП</w:t>
            </w:r>
          </w:p>
        </w:tc>
        <w:tc>
          <w:tcPr>
            <w:tcW w:w="1077" w:type="dxa"/>
          </w:tcPr>
          <w:p w14:paraId="6CBFDC8C" w14:textId="77777777" w:rsidR="002B6D76" w:rsidRDefault="00000000">
            <w:pPr>
              <w:pStyle w:val="ConsPlusNormal0"/>
            </w:pPr>
            <w:r>
              <w:t>от 101 до 800</w:t>
            </w:r>
          </w:p>
        </w:tc>
        <w:tc>
          <w:tcPr>
            <w:tcW w:w="823" w:type="dxa"/>
          </w:tcPr>
          <w:p w14:paraId="177CEB1D" w14:textId="77777777" w:rsidR="002B6D76" w:rsidRDefault="00000000">
            <w:pPr>
              <w:pStyle w:val="ConsPlusNormal0"/>
              <w:jc w:val="right"/>
            </w:pPr>
            <w:r>
              <w:t>130</w:t>
            </w:r>
          </w:p>
        </w:tc>
        <w:tc>
          <w:tcPr>
            <w:tcW w:w="823" w:type="dxa"/>
          </w:tcPr>
          <w:p w14:paraId="2E54671E" w14:textId="77777777" w:rsidR="002B6D76" w:rsidRDefault="00000000">
            <w:pPr>
              <w:pStyle w:val="ConsPlusNormal0"/>
              <w:jc w:val="right"/>
            </w:pPr>
            <w:r>
              <w:t>0,00</w:t>
            </w:r>
          </w:p>
        </w:tc>
        <w:tc>
          <w:tcPr>
            <w:tcW w:w="1814" w:type="dxa"/>
          </w:tcPr>
          <w:p w14:paraId="7704AA7C" w14:textId="77777777" w:rsidR="002B6D76" w:rsidRDefault="00000000">
            <w:pPr>
              <w:pStyle w:val="ConsPlusNormal0"/>
            </w:pPr>
            <w:r>
              <w:t>соответствует</w:t>
            </w:r>
          </w:p>
        </w:tc>
        <w:tc>
          <w:tcPr>
            <w:tcW w:w="1417" w:type="dxa"/>
          </w:tcPr>
          <w:p w14:paraId="090D46EB" w14:textId="77777777" w:rsidR="002B6D76" w:rsidRDefault="00000000">
            <w:pPr>
              <w:pStyle w:val="ConsPlusNormal0"/>
              <w:jc w:val="right"/>
            </w:pPr>
            <w:r>
              <w:t>1,0000</w:t>
            </w:r>
          </w:p>
        </w:tc>
        <w:tc>
          <w:tcPr>
            <w:tcW w:w="1020" w:type="dxa"/>
          </w:tcPr>
          <w:p w14:paraId="5D666030" w14:textId="77777777" w:rsidR="002B6D76" w:rsidRDefault="00000000">
            <w:pPr>
              <w:pStyle w:val="ConsPlusNormal0"/>
              <w:jc w:val="right"/>
            </w:pPr>
            <w:r>
              <w:t>1,0123</w:t>
            </w:r>
          </w:p>
        </w:tc>
        <w:tc>
          <w:tcPr>
            <w:tcW w:w="1191" w:type="dxa"/>
          </w:tcPr>
          <w:p w14:paraId="3B8501D5" w14:textId="77777777" w:rsidR="002B6D76" w:rsidRDefault="00000000">
            <w:pPr>
              <w:pStyle w:val="ConsPlusNormal0"/>
              <w:jc w:val="right"/>
            </w:pPr>
            <w:r>
              <w:t>1,0123</w:t>
            </w:r>
          </w:p>
        </w:tc>
        <w:tc>
          <w:tcPr>
            <w:tcW w:w="1587" w:type="dxa"/>
          </w:tcPr>
          <w:p w14:paraId="78A40D89" w14:textId="77777777" w:rsidR="002B6D76" w:rsidRDefault="00000000">
            <w:pPr>
              <w:pStyle w:val="ConsPlusNormal0"/>
              <w:jc w:val="right"/>
            </w:pPr>
            <w:r>
              <w:t>1555594,34</w:t>
            </w:r>
          </w:p>
        </w:tc>
        <w:tc>
          <w:tcPr>
            <w:tcW w:w="1417" w:type="dxa"/>
          </w:tcPr>
          <w:p w14:paraId="48A833B6" w14:textId="77777777" w:rsidR="002B6D76" w:rsidRDefault="00000000">
            <w:pPr>
              <w:pStyle w:val="ConsPlusNormal0"/>
              <w:jc w:val="right"/>
            </w:pPr>
            <w:r>
              <w:t>129632,86</w:t>
            </w:r>
          </w:p>
        </w:tc>
        <w:tc>
          <w:tcPr>
            <w:tcW w:w="1587" w:type="dxa"/>
          </w:tcPr>
          <w:p w14:paraId="77D4992B" w14:textId="77777777" w:rsidR="002B6D76" w:rsidRDefault="00000000">
            <w:pPr>
              <w:pStyle w:val="ConsPlusNormal0"/>
              <w:jc w:val="right"/>
            </w:pPr>
            <w:r>
              <w:t>1555594,34</w:t>
            </w:r>
          </w:p>
        </w:tc>
      </w:tr>
      <w:tr w:rsidR="002B6D76" w14:paraId="62F8D544" w14:textId="77777777">
        <w:tc>
          <w:tcPr>
            <w:tcW w:w="624" w:type="dxa"/>
          </w:tcPr>
          <w:p w14:paraId="023D6882" w14:textId="77777777" w:rsidR="002B6D76" w:rsidRDefault="00000000">
            <w:pPr>
              <w:pStyle w:val="ConsPlusNormal0"/>
              <w:jc w:val="center"/>
            </w:pPr>
            <w:r>
              <w:t>103</w:t>
            </w:r>
          </w:p>
        </w:tc>
        <w:tc>
          <w:tcPr>
            <w:tcW w:w="1134" w:type="dxa"/>
          </w:tcPr>
          <w:p w14:paraId="08DF00D2" w14:textId="77777777" w:rsidR="002B6D76" w:rsidRDefault="00000000">
            <w:pPr>
              <w:pStyle w:val="ConsPlusNormal0"/>
              <w:jc w:val="center"/>
            </w:pPr>
            <w:r>
              <w:t>260014</w:t>
            </w:r>
          </w:p>
        </w:tc>
        <w:tc>
          <w:tcPr>
            <w:tcW w:w="2719" w:type="dxa"/>
          </w:tcPr>
          <w:p w14:paraId="6E2F379A" w14:textId="77777777" w:rsidR="002B6D76" w:rsidRDefault="00000000">
            <w:pPr>
              <w:pStyle w:val="ConsPlusNormal0"/>
            </w:pPr>
            <w:r>
              <w:t>ГБУЗ СК "Красногвардейская районная больница"</w:t>
            </w:r>
          </w:p>
        </w:tc>
        <w:tc>
          <w:tcPr>
            <w:tcW w:w="2665" w:type="dxa"/>
          </w:tcPr>
          <w:p w14:paraId="24751270" w14:textId="77777777" w:rsidR="002B6D76" w:rsidRDefault="00000000">
            <w:pPr>
              <w:pStyle w:val="ConsPlusNormal0"/>
            </w:pPr>
            <w:r>
              <w:t>Покровский ФАП</w:t>
            </w:r>
          </w:p>
        </w:tc>
        <w:tc>
          <w:tcPr>
            <w:tcW w:w="1077" w:type="dxa"/>
          </w:tcPr>
          <w:p w14:paraId="3A5114DA" w14:textId="77777777" w:rsidR="002B6D76" w:rsidRDefault="00000000">
            <w:pPr>
              <w:pStyle w:val="ConsPlusNormal0"/>
            </w:pPr>
            <w:r>
              <w:t>от 801 до 1500</w:t>
            </w:r>
          </w:p>
        </w:tc>
        <w:tc>
          <w:tcPr>
            <w:tcW w:w="823" w:type="dxa"/>
          </w:tcPr>
          <w:p w14:paraId="5399B195" w14:textId="77777777" w:rsidR="002B6D76" w:rsidRDefault="00000000">
            <w:pPr>
              <w:pStyle w:val="ConsPlusNormal0"/>
              <w:jc w:val="right"/>
            </w:pPr>
            <w:r>
              <w:t>179</w:t>
            </w:r>
          </w:p>
        </w:tc>
        <w:tc>
          <w:tcPr>
            <w:tcW w:w="823" w:type="dxa"/>
          </w:tcPr>
          <w:p w14:paraId="4A3E786C" w14:textId="77777777" w:rsidR="002B6D76" w:rsidRDefault="00000000">
            <w:pPr>
              <w:pStyle w:val="ConsPlusNormal0"/>
              <w:jc w:val="right"/>
            </w:pPr>
            <w:r>
              <w:t>1,00</w:t>
            </w:r>
          </w:p>
        </w:tc>
        <w:tc>
          <w:tcPr>
            <w:tcW w:w="1814" w:type="dxa"/>
          </w:tcPr>
          <w:p w14:paraId="599E9229" w14:textId="77777777" w:rsidR="002B6D76" w:rsidRDefault="00000000">
            <w:pPr>
              <w:pStyle w:val="ConsPlusNormal0"/>
            </w:pPr>
            <w:r>
              <w:t>не соответствует</w:t>
            </w:r>
          </w:p>
        </w:tc>
        <w:tc>
          <w:tcPr>
            <w:tcW w:w="1417" w:type="dxa"/>
          </w:tcPr>
          <w:p w14:paraId="335A2150" w14:textId="77777777" w:rsidR="002B6D76" w:rsidRDefault="00000000">
            <w:pPr>
              <w:pStyle w:val="ConsPlusNormal0"/>
              <w:jc w:val="right"/>
            </w:pPr>
            <w:r>
              <w:t>0,5000</w:t>
            </w:r>
          </w:p>
        </w:tc>
        <w:tc>
          <w:tcPr>
            <w:tcW w:w="1020" w:type="dxa"/>
          </w:tcPr>
          <w:p w14:paraId="23BCBB8D" w14:textId="77777777" w:rsidR="002B6D76" w:rsidRDefault="00000000">
            <w:pPr>
              <w:pStyle w:val="ConsPlusNormal0"/>
              <w:jc w:val="right"/>
            </w:pPr>
            <w:r>
              <w:t>1,0000</w:t>
            </w:r>
          </w:p>
        </w:tc>
        <w:tc>
          <w:tcPr>
            <w:tcW w:w="1191" w:type="dxa"/>
          </w:tcPr>
          <w:p w14:paraId="1A73E0A0" w14:textId="77777777" w:rsidR="002B6D76" w:rsidRDefault="00000000">
            <w:pPr>
              <w:pStyle w:val="ConsPlusNormal0"/>
              <w:jc w:val="right"/>
            </w:pPr>
            <w:r>
              <w:t>0,5000</w:t>
            </w:r>
          </w:p>
        </w:tc>
        <w:tc>
          <w:tcPr>
            <w:tcW w:w="1587" w:type="dxa"/>
          </w:tcPr>
          <w:p w14:paraId="6A7D09C7" w14:textId="77777777" w:rsidR="002B6D76" w:rsidRDefault="00000000">
            <w:pPr>
              <w:pStyle w:val="ConsPlusNormal0"/>
              <w:jc w:val="right"/>
            </w:pPr>
            <w:r>
              <w:t>1536817,50</w:t>
            </w:r>
          </w:p>
        </w:tc>
        <w:tc>
          <w:tcPr>
            <w:tcW w:w="1417" w:type="dxa"/>
          </w:tcPr>
          <w:p w14:paraId="59ED0536" w14:textId="77777777" w:rsidR="002B6D76" w:rsidRDefault="00000000">
            <w:pPr>
              <w:pStyle w:val="ConsPlusNormal0"/>
              <w:jc w:val="right"/>
            </w:pPr>
            <w:r>
              <w:t>128068,13</w:t>
            </w:r>
          </w:p>
        </w:tc>
        <w:tc>
          <w:tcPr>
            <w:tcW w:w="1587" w:type="dxa"/>
          </w:tcPr>
          <w:p w14:paraId="74EDD45C" w14:textId="77777777" w:rsidR="002B6D76" w:rsidRDefault="00000000">
            <w:pPr>
              <w:pStyle w:val="ConsPlusNormal0"/>
              <w:jc w:val="right"/>
            </w:pPr>
            <w:r>
              <w:t>1536817,50</w:t>
            </w:r>
          </w:p>
        </w:tc>
      </w:tr>
      <w:tr w:rsidR="002B6D76" w14:paraId="48923B3F" w14:textId="77777777">
        <w:tc>
          <w:tcPr>
            <w:tcW w:w="624" w:type="dxa"/>
          </w:tcPr>
          <w:p w14:paraId="7F1A77AD" w14:textId="77777777" w:rsidR="002B6D76" w:rsidRDefault="00000000">
            <w:pPr>
              <w:pStyle w:val="ConsPlusNormal0"/>
              <w:jc w:val="center"/>
            </w:pPr>
            <w:r>
              <w:t>104</w:t>
            </w:r>
          </w:p>
        </w:tc>
        <w:tc>
          <w:tcPr>
            <w:tcW w:w="1134" w:type="dxa"/>
          </w:tcPr>
          <w:p w14:paraId="356E3038" w14:textId="77777777" w:rsidR="002B6D76" w:rsidRDefault="00000000">
            <w:pPr>
              <w:pStyle w:val="ConsPlusNormal0"/>
              <w:jc w:val="center"/>
            </w:pPr>
            <w:r>
              <w:t>260014</w:t>
            </w:r>
          </w:p>
        </w:tc>
        <w:tc>
          <w:tcPr>
            <w:tcW w:w="2719" w:type="dxa"/>
          </w:tcPr>
          <w:p w14:paraId="5F3C9E4C" w14:textId="77777777" w:rsidR="002B6D76" w:rsidRDefault="00000000">
            <w:pPr>
              <w:pStyle w:val="ConsPlusNormal0"/>
            </w:pPr>
            <w:r>
              <w:t>ГБУЗ СК "Красногвардейская районная больница"</w:t>
            </w:r>
          </w:p>
        </w:tc>
        <w:tc>
          <w:tcPr>
            <w:tcW w:w="2665" w:type="dxa"/>
          </w:tcPr>
          <w:p w14:paraId="3391AE2A" w14:textId="77777777" w:rsidR="002B6D76" w:rsidRDefault="00000000">
            <w:pPr>
              <w:pStyle w:val="ConsPlusNormal0"/>
            </w:pPr>
            <w:r>
              <w:t>Медвеженский ФАП</w:t>
            </w:r>
          </w:p>
        </w:tc>
        <w:tc>
          <w:tcPr>
            <w:tcW w:w="1077" w:type="dxa"/>
          </w:tcPr>
          <w:p w14:paraId="76D351F4" w14:textId="77777777" w:rsidR="002B6D76" w:rsidRDefault="00000000">
            <w:pPr>
              <w:pStyle w:val="ConsPlusNormal0"/>
            </w:pPr>
            <w:r>
              <w:t>от 801 до 1500</w:t>
            </w:r>
          </w:p>
        </w:tc>
        <w:tc>
          <w:tcPr>
            <w:tcW w:w="823" w:type="dxa"/>
          </w:tcPr>
          <w:p w14:paraId="23FBEF89" w14:textId="77777777" w:rsidR="002B6D76" w:rsidRDefault="00000000">
            <w:pPr>
              <w:pStyle w:val="ConsPlusNormal0"/>
              <w:jc w:val="right"/>
            </w:pPr>
            <w:r>
              <w:t>120</w:t>
            </w:r>
          </w:p>
        </w:tc>
        <w:tc>
          <w:tcPr>
            <w:tcW w:w="823" w:type="dxa"/>
          </w:tcPr>
          <w:p w14:paraId="132111D8" w14:textId="77777777" w:rsidR="002B6D76" w:rsidRDefault="00000000">
            <w:pPr>
              <w:pStyle w:val="ConsPlusNormal0"/>
              <w:jc w:val="right"/>
            </w:pPr>
            <w:r>
              <w:t>0,00</w:t>
            </w:r>
          </w:p>
        </w:tc>
        <w:tc>
          <w:tcPr>
            <w:tcW w:w="1814" w:type="dxa"/>
          </w:tcPr>
          <w:p w14:paraId="76B65259" w14:textId="77777777" w:rsidR="002B6D76" w:rsidRDefault="00000000">
            <w:pPr>
              <w:pStyle w:val="ConsPlusNormal0"/>
            </w:pPr>
            <w:r>
              <w:t>не соответствует</w:t>
            </w:r>
          </w:p>
        </w:tc>
        <w:tc>
          <w:tcPr>
            <w:tcW w:w="1417" w:type="dxa"/>
          </w:tcPr>
          <w:p w14:paraId="4B821A17" w14:textId="77777777" w:rsidR="002B6D76" w:rsidRDefault="00000000">
            <w:pPr>
              <w:pStyle w:val="ConsPlusNormal0"/>
              <w:jc w:val="right"/>
            </w:pPr>
            <w:r>
              <w:t>0,8000</w:t>
            </w:r>
          </w:p>
        </w:tc>
        <w:tc>
          <w:tcPr>
            <w:tcW w:w="1020" w:type="dxa"/>
          </w:tcPr>
          <w:p w14:paraId="592FC4A3" w14:textId="77777777" w:rsidR="002B6D76" w:rsidRDefault="00000000">
            <w:pPr>
              <w:pStyle w:val="ConsPlusNormal0"/>
              <w:jc w:val="right"/>
            </w:pPr>
            <w:r>
              <w:t>1,0057</w:t>
            </w:r>
          </w:p>
        </w:tc>
        <w:tc>
          <w:tcPr>
            <w:tcW w:w="1191" w:type="dxa"/>
          </w:tcPr>
          <w:p w14:paraId="18978AB7" w14:textId="77777777" w:rsidR="002B6D76" w:rsidRDefault="00000000">
            <w:pPr>
              <w:pStyle w:val="ConsPlusNormal0"/>
              <w:jc w:val="right"/>
            </w:pPr>
            <w:r>
              <w:t>0,8045</w:t>
            </w:r>
          </w:p>
        </w:tc>
        <w:tc>
          <w:tcPr>
            <w:tcW w:w="1587" w:type="dxa"/>
          </w:tcPr>
          <w:p w14:paraId="08B15EBB" w14:textId="77777777" w:rsidR="002B6D76" w:rsidRDefault="00000000">
            <w:pPr>
              <w:pStyle w:val="ConsPlusNormal0"/>
              <w:jc w:val="right"/>
            </w:pPr>
            <w:r>
              <w:t>2472810,67</w:t>
            </w:r>
          </w:p>
        </w:tc>
        <w:tc>
          <w:tcPr>
            <w:tcW w:w="1417" w:type="dxa"/>
          </w:tcPr>
          <w:p w14:paraId="178BF404" w14:textId="77777777" w:rsidR="002B6D76" w:rsidRDefault="00000000">
            <w:pPr>
              <w:pStyle w:val="ConsPlusNormal0"/>
              <w:jc w:val="right"/>
            </w:pPr>
            <w:r>
              <w:t>206067,56</w:t>
            </w:r>
          </w:p>
        </w:tc>
        <w:tc>
          <w:tcPr>
            <w:tcW w:w="1587" w:type="dxa"/>
          </w:tcPr>
          <w:p w14:paraId="6F1D0D40" w14:textId="77777777" w:rsidR="002B6D76" w:rsidRDefault="00000000">
            <w:pPr>
              <w:pStyle w:val="ConsPlusNormal0"/>
              <w:jc w:val="right"/>
            </w:pPr>
            <w:r>
              <w:t>2472810,67</w:t>
            </w:r>
          </w:p>
        </w:tc>
      </w:tr>
      <w:tr w:rsidR="002B6D76" w14:paraId="538EBFC3" w14:textId="77777777">
        <w:tc>
          <w:tcPr>
            <w:tcW w:w="624" w:type="dxa"/>
          </w:tcPr>
          <w:p w14:paraId="2CF7C86A" w14:textId="77777777" w:rsidR="002B6D76" w:rsidRDefault="00000000">
            <w:pPr>
              <w:pStyle w:val="ConsPlusNormal0"/>
              <w:jc w:val="center"/>
            </w:pPr>
            <w:r>
              <w:t>105</w:t>
            </w:r>
          </w:p>
        </w:tc>
        <w:tc>
          <w:tcPr>
            <w:tcW w:w="1134" w:type="dxa"/>
          </w:tcPr>
          <w:p w14:paraId="38D04CE5" w14:textId="77777777" w:rsidR="002B6D76" w:rsidRDefault="00000000">
            <w:pPr>
              <w:pStyle w:val="ConsPlusNormal0"/>
              <w:jc w:val="center"/>
            </w:pPr>
            <w:r>
              <w:t>260014</w:t>
            </w:r>
          </w:p>
        </w:tc>
        <w:tc>
          <w:tcPr>
            <w:tcW w:w="2719" w:type="dxa"/>
          </w:tcPr>
          <w:p w14:paraId="2A22C47C" w14:textId="77777777" w:rsidR="002B6D76" w:rsidRDefault="00000000">
            <w:pPr>
              <w:pStyle w:val="ConsPlusNormal0"/>
            </w:pPr>
            <w:r>
              <w:t>ГБУЗ СК "Красногвардейская районная больница"</w:t>
            </w:r>
          </w:p>
        </w:tc>
        <w:tc>
          <w:tcPr>
            <w:tcW w:w="2665" w:type="dxa"/>
          </w:tcPr>
          <w:p w14:paraId="12D893FA" w14:textId="77777777" w:rsidR="002B6D76" w:rsidRDefault="00000000">
            <w:pPr>
              <w:pStyle w:val="ConsPlusNormal0"/>
            </w:pPr>
            <w:r>
              <w:t>Родыковский ФАП</w:t>
            </w:r>
          </w:p>
        </w:tc>
        <w:tc>
          <w:tcPr>
            <w:tcW w:w="1077" w:type="dxa"/>
          </w:tcPr>
          <w:p w14:paraId="19B1A9E0" w14:textId="77777777" w:rsidR="002B6D76" w:rsidRDefault="00000000">
            <w:pPr>
              <w:pStyle w:val="ConsPlusNormal0"/>
            </w:pPr>
            <w:r>
              <w:t>от 801 до 1500</w:t>
            </w:r>
          </w:p>
        </w:tc>
        <w:tc>
          <w:tcPr>
            <w:tcW w:w="823" w:type="dxa"/>
          </w:tcPr>
          <w:p w14:paraId="4FCEB7DD" w14:textId="77777777" w:rsidR="002B6D76" w:rsidRDefault="00000000">
            <w:pPr>
              <w:pStyle w:val="ConsPlusNormal0"/>
              <w:jc w:val="right"/>
            </w:pPr>
            <w:r>
              <w:t>219</w:t>
            </w:r>
          </w:p>
        </w:tc>
        <w:tc>
          <w:tcPr>
            <w:tcW w:w="823" w:type="dxa"/>
          </w:tcPr>
          <w:p w14:paraId="487069AF" w14:textId="77777777" w:rsidR="002B6D76" w:rsidRDefault="00000000">
            <w:pPr>
              <w:pStyle w:val="ConsPlusNormal0"/>
              <w:jc w:val="right"/>
            </w:pPr>
            <w:r>
              <w:t>0,00</w:t>
            </w:r>
          </w:p>
        </w:tc>
        <w:tc>
          <w:tcPr>
            <w:tcW w:w="1814" w:type="dxa"/>
          </w:tcPr>
          <w:p w14:paraId="1B933498" w14:textId="77777777" w:rsidR="002B6D76" w:rsidRDefault="00000000">
            <w:pPr>
              <w:pStyle w:val="ConsPlusNormal0"/>
            </w:pPr>
            <w:r>
              <w:t>не соответствует</w:t>
            </w:r>
          </w:p>
        </w:tc>
        <w:tc>
          <w:tcPr>
            <w:tcW w:w="1417" w:type="dxa"/>
          </w:tcPr>
          <w:p w14:paraId="795572C6" w14:textId="77777777" w:rsidR="002B6D76" w:rsidRDefault="00000000">
            <w:pPr>
              <w:pStyle w:val="ConsPlusNormal0"/>
              <w:jc w:val="right"/>
            </w:pPr>
            <w:r>
              <w:t>0,8000</w:t>
            </w:r>
          </w:p>
        </w:tc>
        <w:tc>
          <w:tcPr>
            <w:tcW w:w="1020" w:type="dxa"/>
          </w:tcPr>
          <w:p w14:paraId="5E2101AD" w14:textId="77777777" w:rsidR="002B6D76" w:rsidRDefault="00000000">
            <w:pPr>
              <w:pStyle w:val="ConsPlusNormal0"/>
              <w:jc w:val="right"/>
            </w:pPr>
            <w:r>
              <w:t>1,0103</w:t>
            </w:r>
          </w:p>
        </w:tc>
        <w:tc>
          <w:tcPr>
            <w:tcW w:w="1191" w:type="dxa"/>
          </w:tcPr>
          <w:p w14:paraId="334A2B7B" w14:textId="77777777" w:rsidR="002B6D76" w:rsidRDefault="00000000">
            <w:pPr>
              <w:pStyle w:val="ConsPlusNormal0"/>
              <w:jc w:val="right"/>
            </w:pPr>
            <w:r>
              <w:t>0,8083</w:t>
            </w:r>
          </w:p>
        </w:tc>
        <w:tc>
          <w:tcPr>
            <w:tcW w:w="1587" w:type="dxa"/>
          </w:tcPr>
          <w:p w14:paraId="3F72DB29" w14:textId="77777777" w:rsidR="002B6D76" w:rsidRDefault="00000000">
            <w:pPr>
              <w:pStyle w:val="ConsPlusNormal0"/>
              <w:jc w:val="right"/>
            </w:pPr>
            <w:r>
              <w:t>2484279,01</w:t>
            </w:r>
          </w:p>
        </w:tc>
        <w:tc>
          <w:tcPr>
            <w:tcW w:w="1417" w:type="dxa"/>
          </w:tcPr>
          <w:p w14:paraId="344E86B1" w14:textId="77777777" w:rsidR="002B6D76" w:rsidRDefault="00000000">
            <w:pPr>
              <w:pStyle w:val="ConsPlusNormal0"/>
              <w:jc w:val="right"/>
            </w:pPr>
            <w:r>
              <w:t>207023,25</w:t>
            </w:r>
          </w:p>
        </w:tc>
        <w:tc>
          <w:tcPr>
            <w:tcW w:w="1587" w:type="dxa"/>
          </w:tcPr>
          <w:p w14:paraId="43920320" w14:textId="77777777" w:rsidR="002B6D76" w:rsidRDefault="00000000">
            <w:pPr>
              <w:pStyle w:val="ConsPlusNormal0"/>
              <w:jc w:val="right"/>
            </w:pPr>
            <w:r>
              <w:t>2484279,01</w:t>
            </w:r>
          </w:p>
        </w:tc>
      </w:tr>
      <w:tr w:rsidR="002B6D76" w14:paraId="52CFD739" w14:textId="77777777">
        <w:tc>
          <w:tcPr>
            <w:tcW w:w="624" w:type="dxa"/>
          </w:tcPr>
          <w:p w14:paraId="265F6D37" w14:textId="77777777" w:rsidR="002B6D76" w:rsidRDefault="00000000">
            <w:pPr>
              <w:pStyle w:val="ConsPlusNormal0"/>
              <w:jc w:val="center"/>
            </w:pPr>
            <w:r>
              <w:t>106</w:t>
            </w:r>
          </w:p>
        </w:tc>
        <w:tc>
          <w:tcPr>
            <w:tcW w:w="1134" w:type="dxa"/>
          </w:tcPr>
          <w:p w14:paraId="35ED947F" w14:textId="77777777" w:rsidR="002B6D76" w:rsidRDefault="00000000">
            <w:pPr>
              <w:pStyle w:val="ConsPlusNormal0"/>
              <w:jc w:val="center"/>
            </w:pPr>
            <w:r>
              <w:t>260014</w:t>
            </w:r>
          </w:p>
        </w:tc>
        <w:tc>
          <w:tcPr>
            <w:tcW w:w="2719" w:type="dxa"/>
          </w:tcPr>
          <w:p w14:paraId="7666AAD8" w14:textId="77777777" w:rsidR="002B6D76" w:rsidRDefault="00000000">
            <w:pPr>
              <w:pStyle w:val="ConsPlusNormal0"/>
            </w:pPr>
            <w:r>
              <w:t>ГБУЗ СК "Красногвардейская районная больница"</w:t>
            </w:r>
          </w:p>
        </w:tc>
        <w:tc>
          <w:tcPr>
            <w:tcW w:w="2665" w:type="dxa"/>
          </w:tcPr>
          <w:p w14:paraId="5BB51116" w14:textId="77777777" w:rsidR="002B6D76" w:rsidRDefault="00000000">
            <w:pPr>
              <w:pStyle w:val="ConsPlusNormal0"/>
            </w:pPr>
            <w:r>
              <w:t>Модульная конструкция фельдшерского пункта х. Средний</w:t>
            </w:r>
          </w:p>
        </w:tc>
        <w:tc>
          <w:tcPr>
            <w:tcW w:w="1077" w:type="dxa"/>
          </w:tcPr>
          <w:p w14:paraId="4C5D5321" w14:textId="77777777" w:rsidR="002B6D76" w:rsidRDefault="00000000">
            <w:pPr>
              <w:pStyle w:val="ConsPlusNormal0"/>
            </w:pPr>
            <w:r>
              <w:t>от 101 до 800</w:t>
            </w:r>
          </w:p>
        </w:tc>
        <w:tc>
          <w:tcPr>
            <w:tcW w:w="823" w:type="dxa"/>
          </w:tcPr>
          <w:p w14:paraId="334B0689" w14:textId="77777777" w:rsidR="002B6D76" w:rsidRDefault="00000000">
            <w:pPr>
              <w:pStyle w:val="ConsPlusNormal0"/>
              <w:jc w:val="right"/>
            </w:pPr>
            <w:r>
              <w:t>67</w:t>
            </w:r>
          </w:p>
        </w:tc>
        <w:tc>
          <w:tcPr>
            <w:tcW w:w="823" w:type="dxa"/>
          </w:tcPr>
          <w:p w14:paraId="60467EAC" w14:textId="77777777" w:rsidR="002B6D76" w:rsidRDefault="00000000">
            <w:pPr>
              <w:pStyle w:val="ConsPlusNormal0"/>
              <w:jc w:val="right"/>
            </w:pPr>
            <w:r>
              <w:t>0,00</w:t>
            </w:r>
          </w:p>
        </w:tc>
        <w:tc>
          <w:tcPr>
            <w:tcW w:w="1814" w:type="dxa"/>
          </w:tcPr>
          <w:p w14:paraId="0B768293" w14:textId="77777777" w:rsidR="002B6D76" w:rsidRDefault="00000000">
            <w:pPr>
              <w:pStyle w:val="ConsPlusNormal0"/>
            </w:pPr>
            <w:r>
              <w:t>не соответствует</w:t>
            </w:r>
          </w:p>
        </w:tc>
        <w:tc>
          <w:tcPr>
            <w:tcW w:w="1417" w:type="dxa"/>
          </w:tcPr>
          <w:p w14:paraId="5C7BFF11" w14:textId="77777777" w:rsidR="002B6D76" w:rsidRDefault="00000000">
            <w:pPr>
              <w:pStyle w:val="ConsPlusNormal0"/>
              <w:jc w:val="right"/>
            </w:pPr>
            <w:r>
              <w:t>0,8333</w:t>
            </w:r>
          </w:p>
        </w:tc>
        <w:tc>
          <w:tcPr>
            <w:tcW w:w="1020" w:type="dxa"/>
          </w:tcPr>
          <w:p w14:paraId="1BF51BD3" w14:textId="77777777" w:rsidR="002B6D76" w:rsidRDefault="00000000">
            <w:pPr>
              <w:pStyle w:val="ConsPlusNormal0"/>
              <w:jc w:val="right"/>
            </w:pPr>
            <w:r>
              <w:t>1,0063</w:t>
            </w:r>
          </w:p>
        </w:tc>
        <w:tc>
          <w:tcPr>
            <w:tcW w:w="1191" w:type="dxa"/>
          </w:tcPr>
          <w:p w14:paraId="25392FAB" w14:textId="77777777" w:rsidR="002B6D76" w:rsidRDefault="00000000">
            <w:pPr>
              <w:pStyle w:val="ConsPlusNormal0"/>
              <w:jc w:val="right"/>
            </w:pPr>
            <w:r>
              <w:t>0,8386</w:t>
            </w:r>
          </w:p>
        </w:tc>
        <w:tc>
          <w:tcPr>
            <w:tcW w:w="1587" w:type="dxa"/>
          </w:tcPr>
          <w:p w14:paraId="1DE66793" w14:textId="77777777" w:rsidR="002B6D76" w:rsidRDefault="00000000">
            <w:pPr>
              <w:pStyle w:val="ConsPlusNormal0"/>
              <w:jc w:val="right"/>
            </w:pPr>
            <w:r>
              <w:t>1288673,91</w:t>
            </w:r>
          </w:p>
        </w:tc>
        <w:tc>
          <w:tcPr>
            <w:tcW w:w="1417" w:type="dxa"/>
          </w:tcPr>
          <w:p w14:paraId="2B202B93" w14:textId="77777777" w:rsidR="002B6D76" w:rsidRDefault="00000000">
            <w:pPr>
              <w:pStyle w:val="ConsPlusNormal0"/>
              <w:jc w:val="right"/>
            </w:pPr>
            <w:r>
              <w:t>107389,49</w:t>
            </w:r>
          </w:p>
        </w:tc>
        <w:tc>
          <w:tcPr>
            <w:tcW w:w="1587" w:type="dxa"/>
          </w:tcPr>
          <w:p w14:paraId="0C347096" w14:textId="77777777" w:rsidR="002B6D76" w:rsidRDefault="00000000">
            <w:pPr>
              <w:pStyle w:val="ConsPlusNormal0"/>
              <w:jc w:val="right"/>
            </w:pPr>
            <w:r>
              <w:t>1288673,91</w:t>
            </w:r>
          </w:p>
        </w:tc>
      </w:tr>
      <w:tr w:rsidR="002B6D76" w14:paraId="41EE89D2" w14:textId="77777777">
        <w:tc>
          <w:tcPr>
            <w:tcW w:w="624" w:type="dxa"/>
          </w:tcPr>
          <w:p w14:paraId="0A809069" w14:textId="77777777" w:rsidR="002B6D76" w:rsidRDefault="00000000">
            <w:pPr>
              <w:pStyle w:val="ConsPlusNormal0"/>
              <w:jc w:val="center"/>
            </w:pPr>
            <w:r>
              <w:t>107</w:t>
            </w:r>
          </w:p>
        </w:tc>
        <w:tc>
          <w:tcPr>
            <w:tcW w:w="1134" w:type="dxa"/>
          </w:tcPr>
          <w:p w14:paraId="0130B270" w14:textId="77777777" w:rsidR="002B6D76" w:rsidRDefault="00000000">
            <w:pPr>
              <w:pStyle w:val="ConsPlusNormal0"/>
              <w:jc w:val="center"/>
            </w:pPr>
            <w:r>
              <w:t>260015</w:t>
            </w:r>
          </w:p>
        </w:tc>
        <w:tc>
          <w:tcPr>
            <w:tcW w:w="2719" w:type="dxa"/>
          </w:tcPr>
          <w:p w14:paraId="443A1F32" w14:textId="77777777" w:rsidR="002B6D76" w:rsidRDefault="00000000">
            <w:pPr>
              <w:pStyle w:val="ConsPlusNormal0"/>
            </w:pPr>
            <w:r>
              <w:t>ГБУЗ СК "Курская районная больница"</w:t>
            </w:r>
          </w:p>
        </w:tc>
        <w:tc>
          <w:tcPr>
            <w:tcW w:w="2665" w:type="dxa"/>
          </w:tcPr>
          <w:p w14:paraId="04CB96F6" w14:textId="77777777" w:rsidR="002B6D76" w:rsidRDefault="00000000">
            <w:pPr>
              <w:pStyle w:val="ConsPlusNormal0"/>
            </w:pPr>
            <w:r>
              <w:t>Ага-Батырский ФАП</w:t>
            </w:r>
          </w:p>
        </w:tc>
        <w:tc>
          <w:tcPr>
            <w:tcW w:w="1077" w:type="dxa"/>
          </w:tcPr>
          <w:p w14:paraId="116B197C" w14:textId="77777777" w:rsidR="002B6D76" w:rsidRDefault="00000000">
            <w:pPr>
              <w:pStyle w:val="ConsPlusNormal0"/>
            </w:pPr>
            <w:r>
              <w:t>от 801 до 1500</w:t>
            </w:r>
          </w:p>
        </w:tc>
        <w:tc>
          <w:tcPr>
            <w:tcW w:w="823" w:type="dxa"/>
          </w:tcPr>
          <w:p w14:paraId="54BD73C6" w14:textId="77777777" w:rsidR="002B6D76" w:rsidRDefault="00000000">
            <w:pPr>
              <w:pStyle w:val="ConsPlusNormal0"/>
              <w:jc w:val="right"/>
            </w:pPr>
            <w:r>
              <w:t>169</w:t>
            </w:r>
          </w:p>
        </w:tc>
        <w:tc>
          <w:tcPr>
            <w:tcW w:w="823" w:type="dxa"/>
          </w:tcPr>
          <w:p w14:paraId="030F68F2" w14:textId="77777777" w:rsidR="002B6D76" w:rsidRDefault="00000000">
            <w:pPr>
              <w:pStyle w:val="ConsPlusNormal0"/>
              <w:jc w:val="right"/>
            </w:pPr>
            <w:r>
              <w:t>0,50</w:t>
            </w:r>
          </w:p>
        </w:tc>
        <w:tc>
          <w:tcPr>
            <w:tcW w:w="1814" w:type="dxa"/>
          </w:tcPr>
          <w:p w14:paraId="0139C29E" w14:textId="77777777" w:rsidR="002B6D76" w:rsidRDefault="00000000">
            <w:pPr>
              <w:pStyle w:val="ConsPlusNormal0"/>
            </w:pPr>
            <w:r>
              <w:t>не соответствует</w:t>
            </w:r>
          </w:p>
        </w:tc>
        <w:tc>
          <w:tcPr>
            <w:tcW w:w="1417" w:type="dxa"/>
          </w:tcPr>
          <w:p w14:paraId="1FEBCB72" w14:textId="77777777" w:rsidR="002B6D76" w:rsidRDefault="00000000">
            <w:pPr>
              <w:pStyle w:val="ConsPlusNormal0"/>
              <w:jc w:val="right"/>
            </w:pPr>
            <w:r>
              <w:t>0,9667</w:t>
            </w:r>
          </w:p>
        </w:tc>
        <w:tc>
          <w:tcPr>
            <w:tcW w:w="1020" w:type="dxa"/>
          </w:tcPr>
          <w:p w14:paraId="33E886B0" w14:textId="77777777" w:rsidR="002B6D76" w:rsidRDefault="00000000">
            <w:pPr>
              <w:pStyle w:val="ConsPlusNormal0"/>
              <w:jc w:val="right"/>
            </w:pPr>
            <w:r>
              <w:t>1,0000</w:t>
            </w:r>
          </w:p>
        </w:tc>
        <w:tc>
          <w:tcPr>
            <w:tcW w:w="1191" w:type="dxa"/>
          </w:tcPr>
          <w:p w14:paraId="7A83D00F" w14:textId="77777777" w:rsidR="002B6D76" w:rsidRDefault="00000000">
            <w:pPr>
              <w:pStyle w:val="ConsPlusNormal0"/>
              <w:jc w:val="right"/>
            </w:pPr>
            <w:r>
              <w:t>0,9667</w:t>
            </w:r>
          </w:p>
        </w:tc>
        <w:tc>
          <w:tcPr>
            <w:tcW w:w="1587" w:type="dxa"/>
          </w:tcPr>
          <w:p w14:paraId="2DD1C7E6" w14:textId="77777777" w:rsidR="002B6D76" w:rsidRDefault="00000000">
            <w:pPr>
              <w:pStyle w:val="ConsPlusNormal0"/>
              <w:jc w:val="right"/>
            </w:pPr>
            <w:r>
              <w:t>2971282,95</w:t>
            </w:r>
          </w:p>
        </w:tc>
        <w:tc>
          <w:tcPr>
            <w:tcW w:w="1417" w:type="dxa"/>
          </w:tcPr>
          <w:p w14:paraId="63EE88C3" w14:textId="77777777" w:rsidR="002B6D76" w:rsidRDefault="00000000">
            <w:pPr>
              <w:pStyle w:val="ConsPlusNormal0"/>
              <w:jc w:val="right"/>
            </w:pPr>
            <w:r>
              <w:t>247606,91</w:t>
            </w:r>
          </w:p>
        </w:tc>
        <w:tc>
          <w:tcPr>
            <w:tcW w:w="1587" w:type="dxa"/>
          </w:tcPr>
          <w:p w14:paraId="5101823F" w14:textId="77777777" w:rsidR="002B6D76" w:rsidRDefault="00000000">
            <w:pPr>
              <w:pStyle w:val="ConsPlusNormal0"/>
              <w:jc w:val="right"/>
            </w:pPr>
            <w:r>
              <w:t>2971282,95</w:t>
            </w:r>
          </w:p>
        </w:tc>
      </w:tr>
      <w:tr w:rsidR="002B6D76" w14:paraId="736641FA" w14:textId="77777777">
        <w:tc>
          <w:tcPr>
            <w:tcW w:w="624" w:type="dxa"/>
          </w:tcPr>
          <w:p w14:paraId="772A1C72" w14:textId="77777777" w:rsidR="002B6D76" w:rsidRDefault="00000000">
            <w:pPr>
              <w:pStyle w:val="ConsPlusNormal0"/>
              <w:jc w:val="center"/>
            </w:pPr>
            <w:r>
              <w:t>108</w:t>
            </w:r>
          </w:p>
        </w:tc>
        <w:tc>
          <w:tcPr>
            <w:tcW w:w="1134" w:type="dxa"/>
          </w:tcPr>
          <w:p w14:paraId="2592357B" w14:textId="77777777" w:rsidR="002B6D76" w:rsidRDefault="00000000">
            <w:pPr>
              <w:pStyle w:val="ConsPlusNormal0"/>
              <w:jc w:val="center"/>
            </w:pPr>
            <w:r>
              <w:t>260015</w:t>
            </w:r>
          </w:p>
        </w:tc>
        <w:tc>
          <w:tcPr>
            <w:tcW w:w="2719" w:type="dxa"/>
          </w:tcPr>
          <w:p w14:paraId="751A7118" w14:textId="77777777" w:rsidR="002B6D76" w:rsidRDefault="00000000">
            <w:pPr>
              <w:pStyle w:val="ConsPlusNormal0"/>
            </w:pPr>
            <w:r>
              <w:t>ГБУЗ СК "Курская районная больница"</w:t>
            </w:r>
          </w:p>
        </w:tc>
        <w:tc>
          <w:tcPr>
            <w:tcW w:w="2665" w:type="dxa"/>
          </w:tcPr>
          <w:p w14:paraId="12719584" w14:textId="77777777" w:rsidR="002B6D76" w:rsidRDefault="00000000">
            <w:pPr>
              <w:pStyle w:val="ConsPlusNormal0"/>
            </w:pPr>
            <w:r>
              <w:t>Уваровский ФАП</w:t>
            </w:r>
          </w:p>
        </w:tc>
        <w:tc>
          <w:tcPr>
            <w:tcW w:w="1077" w:type="dxa"/>
          </w:tcPr>
          <w:p w14:paraId="2A819CBB" w14:textId="77777777" w:rsidR="002B6D76" w:rsidRDefault="00000000">
            <w:pPr>
              <w:pStyle w:val="ConsPlusNormal0"/>
            </w:pPr>
            <w:r>
              <w:t>от 801 до 1500</w:t>
            </w:r>
          </w:p>
        </w:tc>
        <w:tc>
          <w:tcPr>
            <w:tcW w:w="823" w:type="dxa"/>
          </w:tcPr>
          <w:p w14:paraId="4966791D" w14:textId="77777777" w:rsidR="002B6D76" w:rsidRDefault="00000000">
            <w:pPr>
              <w:pStyle w:val="ConsPlusNormal0"/>
              <w:jc w:val="right"/>
            </w:pPr>
            <w:r>
              <w:t>173</w:t>
            </w:r>
          </w:p>
        </w:tc>
        <w:tc>
          <w:tcPr>
            <w:tcW w:w="823" w:type="dxa"/>
          </w:tcPr>
          <w:p w14:paraId="7B413CCD" w14:textId="77777777" w:rsidR="002B6D76" w:rsidRDefault="00000000">
            <w:pPr>
              <w:pStyle w:val="ConsPlusNormal0"/>
              <w:jc w:val="right"/>
            </w:pPr>
            <w:r>
              <w:t>0,50</w:t>
            </w:r>
          </w:p>
        </w:tc>
        <w:tc>
          <w:tcPr>
            <w:tcW w:w="1814" w:type="dxa"/>
          </w:tcPr>
          <w:p w14:paraId="10C67A90" w14:textId="77777777" w:rsidR="002B6D76" w:rsidRDefault="00000000">
            <w:pPr>
              <w:pStyle w:val="ConsPlusNormal0"/>
            </w:pPr>
            <w:r>
              <w:t>не соответствует</w:t>
            </w:r>
          </w:p>
        </w:tc>
        <w:tc>
          <w:tcPr>
            <w:tcW w:w="1417" w:type="dxa"/>
          </w:tcPr>
          <w:p w14:paraId="2958A3FB" w14:textId="77777777" w:rsidR="002B6D76" w:rsidRDefault="00000000">
            <w:pPr>
              <w:pStyle w:val="ConsPlusNormal0"/>
              <w:jc w:val="right"/>
            </w:pPr>
            <w:r>
              <w:t>0,8333</w:t>
            </w:r>
          </w:p>
        </w:tc>
        <w:tc>
          <w:tcPr>
            <w:tcW w:w="1020" w:type="dxa"/>
          </w:tcPr>
          <w:p w14:paraId="48979A77" w14:textId="77777777" w:rsidR="002B6D76" w:rsidRDefault="00000000">
            <w:pPr>
              <w:pStyle w:val="ConsPlusNormal0"/>
              <w:jc w:val="right"/>
            </w:pPr>
            <w:r>
              <w:t>1,0000</w:t>
            </w:r>
          </w:p>
        </w:tc>
        <w:tc>
          <w:tcPr>
            <w:tcW w:w="1191" w:type="dxa"/>
          </w:tcPr>
          <w:p w14:paraId="7B0DAF9A" w14:textId="77777777" w:rsidR="002B6D76" w:rsidRDefault="00000000">
            <w:pPr>
              <w:pStyle w:val="ConsPlusNormal0"/>
              <w:jc w:val="right"/>
            </w:pPr>
            <w:r>
              <w:t>0,8333</w:t>
            </w:r>
          </w:p>
        </w:tc>
        <w:tc>
          <w:tcPr>
            <w:tcW w:w="1587" w:type="dxa"/>
          </w:tcPr>
          <w:p w14:paraId="5716A81F" w14:textId="77777777" w:rsidR="002B6D76" w:rsidRDefault="00000000">
            <w:pPr>
              <w:pStyle w:val="ConsPlusNormal0"/>
              <w:jc w:val="right"/>
            </w:pPr>
            <w:r>
              <w:t>2561260,05</w:t>
            </w:r>
          </w:p>
        </w:tc>
        <w:tc>
          <w:tcPr>
            <w:tcW w:w="1417" w:type="dxa"/>
          </w:tcPr>
          <w:p w14:paraId="1B3C8CCC" w14:textId="77777777" w:rsidR="002B6D76" w:rsidRDefault="00000000">
            <w:pPr>
              <w:pStyle w:val="ConsPlusNormal0"/>
              <w:jc w:val="right"/>
            </w:pPr>
            <w:r>
              <w:t>213438,34</w:t>
            </w:r>
          </w:p>
        </w:tc>
        <w:tc>
          <w:tcPr>
            <w:tcW w:w="1587" w:type="dxa"/>
          </w:tcPr>
          <w:p w14:paraId="7CF23849" w14:textId="77777777" w:rsidR="002B6D76" w:rsidRDefault="00000000">
            <w:pPr>
              <w:pStyle w:val="ConsPlusNormal0"/>
              <w:jc w:val="right"/>
            </w:pPr>
            <w:r>
              <w:t>2561260,05</w:t>
            </w:r>
          </w:p>
        </w:tc>
      </w:tr>
      <w:tr w:rsidR="002B6D76" w14:paraId="1990B789" w14:textId="77777777">
        <w:tc>
          <w:tcPr>
            <w:tcW w:w="624" w:type="dxa"/>
          </w:tcPr>
          <w:p w14:paraId="34FDFE98" w14:textId="77777777" w:rsidR="002B6D76" w:rsidRDefault="00000000">
            <w:pPr>
              <w:pStyle w:val="ConsPlusNormal0"/>
              <w:jc w:val="center"/>
            </w:pPr>
            <w:r>
              <w:t>109</w:t>
            </w:r>
          </w:p>
        </w:tc>
        <w:tc>
          <w:tcPr>
            <w:tcW w:w="1134" w:type="dxa"/>
          </w:tcPr>
          <w:p w14:paraId="0F1CE0EB" w14:textId="77777777" w:rsidR="002B6D76" w:rsidRDefault="00000000">
            <w:pPr>
              <w:pStyle w:val="ConsPlusNormal0"/>
              <w:jc w:val="center"/>
            </w:pPr>
            <w:r>
              <w:t>260015</w:t>
            </w:r>
          </w:p>
        </w:tc>
        <w:tc>
          <w:tcPr>
            <w:tcW w:w="2719" w:type="dxa"/>
          </w:tcPr>
          <w:p w14:paraId="61ED46B9" w14:textId="77777777" w:rsidR="002B6D76" w:rsidRDefault="00000000">
            <w:pPr>
              <w:pStyle w:val="ConsPlusNormal0"/>
            </w:pPr>
            <w:r>
              <w:t>ГБУЗ СК "Курская районная больница"</w:t>
            </w:r>
          </w:p>
        </w:tc>
        <w:tc>
          <w:tcPr>
            <w:tcW w:w="2665" w:type="dxa"/>
          </w:tcPr>
          <w:p w14:paraId="66BF1F9D" w14:textId="77777777" w:rsidR="002B6D76" w:rsidRDefault="00000000">
            <w:pPr>
              <w:pStyle w:val="ConsPlusNormal0"/>
            </w:pPr>
            <w:r>
              <w:t>Зайцевский ФП</w:t>
            </w:r>
          </w:p>
        </w:tc>
        <w:tc>
          <w:tcPr>
            <w:tcW w:w="1077" w:type="dxa"/>
          </w:tcPr>
          <w:p w14:paraId="4D2CC644" w14:textId="77777777" w:rsidR="002B6D76" w:rsidRDefault="00000000">
            <w:pPr>
              <w:pStyle w:val="ConsPlusNormal0"/>
            </w:pPr>
            <w:r>
              <w:t>от 801 до 1500</w:t>
            </w:r>
          </w:p>
        </w:tc>
        <w:tc>
          <w:tcPr>
            <w:tcW w:w="823" w:type="dxa"/>
          </w:tcPr>
          <w:p w14:paraId="49BEFEB0" w14:textId="77777777" w:rsidR="002B6D76" w:rsidRDefault="00000000">
            <w:pPr>
              <w:pStyle w:val="ConsPlusNormal0"/>
              <w:jc w:val="right"/>
            </w:pPr>
            <w:r>
              <w:t>174</w:t>
            </w:r>
          </w:p>
        </w:tc>
        <w:tc>
          <w:tcPr>
            <w:tcW w:w="823" w:type="dxa"/>
          </w:tcPr>
          <w:p w14:paraId="3F3D7390" w14:textId="77777777" w:rsidR="002B6D76" w:rsidRDefault="00000000">
            <w:pPr>
              <w:pStyle w:val="ConsPlusNormal0"/>
              <w:jc w:val="right"/>
            </w:pPr>
            <w:r>
              <w:t>0,00</w:t>
            </w:r>
          </w:p>
        </w:tc>
        <w:tc>
          <w:tcPr>
            <w:tcW w:w="1814" w:type="dxa"/>
          </w:tcPr>
          <w:p w14:paraId="33873C0C" w14:textId="77777777" w:rsidR="002B6D76" w:rsidRDefault="00000000">
            <w:pPr>
              <w:pStyle w:val="ConsPlusNormal0"/>
            </w:pPr>
            <w:r>
              <w:t>не соответствует</w:t>
            </w:r>
          </w:p>
        </w:tc>
        <w:tc>
          <w:tcPr>
            <w:tcW w:w="1417" w:type="dxa"/>
          </w:tcPr>
          <w:p w14:paraId="66175EF1" w14:textId="77777777" w:rsidR="002B6D76" w:rsidRDefault="00000000">
            <w:pPr>
              <w:pStyle w:val="ConsPlusNormal0"/>
              <w:jc w:val="right"/>
            </w:pPr>
            <w:r>
              <w:t>0,4167</w:t>
            </w:r>
          </w:p>
        </w:tc>
        <w:tc>
          <w:tcPr>
            <w:tcW w:w="1020" w:type="dxa"/>
          </w:tcPr>
          <w:p w14:paraId="29A22170" w14:textId="77777777" w:rsidR="002B6D76" w:rsidRDefault="00000000">
            <w:pPr>
              <w:pStyle w:val="ConsPlusNormal0"/>
              <w:jc w:val="right"/>
            </w:pPr>
            <w:r>
              <w:t>1,0082</w:t>
            </w:r>
          </w:p>
        </w:tc>
        <w:tc>
          <w:tcPr>
            <w:tcW w:w="1191" w:type="dxa"/>
          </w:tcPr>
          <w:p w14:paraId="4BE99004" w14:textId="77777777" w:rsidR="002B6D76" w:rsidRDefault="00000000">
            <w:pPr>
              <w:pStyle w:val="ConsPlusNormal0"/>
              <w:jc w:val="right"/>
            </w:pPr>
            <w:r>
              <w:t>0,4201</w:t>
            </w:r>
          </w:p>
        </w:tc>
        <w:tc>
          <w:tcPr>
            <w:tcW w:w="1587" w:type="dxa"/>
          </w:tcPr>
          <w:p w14:paraId="5A46CA7C" w14:textId="77777777" w:rsidR="002B6D76" w:rsidRDefault="00000000">
            <w:pPr>
              <w:pStyle w:val="ConsPlusNormal0"/>
              <w:jc w:val="right"/>
            </w:pPr>
            <w:r>
              <w:t>1291283,57</w:t>
            </w:r>
          </w:p>
        </w:tc>
        <w:tc>
          <w:tcPr>
            <w:tcW w:w="1417" w:type="dxa"/>
          </w:tcPr>
          <w:p w14:paraId="68D2D980" w14:textId="77777777" w:rsidR="002B6D76" w:rsidRDefault="00000000">
            <w:pPr>
              <w:pStyle w:val="ConsPlusNormal0"/>
              <w:jc w:val="right"/>
            </w:pPr>
            <w:r>
              <w:t>107606,96</w:t>
            </w:r>
          </w:p>
        </w:tc>
        <w:tc>
          <w:tcPr>
            <w:tcW w:w="1587" w:type="dxa"/>
          </w:tcPr>
          <w:p w14:paraId="7BEEF743" w14:textId="77777777" w:rsidR="002B6D76" w:rsidRDefault="00000000">
            <w:pPr>
              <w:pStyle w:val="ConsPlusNormal0"/>
              <w:jc w:val="right"/>
            </w:pPr>
            <w:r>
              <w:t>1291283,57</w:t>
            </w:r>
          </w:p>
        </w:tc>
      </w:tr>
      <w:tr w:rsidR="002B6D76" w14:paraId="338E1EEC" w14:textId="77777777">
        <w:tc>
          <w:tcPr>
            <w:tcW w:w="624" w:type="dxa"/>
          </w:tcPr>
          <w:p w14:paraId="5FDDAF5A" w14:textId="77777777" w:rsidR="002B6D76" w:rsidRDefault="00000000">
            <w:pPr>
              <w:pStyle w:val="ConsPlusNormal0"/>
              <w:jc w:val="center"/>
            </w:pPr>
            <w:r>
              <w:t>110</w:t>
            </w:r>
          </w:p>
        </w:tc>
        <w:tc>
          <w:tcPr>
            <w:tcW w:w="1134" w:type="dxa"/>
          </w:tcPr>
          <w:p w14:paraId="569CEC75" w14:textId="77777777" w:rsidR="002B6D76" w:rsidRDefault="00000000">
            <w:pPr>
              <w:pStyle w:val="ConsPlusNormal0"/>
              <w:jc w:val="center"/>
            </w:pPr>
            <w:r>
              <w:t>260015</w:t>
            </w:r>
          </w:p>
        </w:tc>
        <w:tc>
          <w:tcPr>
            <w:tcW w:w="2719" w:type="dxa"/>
          </w:tcPr>
          <w:p w14:paraId="5D281965" w14:textId="77777777" w:rsidR="002B6D76" w:rsidRDefault="00000000">
            <w:pPr>
              <w:pStyle w:val="ConsPlusNormal0"/>
            </w:pPr>
            <w:r>
              <w:t>ГБУЗ СК "Курская районная больница"</w:t>
            </w:r>
          </w:p>
        </w:tc>
        <w:tc>
          <w:tcPr>
            <w:tcW w:w="2665" w:type="dxa"/>
          </w:tcPr>
          <w:p w14:paraId="6663302D" w14:textId="77777777" w:rsidR="002B6D76" w:rsidRDefault="00000000">
            <w:pPr>
              <w:pStyle w:val="ConsPlusNormal0"/>
            </w:pPr>
            <w:r>
              <w:t>Березкинский ФП</w:t>
            </w:r>
          </w:p>
        </w:tc>
        <w:tc>
          <w:tcPr>
            <w:tcW w:w="1077" w:type="dxa"/>
          </w:tcPr>
          <w:p w14:paraId="063C0B30" w14:textId="77777777" w:rsidR="002B6D76" w:rsidRDefault="00000000">
            <w:pPr>
              <w:pStyle w:val="ConsPlusNormal0"/>
            </w:pPr>
            <w:r>
              <w:t>от 101 до 800</w:t>
            </w:r>
          </w:p>
        </w:tc>
        <w:tc>
          <w:tcPr>
            <w:tcW w:w="823" w:type="dxa"/>
          </w:tcPr>
          <w:p w14:paraId="4885E5F0" w14:textId="77777777" w:rsidR="002B6D76" w:rsidRDefault="00000000">
            <w:pPr>
              <w:pStyle w:val="ConsPlusNormal0"/>
              <w:jc w:val="right"/>
            </w:pPr>
            <w:r>
              <w:t>73</w:t>
            </w:r>
          </w:p>
        </w:tc>
        <w:tc>
          <w:tcPr>
            <w:tcW w:w="823" w:type="dxa"/>
          </w:tcPr>
          <w:p w14:paraId="53D2F630" w14:textId="77777777" w:rsidR="002B6D76" w:rsidRDefault="00000000">
            <w:pPr>
              <w:pStyle w:val="ConsPlusNormal0"/>
              <w:jc w:val="right"/>
            </w:pPr>
            <w:r>
              <w:t>0,00</w:t>
            </w:r>
          </w:p>
        </w:tc>
        <w:tc>
          <w:tcPr>
            <w:tcW w:w="1814" w:type="dxa"/>
          </w:tcPr>
          <w:p w14:paraId="5F3B6CA6" w14:textId="77777777" w:rsidR="002B6D76" w:rsidRDefault="00000000">
            <w:pPr>
              <w:pStyle w:val="ConsPlusNormal0"/>
            </w:pPr>
            <w:r>
              <w:t>соответствует</w:t>
            </w:r>
          </w:p>
        </w:tc>
        <w:tc>
          <w:tcPr>
            <w:tcW w:w="1417" w:type="dxa"/>
          </w:tcPr>
          <w:p w14:paraId="05C3F4A6" w14:textId="77777777" w:rsidR="002B6D76" w:rsidRDefault="00000000">
            <w:pPr>
              <w:pStyle w:val="ConsPlusNormal0"/>
              <w:jc w:val="right"/>
            </w:pPr>
            <w:r>
              <w:t>1,0000</w:t>
            </w:r>
          </w:p>
        </w:tc>
        <w:tc>
          <w:tcPr>
            <w:tcW w:w="1020" w:type="dxa"/>
          </w:tcPr>
          <w:p w14:paraId="498D3DB3" w14:textId="77777777" w:rsidR="002B6D76" w:rsidRDefault="00000000">
            <w:pPr>
              <w:pStyle w:val="ConsPlusNormal0"/>
              <w:jc w:val="right"/>
            </w:pPr>
            <w:r>
              <w:t>1,0069</w:t>
            </w:r>
          </w:p>
        </w:tc>
        <w:tc>
          <w:tcPr>
            <w:tcW w:w="1191" w:type="dxa"/>
          </w:tcPr>
          <w:p w14:paraId="4A84DB1C" w14:textId="77777777" w:rsidR="002B6D76" w:rsidRDefault="00000000">
            <w:pPr>
              <w:pStyle w:val="ConsPlusNormal0"/>
              <w:jc w:val="right"/>
            </w:pPr>
            <w:r>
              <w:t>1,0069</w:t>
            </w:r>
          </w:p>
        </w:tc>
        <w:tc>
          <w:tcPr>
            <w:tcW w:w="1587" w:type="dxa"/>
          </w:tcPr>
          <w:p w14:paraId="65D6AE44" w14:textId="77777777" w:rsidR="002B6D76" w:rsidRDefault="00000000">
            <w:pPr>
              <w:pStyle w:val="ConsPlusNormal0"/>
              <w:jc w:val="right"/>
            </w:pPr>
            <w:r>
              <w:t>1547338,82</w:t>
            </w:r>
          </w:p>
        </w:tc>
        <w:tc>
          <w:tcPr>
            <w:tcW w:w="1417" w:type="dxa"/>
          </w:tcPr>
          <w:p w14:paraId="77E85286" w14:textId="77777777" w:rsidR="002B6D76" w:rsidRDefault="00000000">
            <w:pPr>
              <w:pStyle w:val="ConsPlusNormal0"/>
              <w:jc w:val="right"/>
            </w:pPr>
            <w:r>
              <w:t>128944,90</w:t>
            </w:r>
          </w:p>
        </w:tc>
        <w:tc>
          <w:tcPr>
            <w:tcW w:w="1587" w:type="dxa"/>
          </w:tcPr>
          <w:p w14:paraId="26B2C722" w14:textId="77777777" w:rsidR="002B6D76" w:rsidRDefault="00000000">
            <w:pPr>
              <w:pStyle w:val="ConsPlusNormal0"/>
              <w:jc w:val="right"/>
            </w:pPr>
            <w:r>
              <w:t>1547338,82</w:t>
            </w:r>
          </w:p>
        </w:tc>
      </w:tr>
      <w:tr w:rsidR="002B6D76" w14:paraId="6EFC7305" w14:textId="77777777">
        <w:tc>
          <w:tcPr>
            <w:tcW w:w="624" w:type="dxa"/>
          </w:tcPr>
          <w:p w14:paraId="6E4506B8" w14:textId="77777777" w:rsidR="002B6D76" w:rsidRDefault="00000000">
            <w:pPr>
              <w:pStyle w:val="ConsPlusNormal0"/>
              <w:jc w:val="center"/>
            </w:pPr>
            <w:r>
              <w:t>111</w:t>
            </w:r>
          </w:p>
        </w:tc>
        <w:tc>
          <w:tcPr>
            <w:tcW w:w="1134" w:type="dxa"/>
          </w:tcPr>
          <w:p w14:paraId="691FA984" w14:textId="77777777" w:rsidR="002B6D76" w:rsidRDefault="00000000">
            <w:pPr>
              <w:pStyle w:val="ConsPlusNormal0"/>
              <w:jc w:val="center"/>
            </w:pPr>
            <w:r>
              <w:t>260015</w:t>
            </w:r>
          </w:p>
        </w:tc>
        <w:tc>
          <w:tcPr>
            <w:tcW w:w="2719" w:type="dxa"/>
          </w:tcPr>
          <w:p w14:paraId="7EB723B6" w14:textId="77777777" w:rsidR="002B6D76" w:rsidRDefault="00000000">
            <w:pPr>
              <w:pStyle w:val="ConsPlusNormal0"/>
            </w:pPr>
            <w:r>
              <w:t>ГБУЗ СК "Курская районная больница"</w:t>
            </w:r>
          </w:p>
        </w:tc>
        <w:tc>
          <w:tcPr>
            <w:tcW w:w="2665" w:type="dxa"/>
          </w:tcPr>
          <w:p w14:paraId="52E1F97F" w14:textId="77777777" w:rsidR="002B6D76" w:rsidRDefault="00000000">
            <w:pPr>
              <w:pStyle w:val="ConsPlusNormal0"/>
            </w:pPr>
            <w:r>
              <w:t>Широкинский ФП</w:t>
            </w:r>
          </w:p>
        </w:tc>
        <w:tc>
          <w:tcPr>
            <w:tcW w:w="1077" w:type="dxa"/>
          </w:tcPr>
          <w:p w14:paraId="422D6B0F" w14:textId="77777777" w:rsidR="002B6D76" w:rsidRDefault="00000000">
            <w:pPr>
              <w:pStyle w:val="ConsPlusNormal0"/>
            </w:pPr>
            <w:r>
              <w:t>от 101 до 800</w:t>
            </w:r>
          </w:p>
        </w:tc>
        <w:tc>
          <w:tcPr>
            <w:tcW w:w="823" w:type="dxa"/>
          </w:tcPr>
          <w:p w14:paraId="6370E3D5" w14:textId="77777777" w:rsidR="002B6D76" w:rsidRDefault="00000000">
            <w:pPr>
              <w:pStyle w:val="ConsPlusNormal0"/>
              <w:jc w:val="right"/>
            </w:pPr>
            <w:r>
              <w:t>132</w:t>
            </w:r>
          </w:p>
        </w:tc>
        <w:tc>
          <w:tcPr>
            <w:tcW w:w="823" w:type="dxa"/>
          </w:tcPr>
          <w:p w14:paraId="7CE143DB" w14:textId="77777777" w:rsidR="002B6D76" w:rsidRDefault="00000000">
            <w:pPr>
              <w:pStyle w:val="ConsPlusNormal0"/>
              <w:jc w:val="right"/>
            </w:pPr>
            <w:r>
              <w:t>0,00</w:t>
            </w:r>
          </w:p>
        </w:tc>
        <w:tc>
          <w:tcPr>
            <w:tcW w:w="1814" w:type="dxa"/>
          </w:tcPr>
          <w:p w14:paraId="68F534D2" w14:textId="77777777" w:rsidR="002B6D76" w:rsidRDefault="00000000">
            <w:pPr>
              <w:pStyle w:val="ConsPlusNormal0"/>
            </w:pPr>
            <w:r>
              <w:t>соответствует</w:t>
            </w:r>
          </w:p>
        </w:tc>
        <w:tc>
          <w:tcPr>
            <w:tcW w:w="1417" w:type="dxa"/>
          </w:tcPr>
          <w:p w14:paraId="21F85DB1" w14:textId="77777777" w:rsidR="002B6D76" w:rsidRDefault="00000000">
            <w:pPr>
              <w:pStyle w:val="ConsPlusNormal0"/>
              <w:jc w:val="right"/>
            </w:pPr>
            <w:r>
              <w:t>1,0000</w:t>
            </w:r>
          </w:p>
        </w:tc>
        <w:tc>
          <w:tcPr>
            <w:tcW w:w="1020" w:type="dxa"/>
          </w:tcPr>
          <w:p w14:paraId="502F1D60" w14:textId="77777777" w:rsidR="002B6D76" w:rsidRDefault="00000000">
            <w:pPr>
              <w:pStyle w:val="ConsPlusNormal0"/>
              <w:jc w:val="right"/>
            </w:pPr>
            <w:r>
              <w:t>1,0124</w:t>
            </w:r>
          </w:p>
        </w:tc>
        <w:tc>
          <w:tcPr>
            <w:tcW w:w="1191" w:type="dxa"/>
          </w:tcPr>
          <w:p w14:paraId="3A86D00E" w14:textId="77777777" w:rsidR="002B6D76" w:rsidRDefault="00000000">
            <w:pPr>
              <w:pStyle w:val="ConsPlusNormal0"/>
              <w:jc w:val="right"/>
            </w:pPr>
            <w:r>
              <w:t>1,0124</w:t>
            </w:r>
          </w:p>
        </w:tc>
        <w:tc>
          <w:tcPr>
            <w:tcW w:w="1587" w:type="dxa"/>
          </w:tcPr>
          <w:p w14:paraId="60E87D4E" w14:textId="77777777" w:rsidR="002B6D76" w:rsidRDefault="00000000">
            <w:pPr>
              <w:pStyle w:val="ConsPlusNormal0"/>
              <w:jc w:val="right"/>
            </w:pPr>
            <w:r>
              <w:t>1555883,25</w:t>
            </w:r>
          </w:p>
        </w:tc>
        <w:tc>
          <w:tcPr>
            <w:tcW w:w="1417" w:type="dxa"/>
          </w:tcPr>
          <w:p w14:paraId="521BF978" w14:textId="77777777" w:rsidR="002B6D76" w:rsidRDefault="00000000">
            <w:pPr>
              <w:pStyle w:val="ConsPlusNormal0"/>
              <w:jc w:val="right"/>
            </w:pPr>
            <w:r>
              <w:t>129656,94</w:t>
            </w:r>
          </w:p>
        </w:tc>
        <w:tc>
          <w:tcPr>
            <w:tcW w:w="1587" w:type="dxa"/>
          </w:tcPr>
          <w:p w14:paraId="163E4C29" w14:textId="77777777" w:rsidR="002B6D76" w:rsidRDefault="00000000">
            <w:pPr>
              <w:pStyle w:val="ConsPlusNormal0"/>
              <w:jc w:val="right"/>
            </w:pPr>
            <w:r>
              <w:t>1555883,25</w:t>
            </w:r>
          </w:p>
        </w:tc>
      </w:tr>
      <w:tr w:rsidR="002B6D76" w14:paraId="4B96737A" w14:textId="77777777">
        <w:tc>
          <w:tcPr>
            <w:tcW w:w="624" w:type="dxa"/>
          </w:tcPr>
          <w:p w14:paraId="65D57482" w14:textId="77777777" w:rsidR="002B6D76" w:rsidRDefault="00000000">
            <w:pPr>
              <w:pStyle w:val="ConsPlusNormal0"/>
              <w:jc w:val="center"/>
            </w:pPr>
            <w:r>
              <w:t>112</w:t>
            </w:r>
          </w:p>
        </w:tc>
        <w:tc>
          <w:tcPr>
            <w:tcW w:w="1134" w:type="dxa"/>
          </w:tcPr>
          <w:p w14:paraId="48E39C6E" w14:textId="77777777" w:rsidR="002B6D76" w:rsidRDefault="00000000">
            <w:pPr>
              <w:pStyle w:val="ConsPlusNormal0"/>
              <w:jc w:val="center"/>
            </w:pPr>
            <w:r>
              <w:t>260015</w:t>
            </w:r>
          </w:p>
        </w:tc>
        <w:tc>
          <w:tcPr>
            <w:tcW w:w="2719" w:type="dxa"/>
          </w:tcPr>
          <w:p w14:paraId="5EF515CE" w14:textId="77777777" w:rsidR="002B6D76" w:rsidRDefault="00000000">
            <w:pPr>
              <w:pStyle w:val="ConsPlusNormal0"/>
            </w:pPr>
            <w:r>
              <w:t>ГБУЗ СК "Курская районная больница"</w:t>
            </w:r>
          </w:p>
        </w:tc>
        <w:tc>
          <w:tcPr>
            <w:tcW w:w="2665" w:type="dxa"/>
          </w:tcPr>
          <w:p w14:paraId="7B52649C" w14:textId="77777777" w:rsidR="002B6D76" w:rsidRDefault="00000000">
            <w:pPr>
              <w:pStyle w:val="ConsPlusNormal0"/>
            </w:pPr>
            <w:r>
              <w:t>Ровненский ФП</w:t>
            </w:r>
          </w:p>
        </w:tc>
        <w:tc>
          <w:tcPr>
            <w:tcW w:w="1077" w:type="dxa"/>
          </w:tcPr>
          <w:p w14:paraId="22EAC0A4" w14:textId="77777777" w:rsidR="002B6D76" w:rsidRDefault="00000000">
            <w:pPr>
              <w:pStyle w:val="ConsPlusNormal0"/>
            </w:pPr>
            <w:r>
              <w:t>от 101 до 800</w:t>
            </w:r>
          </w:p>
        </w:tc>
        <w:tc>
          <w:tcPr>
            <w:tcW w:w="823" w:type="dxa"/>
          </w:tcPr>
          <w:p w14:paraId="22ED12BF" w14:textId="77777777" w:rsidR="002B6D76" w:rsidRDefault="00000000">
            <w:pPr>
              <w:pStyle w:val="ConsPlusNormal0"/>
              <w:jc w:val="right"/>
            </w:pPr>
            <w:r>
              <w:t>48</w:t>
            </w:r>
          </w:p>
        </w:tc>
        <w:tc>
          <w:tcPr>
            <w:tcW w:w="823" w:type="dxa"/>
          </w:tcPr>
          <w:p w14:paraId="7BF4E194" w14:textId="77777777" w:rsidR="002B6D76" w:rsidRDefault="00000000">
            <w:pPr>
              <w:pStyle w:val="ConsPlusNormal0"/>
              <w:jc w:val="right"/>
            </w:pPr>
            <w:r>
              <w:t>0,00</w:t>
            </w:r>
          </w:p>
        </w:tc>
        <w:tc>
          <w:tcPr>
            <w:tcW w:w="1814" w:type="dxa"/>
          </w:tcPr>
          <w:p w14:paraId="7C7EF3CE" w14:textId="77777777" w:rsidR="002B6D76" w:rsidRDefault="00000000">
            <w:pPr>
              <w:pStyle w:val="ConsPlusNormal0"/>
            </w:pPr>
            <w:r>
              <w:t>соответствует</w:t>
            </w:r>
          </w:p>
        </w:tc>
        <w:tc>
          <w:tcPr>
            <w:tcW w:w="1417" w:type="dxa"/>
          </w:tcPr>
          <w:p w14:paraId="2D5C2E95" w14:textId="77777777" w:rsidR="002B6D76" w:rsidRDefault="00000000">
            <w:pPr>
              <w:pStyle w:val="ConsPlusNormal0"/>
              <w:jc w:val="right"/>
            </w:pPr>
            <w:r>
              <w:t>1,0000</w:t>
            </w:r>
          </w:p>
        </w:tc>
        <w:tc>
          <w:tcPr>
            <w:tcW w:w="1020" w:type="dxa"/>
          </w:tcPr>
          <w:p w14:paraId="4473D0A3" w14:textId="77777777" w:rsidR="002B6D76" w:rsidRDefault="00000000">
            <w:pPr>
              <w:pStyle w:val="ConsPlusNormal0"/>
              <w:jc w:val="right"/>
            </w:pPr>
            <w:r>
              <w:t>1,0045</w:t>
            </w:r>
          </w:p>
        </w:tc>
        <w:tc>
          <w:tcPr>
            <w:tcW w:w="1191" w:type="dxa"/>
          </w:tcPr>
          <w:p w14:paraId="2A17D422" w14:textId="77777777" w:rsidR="002B6D76" w:rsidRDefault="00000000">
            <w:pPr>
              <w:pStyle w:val="ConsPlusNormal0"/>
              <w:jc w:val="right"/>
            </w:pPr>
            <w:r>
              <w:t>1,0045</w:t>
            </w:r>
          </w:p>
        </w:tc>
        <w:tc>
          <w:tcPr>
            <w:tcW w:w="1587" w:type="dxa"/>
          </w:tcPr>
          <w:p w14:paraId="6F31EACD" w14:textId="77777777" w:rsidR="002B6D76" w:rsidRDefault="00000000">
            <w:pPr>
              <w:pStyle w:val="ConsPlusNormal0"/>
              <w:jc w:val="right"/>
            </w:pPr>
            <w:r>
              <w:t>1543718,20</w:t>
            </w:r>
          </w:p>
        </w:tc>
        <w:tc>
          <w:tcPr>
            <w:tcW w:w="1417" w:type="dxa"/>
          </w:tcPr>
          <w:p w14:paraId="69099B21" w14:textId="77777777" w:rsidR="002B6D76" w:rsidRDefault="00000000">
            <w:pPr>
              <w:pStyle w:val="ConsPlusNormal0"/>
              <w:jc w:val="right"/>
            </w:pPr>
            <w:r>
              <w:t>128643,18</w:t>
            </w:r>
          </w:p>
        </w:tc>
        <w:tc>
          <w:tcPr>
            <w:tcW w:w="1587" w:type="dxa"/>
          </w:tcPr>
          <w:p w14:paraId="3091271E" w14:textId="77777777" w:rsidR="002B6D76" w:rsidRDefault="00000000">
            <w:pPr>
              <w:pStyle w:val="ConsPlusNormal0"/>
              <w:jc w:val="right"/>
            </w:pPr>
            <w:r>
              <w:t>1543718,20</w:t>
            </w:r>
          </w:p>
        </w:tc>
      </w:tr>
      <w:tr w:rsidR="002B6D76" w14:paraId="5F808427" w14:textId="77777777">
        <w:tc>
          <w:tcPr>
            <w:tcW w:w="624" w:type="dxa"/>
          </w:tcPr>
          <w:p w14:paraId="65D8F765" w14:textId="77777777" w:rsidR="002B6D76" w:rsidRDefault="00000000">
            <w:pPr>
              <w:pStyle w:val="ConsPlusNormal0"/>
              <w:jc w:val="center"/>
            </w:pPr>
            <w:r>
              <w:t>113</w:t>
            </w:r>
          </w:p>
        </w:tc>
        <w:tc>
          <w:tcPr>
            <w:tcW w:w="1134" w:type="dxa"/>
          </w:tcPr>
          <w:p w14:paraId="4F97C2FE" w14:textId="77777777" w:rsidR="002B6D76" w:rsidRDefault="00000000">
            <w:pPr>
              <w:pStyle w:val="ConsPlusNormal0"/>
              <w:jc w:val="center"/>
            </w:pPr>
            <w:r>
              <w:t>260015</w:t>
            </w:r>
          </w:p>
        </w:tc>
        <w:tc>
          <w:tcPr>
            <w:tcW w:w="2719" w:type="dxa"/>
          </w:tcPr>
          <w:p w14:paraId="0C207A4B" w14:textId="77777777" w:rsidR="002B6D76" w:rsidRDefault="00000000">
            <w:pPr>
              <w:pStyle w:val="ConsPlusNormal0"/>
            </w:pPr>
            <w:r>
              <w:t>ГБУЗ СК "Курская районная больница"</w:t>
            </w:r>
          </w:p>
        </w:tc>
        <w:tc>
          <w:tcPr>
            <w:tcW w:w="2665" w:type="dxa"/>
          </w:tcPr>
          <w:p w14:paraId="550057ED" w14:textId="77777777" w:rsidR="002B6D76" w:rsidRDefault="00000000">
            <w:pPr>
              <w:pStyle w:val="ConsPlusNormal0"/>
            </w:pPr>
            <w:r>
              <w:t>Привольненский ФП</w:t>
            </w:r>
          </w:p>
        </w:tc>
        <w:tc>
          <w:tcPr>
            <w:tcW w:w="1077" w:type="dxa"/>
          </w:tcPr>
          <w:p w14:paraId="093A0049" w14:textId="77777777" w:rsidR="002B6D76" w:rsidRDefault="00000000">
            <w:pPr>
              <w:pStyle w:val="ConsPlusNormal0"/>
            </w:pPr>
            <w:r>
              <w:t>от 101 до 800</w:t>
            </w:r>
          </w:p>
        </w:tc>
        <w:tc>
          <w:tcPr>
            <w:tcW w:w="823" w:type="dxa"/>
          </w:tcPr>
          <w:p w14:paraId="11299430" w14:textId="77777777" w:rsidR="002B6D76" w:rsidRDefault="00000000">
            <w:pPr>
              <w:pStyle w:val="ConsPlusNormal0"/>
              <w:jc w:val="right"/>
            </w:pPr>
            <w:r>
              <w:t>165</w:t>
            </w:r>
          </w:p>
        </w:tc>
        <w:tc>
          <w:tcPr>
            <w:tcW w:w="823" w:type="dxa"/>
          </w:tcPr>
          <w:p w14:paraId="0326BA9A" w14:textId="77777777" w:rsidR="002B6D76" w:rsidRDefault="00000000">
            <w:pPr>
              <w:pStyle w:val="ConsPlusNormal0"/>
              <w:jc w:val="right"/>
            </w:pPr>
            <w:r>
              <w:t>0,00</w:t>
            </w:r>
          </w:p>
        </w:tc>
        <w:tc>
          <w:tcPr>
            <w:tcW w:w="1814" w:type="dxa"/>
          </w:tcPr>
          <w:p w14:paraId="7FD14C28" w14:textId="77777777" w:rsidR="002B6D76" w:rsidRDefault="00000000">
            <w:pPr>
              <w:pStyle w:val="ConsPlusNormal0"/>
            </w:pPr>
            <w:r>
              <w:t>соответствует</w:t>
            </w:r>
          </w:p>
        </w:tc>
        <w:tc>
          <w:tcPr>
            <w:tcW w:w="1417" w:type="dxa"/>
          </w:tcPr>
          <w:p w14:paraId="1B638CCD" w14:textId="77777777" w:rsidR="002B6D76" w:rsidRDefault="00000000">
            <w:pPr>
              <w:pStyle w:val="ConsPlusNormal0"/>
              <w:jc w:val="right"/>
            </w:pPr>
            <w:r>
              <w:t>1,0000</w:t>
            </w:r>
          </w:p>
        </w:tc>
        <w:tc>
          <w:tcPr>
            <w:tcW w:w="1020" w:type="dxa"/>
          </w:tcPr>
          <w:p w14:paraId="551D5F06" w14:textId="77777777" w:rsidR="002B6D76" w:rsidRDefault="00000000">
            <w:pPr>
              <w:pStyle w:val="ConsPlusNormal0"/>
              <w:jc w:val="right"/>
            </w:pPr>
            <w:r>
              <w:t>1,0155</w:t>
            </w:r>
          </w:p>
        </w:tc>
        <w:tc>
          <w:tcPr>
            <w:tcW w:w="1191" w:type="dxa"/>
          </w:tcPr>
          <w:p w14:paraId="62D35F1D" w14:textId="77777777" w:rsidR="002B6D76" w:rsidRDefault="00000000">
            <w:pPr>
              <w:pStyle w:val="ConsPlusNormal0"/>
              <w:jc w:val="right"/>
            </w:pPr>
            <w:r>
              <w:t>1,0155</w:t>
            </w:r>
          </w:p>
        </w:tc>
        <w:tc>
          <w:tcPr>
            <w:tcW w:w="1587" w:type="dxa"/>
          </w:tcPr>
          <w:p w14:paraId="61F4D7FD" w14:textId="77777777" w:rsidR="002B6D76" w:rsidRDefault="00000000">
            <w:pPr>
              <w:pStyle w:val="ConsPlusNormal0"/>
              <w:jc w:val="right"/>
            </w:pPr>
            <w:r>
              <w:t>1560662,60</w:t>
            </w:r>
          </w:p>
        </w:tc>
        <w:tc>
          <w:tcPr>
            <w:tcW w:w="1417" w:type="dxa"/>
          </w:tcPr>
          <w:p w14:paraId="090EF9CD" w14:textId="77777777" w:rsidR="002B6D76" w:rsidRDefault="00000000">
            <w:pPr>
              <w:pStyle w:val="ConsPlusNormal0"/>
              <w:jc w:val="right"/>
            </w:pPr>
            <w:r>
              <w:t>130055,22</w:t>
            </w:r>
          </w:p>
        </w:tc>
        <w:tc>
          <w:tcPr>
            <w:tcW w:w="1587" w:type="dxa"/>
          </w:tcPr>
          <w:p w14:paraId="1E91EEBD" w14:textId="77777777" w:rsidR="002B6D76" w:rsidRDefault="00000000">
            <w:pPr>
              <w:pStyle w:val="ConsPlusNormal0"/>
              <w:jc w:val="right"/>
            </w:pPr>
            <w:r>
              <w:t>1560662,59</w:t>
            </w:r>
          </w:p>
        </w:tc>
      </w:tr>
      <w:tr w:rsidR="002B6D76" w14:paraId="07FC8AEC" w14:textId="77777777">
        <w:tc>
          <w:tcPr>
            <w:tcW w:w="624" w:type="dxa"/>
          </w:tcPr>
          <w:p w14:paraId="605AAE8C" w14:textId="77777777" w:rsidR="002B6D76" w:rsidRDefault="00000000">
            <w:pPr>
              <w:pStyle w:val="ConsPlusNormal0"/>
              <w:jc w:val="center"/>
            </w:pPr>
            <w:r>
              <w:t>114</w:t>
            </w:r>
          </w:p>
        </w:tc>
        <w:tc>
          <w:tcPr>
            <w:tcW w:w="1134" w:type="dxa"/>
          </w:tcPr>
          <w:p w14:paraId="11E71DA9" w14:textId="77777777" w:rsidR="002B6D76" w:rsidRDefault="00000000">
            <w:pPr>
              <w:pStyle w:val="ConsPlusNormal0"/>
              <w:jc w:val="center"/>
            </w:pPr>
            <w:r>
              <w:t>260015</w:t>
            </w:r>
          </w:p>
        </w:tc>
        <w:tc>
          <w:tcPr>
            <w:tcW w:w="2719" w:type="dxa"/>
          </w:tcPr>
          <w:p w14:paraId="6A6985FA" w14:textId="77777777" w:rsidR="002B6D76" w:rsidRDefault="00000000">
            <w:pPr>
              <w:pStyle w:val="ConsPlusNormal0"/>
            </w:pPr>
            <w:r>
              <w:t>ГБУЗ СК "Курская районная больница"</w:t>
            </w:r>
          </w:p>
        </w:tc>
        <w:tc>
          <w:tcPr>
            <w:tcW w:w="2665" w:type="dxa"/>
          </w:tcPr>
          <w:p w14:paraId="6D45C0C1" w14:textId="77777777" w:rsidR="002B6D76" w:rsidRDefault="00000000">
            <w:pPr>
              <w:pStyle w:val="ConsPlusNormal0"/>
            </w:pPr>
            <w:r>
              <w:t>Кировский ФП</w:t>
            </w:r>
          </w:p>
        </w:tc>
        <w:tc>
          <w:tcPr>
            <w:tcW w:w="1077" w:type="dxa"/>
          </w:tcPr>
          <w:p w14:paraId="28008C66" w14:textId="77777777" w:rsidR="002B6D76" w:rsidRDefault="00000000">
            <w:pPr>
              <w:pStyle w:val="ConsPlusNormal0"/>
            </w:pPr>
            <w:r>
              <w:t>от 101 до 800</w:t>
            </w:r>
          </w:p>
        </w:tc>
        <w:tc>
          <w:tcPr>
            <w:tcW w:w="823" w:type="dxa"/>
          </w:tcPr>
          <w:p w14:paraId="3816E844" w14:textId="77777777" w:rsidR="002B6D76" w:rsidRDefault="00000000">
            <w:pPr>
              <w:pStyle w:val="ConsPlusNormal0"/>
              <w:jc w:val="right"/>
            </w:pPr>
            <w:r>
              <w:t>34</w:t>
            </w:r>
          </w:p>
        </w:tc>
        <w:tc>
          <w:tcPr>
            <w:tcW w:w="823" w:type="dxa"/>
          </w:tcPr>
          <w:p w14:paraId="61D94FEB" w14:textId="77777777" w:rsidR="002B6D76" w:rsidRDefault="00000000">
            <w:pPr>
              <w:pStyle w:val="ConsPlusNormal0"/>
              <w:jc w:val="right"/>
            </w:pPr>
            <w:r>
              <w:t>0,00</w:t>
            </w:r>
          </w:p>
        </w:tc>
        <w:tc>
          <w:tcPr>
            <w:tcW w:w="1814" w:type="dxa"/>
          </w:tcPr>
          <w:p w14:paraId="68DBD4B1" w14:textId="77777777" w:rsidR="002B6D76" w:rsidRDefault="00000000">
            <w:pPr>
              <w:pStyle w:val="ConsPlusNormal0"/>
            </w:pPr>
            <w:r>
              <w:t>не соответствует</w:t>
            </w:r>
          </w:p>
        </w:tc>
        <w:tc>
          <w:tcPr>
            <w:tcW w:w="1417" w:type="dxa"/>
          </w:tcPr>
          <w:p w14:paraId="547B80D6" w14:textId="77777777" w:rsidR="002B6D76" w:rsidRDefault="00000000">
            <w:pPr>
              <w:pStyle w:val="ConsPlusNormal0"/>
              <w:jc w:val="right"/>
            </w:pPr>
            <w:r>
              <w:t>0,8333</w:t>
            </w:r>
          </w:p>
        </w:tc>
        <w:tc>
          <w:tcPr>
            <w:tcW w:w="1020" w:type="dxa"/>
          </w:tcPr>
          <w:p w14:paraId="210A7938" w14:textId="77777777" w:rsidR="002B6D76" w:rsidRDefault="00000000">
            <w:pPr>
              <w:pStyle w:val="ConsPlusNormal0"/>
              <w:jc w:val="right"/>
            </w:pPr>
            <w:r>
              <w:t>1,0032</w:t>
            </w:r>
          </w:p>
        </w:tc>
        <w:tc>
          <w:tcPr>
            <w:tcW w:w="1191" w:type="dxa"/>
          </w:tcPr>
          <w:p w14:paraId="29D92D44" w14:textId="77777777" w:rsidR="002B6D76" w:rsidRDefault="00000000">
            <w:pPr>
              <w:pStyle w:val="ConsPlusNormal0"/>
              <w:jc w:val="right"/>
            </w:pPr>
            <w:r>
              <w:t>0,8360</w:t>
            </w:r>
          </w:p>
        </w:tc>
        <w:tc>
          <w:tcPr>
            <w:tcW w:w="1587" w:type="dxa"/>
          </w:tcPr>
          <w:p w14:paraId="0BAA4DF7" w14:textId="77777777" w:rsidR="002B6D76" w:rsidRDefault="00000000">
            <w:pPr>
              <w:pStyle w:val="ConsPlusNormal0"/>
              <w:jc w:val="right"/>
            </w:pPr>
            <w:r>
              <w:t>1284691,28</w:t>
            </w:r>
          </w:p>
        </w:tc>
        <w:tc>
          <w:tcPr>
            <w:tcW w:w="1417" w:type="dxa"/>
          </w:tcPr>
          <w:p w14:paraId="1F7DC26B" w14:textId="77777777" w:rsidR="002B6D76" w:rsidRDefault="00000000">
            <w:pPr>
              <w:pStyle w:val="ConsPlusNormal0"/>
              <w:jc w:val="right"/>
            </w:pPr>
            <w:r>
              <w:t>107057,61</w:t>
            </w:r>
          </w:p>
        </w:tc>
        <w:tc>
          <w:tcPr>
            <w:tcW w:w="1587" w:type="dxa"/>
          </w:tcPr>
          <w:p w14:paraId="36983380" w14:textId="77777777" w:rsidR="002B6D76" w:rsidRDefault="00000000">
            <w:pPr>
              <w:pStyle w:val="ConsPlusNormal0"/>
              <w:jc w:val="right"/>
            </w:pPr>
            <w:r>
              <w:t>1284691,28</w:t>
            </w:r>
          </w:p>
        </w:tc>
      </w:tr>
      <w:tr w:rsidR="002B6D76" w14:paraId="3F983F87" w14:textId="77777777">
        <w:tc>
          <w:tcPr>
            <w:tcW w:w="624" w:type="dxa"/>
          </w:tcPr>
          <w:p w14:paraId="7E6A35E7" w14:textId="77777777" w:rsidR="002B6D76" w:rsidRDefault="00000000">
            <w:pPr>
              <w:pStyle w:val="ConsPlusNormal0"/>
              <w:jc w:val="center"/>
            </w:pPr>
            <w:r>
              <w:t>115</w:t>
            </w:r>
          </w:p>
        </w:tc>
        <w:tc>
          <w:tcPr>
            <w:tcW w:w="1134" w:type="dxa"/>
          </w:tcPr>
          <w:p w14:paraId="4BA2EBA2" w14:textId="77777777" w:rsidR="002B6D76" w:rsidRDefault="00000000">
            <w:pPr>
              <w:pStyle w:val="ConsPlusNormal0"/>
              <w:jc w:val="center"/>
            </w:pPr>
            <w:r>
              <w:t>260015</w:t>
            </w:r>
          </w:p>
        </w:tc>
        <w:tc>
          <w:tcPr>
            <w:tcW w:w="2719" w:type="dxa"/>
          </w:tcPr>
          <w:p w14:paraId="4436847C" w14:textId="77777777" w:rsidR="002B6D76" w:rsidRDefault="00000000">
            <w:pPr>
              <w:pStyle w:val="ConsPlusNormal0"/>
            </w:pPr>
            <w:r>
              <w:t>ГБУЗ СК "Курская районная больница"</w:t>
            </w:r>
          </w:p>
        </w:tc>
        <w:tc>
          <w:tcPr>
            <w:tcW w:w="2665" w:type="dxa"/>
          </w:tcPr>
          <w:p w14:paraId="7A8572B1" w14:textId="77777777" w:rsidR="002B6D76" w:rsidRDefault="00000000">
            <w:pPr>
              <w:pStyle w:val="ConsPlusNormal0"/>
            </w:pPr>
            <w:r>
              <w:t>Медведевский ФП</w:t>
            </w:r>
          </w:p>
        </w:tc>
        <w:tc>
          <w:tcPr>
            <w:tcW w:w="1077" w:type="dxa"/>
          </w:tcPr>
          <w:p w14:paraId="6C8DF4D9" w14:textId="77777777" w:rsidR="002B6D76" w:rsidRDefault="00000000">
            <w:pPr>
              <w:pStyle w:val="ConsPlusNormal0"/>
            </w:pPr>
            <w:r>
              <w:t>от 101 до 800</w:t>
            </w:r>
          </w:p>
        </w:tc>
        <w:tc>
          <w:tcPr>
            <w:tcW w:w="823" w:type="dxa"/>
          </w:tcPr>
          <w:p w14:paraId="1CF70F1D" w14:textId="77777777" w:rsidR="002B6D76" w:rsidRDefault="00000000">
            <w:pPr>
              <w:pStyle w:val="ConsPlusNormal0"/>
              <w:jc w:val="right"/>
            </w:pPr>
            <w:r>
              <w:t>73</w:t>
            </w:r>
          </w:p>
        </w:tc>
        <w:tc>
          <w:tcPr>
            <w:tcW w:w="823" w:type="dxa"/>
          </w:tcPr>
          <w:p w14:paraId="4D0B7CC3" w14:textId="77777777" w:rsidR="002B6D76" w:rsidRDefault="00000000">
            <w:pPr>
              <w:pStyle w:val="ConsPlusNormal0"/>
              <w:jc w:val="right"/>
            </w:pPr>
            <w:r>
              <w:t>0,00</w:t>
            </w:r>
          </w:p>
        </w:tc>
        <w:tc>
          <w:tcPr>
            <w:tcW w:w="1814" w:type="dxa"/>
          </w:tcPr>
          <w:p w14:paraId="4CBE2BA4" w14:textId="77777777" w:rsidR="002B6D76" w:rsidRDefault="00000000">
            <w:pPr>
              <w:pStyle w:val="ConsPlusNormal0"/>
            </w:pPr>
            <w:r>
              <w:t>соответствует</w:t>
            </w:r>
          </w:p>
        </w:tc>
        <w:tc>
          <w:tcPr>
            <w:tcW w:w="1417" w:type="dxa"/>
          </w:tcPr>
          <w:p w14:paraId="369D1483" w14:textId="77777777" w:rsidR="002B6D76" w:rsidRDefault="00000000">
            <w:pPr>
              <w:pStyle w:val="ConsPlusNormal0"/>
              <w:jc w:val="right"/>
            </w:pPr>
            <w:r>
              <w:t>1,0000</w:t>
            </w:r>
          </w:p>
        </w:tc>
        <w:tc>
          <w:tcPr>
            <w:tcW w:w="1020" w:type="dxa"/>
          </w:tcPr>
          <w:p w14:paraId="4328A893" w14:textId="77777777" w:rsidR="002B6D76" w:rsidRDefault="00000000">
            <w:pPr>
              <w:pStyle w:val="ConsPlusNormal0"/>
              <w:jc w:val="right"/>
            </w:pPr>
            <w:r>
              <w:t>1,0069</w:t>
            </w:r>
          </w:p>
        </w:tc>
        <w:tc>
          <w:tcPr>
            <w:tcW w:w="1191" w:type="dxa"/>
          </w:tcPr>
          <w:p w14:paraId="09D7F815" w14:textId="77777777" w:rsidR="002B6D76" w:rsidRDefault="00000000">
            <w:pPr>
              <w:pStyle w:val="ConsPlusNormal0"/>
              <w:jc w:val="right"/>
            </w:pPr>
            <w:r>
              <w:t>1,0069</w:t>
            </w:r>
          </w:p>
        </w:tc>
        <w:tc>
          <w:tcPr>
            <w:tcW w:w="1587" w:type="dxa"/>
          </w:tcPr>
          <w:p w14:paraId="3D54E797" w14:textId="77777777" w:rsidR="002B6D76" w:rsidRDefault="00000000">
            <w:pPr>
              <w:pStyle w:val="ConsPlusNormal0"/>
              <w:jc w:val="right"/>
            </w:pPr>
            <w:r>
              <w:t>1547338,82</w:t>
            </w:r>
          </w:p>
        </w:tc>
        <w:tc>
          <w:tcPr>
            <w:tcW w:w="1417" w:type="dxa"/>
          </w:tcPr>
          <w:p w14:paraId="7D455AE7" w14:textId="77777777" w:rsidR="002B6D76" w:rsidRDefault="00000000">
            <w:pPr>
              <w:pStyle w:val="ConsPlusNormal0"/>
              <w:jc w:val="right"/>
            </w:pPr>
            <w:r>
              <w:t>128944,90</w:t>
            </w:r>
          </w:p>
        </w:tc>
        <w:tc>
          <w:tcPr>
            <w:tcW w:w="1587" w:type="dxa"/>
          </w:tcPr>
          <w:p w14:paraId="68BD41F5" w14:textId="77777777" w:rsidR="002B6D76" w:rsidRDefault="00000000">
            <w:pPr>
              <w:pStyle w:val="ConsPlusNormal0"/>
              <w:jc w:val="right"/>
            </w:pPr>
            <w:r>
              <w:t>1547338,82</w:t>
            </w:r>
          </w:p>
        </w:tc>
      </w:tr>
      <w:tr w:rsidR="002B6D76" w14:paraId="45E4B946" w14:textId="77777777">
        <w:tc>
          <w:tcPr>
            <w:tcW w:w="624" w:type="dxa"/>
          </w:tcPr>
          <w:p w14:paraId="4EC9EA9E" w14:textId="77777777" w:rsidR="002B6D76" w:rsidRDefault="00000000">
            <w:pPr>
              <w:pStyle w:val="ConsPlusNormal0"/>
              <w:jc w:val="center"/>
            </w:pPr>
            <w:r>
              <w:t>116</w:t>
            </w:r>
          </w:p>
        </w:tc>
        <w:tc>
          <w:tcPr>
            <w:tcW w:w="1134" w:type="dxa"/>
          </w:tcPr>
          <w:p w14:paraId="333AA1AA" w14:textId="77777777" w:rsidR="002B6D76" w:rsidRDefault="00000000">
            <w:pPr>
              <w:pStyle w:val="ConsPlusNormal0"/>
              <w:jc w:val="center"/>
            </w:pPr>
            <w:r>
              <w:t>260015</w:t>
            </w:r>
          </w:p>
        </w:tc>
        <w:tc>
          <w:tcPr>
            <w:tcW w:w="2719" w:type="dxa"/>
          </w:tcPr>
          <w:p w14:paraId="6B58D0AB" w14:textId="77777777" w:rsidR="002B6D76" w:rsidRDefault="00000000">
            <w:pPr>
              <w:pStyle w:val="ConsPlusNormal0"/>
            </w:pPr>
            <w:r>
              <w:t>ГБУЗ СК "Курская районная больница"</w:t>
            </w:r>
          </w:p>
        </w:tc>
        <w:tc>
          <w:tcPr>
            <w:tcW w:w="2665" w:type="dxa"/>
          </w:tcPr>
          <w:p w14:paraId="494A2F20" w14:textId="77777777" w:rsidR="002B6D76" w:rsidRDefault="00000000">
            <w:pPr>
              <w:pStyle w:val="ConsPlusNormal0"/>
            </w:pPr>
            <w:r>
              <w:t>Графский ФП</w:t>
            </w:r>
          </w:p>
        </w:tc>
        <w:tc>
          <w:tcPr>
            <w:tcW w:w="1077" w:type="dxa"/>
          </w:tcPr>
          <w:p w14:paraId="3DFEB3F8" w14:textId="77777777" w:rsidR="002B6D76" w:rsidRDefault="00000000">
            <w:pPr>
              <w:pStyle w:val="ConsPlusNormal0"/>
            </w:pPr>
            <w:r>
              <w:t>от 801 до 1500</w:t>
            </w:r>
          </w:p>
        </w:tc>
        <w:tc>
          <w:tcPr>
            <w:tcW w:w="823" w:type="dxa"/>
          </w:tcPr>
          <w:p w14:paraId="6F4B06A9" w14:textId="77777777" w:rsidR="002B6D76" w:rsidRDefault="00000000">
            <w:pPr>
              <w:pStyle w:val="ConsPlusNormal0"/>
              <w:jc w:val="right"/>
            </w:pPr>
            <w:r>
              <w:t>213</w:t>
            </w:r>
          </w:p>
        </w:tc>
        <w:tc>
          <w:tcPr>
            <w:tcW w:w="823" w:type="dxa"/>
          </w:tcPr>
          <w:p w14:paraId="2C4B6BDF" w14:textId="77777777" w:rsidR="002B6D76" w:rsidRDefault="00000000">
            <w:pPr>
              <w:pStyle w:val="ConsPlusNormal0"/>
              <w:jc w:val="right"/>
            </w:pPr>
            <w:r>
              <w:t>0,00</w:t>
            </w:r>
          </w:p>
        </w:tc>
        <w:tc>
          <w:tcPr>
            <w:tcW w:w="1814" w:type="dxa"/>
          </w:tcPr>
          <w:p w14:paraId="647601D5" w14:textId="77777777" w:rsidR="002B6D76" w:rsidRDefault="00000000">
            <w:pPr>
              <w:pStyle w:val="ConsPlusNormal0"/>
            </w:pPr>
            <w:r>
              <w:t>не соответствует</w:t>
            </w:r>
          </w:p>
        </w:tc>
        <w:tc>
          <w:tcPr>
            <w:tcW w:w="1417" w:type="dxa"/>
          </w:tcPr>
          <w:p w14:paraId="1E312E95" w14:textId="77777777" w:rsidR="002B6D76" w:rsidRDefault="00000000">
            <w:pPr>
              <w:pStyle w:val="ConsPlusNormal0"/>
              <w:jc w:val="right"/>
            </w:pPr>
            <w:r>
              <w:t>0,5000</w:t>
            </w:r>
          </w:p>
        </w:tc>
        <w:tc>
          <w:tcPr>
            <w:tcW w:w="1020" w:type="dxa"/>
          </w:tcPr>
          <w:p w14:paraId="5FD4DAAD" w14:textId="77777777" w:rsidR="002B6D76" w:rsidRDefault="00000000">
            <w:pPr>
              <w:pStyle w:val="ConsPlusNormal0"/>
              <w:jc w:val="right"/>
            </w:pPr>
            <w:r>
              <w:t>1,0100</w:t>
            </w:r>
          </w:p>
        </w:tc>
        <w:tc>
          <w:tcPr>
            <w:tcW w:w="1191" w:type="dxa"/>
          </w:tcPr>
          <w:p w14:paraId="03D602CE" w14:textId="77777777" w:rsidR="002B6D76" w:rsidRDefault="00000000">
            <w:pPr>
              <w:pStyle w:val="ConsPlusNormal0"/>
              <w:jc w:val="right"/>
            </w:pPr>
            <w:r>
              <w:t>0,5050</w:t>
            </w:r>
          </w:p>
        </w:tc>
        <w:tc>
          <w:tcPr>
            <w:tcW w:w="1587" w:type="dxa"/>
          </w:tcPr>
          <w:p w14:paraId="44365827" w14:textId="77777777" w:rsidR="002B6D76" w:rsidRDefault="00000000">
            <w:pPr>
              <w:pStyle w:val="ConsPlusNormal0"/>
              <w:jc w:val="right"/>
            </w:pPr>
            <w:r>
              <w:t>1552241,00</w:t>
            </w:r>
          </w:p>
        </w:tc>
        <w:tc>
          <w:tcPr>
            <w:tcW w:w="1417" w:type="dxa"/>
          </w:tcPr>
          <w:p w14:paraId="73E0964C" w14:textId="77777777" w:rsidR="002B6D76" w:rsidRDefault="00000000">
            <w:pPr>
              <w:pStyle w:val="ConsPlusNormal0"/>
              <w:jc w:val="right"/>
            </w:pPr>
            <w:r>
              <w:t>129353,42</w:t>
            </w:r>
          </w:p>
        </w:tc>
        <w:tc>
          <w:tcPr>
            <w:tcW w:w="1587" w:type="dxa"/>
          </w:tcPr>
          <w:p w14:paraId="09F2E26A" w14:textId="77777777" w:rsidR="002B6D76" w:rsidRDefault="00000000">
            <w:pPr>
              <w:pStyle w:val="ConsPlusNormal0"/>
              <w:jc w:val="right"/>
            </w:pPr>
            <w:r>
              <w:t>1552241,00</w:t>
            </w:r>
          </w:p>
        </w:tc>
      </w:tr>
      <w:tr w:rsidR="002B6D76" w14:paraId="2FBA591E" w14:textId="77777777">
        <w:tc>
          <w:tcPr>
            <w:tcW w:w="624" w:type="dxa"/>
          </w:tcPr>
          <w:p w14:paraId="72A4982E" w14:textId="77777777" w:rsidR="002B6D76" w:rsidRDefault="00000000">
            <w:pPr>
              <w:pStyle w:val="ConsPlusNormal0"/>
              <w:jc w:val="center"/>
            </w:pPr>
            <w:r>
              <w:t>117</w:t>
            </w:r>
          </w:p>
        </w:tc>
        <w:tc>
          <w:tcPr>
            <w:tcW w:w="1134" w:type="dxa"/>
          </w:tcPr>
          <w:p w14:paraId="2F6F102D" w14:textId="77777777" w:rsidR="002B6D76" w:rsidRDefault="00000000">
            <w:pPr>
              <w:pStyle w:val="ConsPlusNormal0"/>
              <w:jc w:val="center"/>
            </w:pPr>
            <w:r>
              <w:t>260015</w:t>
            </w:r>
          </w:p>
        </w:tc>
        <w:tc>
          <w:tcPr>
            <w:tcW w:w="2719" w:type="dxa"/>
          </w:tcPr>
          <w:p w14:paraId="52CC64BD" w14:textId="77777777" w:rsidR="002B6D76" w:rsidRDefault="00000000">
            <w:pPr>
              <w:pStyle w:val="ConsPlusNormal0"/>
            </w:pPr>
            <w:r>
              <w:t>ГБУЗ СК "Курская районная больница"</w:t>
            </w:r>
          </w:p>
        </w:tc>
        <w:tc>
          <w:tcPr>
            <w:tcW w:w="2665" w:type="dxa"/>
          </w:tcPr>
          <w:p w14:paraId="06419110" w14:textId="77777777" w:rsidR="002B6D76" w:rsidRDefault="00000000">
            <w:pPr>
              <w:pStyle w:val="ConsPlusNormal0"/>
            </w:pPr>
            <w:r>
              <w:t>Фельдшерский здравпункт (п. Бурунный)</w:t>
            </w:r>
          </w:p>
        </w:tc>
        <w:tc>
          <w:tcPr>
            <w:tcW w:w="1077" w:type="dxa"/>
          </w:tcPr>
          <w:p w14:paraId="1C66C398" w14:textId="77777777" w:rsidR="002B6D76" w:rsidRDefault="00000000">
            <w:pPr>
              <w:pStyle w:val="ConsPlusNormal0"/>
            </w:pPr>
            <w:r>
              <w:t>от 101 до 800</w:t>
            </w:r>
          </w:p>
        </w:tc>
        <w:tc>
          <w:tcPr>
            <w:tcW w:w="823" w:type="dxa"/>
          </w:tcPr>
          <w:p w14:paraId="2D6A5B36" w14:textId="77777777" w:rsidR="002B6D76" w:rsidRDefault="00000000">
            <w:pPr>
              <w:pStyle w:val="ConsPlusNormal0"/>
              <w:jc w:val="right"/>
            </w:pPr>
            <w:r>
              <w:t>29</w:t>
            </w:r>
          </w:p>
        </w:tc>
        <w:tc>
          <w:tcPr>
            <w:tcW w:w="823" w:type="dxa"/>
          </w:tcPr>
          <w:p w14:paraId="6439FAE9" w14:textId="77777777" w:rsidR="002B6D76" w:rsidRDefault="00000000">
            <w:pPr>
              <w:pStyle w:val="ConsPlusNormal0"/>
              <w:jc w:val="right"/>
            </w:pPr>
            <w:r>
              <w:t>0,00</w:t>
            </w:r>
          </w:p>
        </w:tc>
        <w:tc>
          <w:tcPr>
            <w:tcW w:w="1814" w:type="dxa"/>
          </w:tcPr>
          <w:p w14:paraId="1F5BA3C0" w14:textId="77777777" w:rsidR="002B6D76" w:rsidRDefault="00000000">
            <w:pPr>
              <w:pStyle w:val="ConsPlusNormal0"/>
            </w:pPr>
            <w:r>
              <w:t>не соответствует</w:t>
            </w:r>
          </w:p>
        </w:tc>
        <w:tc>
          <w:tcPr>
            <w:tcW w:w="1417" w:type="dxa"/>
          </w:tcPr>
          <w:p w14:paraId="19A5ADD5" w14:textId="77777777" w:rsidR="002B6D76" w:rsidRDefault="00000000">
            <w:pPr>
              <w:pStyle w:val="ConsPlusNormal0"/>
              <w:jc w:val="right"/>
            </w:pPr>
            <w:r>
              <w:t>0,6667</w:t>
            </w:r>
          </w:p>
        </w:tc>
        <w:tc>
          <w:tcPr>
            <w:tcW w:w="1020" w:type="dxa"/>
          </w:tcPr>
          <w:p w14:paraId="040A76E2" w14:textId="77777777" w:rsidR="002B6D76" w:rsidRDefault="00000000">
            <w:pPr>
              <w:pStyle w:val="ConsPlusNormal0"/>
              <w:jc w:val="right"/>
            </w:pPr>
            <w:r>
              <w:t>1,0027</w:t>
            </w:r>
          </w:p>
        </w:tc>
        <w:tc>
          <w:tcPr>
            <w:tcW w:w="1191" w:type="dxa"/>
          </w:tcPr>
          <w:p w14:paraId="207F7FEA" w14:textId="77777777" w:rsidR="002B6D76" w:rsidRDefault="00000000">
            <w:pPr>
              <w:pStyle w:val="ConsPlusNormal0"/>
              <w:jc w:val="right"/>
            </w:pPr>
            <w:r>
              <w:t>0,6685</w:t>
            </w:r>
          </w:p>
        </w:tc>
        <w:tc>
          <w:tcPr>
            <w:tcW w:w="1587" w:type="dxa"/>
          </w:tcPr>
          <w:p w14:paraId="565AF63E" w14:textId="77777777" w:rsidR="002B6D76" w:rsidRDefault="00000000">
            <w:pPr>
              <w:pStyle w:val="ConsPlusNormal0"/>
              <w:jc w:val="right"/>
            </w:pPr>
            <w:r>
              <w:t>1027361,93</w:t>
            </w:r>
          </w:p>
        </w:tc>
        <w:tc>
          <w:tcPr>
            <w:tcW w:w="1417" w:type="dxa"/>
          </w:tcPr>
          <w:p w14:paraId="7AA5983D" w14:textId="77777777" w:rsidR="002B6D76" w:rsidRDefault="00000000">
            <w:pPr>
              <w:pStyle w:val="ConsPlusNormal0"/>
              <w:jc w:val="right"/>
            </w:pPr>
            <w:r>
              <w:t>85613,49</w:t>
            </w:r>
          </w:p>
        </w:tc>
        <w:tc>
          <w:tcPr>
            <w:tcW w:w="1587" w:type="dxa"/>
          </w:tcPr>
          <w:p w14:paraId="3DCE55B2" w14:textId="77777777" w:rsidR="002B6D76" w:rsidRDefault="00000000">
            <w:pPr>
              <w:pStyle w:val="ConsPlusNormal0"/>
              <w:jc w:val="right"/>
            </w:pPr>
            <w:r>
              <w:t>1027361,93</w:t>
            </w:r>
          </w:p>
        </w:tc>
      </w:tr>
      <w:tr w:rsidR="002B6D76" w14:paraId="720AF97D" w14:textId="77777777">
        <w:tc>
          <w:tcPr>
            <w:tcW w:w="624" w:type="dxa"/>
          </w:tcPr>
          <w:p w14:paraId="1AF9AA5E" w14:textId="77777777" w:rsidR="002B6D76" w:rsidRDefault="00000000">
            <w:pPr>
              <w:pStyle w:val="ConsPlusNormal0"/>
              <w:jc w:val="center"/>
            </w:pPr>
            <w:r>
              <w:t>118</w:t>
            </w:r>
          </w:p>
        </w:tc>
        <w:tc>
          <w:tcPr>
            <w:tcW w:w="1134" w:type="dxa"/>
          </w:tcPr>
          <w:p w14:paraId="7709A326" w14:textId="77777777" w:rsidR="002B6D76" w:rsidRDefault="00000000">
            <w:pPr>
              <w:pStyle w:val="ConsPlusNormal0"/>
              <w:jc w:val="center"/>
            </w:pPr>
            <w:r>
              <w:t>260015</w:t>
            </w:r>
          </w:p>
        </w:tc>
        <w:tc>
          <w:tcPr>
            <w:tcW w:w="2719" w:type="dxa"/>
          </w:tcPr>
          <w:p w14:paraId="47C4E230" w14:textId="77777777" w:rsidR="002B6D76" w:rsidRDefault="00000000">
            <w:pPr>
              <w:pStyle w:val="ConsPlusNormal0"/>
            </w:pPr>
            <w:r>
              <w:t>ГБУЗ СК "Курская районная больница"</w:t>
            </w:r>
          </w:p>
        </w:tc>
        <w:tc>
          <w:tcPr>
            <w:tcW w:w="2665" w:type="dxa"/>
          </w:tcPr>
          <w:p w14:paraId="67262F2A" w14:textId="77777777" w:rsidR="002B6D76" w:rsidRDefault="00000000">
            <w:pPr>
              <w:pStyle w:val="ConsPlusNormal0"/>
            </w:pPr>
            <w:r>
              <w:t>Фельдшерский здравпункт (х. Дыдымкин)</w:t>
            </w:r>
          </w:p>
        </w:tc>
        <w:tc>
          <w:tcPr>
            <w:tcW w:w="1077" w:type="dxa"/>
          </w:tcPr>
          <w:p w14:paraId="3EEC5565" w14:textId="77777777" w:rsidR="002B6D76" w:rsidRDefault="00000000">
            <w:pPr>
              <w:pStyle w:val="ConsPlusNormal0"/>
            </w:pPr>
            <w:r>
              <w:t>от 1501 до 2000</w:t>
            </w:r>
          </w:p>
        </w:tc>
        <w:tc>
          <w:tcPr>
            <w:tcW w:w="823" w:type="dxa"/>
          </w:tcPr>
          <w:p w14:paraId="0B94D631" w14:textId="77777777" w:rsidR="002B6D76" w:rsidRDefault="00000000">
            <w:pPr>
              <w:pStyle w:val="ConsPlusNormal0"/>
              <w:jc w:val="right"/>
            </w:pPr>
            <w:r>
              <w:t>84</w:t>
            </w:r>
          </w:p>
        </w:tc>
        <w:tc>
          <w:tcPr>
            <w:tcW w:w="823" w:type="dxa"/>
          </w:tcPr>
          <w:p w14:paraId="67E9C8C0" w14:textId="77777777" w:rsidR="002B6D76" w:rsidRDefault="00000000">
            <w:pPr>
              <w:pStyle w:val="ConsPlusNormal0"/>
              <w:jc w:val="right"/>
            </w:pPr>
            <w:r>
              <w:t>0,00</w:t>
            </w:r>
          </w:p>
        </w:tc>
        <w:tc>
          <w:tcPr>
            <w:tcW w:w="1814" w:type="dxa"/>
          </w:tcPr>
          <w:p w14:paraId="0EC75B60" w14:textId="77777777" w:rsidR="002B6D76" w:rsidRDefault="00000000">
            <w:pPr>
              <w:pStyle w:val="ConsPlusNormal0"/>
            </w:pPr>
            <w:r>
              <w:t>не соответствует</w:t>
            </w:r>
          </w:p>
        </w:tc>
        <w:tc>
          <w:tcPr>
            <w:tcW w:w="1417" w:type="dxa"/>
          </w:tcPr>
          <w:p w14:paraId="11091B63" w14:textId="77777777" w:rsidR="002B6D76" w:rsidRDefault="00000000">
            <w:pPr>
              <w:pStyle w:val="ConsPlusNormal0"/>
              <w:jc w:val="right"/>
            </w:pPr>
            <w:r>
              <w:t>0,5000</w:t>
            </w:r>
          </w:p>
        </w:tc>
        <w:tc>
          <w:tcPr>
            <w:tcW w:w="1020" w:type="dxa"/>
          </w:tcPr>
          <w:p w14:paraId="256C7092" w14:textId="77777777" w:rsidR="002B6D76" w:rsidRDefault="00000000">
            <w:pPr>
              <w:pStyle w:val="ConsPlusNormal0"/>
              <w:jc w:val="right"/>
            </w:pPr>
            <w:r>
              <w:t>1,0040</w:t>
            </w:r>
          </w:p>
        </w:tc>
        <w:tc>
          <w:tcPr>
            <w:tcW w:w="1191" w:type="dxa"/>
          </w:tcPr>
          <w:p w14:paraId="4C274F14" w14:textId="77777777" w:rsidR="002B6D76" w:rsidRDefault="00000000">
            <w:pPr>
              <w:pStyle w:val="ConsPlusNormal0"/>
              <w:jc w:val="right"/>
            </w:pPr>
            <w:r>
              <w:t>0,5020</w:t>
            </w:r>
          </w:p>
        </w:tc>
        <w:tc>
          <w:tcPr>
            <w:tcW w:w="1587" w:type="dxa"/>
          </w:tcPr>
          <w:p w14:paraId="1B119B65" w14:textId="77777777" w:rsidR="002B6D76" w:rsidRDefault="00000000">
            <w:pPr>
              <w:pStyle w:val="ConsPlusNormal0"/>
              <w:jc w:val="right"/>
            </w:pPr>
            <w:r>
              <w:t>1542898,69</w:t>
            </w:r>
          </w:p>
        </w:tc>
        <w:tc>
          <w:tcPr>
            <w:tcW w:w="1417" w:type="dxa"/>
          </w:tcPr>
          <w:p w14:paraId="0D831F1A" w14:textId="77777777" w:rsidR="002B6D76" w:rsidRDefault="00000000">
            <w:pPr>
              <w:pStyle w:val="ConsPlusNormal0"/>
              <w:jc w:val="right"/>
            </w:pPr>
            <w:r>
              <w:t>128574,89</w:t>
            </w:r>
          </w:p>
        </w:tc>
        <w:tc>
          <w:tcPr>
            <w:tcW w:w="1587" w:type="dxa"/>
          </w:tcPr>
          <w:p w14:paraId="7A4CDEC4" w14:textId="77777777" w:rsidR="002B6D76" w:rsidRDefault="00000000">
            <w:pPr>
              <w:pStyle w:val="ConsPlusNormal0"/>
              <w:jc w:val="right"/>
            </w:pPr>
            <w:r>
              <w:t>1542898,69</w:t>
            </w:r>
          </w:p>
        </w:tc>
      </w:tr>
      <w:tr w:rsidR="002B6D76" w14:paraId="077628AE" w14:textId="77777777">
        <w:tc>
          <w:tcPr>
            <w:tcW w:w="624" w:type="dxa"/>
          </w:tcPr>
          <w:p w14:paraId="2A122D04" w14:textId="77777777" w:rsidR="002B6D76" w:rsidRDefault="00000000">
            <w:pPr>
              <w:pStyle w:val="ConsPlusNormal0"/>
              <w:jc w:val="center"/>
            </w:pPr>
            <w:r>
              <w:t>119</w:t>
            </w:r>
          </w:p>
        </w:tc>
        <w:tc>
          <w:tcPr>
            <w:tcW w:w="1134" w:type="dxa"/>
          </w:tcPr>
          <w:p w14:paraId="1655CEFE" w14:textId="77777777" w:rsidR="002B6D76" w:rsidRDefault="00000000">
            <w:pPr>
              <w:pStyle w:val="ConsPlusNormal0"/>
              <w:jc w:val="center"/>
            </w:pPr>
            <w:r>
              <w:t>260016</w:t>
            </w:r>
          </w:p>
        </w:tc>
        <w:tc>
          <w:tcPr>
            <w:tcW w:w="2719" w:type="dxa"/>
          </w:tcPr>
          <w:p w14:paraId="74F2A642" w14:textId="77777777" w:rsidR="002B6D76" w:rsidRDefault="00000000">
            <w:pPr>
              <w:pStyle w:val="ConsPlusNormal0"/>
            </w:pPr>
            <w:r>
              <w:t>ГБУЗ СК "Левокумская районная больница"</w:t>
            </w:r>
          </w:p>
        </w:tc>
        <w:tc>
          <w:tcPr>
            <w:tcW w:w="2665" w:type="dxa"/>
          </w:tcPr>
          <w:p w14:paraId="1BE136D4" w14:textId="77777777" w:rsidR="002B6D76" w:rsidRDefault="00000000">
            <w:pPr>
              <w:pStyle w:val="ConsPlusNormal0"/>
            </w:pPr>
            <w:r>
              <w:t>ФАП с. Бургун-Маджары</w:t>
            </w:r>
          </w:p>
        </w:tc>
        <w:tc>
          <w:tcPr>
            <w:tcW w:w="1077" w:type="dxa"/>
          </w:tcPr>
          <w:p w14:paraId="2A011871" w14:textId="77777777" w:rsidR="002B6D76" w:rsidRDefault="00000000">
            <w:pPr>
              <w:pStyle w:val="ConsPlusNormal0"/>
            </w:pPr>
            <w:r>
              <w:t>от 801 до 1500</w:t>
            </w:r>
          </w:p>
        </w:tc>
        <w:tc>
          <w:tcPr>
            <w:tcW w:w="823" w:type="dxa"/>
          </w:tcPr>
          <w:p w14:paraId="07136E16" w14:textId="77777777" w:rsidR="002B6D76" w:rsidRDefault="00000000">
            <w:pPr>
              <w:pStyle w:val="ConsPlusNormal0"/>
              <w:jc w:val="right"/>
            </w:pPr>
            <w:r>
              <w:t>175</w:t>
            </w:r>
          </w:p>
        </w:tc>
        <w:tc>
          <w:tcPr>
            <w:tcW w:w="823" w:type="dxa"/>
          </w:tcPr>
          <w:p w14:paraId="0F72FCF7" w14:textId="77777777" w:rsidR="002B6D76" w:rsidRDefault="00000000">
            <w:pPr>
              <w:pStyle w:val="ConsPlusNormal0"/>
              <w:jc w:val="right"/>
            </w:pPr>
            <w:r>
              <w:t>0,00</w:t>
            </w:r>
          </w:p>
        </w:tc>
        <w:tc>
          <w:tcPr>
            <w:tcW w:w="1814" w:type="dxa"/>
          </w:tcPr>
          <w:p w14:paraId="495F4155" w14:textId="77777777" w:rsidR="002B6D76" w:rsidRDefault="00000000">
            <w:pPr>
              <w:pStyle w:val="ConsPlusNormal0"/>
            </w:pPr>
            <w:r>
              <w:t>не соответствует</w:t>
            </w:r>
          </w:p>
        </w:tc>
        <w:tc>
          <w:tcPr>
            <w:tcW w:w="1417" w:type="dxa"/>
          </w:tcPr>
          <w:p w14:paraId="665A3D28" w14:textId="77777777" w:rsidR="002B6D76" w:rsidRDefault="00000000">
            <w:pPr>
              <w:pStyle w:val="ConsPlusNormal0"/>
              <w:jc w:val="right"/>
            </w:pPr>
            <w:r>
              <w:t>0,5667</w:t>
            </w:r>
          </w:p>
        </w:tc>
        <w:tc>
          <w:tcPr>
            <w:tcW w:w="1020" w:type="dxa"/>
          </w:tcPr>
          <w:p w14:paraId="2EE91B39" w14:textId="77777777" w:rsidR="002B6D76" w:rsidRDefault="00000000">
            <w:pPr>
              <w:pStyle w:val="ConsPlusNormal0"/>
              <w:jc w:val="right"/>
            </w:pPr>
            <w:r>
              <w:t>1,0082</w:t>
            </w:r>
          </w:p>
        </w:tc>
        <w:tc>
          <w:tcPr>
            <w:tcW w:w="1191" w:type="dxa"/>
          </w:tcPr>
          <w:p w14:paraId="3FC61E91" w14:textId="77777777" w:rsidR="002B6D76" w:rsidRDefault="00000000">
            <w:pPr>
              <w:pStyle w:val="ConsPlusNormal0"/>
              <w:jc w:val="right"/>
            </w:pPr>
            <w:r>
              <w:t>0,5714</w:t>
            </w:r>
          </w:p>
        </w:tc>
        <w:tc>
          <w:tcPr>
            <w:tcW w:w="1587" w:type="dxa"/>
          </w:tcPr>
          <w:p w14:paraId="2E8F77BE" w14:textId="77777777" w:rsidR="002B6D76" w:rsidRDefault="00000000">
            <w:pPr>
              <w:pStyle w:val="ConsPlusNormal0"/>
              <w:jc w:val="right"/>
            </w:pPr>
            <w:r>
              <w:t>1756190,33</w:t>
            </w:r>
          </w:p>
        </w:tc>
        <w:tc>
          <w:tcPr>
            <w:tcW w:w="1417" w:type="dxa"/>
          </w:tcPr>
          <w:p w14:paraId="50F19069" w14:textId="77777777" w:rsidR="002B6D76" w:rsidRDefault="00000000">
            <w:pPr>
              <w:pStyle w:val="ConsPlusNormal0"/>
              <w:jc w:val="right"/>
            </w:pPr>
            <w:r>
              <w:t>146349,19</w:t>
            </w:r>
          </w:p>
        </w:tc>
        <w:tc>
          <w:tcPr>
            <w:tcW w:w="1587" w:type="dxa"/>
          </w:tcPr>
          <w:p w14:paraId="5E3DE48F" w14:textId="77777777" w:rsidR="002B6D76" w:rsidRDefault="00000000">
            <w:pPr>
              <w:pStyle w:val="ConsPlusNormal0"/>
              <w:jc w:val="right"/>
            </w:pPr>
            <w:r>
              <w:t>1756190,33</w:t>
            </w:r>
          </w:p>
        </w:tc>
      </w:tr>
      <w:tr w:rsidR="002B6D76" w14:paraId="378A0E54" w14:textId="77777777">
        <w:tc>
          <w:tcPr>
            <w:tcW w:w="624" w:type="dxa"/>
          </w:tcPr>
          <w:p w14:paraId="5B034FCF" w14:textId="77777777" w:rsidR="002B6D76" w:rsidRDefault="00000000">
            <w:pPr>
              <w:pStyle w:val="ConsPlusNormal0"/>
              <w:jc w:val="center"/>
            </w:pPr>
            <w:r>
              <w:t>120</w:t>
            </w:r>
          </w:p>
        </w:tc>
        <w:tc>
          <w:tcPr>
            <w:tcW w:w="1134" w:type="dxa"/>
          </w:tcPr>
          <w:p w14:paraId="2919A5AC" w14:textId="77777777" w:rsidR="002B6D76" w:rsidRDefault="00000000">
            <w:pPr>
              <w:pStyle w:val="ConsPlusNormal0"/>
              <w:jc w:val="center"/>
            </w:pPr>
            <w:r>
              <w:t>260016</w:t>
            </w:r>
          </w:p>
        </w:tc>
        <w:tc>
          <w:tcPr>
            <w:tcW w:w="2719" w:type="dxa"/>
          </w:tcPr>
          <w:p w14:paraId="57F5796C" w14:textId="77777777" w:rsidR="002B6D76" w:rsidRDefault="00000000">
            <w:pPr>
              <w:pStyle w:val="ConsPlusNormal0"/>
            </w:pPr>
            <w:r>
              <w:t>ГБУЗ СК "Левокумская районная больница"</w:t>
            </w:r>
          </w:p>
        </w:tc>
        <w:tc>
          <w:tcPr>
            <w:tcW w:w="2665" w:type="dxa"/>
          </w:tcPr>
          <w:p w14:paraId="7F3FF813" w14:textId="77777777" w:rsidR="002B6D76" w:rsidRDefault="00000000">
            <w:pPr>
              <w:pStyle w:val="ConsPlusNormal0"/>
            </w:pPr>
            <w:r>
              <w:t>ФАП х. Первомайский</w:t>
            </w:r>
          </w:p>
        </w:tc>
        <w:tc>
          <w:tcPr>
            <w:tcW w:w="1077" w:type="dxa"/>
          </w:tcPr>
          <w:p w14:paraId="541CFAEB" w14:textId="77777777" w:rsidR="002B6D76" w:rsidRDefault="00000000">
            <w:pPr>
              <w:pStyle w:val="ConsPlusNormal0"/>
            </w:pPr>
            <w:r>
              <w:t>от 101 до 800</w:t>
            </w:r>
          </w:p>
        </w:tc>
        <w:tc>
          <w:tcPr>
            <w:tcW w:w="823" w:type="dxa"/>
          </w:tcPr>
          <w:p w14:paraId="76D2F9B0" w14:textId="77777777" w:rsidR="002B6D76" w:rsidRDefault="00000000">
            <w:pPr>
              <w:pStyle w:val="ConsPlusNormal0"/>
              <w:jc w:val="right"/>
            </w:pPr>
            <w:r>
              <w:t>55</w:t>
            </w:r>
          </w:p>
        </w:tc>
        <w:tc>
          <w:tcPr>
            <w:tcW w:w="823" w:type="dxa"/>
          </w:tcPr>
          <w:p w14:paraId="16C1B97E" w14:textId="77777777" w:rsidR="002B6D76" w:rsidRDefault="00000000">
            <w:pPr>
              <w:pStyle w:val="ConsPlusNormal0"/>
              <w:jc w:val="right"/>
            </w:pPr>
            <w:r>
              <w:t>0,00</w:t>
            </w:r>
          </w:p>
        </w:tc>
        <w:tc>
          <w:tcPr>
            <w:tcW w:w="1814" w:type="dxa"/>
          </w:tcPr>
          <w:p w14:paraId="20F5E7A0" w14:textId="77777777" w:rsidR="002B6D76" w:rsidRDefault="00000000">
            <w:pPr>
              <w:pStyle w:val="ConsPlusNormal0"/>
            </w:pPr>
            <w:r>
              <w:t>не соответствует</w:t>
            </w:r>
          </w:p>
        </w:tc>
        <w:tc>
          <w:tcPr>
            <w:tcW w:w="1417" w:type="dxa"/>
          </w:tcPr>
          <w:p w14:paraId="14C3983B" w14:textId="77777777" w:rsidR="002B6D76" w:rsidRDefault="00000000">
            <w:pPr>
              <w:pStyle w:val="ConsPlusNormal0"/>
              <w:jc w:val="right"/>
            </w:pPr>
            <w:r>
              <w:t>0,4867</w:t>
            </w:r>
          </w:p>
        </w:tc>
        <w:tc>
          <w:tcPr>
            <w:tcW w:w="1020" w:type="dxa"/>
          </w:tcPr>
          <w:p w14:paraId="2EB3BE44" w14:textId="77777777" w:rsidR="002B6D76" w:rsidRDefault="00000000">
            <w:pPr>
              <w:pStyle w:val="ConsPlusNormal0"/>
              <w:jc w:val="right"/>
            </w:pPr>
            <w:r>
              <w:t>1,0052</w:t>
            </w:r>
          </w:p>
        </w:tc>
        <w:tc>
          <w:tcPr>
            <w:tcW w:w="1191" w:type="dxa"/>
          </w:tcPr>
          <w:p w14:paraId="4096FE56" w14:textId="77777777" w:rsidR="002B6D76" w:rsidRDefault="00000000">
            <w:pPr>
              <w:pStyle w:val="ConsPlusNormal0"/>
              <w:jc w:val="right"/>
            </w:pPr>
            <w:r>
              <w:t>0,4892</w:t>
            </w:r>
          </w:p>
        </w:tc>
        <w:tc>
          <w:tcPr>
            <w:tcW w:w="1587" w:type="dxa"/>
          </w:tcPr>
          <w:p w14:paraId="7BA7F597" w14:textId="77777777" w:rsidR="002B6D76" w:rsidRDefault="00000000">
            <w:pPr>
              <w:pStyle w:val="ConsPlusNormal0"/>
              <w:jc w:val="right"/>
            </w:pPr>
            <w:r>
              <w:t>751821,29</w:t>
            </w:r>
          </w:p>
        </w:tc>
        <w:tc>
          <w:tcPr>
            <w:tcW w:w="1417" w:type="dxa"/>
          </w:tcPr>
          <w:p w14:paraId="7585A594" w14:textId="77777777" w:rsidR="002B6D76" w:rsidRDefault="00000000">
            <w:pPr>
              <w:pStyle w:val="ConsPlusNormal0"/>
              <w:jc w:val="right"/>
            </w:pPr>
            <w:r>
              <w:t>62651,77</w:t>
            </w:r>
          </w:p>
        </w:tc>
        <w:tc>
          <w:tcPr>
            <w:tcW w:w="1587" w:type="dxa"/>
          </w:tcPr>
          <w:p w14:paraId="232E0532" w14:textId="77777777" w:rsidR="002B6D76" w:rsidRDefault="00000000">
            <w:pPr>
              <w:pStyle w:val="ConsPlusNormal0"/>
              <w:jc w:val="right"/>
            </w:pPr>
            <w:r>
              <w:t>751821,30</w:t>
            </w:r>
          </w:p>
        </w:tc>
      </w:tr>
      <w:tr w:rsidR="002B6D76" w14:paraId="773963FE" w14:textId="77777777">
        <w:tc>
          <w:tcPr>
            <w:tcW w:w="624" w:type="dxa"/>
          </w:tcPr>
          <w:p w14:paraId="46548B13" w14:textId="77777777" w:rsidR="002B6D76" w:rsidRDefault="00000000">
            <w:pPr>
              <w:pStyle w:val="ConsPlusNormal0"/>
              <w:jc w:val="center"/>
            </w:pPr>
            <w:r>
              <w:t>121</w:t>
            </w:r>
          </w:p>
        </w:tc>
        <w:tc>
          <w:tcPr>
            <w:tcW w:w="1134" w:type="dxa"/>
          </w:tcPr>
          <w:p w14:paraId="34683A95" w14:textId="77777777" w:rsidR="002B6D76" w:rsidRDefault="00000000">
            <w:pPr>
              <w:pStyle w:val="ConsPlusNormal0"/>
              <w:jc w:val="center"/>
            </w:pPr>
            <w:r>
              <w:t>260016</w:t>
            </w:r>
          </w:p>
        </w:tc>
        <w:tc>
          <w:tcPr>
            <w:tcW w:w="2719" w:type="dxa"/>
          </w:tcPr>
          <w:p w14:paraId="1D9C4870" w14:textId="77777777" w:rsidR="002B6D76" w:rsidRDefault="00000000">
            <w:pPr>
              <w:pStyle w:val="ConsPlusNormal0"/>
            </w:pPr>
            <w:r>
              <w:t>ГБУЗ СК "Левокумская районная больница"</w:t>
            </w:r>
          </w:p>
        </w:tc>
        <w:tc>
          <w:tcPr>
            <w:tcW w:w="2665" w:type="dxa"/>
          </w:tcPr>
          <w:p w14:paraId="0F93B028" w14:textId="77777777" w:rsidR="002B6D76" w:rsidRDefault="00000000">
            <w:pPr>
              <w:pStyle w:val="ConsPlusNormal0"/>
            </w:pPr>
            <w:r>
              <w:t>ФАП п. Малосадовый</w:t>
            </w:r>
          </w:p>
        </w:tc>
        <w:tc>
          <w:tcPr>
            <w:tcW w:w="1077" w:type="dxa"/>
          </w:tcPr>
          <w:p w14:paraId="2FD99C3D" w14:textId="77777777" w:rsidR="002B6D76" w:rsidRDefault="00000000">
            <w:pPr>
              <w:pStyle w:val="ConsPlusNormal0"/>
            </w:pPr>
            <w:r>
              <w:t>от 101 до 800</w:t>
            </w:r>
          </w:p>
        </w:tc>
        <w:tc>
          <w:tcPr>
            <w:tcW w:w="823" w:type="dxa"/>
          </w:tcPr>
          <w:p w14:paraId="4A4BA25B" w14:textId="77777777" w:rsidR="002B6D76" w:rsidRDefault="00000000">
            <w:pPr>
              <w:pStyle w:val="ConsPlusNormal0"/>
              <w:jc w:val="right"/>
            </w:pPr>
            <w:r>
              <w:t>53</w:t>
            </w:r>
          </w:p>
        </w:tc>
        <w:tc>
          <w:tcPr>
            <w:tcW w:w="823" w:type="dxa"/>
          </w:tcPr>
          <w:p w14:paraId="52A060DD" w14:textId="77777777" w:rsidR="002B6D76" w:rsidRDefault="00000000">
            <w:pPr>
              <w:pStyle w:val="ConsPlusNormal0"/>
              <w:jc w:val="right"/>
            </w:pPr>
            <w:r>
              <w:t>0,00</w:t>
            </w:r>
          </w:p>
        </w:tc>
        <w:tc>
          <w:tcPr>
            <w:tcW w:w="1814" w:type="dxa"/>
          </w:tcPr>
          <w:p w14:paraId="6DB0D606" w14:textId="77777777" w:rsidR="002B6D76" w:rsidRDefault="00000000">
            <w:pPr>
              <w:pStyle w:val="ConsPlusNormal0"/>
            </w:pPr>
            <w:r>
              <w:t>не соответствует</w:t>
            </w:r>
          </w:p>
        </w:tc>
        <w:tc>
          <w:tcPr>
            <w:tcW w:w="1417" w:type="dxa"/>
          </w:tcPr>
          <w:p w14:paraId="340F98EB" w14:textId="77777777" w:rsidR="002B6D76" w:rsidRDefault="00000000">
            <w:pPr>
              <w:pStyle w:val="ConsPlusNormal0"/>
              <w:jc w:val="right"/>
            </w:pPr>
            <w:r>
              <w:t>0,8333</w:t>
            </w:r>
          </w:p>
        </w:tc>
        <w:tc>
          <w:tcPr>
            <w:tcW w:w="1020" w:type="dxa"/>
          </w:tcPr>
          <w:p w14:paraId="556A4936" w14:textId="77777777" w:rsidR="002B6D76" w:rsidRDefault="00000000">
            <w:pPr>
              <w:pStyle w:val="ConsPlusNormal0"/>
              <w:jc w:val="right"/>
            </w:pPr>
            <w:r>
              <w:t>1,0050</w:t>
            </w:r>
          </w:p>
        </w:tc>
        <w:tc>
          <w:tcPr>
            <w:tcW w:w="1191" w:type="dxa"/>
          </w:tcPr>
          <w:p w14:paraId="69876E49" w14:textId="77777777" w:rsidR="002B6D76" w:rsidRDefault="00000000">
            <w:pPr>
              <w:pStyle w:val="ConsPlusNormal0"/>
              <w:jc w:val="right"/>
            </w:pPr>
            <w:r>
              <w:t>0,8375</w:t>
            </w:r>
          </w:p>
        </w:tc>
        <w:tc>
          <w:tcPr>
            <w:tcW w:w="1587" w:type="dxa"/>
          </w:tcPr>
          <w:p w14:paraId="0B9EE647" w14:textId="77777777" w:rsidR="002B6D76" w:rsidRDefault="00000000">
            <w:pPr>
              <w:pStyle w:val="ConsPlusNormal0"/>
              <w:jc w:val="right"/>
            </w:pPr>
            <w:r>
              <w:t>1286983,53</w:t>
            </w:r>
          </w:p>
        </w:tc>
        <w:tc>
          <w:tcPr>
            <w:tcW w:w="1417" w:type="dxa"/>
          </w:tcPr>
          <w:p w14:paraId="69F4D9A7" w14:textId="77777777" w:rsidR="002B6D76" w:rsidRDefault="00000000">
            <w:pPr>
              <w:pStyle w:val="ConsPlusNormal0"/>
              <w:jc w:val="right"/>
            </w:pPr>
            <w:r>
              <w:t>107248,63</w:t>
            </w:r>
          </w:p>
        </w:tc>
        <w:tc>
          <w:tcPr>
            <w:tcW w:w="1587" w:type="dxa"/>
          </w:tcPr>
          <w:p w14:paraId="714ECDC8" w14:textId="77777777" w:rsidR="002B6D76" w:rsidRDefault="00000000">
            <w:pPr>
              <w:pStyle w:val="ConsPlusNormal0"/>
              <w:jc w:val="right"/>
            </w:pPr>
            <w:r>
              <w:t>1286983,53</w:t>
            </w:r>
          </w:p>
        </w:tc>
      </w:tr>
      <w:tr w:rsidR="002B6D76" w14:paraId="74D15A27" w14:textId="77777777">
        <w:tc>
          <w:tcPr>
            <w:tcW w:w="624" w:type="dxa"/>
          </w:tcPr>
          <w:p w14:paraId="6FBE0EAB" w14:textId="77777777" w:rsidR="002B6D76" w:rsidRDefault="00000000">
            <w:pPr>
              <w:pStyle w:val="ConsPlusNormal0"/>
              <w:jc w:val="center"/>
            </w:pPr>
            <w:r>
              <w:t>122</w:t>
            </w:r>
          </w:p>
        </w:tc>
        <w:tc>
          <w:tcPr>
            <w:tcW w:w="1134" w:type="dxa"/>
          </w:tcPr>
          <w:p w14:paraId="694598A6" w14:textId="77777777" w:rsidR="002B6D76" w:rsidRDefault="00000000">
            <w:pPr>
              <w:pStyle w:val="ConsPlusNormal0"/>
              <w:jc w:val="center"/>
            </w:pPr>
            <w:r>
              <w:t>260016</w:t>
            </w:r>
          </w:p>
        </w:tc>
        <w:tc>
          <w:tcPr>
            <w:tcW w:w="2719" w:type="dxa"/>
          </w:tcPr>
          <w:p w14:paraId="2DFE131D" w14:textId="77777777" w:rsidR="002B6D76" w:rsidRDefault="00000000">
            <w:pPr>
              <w:pStyle w:val="ConsPlusNormal0"/>
            </w:pPr>
            <w:r>
              <w:t>ГБУЗ СК "Левокумская районная больница"</w:t>
            </w:r>
          </w:p>
        </w:tc>
        <w:tc>
          <w:tcPr>
            <w:tcW w:w="2665" w:type="dxa"/>
          </w:tcPr>
          <w:p w14:paraId="07300E37" w14:textId="77777777" w:rsidR="002B6D76" w:rsidRDefault="00000000">
            <w:pPr>
              <w:pStyle w:val="ConsPlusNormal0"/>
            </w:pPr>
            <w:r>
              <w:t>ФАП п. Ленинский</w:t>
            </w:r>
          </w:p>
        </w:tc>
        <w:tc>
          <w:tcPr>
            <w:tcW w:w="1077" w:type="dxa"/>
          </w:tcPr>
          <w:p w14:paraId="599DFCD1" w14:textId="77777777" w:rsidR="002B6D76" w:rsidRDefault="00000000">
            <w:pPr>
              <w:pStyle w:val="ConsPlusNormal0"/>
            </w:pPr>
            <w:r>
              <w:t>от 101 до 800</w:t>
            </w:r>
          </w:p>
        </w:tc>
        <w:tc>
          <w:tcPr>
            <w:tcW w:w="823" w:type="dxa"/>
          </w:tcPr>
          <w:p w14:paraId="1CF8B78B" w14:textId="77777777" w:rsidR="002B6D76" w:rsidRDefault="00000000">
            <w:pPr>
              <w:pStyle w:val="ConsPlusNormal0"/>
              <w:jc w:val="right"/>
            </w:pPr>
            <w:r>
              <w:t>86</w:t>
            </w:r>
          </w:p>
        </w:tc>
        <w:tc>
          <w:tcPr>
            <w:tcW w:w="823" w:type="dxa"/>
          </w:tcPr>
          <w:p w14:paraId="0CA60C44" w14:textId="77777777" w:rsidR="002B6D76" w:rsidRDefault="00000000">
            <w:pPr>
              <w:pStyle w:val="ConsPlusNormal0"/>
              <w:jc w:val="right"/>
            </w:pPr>
            <w:r>
              <w:t>0,00</w:t>
            </w:r>
          </w:p>
        </w:tc>
        <w:tc>
          <w:tcPr>
            <w:tcW w:w="1814" w:type="dxa"/>
          </w:tcPr>
          <w:p w14:paraId="59314C17" w14:textId="77777777" w:rsidR="002B6D76" w:rsidRDefault="00000000">
            <w:pPr>
              <w:pStyle w:val="ConsPlusNormal0"/>
            </w:pPr>
            <w:r>
              <w:t>не соответствует</w:t>
            </w:r>
          </w:p>
        </w:tc>
        <w:tc>
          <w:tcPr>
            <w:tcW w:w="1417" w:type="dxa"/>
          </w:tcPr>
          <w:p w14:paraId="534101D2" w14:textId="77777777" w:rsidR="002B6D76" w:rsidRDefault="00000000">
            <w:pPr>
              <w:pStyle w:val="ConsPlusNormal0"/>
              <w:jc w:val="right"/>
            </w:pPr>
            <w:r>
              <w:t>0,4867</w:t>
            </w:r>
          </w:p>
        </w:tc>
        <w:tc>
          <w:tcPr>
            <w:tcW w:w="1020" w:type="dxa"/>
          </w:tcPr>
          <w:p w14:paraId="7FEFAB9A" w14:textId="77777777" w:rsidR="002B6D76" w:rsidRDefault="00000000">
            <w:pPr>
              <w:pStyle w:val="ConsPlusNormal0"/>
              <w:jc w:val="right"/>
            </w:pPr>
            <w:r>
              <w:t>1,0081</w:t>
            </w:r>
          </w:p>
        </w:tc>
        <w:tc>
          <w:tcPr>
            <w:tcW w:w="1191" w:type="dxa"/>
          </w:tcPr>
          <w:p w14:paraId="28973CBD" w14:textId="77777777" w:rsidR="002B6D76" w:rsidRDefault="00000000">
            <w:pPr>
              <w:pStyle w:val="ConsPlusNormal0"/>
              <w:jc w:val="right"/>
            </w:pPr>
            <w:r>
              <w:t>0,4906</w:t>
            </w:r>
          </w:p>
        </w:tc>
        <w:tc>
          <w:tcPr>
            <w:tcW w:w="1587" w:type="dxa"/>
          </w:tcPr>
          <w:p w14:paraId="4D01F9FF" w14:textId="77777777" w:rsidR="002B6D76" w:rsidRDefault="00000000">
            <w:pPr>
              <w:pStyle w:val="ConsPlusNormal0"/>
              <w:jc w:val="right"/>
            </w:pPr>
            <w:r>
              <w:t>754006,04</w:t>
            </w:r>
          </w:p>
        </w:tc>
        <w:tc>
          <w:tcPr>
            <w:tcW w:w="1417" w:type="dxa"/>
          </w:tcPr>
          <w:p w14:paraId="5FE09595" w14:textId="77777777" w:rsidR="002B6D76" w:rsidRDefault="00000000">
            <w:pPr>
              <w:pStyle w:val="ConsPlusNormal0"/>
              <w:jc w:val="right"/>
            </w:pPr>
            <w:r>
              <w:t>62833,84</w:t>
            </w:r>
          </w:p>
        </w:tc>
        <w:tc>
          <w:tcPr>
            <w:tcW w:w="1587" w:type="dxa"/>
          </w:tcPr>
          <w:p w14:paraId="45D76F30" w14:textId="77777777" w:rsidR="002B6D76" w:rsidRDefault="00000000">
            <w:pPr>
              <w:pStyle w:val="ConsPlusNormal0"/>
              <w:jc w:val="right"/>
            </w:pPr>
            <w:r>
              <w:t>754006,04</w:t>
            </w:r>
          </w:p>
        </w:tc>
      </w:tr>
      <w:tr w:rsidR="002B6D76" w14:paraId="7CCAC3F9" w14:textId="77777777">
        <w:tc>
          <w:tcPr>
            <w:tcW w:w="624" w:type="dxa"/>
          </w:tcPr>
          <w:p w14:paraId="1E7C8295" w14:textId="77777777" w:rsidR="002B6D76" w:rsidRDefault="00000000">
            <w:pPr>
              <w:pStyle w:val="ConsPlusNormal0"/>
              <w:jc w:val="center"/>
            </w:pPr>
            <w:r>
              <w:t>123</w:t>
            </w:r>
          </w:p>
        </w:tc>
        <w:tc>
          <w:tcPr>
            <w:tcW w:w="1134" w:type="dxa"/>
          </w:tcPr>
          <w:p w14:paraId="29AA3DB6" w14:textId="77777777" w:rsidR="002B6D76" w:rsidRDefault="00000000">
            <w:pPr>
              <w:pStyle w:val="ConsPlusNormal0"/>
              <w:jc w:val="center"/>
            </w:pPr>
            <w:r>
              <w:t>260016</w:t>
            </w:r>
          </w:p>
        </w:tc>
        <w:tc>
          <w:tcPr>
            <w:tcW w:w="2719" w:type="dxa"/>
          </w:tcPr>
          <w:p w14:paraId="030E2FB6" w14:textId="77777777" w:rsidR="002B6D76" w:rsidRDefault="00000000">
            <w:pPr>
              <w:pStyle w:val="ConsPlusNormal0"/>
            </w:pPr>
            <w:r>
              <w:t>ГБУЗ СК "Левокумская районная больница"</w:t>
            </w:r>
          </w:p>
        </w:tc>
        <w:tc>
          <w:tcPr>
            <w:tcW w:w="2665" w:type="dxa"/>
          </w:tcPr>
          <w:p w14:paraId="5248FC42" w14:textId="77777777" w:rsidR="002B6D76" w:rsidRDefault="00000000">
            <w:pPr>
              <w:pStyle w:val="ConsPlusNormal0"/>
            </w:pPr>
            <w:r>
              <w:t>ФАП с. Правокумское</w:t>
            </w:r>
          </w:p>
        </w:tc>
        <w:tc>
          <w:tcPr>
            <w:tcW w:w="1077" w:type="dxa"/>
          </w:tcPr>
          <w:p w14:paraId="55025116" w14:textId="77777777" w:rsidR="002B6D76" w:rsidRDefault="00000000">
            <w:pPr>
              <w:pStyle w:val="ConsPlusNormal0"/>
            </w:pPr>
            <w:r>
              <w:t>от 801 до 1500</w:t>
            </w:r>
          </w:p>
        </w:tc>
        <w:tc>
          <w:tcPr>
            <w:tcW w:w="823" w:type="dxa"/>
          </w:tcPr>
          <w:p w14:paraId="54ED930E" w14:textId="77777777" w:rsidR="002B6D76" w:rsidRDefault="00000000">
            <w:pPr>
              <w:pStyle w:val="ConsPlusNormal0"/>
              <w:jc w:val="right"/>
            </w:pPr>
            <w:r>
              <w:t>306</w:t>
            </w:r>
          </w:p>
        </w:tc>
        <w:tc>
          <w:tcPr>
            <w:tcW w:w="823" w:type="dxa"/>
          </w:tcPr>
          <w:p w14:paraId="392F66AA" w14:textId="77777777" w:rsidR="002B6D76" w:rsidRDefault="00000000">
            <w:pPr>
              <w:pStyle w:val="ConsPlusNormal0"/>
              <w:jc w:val="right"/>
            </w:pPr>
            <w:r>
              <w:t>0,00</w:t>
            </w:r>
          </w:p>
        </w:tc>
        <w:tc>
          <w:tcPr>
            <w:tcW w:w="1814" w:type="dxa"/>
          </w:tcPr>
          <w:p w14:paraId="6A8254C8" w14:textId="77777777" w:rsidR="002B6D76" w:rsidRDefault="00000000">
            <w:pPr>
              <w:pStyle w:val="ConsPlusNormal0"/>
            </w:pPr>
            <w:r>
              <w:t>не соответствует</w:t>
            </w:r>
          </w:p>
        </w:tc>
        <w:tc>
          <w:tcPr>
            <w:tcW w:w="1417" w:type="dxa"/>
          </w:tcPr>
          <w:p w14:paraId="24FB725F" w14:textId="77777777" w:rsidR="002B6D76" w:rsidRDefault="00000000">
            <w:pPr>
              <w:pStyle w:val="ConsPlusNormal0"/>
              <w:jc w:val="right"/>
            </w:pPr>
            <w:r>
              <w:t>0,5000</w:t>
            </w:r>
          </w:p>
        </w:tc>
        <w:tc>
          <w:tcPr>
            <w:tcW w:w="1020" w:type="dxa"/>
          </w:tcPr>
          <w:p w14:paraId="5D5F67B3" w14:textId="77777777" w:rsidR="002B6D76" w:rsidRDefault="00000000">
            <w:pPr>
              <w:pStyle w:val="ConsPlusNormal0"/>
              <w:jc w:val="right"/>
            </w:pPr>
            <w:r>
              <w:t>1,0144</w:t>
            </w:r>
          </w:p>
        </w:tc>
        <w:tc>
          <w:tcPr>
            <w:tcW w:w="1191" w:type="dxa"/>
          </w:tcPr>
          <w:p w14:paraId="301A18EB" w14:textId="77777777" w:rsidR="002B6D76" w:rsidRDefault="00000000">
            <w:pPr>
              <w:pStyle w:val="ConsPlusNormal0"/>
              <w:jc w:val="right"/>
            </w:pPr>
            <w:r>
              <w:t>0,5072</w:t>
            </w:r>
          </w:p>
        </w:tc>
        <w:tc>
          <w:tcPr>
            <w:tcW w:w="1587" w:type="dxa"/>
          </w:tcPr>
          <w:p w14:paraId="743AAF82" w14:textId="77777777" w:rsidR="002B6D76" w:rsidRDefault="00000000">
            <w:pPr>
              <w:pStyle w:val="ConsPlusNormal0"/>
              <w:jc w:val="right"/>
            </w:pPr>
            <w:r>
              <w:t>1558975,33</w:t>
            </w:r>
          </w:p>
        </w:tc>
        <w:tc>
          <w:tcPr>
            <w:tcW w:w="1417" w:type="dxa"/>
          </w:tcPr>
          <w:p w14:paraId="0A6BFAA7" w14:textId="77777777" w:rsidR="002B6D76" w:rsidRDefault="00000000">
            <w:pPr>
              <w:pStyle w:val="ConsPlusNormal0"/>
              <w:jc w:val="right"/>
            </w:pPr>
            <w:r>
              <w:t>129914,61</w:t>
            </w:r>
          </w:p>
        </w:tc>
        <w:tc>
          <w:tcPr>
            <w:tcW w:w="1587" w:type="dxa"/>
          </w:tcPr>
          <w:p w14:paraId="6B7B85D9" w14:textId="77777777" w:rsidR="002B6D76" w:rsidRDefault="00000000">
            <w:pPr>
              <w:pStyle w:val="ConsPlusNormal0"/>
              <w:jc w:val="right"/>
            </w:pPr>
            <w:r>
              <w:t>1558975,33</w:t>
            </w:r>
          </w:p>
        </w:tc>
      </w:tr>
      <w:tr w:rsidR="002B6D76" w14:paraId="51F2C567" w14:textId="77777777">
        <w:tc>
          <w:tcPr>
            <w:tcW w:w="624" w:type="dxa"/>
          </w:tcPr>
          <w:p w14:paraId="09CD2843" w14:textId="77777777" w:rsidR="002B6D76" w:rsidRDefault="00000000">
            <w:pPr>
              <w:pStyle w:val="ConsPlusNormal0"/>
              <w:jc w:val="center"/>
            </w:pPr>
            <w:r>
              <w:t>124</w:t>
            </w:r>
          </w:p>
        </w:tc>
        <w:tc>
          <w:tcPr>
            <w:tcW w:w="1134" w:type="dxa"/>
          </w:tcPr>
          <w:p w14:paraId="1E8E4F1C" w14:textId="77777777" w:rsidR="002B6D76" w:rsidRDefault="00000000">
            <w:pPr>
              <w:pStyle w:val="ConsPlusNormal0"/>
              <w:jc w:val="center"/>
            </w:pPr>
            <w:r>
              <w:t>260016</w:t>
            </w:r>
          </w:p>
        </w:tc>
        <w:tc>
          <w:tcPr>
            <w:tcW w:w="2719" w:type="dxa"/>
          </w:tcPr>
          <w:p w14:paraId="547DA48F" w14:textId="77777777" w:rsidR="002B6D76" w:rsidRDefault="00000000">
            <w:pPr>
              <w:pStyle w:val="ConsPlusNormal0"/>
            </w:pPr>
            <w:r>
              <w:t>ГБУЗ СК "Левокумская районная больница"</w:t>
            </w:r>
          </w:p>
        </w:tc>
        <w:tc>
          <w:tcPr>
            <w:tcW w:w="2665" w:type="dxa"/>
          </w:tcPr>
          <w:p w14:paraId="731EF569" w14:textId="77777777" w:rsidR="002B6D76" w:rsidRDefault="00000000">
            <w:pPr>
              <w:pStyle w:val="ConsPlusNormal0"/>
            </w:pPr>
            <w:r>
              <w:t>Модульная конструкция фельдшерского пункта</w:t>
            </w:r>
          </w:p>
        </w:tc>
        <w:tc>
          <w:tcPr>
            <w:tcW w:w="1077" w:type="dxa"/>
          </w:tcPr>
          <w:p w14:paraId="05B9B9D4" w14:textId="77777777" w:rsidR="002B6D76" w:rsidRDefault="00000000">
            <w:pPr>
              <w:pStyle w:val="ConsPlusNormal0"/>
            </w:pPr>
            <w:r>
              <w:t>от 101 до 800</w:t>
            </w:r>
          </w:p>
        </w:tc>
        <w:tc>
          <w:tcPr>
            <w:tcW w:w="823" w:type="dxa"/>
          </w:tcPr>
          <w:p w14:paraId="411AB715" w14:textId="77777777" w:rsidR="002B6D76" w:rsidRDefault="00000000">
            <w:pPr>
              <w:pStyle w:val="ConsPlusNormal0"/>
              <w:jc w:val="right"/>
            </w:pPr>
            <w:r>
              <w:t>86</w:t>
            </w:r>
          </w:p>
        </w:tc>
        <w:tc>
          <w:tcPr>
            <w:tcW w:w="823" w:type="dxa"/>
          </w:tcPr>
          <w:p w14:paraId="38EE7BE4" w14:textId="77777777" w:rsidR="002B6D76" w:rsidRDefault="00000000">
            <w:pPr>
              <w:pStyle w:val="ConsPlusNormal0"/>
              <w:jc w:val="right"/>
            </w:pPr>
            <w:r>
              <w:t>0,25</w:t>
            </w:r>
          </w:p>
        </w:tc>
        <w:tc>
          <w:tcPr>
            <w:tcW w:w="1814" w:type="dxa"/>
          </w:tcPr>
          <w:p w14:paraId="3013BCCF" w14:textId="77777777" w:rsidR="002B6D76" w:rsidRDefault="00000000">
            <w:pPr>
              <w:pStyle w:val="ConsPlusNormal0"/>
            </w:pPr>
            <w:r>
              <w:t>не соответствует</w:t>
            </w:r>
          </w:p>
        </w:tc>
        <w:tc>
          <w:tcPr>
            <w:tcW w:w="1417" w:type="dxa"/>
          </w:tcPr>
          <w:p w14:paraId="003F2905" w14:textId="77777777" w:rsidR="002B6D76" w:rsidRDefault="00000000">
            <w:pPr>
              <w:pStyle w:val="ConsPlusNormal0"/>
              <w:jc w:val="right"/>
            </w:pPr>
            <w:r>
              <w:t>0,8333</w:t>
            </w:r>
          </w:p>
        </w:tc>
        <w:tc>
          <w:tcPr>
            <w:tcW w:w="1020" w:type="dxa"/>
          </w:tcPr>
          <w:p w14:paraId="121553CD" w14:textId="77777777" w:rsidR="002B6D76" w:rsidRDefault="00000000">
            <w:pPr>
              <w:pStyle w:val="ConsPlusNormal0"/>
              <w:jc w:val="right"/>
            </w:pPr>
            <w:r>
              <w:t>1,0000</w:t>
            </w:r>
          </w:p>
        </w:tc>
        <w:tc>
          <w:tcPr>
            <w:tcW w:w="1191" w:type="dxa"/>
          </w:tcPr>
          <w:p w14:paraId="573C8EAE" w14:textId="77777777" w:rsidR="002B6D76" w:rsidRDefault="00000000">
            <w:pPr>
              <w:pStyle w:val="ConsPlusNormal0"/>
              <w:jc w:val="right"/>
            </w:pPr>
            <w:r>
              <w:t>0,8333</w:t>
            </w:r>
          </w:p>
        </w:tc>
        <w:tc>
          <w:tcPr>
            <w:tcW w:w="1587" w:type="dxa"/>
          </w:tcPr>
          <w:p w14:paraId="493A7BB0" w14:textId="77777777" w:rsidR="002B6D76" w:rsidRDefault="00000000">
            <w:pPr>
              <w:pStyle w:val="ConsPlusNormal0"/>
              <w:jc w:val="right"/>
            </w:pPr>
            <w:r>
              <w:t>1280588,27</w:t>
            </w:r>
          </w:p>
        </w:tc>
        <w:tc>
          <w:tcPr>
            <w:tcW w:w="1417" w:type="dxa"/>
          </w:tcPr>
          <w:p w14:paraId="63A7F01E" w14:textId="77777777" w:rsidR="002B6D76" w:rsidRDefault="00000000">
            <w:pPr>
              <w:pStyle w:val="ConsPlusNormal0"/>
              <w:jc w:val="right"/>
            </w:pPr>
            <w:r>
              <w:t>106715,69</w:t>
            </w:r>
          </w:p>
        </w:tc>
        <w:tc>
          <w:tcPr>
            <w:tcW w:w="1587" w:type="dxa"/>
          </w:tcPr>
          <w:p w14:paraId="3CB39F4B" w14:textId="77777777" w:rsidR="002B6D76" w:rsidRDefault="00000000">
            <w:pPr>
              <w:pStyle w:val="ConsPlusNormal0"/>
              <w:jc w:val="right"/>
            </w:pPr>
            <w:r>
              <w:t>1280588,27</w:t>
            </w:r>
          </w:p>
        </w:tc>
      </w:tr>
      <w:tr w:rsidR="002B6D76" w14:paraId="72175806" w14:textId="77777777">
        <w:tc>
          <w:tcPr>
            <w:tcW w:w="624" w:type="dxa"/>
          </w:tcPr>
          <w:p w14:paraId="698BF35B" w14:textId="77777777" w:rsidR="002B6D76" w:rsidRDefault="00000000">
            <w:pPr>
              <w:pStyle w:val="ConsPlusNormal0"/>
              <w:jc w:val="center"/>
            </w:pPr>
            <w:r>
              <w:t>125</w:t>
            </w:r>
          </w:p>
        </w:tc>
        <w:tc>
          <w:tcPr>
            <w:tcW w:w="1134" w:type="dxa"/>
          </w:tcPr>
          <w:p w14:paraId="3903DC53" w14:textId="77777777" w:rsidR="002B6D76" w:rsidRDefault="00000000">
            <w:pPr>
              <w:pStyle w:val="ConsPlusNormal0"/>
              <w:jc w:val="center"/>
            </w:pPr>
            <w:r>
              <w:t>260017</w:t>
            </w:r>
          </w:p>
        </w:tc>
        <w:tc>
          <w:tcPr>
            <w:tcW w:w="2719" w:type="dxa"/>
          </w:tcPr>
          <w:p w14:paraId="64283610" w14:textId="77777777" w:rsidR="002B6D76" w:rsidRDefault="00000000">
            <w:pPr>
              <w:pStyle w:val="ConsPlusNormal0"/>
            </w:pPr>
            <w:r>
              <w:t>ГБУЗ СК "Нефтекумская районная больница"</w:t>
            </w:r>
          </w:p>
        </w:tc>
        <w:tc>
          <w:tcPr>
            <w:tcW w:w="2665" w:type="dxa"/>
          </w:tcPr>
          <w:p w14:paraId="75AF02D0" w14:textId="77777777" w:rsidR="002B6D76" w:rsidRDefault="00000000">
            <w:pPr>
              <w:pStyle w:val="ConsPlusNormal0"/>
            </w:pPr>
            <w:r>
              <w:t>Фельдшерский здравпункт п. Зимняя Ставка</w:t>
            </w:r>
          </w:p>
        </w:tc>
        <w:tc>
          <w:tcPr>
            <w:tcW w:w="1077" w:type="dxa"/>
          </w:tcPr>
          <w:p w14:paraId="560BE131" w14:textId="77777777" w:rsidR="002B6D76" w:rsidRDefault="00000000">
            <w:pPr>
              <w:pStyle w:val="ConsPlusNormal0"/>
            </w:pPr>
            <w:r>
              <w:t>от 801 до 1500</w:t>
            </w:r>
          </w:p>
        </w:tc>
        <w:tc>
          <w:tcPr>
            <w:tcW w:w="823" w:type="dxa"/>
          </w:tcPr>
          <w:p w14:paraId="20CB09EA" w14:textId="77777777" w:rsidR="002B6D76" w:rsidRDefault="00000000">
            <w:pPr>
              <w:pStyle w:val="ConsPlusNormal0"/>
              <w:jc w:val="right"/>
            </w:pPr>
            <w:r>
              <w:t>240</w:t>
            </w:r>
          </w:p>
        </w:tc>
        <w:tc>
          <w:tcPr>
            <w:tcW w:w="823" w:type="dxa"/>
          </w:tcPr>
          <w:p w14:paraId="28482C2D" w14:textId="77777777" w:rsidR="002B6D76" w:rsidRDefault="00000000">
            <w:pPr>
              <w:pStyle w:val="ConsPlusNormal0"/>
              <w:jc w:val="right"/>
            </w:pPr>
            <w:r>
              <w:t>0,00</w:t>
            </w:r>
          </w:p>
        </w:tc>
        <w:tc>
          <w:tcPr>
            <w:tcW w:w="1814" w:type="dxa"/>
          </w:tcPr>
          <w:p w14:paraId="73D38FD7" w14:textId="77777777" w:rsidR="002B6D76" w:rsidRDefault="00000000">
            <w:pPr>
              <w:pStyle w:val="ConsPlusNormal0"/>
            </w:pPr>
            <w:r>
              <w:t>не соответствует</w:t>
            </w:r>
          </w:p>
        </w:tc>
        <w:tc>
          <w:tcPr>
            <w:tcW w:w="1417" w:type="dxa"/>
          </w:tcPr>
          <w:p w14:paraId="16420E9D" w14:textId="77777777" w:rsidR="002B6D76" w:rsidRDefault="00000000">
            <w:pPr>
              <w:pStyle w:val="ConsPlusNormal0"/>
              <w:jc w:val="right"/>
            </w:pPr>
            <w:r>
              <w:t>0,5000</w:t>
            </w:r>
          </w:p>
        </w:tc>
        <w:tc>
          <w:tcPr>
            <w:tcW w:w="1020" w:type="dxa"/>
          </w:tcPr>
          <w:p w14:paraId="7F3758E6" w14:textId="77777777" w:rsidR="002B6D76" w:rsidRDefault="00000000">
            <w:pPr>
              <w:pStyle w:val="ConsPlusNormal0"/>
              <w:jc w:val="right"/>
            </w:pPr>
            <w:r>
              <w:t>1,0113</w:t>
            </w:r>
          </w:p>
        </w:tc>
        <w:tc>
          <w:tcPr>
            <w:tcW w:w="1191" w:type="dxa"/>
          </w:tcPr>
          <w:p w14:paraId="095A74C8" w14:textId="77777777" w:rsidR="002B6D76" w:rsidRDefault="00000000">
            <w:pPr>
              <w:pStyle w:val="ConsPlusNormal0"/>
              <w:jc w:val="right"/>
            </w:pPr>
            <w:r>
              <w:t>0,5057</w:t>
            </w:r>
          </w:p>
        </w:tc>
        <w:tc>
          <w:tcPr>
            <w:tcW w:w="1587" w:type="dxa"/>
          </w:tcPr>
          <w:p w14:paraId="6E3ECEA2" w14:textId="77777777" w:rsidR="002B6D76" w:rsidRDefault="00000000">
            <w:pPr>
              <w:pStyle w:val="ConsPlusNormal0"/>
              <w:jc w:val="right"/>
            </w:pPr>
            <w:r>
              <w:t>1554195,83</w:t>
            </w:r>
          </w:p>
        </w:tc>
        <w:tc>
          <w:tcPr>
            <w:tcW w:w="1417" w:type="dxa"/>
          </w:tcPr>
          <w:p w14:paraId="7A89FC9B" w14:textId="77777777" w:rsidR="002B6D76" w:rsidRDefault="00000000">
            <w:pPr>
              <w:pStyle w:val="ConsPlusNormal0"/>
              <w:jc w:val="right"/>
            </w:pPr>
            <w:r>
              <w:t>129516,32</w:t>
            </w:r>
          </w:p>
        </w:tc>
        <w:tc>
          <w:tcPr>
            <w:tcW w:w="1587" w:type="dxa"/>
          </w:tcPr>
          <w:p w14:paraId="1AACCBE9" w14:textId="77777777" w:rsidR="002B6D76" w:rsidRDefault="00000000">
            <w:pPr>
              <w:pStyle w:val="ConsPlusNormal0"/>
              <w:jc w:val="right"/>
            </w:pPr>
            <w:r>
              <w:t>1554195,83</w:t>
            </w:r>
          </w:p>
        </w:tc>
      </w:tr>
      <w:tr w:rsidR="002B6D76" w14:paraId="666DFCF3" w14:textId="77777777">
        <w:tc>
          <w:tcPr>
            <w:tcW w:w="624" w:type="dxa"/>
          </w:tcPr>
          <w:p w14:paraId="0498C8BB" w14:textId="77777777" w:rsidR="002B6D76" w:rsidRDefault="00000000">
            <w:pPr>
              <w:pStyle w:val="ConsPlusNormal0"/>
              <w:jc w:val="center"/>
            </w:pPr>
            <w:r>
              <w:t>126</w:t>
            </w:r>
          </w:p>
        </w:tc>
        <w:tc>
          <w:tcPr>
            <w:tcW w:w="1134" w:type="dxa"/>
          </w:tcPr>
          <w:p w14:paraId="74596CCC" w14:textId="77777777" w:rsidR="002B6D76" w:rsidRDefault="00000000">
            <w:pPr>
              <w:pStyle w:val="ConsPlusNormal0"/>
              <w:jc w:val="center"/>
            </w:pPr>
            <w:r>
              <w:t>260017</w:t>
            </w:r>
          </w:p>
        </w:tc>
        <w:tc>
          <w:tcPr>
            <w:tcW w:w="2719" w:type="dxa"/>
          </w:tcPr>
          <w:p w14:paraId="25AFB729" w14:textId="77777777" w:rsidR="002B6D76" w:rsidRDefault="00000000">
            <w:pPr>
              <w:pStyle w:val="ConsPlusNormal0"/>
            </w:pPr>
            <w:r>
              <w:t>ГБУЗ СК "Нефтекумская районная больница"</w:t>
            </w:r>
          </w:p>
        </w:tc>
        <w:tc>
          <w:tcPr>
            <w:tcW w:w="2665" w:type="dxa"/>
          </w:tcPr>
          <w:p w14:paraId="61126CD8" w14:textId="77777777" w:rsidR="002B6D76" w:rsidRDefault="00000000">
            <w:pPr>
              <w:pStyle w:val="ConsPlusNormal0"/>
            </w:pPr>
            <w:r>
              <w:t>Фельдшерский здравпункт а. Абдул-Газы</w:t>
            </w:r>
          </w:p>
        </w:tc>
        <w:tc>
          <w:tcPr>
            <w:tcW w:w="1077" w:type="dxa"/>
          </w:tcPr>
          <w:p w14:paraId="1AE68937" w14:textId="77777777" w:rsidR="002B6D76" w:rsidRDefault="00000000">
            <w:pPr>
              <w:pStyle w:val="ConsPlusNormal0"/>
            </w:pPr>
            <w:r>
              <w:t>от 101 до 800</w:t>
            </w:r>
          </w:p>
        </w:tc>
        <w:tc>
          <w:tcPr>
            <w:tcW w:w="823" w:type="dxa"/>
          </w:tcPr>
          <w:p w14:paraId="192AC84B" w14:textId="77777777" w:rsidR="002B6D76" w:rsidRDefault="00000000">
            <w:pPr>
              <w:pStyle w:val="ConsPlusNormal0"/>
              <w:jc w:val="right"/>
            </w:pPr>
            <w:r>
              <w:t>72</w:t>
            </w:r>
          </w:p>
        </w:tc>
        <w:tc>
          <w:tcPr>
            <w:tcW w:w="823" w:type="dxa"/>
          </w:tcPr>
          <w:p w14:paraId="19529966" w14:textId="77777777" w:rsidR="002B6D76" w:rsidRDefault="00000000">
            <w:pPr>
              <w:pStyle w:val="ConsPlusNormal0"/>
              <w:jc w:val="right"/>
            </w:pPr>
            <w:r>
              <w:t>0,00</w:t>
            </w:r>
          </w:p>
        </w:tc>
        <w:tc>
          <w:tcPr>
            <w:tcW w:w="1814" w:type="dxa"/>
          </w:tcPr>
          <w:p w14:paraId="10D3A1B8" w14:textId="77777777" w:rsidR="002B6D76" w:rsidRDefault="00000000">
            <w:pPr>
              <w:pStyle w:val="ConsPlusNormal0"/>
            </w:pPr>
            <w:r>
              <w:t>не соответствует</w:t>
            </w:r>
          </w:p>
        </w:tc>
        <w:tc>
          <w:tcPr>
            <w:tcW w:w="1417" w:type="dxa"/>
          </w:tcPr>
          <w:p w14:paraId="21EFC425" w14:textId="77777777" w:rsidR="002B6D76" w:rsidRDefault="00000000">
            <w:pPr>
              <w:pStyle w:val="ConsPlusNormal0"/>
              <w:jc w:val="right"/>
            </w:pPr>
            <w:r>
              <w:t>0,8333</w:t>
            </w:r>
          </w:p>
        </w:tc>
        <w:tc>
          <w:tcPr>
            <w:tcW w:w="1020" w:type="dxa"/>
          </w:tcPr>
          <w:p w14:paraId="0644910B" w14:textId="77777777" w:rsidR="002B6D76" w:rsidRDefault="00000000">
            <w:pPr>
              <w:pStyle w:val="ConsPlusNormal0"/>
              <w:jc w:val="right"/>
            </w:pPr>
            <w:r>
              <w:t>1,0068</w:t>
            </w:r>
          </w:p>
        </w:tc>
        <w:tc>
          <w:tcPr>
            <w:tcW w:w="1191" w:type="dxa"/>
          </w:tcPr>
          <w:p w14:paraId="0F7CFF0F" w14:textId="77777777" w:rsidR="002B6D76" w:rsidRDefault="00000000">
            <w:pPr>
              <w:pStyle w:val="ConsPlusNormal0"/>
              <w:jc w:val="right"/>
            </w:pPr>
            <w:r>
              <w:t>0,8390</w:t>
            </w:r>
          </w:p>
        </w:tc>
        <w:tc>
          <w:tcPr>
            <w:tcW w:w="1587" w:type="dxa"/>
          </w:tcPr>
          <w:p w14:paraId="49518E6F" w14:textId="77777777" w:rsidR="002B6D76" w:rsidRDefault="00000000">
            <w:pPr>
              <w:pStyle w:val="ConsPlusNormal0"/>
              <w:jc w:val="right"/>
            </w:pPr>
            <w:r>
              <w:t>1289277,07</w:t>
            </w:r>
          </w:p>
        </w:tc>
        <w:tc>
          <w:tcPr>
            <w:tcW w:w="1417" w:type="dxa"/>
          </w:tcPr>
          <w:p w14:paraId="58D203B3" w14:textId="77777777" w:rsidR="002B6D76" w:rsidRDefault="00000000">
            <w:pPr>
              <w:pStyle w:val="ConsPlusNormal0"/>
              <w:jc w:val="right"/>
            </w:pPr>
            <w:r>
              <w:t>107439,76</w:t>
            </w:r>
          </w:p>
        </w:tc>
        <w:tc>
          <w:tcPr>
            <w:tcW w:w="1587" w:type="dxa"/>
          </w:tcPr>
          <w:p w14:paraId="0BE4DFE5" w14:textId="77777777" w:rsidR="002B6D76" w:rsidRDefault="00000000">
            <w:pPr>
              <w:pStyle w:val="ConsPlusNormal0"/>
              <w:jc w:val="right"/>
            </w:pPr>
            <w:r>
              <w:t>1289277,07</w:t>
            </w:r>
          </w:p>
        </w:tc>
      </w:tr>
      <w:tr w:rsidR="002B6D76" w14:paraId="13B77F96" w14:textId="77777777">
        <w:tc>
          <w:tcPr>
            <w:tcW w:w="624" w:type="dxa"/>
          </w:tcPr>
          <w:p w14:paraId="248DEF4A" w14:textId="77777777" w:rsidR="002B6D76" w:rsidRDefault="00000000">
            <w:pPr>
              <w:pStyle w:val="ConsPlusNormal0"/>
              <w:jc w:val="center"/>
            </w:pPr>
            <w:r>
              <w:t>127</w:t>
            </w:r>
          </w:p>
        </w:tc>
        <w:tc>
          <w:tcPr>
            <w:tcW w:w="1134" w:type="dxa"/>
          </w:tcPr>
          <w:p w14:paraId="7421AAC5" w14:textId="77777777" w:rsidR="002B6D76" w:rsidRDefault="00000000">
            <w:pPr>
              <w:pStyle w:val="ConsPlusNormal0"/>
              <w:jc w:val="center"/>
            </w:pPr>
            <w:r>
              <w:t>260017</w:t>
            </w:r>
          </w:p>
        </w:tc>
        <w:tc>
          <w:tcPr>
            <w:tcW w:w="2719" w:type="dxa"/>
          </w:tcPr>
          <w:p w14:paraId="4AA12CF2" w14:textId="77777777" w:rsidR="002B6D76" w:rsidRDefault="00000000">
            <w:pPr>
              <w:pStyle w:val="ConsPlusNormal0"/>
            </w:pPr>
            <w:r>
              <w:t>ГБУЗ СК "Нефтекумская районная больница"</w:t>
            </w:r>
          </w:p>
        </w:tc>
        <w:tc>
          <w:tcPr>
            <w:tcW w:w="2665" w:type="dxa"/>
          </w:tcPr>
          <w:p w14:paraId="2446109D" w14:textId="77777777" w:rsidR="002B6D76" w:rsidRDefault="00000000">
            <w:pPr>
              <w:pStyle w:val="ConsPlusNormal0"/>
            </w:pPr>
            <w:r>
              <w:t>Фельдшерско-акушерский пункт с. Озек-Суат</w:t>
            </w:r>
          </w:p>
        </w:tc>
        <w:tc>
          <w:tcPr>
            <w:tcW w:w="1077" w:type="dxa"/>
          </w:tcPr>
          <w:p w14:paraId="2EF82290" w14:textId="77777777" w:rsidR="002B6D76" w:rsidRDefault="00000000">
            <w:pPr>
              <w:pStyle w:val="ConsPlusNormal0"/>
            </w:pPr>
            <w:r>
              <w:t>от 1501 до 2000</w:t>
            </w:r>
          </w:p>
        </w:tc>
        <w:tc>
          <w:tcPr>
            <w:tcW w:w="823" w:type="dxa"/>
          </w:tcPr>
          <w:p w14:paraId="0052CBC1" w14:textId="77777777" w:rsidR="002B6D76" w:rsidRDefault="00000000">
            <w:pPr>
              <w:pStyle w:val="ConsPlusNormal0"/>
              <w:jc w:val="right"/>
            </w:pPr>
            <w:r>
              <w:t>318</w:t>
            </w:r>
          </w:p>
        </w:tc>
        <w:tc>
          <w:tcPr>
            <w:tcW w:w="823" w:type="dxa"/>
          </w:tcPr>
          <w:p w14:paraId="035F4BA3" w14:textId="77777777" w:rsidR="002B6D76" w:rsidRDefault="00000000">
            <w:pPr>
              <w:pStyle w:val="ConsPlusNormal0"/>
              <w:jc w:val="right"/>
            </w:pPr>
            <w:r>
              <w:t>0,00</w:t>
            </w:r>
          </w:p>
        </w:tc>
        <w:tc>
          <w:tcPr>
            <w:tcW w:w="1814" w:type="dxa"/>
          </w:tcPr>
          <w:p w14:paraId="79E5593F" w14:textId="77777777" w:rsidR="002B6D76" w:rsidRDefault="00000000">
            <w:pPr>
              <w:pStyle w:val="ConsPlusNormal0"/>
            </w:pPr>
            <w:r>
              <w:t>не соответствует</w:t>
            </w:r>
          </w:p>
        </w:tc>
        <w:tc>
          <w:tcPr>
            <w:tcW w:w="1417" w:type="dxa"/>
          </w:tcPr>
          <w:p w14:paraId="6E9DB477" w14:textId="77777777" w:rsidR="002B6D76" w:rsidRDefault="00000000">
            <w:pPr>
              <w:pStyle w:val="ConsPlusNormal0"/>
              <w:jc w:val="right"/>
            </w:pPr>
            <w:r>
              <w:t>0,9833</w:t>
            </w:r>
          </w:p>
        </w:tc>
        <w:tc>
          <w:tcPr>
            <w:tcW w:w="1020" w:type="dxa"/>
          </w:tcPr>
          <w:p w14:paraId="3321268D" w14:textId="77777777" w:rsidR="002B6D76" w:rsidRDefault="00000000">
            <w:pPr>
              <w:pStyle w:val="ConsPlusNormal0"/>
              <w:jc w:val="right"/>
            </w:pPr>
            <w:r>
              <w:t>1,0150</w:t>
            </w:r>
          </w:p>
        </w:tc>
        <w:tc>
          <w:tcPr>
            <w:tcW w:w="1191" w:type="dxa"/>
          </w:tcPr>
          <w:p w14:paraId="19D0C9AA" w14:textId="77777777" w:rsidR="002B6D76" w:rsidRDefault="00000000">
            <w:pPr>
              <w:pStyle w:val="ConsPlusNormal0"/>
              <w:jc w:val="right"/>
            </w:pPr>
            <w:r>
              <w:t>0,9980</w:t>
            </w:r>
          </w:p>
        </w:tc>
        <w:tc>
          <w:tcPr>
            <w:tcW w:w="1587" w:type="dxa"/>
          </w:tcPr>
          <w:p w14:paraId="79D53B72" w14:textId="77777777" w:rsidR="002B6D76" w:rsidRDefault="00000000">
            <w:pPr>
              <w:pStyle w:val="ConsPlusNormal0"/>
              <w:jc w:val="right"/>
            </w:pPr>
            <w:r>
              <w:t>3067588,50</w:t>
            </w:r>
          </w:p>
        </w:tc>
        <w:tc>
          <w:tcPr>
            <w:tcW w:w="1417" w:type="dxa"/>
          </w:tcPr>
          <w:p w14:paraId="04568991" w14:textId="77777777" w:rsidR="002B6D76" w:rsidRDefault="00000000">
            <w:pPr>
              <w:pStyle w:val="ConsPlusNormal0"/>
              <w:jc w:val="right"/>
            </w:pPr>
            <w:r>
              <w:t>255632,38</w:t>
            </w:r>
          </w:p>
        </w:tc>
        <w:tc>
          <w:tcPr>
            <w:tcW w:w="1587" w:type="dxa"/>
          </w:tcPr>
          <w:p w14:paraId="06E82A9D" w14:textId="77777777" w:rsidR="002B6D76" w:rsidRDefault="00000000">
            <w:pPr>
              <w:pStyle w:val="ConsPlusNormal0"/>
              <w:jc w:val="right"/>
            </w:pPr>
            <w:r>
              <w:t>3067588,50</w:t>
            </w:r>
          </w:p>
        </w:tc>
      </w:tr>
      <w:tr w:rsidR="002B6D76" w14:paraId="31458E5E" w14:textId="77777777">
        <w:tc>
          <w:tcPr>
            <w:tcW w:w="624" w:type="dxa"/>
          </w:tcPr>
          <w:p w14:paraId="01A659F7" w14:textId="77777777" w:rsidR="002B6D76" w:rsidRDefault="00000000">
            <w:pPr>
              <w:pStyle w:val="ConsPlusNormal0"/>
              <w:jc w:val="center"/>
            </w:pPr>
            <w:r>
              <w:t>128</w:t>
            </w:r>
          </w:p>
        </w:tc>
        <w:tc>
          <w:tcPr>
            <w:tcW w:w="1134" w:type="dxa"/>
          </w:tcPr>
          <w:p w14:paraId="65D5FC3F" w14:textId="77777777" w:rsidR="002B6D76" w:rsidRDefault="00000000">
            <w:pPr>
              <w:pStyle w:val="ConsPlusNormal0"/>
              <w:jc w:val="center"/>
            </w:pPr>
            <w:r>
              <w:t>260017</w:t>
            </w:r>
          </w:p>
        </w:tc>
        <w:tc>
          <w:tcPr>
            <w:tcW w:w="2719" w:type="dxa"/>
          </w:tcPr>
          <w:p w14:paraId="5D3ADA79" w14:textId="77777777" w:rsidR="002B6D76" w:rsidRDefault="00000000">
            <w:pPr>
              <w:pStyle w:val="ConsPlusNormal0"/>
            </w:pPr>
            <w:r>
              <w:t>ГБУЗ СК "Нефтекумская районная больница"</w:t>
            </w:r>
          </w:p>
        </w:tc>
        <w:tc>
          <w:tcPr>
            <w:tcW w:w="2665" w:type="dxa"/>
          </w:tcPr>
          <w:p w14:paraId="35DC343E" w14:textId="77777777" w:rsidR="002B6D76" w:rsidRDefault="00000000">
            <w:pPr>
              <w:pStyle w:val="ConsPlusNormal0"/>
            </w:pPr>
            <w:r>
              <w:t>Фельдшерский здравпункт х. Андрей-Курган</w:t>
            </w:r>
          </w:p>
        </w:tc>
        <w:tc>
          <w:tcPr>
            <w:tcW w:w="1077" w:type="dxa"/>
          </w:tcPr>
          <w:p w14:paraId="5BCCF1A8" w14:textId="77777777" w:rsidR="002B6D76" w:rsidRDefault="00000000">
            <w:pPr>
              <w:pStyle w:val="ConsPlusNormal0"/>
            </w:pPr>
            <w:r>
              <w:t>от 801 до 1500</w:t>
            </w:r>
          </w:p>
        </w:tc>
        <w:tc>
          <w:tcPr>
            <w:tcW w:w="823" w:type="dxa"/>
          </w:tcPr>
          <w:p w14:paraId="605FB0A4" w14:textId="77777777" w:rsidR="002B6D76" w:rsidRDefault="00000000">
            <w:pPr>
              <w:pStyle w:val="ConsPlusNormal0"/>
              <w:jc w:val="right"/>
            </w:pPr>
            <w:r>
              <w:t>202</w:t>
            </w:r>
          </w:p>
        </w:tc>
        <w:tc>
          <w:tcPr>
            <w:tcW w:w="823" w:type="dxa"/>
          </w:tcPr>
          <w:p w14:paraId="52087206" w14:textId="77777777" w:rsidR="002B6D76" w:rsidRDefault="00000000">
            <w:pPr>
              <w:pStyle w:val="ConsPlusNormal0"/>
              <w:jc w:val="right"/>
            </w:pPr>
            <w:r>
              <w:t>0,00</w:t>
            </w:r>
          </w:p>
        </w:tc>
        <w:tc>
          <w:tcPr>
            <w:tcW w:w="1814" w:type="dxa"/>
          </w:tcPr>
          <w:p w14:paraId="290B1FFB" w14:textId="77777777" w:rsidR="002B6D76" w:rsidRDefault="00000000">
            <w:pPr>
              <w:pStyle w:val="ConsPlusNormal0"/>
            </w:pPr>
            <w:r>
              <w:t>не соответствует</w:t>
            </w:r>
          </w:p>
        </w:tc>
        <w:tc>
          <w:tcPr>
            <w:tcW w:w="1417" w:type="dxa"/>
          </w:tcPr>
          <w:p w14:paraId="2AD6A4D2" w14:textId="77777777" w:rsidR="002B6D76" w:rsidRDefault="00000000">
            <w:pPr>
              <w:pStyle w:val="ConsPlusNormal0"/>
              <w:jc w:val="right"/>
            </w:pPr>
            <w:r>
              <w:t>0,8000</w:t>
            </w:r>
          </w:p>
        </w:tc>
        <w:tc>
          <w:tcPr>
            <w:tcW w:w="1020" w:type="dxa"/>
          </w:tcPr>
          <w:p w14:paraId="077DCE74" w14:textId="77777777" w:rsidR="002B6D76" w:rsidRDefault="00000000">
            <w:pPr>
              <w:pStyle w:val="ConsPlusNormal0"/>
              <w:jc w:val="right"/>
            </w:pPr>
            <w:r>
              <w:t>1,0095</w:t>
            </w:r>
          </w:p>
        </w:tc>
        <w:tc>
          <w:tcPr>
            <w:tcW w:w="1191" w:type="dxa"/>
          </w:tcPr>
          <w:p w14:paraId="0065FA88" w14:textId="77777777" w:rsidR="002B6D76" w:rsidRDefault="00000000">
            <w:pPr>
              <w:pStyle w:val="ConsPlusNormal0"/>
              <w:jc w:val="right"/>
            </w:pPr>
            <w:r>
              <w:t>0,8076</w:t>
            </w:r>
          </w:p>
        </w:tc>
        <w:tc>
          <w:tcPr>
            <w:tcW w:w="1587" w:type="dxa"/>
          </w:tcPr>
          <w:p w14:paraId="6348E455" w14:textId="77777777" w:rsidR="002B6D76" w:rsidRDefault="00000000">
            <w:pPr>
              <w:pStyle w:val="ConsPlusNormal0"/>
              <w:jc w:val="right"/>
            </w:pPr>
            <w:r>
              <w:t>2482309,43</w:t>
            </w:r>
          </w:p>
        </w:tc>
        <w:tc>
          <w:tcPr>
            <w:tcW w:w="1417" w:type="dxa"/>
          </w:tcPr>
          <w:p w14:paraId="7E6C822B" w14:textId="77777777" w:rsidR="002B6D76" w:rsidRDefault="00000000">
            <w:pPr>
              <w:pStyle w:val="ConsPlusNormal0"/>
              <w:jc w:val="right"/>
            </w:pPr>
            <w:r>
              <w:t>206859,12</w:t>
            </w:r>
          </w:p>
        </w:tc>
        <w:tc>
          <w:tcPr>
            <w:tcW w:w="1587" w:type="dxa"/>
          </w:tcPr>
          <w:p w14:paraId="23CAAC6D" w14:textId="77777777" w:rsidR="002B6D76" w:rsidRDefault="00000000">
            <w:pPr>
              <w:pStyle w:val="ConsPlusNormal0"/>
              <w:jc w:val="right"/>
            </w:pPr>
            <w:r>
              <w:t>2482309,43</w:t>
            </w:r>
          </w:p>
        </w:tc>
      </w:tr>
      <w:tr w:rsidR="002B6D76" w14:paraId="2E84A2CA" w14:textId="77777777">
        <w:tc>
          <w:tcPr>
            <w:tcW w:w="624" w:type="dxa"/>
          </w:tcPr>
          <w:p w14:paraId="54736B89" w14:textId="77777777" w:rsidR="002B6D76" w:rsidRDefault="00000000">
            <w:pPr>
              <w:pStyle w:val="ConsPlusNormal0"/>
              <w:jc w:val="center"/>
            </w:pPr>
            <w:r>
              <w:t>129</w:t>
            </w:r>
          </w:p>
        </w:tc>
        <w:tc>
          <w:tcPr>
            <w:tcW w:w="1134" w:type="dxa"/>
          </w:tcPr>
          <w:p w14:paraId="6AF15A3B" w14:textId="77777777" w:rsidR="002B6D76" w:rsidRDefault="00000000">
            <w:pPr>
              <w:pStyle w:val="ConsPlusNormal0"/>
              <w:jc w:val="center"/>
            </w:pPr>
            <w:r>
              <w:t>260017</w:t>
            </w:r>
          </w:p>
        </w:tc>
        <w:tc>
          <w:tcPr>
            <w:tcW w:w="2719" w:type="dxa"/>
          </w:tcPr>
          <w:p w14:paraId="481F861D" w14:textId="77777777" w:rsidR="002B6D76" w:rsidRDefault="00000000">
            <w:pPr>
              <w:pStyle w:val="ConsPlusNormal0"/>
            </w:pPr>
            <w:r>
              <w:t>ГБУЗ СК "Нефтекумская районная больница"</w:t>
            </w:r>
          </w:p>
        </w:tc>
        <w:tc>
          <w:tcPr>
            <w:tcW w:w="2665" w:type="dxa"/>
          </w:tcPr>
          <w:p w14:paraId="7C68E9F6" w14:textId="77777777" w:rsidR="002B6D76" w:rsidRDefault="00000000">
            <w:pPr>
              <w:pStyle w:val="ConsPlusNormal0"/>
            </w:pPr>
            <w:r>
              <w:t>Фельдшерский здравпункт а. Уллуби-Юрт</w:t>
            </w:r>
          </w:p>
        </w:tc>
        <w:tc>
          <w:tcPr>
            <w:tcW w:w="1077" w:type="dxa"/>
          </w:tcPr>
          <w:p w14:paraId="5FE483FE" w14:textId="77777777" w:rsidR="002B6D76" w:rsidRDefault="00000000">
            <w:pPr>
              <w:pStyle w:val="ConsPlusNormal0"/>
            </w:pPr>
            <w:r>
              <w:t>от 101 до 800</w:t>
            </w:r>
          </w:p>
        </w:tc>
        <w:tc>
          <w:tcPr>
            <w:tcW w:w="823" w:type="dxa"/>
          </w:tcPr>
          <w:p w14:paraId="5CA88A67" w14:textId="77777777" w:rsidR="002B6D76" w:rsidRDefault="00000000">
            <w:pPr>
              <w:pStyle w:val="ConsPlusNormal0"/>
              <w:jc w:val="right"/>
            </w:pPr>
            <w:r>
              <w:t>94</w:t>
            </w:r>
          </w:p>
        </w:tc>
        <w:tc>
          <w:tcPr>
            <w:tcW w:w="823" w:type="dxa"/>
          </w:tcPr>
          <w:p w14:paraId="48D2772C" w14:textId="77777777" w:rsidR="002B6D76" w:rsidRDefault="00000000">
            <w:pPr>
              <w:pStyle w:val="ConsPlusNormal0"/>
              <w:jc w:val="right"/>
            </w:pPr>
            <w:r>
              <w:t>0,25</w:t>
            </w:r>
          </w:p>
        </w:tc>
        <w:tc>
          <w:tcPr>
            <w:tcW w:w="1814" w:type="dxa"/>
          </w:tcPr>
          <w:p w14:paraId="4D32A016" w14:textId="77777777" w:rsidR="002B6D76" w:rsidRDefault="00000000">
            <w:pPr>
              <w:pStyle w:val="ConsPlusNormal0"/>
            </w:pPr>
            <w:r>
              <w:t>соответствует</w:t>
            </w:r>
          </w:p>
        </w:tc>
        <w:tc>
          <w:tcPr>
            <w:tcW w:w="1417" w:type="dxa"/>
          </w:tcPr>
          <w:p w14:paraId="2A344250" w14:textId="77777777" w:rsidR="002B6D76" w:rsidRDefault="00000000">
            <w:pPr>
              <w:pStyle w:val="ConsPlusNormal0"/>
              <w:jc w:val="right"/>
            </w:pPr>
            <w:r>
              <w:t>1,0000</w:t>
            </w:r>
          </w:p>
        </w:tc>
        <w:tc>
          <w:tcPr>
            <w:tcW w:w="1020" w:type="dxa"/>
          </w:tcPr>
          <w:p w14:paraId="31E0B421" w14:textId="77777777" w:rsidR="002B6D76" w:rsidRDefault="00000000">
            <w:pPr>
              <w:pStyle w:val="ConsPlusNormal0"/>
              <w:jc w:val="right"/>
            </w:pPr>
            <w:r>
              <w:t>1,0000</w:t>
            </w:r>
          </w:p>
        </w:tc>
        <w:tc>
          <w:tcPr>
            <w:tcW w:w="1191" w:type="dxa"/>
          </w:tcPr>
          <w:p w14:paraId="146B3141" w14:textId="77777777" w:rsidR="002B6D76" w:rsidRDefault="00000000">
            <w:pPr>
              <w:pStyle w:val="ConsPlusNormal0"/>
              <w:jc w:val="right"/>
            </w:pPr>
            <w:r>
              <w:t>1,0000</w:t>
            </w:r>
          </w:p>
        </w:tc>
        <w:tc>
          <w:tcPr>
            <w:tcW w:w="1587" w:type="dxa"/>
          </w:tcPr>
          <w:p w14:paraId="6F4D473A" w14:textId="77777777" w:rsidR="002B6D76" w:rsidRDefault="00000000">
            <w:pPr>
              <w:pStyle w:val="ConsPlusNormal0"/>
              <w:jc w:val="right"/>
            </w:pPr>
            <w:r>
              <w:t>1536767,40</w:t>
            </w:r>
          </w:p>
        </w:tc>
        <w:tc>
          <w:tcPr>
            <w:tcW w:w="1417" w:type="dxa"/>
          </w:tcPr>
          <w:p w14:paraId="02B27A41" w14:textId="77777777" w:rsidR="002B6D76" w:rsidRDefault="00000000">
            <w:pPr>
              <w:pStyle w:val="ConsPlusNormal0"/>
              <w:jc w:val="right"/>
            </w:pPr>
            <w:r>
              <w:t>128063,95</w:t>
            </w:r>
          </w:p>
        </w:tc>
        <w:tc>
          <w:tcPr>
            <w:tcW w:w="1587" w:type="dxa"/>
          </w:tcPr>
          <w:p w14:paraId="1408BE99" w14:textId="77777777" w:rsidR="002B6D76" w:rsidRDefault="00000000">
            <w:pPr>
              <w:pStyle w:val="ConsPlusNormal0"/>
              <w:jc w:val="right"/>
            </w:pPr>
            <w:r>
              <w:t>1536767,40</w:t>
            </w:r>
          </w:p>
        </w:tc>
      </w:tr>
      <w:tr w:rsidR="002B6D76" w14:paraId="01545756" w14:textId="77777777">
        <w:tc>
          <w:tcPr>
            <w:tcW w:w="624" w:type="dxa"/>
          </w:tcPr>
          <w:p w14:paraId="3165FA7F" w14:textId="77777777" w:rsidR="002B6D76" w:rsidRDefault="00000000">
            <w:pPr>
              <w:pStyle w:val="ConsPlusNormal0"/>
              <w:jc w:val="center"/>
            </w:pPr>
            <w:r>
              <w:t>130</w:t>
            </w:r>
          </w:p>
        </w:tc>
        <w:tc>
          <w:tcPr>
            <w:tcW w:w="1134" w:type="dxa"/>
          </w:tcPr>
          <w:p w14:paraId="3047AF2E" w14:textId="77777777" w:rsidR="002B6D76" w:rsidRDefault="00000000">
            <w:pPr>
              <w:pStyle w:val="ConsPlusNormal0"/>
              <w:jc w:val="center"/>
            </w:pPr>
            <w:r>
              <w:t>260017</w:t>
            </w:r>
          </w:p>
        </w:tc>
        <w:tc>
          <w:tcPr>
            <w:tcW w:w="2719" w:type="dxa"/>
          </w:tcPr>
          <w:p w14:paraId="491857C5" w14:textId="77777777" w:rsidR="002B6D76" w:rsidRDefault="00000000">
            <w:pPr>
              <w:pStyle w:val="ConsPlusNormal0"/>
            </w:pPr>
            <w:r>
              <w:t>ГБУЗ СК "Нефтекумская районная больница"</w:t>
            </w:r>
          </w:p>
        </w:tc>
        <w:tc>
          <w:tcPr>
            <w:tcW w:w="2665" w:type="dxa"/>
          </w:tcPr>
          <w:p w14:paraId="45EBF529" w14:textId="77777777" w:rsidR="002B6D76" w:rsidRDefault="00000000">
            <w:pPr>
              <w:pStyle w:val="ConsPlusNormal0"/>
            </w:pPr>
            <w:r>
              <w:t>Фельдшерский здравпункт а. Уч-Тюбе</w:t>
            </w:r>
          </w:p>
        </w:tc>
        <w:tc>
          <w:tcPr>
            <w:tcW w:w="1077" w:type="dxa"/>
          </w:tcPr>
          <w:p w14:paraId="08290282" w14:textId="77777777" w:rsidR="002B6D76" w:rsidRDefault="00000000">
            <w:pPr>
              <w:pStyle w:val="ConsPlusNormal0"/>
            </w:pPr>
            <w:r>
              <w:t>от 101 до 800</w:t>
            </w:r>
          </w:p>
        </w:tc>
        <w:tc>
          <w:tcPr>
            <w:tcW w:w="823" w:type="dxa"/>
          </w:tcPr>
          <w:p w14:paraId="2851FC2F" w14:textId="77777777" w:rsidR="002B6D76" w:rsidRDefault="00000000">
            <w:pPr>
              <w:pStyle w:val="ConsPlusNormal0"/>
              <w:jc w:val="right"/>
            </w:pPr>
            <w:r>
              <w:t>81</w:t>
            </w:r>
          </w:p>
        </w:tc>
        <w:tc>
          <w:tcPr>
            <w:tcW w:w="823" w:type="dxa"/>
          </w:tcPr>
          <w:p w14:paraId="6C44716F" w14:textId="77777777" w:rsidR="002B6D76" w:rsidRDefault="00000000">
            <w:pPr>
              <w:pStyle w:val="ConsPlusNormal0"/>
              <w:jc w:val="right"/>
            </w:pPr>
            <w:r>
              <w:t>0,00</w:t>
            </w:r>
          </w:p>
        </w:tc>
        <w:tc>
          <w:tcPr>
            <w:tcW w:w="1814" w:type="dxa"/>
          </w:tcPr>
          <w:p w14:paraId="18C0B1C7" w14:textId="77777777" w:rsidR="002B6D76" w:rsidRDefault="00000000">
            <w:pPr>
              <w:pStyle w:val="ConsPlusNormal0"/>
            </w:pPr>
            <w:r>
              <w:t>не соответствует</w:t>
            </w:r>
          </w:p>
        </w:tc>
        <w:tc>
          <w:tcPr>
            <w:tcW w:w="1417" w:type="dxa"/>
          </w:tcPr>
          <w:p w14:paraId="3370DBE9" w14:textId="77777777" w:rsidR="002B6D76" w:rsidRDefault="00000000">
            <w:pPr>
              <w:pStyle w:val="ConsPlusNormal0"/>
              <w:jc w:val="right"/>
            </w:pPr>
            <w:r>
              <w:t>0,8333</w:t>
            </w:r>
          </w:p>
        </w:tc>
        <w:tc>
          <w:tcPr>
            <w:tcW w:w="1020" w:type="dxa"/>
          </w:tcPr>
          <w:p w14:paraId="0BB15177" w14:textId="77777777" w:rsidR="002B6D76" w:rsidRDefault="00000000">
            <w:pPr>
              <w:pStyle w:val="ConsPlusNormal0"/>
              <w:jc w:val="right"/>
            </w:pPr>
            <w:r>
              <w:t>1,0076</w:t>
            </w:r>
          </w:p>
        </w:tc>
        <w:tc>
          <w:tcPr>
            <w:tcW w:w="1191" w:type="dxa"/>
          </w:tcPr>
          <w:p w14:paraId="2C8EF136" w14:textId="77777777" w:rsidR="002B6D76" w:rsidRDefault="00000000">
            <w:pPr>
              <w:pStyle w:val="ConsPlusNormal0"/>
              <w:jc w:val="right"/>
            </w:pPr>
            <w:r>
              <w:t>0,8397</w:t>
            </w:r>
          </w:p>
        </w:tc>
        <w:tc>
          <w:tcPr>
            <w:tcW w:w="1587" w:type="dxa"/>
          </w:tcPr>
          <w:p w14:paraId="02C87A30" w14:textId="77777777" w:rsidR="002B6D76" w:rsidRDefault="00000000">
            <w:pPr>
              <w:pStyle w:val="ConsPlusNormal0"/>
              <w:jc w:val="right"/>
            </w:pPr>
            <w:r>
              <w:t>1290363,00</w:t>
            </w:r>
          </w:p>
        </w:tc>
        <w:tc>
          <w:tcPr>
            <w:tcW w:w="1417" w:type="dxa"/>
          </w:tcPr>
          <w:p w14:paraId="6004478C" w14:textId="77777777" w:rsidR="002B6D76" w:rsidRDefault="00000000">
            <w:pPr>
              <w:pStyle w:val="ConsPlusNormal0"/>
              <w:jc w:val="right"/>
            </w:pPr>
            <w:r>
              <w:t>107530,25</w:t>
            </w:r>
          </w:p>
        </w:tc>
        <w:tc>
          <w:tcPr>
            <w:tcW w:w="1587" w:type="dxa"/>
          </w:tcPr>
          <w:p w14:paraId="1F39A3F9" w14:textId="77777777" w:rsidR="002B6D76" w:rsidRDefault="00000000">
            <w:pPr>
              <w:pStyle w:val="ConsPlusNormal0"/>
              <w:jc w:val="right"/>
            </w:pPr>
            <w:r>
              <w:t>1290363,00</w:t>
            </w:r>
          </w:p>
        </w:tc>
      </w:tr>
      <w:tr w:rsidR="002B6D76" w14:paraId="188096C5" w14:textId="77777777">
        <w:tc>
          <w:tcPr>
            <w:tcW w:w="624" w:type="dxa"/>
          </w:tcPr>
          <w:p w14:paraId="1BA7237C" w14:textId="77777777" w:rsidR="002B6D76" w:rsidRDefault="00000000">
            <w:pPr>
              <w:pStyle w:val="ConsPlusNormal0"/>
              <w:jc w:val="center"/>
            </w:pPr>
            <w:r>
              <w:t>131</w:t>
            </w:r>
          </w:p>
        </w:tc>
        <w:tc>
          <w:tcPr>
            <w:tcW w:w="1134" w:type="dxa"/>
          </w:tcPr>
          <w:p w14:paraId="76090A16" w14:textId="77777777" w:rsidR="002B6D76" w:rsidRDefault="00000000">
            <w:pPr>
              <w:pStyle w:val="ConsPlusNormal0"/>
              <w:jc w:val="center"/>
            </w:pPr>
            <w:r>
              <w:t>260017</w:t>
            </w:r>
          </w:p>
        </w:tc>
        <w:tc>
          <w:tcPr>
            <w:tcW w:w="2719" w:type="dxa"/>
          </w:tcPr>
          <w:p w14:paraId="53D4E29E" w14:textId="77777777" w:rsidR="002B6D76" w:rsidRDefault="00000000">
            <w:pPr>
              <w:pStyle w:val="ConsPlusNormal0"/>
            </w:pPr>
            <w:r>
              <w:t>ГБУЗ СК "Нефтекумская районная больница"</w:t>
            </w:r>
          </w:p>
        </w:tc>
        <w:tc>
          <w:tcPr>
            <w:tcW w:w="2665" w:type="dxa"/>
          </w:tcPr>
          <w:p w14:paraId="2906A9EE" w14:textId="77777777" w:rsidR="002B6D76" w:rsidRDefault="00000000">
            <w:pPr>
              <w:pStyle w:val="ConsPlusNormal0"/>
            </w:pPr>
            <w:r>
              <w:t>Фельдшерский здравпункт п. Зункарь</w:t>
            </w:r>
          </w:p>
        </w:tc>
        <w:tc>
          <w:tcPr>
            <w:tcW w:w="1077" w:type="dxa"/>
          </w:tcPr>
          <w:p w14:paraId="7FB1E3D4" w14:textId="77777777" w:rsidR="002B6D76" w:rsidRDefault="00000000">
            <w:pPr>
              <w:pStyle w:val="ConsPlusNormal0"/>
            </w:pPr>
            <w:r>
              <w:t>от 101 до 800</w:t>
            </w:r>
          </w:p>
        </w:tc>
        <w:tc>
          <w:tcPr>
            <w:tcW w:w="823" w:type="dxa"/>
          </w:tcPr>
          <w:p w14:paraId="667E2A15" w14:textId="77777777" w:rsidR="002B6D76" w:rsidRDefault="00000000">
            <w:pPr>
              <w:pStyle w:val="ConsPlusNormal0"/>
              <w:jc w:val="right"/>
            </w:pPr>
            <w:r>
              <w:t>135</w:t>
            </w:r>
          </w:p>
        </w:tc>
        <w:tc>
          <w:tcPr>
            <w:tcW w:w="823" w:type="dxa"/>
          </w:tcPr>
          <w:p w14:paraId="11216164" w14:textId="77777777" w:rsidR="002B6D76" w:rsidRDefault="00000000">
            <w:pPr>
              <w:pStyle w:val="ConsPlusNormal0"/>
              <w:jc w:val="right"/>
            </w:pPr>
            <w:r>
              <w:t>0,25</w:t>
            </w:r>
          </w:p>
        </w:tc>
        <w:tc>
          <w:tcPr>
            <w:tcW w:w="1814" w:type="dxa"/>
          </w:tcPr>
          <w:p w14:paraId="48A1F32C" w14:textId="77777777" w:rsidR="002B6D76" w:rsidRDefault="00000000">
            <w:pPr>
              <w:pStyle w:val="ConsPlusNormal0"/>
            </w:pPr>
            <w:r>
              <w:t>не соответствует</w:t>
            </w:r>
          </w:p>
        </w:tc>
        <w:tc>
          <w:tcPr>
            <w:tcW w:w="1417" w:type="dxa"/>
          </w:tcPr>
          <w:p w14:paraId="07FAC185" w14:textId="77777777" w:rsidR="002B6D76" w:rsidRDefault="00000000">
            <w:pPr>
              <w:pStyle w:val="ConsPlusNormal0"/>
              <w:jc w:val="right"/>
            </w:pPr>
            <w:r>
              <w:t>0,8000</w:t>
            </w:r>
          </w:p>
        </w:tc>
        <w:tc>
          <w:tcPr>
            <w:tcW w:w="1020" w:type="dxa"/>
          </w:tcPr>
          <w:p w14:paraId="39DEB953" w14:textId="77777777" w:rsidR="002B6D76" w:rsidRDefault="00000000">
            <w:pPr>
              <w:pStyle w:val="ConsPlusNormal0"/>
              <w:jc w:val="right"/>
            </w:pPr>
            <w:r>
              <w:t>1,0000</w:t>
            </w:r>
          </w:p>
        </w:tc>
        <w:tc>
          <w:tcPr>
            <w:tcW w:w="1191" w:type="dxa"/>
          </w:tcPr>
          <w:p w14:paraId="30786CDC" w14:textId="77777777" w:rsidR="002B6D76" w:rsidRDefault="00000000">
            <w:pPr>
              <w:pStyle w:val="ConsPlusNormal0"/>
              <w:jc w:val="right"/>
            </w:pPr>
            <w:r>
              <w:t>0,8000</w:t>
            </w:r>
          </w:p>
        </w:tc>
        <w:tc>
          <w:tcPr>
            <w:tcW w:w="1587" w:type="dxa"/>
          </w:tcPr>
          <w:p w14:paraId="16F5073F" w14:textId="77777777" w:rsidR="002B6D76" w:rsidRDefault="00000000">
            <w:pPr>
              <w:pStyle w:val="ConsPlusNormal0"/>
              <w:jc w:val="right"/>
            </w:pPr>
            <w:r>
              <w:t>1229413,92</w:t>
            </w:r>
          </w:p>
        </w:tc>
        <w:tc>
          <w:tcPr>
            <w:tcW w:w="1417" w:type="dxa"/>
          </w:tcPr>
          <w:p w14:paraId="5123AEC3" w14:textId="77777777" w:rsidR="002B6D76" w:rsidRDefault="00000000">
            <w:pPr>
              <w:pStyle w:val="ConsPlusNormal0"/>
              <w:jc w:val="right"/>
            </w:pPr>
            <w:r>
              <w:t>102451,16</w:t>
            </w:r>
          </w:p>
        </w:tc>
        <w:tc>
          <w:tcPr>
            <w:tcW w:w="1587" w:type="dxa"/>
          </w:tcPr>
          <w:p w14:paraId="60F4557D" w14:textId="77777777" w:rsidR="002B6D76" w:rsidRDefault="00000000">
            <w:pPr>
              <w:pStyle w:val="ConsPlusNormal0"/>
              <w:jc w:val="right"/>
            </w:pPr>
            <w:r>
              <w:t>1229413,92</w:t>
            </w:r>
          </w:p>
        </w:tc>
      </w:tr>
      <w:tr w:rsidR="002B6D76" w14:paraId="51405F05" w14:textId="77777777">
        <w:tc>
          <w:tcPr>
            <w:tcW w:w="624" w:type="dxa"/>
          </w:tcPr>
          <w:p w14:paraId="1824CECC" w14:textId="77777777" w:rsidR="002B6D76" w:rsidRDefault="00000000">
            <w:pPr>
              <w:pStyle w:val="ConsPlusNormal0"/>
              <w:jc w:val="center"/>
            </w:pPr>
            <w:r>
              <w:t>132</w:t>
            </w:r>
          </w:p>
        </w:tc>
        <w:tc>
          <w:tcPr>
            <w:tcW w:w="1134" w:type="dxa"/>
          </w:tcPr>
          <w:p w14:paraId="571E29AC" w14:textId="77777777" w:rsidR="002B6D76" w:rsidRDefault="00000000">
            <w:pPr>
              <w:pStyle w:val="ConsPlusNormal0"/>
              <w:jc w:val="center"/>
            </w:pPr>
            <w:r>
              <w:t>260017</w:t>
            </w:r>
          </w:p>
        </w:tc>
        <w:tc>
          <w:tcPr>
            <w:tcW w:w="2719" w:type="dxa"/>
          </w:tcPr>
          <w:p w14:paraId="3B3182DA" w14:textId="77777777" w:rsidR="002B6D76" w:rsidRDefault="00000000">
            <w:pPr>
              <w:pStyle w:val="ConsPlusNormal0"/>
            </w:pPr>
            <w:r>
              <w:t>ГБУЗ СК "Нефтекумская районная больница"</w:t>
            </w:r>
          </w:p>
        </w:tc>
        <w:tc>
          <w:tcPr>
            <w:tcW w:w="2665" w:type="dxa"/>
          </w:tcPr>
          <w:p w14:paraId="7575B717" w14:textId="77777777" w:rsidR="002B6D76" w:rsidRDefault="00000000">
            <w:pPr>
              <w:pStyle w:val="ConsPlusNormal0"/>
            </w:pPr>
            <w:r>
              <w:t>Фельдшерский здравпункт а. Кок-Бас</w:t>
            </w:r>
          </w:p>
        </w:tc>
        <w:tc>
          <w:tcPr>
            <w:tcW w:w="1077" w:type="dxa"/>
          </w:tcPr>
          <w:p w14:paraId="3FFDDBA6" w14:textId="77777777" w:rsidR="002B6D76" w:rsidRDefault="00000000">
            <w:pPr>
              <w:pStyle w:val="ConsPlusNormal0"/>
            </w:pPr>
            <w:r>
              <w:t>от 101 до 800</w:t>
            </w:r>
          </w:p>
        </w:tc>
        <w:tc>
          <w:tcPr>
            <w:tcW w:w="823" w:type="dxa"/>
          </w:tcPr>
          <w:p w14:paraId="08E05789" w14:textId="77777777" w:rsidR="002B6D76" w:rsidRDefault="00000000">
            <w:pPr>
              <w:pStyle w:val="ConsPlusNormal0"/>
              <w:jc w:val="right"/>
            </w:pPr>
            <w:r>
              <w:t>47</w:t>
            </w:r>
          </w:p>
        </w:tc>
        <w:tc>
          <w:tcPr>
            <w:tcW w:w="823" w:type="dxa"/>
          </w:tcPr>
          <w:p w14:paraId="218AC949" w14:textId="77777777" w:rsidR="002B6D76" w:rsidRDefault="00000000">
            <w:pPr>
              <w:pStyle w:val="ConsPlusNormal0"/>
              <w:jc w:val="right"/>
            </w:pPr>
            <w:r>
              <w:t>0,00</w:t>
            </w:r>
          </w:p>
        </w:tc>
        <w:tc>
          <w:tcPr>
            <w:tcW w:w="1814" w:type="dxa"/>
          </w:tcPr>
          <w:p w14:paraId="6458B6EE" w14:textId="77777777" w:rsidR="002B6D76" w:rsidRDefault="00000000">
            <w:pPr>
              <w:pStyle w:val="ConsPlusNormal0"/>
            </w:pPr>
            <w:r>
              <w:t>не соответствует</w:t>
            </w:r>
          </w:p>
        </w:tc>
        <w:tc>
          <w:tcPr>
            <w:tcW w:w="1417" w:type="dxa"/>
          </w:tcPr>
          <w:p w14:paraId="3A6EB841" w14:textId="77777777" w:rsidR="002B6D76" w:rsidRDefault="00000000">
            <w:pPr>
              <w:pStyle w:val="ConsPlusNormal0"/>
              <w:jc w:val="right"/>
            </w:pPr>
            <w:r>
              <w:t>0,8000</w:t>
            </w:r>
          </w:p>
        </w:tc>
        <w:tc>
          <w:tcPr>
            <w:tcW w:w="1020" w:type="dxa"/>
          </w:tcPr>
          <w:p w14:paraId="449F6FC1" w14:textId="77777777" w:rsidR="002B6D76" w:rsidRDefault="00000000">
            <w:pPr>
              <w:pStyle w:val="ConsPlusNormal0"/>
              <w:jc w:val="right"/>
            </w:pPr>
            <w:r>
              <w:t>1,0044</w:t>
            </w:r>
          </w:p>
        </w:tc>
        <w:tc>
          <w:tcPr>
            <w:tcW w:w="1191" w:type="dxa"/>
          </w:tcPr>
          <w:p w14:paraId="338F064C" w14:textId="77777777" w:rsidR="002B6D76" w:rsidRDefault="00000000">
            <w:pPr>
              <w:pStyle w:val="ConsPlusNormal0"/>
              <w:jc w:val="right"/>
            </w:pPr>
            <w:r>
              <w:t>0,8035</w:t>
            </w:r>
          </w:p>
        </w:tc>
        <w:tc>
          <w:tcPr>
            <w:tcW w:w="1587" w:type="dxa"/>
          </w:tcPr>
          <w:p w14:paraId="10F15A85" w14:textId="77777777" w:rsidR="002B6D76" w:rsidRDefault="00000000">
            <w:pPr>
              <w:pStyle w:val="ConsPlusNormal0"/>
              <w:jc w:val="right"/>
            </w:pPr>
            <w:r>
              <w:t>1234858,99</w:t>
            </w:r>
          </w:p>
        </w:tc>
        <w:tc>
          <w:tcPr>
            <w:tcW w:w="1417" w:type="dxa"/>
          </w:tcPr>
          <w:p w14:paraId="162A49AE" w14:textId="77777777" w:rsidR="002B6D76" w:rsidRDefault="00000000">
            <w:pPr>
              <w:pStyle w:val="ConsPlusNormal0"/>
              <w:jc w:val="right"/>
            </w:pPr>
            <w:r>
              <w:t>102904,92</w:t>
            </w:r>
          </w:p>
        </w:tc>
        <w:tc>
          <w:tcPr>
            <w:tcW w:w="1587" w:type="dxa"/>
          </w:tcPr>
          <w:p w14:paraId="6F5955E0" w14:textId="77777777" w:rsidR="002B6D76" w:rsidRDefault="00000000">
            <w:pPr>
              <w:pStyle w:val="ConsPlusNormal0"/>
              <w:jc w:val="right"/>
            </w:pPr>
            <w:r>
              <w:t>1234858,99</w:t>
            </w:r>
          </w:p>
        </w:tc>
      </w:tr>
      <w:tr w:rsidR="002B6D76" w14:paraId="36F57A4A" w14:textId="77777777">
        <w:tc>
          <w:tcPr>
            <w:tcW w:w="624" w:type="dxa"/>
          </w:tcPr>
          <w:p w14:paraId="2D8A2B58" w14:textId="77777777" w:rsidR="002B6D76" w:rsidRDefault="00000000">
            <w:pPr>
              <w:pStyle w:val="ConsPlusNormal0"/>
              <w:jc w:val="center"/>
            </w:pPr>
            <w:r>
              <w:t>133</w:t>
            </w:r>
          </w:p>
        </w:tc>
        <w:tc>
          <w:tcPr>
            <w:tcW w:w="1134" w:type="dxa"/>
          </w:tcPr>
          <w:p w14:paraId="28AD915B" w14:textId="77777777" w:rsidR="002B6D76" w:rsidRDefault="00000000">
            <w:pPr>
              <w:pStyle w:val="ConsPlusNormal0"/>
              <w:jc w:val="center"/>
            </w:pPr>
            <w:r>
              <w:t>260017</w:t>
            </w:r>
          </w:p>
        </w:tc>
        <w:tc>
          <w:tcPr>
            <w:tcW w:w="2719" w:type="dxa"/>
          </w:tcPr>
          <w:p w14:paraId="25AE275A" w14:textId="77777777" w:rsidR="002B6D76" w:rsidRDefault="00000000">
            <w:pPr>
              <w:pStyle w:val="ConsPlusNormal0"/>
            </w:pPr>
            <w:r>
              <w:t>ГБУЗ СК "Нефтекумская районная больница"</w:t>
            </w:r>
          </w:p>
        </w:tc>
        <w:tc>
          <w:tcPr>
            <w:tcW w:w="2665" w:type="dxa"/>
          </w:tcPr>
          <w:p w14:paraId="252872A0" w14:textId="77777777" w:rsidR="002B6D76" w:rsidRDefault="00000000">
            <w:pPr>
              <w:pStyle w:val="ConsPlusNormal0"/>
            </w:pPr>
            <w:r>
              <w:t>Фельдшерский здравпункт а. Бакрес</w:t>
            </w:r>
          </w:p>
        </w:tc>
        <w:tc>
          <w:tcPr>
            <w:tcW w:w="1077" w:type="dxa"/>
          </w:tcPr>
          <w:p w14:paraId="1BC2302E" w14:textId="77777777" w:rsidR="002B6D76" w:rsidRDefault="00000000">
            <w:pPr>
              <w:pStyle w:val="ConsPlusNormal0"/>
            </w:pPr>
            <w:r>
              <w:t>от 101 до 800</w:t>
            </w:r>
          </w:p>
        </w:tc>
        <w:tc>
          <w:tcPr>
            <w:tcW w:w="823" w:type="dxa"/>
          </w:tcPr>
          <w:p w14:paraId="03BF1634" w14:textId="77777777" w:rsidR="002B6D76" w:rsidRDefault="00000000">
            <w:pPr>
              <w:pStyle w:val="ConsPlusNormal0"/>
              <w:jc w:val="right"/>
            </w:pPr>
            <w:r>
              <w:t>20</w:t>
            </w:r>
          </w:p>
        </w:tc>
        <w:tc>
          <w:tcPr>
            <w:tcW w:w="823" w:type="dxa"/>
          </w:tcPr>
          <w:p w14:paraId="54C372ED" w14:textId="77777777" w:rsidR="002B6D76" w:rsidRDefault="00000000">
            <w:pPr>
              <w:pStyle w:val="ConsPlusNormal0"/>
              <w:jc w:val="right"/>
            </w:pPr>
            <w:r>
              <w:t>0,00</w:t>
            </w:r>
          </w:p>
        </w:tc>
        <w:tc>
          <w:tcPr>
            <w:tcW w:w="1814" w:type="dxa"/>
          </w:tcPr>
          <w:p w14:paraId="691CC41D" w14:textId="77777777" w:rsidR="002B6D76" w:rsidRDefault="00000000">
            <w:pPr>
              <w:pStyle w:val="ConsPlusNormal0"/>
            </w:pPr>
            <w:r>
              <w:t>не соответствует</w:t>
            </w:r>
          </w:p>
        </w:tc>
        <w:tc>
          <w:tcPr>
            <w:tcW w:w="1417" w:type="dxa"/>
          </w:tcPr>
          <w:p w14:paraId="0F9C7A75" w14:textId="77777777" w:rsidR="002B6D76" w:rsidRDefault="00000000">
            <w:pPr>
              <w:pStyle w:val="ConsPlusNormal0"/>
              <w:jc w:val="right"/>
            </w:pPr>
            <w:r>
              <w:t>0,1667</w:t>
            </w:r>
          </w:p>
        </w:tc>
        <w:tc>
          <w:tcPr>
            <w:tcW w:w="1020" w:type="dxa"/>
          </w:tcPr>
          <w:p w14:paraId="01129FE4" w14:textId="77777777" w:rsidR="002B6D76" w:rsidRDefault="00000000">
            <w:pPr>
              <w:pStyle w:val="ConsPlusNormal0"/>
              <w:jc w:val="right"/>
            </w:pPr>
            <w:r>
              <w:t>1,0019</w:t>
            </w:r>
          </w:p>
        </w:tc>
        <w:tc>
          <w:tcPr>
            <w:tcW w:w="1191" w:type="dxa"/>
          </w:tcPr>
          <w:p w14:paraId="428CA8F2" w14:textId="77777777" w:rsidR="002B6D76" w:rsidRDefault="00000000">
            <w:pPr>
              <w:pStyle w:val="ConsPlusNormal0"/>
              <w:jc w:val="right"/>
            </w:pPr>
            <w:r>
              <w:t>0,1670</w:t>
            </w:r>
          </w:p>
        </w:tc>
        <w:tc>
          <w:tcPr>
            <w:tcW w:w="1587" w:type="dxa"/>
          </w:tcPr>
          <w:p w14:paraId="293A31D2" w14:textId="77777777" w:rsidR="002B6D76" w:rsidRDefault="00000000">
            <w:pPr>
              <w:pStyle w:val="ConsPlusNormal0"/>
              <w:jc w:val="right"/>
            </w:pPr>
            <w:r>
              <w:t>256661,77</w:t>
            </w:r>
          </w:p>
        </w:tc>
        <w:tc>
          <w:tcPr>
            <w:tcW w:w="1417" w:type="dxa"/>
          </w:tcPr>
          <w:p w14:paraId="3896056E" w14:textId="77777777" w:rsidR="002B6D76" w:rsidRDefault="00000000">
            <w:pPr>
              <w:pStyle w:val="ConsPlusNormal0"/>
              <w:jc w:val="right"/>
            </w:pPr>
            <w:r>
              <w:t>21388,48</w:t>
            </w:r>
          </w:p>
        </w:tc>
        <w:tc>
          <w:tcPr>
            <w:tcW w:w="1587" w:type="dxa"/>
          </w:tcPr>
          <w:p w14:paraId="6E5B1304" w14:textId="77777777" w:rsidR="002B6D76" w:rsidRDefault="00000000">
            <w:pPr>
              <w:pStyle w:val="ConsPlusNormal0"/>
              <w:jc w:val="right"/>
            </w:pPr>
            <w:r>
              <w:t>256661,77</w:t>
            </w:r>
          </w:p>
        </w:tc>
      </w:tr>
      <w:tr w:rsidR="002B6D76" w14:paraId="2D2126DD" w14:textId="77777777">
        <w:tc>
          <w:tcPr>
            <w:tcW w:w="624" w:type="dxa"/>
          </w:tcPr>
          <w:p w14:paraId="026129DA" w14:textId="77777777" w:rsidR="002B6D76" w:rsidRDefault="00000000">
            <w:pPr>
              <w:pStyle w:val="ConsPlusNormal0"/>
              <w:jc w:val="center"/>
            </w:pPr>
            <w:r>
              <w:t>134</w:t>
            </w:r>
          </w:p>
        </w:tc>
        <w:tc>
          <w:tcPr>
            <w:tcW w:w="1134" w:type="dxa"/>
          </w:tcPr>
          <w:p w14:paraId="648F2FD0" w14:textId="77777777" w:rsidR="002B6D76" w:rsidRDefault="00000000">
            <w:pPr>
              <w:pStyle w:val="ConsPlusNormal0"/>
              <w:jc w:val="center"/>
            </w:pPr>
            <w:r>
              <w:t>260017</w:t>
            </w:r>
          </w:p>
        </w:tc>
        <w:tc>
          <w:tcPr>
            <w:tcW w:w="2719" w:type="dxa"/>
          </w:tcPr>
          <w:p w14:paraId="642A316E" w14:textId="77777777" w:rsidR="002B6D76" w:rsidRDefault="00000000">
            <w:pPr>
              <w:pStyle w:val="ConsPlusNormal0"/>
            </w:pPr>
            <w:r>
              <w:t>ГБУЗ СК "Нефтекумская районная больница"</w:t>
            </w:r>
          </w:p>
        </w:tc>
        <w:tc>
          <w:tcPr>
            <w:tcW w:w="2665" w:type="dxa"/>
          </w:tcPr>
          <w:p w14:paraId="41B724E6" w14:textId="77777777" w:rsidR="002B6D76" w:rsidRDefault="00000000">
            <w:pPr>
              <w:pStyle w:val="ConsPlusNormal0"/>
            </w:pPr>
            <w:r>
              <w:t>Фельдшерский здравпункт с. Ачикулак</w:t>
            </w:r>
          </w:p>
        </w:tc>
        <w:tc>
          <w:tcPr>
            <w:tcW w:w="1077" w:type="dxa"/>
          </w:tcPr>
          <w:p w14:paraId="2A0F6086" w14:textId="77777777" w:rsidR="002B6D76" w:rsidRDefault="00000000">
            <w:pPr>
              <w:pStyle w:val="ConsPlusNormal0"/>
            </w:pPr>
            <w:r>
              <w:t>от 101 до 800</w:t>
            </w:r>
          </w:p>
        </w:tc>
        <w:tc>
          <w:tcPr>
            <w:tcW w:w="823" w:type="dxa"/>
          </w:tcPr>
          <w:p w14:paraId="2AF6CDC5" w14:textId="77777777" w:rsidR="002B6D76" w:rsidRDefault="00000000">
            <w:pPr>
              <w:pStyle w:val="ConsPlusNormal0"/>
              <w:jc w:val="right"/>
            </w:pPr>
            <w:r>
              <w:t>130</w:t>
            </w:r>
          </w:p>
        </w:tc>
        <w:tc>
          <w:tcPr>
            <w:tcW w:w="823" w:type="dxa"/>
          </w:tcPr>
          <w:p w14:paraId="5940D748" w14:textId="77777777" w:rsidR="002B6D76" w:rsidRDefault="00000000">
            <w:pPr>
              <w:pStyle w:val="ConsPlusNormal0"/>
              <w:jc w:val="right"/>
            </w:pPr>
            <w:r>
              <w:t>0,00</w:t>
            </w:r>
          </w:p>
        </w:tc>
        <w:tc>
          <w:tcPr>
            <w:tcW w:w="1814" w:type="dxa"/>
          </w:tcPr>
          <w:p w14:paraId="278FC165" w14:textId="77777777" w:rsidR="002B6D76" w:rsidRDefault="00000000">
            <w:pPr>
              <w:pStyle w:val="ConsPlusNormal0"/>
            </w:pPr>
            <w:r>
              <w:t>соответствует</w:t>
            </w:r>
          </w:p>
        </w:tc>
        <w:tc>
          <w:tcPr>
            <w:tcW w:w="1417" w:type="dxa"/>
          </w:tcPr>
          <w:p w14:paraId="50FB0A2B" w14:textId="77777777" w:rsidR="002B6D76" w:rsidRDefault="00000000">
            <w:pPr>
              <w:pStyle w:val="ConsPlusNormal0"/>
              <w:jc w:val="right"/>
            </w:pPr>
            <w:r>
              <w:t>1,0000</w:t>
            </w:r>
          </w:p>
        </w:tc>
        <w:tc>
          <w:tcPr>
            <w:tcW w:w="1020" w:type="dxa"/>
          </w:tcPr>
          <w:p w14:paraId="49C20297" w14:textId="77777777" w:rsidR="002B6D76" w:rsidRDefault="00000000">
            <w:pPr>
              <w:pStyle w:val="ConsPlusNormal0"/>
              <w:jc w:val="right"/>
            </w:pPr>
            <w:r>
              <w:t>1,0123</w:t>
            </w:r>
          </w:p>
        </w:tc>
        <w:tc>
          <w:tcPr>
            <w:tcW w:w="1191" w:type="dxa"/>
          </w:tcPr>
          <w:p w14:paraId="32EA3512" w14:textId="77777777" w:rsidR="002B6D76" w:rsidRDefault="00000000">
            <w:pPr>
              <w:pStyle w:val="ConsPlusNormal0"/>
              <w:jc w:val="right"/>
            </w:pPr>
            <w:r>
              <w:t>1,0123</w:t>
            </w:r>
          </w:p>
        </w:tc>
        <w:tc>
          <w:tcPr>
            <w:tcW w:w="1587" w:type="dxa"/>
          </w:tcPr>
          <w:p w14:paraId="5E02C1B0" w14:textId="77777777" w:rsidR="002B6D76" w:rsidRDefault="00000000">
            <w:pPr>
              <w:pStyle w:val="ConsPlusNormal0"/>
              <w:jc w:val="right"/>
            </w:pPr>
            <w:r>
              <w:t>1555594,34</w:t>
            </w:r>
          </w:p>
        </w:tc>
        <w:tc>
          <w:tcPr>
            <w:tcW w:w="1417" w:type="dxa"/>
          </w:tcPr>
          <w:p w14:paraId="2ACD6816" w14:textId="77777777" w:rsidR="002B6D76" w:rsidRDefault="00000000">
            <w:pPr>
              <w:pStyle w:val="ConsPlusNormal0"/>
              <w:jc w:val="right"/>
            </w:pPr>
            <w:r>
              <w:t>129632,86</w:t>
            </w:r>
          </w:p>
        </w:tc>
        <w:tc>
          <w:tcPr>
            <w:tcW w:w="1587" w:type="dxa"/>
          </w:tcPr>
          <w:p w14:paraId="251EE418" w14:textId="77777777" w:rsidR="002B6D76" w:rsidRDefault="00000000">
            <w:pPr>
              <w:pStyle w:val="ConsPlusNormal0"/>
              <w:jc w:val="right"/>
            </w:pPr>
            <w:r>
              <w:t>1555594,33</w:t>
            </w:r>
          </w:p>
        </w:tc>
      </w:tr>
      <w:tr w:rsidR="002B6D76" w14:paraId="50A1E096" w14:textId="77777777">
        <w:tc>
          <w:tcPr>
            <w:tcW w:w="624" w:type="dxa"/>
          </w:tcPr>
          <w:p w14:paraId="6BDCC453" w14:textId="77777777" w:rsidR="002B6D76" w:rsidRDefault="00000000">
            <w:pPr>
              <w:pStyle w:val="ConsPlusNormal0"/>
              <w:jc w:val="center"/>
            </w:pPr>
            <w:r>
              <w:t>135</w:t>
            </w:r>
          </w:p>
        </w:tc>
        <w:tc>
          <w:tcPr>
            <w:tcW w:w="1134" w:type="dxa"/>
          </w:tcPr>
          <w:p w14:paraId="0F648E67" w14:textId="77777777" w:rsidR="002B6D76" w:rsidRDefault="00000000">
            <w:pPr>
              <w:pStyle w:val="ConsPlusNormal0"/>
              <w:jc w:val="center"/>
            </w:pPr>
            <w:r>
              <w:t>260017</w:t>
            </w:r>
          </w:p>
        </w:tc>
        <w:tc>
          <w:tcPr>
            <w:tcW w:w="2719" w:type="dxa"/>
          </w:tcPr>
          <w:p w14:paraId="1FB7CEC6" w14:textId="77777777" w:rsidR="002B6D76" w:rsidRDefault="00000000">
            <w:pPr>
              <w:pStyle w:val="ConsPlusNormal0"/>
            </w:pPr>
            <w:r>
              <w:t>ГБУЗ СК "Нефтекумская районная больница"</w:t>
            </w:r>
          </w:p>
        </w:tc>
        <w:tc>
          <w:tcPr>
            <w:tcW w:w="2665" w:type="dxa"/>
          </w:tcPr>
          <w:p w14:paraId="69845519" w14:textId="77777777" w:rsidR="002B6D76" w:rsidRDefault="00000000">
            <w:pPr>
              <w:pStyle w:val="ConsPlusNormal0"/>
            </w:pPr>
            <w:r>
              <w:t>Фельдшерский здравпункт а. Бейсей</w:t>
            </w:r>
          </w:p>
        </w:tc>
        <w:tc>
          <w:tcPr>
            <w:tcW w:w="1077" w:type="dxa"/>
          </w:tcPr>
          <w:p w14:paraId="14C191C0" w14:textId="77777777" w:rsidR="002B6D76" w:rsidRDefault="00000000">
            <w:pPr>
              <w:pStyle w:val="ConsPlusNormal0"/>
            </w:pPr>
            <w:r>
              <w:t>от 101 до 800</w:t>
            </w:r>
          </w:p>
        </w:tc>
        <w:tc>
          <w:tcPr>
            <w:tcW w:w="823" w:type="dxa"/>
          </w:tcPr>
          <w:p w14:paraId="61013B47" w14:textId="77777777" w:rsidR="002B6D76" w:rsidRDefault="00000000">
            <w:pPr>
              <w:pStyle w:val="ConsPlusNormal0"/>
              <w:jc w:val="right"/>
            </w:pPr>
            <w:r>
              <w:t>44</w:t>
            </w:r>
          </w:p>
        </w:tc>
        <w:tc>
          <w:tcPr>
            <w:tcW w:w="823" w:type="dxa"/>
          </w:tcPr>
          <w:p w14:paraId="074C0C68" w14:textId="77777777" w:rsidR="002B6D76" w:rsidRDefault="00000000">
            <w:pPr>
              <w:pStyle w:val="ConsPlusNormal0"/>
              <w:jc w:val="right"/>
            </w:pPr>
            <w:r>
              <w:t>0,00</w:t>
            </w:r>
          </w:p>
        </w:tc>
        <w:tc>
          <w:tcPr>
            <w:tcW w:w="1814" w:type="dxa"/>
          </w:tcPr>
          <w:p w14:paraId="0B849DB1" w14:textId="77777777" w:rsidR="002B6D76" w:rsidRDefault="00000000">
            <w:pPr>
              <w:pStyle w:val="ConsPlusNormal0"/>
            </w:pPr>
            <w:r>
              <w:t>не соответствует</w:t>
            </w:r>
          </w:p>
        </w:tc>
        <w:tc>
          <w:tcPr>
            <w:tcW w:w="1417" w:type="dxa"/>
          </w:tcPr>
          <w:p w14:paraId="79A253B5" w14:textId="77777777" w:rsidR="002B6D76" w:rsidRDefault="00000000">
            <w:pPr>
              <w:pStyle w:val="ConsPlusNormal0"/>
              <w:jc w:val="right"/>
            </w:pPr>
            <w:r>
              <w:t>0,6667</w:t>
            </w:r>
          </w:p>
        </w:tc>
        <w:tc>
          <w:tcPr>
            <w:tcW w:w="1020" w:type="dxa"/>
          </w:tcPr>
          <w:p w14:paraId="637240BC" w14:textId="77777777" w:rsidR="002B6D76" w:rsidRDefault="00000000">
            <w:pPr>
              <w:pStyle w:val="ConsPlusNormal0"/>
              <w:jc w:val="right"/>
            </w:pPr>
            <w:r>
              <w:t>1,0041</w:t>
            </w:r>
          </w:p>
        </w:tc>
        <w:tc>
          <w:tcPr>
            <w:tcW w:w="1191" w:type="dxa"/>
          </w:tcPr>
          <w:p w14:paraId="312A6169" w14:textId="77777777" w:rsidR="002B6D76" w:rsidRDefault="00000000">
            <w:pPr>
              <w:pStyle w:val="ConsPlusNormal0"/>
              <w:jc w:val="right"/>
            </w:pPr>
            <w:r>
              <w:t>0,6695</w:t>
            </w:r>
          </w:p>
        </w:tc>
        <w:tc>
          <w:tcPr>
            <w:tcW w:w="1587" w:type="dxa"/>
          </w:tcPr>
          <w:p w14:paraId="41E7CF50" w14:textId="77777777" w:rsidR="002B6D76" w:rsidRDefault="00000000">
            <w:pPr>
              <w:pStyle w:val="ConsPlusNormal0"/>
              <w:jc w:val="right"/>
            </w:pPr>
            <w:r>
              <w:t>1028810,66</w:t>
            </w:r>
          </w:p>
        </w:tc>
        <w:tc>
          <w:tcPr>
            <w:tcW w:w="1417" w:type="dxa"/>
          </w:tcPr>
          <w:p w14:paraId="7509058E" w14:textId="77777777" w:rsidR="002B6D76" w:rsidRDefault="00000000">
            <w:pPr>
              <w:pStyle w:val="ConsPlusNormal0"/>
              <w:jc w:val="right"/>
            </w:pPr>
            <w:r>
              <w:t>85734,22</w:t>
            </w:r>
          </w:p>
        </w:tc>
        <w:tc>
          <w:tcPr>
            <w:tcW w:w="1587" w:type="dxa"/>
          </w:tcPr>
          <w:p w14:paraId="7626FC16" w14:textId="77777777" w:rsidR="002B6D76" w:rsidRDefault="00000000">
            <w:pPr>
              <w:pStyle w:val="ConsPlusNormal0"/>
              <w:jc w:val="right"/>
            </w:pPr>
            <w:r>
              <w:t>1028810,67</w:t>
            </w:r>
          </w:p>
        </w:tc>
      </w:tr>
      <w:tr w:rsidR="002B6D76" w14:paraId="67B946EA" w14:textId="77777777">
        <w:tc>
          <w:tcPr>
            <w:tcW w:w="624" w:type="dxa"/>
          </w:tcPr>
          <w:p w14:paraId="6D31B96D" w14:textId="77777777" w:rsidR="002B6D76" w:rsidRDefault="00000000">
            <w:pPr>
              <w:pStyle w:val="ConsPlusNormal0"/>
              <w:jc w:val="center"/>
            </w:pPr>
            <w:r>
              <w:t>136</w:t>
            </w:r>
          </w:p>
        </w:tc>
        <w:tc>
          <w:tcPr>
            <w:tcW w:w="1134" w:type="dxa"/>
          </w:tcPr>
          <w:p w14:paraId="27A369C2" w14:textId="77777777" w:rsidR="002B6D76" w:rsidRDefault="00000000">
            <w:pPr>
              <w:pStyle w:val="ConsPlusNormal0"/>
              <w:jc w:val="center"/>
            </w:pPr>
            <w:r>
              <w:t>260017</w:t>
            </w:r>
          </w:p>
        </w:tc>
        <w:tc>
          <w:tcPr>
            <w:tcW w:w="2719" w:type="dxa"/>
          </w:tcPr>
          <w:p w14:paraId="431D0554" w14:textId="77777777" w:rsidR="002B6D76" w:rsidRDefault="00000000">
            <w:pPr>
              <w:pStyle w:val="ConsPlusNormal0"/>
            </w:pPr>
            <w:r>
              <w:t>ГБУЗ СК "Нефтекумская районная больница"</w:t>
            </w:r>
          </w:p>
        </w:tc>
        <w:tc>
          <w:tcPr>
            <w:tcW w:w="2665" w:type="dxa"/>
          </w:tcPr>
          <w:p w14:paraId="4B6236CA" w14:textId="77777777" w:rsidR="002B6D76" w:rsidRDefault="00000000">
            <w:pPr>
              <w:pStyle w:val="ConsPlusNormal0"/>
            </w:pPr>
            <w:r>
              <w:t>Фельдшерский здравпункт а. Кунай</w:t>
            </w:r>
          </w:p>
        </w:tc>
        <w:tc>
          <w:tcPr>
            <w:tcW w:w="1077" w:type="dxa"/>
          </w:tcPr>
          <w:p w14:paraId="11DCC3F8" w14:textId="77777777" w:rsidR="002B6D76" w:rsidRDefault="00000000">
            <w:pPr>
              <w:pStyle w:val="ConsPlusNormal0"/>
            </w:pPr>
            <w:r>
              <w:t>от 101 до 800</w:t>
            </w:r>
          </w:p>
        </w:tc>
        <w:tc>
          <w:tcPr>
            <w:tcW w:w="823" w:type="dxa"/>
          </w:tcPr>
          <w:p w14:paraId="5D56B9BD" w14:textId="77777777" w:rsidR="002B6D76" w:rsidRDefault="00000000">
            <w:pPr>
              <w:pStyle w:val="ConsPlusNormal0"/>
              <w:jc w:val="right"/>
            </w:pPr>
            <w:r>
              <w:t>26</w:t>
            </w:r>
          </w:p>
        </w:tc>
        <w:tc>
          <w:tcPr>
            <w:tcW w:w="823" w:type="dxa"/>
          </w:tcPr>
          <w:p w14:paraId="63206DC9" w14:textId="77777777" w:rsidR="002B6D76" w:rsidRDefault="00000000">
            <w:pPr>
              <w:pStyle w:val="ConsPlusNormal0"/>
              <w:jc w:val="right"/>
            </w:pPr>
            <w:r>
              <w:t>0,25</w:t>
            </w:r>
          </w:p>
        </w:tc>
        <w:tc>
          <w:tcPr>
            <w:tcW w:w="1814" w:type="dxa"/>
          </w:tcPr>
          <w:p w14:paraId="6E20A7F6" w14:textId="77777777" w:rsidR="002B6D76" w:rsidRDefault="00000000">
            <w:pPr>
              <w:pStyle w:val="ConsPlusNormal0"/>
            </w:pPr>
            <w:r>
              <w:t>не соответствует</w:t>
            </w:r>
          </w:p>
        </w:tc>
        <w:tc>
          <w:tcPr>
            <w:tcW w:w="1417" w:type="dxa"/>
          </w:tcPr>
          <w:p w14:paraId="75D87071" w14:textId="77777777" w:rsidR="002B6D76" w:rsidRDefault="00000000">
            <w:pPr>
              <w:pStyle w:val="ConsPlusNormal0"/>
              <w:jc w:val="right"/>
            </w:pPr>
            <w:r>
              <w:t>0,8333</w:t>
            </w:r>
          </w:p>
        </w:tc>
        <w:tc>
          <w:tcPr>
            <w:tcW w:w="1020" w:type="dxa"/>
          </w:tcPr>
          <w:p w14:paraId="0B5E846F" w14:textId="77777777" w:rsidR="002B6D76" w:rsidRDefault="00000000">
            <w:pPr>
              <w:pStyle w:val="ConsPlusNormal0"/>
              <w:jc w:val="right"/>
            </w:pPr>
            <w:r>
              <w:t>1,0000</w:t>
            </w:r>
          </w:p>
        </w:tc>
        <w:tc>
          <w:tcPr>
            <w:tcW w:w="1191" w:type="dxa"/>
          </w:tcPr>
          <w:p w14:paraId="440B40A9" w14:textId="77777777" w:rsidR="002B6D76" w:rsidRDefault="00000000">
            <w:pPr>
              <w:pStyle w:val="ConsPlusNormal0"/>
              <w:jc w:val="right"/>
            </w:pPr>
            <w:r>
              <w:t>0,8333</w:t>
            </w:r>
          </w:p>
        </w:tc>
        <w:tc>
          <w:tcPr>
            <w:tcW w:w="1587" w:type="dxa"/>
          </w:tcPr>
          <w:p w14:paraId="7EBC5EEB" w14:textId="77777777" w:rsidR="002B6D76" w:rsidRDefault="00000000">
            <w:pPr>
              <w:pStyle w:val="ConsPlusNormal0"/>
              <w:jc w:val="right"/>
            </w:pPr>
            <w:r>
              <w:t>1280588,27</w:t>
            </w:r>
          </w:p>
        </w:tc>
        <w:tc>
          <w:tcPr>
            <w:tcW w:w="1417" w:type="dxa"/>
          </w:tcPr>
          <w:p w14:paraId="1B92612C" w14:textId="77777777" w:rsidR="002B6D76" w:rsidRDefault="00000000">
            <w:pPr>
              <w:pStyle w:val="ConsPlusNormal0"/>
              <w:jc w:val="right"/>
            </w:pPr>
            <w:r>
              <w:t>106715,69</w:t>
            </w:r>
          </w:p>
        </w:tc>
        <w:tc>
          <w:tcPr>
            <w:tcW w:w="1587" w:type="dxa"/>
          </w:tcPr>
          <w:p w14:paraId="59A69BF1" w14:textId="77777777" w:rsidR="002B6D76" w:rsidRDefault="00000000">
            <w:pPr>
              <w:pStyle w:val="ConsPlusNormal0"/>
              <w:jc w:val="right"/>
            </w:pPr>
            <w:r>
              <w:t>1280588,27</w:t>
            </w:r>
          </w:p>
        </w:tc>
      </w:tr>
      <w:tr w:rsidR="002B6D76" w14:paraId="19F22070" w14:textId="77777777">
        <w:tc>
          <w:tcPr>
            <w:tcW w:w="624" w:type="dxa"/>
          </w:tcPr>
          <w:p w14:paraId="49E25B18" w14:textId="77777777" w:rsidR="002B6D76" w:rsidRDefault="00000000">
            <w:pPr>
              <w:pStyle w:val="ConsPlusNormal0"/>
              <w:jc w:val="center"/>
            </w:pPr>
            <w:r>
              <w:t>137</w:t>
            </w:r>
          </w:p>
        </w:tc>
        <w:tc>
          <w:tcPr>
            <w:tcW w:w="1134" w:type="dxa"/>
          </w:tcPr>
          <w:p w14:paraId="0BCD8AA1" w14:textId="77777777" w:rsidR="002B6D76" w:rsidRDefault="00000000">
            <w:pPr>
              <w:pStyle w:val="ConsPlusNormal0"/>
              <w:jc w:val="center"/>
            </w:pPr>
            <w:r>
              <w:t>260017</w:t>
            </w:r>
          </w:p>
        </w:tc>
        <w:tc>
          <w:tcPr>
            <w:tcW w:w="2719" w:type="dxa"/>
          </w:tcPr>
          <w:p w14:paraId="674BECF8" w14:textId="77777777" w:rsidR="002B6D76" w:rsidRDefault="00000000">
            <w:pPr>
              <w:pStyle w:val="ConsPlusNormal0"/>
            </w:pPr>
            <w:r>
              <w:t>ГБУЗ СК "Нефтекумская районная больница"</w:t>
            </w:r>
          </w:p>
        </w:tc>
        <w:tc>
          <w:tcPr>
            <w:tcW w:w="2665" w:type="dxa"/>
          </w:tcPr>
          <w:p w14:paraId="66CEE5EB" w14:textId="77777777" w:rsidR="002B6D76" w:rsidRDefault="00000000">
            <w:pPr>
              <w:pStyle w:val="ConsPlusNormal0"/>
            </w:pPr>
            <w:r>
              <w:t>Фельдшерский здравпункт а. Ямангой</w:t>
            </w:r>
          </w:p>
        </w:tc>
        <w:tc>
          <w:tcPr>
            <w:tcW w:w="1077" w:type="dxa"/>
          </w:tcPr>
          <w:p w14:paraId="2A5763EE" w14:textId="77777777" w:rsidR="002B6D76" w:rsidRDefault="00000000">
            <w:pPr>
              <w:pStyle w:val="ConsPlusNormal0"/>
            </w:pPr>
            <w:r>
              <w:t>от 101 до 800</w:t>
            </w:r>
          </w:p>
        </w:tc>
        <w:tc>
          <w:tcPr>
            <w:tcW w:w="823" w:type="dxa"/>
          </w:tcPr>
          <w:p w14:paraId="75A16917" w14:textId="77777777" w:rsidR="002B6D76" w:rsidRDefault="00000000">
            <w:pPr>
              <w:pStyle w:val="ConsPlusNormal0"/>
              <w:jc w:val="right"/>
            </w:pPr>
            <w:r>
              <w:t>64</w:t>
            </w:r>
          </w:p>
        </w:tc>
        <w:tc>
          <w:tcPr>
            <w:tcW w:w="823" w:type="dxa"/>
          </w:tcPr>
          <w:p w14:paraId="4C498A12" w14:textId="77777777" w:rsidR="002B6D76" w:rsidRDefault="00000000">
            <w:pPr>
              <w:pStyle w:val="ConsPlusNormal0"/>
              <w:jc w:val="right"/>
            </w:pPr>
            <w:r>
              <w:t>0,25</w:t>
            </w:r>
          </w:p>
        </w:tc>
        <w:tc>
          <w:tcPr>
            <w:tcW w:w="1814" w:type="dxa"/>
          </w:tcPr>
          <w:p w14:paraId="3C42B1FA" w14:textId="77777777" w:rsidR="002B6D76" w:rsidRDefault="00000000">
            <w:pPr>
              <w:pStyle w:val="ConsPlusNormal0"/>
            </w:pPr>
            <w:r>
              <w:t>соответствует</w:t>
            </w:r>
          </w:p>
        </w:tc>
        <w:tc>
          <w:tcPr>
            <w:tcW w:w="1417" w:type="dxa"/>
          </w:tcPr>
          <w:p w14:paraId="65B28AB3" w14:textId="77777777" w:rsidR="002B6D76" w:rsidRDefault="00000000">
            <w:pPr>
              <w:pStyle w:val="ConsPlusNormal0"/>
              <w:jc w:val="right"/>
            </w:pPr>
            <w:r>
              <w:t>1,0000</w:t>
            </w:r>
          </w:p>
        </w:tc>
        <w:tc>
          <w:tcPr>
            <w:tcW w:w="1020" w:type="dxa"/>
          </w:tcPr>
          <w:p w14:paraId="0D7FEECA" w14:textId="77777777" w:rsidR="002B6D76" w:rsidRDefault="00000000">
            <w:pPr>
              <w:pStyle w:val="ConsPlusNormal0"/>
              <w:jc w:val="right"/>
            </w:pPr>
            <w:r>
              <w:t>1,0000</w:t>
            </w:r>
          </w:p>
        </w:tc>
        <w:tc>
          <w:tcPr>
            <w:tcW w:w="1191" w:type="dxa"/>
          </w:tcPr>
          <w:p w14:paraId="7FF87539" w14:textId="77777777" w:rsidR="002B6D76" w:rsidRDefault="00000000">
            <w:pPr>
              <w:pStyle w:val="ConsPlusNormal0"/>
              <w:jc w:val="right"/>
            </w:pPr>
            <w:r>
              <w:t>1,0000</w:t>
            </w:r>
          </w:p>
        </w:tc>
        <w:tc>
          <w:tcPr>
            <w:tcW w:w="1587" w:type="dxa"/>
          </w:tcPr>
          <w:p w14:paraId="79B61499" w14:textId="77777777" w:rsidR="002B6D76" w:rsidRDefault="00000000">
            <w:pPr>
              <w:pStyle w:val="ConsPlusNormal0"/>
              <w:jc w:val="right"/>
            </w:pPr>
            <w:r>
              <w:t>1536767,40</w:t>
            </w:r>
          </w:p>
        </w:tc>
        <w:tc>
          <w:tcPr>
            <w:tcW w:w="1417" w:type="dxa"/>
          </w:tcPr>
          <w:p w14:paraId="59412C63" w14:textId="77777777" w:rsidR="002B6D76" w:rsidRDefault="00000000">
            <w:pPr>
              <w:pStyle w:val="ConsPlusNormal0"/>
              <w:jc w:val="right"/>
            </w:pPr>
            <w:r>
              <w:t>128063,95</w:t>
            </w:r>
          </w:p>
        </w:tc>
        <w:tc>
          <w:tcPr>
            <w:tcW w:w="1587" w:type="dxa"/>
          </w:tcPr>
          <w:p w14:paraId="3450C714" w14:textId="77777777" w:rsidR="002B6D76" w:rsidRDefault="00000000">
            <w:pPr>
              <w:pStyle w:val="ConsPlusNormal0"/>
              <w:jc w:val="right"/>
            </w:pPr>
            <w:r>
              <w:t>1536767,40</w:t>
            </w:r>
          </w:p>
        </w:tc>
      </w:tr>
      <w:tr w:rsidR="002B6D76" w14:paraId="5C0AC24F" w14:textId="77777777">
        <w:tc>
          <w:tcPr>
            <w:tcW w:w="624" w:type="dxa"/>
          </w:tcPr>
          <w:p w14:paraId="78D317D0" w14:textId="77777777" w:rsidR="002B6D76" w:rsidRDefault="00000000">
            <w:pPr>
              <w:pStyle w:val="ConsPlusNormal0"/>
              <w:jc w:val="center"/>
            </w:pPr>
            <w:r>
              <w:t>138</w:t>
            </w:r>
          </w:p>
        </w:tc>
        <w:tc>
          <w:tcPr>
            <w:tcW w:w="1134" w:type="dxa"/>
          </w:tcPr>
          <w:p w14:paraId="5545906E" w14:textId="77777777" w:rsidR="002B6D76" w:rsidRDefault="00000000">
            <w:pPr>
              <w:pStyle w:val="ConsPlusNormal0"/>
              <w:jc w:val="center"/>
            </w:pPr>
            <w:r>
              <w:t>260017</w:t>
            </w:r>
          </w:p>
        </w:tc>
        <w:tc>
          <w:tcPr>
            <w:tcW w:w="2719" w:type="dxa"/>
          </w:tcPr>
          <w:p w14:paraId="68C2AE31" w14:textId="77777777" w:rsidR="002B6D76" w:rsidRDefault="00000000">
            <w:pPr>
              <w:pStyle w:val="ConsPlusNormal0"/>
            </w:pPr>
            <w:r>
              <w:t>ГБУЗ СК "Нефтекумская районная больница"</w:t>
            </w:r>
          </w:p>
        </w:tc>
        <w:tc>
          <w:tcPr>
            <w:tcW w:w="2665" w:type="dxa"/>
          </w:tcPr>
          <w:p w14:paraId="0FA16CAA" w14:textId="77777777" w:rsidR="002B6D76" w:rsidRDefault="00000000">
            <w:pPr>
              <w:pStyle w:val="ConsPlusNormal0"/>
            </w:pPr>
            <w:r>
              <w:t>Фельдшерский здравпункт а. Абрам-Тюбе</w:t>
            </w:r>
          </w:p>
        </w:tc>
        <w:tc>
          <w:tcPr>
            <w:tcW w:w="1077" w:type="dxa"/>
          </w:tcPr>
          <w:p w14:paraId="3ED26796" w14:textId="77777777" w:rsidR="002B6D76" w:rsidRDefault="00000000">
            <w:pPr>
              <w:pStyle w:val="ConsPlusNormal0"/>
            </w:pPr>
            <w:r>
              <w:t>от 101 до 800</w:t>
            </w:r>
          </w:p>
        </w:tc>
        <w:tc>
          <w:tcPr>
            <w:tcW w:w="823" w:type="dxa"/>
          </w:tcPr>
          <w:p w14:paraId="28DCB751" w14:textId="77777777" w:rsidR="002B6D76" w:rsidRDefault="00000000">
            <w:pPr>
              <w:pStyle w:val="ConsPlusNormal0"/>
              <w:jc w:val="right"/>
            </w:pPr>
            <w:r>
              <w:t>119</w:t>
            </w:r>
          </w:p>
        </w:tc>
        <w:tc>
          <w:tcPr>
            <w:tcW w:w="823" w:type="dxa"/>
          </w:tcPr>
          <w:p w14:paraId="36715F64" w14:textId="77777777" w:rsidR="002B6D76" w:rsidRDefault="00000000">
            <w:pPr>
              <w:pStyle w:val="ConsPlusNormal0"/>
              <w:jc w:val="right"/>
            </w:pPr>
            <w:r>
              <w:t>0,25</w:t>
            </w:r>
          </w:p>
        </w:tc>
        <w:tc>
          <w:tcPr>
            <w:tcW w:w="1814" w:type="dxa"/>
          </w:tcPr>
          <w:p w14:paraId="36654550" w14:textId="77777777" w:rsidR="002B6D76" w:rsidRDefault="00000000">
            <w:pPr>
              <w:pStyle w:val="ConsPlusNormal0"/>
            </w:pPr>
            <w:r>
              <w:t>соответствует</w:t>
            </w:r>
          </w:p>
        </w:tc>
        <w:tc>
          <w:tcPr>
            <w:tcW w:w="1417" w:type="dxa"/>
          </w:tcPr>
          <w:p w14:paraId="6620DA90" w14:textId="77777777" w:rsidR="002B6D76" w:rsidRDefault="00000000">
            <w:pPr>
              <w:pStyle w:val="ConsPlusNormal0"/>
              <w:jc w:val="right"/>
            </w:pPr>
            <w:r>
              <w:t>1,0000</w:t>
            </w:r>
          </w:p>
        </w:tc>
        <w:tc>
          <w:tcPr>
            <w:tcW w:w="1020" w:type="dxa"/>
          </w:tcPr>
          <w:p w14:paraId="156DB19D" w14:textId="77777777" w:rsidR="002B6D76" w:rsidRDefault="00000000">
            <w:pPr>
              <w:pStyle w:val="ConsPlusNormal0"/>
              <w:jc w:val="right"/>
            </w:pPr>
            <w:r>
              <w:t>1,0000</w:t>
            </w:r>
          </w:p>
        </w:tc>
        <w:tc>
          <w:tcPr>
            <w:tcW w:w="1191" w:type="dxa"/>
          </w:tcPr>
          <w:p w14:paraId="2C438BB5" w14:textId="77777777" w:rsidR="002B6D76" w:rsidRDefault="00000000">
            <w:pPr>
              <w:pStyle w:val="ConsPlusNormal0"/>
              <w:jc w:val="right"/>
            </w:pPr>
            <w:r>
              <w:t>1,0000</w:t>
            </w:r>
          </w:p>
        </w:tc>
        <w:tc>
          <w:tcPr>
            <w:tcW w:w="1587" w:type="dxa"/>
          </w:tcPr>
          <w:p w14:paraId="36537705" w14:textId="77777777" w:rsidR="002B6D76" w:rsidRDefault="00000000">
            <w:pPr>
              <w:pStyle w:val="ConsPlusNormal0"/>
              <w:jc w:val="right"/>
            </w:pPr>
            <w:r>
              <w:t>1536767,40</w:t>
            </w:r>
          </w:p>
        </w:tc>
        <w:tc>
          <w:tcPr>
            <w:tcW w:w="1417" w:type="dxa"/>
          </w:tcPr>
          <w:p w14:paraId="3B09D39B" w14:textId="77777777" w:rsidR="002B6D76" w:rsidRDefault="00000000">
            <w:pPr>
              <w:pStyle w:val="ConsPlusNormal0"/>
              <w:jc w:val="right"/>
            </w:pPr>
            <w:r>
              <w:t>128063,95</w:t>
            </w:r>
          </w:p>
        </w:tc>
        <w:tc>
          <w:tcPr>
            <w:tcW w:w="1587" w:type="dxa"/>
          </w:tcPr>
          <w:p w14:paraId="0307C485" w14:textId="77777777" w:rsidR="002B6D76" w:rsidRDefault="00000000">
            <w:pPr>
              <w:pStyle w:val="ConsPlusNormal0"/>
              <w:jc w:val="right"/>
            </w:pPr>
            <w:r>
              <w:t>1536767,40</w:t>
            </w:r>
          </w:p>
        </w:tc>
      </w:tr>
      <w:tr w:rsidR="002B6D76" w14:paraId="16C1B0FB" w14:textId="77777777">
        <w:tc>
          <w:tcPr>
            <w:tcW w:w="624" w:type="dxa"/>
          </w:tcPr>
          <w:p w14:paraId="23CD400C" w14:textId="77777777" w:rsidR="002B6D76" w:rsidRDefault="00000000">
            <w:pPr>
              <w:pStyle w:val="ConsPlusNormal0"/>
              <w:jc w:val="center"/>
            </w:pPr>
            <w:r>
              <w:t>139</w:t>
            </w:r>
          </w:p>
        </w:tc>
        <w:tc>
          <w:tcPr>
            <w:tcW w:w="1134" w:type="dxa"/>
          </w:tcPr>
          <w:p w14:paraId="141ED3B2" w14:textId="77777777" w:rsidR="002B6D76" w:rsidRDefault="00000000">
            <w:pPr>
              <w:pStyle w:val="ConsPlusNormal0"/>
              <w:jc w:val="center"/>
            </w:pPr>
            <w:r>
              <w:t>260017</w:t>
            </w:r>
          </w:p>
        </w:tc>
        <w:tc>
          <w:tcPr>
            <w:tcW w:w="2719" w:type="dxa"/>
          </w:tcPr>
          <w:p w14:paraId="7DAC0424" w14:textId="77777777" w:rsidR="002B6D76" w:rsidRDefault="00000000">
            <w:pPr>
              <w:pStyle w:val="ConsPlusNormal0"/>
            </w:pPr>
            <w:r>
              <w:t>ГБУЗ СК "Нефтекумская районная больница"</w:t>
            </w:r>
          </w:p>
        </w:tc>
        <w:tc>
          <w:tcPr>
            <w:tcW w:w="2665" w:type="dxa"/>
          </w:tcPr>
          <w:p w14:paraId="4B27C6EC" w14:textId="77777777" w:rsidR="002B6D76" w:rsidRDefault="00000000">
            <w:pPr>
              <w:pStyle w:val="ConsPlusNormal0"/>
            </w:pPr>
            <w:r>
              <w:t>Фельдшерско-акушерский пункт а. Махач-Аул</w:t>
            </w:r>
          </w:p>
        </w:tc>
        <w:tc>
          <w:tcPr>
            <w:tcW w:w="1077" w:type="dxa"/>
          </w:tcPr>
          <w:p w14:paraId="500730AA" w14:textId="77777777" w:rsidR="002B6D76" w:rsidRDefault="00000000">
            <w:pPr>
              <w:pStyle w:val="ConsPlusNormal0"/>
            </w:pPr>
            <w:r>
              <w:t>от 101 до 800</w:t>
            </w:r>
          </w:p>
        </w:tc>
        <w:tc>
          <w:tcPr>
            <w:tcW w:w="823" w:type="dxa"/>
          </w:tcPr>
          <w:p w14:paraId="3EE2B6EF" w14:textId="77777777" w:rsidR="002B6D76" w:rsidRDefault="00000000">
            <w:pPr>
              <w:pStyle w:val="ConsPlusNormal0"/>
              <w:jc w:val="right"/>
            </w:pPr>
            <w:r>
              <w:t>30</w:t>
            </w:r>
          </w:p>
        </w:tc>
        <w:tc>
          <w:tcPr>
            <w:tcW w:w="823" w:type="dxa"/>
          </w:tcPr>
          <w:p w14:paraId="1A90CC1D" w14:textId="77777777" w:rsidR="002B6D76" w:rsidRDefault="00000000">
            <w:pPr>
              <w:pStyle w:val="ConsPlusNormal0"/>
              <w:jc w:val="right"/>
            </w:pPr>
            <w:r>
              <w:t>0,25</w:t>
            </w:r>
          </w:p>
        </w:tc>
        <w:tc>
          <w:tcPr>
            <w:tcW w:w="1814" w:type="dxa"/>
          </w:tcPr>
          <w:p w14:paraId="3FF32D7B" w14:textId="77777777" w:rsidR="002B6D76" w:rsidRDefault="00000000">
            <w:pPr>
              <w:pStyle w:val="ConsPlusNormal0"/>
            </w:pPr>
            <w:r>
              <w:t>не соответствует</w:t>
            </w:r>
          </w:p>
        </w:tc>
        <w:tc>
          <w:tcPr>
            <w:tcW w:w="1417" w:type="dxa"/>
          </w:tcPr>
          <w:p w14:paraId="6F24A351" w14:textId="77777777" w:rsidR="002B6D76" w:rsidRDefault="00000000">
            <w:pPr>
              <w:pStyle w:val="ConsPlusNormal0"/>
              <w:jc w:val="right"/>
            </w:pPr>
            <w:r>
              <w:t>0,8000</w:t>
            </w:r>
          </w:p>
        </w:tc>
        <w:tc>
          <w:tcPr>
            <w:tcW w:w="1020" w:type="dxa"/>
          </w:tcPr>
          <w:p w14:paraId="6B9A603F" w14:textId="77777777" w:rsidR="002B6D76" w:rsidRDefault="00000000">
            <w:pPr>
              <w:pStyle w:val="ConsPlusNormal0"/>
              <w:jc w:val="right"/>
            </w:pPr>
            <w:r>
              <w:t>1,0000</w:t>
            </w:r>
          </w:p>
        </w:tc>
        <w:tc>
          <w:tcPr>
            <w:tcW w:w="1191" w:type="dxa"/>
          </w:tcPr>
          <w:p w14:paraId="1C6B3A9D" w14:textId="77777777" w:rsidR="002B6D76" w:rsidRDefault="00000000">
            <w:pPr>
              <w:pStyle w:val="ConsPlusNormal0"/>
              <w:jc w:val="right"/>
            </w:pPr>
            <w:r>
              <w:t>0,8000</w:t>
            </w:r>
          </w:p>
        </w:tc>
        <w:tc>
          <w:tcPr>
            <w:tcW w:w="1587" w:type="dxa"/>
          </w:tcPr>
          <w:p w14:paraId="58B457E6" w14:textId="77777777" w:rsidR="002B6D76" w:rsidRDefault="00000000">
            <w:pPr>
              <w:pStyle w:val="ConsPlusNormal0"/>
              <w:jc w:val="right"/>
            </w:pPr>
            <w:r>
              <w:t>1229413,92</w:t>
            </w:r>
          </w:p>
        </w:tc>
        <w:tc>
          <w:tcPr>
            <w:tcW w:w="1417" w:type="dxa"/>
          </w:tcPr>
          <w:p w14:paraId="199CFB9B" w14:textId="77777777" w:rsidR="002B6D76" w:rsidRDefault="00000000">
            <w:pPr>
              <w:pStyle w:val="ConsPlusNormal0"/>
              <w:jc w:val="right"/>
            </w:pPr>
            <w:r>
              <w:t>102451,16</w:t>
            </w:r>
          </w:p>
        </w:tc>
        <w:tc>
          <w:tcPr>
            <w:tcW w:w="1587" w:type="dxa"/>
          </w:tcPr>
          <w:p w14:paraId="366D361C" w14:textId="77777777" w:rsidR="002B6D76" w:rsidRDefault="00000000">
            <w:pPr>
              <w:pStyle w:val="ConsPlusNormal0"/>
              <w:jc w:val="right"/>
            </w:pPr>
            <w:r>
              <w:t>1229413,92</w:t>
            </w:r>
          </w:p>
        </w:tc>
      </w:tr>
      <w:tr w:rsidR="002B6D76" w14:paraId="4F7A3224" w14:textId="77777777">
        <w:tc>
          <w:tcPr>
            <w:tcW w:w="624" w:type="dxa"/>
          </w:tcPr>
          <w:p w14:paraId="1FAF5ABD" w14:textId="77777777" w:rsidR="002B6D76" w:rsidRDefault="00000000">
            <w:pPr>
              <w:pStyle w:val="ConsPlusNormal0"/>
              <w:jc w:val="center"/>
            </w:pPr>
            <w:r>
              <w:t>140</w:t>
            </w:r>
          </w:p>
        </w:tc>
        <w:tc>
          <w:tcPr>
            <w:tcW w:w="1134" w:type="dxa"/>
          </w:tcPr>
          <w:p w14:paraId="2538B810" w14:textId="77777777" w:rsidR="002B6D76" w:rsidRDefault="00000000">
            <w:pPr>
              <w:pStyle w:val="ConsPlusNormal0"/>
              <w:jc w:val="center"/>
            </w:pPr>
            <w:r>
              <w:t>260017</w:t>
            </w:r>
          </w:p>
        </w:tc>
        <w:tc>
          <w:tcPr>
            <w:tcW w:w="2719" w:type="dxa"/>
          </w:tcPr>
          <w:p w14:paraId="0BFA0885" w14:textId="77777777" w:rsidR="002B6D76" w:rsidRDefault="00000000">
            <w:pPr>
              <w:pStyle w:val="ConsPlusNormal0"/>
            </w:pPr>
            <w:r>
              <w:t>ГБУЗ СК "Нефтекумская районная больница"</w:t>
            </w:r>
          </w:p>
        </w:tc>
        <w:tc>
          <w:tcPr>
            <w:tcW w:w="2665" w:type="dxa"/>
          </w:tcPr>
          <w:p w14:paraId="12258D77" w14:textId="77777777" w:rsidR="002B6D76" w:rsidRDefault="00000000">
            <w:pPr>
              <w:pStyle w:val="ConsPlusNormal0"/>
            </w:pPr>
            <w:r>
              <w:t>Фельдшерско-акушерский пункт а. Артезиан-Мангит</w:t>
            </w:r>
          </w:p>
        </w:tc>
        <w:tc>
          <w:tcPr>
            <w:tcW w:w="1077" w:type="dxa"/>
          </w:tcPr>
          <w:p w14:paraId="45B0DC15" w14:textId="77777777" w:rsidR="002B6D76" w:rsidRDefault="00000000">
            <w:pPr>
              <w:pStyle w:val="ConsPlusNormal0"/>
            </w:pPr>
            <w:r>
              <w:t>от 101 до 800</w:t>
            </w:r>
          </w:p>
        </w:tc>
        <w:tc>
          <w:tcPr>
            <w:tcW w:w="823" w:type="dxa"/>
          </w:tcPr>
          <w:p w14:paraId="2CF7E0E8" w14:textId="77777777" w:rsidR="002B6D76" w:rsidRDefault="00000000">
            <w:pPr>
              <w:pStyle w:val="ConsPlusNormal0"/>
              <w:jc w:val="right"/>
            </w:pPr>
            <w:r>
              <w:t>46</w:t>
            </w:r>
          </w:p>
        </w:tc>
        <w:tc>
          <w:tcPr>
            <w:tcW w:w="823" w:type="dxa"/>
          </w:tcPr>
          <w:p w14:paraId="3C7BDE80" w14:textId="77777777" w:rsidR="002B6D76" w:rsidRDefault="00000000">
            <w:pPr>
              <w:pStyle w:val="ConsPlusNormal0"/>
              <w:jc w:val="right"/>
            </w:pPr>
            <w:r>
              <w:t>0,00</w:t>
            </w:r>
          </w:p>
        </w:tc>
        <w:tc>
          <w:tcPr>
            <w:tcW w:w="1814" w:type="dxa"/>
          </w:tcPr>
          <w:p w14:paraId="7713B382" w14:textId="77777777" w:rsidR="002B6D76" w:rsidRDefault="00000000">
            <w:pPr>
              <w:pStyle w:val="ConsPlusNormal0"/>
            </w:pPr>
            <w:r>
              <w:t>не соответствует</w:t>
            </w:r>
          </w:p>
        </w:tc>
        <w:tc>
          <w:tcPr>
            <w:tcW w:w="1417" w:type="dxa"/>
          </w:tcPr>
          <w:p w14:paraId="49DA685B" w14:textId="77777777" w:rsidR="002B6D76" w:rsidRDefault="00000000">
            <w:pPr>
              <w:pStyle w:val="ConsPlusNormal0"/>
              <w:jc w:val="right"/>
            </w:pPr>
            <w:r>
              <w:t>0,8200</w:t>
            </w:r>
          </w:p>
        </w:tc>
        <w:tc>
          <w:tcPr>
            <w:tcW w:w="1020" w:type="dxa"/>
          </w:tcPr>
          <w:p w14:paraId="5AE234B6" w14:textId="77777777" w:rsidR="002B6D76" w:rsidRDefault="00000000">
            <w:pPr>
              <w:pStyle w:val="ConsPlusNormal0"/>
              <w:jc w:val="right"/>
            </w:pPr>
            <w:r>
              <w:t>1,0043</w:t>
            </w:r>
          </w:p>
        </w:tc>
        <w:tc>
          <w:tcPr>
            <w:tcW w:w="1191" w:type="dxa"/>
          </w:tcPr>
          <w:p w14:paraId="330D1929" w14:textId="77777777" w:rsidR="002B6D76" w:rsidRDefault="00000000">
            <w:pPr>
              <w:pStyle w:val="ConsPlusNormal0"/>
              <w:jc w:val="right"/>
            </w:pPr>
            <w:r>
              <w:t>0,8236</w:t>
            </w:r>
          </w:p>
        </w:tc>
        <w:tc>
          <w:tcPr>
            <w:tcW w:w="1587" w:type="dxa"/>
          </w:tcPr>
          <w:p w14:paraId="188B1B14" w14:textId="77777777" w:rsidR="002B6D76" w:rsidRDefault="00000000">
            <w:pPr>
              <w:pStyle w:val="ConsPlusNormal0"/>
              <w:jc w:val="right"/>
            </w:pPr>
            <w:r>
              <w:t>1265612,02</w:t>
            </w:r>
          </w:p>
        </w:tc>
        <w:tc>
          <w:tcPr>
            <w:tcW w:w="1417" w:type="dxa"/>
          </w:tcPr>
          <w:p w14:paraId="2B9A984C" w14:textId="77777777" w:rsidR="002B6D76" w:rsidRDefault="00000000">
            <w:pPr>
              <w:pStyle w:val="ConsPlusNormal0"/>
              <w:jc w:val="right"/>
            </w:pPr>
            <w:r>
              <w:t>105467,67</w:t>
            </w:r>
          </w:p>
        </w:tc>
        <w:tc>
          <w:tcPr>
            <w:tcW w:w="1587" w:type="dxa"/>
          </w:tcPr>
          <w:p w14:paraId="64D160C4" w14:textId="77777777" w:rsidR="002B6D76" w:rsidRDefault="00000000">
            <w:pPr>
              <w:pStyle w:val="ConsPlusNormal0"/>
              <w:jc w:val="right"/>
            </w:pPr>
            <w:r>
              <w:t>1265612,02</w:t>
            </w:r>
          </w:p>
        </w:tc>
      </w:tr>
      <w:tr w:rsidR="002B6D76" w14:paraId="6C7A9469" w14:textId="77777777">
        <w:tc>
          <w:tcPr>
            <w:tcW w:w="624" w:type="dxa"/>
          </w:tcPr>
          <w:p w14:paraId="1DE28159" w14:textId="77777777" w:rsidR="002B6D76" w:rsidRDefault="00000000">
            <w:pPr>
              <w:pStyle w:val="ConsPlusNormal0"/>
              <w:jc w:val="center"/>
            </w:pPr>
            <w:r>
              <w:t>141</w:t>
            </w:r>
          </w:p>
        </w:tc>
        <w:tc>
          <w:tcPr>
            <w:tcW w:w="1134" w:type="dxa"/>
          </w:tcPr>
          <w:p w14:paraId="1588E6E3" w14:textId="77777777" w:rsidR="002B6D76" w:rsidRDefault="00000000">
            <w:pPr>
              <w:pStyle w:val="ConsPlusNormal0"/>
              <w:jc w:val="center"/>
            </w:pPr>
            <w:r>
              <w:t>260017</w:t>
            </w:r>
          </w:p>
        </w:tc>
        <w:tc>
          <w:tcPr>
            <w:tcW w:w="2719" w:type="dxa"/>
          </w:tcPr>
          <w:p w14:paraId="400E44BE" w14:textId="77777777" w:rsidR="002B6D76" w:rsidRDefault="00000000">
            <w:pPr>
              <w:pStyle w:val="ConsPlusNormal0"/>
            </w:pPr>
            <w:r>
              <w:t>ГБУЗ СК "Нефтекумская районная больница"</w:t>
            </w:r>
          </w:p>
        </w:tc>
        <w:tc>
          <w:tcPr>
            <w:tcW w:w="2665" w:type="dxa"/>
          </w:tcPr>
          <w:p w14:paraId="7E70024A" w14:textId="77777777" w:rsidR="002B6D76" w:rsidRDefault="00000000">
            <w:pPr>
              <w:pStyle w:val="ConsPlusNormal0"/>
            </w:pPr>
            <w:r>
              <w:t>Фельдшерско-акушерский пункт а. Бияш</w:t>
            </w:r>
          </w:p>
        </w:tc>
        <w:tc>
          <w:tcPr>
            <w:tcW w:w="1077" w:type="dxa"/>
          </w:tcPr>
          <w:p w14:paraId="2A14C5D9" w14:textId="77777777" w:rsidR="002B6D76" w:rsidRDefault="00000000">
            <w:pPr>
              <w:pStyle w:val="ConsPlusNormal0"/>
            </w:pPr>
            <w:r>
              <w:t>от 101 до 800</w:t>
            </w:r>
          </w:p>
        </w:tc>
        <w:tc>
          <w:tcPr>
            <w:tcW w:w="823" w:type="dxa"/>
          </w:tcPr>
          <w:p w14:paraId="79F6DE22" w14:textId="77777777" w:rsidR="002B6D76" w:rsidRDefault="00000000">
            <w:pPr>
              <w:pStyle w:val="ConsPlusNormal0"/>
              <w:jc w:val="right"/>
            </w:pPr>
            <w:r>
              <w:t>31</w:t>
            </w:r>
          </w:p>
        </w:tc>
        <w:tc>
          <w:tcPr>
            <w:tcW w:w="823" w:type="dxa"/>
          </w:tcPr>
          <w:p w14:paraId="0EB4C96C" w14:textId="77777777" w:rsidR="002B6D76" w:rsidRDefault="00000000">
            <w:pPr>
              <w:pStyle w:val="ConsPlusNormal0"/>
              <w:jc w:val="right"/>
            </w:pPr>
            <w:r>
              <w:t>0,25</w:t>
            </w:r>
          </w:p>
        </w:tc>
        <w:tc>
          <w:tcPr>
            <w:tcW w:w="1814" w:type="dxa"/>
          </w:tcPr>
          <w:p w14:paraId="489FEC81" w14:textId="77777777" w:rsidR="002B6D76" w:rsidRDefault="00000000">
            <w:pPr>
              <w:pStyle w:val="ConsPlusNormal0"/>
            </w:pPr>
            <w:r>
              <w:t>не соответствует</w:t>
            </w:r>
          </w:p>
        </w:tc>
        <w:tc>
          <w:tcPr>
            <w:tcW w:w="1417" w:type="dxa"/>
          </w:tcPr>
          <w:p w14:paraId="3A40FA83" w14:textId="77777777" w:rsidR="002B6D76" w:rsidRDefault="00000000">
            <w:pPr>
              <w:pStyle w:val="ConsPlusNormal0"/>
              <w:jc w:val="right"/>
            </w:pPr>
            <w:r>
              <w:t>0,8333</w:t>
            </w:r>
          </w:p>
        </w:tc>
        <w:tc>
          <w:tcPr>
            <w:tcW w:w="1020" w:type="dxa"/>
          </w:tcPr>
          <w:p w14:paraId="69D751C6" w14:textId="77777777" w:rsidR="002B6D76" w:rsidRDefault="00000000">
            <w:pPr>
              <w:pStyle w:val="ConsPlusNormal0"/>
              <w:jc w:val="right"/>
            </w:pPr>
            <w:r>
              <w:t>1,0000</w:t>
            </w:r>
          </w:p>
        </w:tc>
        <w:tc>
          <w:tcPr>
            <w:tcW w:w="1191" w:type="dxa"/>
          </w:tcPr>
          <w:p w14:paraId="0468FF23" w14:textId="77777777" w:rsidR="002B6D76" w:rsidRDefault="00000000">
            <w:pPr>
              <w:pStyle w:val="ConsPlusNormal0"/>
              <w:jc w:val="right"/>
            </w:pPr>
            <w:r>
              <w:t>0,8333</w:t>
            </w:r>
          </w:p>
        </w:tc>
        <w:tc>
          <w:tcPr>
            <w:tcW w:w="1587" w:type="dxa"/>
          </w:tcPr>
          <w:p w14:paraId="4B108BE6" w14:textId="77777777" w:rsidR="002B6D76" w:rsidRDefault="00000000">
            <w:pPr>
              <w:pStyle w:val="ConsPlusNormal0"/>
              <w:jc w:val="right"/>
            </w:pPr>
            <w:r>
              <w:t>1280588,27</w:t>
            </w:r>
          </w:p>
        </w:tc>
        <w:tc>
          <w:tcPr>
            <w:tcW w:w="1417" w:type="dxa"/>
          </w:tcPr>
          <w:p w14:paraId="54D3DA82" w14:textId="77777777" w:rsidR="002B6D76" w:rsidRDefault="00000000">
            <w:pPr>
              <w:pStyle w:val="ConsPlusNormal0"/>
              <w:jc w:val="right"/>
            </w:pPr>
            <w:r>
              <w:t>106715,69</w:t>
            </w:r>
          </w:p>
        </w:tc>
        <w:tc>
          <w:tcPr>
            <w:tcW w:w="1587" w:type="dxa"/>
          </w:tcPr>
          <w:p w14:paraId="5E7292E7" w14:textId="77777777" w:rsidR="002B6D76" w:rsidRDefault="00000000">
            <w:pPr>
              <w:pStyle w:val="ConsPlusNormal0"/>
              <w:jc w:val="right"/>
            </w:pPr>
            <w:r>
              <w:t>1280588,27</w:t>
            </w:r>
          </w:p>
        </w:tc>
      </w:tr>
      <w:tr w:rsidR="002B6D76" w14:paraId="2850FF3E" w14:textId="77777777">
        <w:tc>
          <w:tcPr>
            <w:tcW w:w="624" w:type="dxa"/>
          </w:tcPr>
          <w:p w14:paraId="359C80F2" w14:textId="77777777" w:rsidR="002B6D76" w:rsidRDefault="00000000">
            <w:pPr>
              <w:pStyle w:val="ConsPlusNormal0"/>
              <w:jc w:val="center"/>
            </w:pPr>
            <w:r>
              <w:t>142</w:t>
            </w:r>
          </w:p>
        </w:tc>
        <w:tc>
          <w:tcPr>
            <w:tcW w:w="1134" w:type="dxa"/>
          </w:tcPr>
          <w:p w14:paraId="500BA70B" w14:textId="77777777" w:rsidR="002B6D76" w:rsidRDefault="00000000">
            <w:pPr>
              <w:pStyle w:val="ConsPlusNormal0"/>
              <w:jc w:val="center"/>
            </w:pPr>
            <w:r>
              <w:t>260019</w:t>
            </w:r>
          </w:p>
        </w:tc>
        <w:tc>
          <w:tcPr>
            <w:tcW w:w="2719" w:type="dxa"/>
          </w:tcPr>
          <w:p w14:paraId="6A1436BF" w14:textId="77777777" w:rsidR="002B6D76" w:rsidRDefault="00000000">
            <w:pPr>
              <w:pStyle w:val="ConsPlusNormal0"/>
            </w:pPr>
            <w:r>
              <w:t>ГБУЗ СК "Новоалександровская районная больница"</w:t>
            </w:r>
          </w:p>
        </w:tc>
        <w:tc>
          <w:tcPr>
            <w:tcW w:w="2665" w:type="dxa"/>
          </w:tcPr>
          <w:p w14:paraId="248530DA" w14:textId="77777777" w:rsidR="002B6D76" w:rsidRDefault="00000000">
            <w:pPr>
              <w:pStyle w:val="ConsPlusNormal0"/>
            </w:pPr>
            <w:r>
              <w:t>Фельдшерский здравпункт п. Ударный</w:t>
            </w:r>
          </w:p>
        </w:tc>
        <w:tc>
          <w:tcPr>
            <w:tcW w:w="1077" w:type="dxa"/>
          </w:tcPr>
          <w:p w14:paraId="24AFF184" w14:textId="77777777" w:rsidR="002B6D76" w:rsidRDefault="00000000">
            <w:pPr>
              <w:pStyle w:val="ConsPlusNormal0"/>
            </w:pPr>
            <w:r>
              <w:t>от 101 до 800</w:t>
            </w:r>
          </w:p>
        </w:tc>
        <w:tc>
          <w:tcPr>
            <w:tcW w:w="823" w:type="dxa"/>
          </w:tcPr>
          <w:p w14:paraId="0CD11206" w14:textId="77777777" w:rsidR="002B6D76" w:rsidRDefault="00000000">
            <w:pPr>
              <w:pStyle w:val="ConsPlusNormal0"/>
              <w:jc w:val="right"/>
            </w:pPr>
            <w:r>
              <w:t>31</w:t>
            </w:r>
          </w:p>
        </w:tc>
        <w:tc>
          <w:tcPr>
            <w:tcW w:w="823" w:type="dxa"/>
          </w:tcPr>
          <w:p w14:paraId="4BAD2514" w14:textId="77777777" w:rsidR="002B6D76" w:rsidRDefault="00000000">
            <w:pPr>
              <w:pStyle w:val="ConsPlusNormal0"/>
              <w:jc w:val="right"/>
            </w:pPr>
            <w:r>
              <w:t>0,00</w:t>
            </w:r>
          </w:p>
        </w:tc>
        <w:tc>
          <w:tcPr>
            <w:tcW w:w="1814" w:type="dxa"/>
          </w:tcPr>
          <w:p w14:paraId="4C74533F" w14:textId="77777777" w:rsidR="002B6D76" w:rsidRDefault="00000000">
            <w:pPr>
              <w:pStyle w:val="ConsPlusNormal0"/>
            </w:pPr>
            <w:r>
              <w:t>не соответствует</w:t>
            </w:r>
          </w:p>
        </w:tc>
        <w:tc>
          <w:tcPr>
            <w:tcW w:w="1417" w:type="dxa"/>
          </w:tcPr>
          <w:p w14:paraId="25AA6FB4" w14:textId="77777777" w:rsidR="002B6D76" w:rsidRDefault="00000000">
            <w:pPr>
              <w:pStyle w:val="ConsPlusNormal0"/>
              <w:jc w:val="right"/>
            </w:pPr>
            <w:r>
              <w:t>0,8333</w:t>
            </w:r>
          </w:p>
        </w:tc>
        <w:tc>
          <w:tcPr>
            <w:tcW w:w="1020" w:type="dxa"/>
          </w:tcPr>
          <w:p w14:paraId="168C21BD" w14:textId="77777777" w:rsidR="002B6D76" w:rsidRDefault="00000000">
            <w:pPr>
              <w:pStyle w:val="ConsPlusNormal0"/>
              <w:jc w:val="right"/>
            </w:pPr>
            <w:r>
              <w:t>1,0029</w:t>
            </w:r>
          </w:p>
        </w:tc>
        <w:tc>
          <w:tcPr>
            <w:tcW w:w="1191" w:type="dxa"/>
          </w:tcPr>
          <w:p w14:paraId="18F6FEDE" w14:textId="77777777" w:rsidR="002B6D76" w:rsidRDefault="00000000">
            <w:pPr>
              <w:pStyle w:val="ConsPlusNormal0"/>
              <w:jc w:val="right"/>
            </w:pPr>
            <w:r>
              <w:t>0,8357</w:t>
            </w:r>
          </w:p>
        </w:tc>
        <w:tc>
          <w:tcPr>
            <w:tcW w:w="1587" w:type="dxa"/>
          </w:tcPr>
          <w:p w14:paraId="569C4EC2" w14:textId="77777777" w:rsidR="002B6D76" w:rsidRDefault="00000000">
            <w:pPr>
              <w:pStyle w:val="ConsPlusNormal0"/>
              <w:jc w:val="right"/>
            </w:pPr>
            <w:r>
              <w:t>1284328,87</w:t>
            </w:r>
          </w:p>
        </w:tc>
        <w:tc>
          <w:tcPr>
            <w:tcW w:w="1417" w:type="dxa"/>
          </w:tcPr>
          <w:p w14:paraId="45864696" w14:textId="77777777" w:rsidR="002B6D76" w:rsidRDefault="00000000">
            <w:pPr>
              <w:pStyle w:val="ConsPlusNormal0"/>
              <w:jc w:val="right"/>
            </w:pPr>
            <w:r>
              <w:t>107027,41</w:t>
            </w:r>
          </w:p>
        </w:tc>
        <w:tc>
          <w:tcPr>
            <w:tcW w:w="1587" w:type="dxa"/>
          </w:tcPr>
          <w:p w14:paraId="4B4EC7BA" w14:textId="77777777" w:rsidR="002B6D76" w:rsidRDefault="00000000">
            <w:pPr>
              <w:pStyle w:val="ConsPlusNormal0"/>
              <w:jc w:val="right"/>
            </w:pPr>
            <w:r>
              <w:t>1284328,88</w:t>
            </w:r>
          </w:p>
        </w:tc>
      </w:tr>
      <w:tr w:rsidR="002B6D76" w14:paraId="314D7A04" w14:textId="77777777">
        <w:tc>
          <w:tcPr>
            <w:tcW w:w="624" w:type="dxa"/>
          </w:tcPr>
          <w:p w14:paraId="465CAABD" w14:textId="77777777" w:rsidR="002B6D76" w:rsidRDefault="00000000">
            <w:pPr>
              <w:pStyle w:val="ConsPlusNormal0"/>
              <w:jc w:val="center"/>
            </w:pPr>
            <w:r>
              <w:t>143</w:t>
            </w:r>
          </w:p>
        </w:tc>
        <w:tc>
          <w:tcPr>
            <w:tcW w:w="1134" w:type="dxa"/>
          </w:tcPr>
          <w:p w14:paraId="6C0EFDDB" w14:textId="77777777" w:rsidR="002B6D76" w:rsidRDefault="00000000">
            <w:pPr>
              <w:pStyle w:val="ConsPlusNormal0"/>
              <w:jc w:val="center"/>
            </w:pPr>
            <w:r>
              <w:t>260019</w:t>
            </w:r>
          </w:p>
        </w:tc>
        <w:tc>
          <w:tcPr>
            <w:tcW w:w="2719" w:type="dxa"/>
          </w:tcPr>
          <w:p w14:paraId="162DBBAA" w14:textId="77777777" w:rsidR="002B6D76" w:rsidRDefault="00000000">
            <w:pPr>
              <w:pStyle w:val="ConsPlusNormal0"/>
            </w:pPr>
            <w:r>
              <w:t>ГБУЗ СК "Новоалександровская районная больница"</w:t>
            </w:r>
          </w:p>
        </w:tc>
        <w:tc>
          <w:tcPr>
            <w:tcW w:w="2665" w:type="dxa"/>
          </w:tcPr>
          <w:p w14:paraId="73851B08" w14:textId="77777777" w:rsidR="002B6D76" w:rsidRDefault="00000000">
            <w:pPr>
              <w:pStyle w:val="ConsPlusNormal0"/>
            </w:pPr>
            <w:r>
              <w:t>Фельдшерский здравпункт п. Присадовый</w:t>
            </w:r>
          </w:p>
        </w:tc>
        <w:tc>
          <w:tcPr>
            <w:tcW w:w="1077" w:type="dxa"/>
          </w:tcPr>
          <w:p w14:paraId="546AFD89" w14:textId="77777777" w:rsidR="002B6D76" w:rsidRDefault="00000000">
            <w:pPr>
              <w:pStyle w:val="ConsPlusNormal0"/>
            </w:pPr>
            <w:r>
              <w:t>от 101 до 800</w:t>
            </w:r>
          </w:p>
        </w:tc>
        <w:tc>
          <w:tcPr>
            <w:tcW w:w="823" w:type="dxa"/>
          </w:tcPr>
          <w:p w14:paraId="278D65E2" w14:textId="77777777" w:rsidR="002B6D76" w:rsidRDefault="00000000">
            <w:pPr>
              <w:pStyle w:val="ConsPlusNormal0"/>
              <w:jc w:val="right"/>
            </w:pPr>
            <w:r>
              <w:t>120</w:t>
            </w:r>
          </w:p>
        </w:tc>
        <w:tc>
          <w:tcPr>
            <w:tcW w:w="823" w:type="dxa"/>
          </w:tcPr>
          <w:p w14:paraId="768A6544" w14:textId="77777777" w:rsidR="002B6D76" w:rsidRDefault="00000000">
            <w:pPr>
              <w:pStyle w:val="ConsPlusNormal0"/>
              <w:jc w:val="right"/>
            </w:pPr>
            <w:r>
              <w:t>0,00</w:t>
            </w:r>
          </w:p>
        </w:tc>
        <w:tc>
          <w:tcPr>
            <w:tcW w:w="1814" w:type="dxa"/>
          </w:tcPr>
          <w:p w14:paraId="365BDD8F" w14:textId="77777777" w:rsidR="002B6D76" w:rsidRDefault="00000000">
            <w:pPr>
              <w:pStyle w:val="ConsPlusNormal0"/>
            </w:pPr>
            <w:r>
              <w:t>соответствует</w:t>
            </w:r>
          </w:p>
        </w:tc>
        <w:tc>
          <w:tcPr>
            <w:tcW w:w="1417" w:type="dxa"/>
          </w:tcPr>
          <w:p w14:paraId="7D4F9A87" w14:textId="77777777" w:rsidR="002B6D76" w:rsidRDefault="00000000">
            <w:pPr>
              <w:pStyle w:val="ConsPlusNormal0"/>
              <w:jc w:val="right"/>
            </w:pPr>
            <w:r>
              <w:t>1,0000</w:t>
            </w:r>
          </w:p>
        </w:tc>
        <w:tc>
          <w:tcPr>
            <w:tcW w:w="1020" w:type="dxa"/>
          </w:tcPr>
          <w:p w14:paraId="71E8163D" w14:textId="77777777" w:rsidR="002B6D76" w:rsidRDefault="00000000">
            <w:pPr>
              <w:pStyle w:val="ConsPlusNormal0"/>
              <w:jc w:val="right"/>
            </w:pPr>
            <w:r>
              <w:t>1,0113</w:t>
            </w:r>
          </w:p>
        </w:tc>
        <w:tc>
          <w:tcPr>
            <w:tcW w:w="1191" w:type="dxa"/>
          </w:tcPr>
          <w:p w14:paraId="6FAA2342" w14:textId="77777777" w:rsidR="002B6D76" w:rsidRDefault="00000000">
            <w:pPr>
              <w:pStyle w:val="ConsPlusNormal0"/>
              <w:jc w:val="right"/>
            </w:pPr>
            <w:r>
              <w:t>1,0113</w:t>
            </w:r>
          </w:p>
        </w:tc>
        <w:tc>
          <w:tcPr>
            <w:tcW w:w="1587" w:type="dxa"/>
          </w:tcPr>
          <w:p w14:paraId="6D1799FA" w14:textId="77777777" w:rsidR="002B6D76" w:rsidRDefault="00000000">
            <w:pPr>
              <w:pStyle w:val="ConsPlusNormal0"/>
              <w:jc w:val="right"/>
            </w:pPr>
            <w:r>
              <w:t>1554145,17</w:t>
            </w:r>
          </w:p>
        </w:tc>
        <w:tc>
          <w:tcPr>
            <w:tcW w:w="1417" w:type="dxa"/>
          </w:tcPr>
          <w:p w14:paraId="3D7B0787" w14:textId="77777777" w:rsidR="002B6D76" w:rsidRDefault="00000000">
            <w:pPr>
              <w:pStyle w:val="ConsPlusNormal0"/>
              <w:jc w:val="right"/>
            </w:pPr>
            <w:r>
              <w:t>129512,10</w:t>
            </w:r>
          </w:p>
        </w:tc>
        <w:tc>
          <w:tcPr>
            <w:tcW w:w="1587" w:type="dxa"/>
          </w:tcPr>
          <w:p w14:paraId="33DC9BB0" w14:textId="77777777" w:rsidR="002B6D76" w:rsidRDefault="00000000">
            <w:pPr>
              <w:pStyle w:val="ConsPlusNormal0"/>
              <w:jc w:val="right"/>
            </w:pPr>
            <w:r>
              <w:t>1554145,17</w:t>
            </w:r>
          </w:p>
        </w:tc>
      </w:tr>
      <w:tr w:rsidR="002B6D76" w14:paraId="3E2229DF" w14:textId="77777777">
        <w:tc>
          <w:tcPr>
            <w:tcW w:w="624" w:type="dxa"/>
          </w:tcPr>
          <w:p w14:paraId="044EC572" w14:textId="77777777" w:rsidR="002B6D76" w:rsidRDefault="00000000">
            <w:pPr>
              <w:pStyle w:val="ConsPlusNormal0"/>
              <w:jc w:val="center"/>
            </w:pPr>
            <w:r>
              <w:t>144</w:t>
            </w:r>
          </w:p>
        </w:tc>
        <w:tc>
          <w:tcPr>
            <w:tcW w:w="1134" w:type="dxa"/>
          </w:tcPr>
          <w:p w14:paraId="5CF95FA8" w14:textId="77777777" w:rsidR="002B6D76" w:rsidRDefault="00000000">
            <w:pPr>
              <w:pStyle w:val="ConsPlusNormal0"/>
              <w:jc w:val="center"/>
            </w:pPr>
            <w:r>
              <w:t>260019</w:t>
            </w:r>
          </w:p>
        </w:tc>
        <w:tc>
          <w:tcPr>
            <w:tcW w:w="2719" w:type="dxa"/>
          </w:tcPr>
          <w:p w14:paraId="65D7A78A" w14:textId="77777777" w:rsidR="002B6D76" w:rsidRDefault="00000000">
            <w:pPr>
              <w:pStyle w:val="ConsPlusNormal0"/>
            </w:pPr>
            <w:r>
              <w:t>ГБУЗ СК "Новоалександровская районная больница"</w:t>
            </w:r>
          </w:p>
        </w:tc>
        <w:tc>
          <w:tcPr>
            <w:tcW w:w="2665" w:type="dxa"/>
          </w:tcPr>
          <w:p w14:paraId="1D434E79" w14:textId="77777777" w:rsidR="002B6D76" w:rsidRDefault="00000000">
            <w:pPr>
              <w:pStyle w:val="ConsPlusNormal0"/>
            </w:pPr>
            <w:r>
              <w:t>ФАП п. Курганный</w:t>
            </w:r>
          </w:p>
        </w:tc>
        <w:tc>
          <w:tcPr>
            <w:tcW w:w="1077" w:type="dxa"/>
          </w:tcPr>
          <w:p w14:paraId="3A263CAB" w14:textId="77777777" w:rsidR="002B6D76" w:rsidRDefault="00000000">
            <w:pPr>
              <w:pStyle w:val="ConsPlusNormal0"/>
            </w:pPr>
            <w:r>
              <w:t>от 101 до 800</w:t>
            </w:r>
          </w:p>
        </w:tc>
        <w:tc>
          <w:tcPr>
            <w:tcW w:w="823" w:type="dxa"/>
          </w:tcPr>
          <w:p w14:paraId="67F23540" w14:textId="77777777" w:rsidR="002B6D76" w:rsidRDefault="00000000">
            <w:pPr>
              <w:pStyle w:val="ConsPlusNormal0"/>
              <w:jc w:val="right"/>
            </w:pPr>
            <w:r>
              <w:t>27</w:t>
            </w:r>
          </w:p>
        </w:tc>
        <w:tc>
          <w:tcPr>
            <w:tcW w:w="823" w:type="dxa"/>
          </w:tcPr>
          <w:p w14:paraId="51F1BCE1" w14:textId="77777777" w:rsidR="002B6D76" w:rsidRDefault="00000000">
            <w:pPr>
              <w:pStyle w:val="ConsPlusNormal0"/>
              <w:jc w:val="right"/>
            </w:pPr>
            <w:r>
              <w:t>0,00</w:t>
            </w:r>
          </w:p>
        </w:tc>
        <w:tc>
          <w:tcPr>
            <w:tcW w:w="1814" w:type="dxa"/>
          </w:tcPr>
          <w:p w14:paraId="41E7DB68" w14:textId="77777777" w:rsidR="002B6D76" w:rsidRDefault="00000000">
            <w:pPr>
              <w:pStyle w:val="ConsPlusNormal0"/>
            </w:pPr>
            <w:r>
              <w:t>соответствует</w:t>
            </w:r>
          </w:p>
        </w:tc>
        <w:tc>
          <w:tcPr>
            <w:tcW w:w="1417" w:type="dxa"/>
          </w:tcPr>
          <w:p w14:paraId="76D8EC2F" w14:textId="77777777" w:rsidR="002B6D76" w:rsidRDefault="00000000">
            <w:pPr>
              <w:pStyle w:val="ConsPlusNormal0"/>
              <w:jc w:val="right"/>
            </w:pPr>
            <w:r>
              <w:t>1,0000</w:t>
            </w:r>
          </w:p>
        </w:tc>
        <w:tc>
          <w:tcPr>
            <w:tcW w:w="1020" w:type="dxa"/>
          </w:tcPr>
          <w:p w14:paraId="7AE9CB3F" w14:textId="77777777" w:rsidR="002B6D76" w:rsidRDefault="00000000">
            <w:pPr>
              <w:pStyle w:val="ConsPlusNormal0"/>
              <w:jc w:val="right"/>
            </w:pPr>
            <w:r>
              <w:t>1,0025</w:t>
            </w:r>
          </w:p>
        </w:tc>
        <w:tc>
          <w:tcPr>
            <w:tcW w:w="1191" w:type="dxa"/>
          </w:tcPr>
          <w:p w14:paraId="7627199C" w14:textId="77777777" w:rsidR="002B6D76" w:rsidRDefault="00000000">
            <w:pPr>
              <w:pStyle w:val="ConsPlusNormal0"/>
              <w:jc w:val="right"/>
            </w:pPr>
            <w:r>
              <w:t>1,0025</w:t>
            </w:r>
          </w:p>
        </w:tc>
        <w:tc>
          <w:tcPr>
            <w:tcW w:w="1587" w:type="dxa"/>
          </w:tcPr>
          <w:p w14:paraId="550E5AE6" w14:textId="77777777" w:rsidR="002B6D76" w:rsidRDefault="00000000">
            <w:pPr>
              <w:pStyle w:val="ConsPlusNormal0"/>
              <w:jc w:val="right"/>
            </w:pPr>
            <w:r>
              <w:t>1540676,94</w:t>
            </w:r>
          </w:p>
        </w:tc>
        <w:tc>
          <w:tcPr>
            <w:tcW w:w="1417" w:type="dxa"/>
          </w:tcPr>
          <w:p w14:paraId="22C212AE" w14:textId="77777777" w:rsidR="002B6D76" w:rsidRDefault="00000000">
            <w:pPr>
              <w:pStyle w:val="ConsPlusNormal0"/>
              <w:jc w:val="right"/>
            </w:pPr>
            <w:r>
              <w:t>128389,75</w:t>
            </w:r>
          </w:p>
        </w:tc>
        <w:tc>
          <w:tcPr>
            <w:tcW w:w="1587" w:type="dxa"/>
          </w:tcPr>
          <w:p w14:paraId="0A5370FC" w14:textId="77777777" w:rsidR="002B6D76" w:rsidRDefault="00000000">
            <w:pPr>
              <w:pStyle w:val="ConsPlusNormal0"/>
              <w:jc w:val="right"/>
            </w:pPr>
            <w:r>
              <w:t>1540676,93</w:t>
            </w:r>
          </w:p>
        </w:tc>
      </w:tr>
      <w:tr w:rsidR="002B6D76" w14:paraId="30A3D6ED" w14:textId="77777777">
        <w:tc>
          <w:tcPr>
            <w:tcW w:w="624" w:type="dxa"/>
          </w:tcPr>
          <w:p w14:paraId="3FAD1DF0" w14:textId="77777777" w:rsidR="002B6D76" w:rsidRDefault="00000000">
            <w:pPr>
              <w:pStyle w:val="ConsPlusNormal0"/>
              <w:jc w:val="center"/>
            </w:pPr>
            <w:r>
              <w:t>145</w:t>
            </w:r>
          </w:p>
        </w:tc>
        <w:tc>
          <w:tcPr>
            <w:tcW w:w="1134" w:type="dxa"/>
          </w:tcPr>
          <w:p w14:paraId="6F62566D" w14:textId="77777777" w:rsidR="002B6D76" w:rsidRDefault="00000000">
            <w:pPr>
              <w:pStyle w:val="ConsPlusNormal0"/>
              <w:jc w:val="center"/>
            </w:pPr>
            <w:r>
              <w:t>260019</w:t>
            </w:r>
          </w:p>
        </w:tc>
        <w:tc>
          <w:tcPr>
            <w:tcW w:w="2719" w:type="dxa"/>
          </w:tcPr>
          <w:p w14:paraId="2A9A966D" w14:textId="77777777" w:rsidR="002B6D76" w:rsidRDefault="00000000">
            <w:pPr>
              <w:pStyle w:val="ConsPlusNormal0"/>
            </w:pPr>
            <w:r>
              <w:t>ГБУЗ СК "Новоалександровская районная больница"</w:t>
            </w:r>
          </w:p>
        </w:tc>
        <w:tc>
          <w:tcPr>
            <w:tcW w:w="2665" w:type="dxa"/>
          </w:tcPr>
          <w:p w14:paraId="07898CC6" w14:textId="77777777" w:rsidR="002B6D76" w:rsidRDefault="00000000">
            <w:pPr>
              <w:pStyle w:val="ConsPlusNormal0"/>
            </w:pPr>
            <w:r>
              <w:t>Фельдшерский здравпункт п. Славенский</w:t>
            </w:r>
          </w:p>
        </w:tc>
        <w:tc>
          <w:tcPr>
            <w:tcW w:w="1077" w:type="dxa"/>
          </w:tcPr>
          <w:p w14:paraId="42EA2BBF" w14:textId="77777777" w:rsidR="002B6D76" w:rsidRDefault="00000000">
            <w:pPr>
              <w:pStyle w:val="ConsPlusNormal0"/>
            </w:pPr>
            <w:r>
              <w:t>от 101 до 800</w:t>
            </w:r>
          </w:p>
        </w:tc>
        <w:tc>
          <w:tcPr>
            <w:tcW w:w="823" w:type="dxa"/>
          </w:tcPr>
          <w:p w14:paraId="2C9D117C" w14:textId="77777777" w:rsidR="002B6D76" w:rsidRDefault="00000000">
            <w:pPr>
              <w:pStyle w:val="ConsPlusNormal0"/>
              <w:jc w:val="right"/>
            </w:pPr>
            <w:r>
              <w:t>22</w:t>
            </w:r>
          </w:p>
        </w:tc>
        <w:tc>
          <w:tcPr>
            <w:tcW w:w="823" w:type="dxa"/>
          </w:tcPr>
          <w:p w14:paraId="20B48662" w14:textId="77777777" w:rsidR="002B6D76" w:rsidRDefault="00000000">
            <w:pPr>
              <w:pStyle w:val="ConsPlusNormal0"/>
              <w:jc w:val="right"/>
            </w:pPr>
            <w:r>
              <w:t>0,00</w:t>
            </w:r>
          </w:p>
        </w:tc>
        <w:tc>
          <w:tcPr>
            <w:tcW w:w="1814" w:type="dxa"/>
          </w:tcPr>
          <w:p w14:paraId="48942A41" w14:textId="77777777" w:rsidR="002B6D76" w:rsidRDefault="00000000">
            <w:pPr>
              <w:pStyle w:val="ConsPlusNormal0"/>
            </w:pPr>
            <w:r>
              <w:t>не соответствует</w:t>
            </w:r>
          </w:p>
        </w:tc>
        <w:tc>
          <w:tcPr>
            <w:tcW w:w="1417" w:type="dxa"/>
          </w:tcPr>
          <w:p w14:paraId="7725D27B" w14:textId="77777777" w:rsidR="002B6D76" w:rsidRDefault="00000000">
            <w:pPr>
              <w:pStyle w:val="ConsPlusNormal0"/>
              <w:jc w:val="right"/>
            </w:pPr>
            <w:r>
              <w:t>0,7667</w:t>
            </w:r>
          </w:p>
        </w:tc>
        <w:tc>
          <w:tcPr>
            <w:tcW w:w="1020" w:type="dxa"/>
          </w:tcPr>
          <w:p w14:paraId="0108B4D8" w14:textId="77777777" w:rsidR="002B6D76" w:rsidRDefault="00000000">
            <w:pPr>
              <w:pStyle w:val="ConsPlusNormal0"/>
              <w:jc w:val="right"/>
            </w:pPr>
            <w:r>
              <w:t>1,0021</w:t>
            </w:r>
          </w:p>
        </w:tc>
        <w:tc>
          <w:tcPr>
            <w:tcW w:w="1191" w:type="dxa"/>
          </w:tcPr>
          <w:p w14:paraId="460E7532" w14:textId="77777777" w:rsidR="002B6D76" w:rsidRDefault="00000000">
            <w:pPr>
              <w:pStyle w:val="ConsPlusNormal0"/>
              <w:jc w:val="right"/>
            </w:pPr>
            <w:r>
              <w:t>0,7683</w:t>
            </w:r>
          </w:p>
        </w:tc>
        <w:tc>
          <w:tcPr>
            <w:tcW w:w="1587" w:type="dxa"/>
          </w:tcPr>
          <w:p w14:paraId="33B2D7E2" w14:textId="77777777" w:rsidR="002B6D76" w:rsidRDefault="00000000">
            <w:pPr>
              <w:pStyle w:val="ConsPlusNormal0"/>
              <w:jc w:val="right"/>
            </w:pPr>
            <w:r>
              <w:t>1180682,06</w:t>
            </w:r>
          </w:p>
        </w:tc>
        <w:tc>
          <w:tcPr>
            <w:tcW w:w="1417" w:type="dxa"/>
          </w:tcPr>
          <w:p w14:paraId="6F10BA70" w14:textId="77777777" w:rsidR="002B6D76" w:rsidRDefault="00000000">
            <w:pPr>
              <w:pStyle w:val="ConsPlusNormal0"/>
              <w:jc w:val="right"/>
            </w:pPr>
            <w:r>
              <w:t>98390,17</w:t>
            </w:r>
          </w:p>
        </w:tc>
        <w:tc>
          <w:tcPr>
            <w:tcW w:w="1587" w:type="dxa"/>
          </w:tcPr>
          <w:p w14:paraId="6FCD4382" w14:textId="77777777" w:rsidR="002B6D76" w:rsidRDefault="00000000">
            <w:pPr>
              <w:pStyle w:val="ConsPlusNormal0"/>
              <w:jc w:val="right"/>
            </w:pPr>
            <w:r>
              <w:t>1180682,06</w:t>
            </w:r>
          </w:p>
        </w:tc>
      </w:tr>
      <w:tr w:rsidR="002B6D76" w14:paraId="1BB07491" w14:textId="77777777">
        <w:tc>
          <w:tcPr>
            <w:tcW w:w="624" w:type="dxa"/>
          </w:tcPr>
          <w:p w14:paraId="18790FF3" w14:textId="77777777" w:rsidR="002B6D76" w:rsidRDefault="00000000">
            <w:pPr>
              <w:pStyle w:val="ConsPlusNormal0"/>
              <w:jc w:val="center"/>
            </w:pPr>
            <w:r>
              <w:t>146</w:t>
            </w:r>
          </w:p>
        </w:tc>
        <w:tc>
          <w:tcPr>
            <w:tcW w:w="1134" w:type="dxa"/>
          </w:tcPr>
          <w:p w14:paraId="7765AC8C" w14:textId="77777777" w:rsidR="002B6D76" w:rsidRDefault="00000000">
            <w:pPr>
              <w:pStyle w:val="ConsPlusNormal0"/>
              <w:jc w:val="center"/>
            </w:pPr>
            <w:r>
              <w:t>260019</w:t>
            </w:r>
          </w:p>
        </w:tc>
        <w:tc>
          <w:tcPr>
            <w:tcW w:w="2719" w:type="dxa"/>
          </w:tcPr>
          <w:p w14:paraId="12997DCF" w14:textId="77777777" w:rsidR="002B6D76" w:rsidRDefault="00000000">
            <w:pPr>
              <w:pStyle w:val="ConsPlusNormal0"/>
            </w:pPr>
            <w:r>
              <w:t>ГБУЗ СК "Новоалександровская районная больница"</w:t>
            </w:r>
          </w:p>
        </w:tc>
        <w:tc>
          <w:tcPr>
            <w:tcW w:w="2665" w:type="dxa"/>
          </w:tcPr>
          <w:p w14:paraId="257C26EC" w14:textId="77777777" w:rsidR="002B6D76" w:rsidRDefault="00000000">
            <w:pPr>
              <w:pStyle w:val="ConsPlusNormal0"/>
            </w:pPr>
            <w:r>
              <w:t>Фельдшерский здравпункт х. Краснодарский</w:t>
            </w:r>
          </w:p>
        </w:tc>
        <w:tc>
          <w:tcPr>
            <w:tcW w:w="1077" w:type="dxa"/>
          </w:tcPr>
          <w:p w14:paraId="26EDF278" w14:textId="77777777" w:rsidR="002B6D76" w:rsidRDefault="00000000">
            <w:pPr>
              <w:pStyle w:val="ConsPlusNormal0"/>
            </w:pPr>
            <w:r>
              <w:t>от 101 до 800</w:t>
            </w:r>
          </w:p>
        </w:tc>
        <w:tc>
          <w:tcPr>
            <w:tcW w:w="823" w:type="dxa"/>
          </w:tcPr>
          <w:p w14:paraId="117BAB0E" w14:textId="77777777" w:rsidR="002B6D76" w:rsidRDefault="00000000">
            <w:pPr>
              <w:pStyle w:val="ConsPlusNormal0"/>
              <w:jc w:val="right"/>
            </w:pPr>
            <w:r>
              <w:t>78</w:t>
            </w:r>
          </w:p>
        </w:tc>
        <w:tc>
          <w:tcPr>
            <w:tcW w:w="823" w:type="dxa"/>
          </w:tcPr>
          <w:p w14:paraId="505DFA2C" w14:textId="77777777" w:rsidR="002B6D76" w:rsidRDefault="00000000">
            <w:pPr>
              <w:pStyle w:val="ConsPlusNormal0"/>
              <w:jc w:val="right"/>
            </w:pPr>
            <w:r>
              <w:t>0,00</w:t>
            </w:r>
          </w:p>
        </w:tc>
        <w:tc>
          <w:tcPr>
            <w:tcW w:w="1814" w:type="dxa"/>
          </w:tcPr>
          <w:p w14:paraId="40534BC4" w14:textId="77777777" w:rsidR="002B6D76" w:rsidRDefault="00000000">
            <w:pPr>
              <w:pStyle w:val="ConsPlusNormal0"/>
            </w:pPr>
            <w:r>
              <w:t>не соответствует</w:t>
            </w:r>
          </w:p>
        </w:tc>
        <w:tc>
          <w:tcPr>
            <w:tcW w:w="1417" w:type="dxa"/>
          </w:tcPr>
          <w:p w14:paraId="568E799D" w14:textId="77777777" w:rsidR="002B6D76" w:rsidRDefault="00000000">
            <w:pPr>
              <w:pStyle w:val="ConsPlusNormal0"/>
              <w:jc w:val="right"/>
            </w:pPr>
            <w:r>
              <w:t>0,9333</w:t>
            </w:r>
          </w:p>
        </w:tc>
        <w:tc>
          <w:tcPr>
            <w:tcW w:w="1020" w:type="dxa"/>
          </w:tcPr>
          <w:p w14:paraId="32DC6CF4" w14:textId="77777777" w:rsidR="002B6D76" w:rsidRDefault="00000000">
            <w:pPr>
              <w:pStyle w:val="ConsPlusNormal0"/>
              <w:jc w:val="right"/>
            </w:pPr>
            <w:r>
              <w:t>1,0074</w:t>
            </w:r>
          </w:p>
        </w:tc>
        <w:tc>
          <w:tcPr>
            <w:tcW w:w="1191" w:type="dxa"/>
          </w:tcPr>
          <w:p w14:paraId="4D4C9C37" w14:textId="77777777" w:rsidR="002B6D76" w:rsidRDefault="00000000">
            <w:pPr>
              <w:pStyle w:val="ConsPlusNormal0"/>
              <w:jc w:val="right"/>
            </w:pPr>
            <w:r>
              <w:t>0,9402</w:t>
            </w:r>
          </w:p>
        </w:tc>
        <w:tc>
          <w:tcPr>
            <w:tcW w:w="1587" w:type="dxa"/>
          </w:tcPr>
          <w:p w14:paraId="0F11C014" w14:textId="77777777" w:rsidR="002B6D76" w:rsidRDefault="00000000">
            <w:pPr>
              <w:pStyle w:val="ConsPlusNormal0"/>
              <w:jc w:val="right"/>
            </w:pPr>
            <w:r>
              <w:t>1444806,86</w:t>
            </w:r>
          </w:p>
        </w:tc>
        <w:tc>
          <w:tcPr>
            <w:tcW w:w="1417" w:type="dxa"/>
          </w:tcPr>
          <w:p w14:paraId="3702676E" w14:textId="77777777" w:rsidR="002B6D76" w:rsidRDefault="00000000">
            <w:pPr>
              <w:pStyle w:val="ConsPlusNormal0"/>
              <w:jc w:val="right"/>
            </w:pPr>
            <w:r>
              <w:t>120400,57</w:t>
            </w:r>
          </w:p>
        </w:tc>
        <w:tc>
          <w:tcPr>
            <w:tcW w:w="1587" w:type="dxa"/>
          </w:tcPr>
          <w:p w14:paraId="7246A839" w14:textId="77777777" w:rsidR="002B6D76" w:rsidRDefault="00000000">
            <w:pPr>
              <w:pStyle w:val="ConsPlusNormal0"/>
              <w:jc w:val="right"/>
            </w:pPr>
            <w:r>
              <w:t>1444806,86</w:t>
            </w:r>
          </w:p>
        </w:tc>
      </w:tr>
      <w:tr w:rsidR="002B6D76" w14:paraId="40B69D1D" w14:textId="77777777">
        <w:tc>
          <w:tcPr>
            <w:tcW w:w="624" w:type="dxa"/>
          </w:tcPr>
          <w:p w14:paraId="5B749AD8" w14:textId="77777777" w:rsidR="002B6D76" w:rsidRDefault="00000000">
            <w:pPr>
              <w:pStyle w:val="ConsPlusNormal0"/>
              <w:jc w:val="center"/>
            </w:pPr>
            <w:r>
              <w:t>147</w:t>
            </w:r>
          </w:p>
        </w:tc>
        <w:tc>
          <w:tcPr>
            <w:tcW w:w="1134" w:type="dxa"/>
          </w:tcPr>
          <w:p w14:paraId="236524D7" w14:textId="77777777" w:rsidR="002B6D76" w:rsidRDefault="00000000">
            <w:pPr>
              <w:pStyle w:val="ConsPlusNormal0"/>
              <w:jc w:val="center"/>
            </w:pPr>
            <w:r>
              <w:t>260019</w:t>
            </w:r>
          </w:p>
        </w:tc>
        <w:tc>
          <w:tcPr>
            <w:tcW w:w="2719" w:type="dxa"/>
          </w:tcPr>
          <w:p w14:paraId="7A4313CF" w14:textId="77777777" w:rsidR="002B6D76" w:rsidRDefault="00000000">
            <w:pPr>
              <w:pStyle w:val="ConsPlusNormal0"/>
            </w:pPr>
            <w:r>
              <w:t>ГБУЗ СК "Новоалександровская районная больница"</w:t>
            </w:r>
          </w:p>
        </w:tc>
        <w:tc>
          <w:tcPr>
            <w:tcW w:w="2665" w:type="dxa"/>
          </w:tcPr>
          <w:p w14:paraId="7A5BE5E1" w14:textId="77777777" w:rsidR="002B6D76" w:rsidRDefault="00000000">
            <w:pPr>
              <w:pStyle w:val="ConsPlusNormal0"/>
            </w:pPr>
            <w:r>
              <w:t>Фельдшерский здравпункт х. Воровский</w:t>
            </w:r>
          </w:p>
        </w:tc>
        <w:tc>
          <w:tcPr>
            <w:tcW w:w="1077" w:type="dxa"/>
          </w:tcPr>
          <w:p w14:paraId="328EE858" w14:textId="77777777" w:rsidR="002B6D76" w:rsidRDefault="00000000">
            <w:pPr>
              <w:pStyle w:val="ConsPlusNormal0"/>
            </w:pPr>
            <w:r>
              <w:t>от 101 до 800</w:t>
            </w:r>
          </w:p>
        </w:tc>
        <w:tc>
          <w:tcPr>
            <w:tcW w:w="823" w:type="dxa"/>
          </w:tcPr>
          <w:p w14:paraId="2F743855" w14:textId="77777777" w:rsidR="002B6D76" w:rsidRDefault="00000000">
            <w:pPr>
              <w:pStyle w:val="ConsPlusNormal0"/>
              <w:jc w:val="right"/>
            </w:pPr>
            <w:r>
              <w:t>80</w:t>
            </w:r>
          </w:p>
        </w:tc>
        <w:tc>
          <w:tcPr>
            <w:tcW w:w="823" w:type="dxa"/>
          </w:tcPr>
          <w:p w14:paraId="18A1EFD8" w14:textId="77777777" w:rsidR="002B6D76" w:rsidRDefault="00000000">
            <w:pPr>
              <w:pStyle w:val="ConsPlusNormal0"/>
              <w:jc w:val="right"/>
            </w:pPr>
            <w:r>
              <w:t>0,00</w:t>
            </w:r>
          </w:p>
        </w:tc>
        <w:tc>
          <w:tcPr>
            <w:tcW w:w="1814" w:type="dxa"/>
          </w:tcPr>
          <w:p w14:paraId="177AF894" w14:textId="77777777" w:rsidR="002B6D76" w:rsidRDefault="00000000">
            <w:pPr>
              <w:pStyle w:val="ConsPlusNormal0"/>
            </w:pPr>
            <w:r>
              <w:t>не соответствует</w:t>
            </w:r>
          </w:p>
        </w:tc>
        <w:tc>
          <w:tcPr>
            <w:tcW w:w="1417" w:type="dxa"/>
          </w:tcPr>
          <w:p w14:paraId="639F07B3" w14:textId="77777777" w:rsidR="002B6D76" w:rsidRDefault="00000000">
            <w:pPr>
              <w:pStyle w:val="ConsPlusNormal0"/>
              <w:jc w:val="right"/>
            </w:pPr>
            <w:r>
              <w:t>0,9333</w:t>
            </w:r>
          </w:p>
        </w:tc>
        <w:tc>
          <w:tcPr>
            <w:tcW w:w="1020" w:type="dxa"/>
          </w:tcPr>
          <w:p w14:paraId="66F7583C" w14:textId="77777777" w:rsidR="002B6D76" w:rsidRDefault="00000000">
            <w:pPr>
              <w:pStyle w:val="ConsPlusNormal0"/>
              <w:jc w:val="right"/>
            </w:pPr>
            <w:r>
              <w:t>1,0075</w:t>
            </w:r>
          </w:p>
        </w:tc>
        <w:tc>
          <w:tcPr>
            <w:tcW w:w="1191" w:type="dxa"/>
          </w:tcPr>
          <w:p w14:paraId="3A00D974" w14:textId="77777777" w:rsidR="002B6D76" w:rsidRDefault="00000000">
            <w:pPr>
              <w:pStyle w:val="ConsPlusNormal0"/>
              <w:jc w:val="right"/>
            </w:pPr>
            <w:r>
              <w:t>0,9403</w:t>
            </w:r>
          </w:p>
        </w:tc>
        <w:tc>
          <w:tcPr>
            <w:tcW w:w="1587" w:type="dxa"/>
          </w:tcPr>
          <w:p w14:paraId="4DA300F2" w14:textId="77777777" w:rsidR="002B6D76" w:rsidRDefault="00000000">
            <w:pPr>
              <w:pStyle w:val="ConsPlusNormal0"/>
              <w:jc w:val="right"/>
            </w:pPr>
            <w:r>
              <w:t>1445077,94</w:t>
            </w:r>
          </w:p>
        </w:tc>
        <w:tc>
          <w:tcPr>
            <w:tcW w:w="1417" w:type="dxa"/>
          </w:tcPr>
          <w:p w14:paraId="01681A89" w14:textId="77777777" w:rsidR="002B6D76" w:rsidRDefault="00000000">
            <w:pPr>
              <w:pStyle w:val="ConsPlusNormal0"/>
              <w:jc w:val="right"/>
            </w:pPr>
            <w:r>
              <w:t>120423,16</w:t>
            </w:r>
          </w:p>
        </w:tc>
        <w:tc>
          <w:tcPr>
            <w:tcW w:w="1587" w:type="dxa"/>
          </w:tcPr>
          <w:p w14:paraId="11CEAC59" w14:textId="77777777" w:rsidR="002B6D76" w:rsidRDefault="00000000">
            <w:pPr>
              <w:pStyle w:val="ConsPlusNormal0"/>
              <w:jc w:val="right"/>
            </w:pPr>
            <w:r>
              <w:t>1445077,93</w:t>
            </w:r>
          </w:p>
        </w:tc>
      </w:tr>
      <w:tr w:rsidR="002B6D76" w14:paraId="0C4C1082" w14:textId="77777777">
        <w:tc>
          <w:tcPr>
            <w:tcW w:w="624" w:type="dxa"/>
          </w:tcPr>
          <w:p w14:paraId="38B62B27" w14:textId="77777777" w:rsidR="002B6D76" w:rsidRDefault="00000000">
            <w:pPr>
              <w:pStyle w:val="ConsPlusNormal0"/>
              <w:jc w:val="center"/>
            </w:pPr>
            <w:r>
              <w:t>148</w:t>
            </w:r>
          </w:p>
        </w:tc>
        <w:tc>
          <w:tcPr>
            <w:tcW w:w="1134" w:type="dxa"/>
          </w:tcPr>
          <w:p w14:paraId="3FA24F95" w14:textId="77777777" w:rsidR="002B6D76" w:rsidRDefault="00000000">
            <w:pPr>
              <w:pStyle w:val="ConsPlusNormal0"/>
              <w:jc w:val="center"/>
            </w:pPr>
            <w:r>
              <w:t>260019</w:t>
            </w:r>
          </w:p>
        </w:tc>
        <w:tc>
          <w:tcPr>
            <w:tcW w:w="2719" w:type="dxa"/>
          </w:tcPr>
          <w:p w14:paraId="50D3EDDB" w14:textId="77777777" w:rsidR="002B6D76" w:rsidRDefault="00000000">
            <w:pPr>
              <w:pStyle w:val="ConsPlusNormal0"/>
            </w:pPr>
            <w:r>
              <w:t>ГБУЗ СК "Новоалександровская районная больница"</w:t>
            </w:r>
          </w:p>
        </w:tc>
        <w:tc>
          <w:tcPr>
            <w:tcW w:w="2665" w:type="dxa"/>
          </w:tcPr>
          <w:p w14:paraId="6D58C585" w14:textId="77777777" w:rsidR="002B6D76" w:rsidRDefault="00000000">
            <w:pPr>
              <w:pStyle w:val="ConsPlusNormal0"/>
            </w:pPr>
            <w:r>
              <w:t>Фельдшерский здравпункт ст. Воскресенская</w:t>
            </w:r>
          </w:p>
        </w:tc>
        <w:tc>
          <w:tcPr>
            <w:tcW w:w="1077" w:type="dxa"/>
          </w:tcPr>
          <w:p w14:paraId="019E6CCA" w14:textId="77777777" w:rsidR="002B6D76" w:rsidRDefault="00000000">
            <w:pPr>
              <w:pStyle w:val="ConsPlusNormal0"/>
            </w:pPr>
            <w:r>
              <w:t>от 101 до 800</w:t>
            </w:r>
          </w:p>
        </w:tc>
        <w:tc>
          <w:tcPr>
            <w:tcW w:w="823" w:type="dxa"/>
          </w:tcPr>
          <w:p w14:paraId="35C04365" w14:textId="77777777" w:rsidR="002B6D76" w:rsidRDefault="00000000">
            <w:pPr>
              <w:pStyle w:val="ConsPlusNormal0"/>
              <w:jc w:val="right"/>
            </w:pPr>
            <w:r>
              <w:t>79</w:t>
            </w:r>
          </w:p>
        </w:tc>
        <w:tc>
          <w:tcPr>
            <w:tcW w:w="823" w:type="dxa"/>
          </w:tcPr>
          <w:p w14:paraId="2BE65482" w14:textId="77777777" w:rsidR="002B6D76" w:rsidRDefault="00000000">
            <w:pPr>
              <w:pStyle w:val="ConsPlusNormal0"/>
              <w:jc w:val="right"/>
            </w:pPr>
            <w:r>
              <w:t>0,00</w:t>
            </w:r>
          </w:p>
        </w:tc>
        <w:tc>
          <w:tcPr>
            <w:tcW w:w="1814" w:type="dxa"/>
          </w:tcPr>
          <w:p w14:paraId="3E44C3DC" w14:textId="77777777" w:rsidR="002B6D76" w:rsidRDefault="00000000">
            <w:pPr>
              <w:pStyle w:val="ConsPlusNormal0"/>
            </w:pPr>
            <w:r>
              <w:t>не соответствует</w:t>
            </w:r>
          </w:p>
        </w:tc>
        <w:tc>
          <w:tcPr>
            <w:tcW w:w="1417" w:type="dxa"/>
          </w:tcPr>
          <w:p w14:paraId="6F1AB772" w14:textId="77777777" w:rsidR="002B6D76" w:rsidRDefault="00000000">
            <w:pPr>
              <w:pStyle w:val="ConsPlusNormal0"/>
              <w:jc w:val="right"/>
            </w:pPr>
            <w:r>
              <w:t>0,9333</w:t>
            </w:r>
          </w:p>
        </w:tc>
        <w:tc>
          <w:tcPr>
            <w:tcW w:w="1020" w:type="dxa"/>
          </w:tcPr>
          <w:p w14:paraId="6EFC7929" w14:textId="77777777" w:rsidR="002B6D76" w:rsidRDefault="00000000">
            <w:pPr>
              <w:pStyle w:val="ConsPlusNormal0"/>
              <w:jc w:val="right"/>
            </w:pPr>
            <w:r>
              <w:t>1,0074</w:t>
            </w:r>
          </w:p>
        </w:tc>
        <w:tc>
          <w:tcPr>
            <w:tcW w:w="1191" w:type="dxa"/>
          </w:tcPr>
          <w:p w14:paraId="66C117B2" w14:textId="77777777" w:rsidR="002B6D76" w:rsidRDefault="00000000">
            <w:pPr>
              <w:pStyle w:val="ConsPlusNormal0"/>
              <w:jc w:val="right"/>
            </w:pPr>
            <w:r>
              <w:t>0,9402</w:t>
            </w:r>
          </w:p>
        </w:tc>
        <w:tc>
          <w:tcPr>
            <w:tcW w:w="1587" w:type="dxa"/>
          </w:tcPr>
          <w:p w14:paraId="18B706F8" w14:textId="77777777" w:rsidR="002B6D76" w:rsidRDefault="00000000">
            <w:pPr>
              <w:pStyle w:val="ConsPlusNormal0"/>
              <w:jc w:val="right"/>
            </w:pPr>
            <w:r>
              <w:t>1444941,68</w:t>
            </w:r>
          </w:p>
        </w:tc>
        <w:tc>
          <w:tcPr>
            <w:tcW w:w="1417" w:type="dxa"/>
          </w:tcPr>
          <w:p w14:paraId="409322DF" w14:textId="77777777" w:rsidR="002B6D76" w:rsidRDefault="00000000">
            <w:pPr>
              <w:pStyle w:val="ConsPlusNormal0"/>
              <w:jc w:val="right"/>
            </w:pPr>
            <w:r>
              <w:t>120411,81</w:t>
            </w:r>
          </w:p>
        </w:tc>
        <w:tc>
          <w:tcPr>
            <w:tcW w:w="1587" w:type="dxa"/>
          </w:tcPr>
          <w:p w14:paraId="67ADA97D" w14:textId="77777777" w:rsidR="002B6D76" w:rsidRDefault="00000000">
            <w:pPr>
              <w:pStyle w:val="ConsPlusNormal0"/>
              <w:jc w:val="right"/>
            </w:pPr>
            <w:r>
              <w:t>1444941,68</w:t>
            </w:r>
          </w:p>
        </w:tc>
      </w:tr>
      <w:tr w:rsidR="002B6D76" w14:paraId="66C015A6" w14:textId="77777777">
        <w:tc>
          <w:tcPr>
            <w:tcW w:w="624" w:type="dxa"/>
          </w:tcPr>
          <w:p w14:paraId="5D21F483" w14:textId="77777777" w:rsidR="002B6D76" w:rsidRDefault="00000000">
            <w:pPr>
              <w:pStyle w:val="ConsPlusNormal0"/>
              <w:jc w:val="center"/>
            </w:pPr>
            <w:r>
              <w:t>149</w:t>
            </w:r>
          </w:p>
        </w:tc>
        <w:tc>
          <w:tcPr>
            <w:tcW w:w="1134" w:type="dxa"/>
          </w:tcPr>
          <w:p w14:paraId="7AAE22A6" w14:textId="77777777" w:rsidR="002B6D76" w:rsidRDefault="00000000">
            <w:pPr>
              <w:pStyle w:val="ConsPlusNormal0"/>
              <w:jc w:val="center"/>
            </w:pPr>
            <w:r>
              <w:t>260019</w:t>
            </w:r>
          </w:p>
        </w:tc>
        <w:tc>
          <w:tcPr>
            <w:tcW w:w="2719" w:type="dxa"/>
          </w:tcPr>
          <w:p w14:paraId="05742B13" w14:textId="77777777" w:rsidR="002B6D76" w:rsidRDefault="00000000">
            <w:pPr>
              <w:pStyle w:val="ConsPlusNormal0"/>
            </w:pPr>
            <w:r>
              <w:t>ГБУЗ СК "Новоалександровская районная больница"</w:t>
            </w:r>
          </w:p>
        </w:tc>
        <w:tc>
          <w:tcPr>
            <w:tcW w:w="2665" w:type="dxa"/>
          </w:tcPr>
          <w:p w14:paraId="54A5399D" w14:textId="77777777" w:rsidR="002B6D76" w:rsidRDefault="00000000">
            <w:pPr>
              <w:pStyle w:val="ConsPlusNormal0"/>
            </w:pPr>
            <w:r>
              <w:t>ФАП х. Красночервонный</w:t>
            </w:r>
          </w:p>
        </w:tc>
        <w:tc>
          <w:tcPr>
            <w:tcW w:w="1077" w:type="dxa"/>
          </w:tcPr>
          <w:p w14:paraId="61A02156" w14:textId="77777777" w:rsidR="002B6D76" w:rsidRDefault="00000000">
            <w:pPr>
              <w:pStyle w:val="ConsPlusNormal0"/>
            </w:pPr>
            <w:r>
              <w:t>от 101 до 800</w:t>
            </w:r>
          </w:p>
        </w:tc>
        <w:tc>
          <w:tcPr>
            <w:tcW w:w="823" w:type="dxa"/>
          </w:tcPr>
          <w:p w14:paraId="572BD042" w14:textId="77777777" w:rsidR="002B6D76" w:rsidRDefault="00000000">
            <w:pPr>
              <w:pStyle w:val="ConsPlusNormal0"/>
              <w:jc w:val="right"/>
            </w:pPr>
            <w:r>
              <w:t>71</w:t>
            </w:r>
          </w:p>
        </w:tc>
        <w:tc>
          <w:tcPr>
            <w:tcW w:w="823" w:type="dxa"/>
          </w:tcPr>
          <w:p w14:paraId="46E16305" w14:textId="77777777" w:rsidR="002B6D76" w:rsidRDefault="00000000">
            <w:pPr>
              <w:pStyle w:val="ConsPlusNormal0"/>
              <w:jc w:val="right"/>
            </w:pPr>
            <w:r>
              <w:t>0,00</w:t>
            </w:r>
          </w:p>
        </w:tc>
        <w:tc>
          <w:tcPr>
            <w:tcW w:w="1814" w:type="dxa"/>
          </w:tcPr>
          <w:p w14:paraId="4FA097FF" w14:textId="77777777" w:rsidR="002B6D76" w:rsidRDefault="00000000">
            <w:pPr>
              <w:pStyle w:val="ConsPlusNormal0"/>
            </w:pPr>
            <w:r>
              <w:t>соответствует</w:t>
            </w:r>
          </w:p>
        </w:tc>
        <w:tc>
          <w:tcPr>
            <w:tcW w:w="1417" w:type="dxa"/>
          </w:tcPr>
          <w:p w14:paraId="5EF40207" w14:textId="77777777" w:rsidR="002B6D76" w:rsidRDefault="00000000">
            <w:pPr>
              <w:pStyle w:val="ConsPlusNormal0"/>
              <w:jc w:val="right"/>
            </w:pPr>
            <w:r>
              <w:t>1,0000</w:t>
            </w:r>
          </w:p>
        </w:tc>
        <w:tc>
          <w:tcPr>
            <w:tcW w:w="1020" w:type="dxa"/>
          </w:tcPr>
          <w:p w14:paraId="51FEB210" w14:textId="77777777" w:rsidR="002B6D76" w:rsidRDefault="00000000">
            <w:pPr>
              <w:pStyle w:val="ConsPlusNormal0"/>
              <w:jc w:val="right"/>
            </w:pPr>
            <w:r>
              <w:t>1,0067</w:t>
            </w:r>
          </w:p>
        </w:tc>
        <w:tc>
          <w:tcPr>
            <w:tcW w:w="1191" w:type="dxa"/>
          </w:tcPr>
          <w:p w14:paraId="330202C1" w14:textId="77777777" w:rsidR="002B6D76" w:rsidRDefault="00000000">
            <w:pPr>
              <w:pStyle w:val="ConsPlusNormal0"/>
              <w:jc w:val="right"/>
            </w:pPr>
            <w:r>
              <w:t>1,0067</w:t>
            </w:r>
          </w:p>
        </w:tc>
        <w:tc>
          <w:tcPr>
            <w:tcW w:w="1587" w:type="dxa"/>
          </w:tcPr>
          <w:p w14:paraId="6F307203" w14:textId="77777777" w:rsidR="002B6D76" w:rsidRDefault="00000000">
            <w:pPr>
              <w:pStyle w:val="ConsPlusNormal0"/>
              <w:jc w:val="right"/>
            </w:pPr>
            <w:r>
              <w:t>1547049,91</w:t>
            </w:r>
          </w:p>
        </w:tc>
        <w:tc>
          <w:tcPr>
            <w:tcW w:w="1417" w:type="dxa"/>
          </w:tcPr>
          <w:p w14:paraId="3092DD5E" w14:textId="77777777" w:rsidR="002B6D76" w:rsidRDefault="00000000">
            <w:pPr>
              <w:pStyle w:val="ConsPlusNormal0"/>
              <w:jc w:val="right"/>
            </w:pPr>
            <w:r>
              <w:t>128920,83</w:t>
            </w:r>
          </w:p>
        </w:tc>
        <w:tc>
          <w:tcPr>
            <w:tcW w:w="1587" w:type="dxa"/>
          </w:tcPr>
          <w:p w14:paraId="0D4337CB" w14:textId="77777777" w:rsidR="002B6D76" w:rsidRDefault="00000000">
            <w:pPr>
              <w:pStyle w:val="ConsPlusNormal0"/>
              <w:jc w:val="right"/>
            </w:pPr>
            <w:r>
              <w:t>1547049,91</w:t>
            </w:r>
          </w:p>
        </w:tc>
      </w:tr>
      <w:tr w:rsidR="002B6D76" w14:paraId="52BA6858" w14:textId="77777777">
        <w:tc>
          <w:tcPr>
            <w:tcW w:w="624" w:type="dxa"/>
          </w:tcPr>
          <w:p w14:paraId="720B7644" w14:textId="77777777" w:rsidR="002B6D76" w:rsidRDefault="00000000">
            <w:pPr>
              <w:pStyle w:val="ConsPlusNormal0"/>
              <w:jc w:val="center"/>
            </w:pPr>
            <w:r>
              <w:t>150</w:t>
            </w:r>
          </w:p>
        </w:tc>
        <w:tc>
          <w:tcPr>
            <w:tcW w:w="1134" w:type="dxa"/>
          </w:tcPr>
          <w:p w14:paraId="3CC4FD4C" w14:textId="77777777" w:rsidR="002B6D76" w:rsidRDefault="00000000">
            <w:pPr>
              <w:pStyle w:val="ConsPlusNormal0"/>
              <w:jc w:val="center"/>
            </w:pPr>
            <w:r>
              <w:t>260019</w:t>
            </w:r>
          </w:p>
        </w:tc>
        <w:tc>
          <w:tcPr>
            <w:tcW w:w="2719" w:type="dxa"/>
          </w:tcPr>
          <w:p w14:paraId="6C362A58" w14:textId="77777777" w:rsidR="002B6D76" w:rsidRDefault="00000000">
            <w:pPr>
              <w:pStyle w:val="ConsPlusNormal0"/>
            </w:pPr>
            <w:r>
              <w:t>ГБУЗ СК "Новоалександровская районная больница"</w:t>
            </w:r>
          </w:p>
        </w:tc>
        <w:tc>
          <w:tcPr>
            <w:tcW w:w="2665" w:type="dxa"/>
          </w:tcPr>
          <w:p w14:paraId="750354B9" w14:textId="77777777" w:rsidR="002B6D76" w:rsidRDefault="00000000">
            <w:pPr>
              <w:pStyle w:val="ConsPlusNormal0"/>
            </w:pPr>
            <w:r>
              <w:t>Фельдшерский здравпункт п.с.т Озерный</w:t>
            </w:r>
          </w:p>
        </w:tc>
        <w:tc>
          <w:tcPr>
            <w:tcW w:w="1077" w:type="dxa"/>
          </w:tcPr>
          <w:p w14:paraId="1BD626A2" w14:textId="77777777" w:rsidR="002B6D76" w:rsidRDefault="00000000">
            <w:pPr>
              <w:pStyle w:val="ConsPlusNormal0"/>
            </w:pPr>
            <w:r>
              <w:t>от 101 до 800</w:t>
            </w:r>
          </w:p>
        </w:tc>
        <w:tc>
          <w:tcPr>
            <w:tcW w:w="823" w:type="dxa"/>
          </w:tcPr>
          <w:p w14:paraId="0194DE36" w14:textId="77777777" w:rsidR="002B6D76" w:rsidRDefault="00000000">
            <w:pPr>
              <w:pStyle w:val="ConsPlusNormal0"/>
              <w:jc w:val="right"/>
            </w:pPr>
            <w:r>
              <w:t>42</w:t>
            </w:r>
          </w:p>
        </w:tc>
        <w:tc>
          <w:tcPr>
            <w:tcW w:w="823" w:type="dxa"/>
          </w:tcPr>
          <w:p w14:paraId="471D6A6D" w14:textId="77777777" w:rsidR="002B6D76" w:rsidRDefault="00000000">
            <w:pPr>
              <w:pStyle w:val="ConsPlusNormal0"/>
              <w:jc w:val="right"/>
            </w:pPr>
            <w:r>
              <w:t>0,00</w:t>
            </w:r>
          </w:p>
        </w:tc>
        <w:tc>
          <w:tcPr>
            <w:tcW w:w="1814" w:type="dxa"/>
          </w:tcPr>
          <w:p w14:paraId="4E88A2E7" w14:textId="77777777" w:rsidR="002B6D76" w:rsidRDefault="00000000">
            <w:pPr>
              <w:pStyle w:val="ConsPlusNormal0"/>
            </w:pPr>
            <w:r>
              <w:t>соответствует</w:t>
            </w:r>
          </w:p>
        </w:tc>
        <w:tc>
          <w:tcPr>
            <w:tcW w:w="1417" w:type="dxa"/>
          </w:tcPr>
          <w:p w14:paraId="6ADE4BE9" w14:textId="77777777" w:rsidR="002B6D76" w:rsidRDefault="00000000">
            <w:pPr>
              <w:pStyle w:val="ConsPlusNormal0"/>
              <w:jc w:val="right"/>
            </w:pPr>
            <w:r>
              <w:t>1,0000</w:t>
            </w:r>
          </w:p>
        </w:tc>
        <w:tc>
          <w:tcPr>
            <w:tcW w:w="1020" w:type="dxa"/>
          </w:tcPr>
          <w:p w14:paraId="6D131B3C" w14:textId="77777777" w:rsidR="002B6D76" w:rsidRDefault="00000000">
            <w:pPr>
              <w:pStyle w:val="ConsPlusNormal0"/>
              <w:jc w:val="right"/>
            </w:pPr>
            <w:r>
              <w:t>1,0040</w:t>
            </w:r>
          </w:p>
        </w:tc>
        <w:tc>
          <w:tcPr>
            <w:tcW w:w="1191" w:type="dxa"/>
          </w:tcPr>
          <w:p w14:paraId="1108B4BA" w14:textId="77777777" w:rsidR="002B6D76" w:rsidRDefault="00000000">
            <w:pPr>
              <w:pStyle w:val="ConsPlusNormal0"/>
              <w:jc w:val="right"/>
            </w:pPr>
            <w:r>
              <w:t>1,0040</w:t>
            </w:r>
          </w:p>
        </w:tc>
        <w:tc>
          <w:tcPr>
            <w:tcW w:w="1587" w:type="dxa"/>
          </w:tcPr>
          <w:p w14:paraId="1609F4A7" w14:textId="77777777" w:rsidR="002B6D76" w:rsidRDefault="00000000">
            <w:pPr>
              <w:pStyle w:val="ConsPlusNormal0"/>
              <w:jc w:val="right"/>
            </w:pPr>
            <w:r>
              <w:t>1542849,93</w:t>
            </w:r>
          </w:p>
        </w:tc>
        <w:tc>
          <w:tcPr>
            <w:tcW w:w="1417" w:type="dxa"/>
          </w:tcPr>
          <w:p w14:paraId="16FB5D2C" w14:textId="77777777" w:rsidR="002B6D76" w:rsidRDefault="00000000">
            <w:pPr>
              <w:pStyle w:val="ConsPlusNormal0"/>
              <w:jc w:val="right"/>
            </w:pPr>
            <w:r>
              <w:t>128570,83</w:t>
            </w:r>
          </w:p>
        </w:tc>
        <w:tc>
          <w:tcPr>
            <w:tcW w:w="1587" w:type="dxa"/>
          </w:tcPr>
          <w:p w14:paraId="443224CB" w14:textId="77777777" w:rsidR="002B6D76" w:rsidRDefault="00000000">
            <w:pPr>
              <w:pStyle w:val="ConsPlusNormal0"/>
              <w:jc w:val="right"/>
            </w:pPr>
            <w:r>
              <w:t>1542849,93</w:t>
            </w:r>
          </w:p>
        </w:tc>
      </w:tr>
      <w:tr w:rsidR="002B6D76" w14:paraId="7FB60F17" w14:textId="77777777">
        <w:tc>
          <w:tcPr>
            <w:tcW w:w="624" w:type="dxa"/>
          </w:tcPr>
          <w:p w14:paraId="5441E7B0" w14:textId="77777777" w:rsidR="002B6D76" w:rsidRDefault="00000000">
            <w:pPr>
              <w:pStyle w:val="ConsPlusNormal0"/>
              <w:jc w:val="center"/>
            </w:pPr>
            <w:r>
              <w:t>151</w:t>
            </w:r>
          </w:p>
        </w:tc>
        <w:tc>
          <w:tcPr>
            <w:tcW w:w="1134" w:type="dxa"/>
          </w:tcPr>
          <w:p w14:paraId="7F621E1B" w14:textId="77777777" w:rsidR="002B6D76" w:rsidRDefault="00000000">
            <w:pPr>
              <w:pStyle w:val="ConsPlusNormal0"/>
              <w:jc w:val="center"/>
            </w:pPr>
            <w:r>
              <w:t>260019</w:t>
            </w:r>
          </w:p>
        </w:tc>
        <w:tc>
          <w:tcPr>
            <w:tcW w:w="2719" w:type="dxa"/>
          </w:tcPr>
          <w:p w14:paraId="7229E379" w14:textId="77777777" w:rsidR="002B6D76" w:rsidRDefault="00000000">
            <w:pPr>
              <w:pStyle w:val="ConsPlusNormal0"/>
            </w:pPr>
            <w:r>
              <w:t>ГБУЗ СК "Новоалександровская районная больница"</w:t>
            </w:r>
          </w:p>
        </w:tc>
        <w:tc>
          <w:tcPr>
            <w:tcW w:w="2665" w:type="dxa"/>
          </w:tcPr>
          <w:p w14:paraId="4C0887ED" w14:textId="77777777" w:rsidR="002B6D76" w:rsidRDefault="00000000">
            <w:pPr>
              <w:pStyle w:val="ConsPlusNormal0"/>
            </w:pPr>
            <w:r>
              <w:t>Фельдшерский здравпункт х. Румяная Балка</w:t>
            </w:r>
          </w:p>
        </w:tc>
        <w:tc>
          <w:tcPr>
            <w:tcW w:w="1077" w:type="dxa"/>
          </w:tcPr>
          <w:p w14:paraId="7E536962" w14:textId="77777777" w:rsidR="002B6D76" w:rsidRDefault="00000000">
            <w:pPr>
              <w:pStyle w:val="ConsPlusNormal0"/>
            </w:pPr>
            <w:r>
              <w:t>от 101 до 800</w:t>
            </w:r>
          </w:p>
        </w:tc>
        <w:tc>
          <w:tcPr>
            <w:tcW w:w="823" w:type="dxa"/>
          </w:tcPr>
          <w:p w14:paraId="60FED015" w14:textId="77777777" w:rsidR="002B6D76" w:rsidRDefault="00000000">
            <w:pPr>
              <w:pStyle w:val="ConsPlusNormal0"/>
              <w:jc w:val="right"/>
            </w:pPr>
            <w:r>
              <w:t>16</w:t>
            </w:r>
          </w:p>
        </w:tc>
        <w:tc>
          <w:tcPr>
            <w:tcW w:w="823" w:type="dxa"/>
          </w:tcPr>
          <w:p w14:paraId="2A819CA8" w14:textId="77777777" w:rsidR="002B6D76" w:rsidRDefault="00000000">
            <w:pPr>
              <w:pStyle w:val="ConsPlusNormal0"/>
              <w:jc w:val="right"/>
            </w:pPr>
            <w:r>
              <w:t>0,00</w:t>
            </w:r>
          </w:p>
        </w:tc>
        <w:tc>
          <w:tcPr>
            <w:tcW w:w="1814" w:type="dxa"/>
          </w:tcPr>
          <w:p w14:paraId="4963A981" w14:textId="77777777" w:rsidR="002B6D76" w:rsidRDefault="00000000">
            <w:pPr>
              <w:pStyle w:val="ConsPlusNormal0"/>
            </w:pPr>
            <w:r>
              <w:t>соответствует</w:t>
            </w:r>
          </w:p>
        </w:tc>
        <w:tc>
          <w:tcPr>
            <w:tcW w:w="1417" w:type="dxa"/>
          </w:tcPr>
          <w:p w14:paraId="0F6A96DA" w14:textId="77777777" w:rsidR="002B6D76" w:rsidRDefault="00000000">
            <w:pPr>
              <w:pStyle w:val="ConsPlusNormal0"/>
              <w:jc w:val="right"/>
            </w:pPr>
            <w:r>
              <w:t>1,0000</w:t>
            </w:r>
          </w:p>
        </w:tc>
        <w:tc>
          <w:tcPr>
            <w:tcW w:w="1020" w:type="dxa"/>
          </w:tcPr>
          <w:p w14:paraId="0729ECA2" w14:textId="77777777" w:rsidR="002B6D76" w:rsidRDefault="00000000">
            <w:pPr>
              <w:pStyle w:val="ConsPlusNormal0"/>
              <w:jc w:val="right"/>
            </w:pPr>
            <w:r>
              <w:t>1,0015</w:t>
            </w:r>
          </w:p>
        </w:tc>
        <w:tc>
          <w:tcPr>
            <w:tcW w:w="1191" w:type="dxa"/>
          </w:tcPr>
          <w:p w14:paraId="6E67C89B" w14:textId="77777777" w:rsidR="002B6D76" w:rsidRDefault="00000000">
            <w:pPr>
              <w:pStyle w:val="ConsPlusNormal0"/>
              <w:jc w:val="right"/>
            </w:pPr>
            <w:r>
              <w:t>1,0015</w:t>
            </w:r>
          </w:p>
        </w:tc>
        <w:tc>
          <w:tcPr>
            <w:tcW w:w="1587" w:type="dxa"/>
          </w:tcPr>
          <w:p w14:paraId="1E87E6A2" w14:textId="77777777" w:rsidR="002B6D76" w:rsidRDefault="00000000">
            <w:pPr>
              <w:pStyle w:val="ConsPlusNormal0"/>
              <w:jc w:val="right"/>
            </w:pPr>
            <w:r>
              <w:t>1539083,31</w:t>
            </w:r>
          </w:p>
        </w:tc>
        <w:tc>
          <w:tcPr>
            <w:tcW w:w="1417" w:type="dxa"/>
          </w:tcPr>
          <w:p w14:paraId="5EA7A64C" w14:textId="77777777" w:rsidR="002B6D76" w:rsidRDefault="00000000">
            <w:pPr>
              <w:pStyle w:val="ConsPlusNormal0"/>
              <w:jc w:val="right"/>
            </w:pPr>
            <w:r>
              <w:t>128256,94</w:t>
            </w:r>
          </w:p>
        </w:tc>
        <w:tc>
          <w:tcPr>
            <w:tcW w:w="1587" w:type="dxa"/>
          </w:tcPr>
          <w:p w14:paraId="60A39C75" w14:textId="77777777" w:rsidR="002B6D76" w:rsidRDefault="00000000">
            <w:pPr>
              <w:pStyle w:val="ConsPlusNormal0"/>
              <w:jc w:val="right"/>
            </w:pPr>
            <w:r>
              <w:t>1539083,31</w:t>
            </w:r>
          </w:p>
        </w:tc>
      </w:tr>
      <w:tr w:rsidR="002B6D76" w14:paraId="7E70D111" w14:textId="77777777">
        <w:tc>
          <w:tcPr>
            <w:tcW w:w="624" w:type="dxa"/>
          </w:tcPr>
          <w:p w14:paraId="066DD65A" w14:textId="77777777" w:rsidR="002B6D76" w:rsidRDefault="00000000">
            <w:pPr>
              <w:pStyle w:val="ConsPlusNormal0"/>
              <w:jc w:val="center"/>
            </w:pPr>
            <w:r>
              <w:t>152</w:t>
            </w:r>
          </w:p>
        </w:tc>
        <w:tc>
          <w:tcPr>
            <w:tcW w:w="1134" w:type="dxa"/>
          </w:tcPr>
          <w:p w14:paraId="3EC4EAE0" w14:textId="77777777" w:rsidR="002B6D76" w:rsidRDefault="00000000">
            <w:pPr>
              <w:pStyle w:val="ConsPlusNormal0"/>
              <w:jc w:val="center"/>
            </w:pPr>
            <w:r>
              <w:t>260019</w:t>
            </w:r>
          </w:p>
        </w:tc>
        <w:tc>
          <w:tcPr>
            <w:tcW w:w="2719" w:type="dxa"/>
          </w:tcPr>
          <w:p w14:paraId="23736559" w14:textId="77777777" w:rsidR="002B6D76" w:rsidRDefault="00000000">
            <w:pPr>
              <w:pStyle w:val="ConsPlusNormal0"/>
            </w:pPr>
            <w:r>
              <w:t>ГБУЗ СК "Новоалександровская районная больница"</w:t>
            </w:r>
          </w:p>
        </w:tc>
        <w:tc>
          <w:tcPr>
            <w:tcW w:w="2665" w:type="dxa"/>
          </w:tcPr>
          <w:p w14:paraId="1D03D63C" w14:textId="77777777" w:rsidR="002B6D76" w:rsidRDefault="00000000">
            <w:pPr>
              <w:pStyle w:val="ConsPlusNormal0"/>
            </w:pPr>
            <w:r>
              <w:t>Фельдшерский здравпункт п. Равнинный</w:t>
            </w:r>
          </w:p>
        </w:tc>
        <w:tc>
          <w:tcPr>
            <w:tcW w:w="1077" w:type="dxa"/>
          </w:tcPr>
          <w:p w14:paraId="373E798A" w14:textId="77777777" w:rsidR="002B6D76" w:rsidRDefault="00000000">
            <w:pPr>
              <w:pStyle w:val="ConsPlusNormal0"/>
            </w:pPr>
            <w:r>
              <w:t>от 101 до 800</w:t>
            </w:r>
          </w:p>
        </w:tc>
        <w:tc>
          <w:tcPr>
            <w:tcW w:w="823" w:type="dxa"/>
          </w:tcPr>
          <w:p w14:paraId="72C97062" w14:textId="77777777" w:rsidR="002B6D76" w:rsidRDefault="00000000">
            <w:pPr>
              <w:pStyle w:val="ConsPlusNormal0"/>
              <w:jc w:val="right"/>
            </w:pPr>
            <w:r>
              <w:t>119</w:t>
            </w:r>
          </w:p>
        </w:tc>
        <w:tc>
          <w:tcPr>
            <w:tcW w:w="823" w:type="dxa"/>
          </w:tcPr>
          <w:p w14:paraId="34E943DB" w14:textId="77777777" w:rsidR="002B6D76" w:rsidRDefault="00000000">
            <w:pPr>
              <w:pStyle w:val="ConsPlusNormal0"/>
              <w:jc w:val="right"/>
            </w:pPr>
            <w:r>
              <w:t>0,00</w:t>
            </w:r>
          </w:p>
        </w:tc>
        <w:tc>
          <w:tcPr>
            <w:tcW w:w="1814" w:type="dxa"/>
          </w:tcPr>
          <w:p w14:paraId="73DD03E5" w14:textId="77777777" w:rsidR="002B6D76" w:rsidRDefault="00000000">
            <w:pPr>
              <w:pStyle w:val="ConsPlusNormal0"/>
            </w:pPr>
            <w:r>
              <w:t>соответствует</w:t>
            </w:r>
          </w:p>
        </w:tc>
        <w:tc>
          <w:tcPr>
            <w:tcW w:w="1417" w:type="dxa"/>
          </w:tcPr>
          <w:p w14:paraId="00EB5225" w14:textId="77777777" w:rsidR="002B6D76" w:rsidRDefault="00000000">
            <w:pPr>
              <w:pStyle w:val="ConsPlusNormal0"/>
              <w:jc w:val="right"/>
            </w:pPr>
            <w:r>
              <w:t>1,0000</w:t>
            </w:r>
          </w:p>
        </w:tc>
        <w:tc>
          <w:tcPr>
            <w:tcW w:w="1020" w:type="dxa"/>
          </w:tcPr>
          <w:p w14:paraId="5EBB02EC" w14:textId="77777777" w:rsidR="002B6D76" w:rsidRDefault="00000000">
            <w:pPr>
              <w:pStyle w:val="ConsPlusNormal0"/>
              <w:jc w:val="right"/>
            </w:pPr>
            <w:r>
              <w:t>1,0112</w:t>
            </w:r>
          </w:p>
        </w:tc>
        <w:tc>
          <w:tcPr>
            <w:tcW w:w="1191" w:type="dxa"/>
          </w:tcPr>
          <w:p w14:paraId="476BFB64" w14:textId="77777777" w:rsidR="002B6D76" w:rsidRDefault="00000000">
            <w:pPr>
              <w:pStyle w:val="ConsPlusNormal0"/>
              <w:jc w:val="right"/>
            </w:pPr>
            <w:r>
              <w:t>1,0112</w:t>
            </w:r>
          </w:p>
        </w:tc>
        <w:tc>
          <w:tcPr>
            <w:tcW w:w="1587" w:type="dxa"/>
          </w:tcPr>
          <w:p w14:paraId="14980099" w14:textId="77777777" w:rsidR="002B6D76" w:rsidRDefault="00000000">
            <w:pPr>
              <w:pStyle w:val="ConsPlusNormal0"/>
              <w:jc w:val="right"/>
            </w:pPr>
            <w:r>
              <w:t>1554000,71</w:t>
            </w:r>
          </w:p>
        </w:tc>
        <w:tc>
          <w:tcPr>
            <w:tcW w:w="1417" w:type="dxa"/>
          </w:tcPr>
          <w:p w14:paraId="265BBC2F" w14:textId="77777777" w:rsidR="002B6D76" w:rsidRDefault="00000000">
            <w:pPr>
              <w:pStyle w:val="ConsPlusNormal0"/>
              <w:jc w:val="right"/>
            </w:pPr>
            <w:r>
              <w:t>129500,06</w:t>
            </w:r>
          </w:p>
        </w:tc>
        <w:tc>
          <w:tcPr>
            <w:tcW w:w="1587" w:type="dxa"/>
          </w:tcPr>
          <w:p w14:paraId="284F1F4F" w14:textId="77777777" w:rsidR="002B6D76" w:rsidRDefault="00000000">
            <w:pPr>
              <w:pStyle w:val="ConsPlusNormal0"/>
              <w:jc w:val="right"/>
            </w:pPr>
            <w:r>
              <w:t>1554000,71</w:t>
            </w:r>
          </w:p>
        </w:tc>
      </w:tr>
      <w:tr w:rsidR="002B6D76" w14:paraId="03F609D9" w14:textId="77777777">
        <w:tc>
          <w:tcPr>
            <w:tcW w:w="624" w:type="dxa"/>
          </w:tcPr>
          <w:p w14:paraId="4911824B" w14:textId="77777777" w:rsidR="002B6D76" w:rsidRDefault="00000000">
            <w:pPr>
              <w:pStyle w:val="ConsPlusNormal0"/>
              <w:jc w:val="center"/>
            </w:pPr>
            <w:r>
              <w:t>153</w:t>
            </w:r>
          </w:p>
        </w:tc>
        <w:tc>
          <w:tcPr>
            <w:tcW w:w="1134" w:type="dxa"/>
          </w:tcPr>
          <w:p w14:paraId="3FC060AC" w14:textId="77777777" w:rsidR="002B6D76" w:rsidRDefault="00000000">
            <w:pPr>
              <w:pStyle w:val="ConsPlusNormal0"/>
              <w:jc w:val="center"/>
            </w:pPr>
            <w:r>
              <w:t>260019</w:t>
            </w:r>
          </w:p>
        </w:tc>
        <w:tc>
          <w:tcPr>
            <w:tcW w:w="2719" w:type="dxa"/>
          </w:tcPr>
          <w:p w14:paraId="52496FC3" w14:textId="77777777" w:rsidR="002B6D76" w:rsidRDefault="00000000">
            <w:pPr>
              <w:pStyle w:val="ConsPlusNormal0"/>
            </w:pPr>
            <w:r>
              <w:t>ГБУЗ СК "Новоалександровская районная больница"</w:t>
            </w:r>
          </w:p>
        </w:tc>
        <w:tc>
          <w:tcPr>
            <w:tcW w:w="2665" w:type="dxa"/>
          </w:tcPr>
          <w:p w14:paraId="66517E67" w14:textId="77777777" w:rsidR="002B6D76" w:rsidRDefault="00000000">
            <w:pPr>
              <w:pStyle w:val="ConsPlusNormal0"/>
            </w:pPr>
            <w:r>
              <w:t>ФАП п. Светлый</w:t>
            </w:r>
          </w:p>
        </w:tc>
        <w:tc>
          <w:tcPr>
            <w:tcW w:w="1077" w:type="dxa"/>
          </w:tcPr>
          <w:p w14:paraId="5F6B2B34" w14:textId="77777777" w:rsidR="002B6D76" w:rsidRDefault="00000000">
            <w:pPr>
              <w:pStyle w:val="ConsPlusNormal0"/>
            </w:pPr>
            <w:r>
              <w:t>от 801 до 1500</w:t>
            </w:r>
          </w:p>
        </w:tc>
        <w:tc>
          <w:tcPr>
            <w:tcW w:w="823" w:type="dxa"/>
          </w:tcPr>
          <w:p w14:paraId="2D655869" w14:textId="77777777" w:rsidR="002B6D76" w:rsidRDefault="00000000">
            <w:pPr>
              <w:pStyle w:val="ConsPlusNormal0"/>
              <w:jc w:val="right"/>
            </w:pPr>
            <w:r>
              <w:t>162</w:t>
            </w:r>
          </w:p>
        </w:tc>
        <w:tc>
          <w:tcPr>
            <w:tcW w:w="823" w:type="dxa"/>
          </w:tcPr>
          <w:p w14:paraId="23FD8AEA" w14:textId="77777777" w:rsidR="002B6D76" w:rsidRDefault="00000000">
            <w:pPr>
              <w:pStyle w:val="ConsPlusNormal0"/>
              <w:jc w:val="right"/>
            </w:pPr>
            <w:r>
              <w:t>0,00</w:t>
            </w:r>
          </w:p>
        </w:tc>
        <w:tc>
          <w:tcPr>
            <w:tcW w:w="1814" w:type="dxa"/>
          </w:tcPr>
          <w:p w14:paraId="50C6F385" w14:textId="77777777" w:rsidR="002B6D76" w:rsidRDefault="00000000">
            <w:pPr>
              <w:pStyle w:val="ConsPlusNormal0"/>
            </w:pPr>
            <w:r>
              <w:t>не соответствует</w:t>
            </w:r>
          </w:p>
        </w:tc>
        <w:tc>
          <w:tcPr>
            <w:tcW w:w="1417" w:type="dxa"/>
          </w:tcPr>
          <w:p w14:paraId="7B791E36" w14:textId="77777777" w:rsidR="002B6D76" w:rsidRDefault="00000000">
            <w:pPr>
              <w:pStyle w:val="ConsPlusNormal0"/>
              <w:jc w:val="right"/>
            </w:pPr>
            <w:r>
              <w:t>0,4667</w:t>
            </w:r>
          </w:p>
        </w:tc>
        <w:tc>
          <w:tcPr>
            <w:tcW w:w="1020" w:type="dxa"/>
          </w:tcPr>
          <w:p w14:paraId="70890935" w14:textId="77777777" w:rsidR="002B6D76" w:rsidRDefault="00000000">
            <w:pPr>
              <w:pStyle w:val="ConsPlusNormal0"/>
              <w:jc w:val="right"/>
            </w:pPr>
            <w:r>
              <w:t>1,0076</w:t>
            </w:r>
          </w:p>
        </w:tc>
        <w:tc>
          <w:tcPr>
            <w:tcW w:w="1191" w:type="dxa"/>
          </w:tcPr>
          <w:p w14:paraId="54331F61" w14:textId="77777777" w:rsidR="002B6D76" w:rsidRDefault="00000000">
            <w:pPr>
              <w:pStyle w:val="ConsPlusNormal0"/>
              <w:jc w:val="right"/>
            </w:pPr>
            <w:r>
              <w:t>0,4703</w:t>
            </w:r>
          </w:p>
        </w:tc>
        <w:tc>
          <w:tcPr>
            <w:tcW w:w="1587" w:type="dxa"/>
          </w:tcPr>
          <w:p w14:paraId="4847A015" w14:textId="77777777" w:rsidR="002B6D76" w:rsidRDefault="00000000">
            <w:pPr>
              <w:pStyle w:val="ConsPlusNormal0"/>
              <w:jc w:val="right"/>
            </w:pPr>
            <w:r>
              <w:t>1445414,73</w:t>
            </w:r>
          </w:p>
        </w:tc>
        <w:tc>
          <w:tcPr>
            <w:tcW w:w="1417" w:type="dxa"/>
          </w:tcPr>
          <w:p w14:paraId="7ED52948" w14:textId="77777777" w:rsidR="002B6D76" w:rsidRDefault="00000000">
            <w:pPr>
              <w:pStyle w:val="ConsPlusNormal0"/>
              <w:jc w:val="right"/>
            </w:pPr>
            <w:r>
              <w:t>120451,23</w:t>
            </w:r>
          </w:p>
        </w:tc>
        <w:tc>
          <w:tcPr>
            <w:tcW w:w="1587" w:type="dxa"/>
          </w:tcPr>
          <w:p w14:paraId="529D9F53" w14:textId="77777777" w:rsidR="002B6D76" w:rsidRDefault="00000000">
            <w:pPr>
              <w:pStyle w:val="ConsPlusNormal0"/>
              <w:jc w:val="right"/>
            </w:pPr>
            <w:r>
              <w:t>1445414,73</w:t>
            </w:r>
          </w:p>
        </w:tc>
      </w:tr>
      <w:tr w:rsidR="002B6D76" w14:paraId="6F675698" w14:textId="77777777">
        <w:tc>
          <w:tcPr>
            <w:tcW w:w="624" w:type="dxa"/>
          </w:tcPr>
          <w:p w14:paraId="10E48361" w14:textId="77777777" w:rsidR="002B6D76" w:rsidRDefault="00000000">
            <w:pPr>
              <w:pStyle w:val="ConsPlusNormal0"/>
              <w:jc w:val="center"/>
            </w:pPr>
            <w:r>
              <w:t>154</w:t>
            </w:r>
          </w:p>
        </w:tc>
        <w:tc>
          <w:tcPr>
            <w:tcW w:w="1134" w:type="dxa"/>
          </w:tcPr>
          <w:p w14:paraId="2990E6E6" w14:textId="77777777" w:rsidR="002B6D76" w:rsidRDefault="00000000">
            <w:pPr>
              <w:pStyle w:val="ConsPlusNormal0"/>
              <w:jc w:val="center"/>
            </w:pPr>
            <w:r>
              <w:t>260019</w:t>
            </w:r>
          </w:p>
        </w:tc>
        <w:tc>
          <w:tcPr>
            <w:tcW w:w="2719" w:type="dxa"/>
          </w:tcPr>
          <w:p w14:paraId="36F6C40C" w14:textId="77777777" w:rsidR="002B6D76" w:rsidRDefault="00000000">
            <w:pPr>
              <w:pStyle w:val="ConsPlusNormal0"/>
            </w:pPr>
            <w:r>
              <w:t>ГБУЗ СК "Новоалександровская районная больница"</w:t>
            </w:r>
          </w:p>
        </w:tc>
        <w:tc>
          <w:tcPr>
            <w:tcW w:w="2665" w:type="dxa"/>
          </w:tcPr>
          <w:p w14:paraId="33CBC691" w14:textId="77777777" w:rsidR="002B6D76" w:rsidRDefault="00000000">
            <w:pPr>
              <w:pStyle w:val="ConsPlusNormal0"/>
            </w:pPr>
            <w:r>
              <w:t>Фельдшерский здравпункт х. Красночервонный</w:t>
            </w:r>
          </w:p>
        </w:tc>
        <w:tc>
          <w:tcPr>
            <w:tcW w:w="1077" w:type="dxa"/>
          </w:tcPr>
          <w:p w14:paraId="2B8D8A16" w14:textId="77777777" w:rsidR="002B6D76" w:rsidRDefault="00000000">
            <w:pPr>
              <w:pStyle w:val="ConsPlusNormal0"/>
            </w:pPr>
            <w:r>
              <w:t>от 801 до 1500</w:t>
            </w:r>
          </w:p>
        </w:tc>
        <w:tc>
          <w:tcPr>
            <w:tcW w:w="823" w:type="dxa"/>
          </w:tcPr>
          <w:p w14:paraId="6FF7268F" w14:textId="77777777" w:rsidR="002B6D76" w:rsidRDefault="00000000">
            <w:pPr>
              <w:pStyle w:val="ConsPlusNormal0"/>
              <w:jc w:val="right"/>
            </w:pPr>
            <w:r>
              <w:t>421</w:t>
            </w:r>
          </w:p>
        </w:tc>
        <w:tc>
          <w:tcPr>
            <w:tcW w:w="823" w:type="dxa"/>
          </w:tcPr>
          <w:p w14:paraId="778F4178" w14:textId="77777777" w:rsidR="002B6D76" w:rsidRDefault="00000000">
            <w:pPr>
              <w:pStyle w:val="ConsPlusNormal0"/>
              <w:jc w:val="right"/>
            </w:pPr>
            <w:r>
              <w:t>0,50</w:t>
            </w:r>
          </w:p>
        </w:tc>
        <w:tc>
          <w:tcPr>
            <w:tcW w:w="1814" w:type="dxa"/>
          </w:tcPr>
          <w:p w14:paraId="4DCF8CCF" w14:textId="77777777" w:rsidR="002B6D76" w:rsidRDefault="00000000">
            <w:pPr>
              <w:pStyle w:val="ConsPlusNormal0"/>
            </w:pPr>
            <w:r>
              <w:t>не соответствует</w:t>
            </w:r>
          </w:p>
        </w:tc>
        <w:tc>
          <w:tcPr>
            <w:tcW w:w="1417" w:type="dxa"/>
          </w:tcPr>
          <w:p w14:paraId="2E59B08D" w14:textId="77777777" w:rsidR="002B6D76" w:rsidRDefault="00000000">
            <w:pPr>
              <w:pStyle w:val="ConsPlusNormal0"/>
              <w:jc w:val="right"/>
            </w:pPr>
            <w:r>
              <w:t>0,6667</w:t>
            </w:r>
          </w:p>
        </w:tc>
        <w:tc>
          <w:tcPr>
            <w:tcW w:w="1020" w:type="dxa"/>
          </w:tcPr>
          <w:p w14:paraId="41D6D269" w14:textId="77777777" w:rsidR="002B6D76" w:rsidRDefault="00000000">
            <w:pPr>
              <w:pStyle w:val="ConsPlusNormal0"/>
              <w:jc w:val="right"/>
            </w:pPr>
            <w:r>
              <w:t>1,0000</w:t>
            </w:r>
          </w:p>
        </w:tc>
        <w:tc>
          <w:tcPr>
            <w:tcW w:w="1191" w:type="dxa"/>
          </w:tcPr>
          <w:p w14:paraId="6952E108" w14:textId="77777777" w:rsidR="002B6D76" w:rsidRDefault="00000000">
            <w:pPr>
              <w:pStyle w:val="ConsPlusNormal0"/>
              <w:jc w:val="right"/>
            </w:pPr>
            <w:r>
              <w:t>0,6667</w:t>
            </w:r>
          </w:p>
        </w:tc>
        <w:tc>
          <w:tcPr>
            <w:tcW w:w="1587" w:type="dxa"/>
          </w:tcPr>
          <w:p w14:paraId="2B8FD669" w14:textId="77777777" w:rsidR="002B6D76" w:rsidRDefault="00000000">
            <w:pPr>
              <w:pStyle w:val="ConsPlusNormal0"/>
              <w:jc w:val="right"/>
            </w:pPr>
            <w:r>
              <w:t>2049192,45</w:t>
            </w:r>
          </w:p>
        </w:tc>
        <w:tc>
          <w:tcPr>
            <w:tcW w:w="1417" w:type="dxa"/>
          </w:tcPr>
          <w:p w14:paraId="48214034" w14:textId="77777777" w:rsidR="002B6D76" w:rsidRDefault="00000000">
            <w:pPr>
              <w:pStyle w:val="ConsPlusNormal0"/>
              <w:jc w:val="right"/>
            </w:pPr>
            <w:r>
              <w:t>170766,04</w:t>
            </w:r>
          </w:p>
        </w:tc>
        <w:tc>
          <w:tcPr>
            <w:tcW w:w="1587" w:type="dxa"/>
          </w:tcPr>
          <w:p w14:paraId="3EA8DE5C" w14:textId="77777777" w:rsidR="002B6D76" w:rsidRDefault="00000000">
            <w:pPr>
              <w:pStyle w:val="ConsPlusNormal0"/>
              <w:jc w:val="right"/>
            </w:pPr>
            <w:r>
              <w:t>2049192,45</w:t>
            </w:r>
          </w:p>
        </w:tc>
      </w:tr>
      <w:tr w:rsidR="002B6D76" w14:paraId="2B38877D" w14:textId="77777777">
        <w:tc>
          <w:tcPr>
            <w:tcW w:w="624" w:type="dxa"/>
          </w:tcPr>
          <w:p w14:paraId="6A7209FD" w14:textId="77777777" w:rsidR="002B6D76" w:rsidRDefault="00000000">
            <w:pPr>
              <w:pStyle w:val="ConsPlusNormal0"/>
              <w:jc w:val="center"/>
            </w:pPr>
            <w:r>
              <w:t>155</w:t>
            </w:r>
          </w:p>
        </w:tc>
        <w:tc>
          <w:tcPr>
            <w:tcW w:w="1134" w:type="dxa"/>
          </w:tcPr>
          <w:p w14:paraId="33F62A05" w14:textId="77777777" w:rsidR="002B6D76" w:rsidRDefault="00000000">
            <w:pPr>
              <w:pStyle w:val="ConsPlusNormal0"/>
              <w:jc w:val="center"/>
            </w:pPr>
            <w:r>
              <w:t>260019</w:t>
            </w:r>
          </w:p>
        </w:tc>
        <w:tc>
          <w:tcPr>
            <w:tcW w:w="2719" w:type="dxa"/>
          </w:tcPr>
          <w:p w14:paraId="05B6C601" w14:textId="77777777" w:rsidR="002B6D76" w:rsidRDefault="00000000">
            <w:pPr>
              <w:pStyle w:val="ConsPlusNormal0"/>
            </w:pPr>
            <w:r>
              <w:t>ГБУЗ СК "Новоалександровская районная больница"</w:t>
            </w:r>
          </w:p>
        </w:tc>
        <w:tc>
          <w:tcPr>
            <w:tcW w:w="2665" w:type="dxa"/>
          </w:tcPr>
          <w:p w14:paraId="4FD6D314" w14:textId="77777777" w:rsidR="002B6D76" w:rsidRDefault="00000000">
            <w:pPr>
              <w:pStyle w:val="ConsPlusNormal0"/>
            </w:pPr>
            <w:r>
              <w:t>Фельдшерский здравпункт х. Фельдмаршальский</w:t>
            </w:r>
          </w:p>
        </w:tc>
        <w:tc>
          <w:tcPr>
            <w:tcW w:w="1077" w:type="dxa"/>
          </w:tcPr>
          <w:p w14:paraId="7F6C8160" w14:textId="77777777" w:rsidR="002B6D76" w:rsidRDefault="00000000">
            <w:pPr>
              <w:pStyle w:val="ConsPlusNormal0"/>
            </w:pPr>
            <w:r>
              <w:t>от 101 до 800</w:t>
            </w:r>
          </w:p>
        </w:tc>
        <w:tc>
          <w:tcPr>
            <w:tcW w:w="823" w:type="dxa"/>
          </w:tcPr>
          <w:p w14:paraId="00AC3B49" w14:textId="77777777" w:rsidR="002B6D76" w:rsidRDefault="00000000">
            <w:pPr>
              <w:pStyle w:val="ConsPlusNormal0"/>
              <w:jc w:val="right"/>
            </w:pPr>
            <w:r>
              <w:t>133</w:t>
            </w:r>
          </w:p>
        </w:tc>
        <w:tc>
          <w:tcPr>
            <w:tcW w:w="823" w:type="dxa"/>
          </w:tcPr>
          <w:p w14:paraId="6A6B1949" w14:textId="77777777" w:rsidR="002B6D76" w:rsidRDefault="00000000">
            <w:pPr>
              <w:pStyle w:val="ConsPlusNormal0"/>
              <w:jc w:val="right"/>
            </w:pPr>
            <w:r>
              <w:t>0,00</w:t>
            </w:r>
          </w:p>
        </w:tc>
        <w:tc>
          <w:tcPr>
            <w:tcW w:w="1814" w:type="dxa"/>
          </w:tcPr>
          <w:p w14:paraId="29B60773" w14:textId="77777777" w:rsidR="002B6D76" w:rsidRDefault="00000000">
            <w:pPr>
              <w:pStyle w:val="ConsPlusNormal0"/>
            </w:pPr>
            <w:r>
              <w:t>соответствует</w:t>
            </w:r>
          </w:p>
        </w:tc>
        <w:tc>
          <w:tcPr>
            <w:tcW w:w="1417" w:type="dxa"/>
          </w:tcPr>
          <w:p w14:paraId="4748845E" w14:textId="77777777" w:rsidR="002B6D76" w:rsidRDefault="00000000">
            <w:pPr>
              <w:pStyle w:val="ConsPlusNormal0"/>
              <w:jc w:val="right"/>
            </w:pPr>
            <w:r>
              <w:t>1,0000</w:t>
            </w:r>
          </w:p>
        </w:tc>
        <w:tc>
          <w:tcPr>
            <w:tcW w:w="1020" w:type="dxa"/>
          </w:tcPr>
          <w:p w14:paraId="440AEFD4" w14:textId="77777777" w:rsidR="002B6D76" w:rsidRDefault="00000000">
            <w:pPr>
              <w:pStyle w:val="ConsPlusNormal0"/>
              <w:jc w:val="right"/>
            </w:pPr>
            <w:r>
              <w:t>1,0125</w:t>
            </w:r>
          </w:p>
        </w:tc>
        <w:tc>
          <w:tcPr>
            <w:tcW w:w="1191" w:type="dxa"/>
          </w:tcPr>
          <w:p w14:paraId="729F5E25" w14:textId="77777777" w:rsidR="002B6D76" w:rsidRDefault="00000000">
            <w:pPr>
              <w:pStyle w:val="ConsPlusNormal0"/>
              <w:jc w:val="right"/>
            </w:pPr>
            <w:r>
              <w:t>1,0125</w:t>
            </w:r>
          </w:p>
        </w:tc>
        <w:tc>
          <w:tcPr>
            <w:tcW w:w="1587" w:type="dxa"/>
          </w:tcPr>
          <w:p w14:paraId="66EBB23E" w14:textId="77777777" w:rsidR="002B6D76" w:rsidRDefault="00000000">
            <w:pPr>
              <w:pStyle w:val="ConsPlusNormal0"/>
              <w:jc w:val="right"/>
            </w:pPr>
            <w:r>
              <w:t>1556027,71</w:t>
            </w:r>
          </w:p>
        </w:tc>
        <w:tc>
          <w:tcPr>
            <w:tcW w:w="1417" w:type="dxa"/>
          </w:tcPr>
          <w:p w14:paraId="7B21D7A6" w14:textId="77777777" w:rsidR="002B6D76" w:rsidRDefault="00000000">
            <w:pPr>
              <w:pStyle w:val="ConsPlusNormal0"/>
              <w:jc w:val="right"/>
            </w:pPr>
            <w:r>
              <w:t>129668,98</w:t>
            </w:r>
          </w:p>
        </w:tc>
        <w:tc>
          <w:tcPr>
            <w:tcW w:w="1587" w:type="dxa"/>
          </w:tcPr>
          <w:p w14:paraId="5C5B076B" w14:textId="77777777" w:rsidR="002B6D76" w:rsidRDefault="00000000">
            <w:pPr>
              <w:pStyle w:val="ConsPlusNormal0"/>
              <w:jc w:val="right"/>
            </w:pPr>
            <w:r>
              <w:t>1556027,70</w:t>
            </w:r>
          </w:p>
        </w:tc>
      </w:tr>
      <w:tr w:rsidR="002B6D76" w14:paraId="60EC4C15" w14:textId="77777777">
        <w:tc>
          <w:tcPr>
            <w:tcW w:w="624" w:type="dxa"/>
          </w:tcPr>
          <w:p w14:paraId="32B2844D" w14:textId="77777777" w:rsidR="002B6D76" w:rsidRDefault="00000000">
            <w:pPr>
              <w:pStyle w:val="ConsPlusNormal0"/>
              <w:jc w:val="center"/>
            </w:pPr>
            <w:r>
              <w:t>156</w:t>
            </w:r>
          </w:p>
        </w:tc>
        <w:tc>
          <w:tcPr>
            <w:tcW w:w="1134" w:type="dxa"/>
          </w:tcPr>
          <w:p w14:paraId="058A592A" w14:textId="77777777" w:rsidR="002B6D76" w:rsidRDefault="00000000">
            <w:pPr>
              <w:pStyle w:val="ConsPlusNormal0"/>
              <w:jc w:val="center"/>
            </w:pPr>
            <w:r>
              <w:t>260019</w:t>
            </w:r>
          </w:p>
        </w:tc>
        <w:tc>
          <w:tcPr>
            <w:tcW w:w="2719" w:type="dxa"/>
          </w:tcPr>
          <w:p w14:paraId="278B55E9" w14:textId="77777777" w:rsidR="002B6D76" w:rsidRDefault="00000000">
            <w:pPr>
              <w:pStyle w:val="ConsPlusNormal0"/>
            </w:pPr>
            <w:r>
              <w:t>ГБУЗ СК "Новоалександровская районная больница"</w:t>
            </w:r>
          </w:p>
        </w:tc>
        <w:tc>
          <w:tcPr>
            <w:tcW w:w="2665" w:type="dxa"/>
          </w:tcPr>
          <w:p w14:paraId="276B8138" w14:textId="77777777" w:rsidR="002B6D76" w:rsidRDefault="00000000">
            <w:pPr>
              <w:pStyle w:val="ConsPlusNormal0"/>
            </w:pPr>
            <w:r>
              <w:t>Фельдшерский здравпункт х. Чапцев</w:t>
            </w:r>
          </w:p>
        </w:tc>
        <w:tc>
          <w:tcPr>
            <w:tcW w:w="1077" w:type="dxa"/>
          </w:tcPr>
          <w:p w14:paraId="62491650" w14:textId="77777777" w:rsidR="002B6D76" w:rsidRDefault="00000000">
            <w:pPr>
              <w:pStyle w:val="ConsPlusNormal0"/>
            </w:pPr>
            <w:r>
              <w:t>от 101 до 800</w:t>
            </w:r>
          </w:p>
        </w:tc>
        <w:tc>
          <w:tcPr>
            <w:tcW w:w="823" w:type="dxa"/>
          </w:tcPr>
          <w:p w14:paraId="28E9D427" w14:textId="77777777" w:rsidR="002B6D76" w:rsidRDefault="00000000">
            <w:pPr>
              <w:pStyle w:val="ConsPlusNormal0"/>
              <w:jc w:val="right"/>
            </w:pPr>
            <w:r>
              <w:t>39</w:t>
            </w:r>
          </w:p>
        </w:tc>
        <w:tc>
          <w:tcPr>
            <w:tcW w:w="823" w:type="dxa"/>
          </w:tcPr>
          <w:p w14:paraId="2D7CB4E2" w14:textId="77777777" w:rsidR="002B6D76" w:rsidRDefault="00000000">
            <w:pPr>
              <w:pStyle w:val="ConsPlusNormal0"/>
              <w:jc w:val="right"/>
            </w:pPr>
            <w:r>
              <w:t>0,00</w:t>
            </w:r>
          </w:p>
        </w:tc>
        <w:tc>
          <w:tcPr>
            <w:tcW w:w="1814" w:type="dxa"/>
          </w:tcPr>
          <w:p w14:paraId="24341E57" w14:textId="77777777" w:rsidR="002B6D76" w:rsidRDefault="00000000">
            <w:pPr>
              <w:pStyle w:val="ConsPlusNormal0"/>
            </w:pPr>
            <w:r>
              <w:t>не соответствует</w:t>
            </w:r>
          </w:p>
        </w:tc>
        <w:tc>
          <w:tcPr>
            <w:tcW w:w="1417" w:type="dxa"/>
          </w:tcPr>
          <w:p w14:paraId="7E7CBA15" w14:textId="77777777" w:rsidR="002B6D76" w:rsidRDefault="00000000">
            <w:pPr>
              <w:pStyle w:val="ConsPlusNormal0"/>
              <w:jc w:val="right"/>
            </w:pPr>
            <w:r>
              <w:t>0,6000</w:t>
            </w:r>
          </w:p>
        </w:tc>
        <w:tc>
          <w:tcPr>
            <w:tcW w:w="1020" w:type="dxa"/>
          </w:tcPr>
          <w:p w14:paraId="11FBA69A" w14:textId="77777777" w:rsidR="002B6D76" w:rsidRDefault="00000000">
            <w:pPr>
              <w:pStyle w:val="ConsPlusNormal0"/>
              <w:jc w:val="right"/>
            </w:pPr>
            <w:r>
              <w:t>1,0037</w:t>
            </w:r>
          </w:p>
        </w:tc>
        <w:tc>
          <w:tcPr>
            <w:tcW w:w="1191" w:type="dxa"/>
          </w:tcPr>
          <w:p w14:paraId="7E3315DE" w14:textId="77777777" w:rsidR="002B6D76" w:rsidRDefault="00000000">
            <w:pPr>
              <w:pStyle w:val="ConsPlusNormal0"/>
              <w:jc w:val="right"/>
            </w:pPr>
            <w:r>
              <w:t>0,6022</w:t>
            </w:r>
          </w:p>
        </w:tc>
        <w:tc>
          <w:tcPr>
            <w:tcW w:w="1587" w:type="dxa"/>
          </w:tcPr>
          <w:p w14:paraId="08DAE122" w14:textId="77777777" w:rsidR="002B6D76" w:rsidRDefault="00000000">
            <w:pPr>
              <w:pStyle w:val="ConsPlusNormal0"/>
              <w:jc w:val="right"/>
            </w:pPr>
            <w:r>
              <w:t>925449,01</w:t>
            </w:r>
          </w:p>
        </w:tc>
        <w:tc>
          <w:tcPr>
            <w:tcW w:w="1417" w:type="dxa"/>
          </w:tcPr>
          <w:p w14:paraId="4FFB9604" w14:textId="77777777" w:rsidR="002B6D76" w:rsidRDefault="00000000">
            <w:pPr>
              <w:pStyle w:val="ConsPlusNormal0"/>
              <w:jc w:val="right"/>
            </w:pPr>
            <w:r>
              <w:t>77120,75</w:t>
            </w:r>
          </w:p>
        </w:tc>
        <w:tc>
          <w:tcPr>
            <w:tcW w:w="1587" w:type="dxa"/>
          </w:tcPr>
          <w:p w14:paraId="01B6E7EE" w14:textId="77777777" w:rsidR="002B6D76" w:rsidRDefault="00000000">
            <w:pPr>
              <w:pStyle w:val="ConsPlusNormal0"/>
              <w:jc w:val="right"/>
            </w:pPr>
            <w:r>
              <w:t>925449,01</w:t>
            </w:r>
          </w:p>
        </w:tc>
      </w:tr>
      <w:tr w:rsidR="002B6D76" w14:paraId="018EB106" w14:textId="77777777">
        <w:tc>
          <w:tcPr>
            <w:tcW w:w="624" w:type="dxa"/>
          </w:tcPr>
          <w:p w14:paraId="642FAB6E" w14:textId="77777777" w:rsidR="002B6D76" w:rsidRDefault="00000000">
            <w:pPr>
              <w:pStyle w:val="ConsPlusNormal0"/>
              <w:jc w:val="center"/>
            </w:pPr>
            <w:r>
              <w:t>157</w:t>
            </w:r>
          </w:p>
        </w:tc>
        <w:tc>
          <w:tcPr>
            <w:tcW w:w="1134" w:type="dxa"/>
          </w:tcPr>
          <w:p w14:paraId="13D077BA" w14:textId="77777777" w:rsidR="002B6D76" w:rsidRDefault="00000000">
            <w:pPr>
              <w:pStyle w:val="ConsPlusNormal0"/>
              <w:jc w:val="center"/>
            </w:pPr>
            <w:r>
              <w:t>260019</w:t>
            </w:r>
          </w:p>
        </w:tc>
        <w:tc>
          <w:tcPr>
            <w:tcW w:w="2719" w:type="dxa"/>
          </w:tcPr>
          <w:p w14:paraId="3F8DC91A" w14:textId="77777777" w:rsidR="002B6D76" w:rsidRDefault="00000000">
            <w:pPr>
              <w:pStyle w:val="ConsPlusNormal0"/>
            </w:pPr>
            <w:r>
              <w:t>ГБУЗ СК "Новоалександровская районная больница"</w:t>
            </w:r>
          </w:p>
        </w:tc>
        <w:tc>
          <w:tcPr>
            <w:tcW w:w="2665" w:type="dxa"/>
          </w:tcPr>
          <w:p w14:paraId="3D68BC91" w14:textId="77777777" w:rsidR="002B6D76" w:rsidRDefault="00000000">
            <w:pPr>
              <w:pStyle w:val="ConsPlusNormal0"/>
            </w:pPr>
            <w:r>
              <w:t>Фельдшерский здравпункт п. Южный</w:t>
            </w:r>
          </w:p>
        </w:tc>
        <w:tc>
          <w:tcPr>
            <w:tcW w:w="1077" w:type="dxa"/>
          </w:tcPr>
          <w:p w14:paraId="7616E382" w14:textId="77777777" w:rsidR="002B6D76" w:rsidRDefault="00000000">
            <w:pPr>
              <w:pStyle w:val="ConsPlusNormal0"/>
            </w:pPr>
            <w:r>
              <w:t>от 101 до 800</w:t>
            </w:r>
          </w:p>
        </w:tc>
        <w:tc>
          <w:tcPr>
            <w:tcW w:w="823" w:type="dxa"/>
          </w:tcPr>
          <w:p w14:paraId="6722F473" w14:textId="77777777" w:rsidR="002B6D76" w:rsidRDefault="00000000">
            <w:pPr>
              <w:pStyle w:val="ConsPlusNormal0"/>
              <w:jc w:val="right"/>
            </w:pPr>
            <w:r>
              <w:t>43</w:t>
            </w:r>
          </w:p>
        </w:tc>
        <w:tc>
          <w:tcPr>
            <w:tcW w:w="823" w:type="dxa"/>
          </w:tcPr>
          <w:p w14:paraId="4308D44A" w14:textId="77777777" w:rsidR="002B6D76" w:rsidRDefault="00000000">
            <w:pPr>
              <w:pStyle w:val="ConsPlusNormal0"/>
              <w:jc w:val="right"/>
            </w:pPr>
            <w:r>
              <w:t>0,00</w:t>
            </w:r>
          </w:p>
        </w:tc>
        <w:tc>
          <w:tcPr>
            <w:tcW w:w="1814" w:type="dxa"/>
          </w:tcPr>
          <w:p w14:paraId="44C50608" w14:textId="77777777" w:rsidR="002B6D76" w:rsidRDefault="00000000">
            <w:pPr>
              <w:pStyle w:val="ConsPlusNormal0"/>
            </w:pPr>
            <w:r>
              <w:t>соответствует</w:t>
            </w:r>
          </w:p>
        </w:tc>
        <w:tc>
          <w:tcPr>
            <w:tcW w:w="1417" w:type="dxa"/>
          </w:tcPr>
          <w:p w14:paraId="55853101" w14:textId="77777777" w:rsidR="002B6D76" w:rsidRDefault="00000000">
            <w:pPr>
              <w:pStyle w:val="ConsPlusNormal0"/>
              <w:jc w:val="right"/>
            </w:pPr>
            <w:r>
              <w:t>1,0000</w:t>
            </w:r>
          </w:p>
        </w:tc>
        <w:tc>
          <w:tcPr>
            <w:tcW w:w="1020" w:type="dxa"/>
          </w:tcPr>
          <w:p w14:paraId="71B5D3DE" w14:textId="77777777" w:rsidR="002B6D76" w:rsidRDefault="00000000">
            <w:pPr>
              <w:pStyle w:val="ConsPlusNormal0"/>
              <w:jc w:val="right"/>
            </w:pPr>
            <w:r>
              <w:t>1,0041</w:t>
            </w:r>
          </w:p>
        </w:tc>
        <w:tc>
          <w:tcPr>
            <w:tcW w:w="1191" w:type="dxa"/>
          </w:tcPr>
          <w:p w14:paraId="678DEA0D" w14:textId="77777777" w:rsidR="002B6D76" w:rsidRDefault="00000000">
            <w:pPr>
              <w:pStyle w:val="ConsPlusNormal0"/>
              <w:jc w:val="right"/>
            </w:pPr>
            <w:r>
              <w:t>1,0041</w:t>
            </w:r>
          </w:p>
        </w:tc>
        <w:tc>
          <w:tcPr>
            <w:tcW w:w="1587" w:type="dxa"/>
          </w:tcPr>
          <w:p w14:paraId="4A58DF0C" w14:textId="77777777" w:rsidR="002B6D76" w:rsidRDefault="00000000">
            <w:pPr>
              <w:pStyle w:val="ConsPlusNormal0"/>
              <w:jc w:val="right"/>
            </w:pPr>
            <w:r>
              <w:t>1542994,38</w:t>
            </w:r>
          </w:p>
        </w:tc>
        <w:tc>
          <w:tcPr>
            <w:tcW w:w="1417" w:type="dxa"/>
          </w:tcPr>
          <w:p w14:paraId="4E719F88" w14:textId="77777777" w:rsidR="002B6D76" w:rsidRDefault="00000000">
            <w:pPr>
              <w:pStyle w:val="ConsPlusNormal0"/>
              <w:jc w:val="right"/>
            </w:pPr>
            <w:r>
              <w:t>128582,87</w:t>
            </w:r>
          </w:p>
        </w:tc>
        <w:tc>
          <w:tcPr>
            <w:tcW w:w="1587" w:type="dxa"/>
          </w:tcPr>
          <w:p w14:paraId="78020BE1" w14:textId="77777777" w:rsidR="002B6D76" w:rsidRDefault="00000000">
            <w:pPr>
              <w:pStyle w:val="ConsPlusNormal0"/>
              <w:jc w:val="right"/>
            </w:pPr>
            <w:r>
              <w:t>1542994,38</w:t>
            </w:r>
          </w:p>
        </w:tc>
      </w:tr>
      <w:tr w:rsidR="002B6D76" w14:paraId="0233072C" w14:textId="77777777">
        <w:tc>
          <w:tcPr>
            <w:tcW w:w="624" w:type="dxa"/>
          </w:tcPr>
          <w:p w14:paraId="5A29F770" w14:textId="77777777" w:rsidR="002B6D76" w:rsidRDefault="00000000">
            <w:pPr>
              <w:pStyle w:val="ConsPlusNormal0"/>
              <w:jc w:val="center"/>
            </w:pPr>
            <w:r>
              <w:t>158</w:t>
            </w:r>
          </w:p>
        </w:tc>
        <w:tc>
          <w:tcPr>
            <w:tcW w:w="1134" w:type="dxa"/>
          </w:tcPr>
          <w:p w14:paraId="17066FBD" w14:textId="77777777" w:rsidR="002B6D76" w:rsidRDefault="00000000">
            <w:pPr>
              <w:pStyle w:val="ConsPlusNormal0"/>
              <w:jc w:val="center"/>
            </w:pPr>
            <w:r>
              <w:t>260019</w:t>
            </w:r>
          </w:p>
        </w:tc>
        <w:tc>
          <w:tcPr>
            <w:tcW w:w="2719" w:type="dxa"/>
          </w:tcPr>
          <w:p w14:paraId="6CF961C0" w14:textId="77777777" w:rsidR="002B6D76" w:rsidRDefault="00000000">
            <w:pPr>
              <w:pStyle w:val="ConsPlusNormal0"/>
            </w:pPr>
            <w:r>
              <w:t>ГБУЗ СК "Новоалександровская районная больница"</w:t>
            </w:r>
          </w:p>
        </w:tc>
        <w:tc>
          <w:tcPr>
            <w:tcW w:w="2665" w:type="dxa"/>
          </w:tcPr>
          <w:p w14:paraId="3627F684" w14:textId="77777777" w:rsidR="002B6D76" w:rsidRDefault="00000000">
            <w:pPr>
              <w:pStyle w:val="ConsPlusNormal0"/>
            </w:pPr>
            <w:r>
              <w:t>Фельдшерский здравпункт х. Мокрая Балка</w:t>
            </w:r>
          </w:p>
        </w:tc>
        <w:tc>
          <w:tcPr>
            <w:tcW w:w="1077" w:type="dxa"/>
          </w:tcPr>
          <w:p w14:paraId="3628F1DB" w14:textId="77777777" w:rsidR="002B6D76" w:rsidRDefault="00000000">
            <w:pPr>
              <w:pStyle w:val="ConsPlusNormal0"/>
            </w:pPr>
            <w:r>
              <w:t>от 101 до 800</w:t>
            </w:r>
          </w:p>
        </w:tc>
        <w:tc>
          <w:tcPr>
            <w:tcW w:w="823" w:type="dxa"/>
          </w:tcPr>
          <w:p w14:paraId="5BD33879" w14:textId="77777777" w:rsidR="002B6D76" w:rsidRDefault="00000000">
            <w:pPr>
              <w:pStyle w:val="ConsPlusNormal0"/>
              <w:jc w:val="right"/>
            </w:pPr>
            <w:r>
              <w:t>46</w:t>
            </w:r>
          </w:p>
        </w:tc>
        <w:tc>
          <w:tcPr>
            <w:tcW w:w="823" w:type="dxa"/>
          </w:tcPr>
          <w:p w14:paraId="512A5299" w14:textId="77777777" w:rsidR="002B6D76" w:rsidRDefault="00000000">
            <w:pPr>
              <w:pStyle w:val="ConsPlusNormal0"/>
              <w:jc w:val="right"/>
            </w:pPr>
            <w:r>
              <w:t>0,00</w:t>
            </w:r>
          </w:p>
        </w:tc>
        <w:tc>
          <w:tcPr>
            <w:tcW w:w="1814" w:type="dxa"/>
          </w:tcPr>
          <w:p w14:paraId="5FAF8CD9" w14:textId="77777777" w:rsidR="002B6D76" w:rsidRDefault="00000000">
            <w:pPr>
              <w:pStyle w:val="ConsPlusNormal0"/>
            </w:pPr>
            <w:r>
              <w:t>соответствует</w:t>
            </w:r>
          </w:p>
        </w:tc>
        <w:tc>
          <w:tcPr>
            <w:tcW w:w="1417" w:type="dxa"/>
          </w:tcPr>
          <w:p w14:paraId="6CBB55CB" w14:textId="77777777" w:rsidR="002B6D76" w:rsidRDefault="00000000">
            <w:pPr>
              <w:pStyle w:val="ConsPlusNormal0"/>
              <w:jc w:val="right"/>
            </w:pPr>
            <w:r>
              <w:t>1,0000</w:t>
            </w:r>
          </w:p>
        </w:tc>
        <w:tc>
          <w:tcPr>
            <w:tcW w:w="1020" w:type="dxa"/>
          </w:tcPr>
          <w:p w14:paraId="69D73B57" w14:textId="77777777" w:rsidR="002B6D76" w:rsidRDefault="00000000">
            <w:pPr>
              <w:pStyle w:val="ConsPlusNormal0"/>
              <w:jc w:val="right"/>
            </w:pPr>
            <w:r>
              <w:t>1,0043</w:t>
            </w:r>
          </w:p>
        </w:tc>
        <w:tc>
          <w:tcPr>
            <w:tcW w:w="1191" w:type="dxa"/>
          </w:tcPr>
          <w:p w14:paraId="010C5658" w14:textId="77777777" w:rsidR="002B6D76" w:rsidRDefault="00000000">
            <w:pPr>
              <w:pStyle w:val="ConsPlusNormal0"/>
              <w:jc w:val="right"/>
            </w:pPr>
            <w:r>
              <w:t>1,0043</w:t>
            </w:r>
          </w:p>
        </w:tc>
        <w:tc>
          <w:tcPr>
            <w:tcW w:w="1587" w:type="dxa"/>
          </w:tcPr>
          <w:p w14:paraId="51592A5C" w14:textId="77777777" w:rsidR="002B6D76" w:rsidRDefault="00000000">
            <w:pPr>
              <w:pStyle w:val="ConsPlusNormal0"/>
              <w:jc w:val="right"/>
            </w:pPr>
            <w:r>
              <w:t>1543429,29</w:t>
            </w:r>
          </w:p>
        </w:tc>
        <w:tc>
          <w:tcPr>
            <w:tcW w:w="1417" w:type="dxa"/>
          </w:tcPr>
          <w:p w14:paraId="64BAF4B2" w14:textId="77777777" w:rsidR="002B6D76" w:rsidRDefault="00000000">
            <w:pPr>
              <w:pStyle w:val="ConsPlusNormal0"/>
              <w:jc w:val="right"/>
            </w:pPr>
            <w:r>
              <w:t>128619,11</w:t>
            </w:r>
          </w:p>
        </w:tc>
        <w:tc>
          <w:tcPr>
            <w:tcW w:w="1587" w:type="dxa"/>
          </w:tcPr>
          <w:p w14:paraId="734A3DD5" w14:textId="77777777" w:rsidR="002B6D76" w:rsidRDefault="00000000">
            <w:pPr>
              <w:pStyle w:val="ConsPlusNormal0"/>
              <w:jc w:val="right"/>
            </w:pPr>
            <w:r>
              <w:t>1543429,28</w:t>
            </w:r>
          </w:p>
        </w:tc>
      </w:tr>
      <w:tr w:rsidR="002B6D76" w14:paraId="6E9FE970" w14:textId="77777777">
        <w:tc>
          <w:tcPr>
            <w:tcW w:w="624" w:type="dxa"/>
          </w:tcPr>
          <w:p w14:paraId="7AA6E0F2" w14:textId="77777777" w:rsidR="002B6D76" w:rsidRDefault="00000000">
            <w:pPr>
              <w:pStyle w:val="ConsPlusNormal0"/>
              <w:jc w:val="center"/>
            </w:pPr>
            <w:r>
              <w:t>159</w:t>
            </w:r>
          </w:p>
        </w:tc>
        <w:tc>
          <w:tcPr>
            <w:tcW w:w="1134" w:type="dxa"/>
          </w:tcPr>
          <w:p w14:paraId="6F10AC6F" w14:textId="77777777" w:rsidR="002B6D76" w:rsidRDefault="00000000">
            <w:pPr>
              <w:pStyle w:val="ConsPlusNormal0"/>
              <w:jc w:val="center"/>
            </w:pPr>
            <w:r>
              <w:t>260019</w:t>
            </w:r>
          </w:p>
        </w:tc>
        <w:tc>
          <w:tcPr>
            <w:tcW w:w="2719" w:type="dxa"/>
          </w:tcPr>
          <w:p w14:paraId="6DB40D4A" w14:textId="77777777" w:rsidR="002B6D76" w:rsidRDefault="00000000">
            <w:pPr>
              <w:pStyle w:val="ConsPlusNormal0"/>
            </w:pPr>
            <w:r>
              <w:t>ГБУЗ СК "Новоалександровская районная больница"</w:t>
            </w:r>
          </w:p>
        </w:tc>
        <w:tc>
          <w:tcPr>
            <w:tcW w:w="2665" w:type="dxa"/>
          </w:tcPr>
          <w:p w14:paraId="2F6ED089" w14:textId="77777777" w:rsidR="002B6D76" w:rsidRDefault="00000000">
            <w:pPr>
              <w:pStyle w:val="ConsPlusNormal0"/>
            </w:pPr>
            <w:r>
              <w:t>Фельдшерский здравпункт п. Дружба</w:t>
            </w:r>
          </w:p>
        </w:tc>
        <w:tc>
          <w:tcPr>
            <w:tcW w:w="1077" w:type="dxa"/>
          </w:tcPr>
          <w:p w14:paraId="4942ECF6" w14:textId="77777777" w:rsidR="002B6D76" w:rsidRDefault="00000000">
            <w:pPr>
              <w:pStyle w:val="ConsPlusNormal0"/>
            </w:pPr>
            <w:r>
              <w:t>до 100</w:t>
            </w:r>
          </w:p>
        </w:tc>
        <w:tc>
          <w:tcPr>
            <w:tcW w:w="823" w:type="dxa"/>
          </w:tcPr>
          <w:p w14:paraId="2789875D" w14:textId="77777777" w:rsidR="002B6D76" w:rsidRDefault="00000000">
            <w:pPr>
              <w:pStyle w:val="ConsPlusNormal0"/>
              <w:jc w:val="right"/>
            </w:pPr>
            <w:r>
              <w:t>22</w:t>
            </w:r>
          </w:p>
        </w:tc>
        <w:tc>
          <w:tcPr>
            <w:tcW w:w="823" w:type="dxa"/>
          </w:tcPr>
          <w:p w14:paraId="621AC723" w14:textId="77777777" w:rsidR="002B6D76" w:rsidRDefault="00000000">
            <w:pPr>
              <w:pStyle w:val="ConsPlusNormal0"/>
              <w:jc w:val="right"/>
            </w:pPr>
            <w:r>
              <w:t>0,00</w:t>
            </w:r>
          </w:p>
        </w:tc>
        <w:tc>
          <w:tcPr>
            <w:tcW w:w="1814" w:type="dxa"/>
          </w:tcPr>
          <w:p w14:paraId="38566714" w14:textId="77777777" w:rsidR="002B6D76" w:rsidRDefault="00000000">
            <w:pPr>
              <w:pStyle w:val="ConsPlusNormal0"/>
            </w:pPr>
            <w:r>
              <w:t>не соответствует</w:t>
            </w:r>
          </w:p>
        </w:tc>
        <w:tc>
          <w:tcPr>
            <w:tcW w:w="1417" w:type="dxa"/>
          </w:tcPr>
          <w:p w14:paraId="65BD2A2D" w14:textId="77777777" w:rsidR="002B6D76" w:rsidRDefault="00000000">
            <w:pPr>
              <w:pStyle w:val="ConsPlusNormal0"/>
              <w:jc w:val="right"/>
            </w:pPr>
            <w:r>
              <w:t>0,6826</w:t>
            </w:r>
          </w:p>
        </w:tc>
        <w:tc>
          <w:tcPr>
            <w:tcW w:w="1020" w:type="dxa"/>
          </w:tcPr>
          <w:p w14:paraId="2507FE3B" w14:textId="77777777" w:rsidR="002B6D76" w:rsidRDefault="00000000">
            <w:pPr>
              <w:pStyle w:val="ConsPlusNormal0"/>
              <w:jc w:val="right"/>
            </w:pPr>
            <w:r>
              <w:t>1,0021</w:t>
            </w:r>
          </w:p>
        </w:tc>
        <w:tc>
          <w:tcPr>
            <w:tcW w:w="1191" w:type="dxa"/>
          </w:tcPr>
          <w:p w14:paraId="3EB0D6E7" w14:textId="77777777" w:rsidR="002B6D76" w:rsidRDefault="00000000">
            <w:pPr>
              <w:pStyle w:val="ConsPlusNormal0"/>
              <w:jc w:val="right"/>
            </w:pPr>
            <w:r>
              <w:t>0,6840</w:t>
            </w:r>
          </w:p>
        </w:tc>
        <w:tc>
          <w:tcPr>
            <w:tcW w:w="1587" w:type="dxa"/>
          </w:tcPr>
          <w:p w14:paraId="213141F9" w14:textId="77777777" w:rsidR="002B6D76" w:rsidRDefault="00000000">
            <w:pPr>
              <w:pStyle w:val="ConsPlusNormal0"/>
              <w:jc w:val="right"/>
            </w:pPr>
            <w:r>
              <w:t>1051172,00</w:t>
            </w:r>
          </w:p>
        </w:tc>
        <w:tc>
          <w:tcPr>
            <w:tcW w:w="1417" w:type="dxa"/>
          </w:tcPr>
          <w:p w14:paraId="79BCB011" w14:textId="77777777" w:rsidR="002B6D76" w:rsidRDefault="00000000">
            <w:pPr>
              <w:pStyle w:val="ConsPlusNormal0"/>
              <w:jc w:val="right"/>
            </w:pPr>
            <w:r>
              <w:t>87597,67</w:t>
            </w:r>
          </w:p>
        </w:tc>
        <w:tc>
          <w:tcPr>
            <w:tcW w:w="1587" w:type="dxa"/>
          </w:tcPr>
          <w:p w14:paraId="56BB685F" w14:textId="77777777" w:rsidR="002B6D76" w:rsidRDefault="00000000">
            <w:pPr>
              <w:pStyle w:val="ConsPlusNormal0"/>
              <w:jc w:val="right"/>
            </w:pPr>
            <w:r>
              <w:t>1051172,00</w:t>
            </w:r>
          </w:p>
        </w:tc>
      </w:tr>
      <w:tr w:rsidR="002B6D76" w14:paraId="40E43880" w14:textId="77777777">
        <w:tc>
          <w:tcPr>
            <w:tcW w:w="624" w:type="dxa"/>
          </w:tcPr>
          <w:p w14:paraId="07CB613B" w14:textId="77777777" w:rsidR="002B6D76" w:rsidRDefault="00000000">
            <w:pPr>
              <w:pStyle w:val="ConsPlusNormal0"/>
              <w:jc w:val="center"/>
            </w:pPr>
            <w:r>
              <w:t>160</w:t>
            </w:r>
          </w:p>
        </w:tc>
        <w:tc>
          <w:tcPr>
            <w:tcW w:w="1134" w:type="dxa"/>
          </w:tcPr>
          <w:p w14:paraId="205DCB82" w14:textId="77777777" w:rsidR="002B6D76" w:rsidRDefault="00000000">
            <w:pPr>
              <w:pStyle w:val="ConsPlusNormal0"/>
              <w:jc w:val="center"/>
            </w:pPr>
            <w:r>
              <w:t>260019</w:t>
            </w:r>
          </w:p>
        </w:tc>
        <w:tc>
          <w:tcPr>
            <w:tcW w:w="2719" w:type="dxa"/>
          </w:tcPr>
          <w:p w14:paraId="4955011C" w14:textId="77777777" w:rsidR="002B6D76" w:rsidRDefault="00000000">
            <w:pPr>
              <w:pStyle w:val="ConsPlusNormal0"/>
            </w:pPr>
            <w:r>
              <w:t>ГБУЗ СК "Новоалександровская районная больница"</w:t>
            </w:r>
          </w:p>
        </w:tc>
        <w:tc>
          <w:tcPr>
            <w:tcW w:w="2665" w:type="dxa"/>
          </w:tcPr>
          <w:p w14:paraId="5D186291" w14:textId="77777777" w:rsidR="002B6D76" w:rsidRDefault="00000000">
            <w:pPr>
              <w:pStyle w:val="ConsPlusNormal0"/>
            </w:pPr>
            <w:r>
              <w:t>Фельдшерский здравпункт п. Заречный</w:t>
            </w:r>
          </w:p>
        </w:tc>
        <w:tc>
          <w:tcPr>
            <w:tcW w:w="1077" w:type="dxa"/>
          </w:tcPr>
          <w:p w14:paraId="0B8A34E3" w14:textId="77777777" w:rsidR="002B6D76" w:rsidRDefault="00000000">
            <w:pPr>
              <w:pStyle w:val="ConsPlusNormal0"/>
            </w:pPr>
            <w:r>
              <w:t>от 101 до 800</w:t>
            </w:r>
          </w:p>
        </w:tc>
        <w:tc>
          <w:tcPr>
            <w:tcW w:w="823" w:type="dxa"/>
          </w:tcPr>
          <w:p w14:paraId="501BA4A2" w14:textId="77777777" w:rsidR="002B6D76" w:rsidRDefault="00000000">
            <w:pPr>
              <w:pStyle w:val="ConsPlusNormal0"/>
              <w:jc w:val="right"/>
            </w:pPr>
            <w:r>
              <w:t>76</w:t>
            </w:r>
          </w:p>
        </w:tc>
        <w:tc>
          <w:tcPr>
            <w:tcW w:w="823" w:type="dxa"/>
          </w:tcPr>
          <w:p w14:paraId="4F87AF38" w14:textId="77777777" w:rsidR="002B6D76" w:rsidRDefault="00000000">
            <w:pPr>
              <w:pStyle w:val="ConsPlusNormal0"/>
              <w:jc w:val="right"/>
            </w:pPr>
            <w:r>
              <w:t>0,00</w:t>
            </w:r>
          </w:p>
        </w:tc>
        <w:tc>
          <w:tcPr>
            <w:tcW w:w="1814" w:type="dxa"/>
          </w:tcPr>
          <w:p w14:paraId="2359E56A" w14:textId="77777777" w:rsidR="002B6D76" w:rsidRDefault="00000000">
            <w:pPr>
              <w:pStyle w:val="ConsPlusNormal0"/>
            </w:pPr>
            <w:r>
              <w:t>не соответствует</w:t>
            </w:r>
          </w:p>
        </w:tc>
        <w:tc>
          <w:tcPr>
            <w:tcW w:w="1417" w:type="dxa"/>
          </w:tcPr>
          <w:p w14:paraId="4AC2E6D4" w14:textId="77777777" w:rsidR="002B6D76" w:rsidRDefault="00000000">
            <w:pPr>
              <w:pStyle w:val="ConsPlusNormal0"/>
              <w:jc w:val="right"/>
            </w:pPr>
            <w:r>
              <w:t>0,3333</w:t>
            </w:r>
          </w:p>
        </w:tc>
        <w:tc>
          <w:tcPr>
            <w:tcW w:w="1020" w:type="dxa"/>
          </w:tcPr>
          <w:p w14:paraId="321E2C42" w14:textId="77777777" w:rsidR="002B6D76" w:rsidRDefault="00000000">
            <w:pPr>
              <w:pStyle w:val="ConsPlusNormal0"/>
              <w:jc w:val="right"/>
            </w:pPr>
            <w:r>
              <w:t>1,0072</w:t>
            </w:r>
          </w:p>
        </w:tc>
        <w:tc>
          <w:tcPr>
            <w:tcW w:w="1191" w:type="dxa"/>
          </w:tcPr>
          <w:p w14:paraId="4A94A044" w14:textId="77777777" w:rsidR="002B6D76" w:rsidRDefault="00000000">
            <w:pPr>
              <w:pStyle w:val="ConsPlusNormal0"/>
              <w:jc w:val="right"/>
            </w:pPr>
            <w:r>
              <w:t>0,3357</w:t>
            </w:r>
          </w:p>
        </w:tc>
        <w:tc>
          <w:tcPr>
            <w:tcW w:w="1587" w:type="dxa"/>
          </w:tcPr>
          <w:p w14:paraId="42D524B3" w14:textId="77777777" w:rsidR="002B6D76" w:rsidRDefault="00000000">
            <w:pPr>
              <w:pStyle w:val="ConsPlusNormal0"/>
              <w:jc w:val="right"/>
            </w:pPr>
            <w:r>
              <w:t>515872,98</w:t>
            </w:r>
          </w:p>
        </w:tc>
        <w:tc>
          <w:tcPr>
            <w:tcW w:w="1417" w:type="dxa"/>
          </w:tcPr>
          <w:p w14:paraId="05EDB242" w14:textId="77777777" w:rsidR="002B6D76" w:rsidRDefault="00000000">
            <w:pPr>
              <w:pStyle w:val="ConsPlusNormal0"/>
              <w:jc w:val="right"/>
            </w:pPr>
            <w:r>
              <w:t>42989,42</w:t>
            </w:r>
          </w:p>
        </w:tc>
        <w:tc>
          <w:tcPr>
            <w:tcW w:w="1587" w:type="dxa"/>
          </w:tcPr>
          <w:p w14:paraId="0ADC4F8B" w14:textId="77777777" w:rsidR="002B6D76" w:rsidRDefault="00000000">
            <w:pPr>
              <w:pStyle w:val="ConsPlusNormal0"/>
              <w:jc w:val="right"/>
            </w:pPr>
            <w:r>
              <w:t>515872,98</w:t>
            </w:r>
          </w:p>
        </w:tc>
      </w:tr>
      <w:tr w:rsidR="002B6D76" w14:paraId="5B9DB840" w14:textId="77777777">
        <w:tc>
          <w:tcPr>
            <w:tcW w:w="624" w:type="dxa"/>
          </w:tcPr>
          <w:p w14:paraId="0E585866" w14:textId="77777777" w:rsidR="002B6D76" w:rsidRDefault="00000000">
            <w:pPr>
              <w:pStyle w:val="ConsPlusNormal0"/>
              <w:jc w:val="center"/>
            </w:pPr>
            <w:r>
              <w:t>161</w:t>
            </w:r>
          </w:p>
        </w:tc>
        <w:tc>
          <w:tcPr>
            <w:tcW w:w="1134" w:type="dxa"/>
          </w:tcPr>
          <w:p w14:paraId="6E4408FC" w14:textId="77777777" w:rsidR="002B6D76" w:rsidRDefault="00000000">
            <w:pPr>
              <w:pStyle w:val="ConsPlusNormal0"/>
              <w:jc w:val="center"/>
            </w:pPr>
            <w:r>
              <w:t>260019</w:t>
            </w:r>
          </w:p>
        </w:tc>
        <w:tc>
          <w:tcPr>
            <w:tcW w:w="2719" w:type="dxa"/>
          </w:tcPr>
          <w:p w14:paraId="431993C6" w14:textId="77777777" w:rsidR="002B6D76" w:rsidRDefault="00000000">
            <w:pPr>
              <w:pStyle w:val="ConsPlusNormal0"/>
            </w:pPr>
            <w:r>
              <w:t>ГБУЗ СК "Новоалександровская районная больница"</w:t>
            </w:r>
          </w:p>
        </w:tc>
        <w:tc>
          <w:tcPr>
            <w:tcW w:w="2665" w:type="dxa"/>
          </w:tcPr>
          <w:p w14:paraId="4746DFE2" w14:textId="77777777" w:rsidR="002B6D76" w:rsidRDefault="00000000">
            <w:pPr>
              <w:pStyle w:val="ConsPlusNormal0"/>
            </w:pPr>
            <w:r>
              <w:t>Фельдшерский здравпункт п. Рассвет</w:t>
            </w:r>
          </w:p>
        </w:tc>
        <w:tc>
          <w:tcPr>
            <w:tcW w:w="1077" w:type="dxa"/>
          </w:tcPr>
          <w:p w14:paraId="0507A97C" w14:textId="77777777" w:rsidR="002B6D76" w:rsidRDefault="00000000">
            <w:pPr>
              <w:pStyle w:val="ConsPlusNormal0"/>
            </w:pPr>
            <w:r>
              <w:t>от 101 до 800</w:t>
            </w:r>
          </w:p>
        </w:tc>
        <w:tc>
          <w:tcPr>
            <w:tcW w:w="823" w:type="dxa"/>
          </w:tcPr>
          <w:p w14:paraId="11FDBF5C" w14:textId="77777777" w:rsidR="002B6D76" w:rsidRDefault="00000000">
            <w:pPr>
              <w:pStyle w:val="ConsPlusNormal0"/>
              <w:jc w:val="right"/>
            </w:pPr>
            <w:r>
              <w:t>70</w:t>
            </w:r>
          </w:p>
        </w:tc>
        <w:tc>
          <w:tcPr>
            <w:tcW w:w="823" w:type="dxa"/>
          </w:tcPr>
          <w:p w14:paraId="4EA2E092" w14:textId="77777777" w:rsidR="002B6D76" w:rsidRDefault="00000000">
            <w:pPr>
              <w:pStyle w:val="ConsPlusNormal0"/>
              <w:jc w:val="right"/>
            </w:pPr>
            <w:r>
              <w:t>0,00</w:t>
            </w:r>
          </w:p>
        </w:tc>
        <w:tc>
          <w:tcPr>
            <w:tcW w:w="1814" w:type="dxa"/>
          </w:tcPr>
          <w:p w14:paraId="598E2B10" w14:textId="77777777" w:rsidR="002B6D76" w:rsidRDefault="00000000">
            <w:pPr>
              <w:pStyle w:val="ConsPlusNormal0"/>
            </w:pPr>
            <w:r>
              <w:t>не соответствует</w:t>
            </w:r>
          </w:p>
        </w:tc>
        <w:tc>
          <w:tcPr>
            <w:tcW w:w="1417" w:type="dxa"/>
          </w:tcPr>
          <w:p w14:paraId="3E16DF7A" w14:textId="77777777" w:rsidR="002B6D76" w:rsidRDefault="00000000">
            <w:pPr>
              <w:pStyle w:val="ConsPlusNormal0"/>
              <w:jc w:val="right"/>
            </w:pPr>
            <w:r>
              <w:t>0,6667</w:t>
            </w:r>
          </w:p>
        </w:tc>
        <w:tc>
          <w:tcPr>
            <w:tcW w:w="1020" w:type="dxa"/>
          </w:tcPr>
          <w:p w14:paraId="0E881CEC" w14:textId="77777777" w:rsidR="002B6D76" w:rsidRDefault="00000000">
            <w:pPr>
              <w:pStyle w:val="ConsPlusNormal0"/>
              <w:jc w:val="right"/>
            </w:pPr>
            <w:r>
              <w:t>1,0066</w:t>
            </w:r>
          </w:p>
        </w:tc>
        <w:tc>
          <w:tcPr>
            <w:tcW w:w="1191" w:type="dxa"/>
          </w:tcPr>
          <w:p w14:paraId="16CA35CC" w14:textId="77777777" w:rsidR="002B6D76" w:rsidRDefault="00000000">
            <w:pPr>
              <w:pStyle w:val="ConsPlusNormal0"/>
              <w:jc w:val="right"/>
            </w:pPr>
            <w:r>
              <w:t>0,6711</w:t>
            </w:r>
          </w:p>
        </w:tc>
        <w:tc>
          <w:tcPr>
            <w:tcW w:w="1587" w:type="dxa"/>
          </w:tcPr>
          <w:p w14:paraId="667E7F17" w14:textId="77777777" w:rsidR="002B6D76" w:rsidRDefault="00000000">
            <w:pPr>
              <w:pStyle w:val="ConsPlusNormal0"/>
              <w:jc w:val="right"/>
            </w:pPr>
            <w:r>
              <w:t>1031320,84</w:t>
            </w:r>
          </w:p>
        </w:tc>
        <w:tc>
          <w:tcPr>
            <w:tcW w:w="1417" w:type="dxa"/>
          </w:tcPr>
          <w:p w14:paraId="1DDE8719" w14:textId="77777777" w:rsidR="002B6D76" w:rsidRDefault="00000000">
            <w:pPr>
              <w:pStyle w:val="ConsPlusNormal0"/>
              <w:jc w:val="right"/>
            </w:pPr>
            <w:r>
              <w:t>85943,40</w:t>
            </w:r>
          </w:p>
        </w:tc>
        <w:tc>
          <w:tcPr>
            <w:tcW w:w="1587" w:type="dxa"/>
          </w:tcPr>
          <w:p w14:paraId="7CF19994" w14:textId="77777777" w:rsidR="002B6D76" w:rsidRDefault="00000000">
            <w:pPr>
              <w:pStyle w:val="ConsPlusNormal0"/>
              <w:jc w:val="right"/>
            </w:pPr>
            <w:r>
              <w:t>1031320,84</w:t>
            </w:r>
          </w:p>
        </w:tc>
      </w:tr>
      <w:tr w:rsidR="002B6D76" w14:paraId="009D397C" w14:textId="77777777">
        <w:tc>
          <w:tcPr>
            <w:tcW w:w="624" w:type="dxa"/>
          </w:tcPr>
          <w:p w14:paraId="4CB26842" w14:textId="77777777" w:rsidR="002B6D76" w:rsidRDefault="00000000">
            <w:pPr>
              <w:pStyle w:val="ConsPlusNormal0"/>
              <w:jc w:val="center"/>
            </w:pPr>
            <w:r>
              <w:t>162</w:t>
            </w:r>
          </w:p>
        </w:tc>
        <w:tc>
          <w:tcPr>
            <w:tcW w:w="1134" w:type="dxa"/>
          </w:tcPr>
          <w:p w14:paraId="7356933A" w14:textId="77777777" w:rsidR="002B6D76" w:rsidRDefault="00000000">
            <w:pPr>
              <w:pStyle w:val="ConsPlusNormal0"/>
              <w:jc w:val="center"/>
            </w:pPr>
            <w:r>
              <w:t>260019</w:t>
            </w:r>
          </w:p>
        </w:tc>
        <w:tc>
          <w:tcPr>
            <w:tcW w:w="2719" w:type="dxa"/>
          </w:tcPr>
          <w:p w14:paraId="5B5AFD72" w14:textId="77777777" w:rsidR="002B6D76" w:rsidRDefault="00000000">
            <w:pPr>
              <w:pStyle w:val="ConsPlusNormal0"/>
            </w:pPr>
            <w:r>
              <w:t>ГБУЗ СК "Новоалександровская районная больница"</w:t>
            </w:r>
          </w:p>
        </w:tc>
        <w:tc>
          <w:tcPr>
            <w:tcW w:w="2665" w:type="dxa"/>
          </w:tcPr>
          <w:p w14:paraId="4CB9F57A" w14:textId="77777777" w:rsidR="002B6D76" w:rsidRDefault="00000000">
            <w:pPr>
              <w:pStyle w:val="ConsPlusNormal0"/>
            </w:pPr>
            <w:r>
              <w:t>Фельдшерский здравпункт х. Первомайский</w:t>
            </w:r>
          </w:p>
        </w:tc>
        <w:tc>
          <w:tcPr>
            <w:tcW w:w="1077" w:type="dxa"/>
          </w:tcPr>
          <w:p w14:paraId="150B14DA" w14:textId="77777777" w:rsidR="002B6D76" w:rsidRDefault="00000000">
            <w:pPr>
              <w:pStyle w:val="ConsPlusNormal0"/>
            </w:pPr>
            <w:r>
              <w:t>от 101 до 800</w:t>
            </w:r>
          </w:p>
        </w:tc>
        <w:tc>
          <w:tcPr>
            <w:tcW w:w="823" w:type="dxa"/>
          </w:tcPr>
          <w:p w14:paraId="652BA644" w14:textId="77777777" w:rsidR="002B6D76" w:rsidRDefault="00000000">
            <w:pPr>
              <w:pStyle w:val="ConsPlusNormal0"/>
              <w:jc w:val="right"/>
            </w:pPr>
            <w:r>
              <w:t>49</w:t>
            </w:r>
          </w:p>
        </w:tc>
        <w:tc>
          <w:tcPr>
            <w:tcW w:w="823" w:type="dxa"/>
          </w:tcPr>
          <w:p w14:paraId="56966BF3" w14:textId="77777777" w:rsidR="002B6D76" w:rsidRDefault="00000000">
            <w:pPr>
              <w:pStyle w:val="ConsPlusNormal0"/>
              <w:jc w:val="right"/>
            </w:pPr>
            <w:r>
              <w:t>0,00</w:t>
            </w:r>
          </w:p>
        </w:tc>
        <w:tc>
          <w:tcPr>
            <w:tcW w:w="1814" w:type="dxa"/>
          </w:tcPr>
          <w:p w14:paraId="63B81CAC" w14:textId="77777777" w:rsidR="002B6D76" w:rsidRDefault="00000000">
            <w:pPr>
              <w:pStyle w:val="ConsPlusNormal0"/>
            </w:pPr>
            <w:r>
              <w:t>не соответствует</w:t>
            </w:r>
          </w:p>
        </w:tc>
        <w:tc>
          <w:tcPr>
            <w:tcW w:w="1417" w:type="dxa"/>
          </w:tcPr>
          <w:p w14:paraId="2930D2B2" w14:textId="77777777" w:rsidR="002B6D76" w:rsidRDefault="00000000">
            <w:pPr>
              <w:pStyle w:val="ConsPlusNormal0"/>
              <w:jc w:val="right"/>
            </w:pPr>
            <w:r>
              <w:t>0,6667</w:t>
            </w:r>
          </w:p>
        </w:tc>
        <w:tc>
          <w:tcPr>
            <w:tcW w:w="1020" w:type="dxa"/>
          </w:tcPr>
          <w:p w14:paraId="510FB2D5" w14:textId="77777777" w:rsidR="002B6D76" w:rsidRDefault="00000000">
            <w:pPr>
              <w:pStyle w:val="ConsPlusNormal0"/>
              <w:jc w:val="right"/>
            </w:pPr>
            <w:r>
              <w:t>1,0046</w:t>
            </w:r>
          </w:p>
        </w:tc>
        <w:tc>
          <w:tcPr>
            <w:tcW w:w="1191" w:type="dxa"/>
          </w:tcPr>
          <w:p w14:paraId="624C69BF" w14:textId="77777777" w:rsidR="002B6D76" w:rsidRDefault="00000000">
            <w:pPr>
              <w:pStyle w:val="ConsPlusNormal0"/>
              <w:jc w:val="right"/>
            </w:pPr>
            <w:r>
              <w:t>0,6698</w:t>
            </w:r>
          </w:p>
        </w:tc>
        <w:tc>
          <w:tcPr>
            <w:tcW w:w="1587" w:type="dxa"/>
          </w:tcPr>
          <w:p w14:paraId="2881B275" w14:textId="77777777" w:rsidR="002B6D76" w:rsidRDefault="00000000">
            <w:pPr>
              <w:pStyle w:val="ConsPlusNormal0"/>
              <w:jc w:val="right"/>
            </w:pPr>
            <w:r>
              <w:t>1029293,23</w:t>
            </w:r>
          </w:p>
        </w:tc>
        <w:tc>
          <w:tcPr>
            <w:tcW w:w="1417" w:type="dxa"/>
          </w:tcPr>
          <w:p w14:paraId="12A805D4" w14:textId="77777777" w:rsidR="002B6D76" w:rsidRDefault="00000000">
            <w:pPr>
              <w:pStyle w:val="ConsPlusNormal0"/>
              <w:jc w:val="right"/>
            </w:pPr>
            <w:r>
              <w:t>85774,44</w:t>
            </w:r>
          </w:p>
        </w:tc>
        <w:tc>
          <w:tcPr>
            <w:tcW w:w="1587" w:type="dxa"/>
          </w:tcPr>
          <w:p w14:paraId="52F448E4" w14:textId="77777777" w:rsidR="002B6D76" w:rsidRDefault="00000000">
            <w:pPr>
              <w:pStyle w:val="ConsPlusNormal0"/>
              <w:jc w:val="right"/>
            </w:pPr>
            <w:r>
              <w:t>1029293,23</w:t>
            </w:r>
          </w:p>
        </w:tc>
      </w:tr>
      <w:tr w:rsidR="002B6D76" w14:paraId="3EE5A085" w14:textId="77777777">
        <w:tc>
          <w:tcPr>
            <w:tcW w:w="624" w:type="dxa"/>
          </w:tcPr>
          <w:p w14:paraId="2AB2F7AE" w14:textId="77777777" w:rsidR="002B6D76" w:rsidRDefault="00000000">
            <w:pPr>
              <w:pStyle w:val="ConsPlusNormal0"/>
              <w:jc w:val="center"/>
            </w:pPr>
            <w:r>
              <w:t>163</w:t>
            </w:r>
          </w:p>
        </w:tc>
        <w:tc>
          <w:tcPr>
            <w:tcW w:w="1134" w:type="dxa"/>
          </w:tcPr>
          <w:p w14:paraId="2ED49971" w14:textId="77777777" w:rsidR="002B6D76" w:rsidRDefault="00000000">
            <w:pPr>
              <w:pStyle w:val="ConsPlusNormal0"/>
              <w:jc w:val="center"/>
            </w:pPr>
            <w:r>
              <w:t>260019</w:t>
            </w:r>
          </w:p>
        </w:tc>
        <w:tc>
          <w:tcPr>
            <w:tcW w:w="2719" w:type="dxa"/>
          </w:tcPr>
          <w:p w14:paraId="2D0F511E" w14:textId="77777777" w:rsidR="002B6D76" w:rsidRDefault="00000000">
            <w:pPr>
              <w:pStyle w:val="ConsPlusNormal0"/>
            </w:pPr>
            <w:r>
              <w:t>ГБУЗ СК "Новоалександровская районная больница"</w:t>
            </w:r>
          </w:p>
        </w:tc>
        <w:tc>
          <w:tcPr>
            <w:tcW w:w="2665" w:type="dxa"/>
          </w:tcPr>
          <w:p w14:paraId="3FA7AB8D" w14:textId="77777777" w:rsidR="002B6D76" w:rsidRDefault="00000000">
            <w:pPr>
              <w:pStyle w:val="ConsPlusNormal0"/>
            </w:pPr>
            <w:r>
              <w:t>Фельдшерский здравпункт х. Керамик</w:t>
            </w:r>
          </w:p>
        </w:tc>
        <w:tc>
          <w:tcPr>
            <w:tcW w:w="1077" w:type="dxa"/>
          </w:tcPr>
          <w:p w14:paraId="1E6D1289" w14:textId="77777777" w:rsidR="002B6D76" w:rsidRDefault="00000000">
            <w:pPr>
              <w:pStyle w:val="ConsPlusNormal0"/>
            </w:pPr>
            <w:r>
              <w:t>от 101 до 800</w:t>
            </w:r>
          </w:p>
        </w:tc>
        <w:tc>
          <w:tcPr>
            <w:tcW w:w="823" w:type="dxa"/>
          </w:tcPr>
          <w:p w14:paraId="596CC685" w14:textId="77777777" w:rsidR="002B6D76" w:rsidRDefault="00000000">
            <w:pPr>
              <w:pStyle w:val="ConsPlusNormal0"/>
              <w:jc w:val="right"/>
            </w:pPr>
            <w:r>
              <w:t>19</w:t>
            </w:r>
          </w:p>
        </w:tc>
        <w:tc>
          <w:tcPr>
            <w:tcW w:w="823" w:type="dxa"/>
          </w:tcPr>
          <w:p w14:paraId="3D08B15C" w14:textId="77777777" w:rsidR="002B6D76" w:rsidRDefault="00000000">
            <w:pPr>
              <w:pStyle w:val="ConsPlusNormal0"/>
              <w:jc w:val="right"/>
            </w:pPr>
            <w:r>
              <w:t>0,00</w:t>
            </w:r>
          </w:p>
        </w:tc>
        <w:tc>
          <w:tcPr>
            <w:tcW w:w="1814" w:type="dxa"/>
          </w:tcPr>
          <w:p w14:paraId="1188F67C" w14:textId="77777777" w:rsidR="002B6D76" w:rsidRDefault="00000000">
            <w:pPr>
              <w:pStyle w:val="ConsPlusNormal0"/>
            </w:pPr>
            <w:r>
              <w:t>не соответствует</w:t>
            </w:r>
          </w:p>
        </w:tc>
        <w:tc>
          <w:tcPr>
            <w:tcW w:w="1417" w:type="dxa"/>
          </w:tcPr>
          <w:p w14:paraId="4E64A147" w14:textId="77777777" w:rsidR="002B6D76" w:rsidRDefault="00000000">
            <w:pPr>
              <w:pStyle w:val="ConsPlusNormal0"/>
              <w:jc w:val="right"/>
            </w:pPr>
            <w:r>
              <w:t>0,9333</w:t>
            </w:r>
          </w:p>
        </w:tc>
        <w:tc>
          <w:tcPr>
            <w:tcW w:w="1020" w:type="dxa"/>
          </w:tcPr>
          <w:p w14:paraId="058BFD69" w14:textId="77777777" w:rsidR="002B6D76" w:rsidRDefault="00000000">
            <w:pPr>
              <w:pStyle w:val="ConsPlusNormal0"/>
              <w:jc w:val="right"/>
            </w:pPr>
            <w:r>
              <w:t>1,0018</w:t>
            </w:r>
          </w:p>
        </w:tc>
        <w:tc>
          <w:tcPr>
            <w:tcW w:w="1191" w:type="dxa"/>
          </w:tcPr>
          <w:p w14:paraId="668545BC" w14:textId="77777777" w:rsidR="002B6D76" w:rsidRDefault="00000000">
            <w:pPr>
              <w:pStyle w:val="ConsPlusNormal0"/>
              <w:jc w:val="right"/>
            </w:pPr>
            <w:r>
              <w:t>0,9350</w:t>
            </w:r>
          </w:p>
        </w:tc>
        <w:tc>
          <w:tcPr>
            <w:tcW w:w="1587" w:type="dxa"/>
          </w:tcPr>
          <w:p w14:paraId="21D13E07" w14:textId="77777777" w:rsidR="002B6D76" w:rsidRDefault="00000000">
            <w:pPr>
              <w:pStyle w:val="ConsPlusNormal0"/>
              <w:jc w:val="right"/>
            </w:pPr>
            <w:r>
              <w:t>1436832,35</w:t>
            </w:r>
          </w:p>
        </w:tc>
        <w:tc>
          <w:tcPr>
            <w:tcW w:w="1417" w:type="dxa"/>
          </w:tcPr>
          <w:p w14:paraId="73454844" w14:textId="77777777" w:rsidR="002B6D76" w:rsidRDefault="00000000">
            <w:pPr>
              <w:pStyle w:val="ConsPlusNormal0"/>
              <w:jc w:val="right"/>
            </w:pPr>
            <w:r>
              <w:t>119736,03</w:t>
            </w:r>
          </w:p>
        </w:tc>
        <w:tc>
          <w:tcPr>
            <w:tcW w:w="1587" w:type="dxa"/>
          </w:tcPr>
          <w:p w14:paraId="43F23B9C" w14:textId="77777777" w:rsidR="002B6D76" w:rsidRDefault="00000000">
            <w:pPr>
              <w:pStyle w:val="ConsPlusNormal0"/>
              <w:jc w:val="right"/>
            </w:pPr>
            <w:r>
              <w:t>1436832,35</w:t>
            </w:r>
          </w:p>
        </w:tc>
      </w:tr>
      <w:tr w:rsidR="002B6D76" w14:paraId="1D506EF4" w14:textId="77777777">
        <w:tc>
          <w:tcPr>
            <w:tcW w:w="624" w:type="dxa"/>
          </w:tcPr>
          <w:p w14:paraId="0A4BE7C9" w14:textId="77777777" w:rsidR="002B6D76" w:rsidRDefault="00000000">
            <w:pPr>
              <w:pStyle w:val="ConsPlusNormal0"/>
              <w:jc w:val="center"/>
            </w:pPr>
            <w:r>
              <w:t>164</w:t>
            </w:r>
          </w:p>
        </w:tc>
        <w:tc>
          <w:tcPr>
            <w:tcW w:w="1134" w:type="dxa"/>
          </w:tcPr>
          <w:p w14:paraId="1D07B8DA" w14:textId="77777777" w:rsidR="002B6D76" w:rsidRDefault="00000000">
            <w:pPr>
              <w:pStyle w:val="ConsPlusNormal0"/>
              <w:jc w:val="center"/>
            </w:pPr>
            <w:r>
              <w:t>260019</w:t>
            </w:r>
          </w:p>
        </w:tc>
        <w:tc>
          <w:tcPr>
            <w:tcW w:w="2719" w:type="dxa"/>
          </w:tcPr>
          <w:p w14:paraId="4C4B4AD4" w14:textId="77777777" w:rsidR="002B6D76" w:rsidRDefault="00000000">
            <w:pPr>
              <w:pStyle w:val="ConsPlusNormal0"/>
            </w:pPr>
            <w:r>
              <w:t>ГБУЗ СК "Новоалександровская районная больница"</w:t>
            </w:r>
          </w:p>
        </w:tc>
        <w:tc>
          <w:tcPr>
            <w:tcW w:w="2665" w:type="dxa"/>
          </w:tcPr>
          <w:p w14:paraId="7F82735D" w14:textId="77777777" w:rsidR="002B6D76" w:rsidRDefault="00000000">
            <w:pPr>
              <w:pStyle w:val="ConsPlusNormal0"/>
            </w:pPr>
            <w:r>
              <w:t>ФАП х. Родионов</w:t>
            </w:r>
          </w:p>
        </w:tc>
        <w:tc>
          <w:tcPr>
            <w:tcW w:w="1077" w:type="dxa"/>
          </w:tcPr>
          <w:p w14:paraId="4A90BA82" w14:textId="77777777" w:rsidR="002B6D76" w:rsidRDefault="00000000">
            <w:pPr>
              <w:pStyle w:val="ConsPlusNormal0"/>
            </w:pPr>
            <w:r>
              <w:t>от 101 до 800</w:t>
            </w:r>
          </w:p>
        </w:tc>
        <w:tc>
          <w:tcPr>
            <w:tcW w:w="823" w:type="dxa"/>
          </w:tcPr>
          <w:p w14:paraId="2D4FF3A8" w14:textId="77777777" w:rsidR="002B6D76" w:rsidRDefault="00000000">
            <w:pPr>
              <w:pStyle w:val="ConsPlusNormal0"/>
              <w:jc w:val="right"/>
            </w:pPr>
            <w:r>
              <w:t>46</w:t>
            </w:r>
          </w:p>
        </w:tc>
        <w:tc>
          <w:tcPr>
            <w:tcW w:w="823" w:type="dxa"/>
          </w:tcPr>
          <w:p w14:paraId="6F43331E" w14:textId="77777777" w:rsidR="002B6D76" w:rsidRDefault="00000000">
            <w:pPr>
              <w:pStyle w:val="ConsPlusNormal0"/>
              <w:jc w:val="right"/>
            </w:pPr>
            <w:r>
              <w:t>0,00</w:t>
            </w:r>
          </w:p>
        </w:tc>
        <w:tc>
          <w:tcPr>
            <w:tcW w:w="1814" w:type="dxa"/>
          </w:tcPr>
          <w:p w14:paraId="000D03DB" w14:textId="77777777" w:rsidR="002B6D76" w:rsidRDefault="00000000">
            <w:pPr>
              <w:pStyle w:val="ConsPlusNormal0"/>
            </w:pPr>
            <w:r>
              <w:t>не соответствует</w:t>
            </w:r>
          </w:p>
        </w:tc>
        <w:tc>
          <w:tcPr>
            <w:tcW w:w="1417" w:type="dxa"/>
          </w:tcPr>
          <w:p w14:paraId="0E59A913" w14:textId="77777777" w:rsidR="002B6D76" w:rsidRDefault="00000000">
            <w:pPr>
              <w:pStyle w:val="ConsPlusNormal0"/>
              <w:jc w:val="right"/>
            </w:pPr>
            <w:r>
              <w:t>0,6000</w:t>
            </w:r>
          </w:p>
        </w:tc>
        <w:tc>
          <w:tcPr>
            <w:tcW w:w="1020" w:type="dxa"/>
          </w:tcPr>
          <w:p w14:paraId="20B80071" w14:textId="77777777" w:rsidR="002B6D76" w:rsidRDefault="00000000">
            <w:pPr>
              <w:pStyle w:val="ConsPlusNormal0"/>
              <w:jc w:val="right"/>
            </w:pPr>
            <w:r>
              <w:t>1,0043</w:t>
            </w:r>
          </w:p>
        </w:tc>
        <w:tc>
          <w:tcPr>
            <w:tcW w:w="1191" w:type="dxa"/>
          </w:tcPr>
          <w:p w14:paraId="4DF5BB92" w14:textId="77777777" w:rsidR="002B6D76" w:rsidRDefault="00000000">
            <w:pPr>
              <w:pStyle w:val="ConsPlusNormal0"/>
              <w:jc w:val="right"/>
            </w:pPr>
            <w:r>
              <w:t>0,6026</w:t>
            </w:r>
          </w:p>
        </w:tc>
        <w:tc>
          <w:tcPr>
            <w:tcW w:w="1587" w:type="dxa"/>
          </w:tcPr>
          <w:p w14:paraId="6729B378" w14:textId="77777777" w:rsidR="002B6D76" w:rsidRDefault="00000000">
            <w:pPr>
              <w:pStyle w:val="ConsPlusNormal0"/>
              <w:jc w:val="right"/>
            </w:pPr>
            <w:r>
              <w:t>926057,57</w:t>
            </w:r>
          </w:p>
        </w:tc>
        <w:tc>
          <w:tcPr>
            <w:tcW w:w="1417" w:type="dxa"/>
          </w:tcPr>
          <w:p w14:paraId="45D6DDDB" w14:textId="77777777" w:rsidR="002B6D76" w:rsidRDefault="00000000">
            <w:pPr>
              <w:pStyle w:val="ConsPlusNormal0"/>
              <w:jc w:val="right"/>
            </w:pPr>
            <w:r>
              <w:t>77171,46</w:t>
            </w:r>
          </w:p>
        </w:tc>
        <w:tc>
          <w:tcPr>
            <w:tcW w:w="1587" w:type="dxa"/>
          </w:tcPr>
          <w:p w14:paraId="5F09FD8A" w14:textId="77777777" w:rsidR="002B6D76" w:rsidRDefault="00000000">
            <w:pPr>
              <w:pStyle w:val="ConsPlusNormal0"/>
              <w:jc w:val="right"/>
            </w:pPr>
            <w:r>
              <w:t>926057,57</w:t>
            </w:r>
          </w:p>
        </w:tc>
      </w:tr>
      <w:tr w:rsidR="002B6D76" w14:paraId="2C58E6C8" w14:textId="77777777">
        <w:tc>
          <w:tcPr>
            <w:tcW w:w="624" w:type="dxa"/>
          </w:tcPr>
          <w:p w14:paraId="31BD359F" w14:textId="77777777" w:rsidR="002B6D76" w:rsidRDefault="00000000">
            <w:pPr>
              <w:pStyle w:val="ConsPlusNormal0"/>
              <w:jc w:val="center"/>
            </w:pPr>
            <w:r>
              <w:t>165</w:t>
            </w:r>
          </w:p>
        </w:tc>
        <w:tc>
          <w:tcPr>
            <w:tcW w:w="1134" w:type="dxa"/>
          </w:tcPr>
          <w:p w14:paraId="42BEEA54" w14:textId="77777777" w:rsidR="002B6D76" w:rsidRDefault="00000000">
            <w:pPr>
              <w:pStyle w:val="ConsPlusNormal0"/>
              <w:jc w:val="center"/>
            </w:pPr>
            <w:r>
              <w:t>260019</w:t>
            </w:r>
          </w:p>
        </w:tc>
        <w:tc>
          <w:tcPr>
            <w:tcW w:w="2719" w:type="dxa"/>
          </w:tcPr>
          <w:p w14:paraId="313082FD" w14:textId="77777777" w:rsidR="002B6D76" w:rsidRDefault="00000000">
            <w:pPr>
              <w:pStyle w:val="ConsPlusNormal0"/>
            </w:pPr>
            <w:r>
              <w:t>ГБУЗ СК "Новоалександровская районная больница"</w:t>
            </w:r>
          </w:p>
        </w:tc>
        <w:tc>
          <w:tcPr>
            <w:tcW w:w="2665" w:type="dxa"/>
          </w:tcPr>
          <w:p w14:paraId="2D1E0206" w14:textId="77777777" w:rsidR="002B6D76" w:rsidRDefault="00000000">
            <w:pPr>
              <w:pStyle w:val="ConsPlusNormal0"/>
            </w:pPr>
            <w:r>
              <w:t>ФАП п. Восточный</w:t>
            </w:r>
          </w:p>
        </w:tc>
        <w:tc>
          <w:tcPr>
            <w:tcW w:w="1077" w:type="dxa"/>
          </w:tcPr>
          <w:p w14:paraId="7340590C" w14:textId="77777777" w:rsidR="002B6D76" w:rsidRDefault="00000000">
            <w:pPr>
              <w:pStyle w:val="ConsPlusNormal0"/>
            </w:pPr>
            <w:r>
              <w:t>от 101 до 800</w:t>
            </w:r>
          </w:p>
        </w:tc>
        <w:tc>
          <w:tcPr>
            <w:tcW w:w="823" w:type="dxa"/>
          </w:tcPr>
          <w:p w14:paraId="06A51C65" w14:textId="77777777" w:rsidR="002B6D76" w:rsidRDefault="00000000">
            <w:pPr>
              <w:pStyle w:val="ConsPlusNormal0"/>
              <w:jc w:val="right"/>
            </w:pPr>
            <w:r>
              <w:t>33</w:t>
            </w:r>
          </w:p>
        </w:tc>
        <w:tc>
          <w:tcPr>
            <w:tcW w:w="823" w:type="dxa"/>
          </w:tcPr>
          <w:p w14:paraId="073F0C10" w14:textId="77777777" w:rsidR="002B6D76" w:rsidRDefault="00000000">
            <w:pPr>
              <w:pStyle w:val="ConsPlusNormal0"/>
              <w:jc w:val="right"/>
            </w:pPr>
            <w:r>
              <w:t>0,00</w:t>
            </w:r>
          </w:p>
        </w:tc>
        <w:tc>
          <w:tcPr>
            <w:tcW w:w="1814" w:type="dxa"/>
          </w:tcPr>
          <w:p w14:paraId="18BE6C3A" w14:textId="77777777" w:rsidR="002B6D76" w:rsidRDefault="00000000">
            <w:pPr>
              <w:pStyle w:val="ConsPlusNormal0"/>
            </w:pPr>
            <w:r>
              <w:t>соответствует</w:t>
            </w:r>
          </w:p>
        </w:tc>
        <w:tc>
          <w:tcPr>
            <w:tcW w:w="1417" w:type="dxa"/>
          </w:tcPr>
          <w:p w14:paraId="5C4A9934" w14:textId="77777777" w:rsidR="002B6D76" w:rsidRDefault="00000000">
            <w:pPr>
              <w:pStyle w:val="ConsPlusNormal0"/>
              <w:jc w:val="right"/>
            </w:pPr>
            <w:r>
              <w:t>1,0000</w:t>
            </w:r>
          </w:p>
        </w:tc>
        <w:tc>
          <w:tcPr>
            <w:tcW w:w="1020" w:type="dxa"/>
          </w:tcPr>
          <w:p w14:paraId="34E43935" w14:textId="77777777" w:rsidR="002B6D76" w:rsidRDefault="00000000">
            <w:pPr>
              <w:pStyle w:val="ConsPlusNormal0"/>
              <w:jc w:val="right"/>
            </w:pPr>
            <w:r>
              <w:t>1,0031</w:t>
            </w:r>
          </w:p>
        </w:tc>
        <w:tc>
          <w:tcPr>
            <w:tcW w:w="1191" w:type="dxa"/>
          </w:tcPr>
          <w:p w14:paraId="32736D83" w14:textId="77777777" w:rsidR="002B6D76" w:rsidRDefault="00000000">
            <w:pPr>
              <w:pStyle w:val="ConsPlusNormal0"/>
              <w:jc w:val="right"/>
            </w:pPr>
            <w:r>
              <w:t>1,0031</w:t>
            </w:r>
          </w:p>
        </w:tc>
        <w:tc>
          <w:tcPr>
            <w:tcW w:w="1587" w:type="dxa"/>
          </w:tcPr>
          <w:p w14:paraId="113D0A77" w14:textId="77777777" w:rsidR="002B6D76" w:rsidRDefault="00000000">
            <w:pPr>
              <w:pStyle w:val="ConsPlusNormal0"/>
              <w:jc w:val="right"/>
            </w:pPr>
            <w:r>
              <w:t>1541545,21</w:t>
            </w:r>
          </w:p>
        </w:tc>
        <w:tc>
          <w:tcPr>
            <w:tcW w:w="1417" w:type="dxa"/>
          </w:tcPr>
          <w:p w14:paraId="6DC742D5" w14:textId="77777777" w:rsidR="002B6D76" w:rsidRDefault="00000000">
            <w:pPr>
              <w:pStyle w:val="ConsPlusNormal0"/>
              <w:jc w:val="right"/>
            </w:pPr>
            <w:r>
              <w:t>128462,10</w:t>
            </w:r>
          </w:p>
        </w:tc>
        <w:tc>
          <w:tcPr>
            <w:tcW w:w="1587" w:type="dxa"/>
          </w:tcPr>
          <w:p w14:paraId="105BC9C9" w14:textId="77777777" w:rsidR="002B6D76" w:rsidRDefault="00000000">
            <w:pPr>
              <w:pStyle w:val="ConsPlusNormal0"/>
              <w:jc w:val="right"/>
            </w:pPr>
            <w:r>
              <w:t>1541545,21</w:t>
            </w:r>
          </w:p>
        </w:tc>
      </w:tr>
      <w:tr w:rsidR="002B6D76" w14:paraId="0E35BA35" w14:textId="77777777">
        <w:tc>
          <w:tcPr>
            <w:tcW w:w="624" w:type="dxa"/>
          </w:tcPr>
          <w:p w14:paraId="699A5A6D" w14:textId="77777777" w:rsidR="002B6D76" w:rsidRDefault="00000000">
            <w:pPr>
              <w:pStyle w:val="ConsPlusNormal0"/>
              <w:jc w:val="center"/>
            </w:pPr>
            <w:r>
              <w:t>166</w:t>
            </w:r>
          </w:p>
        </w:tc>
        <w:tc>
          <w:tcPr>
            <w:tcW w:w="1134" w:type="dxa"/>
          </w:tcPr>
          <w:p w14:paraId="618BE448" w14:textId="77777777" w:rsidR="002B6D76" w:rsidRDefault="00000000">
            <w:pPr>
              <w:pStyle w:val="ConsPlusNormal0"/>
              <w:jc w:val="center"/>
            </w:pPr>
            <w:r>
              <w:t>260019</w:t>
            </w:r>
          </w:p>
        </w:tc>
        <w:tc>
          <w:tcPr>
            <w:tcW w:w="2719" w:type="dxa"/>
          </w:tcPr>
          <w:p w14:paraId="4EC19272" w14:textId="77777777" w:rsidR="002B6D76" w:rsidRDefault="00000000">
            <w:pPr>
              <w:pStyle w:val="ConsPlusNormal0"/>
            </w:pPr>
            <w:r>
              <w:t>ГБУЗ СК "Новоалександровская районная больница"</w:t>
            </w:r>
          </w:p>
        </w:tc>
        <w:tc>
          <w:tcPr>
            <w:tcW w:w="2665" w:type="dxa"/>
          </w:tcPr>
          <w:p w14:paraId="731BF5A7" w14:textId="77777777" w:rsidR="002B6D76" w:rsidRDefault="00000000">
            <w:pPr>
              <w:pStyle w:val="ConsPlusNormal0"/>
            </w:pPr>
            <w:r>
              <w:t>ФАП п. Краснокубанский</w:t>
            </w:r>
          </w:p>
        </w:tc>
        <w:tc>
          <w:tcPr>
            <w:tcW w:w="1077" w:type="dxa"/>
          </w:tcPr>
          <w:p w14:paraId="12AC0A7F" w14:textId="77777777" w:rsidR="002B6D76" w:rsidRDefault="00000000">
            <w:pPr>
              <w:pStyle w:val="ConsPlusNormal0"/>
            </w:pPr>
            <w:r>
              <w:t>от 101 до 800</w:t>
            </w:r>
          </w:p>
        </w:tc>
        <w:tc>
          <w:tcPr>
            <w:tcW w:w="823" w:type="dxa"/>
          </w:tcPr>
          <w:p w14:paraId="6D1B634E" w14:textId="77777777" w:rsidR="002B6D76" w:rsidRDefault="00000000">
            <w:pPr>
              <w:pStyle w:val="ConsPlusNormal0"/>
              <w:jc w:val="right"/>
            </w:pPr>
            <w:r>
              <w:t>25</w:t>
            </w:r>
          </w:p>
        </w:tc>
        <w:tc>
          <w:tcPr>
            <w:tcW w:w="823" w:type="dxa"/>
          </w:tcPr>
          <w:p w14:paraId="4EBD97E1" w14:textId="77777777" w:rsidR="002B6D76" w:rsidRDefault="00000000">
            <w:pPr>
              <w:pStyle w:val="ConsPlusNormal0"/>
              <w:jc w:val="right"/>
            </w:pPr>
            <w:r>
              <w:t>0,00</w:t>
            </w:r>
          </w:p>
        </w:tc>
        <w:tc>
          <w:tcPr>
            <w:tcW w:w="1814" w:type="dxa"/>
          </w:tcPr>
          <w:p w14:paraId="5A7865FB" w14:textId="77777777" w:rsidR="002B6D76" w:rsidRDefault="00000000">
            <w:pPr>
              <w:pStyle w:val="ConsPlusNormal0"/>
            </w:pPr>
            <w:r>
              <w:t>не соответствует</w:t>
            </w:r>
          </w:p>
        </w:tc>
        <w:tc>
          <w:tcPr>
            <w:tcW w:w="1417" w:type="dxa"/>
          </w:tcPr>
          <w:p w14:paraId="57ED46D1" w14:textId="77777777" w:rsidR="002B6D76" w:rsidRDefault="00000000">
            <w:pPr>
              <w:pStyle w:val="ConsPlusNormal0"/>
              <w:jc w:val="right"/>
            </w:pPr>
            <w:r>
              <w:t>0,9333</w:t>
            </w:r>
          </w:p>
        </w:tc>
        <w:tc>
          <w:tcPr>
            <w:tcW w:w="1020" w:type="dxa"/>
          </w:tcPr>
          <w:p w14:paraId="44C2AAB3" w14:textId="77777777" w:rsidR="002B6D76" w:rsidRDefault="00000000">
            <w:pPr>
              <w:pStyle w:val="ConsPlusNormal0"/>
              <w:jc w:val="right"/>
            </w:pPr>
            <w:r>
              <w:t>1,0024</w:t>
            </w:r>
          </w:p>
        </w:tc>
        <w:tc>
          <w:tcPr>
            <w:tcW w:w="1191" w:type="dxa"/>
          </w:tcPr>
          <w:p w14:paraId="7B1B68A5" w14:textId="77777777" w:rsidR="002B6D76" w:rsidRDefault="00000000">
            <w:pPr>
              <w:pStyle w:val="ConsPlusNormal0"/>
              <w:jc w:val="right"/>
            </w:pPr>
            <w:r>
              <w:t>0,9355</w:t>
            </w:r>
          </w:p>
        </w:tc>
        <w:tc>
          <w:tcPr>
            <w:tcW w:w="1587" w:type="dxa"/>
          </w:tcPr>
          <w:p w14:paraId="658A770D" w14:textId="77777777" w:rsidR="002B6D76" w:rsidRDefault="00000000">
            <w:pPr>
              <w:pStyle w:val="ConsPlusNormal0"/>
              <w:jc w:val="right"/>
            </w:pPr>
            <w:r>
              <w:t>1437642,71</w:t>
            </w:r>
          </w:p>
        </w:tc>
        <w:tc>
          <w:tcPr>
            <w:tcW w:w="1417" w:type="dxa"/>
          </w:tcPr>
          <w:p w14:paraId="0C062A55" w14:textId="77777777" w:rsidR="002B6D76" w:rsidRDefault="00000000">
            <w:pPr>
              <w:pStyle w:val="ConsPlusNormal0"/>
              <w:jc w:val="right"/>
            </w:pPr>
            <w:r>
              <w:t>119803,56</w:t>
            </w:r>
          </w:p>
        </w:tc>
        <w:tc>
          <w:tcPr>
            <w:tcW w:w="1587" w:type="dxa"/>
          </w:tcPr>
          <w:p w14:paraId="6392B4FA" w14:textId="77777777" w:rsidR="002B6D76" w:rsidRDefault="00000000">
            <w:pPr>
              <w:pStyle w:val="ConsPlusNormal0"/>
              <w:jc w:val="right"/>
            </w:pPr>
            <w:r>
              <w:t>1437642,71</w:t>
            </w:r>
          </w:p>
        </w:tc>
      </w:tr>
      <w:tr w:rsidR="002B6D76" w14:paraId="5240C6B1" w14:textId="77777777">
        <w:tc>
          <w:tcPr>
            <w:tcW w:w="624" w:type="dxa"/>
          </w:tcPr>
          <w:p w14:paraId="3E353F7F" w14:textId="77777777" w:rsidR="002B6D76" w:rsidRDefault="00000000">
            <w:pPr>
              <w:pStyle w:val="ConsPlusNormal0"/>
              <w:jc w:val="center"/>
            </w:pPr>
            <w:r>
              <w:t>167</w:t>
            </w:r>
          </w:p>
        </w:tc>
        <w:tc>
          <w:tcPr>
            <w:tcW w:w="1134" w:type="dxa"/>
          </w:tcPr>
          <w:p w14:paraId="1BD1C67A" w14:textId="77777777" w:rsidR="002B6D76" w:rsidRDefault="00000000">
            <w:pPr>
              <w:pStyle w:val="ConsPlusNormal0"/>
              <w:jc w:val="center"/>
            </w:pPr>
            <w:r>
              <w:t>260019</w:t>
            </w:r>
          </w:p>
        </w:tc>
        <w:tc>
          <w:tcPr>
            <w:tcW w:w="2719" w:type="dxa"/>
          </w:tcPr>
          <w:p w14:paraId="59B7F9E8" w14:textId="77777777" w:rsidR="002B6D76" w:rsidRDefault="00000000">
            <w:pPr>
              <w:pStyle w:val="ConsPlusNormal0"/>
            </w:pPr>
            <w:r>
              <w:t>ГБУЗ СК "Новоалександровская районная больница"</w:t>
            </w:r>
          </w:p>
        </w:tc>
        <w:tc>
          <w:tcPr>
            <w:tcW w:w="2665" w:type="dxa"/>
          </w:tcPr>
          <w:p w14:paraId="01FB0CFB" w14:textId="77777777" w:rsidR="002B6D76" w:rsidRDefault="00000000">
            <w:pPr>
              <w:pStyle w:val="ConsPlusNormal0"/>
            </w:pPr>
            <w:r>
              <w:t>ФАП п. Встречный</w:t>
            </w:r>
          </w:p>
        </w:tc>
        <w:tc>
          <w:tcPr>
            <w:tcW w:w="1077" w:type="dxa"/>
          </w:tcPr>
          <w:p w14:paraId="172DA88B" w14:textId="77777777" w:rsidR="002B6D76" w:rsidRDefault="00000000">
            <w:pPr>
              <w:pStyle w:val="ConsPlusNormal0"/>
            </w:pPr>
            <w:r>
              <w:t>от 101 до 800</w:t>
            </w:r>
          </w:p>
        </w:tc>
        <w:tc>
          <w:tcPr>
            <w:tcW w:w="823" w:type="dxa"/>
          </w:tcPr>
          <w:p w14:paraId="4DA7882E" w14:textId="77777777" w:rsidR="002B6D76" w:rsidRDefault="00000000">
            <w:pPr>
              <w:pStyle w:val="ConsPlusNormal0"/>
              <w:jc w:val="right"/>
            </w:pPr>
            <w:r>
              <w:t>28</w:t>
            </w:r>
          </w:p>
        </w:tc>
        <w:tc>
          <w:tcPr>
            <w:tcW w:w="823" w:type="dxa"/>
          </w:tcPr>
          <w:p w14:paraId="2F203995" w14:textId="77777777" w:rsidR="002B6D76" w:rsidRDefault="00000000">
            <w:pPr>
              <w:pStyle w:val="ConsPlusNormal0"/>
              <w:jc w:val="right"/>
            </w:pPr>
            <w:r>
              <w:t>0,00</w:t>
            </w:r>
          </w:p>
        </w:tc>
        <w:tc>
          <w:tcPr>
            <w:tcW w:w="1814" w:type="dxa"/>
          </w:tcPr>
          <w:p w14:paraId="024DE00D" w14:textId="77777777" w:rsidR="002B6D76" w:rsidRDefault="00000000">
            <w:pPr>
              <w:pStyle w:val="ConsPlusNormal0"/>
            </w:pPr>
            <w:r>
              <w:t>не соответствует</w:t>
            </w:r>
          </w:p>
        </w:tc>
        <w:tc>
          <w:tcPr>
            <w:tcW w:w="1417" w:type="dxa"/>
          </w:tcPr>
          <w:p w14:paraId="0098FAD0" w14:textId="77777777" w:rsidR="002B6D76" w:rsidRDefault="00000000">
            <w:pPr>
              <w:pStyle w:val="ConsPlusNormal0"/>
              <w:jc w:val="right"/>
            </w:pPr>
            <w:r>
              <w:t>0,6333</w:t>
            </w:r>
          </w:p>
        </w:tc>
        <w:tc>
          <w:tcPr>
            <w:tcW w:w="1020" w:type="dxa"/>
          </w:tcPr>
          <w:p w14:paraId="07DAB7DD" w14:textId="77777777" w:rsidR="002B6D76" w:rsidRDefault="00000000">
            <w:pPr>
              <w:pStyle w:val="ConsPlusNormal0"/>
              <w:jc w:val="right"/>
            </w:pPr>
            <w:r>
              <w:t>1,0026</w:t>
            </w:r>
          </w:p>
        </w:tc>
        <w:tc>
          <w:tcPr>
            <w:tcW w:w="1191" w:type="dxa"/>
          </w:tcPr>
          <w:p w14:paraId="6CCC4988" w14:textId="77777777" w:rsidR="002B6D76" w:rsidRDefault="00000000">
            <w:pPr>
              <w:pStyle w:val="ConsPlusNormal0"/>
              <w:jc w:val="right"/>
            </w:pPr>
            <w:r>
              <w:t>0,6350</w:t>
            </w:r>
          </w:p>
        </w:tc>
        <w:tc>
          <w:tcPr>
            <w:tcW w:w="1587" w:type="dxa"/>
          </w:tcPr>
          <w:p w14:paraId="742DD295" w14:textId="77777777" w:rsidR="002B6D76" w:rsidRDefault="00000000">
            <w:pPr>
              <w:pStyle w:val="ConsPlusNormal0"/>
              <w:jc w:val="right"/>
            </w:pPr>
            <w:r>
              <w:t>975802,19</w:t>
            </w:r>
          </w:p>
        </w:tc>
        <w:tc>
          <w:tcPr>
            <w:tcW w:w="1417" w:type="dxa"/>
          </w:tcPr>
          <w:p w14:paraId="1CF48B01" w14:textId="77777777" w:rsidR="002B6D76" w:rsidRDefault="00000000">
            <w:pPr>
              <w:pStyle w:val="ConsPlusNormal0"/>
              <w:jc w:val="right"/>
            </w:pPr>
            <w:r>
              <w:t>81316,85</w:t>
            </w:r>
          </w:p>
        </w:tc>
        <w:tc>
          <w:tcPr>
            <w:tcW w:w="1587" w:type="dxa"/>
          </w:tcPr>
          <w:p w14:paraId="6C8555FD" w14:textId="77777777" w:rsidR="002B6D76" w:rsidRDefault="00000000">
            <w:pPr>
              <w:pStyle w:val="ConsPlusNormal0"/>
              <w:jc w:val="right"/>
            </w:pPr>
            <w:r>
              <w:t>975802,19</w:t>
            </w:r>
          </w:p>
        </w:tc>
      </w:tr>
      <w:tr w:rsidR="002B6D76" w14:paraId="5245C0E7" w14:textId="77777777">
        <w:tc>
          <w:tcPr>
            <w:tcW w:w="624" w:type="dxa"/>
          </w:tcPr>
          <w:p w14:paraId="1A1350D7" w14:textId="77777777" w:rsidR="002B6D76" w:rsidRDefault="00000000">
            <w:pPr>
              <w:pStyle w:val="ConsPlusNormal0"/>
              <w:jc w:val="center"/>
            </w:pPr>
            <w:r>
              <w:t>168</w:t>
            </w:r>
          </w:p>
        </w:tc>
        <w:tc>
          <w:tcPr>
            <w:tcW w:w="1134" w:type="dxa"/>
          </w:tcPr>
          <w:p w14:paraId="72110817" w14:textId="77777777" w:rsidR="002B6D76" w:rsidRDefault="00000000">
            <w:pPr>
              <w:pStyle w:val="ConsPlusNormal0"/>
              <w:jc w:val="center"/>
            </w:pPr>
            <w:r>
              <w:t>260020</w:t>
            </w:r>
          </w:p>
        </w:tc>
        <w:tc>
          <w:tcPr>
            <w:tcW w:w="2719" w:type="dxa"/>
          </w:tcPr>
          <w:p w14:paraId="12705F35" w14:textId="77777777" w:rsidR="002B6D76" w:rsidRDefault="00000000">
            <w:pPr>
              <w:pStyle w:val="ConsPlusNormal0"/>
            </w:pPr>
            <w:r>
              <w:t>ГБУЗ СК "Новоселицкая районная больница"</w:t>
            </w:r>
          </w:p>
        </w:tc>
        <w:tc>
          <w:tcPr>
            <w:tcW w:w="2665" w:type="dxa"/>
          </w:tcPr>
          <w:p w14:paraId="7C0129AD" w14:textId="77777777" w:rsidR="002B6D76" w:rsidRDefault="00000000">
            <w:pPr>
              <w:pStyle w:val="ConsPlusNormal0"/>
            </w:pPr>
            <w:r>
              <w:t>ФАП с. Долиновка</w:t>
            </w:r>
          </w:p>
        </w:tc>
        <w:tc>
          <w:tcPr>
            <w:tcW w:w="1077" w:type="dxa"/>
          </w:tcPr>
          <w:p w14:paraId="53A8BF3E" w14:textId="77777777" w:rsidR="002B6D76" w:rsidRDefault="00000000">
            <w:pPr>
              <w:pStyle w:val="ConsPlusNormal0"/>
            </w:pPr>
            <w:r>
              <w:t>от 801 до 1500</w:t>
            </w:r>
          </w:p>
        </w:tc>
        <w:tc>
          <w:tcPr>
            <w:tcW w:w="823" w:type="dxa"/>
          </w:tcPr>
          <w:p w14:paraId="0BBD8EDC" w14:textId="77777777" w:rsidR="002B6D76" w:rsidRDefault="00000000">
            <w:pPr>
              <w:pStyle w:val="ConsPlusNormal0"/>
              <w:jc w:val="right"/>
            </w:pPr>
            <w:r>
              <w:t>208</w:t>
            </w:r>
          </w:p>
        </w:tc>
        <w:tc>
          <w:tcPr>
            <w:tcW w:w="823" w:type="dxa"/>
          </w:tcPr>
          <w:p w14:paraId="021E3F87" w14:textId="77777777" w:rsidR="002B6D76" w:rsidRDefault="00000000">
            <w:pPr>
              <w:pStyle w:val="ConsPlusNormal0"/>
              <w:jc w:val="right"/>
            </w:pPr>
            <w:r>
              <w:t>0,00</w:t>
            </w:r>
          </w:p>
        </w:tc>
        <w:tc>
          <w:tcPr>
            <w:tcW w:w="1814" w:type="dxa"/>
          </w:tcPr>
          <w:p w14:paraId="5D77DAF5" w14:textId="77777777" w:rsidR="002B6D76" w:rsidRDefault="00000000">
            <w:pPr>
              <w:pStyle w:val="ConsPlusNormal0"/>
            </w:pPr>
            <w:r>
              <w:t>не соответствует</w:t>
            </w:r>
          </w:p>
        </w:tc>
        <w:tc>
          <w:tcPr>
            <w:tcW w:w="1417" w:type="dxa"/>
          </w:tcPr>
          <w:p w14:paraId="5A17DCB2" w14:textId="77777777" w:rsidR="002B6D76" w:rsidRDefault="00000000">
            <w:pPr>
              <w:pStyle w:val="ConsPlusNormal0"/>
              <w:jc w:val="right"/>
            </w:pPr>
            <w:r>
              <w:t>0,9667</w:t>
            </w:r>
          </w:p>
        </w:tc>
        <w:tc>
          <w:tcPr>
            <w:tcW w:w="1020" w:type="dxa"/>
          </w:tcPr>
          <w:p w14:paraId="607A7486" w14:textId="77777777" w:rsidR="002B6D76" w:rsidRDefault="00000000">
            <w:pPr>
              <w:pStyle w:val="ConsPlusNormal0"/>
              <w:jc w:val="right"/>
            </w:pPr>
            <w:r>
              <w:t>1,0098</w:t>
            </w:r>
          </w:p>
        </w:tc>
        <w:tc>
          <w:tcPr>
            <w:tcW w:w="1191" w:type="dxa"/>
          </w:tcPr>
          <w:p w14:paraId="54D52D0B" w14:textId="77777777" w:rsidR="002B6D76" w:rsidRDefault="00000000">
            <w:pPr>
              <w:pStyle w:val="ConsPlusNormal0"/>
              <w:jc w:val="right"/>
            </w:pPr>
            <w:r>
              <w:t>0,9762</w:t>
            </w:r>
          </w:p>
        </w:tc>
        <w:tc>
          <w:tcPr>
            <w:tcW w:w="1587" w:type="dxa"/>
          </w:tcPr>
          <w:p w14:paraId="112DDC36" w14:textId="77777777" w:rsidR="002B6D76" w:rsidRDefault="00000000">
            <w:pPr>
              <w:pStyle w:val="ConsPlusNormal0"/>
              <w:jc w:val="right"/>
            </w:pPr>
            <w:r>
              <w:t>3000401,53</w:t>
            </w:r>
          </w:p>
        </w:tc>
        <w:tc>
          <w:tcPr>
            <w:tcW w:w="1417" w:type="dxa"/>
          </w:tcPr>
          <w:p w14:paraId="2765B599" w14:textId="77777777" w:rsidR="002B6D76" w:rsidRDefault="00000000">
            <w:pPr>
              <w:pStyle w:val="ConsPlusNormal0"/>
              <w:jc w:val="right"/>
            </w:pPr>
            <w:r>
              <w:t>250033,46</w:t>
            </w:r>
          </w:p>
        </w:tc>
        <w:tc>
          <w:tcPr>
            <w:tcW w:w="1587" w:type="dxa"/>
          </w:tcPr>
          <w:p w14:paraId="03F467FB" w14:textId="77777777" w:rsidR="002B6D76" w:rsidRDefault="00000000">
            <w:pPr>
              <w:pStyle w:val="ConsPlusNormal0"/>
              <w:jc w:val="right"/>
            </w:pPr>
            <w:r>
              <w:t>3000401,53</w:t>
            </w:r>
          </w:p>
        </w:tc>
      </w:tr>
      <w:tr w:rsidR="002B6D76" w14:paraId="49C32FF7" w14:textId="77777777">
        <w:tc>
          <w:tcPr>
            <w:tcW w:w="624" w:type="dxa"/>
          </w:tcPr>
          <w:p w14:paraId="59064B03" w14:textId="77777777" w:rsidR="002B6D76" w:rsidRDefault="00000000">
            <w:pPr>
              <w:pStyle w:val="ConsPlusNormal0"/>
              <w:jc w:val="center"/>
            </w:pPr>
            <w:r>
              <w:t>169</w:t>
            </w:r>
          </w:p>
        </w:tc>
        <w:tc>
          <w:tcPr>
            <w:tcW w:w="1134" w:type="dxa"/>
          </w:tcPr>
          <w:p w14:paraId="61789DE9" w14:textId="77777777" w:rsidR="002B6D76" w:rsidRDefault="00000000">
            <w:pPr>
              <w:pStyle w:val="ConsPlusNormal0"/>
              <w:jc w:val="center"/>
            </w:pPr>
            <w:r>
              <w:t>260020</w:t>
            </w:r>
          </w:p>
        </w:tc>
        <w:tc>
          <w:tcPr>
            <w:tcW w:w="2719" w:type="dxa"/>
          </w:tcPr>
          <w:p w14:paraId="6B4EDC18" w14:textId="77777777" w:rsidR="002B6D76" w:rsidRDefault="00000000">
            <w:pPr>
              <w:pStyle w:val="ConsPlusNormal0"/>
            </w:pPr>
            <w:r>
              <w:t>ГБУЗ СК "Новоселицкая районная больница"</w:t>
            </w:r>
          </w:p>
        </w:tc>
        <w:tc>
          <w:tcPr>
            <w:tcW w:w="2665" w:type="dxa"/>
          </w:tcPr>
          <w:p w14:paraId="4B5E6680" w14:textId="77777777" w:rsidR="002B6D76" w:rsidRDefault="00000000">
            <w:pPr>
              <w:pStyle w:val="ConsPlusNormal0"/>
            </w:pPr>
            <w:r>
              <w:t>ФАП пос. Щелкан</w:t>
            </w:r>
          </w:p>
        </w:tc>
        <w:tc>
          <w:tcPr>
            <w:tcW w:w="1077" w:type="dxa"/>
          </w:tcPr>
          <w:p w14:paraId="7F8F17FC" w14:textId="77777777" w:rsidR="002B6D76" w:rsidRDefault="00000000">
            <w:pPr>
              <w:pStyle w:val="ConsPlusNormal0"/>
            </w:pPr>
            <w:r>
              <w:t>от 101 до 800</w:t>
            </w:r>
          </w:p>
        </w:tc>
        <w:tc>
          <w:tcPr>
            <w:tcW w:w="823" w:type="dxa"/>
          </w:tcPr>
          <w:p w14:paraId="2F98166F" w14:textId="77777777" w:rsidR="002B6D76" w:rsidRDefault="00000000">
            <w:pPr>
              <w:pStyle w:val="ConsPlusNormal0"/>
              <w:jc w:val="right"/>
            </w:pPr>
            <w:r>
              <w:t>116</w:t>
            </w:r>
          </w:p>
        </w:tc>
        <w:tc>
          <w:tcPr>
            <w:tcW w:w="823" w:type="dxa"/>
          </w:tcPr>
          <w:p w14:paraId="78A16BC6" w14:textId="77777777" w:rsidR="002B6D76" w:rsidRDefault="00000000">
            <w:pPr>
              <w:pStyle w:val="ConsPlusNormal0"/>
              <w:jc w:val="right"/>
            </w:pPr>
            <w:r>
              <w:t>0,00</w:t>
            </w:r>
          </w:p>
        </w:tc>
        <w:tc>
          <w:tcPr>
            <w:tcW w:w="1814" w:type="dxa"/>
          </w:tcPr>
          <w:p w14:paraId="63B087C2" w14:textId="77777777" w:rsidR="002B6D76" w:rsidRDefault="00000000">
            <w:pPr>
              <w:pStyle w:val="ConsPlusNormal0"/>
            </w:pPr>
            <w:r>
              <w:t>соответствует</w:t>
            </w:r>
          </w:p>
        </w:tc>
        <w:tc>
          <w:tcPr>
            <w:tcW w:w="1417" w:type="dxa"/>
          </w:tcPr>
          <w:p w14:paraId="06550EFF" w14:textId="77777777" w:rsidR="002B6D76" w:rsidRDefault="00000000">
            <w:pPr>
              <w:pStyle w:val="ConsPlusNormal0"/>
              <w:jc w:val="right"/>
            </w:pPr>
            <w:r>
              <w:t>1,0000</w:t>
            </w:r>
          </w:p>
        </w:tc>
        <w:tc>
          <w:tcPr>
            <w:tcW w:w="1020" w:type="dxa"/>
          </w:tcPr>
          <w:p w14:paraId="082D073C" w14:textId="77777777" w:rsidR="002B6D76" w:rsidRDefault="00000000">
            <w:pPr>
              <w:pStyle w:val="ConsPlusNormal0"/>
              <w:jc w:val="right"/>
            </w:pPr>
            <w:r>
              <w:t>1,0109</w:t>
            </w:r>
          </w:p>
        </w:tc>
        <w:tc>
          <w:tcPr>
            <w:tcW w:w="1191" w:type="dxa"/>
          </w:tcPr>
          <w:p w14:paraId="427B3DEC" w14:textId="77777777" w:rsidR="002B6D76" w:rsidRDefault="00000000">
            <w:pPr>
              <w:pStyle w:val="ConsPlusNormal0"/>
              <w:jc w:val="right"/>
            </w:pPr>
            <w:r>
              <w:t>1,0109</w:t>
            </w:r>
          </w:p>
        </w:tc>
        <w:tc>
          <w:tcPr>
            <w:tcW w:w="1587" w:type="dxa"/>
          </w:tcPr>
          <w:p w14:paraId="0D035843" w14:textId="77777777" w:rsidR="002B6D76" w:rsidRDefault="00000000">
            <w:pPr>
              <w:pStyle w:val="ConsPlusNormal0"/>
              <w:jc w:val="right"/>
            </w:pPr>
            <w:r>
              <w:t>1553565,80</w:t>
            </w:r>
          </w:p>
        </w:tc>
        <w:tc>
          <w:tcPr>
            <w:tcW w:w="1417" w:type="dxa"/>
          </w:tcPr>
          <w:p w14:paraId="545DA76E" w14:textId="77777777" w:rsidR="002B6D76" w:rsidRDefault="00000000">
            <w:pPr>
              <w:pStyle w:val="ConsPlusNormal0"/>
              <w:jc w:val="right"/>
            </w:pPr>
            <w:r>
              <w:t>129463,82</w:t>
            </w:r>
          </w:p>
        </w:tc>
        <w:tc>
          <w:tcPr>
            <w:tcW w:w="1587" w:type="dxa"/>
          </w:tcPr>
          <w:p w14:paraId="27ECFD6E" w14:textId="77777777" w:rsidR="002B6D76" w:rsidRDefault="00000000">
            <w:pPr>
              <w:pStyle w:val="ConsPlusNormal0"/>
              <w:jc w:val="right"/>
            </w:pPr>
            <w:r>
              <w:t>1553565,80</w:t>
            </w:r>
          </w:p>
        </w:tc>
      </w:tr>
      <w:tr w:rsidR="002B6D76" w14:paraId="612E7ED4" w14:textId="77777777">
        <w:tc>
          <w:tcPr>
            <w:tcW w:w="624" w:type="dxa"/>
          </w:tcPr>
          <w:p w14:paraId="6013E9C0" w14:textId="77777777" w:rsidR="002B6D76" w:rsidRDefault="00000000">
            <w:pPr>
              <w:pStyle w:val="ConsPlusNormal0"/>
              <w:jc w:val="center"/>
            </w:pPr>
            <w:r>
              <w:t>170</w:t>
            </w:r>
          </w:p>
        </w:tc>
        <w:tc>
          <w:tcPr>
            <w:tcW w:w="1134" w:type="dxa"/>
          </w:tcPr>
          <w:p w14:paraId="76FB4E7A" w14:textId="77777777" w:rsidR="002B6D76" w:rsidRDefault="00000000">
            <w:pPr>
              <w:pStyle w:val="ConsPlusNormal0"/>
              <w:jc w:val="center"/>
            </w:pPr>
            <w:r>
              <w:t>260020</w:t>
            </w:r>
          </w:p>
        </w:tc>
        <w:tc>
          <w:tcPr>
            <w:tcW w:w="2719" w:type="dxa"/>
          </w:tcPr>
          <w:p w14:paraId="21FE9575" w14:textId="77777777" w:rsidR="002B6D76" w:rsidRDefault="00000000">
            <w:pPr>
              <w:pStyle w:val="ConsPlusNormal0"/>
            </w:pPr>
            <w:r>
              <w:t>ГБУЗ СК "Новоселицкая районная больница"</w:t>
            </w:r>
          </w:p>
        </w:tc>
        <w:tc>
          <w:tcPr>
            <w:tcW w:w="2665" w:type="dxa"/>
          </w:tcPr>
          <w:p w14:paraId="3EB87C26" w14:textId="77777777" w:rsidR="002B6D76" w:rsidRDefault="00000000">
            <w:pPr>
              <w:pStyle w:val="ConsPlusNormal0"/>
            </w:pPr>
            <w:r>
              <w:t>ФАП пос. Новый Маяк</w:t>
            </w:r>
          </w:p>
        </w:tc>
        <w:tc>
          <w:tcPr>
            <w:tcW w:w="1077" w:type="dxa"/>
          </w:tcPr>
          <w:p w14:paraId="467FA50E" w14:textId="77777777" w:rsidR="002B6D76" w:rsidRDefault="00000000">
            <w:pPr>
              <w:pStyle w:val="ConsPlusNormal0"/>
            </w:pPr>
            <w:r>
              <w:t>от 101 до 800</w:t>
            </w:r>
          </w:p>
        </w:tc>
        <w:tc>
          <w:tcPr>
            <w:tcW w:w="823" w:type="dxa"/>
          </w:tcPr>
          <w:p w14:paraId="29EBEF77" w14:textId="77777777" w:rsidR="002B6D76" w:rsidRDefault="00000000">
            <w:pPr>
              <w:pStyle w:val="ConsPlusNormal0"/>
              <w:jc w:val="right"/>
            </w:pPr>
            <w:r>
              <w:t>128</w:t>
            </w:r>
          </w:p>
        </w:tc>
        <w:tc>
          <w:tcPr>
            <w:tcW w:w="823" w:type="dxa"/>
          </w:tcPr>
          <w:p w14:paraId="5B4E78DA" w14:textId="77777777" w:rsidR="002B6D76" w:rsidRDefault="00000000">
            <w:pPr>
              <w:pStyle w:val="ConsPlusNormal0"/>
              <w:jc w:val="right"/>
            </w:pPr>
            <w:r>
              <w:t>0,00</w:t>
            </w:r>
          </w:p>
        </w:tc>
        <w:tc>
          <w:tcPr>
            <w:tcW w:w="1814" w:type="dxa"/>
          </w:tcPr>
          <w:p w14:paraId="6C7F2E1E" w14:textId="77777777" w:rsidR="002B6D76" w:rsidRDefault="00000000">
            <w:pPr>
              <w:pStyle w:val="ConsPlusNormal0"/>
            </w:pPr>
            <w:r>
              <w:t>соответствует</w:t>
            </w:r>
          </w:p>
        </w:tc>
        <w:tc>
          <w:tcPr>
            <w:tcW w:w="1417" w:type="dxa"/>
          </w:tcPr>
          <w:p w14:paraId="66191674" w14:textId="77777777" w:rsidR="002B6D76" w:rsidRDefault="00000000">
            <w:pPr>
              <w:pStyle w:val="ConsPlusNormal0"/>
              <w:jc w:val="right"/>
            </w:pPr>
            <w:r>
              <w:t>1,0000</w:t>
            </w:r>
          </w:p>
        </w:tc>
        <w:tc>
          <w:tcPr>
            <w:tcW w:w="1020" w:type="dxa"/>
          </w:tcPr>
          <w:p w14:paraId="6B7F4D29" w14:textId="77777777" w:rsidR="002B6D76" w:rsidRDefault="00000000">
            <w:pPr>
              <w:pStyle w:val="ConsPlusNormal0"/>
              <w:jc w:val="right"/>
            </w:pPr>
            <w:r>
              <w:t>1,0121</w:t>
            </w:r>
          </w:p>
        </w:tc>
        <w:tc>
          <w:tcPr>
            <w:tcW w:w="1191" w:type="dxa"/>
          </w:tcPr>
          <w:p w14:paraId="0DC002C0" w14:textId="77777777" w:rsidR="002B6D76" w:rsidRDefault="00000000">
            <w:pPr>
              <w:pStyle w:val="ConsPlusNormal0"/>
              <w:jc w:val="right"/>
            </w:pPr>
            <w:r>
              <w:t>1,0121</w:t>
            </w:r>
          </w:p>
        </w:tc>
        <w:tc>
          <w:tcPr>
            <w:tcW w:w="1587" w:type="dxa"/>
          </w:tcPr>
          <w:p w14:paraId="1A36461C" w14:textId="77777777" w:rsidR="002B6D76" w:rsidRDefault="00000000">
            <w:pPr>
              <w:pStyle w:val="ConsPlusNormal0"/>
              <w:jc w:val="right"/>
            </w:pPr>
            <w:r>
              <w:t>1555303,89</w:t>
            </w:r>
          </w:p>
        </w:tc>
        <w:tc>
          <w:tcPr>
            <w:tcW w:w="1417" w:type="dxa"/>
          </w:tcPr>
          <w:p w14:paraId="2F2C6927" w14:textId="77777777" w:rsidR="002B6D76" w:rsidRDefault="00000000">
            <w:pPr>
              <w:pStyle w:val="ConsPlusNormal0"/>
              <w:jc w:val="right"/>
            </w:pPr>
            <w:r>
              <w:t>129608,66</w:t>
            </w:r>
          </w:p>
        </w:tc>
        <w:tc>
          <w:tcPr>
            <w:tcW w:w="1587" w:type="dxa"/>
          </w:tcPr>
          <w:p w14:paraId="55CAD3DC" w14:textId="77777777" w:rsidR="002B6D76" w:rsidRDefault="00000000">
            <w:pPr>
              <w:pStyle w:val="ConsPlusNormal0"/>
              <w:jc w:val="right"/>
            </w:pPr>
            <w:r>
              <w:t>1555303,89</w:t>
            </w:r>
          </w:p>
        </w:tc>
      </w:tr>
      <w:tr w:rsidR="002B6D76" w14:paraId="0F13A903" w14:textId="77777777">
        <w:tc>
          <w:tcPr>
            <w:tcW w:w="624" w:type="dxa"/>
          </w:tcPr>
          <w:p w14:paraId="4FC47809" w14:textId="77777777" w:rsidR="002B6D76" w:rsidRDefault="00000000">
            <w:pPr>
              <w:pStyle w:val="ConsPlusNormal0"/>
              <w:jc w:val="center"/>
            </w:pPr>
            <w:r>
              <w:t>171</w:t>
            </w:r>
          </w:p>
        </w:tc>
        <w:tc>
          <w:tcPr>
            <w:tcW w:w="1134" w:type="dxa"/>
          </w:tcPr>
          <w:p w14:paraId="3F3DD620" w14:textId="77777777" w:rsidR="002B6D76" w:rsidRDefault="00000000">
            <w:pPr>
              <w:pStyle w:val="ConsPlusNormal0"/>
              <w:jc w:val="center"/>
            </w:pPr>
            <w:r>
              <w:t>260020</w:t>
            </w:r>
          </w:p>
        </w:tc>
        <w:tc>
          <w:tcPr>
            <w:tcW w:w="2719" w:type="dxa"/>
          </w:tcPr>
          <w:p w14:paraId="424C4FD5" w14:textId="77777777" w:rsidR="002B6D76" w:rsidRDefault="00000000">
            <w:pPr>
              <w:pStyle w:val="ConsPlusNormal0"/>
            </w:pPr>
            <w:r>
              <w:t>ГБУЗ СК "Новоселицкая районная больница"</w:t>
            </w:r>
          </w:p>
        </w:tc>
        <w:tc>
          <w:tcPr>
            <w:tcW w:w="2665" w:type="dxa"/>
          </w:tcPr>
          <w:p w14:paraId="049F7FCA" w14:textId="77777777" w:rsidR="002B6D76" w:rsidRDefault="00000000">
            <w:pPr>
              <w:pStyle w:val="ConsPlusNormal0"/>
            </w:pPr>
            <w:r>
              <w:t>ФАП с. Падинского</w:t>
            </w:r>
          </w:p>
        </w:tc>
        <w:tc>
          <w:tcPr>
            <w:tcW w:w="1077" w:type="dxa"/>
          </w:tcPr>
          <w:p w14:paraId="75F620F3" w14:textId="77777777" w:rsidR="002B6D76" w:rsidRDefault="00000000">
            <w:pPr>
              <w:pStyle w:val="ConsPlusNormal0"/>
            </w:pPr>
            <w:r>
              <w:t>от 801 до 1500</w:t>
            </w:r>
          </w:p>
        </w:tc>
        <w:tc>
          <w:tcPr>
            <w:tcW w:w="823" w:type="dxa"/>
          </w:tcPr>
          <w:p w14:paraId="7E5B0FCC" w14:textId="77777777" w:rsidR="002B6D76" w:rsidRDefault="00000000">
            <w:pPr>
              <w:pStyle w:val="ConsPlusNormal0"/>
              <w:jc w:val="right"/>
            </w:pPr>
            <w:r>
              <w:t>222</w:t>
            </w:r>
          </w:p>
        </w:tc>
        <w:tc>
          <w:tcPr>
            <w:tcW w:w="823" w:type="dxa"/>
          </w:tcPr>
          <w:p w14:paraId="0679F954" w14:textId="77777777" w:rsidR="002B6D76" w:rsidRDefault="00000000">
            <w:pPr>
              <w:pStyle w:val="ConsPlusNormal0"/>
              <w:jc w:val="right"/>
            </w:pPr>
            <w:r>
              <w:t>0,00</w:t>
            </w:r>
          </w:p>
        </w:tc>
        <w:tc>
          <w:tcPr>
            <w:tcW w:w="1814" w:type="dxa"/>
          </w:tcPr>
          <w:p w14:paraId="105EB481" w14:textId="77777777" w:rsidR="002B6D76" w:rsidRDefault="00000000">
            <w:pPr>
              <w:pStyle w:val="ConsPlusNormal0"/>
            </w:pPr>
            <w:r>
              <w:t>не соответствует</w:t>
            </w:r>
          </w:p>
        </w:tc>
        <w:tc>
          <w:tcPr>
            <w:tcW w:w="1417" w:type="dxa"/>
          </w:tcPr>
          <w:p w14:paraId="1C3F7A0E" w14:textId="77777777" w:rsidR="002B6D76" w:rsidRDefault="00000000">
            <w:pPr>
              <w:pStyle w:val="ConsPlusNormal0"/>
              <w:jc w:val="right"/>
            </w:pPr>
            <w:r>
              <w:t>0,9667</w:t>
            </w:r>
          </w:p>
        </w:tc>
        <w:tc>
          <w:tcPr>
            <w:tcW w:w="1020" w:type="dxa"/>
          </w:tcPr>
          <w:p w14:paraId="4A3A1F9C" w14:textId="77777777" w:rsidR="002B6D76" w:rsidRDefault="00000000">
            <w:pPr>
              <w:pStyle w:val="ConsPlusNormal0"/>
              <w:jc w:val="right"/>
            </w:pPr>
            <w:r>
              <w:t>1,0105</w:t>
            </w:r>
          </w:p>
        </w:tc>
        <w:tc>
          <w:tcPr>
            <w:tcW w:w="1191" w:type="dxa"/>
          </w:tcPr>
          <w:p w14:paraId="32DB8A2D" w14:textId="77777777" w:rsidR="002B6D76" w:rsidRDefault="00000000">
            <w:pPr>
              <w:pStyle w:val="ConsPlusNormal0"/>
              <w:jc w:val="right"/>
            </w:pPr>
            <w:r>
              <w:t>0,9768</w:t>
            </w:r>
          </w:p>
        </w:tc>
        <w:tc>
          <w:tcPr>
            <w:tcW w:w="1587" w:type="dxa"/>
          </w:tcPr>
          <w:p w14:paraId="2B50A668" w14:textId="77777777" w:rsidR="002B6D76" w:rsidRDefault="00000000">
            <w:pPr>
              <w:pStyle w:val="ConsPlusNormal0"/>
              <w:jc w:val="right"/>
            </w:pPr>
            <w:r>
              <w:t>3002362,57</w:t>
            </w:r>
          </w:p>
        </w:tc>
        <w:tc>
          <w:tcPr>
            <w:tcW w:w="1417" w:type="dxa"/>
          </w:tcPr>
          <w:p w14:paraId="500CB740" w14:textId="77777777" w:rsidR="002B6D76" w:rsidRDefault="00000000">
            <w:pPr>
              <w:pStyle w:val="ConsPlusNormal0"/>
              <w:jc w:val="right"/>
            </w:pPr>
            <w:r>
              <w:t>250196,88</w:t>
            </w:r>
          </w:p>
        </w:tc>
        <w:tc>
          <w:tcPr>
            <w:tcW w:w="1587" w:type="dxa"/>
          </w:tcPr>
          <w:p w14:paraId="12DEF96E" w14:textId="77777777" w:rsidR="002B6D76" w:rsidRDefault="00000000">
            <w:pPr>
              <w:pStyle w:val="ConsPlusNormal0"/>
              <w:jc w:val="right"/>
            </w:pPr>
            <w:r>
              <w:t>3002362,58</w:t>
            </w:r>
          </w:p>
        </w:tc>
      </w:tr>
      <w:tr w:rsidR="002B6D76" w14:paraId="4E1D4A4C" w14:textId="77777777">
        <w:tc>
          <w:tcPr>
            <w:tcW w:w="624" w:type="dxa"/>
          </w:tcPr>
          <w:p w14:paraId="0047867A" w14:textId="77777777" w:rsidR="002B6D76" w:rsidRDefault="00000000">
            <w:pPr>
              <w:pStyle w:val="ConsPlusNormal0"/>
              <w:jc w:val="center"/>
            </w:pPr>
            <w:r>
              <w:t>172</w:t>
            </w:r>
          </w:p>
        </w:tc>
        <w:tc>
          <w:tcPr>
            <w:tcW w:w="1134" w:type="dxa"/>
          </w:tcPr>
          <w:p w14:paraId="52FE9424" w14:textId="77777777" w:rsidR="002B6D76" w:rsidRDefault="00000000">
            <w:pPr>
              <w:pStyle w:val="ConsPlusNormal0"/>
              <w:jc w:val="center"/>
            </w:pPr>
            <w:r>
              <w:t>260020</w:t>
            </w:r>
          </w:p>
        </w:tc>
        <w:tc>
          <w:tcPr>
            <w:tcW w:w="2719" w:type="dxa"/>
          </w:tcPr>
          <w:p w14:paraId="0B860E29" w14:textId="77777777" w:rsidR="002B6D76" w:rsidRDefault="00000000">
            <w:pPr>
              <w:pStyle w:val="ConsPlusNormal0"/>
            </w:pPr>
            <w:r>
              <w:t>ГБУЗ СК "Новоселицкая районная больница"</w:t>
            </w:r>
          </w:p>
        </w:tc>
        <w:tc>
          <w:tcPr>
            <w:tcW w:w="2665" w:type="dxa"/>
          </w:tcPr>
          <w:p w14:paraId="30D9FE08" w14:textId="77777777" w:rsidR="002B6D76" w:rsidRDefault="00000000">
            <w:pPr>
              <w:pStyle w:val="ConsPlusNormal0"/>
            </w:pPr>
            <w:r>
              <w:t>ФАП х. Жуковский</w:t>
            </w:r>
          </w:p>
        </w:tc>
        <w:tc>
          <w:tcPr>
            <w:tcW w:w="1077" w:type="dxa"/>
          </w:tcPr>
          <w:p w14:paraId="35F34928" w14:textId="77777777" w:rsidR="002B6D76" w:rsidRDefault="00000000">
            <w:pPr>
              <w:pStyle w:val="ConsPlusNormal0"/>
            </w:pPr>
            <w:r>
              <w:t>от 101 до 800</w:t>
            </w:r>
          </w:p>
        </w:tc>
        <w:tc>
          <w:tcPr>
            <w:tcW w:w="823" w:type="dxa"/>
          </w:tcPr>
          <w:p w14:paraId="514A4B9D" w14:textId="77777777" w:rsidR="002B6D76" w:rsidRDefault="00000000">
            <w:pPr>
              <w:pStyle w:val="ConsPlusNormal0"/>
              <w:jc w:val="right"/>
            </w:pPr>
            <w:r>
              <w:t>55</w:t>
            </w:r>
          </w:p>
        </w:tc>
        <w:tc>
          <w:tcPr>
            <w:tcW w:w="823" w:type="dxa"/>
          </w:tcPr>
          <w:p w14:paraId="2A4395D6" w14:textId="77777777" w:rsidR="002B6D76" w:rsidRDefault="00000000">
            <w:pPr>
              <w:pStyle w:val="ConsPlusNormal0"/>
              <w:jc w:val="right"/>
            </w:pPr>
            <w:r>
              <w:t>0,00</w:t>
            </w:r>
          </w:p>
        </w:tc>
        <w:tc>
          <w:tcPr>
            <w:tcW w:w="1814" w:type="dxa"/>
          </w:tcPr>
          <w:p w14:paraId="7DD7F760" w14:textId="77777777" w:rsidR="002B6D76" w:rsidRDefault="00000000">
            <w:pPr>
              <w:pStyle w:val="ConsPlusNormal0"/>
            </w:pPr>
            <w:r>
              <w:t>соответствует</w:t>
            </w:r>
          </w:p>
        </w:tc>
        <w:tc>
          <w:tcPr>
            <w:tcW w:w="1417" w:type="dxa"/>
          </w:tcPr>
          <w:p w14:paraId="613A0666" w14:textId="77777777" w:rsidR="002B6D76" w:rsidRDefault="00000000">
            <w:pPr>
              <w:pStyle w:val="ConsPlusNormal0"/>
              <w:jc w:val="right"/>
            </w:pPr>
            <w:r>
              <w:t>1,0000</w:t>
            </w:r>
          </w:p>
        </w:tc>
        <w:tc>
          <w:tcPr>
            <w:tcW w:w="1020" w:type="dxa"/>
          </w:tcPr>
          <w:p w14:paraId="0A145FE2" w14:textId="77777777" w:rsidR="002B6D76" w:rsidRDefault="00000000">
            <w:pPr>
              <w:pStyle w:val="ConsPlusNormal0"/>
              <w:jc w:val="right"/>
            </w:pPr>
            <w:r>
              <w:t>1,0052</w:t>
            </w:r>
          </w:p>
        </w:tc>
        <w:tc>
          <w:tcPr>
            <w:tcW w:w="1191" w:type="dxa"/>
          </w:tcPr>
          <w:p w14:paraId="4AAF18FF" w14:textId="77777777" w:rsidR="002B6D76" w:rsidRDefault="00000000">
            <w:pPr>
              <w:pStyle w:val="ConsPlusNormal0"/>
              <w:jc w:val="right"/>
            </w:pPr>
            <w:r>
              <w:t>1,0052</w:t>
            </w:r>
          </w:p>
        </w:tc>
        <w:tc>
          <w:tcPr>
            <w:tcW w:w="1587" w:type="dxa"/>
          </w:tcPr>
          <w:p w14:paraId="3A5EDBCF" w14:textId="77777777" w:rsidR="002B6D76" w:rsidRDefault="00000000">
            <w:pPr>
              <w:pStyle w:val="ConsPlusNormal0"/>
              <w:jc w:val="right"/>
            </w:pPr>
            <w:r>
              <w:t>1544732,47</w:t>
            </w:r>
          </w:p>
        </w:tc>
        <w:tc>
          <w:tcPr>
            <w:tcW w:w="1417" w:type="dxa"/>
          </w:tcPr>
          <w:p w14:paraId="642360A0" w14:textId="77777777" w:rsidR="002B6D76" w:rsidRDefault="00000000">
            <w:pPr>
              <w:pStyle w:val="ConsPlusNormal0"/>
              <w:jc w:val="right"/>
            </w:pPr>
            <w:r>
              <w:t>128727,71</w:t>
            </w:r>
          </w:p>
        </w:tc>
        <w:tc>
          <w:tcPr>
            <w:tcW w:w="1587" w:type="dxa"/>
          </w:tcPr>
          <w:p w14:paraId="3C3EBE74" w14:textId="77777777" w:rsidR="002B6D76" w:rsidRDefault="00000000">
            <w:pPr>
              <w:pStyle w:val="ConsPlusNormal0"/>
              <w:jc w:val="right"/>
            </w:pPr>
            <w:r>
              <w:t>1544732,47</w:t>
            </w:r>
          </w:p>
        </w:tc>
      </w:tr>
      <w:tr w:rsidR="002B6D76" w14:paraId="16261855" w14:textId="77777777">
        <w:tc>
          <w:tcPr>
            <w:tcW w:w="624" w:type="dxa"/>
          </w:tcPr>
          <w:p w14:paraId="54B81D80" w14:textId="77777777" w:rsidR="002B6D76" w:rsidRDefault="00000000">
            <w:pPr>
              <w:pStyle w:val="ConsPlusNormal0"/>
              <w:jc w:val="center"/>
            </w:pPr>
            <w:r>
              <w:t>173</w:t>
            </w:r>
          </w:p>
        </w:tc>
        <w:tc>
          <w:tcPr>
            <w:tcW w:w="1134" w:type="dxa"/>
          </w:tcPr>
          <w:p w14:paraId="365093D0" w14:textId="77777777" w:rsidR="002B6D76" w:rsidRDefault="00000000">
            <w:pPr>
              <w:pStyle w:val="ConsPlusNormal0"/>
              <w:jc w:val="center"/>
            </w:pPr>
            <w:r>
              <w:t>260020</w:t>
            </w:r>
          </w:p>
        </w:tc>
        <w:tc>
          <w:tcPr>
            <w:tcW w:w="2719" w:type="dxa"/>
          </w:tcPr>
          <w:p w14:paraId="4C436402" w14:textId="77777777" w:rsidR="002B6D76" w:rsidRDefault="00000000">
            <w:pPr>
              <w:pStyle w:val="ConsPlusNormal0"/>
            </w:pPr>
            <w:r>
              <w:t>ГБУЗ СК "Новоселицкая районная больница"</w:t>
            </w:r>
          </w:p>
        </w:tc>
        <w:tc>
          <w:tcPr>
            <w:tcW w:w="2665" w:type="dxa"/>
          </w:tcPr>
          <w:p w14:paraId="50608B93" w14:textId="77777777" w:rsidR="002B6D76" w:rsidRDefault="00000000">
            <w:pPr>
              <w:pStyle w:val="ConsPlusNormal0"/>
            </w:pPr>
            <w:r>
              <w:t>ФАП пос. Артезианский</w:t>
            </w:r>
          </w:p>
        </w:tc>
        <w:tc>
          <w:tcPr>
            <w:tcW w:w="1077" w:type="dxa"/>
          </w:tcPr>
          <w:p w14:paraId="22D760FE" w14:textId="77777777" w:rsidR="002B6D76" w:rsidRDefault="00000000">
            <w:pPr>
              <w:pStyle w:val="ConsPlusNormal0"/>
            </w:pPr>
            <w:r>
              <w:t>от 101 до 800</w:t>
            </w:r>
          </w:p>
        </w:tc>
        <w:tc>
          <w:tcPr>
            <w:tcW w:w="823" w:type="dxa"/>
          </w:tcPr>
          <w:p w14:paraId="3BB0BAE7" w14:textId="77777777" w:rsidR="002B6D76" w:rsidRDefault="00000000">
            <w:pPr>
              <w:pStyle w:val="ConsPlusNormal0"/>
              <w:jc w:val="right"/>
            </w:pPr>
            <w:r>
              <w:t>117</w:t>
            </w:r>
          </w:p>
        </w:tc>
        <w:tc>
          <w:tcPr>
            <w:tcW w:w="823" w:type="dxa"/>
          </w:tcPr>
          <w:p w14:paraId="05FF0677" w14:textId="77777777" w:rsidR="002B6D76" w:rsidRDefault="00000000">
            <w:pPr>
              <w:pStyle w:val="ConsPlusNormal0"/>
              <w:jc w:val="right"/>
            </w:pPr>
            <w:r>
              <w:t>0,00</w:t>
            </w:r>
          </w:p>
        </w:tc>
        <w:tc>
          <w:tcPr>
            <w:tcW w:w="1814" w:type="dxa"/>
          </w:tcPr>
          <w:p w14:paraId="23A7AED7" w14:textId="77777777" w:rsidR="002B6D76" w:rsidRDefault="00000000">
            <w:pPr>
              <w:pStyle w:val="ConsPlusNormal0"/>
            </w:pPr>
            <w:r>
              <w:t>не соответствует</w:t>
            </w:r>
          </w:p>
        </w:tc>
        <w:tc>
          <w:tcPr>
            <w:tcW w:w="1417" w:type="dxa"/>
          </w:tcPr>
          <w:p w14:paraId="72EB3D01" w14:textId="77777777" w:rsidR="002B6D76" w:rsidRDefault="00000000">
            <w:pPr>
              <w:pStyle w:val="ConsPlusNormal0"/>
              <w:jc w:val="right"/>
            </w:pPr>
            <w:r>
              <w:t>0,6667</w:t>
            </w:r>
          </w:p>
        </w:tc>
        <w:tc>
          <w:tcPr>
            <w:tcW w:w="1020" w:type="dxa"/>
          </w:tcPr>
          <w:p w14:paraId="45903378" w14:textId="77777777" w:rsidR="002B6D76" w:rsidRDefault="00000000">
            <w:pPr>
              <w:pStyle w:val="ConsPlusNormal0"/>
              <w:jc w:val="right"/>
            </w:pPr>
            <w:r>
              <w:t>1,0110</w:t>
            </w:r>
          </w:p>
        </w:tc>
        <w:tc>
          <w:tcPr>
            <w:tcW w:w="1191" w:type="dxa"/>
          </w:tcPr>
          <w:p w14:paraId="48134FD8" w14:textId="77777777" w:rsidR="002B6D76" w:rsidRDefault="00000000">
            <w:pPr>
              <w:pStyle w:val="ConsPlusNormal0"/>
              <w:jc w:val="right"/>
            </w:pPr>
            <w:r>
              <w:t>0,6741</w:t>
            </w:r>
          </w:p>
        </w:tc>
        <w:tc>
          <w:tcPr>
            <w:tcW w:w="1587" w:type="dxa"/>
          </w:tcPr>
          <w:p w14:paraId="27EAF5B9" w14:textId="77777777" w:rsidR="002B6D76" w:rsidRDefault="00000000">
            <w:pPr>
              <w:pStyle w:val="ConsPlusNormal0"/>
              <w:jc w:val="right"/>
            </w:pPr>
            <w:r>
              <w:t>1035859,66</w:t>
            </w:r>
          </w:p>
        </w:tc>
        <w:tc>
          <w:tcPr>
            <w:tcW w:w="1417" w:type="dxa"/>
          </w:tcPr>
          <w:p w14:paraId="7BE19564" w14:textId="77777777" w:rsidR="002B6D76" w:rsidRDefault="00000000">
            <w:pPr>
              <w:pStyle w:val="ConsPlusNormal0"/>
              <w:jc w:val="right"/>
            </w:pPr>
            <w:r>
              <w:t>86321,64</w:t>
            </w:r>
          </w:p>
        </w:tc>
        <w:tc>
          <w:tcPr>
            <w:tcW w:w="1587" w:type="dxa"/>
          </w:tcPr>
          <w:p w14:paraId="182D1FB5" w14:textId="77777777" w:rsidR="002B6D76" w:rsidRDefault="00000000">
            <w:pPr>
              <w:pStyle w:val="ConsPlusNormal0"/>
              <w:jc w:val="right"/>
            </w:pPr>
            <w:r>
              <w:t>1035859,65</w:t>
            </w:r>
          </w:p>
        </w:tc>
      </w:tr>
      <w:tr w:rsidR="002B6D76" w14:paraId="2F082C24" w14:textId="77777777">
        <w:tc>
          <w:tcPr>
            <w:tcW w:w="624" w:type="dxa"/>
          </w:tcPr>
          <w:p w14:paraId="4E80237C" w14:textId="77777777" w:rsidR="002B6D76" w:rsidRDefault="00000000">
            <w:pPr>
              <w:pStyle w:val="ConsPlusNormal0"/>
              <w:jc w:val="center"/>
            </w:pPr>
            <w:r>
              <w:t>174</w:t>
            </w:r>
          </w:p>
        </w:tc>
        <w:tc>
          <w:tcPr>
            <w:tcW w:w="1134" w:type="dxa"/>
          </w:tcPr>
          <w:p w14:paraId="24DE2523" w14:textId="77777777" w:rsidR="002B6D76" w:rsidRDefault="00000000">
            <w:pPr>
              <w:pStyle w:val="ConsPlusNormal0"/>
              <w:jc w:val="center"/>
            </w:pPr>
            <w:r>
              <w:t>260021</w:t>
            </w:r>
          </w:p>
        </w:tc>
        <w:tc>
          <w:tcPr>
            <w:tcW w:w="2719" w:type="dxa"/>
          </w:tcPr>
          <w:p w14:paraId="7943886D" w14:textId="77777777" w:rsidR="002B6D76" w:rsidRDefault="00000000">
            <w:pPr>
              <w:pStyle w:val="ConsPlusNormal0"/>
            </w:pPr>
            <w:r>
              <w:t>ГБУЗ СК "Петровская районная больница"</w:t>
            </w:r>
          </w:p>
        </w:tc>
        <w:tc>
          <w:tcPr>
            <w:tcW w:w="2665" w:type="dxa"/>
          </w:tcPr>
          <w:p w14:paraId="2ED5C033" w14:textId="77777777" w:rsidR="002B6D76" w:rsidRDefault="00000000">
            <w:pPr>
              <w:pStyle w:val="ConsPlusNormal0"/>
            </w:pPr>
            <w:r>
              <w:t>ФАП с. Ореховка</w:t>
            </w:r>
          </w:p>
        </w:tc>
        <w:tc>
          <w:tcPr>
            <w:tcW w:w="1077" w:type="dxa"/>
          </w:tcPr>
          <w:p w14:paraId="593B2F14" w14:textId="77777777" w:rsidR="002B6D76" w:rsidRDefault="00000000">
            <w:pPr>
              <w:pStyle w:val="ConsPlusNormal0"/>
            </w:pPr>
            <w:r>
              <w:t>от 801 до 1500</w:t>
            </w:r>
          </w:p>
        </w:tc>
        <w:tc>
          <w:tcPr>
            <w:tcW w:w="823" w:type="dxa"/>
          </w:tcPr>
          <w:p w14:paraId="4E8A0834" w14:textId="77777777" w:rsidR="002B6D76" w:rsidRDefault="00000000">
            <w:pPr>
              <w:pStyle w:val="ConsPlusNormal0"/>
              <w:jc w:val="right"/>
            </w:pPr>
            <w:r>
              <w:t>186</w:t>
            </w:r>
          </w:p>
        </w:tc>
        <w:tc>
          <w:tcPr>
            <w:tcW w:w="823" w:type="dxa"/>
          </w:tcPr>
          <w:p w14:paraId="206988FC" w14:textId="77777777" w:rsidR="002B6D76" w:rsidRDefault="00000000">
            <w:pPr>
              <w:pStyle w:val="ConsPlusNormal0"/>
              <w:jc w:val="right"/>
            </w:pPr>
            <w:r>
              <w:t>0,00</w:t>
            </w:r>
          </w:p>
        </w:tc>
        <w:tc>
          <w:tcPr>
            <w:tcW w:w="1814" w:type="dxa"/>
          </w:tcPr>
          <w:p w14:paraId="0BB8FA13" w14:textId="77777777" w:rsidR="002B6D76" w:rsidRDefault="00000000">
            <w:pPr>
              <w:pStyle w:val="ConsPlusNormal0"/>
            </w:pPr>
            <w:r>
              <w:t>не соответствует</w:t>
            </w:r>
          </w:p>
        </w:tc>
        <w:tc>
          <w:tcPr>
            <w:tcW w:w="1417" w:type="dxa"/>
          </w:tcPr>
          <w:p w14:paraId="525E6C2A" w14:textId="77777777" w:rsidR="002B6D76" w:rsidRDefault="00000000">
            <w:pPr>
              <w:pStyle w:val="ConsPlusNormal0"/>
              <w:jc w:val="right"/>
            </w:pPr>
            <w:r>
              <w:t>0,6500</w:t>
            </w:r>
          </w:p>
        </w:tc>
        <w:tc>
          <w:tcPr>
            <w:tcW w:w="1020" w:type="dxa"/>
          </w:tcPr>
          <w:p w14:paraId="0B68691E" w14:textId="77777777" w:rsidR="002B6D76" w:rsidRDefault="00000000">
            <w:pPr>
              <w:pStyle w:val="ConsPlusNormal0"/>
              <w:jc w:val="right"/>
            </w:pPr>
            <w:r>
              <w:t>1,0088</w:t>
            </w:r>
          </w:p>
        </w:tc>
        <w:tc>
          <w:tcPr>
            <w:tcW w:w="1191" w:type="dxa"/>
          </w:tcPr>
          <w:p w14:paraId="3F955FEB" w14:textId="77777777" w:rsidR="002B6D76" w:rsidRDefault="00000000">
            <w:pPr>
              <w:pStyle w:val="ConsPlusNormal0"/>
              <w:jc w:val="right"/>
            </w:pPr>
            <w:r>
              <w:t>0,6557</w:t>
            </w:r>
          </w:p>
        </w:tc>
        <w:tc>
          <w:tcPr>
            <w:tcW w:w="1587" w:type="dxa"/>
          </w:tcPr>
          <w:p w14:paraId="608D80CD" w14:textId="77777777" w:rsidR="002B6D76" w:rsidRDefault="00000000">
            <w:pPr>
              <w:pStyle w:val="ConsPlusNormal0"/>
              <w:jc w:val="right"/>
            </w:pPr>
            <w:r>
              <w:t>2015370,02</w:t>
            </w:r>
          </w:p>
        </w:tc>
        <w:tc>
          <w:tcPr>
            <w:tcW w:w="1417" w:type="dxa"/>
          </w:tcPr>
          <w:p w14:paraId="2F932EC9" w14:textId="77777777" w:rsidR="002B6D76" w:rsidRDefault="00000000">
            <w:pPr>
              <w:pStyle w:val="ConsPlusNormal0"/>
              <w:jc w:val="right"/>
            </w:pPr>
            <w:r>
              <w:t>167947,50</w:t>
            </w:r>
          </w:p>
        </w:tc>
        <w:tc>
          <w:tcPr>
            <w:tcW w:w="1587" w:type="dxa"/>
          </w:tcPr>
          <w:p w14:paraId="3C76A797" w14:textId="77777777" w:rsidR="002B6D76" w:rsidRDefault="00000000">
            <w:pPr>
              <w:pStyle w:val="ConsPlusNormal0"/>
              <w:jc w:val="right"/>
            </w:pPr>
            <w:r>
              <w:t>2015370,02</w:t>
            </w:r>
          </w:p>
        </w:tc>
      </w:tr>
      <w:tr w:rsidR="002B6D76" w14:paraId="508F91CF" w14:textId="77777777">
        <w:tc>
          <w:tcPr>
            <w:tcW w:w="624" w:type="dxa"/>
          </w:tcPr>
          <w:p w14:paraId="67922436" w14:textId="77777777" w:rsidR="002B6D76" w:rsidRDefault="00000000">
            <w:pPr>
              <w:pStyle w:val="ConsPlusNormal0"/>
              <w:jc w:val="center"/>
            </w:pPr>
            <w:r>
              <w:t>175</w:t>
            </w:r>
          </w:p>
        </w:tc>
        <w:tc>
          <w:tcPr>
            <w:tcW w:w="1134" w:type="dxa"/>
          </w:tcPr>
          <w:p w14:paraId="6C84223A" w14:textId="77777777" w:rsidR="002B6D76" w:rsidRDefault="00000000">
            <w:pPr>
              <w:pStyle w:val="ConsPlusNormal0"/>
              <w:jc w:val="center"/>
            </w:pPr>
            <w:r>
              <w:t>260021</w:t>
            </w:r>
          </w:p>
        </w:tc>
        <w:tc>
          <w:tcPr>
            <w:tcW w:w="2719" w:type="dxa"/>
          </w:tcPr>
          <w:p w14:paraId="2421F984" w14:textId="77777777" w:rsidR="002B6D76" w:rsidRDefault="00000000">
            <w:pPr>
              <w:pStyle w:val="ConsPlusNormal0"/>
            </w:pPr>
            <w:r>
              <w:t>ГБУЗ СК "Петровская районная больница"</w:t>
            </w:r>
          </w:p>
        </w:tc>
        <w:tc>
          <w:tcPr>
            <w:tcW w:w="2665" w:type="dxa"/>
          </w:tcPr>
          <w:p w14:paraId="466E0CE7" w14:textId="77777777" w:rsidR="002B6D76" w:rsidRDefault="00000000">
            <w:pPr>
              <w:pStyle w:val="ConsPlusNormal0"/>
            </w:pPr>
            <w:r>
              <w:t>ФАП с. Шведино</w:t>
            </w:r>
          </w:p>
        </w:tc>
        <w:tc>
          <w:tcPr>
            <w:tcW w:w="1077" w:type="dxa"/>
          </w:tcPr>
          <w:p w14:paraId="06F1CC7E" w14:textId="77777777" w:rsidR="002B6D76" w:rsidRDefault="00000000">
            <w:pPr>
              <w:pStyle w:val="ConsPlusNormal0"/>
            </w:pPr>
            <w:r>
              <w:t>от 1501 до 2000</w:t>
            </w:r>
          </w:p>
        </w:tc>
        <w:tc>
          <w:tcPr>
            <w:tcW w:w="823" w:type="dxa"/>
          </w:tcPr>
          <w:p w14:paraId="053EB7B2" w14:textId="77777777" w:rsidR="002B6D76" w:rsidRDefault="00000000">
            <w:pPr>
              <w:pStyle w:val="ConsPlusNormal0"/>
              <w:jc w:val="right"/>
            </w:pPr>
            <w:r>
              <w:t>251</w:t>
            </w:r>
          </w:p>
        </w:tc>
        <w:tc>
          <w:tcPr>
            <w:tcW w:w="823" w:type="dxa"/>
          </w:tcPr>
          <w:p w14:paraId="5219EACD" w14:textId="77777777" w:rsidR="002B6D76" w:rsidRDefault="00000000">
            <w:pPr>
              <w:pStyle w:val="ConsPlusNormal0"/>
              <w:jc w:val="right"/>
            </w:pPr>
            <w:r>
              <w:t>1,00</w:t>
            </w:r>
          </w:p>
        </w:tc>
        <w:tc>
          <w:tcPr>
            <w:tcW w:w="1814" w:type="dxa"/>
          </w:tcPr>
          <w:p w14:paraId="47518AB9" w14:textId="77777777" w:rsidR="002B6D76" w:rsidRDefault="00000000">
            <w:pPr>
              <w:pStyle w:val="ConsPlusNormal0"/>
            </w:pPr>
            <w:r>
              <w:t>соответствует</w:t>
            </w:r>
          </w:p>
        </w:tc>
        <w:tc>
          <w:tcPr>
            <w:tcW w:w="1417" w:type="dxa"/>
          </w:tcPr>
          <w:p w14:paraId="1E43A34A" w14:textId="77777777" w:rsidR="002B6D76" w:rsidRDefault="00000000">
            <w:pPr>
              <w:pStyle w:val="ConsPlusNormal0"/>
              <w:jc w:val="right"/>
            </w:pPr>
            <w:r>
              <w:t>1,0000</w:t>
            </w:r>
          </w:p>
        </w:tc>
        <w:tc>
          <w:tcPr>
            <w:tcW w:w="1020" w:type="dxa"/>
          </w:tcPr>
          <w:p w14:paraId="23DC1DAF" w14:textId="77777777" w:rsidR="002B6D76" w:rsidRDefault="00000000">
            <w:pPr>
              <w:pStyle w:val="ConsPlusNormal0"/>
              <w:jc w:val="right"/>
            </w:pPr>
            <w:r>
              <w:t>1,0000</w:t>
            </w:r>
          </w:p>
        </w:tc>
        <w:tc>
          <w:tcPr>
            <w:tcW w:w="1191" w:type="dxa"/>
          </w:tcPr>
          <w:p w14:paraId="4E6B8735" w14:textId="77777777" w:rsidR="002B6D76" w:rsidRDefault="00000000">
            <w:pPr>
              <w:pStyle w:val="ConsPlusNormal0"/>
              <w:jc w:val="right"/>
            </w:pPr>
            <w:r>
              <w:t>1,0000</w:t>
            </w:r>
          </w:p>
        </w:tc>
        <w:tc>
          <w:tcPr>
            <w:tcW w:w="1587" w:type="dxa"/>
          </w:tcPr>
          <w:p w14:paraId="0E2EE4C8" w14:textId="77777777" w:rsidR="002B6D76" w:rsidRDefault="00000000">
            <w:pPr>
              <w:pStyle w:val="ConsPlusNormal0"/>
              <w:jc w:val="right"/>
            </w:pPr>
            <w:r>
              <w:t>3073635,00</w:t>
            </w:r>
          </w:p>
        </w:tc>
        <w:tc>
          <w:tcPr>
            <w:tcW w:w="1417" w:type="dxa"/>
          </w:tcPr>
          <w:p w14:paraId="380B8F0B" w14:textId="77777777" w:rsidR="002B6D76" w:rsidRDefault="00000000">
            <w:pPr>
              <w:pStyle w:val="ConsPlusNormal0"/>
              <w:jc w:val="right"/>
            </w:pPr>
            <w:r>
              <w:t>256136,25</w:t>
            </w:r>
          </w:p>
        </w:tc>
        <w:tc>
          <w:tcPr>
            <w:tcW w:w="1587" w:type="dxa"/>
          </w:tcPr>
          <w:p w14:paraId="2E7B704A" w14:textId="77777777" w:rsidR="002B6D76" w:rsidRDefault="00000000">
            <w:pPr>
              <w:pStyle w:val="ConsPlusNormal0"/>
              <w:jc w:val="right"/>
            </w:pPr>
            <w:r>
              <w:t>3073635,00</w:t>
            </w:r>
          </w:p>
        </w:tc>
      </w:tr>
      <w:tr w:rsidR="002B6D76" w14:paraId="17F16C79" w14:textId="77777777">
        <w:tc>
          <w:tcPr>
            <w:tcW w:w="624" w:type="dxa"/>
          </w:tcPr>
          <w:p w14:paraId="2ED9A49E" w14:textId="77777777" w:rsidR="002B6D76" w:rsidRDefault="00000000">
            <w:pPr>
              <w:pStyle w:val="ConsPlusNormal0"/>
              <w:jc w:val="center"/>
            </w:pPr>
            <w:r>
              <w:t>176</w:t>
            </w:r>
          </w:p>
        </w:tc>
        <w:tc>
          <w:tcPr>
            <w:tcW w:w="1134" w:type="dxa"/>
          </w:tcPr>
          <w:p w14:paraId="6E8D02E2" w14:textId="77777777" w:rsidR="002B6D76" w:rsidRDefault="00000000">
            <w:pPr>
              <w:pStyle w:val="ConsPlusNormal0"/>
              <w:jc w:val="center"/>
            </w:pPr>
            <w:r>
              <w:t>260021</w:t>
            </w:r>
          </w:p>
        </w:tc>
        <w:tc>
          <w:tcPr>
            <w:tcW w:w="2719" w:type="dxa"/>
          </w:tcPr>
          <w:p w14:paraId="32B48EDD" w14:textId="77777777" w:rsidR="002B6D76" w:rsidRDefault="00000000">
            <w:pPr>
              <w:pStyle w:val="ConsPlusNormal0"/>
            </w:pPr>
            <w:r>
              <w:t>ГБУЗ СК "Петровская районная больница"</w:t>
            </w:r>
          </w:p>
        </w:tc>
        <w:tc>
          <w:tcPr>
            <w:tcW w:w="2665" w:type="dxa"/>
          </w:tcPr>
          <w:p w14:paraId="53D98A60" w14:textId="77777777" w:rsidR="002B6D76" w:rsidRDefault="00000000">
            <w:pPr>
              <w:pStyle w:val="ConsPlusNormal0"/>
            </w:pPr>
            <w:r>
              <w:t>ФП с. Донская Балка</w:t>
            </w:r>
          </w:p>
        </w:tc>
        <w:tc>
          <w:tcPr>
            <w:tcW w:w="1077" w:type="dxa"/>
          </w:tcPr>
          <w:p w14:paraId="5B9E79C3" w14:textId="77777777" w:rsidR="002B6D76" w:rsidRDefault="00000000">
            <w:pPr>
              <w:pStyle w:val="ConsPlusNormal0"/>
            </w:pPr>
            <w:r>
              <w:t>от 101 до 800</w:t>
            </w:r>
          </w:p>
        </w:tc>
        <w:tc>
          <w:tcPr>
            <w:tcW w:w="823" w:type="dxa"/>
          </w:tcPr>
          <w:p w14:paraId="69B21577" w14:textId="77777777" w:rsidR="002B6D76" w:rsidRDefault="00000000">
            <w:pPr>
              <w:pStyle w:val="ConsPlusNormal0"/>
              <w:jc w:val="right"/>
            </w:pPr>
            <w:r>
              <w:t>80</w:t>
            </w:r>
          </w:p>
        </w:tc>
        <w:tc>
          <w:tcPr>
            <w:tcW w:w="823" w:type="dxa"/>
          </w:tcPr>
          <w:p w14:paraId="6FEE5816" w14:textId="77777777" w:rsidR="002B6D76" w:rsidRDefault="00000000">
            <w:pPr>
              <w:pStyle w:val="ConsPlusNormal0"/>
              <w:jc w:val="right"/>
            </w:pPr>
            <w:r>
              <w:t>0,00</w:t>
            </w:r>
          </w:p>
        </w:tc>
        <w:tc>
          <w:tcPr>
            <w:tcW w:w="1814" w:type="dxa"/>
          </w:tcPr>
          <w:p w14:paraId="25B62660" w14:textId="77777777" w:rsidR="002B6D76" w:rsidRDefault="00000000">
            <w:pPr>
              <w:pStyle w:val="ConsPlusNormal0"/>
            </w:pPr>
            <w:r>
              <w:t>не соответствует</w:t>
            </w:r>
          </w:p>
        </w:tc>
        <w:tc>
          <w:tcPr>
            <w:tcW w:w="1417" w:type="dxa"/>
          </w:tcPr>
          <w:p w14:paraId="57EAF762" w14:textId="77777777" w:rsidR="002B6D76" w:rsidRDefault="00000000">
            <w:pPr>
              <w:pStyle w:val="ConsPlusNormal0"/>
              <w:jc w:val="right"/>
            </w:pPr>
            <w:r>
              <w:t>0,6667</w:t>
            </w:r>
          </w:p>
        </w:tc>
        <w:tc>
          <w:tcPr>
            <w:tcW w:w="1020" w:type="dxa"/>
          </w:tcPr>
          <w:p w14:paraId="6C214184" w14:textId="77777777" w:rsidR="002B6D76" w:rsidRDefault="00000000">
            <w:pPr>
              <w:pStyle w:val="ConsPlusNormal0"/>
              <w:jc w:val="right"/>
            </w:pPr>
            <w:r>
              <w:t>1,0075</w:t>
            </w:r>
          </w:p>
        </w:tc>
        <w:tc>
          <w:tcPr>
            <w:tcW w:w="1191" w:type="dxa"/>
          </w:tcPr>
          <w:p w14:paraId="52DB59C4" w14:textId="77777777" w:rsidR="002B6D76" w:rsidRDefault="00000000">
            <w:pPr>
              <w:pStyle w:val="ConsPlusNormal0"/>
              <w:jc w:val="right"/>
            </w:pPr>
            <w:r>
              <w:t>0,6717</w:t>
            </w:r>
          </w:p>
        </w:tc>
        <w:tc>
          <w:tcPr>
            <w:tcW w:w="1587" w:type="dxa"/>
          </w:tcPr>
          <w:p w14:paraId="440F94F0" w14:textId="77777777" w:rsidR="002B6D76" w:rsidRDefault="00000000">
            <w:pPr>
              <w:pStyle w:val="ConsPlusNormal0"/>
              <w:jc w:val="right"/>
            </w:pPr>
            <w:r>
              <w:t>1032287,00</w:t>
            </w:r>
          </w:p>
        </w:tc>
        <w:tc>
          <w:tcPr>
            <w:tcW w:w="1417" w:type="dxa"/>
          </w:tcPr>
          <w:p w14:paraId="24D181C6" w14:textId="77777777" w:rsidR="002B6D76" w:rsidRDefault="00000000">
            <w:pPr>
              <w:pStyle w:val="ConsPlusNormal0"/>
              <w:jc w:val="right"/>
            </w:pPr>
            <w:r>
              <w:t>86023,92</w:t>
            </w:r>
          </w:p>
        </w:tc>
        <w:tc>
          <w:tcPr>
            <w:tcW w:w="1587" w:type="dxa"/>
          </w:tcPr>
          <w:p w14:paraId="146C4074" w14:textId="77777777" w:rsidR="002B6D76" w:rsidRDefault="00000000">
            <w:pPr>
              <w:pStyle w:val="ConsPlusNormal0"/>
              <w:jc w:val="right"/>
            </w:pPr>
            <w:r>
              <w:t>1032287,01</w:t>
            </w:r>
          </w:p>
        </w:tc>
      </w:tr>
      <w:tr w:rsidR="002B6D76" w14:paraId="79E6B2F8" w14:textId="77777777">
        <w:tc>
          <w:tcPr>
            <w:tcW w:w="624" w:type="dxa"/>
          </w:tcPr>
          <w:p w14:paraId="23DB18A1" w14:textId="77777777" w:rsidR="002B6D76" w:rsidRDefault="00000000">
            <w:pPr>
              <w:pStyle w:val="ConsPlusNormal0"/>
              <w:jc w:val="center"/>
            </w:pPr>
            <w:r>
              <w:t>177</w:t>
            </w:r>
          </w:p>
        </w:tc>
        <w:tc>
          <w:tcPr>
            <w:tcW w:w="1134" w:type="dxa"/>
          </w:tcPr>
          <w:p w14:paraId="274C9495" w14:textId="77777777" w:rsidR="002B6D76" w:rsidRDefault="00000000">
            <w:pPr>
              <w:pStyle w:val="ConsPlusNormal0"/>
              <w:jc w:val="center"/>
            </w:pPr>
            <w:r>
              <w:t>260021</w:t>
            </w:r>
          </w:p>
        </w:tc>
        <w:tc>
          <w:tcPr>
            <w:tcW w:w="2719" w:type="dxa"/>
          </w:tcPr>
          <w:p w14:paraId="3FECE588" w14:textId="77777777" w:rsidR="002B6D76" w:rsidRDefault="00000000">
            <w:pPr>
              <w:pStyle w:val="ConsPlusNormal0"/>
            </w:pPr>
            <w:r>
              <w:t>ГБУЗ СК "Петровская районная больница"</w:t>
            </w:r>
          </w:p>
        </w:tc>
        <w:tc>
          <w:tcPr>
            <w:tcW w:w="2665" w:type="dxa"/>
          </w:tcPr>
          <w:p w14:paraId="7E2E5E3B" w14:textId="77777777" w:rsidR="002B6D76" w:rsidRDefault="00000000">
            <w:pPr>
              <w:pStyle w:val="ConsPlusNormal0"/>
            </w:pPr>
            <w:r>
              <w:t>ФП х. Носачев</w:t>
            </w:r>
          </w:p>
        </w:tc>
        <w:tc>
          <w:tcPr>
            <w:tcW w:w="1077" w:type="dxa"/>
          </w:tcPr>
          <w:p w14:paraId="53E1F6BE" w14:textId="77777777" w:rsidR="002B6D76" w:rsidRDefault="00000000">
            <w:pPr>
              <w:pStyle w:val="ConsPlusNormal0"/>
            </w:pPr>
            <w:r>
              <w:t>от 101 до 800</w:t>
            </w:r>
          </w:p>
        </w:tc>
        <w:tc>
          <w:tcPr>
            <w:tcW w:w="823" w:type="dxa"/>
          </w:tcPr>
          <w:p w14:paraId="1EC3B3DD" w14:textId="77777777" w:rsidR="002B6D76" w:rsidRDefault="00000000">
            <w:pPr>
              <w:pStyle w:val="ConsPlusNormal0"/>
              <w:jc w:val="right"/>
            </w:pPr>
            <w:r>
              <w:t>28</w:t>
            </w:r>
          </w:p>
        </w:tc>
        <w:tc>
          <w:tcPr>
            <w:tcW w:w="823" w:type="dxa"/>
          </w:tcPr>
          <w:p w14:paraId="54D7DAC8" w14:textId="77777777" w:rsidR="002B6D76" w:rsidRDefault="00000000">
            <w:pPr>
              <w:pStyle w:val="ConsPlusNormal0"/>
              <w:jc w:val="right"/>
            </w:pPr>
            <w:r>
              <w:t>0,00</w:t>
            </w:r>
          </w:p>
        </w:tc>
        <w:tc>
          <w:tcPr>
            <w:tcW w:w="1814" w:type="dxa"/>
          </w:tcPr>
          <w:p w14:paraId="77F11F04" w14:textId="77777777" w:rsidR="002B6D76" w:rsidRDefault="00000000">
            <w:pPr>
              <w:pStyle w:val="ConsPlusNormal0"/>
            </w:pPr>
            <w:r>
              <w:t>не соответствует</w:t>
            </w:r>
          </w:p>
        </w:tc>
        <w:tc>
          <w:tcPr>
            <w:tcW w:w="1417" w:type="dxa"/>
          </w:tcPr>
          <w:p w14:paraId="783FE006" w14:textId="77777777" w:rsidR="002B6D76" w:rsidRDefault="00000000">
            <w:pPr>
              <w:pStyle w:val="ConsPlusNormal0"/>
              <w:jc w:val="right"/>
            </w:pPr>
            <w:r>
              <w:t>0,3333</w:t>
            </w:r>
          </w:p>
        </w:tc>
        <w:tc>
          <w:tcPr>
            <w:tcW w:w="1020" w:type="dxa"/>
          </w:tcPr>
          <w:p w14:paraId="458244E2" w14:textId="77777777" w:rsidR="002B6D76" w:rsidRDefault="00000000">
            <w:pPr>
              <w:pStyle w:val="ConsPlusNormal0"/>
              <w:jc w:val="right"/>
            </w:pPr>
            <w:r>
              <w:t>1,0026</w:t>
            </w:r>
          </w:p>
        </w:tc>
        <w:tc>
          <w:tcPr>
            <w:tcW w:w="1191" w:type="dxa"/>
          </w:tcPr>
          <w:p w14:paraId="319971F0" w14:textId="77777777" w:rsidR="002B6D76" w:rsidRDefault="00000000">
            <w:pPr>
              <w:pStyle w:val="ConsPlusNormal0"/>
              <w:jc w:val="right"/>
            </w:pPr>
            <w:r>
              <w:t>0,3342</w:t>
            </w:r>
          </w:p>
        </w:tc>
        <w:tc>
          <w:tcPr>
            <w:tcW w:w="1587" w:type="dxa"/>
          </w:tcPr>
          <w:p w14:paraId="66B4C3E0" w14:textId="77777777" w:rsidR="002B6D76" w:rsidRDefault="00000000">
            <w:pPr>
              <w:pStyle w:val="ConsPlusNormal0"/>
              <w:jc w:val="right"/>
            </w:pPr>
            <w:r>
              <w:t>513555,77</w:t>
            </w:r>
          </w:p>
        </w:tc>
        <w:tc>
          <w:tcPr>
            <w:tcW w:w="1417" w:type="dxa"/>
          </w:tcPr>
          <w:p w14:paraId="3FCB515A" w14:textId="77777777" w:rsidR="002B6D76" w:rsidRDefault="00000000">
            <w:pPr>
              <w:pStyle w:val="ConsPlusNormal0"/>
              <w:jc w:val="right"/>
            </w:pPr>
            <w:r>
              <w:t>42796,31</w:t>
            </w:r>
          </w:p>
        </w:tc>
        <w:tc>
          <w:tcPr>
            <w:tcW w:w="1587" w:type="dxa"/>
          </w:tcPr>
          <w:p w14:paraId="75FCAF87" w14:textId="77777777" w:rsidR="002B6D76" w:rsidRDefault="00000000">
            <w:pPr>
              <w:pStyle w:val="ConsPlusNormal0"/>
              <w:jc w:val="right"/>
            </w:pPr>
            <w:r>
              <w:t>513555,77</w:t>
            </w:r>
          </w:p>
        </w:tc>
      </w:tr>
      <w:tr w:rsidR="002B6D76" w14:paraId="7005ECE6" w14:textId="77777777">
        <w:tc>
          <w:tcPr>
            <w:tcW w:w="624" w:type="dxa"/>
          </w:tcPr>
          <w:p w14:paraId="226CC7B6" w14:textId="77777777" w:rsidR="002B6D76" w:rsidRDefault="00000000">
            <w:pPr>
              <w:pStyle w:val="ConsPlusNormal0"/>
              <w:jc w:val="center"/>
            </w:pPr>
            <w:r>
              <w:t>178</w:t>
            </w:r>
          </w:p>
        </w:tc>
        <w:tc>
          <w:tcPr>
            <w:tcW w:w="1134" w:type="dxa"/>
          </w:tcPr>
          <w:p w14:paraId="42364F15" w14:textId="77777777" w:rsidR="002B6D76" w:rsidRDefault="00000000">
            <w:pPr>
              <w:pStyle w:val="ConsPlusNormal0"/>
              <w:jc w:val="center"/>
            </w:pPr>
            <w:r>
              <w:t>260021</w:t>
            </w:r>
          </w:p>
        </w:tc>
        <w:tc>
          <w:tcPr>
            <w:tcW w:w="2719" w:type="dxa"/>
          </w:tcPr>
          <w:p w14:paraId="3884BAC9" w14:textId="77777777" w:rsidR="002B6D76" w:rsidRDefault="00000000">
            <w:pPr>
              <w:pStyle w:val="ConsPlusNormal0"/>
            </w:pPr>
            <w:r>
              <w:t>ГБУЗ СК "Петровская районная больница"</w:t>
            </w:r>
          </w:p>
        </w:tc>
        <w:tc>
          <w:tcPr>
            <w:tcW w:w="2665" w:type="dxa"/>
          </w:tcPr>
          <w:p w14:paraId="56FE88E9" w14:textId="77777777" w:rsidR="002B6D76" w:rsidRDefault="00000000">
            <w:pPr>
              <w:pStyle w:val="ConsPlusNormal0"/>
            </w:pPr>
            <w:r>
              <w:t>ФП п. Пшеничный</w:t>
            </w:r>
          </w:p>
        </w:tc>
        <w:tc>
          <w:tcPr>
            <w:tcW w:w="1077" w:type="dxa"/>
          </w:tcPr>
          <w:p w14:paraId="7DD72EF4" w14:textId="77777777" w:rsidR="002B6D76" w:rsidRDefault="00000000">
            <w:pPr>
              <w:pStyle w:val="ConsPlusNormal0"/>
            </w:pPr>
            <w:r>
              <w:t>от 101 до 800</w:t>
            </w:r>
          </w:p>
        </w:tc>
        <w:tc>
          <w:tcPr>
            <w:tcW w:w="823" w:type="dxa"/>
          </w:tcPr>
          <w:p w14:paraId="43313E73" w14:textId="77777777" w:rsidR="002B6D76" w:rsidRDefault="00000000">
            <w:pPr>
              <w:pStyle w:val="ConsPlusNormal0"/>
              <w:jc w:val="right"/>
            </w:pPr>
            <w:r>
              <w:t>38</w:t>
            </w:r>
          </w:p>
        </w:tc>
        <w:tc>
          <w:tcPr>
            <w:tcW w:w="823" w:type="dxa"/>
          </w:tcPr>
          <w:p w14:paraId="5335ACB3" w14:textId="77777777" w:rsidR="002B6D76" w:rsidRDefault="00000000">
            <w:pPr>
              <w:pStyle w:val="ConsPlusNormal0"/>
              <w:jc w:val="right"/>
            </w:pPr>
            <w:r>
              <w:t>0,00</w:t>
            </w:r>
          </w:p>
        </w:tc>
        <w:tc>
          <w:tcPr>
            <w:tcW w:w="1814" w:type="dxa"/>
          </w:tcPr>
          <w:p w14:paraId="4D2F3095" w14:textId="77777777" w:rsidR="002B6D76" w:rsidRDefault="00000000">
            <w:pPr>
              <w:pStyle w:val="ConsPlusNormal0"/>
            </w:pPr>
            <w:r>
              <w:t>не соответствует</w:t>
            </w:r>
          </w:p>
        </w:tc>
        <w:tc>
          <w:tcPr>
            <w:tcW w:w="1417" w:type="dxa"/>
          </w:tcPr>
          <w:p w14:paraId="2667B100" w14:textId="77777777" w:rsidR="002B6D76" w:rsidRDefault="00000000">
            <w:pPr>
              <w:pStyle w:val="ConsPlusNormal0"/>
              <w:jc w:val="right"/>
            </w:pPr>
            <w:r>
              <w:t>0,6667</w:t>
            </w:r>
          </w:p>
        </w:tc>
        <w:tc>
          <w:tcPr>
            <w:tcW w:w="1020" w:type="dxa"/>
          </w:tcPr>
          <w:p w14:paraId="72FE23EA" w14:textId="77777777" w:rsidR="002B6D76" w:rsidRDefault="00000000">
            <w:pPr>
              <w:pStyle w:val="ConsPlusNormal0"/>
              <w:jc w:val="right"/>
            </w:pPr>
            <w:r>
              <w:t>1,0036</w:t>
            </w:r>
          </w:p>
        </w:tc>
        <w:tc>
          <w:tcPr>
            <w:tcW w:w="1191" w:type="dxa"/>
          </w:tcPr>
          <w:p w14:paraId="1AB4BCD3" w14:textId="77777777" w:rsidR="002B6D76" w:rsidRDefault="00000000">
            <w:pPr>
              <w:pStyle w:val="ConsPlusNormal0"/>
              <w:jc w:val="right"/>
            </w:pPr>
            <w:r>
              <w:t>0,6691</w:t>
            </w:r>
          </w:p>
        </w:tc>
        <w:tc>
          <w:tcPr>
            <w:tcW w:w="1587" w:type="dxa"/>
          </w:tcPr>
          <w:p w14:paraId="22BCA506" w14:textId="77777777" w:rsidR="002B6D76" w:rsidRDefault="00000000">
            <w:pPr>
              <w:pStyle w:val="ConsPlusNormal0"/>
              <w:jc w:val="right"/>
            </w:pPr>
            <w:r>
              <w:t>1028231,79</w:t>
            </w:r>
          </w:p>
        </w:tc>
        <w:tc>
          <w:tcPr>
            <w:tcW w:w="1417" w:type="dxa"/>
          </w:tcPr>
          <w:p w14:paraId="3A139DC3" w14:textId="77777777" w:rsidR="002B6D76" w:rsidRDefault="00000000">
            <w:pPr>
              <w:pStyle w:val="ConsPlusNormal0"/>
              <w:jc w:val="right"/>
            </w:pPr>
            <w:r>
              <w:t>85685,98</w:t>
            </w:r>
          </w:p>
        </w:tc>
        <w:tc>
          <w:tcPr>
            <w:tcW w:w="1587" w:type="dxa"/>
          </w:tcPr>
          <w:p w14:paraId="1D981FBA" w14:textId="77777777" w:rsidR="002B6D76" w:rsidRDefault="00000000">
            <w:pPr>
              <w:pStyle w:val="ConsPlusNormal0"/>
              <w:jc w:val="right"/>
            </w:pPr>
            <w:r>
              <w:t>1028231,78</w:t>
            </w:r>
          </w:p>
        </w:tc>
      </w:tr>
      <w:tr w:rsidR="002B6D76" w14:paraId="283B0E33" w14:textId="77777777">
        <w:tc>
          <w:tcPr>
            <w:tcW w:w="624" w:type="dxa"/>
          </w:tcPr>
          <w:p w14:paraId="2E5E1497" w14:textId="77777777" w:rsidR="002B6D76" w:rsidRDefault="00000000">
            <w:pPr>
              <w:pStyle w:val="ConsPlusNormal0"/>
              <w:jc w:val="center"/>
            </w:pPr>
            <w:r>
              <w:t>179</w:t>
            </w:r>
          </w:p>
        </w:tc>
        <w:tc>
          <w:tcPr>
            <w:tcW w:w="1134" w:type="dxa"/>
          </w:tcPr>
          <w:p w14:paraId="6A48A105" w14:textId="77777777" w:rsidR="002B6D76" w:rsidRDefault="00000000">
            <w:pPr>
              <w:pStyle w:val="ConsPlusNormal0"/>
              <w:jc w:val="center"/>
            </w:pPr>
            <w:r>
              <w:t>260021</w:t>
            </w:r>
          </w:p>
        </w:tc>
        <w:tc>
          <w:tcPr>
            <w:tcW w:w="2719" w:type="dxa"/>
          </w:tcPr>
          <w:p w14:paraId="7F56378C" w14:textId="77777777" w:rsidR="002B6D76" w:rsidRDefault="00000000">
            <w:pPr>
              <w:pStyle w:val="ConsPlusNormal0"/>
            </w:pPr>
            <w:r>
              <w:t>ГБУЗ СК "Петровская районная больница"</w:t>
            </w:r>
          </w:p>
        </w:tc>
        <w:tc>
          <w:tcPr>
            <w:tcW w:w="2665" w:type="dxa"/>
          </w:tcPr>
          <w:p w14:paraId="299DE3EE" w14:textId="77777777" w:rsidR="002B6D76" w:rsidRDefault="00000000">
            <w:pPr>
              <w:pStyle w:val="ConsPlusNormal0"/>
            </w:pPr>
            <w:r>
              <w:t>ФП п. Горный</w:t>
            </w:r>
          </w:p>
        </w:tc>
        <w:tc>
          <w:tcPr>
            <w:tcW w:w="1077" w:type="dxa"/>
          </w:tcPr>
          <w:p w14:paraId="293DF4DC" w14:textId="77777777" w:rsidR="002B6D76" w:rsidRDefault="00000000">
            <w:pPr>
              <w:pStyle w:val="ConsPlusNormal0"/>
            </w:pPr>
            <w:r>
              <w:t>от 101 до 800</w:t>
            </w:r>
          </w:p>
        </w:tc>
        <w:tc>
          <w:tcPr>
            <w:tcW w:w="823" w:type="dxa"/>
          </w:tcPr>
          <w:p w14:paraId="48E755C4" w14:textId="77777777" w:rsidR="002B6D76" w:rsidRDefault="00000000">
            <w:pPr>
              <w:pStyle w:val="ConsPlusNormal0"/>
              <w:jc w:val="right"/>
            </w:pPr>
            <w:r>
              <w:t>43</w:t>
            </w:r>
          </w:p>
        </w:tc>
        <w:tc>
          <w:tcPr>
            <w:tcW w:w="823" w:type="dxa"/>
          </w:tcPr>
          <w:p w14:paraId="6DD222BB" w14:textId="77777777" w:rsidR="002B6D76" w:rsidRDefault="00000000">
            <w:pPr>
              <w:pStyle w:val="ConsPlusNormal0"/>
              <w:jc w:val="right"/>
            </w:pPr>
            <w:r>
              <w:t>0,00</w:t>
            </w:r>
          </w:p>
        </w:tc>
        <w:tc>
          <w:tcPr>
            <w:tcW w:w="1814" w:type="dxa"/>
          </w:tcPr>
          <w:p w14:paraId="318B5AAB" w14:textId="77777777" w:rsidR="002B6D76" w:rsidRDefault="00000000">
            <w:pPr>
              <w:pStyle w:val="ConsPlusNormal0"/>
            </w:pPr>
            <w:r>
              <w:t>не соответствует</w:t>
            </w:r>
          </w:p>
        </w:tc>
        <w:tc>
          <w:tcPr>
            <w:tcW w:w="1417" w:type="dxa"/>
          </w:tcPr>
          <w:p w14:paraId="4A2219FA" w14:textId="77777777" w:rsidR="002B6D76" w:rsidRDefault="00000000">
            <w:pPr>
              <w:pStyle w:val="ConsPlusNormal0"/>
              <w:jc w:val="right"/>
            </w:pPr>
            <w:r>
              <w:t>0,1667</w:t>
            </w:r>
          </w:p>
        </w:tc>
        <w:tc>
          <w:tcPr>
            <w:tcW w:w="1020" w:type="dxa"/>
          </w:tcPr>
          <w:p w14:paraId="194B6D14" w14:textId="77777777" w:rsidR="002B6D76" w:rsidRDefault="00000000">
            <w:pPr>
              <w:pStyle w:val="ConsPlusNormal0"/>
              <w:jc w:val="right"/>
            </w:pPr>
            <w:r>
              <w:t>1,0041</w:t>
            </w:r>
          </w:p>
        </w:tc>
        <w:tc>
          <w:tcPr>
            <w:tcW w:w="1191" w:type="dxa"/>
          </w:tcPr>
          <w:p w14:paraId="7DA46942" w14:textId="77777777" w:rsidR="002B6D76" w:rsidRDefault="00000000">
            <w:pPr>
              <w:pStyle w:val="ConsPlusNormal0"/>
              <w:jc w:val="right"/>
            </w:pPr>
            <w:r>
              <w:t>0,1674</w:t>
            </w:r>
          </w:p>
        </w:tc>
        <w:tc>
          <w:tcPr>
            <w:tcW w:w="1587" w:type="dxa"/>
          </w:tcPr>
          <w:p w14:paraId="276716BE" w14:textId="77777777" w:rsidR="002B6D76" w:rsidRDefault="00000000">
            <w:pPr>
              <w:pStyle w:val="ConsPlusNormal0"/>
              <w:jc w:val="right"/>
            </w:pPr>
            <w:r>
              <w:t>257217,16</w:t>
            </w:r>
          </w:p>
        </w:tc>
        <w:tc>
          <w:tcPr>
            <w:tcW w:w="1417" w:type="dxa"/>
          </w:tcPr>
          <w:p w14:paraId="38E043FA" w14:textId="77777777" w:rsidR="002B6D76" w:rsidRDefault="00000000">
            <w:pPr>
              <w:pStyle w:val="ConsPlusNormal0"/>
              <w:jc w:val="right"/>
            </w:pPr>
            <w:r>
              <w:t>21434,76</w:t>
            </w:r>
          </w:p>
        </w:tc>
        <w:tc>
          <w:tcPr>
            <w:tcW w:w="1587" w:type="dxa"/>
          </w:tcPr>
          <w:p w14:paraId="0E9C9634" w14:textId="77777777" w:rsidR="002B6D76" w:rsidRDefault="00000000">
            <w:pPr>
              <w:pStyle w:val="ConsPlusNormal0"/>
              <w:jc w:val="right"/>
            </w:pPr>
            <w:r>
              <w:t>257217,16</w:t>
            </w:r>
          </w:p>
        </w:tc>
      </w:tr>
      <w:tr w:rsidR="002B6D76" w14:paraId="27AFF4EA" w14:textId="77777777">
        <w:tc>
          <w:tcPr>
            <w:tcW w:w="624" w:type="dxa"/>
          </w:tcPr>
          <w:p w14:paraId="7C9C950A" w14:textId="77777777" w:rsidR="002B6D76" w:rsidRDefault="00000000">
            <w:pPr>
              <w:pStyle w:val="ConsPlusNormal0"/>
              <w:jc w:val="center"/>
            </w:pPr>
            <w:r>
              <w:t>180</w:t>
            </w:r>
          </w:p>
        </w:tc>
        <w:tc>
          <w:tcPr>
            <w:tcW w:w="1134" w:type="dxa"/>
          </w:tcPr>
          <w:p w14:paraId="1E0E8AA9" w14:textId="77777777" w:rsidR="002B6D76" w:rsidRDefault="00000000">
            <w:pPr>
              <w:pStyle w:val="ConsPlusNormal0"/>
              <w:jc w:val="center"/>
            </w:pPr>
            <w:r>
              <w:t>260021</w:t>
            </w:r>
          </w:p>
        </w:tc>
        <w:tc>
          <w:tcPr>
            <w:tcW w:w="2719" w:type="dxa"/>
          </w:tcPr>
          <w:p w14:paraId="2EEA29C5" w14:textId="77777777" w:rsidR="002B6D76" w:rsidRDefault="00000000">
            <w:pPr>
              <w:pStyle w:val="ConsPlusNormal0"/>
            </w:pPr>
            <w:r>
              <w:t>ГБУЗ СК "Петровская районная больница"</w:t>
            </w:r>
          </w:p>
        </w:tc>
        <w:tc>
          <w:tcPr>
            <w:tcW w:w="2665" w:type="dxa"/>
          </w:tcPr>
          <w:p w14:paraId="68514321" w14:textId="77777777" w:rsidR="002B6D76" w:rsidRDefault="00000000">
            <w:pPr>
              <w:pStyle w:val="ConsPlusNormal0"/>
            </w:pPr>
            <w:r>
              <w:t>ФП Ферма N 1 п. Рогатая Балка</w:t>
            </w:r>
          </w:p>
        </w:tc>
        <w:tc>
          <w:tcPr>
            <w:tcW w:w="1077" w:type="dxa"/>
          </w:tcPr>
          <w:p w14:paraId="10893DA8" w14:textId="77777777" w:rsidR="002B6D76" w:rsidRDefault="00000000">
            <w:pPr>
              <w:pStyle w:val="ConsPlusNormal0"/>
            </w:pPr>
            <w:r>
              <w:t>от 101 до 800</w:t>
            </w:r>
          </w:p>
        </w:tc>
        <w:tc>
          <w:tcPr>
            <w:tcW w:w="823" w:type="dxa"/>
          </w:tcPr>
          <w:p w14:paraId="7C0F0263" w14:textId="77777777" w:rsidR="002B6D76" w:rsidRDefault="00000000">
            <w:pPr>
              <w:pStyle w:val="ConsPlusNormal0"/>
              <w:jc w:val="right"/>
            </w:pPr>
            <w:r>
              <w:t>68</w:t>
            </w:r>
          </w:p>
        </w:tc>
        <w:tc>
          <w:tcPr>
            <w:tcW w:w="823" w:type="dxa"/>
          </w:tcPr>
          <w:p w14:paraId="66DB7E2F" w14:textId="77777777" w:rsidR="002B6D76" w:rsidRDefault="00000000">
            <w:pPr>
              <w:pStyle w:val="ConsPlusNormal0"/>
              <w:jc w:val="right"/>
            </w:pPr>
            <w:r>
              <w:t>0,00</w:t>
            </w:r>
          </w:p>
        </w:tc>
        <w:tc>
          <w:tcPr>
            <w:tcW w:w="1814" w:type="dxa"/>
          </w:tcPr>
          <w:p w14:paraId="0D84B269" w14:textId="77777777" w:rsidR="002B6D76" w:rsidRDefault="00000000">
            <w:pPr>
              <w:pStyle w:val="ConsPlusNormal0"/>
            </w:pPr>
            <w:r>
              <w:t>не соответствует</w:t>
            </w:r>
          </w:p>
        </w:tc>
        <w:tc>
          <w:tcPr>
            <w:tcW w:w="1417" w:type="dxa"/>
          </w:tcPr>
          <w:p w14:paraId="36BD17BF" w14:textId="77777777" w:rsidR="002B6D76" w:rsidRDefault="00000000">
            <w:pPr>
              <w:pStyle w:val="ConsPlusNormal0"/>
              <w:jc w:val="right"/>
            </w:pPr>
            <w:r>
              <w:t>0,8333</w:t>
            </w:r>
          </w:p>
        </w:tc>
        <w:tc>
          <w:tcPr>
            <w:tcW w:w="1020" w:type="dxa"/>
          </w:tcPr>
          <w:p w14:paraId="0F44DDAC" w14:textId="77777777" w:rsidR="002B6D76" w:rsidRDefault="00000000">
            <w:pPr>
              <w:pStyle w:val="ConsPlusNormal0"/>
              <w:jc w:val="right"/>
            </w:pPr>
            <w:r>
              <w:t>1,0064</w:t>
            </w:r>
          </w:p>
        </w:tc>
        <w:tc>
          <w:tcPr>
            <w:tcW w:w="1191" w:type="dxa"/>
          </w:tcPr>
          <w:p w14:paraId="5FF8B672" w14:textId="77777777" w:rsidR="002B6D76" w:rsidRDefault="00000000">
            <w:pPr>
              <w:pStyle w:val="ConsPlusNormal0"/>
              <w:jc w:val="right"/>
            </w:pPr>
            <w:r>
              <w:t>0,8386</w:t>
            </w:r>
          </w:p>
        </w:tc>
        <w:tc>
          <w:tcPr>
            <w:tcW w:w="1587" w:type="dxa"/>
          </w:tcPr>
          <w:p w14:paraId="637C1EA2" w14:textId="77777777" w:rsidR="002B6D76" w:rsidRDefault="00000000">
            <w:pPr>
              <w:pStyle w:val="ConsPlusNormal0"/>
              <w:jc w:val="right"/>
            </w:pPr>
            <w:r>
              <w:t>1288794,28</w:t>
            </w:r>
          </w:p>
        </w:tc>
        <w:tc>
          <w:tcPr>
            <w:tcW w:w="1417" w:type="dxa"/>
          </w:tcPr>
          <w:p w14:paraId="2BB02A48" w14:textId="77777777" w:rsidR="002B6D76" w:rsidRDefault="00000000">
            <w:pPr>
              <w:pStyle w:val="ConsPlusNormal0"/>
              <w:jc w:val="right"/>
            </w:pPr>
            <w:r>
              <w:t>107399,52</w:t>
            </w:r>
          </w:p>
        </w:tc>
        <w:tc>
          <w:tcPr>
            <w:tcW w:w="1587" w:type="dxa"/>
          </w:tcPr>
          <w:p w14:paraId="2052E88C" w14:textId="77777777" w:rsidR="002B6D76" w:rsidRDefault="00000000">
            <w:pPr>
              <w:pStyle w:val="ConsPlusNormal0"/>
              <w:jc w:val="right"/>
            </w:pPr>
            <w:r>
              <w:t>1288794,29</w:t>
            </w:r>
          </w:p>
        </w:tc>
      </w:tr>
      <w:tr w:rsidR="002B6D76" w14:paraId="14939DDE" w14:textId="77777777">
        <w:tc>
          <w:tcPr>
            <w:tcW w:w="624" w:type="dxa"/>
          </w:tcPr>
          <w:p w14:paraId="24537560" w14:textId="77777777" w:rsidR="002B6D76" w:rsidRDefault="00000000">
            <w:pPr>
              <w:pStyle w:val="ConsPlusNormal0"/>
              <w:jc w:val="center"/>
            </w:pPr>
            <w:r>
              <w:t>181</w:t>
            </w:r>
          </w:p>
        </w:tc>
        <w:tc>
          <w:tcPr>
            <w:tcW w:w="1134" w:type="dxa"/>
          </w:tcPr>
          <w:p w14:paraId="30CA987A" w14:textId="77777777" w:rsidR="002B6D76" w:rsidRDefault="00000000">
            <w:pPr>
              <w:pStyle w:val="ConsPlusNormal0"/>
              <w:jc w:val="center"/>
            </w:pPr>
            <w:r>
              <w:t>260021</w:t>
            </w:r>
          </w:p>
        </w:tc>
        <w:tc>
          <w:tcPr>
            <w:tcW w:w="2719" w:type="dxa"/>
          </w:tcPr>
          <w:p w14:paraId="6748476D" w14:textId="77777777" w:rsidR="002B6D76" w:rsidRDefault="00000000">
            <w:pPr>
              <w:pStyle w:val="ConsPlusNormal0"/>
            </w:pPr>
            <w:r>
              <w:t>ГБУЗ СК "Петровская районная больница"</w:t>
            </w:r>
          </w:p>
        </w:tc>
        <w:tc>
          <w:tcPr>
            <w:tcW w:w="2665" w:type="dxa"/>
          </w:tcPr>
          <w:p w14:paraId="5AE908E6" w14:textId="77777777" w:rsidR="002B6D76" w:rsidRDefault="00000000">
            <w:pPr>
              <w:pStyle w:val="ConsPlusNormal0"/>
            </w:pPr>
            <w:r>
              <w:t>ФП п. Цветочный</w:t>
            </w:r>
          </w:p>
        </w:tc>
        <w:tc>
          <w:tcPr>
            <w:tcW w:w="1077" w:type="dxa"/>
          </w:tcPr>
          <w:p w14:paraId="39073366" w14:textId="77777777" w:rsidR="002B6D76" w:rsidRDefault="00000000">
            <w:pPr>
              <w:pStyle w:val="ConsPlusNormal0"/>
            </w:pPr>
            <w:r>
              <w:t>до 100</w:t>
            </w:r>
          </w:p>
        </w:tc>
        <w:tc>
          <w:tcPr>
            <w:tcW w:w="823" w:type="dxa"/>
          </w:tcPr>
          <w:p w14:paraId="644BB3B5" w14:textId="77777777" w:rsidR="002B6D76" w:rsidRDefault="00000000">
            <w:pPr>
              <w:pStyle w:val="ConsPlusNormal0"/>
              <w:jc w:val="right"/>
            </w:pPr>
            <w:r>
              <w:t>10</w:t>
            </w:r>
          </w:p>
        </w:tc>
        <w:tc>
          <w:tcPr>
            <w:tcW w:w="823" w:type="dxa"/>
          </w:tcPr>
          <w:p w14:paraId="473A16EC" w14:textId="77777777" w:rsidR="002B6D76" w:rsidRDefault="00000000">
            <w:pPr>
              <w:pStyle w:val="ConsPlusNormal0"/>
              <w:jc w:val="right"/>
            </w:pPr>
            <w:r>
              <w:t>0,00</w:t>
            </w:r>
          </w:p>
        </w:tc>
        <w:tc>
          <w:tcPr>
            <w:tcW w:w="1814" w:type="dxa"/>
          </w:tcPr>
          <w:p w14:paraId="1A8E325B" w14:textId="77777777" w:rsidR="002B6D76" w:rsidRDefault="00000000">
            <w:pPr>
              <w:pStyle w:val="ConsPlusNormal0"/>
            </w:pPr>
            <w:r>
              <w:t>не соответствует</w:t>
            </w:r>
          </w:p>
        </w:tc>
        <w:tc>
          <w:tcPr>
            <w:tcW w:w="1417" w:type="dxa"/>
          </w:tcPr>
          <w:p w14:paraId="5C2E7FA2" w14:textId="77777777" w:rsidR="002B6D76" w:rsidRDefault="00000000">
            <w:pPr>
              <w:pStyle w:val="ConsPlusNormal0"/>
              <w:jc w:val="right"/>
            </w:pPr>
            <w:r>
              <w:t>0,4096</w:t>
            </w:r>
          </w:p>
        </w:tc>
        <w:tc>
          <w:tcPr>
            <w:tcW w:w="1020" w:type="dxa"/>
          </w:tcPr>
          <w:p w14:paraId="7EE35AFD" w14:textId="77777777" w:rsidR="002B6D76" w:rsidRDefault="00000000">
            <w:pPr>
              <w:pStyle w:val="ConsPlusNormal0"/>
              <w:jc w:val="right"/>
            </w:pPr>
            <w:r>
              <w:t>1,0009</w:t>
            </w:r>
          </w:p>
        </w:tc>
        <w:tc>
          <w:tcPr>
            <w:tcW w:w="1191" w:type="dxa"/>
          </w:tcPr>
          <w:p w14:paraId="7326A6C0" w14:textId="77777777" w:rsidR="002B6D76" w:rsidRDefault="00000000">
            <w:pPr>
              <w:pStyle w:val="ConsPlusNormal0"/>
              <w:jc w:val="right"/>
            </w:pPr>
            <w:r>
              <w:t>0,4100</w:t>
            </w:r>
          </w:p>
        </w:tc>
        <w:tc>
          <w:tcPr>
            <w:tcW w:w="1587" w:type="dxa"/>
          </w:tcPr>
          <w:p w14:paraId="2CD803EB" w14:textId="77777777" w:rsidR="002B6D76" w:rsidRDefault="00000000">
            <w:pPr>
              <w:pStyle w:val="ConsPlusNormal0"/>
              <w:jc w:val="right"/>
            </w:pPr>
            <w:r>
              <w:t>630052,88</w:t>
            </w:r>
          </w:p>
        </w:tc>
        <w:tc>
          <w:tcPr>
            <w:tcW w:w="1417" w:type="dxa"/>
          </w:tcPr>
          <w:p w14:paraId="761B250F" w14:textId="77777777" w:rsidR="002B6D76" w:rsidRDefault="00000000">
            <w:pPr>
              <w:pStyle w:val="ConsPlusNormal0"/>
              <w:jc w:val="right"/>
            </w:pPr>
            <w:r>
              <w:t>52504,41</w:t>
            </w:r>
          </w:p>
        </w:tc>
        <w:tc>
          <w:tcPr>
            <w:tcW w:w="1587" w:type="dxa"/>
          </w:tcPr>
          <w:p w14:paraId="0A69B6B9" w14:textId="77777777" w:rsidR="002B6D76" w:rsidRDefault="00000000">
            <w:pPr>
              <w:pStyle w:val="ConsPlusNormal0"/>
              <w:jc w:val="right"/>
            </w:pPr>
            <w:r>
              <w:t>630052,88</w:t>
            </w:r>
          </w:p>
        </w:tc>
      </w:tr>
      <w:tr w:rsidR="002B6D76" w14:paraId="548591FB" w14:textId="77777777">
        <w:tc>
          <w:tcPr>
            <w:tcW w:w="624" w:type="dxa"/>
          </w:tcPr>
          <w:p w14:paraId="7E1C0C23" w14:textId="77777777" w:rsidR="002B6D76" w:rsidRDefault="00000000">
            <w:pPr>
              <w:pStyle w:val="ConsPlusNormal0"/>
              <w:jc w:val="center"/>
            </w:pPr>
            <w:r>
              <w:t>182</w:t>
            </w:r>
          </w:p>
        </w:tc>
        <w:tc>
          <w:tcPr>
            <w:tcW w:w="1134" w:type="dxa"/>
          </w:tcPr>
          <w:p w14:paraId="150A874A" w14:textId="77777777" w:rsidR="002B6D76" w:rsidRDefault="00000000">
            <w:pPr>
              <w:pStyle w:val="ConsPlusNormal0"/>
              <w:jc w:val="center"/>
            </w:pPr>
            <w:r>
              <w:t>260021</w:t>
            </w:r>
          </w:p>
        </w:tc>
        <w:tc>
          <w:tcPr>
            <w:tcW w:w="2719" w:type="dxa"/>
          </w:tcPr>
          <w:p w14:paraId="4FF4DD00" w14:textId="77777777" w:rsidR="002B6D76" w:rsidRDefault="00000000">
            <w:pPr>
              <w:pStyle w:val="ConsPlusNormal0"/>
            </w:pPr>
            <w:r>
              <w:t>ГБУЗ СК "Петровская районная больница"</w:t>
            </w:r>
          </w:p>
        </w:tc>
        <w:tc>
          <w:tcPr>
            <w:tcW w:w="2665" w:type="dxa"/>
          </w:tcPr>
          <w:p w14:paraId="7FCF2EE6" w14:textId="77777777" w:rsidR="002B6D76" w:rsidRDefault="00000000">
            <w:pPr>
              <w:pStyle w:val="ConsPlusNormal0"/>
            </w:pPr>
            <w:r>
              <w:t>ФАП с. Кугуты</w:t>
            </w:r>
          </w:p>
        </w:tc>
        <w:tc>
          <w:tcPr>
            <w:tcW w:w="1077" w:type="dxa"/>
          </w:tcPr>
          <w:p w14:paraId="4A472EF5" w14:textId="77777777" w:rsidR="002B6D76" w:rsidRDefault="00000000">
            <w:pPr>
              <w:pStyle w:val="ConsPlusNormal0"/>
            </w:pPr>
            <w:r>
              <w:t>от 101 до 800</w:t>
            </w:r>
          </w:p>
        </w:tc>
        <w:tc>
          <w:tcPr>
            <w:tcW w:w="823" w:type="dxa"/>
          </w:tcPr>
          <w:p w14:paraId="27E13B28" w14:textId="77777777" w:rsidR="002B6D76" w:rsidRDefault="00000000">
            <w:pPr>
              <w:pStyle w:val="ConsPlusNormal0"/>
              <w:jc w:val="right"/>
            </w:pPr>
            <w:r>
              <w:t>36</w:t>
            </w:r>
          </w:p>
        </w:tc>
        <w:tc>
          <w:tcPr>
            <w:tcW w:w="823" w:type="dxa"/>
          </w:tcPr>
          <w:p w14:paraId="06A73252" w14:textId="77777777" w:rsidR="002B6D76" w:rsidRDefault="00000000">
            <w:pPr>
              <w:pStyle w:val="ConsPlusNormal0"/>
              <w:jc w:val="right"/>
            </w:pPr>
            <w:r>
              <w:t>0,00</w:t>
            </w:r>
          </w:p>
        </w:tc>
        <w:tc>
          <w:tcPr>
            <w:tcW w:w="1814" w:type="dxa"/>
          </w:tcPr>
          <w:p w14:paraId="57421D86" w14:textId="77777777" w:rsidR="002B6D76" w:rsidRDefault="00000000">
            <w:pPr>
              <w:pStyle w:val="ConsPlusNormal0"/>
            </w:pPr>
            <w:r>
              <w:t>не соответствует</w:t>
            </w:r>
          </w:p>
        </w:tc>
        <w:tc>
          <w:tcPr>
            <w:tcW w:w="1417" w:type="dxa"/>
          </w:tcPr>
          <w:p w14:paraId="1E737E31" w14:textId="77777777" w:rsidR="002B6D76" w:rsidRDefault="00000000">
            <w:pPr>
              <w:pStyle w:val="ConsPlusNormal0"/>
              <w:jc w:val="right"/>
            </w:pPr>
            <w:r>
              <w:t>0,8333</w:t>
            </w:r>
          </w:p>
        </w:tc>
        <w:tc>
          <w:tcPr>
            <w:tcW w:w="1020" w:type="dxa"/>
          </w:tcPr>
          <w:p w14:paraId="4FBCCF7A" w14:textId="77777777" w:rsidR="002B6D76" w:rsidRDefault="00000000">
            <w:pPr>
              <w:pStyle w:val="ConsPlusNormal0"/>
              <w:jc w:val="right"/>
            </w:pPr>
            <w:r>
              <w:t>1,0034</w:t>
            </w:r>
          </w:p>
        </w:tc>
        <w:tc>
          <w:tcPr>
            <w:tcW w:w="1191" w:type="dxa"/>
          </w:tcPr>
          <w:p w14:paraId="19706592" w14:textId="77777777" w:rsidR="002B6D76" w:rsidRDefault="00000000">
            <w:pPr>
              <w:pStyle w:val="ConsPlusNormal0"/>
              <w:jc w:val="right"/>
            </w:pPr>
            <w:r>
              <w:t>0,8361</w:t>
            </w:r>
          </w:p>
        </w:tc>
        <w:tc>
          <w:tcPr>
            <w:tcW w:w="1587" w:type="dxa"/>
          </w:tcPr>
          <w:p w14:paraId="07F55B3F" w14:textId="77777777" w:rsidR="002B6D76" w:rsidRDefault="00000000">
            <w:pPr>
              <w:pStyle w:val="ConsPlusNormal0"/>
              <w:jc w:val="right"/>
            </w:pPr>
            <w:r>
              <w:t>1284932,03</w:t>
            </w:r>
          </w:p>
        </w:tc>
        <w:tc>
          <w:tcPr>
            <w:tcW w:w="1417" w:type="dxa"/>
          </w:tcPr>
          <w:p w14:paraId="6ABA451E" w14:textId="77777777" w:rsidR="002B6D76" w:rsidRDefault="00000000">
            <w:pPr>
              <w:pStyle w:val="ConsPlusNormal0"/>
              <w:jc w:val="right"/>
            </w:pPr>
            <w:r>
              <w:t>107077,67</w:t>
            </w:r>
          </w:p>
        </w:tc>
        <w:tc>
          <w:tcPr>
            <w:tcW w:w="1587" w:type="dxa"/>
          </w:tcPr>
          <w:p w14:paraId="06FA89D0" w14:textId="77777777" w:rsidR="002B6D76" w:rsidRDefault="00000000">
            <w:pPr>
              <w:pStyle w:val="ConsPlusNormal0"/>
              <w:jc w:val="right"/>
            </w:pPr>
            <w:r>
              <w:t>1284932,03</w:t>
            </w:r>
          </w:p>
        </w:tc>
      </w:tr>
      <w:tr w:rsidR="002B6D76" w14:paraId="1FC274D6" w14:textId="77777777">
        <w:tc>
          <w:tcPr>
            <w:tcW w:w="624" w:type="dxa"/>
          </w:tcPr>
          <w:p w14:paraId="233E2479" w14:textId="77777777" w:rsidR="002B6D76" w:rsidRDefault="00000000">
            <w:pPr>
              <w:pStyle w:val="ConsPlusNormal0"/>
              <w:jc w:val="center"/>
            </w:pPr>
            <w:r>
              <w:t>183</w:t>
            </w:r>
          </w:p>
        </w:tc>
        <w:tc>
          <w:tcPr>
            <w:tcW w:w="1134" w:type="dxa"/>
          </w:tcPr>
          <w:p w14:paraId="220A0B14" w14:textId="77777777" w:rsidR="002B6D76" w:rsidRDefault="00000000">
            <w:pPr>
              <w:pStyle w:val="ConsPlusNormal0"/>
              <w:jc w:val="center"/>
            </w:pPr>
            <w:r>
              <w:t>260021</w:t>
            </w:r>
          </w:p>
        </w:tc>
        <w:tc>
          <w:tcPr>
            <w:tcW w:w="2719" w:type="dxa"/>
          </w:tcPr>
          <w:p w14:paraId="7657BEED" w14:textId="77777777" w:rsidR="002B6D76" w:rsidRDefault="00000000">
            <w:pPr>
              <w:pStyle w:val="ConsPlusNormal0"/>
            </w:pPr>
            <w:r>
              <w:t>ГБУЗ СК "Петровская районная больница"</w:t>
            </w:r>
          </w:p>
        </w:tc>
        <w:tc>
          <w:tcPr>
            <w:tcW w:w="2665" w:type="dxa"/>
          </w:tcPr>
          <w:p w14:paraId="1F4480F0" w14:textId="77777777" w:rsidR="002B6D76" w:rsidRDefault="00000000">
            <w:pPr>
              <w:pStyle w:val="ConsPlusNormal0"/>
            </w:pPr>
            <w:r>
              <w:t>ФАП п. Полевой</w:t>
            </w:r>
          </w:p>
        </w:tc>
        <w:tc>
          <w:tcPr>
            <w:tcW w:w="1077" w:type="dxa"/>
          </w:tcPr>
          <w:p w14:paraId="22132DF6" w14:textId="77777777" w:rsidR="002B6D76" w:rsidRDefault="00000000">
            <w:pPr>
              <w:pStyle w:val="ConsPlusNormal0"/>
            </w:pPr>
            <w:r>
              <w:t>от 101 до 800</w:t>
            </w:r>
          </w:p>
        </w:tc>
        <w:tc>
          <w:tcPr>
            <w:tcW w:w="823" w:type="dxa"/>
          </w:tcPr>
          <w:p w14:paraId="54D707BD" w14:textId="77777777" w:rsidR="002B6D76" w:rsidRDefault="00000000">
            <w:pPr>
              <w:pStyle w:val="ConsPlusNormal0"/>
              <w:jc w:val="right"/>
            </w:pPr>
            <w:r>
              <w:t>28</w:t>
            </w:r>
          </w:p>
        </w:tc>
        <w:tc>
          <w:tcPr>
            <w:tcW w:w="823" w:type="dxa"/>
          </w:tcPr>
          <w:p w14:paraId="5850C18A" w14:textId="77777777" w:rsidR="002B6D76" w:rsidRDefault="00000000">
            <w:pPr>
              <w:pStyle w:val="ConsPlusNormal0"/>
              <w:jc w:val="right"/>
            </w:pPr>
            <w:r>
              <w:t>0,00</w:t>
            </w:r>
          </w:p>
        </w:tc>
        <w:tc>
          <w:tcPr>
            <w:tcW w:w="1814" w:type="dxa"/>
          </w:tcPr>
          <w:p w14:paraId="2D1DA9D8" w14:textId="77777777" w:rsidR="002B6D76" w:rsidRDefault="00000000">
            <w:pPr>
              <w:pStyle w:val="ConsPlusNormal0"/>
            </w:pPr>
            <w:r>
              <w:t>не соответствует</w:t>
            </w:r>
          </w:p>
        </w:tc>
        <w:tc>
          <w:tcPr>
            <w:tcW w:w="1417" w:type="dxa"/>
          </w:tcPr>
          <w:p w14:paraId="66098DB8" w14:textId="77777777" w:rsidR="002B6D76" w:rsidRDefault="00000000">
            <w:pPr>
              <w:pStyle w:val="ConsPlusNormal0"/>
              <w:jc w:val="right"/>
            </w:pPr>
            <w:r>
              <w:t>0,8333</w:t>
            </w:r>
          </w:p>
        </w:tc>
        <w:tc>
          <w:tcPr>
            <w:tcW w:w="1020" w:type="dxa"/>
          </w:tcPr>
          <w:p w14:paraId="178ECC46" w14:textId="77777777" w:rsidR="002B6D76" w:rsidRDefault="00000000">
            <w:pPr>
              <w:pStyle w:val="ConsPlusNormal0"/>
              <w:jc w:val="right"/>
            </w:pPr>
            <w:r>
              <w:t>1,0026</w:t>
            </w:r>
          </w:p>
        </w:tc>
        <w:tc>
          <w:tcPr>
            <w:tcW w:w="1191" w:type="dxa"/>
          </w:tcPr>
          <w:p w14:paraId="5C3F59A4" w14:textId="77777777" w:rsidR="002B6D76" w:rsidRDefault="00000000">
            <w:pPr>
              <w:pStyle w:val="ConsPlusNormal0"/>
              <w:jc w:val="right"/>
            </w:pPr>
            <w:r>
              <w:t>0,8355</w:t>
            </w:r>
          </w:p>
        </w:tc>
        <w:tc>
          <w:tcPr>
            <w:tcW w:w="1587" w:type="dxa"/>
          </w:tcPr>
          <w:p w14:paraId="055EDBF9" w14:textId="77777777" w:rsidR="002B6D76" w:rsidRDefault="00000000">
            <w:pPr>
              <w:pStyle w:val="ConsPlusNormal0"/>
              <w:jc w:val="right"/>
            </w:pPr>
            <w:r>
              <w:t>1283966,47</w:t>
            </w:r>
          </w:p>
        </w:tc>
        <w:tc>
          <w:tcPr>
            <w:tcW w:w="1417" w:type="dxa"/>
          </w:tcPr>
          <w:p w14:paraId="23298872" w14:textId="77777777" w:rsidR="002B6D76" w:rsidRDefault="00000000">
            <w:pPr>
              <w:pStyle w:val="ConsPlusNormal0"/>
              <w:jc w:val="right"/>
            </w:pPr>
            <w:r>
              <w:t>106997,21</w:t>
            </w:r>
          </w:p>
        </w:tc>
        <w:tc>
          <w:tcPr>
            <w:tcW w:w="1587" w:type="dxa"/>
          </w:tcPr>
          <w:p w14:paraId="0B643E9B" w14:textId="77777777" w:rsidR="002B6D76" w:rsidRDefault="00000000">
            <w:pPr>
              <w:pStyle w:val="ConsPlusNormal0"/>
              <w:jc w:val="right"/>
            </w:pPr>
            <w:r>
              <w:t>1283966,46</w:t>
            </w:r>
          </w:p>
        </w:tc>
      </w:tr>
      <w:tr w:rsidR="002B6D76" w14:paraId="5F4AAE16" w14:textId="77777777">
        <w:tc>
          <w:tcPr>
            <w:tcW w:w="624" w:type="dxa"/>
          </w:tcPr>
          <w:p w14:paraId="0208F5E3" w14:textId="77777777" w:rsidR="002B6D76" w:rsidRDefault="00000000">
            <w:pPr>
              <w:pStyle w:val="ConsPlusNormal0"/>
              <w:jc w:val="center"/>
            </w:pPr>
            <w:r>
              <w:t>184</w:t>
            </w:r>
          </w:p>
        </w:tc>
        <w:tc>
          <w:tcPr>
            <w:tcW w:w="1134" w:type="dxa"/>
          </w:tcPr>
          <w:p w14:paraId="2CCDA529" w14:textId="77777777" w:rsidR="002B6D76" w:rsidRDefault="00000000">
            <w:pPr>
              <w:pStyle w:val="ConsPlusNormal0"/>
              <w:jc w:val="center"/>
            </w:pPr>
            <w:r>
              <w:t>260022</w:t>
            </w:r>
          </w:p>
        </w:tc>
        <w:tc>
          <w:tcPr>
            <w:tcW w:w="2719" w:type="dxa"/>
          </w:tcPr>
          <w:p w14:paraId="6845E95D" w14:textId="77777777" w:rsidR="002B6D76" w:rsidRDefault="00000000">
            <w:pPr>
              <w:pStyle w:val="ConsPlusNormal0"/>
            </w:pPr>
            <w:r>
              <w:t>ГБУЗ СК "Предгорная районная больница"</w:t>
            </w:r>
          </w:p>
        </w:tc>
        <w:tc>
          <w:tcPr>
            <w:tcW w:w="2665" w:type="dxa"/>
          </w:tcPr>
          <w:p w14:paraId="5D1692F7" w14:textId="77777777" w:rsidR="002B6D76" w:rsidRDefault="00000000">
            <w:pPr>
              <w:pStyle w:val="ConsPlusNormal0"/>
            </w:pPr>
            <w:r>
              <w:t>ФАП п. им. Чкалова</w:t>
            </w:r>
          </w:p>
        </w:tc>
        <w:tc>
          <w:tcPr>
            <w:tcW w:w="1077" w:type="dxa"/>
          </w:tcPr>
          <w:p w14:paraId="4610E313" w14:textId="77777777" w:rsidR="002B6D76" w:rsidRDefault="00000000">
            <w:pPr>
              <w:pStyle w:val="ConsPlusNormal0"/>
            </w:pPr>
            <w:r>
              <w:t>от 101 до 800</w:t>
            </w:r>
          </w:p>
        </w:tc>
        <w:tc>
          <w:tcPr>
            <w:tcW w:w="823" w:type="dxa"/>
          </w:tcPr>
          <w:p w14:paraId="10E42579" w14:textId="77777777" w:rsidR="002B6D76" w:rsidRDefault="00000000">
            <w:pPr>
              <w:pStyle w:val="ConsPlusNormal0"/>
              <w:jc w:val="right"/>
            </w:pPr>
            <w:r>
              <w:t>90</w:t>
            </w:r>
          </w:p>
        </w:tc>
        <w:tc>
          <w:tcPr>
            <w:tcW w:w="823" w:type="dxa"/>
          </w:tcPr>
          <w:p w14:paraId="1B7E5712" w14:textId="77777777" w:rsidR="002B6D76" w:rsidRDefault="00000000">
            <w:pPr>
              <w:pStyle w:val="ConsPlusNormal0"/>
              <w:jc w:val="right"/>
            </w:pPr>
            <w:r>
              <w:t>0,00</w:t>
            </w:r>
          </w:p>
        </w:tc>
        <w:tc>
          <w:tcPr>
            <w:tcW w:w="1814" w:type="dxa"/>
          </w:tcPr>
          <w:p w14:paraId="58DF0549" w14:textId="77777777" w:rsidR="002B6D76" w:rsidRDefault="00000000">
            <w:pPr>
              <w:pStyle w:val="ConsPlusNormal0"/>
            </w:pPr>
            <w:r>
              <w:t>не соответствует</w:t>
            </w:r>
          </w:p>
        </w:tc>
        <w:tc>
          <w:tcPr>
            <w:tcW w:w="1417" w:type="dxa"/>
          </w:tcPr>
          <w:p w14:paraId="7EDAA0C0" w14:textId="77777777" w:rsidR="002B6D76" w:rsidRDefault="00000000">
            <w:pPr>
              <w:pStyle w:val="ConsPlusNormal0"/>
              <w:jc w:val="right"/>
            </w:pPr>
            <w:r>
              <w:t>0,8333</w:t>
            </w:r>
          </w:p>
        </w:tc>
        <w:tc>
          <w:tcPr>
            <w:tcW w:w="1020" w:type="dxa"/>
          </w:tcPr>
          <w:p w14:paraId="2455E0C9" w14:textId="77777777" w:rsidR="002B6D76" w:rsidRDefault="00000000">
            <w:pPr>
              <w:pStyle w:val="ConsPlusNormal0"/>
              <w:jc w:val="right"/>
            </w:pPr>
            <w:r>
              <w:t>1,0085</w:t>
            </w:r>
          </w:p>
        </w:tc>
        <w:tc>
          <w:tcPr>
            <w:tcW w:w="1191" w:type="dxa"/>
          </w:tcPr>
          <w:p w14:paraId="0D9D3C64" w14:textId="77777777" w:rsidR="002B6D76" w:rsidRDefault="00000000">
            <w:pPr>
              <w:pStyle w:val="ConsPlusNormal0"/>
              <w:jc w:val="right"/>
            </w:pPr>
            <w:r>
              <w:t>0,8404</w:t>
            </w:r>
          </w:p>
        </w:tc>
        <w:tc>
          <w:tcPr>
            <w:tcW w:w="1587" w:type="dxa"/>
          </w:tcPr>
          <w:p w14:paraId="642272BC" w14:textId="77777777" w:rsidR="002B6D76" w:rsidRDefault="00000000">
            <w:pPr>
              <w:pStyle w:val="ConsPlusNormal0"/>
              <w:jc w:val="right"/>
            </w:pPr>
            <w:r>
              <w:t>1291448,94</w:t>
            </w:r>
          </w:p>
        </w:tc>
        <w:tc>
          <w:tcPr>
            <w:tcW w:w="1417" w:type="dxa"/>
          </w:tcPr>
          <w:p w14:paraId="18988F29" w14:textId="77777777" w:rsidR="002B6D76" w:rsidRDefault="00000000">
            <w:pPr>
              <w:pStyle w:val="ConsPlusNormal0"/>
              <w:jc w:val="right"/>
            </w:pPr>
            <w:r>
              <w:t>107620,75</w:t>
            </w:r>
          </w:p>
        </w:tc>
        <w:tc>
          <w:tcPr>
            <w:tcW w:w="1587" w:type="dxa"/>
          </w:tcPr>
          <w:p w14:paraId="2FB8CAD9" w14:textId="77777777" w:rsidR="002B6D76" w:rsidRDefault="00000000">
            <w:pPr>
              <w:pStyle w:val="ConsPlusNormal0"/>
              <w:jc w:val="right"/>
            </w:pPr>
            <w:r>
              <w:t>1291448,94</w:t>
            </w:r>
          </w:p>
        </w:tc>
      </w:tr>
      <w:tr w:rsidR="002B6D76" w14:paraId="1C4976BE" w14:textId="77777777">
        <w:tc>
          <w:tcPr>
            <w:tcW w:w="624" w:type="dxa"/>
          </w:tcPr>
          <w:p w14:paraId="4F05783A" w14:textId="77777777" w:rsidR="002B6D76" w:rsidRDefault="00000000">
            <w:pPr>
              <w:pStyle w:val="ConsPlusNormal0"/>
              <w:jc w:val="center"/>
            </w:pPr>
            <w:r>
              <w:t>185</w:t>
            </w:r>
          </w:p>
        </w:tc>
        <w:tc>
          <w:tcPr>
            <w:tcW w:w="1134" w:type="dxa"/>
          </w:tcPr>
          <w:p w14:paraId="1FE23B0A" w14:textId="77777777" w:rsidR="002B6D76" w:rsidRDefault="00000000">
            <w:pPr>
              <w:pStyle w:val="ConsPlusNormal0"/>
              <w:jc w:val="center"/>
            </w:pPr>
            <w:r>
              <w:t>260022</w:t>
            </w:r>
          </w:p>
        </w:tc>
        <w:tc>
          <w:tcPr>
            <w:tcW w:w="2719" w:type="dxa"/>
          </w:tcPr>
          <w:p w14:paraId="44FFACAC" w14:textId="77777777" w:rsidR="002B6D76" w:rsidRDefault="00000000">
            <w:pPr>
              <w:pStyle w:val="ConsPlusNormal0"/>
            </w:pPr>
            <w:r>
              <w:t>ГБУЗ СК "Предгорная районная больница"</w:t>
            </w:r>
          </w:p>
        </w:tc>
        <w:tc>
          <w:tcPr>
            <w:tcW w:w="2665" w:type="dxa"/>
          </w:tcPr>
          <w:p w14:paraId="1F902B9C" w14:textId="77777777" w:rsidR="002B6D76" w:rsidRDefault="00000000">
            <w:pPr>
              <w:pStyle w:val="ConsPlusNormal0"/>
            </w:pPr>
            <w:r>
              <w:t>ФАП п. Санамер</w:t>
            </w:r>
          </w:p>
        </w:tc>
        <w:tc>
          <w:tcPr>
            <w:tcW w:w="1077" w:type="dxa"/>
          </w:tcPr>
          <w:p w14:paraId="78E5D370" w14:textId="77777777" w:rsidR="002B6D76" w:rsidRDefault="00000000">
            <w:pPr>
              <w:pStyle w:val="ConsPlusNormal0"/>
            </w:pPr>
            <w:r>
              <w:t>Свыше 2000</w:t>
            </w:r>
          </w:p>
        </w:tc>
        <w:tc>
          <w:tcPr>
            <w:tcW w:w="823" w:type="dxa"/>
          </w:tcPr>
          <w:p w14:paraId="23ED72BD" w14:textId="77777777" w:rsidR="002B6D76" w:rsidRDefault="00000000">
            <w:pPr>
              <w:pStyle w:val="ConsPlusNormal0"/>
              <w:jc w:val="right"/>
            </w:pPr>
            <w:r>
              <w:t>431</w:t>
            </w:r>
          </w:p>
        </w:tc>
        <w:tc>
          <w:tcPr>
            <w:tcW w:w="823" w:type="dxa"/>
          </w:tcPr>
          <w:p w14:paraId="67578AA9" w14:textId="77777777" w:rsidR="002B6D76" w:rsidRDefault="00000000">
            <w:pPr>
              <w:pStyle w:val="ConsPlusNormal0"/>
              <w:jc w:val="right"/>
            </w:pPr>
            <w:r>
              <w:t>0,00</w:t>
            </w:r>
          </w:p>
        </w:tc>
        <w:tc>
          <w:tcPr>
            <w:tcW w:w="1814" w:type="dxa"/>
          </w:tcPr>
          <w:p w14:paraId="246F529B" w14:textId="77777777" w:rsidR="002B6D76" w:rsidRDefault="00000000">
            <w:pPr>
              <w:pStyle w:val="ConsPlusNormal0"/>
            </w:pPr>
            <w:r>
              <w:t>не соответствует</w:t>
            </w:r>
          </w:p>
        </w:tc>
        <w:tc>
          <w:tcPr>
            <w:tcW w:w="1417" w:type="dxa"/>
          </w:tcPr>
          <w:p w14:paraId="5DC0DCA6" w14:textId="77777777" w:rsidR="002B6D76" w:rsidRDefault="00000000">
            <w:pPr>
              <w:pStyle w:val="ConsPlusNormal0"/>
              <w:jc w:val="right"/>
            </w:pPr>
            <w:r>
              <w:t>0,6144</w:t>
            </w:r>
          </w:p>
        </w:tc>
        <w:tc>
          <w:tcPr>
            <w:tcW w:w="1020" w:type="dxa"/>
          </w:tcPr>
          <w:p w14:paraId="4ADDAC10" w14:textId="77777777" w:rsidR="002B6D76" w:rsidRDefault="00000000">
            <w:pPr>
              <w:pStyle w:val="ConsPlusNormal0"/>
              <w:jc w:val="right"/>
            </w:pPr>
            <w:r>
              <w:t>1,0203</w:t>
            </w:r>
          </w:p>
        </w:tc>
        <w:tc>
          <w:tcPr>
            <w:tcW w:w="1191" w:type="dxa"/>
          </w:tcPr>
          <w:p w14:paraId="351EC0E6" w14:textId="77777777" w:rsidR="002B6D76" w:rsidRDefault="00000000">
            <w:pPr>
              <w:pStyle w:val="ConsPlusNormal0"/>
              <w:jc w:val="right"/>
            </w:pPr>
            <w:r>
              <w:t>0,6269</w:t>
            </w:r>
          </w:p>
        </w:tc>
        <w:tc>
          <w:tcPr>
            <w:tcW w:w="1587" w:type="dxa"/>
          </w:tcPr>
          <w:p w14:paraId="77DAFE49" w14:textId="77777777" w:rsidR="002B6D76" w:rsidRDefault="00000000">
            <w:pPr>
              <w:pStyle w:val="ConsPlusNormal0"/>
              <w:jc w:val="right"/>
            </w:pPr>
            <w:r>
              <w:t>1926789,92</w:t>
            </w:r>
          </w:p>
        </w:tc>
        <w:tc>
          <w:tcPr>
            <w:tcW w:w="1417" w:type="dxa"/>
          </w:tcPr>
          <w:p w14:paraId="275A2258" w14:textId="77777777" w:rsidR="002B6D76" w:rsidRDefault="00000000">
            <w:pPr>
              <w:pStyle w:val="ConsPlusNormal0"/>
              <w:jc w:val="right"/>
            </w:pPr>
            <w:r>
              <w:t>160565,83</w:t>
            </w:r>
          </w:p>
        </w:tc>
        <w:tc>
          <w:tcPr>
            <w:tcW w:w="1587" w:type="dxa"/>
          </w:tcPr>
          <w:p w14:paraId="47E44C21" w14:textId="77777777" w:rsidR="002B6D76" w:rsidRDefault="00000000">
            <w:pPr>
              <w:pStyle w:val="ConsPlusNormal0"/>
              <w:jc w:val="right"/>
            </w:pPr>
            <w:r>
              <w:t>1926789,92</w:t>
            </w:r>
          </w:p>
        </w:tc>
      </w:tr>
      <w:tr w:rsidR="002B6D76" w14:paraId="0A0F9DE9" w14:textId="77777777">
        <w:tc>
          <w:tcPr>
            <w:tcW w:w="624" w:type="dxa"/>
          </w:tcPr>
          <w:p w14:paraId="495D07F4" w14:textId="77777777" w:rsidR="002B6D76" w:rsidRDefault="00000000">
            <w:pPr>
              <w:pStyle w:val="ConsPlusNormal0"/>
              <w:jc w:val="center"/>
            </w:pPr>
            <w:r>
              <w:t>186</w:t>
            </w:r>
          </w:p>
        </w:tc>
        <w:tc>
          <w:tcPr>
            <w:tcW w:w="1134" w:type="dxa"/>
          </w:tcPr>
          <w:p w14:paraId="1106E692" w14:textId="77777777" w:rsidR="002B6D76" w:rsidRDefault="00000000">
            <w:pPr>
              <w:pStyle w:val="ConsPlusNormal0"/>
              <w:jc w:val="center"/>
            </w:pPr>
            <w:r>
              <w:t>260022</w:t>
            </w:r>
          </w:p>
        </w:tc>
        <w:tc>
          <w:tcPr>
            <w:tcW w:w="2719" w:type="dxa"/>
          </w:tcPr>
          <w:p w14:paraId="50C83B17" w14:textId="77777777" w:rsidR="002B6D76" w:rsidRDefault="00000000">
            <w:pPr>
              <w:pStyle w:val="ConsPlusNormal0"/>
            </w:pPr>
            <w:r>
              <w:t>ГБУЗ СК "Предгорная районная больница"</w:t>
            </w:r>
          </w:p>
        </w:tc>
        <w:tc>
          <w:tcPr>
            <w:tcW w:w="2665" w:type="dxa"/>
          </w:tcPr>
          <w:p w14:paraId="2C8FC935" w14:textId="77777777" w:rsidR="002B6D76" w:rsidRDefault="00000000">
            <w:pPr>
              <w:pStyle w:val="ConsPlusNormal0"/>
            </w:pPr>
            <w:r>
              <w:t>ФАП п. Железноводский</w:t>
            </w:r>
          </w:p>
        </w:tc>
        <w:tc>
          <w:tcPr>
            <w:tcW w:w="1077" w:type="dxa"/>
          </w:tcPr>
          <w:p w14:paraId="2326C6A7" w14:textId="77777777" w:rsidR="002B6D76" w:rsidRDefault="00000000">
            <w:pPr>
              <w:pStyle w:val="ConsPlusNormal0"/>
            </w:pPr>
            <w:r>
              <w:t>от 1501 до 2000</w:t>
            </w:r>
          </w:p>
        </w:tc>
        <w:tc>
          <w:tcPr>
            <w:tcW w:w="823" w:type="dxa"/>
          </w:tcPr>
          <w:p w14:paraId="219FCAB0" w14:textId="77777777" w:rsidR="002B6D76" w:rsidRDefault="00000000">
            <w:pPr>
              <w:pStyle w:val="ConsPlusNormal0"/>
              <w:jc w:val="right"/>
            </w:pPr>
            <w:r>
              <w:t>289</w:t>
            </w:r>
          </w:p>
        </w:tc>
        <w:tc>
          <w:tcPr>
            <w:tcW w:w="823" w:type="dxa"/>
          </w:tcPr>
          <w:p w14:paraId="0A2F897F" w14:textId="77777777" w:rsidR="002B6D76" w:rsidRDefault="00000000">
            <w:pPr>
              <w:pStyle w:val="ConsPlusNormal0"/>
              <w:jc w:val="right"/>
            </w:pPr>
            <w:r>
              <w:t>0,00</w:t>
            </w:r>
          </w:p>
        </w:tc>
        <w:tc>
          <w:tcPr>
            <w:tcW w:w="1814" w:type="dxa"/>
          </w:tcPr>
          <w:p w14:paraId="5CBA9285" w14:textId="77777777" w:rsidR="002B6D76" w:rsidRDefault="00000000">
            <w:pPr>
              <w:pStyle w:val="ConsPlusNormal0"/>
            </w:pPr>
            <w:r>
              <w:t>не соответствует</w:t>
            </w:r>
          </w:p>
        </w:tc>
        <w:tc>
          <w:tcPr>
            <w:tcW w:w="1417" w:type="dxa"/>
          </w:tcPr>
          <w:p w14:paraId="7C93D9CB" w14:textId="77777777" w:rsidR="002B6D76" w:rsidRDefault="00000000">
            <w:pPr>
              <w:pStyle w:val="ConsPlusNormal0"/>
              <w:jc w:val="right"/>
            </w:pPr>
            <w:r>
              <w:t>0,5833</w:t>
            </w:r>
          </w:p>
        </w:tc>
        <w:tc>
          <w:tcPr>
            <w:tcW w:w="1020" w:type="dxa"/>
          </w:tcPr>
          <w:p w14:paraId="4F174D03" w14:textId="77777777" w:rsidR="002B6D76" w:rsidRDefault="00000000">
            <w:pPr>
              <w:pStyle w:val="ConsPlusNormal0"/>
              <w:jc w:val="right"/>
            </w:pPr>
            <w:r>
              <w:t>1,0136</w:t>
            </w:r>
          </w:p>
        </w:tc>
        <w:tc>
          <w:tcPr>
            <w:tcW w:w="1191" w:type="dxa"/>
          </w:tcPr>
          <w:p w14:paraId="4BF24721" w14:textId="77777777" w:rsidR="002B6D76" w:rsidRDefault="00000000">
            <w:pPr>
              <w:pStyle w:val="ConsPlusNormal0"/>
              <w:jc w:val="right"/>
            </w:pPr>
            <w:r>
              <w:t>0,5912</w:t>
            </w:r>
          </w:p>
        </w:tc>
        <w:tc>
          <w:tcPr>
            <w:tcW w:w="1587" w:type="dxa"/>
          </w:tcPr>
          <w:p w14:paraId="289F8B11" w14:textId="77777777" w:rsidR="002B6D76" w:rsidRDefault="00000000">
            <w:pPr>
              <w:pStyle w:val="ConsPlusNormal0"/>
              <w:jc w:val="right"/>
            </w:pPr>
            <w:r>
              <w:t>1817264,55</w:t>
            </w:r>
          </w:p>
        </w:tc>
        <w:tc>
          <w:tcPr>
            <w:tcW w:w="1417" w:type="dxa"/>
          </w:tcPr>
          <w:p w14:paraId="0BA6C8FF" w14:textId="77777777" w:rsidR="002B6D76" w:rsidRDefault="00000000">
            <w:pPr>
              <w:pStyle w:val="ConsPlusNormal0"/>
              <w:jc w:val="right"/>
            </w:pPr>
            <w:r>
              <w:t>151438,71</w:t>
            </w:r>
          </w:p>
        </w:tc>
        <w:tc>
          <w:tcPr>
            <w:tcW w:w="1587" w:type="dxa"/>
          </w:tcPr>
          <w:p w14:paraId="18798C7F" w14:textId="77777777" w:rsidR="002B6D76" w:rsidRDefault="00000000">
            <w:pPr>
              <w:pStyle w:val="ConsPlusNormal0"/>
              <w:jc w:val="right"/>
            </w:pPr>
            <w:r>
              <w:t>1817264,55</w:t>
            </w:r>
          </w:p>
        </w:tc>
      </w:tr>
      <w:tr w:rsidR="002B6D76" w14:paraId="3B903EBF" w14:textId="77777777">
        <w:tc>
          <w:tcPr>
            <w:tcW w:w="624" w:type="dxa"/>
          </w:tcPr>
          <w:p w14:paraId="1429A8D9" w14:textId="77777777" w:rsidR="002B6D76" w:rsidRDefault="00000000">
            <w:pPr>
              <w:pStyle w:val="ConsPlusNormal0"/>
              <w:jc w:val="center"/>
            </w:pPr>
            <w:r>
              <w:t>187</w:t>
            </w:r>
          </w:p>
        </w:tc>
        <w:tc>
          <w:tcPr>
            <w:tcW w:w="1134" w:type="dxa"/>
          </w:tcPr>
          <w:p w14:paraId="1D3F3EF6" w14:textId="77777777" w:rsidR="002B6D76" w:rsidRDefault="00000000">
            <w:pPr>
              <w:pStyle w:val="ConsPlusNormal0"/>
              <w:jc w:val="center"/>
            </w:pPr>
            <w:r>
              <w:t>260022</w:t>
            </w:r>
          </w:p>
        </w:tc>
        <w:tc>
          <w:tcPr>
            <w:tcW w:w="2719" w:type="dxa"/>
          </w:tcPr>
          <w:p w14:paraId="1E5F2AB4" w14:textId="77777777" w:rsidR="002B6D76" w:rsidRDefault="00000000">
            <w:pPr>
              <w:pStyle w:val="ConsPlusNormal0"/>
            </w:pPr>
            <w:r>
              <w:t>ГБУЗ СК "Предгорная районная больница"</w:t>
            </w:r>
          </w:p>
        </w:tc>
        <w:tc>
          <w:tcPr>
            <w:tcW w:w="2665" w:type="dxa"/>
          </w:tcPr>
          <w:p w14:paraId="43F5EBDF" w14:textId="77777777" w:rsidR="002B6D76" w:rsidRDefault="00000000">
            <w:pPr>
              <w:pStyle w:val="ConsPlusNormal0"/>
            </w:pPr>
            <w:r>
              <w:t>ФАП п. Урожайный</w:t>
            </w:r>
          </w:p>
        </w:tc>
        <w:tc>
          <w:tcPr>
            <w:tcW w:w="1077" w:type="dxa"/>
          </w:tcPr>
          <w:p w14:paraId="4C66917E" w14:textId="77777777" w:rsidR="002B6D76" w:rsidRDefault="00000000">
            <w:pPr>
              <w:pStyle w:val="ConsPlusNormal0"/>
            </w:pPr>
            <w:r>
              <w:t>от 801 до 1500</w:t>
            </w:r>
          </w:p>
        </w:tc>
        <w:tc>
          <w:tcPr>
            <w:tcW w:w="823" w:type="dxa"/>
          </w:tcPr>
          <w:p w14:paraId="15E8738E" w14:textId="77777777" w:rsidR="002B6D76" w:rsidRDefault="00000000">
            <w:pPr>
              <w:pStyle w:val="ConsPlusNormal0"/>
              <w:jc w:val="right"/>
            </w:pPr>
            <w:r>
              <w:t>205</w:t>
            </w:r>
          </w:p>
        </w:tc>
        <w:tc>
          <w:tcPr>
            <w:tcW w:w="823" w:type="dxa"/>
          </w:tcPr>
          <w:p w14:paraId="11A5CDD4" w14:textId="77777777" w:rsidR="002B6D76" w:rsidRDefault="00000000">
            <w:pPr>
              <w:pStyle w:val="ConsPlusNormal0"/>
              <w:jc w:val="right"/>
            </w:pPr>
            <w:r>
              <w:t>0,00</w:t>
            </w:r>
          </w:p>
        </w:tc>
        <w:tc>
          <w:tcPr>
            <w:tcW w:w="1814" w:type="dxa"/>
          </w:tcPr>
          <w:p w14:paraId="20D5FD2F" w14:textId="77777777" w:rsidR="002B6D76" w:rsidRDefault="00000000">
            <w:pPr>
              <w:pStyle w:val="ConsPlusNormal0"/>
            </w:pPr>
            <w:r>
              <w:t>не соответствует</w:t>
            </w:r>
          </w:p>
        </w:tc>
        <w:tc>
          <w:tcPr>
            <w:tcW w:w="1417" w:type="dxa"/>
          </w:tcPr>
          <w:p w14:paraId="4C5EAC45" w14:textId="77777777" w:rsidR="002B6D76" w:rsidRDefault="00000000">
            <w:pPr>
              <w:pStyle w:val="ConsPlusNormal0"/>
              <w:jc w:val="right"/>
            </w:pPr>
            <w:r>
              <w:t>0,6667</w:t>
            </w:r>
          </w:p>
        </w:tc>
        <w:tc>
          <w:tcPr>
            <w:tcW w:w="1020" w:type="dxa"/>
          </w:tcPr>
          <w:p w14:paraId="6703B5BF" w14:textId="77777777" w:rsidR="002B6D76" w:rsidRDefault="00000000">
            <w:pPr>
              <w:pStyle w:val="ConsPlusNormal0"/>
              <w:jc w:val="right"/>
            </w:pPr>
            <w:r>
              <w:t>1,0097</w:t>
            </w:r>
          </w:p>
        </w:tc>
        <w:tc>
          <w:tcPr>
            <w:tcW w:w="1191" w:type="dxa"/>
          </w:tcPr>
          <w:p w14:paraId="146042B2" w14:textId="77777777" w:rsidR="002B6D76" w:rsidRDefault="00000000">
            <w:pPr>
              <w:pStyle w:val="ConsPlusNormal0"/>
              <w:jc w:val="right"/>
            </w:pPr>
            <w:r>
              <w:t>0,6731</w:t>
            </w:r>
          </w:p>
        </w:tc>
        <w:tc>
          <w:tcPr>
            <w:tcW w:w="1587" w:type="dxa"/>
          </w:tcPr>
          <w:p w14:paraId="4BEB6621" w14:textId="77777777" w:rsidR="002B6D76" w:rsidRDefault="00000000">
            <w:pPr>
              <w:pStyle w:val="ConsPlusNormal0"/>
              <w:jc w:val="right"/>
            </w:pPr>
            <w:r>
              <w:t>2068985,60</w:t>
            </w:r>
          </w:p>
        </w:tc>
        <w:tc>
          <w:tcPr>
            <w:tcW w:w="1417" w:type="dxa"/>
          </w:tcPr>
          <w:p w14:paraId="20B9D40F" w14:textId="77777777" w:rsidR="002B6D76" w:rsidRDefault="00000000">
            <w:pPr>
              <w:pStyle w:val="ConsPlusNormal0"/>
              <w:jc w:val="right"/>
            </w:pPr>
            <w:r>
              <w:t>172415,47</w:t>
            </w:r>
          </w:p>
        </w:tc>
        <w:tc>
          <w:tcPr>
            <w:tcW w:w="1587" w:type="dxa"/>
          </w:tcPr>
          <w:p w14:paraId="140915A6" w14:textId="77777777" w:rsidR="002B6D76" w:rsidRDefault="00000000">
            <w:pPr>
              <w:pStyle w:val="ConsPlusNormal0"/>
              <w:jc w:val="right"/>
            </w:pPr>
            <w:r>
              <w:t>2068985,61</w:t>
            </w:r>
          </w:p>
        </w:tc>
      </w:tr>
      <w:tr w:rsidR="002B6D76" w14:paraId="39D4E429" w14:textId="77777777">
        <w:tc>
          <w:tcPr>
            <w:tcW w:w="624" w:type="dxa"/>
          </w:tcPr>
          <w:p w14:paraId="27C3FD21" w14:textId="77777777" w:rsidR="002B6D76" w:rsidRDefault="00000000">
            <w:pPr>
              <w:pStyle w:val="ConsPlusNormal0"/>
              <w:jc w:val="center"/>
            </w:pPr>
            <w:r>
              <w:t>188</w:t>
            </w:r>
          </w:p>
        </w:tc>
        <w:tc>
          <w:tcPr>
            <w:tcW w:w="1134" w:type="dxa"/>
          </w:tcPr>
          <w:p w14:paraId="24D2A95E" w14:textId="77777777" w:rsidR="002B6D76" w:rsidRDefault="00000000">
            <w:pPr>
              <w:pStyle w:val="ConsPlusNormal0"/>
              <w:jc w:val="center"/>
            </w:pPr>
            <w:r>
              <w:t>260022</w:t>
            </w:r>
          </w:p>
        </w:tc>
        <w:tc>
          <w:tcPr>
            <w:tcW w:w="2719" w:type="dxa"/>
          </w:tcPr>
          <w:p w14:paraId="40B82E79" w14:textId="77777777" w:rsidR="002B6D76" w:rsidRDefault="00000000">
            <w:pPr>
              <w:pStyle w:val="ConsPlusNormal0"/>
            </w:pPr>
            <w:r>
              <w:t>ГБУЗ СК "Предгорная районная больница"</w:t>
            </w:r>
          </w:p>
        </w:tc>
        <w:tc>
          <w:tcPr>
            <w:tcW w:w="2665" w:type="dxa"/>
          </w:tcPr>
          <w:p w14:paraId="74DBC20D" w14:textId="77777777" w:rsidR="002B6D76" w:rsidRDefault="00000000">
            <w:pPr>
              <w:pStyle w:val="ConsPlusNormal0"/>
            </w:pPr>
            <w:r>
              <w:t>ФАП с. Свобода</w:t>
            </w:r>
          </w:p>
        </w:tc>
        <w:tc>
          <w:tcPr>
            <w:tcW w:w="1077" w:type="dxa"/>
          </w:tcPr>
          <w:p w14:paraId="2DB074B8" w14:textId="77777777" w:rsidR="002B6D76" w:rsidRDefault="00000000">
            <w:pPr>
              <w:pStyle w:val="ConsPlusNormal0"/>
            </w:pPr>
            <w:r>
              <w:t>от 101 до 800</w:t>
            </w:r>
          </w:p>
        </w:tc>
        <w:tc>
          <w:tcPr>
            <w:tcW w:w="823" w:type="dxa"/>
          </w:tcPr>
          <w:p w14:paraId="657A8464" w14:textId="77777777" w:rsidR="002B6D76" w:rsidRDefault="00000000">
            <w:pPr>
              <w:pStyle w:val="ConsPlusNormal0"/>
              <w:jc w:val="right"/>
            </w:pPr>
            <w:r>
              <w:t>149</w:t>
            </w:r>
          </w:p>
        </w:tc>
        <w:tc>
          <w:tcPr>
            <w:tcW w:w="823" w:type="dxa"/>
          </w:tcPr>
          <w:p w14:paraId="2835F075" w14:textId="77777777" w:rsidR="002B6D76" w:rsidRDefault="00000000">
            <w:pPr>
              <w:pStyle w:val="ConsPlusNormal0"/>
              <w:jc w:val="right"/>
            </w:pPr>
            <w:r>
              <w:t>0,00</w:t>
            </w:r>
          </w:p>
        </w:tc>
        <w:tc>
          <w:tcPr>
            <w:tcW w:w="1814" w:type="dxa"/>
          </w:tcPr>
          <w:p w14:paraId="38568335" w14:textId="77777777" w:rsidR="002B6D76" w:rsidRDefault="00000000">
            <w:pPr>
              <w:pStyle w:val="ConsPlusNormal0"/>
            </w:pPr>
            <w:r>
              <w:t>соответствует</w:t>
            </w:r>
          </w:p>
        </w:tc>
        <w:tc>
          <w:tcPr>
            <w:tcW w:w="1417" w:type="dxa"/>
          </w:tcPr>
          <w:p w14:paraId="69F465C3" w14:textId="77777777" w:rsidR="002B6D76" w:rsidRDefault="00000000">
            <w:pPr>
              <w:pStyle w:val="ConsPlusNormal0"/>
              <w:jc w:val="right"/>
            </w:pPr>
            <w:r>
              <w:t>1,0000</w:t>
            </w:r>
          </w:p>
        </w:tc>
        <w:tc>
          <w:tcPr>
            <w:tcW w:w="1020" w:type="dxa"/>
          </w:tcPr>
          <w:p w14:paraId="5FF0DE0D" w14:textId="77777777" w:rsidR="002B6D76" w:rsidRDefault="00000000">
            <w:pPr>
              <w:pStyle w:val="ConsPlusNormal0"/>
              <w:jc w:val="right"/>
            </w:pPr>
            <w:r>
              <w:t>1,0140</w:t>
            </w:r>
          </w:p>
        </w:tc>
        <w:tc>
          <w:tcPr>
            <w:tcW w:w="1191" w:type="dxa"/>
          </w:tcPr>
          <w:p w14:paraId="36838E5C" w14:textId="77777777" w:rsidR="002B6D76" w:rsidRDefault="00000000">
            <w:pPr>
              <w:pStyle w:val="ConsPlusNormal0"/>
              <w:jc w:val="right"/>
            </w:pPr>
            <w:r>
              <w:t>1,0140</w:t>
            </w:r>
          </w:p>
        </w:tc>
        <w:tc>
          <w:tcPr>
            <w:tcW w:w="1587" w:type="dxa"/>
          </w:tcPr>
          <w:p w14:paraId="6FF94000" w14:textId="77777777" w:rsidR="002B6D76" w:rsidRDefault="00000000">
            <w:pPr>
              <w:pStyle w:val="ConsPlusNormal0"/>
              <w:jc w:val="right"/>
            </w:pPr>
            <w:r>
              <w:t>1558345,15</w:t>
            </w:r>
          </w:p>
        </w:tc>
        <w:tc>
          <w:tcPr>
            <w:tcW w:w="1417" w:type="dxa"/>
          </w:tcPr>
          <w:p w14:paraId="4819455F" w14:textId="77777777" w:rsidR="002B6D76" w:rsidRDefault="00000000">
            <w:pPr>
              <w:pStyle w:val="ConsPlusNormal0"/>
              <w:jc w:val="right"/>
            </w:pPr>
            <w:r>
              <w:t>129862,10</w:t>
            </w:r>
          </w:p>
        </w:tc>
        <w:tc>
          <w:tcPr>
            <w:tcW w:w="1587" w:type="dxa"/>
          </w:tcPr>
          <w:p w14:paraId="0C8733A4" w14:textId="77777777" w:rsidR="002B6D76" w:rsidRDefault="00000000">
            <w:pPr>
              <w:pStyle w:val="ConsPlusNormal0"/>
              <w:jc w:val="right"/>
            </w:pPr>
            <w:r>
              <w:t>1558345,15</w:t>
            </w:r>
          </w:p>
        </w:tc>
      </w:tr>
      <w:tr w:rsidR="002B6D76" w14:paraId="2B5E3B2B" w14:textId="77777777">
        <w:tc>
          <w:tcPr>
            <w:tcW w:w="624" w:type="dxa"/>
          </w:tcPr>
          <w:p w14:paraId="3741BA9C" w14:textId="77777777" w:rsidR="002B6D76" w:rsidRDefault="00000000">
            <w:pPr>
              <w:pStyle w:val="ConsPlusNormal0"/>
              <w:jc w:val="center"/>
            </w:pPr>
            <w:r>
              <w:t>189</w:t>
            </w:r>
          </w:p>
        </w:tc>
        <w:tc>
          <w:tcPr>
            <w:tcW w:w="1134" w:type="dxa"/>
          </w:tcPr>
          <w:p w14:paraId="6FA0B19C" w14:textId="77777777" w:rsidR="002B6D76" w:rsidRDefault="00000000">
            <w:pPr>
              <w:pStyle w:val="ConsPlusNormal0"/>
              <w:jc w:val="center"/>
            </w:pPr>
            <w:r>
              <w:t>260022</w:t>
            </w:r>
          </w:p>
        </w:tc>
        <w:tc>
          <w:tcPr>
            <w:tcW w:w="2719" w:type="dxa"/>
          </w:tcPr>
          <w:p w14:paraId="02CA9DB2" w14:textId="77777777" w:rsidR="002B6D76" w:rsidRDefault="00000000">
            <w:pPr>
              <w:pStyle w:val="ConsPlusNormal0"/>
            </w:pPr>
            <w:r>
              <w:t>ГБУЗ СК "Предгорная районная больница"</w:t>
            </w:r>
          </w:p>
        </w:tc>
        <w:tc>
          <w:tcPr>
            <w:tcW w:w="2665" w:type="dxa"/>
          </w:tcPr>
          <w:p w14:paraId="3210580F" w14:textId="77777777" w:rsidR="002B6D76" w:rsidRDefault="00000000">
            <w:pPr>
              <w:pStyle w:val="ConsPlusNormal0"/>
            </w:pPr>
            <w:r>
              <w:t>ФАП с. Садовое</w:t>
            </w:r>
          </w:p>
        </w:tc>
        <w:tc>
          <w:tcPr>
            <w:tcW w:w="1077" w:type="dxa"/>
          </w:tcPr>
          <w:p w14:paraId="380EF93D" w14:textId="77777777" w:rsidR="002B6D76" w:rsidRDefault="00000000">
            <w:pPr>
              <w:pStyle w:val="ConsPlusNormal0"/>
            </w:pPr>
            <w:r>
              <w:t>от 801 до 1500</w:t>
            </w:r>
          </w:p>
        </w:tc>
        <w:tc>
          <w:tcPr>
            <w:tcW w:w="823" w:type="dxa"/>
          </w:tcPr>
          <w:p w14:paraId="317C7613" w14:textId="77777777" w:rsidR="002B6D76" w:rsidRDefault="00000000">
            <w:pPr>
              <w:pStyle w:val="ConsPlusNormal0"/>
              <w:jc w:val="right"/>
            </w:pPr>
            <w:r>
              <w:t>264</w:t>
            </w:r>
          </w:p>
        </w:tc>
        <w:tc>
          <w:tcPr>
            <w:tcW w:w="823" w:type="dxa"/>
          </w:tcPr>
          <w:p w14:paraId="0ECA735F" w14:textId="77777777" w:rsidR="002B6D76" w:rsidRDefault="00000000">
            <w:pPr>
              <w:pStyle w:val="ConsPlusNormal0"/>
              <w:jc w:val="right"/>
            </w:pPr>
            <w:r>
              <w:t>0,00</w:t>
            </w:r>
          </w:p>
        </w:tc>
        <w:tc>
          <w:tcPr>
            <w:tcW w:w="1814" w:type="dxa"/>
          </w:tcPr>
          <w:p w14:paraId="07B8CD65" w14:textId="77777777" w:rsidR="002B6D76" w:rsidRDefault="00000000">
            <w:pPr>
              <w:pStyle w:val="ConsPlusNormal0"/>
            </w:pPr>
            <w:r>
              <w:t>не соответствует</w:t>
            </w:r>
          </w:p>
        </w:tc>
        <w:tc>
          <w:tcPr>
            <w:tcW w:w="1417" w:type="dxa"/>
          </w:tcPr>
          <w:p w14:paraId="57AC52EA" w14:textId="77777777" w:rsidR="002B6D76" w:rsidRDefault="00000000">
            <w:pPr>
              <w:pStyle w:val="ConsPlusNormal0"/>
              <w:jc w:val="right"/>
            </w:pPr>
            <w:r>
              <w:t>0,4167</w:t>
            </w:r>
          </w:p>
        </w:tc>
        <w:tc>
          <w:tcPr>
            <w:tcW w:w="1020" w:type="dxa"/>
          </w:tcPr>
          <w:p w14:paraId="08F5AFD5" w14:textId="77777777" w:rsidR="002B6D76" w:rsidRDefault="00000000">
            <w:pPr>
              <w:pStyle w:val="ConsPlusNormal0"/>
              <w:jc w:val="right"/>
            </w:pPr>
            <w:r>
              <w:t>1,0124</w:t>
            </w:r>
          </w:p>
        </w:tc>
        <w:tc>
          <w:tcPr>
            <w:tcW w:w="1191" w:type="dxa"/>
          </w:tcPr>
          <w:p w14:paraId="5467232B" w14:textId="77777777" w:rsidR="002B6D76" w:rsidRDefault="00000000">
            <w:pPr>
              <w:pStyle w:val="ConsPlusNormal0"/>
              <w:jc w:val="right"/>
            </w:pPr>
            <w:r>
              <w:t>0,4219</w:t>
            </w:r>
          </w:p>
        </w:tc>
        <w:tc>
          <w:tcPr>
            <w:tcW w:w="1587" w:type="dxa"/>
          </w:tcPr>
          <w:p w14:paraId="13BD0995" w14:textId="77777777" w:rsidR="002B6D76" w:rsidRDefault="00000000">
            <w:pPr>
              <w:pStyle w:val="ConsPlusNormal0"/>
              <w:jc w:val="right"/>
            </w:pPr>
            <w:r>
              <w:t>1296715,37</w:t>
            </w:r>
          </w:p>
        </w:tc>
        <w:tc>
          <w:tcPr>
            <w:tcW w:w="1417" w:type="dxa"/>
          </w:tcPr>
          <w:p w14:paraId="56254E41" w14:textId="77777777" w:rsidR="002B6D76" w:rsidRDefault="00000000">
            <w:pPr>
              <w:pStyle w:val="ConsPlusNormal0"/>
              <w:jc w:val="right"/>
            </w:pPr>
            <w:r>
              <w:t>108059,61</w:t>
            </w:r>
          </w:p>
        </w:tc>
        <w:tc>
          <w:tcPr>
            <w:tcW w:w="1587" w:type="dxa"/>
          </w:tcPr>
          <w:p w14:paraId="7037E522" w14:textId="77777777" w:rsidR="002B6D76" w:rsidRDefault="00000000">
            <w:pPr>
              <w:pStyle w:val="ConsPlusNormal0"/>
              <w:jc w:val="right"/>
            </w:pPr>
            <w:r>
              <w:t>1296715,37</w:t>
            </w:r>
          </w:p>
        </w:tc>
      </w:tr>
      <w:tr w:rsidR="002B6D76" w14:paraId="6D4F17BA" w14:textId="77777777">
        <w:tc>
          <w:tcPr>
            <w:tcW w:w="624" w:type="dxa"/>
          </w:tcPr>
          <w:p w14:paraId="5910B729" w14:textId="77777777" w:rsidR="002B6D76" w:rsidRDefault="00000000">
            <w:pPr>
              <w:pStyle w:val="ConsPlusNormal0"/>
              <w:jc w:val="center"/>
            </w:pPr>
            <w:r>
              <w:t>190</w:t>
            </w:r>
          </w:p>
        </w:tc>
        <w:tc>
          <w:tcPr>
            <w:tcW w:w="1134" w:type="dxa"/>
          </w:tcPr>
          <w:p w14:paraId="714F983A" w14:textId="77777777" w:rsidR="002B6D76" w:rsidRDefault="00000000">
            <w:pPr>
              <w:pStyle w:val="ConsPlusNormal0"/>
              <w:jc w:val="center"/>
            </w:pPr>
            <w:r>
              <w:t>260022</w:t>
            </w:r>
          </w:p>
        </w:tc>
        <w:tc>
          <w:tcPr>
            <w:tcW w:w="2719" w:type="dxa"/>
          </w:tcPr>
          <w:p w14:paraId="158FDE56" w14:textId="77777777" w:rsidR="002B6D76" w:rsidRDefault="00000000">
            <w:pPr>
              <w:pStyle w:val="ConsPlusNormal0"/>
            </w:pPr>
            <w:r>
              <w:t>ГБУЗ СК "Предгорная районная больница"</w:t>
            </w:r>
          </w:p>
        </w:tc>
        <w:tc>
          <w:tcPr>
            <w:tcW w:w="2665" w:type="dxa"/>
          </w:tcPr>
          <w:p w14:paraId="4B51470F" w14:textId="77777777" w:rsidR="002B6D76" w:rsidRDefault="00000000">
            <w:pPr>
              <w:pStyle w:val="ConsPlusNormal0"/>
            </w:pPr>
            <w:r>
              <w:t>ФАП х. Калаборка</w:t>
            </w:r>
          </w:p>
        </w:tc>
        <w:tc>
          <w:tcPr>
            <w:tcW w:w="1077" w:type="dxa"/>
          </w:tcPr>
          <w:p w14:paraId="081FDEAC" w14:textId="77777777" w:rsidR="002B6D76" w:rsidRDefault="00000000">
            <w:pPr>
              <w:pStyle w:val="ConsPlusNormal0"/>
            </w:pPr>
            <w:r>
              <w:t>от 101 до 800</w:t>
            </w:r>
          </w:p>
        </w:tc>
        <w:tc>
          <w:tcPr>
            <w:tcW w:w="823" w:type="dxa"/>
          </w:tcPr>
          <w:p w14:paraId="49AE2641" w14:textId="77777777" w:rsidR="002B6D76" w:rsidRDefault="00000000">
            <w:pPr>
              <w:pStyle w:val="ConsPlusNormal0"/>
              <w:jc w:val="right"/>
            </w:pPr>
            <w:r>
              <w:t>70</w:t>
            </w:r>
          </w:p>
        </w:tc>
        <w:tc>
          <w:tcPr>
            <w:tcW w:w="823" w:type="dxa"/>
          </w:tcPr>
          <w:p w14:paraId="38FE672D" w14:textId="77777777" w:rsidR="002B6D76" w:rsidRDefault="00000000">
            <w:pPr>
              <w:pStyle w:val="ConsPlusNormal0"/>
              <w:jc w:val="right"/>
            </w:pPr>
            <w:r>
              <w:t>0,00</w:t>
            </w:r>
          </w:p>
        </w:tc>
        <w:tc>
          <w:tcPr>
            <w:tcW w:w="1814" w:type="dxa"/>
          </w:tcPr>
          <w:p w14:paraId="12C901D7" w14:textId="77777777" w:rsidR="002B6D76" w:rsidRDefault="00000000">
            <w:pPr>
              <w:pStyle w:val="ConsPlusNormal0"/>
            </w:pPr>
            <w:r>
              <w:t>не соответствует</w:t>
            </w:r>
          </w:p>
        </w:tc>
        <w:tc>
          <w:tcPr>
            <w:tcW w:w="1417" w:type="dxa"/>
          </w:tcPr>
          <w:p w14:paraId="44585C70" w14:textId="77777777" w:rsidR="002B6D76" w:rsidRDefault="00000000">
            <w:pPr>
              <w:pStyle w:val="ConsPlusNormal0"/>
              <w:jc w:val="right"/>
            </w:pPr>
            <w:r>
              <w:t>0,8333</w:t>
            </w:r>
          </w:p>
        </w:tc>
        <w:tc>
          <w:tcPr>
            <w:tcW w:w="1020" w:type="dxa"/>
          </w:tcPr>
          <w:p w14:paraId="0CDF0B88" w14:textId="77777777" w:rsidR="002B6D76" w:rsidRDefault="00000000">
            <w:pPr>
              <w:pStyle w:val="ConsPlusNormal0"/>
              <w:jc w:val="right"/>
            </w:pPr>
            <w:r>
              <w:t>1,0066</w:t>
            </w:r>
          </w:p>
        </w:tc>
        <w:tc>
          <w:tcPr>
            <w:tcW w:w="1191" w:type="dxa"/>
          </w:tcPr>
          <w:p w14:paraId="63CA27E3" w14:textId="77777777" w:rsidR="002B6D76" w:rsidRDefault="00000000">
            <w:pPr>
              <w:pStyle w:val="ConsPlusNormal0"/>
              <w:jc w:val="right"/>
            </w:pPr>
            <w:r>
              <w:t>0,8388</w:t>
            </w:r>
          </w:p>
        </w:tc>
        <w:tc>
          <w:tcPr>
            <w:tcW w:w="1587" w:type="dxa"/>
          </w:tcPr>
          <w:p w14:paraId="5D69143E" w14:textId="77777777" w:rsidR="002B6D76" w:rsidRDefault="00000000">
            <w:pPr>
              <w:pStyle w:val="ConsPlusNormal0"/>
              <w:jc w:val="right"/>
            </w:pPr>
            <w:r>
              <w:t>1289035,03</w:t>
            </w:r>
          </w:p>
        </w:tc>
        <w:tc>
          <w:tcPr>
            <w:tcW w:w="1417" w:type="dxa"/>
          </w:tcPr>
          <w:p w14:paraId="233A7421" w14:textId="77777777" w:rsidR="002B6D76" w:rsidRDefault="00000000">
            <w:pPr>
              <w:pStyle w:val="ConsPlusNormal0"/>
              <w:jc w:val="right"/>
            </w:pPr>
            <w:r>
              <w:t>107419,59</w:t>
            </w:r>
          </w:p>
        </w:tc>
        <w:tc>
          <w:tcPr>
            <w:tcW w:w="1587" w:type="dxa"/>
          </w:tcPr>
          <w:p w14:paraId="1485D528" w14:textId="77777777" w:rsidR="002B6D76" w:rsidRDefault="00000000">
            <w:pPr>
              <w:pStyle w:val="ConsPlusNormal0"/>
              <w:jc w:val="right"/>
            </w:pPr>
            <w:r>
              <w:t>1289035,03</w:t>
            </w:r>
          </w:p>
        </w:tc>
      </w:tr>
      <w:tr w:rsidR="002B6D76" w14:paraId="0E30CF96" w14:textId="77777777">
        <w:tc>
          <w:tcPr>
            <w:tcW w:w="624" w:type="dxa"/>
          </w:tcPr>
          <w:p w14:paraId="0E4E1D41" w14:textId="77777777" w:rsidR="002B6D76" w:rsidRDefault="00000000">
            <w:pPr>
              <w:pStyle w:val="ConsPlusNormal0"/>
              <w:jc w:val="center"/>
            </w:pPr>
            <w:r>
              <w:t>191</w:t>
            </w:r>
          </w:p>
        </w:tc>
        <w:tc>
          <w:tcPr>
            <w:tcW w:w="1134" w:type="dxa"/>
          </w:tcPr>
          <w:p w14:paraId="65C502A1" w14:textId="77777777" w:rsidR="002B6D76" w:rsidRDefault="00000000">
            <w:pPr>
              <w:pStyle w:val="ConsPlusNormal0"/>
              <w:jc w:val="center"/>
            </w:pPr>
            <w:r>
              <w:t>260022</w:t>
            </w:r>
          </w:p>
        </w:tc>
        <w:tc>
          <w:tcPr>
            <w:tcW w:w="2719" w:type="dxa"/>
          </w:tcPr>
          <w:p w14:paraId="5202C749" w14:textId="77777777" w:rsidR="002B6D76" w:rsidRDefault="00000000">
            <w:pPr>
              <w:pStyle w:val="ConsPlusNormal0"/>
            </w:pPr>
            <w:r>
              <w:t>ГБУЗ СК "Предгорная районная больница"</w:t>
            </w:r>
          </w:p>
        </w:tc>
        <w:tc>
          <w:tcPr>
            <w:tcW w:w="2665" w:type="dxa"/>
          </w:tcPr>
          <w:p w14:paraId="4FA40B78" w14:textId="77777777" w:rsidR="002B6D76" w:rsidRDefault="00000000">
            <w:pPr>
              <w:pStyle w:val="ConsPlusNormal0"/>
            </w:pPr>
            <w:r>
              <w:t>ФАП п. Мирный</w:t>
            </w:r>
          </w:p>
        </w:tc>
        <w:tc>
          <w:tcPr>
            <w:tcW w:w="1077" w:type="dxa"/>
          </w:tcPr>
          <w:p w14:paraId="6358CD2A" w14:textId="77777777" w:rsidR="002B6D76" w:rsidRDefault="00000000">
            <w:pPr>
              <w:pStyle w:val="ConsPlusNormal0"/>
            </w:pPr>
            <w:r>
              <w:t>от 1501 до 2000</w:t>
            </w:r>
          </w:p>
        </w:tc>
        <w:tc>
          <w:tcPr>
            <w:tcW w:w="823" w:type="dxa"/>
          </w:tcPr>
          <w:p w14:paraId="60C3A48A" w14:textId="77777777" w:rsidR="002B6D76" w:rsidRDefault="00000000">
            <w:pPr>
              <w:pStyle w:val="ConsPlusNormal0"/>
              <w:jc w:val="right"/>
            </w:pPr>
            <w:r>
              <w:t>348</w:t>
            </w:r>
          </w:p>
        </w:tc>
        <w:tc>
          <w:tcPr>
            <w:tcW w:w="823" w:type="dxa"/>
          </w:tcPr>
          <w:p w14:paraId="4C8C2BA2" w14:textId="77777777" w:rsidR="002B6D76" w:rsidRDefault="00000000">
            <w:pPr>
              <w:pStyle w:val="ConsPlusNormal0"/>
              <w:jc w:val="right"/>
            </w:pPr>
            <w:r>
              <w:t>0,00</w:t>
            </w:r>
          </w:p>
        </w:tc>
        <w:tc>
          <w:tcPr>
            <w:tcW w:w="1814" w:type="dxa"/>
          </w:tcPr>
          <w:p w14:paraId="3872B61A" w14:textId="77777777" w:rsidR="002B6D76" w:rsidRDefault="00000000">
            <w:pPr>
              <w:pStyle w:val="ConsPlusNormal0"/>
            </w:pPr>
            <w:r>
              <w:t>не соответствует</w:t>
            </w:r>
          </w:p>
        </w:tc>
        <w:tc>
          <w:tcPr>
            <w:tcW w:w="1417" w:type="dxa"/>
          </w:tcPr>
          <w:p w14:paraId="23C0CB87" w14:textId="77777777" w:rsidR="002B6D76" w:rsidRDefault="00000000">
            <w:pPr>
              <w:pStyle w:val="ConsPlusNormal0"/>
              <w:jc w:val="right"/>
            </w:pPr>
            <w:r>
              <w:t>0,9167</w:t>
            </w:r>
          </w:p>
        </w:tc>
        <w:tc>
          <w:tcPr>
            <w:tcW w:w="1020" w:type="dxa"/>
          </w:tcPr>
          <w:p w14:paraId="364CC9D8" w14:textId="77777777" w:rsidR="002B6D76" w:rsidRDefault="00000000">
            <w:pPr>
              <w:pStyle w:val="ConsPlusNormal0"/>
              <w:jc w:val="right"/>
            </w:pPr>
            <w:r>
              <w:t>1,0164</w:t>
            </w:r>
          </w:p>
        </w:tc>
        <w:tc>
          <w:tcPr>
            <w:tcW w:w="1191" w:type="dxa"/>
          </w:tcPr>
          <w:p w14:paraId="3AE8281B" w14:textId="77777777" w:rsidR="002B6D76" w:rsidRDefault="00000000">
            <w:pPr>
              <w:pStyle w:val="ConsPlusNormal0"/>
              <w:jc w:val="right"/>
            </w:pPr>
            <w:r>
              <w:t>0,9317</w:t>
            </w:r>
          </w:p>
        </w:tc>
        <w:tc>
          <w:tcPr>
            <w:tcW w:w="1587" w:type="dxa"/>
          </w:tcPr>
          <w:p w14:paraId="775755F8" w14:textId="77777777" w:rsidR="002B6D76" w:rsidRDefault="00000000">
            <w:pPr>
              <w:pStyle w:val="ConsPlusNormal0"/>
              <w:jc w:val="right"/>
            </w:pPr>
            <w:r>
              <w:t>2863801,41</w:t>
            </w:r>
          </w:p>
        </w:tc>
        <w:tc>
          <w:tcPr>
            <w:tcW w:w="1417" w:type="dxa"/>
          </w:tcPr>
          <w:p w14:paraId="6C89F3D7" w14:textId="77777777" w:rsidR="002B6D76" w:rsidRDefault="00000000">
            <w:pPr>
              <w:pStyle w:val="ConsPlusNormal0"/>
              <w:jc w:val="right"/>
            </w:pPr>
            <w:r>
              <w:t>238650,12</w:t>
            </w:r>
          </w:p>
        </w:tc>
        <w:tc>
          <w:tcPr>
            <w:tcW w:w="1587" w:type="dxa"/>
          </w:tcPr>
          <w:p w14:paraId="035C7CEA" w14:textId="77777777" w:rsidR="002B6D76" w:rsidRDefault="00000000">
            <w:pPr>
              <w:pStyle w:val="ConsPlusNormal0"/>
              <w:jc w:val="right"/>
            </w:pPr>
            <w:r>
              <w:t>2863801,42</w:t>
            </w:r>
          </w:p>
        </w:tc>
      </w:tr>
      <w:tr w:rsidR="002B6D76" w14:paraId="19E8ACCC" w14:textId="77777777">
        <w:tc>
          <w:tcPr>
            <w:tcW w:w="624" w:type="dxa"/>
          </w:tcPr>
          <w:p w14:paraId="01987846" w14:textId="77777777" w:rsidR="002B6D76" w:rsidRDefault="00000000">
            <w:pPr>
              <w:pStyle w:val="ConsPlusNormal0"/>
              <w:jc w:val="center"/>
            </w:pPr>
            <w:r>
              <w:t>192</w:t>
            </w:r>
          </w:p>
        </w:tc>
        <w:tc>
          <w:tcPr>
            <w:tcW w:w="1134" w:type="dxa"/>
          </w:tcPr>
          <w:p w14:paraId="514AD38B" w14:textId="77777777" w:rsidR="002B6D76" w:rsidRDefault="00000000">
            <w:pPr>
              <w:pStyle w:val="ConsPlusNormal0"/>
              <w:jc w:val="center"/>
            </w:pPr>
            <w:r>
              <w:t>260022</w:t>
            </w:r>
          </w:p>
        </w:tc>
        <w:tc>
          <w:tcPr>
            <w:tcW w:w="2719" w:type="dxa"/>
          </w:tcPr>
          <w:p w14:paraId="3EA26B97" w14:textId="77777777" w:rsidR="002B6D76" w:rsidRDefault="00000000">
            <w:pPr>
              <w:pStyle w:val="ConsPlusNormal0"/>
            </w:pPr>
            <w:r>
              <w:t>ГБУЗ СК "Предгорная районная больница"</w:t>
            </w:r>
          </w:p>
        </w:tc>
        <w:tc>
          <w:tcPr>
            <w:tcW w:w="2665" w:type="dxa"/>
          </w:tcPr>
          <w:p w14:paraId="78065AF7" w14:textId="77777777" w:rsidR="002B6D76" w:rsidRDefault="00000000">
            <w:pPr>
              <w:pStyle w:val="ConsPlusNormal0"/>
            </w:pPr>
            <w:r>
              <w:t>ФП х. Новоборгустанский</w:t>
            </w:r>
          </w:p>
        </w:tc>
        <w:tc>
          <w:tcPr>
            <w:tcW w:w="1077" w:type="dxa"/>
          </w:tcPr>
          <w:p w14:paraId="26DCB124" w14:textId="77777777" w:rsidR="002B6D76" w:rsidRDefault="00000000">
            <w:pPr>
              <w:pStyle w:val="ConsPlusNormal0"/>
            </w:pPr>
            <w:r>
              <w:t>от 101 до 800</w:t>
            </w:r>
          </w:p>
        </w:tc>
        <w:tc>
          <w:tcPr>
            <w:tcW w:w="823" w:type="dxa"/>
          </w:tcPr>
          <w:p w14:paraId="7B846BD8" w14:textId="77777777" w:rsidR="002B6D76" w:rsidRDefault="00000000">
            <w:pPr>
              <w:pStyle w:val="ConsPlusNormal0"/>
              <w:jc w:val="right"/>
            </w:pPr>
            <w:r>
              <w:t>52</w:t>
            </w:r>
          </w:p>
        </w:tc>
        <w:tc>
          <w:tcPr>
            <w:tcW w:w="823" w:type="dxa"/>
          </w:tcPr>
          <w:p w14:paraId="222A3F66" w14:textId="77777777" w:rsidR="002B6D76" w:rsidRDefault="00000000">
            <w:pPr>
              <w:pStyle w:val="ConsPlusNormal0"/>
              <w:jc w:val="right"/>
            </w:pPr>
            <w:r>
              <w:t>0,00</w:t>
            </w:r>
          </w:p>
        </w:tc>
        <w:tc>
          <w:tcPr>
            <w:tcW w:w="1814" w:type="dxa"/>
          </w:tcPr>
          <w:p w14:paraId="49CEDE55" w14:textId="77777777" w:rsidR="002B6D76" w:rsidRDefault="00000000">
            <w:pPr>
              <w:pStyle w:val="ConsPlusNormal0"/>
            </w:pPr>
            <w:r>
              <w:t>не соответствует</w:t>
            </w:r>
          </w:p>
        </w:tc>
        <w:tc>
          <w:tcPr>
            <w:tcW w:w="1417" w:type="dxa"/>
          </w:tcPr>
          <w:p w14:paraId="20343826" w14:textId="77777777" w:rsidR="002B6D76" w:rsidRDefault="00000000">
            <w:pPr>
              <w:pStyle w:val="ConsPlusNormal0"/>
              <w:jc w:val="right"/>
            </w:pPr>
            <w:r>
              <w:t>0,8333</w:t>
            </w:r>
          </w:p>
        </w:tc>
        <w:tc>
          <w:tcPr>
            <w:tcW w:w="1020" w:type="dxa"/>
          </w:tcPr>
          <w:p w14:paraId="0E5AD868" w14:textId="77777777" w:rsidR="002B6D76" w:rsidRDefault="00000000">
            <w:pPr>
              <w:pStyle w:val="ConsPlusNormal0"/>
              <w:jc w:val="right"/>
            </w:pPr>
            <w:r>
              <w:t>1,0049</w:t>
            </w:r>
          </w:p>
        </w:tc>
        <w:tc>
          <w:tcPr>
            <w:tcW w:w="1191" w:type="dxa"/>
          </w:tcPr>
          <w:p w14:paraId="4E2CD603" w14:textId="77777777" w:rsidR="002B6D76" w:rsidRDefault="00000000">
            <w:pPr>
              <w:pStyle w:val="ConsPlusNormal0"/>
              <w:jc w:val="right"/>
            </w:pPr>
            <w:r>
              <w:t>0,8374</w:t>
            </w:r>
          </w:p>
        </w:tc>
        <w:tc>
          <w:tcPr>
            <w:tcW w:w="1587" w:type="dxa"/>
          </w:tcPr>
          <w:p w14:paraId="291B0ED4" w14:textId="77777777" w:rsidR="002B6D76" w:rsidRDefault="00000000">
            <w:pPr>
              <w:pStyle w:val="ConsPlusNormal0"/>
              <w:jc w:val="right"/>
            </w:pPr>
            <w:r>
              <w:t>1286863,16</w:t>
            </w:r>
          </w:p>
        </w:tc>
        <w:tc>
          <w:tcPr>
            <w:tcW w:w="1417" w:type="dxa"/>
          </w:tcPr>
          <w:p w14:paraId="0E149769" w14:textId="77777777" w:rsidR="002B6D76" w:rsidRDefault="00000000">
            <w:pPr>
              <w:pStyle w:val="ConsPlusNormal0"/>
              <w:jc w:val="right"/>
            </w:pPr>
            <w:r>
              <w:t>107238,60</w:t>
            </w:r>
          </w:p>
        </w:tc>
        <w:tc>
          <w:tcPr>
            <w:tcW w:w="1587" w:type="dxa"/>
          </w:tcPr>
          <w:p w14:paraId="47015A0E" w14:textId="77777777" w:rsidR="002B6D76" w:rsidRDefault="00000000">
            <w:pPr>
              <w:pStyle w:val="ConsPlusNormal0"/>
              <w:jc w:val="right"/>
            </w:pPr>
            <w:r>
              <w:t>1286863,16</w:t>
            </w:r>
          </w:p>
        </w:tc>
      </w:tr>
      <w:tr w:rsidR="002B6D76" w14:paraId="060A560E" w14:textId="77777777">
        <w:tc>
          <w:tcPr>
            <w:tcW w:w="624" w:type="dxa"/>
          </w:tcPr>
          <w:p w14:paraId="0E39BC32" w14:textId="77777777" w:rsidR="002B6D76" w:rsidRDefault="00000000">
            <w:pPr>
              <w:pStyle w:val="ConsPlusNormal0"/>
              <w:jc w:val="center"/>
            </w:pPr>
            <w:r>
              <w:t>193</w:t>
            </w:r>
          </w:p>
        </w:tc>
        <w:tc>
          <w:tcPr>
            <w:tcW w:w="1134" w:type="dxa"/>
          </w:tcPr>
          <w:p w14:paraId="57F57279" w14:textId="77777777" w:rsidR="002B6D76" w:rsidRDefault="00000000">
            <w:pPr>
              <w:pStyle w:val="ConsPlusNormal0"/>
              <w:jc w:val="center"/>
            </w:pPr>
            <w:r>
              <w:t>260022</w:t>
            </w:r>
          </w:p>
        </w:tc>
        <w:tc>
          <w:tcPr>
            <w:tcW w:w="2719" w:type="dxa"/>
          </w:tcPr>
          <w:p w14:paraId="7E358184" w14:textId="77777777" w:rsidR="002B6D76" w:rsidRDefault="00000000">
            <w:pPr>
              <w:pStyle w:val="ConsPlusNormal0"/>
            </w:pPr>
            <w:r>
              <w:t>ГБУЗ СК "Предгорная районная больница"</w:t>
            </w:r>
          </w:p>
        </w:tc>
        <w:tc>
          <w:tcPr>
            <w:tcW w:w="2665" w:type="dxa"/>
          </w:tcPr>
          <w:p w14:paraId="65B6A4EE" w14:textId="77777777" w:rsidR="002B6D76" w:rsidRDefault="00000000">
            <w:pPr>
              <w:pStyle w:val="ConsPlusNormal0"/>
            </w:pPr>
            <w:r>
              <w:t>ФАП п. Родниковый</w:t>
            </w:r>
          </w:p>
        </w:tc>
        <w:tc>
          <w:tcPr>
            <w:tcW w:w="1077" w:type="dxa"/>
          </w:tcPr>
          <w:p w14:paraId="2AE22198" w14:textId="77777777" w:rsidR="002B6D76" w:rsidRDefault="00000000">
            <w:pPr>
              <w:pStyle w:val="ConsPlusNormal0"/>
            </w:pPr>
            <w:r>
              <w:t>от 101 до 800</w:t>
            </w:r>
          </w:p>
        </w:tc>
        <w:tc>
          <w:tcPr>
            <w:tcW w:w="823" w:type="dxa"/>
          </w:tcPr>
          <w:p w14:paraId="402F839C" w14:textId="77777777" w:rsidR="002B6D76" w:rsidRDefault="00000000">
            <w:pPr>
              <w:pStyle w:val="ConsPlusNormal0"/>
              <w:jc w:val="right"/>
            </w:pPr>
            <w:r>
              <w:t>63</w:t>
            </w:r>
          </w:p>
        </w:tc>
        <w:tc>
          <w:tcPr>
            <w:tcW w:w="823" w:type="dxa"/>
          </w:tcPr>
          <w:p w14:paraId="79D8C4C5" w14:textId="77777777" w:rsidR="002B6D76" w:rsidRDefault="00000000">
            <w:pPr>
              <w:pStyle w:val="ConsPlusNormal0"/>
              <w:jc w:val="right"/>
            </w:pPr>
            <w:r>
              <w:t>0,00</w:t>
            </w:r>
          </w:p>
        </w:tc>
        <w:tc>
          <w:tcPr>
            <w:tcW w:w="1814" w:type="dxa"/>
          </w:tcPr>
          <w:p w14:paraId="0C01B640" w14:textId="77777777" w:rsidR="002B6D76" w:rsidRDefault="00000000">
            <w:pPr>
              <w:pStyle w:val="ConsPlusNormal0"/>
            </w:pPr>
            <w:r>
              <w:t>соответствует</w:t>
            </w:r>
          </w:p>
        </w:tc>
        <w:tc>
          <w:tcPr>
            <w:tcW w:w="1417" w:type="dxa"/>
          </w:tcPr>
          <w:p w14:paraId="38B97251" w14:textId="77777777" w:rsidR="002B6D76" w:rsidRDefault="00000000">
            <w:pPr>
              <w:pStyle w:val="ConsPlusNormal0"/>
              <w:jc w:val="right"/>
            </w:pPr>
            <w:r>
              <w:t>1,0000</w:t>
            </w:r>
          </w:p>
        </w:tc>
        <w:tc>
          <w:tcPr>
            <w:tcW w:w="1020" w:type="dxa"/>
          </w:tcPr>
          <w:p w14:paraId="3D6368B0" w14:textId="77777777" w:rsidR="002B6D76" w:rsidRDefault="00000000">
            <w:pPr>
              <w:pStyle w:val="ConsPlusNormal0"/>
              <w:jc w:val="right"/>
            </w:pPr>
            <w:r>
              <w:t>1,0059</w:t>
            </w:r>
          </w:p>
        </w:tc>
        <w:tc>
          <w:tcPr>
            <w:tcW w:w="1191" w:type="dxa"/>
          </w:tcPr>
          <w:p w14:paraId="29B40AEB" w14:textId="77777777" w:rsidR="002B6D76" w:rsidRDefault="00000000">
            <w:pPr>
              <w:pStyle w:val="ConsPlusNormal0"/>
              <w:jc w:val="right"/>
            </w:pPr>
            <w:r>
              <w:t>1,0059</w:t>
            </w:r>
          </w:p>
        </w:tc>
        <w:tc>
          <w:tcPr>
            <w:tcW w:w="1587" w:type="dxa"/>
          </w:tcPr>
          <w:p w14:paraId="7B13B12F" w14:textId="77777777" w:rsidR="002B6D76" w:rsidRDefault="00000000">
            <w:pPr>
              <w:pStyle w:val="ConsPlusNormal0"/>
              <w:jc w:val="right"/>
            </w:pPr>
            <w:r>
              <w:t>1545891,19</w:t>
            </w:r>
          </w:p>
        </w:tc>
        <w:tc>
          <w:tcPr>
            <w:tcW w:w="1417" w:type="dxa"/>
          </w:tcPr>
          <w:p w14:paraId="3D8153C8" w14:textId="77777777" w:rsidR="002B6D76" w:rsidRDefault="00000000">
            <w:pPr>
              <w:pStyle w:val="ConsPlusNormal0"/>
              <w:jc w:val="right"/>
            </w:pPr>
            <w:r>
              <w:t>128824,27</w:t>
            </w:r>
          </w:p>
        </w:tc>
        <w:tc>
          <w:tcPr>
            <w:tcW w:w="1587" w:type="dxa"/>
          </w:tcPr>
          <w:p w14:paraId="2577F54D" w14:textId="77777777" w:rsidR="002B6D76" w:rsidRDefault="00000000">
            <w:pPr>
              <w:pStyle w:val="ConsPlusNormal0"/>
              <w:jc w:val="right"/>
            </w:pPr>
            <w:r>
              <w:t>1545891,19</w:t>
            </w:r>
          </w:p>
        </w:tc>
      </w:tr>
      <w:tr w:rsidR="002B6D76" w14:paraId="78182548" w14:textId="77777777">
        <w:tc>
          <w:tcPr>
            <w:tcW w:w="624" w:type="dxa"/>
          </w:tcPr>
          <w:p w14:paraId="55940AB6" w14:textId="77777777" w:rsidR="002B6D76" w:rsidRDefault="00000000">
            <w:pPr>
              <w:pStyle w:val="ConsPlusNormal0"/>
              <w:jc w:val="center"/>
            </w:pPr>
            <w:r>
              <w:t>194</w:t>
            </w:r>
          </w:p>
        </w:tc>
        <w:tc>
          <w:tcPr>
            <w:tcW w:w="1134" w:type="dxa"/>
          </w:tcPr>
          <w:p w14:paraId="2B6BC7BA" w14:textId="77777777" w:rsidR="002B6D76" w:rsidRDefault="00000000">
            <w:pPr>
              <w:pStyle w:val="ConsPlusNormal0"/>
              <w:jc w:val="center"/>
            </w:pPr>
            <w:r>
              <w:t>260022</w:t>
            </w:r>
          </w:p>
        </w:tc>
        <w:tc>
          <w:tcPr>
            <w:tcW w:w="2719" w:type="dxa"/>
          </w:tcPr>
          <w:p w14:paraId="60D9FBB7" w14:textId="77777777" w:rsidR="002B6D76" w:rsidRDefault="00000000">
            <w:pPr>
              <w:pStyle w:val="ConsPlusNormal0"/>
            </w:pPr>
            <w:r>
              <w:t>ГБУЗ СК "Предгорная районная больница"</w:t>
            </w:r>
          </w:p>
        </w:tc>
        <w:tc>
          <w:tcPr>
            <w:tcW w:w="2665" w:type="dxa"/>
          </w:tcPr>
          <w:p w14:paraId="259A90D2" w14:textId="77777777" w:rsidR="002B6D76" w:rsidRDefault="00000000">
            <w:pPr>
              <w:pStyle w:val="ConsPlusNormal0"/>
            </w:pPr>
            <w:r>
              <w:t>ФАП х. Тамбукан</w:t>
            </w:r>
          </w:p>
        </w:tc>
        <w:tc>
          <w:tcPr>
            <w:tcW w:w="1077" w:type="dxa"/>
          </w:tcPr>
          <w:p w14:paraId="35B28D00" w14:textId="77777777" w:rsidR="002B6D76" w:rsidRDefault="00000000">
            <w:pPr>
              <w:pStyle w:val="ConsPlusNormal0"/>
            </w:pPr>
            <w:r>
              <w:t>от 101 до 800</w:t>
            </w:r>
          </w:p>
        </w:tc>
        <w:tc>
          <w:tcPr>
            <w:tcW w:w="823" w:type="dxa"/>
          </w:tcPr>
          <w:p w14:paraId="1DD80222" w14:textId="77777777" w:rsidR="002B6D76" w:rsidRDefault="00000000">
            <w:pPr>
              <w:pStyle w:val="ConsPlusNormal0"/>
              <w:jc w:val="right"/>
            </w:pPr>
            <w:r>
              <w:t>111</w:t>
            </w:r>
          </w:p>
        </w:tc>
        <w:tc>
          <w:tcPr>
            <w:tcW w:w="823" w:type="dxa"/>
          </w:tcPr>
          <w:p w14:paraId="02D6909F" w14:textId="77777777" w:rsidR="002B6D76" w:rsidRDefault="00000000">
            <w:pPr>
              <w:pStyle w:val="ConsPlusNormal0"/>
              <w:jc w:val="right"/>
            </w:pPr>
            <w:r>
              <w:t>0,00</w:t>
            </w:r>
          </w:p>
        </w:tc>
        <w:tc>
          <w:tcPr>
            <w:tcW w:w="1814" w:type="dxa"/>
          </w:tcPr>
          <w:p w14:paraId="7C76D510" w14:textId="77777777" w:rsidR="002B6D76" w:rsidRDefault="00000000">
            <w:pPr>
              <w:pStyle w:val="ConsPlusNormal0"/>
            </w:pPr>
            <w:r>
              <w:t>не соответствует</w:t>
            </w:r>
          </w:p>
        </w:tc>
        <w:tc>
          <w:tcPr>
            <w:tcW w:w="1417" w:type="dxa"/>
          </w:tcPr>
          <w:p w14:paraId="75D8B495" w14:textId="77777777" w:rsidR="002B6D76" w:rsidRDefault="00000000">
            <w:pPr>
              <w:pStyle w:val="ConsPlusNormal0"/>
              <w:jc w:val="right"/>
            </w:pPr>
            <w:r>
              <w:t>0,9533</w:t>
            </w:r>
          </w:p>
        </w:tc>
        <w:tc>
          <w:tcPr>
            <w:tcW w:w="1020" w:type="dxa"/>
          </w:tcPr>
          <w:p w14:paraId="1594ACF2" w14:textId="77777777" w:rsidR="002B6D76" w:rsidRDefault="00000000">
            <w:pPr>
              <w:pStyle w:val="ConsPlusNormal0"/>
              <w:jc w:val="right"/>
            </w:pPr>
            <w:r>
              <w:t>1,0105</w:t>
            </w:r>
          </w:p>
        </w:tc>
        <w:tc>
          <w:tcPr>
            <w:tcW w:w="1191" w:type="dxa"/>
          </w:tcPr>
          <w:p w14:paraId="03BB7A4A" w14:textId="77777777" w:rsidR="002B6D76" w:rsidRDefault="00000000">
            <w:pPr>
              <w:pStyle w:val="ConsPlusNormal0"/>
              <w:jc w:val="right"/>
            </w:pPr>
            <w:r>
              <w:t>0,9633</w:t>
            </w:r>
          </w:p>
        </w:tc>
        <w:tc>
          <w:tcPr>
            <w:tcW w:w="1587" w:type="dxa"/>
          </w:tcPr>
          <w:p w14:paraId="4A4F091A" w14:textId="77777777" w:rsidR="002B6D76" w:rsidRDefault="00000000">
            <w:pPr>
              <w:pStyle w:val="ConsPlusNormal0"/>
              <w:jc w:val="right"/>
            </w:pPr>
            <w:r>
              <w:t>1480324,27</w:t>
            </w:r>
          </w:p>
        </w:tc>
        <w:tc>
          <w:tcPr>
            <w:tcW w:w="1417" w:type="dxa"/>
          </w:tcPr>
          <w:p w14:paraId="551D0854" w14:textId="77777777" w:rsidR="002B6D76" w:rsidRDefault="00000000">
            <w:pPr>
              <w:pStyle w:val="ConsPlusNormal0"/>
              <w:jc w:val="right"/>
            </w:pPr>
            <w:r>
              <w:t>123360,36</w:t>
            </w:r>
          </w:p>
        </w:tc>
        <w:tc>
          <w:tcPr>
            <w:tcW w:w="1587" w:type="dxa"/>
          </w:tcPr>
          <w:p w14:paraId="55D56F35" w14:textId="77777777" w:rsidR="002B6D76" w:rsidRDefault="00000000">
            <w:pPr>
              <w:pStyle w:val="ConsPlusNormal0"/>
              <w:jc w:val="right"/>
            </w:pPr>
            <w:r>
              <w:t>1480324,27</w:t>
            </w:r>
          </w:p>
        </w:tc>
      </w:tr>
      <w:tr w:rsidR="002B6D76" w14:paraId="76FF5F65" w14:textId="77777777">
        <w:tc>
          <w:tcPr>
            <w:tcW w:w="624" w:type="dxa"/>
          </w:tcPr>
          <w:p w14:paraId="515B43F9" w14:textId="77777777" w:rsidR="002B6D76" w:rsidRDefault="00000000">
            <w:pPr>
              <w:pStyle w:val="ConsPlusNormal0"/>
              <w:jc w:val="center"/>
            </w:pPr>
            <w:r>
              <w:t>195</w:t>
            </w:r>
          </w:p>
        </w:tc>
        <w:tc>
          <w:tcPr>
            <w:tcW w:w="1134" w:type="dxa"/>
          </w:tcPr>
          <w:p w14:paraId="354B9B5F" w14:textId="77777777" w:rsidR="002B6D76" w:rsidRDefault="00000000">
            <w:pPr>
              <w:pStyle w:val="ConsPlusNormal0"/>
              <w:jc w:val="center"/>
            </w:pPr>
            <w:r>
              <w:t>260022</w:t>
            </w:r>
          </w:p>
        </w:tc>
        <w:tc>
          <w:tcPr>
            <w:tcW w:w="2719" w:type="dxa"/>
          </w:tcPr>
          <w:p w14:paraId="30946547" w14:textId="77777777" w:rsidR="002B6D76" w:rsidRDefault="00000000">
            <w:pPr>
              <w:pStyle w:val="ConsPlusNormal0"/>
            </w:pPr>
            <w:r>
              <w:t>ГБУЗ СК "Предгорная районная больница"</w:t>
            </w:r>
          </w:p>
        </w:tc>
        <w:tc>
          <w:tcPr>
            <w:tcW w:w="2665" w:type="dxa"/>
          </w:tcPr>
          <w:p w14:paraId="47FE1F7F" w14:textId="77777777" w:rsidR="002B6D76" w:rsidRDefault="00000000">
            <w:pPr>
              <w:pStyle w:val="ConsPlusNormal0"/>
            </w:pPr>
            <w:r>
              <w:t>ФАП с. Сунжа-Ворошиловка</w:t>
            </w:r>
          </w:p>
        </w:tc>
        <w:tc>
          <w:tcPr>
            <w:tcW w:w="1077" w:type="dxa"/>
          </w:tcPr>
          <w:p w14:paraId="7B0B28A5" w14:textId="77777777" w:rsidR="002B6D76" w:rsidRDefault="00000000">
            <w:pPr>
              <w:pStyle w:val="ConsPlusNormal0"/>
            </w:pPr>
            <w:r>
              <w:t>от 101 до 800</w:t>
            </w:r>
          </w:p>
        </w:tc>
        <w:tc>
          <w:tcPr>
            <w:tcW w:w="823" w:type="dxa"/>
          </w:tcPr>
          <w:p w14:paraId="76233627" w14:textId="77777777" w:rsidR="002B6D76" w:rsidRDefault="00000000">
            <w:pPr>
              <w:pStyle w:val="ConsPlusNormal0"/>
              <w:jc w:val="right"/>
            </w:pPr>
            <w:r>
              <w:t>31</w:t>
            </w:r>
          </w:p>
        </w:tc>
        <w:tc>
          <w:tcPr>
            <w:tcW w:w="823" w:type="dxa"/>
          </w:tcPr>
          <w:p w14:paraId="3FE16BE1" w14:textId="77777777" w:rsidR="002B6D76" w:rsidRDefault="00000000">
            <w:pPr>
              <w:pStyle w:val="ConsPlusNormal0"/>
              <w:jc w:val="right"/>
            </w:pPr>
            <w:r>
              <w:t>0,00</w:t>
            </w:r>
          </w:p>
        </w:tc>
        <w:tc>
          <w:tcPr>
            <w:tcW w:w="1814" w:type="dxa"/>
          </w:tcPr>
          <w:p w14:paraId="45F47E5D" w14:textId="77777777" w:rsidR="002B6D76" w:rsidRDefault="00000000">
            <w:pPr>
              <w:pStyle w:val="ConsPlusNormal0"/>
            </w:pPr>
            <w:r>
              <w:t>соответствует</w:t>
            </w:r>
          </w:p>
        </w:tc>
        <w:tc>
          <w:tcPr>
            <w:tcW w:w="1417" w:type="dxa"/>
          </w:tcPr>
          <w:p w14:paraId="4FA097A4" w14:textId="77777777" w:rsidR="002B6D76" w:rsidRDefault="00000000">
            <w:pPr>
              <w:pStyle w:val="ConsPlusNormal0"/>
              <w:jc w:val="right"/>
            </w:pPr>
            <w:r>
              <w:t>1,0000</w:t>
            </w:r>
          </w:p>
        </w:tc>
        <w:tc>
          <w:tcPr>
            <w:tcW w:w="1020" w:type="dxa"/>
          </w:tcPr>
          <w:p w14:paraId="5EE650F5" w14:textId="77777777" w:rsidR="002B6D76" w:rsidRDefault="00000000">
            <w:pPr>
              <w:pStyle w:val="ConsPlusNormal0"/>
              <w:jc w:val="right"/>
            </w:pPr>
            <w:r>
              <w:t>1,0029</w:t>
            </w:r>
          </w:p>
        </w:tc>
        <w:tc>
          <w:tcPr>
            <w:tcW w:w="1191" w:type="dxa"/>
          </w:tcPr>
          <w:p w14:paraId="44BCB3CD" w14:textId="77777777" w:rsidR="002B6D76" w:rsidRDefault="00000000">
            <w:pPr>
              <w:pStyle w:val="ConsPlusNormal0"/>
              <w:jc w:val="right"/>
            </w:pPr>
            <w:r>
              <w:t>1,0029</w:t>
            </w:r>
          </w:p>
        </w:tc>
        <w:tc>
          <w:tcPr>
            <w:tcW w:w="1587" w:type="dxa"/>
          </w:tcPr>
          <w:p w14:paraId="164A8F6D" w14:textId="77777777" w:rsidR="002B6D76" w:rsidRDefault="00000000">
            <w:pPr>
              <w:pStyle w:val="ConsPlusNormal0"/>
              <w:jc w:val="right"/>
            </w:pPr>
            <w:r>
              <w:t>1541256,30</w:t>
            </w:r>
          </w:p>
        </w:tc>
        <w:tc>
          <w:tcPr>
            <w:tcW w:w="1417" w:type="dxa"/>
          </w:tcPr>
          <w:p w14:paraId="456CF4CE" w14:textId="77777777" w:rsidR="002B6D76" w:rsidRDefault="00000000">
            <w:pPr>
              <w:pStyle w:val="ConsPlusNormal0"/>
              <w:jc w:val="right"/>
            </w:pPr>
            <w:r>
              <w:t>128438,03</w:t>
            </w:r>
          </w:p>
        </w:tc>
        <w:tc>
          <w:tcPr>
            <w:tcW w:w="1587" w:type="dxa"/>
          </w:tcPr>
          <w:p w14:paraId="7FF8631D" w14:textId="77777777" w:rsidR="002B6D76" w:rsidRDefault="00000000">
            <w:pPr>
              <w:pStyle w:val="ConsPlusNormal0"/>
              <w:jc w:val="right"/>
            </w:pPr>
            <w:r>
              <w:t>1541256,30</w:t>
            </w:r>
          </w:p>
        </w:tc>
      </w:tr>
      <w:tr w:rsidR="002B6D76" w14:paraId="5BE5C311" w14:textId="77777777">
        <w:tc>
          <w:tcPr>
            <w:tcW w:w="624" w:type="dxa"/>
          </w:tcPr>
          <w:p w14:paraId="3DFB9C4E" w14:textId="77777777" w:rsidR="002B6D76" w:rsidRDefault="00000000">
            <w:pPr>
              <w:pStyle w:val="ConsPlusNormal0"/>
              <w:jc w:val="center"/>
            </w:pPr>
            <w:r>
              <w:t>196</w:t>
            </w:r>
          </w:p>
        </w:tc>
        <w:tc>
          <w:tcPr>
            <w:tcW w:w="1134" w:type="dxa"/>
          </w:tcPr>
          <w:p w14:paraId="78A8247D" w14:textId="77777777" w:rsidR="002B6D76" w:rsidRDefault="00000000">
            <w:pPr>
              <w:pStyle w:val="ConsPlusNormal0"/>
              <w:jc w:val="center"/>
            </w:pPr>
            <w:r>
              <w:t>260022</w:t>
            </w:r>
          </w:p>
        </w:tc>
        <w:tc>
          <w:tcPr>
            <w:tcW w:w="2719" w:type="dxa"/>
          </w:tcPr>
          <w:p w14:paraId="658CCC8A" w14:textId="77777777" w:rsidR="002B6D76" w:rsidRDefault="00000000">
            <w:pPr>
              <w:pStyle w:val="ConsPlusNormal0"/>
            </w:pPr>
            <w:r>
              <w:t>ГБУЗ СК "Предгорная районная больница"</w:t>
            </w:r>
          </w:p>
        </w:tc>
        <w:tc>
          <w:tcPr>
            <w:tcW w:w="2665" w:type="dxa"/>
          </w:tcPr>
          <w:p w14:paraId="658FB128" w14:textId="77777777" w:rsidR="002B6D76" w:rsidRDefault="00000000">
            <w:pPr>
              <w:pStyle w:val="ConsPlusNormal0"/>
            </w:pPr>
            <w:r>
              <w:t>ФАП п. Верхнеподкумский</w:t>
            </w:r>
          </w:p>
        </w:tc>
        <w:tc>
          <w:tcPr>
            <w:tcW w:w="1077" w:type="dxa"/>
          </w:tcPr>
          <w:p w14:paraId="548C425E" w14:textId="77777777" w:rsidR="002B6D76" w:rsidRDefault="00000000">
            <w:pPr>
              <w:pStyle w:val="ConsPlusNormal0"/>
            </w:pPr>
            <w:r>
              <w:t>от 101 до 800</w:t>
            </w:r>
          </w:p>
        </w:tc>
        <w:tc>
          <w:tcPr>
            <w:tcW w:w="823" w:type="dxa"/>
          </w:tcPr>
          <w:p w14:paraId="23DAED23" w14:textId="77777777" w:rsidR="002B6D76" w:rsidRDefault="00000000">
            <w:pPr>
              <w:pStyle w:val="ConsPlusNormal0"/>
              <w:jc w:val="right"/>
            </w:pPr>
            <w:r>
              <w:t>50</w:t>
            </w:r>
          </w:p>
        </w:tc>
        <w:tc>
          <w:tcPr>
            <w:tcW w:w="823" w:type="dxa"/>
          </w:tcPr>
          <w:p w14:paraId="20C81B27" w14:textId="77777777" w:rsidR="002B6D76" w:rsidRDefault="00000000">
            <w:pPr>
              <w:pStyle w:val="ConsPlusNormal0"/>
              <w:jc w:val="right"/>
            </w:pPr>
            <w:r>
              <w:t>0,00</w:t>
            </w:r>
          </w:p>
        </w:tc>
        <w:tc>
          <w:tcPr>
            <w:tcW w:w="1814" w:type="dxa"/>
          </w:tcPr>
          <w:p w14:paraId="37C66CED" w14:textId="77777777" w:rsidR="002B6D76" w:rsidRDefault="00000000">
            <w:pPr>
              <w:pStyle w:val="ConsPlusNormal0"/>
            </w:pPr>
            <w:r>
              <w:t>соответствует</w:t>
            </w:r>
          </w:p>
        </w:tc>
        <w:tc>
          <w:tcPr>
            <w:tcW w:w="1417" w:type="dxa"/>
          </w:tcPr>
          <w:p w14:paraId="524D9E0F" w14:textId="77777777" w:rsidR="002B6D76" w:rsidRDefault="00000000">
            <w:pPr>
              <w:pStyle w:val="ConsPlusNormal0"/>
              <w:jc w:val="right"/>
            </w:pPr>
            <w:r>
              <w:t>1,0000</w:t>
            </w:r>
          </w:p>
        </w:tc>
        <w:tc>
          <w:tcPr>
            <w:tcW w:w="1020" w:type="dxa"/>
          </w:tcPr>
          <w:p w14:paraId="06B576C0" w14:textId="77777777" w:rsidR="002B6D76" w:rsidRDefault="00000000">
            <w:pPr>
              <w:pStyle w:val="ConsPlusNormal0"/>
              <w:jc w:val="right"/>
            </w:pPr>
            <w:r>
              <w:t>1,0047</w:t>
            </w:r>
          </w:p>
        </w:tc>
        <w:tc>
          <w:tcPr>
            <w:tcW w:w="1191" w:type="dxa"/>
          </w:tcPr>
          <w:p w14:paraId="7A995A4B" w14:textId="77777777" w:rsidR="002B6D76" w:rsidRDefault="00000000">
            <w:pPr>
              <w:pStyle w:val="ConsPlusNormal0"/>
              <w:jc w:val="right"/>
            </w:pPr>
            <w:r>
              <w:t>1,0047</w:t>
            </w:r>
          </w:p>
        </w:tc>
        <w:tc>
          <w:tcPr>
            <w:tcW w:w="1587" w:type="dxa"/>
          </w:tcPr>
          <w:p w14:paraId="6829F870" w14:textId="77777777" w:rsidR="002B6D76" w:rsidRDefault="00000000">
            <w:pPr>
              <w:pStyle w:val="ConsPlusNormal0"/>
              <w:jc w:val="right"/>
            </w:pPr>
            <w:r>
              <w:t>1544007,11</w:t>
            </w:r>
          </w:p>
        </w:tc>
        <w:tc>
          <w:tcPr>
            <w:tcW w:w="1417" w:type="dxa"/>
          </w:tcPr>
          <w:p w14:paraId="2D2CD102" w14:textId="77777777" w:rsidR="002B6D76" w:rsidRDefault="00000000">
            <w:pPr>
              <w:pStyle w:val="ConsPlusNormal0"/>
              <w:jc w:val="right"/>
            </w:pPr>
            <w:r>
              <w:t>128667,26</w:t>
            </w:r>
          </w:p>
        </w:tc>
        <w:tc>
          <w:tcPr>
            <w:tcW w:w="1587" w:type="dxa"/>
          </w:tcPr>
          <w:p w14:paraId="2B5AF7EB" w14:textId="77777777" w:rsidR="002B6D76" w:rsidRDefault="00000000">
            <w:pPr>
              <w:pStyle w:val="ConsPlusNormal0"/>
              <w:jc w:val="right"/>
            </w:pPr>
            <w:r>
              <w:t>1544007,11</w:t>
            </w:r>
          </w:p>
        </w:tc>
      </w:tr>
      <w:tr w:rsidR="002B6D76" w14:paraId="4362DFAA" w14:textId="77777777">
        <w:tc>
          <w:tcPr>
            <w:tcW w:w="624" w:type="dxa"/>
          </w:tcPr>
          <w:p w14:paraId="18795512" w14:textId="77777777" w:rsidR="002B6D76" w:rsidRDefault="00000000">
            <w:pPr>
              <w:pStyle w:val="ConsPlusNormal0"/>
              <w:jc w:val="center"/>
            </w:pPr>
            <w:r>
              <w:t>197</w:t>
            </w:r>
          </w:p>
        </w:tc>
        <w:tc>
          <w:tcPr>
            <w:tcW w:w="1134" w:type="dxa"/>
          </w:tcPr>
          <w:p w14:paraId="01C14A9E" w14:textId="77777777" w:rsidR="002B6D76" w:rsidRDefault="00000000">
            <w:pPr>
              <w:pStyle w:val="ConsPlusNormal0"/>
              <w:jc w:val="center"/>
            </w:pPr>
            <w:r>
              <w:t>260022</w:t>
            </w:r>
          </w:p>
        </w:tc>
        <w:tc>
          <w:tcPr>
            <w:tcW w:w="2719" w:type="dxa"/>
          </w:tcPr>
          <w:p w14:paraId="6F582FEA" w14:textId="77777777" w:rsidR="002B6D76" w:rsidRDefault="00000000">
            <w:pPr>
              <w:pStyle w:val="ConsPlusNormal0"/>
            </w:pPr>
            <w:r>
              <w:t>ГБУЗ СК "Предгорная районная больница"</w:t>
            </w:r>
          </w:p>
        </w:tc>
        <w:tc>
          <w:tcPr>
            <w:tcW w:w="2665" w:type="dxa"/>
          </w:tcPr>
          <w:p w14:paraId="25331DC5" w14:textId="77777777" w:rsidR="002B6D76" w:rsidRDefault="00000000">
            <w:pPr>
              <w:pStyle w:val="ConsPlusNormal0"/>
            </w:pPr>
            <w:r>
              <w:t>ФАП п. Верхнетамбуканский</w:t>
            </w:r>
          </w:p>
        </w:tc>
        <w:tc>
          <w:tcPr>
            <w:tcW w:w="1077" w:type="dxa"/>
          </w:tcPr>
          <w:p w14:paraId="3509DF6A" w14:textId="77777777" w:rsidR="002B6D76" w:rsidRDefault="00000000">
            <w:pPr>
              <w:pStyle w:val="ConsPlusNormal0"/>
            </w:pPr>
            <w:r>
              <w:t>от 101 до 800</w:t>
            </w:r>
          </w:p>
        </w:tc>
        <w:tc>
          <w:tcPr>
            <w:tcW w:w="823" w:type="dxa"/>
          </w:tcPr>
          <w:p w14:paraId="56CCBEF9" w14:textId="77777777" w:rsidR="002B6D76" w:rsidRDefault="00000000">
            <w:pPr>
              <w:pStyle w:val="ConsPlusNormal0"/>
              <w:jc w:val="right"/>
            </w:pPr>
            <w:r>
              <w:t>108</w:t>
            </w:r>
          </w:p>
        </w:tc>
        <w:tc>
          <w:tcPr>
            <w:tcW w:w="823" w:type="dxa"/>
          </w:tcPr>
          <w:p w14:paraId="07C72BA7" w14:textId="77777777" w:rsidR="002B6D76" w:rsidRDefault="00000000">
            <w:pPr>
              <w:pStyle w:val="ConsPlusNormal0"/>
              <w:jc w:val="right"/>
            </w:pPr>
            <w:r>
              <w:t>0,00</w:t>
            </w:r>
          </w:p>
        </w:tc>
        <w:tc>
          <w:tcPr>
            <w:tcW w:w="1814" w:type="dxa"/>
          </w:tcPr>
          <w:p w14:paraId="7EE26D4C" w14:textId="77777777" w:rsidR="002B6D76" w:rsidRDefault="00000000">
            <w:pPr>
              <w:pStyle w:val="ConsPlusNormal0"/>
            </w:pPr>
            <w:r>
              <w:t>не соответствует</w:t>
            </w:r>
          </w:p>
        </w:tc>
        <w:tc>
          <w:tcPr>
            <w:tcW w:w="1417" w:type="dxa"/>
          </w:tcPr>
          <w:p w14:paraId="4F87EF53" w14:textId="77777777" w:rsidR="002B6D76" w:rsidRDefault="00000000">
            <w:pPr>
              <w:pStyle w:val="ConsPlusNormal0"/>
              <w:jc w:val="right"/>
            </w:pPr>
            <w:r>
              <w:t>0,6667</w:t>
            </w:r>
          </w:p>
        </w:tc>
        <w:tc>
          <w:tcPr>
            <w:tcW w:w="1020" w:type="dxa"/>
          </w:tcPr>
          <w:p w14:paraId="2CF52097" w14:textId="77777777" w:rsidR="002B6D76" w:rsidRDefault="00000000">
            <w:pPr>
              <w:pStyle w:val="ConsPlusNormal0"/>
              <w:jc w:val="right"/>
            </w:pPr>
            <w:r>
              <w:t>1,0102</w:t>
            </w:r>
          </w:p>
        </w:tc>
        <w:tc>
          <w:tcPr>
            <w:tcW w:w="1191" w:type="dxa"/>
          </w:tcPr>
          <w:p w14:paraId="52F007BD" w14:textId="77777777" w:rsidR="002B6D76" w:rsidRDefault="00000000">
            <w:pPr>
              <w:pStyle w:val="ConsPlusNormal0"/>
              <w:jc w:val="right"/>
            </w:pPr>
            <w:r>
              <w:t>0,6735</w:t>
            </w:r>
          </w:p>
        </w:tc>
        <w:tc>
          <w:tcPr>
            <w:tcW w:w="1587" w:type="dxa"/>
          </w:tcPr>
          <w:p w14:paraId="5D65B10E" w14:textId="77777777" w:rsidR="002B6D76" w:rsidRDefault="00000000">
            <w:pPr>
              <w:pStyle w:val="ConsPlusNormal0"/>
              <w:jc w:val="right"/>
            </w:pPr>
            <w:r>
              <w:t>1034989,80</w:t>
            </w:r>
          </w:p>
        </w:tc>
        <w:tc>
          <w:tcPr>
            <w:tcW w:w="1417" w:type="dxa"/>
          </w:tcPr>
          <w:p w14:paraId="2146464C" w14:textId="77777777" w:rsidR="002B6D76" w:rsidRDefault="00000000">
            <w:pPr>
              <w:pStyle w:val="ConsPlusNormal0"/>
              <w:jc w:val="right"/>
            </w:pPr>
            <w:r>
              <w:t>86249,15</w:t>
            </w:r>
          </w:p>
        </w:tc>
        <w:tc>
          <w:tcPr>
            <w:tcW w:w="1587" w:type="dxa"/>
          </w:tcPr>
          <w:p w14:paraId="20038DC7" w14:textId="77777777" w:rsidR="002B6D76" w:rsidRDefault="00000000">
            <w:pPr>
              <w:pStyle w:val="ConsPlusNormal0"/>
              <w:jc w:val="right"/>
            </w:pPr>
            <w:r>
              <w:t>1034989,81</w:t>
            </w:r>
          </w:p>
        </w:tc>
      </w:tr>
      <w:tr w:rsidR="002B6D76" w14:paraId="22E72297" w14:textId="77777777">
        <w:tc>
          <w:tcPr>
            <w:tcW w:w="624" w:type="dxa"/>
          </w:tcPr>
          <w:p w14:paraId="432B4477" w14:textId="77777777" w:rsidR="002B6D76" w:rsidRDefault="00000000">
            <w:pPr>
              <w:pStyle w:val="ConsPlusNormal0"/>
              <w:jc w:val="center"/>
            </w:pPr>
            <w:r>
              <w:t>198</w:t>
            </w:r>
          </w:p>
        </w:tc>
        <w:tc>
          <w:tcPr>
            <w:tcW w:w="1134" w:type="dxa"/>
          </w:tcPr>
          <w:p w14:paraId="6DEE5C8C" w14:textId="77777777" w:rsidR="002B6D76" w:rsidRDefault="00000000">
            <w:pPr>
              <w:pStyle w:val="ConsPlusNormal0"/>
              <w:jc w:val="center"/>
            </w:pPr>
            <w:r>
              <w:t>260022</w:t>
            </w:r>
          </w:p>
        </w:tc>
        <w:tc>
          <w:tcPr>
            <w:tcW w:w="2719" w:type="dxa"/>
          </w:tcPr>
          <w:p w14:paraId="6C616676" w14:textId="77777777" w:rsidR="002B6D76" w:rsidRDefault="00000000">
            <w:pPr>
              <w:pStyle w:val="ConsPlusNormal0"/>
            </w:pPr>
            <w:r>
              <w:t>ГБУЗ СК "Предгорная районная больница"</w:t>
            </w:r>
          </w:p>
        </w:tc>
        <w:tc>
          <w:tcPr>
            <w:tcW w:w="2665" w:type="dxa"/>
          </w:tcPr>
          <w:p w14:paraId="6FA4A397" w14:textId="77777777" w:rsidR="002B6D76" w:rsidRDefault="00000000">
            <w:pPr>
              <w:pStyle w:val="ConsPlusNormal0"/>
            </w:pPr>
            <w:r>
              <w:t>ФАП (п. Горный)</w:t>
            </w:r>
          </w:p>
        </w:tc>
        <w:tc>
          <w:tcPr>
            <w:tcW w:w="1077" w:type="dxa"/>
          </w:tcPr>
          <w:p w14:paraId="1A24D942" w14:textId="77777777" w:rsidR="002B6D76" w:rsidRDefault="00000000">
            <w:pPr>
              <w:pStyle w:val="ConsPlusNormal0"/>
            </w:pPr>
            <w:r>
              <w:t>от 801 до 1500</w:t>
            </w:r>
          </w:p>
        </w:tc>
        <w:tc>
          <w:tcPr>
            <w:tcW w:w="823" w:type="dxa"/>
          </w:tcPr>
          <w:p w14:paraId="12AF8721" w14:textId="77777777" w:rsidR="002B6D76" w:rsidRDefault="00000000">
            <w:pPr>
              <w:pStyle w:val="ConsPlusNormal0"/>
              <w:jc w:val="right"/>
            </w:pPr>
            <w:r>
              <w:t>224</w:t>
            </w:r>
          </w:p>
        </w:tc>
        <w:tc>
          <w:tcPr>
            <w:tcW w:w="823" w:type="dxa"/>
          </w:tcPr>
          <w:p w14:paraId="72DFC1C5" w14:textId="77777777" w:rsidR="002B6D76" w:rsidRDefault="00000000">
            <w:pPr>
              <w:pStyle w:val="ConsPlusNormal0"/>
              <w:jc w:val="right"/>
            </w:pPr>
            <w:r>
              <w:t>0,00</w:t>
            </w:r>
          </w:p>
        </w:tc>
        <w:tc>
          <w:tcPr>
            <w:tcW w:w="1814" w:type="dxa"/>
          </w:tcPr>
          <w:p w14:paraId="0D199908" w14:textId="77777777" w:rsidR="002B6D76" w:rsidRDefault="00000000">
            <w:pPr>
              <w:pStyle w:val="ConsPlusNormal0"/>
            </w:pPr>
            <w:r>
              <w:t>не соответствует</w:t>
            </w:r>
          </w:p>
        </w:tc>
        <w:tc>
          <w:tcPr>
            <w:tcW w:w="1417" w:type="dxa"/>
          </w:tcPr>
          <w:p w14:paraId="2A108221" w14:textId="77777777" w:rsidR="002B6D76" w:rsidRDefault="00000000">
            <w:pPr>
              <w:pStyle w:val="ConsPlusNormal0"/>
              <w:jc w:val="right"/>
            </w:pPr>
            <w:r>
              <w:t>0,4167</w:t>
            </w:r>
          </w:p>
        </w:tc>
        <w:tc>
          <w:tcPr>
            <w:tcW w:w="1020" w:type="dxa"/>
          </w:tcPr>
          <w:p w14:paraId="565CE4A2" w14:textId="77777777" w:rsidR="002B6D76" w:rsidRDefault="00000000">
            <w:pPr>
              <w:pStyle w:val="ConsPlusNormal0"/>
              <w:jc w:val="right"/>
            </w:pPr>
            <w:r>
              <w:t>1,0106</w:t>
            </w:r>
          </w:p>
        </w:tc>
        <w:tc>
          <w:tcPr>
            <w:tcW w:w="1191" w:type="dxa"/>
          </w:tcPr>
          <w:p w14:paraId="44BC00FB" w14:textId="77777777" w:rsidR="002B6D76" w:rsidRDefault="00000000">
            <w:pPr>
              <w:pStyle w:val="ConsPlusNormal0"/>
              <w:jc w:val="right"/>
            </w:pPr>
            <w:r>
              <w:t>0,4211</w:t>
            </w:r>
          </w:p>
        </w:tc>
        <w:tc>
          <w:tcPr>
            <w:tcW w:w="1587" w:type="dxa"/>
          </w:tcPr>
          <w:p w14:paraId="7B7E66C3" w14:textId="77777777" w:rsidR="002B6D76" w:rsidRDefault="00000000">
            <w:pPr>
              <w:pStyle w:val="ConsPlusNormal0"/>
              <w:jc w:val="right"/>
            </w:pPr>
            <w:r>
              <w:t>1294301,10</w:t>
            </w:r>
          </w:p>
        </w:tc>
        <w:tc>
          <w:tcPr>
            <w:tcW w:w="1417" w:type="dxa"/>
          </w:tcPr>
          <w:p w14:paraId="3B392EEA" w14:textId="77777777" w:rsidR="002B6D76" w:rsidRDefault="00000000">
            <w:pPr>
              <w:pStyle w:val="ConsPlusNormal0"/>
              <w:jc w:val="right"/>
            </w:pPr>
            <w:r>
              <w:t>107858,43</w:t>
            </w:r>
          </w:p>
        </w:tc>
        <w:tc>
          <w:tcPr>
            <w:tcW w:w="1587" w:type="dxa"/>
          </w:tcPr>
          <w:p w14:paraId="1BC9AC63" w14:textId="77777777" w:rsidR="002B6D76" w:rsidRDefault="00000000">
            <w:pPr>
              <w:pStyle w:val="ConsPlusNormal0"/>
              <w:jc w:val="right"/>
            </w:pPr>
            <w:r>
              <w:t>1294301,09</w:t>
            </w:r>
          </w:p>
        </w:tc>
      </w:tr>
      <w:tr w:rsidR="002B6D76" w14:paraId="2297E94D" w14:textId="77777777">
        <w:tc>
          <w:tcPr>
            <w:tcW w:w="624" w:type="dxa"/>
          </w:tcPr>
          <w:p w14:paraId="1826BF6B" w14:textId="77777777" w:rsidR="002B6D76" w:rsidRDefault="00000000">
            <w:pPr>
              <w:pStyle w:val="ConsPlusNormal0"/>
              <w:jc w:val="center"/>
            </w:pPr>
            <w:r>
              <w:t>199</w:t>
            </w:r>
          </w:p>
        </w:tc>
        <w:tc>
          <w:tcPr>
            <w:tcW w:w="1134" w:type="dxa"/>
          </w:tcPr>
          <w:p w14:paraId="218A2711" w14:textId="77777777" w:rsidR="002B6D76" w:rsidRDefault="00000000">
            <w:pPr>
              <w:pStyle w:val="ConsPlusNormal0"/>
              <w:jc w:val="center"/>
            </w:pPr>
            <w:r>
              <w:t>260024</w:t>
            </w:r>
          </w:p>
        </w:tc>
        <w:tc>
          <w:tcPr>
            <w:tcW w:w="2719" w:type="dxa"/>
          </w:tcPr>
          <w:p w14:paraId="4C097DAF" w14:textId="77777777" w:rsidR="002B6D76" w:rsidRDefault="00000000">
            <w:pPr>
              <w:pStyle w:val="ConsPlusNormal0"/>
            </w:pPr>
            <w:r>
              <w:t>ГБУЗ СК "Советская районная больница"</w:t>
            </w:r>
          </w:p>
        </w:tc>
        <w:tc>
          <w:tcPr>
            <w:tcW w:w="2665" w:type="dxa"/>
          </w:tcPr>
          <w:p w14:paraId="2327797E" w14:textId="77777777" w:rsidR="002B6D76" w:rsidRDefault="00000000">
            <w:pPr>
              <w:pStyle w:val="ConsPlusNormal0"/>
            </w:pPr>
            <w:r>
              <w:t>ФАП х. Рог</w:t>
            </w:r>
          </w:p>
        </w:tc>
        <w:tc>
          <w:tcPr>
            <w:tcW w:w="1077" w:type="dxa"/>
          </w:tcPr>
          <w:p w14:paraId="3C6CA539" w14:textId="77777777" w:rsidR="002B6D76" w:rsidRDefault="00000000">
            <w:pPr>
              <w:pStyle w:val="ConsPlusNormal0"/>
            </w:pPr>
            <w:r>
              <w:t>от 101 до 800</w:t>
            </w:r>
          </w:p>
        </w:tc>
        <w:tc>
          <w:tcPr>
            <w:tcW w:w="823" w:type="dxa"/>
          </w:tcPr>
          <w:p w14:paraId="2F0B5C5E" w14:textId="77777777" w:rsidR="002B6D76" w:rsidRDefault="00000000">
            <w:pPr>
              <w:pStyle w:val="ConsPlusNormal0"/>
              <w:jc w:val="right"/>
            </w:pPr>
            <w:r>
              <w:t>46</w:t>
            </w:r>
          </w:p>
        </w:tc>
        <w:tc>
          <w:tcPr>
            <w:tcW w:w="823" w:type="dxa"/>
          </w:tcPr>
          <w:p w14:paraId="61E341C3" w14:textId="77777777" w:rsidR="002B6D76" w:rsidRDefault="00000000">
            <w:pPr>
              <w:pStyle w:val="ConsPlusNormal0"/>
              <w:jc w:val="right"/>
            </w:pPr>
            <w:r>
              <w:t>0,00</w:t>
            </w:r>
          </w:p>
        </w:tc>
        <w:tc>
          <w:tcPr>
            <w:tcW w:w="1814" w:type="dxa"/>
          </w:tcPr>
          <w:p w14:paraId="665EB7D8" w14:textId="77777777" w:rsidR="002B6D76" w:rsidRDefault="00000000">
            <w:pPr>
              <w:pStyle w:val="ConsPlusNormal0"/>
            </w:pPr>
            <w:r>
              <w:t>не соответствует</w:t>
            </w:r>
          </w:p>
        </w:tc>
        <w:tc>
          <w:tcPr>
            <w:tcW w:w="1417" w:type="dxa"/>
          </w:tcPr>
          <w:p w14:paraId="5ABFC9C9" w14:textId="77777777" w:rsidR="002B6D76" w:rsidRDefault="00000000">
            <w:pPr>
              <w:pStyle w:val="ConsPlusNormal0"/>
              <w:jc w:val="right"/>
            </w:pPr>
            <w:r>
              <w:t>0,8333</w:t>
            </w:r>
          </w:p>
        </w:tc>
        <w:tc>
          <w:tcPr>
            <w:tcW w:w="1020" w:type="dxa"/>
          </w:tcPr>
          <w:p w14:paraId="0AAD0894" w14:textId="77777777" w:rsidR="002B6D76" w:rsidRDefault="00000000">
            <w:pPr>
              <w:pStyle w:val="ConsPlusNormal0"/>
              <w:jc w:val="right"/>
            </w:pPr>
            <w:r>
              <w:t>1,0043</w:t>
            </w:r>
          </w:p>
        </w:tc>
        <w:tc>
          <w:tcPr>
            <w:tcW w:w="1191" w:type="dxa"/>
          </w:tcPr>
          <w:p w14:paraId="2B2EC01A" w14:textId="77777777" w:rsidR="002B6D76" w:rsidRDefault="00000000">
            <w:pPr>
              <w:pStyle w:val="ConsPlusNormal0"/>
              <w:jc w:val="right"/>
            </w:pPr>
            <w:r>
              <w:t>0,8369</w:t>
            </w:r>
          </w:p>
        </w:tc>
        <w:tc>
          <w:tcPr>
            <w:tcW w:w="1587" w:type="dxa"/>
          </w:tcPr>
          <w:p w14:paraId="3B8C70F9" w14:textId="77777777" w:rsidR="002B6D76" w:rsidRDefault="00000000">
            <w:pPr>
              <w:pStyle w:val="ConsPlusNormal0"/>
              <w:jc w:val="right"/>
            </w:pPr>
            <w:r>
              <w:t>1286139,62</w:t>
            </w:r>
          </w:p>
        </w:tc>
        <w:tc>
          <w:tcPr>
            <w:tcW w:w="1417" w:type="dxa"/>
          </w:tcPr>
          <w:p w14:paraId="15D6DDE5" w14:textId="77777777" w:rsidR="002B6D76" w:rsidRDefault="00000000">
            <w:pPr>
              <w:pStyle w:val="ConsPlusNormal0"/>
              <w:jc w:val="right"/>
            </w:pPr>
            <w:r>
              <w:t>107178,30</w:t>
            </w:r>
          </w:p>
        </w:tc>
        <w:tc>
          <w:tcPr>
            <w:tcW w:w="1587" w:type="dxa"/>
          </w:tcPr>
          <w:p w14:paraId="6F0B6112" w14:textId="77777777" w:rsidR="002B6D76" w:rsidRDefault="00000000">
            <w:pPr>
              <w:pStyle w:val="ConsPlusNormal0"/>
              <w:jc w:val="right"/>
            </w:pPr>
            <w:r>
              <w:t>1286139,62</w:t>
            </w:r>
          </w:p>
        </w:tc>
      </w:tr>
      <w:tr w:rsidR="002B6D76" w14:paraId="5DB12939" w14:textId="77777777">
        <w:tc>
          <w:tcPr>
            <w:tcW w:w="624" w:type="dxa"/>
          </w:tcPr>
          <w:p w14:paraId="38DDE8E5" w14:textId="77777777" w:rsidR="002B6D76" w:rsidRDefault="00000000">
            <w:pPr>
              <w:pStyle w:val="ConsPlusNormal0"/>
              <w:jc w:val="center"/>
            </w:pPr>
            <w:r>
              <w:t>200</w:t>
            </w:r>
          </w:p>
        </w:tc>
        <w:tc>
          <w:tcPr>
            <w:tcW w:w="1134" w:type="dxa"/>
          </w:tcPr>
          <w:p w14:paraId="343C5C54" w14:textId="77777777" w:rsidR="002B6D76" w:rsidRDefault="00000000">
            <w:pPr>
              <w:pStyle w:val="ConsPlusNormal0"/>
              <w:jc w:val="center"/>
            </w:pPr>
            <w:r>
              <w:t>260024</w:t>
            </w:r>
          </w:p>
        </w:tc>
        <w:tc>
          <w:tcPr>
            <w:tcW w:w="2719" w:type="dxa"/>
          </w:tcPr>
          <w:p w14:paraId="0AAED2C4" w14:textId="77777777" w:rsidR="002B6D76" w:rsidRDefault="00000000">
            <w:pPr>
              <w:pStyle w:val="ConsPlusNormal0"/>
            </w:pPr>
            <w:r>
              <w:t>ГБУЗ СК "Советская районная больница"</w:t>
            </w:r>
          </w:p>
        </w:tc>
        <w:tc>
          <w:tcPr>
            <w:tcW w:w="2665" w:type="dxa"/>
          </w:tcPr>
          <w:p w14:paraId="6FD87148" w14:textId="77777777" w:rsidR="002B6D76" w:rsidRDefault="00000000">
            <w:pPr>
              <w:pStyle w:val="ConsPlusNormal0"/>
            </w:pPr>
            <w:r>
              <w:t>ФАП х. Тихомировка</w:t>
            </w:r>
          </w:p>
        </w:tc>
        <w:tc>
          <w:tcPr>
            <w:tcW w:w="1077" w:type="dxa"/>
          </w:tcPr>
          <w:p w14:paraId="5D7ECD51" w14:textId="77777777" w:rsidR="002B6D76" w:rsidRDefault="00000000">
            <w:pPr>
              <w:pStyle w:val="ConsPlusNormal0"/>
            </w:pPr>
            <w:r>
              <w:t>от 101 до 800</w:t>
            </w:r>
          </w:p>
        </w:tc>
        <w:tc>
          <w:tcPr>
            <w:tcW w:w="823" w:type="dxa"/>
          </w:tcPr>
          <w:p w14:paraId="6497877F" w14:textId="77777777" w:rsidR="002B6D76" w:rsidRDefault="00000000">
            <w:pPr>
              <w:pStyle w:val="ConsPlusNormal0"/>
              <w:jc w:val="right"/>
            </w:pPr>
            <w:r>
              <w:t>61</w:t>
            </w:r>
          </w:p>
        </w:tc>
        <w:tc>
          <w:tcPr>
            <w:tcW w:w="823" w:type="dxa"/>
          </w:tcPr>
          <w:p w14:paraId="243602A2" w14:textId="77777777" w:rsidR="002B6D76" w:rsidRDefault="00000000">
            <w:pPr>
              <w:pStyle w:val="ConsPlusNormal0"/>
              <w:jc w:val="right"/>
            </w:pPr>
            <w:r>
              <w:t>0,00</w:t>
            </w:r>
          </w:p>
        </w:tc>
        <w:tc>
          <w:tcPr>
            <w:tcW w:w="1814" w:type="dxa"/>
          </w:tcPr>
          <w:p w14:paraId="470FBF1E" w14:textId="77777777" w:rsidR="002B6D76" w:rsidRDefault="00000000">
            <w:pPr>
              <w:pStyle w:val="ConsPlusNormal0"/>
            </w:pPr>
            <w:r>
              <w:t>не соответствует</w:t>
            </w:r>
          </w:p>
        </w:tc>
        <w:tc>
          <w:tcPr>
            <w:tcW w:w="1417" w:type="dxa"/>
          </w:tcPr>
          <w:p w14:paraId="4223B991" w14:textId="77777777" w:rsidR="002B6D76" w:rsidRDefault="00000000">
            <w:pPr>
              <w:pStyle w:val="ConsPlusNormal0"/>
              <w:jc w:val="right"/>
            </w:pPr>
            <w:r>
              <w:t>0,6667</w:t>
            </w:r>
          </w:p>
        </w:tc>
        <w:tc>
          <w:tcPr>
            <w:tcW w:w="1020" w:type="dxa"/>
          </w:tcPr>
          <w:p w14:paraId="6F92B714" w14:textId="77777777" w:rsidR="002B6D76" w:rsidRDefault="00000000">
            <w:pPr>
              <w:pStyle w:val="ConsPlusNormal0"/>
              <w:jc w:val="right"/>
            </w:pPr>
            <w:r>
              <w:t>1,0057</w:t>
            </w:r>
          </w:p>
        </w:tc>
        <w:tc>
          <w:tcPr>
            <w:tcW w:w="1191" w:type="dxa"/>
          </w:tcPr>
          <w:p w14:paraId="6A867E70" w14:textId="77777777" w:rsidR="002B6D76" w:rsidRDefault="00000000">
            <w:pPr>
              <w:pStyle w:val="ConsPlusNormal0"/>
              <w:jc w:val="right"/>
            </w:pPr>
            <w:r>
              <w:t>0,6705</w:t>
            </w:r>
          </w:p>
        </w:tc>
        <w:tc>
          <w:tcPr>
            <w:tcW w:w="1587" w:type="dxa"/>
          </w:tcPr>
          <w:p w14:paraId="44AD7869" w14:textId="77777777" w:rsidR="002B6D76" w:rsidRDefault="00000000">
            <w:pPr>
              <w:pStyle w:val="ConsPlusNormal0"/>
              <w:jc w:val="right"/>
            </w:pPr>
            <w:r>
              <w:t>1030452,01</w:t>
            </w:r>
          </w:p>
        </w:tc>
        <w:tc>
          <w:tcPr>
            <w:tcW w:w="1417" w:type="dxa"/>
          </w:tcPr>
          <w:p w14:paraId="4DF1394C" w14:textId="77777777" w:rsidR="002B6D76" w:rsidRDefault="00000000">
            <w:pPr>
              <w:pStyle w:val="ConsPlusNormal0"/>
              <w:jc w:val="right"/>
            </w:pPr>
            <w:r>
              <w:t>85871,00</w:t>
            </w:r>
          </w:p>
        </w:tc>
        <w:tc>
          <w:tcPr>
            <w:tcW w:w="1587" w:type="dxa"/>
          </w:tcPr>
          <w:p w14:paraId="3A2FFAB1" w14:textId="77777777" w:rsidR="002B6D76" w:rsidRDefault="00000000">
            <w:pPr>
              <w:pStyle w:val="ConsPlusNormal0"/>
              <w:jc w:val="right"/>
            </w:pPr>
            <w:r>
              <w:t>1030452,01</w:t>
            </w:r>
          </w:p>
        </w:tc>
      </w:tr>
      <w:tr w:rsidR="002B6D76" w14:paraId="6BE746EC" w14:textId="77777777">
        <w:tc>
          <w:tcPr>
            <w:tcW w:w="624" w:type="dxa"/>
          </w:tcPr>
          <w:p w14:paraId="70875023" w14:textId="77777777" w:rsidR="002B6D76" w:rsidRDefault="00000000">
            <w:pPr>
              <w:pStyle w:val="ConsPlusNormal0"/>
              <w:jc w:val="center"/>
            </w:pPr>
            <w:r>
              <w:t>201</w:t>
            </w:r>
          </w:p>
        </w:tc>
        <w:tc>
          <w:tcPr>
            <w:tcW w:w="1134" w:type="dxa"/>
          </w:tcPr>
          <w:p w14:paraId="121A4627" w14:textId="77777777" w:rsidR="002B6D76" w:rsidRDefault="00000000">
            <w:pPr>
              <w:pStyle w:val="ConsPlusNormal0"/>
              <w:jc w:val="center"/>
            </w:pPr>
            <w:r>
              <w:t>260024</w:t>
            </w:r>
          </w:p>
        </w:tc>
        <w:tc>
          <w:tcPr>
            <w:tcW w:w="2719" w:type="dxa"/>
          </w:tcPr>
          <w:p w14:paraId="15020E54" w14:textId="77777777" w:rsidR="002B6D76" w:rsidRDefault="00000000">
            <w:pPr>
              <w:pStyle w:val="ConsPlusNormal0"/>
            </w:pPr>
            <w:r>
              <w:t>ГБУЗ СК "Советская районная больница"</w:t>
            </w:r>
          </w:p>
        </w:tc>
        <w:tc>
          <w:tcPr>
            <w:tcW w:w="2665" w:type="dxa"/>
          </w:tcPr>
          <w:p w14:paraId="0AEC5CEC" w14:textId="77777777" w:rsidR="002B6D76" w:rsidRDefault="00000000">
            <w:pPr>
              <w:pStyle w:val="ConsPlusNormal0"/>
            </w:pPr>
            <w:r>
              <w:t>ФАП х. Федоровский</w:t>
            </w:r>
          </w:p>
        </w:tc>
        <w:tc>
          <w:tcPr>
            <w:tcW w:w="1077" w:type="dxa"/>
          </w:tcPr>
          <w:p w14:paraId="28B58A40" w14:textId="77777777" w:rsidR="002B6D76" w:rsidRDefault="00000000">
            <w:pPr>
              <w:pStyle w:val="ConsPlusNormal0"/>
            </w:pPr>
            <w:r>
              <w:t>от 101 до 800</w:t>
            </w:r>
          </w:p>
        </w:tc>
        <w:tc>
          <w:tcPr>
            <w:tcW w:w="823" w:type="dxa"/>
          </w:tcPr>
          <w:p w14:paraId="57857BC9" w14:textId="77777777" w:rsidR="002B6D76" w:rsidRDefault="00000000">
            <w:pPr>
              <w:pStyle w:val="ConsPlusNormal0"/>
              <w:jc w:val="right"/>
            </w:pPr>
            <w:r>
              <w:t>30</w:t>
            </w:r>
          </w:p>
        </w:tc>
        <w:tc>
          <w:tcPr>
            <w:tcW w:w="823" w:type="dxa"/>
          </w:tcPr>
          <w:p w14:paraId="36EAB340" w14:textId="77777777" w:rsidR="002B6D76" w:rsidRDefault="00000000">
            <w:pPr>
              <w:pStyle w:val="ConsPlusNormal0"/>
              <w:jc w:val="right"/>
            </w:pPr>
            <w:r>
              <w:t>0,00</w:t>
            </w:r>
          </w:p>
        </w:tc>
        <w:tc>
          <w:tcPr>
            <w:tcW w:w="1814" w:type="dxa"/>
          </w:tcPr>
          <w:p w14:paraId="64EB60EF" w14:textId="77777777" w:rsidR="002B6D76" w:rsidRDefault="00000000">
            <w:pPr>
              <w:pStyle w:val="ConsPlusNormal0"/>
            </w:pPr>
            <w:r>
              <w:t>не соответствует</w:t>
            </w:r>
          </w:p>
        </w:tc>
        <w:tc>
          <w:tcPr>
            <w:tcW w:w="1417" w:type="dxa"/>
          </w:tcPr>
          <w:p w14:paraId="34F2A3FD" w14:textId="77777777" w:rsidR="002B6D76" w:rsidRDefault="00000000">
            <w:pPr>
              <w:pStyle w:val="ConsPlusNormal0"/>
              <w:jc w:val="right"/>
            </w:pPr>
            <w:r>
              <w:t>0,6667</w:t>
            </w:r>
          </w:p>
        </w:tc>
        <w:tc>
          <w:tcPr>
            <w:tcW w:w="1020" w:type="dxa"/>
          </w:tcPr>
          <w:p w14:paraId="5B8A01B7" w14:textId="77777777" w:rsidR="002B6D76" w:rsidRDefault="00000000">
            <w:pPr>
              <w:pStyle w:val="ConsPlusNormal0"/>
              <w:jc w:val="right"/>
            </w:pPr>
            <w:r>
              <w:t>1,0028</w:t>
            </w:r>
          </w:p>
        </w:tc>
        <w:tc>
          <w:tcPr>
            <w:tcW w:w="1191" w:type="dxa"/>
          </w:tcPr>
          <w:p w14:paraId="5870BD65" w14:textId="77777777" w:rsidR="002B6D76" w:rsidRDefault="00000000">
            <w:pPr>
              <w:pStyle w:val="ConsPlusNormal0"/>
              <w:jc w:val="right"/>
            </w:pPr>
            <w:r>
              <w:t>0,6686</w:t>
            </w:r>
          </w:p>
        </w:tc>
        <w:tc>
          <w:tcPr>
            <w:tcW w:w="1587" w:type="dxa"/>
          </w:tcPr>
          <w:p w14:paraId="781EA574" w14:textId="77777777" w:rsidR="002B6D76" w:rsidRDefault="00000000">
            <w:pPr>
              <w:pStyle w:val="ConsPlusNormal0"/>
              <w:jc w:val="right"/>
            </w:pPr>
            <w:r>
              <w:t>1027459,26</w:t>
            </w:r>
          </w:p>
        </w:tc>
        <w:tc>
          <w:tcPr>
            <w:tcW w:w="1417" w:type="dxa"/>
          </w:tcPr>
          <w:p w14:paraId="4ABE4435" w14:textId="77777777" w:rsidR="002B6D76" w:rsidRDefault="00000000">
            <w:pPr>
              <w:pStyle w:val="ConsPlusNormal0"/>
              <w:jc w:val="right"/>
            </w:pPr>
            <w:r>
              <w:t>85621,61</w:t>
            </w:r>
          </w:p>
        </w:tc>
        <w:tc>
          <w:tcPr>
            <w:tcW w:w="1587" w:type="dxa"/>
          </w:tcPr>
          <w:p w14:paraId="004B82D8" w14:textId="77777777" w:rsidR="002B6D76" w:rsidRDefault="00000000">
            <w:pPr>
              <w:pStyle w:val="ConsPlusNormal0"/>
              <w:jc w:val="right"/>
            </w:pPr>
            <w:r>
              <w:t>1027459,27</w:t>
            </w:r>
          </w:p>
        </w:tc>
      </w:tr>
      <w:tr w:rsidR="002B6D76" w14:paraId="44A33D5B" w14:textId="77777777">
        <w:tc>
          <w:tcPr>
            <w:tcW w:w="624" w:type="dxa"/>
          </w:tcPr>
          <w:p w14:paraId="2298BD41" w14:textId="77777777" w:rsidR="002B6D76" w:rsidRDefault="00000000">
            <w:pPr>
              <w:pStyle w:val="ConsPlusNormal0"/>
              <w:jc w:val="center"/>
            </w:pPr>
            <w:r>
              <w:t>202</w:t>
            </w:r>
          </w:p>
        </w:tc>
        <w:tc>
          <w:tcPr>
            <w:tcW w:w="1134" w:type="dxa"/>
          </w:tcPr>
          <w:p w14:paraId="58A12FAB" w14:textId="77777777" w:rsidR="002B6D76" w:rsidRDefault="00000000">
            <w:pPr>
              <w:pStyle w:val="ConsPlusNormal0"/>
              <w:jc w:val="center"/>
            </w:pPr>
            <w:r>
              <w:t>260024</w:t>
            </w:r>
          </w:p>
        </w:tc>
        <w:tc>
          <w:tcPr>
            <w:tcW w:w="2719" w:type="dxa"/>
          </w:tcPr>
          <w:p w14:paraId="3AAE90C8" w14:textId="77777777" w:rsidR="002B6D76" w:rsidRDefault="00000000">
            <w:pPr>
              <w:pStyle w:val="ConsPlusNormal0"/>
            </w:pPr>
            <w:r>
              <w:t>ГБУЗ СК "Советская районная больница"</w:t>
            </w:r>
          </w:p>
        </w:tc>
        <w:tc>
          <w:tcPr>
            <w:tcW w:w="2665" w:type="dxa"/>
          </w:tcPr>
          <w:p w14:paraId="55F52471" w14:textId="77777777" w:rsidR="002B6D76" w:rsidRDefault="00000000">
            <w:pPr>
              <w:pStyle w:val="ConsPlusNormal0"/>
            </w:pPr>
            <w:r>
              <w:t>ФАП х. Средний Лес</w:t>
            </w:r>
          </w:p>
        </w:tc>
        <w:tc>
          <w:tcPr>
            <w:tcW w:w="1077" w:type="dxa"/>
          </w:tcPr>
          <w:p w14:paraId="3883F072" w14:textId="77777777" w:rsidR="002B6D76" w:rsidRDefault="00000000">
            <w:pPr>
              <w:pStyle w:val="ConsPlusNormal0"/>
            </w:pPr>
            <w:r>
              <w:t>от 101 до 800</w:t>
            </w:r>
          </w:p>
        </w:tc>
        <w:tc>
          <w:tcPr>
            <w:tcW w:w="823" w:type="dxa"/>
          </w:tcPr>
          <w:p w14:paraId="38AC26BF" w14:textId="77777777" w:rsidR="002B6D76" w:rsidRDefault="00000000">
            <w:pPr>
              <w:pStyle w:val="ConsPlusNormal0"/>
              <w:jc w:val="right"/>
            </w:pPr>
            <w:r>
              <w:t>88</w:t>
            </w:r>
          </w:p>
        </w:tc>
        <w:tc>
          <w:tcPr>
            <w:tcW w:w="823" w:type="dxa"/>
          </w:tcPr>
          <w:p w14:paraId="3F57455A" w14:textId="77777777" w:rsidR="002B6D76" w:rsidRDefault="00000000">
            <w:pPr>
              <w:pStyle w:val="ConsPlusNormal0"/>
              <w:jc w:val="right"/>
            </w:pPr>
            <w:r>
              <w:t>0,00</w:t>
            </w:r>
          </w:p>
        </w:tc>
        <w:tc>
          <w:tcPr>
            <w:tcW w:w="1814" w:type="dxa"/>
          </w:tcPr>
          <w:p w14:paraId="120C70FA" w14:textId="77777777" w:rsidR="002B6D76" w:rsidRDefault="00000000">
            <w:pPr>
              <w:pStyle w:val="ConsPlusNormal0"/>
            </w:pPr>
            <w:r>
              <w:t>не соответствует</w:t>
            </w:r>
          </w:p>
        </w:tc>
        <w:tc>
          <w:tcPr>
            <w:tcW w:w="1417" w:type="dxa"/>
          </w:tcPr>
          <w:p w14:paraId="0256F427" w14:textId="77777777" w:rsidR="002B6D76" w:rsidRDefault="00000000">
            <w:pPr>
              <w:pStyle w:val="ConsPlusNormal0"/>
              <w:jc w:val="right"/>
            </w:pPr>
            <w:r>
              <w:t>0,8333</w:t>
            </w:r>
          </w:p>
        </w:tc>
        <w:tc>
          <w:tcPr>
            <w:tcW w:w="1020" w:type="dxa"/>
          </w:tcPr>
          <w:p w14:paraId="5CE11AAA" w14:textId="77777777" w:rsidR="002B6D76" w:rsidRDefault="00000000">
            <w:pPr>
              <w:pStyle w:val="ConsPlusNormal0"/>
              <w:jc w:val="right"/>
            </w:pPr>
            <w:r>
              <w:t>1,0083</w:t>
            </w:r>
          </w:p>
        </w:tc>
        <w:tc>
          <w:tcPr>
            <w:tcW w:w="1191" w:type="dxa"/>
          </w:tcPr>
          <w:p w14:paraId="42C8C2D4" w14:textId="77777777" w:rsidR="002B6D76" w:rsidRDefault="00000000">
            <w:pPr>
              <w:pStyle w:val="ConsPlusNormal0"/>
              <w:jc w:val="right"/>
            </w:pPr>
            <w:r>
              <w:t>0,8402</w:t>
            </w:r>
          </w:p>
        </w:tc>
        <w:tc>
          <w:tcPr>
            <w:tcW w:w="1587" w:type="dxa"/>
          </w:tcPr>
          <w:p w14:paraId="2AE70C0B" w14:textId="77777777" w:rsidR="002B6D76" w:rsidRDefault="00000000">
            <w:pPr>
              <w:pStyle w:val="ConsPlusNormal0"/>
              <w:jc w:val="right"/>
            </w:pPr>
            <w:r>
              <w:t>1291208,19</w:t>
            </w:r>
          </w:p>
        </w:tc>
        <w:tc>
          <w:tcPr>
            <w:tcW w:w="1417" w:type="dxa"/>
          </w:tcPr>
          <w:p w14:paraId="7CC5D157" w14:textId="77777777" w:rsidR="002B6D76" w:rsidRDefault="00000000">
            <w:pPr>
              <w:pStyle w:val="ConsPlusNormal0"/>
              <w:jc w:val="right"/>
            </w:pPr>
            <w:r>
              <w:t>107600,68</w:t>
            </w:r>
          </w:p>
        </w:tc>
        <w:tc>
          <w:tcPr>
            <w:tcW w:w="1587" w:type="dxa"/>
          </w:tcPr>
          <w:p w14:paraId="4BFD0485" w14:textId="77777777" w:rsidR="002B6D76" w:rsidRDefault="00000000">
            <w:pPr>
              <w:pStyle w:val="ConsPlusNormal0"/>
              <w:jc w:val="right"/>
            </w:pPr>
            <w:r>
              <w:t>1291208,20</w:t>
            </w:r>
          </w:p>
        </w:tc>
      </w:tr>
      <w:tr w:rsidR="002B6D76" w14:paraId="22E93BF1" w14:textId="77777777">
        <w:tc>
          <w:tcPr>
            <w:tcW w:w="624" w:type="dxa"/>
          </w:tcPr>
          <w:p w14:paraId="45759A22" w14:textId="77777777" w:rsidR="002B6D76" w:rsidRDefault="00000000">
            <w:pPr>
              <w:pStyle w:val="ConsPlusNormal0"/>
              <w:jc w:val="center"/>
            </w:pPr>
            <w:r>
              <w:t>203</w:t>
            </w:r>
          </w:p>
        </w:tc>
        <w:tc>
          <w:tcPr>
            <w:tcW w:w="1134" w:type="dxa"/>
          </w:tcPr>
          <w:p w14:paraId="4BA6EE88" w14:textId="77777777" w:rsidR="002B6D76" w:rsidRDefault="00000000">
            <w:pPr>
              <w:pStyle w:val="ConsPlusNormal0"/>
              <w:jc w:val="center"/>
            </w:pPr>
            <w:r>
              <w:t>260024</w:t>
            </w:r>
          </w:p>
        </w:tc>
        <w:tc>
          <w:tcPr>
            <w:tcW w:w="2719" w:type="dxa"/>
          </w:tcPr>
          <w:p w14:paraId="5E19ABA0" w14:textId="77777777" w:rsidR="002B6D76" w:rsidRDefault="00000000">
            <w:pPr>
              <w:pStyle w:val="ConsPlusNormal0"/>
            </w:pPr>
            <w:r>
              <w:t>ГБУЗ СК "Советская районная больница"</w:t>
            </w:r>
          </w:p>
        </w:tc>
        <w:tc>
          <w:tcPr>
            <w:tcW w:w="2665" w:type="dxa"/>
          </w:tcPr>
          <w:p w14:paraId="19D9F943" w14:textId="77777777" w:rsidR="002B6D76" w:rsidRDefault="00000000">
            <w:pPr>
              <w:pStyle w:val="ConsPlusNormal0"/>
            </w:pPr>
            <w:r>
              <w:t>ФАП х. Колесников</w:t>
            </w:r>
          </w:p>
        </w:tc>
        <w:tc>
          <w:tcPr>
            <w:tcW w:w="1077" w:type="dxa"/>
          </w:tcPr>
          <w:p w14:paraId="5A3C348A" w14:textId="77777777" w:rsidR="002B6D76" w:rsidRDefault="00000000">
            <w:pPr>
              <w:pStyle w:val="ConsPlusNormal0"/>
            </w:pPr>
            <w:r>
              <w:t>от 101 до 800</w:t>
            </w:r>
          </w:p>
        </w:tc>
        <w:tc>
          <w:tcPr>
            <w:tcW w:w="823" w:type="dxa"/>
          </w:tcPr>
          <w:p w14:paraId="52B86A9F" w14:textId="77777777" w:rsidR="002B6D76" w:rsidRDefault="00000000">
            <w:pPr>
              <w:pStyle w:val="ConsPlusNormal0"/>
              <w:jc w:val="right"/>
            </w:pPr>
            <w:r>
              <w:t>37</w:t>
            </w:r>
          </w:p>
        </w:tc>
        <w:tc>
          <w:tcPr>
            <w:tcW w:w="823" w:type="dxa"/>
          </w:tcPr>
          <w:p w14:paraId="07DF4376" w14:textId="77777777" w:rsidR="002B6D76" w:rsidRDefault="00000000">
            <w:pPr>
              <w:pStyle w:val="ConsPlusNormal0"/>
              <w:jc w:val="right"/>
            </w:pPr>
            <w:r>
              <w:t>0,00</w:t>
            </w:r>
          </w:p>
        </w:tc>
        <w:tc>
          <w:tcPr>
            <w:tcW w:w="1814" w:type="dxa"/>
          </w:tcPr>
          <w:p w14:paraId="1B2BB659" w14:textId="77777777" w:rsidR="002B6D76" w:rsidRDefault="00000000">
            <w:pPr>
              <w:pStyle w:val="ConsPlusNormal0"/>
            </w:pPr>
            <w:r>
              <w:t>не соответствует</w:t>
            </w:r>
          </w:p>
        </w:tc>
        <w:tc>
          <w:tcPr>
            <w:tcW w:w="1417" w:type="dxa"/>
          </w:tcPr>
          <w:p w14:paraId="76FF3BD0" w14:textId="77777777" w:rsidR="002B6D76" w:rsidRDefault="00000000">
            <w:pPr>
              <w:pStyle w:val="ConsPlusNormal0"/>
              <w:jc w:val="right"/>
            </w:pPr>
            <w:r>
              <w:t>0,8333</w:t>
            </w:r>
          </w:p>
        </w:tc>
        <w:tc>
          <w:tcPr>
            <w:tcW w:w="1020" w:type="dxa"/>
          </w:tcPr>
          <w:p w14:paraId="38A67F58" w14:textId="77777777" w:rsidR="002B6D76" w:rsidRDefault="00000000">
            <w:pPr>
              <w:pStyle w:val="ConsPlusNormal0"/>
              <w:jc w:val="right"/>
            </w:pPr>
            <w:r>
              <w:t>1,0035</w:t>
            </w:r>
          </w:p>
        </w:tc>
        <w:tc>
          <w:tcPr>
            <w:tcW w:w="1191" w:type="dxa"/>
          </w:tcPr>
          <w:p w14:paraId="66701248" w14:textId="77777777" w:rsidR="002B6D76" w:rsidRDefault="00000000">
            <w:pPr>
              <w:pStyle w:val="ConsPlusNormal0"/>
              <w:jc w:val="right"/>
            </w:pPr>
            <w:r>
              <w:t>0,8362</w:t>
            </w:r>
          </w:p>
        </w:tc>
        <w:tc>
          <w:tcPr>
            <w:tcW w:w="1587" w:type="dxa"/>
          </w:tcPr>
          <w:p w14:paraId="747A40A6" w14:textId="77777777" w:rsidR="002B6D76" w:rsidRDefault="00000000">
            <w:pPr>
              <w:pStyle w:val="ConsPlusNormal0"/>
              <w:jc w:val="right"/>
            </w:pPr>
            <w:r>
              <w:t>1285052,41</w:t>
            </w:r>
          </w:p>
        </w:tc>
        <w:tc>
          <w:tcPr>
            <w:tcW w:w="1417" w:type="dxa"/>
          </w:tcPr>
          <w:p w14:paraId="110F211C" w14:textId="77777777" w:rsidR="002B6D76" w:rsidRDefault="00000000">
            <w:pPr>
              <w:pStyle w:val="ConsPlusNormal0"/>
              <w:jc w:val="right"/>
            </w:pPr>
            <w:r>
              <w:t>107087,70</w:t>
            </w:r>
          </w:p>
        </w:tc>
        <w:tc>
          <w:tcPr>
            <w:tcW w:w="1587" w:type="dxa"/>
          </w:tcPr>
          <w:p w14:paraId="0C75EBF1" w14:textId="77777777" w:rsidR="002B6D76" w:rsidRDefault="00000000">
            <w:pPr>
              <w:pStyle w:val="ConsPlusNormal0"/>
              <w:jc w:val="right"/>
            </w:pPr>
            <w:r>
              <w:t>1285052,41</w:t>
            </w:r>
          </w:p>
        </w:tc>
      </w:tr>
      <w:tr w:rsidR="002B6D76" w14:paraId="67038343" w14:textId="77777777">
        <w:tc>
          <w:tcPr>
            <w:tcW w:w="624" w:type="dxa"/>
          </w:tcPr>
          <w:p w14:paraId="68AD59A6" w14:textId="77777777" w:rsidR="002B6D76" w:rsidRDefault="00000000">
            <w:pPr>
              <w:pStyle w:val="ConsPlusNormal0"/>
              <w:jc w:val="center"/>
            </w:pPr>
            <w:r>
              <w:t>204</w:t>
            </w:r>
          </w:p>
        </w:tc>
        <w:tc>
          <w:tcPr>
            <w:tcW w:w="1134" w:type="dxa"/>
          </w:tcPr>
          <w:p w14:paraId="5D5531FC" w14:textId="77777777" w:rsidR="002B6D76" w:rsidRDefault="00000000">
            <w:pPr>
              <w:pStyle w:val="ConsPlusNormal0"/>
              <w:jc w:val="center"/>
            </w:pPr>
            <w:r>
              <w:t>260024</w:t>
            </w:r>
          </w:p>
        </w:tc>
        <w:tc>
          <w:tcPr>
            <w:tcW w:w="2719" w:type="dxa"/>
          </w:tcPr>
          <w:p w14:paraId="286B73FA" w14:textId="77777777" w:rsidR="002B6D76" w:rsidRDefault="00000000">
            <w:pPr>
              <w:pStyle w:val="ConsPlusNormal0"/>
            </w:pPr>
            <w:r>
              <w:t>ГБУЗ СК "Советская районная больница"</w:t>
            </w:r>
          </w:p>
        </w:tc>
        <w:tc>
          <w:tcPr>
            <w:tcW w:w="2665" w:type="dxa"/>
          </w:tcPr>
          <w:p w14:paraId="3D4D1915" w14:textId="77777777" w:rsidR="002B6D76" w:rsidRDefault="00000000">
            <w:pPr>
              <w:pStyle w:val="ConsPlusNormal0"/>
            </w:pPr>
            <w:r>
              <w:t>ФАП п. Михайловка</w:t>
            </w:r>
          </w:p>
        </w:tc>
        <w:tc>
          <w:tcPr>
            <w:tcW w:w="1077" w:type="dxa"/>
          </w:tcPr>
          <w:p w14:paraId="51C81D9C" w14:textId="77777777" w:rsidR="002B6D76" w:rsidRDefault="00000000">
            <w:pPr>
              <w:pStyle w:val="ConsPlusNormal0"/>
            </w:pPr>
            <w:r>
              <w:t>от 101 до 800</w:t>
            </w:r>
          </w:p>
        </w:tc>
        <w:tc>
          <w:tcPr>
            <w:tcW w:w="823" w:type="dxa"/>
          </w:tcPr>
          <w:p w14:paraId="0524C17E" w14:textId="77777777" w:rsidR="002B6D76" w:rsidRDefault="00000000">
            <w:pPr>
              <w:pStyle w:val="ConsPlusNormal0"/>
              <w:jc w:val="right"/>
            </w:pPr>
            <w:r>
              <w:t>87</w:t>
            </w:r>
          </w:p>
        </w:tc>
        <w:tc>
          <w:tcPr>
            <w:tcW w:w="823" w:type="dxa"/>
          </w:tcPr>
          <w:p w14:paraId="6E1FADC0" w14:textId="77777777" w:rsidR="002B6D76" w:rsidRDefault="00000000">
            <w:pPr>
              <w:pStyle w:val="ConsPlusNormal0"/>
              <w:jc w:val="right"/>
            </w:pPr>
            <w:r>
              <w:t>0,00</w:t>
            </w:r>
          </w:p>
        </w:tc>
        <w:tc>
          <w:tcPr>
            <w:tcW w:w="1814" w:type="dxa"/>
          </w:tcPr>
          <w:p w14:paraId="50599AAE" w14:textId="77777777" w:rsidR="002B6D76" w:rsidRDefault="00000000">
            <w:pPr>
              <w:pStyle w:val="ConsPlusNormal0"/>
            </w:pPr>
            <w:r>
              <w:t>соответствует</w:t>
            </w:r>
          </w:p>
        </w:tc>
        <w:tc>
          <w:tcPr>
            <w:tcW w:w="1417" w:type="dxa"/>
          </w:tcPr>
          <w:p w14:paraId="188FEFD6" w14:textId="77777777" w:rsidR="002B6D76" w:rsidRDefault="00000000">
            <w:pPr>
              <w:pStyle w:val="ConsPlusNormal0"/>
              <w:jc w:val="right"/>
            </w:pPr>
            <w:r>
              <w:t>1,0000</w:t>
            </w:r>
          </w:p>
        </w:tc>
        <w:tc>
          <w:tcPr>
            <w:tcW w:w="1020" w:type="dxa"/>
          </w:tcPr>
          <w:p w14:paraId="64F0AA6C" w14:textId="77777777" w:rsidR="002B6D76" w:rsidRDefault="00000000">
            <w:pPr>
              <w:pStyle w:val="ConsPlusNormal0"/>
              <w:jc w:val="right"/>
            </w:pPr>
            <w:r>
              <w:t>1,0082</w:t>
            </w:r>
          </w:p>
        </w:tc>
        <w:tc>
          <w:tcPr>
            <w:tcW w:w="1191" w:type="dxa"/>
          </w:tcPr>
          <w:p w14:paraId="7FC6EE96" w14:textId="77777777" w:rsidR="002B6D76" w:rsidRDefault="00000000">
            <w:pPr>
              <w:pStyle w:val="ConsPlusNormal0"/>
              <w:jc w:val="right"/>
            </w:pPr>
            <w:r>
              <w:t>1,0082</w:t>
            </w:r>
          </w:p>
        </w:tc>
        <w:tc>
          <w:tcPr>
            <w:tcW w:w="1587" w:type="dxa"/>
          </w:tcPr>
          <w:p w14:paraId="0DBBEC47" w14:textId="77777777" w:rsidR="002B6D76" w:rsidRDefault="00000000">
            <w:pPr>
              <w:pStyle w:val="ConsPlusNormal0"/>
              <w:jc w:val="right"/>
            </w:pPr>
            <w:r>
              <w:t>1549365,82</w:t>
            </w:r>
          </w:p>
        </w:tc>
        <w:tc>
          <w:tcPr>
            <w:tcW w:w="1417" w:type="dxa"/>
          </w:tcPr>
          <w:p w14:paraId="7D6415F6" w14:textId="77777777" w:rsidR="002B6D76" w:rsidRDefault="00000000">
            <w:pPr>
              <w:pStyle w:val="ConsPlusNormal0"/>
              <w:jc w:val="right"/>
            </w:pPr>
            <w:r>
              <w:t>129113,82</w:t>
            </w:r>
          </w:p>
        </w:tc>
        <w:tc>
          <w:tcPr>
            <w:tcW w:w="1587" w:type="dxa"/>
          </w:tcPr>
          <w:p w14:paraId="03AB8B16" w14:textId="77777777" w:rsidR="002B6D76" w:rsidRDefault="00000000">
            <w:pPr>
              <w:pStyle w:val="ConsPlusNormal0"/>
              <w:jc w:val="right"/>
            </w:pPr>
            <w:r>
              <w:t>1549365,81</w:t>
            </w:r>
          </w:p>
        </w:tc>
      </w:tr>
      <w:tr w:rsidR="002B6D76" w14:paraId="21BDB155" w14:textId="77777777">
        <w:tc>
          <w:tcPr>
            <w:tcW w:w="624" w:type="dxa"/>
          </w:tcPr>
          <w:p w14:paraId="0CCF8AFE" w14:textId="77777777" w:rsidR="002B6D76" w:rsidRDefault="00000000">
            <w:pPr>
              <w:pStyle w:val="ConsPlusNormal0"/>
              <w:jc w:val="center"/>
            </w:pPr>
            <w:r>
              <w:t>205</w:t>
            </w:r>
          </w:p>
        </w:tc>
        <w:tc>
          <w:tcPr>
            <w:tcW w:w="1134" w:type="dxa"/>
          </w:tcPr>
          <w:p w14:paraId="1113EA19" w14:textId="77777777" w:rsidR="002B6D76" w:rsidRDefault="00000000">
            <w:pPr>
              <w:pStyle w:val="ConsPlusNormal0"/>
              <w:jc w:val="center"/>
            </w:pPr>
            <w:r>
              <w:t>260024</w:t>
            </w:r>
          </w:p>
        </w:tc>
        <w:tc>
          <w:tcPr>
            <w:tcW w:w="2719" w:type="dxa"/>
          </w:tcPr>
          <w:p w14:paraId="440880EC" w14:textId="77777777" w:rsidR="002B6D76" w:rsidRDefault="00000000">
            <w:pPr>
              <w:pStyle w:val="ConsPlusNormal0"/>
            </w:pPr>
            <w:r>
              <w:t>ГБУЗ СК "Советская районная больница"</w:t>
            </w:r>
          </w:p>
        </w:tc>
        <w:tc>
          <w:tcPr>
            <w:tcW w:w="2665" w:type="dxa"/>
          </w:tcPr>
          <w:p w14:paraId="1546AE49" w14:textId="77777777" w:rsidR="002B6D76" w:rsidRDefault="00000000">
            <w:pPr>
              <w:pStyle w:val="ConsPlusNormal0"/>
            </w:pPr>
            <w:r>
              <w:t>ФАП п. Селивановка</w:t>
            </w:r>
          </w:p>
        </w:tc>
        <w:tc>
          <w:tcPr>
            <w:tcW w:w="1077" w:type="dxa"/>
          </w:tcPr>
          <w:p w14:paraId="5398E41C" w14:textId="77777777" w:rsidR="002B6D76" w:rsidRDefault="00000000">
            <w:pPr>
              <w:pStyle w:val="ConsPlusNormal0"/>
            </w:pPr>
            <w:r>
              <w:t>от 101 до 800</w:t>
            </w:r>
          </w:p>
        </w:tc>
        <w:tc>
          <w:tcPr>
            <w:tcW w:w="823" w:type="dxa"/>
          </w:tcPr>
          <w:p w14:paraId="2B73EBDA" w14:textId="77777777" w:rsidR="002B6D76" w:rsidRDefault="00000000">
            <w:pPr>
              <w:pStyle w:val="ConsPlusNormal0"/>
              <w:jc w:val="right"/>
            </w:pPr>
            <w:r>
              <w:t>116</w:t>
            </w:r>
          </w:p>
        </w:tc>
        <w:tc>
          <w:tcPr>
            <w:tcW w:w="823" w:type="dxa"/>
          </w:tcPr>
          <w:p w14:paraId="192BD055" w14:textId="77777777" w:rsidR="002B6D76" w:rsidRDefault="00000000">
            <w:pPr>
              <w:pStyle w:val="ConsPlusNormal0"/>
              <w:jc w:val="right"/>
            </w:pPr>
            <w:r>
              <w:t>0,00</w:t>
            </w:r>
          </w:p>
        </w:tc>
        <w:tc>
          <w:tcPr>
            <w:tcW w:w="1814" w:type="dxa"/>
          </w:tcPr>
          <w:p w14:paraId="40E400F4" w14:textId="77777777" w:rsidR="002B6D76" w:rsidRDefault="00000000">
            <w:pPr>
              <w:pStyle w:val="ConsPlusNormal0"/>
            </w:pPr>
            <w:r>
              <w:t>соответствует</w:t>
            </w:r>
          </w:p>
        </w:tc>
        <w:tc>
          <w:tcPr>
            <w:tcW w:w="1417" w:type="dxa"/>
          </w:tcPr>
          <w:p w14:paraId="060573B3" w14:textId="77777777" w:rsidR="002B6D76" w:rsidRDefault="00000000">
            <w:pPr>
              <w:pStyle w:val="ConsPlusNormal0"/>
              <w:jc w:val="right"/>
            </w:pPr>
            <w:r>
              <w:t>1,0000</w:t>
            </w:r>
          </w:p>
        </w:tc>
        <w:tc>
          <w:tcPr>
            <w:tcW w:w="1020" w:type="dxa"/>
          </w:tcPr>
          <w:p w14:paraId="1A345273" w14:textId="77777777" w:rsidR="002B6D76" w:rsidRDefault="00000000">
            <w:pPr>
              <w:pStyle w:val="ConsPlusNormal0"/>
              <w:jc w:val="right"/>
            </w:pPr>
            <w:r>
              <w:t>1,0109</w:t>
            </w:r>
          </w:p>
        </w:tc>
        <w:tc>
          <w:tcPr>
            <w:tcW w:w="1191" w:type="dxa"/>
          </w:tcPr>
          <w:p w14:paraId="644BD6FF" w14:textId="77777777" w:rsidR="002B6D76" w:rsidRDefault="00000000">
            <w:pPr>
              <w:pStyle w:val="ConsPlusNormal0"/>
              <w:jc w:val="right"/>
            </w:pPr>
            <w:r>
              <w:t>1,0109</w:t>
            </w:r>
          </w:p>
        </w:tc>
        <w:tc>
          <w:tcPr>
            <w:tcW w:w="1587" w:type="dxa"/>
          </w:tcPr>
          <w:p w14:paraId="4C83F0F1" w14:textId="77777777" w:rsidR="002B6D76" w:rsidRDefault="00000000">
            <w:pPr>
              <w:pStyle w:val="ConsPlusNormal0"/>
              <w:jc w:val="right"/>
            </w:pPr>
            <w:r>
              <w:t>1553565,80</w:t>
            </w:r>
          </w:p>
        </w:tc>
        <w:tc>
          <w:tcPr>
            <w:tcW w:w="1417" w:type="dxa"/>
          </w:tcPr>
          <w:p w14:paraId="7CBF3480" w14:textId="77777777" w:rsidR="002B6D76" w:rsidRDefault="00000000">
            <w:pPr>
              <w:pStyle w:val="ConsPlusNormal0"/>
              <w:jc w:val="right"/>
            </w:pPr>
            <w:r>
              <w:t>129463,82</w:t>
            </w:r>
          </w:p>
        </w:tc>
        <w:tc>
          <w:tcPr>
            <w:tcW w:w="1587" w:type="dxa"/>
          </w:tcPr>
          <w:p w14:paraId="4E4E025E" w14:textId="77777777" w:rsidR="002B6D76" w:rsidRDefault="00000000">
            <w:pPr>
              <w:pStyle w:val="ConsPlusNormal0"/>
              <w:jc w:val="right"/>
            </w:pPr>
            <w:r>
              <w:t>1553565,80</w:t>
            </w:r>
          </w:p>
        </w:tc>
      </w:tr>
      <w:tr w:rsidR="002B6D76" w14:paraId="47425B34" w14:textId="77777777">
        <w:tc>
          <w:tcPr>
            <w:tcW w:w="624" w:type="dxa"/>
          </w:tcPr>
          <w:p w14:paraId="0548D3E9" w14:textId="77777777" w:rsidR="002B6D76" w:rsidRDefault="00000000">
            <w:pPr>
              <w:pStyle w:val="ConsPlusNormal0"/>
              <w:jc w:val="center"/>
            </w:pPr>
            <w:r>
              <w:t>206</w:t>
            </w:r>
          </w:p>
        </w:tc>
        <w:tc>
          <w:tcPr>
            <w:tcW w:w="1134" w:type="dxa"/>
          </w:tcPr>
          <w:p w14:paraId="55F656CD" w14:textId="77777777" w:rsidR="002B6D76" w:rsidRDefault="00000000">
            <w:pPr>
              <w:pStyle w:val="ConsPlusNormal0"/>
              <w:jc w:val="center"/>
            </w:pPr>
            <w:r>
              <w:t>260024</w:t>
            </w:r>
          </w:p>
        </w:tc>
        <w:tc>
          <w:tcPr>
            <w:tcW w:w="2719" w:type="dxa"/>
          </w:tcPr>
          <w:p w14:paraId="666CE969" w14:textId="77777777" w:rsidR="002B6D76" w:rsidRDefault="00000000">
            <w:pPr>
              <w:pStyle w:val="ConsPlusNormal0"/>
            </w:pPr>
            <w:r>
              <w:t>ГБУЗ СК "Советская районная больница"</w:t>
            </w:r>
          </w:p>
        </w:tc>
        <w:tc>
          <w:tcPr>
            <w:tcW w:w="2665" w:type="dxa"/>
          </w:tcPr>
          <w:p w14:paraId="7B435368" w14:textId="77777777" w:rsidR="002B6D76" w:rsidRDefault="00000000">
            <w:pPr>
              <w:pStyle w:val="ConsPlusNormal0"/>
            </w:pPr>
            <w:r>
              <w:t>ФАП х. Кононов</w:t>
            </w:r>
          </w:p>
        </w:tc>
        <w:tc>
          <w:tcPr>
            <w:tcW w:w="1077" w:type="dxa"/>
          </w:tcPr>
          <w:p w14:paraId="60E3BD0F" w14:textId="77777777" w:rsidR="002B6D76" w:rsidRDefault="00000000">
            <w:pPr>
              <w:pStyle w:val="ConsPlusNormal0"/>
            </w:pPr>
            <w:r>
              <w:t>от 101 до 800</w:t>
            </w:r>
          </w:p>
        </w:tc>
        <w:tc>
          <w:tcPr>
            <w:tcW w:w="823" w:type="dxa"/>
          </w:tcPr>
          <w:p w14:paraId="1BD8C118" w14:textId="77777777" w:rsidR="002B6D76" w:rsidRDefault="00000000">
            <w:pPr>
              <w:pStyle w:val="ConsPlusNormal0"/>
              <w:jc w:val="right"/>
            </w:pPr>
            <w:r>
              <w:t>91</w:t>
            </w:r>
          </w:p>
        </w:tc>
        <w:tc>
          <w:tcPr>
            <w:tcW w:w="823" w:type="dxa"/>
          </w:tcPr>
          <w:p w14:paraId="6574649F" w14:textId="77777777" w:rsidR="002B6D76" w:rsidRDefault="00000000">
            <w:pPr>
              <w:pStyle w:val="ConsPlusNormal0"/>
              <w:jc w:val="right"/>
            </w:pPr>
            <w:r>
              <w:t>0,00</w:t>
            </w:r>
          </w:p>
        </w:tc>
        <w:tc>
          <w:tcPr>
            <w:tcW w:w="1814" w:type="dxa"/>
          </w:tcPr>
          <w:p w14:paraId="3D451CBA" w14:textId="77777777" w:rsidR="002B6D76" w:rsidRDefault="00000000">
            <w:pPr>
              <w:pStyle w:val="ConsPlusNormal0"/>
            </w:pPr>
            <w:r>
              <w:t>не соответствует</w:t>
            </w:r>
          </w:p>
        </w:tc>
        <w:tc>
          <w:tcPr>
            <w:tcW w:w="1417" w:type="dxa"/>
          </w:tcPr>
          <w:p w14:paraId="1F6BD3CE" w14:textId="77777777" w:rsidR="002B6D76" w:rsidRDefault="00000000">
            <w:pPr>
              <w:pStyle w:val="ConsPlusNormal0"/>
              <w:jc w:val="right"/>
            </w:pPr>
            <w:r>
              <w:t>0,8333</w:t>
            </w:r>
          </w:p>
        </w:tc>
        <w:tc>
          <w:tcPr>
            <w:tcW w:w="1020" w:type="dxa"/>
          </w:tcPr>
          <w:p w14:paraId="06A93D36" w14:textId="77777777" w:rsidR="002B6D76" w:rsidRDefault="00000000">
            <w:pPr>
              <w:pStyle w:val="ConsPlusNormal0"/>
              <w:jc w:val="right"/>
            </w:pPr>
            <w:r>
              <w:t>1,0086</w:t>
            </w:r>
          </w:p>
        </w:tc>
        <w:tc>
          <w:tcPr>
            <w:tcW w:w="1191" w:type="dxa"/>
          </w:tcPr>
          <w:p w14:paraId="259DFD03" w14:textId="77777777" w:rsidR="002B6D76" w:rsidRDefault="00000000">
            <w:pPr>
              <w:pStyle w:val="ConsPlusNormal0"/>
              <w:jc w:val="right"/>
            </w:pPr>
            <w:r>
              <w:t>0,8404</w:t>
            </w:r>
          </w:p>
        </w:tc>
        <w:tc>
          <w:tcPr>
            <w:tcW w:w="1587" w:type="dxa"/>
          </w:tcPr>
          <w:p w14:paraId="39001F00" w14:textId="77777777" w:rsidR="002B6D76" w:rsidRDefault="00000000">
            <w:pPr>
              <w:pStyle w:val="ConsPlusNormal0"/>
              <w:jc w:val="right"/>
            </w:pPr>
            <w:r>
              <w:t>1291569,32</w:t>
            </w:r>
          </w:p>
        </w:tc>
        <w:tc>
          <w:tcPr>
            <w:tcW w:w="1417" w:type="dxa"/>
          </w:tcPr>
          <w:p w14:paraId="54B224B5" w14:textId="77777777" w:rsidR="002B6D76" w:rsidRDefault="00000000">
            <w:pPr>
              <w:pStyle w:val="ConsPlusNormal0"/>
              <w:jc w:val="right"/>
            </w:pPr>
            <w:r>
              <w:t>107630,78</w:t>
            </w:r>
          </w:p>
        </w:tc>
        <w:tc>
          <w:tcPr>
            <w:tcW w:w="1587" w:type="dxa"/>
          </w:tcPr>
          <w:p w14:paraId="51370833" w14:textId="77777777" w:rsidR="002B6D76" w:rsidRDefault="00000000">
            <w:pPr>
              <w:pStyle w:val="ConsPlusNormal0"/>
              <w:jc w:val="right"/>
            </w:pPr>
            <w:r>
              <w:t>1291569,32</w:t>
            </w:r>
          </w:p>
        </w:tc>
      </w:tr>
      <w:tr w:rsidR="002B6D76" w14:paraId="26726C98" w14:textId="77777777">
        <w:tc>
          <w:tcPr>
            <w:tcW w:w="624" w:type="dxa"/>
          </w:tcPr>
          <w:p w14:paraId="57B1A917" w14:textId="77777777" w:rsidR="002B6D76" w:rsidRDefault="00000000">
            <w:pPr>
              <w:pStyle w:val="ConsPlusNormal0"/>
              <w:jc w:val="center"/>
            </w:pPr>
            <w:r>
              <w:t>207</w:t>
            </w:r>
          </w:p>
        </w:tc>
        <w:tc>
          <w:tcPr>
            <w:tcW w:w="1134" w:type="dxa"/>
          </w:tcPr>
          <w:p w14:paraId="55B0B0F8" w14:textId="77777777" w:rsidR="002B6D76" w:rsidRDefault="00000000">
            <w:pPr>
              <w:pStyle w:val="ConsPlusNormal0"/>
              <w:jc w:val="center"/>
            </w:pPr>
            <w:r>
              <w:t>260024</w:t>
            </w:r>
          </w:p>
        </w:tc>
        <w:tc>
          <w:tcPr>
            <w:tcW w:w="2719" w:type="dxa"/>
          </w:tcPr>
          <w:p w14:paraId="7681FD39" w14:textId="77777777" w:rsidR="002B6D76" w:rsidRDefault="00000000">
            <w:pPr>
              <w:pStyle w:val="ConsPlusNormal0"/>
            </w:pPr>
            <w:r>
              <w:t>ГБУЗ СК "Советская районная больница"</w:t>
            </w:r>
          </w:p>
        </w:tc>
        <w:tc>
          <w:tcPr>
            <w:tcW w:w="2665" w:type="dxa"/>
          </w:tcPr>
          <w:p w14:paraId="73DC5975" w14:textId="77777777" w:rsidR="002B6D76" w:rsidRDefault="00000000">
            <w:pPr>
              <w:pStyle w:val="ConsPlusNormal0"/>
            </w:pPr>
            <w:r>
              <w:t>ФАП х. Примерный</w:t>
            </w:r>
          </w:p>
        </w:tc>
        <w:tc>
          <w:tcPr>
            <w:tcW w:w="1077" w:type="dxa"/>
          </w:tcPr>
          <w:p w14:paraId="6760D11E" w14:textId="77777777" w:rsidR="002B6D76" w:rsidRDefault="00000000">
            <w:pPr>
              <w:pStyle w:val="ConsPlusNormal0"/>
            </w:pPr>
            <w:r>
              <w:t>от 101 до 800</w:t>
            </w:r>
          </w:p>
        </w:tc>
        <w:tc>
          <w:tcPr>
            <w:tcW w:w="823" w:type="dxa"/>
          </w:tcPr>
          <w:p w14:paraId="0843503B" w14:textId="77777777" w:rsidR="002B6D76" w:rsidRDefault="00000000">
            <w:pPr>
              <w:pStyle w:val="ConsPlusNormal0"/>
              <w:jc w:val="right"/>
            </w:pPr>
            <w:r>
              <w:t>44</w:t>
            </w:r>
          </w:p>
        </w:tc>
        <w:tc>
          <w:tcPr>
            <w:tcW w:w="823" w:type="dxa"/>
          </w:tcPr>
          <w:p w14:paraId="1969A33B" w14:textId="77777777" w:rsidR="002B6D76" w:rsidRDefault="00000000">
            <w:pPr>
              <w:pStyle w:val="ConsPlusNormal0"/>
              <w:jc w:val="right"/>
            </w:pPr>
            <w:r>
              <w:t>0,00</w:t>
            </w:r>
          </w:p>
        </w:tc>
        <w:tc>
          <w:tcPr>
            <w:tcW w:w="1814" w:type="dxa"/>
          </w:tcPr>
          <w:p w14:paraId="04A7BFF7" w14:textId="77777777" w:rsidR="002B6D76" w:rsidRDefault="00000000">
            <w:pPr>
              <w:pStyle w:val="ConsPlusNormal0"/>
            </w:pPr>
            <w:r>
              <w:t>не соответствует</w:t>
            </w:r>
          </w:p>
        </w:tc>
        <w:tc>
          <w:tcPr>
            <w:tcW w:w="1417" w:type="dxa"/>
          </w:tcPr>
          <w:p w14:paraId="327C1CAE" w14:textId="77777777" w:rsidR="002B6D76" w:rsidRDefault="00000000">
            <w:pPr>
              <w:pStyle w:val="ConsPlusNormal0"/>
              <w:jc w:val="right"/>
            </w:pPr>
            <w:r>
              <w:t>0,8333</w:t>
            </w:r>
          </w:p>
        </w:tc>
        <w:tc>
          <w:tcPr>
            <w:tcW w:w="1020" w:type="dxa"/>
          </w:tcPr>
          <w:p w14:paraId="5E6510A8" w14:textId="77777777" w:rsidR="002B6D76" w:rsidRDefault="00000000">
            <w:pPr>
              <w:pStyle w:val="ConsPlusNormal0"/>
              <w:jc w:val="right"/>
            </w:pPr>
            <w:r>
              <w:t>1,0041</w:t>
            </w:r>
          </w:p>
        </w:tc>
        <w:tc>
          <w:tcPr>
            <w:tcW w:w="1191" w:type="dxa"/>
          </w:tcPr>
          <w:p w14:paraId="663CE7E1" w14:textId="77777777" w:rsidR="002B6D76" w:rsidRDefault="00000000">
            <w:pPr>
              <w:pStyle w:val="ConsPlusNormal0"/>
              <w:jc w:val="right"/>
            </w:pPr>
            <w:r>
              <w:t>0,8368</w:t>
            </w:r>
          </w:p>
        </w:tc>
        <w:tc>
          <w:tcPr>
            <w:tcW w:w="1587" w:type="dxa"/>
          </w:tcPr>
          <w:p w14:paraId="49987D54" w14:textId="77777777" w:rsidR="002B6D76" w:rsidRDefault="00000000">
            <w:pPr>
              <w:pStyle w:val="ConsPlusNormal0"/>
              <w:jc w:val="right"/>
            </w:pPr>
            <w:r>
              <w:t>1285897,59</w:t>
            </w:r>
          </w:p>
        </w:tc>
        <w:tc>
          <w:tcPr>
            <w:tcW w:w="1417" w:type="dxa"/>
          </w:tcPr>
          <w:p w14:paraId="7A0CCA24" w14:textId="77777777" w:rsidR="002B6D76" w:rsidRDefault="00000000">
            <w:pPr>
              <w:pStyle w:val="ConsPlusNormal0"/>
              <w:jc w:val="right"/>
            </w:pPr>
            <w:r>
              <w:t>107158,13</w:t>
            </w:r>
          </w:p>
        </w:tc>
        <w:tc>
          <w:tcPr>
            <w:tcW w:w="1587" w:type="dxa"/>
          </w:tcPr>
          <w:p w14:paraId="57B3C3FC" w14:textId="77777777" w:rsidR="002B6D76" w:rsidRDefault="00000000">
            <w:pPr>
              <w:pStyle w:val="ConsPlusNormal0"/>
              <w:jc w:val="right"/>
            </w:pPr>
            <w:r>
              <w:t>1285897,59</w:t>
            </w:r>
          </w:p>
        </w:tc>
      </w:tr>
      <w:tr w:rsidR="002B6D76" w14:paraId="4B1367EF" w14:textId="77777777">
        <w:tc>
          <w:tcPr>
            <w:tcW w:w="624" w:type="dxa"/>
          </w:tcPr>
          <w:p w14:paraId="0EBCD917" w14:textId="77777777" w:rsidR="002B6D76" w:rsidRDefault="00000000">
            <w:pPr>
              <w:pStyle w:val="ConsPlusNormal0"/>
              <w:jc w:val="center"/>
            </w:pPr>
            <w:r>
              <w:t>208</w:t>
            </w:r>
          </w:p>
        </w:tc>
        <w:tc>
          <w:tcPr>
            <w:tcW w:w="1134" w:type="dxa"/>
          </w:tcPr>
          <w:p w14:paraId="7DE100F9" w14:textId="77777777" w:rsidR="002B6D76" w:rsidRDefault="00000000">
            <w:pPr>
              <w:pStyle w:val="ConsPlusNormal0"/>
              <w:jc w:val="center"/>
            </w:pPr>
            <w:r>
              <w:t>260025</w:t>
            </w:r>
          </w:p>
        </w:tc>
        <w:tc>
          <w:tcPr>
            <w:tcW w:w="2719" w:type="dxa"/>
          </w:tcPr>
          <w:p w14:paraId="3BEF4472" w14:textId="77777777" w:rsidR="002B6D76" w:rsidRDefault="00000000">
            <w:pPr>
              <w:pStyle w:val="ConsPlusNormal0"/>
            </w:pPr>
            <w:r>
              <w:t>ГБУЗ СК "Степновская районная больница"</w:t>
            </w:r>
          </w:p>
        </w:tc>
        <w:tc>
          <w:tcPr>
            <w:tcW w:w="2665" w:type="dxa"/>
          </w:tcPr>
          <w:p w14:paraId="6521AA25" w14:textId="77777777" w:rsidR="002B6D76" w:rsidRDefault="00000000">
            <w:pPr>
              <w:pStyle w:val="ConsPlusNormal0"/>
            </w:pPr>
            <w:r>
              <w:t>ФАП (п. Новоиргаклинский)</w:t>
            </w:r>
          </w:p>
        </w:tc>
        <w:tc>
          <w:tcPr>
            <w:tcW w:w="1077" w:type="dxa"/>
          </w:tcPr>
          <w:p w14:paraId="57893A63" w14:textId="77777777" w:rsidR="002B6D76" w:rsidRDefault="00000000">
            <w:pPr>
              <w:pStyle w:val="ConsPlusNormal0"/>
            </w:pPr>
            <w:r>
              <w:t>от 101 до 800</w:t>
            </w:r>
          </w:p>
        </w:tc>
        <w:tc>
          <w:tcPr>
            <w:tcW w:w="823" w:type="dxa"/>
          </w:tcPr>
          <w:p w14:paraId="4691C5DA" w14:textId="77777777" w:rsidR="002B6D76" w:rsidRDefault="00000000">
            <w:pPr>
              <w:pStyle w:val="ConsPlusNormal0"/>
              <w:jc w:val="right"/>
            </w:pPr>
            <w:r>
              <w:t>42</w:t>
            </w:r>
          </w:p>
        </w:tc>
        <w:tc>
          <w:tcPr>
            <w:tcW w:w="823" w:type="dxa"/>
          </w:tcPr>
          <w:p w14:paraId="61600686" w14:textId="77777777" w:rsidR="002B6D76" w:rsidRDefault="00000000">
            <w:pPr>
              <w:pStyle w:val="ConsPlusNormal0"/>
              <w:jc w:val="right"/>
            </w:pPr>
            <w:r>
              <w:t>0,00</w:t>
            </w:r>
          </w:p>
        </w:tc>
        <w:tc>
          <w:tcPr>
            <w:tcW w:w="1814" w:type="dxa"/>
          </w:tcPr>
          <w:p w14:paraId="3BE723B6" w14:textId="77777777" w:rsidR="002B6D76" w:rsidRDefault="00000000">
            <w:pPr>
              <w:pStyle w:val="ConsPlusNormal0"/>
            </w:pPr>
            <w:r>
              <w:t>соответствует</w:t>
            </w:r>
          </w:p>
        </w:tc>
        <w:tc>
          <w:tcPr>
            <w:tcW w:w="1417" w:type="dxa"/>
          </w:tcPr>
          <w:p w14:paraId="2D51DF93" w14:textId="77777777" w:rsidR="002B6D76" w:rsidRDefault="00000000">
            <w:pPr>
              <w:pStyle w:val="ConsPlusNormal0"/>
              <w:jc w:val="right"/>
            </w:pPr>
            <w:r>
              <w:t>1,0000</w:t>
            </w:r>
          </w:p>
        </w:tc>
        <w:tc>
          <w:tcPr>
            <w:tcW w:w="1020" w:type="dxa"/>
          </w:tcPr>
          <w:p w14:paraId="38FAD7CE" w14:textId="77777777" w:rsidR="002B6D76" w:rsidRDefault="00000000">
            <w:pPr>
              <w:pStyle w:val="ConsPlusNormal0"/>
              <w:jc w:val="right"/>
            </w:pPr>
            <w:r>
              <w:t>1,0040</w:t>
            </w:r>
          </w:p>
        </w:tc>
        <w:tc>
          <w:tcPr>
            <w:tcW w:w="1191" w:type="dxa"/>
          </w:tcPr>
          <w:p w14:paraId="0A35C5AB" w14:textId="77777777" w:rsidR="002B6D76" w:rsidRDefault="00000000">
            <w:pPr>
              <w:pStyle w:val="ConsPlusNormal0"/>
              <w:jc w:val="right"/>
            </w:pPr>
            <w:r>
              <w:t>1,0040</w:t>
            </w:r>
          </w:p>
        </w:tc>
        <w:tc>
          <w:tcPr>
            <w:tcW w:w="1587" w:type="dxa"/>
          </w:tcPr>
          <w:p w14:paraId="4BECDDB4" w14:textId="77777777" w:rsidR="002B6D76" w:rsidRDefault="00000000">
            <w:pPr>
              <w:pStyle w:val="ConsPlusNormal0"/>
              <w:jc w:val="right"/>
            </w:pPr>
            <w:r>
              <w:t>1542849,93</w:t>
            </w:r>
          </w:p>
        </w:tc>
        <w:tc>
          <w:tcPr>
            <w:tcW w:w="1417" w:type="dxa"/>
          </w:tcPr>
          <w:p w14:paraId="59021F27" w14:textId="77777777" w:rsidR="002B6D76" w:rsidRDefault="00000000">
            <w:pPr>
              <w:pStyle w:val="ConsPlusNormal0"/>
              <w:jc w:val="right"/>
            </w:pPr>
            <w:r>
              <w:t>128570,83</w:t>
            </w:r>
          </w:p>
        </w:tc>
        <w:tc>
          <w:tcPr>
            <w:tcW w:w="1587" w:type="dxa"/>
          </w:tcPr>
          <w:p w14:paraId="4171F010" w14:textId="77777777" w:rsidR="002B6D76" w:rsidRDefault="00000000">
            <w:pPr>
              <w:pStyle w:val="ConsPlusNormal0"/>
              <w:jc w:val="right"/>
            </w:pPr>
            <w:r>
              <w:t>1542849,93</w:t>
            </w:r>
          </w:p>
        </w:tc>
      </w:tr>
      <w:tr w:rsidR="002B6D76" w14:paraId="4C3471FD" w14:textId="77777777">
        <w:tc>
          <w:tcPr>
            <w:tcW w:w="624" w:type="dxa"/>
          </w:tcPr>
          <w:p w14:paraId="428718A9" w14:textId="77777777" w:rsidR="002B6D76" w:rsidRDefault="00000000">
            <w:pPr>
              <w:pStyle w:val="ConsPlusNormal0"/>
              <w:jc w:val="center"/>
            </w:pPr>
            <w:r>
              <w:t>209</w:t>
            </w:r>
          </w:p>
        </w:tc>
        <w:tc>
          <w:tcPr>
            <w:tcW w:w="1134" w:type="dxa"/>
          </w:tcPr>
          <w:p w14:paraId="53C9E741" w14:textId="77777777" w:rsidR="002B6D76" w:rsidRDefault="00000000">
            <w:pPr>
              <w:pStyle w:val="ConsPlusNormal0"/>
              <w:jc w:val="center"/>
            </w:pPr>
            <w:r>
              <w:t>260025</w:t>
            </w:r>
          </w:p>
        </w:tc>
        <w:tc>
          <w:tcPr>
            <w:tcW w:w="2719" w:type="dxa"/>
          </w:tcPr>
          <w:p w14:paraId="03B99CFB" w14:textId="77777777" w:rsidR="002B6D76" w:rsidRDefault="00000000">
            <w:pPr>
              <w:pStyle w:val="ConsPlusNormal0"/>
            </w:pPr>
            <w:r>
              <w:t>ГБУЗ СК "Степновская районная больница"</w:t>
            </w:r>
          </w:p>
        </w:tc>
        <w:tc>
          <w:tcPr>
            <w:tcW w:w="2665" w:type="dxa"/>
          </w:tcPr>
          <w:p w14:paraId="02C80009" w14:textId="77777777" w:rsidR="002B6D76" w:rsidRDefault="00000000">
            <w:pPr>
              <w:pStyle w:val="ConsPlusNormal0"/>
            </w:pPr>
            <w:r>
              <w:t>ФАП (с. Зеленая Роща)</w:t>
            </w:r>
          </w:p>
        </w:tc>
        <w:tc>
          <w:tcPr>
            <w:tcW w:w="1077" w:type="dxa"/>
          </w:tcPr>
          <w:p w14:paraId="4DB60B3F" w14:textId="77777777" w:rsidR="002B6D76" w:rsidRDefault="00000000">
            <w:pPr>
              <w:pStyle w:val="ConsPlusNormal0"/>
            </w:pPr>
            <w:r>
              <w:t>от 801 до 1500</w:t>
            </w:r>
          </w:p>
        </w:tc>
        <w:tc>
          <w:tcPr>
            <w:tcW w:w="823" w:type="dxa"/>
          </w:tcPr>
          <w:p w14:paraId="5BDA4FA5" w14:textId="77777777" w:rsidR="002B6D76" w:rsidRDefault="00000000">
            <w:pPr>
              <w:pStyle w:val="ConsPlusNormal0"/>
              <w:jc w:val="right"/>
            </w:pPr>
            <w:r>
              <w:t>190</w:t>
            </w:r>
          </w:p>
        </w:tc>
        <w:tc>
          <w:tcPr>
            <w:tcW w:w="823" w:type="dxa"/>
          </w:tcPr>
          <w:p w14:paraId="612E6307" w14:textId="77777777" w:rsidR="002B6D76" w:rsidRDefault="00000000">
            <w:pPr>
              <w:pStyle w:val="ConsPlusNormal0"/>
              <w:jc w:val="right"/>
            </w:pPr>
            <w:r>
              <w:t>0,00</w:t>
            </w:r>
          </w:p>
        </w:tc>
        <w:tc>
          <w:tcPr>
            <w:tcW w:w="1814" w:type="dxa"/>
          </w:tcPr>
          <w:p w14:paraId="4B99E792" w14:textId="77777777" w:rsidR="002B6D76" w:rsidRDefault="00000000">
            <w:pPr>
              <w:pStyle w:val="ConsPlusNormal0"/>
            </w:pPr>
            <w:r>
              <w:t>не соответствует</w:t>
            </w:r>
          </w:p>
        </w:tc>
        <w:tc>
          <w:tcPr>
            <w:tcW w:w="1417" w:type="dxa"/>
          </w:tcPr>
          <w:p w14:paraId="6A55B8AF" w14:textId="77777777" w:rsidR="002B6D76" w:rsidRDefault="00000000">
            <w:pPr>
              <w:pStyle w:val="ConsPlusNormal0"/>
              <w:jc w:val="right"/>
            </w:pPr>
            <w:r>
              <w:t>0,8167</w:t>
            </w:r>
          </w:p>
        </w:tc>
        <w:tc>
          <w:tcPr>
            <w:tcW w:w="1020" w:type="dxa"/>
          </w:tcPr>
          <w:p w14:paraId="759AF9F2" w14:textId="77777777" w:rsidR="002B6D76" w:rsidRDefault="00000000">
            <w:pPr>
              <w:pStyle w:val="ConsPlusNormal0"/>
              <w:jc w:val="right"/>
            </w:pPr>
            <w:r>
              <w:t>1,0090</w:t>
            </w:r>
          </w:p>
        </w:tc>
        <w:tc>
          <w:tcPr>
            <w:tcW w:w="1191" w:type="dxa"/>
          </w:tcPr>
          <w:p w14:paraId="5573BA17" w14:textId="77777777" w:rsidR="002B6D76" w:rsidRDefault="00000000">
            <w:pPr>
              <w:pStyle w:val="ConsPlusNormal0"/>
              <w:jc w:val="right"/>
            </w:pPr>
            <w:r>
              <w:t>0,8240</w:t>
            </w:r>
          </w:p>
        </w:tc>
        <w:tc>
          <w:tcPr>
            <w:tcW w:w="1587" w:type="dxa"/>
          </w:tcPr>
          <w:p w14:paraId="53B6E3E3" w14:textId="77777777" w:rsidR="002B6D76" w:rsidRDefault="00000000">
            <w:pPr>
              <w:pStyle w:val="ConsPlusNormal0"/>
              <w:jc w:val="right"/>
            </w:pPr>
            <w:r>
              <w:t>2532709,35</w:t>
            </w:r>
          </w:p>
        </w:tc>
        <w:tc>
          <w:tcPr>
            <w:tcW w:w="1417" w:type="dxa"/>
          </w:tcPr>
          <w:p w14:paraId="2A516C02" w14:textId="77777777" w:rsidR="002B6D76" w:rsidRDefault="00000000">
            <w:pPr>
              <w:pStyle w:val="ConsPlusNormal0"/>
              <w:jc w:val="right"/>
            </w:pPr>
            <w:r>
              <w:t>211059,11</w:t>
            </w:r>
          </w:p>
        </w:tc>
        <w:tc>
          <w:tcPr>
            <w:tcW w:w="1587" w:type="dxa"/>
          </w:tcPr>
          <w:p w14:paraId="10A95BD3" w14:textId="77777777" w:rsidR="002B6D76" w:rsidRDefault="00000000">
            <w:pPr>
              <w:pStyle w:val="ConsPlusNormal0"/>
              <w:jc w:val="right"/>
            </w:pPr>
            <w:r>
              <w:t>2532709,35</w:t>
            </w:r>
          </w:p>
        </w:tc>
      </w:tr>
      <w:tr w:rsidR="002B6D76" w14:paraId="325879EE" w14:textId="77777777">
        <w:tc>
          <w:tcPr>
            <w:tcW w:w="624" w:type="dxa"/>
          </w:tcPr>
          <w:p w14:paraId="1305C391" w14:textId="77777777" w:rsidR="002B6D76" w:rsidRDefault="00000000">
            <w:pPr>
              <w:pStyle w:val="ConsPlusNormal0"/>
              <w:jc w:val="center"/>
            </w:pPr>
            <w:r>
              <w:t>210</w:t>
            </w:r>
          </w:p>
        </w:tc>
        <w:tc>
          <w:tcPr>
            <w:tcW w:w="1134" w:type="dxa"/>
          </w:tcPr>
          <w:p w14:paraId="5F2C3E2E" w14:textId="77777777" w:rsidR="002B6D76" w:rsidRDefault="00000000">
            <w:pPr>
              <w:pStyle w:val="ConsPlusNormal0"/>
              <w:jc w:val="center"/>
            </w:pPr>
            <w:r>
              <w:t>260025</w:t>
            </w:r>
          </w:p>
        </w:tc>
        <w:tc>
          <w:tcPr>
            <w:tcW w:w="2719" w:type="dxa"/>
          </w:tcPr>
          <w:p w14:paraId="3F5A66DE" w14:textId="77777777" w:rsidR="002B6D76" w:rsidRDefault="00000000">
            <w:pPr>
              <w:pStyle w:val="ConsPlusNormal0"/>
            </w:pPr>
            <w:r>
              <w:t>ГБУЗ СК "Степновская районная больница"</w:t>
            </w:r>
          </w:p>
        </w:tc>
        <w:tc>
          <w:tcPr>
            <w:tcW w:w="2665" w:type="dxa"/>
          </w:tcPr>
          <w:p w14:paraId="0A292BAB" w14:textId="77777777" w:rsidR="002B6D76" w:rsidRDefault="00000000">
            <w:pPr>
              <w:pStyle w:val="ConsPlusNormal0"/>
            </w:pPr>
            <w:r>
              <w:t>ФАП (х. Восточный)</w:t>
            </w:r>
          </w:p>
        </w:tc>
        <w:tc>
          <w:tcPr>
            <w:tcW w:w="1077" w:type="dxa"/>
          </w:tcPr>
          <w:p w14:paraId="687CEA81" w14:textId="77777777" w:rsidR="002B6D76" w:rsidRDefault="00000000">
            <w:pPr>
              <w:pStyle w:val="ConsPlusNormal0"/>
            </w:pPr>
            <w:r>
              <w:t>от 101 до 800</w:t>
            </w:r>
          </w:p>
        </w:tc>
        <w:tc>
          <w:tcPr>
            <w:tcW w:w="823" w:type="dxa"/>
          </w:tcPr>
          <w:p w14:paraId="1B3D3739" w14:textId="77777777" w:rsidR="002B6D76" w:rsidRDefault="00000000">
            <w:pPr>
              <w:pStyle w:val="ConsPlusNormal0"/>
              <w:jc w:val="right"/>
            </w:pPr>
            <w:r>
              <w:t>94</w:t>
            </w:r>
          </w:p>
        </w:tc>
        <w:tc>
          <w:tcPr>
            <w:tcW w:w="823" w:type="dxa"/>
          </w:tcPr>
          <w:p w14:paraId="167C4FD0" w14:textId="77777777" w:rsidR="002B6D76" w:rsidRDefault="00000000">
            <w:pPr>
              <w:pStyle w:val="ConsPlusNormal0"/>
              <w:jc w:val="right"/>
            </w:pPr>
            <w:r>
              <w:t>0,00</w:t>
            </w:r>
          </w:p>
        </w:tc>
        <w:tc>
          <w:tcPr>
            <w:tcW w:w="1814" w:type="dxa"/>
          </w:tcPr>
          <w:p w14:paraId="3A0EAAB1" w14:textId="77777777" w:rsidR="002B6D76" w:rsidRDefault="00000000">
            <w:pPr>
              <w:pStyle w:val="ConsPlusNormal0"/>
            </w:pPr>
            <w:r>
              <w:t>соответствует</w:t>
            </w:r>
          </w:p>
        </w:tc>
        <w:tc>
          <w:tcPr>
            <w:tcW w:w="1417" w:type="dxa"/>
          </w:tcPr>
          <w:p w14:paraId="5FB710C1" w14:textId="77777777" w:rsidR="002B6D76" w:rsidRDefault="00000000">
            <w:pPr>
              <w:pStyle w:val="ConsPlusNormal0"/>
              <w:jc w:val="right"/>
            </w:pPr>
            <w:r>
              <w:t>1,0000</w:t>
            </w:r>
          </w:p>
        </w:tc>
        <w:tc>
          <w:tcPr>
            <w:tcW w:w="1020" w:type="dxa"/>
          </w:tcPr>
          <w:p w14:paraId="0D0AAEC2" w14:textId="77777777" w:rsidR="002B6D76" w:rsidRDefault="00000000">
            <w:pPr>
              <w:pStyle w:val="ConsPlusNormal0"/>
              <w:jc w:val="right"/>
            </w:pPr>
            <w:r>
              <w:t>1,0089</w:t>
            </w:r>
          </w:p>
        </w:tc>
        <w:tc>
          <w:tcPr>
            <w:tcW w:w="1191" w:type="dxa"/>
          </w:tcPr>
          <w:p w14:paraId="6DDEF881" w14:textId="77777777" w:rsidR="002B6D76" w:rsidRDefault="00000000">
            <w:pPr>
              <w:pStyle w:val="ConsPlusNormal0"/>
              <w:jc w:val="right"/>
            </w:pPr>
            <w:r>
              <w:t>1,0089</w:t>
            </w:r>
          </w:p>
        </w:tc>
        <w:tc>
          <w:tcPr>
            <w:tcW w:w="1587" w:type="dxa"/>
          </w:tcPr>
          <w:p w14:paraId="1DF05744" w14:textId="77777777" w:rsidR="002B6D76" w:rsidRDefault="00000000">
            <w:pPr>
              <w:pStyle w:val="ConsPlusNormal0"/>
              <w:jc w:val="right"/>
            </w:pPr>
            <w:r>
              <w:t>1550380,09</w:t>
            </w:r>
          </w:p>
        </w:tc>
        <w:tc>
          <w:tcPr>
            <w:tcW w:w="1417" w:type="dxa"/>
          </w:tcPr>
          <w:p w14:paraId="28507C7C" w14:textId="77777777" w:rsidR="002B6D76" w:rsidRDefault="00000000">
            <w:pPr>
              <w:pStyle w:val="ConsPlusNormal0"/>
              <w:jc w:val="right"/>
            </w:pPr>
            <w:r>
              <w:t>129198,34</w:t>
            </w:r>
          </w:p>
        </w:tc>
        <w:tc>
          <w:tcPr>
            <w:tcW w:w="1587" w:type="dxa"/>
          </w:tcPr>
          <w:p w14:paraId="32C45E0A" w14:textId="77777777" w:rsidR="002B6D76" w:rsidRDefault="00000000">
            <w:pPr>
              <w:pStyle w:val="ConsPlusNormal0"/>
              <w:jc w:val="right"/>
            </w:pPr>
            <w:r>
              <w:t>1550380,09</w:t>
            </w:r>
          </w:p>
        </w:tc>
      </w:tr>
      <w:tr w:rsidR="002B6D76" w14:paraId="352C41F9" w14:textId="77777777">
        <w:tc>
          <w:tcPr>
            <w:tcW w:w="624" w:type="dxa"/>
          </w:tcPr>
          <w:p w14:paraId="074A6034" w14:textId="77777777" w:rsidR="002B6D76" w:rsidRDefault="00000000">
            <w:pPr>
              <w:pStyle w:val="ConsPlusNormal0"/>
              <w:jc w:val="center"/>
            </w:pPr>
            <w:r>
              <w:t>211</w:t>
            </w:r>
          </w:p>
        </w:tc>
        <w:tc>
          <w:tcPr>
            <w:tcW w:w="1134" w:type="dxa"/>
          </w:tcPr>
          <w:p w14:paraId="4B595BF8" w14:textId="77777777" w:rsidR="002B6D76" w:rsidRDefault="00000000">
            <w:pPr>
              <w:pStyle w:val="ConsPlusNormal0"/>
              <w:jc w:val="center"/>
            </w:pPr>
            <w:r>
              <w:t>260025</w:t>
            </w:r>
          </w:p>
        </w:tc>
        <w:tc>
          <w:tcPr>
            <w:tcW w:w="2719" w:type="dxa"/>
          </w:tcPr>
          <w:p w14:paraId="3E2A11F6" w14:textId="77777777" w:rsidR="002B6D76" w:rsidRDefault="00000000">
            <w:pPr>
              <w:pStyle w:val="ConsPlusNormal0"/>
            </w:pPr>
            <w:r>
              <w:t>ГБУЗ СК "Степновская районная больница"</w:t>
            </w:r>
          </w:p>
        </w:tc>
        <w:tc>
          <w:tcPr>
            <w:tcW w:w="2665" w:type="dxa"/>
          </w:tcPr>
          <w:p w14:paraId="6EFFCE2D" w14:textId="77777777" w:rsidR="002B6D76" w:rsidRDefault="00000000">
            <w:pPr>
              <w:pStyle w:val="ConsPlusNormal0"/>
            </w:pPr>
            <w:r>
              <w:t>ФАП (с. Новоникольское)</w:t>
            </w:r>
          </w:p>
        </w:tc>
        <w:tc>
          <w:tcPr>
            <w:tcW w:w="1077" w:type="dxa"/>
          </w:tcPr>
          <w:p w14:paraId="66957CF2" w14:textId="77777777" w:rsidR="002B6D76" w:rsidRDefault="00000000">
            <w:pPr>
              <w:pStyle w:val="ConsPlusNormal0"/>
            </w:pPr>
            <w:r>
              <w:t>от 101 до 800</w:t>
            </w:r>
          </w:p>
        </w:tc>
        <w:tc>
          <w:tcPr>
            <w:tcW w:w="823" w:type="dxa"/>
          </w:tcPr>
          <w:p w14:paraId="0FE73FA3" w14:textId="77777777" w:rsidR="002B6D76" w:rsidRDefault="00000000">
            <w:pPr>
              <w:pStyle w:val="ConsPlusNormal0"/>
              <w:jc w:val="right"/>
            </w:pPr>
            <w:r>
              <w:t>63</w:t>
            </w:r>
          </w:p>
        </w:tc>
        <w:tc>
          <w:tcPr>
            <w:tcW w:w="823" w:type="dxa"/>
          </w:tcPr>
          <w:p w14:paraId="3580FD06" w14:textId="77777777" w:rsidR="002B6D76" w:rsidRDefault="00000000">
            <w:pPr>
              <w:pStyle w:val="ConsPlusNormal0"/>
              <w:jc w:val="right"/>
            </w:pPr>
            <w:r>
              <w:t>0,00</w:t>
            </w:r>
          </w:p>
        </w:tc>
        <w:tc>
          <w:tcPr>
            <w:tcW w:w="1814" w:type="dxa"/>
          </w:tcPr>
          <w:p w14:paraId="30779A7C" w14:textId="77777777" w:rsidR="002B6D76" w:rsidRDefault="00000000">
            <w:pPr>
              <w:pStyle w:val="ConsPlusNormal0"/>
            </w:pPr>
            <w:r>
              <w:t>соответствует</w:t>
            </w:r>
          </w:p>
        </w:tc>
        <w:tc>
          <w:tcPr>
            <w:tcW w:w="1417" w:type="dxa"/>
          </w:tcPr>
          <w:p w14:paraId="776E4F93" w14:textId="77777777" w:rsidR="002B6D76" w:rsidRDefault="00000000">
            <w:pPr>
              <w:pStyle w:val="ConsPlusNormal0"/>
              <w:jc w:val="right"/>
            </w:pPr>
            <w:r>
              <w:t>1,0000</w:t>
            </w:r>
          </w:p>
        </w:tc>
        <w:tc>
          <w:tcPr>
            <w:tcW w:w="1020" w:type="dxa"/>
          </w:tcPr>
          <w:p w14:paraId="5DEFB402" w14:textId="77777777" w:rsidR="002B6D76" w:rsidRDefault="00000000">
            <w:pPr>
              <w:pStyle w:val="ConsPlusNormal0"/>
              <w:jc w:val="right"/>
            </w:pPr>
            <w:r>
              <w:t>1,0059</w:t>
            </w:r>
          </w:p>
        </w:tc>
        <w:tc>
          <w:tcPr>
            <w:tcW w:w="1191" w:type="dxa"/>
          </w:tcPr>
          <w:p w14:paraId="4FD9A96F" w14:textId="77777777" w:rsidR="002B6D76" w:rsidRDefault="00000000">
            <w:pPr>
              <w:pStyle w:val="ConsPlusNormal0"/>
              <w:jc w:val="right"/>
            </w:pPr>
            <w:r>
              <w:t>1,0059</w:t>
            </w:r>
          </w:p>
        </w:tc>
        <w:tc>
          <w:tcPr>
            <w:tcW w:w="1587" w:type="dxa"/>
          </w:tcPr>
          <w:p w14:paraId="6C45F910" w14:textId="77777777" w:rsidR="002B6D76" w:rsidRDefault="00000000">
            <w:pPr>
              <w:pStyle w:val="ConsPlusNormal0"/>
              <w:jc w:val="right"/>
            </w:pPr>
            <w:r>
              <w:t>1545891,19</w:t>
            </w:r>
          </w:p>
        </w:tc>
        <w:tc>
          <w:tcPr>
            <w:tcW w:w="1417" w:type="dxa"/>
          </w:tcPr>
          <w:p w14:paraId="5370D0AD" w14:textId="77777777" w:rsidR="002B6D76" w:rsidRDefault="00000000">
            <w:pPr>
              <w:pStyle w:val="ConsPlusNormal0"/>
              <w:jc w:val="right"/>
            </w:pPr>
            <w:r>
              <w:t>128824,27</w:t>
            </w:r>
          </w:p>
        </w:tc>
        <w:tc>
          <w:tcPr>
            <w:tcW w:w="1587" w:type="dxa"/>
          </w:tcPr>
          <w:p w14:paraId="2A024C0C" w14:textId="77777777" w:rsidR="002B6D76" w:rsidRDefault="00000000">
            <w:pPr>
              <w:pStyle w:val="ConsPlusNormal0"/>
              <w:jc w:val="right"/>
            </w:pPr>
            <w:r>
              <w:t>1545891,19</w:t>
            </w:r>
          </w:p>
        </w:tc>
      </w:tr>
      <w:tr w:rsidR="002B6D76" w14:paraId="24E0B558" w14:textId="77777777">
        <w:tc>
          <w:tcPr>
            <w:tcW w:w="624" w:type="dxa"/>
          </w:tcPr>
          <w:p w14:paraId="7DEBD095" w14:textId="77777777" w:rsidR="002B6D76" w:rsidRDefault="00000000">
            <w:pPr>
              <w:pStyle w:val="ConsPlusNormal0"/>
              <w:jc w:val="center"/>
            </w:pPr>
            <w:r>
              <w:t>212</w:t>
            </w:r>
          </w:p>
        </w:tc>
        <w:tc>
          <w:tcPr>
            <w:tcW w:w="1134" w:type="dxa"/>
          </w:tcPr>
          <w:p w14:paraId="5AADF03E" w14:textId="77777777" w:rsidR="002B6D76" w:rsidRDefault="00000000">
            <w:pPr>
              <w:pStyle w:val="ConsPlusNormal0"/>
              <w:jc w:val="center"/>
            </w:pPr>
            <w:r>
              <w:t>260025</w:t>
            </w:r>
          </w:p>
        </w:tc>
        <w:tc>
          <w:tcPr>
            <w:tcW w:w="2719" w:type="dxa"/>
          </w:tcPr>
          <w:p w14:paraId="5DE66E23" w14:textId="77777777" w:rsidR="002B6D76" w:rsidRDefault="00000000">
            <w:pPr>
              <w:pStyle w:val="ConsPlusNormal0"/>
            </w:pPr>
            <w:r>
              <w:t>ГБУЗ СК "Степновская районная больница"</w:t>
            </w:r>
          </w:p>
        </w:tc>
        <w:tc>
          <w:tcPr>
            <w:tcW w:w="2665" w:type="dxa"/>
          </w:tcPr>
          <w:p w14:paraId="6C1C18F7" w14:textId="77777777" w:rsidR="002B6D76" w:rsidRDefault="00000000">
            <w:pPr>
              <w:pStyle w:val="ConsPlusNormal0"/>
            </w:pPr>
            <w:r>
              <w:t>ФАП (х. Ровный)</w:t>
            </w:r>
          </w:p>
        </w:tc>
        <w:tc>
          <w:tcPr>
            <w:tcW w:w="1077" w:type="dxa"/>
          </w:tcPr>
          <w:p w14:paraId="0CF6BD49" w14:textId="77777777" w:rsidR="002B6D76" w:rsidRDefault="00000000">
            <w:pPr>
              <w:pStyle w:val="ConsPlusNormal0"/>
            </w:pPr>
            <w:r>
              <w:t>от 101 до 800</w:t>
            </w:r>
          </w:p>
        </w:tc>
        <w:tc>
          <w:tcPr>
            <w:tcW w:w="823" w:type="dxa"/>
          </w:tcPr>
          <w:p w14:paraId="70C84F3E" w14:textId="77777777" w:rsidR="002B6D76" w:rsidRDefault="00000000">
            <w:pPr>
              <w:pStyle w:val="ConsPlusNormal0"/>
              <w:jc w:val="right"/>
            </w:pPr>
            <w:r>
              <w:t>46</w:t>
            </w:r>
          </w:p>
        </w:tc>
        <w:tc>
          <w:tcPr>
            <w:tcW w:w="823" w:type="dxa"/>
          </w:tcPr>
          <w:p w14:paraId="4F94E06E" w14:textId="77777777" w:rsidR="002B6D76" w:rsidRDefault="00000000">
            <w:pPr>
              <w:pStyle w:val="ConsPlusNormal0"/>
              <w:jc w:val="right"/>
            </w:pPr>
            <w:r>
              <w:t>0,00</w:t>
            </w:r>
          </w:p>
        </w:tc>
        <w:tc>
          <w:tcPr>
            <w:tcW w:w="1814" w:type="dxa"/>
          </w:tcPr>
          <w:p w14:paraId="1D72ACD0" w14:textId="77777777" w:rsidR="002B6D76" w:rsidRDefault="00000000">
            <w:pPr>
              <w:pStyle w:val="ConsPlusNormal0"/>
            </w:pPr>
            <w:r>
              <w:t>не соответствует</w:t>
            </w:r>
          </w:p>
        </w:tc>
        <w:tc>
          <w:tcPr>
            <w:tcW w:w="1417" w:type="dxa"/>
          </w:tcPr>
          <w:p w14:paraId="535C5AAA" w14:textId="77777777" w:rsidR="002B6D76" w:rsidRDefault="00000000">
            <w:pPr>
              <w:pStyle w:val="ConsPlusNormal0"/>
              <w:jc w:val="right"/>
            </w:pPr>
            <w:r>
              <w:t>0,8333</w:t>
            </w:r>
          </w:p>
        </w:tc>
        <w:tc>
          <w:tcPr>
            <w:tcW w:w="1020" w:type="dxa"/>
          </w:tcPr>
          <w:p w14:paraId="190F00F4" w14:textId="77777777" w:rsidR="002B6D76" w:rsidRDefault="00000000">
            <w:pPr>
              <w:pStyle w:val="ConsPlusNormal0"/>
              <w:jc w:val="right"/>
            </w:pPr>
            <w:r>
              <w:t>1,0043</w:t>
            </w:r>
          </w:p>
        </w:tc>
        <w:tc>
          <w:tcPr>
            <w:tcW w:w="1191" w:type="dxa"/>
          </w:tcPr>
          <w:p w14:paraId="6FA45845" w14:textId="77777777" w:rsidR="002B6D76" w:rsidRDefault="00000000">
            <w:pPr>
              <w:pStyle w:val="ConsPlusNormal0"/>
              <w:jc w:val="right"/>
            </w:pPr>
            <w:r>
              <w:t>0,8369</w:t>
            </w:r>
          </w:p>
        </w:tc>
        <w:tc>
          <w:tcPr>
            <w:tcW w:w="1587" w:type="dxa"/>
          </w:tcPr>
          <w:p w14:paraId="0EDB41C9" w14:textId="77777777" w:rsidR="002B6D76" w:rsidRDefault="00000000">
            <w:pPr>
              <w:pStyle w:val="ConsPlusNormal0"/>
              <w:jc w:val="right"/>
            </w:pPr>
            <w:r>
              <w:t>1286139,62</w:t>
            </w:r>
          </w:p>
        </w:tc>
        <w:tc>
          <w:tcPr>
            <w:tcW w:w="1417" w:type="dxa"/>
          </w:tcPr>
          <w:p w14:paraId="0C777318" w14:textId="77777777" w:rsidR="002B6D76" w:rsidRDefault="00000000">
            <w:pPr>
              <w:pStyle w:val="ConsPlusNormal0"/>
              <w:jc w:val="right"/>
            </w:pPr>
            <w:r>
              <w:t>107178,30</w:t>
            </w:r>
          </w:p>
        </w:tc>
        <w:tc>
          <w:tcPr>
            <w:tcW w:w="1587" w:type="dxa"/>
          </w:tcPr>
          <w:p w14:paraId="5D872699" w14:textId="77777777" w:rsidR="002B6D76" w:rsidRDefault="00000000">
            <w:pPr>
              <w:pStyle w:val="ConsPlusNormal0"/>
              <w:jc w:val="right"/>
            </w:pPr>
            <w:r>
              <w:t>1286139,62</w:t>
            </w:r>
          </w:p>
        </w:tc>
      </w:tr>
      <w:tr w:rsidR="002B6D76" w14:paraId="73D824B0" w14:textId="77777777">
        <w:tc>
          <w:tcPr>
            <w:tcW w:w="624" w:type="dxa"/>
          </w:tcPr>
          <w:p w14:paraId="5B99AAD0" w14:textId="77777777" w:rsidR="002B6D76" w:rsidRDefault="00000000">
            <w:pPr>
              <w:pStyle w:val="ConsPlusNormal0"/>
              <w:jc w:val="center"/>
            </w:pPr>
            <w:r>
              <w:t>213</w:t>
            </w:r>
          </w:p>
        </w:tc>
        <w:tc>
          <w:tcPr>
            <w:tcW w:w="1134" w:type="dxa"/>
          </w:tcPr>
          <w:p w14:paraId="313AD018" w14:textId="77777777" w:rsidR="002B6D76" w:rsidRDefault="00000000">
            <w:pPr>
              <w:pStyle w:val="ConsPlusNormal0"/>
              <w:jc w:val="center"/>
            </w:pPr>
            <w:r>
              <w:t>260025</w:t>
            </w:r>
          </w:p>
        </w:tc>
        <w:tc>
          <w:tcPr>
            <w:tcW w:w="2719" w:type="dxa"/>
          </w:tcPr>
          <w:p w14:paraId="384DFD17" w14:textId="77777777" w:rsidR="002B6D76" w:rsidRDefault="00000000">
            <w:pPr>
              <w:pStyle w:val="ConsPlusNormal0"/>
            </w:pPr>
            <w:r>
              <w:t>ГБУЗ СК "Степновская районная больница"</w:t>
            </w:r>
          </w:p>
        </w:tc>
        <w:tc>
          <w:tcPr>
            <w:tcW w:w="2665" w:type="dxa"/>
          </w:tcPr>
          <w:p w14:paraId="22F32310" w14:textId="77777777" w:rsidR="002B6D76" w:rsidRDefault="00000000">
            <w:pPr>
              <w:pStyle w:val="ConsPlusNormal0"/>
            </w:pPr>
            <w:r>
              <w:t>ФАП (х. Северный)</w:t>
            </w:r>
          </w:p>
        </w:tc>
        <w:tc>
          <w:tcPr>
            <w:tcW w:w="1077" w:type="dxa"/>
          </w:tcPr>
          <w:p w14:paraId="6494F021" w14:textId="77777777" w:rsidR="002B6D76" w:rsidRDefault="00000000">
            <w:pPr>
              <w:pStyle w:val="ConsPlusNormal0"/>
            </w:pPr>
            <w:r>
              <w:t>от 101 до 800</w:t>
            </w:r>
          </w:p>
        </w:tc>
        <w:tc>
          <w:tcPr>
            <w:tcW w:w="823" w:type="dxa"/>
          </w:tcPr>
          <w:p w14:paraId="40CD2197" w14:textId="77777777" w:rsidR="002B6D76" w:rsidRDefault="00000000">
            <w:pPr>
              <w:pStyle w:val="ConsPlusNormal0"/>
              <w:jc w:val="right"/>
            </w:pPr>
            <w:r>
              <w:t>36</w:t>
            </w:r>
          </w:p>
        </w:tc>
        <w:tc>
          <w:tcPr>
            <w:tcW w:w="823" w:type="dxa"/>
          </w:tcPr>
          <w:p w14:paraId="188E8483" w14:textId="77777777" w:rsidR="002B6D76" w:rsidRDefault="00000000">
            <w:pPr>
              <w:pStyle w:val="ConsPlusNormal0"/>
              <w:jc w:val="right"/>
            </w:pPr>
            <w:r>
              <w:t>0,00</w:t>
            </w:r>
          </w:p>
        </w:tc>
        <w:tc>
          <w:tcPr>
            <w:tcW w:w="1814" w:type="dxa"/>
          </w:tcPr>
          <w:p w14:paraId="2E7E4339" w14:textId="77777777" w:rsidR="002B6D76" w:rsidRDefault="00000000">
            <w:pPr>
              <w:pStyle w:val="ConsPlusNormal0"/>
            </w:pPr>
            <w:r>
              <w:t>соответствует</w:t>
            </w:r>
          </w:p>
        </w:tc>
        <w:tc>
          <w:tcPr>
            <w:tcW w:w="1417" w:type="dxa"/>
          </w:tcPr>
          <w:p w14:paraId="3CE5ACF0" w14:textId="77777777" w:rsidR="002B6D76" w:rsidRDefault="00000000">
            <w:pPr>
              <w:pStyle w:val="ConsPlusNormal0"/>
              <w:jc w:val="right"/>
            </w:pPr>
            <w:r>
              <w:t>1,0000</w:t>
            </w:r>
          </w:p>
        </w:tc>
        <w:tc>
          <w:tcPr>
            <w:tcW w:w="1020" w:type="dxa"/>
          </w:tcPr>
          <w:p w14:paraId="522834C0" w14:textId="77777777" w:rsidR="002B6D76" w:rsidRDefault="00000000">
            <w:pPr>
              <w:pStyle w:val="ConsPlusNormal0"/>
              <w:jc w:val="right"/>
            </w:pPr>
            <w:r>
              <w:t>1,0034</w:t>
            </w:r>
          </w:p>
        </w:tc>
        <w:tc>
          <w:tcPr>
            <w:tcW w:w="1191" w:type="dxa"/>
          </w:tcPr>
          <w:p w14:paraId="6B7C811D" w14:textId="77777777" w:rsidR="002B6D76" w:rsidRDefault="00000000">
            <w:pPr>
              <w:pStyle w:val="ConsPlusNormal0"/>
              <w:jc w:val="right"/>
            </w:pPr>
            <w:r>
              <w:t>1,0034</w:t>
            </w:r>
          </w:p>
        </w:tc>
        <w:tc>
          <w:tcPr>
            <w:tcW w:w="1587" w:type="dxa"/>
          </w:tcPr>
          <w:p w14:paraId="22722DCC" w14:textId="77777777" w:rsidR="002B6D76" w:rsidRDefault="00000000">
            <w:pPr>
              <w:pStyle w:val="ConsPlusNormal0"/>
              <w:jc w:val="right"/>
            </w:pPr>
            <w:r>
              <w:t>1541980,12</w:t>
            </w:r>
          </w:p>
        </w:tc>
        <w:tc>
          <w:tcPr>
            <w:tcW w:w="1417" w:type="dxa"/>
          </w:tcPr>
          <w:p w14:paraId="1153B31E" w14:textId="77777777" w:rsidR="002B6D76" w:rsidRDefault="00000000">
            <w:pPr>
              <w:pStyle w:val="ConsPlusNormal0"/>
              <w:jc w:val="right"/>
            </w:pPr>
            <w:r>
              <w:t>128498,34</w:t>
            </w:r>
          </w:p>
        </w:tc>
        <w:tc>
          <w:tcPr>
            <w:tcW w:w="1587" w:type="dxa"/>
          </w:tcPr>
          <w:p w14:paraId="530B4EBA" w14:textId="77777777" w:rsidR="002B6D76" w:rsidRDefault="00000000">
            <w:pPr>
              <w:pStyle w:val="ConsPlusNormal0"/>
              <w:jc w:val="right"/>
            </w:pPr>
            <w:r>
              <w:t>1541980,11</w:t>
            </w:r>
          </w:p>
        </w:tc>
      </w:tr>
      <w:tr w:rsidR="002B6D76" w14:paraId="02CF91A0" w14:textId="77777777">
        <w:tc>
          <w:tcPr>
            <w:tcW w:w="624" w:type="dxa"/>
          </w:tcPr>
          <w:p w14:paraId="46045C16" w14:textId="77777777" w:rsidR="002B6D76" w:rsidRDefault="00000000">
            <w:pPr>
              <w:pStyle w:val="ConsPlusNormal0"/>
              <w:jc w:val="center"/>
            </w:pPr>
            <w:r>
              <w:t>214</w:t>
            </w:r>
          </w:p>
        </w:tc>
        <w:tc>
          <w:tcPr>
            <w:tcW w:w="1134" w:type="dxa"/>
          </w:tcPr>
          <w:p w14:paraId="304DA46A" w14:textId="77777777" w:rsidR="002B6D76" w:rsidRDefault="00000000">
            <w:pPr>
              <w:pStyle w:val="ConsPlusNormal0"/>
              <w:jc w:val="center"/>
            </w:pPr>
            <w:r>
              <w:t>260025</w:t>
            </w:r>
          </w:p>
        </w:tc>
        <w:tc>
          <w:tcPr>
            <w:tcW w:w="2719" w:type="dxa"/>
          </w:tcPr>
          <w:p w14:paraId="2DA949FB" w14:textId="77777777" w:rsidR="002B6D76" w:rsidRDefault="00000000">
            <w:pPr>
              <w:pStyle w:val="ConsPlusNormal0"/>
            </w:pPr>
            <w:r>
              <w:t>ГБУЗ СК "Степновская районная больница"</w:t>
            </w:r>
          </w:p>
        </w:tc>
        <w:tc>
          <w:tcPr>
            <w:tcW w:w="2665" w:type="dxa"/>
          </w:tcPr>
          <w:p w14:paraId="5287E2FF" w14:textId="77777777" w:rsidR="002B6D76" w:rsidRDefault="00000000">
            <w:pPr>
              <w:pStyle w:val="ConsPlusNormal0"/>
            </w:pPr>
            <w:r>
              <w:t>ФАП (с. Озерное)</w:t>
            </w:r>
          </w:p>
        </w:tc>
        <w:tc>
          <w:tcPr>
            <w:tcW w:w="1077" w:type="dxa"/>
          </w:tcPr>
          <w:p w14:paraId="421C2F0C" w14:textId="77777777" w:rsidR="002B6D76" w:rsidRDefault="00000000">
            <w:pPr>
              <w:pStyle w:val="ConsPlusNormal0"/>
            </w:pPr>
            <w:r>
              <w:t>от 101 до 800</w:t>
            </w:r>
          </w:p>
        </w:tc>
        <w:tc>
          <w:tcPr>
            <w:tcW w:w="823" w:type="dxa"/>
          </w:tcPr>
          <w:p w14:paraId="4E45B41A" w14:textId="77777777" w:rsidR="002B6D76" w:rsidRDefault="00000000">
            <w:pPr>
              <w:pStyle w:val="ConsPlusNormal0"/>
              <w:jc w:val="right"/>
            </w:pPr>
            <w:r>
              <w:t>54</w:t>
            </w:r>
          </w:p>
        </w:tc>
        <w:tc>
          <w:tcPr>
            <w:tcW w:w="823" w:type="dxa"/>
          </w:tcPr>
          <w:p w14:paraId="631B33FE" w14:textId="77777777" w:rsidR="002B6D76" w:rsidRDefault="00000000">
            <w:pPr>
              <w:pStyle w:val="ConsPlusNormal0"/>
              <w:jc w:val="right"/>
            </w:pPr>
            <w:r>
              <w:t>0,50</w:t>
            </w:r>
          </w:p>
        </w:tc>
        <w:tc>
          <w:tcPr>
            <w:tcW w:w="1814" w:type="dxa"/>
          </w:tcPr>
          <w:p w14:paraId="25A67C5B" w14:textId="77777777" w:rsidR="002B6D76" w:rsidRDefault="00000000">
            <w:pPr>
              <w:pStyle w:val="ConsPlusNormal0"/>
            </w:pPr>
            <w:r>
              <w:t>соответствует</w:t>
            </w:r>
          </w:p>
        </w:tc>
        <w:tc>
          <w:tcPr>
            <w:tcW w:w="1417" w:type="dxa"/>
          </w:tcPr>
          <w:p w14:paraId="7EFD63CE" w14:textId="77777777" w:rsidR="002B6D76" w:rsidRDefault="00000000">
            <w:pPr>
              <w:pStyle w:val="ConsPlusNormal0"/>
              <w:jc w:val="right"/>
            </w:pPr>
            <w:r>
              <w:t>1,0000</w:t>
            </w:r>
          </w:p>
        </w:tc>
        <w:tc>
          <w:tcPr>
            <w:tcW w:w="1020" w:type="dxa"/>
          </w:tcPr>
          <w:p w14:paraId="59EAD13E" w14:textId="77777777" w:rsidR="002B6D76" w:rsidRDefault="00000000">
            <w:pPr>
              <w:pStyle w:val="ConsPlusNormal0"/>
              <w:jc w:val="right"/>
            </w:pPr>
            <w:r>
              <w:t>1,0000</w:t>
            </w:r>
          </w:p>
        </w:tc>
        <w:tc>
          <w:tcPr>
            <w:tcW w:w="1191" w:type="dxa"/>
          </w:tcPr>
          <w:p w14:paraId="206A17A9" w14:textId="77777777" w:rsidR="002B6D76" w:rsidRDefault="00000000">
            <w:pPr>
              <w:pStyle w:val="ConsPlusNormal0"/>
              <w:jc w:val="right"/>
            </w:pPr>
            <w:r>
              <w:t>1,0000</w:t>
            </w:r>
          </w:p>
        </w:tc>
        <w:tc>
          <w:tcPr>
            <w:tcW w:w="1587" w:type="dxa"/>
          </w:tcPr>
          <w:p w14:paraId="211A6399" w14:textId="77777777" w:rsidR="002B6D76" w:rsidRDefault="00000000">
            <w:pPr>
              <w:pStyle w:val="ConsPlusNormal0"/>
              <w:jc w:val="right"/>
            </w:pPr>
            <w:r>
              <w:t>1536767,40</w:t>
            </w:r>
          </w:p>
        </w:tc>
        <w:tc>
          <w:tcPr>
            <w:tcW w:w="1417" w:type="dxa"/>
          </w:tcPr>
          <w:p w14:paraId="0C6B96B6" w14:textId="77777777" w:rsidR="002B6D76" w:rsidRDefault="00000000">
            <w:pPr>
              <w:pStyle w:val="ConsPlusNormal0"/>
              <w:jc w:val="right"/>
            </w:pPr>
            <w:r>
              <w:t>128063,95</w:t>
            </w:r>
          </w:p>
        </w:tc>
        <w:tc>
          <w:tcPr>
            <w:tcW w:w="1587" w:type="dxa"/>
          </w:tcPr>
          <w:p w14:paraId="16818B74" w14:textId="77777777" w:rsidR="002B6D76" w:rsidRDefault="00000000">
            <w:pPr>
              <w:pStyle w:val="ConsPlusNormal0"/>
              <w:jc w:val="right"/>
            </w:pPr>
            <w:r>
              <w:t>1536767,40</w:t>
            </w:r>
          </w:p>
        </w:tc>
      </w:tr>
      <w:tr w:rsidR="002B6D76" w14:paraId="36375764" w14:textId="77777777">
        <w:tc>
          <w:tcPr>
            <w:tcW w:w="624" w:type="dxa"/>
          </w:tcPr>
          <w:p w14:paraId="7012483E" w14:textId="77777777" w:rsidR="002B6D76" w:rsidRDefault="00000000">
            <w:pPr>
              <w:pStyle w:val="ConsPlusNormal0"/>
              <w:jc w:val="center"/>
            </w:pPr>
            <w:r>
              <w:t>215</w:t>
            </w:r>
          </w:p>
        </w:tc>
        <w:tc>
          <w:tcPr>
            <w:tcW w:w="1134" w:type="dxa"/>
          </w:tcPr>
          <w:p w14:paraId="086A574F" w14:textId="77777777" w:rsidR="002B6D76" w:rsidRDefault="00000000">
            <w:pPr>
              <w:pStyle w:val="ConsPlusNormal0"/>
              <w:jc w:val="center"/>
            </w:pPr>
            <w:r>
              <w:t>260025</w:t>
            </w:r>
          </w:p>
        </w:tc>
        <w:tc>
          <w:tcPr>
            <w:tcW w:w="2719" w:type="dxa"/>
          </w:tcPr>
          <w:p w14:paraId="72A42193" w14:textId="77777777" w:rsidR="002B6D76" w:rsidRDefault="00000000">
            <w:pPr>
              <w:pStyle w:val="ConsPlusNormal0"/>
            </w:pPr>
            <w:r>
              <w:t>ГБУЗ СК "Степновская районная больница"</w:t>
            </w:r>
          </w:p>
        </w:tc>
        <w:tc>
          <w:tcPr>
            <w:tcW w:w="2665" w:type="dxa"/>
          </w:tcPr>
          <w:p w14:paraId="1DA9073B" w14:textId="77777777" w:rsidR="002B6D76" w:rsidRDefault="00000000">
            <w:pPr>
              <w:pStyle w:val="ConsPlusNormal0"/>
            </w:pPr>
            <w:r>
              <w:t>ФАП (с. Никольское)</w:t>
            </w:r>
          </w:p>
        </w:tc>
        <w:tc>
          <w:tcPr>
            <w:tcW w:w="1077" w:type="dxa"/>
          </w:tcPr>
          <w:p w14:paraId="78871B9A" w14:textId="77777777" w:rsidR="002B6D76" w:rsidRDefault="00000000">
            <w:pPr>
              <w:pStyle w:val="ConsPlusNormal0"/>
            </w:pPr>
            <w:r>
              <w:t>от 101 до 800</w:t>
            </w:r>
          </w:p>
        </w:tc>
        <w:tc>
          <w:tcPr>
            <w:tcW w:w="823" w:type="dxa"/>
          </w:tcPr>
          <w:p w14:paraId="723AD37C" w14:textId="77777777" w:rsidR="002B6D76" w:rsidRDefault="00000000">
            <w:pPr>
              <w:pStyle w:val="ConsPlusNormal0"/>
              <w:jc w:val="right"/>
            </w:pPr>
            <w:r>
              <w:t>71</w:t>
            </w:r>
          </w:p>
        </w:tc>
        <w:tc>
          <w:tcPr>
            <w:tcW w:w="823" w:type="dxa"/>
          </w:tcPr>
          <w:p w14:paraId="55D035A8" w14:textId="77777777" w:rsidR="002B6D76" w:rsidRDefault="00000000">
            <w:pPr>
              <w:pStyle w:val="ConsPlusNormal0"/>
              <w:jc w:val="right"/>
            </w:pPr>
            <w:r>
              <w:t>0,00</w:t>
            </w:r>
          </w:p>
        </w:tc>
        <w:tc>
          <w:tcPr>
            <w:tcW w:w="1814" w:type="dxa"/>
          </w:tcPr>
          <w:p w14:paraId="2FA74061" w14:textId="77777777" w:rsidR="002B6D76" w:rsidRDefault="00000000">
            <w:pPr>
              <w:pStyle w:val="ConsPlusNormal0"/>
            </w:pPr>
            <w:r>
              <w:t>соответствует</w:t>
            </w:r>
          </w:p>
        </w:tc>
        <w:tc>
          <w:tcPr>
            <w:tcW w:w="1417" w:type="dxa"/>
          </w:tcPr>
          <w:p w14:paraId="3E5D949E" w14:textId="77777777" w:rsidR="002B6D76" w:rsidRDefault="00000000">
            <w:pPr>
              <w:pStyle w:val="ConsPlusNormal0"/>
              <w:jc w:val="right"/>
            </w:pPr>
            <w:r>
              <w:t>1,0000</w:t>
            </w:r>
          </w:p>
        </w:tc>
        <w:tc>
          <w:tcPr>
            <w:tcW w:w="1020" w:type="dxa"/>
          </w:tcPr>
          <w:p w14:paraId="271B40E6" w14:textId="77777777" w:rsidR="002B6D76" w:rsidRDefault="00000000">
            <w:pPr>
              <w:pStyle w:val="ConsPlusNormal0"/>
              <w:jc w:val="right"/>
            </w:pPr>
            <w:r>
              <w:t>1,0067</w:t>
            </w:r>
          </w:p>
        </w:tc>
        <w:tc>
          <w:tcPr>
            <w:tcW w:w="1191" w:type="dxa"/>
          </w:tcPr>
          <w:p w14:paraId="5B9586AD" w14:textId="77777777" w:rsidR="002B6D76" w:rsidRDefault="00000000">
            <w:pPr>
              <w:pStyle w:val="ConsPlusNormal0"/>
              <w:jc w:val="right"/>
            </w:pPr>
            <w:r>
              <w:t>1,0067</w:t>
            </w:r>
          </w:p>
        </w:tc>
        <w:tc>
          <w:tcPr>
            <w:tcW w:w="1587" w:type="dxa"/>
          </w:tcPr>
          <w:p w14:paraId="125C93DC" w14:textId="77777777" w:rsidR="002B6D76" w:rsidRDefault="00000000">
            <w:pPr>
              <w:pStyle w:val="ConsPlusNormal0"/>
              <w:jc w:val="right"/>
            </w:pPr>
            <w:r>
              <w:t>1547049,91</w:t>
            </w:r>
          </w:p>
        </w:tc>
        <w:tc>
          <w:tcPr>
            <w:tcW w:w="1417" w:type="dxa"/>
          </w:tcPr>
          <w:p w14:paraId="04A11FD0" w14:textId="77777777" w:rsidR="002B6D76" w:rsidRDefault="00000000">
            <w:pPr>
              <w:pStyle w:val="ConsPlusNormal0"/>
              <w:jc w:val="right"/>
            </w:pPr>
            <w:r>
              <w:t>128920,83</w:t>
            </w:r>
          </w:p>
        </w:tc>
        <w:tc>
          <w:tcPr>
            <w:tcW w:w="1587" w:type="dxa"/>
          </w:tcPr>
          <w:p w14:paraId="344E2D94" w14:textId="77777777" w:rsidR="002B6D76" w:rsidRDefault="00000000">
            <w:pPr>
              <w:pStyle w:val="ConsPlusNormal0"/>
              <w:jc w:val="right"/>
            </w:pPr>
            <w:r>
              <w:t>1547049,91</w:t>
            </w:r>
          </w:p>
        </w:tc>
      </w:tr>
      <w:tr w:rsidR="002B6D76" w14:paraId="755B07A4" w14:textId="77777777">
        <w:tc>
          <w:tcPr>
            <w:tcW w:w="624" w:type="dxa"/>
          </w:tcPr>
          <w:p w14:paraId="04205BE4" w14:textId="77777777" w:rsidR="002B6D76" w:rsidRDefault="00000000">
            <w:pPr>
              <w:pStyle w:val="ConsPlusNormal0"/>
              <w:jc w:val="center"/>
            </w:pPr>
            <w:r>
              <w:t>216</w:t>
            </w:r>
          </w:p>
        </w:tc>
        <w:tc>
          <w:tcPr>
            <w:tcW w:w="1134" w:type="dxa"/>
          </w:tcPr>
          <w:p w14:paraId="6871F505" w14:textId="77777777" w:rsidR="002B6D76" w:rsidRDefault="00000000">
            <w:pPr>
              <w:pStyle w:val="ConsPlusNormal0"/>
              <w:jc w:val="center"/>
            </w:pPr>
            <w:r>
              <w:t>260025</w:t>
            </w:r>
          </w:p>
        </w:tc>
        <w:tc>
          <w:tcPr>
            <w:tcW w:w="2719" w:type="dxa"/>
          </w:tcPr>
          <w:p w14:paraId="76D1ADAF" w14:textId="77777777" w:rsidR="002B6D76" w:rsidRDefault="00000000">
            <w:pPr>
              <w:pStyle w:val="ConsPlusNormal0"/>
            </w:pPr>
            <w:r>
              <w:t>ГБУЗ СК "Степновская районная больница"</w:t>
            </w:r>
          </w:p>
        </w:tc>
        <w:tc>
          <w:tcPr>
            <w:tcW w:w="2665" w:type="dxa"/>
          </w:tcPr>
          <w:p w14:paraId="65010FDA" w14:textId="77777777" w:rsidR="002B6D76" w:rsidRDefault="00000000">
            <w:pPr>
              <w:pStyle w:val="ConsPlusNormal0"/>
            </w:pPr>
            <w:r>
              <w:t>ФАП (х. Левопадинский)</w:t>
            </w:r>
          </w:p>
        </w:tc>
        <w:tc>
          <w:tcPr>
            <w:tcW w:w="1077" w:type="dxa"/>
          </w:tcPr>
          <w:p w14:paraId="74CA1301" w14:textId="77777777" w:rsidR="002B6D76" w:rsidRDefault="00000000">
            <w:pPr>
              <w:pStyle w:val="ConsPlusNormal0"/>
            </w:pPr>
            <w:r>
              <w:t>от 101 до 800</w:t>
            </w:r>
          </w:p>
        </w:tc>
        <w:tc>
          <w:tcPr>
            <w:tcW w:w="823" w:type="dxa"/>
          </w:tcPr>
          <w:p w14:paraId="07481463" w14:textId="77777777" w:rsidR="002B6D76" w:rsidRDefault="00000000">
            <w:pPr>
              <w:pStyle w:val="ConsPlusNormal0"/>
              <w:jc w:val="right"/>
            </w:pPr>
            <w:r>
              <w:t>44</w:t>
            </w:r>
          </w:p>
        </w:tc>
        <w:tc>
          <w:tcPr>
            <w:tcW w:w="823" w:type="dxa"/>
          </w:tcPr>
          <w:p w14:paraId="7342D9BA" w14:textId="77777777" w:rsidR="002B6D76" w:rsidRDefault="00000000">
            <w:pPr>
              <w:pStyle w:val="ConsPlusNormal0"/>
              <w:jc w:val="right"/>
            </w:pPr>
            <w:r>
              <w:t>0,00</w:t>
            </w:r>
          </w:p>
        </w:tc>
        <w:tc>
          <w:tcPr>
            <w:tcW w:w="1814" w:type="dxa"/>
          </w:tcPr>
          <w:p w14:paraId="66A7A483" w14:textId="77777777" w:rsidR="002B6D76" w:rsidRDefault="00000000">
            <w:pPr>
              <w:pStyle w:val="ConsPlusNormal0"/>
            </w:pPr>
            <w:r>
              <w:t>соответствует</w:t>
            </w:r>
          </w:p>
        </w:tc>
        <w:tc>
          <w:tcPr>
            <w:tcW w:w="1417" w:type="dxa"/>
          </w:tcPr>
          <w:p w14:paraId="485F1DD1" w14:textId="77777777" w:rsidR="002B6D76" w:rsidRDefault="00000000">
            <w:pPr>
              <w:pStyle w:val="ConsPlusNormal0"/>
              <w:jc w:val="right"/>
            </w:pPr>
            <w:r>
              <w:t>1,0000</w:t>
            </w:r>
          </w:p>
        </w:tc>
        <w:tc>
          <w:tcPr>
            <w:tcW w:w="1020" w:type="dxa"/>
          </w:tcPr>
          <w:p w14:paraId="0407A7CE" w14:textId="77777777" w:rsidR="002B6D76" w:rsidRDefault="00000000">
            <w:pPr>
              <w:pStyle w:val="ConsPlusNormal0"/>
              <w:jc w:val="right"/>
            </w:pPr>
            <w:r>
              <w:t>1,0041</w:t>
            </w:r>
          </w:p>
        </w:tc>
        <w:tc>
          <w:tcPr>
            <w:tcW w:w="1191" w:type="dxa"/>
          </w:tcPr>
          <w:p w14:paraId="34BD4B40" w14:textId="77777777" w:rsidR="002B6D76" w:rsidRDefault="00000000">
            <w:pPr>
              <w:pStyle w:val="ConsPlusNormal0"/>
              <w:jc w:val="right"/>
            </w:pPr>
            <w:r>
              <w:t>1,0041</w:t>
            </w:r>
          </w:p>
        </w:tc>
        <w:tc>
          <w:tcPr>
            <w:tcW w:w="1587" w:type="dxa"/>
          </w:tcPr>
          <w:p w14:paraId="5CFC9FAE" w14:textId="77777777" w:rsidR="002B6D76" w:rsidRDefault="00000000">
            <w:pPr>
              <w:pStyle w:val="ConsPlusNormal0"/>
              <w:jc w:val="right"/>
            </w:pPr>
            <w:r>
              <w:t>1543138,84</w:t>
            </w:r>
          </w:p>
        </w:tc>
        <w:tc>
          <w:tcPr>
            <w:tcW w:w="1417" w:type="dxa"/>
          </w:tcPr>
          <w:p w14:paraId="6286B059" w14:textId="77777777" w:rsidR="002B6D76" w:rsidRDefault="00000000">
            <w:pPr>
              <w:pStyle w:val="ConsPlusNormal0"/>
              <w:jc w:val="right"/>
            </w:pPr>
            <w:r>
              <w:t>128594,90</w:t>
            </w:r>
          </w:p>
        </w:tc>
        <w:tc>
          <w:tcPr>
            <w:tcW w:w="1587" w:type="dxa"/>
          </w:tcPr>
          <w:p w14:paraId="642833E0" w14:textId="77777777" w:rsidR="002B6D76" w:rsidRDefault="00000000">
            <w:pPr>
              <w:pStyle w:val="ConsPlusNormal0"/>
              <w:jc w:val="right"/>
            </w:pPr>
            <w:r>
              <w:t>1543138,84</w:t>
            </w:r>
          </w:p>
        </w:tc>
      </w:tr>
      <w:tr w:rsidR="002B6D76" w14:paraId="108ADB18" w14:textId="77777777">
        <w:tc>
          <w:tcPr>
            <w:tcW w:w="624" w:type="dxa"/>
          </w:tcPr>
          <w:p w14:paraId="404114AA" w14:textId="77777777" w:rsidR="002B6D76" w:rsidRDefault="00000000">
            <w:pPr>
              <w:pStyle w:val="ConsPlusNormal0"/>
              <w:jc w:val="center"/>
            </w:pPr>
            <w:r>
              <w:t>217</w:t>
            </w:r>
          </w:p>
        </w:tc>
        <w:tc>
          <w:tcPr>
            <w:tcW w:w="1134" w:type="dxa"/>
          </w:tcPr>
          <w:p w14:paraId="1BC2A1CA" w14:textId="77777777" w:rsidR="002B6D76" w:rsidRDefault="00000000">
            <w:pPr>
              <w:pStyle w:val="ConsPlusNormal0"/>
              <w:jc w:val="center"/>
            </w:pPr>
            <w:r>
              <w:t>260025</w:t>
            </w:r>
          </w:p>
        </w:tc>
        <w:tc>
          <w:tcPr>
            <w:tcW w:w="2719" w:type="dxa"/>
          </w:tcPr>
          <w:p w14:paraId="14C588AB" w14:textId="77777777" w:rsidR="002B6D76" w:rsidRDefault="00000000">
            <w:pPr>
              <w:pStyle w:val="ConsPlusNormal0"/>
            </w:pPr>
            <w:r>
              <w:t>ГБУЗ СК "Степновская районная больница"</w:t>
            </w:r>
          </w:p>
        </w:tc>
        <w:tc>
          <w:tcPr>
            <w:tcW w:w="2665" w:type="dxa"/>
          </w:tcPr>
          <w:p w14:paraId="7918CA21" w14:textId="77777777" w:rsidR="002B6D76" w:rsidRDefault="00000000">
            <w:pPr>
              <w:pStyle w:val="ConsPlusNormal0"/>
            </w:pPr>
            <w:r>
              <w:t>ФАП (х. Сунженский)</w:t>
            </w:r>
          </w:p>
        </w:tc>
        <w:tc>
          <w:tcPr>
            <w:tcW w:w="1077" w:type="dxa"/>
          </w:tcPr>
          <w:p w14:paraId="470F552A" w14:textId="77777777" w:rsidR="002B6D76" w:rsidRDefault="00000000">
            <w:pPr>
              <w:pStyle w:val="ConsPlusNormal0"/>
            </w:pPr>
            <w:r>
              <w:t>от 101 до 800</w:t>
            </w:r>
          </w:p>
        </w:tc>
        <w:tc>
          <w:tcPr>
            <w:tcW w:w="823" w:type="dxa"/>
          </w:tcPr>
          <w:p w14:paraId="32430BCB" w14:textId="77777777" w:rsidR="002B6D76" w:rsidRDefault="00000000">
            <w:pPr>
              <w:pStyle w:val="ConsPlusNormal0"/>
              <w:jc w:val="right"/>
            </w:pPr>
            <w:r>
              <w:t>60</w:t>
            </w:r>
          </w:p>
        </w:tc>
        <w:tc>
          <w:tcPr>
            <w:tcW w:w="823" w:type="dxa"/>
          </w:tcPr>
          <w:p w14:paraId="512834ED" w14:textId="77777777" w:rsidR="002B6D76" w:rsidRDefault="00000000">
            <w:pPr>
              <w:pStyle w:val="ConsPlusNormal0"/>
              <w:jc w:val="right"/>
            </w:pPr>
            <w:r>
              <w:t>1,00</w:t>
            </w:r>
          </w:p>
        </w:tc>
        <w:tc>
          <w:tcPr>
            <w:tcW w:w="1814" w:type="dxa"/>
          </w:tcPr>
          <w:p w14:paraId="0E833B32" w14:textId="77777777" w:rsidR="002B6D76" w:rsidRDefault="00000000">
            <w:pPr>
              <w:pStyle w:val="ConsPlusNormal0"/>
            </w:pPr>
            <w:r>
              <w:t>соответствует</w:t>
            </w:r>
          </w:p>
        </w:tc>
        <w:tc>
          <w:tcPr>
            <w:tcW w:w="1417" w:type="dxa"/>
          </w:tcPr>
          <w:p w14:paraId="5B82B17F" w14:textId="77777777" w:rsidR="002B6D76" w:rsidRDefault="00000000">
            <w:pPr>
              <w:pStyle w:val="ConsPlusNormal0"/>
              <w:jc w:val="right"/>
            </w:pPr>
            <w:r>
              <w:t>1,0000</w:t>
            </w:r>
          </w:p>
        </w:tc>
        <w:tc>
          <w:tcPr>
            <w:tcW w:w="1020" w:type="dxa"/>
          </w:tcPr>
          <w:p w14:paraId="3FE04827" w14:textId="77777777" w:rsidR="002B6D76" w:rsidRDefault="00000000">
            <w:pPr>
              <w:pStyle w:val="ConsPlusNormal0"/>
              <w:jc w:val="right"/>
            </w:pPr>
            <w:r>
              <w:t>1,0000</w:t>
            </w:r>
          </w:p>
        </w:tc>
        <w:tc>
          <w:tcPr>
            <w:tcW w:w="1191" w:type="dxa"/>
          </w:tcPr>
          <w:p w14:paraId="1A3CD30B" w14:textId="77777777" w:rsidR="002B6D76" w:rsidRDefault="00000000">
            <w:pPr>
              <w:pStyle w:val="ConsPlusNormal0"/>
              <w:jc w:val="right"/>
            </w:pPr>
            <w:r>
              <w:t>1,0000</w:t>
            </w:r>
          </w:p>
        </w:tc>
        <w:tc>
          <w:tcPr>
            <w:tcW w:w="1587" w:type="dxa"/>
          </w:tcPr>
          <w:p w14:paraId="2A78FC6D" w14:textId="77777777" w:rsidR="002B6D76" w:rsidRDefault="00000000">
            <w:pPr>
              <w:pStyle w:val="ConsPlusNormal0"/>
              <w:jc w:val="right"/>
            </w:pPr>
            <w:r>
              <w:t>1536767,40</w:t>
            </w:r>
          </w:p>
        </w:tc>
        <w:tc>
          <w:tcPr>
            <w:tcW w:w="1417" w:type="dxa"/>
          </w:tcPr>
          <w:p w14:paraId="7E78BA9C" w14:textId="77777777" w:rsidR="002B6D76" w:rsidRDefault="00000000">
            <w:pPr>
              <w:pStyle w:val="ConsPlusNormal0"/>
              <w:jc w:val="right"/>
            </w:pPr>
            <w:r>
              <w:t>128063,95</w:t>
            </w:r>
          </w:p>
        </w:tc>
        <w:tc>
          <w:tcPr>
            <w:tcW w:w="1587" w:type="dxa"/>
          </w:tcPr>
          <w:p w14:paraId="789BEAC7" w14:textId="77777777" w:rsidR="002B6D76" w:rsidRDefault="00000000">
            <w:pPr>
              <w:pStyle w:val="ConsPlusNormal0"/>
              <w:jc w:val="right"/>
            </w:pPr>
            <w:r>
              <w:t>1536767,40</w:t>
            </w:r>
          </w:p>
        </w:tc>
      </w:tr>
      <w:tr w:rsidR="002B6D76" w14:paraId="75682E8E" w14:textId="77777777">
        <w:tc>
          <w:tcPr>
            <w:tcW w:w="624" w:type="dxa"/>
          </w:tcPr>
          <w:p w14:paraId="3A03D281" w14:textId="77777777" w:rsidR="002B6D76" w:rsidRDefault="00000000">
            <w:pPr>
              <w:pStyle w:val="ConsPlusNormal0"/>
              <w:jc w:val="center"/>
            </w:pPr>
            <w:r>
              <w:t>218</w:t>
            </w:r>
          </w:p>
        </w:tc>
        <w:tc>
          <w:tcPr>
            <w:tcW w:w="1134" w:type="dxa"/>
          </w:tcPr>
          <w:p w14:paraId="3FAF6DD7" w14:textId="77777777" w:rsidR="002B6D76" w:rsidRDefault="00000000">
            <w:pPr>
              <w:pStyle w:val="ConsPlusNormal0"/>
              <w:jc w:val="center"/>
            </w:pPr>
            <w:r>
              <w:t>260026</w:t>
            </w:r>
          </w:p>
        </w:tc>
        <w:tc>
          <w:tcPr>
            <w:tcW w:w="2719" w:type="dxa"/>
          </w:tcPr>
          <w:p w14:paraId="481595D1" w14:textId="77777777" w:rsidR="002B6D76" w:rsidRDefault="00000000">
            <w:pPr>
              <w:pStyle w:val="ConsPlusNormal0"/>
            </w:pPr>
            <w:r>
              <w:t>ГБУЗ СК "Труновская районная больница"</w:t>
            </w:r>
          </w:p>
        </w:tc>
        <w:tc>
          <w:tcPr>
            <w:tcW w:w="2665" w:type="dxa"/>
          </w:tcPr>
          <w:p w14:paraId="7F213C0D" w14:textId="77777777" w:rsidR="002B6D76" w:rsidRDefault="00000000">
            <w:pPr>
              <w:pStyle w:val="ConsPlusNormal0"/>
            </w:pPr>
            <w:r>
              <w:t>ФАП с. Ключевское</w:t>
            </w:r>
          </w:p>
        </w:tc>
        <w:tc>
          <w:tcPr>
            <w:tcW w:w="1077" w:type="dxa"/>
          </w:tcPr>
          <w:p w14:paraId="3909C9B7" w14:textId="77777777" w:rsidR="002B6D76" w:rsidRDefault="00000000">
            <w:pPr>
              <w:pStyle w:val="ConsPlusNormal0"/>
            </w:pPr>
            <w:r>
              <w:t>от 101 до 800</w:t>
            </w:r>
          </w:p>
        </w:tc>
        <w:tc>
          <w:tcPr>
            <w:tcW w:w="823" w:type="dxa"/>
          </w:tcPr>
          <w:p w14:paraId="478C4939" w14:textId="77777777" w:rsidR="002B6D76" w:rsidRDefault="00000000">
            <w:pPr>
              <w:pStyle w:val="ConsPlusNormal0"/>
              <w:jc w:val="right"/>
            </w:pPr>
            <w:r>
              <w:t>81</w:t>
            </w:r>
          </w:p>
        </w:tc>
        <w:tc>
          <w:tcPr>
            <w:tcW w:w="823" w:type="dxa"/>
          </w:tcPr>
          <w:p w14:paraId="6BE1DE14" w14:textId="77777777" w:rsidR="002B6D76" w:rsidRDefault="00000000">
            <w:pPr>
              <w:pStyle w:val="ConsPlusNormal0"/>
              <w:jc w:val="right"/>
            </w:pPr>
            <w:r>
              <w:t>0,00</w:t>
            </w:r>
          </w:p>
        </w:tc>
        <w:tc>
          <w:tcPr>
            <w:tcW w:w="1814" w:type="dxa"/>
          </w:tcPr>
          <w:p w14:paraId="5311A551" w14:textId="77777777" w:rsidR="002B6D76" w:rsidRDefault="00000000">
            <w:pPr>
              <w:pStyle w:val="ConsPlusNormal0"/>
            </w:pPr>
            <w:r>
              <w:t>не соответствует</w:t>
            </w:r>
          </w:p>
        </w:tc>
        <w:tc>
          <w:tcPr>
            <w:tcW w:w="1417" w:type="dxa"/>
          </w:tcPr>
          <w:p w14:paraId="66FFFE99" w14:textId="77777777" w:rsidR="002B6D76" w:rsidRDefault="00000000">
            <w:pPr>
              <w:pStyle w:val="ConsPlusNormal0"/>
              <w:jc w:val="right"/>
            </w:pPr>
            <w:r>
              <w:t>0,8333</w:t>
            </w:r>
          </w:p>
        </w:tc>
        <w:tc>
          <w:tcPr>
            <w:tcW w:w="1020" w:type="dxa"/>
          </w:tcPr>
          <w:p w14:paraId="05D71C30" w14:textId="77777777" w:rsidR="002B6D76" w:rsidRDefault="00000000">
            <w:pPr>
              <w:pStyle w:val="ConsPlusNormal0"/>
              <w:jc w:val="right"/>
            </w:pPr>
            <w:r>
              <w:t>1,0076</w:t>
            </w:r>
          </w:p>
        </w:tc>
        <w:tc>
          <w:tcPr>
            <w:tcW w:w="1191" w:type="dxa"/>
          </w:tcPr>
          <w:p w14:paraId="2861006E" w14:textId="77777777" w:rsidR="002B6D76" w:rsidRDefault="00000000">
            <w:pPr>
              <w:pStyle w:val="ConsPlusNormal0"/>
              <w:jc w:val="right"/>
            </w:pPr>
            <w:r>
              <w:t>0,8397</w:t>
            </w:r>
          </w:p>
        </w:tc>
        <w:tc>
          <w:tcPr>
            <w:tcW w:w="1587" w:type="dxa"/>
          </w:tcPr>
          <w:p w14:paraId="2C5A4F22" w14:textId="77777777" w:rsidR="002B6D76" w:rsidRDefault="00000000">
            <w:pPr>
              <w:pStyle w:val="ConsPlusNormal0"/>
              <w:jc w:val="right"/>
            </w:pPr>
            <w:r>
              <w:t>1290363,00</w:t>
            </w:r>
          </w:p>
        </w:tc>
        <w:tc>
          <w:tcPr>
            <w:tcW w:w="1417" w:type="dxa"/>
          </w:tcPr>
          <w:p w14:paraId="1F9A96A8" w14:textId="77777777" w:rsidR="002B6D76" w:rsidRDefault="00000000">
            <w:pPr>
              <w:pStyle w:val="ConsPlusNormal0"/>
              <w:jc w:val="right"/>
            </w:pPr>
            <w:r>
              <w:t>107530,25</w:t>
            </w:r>
          </w:p>
        </w:tc>
        <w:tc>
          <w:tcPr>
            <w:tcW w:w="1587" w:type="dxa"/>
          </w:tcPr>
          <w:p w14:paraId="08927391" w14:textId="77777777" w:rsidR="002B6D76" w:rsidRDefault="00000000">
            <w:pPr>
              <w:pStyle w:val="ConsPlusNormal0"/>
              <w:jc w:val="right"/>
            </w:pPr>
            <w:r>
              <w:t>1290363,00</w:t>
            </w:r>
          </w:p>
        </w:tc>
      </w:tr>
      <w:tr w:rsidR="002B6D76" w14:paraId="747F8184" w14:textId="77777777">
        <w:tc>
          <w:tcPr>
            <w:tcW w:w="624" w:type="dxa"/>
          </w:tcPr>
          <w:p w14:paraId="38CEF639" w14:textId="77777777" w:rsidR="002B6D76" w:rsidRDefault="00000000">
            <w:pPr>
              <w:pStyle w:val="ConsPlusNormal0"/>
              <w:jc w:val="center"/>
            </w:pPr>
            <w:r>
              <w:t>219</w:t>
            </w:r>
          </w:p>
        </w:tc>
        <w:tc>
          <w:tcPr>
            <w:tcW w:w="1134" w:type="dxa"/>
          </w:tcPr>
          <w:p w14:paraId="76C8AD43" w14:textId="77777777" w:rsidR="002B6D76" w:rsidRDefault="00000000">
            <w:pPr>
              <w:pStyle w:val="ConsPlusNormal0"/>
              <w:jc w:val="center"/>
            </w:pPr>
            <w:r>
              <w:t>260026</w:t>
            </w:r>
          </w:p>
        </w:tc>
        <w:tc>
          <w:tcPr>
            <w:tcW w:w="2719" w:type="dxa"/>
          </w:tcPr>
          <w:p w14:paraId="0BABEB43" w14:textId="77777777" w:rsidR="002B6D76" w:rsidRDefault="00000000">
            <w:pPr>
              <w:pStyle w:val="ConsPlusNormal0"/>
            </w:pPr>
            <w:r>
              <w:t>ГБУЗ СК "Труновская районная больница"</w:t>
            </w:r>
          </w:p>
        </w:tc>
        <w:tc>
          <w:tcPr>
            <w:tcW w:w="2665" w:type="dxa"/>
          </w:tcPr>
          <w:p w14:paraId="5D6D2FFF" w14:textId="77777777" w:rsidR="002B6D76" w:rsidRDefault="00000000">
            <w:pPr>
              <w:pStyle w:val="ConsPlusNormal0"/>
            </w:pPr>
            <w:r>
              <w:t>ФАП с. Труновское</w:t>
            </w:r>
          </w:p>
        </w:tc>
        <w:tc>
          <w:tcPr>
            <w:tcW w:w="1077" w:type="dxa"/>
          </w:tcPr>
          <w:p w14:paraId="40D72E7E" w14:textId="77777777" w:rsidR="002B6D76" w:rsidRDefault="00000000">
            <w:pPr>
              <w:pStyle w:val="ConsPlusNormal0"/>
            </w:pPr>
            <w:r>
              <w:t>от 801 до 1500</w:t>
            </w:r>
          </w:p>
        </w:tc>
        <w:tc>
          <w:tcPr>
            <w:tcW w:w="823" w:type="dxa"/>
          </w:tcPr>
          <w:p w14:paraId="1A1F5DFC" w14:textId="77777777" w:rsidR="002B6D76" w:rsidRDefault="00000000">
            <w:pPr>
              <w:pStyle w:val="ConsPlusNormal0"/>
              <w:jc w:val="right"/>
            </w:pPr>
            <w:r>
              <w:t>365</w:t>
            </w:r>
          </w:p>
        </w:tc>
        <w:tc>
          <w:tcPr>
            <w:tcW w:w="823" w:type="dxa"/>
          </w:tcPr>
          <w:p w14:paraId="40654797" w14:textId="77777777" w:rsidR="002B6D76" w:rsidRDefault="00000000">
            <w:pPr>
              <w:pStyle w:val="ConsPlusNormal0"/>
              <w:jc w:val="right"/>
            </w:pPr>
            <w:r>
              <w:t>0,00</w:t>
            </w:r>
          </w:p>
        </w:tc>
        <w:tc>
          <w:tcPr>
            <w:tcW w:w="1814" w:type="dxa"/>
          </w:tcPr>
          <w:p w14:paraId="08784ACB" w14:textId="77777777" w:rsidR="002B6D76" w:rsidRDefault="00000000">
            <w:pPr>
              <w:pStyle w:val="ConsPlusNormal0"/>
            </w:pPr>
            <w:r>
              <w:t>не соответствует</w:t>
            </w:r>
          </w:p>
        </w:tc>
        <w:tc>
          <w:tcPr>
            <w:tcW w:w="1417" w:type="dxa"/>
          </w:tcPr>
          <w:p w14:paraId="09DA068C" w14:textId="77777777" w:rsidR="002B6D76" w:rsidRDefault="00000000">
            <w:pPr>
              <w:pStyle w:val="ConsPlusNormal0"/>
              <w:jc w:val="right"/>
            </w:pPr>
            <w:r>
              <w:t>0,4667</w:t>
            </w:r>
          </w:p>
        </w:tc>
        <w:tc>
          <w:tcPr>
            <w:tcW w:w="1020" w:type="dxa"/>
          </w:tcPr>
          <w:p w14:paraId="0C39D033" w14:textId="77777777" w:rsidR="002B6D76" w:rsidRDefault="00000000">
            <w:pPr>
              <w:pStyle w:val="ConsPlusNormal0"/>
              <w:jc w:val="right"/>
            </w:pPr>
            <w:r>
              <w:t>1,0172</w:t>
            </w:r>
          </w:p>
        </w:tc>
        <w:tc>
          <w:tcPr>
            <w:tcW w:w="1191" w:type="dxa"/>
          </w:tcPr>
          <w:p w14:paraId="20F4F5DE" w14:textId="77777777" w:rsidR="002B6D76" w:rsidRDefault="00000000">
            <w:pPr>
              <w:pStyle w:val="ConsPlusNormal0"/>
              <w:jc w:val="right"/>
            </w:pPr>
            <w:r>
              <w:t>0,4747</w:t>
            </w:r>
          </w:p>
        </w:tc>
        <w:tc>
          <w:tcPr>
            <w:tcW w:w="1587" w:type="dxa"/>
          </w:tcPr>
          <w:p w14:paraId="7089081B" w14:textId="77777777" w:rsidR="002B6D76" w:rsidRDefault="00000000">
            <w:pPr>
              <w:pStyle w:val="ConsPlusNormal0"/>
              <w:jc w:val="right"/>
            </w:pPr>
            <w:r>
              <w:t>1459135,39</w:t>
            </w:r>
          </w:p>
        </w:tc>
        <w:tc>
          <w:tcPr>
            <w:tcW w:w="1417" w:type="dxa"/>
          </w:tcPr>
          <w:p w14:paraId="5408F86E" w14:textId="77777777" w:rsidR="002B6D76" w:rsidRDefault="00000000">
            <w:pPr>
              <w:pStyle w:val="ConsPlusNormal0"/>
              <w:jc w:val="right"/>
            </w:pPr>
            <w:r>
              <w:t>121594,62</w:t>
            </w:r>
          </w:p>
        </w:tc>
        <w:tc>
          <w:tcPr>
            <w:tcW w:w="1587" w:type="dxa"/>
          </w:tcPr>
          <w:p w14:paraId="772F8147" w14:textId="77777777" w:rsidR="002B6D76" w:rsidRDefault="00000000">
            <w:pPr>
              <w:pStyle w:val="ConsPlusNormal0"/>
              <w:jc w:val="right"/>
            </w:pPr>
            <w:r>
              <w:t>1459135,39</w:t>
            </w:r>
          </w:p>
        </w:tc>
      </w:tr>
      <w:tr w:rsidR="002B6D76" w14:paraId="17265049" w14:textId="77777777">
        <w:tc>
          <w:tcPr>
            <w:tcW w:w="624" w:type="dxa"/>
          </w:tcPr>
          <w:p w14:paraId="5A98A78D" w14:textId="77777777" w:rsidR="002B6D76" w:rsidRDefault="00000000">
            <w:pPr>
              <w:pStyle w:val="ConsPlusNormal0"/>
              <w:jc w:val="center"/>
            </w:pPr>
            <w:r>
              <w:t>220</w:t>
            </w:r>
          </w:p>
        </w:tc>
        <w:tc>
          <w:tcPr>
            <w:tcW w:w="1134" w:type="dxa"/>
          </w:tcPr>
          <w:p w14:paraId="2D60BD24" w14:textId="77777777" w:rsidR="002B6D76" w:rsidRDefault="00000000">
            <w:pPr>
              <w:pStyle w:val="ConsPlusNormal0"/>
              <w:jc w:val="center"/>
            </w:pPr>
            <w:r>
              <w:t>260026</w:t>
            </w:r>
          </w:p>
        </w:tc>
        <w:tc>
          <w:tcPr>
            <w:tcW w:w="2719" w:type="dxa"/>
          </w:tcPr>
          <w:p w14:paraId="7344DDA6" w14:textId="77777777" w:rsidR="002B6D76" w:rsidRDefault="00000000">
            <w:pPr>
              <w:pStyle w:val="ConsPlusNormal0"/>
            </w:pPr>
            <w:r>
              <w:t>ГБУЗ СК "Труновская районная больница"</w:t>
            </w:r>
          </w:p>
        </w:tc>
        <w:tc>
          <w:tcPr>
            <w:tcW w:w="2665" w:type="dxa"/>
          </w:tcPr>
          <w:p w14:paraId="33F825C3" w14:textId="77777777" w:rsidR="002B6D76" w:rsidRDefault="00000000">
            <w:pPr>
              <w:pStyle w:val="ConsPlusNormal0"/>
            </w:pPr>
            <w:r>
              <w:t>ФАП п. Сухой Лог</w:t>
            </w:r>
          </w:p>
        </w:tc>
        <w:tc>
          <w:tcPr>
            <w:tcW w:w="1077" w:type="dxa"/>
          </w:tcPr>
          <w:p w14:paraId="51CD7870" w14:textId="77777777" w:rsidR="002B6D76" w:rsidRDefault="00000000">
            <w:pPr>
              <w:pStyle w:val="ConsPlusNormal0"/>
            </w:pPr>
            <w:r>
              <w:t>от 101 до 800</w:t>
            </w:r>
          </w:p>
        </w:tc>
        <w:tc>
          <w:tcPr>
            <w:tcW w:w="823" w:type="dxa"/>
          </w:tcPr>
          <w:p w14:paraId="52924F48" w14:textId="77777777" w:rsidR="002B6D76" w:rsidRDefault="00000000">
            <w:pPr>
              <w:pStyle w:val="ConsPlusNormal0"/>
              <w:jc w:val="right"/>
            </w:pPr>
            <w:r>
              <w:t>22</w:t>
            </w:r>
          </w:p>
        </w:tc>
        <w:tc>
          <w:tcPr>
            <w:tcW w:w="823" w:type="dxa"/>
          </w:tcPr>
          <w:p w14:paraId="51F85AE4" w14:textId="77777777" w:rsidR="002B6D76" w:rsidRDefault="00000000">
            <w:pPr>
              <w:pStyle w:val="ConsPlusNormal0"/>
              <w:jc w:val="right"/>
            </w:pPr>
            <w:r>
              <w:t>0,00</w:t>
            </w:r>
          </w:p>
        </w:tc>
        <w:tc>
          <w:tcPr>
            <w:tcW w:w="1814" w:type="dxa"/>
          </w:tcPr>
          <w:p w14:paraId="3FC3BF95" w14:textId="77777777" w:rsidR="002B6D76" w:rsidRDefault="00000000">
            <w:pPr>
              <w:pStyle w:val="ConsPlusNormal0"/>
            </w:pPr>
            <w:r>
              <w:t>не соответствует</w:t>
            </w:r>
          </w:p>
        </w:tc>
        <w:tc>
          <w:tcPr>
            <w:tcW w:w="1417" w:type="dxa"/>
          </w:tcPr>
          <w:p w14:paraId="5399A067" w14:textId="77777777" w:rsidR="002B6D76" w:rsidRDefault="00000000">
            <w:pPr>
              <w:pStyle w:val="ConsPlusNormal0"/>
              <w:jc w:val="right"/>
            </w:pPr>
            <w:r>
              <w:t>0,7867</w:t>
            </w:r>
          </w:p>
        </w:tc>
        <w:tc>
          <w:tcPr>
            <w:tcW w:w="1020" w:type="dxa"/>
          </w:tcPr>
          <w:p w14:paraId="47AB7120" w14:textId="77777777" w:rsidR="002B6D76" w:rsidRDefault="00000000">
            <w:pPr>
              <w:pStyle w:val="ConsPlusNormal0"/>
              <w:jc w:val="right"/>
            </w:pPr>
            <w:r>
              <w:t>1,0021</w:t>
            </w:r>
          </w:p>
        </w:tc>
        <w:tc>
          <w:tcPr>
            <w:tcW w:w="1191" w:type="dxa"/>
          </w:tcPr>
          <w:p w14:paraId="171FAD12" w14:textId="77777777" w:rsidR="002B6D76" w:rsidRDefault="00000000">
            <w:pPr>
              <w:pStyle w:val="ConsPlusNormal0"/>
              <w:jc w:val="right"/>
            </w:pPr>
            <w:r>
              <w:t>0,7883</w:t>
            </w:r>
          </w:p>
        </w:tc>
        <w:tc>
          <w:tcPr>
            <w:tcW w:w="1587" w:type="dxa"/>
          </w:tcPr>
          <w:p w14:paraId="353F5A37" w14:textId="77777777" w:rsidR="002B6D76" w:rsidRDefault="00000000">
            <w:pPr>
              <w:pStyle w:val="ConsPlusNormal0"/>
              <w:jc w:val="right"/>
            </w:pPr>
            <w:r>
              <w:t>1211481,12</w:t>
            </w:r>
          </w:p>
        </w:tc>
        <w:tc>
          <w:tcPr>
            <w:tcW w:w="1417" w:type="dxa"/>
          </w:tcPr>
          <w:p w14:paraId="5A74BF2E" w14:textId="77777777" w:rsidR="002B6D76" w:rsidRDefault="00000000">
            <w:pPr>
              <w:pStyle w:val="ConsPlusNormal0"/>
              <w:jc w:val="right"/>
            </w:pPr>
            <w:r>
              <w:t>100956,76</w:t>
            </w:r>
          </w:p>
        </w:tc>
        <w:tc>
          <w:tcPr>
            <w:tcW w:w="1587" w:type="dxa"/>
          </w:tcPr>
          <w:p w14:paraId="4BD72153" w14:textId="77777777" w:rsidR="002B6D76" w:rsidRDefault="00000000">
            <w:pPr>
              <w:pStyle w:val="ConsPlusNormal0"/>
              <w:jc w:val="right"/>
            </w:pPr>
            <w:r>
              <w:t>1211481,12</w:t>
            </w:r>
          </w:p>
        </w:tc>
      </w:tr>
      <w:tr w:rsidR="002B6D76" w14:paraId="74BC82DB" w14:textId="77777777">
        <w:tc>
          <w:tcPr>
            <w:tcW w:w="624" w:type="dxa"/>
          </w:tcPr>
          <w:p w14:paraId="33E2BFE9" w14:textId="77777777" w:rsidR="002B6D76" w:rsidRDefault="00000000">
            <w:pPr>
              <w:pStyle w:val="ConsPlusNormal0"/>
              <w:jc w:val="center"/>
            </w:pPr>
            <w:r>
              <w:t>221</w:t>
            </w:r>
          </w:p>
        </w:tc>
        <w:tc>
          <w:tcPr>
            <w:tcW w:w="1134" w:type="dxa"/>
          </w:tcPr>
          <w:p w14:paraId="1CE91AC0" w14:textId="77777777" w:rsidR="002B6D76" w:rsidRDefault="00000000">
            <w:pPr>
              <w:pStyle w:val="ConsPlusNormal0"/>
              <w:jc w:val="center"/>
            </w:pPr>
            <w:r>
              <w:t>260026</w:t>
            </w:r>
          </w:p>
        </w:tc>
        <w:tc>
          <w:tcPr>
            <w:tcW w:w="2719" w:type="dxa"/>
          </w:tcPr>
          <w:p w14:paraId="35B3E7B4" w14:textId="77777777" w:rsidR="002B6D76" w:rsidRDefault="00000000">
            <w:pPr>
              <w:pStyle w:val="ConsPlusNormal0"/>
            </w:pPr>
            <w:r>
              <w:t>ГБУЗ СК "Труновская районная больница"</w:t>
            </w:r>
          </w:p>
        </w:tc>
        <w:tc>
          <w:tcPr>
            <w:tcW w:w="2665" w:type="dxa"/>
          </w:tcPr>
          <w:p w14:paraId="51CCC7D2" w14:textId="77777777" w:rsidR="002B6D76" w:rsidRDefault="00000000">
            <w:pPr>
              <w:pStyle w:val="ConsPlusNormal0"/>
            </w:pPr>
            <w:r>
              <w:t>ФАП п. Нижняя Терновка</w:t>
            </w:r>
          </w:p>
        </w:tc>
        <w:tc>
          <w:tcPr>
            <w:tcW w:w="1077" w:type="dxa"/>
          </w:tcPr>
          <w:p w14:paraId="381A9E8D" w14:textId="77777777" w:rsidR="002B6D76" w:rsidRDefault="00000000">
            <w:pPr>
              <w:pStyle w:val="ConsPlusNormal0"/>
            </w:pPr>
            <w:r>
              <w:t>от 101 до 800</w:t>
            </w:r>
          </w:p>
        </w:tc>
        <w:tc>
          <w:tcPr>
            <w:tcW w:w="823" w:type="dxa"/>
          </w:tcPr>
          <w:p w14:paraId="70416A33" w14:textId="77777777" w:rsidR="002B6D76" w:rsidRDefault="00000000">
            <w:pPr>
              <w:pStyle w:val="ConsPlusNormal0"/>
              <w:jc w:val="right"/>
            </w:pPr>
            <w:r>
              <w:t>33</w:t>
            </w:r>
          </w:p>
        </w:tc>
        <w:tc>
          <w:tcPr>
            <w:tcW w:w="823" w:type="dxa"/>
          </w:tcPr>
          <w:p w14:paraId="189424B6" w14:textId="77777777" w:rsidR="002B6D76" w:rsidRDefault="00000000">
            <w:pPr>
              <w:pStyle w:val="ConsPlusNormal0"/>
              <w:jc w:val="right"/>
            </w:pPr>
            <w:r>
              <w:t>0,00</w:t>
            </w:r>
          </w:p>
        </w:tc>
        <w:tc>
          <w:tcPr>
            <w:tcW w:w="1814" w:type="dxa"/>
          </w:tcPr>
          <w:p w14:paraId="0651091A" w14:textId="77777777" w:rsidR="002B6D76" w:rsidRDefault="00000000">
            <w:pPr>
              <w:pStyle w:val="ConsPlusNormal0"/>
            </w:pPr>
            <w:r>
              <w:t>не соответствует</w:t>
            </w:r>
          </w:p>
        </w:tc>
        <w:tc>
          <w:tcPr>
            <w:tcW w:w="1417" w:type="dxa"/>
          </w:tcPr>
          <w:p w14:paraId="6DD6D9A6" w14:textId="77777777" w:rsidR="002B6D76" w:rsidRDefault="00000000">
            <w:pPr>
              <w:pStyle w:val="ConsPlusNormal0"/>
              <w:jc w:val="right"/>
            </w:pPr>
            <w:r>
              <w:t>0,7867</w:t>
            </w:r>
          </w:p>
        </w:tc>
        <w:tc>
          <w:tcPr>
            <w:tcW w:w="1020" w:type="dxa"/>
          </w:tcPr>
          <w:p w14:paraId="66689FC7" w14:textId="77777777" w:rsidR="002B6D76" w:rsidRDefault="00000000">
            <w:pPr>
              <w:pStyle w:val="ConsPlusNormal0"/>
              <w:jc w:val="right"/>
            </w:pPr>
            <w:r>
              <w:t>1,0031</w:t>
            </w:r>
          </w:p>
        </w:tc>
        <w:tc>
          <w:tcPr>
            <w:tcW w:w="1191" w:type="dxa"/>
          </w:tcPr>
          <w:p w14:paraId="56C6737A" w14:textId="77777777" w:rsidR="002B6D76" w:rsidRDefault="00000000">
            <w:pPr>
              <w:pStyle w:val="ConsPlusNormal0"/>
              <w:jc w:val="right"/>
            </w:pPr>
            <w:r>
              <w:t>0,7891</w:t>
            </w:r>
          </w:p>
        </w:tc>
        <w:tc>
          <w:tcPr>
            <w:tcW w:w="1587" w:type="dxa"/>
          </w:tcPr>
          <w:p w14:paraId="1648F586" w14:textId="77777777" w:rsidR="002B6D76" w:rsidRDefault="00000000">
            <w:pPr>
              <w:pStyle w:val="ConsPlusNormal0"/>
              <w:jc w:val="right"/>
            </w:pPr>
            <w:r>
              <w:t>1212733,62</w:t>
            </w:r>
          </w:p>
        </w:tc>
        <w:tc>
          <w:tcPr>
            <w:tcW w:w="1417" w:type="dxa"/>
          </w:tcPr>
          <w:p w14:paraId="07FFE63B" w14:textId="77777777" w:rsidR="002B6D76" w:rsidRDefault="00000000">
            <w:pPr>
              <w:pStyle w:val="ConsPlusNormal0"/>
              <w:jc w:val="right"/>
            </w:pPr>
            <w:r>
              <w:t>101061,14</w:t>
            </w:r>
          </w:p>
        </w:tc>
        <w:tc>
          <w:tcPr>
            <w:tcW w:w="1587" w:type="dxa"/>
          </w:tcPr>
          <w:p w14:paraId="7F302305" w14:textId="77777777" w:rsidR="002B6D76" w:rsidRDefault="00000000">
            <w:pPr>
              <w:pStyle w:val="ConsPlusNormal0"/>
              <w:jc w:val="right"/>
            </w:pPr>
            <w:r>
              <w:t>1212733,62</w:t>
            </w:r>
          </w:p>
        </w:tc>
      </w:tr>
      <w:tr w:rsidR="002B6D76" w14:paraId="15C4DB70" w14:textId="77777777">
        <w:tc>
          <w:tcPr>
            <w:tcW w:w="624" w:type="dxa"/>
          </w:tcPr>
          <w:p w14:paraId="7EF4F820" w14:textId="77777777" w:rsidR="002B6D76" w:rsidRDefault="00000000">
            <w:pPr>
              <w:pStyle w:val="ConsPlusNormal0"/>
              <w:jc w:val="center"/>
            </w:pPr>
            <w:r>
              <w:t>222</w:t>
            </w:r>
          </w:p>
        </w:tc>
        <w:tc>
          <w:tcPr>
            <w:tcW w:w="1134" w:type="dxa"/>
          </w:tcPr>
          <w:p w14:paraId="16DFEB79" w14:textId="77777777" w:rsidR="002B6D76" w:rsidRDefault="00000000">
            <w:pPr>
              <w:pStyle w:val="ConsPlusNormal0"/>
              <w:jc w:val="center"/>
            </w:pPr>
            <w:r>
              <w:t>260026</w:t>
            </w:r>
          </w:p>
        </w:tc>
        <w:tc>
          <w:tcPr>
            <w:tcW w:w="2719" w:type="dxa"/>
          </w:tcPr>
          <w:p w14:paraId="27594093" w14:textId="77777777" w:rsidR="002B6D76" w:rsidRDefault="00000000">
            <w:pPr>
              <w:pStyle w:val="ConsPlusNormal0"/>
            </w:pPr>
            <w:r>
              <w:t>ГБУЗ СК "Труновская районная больница"</w:t>
            </w:r>
          </w:p>
        </w:tc>
        <w:tc>
          <w:tcPr>
            <w:tcW w:w="2665" w:type="dxa"/>
          </w:tcPr>
          <w:p w14:paraId="260F030C" w14:textId="77777777" w:rsidR="002B6D76" w:rsidRDefault="00000000">
            <w:pPr>
              <w:pStyle w:val="ConsPlusNormal0"/>
            </w:pPr>
            <w:r>
              <w:t>ФАП п. Новотерновский</w:t>
            </w:r>
          </w:p>
        </w:tc>
        <w:tc>
          <w:tcPr>
            <w:tcW w:w="1077" w:type="dxa"/>
          </w:tcPr>
          <w:p w14:paraId="28F4AD51" w14:textId="77777777" w:rsidR="002B6D76" w:rsidRDefault="00000000">
            <w:pPr>
              <w:pStyle w:val="ConsPlusNormal0"/>
            </w:pPr>
            <w:r>
              <w:t>от 101 до 800</w:t>
            </w:r>
          </w:p>
        </w:tc>
        <w:tc>
          <w:tcPr>
            <w:tcW w:w="823" w:type="dxa"/>
          </w:tcPr>
          <w:p w14:paraId="4DA9BA9E" w14:textId="77777777" w:rsidR="002B6D76" w:rsidRDefault="00000000">
            <w:pPr>
              <w:pStyle w:val="ConsPlusNormal0"/>
              <w:jc w:val="right"/>
            </w:pPr>
            <w:r>
              <w:t>54</w:t>
            </w:r>
          </w:p>
        </w:tc>
        <w:tc>
          <w:tcPr>
            <w:tcW w:w="823" w:type="dxa"/>
          </w:tcPr>
          <w:p w14:paraId="0369101A" w14:textId="77777777" w:rsidR="002B6D76" w:rsidRDefault="00000000">
            <w:pPr>
              <w:pStyle w:val="ConsPlusNormal0"/>
              <w:jc w:val="right"/>
            </w:pPr>
            <w:r>
              <w:t>0,00</w:t>
            </w:r>
          </w:p>
        </w:tc>
        <w:tc>
          <w:tcPr>
            <w:tcW w:w="1814" w:type="dxa"/>
          </w:tcPr>
          <w:p w14:paraId="709B5A9B" w14:textId="77777777" w:rsidR="002B6D76" w:rsidRDefault="00000000">
            <w:pPr>
              <w:pStyle w:val="ConsPlusNormal0"/>
            </w:pPr>
            <w:r>
              <w:t>не соответствует</w:t>
            </w:r>
          </w:p>
        </w:tc>
        <w:tc>
          <w:tcPr>
            <w:tcW w:w="1417" w:type="dxa"/>
          </w:tcPr>
          <w:p w14:paraId="12EFF01C" w14:textId="77777777" w:rsidR="002B6D76" w:rsidRDefault="00000000">
            <w:pPr>
              <w:pStyle w:val="ConsPlusNormal0"/>
              <w:jc w:val="right"/>
            </w:pPr>
            <w:r>
              <w:t>0,1667</w:t>
            </w:r>
          </w:p>
        </w:tc>
        <w:tc>
          <w:tcPr>
            <w:tcW w:w="1020" w:type="dxa"/>
          </w:tcPr>
          <w:p w14:paraId="19DB2922" w14:textId="77777777" w:rsidR="002B6D76" w:rsidRDefault="00000000">
            <w:pPr>
              <w:pStyle w:val="ConsPlusNormal0"/>
              <w:jc w:val="right"/>
            </w:pPr>
            <w:r>
              <w:t>1,0051</w:t>
            </w:r>
          </w:p>
        </w:tc>
        <w:tc>
          <w:tcPr>
            <w:tcW w:w="1191" w:type="dxa"/>
          </w:tcPr>
          <w:p w14:paraId="07C5B15B" w14:textId="77777777" w:rsidR="002B6D76" w:rsidRDefault="00000000">
            <w:pPr>
              <w:pStyle w:val="ConsPlusNormal0"/>
              <w:jc w:val="right"/>
            </w:pPr>
            <w:r>
              <w:t>0,1675</w:t>
            </w:r>
          </w:p>
        </w:tc>
        <w:tc>
          <w:tcPr>
            <w:tcW w:w="1587" w:type="dxa"/>
          </w:tcPr>
          <w:p w14:paraId="4631A5C8" w14:textId="77777777" w:rsidR="002B6D76" w:rsidRDefault="00000000">
            <w:pPr>
              <w:pStyle w:val="ConsPlusNormal0"/>
              <w:jc w:val="right"/>
            </w:pPr>
            <w:r>
              <w:t>257482,56</w:t>
            </w:r>
          </w:p>
        </w:tc>
        <w:tc>
          <w:tcPr>
            <w:tcW w:w="1417" w:type="dxa"/>
          </w:tcPr>
          <w:p w14:paraId="79B1CC8F" w14:textId="77777777" w:rsidR="002B6D76" w:rsidRDefault="00000000">
            <w:pPr>
              <w:pStyle w:val="ConsPlusNormal0"/>
              <w:jc w:val="right"/>
            </w:pPr>
            <w:r>
              <w:t>21456,88</w:t>
            </w:r>
          </w:p>
        </w:tc>
        <w:tc>
          <w:tcPr>
            <w:tcW w:w="1587" w:type="dxa"/>
          </w:tcPr>
          <w:p w14:paraId="35018129" w14:textId="77777777" w:rsidR="002B6D76" w:rsidRDefault="00000000">
            <w:pPr>
              <w:pStyle w:val="ConsPlusNormal0"/>
              <w:jc w:val="right"/>
            </w:pPr>
            <w:r>
              <w:t>257482,56</w:t>
            </w:r>
          </w:p>
        </w:tc>
      </w:tr>
      <w:tr w:rsidR="002B6D76" w14:paraId="42EB98E2" w14:textId="77777777">
        <w:tc>
          <w:tcPr>
            <w:tcW w:w="624" w:type="dxa"/>
          </w:tcPr>
          <w:p w14:paraId="3C230D7D" w14:textId="77777777" w:rsidR="002B6D76" w:rsidRDefault="00000000">
            <w:pPr>
              <w:pStyle w:val="ConsPlusNormal0"/>
              <w:jc w:val="center"/>
            </w:pPr>
            <w:r>
              <w:t>223</w:t>
            </w:r>
          </w:p>
        </w:tc>
        <w:tc>
          <w:tcPr>
            <w:tcW w:w="1134" w:type="dxa"/>
          </w:tcPr>
          <w:p w14:paraId="27C937EC" w14:textId="77777777" w:rsidR="002B6D76" w:rsidRDefault="00000000">
            <w:pPr>
              <w:pStyle w:val="ConsPlusNormal0"/>
              <w:jc w:val="center"/>
            </w:pPr>
            <w:r>
              <w:t>260026</w:t>
            </w:r>
          </w:p>
        </w:tc>
        <w:tc>
          <w:tcPr>
            <w:tcW w:w="2719" w:type="dxa"/>
          </w:tcPr>
          <w:p w14:paraId="6D732575" w14:textId="77777777" w:rsidR="002B6D76" w:rsidRDefault="00000000">
            <w:pPr>
              <w:pStyle w:val="ConsPlusNormal0"/>
            </w:pPr>
            <w:r>
              <w:t>ГБУЗ СК "Труновская районная больница"</w:t>
            </w:r>
          </w:p>
        </w:tc>
        <w:tc>
          <w:tcPr>
            <w:tcW w:w="2665" w:type="dxa"/>
          </w:tcPr>
          <w:p w14:paraId="7570F9B4" w14:textId="77777777" w:rsidR="002B6D76" w:rsidRDefault="00000000">
            <w:pPr>
              <w:pStyle w:val="ConsPlusNormal0"/>
            </w:pPr>
            <w:r>
              <w:t>ФАП п. Правоегорлыкский</w:t>
            </w:r>
          </w:p>
        </w:tc>
        <w:tc>
          <w:tcPr>
            <w:tcW w:w="1077" w:type="dxa"/>
          </w:tcPr>
          <w:p w14:paraId="0A286681" w14:textId="77777777" w:rsidR="002B6D76" w:rsidRDefault="00000000">
            <w:pPr>
              <w:pStyle w:val="ConsPlusNormal0"/>
            </w:pPr>
            <w:r>
              <w:t>от 101 до 800</w:t>
            </w:r>
          </w:p>
        </w:tc>
        <w:tc>
          <w:tcPr>
            <w:tcW w:w="823" w:type="dxa"/>
          </w:tcPr>
          <w:p w14:paraId="4AF11CEF" w14:textId="77777777" w:rsidR="002B6D76" w:rsidRDefault="00000000">
            <w:pPr>
              <w:pStyle w:val="ConsPlusNormal0"/>
              <w:jc w:val="right"/>
            </w:pPr>
            <w:r>
              <w:t>49</w:t>
            </w:r>
          </w:p>
        </w:tc>
        <w:tc>
          <w:tcPr>
            <w:tcW w:w="823" w:type="dxa"/>
          </w:tcPr>
          <w:p w14:paraId="1EEFCDE6" w14:textId="77777777" w:rsidR="002B6D76" w:rsidRDefault="00000000">
            <w:pPr>
              <w:pStyle w:val="ConsPlusNormal0"/>
              <w:jc w:val="right"/>
            </w:pPr>
            <w:r>
              <w:t>0,00</w:t>
            </w:r>
          </w:p>
        </w:tc>
        <w:tc>
          <w:tcPr>
            <w:tcW w:w="1814" w:type="dxa"/>
          </w:tcPr>
          <w:p w14:paraId="70BAB88F" w14:textId="77777777" w:rsidR="002B6D76" w:rsidRDefault="00000000">
            <w:pPr>
              <w:pStyle w:val="ConsPlusNormal0"/>
            </w:pPr>
            <w:r>
              <w:t>не соответствует</w:t>
            </w:r>
          </w:p>
        </w:tc>
        <w:tc>
          <w:tcPr>
            <w:tcW w:w="1417" w:type="dxa"/>
          </w:tcPr>
          <w:p w14:paraId="46473525" w14:textId="77777777" w:rsidR="002B6D76" w:rsidRDefault="00000000">
            <w:pPr>
              <w:pStyle w:val="ConsPlusNormal0"/>
              <w:jc w:val="right"/>
            </w:pPr>
            <w:r>
              <w:t>0,7867</w:t>
            </w:r>
          </w:p>
        </w:tc>
        <w:tc>
          <w:tcPr>
            <w:tcW w:w="1020" w:type="dxa"/>
          </w:tcPr>
          <w:p w14:paraId="34CE9533" w14:textId="77777777" w:rsidR="002B6D76" w:rsidRDefault="00000000">
            <w:pPr>
              <w:pStyle w:val="ConsPlusNormal0"/>
              <w:jc w:val="right"/>
            </w:pPr>
            <w:r>
              <w:t>1,0046</w:t>
            </w:r>
          </w:p>
        </w:tc>
        <w:tc>
          <w:tcPr>
            <w:tcW w:w="1191" w:type="dxa"/>
          </w:tcPr>
          <w:p w14:paraId="743E8750" w14:textId="77777777" w:rsidR="002B6D76" w:rsidRDefault="00000000">
            <w:pPr>
              <w:pStyle w:val="ConsPlusNormal0"/>
              <w:jc w:val="right"/>
            </w:pPr>
            <w:r>
              <w:t>0,7903</w:t>
            </w:r>
          </w:p>
        </w:tc>
        <w:tc>
          <w:tcPr>
            <w:tcW w:w="1587" w:type="dxa"/>
          </w:tcPr>
          <w:p w14:paraId="1DD9F456" w14:textId="77777777" w:rsidR="002B6D76" w:rsidRDefault="00000000">
            <w:pPr>
              <w:pStyle w:val="ConsPlusNormal0"/>
              <w:jc w:val="right"/>
            </w:pPr>
            <w:r>
              <w:t>1214556,75</w:t>
            </w:r>
          </w:p>
        </w:tc>
        <w:tc>
          <w:tcPr>
            <w:tcW w:w="1417" w:type="dxa"/>
          </w:tcPr>
          <w:p w14:paraId="4D7F4CDA" w14:textId="77777777" w:rsidR="002B6D76" w:rsidRDefault="00000000">
            <w:pPr>
              <w:pStyle w:val="ConsPlusNormal0"/>
              <w:jc w:val="right"/>
            </w:pPr>
            <w:r>
              <w:t>101213,06</w:t>
            </w:r>
          </w:p>
        </w:tc>
        <w:tc>
          <w:tcPr>
            <w:tcW w:w="1587" w:type="dxa"/>
          </w:tcPr>
          <w:p w14:paraId="27B41738" w14:textId="77777777" w:rsidR="002B6D76" w:rsidRDefault="00000000">
            <w:pPr>
              <w:pStyle w:val="ConsPlusNormal0"/>
              <w:jc w:val="right"/>
            </w:pPr>
            <w:r>
              <w:t>1214556,75</w:t>
            </w:r>
          </w:p>
        </w:tc>
      </w:tr>
      <w:tr w:rsidR="002B6D76" w14:paraId="7532FE57" w14:textId="77777777">
        <w:tc>
          <w:tcPr>
            <w:tcW w:w="624" w:type="dxa"/>
          </w:tcPr>
          <w:p w14:paraId="6354F243" w14:textId="77777777" w:rsidR="002B6D76" w:rsidRDefault="00000000">
            <w:pPr>
              <w:pStyle w:val="ConsPlusNormal0"/>
              <w:jc w:val="center"/>
            </w:pPr>
            <w:r>
              <w:t>224</w:t>
            </w:r>
          </w:p>
        </w:tc>
        <w:tc>
          <w:tcPr>
            <w:tcW w:w="1134" w:type="dxa"/>
          </w:tcPr>
          <w:p w14:paraId="4CDEDE37" w14:textId="77777777" w:rsidR="002B6D76" w:rsidRDefault="00000000">
            <w:pPr>
              <w:pStyle w:val="ConsPlusNormal0"/>
              <w:jc w:val="center"/>
            </w:pPr>
            <w:r>
              <w:t>260026</w:t>
            </w:r>
          </w:p>
        </w:tc>
        <w:tc>
          <w:tcPr>
            <w:tcW w:w="2719" w:type="dxa"/>
          </w:tcPr>
          <w:p w14:paraId="1CFFB0B6" w14:textId="77777777" w:rsidR="002B6D76" w:rsidRDefault="00000000">
            <w:pPr>
              <w:pStyle w:val="ConsPlusNormal0"/>
            </w:pPr>
            <w:r>
              <w:t>ГБУЗ СК "Труновская районная больница"</w:t>
            </w:r>
          </w:p>
        </w:tc>
        <w:tc>
          <w:tcPr>
            <w:tcW w:w="2665" w:type="dxa"/>
          </w:tcPr>
          <w:p w14:paraId="182AE998" w14:textId="77777777" w:rsidR="002B6D76" w:rsidRDefault="00000000">
            <w:pPr>
              <w:pStyle w:val="ConsPlusNormal0"/>
            </w:pPr>
            <w:r>
              <w:t>ФАП с. Новая Кугульта</w:t>
            </w:r>
          </w:p>
        </w:tc>
        <w:tc>
          <w:tcPr>
            <w:tcW w:w="1077" w:type="dxa"/>
          </w:tcPr>
          <w:p w14:paraId="41503DE4" w14:textId="77777777" w:rsidR="002B6D76" w:rsidRDefault="00000000">
            <w:pPr>
              <w:pStyle w:val="ConsPlusNormal0"/>
            </w:pPr>
            <w:r>
              <w:t>от 101 до 800</w:t>
            </w:r>
          </w:p>
        </w:tc>
        <w:tc>
          <w:tcPr>
            <w:tcW w:w="823" w:type="dxa"/>
          </w:tcPr>
          <w:p w14:paraId="3E632D38" w14:textId="77777777" w:rsidR="002B6D76" w:rsidRDefault="00000000">
            <w:pPr>
              <w:pStyle w:val="ConsPlusNormal0"/>
              <w:jc w:val="right"/>
            </w:pPr>
            <w:r>
              <w:t>83</w:t>
            </w:r>
          </w:p>
        </w:tc>
        <w:tc>
          <w:tcPr>
            <w:tcW w:w="823" w:type="dxa"/>
          </w:tcPr>
          <w:p w14:paraId="7DCA8B91" w14:textId="77777777" w:rsidR="002B6D76" w:rsidRDefault="00000000">
            <w:pPr>
              <w:pStyle w:val="ConsPlusNormal0"/>
              <w:jc w:val="right"/>
            </w:pPr>
            <w:r>
              <w:t>0,00</w:t>
            </w:r>
          </w:p>
        </w:tc>
        <w:tc>
          <w:tcPr>
            <w:tcW w:w="1814" w:type="dxa"/>
          </w:tcPr>
          <w:p w14:paraId="5E592BCA" w14:textId="77777777" w:rsidR="002B6D76" w:rsidRDefault="00000000">
            <w:pPr>
              <w:pStyle w:val="ConsPlusNormal0"/>
            </w:pPr>
            <w:r>
              <w:t>не соответствует</w:t>
            </w:r>
          </w:p>
        </w:tc>
        <w:tc>
          <w:tcPr>
            <w:tcW w:w="1417" w:type="dxa"/>
          </w:tcPr>
          <w:p w14:paraId="1DF1D6CD" w14:textId="77777777" w:rsidR="002B6D76" w:rsidRDefault="00000000">
            <w:pPr>
              <w:pStyle w:val="ConsPlusNormal0"/>
              <w:jc w:val="right"/>
            </w:pPr>
            <w:r>
              <w:t>0,6667</w:t>
            </w:r>
          </w:p>
        </w:tc>
        <w:tc>
          <w:tcPr>
            <w:tcW w:w="1020" w:type="dxa"/>
          </w:tcPr>
          <w:p w14:paraId="61CA37F5" w14:textId="77777777" w:rsidR="002B6D76" w:rsidRDefault="00000000">
            <w:pPr>
              <w:pStyle w:val="ConsPlusNormal0"/>
              <w:jc w:val="right"/>
            </w:pPr>
            <w:r>
              <w:t>1,0078</w:t>
            </w:r>
          </w:p>
        </w:tc>
        <w:tc>
          <w:tcPr>
            <w:tcW w:w="1191" w:type="dxa"/>
          </w:tcPr>
          <w:p w14:paraId="25D1A8C4" w14:textId="77777777" w:rsidR="002B6D76" w:rsidRDefault="00000000">
            <w:pPr>
              <w:pStyle w:val="ConsPlusNormal0"/>
              <w:jc w:val="right"/>
            </w:pPr>
            <w:r>
              <w:t>0,6719</w:t>
            </w:r>
          </w:p>
        </w:tc>
        <w:tc>
          <w:tcPr>
            <w:tcW w:w="1587" w:type="dxa"/>
          </w:tcPr>
          <w:p w14:paraId="77443D38" w14:textId="77777777" w:rsidR="002B6D76" w:rsidRDefault="00000000">
            <w:pPr>
              <w:pStyle w:val="ConsPlusNormal0"/>
              <w:jc w:val="right"/>
            </w:pPr>
            <w:r>
              <w:t>1032575,93</w:t>
            </w:r>
          </w:p>
        </w:tc>
        <w:tc>
          <w:tcPr>
            <w:tcW w:w="1417" w:type="dxa"/>
          </w:tcPr>
          <w:p w14:paraId="0FED7B44" w14:textId="77777777" w:rsidR="002B6D76" w:rsidRDefault="00000000">
            <w:pPr>
              <w:pStyle w:val="ConsPlusNormal0"/>
              <w:jc w:val="right"/>
            </w:pPr>
            <w:r>
              <w:t>86047,99</w:t>
            </w:r>
          </w:p>
        </w:tc>
        <w:tc>
          <w:tcPr>
            <w:tcW w:w="1587" w:type="dxa"/>
          </w:tcPr>
          <w:p w14:paraId="249EA52A" w14:textId="77777777" w:rsidR="002B6D76" w:rsidRDefault="00000000">
            <w:pPr>
              <w:pStyle w:val="ConsPlusNormal0"/>
              <w:jc w:val="right"/>
            </w:pPr>
            <w:r>
              <w:t>1032575,93</w:t>
            </w:r>
          </w:p>
        </w:tc>
      </w:tr>
      <w:tr w:rsidR="002B6D76" w14:paraId="27798C0E" w14:textId="77777777">
        <w:tc>
          <w:tcPr>
            <w:tcW w:w="624" w:type="dxa"/>
          </w:tcPr>
          <w:p w14:paraId="405457C0" w14:textId="77777777" w:rsidR="002B6D76" w:rsidRDefault="00000000">
            <w:pPr>
              <w:pStyle w:val="ConsPlusNormal0"/>
              <w:jc w:val="center"/>
            </w:pPr>
            <w:r>
              <w:t>225</w:t>
            </w:r>
          </w:p>
        </w:tc>
        <w:tc>
          <w:tcPr>
            <w:tcW w:w="1134" w:type="dxa"/>
          </w:tcPr>
          <w:p w14:paraId="7EB73C3C" w14:textId="77777777" w:rsidR="002B6D76" w:rsidRDefault="00000000">
            <w:pPr>
              <w:pStyle w:val="ConsPlusNormal0"/>
              <w:jc w:val="center"/>
            </w:pPr>
            <w:r>
              <w:t>260026</w:t>
            </w:r>
          </w:p>
        </w:tc>
        <w:tc>
          <w:tcPr>
            <w:tcW w:w="2719" w:type="dxa"/>
          </w:tcPr>
          <w:p w14:paraId="568EC1AE" w14:textId="77777777" w:rsidR="002B6D76" w:rsidRDefault="00000000">
            <w:pPr>
              <w:pStyle w:val="ConsPlusNormal0"/>
            </w:pPr>
            <w:r>
              <w:t>ГБУЗ СК "Труновская районная больница"</w:t>
            </w:r>
          </w:p>
        </w:tc>
        <w:tc>
          <w:tcPr>
            <w:tcW w:w="2665" w:type="dxa"/>
          </w:tcPr>
          <w:p w14:paraId="3DA92207" w14:textId="77777777" w:rsidR="002B6D76" w:rsidRDefault="00000000">
            <w:pPr>
              <w:pStyle w:val="ConsPlusNormal0"/>
            </w:pPr>
            <w:r>
              <w:t>ФАП х. Невдахин</w:t>
            </w:r>
          </w:p>
        </w:tc>
        <w:tc>
          <w:tcPr>
            <w:tcW w:w="1077" w:type="dxa"/>
          </w:tcPr>
          <w:p w14:paraId="1C8B3D03" w14:textId="77777777" w:rsidR="002B6D76" w:rsidRDefault="00000000">
            <w:pPr>
              <w:pStyle w:val="ConsPlusNormal0"/>
            </w:pPr>
            <w:r>
              <w:t>от 101 до 800</w:t>
            </w:r>
          </w:p>
        </w:tc>
        <w:tc>
          <w:tcPr>
            <w:tcW w:w="823" w:type="dxa"/>
          </w:tcPr>
          <w:p w14:paraId="24B06718" w14:textId="77777777" w:rsidR="002B6D76" w:rsidRDefault="00000000">
            <w:pPr>
              <w:pStyle w:val="ConsPlusNormal0"/>
              <w:jc w:val="right"/>
            </w:pPr>
            <w:r>
              <w:t>164</w:t>
            </w:r>
          </w:p>
        </w:tc>
        <w:tc>
          <w:tcPr>
            <w:tcW w:w="823" w:type="dxa"/>
          </w:tcPr>
          <w:p w14:paraId="1E6FD6BE" w14:textId="77777777" w:rsidR="002B6D76" w:rsidRDefault="00000000">
            <w:pPr>
              <w:pStyle w:val="ConsPlusNormal0"/>
              <w:jc w:val="right"/>
            </w:pPr>
            <w:r>
              <w:t>0,00</w:t>
            </w:r>
          </w:p>
        </w:tc>
        <w:tc>
          <w:tcPr>
            <w:tcW w:w="1814" w:type="dxa"/>
          </w:tcPr>
          <w:p w14:paraId="438DF464" w14:textId="77777777" w:rsidR="002B6D76" w:rsidRDefault="00000000">
            <w:pPr>
              <w:pStyle w:val="ConsPlusNormal0"/>
            </w:pPr>
            <w:r>
              <w:t>не соответствует</w:t>
            </w:r>
          </w:p>
        </w:tc>
        <w:tc>
          <w:tcPr>
            <w:tcW w:w="1417" w:type="dxa"/>
          </w:tcPr>
          <w:p w14:paraId="37E5711A" w14:textId="77777777" w:rsidR="002B6D76" w:rsidRDefault="00000000">
            <w:pPr>
              <w:pStyle w:val="ConsPlusNormal0"/>
              <w:jc w:val="right"/>
            </w:pPr>
            <w:r>
              <w:t>0,8333</w:t>
            </w:r>
          </w:p>
        </w:tc>
        <w:tc>
          <w:tcPr>
            <w:tcW w:w="1020" w:type="dxa"/>
          </w:tcPr>
          <w:p w14:paraId="7830C4F0" w14:textId="77777777" w:rsidR="002B6D76" w:rsidRDefault="00000000">
            <w:pPr>
              <w:pStyle w:val="ConsPlusNormal0"/>
              <w:jc w:val="right"/>
            </w:pPr>
            <w:r>
              <w:t>1,0155</w:t>
            </w:r>
          </w:p>
        </w:tc>
        <w:tc>
          <w:tcPr>
            <w:tcW w:w="1191" w:type="dxa"/>
          </w:tcPr>
          <w:p w14:paraId="02002ADF" w14:textId="77777777" w:rsidR="002B6D76" w:rsidRDefault="00000000">
            <w:pPr>
              <w:pStyle w:val="ConsPlusNormal0"/>
              <w:jc w:val="right"/>
            </w:pPr>
            <w:r>
              <w:t>0,8462</w:t>
            </w:r>
          </w:p>
        </w:tc>
        <w:tc>
          <w:tcPr>
            <w:tcW w:w="1587" w:type="dxa"/>
          </w:tcPr>
          <w:p w14:paraId="5B794DE7" w14:textId="77777777" w:rsidR="002B6D76" w:rsidRDefault="00000000">
            <w:pPr>
              <w:pStyle w:val="ConsPlusNormal0"/>
              <w:jc w:val="right"/>
            </w:pPr>
            <w:r>
              <w:t>1300379,77</w:t>
            </w:r>
          </w:p>
        </w:tc>
        <w:tc>
          <w:tcPr>
            <w:tcW w:w="1417" w:type="dxa"/>
          </w:tcPr>
          <w:p w14:paraId="57AE8D28" w14:textId="77777777" w:rsidR="002B6D76" w:rsidRDefault="00000000">
            <w:pPr>
              <w:pStyle w:val="ConsPlusNormal0"/>
              <w:jc w:val="right"/>
            </w:pPr>
            <w:r>
              <w:t>108364,98</w:t>
            </w:r>
          </w:p>
        </w:tc>
        <w:tc>
          <w:tcPr>
            <w:tcW w:w="1587" w:type="dxa"/>
          </w:tcPr>
          <w:p w14:paraId="5E6A1A23" w14:textId="77777777" w:rsidR="002B6D76" w:rsidRDefault="00000000">
            <w:pPr>
              <w:pStyle w:val="ConsPlusNormal0"/>
              <w:jc w:val="right"/>
            </w:pPr>
            <w:r>
              <w:t>1300379,76</w:t>
            </w:r>
          </w:p>
        </w:tc>
      </w:tr>
      <w:tr w:rsidR="002B6D76" w14:paraId="2052870D" w14:textId="77777777">
        <w:tc>
          <w:tcPr>
            <w:tcW w:w="624" w:type="dxa"/>
          </w:tcPr>
          <w:p w14:paraId="7CFEB8AB" w14:textId="77777777" w:rsidR="002B6D76" w:rsidRDefault="00000000">
            <w:pPr>
              <w:pStyle w:val="ConsPlusNormal0"/>
              <w:jc w:val="center"/>
            </w:pPr>
            <w:r>
              <w:t>226</w:t>
            </w:r>
          </w:p>
        </w:tc>
        <w:tc>
          <w:tcPr>
            <w:tcW w:w="1134" w:type="dxa"/>
          </w:tcPr>
          <w:p w14:paraId="52FF722E" w14:textId="77777777" w:rsidR="002B6D76" w:rsidRDefault="00000000">
            <w:pPr>
              <w:pStyle w:val="ConsPlusNormal0"/>
              <w:jc w:val="center"/>
            </w:pPr>
            <w:r>
              <w:t>260027</w:t>
            </w:r>
          </w:p>
        </w:tc>
        <w:tc>
          <w:tcPr>
            <w:tcW w:w="2719" w:type="dxa"/>
          </w:tcPr>
          <w:p w14:paraId="2CCC2481" w14:textId="77777777" w:rsidR="002B6D76" w:rsidRDefault="00000000">
            <w:pPr>
              <w:pStyle w:val="ConsPlusNormal0"/>
            </w:pPr>
            <w:r>
              <w:t>ГБУЗ СК "Туркменская районная больница"</w:t>
            </w:r>
          </w:p>
        </w:tc>
        <w:tc>
          <w:tcPr>
            <w:tcW w:w="2665" w:type="dxa"/>
          </w:tcPr>
          <w:p w14:paraId="2EA141E1" w14:textId="77777777" w:rsidR="002B6D76" w:rsidRDefault="00000000">
            <w:pPr>
              <w:pStyle w:val="ConsPlusNormal0"/>
            </w:pPr>
            <w:r>
              <w:t>ФАП п. Березовский</w:t>
            </w:r>
          </w:p>
        </w:tc>
        <w:tc>
          <w:tcPr>
            <w:tcW w:w="1077" w:type="dxa"/>
          </w:tcPr>
          <w:p w14:paraId="7B69267B" w14:textId="77777777" w:rsidR="002B6D76" w:rsidRDefault="00000000">
            <w:pPr>
              <w:pStyle w:val="ConsPlusNormal0"/>
            </w:pPr>
            <w:r>
              <w:t>от 101 до 800</w:t>
            </w:r>
          </w:p>
        </w:tc>
        <w:tc>
          <w:tcPr>
            <w:tcW w:w="823" w:type="dxa"/>
          </w:tcPr>
          <w:p w14:paraId="0BF64368" w14:textId="77777777" w:rsidR="002B6D76" w:rsidRDefault="00000000">
            <w:pPr>
              <w:pStyle w:val="ConsPlusNormal0"/>
              <w:jc w:val="right"/>
            </w:pPr>
            <w:r>
              <w:t>43</w:t>
            </w:r>
          </w:p>
        </w:tc>
        <w:tc>
          <w:tcPr>
            <w:tcW w:w="823" w:type="dxa"/>
          </w:tcPr>
          <w:p w14:paraId="0184B70A" w14:textId="77777777" w:rsidR="002B6D76" w:rsidRDefault="00000000">
            <w:pPr>
              <w:pStyle w:val="ConsPlusNormal0"/>
              <w:jc w:val="right"/>
            </w:pPr>
            <w:r>
              <w:t>0,00</w:t>
            </w:r>
          </w:p>
        </w:tc>
        <w:tc>
          <w:tcPr>
            <w:tcW w:w="1814" w:type="dxa"/>
          </w:tcPr>
          <w:p w14:paraId="5B6EAE55" w14:textId="77777777" w:rsidR="002B6D76" w:rsidRDefault="00000000">
            <w:pPr>
              <w:pStyle w:val="ConsPlusNormal0"/>
            </w:pPr>
            <w:r>
              <w:t>соответствует</w:t>
            </w:r>
          </w:p>
        </w:tc>
        <w:tc>
          <w:tcPr>
            <w:tcW w:w="1417" w:type="dxa"/>
          </w:tcPr>
          <w:p w14:paraId="4022D975" w14:textId="77777777" w:rsidR="002B6D76" w:rsidRDefault="00000000">
            <w:pPr>
              <w:pStyle w:val="ConsPlusNormal0"/>
              <w:jc w:val="right"/>
            </w:pPr>
            <w:r>
              <w:t>1,0000</w:t>
            </w:r>
          </w:p>
        </w:tc>
        <w:tc>
          <w:tcPr>
            <w:tcW w:w="1020" w:type="dxa"/>
          </w:tcPr>
          <w:p w14:paraId="13FD35FF" w14:textId="77777777" w:rsidR="002B6D76" w:rsidRDefault="00000000">
            <w:pPr>
              <w:pStyle w:val="ConsPlusNormal0"/>
              <w:jc w:val="right"/>
            </w:pPr>
            <w:r>
              <w:t>1,0041</w:t>
            </w:r>
          </w:p>
        </w:tc>
        <w:tc>
          <w:tcPr>
            <w:tcW w:w="1191" w:type="dxa"/>
          </w:tcPr>
          <w:p w14:paraId="740D3EF7" w14:textId="77777777" w:rsidR="002B6D76" w:rsidRDefault="00000000">
            <w:pPr>
              <w:pStyle w:val="ConsPlusNormal0"/>
              <w:jc w:val="right"/>
            </w:pPr>
            <w:r>
              <w:t>1,0041</w:t>
            </w:r>
          </w:p>
        </w:tc>
        <w:tc>
          <w:tcPr>
            <w:tcW w:w="1587" w:type="dxa"/>
          </w:tcPr>
          <w:p w14:paraId="3B3586F0" w14:textId="77777777" w:rsidR="002B6D76" w:rsidRDefault="00000000">
            <w:pPr>
              <w:pStyle w:val="ConsPlusNormal0"/>
              <w:jc w:val="right"/>
            </w:pPr>
            <w:r>
              <w:t>1542994,38</w:t>
            </w:r>
          </w:p>
        </w:tc>
        <w:tc>
          <w:tcPr>
            <w:tcW w:w="1417" w:type="dxa"/>
          </w:tcPr>
          <w:p w14:paraId="0F866CBF" w14:textId="77777777" w:rsidR="002B6D76" w:rsidRDefault="00000000">
            <w:pPr>
              <w:pStyle w:val="ConsPlusNormal0"/>
              <w:jc w:val="right"/>
            </w:pPr>
            <w:r>
              <w:t>128582,87</w:t>
            </w:r>
          </w:p>
        </w:tc>
        <w:tc>
          <w:tcPr>
            <w:tcW w:w="1587" w:type="dxa"/>
          </w:tcPr>
          <w:p w14:paraId="3306A0C5" w14:textId="77777777" w:rsidR="002B6D76" w:rsidRDefault="00000000">
            <w:pPr>
              <w:pStyle w:val="ConsPlusNormal0"/>
              <w:jc w:val="right"/>
            </w:pPr>
            <w:r>
              <w:t>1542994,38</w:t>
            </w:r>
          </w:p>
        </w:tc>
      </w:tr>
      <w:tr w:rsidR="002B6D76" w14:paraId="0CE6418D" w14:textId="77777777">
        <w:tc>
          <w:tcPr>
            <w:tcW w:w="624" w:type="dxa"/>
          </w:tcPr>
          <w:p w14:paraId="1913BD44" w14:textId="77777777" w:rsidR="002B6D76" w:rsidRDefault="00000000">
            <w:pPr>
              <w:pStyle w:val="ConsPlusNormal0"/>
              <w:jc w:val="center"/>
            </w:pPr>
            <w:r>
              <w:t>227</w:t>
            </w:r>
          </w:p>
        </w:tc>
        <w:tc>
          <w:tcPr>
            <w:tcW w:w="1134" w:type="dxa"/>
          </w:tcPr>
          <w:p w14:paraId="25508E61" w14:textId="77777777" w:rsidR="002B6D76" w:rsidRDefault="00000000">
            <w:pPr>
              <w:pStyle w:val="ConsPlusNormal0"/>
              <w:jc w:val="center"/>
            </w:pPr>
            <w:r>
              <w:t>260027</w:t>
            </w:r>
          </w:p>
        </w:tc>
        <w:tc>
          <w:tcPr>
            <w:tcW w:w="2719" w:type="dxa"/>
          </w:tcPr>
          <w:p w14:paraId="1E72ED51" w14:textId="77777777" w:rsidR="002B6D76" w:rsidRDefault="00000000">
            <w:pPr>
              <w:pStyle w:val="ConsPlusNormal0"/>
            </w:pPr>
            <w:r>
              <w:t>ГБУЗ СК "Туркменская районная больница"</w:t>
            </w:r>
          </w:p>
        </w:tc>
        <w:tc>
          <w:tcPr>
            <w:tcW w:w="2665" w:type="dxa"/>
          </w:tcPr>
          <w:p w14:paraId="3A06FA3E" w14:textId="77777777" w:rsidR="002B6D76" w:rsidRDefault="00000000">
            <w:pPr>
              <w:pStyle w:val="ConsPlusNormal0"/>
            </w:pPr>
            <w:r>
              <w:t>ФАП с. Владимировка</w:t>
            </w:r>
          </w:p>
        </w:tc>
        <w:tc>
          <w:tcPr>
            <w:tcW w:w="1077" w:type="dxa"/>
          </w:tcPr>
          <w:p w14:paraId="38BAF0BE" w14:textId="77777777" w:rsidR="002B6D76" w:rsidRDefault="00000000">
            <w:pPr>
              <w:pStyle w:val="ConsPlusNormal0"/>
            </w:pPr>
            <w:r>
              <w:t>от 801 до 1500</w:t>
            </w:r>
          </w:p>
        </w:tc>
        <w:tc>
          <w:tcPr>
            <w:tcW w:w="823" w:type="dxa"/>
          </w:tcPr>
          <w:p w14:paraId="76B28927" w14:textId="77777777" w:rsidR="002B6D76" w:rsidRDefault="00000000">
            <w:pPr>
              <w:pStyle w:val="ConsPlusNormal0"/>
              <w:jc w:val="right"/>
            </w:pPr>
            <w:r>
              <w:t>175</w:t>
            </w:r>
          </w:p>
        </w:tc>
        <w:tc>
          <w:tcPr>
            <w:tcW w:w="823" w:type="dxa"/>
          </w:tcPr>
          <w:p w14:paraId="3A449F18" w14:textId="77777777" w:rsidR="002B6D76" w:rsidRDefault="00000000">
            <w:pPr>
              <w:pStyle w:val="ConsPlusNormal0"/>
              <w:jc w:val="right"/>
            </w:pPr>
            <w:r>
              <w:t>0,00</w:t>
            </w:r>
          </w:p>
        </w:tc>
        <w:tc>
          <w:tcPr>
            <w:tcW w:w="1814" w:type="dxa"/>
          </w:tcPr>
          <w:p w14:paraId="7598345B" w14:textId="77777777" w:rsidR="002B6D76" w:rsidRDefault="00000000">
            <w:pPr>
              <w:pStyle w:val="ConsPlusNormal0"/>
            </w:pPr>
            <w:r>
              <w:t>не соответствует</w:t>
            </w:r>
          </w:p>
        </w:tc>
        <w:tc>
          <w:tcPr>
            <w:tcW w:w="1417" w:type="dxa"/>
          </w:tcPr>
          <w:p w14:paraId="6B1D82B0" w14:textId="77777777" w:rsidR="002B6D76" w:rsidRDefault="00000000">
            <w:pPr>
              <w:pStyle w:val="ConsPlusNormal0"/>
              <w:jc w:val="right"/>
            </w:pPr>
            <w:r>
              <w:t>0,6500</w:t>
            </w:r>
          </w:p>
        </w:tc>
        <w:tc>
          <w:tcPr>
            <w:tcW w:w="1020" w:type="dxa"/>
          </w:tcPr>
          <w:p w14:paraId="662B8F0C" w14:textId="77777777" w:rsidR="002B6D76" w:rsidRDefault="00000000">
            <w:pPr>
              <w:pStyle w:val="ConsPlusNormal0"/>
              <w:jc w:val="right"/>
            </w:pPr>
            <w:r>
              <w:t>1,0082</w:t>
            </w:r>
          </w:p>
        </w:tc>
        <w:tc>
          <w:tcPr>
            <w:tcW w:w="1191" w:type="dxa"/>
          </w:tcPr>
          <w:p w14:paraId="301BBBF7" w14:textId="77777777" w:rsidR="002B6D76" w:rsidRDefault="00000000">
            <w:pPr>
              <w:pStyle w:val="ConsPlusNormal0"/>
              <w:jc w:val="right"/>
            </w:pPr>
            <w:r>
              <w:t>0,6554</w:t>
            </w:r>
          </w:p>
        </w:tc>
        <w:tc>
          <w:tcPr>
            <w:tcW w:w="1587" w:type="dxa"/>
          </w:tcPr>
          <w:p w14:paraId="3306CF31" w14:textId="77777777" w:rsidR="002B6D76" w:rsidRDefault="00000000">
            <w:pPr>
              <w:pStyle w:val="ConsPlusNormal0"/>
              <w:jc w:val="right"/>
            </w:pPr>
            <w:r>
              <w:t>2014335,13</w:t>
            </w:r>
          </w:p>
        </w:tc>
        <w:tc>
          <w:tcPr>
            <w:tcW w:w="1417" w:type="dxa"/>
          </w:tcPr>
          <w:p w14:paraId="27476A30" w14:textId="77777777" w:rsidR="002B6D76" w:rsidRDefault="00000000">
            <w:pPr>
              <w:pStyle w:val="ConsPlusNormal0"/>
              <w:jc w:val="right"/>
            </w:pPr>
            <w:r>
              <w:t>167861,26</w:t>
            </w:r>
          </w:p>
        </w:tc>
        <w:tc>
          <w:tcPr>
            <w:tcW w:w="1587" w:type="dxa"/>
          </w:tcPr>
          <w:p w14:paraId="79C16FAD" w14:textId="77777777" w:rsidR="002B6D76" w:rsidRDefault="00000000">
            <w:pPr>
              <w:pStyle w:val="ConsPlusNormal0"/>
              <w:jc w:val="right"/>
            </w:pPr>
            <w:r>
              <w:t>2014335,13</w:t>
            </w:r>
          </w:p>
        </w:tc>
      </w:tr>
      <w:tr w:rsidR="002B6D76" w14:paraId="138DEC82" w14:textId="77777777">
        <w:tc>
          <w:tcPr>
            <w:tcW w:w="624" w:type="dxa"/>
          </w:tcPr>
          <w:p w14:paraId="786D81E1" w14:textId="77777777" w:rsidR="002B6D76" w:rsidRDefault="00000000">
            <w:pPr>
              <w:pStyle w:val="ConsPlusNormal0"/>
              <w:jc w:val="center"/>
            </w:pPr>
            <w:r>
              <w:t>228</w:t>
            </w:r>
          </w:p>
        </w:tc>
        <w:tc>
          <w:tcPr>
            <w:tcW w:w="1134" w:type="dxa"/>
          </w:tcPr>
          <w:p w14:paraId="1C1C95C4" w14:textId="77777777" w:rsidR="002B6D76" w:rsidRDefault="00000000">
            <w:pPr>
              <w:pStyle w:val="ConsPlusNormal0"/>
              <w:jc w:val="center"/>
            </w:pPr>
            <w:r>
              <w:t>260027</w:t>
            </w:r>
          </w:p>
        </w:tc>
        <w:tc>
          <w:tcPr>
            <w:tcW w:w="2719" w:type="dxa"/>
          </w:tcPr>
          <w:p w14:paraId="0FAA51F4" w14:textId="77777777" w:rsidR="002B6D76" w:rsidRDefault="00000000">
            <w:pPr>
              <w:pStyle w:val="ConsPlusNormal0"/>
            </w:pPr>
            <w:r>
              <w:t>ГБУЗ СК "Туркменская районная больница"</w:t>
            </w:r>
          </w:p>
        </w:tc>
        <w:tc>
          <w:tcPr>
            <w:tcW w:w="2665" w:type="dxa"/>
          </w:tcPr>
          <w:p w14:paraId="1416B7A3" w14:textId="77777777" w:rsidR="002B6D76" w:rsidRDefault="00000000">
            <w:pPr>
              <w:pStyle w:val="ConsPlusNormal0"/>
            </w:pPr>
            <w:r>
              <w:t>ФАП п. Красная Поляна</w:t>
            </w:r>
          </w:p>
        </w:tc>
        <w:tc>
          <w:tcPr>
            <w:tcW w:w="1077" w:type="dxa"/>
          </w:tcPr>
          <w:p w14:paraId="468FB252" w14:textId="77777777" w:rsidR="002B6D76" w:rsidRDefault="00000000">
            <w:pPr>
              <w:pStyle w:val="ConsPlusNormal0"/>
            </w:pPr>
            <w:r>
              <w:t>от 101 до 800</w:t>
            </w:r>
          </w:p>
        </w:tc>
        <w:tc>
          <w:tcPr>
            <w:tcW w:w="823" w:type="dxa"/>
          </w:tcPr>
          <w:p w14:paraId="11B8BFEB" w14:textId="77777777" w:rsidR="002B6D76" w:rsidRDefault="00000000">
            <w:pPr>
              <w:pStyle w:val="ConsPlusNormal0"/>
              <w:jc w:val="right"/>
            </w:pPr>
            <w:r>
              <w:t>42</w:t>
            </w:r>
          </w:p>
        </w:tc>
        <w:tc>
          <w:tcPr>
            <w:tcW w:w="823" w:type="dxa"/>
          </w:tcPr>
          <w:p w14:paraId="77A762D3" w14:textId="77777777" w:rsidR="002B6D76" w:rsidRDefault="00000000">
            <w:pPr>
              <w:pStyle w:val="ConsPlusNormal0"/>
              <w:jc w:val="right"/>
            </w:pPr>
            <w:r>
              <w:t>0,00</w:t>
            </w:r>
          </w:p>
        </w:tc>
        <w:tc>
          <w:tcPr>
            <w:tcW w:w="1814" w:type="dxa"/>
          </w:tcPr>
          <w:p w14:paraId="6B872B4A" w14:textId="77777777" w:rsidR="002B6D76" w:rsidRDefault="00000000">
            <w:pPr>
              <w:pStyle w:val="ConsPlusNormal0"/>
            </w:pPr>
            <w:r>
              <w:t>соответствует</w:t>
            </w:r>
          </w:p>
        </w:tc>
        <w:tc>
          <w:tcPr>
            <w:tcW w:w="1417" w:type="dxa"/>
          </w:tcPr>
          <w:p w14:paraId="3B94B2CA" w14:textId="77777777" w:rsidR="002B6D76" w:rsidRDefault="00000000">
            <w:pPr>
              <w:pStyle w:val="ConsPlusNormal0"/>
              <w:jc w:val="right"/>
            </w:pPr>
            <w:r>
              <w:t>1,0000</w:t>
            </w:r>
          </w:p>
        </w:tc>
        <w:tc>
          <w:tcPr>
            <w:tcW w:w="1020" w:type="dxa"/>
          </w:tcPr>
          <w:p w14:paraId="529BC16E" w14:textId="77777777" w:rsidR="002B6D76" w:rsidRDefault="00000000">
            <w:pPr>
              <w:pStyle w:val="ConsPlusNormal0"/>
              <w:jc w:val="right"/>
            </w:pPr>
            <w:r>
              <w:t>1,0040</w:t>
            </w:r>
          </w:p>
        </w:tc>
        <w:tc>
          <w:tcPr>
            <w:tcW w:w="1191" w:type="dxa"/>
          </w:tcPr>
          <w:p w14:paraId="3C586ED4" w14:textId="77777777" w:rsidR="002B6D76" w:rsidRDefault="00000000">
            <w:pPr>
              <w:pStyle w:val="ConsPlusNormal0"/>
              <w:jc w:val="right"/>
            </w:pPr>
            <w:r>
              <w:t>1,0040</w:t>
            </w:r>
          </w:p>
        </w:tc>
        <w:tc>
          <w:tcPr>
            <w:tcW w:w="1587" w:type="dxa"/>
          </w:tcPr>
          <w:p w14:paraId="27A09B00" w14:textId="77777777" w:rsidR="002B6D76" w:rsidRDefault="00000000">
            <w:pPr>
              <w:pStyle w:val="ConsPlusNormal0"/>
              <w:jc w:val="right"/>
            </w:pPr>
            <w:r>
              <w:t>1542849,93</w:t>
            </w:r>
          </w:p>
        </w:tc>
        <w:tc>
          <w:tcPr>
            <w:tcW w:w="1417" w:type="dxa"/>
          </w:tcPr>
          <w:p w14:paraId="57671CA0" w14:textId="77777777" w:rsidR="002B6D76" w:rsidRDefault="00000000">
            <w:pPr>
              <w:pStyle w:val="ConsPlusNormal0"/>
              <w:jc w:val="right"/>
            </w:pPr>
            <w:r>
              <w:t>128570,83</w:t>
            </w:r>
          </w:p>
        </w:tc>
        <w:tc>
          <w:tcPr>
            <w:tcW w:w="1587" w:type="dxa"/>
          </w:tcPr>
          <w:p w14:paraId="29C206DC" w14:textId="77777777" w:rsidR="002B6D76" w:rsidRDefault="00000000">
            <w:pPr>
              <w:pStyle w:val="ConsPlusNormal0"/>
              <w:jc w:val="right"/>
            </w:pPr>
            <w:r>
              <w:t>1542849,92</w:t>
            </w:r>
          </w:p>
        </w:tc>
      </w:tr>
      <w:tr w:rsidR="002B6D76" w14:paraId="13D7D485" w14:textId="77777777">
        <w:tc>
          <w:tcPr>
            <w:tcW w:w="624" w:type="dxa"/>
          </w:tcPr>
          <w:p w14:paraId="46B6EEC0" w14:textId="77777777" w:rsidR="002B6D76" w:rsidRDefault="00000000">
            <w:pPr>
              <w:pStyle w:val="ConsPlusNormal0"/>
              <w:jc w:val="center"/>
            </w:pPr>
            <w:r>
              <w:t>229</w:t>
            </w:r>
          </w:p>
        </w:tc>
        <w:tc>
          <w:tcPr>
            <w:tcW w:w="1134" w:type="dxa"/>
          </w:tcPr>
          <w:p w14:paraId="72F20613" w14:textId="77777777" w:rsidR="002B6D76" w:rsidRDefault="00000000">
            <w:pPr>
              <w:pStyle w:val="ConsPlusNormal0"/>
              <w:jc w:val="center"/>
            </w:pPr>
            <w:r>
              <w:t>260027</w:t>
            </w:r>
          </w:p>
        </w:tc>
        <w:tc>
          <w:tcPr>
            <w:tcW w:w="2719" w:type="dxa"/>
          </w:tcPr>
          <w:p w14:paraId="49E00E4C" w14:textId="77777777" w:rsidR="002B6D76" w:rsidRDefault="00000000">
            <w:pPr>
              <w:pStyle w:val="ConsPlusNormal0"/>
            </w:pPr>
            <w:r>
              <w:t>ГБУЗ СК "Туркменская районная больница"</w:t>
            </w:r>
          </w:p>
        </w:tc>
        <w:tc>
          <w:tcPr>
            <w:tcW w:w="2665" w:type="dxa"/>
          </w:tcPr>
          <w:p w14:paraId="33915C24" w14:textId="77777777" w:rsidR="002B6D76" w:rsidRDefault="00000000">
            <w:pPr>
              <w:pStyle w:val="ConsPlusNormal0"/>
            </w:pPr>
            <w:r>
              <w:t>ФАП а. Куликовы Копани</w:t>
            </w:r>
          </w:p>
        </w:tc>
        <w:tc>
          <w:tcPr>
            <w:tcW w:w="1077" w:type="dxa"/>
          </w:tcPr>
          <w:p w14:paraId="6A88A572" w14:textId="77777777" w:rsidR="002B6D76" w:rsidRDefault="00000000">
            <w:pPr>
              <w:pStyle w:val="ConsPlusNormal0"/>
            </w:pPr>
            <w:r>
              <w:t>от 801 до 1500</w:t>
            </w:r>
          </w:p>
        </w:tc>
        <w:tc>
          <w:tcPr>
            <w:tcW w:w="823" w:type="dxa"/>
          </w:tcPr>
          <w:p w14:paraId="173FF47D" w14:textId="77777777" w:rsidR="002B6D76" w:rsidRDefault="00000000">
            <w:pPr>
              <w:pStyle w:val="ConsPlusNormal0"/>
              <w:jc w:val="right"/>
            </w:pPr>
            <w:r>
              <w:t>140</w:t>
            </w:r>
          </w:p>
        </w:tc>
        <w:tc>
          <w:tcPr>
            <w:tcW w:w="823" w:type="dxa"/>
          </w:tcPr>
          <w:p w14:paraId="0B930C5F" w14:textId="77777777" w:rsidR="002B6D76" w:rsidRDefault="00000000">
            <w:pPr>
              <w:pStyle w:val="ConsPlusNormal0"/>
              <w:jc w:val="right"/>
            </w:pPr>
            <w:r>
              <w:t>0,00</w:t>
            </w:r>
          </w:p>
        </w:tc>
        <w:tc>
          <w:tcPr>
            <w:tcW w:w="1814" w:type="dxa"/>
          </w:tcPr>
          <w:p w14:paraId="234E4B64" w14:textId="77777777" w:rsidR="002B6D76" w:rsidRDefault="00000000">
            <w:pPr>
              <w:pStyle w:val="ConsPlusNormal0"/>
            </w:pPr>
            <w:r>
              <w:t>не соответствует</w:t>
            </w:r>
          </w:p>
        </w:tc>
        <w:tc>
          <w:tcPr>
            <w:tcW w:w="1417" w:type="dxa"/>
          </w:tcPr>
          <w:p w14:paraId="0DAEFB9F" w14:textId="77777777" w:rsidR="002B6D76" w:rsidRDefault="00000000">
            <w:pPr>
              <w:pStyle w:val="ConsPlusNormal0"/>
              <w:jc w:val="right"/>
            </w:pPr>
            <w:r>
              <w:t>0,8000</w:t>
            </w:r>
          </w:p>
        </w:tc>
        <w:tc>
          <w:tcPr>
            <w:tcW w:w="1020" w:type="dxa"/>
          </w:tcPr>
          <w:p w14:paraId="0CF7B066" w14:textId="77777777" w:rsidR="002B6D76" w:rsidRDefault="00000000">
            <w:pPr>
              <w:pStyle w:val="ConsPlusNormal0"/>
              <w:jc w:val="right"/>
            </w:pPr>
            <w:r>
              <w:t>1,0066</w:t>
            </w:r>
          </w:p>
        </w:tc>
        <w:tc>
          <w:tcPr>
            <w:tcW w:w="1191" w:type="dxa"/>
          </w:tcPr>
          <w:p w14:paraId="1536DDEC" w14:textId="77777777" w:rsidR="002B6D76" w:rsidRDefault="00000000">
            <w:pPr>
              <w:pStyle w:val="ConsPlusNormal0"/>
              <w:jc w:val="right"/>
            </w:pPr>
            <w:r>
              <w:t>0,8053</w:t>
            </w:r>
          </w:p>
        </w:tc>
        <w:tc>
          <w:tcPr>
            <w:tcW w:w="1587" w:type="dxa"/>
          </w:tcPr>
          <w:p w14:paraId="74EC684B" w14:textId="77777777" w:rsidR="002B6D76" w:rsidRDefault="00000000">
            <w:pPr>
              <w:pStyle w:val="ConsPlusNormal0"/>
              <w:jc w:val="right"/>
            </w:pPr>
            <w:r>
              <w:t>2475126,96</w:t>
            </w:r>
          </w:p>
        </w:tc>
        <w:tc>
          <w:tcPr>
            <w:tcW w:w="1417" w:type="dxa"/>
          </w:tcPr>
          <w:p w14:paraId="2C6A02FA" w14:textId="77777777" w:rsidR="002B6D76" w:rsidRDefault="00000000">
            <w:pPr>
              <w:pStyle w:val="ConsPlusNormal0"/>
              <w:jc w:val="right"/>
            </w:pPr>
            <w:r>
              <w:t>206260,58</w:t>
            </w:r>
          </w:p>
        </w:tc>
        <w:tc>
          <w:tcPr>
            <w:tcW w:w="1587" w:type="dxa"/>
          </w:tcPr>
          <w:p w14:paraId="7A0102DD" w14:textId="77777777" w:rsidR="002B6D76" w:rsidRDefault="00000000">
            <w:pPr>
              <w:pStyle w:val="ConsPlusNormal0"/>
              <w:jc w:val="right"/>
            </w:pPr>
            <w:r>
              <w:t>2475126,96</w:t>
            </w:r>
          </w:p>
        </w:tc>
      </w:tr>
      <w:tr w:rsidR="002B6D76" w14:paraId="487F9A33" w14:textId="77777777">
        <w:tc>
          <w:tcPr>
            <w:tcW w:w="624" w:type="dxa"/>
          </w:tcPr>
          <w:p w14:paraId="5A00AC16" w14:textId="77777777" w:rsidR="002B6D76" w:rsidRDefault="00000000">
            <w:pPr>
              <w:pStyle w:val="ConsPlusNormal0"/>
              <w:jc w:val="center"/>
            </w:pPr>
            <w:r>
              <w:t>230</w:t>
            </w:r>
          </w:p>
        </w:tc>
        <w:tc>
          <w:tcPr>
            <w:tcW w:w="1134" w:type="dxa"/>
          </w:tcPr>
          <w:p w14:paraId="66D6A38D" w14:textId="77777777" w:rsidR="002B6D76" w:rsidRDefault="00000000">
            <w:pPr>
              <w:pStyle w:val="ConsPlusNormal0"/>
              <w:jc w:val="center"/>
            </w:pPr>
            <w:r>
              <w:t>260027</w:t>
            </w:r>
          </w:p>
        </w:tc>
        <w:tc>
          <w:tcPr>
            <w:tcW w:w="2719" w:type="dxa"/>
          </w:tcPr>
          <w:p w14:paraId="534D5713" w14:textId="77777777" w:rsidR="002B6D76" w:rsidRDefault="00000000">
            <w:pPr>
              <w:pStyle w:val="ConsPlusNormal0"/>
            </w:pPr>
            <w:r>
              <w:t>ГБУЗ СК "Туркменская районная больница"</w:t>
            </w:r>
          </w:p>
        </w:tc>
        <w:tc>
          <w:tcPr>
            <w:tcW w:w="2665" w:type="dxa"/>
          </w:tcPr>
          <w:p w14:paraId="59126199" w14:textId="77777777" w:rsidR="002B6D76" w:rsidRDefault="00000000">
            <w:pPr>
              <w:pStyle w:val="ConsPlusNormal0"/>
            </w:pPr>
            <w:r>
              <w:t>ФАП п. Новорагулинский</w:t>
            </w:r>
          </w:p>
        </w:tc>
        <w:tc>
          <w:tcPr>
            <w:tcW w:w="1077" w:type="dxa"/>
          </w:tcPr>
          <w:p w14:paraId="3137016D" w14:textId="77777777" w:rsidR="002B6D76" w:rsidRDefault="00000000">
            <w:pPr>
              <w:pStyle w:val="ConsPlusNormal0"/>
            </w:pPr>
            <w:r>
              <w:t>от 101 до 800</w:t>
            </w:r>
          </w:p>
        </w:tc>
        <w:tc>
          <w:tcPr>
            <w:tcW w:w="823" w:type="dxa"/>
          </w:tcPr>
          <w:p w14:paraId="263E7A15" w14:textId="77777777" w:rsidR="002B6D76" w:rsidRDefault="00000000">
            <w:pPr>
              <w:pStyle w:val="ConsPlusNormal0"/>
              <w:jc w:val="right"/>
            </w:pPr>
            <w:r>
              <w:t>34</w:t>
            </w:r>
          </w:p>
        </w:tc>
        <w:tc>
          <w:tcPr>
            <w:tcW w:w="823" w:type="dxa"/>
          </w:tcPr>
          <w:p w14:paraId="45DE360B" w14:textId="77777777" w:rsidR="002B6D76" w:rsidRDefault="00000000">
            <w:pPr>
              <w:pStyle w:val="ConsPlusNormal0"/>
              <w:jc w:val="right"/>
            </w:pPr>
            <w:r>
              <w:t>0,00</w:t>
            </w:r>
          </w:p>
        </w:tc>
        <w:tc>
          <w:tcPr>
            <w:tcW w:w="1814" w:type="dxa"/>
          </w:tcPr>
          <w:p w14:paraId="78CC2999" w14:textId="77777777" w:rsidR="002B6D76" w:rsidRDefault="00000000">
            <w:pPr>
              <w:pStyle w:val="ConsPlusNormal0"/>
            </w:pPr>
            <w:r>
              <w:t>соответствует</w:t>
            </w:r>
          </w:p>
        </w:tc>
        <w:tc>
          <w:tcPr>
            <w:tcW w:w="1417" w:type="dxa"/>
          </w:tcPr>
          <w:p w14:paraId="4B64B81C" w14:textId="77777777" w:rsidR="002B6D76" w:rsidRDefault="00000000">
            <w:pPr>
              <w:pStyle w:val="ConsPlusNormal0"/>
              <w:jc w:val="right"/>
            </w:pPr>
            <w:r>
              <w:t>1,0000</w:t>
            </w:r>
          </w:p>
        </w:tc>
        <w:tc>
          <w:tcPr>
            <w:tcW w:w="1020" w:type="dxa"/>
          </w:tcPr>
          <w:p w14:paraId="71F7E8CE" w14:textId="77777777" w:rsidR="002B6D76" w:rsidRDefault="00000000">
            <w:pPr>
              <w:pStyle w:val="ConsPlusNormal0"/>
              <w:jc w:val="right"/>
            </w:pPr>
            <w:r>
              <w:t>1,0032</w:t>
            </w:r>
          </w:p>
        </w:tc>
        <w:tc>
          <w:tcPr>
            <w:tcW w:w="1191" w:type="dxa"/>
          </w:tcPr>
          <w:p w14:paraId="4EAB107C" w14:textId="77777777" w:rsidR="002B6D76" w:rsidRDefault="00000000">
            <w:pPr>
              <w:pStyle w:val="ConsPlusNormal0"/>
              <w:jc w:val="right"/>
            </w:pPr>
            <w:r>
              <w:t>1,0032</w:t>
            </w:r>
          </w:p>
        </w:tc>
        <w:tc>
          <w:tcPr>
            <w:tcW w:w="1587" w:type="dxa"/>
          </w:tcPr>
          <w:p w14:paraId="13A44362" w14:textId="77777777" w:rsidR="002B6D76" w:rsidRDefault="00000000">
            <w:pPr>
              <w:pStyle w:val="ConsPlusNormal0"/>
              <w:jc w:val="right"/>
            </w:pPr>
            <w:r>
              <w:t>1541691,20</w:t>
            </w:r>
          </w:p>
        </w:tc>
        <w:tc>
          <w:tcPr>
            <w:tcW w:w="1417" w:type="dxa"/>
          </w:tcPr>
          <w:p w14:paraId="1FB9D461" w14:textId="77777777" w:rsidR="002B6D76" w:rsidRDefault="00000000">
            <w:pPr>
              <w:pStyle w:val="ConsPlusNormal0"/>
              <w:jc w:val="right"/>
            </w:pPr>
            <w:r>
              <w:t>128474,27</w:t>
            </w:r>
          </w:p>
        </w:tc>
        <w:tc>
          <w:tcPr>
            <w:tcW w:w="1587" w:type="dxa"/>
          </w:tcPr>
          <w:p w14:paraId="3715558C" w14:textId="77777777" w:rsidR="002B6D76" w:rsidRDefault="00000000">
            <w:pPr>
              <w:pStyle w:val="ConsPlusNormal0"/>
              <w:jc w:val="right"/>
            </w:pPr>
            <w:r>
              <w:t>1541691,20</w:t>
            </w:r>
          </w:p>
        </w:tc>
      </w:tr>
      <w:tr w:rsidR="002B6D76" w14:paraId="0CAA971F" w14:textId="77777777">
        <w:tc>
          <w:tcPr>
            <w:tcW w:w="624" w:type="dxa"/>
          </w:tcPr>
          <w:p w14:paraId="624B7529" w14:textId="77777777" w:rsidR="002B6D76" w:rsidRDefault="00000000">
            <w:pPr>
              <w:pStyle w:val="ConsPlusNormal0"/>
              <w:jc w:val="center"/>
            </w:pPr>
            <w:r>
              <w:t>231</w:t>
            </w:r>
          </w:p>
        </w:tc>
        <w:tc>
          <w:tcPr>
            <w:tcW w:w="1134" w:type="dxa"/>
          </w:tcPr>
          <w:p w14:paraId="03DA8F8C" w14:textId="77777777" w:rsidR="002B6D76" w:rsidRDefault="00000000">
            <w:pPr>
              <w:pStyle w:val="ConsPlusNormal0"/>
              <w:jc w:val="center"/>
            </w:pPr>
            <w:r>
              <w:t>260027</w:t>
            </w:r>
          </w:p>
        </w:tc>
        <w:tc>
          <w:tcPr>
            <w:tcW w:w="2719" w:type="dxa"/>
          </w:tcPr>
          <w:p w14:paraId="72C1A5AE" w14:textId="77777777" w:rsidR="002B6D76" w:rsidRDefault="00000000">
            <w:pPr>
              <w:pStyle w:val="ConsPlusNormal0"/>
            </w:pPr>
            <w:r>
              <w:t>ГБУЗ СК "Туркменская районная больница"</w:t>
            </w:r>
          </w:p>
        </w:tc>
        <w:tc>
          <w:tcPr>
            <w:tcW w:w="2665" w:type="dxa"/>
          </w:tcPr>
          <w:p w14:paraId="09FDEA6B" w14:textId="77777777" w:rsidR="002B6D76" w:rsidRDefault="00000000">
            <w:pPr>
              <w:pStyle w:val="ConsPlusNormal0"/>
            </w:pPr>
            <w:r>
              <w:t>ФАП п. Поперечный</w:t>
            </w:r>
          </w:p>
        </w:tc>
        <w:tc>
          <w:tcPr>
            <w:tcW w:w="1077" w:type="dxa"/>
          </w:tcPr>
          <w:p w14:paraId="6D16B50E" w14:textId="77777777" w:rsidR="002B6D76" w:rsidRDefault="00000000">
            <w:pPr>
              <w:pStyle w:val="ConsPlusNormal0"/>
            </w:pPr>
            <w:r>
              <w:t>от 101 до 800</w:t>
            </w:r>
          </w:p>
        </w:tc>
        <w:tc>
          <w:tcPr>
            <w:tcW w:w="823" w:type="dxa"/>
          </w:tcPr>
          <w:p w14:paraId="1B2CBE0B" w14:textId="77777777" w:rsidR="002B6D76" w:rsidRDefault="00000000">
            <w:pPr>
              <w:pStyle w:val="ConsPlusNormal0"/>
              <w:jc w:val="right"/>
            </w:pPr>
            <w:r>
              <w:t>30</w:t>
            </w:r>
          </w:p>
        </w:tc>
        <w:tc>
          <w:tcPr>
            <w:tcW w:w="823" w:type="dxa"/>
          </w:tcPr>
          <w:p w14:paraId="1E836B76" w14:textId="77777777" w:rsidR="002B6D76" w:rsidRDefault="00000000">
            <w:pPr>
              <w:pStyle w:val="ConsPlusNormal0"/>
              <w:jc w:val="right"/>
            </w:pPr>
            <w:r>
              <w:t>0,00</w:t>
            </w:r>
          </w:p>
        </w:tc>
        <w:tc>
          <w:tcPr>
            <w:tcW w:w="1814" w:type="dxa"/>
          </w:tcPr>
          <w:p w14:paraId="32BE61F0" w14:textId="77777777" w:rsidR="002B6D76" w:rsidRDefault="00000000">
            <w:pPr>
              <w:pStyle w:val="ConsPlusNormal0"/>
            </w:pPr>
            <w:r>
              <w:t>соответствует</w:t>
            </w:r>
          </w:p>
        </w:tc>
        <w:tc>
          <w:tcPr>
            <w:tcW w:w="1417" w:type="dxa"/>
          </w:tcPr>
          <w:p w14:paraId="4CC00662" w14:textId="77777777" w:rsidR="002B6D76" w:rsidRDefault="00000000">
            <w:pPr>
              <w:pStyle w:val="ConsPlusNormal0"/>
              <w:jc w:val="right"/>
            </w:pPr>
            <w:r>
              <w:t>1,0000</w:t>
            </w:r>
          </w:p>
        </w:tc>
        <w:tc>
          <w:tcPr>
            <w:tcW w:w="1020" w:type="dxa"/>
          </w:tcPr>
          <w:p w14:paraId="7DC1C167" w14:textId="77777777" w:rsidR="002B6D76" w:rsidRDefault="00000000">
            <w:pPr>
              <w:pStyle w:val="ConsPlusNormal0"/>
              <w:jc w:val="right"/>
            </w:pPr>
            <w:r>
              <w:t>1,0028</w:t>
            </w:r>
          </w:p>
        </w:tc>
        <w:tc>
          <w:tcPr>
            <w:tcW w:w="1191" w:type="dxa"/>
          </w:tcPr>
          <w:p w14:paraId="0D258A87" w14:textId="77777777" w:rsidR="002B6D76" w:rsidRDefault="00000000">
            <w:pPr>
              <w:pStyle w:val="ConsPlusNormal0"/>
              <w:jc w:val="right"/>
            </w:pPr>
            <w:r>
              <w:t>1,0028</w:t>
            </w:r>
          </w:p>
        </w:tc>
        <w:tc>
          <w:tcPr>
            <w:tcW w:w="1587" w:type="dxa"/>
          </w:tcPr>
          <w:p w14:paraId="74400520" w14:textId="77777777" w:rsidR="002B6D76" w:rsidRDefault="00000000">
            <w:pPr>
              <w:pStyle w:val="ConsPlusNormal0"/>
              <w:jc w:val="right"/>
            </w:pPr>
            <w:r>
              <w:t>1541111,84</w:t>
            </w:r>
          </w:p>
        </w:tc>
        <w:tc>
          <w:tcPr>
            <w:tcW w:w="1417" w:type="dxa"/>
          </w:tcPr>
          <w:p w14:paraId="5711A3A5" w14:textId="77777777" w:rsidR="002B6D76" w:rsidRDefault="00000000">
            <w:pPr>
              <w:pStyle w:val="ConsPlusNormal0"/>
              <w:jc w:val="right"/>
            </w:pPr>
            <w:r>
              <w:t>128425,99</w:t>
            </w:r>
          </w:p>
        </w:tc>
        <w:tc>
          <w:tcPr>
            <w:tcW w:w="1587" w:type="dxa"/>
          </w:tcPr>
          <w:p w14:paraId="5ABFD711" w14:textId="77777777" w:rsidR="002B6D76" w:rsidRDefault="00000000">
            <w:pPr>
              <w:pStyle w:val="ConsPlusNormal0"/>
              <w:jc w:val="right"/>
            </w:pPr>
            <w:r>
              <w:t>1541111,84</w:t>
            </w:r>
          </w:p>
        </w:tc>
      </w:tr>
      <w:tr w:rsidR="002B6D76" w14:paraId="431FA5D4" w14:textId="77777777">
        <w:tc>
          <w:tcPr>
            <w:tcW w:w="624" w:type="dxa"/>
          </w:tcPr>
          <w:p w14:paraId="077441FA" w14:textId="77777777" w:rsidR="002B6D76" w:rsidRDefault="00000000">
            <w:pPr>
              <w:pStyle w:val="ConsPlusNormal0"/>
              <w:jc w:val="center"/>
            </w:pPr>
            <w:r>
              <w:t>232</w:t>
            </w:r>
          </w:p>
        </w:tc>
        <w:tc>
          <w:tcPr>
            <w:tcW w:w="1134" w:type="dxa"/>
          </w:tcPr>
          <w:p w14:paraId="1213D2C3" w14:textId="77777777" w:rsidR="002B6D76" w:rsidRDefault="00000000">
            <w:pPr>
              <w:pStyle w:val="ConsPlusNormal0"/>
              <w:jc w:val="center"/>
            </w:pPr>
            <w:r>
              <w:t>260027</w:t>
            </w:r>
          </w:p>
        </w:tc>
        <w:tc>
          <w:tcPr>
            <w:tcW w:w="2719" w:type="dxa"/>
          </w:tcPr>
          <w:p w14:paraId="1D894C7F" w14:textId="77777777" w:rsidR="002B6D76" w:rsidRDefault="00000000">
            <w:pPr>
              <w:pStyle w:val="ConsPlusNormal0"/>
            </w:pPr>
            <w:r>
              <w:t>ГБУЗ СК "Туркменская районная больница"</w:t>
            </w:r>
          </w:p>
        </w:tc>
        <w:tc>
          <w:tcPr>
            <w:tcW w:w="2665" w:type="dxa"/>
          </w:tcPr>
          <w:p w14:paraId="37486CD1" w14:textId="77777777" w:rsidR="002B6D76" w:rsidRDefault="00000000">
            <w:pPr>
              <w:pStyle w:val="ConsPlusNormal0"/>
            </w:pPr>
            <w:r>
              <w:t>ФАП а. Сабан-Антуста</w:t>
            </w:r>
          </w:p>
        </w:tc>
        <w:tc>
          <w:tcPr>
            <w:tcW w:w="1077" w:type="dxa"/>
          </w:tcPr>
          <w:p w14:paraId="70836F1B" w14:textId="77777777" w:rsidR="002B6D76" w:rsidRDefault="00000000">
            <w:pPr>
              <w:pStyle w:val="ConsPlusNormal0"/>
            </w:pPr>
            <w:r>
              <w:t>от 801 до 1500</w:t>
            </w:r>
          </w:p>
        </w:tc>
        <w:tc>
          <w:tcPr>
            <w:tcW w:w="823" w:type="dxa"/>
          </w:tcPr>
          <w:p w14:paraId="7D4A4F33" w14:textId="77777777" w:rsidR="002B6D76" w:rsidRDefault="00000000">
            <w:pPr>
              <w:pStyle w:val="ConsPlusNormal0"/>
              <w:jc w:val="right"/>
            </w:pPr>
            <w:r>
              <w:t>143</w:t>
            </w:r>
          </w:p>
        </w:tc>
        <w:tc>
          <w:tcPr>
            <w:tcW w:w="823" w:type="dxa"/>
          </w:tcPr>
          <w:p w14:paraId="26CD430D" w14:textId="77777777" w:rsidR="002B6D76" w:rsidRDefault="00000000">
            <w:pPr>
              <w:pStyle w:val="ConsPlusNormal0"/>
              <w:jc w:val="right"/>
            </w:pPr>
            <w:r>
              <w:t>0,00</w:t>
            </w:r>
          </w:p>
        </w:tc>
        <w:tc>
          <w:tcPr>
            <w:tcW w:w="1814" w:type="dxa"/>
          </w:tcPr>
          <w:p w14:paraId="2B921660" w14:textId="77777777" w:rsidR="002B6D76" w:rsidRDefault="00000000">
            <w:pPr>
              <w:pStyle w:val="ConsPlusNormal0"/>
            </w:pPr>
            <w:r>
              <w:t>не соответствует</w:t>
            </w:r>
          </w:p>
        </w:tc>
        <w:tc>
          <w:tcPr>
            <w:tcW w:w="1417" w:type="dxa"/>
          </w:tcPr>
          <w:p w14:paraId="1E7133C0" w14:textId="77777777" w:rsidR="002B6D76" w:rsidRDefault="00000000">
            <w:pPr>
              <w:pStyle w:val="ConsPlusNormal0"/>
              <w:jc w:val="right"/>
            </w:pPr>
            <w:r>
              <w:t>0,8000</w:t>
            </w:r>
          </w:p>
        </w:tc>
        <w:tc>
          <w:tcPr>
            <w:tcW w:w="1020" w:type="dxa"/>
          </w:tcPr>
          <w:p w14:paraId="77DAFC2D" w14:textId="77777777" w:rsidR="002B6D76" w:rsidRDefault="00000000">
            <w:pPr>
              <w:pStyle w:val="ConsPlusNormal0"/>
              <w:jc w:val="right"/>
            </w:pPr>
            <w:r>
              <w:t>1,0067</w:t>
            </w:r>
          </w:p>
        </w:tc>
        <w:tc>
          <w:tcPr>
            <w:tcW w:w="1191" w:type="dxa"/>
          </w:tcPr>
          <w:p w14:paraId="270949BA" w14:textId="77777777" w:rsidR="002B6D76" w:rsidRDefault="00000000">
            <w:pPr>
              <w:pStyle w:val="ConsPlusNormal0"/>
              <w:jc w:val="right"/>
            </w:pPr>
            <w:r>
              <w:t>0,8054</w:t>
            </w:r>
          </w:p>
        </w:tc>
        <w:tc>
          <w:tcPr>
            <w:tcW w:w="1587" w:type="dxa"/>
          </w:tcPr>
          <w:p w14:paraId="2A5E3652" w14:textId="77777777" w:rsidR="002B6D76" w:rsidRDefault="00000000">
            <w:pPr>
              <w:pStyle w:val="ConsPlusNormal0"/>
              <w:jc w:val="right"/>
            </w:pPr>
            <w:r>
              <w:t>2475473,66</w:t>
            </w:r>
          </w:p>
        </w:tc>
        <w:tc>
          <w:tcPr>
            <w:tcW w:w="1417" w:type="dxa"/>
          </w:tcPr>
          <w:p w14:paraId="7B56A1C8" w14:textId="77777777" w:rsidR="002B6D76" w:rsidRDefault="00000000">
            <w:pPr>
              <w:pStyle w:val="ConsPlusNormal0"/>
              <w:jc w:val="right"/>
            </w:pPr>
            <w:r>
              <w:t>206289,47</w:t>
            </w:r>
          </w:p>
        </w:tc>
        <w:tc>
          <w:tcPr>
            <w:tcW w:w="1587" w:type="dxa"/>
          </w:tcPr>
          <w:p w14:paraId="45896620" w14:textId="77777777" w:rsidR="002B6D76" w:rsidRDefault="00000000">
            <w:pPr>
              <w:pStyle w:val="ConsPlusNormal0"/>
              <w:jc w:val="right"/>
            </w:pPr>
            <w:r>
              <w:t>2475473,67</w:t>
            </w:r>
          </w:p>
        </w:tc>
      </w:tr>
      <w:tr w:rsidR="002B6D76" w14:paraId="0318F026" w14:textId="77777777">
        <w:tc>
          <w:tcPr>
            <w:tcW w:w="624" w:type="dxa"/>
          </w:tcPr>
          <w:p w14:paraId="30298571" w14:textId="77777777" w:rsidR="002B6D76" w:rsidRDefault="00000000">
            <w:pPr>
              <w:pStyle w:val="ConsPlusNormal0"/>
              <w:jc w:val="center"/>
            </w:pPr>
            <w:r>
              <w:t>233</w:t>
            </w:r>
          </w:p>
        </w:tc>
        <w:tc>
          <w:tcPr>
            <w:tcW w:w="1134" w:type="dxa"/>
          </w:tcPr>
          <w:p w14:paraId="43F10835" w14:textId="77777777" w:rsidR="002B6D76" w:rsidRDefault="00000000">
            <w:pPr>
              <w:pStyle w:val="ConsPlusNormal0"/>
              <w:jc w:val="center"/>
            </w:pPr>
            <w:r>
              <w:t>260027</w:t>
            </w:r>
          </w:p>
        </w:tc>
        <w:tc>
          <w:tcPr>
            <w:tcW w:w="2719" w:type="dxa"/>
          </w:tcPr>
          <w:p w14:paraId="10D4B006" w14:textId="77777777" w:rsidR="002B6D76" w:rsidRDefault="00000000">
            <w:pPr>
              <w:pStyle w:val="ConsPlusNormal0"/>
            </w:pPr>
            <w:r>
              <w:t>ГБУЗ СК "Туркменская районная больница"</w:t>
            </w:r>
          </w:p>
        </w:tc>
        <w:tc>
          <w:tcPr>
            <w:tcW w:w="2665" w:type="dxa"/>
          </w:tcPr>
          <w:p w14:paraId="4A7196B1" w14:textId="77777777" w:rsidR="002B6D76" w:rsidRDefault="00000000">
            <w:pPr>
              <w:pStyle w:val="ConsPlusNormal0"/>
            </w:pPr>
            <w:r>
              <w:t>ФАП п. Таврический</w:t>
            </w:r>
          </w:p>
        </w:tc>
        <w:tc>
          <w:tcPr>
            <w:tcW w:w="1077" w:type="dxa"/>
          </w:tcPr>
          <w:p w14:paraId="02AEED34" w14:textId="77777777" w:rsidR="002B6D76" w:rsidRDefault="00000000">
            <w:pPr>
              <w:pStyle w:val="ConsPlusNormal0"/>
            </w:pPr>
            <w:r>
              <w:t>от 101 до 800</w:t>
            </w:r>
          </w:p>
        </w:tc>
        <w:tc>
          <w:tcPr>
            <w:tcW w:w="823" w:type="dxa"/>
          </w:tcPr>
          <w:p w14:paraId="0BCEA2C2" w14:textId="77777777" w:rsidR="002B6D76" w:rsidRDefault="00000000">
            <w:pPr>
              <w:pStyle w:val="ConsPlusNormal0"/>
              <w:jc w:val="right"/>
            </w:pPr>
            <w:r>
              <w:t>31</w:t>
            </w:r>
          </w:p>
        </w:tc>
        <w:tc>
          <w:tcPr>
            <w:tcW w:w="823" w:type="dxa"/>
          </w:tcPr>
          <w:p w14:paraId="1146AF2B" w14:textId="77777777" w:rsidR="002B6D76" w:rsidRDefault="00000000">
            <w:pPr>
              <w:pStyle w:val="ConsPlusNormal0"/>
              <w:jc w:val="right"/>
            </w:pPr>
            <w:r>
              <w:t>0,00</w:t>
            </w:r>
          </w:p>
        </w:tc>
        <w:tc>
          <w:tcPr>
            <w:tcW w:w="1814" w:type="dxa"/>
          </w:tcPr>
          <w:p w14:paraId="5FBAC20D" w14:textId="77777777" w:rsidR="002B6D76" w:rsidRDefault="00000000">
            <w:pPr>
              <w:pStyle w:val="ConsPlusNormal0"/>
            </w:pPr>
            <w:r>
              <w:t>соответствует</w:t>
            </w:r>
          </w:p>
        </w:tc>
        <w:tc>
          <w:tcPr>
            <w:tcW w:w="1417" w:type="dxa"/>
          </w:tcPr>
          <w:p w14:paraId="1AB35B95" w14:textId="77777777" w:rsidR="002B6D76" w:rsidRDefault="00000000">
            <w:pPr>
              <w:pStyle w:val="ConsPlusNormal0"/>
              <w:jc w:val="right"/>
            </w:pPr>
            <w:r>
              <w:t>1,0000</w:t>
            </w:r>
          </w:p>
        </w:tc>
        <w:tc>
          <w:tcPr>
            <w:tcW w:w="1020" w:type="dxa"/>
          </w:tcPr>
          <w:p w14:paraId="6DCD1FAB" w14:textId="77777777" w:rsidR="002B6D76" w:rsidRDefault="00000000">
            <w:pPr>
              <w:pStyle w:val="ConsPlusNormal0"/>
              <w:jc w:val="right"/>
            </w:pPr>
            <w:r>
              <w:t>1,0029</w:t>
            </w:r>
          </w:p>
        </w:tc>
        <w:tc>
          <w:tcPr>
            <w:tcW w:w="1191" w:type="dxa"/>
          </w:tcPr>
          <w:p w14:paraId="7144DA54" w14:textId="77777777" w:rsidR="002B6D76" w:rsidRDefault="00000000">
            <w:pPr>
              <w:pStyle w:val="ConsPlusNormal0"/>
              <w:jc w:val="right"/>
            </w:pPr>
            <w:r>
              <w:t>1,0029</w:t>
            </w:r>
          </w:p>
        </w:tc>
        <w:tc>
          <w:tcPr>
            <w:tcW w:w="1587" w:type="dxa"/>
          </w:tcPr>
          <w:p w14:paraId="7978C86A" w14:textId="77777777" w:rsidR="002B6D76" w:rsidRDefault="00000000">
            <w:pPr>
              <w:pStyle w:val="ConsPlusNormal0"/>
              <w:jc w:val="right"/>
            </w:pPr>
            <w:r>
              <w:t>1541256,30</w:t>
            </w:r>
          </w:p>
        </w:tc>
        <w:tc>
          <w:tcPr>
            <w:tcW w:w="1417" w:type="dxa"/>
          </w:tcPr>
          <w:p w14:paraId="29AD8D1C" w14:textId="77777777" w:rsidR="002B6D76" w:rsidRDefault="00000000">
            <w:pPr>
              <w:pStyle w:val="ConsPlusNormal0"/>
              <w:jc w:val="right"/>
            </w:pPr>
            <w:r>
              <w:t>128438,03</w:t>
            </w:r>
          </w:p>
        </w:tc>
        <w:tc>
          <w:tcPr>
            <w:tcW w:w="1587" w:type="dxa"/>
          </w:tcPr>
          <w:p w14:paraId="020B35BB" w14:textId="77777777" w:rsidR="002B6D76" w:rsidRDefault="00000000">
            <w:pPr>
              <w:pStyle w:val="ConsPlusNormal0"/>
              <w:jc w:val="right"/>
            </w:pPr>
            <w:r>
              <w:t>1541256,29</w:t>
            </w:r>
          </w:p>
        </w:tc>
      </w:tr>
      <w:tr w:rsidR="002B6D76" w14:paraId="0951748B" w14:textId="77777777">
        <w:tc>
          <w:tcPr>
            <w:tcW w:w="624" w:type="dxa"/>
          </w:tcPr>
          <w:p w14:paraId="6EC19189" w14:textId="77777777" w:rsidR="002B6D76" w:rsidRDefault="00000000">
            <w:pPr>
              <w:pStyle w:val="ConsPlusNormal0"/>
              <w:jc w:val="center"/>
            </w:pPr>
            <w:r>
              <w:t>234</w:t>
            </w:r>
          </w:p>
        </w:tc>
        <w:tc>
          <w:tcPr>
            <w:tcW w:w="1134" w:type="dxa"/>
          </w:tcPr>
          <w:p w14:paraId="12F91A4C" w14:textId="77777777" w:rsidR="002B6D76" w:rsidRDefault="00000000">
            <w:pPr>
              <w:pStyle w:val="ConsPlusNormal0"/>
              <w:jc w:val="center"/>
            </w:pPr>
            <w:r>
              <w:t>260027</w:t>
            </w:r>
          </w:p>
        </w:tc>
        <w:tc>
          <w:tcPr>
            <w:tcW w:w="2719" w:type="dxa"/>
          </w:tcPr>
          <w:p w14:paraId="7972863C" w14:textId="77777777" w:rsidR="002B6D76" w:rsidRDefault="00000000">
            <w:pPr>
              <w:pStyle w:val="ConsPlusNormal0"/>
            </w:pPr>
            <w:r>
              <w:t>ГБУЗ СК "Туркменская районная больница"</w:t>
            </w:r>
          </w:p>
        </w:tc>
        <w:tc>
          <w:tcPr>
            <w:tcW w:w="2665" w:type="dxa"/>
          </w:tcPr>
          <w:p w14:paraId="3994A794" w14:textId="77777777" w:rsidR="002B6D76" w:rsidRDefault="00000000">
            <w:pPr>
              <w:pStyle w:val="ConsPlusNormal0"/>
            </w:pPr>
            <w:r>
              <w:t>ФАП п. Троицкий</w:t>
            </w:r>
          </w:p>
        </w:tc>
        <w:tc>
          <w:tcPr>
            <w:tcW w:w="1077" w:type="dxa"/>
          </w:tcPr>
          <w:p w14:paraId="16EDB54E" w14:textId="77777777" w:rsidR="002B6D76" w:rsidRDefault="00000000">
            <w:pPr>
              <w:pStyle w:val="ConsPlusNormal0"/>
            </w:pPr>
            <w:r>
              <w:t>от 101 до 800</w:t>
            </w:r>
          </w:p>
        </w:tc>
        <w:tc>
          <w:tcPr>
            <w:tcW w:w="823" w:type="dxa"/>
          </w:tcPr>
          <w:p w14:paraId="38513153" w14:textId="77777777" w:rsidR="002B6D76" w:rsidRDefault="00000000">
            <w:pPr>
              <w:pStyle w:val="ConsPlusNormal0"/>
              <w:jc w:val="right"/>
            </w:pPr>
            <w:r>
              <w:t>37</w:t>
            </w:r>
          </w:p>
        </w:tc>
        <w:tc>
          <w:tcPr>
            <w:tcW w:w="823" w:type="dxa"/>
          </w:tcPr>
          <w:p w14:paraId="1DDE1BA4" w14:textId="77777777" w:rsidR="002B6D76" w:rsidRDefault="00000000">
            <w:pPr>
              <w:pStyle w:val="ConsPlusNormal0"/>
              <w:jc w:val="right"/>
            </w:pPr>
            <w:r>
              <w:t>0,00</w:t>
            </w:r>
          </w:p>
        </w:tc>
        <w:tc>
          <w:tcPr>
            <w:tcW w:w="1814" w:type="dxa"/>
          </w:tcPr>
          <w:p w14:paraId="6CD717ED" w14:textId="77777777" w:rsidR="002B6D76" w:rsidRDefault="00000000">
            <w:pPr>
              <w:pStyle w:val="ConsPlusNormal0"/>
            </w:pPr>
            <w:r>
              <w:t>соответствует</w:t>
            </w:r>
          </w:p>
        </w:tc>
        <w:tc>
          <w:tcPr>
            <w:tcW w:w="1417" w:type="dxa"/>
          </w:tcPr>
          <w:p w14:paraId="12BDC587" w14:textId="77777777" w:rsidR="002B6D76" w:rsidRDefault="00000000">
            <w:pPr>
              <w:pStyle w:val="ConsPlusNormal0"/>
              <w:jc w:val="right"/>
            </w:pPr>
            <w:r>
              <w:t>1,0000</w:t>
            </w:r>
          </w:p>
        </w:tc>
        <w:tc>
          <w:tcPr>
            <w:tcW w:w="1020" w:type="dxa"/>
          </w:tcPr>
          <w:p w14:paraId="154F8B36" w14:textId="77777777" w:rsidR="002B6D76" w:rsidRDefault="00000000">
            <w:pPr>
              <w:pStyle w:val="ConsPlusNormal0"/>
              <w:jc w:val="right"/>
            </w:pPr>
            <w:r>
              <w:t>1,0035</w:t>
            </w:r>
          </w:p>
        </w:tc>
        <w:tc>
          <w:tcPr>
            <w:tcW w:w="1191" w:type="dxa"/>
          </w:tcPr>
          <w:p w14:paraId="279C4ED1" w14:textId="77777777" w:rsidR="002B6D76" w:rsidRDefault="00000000">
            <w:pPr>
              <w:pStyle w:val="ConsPlusNormal0"/>
              <w:jc w:val="right"/>
            </w:pPr>
            <w:r>
              <w:t>1,0035</w:t>
            </w:r>
          </w:p>
        </w:tc>
        <w:tc>
          <w:tcPr>
            <w:tcW w:w="1587" w:type="dxa"/>
          </w:tcPr>
          <w:p w14:paraId="3288643F" w14:textId="77777777" w:rsidR="002B6D76" w:rsidRDefault="00000000">
            <w:pPr>
              <w:pStyle w:val="ConsPlusNormal0"/>
              <w:jc w:val="right"/>
            </w:pPr>
            <w:r>
              <w:t>1542124,57</w:t>
            </w:r>
          </w:p>
        </w:tc>
        <w:tc>
          <w:tcPr>
            <w:tcW w:w="1417" w:type="dxa"/>
          </w:tcPr>
          <w:p w14:paraId="357A80D5" w14:textId="77777777" w:rsidR="002B6D76" w:rsidRDefault="00000000">
            <w:pPr>
              <w:pStyle w:val="ConsPlusNormal0"/>
              <w:jc w:val="right"/>
            </w:pPr>
            <w:r>
              <w:t>128510,38</w:t>
            </w:r>
          </w:p>
        </w:tc>
        <w:tc>
          <w:tcPr>
            <w:tcW w:w="1587" w:type="dxa"/>
          </w:tcPr>
          <w:p w14:paraId="37AD2AD8" w14:textId="77777777" w:rsidR="002B6D76" w:rsidRDefault="00000000">
            <w:pPr>
              <w:pStyle w:val="ConsPlusNormal0"/>
              <w:jc w:val="right"/>
            </w:pPr>
            <w:r>
              <w:t>1542124,57</w:t>
            </w:r>
          </w:p>
        </w:tc>
      </w:tr>
      <w:tr w:rsidR="002B6D76" w14:paraId="5A891BEA" w14:textId="77777777">
        <w:tc>
          <w:tcPr>
            <w:tcW w:w="624" w:type="dxa"/>
          </w:tcPr>
          <w:p w14:paraId="14F0A455" w14:textId="77777777" w:rsidR="002B6D76" w:rsidRDefault="00000000">
            <w:pPr>
              <w:pStyle w:val="ConsPlusNormal0"/>
              <w:jc w:val="center"/>
            </w:pPr>
            <w:r>
              <w:t>235</w:t>
            </w:r>
          </w:p>
        </w:tc>
        <w:tc>
          <w:tcPr>
            <w:tcW w:w="1134" w:type="dxa"/>
          </w:tcPr>
          <w:p w14:paraId="6EDD0E51" w14:textId="77777777" w:rsidR="002B6D76" w:rsidRDefault="00000000">
            <w:pPr>
              <w:pStyle w:val="ConsPlusNormal0"/>
              <w:jc w:val="center"/>
            </w:pPr>
            <w:r>
              <w:t>260027</w:t>
            </w:r>
          </w:p>
        </w:tc>
        <w:tc>
          <w:tcPr>
            <w:tcW w:w="2719" w:type="dxa"/>
          </w:tcPr>
          <w:p w14:paraId="317B3788" w14:textId="77777777" w:rsidR="002B6D76" w:rsidRDefault="00000000">
            <w:pPr>
              <w:pStyle w:val="ConsPlusNormal0"/>
            </w:pPr>
            <w:r>
              <w:t>ГБУЗ СК "Туркменская районная больница"</w:t>
            </w:r>
          </w:p>
        </w:tc>
        <w:tc>
          <w:tcPr>
            <w:tcW w:w="2665" w:type="dxa"/>
          </w:tcPr>
          <w:p w14:paraId="5F0E2ADB" w14:textId="77777777" w:rsidR="002B6D76" w:rsidRDefault="00000000">
            <w:pPr>
              <w:pStyle w:val="ConsPlusNormal0"/>
            </w:pPr>
            <w:r>
              <w:t>ФАП а. Чур</w:t>
            </w:r>
          </w:p>
        </w:tc>
        <w:tc>
          <w:tcPr>
            <w:tcW w:w="1077" w:type="dxa"/>
          </w:tcPr>
          <w:p w14:paraId="3D8EF437" w14:textId="77777777" w:rsidR="002B6D76" w:rsidRDefault="00000000">
            <w:pPr>
              <w:pStyle w:val="ConsPlusNormal0"/>
            </w:pPr>
            <w:r>
              <w:t>от 101 до 800</w:t>
            </w:r>
          </w:p>
        </w:tc>
        <w:tc>
          <w:tcPr>
            <w:tcW w:w="823" w:type="dxa"/>
          </w:tcPr>
          <w:p w14:paraId="303BC7F6" w14:textId="77777777" w:rsidR="002B6D76" w:rsidRDefault="00000000">
            <w:pPr>
              <w:pStyle w:val="ConsPlusNormal0"/>
              <w:jc w:val="right"/>
            </w:pPr>
            <w:r>
              <w:t>109</w:t>
            </w:r>
          </w:p>
        </w:tc>
        <w:tc>
          <w:tcPr>
            <w:tcW w:w="823" w:type="dxa"/>
          </w:tcPr>
          <w:p w14:paraId="0072E404" w14:textId="77777777" w:rsidR="002B6D76" w:rsidRDefault="00000000">
            <w:pPr>
              <w:pStyle w:val="ConsPlusNormal0"/>
              <w:jc w:val="right"/>
            </w:pPr>
            <w:r>
              <w:t>0,00</w:t>
            </w:r>
          </w:p>
        </w:tc>
        <w:tc>
          <w:tcPr>
            <w:tcW w:w="1814" w:type="dxa"/>
          </w:tcPr>
          <w:p w14:paraId="52A2110B" w14:textId="77777777" w:rsidR="002B6D76" w:rsidRDefault="00000000">
            <w:pPr>
              <w:pStyle w:val="ConsPlusNormal0"/>
            </w:pPr>
            <w:r>
              <w:t>соответствует</w:t>
            </w:r>
          </w:p>
        </w:tc>
        <w:tc>
          <w:tcPr>
            <w:tcW w:w="1417" w:type="dxa"/>
          </w:tcPr>
          <w:p w14:paraId="2E74B78D" w14:textId="77777777" w:rsidR="002B6D76" w:rsidRDefault="00000000">
            <w:pPr>
              <w:pStyle w:val="ConsPlusNormal0"/>
              <w:jc w:val="right"/>
            </w:pPr>
            <w:r>
              <w:t>1,0000</w:t>
            </w:r>
          </w:p>
        </w:tc>
        <w:tc>
          <w:tcPr>
            <w:tcW w:w="1020" w:type="dxa"/>
          </w:tcPr>
          <w:p w14:paraId="4EB27862" w14:textId="77777777" w:rsidR="002B6D76" w:rsidRDefault="00000000">
            <w:pPr>
              <w:pStyle w:val="ConsPlusNormal0"/>
              <w:jc w:val="right"/>
            </w:pPr>
            <w:r>
              <w:t>1,0103</w:t>
            </w:r>
          </w:p>
        </w:tc>
        <w:tc>
          <w:tcPr>
            <w:tcW w:w="1191" w:type="dxa"/>
          </w:tcPr>
          <w:p w14:paraId="2FC1317A" w14:textId="77777777" w:rsidR="002B6D76" w:rsidRDefault="00000000">
            <w:pPr>
              <w:pStyle w:val="ConsPlusNormal0"/>
              <w:jc w:val="right"/>
            </w:pPr>
            <w:r>
              <w:t>1,0103</w:t>
            </w:r>
          </w:p>
        </w:tc>
        <w:tc>
          <w:tcPr>
            <w:tcW w:w="1587" w:type="dxa"/>
          </w:tcPr>
          <w:p w14:paraId="2193E20D" w14:textId="77777777" w:rsidR="002B6D76" w:rsidRDefault="00000000">
            <w:pPr>
              <w:pStyle w:val="ConsPlusNormal0"/>
              <w:jc w:val="right"/>
            </w:pPr>
            <w:r>
              <w:t>1552553,07</w:t>
            </w:r>
          </w:p>
        </w:tc>
        <w:tc>
          <w:tcPr>
            <w:tcW w:w="1417" w:type="dxa"/>
          </w:tcPr>
          <w:p w14:paraId="4153C033" w14:textId="77777777" w:rsidR="002B6D76" w:rsidRDefault="00000000">
            <w:pPr>
              <w:pStyle w:val="ConsPlusNormal0"/>
              <w:jc w:val="right"/>
            </w:pPr>
            <w:r>
              <w:t>129379,42</w:t>
            </w:r>
          </w:p>
        </w:tc>
        <w:tc>
          <w:tcPr>
            <w:tcW w:w="1587" w:type="dxa"/>
          </w:tcPr>
          <w:p w14:paraId="45013633" w14:textId="77777777" w:rsidR="002B6D76" w:rsidRDefault="00000000">
            <w:pPr>
              <w:pStyle w:val="ConsPlusNormal0"/>
              <w:jc w:val="right"/>
            </w:pPr>
            <w:r>
              <w:t>1552553,07</w:t>
            </w:r>
          </w:p>
        </w:tc>
      </w:tr>
      <w:tr w:rsidR="002B6D76" w14:paraId="03F86A70" w14:textId="77777777">
        <w:tc>
          <w:tcPr>
            <w:tcW w:w="624" w:type="dxa"/>
          </w:tcPr>
          <w:p w14:paraId="5900D498" w14:textId="77777777" w:rsidR="002B6D76" w:rsidRDefault="00000000">
            <w:pPr>
              <w:pStyle w:val="ConsPlusNormal0"/>
              <w:jc w:val="center"/>
            </w:pPr>
            <w:r>
              <w:t>236</w:t>
            </w:r>
          </w:p>
        </w:tc>
        <w:tc>
          <w:tcPr>
            <w:tcW w:w="1134" w:type="dxa"/>
          </w:tcPr>
          <w:p w14:paraId="0FE8BD56" w14:textId="77777777" w:rsidR="002B6D76" w:rsidRDefault="00000000">
            <w:pPr>
              <w:pStyle w:val="ConsPlusNormal0"/>
              <w:jc w:val="center"/>
            </w:pPr>
            <w:r>
              <w:t>260027</w:t>
            </w:r>
          </w:p>
        </w:tc>
        <w:tc>
          <w:tcPr>
            <w:tcW w:w="2719" w:type="dxa"/>
          </w:tcPr>
          <w:p w14:paraId="6EB45838" w14:textId="77777777" w:rsidR="002B6D76" w:rsidRDefault="00000000">
            <w:pPr>
              <w:pStyle w:val="ConsPlusNormal0"/>
            </w:pPr>
            <w:r>
              <w:t>ГБУЗ СК "Туркменская районная больница"</w:t>
            </w:r>
          </w:p>
        </w:tc>
        <w:tc>
          <w:tcPr>
            <w:tcW w:w="2665" w:type="dxa"/>
          </w:tcPr>
          <w:p w14:paraId="17A93D3B" w14:textId="77777777" w:rsidR="002B6D76" w:rsidRDefault="00000000">
            <w:pPr>
              <w:pStyle w:val="ConsPlusNormal0"/>
            </w:pPr>
            <w:r>
              <w:t>ФАП п. Ясный</w:t>
            </w:r>
          </w:p>
        </w:tc>
        <w:tc>
          <w:tcPr>
            <w:tcW w:w="1077" w:type="dxa"/>
          </w:tcPr>
          <w:p w14:paraId="529EAEAA" w14:textId="77777777" w:rsidR="002B6D76" w:rsidRDefault="00000000">
            <w:pPr>
              <w:pStyle w:val="ConsPlusNormal0"/>
            </w:pPr>
            <w:r>
              <w:t>от 101 до 800</w:t>
            </w:r>
          </w:p>
        </w:tc>
        <w:tc>
          <w:tcPr>
            <w:tcW w:w="823" w:type="dxa"/>
          </w:tcPr>
          <w:p w14:paraId="2C9F8C5F" w14:textId="77777777" w:rsidR="002B6D76" w:rsidRDefault="00000000">
            <w:pPr>
              <w:pStyle w:val="ConsPlusNormal0"/>
              <w:jc w:val="right"/>
            </w:pPr>
            <w:r>
              <w:t>176</w:t>
            </w:r>
          </w:p>
        </w:tc>
        <w:tc>
          <w:tcPr>
            <w:tcW w:w="823" w:type="dxa"/>
          </w:tcPr>
          <w:p w14:paraId="7FD8DF77" w14:textId="77777777" w:rsidR="002B6D76" w:rsidRDefault="00000000">
            <w:pPr>
              <w:pStyle w:val="ConsPlusNormal0"/>
              <w:jc w:val="right"/>
            </w:pPr>
            <w:r>
              <w:t>0,00</w:t>
            </w:r>
          </w:p>
        </w:tc>
        <w:tc>
          <w:tcPr>
            <w:tcW w:w="1814" w:type="dxa"/>
          </w:tcPr>
          <w:p w14:paraId="3E01D8F5" w14:textId="77777777" w:rsidR="002B6D76" w:rsidRDefault="00000000">
            <w:pPr>
              <w:pStyle w:val="ConsPlusNormal0"/>
            </w:pPr>
            <w:r>
              <w:t>соответствует</w:t>
            </w:r>
          </w:p>
        </w:tc>
        <w:tc>
          <w:tcPr>
            <w:tcW w:w="1417" w:type="dxa"/>
          </w:tcPr>
          <w:p w14:paraId="67ED0B3D" w14:textId="77777777" w:rsidR="002B6D76" w:rsidRDefault="00000000">
            <w:pPr>
              <w:pStyle w:val="ConsPlusNormal0"/>
              <w:jc w:val="right"/>
            </w:pPr>
            <w:r>
              <w:t>1,0000</w:t>
            </w:r>
          </w:p>
        </w:tc>
        <w:tc>
          <w:tcPr>
            <w:tcW w:w="1020" w:type="dxa"/>
          </w:tcPr>
          <w:p w14:paraId="0BD51401" w14:textId="77777777" w:rsidR="002B6D76" w:rsidRDefault="00000000">
            <w:pPr>
              <w:pStyle w:val="ConsPlusNormal0"/>
              <w:jc w:val="right"/>
            </w:pPr>
            <w:r>
              <w:t>1,0166</w:t>
            </w:r>
          </w:p>
        </w:tc>
        <w:tc>
          <w:tcPr>
            <w:tcW w:w="1191" w:type="dxa"/>
          </w:tcPr>
          <w:p w14:paraId="086D32F9" w14:textId="77777777" w:rsidR="002B6D76" w:rsidRDefault="00000000">
            <w:pPr>
              <w:pStyle w:val="ConsPlusNormal0"/>
              <w:jc w:val="right"/>
            </w:pPr>
            <w:r>
              <w:t>1,0166</w:t>
            </w:r>
          </w:p>
        </w:tc>
        <w:tc>
          <w:tcPr>
            <w:tcW w:w="1587" w:type="dxa"/>
          </w:tcPr>
          <w:p w14:paraId="60492E4E" w14:textId="77777777" w:rsidR="002B6D76" w:rsidRDefault="00000000">
            <w:pPr>
              <w:pStyle w:val="ConsPlusNormal0"/>
              <w:jc w:val="right"/>
            </w:pPr>
            <w:r>
              <w:t>1562256,22</w:t>
            </w:r>
          </w:p>
        </w:tc>
        <w:tc>
          <w:tcPr>
            <w:tcW w:w="1417" w:type="dxa"/>
          </w:tcPr>
          <w:p w14:paraId="72825AD9" w14:textId="77777777" w:rsidR="002B6D76" w:rsidRDefault="00000000">
            <w:pPr>
              <w:pStyle w:val="ConsPlusNormal0"/>
              <w:jc w:val="right"/>
            </w:pPr>
            <w:r>
              <w:t>130188,02</w:t>
            </w:r>
          </w:p>
        </w:tc>
        <w:tc>
          <w:tcPr>
            <w:tcW w:w="1587" w:type="dxa"/>
          </w:tcPr>
          <w:p w14:paraId="0DE421FC" w14:textId="77777777" w:rsidR="002B6D76" w:rsidRDefault="00000000">
            <w:pPr>
              <w:pStyle w:val="ConsPlusNormal0"/>
              <w:jc w:val="right"/>
            </w:pPr>
            <w:r>
              <w:t>1562256,23</w:t>
            </w:r>
          </w:p>
        </w:tc>
      </w:tr>
      <w:tr w:rsidR="002B6D76" w14:paraId="6276BE0A" w14:textId="77777777">
        <w:tc>
          <w:tcPr>
            <w:tcW w:w="624" w:type="dxa"/>
          </w:tcPr>
          <w:p w14:paraId="6C17EC67" w14:textId="77777777" w:rsidR="002B6D76" w:rsidRDefault="00000000">
            <w:pPr>
              <w:pStyle w:val="ConsPlusNormal0"/>
              <w:jc w:val="center"/>
            </w:pPr>
            <w:r>
              <w:t>237</w:t>
            </w:r>
          </w:p>
        </w:tc>
        <w:tc>
          <w:tcPr>
            <w:tcW w:w="1134" w:type="dxa"/>
          </w:tcPr>
          <w:p w14:paraId="6CD52194" w14:textId="77777777" w:rsidR="002B6D76" w:rsidRDefault="00000000">
            <w:pPr>
              <w:pStyle w:val="ConsPlusNormal0"/>
              <w:jc w:val="center"/>
            </w:pPr>
            <w:r>
              <w:t>260027</w:t>
            </w:r>
          </w:p>
        </w:tc>
        <w:tc>
          <w:tcPr>
            <w:tcW w:w="2719" w:type="dxa"/>
          </w:tcPr>
          <w:p w14:paraId="477615D7" w14:textId="77777777" w:rsidR="002B6D76" w:rsidRDefault="00000000">
            <w:pPr>
              <w:pStyle w:val="ConsPlusNormal0"/>
            </w:pPr>
            <w:r>
              <w:t>ГБУЗ СК "Туркменская районная больница"</w:t>
            </w:r>
          </w:p>
        </w:tc>
        <w:tc>
          <w:tcPr>
            <w:tcW w:w="2665" w:type="dxa"/>
          </w:tcPr>
          <w:p w14:paraId="1830A250" w14:textId="77777777" w:rsidR="002B6D76" w:rsidRDefault="00000000">
            <w:pPr>
              <w:pStyle w:val="ConsPlusNormal0"/>
            </w:pPr>
            <w:r>
              <w:t>ФАП (а. Шарахалсун)</w:t>
            </w:r>
          </w:p>
        </w:tc>
        <w:tc>
          <w:tcPr>
            <w:tcW w:w="1077" w:type="dxa"/>
          </w:tcPr>
          <w:p w14:paraId="1CCF9C4C" w14:textId="77777777" w:rsidR="002B6D76" w:rsidRDefault="00000000">
            <w:pPr>
              <w:pStyle w:val="ConsPlusNormal0"/>
            </w:pPr>
            <w:r>
              <w:t>от 1501 до 2000</w:t>
            </w:r>
          </w:p>
        </w:tc>
        <w:tc>
          <w:tcPr>
            <w:tcW w:w="823" w:type="dxa"/>
          </w:tcPr>
          <w:p w14:paraId="63ABE327" w14:textId="77777777" w:rsidR="002B6D76" w:rsidRDefault="00000000">
            <w:pPr>
              <w:pStyle w:val="ConsPlusNormal0"/>
              <w:jc w:val="right"/>
            </w:pPr>
            <w:r>
              <w:t>276</w:t>
            </w:r>
          </w:p>
        </w:tc>
        <w:tc>
          <w:tcPr>
            <w:tcW w:w="823" w:type="dxa"/>
          </w:tcPr>
          <w:p w14:paraId="54363D50" w14:textId="77777777" w:rsidR="002B6D76" w:rsidRDefault="00000000">
            <w:pPr>
              <w:pStyle w:val="ConsPlusNormal0"/>
              <w:jc w:val="right"/>
            </w:pPr>
            <w:r>
              <w:t>0,00</w:t>
            </w:r>
          </w:p>
        </w:tc>
        <w:tc>
          <w:tcPr>
            <w:tcW w:w="1814" w:type="dxa"/>
          </w:tcPr>
          <w:p w14:paraId="3FDB005A" w14:textId="77777777" w:rsidR="002B6D76" w:rsidRDefault="00000000">
            <w:pPr>
              <w:pStyle w:val="ConsPlusNormal0"/>
            </w:pPr>
            <w:r>
              <w:t>не соответствует</w:t>
            </w:r>
          </w:p>
        </w:tc>
        <w:tc>
          <w:tcPr>
            <w:tcW w:w="1417" w:type="dxa"/>
          </w:tcPr>
          <w:p w14:paraId="4FA951D0" w14:textId="77777777" w:rsidR="002B6D76" w:rsidRDefault="00000000">
            <w:pPr>
              <w:pStyle w:val="ConsPlusNormal0"/>
              <w:jc w:val="right"/>
            </w:pPr>
            <w:r>
              <w:t>0,8000</w:t>
            </w:r>
          </w:p>
        </w:tc>
        <w:tc>
          <w:tcPr>
            <w:tcW w:w="1020" w:type="dxa"/>
          </w:tcPr>
          <w:p w14:paraId="2DB47F97" w14:textId="77777777" w:rsidR="002B6D76" w:rsidRDefault="00000000">
            <w:pPr>
              <w:pStyle w:val="ConsPlusNormal0"/>
              <w:jc w:val="right"/>
            </w:pPr>
            <w:r>
              <w:t>1,0130</w:t>
            </w:r>
          </w:p>
        </w:tc>
        <w:tc>
          <w:tcPr>
            <w:tcW w:w="1191" w:type="dxa"/>
          </w:tcPr>
          <w:p w14:paraId="008F9455" w14:textId="77777777" w:rsidR="002B6D76" w:rsidRDefault="00000000">
            <w:pPr>
              <w:pStyle w:val="ConsPlusNormal0"/>
              <w:jc w:val="right"/>
            </w:pPr>
            <w:r>
              <w:t>0,8104</w:t>
            </w:r>
          </w:p>
        </w:tc>
        <w:tc>
          <w:tcPr>
            <w:tcW w:w="1587" w:type="dxa"/>
          </w:tcPr>
          <w:p w14:paraId="1F3A3781" w14:textId="77777777" w:rsidR="002B6D76" w:rsidRDefault="00000000">
            <w:pPr>
              <w:pStyle w:val="ConsPlusNormal0"/>
              <w:jc w:val="right"/>
            </w:pPr>
            <w:r>
              <w:t>2490883,64</w:t>
            </w:r>
          </w:p>
        </w:tc>
        <w:tc>
          <w:tcPr>
            <w:tcW w:w="1417" w:type="dxa"/>
          </w:tcPr>
          <w:p w14:paraId="1770134D" w14:textId="77777777" w:rsidR="002B6D76" w:rsidRDefault="00000000">
            <w:pPr>
              <w:pStyle w:val="ConsPlusNormal0"/>
              <w:jc w:val="right"/>
            </w:pPr>
            <w:r>
              <w:t>207573,64</w:t>
            </w:r>
          </w:p>
        </w:tc>
        <w:tc>
          <w:tcPr>
            <w:tcW w:w="1587" w:type="dxa"/>
          </w:tcPr>
          <w:p w14:paraId="41A1423C" w14:textId="77777777" w:rsidR="002B6D76" w:rsidRDefault="00000000">
            <w:pPr>
              <w:pStyle w:val="ConsPlusNormal0"/>
              <w:jc w:val="right"/>
            </w:pPr>
            <w:r>
              <w:t>2490883,64</w:t>
            </w:r>
          </w:p>
        </w:tc>
      </w:tr>
      <w:tr w:rsidR="002B6D76" w14:paraId="43DB9AD7" w14:textId="77777777">
        <w:tc>
          <w:tcPr>
            <w:tcW w:w="624" w:type="dxa"/>
          </w:tcPr>
          <w:p w14:paraId="00657DAC" w14:textId="77777777" w:rsidR="002B6D76" w:rsidRDefault="00000000">
            <w:pPr>
              <w:pStyle w:val="ConsPlusNormal0"/>
              <w:jc w:val="center"/>
            </w:pPr>
            <w:r>
              <w:t>238</w:t>
            </w:r>
          </w:p>
        </w:tc>
        <w:tc>
          <w:tcPr>
            <w:tcW w:w="1134" w:type="dxa"/>
          </w:tcPr>
          <w:p w14:paraId="5092E283" w14:textId="77777777" w:rsidR="002B6D76" w:rsidRDefault="00000000">
            <w:pPr>
              <w:pStyle w:val="ConsPlusNormal0"/>
              <w:jc w:val="center"/>
            </w:pPr>
            <w:r>
              <w:t>260028</w:t>
            </w:r>
          </w:p>
        </w:tc>
        <w:tc>
          <w:tcPr>
            <w:tcW w:w="2719" w:type="dxa"/>
          </w:tcPr>
          <w:p w14:paraId="2E0889D1" w14:textId="77777777" w:rsidR="002B6D76" w:rsidRDefault="00000000">
            <w:pPr>
              <w:pStyle w:val="ConsPlusNormal0"/>
            </w:pPr>
            <w:r>
              <w:t>ГБУЗ СК "Шпаковская районная больница"</w:t>
            </w:r>
          </w:p>
        </w:tc>
        <w:tc>
          <w:tcPr>
            <w:tcW w:w="2665" w:type="dxa"/>
          </w:tcPr>
          <w:p w14:paraId="189BF111" w14:textId="77777777" w:rsidR="002B6D76" w:rsidRDefault="00000000">
            <w:pPr>
              <w:pStyle w:val="ConsPlusNormal0"/>
            </w:pPr>
            <w:r>
              <w:t>ФАП х. Кожевников</w:t>
            </w:r>
          </w:p>
        </w:tc>
        <w:tc>
          <w:tcPr>
            <w:tcW w:w="1077" w:type="dxa"/>
          </w:tcPr>
          <w:p w14:paraId="317BE05C" w14:textId="77777777" w:rsidR="002B6D76" w:rsidRDefault="00000000">
            <w:pPr>
              <w:pStyle w:val="ConsPlusNormal0"/>
            </w:pPr>
            <w:r>
              <w:t>от 101 до 800</w:t>
            </w:r>
          </w:p>
        </w:tc>
        <w:tc>
          <w:tcPr>
            <w:tcW w:w="823" w:type="dxa"/>
          </w:tcPr>
          <w:p w14:paraId="785AF253" w14:textId="77777777" w:rsidR="002B6D76" w:rsidRDefault="00000000">
            <w:pPr>
              <w:pStyle w:val="ConsPlusNormal0"/>
              <w:jc w:val="right"/>
            </w:pPr>
            <w:r>
              <w:t>45</w:t>
            </w:r>
          </w:p>
        </w:tc>
        <w:tc>
          <w:tcPr>
            <w:tcW w:w="823" w:type="dxa"/>
          </w:tcPr>
          <w:p w14:paraId="540F503D" w14:textId="77777777" w:rsidR="002B6D76" w:rsidRDefault="00000000">
            <w:pPr>
              <w:pStyle w:val="ConsPlusNormal0"/>
              <w:jc w:val="right"/>
            </w:pPr>
            <w:r>
              <w:t>0,00</w:t>
            </w:r>
          </w:p>
        </w:tc>
        <w:tc>
          <w:tcPr>
            <w:tcW w:w="1814" w:type="dxa"/>
          </w:tcPr>
          <w:p w14:paraId="6A861830" w14:textId="77777777" w:rsidR="002B6D76" w:rsidRDefault="00000000">
            <w:pPr>
              <w:pStyle w:val="ConsPlusNormal0"/>
            </w:pPr>
            <w:r>
              <w:t>не соответствует</w:t>
            </w:r>
          </w:p>
        </w:tc>
        <w:tc>
          <w:tcPr>
            <w:tcW w:w="1417" w:type="dxa"/>
          </w:tcPr>
          <w:p w14:paraId="355AD616" w14:textId="77777777" w:rsidR="002B6D76" w:rsidRDefault="00000000">
            <w:pPr>
              <w:pStyle w:val="ConsPlusNormal0"/>
              <w:jc w:val="right"/>
            </w:pPr>
            <w:r>
              <w:t>0,6667</w:t>
            </w:r>
          </w:p>
        </w:tc>
        <w:tc>
          <w:tcPr>
            <w:tcW w:w="1020" w:type="dxa"/>
          </w:tcPr>
          <w:p w14:paraId="78D3CC00" w14:textId="77777777" w:rsidR="002B6D76" w:rsidRDefault="00000000">
            <w:pPr>
              <w:pStyle w:val="ConsPlusNormal0"/>
              <w:jc w:val="right"/>
            </w:pPr>
            <w:r>
              <w:t>1,0042</w:t>
            </w:r>
          </w:p>
        </w:tc>
        <w:tc>
          <w:tcPr>
            <w:tcW w:w="1191" w:type="dxa"/>
          </w:tcPr>
          <w:p w14:paraId="70461D2C" w14:textId="77777777" w:rsidR="002B6D76" w:rsidRDefault="00000000">
            <w:pPr>
              <w:pStyle w:val="ConsPlusNormal0"/>
              <w:jc w:val="right"/>
            </w:pPr>
            <w:r>
              <w:t>0,6695</w:t>
            </w:r>
          </w:p>
        </w:tc>
        <w:tc>
          <w:tcPr>
            <w:tcW w:w="1587" w:type="dxa"/>
          </w:tcPr>
          <w:p w14:paraId="4CDA26E1" w14:textId="77777777" w:rsidR="002B6D76" w:rsidRDefault="00000000">
            <w:pPr>
              <w:pStyle w:val="ConsPlusNormal0"/>
              <w:jc w:val="right"/>
            </w:pPr>
            <w:r>
              <w:t>1028906,97</w:t>
            </w:r>
          </w:p>
        </w:tc>
        <w:tc>
          <w:tcPr>
            <w:tcW w:w="1417" w:type="dxa"/>
          </w:tcPr>
          <w:p w14:paraId="6812765A" w14:textId="77777777" w:rsidR="002B6D76" w:rsidRDefault="00000000">
            <w:pPr>
              <w:pStyle w:val="ConsPlusNormal0"/>
              <w:jc w:val="right"/>
            </w:pPr>
            <w:r>
              <w:t>85742,25</w:t>
            </w:r>
          </w:p>
        </w:tc>
        <w:tc>
          <w:tcPr>
            <w:tcW w:w="1587" w:type="dxa"/>
          </w:tcPr>
          <w:p w14:paraId="27535B20" w14:textId="77777777" w:rsidR="002B6D76" w:rsidRDefault="00000000">
            <w:pPr>
              <w:pStyle w:val="ConsPlusNormal0"/>
              <w:jc w:val="right"/>
            </w:pPr>
            <w:r>
              <w:t>1028906,97</w:t>
            </w:r>
          </w:p>
        </w:tc>
      </w:tr>
      <w:tr w:rsidR="002B6D76" w14:paraId="1A6026D5" w14:textId="77777777">
        <w:tc>
          <w:tcPr>
            <w:tcW w:w="624" w:type="dxa"/>
          </w:tcPr>
          <w:p w14:paraId="5ACFF721" w14:textId="77777777" w:rsidR="002B6D76" w:rsidRDefault="00000000">
            <w:pPr>
              <w:pStyle w:val="ConsPlusNormal0"/>
              <w:jc w:val="center"/>
            </w:pPr>
            <w:r>
              <w:t>239</w:t>
            </w:r>
          </w:p>
        </w:tc>
        <w:tc>
          <w:tcPr>
            <w:tcW w:w="1134" w:type="dxa"/>
          </w:tcPr>
          <w:p w14:paraId="7748A2B3" w14:textId="77777777" w:rsidR="002B6D76" w:rsidRDefault="00000000">
            <w:pPr>
              <w:pStyle w:val="ConsPlusNormal0"/>
              <w:jc w:val="center"/>
            </w:pPr>
            <w:r>
              <w:t>260028</w:t>
            </w:r>
          </w:p>
        </w:tc>
        <w:tc>
          <w:tcPr>
            <w:tcW w:w="2719" w:type="dxa"/>
          </w:tcPr>
          <w:p w14:paraId="38969494" w14:textId="77777777" w:rsidR="002B6D76" w:rsidRDefault="00000000">
            <w:pPr>
              <w:pStyle w:val="ConsPlusNormal0"/>
            </w:pPr>
            <w:r>
              <w:t>ГБУЗ СК "Шпаковская районная больница"</w:t>
            </w:r>
          </w:p>
        </w:tc>
        <w:tc>
          <w:tcPr>
            <w:tcW w:w="2665" w:type="dxa"/>
          </w:tcPr>
          <w:p w14:paraId="03CECCCF" w14:textId="77777777" w:rsidR="002B6D76" w:rsidRDefault="00000000">
            <w:pPr>
              <w:pStyle w:val="ConsPlusNormal0"/>
            </w:pPr>
            <w:r>
              <w:t>ФАП х. Нижнерусский</w:t>
            </w:r>
          </w:p>
        </w:tc>
        <w:tc>
          <w:tcPr>
            <w:tcW w:w="1077" w:type="dxa"/>
          </w:tcPr>
          <w:p w14:paraId="2F93C8EA" w14:textId="77777777" w:rsidR="002B6D76" w:rsidRDefault="00000000">
            <w:pPr>
              <w:pStyle w:val="ConsPlusNormal0"/>
            </w:pPr>
            <w:r>
              <w:t>от 101 до 800</w:t>
            </w:r>
          </w:p>
        </w:tc>
        <w:tc>
          <w:tcPr>
            <w:tcW w:w="823" w:type="dxa"/>
          </w:tcPr>
          <w:p w14:paraId="538F76D3" w14:textId="77777777" w:rsidR="002B6D76" w:rsidRDefault="00000000">
            <w:pPr>
              <w:pStyle w:val="ConsPlusNormal0"/>
              <w:jc w:val="right"/>
            </w:pPr>
            <w:r>
              <w:t>110</w:t>
            </w:r>
          </w:p>
        </w:tc>
        <w:tc>
          <w:tcPr>
            <w:tcW w:w="823" w:type="dxa"/>
          </w:tcPr>
          <w:p w14:paraId="41CE50DF" w14:textId="77777777" w:rsidR="002B6D76" w:rsidRDefault="00000000">
            <w:pPr>
              <w:pStyle w:val="ConsPlusNormal0"/>
              <w:jc w:val="right"/>
            </w:pPr>
            <w:r>
              <w:t>0,00</w:t>
            </w:r>
          </w:p>
        </w:tc>
        <w:tc>
          <w:tcPr>
            <w:tcW w:w="1814" w:type="dxa"/>
          </w:tcPr>
          <w:p w14:paraId="23015B26" w14:textId="77777777" w:rsidR="002B6D76" w:rsidRDefault="00000000">
            <w:pPr>
              <w:pStyle w:val="ConsPlusNormal0"/>
            </w:pPr>
            <w:r>
              <w:t>не соответствует</w:t>
            </w:r>
          </w:p>
        </w:tc>
        <w:tc>
          <w:tcPr>
            <w:tcW w:w="1417" w:type="dxa"/>
          </w:tcPr>
          <w:p w14:paraId="06127602" w14:textId="77777777" w:rsidR="002B6D76" w:rsidRDefault="00000000">
            <w:pPr>
              <w:pStyle w:val="ConsPlusNormal0"/>
              <w:jc w:val="right"/>
            </w:pPr>
            <w:r>
              <w:t>0,6667</w:t>
            </w:r>
          </w:p>
        </w:tc>
        <w:tc>
          <w:tcPr>
            <w:tcW w:w="1020" w:type="dxa"/>
          </w:tcPr>
          <w:p w14:paraId="0D45DCDB" w14:textId="77777777" w:rsidR="002B6D76" w:rsidRDefault="00000000">
            <w:pPr>
              <w:pStyle w:val="ConsPlusNormal0"/>
              <w:jc w:val="right"/>
            </w:pPr>
            <w:r>
              <w:t>1,0104</w:t>
            </w:r>
          </w:p>
        </w:tc>
        <w:tc>
          <w:tcPr>
            <w:tcW w:w="1191" w:type="dxa"/>
          </w:tcPr>
          <w:p w14:paraId="4C3684E4" w14:textId="77777777" w:rsidR="002B6D76" w:rsidRDefault="00000000">
            <w:pPr>
              <w:pStyle w:val="ConsPlusNormal0"/>
              <w:jc w:val="right"/>
            </w:pPr>
            <w:r>
              <w:t>0,6736</w:t>
            </w:r>
          </w:p>
        </w:tc>
        <w:tc>
          <w:tcPr>
            <w:tcW w:w="1587" w:type="dxa"/>
          </w:tcPr>
          <w:p w14:paraId="6294F5AB" w14:textId="77777777" w:rsidR="002B6D76" w:rsidRDefault="00000000">
            <w:pPr>
              <w:pStyle w:val="ConsPlusNormal0"/>
              <w:jc w:val="right"/>
            </w:pPr>
            <w:r>
              <w:t>1035183,44</w:t>
            </w:r>
          </w:p>
        </w:tc>
        <w:tc>
          <w:tcPr>
            <w:tcW w:w="1417" w:type="dxa"/>
          </w:tcPr>
          <w:p w14:paraId="07A18EF8" w14:textId="77777777" w:rsidR="002B6D76" w:rsidRDefault="00000000">
            <w:pPr>
              <w:pStyle w:val="ConsPlusNormal0"/>
              <w:jc w:val="right"/>
            </w:pPr>
            <w:r>
              <w:t>86265,29</w:t>
            </w:r>
          </w:p>
        </w:tc>
        <w:tc>
          <w:tcPr>
            <w:tcW w:w="1587" w:type="dxa"/>
          </w:tcPr>
          <w:p w14:paraId="5BF67E82" w14:textId="77777777" w:rsidR="002B6D76" w:rsidRDefault="00000000">
            <w:pPr>
              <w:pStyle w:val="ConsPlusNormal0"/>
              <w:jc w:val="right"/>
            </w:pPr>
            <w:r>
              <w:t>1035183,45</w:t>
            </w:r>
          </w:p>
        </w:tc>
      </w:tr>
      <w:tr w:rsidR="002B6D76" w14:paraId="50035080" w14:textId="77777777">
        <w:tc>
          <w:tcPr>
            <w:tcW w:w="624" w:type="dxa"/>
          </w:tcPr>
          <w:p w14:paraId="75BE788A" w14:textId="77777777" w:rsidR="002B6D76" w:rsidRDefault="00000000">
            <w:pPr>
              <w:pStyle w:val="ConsPlusNormal0"/>
              <w:jc w:val="center"/>
            </w:pPr>
            <w:r>
              <w:t>240</w:t>
            </w:r>
          </w:p>
        </w:tc>
        <w:tc>
          <w:tcPr>
            <w:tcW w:w="1134" w:type="dxa"/>
          </w:tcPr>
          <w:p w14:paraId="27234B0F" w14:textId="77777777" w:rsidR="002B6D76" w:rsidRDefault="00000000">
            <w:pPr>
              <w:pStyle w:val="ConsPlusNormal0"/>
              <w:jc w:val="center"/>
            </w:pPr>
            <w:r>
              <w:t>260028</w:t>
            </w:r>
          </w:p>
        </w:tc>
        <w:tc>
          <w:tcPr>
            <w:tcW w:w="2719" w:type="dxa"/>
          </w:tcPr>
          <w:p w14:paraId="10033AEB" w14:textId="77777777" w:rsidR="002B6D76" w:rsidRDefault="00000000">
            <w:pPr>
              <w:pStyle w:val="ConsPlusNormal0"/>
            </w:pPr>
            <w:r>
              <w:t>ГБУЗ СК "Шпаковская районная больница"</w:t>
            </w:r>
          </w:p>
        </w:tc>
        <w:tc>
          <w:tcPr>
            <w:tcW w:w="2665" w:type="dxa"/>
          </w:tcPr>
          <w:p w14:paraId="66F81340" w14:textId="77777777" w:rsidR="002B6D76" w:rsidRDefault="00000000">
            <w:pPr>
              <w:pStyle w:val="ConsPlusNormal0"/>
            </w:pPr>
            <w:r>
              <w:t>ФАП п. Верхнедубовский</w:t>
            </w:r>
          </w:p>
        </w:tc>
        <w:tc>
          <w:tcPr>
            <w:tcW w:w="1077" w:type="dxa"/>
          </w:tcPr>
          <w:p w14:paraId="56075BD6" w14:textId="77777777" w:rsidR="002B6D76" w:rsidRDefault="00000000">
            <w:pPr>
              <w:pStyle w:val="ConsPlusNormal0"/>
            </w:pPr>
            <w:r>
              <w:t>от 101 до 800</w:t>
            </w:r>
          </w:p>
        </w:tc>
        <w:tc>
          <w:tcPr>
            <w:tcW w:w="823" w:type="dxa"/>
          </w:tcPr>
          <w:p w14:paraId="735AF58F" w14:textId="77777777" w:rsidR="002B6D76" w:rsidRDefault="00000000">
            <w:pPr>
              <w:pStyle w:val="ConsPlusNormal0"/>
              <w:jc w:val="right"/>
            </w:pPr>
            <w:r>
              <w:t>85</w:t>
            </w:r>
          </w:p>
        </w:tc>
        <w:tc>
          <w:tcPr>
            <w:tcW w:w="823" w:type="dxa"/>
          </w:tcPr>
          <w:p w14:paraId="038B6078" w14:textId="77777777" w:rsidR="002B6D76" w:rsidRDefault="00000000">
            <w:pPr>
              <w:pStyle w:val="ConsPlusNormal0"/>
              <w:jc w:val="right"/>
            </w:pPr>
            <w:r>
              <w:t>0,00</w:t>
            </w:r>
          </w:p>
        </w:tc>
        <w:tc>
          <w:tcPr>
            <w:tcW w:w="1814" w:type="dxa"/>
          </w:tcPr>
          <w:p w14:paraId="15009644" w14:textId="77777777" w:rsidR="002B6D76" w:rsidRDefault="00000000">
            <w:pPr>
              <w:pStyle w:val="ConsPlusNormal0"/>
            </w:pPr>
            <w:r>
              <w:t>соответствует</w:t>
            </w:r>
          </w:p>
        </w:tc>
        <w:tc>
          <w:tcPr>
            <w:tcW w:w="1417" w:type="dxa"/>
          </w:tcPr>
          <w:p w14:paraId="52916ACB" w14:textId="77777777" w:rsidR="002B6D76" w:rsidRDefault="00000000">
            <w:pPr>
              <w:pStyle w:val="ConsPlusNormal0"/>
              <w:jc w:val="right"/>
            </w:pPr>
            <w:r>
              <w:t>1,0000</w:t>
            </w:r>
          </w:p>
        </w:tc>
        <w:tc>
          <w:tcPr>
            <w:tcW w:w="1020" w:type="dxa"/>
          </w:tcPr>
          <w:p w14:paraId="2FBAE183" w14:textId="77777777" w:rsidR="002B6D76" w:rsidRDefault="00000000">
            <w:pPr>
              <w:pStyle w:val="ConsPlusNormal0"/>
              <w:jc w:val="right"/>
            </w:pPr>
            <w:r>
              <w:t>1,0080</w:t>
            </w:r>
          </w:p>
        </w:tc>
        <w:tc>
          <w:tcPr>
            <w:tcW w:w="1191" w:type="dxa"/>
          </w:tcPr>
          <w:p w14:paraId="2F6A2A6B" w14:textId="77777777" w:rsidR="002B6D76" w:rsidRDefault="00000000">
            <w:pPr>
              <w:pStyle w:val="ConsPlusNormal0"/>
              <w:jc w:val="right"/>
            </w:pPr>
            <w:r>
              <w:t>1,0080</w:t>
            </w:r>
          </w:p>
        </w:tc>
        <w:tc>
          <w:tcPr>
            <w:tcW w:w="1587" w:type="dxa"/>
          </w:tcPr>
          <w:p w14:paraId="16EA1DD2" w14:textId="77777777" w:rsidR="002B6D76" w:rsidRDefault="00000000">
            <w:pPr>
              <w:pStyle w:val="ConsPlusNormal0"/>
              <w:jc w:val="right"/>
            </w:pPr>
            <w:r>
              <w:t>1549076,91</w:t>
            </w:r>
          </w:p>
        </w:tc>
        <w:tc>
          <w:tcPr>
            <w:tcW w:w="1417" w:type="dxa"/>
          </w:tcPr>
          <w:p w14:paraId="2E86B7B0" w14:textId="77777777" w:rsidR="002B6D76" w:rsidRDefault="00000000">
            <w:pPr>
              <w:pStyle w:val="ConsPlusNormal0"/>
              <w:jc w:val="right"/>
            </w:pPr>
            <w:r>
              <w:t>129089,74</w:t>
            </w:r>
          </w:p>
        </w:tc>
        <w:tc>
          <w:tcPr>
            <w:tcW w:w="1587" w:type="dxa"/>
          </w:tcPr>
          <w:p w14:paraId="0141AFD6" w14:textId="77777777" w:rsidR="002B6D76" w:rsidRDefault="00000000">
            <w:pPr>
              <w:pStyle w:val="ConsPlusNormal0"/>
              <w:jc w:val="right"/>
            </w:pPr>
            <w:r>
              <w:t>1549076,90</w:t>
            </w:r>
          </w:p>
        </w:tc>
      </w:tr>
      <w:tr w:rsidR="002B6D76" w14:paraId="3E16FA66" w14:textId="77777777">
        <w:tc>
          <w:tcPr>
            <w:tcW w:w="624" w:type="dxa"/>
          </w:tcPr>
          <w:p w14:paraId="2A341B57" w14:textId="77777777" w:rsidR="002B6D76" w:rsidRDefault="00000000">
            <w:pPr>
              <w:pStyle w:val="ConsPlusNormal0"/>
              <w:jc w:val="center"/>
            </w:pPr>
            <w:r>
              <w:t>241</w:t>
            </w:r>
          </w:p>
        </w:tc>
        <w:tc>
          <w:tcPr>
            <w:tcW w:w="1134" w:type="dxa"/>
          </w:tcPr>
          <w:p w14:paraId="2C099992" w14:textId="77777777" w:rsidR="002B6D76" w:rsidRDefault="00000000">
            <w:pPr>
              <w:pStyle w:val="ConsPlusNormal0"/>
              <w:jc w:val="center"/>
            </w:pPr>
            <w:r>
              <w:t>260028</w:t>
            </w:r>
          </w:p>
        </w:tc>
        <w:tc>
          <w:tcPr>
            <w:tcW w:w="2719" w:type="dxa"/>
          </w:tcPr>
          <w:p w14:paraId="07553C07" w14:textId="77777777" w:rsidR="002B6D76" w:rsidRDefault="00000000">
            <w:pPr>
              <w:pStyle w:val="ConsPlusNormal0"/>
            </w:pPr>
            <w:r>
              <w:t>ГБУЗ СК "Шпаковская районная больница"</w:t>
            </w:r>
          </w:p>
        </w:tc>
        <w:tc>
          <w:tcPr>
            <w:tcW w:w="2665" w:type="dxa"/>
          </w:tcPr>
          <w:p w14:paraId="6BEC7EAE" w14:textId="77777777" w:rsidR="002B6D76" w:rsidRDefault="00000000">
            <w:pPr>
              <w:pStyle w:val="ConsPlusNormal0"/>
            </w:pPr>
            <w:r>
              <w:t>ФАП х. Калиновка</w:t>
            </w:r>
          </w:p>
        </w:tc>
        <w:tc>
          <w:tcPr>
            <w:tcW w:w="1077" w:type="dxa"/>
          </w:tcPr>
          <w:p w14:paraId="6AC4C482" w14:textId="77777777" w:rsidR="002B6D76" w:rsidRDefault="00000000">
            <w:pPr>
              <w:pStyle w:val="ConsPlusNormal0"/>
            </w:pPr>
            <w:r>
              <w:t>от 101 до 800</w:t>
            </w:r>
          </w:p>
        </w:tc>
        <w:tc>
          <w:tcPr>
            <w:tcW w:w="823" w:type="dxa"/>
          </w:tcPr>
          <w:p w14:paraId="19B38D44" w14:textId="77777777" w:rsidR="002B6D76" w:rsidRDefault="00000000">
            <w:pPr>
              <w:pStyle w:val="ConsPlusNormal0"/>
              <w:jc w:val="right"/>
            </w:pPr>
            <w:r>
              <w:t>19</w:t>
            </w:r>
          </w:p>
        </w:tc>
        <w:tc>
          <w:tcPr>
            <w:tcW w:w="823" w:type="dxa"/>
          </w:tcPr>
          <w:p w14:paraId="183F1BAF" w14:textId="77777777" w:rsidR="002B6D76" w:rsidRDefault="00000000">
            <w:pPr>
              <w:pStyle w:val="ConsPlusNormal0"/>
              <w:jc w:val="right"/>
            </w:pPr>
            <w:r>
              <w:t>0,00</w:t>
            </w:r>
          </w:p>
        </w:tc>
        <w:tc>
          <w:tcPr>
            <w:tcW w:w="1814" w:type="dxa"/>
          </w:tcPr>
          <w:p w14:paraId="4815C1F8" w14:textId="77777777" w:rsidR="002B6D76" w:rsidRDefault="00000000">
            <w:pPr>
              <w:pStyle w:val="ConsPlusNormal0"/>
            </w:pPr>
            <w:r>
              <w:t>соответствует</w:t>
            </w:r>
          </w:p>
        </w:tc>
        <w:tc>
          <w:tcPr>
            <w:tcW w:w="1417" w:type="dxa"/>
          </w:tcPr>
          <w:p w14:paraId="05BF262E" w14:textId="77777777" w:rsidR="002B6D76" w:rsidRDefault="00000000">
            <w:pPr>
              <w:pStyle w:val="ConsPlusNormal0"/>
              <w:jc w:val="right"/>
            </w:pPr>
            <w:r>
              <w:t>1,0000</w:t>
            </w:r>
          </w:p>
        </w:tc>
        <w:tc>
          <w:tcPr>
            <w:tcW w:w="1020" w:type="dxa"/>
          </w:tcPr>
          <w:p w14:paraId="11287972" w14:textId="77777777" w:rsidR="002B6D76" w:rsidRDefault="00000000">
            <w:pPr>
              <w:pStyle w:val="ConsPlusNormal0"/>
              <w:jc w:val="right"/>
            </w:pPr>
            <w:r>
              <w:t>1,0018</w:t>
            </w:r>
          </w:p>
        </w:tc>
        <w:tc>
          <w:tcPr>
            <w:tcW w:w="1191" w:type="dxa"/>
          </w:tcPr>
          <w:p w14:paraId="58C7CFDF" w14:textId="77777777" w:rsidR="002B6D76" w:rsidRDefault="00000000">
            <w:pPr>
              <w:pStyle w:val="ConsPlusNormal0"/>
              <w:jc w:val="right"/>
            </w:pPr>
            <w:r>
              <w:t>1,0018</w:t>
            </w:r>
          </w:p>
        </w:tc>
        <w:tc>
          <w:tcPr>
            <w:tcW w:w="1587" w:type="dxa"/>
          </w:tcPr>
          <w:p w14:paraId="047E8677" w14:textId="77777777" w:rsidR="002B6D76" w:rsidRDefault="00000000">
            <w:pPr>
              <w:pStyle w:val="ConsPlusNormal0"/>
              <w:jc w:val="right"/>
            </w:pPr>
            <w:r>
              <w:t>1539518,21</w:t>
            </w:r>
          </w:p>
        </w:tc>
        <w:tc>
          <w:tcPr>
            <w:tcW w:w="1417" w:type="dxa"/>
          </w:tcPr>
          <w:p w14:paraId="04F93EA7" w14:textId="77777777" w:rsidR="002B6D76" w:rsidRDefault="00000000">
            <w:pPr>
              <w:pStyle w:val="ConsPlusNormal0"/>
              <w:jc w:val="right"/>
            </w:pPr>
            <w:r>
              <w:t>128293,18</w:t>
            </w:r>
          </w:p>
        </w:tc>
        <w:tc>
          <w:tcPr>
            <w:tcW w:w="1587" w:type="dxa"/>
          </w:tcPr>
          <w:p w14:paraId="68E541B7" w14:textId="77777777" w:rsidR="002B6D76" w:rsidRDefault="00000000">
            <w:pPr>
              <w:pStyle w:val="ConsPlusNormal0"/>
              <w:jc w:val="right"/>
            </w:pPr>
            <w:r>
              <w:t>1539518,21</w:t>
            </w:r>
          </w:p>
        </w:tc>
      </w:tr>
      <w:tr w:rsidR="002B6D76" w14:paraId="17C5D885" w14:textId="77777777">
        <w:tc>
          <w:tcPr>
            <w:tcW w:w="624" w:type="dxa"/>
          </w:tcPr>
          <w:p w14:paraId="1290EAA2" w14:textId="77777777" w:rsidR="002B6D76" w:rsidRDefault="00000000">
            <w:pPr>
              <w:pStyle w:val="ConsPlusNormal0"/>
              <w:jc w:val="center"/>
            </w:pPr>
            <w:r>
              <w:t>242</w:t>
            </w:r>
          </w:p>
        </w:tc>
        <w:tc>
          <w:tcPr>
            <w:tcW w:w="1134" w:type="dxa"/>
          </w:tcPr>
          <w:p w14:paraId="5C85F894" w14:textId="77777777" w:rsidR="002B6D76" w:rsidRDefault="00000000">
            <w:pPr>
              <w:pStyle w:val="ConsPlusNormal0"/>
              <w:jc w:val="center"/>
            </w:pPr>
            <w:r>
              <w:t>260028</w:t>
            </w:r>
          </w:p>
        </w:tc>
        <w:tc>
          <w:tcPr>
            <w:tcW w:w="2719" w:type="dxa"/>
          </w:tcPr>
          <w:p w14:paraId="1A9E3AA8" w14:textId="77777777" w:rsidR="002B6D76" w:rsidRDefault="00000000">
            <w:pPr>
              <w:pStyle w:val="ConsPlusNormal0"/>
            </w:pPr>
            <w:r>
              <w:t>ГБУЗ СК "Шпаковская районная больница"</w:t>
            </w:r>
          </w:p>
        </w:tc>
        <w:tc>
          <w:tcPr>
            <w:tcW w:w="2665" w:type="dxa"/>
          </w:tcPr>
          <w:p w14:paraId="433D004B" w14:textId="77777777" w:rsidR="002B6D76" w:rsidRDefault="00000000">
            <w:pPr>
              <w:pStyle w:val="ConsPlusNormal0"/>
            </w:pPr>
            <w:r>
              <w:t>ФАП х. Польский</w:t>
            </w:r>
          </w:p>
        </w:tc>
        <w:tc>
          <w:tcPr>
            <w:tcW w:w="1077" w:type="dxa"/>
          </w:tcPr>
          <w:p w14:paraId="16411F1B" w14:textId="77777777" w:rsidR="002B6D76" w:rsidRDefault="00000000">
            <w:pPr>
              <w:pStyle w:val="ConsPlusNormal0"/>
            </w:pPr>
            <w:r>
              <w:t>от 101 до 800</w:t>
            </w:r>
          </w:p>
        </w:tc>
        <w:tc>
          <w:tcPr>
            <w:tcW w:w="823" w:type="dxa"/>
          </w:tcPr>
          <w:p w14:paraId="5B530AD3" w14:textId="77777777" w:rsidR="002B6D76" w:rsidRDefault="00000000">
            <w:pPr>
              <w:pStyle w:val="ConsPlusNormal0"/>
              <w:jc w:val="right"/>
            </w:pPr>
            <w:r>
              <w:t>47</w:t>
            </w:r>
          </w:p>
        </w:tc>
        <w:tc>
          <w:tcPr>
            <w:tcW w:w="823" w:type="dxa"/>
          </w:tcPr>
          <w:p w14:paraId="1BD32D73" w14:textId="77777777" w:rsidR="002B6D76" w:rsidRDefault="00000000">
            <w:pPr>
              <w:pStyle w:val="ConsPlusNormal0"/>
              <w:jc w:val="right"/>
            </w:pPr>
            <w:r>
              <w:t>0,00</w:t>
            </w:r>
          </w:p>
        </w:tc>
        <w:tc>
          <w:tcPr>
            <w:tcW w:w="1814" w:type="dxa"/>
          </w:tcPr>
          <w:p w14:paraId="0F8364BB" w14:textId="77777777" w:rsidR="002B6D76" w:rsidRDefault="00000000">
            <w:pPr>
              <w:pStyle w:val="ConsPlusNormal0"/>
            </w:pPr>
            <w:r>
              <w:t>не соответствует</w:t>
            </w:r>
          </w:p>
        </w:tc>
        <w:tc>
          <w:tcPr>
            <w:tcW w:w="1417" w:type="dxa"/>
          </w:tcPr>
          <w:p w14:paraId="3EBC0624" w14:textId="77777777" w:rsidR="002B6D76" w:rsidRDefault="00000000">
            <w:pPr>
              <w:pStyle w:val="ConsPlusNormal0"/>
              <w:jc w:val="right"/>
            </w:pPr>
            <w:r>
              <w:t>0,6667</w:t>
            </w:r>
          </w:p>
        </w:tc>
        <w:tc>
          <w:tcPr>
            <w:tcW w:w="1020" w:type="dxa"/>
          </w:tcPr>
          <w:p w14:paraId="4E44735C" w14:textId="77777777" w:rsidR="002B6D76" w:rsidRDefault="00000000">
            <w:pPr>
              <w:pStyle w:val="ConsPlusNormal0"/>
              <w:jc w:val="right"/>
            </w:pPr>
            <w:r>
              <w:t>1,0044</w:t>
            </w:r>
          </w:p>
        </w:tc>
        <w:tc>
          <w:tcPr>
            <w:tcW w:w="1191" w:type="dxa"/>
          </w:tcPr>
          <w:p w14:paraId="330A79EC" w14:textId="77777777" w:rsidR="002B6D76" w:rsidRDefault="00000000">
            <w:pPr>
              <w:pStyle w:val="ConsPlusNormal0"/>
              <w:jc w:val="right"/>
            </w:pPr>
            <w:r>
              <w:t>0,6697</w:t>
            </w:r>
          </w:p>
        </w:tc>
        <w:tc>
          <w:tcPr>
            <w:tcW w:w="1587" w:type="dxa"/>
          </w:tcPr>
          <w:p w14:paraId="33F422FC" w14:textId="77777777" w:rsidR="002B6D76" w:rsidRDefault="00000000">
            <w:pPr>
              <w:pStyle w:val="ConsPlusNormal0"/>
              <w:jc w:val="right"/>
            </w:pPr>
            <w:r>
              <w:t>1029100,61</w:t>
            </w:r>
          </w:p>
        </w:tc>
        <w:tc>
          <w:tcPr>
            <w:tcW w:w="1417" w:type="dxa"/>
          </w:tcPr>
          <w:p w14:paraId="37EEE5A1" w14:textId="77777777" w:rsidR="002B6D76" w:rsidRDefault="00000000">
            <w:pPr>
              <w:pStyle w:val="ConsPlusNormal0"/>
              <w:jc w:val="right"/>
            </w:pPr>
            <w:r>
              <w:t>85758,38</w:t>
            </w:r>
          </w:p>
        </w:tc>
        <w:tc>
          <w:tcPr>
            <w:tcW w:w="1587" w:type="dxa"/>
          </w:tcPr>
          <w:p w14:paraId="62EC2149" w14:textId="77777777" w:rsidR="002B6D76" w:rsidRDefault="00000000">
            <w:pPr>
              <w:pStyle w:val="ConsPlusNormal0"/>
              <w:jc w:val="right"/>
            </w:pPr>
            <w:r>
              <w:t>1029100,62</w:t>
            </w:r>
          </w:p>
        </w:tc>
      </w:tr>
      <w:tr w:rsidR="002B6D76" w14:paraId="1A3E274B" w14:textId="77777777">
        <w:tc>
          <w:tcPr>
            <w:tcW w:w="624" w:type="dxa"/>
          </w:tcPr>
          <w:p w14:paraId="1C10287B" w14:textId="77777777" w:rsidR="002B6D76" w:rsidRDefault="00000000">
            <w:pPr>
              <w:pStyle w:val="ConsPlusNormal0"/>
              <w:jc w:val="center"/>
            </w:pPr>
            <w:r>
              <w:t>243</w:t>
            </w:r>
          </w:p>
        </w:tc>
        <w:tc>
          <w:tcPr>
            <w:tcW w:w="1134" w:type="dxa"/>
          </w:tcPr>
          <w:p w14:paraId="32EDB912" w14:textId="77777777" w:rsidR="002B6D76" w:rsidRDefault="00000000">
            <w:pPr>
              <w:pStyle w:val="ConsPlusNormal0"/>
              <w:jc w:val="center"/>
            </w:pPr>
            <w:r>
              <w:t>260028</w:t>
            </w:r>
          </w:p>
        </w:tc>
        <w:tc>
          <w:tcPr>
            <w:tcW w:w="2719" w:type="dxa"/>
          </w:tcPr>
          <w:p w14:paraId="64E1BED4" w14:textId="77777777" w:rsidR="002B6D76" w:rsidRDefault="00000000">
            <w:pPr>
              <w:pStyle w:val="ConsPlusNormal0"/>
            </w:pPr>
            <w:r>
              <w:t>ГБУЗ СК "Шпаковская районная больница"</w:t>
            </w:r>
          </w:p>
        </w:tc>
        <w:tc>
          <w:tcPr>
            <w:tcW w:w="2665" w:type="dxa"/>
          </w:tcPr>
          <w:p w14:paraId="4362BC4F" w14:textId="77777777" w:rsidR="002B6D76" w:rsidRDefault="00000000">
            <w:pPr>
              <w:pStyle w:val="ConsPlusNormal0"/>
            </w:pPr>
            <w:r>
              <w:t>ФАП п. Приозерный</w:t>
            </w:r>
          </w:p>
        </w:tc>
        <w:tc>
          <w:tcPr>
            <w:tcW w:w="1077" w:type="dxa"/>
          </w:tcPr>
          <w:p w14:paraId="3DDEEEC0" w14:textId="77777777" w:rsidR="002B6D76" w:rsidRDefault="00000000">
            <w:pPr>
              <w:pStyle w:val="ConsPlusNormal0"/>
            </w:pPr>
            <w:r>
              <w:t>от 101 до 800</w:t>
            </w:r>
          </w:p>
        </w:tc>
        <w:tc>
          <w:tcPr>
            <w:tcW w:w="823" w:type="dxa"/>
          </w:tcPr>
          <w:p w14:paraId="2C7A239A" w14:textId="77777777" w:rsidR="002B6D76" w:rsidRDefault="00000000">
            <w:pPr>
              <w:pStyle w:val="ConsPlusNormal0"/>
              <w:jc w:val="right"/>
            </w:pPr>
            <w:r>
              <w:t>49</w:t>
            </w:r>
          </w:p>
        </w:tc>
        <w:tc>
          <w:tcPr>
            <w:tcW w:w="823" w:type="dxa"/>
          </w:tcPr>
          <w:p w14:paraId="64B49B57" w14:textId="77777777" w:rsidR="002B6D76" w:rsidRDefault="00000000">
            <w:pPr>
              <w:pStyle w:val="ConsPlusNormal0"/>
              <w:jc w:val="right"/>
            </w:pPr>
            <w:r>
              <w:t>0,00</w:t>
            </w:r>
          </w:p>
        </w:tc>
        <w:tc>
          <w:tcPr>
            <w:tcW w:w="1814" w:type="dxa"/>
          </w:tcPr>
          <w:p w14:paraId="7FB854FC" w14:textId="77777777" w:rsidR="002B6D76" w:rsidRDefault="00000000">
            <w:pPr>
              <w:pStyle w:val="ConsPlusNormal0"/>
            </w:pPr>
            <w:r>
              <w:t>соответствует</w:t>
            </w:r>
          </w:p>
        </w:tc>
        <w:tc>
          <w:tcPr>
            <w:tcW w:w="1417" w:type="dxa"/>
          </w:tcPr>
          <w:p w14:paraId="5DA13577" w14:textId="77777777" w:rsidR="002B6D76" w:rsidRDefault="00000000">
            <w:pPr>
              <w:pStyle w:val="ConsPlusNormal0"/>
              <w:jc w:val="right"/>
            </w:pPr>
            <w:r>
              <w:t>1,0000</w:t>
            </w:r>
          </w:p>
        </w:tc>
        <w:tc>
          <w:tcPr>
            <w:tcW w:w="1020" w:type="dxa"/>
          </w:tcPr>
          <w:p w14:paraId="0C8D020E" w14:textId="77777777" w:rsidR="002B6D76" w:rsidRDefault="00000000">
            <w:pPr>
              <w:pStyle w:val="ConsPlusNormal0"/>
              <w:jc w:val="right"/>
            </w:pPr>
            <w:r>
              <w:t>1,0046</w:t>
            </w:r>
          </w:p>
        </w:tc>
        <w:tc>
          <w:tcPr>
            <w:tcW w:w="1191" w:type="dxa"/>
          </w:tcPr>
          <w:p w14:paraId="1894952D" w14:textId="77777777" w:rsidR="002B6D76" w:rsidRDefault="00000000">
            <w:pPr>
              <w:pStyle w:val="ConsPlusNormal0"/>
              <w:jc w:val="right"/>
            </w:pPr>
            <w:r>
              <w:t>1,0046</w:t>
            </w:r>
          </w:p>
        </w:tc>
        <w:tc>
          <w:tcPr>
            <w:tcW w:w="1587" w:type="dxa"/>
          </w:tcPr>
          <w:p w14:paraId="172B9AC5" w14:textId="77777777" w:rsidR="002B6D76" w:rsidRDefault="00000000">
            <w:pPr>
              <w:pStyle w:val="ConsPlusNormal0"/>
              <w:jc w:val="right"/>
            </w:pPr>
            <w:r>
              <w:t>1543862,66</w:t>
            </w:r>
          </w:p>
        </w:tc>
        <w:tc>
          <w:tcPr>
            <w:tcW w:w="1417" w:type="dxa"/>
          </w:tcPr>
          <w:p w14:paraId="7EDD2C9D" w14:textId="77777777" w:rsidR="002B6D76" w:rsidRDefault="00000000">
            <w:pPr>
              <w:pStyle w:val="ConsPlusNormal0"/>
              <w:jc w:val="right"/>
            </w:pPr>
            <w:r>
              <w:t>128655,22</w:t>
            </w:r>
          </w:p>
        </w:tc>
        <w:tc>
          <w:tcPr>
            <w:tcW w:w="1587" w:type="dxa"/>
          </w:tcPr>
          <w:p w14:paraId="060573F5" w14:textId="77777777" w:rsidR="002B6D76" w:rsidRDefault="00000000">
            <w:pPr>
              <w:pStyle w:val="ConsPlusNormal0"/>
              <w:jc w:val="right"/>
            </w:pPr>
            <w:r>
              <w:t>1543862,66</w:t>
            </w:r>
          </w:p>
        </w:tc>
      </w:tr>
      <w:tr w:rsidR="002B6D76" w14:paraId="7943E081" w14:textId="77777777">
        <w:tc>
          <w:tcPr>
            <w:tcW w:w="624" w:type="dxa"/>
          </w:tcPr>
          <w:p w14:paraId="5D761EF1" w14:textId="77777777" w:rsidR="002B6D76" w:rsidRDefault="00000000">
            <w:pPr>
              <w:pStyle w:val="ConsPlusNormal0"/>
              <w:jc w:val="center"/>
            </w:pPr>
            <w:r>
              <w:t>244</w:t>
            </w:r>
          </w:p>
        </w:tc>
        <w:tc>
          <w:tcPr>
            <w:tcW w:w="1134" w:type="dxa"/>
          </w:tcPr>
          <w:p w14:paraId="178DF452" w14:textId="77777777" w:rsidR="002B6D76" w:rsidRDefault="00000000">
            <w:pPr>
              <w:pStyle w:val="ConsPlusNormal0"/>
              <w:jc w:val="center"/>
            </w:pPr>
            <w:r>
              <w:t>260028</w:t>
            </w:r>
          </w:p>
        </w:tc>
        <w:tc>
          <w:tcPr>
            <w:tcW w:w="2719" w:type="dxa"/>
          </w:tcPr>
          <w:p w14:paraId="3BE2AF6D" w14:textId="77777777" w:rsidR="002B6D76" w:rsidRDefault="00000000">
            <w:pPr>
              <w:pStyle w:val="ConsPlusNormal0"/>
            </w:pPr>
            <w:r>
              <w:t>ГБУЗ СК "Шпаковская районная больница"</w:t>
            </w:r>
          </w:p>
        </w:tc>
        <w:tc>
          <w:tcPr>
            <w:tcW w:w="2665" w:type="dxa"/>
          </w:tcPr>
          <w:p w14:paraId="0270C6F0" w14:textId="77777777" w:rsidR="002B6D76" w:rsidRDefault="00000000">
            <w:pPr>
              <w:pStyle w:val="ConsPlusNormal0"/>
            </w:pPr>
            <w:r>
              <w:t>ФАП п. Садовый</w:t>
            </w:r>
          </w:p>
        </w:tc>
        <w:tc>
          <w:tcPr>
            <w:tcW w:w="1077" w:type="dxa"/>
          </w:tcPr>
          <w:p w14:paraId="3B8C8C9A" w14:textId="77777777" w:rsidR="002B6D76" w:rsidRDefault="00000000">
            <w:pPr>
              <w:pStyle w:val="ConsPlusNormal0"/>
            </w:pPr>
            <w:r>
              <w:t>от 101 до 800</w:t>
            </w:r>
          </w:p>
        </w:tc>
        <w:tc>
          <w:tcPr>
            <w:tcW w:w="823" w:type="dxa"/>
          </w:tcPr>
          <w:p w14:paraId="19FAB842" w14:textId="77777777" w:rsidR="002B6D76" w:rsidRDefault="00000000">
            <w:pPr>
              <w:pStyle w:val="ConsPlusNormal0"/>
              <w:jc w:val="right"/>
            </w:pPr>
            <w:r>
              <w:t>87</w:t>
            </w:r>
          </w:p>
        </w:tc>
        <w:tc>
          <w:tcPr>
            <w:tcW w:w="823" w:type="dxa"/>
          </w:tcPr>
          <w:p w14:paraId="427B6AF5" w14:textId="77777777" w:rsidR="002B6D76" w:rsidRDefault="00000000">
            <w:pPr>
              <w:pStyle w:val="ConsPlusNormal0"/>
              <w:jc w:val="right"/>
            </w:pPr>
            <w:r>
              <w:t>0,00</w:t>
            </w:r>
          </w:p>
        </w:tc>
        <w:tc>
          <w:tcPr>
            <w:tcW w:w="1814" w:type="dxa"/>
          </w:tcPr>
          <w:p w14:paraId="13C30E93" w14:textId="77777777" w:rsidR="002B6D76" w:rsidRDefault="00000000">
            <w:pPr>
              <w:pStyle w:val="ConsPlusNormal0"/>
            </w:pPr>
            <w:r>
              <w:t>не соответствует</w:t>
            </w:r>
          </w:p>
        </w:tc>
        <w:tc>
          <w:tcPr>
            <w:tcW w:w="1417" w:type="dxa"/>
          </w:tcPr>
          <w:p w14:paraId="3D12E183" w14:textId="77777777" w:rsidR="002B6D76" w:rsidRDefault="00000000">
            <w:pPr>
              <w:pStyle w:val="ConsPlusNormal0"/>
              <w:jc w:val="right"/>
            </w:pPr>
            <w:r>
              <w:t>0,6667</w:t>
            </w:r>
          </w:p>
        </w:tc>
        <w:tc>
          <w:tcPr>
            <w:tcW w:w="1020" w:type="dxa"/>
          </w:tcPr>
          <w:p w14:paraId="18623CB4" w14:textId="77777777" w:rsidR="002B6D76" w:rsidRDefault="00000000">
            <w:pPr>
              <w:pStyle w:val="ConsPlusNormal0"/>
              <w:jc w:val="right"/>
            </w:pPr>
            <w:r>
              <w:t>1,0082</w:t>
            </w:r>
          </w:p>
        </w:tc>
        <w:tc>
          <w:tcPr>
            <w:tcW w:w="1191" w:type="dxa"/>
          </w:tcPr>
          <w:p w14:paraId="0BBF7E44" w14:textId="77777777" w:rsidR="002B6D76" w:rsidRDefault="00000000">
            <w:pPr>
              <w:pStyle w:val="ConsPlusNormal0"/>
              <w:jc w:val="right"/>
            </w:pPr>
            <w:r>
              <w:t>0,6722</w:t>
            </w:r>
          </w:p>
        </w:tc>
        <w:tc>
          <w:tcPr>
            <w:tcW w:w="1587" w:type="dxa"/>
          </w:tcPr>
          <w:p w14:paraId="4C5BA502" w14:textId="77777777" w:rsidR="002B6D76" w:rsidRDefault="00000000">
            <w:pPr>
              <w:pStyle w:val="ConsPlusNormal0"/>
              <w:jc w:val="right"/>
            </w:pPr>
            <w:r>
              <w:t>1032962,19</w:t>
            </w:r>
          </w:p>
        </w:tc>
        <w:tc>
          <w:tcPr>
            <w:tcW w:w="1417" w:type="dxa"/>
          </w:tcPr>
          <w:p w14:paraId="72D6214E" w14:textId="77777777" w:rsidR="002B6D76" w:rsidRDefault="00000000">
            <w:pPr>
              <w:pStyle w:val="ConsPlusNormal0"/>
              <w:jc w:val="right"/>
            </w:pPr>
            <w:r>
              <w:t>86080,18</w:t>
            </w:r>
          </w:p>
        </w:tc>
        <w:tc>
          <w:tcPr>
            <w:tcW w:w="1587" w:type="dxa"/>
          </w:tcPr>
          <w:p w14:paraId="1BC8968A" w14:textId="77777777" w:rsidR="002B6D76" w:rsidRDefault="00000000">
            <w:pPr>
              <w:pStyle w:val="ConsPlusNormal0"/>
              <w:jc w:val="right"/>
            </w:pPr>
            <w:r>
              <w:t>1032962,19</w:t>
            </w:r>
          </w:p>
        </w:tc>
      </w:tr>
      <w:tr w:rsidR="002B6D76" w14:paraId="6AC12D68" w14:textId="77777777">
        <w:tc>
          <w:tcPr>
            <w:tcW w:w="624" w:type="dxa"/>
          </w:tcPr>
          <w:p w14:paraId="3C08B3CB" w14:textId="77777777" w:rsidR="002B6D76" w:rsidRDefault="00000000">
            <w:pPr>
              <w:pStyle w:val="ConsPlusNormal0"/>
              <w:jc w:val="center"/>
            </w:pPr>
            <w:r>
              <w:t>245</w:t>
            </w:r>
          </w:p>
        </w:tc>
        <w:tc>
          <w:tcPr>
            <w:tcW w:w="1134" w:type="dxa"/>
          </w:tcPr>
          <w:p w14:paraId="34E64132" w14:textId="77777777" w:rsidR="002B6D76" w:rsidRDefault="00000000">
            <w:pPr>
              <w:pStyle w:val="ConsPlusNormal0"/>
              <w:jc w:val="center"/>
            </w:pPr>
            <w:r>
              <w:t>260028</w:t>
            </w:r>
          </w:p>
        </w:tc>
        <w:tc>
          <w:tcPr>
            <w:tcW w:w="2719" w:type="dxa"/>
          </w:tcPr>
          <w:p w14:paraId="005FFBD3" w14:textId="77777777" w:rsidR="002B6D76" w:rsidRDefault="00000000">
            <w:pPr>
              <w:pStyle w:val="ConsPlusNormal0"/>
            </w:pPr>
            <w:r>
              <w:t>ГБУЗ СК "Шпаковская районная больница"</w:t>
            </w:r>
          </w:p>
        </w:tc>
        <w:tc>
          <w:tcPr>
            <w:tcW w:w="2665" w:type="dxa"/>
          </w:tcPr>
          <w:p w14:paraId="7D4C8D43" w14:textId="77777777" w:rsidR="002B6D76" w:rsidRDefault="00000000">
            <w:pPr>
              <w:pStyle w:val="ConsPlusNormal0"/>
            </w:pPr>
            <w:r>
              <w:t>ФАП х. Липовчанский</w:t>
            </w:r>
          </w:p>
        </w:tc>
        <w:tc>
          <w:tcPr>
            <w:tcW w:w="1077" w:type="dxa"/>
          </w:tcPr>
          <w:p w14:paraId="7CD44BB5" w14:textId="77777777" w:rsidR="002B6D76" w:rsidRDefault="00000000">
            <w:pPr>
              <w:pStyle w:val="ConsPlusNormal0"/>
            </w:pPr>
            <w:r>
              <w:t>от 101 до 800</w:t>
            </w:r>
          </w:p>
        </w:tc>
        <w:tc>
          <w:tcPr>
            <w:tcW w:w="823" w:type="dxa"/>
          </w:tcPr>
          <w:p w14:paraId="77695D74" w14:textId="77777777" w:rsidR="002B6D76" w:rsidRDefault="00000000">
            <w:pPr>
              <w:pStyle w:val="ConsPlusNormal0"/>
              <w:jc w:val="right"/>
            </w:pPr>
            <w:r>
              <w:t>15</w:t>
            </w:r>
          </w:p>
        </w:tc>
        <w:tc>
          <w:tcPr>
            <w:tcW w:w="823" w:type="dxa"/>
          </w:tcPr>
          <w:p w14:paraId="20333157" w14:textId="77777777" w:rsidR="002B6D76" w:rsidRDefault="00000000">
            <w:pPr>
              <w:pStyle w:val="ConsPlusNormal0"/>
              <w:jc w:val="right"/>
            </w:pPr>
            <w:r>
              <w:t>0,00</w:t>
            </w:r>
          </w:p>
        </w:tc>
        <w:tc>
          <w:tcPr>
            <w:tcW w:w="1814" w:type="dxa"/>
          </w:tcPr>
          <w:p w14:paraId="66F8965E" w14:textId="77777777" w:rsidR="002B6D76" w:rsidRDefault="00000000">
            <w:pPr>
              <w:pStyle w:val="ConsPlusNormal0"/>
            </w:pPr>
            <w:r>
              <w:t>не соответствует</w:t>
            </w:r>
          </w:p>
        </w:tc>
        <w:tc>
          <w:tcPr>
            <w:tcW w:w="1417" w:type="dxa"/>
          </w:tcPr>
          <w:p w14:paraId="69AD8417" w14:textId="77777777" w:rsidR="002B6D76" w:rsidRDefault="00000000">
            <w:pPr>
              <w:pStyle w:val="ConsPlusNormal0"/>
              <w:jc w:val="right"/>
            </w:pPr>
            <w:r>
              <w:t>0,6667</w:t>
            </w:r>
          </w:p>
        </w:tc>
        <w:tc>
          <w:tcPr>
            <w:tcW w:w="1020" w:type="dxa"/>
          </w:tcPr>
          <w:p w14:paraId="40B14E6E" w14:textId="77777777" w:rsidR="002B6D76" w:rsidRDefault="00000000">
            <w:pPr>
              <w:pStyle w:val="ConsPlusNormal0"/>
              <w:jc w:val="right"/>
            </w:pPr>
            <w:r>
              <w:t>1,0014</w:t>
            </w:r>
          </w:p>
        </w:tc>
        <w:tc>
          <w:tcPr>
            <w:tcW w:w="1191" w:type="dxa"/>
          </w:tcPr>
          <w:p w14:paraId="6D1AB743" w14:textId="77777777" w:rsidR="002B6D76" w:rsidRDefault="00000000">
            <w:pPr>
              <w:pStyle w:val="ConsPlusNormal0"/>
              <w:jc w:val="right"/>
            </w:pPr>
            <w:r>
              <w:t>0,6676</w:t>
            </w:r>
          </w:p>
        </w:tc>
        <w:tc>
          <w:tcPr>
            <w:tcW w:w="1587" w:type="dxa"/>
          </w:tcPr>
          <w:p w14:paraId="34F5755C" w14:textId="77777777" w:rsidR="002B6D76" w:rsidRDefault="00000000">
            <w:pPr>
              <w:pStyle w:val="ConsPlusNormal0"/>
              <w:jc w:val="right"/>
            </w:pPr>
            <w:r>
              <w:t>1026010,53</w:t>
            </w:r>
          </w:p>
        </w:tc>
        <w:tc>
          <w:tcPr>
            <w:tcW w:w="1417" w:type="dxa"/>
          </w:tcPr>
          <w:p w14:paraId="47A4132D" w14:textId="77777777" w:rsidR="002B6D76" w:rsidRDefault="00000000">
            <w:pPr>
              <w:pStyle w:val="ConsPlusNormal0"/>
              <w:jc w:val="right"/>
            </w:pPr>
            <w:r>
              <w:t>85500,88</w:t>
            </w:r>
          </w:p>
        </w:tc>
        <w:tc>
          <w:tcPr>
            <w:tcW w:w="1587" w:type="dxa"/>
          </w:tcPr>
          <w:p w14:paraId="7C808D7F" w14:textId="77777777" w:rsidR="002B6D76" w:rsidRDefault="00000000">
            <w:pPr>
              <w:pStyle w:val="ConsPlusNormal0"/>
              <w:jc w:val="right"/>
            </w:pPr>
            <w:r>
              <w:t>1026010,53</w:t>
            </w:r>
          </w:p>
        </w:tc>
      </w:tr>
      <w:tr w:rsidR="002B6D76" w14:paraId="1BEE140C" w14:textId="77777777">
        <w:tc>
          <w:tcPr>
            <w:tcW w:w="624" w:type="dxa"/>
          </w:tcPr>
          <w:p w14:paraId="0FF7DAC2" w14:textId="77777777" w:rsidR="002B6D76" w:rsidRDefault="00000000">
            <w:pPr>
              <w:pStyle w:val="ConsPlusNormal0"/>
              <w:jc w:val="center"/>
            </w:pPr>
            <w:r>
              <w:t>246</w:t>
            </w:r>
          </w:p>
        </w:tc>
        <w:tc>
          <w:tcPr>
            <w:tcW w:w="1134" w:type="dxa"/>
          </w:tcPr>
          <w:p w14:paraId="328FEE23" w14:textId="77777777" w:rsidR="002B6D76" w:rsidRDefault="00000000">
            <w:pPr>
              <w:pStyle w:val="ConsPlusNormal0"/>
              <w:jc w:val="center"/>
            </w:pPr>
            <w:r>
              <w:t>260028</w:t>
            </w:r>
          </w:p>
        </w:tc>
        <w:tc>
          <w:tcPr>
            <w:tcW w:w="2719" w:type="dxa"/>
          </w:tcPr>
          <w:p w14:paraId="56AF8E41" w14:textId="77777777" w:rsidR="002B6D76" w:rsidRDefault="00000000">
            <w:pPr>
              <w:pStyle w:val="ConsPlusNormal0"/>
            </w:pPr>
            <w:r>
              <w:t>ГБУЗ СК "Шпаковская районная больница"</w:t>
            </w:r>
          </w:p>
        </w:tc>
        <w:tc>
          <w:tcPr>
            <w:tcW w:w="2665" w:type="dxa"/>
          </w:tcPr>
          <w:p w14:paraId="27F12FC7" w14:textId="77777777" w:rsidR="002B6D76" w:rsidRDefault="00000000">
            <w:pPr>
              <w:pStyle w:val="ConsPlusNormal0"/>
            </w:pPr>
            <w:r>
              <w:t>ФАП с. Пелагиада</w:t>
            </w:r>
          </w:p>
        </w:tc>
        <w:tc>
          <w:tcPr>
            <w:tcW w:w="1077" w:type="dxa"/>
          </w:tcPr>
          <w:p w14:paraId="6AC2A8CD" w14:textId="77777777" w:rsidR="002B6D76" w:rsidRDefault="00000000">
            <w:pPr>
              <w:pStyle w:val="ConsPlusNormal0"/>
            </w:pPr>
            <w:r>
              <w:t>от 1501 до 2000</w:t>
            </w:r>
          </w:p>
        </w:tc>
        <w:tc>
          <w:tcPr>
            <w:tcW w:w="823" w:type="dxa"/>
          </w:tcPr>
          <w:p w14:paraId="48D2B390" w14:textId="77777777" w:rsidR="002B6D76" w:rsidRDefault="00000000">
            <w:pPr>
              <w:pStyle w:val="ConsPlusNormal0"/>
              <w:jc w:val="right"/>
            </w:pPr>
            <w:r>
              <w:t>511</w:t>
            </w:r>
          </w:p>
        </w:tc>
        <w:tc>
          <w:tcPr>
            <w:tcW w:w="823" w:type="dxa"/>
          </w:tcPr>
          <w:p w14:paraId="563F7527" w14:textId="77777777" w:rsidR="002B6D76" w:rsidRDefault="00000000">
            <w:pPr>
              <w:pStyle w:val="ConsPlusNormal0"/>
              <w:jc w:val="right"/>
            </w:pPr>
            <w:r>
              <w:t>0,00</w:t>
            </w:r>
          </w:p>
        </w:tc>
        <w:tc>
          <w:tcPr>
            <w:tcW w:w="1814" w:type="dxa"/>
          </w:tcPr>
          <w:p w14:paraId="5B7E2AD7" w14:textId="77777777" w:rsidR="002B6D76" w:rsidRDefault="00000000">
            <w:pPr>
              <w:pStyle w:val="ConsPlusNormal0"/>
            </w:pPr>
            <w:r>
              <w:t>не соответствует</w:t>
            </w:r>
          </w:p>
        </w:tc>
        <w:tc>
          <w:tcPr>
            <w:tcW w:w="1417" w:type="dxa"/>
          </w:tcPr>
          <w:p w14:paraId="123E537F" w14:textId="77777777" w:rsidR="002B6D76" w:rsidRDefault="00000000">
            <w:pPr>
              <w:pStyle w:val="ConsPlusNormal0"/>
              <w:jc w:val="right"/>
            </w:pPr>
            <w:r>
              <w:t>0,5000</w:t>
            </w:r>
          </w:p>
        </w:tc>
        <w:tc>
          <w:tcPr>
            <w:tcW w:w="1020" w:type="dxa"/>
          </w:tcPr>
          <w:p w14:paraId="7C15FD5C" w14:textId="77777777" w:rsidR="002B6D76" w:rsidRDefault="00000000">
            <w:pPr>
              <w:pStyle w:val="ConsPlusNormal0"/>
              <w:jc w:val="right"/>
            </w:pPr>
            <w:r>
              <w:t>1,0241</w:t>
            </w:r>
          </w:p>
        </w:tc>
        <w:tc>
          <w:tcPr>
            <w:tcW w:w="1191" w:type="dxa"/>
          </w:tcPr>
          <w:p w14:paraId="72A5A489" w14:textId="77777777" w:rsidR="002B6D76" w:rsidRDefault="00000000">
            <w:pPr>
              <w:pStyle w:val="ConsPlusNormal0"/>
              <w:jc w:val="right"/>
            </w:pPr>
            <w:r>
              <w:t>0,5120</w:t>
            </w:r>
          </w:p>
        </w:tc>
        <w:tc>
          <w:tcPr>
            <w:tcW w:w="1587" w:type="dxa"/>
          </w:tcPr>
          <w:p w14:paraId="57A60E2F" w14:textId="77777777" w:rsidR="002B6D76" w:rsidRDefault="00000000">
            <w:pPr>
              <w:pStyle w:val="ConsPlusNormal0"/>
              <w:jc w:val="right"/>
            </w:pPr>
            <w:r>
              <w:t>1573819,45</w:t>
            </w:r>
          </w:p>
        </w:tc>
        <w:tc>
          <w:tcPr>
            <w:tcW w:w="1417" w:type="dxa"/>
          </w:tcPr>
          <w:p w14:paraId="187B0901" w14:textId="77777777" w:rsidR="002B6D76" w:rsidRDefault="00000000">
            <w:pPr>
              <w:pStyle w:val="ConsPlusNormal0"/>
              <w:jc w:val="right"/>
            </w:pPr>
            <w:r>
              <w:t>131151,62</w:t>
            </w:r>
          </w:p>
        </w:tc>
        <w:tc>
          <w:tcPr>
            <w:tcW w:w="1587" w:type="dxa"/>
          </w:tcPr>
          <w:p w14:paraId="43151C5E" w14:textId="77777777" w:rsidR="002B6D76" w:rsidRDefault="00000000">
            <w:pPr>
              <w:pStyle w:val="ConsPlusNormal0"/>
              <w:jc w:val="right"/>
            </w:pPr>
            <w:r>
              <w:t>1573819,45</w:t>
            </w:r>
          </w:p>
        </w:tc>
      </w:tr>
      <w:tr w:rsidR="002B6D76" w14:paraId="50567A0C" w14:textId="77777777">
        <w:tc>
          <w:tcPr>
            <w:tcW w:w="624" w:type="dxa"/>
          </w:tcPr>
          <w:p w14:paraId="1783D84B" w14:textId="77777777" w:rsidR="002B6D76" w:rsidRDefault="00000000">
            <w:pPr>
              <w:pStyle w:val="ConsPlusNormal0"/>
              <w:jc w:val="center"/>
            </w:pPr>
            <w:r>
              <w:t>247</w:t>
            </w:r>
          </w:p>
        </w:tc>
        <w:tc>
          <w:tcPr>
            <w:tcW w:w="1134" w:type="dxa"/>
          </w:tcPr>
          <w:p w14:paraId="380D771C" w14:textId="77777777" w:rsidR="002B6D76" w:rsidRDefault="00000000">
            <w:pPr>
              <w:pStyle w:val="ConsPlusNormal0"/>
              <w:jc w:val="center"/>
            </w:pPr>
            <w:r>
              <w:t>260028</w:t>
            </w:r>
          </w:p>
        </w:tc>
        <w:tc>
          <w:tcPr>
            <w:tcW w:w="2719" w:type="dxa"/>
          </w:tcPr>
          <w:p w14:paraId="779F3A0C" w14:textId="77777777" w:rsidR="002B6D76" w:rsidRDefault="00000000">
            <w:pPr>
              <w:pStyle w:val="ConsPlusNormal0"/>
            </w:pPr>
            <w:r>
              <w:t>ГБУЗ СК "Шпаковская районная больница"</w:t>
            </w:r>
          </w:p>
        </w:tc>
        <w:tc>
          <w:tcPr>
            <w:tcW w:w="2665" w:type="dxa"/>
          </w:tcPr>
          <w:p w14:paraId="3282C623" w14:textId="77777777" w:rsidR="002B6D76" w:rsidRDefault="00000000">
            <w:pPr>
              <w:pStyle w:val="ConsPlusNormal0"/>
            </w:pPr>
            <w:r>
              <w:t>ФАП х. Холодногорский</w:t>
            </w:r>
          </w:p>
        </w:tc>
        <w:tc>
          <w:tcPr>
            <w:tcW w:w="1077" w:type="dxa"/>
          </w:tcPr>
          <w:p w14:paraId="5DF7F638" w14:textId="77777777" w:rsidR="002B6D76" w:rsidRDefault="00000000">
            <w:pPr>
              <w:pStyle w:val="ConsPlusNormal0"/>
            </w:pPr>
            <w:r>
              <w:t>от 101 до 800</w:t>
            </w:r>
          </w:p>
        </w:tc>
        <w:tc>
          <w:tcPr>
            <w:tcW w:w="823" w:type="dxa"/>
          </w:tcPr>
          <w:p w14:paraId="0CADA374" w14:textId="77777777" w:rsidR="002B6D76" w:rsidRDefault="00000000">
            <w:pPr>
              <w:pStyle w:val="ConsPlusNormal0"/>
              <w:jc w:val="right"/>
            </w:pPr>
            <w:r>
              <w:t>70</w:t>
            </w:r>
          </w:p>
        </w:tc>
        <w:tc>
          <w:tcPr>
            <w:tcW w:w="823" w:type="dxa"/>
          </w:tcPr>
          <w:p w14:paraId="7C645C33" w14:textId="77777777" w:rsidR="002B6D76" w:rsidRDefault="00000000">
            <w:pPr>
              <w:pStyle w:val="ConsPlusNormal0"/>
              <w:jc w:val="right"/>
            </w:pPr>
            <w:r>
              <w:t>0,00</w:t>
            </w:r>
          </w:p>
        </w:tc>
        <w:tc>
          <w:tcPr>
            <w:tcW w:w="1814" w:type="dxa"/>
          </w:tcPr>
          <w:p w14:paraId="3132002C" w14:textId="77777777" w:rsidR="002B6D76" w:rsidRDefault="00000000">
            <w:pPr>
              <w:pStyle w:val="ConsPlusNormal0"/>
            </w:pPr>
            <w:r>
              <w:t>не соответствует</w:t>
            </w:r>
          </w:p>
        </w:tc>
        <w:tc>
          <w:tcPr>
            <w:tcW w:w="1417" w:type="dxa"/>
          </w:tcPr>
          <w:p w14:paraId="663D6456" w14:textId="77777777" w:rsidR="002B6D76" w:rsidRDefault="00000000">
            <w:pPr>
              <w:pStyle w:val="ConsPlusNormal0"/>
              <w:jc w:val="right"/>
            </w:pPr>
            <w:r>
              <w:t>0,8333</w:t>
            </w:r>
          </w:p>
        </w:tc>
        <w:tc>
          <w:tcPr>
            <w:tcW w:w="1020" w:type="dxa"/>
          </w:tcPr>
          <w:p w14:paraId="5C3F149A" w14:textId="77777777" w:rsidR="002B6D76" w:rsidRDefault="00000000">
            <w:pPr>
              <w:pStyle w:val="ConsPlusNormal0"/>
              <w:jc w:val="right"/>
            </w:pPr>
            <w:r>
              <w:t>1,0066</w:t>
            </w:r>
          </w:p>
        </w:tc>
        <w:tc>
          <w:tcPr>
            <w:tcW w:w="1191" w:type="dxa"/>
          </w:tcPr>
          <w:p w14:paraId="7B063E38" w14:textId="77777777" w:rsidR="002B6D76" w:rsidRDefault="00000000">
            <w:pPr>
              <w:pStyle w:val="ConsPlusNormal0"/>
              <w:jc w:val="right"/>
            </w:pPr>
            <w:r>
              <w:t>0,8388</w:t>
            </w:r>
          </w:p>
        </w:tc>
        <w:tc>
          <w:tcPr>
            <w:tcW w:w="1587" w:type="dxa"/>
          </w:tcPr>
          <w:p w14:paraId="398DE839" w14:textId="77777777" w:rsidR="002B6D76" w:rsidRDefault="00000000">
            <w:pPr>
              <w:pStyle w:val="ConsPlusNormal0"/>
              <w:jc w:val="right"/>
            </w:pPr>
            <w:r>
              <w:t>1289035,03</w:t>
            </w:r>
          </w:p>
        </w:tc>
        <w:tc>
          <w:tcPr>
            <w:tcW w:w="1417" w:type="dxa"/>
          </w:tcPr>
          <w:p w14:paraId="1412B28B" w14:textId="77777777" w:rsidR="002B6D76" w:rsidRDefault="00000000">
            <w:pPr>
              <w:pStyle w:val="ConsPlusNormal0"/>
              <w:jc w:val="right"/>
            </w:pPr>
            <w:r>
              <w:t>107419,59</w:t>
            </w:r>
          </w:p>
        </w:tc>
        <w:tc>
          <w:tcPr>
            <w:tcW w:w="1587" w:type="dxa"/>
          </w:tcPr>
          <w:p w14:paraId="2C583E30" w14:textId="77777777" w:rsidR="002B6D76" w:rsidRDefault="00000000">
            <w:pPr>
              <w:pStyle w:val="ConsPlusNormal0"/>
              <w:jc w:val="right"/>
            </w:pPr>
            <w:r>
              <w:t>1289035,04</w:t>
            </w:r>
          </w:p>
        </w:tc>
      </w:tr>
      <w:tr w:rsidR="002B6D76" w14:paraId="0B3D867B" w14:textId="77777777">
        <w:tc>
          <w:tcPr>
            <w:tcW w:w="624" w:type="dxa"/>
          </w:tcPr>
          <w:p w14:paraId="20950A8F" w14:textId="77777777" w:rsidR="002B6D76" w:rsidRDefault="00000000">
            <w:pPr>
              <w:pStyle w:val="ConsPlusNormal0"/>
              <w:jc w:val="center"/>
            </w:pPr>
            <w:r>
              <w:t>248</w:t>
            </w:r>
          </w:p>
        </w:tc>
        <w:tc>
          <w:tcPr>
            <w:tcW w:w="1134" w:type="dxa"/>
          </w:tcPr>
          <w:p w14:paraId="10C2CE84" w14:textId="77777777" w:rsidR="002B6D76" w:rsidRDefault="00000000">
            <w:pPr>
              <w:pStyle w:val="ConsPlusNormal0"/>
              <w:jc w:val="center"/>
            </w:pPr>
            <w:r>
              <w:t>260028</w:t>
            </w:r>
          </w:p>
        </w:tc>
        <w:tc>
          <w:tcPr>
            <w:tcW w:w="2719" w:type="dxa"/>
          </w:tcPr>
          <w:p w14:paraId="1C796B22" w14:textId="77777777" w:rsidR="002B6D76" w:rsidRDefault="00000000">
            <w:pPr>
              <w:pStyle w:val="ConsPlusNormal0"/>
            </w:pPr>
            <w:r>
              <w:t>ГБУЗ СК "Шпаковская районная больница"</w:t>
            </w:r>
          </w:p>
        </w:tc>
        <w:tc>
          <w:tcPr>
            <w:tcW w:w="2665" w:type="dxa"/>
          </w:tcPr>
          <w:p w14:paraId="790FAE45" w14:textId="77777777" w:rsidR="002B6D76" w:rsidRDefault="00000000">
            <w:pPr>
              <w:pStyle w:val="ConsPlusNormal0"/>
            </w:pPr>
            <w:r>
              <w:t>ФАП с. Надежда</w:t>
            </w:r>
          </w:p>
        </w:tc>
        <w:tc>
          <w:tcPr>
            <w:tcW w:w="1077" w:type="dxa"/>
          </w:tcPr>
          <w:p w14:paraId="699D92BC" w14:textId="77777777" w:rsidR="002B6D76" w:rsidRDefault="00000000">
            <w:pPr>
              <w:pStyle w:val="ConsPlusNormal0"/>
            </w:pPr>
            <w:r>
              <w:t>от 101 до 800</w:t>
            </w:r>
          </w:p>
        </w:tc>
        <w:tc>
          <w:tcPr>
            <w:tcW w:w="823" w:type="dxa"/>
          </w:tcPr>
          <w:p w14:paraId="5D13384C" w14:textId="77777777" w:rsidR="002B6D76" w:rsidRDefault="00000000">
            <w:pPr>
              <w:pStyle w:val="ConsPlusNormal0"/>
              <w:jc w:val="right"/>
            </w:pPr>
            <w:r>
              <w:t>265</w:t>
            </w:r>
          </w:p>
        </w:tc>
        <w:tc>
          <w:tcPr>
            <w:tcW w:w="823" w:type="dxa"/>
          </w:tcPr>
          <w:p w14:paraId="45639B11" w14:textId="77777777" w:rsidR="002B6D76" w:rsidRDefault="00000000">
            <w:pPr>
              <w:pStyle w:val="ConsPlusNormal0"/>
              <w:jc w:val="right"/>
            </w:pPr>
            <w:r>
              <w:t>0,00</w:t>
            </w:r>
          </w:p>
        </w:tc>
        <w:tc>
          <w:tcPr>
            <w:tcW w:w="1814" w:type="dxa"/>
          </w:tcPr>
          <w:p w14:paraId="1940C4C1" w14:textId="77777777" w:rsidR="002B6D76" w:rsidRDefault="00000000">
            <w:pPr>
              <w:pStyle w:val="ConsPlusNormal0"/>
            </w:pPr>
            <w:r>
              <w:t>не соответствует</w:t>
            </w:r>
          </w:p>
        </w:tc>
        <w:tc>
          <w:tcPr>
            <w:tcW w:w="1417" w:type="dxa"/>
          </w:tcPr>
          <w:p w14:paraId="64C8D0F7" w14:textId="77777777" w:rsidR="002B6D76" w:rsidRDefault="00000000">
            <w:pPr>
              <w:pStyle w:val="ConsPlusNormal0"/>
              <w:jc w:val="right"/>
            </w:pPr>
            <w:r>
              <w:t>0,6667</w:t>
            </w:r>
          </w:p>
        </w:tc>
        <w:tc>
          <w:tcPr>
            <w:tcW w:w="1020" w:type="dxa"/>
          </w:tcPr>
          <w:p w14:paraId="07057E0F" w14:textId="77777777" w:rsidR="002B6D76" w:rsidRDefault="00000000">
            <w:pPr>
              <w:pStyle w:val="ConsPlusNormal0"/>
              <w:jc w:val="right"/>
            </w:pPr>
            <w:r>
              <w:t>1,0250</w:t>
            </w:r>
          </w:p>
        </w:tc>
        <w:tc>
          <w:tcPr>
            <w:tcW w:w="1191" w:type="dxa"/>
          </w:tcPr>
          <w:p w14:paraId="78C1AF42" w14:textId="77777777" w:rsidR="002B6D76" w:rsidRDefault="00000000">
            <w:pPr>
              <w:pStyle w:val="ConsPlusNormal0"/>
              <w:jc w:val="right"/>
            </w:pPr>
            <w:r>
              <w:t>0,6833</w:t>
            </w:r>
          </w:p>
        </w:tc>
        <w:tc>
          <w:tcPr>
            <w:tcW w:w="1587" w:type="dxa"/>
          </w:tcPr>
          <w:p w14:paraId="396D5E74" w14:textId="77777777" w:rsidR="002B6D76" w:rsidRDefault="00000000">
            <w:pPr>
              <w:pStyle w:val="ConsPlusNormal0"/>
              <w:jc w:val="right"/>
            </w:pPr>
            <w:r>
              <w:t>1050149,23</w:t>
            </w:r>
          </w:p>
        </w:tc>
        <w:tc>
          <w:tcPr>
            <w:tcW w:w="1417" w:type="dxa"/>
          </w:tcPr>
          <w:p w14:paraId="33CD5C23" w14:textId="77777777" w:rsidR="002B6D76" w:rsidRDefault="00000000">
            <w:pPr>
              <w:pStyle w:val="ConsPlusNormal0"/>
              <w:jc w:val="right"/>
            </w:pPr>
            <w:r>
              <w:t>87512,44</w:t>
            </w:r>
          </w:p>
        </w:tc>
        <w:tc>
          <w:tcPr>
            <w:tcW w:w="1587" w:type="dxa"/>
          </w:tcPr>
          <w:p w14:paraId="685475F1" w14:textId="77777777" w:rsidR="002B6D76" w:rsidRDefault="00000000">
            <w:pPr>
              <w:pStyle w:val="ConsPlusNormal0"/>
              <w:jc w:val="right"/>
            </w:pPr>
            <w:r>
              <w:t>1050149,24</w:t>
            </w:r>
          </w:p>
        </w:tc>
      </w:tr>
      <w:tr w:rsidR="002B6D76" w14:paraId="1D18F58C" w14:textId="77777777">
        <w:tc>
          <w:tcPr>
            <w:tcW w:w="624" w:type="dxa"/>
          </w:tcPr>
          <w:p w14:paraId="525CCDB0" w14:textId="77777777" w:rsidR="002B6D76" w:rsidRDefault="00000000">
            <w:pPr>
              <w:pStyle w:val="ConsPlusNormal0"/>
              <w:jc w:val="center"/>
            </w:pPr>
            <w:r>
              <w:t>249</w:t>
            </w:r>
          </w:p>
        </w:tc>
        <w:tc>
          <w:tcPr>
            <w:tcW w:w="1134" w:type="dxa"/>
          </w:tcPr>
          <w:p w14:paraId="4D4BAAD5" w14:textId="77777777" w:rsidR="002B6D76" w:rsidRDefault="00000000">
            <w:pPr>
              <w:pStyle w:val="ConsPlusNormal0"/>
              <w:jc w:val="center"/>
            </w:pPr>
            <w:r>
              <w:t>260028</w:t>
            </w:r>
          </w:p>
        </w:tc>
        <w:tc>
          <w:tcPr>
            <w:tcW w:w="2719" w:type="dxa"/>
          </w:tcPr>
          <w:p w14:paraId="6AE59BAC" w14:textId="77777777" w:rsidR="002B6D76" w:rsidRDefault="00000000">
            <w:pPr>
              <w:pStyle w:val="ConsPlusNormal0"/>
            </w:pPr>
            <w:r>
              <w:t>ГБУЗ СК "Шпаковская районная больница"</w:t>
            </w:r>
          </w:p>
        </w:tc>
        <w:tc>
          <w:tcPr>
            <w:tcW w:w="2665" w:type="dxa"/>
          </w:tcPr>
          <w:p w14:paraId="0591FDB7" w14:textId="77777777" w:rsidR="002B6D76" w:rsidRDefault="00000000">
            <w:pPr>
              <w:pStyle w:val="ConsPlusNormal0"/>
            </w:pPr>
            <w:r>
              <w:t>ФАП с. Петропавловка</w:t>
            </w:r>
          </w:p>
        </w:tc>
        <w:tc>
          <w:tcPr>
            <w:tcW w:w="1077" w:type="dxa"/>
          </w:tcPr>
          <w:p w14:paraId="4CBEFC11" w14:textId="77777777" w:rsidR="002B6D76" w:rsidRDefault="00000000">
            <w:pPr>
              <w:pStyle w:val="ConsPlusNormal0"/>
            </w:pPr>
            <w:r>
              <w:t>от 101 до 800</w:t>
            </w:r>
          </w:p>
        </w:tc>
        <w:tc>
          <w:tcPr>
            <w:tcW w:w="823" w:type="dxa"/>
          </w:tcPr>
          <w:p w14:paraId="55D906EB" w14:textId="77777777" w:rsidR="002B6D76" w:rsidRDefault="00000000">
            <w:pPr>
              <w:pStyle w:val="ConsPlusNormal0"/>
              <w:jc w:val="right"/>
            </w:pPr>
            <w:r>
              <w:t>34</w:t>
            </w:r>
          </w:p>
        </w:tc>
        <w:tc>
          <w:tcPr>
            <w:tcW w:w="823" w:type="dxa"/>
          </w:tcPr>
          <w:p w14:paraId="01EB510C" w14:textId="77777777" w:rsidR="002B6D76" w:rsidRDefault="00000000">
            <w:pPr>
              <w:pStyle w:val="ConsPlusNormal0"/>
              <w:jc w:val="right"/>
            </w:pPr>
            <w:r>
              <w:t>0,00</w:t>
            </w:r>
          </w:p>
        </w:tc>
        <w:tc>
          <w:tcPr>
            <w:tcW w:w="1814" w:type="dxa"/>
          </w:tcPr>
          <w:p w14:paraId="3B90ED83" w14:textId="77777777" w:rsidR="002B6D76" w:rsidRDefault="00000000">
            <w:pPr>
              <w:pStyle w:val="ConsPlusNormal0"/>
            </w:pPr>
            <w:r>
              <w:t>не соответствует</w:t>
            </w:r>
          </w:p>
        </w:tc>
        <w:tc>
          <w:tcPr>
            <w:tcW w:w="1417" w:type="dxa"/>
          </w:tcPr>
          <w:p w14:paraId="41F47E41" w14:textId="77777777" w:rsidR="002B6D76" w:rsidRDefault="00000000">
            <w:pPr>
              <w:pStyle w:val="ConsPlusNormal0"/>
              <w:jc w:val="right"/>
            </w:pPr>
            <w:r>
              <w:t>0,1667</w:t>
            </w:r>
          </w:p>
        </w:tc>
        <w:tc>
          <w:tcPr>
            <w:tcW w:w="1020" w:type="dxa"/>
          </w:tcPr>
          <w:p w14:paraId="5B9C4EEA" w14:textId="77777777" w:rsidR="002B6D76" w:rsidRDefault="00000000">
            <w:pPr>
              <w:pStyle w:val="ConsPlusNormal0"/>
              <w:jc w:val="right"/>
            </w:pPr>
            <w:r>
              <w:t>1,0032</w:t>
            </w:r>
          </w:p>
        </w:tc>
        <w:tc>
          <w:tcPr>
            <w:tcW w:w="1191" w:type="dxa"/>
          </w:tcPr>
          <w:p w14:paraId="168C55E8" w14:textId="77777777" w:rsidR="002B6D76" w:rsidRDefault="00000000">
            <w:pPr>
              <w:pStyle w:val="ConsPlusNormal0"/>
              <w:jc w:val="right"/>
            </w:pPr>
            <w:r>
              <w:t>0,1672</w:t>
            </w:r>
          </w:p>
        </w:tc>
        <w:tc>
          <w:tcPr>
            <w:tcW w:w="1587" w:type="dxa"/>
          </w:tcPr>
          <w:p w14:paraId="20C8522A" w14:textId="77777777" w:rsidR="002B6D76" w:rsidRDefault="00000000">
            <w:pPr>
              <w:pStyle w:val="ConsPlusNormal0"/>
              <w:jc w:val="right"/>
            </w:pPr>
            <w:r>
              <w:t>256999,92</w:t>
            </w:r>
          </w:p>
        </w:tc>
        <w:tc>
          <w:tcPr>
            <w:tcW w:w="1417" w:type="dxa"/>
          </w:tcPr>
          <w:p w14:paraId="4004E788" w14:textId="77777777" w:rsidR="002B6D76" w:rsidRDefault="00000000">
            <w:pPr>
              <w:pStyle w:val="ConsPlusNormal0"/>
              <w:jc w:val="right"/>
            </w:pPr>
            <w:r>
              <w:t>21416,66</w:t>
            </w:r>
          </w:p>
        </w:tc>
        <w:tc>
          <w:tcPr>
            <w:tcW w:w="1587" w:type="dxa"/>
          </w:tcPr>
          <w:p w14:paraId="173310D2" w14:textId="77777777" w:rsidR="002B6D76" w:rsidRDefault="00000000">
            <w:pPr>
              <w:pStyle w:val="ConsPlusNormal0"/>
              <w:jc w:val="right"/>
            </w:pPr>
            <w:r>
              <w:t>256999,93</w:t>
            </w:r>
          </w:p>
        </w:tc>
      </w:tr>
      <w:tr w:rsidR="002B6D76" w14:paraId="6A9C9909" w14:textId="77777777">
        <w:tc>
          <w:tcPr>
            <w:tcW w:w="624" w:type="dxa"/>
          </w:tcPr>
          <w:p w14:paraId="6190CA9B" w14:textId="77777777" w:rsidR="002B6D76" w:rsidRDefault="00000000">
            <w:pPr>
              <w:pStyle w:val="ConsPlusNormal0"/>
              <w:jc w:val="center"/>
            </w:pPr>
            <w:r>
              <w:t>250</w:t>
            </w:r>
          </w:p>
        </w:tc>
        <w:tc>
          <w:tcPr>
            <w:tcW w:w="1134" w:type="dxa"/>
          </w:tcPr>
          <w:p w14:paraId="0AB998D8" w14:textId="77777777" w:rsidR="002B6D76" w:rsidRDefault="00000000">
            <w:pPr>
              <w:pStyle w:val="ConsPlusNormal0"/>
              <w:jc w:val="center"/>
            </w:pPr>
            <w:r>
              <w:t>260028</w:t>
            </w:r>
          </w:p>
        </w:tc>
        <w:tc>
          <w:tcPr>
            <w:tcW w:w="2719" w:type="dxa"/>
          </w:tcPr>
          <w:p w14:paraId="0D29459A" w14:textId="77777777" w:rsidR="002B6D76" w:rsidRDefault="00000000">
            <w:pPr>
              <w:pStyle w:val="ConsPlusNormal0"/>
            </w:pPr>
            <w:r>
              <w:t>ГБУЗ СК "Шпаковская районная больница"</w:t>
            </w:r>
          </w:p>
        </w:tc>
        <w:tc>
          <w:tcPr>
            <w:tcW w:w="2665" w:type="dxa"/>
          </w:tcPr>
          <w:p w14:paraId="035FE217" w14:textId="77777777" w:rsidR="002B6D76" w:rsidRDefault="00000000">
            <w:pPr>
              <w:pStyle w:val="ConsPlusNormal0"/>
            </w:pPr>
            <w:r>
              <w:t>ФАП х. Верхнеегорлыкский</w:t>
            </w:r>
          </w:p>
        </w:tc>
        <w:tc>
          <w:tcPr>
            <w:tcW w:w="1077" w:type="dxa"/>
          </w:tcPr>
          <w:p w14:paraId="1071483A" w14:textId="77777777" w:rsidR="002B6D76" w:rsidRDefault="00000000">
            <w:pPr>
              <w:pStyle w:val="ConsPlusNormal0"/>
            </w:pPr>
            <w:r>
              <w:t>от 101 до 800</w:t>
            </w:r>
          </w:p>
        </w:tc>
        <w:tc>
          <w:tcPr>
            <w:tcW w:w="823" w:type="dxa"/>
          </w:tcPr>
          <w:p w14:paraId="64EC9190" w14:textId="77777777" w:rsidR="002B6D76" w:rsidRDefault="00000000">
            <w:pPr>
              <w:pStyle w:val="ConsPlusNormal0"/>
              <w:jc w:val="right"/>
            </w:pPr>
            <w:r>
              <w:t>74</w:t>
            </w:r>
          </w:p>
        </w:tc>
        <w:tc>
          <w:tcPr>
            <w:tcW w:w="823" w:type="dxa"/>
          </w:tcPr>
          <w:p w14:paraId="62993FDD" w14:textId="77777777" w:rsidR="002B6D76" w:rsidRDefault="00000000">
            <w:pPr>
              <w:pStyle w:val="ConsPlusNormal0"/>
              <w:jc w:val="right"/>
            </w:pPr>
            <w:r>
              <w:t>0,00</w:t>
            </w:r>
          </w:p>
        </w:tc>
        <w:tc>
          <w:tcPr>
            <w:tcW w:w="1814" w:type="dxa"/>
          </w:tcPr>
          <w:p w14:paraId="2C33F979" w14:textId="77777777" w:rsidR="002B6D76" w:rsidRDefault="00000000">
            <w:pPr>
              <w:pStyle w:val="ConsPlusNormal0"/>
            </w:pPr>
            <w:r>
              <w:t>не соответствует</w:t>
            </w:r>
          </w:p>
        </w:tc>
        <w:tc>
          <w:tcPr>
            <w:tcW w:w="1417" w:type="dxa"/>
          </w:tcPr>
          <w:p w14:paraId="60F657EB" w14:textId="77777777" w:rsidR="002B6D76" w:rsidRDefault="00000000">
            <w:pPr>
              <w:pStyle w:val="ConsPlusNormal0"/>
              <w:jc w:val="right"/>
            </w:pPr>
            <w:r>
              <w:t>0,6667</w:t>
            </w:r>
          </w:p>
        </w:tc>
        <w:tc>
          <w:tcPr>
            <w:tcW w:w="1020" w:type="dxa"/>
          </w:tcPr>
          <w:p w14:paraId="6597BEB7" w14:textId="77777777" w:rsidR="002B6D76" w:rsidRDefault="00000000">
            <w:pPr>
              <w:pStyle w:val="ConsPlusNormal0"/>
              <w:jc w:val="right"/>
            </w:pPr>
            <w:r>
              <w:t>1,0070</w:t>
            </w:r>
          </w:p>
        </w:tc>
        <w:tc>
          <w:tcPr>
            <w:tcW w:w="1191" w:type="dxa"/>
          </w:tcPr>
          <w:p w14:paraId="097C6559" w14:textId="77777777" w:rsidR="002B6D76" w:rsidRDefault="00000000">
            <w:pPr>
              <w:pStyle w:val="ConsPlusNormal0"/>
              <w:jc w:val="right"/>
            </w:pPr>
            <w:r>
              <w:t>0,6713</w:t>
            </w:r>
          </w:p>
        </w:tc>
        <w:tc>
          <w:tcPr>
            <w:tcW w:w="1587" w:type="dxa"/>
          </w:tcPr>
          <w:p w14:paraId="0448CC45" w14:textId="77777777" w:rsidR="002B6D76" w:rsidRDefault="00000000">
            <w:pPr>
              <w:pStyle w:val="ConsPlusNormal0"/>
              <w:jc w:val="right"/>
            </w:pPr>
            <w:r>
              <w:t>1031707,10</w:t>
            </w:r>
          </w:p>
        </w:tc>
        <w:tc>
          <w:tcPr>
            <w:tcW w:w="1417" w:type="dxa"/>
          </w:tcPr>
          <w:p w14:paraId="77D12ABC" w14:textId="77777777" w:rsidR="002B6D76" w:rsidRDefault="00000000">
            <w:pPr>
              <w:pStyle w:val="ConsPlusNormal0"/>
              <w:jc w:val="right"/>
            </w:pPr>
            <w:r>
              <w:t>85975,59</w:t>
            </w:r>
          </w:p>
        </w:tc>
        <w:tc>
          <w:tcPr>
            <w:tcW w:w="1587" w:type="dxa"/>
          </w:tcPr>
          <w:p w14:paraId="2E616CED" w14:textId="77777777" w:rsidR="002B6D76" w:rsidRDefault="00000000">
            <w:pPr>
              <w:pStyle w:val="ConsPlusNormal0"/>
              <w:jc w:val="right"/>
            </w:pPr>
            <w:r>
              <w:t>1031707,10</w:t>
            </w:r>
          </w:p>
        </w:tc>
      </w:tr>
      <w:tr w:rsidR="002B6D76" w14:paraId="687AF204" w14:textId="77777777">
        <w:tc>
          <w:tcPr>
            <w:tcW w:w="624" w:type="dxa"/>
          </w:tcPr>
          <w:p w14:paraId="14A7DF6A" w14:textId="77777777" w:rsidR="002B6D76" w:rsidRDefault="00000000">
            <w:pPr>
              <w:pStyle w:val="ConsPlusNormal0"/>
              <w:jc w:val="center"/>
            </w:pPr>
            <w:r>
              <w:t>251</w:t>
            </w:r>
          </w:p>
        </w:tc>
        <w:tc>
          <w:tcPr>
            <w:tcW w:w="1134" w:type="dxa"/>
          </w:tcPr>
          <w:p w14:paraId="0732A3A1" w14:textId="77777777" w:rsidR="002B6D76" w:rsidRDefault="00000000">
            <w:pPr>
              <w:pStyle w:val="ConsPlusNormal0"/>
              <w:jc w:val="center"/>
            </w:pPr>
            <w:r>
              <w:t>260028</w:t>
            </w:r>
          </w:p>
        </w:tc>
        <w:tc>
          <w:tcPr>
            <w:tcW w:w="2719" w:type="dxa"/>
          </w:tcPr>
          <w:p w14:paraId="3CBBFADB" w14:textId="77777777" w:rsidR="002B6D76" w:rsidRDefault="00000000">
            <w:pPr>
              <w:pStyle w:val="ConsPlusNormal0"/>
            </w:pPr>
            <w:r>
              <w:t>ГБУЗ СК "Шпаковская районная больница"</w:t>
            </w:r>
          </w:p>
        </w:tc>
        <w:tc>
          <w:tcPr>
            <w:tcW w:w="2665" w:type="dxa"/>
          </w:tcPr>
          <w:p w14:paraId="12937336" w14:textId="77777777" w:rsidR="002B6D76" w:rsidRDefault="00000000">
            <w:pPr>
              <w:pStyle w:val="ConsPlusNormal0"/>
            </w:pPr>
            <w:r>
              <w:t>ФАП п. Новый Бешпагир</w:t>
            </w:r>
          </w:p>
        </w:tc>
        <w:tc>
          <w:tcPr>
            <w:tcW w:w="1077" w:type="dxa"/>
          </w:tcPr>
          <w:p w14:paraId="3DB79551" w14:textId="77777777" w:rsidR="002B6D76" w:rsidRDefault="00000000">
            <w:pPr>
              <w:pStyle w:val="ConsPlusNormal0"/>
            </w:pPr>
            <w:r>
              <w:t>от 101 до 800</w:t>
            </w:r>
          </w:p>
        </w:tc>
        <w:tc>
          <w:tcPr>
            <w:tcW w:w="823" w:type="dxa"/>
          </w:tcPr>
          <w:p w14:paraId="46E80ED4" w14:textId="77777777" w:rsidR="002B6D76" w:rsidRDefault="00000000">
            <w:pPr>
              <w:pStyle w:val="ConsPlusNormal0"/>
              <w:jc w:val="right"/>
            </w:pPr>
            <w:r>
              <w:t>36</w:t>
            </w:r>
          </w:p>
        </w:tc>
        <w:tc>
          <w:tcPr>
            <w:tcW w:w="823" w:type="dxa"/>
          </w:tcPr>
          <w:p w14:paraId="4F8DC304" w14:textId="77777777" w:rsidR="002B6D76" w:rsidRDefault="00000000">
            <w:pPr>
              <w:pStyle w:val="ConsPlusNormal0"/>
              <w:jc w:val="right"/>
            </w:pPr>
            <w:r>
              <w:t>0,00</w:t>
            </w:r>
          </w:p>
        </w:tc>
        <w:tc>
          <w:tcPr>
            <w:tcW w:w="1814" w:type="dxa"/>
          </w:tcPr>
          <w:p w14:paraId="0C7F4ECB" w14:textId="77777777" w:rsidR="002B6D76" w:rsidRDefault="00000000">
            <w:pPr>
              <w:pStyle w:val="ConsPlusNormal0"/>
            </w:pPr>
            <w:r>
              <w:t>не соответствует</w:t>
            </w:r>
          </w:p>
        </w:tc>
        <w:tc>
          <w:tcPr>
            <w:tcW w:w="1417" w:type="dxa"/>
          </w:tcPr>
          <w:p w14:paraId="0AFE6929" w14:textId="77777777" w:rsidR="002B6D76" w:rsidRDefault="00000000">
            <w:pPr>
              <w:pStyle w:val="ConsPlusNormal0"/>
              <w:jc w:val="right"/>
            </w:pPr>
            <w:r>
              <w:t>0,6667</w:t>
            </w:r>
          </w:p>
        </w:tc>
        <w:tc>
          <w:tcPr>
            <w:tcW w:w="1020" w:type="dxa"/>
          </w:tcPr>
          <w:p w14:paraId="5D151233" w14:textId="77777777" w:rsidR="002B6D76" w:rsidRDefault="00000000">
            <w:pPr>
              <w:pStyle w:val="ConsPlusNormal0"/>
              <w:jc w:val="right"/>
            </w:pPr>
            <w:r>
              <w:t>1,0034</w:t>
            </w:r>
          </w:p>
        </w:tc>
        <w:tc>
          <w:tcPr>
            <w:tcW w:w="1191" w:type="dxa"/>
          </w:tcPr>
          <w:p w14:paraId="0C68133C" w14:textId="77777777" w:rsidR="002B6D76" w:rsidRDefault="00000000">
            <w:pPr>
              <w:pStyle w:val="ConsPlusNormal0"/>
              <w:jc w:val="right"/>
            </w:pPr>
            <w:r>
              <w:t>0,6690</w:t>
            </w:r>
          </w:p>
        </w:tc>
        <w:tc>
          <w:tcPr>
            <w:tcW w:w="1587" w:type="dxa"/>
          </w:tcPr>
          <w:p w14:paraId="0FB69D12" w14:textId="77777777" w:rsidR="002B6D76" w:rsidRDefault="00000000">
            <w:pPr>
              <w:pStyle w:val="ConsPlusNormal0"/>
              <w:jc w:val="right"/>
            </w:pPr>
            <w:r>
              <w:t>1028038,14</w:t>
            </w:r>
          </w:p>
        </w:tc>
        <w:tc>
          <w:tcPr>
            <w:tcW w:w="1417" w:type="dxa"/>
          </w:tcPr>
          <w:p w14:paraId="6BB47ED3" w14:textId="77777777" w:rsidR="002B6D76" w:rsidRDefault="00000000">
            <w:pPr>
              <w:pStyle w:val="ConsPlusNormal0"/>
              <w:jc w:val="right"/>
            </w:pPr>
            <w:r>
              <w:t>85669,85</w:t>
            </w:r>
          </w:p>
        </w:tc>
        <w:tc>
          <w:tcPr>
            <w:tcW w:w="1587" w:type="dxa"/>
          </w:tcPr>
          <w:p w14:paraId="067242D7" w14:textId="77777777" w:rsidR="002B6D76" w:rsidRDefault="00000000">
            <w:pPr>
              <w:pStyle w:val="ConsPlusNormal0"/>
              <w:jc w:val="right"/>
            </w:pPr>
            <w:r>
              <w:t>1028038,14</w:t>
            </w:r>
          </w:p>
        </w:tc>
      </w:tr>
      <w:tr w:rsidR="002B6D76" w14:paraId="3A03587F" w14:textId="77777777">
        <w:tc>
          <w:tcPr>
            <w:tcW w:w="624" w:type="dxa"/>
          </w:tcPr>
          <w:p w14:paraId="4FA38155" w14:textId="77777777" w:rsidR="002B6D76" w:rsidRDefault="00000000">
            <w:pPr>
              <w:pStyle w:val="ConsPlusNormal0"/>
              <w:jc w:val="center"/>
            </w:pPr>
            <w:r>
              <w:t>252</w:t>
            </w:r>
          </w:p>
        </w:tc>
        <w:tc>
          <w:tcPr>
            <w:tcW w:w="1134" w:type="dxa"/>
          </w:tcPr>
          <w:p w14:paraId="4EA579B6" w14:textId="77777777" w:rsidR="002B6D76" w:rsidRDefault="00000000">
            <w:pPr>
              <w:pStyle w:val="ConsPlusNormal0"/>
              <w:jc w:val="center"/>
            </w:pPr>
            <w:r>
              <w:t>260028</w:t>
            </w:r>
          </w:p>
        </w:tc>
        <w:tc>
          <w:tcPr>
            <w:tcW w:w="2719" w:type="dxa"/>
          </w:tcPr>
          <w:p w14:paraId="3D3B212C" w14:textId="77777777" w:rsidR="002B6D76" w:rsidRDefault="00000000">
            <w:pPr>
              <w:pStyle w:val="ConsPlusNormal0"/>
            </w:pPr>
            <w:r>
              <w:t>ГБУЗ СК "Шпаковская районная больница"</w:t>
            </w:r>
          </w:p>
        </w:tc>
        <w:tc>
          <w:tcPr>
            <w:tcW w:w="2665" w:type="dxa"/>
          </w:tcPr>
          <w:p w14:paraId="20745799" w14:textId="77777777" w:rsidR="002B6D76" w:rsidRDefault="00000000">
            <w:pPr>
              <w:pStyle w:val="ConsPlusNormal0"/>
            </w:pPr>
            <w:r>
              <w:t>Модульная конструкция фельдшерского пункта п. Ясный</w:t>
            </w:r>
          </w:p>
        </w:tc>
        <w:tc>
          <w:tcPr>
            <w:tcW w:w="1077" w:type="dxa"/>
          </w:tcPr>
          <w:p w14:paraId="2A514E6B" w14:textId="77777777" w:rsidR="002B6D76" w:rsidRDefault="00000000">
            <w:pPr>
              <w:pStyle w:val="ConsPlusNormal0"/>
            </w:pPr>
            <w:r>
              <w:t>от 101 до 800</w:t>
            </w:r>
          </w:p>
        </w:tc>
        <w:tc>
          <w:tcPr>
            <w:tcW w:w="823" w:type="dxa"/>
          </w:tcPr>
          <w:p w14:paraId="0C3A1D71" w14:textId="77777777" w:rsidR="002B6D76" w:rsidRDefault="00000000">
            <w:pPr>
              <w:pStyle w:val="ConsPlusNormal0"/>
              <w:jc w:val="right"/>
            </w:pPr>
            <w:r>
              <w:t>119</w:t>
            </w:r>
          </w:p>
        </w:tc>
        <w:tc>
          <w:tcPr>
            <w:tcW w:w="823" w:type="dxa"/>
          </w:tcPr>
          <w:p w14:paraId="2C881EDD" w14:textId="77777777" w:rsidR="002B6D76" w:rsidRDefault="00000000">
            <w:pPr>
              <w:pStyle w:val="ConsPlusNormal0"/>
              <w:jc w:val="right"/>
            </w:pPr>
            <w:r>
              <w:t>0,00</w:t>
            </w:r>
          </w:p>
        </w:tc>
        <w:tc>
          <w:tcPr>
            <w:tcW w:w="1814" w:type="dxa"/>
          </w:tcPr>
          <w:p w14:paraId="7D14E191" w14:textId="77777777" w:rsidR="002B6D76" w:rsidRDefault="00000000">
            <w:pPr>
              <w:pStyle w:val="ConsPlusNormal0"/>
            </w:pPr>
            <w:r>
              <w:t>не соответствует</w:t>
            </w:r>
          </w:p>
        </w:tc>
        <w:tc>
          <w:tcPr>
            <w:tcW w:w="1417" w:type="dxa"/>
          </w:tcPr>
          <w:p w14:paraId="251E7D5A" w14:textId="77777777" w:rsidR="002B6D76" w:rsidRDefault="00000000">
            <w:pPr>
              <w:pStyle w:val="ConsPlusNormal0"/>
              <w:jc w:val="right"/>
            </w:pPr>
            <w:r>
              <w:t>0,6667</w:t>
            </w:r>
          </w:p>
        </w:tc>
        <w:tc>
          <w:tcPr>
            <w:tcW w:w="1020" w:type="dxa"/>
          </w:tcPr>
          <w:p w14:paraId="1DBB9AF9" w14:textId="77777777" w:rsidR="002B6D76" w:rsidRDefault="00000000">
            <w:pPr>
              <w:pStyle w:val="ConsPlusNormal0"/>
              <w:jc w:val="right"/>
            </w:pPr>
            <w:r>
              <w:t>1,0112</w:t>
            </w:r>
          </w:p>
        </w:tc>
        <w:tc>
          <w:tcPr>
            <w:tcW w:w="1191" w:type="dxa"/>
          </w:tcPr>
          <w:p w14:paraId="4134FB8D" w14:textId="77777777" w:rsidR="002B6D76" w:rsidRDefault="00000000">
            <w:pPr>
              <w:pStyle w:val="ConsPlusNormal0"/>
              <w:jc w:val="right"/>
            </w:pPr>
            <w:r>
              <w:t>0,6742</w:t>
            </w:r>
          </w:p>
        </w:tc>
        <w:tc>
          <w:tcPr>
            <w:tcW w:w="1587" w:type="dxa"/>
          </w:tcPr>
          <w:p w14:paraId="28A339CC" w14:textId="77777777" w:rsidR="002B6D76" w:rsidRDefault="00000000">
            <w:pPr>
              <w:pStyle w:val="ConsPlusNormal0"/>
              <w:jc w:val="right"/>
            </w:pPr>
            <w:r>
              <w:t>1036052,27</w:t>
            </w:r>
          </w:p>
        </w:tc>
        <w:tc>
          <w:tcPr>
            <w:tcW w:w="1417" w:type="dxa"/>
          </w:tcPr>
          <w:p w14:paraId="18ED1E54" w14:textId="77777777" w:rsidR="002B6D76" w:rsidRDefault="00000000">
            <w:pPr>
              <w:pStyle w:val="ConsPlusNormal0"/>
              <w:jc w:val="right"/>
            </w:pPr>
            <w:r>
              <w:t>86337,69</w:t>
            </w:r>
          </w:p>
        </w:tc>
        <w:tc>
          <w:tcPr>
            <w:tcW w:w="1587" w:type="dxa"/>
          </w:tcPr>
          <w:p w14:paraId="5BB14079" w14:textId="77777777" w:rsidR="002B6D76" w:rsidRDefault="00000000">
            <w:pPr>
              <w:pStyle w:val="ConsPlusNormal0"/>
              <w:jc w:val="right"/>
            </w:pPr>
            <w:r>
              <w:t>1036052,27</w:t>
            </w:r>
          </w:p>
        </w:tc>
      </w:tr>
      <w:tr w:rsidR="002B6D76" w14:paraId="20A22033" w14:textId="77777777">
        <w:tc>
          <w:tcPr>
            <w:tcW w:w="624" w:type="dxa"/>
          </w:tcPr>
          <w:p w14:paraId="2D66C140" w14:textId="77777777" w:rsidR="002B6D76" w:rsidRDefault="00000000">
            <w:pPr>
              <w:pStyle w:val="ConsPlusNormal0"/>
              <w:jc w:val="center"/>
            </w:pPr>
            <w:r>
              <w:t>253</w:t>
            </w:r>
          </w:p>
        </w:tc>
        <w:tc>
          <w:tcPr>
            <w:tcW w:w="1134" w:type="dxa"/>
          </w:tcPr>
          <w:p w14:paraId="5A10882B" w14:textId="77777777" w:rsidR="002B6D76" w:rsidRDefault="00000000">
            <w:pPr>
              <w:pStyle w:val="ConsPlusNormal0"/>
              <w:jc w:val="center"/>
            </w:pPr>
            <w:r>
              <w:t>260028</w:t>
            </w:r>
          </w:p>
        </w:tc>
        <w:tc>
          <w:tcPr>
            <w:tcW w:w="2719" w:type="dxa"/>
          </w:tcPr>
          <w:p w14:paraId="4744C43E" w14:textId="77777777" w:rsidR="002B6D76" w:rsidRDefault="00000000">
            <w:pPr>
              <w:pStyle w:val="ConsPlusNormal0"/>
            </w:pPr>
            <w:r>
              <w:t>ГБУЗ СК "Шпаковская районная больница"</w:t>
            </w:r>
          </w:p>
        </w:tc>
        <w:tc>
          <w:tcPr>
            <w:tcW w:w="2665" w:type="dxa"/>
          </w:tcPr>
          <w:p w14:paraId="34296A92" w14:textId="77777777" w:rsidR="002B6D76" w:rsidRDefault="00000000">
            <w:pPr>
              <w:pStyle w:val="ConsPlusNormal0"/>
            </w:pPr>
            <w:r>
              <w:t>ФАП х. Ташла</w:t>
            </w:r>
          </w:p>
        </w:tc>
        <w:tc>
          <w:tcPr>
            <w:tcW w:w="1077" w:type="dxa"/>
          </w:tcPr>
          <w:p w14:paraId="33EA3A08" w14:textId="77777777" w:rsidR="002B6D76" w:rsidRDefault="00000000">
            <w:pPr>
              <w:pStyle w:val="ConsPlusNormal0"/>
            </w:pPr>
            <w:r>
              <w:t>от 101 до 800</w:t>
            </w:r>
          </w:p>
        </w:tc>
        <w:tc>
          <w:tcPr>
            <w:tcW w:w="823" w:type="dxa"/>
          </w:tcPr>
          <w:p w14:paraId="3BC11A53" w14:textId="77777777" w:rsidR="002B6D76" w:rsidRDefault="00000000">
            <w:pPr>
              <w:pStyle w:val="ConsPlusNormal0"/>
              <w:jc w:val="right"/>
            </w:pPr>
            <w:r>
              <w:t>52</w:t>
            </w:r>
          </w:p>
        </w:tc>
        <w:tc>
          <w:tcPr>
            <w:tcW w:w="823" w:type="dxa"/>
          </w:tcPr>
          <w:p w14:paraId="7A1BBEB0" w14:textId="77777777" w:rsidR="002B6D76" w:rsidRDefault="00000000">
            <w:pPr>
              <w:pStyle w:val="ConsPlusNormal0"/>
              <w:jc w:val="right"/>
            </w:pPr>
            <w:r>
              <w:t>0,00</w:t>
            </w:r>
          </w:p>
        </w:tc>
        <w:tc>
          <w:tcPr>
            <w:tcW w:w="1814" w:type="dxa"/>
          </w:tcPr>
          <w:p w14:paraId="156F4C4B" w14:textId="77777777" w:rsidR="002B6D76" w:rsidRDefault="00000000">
            <w:pPr>
              <w:pStyle w:val="ConsPlusNormal0"/>
            </w:pPr>
            <w:r>
              <w:t>не соответствует</w:t>
            </w:r>
          </w:p>
        </w:tc>
        <w:tc>
          <w:tcPr>
            <w:tcW w:w="1417" w:type="dxa"/>
          </w:tcPr>
          <w:p w14:paraId="69CE9184" w14:textId="77777777" w:rsidR="002B6D76" w:rsidRDefault="00000000">
            <w:pPr>
              <w:pStyle w:val="ConsPlusNormal0"/>
              <w:jc w:val="right"/>
            </w:pPr>
            <w:r>
              <w:t>0,6667</w:t>
            </w:r>
          </w:p>
        </w:tc>
        <w:tc>
          <w:tcPr>
            <w:tcW w:w="1020" w:type="dxa"/>
          </w:tcPr>
          <w:p w14:paraId="34B15E9A" w14:textId="77777777" w:rsidR="002B6D76" w:rsidRDefault="00000000">
            <w:pPr>
              <w:pStyle w:val="ConsPlusNormal0"/>
              <w:jc w:val="right"/>
            </w:pPr>
            <w:r>
              <w:t>1,0049</w:t>
            </w:r>
          </w:p>
        </w:tc>
        <w:tc>
          <w:tcPr>
            <w:tcW w:w="1191" w:type="dxa"/>
          </w:tcPr>
          <w:p w14:paraId="13871822" w14:textId="77777777" w:rsidR="002B6D76" w:rsidRDefault="00000000">
            <w:pPr>
              <w:pStyle w:val="ConsPlusNormal0"/>
              <w:jc w:val="right"/>
            </w:pPr>
            <w:r>
              <w:t>0,6700</w:t>
            </w:r>
          </w:p>
        </w:tc>
        <w:tc>
          <w:tcPr>
            <w:tcW w:w="1587" w:type="dxa"/>
          </w:tcPr>
          <w:p w14:paraId="40B59031" w14:textId="77777777" w:rsidR="002B6D76" w:rsidRDefault="00000000">
            <w:pPr>
              <w:pStyle w:val="ConsPlusNormal0"/>
              <w:jc w:val="right"/>
            </w:pPr>
            <w:r>
              <w:t>1029583,18</w:t>
            </w:r>
          </w:p>
        </w:tc>
        <w:tc>
          <w:tcPr>
            <w:tcW w:w="1417" w:type="dxa"/>
          </w:tcPr>
          <w:p w14:paraId="1069785A" w14:textId="77777777" w:rsidR="002B6D76" w:rsidRDefault="00000000">
            <w:pPr>
              <w:pStyle w:val="ConsPlusNormal0"/>
              <w:jc w:val="right"/>
            </w:pPr>
            <w:r>
              <w:t>85798,60</w:t>
            </w:r>
          </w:p>
        </w:tc>
        <w:tc>
          <w:tcPr>
            <w:tcW w:w="1587" w:type="dxa"/>
          </w:tcPr>
          <w:p w14:paraId="393AD24A" w14:textId="77777777" w:rsidR="002B6D76" w:rsidRDefault="00000000">
            <w:pPr>
              <w:pStyle w:val="ConsPlusNormal0"/>
              <w:jc w:val="right"/>
            </w:pPr>
            <w:r>
              <w:t>1029583,18</w:t>
            </w:r>
          </w:p>
        </w:tc>
      </w:tr>
      <w:tr w:rsidR="002B6D76" w14:paraId="70C85410" w14:textId="77777777">
        <w:tc>
          <w:tcPr>
            <w:tcW w:w="624" w:type="dxa"/>
          </w:tcPr>
          <w:p w14:paraId="06BA0AAA" w14:textId="77777777" w:rsidR="002B6D76" w:rsidRDefault="00000000">
            <w:pPr>
              <w:pStyle w:val="ConsPlusNormal0"/>
              <w:jc w:val="center"/>
            </w:pPr>
            <w:r>
              <w:t>254</w:t>
            </w:r>
          </w:p>
        </w:tc>
        <w:tc>
          <w:tcPr>
            <w:tcW w:w="1134" w:type="dxa"/>
          </w:tcPr>
          <w:p w14:paraId="2A37CFD6" w14:textId="77777777" w:rsidR="002B6D76" w:rsidRDefault="00000000">
            <w:pPr>
              <w:pStyle w:val="ConsPlusNormal0"/>
              <w:jc w:val="center"/>
            </w:pPr>
            <w:r>
              <w:t>260028</w:t>
            </w:r>
          </w:p>
        </w:tc>
        <w:tc>
          <w:tcPr>
            <w:tcW w:w="2719" w:type="dxa"/>
          </w:tcPr>
          <w:p w14:paraId="3A2D016F" w14:textId="77777777" w:rsidR="002B6D76" w:rsidRDefault="00000000">
            <w:pPr>
              <w:pStyle w:val="ConsPlusNormal0"/>
            </w:pPr>
            <w:r>
              <w:t>ГБУЗ СК "Шпаковская районная больница"</w:t>
            </w:r>
          </w:p>
        </w:tc>
        <w:tc>
          <w:tcPr>
            <w:tcW w:w="2665" w:type="dxa"/>
          </w:tcPr>
          <w:p w14:paraId="6B9CDE1B" w14:textId="77777777" w:rsidR="002B6D76" w:rsidRDefault="00000000">
            <w:pPr>
              <w:pStyle w:val="ConsPlusNormal0"/>
            </w:pPr>
            <w:r>
              <w:t>ФАП х. Темнореченский</w:t>
            </w:r>
          </w:p>
        </w:tc>
        <w:tc>
          <w:tcPr>
            <w:tcW w:w="1077" w:type="dxa"/>
          </w:tcPr>
          <w:p w14:paraId="7C01A964" w14:textId="77777777" w:rsidR="002B6D76" w:rsidRDefault="00000000">
            <w:pPr>
              <w:pStyle w:val="ConsPlusNormal0"/>
            </w:pPr>
            <w:r>
              <w:t>от 101 до 800</w:t>
            </w:r>
          </w:p>
        </w:tc>
        <w:tc>
          <w:tcPr>
            <w:tcW w:w="823" w:type="dxa"/>
          </w:tcPr>
          <w:p w14:paraId="66CC5DA2" w14:textId="77777777" w:rsidR="002B6D76" w:rsidRDefault="00000000">
            <w:pPr>
              <w:pStyle w:val="ConsPlusNormal0"/>
              <w:jc w:val="right"/>
            </w:pPr>
            <w:r>
              <w:t>60</w:t>
            </w:r>
          </w:p>
        </w:tc>
        <w:tc>
          <w:tcPr>
            <w:tcW w:w="823" w:type="dxa"/>
          </w:tcPr>
          <w:p w14:paraId="4930F6E1" w14:textId="77777777" w:rsidR="002B6D76" w:rsidRDefault="00000000">
            <w:pPr>
              <w:pStyle w:val="ConsPlusNormal0"/>
              <w:jc w:val="right"/>
            </w:pPr>
            <w:r>
              <w:t>0,00</w:t>
            </w:r>
          </w:p>
        </w:tc>
        <w:tc>
          <w:tcPr>
            <w:tcW w:w="1814" w:type="dxa"/>
          </w:tcPr>
          <w:p w14:paraId="767BE635" w14:textId="77777777" w:rsidR="002B6D76" w:rsidRDefault="00000000">
            <w:pPr>
              <w:pStyle w:val="ConsPlusNormal0"/>
            </w:pPr>
            <w:r>
              <w:t>не соответствует</w:t>
            </w:r>
          </w:p>
        </w:tc>
        <w:tc>
          <w:tcPr>
            <w:tcW w:w="1417" w:type="dxa"/>
          </w:tcPr>
          <w:p w14:paraId="0A3B829B" w14:textId="77777777" w:rsidR="002B6D76" w:rsidRDefault="00000000">
            <w:pPr>
              <w:pStyle w:val="ConsPlusNormal0"/>
              <w:jc w:val="right"/>
            </w:pPr>
            <w:r>
              <w:t>0,8333</w:t>
            </w:r>
          </w:p>
        </w:tc>
        <w:tc>
          <w:tcPr>
            <w:tcW w:w="1020" w:type="dxa"/>
          </w:tcPr>
          <w:p w14:paraId="280E37D2" w14:textId="77777777" w:rsidR="002B6D76" w:rsidRDefault="00000000">
            <w:pPr>
              <w:pStyle w:val="ConsPlusNormal0"/>
              <w:jc w:val="right"/>
            </w:pPr>
            <w:r>
              <w:t>1,0057</w:t>
            </w:r>
          </w:p>
        </w:tc>
        <w:tc>
          <w:tcPr>
            <w:tcW w:w="1191" w:type="dxa"/>
          </w:tcPr>
          <w:p w14:paraId="44804004" w14:textId="77777777" w:rsidR="002B6D76" w:rsidRDefault="00000000">
            <w:pPr>
              <w:pStyle w:val="ConsPlusNormal0"/>
              <w:jc w:val="right"/>
            </w:pPr>
            <w:r>
              <w:t>0,8380</w:t>
            </w:r>
          </w:p>
        </w:tc>
        <w:tc>
          <w:tcPr>
            <w:tcW w:w="1587" w:type="dxa"/>
          </w:tcPr>
          <w:p w14:paraId="0724B34C" w14:textId="77777777" w:rsidR="002B6D76" w:rsidRDefault="00000000">
            <w:pPr>
              <w:pStyle w:val="ConsPlusNormal0"/>
              <w:jc w:val="right"/>
            </w:pPr>
            <w:r>
              <w:t>1287828,72</w:t>
            </w:r>
          </w:p>
        </w:tc>
        <w:tc>
          <w:tcPr>
            <w:tcW w:w="1417" w:type="dxa"/>
          </w:tcPr>
          <w:p w14:paraId="25FF15EB" w14:textId="77777777" w:rsidR="002B6D76" w:rsidRDefault="00000000">
            <w:pPr>
              <w:pStyle w:val="ConsPlusNormal0"/>
              <w:jc w:val="right"/>
            </w:pPr>
            <w:r>
              <w:t>107319,06</w:t>
            </w:r>
          </w:p>
        </w:tc>
        <w:tc>
          <w:tcPr>
            <w:tcW w:w="1587" w:type="dxa"/>
          </w:tcPr>
          <w:p w14:paraId="45F8B1C3" w14:textId="77777777" w:rsidR="002B6D76" w:rsidRDefault="00000000">
            <w:pPr>
              <w:pStyle w:val="ConsPlusNormal0"/>
              <w:jc w:val="right"/>
            </w:pPr>
            <w:r>
              <w:t>1287828,72</w:t>
            </w:r>
          </w:p>
        </w:tc>
      </w:tr>
      <w:tr w:rsidR="002B6D76" w14:paraId="04D3BF65" w14:textId="77777777">
        <w:tc>
          <w:tcPr>
            <w:tcW w:w="624" w:type="dxa"/>
          </w:tcPr>
          <w:p w14:paraId="504DDBED" w14:textId="77777777" w:rsidR="002B6D76" w:rsidRDefault="00000000">
            <w:pPr>
              <w:pStyle w:val="ConsPlusNormal0"/>
              <w:jc w:val="center"/>
            </w:pPr>
            <w:r>
              <w:t>255</w:t>
            </w:r>
          </w:p>
        </w:tc>
        <w:tc>
          <w:tcPr>
            <w:tcW w:w="1134" w:type="dxa"/>
          </w:tcPr>
          <w:p w14:paraId="55FB0583" w14:textId="77777777" w:rsidR="002B6D76" w:rsidRDefault="00000000">
            <w:pPr>
              <w:pStyle w:val="ConsPlusNormal0"/>
              <w:jc w:val="center"/>
            </w:pPr>
            <w:r>
              <w:t>260031</w:t>
            </w:r>
          </w:p>
        </w:tc>
        <w:tc>
          <w:tcPr>
            <w:tcW w:w="2719" w:type="dxa"/>
          </w:tcPr>
          <w:p w14:paraId="1A0F5A71" w14:textId="77777777" w:rsidR="002B6D76" w:rsidRDefault="00000000">
            <w:pPr>
              <w:pStyle w:val="ConsPlusNormal0"/>
            </w:pPr>
            <w:r>
              <w:t>ГБУЗ СК "Краевой центр специализированных видов медицинской помощи N 1"</w:t>
            </w:r>
          </w:p>
        </w:tc>
        <w:tc>
          <w:tcPr>
            <w:tcW w:w="2665" w:type="dxa"/>
          </w:tcPr>
          <w:p w14:paraId="5A0D7173" w14:textId="77777777" w:rsidR="002B6D76" w:rsidRDefault="00000000">
            <w:pPr>
              <w:pStyle w:val="ConsPlusNormal0"/>
            </w:pPr>
            <w:r>
              <w:t>ФАП с. Толстово-Васюковское</w:t>
            </w:r>
          </w:p>
        </w:tc>
        <w:tc>
          <w:tcPr>
            <w:tcW w:w="1077" w:type="dxa"/>
          </w:tcPr>
          <w:p w14:paraId="50C61ECB" w14:textId="77777777" w:rsidR="002B6D76" w:rsidRDefault="00000000">
            <w:pPr>
              <w:pStyle w:val="ConsPlusNormal0"/>
            </w:pPr>
            <w:r>
              <w:t>от 801 до 1500</w:t>
            </w:r>
          </w:p>
        </w:tc>
        <w:tc>
          <w:tcPr>
            <w:tcW w:w="823" w:type="dxa"/>
          </w:tcPr>
          <w:p w14:paraId="5B983FAA" w14:textId="77777777" w:rsidR="002B6D76" w:rsidRDefault="00000000">
            <w:pPr>
              <w:pStyle w:val="ConsPlusNormal0"/>
              <w:jc w:val="right"/>
            </w:pPr>
            <w:r>
              <w:t>220</w:t>
            </w:r>
          </w:p>
        </w:tc>
        <w:tc>
          <w:tcPr>
            <w:tcW w:w="823" w:type="dxa"/>
          </w:tcPr>
          <w:p w14:paraId="7ACF4880" w14:textId="77777777" w:rsidR="002B6D76" w:rsidRDefault="00000000">
            <w:pPr>
              <w:pStyle w:val="ConsPlusNormal0"/>
              <w:jc w:val="right"/>
            </w:pPr>
            <w:r>
              <w:t>0,00</w:t>
            </w:r>
          </w:p>
        </w:tc>
        <w:tc>
          <w:tcPr>
            <w:tcW w:w="1814" w:type="dxa"/>
          </w:tcPr>
          <w:p w14:paraId="7D1D5E57" w14:textId="77777777" w:rsidR="002B6D76" w:rsidRDefault="00000000">
            <w:pPr>
              <w:pStyle w:val="ConsPlusNormal0"/>
            </w:pPr>
            <w:r>
              <w:t>соответствует</w:t>
            </w:r>
          </w:p>
        </w:tc>
        <w:tc>
          <w:tcPr>
            <w:tcW w:w="1417" w:type="dxa"/>
          </w:tcPr>
          <w:p w14:paraId="6AB93BF2" w14:textId="77777777" w:rsidR="002B6D76" w:rsidRDefault="00000000">
            <w:pPr>
              <w:pStyle w:val="ConsPlusNormal0"/>
              <w:jc w:val="right"/>
            </w:pPr>
            <w:r>
              <w:t>1,0000</w:t>
            </w:r>
          </w:p>
        </w:tc>
        <w:tc>
          <w:tcPr>
            <w:tcW w:w="1020" w:type="dxa"/>
          </w:tcPr>
          <w:p w14:paraId="5F3D94FE" w14:textId="77777777" w:rsidR="002B6D76" w:rsidRDefault="00000000">
            <w:pPr>
              <w:pStyle w:val="ConsPlusNormal0"/>
              <w:jc w:val="right"/>
            </w:pPr>
            <w:r>
              <w:t>1,0104</w:t>
            </w:r>
          </w:p>
        </w:tc>
        <w:tc>
          <w:tcPr>
            <w:tcW w:w="1191" w:type="dxa"/>
          </w:tcPr>
          <w:p w14:paraId="5889CB8F" w14:textId="77777777" w:rsidR="002B6D76" w:rsidRDefault="00000000">
            <w:pPr>
              <w:pStyle w:val="ConsPlusNormal0"/>
              <w:jc w:val="right"/>
            </w:pPr>
            <w:r>
              <w:t>1,0104</w:t>
            </w:r>
          </w:p>
        </w:tc>
        <w:tc>
          <w:tcPr>
            <w:tcW w:w="1587" w:type="dxa"/>
          </w:tcPr>
          <w:p w14:paraId="39530D62" w14:textId="77777777" w:rsidR="002B6D76" w:rsidRDefault="00000000">
            <w:pPr>
              <w:pStyle w:val="ConsPlusNormal0"/>
              <w:jc w:val="right"/>
            </w:pPr>
            <w:r>
              <w:t>3105496,30</w:t>
            </w:r>
          </w:p>
        </w:tc>
        <w:tc>
          <w:tcPr>
            <w:tcW w:w="1417" w:type="dxa"/>
          </w:tcPr>
          <w:p w14:paraId="423539AD" w14:textId="77777777" w:rsidR="002B6D76" w:rsidRDefault="00000000">
            <w:pPr>
              <w:pStyle w:val="ConsPlusNormal0"/>
              <w:jc w:val="right"/>
            </w:pPr>
            <w:r>
              <w:t>258791,36</w:t>
            </w:r>
          </w:p>
        </w:tc>
        <w:tc>
          <w:tcPr>
            <w:tcW w:w="1587" w:type="dxa"/>
          </w:tcPr>
          <w:p w14:paraId="0EF269DB" w14:textId="77777777" w:rsidR="002B6D76" w:rsidRDefault="00000000">
            <w:pPr>
              <w:pStyle w:val="ConsPlusNormal0"/>
              <w:jc w:val="right"/>
            </w:pPr>
            <w:r>
              <w:t>3105496,31</w:t>
            </w:r>
          </w:p>
        </w:tc>
      </w:tr>
      <w:tr w:rsidR="002B6D76" w14:paraId="285B1F30" w14:textId="77777777">
        <w:tc>
          <w:tcPr>
            <w:tcW w:w="624" w:type="dxa"/>
          </w:tcPr>
          <w:p w14:paraId="4A622815" w14:textId="77777777" w:rsidR="002B6D76" w:rsidRDefault="00000000">
            <w:pPr>
              <w:pStyle w:val="ConsPlusNormal0"/>
              <w:jc w:val="center"/>
            </w:pPr>
            <w:r>
              <w:t>256</w:t>
            </w:r>
          </w:p>
        </w:tc>
        <w:tc>
          <w:tcPr>
            <w:tcW w:w="1134" w:type="dxa"/>
          </w:tcPr>
          <w:p w14:paraId="32A895C8" w14:textId="77777777" w:rsidR="002B6D76" w:rsidRDefault="00000000">
            <w:pPr>
              <w:pStyle w:val="ConsPlusNormal0"/>
              <w:jc w:val="center"/>
            </w:pPr>
            <w:r>
              <w:t>260031</w:t>
            </w:r>
          </w:p>
        </w:tc>
        <w:tc>
          <w:tcPr>
            <w:tcW w:w="2719" w:type="dxa"/>
          </w:tcPr>
          <w:p w14:paraId="0886DF91" w14:textId="77777777" w:rsidR="002B6D76" w:rsidRDefault="00000000">
            <w:pPr>
              <w:pStyle w:val="ConsPlusNormal0"/>
            </w:pPr>
            <w:r>
              <w:t>ГБУЗ СК "Краевой центр специализированных видов медицинской помощи N 1"</w:t>
            </w:r>
          </w:p>
        </w:tc>
        <w:tc>
          <w:tcPr>
            <w:tcW w:w="2665" w:type="dxa"/>
          </w:tcPr>
          <w:p w14:paraId="393B8336" w14:textId="77777777" w:rsidR="002B6D76" w:rsidRDefault="00000000">
            <w:pPr>
              <w:pStyle w:val="ConsPlusNormal0"/>
            </w:pPr>
            <w:r>
              <w:t>ФАП п. Чкаловский</w:t>
            </w:r>
          </w:p>
        </w:tc>
        <w:tc>
          <w:tcPr>
            <w:tcW w:w="1077" w:type="dxa"/>
          </w:tcPr>
          <w:p w14:paraId="3B2577AC" w14:textId="77777777" w:rsidR="002B6D76" w:rsidRDefault="00000000">
            <w:pPr>
              <w:pStyle w:val="ConsPlusNormal0"/>
            </w:pPr>
            <w:r>
              <w:t>от 101 до 800</w:t>
            </w:r>
          </w:p>
        </w:tc>
        <w:tc>
          <w:tcPr>
            <w:tcW w:w="823" w:type="dxa"/>
          </w:tcPr>
          <w:p w14:paraId="276CDF26" w14:textId="77777777" w:rsidR="002B6D76" w:rsidRDefault="00000000">
            <w:pPr>
              <w:pStyle w:val="ConsPlusNormal0"/>
              <w:jc w:val="right"/>
            </w:pPr>
            <w:r>
              <w:t>105</w:t>
            </w:r>
          </w:p>
        </w:tc>
        <w:tc>
          <w:tcPr>
            <w:tcW w:w="823" w:type="dxa"/>
          </w:tcPr>
          <w:p w14:paraId="16B96A3B" w14:textId="77777777" w:rsidR="002B6D76" w:rsidRDefault="00000000">
            <w:pPr>
              <w:pStyle w:val="ConsPlusNormal0"/>
              <w:jc w:val="right"/>
            </w:pPr>
            <w:r>
              <w:t>0,00</w:t>
            </w:r>
          </w:p>
        </w:tc>
        <w:tc>
          <w:tcPr>
            <w:tcW w:w="1814" w:type="dxa"/>
          </w:tcPr>
          <w:p w14:paraId="622D2077" w14:textId="77777777" w:rsidR="002B6D76" w:rsidRDefault="00000000">
            <w:pPr>
              <w:pStyle w:val="ConsPlusNormal0"/>
            </w:pPr>
            <w:r>
              <w:t>соответствует</w:t>
            </w:r>
          </w:p>
        </w:tc>
        <w:tc>
          <w:tcPr>
            <w:tcW w:w="1417" w:type="dxa"/>
          </w:tcPr>
          <w:p w14:paraId="7843568F" w14:textId="77777777" w:rsidR="002B6D76" w:rsidRDefault="00000000">
            <w:pPr>
              <w:pStyle w:val="ConsPlusNormal0"/>
              <w:jc w:val="right"/>
            </w:pPr>
            <w:r>
              <w:t>1,0000</w:t>
            </w:r>
          </w:p>
        </w:tc>
        <w:tc>
          <w:tcPr>
            <w:tcW w:w="1020" w:type="dxa"/>
          </w:tcPr>
          <w:p w14:paraId="4A5CAA47" w14:textId="77777777" w:rsidR="002B6D76" w:rsidRDefault="00000000">
            <w:pPr>
              <w:pStyle w:val="ConsPlusNormal0"/>
              <w:jc w:val="right"/>
            </w:pPr>
            <w:r>
              <w:t>1,0099</w:t>
            </w:r>
          </w:p>
        </w:tc>
        <w:tc>
          <w:tcPr>
            <w:tcW w:w="1191" w:type="dxa"/>
          </w:tcPr>
          <w:p w14:paraId="5FFD4939" w14:textId="77777777" w:rsidR="002B6D76" w:rsidRDefault="00000000">
            <w:pPr>
              <w:pStyle w:val="ConsPlusNormal0"/>
              <w:jc w:val="right"/>
            </w:pPr>
            <w:r>
              <w:t>1,0099</w:t>
            </w:r>
          </w:p>
        </w:tc>
        <w:tc>
          <w:tcPr>
            <w:tcW w:w="1587" w:type="dxa"/>
          </w:tcPr>
          <w:p w14:paraId="12EEEAF9" w14:textId="77777777" w:rsidR="002B6D76" w:rsidRDefault="00000000">
            <w:pPr>
              <w:pStyle w:val="ConsPlusNormal0"/>
              <w:jc w:val="right"/>
            </w:pPr>
            <w:r>
              <w:t>1551973,71</w:t>
            </w:r>
          </w:p>
        </w:tc>
        <w:tc>
          <w:tcPr>
            <w:tcW w:w="1417" w:type="dxa"/>
          </w:tcPr>
          <w:p w14:paraId="72B90F12" w14:textId="77777777" w:rsidR="002B6D76" w:rsidRDefault="00000000">
            <w:pPr>
              <w:pStyle w:val="ConsPlusNormal0"/>
              <w:jc w:val="right"/>
            </w:pPr>
            <w:r>
              <w:t>129331,14</w:t>
            </w:r>
          </w:p>
        </w:tc>
        <w:tc>
          <w:tcPr>
            <w:tcW w:w="1587" w:type="dxa"/>
          </w:tcPr>
          <w:p w14:paraId="408423B8" w14:textId="77777777" w:rsidR="002B6D76" w:rsidRDefault="00000000">
            <w:pPr>
              <w:pStyle w:val="ConsPlusNormal0"/>
              <w:jc w:val="right"/>
            </w:pPr>
            <w:r>
              <w:t>1551973,71</w:t>
            </w:r>
          </w:p>
        </w:tc>
      </w:tr>
      <w:tr w:rsidR="002B6D76" w14:paraId="064A18E8" w14:textId="77777777">
        <w:tc>
          <w:tcPr>
            <w:tcW w:w="624" w:type="dxa"/>
          </w:tcPr>
          <w:p w14:paraId="4AC84A01" w14:textId="77777777" w:rsidR="002B6D76" w:rsidRDefault="00000000">
            <w:pPr>
              <w:pStyle w:val="ConsPlusNormal0"/>
              <w:jc w:val="center"/>
            </w:pPr>
            <w:r>
              <w:t>257</w:t>
            </w:r>
          </w:p>
        </w:tc>
        <w:tc>
          <w:tcPr>
            <w:tcW w:w="1134" w:type="dxa"/>
          </w:tcPr>
          <w:p w14:paraId="00CBF2D7" w14:textId="77777777" w:rsidR="002B6D76" w:rsidRDefault="00000000">
            <w:pPr>
              <w:pStyle w:val="ConsPlusNormal0"/>
              <w:jc w:val="center"/>
            </w:pPr>
            <w:r>
              <w:t>260031</w:t>
            </w:r>
          </w:p>
        </w:tc>
        <w:tc>
          <w:tcPr>
            <w:tcW w:w="2719" w:type="dxa"/>
          </w:tcPr>
          <w:p w14:paraId="2B2FD9DB" w14:textId="77777777" w:rsidR="002B6D76" w:rsidRDefault="00000000">
            <w:pPr>
              <w:pStyle w:val="ConsPlusNormal0"/>
            </w:pPr>
            <w:r>
              <w:t>ГБУЗ СК "Краевой центр специализированных видов медицинской помощи N 1"</w:t>
            </w:r>
          </w:p>
        </w:tc>
        <w:tc>
          <w:tcPr>
            <w:tcW w:w="2665" w:type="dxa"/>
          </w:tcPr>
          <w:p w14:paraId="65C55F6E" w14:textId="77777777" w:rsidR="002B6D76" w:rsidRDefault="00000000">
            <w:pPr>
              <w:pStyle w:val="ConsPlusNormal0"/>
            </w:pPr>
            <w:r>
              <w:t>ФАП п. Виноградный</w:t>
            </w:r>
          </w:p>
        </w:tc>
        <w:tc>
          <w:tcPr>
            <w:tcW w:w="1077" w:type="dxa"/>
          </w:tcPr>
          <w:p w14:paraId="5FEADF21" w14:textId="77777777" w:rsidR="002B6D76" w:rsidRDefault="00000000">
            <w:pPr>
              <w:pStyle w:val="ConsPlusNormal0"/>
            </w:pPr>
            <w:r>
              <w:t>от 801 до 1500</w:t>
            </w:r>
          </w:p>
        </w:tc>
        <w:tc>
          <w:tcPr>
            <w:tcW w:w="823" w:type="dxa"/>
          </w:tcPr>
          <w:p w14:paraId="507EE72E" w14:textId="77777777" w:rsidR="002B6D76" w:rsidRDefault="00000000">
            <w:pPr>
              <w:pStyle w:val="ConsPlusNormal0"/>
              <w:jc w:val="right"/>
            </w:pPr>
            <w:r>
              <w:t>775</w:t>
            </w:r>
          </w:p>
        </w:tc>
        <w:tc>
          <w:tcPr>
            <w:tcW w:w="823" w:type="dxa"/>
          </w:tcPr>
          <w:p w14:paraId="2F77A2A8" w14:textId="77777777" w:rsidR="002B6D76" w:rsidRDefault="00000000">
            <w:pPr>
              <w:pStyle w:val="ConsPlusNormal0"/>
              <w:jc w:val="right"/>
            </w:pPr>
            <w:r>
              <w:t>0,00</w:t>
            </w:r>
          </w:p>
        </w:tc>
        <w:tc>
          <w:tcPr>
            <w:tcW w:w="1814" w:type="dxa"/>
          </w:tcPr>
          <w:p w14:paraId="1BA7E3CC" w14:textId="77777777" w:rsidR="002B6D76" w:rsidRDefault="00000000">
            <w:pPr>
              <w:pStyle w:val="ConsPlusNormal0"/>
            </w:pPr>
            <w:r>
              <w:t>не соответствует</w:t>
            </w:r>
          </w:p>
        </w:tc>
        <w:tc>
          <w:tcPr>
            <w:tcW w:w="1417" w:type="dxa"/>
          </w:tcPr>
          <w:p w14:paraId="12DAB7A5" w14:textId="77777777" w:rsidR="002B6D76" w:rsidRDefault="00000000">
            <w:pPr>
              <w:pStyle w:val="ConsPlusNormal0"/>
              <w:jc w:val="right"/>
            </w:pPr>
            <w:r>
              <w:t>0,7500</w:t>
            </w:r>
          </w:p>
        </w:tc>
        <w:tc>
          <w:tcPr>
            <w:tcW w:w="1020" w:type="dxa"/>
          </w:tcPr>
          <w:p w14:paraId="6BC3E0B2" w14:textId="77777777" w:rsidR="002B6D76" w:rsidRDefault="00000000">
            <w:pPr>
              <w:pStyle w:val="ConsPlusNormal0"/>
              <w:jc w:val="right"/>
            </w:pPr>
            <w:r>
              <w:t>1,0365</w:t>
            </w:r>
          </w:p>
        </w:tc>
        <w:tc>
          <w:tcPr>
            <w:tcW w:w="1191" w:type="dxa"/>
          </w:tcPr>
          <w:p w14:paraId="54900FDD" w14:textId="77777777" w:rsidR="002B6D76" w:rsidRDefault="00000000">
            <w:pPr>
              <w:pStyle w:val="ConsPlusNormal0"/>
              <w:jc w:val="right"/>
            </w:pPr>
            <w:r>
              <w:t>0,7774</w:t>
            </w:r>
          </w:p>
        </w:tc>
        <w:tc>
          <w:tcPr>
            <w:tcW w:w="1587" w:type="dxa"/>
          </w:tcPr>
          <w:p w14:paraId="35BD6D39" w14:textId="77777777" w:rsidR="002B6D76" w:rsidRDefault="00000000">
            <w:pPr>
              <w:pStyle w:val="ConsPlusNormal0"/>
              <w:jc w:val="right"/>
            </w:pPr>
            <w:r>
              <w:t>2389403,89</w:t>
            </w:r>
          </w:p>
        </w:tc>
        <w:tc>
          <w:tcPr>
            <w:tcW w:w="1417" w:type="dxa"/>
          </w:tcPr>
          <w:p w14:paraId="3F13F8AD" w14:textId="77777777" w:rsidR="002B6D76" w:rsidRDefault="00000000">
            <w:pPr>
              <w:pStyle w:val="ConsPlusNormal0"/>
              <w:jc w:val="right"/>
            </w:pPr>
            <w:r>
              <w:t>199116,99</w:t>
            </w:r>
          </w:p>
        </w:tc>
        <w:tc>
          <w:tcPr>
            <w:tcW w:w="1587" w:type="dxa"/>
          </w:tcPr>
          <w:p w14:paraId="7C37DDEF" w14:textId="77777777" w:rsidR="002B6D76" w:rsidRDefault="00000000">
            <w:pPr>
              <w:pStyle w:val="ConsPlusNormal0"/>
              <w:jc w:val="right"/>
            </w:pPr>
            <w:r>
              <w:t>2389403,89</w:t>
            </w:r>
          </w:p>
        </w:tc>
      </w:tr>
      <w:tr w:rsidR="002B6D76" w14:paraId="674566C9" w14:textId="77777777">
        <w:tc>
          <w:tcPr>
            <w:tcW w:w="624" w:type="dxa"/>
          </w:tcPr>
          <w:p w14:paraId="63AA3227" w14:textId="77777777" w:rsidR="002B6D76" w:rsidRDefault="00000000">
            <w:pPr>
              <w:pStyle w:val="ConsPlusNormal0"/>
              <w:jc w:val="center"/>
            </w:pPr>
            <w:r>
              <w:t>258</w:t>
            </w:r>
          </w:p>
        </w:tc>
        <w:tc>
          <w:tcPr>
            <w:tcW w:w="1134" w:type="dxa"/>
          </w:tcPr>
          <w:p w14:paraId="1352F303" w14:textId="77777777" w:rsidR="002B6D76" w:rsidRDefault="00000000">
            <w:pPr>
              <w:pStyle w:val="ConsPlusNormal0"/>
              <w:jc w:val="center"/>
            </w:pPr>
            <w:r>
              <w:t>260031</w:t>
            </w:r>
          </w:p>
        </w:tc>
        <w:tc>
          <w:tcPr>
            <w:tcW w:w="2719" w:type="dxa"/>
          </w:tcPr>
          <w:p w14:paraId="704182B1" w14:textId="77777777" w:rsidR="002B6D76" w:rsidRDefault="00000000">
            <w:pPr>
              <w:pStyle w:val="ConsPlusNormal0"/>
            </w:pPr>
            <w:r>
              <w:t>ГБУЗ СК "Краевой центр специализированных видов медицинской помощи N 1"</w:t>
            </w:r>
          </w:p>
        </w:tc>
        <w:tc>
          <w:tcPr>
            <w:tcW w:w="2665" w:type="dxa"/>
          </w:tcPr>
          <w:p w14:paraId="1C3FC0E1" w14:textId="77777777" w:rsidR="002B6D76" w:rsidRDefault="00000000">
            <w:pPr>
              <w:pStyle w:val="ConsPlusNormal0"/>
            </w:pPr>
            <w:r>
              <w:t>ФАП п. Плаксейка</w:t>
            </w:r>
          </w:p>
        </w:tc>
        <w:tc>
          <w:tcPr>
            <w:tcW w:w="1077" w:type="dxa"/>
          </w:tcPr>
          <w:p w14:paraId="54D745E3" w14:textId="77777777" w:rsidR="002B6D76" w:rsidRDefault="00000000">
            <w:pPr>
              <w:pStyle w:val="ConsPlusNormal0"/>
            </w:pPr>
            <w:r>
              <w:t>от 101 до 800</w:t>
            </w:r>
          </w:p>
        </w:tc>
        <w:tc>
          <w:tcPr>
            <w:tcW w:w="823" w:type="dxa"/>
          </w:tcPr>
          <w:p w14:paraId="61A1009C" w14:textId="77777777" w:rsidR="002B6D76" w:rsidRDefault="00000000">
            <w:pPr>
              <w:pStyle w:val="ConsPlusNormal0"/>
              <w:jc w:val="right"/>
            </w:pPr>
            <w:r>
              <w:t>42</w:t>
            </w:r>
          </w:p>
        </w:tc>
        <w:tc>
          <w:tcPr>
            <w:tcW w:w="823" w:type="dxa"/>
          </w:tcPr>
          <w:p w14:paraId="78A15721" w14:textId="77777777" w:rsidR="002B6D76" w:rsidRDefault="00000000">
            <w:pPr>
              <w:pStyle w:val="ConsPlusNormal0"/>
              <w:jc w:val="right"/>
            </w:pPr>
            <w:r>
              <w:t>0,00</w:t>
            </w:r>
          </w:p>
        </w:tc>
        <w:tc>
          <w:tcPr>
            <w:tcW w:w="1814" w:type="dxa"/>
          </w:tcPr>
          <w:p w14:paraId="609893DC" w14:textId="77777777" w:rsidR="002B6D76" w:rsidRDefault="00000000">
            <w:pPr>
              <w:pStyle w:val="ConsPlusNormal0"/>
            </w:pPr>
            <w:r>
              <w:t>соответствует</w:t>
            </w:r>
          </w:p>
        </w:tc>
        <w:tc>
          <w:tcPr>
            <w:tcW w:w="1417" w:type="dxa"/>
          </w:tcPr>
          <w:p w14:paraId="586D36F6" w14:textId="77777777" w:rsidR="002B6D76" w:rsidRDefault="00000000">
            <w:pPr>
              <w:pStyle w:val="ConsPlusNormal0"/>
              <w:jc w:val="right"/>
            </w:pPr>
            <w:r>
              <w:t>1,0000</w:t>
            </w:r>
          </w:p>
        </w:tc>
        <w:tc>
          <w:tcPr>
            <w:tcW w:w="1020" w:type="dxa"/>
          </w:tcPr>
          <w:p w14:paraId="70E2659D" w14:textId="77777777" w:rsidR="002B6D76" w:rsidRDefault="00000000">
            <w:pPr>
              <w:pStyle w:val="ConsPlusNormal0"/>
              <w:jc w:val="right"/>
            </w:pPr>
            <w:r>
              <w:t>1,0040</w:t>
            </w:r>
          </w:p>
        </w:tc>
        <w:tc>
          <w:tcPr>
            <w:tcW w:w="1191" w:type="dxa"/>
          </w:tcPr>
          <w:p w14:paraId="3861279B" w14:textId="77777777" w:rsidR="002B6D76" w:rsidRDefault="00000000">
            <w:pPr>
              <w:pStyle w:val="ConsPlusNormal0"/>
              <w:jc w:val="right"/>
            </w:pPr>
            <w:r>
              <w:t>1,0040</w:t>
            </w:r>
          </w:p>
        </w:tc>
        <w:tc>
          <w:tcPr>
            <w:tcW w:w="1587" w:type="dxa"/>
          </w:tcPr>
          <w:p w14:paraId="02392A9F" w14:textId="77777777" w:rsidR="002B6D76" w:rsidRDefault="00000000">
            <w:pPr>
              <w:pStyle w:val="ConsPlusNormal0"/>
              <w:jc w:val="right"/>
            </w:pPr>
            <w:r>
              <w:t>1542849,93</w:t>
            </w:r>
          </w:p>
        </w:tc>
        <w:tc>
          <w:tcPr>
            <w:tcW w:w="1417" w:type="dxa"/>
          </w:tcPr>
          <w:p w14:paraId="6624C9E9" w14:textId="77777777" w:rsidR="002B6D76" w:rsidRDefault="00000000">
            <w:pPr>
              <w:pStyle w:val="ConsPlusNormal0"/>
              <w:jc w:val="right"/>
            </w:pPr>
            <w:r>
              <w:t>128570,83</w:t>
            </w:r>
          </w:p>
        </w:tc>
        <w:tc>
          <w:tcPr>
            <w:tcW w:w="1587" w:type="dxa"/>
          </w:tcPr>
          <w:p w14:paraId="2C62D9AC" w14:textId="77777777" w:rsidR="002B6D76" w:rsidRDefault="00000000">
            <w:pPr>
              <w:pStyle w:val="ConsPlusNormal0"/>
              <w:jc w:val="right"/>
            </w:pPr>
            <w:r>
              <w:t>1542849,92</w:t>
            </w:r>
          </w:p>
        </w:tc>
      </w:tr>
      <w:tr w:rsidR="002B6D76" w14:paraId="559E6154" w14:textId="77777777">
        <w:tc>
          <w:tcPr>
            <w:tcW w:w="624" w:type="dxa"/>
          </w:tcPr>
          <w:p w14:paraId="6C851BE9" w14:textId="77777777" w:rsidR="002B6D76" w:rsidRDefault="00000000">
            <w:pPr>
              <w:pStyle w:val="ConsPlusNormal0"/>
              <w:jc w:val="center"/>
            </w:pPr>
            <w:r>
              <w:t>259</w:t>
            </w:r>
          </w:p>
        </w:tc>
        <w:tc>
          <w:tcPr>
            <w:tcW w:w="1134" w:type="dxa"/>
          </w:tcPr>
          <w:p w14:paraId="498CB341" w14:textId="77777777" w:rsidR="002B6D76" w:rsidRDefault="00000000">
            <w:pPr>
              <w:pStyle w:val="ConsPlusNormal0"/>
              <w:jc w:val="center"/>
            </w:pPr>
            <w:r>
              <w:t>260031</w:t>
            </w:r>
          </w:p>
        </w:tc>
        <w:tc>
          <w:tcPr>
            <w:tcW w:w="2719" w:type="dxa"/>
          </w:tcPr>
          <w:p w14:paraId="35C596F6" w14:textId="77777777" w:rsidR="002B6D76" w:rsidRDefault="00000000">
            <w:pPr>
              <w:pStyle w:val="ConsPlusNormal0"/>
            </w:pPr>
            <w:r>
              <w:t>ГБУЗ СК "Краевой центр специализированных видов медицинской помощи N 1"</w:t>
            </w:r>
          </w:p>
        </w:tc>
        <w:tc>
          <w:tcPr>
            <w:tcW w:w="2665" w:type="dxa"/>
          </w:tcPr>
          <w:p w14:paraId="783D26BE" w14:textId="77777777" w:rsidR="002B6D76" w:rsidRDefault="00000000">
            <w:pPr>
              <w:pStyle w:val="ConsPlusNormal0"/>
            </w:pPr>
            <w:r>
              <w:t>ФАП с. Добровольное</w:t>
            </w:r>
          </w:p>
        </w:tc>
        <w:tc>
          <w:tcPr>
            <w:tcW w:w="1077" w:type="dxa"/>
          </w:tcPr>
          <w:p w14:paraId="5D043CE2" w14:textId="77777777" w:rsidR="002B6D76" w:rsidRDefault="00000000">
            <w:pPr>
              <w:pStyle w:val="ConsPlusNormal0"/>
            </w:pPr>
            <w:r>
              <w:t>от 101 до 800</w:t>
            </w:r>
          </w:p>
        </w:tc>
        <w:tc>
          <w:tcPr>
            <w:tcW w:w="823" w:type="dxa"/>
          </w:tcPr>
          <w:p w14:paraId="06A09FAB" w14:textId="77777777" w:rsidR="002B6D76" w:rsidRDefault="00000000">
            <w:pPr>
              <w:pStyle w:val="ConsPlusNormal0"/>
              <w:jc w:val="right"/>
            </w:pPr>
            <w:r>
              <w:t>51</w:t>
            </w:r>
          </w:p>
        </w:tc>
        <w:tc>
          <w:tcPr>
            <w:tcW w:w="823" w:type="dxa"/>
          </w:tcPr>
          <w:p w14:paraId="5B1A165F" w14:textId="77777777" w:rsidR="002B6D76" w:rsidRDefault="00000000">
            <w:pPr>
              <w:pStyle w:val="ConsPlusNormal0"/>
              <w:jc w:val="right"/>
            </w:pPr>
            <w:r>
              <w:t>0,00</w:t>
            </w:r>
          </w:p>
        </w:tc>
        <w:tc>
          <w:tcPr>
            <w:tcW w:w="1814" w:type="dxa"/>
          </w:tcPr>
          <w:p w14:paraId="12D91DA5" w14:textId="77777777" w:rsidR="002B6D76" w:rsidRDefault="00000000">
            <w:pPr>
              <w:pStyle w:val="ConsPlusNormal0"/>
            </w:pPr>
            <w:r>
              <w:t>соответствует</w:t>
            </w:r>
          </w:p>
        </w:tc>
        <w:tc>
          <w:tcPr>
            <w:tcW w:w="1417" w:type="dxa"/>
          </w:tcPr>
          <w:p w14:paraId="2E530255" w14:textId="77777777" w:rsidR="002B6D76" w:rsidRDefault="00000000">
            <w:pPr>
              <w:pStyle w:val="ConsPlusNormal0"/>
              <w:jc w:val="right"/>
            </w:pPr>
            <w:r>
              <w:t>1,0000</w:t>
            </w:r>
          </w:p>
        </w:tc>
        <w:tc>
          <w:tcPr>
            <w:tcW w:w="1020" w:type="dxa"/>
          </w:tcPr>
          <w:p w14:paraId="418D43FB" w14:textId="77777777" w:rsidR="002B6D76" w:rsidRDefault="00000000">
            <w:pPr>
              <w:pStyle w:val="ConsPlusNormal0"/>
              <w:jc w:val="right"/>
            </w:pPr>
            <w:r>
              <w:t>1,0048</w:t>
            </w:r>
          </w:p>
        </w:tc>
        <w:tc>
          <w:tcPr>
            <w:tcW w:w="1191" w:type="dxa"/>
          </w:tcPr>
          <w:p w14:paraId="6375CA80" w14:textId="77777777" w:rsidR="002B6D76" w:rsidRDefault="00000000">
            <w:pPr>
              <w:pStyle w:val="ConsPlusNormal0"/>
              <w:jc w:val="right"/>
            </w:pPr>
            <w:r>
              <w:t>1,0048</w:t>
            </w:r>
          </w:p>
        </w:tc>
        <w:tc>
          <w:tcPr>
            <w:tcW w:w="1587" w:type="dxa"/>
          </w:tcPr>
          <w:p w14:paraId="38E673EE" w14:textId="77777777" w:rsidR="002B6D76" w:rsidRDefault="00000000">
            <w:pPr>
              <w:pStyle w:val="ConsPlusNormal0"/>
              <w:jc w:val="right"/>
            </w:pPr>
            <w:r>
              <w:t>1544153,10</w:t>
            </w:r>
          </w:p>
        </w:tc>
        <w:tc>
          <w:tcPr>
            <w:tcW w:w="1417" w:type="dxa"/>
          </w:tcPr>
          <w:p w14:paraId="7BFA4CB8" w14:textId="77777777" w:rsidR="002B6D76" w:rsidRDefault="00000000">
            <w:pPr>
              <w:pStyle w:val="ConsPlusNormal0"/>
              <w:jc w:val="right"/>
            </w:pPr>
            <w:r>
              <w:t>128679,43</w:t>
            </w:r>
          </w:p>
        </w:tc>
        <w:tc>
          <w:tcPr>
            <w:tcW w:w="1587" w:type="dxa"/>
          </w:tcPr>
          <w:p w14:paraId="4C5E3830" w14:textId="77777777" w:rsidR="002B6D76" w:rsidRDefault="00000000">
            <w:pPr>
              <w:pStyle w:val="ConsPlusNormal0"/>
              <w:jc w:val="right"/>
            </w:pPr>
            <w:r>
              <w:t>1544153,10</w:t>
            </w:r>
          </w:p>
        </w:tc>
      </w:tr>
      <w:tr w:rsidR="002B6D76" w14:paraId="3FEBF5B1" w14:textId="77777777">
        <w:tc>
          <w:tcPr>
            <w:tcW w:w="624" w:type="dxa"/>
          </w:tcPr>
          <w:p w14:paraId="3808AFD4" w14:textId="77777777" w:rsidR="002B6D76" w:rsidRDefault="00000000">
            <w:pPr>
              <w:pStyle w:val="ConsPlusNormal0"/>
              <w:jc w:val="center"/>
            </w:pPr>
            <w:r>
              <w:t>260</w:t>
            </w:r>
          </w:p>
        </w:tc>
        <w:tc>
          <w:tcPr>
            <w:tcW w:w="1134" w:type="dxa"/>
          </w:tcPr>
          <w:p w14:paraId="404E2977" w14:textId="77777777" w:rsidR="002B6D76" w:rsidRDefault="00000000">
            <w:pPr>
              <w:pStyle w:val="ConsPlusNormal0"/>
              <w:jc w:val="center"/>
            </w:pPr>
            <w:r>
              <w:t>260031</w:t>
            </w:r>
          </w:p>
        </w:tc>
        <w:tc>
          <w:tcPr>
            <w:tcW w:w="2719" w:type="dxa"/>
          </w:tcPr>
          <w:p w14:paraId="11997EB8" w14:textId="77777777" w:rsidR="002B6D76" w:rsidRDefault="00000000">
            <w:pPr>
              <w:pStyle w:val="ConsPlusNormal0"/>
            </w:pPr>
            <w:r>
              <w:t>ГБУЗ СК "Краевой центр специализированных видов медицинской помощи N 1"</w:t>
            </w:r>
          </w:p>
        </w:tc>
        <w:tc>
          <w:tcPr>
            <w:tcW w:w="2665" w:type="dxa"/>
          </w:tcPr>
          <w:p w14:paraId="489F0D12" w14:textId="77777777" w:rsidR="002B6D76" w:rsidRDefault="00000000">
            <w:pPr>
              <w:pStyle w:val="ConsPlusNormal0"/>
            </w:pPr>
            <w:r>
              <w:t>ФАП с. Архиповское</w:t>
            </w:r>
          </w:p>
        </w:tc>
        <w:tc>
          <w:tcPr>
            <w:tcW w:w="1077" w:type="dxa"/>
          </w:tcPr>
          <w:p w14:paraId="18C5362C" w14:textId="77777777" w:rsidR="002B6D76" w:rsidRDefault="00000000">
            <w:pPr>
              <w:pStyle w:val="ConsPlusNormal0"/>
            </w:pPr>
            <w:r>
              <w:t>от 801 до 1500</w:t>
            </w:r>
          </w:p>
        </w:tc>
        <w:tc>
          <w:tcPr>
            <w:tcW w:w="823" w:type="dxa"/>
          </w:tcPr>
          <w:p w14:paraId="60BBE629" w14:textId="77777777" w:rsidR="002B6D76" w:rsidRDefault="00000000">
            <w:pPr>
              <w:pStyle w:val="ConsPlusNormal0"/>
              <w:jc w:val="right"/>
            </w:pPr>
            <w:r>
              <w:t>673</w:t>
            </w:r>
          </w:p>
        </w:tc>
        <w:tc>
          <w:tcPr>
            <w:tcW w:w="823" w:type="dxa"/>
          </w:tcPr>
          <w:p w14:paraId="2379AB3B" w14:textId="77777777" w:rsidR="002B6D76" w:rsidRDefault="00000000">
            <w:pPr>
              <w:pStyle w:val="ConsPlusNormal0"/>
              <w:jc w:val="right"/>
            </w:pPr>
            <w:r>
              <w:t>0,00</w:t>
            </w:r>
          </w:p>
        </w:tc>
        <w:tc>
          <w:tcPr>
            <w:tcW w:w="1814" w:type="dxa"/>
          </w:tcPr>
          <w:p w14:paraId="0DAAC556" w14:textId="77777777" w:rsidR="002B6D76" w:rsidRDefault="00000000">
            <w:pPr>
              <w:pStyle w:val="ConsPlusNormal0"/>
            </w:pPr>
            <w:r>
              <w:t>не соответствует</w:t>
            </w:r>
          </w:p>
        </w:tc>
        <w:tc>
          <w:tcPr>
            <w:tcW w:w="1417" w:type="dxa"/>
          </w:tcPr>
          <w:p w14:paraId="6B6131FB" w14:textId="77777777" w:rsidR="002B6D76" w:rsidRDefault="00000000">
            <w:pPr>
              <w:pStyle w:val="ConsPlusNormal0"/>
              <w:jc w:val="right"/>
            </w:pPr>
            <w:r>
              <w:t>0,5833</w:t>
            </w:r>
          </w:p>
        </w:tc>
        <w:tc>
          <w:tcPr>
            <w:tcW w:w="1020" w:type="dxa"/>
          </w:tcPr>
          <w:p w14:paraId="0AC75DCD" w14:textId="77777777" w:rsidR="002B6D76" w:rsidRDefault="00000000">
            <w:pPr>
              <w:pStyle w:val="ConsPlusNormal0"/>
              <w:jc w:val="right"/>
            </w:pPr>
            <w:r>
              <w:t>1,0317</w:t>
            </w:r>
          </w:p>
        </w:tc>
        <w:tc>
          <w:tcPr>
            <w:tcW w:w="1191" w:type="dxa"/>
          </w:tcPr>
          <w:p w14:paraId="1D663F71" w14:textId="77777777" w:rsidR="002B6D76" w:rsidRDefault="00000000">
            <w:pPr>
              <w:pStyle w:val="ConsPlusNormal0"/>
              <w:jc w:val="right"/>
            </w:pPr>
            <w:r>
              <w:t>0,6018</w:t>
            </w:r>
          </w:p>
        </w:tc>
        <w:tc>
          <w:tcPr>
            <w:tcW w:w="1587" w:type="dxa"/>
          </w:tcPr>
          <w:p w14:paraId="769C8DD7" w14:textId="77777777" w:rsidR="002B6D76" w:rsidRDefault="00000000">
            <w:pPr>
              <w:pStyle w:val="ConsPlusNormal0"/>
              <w:jc w:val="right"/>
            </w:pPr>
            <w:r>
              <w:t>1849702,61</w:t>
            </w:r>
          </w:p>
        </w:tc>
        <w:tc>
          <w:tcPr>
            <w:tcW w:w="1417" w:type="dxa"/>
          </w:tcPr>
          <w:p w14:paraId="6EFA6F5B" w14:textId="77777777" w:rsidR="002B6D76" w:rsidRDefault="00000000">
            <w:pPr>
              <w:pStyle w:val="ConsPlusNormal0"/>
              <w:jc w:val="right"/>
            </w:pPr>
            <w:r>
              <w:t>154141,88</w:t>
            </w:r>
          </w:p>
        </w:tc>
        <w:tc>
          <w:tcPr>
            <w:tcW w:w="1587" w:type="dxa"/>
          </w:tcPr>
          <w:p w14:paraId="188EF8D0" w14:textId="77777777" w:rsidR="002B6D76" w:rsidRDefault="00000000">
            <w:pPr>
              <w:pStyle w:val="ConsPlusNormal0"/>
              <w:jc w:val="right"/>
            </w:pPr>
            <w:r>
              <w:t>1849702,61</w:t>
            </w:r>
          </w:p>
        </w:tc>
      </w:tr>
      <w:tr w:rsidR="002B6D76" w14:paraId="6C845CB6" w14:textId="77777777">
        <w:tc>
          <w:tcPr>
            <w:tcW w:w="624" w:type="dxa"/>
          </w:tcPr>
          <w:p w14:paraId="5A3D4EA2" w14:textId="77777777" w:rsidR="002B6D76" w:rsidRDefault="00000000">
            <w:pPr>
              <w:pStyle w:val="ConsPlusNormal0"/>
              <w:jc w:val="center"/>
            </w:pPr>
            <w:r>
              <w:t>261</w:t>
            </w:r>
          </w:p>
        </w:tc>
        <w:tc>
          <w:tcPr>
            <w:tcW w:w="1134" w:type="dxa"/>
          </w:tcPr>
          <w:p w14:paraId="7CFE73B1" w14:textId="77777777" w:rsidR="002B6D76" w:rsidRDefault="00000000">
            <w:pPr>
              <w:pStyle w:val="ConsPlusNormal0"/>
              <w:jc w:val="center"/>
            </w:pPr>
            <w:r>
              <w:t>260031</w:t>
            </w:r>
          </w:p>
        </w:tc>
        <w:tc>
          <w:tcPr>
            <w:tcW w:w="2719" w:type="dxa"/>
          </w:tcPr>
          <w:p w14:paraId="48A93B25" w14:textId="77777777" w:rsidR="002B6D76" w:rsidRDefault="00000000">
            <w:pPr>
              <w:pStyle w:val="ConsPlusNormal0"/>
            </w:pPr>
            <w:r>
              <w:t>ГБУЗ СК "Краевой центр специализированных видов медицинской помощи N 1"</w:t>
            </w:r>
          </w:p>
        </w:tc>
        <w:tc>
          <w:tcPr>
            <w:tcW w:w="2665" w:type="dxa"/>
          </w:tcPr>
          <w:p w14:paraId="1F4EDF5F" w14:textId="77777777" w:rsidR="002B6D76" w:rsidRDefault="00000000">
            <w:pPr>
              <w:pStyle w:val="ConsPlusNormal0"/>
            </w:pPr>
            <w:r>
              <w:t>ФАП п. Херсонский</w:t>
            </w:r>
          </w:p>
        </w:tc>
        <w:tc>
          <w:tcPr>
            <w:tcW w:w="1077" w:type="dxa"/>
          </w:tcPr>
          <w:p w14:paraId="2FDC0CB0" w14:textId="77777777" w:rsidR="002B6D76" w:rsidRDefault="00000000">
            <w:pPr>
              <w:pStyle w:val="ConsPlusNormal0"/>
            </w:pPr>
            <w:r>
              <w:t>от 101 до 800</w:t>
            </w:r>
          </w:p>
        </w:tc>
        <w:tc>
          <w:tcPr>
            <w:tcW w:w="823" w:type="dxa"/>
          </w:tcPr>
          <w:p w14:paraId="27DF993A" w14:textId="77777777" w:rsidR="002B6D76" w:rsidRDefault="00000000">
            <w:pPr>
              <w:pStyle w:val="ConsPlusNormal0"/>
              <w:jc w:val="right"/>
            </w:pPr>
            <w:r>
              <w:t>105</w:t>
            </w:r>
          </w:p>
        </w:tc>
        <w:tc>
          <w:tcPr>
            <w:tcW w:w="823" w:type="dxa"/>
          </w:tcPr>
          <w:p w14:paraId="4805FF04" w14:textId="77777777" w:rsidR="002B6D76" w:rsidRDefault="00000000">
            <w:pPr>
              <w:pStyle w:val="ConsPlusNormal0"/>
              <w:jc w:val="right"/>
            </w:pPr>
            <w:r>
              <w:t>0,00</w:t>
            </w:r>
          </w:p>
        </w:tc>
        <w:tc>
          <w:tcPr>
            <w:tcW w:w="1814" w:type="dxa"/>
          </w:tcPr>
          <w:p w14:paraId="29151818" w14:textId="77777777" w:rsidR="002B6D76" w:rsidRDefault="00000000">
            <w:pPr>
              <w:pStyle w:val="ConsPlusNormal0"/>
            </w:pPr>
            <w:r>
              <w:t>соответствует</w:t>
            </w:r>
          </w:p>
        </w:tc>
        <w:tc>
          <w:tcPr>
            <w:tcW w:w="1417" w:type="dxa"/>
          </w:tcPr>
          <w:p w14:paraId="294A09D1" w14:textId="77777777" w:rsidR="002B6D76" w:rsidRDefault="00000000">
            <w:pPr>
              <w:pStyle w:val="ConsPlusNormal0"/>
              <w:jc w:val="right"/>
            </w:pPr>
            <w:r>
              <w:t>1,0000</w:t>
            </w:r>
          </w:p>
        </w:tc>
        <w:tc>
          <w:tcPr>
            <w:tcW w:w="1020" w:type="dxa"/>
          </w:tcPr>
          <w:p w14:paraId="18675A24" w14:textId="77777777" w:rsidR="002B6D76" w:rsidRDefault="00000000">
            <w:pPr>
              <w:pStyle w:val="ConsPlusNormal0"/>
              <w:jc w:val="right"/>
            </w:pPr>
            <w:r>
              <w:t>1,0099</w:t>
            </w:r>
          </w:p>
        </w:tc>
        <w:tc>
          <w:tcPr>
            <w:tcW w:w="1191" w:type="dxa"/>
          </w:tcPr>
          <w:p w14:paraId="4FF9C7EE" w14:textId="77777777" w:rsidR="002B6D76" w:rsidRDefault="00000000">
            <w:pPr>
              <w:pStyle w:val="ConsPlusNormal0"/>
              <w:jc w:val="right"/>
            </w:pPr>
            <w:r>
              <w:t>1,0099</w:t>
            </w:r>
          </w:p>
        </w:tc>
        <w:tc>
          <w:tcPr>
            <w:tcW w:w="1587" w:type="dxa"/>
          </w:tcPr>
          <w:p w14:paraId="3C77DFC9" w14:textId="77777777" w:rsidR="002B6D76" w:rsidRDefault="00000000">
            <w:pPr>
              <w:pStyle w:val="ConsPlusNormal0"/>
              <w:jc w:val="right"/>
            </w:pPr>
            <w:r>
              <w:t>1551973,71</w:t>
            </w:r>
          </w:p>
        </w:tc>
        <w:tc>
          <w:tcPr>
            <w:tcW w:w="1417" w:type="dxa"/>
          </w:tcPr>
          <w:p w14:paraId="5DD0F231" w14:textId="77777777" w:rsidR="002B6D76" w:rsidRDefault="00000000">
            <w:pPr>
              <w:pStyle w:val="ConsPlusNormal0"/>
              <w:jc w:val="right"/>
            </w:pPr>
            <w:r>
              <w:t>129331,14</w:t>
            </w:r>
          </w:p>
        </w:tc>
        <w:tc>
          <w:tcPr>
            <w:tcW w:w="1587" w:type="dxa"/>
          </w:tcPr>
          <w:p w14:paraId="33E82947" w14:textId="77777777" w:rsidR="002B6D76" w:rsidRDefault="00000000">
            <w:pPr>
              <w:pStyle w:val="ConsPlusNormal0"/>
              <w:jc w:val="right"/>
            </w:pPr>
            <w:r>
              <w:t>1551973,71</w:t>
            </w:r>
          </w:p>
        </w:tc>
      </w:tr>
      <w:tr w:rsidR="002B6D76" w14:paraId="0AA544AD" w14:textId="77777777">
        <w:tc>
          <w:tcPr>
            <w:tcW w:w="624" w:type="dxa"/>
          </w:tcPr>
          <w:p w14:paraId="2CE59CBE" w14:textId="77777777" w:rsidR="002B6D76" w:rsidRDefault="00000000">
            <w:pPr>
              <w:pStyle w:val="ConsPlusNormal0"/>
              <w:jc w:val="center"/>
            </w:pPr>
            <w:r>
              <w:t>262</w:t>
            </w:r>
          </w:p>
        </w:tc>
        <w:tc>
          <w:tcPr>
            <w:tcW w:w="1134" w:type="dxa"/>
          </w:tcPr>
          <w:p w14:paraId="7FBAEAC7" w14:textId="77777777" w:rsidR="002B6D76" w:rsidRDefault="00000000">
            <w:pPr>
              <w:pStyle w:val="ConsPlusNormal0"/>
              <w:jc w:val="center"/>
            </w:pPr>
            <w:r>
              <w:t>260031</w:t>
            </w:r>
          </w:p>
        </w:tc>
        <w:tc>
          <w:tcPr>
            <w:tcW w:w="2719" w:type="dxa"/>
          </w:tcPr>
          <w:p w14:paraId="40CDD89E" w14:textId="77777777" w:rsidR="002B6D76" w:rsidRDefault="00000000">
            <w:pPr>
              <w:pStyle w:val="ConsPlusNormal0"/>
            </w:pPr>
            <w:r>
              <w:t>ГБУЗ СК "Краевой центр специализированных видов медицинской помощи N 1"</w:t>
            </w:r>
          </w:p>
        </w:tc>
        <w:tc>
          <w:tcPr>
            <w:tcW w:w="2665" w:type="dxa"/>
          </w:tcPr>
          <w:p w14:paraId="33FBF6D9" w14:textId="77777777" w:rsidR="002B6D76" w:rsidRDefault="00000000">
            <w:pPr>
              <w:pStyle w:val="ConsPlusNormal0"/>
            </w:pPr>
            <w:r>
              <w:t>ФАП п. Полыновского</w:t>
            </w:r>
          </w:p>
        </w:tc>
        <w:tc>
          <w:tcPr>
            <w:tcW w:w="1077" w:type="dxa"/>
          </w:tcPr>
          <w:p w14:paraId="6439A751" w14:textId="77777777" w:rsidR="002B6D76" w:rsidRDefault="00000000">
            <w:pPr>
              <w:pStyle w:val="ConsPlusNormal0"/>
            </w:pPr>
            <w:r>
              <w:t>от 101 до 800</w:t>
            </w:r>
          </w:p>
        </w:tc>
        <w:tc>
          <w:tcPr>
            <w:tcW w:w="823" w:type="dxa"/>
          </w:tcPr>
          <w:p w14:paraId="12D4A904" w14:textId="77777777" w:rsidR="002B6D76" w:rsidRDefault="00000000">
            <w:pPr>
              <w:pStyle w:val="ConsPlusNormal0"/>
              <w:jc w:val="right"/>
            </w:pPr>
            <w:r>
              <w:t>40</w:t>
            </w:r>
          </w:p>
        </w:tc>
        <w:tc>
          <w:tcPr>
            <w:tcW w:w="823" w:type="dxa"/>
          </w:tcPr>
          <w:p w14:paraId="0364C916" w14:textId="77777777" w:rsidR="002B6D76" w:rsidRDefault="00000000">
            <w:pPr>
              <w:pStyle w:val="ConsPlusNormal0"/>
              <w:jc w:val="right"/>
            </w:pPr>
            <w:r>
              <w:t>0,00</w:t>
            </w:r>
          </w:p>
        </w:tc>
        <w:tc>
          <w:tcPr>
            <w:tcW w:w="1814" w:type="dxa"/>
          </w:tcPr>
          <w:p w14:paraId="4C83012C" w14:textId="77777777" w:rsidR="002B6D76" w:rsidRDefault="00000000">
            <w:pPr>
              <w:pStyle w:val="ConsPlusNormal0"/>
            </w:pPr>
            <w:r>
              <w:t>соответствует</w:t>
            </w:r>
          </w:p>
        </w:tc>
        <w:tc>
          <w:tcPr>
            <w:tcW w:w="1417" w:type="dxa"/>
          </w:tcPr>
          <w:p w14:paraId="58D0C6F4" w14:textId="77777777" w:rsidR="002B6D76" w:rsidRDefault="00000000">
            <w:pPr>
              <w:pStyle w:val="ConsPlusNormal0"/>
              <w:jc w:val="right"/>
            </w:pPr>
            <w:r>
              <w:t>1,0000</w:t>
            </w:r>
          </w:p>
        </w:tc>
        <w:tc>
          <w:tcPr>
            <w:tcW w:w="1020" w:type="dxa"/>
          </w:tcPr>
          <w:p w14:paraId="5C6D73E7" w14:textId="77777777" w:rsidR="002B6D76" w:rsidRDefault="00000000">
            <w:pPr>
              <w:pStyle w:val="ConsPlusNormal0"/>
              <w:jc w:val="right"/>
            </w:pPr>
            <w:r>
              <w:t>1,0038</w:t>
            </w:r>
          </w:p>
        </w:tc>
        <w:tc>
          <w:tcPr>
            <w:tcW w:w="1191" w:type="dxa"/>
          </w:tcPr>
          <w:p w14:paraId="6E044905" w14:textId="77777777" w:rsidR="002B6D76" w:rsidRDefault="00000000">
            <w:pPr>
              <w:pStyle w:val="ConsPlusNormal0"/>
              <w:jc w:val="right"/>
            </w:pPr>
            <w:r>
              <w:t>1,0038</w:t>
            </w:r>
          </w:p>
        </w:tc>
        <w:tc>
          <w:tcPr>
            <w:tcW w:w="1587" w:type="dxa"/>
          </w:tcPr>
          <w:p w14:paraId="3572386F" w14:textId="77777777" w:rsidR="002B6D76" w:rsidRDefault="00000000">
            <w:pPr>
              <w:pStyle w:val="ConsPlusNormal0"/>
              <w:jc w:val="right"/>
            </w:pPr>
            <w:r>
              <w:t>1542559,48</w:t>
            </w:r>
          </w:p>
        </w:tc>
        <w:tc>
          <w:tcPr>
            <w:tcW w:w="1417" w:type="dxa"/>
          </w:tcPr>
          <w:p w14:paraId="79EBB849" w14:textId="77777777" w:rsidR="002B6D76" w:rsidRDefault="00000000">
            <w:pPr>
              <w:pStyle w:val="ConsPlusNormal0"/>
              <w:jc w:val="right"/>
            </w:pPr>
            <w:r>
              <w:t>128546,62</w:t>
            </w:r>
          </w:p>
        </w:tc>
        <w:tc>
          <w:tcPr>
            <w:tcW w:w="1587" w:type="dxa"/>
          </w:tcPr>
          <w:p w14:paraId="6309D109" w14:textId="77777777" w:rsidR="002B6D76" w:rsidRDefault="00000000">
            <w:pPr>
              <w:pStyle w:val="ConsPlusNormal0"/>
              <w:jc w:val="right"/>
            </w:pPr>
            <w:r>
              <w:t>1542559,47</w:t>
            </w:r>
          </w:p>
        </w:tc>
      </w:tr>
      <w:tr w:rsidR="002B6D76" w14:paraId="3512D6F3" w14:textId="77777777">
        <w:tc>
          <w:tcPr>
            <w:tcW w:w="624" w:type="dxa"/>
          </w:tcPr>
          <w:p w14:paraId="014864BD" w14:textId="77777777" w:rsidR="002B6D76" w:rsidRDefault="00000000">
            <w:pPr>
              <w:pStyle w:val="ConsPlusNormal0"/>
              <w:jc w:val="center"/>
            </w:pPr>
            <w:r>
              <w:t>263</w:t>
            </w:r>
          </w:p>
        </w:tc>
        <w:tc>
          <w:tcPr>
            <w:tcW w:w="1134" w:type="dxa"/>
          </w:tcPr>
          <w:p w14:paraId="514D4980" w14:textId="77777777" w:rsidR="002B6D76" w:rsidRDefault="00000000">
            <w:pPr>
              <w:pStyle w:val="ConsPlusNormal0"/>
              <w:jc w:val="center"/>
            </w:pPr>
            <w:r>
              <w:t>260031</w:t>
            </w:r>
          </w:p>
        </w:tc>
        <w:tc>
          <w:tcPr>
            <w:tcW w:w="2719" w:type="dxa"/>
          </w:tcPr>
          <w:p w14:paraId="1D099F1A" w14:textId="77777777" w:rsidR="002B6D76" w:rsidRDefault="00000000">
            <w:pPr>
              <w:pStyle w:val="ConsPlusNormal0"/>
            </w:pPr>
            <w:r>
              <w:t>ГБУЗ СК "Краевой центр специализированных видов медицинской помощи N 1"</w:t>
            </w:r>
          </w:p>
        </w:tc>
        <w:tc>
          <w:tcPr>
            <w:tcW w:w="2665" w:type="dxa"/>
          </w:tcPr>
          <w:p w14:paraId="15296118" w14:textId="77777777" w:rsidR="002B6D76" w:rsidRDefault="00000000">
            <w:pPr>
              <w:pStyle w:val="ConsPlusNormal0"/>
            </w:pPr>
            <w:r>
              <w:t>ФАП п. Катасон</w:t>
            </w:r>
          </w:p>
        </w:tc>
        <w:tc>
          <w:tcPr>
            <w:tcW w:w="1077" w:type="dxa"/>
          </w:tcPr>
          <w:p w14:paraId="6F7E957B" w14:textId="77777777" w:rsidR="002B6D76" w:rsidRDefault="00000000">
            <w:pPr>
              <w:pStyle w:val="ConsPlusNormal0"/>
            </w:pPr>
            <w:r>
              <w:t>от 101 до 800</w:t>
            </w:r>
          </w:p>
        </w:tc>
        <w:tc>
          <w:tcPr>
            <w:tcW w:w="823" w:type="dxa"/>
          </w:tcPr>
          <w:p w14:paraId="66397FA0" w14:textId="77777777" w:rsidR="002B6D76" w:rsidRDefault="00000000">
            <w:pPr>
              <w:pStyle w:val="ConsPlusNormal0"/>
              <w:jc w:val="right"/>
            </w:pPr>
            <w:r>
              <w:t>98</w:t>
            </w:r>
          </w:p>
        </w:tc>
        <w:tc>
          <w:tcPr>
            <w:tcW w:w="823" w:type="dxa"/>
          </w:tcPr>
          <w:p w14:paraId="46E2055A" w14:textId="77777777" w:rsidR="002B6D76" w:rsidRDefault="00000000">
            <w:pPr>
              <w:pStyle w:val="ConsPlusNormal0"/>
              <w:jc w:val="right"/>
            </w:pPr>
            <w:r>
              <w:t>0,00</w:t>
            </w:r>
          </w:p>
        </w:tc>
        <w:tc>
          <w:tcPr>
            <w:tcW w:w="1814" w:type="dxa"/>
          </w:tcPr>
          <w:p w14:paraId="67F41A92" w14:textId="77777777" w:rsidR="002B6D76" w:rsidRDefault="00000000">
            <w:pPr>
              <w:pStyle w:val="ConsPlusNormal0"/>
            </w:pPr>
            <w:r>
              <w:t>соответствует</w:t>
            </w:r>
          </w:p>
        </w:tc>
        <w:tc>
          <w:tcPr>
            <w:tcW w:w="1417" w:type="dxa"/>
          </w:tcPr>
          <w:p w14:paraId="1AAC3AD1" w14:textId="77777777" w:rsidR="002B6D76" w:rsidRDefault="00000000">
            <w:pPr>
              <w:pStyle w:val="ConsPlusNormal0"/>
              <w:jc w:val="right"/>
            </w:pPr>
            <w:r>
              <w:t>1,0000</w:t>
            </w:r>
          </w:p>
        </w:tc>
        <w:tc>
          <w:tcPr>
            <w:tcW w:w="1020" w:type="dxa"/>
          </w:tcPr>
          <w:p w14:paraId="5C592D5B" w14:textId="77777777" w:rsidR="002B6D76" w:rsidRDefault="00000000">
            <w:pPr>
              <w:pStyle w:val="ConsPlusNormal0"/>
              <w:jc w:val="right"/>
            </w:pPr>
            <w:r>
              <w:t>1,0092</w:t>
            </w:r>
          </w:p>
        </w:tc>
        <w:tc>
          <w:tcPr>
            <w:tcW w:w="1191" w:type="dxa"/>
          </w:tcPr>
          <w:p w14:paraId="642DD632" w14:textId="77777777" w:rsidR="002B6D76" w:rsidRDefault="00000000">
            <w:pPr>
              <w:pStyle w:val="ConsPlusNormal0"/>
              <w:jc w:val="right"/>
            </w:pPr>
            <w:r>
              <w:t>1,0092</w:t>
            </w:r>
          </w:p>
        </w:tc>
        <w:tc>
          <w:tcPr>
            <w:tcW w:w="1587" w:type="dxa"/>
          </w:tcPr>
          <w:p w14:paraId="4D7F29B5" w14:textId="77777777" w:rsidR="002B6D76" w:rsidRDefault="00000000">
            <w:pPr>
              <w:pStyle w:val="ConsPlusNormal0"/>
              <w:jc w:val="right"/>
            </w:pPr>
            <w:r>
              <w:t>1550959,45</w:t>
            </w:r>
          </w:p>
        </w:tc>
        <w:tc>
          <w:tcPr>
            <w:tcW w:w="1417" w:type="dxa"/>
          </w:tcPr>
          <w:p w14:paraId="226FF406" w14:textId="77777777" w:rsidR="002B6D76" w:rsidRDefault="00000000">
            <w:pPr>
              <w:pStyle w:val="ConsPlusNormal0"/>
              <w:jc w:val="right"/>
            </w:pPr>
            <w:r>
              <w:t>129246,62</w:t>
            </w:r>
          </w:p>
        </w:tc>
        <w:tc>
          <w:tcPr>
            <w:tcW w:w="1587" w:type="dxa"/>
          </w:tcPr>
          <w:p w14:paraId="3BF159E7" w14:textId="77777777" w:rsidR="002B6D76" w:rsidRDefault="00000000">
            <w:pPr>
              <w:pStyle w:val="ConsPlusNormal0"/>
              <w:jc w:val="right"/>
            </w:pPr>
            <w:r>
              <w:t>1550959,44</w:t>
            </w:r>
          </w:p>
        </w:tc>
      </w:tr>
      <w:tr w:rsidR="002B6D76" w14:paraId="498FB990" w14:textId="77777777">
        <w:tc>
          <w:tcPr>
            <w:tcW w:w="624" w:type="dxa"/>
          </w:tcPr>
          <w:p w14:paraId="2ECCEE90" w14:textId="77777777" w:rsidR="002B6D76" w:rsidRDefault="00000000">
            <w:pPr>
              <w:pStyle w:val="ConsPlusNormal0"/>
              <w:jc w:val="center"/>
            </w:pPr>
            <w:r>
              <w:t>264</w:t>
            </w:r>
          </w:p>
        </w:tc>
        <w:tc>
          <w:tcPr>
            <w:tcW w:w="1134" w:type="dxa"/>
          </w:tcPr>
          <w:p w14:paraId="06E8CC54" w14:textId="77777777" w:rsidR="002B6D76" w:rsidRDefault="00000000">
            <w:pPr>
              <w:pStyle w:val="ConsPlusNormal0"/>
              <w:jc w:val="center"/>
            </w:pPr>
            <w:r>
              <w:t>260031</w:t>
            </w:r>
          </w:p>
        </w:tc>
        <w:tc>
          <w:tcPr>
            <w:tcW w:w="2719" w:type="dxa"/>
          </w:tcPr>
          <w:p w14:paraId="2BF366F8" w14:textId="77777777" w:rsidR="002B6D76" w:rsidRDefault="00000000">
            <w:pPr>
              <w:pStyle w:val="ConsPlusNormal0"/>
            </w:pPr>
            <w:r>
              <w:t>ГБУЗ СК "Краевой центр специализированных видов медицинской помощи N 1"</w:t>
            </w:r>
          </w:p>
        </w:tc>
        <w:tc>
          <w:tcPr>
            <w:tcW w:w="2665" w:type="dxa"/>
          </w:tcPr>
          <w:p w14:paraId="33C1F144" w14:textId="77777777" w:rsidR="002B6D76" w:rsidRDefault="00000000">
            <w:pPr>
              <w:pStyle w:val="ConsPlusNormal0"/>
            </w:pPr>
            <w:r>
              <w:t>ФАП п. Доброжеланный</w:t>
            </w:r>
          </w:p>
        </w:tc>
        <w:tc>
          <w:tcPr>
            <w:tcW w:w="1077" w:type="dxa"/>
          </w:tcPr>
          <w:p w14:paraId="325187E2" w14:textId="77777777" w:rsidR="002B6D76" w:rsidRDefault="00000000">
            <w:pPr>
              <w:pStyle w:val="ConsPlusNormal0"/>
            </w:pPr>
            <w:r>
              <w:t>от 101 до 800</w:t>
            </w:r>
          </w:p>
        </w:tc>
        <w:tc>
          <w:tcPr>
            <w:tcW w:w="823" w:type="dxa"/>
          </w:tcPr>
          <w:p w14:paraId="7CD6BC32" w14:textId="77777777" w:rsidR="002B6D76" w:rsidRDefault="00000000">
            <w:pPr>
              <w:pStyle w:val="ConsPlusNormal0"/>
              <w:jc w:val="right"/>
            </w:pPr>
            <w:r>
              <w:t>137</w:t>
            </w:r>
          </w:p>
        </w:tc>
        <w:tc>
          <w:tcPr>
            <w:tcW w:w="823" w:type="dxa"/>
          </w:tcPr>
          <w:p w14:paraId="54FEB4DC" w14:textId="77777777" w:rsidR="002B6D76" w:rsidRDefault="00000000">
            <w:pPr>
              <w:pStyle w:val="ConsPlusNormal0"/>
              <w:jc w:val="right"/>
            </w:pPr>
            <w:r>
              <w:t>0,00</w:t>
            </w:r>
          </w:p>
        </w:tc>
        <w:tc>
          <w:tcPr>
            <w:tcW w:w="1814" w:type="dxa"/>
          </w:tcPr>
          <w:p w14:paraId="4A6D4EF0" w14:textId="77777777" w:rsidR="002B6D76" w:rsidRDefault="00000000">
            <w:pPr>
              <w:pStyle w:val="ConsPlusNormal0"/>
            </w:pPr>
            <w:r>
              <w:t>соответствует</w:t>
            </w:r>
          </w:p>
        </w:tc>
        <w:tc>
          <w:tcPr>
            <w:tcW w:w="1417" w:type="dxa"/>
          </w:tcPr>
          <w:p w14:paraId="5E7A200F" w14:textId="77777777" w:rsidR="002B6D76" w:rsidRDefault="00000000">
            <w:pPr>
              <w:pStyle w:val="ConsPlusNormal0"/>
              <w:jc w:val="right"/>
            </w:pPr>
            <w:r>
              <w:t>1,0000</w:t>
            </w:r>
          </w:p>
        </w:tc>
        <w:tc>
          <w:tcPr>
            <w:tcW w:w="1020" w:type="dxa"/>
          </w:tcPr>
          <w:p w14:paraId="0E2CB53F" w14:textId="77777777" w:rsidR="002B6D76" w:rsidRDefault="00000000">
            <w:pPr>
              <w:pStyle w:val="ConsPlusNormal0"/>
              <w:jc w:val="right"/>
            </w:pPr>
            <w:r>
              <w:t>1,0129</w:t>
            </w:r>
          </w:p>
        </w:tc>
        <w:tc>
          <w:tcPr>
            <w:tcW w:w="1191" w:type="dxa"/>
          </w:tcPr>
          <w:p w14:paraId="6431E489" w14:textId="77777777" w:rsidR="002B6D76" w:rsidRDefault="00000000">
            <w:pPr>
              <w:pStyle w:val="ConsPlusNormal0"/>
              <w:jc w:val="right"/>
            </w:pPr>
            <w:r>
              <w:t>1,0129</w:t>
            </w:r>
          </w:p>
        </w:tc>
        <w:tc>
          <w:tcPr>
            <w:tcW w:w="1587" w:type="dxa"/>
          </w:tcPr>
          <w:p w14:paraId="691953E1" w14:textId="77777777" w:rsidR="002B6D76" w:rsidRDefault="00000000">
            <w:pPr>
              <w:pStyle w:val="ConsPlusNormal0"/>
              <w:jc w:val="right"/>
            </w:pPr>
            <w:r>
              <w:t>1556607,07</w:t>
            </w:r>
          </w:p>
        </w:tc>
        <w:tc>
          <w:tcPr>
            <w:tcW w:w="1417" w:type="dxa"/>
          </w:tcPr>
          <w:p w14:paraId="0BB3BF19" w14:textId="77777777" w:rsidR="002B6D76" w:rsidRDefault="00000000">
            <w:pPr>
              <w:pStyle w:val="ConsPlusNormal0"/>
              <w:jc w:val="right"/>
            </w:pPr>
            <w:r>
              <w:t>129717,26</w:t>
            </w:r>
          </w:p>
        </w:tc>
        <w:tc>
          <w:tcPr>
            <w:tcW w:w="1587" w:type="dxa"/>
          </w:tcPr>
          <w:p w14:paraId="09B6EC31" w14:textId="77777777" w:rsidR="002B6D76" w:rsidRDefault="00000000">
            <w:pPr>
              <w:pStyle w:val="ConsPlusNormal0"/>
              <w:jc w:val="right"/>
            </w:pPr>
            <w:r>
              <w:t>1556607,07</w:t>
            </w:r>
          </w:p>
        </w:tc>
      </w:tr>
      <w:tr w:rsidR="002B6D76" w14:paraId="556B978B" w14:textId="77777777">
        <w:tc>
          <w:tcPr>
            <w:tcW w:w="624" w:type="dxa"/>
          </w:tcPr>
          <w:p w14:paraId="29CEB822" w14:textId="77777777" w:rsidR="002B6D76" w:rsidRDefault="00000000">
            <w:pPr>
              <w:pStyle w:val="ConsPlusNormal0"/>
              <w:jc w:val="center"/>
            </w:pPr>
            <w:r>
              <w:t>265</w:t>
            </w:r>
          </w:p>
        </w:tc>
        <w:tc>
          <w:tcPr>
            <w:tcW w:w="1134" w:type="dxa"/>
          </w:tcPr>
          <w:p w14:paraId="7A7ABCA0" w14:textId="77777777" w:rsidR="002B6D76" w:rsidRDefault="00000000">
            <w:pPr>
              <w:pStyle w:val="ConsPlusNormal0"/>
              <w:jc w:val="center"/>
            </w:pPr>
            <w:r>
              <w:t>260058</w:t>
            </w:r>
          </w:p>
        </w:tc>
        <w:tc>
          <w:tcPr>
            <w:tcW w:w="2719" w:type="dxa"/>
          </w:tcPr>
          <w:p w14:paraId="51A342E1" w14:textId="77777777" w:rsidR="002B6D76" w:rsidRDefault="00000000">
            <w:pPr>
              <w:pStyle w:val="ConsPlusNormal0"/>
            </w:pPr>
            <w:r>
              <w:t>ГБУЗ СК "Минераловодская районная больница"</w:t>
            </w:r>
          </w:p>
        </w:tc>
        <w:tc>
          <w:tcPr>
            <w:tcW w:w="2665" w:type="dxa"/>
          </w:tcPr>
          <w:p w14:paraId="7F499C35" w14:textId="77777777" w:rsidR="002B6D76" w:rsidRDefault="00000000">
            <w:pPr>
              <w:pStyle w:val="ConsPlusNormal0"/>
            </w:pPr>
            <w:r>
              <w:t>ФАП с. Нижняя Александровка</w:t>
            </w:r>
          </w:p>
        </w:tc>
        <w:tc>
          <w:tcPr>
            <w:tcW w:w="1077" w:type="dxa"/>
          </w:tcPr>
          <w:p w14:paraId="45FAA1BA" w14:textId="77777777" w:rsidR="002B6D76" w:rsidRDefault="00000000">
            <w:pPr>
              <w:pStyle w:val="ConsPlusNormal0"/>
            </w:pPr>
            <w:r>
              <w:t>от 801 до 1500</w:t>
            </w:r>
          </w:p>
        </w:tc>
        <w:tc>
          <w:tcPr>
            <w:tcW w:w="823" w:type="dxa"/>
          </w:tcPr>
          <w:p w14:paraId="3B1B3BCE" w14:textId="77777777" w:rsidR="002B6D76" w:rsidRDefault="00000000">
            <w:pPr>
              <w:pStyle w:val="ConsPlusNormal0"/>
              <w:jc w:val="right"/>
            </w:pPr>
            <w:r>
              <w:t>216</w:t>
            </w:r>
          </w:p>
        </w:tc>
        <w:tc>
          <w:tcPr>
            <w:tcW w:w="823" w:type="dxa"/>
          </w:tcPr>
          <w:p w14:paraId="1ED22282" w14:textId="77777777" w:rsidR="002B6D76" w:rsidRDefault="00000000">
            <w:pPr>
              <w:pStyle w:val="ConsPlusNormal0"/>
              <w:jc w:val="right"/>
            </w:pPr>
            <w:r>
              <w:t>0,00</w:t>
            </w:r>
          </w:p>
        </w:tc>
        <w:tc>
          <w:tcPr>
            <w:tcW w:w="1814" w:type="dxa"/>
          </w:tcPr>
          <w:p w14:paraId="7E829271" w14:textId="77777777" w:rsidR="002B6D76" w:rsidRDefault="00000000">
            <w:pPr>
              <w:pStyle w:val="ConsPlusNormal0"/>
            </w:pPr>
            <w:r>
              <w:t>не соответствует</w:t>
            </w:r>
          </w:p>
        </w:tc>
        <w:tc>
          <w:tcPr>
            <w:tcW w:w="1417" w:type="dxa"/>
          </w:tcPr>
          <w:p w14:paraId="7238E23F" w14:textId="77777777" w:rsidR="002B6D76" w:rsidRDefault="00000000">
            <w:pPr>
              <w:pStyle w:val="ConsPlusNormal0"/>
              <w:jc w:val="right"/>
            </w:pPr>
            <w:r>
              <w:t>0,9667</w:t>
            </w:r>
          </w:p>
        </w:tc>
        <w:tc>
          <w:tcPr>
            <w:tcW w:w="1020" w:type="dxa"/>
          </w:tcPr>
          <w:p w14:paraId="0B4C8BFE" w14:textId="77777777" w:rsidR="002B6D76" w:rsidRDefault="00000000">
            <w:pPr>
              <w:pStyle w:val="ConsPlusNormal0"/>
              <w:jc w:val="right"/>
            </w:pPr>
            <w:r>
              <w:t>1,0102</w:t>
            </w:r>
          </w:p>
        </w:tc>
        <w:tc>
          <w:tcPr>
            <w:tcW w:w="1191" w:type="dxa"/>
          </w:tcPr>
          <w:p w14:paraId="12A3418E" w14:textId="77777777" w:rsidR="002B6D76" w:rsidRDefault="00000000">
            <w:pPr>
              <w:pStyle w:val="ConsPlusNormal0"/>
              <w:jc w:val="right"/>
            </w:pPr>
            <w:r>
              <w:t>0,9765</w:t>
            </w:r>
          </w:p>
        </w:tc>
        <w:tc>
          <w:tcPr>
            <w:tcW w:w="1587" w:type="dxa"/>
          </w:tcPr>
          <w:p w14:paraId="1C16937E" w14:textId="77777777" w:rsidR="002B6D76" w:rsidRDefault="00000000">
            <w:pPr>
              <w:pStyle w:val="ConsPlusNormal0"/>
              <w:jc w:val="right"/>
            </w:pPr>
            <w:r>
              <w:t>3001521,70</w:t>
            </w:r>
          </w:p>
        </w:tc>
        <w:tc>
          <w:tcPr>
            <w:tcW w:w="1417" w:type="dxa"/>
          </w:tcPr>
          <w:p w14:paraId="29251760" w14:textId="77777777" w:rsidR="002B6D76" w:rsidRDefault="00000000">
            <w:pPr>
              <w:pStyle w:val="ConsPlusNormal0"/>
              <w:jc w:val="right"/>
            </w:pPr>
            <w:r>
              <w:t>250126,81</w:t>
            </w:r>
          </w:p>
        </w:tc>
        <w:tc>
          <w:tcPr>
            <w:tcW w:w="1587" w:type="dxa"/>
          </w:tcPr>
          <w:p w14:paraId="0EFE861C" w14:textId="77777777" w:rsidR="002B6D76" w:rsidRDefault="00000000">
            <w:pPr>
              <w:pStyle w:val="ConsPlusNormal0"/>
              <w:jc w:val="right"/>
            </w:pPr>
            <w:r>
              <w:t>3001521,70</w:t>
            </w:r>
          </w:p>
        </w:tc>
      </w:tr>
      <w:tr w:rsidR="002B6D76" w14:paraId="01F35F49" w14:textId="77777777">
        <w:tc>
          <w:tcPr>
            <w:tcW w:w="624" w:type="dxa"/>
          </w:tcPr>
          <w:p w14:paraId="1BA19241" w14:textId="77777777" w:rsidR="002B6D76" w:rsidRDefault="00000000">
            <w:pPr>
              <w:pStyle w:val="ConsPlusNormal0"/>
              <w:jc w:val="center"/>
            </w:pPr>
            <w:r>
              <w:t>266</w:t>
            </w:r>
          </w:p>
        </w:tc>
        <w:tc>
          <w:tcPr>
            <w:tcW w:w="1134" w:type="dxa"/>
          </w:tcPr>
          <w:p w14:paraId="20748A87" w14:textId="77777777" w:rsidR="002B6D76" w:rsidRDefault="00000000">
            <w:pPr>
              <w:pStyle w:val="ConsPlusNormal0"/>
              <w:jc w:val="center"/>
            </w:pPr>
            <w:r>
              <w:t>260058</w:t>
            </w:r>
          </w:p>
        </w:tc>
        <w:tc>
          <w:tcPr>
            <w:tcW w:w="2719" w:type="dxa"/>
          </w:tcPr>
          <w:p w14:paraId="31F31863" w14:textId="77777777" w:rsidR="002B6D76" w:rsidRDefault="00000000">
            <w:pPr>
              <w:pStyle w:val="ConsPlusNormal0"/>
            </w:pPr>
            <w:r>
              <w:t>ГБУЗ СК "Минераловодская районная больница"</w:t>
            </w:r>
          </w:p>
        </w:tc>
        <w:tc>
          <w:tcPr>
            <w:tcW w:w="2665" w:type="dxa"/>
          </w:tcPr>
          <w:p w14:paraId="55FB6268" w14:textId="77777777" w:rsidR="002B6D76" w:rsidRDefault="00000000">
            <w:pPr>
              <w:pStyle w:val="ConsPlusNormal0"/>
            </w:pPr>
            <w:r>
              <w:t>ФАП х. Старотарский</w:t>
            </w:r>
          </w:p>
        </w:tc>
        <w:tc>
          <w:tcPr>
            <w:tcW w:w="1077" w:type="dxa"/>
          </w:tcPr>
          <w:p w14:paraId="27FB24D2" w14:textId="77777777" w:rsidR="002B6D76" w:rsidRDefault="00000000">
            <w:pPr>
              <w:pStyle w:val="ConsPlusNormal0"/>
            </w:pPr>
            <w:r>
              <w:t>от 101 до 800</w:t>
            </w:r>
          </w:p>
        </w:tc>
        <w:tc>
          <w:tcPr>
            <w:tcW w:w="823" w:type="dxa"/>
          </w:tcPr>
          <w:p w14:paraId="68C05B7C" w14:textId="77777777" w:rsidR="002B6D76" w:rsidRDefault="00000000">
            <w:pPr>
              <w:pStyle w:val="ConsPlusNormal0"/>
              <w:jc w:val="right"/>
            </w:pPr>
            <w:r>
              <w:t>83</w:t>
            </w:r>
          </w:p>
        </w:tc>
        <w:tc>
          <w:tcPr>
            <w:tcW w:w="823" w:type="dxa"/>
          </w:tcPr>
          <w:p w14:paraId="3682A406" w14:textId="77777777" w:rsidR="002B6D76" w:rsidRDefault="00000000">
            <w:pPr>
              <w:pStyle w:val="ConsPlusNormal0"/>
              <w:jc w:val="right"/>
            </w:pPr>
            <w:r>
              <w:t>0,00</w:t>
            </w:r>
          </w:p>
        </w:tc>
        <w:tc>
          <w:tcPr>
            <w:tcW w:w="1814" w:type="dxa"/>
          </w:tcPr>
          <w:p w14:paraId="4CDB5D4F" w14:textId="77777777" w:rsidR="002B6D76" w:rsidRDefault="00000000">
            <w:pPr>
              <w:pStyle w:val="ConsPlusNormal0"/>
            </w:pPr>
            <w:r>
              <w:t>не соответствует</w:t>
            </w:r>
          </w:p>
        </w:tc>
        <w:tc>
          <w:tcPr>
            <w:tcW w:w="1417" w:type="dxa"/>
          </w:tcPr>
          <w:p w14:paraId="16978574" w14:textId="77777777" w:rsidR="002B6D76" w:rsidRDefault="00000000">
            <w:pPr>
              <w:pStyle w:val="ConsPlusNormal0"/>
              <w:jc w:val="right"/>
            </w:pPr>
            <w:r>
              <w:t>0,9667</w:t>
            </w:r>
          </w:p>
        </w:tc>
        <w:tc>
          <w:tcPr>
            <w:tcW w:w="1020" w:type="dxa"/>
          </w:tcPr>
          <w:p w14:paraId="4DE7803E" w14:textId="77777777" w:rsidR="002B6D76" w:rsidRDefault="00000000">
            <w:pPr>
              <w:pStyle w:val="ConsPlusNormal0"/>
              <w:jc w:val="right"/>
            </w:pPr>
            <w:r>
              <w:t>1,0078</w:t>
            </w:r>
          </w:p>
        </w:tc>
        <w:tc>
          <w:tcPr>
            <w:tcW w:w="1191" w:type="dxa"/>
          </w:tcPr>
          <w:p w14:paraId="452FA0D7" w14:textId="77777777" w:rsidR="002B6D76" w:rsidRDefault="00000000">
            <w:pPr>
              <w:pStyle w:val="ConsPlusNormal0"/>
              <w:jc w:val="right"/>
            </w:pPr>
            <w:r>
              <w:t>0,9743</w:t>
            </w:r>
          </w:p>
        </w:tc>
        <w:tc>
          <w:tcPr>
            <w:tcW w:w="1587" w:type="dxa"/>
          </w:tcPr>
          <w:p w14:paraId="4F3A3B89" w14:textId="77777777" w:rsidR="002B6D76" w:rsidRDefault="00000000">
            <w:pPr>
              <w:pStyle w:val="ConsPlusNormal0"/>
              <w:jc w:val="right"/>
            </w:pPr>
            <w:r>
              <w:t>1497211,87</w:t>
            </w:r>
          </w:p>
        </w:tc>
        <w:tc>
          <w:tcPr>
            <w:tcW w:w="1417" w:type="dxa"/>
          </w:tcPr>
          <w:p w14:paraId="080AD209" w14:textId="77777777" w:rsidR="002B6D76" w:rsidRDefault="00000000">
            <w:pPr>
              <w:pStyle w:val="ConsPlusNormal0"/>
              <w:jc w:val="right"/>
            </w:pPr>
            <w:r>
              <w:t>124767,66</w:t>
            </w:r>
          </w:p>
        </w:tc>
        <w:tc>
          <w:tcPr>
            <w:tcW w:w="1587" w:type="dxa"/>
          </w:tcPr>
          <w:p w14:paraId="22285FE3" w14:textId="77777777" w:rsidR="002B6D76" w:rsidRDefault="00000000">
            <w:pPr>
              <w:pStyle w:val="ConsPlusNormal0"/>
              <w:jc w:val="right"/>
            </w:pPr>
            <w:r>
              <w:t>1497211,87</w:t>
            </w:r>
          </w:p>
        </w:tc>
      </w:tr>
      <w:tr w:rsidR="002B6D76" w14:paraId="0CAC0278" w14:textId="77777777">
        <w:tc>
          <w:tcPr>
            <w:tcW w:w="624" w:type="dxa"/>
          </w:tcPr>
          <w:p w14:paraId="709B227F" w14:textId="77777777" w:rsidR="002B6D76" w:rsidRDefault="00000000">
            <w:pPr>
              <w:pStyle w:val="ConsPlusNormal0"/>
              <w:jc w:val="center"/>
            </w:pPr>
            <w:r>
              <w:t>267</w:t>
            </w:r>
          </w:p>
        </w:tc>
        <w:tc>
          <w:tcPr>
            <w:tcW w:w="1134" w:type="dxa"/>
          </w:tcPr>
          <w:p w14:paraId="0A875E13" w14:textId="77777777" w:rsidR="002B6D76" w:rsidRDefault="00000000">
            <w:pPr>
              <w:pStyle w:val="ConsPlusNormal0"/>
              <w:jc w:val="center"/>
            </w:pPr>
            <w:r>
              <w:t>260058</w:t>
            </w:r>
          </w:p>
        </w:tc>
        <w:tc>
          <w:tcPr>
            <w:tcW w:w="2719" w:type="dxa"/>
          </w:tcPr>
          <w:p w14:paraId="0630B3BB" w14:textId="77777777" w:rsidR="002B6D76" w:rsidRDefault="00000000">
            <w:pPr>
              <w:pStyle w:val="ConsPlusNormal0"/>
            </w:pPr>
            <w:r>
              <w:t>ГБУЗ СК "Минераловодская районная больница"</w:t>
            </w:r>
          </w:p>
        </w:tc>
        <w:tc>
          <w:tcPr>
            <w:tcW w:w="2665" w:type="dxa"/>
          </w:tcPr>
          <w:p w14:paraId="156BC296" w14:textId="77777777" w:rsidR="002B6D76" w:rsidRDefault="00000000">
            <w:pPr>
              <w:pStyle w:val="ConsPlusNormal0"/>
            </w:pPr>
            <w:r>
              <w:t>ФАП с. Успеновка</w:t>
            </w:r>
          </w:p>
        </w:tc>
        <w:tc>
          <w:tcPr>
            <w:tcW w:w="1077" w:type="dxa"/>
          </w:tcPr>
          <w:p w14:paraId="6214AA10" w14:textId="77777777" w:rsidR="002B6D76" w:rsidRDefault="00000000">
            <w:pPr>
              <w:pStyle w:val="ConsPlusNormal0"/>
            </w:pPr>
            <w:r>
              <w:t>от 101 до 800</w:t>
            </w:r>
          </w:p>
        </w:tc>
        <w:tc>
          <w:tcPr>
            <w:tcW w:w="823" w:type="dxa"/>
          </w:tcPr>
          <w:p w14:paraId="4DCD2325" w14:textId="77777777" w:rsidR="002B6D76" w:rsidRDefault="00000000">
            <w:pPr>
              <w:pStyle w:val="ConsPlusNormal0"/>
              <w:jc w:val="right"/>
            </w:pPr>
            <w:r>
              <w:t>55</w:t>
            </w:r>
          </w:p>
        </w:tc>
        <w:tc>
          <w:tcPr>
            <w:tcW w:w="823" w:type="dxa"/>
          </w:tcPr>
          <w:p w14:paraId="51CA1B88" w14:textId="77777777" w:rsidR="002B6D76" w:rsidRDefault="00000000">
            <w:pPr>
              <w:pStyle w:val="ConsPlusNormal0"/>
              <w:jc w:val="right"/>
            </w:pPr>
            <w:r>
              <w:t>0,00</w:t>
            </w:r>
          </w:p>
        </w:tc>
        <w:tc>
          <w:tcPr>
            <w:tcW w:w="1814" w:type="dxa"/>
          </w:tcPr>
          <w:p w14:paraId="518F091F" w14:textId="77777777" w:rsidR="002B6D76" w:rsidRDefault="00000000">
            <w:pPr>
              <w:pStyle w:val="ConsPlusNormal0"/>
            </w:pPr>
            <w:r>
              <w:t>соответствует</w:t>
            </w:r>
          </w:p>
        </w:tc>
        <w:tc>
          <w:tcPr>
            <w:tcW w:w="1417" w:type="dxa"/>
          </w:tcPr>
          <w:p w14:paraId="775DC67F" w14:textId="77777777" w:rsidR="002B6D76" w:rsidRDefault="00000000">
            <w:pPr>
              <w:pStyle w:val="ConsPlusNormal0"/>
              <w:jc w:val="right"/>
            </w:pPr>
            <w:r>
              <w:t>1,0000</w:t>
            </w:r>
          </w:p>
        </w:tc>
        <w:tc>
          <w:tcPr>
            <w:tcW w:w="1020" w:type="dxa"/>
          </w:tcPr>
          <w:p w14:paraId="6394E6FA" w14:textId="77777777" w:rsidR="002B6D76" w:rsidRDefault="00000000">
            <w:pPr>
              <w:pStyle w:val="ConsPlusNormal0"/>
              <w:jc w:val="right"/>
            </w:pPr>
            <w:r>
              <w:t>1,0052</w:t>
            </w:r>
          </w:p>
        </w:tc>
        <w:tc>
          <w:tcPr>
            <w:tcW w:w="1191" w:type="dxa"/>
          </w:tcPr>
          <w:p w14:paraId="626DF3F0" w14:textId="77777777" w:rsidR="002B6D76" w:rsidRDefault="00000000">
            <w:pPr>
              <w:pStyle w:val="ConsPlusNormal0"/>
              <w:jc w:val="right"/>
            </w:pPr>
            <w:r>
              <w:t>1,0052</w:t>
            </w:r>
          </w:p>
        </w:tc>
        <w:tc>
          <w:tcPr>
            <w:tcW w:w="1587" w:type="dxa"/>
          </w:tcPr>
          <w:p w14:paraId="2F342657" w14:textId="77777777" w:rsidR="002B6D76" w:rsidRDefault="00000000">
            <w:pPr>
              <w:pStyle w:val="ConsPlusNormal0"/>
              <w:jc w:val="right"/>
            </w:pPr>
            <w:r>
              <w:t>1544732,47</w:t>
            </w:r>
          </w:p>
        </w:tc>
        <w:tc>
          <w:tcPr>
            <w:tcW w:w="1417" w:type="dxa"/>
          </w:tcPr>
          <w:p w14:paraId="7EAF9D83" w14:textId="77777777" w:rsidR="002B6D76" w:rsidRDefault="00000000">
            <w:pPr>
              <w:pStyle w:val="ConsPlusNormal0"/>
              <w:jc w:val="right"/>
            </w:pPr>
            <w:r>
              <w:t>128727,71</w:t>
            </w:r>
          </w:p>
        </w:tc>
        <w:tc>
          <w:tcPr>
            <w:tcW w:w="1587" w:type="dxa"/>
          </w:tcPr>
          <w:p w14:paraId="323A967D" w14:textId="77777777" w:rsidR="002B6D76" w:rsidRDefault="00000000">
            <w:pPr>
              <w:pStyle w:val="ConsPlusNormal0"/>
              <w:jc w:val="right"/>
            </w:pPr>
            <w:r>
              <w:t>1544732,47</w:t>
            </w:r>
          </w:p>
        </w:tc>
      </w:tr>
      <w:tr w:rsidR="002B6D76" w14:paraId="2C48DDDC" w14:textId="77777777">
        <w:tc>
          <w:tcPr>
            <w:tcW w:w="624" w:type="dxa"/>
          </w:tcPr>
          <w:p w14:paraId="3DE76CE4" w14:textId="77777777" w:rsidR="002B6D76" w:rsidRDefault="00000000">
            <w:pPr>
              <w:pStyle w:val="ConsPlusNormal0"/>
              <w:jc w:val="center"/>
            </w:pPr>
            <w:r>
              <w:t>268</w:t>
            </w:r>
          </w:p>
        </w:tc>
        <w:tc>
          <w:tcPr>
            <w:tcW w:w="1134" w:type="dxa"/>
          </w:tcPr>
          <w:p w14:paraId="7249429D" w14:textId="77777777" w:rsidR="002B6D76" w:rsidRDefault="00000000">
            <w:pPr>
              <w:pStyle w:val="ConsPlusNormal0"/>
              <w:jc w:val="center"/>
            </w:pPr>
            <w:r>
              <w:t>260058</w:t>
            </w:r>
          </w:p>
        </w:tc>
        <w:tc>
          <w:tcPr>
            <w:tcW w:w="2719" w:type="dxa"/>
          </w:tcPr>
          <w:p w14:paraId="7F8D6E6D" w14:textId="77777777" w:rsidR="002B6D76" w:rsidRDefault="00000000">
            <w:pPr>
              <w:pStyle w:val="ConsPlusNormal0"/>
            </w:pPr>
            <w:r>
              <w:t>ГБУЗ СК "Минераловодская районная больница"</w:t>
            </w:r>
          </w:p>
        </w:tc>
        <w:tc>
          <w:tcPr>
            <w:tcW w:w="2665" w:type="dxa"/>
          </w:tcPr>
          <w:p w14:paraId="6FD2534A" w14:textId="77777777" w:rsidR="002B6D76" w:rsidRDefault="00000000">
            <w:pPr>
              <w:pStyle w:val="ConsPlusNormal0"/>
            </w:pPr>
            <w:r>
              <w:t>ФАП с. Долина</w:t>
            </w:r>
          </w:p>
        </w:tc>
        <w:tc>
          <w:tcPr>
            <w:tcW w:w="1077" w:type="dxa"/>
          </w:tcPr>
          <w:p w14:paraId="72D23C49" w14:textId="77777777" w:rsidR="002B6D76" w:rsidRDefault="00000000">
            <w:pPr>
              <w:pStyle w:val="ConsPlusNormal0"/>
            </w:pPr>
            <w:r>
              <w:t>от 801 до 1500</w:t>
            </w:r>
          </w:p>
        </w:tc>
        <w:tc>
          <w:tcPr>
            <w:tcW w:w="823" w:type="dxa"/>
          </w:tcPr>
          <w:p w14:paraId="065FA6D9" w14:textId="77777777" w:rsidR="002B6D76" w:rsidRDefault="00000000">
            <w:pPr>
              <w:pStyle w:val="ConsPlusNormal0"/>
              <w:jc w:val="right"/>
            </w:pPr>
            <w:r>
              <w:t>251</w:t>
            </w:r>
          </w:p>
        </w:tc>
        <w:tc>
          <w:tcPr>
            <w:tcW w:w="823" w:type="dxa"/>
          </w:tcPr>
          <w:p w14:paraId="1E907CB8" w14:textId="77777777" w:rsidR="002B6D76" w:rsidRDefault="00000000">
            <w:pPr>
              <w:pStyle w:val="ConsPlusNormal0"/>
              <w:jc w:val="right"/>
            </w:pPr>
            <w:r>
              <w:t>0,00</w:t>
            </w:r>
          </w:p>
        </w:tc>
        <w:tc>
          <w:tcPr>
            <w:tcW w:w="1814" w:type="dxa"/>
          </w:tcPr>
          <w:p w14:paraId="280D66ED" w14:textId="77777777" w:rsidR="002B6D76" w:rsidRDefault="00000000">
            <w:pPr>
              <w:pStyle w:val="ConsPlusNormal0"/>
            </w:pPr>
            <w:r>
              <w:t>соответствует</w:t>
            </w:r>
          </w:p>
        </w:tc>
        <w:tc>
          <w:tcPr>
            <w:tcW w:w="1417" w:type="dxa"/>
          </w:tcPr>
          <w:p w14:paraId="253261E6" w14:textId="77777777" w:rsidR="002B6D76" w:rsidRDefault="00000000">
            <w:pPr>
              <w:pStyle w:val="ConsPlusNormal0"/>
              <w:jc w:val="right"/>
            </w:pPr>
            <w:r>
              <w:t>1,0000</w:t>
            </w:r>
          </w:p>
        </w:tc>
        <w:tc>
          <w:tcPr>
            <w:tcW w:w="1020" w:type="dxa"/>
          </w:tcPr>
          <w:p w14:paraId="18E27931" w14:textId="77777777" w:rsidR="002B6D76" w:rsidRDefault="00000000">
            <w:pPr>
              <w:pStyle w:val="ConsPlusNormal0"/>
              <w:jc w:val="right"/>
            </w:pPr>
            <w:r>
              <w:t>1,0118</w:t>
            </w:r>
          </w:p>
        </w:tc>
        <w:tc>
          <w:tcPr>
            <w:tcW w:w="1191" w:type="dxa"/>
          </w:tcPr>
          <w:p w14:paraId="43500EF6" w14:textId="77777777" w:rsidR="002B6D76" w:rsidRDefault="00000000">
            <w:pPr>
              <w:pStyle w:val="ConsPlusNormal0"/>
              <w:jc w:val="right"/>
            </w:pPr>
            <w:r>
              <w:t>1,0118</w:t>
            </w:r>
          </w:p>
        </w:tc>
        <w:tc>
          <w:tcPr>
            <w:tcW w:w="1587" w:type="dxa"/>
          </w:tcPr>
          <w:p w14:paraId="715ADC1D" w14:textId="77777777" w:rsidR="002B6D76" w:rsidRDefault="00000000">
            <w:pPr>
              <w:pStyle w:val="ConsPlusNormal0"/>
              <w:jc w:val="right"/>
            </w:pPr>
            <w:r>
              <w:t>3109983,81</w:t>
            </w:r>
          </w:p>
        </w:tc>
        <w:tc>
          <w:tcPr>
            <w:tcW w:w="1417" w:type="dxa"/>
          </w:tcPr>
          <w:p w14:paraId="45BB4231" w14:textId="77777777" w:rsidR="002B6D76" w:rsidRDefault="00000000">
            <w:pPr>
              <w:pStyle w:val="ConsPlusNormal0"/>
              <w:jc w:val="right"/>
            </w:pPr>
            <w:r>
              <w:t>259165,32</w:t>
            </w:r>
          </w:p>
        </w:tc>
        <w:tc>
          <w:tcPr>
            <w:tcW w:w="1587" w:type="dxa"/>
          </w:tcPr>
          <w:p w14:paraId="3BE71CCE" w14:textId="77777777" w:rsidR="002B6D76" w:rsidRDefault="00000000">
            <w:pPr>
              <w:pStyle w:val="ConsPlusNormal0"/>
              <w:jc w:val="right"/>
            </w:pPr>
            <w:r>
              <w:t>3109983,80</w:t>
            </w:r>
          </w:p>
        </w:tc>
      </w:tr>
      <w:tr w:rsidR="002B6D76" w14:paraId="3E6DCF72" w14:textId="77777777">
        <w:tc>
          <w:tcPr>
            <w:tcW w:w="624" w:type="dxa"/>
          </w:tcPr>
          <w:p w14:paraId="0273FE4B" w14:textId="77777777" w:rsidR="002B6D76" w:rsidRDefault="00000000">
            <w:pPr>
              <w:pStyle w:val="ConsPlusNormal0"/>
              <w:jc w:val="center"/>
            </w:pPr>
            <w:r>
              <w:t>269</w:t>
            </w:r>
          </w:p>
        </w:tc>
        <w:tc>
          <w:tcPr>
            <w:tcW w:w="1134" w:type="dxa"/>
          </w:tcPr>
          <w:p w14:paraId="36EF2DA8" w14:textId="77777777" w:rsidR="002B6D76" w:rsidRDefault="00000000">
            <w:pPr>
              <w:pStyle w:val="ConsPlusNormal0"/>
              <w:jc w:val="center"/>
            </w:pPr>
            <w:r>
              <w:t>260058</w:t>
            </w:r>
          </w:p>
        </w:tc>
        <w:tc>
          <w:tcPr>
            <w:tcW w:w="2719" w:type="dxa"/>
          </w:tcPr>
          <w:p w14:paraId="10B75888" w14:textId="77777777" w:rsidR="002B6D76" w:rsidRDefault="00000000">
            <w:pPr>
              <w:pStyle w:val="ConsPlusNormal0"/>
            </w:pPr>
            <w:r>
              <w:t>ГБУЗ СК "Минераловодская районная больница"</w:t>
            </w:r>
          </w:p>
        </w:tc>
        <w:tc>
          <w:tcPr>
            <w:tcW w:w="2665" w:type="dxa"/>
          </w:tcPr>
          <w:p w14:paraId="64CC235C" w14:textId="77777777" w:rsidR="002B6D76" w:rsidRDefault="00000000">
            <w:pPr>
              <w:pStyle w:val="ConsPlusNormal0"/>
            </w:pPr>
            <w:r>
              <w:t>ФАП п. Мирный</w:t>
            </w:r>
          </w:p>
        </w:tc>
        <w:tc>
          <w:tcPr>
            <w:tcW w:w="1077" w:type="dxa"/>
          </w:tcPr>
          <w:p w14:paraId="067564FB" w14:textId="77777777" w:rsidR="002B6D76" w:rsidRDefault="00000000">
            <w:pPr>
              <w:pStyle w:val="ConsPlusNormal0"/>
            </w:pPr>
            <w:r>
              <w:t>от 101 до 800</w:t>
            </w:r>
          </w:p>
        </w:tc>
        <w:tc>
          <w:tcPr>
            <w:tcW w:w="823" w:type="dxa"/>
          </w:tcPr>
          <w:p w14:paraId="60AF9B84" w14:textId="77777777" w:rsidR="002B6D76" w:rsidRDefault="00000000">
            <w:pPr>
              <w:pStyle w:val="ConsPlusNormal0"/>
              <w:jc w:val="right"/>
            </w:pPr>
            <w:r>
              <w:t>30</w:t>
            </w:r>
          </w:p>
        </w:tc>
        <w:tc>
          <w:tcPr>
            <w:tcW w:w="823" w:type="dxa"/>
          </w:tcPr>
          <w:p w14:paraId="4BEE08D8" w14:textId="77777777" w:rsidR="002B6D76" w:rsidRDefault="00000000">
            <w:pPr>
              <w:pStyle w:val="ConsPlusNormal0"/>
              <w:jc w:val="right"/>
            </w:pPr>
            <w:r>
              <w:t>0,00</w:t>
            </w:r>
          </w:p>
        </w:tc>
        <w:tc>
          <w:tcPr>
            <w:tcW w:w="1814" w:type="dxa"/>
          </w:tcPr>
          <w:p w14:paraId="05D623E9" w14:textId="77777777" w:rsidR="002B6D76" w:rsidRDefault="00000000">
            <w:pPr>
              <w:pStyle w:val="ConsPlusNormal0"/>
            </w:pPr>
            <w:r>
              <w:t>соответствует</w:t>
            </w:r>
          </w:p>
        </w:tc>
        <w:tc>
          <w:tcPr>
            <w:tcW w:w="1417" w:type="dxa"/>
          </w:tcPr>
          <w:p w14:paraId="032C422B" w14:textId="77777777" w:rsidR="002B6D76" w:rsidRDefault="00000000">
            <w:pPr>
              <w:pStyle w:val="ConsPlusNormal0"/>
              <w:jc w:val="right"/>
            </w:pPr>
            <w:r>
              <w:t>1,0000</w:t>
            </w:r>
          </w:p>
        </w:tc>
        <w:tc>
          <w:tcPr>
            <w:tcW w:w="1020" w:type="dxa"/>
          </w:tcPr>
          <w:p w14:paraId="53F318A7" w14:textId="77777777" w:rsidR="002B6D76" w:rsidRDefault="00000000">
            <w:pPr>
              <w:pStyle w:val="ConsPlusNormal0"/>
              <w:jc w:val="right"/>
            </w:pPr>
            <w:r>
              <w:t>1,0028</w:t>
            </w:r>
          </w:p>
        </w:tc>
        <w:tc>
          <w:tcPr>
            <w:tcW w:w="1191" w:type="dxa"/>
          </w:tcPr>
          <w:p w14:paraId="30059EE1" w14:textId="77777777" w:rsidR="002B6D76" w:rsidRDefault="00000000">
            <w:pPr>
              <w:pStyle w:val="ConsPlusNormal0"/>
              <w:jc w:val="right"/>
            </w:pPr>
            <w:r>
              <w:t>1,0028</w:t>
            </w:r>
          </w:p>
        </w:tc>
        <w:tc>
          <w:tcPr>
            <w:tcW w:w="1587" w:type="dxa"/>
          </w:tcPr>
          <w:p w14:paraId="62ACF0E8" w14:textId="77777777" w:rsidR="002B6D76" w:rsidRDefault="00000000">
            <w:pPr>
              <w:pStyle w:val="ConsPlusNormal0"/>
              <w:jc w:val="right"/>
            </w:pPr>
            <w:r>
              <w:t>1541111,84</w:t>
            </w:r>
          </w:p>
        </w:tc>
        <w:tc>
          <w:tcPr>
            <w:tcW w:w="1417" w:type="dxa"/>
          </w:tcPr>
          <w:p w14:paraId="1FA2E5F3" w14:textId="77777777" w:rsidR="002B6D76" w:rsidRDefault="00000000">
            <w:pPr>
              <w:pStyle w:val="ConsPlusNormal0"/>
              <w:jc w:val="right"/>
            </w:pPr>
            <w:r>
              <w:t>128425,99</w:t>
            </w:r>
          </w:p>
        </w:tc>
        <w:tc>
          <w:tcPr>
            <w:tcW w:w="1587" w:type="dxa"/>
          </w:tcPr>
          <w:p w14:paraId="475C63CF" w14:textId="77777777" w:rsidR="002B6D76" w:rsidRDefault="00000000">
            <w:pPr>
              <w:pStyle w:val="ConsPlusNormal0"/>
              <w:jc w:val="right"/>
            </w:pPr>
            <w:r>
              <w:t>1541111,84</w:t>
            </w:r>
          </w:p>
        </w:tc>
      </w:tr>
      <w:tr w:rsidR="002B6D76" w14:paraId="40FB40E9" w14:textId="77777777">
        <w:tc>
          <w:tcPr>
            <w:tcW w:w="624" w:type="dxa"/>
          </w:tcPr>
          <w:p w14:paraId="15BC1AB0" w14:textId="77777777" w:rsidR="002B6D76" w:rsidRDefault="00000000">
            <w:pPr>
              <w:pStyle w:val="ConsPlusNormal0"/>
              <w:jc w:val="center"/>
            </w:pPr>
            <w:r>
              <w:t>270</w:t>
            </w:r>
          </w:p>
        </w:tc>
        <w:tc>
          <w:tcPr>
            <w:tcW w:w="1134" w:type="dxa"/>
          </w:tcPr>
          <w:p w14:paraId="6C589658" w14:textId="77777777" w:rsidR="002B6D76" w:rsidRDefault="00000000">
            <w:pPr>
              <w:pStyle w:val="ConsPlusNormal0"/>
              <w:jc w:val="center"/>
            </w:pPr>
            <w:r>
              <w:t>260058</w:t>
            </w:r>
          </w:p>
        </w:tc>
        <w:tc>
          <w:tcPr>
            <w:tcW w:w="2719" w:type="dxa"/>
          </w:tcPr>
          <w:p w14:paraId="1D8CA7F4" w14:textId="77777777" w:rsidR="002B6D76" w:rsidRDefault="00000000">
            <w:pPr>
              <w:pStyle w:val="ConsPlusNormal0"/>
            </w:pPr>
            <w:r>
              <w:t>ГБУЗ СК "Минераловодская районная больница"</w:t>
            </w:r>
          </w:p>
        </w:tc>
        <w:tc>
          <w:tcPr>
            <w:tcW w:w="2665" w:type="dxa"/>
          </w:tcPr>
          <w:p w14:paraId="38140A64" w14:textId="77777777" w:rsidR="002B6D76" w:rsidRDefault="00000000">
            <w:pPr>
              <w:pStyle w:val="ConsPlusNormal0"/>
            </w:pPr>
            <w:r>
              <w:t>ФАП с. Сунжа</w:t>
            </w:r>
          </w:p>
        </w:tc>
        <w:tc>
          <w:tcPr>
            <w:tcW w:w="1077" w:type="dxa"/>
          </w:tcPr>
          <w:p w14:paraId="73DF747E" w14:textId="77777777" w:rsidR="002B6D76" w:rsidRDefault="00000000">
            <w:pPr>
              <w:pStyle w:val="ConsPlusNormal0"/>
            </w:pPr>
            <w:r>
              <w:t>от 101 до 800</w:t>
            </w:r>
          </w:p>
        </w:tc>
        <w:tc>
          <w:tcPr>
            <w:tcW w:w="823" w:type="dxa"/>
          </w:tcPr>
          <w:p w14:paraId="5E8501A1" w14:textId="77777777" w:rsidR="002B6D76" w:rsidRDefault="00000000">
            <w:pPr>
              <w:pStyle w:val="ConsPlusNormal0"/>
              <w:jc w:val="right"/>
            </w:pPr>
            <w:r>
              <w:t>155</w:t>
            </w:r>
          </w:p>
        </w:tc>
        <w:tc>
          <w:tcPr>
            <w:tcW w:w="823" w:type="dxa"/>
          </w:tcPr>
          <w:p w14:paraId="2F9C6112" w14:textId="77777777" w:rsidR="002B6D76" w:rsidRDefault="00000000">
            <w:pPr>
              <w:pStyle w:val="ConsPlusNormal0"/>
              <w:jc w:val="right"/>
            </w:pPr>
            <w:r>
              <w:t>0,00</w:t>
            </w:r>
          </w:p>
        </w:tc>
        <w:tc>
          <w:tcPr>
            <w:tcW w:w="1814" w:type="dxa"/>
          </w:tcPr>
          <w:p w14:paraId="1D44B261" w14:textId="77777777" w:rsidR="002B6D76" w:rsidRDefault="00000000">
            <w:pPr>
              <w:pStyle w:val="ConsPlusNormal0"/>
            </w:pPr>
            <w:r>
              <w:t>не соответствует</w:t>
            </w:r>
          </w:p>
        </w:tc>
        <w:tc>
          <w:tcPr>
            <w:tcW w:w="1417" w:type="dxa"/>
          </w:tcPr>
          <w:p w14:paraId="6F7BE79C" w14:textId="77777777" w:rsidR="002B6D76" w:rsidRDefault="00000000">
            <w:pPr>
              <w:pStyle w:val="ConsPlusNormal0"/>
              <w:jc w:val="right"/>
            </w:pPr>
            <w:r>
              <w:t>0,8333</w:t>
            </w:r>
          </w:p>
        </w:tc>
        <w:tc>
          <w:tcPr>
            <w:tcW w:w="1020" w:type="dxa"/>
          </w:tcPr>
          <w:p w14:paraId="7F714A99" w14:textId="77777777" w:rsidR="002B6D76" w:rsidRDefault="00000000">
            <w:pPr>
              <w:pStyle w:val="ConsPlusNormal0"/>
              <w:jc w:val="right"/>
            </w:pPr>
            <w:r>
              <w:t>1,0146</w:t>
            </w:r>
          </w:p>
        </w:tc>
        <w:tc>
          <w:tcPr>
            <w:tcW w:w="1191" w:type="dxa"/>
          </w:tcPr>
          <w:p w14:paraId="3847C465" w14:textId="77777777" w:rsidR="002B6D76" w:rsidRDefault="00000000">
            <w:pPr>
              <w:pStyle w:val="ConsPlusNormal0"/>
              <w:jc w:val="right"/>
            </w:pPr>
            <w:r>
              <w:t>0,8455</w:t>
            </w:r>
          </w:p>
        </w:tc>
        <w:tc>
          <w:tcPr>
            <w:tcW w:w="1587" w:type="dxa"/>
          </w:tcPr>
          <w:p w14:paraId="3446376D" w14:textId="77777777" w:rsidR="002B6D76" w:rsidRDefault="00000000">
            <w:pPr>
              <w:pStyle w:val="ConsPlusNormal0"/>
              <w:jc w:val="right"/>
            </w:pPr>
            <w:r>
              <w:t>1299293,83</w:t>
            </w:r>
          </w:p>
        </w:tc>
        <w:tc>
          <w:tcPr>
            <w:tcW w:w="1417" w:type="dxa"/>
          </w:tcPr>
          <w:p w14:paraId="04C9172F" w14:textId="77777777" w:rsidR="002B6D76" w:rsidRDefault="00000000">
            <w:pPr>
              <w:pStyle w:val="ConsPlusNormal0"/>
              <w:jc w:val="right"/>
            </w:pPr>
            <w:r>
              <w:t>108274,49</w:t>
            </w:r>
          </w:p>
        </w:tc>
        <w:tc>
          <w:tcPr>
            <w:tcW w:w="1587" w:type="dxa"/>
          </w:tcPr>
          <w:p w14:paraId="318B1D99" w14:textId="77777777" w:rsidR="002B6D76" w:rsidRDefault="00000000">
            <w:pPr>
              <w:pStyle w:val="ConsPlusNormal0"/>
              <w:jc w:val="right"/>
            </w:pPr>
            <w:r>
              <w:t>1299293,82</w:t>
            </w:r>
          </w:p>
        </w:tc>
      </w:tr>
      <w:tr w:rsidR="002B6D76" w14:paraId="53450CBF" w14:textId="77777777">
        <w:tc>
          <w:tcPr>
            <w:tcW w:w="624" w:type="dxa"/>
          </w:tcPr>
          <w:p w14:paraId="01F60BAE" w14:textId="77777777" w:rsidR="002B6D76" w:rsidRDefault="00000000">
            <w:pPr>
              <w:pStyle w:val="ConsPlusNormal0"/>
              <w:jc w:val="center"/>
            </w:pPr>
            <w:r>
              <w:t>271</w:t>
            </w:r>
          </w:p>
        </w:tc>
        <w:tc>
          <w:tcPr>
            <w:tcW w:w="1134" w:type="dxa"/>
          </w:tcPr>
          <w:p w14:paraId="572ACE4D" w14:textId="77777777" w:rsidR="002B6D76" w:rsidRDefault="00000000">
            <w:pPr>
              <w:pStyle w:val="ConsPlusNormal0"/>
              <w:jc w:val="center"/>
            </w:pPr>
            <w:r>
              <w:t>260058</w:t>
            </w:r>
          </w:p>
        </w:tc>
        <w:tc>
          <w:tcPr>
            <w:tcW w:w="2719" w:type="dxa"/>
          </w:tcPr>
          <w:p w14:paraId="203953BE" w14:textId="77777777" w:rsidR="002B6D76" w:rsidRDefault="00000000">
            <w:pPr>
              <w:pStyle w:val="ConsPlusNormal0"/>
            </w:pPr>
            <w:r>
              <w:t>ГБУЗ СК "Минераловодская районная больница"</w:t>
            </w:r>
          </w:p>
        </w:tc>
        <w:tc>
          <w:tcPr>
            <w:tcW w:w="2665" w:type="dxa"/>
          </w:tcPr>
          <w:p w14:paraId="524E5C7D" w14:textId="77777777" w:rsidR="002B6D76" w:rsidRDefault="00000000">
            <w:pPr>
              <w:pStyle w:val="ConsPlusNormal0"/>
            </w:pPr>
            <w:r>
              <w:t>ФАП х. Садовый</w:t>
            </w:r>
          </w:p>
        </w:tc>
        <w:tc>
          <w:tcPr>
            <w:tcW w:w="1077" w:type="dxa"/>
          </w:tcPr>
          <w:p w14:paraId="233F17A8" w14:textId="77777777" w:rsidR="002B6D76" w:rsidRDefault="00000000">
            <w:pPr>
              <w:pStyle w:val="ConsPlusNormal0"/>
            </w:pPr>
            <w:r>
              <w:t>от 801 до 1500</w:t>
            </w:r>
          </w:p>
        </w:tc>
        <w:tc>
          <w:tcPr>
            <w:tcW w:w="823" w:type="dxa"/>
          </w:tcPr>
          <w:p w14:paraId="467B3F41" w14:textId="77777777" w:rsidR="002B6D76" w:rsidRDefault="00000000">
            <w:pPr>
              <w:pStyle w:val="ConsPlusNormal0"/>
              <w:jc w:val="right"/>
            </w:pPr>
            <w:r>
              <w:t>7</w:t>
            </w:r>
          </w:p>
        </w:tc>
        <w:tc>
          <w:tcPr>
            <w:tcW w:w="823" w:type="dxa"/>
          </w:tcPr>
          <w:p w14:paraId="01367570" w14:textId="77777777" w:rsidR="002B6D76" w:rsidRDefault="00000000">
            <w:pPr>
              <w:pStyle w:val="ConsPlusNormal0"/>
              <w:jc w:val="right"/>
            </w:pPr>
            <w:r>
              <w:t>0,00</w:t>
            </w:r>
          </w:p>
        </w:tc>
        <w:tc>
          <w:tcPr>
            <w:tcW w:w="1814" w:type="dxa"/>
          </w:tcPr>
          <w:p w14:paraId="2143EE7B" w14:textId="77777777" w:rsidR="002B6D76" w:rsidRDefault="00000000">
            <w:pPr>
              <w:pStyle w:val="ConsPlusNormal0"/>
            </w:pPr>
            <w:r>
              <w:t>не соответствует</w:t>
            </w:r>
          </w:p>
        </w:tc>
        <w:tc>
          <w:tcPr>
            <w:tcW w:w="1417" w:type="dxa"/>
          </w:tcPr>
          <w:p w14:paraId="46209F47" w14:textId="77777777" w:rsidR="002B6D76" w:rsidRDefault="00000000">
            <w:pPr>
              <w:pStyle w:val="ConsPlusNormal0"/>
              <w:jc w:val="right"/>
            </w:pPr>
            <w:r>
              <w:t>0,6667</w:t>
            </w:r>
          </w:p>
        </w:tc>
        <w:tc>
          <w:tcPr>
            <w:tcW w:w="1020" w:type="dxa"/>
          </w:tcPr>
          <w:p w14:paraId="6C8B4DC8" w14:textId="77777777" w:rsidR="002B6D76" w:rsidRDefault="00000000">
            <w:pPr>
              <w:pStyle w:val="ConsPlusNormal0"/>
              <w:jc w:val="right"/>
            </w:pPr>
            <w:r>
              <w:t>1,0003</w:t>
            </w:r>
          </w:p>
        </w:tc>
        <w:tc>
          <w:tcPr>
            <w:tcW w:w="1191" w:type="dxa"/>
          </w:tcPr>
          <w:p w14:paraId="3733D1DD" w14:textId="77777777" w:rsidR="002B6D76" w:rsidRDefault="00000000">
            <w:pPr>
              <w:pStyle w:val="ConsPlusNormal0"/>
              <w:jc w:val="right"/>
            </w:pPr>
            <w:r>
              <w:t>0,6669</w:t>
            </w:r>
          </w:p>
        </w:tc>
        <w:tc>
          <w:tcPr>
            <w:tcW w:w="1587" w:type="dxa"/>
          </w:tcPr>
          <w:p w14:paraId="5A06EDD1" w14:textId="77777777" w:rsidR="002B6D76" w:rsidRDefault="00000000">
            <w:pPr>
              <w:pStyle w:val="ConsPlusNormal0"/>
              <w:jc w:val="right"/>
            </w:pPr>
            <w:r>
              <w:t>2049866,64</w:t>
            </w:r>
          </w:p>
        </w:tc>
        <w:tc>
          <w:tcPr>
            <w:tcW w:w="1417" w:type="dxa"/>
          </w:tcPr>
          <w:p w14:paraId="56DE3F4B" w14:textId="77777777" w:rsidR="002B6D76" w:rsidRDefault="00000000">
            <w:pPr>
              <w:pStyle w:val="ConsPlusNormal0"/>
              <w:jc w:val="right"/>
            </w:pPr>
            <w:r>
              <w:t>170822,22</w:t>
            </w:r>
          </w:p>
        </w:tc>
        <w:tc>
          <w:tcPr>
            <w:tcW w:w="1587" w:type="dxa"/>
          </w:tcPr>
          <w:p w14:paraId="272F0E51" w14:textId="77777777" w:rsidR="002B6D76" w:rsidRDefault="00000000">
            <w:pPr>
              <w:pStyle w:val="ConsPlusNormal0"/>
              <w:jc w:val="right"/>
            </w:pPr>
            <w:r>
              <w:t>2049866,64</w:t>
            </w:r>
          </w:p>
        </w:tc>
      </w:tr>
      <w:tr w:rsidR="002B6D76" w14:paraId="1EF36957" w14:textId="77777777">
        <w:tc>
          <w:tcPr>
            <w:tcW w:w="624" w:type="dxa"/>
          </w:tcPr>
          <w:p w14:paraId="1B06D4A1" w14:textId="77777777" w:rsidR="002B6D76" w:rsidRDefault="00000000">
            <w:pPr>
              <w:pStyle w:val="ConsPlusNormal0"/>
              <w:jc w:val="center"/>
            </w:pPr>
            <w:r>
              <w:t>272</w:t>
            </w:r>
          </w:p>
        </w:tc>
        <w:tc>
          <w:tcPr>
            <w:tcW w:w="1134" w:type="dxa"/>
          </w:tcPr>
          <w:p w14:paraId="7017E4C6" w14:textId="77777777" w:rsidR="002B6D76" w:rsidRDefault="00000000">
            <w:pPr>
              <w:pStyle w:val="ConsPlusNormal0"/>
              <w:jc w:val="center"/>
            </w:pPr>
            <w:r>
              <w:t>260058</w:t>
            </w:r>
          </w:p>
        </w:tc>
        <w:tc>
          <w:tcPr>
            <w:tcW w:w="2719" w:type="dxa"/>
          </w:tcPr>
          <w:p w14:paraId="5FB07A49" w14:textId="77777777" w:rsidR="002B6D76" w:rsidRDefault="00000000">
            <w:pPr>
              <w:pStyle w:val="ConsPlusNormal0"/>
            </w:pPr>
            <w:r>
              <w:t>ГБУЗ СК "Минераловодская районная больница"</w:t>
            </w:r>
          </w:p>
        </w:tc>
        <w:tc>
          <w:tcPr>
            <w:tcW w:w="2665" w:type="dxa"/>
          </w:tcPr>
          <w:p w14:paraId="10503430" w14:textId="77777777" w:rsidR="002B6D76" w:rsidRDefault="00000000">
            <w:pPr>
              <w:pStyle w:val="ConsPlusNormal0"/>
            </w:pPr>
            <w:r>
              <w:t>ФАП п. Загорский</w:t>
            </w:r>
          </w:p>
        </w:tc>
        <w:tc>
          <w:tcPr>
            <w:tcW w:w="1077" w:type="dxa"/>
          </w:tcPr>
          <w:p w14:paraId="6FEEDDF7" w14:textId="77777777" w:rsidR="002B6D76" w:rsidRDefault="00000000">
            <w:pPr>
              <w:pStyle w:val="ConsPlusNormal0"/>
            </w:pPr>
            <w:r>
              <w:t>от 1501 до 2000</w:t>
            </w:r>
          </w:p>
        </w:tc>
        <w:tc>
          <w:tcPr>
            <w:tcW w:w="823" w:type="dxa"/>
          </w:tcPr>
          <w:p w14:paraId="39C64657" w14:textId="77777777" w:rsidR="002B6D76" w:rsidRDefault="00000000">
            <w:pPr>
              <w:pStyle w:val="ConsPlusNormal0"/>
              <w:jc w:val="right"/>
            </w:pPr>
            <w:r>
              <w:t>316</w:t>
            </w:r>
          </w:p>
        </w:tc>
        <w:tc>
          <w:tcPr>
            <w:tcW w:w="823" w:type="dxa"/>
          </w:tcPr>
          <w:p w14:paraId="068549F5" w14:textId="77777777" w:rsidR="002B6D76" w:rsidRDefault="00000000">
            <w:pPr>
              <w:pStyle w:val="ConsPlusNormal0"/>
              <w:jc w:val="right"/>
            </w:pPr>
            <w:r>
              <w:t>0,00</w:t>
            </w:r>
          </w:p>
        </w:tc>
        <w:tc>
          <w:tcPr>
            <w:tcW w:w="1814" w:type="dxa"/>
          </w:tcPr>
          <w:p w14:paraId="4272E105" w14:textId="77777777" w:rsidR="002B6D76" w:rsidRDefault="00000000">
            <w:pPr>
              <w:pStyle w:val="ConsPlusNormal0"/>
            </w:pPr>
            <w:r>
              <w:t>не соответствует</w:t>
            </w:r>
          </w:p>
        </w:tc>
        <w:tc>
          <w:tcPr>
            <w:tcW w:w="1417" w:type="dxa"/>
          </w:tcPr>
          <w:p w14:paraId="4C2F4C51" w14:textId="77777777" w:rsidR="002B6D76" w:rsidRDefault="00000000">
            <w:pPr>
              <w:pStyle w:val="ConsPlusNormal0"/>
              <w:jc w:val="right"/>
            </w:pPr>
            <w:r>
              <w:t>0,8333</w:t>
            </w:r>
          </w:p>
        </w:tc>
        <w:tc>
          <w:tcPr>
            <w:tcW w:w="1020" w:type="dxa"/>
          </w:tcPr>
          <w:p w14:paraId="4D8F8E8D" w14:textId="77777777" w:rsidR="002B6D76" w:rsidRDefault="00000000">
            <w:pPr>
              <w:pStyle w:val="ConsPlusNormal0"/>
              <w:jc w:val="right"/>
            </w:pPr>
            <w:r>
              <w:t>1,0149</w:t>
            </w:r>
          </w:p>
        </w:tc>
        <w:tc>
          <w:tcPr>
            <w:tcW w:w="1191" w:type="dxa"/>
          </w:tcPr>
          <w:p w14:paraId="175C89DF" w14:textId="77777777" w:rsidR="002B6D76" w:rsidRDefault="00000000">
            <w:pPr>
              <w:pStyle w:val="ConsPlusNormal0"/>
              <w:jc w:val="right"/>
            </w:pPr>
            <w:r>
              <w:t>0,8457</w:t>
            </w:r>
          </w:p>
        </w:tc>
        <w:tc>
          <w:tcPr>
            <w:tcW w:w="1587" w:type="dxa"/>
          </w:tcPr>
          <w:p w14:paraId="5421F0E6" w14:textId="77777777" w:rsidR="002B6D76" w:rsidRDefault="00000000">
            <w:pPr>
              <w:pStyle w:val="ConsPlusNormal0"/>
              <w:jc w:val="right"/>
            </w:pPr>
            <w:r>
              <w:t>2599394,65</w:t>
            </w:r>
          </w:p>
        </w:tc>
        <w:tc>
          <w:tcPr>
            <w:tcW w:w="1417" w:type="dxa"/>
          </w:tcPr>
          <w:p w14:paraId="35238CEF" w14:textId="77777777" w:rsidR="002B6D76" w:rsidRDefault="00000000">
            <w:pPr>
              <w:pStyle w:val="ConsPlusNormal0"/>
              <w:jc w:val="right"/>
            </w:pPr>
            <w:r>
              <w:t>216616,22</w:t>
            </w:r>
          </w:p>
        </w:tc>
        <w:tc>
          <w:tcPr>
            <w:tcW w:w="1587" w:type="dxa"/>
          </w:tcPr>
          <w:p w14:paraId="2FE27D73" w14:textId="77777777" w:rsidR="002B6D76" w:rsidRDefault="00000000">
            <w:pPr>
              <w:pStyle w:val="ConsPlusNormal0"/>
              <w:jc w:val="right"/>
            </w:pPr>
            <w:r>
              <w:t>2599394,64</w:t>
            </w:r>
          </w:p>
        </w:tc>
      </w:tr>
      <w:tr w:rsidR="002B6D76" w14:paraId="5FC7AC1E" w14:textId="77777777">
        <w:tc>
          <w:tcPr>
            <w:tcW w:w="624" w:type="dxa"/>
          </w:tcPr>
          <w:p w14:paraId="7B1CE9CC" w14:textId="77777777" w:rsidR="002B6D76" w:rsidRDefault="00000000">
            <w:pPr>
              <w:pStyle w:val="ConsPlusNormal0"/>
              <w:jc w:val="center"/>
            </w:pPr>
            <w:r>
              <w:t>273</w:t>
            </w:r>
          </w:p>
        </w:tc>
        <w:tc>
          <w:tcPr>
            <w:tcW w:w="1134" w:type="dxa"/>
          </w:tcPr>
          <w:p w14:paraId="1F4223FC" w14:textId="77777777" w:rsidR="002B6D76" w:rsidRDefault="00000000">
            <w:pPr>
              <w:pStyle w:val="ConsPlusNormal0"/>
              <w:jc w:val="center"/>
            </w:pPr>
            <w:r>
              <w:t>260058</w:t>
            </w:r>
          </w:p>
        </w:tc>
        <w:tc>
          <w:tcPr>
            <w:tcW w:w="2719" w:type="dxa"/>
          </w:tcPr>
          <w:p w14:paraId="476B2B2D" w14:textId="77777777" w:rsidR="002B6D76" w:rsidRDefault="00000000">
            <w:pPr>
              <w:pStyle w:val="ConsPlusNormal0"/>
            </w:pPr>
            <w:r>
              <w:t>ГБУЗ СК "Минераловодская районная больница"</w:t>
            </w:r>
          </w:p>
        </w:tc>
        <w:tc>
          <w:tcPr>
            <w:tcW w:w="2665" w:type="dxa"/>
          </w:tcPr>
          <w:p w14:paraId="756432C3" w14:textId="77777777" w:rsidR="002B6D76" w:rsidRDefault="00000000">
            <w:pPr>
              <w:pStyle w:val="ConsPlusNormal0"/>
            </w:pPr>
            <w:r>
              <w:t>ФАП п. Кумской</w:t>
            </w:r>
          </w:p>
        </w:tc>
        <w:tc>
          <w:tcPr>
            <w:tcW w:w="1077" w:type="dxa"/>
          </w:tcPr>
          <w:p w14:paraId="1FFC65BE" w14:textId="77777777" w:rsidR="002B6D76" w:rsidRDefault="00000000">
            <w:pPr>
              <w:pStyle w:val="ConsPlusNormal0"/>
            </w:pPr>
            <w:r>
              <w:t>от 101 до 800</w:t>
            </w:r>
          </w:p>
        </w:tc>
        <w:tc>
          <w:tcPr>
            <w:tcW w:w="823" w:type="dxa"/>
          </w:tcPr>
          <w:p w14:paraId="30D7EA17" w14:textId="77777777" w:rsidR="002B6D76" w:rsidRDefault="00000000">
            <w:pPr>
              <w:pStyle w:val="ConsPlusNormal0"/>
              <w:jc w:val="right"/>
            </w:pPr>
            <w:r>
              <w:t>120</w:t>
            </w:r>
          </w:p>
        </w:tc>
        <w:tc>
          <w:tcPr>
            <w:tcW w:w="823" w:type="dxa"/>
          </w:tcPr>
          <w:p w14:paraId="663C3371" w14:textId="77777777" w:rsidR="002B6D76" w:rsidRDefault="00000000">
            <w:pPr>
              <w:pStyle w:val="ConsPlusNormal0"/>
              <w:jc w:val="right"/>
            </w:pPr>
            <w:r>
              <w:t>0,00</w:t>
            </w:r>
          </w:p>
        </w:tc>
        <w:tc>
          <w:tcPr>
            <w:tcW w:w="1814" w:type="dxa"/>
          </w:tcPr>
          <w:p w14:paraId="2E8E7402" w14:textId="77777777" w:rsidR="002B6D76" w:rsidRDefault="00000000">
            <w:pPr>
              <w:pStyle w:val="ConsPlusNormal0"/>
            </w:pPr>
            <w:r>
              <w:t>не соответствует</w:t>
            </w:r>
          </w:p>
        </w:tc>
        <w:tc>
          <w:tcPr>
            <w:tcW w:w="1417" w:type="dxa"/>
          </w:tcPr>
          <w:p w14:paraId="2A05312B" w14:textId="77777777" w:rsidR="002B6D76" w:rsidRDefault="00000000">
            <w:pPr>
              <w:pStyle w:val="ConsPlusNormal0"/>
              <w:jc w:val="right"/>
            </w:pPr>
            <w:r>
              <w:t>0,8333</w:t>
            </w:r>
          </w:p>
        </w:tc>
        <w:tc>
          <w:tcPr>
            <w:tcW w:w="1020" w:type="dxa"/>
          </w:tcPr>
          <w:p w14:paraId="243BFA31" w14:textId="77777777" w:rsidR="002B6D76" w:rsidRDefault="00000000">
            <w:pPr>
              <w:pStyle w:val="ConsPlusNormal0"/>
              <w:jc w:val="right"/>
            </w:pPr>
            <w:r>
              <w:t>1,0113</w:t>
            </w:r>
          </w:p>
        </w:tc>
        <w:tc>
          <w:tcPr>
            <w:tcW w:w="1191" w:type="dxa"/>
          </w:tcPr>
          <w:p w14:paraId="2BF9ECCA" w14:textId="77777777" w:rsidR="002B6D76" w:rsidRDefault="00000000">
            <w:pPr>
              <w:pStyle w:val="ConsPlusNormal0"/>
              <w:jc w:val="right"/>
            </w:pPr>
            <w:r>
              <w:t>0,8427</w:t>
            </w:r>
          </w:p>
        </w:tc>
        <w:tc>
          <w:tcPr>
            <w:tcW w:w="1587" w:type="dxa"/>
          </w:tcPr>
          <w:p w14:paraId="2DFDC3B2" w14:textId="77777777" w:rsidR="002B6D76" w:rsidRDefault="00000000">
            <w:pPr>
              <w:pStyle w:val="ConsPlusNormal0"/>
              <w:jc w:val="right"/>
            </w:pPr>
            <w:r>
              <w:t>1295069,17</w:t>
            </w:r>
          </w:p>
        </w:tc>
        <w:tc>
          <w:tcPr>
            <w:tcW w:w="1417" w:type="dxa"/>
          </w:tcPr>
          <w:p w14:paraId="7B4953FC" w14:textId="77777777" w:rsidR="002B6D76" w:rsidRDefault="00000000">
            <w:pPr>
              <w:pStyle w:val="ConsPlusNormal0"/>
              <w:jc w:val="right"/>
            </w:pPr>
            <w:r>
              <w:t>107922,43</w:t>
            </w:r>
          </w:p>
        </w:tc>
        <w:tc>
          <w:tcPr>
            <w:tcW w:w="1587" w:type="dxa"/>
          </w:tcPr>
          <w:p w14:paraId="4727DFF6" w14:textId="77777777" w:rsidR="002B6D76" w:rsidRDefault="00000000">
            <w:pPr>
              <w:pStyle w:val="ConsPlusNormal0"/>
              <w:jc w:val="right"/>
            </w:pPr>
            <w:r>
              <w:t>1295069,17</w:t>
            </w:r>
          </w:p>
        </w:tc>
      </w:tr>
      <w:tr w:rsidR="002B6D76" w14:paraId="4B1DB2D0" w14:textId="77777777">
        <w:tc>
          <w:tcPr>
            <w:tcW w:w="624" w:type="dxa"/>
          </w:tcPr>
          <w:p w14:paraId="0A22ED3E" w14:textId="77777777" w:rsidR="002B6D76" w:rsidRDefault="00000000">
            <w:pPr>
              <w:pStyle w:val="ConsPlusNormal0"/>
              <w:jc w:val="center"/>
            </w:pPr>
            <w:r>
              <w:t>274</w:t>
            </w:r>
          </w:p>
        </w:tc>
        <w:tc>
          <w:tcPr>
            <w:tcW w:w="1134" w:type="dxa"/>
          </w:tcPr>
          <w:p w14:paraId="78F41E0A" w14:textId="77777777" w:rsidR="002B6D76" w:rsidRDefault="00000000">
            <w:pPr>
              <w:pStyle w:val="ConsPlusNormal0"/>
              <w:jc w:val="center"/>
            </w:pPr>
            <w:r>
              <w:t>260058</w:t>
            </w:r>
          </w:p>
        </w:tc>
        <w:tc>
          <w:tcPr>
            <w:tcW w:w="2719" w:type="dxa"/>
          </w:tcPr>
          <w:p w14:paraId="48316084" w14:textId="77777777" w:rsidR="002B6D76" w:rsidRDefault="00000000">
            <w:pPr>
              <w:pStyle w:val="ConsPlusNormal0"/>
            </w:pPr>
            <w:r>
              <w:t>ГБУЗ СК "Минераловодская районная больница"</w:t>
            </w:r>
          </w:p>
        </w:tc>
        <w:tc>
          <w:tcPr>
            <w:tcW w:w="2665" w:type="dxa"/>
          </w:tcPr>
          <w:p w14:paraId="29507D99" w14:textId="77777777" w:rsidR="002B6D76" w:rsidRDefault="00000000">
            <w:pPr>
              <w:pStyle w:val="ConsPlusNormal0"/>
            </w:pPr>
            <w:r>
              <w:t>ФАП п. Ленинский</w:t>
            </w:r>
          </w:p>
        </w:tc>
        <w:tc>
          <w:tcPr>
            <w:tcW w:w="1077" w:type="dxa"/>
          </w:tcPr>
          <w:p w14:paraId="0FEF21AA" w14:textId="77777777" w:rsidR="002B6D76" w:rsidRDefault="00000000">
            <w:pPr>
              <w:pStyle w:val="ConsPlusNormal0"/>
            </w:pPr>
            <w:r>
              <w:t>Свыше 2000</w:t>
            </w:r>
          </w:p>
        </w:tc>
        <w:tc>
          <w:tcPr>
            <w:tcW w:w="823" w:type="dxa"/>
          </w:tcPr>
          <w:p w14:paraId="63EB2A62" w14:textId="77777777" w:rsidR="002B6D76" w:rsidRDefault="00000000">
            <w:pPr>
              <w:pStyle w:val="ConsPlusNormal0"/>
              <w:jc w:val="right"/>
            </w:pPr>
            <w:r>
              <w:t>439</w:t>
            </w:r>
          </w:p>
        </w:tc>
        <w:tc>
          <w:tcPr>
            <w:tcW w:w="823" w:type="dxa"/>
          </w:tcPr>
          <w:p w14:paraId="4FC5D136" w14:textId="77777777" w:rsidR="002B6D76" w:rsidRDefault="00000000">
            <w:pPr>
              <w:pStyle w:val="ConsPlusNormal0"/>
              <w:jc w:val="right"/>
            </w:pPr>
            <w:r>
              <w:t>0,00</w:t>
            </w:r>
          </w:p>
        </w:tc>
        <w:tc>
          <w:tcPr>
            <w:tcW w:w="1814" w:type="dxa"/>
          </w:tcPr>
          <w:p w14:paraId="72F7D5C3" w14:textId="77777777" w:rsidR="002B6D76" w:rsidRDefault="00000000">
            <w:pPr>
              <w:pStyle w:val="ConsPlusNormal0"/>
            </w:pPr>
            <w:r>
              <w:t>не соответствует</w:t>
            </w:r>
          </w:p>
        </w:tc>
        <w:tc>
          <w:tcPr>
            <w:tcW w:w="1417" w:type="dxa"/>
          </w:tcPr>
          <w:p w14:paraId="28D08F2E" w14:textId="77777777" w:rsidR="002B6D76" w:rsidRDefault="00000000">
            <w:pPr>
              <w:pStyle w:val="ConsPlusNormal0"/>
              <w:jc w:val="right"/>
            </w:pPr>
            <w:r>
              <w:t>0,8191</w:t>
            </w:r>
          </w:p>
        </w:tc>
        <w:tc>
          <w:tcPr>
            <w:tcW w:w="1020" w:type="dxa"/>
          </w:tcPr>
          <w:p w14:paraId="64119C91" w14:textId="77777777" w:rsidR="002B6D76" w:rsidRDefault="00000000">
            <w:pPr>
              <w:pStyle w:val="ConsPlusNormal0"/>
              <w:jc w:val="right"/>
            </w:pPr>
            <w:r>
              <w:t>1,0207</w:t>
            </w:r>
          </w:p>
        </w:tc>
        <w:tc>
          <w:tcPr>
            <w:tcW w:w="1191" w:type="dxa"/>
          </w:tcPr>
          <w:p w14:paraId="12B0641C" w14:textId="77777777" w:rsidR="002B6D76" w:rsidRDefault="00000000">
            <w:pPr>
              <w:pStyle w:val="ConsPlusNormal0"/>
              <w:jc w:val="right"/>
            </w:pPr>
            <w:r>
              <w:t>0,8360</w:t>
            </w:r>
          </w:p>
        </w:tc>
        <w:tc>
          <w:tcPr>
            <w:tcW w:w="1587" w:type="dxa"/>
          </w:tcPr>
          <w:p w14:paraId="13FD3C33" w14:textId="77777777" w:rsidR="002B6D76" w:rsidRDefault="00000000">
            <w:pPr>
              <w:pStyle w:val="ConsPlusNormal0"/>
              <w:jc w:val="right"/>
            </w:pPr>
            <w:r>
              <w:t>2569688,77</w:t>
            </w:r>
          </w:p>
        </w:tc>
        <w:tc>
          <w:tcPr>
            <w:tcW w:w="1417" w:type="dxa"/>
          </w:tcPr>
          <w:p w14:paraId="74FB2294" w14:textId="77777777" w:rsidR="002B6D76" w:rsidRDefault="00000000">
            <w:pPr>
              <w:pStyle w:val="ConsPlusNormal0"/>
              <w:jc w:val="right"/>
            </w:pPr>
            <w:r>
              <w:t>214140,73</w:t>
            </w:r>
          </w:p>
        </w:tc>
        <w:tc>
          <w:tcPr>
            <w:tcW w:w="1587" w:type="dxa"/>
          </w:tcPr>
          <w:p w14:paraId="616A6E7E" w14:textId="77777777" w:rsidR="002B6D76" w:rsidRDefault="00000000">
            <w:pPr>
              <w:pStyle w:val="ConsPlusNormal0"/>
              <w:jc w:val="right"/>
            </w:pPr>
            <w:r>
              <w:t>2569688,77</w:t>
            </w:r>
          </w:p>
        </w:tc>
      </w:tr>
      <w:tr w:rsidR="002B6D76" w14:paraId="2D2432EE" w14:textId="77777777">
        <w:tc>
          <w:tcPr>
            <w:tcW w:w="624" w:type="dxa"/>
          </w:tcPr>
          <w:p w14:paraId="4D61A3A3" w14:textId="77777777" w:rsidR="002B6D76" w:rsidRDefault="00000000">
            <w:pPr>
              <w:pStyle w:val="ConsPlusNormal0"/>
              <w:jc w:val="center"/>
            </w:pPr>
            <w:r>
              <w:t>275</w:t>
            </w:r>
          </w:p>
        </w:tc>
        <w:tc>
          <w:tcPr>
            <w:tcW w:w="1134" w:type="dxa"/>
          </w:tcPr>
          <w:p w14:paraId="35CF8865" w14:textId="77777777" w:rsidR="002B6D76" w:rsidRDefault="00000000">
            <w:pPr>
              <w:pStyle w:val="ConsPlusNormal0"/>
              <w:jc w:val="center"/>
            </w:pPr>
            <w:r>
              <w:t>260058</w:t>
            </w:r>
          </w:p>
        </w:tc>
        <w:tc>
          <w:tcPr>
            <w:tcW w:w="2719" w:type="dxa"/>
          </w:tcPr>
          <w:p w14:paraId="75B05EE8" w14:textId="77777777" w:rsidR="002B6D76" w:rsidRDefault="00000000">
            <w:pPr>
              <w:pStyle w:val="ConsPlusNormal0"/>
            </w:pPr>
            <w:r>
              <w:t>ГБУЗ СК "Минераловодская районная больница"</w:t>
            </w:r>
          </w:p>
        </w:tc>
        <w:tc>
          <w:tcPr>
            <w:tcW w:w="2665" w:type="dxa"/>
          </w:tcPr>
          <w:p w14:paraId="0A35F0C8" w14:textId="77777777" w:rsidR="002B6D76" w:rsidRDefault="00000000">
            <w:pPr>
              <w:pStyle w:val="ConsPlusNormal0"/>
            </w:pPr>
            <w:r>
              <w:t>ФАП п. Бородыновка</w:t>
            </w:r>
          </w:p>
        </w:tc>
        <w:tc>
          <w:tcPr>
            <w:tcW w:w="1077" w:type="dxa"/>
          </w:tcPr>
          <w:p w14:paraId="5262DDEE" w14:textId="77777777" w:rsidR="002B6D76" w:rsidRDefault="00000000">
            <w:pPr>
              <w:pStyle w:val="ConsPlusNormal0"/>
            </w:pPr>
            <w:r>
              <w:t>Свыше 2000</w:t>
            </w:r>
          </w:p>
        </w:tc>
        <w:tc>
          <w:tcPr>
            <w:tcW w:w="823" w:type="dxa"/>
          </w:tcPr>
          <w:p w14:paraId="35E8D2EC" w14:textId="77777777" w:rsidR="002B6D76" w:rsidRDefault="00000000">
            <w:pPr>
              <w:pStyle w:val="ConsPlusNormal0"/>
              <w:jc w:val="right"/>
            </w:pPr>
            <w:r>
              <w:t>462</w:t>
            </w:r>
          </w:p>
        </w:tc>
        <w:tc>
          <w:tcPr>
            <w:tcW w:w="823" w:type="dxa"/>
          </w:tcPr>
          <w:p w14:paraId="3FF06AF2" w14:textId="77777777" w:rsidR="002B6D76" w:rsidRDefault="00000000">
            <w:pPr>
              <w:pStyle w:val="ConsPlusNormal0"/>
              <w:jc w:val="right"/>
            </w:pPr>
            <w:r>
              <w:t>0,00</w:t>
            </w:r>
          </w:p>
        </w:tc>
        <w:tc>
          <w:tcPr>
            <w:tcW w:w="1814" w:type="dxa"/>
          </w:tcPr>
          <w:p w14:paraId="05439D22" w14:textId="77777777" w:rsidR="002B6D76" w:rsidRDefault="00000000">
            <w:pPr>
              <w:pStyle w:val="ConsPlusNormal0"/>
            </w:pPr>
            <w:r>
              <w:t>не соответствует</w:t>
            </w:r>
          </w:p>
        </w:tc>
        <w:tc>
          <w:tcPr>
            <w:tcW w:w="1417" w:type="dxa"/>
          </w:tcPr>
          <w:p w14:paraId="0DEFE551" w14:textId="77777777" w:rsidR="002B6D76" w:rsidRDefault="00000000">
            <w:pPr>
              <w:pStyle w:val="ConsPlusNormal0"/>
              <w:jc w:val="right"/>
            </w:pPr>
            <w:r>
              <w:t>0,6826</w:t>
            </w:r>
          </w:p>
        </w:tc>
        <w:tc>
          <w:tcPr>
            <w:tcW w:w="1020" w:type="dxa"/>
          </w:tcPr>
          <w:p w14:paraId="473CFE3C" w14:textId="77777777" w:rsidR="002B6D76" w:rsidRDefault="00000000">
            <w:pPr>
              <w:pStyle w:val="ConsPlusNormal0"/>
              <w:jc w:val="right"/>
            </w:pPr>
            <w:r>
              <w:t>1,0218</w:t>
            </w:r>
          </w:p>
        </w:tc>
        <w:tc>
          <w:tcPr>
            <w:tcW w:w="1191" w:type="dxa"/>
          </w:tcPr>
          <w:p w14:paraId="09F22B47" w14:textId="77777777" w:rsidR="002B6D76" w:rsidRDefault="00000000">
            <w:pPr>
              <w:pStyle w:val="ConsPlusNormal0"/>
              <w:jc w:val="right"/>
            </w:pPr>
            <w:r>
              <w:t>0,6975</w:t>
            </w:r>
          </w:p>
        </w:tc>
        <w:tc>
          <w:tcPr>
            <w:tcW w:w="1587" w:type="dxa"/>
          </w:tcPr>
          <w:p w14:paraId="2A72F05A" w14:textId="77777777" w:rsidR="002B6D76" w:rsidRDefault="00000000">
            <w:pPr>
              <w:pStyle w:val="ConsPlusNormal0"/>
              <w:jc w:val="right"/>
            </w:pPr>
            <w:r>
              <w:t>2143733,89</w:t>
            </w:r>
          </w:p>
        </w:tc>
        <w:tc>
          <w:tcPr>
            <w:tcW w:w="1417" w:type="dxa"/>
          </w:tcPr>
          <w:p w14:paraId="167B70F5" w14:textId="77777777" w:rsidR="002B6D76" w:rsidRDefault="00000000">
            <w:pPr>
              <w:pStyle w:val="ConsPlusNormal0"/>
              <w:jc w:val="right"/>
            </w:pPr>
            <w:r>
              <w:t>178644,49</w:t>
            </w:r>
          </w:p>
        </w:tc>
        <w:tc>
          <w:tcPr>
            <w:tcW w:w="1587" w:type="dxa"/>
          </w:tcPr>
          <w:p w14:paraId="18A92CB1" w14:textId="77777777" w:rsidR="002B6D76" w:rsidRDefault="00000000">
            <w:pPr>
              <w:pStyle w:val="ConsPlusNormal0"/>
              <w:jc w:val="right"/>
            </w:pPr>
            <w:r>
              <w:t>2143733,89</w:t>
            </w:r>
          </w:p>
        </w:tc>
      </w:tr>
      <w:tr w:rsidR="002B6D76" w14:paraId="435F4660" w14:textId="77777777">
        <w:tc>
          <w:tcPr>
            <w:tcW w:w="624" w:type="dxa"/>
          </w:tcPr>
          <w:p w14:paraId="60C2A9E1" w14:textId="77777777" w:rsidR="002B6D76" w:rsidRDefault="00000000">
            <w:pPr>
              <w:pStyle w:val="ConsPlusNormal0"/>
              <w:jc w:val="center"/>
            </w:pPr>
            <w:r>
              <w:t>276</w:t>
            </w:r>
          </w:p>
        </w:tc>
        <w:tc>
          <w:tcPr>
            <w:tcW w:w="1134" w:type="dxa"/>
          </w:tcPr>
          <w:p w14:paraId="26FBF947" w14:textId="77777777" w:rsidR="002B6D76" w:rsidRDefault="00000000">
            <w:pPr>
              <w:pStyle w:val="ConsPlusNormal0"/>
              <w:jc w:val="center"/>
            </w:pPr>
            <w:r>
              <w:t>260058</w:t>
            </w:r>
          </w:p>
        </w:tc>
        <w:tc>
          <w:tcPr>
            <w:tcW w:w="2719" w:type="dxa"/>
          </w:tcPr>
          <w:p w14:paraId="2B96D8C9" w14:textId="77777777" w:rsidR="002B6D76" w:rsidRDefault="00000000">
            <w:pPr>
              <w:pStyle w:val="ConsPlusNormal0"/>
            </w:pPr>
            <w:r>
              <w:t>ГБУЗ СК "Минераловодская районная больница"</w:t>
            </w:r>
          </w:p>
        </w:tc>
        <w:tc>
          <w:tcPr>
            <w:tcW w:w="2665" w:type="dxa"/>
          </w:tcPr>
          <w:p w14:paraId="55074F24" w14:textId="77777777" w:rsidR="002B6D76" w:rsidRDefault="00000000">
            <w:pPr>
              <w:pStyle w:val="ConsPlusNormal0"/>
            </w:pPr>
            <w:r>
              <w:t>ФАП с. Гражданское</w:t>
            </w:r>
          </w:p>
        </w:tc>
        <w:tc>
          <w:tcPr>
            <w:tcW w:w="1077" w:type="dxa"/>
          </w:tcPr>
          <w:p w14:paraId="1473F3CB" w14:textId="77777777" w:rsidR="002B6D76" w:rsidRDefault="00000000">
            <w:pPr>
              <w:pStyle w:val="ConsPlusNormal0"/>
            </w:pPr>
            <w:r>
              <w:t>от 101 до 800</w:t>
            </w:r>
          </w:p>
        </w:tc>
        <w:tc>
          <w:tcPr>
            <w:tcW w:w="823" w:type="dxa"/>
          </w:tcPr>
          <w:p w14:paraId="3F5C72CF" w14:textId="77777777" w:rsidR="002B6D76" w:rsidRDefault="00000000">
            <w:pPr>
              <w:pStyle w:val="ConsPlusNormal0"/>
              <w:jc w:val="right"/>
            </w:pPr>
            <w:r>
              <w:t>123</w:t>
            </w:r>
          </w:p>
        </w:tc>
        <w:tc>
          <w:tcPr>
            <w:tcW w:w="823" w:type="dxa"/>
          </w:tcPr>
          <w:p w14:paraId="58AD54A7" w14:textId="77777777" w:rsidR="002B6D76" w:rsidRDefault="00000000">
            <w:pPr>
              <w:pStyle w:val="ConsPlusNormal0"/>
              <w:jc w:val="right"/>
            </w:pPr>
            <w:r>
              <w:t>0,00</w:t>
            </w:r>
          </w:p>
        </w:tc>
        <w:tc>
          <w:tcPr>
            <w:tcW w:w="1814" w:type="dxa"/>
          </w:tcPr>
          <w:p w14:paraId="0C956243" w14:textId="77777777" w:rsidR="002B6D76" w:rsidRDefault="00000000">
            <w:pPr>
              <w:pStyle w:val="ConsPlusNormal0"/>
            </w:pPr>
            <w:r>
              <w:t>соответствует</w:t>
            </w:r>
          </w:p>
        </w:tc>
        <w:tc>
          <w:tcPr>
            <w:tcW w:w="1417" w:type="dxa"/>
          </w:tcPr>
          <w:p w14:paraId="59E764C7" w14:textId="77777777" w:rsidR="002B6D76" w:rsidRDefault="00000000">
            <w:pPr>
              <w:pStyle w:val="ConsPlusNormal0"/>
              <w:jc w:val="right"/>
            </w:pPr>
            <w:r>
              <w:t>1,0000</w:t>
            </w:r>
          </w:p>
        </w:tc>
        <w:tc>
          <w:tcPr>
            <w:tcW w:w="1020" w:type="dxa"/>
          </w:tcPr>
          <w:p w14:paraId="1D12083A" w14:textId="77777777" w:rsidR="002B6D76" w:rsidRDefault="00000000">
            <w:pPr>
              <w:pStyle w:val="ConsPlusNormal0"/>
              <w:jc w:val="right"/>
            </w:pPr>
            <w:r>
              <w:t>1,0116</w:t>
            </w:r>
          </w:p>
        </w:tc>
        <w:tc>
          <w:tcPr>
            <w:tcW w:w="1191" w:type="dxa"/>
          </w:tcPr>
          <w:p w14:paraId="57D25C0E" w14:textId="77777777" w:rsidR="002B6D76" w:rsidRDefault="00000000">
            <w:pPr>
              <w:pStyle w:val="ConsPlusNormal0"/>
              <w:jc w:val="right"/>
            </w:pPr>
            <w:r>
              <w:t>1,0116</w:t>
            </w:r>
          </w:p>
        </w:tc>
        <w:tc>
          <w:tcPr>
            <w:tcW w:w="1587" w:type="dxa"/>
          </w:tcPr>
          <w:p w14:paraId="3C226DC3" w14:textId="77777777" w:rsidR="002B6D76" w:rsidRDefault="00000000">
            <w:pPr>
              <w:pStyle w:val="ConsPlusNormal0"/>
              <w:jc w:val="right"/>
            </w:pPr>
            <w:r>
              <w:t>1554580,07</w:t>
            </w:r>
          </w:p>
        </w:tc>
        <w:tc>
          <w:tcPr>
            <w:tcW w:w="1417" w:type="dxa"/>
          </w:tcPr>
          <w:p w14:paraId="0FD9A22B" w14:textId="77777777" w:rsidR="002B6D76" w:rsidRDefault="00000000">
            <w:pPr>
              <w:pStyle w:val="ConsPlusNormal0"/>
              <w:jc w:val="right"/>
            </w:pPr>
            <w:r>
              <w:t>129548,34</w:t>
            </w:r>
          </w:p>
        </w:tc>
        <w:tc>
          <w:tcPr>
            <w:tcW w:w="1587" w:type="dxa"/>
          </w:tcPr>
          <w:p w14:paraId="2B2EF44F" w14:textId="77777777" w:rsidR="002B6D76" w:rsidRDefault="00000000">
            <w:pPr>
              <w:pStyle w:val="ConsPlusNormal0"/>
              <w:jc w:val="right"/>
            </w:pPr>
            <w:r>
              <w:t>1554580,07</w:t>
            </w:r>
          </w:p>
        </w:tc>
      </w:tr>
      <w:tr w:rsidR="002B6D76" w14:paraId="07ED94CD" w14:textId="77777777">
        <w:tc>
          <w:tcPr>
            <w:tcW w:w="624" w:type="dxa"/>
          </w:tcPr>
          <w:p w14:paraId="391BBC3F" w14:textId="77777777" w:rsidR="002B6D76" w:rsidRDefault="00000000">
            <w:pPr>
              <w:pStyle w:val="ConsPlusNormal0"/>
              <w:jc w:val="center"/>
            </w:pPr>
            <w:r>
              <w:t>277</w:t>
            </w:r>
          </w:p>
        </w:tc>
        <w:tc>
          <w:tcPr>
            <w:tcW w:w="1134" w:type="dxa"/>
          </w:tcPr>
          <w:p w14:paraId="7811A1E3" w14:textId="77777777" w:rsidR="002B6D76" w:rsidRDefault="00000000">
            <w:pPr>
              <w:pStyle w:val="ConsPlusNormal0"/>
              <w:jc w:val="center"/>
            </w:pPr>
            <w:r>
              <w:t>260058</w:t>
            </w:r>
          </w:p>
        </w:tc>
        <w:tc>
          <w:tcPr>
            <w:tcW w:w="2719" w:type="dxa"/>
          </w:tcPr>
          <w:p w14:paraId="577C7BF9" w14:textId="77777777" w:rsidR="002B6D76" w:rsidRDefault="00000000">
            <w:pPr>
              <w:pStyle w:val="ConsPlusNormal0"/>
            </w:pPr>
            <w:r>
              <w:t>ГБУЗ СК "Минераловодская районная больница"</w:t>
            </w:r>
          </w:p>
        </w:tc>
        <w:tc>
          <w:tcPr>
            <w:tcW w:w="2665" w:type="dxa"/>
          </w:tcPr>
          <w:p w14:paraId="5DACD8B2" w14:textId="77777777" w:rsidR="002B6D76" w:rsidRDefault="00000000">
            <w:pPr>
              <w:pStyle w:val="ConsPlusNormal0"/>
            </w:pPr>
            <w:r>
              <w:t>ФАП с. Ульяновка</w:t>
            </w:r>
          </w:p>
        </w:tc>
        <w:tc>
          <w:tcPr>
            <w:tcW w:w="1077" w:type="dxa"/>
          </w:tcPr>
          <w:p w14:paraId="4B020B51" w14:textId="77777777" w:rsidR="002B6D76" w:rsidRDefault="00000000">
            <w:pPr>
              <w:pStyle w:val="ConsPlusNormal0"/>
            </w:pPr>
            <w:r>
              <w:t>от 1501 до 2000</w:t>
            </w:r>
          </w:p>
        </w:tc>
        <w:tc>
          <w:tcPr>
            <w:tcW w:w="823" w:type="dxa"/>
          </w:tcPr>
          <w:p w14:paraId="2878F66C" w14:textId="77777777" w:rsidR="002B6D76" w:rsidRDefault="00000000">
            <w:pPr>
              <w:pStyle w:val="ConsPlusNormal0"/>
              <w:jc w:val="right"/>
            </w:pPr>
            <w:r>
              <w:t>360</w:t>
            </w:r>
          </w:p>
        </w:tc>
        <w:tc>
          <w:tcPr>
            <w:tcW w:w="823" w:type="dxa"/>
          </w:tcPr>
          <w:p w14:paraId="43925876" w14:textId="77777777" w:rsidR="002B6D76" w:rsidRDefault="00000000">
            <w:pPr>
              <w:pStyle w:val="ConsPlusNormal0"/>
              <w:jc w:val="right"/>
            </w:pPr>
            <w:r>
              <w:t>0,00</w:t>
            </w:r>
          </w:p>
        </w:tc>
        <w:tc>
          <w:tcPr>
            <w:tcW w:w="1814" w:type="dxa"/>
          </w:tcPr>
          <w:p w14:paraId="60588ECB" w14:textId="77777777" w:rsidR="002B6D76" w:rsidRDefault="00000000">
            <w:pPr>
              <w:pStyle w:val="ConsPlusNormal0"/>
            </w:pPr>
            <w:r>
              <w:t>не соответствует</w:t>
            </w:r>
          </w:p>
        </w:tc>
        <w:tc>
          <w:tcPr>
            <w:tcW w:w="1417" w:type="dxa"/>
          </w:tcPr>
          <w:p w14:paraId="406AD91D" w14:textId="77777777" w:rsidR="002B6D76" w:rsidRDefault="00000000">
            <w:pPr>
              <w:pStyle w:val="ConsPlusNormal0"/>
              <w:jc w:val="right"/>
            </w:pPr>
            <w:r>
              <w:t>0,9833</w:t>
            </w:r>
          </w:p>
        </w:tc>
        <w:tc>
          <w:tcPr>
            <w:tcW w:w="1020" w:type="dxa"/>
          </w:tcPr>
          <w:p w14:paraId="5E17FF6E" w14:textId="77777777" w:rsidR="002B6D76" w:rsidRDefault="00000000">
            <w:pPr>
              <w:pStyle w:val="ConsPlusNormal0"/>
              <w:jc w:val="right"/>
            </w:pPr>
            <w:r>
              <w:t>1,0170</w:t>
            </w:r>
          </w:p>
        </w:tc>
        <w:tc>
          <w:tcPr>
            <w:tcW w:w="1191" w:type="dxa"/>
          </w:tcPr>
          <w:p w14:paraId="59AF0D41" w14:textId="77777777" w:rsidR="002B6D76" w:rsidRDefault="00000000">
            <w:pPr>
              <w:pStyle w:val="ConsPlusNormal0"/>
              <w:jc w:val="right"/>
            </w:pPr>
            <w:r>
              <w:t>1,0000</w:t>
            </w:r>
          </w:p>
        </w:tc>
        <w:tc>
          <w:tcPr>
            <w:tcW w:w="1587" w:type="dxa"/>
          </w:tcPr>
          <w:p w14:paraId="2B9C5ED7" w14:textId="77777777" w:rsidR="002B6D76" w:rsidRDefault="00000000">
            <w:pPr>
              <w:pStyle w:val="ConsPlusNormal0"/>
              <w:jc w:val="right"/>
            </w:pPr>
            <w:r>
              <w:t>3073569,64</w:t>
            </w:r>
          </w:p>
        </w:tc>
        <w:tc>
          <w:tcPr>
            <w:tcW w:w="1417" w:type="dxa"/>
          </w:tcPr>
          <w:p w14:paraId="28EF2AFC" w14:textId="77777777" w:rsidR="002B6D76" w:rsidRDefault="00000000">
            <w:pPr>
              <w:pStyle w:val="ConsPlusNormal0"/>
              <w:jc w:val="right"/>
            </w:pPr>
            <w:r>
              <w:t>256130,80</w:t>
            </w:r>
          </w:p>
        </w:tc>
        <w:tc>
          <w:tcPr>
            <w:tcW w:w="1587" w:type="dxa"/>
          </w:tcPr>
          <w:p w14:paraId="7A50C6F5" w14:textId="77777777" w:rsidR="002B6D76" w:rsidRDefault="00000000">
            <w:pPr>
              <w:pStyle w:val="ConsPlusNormal0"/>
              <w:jc w:val="right"/>
            </w:pPr>
            <w:r>
              <w:t>3073569,64</w:t>
            </w:r>
          </w:p>
        </w:tc>
      </w:tr>
      <w:tr w:rsidR="002B6D76" w14:paraId="0D7480F2" w14:textId="77777777">
        <w:tc>
          <w:tcPr>
            <w:tcW w:w="624" w:type="dxa"/>
          </w:tcPr>
          <w:p w14:paraId="40723040" w14:textId="77777777" w:rsidR="002B6D76" w:rsidRDefault="00000000">
            <w:pPr>
              <w:pStyle w:val="ConsPlusNormal0"/>
              <w:jc w:val="center"/>
            </w:pPr>
            <w:r>
              <w:t>278</w:t>
            </w:r>
          </w:p>
        </w:tc>
        <w:tc>
          <w:tcPr>
            <w:tcW w:w="1134" w:type="dxa"/>
          </w:tcPr>
          <w:p w14:paraId="77B1CE6E" w14:textId="77777777" w:rsidR="002B6D76" w:rsidRDefault="00000000">
            <w:pPr>
              <w:pStyle w:val="ConsPlusNormal0"/>
              <w:jc w:val="center"/>
            </w:pPr>
            <w:r>
              <w:t>260058</w:t>
            </w:r>
          </w:p>
        </w:tc>
        <w:tc>
          <w:tcPr>
            <w:tcW w:w="2719" w:type="dxa"/>
          </w:tcPr>
          <w:p w14:paraId="7B49413A" w14:textId="77777777" w:rsidR="002B6D76" w:rsidRDefault="00000000">
            <w:pPr>
              <w:pStyle w:val="ConsPlusNormal0"/>
            </w:pPr>
            <w:r>
              <w:t>ГБУЗ СК "Минераловодская районная больница"</w:t>
            </w:r>
          </w:p>
        </w:tc>
        <w:tc>
          <w:tcPr>
            <w:tcW w:w="2665" w:type="dxa"/>
          </w:tcPr>
          <w:p w14:paraId="4458443B" w14:textId="77777777" w:rsidR="002B6D76" w:rsidRDefault="00000000">
            <w:pPr>
              <w:pStyle w:val="ConsPlusNormal0"/>
            </w:pPr>
            <w:r>
              <w:t>ФАП х. Перевальный</w:t>
            </w:r>
          </w:p>
        </w:tc>
        <w:tc>
          <w:tcPr>
            <w:tcW w:w="1077" w:type="dxa"/>
          </w:tcPr>
          <w:p w14:paraId="093E7683" w14:textId="77777777" w:rsidR="002B6D76" w:rsidRDefault="00000000">
            <w:pPr>
              <w:pStyle w:val="ConsPlusNormal0"/>
            </w:pPr>
            <w:r>
              <w:t>от 801 до 1500</w:t>
            </w:r>
          </w:p>
        </w:tc>
        <w:tc>
          <w:tcPr>
            <w:tcW w:w="823" w:type="dxa"/>
          </w:tcPr>
          <w:p w14:paraId="3C55225B" w14:textId="77777777" w:rsidR="002B6D76" w:rsidRDefault="00000000">
            <w:pPr>
              <w:pStyle w:val="ConsPlusNormal0"/>
              <w:jc w:val="right"/>
            </w:pPr>
            <w:r>
              <w:t>164</w:t>
            </w:r>
          </w:p>
        </w:tc>
        <w:tc>
          <w:tcPr>
            <w:tcW w:w="823" w:type="dxa"/>
          </w:tcPr>
          <w:p w14:paraId="2913E1B0" w14:textId="77777777" w:rsidR="002B6D76" w:rsidRDefault="00000000">
            <w:pPr>
              <w:pStyle w:val="ConsPlusNormal0"/>
              <w:jc w:val="right"/>
            </w:pPr>
            <w:r>
              <w:t>0,00</w:t>
            </w:r>
          </w:p>
        </w:tc>
        <w:tc>
          <w:tcPr>
            <w:tcW w:w="1814" w:type="dxa"/>
          </w:tcPr>
          <w:p w14:paraId="7AC5F49A" w14:textId="77777777" w:rsidR="002B6D76" w:rsidRDefault="00000000">
            <w:pPr>
              <w:pStyle w:val="ConsPlusNormal0"/>
            </w:pPr>
            <w:r>
              <w:t>не соответствует</w:t>
            </w:r>
          </w:p>
        </w:tc>
        <w:tc>
          <w:tcPr>
            <w:tcW w:w="1417" w:type="dxa"/>
          </w:tcPr>
          <w:p w14:paraId="1745A5B8" w14:textId="77777777" w:rsidR="002B6D76" w:rsidRDefault="00000000">
            <w:pPr>
              <w:pStyle w:val="ConsPlusNormal0"/>
              <w:jc w:val="right"/>
            </w:pPr>
            <w:r>
              <w:t>0,9667</w:t>
            </w:r>
          </w:p>
        </w:tc>
        <w:tc>
          <w:tcPr>
            <w:tcW w:w="1020" w:type="dxa"/>
          </w:tcPr>
          <w:p w14:paraId="65F33B5D" w14:textId="77777777" w:rsidR="002B6D76" w:rsidRDefault="00000000">
            <w:pPr>
              <w:pStyle w:val="ConsPlusNormal0"/>
              <w:jc w:val="right"/>
            </w:pPr>
            <w:r>
              <w:t>1,0077</w:t>
            </w:r>
          </w:p>
        </w:tc>
        <w:tc>
          <w:tcPr>
            <w:tcW w:w="1191" w:type="dxa"/>
          </w:tcPr>
          <w:p w14:paraId="3F394F7A" w14:textId="77777777" w:rsidR="002B6D76" w:rsidRDefault="00000000">
            <w:pPr>
              <w:pStyle w:val="ConsPlusNormal0"/>
              <w:jc w:val="right"/>
            </w:pPr>
            <w:r>
              <w:t>0,9742</w:t>
            </w:r>
          </w:p>
        </w:tc>
        <w:tc>
          <w:tcPr>
            <w:tcW w:w="1587" w:type="dxa"/>
          </w:tcPr>
          <w:p w14:paraId="14AADC5B" w14:textId="77777777" w:rsidR="002B6D76" w:rsidRDefault="00000000">
            <w:pPr>
              <w:pStyle w:val="ConsPlusNormal0"/>
              <w:jc w:val="right"/>
            </w:pPr>
            <w:r>
              <w:t>2994242,06</w:t>
            </w:r>
          </w:p>
        </w:tc>
        <w:tc>
          <w:tcPr>
            <w:tcW w:w="1417" w:type="dxa"/>
          </w:tcPr>
          <w:p w14:paraId="79D44B26" w14:textId="77777777" w:rsidR="002B6D76" w:rsidRDefault="00000000">
            <w:pPr>
              <w:pStyle w:val="ConsPlusNormal0"/>
              <w:jc w:val="right"/>
            </w:pPr>
            <w:r>
              <w:t>249520,17</w:t>
            </w:r>
          </w:p>
        </w:tc>
        <w:tc>
          <w:tcPr>
            <w:tcW w:w="1587" w:type="dxa"/>
          </w:tcPr>
          <w:p w14:paraId="6053E491" w14:textId="77777777" w:rsidR="002B6D76" w:rsidRDefault="00000000">
            <w:pPr>
              <w:pStyle w:val="ConsPlusNormal0"/>
              <w:jc w:val="right"/>
            </w:pPr>
            <w:r>
              <w:t>2994242,06</w:t>
            </w:r>
          </w:p>
        </w:tc>
      </w:tr>
      <w:tr w:rsidR="002B6D76" w14:paraId="626C669D" w14:textId="77777777">
        <w:tc>
          <w:tcPr>
            <w:tcW w:w="624" w:type="dxa"/>
          </w:tcPr>
          <w:p w14:paraId="49837777" w14:textId="77777777" w:rsidR="002B6D76" w:rsidRDefault="00000000">
            <w:pPr>
              <w:pStyle w:val="ConsPlusNormal0"/>
              <w:jc w:val="center"/>
            </w:pPr>
            <w:r>
              <w:t>279</w:t>
            </w:r>
          </w:p>
        </w:tc>
        <w:tc>
          <w:tcPr>
            <w:tcW w:w="1134" w:type="dxa"/>
          </w:tcPr>
          <w:p w14:paraId="538AE8DF" w14:textId="77777777" w:rsidR="002B6D76" w:rsidRDefault="00000000">
            <w:pPr>
              <w:pStyle w:val="ConsPlusNormal0"/>
              <w:jc w:val="center"/>
            </w:pPr>
            <w:r>
              <w:t>260058</w:t>
            </w:r>
          </w:p>
        </w:tc>
        <w:tc>
          <w:tcPr>
            <w:tcW w:w="2719" w:type="dxa"/>
          </w:tcPr>
          <w:p w14:paraId="13148848" w14:textId="77777777" w:rsidR="002B6D76" w:rsidRDefault="00000000">
            <w:pPr>
              <w:pStyle w:val="ConsPlusNormal0"/>
            </w:pPr>
            <w:r>
              <w:t>ГБУЗ СК "Минераловодская районная больница"</w:t>
            </w:r>
          </w:p>
        </w:tc>
        <w:tc>
          <w:tcPr>
            <w:tcW w:w="2665" w:type="dxa"/>
          </w:tcPr>
          <w:p w14:paraId="15BD00C2" w14:textId="77777777" w:rsidR="002B6D76" w:rsidRDefault="00000000">
            <w:pPr>
              <w:pStyle w:val="ConsPlusNormal0"/>
            </w:pPr>
            <w:r>
              <w:t>ФАП с. Греческое</w:t>
            </w:r>
          </w:p>
        </w:tc>
        <w:tc>
          <w:tcPr>
            <w:tcW w:w="1077" w:type="dxa"/>
          </w:tcPr>
          <w:p w14:paraId="0ED2DAB6" w14:textId="77777777" w:rsidR="002B6D76" w:rsidRDefault="00000000">
            <w:pPr>
              <w:pStyle w:val="ConsPlusNormal0"/>
            </w:pPr>
            <w:r>
              <w:t>от 801 до 1500</w:t>
            </w:r>
          </w:p>
        </w:tc>
        <w:tc>
          <w:tcPr>
            <w:tcW w:w="823" w:type="dxa"/>
          </w:tcPr>
          <w:p w14:paraId="4A1D2F7D" w14:textId="77777777" w:rsidR="002B6D76" w:rsidRDefault="00000000">
            <w:pPr>
              <w:pStyle w:val="ConsPlusNormal0"/>
              <w:jc w:val="right"/>
            </w:pPr>
            <w:r>
              <w:t>155</w:t>
            </w:r>
          </w:p>
        </w:tc>
        <w:tc>
          <w:tcPr>
            <w:tcW w:w="823" w:type="dxa"/>
          </w:tcPr>
          <w:p w14:paraId="5CB3B12A" w14:textId="77777777" w:rsidR="002B6D76" w:rsidRDefault="00000000">
            <w:pPr>
              <w:pStyle w:val="ConsPlusNormal0"/>
              <w:jc w:val="right"/>
            </w:pPr>
            <w:r>
              <w:t>0,00</w:t>
            </w:r>
          </w:p>
        </w:tc>
        <w:tc>
          <w:tcPr>
            <w:tcW w:w="1814" w:type="dxa"/>
          </w:tcPr>
          <w:p w14:paraId="74A08187" w14:textId="77777777" w:rsidR="002B6D76" w:rsidRDefault="00000000">
            <w:pPr>
              <w:pStyle w:val="ConsPlusNormal0"/>
            </w:pPr>
            <w:r>
              <w:t>не соответствует</w:t>
            </w:r>
          </w:p>
        </w:tc>
        <w:tc>
          <w:tcPr>
            <w:tcW w:w="1417" w:type="dxa"/>
          </w:tcPr>
          <w:p w14:paraId="4C96201D" w14:textId="77777777" w:rsidR="002B6D76" w:rsidRDefault="00000000">
            <w:pPr>
              <w:pStyle w:val="ConsPlusNormal0"/>
              <w:jc w:val="right"/>
            </w:pPr>
            <w:r>
              <w:t>0,5000</w:t>
            </w:r>
          </w:p>
        </w:tc>
        <w:tc>
          <w:tcPr>
            <w:tcW w:w="1020" w:type="dxa"/>
          </w:tcPr>
          <w:p w14:paraId="365ACCFB" w14:textId="77777777" w:rsidR="002B6D76" w:rsidRDefault="00000000">
            <w:pPr>
              <w:pStyle w:val="ConsPlusNormal0"/>
              <w:jc w:val="right"/>
            </w:pPr>
            <w:r>
              <w:t>1,0073</w:t>
            </w:r>
          </w:p>
        </w:tc>
        <w:tc>
          <w:tcPr>
            <w:tcW w:w="1191" w:type="dxa"/>
          </w:tcPr>
          <w:p w14:paraId="547687DB" w14:textId="77777777" w:rsidR="002B6D76" w:rsidRDefault="00000000">
            <w:pPr>
              <w:pStyle w:val="ConsPlusNormal0"/>
              <w:jc w:val="right"/>
            </w:pPr>
            <w:r>
              <w:t>0,5037</w:t>
            </w:r>
          </w:p>
        </w:tc>
        <w:tc>
          <w:tcPr>
            <w:tcW w:w="1587" w:type="dxa"/>
          </w:tcPr>
          <w:p w14:paraId="6246D21F" w14:textId="77777777" w:rsidR="002B6D76" w:rsidRDefault="00000000">
            <w:pPr>
              <w:pStyle w:val="ConsPlusNormal0"/>
              <w:jc w:val="right"/>
            </w:pPr>
            <w:r>
              <w:t>1548040,88</w:t>
            </w:r>
          </w:p>
        </w:tc>
        <w:tc>
          <w:tcPr>
            <w:tcW w:w="1417" w:type="dxa"/>
          </w:tcPr>
          <w:p w14:paraId="51F7C8E0" w14:textId="77777777" w:rsidR="002B6D76" w:rsidRDefault="00000000">
            <w:pPr>
              <w:pStyle w:val="ConsPlusNormal0"/>
              <w:jc w:val="right"/>
            </w:pPr>
            <w:r>
              <w:t>129003,41</w:t>
            </w:r>
          </w:p>
        </w:tc>
        <w:tc>
          <w:tcPr>
            <w:tcW w:w="1587" w:type="dxa"/>
          </w:tcPr>
          <w:p w14:paraId="29E21C82" w14:textId="77777777" w:rsidR="002B6D76" w:rsidRDefault="00000000">
            <w:pPr>
              <w:pStyle w:val="ConsPlusNormal0"/>
              <w:jc w:val="right"/>
            </w:pPr>
            <w:r>
              <w:t>1548040,88</w:t>
            </w:r>
          </w:p>
        </w:tc>
      </w:tr>
      <w:tr w:rsidR="002B6D76" w14:paraId="6542F6B6" w14:textId="77777777">
        <w:tc>
          <w:tcPr>
            <w:tcW w:w="624" w:type="dxa"/>
          </w:tcPr>
          <w:p w14:paraId="73A9887F" w14:textId="77777777" w:rsidR="002B6D76" w:rsidRDefault="00000000">
            <w:pPr>
              <w:pStyle w:val="ConsPlusNormal0"/>
              <w:jc w:val="center"/>
            </w:pPr>
            <w:r>
              <w:t>280</w:t>
            </w:r>
          </w:p>
        </w:tc>
        <w:tc>
          <w:tcPr>
            <w:tcW w:w="1134" w:type="dxa"/>
          </w:tcPr>
          <w:p w14:paraId="49E66CD1" w14:textId="77777777" w:rsidR="002B6D76" w:rsidRDefault="00000000">
            <w:pPr>
              <w:pStyle w:val="ConsPlusNormal0"/>
              <w:jc w:val="center"/>
            </w:pPr>
            <w:r>
              <w:t>260058</w:t>
            </w:r>
          </w:p>
        </w:tc>
        <w:tc>
          <w:tcPr>
            <w:tcW w:w="2719" w:type="dxa"/>
          </w:tcPr>
          <w:p w14:paraId="27E9715B" w14:textId="77777777" w:rsidR="002B6D76" w:rsidRDefault="00000000">
            <w:pPr>
              <w:pStyle w:val="ConsPlusNormal0"/>
            </w:pPr>
            <w:r>
              <w:t>ГБУЗ СК "Минераловодская районная больница"</w:t>
            </w:r>
          </w:p>
        </w:tc>
        <w:tc>
          <w:tcPr>
            <w:tcW w:w="2665" w:type="dxa"/>
          </w:tcPr>
          <w:p w14:paraId="41AE8B52" w14:textId="77777777" w:rsidR="002B6D76" w:rsidRDefault="00000000">
            <w:pPr>
              <w:pStyle w:val="ConsPlusNormal0"/>
            </w:pPr>
            <w:r>
              <w:t>ФАП п. Привольный</w:t>
            </w:r>
          </w:p>
        </w:tc>
        <w:tc>
          <w:tcPr>
            <w:tcW w:w="1077" w:type="dxa"/>
          </w:tcPr>
          <w:p w14:paraId="6023ABC5" w14:textId="77777777" w:rsidR="002B6D76" w:rsidRDefault="00000000">
            <w:pPr>
              <w:pStyle w:val="ConsPlusNormal0"/>
            </w:pPr>
            <w:r>
              <w:t>от 101 до 800</w:t>
            </w:r>
          </w:p>
        </w:tc>
        <w:tc>
          <w:tcPr>
            <w:tcW w:w="823" w:type="dxa"/>
          </w:tcPr>
          <w:p w14:paraId="53817C62" w14:textId="77777777" w:rsidR="002B6D76" w:rsidRDefault="00000000">
            <w:pPr>
              <w:pStyle w:val="ConsPlusNormal0"/>
              <w:jc w:val="right"/>
            </w:pPr>
            <w:r>
              <w:t>34</w:t>
            </w:r>
          </w:p>
        </w:tc>
        <w:tc>
          <w:tcPr>
            <w:tcW w:w="823" w:type="dxa"/>
          </w:tcPr>
          <w:p w14:paraId="298D90F2" w14:textId="77777777" w:rsidR="002B6D76" w:rsidRDefault="00000000">
            <w:pPr>
              <w:pStyle w:val="ConsPlusNormal0"/>
              <w:jc w:val="right"/>
            </w:pPr>
            <w:r>
              <w:t>0,00</w:t>
            </w:r>
          </w:p>
        </w:tc>
        <w:tc>
          <w:tcPr>
            <w:tcW w:w="1814" w:type="dxa"/>
          </w:tcPr>
          <w:p w14:paraId="36FE697C" w14:textId="77777777" w:rsidR="002B6D76" w:rsidRDefault="00000000">
            <w:pPr>
              <w:pStyle w:val="ConsPlusNormal0"/>
            </w:pPr>
            <w:r>
              <w:t>не соответствует</w:t>
            </w:r>
          </w:p>
        </w:tc>
        <w:tc>
          <w:tcPr>
            <w:tcW w:w="1417" w:type="dxa"/>
          </w:tcPr>
          <w:p w14:paraId="59217E28" w14:textId="77777777" w:rsidR="002B6D76" w:rsidRDefault="00000000">
            <w:pPr>
              <w:pStyle w:val="ConsPlusNormal0"/>
              <w:jc w:val="right"/>
            </w:pPr>
            <w:r>
              <w:t>0,8333</w:t>
            </w:r>
          </w:p>
        </w:tc>
        <w:tc>
          <w:tcPr>
            <w:tcW w:w="1020" w:type="dxa"/>
          </w:tcPr>
          <w:p w14:paraId="74F1A2A3" w14:textId="77777777" w:rsidR="002B6D76" w:rsidRDefault="00000000">
            <w:pPr>
              <w:pStyle w:val="ConsPlusNormal0"/>
              <w:jc w:val="right"/>
            </w:pPr>
            <w:r>
              <w:t>1,0032</w:t>
            </w:r>
          </w:p>
        </w:tc>
        <w:tc>
          <w:tcPr>
            <w:tcW w:w="1191" w:type="dxa"/>
          </w:tcPr>
          <w:p w14:paraId="74F94CCF" w14:textId="77777777" w:rsidR="002B6D76" w:rsidRDefault="00000000">
            <w:pPr>
              <w:pStyle w:val="ConsPlusNormal0"/>
              <w:jc w:val="right"/>
            </w:pPr>
            <w:r>
              <w:t>0,8360</w:t>
            </w:r>
          </w:p>
        </w:tc>
        <w:tc>
          <w:tcPr>
            <w:tcW w:w="1587" w:type="dxa"/>
          </w:tcPr>
          <w:p w14:paraId="1B049C4F" w14:textId="77777777" w:rsidR="002B6D76" w:rsidRDefault="00000000">
            <w:pPr>
              <w:pStyle w:val="ConsPlusNormal0"/>
              <w:jc w:val="right"/>
            </w:pPr>
            <w:r>
              <w:t>1284691,28</w:t>
            </w:r>
          </w:p>
        </w:tc>
        <w:tc>
          <w:tcPr>
            <w:tcW w:w="1417" w:type="dxa"/>
          </w:tcPr>
          <w:p w14:paraId="1AED46F6" w14:textId="77777777" w:rsidR="002B6D76" w:rsidRDefault="00000000">
            <w:pPr>
              <w:pStyle w:val="ConsPlusNormal0"/>
              <w:jc w:val="right"/>
            </w:pPr>
            <w:r>
              <w:t>107057,61</w:t>
            </w:r>
          </w:p>
        </w:tc>
        <w:tc>
          <w:tcPr>
            <w:tcW w:w="1587" w:type="dxa"/>
          </w:tcPr>
          <w:p w14:paraId="1BC8110E" w14:textId="77777777" w:rsidR="002B6D76" w:rsidRDefault="00000000">
            <w:pPr>
              <w:pStyle w:val="ConsPlusNormal0"/>
              <w:jc w:val="right"/>
            </w:pPr>
            <w:r>
              <w:t>1284691,28</w:t>
            </w:r>
          </w:p>
        </w:tc>
      </w:tr>
      <w:tr w:rsidR="002B6D76" w14:paraId="11ADC55E" w14:textId="77777777">
        <w:tc>
          <w:tcPr>
            <w:tcW w:w="624" w:type="dxa"/>
          </w:tcPr>
          <w:p w14:paraId="54FF9FE6" w14:textId="77777777" w:rsidR="002B6D76" w:rsidRDefault="00000000">
            <w:pPr>
              <w:pStyle w:val="ConsPlusNormal0"/>
              <w:jc w:val="center"/>
            </w:pPr>
            <w:r>
              <w:t>281</w:t>
            </w:r>
          </w:p>
        </w:tc>
        <w:tc>
          <w:tcPr>
            <w:tcW w:w="1134" w:type="dxa"/>
          </w:tcPr>
          <w:p w14:paraId="6DA61717" w14:textId="77777777" w:rsidR="002B6D76" w:rsidRDefault="00000000">
            <w:pPr>
              <w:pStyle w:val="ConsPlusNormal0"/>
              <w:jc w:val="center"/>
            </w:pPr>
            <w:r>
              <w:t>260058</w:t>
            </w:r>
          </w:p>
        </w:tc>
        <w:tc>
          <w:tcPr>
            <w:tcW w:w="2719" w:type="dxa"/>
          </w:tcPr>
          <w:p w14:paraId="17D0B3B6" w14:textId="77777777" w:rsidR="002B6D76" w:rsidRDefault="00000000">
            <w:pPr>
              <w:pStyle w:val="ConsPlusNormal0"/>
            </w:pPr>
            <w:r>
              <w:t>ГБУЗ СК "Минераловодская районная больница"</w:t>
            </w:r>
          </w:p>
        </w:tc>
        <w:tc>
          <w:tcPr>
            <w:tcW w:w="2665" w:type="dxa"/>
          </w:tcPr>
          <w:p w14:paraId="3C8B0564" w14:textId="77777777" w:rsidR="002B6D76" w:rsidRDefault="00000000">
            <w:pPr>
              <w:pStyle w:val="ConsPlusNormal0"/>
            </w:pPr>
            <w:r>
              <w:t>ФАП х. Лысогорский</w:t>
            </w:r>
          </w:p>
        </w:tc>
        <w:tc>
          <w:tcPr>
            <w:tcW w:w="1077" w:type="dxa"/>
          </w:tcPr>
          <w:p w14:paraId="3C5A909D" w14:textId="77777777" w:rsidR="002B6D76" w:rsidRDefault="00000000">
            <w:pPr>
              <w:pStyle w:val="ConsPlusNormal0"/>
            </w:pPr>
            <w:r>
              <w:t>от 101 до 800</w:t>
            </w:r>
          </w:p>
        </w:tc>
        <w:tc>
          <w:tcPr>
            <w:tcW w:w="823" w:type="dxa"/>
          </w:tcPr>
          <w:p w14:paraId="796AB538" w14:textId="77777777" w:rsidR="002B6D76" w:rsidRDefault="00000000">
            <w:pPr>
              <w:pStyle w:val="ConsPlusNormal0"/>
              <w:jc w:val="right"/>
            </w:pPr>
            <w:r>
              <w:t>133</w:t>
            </w:r>
          </w:p>
        </w:tc>
        <w:tc>
          <w:tcPr>
            <w:tcW w:w="823" w:type="dxa"/>
          </w:tcPr>
          <w:p w14:paraId="0DB70B8D" w14:textId="77777777" w:rsidR="002B6D76" w:rsidRDefault="00000000">
            <w:pPr>
              <w:pStyle w:val="ConsPlusNormal0"/>
              <w:jc w:val="right"/>
            </w:pPr>
            <w:r>
              <w:t>0,00</w:t>
            </w:r>
          </w:p>
        </w:tc>
        <w:tc>
          <w:tcPr>
            <w:tcW w:w="1814" w:type="dxa"/>
          </w:tcPr>
          <w:p w14:paraId="4242CA68" w14:textId="77777777" w:rsidR="002B6D76" w:rsidRDefault="00000000">
            <w:pPr>
              <w:pStyle w:val="ConsPlusNormal0"/>
            </w:pPr>
            <w:r>
              <w:t>не соответствует</w:t>
            </w:r>
          </w:p>
        </w:tc>
        <w:tc>
          <w:tcPr>
            <w:tcW w:w="1417" w:type="dxa"/>
          </w:tcPr>
          <w:p w14:paraId="175BDBBD" w14:textId="77777777" w:rsidR="002B6D76" w:rsidRDefault="00000000">
            <w:pPr>
              <w:pStyle w:val="ConsPlusNormal0"/>
              <w:jc w:val="right"/>
            </w:pPr>
            <w:r>
              <w:t>0,8333</w:t>
            </w:r>
          </w:p>
        </w:tc>
        <w:tc>
          <w:tcPr>
            <w:tcW w:w="1020" w:type="dxa"/>
          </w:tcPr>
          <w:p w14:paraId="3A09A0FA" w14:textId="77777777" w:rsidR="002B6D76" w:rsidRDefault="00000000">
            <w:pPr>
              <w:pStyle w:val="ConsPlusNormal0"/>
              <w:jc w:val="right"/>
            </w:pPr>
            <w:r>
              <w:t>1,0125</w:t>
            </w:r>
          </w:p>
        </w:tc>
        <w:tc>
          <w:tcPr>
            <w:tcW w:w="1191" w:type="dxa"/>
          </w:tcPr>
          <w:p w14:paraId="1E715CF5" w14:textId="77777777" w:rsidR="002B6D76" w:rsidRDefault="00000000">
            <w:pPr>
              <w:pStyle w:val="ConsPlusNormal0"/>
              <w:jc w:val="right"/>
            </w:pPr>
            <w:r>
              <w:t>0,8437</w:t>
            </w:r>
          </w:p>
        </w:tc>
        <w:tc>
          <w:tcPr>
            <w:tcW w:w="1587" w:type="dxa"/>
          </w:tcPr>
          <w:p w14:paraId="7E07D713" w14:textId="77777777" w:rsidR="002B6D76" w:rsidRDefault="00000000">
            <w:pPr>
              <w:pStyle w:val="ConsPlusNormal0"/>
              <w:jc w:val="right"/>
            </w:pPr>
            <w:r>
              <w:t>1296637,89</w:t>
            </w:r>
          </w:p>
        </w:tc>
        <w:tc>
          <w:tcPr>
            <w:tcW w:w="1417" w:type="dxa"/>
          </w:tcPr>
          <w:p w14:paraId="0DD2FD53" w14:textId="77777777" w:rsidR="002B6D76" w:rsidRDefault="00000000">
            <w:pPr>
              <w:pStyle w:val="ConsPlusNormal0"/>
              <w:jc w:val="right"/>
            </w:pPr>
            <w:r>
              <w:t>108053,16</w:t>
            </w:r>
          </w:p>
        </w:tc>
        <w:tc>
          <w:tcPr>
            <w:tcW w:w="1587" w:type="dxa"/>
          </w:tcPr>
          <w:p w14:paraId="724D11B8" w14:textId="77777777" w:rsidR="002B6D76" w:rsidRDefault="00000000">
            <w:pPr>
              <w:pStyle w:val="ConsPlusNormal0"/>
              <w:jc w:val="right"/>
            </w:pPr>
            <w:r>
              <w:t>1296637,89</w:t>
            </w:r>
          </w:p>
        </w:tc>
      </w:tr>
      <w:tr w:rsidR="002B6D76" w14:paraId="7000411D" w14:textId="77777777">
        <w:tc>
          <w:tcPr>
            <w:tcW w:w="624" w:type="dxa"/>
          </w:tcPr>
          <w:p w14:paraId="52797500" w14:textId="77777777" w:rsidR="002B6D76" w:rsidRDefault="00000000">
            <w:pPr>
              <w:pStyle w:val="ConsPlusNormal0"/>
              <w:jc w:val="center"/>
            </w:pPr>
            <w:r>
              <w:t>282</w:t>
            </w:r>
          </w:p>
        </w:tc>
        <w:tc>
          <w:tcPr>
            <w:tcW w:w="1134" w:type="dxa"/>
          </w:tcPr>
          <w:p w14:paraId="188A5047" w14:textId="77777777" w:rsidR="002B6D76" w:rsidRDefault="00000000">
            <w:pPr>
              <w:pStyle w:val="ConsPlusNormal0"/>
              <w:jc w:val="center"/>
            </w:pPr>
            <w:r>
              <w:t>260058</w:t>
            </w:r>
          </w:p>
        </w:tc>
        <w:tc>
          <w:tcPr>
            <w:tcW w:w="2719" w:type="dxa"/>
          </w:tcPr>
          <w:p w14:paraId="0D366E04" w14:textId="77777777" w:rsidR="002B6D76" w:rsidRDefault="00000000">
            <w:pPr>
              <w:pStyle w:val="ConsPlusNormal0"/>
            </w:pPr>
            <w:r>
              <w:t>ГБУЗ СК "Минераловодская районная больница"</w:t>
            </w:r>
          </w:p>
        </w:tc>
        <w:tc>
          <w:tcPr>
            <w:tcW w:w="2665" w:type="dxa"/>
          </w:tcPr>
          <w:p w14:paraId="7C274818" w14:textId="77777777" w:rsidR="002B6D76" w:rsidRDefault="00000000">
            <w:pPr>
              <w:pStyle w:val="ConsPlusNormal0"/>
            </w:pPr>
            <w:r>
              <w:t>ФАП с. Орбельяновка</w:t>
            </w:r>
          </w:p>
        </w:tc>
        <w:tc>
          <w:tcPr>
            <w:tcW w:w="1077" w:type="dxa"/>
          </w:tcPr>
          <w:p w14:paraId="0A05CD37" w14:textId="77777777" w:rsidR="002B6D76" w:rsidRDefault="00000000">
            <w:pPr>
              <w:pStyle w:val="ConsPlusNormal0"/>
            </w:pPr>
            <w:r>
              <w:t>от 801 до 1500</w:t>
            </w:r>
          </w:p>
        </w:tc>
        <w:tc>
          <w:tcPr>
            <w:tcW w:w="823" w:type="dxa"/>
          </w:tcPr>
          <w:p w14:paraId="1B9E5A46" w14:textId="77777777" w:rsidR="002B6D76" w:rsidRDefault="00000000">
            <w:pPr>
              <w:pStyle w:val="ConsPlusNormal0"/>
              <w:jc w:val="right"/>
            </w:pPr>
            <w:r>
              <w:t>265</w:t>
            </w:r>
          </w:p>
        </w:tc>
        <w:tc>
          <w:tcPr>
            <w:tcW w:w="823" w:type="dxa"/>
          </w:tcPr>
          <w:p w14:paraId="24F9F81D" w14:textId="77777777" w:rsidR="002B6D76" w:rsidRDefault="00000000">
            <w:pPr>
              <w:pStyle w:val="ConsPlusNormal0"/>
              <w:jc w:val="right"/>
            </w:pPr>
            <w:r>
              <w:t>0,00</w:t>
            </w:r>
          </w:p>
        </w:tc>
        <w:tc>
          <w:tcPr>
            <w:tcW w:w="1814" w:type="dxa"/>
          </w:tcPr>
          <w:p w14:paraId="24B02B5B" w14:textId="77777777" w:rsidR="002B6D76" w:rsidRDefault="00000000">
            <w:pPr>
              <w:pStyle w:val="ConsPlusNormal0"/>
            </w:pPr>
            <w:r>
              <w:t>не соответствует</w:t>
            </w:r>
          </w:p>
        </w:tc>
        <w:tc>
          <w:tcPr>
            <w:tcW w:w="1417" w:type="dxa"/>
          </w:tcPr>
          <w:p w14:paraId="157C0C17" w14:textId="77777777" w:rsidR="002B6D76" w:rsidRDefault="00000000">
            <w:pPr>
              <w:pStyle w:val="ConsPlusNormal0"/>
              <w:jc w:val="right"/>
            </w:pPr>
            <w:r>
              <w:t>0,4167</w:t>
            </w:r>
          </w:p>
        </w:tc>
        <w:tc>
          <w:tcPr>
            <w:tcW w:w="1020" w:type="dxa"/>
          </w:tcPr>
          <w:p w14:paraId="52E89383" w14:textId="77777777" w:rsidR="002B6D76" w:rsidRDefault="00000000">
            <w:pPr>
              <w:pStyle w:val="ConsPlusNormal0"/>
              <w:jc w:val="right"/>
            </w:pPr>
            <w:r>
              <w:t>1,0125</w:t>
            </w:r>
          </w:p>
        </w:tc>
        <w:tc>
          <w:tcPr>
            <w:tcW w:w="1191" w:type="dxa"/>
          </w:tcPr>
          <w:p w14:paraId="3F6FFB88" w14:textId="77777777" w:rsidR="002B6D76" w:rsidRDefault="00000000">
            <w:pPr>
              <w:pStyle w:val="ConsPlusNormal0"/>
              <w:jc w:val="right"/>
            </w:pPr>
            <w:r>
              <w:t>0,4219</w:t>
            </w:r>
          </w:p>
        </w:tc>
        <w:tc>
          <w:tcPr>
            <w:tcW w:w="1587" w:type="dxa"/>
          </w:tcPr>
          <w:p w14:paraId="46115C4F" w14:textId="77777777" w:rsidR="002B6D76" w:rsidRDefault="00000000">
            <w:pPr>
              <w:pStyle w:val="ConsPlusNormal0"/>
              <w:jc w:val="right"/>
            </w:pPr>
            <w:r>
              <w:t>1296775,57</w:t>
            </w:r>
          </w:p>
        </w:tc>
        <w:tc>
          <w:tcPr>
            <w:tcW w:w="1417" w:type="dxa"/>
          </w:tcPr>
          <w:p w14:paraId="230F1C9E" w14:textId="77777777" w:rsidR="002B6D76" w:rsidRDefault="00000000">
            <w:pPr>
              <w:pStyle w:val="ConsPlusNormal0"/>
              <w:jc w:val="right"/>
            </w:pPr>
            <w:r>
              <w:t>108064,63</w:t>
            </w:r>
          </w:p>
        </w:tc>
        <w:tc>
          <w:tcPr>
            <w:tcW w:w="1587" w:type="dxa"/>
          </w:tcPr>
          <w:p w14:paraId="15C98BAE" w14:textId="77777777" w:rsidR="002B6D76" w:rsidRDefault="00000000">
            <w:pPr>
              <w:pStyle w:val="ConsPlusNormal0"/>
              <w:jc w:val="right"/>
            </w:pPr>
            <w:r>
              <w:t>1296775,57</w:t>
            </w:r>
          </w:p>
        </w:tc>
      </w:tr>
      <w:tr w:rsidR="002B6D76" w14:paraId="6450ADEA" w14:textId="77777777">
        <w:tc>
          <w:tcPr>
            <w:tcW w:w="624" w:type="dxa"/>
          </w:tcPr>
          <w:p w14:paraId="54CEEA7F" w14:textId="77777777" w:rsidR="002B6D76" w:rsidRDefault="00000000">
            <w:pPr>
              <w:pStyle w:val="ConsPlusNormal0"/>
              <w:jc w:val="center"/>
            </w:pPr>
            <w:r>
              <w:t>283</w:t>
            </w:r>
          </w:p>
        </w:tc>
        <w:tc>
          <w:tcPr>
            <w:tcW w:w="1134" w:type="dxa"/>
          </w:tcPr>
          <w:p w14:paraId="2106F8CF" w14:textId="77777777" w:rsidR="002B6D76" w:rsidRDefault="00000000">
            <w:pPr>
              <w:pStyle w:val="ConsPlusNormal0"/>
              <w:jc w:val="center"/>
            </w:pPr>
            <w:r>
              <w:t>260058</w:t>
            </w:r>
          </w:p>
        </w:tc>
        <w:tc>
          <w:tcPr>
            <w:tcW w:w="2719" w:type="dxa"/>
          </w:tcPr>
          <w:p w14:paraId="2383DB8B" w14:textId="77777777" w:rsidR="002B6D76" w:rsidRDefault="00000000">
            <w:pPr>
              <w:pStyle w:val="ConsPlusNormal0"/>
            </w:pPr>
            <w:r>
              <w:t>ГБУЗ СК "Минераловодская районная больница"</w:t>
            </w:r>
          </w:p>
        </w:tc>
        <w:tc>
          <w:tcPr>
            <w:tcW w:w="2665" w:type="dxa"/>
          </w:tcPr>
          <w:p w14:paraId="148A1BC5" w14:textId="77777777" w:rsidR="002B6D76" w:rsidRDefault="00000000">
            <w:pPr>
              <w:pStyle w:val="ConsPlusNormal0"/>
            </w:pPr>
            <w:r>
              <w:t>ФАП х. Славянский</w:t>
            </w:r>
          </w:p>
        </w:tc>
        <w:tc>
          <w:tcPr>
            <w:tcW w:w="1077" w:type="dxa"/>
          </w:tcPr>
          <w:p w14:paraId="115817DB" w14:textId="77777777" w:rsidR="002B6D76" w:rsidRDefault="00000000">
            <w:pPr>
              <w:pStyle w:val="ConsPlusNormal0"/>
            </w:pPr>
            <w:r>
              <w:t>от 801 до 1500</w:t>
            </w:r>
          </w:p>
        </w:tc>
        <w:tc>
          <w:tcPr>
            <w:tcW w:w="823" w:type="dxa"/>
          </w:tcPr>
          <w:p w14:paraId="7B97E460" w14:textId="77777777" w:rsidR="002B6D76" w:rsidRDefault="00000000">
            <w:pPr>
              <w:pStyle w:val="ConsPlusNormal0"/>
              <w:jc w:val="right"/>
            </w:pPr>
            <w:r>
              <w:t>157</w:t>
            </w:r>
          </w:p>
        </w:tc>
        <w:tc>
          <w:tcPr>
            <w:tcW w:w="823" w:type="dxa"/>
          </w:tcPr>
          <w:p w14:paraId="0D214372" w14:textId="77777777" w:rsidR="002B6D76" w:rsidRDefault="00000000">
            <w:pPr>
              <w:pStyle w:val="ConsPlusNormal0"/>
              <w:jc w:val="right"/>
            </w:pPr>
            <w:r>
              <w:t>0,00</w:t>
            </w:r>
          </w:p>
        </w:tc>
        <w:tc>
          <w:tcPr>
            <w:tcW w:w="1814" w:type="dxa"/>
          </w:tcPr>
          <w:p w14:paraId="50251699" w14:textId="77777777" w:rsidR="002B6D76" w:rsidRDefault="00000000">
            <w:pPr>
              <w:pStyle w:val="ConsPlusNormal0"/>
            </w:pPr>
            <w:r>
              <w:t>не соответствует</w:t>
            </w:r>
          </w:p>
        </w:tc>
        <w:tc>
          <w:tcPr>
            <w:tcW w:w="1417" w:type="dxa"/>
          </w:tcPr>
          <w:p w14:paraId="39E0CF89" w14:textId="77777777" w:rsidR="002B6D76" w:rsidRDefault="00000000">
            <w:pPr>
              <w:pStyle w:val="ConsPlusNormal0"/>
              <w:jc w:val="right"/>
            </w:pPr>
            <w:r>
              <w:t>0,6667</w:t>
            </w:r>
          </w:p>
        </w:tc>
        <w:tc>
          <w:tcPr>
            <w:tcW w:w="1020" w:type="dxa"/>
          </w:tcPr>
          <w:p w14:paraId="0086A074" w14:textId="77777777" w:rsidR="002B6D76" w:rsidRDefault="00000000">
            <w:pPr>
              <w:pStyle w:val="ConsPlusNormal0"/>
              <w:jc w:val="right"/>
            </w:pPr>
            <w:r>
              <w:t>1,0074</w:t>
            </w:r>
          </w:p>
        </w:tc>
        <w:tc>
          <w:tcPr>
            <w:tcW w:w="1191" w:type="dxa"/>
          </w:tcPr>
          <w:p w14:paraId="47C621E9" w14:textId="77777777" w:rsidR="002B6D76" w:rsidRDefault="00000000">
            <w:pPr>
              <w:pStyle w:val="ConsPlusNormal0"/>
              <w:jc w:val="right"/>
            </w:pPr>
            <w:r>
              <w:t>0,6716</w:t>
            </w:r>
          </w:p>
        </w:tc>
        <w:tc>
          <w:tcPr>
            <w:tcW w:w="1587" w:type="dxa"/>
          </w:tcPr>
          <w:p w14:paraId="170FC216" w14:textId="77777777" w:rsidR="002B6D76" w:rsidRDefault="00000000">
            <w:pPr>
              <w:pStyle w:val="ConsPlusNormal0"/>
              <w:jc w:val="right"/>
            </w:pPr>
            <w:r>
              <w:t>2064350,33</w:t>
            </w:r>
          </w:p>
        </w:tc>
        <w:tc>
          <w:tcPr>
            <w:tcW w:w="1417" w:type="dxa"/>
          </w:tcPr>
          <w:p w14:paraId="52958E26" w14:textId="77777777" w:rsidR="002B6D76" w:rsidRDefault="00000000">
            <w:pPr>
              <w:pStyle w:val="ConsPlusNormal0"/>
              <w:jc w:val="right"/>
            </w:pPr>
            <w:r>
              <w:t>172029,19</w:t>
            </w:r>
          </w:p>
        </w:tc>
        <w:tc>
          <w:tcPr>
            <w:tcW w:w="1587" w:type="dxa"/>
          </w:tcPr>
          <w:p w14:paraId="4E7B1E92" w14:textId="77777777" w:rsidR="002B6D76" w:rsidRDefault="00000000">
            <w:pPr>
              <w:pStyle w:val="ConsPlusNormal0"/>
              <w:jc w:val="right"/>
            </w:pPr>
            <w:r>
              <w:t>2064350,33</w:t>
            </w:r>
          </w:p>
        </w:tc>
      </w:tr>
      <w:tr w:rsidR="002B6D76" w14:paraId="65247B97" w14:textId="77777777">
        <w:tc>
          <w:tcPr>
            <w:tcW w:w="624" w:type="dxa"/>
          </w:tcPr>
          <w:p w14:paraId="062CD2E9" w14:textId="77777777" w:rsidR="002B6D76" w:rsidRDefault="00000000">
            <w:pPr>
              <w:pStyle w:val="ConsPlusNormal0"/>
              <w:jc w:val="center"/>
            </w:pPr>
            <w:r>
              <w:t>284</w:t>
            </w:r>
          </w:p>
        </w:tc>
        <w:tc>
          <w:tcPr>
            <w:tcW w:w="1134" w:type="dxa"/>
          </w:tcPr>
          <w:p w14:paraId="00A3F383" w14:textId="77777777" w:rsidR="002B6D76" w:rsidRDefault="00000000">
            <w:pPr>
              <w:pStyle w:val="ConsPlusNormal0"/>
              <w:jc w:val="center"/>
            </w:pPr>
            <w:r>
              <w:t>260058</w:t>
            </w:r>
          </w:p>
        </w:tc>
        <w:tc>
          <w:tcPr>
            <w:tcW w:w="2719" w:type="dxa"/>
          </w:tcPr>
          <w:p w14:paraId="2CC1AB47" w14:textId="77777777" w:rsidR="002B6D76" w:rsidRDefault="00000000">
            <w:pPr>
              <w:pStyle w:val="ConsPlusNormal0"/>
            </w:pPr>
            <w:r>
              <w:t>ГБУЗ СК "Минераловодская районная больница"</w:t>
            </w:r>
          </w:p>
        </w:tc>
        <w:tc>
          <w:tcPr>
            <w:tcW w:w="2665" w:type="dxa"/>
          </w:tcPr>
          <w:p w14:paraId="1CD48F99" w14:textId="77777777" w:rsidR="002B6D76" w:rsidRDefault="00000000">
            <w:pPr>
              <w:pStyle w:val="ConsPlusNormal0"/>
            </w:pPr>
            <w:r>
              <w:t>ФАП х. Сухая Падина</w:t>
            </w:r>
          </w:p>
        </w:tc>
        <w:tc>
          <w:tcPr>
            <w:tcW w:w="1077" w:type="dxa"/>
          </w:tcPr>
          <w:p w14:paraId="2195A688" w14:textId="77777777" w:rsidR="002B6D76" w:rsidRDefault="00000000">
            <w:pPr>
              <w:pStyle w:val="ConsPlusNormal0"/>
            </w:pPr>
            <w:r>
              <w:t>от 101 до 800</w:t>
            </w:r>
          </w:p>
        </w:tc>
        <w:tc>
          <w:tcPr>
            <w:tcW w:w="823" w:type="dxa"/>
          </w:tcPr>
          <w:p w14:paraId="0522653F" w14:textId="77777777" w:rsidR="002B6D76" w:rsidRDefault="00000000">
            <w:pPr>
              <w:pStyle w:val="ConsPlusNormal0"/>
              <w:jc w:val="right"/>
            </w:pPr>
            <w:r>
              <w:t>70</w:t>
            </w:r>
          </w:p>
        </w:tc>
        <w:tc>
          <w:tcPr>
            <w:tcW w:w="823" w:type="dxa"/>
          </w:tcPr>
          <w:p w14:paraId="1392D5B4" w14:textId="77777777" w:rsidR="002B6D76" w:rsidRDefault="00000000">
            <w:pPr>
              <w:pStyle w:val="ConsPlusNormal0"/>
              <w:jc w:val="right"/>
            </w:pPr>
            <w:r>
              <w:t>0,00</w:t>
            </w:r>
          </w:p>
        </w:tc>
        <w:tc>
          <w:tcPr>
            <w:tcW w:w="1814" w:type="dxa"/>
          </w:tcPr>
          <w:p w14:paraId="031D11E1" w14:textId="77777777" w:rsidR="002B6D76" w:rsidRDefault="00000000">
            <w:pPr>
              <w:pStyle w:val="ConsPlusNormal0"/>
            </w:pPr>
            <w:r>
              <w:t>соответствует</w:t>
            </w:r>
          </w:p>
        </w:tc>
        <w:tc>
          <w:tcPr>
            <w:tcW w:w="1417" w:type="dxa"/>
          </w:tcPr>
          <w:p w14:paraId="0D439868" w14:textId="77777777" w:rsidR="002B6D76" w:rsidRDefault="00000000">
            <w:pPr>
              <w:pStyle w:val="ConsPlusNormal0"/>
              <w:jc w:val="right"/>
            </w:pPr>
            <w:r>
              <w:t>1,0000</w:t>
            </w:r>
          </w:p>
        </w:tc>
        <w:tc>
          <w:tcPr>
            <w:tcW w:w="1020" w:type="dxa"/>
          </w:tcPr>
          <w:p w14:paraId="753A7754" w14:textId="77777777" w:rsidR="002B6D76" w:rsidRDefault="00000000">
            <w:pPr>
              <w:pStyle w:val="ConsPlusNormal0"/>
              <w:jc w:val="right"/>
            </w:pPr>
            <w:r>
              <w:t>1,0066</w:t>
            </w:r>
          </w:p>
        </w:tc>
        <w:tc>
          <w:tcPr>
            <w:tcW w:w="1191" w:type="dxa"/>
          </w:tcPr>
          <w:p w14:paraId="5F00CAC7" w14:textId="77777777" w:rsidR="002B6D76" w:rsidRDefault="00000000">
            <w:pPr>
              <w:pStyle w:val="ConsPlusNormal0"/>
              <w:jc w:val="right"/>
            </w:pPr>
            <w:r>
              <w:t>1,0066</w:t>
            </w:r>
          </w:p>
        </w:tc>
        <w:tc>
          <w:tcPr>
            <w:tcW w:w="1587" w:type="dxa"/>
          </w:tcPr>
          <w:p w14:paraId="3C701194" w14:textId="77777777" w:rsidR="002B6D76" w:rsidRDefault="00000000">
            <w:pPr>
              <w:pStyle w:val="ConsPlusNormal0"/>
              <w:jc w:val="right"/>
            </w:pPr>
            <w:r>
              <w:t>1546903,92</w:t>
            </w:r>
          </w:p>
        </w:tc>
        <w:tc>
          <w:tcPr>
            <w:tcW w:w="1417" w:type="dxa"/>
          </w:tcPr>
          <w:p w14:paraId="325F3A13" w14:textId="77777777" w:rsidR="002B6D76" w:rsidRDefault="00000000">
            <w:pPr>
              <w:pStyle w:val="ConsPlusNormal0"/>
              <w:jc w:val="right"/>
            </w:pPr>
            <w:r>
              <w:t>128908,66</w:t>
            </w:r>
          </w:p>
        </w:tc>
        <w:tc>
          <w:tcPr>
            <w:tcW w:w="1587" w:type="dxa"/>
          </w:tcPr>
          <w:p w14:paraId="0A43C68B" w14:textId="77777777" w:rsidR="002B6D76" w:rsidRDefault="00000000">
            <w:pPr>
              <w:pStyle w:val="ConsPlusNormal0"/>
              <w:jc w:val="right"/>
            </w:pPr>
            <w:r>
              <w:t>1546903,92</w:t>
            </w:r>
          </w:p>
        </w:tc>
      </w:tr>
      <w:tr w:rsidR="002B6D76" w14:paraId="738BC78D" w14:textId="77777777">
        <w:tc>
          <w:tcPr>
            <w:tcW w:w="624" w:type="dxa"/>
          </w:tcPr>
          <w:p w14:paraId="43A6396E" w14:textId="77777777" w:rsidR="002B6D76" w:rsidRDefault="00000000">
            <w:pPr>
              <w:pStyle w:val="ConsPlusNormal0"/>
              <w:jc w:val="center"/>
            </w:pPr>
            <w:r>
              <w:t>285</w:t>
            </w:r>
          </w:p>
        </w:tc>
        <w:tc>
          <w:tcPr>
            <w:tcW w:w="1134" w:type="dxa"/>
          </w:tcPr>
          <w:p w14:paraId="5AF6082D" w14:textId="77777777" w:rsidR="002B6D76" w:rsidRDefault="00000000">
            <w:pPr>
              <w:pStyle w:val="ConsPlusNormal0"/>
              <w:jc w:val="center"/>
            </w:pPr>
            <w:r>
              <w:t>260058</w:t>
            </w:r>
          </w:p>
        </w:tc>
        <w:tc>
          <w:tcPr>
            <w:tcW w:w="2719" w:type="dxa"/>
          </w:tcPr>
          <w:p w14:paraId="2BA490AC" w14:textId="77777777" w:rsidR="002B6D76" w:rsidRDefault="00000000">
            <w:pPr>
              <w:pStyle w:val="ConsPlusNormal0"/>
            </w:pPr>
            <w:r>
              <w:t>ГБУЗ СК "Минераловодская районная больница"</w:t>
            </w:r>
          </w:p>
        </w:tc>
        <w:tc>
          <w:tcPr>
            <w:tcW w:w="2665" w:type="dxa"/>
          </w:tcPr>
          <w:p w14:paraId="634EE6A8" w14:textId="77777777" w:rsidR="002B6D76" w:rsidRDefault="00000000">
            <w:pPr>
              <w:pStyle w:val="ConsPlusNormal0"/>
            </w:pPr>
            <w:r>
              <w:t>ФАП п. Фруктовый</w:t>
            </w:r>
          </w:p>
        </w:tc>
        <w:tc>
          <w:tcPr>
            <w:tcW w:w="1077" w:type="dxa"/>
          </w:tcPr>
          <w:p w14:paraId="64F3A281" w14:textId="77777777" w:rsidR="002B6D76" w:rsidRDefault="00000000">
            <w:pPr>
              <w:pStyle w:val="ConsPlusNormal0"/>
            </w:pPr>
            <w:r>
              <w:t>от 101 до 800</w:t>
            </w:r>
          </w:p>
        </w:tc>
        <w:tc>
          <w:tcPr>
            <w:tcW w:w="823" w:type="dxa"/>
          </w:tcPr>
          <w:p w14:paraId="71AE2925" w14:textId="77777777" w:rsidR="002B6D76" w:rsidRDefault="00000000">
            <w:pPr>
              <w:pStyle w:val="ConsPlusNormal0"/>
              <w:jc w:val="right"/>
            </w:pPr>
            <w:r>
              <w:t>25</w:t>
            </w:r>
          </w:p>
        </w:tc>
        <w:tc>
          <w:tcPr>
            <w:tcW w:w="823" w:type="dxa"/>
          </w:tcPr>
          <w:p w14:paraId="416D5B11" w14:textId="77777777" w:rsidR="002B6D76" w:rsidRDefault="00000000">
            <w:pPr>
              <w:pStyle w:val="ConsPlusNormal0"/>
              <w:jc w:val="right"/>
            </w:pPr>
            <w:r>
              <w:t>0,00</w:t>
            </w:r>
          </w:p>
        </w:tc>
        <w:tc>
          <w:tcPr>
            <w:tcW w:w="1814" w:type="dxa"/>
          </w:tcPr>
          <w:p w14:paraId="1B4B60F0" w14:textId="77777777" w:rsidR="002B6D76" w:rsidRDefault="00000000">
            <w:pPr>
              <w:pStyle w:val="ConsPlusNormal0"/>
            </w:pPr>
            <w:r>
              <w:t>соответствует</w:t>
            </w:r>
          </w:p>
        </w:tc>
        <w:tc>
          <w:tcPr>
            <w:tcW w:w="1417" w:type="dxa"/>
          </w:tcPr>
          <w:p w14:paraId="35D28EC9" w14:textId="77777777" w:rsidR="002B6D76" w:rsidRDefault="00000000">
            <w:pPr>
              <w:pStyle w:val="ConsPlusNormal0"/>
              <w:jc w:val="right"/>
            </w:pPr>
            <w:r>
              <w:t>1,0000</w:t>
            </w:r>
          </w:p>
        </w:tc>
        <w:tc>
          <w:tcPr>
            <w:tcW w:w="1020" w:type="dxa"/>
          </w:tcPr>
          <w:p w14:paraId="69BC8651" w14:textId="77777777" w:rsidR="002B6D76" w:rsidRDefault="00000000">
            <w:pPr>
              <w:pStyle w:val="ConsPlusNormal0"/>
              <w:jc w:val="right"/>
            </w:pPr>
            <w:r>
              <w:t>1,0024</w:t>
            </w:r>
          </w:p>
        </w:tc>
        <w:tc>
          <w:tcPr>
            <w:tcW w:w="1191" w:type="dxa"/>
          </w:tcPr>
          <w:p w14:paraId="0079AE57" w14:textId="77777777" w:rsidR="002B6D76" w:rsidRDefault="00000000">
            <w:pPr>
              <w:pStyle w:val="ConsPlusNormal0"/>
              <w:jc w:val="right"/>
            </w:pPr>
            <w:r>
              <w:t>1,0024</w:t>
            </w:r>
          </w:p>
        </w:tc>
        <w:tc>
          <w:tcPr>
            <w:tcW w:w="1587" w:type="dxa"/>
          </w:tcPr>
          <w:p w14:paraId="5721FC12" w14:textId="77777777" w:rsidR="002B6D76" w:rsidRDefault="00000000">
            <w:pPr>
              <w:pStyle w:val="ConsPlusNormal0"/>
              <w:jc w:val="right"/>
            </w:pPr>
            <w:r>
              <w:t>1540386,49</w:t>
            </w:r>
          </w:p>
        </w:tc>
        <w:tc>
          <w:tcPr>
            <w:tcW w:w="1417" w:type="dxa"/>
          </w:tcPr>
          <w:p w14:paraId="4DD02EC8" w14:textId="77777777" w:rsidR="002B6D76" w:rsidRDefault="00000000">
            <w:pPr>
              <w:pStyle w:val="ConsPlusNormal0"/>
              <w:jc w:val="right"/>
            </w:pPr>
            <w:r>
              <w:t>128365,54</w:t>
            </w:r>
          </w:p>
        </w:tc>
        <w:tc>
          <w:tcPr>
            <w:tcW w:w="1587" w:type="dxa"/>
          </w:tcPr>
          <w:p w14:paraId="469F97B5" w14:textId="77777777" w:rsidR="002B6D76" w:rsidRDefault="00000000">
            <w:pPr>
              <w:pStyle w:val="ConsPlusNormal0"/>
              <w:jc w:val="right"/>
            </w:pPr>
            <w:r>
              <w:t>1540386,49</w:t>
            </w:r>
          </w:p>
        </w:tc>
      </w:tr>
      <w:tr w:rsidR="002B6D76" w14:paraId="479719D9" w14:textId="77777777">
        <w:tc>
          <w:tcPr>
            <w:tcW w:w="624" w:type="dxa"/>
          </w:tcPr>
          <w:p w14:paraId="54737364" w14:textId="77777777" w:rsidR="002B6D76" w:rsidRDefault="00000000">
            <w:pPr>
              <w:pStyle w:val="ConsPlusNormal0"/>
              <w:jc w:val="center"/>
            </w:pPr>
            <w:r>
              <w:t>286</w:t>
            </w:r>
          </w:p>
        </w:tc>
        <w:tc>
          <w:tcPr>
            <w:tcW w:w="1134" w:type="dxa"/>
          </w:tcPr>
          <w:p w14:paraId="6C1EB73D" w14:textId="77777777" w:rsidR="002B6D76" w:rsidRDefault="00000000">
            <w:pPr>
              <w:pStyle w:val="ConsPlusNormal0"/>
              <w:jc w:val="center"/>
            </w:pPr>
            <w:r>
              <w:t>260058</w:t>
            </w:r>
          </w:p>
        </w:tc>
        <w:tc>
          <w:tcPr>
            <w:tcW w:w="2719" w:type="dxa"/>
          </w:tcPr>
          <w:p w14:paraId="71689F49" w14:textId="77777777" w:rsidR="002B6D76" w:rsidRDefault="00000000">
            <w:pPr>
              <w:pStyle w:val="ConsPlusNormal0"/>
            </w:pPr>
            <w:r>
              <w:t>ГБУЗ СК "Минераловодская районная больница"</w:t>
            </w:r>
          </w:p>
        </w:tc>
        <w:tc>
          <w:tcPr>
            <w:tcW w:w="2665" w:type="dxa"/>
          </w:tcPr>
          <w:p w14:paraId="55B3A4BC" w14:textId="77777777" w:rsidR="002B6D76" w:rsidRDefault="00000000">
            <w:pPr>
              <w:pStyle w:val="ConsPlusNormal0"/>
            </w:pPr>
            <w:r>
              <w:t>ФАП п. Нижнебалковский</w:t>
            </w:r>
          </w:p>
        </w:tc>
        <w:tc>
          <w:tcPr>
            <w:tcW w:w="1077" w:type="dxa"/>
          </w:tcPr>
          <w:p w14:paraId="67C3ABD1" w14:textId="77777777" w:rsidR="002B6D76" w:rsidRDefault="00000000">
            <w:pPr>
              <w:pStyle w:val="ConsPlusNormal0"/>
            </w:pPr>
            <w:r>
              <w:t>от 101 до 800</w:t>
            </w:r>
          </w:p>
        </w:tc>
        <w:tc>
          <w:tcPr>
            <w:tcW w:w="823" w:type="dxa"/>
          </w:tcPr>
          <w:p w14:paraId="58A363DD" w14:textId="77777777" w:rsidR="002B6D76" w:rsidRDefault="00000000">
            <w:pPr>
              <w:pStyle w:val="ConsPlusNormal0"/>
              <w:jc w:val="right"/>
            </w:pPr>
            <w:r>
              <w:t>20</w:t>
            </w:r>
          </w:p>
        </w:tc>
        <w:tc>
          <w:tcPr>
            <w:tcW w:w="823" w:type="dxa"/>
          </w:tcPr>
          <w:p w14:paraId="0F3B078E" w14:textId="77777777" w:rsidR="002B6D76" w:rsidRDefault="00000000">
            <w:pPr>
              <w:pStyle w:val="ConsPlusNormal0"/>
              <w:jc w:val="right"/>
            </w:pPr>
            <w:r>
              <w:t>0,00</w:t>
            </w:r>
          </w:p>
        </w:tc>
        <w:tc>
          <w:tcPr>
            <w:tcW w:w="1814" w:type="dxa"/>
          </w:tcPr>
          <w:p w14:paraId="669D8622" w14:textId="77777777" w:rsidR="002B6D76" w:rsidRDefault="00000000">
            <w:pPr>
              <w:pStyle w:val="ConsPlusNormal0"/>
            </w:pPr>
            <w:r>
              <w:t>соответствует</w:t>
            </w:r>
          </w:p>
        </w:tc>
        <w:tc>
          <w:tcPr>
            <w:tcW w:w="1417" w:type="dxa"/>
          </w:tcPr>
          <w:p w14:paraId="442FC55B" w14:textId="77777777" w:rsidR="002B6D76" w:rsidRDefault="00000000">
            <w:pPr>
              <w:pStyle w:val="ConsPlusNormal0"/>
              <w:jc w:val="right"/>
            </w:pPr>
            <w:r>
              <w:t>1,0000</w:t>
            </w:r>
          </w:p>
        </w:tc>
        <w:tc>
          <w:tcPr>
            <w:tcW w:w="1020" w:type="dxa"/>
          </w:tcPr>
          <w:p w14:paraId="77B30953" w14:textId="77777777" w:rsidR="002B6D76" w:rsidRDefault="00000000">
            <w:pPr>
              <w:pStyle w:val="ConsPlusNormal0"/>
              <w:jc w:val="right"/>
            </w:pPr>
            <w:r>
              <w:t>1,0019</w:t>
            </w:r>
          </w:p>
        </w:tc>
        <w:tc>
          <w:tcPr>
            <w:tcW w:w="1191" w:type="dxa"/>
          </w:tcPr>
          <w:p w14:paraId="2A79AA1E" w14:textId="77777777" w:rsidR="002B6D76" w:rsidRDefault="00000000">
            <w:pPr>
              <w:pStyle w:val="ConsPlusNormal0"/>
              <w:jc w:val="right"/>
            </w:pPr>
            <w:r>
              <w:t>1,0019</w:t>
            </w:r>
          </w:p>
        </w:tc>
        <w:tc>
          <w:tcPr>
            <w:tcW w:w="1587" w:type="dxa"/>
          </w:tcPr>
          <w:p w14:paraId="18800935" w14:textId="77777777" w:rsidR="002B6D76" w:rsidRDefault="00000000">
            <w:pPr>
              <w:pStyle w:val="ConsPlusNormal0"/>
              <w:jc w:val="right"/>
            </w:pPr>
            <w:r>
              <w:t>1539662,67</w:t>
            </w:r>
          </w:p>
        </w:tc>
        <w:tc>
          <w:tcPr>
            <w:tcW w:w="1417" w:type="dxa"/>
          </w:tcPr>
          <w:p w14:paraId="02EDF499" w14:textId="77777777" w:rsidR="002B6D76" w:rsidRDefault="00000000">
            <w:pPr>
              <w:pStyle w:val="ConsPlusNormal0"/>
              <w:jc w:val="right"/>
            </w:pPr>
            <w:r>
              <w:t>128305,22</w:t>
            </w:r>
          </w:p>
        </w:tc>
        <w:tc>
          <w:tcPr>
            <w:tcW w:w="1587" w:type="dxa"/>
          </w:tcPr>
          <w:p w14:paraId="7DCD49DA" w14:textId="77777777" w:rsidR="002B6D76" w:rsidRDefault="00000000">
            <w:pPr>
              <w:pStyle w:val="ConsPlusNormal0"/>
              <w:jc w:val="right"/>
            </w:pPr>
            <w:r>
              <w:t>1539662,67</w:t>
            </w:r>
          </w:p>
        </w:tc>
      </w:tr>
      <w:tr w:rsidR="002B6D76" w14:paraId="2C37097D" w14:textId="77777777">
        <w:tc>
          <w:tcPr>
            <w:tcW w:w="624" w:type="dxa"/>
          </w:tcPr>
          <w:p w14:paraId="0AC768BC" w14:textId="77777777" w:rsidR="002B6D76" w:rsidRDefault="00000000">
            <w:pPr>
              <w:pStyle w:val="ConsPlusNormal0"/>
              <w:jc w:val="center"/>
            </w:pPr>
            <w:r>
              <w:t>287</w:t>
            </w:r>
          </w:p>
        </w:tc>
        <w:tc>
          <w:tcPr>
            <w:tcW w:w="1134" w:type="dxa"/>
          </w:tcPr>
          <w:p w14:paraId="1F09B20A" w14:textId="77777777" w:rsidR="002B6D76" w:rsidRDefault="00000000">
            <w:pPr>
              <w:pStyle w:val="ConsPlusNormal0"/>
              <w:jc w:val="center"/>
            </w:pPr>
            <w:r>
              <w:t>260074</w:t>
            </w:r>
          </w:p>
        </w:tc>
        <w:tc>
          <w:tcPr>
            <w:tcW w:w="2719" w:type="dxa"/>
          </w:tcPr>
          <w:p w14:paraId="51FFF6E2" w14:textId="77777777" w:rsidR="002B6D76" w:rsidRDefault="00000000">
            <w:pPr>
              <w:pStyle w:val="ConsPlusNormal0"/>
            </w:pPr>
            <w:r>
              <w:t>ГБУЗ СК "Пятигорская городская поликлиника N 3"</w:t>
            </w:r>
          </w:p>
        </w:tc>
        <w:tc>
          <w:tcPr>
            <w:tcW w:w="2665" w:type="dxa"/>
          </w:tcPr>
          <w:p w14:paraId="63AF205B" w14:textId="77777777" w:rsidR="002B6D76" w:rsidRDefault="00000000">
            <w:pPr>
              <w:pStyle w:val="ConsPlusNormal0"/>
            </w:pPr>
            <w:r>
              <w:t>ФАП п. Нижнеподкумский</w:t>
            </w:r>
          </w:p>
        </w:tc>
        <w:tc>
          <w:tcPr>
            <w:tcW w:w="1077" w:type="dxa"/>
          </w:tcPr>
          <w:p w14:paraId="50791E3F" w14:textId="77777777" w:rsidR="002B6D76" w:rsidRDefault="00000000">
            <w:pPr>
              <w:pStyle w:val="ConsPlusNormal0"/>
            </w:pPr>
            <w:r>
              <w:t>от 1501 до 2000</w:t>
            </w:r>
          </w:p>
        </w:tc>
        <w:tc>
          <w:tcPr>
            <w:tcW w:w="823" w:type="dxa"/>
          </w:tcPr>
          <w:p w14:paraId="518A32E6" w14:textId="77777777" w:rsidR="002B6D76" w:rsidRDefault="00000000">
            <w:pPr>
              <w:pStyle w:val="ConsPlusNormal0"/>
              <w:jc w:val="right"/>
            </w:pPr>
            <w:r>
              <w:t>358</w:t>
            </w:r>
          </w:p>
        </w:tc>
        <w:tc>
          <w:tcPr>
            <w:tcW w:w="823" w:type="dxa"/>
          </w:tcPr>
          <w:p w14:paraId="3DCF7D7E" w14:textId="77777777" w:rsidR="002B6D76" w:rsidRDefault="00000000">
            <w:pPr>
              <w:pStyle w:val="ConsPlusNormal0"/>
              <w:jc w:val="right"/>
            </w:pPr>
            <w:r>
              <w:t>0,00</w:t>
            </w:r>
          </w:p>
        </w:tc>
        <w:tc>
          <w:tcPr>
            <w:tcW w:w="1814" w:type="dxa"/>
          </w:tcPr>
          <w:p w14:paraId="5C0E1FBE" w14:textId="77777777" w:rsidR="002B6D76" w:rsidRDefault="00000000">
            <w:pPr>
              <w:pStyle w:val="ConsPlusNormal0"/>
            </w:pPr>
            <w:r>
              <w:t>не соответствует</w:t>
            </w:r>
          </w:p>
        </w:tc>
        <w:tc>
          <w:tcPr>
            <w:tcW w:w="1417" w:type="dxa"/>
          </w:tcPr>
          <w:p w14:paraId="24E4951D" w14:textId="77777777" w:rsidR="002B6D76" w:rsidRDefault="00000000">
            <w:pPr>
              <w:pStyle w:val="ConsPlusNormal0"/>
              <w:jc w:val="right"/>
            </w:pPr>
            <w:r>
              <w:t>0,6333</w:t>
            </w:r>
          </w:p>
        </w:tc>
        <w:tc>
          <w:tcPr>
            <w:tcW w:w="1020" w:type="dxa"/>
          </w:tcPr>
          <w:p w14:paraId="7039523F" w14:textId="77777777" w:rsidR="002B6D76" w:rsidRDefault="00000000">
            <w:pPr>
              <w:pStyle w:val="ConsPlusNormal0"/>
              <w:jc w:val="right"/>
            </w:pPr>
            <w:r>
              <w:t>1,0169</w:t>
            </w:r>
          </w:p>
        </w:tc>
        <w:tc>
          <w:tcPr>
            <w:tcW w:w="1191" w:type="dxa"/>
          </w:tcPr>
          <w:p w14:paraId="62153D7C" w14:textId="77777777" w:rsidR="002B6D76" w:rsidRDefault="00000000">
            <w:pPr>
              <w:pStyle w:val="ConsPlusNormal0"/>
              <w:jc w:val="right"/>
            </w:pPr>
            <w:r>
              <w:t>0,6440</w:t>
            </w:r>
          </w:p>
        </w:tc>
        <w:tc>
          <w:tcPr>
            <w:tcW w:w="1587" w:type="dxa"/>
          </w:tcPr>
          <w:p w14:paraId="63E4AEF6" w14:textId="77777777" w:rsidR="002B6D76" w:rsidRDefault="00000000">
            <w:pPr>
              <w:pStyle w:val="ConsPlusNormal0"/>
              <w:jc w:val="right"/>
            </w:pPr>
            <w:r>
              <w:t>1979367,16</w:t>
            </w:r>
          </w:p>
        </w:tc>
        <w:tc>
          <w:tcPr>
            <w:tcW w:w="1417" w:type="dxa"/>
          </w:tcPr>
          <w:p w14:paraId="5719094E" w14:textId="77777777" w:rsidR="002B6D76" w:rsidRDefault="00000000">
            <w:pPr>
              <w:pStyle w:val="ConsPlusNormal0"/>
              <w:jc w:val="right"/>
            </w:pPr>
            <w:r>
              <w:t>164947,26</w:t>
            </w:r>
          </w:p>
        </w:tc>
        <w:tc>
          <w:tcPr>
            <w:tcW w:w="1587" w:type="dxa"/>
          </w:tcPr>
          <w:p w14:paraId="7686CB6D" w14:textId="77777777" w:rsidR="002B6D76" w:rsidRDefault="00000000">
            <w:pPr>
              <w:pStyle w:val="ConsPlusNormal0"/>
              <w:jc w:val="right"/>
            </w:pPr>
            <w:r>
              <w:t>1979367,17</w:t>
            </w:r>
          </w:p>
        </w:tc>
      </w:tr>
      <w:tr w:rsidR="002B6D76" w14:paraId="0696C3AC" w14:textId="77777777">
        <w:tc>
          <w:tcPr>
            <w:tcW w:w="624" w:type="dxa"/>
          </w:tcPr>
          <w:p w14:paraId="5673C1AC" w14:textId="77777777" w:rsidR="002B6D76" w:rsidRDefault="00000000">
            <w:pPr>
              <w:pStyle w:val="ConsPlusNormal0"/>
              <w:jc w:val="center"/>
            </w:pPr>
            <w:r>
              <w:t>288</w:t>
            </w:r>
          </w:p>
        </w:tc>
        <w:tc>
          <w:tcPr>
            <w:tcW w:w="1134" w:type="dxa"/>
          </w:tcPr>
          <w:p w14:paraId="31D9C558" w14:textId="77777777" w:rsidR="002B6D76" w:rsidRDefault="00000000">
            <w:pPr>
              <w:pStyle w:val="ConsPlusNormal0"/>
              <w:jc w:val="center"/>
            </w:pPr>
            <w:r>
              <w:t>260098</w:t>
            </w:r>
          </w:p>
        </w:tc>
        <w:tc>
          <w:tcPr>
            <w:tcW w:w="2719" w:type="dxa"/>
          </w:tcPr>
          <w:p w14:paraId="0A747CFD" w14:textId="77777777" w:rsidR="002B6D76" w:rsidRDefault="00000000">
            <w:pPr>
              <w:pStyle w:val="ConsPlusNormal0"/>
            </w:pPr>
            <w:r>
              <w:t>ГБУЗ СК "Городская клиническая поликлиника N 6" города Ставрополя</w:t>
            </w:r>
          </w:p>
        </w:tc>
        <w:tc>
          <w:tcPr>
            <w:tcW w:w="2665" w:type="dxa"/>
          </w:tcPr>
          <w:p w14:paraId="31EBBC58" w14:textId="77777777" w:rsidR="002B6D76" w:rsidRDefault="00000000">
            <w:pPr>
              <w:pStyle w:val="ConsPlusNormal0"/>
            </w:pPr>
            <w:r>
              <w:t>Фельдшерский здравпункт</w:t>
            </w:r>
          </w:p>
        </w:tc>
        <w:tc>
          <w:tcPr>
            <w:tcW w:w="1077" w:type="dxa"/>
          </w:tcPr>
          <w:p w14:paraId="3BA54BEB" w14:textId="77777777" w:rsidR="002B6D76" w:rsidRDefault="00000000">
            <w:pPr>
              <w:pStyle w:val="ConsPlusNormal0"/>
            </w:pPr>
            <w:r>
              <w:t>Свыше 2000</w:t>
            </w:r>
          </w:p>
        </w:tc>
        <w:tc>
          <w:tcPr>
            <w:tcW w:w="823" w:type="dxa"/>
          </w:tcPr>
          <w:p w14:paraId="4F5E48F1" w14:textId="77777777" w:rsidR="002B6D76" w:rsidRDefault="00000000">
            <w:pPr>
              <w:pStyle w:val="ConsPlusNormal0"/>
              <w:jc w:val="right"/>
            </w:pPr>
            <w:r>
              <w:t>673</w:t>
            </w:r>
          </w:p>
        </w:tc>
        <w:tc>
          <w:tcPr>
            <w:tcW w:w="823" w:type="dxa"/>
          </w:tcPr>
          <w:p w14:paraId="6F2125D5" w14:textId="77777777" w:rsidR="002B6D76" w:rsidRDefault="00000000">
            <w:pPr>
              <w:pStyle w:val="ConsPlusNormal0"/>
              <w:jc w:val="right"/>
            </w:pPr>
            <w:r>
              <w:t>0,00</w:t>
            </w:r>
          </w:p>
        </w:tc>
        <w:tc>
          <w:tcPr>
            <w:tcW w:w="1814" w:type="dxa"/>
          </w:tcPr>
          <w:p w14:paraId="65B545E0" w14:textId="77777777" w:rsidR="002B6D76" w:rsidRDefault="00000000">
            <w:pPr>
              <w:pStyle w:val="ConsPlusNormal0"/>
            </w:pPr>
            <w:r>
              <w:t>не соответствует</w:t>
            </w:r>
          </w:p>
        </w:tc>
        <w:tc>
          <w:tcPr>
            <w:tcW w:w="1417" w:type="dxa"/>
          </w:tcPr>
          <w:p w14:paraId="764698FC" w14:textId="77777777" w:rsidR="002B6D76" w:rsidRDefault="00000000">
            <w:pPr>
              <w:pStyle w:val="ConsPlusNormal0"/>
              <w:jc w:val="right"/>
            </w:pPr>
            <w:r>
              <w:t>0,8191</w:t>
            </w:r>
          </w:p>
        </w:tc>
        <w:tc>
          <w:tcPr>
            <w:tcW w:w="1020" w:type="dxa"/>
          </w:tcPr>
          <w:p w14:paraId="0D67E9FF" w14:textId="77777777" w:rsidR="002B6D76" w:rsidRDefault="00000000">
            <w:pPr>
              <w:pStyle w:val="ConsPlusNormal0"/>
              <w:jc w:val="right"/>
            </w:pPr>
            <w:r>
              <w:t>1,0317</w:t>
            </w:r>
          </w:p>
        </w:tc>
        <w:tc>
          <w:tcPr>
            <w:tcW w:w="1191" w:type="dxa"/>
          </w:tcPr>
          <w:p w14:paraId="66888538" w14:textId="77777777" w:rsidR="002B6D76" w:rsidRDefault="00000000">
            <w:pPr>
              <w:pStyle w:val="ConsPlusNormal0"/>
              <w:jc w:val="right"/>
            </w:pPr>
            <w:r>
              <w:t>0,8451</w:t>
            </w:r>
          </w:p>
        </w:tc>
        <w:tc>
          <w:tcPr>
            <w:tcW w:w="1587" w:type="dxa"/>
          </w:tcPr>
          <w:p w14:paraId="1E6BAE48" w14:textId="77777777" w:rsidR="002B6D76" w:rsidRDefault="00000000">
            <w:pPr>
              <w:pStyle w:val="ConsPlusNormal0"/>
              <w:jc w:val="right"/>
            </w:pPr>
            <w:r>
              <w:t>2597447,98</w:t>
            </w:r>
          </w:p>
        </w:tc>
        <w:tc>
          <w:tcPr>
            <w:tcW w:w="1417" w:type="dxa"/>
          </w:tcPr>
          <w:p w14:paraId="2409BA14" w14:textId="77777777" w:rsidR="002B6D76" w:rsidRDefault="00000000">
            <w:pPr>
              <w:pStyle w:val="ConsPlusNormal0"/>
              <w:jc w:val="right"/>
            </w:pPr>
            <w:r>
              <w:t>216454,00</w:t>
            </w:r>
          </w:p>
        </w:tc>
        <w:tc>
          <w:tcPr>
            <w:tcW w:w="1587" w:type="dxa"/>
          </w:tcPr>
          <w:p w14:paraId="24345467" w14:textId="77777777" w:rsidR="002B6D76" w:rsidRDefault="00000000">
            <w:pPr>
              <w:pStyle w:val="ConsPlusNormal0"/>
              <w:jc w:val="right"/>
            </w:pPr>
            <w:r>
              <w:t>2597447,98</w:t>
            </w:r>
          </w:p>
        </w:tc>
      </w:tr>
      <w:tr w:rsidR="002B6D76" w14:paraId="15951E4A" w14:textId="77777777">
        <w:tc>
          <w:tcPr>
            <w:tcW w:w="624" w:type="dxa"/>
          </w:tcPr>
          <w:p w14:paraId="60DD3F33" w14:textId="77777777" w:rsidR="002B6D76" w:rsidRDefault="00000000">
            <w:pPr>
              <w:pStyle w:val="ConsPlusNormal0"/>
              <w:jc w:val="center"/>
            </w:pPr>
            <w:r>
              <w:t>289</w:t>
            </w:r>
          </w:p>
        </w:tc>
        <w:tc>
          <w:tcPr>
            <w:tcW w:w="1134" w:type="dxa"/>
          </w:tcPr>
          <w:p w14:paraId="22CE7DB1" w14:textId="77777777" w:rsidR="002B6D76" w:rsidRDefault="00000000">
            <w:pPr>
              <w:pStyle w:val="ConsPlusNormal0"/>
              <w:jc w:val="center"/>
            </w:pPr>
            <w:r>
              <w:t>260261</w:t>
            </w:r>
          </w:p>
        </w:tc>
        <w:tc>
          <w:tcPr>
            <w:tcW w:w="2719" w:type="dxa"/>
          </w:tcPr>
          <w:p w14:paraId="66B8B3EF" w14:textId="77777777" w:rsidR="002B6D76" w:rsidRDefault="00000000">
            <w:pPr>
              <w:pStyle w:val="ConsPlusNormal0"/>
            </w:pPr>
            <w:r>
              <w:t>ГБУЗ СК "Железноводская городская больница"</w:t>
            </w:r>
          </w:p>
        </w:tc>
        <w:tc>
          <w:tcPr>
            <w:tcW w:w="2665" w:type="dxa"/>
          </w:tcPr>
          <w:p w14:paraId="56DBC059" w14:textId="77777777" w:rsidR="002B6D76" w:rsidRDefault="00000000">
            <w:pPr>
              <w:pStyle w:val="ConsPlusNormal0"/>
            </w:pPr>
            <w:r>
              <w:t>ФАП п. Капельница</w:t>
            </w:r>
          </w:p>
        </w:tc>
        <w:tc>
          <w:tcPr>
            <w:tcW w:w="1077" w:type="dxa"/>
          </w:tcPr>
          <w:p w14:paraId="476EFF15" w14:textId="77777777" w:rsidR="002B6D76" w:rsidRDefault="00000000">
            <w:pPr>
              <w:pStyle w:val="ConsPlusNormal0"/>
            </w:pPr>
            <w:r>
              <w:t>Свыше 2000</w:t>
            </w:r>
          </w:p>
        </w:tc>
        <w:tc>
          <w:tcPr>
            <w:tcW w:w="823" w:type="dxa"/>
          </w:tcPr>
          <w:p w14:paraId="083C9FED" w14:textId="77777777" w:rsidR="002B6D76" w:rsidRDefault="00000000">
            <w:pPr>
              <w:pStyle w:val="ConsPlusNormal0"/>
              <w:jc w:val="right"/>
            </w:pPr>
            <w:r>
              <w:t>446</w:t>
            </w:r>
          </w:p>
        </w:tc>
        <w:tc>
          <w:tcPr>
            <w:tcW w:w="823" w:type="dxa"/>
          </w:tcPr>
          <w:p w14:paraId="18CFEBAA" w14:textId="77777777" w:rsidR="002B6D76" w:rsidRDefault="00000000">
            <w:pPr>
              <w:pStyle w:val="ConsPlusNormal0"/>
              <w:jc w:val="right"/>
            </w:pPr>
            <w:r>
              <w:t>1,00</w:t>
            </w:r>
          </w:p>
        </w:tc>
        <w:tc>
          <w:tcPr>
            <w:tcW w:w="1814" w:type="dxa"/>
          </w:tcPr>
          <w:p w14:paraId="7B90A4CF" w14:textId="77777777" w:rsidR="002B6D76" w:rsidRDefault="00000000">
            <w:pPr>
              <w:pStyle w:val="ConsPlusNormal0"/>
            </w:pPr>
            <w:r>
              <w:t>не соответствует</w:t>
            </w:r>
          </w:p>
        </w:tc>
        <w:tc>
          <w:tcPr>
            <w:tcW w:w="1417" w:type="dxa"/>
          </w:tcPr>
          <w:p w14:paraId="770F810C" w14:textId="77777777" w:rsidR="002B6D76" w:rsidRDefault="00000000">
            <w:pPr>
              <w:pStyle w:val="ConsPlusNormal0"/>
              <w:jc w:val="right"/>
            </w:pPr>
            <w:r>
              <w:t>0,8191</w:t>
            </w:r>
          </w:p>
        </w:tc>
        <w:tc>
          <w:tcPr>
            <w:tcW w:w="1020" w:type="dxa"/>
          </w:tcPr>
          <w:p w14:paraId="28D6A046" w14:textId="77777777" w:rsidR="002B6D76" w:rsidRDefault="00000000">
            <w:pPr>
              <w:pStyle w:val="ConsPlusNormal0"/>
              <w:jc w:val="right"/>
            </w:pPr>
            <w:r>
              <w:t>1,0000</w:t>
            </w:r>
          </w:p>
        </w:tc>
        <w:tc>
          <w:tcPr>
            <w:tcW w:w="1191" w:type="dxa"/>
          </w:tcPr>
          <w:p w14:paraId="4CCF5B18" w14:textId="77777777" w:rsidR="002B6D76" w:rsidRDefault="00000000">
            <w:pPr>
              <w:pStyle w:val="ConsPlusNormal0"/>
              <w:jc w:val="right"/>
            </w:pPr>
            <w:r>
              <w:t>0,8191</w:t>
            </w:r>
          </w:p>
        </w:tc>
        <w:tc>
          <w:tcPr>
            <w:tcW w:w="1587" w:type="dxa"/>
          </w:tcPr>
          <w:p w14:paraId="49E6945D" w14:textId="77777777" w:rsidR="002B6D76" w:rsidRDefault="00000000">
            <w:pPr>
              <w:pStyle w:val="ConsPlusNormal0"/>
              <w:jc w:val="right"/>
            </w:pPr>
            <w:r>
              <w:t>2517614,43</w:t>
            </w:r>
          </w:p>
        </w:tc>
        <w:tc>
          <w:tcPr>
            <w:tcW w:w="1417" w:type="dxa"/>
          </w:tcPr>
          <w:p w14:paraId="2DD69C29" w14:textId="77777777" w:rsidR="002B6D76" w:rsidRDefault="00000000">
            <w:pPr>
              <w:pStyle w:val="ConsPlusNormal0"/>
              <w:jc w:val="right"/>
            </w:pPr>
            <w:r>
              <w:t>209801,20</w:t>
            </w:r>
          </w:p>
        </w:tc>
        <w:tc>
          <w:tcPr>
            <w:tcW w:w="1587" w:type="dxa"/>
          </w:tcPr>
          <w:p w14:paraId="1D31ABB6" w14:textId="77777777" w:rsidR="002B6D76" w:rsidRDefault="00000000">
            <w:pPr>
              <w:pStyle w:val="ConsPlusNormal0"/>
              <w:jc w:val="right"/>
            </w:pPr>
            <w:r>
              <w:t>2517614,42</w:t>
            </w:r>
          </w:p>
        </w:tc>
      </w:tr>
      <w:tr w:rsidR="002B6D76" w14:paraId="3B852C31" w14:textId="77777777">
        <w:tc>
          <w:tcPr>
            <w:tcW w:w="624" w:type="dxa"/>
          </w:tcPr>
          <w:p w14:paraId="14B7C711" w14:textId="77777777" w:rsidR="002B6D76" w:rsidRDefault="00000000">
            <w:pPr>
              <w:pStyle w:val="ConsPlusNormal0"/>
              <w:jc w:val="center"/>
            </w:pPr>
            <w:r>
              <w:t>290</w:t>
            </w:r>
          </w:p>
        </w:tc>
        <w:tc>
          <w:tcPr>
            <w:tcW w:w="1134" w:type="dxa"/>
          </w:tcPr>
          <w:p w14:paraId="695C83E8" w14:textId="77777777" w:rsidR="002B6D76" w:rsidRDefault="00000000">
            <w:pPr>
              <w:pStyle w:val="ConsPlusNormal0"/>
              <w:jc w:val="center"/>
            </w:pPr>
            <w:r>
              <w:t>260262</w:t>
            </w:r>
          </w:p>
        </w:tc>
        <w:tc>
          <w:tcPr>
            <w:tcW w:w="2719" w:type="dxa"/>
          </w:tcPr>
          <w:p w14:paraId="1D3D45FB" w14:textId="77777777" w:rsidR="002B6D76" w:rsidRDefault="00000000">
            <w:pPr>
              <w:pStyle w:val="ConsPlusNormal0"/>
            </w:pPr>
            <w:r>
              <w:t>ГБУЗ СК "Георгиевская районная больница"</w:t>
            </w:r>
          </w:p>
        </w:tc>
        <w:tc>
          <w:tcPr>
            <w:tcW w:w="2665" w:type="dxa"/>
          </w:tcPr>
          <w:p w14:paraId="52B27AD6" w14:textId="77777777" w:rsidR="002B6D76" w:rsidRDefault="00000000">
            <w:pPr>
              <w:pStyle w:val="ConsPlusNormal0"/>
            </w:pPr>
            <w:r>
              <w:t>ФАП п. Нижнезольский</w:t>
            </w:r>
          </w:p>
        </w:tc>
        <w:tc>
          <w:tcPr>
            <w:tcW w:w="1077" w:type="dxa"/>
          </w:tcPr>
          <w:p w14:paraId="241F369D" w14:textId="77777777" w:rsidR="002B6D76" w:rsidRDefault="00000000">
            <w:pPr>
              <w:pStyle w:val="ConsPlusNormal0"/>
            </w:pPr>
            <w:r>
              <w:t>от 801 до 1500</w:t>
            </w:r>
          </w:p>
        </w:tc>
        <w:tc>
          <w:tcPr>
            <w:tcW w:w="823" w:type="dxa"/>
          </w:tcPr>
          <w:p w14:paraId="5C7EFAD4" w14:textId="77777777" w:rsidR="002B6D76" w:rsidRDefault="00000000">
            <w:pPr>
              <w:pStyle w:val="ConsPlusNormal0"/>
              <w:jc w:val="right"/>
            </w:pPr>
            <w:r>
              <w:t>142</w:t>
            </w:r>
          </w:p>
        </w:tc>
        <w:tc>
          <w:tcPr>
            <w:tcW w:w="823" w:type="dxa"/>
          </w:tcPr>
          <w:p w14:paraId="0E697009" w14:textId="77777777" w:rsidR="002B6D76" w:rsidRDefault="00000000">
            <w:pPr>
              <w:pStyle w:val="ConsPlusNormal0"/>
              <w:jc w:val="right"/>
            </w:pPr>
            <w:r>
              <w:t>0,00</w:t>
            </w:r>
          </w:p>
        </w:tc>
        <w:tc>
          <w:tcPr>
            <w:tcW w:w="1814" w:type="dxa"/>
          </w:tcPr>
          <w:p w14:paraId="7DFBB4A6" w14:textId="77777777" w:rsidR="002B6D76" w:rsidRDefault="00000000">
            <w:pPr>
              <w:pStyle w:val="ConsPlusNormal0"/>
            </w:pPr>
            <w:r>
              <w:t>не соответствует</w:t>
            </w:r>
          </w:p>
        </w:tc>
        <w:tc>
          <w:tcPr>
            <w:tcW w:w="1417" w:type="dxa"/>
          </w:tcPr>
          <w:p w14:paraId="3C4E4B07" w14:textId="77777777" w:rsidR="002B6D76" w:rsidRDefault="00000000">
            <w:pPr>
              <w:pStyle w:val="ConsPlusNormal0"/>
              <w:jc w:val="right"/>
            </w:pPr>
            <w:r>
              <w:t>0,6667</w:t>
            </w:r>
          </w:p>
        </w:tc>
        <w:tc>
          <w:tcPr>
            <w:tcW w:w="1020" w:type="dxa"/>
          </w:tcPr>
          <w:p w14:paraId="22A115CD" w14:textId="77777777" w:rsidR="002B6D76" w:rsidRDefault="00000000">
            <w:pPr>
              <w:pStyle w:val="ConsPlusNormal0"/>
              <w:jc w:val="right"/>
            </w:pPr>
            <w:r>
              <w:t>1,0067</w:t>
            </w:r>
          </w:p>
        </w:tc>
        <w:tc>
          <w:tcPr>
            <w:tcW w:w="1191" w:type="dxa"/>
          </w:tcPr>
          <w:p w14:paraId="18CE0D2D" w14:textId="77777777" w:rsidR="002B6D76" w:rsidRDefault="00000000">
            <w:pPr>
              <w:pStyle w:val="ConsPlusNormal0"/>
              <w:jc w:val="right"/>
            </w:pPr>
            <w:r>
              <w:t>0,6712</w:t>
            </w:r>
          </w:p>
        </w:tc>
        <w:tc>
          <w:tcPr>
            <w:tcW w:w="1587" w:type="dxa"/>
          </w:tcPr>
          <w:p w14:paraId="33DC3790" w14:textId="77777777" w:rsidR="002B6D76" w:rsidRDefault="00000000">
            <w:pPr>
              <w:pStyle w:val="ConsPlusNormal0"/>
              <w:jc w:val="right"/>
            </w:pPr>
            <w:r>
              <w:t>2062901,55</w:t>
            </w:r>
          </w:p>
        </w:tc>
        <w:tc>
          <w:tcPr>
            <w:tcW w:w="1417" w:type="dxa"/>
          </w:tcPr>
          <w:p w14:paraId="224C5C57" w14:textId="77777777" w:rsidR="002B6D76" w:rsidRDefault="00000000">
            <w:pPr>
              <w:pStyle w:val="ConsPlusNormal0"/>
              <w:jc w:val="right"/>
            </w:pPr>
            <w:r>
              <w:t>171908,46</w:t>
            </w:r>
          </w:p>
        </w:tc>
        <w:tc>
          <w:tcPr>
            <w:tcW w:w="1587" w:type="dxa"/>
          </w:tcPr>
          <w:p w14:paraId="667F44F4" w14:textId="77777777" w:rsidR="002B6D76" w:rsidRDefault="00000000">
            <w:pPr>
              <w:pStyle w:val="ConsPlusNormal0"/>
              <w:jc w:val="right"/>
            </w:pPr>
            <w:r>
              <w:t>2062901,55</w:t>
            </w:r>
          </w:p>
        </w:tc>
      </w:tr>
      <w:tr w:rsidR="002B6D76" w14:paraId="323E9C7F" w14:textId="77777777">
        <w:tc>
          <w:tcPr>
            <w:tcW w:w="624" w:type="dxa"/>
          </w:tcPr>
          <w:p w14:paraId="7EFD2EAF" w14:textId="77777777" w:rsidR="002B6D76" w:rsidRDefault="00000000">
            <w:pPr>
              <w:pStyle w:val="ConsPlusNormal0"/>
              <w:jc w:val="center"/>
            </w:pPr>
            <w:r>
              <w:t>291</w:t>
            </w:r>
          </w:p>
        </w:tc>
        <w:tc>
          <w:tcPr>
            <w:tcW w:w="1134" w:type="dxa"/>
          </w:tcPr>
          <w:p w14:paraId="51F4FC70" w14:textId="77777777" w:rsidR="002B6D76" w:rsidRDefault="00000000">
            <w:pPr>
              <w:pStyle w:val="ConsPlusNormal0"/>
              <w:jc w:val="center"/>
            </w:pPr>
            <w:r>
              <w:t>260262</w:t>
            </w:r>
          </w:p>
        </w:tc>
        <w:tc>
          <w:tcPr>
            <w:tcW w:w="2719" w:type="dxa"/>
          </w:tcPr>
          <w:p w14:paraId="3E85411C" w14:textId="77777777" w:rsidR="002B6D76" w:rsidRDefault="00000000">
            <w:pPr>
              <w:pStyle w:val="ConsPlusNormal0"/>
            </w:pPr>
            <w:r>
              <w:t>ГБУЗ СК "Георгиевская районная больница"</w:t>
            </w:r>
          </w:p>
        </w:tc>
        <w:tc>
          <w:tcPr>
            <w:tcW w:w="2665" w:type="dxa"/>
          </w:tcPr>
          <w:p w14:paraId="191FA2A5" w14:textId="77777777" w:rsidR="002B6D76" w:rsidRDefault="00000000">
            <w:pPr>
              <w:pStyle w:val="ConsPlusNormal0"/>
            </w:pPr>
            <w:r>
              <w:t>ФАП п. Падинский</w:t>
            </w:r>
          </w:p>
        </w:tc>
        <w:tc>
          <w:tcPr>
            <w:tcW w:w="1077" w:type="dxa"/>
          </w:tcPr>
          <w:p w14:paraId="6DAF54C0" w14:textId="77777777" w:rsidR="002B6D76" w:rsidRDefault="00000000">
            <w:pPr>
              <w:pStyle w:val="ConsPlusNormal0"/>
            </w:pPr>
            <w:r>
              <w:t>от 801 до 1500</w:t>
            </w:r>
          </w:p>
        </w:tc>
        <w:tc>
          <w:tcPr>
            <w:tcW w:w="823" w:type="dxa"/>
          </w:tcPr>
          <w:p w14:paraId="7A534E85" w14:textId="77777777" w:rsidR="002B6D76" w:rsidRDefault="00000000">
            <w:pPr>
              <w:pStyle w:val="ConsPlusNormal0"/>
              <w:jc w:val="right"/>
            </w:pPr>
            <w:r>
              <w:t>139</w:t>
            </w:r>
          </w:p>
        </w:tc>
        <w:tc>
          <w:tcPr>
            <w:tcW w:w="823" w:type="dxa"/>
          </w:tcPr>
          <w:p w14:paraId="68F83F6C" w14:textId="77777777" w:rsidR="002B6D76" w:rsidRDefault="00000000">
            <w:pPr>
              <w:pStyle w:val="ConsPlusNormal0"/>
              <w:jc w:val="right"/>
            </w:pPr>
            <w:r>
              <w:t>0,00</w:t>
            </w:r>
          </w:p>
        </w:tc>
        <w:tc>
          <w:tcPr>
            <w:tcW w:w="1814" w:type="dxa"/>
          </w:tcPr>
          <w:p w14:paraId="16A5FCDC" w14:textId="77777777" w:rsidR="002B6D76" w:rsidRDefault="00000000">
            <w:pPr>
              <w:pStyle w:val="ConsPlusNormal0"/>
            </w:pPr>
            <w:r>
              <w:t>не соответствует</w:t>
            </w:r>
          </w:p>
        </w:tc>
        <w:tc>
          <w:tcPr>
            <w:tcW w:w="1417" w:type="dxa"/>
          </w:tcPr>
          <w:p w14:paraId="78E2499A" w14:textId="77777777" w:rsidR="002B6D76" w:rsidRDefault="00000000">
            <w:pPr>
              <w:pStyle w:val="ConsPlusNormal0"/>
              <w:jc w:val="right"/>
            </w:pPr>
            <w:r>
              <w:t>0,6667</w:t>
            </w:r>
          </w:p>
        </w:tc>
        <w:tc>
          <w:tcPr>
            <w:tcW w:w="1020" w:type="dxa"/>
          </w:tcPr>
          <w:p w14:paraId="1C2E964E" w14:textId="77777777" w:rsidR="002B6D76" w:rsidRDefault="00000000">
            <w:pPr>
              <w:pStyle w:val="ConsPlusNormal0"/>
              <w:jc w:val="right"/>
            </w:pPr>
            <w:r>
              <w:t>1,0065</w:t>
            </w:r>
          </w:p>
        </w:tc>
        <w:tc>
          <w:tcPr>
            <w:tcW w:w="1191" w:type="dxa"/>
          </w:tcPr>
          <w:p w14:paraId="4248DD77" w14:textId="77777777" w:rsidR="002B6D76" w:rsidRDefault="00000000">
            <w:pPr>
              <w:pStyle w:val="ConsPlusNormal0"/>
              <w:jc w:val="right"/>
            </w:pPr>
            <w:r>
              <w:t>0,6711</w:t>
            </w:r>
          </w:p>
        </w:tc>
        <w:tc>
          <w:tcPr>
            <w:tcW w:w="1587" w:type="dxa"/>
          </w:tcPr>
          <w:p w14:paraId="006501BD" w14:textId="77777777" w:rsidR="002B6D76" w:rsidRDefault="00000000">
            <w:pPr>
              <w:pStyle w:val="ConsPlusNormal0"/>
              <w:jc w:val="right"/>
            </w:pPr>
            <w:r>
              <w:t>2062612,62</w:t>
            </w:r>
          </w:p>
        </w:tc>
        <w:tc>
          <w:tcPr>
            <w:tcW w:w="1417" w:type="dxa"/>
          </w:tcPr>
          <w:p w14:paraId="3E006B87" w14:textId="77777777" w:rsidR="002B6D76" w:rsidRDefault="00000000">
            <w:pPr>
              <w:pStyle w:val="ConsPlusNormal0"/>
              <w:jc w:val="right"/>
            </w:pPr>
            <w:r>
              <w:t>171884,39</w:t>
            </w:r>
          </w:p>
        </w:tc>
        <w:tc>
          <w:tcPr>
            <w:tcW w:w="1587" w:type="dxa"/>
          </w:tcPr>
          <w:p w14:paraId="3129F8E8" w14:textId="77777777" w:rsidR="002B6D76" w:rsidRDefault="00000000">
            <w:pPr>
              <w:pStyle w:val="ConsPlusNormal0"/>
              <w:jc w:val="right"/>
            </w:pPr>
            <w:r>
              <w:t>2062612,62</w:t>
            </w:r>
          </w:p>
        </w:tc>
      </w:tr>
      <w:tr w:rsidR="002B6D76" w14:paraId="106BC193" w14:textId="77777777">
        <w:tc>
          <w:tcPr>
            <w:tcW w:w="624" w:type="dxa"/>
          </w:tcPr>
          <w:p w14:paraId="2706812A" w14:textId="77777777" w:rsidR="002B6D76" w:rsidRDefault="00000000">
            <w:pPr>
              <w:pStyle w:val="ConsPlusNormal0"/>
              <w:jc w:val="center"/>
            </w:pPr>
            <w:r>
              <w:t>292</w:t>
            </w:r>
          </w:p>
        </w:tc>
        <w:tc>
          <w:tcPr>
            <w:tcW w:w="1134" w:type="dxa"/>
          </w:tcPr>
          <w:p w14:paraId="3F95F79B" w14:textId="77777777" w:rsidR="002B6D76" w:rsidRDefault="00000000">
            <w:pPr>
              <w:pStyle w:val="ConsPlusNormal0"/>
              <w:jc w:val="center"/>
            </w:pPr>
            <w:r>
              <w:t>260262</w:t>
            </w:r>
          </w:p>
        </w:tc>
        <w:tc>
          <w:tcPr>
            <w:tcW w:w="2719" w:type="dxa"/>
          </w:tcPr>
          <w:p w14:paraId="7748DCDB" w14:textId="77777777" w:rsidR="002B6D76" w:rsidRDefault="00000000">
            <w:pPr>
              <w:pStyle w:val="ConsPlusNormal0"/>
            </w:pPr>
            <w:r>
              <w:t>ГБУЗ СК "Георгиевская районная больница"</w:t>
            </w:r>
          </w:p>
        </w:tc>
        <w:tc>
          <w:tcPr>
            <w:tcW w:w="2665" w:type="dxa"/>
          </w:tcPr>
          <w:p w14:paraId="414DBECF" w14:textId="77777777" w:rsidR="002B6D76" w:rsidRDefault="00000000">
            <w:pPr>
              <w:pStyle w:val="ConsPlusNormal0"/>
            </w:pPr>
            <w:r>
              <w:t>Фельдшерский здравпункт (п. Приэтокский)</w:t>
            </w:r>
          </w:p>
        </w:tc>
        <w:tc>
          <w:tcPr>
            <w:tcW w:w="1077" w:type="dxa"/>
          </w:tcPr>
          <w:p w14:paraId="5E9DF1C6" w14:textId="77777777" w:rsidR="002B6D76" w:rsidRDefault="00000000">
            <w:pPr>
              <w:pStyle w:val="ConsPlusNormal0"/>
            </w:pPr>
            <w:r>
              <w:t>от 101 до 800</w:t>
            </w:r>
          </w:p>
        </w:tc>
        <w:tc>
          <w:tcPr>
            <w:tcW w:w="823" w:type="dxa"/>
          </w:tcPr>
          <w:p w14:paraId="6C512C51" w14:textId="77777777" w:rsidR="002B6D76" w:rsidRDefault="00000000">
            <w:pPr>
              <w:pStyle w:val="ConsPlusNormal0"/>
              <w:jc w:val="right"/>
            </w:pPr>
            <w:r>
              <w:t>91</w:t>
            </w:r>
          </w:p>
        </w:tc>
        <w:tc>
          <w:tcPr>
            <w:tcW w:w="823" w:type="dxa"/>
          </w:tcPr>
          <w:p w14:paraId="011E1524" w14:textId="77777777" w:rsidR="002B6D76" w:rsidRDefault="00000000">
            <w:pPr>
              <w:pStyle w:val="ConsPlusNormal0"/>
              <w:jc w:val="right"/>
            </w:pPr>
            <w:r>
              <w:t>0,00</w:t>
            </w:r>
          </w:p>
        </w:tc>
        <w:tc>
          <w:tcPr>
            <w:tcW w:w="1814" w:type="dxa"/>
          </w:tcPr>
          <w:p w14:paraId="7A1DC756" w14:textId="77777777" w:rsidR="002B6D76" w:rsidRDefault="00000000">
            <w:pPr>
              <w:pStyle w:val="ConsPlusNormal0"/>
            </w:pPr>
            <w:r>
              <w:t>соответствует</w:t>
            </w:r>
          </w:p>
        </w:tc>
        <w:tc>
          <w:tcPr>
            <w:tcW w:w="1417" w:type="dxa"/>
          </w:tcPr>
          <w:p w14:paraId="63753676" w14:textId="77777777" w:rsidR="002B6D76" w:rsidRDefault="00000000">
            <w:pPr>
              <w:pStyle w:val="ConsPlusNormal0"/>
              <w:jc w:val="right"/>
            </w:pPr>
            <w:r>
              <w:t>1,0000</w:t>
            </w:r>
          </w:p>
        </w:tc>
        <w:tc>
          <w:tcPr>
            <w:tcW w:w="1020" w:type="dxa"/>
          </w:tcPr>
          <w:p w14:paraId="22B73ACA" w14:textId="77777777" w:rsidR="002B6D76" w:rsidRDefault="00000000">
            <w:pPr>
              <w:pStyle w:val="ConsPlusNormal0"/>
              <w:jc w:val="right"/>
            </w:pPr>
            <w:r>
              <w:t>1,0086</w:t>
            </w:r>
          </w:p>
        </w:tc>
        <w:tc>
          <w:tcPr>
            <w:tcW w:w="1191" w:type="dxa"/>
          </w:tcPr>
          <w:p w14:paraId="6A571CC4" w14:textId="77777777" w:rsidR="002B6D76" w:rsidRDefault="00000000">
            <w:pPr>
              <w:pStyle w:val="ConsPlusNormal0"/>
              <w:jc w:val="right"/>
            </w:pPr>
            <w:r>
              <w:t>1,0086</w:t>
            </w:r>
          </w:p>
        </w:tc>
        <w:tc>
          <w:tcPr>
            <w:tcW w:w="1587" w:type="dxa"/>
          </w:tcPr>
          <w:p w14:paraId="2AF76CB0" w14:textId="77777777" w:rsidR="002B6D76" w:rsidRDefault="00000000">
            <w:pPr>
              <w:pStyle w:val="ConsPlusNormal0"/>
              <w:jc w:val="right"/>
            </w:pPr>
            <w:r>
              <w:t>1549945,18</w:t>
            </w:r>
          </w:p>
        </w:tc>
        <w:tc>
          <w:tcPr>
            <w:tcW w:w="1417" w:type="dxa"/>
          </w:tcPr>
          <w:p w14:paraId="71115B79" w14:textId="77777777" w:rsidR="002B6D76" w:rsidRDefault="00000000">
            <w:pPr>
              <w:pStyle w:val="ConsPlusNormal0"/>
              <w:jc w:val="right"/>
            </w:pPr>
            <w:r>
              <w:t>129162,10</w:t>
            </w:r>
          </w:p>
        </w:tc>
        <w:tc>
          <w:tcPr>
            <w:tcW w:w="1587" w:type="dxa"/>
          </w:tcPr>
          <w:p w14:paraId="41EF325C" w14:textId="77777777" w:rsidR="002B6D76" w:rsidRDefault="00000000">
            <w:pPr>
              <w:pStyle w:val="ConsPlusNormal0"/>
              <w:jc w:val="right"/>
            </w:pPr>
            <w:r>
              <w:t>1549945,18</w:t>
            </w:r>
          </w:p>
        </w:tc>
      </w:tr>
      <w:tr w:rsidR="002B6D76" w14:paraId="5A07311A" w14:textId="77777777">
        <w:tc>
          <w:tcPr>
            <w:tcW w:w="624" w:type="dxa"/>
          </w:tcPr>
          <w:p w14:paraId="10EDE931" w14:textId="77777777" w:rsidR="002B6D76" w:rsidRDefault="00000000">
            <w:pPr>
              <w:pStyle w:val="ConsPlusNormal0"/>
              <w:jc w:val="center"/>
            </w:pPr>
            <w:r>
              <w:t>293</w:t>
            </w:r>
          </w:p>
        </w:tc>
        <w:tc>
          <w:tcPr>
            <w:tcW w:w="1134" w:type="dxa"/>
          </w:tcPr>
          <w:p w14:paraId="1217A68A" w14:textId="77777777" w:rsidR="002B6D76" w:rsidRDefault="00000000">
            <w:pPr>
              <w:pStyle w:val="ConsPlusNormal0"/>
              <w:jc w:val="center"/>
            </w:pPr>
            <w:r>
              <w:t>260262</w:t>
            </w:r>
          </w:p>
        </w:tc>
        <w:tc>
          <w:tcPr>
            <w:tcW w:w="2719" w:type="dxa"/>
          </w:tcPr>
          <w:p w14:paraId="305CB647" w14:textId="77777777" w:rsidR="002B6D76" w:rsidRDefault="00000000">
            <w:pPr>
              <w:pStyle w:val="ConsPlusNormal0"/>
            </w:pPr>
            <w:r>
              <w:t>ГБУЗ СК "Георгиевская районная больница"</w:t>
            </w:r>
          </w:p>
        </w:tc>
        <w:tc>
          <w:tcPr>
            <w:tcW w:w="2665" w:type="dxa"/>
          </w:tcPr>
          <w:p w14:paraId="6FC999D5" w14:textId="77777777" w:rsidR="002B6D76" w:rsidRDefault="00000000">
            <w:pPr>
              <w:pStyle w:val="ConsPlusNormal0"/>
            </w:pPr>
            <w:r>
              <w:t>Фельдшерский здравпункт (п. Семеновка)</w:t>
            </w:r>
          </w:p>
        </w:tc>
        <w:tc>
          <w:tcPr>
            <w:tcW w:w="1077" w:type="dxa"/>
          </w:tcPr>
          <w:p w14:paraId="241F6AA1" w14:textId="77777777" w:rsidR="002B6D76" w:rsidRDefault="00000000">
            <w:pPr>
              <w:pStyle w:val="ConsPlusNormal0"/>
            </w:pPr>
            <w:r>
              <w:t>от 101 до 800</w:t>
            </w:r>
          </w:p>
        </w:tc>
        <w:tc>
          <w:tcPr>
            <w:tcW w:w="823" w:type="dxa"/>
          </w:tcPr>
          <w:p w14:paraId="644A6BD7" w14:textId="77777777" w:rsidR="002B6D76" w:rsidRDefault="00000000">
            <w:pPr>
              <w:pStyle w:val="ConsPlusNormal0"/>
              <w:jc w:val="right"/>
            </w:pPr>
            <w:r>
              <w:t>42</w:t>
            </w:r>
          </w:p>
        </w:tc>
        <w:tc>
          <w:tcPr>
            <w:tcW w:w="823" w:type="dxa"/>
          </w:tcPr>
          <w:p w14:paraId="161810A4" w14:textId="77777777" w:rsidR="002B6D76" w:rsidRDefault="00000000">
            <w:pPr>
              <w:pStyle w:val="ConsPlusNormal0"/>
              <w:jc w:val="right"/>
            </w:pPr>
            <w:r>
              <w:t>0,00</w:t>
            </w:r>
          </w:p>
        </w:tc>
        <w:tc>
          <w:tcPr>
            <w:tcW w:w="1814" w:type="dxa"/>
          </w:tcPr>
          <w:p w14:paraId="34432EE2" w14:textId="77777777" w:rsidR="002B6D76" w:rsidRDefault="00000000">
            <w:pPr>
              <w:pStyle w:val="ConsPlusNormal0"/>
            </w:pPr>
            <w:r>
              <w:t>соответствует</w:t>
            </w:r>
          </w:p>
        </w:tc>
        <w:tc>
          <w:tcPr>
            <w:tcW w:w="1417" w:type="dxa"/>
          </w:tcPr>
          <w:p w14:paraId="106A5CA3" w14:textId="77777777" w:rsidR="002B6D76" w:rsidRDefault="00000000">
            <w:pPr>
              <w:pStyle w:val="ConsPlusNormal0"/>
              <w:jc w:val="right"/>
            </w:pPr>
            <w:r>
              <w:t>1,0000</w:t>
            </w:r>
          </w:p>
        </w:tc>
        <w:tc>
          <w:tcPr>
            <w:tcW w:w="1020" w:type="dxa"/>
          </w:tcPr>
          <w:p w14:paraId="5B708618" w14:textId="77777777" w:rsidR="002B6D76" w:rsidRDefault="00000000">
            <w:pPr>
              <w:pStyle w:val="ConsPlusNormal0"/>
              <w:jc w:val="right"/>
            </w:pPr>
            <w:r>
              <w:t>1,0040</w:t>
            </w:r>
          </w:p>
        </w:tc>
        <w:tc>
          <w:tcPr>
            <w:tcW w:w="1191" w:type="dxa"/>
          </w:tcPr>
          <w:p w14:paraId="06D53F5B" w14:textId="77777777" w:rsidR="002B6D76" w:rsidRDefault="00000000">
            <w:pPr>
              <w:pStyle w:val="ConsPlusNormal0"/>
              <w:jc w:val="right"/>
            </w:pPr>
            <w:r>
              <w:t>1,0040</w:t>
            </w:r>
          </w:p>
        </w:tc>
        <w:tc>
          <w:tcPr>
            <w:tcW w:w="1587" w:type="dxa"/>
          </w:tcPr>
          <w:p w14:paraId="3DEC4A78" w14:textId="77777777" w:rsidR="002B6D76" w:rsidRDefault="00000000">
            <w:pPr>
              <w:pStyle w:val="ConsPlusNormal0"/>
              <w:jc w:val="right"/>
            </w:pPr>
            <w:r>
              <w:t>1542849,93</w:t>
            </w:r>
          </w:p>
        </w:tc>
        <w:tc>
          <w:tcPr>
            <w:tcW w:w="1417" w:type="dxa"/>
          </w:tcPr>
          <w:p w14:paraId="2CF1B137" w14:textId="77777777" w:rsidR="002B6D76" w:rsidRDefault="00000000">
            <w:pPr>
              <w:pStyle w:val="ConsPlusNormal0"/>
              <w:jc w:val="right"/>
            </w:pPr>
            <w:r>
              <w:t>128570,83</w:t>
            </w:r>
          </w:p>
        </w:tc>
        <w:tc>
          <w:tcPr>
            <w:tcW w:w="1587" w:type="dxa"/>
          </w:tcPr>
          <w:p w14:paraId="4F2859BB" w14:textId="77777777" w:rsidR="002B6D76" w:rsidRDefault="00000000">
            <w:pPr>
              <w:pStyle w:val="ConsPlusNormal0"/>
              <w:jc w:val="right"/>
            </w:pPr>
            <w:r>
              <w:t>1542849,92</w:t>
            </w:r>
          </w:p>
        </w:tc>
      </w:tr>
      <w:tr w:rsidR="002B6D76" w14:paraId="7ABA4307" w14:textId="77777777">
        <w:tc>
          <w:tcPr>
            <w:tcW w:w="624" w:type="dxa"/>
          </w:tcPr>
          <w:p w14:paraId="60F387F0" w14:textId="77777777" w:rsidR="002B6D76" w:rsidRDefault="00000000">
            <w:pPr>
              <w:pStyle w:val="ConsPlusNormal0"/>
              <w:jc w:val="center"/>
            </w:pPr>
            <w:r>
              <w:t>294</w:t>
            </w:r>
          </w:p>
        </w:tc>
        <w:tc>
          <w:tcPr>
            <w:tcW w:w="1134" w:type="dxa"/>
          </w:tcPr>
          <w:p w14:paraId="79B2E5B0" w14:textId="77777777" w:rsidR="002B6D76" w:rsidRDefault="00000000">
            <w:pPr>
              <w:pStyle w:val="ConsPlusNormal0"/>
              <w:jc w:val="center"/>
            </w:pPr>
            <w:r>
              <w:t>260262</w:t>
            </w:r>
          </w:p>
        </w:tc>
        <w:tc>
          <w:tcPr>
            <w:tcW w:w="2719" w:type="dxa"/>
          </w:tcPr>
          <w:p w14:paraId="5F229988" w14:textId="77777777" w:rsidR="002B6D76" w:rsidRDefault="00000000">
            <w:pPr>
              <w:pStyle w:val="ConsPlusNormal0"/>
            </w:pPr>
            <w:r>
              <w:t>ГБУЗ СК "Георгиевская районная больница"</w:t>
            </w:r>
          </w:p>
        </w:tc>
        <w:tc>
          <w:tcPr>
            <w:tcW w:w="2665" w:type="dxa"/>
          </w:tcPr>
          <w:p w14:paraId="4D68D557" w14:textId="77777777" w:rsidR="002B6D76" w:rsidRDefault="00000000">
            <w:pPr>
              <w:pStyle w:val="ConsPlusNormal0"/>
            </w:pPr>
            <w:r>
              <w:t>Фельдшерский здравпункт (п. Терский)</w:t>
            </w:r>
          </w:p>
        </w:tc>
        <w:tc>
          <w:tcPr>
            <w:tcW w:w="1077" w:type="dxa"/>
          </w:tcPr>
          <w:p w14:paraId="49CD49C4" w14:textId="77777777" w:rsidR="002B6D76" w:rsidRDefault="00000000">
            <w:pPr>
              <w:pStyle w:val="ConsPlusNormal0"/>
            </w:pPr>
            <w:r>
              <w:t>от 101 до 800</w:t>
            </w:r>
          </w:p>
        </w:tc>
        <w:tc>
          <w:tcPr>
            <w:tcW w:w="823" w:type="dxa"/>
          </w:tcPr>
          <w:p w14:paraId="6393B1E7" w14:textId="77777777" w:rsidR="002B6D76" w:rsidRDefault="00000000">
            <w:pPr>
              <w:pStyle w:val="ConsPlusNormal0"/>
              <w:jc w:val="right"/>
            </w:pPr>
            <w:r>
              <w:t>64</w:t>
            </w:r>
          </w:p>
        </w:tc>
        <w:tc>
          <w:tcPr>
            <w:tcW w:w="823" w:type="dxa"/>
          </w:tcPr>
          <w:p w14:paraId="341CD29F" w14:textId="77777777" w:rsidR="002B6D76" w:rsidRDefault="00000000">
            <w:pPr>
              <w:pStyle w:val="ConsPlusNormal0"/>
              <w:jc w:val="right"/>
            </w:pPr>
            <w:r>
              <w:t>0,00</w:t>
            </w:r>
          </w:p>
        </w:tc>
        <w:tc>
          <w:tcPr>
            <w:tcW w:w="1814" w:type="dxa"/>
          </w:tcPr>
          <w:p w14:paraId="50C8E039" w14:textId="77777777" w:rsidR="002B6D76" w:rsidRDefault="00000000">
            <w:pPr>
              <w:pStyle w:val="ConsPlusNormal0"/>
            </w:pPr>
            <w:r>
              <w:t>не соответствует</w:t>
            </w:r>
          </w:p>
        </w:tc>
        <w:tc>
          <w:tcPr>
            <w:tcW w:w="1417" w:type="dxa"/>
          </w:tcPr>
          <w:p w14:paraId="454EC8F8" w14:textId="77777777" w:rsidR="002B6D76" w:rsidRDefault="00000000">
            <w:pPr>
              <w:pStyle w:val="ConsPlusNormal0"/>
              <w:jc w:val="right"/>
            </w:pPr>
            <w:r>
              <w:t>0,8333</w:t>
            </w:r>
          </w:p>
        </w:tc>
        <w:tc>
          <w:tcPr>
            <w:tcW w:w="1020" w:type="dxa"/>
          </w:tcPr>
          <w:p w14:paraId="7A8098E6" w14:textId="77777777" w:rsidR="002B6D76" w:rsidRDefault="00000000">
            <w:pPr>
              <w:pStyle w:val="ConsPlusNormal0"/>
              <w:jc w:val="right"/>
            </w:pPr>
            <w:r>
              <w:t>1,0060</w:t>
            </w:r>
          </w:p>
        </w:tc>
        <w:tc>
          <w:tcPr>
            <w:tcW w:w="1191" w:type="dxa"/>
          </w:tcPr>
          <w:p w14:paraId="3276A259" w14:textId="77777777" w:rsidR="002B6D76" w:rsidRDefault="00000000">
            <w:pPr>
              <w:pStyle w:val="ConsPlusNormal0"/>
              <w:jc w:val="right"/>
            </w:pPr>
            <w:r>
              <w:t>0,8383</w:t>
            </w:r>
          </w:p>
        </w:tc>
        <w:tc>
          <w:tcPr>
            <w:tcW w:w="1587" w:type="dxa"/>
          </w:tcPr>
          <w:p w14:paraId="0C3EEE4D" w14:textId="77777777" w:rsidR="002B6D76" w:rsidRDefault="00000000">
            <w:pPr>
              <w:pStyle w:val="ConsPlusNormal0"/>
              <w:jc w:val="right"/>
            </w:pPr>
            <w:r>
              <w:t>1288311,50</w:t>
            </w:r>
          </w:p>
        </w:tc>
        <w:tc>
          <w:tcPr>
            <w:tcW w:w="1417" w:type="dxa"/>
          </w:tcPr>
          <w:p w14:paraId="6548BBC3" w14:textId="77777777" w:rsidR="002B6D76" w:rsidRDefault="00000000">
            <w:pPr>
              <w:pStyle w:val="ConsPlusNormal0"/>
              <w:jc w:val="right"/>
            </w:pPr>
            <w:r>
              <w:t>107359,29</w:t>
            </w:r>
          </w:p>
        </w:tc>
        <w:tc>
          <w:tcPr>
            <w:tcW w:w="1587" w:type="dxa"/>
          </w:tcPr>
          <w:p w14:paraId="32582618" w14:textId="77777777" w:rsidR="002B6D76" w:rsidRDefault="00000000">
            <w:pPr>
              <w:pStyle w:val="ConsPlusNormal0"/>
              <w:jc w:val="right"/>
            </w:pPr>
            <w:r>
              <w:t>1288311,50</w:t>
            </w:r>
          </w:p>
        </w:tc>
      </w:tr>
      <w:tr w:rsidR="002B6D76" w14:paraId="3A58911A" w14:textId="77777777">
        <w:tc>
          <w:tcPr>
            <w:tcW w:w="624" w:type="dxa"/>
          </w:tcPr>
          <w:p w14:paraId="56AA5B5A" w14:textId="77777777" w:rsidR="002B6D76" w:rsidRDefault="00000000">
            <w:pPr>
              <w:pStyle w:val="ConsPlusNormal0"/>
              <w:jc w:val="center"/>
            </w:pPr>
            <w:r>
              <w:t>295</w:t>
            </w:r>
          </w:p>
        </w:tc>
        <w:tc>
          <w:tcPr>
            <w:tcW w:w="1134" w:type="dxa"/>
          </w:tcPr>
          <w:p w14:paraId="607F769E" w14:textId="77777777" w:rsidR="002B6D76" w:rsidRDefault="00000000">
            <w:pPr>
              <w:pStyle w:val="ConsPlusNormal0"/>
              <w:jc w:val="center"/>
            </w:pPr>
            <w:r>
              <w:t>260262</w:t>
            </w:r>
          </w:p>
        </w:tc>
        <w:tc>
          <w:tcPr>
            <w:tcW w:w="2719" w:type="dxa"/>
          </w:tcPr>
          <w:p w14:paraId="14F66CF5" w14:textId="77777777" w:rsidR="002B6D76" w:rsidRDefault="00000000">
            <w:pPr>
              <w:pStyle w:val="ConsPlusNormal0"/>
            </w:pPr>
            <w:r>
              <w:t>ГБУЗ СК "Георгиевская районная больница"</w:t>
            </w:r>
          </w:p>
        </w:tc>
        <w:tc>
          <w:tcPr>
            <w:tcW w:w="2665" w:type="dxa"/>
          </w:tcPr>
          <w:p w14:paraId="4CBEB983" w14:textId="77777777" w:rsidR="002B6D76" w:rsidRDefault="00000000">
            <w:pPr>
              <w:pStyle w:val="ConsPlusNormal0"/>
            </w:pPr>
            <w:r>
              <w:t>Фельдшерский здравпункт (с. Ульяновка)</w:t>
            </w:r>
          </w:p>
        </w:tc>
        <w:tc>
          <w:tcPr>
            <w:tcW w:w="1077" w:type="dxa"/>
          </w:tcPr>
          <w:p w14:paraId="4BDFAD82" w14:textId="77777777" w:rsidR="002B6D76" w:rsidRDefault="00000000">
            <w:pPr>
              <w:pStyle w:val="ConsPlusNormal0"/>
            </w:pPr>
            <w:r>
              <w:t>от 101 до 800</w:t>
            </w:r>
          </w:p>
        </w:tc>
        <w:tc>
          <w:tcPr>
            <w:tcW w:w="823" w:type="dxa"/>
          </w:tcPr>
          <w:p w14:paraId="5F1022AD" w14:textId="77777777" w:rsidR="002B6D76" w:rsidRDefault="00000000">
            <w:pPr>
              <w:pStyle w:val="ConsPlusNormal0"/>
              <w:jc w:val="right"/>
            </w:pPr>
            <w:r>
              <w:t>73</w:t>
            </w:r>
          </w:p>
        </w:tc>
        <w:tc>
          <w:tcPr>
            <w:tcW w:w="823" w:type="dxa"/>
          </w:tcPr>
          <w:p w14:paraId="090F2782" w14:textId="77777777" w:rsidR="002B6D76" w:rsidRDefault="00000000">
            <w:pPr>
              <w:pStyle w:val="ConsPlusNormal0"/>
              <w:jc w:val="right"/>
            </w:pPr>
            <w:r>
              <w:t>0,00</w:t>
            </w:r>
          </w:p>
        </w:tc>
        <w:tc>
          <w:tcPr>
            <w:tcW w:w="1814" w:type="dxa"/>
          </w:tcPr>
          <w:p w14:paraId="256B65D8" w14:textId="77777777" w:rsidR="002B6D76" w:rsidRDefault="00000000">
            <w:pPr>
              <w:pStyle w:val="ConsPlusNormal0"/>
            </w:pPr>
            <w:r>
              <w:t>соответствует</w:t>
            </w:r>
          </w:p>
        </w:tc>
        <w:tc>
          <w:tcPr>
            <w:tcW w:w="1417" w:type="dxa"/>
          </w:tcPr>
          <w:p w14:paraId="242ECB1D" w14:textId="77777777" w:rsidR="002B6D76" w:rsidRDefault="00000000">
            <w:pPr>
              <w:pStyle w:val="ConsPlusNormal0"/>
              <w:jc w:val="right"/>
            </w:pPr>
            <w:r>
              <w:t>1,0000</w:t>
            </w:r>
          </w:p>
        </w:tc>
        <w:tc>
          <w:tcPr>
            <w:tcW w:w="1020" w:type="dxa"/>
          </w:tcPr>
          <w:p w14:paraId="3232E17E" w14:textId="77777777" w:rsidR="002B6D76" w:rsidRDefault="00000000">
            <w:pPr>
              <w:pStyle w:val="ConsPlusNormal0"/>
              <w:jc w:val="right"/>
            </w:pPr>
            <w:r>
              <w:t>1,0069</w:t>
            </w:r>
          </w:p>
        </w:tc>
        <w:tc>
          <w:tcPr>
            <w:tcW w:w="1191" w:type="dxa"/>
          </w:tcPr>
          <w:p w14:paraId="65015CF6" w14:textId="77777777" w:rsidR="002B6D76" w:rsidRDefault="00000000">
            <w:pPr>
              <w:pStyle w:val="ConsPlusNormal0"/>
              <w:jc w:val="right"/>
            </w:pPr>
            <w:r>
              <w:t>1,0069</w:t>
            </w:r>
          </w:p>
        </w:tc>
        <w:tc>
          <w:tcPr>
            <w:tcW w:w="1587" w:type="dxa"/>
          </w:tcPr>
          <w:p w14:paraId="0058406F" w14:textId="77777777" w:rsidR="002B6D76" w:rsidRDefault="00000000">
            <w:pPr>
              <w:pStyle w:val="ConsPlusNormal0"/>
              <w:jc w:val="right"/>
            </w:pPr>
            <w:r>
              <w:t>1547338,82</w:t>
            </w:r>
          </w:p>
        </w:tc>
        <w:tc>
          <w:tcPr>
            <w:tcW w:w="1417" w:type="dxa"/>
          </w:tcPr>
          <w:p w14:paraId="54AC877D" w14:textId="77777777" w:rsidR="002B6D76" w:rsidRDefault="00000000">
            <w:pPr>
              <w:pStyle w:val="ConsPlusNormal0"/>
              <w:jc w:val="right"/>
            </w:pPr>
            <w:r>
              <w:t>128944,90</w:t>
            </w:r>
          </w:p>
        </w:tc>
        <w:tc>
          <w:tcPr>
            <w:tcW w:w="1587" w:type="dxa"/>
          </w:tcPr>
          <w:p w14:paraId="79D6A3D8" w14:textId="77777777" w:rsidR="002B6D76" w:rsidRDefault="00000000">
            <w:pPr>
              <w:pStyle w:val="ConsPlusNormal0"/>
              <w:jc w:val="right"/>
            </w:pPr>
            <w:r>
              <w:t>1547338,82</w:t>
            </w:r>
          </w:p>
        </w:tc>
      </w:tr>
      <w:tr w:rsidR="002B6D76" w14:paraId="25984427" w14:textId="77777777">
        <w:tc>
          <w:tcPr>
            <w:tcW w:w="624" w:type="dxa"/>
          </w:tcPr>
          <w:p w14:paraId="72C36131" w14:textId="77777777" w:rsidR="002B6D76" w:rsidRDefault="00000000">
            <w:pPr>
              <w:pStyle w:val="ConsPlusNormal0"/>
              <w:jc w:val="center"/>
            </w:pPr>
            <w:r>
              <w:t>296</w:t>
            </w:r>
          </w:p>
        </w:tc>
        <w:tc>
          <w:tcPr>
            <w:tcW w:w="1134" w:type="dxa"/>
          </w:tcPr>
          <w:p w14:paraId="4C749155" w14:textId="77777777" w:rsidR="002B6D76" w:rsidRDefault="00000000">
            <w:pPr>
              <w:pStyle w:val="ConsPlusNormal0"/>
              <w:jc w:val="center"/>
            </w:pPr>
            <w:r>
              <w:t>260262</w:t>
            </w:r>
          </w:p>
        </w:tc>
        <w:tc>
          <w:tcPr>
            <w:tcW w:w="2719" w:type="dxa"/>
          </w:tcPr>
          <w:p w14:paraId="2EF83F86" w14:textId="77777777" w:rsidR="002B6D76" w:rsidRDefault="00000000">
            <w:pPr>
              <w:pStyle w:val="ConsPlusNormal0"/>
            </w:pPr>
            <w:r>
              <w:t>ГБУЗ СК "Георгиевская районная больница"</w:t>
            </w:r>
          </w:p>
        </w:tc>
        <w:tc>
          <w:tcPr>
            <w:tcW w:w="2665" w:type="dxa"/>
          </w:tcPr>
          <w:p w14:paraId="04A9C2C3" w14:textId="77777777" w:rsidR="002B6D76" w:rsidRDefault="00000000">
            <w:pPr>
              <w:pStyle w:val="ConsPlusNormal0"/>
            </w:pPr>
            <w:r>
              <w:t>Фельдшерский здравпункт (п. Крутоярский)</w:t>
            </w:r>
          </w:p>
        </w:tc>
        <w:tc>
          <w:tcPr>
            <w:tcW w:w="1077" w:type="dxa"/>
          </w:tcPr>
          <w:p w14:paraId="7FA16676" w14:textId="77777777" w:rsidR="002B6D76" w:rsidRDefault="00000000">
            <w:pPr>
              <w:pStyle w:val="ConsPlusNormal0"/>
            </w:pPr>
            <w:r>
              <w:t>от 101 до 800</w:t>
            </w:r>
          </w:p>
        </w:tc>
        <w:tc>
          <w:tcPr>
            <w:tcW w:w="823" w:type="dxa"/>
          </w:tcPr>
          <w:p w14:paraId="6DE4C2D6" w14:textId="77777777" w:rsidR="002B6D76" w:rsidRDefault="00000000">
            <w:pPr>
              <w:pStyle w:val="ConsPlusNormal0"/>
              <w:jc w:val="right"/>
            </w:pPr>
            <w:r>
              <w:t>57</w:t>
            </w:r>
          </w:p>
        </w:tc>
        <w:tc>
          <w:tcPr>
            <w:tcW w:w="823" w:type="dxa"/>
          </w:tcPr>
          <w:p w14:paraId="7C138340" w14:textId="77777777" w:rsidR="002B6D76" w:rsidRDefault="00000000">
            <w:pPr>
              <w:pStyle w:val="ConsPlusNormal0"/>
              <w:jc w:val="right"/>
            </w:pPr>
            <w:r>
              <w:t>0,00</w:t>
            </w:r>
          </w:p>
        </w:tc>
        <w:tc>
          <w:tcPr>
            <w:tcW w:w="1814" w:type="dxa"/>
          </w:tcPr>
          <w:p w14:paraId="139F23AA" w14:textId="77777777" w:rsidR="002B6D76" w:rsidRDefault="00000000">
            <w:pPr>
              <w:pStyle w:val="ConsPlusNormal0"/>
            </w:pPr>
            <w:r>
              <w:t>соответствует</w:t>
            </w:r>
          </w:p>
        </w:tc>
        <w:tc>
          <w:tcPr>
            <w:tcW w:w="1417" w:type="dxa"/>
          </w:tcPr>
          <w:p w14:paraId="5B27FC82" w14:textId="77777777" w:rsidR="002B6D76" w:rsidRDefault="00000000">
            <w:pPr>
              <w:pStyle w:val="ConsPlusNormal0"/>
              <w:jc w:val="right"/>
            </w:pPr>
            <w:r>
              <w:t>1,0000</w:t>
            </w:r>
          </w:p>
        </w:tc>
        <w:tc>
          <w:tcPr>
            <w:tcW w:w="1020" w:type="dxa"/>
          </w:tcPr>
          <w:p w14:paraId="280EF992" w14:textId="77777777" w:rsidR="002B6D76" w:rsidRDefault="00000000">
            <w:pPr>
              <w:pStyle w:val="ConsPlusNormal0"/>
              <w:jc w:val="right"/>
            </w:pPr>
            <w:r>
              <w:t>1,0054</w:t>
            </w:r>
          </w:p>
        </w:tc>
        <w:tc>
          <w:tcPr>
            <w:tcW w:w="1191" w:type="dxa"/>
          </w:tcPr>
          <w:p w14:paraId="6189108E" w14:textId="77777777" w:rsidR="002B6D76" w:rsidRDefault="00000000">
            <w:pPr>
              <w:pStyle w:val="ConsPlusNormal0"/>
              <w:jc w:val="right"/>
            </w:pPr>
            <w:r>
              <w:t>1,0054</w:t>
            </w:r>
          </w:p>
        </w:tc>
        <w:tc>
          <w:tcPr>
            <w:tcW w:w="1587" w:type="dxa"/>
          </w:tcPr>
          <w:p w14:paraId="624D1277" w14:textId="77777777" w:rsidR="002B6D76" w:rsidRDefault="00000000">
            <w:pPr>
              <w:pStyle w:val="ConsPlusNormal0"/>
              <w:jc w:val="right"/>
            </w:pPr>
            <w:r>
              <w:t>1545021,38</w:t>
            </w:r>
          </w:p>
        </w:tc>
        <w:tc>
          <w:tcPr>
            <w:tcW w:w="1417" w:type="dxa"/>
          </w:tcPr>
          <w:p w14:paraId="41CA5B3D" w14:textId="77777777" w:rsidR="002B6D76" w:rsidRDefault="00000000">
            <w:pPr>
              <w:pStyle w:val="ConsPlusNormal0"/>
              <w:jc w:val="right"/>
            </w:pPr>
            <w:r>
              <w:t>128751,78</w:t>
            </w:r>
          </w:p>
        </w:tc>
        <w:tc>
          <w:tcPr>
            <w:tcW w:w="1587" w:type="dxa"/>
          </w:tcPr>
          <w:p w14:paraId="0B1AFE3E" w14:textId="77777777" w:rsidR="002B6D76" w:rsidRDefault="00000000">
            <w:pPr>
              <w:pStyle w:val="ConsPlusNormal0"/>
              <w:jc w:val="right"/>
            </w:pPr>
            <w:r>
              <w:t>1545021,38</w:t>
            </w:r>
          </w:p>
        </w:tc>
      </w:tr>
    </w:tbl>
    <w:p w14:paraId="5D7B4569" w14:textId="77777777" w:rsidR="002B6D76" w:rsidRDefault="002B6D76">
      <w:pPr>
        <w:pStyle w:val="ConsPlusNormal0"/>
        <w:sectPr w:rsidR="002B6D76">
          <w:headerReference w:type="default" r:id="rId192"/>
          <w:footerReference w:type="default" r:id="rId193"/>
          <w:headerReference w:type="first" r:id="rId194"/>
          <w:footerReference w:type="first" r:id="rId195"/>
          <w:pgSz w:w="16838" w:h="11906" w:orient="landscape"/>
          <w:pgMar w:top="1133" w:right="397" w:bottom="566" w:left="397" w:header="0" w:footer="0" w:gutter="0"/>
          <w:cols w:space="720"/>
          <w:titlePg/>
        </w:sectPr>
      </w:pPr>
    </w:p>
    <w:p w14:paraId="5D22C4A7" w14:textId="77777777" w:rsidR="002B6D76" w:rsidRDefault="002B6D76">
      <w:pPr>
        <w:pStyle w:val="ConsPlusNormal0"/>
        <w:jc w:val="both"/>
      </w:pPr>
    </w:p>
    <w:p w14:paraId="19DF3002" w14:textId="77777777" w:rsidR="002B6D76" w:rsidRDefault="002B6D76">
      <w:pPr>
        <w:pStyle w:val="ConsPlusNormal0"/>
        <w:jc w:val="both"/>
      </w:pPr>
    </w:p>
    <w:p w14:paraId="22418170" w14:textId="77777777" w:rsidR="002B6D76" w:rsidRDefault="002B6D76">
      <w:pPr>
        <w:pStyle w:val="ConsPlusNormal0"/>
        <w:jc w:val="both"/>
      </w:pPr>
    </w:p>
    <w:p w14:paraId="460F6ED1" w14:textId="77777777" w:rsidR="002B6D76" w:rsidRDefault="002B6D76">
      <w:pPr>
        <w:pStyle w:val="ConsPlusNormal0"/>
        <w:jc w:val="both"/>
      </w:pPr>
    </w:p>
    <w:p w14:paraId="591B2C8E" w14:textId="77777777" w:rsidR="002B6D76" w:rsidRDefault="002B6D76">
      <w:pPr>
        <w:pStyle w:val="ConsPlusNormal0"/>
        <w:jc w:val="both"/>
      </w:pPr>
    </w:p>
    <w:p w14:paraId="02891B42" w14:textId="77777777" w:rsidR="002B6D76" w:rsidRDefault="00000000">
      <w:pPr>
        <w:pStyle w:val="ConsPlusNormal0"/>
        <w:jc w:val="right"/>
        <w:outlineLvl w:val="0"/>
      </w:pPr>
      <w:r>
        <w:t>Приложение 16</w:t>
      </w:r>
    </w:p>
    <w:p w14:paraId="60E75405" w14:textId="77777777" w:rsidR="002B6D76" w:rsidRDefault="00000000">
      <w:pPr>
        <w:pStyle w:val="ConsPlusNormal0"/>
        <w:jc w:val="right"/>
      </w:pPr>
      <w:r>
        <w:t>к тарифному соглашению</w:t>
      </w:r>
    </w:p>
    <w:p w14:paraId="258F21A2" w14:textId="77777777" w:rsidR="002B6D76" w:rsidRDefault="00000000">
      <w:pPr>
        <w:pStyle w:val="ConsPlusNormal0"/>
        <w:jc w:val="right"/>
      </w:pPr>
      <w:r>
        <w:t>в сфере обязательного медицинского</w:t>
      </w:r>
    </w:p>
    <w:p w14:paraId="7F09F7D9" w14:textId="77777777" w:rsidR="002B6D76" w:rsidRDefault="00000000">
      <w:pPr>
        <w:pStyle w:val="ConsPlusNormal0"/>
        <w:jc w:val="right"/>
      </w:pPr>
      <w:r>
        <w:t>страхования на территории</w:t>
      </w:r>
    </w:p>
    <w:p w14:paraId="3C764248" w14:textId="77777777" w:rsidR="002B6D76" w:rsidRDefault="00000000">
      <w:pPr>
        <w:pStyle w:val="ConsPlusNormal0"/>
        <w:jc w:val="right"/>
      </w:pPr>
      <w:r>
        <w:t>Ставропольского края</w:t>
      </w:r>
    </w:p>
    <w:p w14:paraId="1FD9A724" w14:textId="77777777" w:rsidR="002B6D76" w:rsidRDefault="00000000">
      <w:pPr>
        <w:pStyle w:val="ConsPlusNormal0"/>
        <w:jc w:val="right"/>
      </w:pPr>
      <w:r>
        <w:t>от 25 декабря 2025 года</w:t>
      </w:r>
    </w:p>
    <w:p w14:paraId="7BEDC187" w14:textId="77777777" w:rsidR="002B6D76" w:rsidRDefault="002B6D76">
      <w:pPr>
        <w:pStyle w:val="ConsPlusNormal0"/>
        <w:jc w:val="both"/>
      </w:pPr>
    </w:p>
    <w:p w14:paraId="6B2653BF" w14:textId="77777777" w:rsidR="002B6D76" w:rsidRDefault="00000000">
      <w:pPr>
        <w:pStyle w:val="ConsPlusTitle0"/>
        <w:jc w:val="center"/>
      </w:pPr>
      <w:bookmarkStart w:id="51" w:name="P20503"/>
      <w:bookmarkEnd w:id="51"/>
      <w:r>
        <w:t>ТАРИФЫ</w:t>
      </w:r>
    </w:p>
    <w:p w14:paraId="3867C265" w14:textId="77777777" w:rsidR="002B6D76" w:rsidRDefault="00000000">
      <w:pPr>
        <w:pStyle w:val="ConsPlusTitle0"/>
        <w:jc w:val="center"/>
      </w:pPr>
      <w:r>
        <w:t>НА ОПЛАТУ МЕДИЦИНСКОЙ ПОМОЩИ, ОКАЗЫВАЕМОЙ ЗА СЧЕТ СРЕДСТВ</w:t>
      </w:r>
    </w:p>
    <w:p w14:paraId="7F9967D7" w14:textId="77777777" w:rsidR="002B6D76" w:rsidRDefault="00000000">
      <w:pPr>
        <w:pStyle w:val="ConsPlusTitle0"/>
        <w:jc w:val="center"/>
      </w:pPr>
      <w:r>
        <w:t>ОМС, В СТАЦИОНАРНЫХ УСЛОВИЯХ</w:t>
      </w:r>
    </w:p>
    <w:p w14:paraId="3B31AA6D"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1814"/>
      </w:tblGrid>
      <w:tr w:rsidR="002B6D76" w14:paraId="29B6BB57" w14:textId="77777777">
        <w:tc>
          <w:tcPr>
            <w:tcW w:w="7200" w:type="dxa"/>
          </w:tcPr>
          <w:p w14:paraId="7B63F33B" w14:textId="77777777" w:rsidR="002B6D76" w:rsidRDefault="00000000">
            <w:pPr>
              <w:pStyle w:val="ConsPlusNormal0"/>
            </w:pPr>
            <w:r>
              <w:t>Базовая ставка при оказании медицинской помощи без учета КД, рублей</w:t>
            </w:r>
          </w:p>
        </w:tc>
        <w:tc>
          <w:tcPr>
            <w:tcW w:w="1814" w:type="dxa"/>
          </w:tcPr>
          <w:p w14:paraId="44772441" w14:textId="77777777" w:rsidR="002B6D76" w:rsidRDefault="00000000">
            <w:pPr>
              <w:pStyle w:val="ConsPlusNormal0"/>
              <w:jc w:val="center"/>
            </w:pPr>
            <w:r>
              <w:t>34133,51</w:t>
            </w:r>
          </w:p>
        </w:tc>
      </w:tr>
      <w:tr w:rsidR="002B6D76" w14:paraId="587F9FDA" w14:textId="77777777">
        <w:tc>
          <w:tcPr>
            <w:tcW w:w="7200" w:type="dxa"/>
          </w:tcPr>
          <w:p w14:paraId="623DB765" w14:textId="77777777" w:rsidR="002B6D76" w:rsidRDefault="00000000">
            <w:pPr>
              <w:pStyle w:val="ConsPlusNormal0"/>
            </w:pPr>
            <w:r>
              <w:t>КД</w:t>
            </w:r>
          </w:p>
        </w:tc>
        <w:tc>
          <w:tcPr>
            <w:tcW w:w="1814" w:type="dxa"/>
          </w:tcPr>
          <w:p w14:paraId="74B17FC5" w14:textId="77777777" w:rsidR="002B6D76" w:rsidRDefault="00000000">
            <w:pPr>
              <w:pStyle w:val="ConsPlusNormal0"/>
              <w:jc w:val="center"/>
            </w:pPr>
            <w:r>
              <w:t>1,002</w:t>
            </w:r>
          </w:p>
        </w:tc>
      </w:tr>
      <w:tr w:rsidR="002B6D76" w14:paraId="1A6B2752" w14:textId="77777777">
        <w:tc>
          <w:tcPr>
            <w:tcW w:w="7200" w:type="dxa"/>
          </w:tcPr>
          <w:p w14:paraId="33244EA1" w14:textId="77777777" w:rsidR="002B6D76" w:rsidRDefault="00000000">
            <w:pPr>
              <w:pStyle w:val="ConsPlusNormal0"/>
            </w:pPr>
            <w:r>
              <w:t>Базовая ставка при оказании медицинской помощи с учетом КД, рублей</w:t>
            </w:r>
          </w:p>
        </w:tc>
        <w:tc>
          <w:tcPr>
            <w:tcW w:w="1814" w:type="dxa"/>
          </w:tcPr>
          <w:p w14:paraId="12E94790" w14:textId="77777777" w:rsidR="002B6D76" w:rsidRDefault="00000000">
            <w:pPr>
              <w:pStyle w:val="ConsPlusNormal0"/>
              <w:jc w:val="center"/>
            </w:pPr>
            <w:r>
              <w:t>34201,78</w:t>
            </w:r>
          </w:p>
        </w:tc>
      </w:tr>
    </w:tbl>
    <w:p w14:paraId="1BD03D9F" w14:textId="77777777" w:rsidR="002B6D76" w:rsidRDefault="002B6D76">
      <w:pPr>
        <w:pStyle w:val="ConsPlusNormal0"/>
        <w:jc w:val="both"/>
      </w:pPr>
    </w:p>
    <w:p w14:paraId="1ED8C585" w14:textId="77777777" w:rsidR="002B6D76" w:rsidRDefault="00000000">
      <w:pPr>
        <w:pStyle w:val="ConsPlusTitle0"/>
        <w:jc w:val="center"/>
        <w:outlineLvl w:val="1"/>
      </w:pPr>
      <w:r>
        <w:t>Тарифы</w:t>
      </w:r>
    </w:p>
    <w:p w14:paraId="7D1E411A" w14:textId="77777777" w:rsidR="002B6D76" w:rsidRDefault="00000000">
      <w:pPr>
        <w:pStyle w:val="ConsPlusTitle0"/>
        <w:jc w:val="center"/>
      </w:pPr>
      <w:r>
        <w:t>на оплату медицинской помощи, оказываемой за счет средств</w:t>
      </w:r>
    </w:p>
    <w:p w14:paraId="0CB46EB8" w14:textId="77777777" w:rsidR="002B6D76" w:rsidRDefault="00000000">
      <w:pPr>
        <w:pStyle w:val="ConsPlusTitle0"/>
        <w:jc w:val="center"/>
      </w:pPr>
      <w:r>
        <w:t>ОМС, в стационарных условиях</w:t>
      </w:r>
    </w:p>
    <w:p w14:paraId="01084E75" w14:textId="77777777" w:rsidR="002B6D76" w:rsidRDefault="002B6D76">
      <w:pPr>
        <w:pStyle w:val="ConsPlusNormal0"/>
        <w:jc w:val="both"/>
      </w:pPr>
    </w:p>
    <w:p w14:paraId="36B6882A" w14:textId="77777777" w:rsidR="002B6D76" w:rsidRDefault="00000000">
      <w:pPr>
        <w:pStyle w:val="ConsPlusNormal0"/>
        <w:jc w:val="right"/>
      </w:pPr>
      <w:r>
        <w:t>рублей</w:t>
      </w:r>
    </w:p>
    <w:p w14:paraId="13928CCD" w14:textId="77777777" w:rsidR="002B6D76" w:rsidRDefault="002B6D76">
      <w:pPr>
        <w:pStyle w:val="ConsPlusNormal0"/>
        <w:sectPr w:rsidR="002B6D76">
          <w:headerReference w:type="default" r:id="rId196"/>
          <w:footerReference w:type="default" r:id="rId197"/>
          <w:headerReference w:type="first" r:id="rId198"/>
          <w:footerReference w:type="first" r:id="rId199"/>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4"/>
        <w:gridCol w:w="790"/>
        <w:gridCol w:w="1104"/>
        <w:gridCol w:w="2308"/>
        <w:gridCol w:w="613"/>
        <w:gridCol w:w="660"/>
        <w:gridCol w:w="645"/>
        <w:gridCol w:w="1050"/>
        <w:gridCol w:w="1050"/>
        <w:gridCol w:w="1050"/>
        <w:gridCol w:w="1050"/>
        <w:gridCol w:w="1050"/>
        <w:gridCol w:w="1050"/>
        <w:gridCol w:w="1050"/>
        <w:gridCol w:w="1050"/>
        <w:gridCol w:w="1050"/>
      </w:tblGrid>
      <w:tr w:rsidR="002B6D76" w14:paraId="79859AAB" w14:textId="77777777">
        <w:tc>
          <w:tcPr>
            <w:tcW w:w="680" w:type="dxa"/>
            <w:vMerge w:val="restart"/>
            <w:vAlign w:val="center"/>
          </w:tcPr>
          <w:p w14:paraId="783055BB" w14:textId="77777777" w:rsidR="002B6D76" w:rsidRDefault="00000000">
            <w:pPr>
              <w:pStyle w:val="ConsPlusNormal0"/>
              <w:jc w:val="center"/>
            </w:pPr>
            <w:r>
              <w:t>N стр. N</w:t>
            </w:r>
          </w:p>
        </w:tc>
        <w:tc>
          <w:tcPr>
            <w:tcW w:w="1191" w:type="dxa"/>
            <w:vMerge w:val="restart"/>
            <w:vAlign w:val="center"/>
          </w:tcPr>
          <w:p w14:paraId="7155EF27" w14:textId="77777777" w:rsidR="002B6D76" w:rsidRDefault="00000000">
            <w:pPr>
              <w:pStyle w:val="ConsPlusNormal0"/>
              <w:jc w:val="center"/>
            </w:pPr>
            <w:r>
              <w:t>N КСГ</w:t>
            </w:r>
          </w:p>
        </w:tc>
        <w:tc>
          <w:tcPr>
            <w:tcW w:w="1644" w:type="dxa"/>
            <w:vMerge w:val="restart"/>
            <w:vAlign w:val="center"/>
          </w:tcPr>
          <w:p w14:paraId="08C48DB4" w14:textId="77777777" w:rsidR="002B6D76" w:rsidRDefault="00000000">
            <w:pPr>
              <w:pStyle w:val="ConsPlusNormal0"/>
              <w:jc w:val="center"/>
            </w:pPr>
            <w:r>
              <w:t>Код КСГ в системе ОМС</w:t>
            </w:r>
          </w:p>
        </w:tc>
        <w:tc>
          <w:tcPr>
            <w:tcW w:w="2608" w:type="dxa"/>
            <w:vMerge w:val="restart"/>
            <w:vAlign w:val="center"/>
          </w:tcPr>
          <w:p w14:paraId="777CE078" w14:textId="77777777" w:rsidR="002B6D76" w:rsidRDefault="00000000">
            <w:pPr>
              <w:pStyle w:val="ConsPlusNormal0"/>
              <w:jc w:val="center"/>
            </w:pPr>
            <w:r>
              <w:t>Наименование клинико-статистической группы</w:t>
            </w:r>
          </w:p>
        </w:tc>
        <w:tc>
          <w:tcPr>
            <w:tcW w:w="850" w:type="dxa"/>
            <w:vMerge w:val="restart"/>
            <w:vAlign w:val="center"/>
          </w:tcPr>
          <w:p w14:paraId="0CBC50A3" w14:textId="77777777" w:rsidR="002B6D76" w:rsidRDefault="00000000">
            <w:pPr>
              <w:pStyle w:val="ConsPlusNormal0"/>
              <w:jc w:val="center"/>
            </w:pPr>
            <w:r>
              <w:t>КЗксг</w:t>
            </w:r>
          </w:p>
        </w:tc>
        <w:tc>
          <w:tcPr>
            <w:tcW w:w="1077" w:type="dxa"/>
            <w:vMerge w:val="restart"/>
            <w:vAlign w:val="center"/>
          </w:tcPr>
          <w:p w14:paraId="2F6E2634" w14:textId="77777777" w:rsidR="002B6D76" w:rsidRDefault="00000000">
            <w:pPr>
              <w:pStyle w:val="ConsPlusNormal0"/>
              <w:jc w:val="center"/>
            </w:pPr>
            <w:r>
              <w:t>Дзп</w:t>
            </w:r>
          </w:p>
        </w:tc>
        <w:tc>
          <w:tcPr>
            <w:tcW w:w="850" w:type="dxa"/>
            <w:vMerge w:val="restart"/>
            <w:vAlign w:val="center"/>
          </w:tcPr>
          <w:p w14:paraId="2FBC5A14" w14:textId="77777777" w:rsidR="002B6D76" w:rsidRDefault="00000000">
            <w:pPr>
              <w:pStyle w:val="ConsPlusNormal0"/>
              <w:jc w:val="center"/>
            </w:pPr>
            <w:r>
              <w:t>КСксг</w:t>
            </w:r>
          </w:p>
        </w:tc>
        <w:tc>
          <w:tcPr>
            <w:tcW w:w="13380" w:type="dxa"/>
            <w:gridSpan w:val="9"/>
            <w:vAlign w:val="center"/>
          </w:tcPr>
          <w:p w14:paraId="67D88C27" w14:textId="77777777" w:rsidR="002B6D76" w:rsidRDefault="00000000">
            <w:pPr>
              <w:pStyle w:val="ConsPlusNormal0"/>
              <w:jc w:val="center"/>
            </w:pPr>
            <w:r>
              <w:t>Тарифы по уровням (подуровням) оказания медицинской помощи</w:t>
            </w:r>
          </w:p>
        </w:tc>
      </w:tr>
      <w:tr w:rsidR="002B6D76" w14:paraId="1BF71ABC" w14:textId="77777777">
        <w:tc>
          <w:tcPr>
            <w:tcW w:w="0" w:type="auto"/>
            <w:vMerge/>
          </w:tcPr>
          <w:p w14:paraId="158B7E8C" w14:textId="77777777" w:rsidR="002B6D76" w:rsidRDefault="002B6D76">
            <w:pPr>
              <w:pStyle w:val="ConsPlusNormal0"/>
            </w:pPr>
          </w:p>
        </w:tc>
        <w:tc>
          <w:tcPr>
            <w:tcW w:w="0" w:type="auto"/>
            <w:vMerge/>
          </w:tcPr>
          <w:p w14:paraId="23826E0B" w14:textId="77777777" w:rsidR="002B6D76" w:rsidRDefault="002B6D76">
            <w:pPr>
              <w:pStyle w:val="ConsPlusNormal0"/>
            </w:pPr>
          </w:p>
        </w:tc>
        <w:tc>
          <w:tcPr>
            <w:tcW w:w="0" w:type="auto"/>
            <w:vMerge/>
          </w:tcPr>
          <w:p w14:paraId="5DC463C7" w14:textId="77777777" w:rsidR="002B6D76" w:rsidRDefault="002B6D76">
            <w:pPr>
              <w:pStyle w:val="ConsPlusNormal0"/>
            </w:pPr>
          </w:p>
        </w:tc>
        <w:tc>
          <w:tcPr>
            <w:tcW w:w="0" w:type="auto"/>
            <w:vMerge/>
          </w:tcPr>
          <w:p w14:paraId="5234A395" w14:textId="77777777" w:rsidR="002B6D76" w:rsidRDefault="002B6D76">
            <w:pPr>
              <w:pStyle w:val="ConsPlusNormal0"/>
            </w:pPr>
          </w:p>
        </w:tc>
        <w:tc>
          <w:tcPr>
            <w:tcW w:w="0" w:type="auto"/>
            <w:vMerge/>
          </w:tcPr>
          <w:p w14:paraId="4874603F" w14:textId="77777777" w:rsidR="002B6D76" w:rsidRDefault="002B6D76">
            <w:pPr>
              <w:pStyle w:val="ConsPlusNormal0"/>
            </w:pPr>
          </w:p>
        </w:tc>
        <w:tc>
          <w:tcPr>
            <w:tcW w:w="0" w:type="auto"/>
            <w:vMerge/>
          </w:tcPr>
          <w:p w14:paraId="339D37EA" w14:textId="77777777" w:rsidR="002B6D76" w:rsidRDefault="002B6D76">
            <w:pPr>
              <w:pStyle w:val="ConsPlusNormal0"/>
            </w:pPr>
          </w:p>
        </w:tc>
        <w:tc>
          <w:tcPr>
            <w:tcW w:w="0" w:type="auto"/>
            <w:vMerge/>
          </w:tcPr>
          <w:p w14:paraId="3176DC7B" w14:textId="77777777" w:rsidR="002B6D76" w:rsidRDefault="002B6D76">
            <w:pPr>
              <w:pStyle w:val="ConsPlusNormal0"/>
            </w:pPr>
          </w:p>
        </w:tc>
        <w:tc>
          <w:tcPr>
            <w:tcW w:w="2948" w:type="dxa"/>
            <w:gridSpan w:val="2"/>
            <w:vAlign w:val="center"/>
          </w:tcPr>
          <w:p w14:paraId="37F537AC" w14:textId="77777777" w:rsidR="002B6D76" w:rsidRDefault="00000000">
            <w:pPr>
              <w:pStyle w:val="ConsPlusNormal0"/>
              <w:jc w:val="center"/>
            </w:pPr>
            <w:r>
              <w:t>Уровень 1</w:t>
            </w:r>
          </w:p>
        </w:tc>
        <w:tc>
          <w:tcPr>
            <w:tcW w:w="4479" w:type="dxa"/>
            <w:gridSpan w:val="3"/>
            <w:vAlign w:val="center"/>
          </w:tcPr>
          <w:p w14:paraId="556584EB" w14:textId="77777777" w:rsidR="002B6D76" w:rsidRDefault="00000000">
            <w:pPr>
              <w:pStyle w:val="ConsPlusNormal0"/>
              <w:jc w:val="center"/>
            </w:pPr>
            <w:r>
              <w:t>Уровень 2</w:t>
            </w:r>
          </w:p>
        </w:tc>
        <w:tc>
          <w:tcPr>
            <w:tcW w:w="5953" w:type="dxa"/>
            <w:gridSpan w:val="4"/>
            <w:vAlign w:val="center"/>
          </w:tcPr>
          <w:p w14:paraId="32A9177E" w14:textId="77777777" w:rsidR="002B6D76" w:rsidRDefault="00000000">
            <w:pPr>
              <w:pStyle w:val="ConsPlusNormal0"/>
              <w:jc w:val="center"/>
            </w:pPr>
            <w:r>
              <w:t>Уровень 3</w:t>
            </w:r>
          </w:p>
        </w:tc>
      </w:tr>
      <w:tr w:rsidR="002B6D76" w14:paraId="22EC656E" w14:textId="77777777">
        <w:tc>
          <w:tcPr>
            <w:tcW w:w="0" w:type="auto"/>
            <w:vMerge/>
          </w:tcPr>
          <w:p w14:paraId="71C96F97" w14:textId="77777777" w:rsidR="002B6D76" w:rsidRDefault="002B6D76">
            <w:pPr>
              <w:pStyle w:val="ConsPlusNormal0"/>
            </w:pPr>
          </w:p>
        </w:tc>
        <w:tc>
          <w:tcPr>
            <w:tcW w:w="0" w:type="auto"/>
            <w:vMerge/>
          </w:tcPr>
          <w:p w14:paraId="57CAF721" w14:textId="77777777" w:rsidR="002B6D76" w:rsidRDefault="002B6D76">
            <w:pPr>
              <w:pStyle w:val="ConsPlusNormal0"/>
            </w:pPr>
          </w:p>
        </w:tc>
        <w:tc>
          <w:tcPr>
            <w:tcW w:w="0" w:type="auto"/>
            <w:vMerge/>
          </w:tcPr>
          <w:p w14:paraId="20778FD2" w14:textId="77777777" w:rsidR="002B6D76" w:rsidRDefault="002B6D76">
            <w:pPr>
              <w:pStyle w:val="ConsPlusNormal0"/>
            </w:pPr>
          </w:p>
        </w:tc>
        <w:tc>
          <w:tcPr>
            <w:tcW w:w="0" w:type="auto"/>
            <w:vMerge/>
          </w:tcPr>
          <w:p w14:paraId="25D5352C" w14:textId="77777777" w:rsidR="002B6D76" w:rsidRDefault="002B6D76">
            <w:pPr>
              <w:pStyle w:val="ConsPlusNormal0"/>
            </w:pPr>
          </w:p>
        </w:tc>
        <w:tc>
          <w:tcPr>
            <w:tcW w:w="0" w:type="auto"/>
            <w:vMerge/>
          </w:tcPr>
          <w:p w14:paraId="7F659034" w14:textId="77777777" w:rsidR="002B6D76" w:rsidRDefault="002B6D76">
            <w:pPr>
              <w:pStyle w:val="ConsPlusNormal0"/>
            </w:pPr>
          </w:p>
        </w:tc>
        <w:tc>
          <w:tcPr>
            <w:tcW w:w="0" w:type="auto"/>
            <w:vMerge/>
          </w:tcPr>
          <w:p w14:paraId="765A1612" w14:textId="77777777" w:rsidR="002B6D76" w:rsidRDefault="002B6D76">
            <w:pPr>
              <w:pStyle w:val="ConsPlusNormal0"/>
            </w:pPr>
          </w:p>
        </w:tc>
        <w:tc>
          <w:tcPr>
            <w:tcW w:w="0" w:type="auto"/>
            <w:vMerge/>
          </w:tcPr>
          <w:p w14:paraId="790DA20D" w14:textId="77777777" w:rsidR="002B6D76" w:rsidRDefault="002B6D76">
            <w:pPr>
              <w:pStyle w:val="ConsPlusNormal0"/>
            </w:pPr>
          </w:p>
        </w:tc>
        <w:tc>
          <w:tcPr>
            <w:tcW w:w="13380" w:type="dxa"/>
            <w:gridSpan w:val="9"/>
            <w:vAlign w:val="center"/>
          </w:tcPr>
          <w:p w14:paraId="1B0ED41F" w14:textId="77777777" w:rsidR="002B6D76" w:rsidRDefault="00000000">
            <w:pPr>
              <w:pStyle w:val="ConsPlusNormal0"/>
              <w:jc w:val="center"/>
            </w:pPr>
            <w:r>
              <w:t>Подуровень</w:t>
            </w:r>
          </w:p>
        </w:tc>
      </w:tr>
      <w:tr w:rsidR="002B6D76" w14:paraId="09AE51E9" w14:textId="77777777">
        <w:tc>
          <w:tcPr>
            <w:tcW w:w="0" w:type="auto"/>
            <w:vMerge/>
          </w:tcPr>
          <w:p w14:paraId="61FC0154" w14:textId="77777777" w:rsidR="002B6D76" w:rsidRDefault="002B6D76">
            <w:pPr>
              <w:pStyle w:val="ConsPlusNormal0"/>
            </w:pPr>
          </w:p>
        </w:tc>
        <w:tc>
          <w:tcPr>
            <w:tcW w:w="0" w:type="auto"/>
            <w:vMerge/>
          </w:tcPr>
          <w:p w14:paraId="1BCBE196" w14:textId="77777777" w:rsidR="002B6D76" w:rsidRDefault="002B6D76">
            <w:pPr>
              <w:pStyle w:val="ConsPlusNormal0"/>
            </w:pPr>
          </w:p>
        </w:tc>
        <w:tc>
          <w:tcPr>
            <w:tcW w:w="0" w:type="auto"/>
            <w:vMerge/>
          </w:tcPr>
          <w:p w14:paraId="779A0ACF" w14:textId="77777777" w:rsidR="002B6D76" w:rsidRDefault="002B6D76">
            <w:pPr>
              <w:pStyle w:val="ConsPlusNormal0"/>
            </w:pPr>
          </w:p>
        </w:tc>
        <w:tc>
          <w:tcPr>
            <w:tcW w:w="0" w:type="auto"/>
            <w:vMerge/>
          </w:tcPr>
          <w:p w14:paraId="6B9DA6CD" w14:textId="77777777" w:rsidR="002B6D76" w:rsidRDefault="002B6D76">
            <w:pPr>
              <w:pStyle w:val="ConsPlusNormal0"/>
            </w:pPr>
          </w:p>
        </w:tc>
        <w:tc>
          <w:tcPr>
            <w:tcW w:w="0" w:type="auto"/>
            <w:vMerge/>
          </w:tcPr>
          <w:p w14:paraId="1A14ED34" w14:textId="77777777" w:rsidR="002B6D76" w:rsidRDefault="002B6D76">
            <w:pPr>
              <w:pStyle w:val="ConsPlusNormal0"/>
            </w:pPr>
          </w:p>
        </w:tc>
        <w:tc>
          <w:tcPr>
            <w:tcW w:w="0" w:type="auto"/>
            <w:vMerge/>
          </w:tcPr>
          <w:p w14:paraId="2FDC9891" w14:textId="77777777" w:rsidR="002B6D76" w:rsidRDefault="002B6D76">
            <w:pPr>
              <w:pStyle w:val="ConsPlusNormal0"/>
            </w:pPr>
          </w:p>
        </w:tc>
        <w:tc>
          <w:tcPr>
            <w:tcW w:w="0" w:type="auto"/>
            <w:vMerge/>
          </w:tcPr>
          <w:p w14:paraId="3CD5C0C0" w14:textId="77777777" w:rsidR="002B6D76" w:rsidRDefault="002B6D76">
            <w:pPr>
              <w:pStyle w:val="ConsPlusNormal0"/>
            </w:pPr>
          </w:p>
        </w:tc>
        <w:tc>
          <w:tcPr>
            <w:tcW w:w="1474" w:type="dxa"/>
            <w:vAlign w:val="center"/>
          </w:tcPr>
          <w:p w14:paraId="6F5069ED" w14:textId="77777777" w:rsidR="002B6D76" w:rsidRDefault="00000000">
            <w:pPr>
              <w:pStyle w:val="ConsPlusNormal0"/>
              <w:jc w:val="center"/>
            </w:pPr>
            <w:r>
              <w:t>А</w:t>
            </w:r>
          </w:p>
        </w:tc>
        <w:tc>
          <w:tcPr>
            <w:tcW w:w="1474" w:type="dxa"/>
            <w:vAlign w:val="center"/>
          </w:tcPr>
          <w:p w14:paraId="7AFCA3AD" w14:textId="77777777" w:rsidR="002B6D76" w:rsidRDefault="00000000">
            <w:pPr>
              <w:pStyle w:val="ConsPlusNormal0"/>
              <w:jc w:val="center"/>
            </w:pPr>
            <w:r>
              <w:t>Б</w:t>
            </w:r>
          </w:p>
        </w:tc>
        <w:tc>
          <w:tcPr>
            <w:tcW w:w="1417" w:type="dxa"/>
            <w:vAlign w:val="center"/>
          </w:tcPr>
          <w:p w14:paraId="49202A58" w14:textId="77777777" w:rsidR="002B6D76" w:rsidRDefault="00000000">
            <w:pPr>
              <w:pStyle w:val="ConsPlusNormal0"/>
              <w:jc w:val="center"/>
            </w:pPr>
            <w:r>
              <w:t>А</w:t>
            </w:r>
          </w:p>
        </w:tc>
        <w:tc>
          <w:tcPr>
            <w:tcW w:w="1531" w:type="dxa"/>
            <w:vAlign w:val="center"/>
          </w:tcPr>
          <w:p w14:paraId="72054D9A" w14:textId="77777777" w:rsidR="002B6D76" w:rsidRDefault="00000000">
            <w:pPr>
              <w:pStyle w:val="ConsPlusNormal0"/>
              <w:jc w:val="center"/>
            </w:pPr>
            <w:r>
              <w:t>Б</w:t>
            </w:r>
          </w:p>
        </w:tc>
        <w:tc>
          <w:tcPr>
            <w:tcW w:w="1531" w:type="dxa"/>
            <w:vAlign w:val="center"/>
          </w:tcPr>
          <w:p w14:paraId="507F12C4" w14:textId="77777777" w:rsidR="002B6D76" w:rsidRDefault="00000000">
            <w:pPr>
              <w:pStyle w:val="ConsPlusNormal0"/>
              <w:jc w:val="center"/>
            </w:pPr>
            <w:r>
              <w:t>В</w:t>
            </w:r>
          </w:p>
        </w:tc>
        <w:tc>
          <w:tcPr>
            <w:tcW w:w="1474" w:type="dxa"/>
            <w:vAlign w:val="center"/>
          </w:tcPr>
          <w:p w14:paraId="35FFD2EE" w14:textId="77777777" w:rsidR="002B6D76" w:rsidRDefault="00000000">
            <w:pPr>
              <w:pStyle w:val="ConsPlusNormal0"/>
              <w:jc w:val="center"/>
            </w:pPr>
            <w:r>
              <w:t>А</w:t>
            </w:r>
          </w:p>
        </w:tc>
        <w:tc>
          <w:tcPr>
            <w:tcW w:w="1474" w:type="dxa"/>
            <w:vAlign w:val="center"/>
          </w:tcPr>
          <w:p w14:paraId="324BB341" w14:textId="77777777" w:rsidR="002B6D76" w:rsidRDefault="00000000">
            <w:pPr>
              <w:pStyle w:val="ConsPlusNormal0"/>
              <w:jc w:val="center"/>
            </w:pPr>
            <w:r>
              <w:t>Б</w:t>
            </w:r>
          </w:p>
        </w:tc>
        <w:tc>
          <w:tcPr>
            <w:tcW w:w="1474" w:type="dxa"/>
            <w:vAlign w:val="center"/>
          </w:tcPr>
          <w:p w14:paraId="1D288055" w14:textId="77777777" w:rsidR="002B6D76" w:rsidRDefault="00000000">
            <w:pPr>
              <w:pStyle w:val="ConsPlusNormal0"/>
              <w:jc w:val="center"/>
            </w:pPr>
            <w:r>
              <w:t>В</w:t>
            </w:r>
          </w:p>
        </w:tc>
        <w:tc>
          <w:tcPr>
            <w:tcW w:w="1531" w:type="dxa"/>
            <w:vAlign w:val="center"/>
          </w:tcPr>
          <w:p w14:paraId="35D00DCD" w14:textId="77777777" w:rsidR="002B6D76" w:rsidRDefault="00000000">
            <w:pPr>
              <w:pStyle w:val="ConsPlusNormal0"/>
              <w:jc w:val="center"/>
            </w:pPr>
            <w:r>
              <w:t>Г</w:t>
            </w:r>
          </w:p>
        </w:tc>
      </w:tr>
      <w:tr w:rsidR="002B6D76" w14:paraId="5B4072C0" w14:textId="77777777">
        <w:tc>
          <w:tcPr>
            <w:tcW w:w="0" w:type="auto"/>
            <w:vMerge/>
          </w:tcPr>
          <w:p w14:paraId="7F89025A" w14:textId="77777777" w:rsidR="002B6D76" w:rsidRDefault="002B6D76">
            <w:pPr>
              <w:pStyle w:val="ConsPlusNormal0"/>
            </w:pPr>
          </w:p>
        </w:tc>
        <w:tc>
          <w:tcPr>
            <w:tcW w:w="0" w:type="auto"/>
            <w:vMerge/>
          </w:tcPr>
          <w:p w14:paraId="462C2511" w14:textId="77777777" w:rsidR="002B6D76" w:rsidRDefault="002B6D76">
            <w:pPr>
              <w:pStyle w:val="ConsPlusNormal0"/>
            </w:pPr>
          </w:p>
        </w:tc>
        <w:tc>
          <w:tcPr>
            <w:tcW w:w="0" w:type="auto"/>
            <w:vMerge/>
          </w:tcPr>
          <w:p w14:paraId="2696C615" w14:textId="77777777" w:rsidR="002B6D76" w:rsidRDefault="002B6D76">
            <w:pPr>
              <w:pStyle w:val="ConsPlusNormal0"/>
            </w:pPr>
          </w:p>
        </w:tc>
        <w:tc>
          <w:tcPr>
            <w:tcW w:w="0" w:type="auto"/>
            <w:vMerge/>
          </w:tcPr>
          <w:p w14:paraId="0139E35B" w14:textId="77777777" w:rsidR="002B6D76" w:rsidRDefault="002B6D76">
            <w:pPr>
              <w:pStyle w:val="ConsPlusNormal0"/>
            </w:pPr>
          </w:p>
        </w:tc>
        <w:tc>
          <w:tcPr>
            <w:tcW w:w="0" w:type="auto"/>
            <w:vMerge/>
          </w:tcPr>
          <w:p w14:paraId="24D3D7BA" w14:textId="77777777" w:rsidR="002B6D76" w:rsidRDefault="002B6D76">
            <w:pPr>
              <w:pStyle w:val="ConsPlusNormal0"/>
            </w:pPr>
          </w:p>
        </w:tc>
        <w:tc>
          <w:tcPr>
            <w:tcW w:w="0" w:type="auto"/>
            <w:vMerge/>
          </w:tcPr>
          <w:p w14:paraId="6E07C0DA" w14:textId="77777777" w:rsidR="002B6D76" w:rsidRDefault="002B6D76">
            <w:pPr>
              <w:pStyle w:val="ConsPlusNormal0"/>
            </w:pPr>
          </w:p>
        </w:tc>
        <w:tc>
          <w:tcPr>
            <w:tcW w:w="0" w:type="auto"/>
            <w:vMerge/>
          </w:tcPr>
          <w:p w14:paraId="3A7E5F13" w14:textId="77777777" w:rsidR="002B6D76" w:rsidRDefault="002B6D76">
            <w:pPr>
              <w:pStyle w:val="ConsPlusNormal0"/>
            </w:pPr>
          </w:p>
        </w:tc>
        <w:tc>
          <w:tcPr>
            <w:tcW w:w="13380" w:type="dxa"/>
            <w:gridSpan w:val="9"/>
            <w:vAlign w:val="center"/>
          </w:tcPr>
          <w:p w14:paraId="1D121F1E" w14:textId="77777777" w:rsidR="002B6D76" w:rsidRDefault="00000000">
            <w:pPr>
              <w:pStyle w:val="ConsPlusNormal0"/>
              <w:jc w:val="center"/>
            </w:pPr>
            <w:r>
              <w:t>КПУ</w:t>
            </w:r>
          </w:p>
        </w:tc>
      </w:tr>
      <w:tr w:rsidR="002B6D76" w14:paraId="23DC30CF" w14:textId="77777777">
        <w:tc>
          <w:tcPr>
            <w:tcW w:w="0" w:type="auto"/>
            <w:vMerge/>
          </w:tcPr>
          <w:p w14:paraId="527F1A13" w14:textId="77777777" w:rsidR="002B6D76" w:rsidRDefault="002B6D76">
            <w:pPr>
              <w:pStyle w:val="ConsPlusNormal0"/>
            </w:pPr>
          </w:p>
        </w:tc>
        <w:tc>
          <w:tcPr>
            <w:tcW w:w="0" w:type="auto"/>
            <w:vMerge/>
          </w:tcPr>
          <w:p w14:paraId="71181B13" w14:textId="77777777" w:rsidR="002B6D76" w:rsidRDefault="002B6D76">
            <w:pPr>
              <w:pStyle w:val="ConsPlusNormal0"/>
            </w:pPr>
          </w:p>
        </w:tc>
        <w:tc>
          <w:tcPr>
            <w:tcW w:w="0" w:type="auto"/>
            <w:vMerge/>
          </w:tcPr>
          <w:p w14:paraId="44D38F61" w14:textId="77777777" w:rsidR="002B6D76" w:rsidRDefault="002B6D76">
            <w:pPr>
              <w:pStyle w:val="ConsPlusNormal0"/>
            </w:pPr>
          </w:p>
        </w:tc>
        <w:tc>
          <w:tcPr>
            <w:tcW w:w="0" w:type="auto"/>
            <w:vMerge/>
          </w:tcPr>
          <w:p w14:paraId="0330503D" w14:textId="77777777" w:rsidR="002B6D76" w:rsidRDefault="002B6D76">
            <w:pPr>
              <w:pStyle w:val="ConsPlusNormal0"/>
            </w:pPr>
          </w:p>
        </w:tc>
        <w:tc>
          <w:tcPr>
            <w:tcW w:w="0" w:type="auto"/>
            <w:vMerge/>
          </w:tcPr>
          <w:p w14:paraId="6F82D906" w14:textId="77777777" w:rsidR="002B6D76" w:rsidRDefault="002B6D76">
            <w:pPr>
              <w:pStyle w:val="ConsPlusNormal0"/>
            </w:pPr>
          </w:p>
        </w:tc>
        <w:tc>
          <w:tcPr>
            <w:tcW w:w="0" w:type="auto"/>
            <w:vMerge/>
          </w:tcPr>
          <w:p w14:paraId="09CCA31C" w14:textId="77777777" w:rsidR="002B6D76" w:rsidRDefault="002B6D76">
            <w:pPr>
              <w:pStyle w:val="ConsPlusNormal0"/>
            </w:pPr>
          </w:p>
        </w:tc>
        <w:tc>
          <w:tcPr>
            <w:tcW w:w="0" w:type="auto"/>
            <w:vMerge/>
          </w:tcPr>
          <w:p w14:paraId="0A9A312E" w14:textId="77777777" w:rsidR="002B6D76" w:rsidRDefault="002B6D76">
            <w:pPr>
              <w:pStyle w:val="ConsPlusNormal0"/>
            </w:pPr>
          </w:p>
        </w:tc>
        <w:tc>
          <w:tcPr>
            <w:tcW w:w="1474" w:type="dxa"/>
            <w:vAlign w:val="center"/>
          </w:tcPr>
          <w:p w14:paraId="585D7A8A" w14:textId="77777777" w:rsidR="002B6D76" w:rsidRDefault="00000000">
            <w:pPr>
              <w:pStyle w:val="ConsPlusNormal0"/>
              <w:jc w:val="center"/>
            </w:pPr>
            <w:r>
              <w:t>0,8</w:t>
            </w:r>
          </w:p>
        </w:tc>
        <w:tc>
          <w:tcPr>
            <w:tcW w:w="1474" w:type="dxa"/>
            <w:vAlign w:val="center"/>
          </w:tcPr>
          <w:p w14:paraId="1532EF41" w14:textId="77777777" w:rsidR="002B6D76" w:rsidRDefault="00000000">
            <w:pPr>
              <w:pStyle w:val="ConsPlusNormal0"/>
              <w:jc w:val="center"/>
            </w:pPr>
            <w:r>
              <w:t>0,9</w:t>
            </w:r>
          </w:p>
        </w:tc>
        <w:tc>
          <w:tcPr>
            <w:tcW w:w="1417" w:type="dxa"/>
            <w:vAlign w:val="center"/>
          </w:tcPr>
          <w:p w14:paraId="5E115266" w14:textId="77777777" w:rsidR="002B6D76" w:rsidRDefault="00000000">
            <w:pPr>
              <w:pStyle w:val="ConsPlusNormal0"/>
              <w:jc w:val="center"/>
            </w:pPr>
            <w:r>
              <w:t>0,9</w:t>
            </w:r>
          </w:p>
        </w:tc>
        <w:tc>
          <w:tcPr>
            <w:tcW w:w="1531" w:type="dxa"/>
            <w:vAlign w:val="center"/>
          </w:tcPr>
          <w:p w14:paraId="5992FF53" w14:textId="77777777" w:rsidR="002B6D76" w:rsidRDefault="00000000">
            <w:pPr>
              <w:pStyle w:val="ConsPlusNormal0"/>
              <w:jc w:val="center"/>
            </w:pPr>
            <w:r>
              <w:t>1</w:t>
            </w:r>
          </w:p>
        </w:tc>
        <w:tc>
          <w:tcPr>
            <w:tcW w:w="1531" w:type="dxa"/>
            <w:vAlign w:val="center"/>
          </w:tcPr>
          <w:p w14:paraId="7759FF0C" w14:textId="77777777" w:rsidR="002B6D76" w:rsidRDefault="00000000">
            <w:pPr>
              <w:pStyle w:val="ConsPlusNormal0"/>
              <w:jc w:val="center"/>
            </w:pPr>
            <w:r>
              <w:t>1,2</w:t>
            </w:r>
          </w:p>
        </w:tc>
        <w:tc>
          <w:tcPr>
            <w:tcW w:w="1474" w:type="dxa"/>
            <w:vAlign w:val="center"/>
          </w:tcPr>
          <w:p w14:paraId="529A5EC7" w14:textId="77777777" w:rsidR="002B6D76" w:rsidRDefault="00000000">
            <w:pPr>
              <w:pStyle w:val="ConsPlusNormal0"/>
              <w:jc w:val="center"/>
            </w:pPr>
            <w:r>
              <w:t>1,1</w:t>
            </w:r>
          </w:p>
        </w:tc>
        <w:tc>
          <w:tcPr>
            <w:tcW w:w="1474" w:type="dxa"/>
            <w:vAlign w:val="center"/>
          </w:tcPr>
          <w:p w14:paraId="0732D608" w14:textId="77777777" w:rsidR="002B6D76" w:rsidRDefault="00000000">
            <w:pPr>
              <w:pStyle w:val="ConsPlusNormal0"/>
              <w:jc w:val="center"/>
            </w:pPr>
            <w:r>
              <w:t>1,15</w:t>
            </w:r>
          </w:p>
        </w:tc>
        <w:tc>
          <w:tcPr>
            <w:tcW w:w="1474" w:type="dxa"/>
            <w:vAlign w:val="center"/>
          </w:tcPr>
          <w:p w14:paraId="4449AD4C" w14:textId="77777777" w:rsidR="002B6D76" w:rsidRDefault="00000000">
            <w:pPr>
              <w:pStyle w:val="ConsPlusNormal0"/>
              <w:jc w:val="center"/>
            </w:pPr>
            <w:r>
              <w:t>1,2</w:t>
            </w:r>
          </w:p>
        </w:tc>
        <w:tc>
          <w:tcPr>
            <w:tcW w:w="1531" w:type="dxa"/>
            <w:vAlign w:val="center"/>
          </w:tcPr>
          <w:p w14:paraId="598A25E2" w14:textId="77777777" w:rsidR="002B6D76" w:rsidRDefault="00000000">
            <w:pPr>
              <w:pStyle w:val="ConsPlusNormal0"/>
              <w:jc w:val="center"/>
            </w:pPr>
            <w:r>
              <w:t>1,4</w:t>
            </w:r>
          </w:p>
        </w:tc>
      </w:tr>
      <w:tr w:rsidR="002B6D76" w14:paraId="4347E831" w14:textId="77777777">
        <w:tc>
          <w:tcPr>
            <w:tcW w:w="680" w:type="dxa"/>
            <w:vAlign w:val="center"/>
          </w:tcPr>
          <w:p w14:paraId="514949A5" w14:textId="77777777" w:rsidR="002B6D76" w:rsidRDefault="002B6D76">
            <w:pPr>
              <w:pStyle w:val="ConsPlusNormal0"/>
            </w:pPr>
          </w:p>
        </w:tc>
        <w:tc>
          <w:tcPr>
            <w:tcW w:w="1191" w:type="dxa"/>
            <w:vAlign w:val="center"/>
          </w:tcPr>
          <w:p w14:paraId="039B0D9F" w14:textId="77777777" w:rsidR="002B6D76" w:rsidRDefault="00000000">
            <w:pPr>
              <w:pStyle w:val="ConsPlusNormal0"/>
              <w:jc w:val="center"/>
            </w:pPr>
            <w:r>
              <w:t>1</w:t>
            </w:r>
          </w:p>
        </w:tc>
        <w:tc>
          <w:tcPr>
            <w:tcW w:w="1644" w:type="dxa"/>
            <w:vAlign w:val="center"/>
          </w:tcPr>
          <w:p w14:paraId="6E663598" w14:textId="77777777" w:rsidR="002B6D76" w:rsidRDefault="00000000">
            <w:pPr>
              <w:pStyle w:val="ConsPlusNormal0"/>
              <w:jc w:val="center"/>
            </w:pPr>
            <w:r>
              <w:t>2</w:t>
            </w:r>
          </w:p>
        </w:tc>
        <w:tc>
          <w:tcPr>
            <w:tcW w:w="2608" w:type="dxa"/>
            <w:vAlign w:val="center"/>
          </w:tcPr>
          <w:p w14:paraId="62230832" w14:textId="77777777" w:rsidR="002B6D76" w:rsidRDefault="00000000">
            <w:pPr>
              <w:pStyle w:val="ConsPlusNormal0"/>
              <w:jc w:val="center"/>
            </w:pPr>
            <w:r>
              <w:t>3</w:t>
            </w:r>
          </w:p>
        </w:tc>
        <w:tc>
          <w:tcPr>
            <w:tcW w:w="850" w:type="dxa"/>
            <w:vAlign w:val="center"/>
          </w:tcPr>
          <w:p w14:paraId="74FE494B" w14:textId="77777777" w:rsidR="002B6D76" w:rsidRDefault="00000000">
            <w:pPr>
              <w:pStyle w:val="ConsPlusNormal0"/>
              <w:jc w:val="center"/>
            </w:pPr>
            <w:r>
              <w:t>4</w:t>
            </w:r>
          </w:p>
        </w:tc>
        <w:tc>
          <w:tcPr>
            <w:tcW w:w="1077" w:type="dxa"/>
            <w:vAlign w:val="center"/>
          </w:tcPr>
          <w:p w14:paraId="5A4EA7FF" w14:textId="77777777" w:rsidR="002B6D76" w:rsidRDefault="00000000">
            <w:pPr>
              <w:pStyle w:val="ConsPlusNormal0"/>
              <w:jc w:val="center"/>
            </w:pPr>
            <w:r>
              <w:t>5</w:t>
            </w:r>
          </w:p>
        </w:tc>
        <w:tc>
          <w:tcPr>
            <w:tcW w:w="850" w:type="dxa"/>
            <w:vAlign w:val="center"/>
          </w:tcPr>
          <w:p w14:paraId="168FD541" w14:textId="77777777" w:rsidR="002B6D76" w:rsidRDefault="00000000">
            <w:pPr>
              <w:pStyle w:val="ConsPlusNormal0"/>
              <w:jc w:val="center"/>
            </w:pPr>
            <w:r>
              <w:t>6</w:t>
            </w:r>
          </w:p>
        </w:tc>
        <w:tc>
          <w:tcPr>
            <w:tcW w:w="1474" w:type="dxa"/>
            <w:vAlign w:val="center"/>
          </w:tcPr>
          <w:p w14:paraId="26F4DC82" w14:textId="77777777" w:rsidR="002B6D76" w:rsidRDefault="00000000">
            <w:pPr>
              <w:pStyle w:val="ConsPlusNormal0"/>
              <w:jc w:val="center"/>
            </w:pPr>
            <w:r>
              <w:t>7</w:t>
            </w:r>
          </w:p>
        </w:tc>
        <w:tc>
          <w:tcPr>
            <w:tcW w:w="1474" w:type="dxa"/>
            <w:vAlign w:val="center"/>
          </w:tcPr>
          <w:p w14:paraId="1ABC1C0E" w14:textId="77777777" w:rsidR="002B6D76" w:rsidRDefault="00000000">
            <w:pPr>
              <w:pStyle w:val="ConsPlusNormal0"/>
              <w:jc w:val="center"/>
            </w:pPr>
            <w:r>
              <w:t>8</w:t>
            </w:r>
          </w:p>
        </w:tc>
        <w:tc>
          <w:tcPr>
            <w:tcW w:w="1417" w:type="dxa"/>
            <w:vAlign w:val="center"/>
          </w:tcPr>
          <w:p w14:paraId="3D8CFABC" w14:textId="77777777" w:rsidR="002B6D76" w:rsidRDefault="00000000">
            <w:pPr>
              <w:pStyle w:val="ConsPlusNormal0"/>
              <w:jc w:val="center"/>
            </w:pPr>
            <w:r>
              <w:t>9</w:t>
            </w:r>
          </w:p>
        </w:tc>
        <w:tc>
          <w:tcPr>
            <w:tcW w:w="1531" w:type="dxa"/>
            <w:vAlign w:val="center"/>
          </w:tcPr>
          <w:p w14:paraId="647BDA3B" w14:textId="77777777" w:rsidR="002B6D76" w:rsidRDefault="00000000">
            <w:pPr>
              <w:pStyle w:val="ConsPlusNormal0"/>
              <w:jc w:val="center"/>
            </w:pPr>
            <w:r>
              <w:t>10</w:t>
            </w:r>
          </w:p>
        </w:tc>
        <w:tc>
          <w:tcPr>
            <w:tcW w:w="1531" w:type="dxa"/>
            <w:vAlign w:val="center"/>
          </w:tcPr>
          <w:p w14:paraId="7E7004C3" w14:textId="77777777" w:rsidR="002B6D76" w:rsidRDefault="00000000">
            <w:pPr>
              <w:pStyle w:val="ConsPlusNormal0"/>
              <w:jc w:val="center"/>
            </w:pPr>
            <w:r>
              <w:t>11</w:t>
            </w:r>
          </w:p>
        </w:tc>
        <w:tc>
          <w:tcPr>
            <w:tcW w:w="1474" w:type="dxa"/>
            <w:vAlign w:val="center"/>
          </w:tcPr>
          <w:p w14:paraId="2A73AC4B" w14:textId="77777777" w:rsidR="002B6D76" w:rsidRDefault="00000000">
            <w:pPr>
              <w:pStyle w:val="ConsPlusNormal0"/>
              <w:jc w:val="center"/>
            </w:pPr>
            <w:r>
              <w:t>12</w:t>
            </w:r>
          </w:p>
        </w:tc>
        <w:tc>
          <w:tcPr>
            <w:tcW w:w="1474" w:type="dxa"/>
            <w:vAlign w:val="center"/>
          </w:tcPr>
          <w:p w14:paraId="32A5920A" w14:textId="77777777" w:rsidR="002B6D76" w:rsidRDefault="00000000">
            <w:pPr>
              <w:pStyle w:val="ConsPlusNormal0"/>
              <w:jc w:val="center"/>
            </w:pPr>
            <w:r>
              <w:t>13</w:t>
            </w:r>
          </w:p>
        </w:tc>
        <w:tc>
          <w:tcPr>
            <w:tcW w:w="1474" w:type="dxa"/>
            <w:vAlign w:val="center"/>
          </w:tcPr>
          <w:p w14:paraId="14E0467A" w14:textId="77777777" w:rsidR="002B6D76" w:rsidRDefault="00000000">
            <w:pPr>
              <w:pStyle w:val="ConsPlusNormal0"/>
              <w:jc w:val="center"/>
            </w:pPr>
            <w:r>
              <w:t>14</w:t>
            </w:r>
          </w:p>
        </w:tc>
        <w:tc>
          <w:tcPr>
            <w:tcW w:w="1531" w:type="dxa"/>
            <w:vAlign w:val="center"/>
          </w:tcPr>
          <w:p w14:paraId="7AFC7CAD" w14:textId="77777777" w:rsidR="002B6D76" w:rsidRDefault="00000000">
            <w:pPr>
              <w:pStyle w:val="ConsPlusNormal0"/>
              <w:jc w:val="center"/>
            </w:pPr>
            <w:r>
              <w:t>15</w:t>
            </w:r>
          </w:p>
        </w:tc>
      </w:tr>
      <w:tr w:rsidR="002B6D76" w14:paraId="7D82BAA8" w14:textId="77777777">
        <w:tc>
          <w:tcPr>
            <w:tcW w:w="680" w:type="dxa"/>
          </w:tcPr>
          <w:p w14:paraId="38A376A5" w14:textId="77777777" w:rsidR="002B6D76" w:rsidRDefault="00000000">
            <w:pPr>
              <w:pStyle w:val="ConsPlusNormal0"/>
              <w:jc w:val="center"/>
            </w:pPr>
            <w:r>
              <w:t>1.</w:t>
            </w:r>
          </w:p>
        </w:tc>
        <w:tc>
          <w:tcPr>
            <w:tcW w:w="1191" w:type="dxa"/>
          </w:tcPr>
          <w:p w14:paraId="720B5F6C" w14:textId="77777777" w:rsidR="002B6D76" w:rsidRDefault="00000000">
            <w:pPr>
              <w:pStyle w:val="ConsPlusNormal0"/>
              <w:jc w:val="center"/>
            </w:pPr>
            <w:r>
              <w:t>st01.001</w:t>
            </w:r>
          </w:p>
        </w:tc>
        <w:tc>
          <w:tcPr>
            <w:tcW w:w="1644" w:type="dxa"/>
          </w:tcPr>
          <w:p w14:paraId="39589703" w14:textId="77777777" w:rsidR="002B6D76" w:rsidRDefault="00000000">
            <w:pPr>
              <w:pStyle w:val="ConsPlusNormal0"/>
              <w:jc w:val="center"/>
            </w:pPr>
            <w:r>
              <w:t>TS2601.001</w:t>
            </w:r>
          </w:p>
        </w:tc>
        <w:tc>
          <w:tcPr>
            <w:tcW w:w="2608" w:type="dxa"/>
          </w:tcPr>
          <w:p w14:paraId="16A633C5" w14:textId="77777777" w:rsidR="002B6D76" w:rsidRDefault="00000000">
            <w:pPr>
              <w:pStyle w:val="ConsPlusNormal0"/>
            </w:pPr>
            <w:r>
              <w:t>Беременность без патологии, дородовая госпитализация в отделение сестринского ухода</w:t>
            </w:r>
          </w:p>
        </w:tc>
        <w:tc>
          <w:tcPr>
            <w:tcW w:w="850" w:type="dxa"/>
          </w:tcPr>
          <w:p w14:paraId="011CD2B4" w14:textId="77777777" w:rsidR="002B6D76" w:rsidRDefault="00000000">
            <w:pPr>
              <w:pStyle w:val="ConsPlusNormal0"/>
              <w:jc w:val="right"/>
            </w:pPr>
            <w:r>
              <w:t>0,5</w:t>
            </w:r>
          </w:p>
        </w:tc>
        <w:tc>
          <w:tcPr>
            <w:tcW w:w="1077" w:type="dxa"/>
          </w:tcPr>
          <w:p w14:paraId="49CBF777" w14:textId="77777777" w:rsidR="002B6D76" w:rsidRDefault="00000000">
            <w:pPr>
              <w:pStyle w:val="ConsPlusNormal0"/>
              <w:jc w:val="right"/>
            </w:pPr>
            <w:r>
              <w:t>1</w:t>
            </w:r>
          </w:p>
        </w:tc>
        <w:tc>
          <w:tcPr>
            <w:tcW w:w="850" w:type="dxa"/>
          </w:tcPr>
          <w:p w14:paraId="30E1734A" w14:textId="77777777" w:rsidR="002B6D76" w:rsidRDefault="00000000">
            <w:pPr>
              <w:pStyle w:val="ConsPlusNormal0"/>
              <w:jc w:val="right"/>
            </w:pPr>
            <w:r>
              <w:t>0,95</w:t>
            </w:r>
          </w:p>
        </w:tc>
        <w:tc>
          <w:tcPr>
            <w:tcW w:w="1474" w:type="dxa"/>
          </w:tcPr>
          <w:p w14:paraId="5410A1C4" w14:textId="77777777" w:rsidR="002B6D76" w:rsidRDefault="00000000">
            <w:pPr>
              <w:pStyle w:val="ConsPlusNormal0"/>
              <w:jc w:val="right"/>
            </w:pPr>
            <w:r>
              <w:t>16245,84</w:t>
            </w:r>
          </w:p>
        </w:tc>
        <w:tc>
          <w:tcPr>
            <w:tcW w:w="1474" w:type="dxa"/>
          </w:tcPr>
          <w:p w14:paraId="1D1ACBC6" w14:textId="77777777" w:rsidR="002B6D76" w:rsidRDefault="00000000">
            <w:pPr>
              <w:pStyle w:val="ConsPlusNormal0"/>
              <w:jc w:val="right"/>
            </w:pPr>
            <w:r>
              <w:t>16245,84</w:t>
            </w:r>
          </w:p>
        </w:tc>
        <w:tc>
          <w:tcPr>
            <w:tcW w:w="1417" w:type="dxa"/>
          </w:tcPr>
          <w:p w14:paraId="2808302A" w14:textId="77777777" w:rsidR="002B6D76" w:rsidRDefault="00000000">
            <w:pPr>
              <w:pStyle w:val="ConsPlusNormal0"/>
              <w:jc w:val="right"/>
            </w:pPr>
            <w:r>
              <w:t>16245,84</w:t>
            </w:r>
          </w:p>
        </w:tc>
        <w:tc>
          <w:tcPr>
            <w:tcW w:w="1531" w:type="dxa"/>
          </w:tcPr>
          <w:p w14:paraId="5D2C8ECD" w14:textId="77777777" w:rsidR="002B6D76" w:rsidRDefault="00000000">
            <w:pPr>
              <w:pStyle w:val="ConsPlusNormal0"/>
              <w:jc w:val="right"/>
            </w:pPr>
            <w:r>
              <w:t>16245,84</w:t>
            </w:r>
          </w:p>
        </w:tc>
        <w:tc>
          <w:tcPr>
            <w:tcW w:w="1531" w:type="dxa"/>
          </w:tcPr>
          <w:p w14:paraId="116F3C9F" w14:textId="77777777" w:rsidR="002B6D76" w:rsidRDefault="00000000">
            <w:pPr>
              <w:pStyle w:val="ConsPlusNormal0"/>
              <w:jc w:val="right"/>
            </w:pPr>
            <w:r>
              <w:t>16245,84</w:t>
            </w:r>
          </w:p>
        </w:tc>
        <w:tc>
          <w:tcPr>
            <w:tcW w:w="1474" w:type="dxa"/>
          </w:tcPr>
          <w:p w14:paraId="737553AF" w14:textId="77777777" w:rsidR="002B6D76" w:rsidRDefault="00000000">
            <w:pPr>
              <w:pStyle w:val="ConsPlusNormal0"/>
              <w:jc w:val="right"/>
            </w:pPr>
            <w:r>
              <w:t>16245,84</w:t>
            </w:r>
          </w:p>
        </w:tc>
        <w:tc>
          <w:tcPr>
            <w:tcW w:w="1474" w:type="dxa"/>
          </w:tcPr>
          <w:p w14:paraId="77185C0E" w14:textId="77777777" w:rsidR="002B6D76" w:rsidRDefault="00000000">
            <w:pPr>
              <w:pStyle w:val="ConsPlusNormal0"/>
              <w:jc w:val="right"/>
            </w:pPr>
            <w:r>
              <w:t>16245,84</w:t>
            </w:r>
          </w:p>
        </w:tc>
        <w:tc>
          <w:tcPr>
            <w:tcW w:w="1474" w:type="dxa"/>
          </w:tcPr>
          <w:p w14:paraId="7C906C1C" w14:textId="77777777" w:rsidR="002B6D76" w:rsidRDefault="00000000">
            <w:pPr>
              <w:pStyle w:val="ConsPlusNormal0"/>
              <w:jc w:val="right"/>
            </w:pPr>
            <w:r>
              <w:t>16245,84</w:t>
            </w:r>
          </w:p>
        </w:tc>
        <w:tc>
          <w:tcPr>
            <w:tcW w:w="1531" w:type="dxa"/>
          </w:tcPr>
          <w:p w14:paraId="4B906515" w14:textId="77777777" w:rsidR="002B6D76" w:rsidRDefault="00000000">
            <w:pPr>
              <w:pStyle w:val="ConsPlusNormal0"/>
              <w:jc w:val="right"/>
            </w:pPr>
            <w:r>
              <w:t>16245,84</w:t>
            </w:r>
          </w:p>
        </w:tc>
      </w:tr>
      <w:tr w:rsidR="002B6D76" w14:paraId="5328730A" w14:textId="77777777">
        <w:tc>
          <w:tcPr>
            <w:tcW w:w="680" w:type="dxa"/>
          </w:tcPr>
          <w:p w14:paraId="1B3FABAE" w14:textId="77777777" w:rsidR="002B6D76" w:rsidRDefault="00000000">
            <w:pPr>
              <w:pStyle w:val="ConsPlusNormal0"/>
              <w:jc w:val="center"/>
            </w:pPr>
            <w:r>
              <w:t>2.</w:t>
            </w:r>
          </w:p>
        </w:tc>
        <w:tc>
          <w:tcPr>
            <w:tcW w:w="1191" w:type="dxa"/>
          </w:tcPr>
          <w:p w14:paraId="74A9F45F" w14:textId="77777777" w:rsidR="002B6D76" w:rsidRDefault="00000000">
            <w:pPr>
              <w:pStyle w:val="ConsPlusNormal0"/>
              <w:jc w:val="center"/>
            </w:pPr>
            <w:r>
              <w:t>st02.001</w:t>
            </w:r>
          </w:p>
        </w:tc>
        <w:tc>
          <w:tcPr>
            <w:tcW w:w="1644" w:type="dxa"/>
          </w:tcPr>
          <w:p w14:paraId="3710C943" w14:textId="77777777" w:rsidR="002B6D76" w:rsidRDefault="00000000">
            <w:pPr>
              <w:pStyle w:val="ConsPlusNormal0"/>
              <w:jc w:val="center"/>
            </w:pPr>
            <w:r>
              <w:t>TS2602.001</w:t>
            </w:r>
          </w:p>
        </w:tc>
        <w:tc>
          <w:tcPr>
            <w:tcW w:w="2608" w:type="dxa"/>
          </w:tcPr>
          <w:p w14:paraId="1A05E6C9" w14:textId="77777777" w:rsidR="002B6D76" w:rsidRDefault="00000000">
            <w:pPr>
              <w:pStyle w:val="ConsPlusNormal0"/>
            </w:pPr>
            <w:r>
              <w:t>Осложнения, связанные с беременностью</w:t>
            </w:r>
          </w:p>
        </w:tc>
        <w:tc>
          <w:tcPr>
            <w:tcW w:w="850" w:type="dxa"/>
          </w:tcPr>
          <w:p w14:paraId="6F735F85" w14:textId="77777777" w:rsidR="002B6D76" w:rsidRDefault="00000000">
            <w:pPr>
              <w:pStyle w:val="ConsPlusNormal0"/>
              <w:jc w:val="right"/>
            </w:pPr>
            <w:r>
              <w:t>0,93</w:t>
            </w:r>
          </w:p>
        </w:tc>
        <w:tc>
          <w:tcPr>
            <w:tcW w:w="1077" w:type="dxa"/>
          </w:tcPr>
          <w:p w14:paraId="38245B7E" w14:textId="77777777" w:rsidR="002B6D76" w:rsidRDefault="00000000">
            <w:pPr>
              <w:pStyle w:val="ConsPlusNormal0"/>
              <w:jc w:val="right"/>
            </w:pPr>
            <w:r>
              <w:t>1</w:t>
            </w:r>
          </w:p>
        </w:tc>
        <w:tc>
          <w:tcPr>
            <w:tcW w:w="850" w:type="dxa"/>
          </w:tcPr>
          <w:p w14:paraId="65D6B315" w14:textId="77777777" w:rsidR="002B6D76" w:rsidRDefault="00000000">
            <w:pPr>
              <w:pStyle w:val="ConsPlusNormal0"/>
              <w:jc w:val="right"/>
            </w:pPr>
            <w:r>
              <w:t>1</w:t>
            </w:r>
          </w:p>
        </w:tc>
        <w:tc>
          <w:tcPr>
            <w:tcW w:w="1474" w:type="dxa"/>
          </w:tcPr>
          <w:p w14:paraId="78A12350" w14:textId="77777777" w:rsidR="002B6D76" w:rsidRDefault="00000000">
            <w:pPr>
              <w:pStyle w:val="ConsPlusNormal0"/>
              <w:jc w:val="right"/>
            </w:pPr>
            <w:r>
              <w:t>25446,12</w:t>
            </w:r>
          </w:p>
        </w:tc>
        <w:tc>
          <w:tcPr>
            <w:tcW w:w="1474" w:type="dxa"/>
          </w:tcPr>
          <w:p w14:paraId="58D4A979" w14:textId="77777777" w:rsidR="002B6D76" w:rsidRDefault="00000000">
            <w:pPr>
              <w:pStyle w:val="ConsPlusNormal0"/>
              <w:jc w:val="right"/>
            </w:pPr>
            <w:r>
              <w:t>28626,89</w:t>
            </w:r>
          </w:p>
        </w:tc>
        <w:tc>
          <w:tcPr>
            <w:tcW w:w="1417" w:type="dxa"/>
          </w:tcPr>
          <w:p w14:paraId="71767912" w14:textId="77777777" w:rsidR="002B6D76" w:rsidRDefault="00000000">
            <w:pPr>
              <w:pStyle w:val="ConsPlusNormal0"/>
              <w:jc w:val="right"/>
            </w:pPr>
            <w:r>
              <w:t>28626,89</w:t>
            </w:r>
          </w:p>
        </w:tc>
        <w:tc>
          <w:tcPr>
            <w:tcW w:w="1531" w:type="dxa"/>
          </w:tcPr>
          <w:p w14:paraId="690F99E1" w14:textId="77777777" w:rsidR="002B6D76" w:rsidRDefault="00000000">
            <w:pPr>
              <w:pStyle w:val="ConsPlusNormal0"/>
              <w:jc w:val="right"/>
            </w:pPr>
            <w:r>
              <w:t>31807,65</w:t>
            </w:r>
          </w:p>
        </w:tc>
        <w:tc>
          <w:tcPr>
            <w:tcW w:w="1531" w:type="dxa"/>
          </w:tcPr>
          <w:p w14:paraId="168F2DC6" w14:textId="77777777" w:rsidR="002B6D76" w:rsidRDefault="00000000">
            <w:pPr>
              <w:pStyle w:val="ConsPlusNormal0"/>
              <w:jc w:val="right"/>
            </w:pPr>
            <w:r>
              <w:t>38169,18</w:t>
            </w:r>
          </w:p>
        </w:tc>
        <w:tc>
          <w:tcPr>
            <w:tcW w:w="1474" w:type="dxa"/>
          </w:tcPr>
          <w:p w14:paraId="0DDBC107" w14:textId="77777777" w:rsidR="002B6D76" w:rsidRDefault="00000000">
            <w:pPr>
              <w:pStyle w:val="ConsPlusNormal0"/>
              <w:jc w:val="right"/>
            </w:pPr>
            <w:r>
              <w:t>34988,42</w:t>
            </w:r>
          </w:p>
        </w:tc>
        <w:tc>
          <w:tcPr>
            <w:tcW w:w="1474" w:type="dxa"/>
          </w:tcPr>
          <w:p w14:paraId="4288D095" w14:textId="77777777" w:rsidR="002B6D76" w:rsidRDefault="00000000">
            <w:pPr>
              <w:pStyle w:val="ConsPlusNormal0"/>
              <w:jc w:val="right"/>
            </w:pPr>
            <w:r>
              <w:t>36578,80</w:t>
            </w:r>
          </w:p>
        </w:tc>
        <w:tc>
          <w:tcPr>
            <w:tcW w:w="1474" w:type="dxa"/>
          </w:tcPr>
          <w:p w14:paraId="15B6AFF6" w14:textId="77777777" w:rsidR="002B6D76" w:rsidRDefault="00000000">
            <w:pPr>
              <w:pStyle w:val="ConsPlusNormal0"/>
              <w:jc w:val="right"/>
            </w:pPr>
            <w:r>
              <w:t>38169,18</w:t>
            </w:r>
          </w:p>
        </w:tc>
        <w:tc>
          <w:tcPr>
            <w:tcW w:w="1531" w:type="dxa"/>
          </w:tcPr>
          <w:p w14:paraId="1C891CF4" w14:textId="77777777" w:rsidR="002B6D76" w:rsidRDefault="00000000">
            <w:pPr>
              <w:pStyle w:val="ConsPlusNormal0"/>
              <w:jc w:val="right"/>
            </w:pPr>
            <w:r>
              <w:t>44530,71</w:t>
            </w:r>
          </w:p>
        </w:tc>
      </w:tr>
      <w:tr w:rsidR="002B6D76" w14:paraId="093075DE" w14:textId="77777777">
        <w:tc>
          <w:tcPr>
            <w:tcW w:w="680" w:type="dxa"/>
          </w:tcPr>
          <w:p w14:paraId="51D21B87" w14:textId="77777777" w:rsidR="002B6D76" w:rsidRDefault="00000000">
            <w:pPr>
              <w:pStyle w:val="ConsPlusNormal0"/>
              <w:jc w:val="center"/>
            </w:pPr>
            <w:r>
              <w:t>3.</w:t>
            </w:r>
          </w:p>
        </w:tc>
        <w:tc>
          <w:tcPr>
            <w:tcW w:w="1191" w:type="dxa"/>
          </w:tcPr>
          <w:p w14:paraId="0476DC2B" w14:textId="77777777" w:rsidR="002B6D76" w:rsidRDefault="00000000">
            <w:pPr>
              <w:pStyle w:val="ConsPlusNormal0"/>
              <w:jc w:val="center"/>
            </w:pPr>
            <w:r>
              <w:t>st02.002</w:t>
            </w:r>
          </w:p>
        </w:tc>
        <w:tc>
          <w:tcPr>
            <w:tcW w:w="1644" w:type="dxa"/>
          </w:tcPr>
          <w:p w14:paraId="5EE91418" w14:textId="77777777" w:rsidR="002B6D76" w:rsidRDefault="00000000">
            <w:pPr>
              <w:pStyle w:val="ConsPlusNormal0"/>
              <w:jc w:val="center"/>
            </w:pPr>
            <w:r>
              <w:t>TS2602.002</w:t>
            </w:r>
          </w:p>
        </w:tc>
        <w:tc>
          <w:tcPr>
            <w:tcW w:w="2608" w:type="dxa"/>
          </w:tcPr>
          <w:p w14:paraId="2EB4B895" w14:textId="77777777" w:rsidR="002B6D76" w:rsidRDefault="00000000">
            <w:pPr>
              <w:pStyle w:val="ConsPlusNormal0"/>
            </w:pPr>
            <w:r>
              <w:t>Беременность, закончившаяся абортивным исходом</w:t>
            </w:r>
          </w:p>
        </w:tc>
        <w:tc>
          <w:tcPr>
            <w:tcW w:w="850" w:type="dxa"/>
          </w:tcPr>
          <w:p w14:paraId="6619FA21" w14:textId="77777777" w:rsidR="002B6D76" w:rsidRDefault="00000000">
            <w:pPr>
              <w:pStyle w:val="ConsPlusNormal0"/>
              <w:jc w:val="right"/>
            </w:pPr>
            <w:r>
              <w:t>0,28</w:t>
            </w:r>
          </w:p>
        </w:tc>
        <w:tc>
          <w:tcPr>
            <w:tcW w:w="1077" w:type="dxa"/>
          </w:tcPr>
          <w:p w14:paraId="0D9DA134" w14:textId="77777777" w:rsidR="002B6D76" w:rsidRDefault="00000000">
            <w:pPr>
              <w:pStyle w:val="ConsPlusNormal0"/>
              <w:jc w:val="right"/>
            </w:pPr>
            <w:r>
              <w:t>1</w:t>
            </w:r>
          </w:p>
        </w:tc>
        <w:tc>
          <w:tcPr>
            <w:tcW w:w="850" w:type="dxa"/>
          </w:tcPr>
          <w:p w14:paraId="733DF9DD" w14:textId="77777777" w:rsidR="002B6D76" w:rsidRDefault="00000000">
            <w:pPr>
              <w:pStyle w:val="ConsPlusNormal0"/>
              <w:jc w:val="right"/>
            </w:pPr>
            <w:r>
              <w:t>0,95</w:t>
            </w:r>
          </w:p>
        </w:tc>
        <w:tc>
          <w:tcPr>
            <w:tcW w:w="1474" w:type="dxa"/>
          </w:tcPr>
          <w:p w14:paraId="2BA79969" w14:textId="77777777" w:rsidR="002B6D76" w:rsidRDefault="00000000">
            <w:pPr>
              <w:pStyle w:val="ConsPlusNormal0"/>
              <w:jc w:val="right"/>
            </w:pPr>
            <w:r>
              <w:t>9097,67</w:t>
            </w:r>
          </w:p>
        </w:tc>
        <w:tc>
          <w:tcPr>
            <w:tcW w:w="1474" w:type="dxa"/>
          </w:tcPr>
          <w:p w14:paraId="57B50A04" w14:textId="77777777" w:rsidR="002B6D76" w:rsidRDefault="00000000">
            <w:pPr>
              <w:pStyle w:val="ConsPlusNormal0"/>
              <w:jc w:val="right"/>
            </w:pPr>
            <w:r>
              <w:t>9097,67</w:t>
            </w:r>
          </w:p>
        </w:tc>
        <w:tc>
          <w:tcPr>
            <w:tcW w:w="1417" w:type="dxa"/>
          </w:tcPr>
          <w:p w14:paraId="574E101F" w14:textId="77777777" w:rsidR="002B6D76" w:rsidRDefault="00000000">
            <w:pPr>
              <w:pStyle w:val="ConsPlusNormal0"/>
              <w:jc w:val="right"/>
            </w:pPr>
            <w:r>
              <w:t>9097,67</w:t>
            </w:r>
          </w:p>
        </w:tc>
        <w:tc>
          <w:tcPr>
            <w:tcW w:w="1531" w:type="dxa"/>
          </w:tcPr>
          <w:p w14:paraId="68CD58D7" w14:textId="77777777" w:rsidR="002B6D76" w:rsidRDefault="00000000">
            <w:pPr>
              <w:pStyle w:val="ConsPlusNormal0"/>
              <w:jc w:val="right"/>
            </w:pPr>
            <w:r>
              <w:t>9097,67</w:t>
            </w:r>
          </w:p>
        </w:tc>
        <w:tc>
          <w:tcPr>
            <w:tcW w:w="1531" w:type="dxa"/>
          </w:tcPr>
          <w:p w14:paraId="28D6194E" w14:textId="77777777" w:rsidR="002B6D76" w:rsidRDefault="00000000">
            <w:pPr>
              <w:pStyle w:val="ConsPlusNormal0"/>
              <w:jc w:val="right"/>
            </w:pPr>
            <w:r>
              <w:t>9097,67</w:t>
            </w:r>
          </w:p>
        </w:tc>
        <w:tc>
          <w:tcPr>
            <w:tcW w:w="1474" w:type="dxa"/>
          </w:tcPr>
          <w:p w14:paraId="3895A013" w14:textId="77777777" w:rsidR="002B6D76" w:rsidRDefault="00000000">
            <w:pPr>
              <w:pStyle w:val="ConsPlusNormal0"/>
              <w:jc w:val="right"/>
            </w:pPr>
            <w:r>
              <w:t>9097,67</w:t>
            </w:r>
          </w:p>
        </w:tc>
        <w:tc>
          <w:tcPr>
            <w:tcW w:w="1474" w:type="dxa"/>
          </w:tcPr>
          <w:p w14:paraId="5F2AD177" w14:textId="77777777" w:rsidR="002B6D76" w:rsidRDefault="00000000">
            <w:pPr>
              <w:pStyle w:val="ConsPlusNormal0"/>
              <w:jc w:val="right"/>
            </w:pPr>
            <w:r>
              <w:t>9097,67</w:t>
            </w:r>
          </w:p>
        </w:tc>
        <w:tc>
          <w:tcPr>
            <w:tcW w:w="1474" w:type="dxa"/>
          </w:tcPr>
          <w:p w14:paraId="08B2B6E6" w14:textId="77777777" w:rsidR="002B6D76" w:rsidRDefault="00000000">
            <w:pPr>
              <w:pStyle w:val="ConsPlusNormal0"/>
              <w:jc w:val="right"/>
            </w:pPr>
            <w:r>
              <w:t>9097,67</w:t>
            </w:r>
          </w:p>
        </w:tc>
        <w:tc>
          <w:tcPr>
            <w:tcW w:w="1531" w:type="dxa"/>
          </w:tcPr>
          <w:p w14:paraId="4B1F41E9" w14:textId="77777777" w:rsidR="002B6D76" w:rsidRDefault="00000000">
            <w:pPr>
              <w:pStyle w:val="ConsPlusNormal0"/>
              <w:jc w:val="right"/>
            </w:pPr>
            <w:r>
              <w:t>9097,67</w:t>
            </w:r>
          </w:p>
        </w:tc>
      </w:tr>
      <w:tr w:rsidR="002B6D76" w14:paraId="4E51D425" w14:textId="77777777">
        <w:tc>
          <w:tcPr>
            <w:tcW w:w="680" w:type="dxa"/>
          </w:tcPr>
          <w:p w14:paraId="2326808B" w14:textId="77777777" w:rsidR="002B6D76" w:rsidRDefault="00000000">
            <w:pPr>
              <w:pStyle w:val="ConsPlusNormal0"/>
              <w:jc w:val="center"/>
            </w:pPr>
            <w:r>
              <w:t>4.</w:t>
            </w:r>
          </w:p>
        </w:tc>
        <w:tc>
          <w:tcPr>
            <w:tcW w:w="1191" w:type="dxa"/>
          </w:tcPr>
          <w:p w14:paraId="171E257F" w14:textId="77777777" w:rsidR="002B6D76" w:rsidRDefault="00000000">
            <w:pPr>
              <w:pStyle w:val="ConsPlusNormal0"/>
              <w:jc w:val="center"/>
            </w:pPr>
            <w:r>
              <w:t>st02.003</w:t>
            </w:r>
          </w:p>
        </w:tc>
        <w:tc>
          <w:tcPr>
            <w:tcW w:w="1644" w:type="dxa"/>
          </w:tcPr>
          <w:p w14:paraId="7A913A2C" w14:textId="77777777" w:rsidR="002B6D76" w:rsidRDefault="00000000">
            <w:pPr>
              <w:pStyle w:val="ConsPlusNormal0"/>
              <w:jc w:val="center"/>
            </w:pPr>
            <w:r>
              <w:t>CS2602.003</w:t>
            </w:r>
          </w:p>
        </w:tc>
        <w:tc>
          <w:tcPr>
            <w:tcW w:w="2608" w:type="dxa"/>
          </w:tcPr>
          <w:p w14:paraId="30719D4D" w14:textId="77777777" w:rsidR="002B6D76" w:rsidRDefault="00000000">
            <w:pPr>
              <w:pStyle w:val="ConsPlusNormal0"/>
            </w:pPr>
            <w:r>
              <w:t>Родоразрешение</w:t>
            </w:r>
          </w:p>
        </w:tc>
        <w:tc>
          <w:tcPr>
            <w:tcW w:w="850" w:type="dxa"/>
          </w:tcPr>
          <w:p w14:paraId="11AC5B6E" w14:textId="77777777" w:rsidR="002B6D76" w:rsidRDefault="00000000">
            <w:pPr>
              <w:pStyle w:val="ConsPlusNormal0"/>
              <w:jc w:val="right"/>
            </w:pPr>
            <w:r>
              <w:t>0,98</w:t>
            </w:r>
          </w:p>
        </w:tc>
        <w:tc>
          <w:tcPr>
            <w:tcW w:w="1077" w:type="dxa"/>
          </w:tcPr>
          <w:p w14:paraId="1C3C573E" w14:textId="77777777" w:rsidR="002B6D76" w:rsidRDefault="00000000">
            <w:pPr>
              <w:pStyle w:val="ConsPlusNormal0"/>
              <w:jc w:val="right"/>
            </w:pPr>
            <w:r>
              <w:t>1</w:t>
            </w:r>
          </w:p>
        </w:tc>
        <w:tc>
          <w:tcPr>
            <w:tcW w:w="850" w:type="dxa"/>
          </w:tcPr>
          <w:p w14:paraId="51EB958D" w14:textId="77777777" w:rsidR="002B6D76" w:rsidRDefault="00000000">
            <w:pPr>
              <w:pStyle w:val="ConsPlusNormal0"/>
              <w:jc w:val="right"/>
            </w:pPr>
            <w:r>
              <w:t>0,95</w:t>
            </w:r>
          </w:p>
        </w:tc>
        <w:tc>
          <w:tcPr>
            <w:tcW w:w="1474" w:type="dxa"/>
          </w:tcPr>
          <w:p w14:paraId="55D52C9F" w14:textId="77777777" w:rsidR="002B6D76" w:rsidRDefault="00000000">
            <w:pPr>
              <w:pStyle w:val="ConsPlusNormal0"/>
              <w:jc w:val="right"/>
            </w:pPr>
            <w:r>
              <w:t>25473,48</w:t>
            </w:r>
          </w:p>
        </w:tc>
        <w:tc>
          <w:tcPr>
            <w:tcW w:w="1474" w:type="dxa"/>
          </w:tcPr>
          <w:p w14:paraId="6E1DA6E7" w14:textId="77777777" w:rsidR="002B6D76" w:rsidRDefault="00000000">
            <w:pPr>
              <w:pStyle w:val="ConsPlusNormal0"/>
              <w:jc w:val="right"/>
            </w:pPr>
            <w:r>
              <w:t>28657,67</w:t>
            </w:r>
          </w:p>
        </w:tc>
        <w:tc>
          <w:tcPr>
            <w:tcW w:w="1417" w:type="dxa"/>
          </w:tcPr>
          <w:p w14:paraId="0298CF47" w14:textId="77777777" w:rsidR="002B6D76" w:rsidRDefault="00000000">
            <w:pPr>
              <w:pStyle w:val="ConsPlusNormal0"/>
              <w:jc w:val="right"/>
            </w:pPr>
            <w:r>
              <w:t>28657,67</w:t>
            </w:r>
          </w:p>
        </w:tc>
        <w:tc>
          <w:tcPr>
            <w:tcW w:w="1531" w:type="dxa"/>
          </w:tcPr>
          <w:p w14:paraId="3B5484E0" w14:textId="77777777" w:rsidR="002B6D76" w:rsidRDefault="00000000">
            <w:pPr>
              <w:pStyle w:val="ConsPlusNormal0"/>
              <w:jc w:val="right"/>
            </w:pPr>
            <w:r>
              <w:t>31841,85</w:t>
            </w:r>
          </w:p>
        </w:tc>
        <w:tc>
          <w:tcPr>
            <w:tcW w:w="1531" w:type="dxa"/>
          </w:tcPr>
          <w:p w14:paraId="347A540E" w14:textId="77777777" w:rsidR="002B6D76" w:rsidRDefault="00000000">
            <w:pPr>
              <w:pStyle w:val="ConsPlusNormal0"/>
              <w:jc w:val="right"/>
            </w:pPr>
            <w:r>
              <w:t>38210,23</w:t>
            </w:r>
          </w:p>
        </w:tc>
        <w:tc>
          <w:tcPr>
            <w:tcW w:w="1474" w:type="dxa"/>
          </w:tcPr>
          <w:p w14:paraId="53F75CED" w14:textId="77777777" w:rsidR="002B6D76" w:rsidRDefault="00000000">
            <w:pPr>
              <w:pStyle w:val="ConsPlusNormal0"/>
              <w:jc w:val="right"/>
            </w:pPr>
            <w:r>
              <w:t>35026,04</w:t>
            </w:r>
          </w:p>
        </w:tc>
        <w:tc>
          <w:tcPr>
            <w:tcW w:w="1474" w:type="dxa"/>
          </w:tcPr>
          <w:p w14:paraId="53B4C0A5" w14:textId="77777777" w:rsidR="002B6D76" w:rsidRDefault="00000000">
            <w:pPr>
              <w:pStyle w:val="ConsPlusNormal0"/>
              <w:jc w:val="right"/>
            </w:pPr>
            <w:r>
              <w:t>36618,13</w:t>
            </w:r>
          </w:p>
        </w:tc>
        <w:tc>
          <w:tcPr>
            <w:tcW w:w="1474" w:type="dxa"/>
          </w:tcPr>
          <w:p w14:paraId="584F5DE5" w14:textId="77777777" w:rsidR="002B6D76" w:rsidRDefault="00000000">
            <w:pPr>
              <w:pStyle w:val="ConsPlusNormal0"/>
              <w:jc w:val="right"/>
            </w:pPr>
            <w:r>
              <w:t>38210,23</w:t>
            </w:r>
          </w:p>
        </w:tc>
        <w:tc>
          <w:tcPr>
            <w:tcW w:w="1531" w:type="dxa"/>
          </w:tcPr>
          <w:p w14:paraId="77D1FFDE" w14:textId="77777777" w:rsidR="002B6D76" w:rsidRDefault="00000000">
            <w:pPr>
              <w:pStyle w:val="ConsPlusNormal0"/>
              <w:jc w:val="right"/>
            </w:pPr>
            <w:r>
              <w:t>44578,60</w:t>
            </w:r>
          </w:p>
        </w:tc>
      </w:tr>
      <w:tr w:rsidR="002B6D76" w14:paraId="3CC736ED" w14:textId="77777777">
        <w:tc>
          <w:tcPr>
            <w:tcW w:w="680" w:type="dxa"/>
          </w:tcPr>
          <w:p w14:paraId="344469E2" w14:textId="77777777" w:rsidR="002B6D76" w:rsidRDefault="00000000">
            <w:pPr>
              <w:pStyle w:val="ConsPlusNormal0"/>
              <w:jc w:val="center"/>
            </w:pPr>
            <w:r>
              <w:t>5.</w:t>
            </w:r>
          </w:p>
        </w:tc>
        <w:tc>
          <w:tcPr>
            <w:tcW w:w="1191" w:type="dxa"/>
          </w:tcPr>
          <w:p w14:paraId="3F9EBFCB" w14:textId="77777777" w:rsidR="002B6D76" w:rsidRDefault="00000000">
            <w:pPr>
              <w:pStyle w:val="ConsPlusNormal0"/>
              <w:jc w:val="center"/>
            </w:pPr>
            <w:r>
              <w:t>st02.004</w:t>
            </w:r>
          </w:p>
        </w:tc>
        <w:tc>
          <w:tcPr>
            <w:tcW w:w="1644" w:type="dxa"/>
          </w:tcPr>
          <w:p w14:paraId="4830AD88" w14:textId="77777777" w:rsidR="002B6D76" w:rsidRDefault="00000000">
            <w:pPr>
              <w:pStyle w:val="ConsPlusNormal0"/>
              <w:jc w:val="center"/>
            </w:pPr>
            <w:r>
              <w:t>HS2602.004</w:t>
            </w:r>
          </w:p>
        </w:tc>
        <w:tc>
          <w:tcPr>
            <w:tcW w:w="2608" w:type="dxa"/>
          </w:tcPr>
          <w:p w14:paraId="0E7E0BA2" w14:textId="77777777" w:rsidR="002B6D76" w:rsidRDefault="00000000">
            <w:pPr>
              <w:pStyle w:val="ConsPlusNormal0"/>
            </w:pPr>
            <w:r>
              <w:t>Кесарево сечение</w:t>
            </w:r>
          </w:p>
        </w:tc>
        <w:tc>
          <w:tcPr>
            <w:tcW w:w="850" w:type="dxa"/>
          </w:tcPr>
          <w:p w14:paraId="1490F56F" w14:textId="77777777" w:rsidR="002B6D76" w:rsidRDefault="00000000">
            <w:pPr>
              <w:pStyle w:val="ConsPlusNormal0"/>
              <w:jc w:val="right"/>
            </w:pPr>
            <w:r>
              <w:t>1,01</w:t>
            </w:r>
          </w:p>
        </w:tc>
        <w:tc>
          <w:tcPr>
            <w:tcW w:w="1077" w:type="dxa"/>
          </w:tcPr>
          <w:p w14:paraId="182463EA" w14:textId="77777777" w:rsidR="002B6D76" w:rsidRDefault="00000000">
            <w:pPr>
              <w:pStyle w:val="ConsPlusNormal0"/>
              <w:jc w:val="right"/>
            </w:pPr>
            <w:r>
              <w:t>1</w:t>
            </w:r>
          </w:p>
        </w:tc>
        <w:tc>
          <w:tcPr>
            <w:tcW w:w="850" w:type="dxa"/>
          </w:tcPr>
          <w:p w14:paraId="4719D183" w14:textId="77777777" w:rsidR="002B6D76" w:rsidRDefault="00000000">
            <w:pPr>
              <w:pStyle w:val="ConsPlusNormal0"/>
              <w:jc w:val="right"/>
            </w:pPr>
            <w:r>
              <w:t>1</w:t>
            </w:r>
          </w:p>
        </w:tc>
        <w:tc>
          <w:tcPr>
            <w:tcW w:w="1474" w:type="dxa"/>
          </w:tcPr>
          <w:p w14:paraId="44876FB2" w14:textId="77777777" w:rsidR="002B6D76" w:rsidRDefault="00000000">
            <w:pPr>
              <w:pStyle w:val="ConsPlusNormal0"/>
              <w:jc w:val="right"/>
            </w:pPr>
            <w:r>
              <w:t>27635,04</w:t>
            </w:r>
          </w:p>
        </w:tc>
        <w:tc>
          <w:tcPr>
            <w:tcW w:w="1474" w:type="dxa"/>
          </w:tcPr>
          <w:p w14:paraId="1AD4E917" w14:textId="77777777" w:rsidR="002B6D76" w:rsidRDefault="00000000">
            <w:pPr>
              <w:pStyle w:val="ConsPlusNormal0"/>
              <w:jc w:val="right"/>
            </w:pPr>
            <w:r>
              <w:t>31089,42</w:t>
            </w:r>
          </w:p>
        </w:tc>
        <w:tc>
          <w:tcPr>
            <w:tcW w:w="1417" w:type="dxa"/>
          </w:tcPr>
          <w:p w14:paraId="74FEE0A2" w14:textId="77777777" w:rsidR="002B6D76" w:rsidRDefault="00000000">
            <w:pPr>
              <w:pStyle w:val="ConsPlusNormal0"/>
              <w:jc w:val="right"/>
            </w:pPr>
            <w:r>
              <w:t>31089,42</w:t>
            </w:r>
          </w:p>
        </w:tc>
        <w:tc>
          <w:tcPr>
            <w:tcW w:w="1531" w:type="dxa"/>
          </w:tcPr>
          <w:p w14:paraId="70FC996A" w14:textId="77777777" w:rsidR="002B6D76" w:rsidRDefault="00000000">
            <w:pPr>
              <w:pStyle w:val="ConsPlusNormal0"/>
              <w:jc w:val="right"/>
            </w:pPr>
            <w:r>
              <w:t>34543,79</w:t>
            </w:r>
          </w:p>
        </w:tc>
        <w:tc>
          <w:tcPr>
            <w:tcW w:w="1531" w:type="dxa"/>
          </w:tcPr>
          <w:p w14:paraId="25966D5F" w14:textId="77777777" w:rsidR="002B6D76" w:rsidRDefault="00000000">
            <w:pPr>
              <w:pStyle w:val="ConsPlusNormal0"/>
              <w:jc w:val="right"/>
            </w:pPr>
            <w:r>
              <w:t>41452,55</w:t>
            </w:r>
          </w:p>
        </w:tc>
        <w:tc>
          <w:tcPr>
            <w:tcW w:w="1474" w:type="dxa"/>
          </w:tcPr>
          <w:p w14:paraId="16EEA4B7" w14:textId="77777777" w:rsidR="002B6D76" w:rsidRDefault="00000000">
            <w:pPr>
              <w:pStyle w:val="ConsPlusNormal0"/>
              <w:jc w:val="right"/>
            </w:pPr>
            <w:r>
              <w:t>37998,17</w:t>
            </w:r>
          </w:p>
        </w:tc>
        <w:tc>
          <w:tcPr>
            <w:tcW w:w="1474" w:type="dxa"/>
          </w:tcPr>
          <w:p w14:paraId="5C31B3BB" w14:textId="77777777" w:rsidR="002B6D76" w:rsidRDefault="00000000">
            <w:pPr>
              <w:pStyle w:val="ConsPlusNormal0"/>
              <w:jc w:val="right"/>
            </w:pPr>
            <w:r>
              <w:t>39725,36</w:t>
            </w:r>
          </w:p>
        </w:tc>
        <w:tc>
          <w:tcPr>
            <w:tcW w:w="1474" w:type="dxa"/>
          </w:tcPr>
          <w:p w14:paraId="79C8F00F" w14:textId="77777777" w:rsidR="002B6D76" w:rsidRDefault="00000000">
            <w:pPr>
              <w:pStyle w:val="ConsPlusNormal0"/>
              <w:jc w:val="right"/>
            </w:pPr>
            <w:r>
              <w:t>41452,55</w:t>
            </w:r>
          </w:p>
        </w:tc>
        <w:tc>
          <w:tcPr>
            <w:tcW w:w="1531" w:type="dxa"/>
          </w:tcPr>
          <w:p w14:paraId="2CAE7B91" w14:textId="77777777" w:rsidR="002B6D76" w:rsidRDefault="00000000">
            <w:pPr>
              <w:pStyle w:val="ConsPlusNormal0"/>
              <w:jc w:val="right"/>
            </w:pPr>
            <w:r>
              <w:t>48361,31</w:t>
            </w:r>
          </w:p>
        </w:tc>
      </w:tr>
      <w:tr w:rsidR="002B6D76" w14:paraId="0D29FBDF" w14:textId="77777777">
        <w:tc>
          <w:tcPr>
            <w:tcW w:w="680" w:type="dxa"/>
          </w:tcPr>
          <w:p w14:paraId="4193065A" w14:textId="77777777" w:rsidR="002B6D76" w:rsidRDefault="00000000">
            <w:pPr>
              <w:pStyle w:val="ConsPlusNormal0"/>
              <w:jc w:val="center"/>
            </w:pPr>
            <w:r>
              <w:t>6.</w:t>
            </w:r>
          </w:p>
        </w:tc>
        <w:tc>
          <w:tcPr>
            <w:tcW w:w="1191" w:type="dxa"/>
          </w:tcPr>
          <w:p w14:paraId="406785E2" w14:textId="77777777" w:rsidR="002B6D76" w:rsidRDefault="00000000">
            <w:pPr>
              <w:pStyle w:val="ConsPlusNormal0"/>
              <w:jc w:val="center"/>
            </w:pPr>
            <w:r>
              <w:t>st02.005</w:t>
            </w:r>
          </w:p>
        </w:tc>
        <w:tc>
          <w:tcPr>
            <w:tcW w:w="1644" w:type="dxa"/>
          </w:tcPr>
          <w:p w14:paraId="5E880B1D" w14:textId="77777777" w:rsidR="002B6D76" w:rsidRDefault="00000000">
            <w:pPr>
              <w:pStyle w:val="ConsPlusNormal0"/>
              <w:jc w:val="center"/>
            </w:pPr>
            <w:r>
              <w:t>TS2602.005</w:t>
            </w:r>
          </w:p>
        </w:tc>
        <w:tc>
          <w:tcPr>
            <w:tcW w:w="2608" w:type="dxa"/>
          </w:tcPr>
          <w:p w14:paraId="241F3379" w14:textId="77777777" w:rsidR="002B6D76" w:rsidRDefault="00000000">
            <w:pPr>
              <w:pStyle w:val="ConsPlusNormal0"/>
            </w:pPr>
            <w:r>
              <w:t>Осложнения послеродового периода</w:t>
            </w:r>
          </w:p>
        </w:tc>
        <w:tc>
          <w:tcPr>
            <w:tcW w:w="850" w:type="dxa"/>
          </w:tcPr>
          <w:p w14:paraId="5C067DED" w14:textId="77777777" w:rsidR="002B6D76" w:rsidRDefault="00000000">
            <w:pPr>
              <w:pStyle w:val="ConsPlusNormal0"/>
              <w:jc w:val="right"/>
            </w:pPr>
            <w:r>
              <w:t>0,74</w:t>
            </w:r>
          </w:p>
        </w:tc>
        <w:tc>
          <w:tcPr>
            <w:tcW w:w="1077" w:type="dxa"/>
          </w:tcPr>
          <w:p w14:paraId="0019C631" w14:textId="77777777" w:rsidR="002B6D76" w:rsidRDefault="00000000">
            <w:pPr>
              <w:pStyle w:val="ConsPlusNormal0"/>
              <w:jc w:val="right"/>
            </w:pPr>
            <w:r>
              <w:t>1</w:t>
            </w:r>
          </w:p>
        </w:tc>
        <w:tc>
          <w:tcPr>
            <w:tcW w:w="850" w:type="dxa"/>
          </w:tcPr>
          <w:p w14:paraId="77D4F826" w14:textId="77777777" w:rsidR="002B6D76" w:rsidRDefault="00000000">
            <w:pPr>
              <w:pStyle w:val="ConsPlusNormal0"/>
              <w:jc w:val="right"/>
            </w:pPr>
            <w:r>
              <w:t>1</w:t>
            </w:r>
          </w:p>
        </w:tc>
        <w:tc>
          <w:tcPr>
            <w:tcW w:w="1474" w:type="dxa"/>
          </w:tcPr>
          <w:p w14:paraId="4040CC68" w14:textId="77777777" w:rsidR="002B6D76" w:rsidRDefault="00000000">
            <w:pPr>
              <w:pStyle w:val="ConsPlusNormal0"/>
              <w:jc w:val="right"/>
            </w:pPr>
            <w:r>
              <w:t>20247,45</w:t>
            </w:r>
          </w:p>
        </w:tc>
        <w:tc>
          <w:tcPr>
            <w:tcW w:w="1474" w:type="dxa"/>
          </w:tcPr>
          <w:p w14:paraId="10EE89FA" w14:textId="77777777" w:rsidR="002B6D76" w:rsidRDefault="00000000">
            <w:pPr>
              <w:pStyle w:val="ConsPlusNormal0"/>
              <w:jc w:val="right"/>
            </w:pPr>
            <w:r>
              <w:t>22778,38</w:t>
            </w:r>
          </w:p>
        </w:tc>
        <w:tc>
          <w:tcPr>
            <w:tcW w:w="1417" w:type="dxa"/>
          </w:tcPr>
          <w:p w14:paraId="2A2FE748" w14:textId="77777777" w:rsidR="002B6D76" w:rsidRDefault="00000000">
            <w:pPr>
              <w:pStyle w:val="ConsPlusNormal0"/>
              <w:jc w:val="right"/>
            </w:pPr>
            <w:r>
              <w:t>22778,38</w:t>
            </w:r>
          </w:p>
        </w:tc>
        <w:tc>
          <w:tcPr>
            <w:tcW w:w="1531" w:type="dxa"/>
          </w:tcPr>
          <w:p w14:paraId="0AC8761F" w14:textId="77777777" w:rsidR="002B6D76" w:rsidRDefault="00000000">
            <w:pPr>
              <w:pStyle w:val="ConsPlusNormal0"/>
              <w:jc w:val="right"/>
            </w:pPr>
            <w:r>
              <w:t>25309,31</w:t>
            </w:r>
          </w:p>
        </w:tc>
        <w:tc>
          <w:tcPr>
            <w:tcW w:w="1531" w:type="dxa"/>
          </w:tcPr>
          <w:p w14:paraId="4768493F" w14:textId="77777777" w:rsidR="002B6D76" w:rsidRDefault="00000000">
            <w:pPr>
              <w:pStyle w:val="ConsPlusNormal0"/>
              <w:jc w:val="right"/>
            </w:pPr>
            <w:r>
              <w:t>30371,18</w:t>
            </w:r>
          </w:p>
        </w:tc>
        <w:tc>
          <w:tcPr>
            <w:tcW w:w="1474" w:type="dxa"/>
          </w:tcPr>
          <w:p w14:paraId="06CEC264" w14:textId="77777777" w:rsidR="002B6D76" w:rsidRDefault="00000000">
            <w:pPr>
              <w:pStyle w:val="ConsPlusNormal0"/>
              <w:jc w:val="right"/>
            </w:pPr>
            <w:r>
              <w:t>27840,25</w:t>
            </w:r>
          </w:p>
        </w:tc>
        <w:tc>
          <w:tcPr>
            <w:tcW w:w="1474" w:type="dxa"/>
          </w:tcPr>
          <w:p w14:paraId="45043B43" w14:textId="77777777" w:rsidR="002B6D76" w:rsidRDefault="00000000">
            <w:pPr>
              <w:pStyle w:val="ConsPlusNormal0"/>
              <w:jc w:val="right"/>
            </w:pPr>
            <w:r>
              <w:t>29105,71</w:t>
            </w:r>
          </w:p>
        </w:tc>
        <w:tc>
          <w:tcPr>
            <w:tcW w:w="1474" w:type="dxa"/>
          </w:tcPr>
          <w:p w14:paraId="4E625760" w14:textId="77777777" w:rsidR="002B6D76" w:rsidRDefault="00000000">
            <w:pPr>
              <w:pStyle w:val="ConsPlusNormal0"/>
              <w:jc w:val="right"/>
            </w:pPr>
            <w:r>
              <w:t>30371,18</w:t>
            </w:r>
          </w:p>
        </w:tc>
        <w:tc>
          <w:tcPr>
            <w:tcW w:w="1531" w:type="dxa"/>
          </w:tcPr>
          <w:p w14:paraId="2DBED624" w14:textId="77777777" w:rsidR="002B6D76" w:rsidRDefault="00000000">
            <w:pPr>
              <w:pStyle w:val="ConsPlusNormal0"/>
              <w:jc w:val="right"/>
            </w:pPr>
            <w:r>
              <w:t>35433,04</w:t>
            </w:r>
          </w:p>
        </w:tc>
      </w:tr>
      <w:tr w:rsidR="002B6D76" w14:paraId="29F796BB" w14:textId="77777777">
        <w:tc>
          <w:tcPr>
            <w:tcW w:w="680" w:type="dxa"/>
          </w:tcPr>
          <w:p w14:paraId="1EB056DB" w14:textId="77777777" w:rsidR="002B6D76" w:rsidRDefault="00000000">
            <w:pPr>
              <w:pStyle w:val="ConsPlusNormal0"/>
              <w:jc w:val="center"/>
            </w:pPr>
            <w:r>
              <w:t>7.</w:t>
            </w:r>
          </w:p>
        </w:tc>
        <w:tc>
          <w:tcPr>
            <w:tcW w:w="1191" w:type="dxa"/>
          </w:tcPr>
          <w:p w14:paraId="6E00D5EA" w14:textId="77777777" w:rsidR="002B6D76" w:rsidRDefault="00000000">
            <w:pPr>
              <w:pStyle w:val="ConsPlusNormal0"/>
              <w:jc w:val="center"/>
            </w:pPr>
            <w:r>
              <w:t>st02.006</w:t>
            </w:r>
          </w:p>
        </w:tc>
        <w:tc>
          <w:tcPr>
            <w:tcW w:w="1644" w:type="dxa"/>
          </w:tcPr>
          <w:p w14:paraId="311B615A" w14:textId="77777777" w:rsidR="002B6D76" w:rsidRDefault="00000000">
            <w:pPr>
              <w:pStyle w:val="ConsPlusNormal0"/>
              <w:jc w:val="center"/>
            </w:pPr>
            <w:r>
              <w:t>TS2602.006</w:t>
            </w:r>
          </w:p>
        </w:tc>
        <w:tc>
          <w:tcPr>
            <w:tcW w:w="2608" w:type="dxa"/>
          </w:tcPr>
          <w:p w14:paraId="0272908B" w14:textId="77777777" w:rsidR="002B6D76" w:rsidRDefault="00000000">
            <w:pPr>
              <w:pStyle w:val="ConsPlusNormal0"/>
            </w:pPr>
            <w:r>
              <w:t>Послеродовой сепсис</w:t>
            </w:r>
          </w:p>
        </w:tc>
        <w:tc>
          <w:tcPr>
            <w:tcW w:w="850" w:type="dxa"/>
          </w:tcPr>
          <w:p w14:paraId="001FC59E" w14:textId="77777777" w:rsidR="002B6D76" w:rsidRDefault="00000000">
            <w:pPr>
              <w:pStyle w:val="ConsPlusNormal0"/>
              <w:jc w:val="right"/>
            </w:pPr>
            <w:r>
              <w:t>3,21</w:t>
            </w:r>
          </w:p>
        </w:tc>
        <w:tc>
          <w:tcPr>
            <w:tcW w:w="1077" w:type="dxa"/>
          </w:tcPr>
          <w:p w14:paraId="5DECFCD1" w14:textId="77777777" w:rsidR="002B6D76" w:rsidRDefault="00000000">
            <w:pPr>
              <w:pStyle w:val="ConsPlusNormal0"/>
              <w:jc w:val="right"/>
            </w:pPr>
            <w:r>
              <w:t>1</w:t>
            </w:r>
          </w:p>
        </w:tc>
        <w:tc>
          <w:tcPr>
            <w:tcW w:w="850" w:type="dxa"/>
          </w:tcPr>
          <w:p w14:paraId="67ABB429" w14:textId="77777777" w:rsidR="002B6D76" w:rsidRDefault="00000000">
            <w:pPr>
              <w:pStyle w:val="ConsPlusNormal0"/>
              <w:jc w:val="right"/>
            </w:pPr>
            <w:r>
              <w:t>1</w:t>
            </w:r>
          </w:p>
        </w:tc>
        <w:tc>
          <w:tcPr>
            <w:tcW w:w="1474" w:type="dxa"/>
          </w:tcPr>
          <w:p w14:paraId="412B7B76" w14:textId="77777777" w:rsidR="002B6D76" w:rsidRDefault="00000000">
            <w:pPr>
              <w:pStyle w:val="ConsPlusNormal0"/>
              <w:jc w:val="right"/>
            </w:pPr>
            <w:r>
              <w:t>109787,70</w:t>
            </w:r>
          </w:p>
        </w:tc>
        <w:tc>
          <w:tcPr>
            <w:tcW w:w="1474" w:type="dxa"/>
          </w:tcPr>
          <w:p w14:paraId="3C2C2D4B" w14:textId="77777777" w:rsidR="002B6D76" w:rsidRDefault="00000000">
            <w:pPr>
              <w:pStyle w:val="ConsPlusNormal0"/>
              <w:jc w:val="right"/>
            </w:pPr>
            <w:r>
              <w:t>109787,70</w:t>
            </w:r>
          </w:p>
        </w:tc>
        <w:tc>
          <w:tcPr>
            <w:tcW w:w="1417" w:type="dxa"/>
          </w:tcPr>
          <w:p w14:paraId="05D25E68" w14:textId="77777777" w:rsidR="002B6D76" w:rsidRDefault="00000000">
            <w:pPr>
              <w:pStyle w:val="ConsPlusNormal0"/>
              <w:jc w:val="right"/>
            </w:pPr>
            <w:r>
              <w:t>109787,70</w:t>
            </w:r>
          </w:p>
        </w:tc>
        <w:tc>
          <w:tcPr>
            <w:tcW w:w="1531" w:type="dxa"/>
          </w:tcPr>
          <w:p w14:paraId="727C6C2F" w14:textId="77777777" w:rsidR="002B6D76" w:rsidRDefault="00000000">
            <w:pPr>
              <w:pStyle w:val="ConsPlusNormal0"/>
              <w:jc w:val="right"/>
            </w:pPr>
            <w:r>
              <w:t>109787,70</w:t>
            </w:r>
          </w:p>
        </w:tc>
        <w:tc>
          <w:tcPr>
            <w:tcW w:w="1531" w:type="dxa"/>
          </w:tcPr>
          <w:p w14:paraId="2A4F2DF4" w14:textId="77777777" w:rsidR="002B6D76" w:rsidRDefault="00000000">
            <w:pPr>
              <w:pStyle w:val="ConsPlusNormal0"/>
              <w:jc w:val="right"/>
            </w:pPr>
            <w:r>
              <w:t>109787,70</w:t>
            </w:r>
          </w:p>
        </w:tc>
        <w:tc>
          <w:tcPr>
            <w:tcW w:w="1474" w:type="dxa"/>
          </w:tcPr>
          <w:p w14:paraId="3AA2AC41" w14:textId="77777777" w:rsidR="002B6D76" w:rsidRDefault="00000000">
            <w:pPr>
              <w:pStyle w:val="ConsPlusNormal0"/>
              <w:jc w:val="right"/>
            </w:pPr>
            <w:r>
              <w:t>109787,70</w:t>
            </w:r>
          </w:p>
        </w:tc>
        <w:tc>
          <w:tcPr>
            <w:tcW w:w="1474" w:type="dxa"/>
          </w:tcPr>
          <w:p w14:paraId="0DB6FF73" w14:textId="77777777" w:rsidR="002B6D76" w:rsidRDefault="00000000">
            <w:pPr>
              <w:pStyle w:val="ConsPlusNormal0"/>
              <w:jc w:val="right"/>
            </w:pPr>
            <w:r>
              <w:t>109787,70</w:t>
            </w:r>
          </w:p>
        </w:tc>
        <w:tc>
          <w:tcPr>
            <w:tcW w:w="1474" w:type="dxa"/>
          </w:tcPr>
          <w:p w14:paraId="40729D58" w14:textId="77777777" w:rsidR="002B6D76" w:rsidRDefault="00000000">
            <w:pPr>
              <w:pStyle w:val="ConsPlusNormal0"/>
              <w:jc w:val="right"/>
            </w:pPr>
            <w:r>
              <w:t>109787,70</w:t>
            </w:r>
          </w:p>
        </w:tc>
        <w:tc>
          <w:tcPr>
            <w:tcW w:w="1531" w:type="dxa"/>
          </w:tcPr>
          <w:p w14:paraId="080B0626" w14:textId="77777777" w:rsidR="002B6D76" w:rsidRDefault="00000000">
            <w:pPr>
              <w:pStyle w:val="ConsPlusNormal0"/>
              <w:jc w:val="right"/>
            </w:pPr>
            <w:r>
              <w:t>109787,70</w:t>
            </w:r>
          </w:p>
        </w:tc>
      </w:tr>
      <w:tr w:rsidR="002B6D76" w14:paraId="059DF816" w14:textId="77777777">
        <w:tc>
          <w:tcPr>
            <w:tcW w:w="680" w:type="dxa"/>
          </w:tcPr>
          <w:p w14:paraId="1A5E3CE2" w14:textId="77777777" w:rsidR="002B6D76" w:rsidRDefault="00000000">
            <w:pPr>
              <w:pStyle w:val="ConsPlusNormal0"/>
              <w:jc w:val="center"/>
            </w:pPr>
            <w:r>
              <w:t>8.</w:t>
            </w:r>
          </w:p>
        </w:tc>
        <w:tc>
          <w:tcPr>
            <w:tcW w:w="1191" w:type="dxa"/>
          </w:tcPr>
          <w:p w14:paraId="2C525F61" w14:textId="77777777" w:rsidR="002B6D76" w:rsidRDefault="00000000">
            <w:pPr>
              <w:pStyle w:val="ConsPlusNormal0"/>
              <w:jc w:val="center"/>
            </w:pPr>
            <w:r>
              <w:t>st02.007</w:t>
            </w:r>
          </w:p>
        </w:tc>
        <w:tc>
          <w:tcPr>
            <w:tcW w:w="1644" w:type="dxa"/>
          </w:tcPr>
          <w:p w14:paraId="6F21C555" w14:textId="77777777" w:rsidR="002B6D76" w:rsidRDefault="00000000">
            <w:pPr>
              <w:pStyle w:val="ConsPlusNormal0"/>
              <w:jc w:val="center"/>
            </w:pPr>
            <w:r>
              <w:t>TS2602.007</w:t>
            </w:r>
          </w:p>
        </w:tc>
        <w:tc>
          <w:tcPr>
            <w:tcW w:w="2608" w:type="dxa"/>
          </w:tcPr>
          <w:p w14:paraId="7D9C3773" w14:textId="77777777" w:rsidR="002B6D76" w:rsidRDefault="00000000">
            <w:pPr>
              <w:pStyle w:val="ConsPlusNormal0"/>
            </w:pPr>
            <w:r>
              <w:t>Воспалительные болезни женских половых органов</w:t>
            </w:r>
          </w:p>
        </w:tc>
        <w:tc>
          <w:tcPr>
            <w:tcW w:w="850" w:type="dxa"/>
          </w:tcPr>
          <w:p w14:paraId="6D08346E" w14:textId="77777777" w:rsidR="002B6D76" w:rsidRDefault="00000000">
            <w:pPr>
              <w:pStyle w:val="ConsPlusNormal0"/>
              <w:jc w:val="right"/>
            </w:pPr>
            <w:r>
              <w:t>0,71</w:t>
            </w:r>
          </w:p>
        </w:tc>
        <w:tc>
          <w:tcPr>
            <w:tcW w:w="1077" w:type="dxa"/>
          </w:tcPr>
          <w:p w14:paraId="6ED05153" w14:textId="77777777" w:rsidR="002B6D76" w:rsidRDefault="00000000">
            <w:pPr>
              <w:pStyle w:val="ConsPlusNormal0"/>
              <w:jc w:val="right"/>
            </w:pPr>
            <w:r>
              <w:t>1</w:t>
            </w:r>
          </w:p>
        </w:tc>
        <w:tc>
          <w:tcPr>
            <w:tcW w:w="850" w:type="dxa"/>
          </w:tcPr>
          <w:p w14:paraId="48CCD69C" w14:textId="77777777" w:rsidR="002B6D76" w:rsidRDefault="00000000">
            <w:pPr>
              <w:pStyle w:val="ConsPlusNormal0"/>
              <w:jc w:val="right"/>
            </w:pPr>
            <w:r>
              <w:t>0,95</w:t>
            </w:r>
          </w:p>
        </w:tc>
        <w:tc>
          <w:tcPr>
            <w:tcW w:w="1474" w:type="dxa"/>
          </w:tcPr>
          <w:p w14:paraId="75520971" w14:textId="77777777" w:rsidR="002B6D76" w:rsidRDefault="00000000">
            <w:pPr>
              <w:pStyle w:val="ConsPlusNormal0"/>
              <w:jc w:val="right"/>
            </w:pPr>
            <w:r>
              <w:t>18455,28</w:t>
            </w:r>
          </w:p>
        </w:tc>
        <w:tc>
          <w:tcPr>
            <w:tcW w:w="1474" w:type="dxa"/>
          </w:tcPr>
          <w:p w14:paraId="67412E08" w14:textId="77777777" w:rsidR="002B6D76" w:rsidRDefault="00000000">
            <w:pPr>
              <w:pStyle w:val="ConsPlusNormal0"/>
              <w:jc w:val="right"/>
            </w:pPr>
            <w:r>
              <w:t>20762,19</w:t>
            </w:r>
          </w:p>
        </w:tc>
        <w:tc>
          <w:tcPr>
            <w:tcW w:w="1417" w:type="dxa"/>
          </w:tcPr>
          <w:p w14:paraId="4A8FDE05" w14:textId="77777777" w:rsidR="002B6D76" w:rsidRDefault="00000000">
            <w:pPr>
              <w:pStyle w:val="ConsPlusNormal0"/>
              <w:jc w:val="right"/>
            </w:pPr>
            <w:r>
              <w:t>20762,19</w:t>
            </w:r>
          </w:p>
        </w:tc>
        <w:tc>
          <w:tcPr>
            <w:tcW w:w="1531" w:type="dxa"/>
          </w:tcPr>
          <w:p w14:paraId="0C453BFD" w14:textId="77777777" w:rsidR="002B6D76" w:rsidRDefault="00000000">
            <w:pPr>
              <w:pStyle w:val="ConsPlusNormal0"/>
              <w:jc w:val="right"/>
            </w:pPr>
            <w:r>
              <w:t>23069,10</w:t>
            </w:r>
          </w:p>
        </w:tc>
        <w:tc>
          <w:tcPr>
            <w:tcW w:w="1531" w:type="dxa"/>
          </w:tcPr>
          <w:p w14:paraId="571B080A" w14:textId="77777777" w:rsidR="002B6D76" w:rsidRDefault="00000000">
            <w:pPr>
              <w:pStyle w:val="ConsPlusNormal0"/>
              <w:jc w:val="right"/>
            </w:pPr>
            <w:r>
              <w:t>27682,92</w:t>
            </w:r>
          </w:p>
        </w:tc>
        <w:tc>
          <w:tcPr>
            <w:tcW w:w="1474" w:type="dxa"/>
          </w:tcPr>
          <w:p w14:paraId="43104B23" w14:textId="77777777" w:rsidR="002B6D76" w:rsidRDefault="00000000">
            <w:pPr>
              <w:pStyle w:val="ConsPlusNormal0"/>
              <w:jc w:val="right"/>
            </w:pPr>
            <w:r>
              <w:t>25376,01</w:t>
            </w:r>
          </w:p>
        </w:tc>
        <w:tc>
          <w:tcPr>
            <w:tcW w:w="1474" w:type="dxa"/>
          </w:tcPr>
          <w:p w14:paraId="631F5FF2" w14:textId="77777777" w:rsidR="002B6D76" w:rsidRDefault="00000000">
            <w:pPr>
              <w:pStyle w:val="ConsPlusNormal0"/>
              <w:jc w:val="right"/>
            </w:pPr>
            <w:r>
              <w:t>26529,46</w:t>
            </w:r>
          </w:p>
        </w:tc>
        <w:tc>
          <w:tcPr>
            <w:tcW w:w="1474" w:type="dxa"/>
          </w:tcPr>
          <w:p w14:paraId="45B0A5C6" w14:textId="77777777" w:rsidR="002B6D76" w:rsidRDefault="00000000">
            <w:pPr>
              <w:pStyle w:val="ConsPlusNormal0"/>
              <w:jc w:val="right"/>
            </w:pPr>
            <w:r>
              <w:t>27682,92</w:t>
            </w:r>
          </w:p>
        </w:tc>
        <w:tc>
          <w:tcPr>
            <w:tcW w:w="1531" w:type="dxa"/>
          </w:tcPr>
          <w:p w14:paraId="24D4751F" w14:textId="77777777" w:rsidR="002B6D76" w:rsidRDefault="00000000">
            <w:pPr>
              <w:pStyle w:val="ConsPlusNormal0"/>
              <w:jc w:val="right"/>
            </w:pPr>
            <w:r>
              <w:t>32296,74</w:t>
            </w:r>
          </w:p>
        </w:tc>
      </w:tr>
      <w:tr w:rsidR="002B6D76" w14:paraId="63AD640D" w14:textId="77777777">
        <w:tc>
          <w:tcPr>
            <w:tcW w:w="680" w:type="dxa"/>
          </w:tcPr>
          <w:p w14:paraId="184324F5" w14:textId="77777777" w:rsidR="002B6D76" w:rsidRDefault="00000000">
            <w:pPr>
              <w:pStyle w:val="ConsPlusNormal0"/>
              <w:jc w:val="center"/>
            </w:pPr>
            <w:r>
              <w:t>9.</w:t>
            </w:r>
          </w:p>
        </w:tc>
        <w:tc>
          <w:tcPr>
            <w:tcW w:w="1191" w:type="dxa"/>
          </w:tcPr>
          <w:p w14:paraId="62ED90FC" w14:textId="77777777" w:rsidR="002B6D76" w:rsidRDefault="00000000">
            <w:pPr>
              <w:pStyle w:val="ConsPlusNormal0"/>
              <w:jc w:val="center"/>
            </w:pPr>
            <w:r>
              <w:t>st02.008</w:t>
            </w:r>
          </w:p>
        </w:tc>
        <w:tc>
          <w:tcPr>
            <w:tcW w:w="1644" w:type="dxa"/>
          </w:tcPr>
          <w:p w14:paraId="4EE00669" w14:textId="77777777" w:rsidR="002B6D76" w:rsidRDefault="00000000">
            <w:pPr>
              <w:pStyle w:val="ConsPlusNormal0"/>
              <w:jc w:val="center"/>
            </w:pPr>
            <w:r>
              <w:t>TS2602.008</w:t>
            </w:r>
          </w:p>
        </w:tc>
        <w:tc>
          <w:tcPr>
            <w:tcW w:w="2608" w:type="dxa"/>
          </w:tcPr>
          <w:p w14:paraId="0362D572" w14:textId="77777777" w:rsidR="002B6D76" w:rsidRDefault="00000000">
            <w:pPr>
              <w:pStyle w:val="ConsPlusNormal0"/>
            </w:pPr>
            <w:r>
              <w:t>Доброкачественные новообразования, новообразования in situ, неопределенного и неизвестного характера женских половых органов</w:t>
            </w:r>
          </w:p>
        </w:tc>
        <w:tc>
          <w:tcPr>
            <w:tcW w:w="850" w:type="dxa"/>
          </w:tcPr>
          <w:p w14:paraId="01A32E17" w14:textId="77777777" w:rsidR="002B6D76" w:rsidRDefault="00000000">
            <w:pPr>
              <w:pStyle w:val="ConsPlusNormal0"/>
              <w:jc w:val="right"/>
            </w:pPr>
            <w:r>
              <w:t>0,89</w:t>
            </w:r>
          </w:p>
        </w:tc>
        <w:tc>
          <w:tcPr>
            <w:tcW w:w="1077" w:type="dxa"/>
          </w:tcPr>
          <w:p w14:paraId="6C2BDA41" w14:textId="77777777" w:rsidR="002B6D76" w:rsidRDefault="00000000">
            <w:pPr>
              <w:pStyle w:val="ConsPlusNormal0"/>
              <w:jc w:val="right"/>
            </w:pPr>
            <w:r>
              <w:t>1</w:t>
            </w:r>
          </w:p>
        </w:tc>
        <w:tc>
          <w:tcPr>
            <w:tcW w:w="850" w:type="dxa"/>
          </w:tcPr>
          <w:p w14:paraId="6960EEC4" w14:textId="77777777" w:rsidR="002B6D76" w:rsidRDefault="00000000">
            <w:pPr>
              <w:pStyle w:val="ConsPlusNormal0"/>
              <w:jc w:val="right"/>
            </w:pPr>
            <w:r>
              <w:t>0,95</w:t>
            </w:r>
          </w:p>
        </w:tc>
        <w:tc>
          <w:tcPr>
            <w:tcW w:w="1474" w:type="dxa"/>
          </w:tcPr>
          <w:p w14:paraId="46B4C406" w14:textId="77777777" w:rsidR="002B6D76" w:rsidRDefault="00000000">
            <w:pPr>
              <w:pStyle w:val="ConsPlusNormal0"/>
              <w:jc w:val="right"/>
            </w:pPr>
            <w:r>
              <w:t>23134,08</w:t>
            </w:r>
          </w:p>
        </w:tc>
        <w:tc>
          <w:tcPr>
            <w:tcW w:w="1474" w:type="dxa"/>
          </w:tcPr>
          <w:p w14:paraId="1FD0E675" w14:textId="77777777" w:rsidR="002B6D76" w:rsidRDefault="00000000">
            <w:pPr>
              <w:pStyle w:val="ConsPlusNormal0"/>
              <w:jc w:val="right"/>
            </w:pPr>
            <w:r>
              <w:t>26025,84</w:t>
            </w:r>
          </w:p>
        </w:tc>
        <w:tc>
          <w:tcPr>
            <w:tcW w:w="1417" w:type="dxa"/>
          </w:tcPr>
          <w:p w14:paraId="2C25ECE6" w14:textId="77777777" w:rsidR="002B6D76" w:rsidRDefault="00000000">
            <w:pPr>
              <w:pStyle w:val="ConsPlusNormal0"/>
              <w:jc w:val="right"/>
            </w:pPr>
            <w:r>
              <w:t>26025,84</w:t>
            </w:r>
          </w:p>
        </w:tc>
        <w:tc>
          <w:tcPr>
            <w:tcW w:w="1531" w:type="dxa"/>
          </w:tcPr>
          <w:p w14:paraId="45FDF797" w14:textId="77777777" w:rsidR="002B6D76" w:rsidRDefault="00000000">
            <w:pPr>
              <w:pStyle w:val="ConsPlusNormal0"/>
              <w:jc w:val="right"/>
            </w:pPr>
            <w:r>
              <w:t>28917,60</w:t>
            </w:r>
          </w:p>
        </w:tc>
        <w:tc>
          <w:tcPr>
            <w:tcW w:w="1531" w:type="dxa"/>
          </w:tcPr>
          <w:p w14:paraId="3B1032FF" w14:textId="77777777" w:rsidR="002B6D76" w:rsidRDefault="00000000">
            <w:pPr>
              <w:pStyle w:val="ConsPlusNormal0"/>
              <w:jc w:val="right"/>
            </w:pPr>
            <w:r>
              <w:t>34701,12</w:t>
            </w:r>
          </w:p>
        </w:tc>
        <w:tc>
          <w:tcPr>
            <w:tcW w:w="1474" w:type="dxa"/>
          </w:tcPr>
          <w:p w14:paraId="778143FD" w14:textId="77777777" w:rsidR="002B6D76" w:rsidRDefault="00000000">
            <w:pPr>
              <w:pStyle w:val="ConsPlusNormal0"/>
              <w:jc w:val="right"/>
            </w:pPr>
            <w:r>
              <w:t>31809,36</w:t>
            </w:r>
          </w:p>
        </w:tc>
        <w:tc>
          <w:tcPr>
            <w:tcW w:w="1474" w:type="dxa"/>
          </w:tcPr>
          <w:p w14:paraId="351A3B92" w14:textId="77777777" w:rsidR="002B6D76" w:rsidRDefault="00000000">
            <w:pPr>
              <w:pStyle w:val="ConsPlusNormal0"/>
              <w:jc w:val="right"/>
            </w:pPr>
            <w:r>
              <w:t>33255,24</w:t>
            </w:r>
          </w:p>
        </w:tc>
        <w:tc>
          <w:tcPr>
            <w:tcW w:w="1474" w:type="dxa"/>
          </w:tcPr>
          <w:p w14:paraId="4A6C10DA" w14:textId="77777777" w:rsidR="002B6D76" w:rsidRDefault="00000000">
            <w:pPr>
              <w:pStyle w:val="ConsPlusNormal0"/>
              <w:jc w:val="right"/>
            </w:pPr>
            <w:r>
              <w:t>34701,12</w:t>
            </w:r>
          </w:p>
        </w:tc>
        <w:tc>
          <w:tcPr>
            <w:tcW w:w="1531" w:type="dxa"/>
          </w:tcPr>
          <w:p w14:paraId="2ECF599B" w14:textId="77777777" w:rsidR="002B6D76" w:rsidRDefault="00000000">
            <w:pPr>
              <w:pStyle w:val="ConsPlusNormal0"/>
              <w:jc w:val="right"/>
            </w:pPr>
            <w:r>
              <w:t>40484,64</w:t>
            </w:r>
          </w:p>
        </w:tc>
      </w:tr>
      <w:tr w:rsidR="002B6D76" w14:paraId="6F73ED03" w14:textId="77777777">
        <w:tc>
          <w:tcPr>
            <w:tcW w:w="680" w:type="dxa"/>
          </w:tcPr>
          <w:p w14:paraId="0DE43146" w14:textId="77777777" w:rsidR="002B6D76" w:rsidRDefault="00000000">
            <w:pPr>
              <w:pStyle w:val="ConsPlusNormal0"/>
              <w:jc w:val="center"/>
            </w:pPr>
            <w:r>
              <w:t>10.</w:t>
            </w:r>
          </w:p>
        </w:tc>
        <w:tc>
          <w:tcPr>
            <w:tcW w:w="1191" w:type="dxa"/>
          </w:tcPr>
          <w:p w14:paraId="06430926" w14:textId="77777777" w:rsidR="002B6D76" w:rsidRDefault="00000000">
            <w:pPr>
              <w:pStyle w:val="ConsPlusNormal0"/>
              <w:jc w:val="center"/>
            </w:pPr>
            <w:r>
              <w:t>st02.009</w:t>
            </w:r>
          </w:p>
        </w:tc>
        <w:tc>
          <w:tcPr>
            <w:tcW w:w="1644" w:type="dxa"/>
          </w:tcPr>
          <w:p w14:paraId="54C2AB8E" w14:textId="77777777" w:rsidR="002B6D76" w:rsidRDefault="00000000">
            <w:pPr>
              <w:pStyle w:val="ConsPlusNormal0"/>
              <w:jc w:val="center"/>
            </w:pPr>
            <w:r>
              <w:t>TS2602.009</w:t>
            </w:r>
          </w:p>
        </w:tc>
        <w:tc>
          <w:tcPr>
            <w:tcW w:w="2608" w:type="dxa"/>
          </w:tcPr>
          <w:p w14:paraId="4B3C3BA1" w14:textId="77777777" w:rsidR="002B6D76" w:rsidRDefault="00000000">
            <w:pPr>
              <w:pStyle w:val="ConsPlusNormal0"/>
            </w:pPr>
            <w:r>
              <w:t>Другие болезни, врожденные аномалии, повреждения женских половых органов</w:t>
            </w:r>
          </w:p>
        </w:tc>
        <w:tc>
          <w:tcPr>
            <w:tcW w:w="850" w:type="dxa"/>
          </w:tcPr>
          <w:p w14:paraId="60C86F8B" w14:textId="77777777" w:rsidR="002B6D76" w:rsidRDefault="00000000">
            <w:pPr>
              <w:pStyle w:val="ConsPlusNormal0"/>
              <w:jc w:val="right"/>
            </w:pPr>
            <w:r>
              <w:t>0,46</w:t>
            </w:r>
          </w:p>
        </w:tc>
        <w:tc>
          <w:tcPr>
            <w:tcW w:w="1077" w:type="dxa"/>
          </w:tcPr>
          <w:p w14:paraId="046C2275" w14:textId="77777777" w:rsidR="002B6D76" w:rsidRDefault="00000000">
            <w:pPr>
              <w:pStyle w:val="ConsPlusNormal0"/>
              <w:jc w:val="right"/>
            </w:pPr>
            <w:r>
              <w:t>1</w:t>
            </w:r>
          </w:p>
        </w:tc>
        <w:tc>
          <w:tcPr>
            <w:tcW w:w="850" w:type="dxa"/>
          </w:tcPr>
          <w:p w14:paraId="437298C1" w14:textId="77777777" w:rsidR="002B6D76" w:rsidRDefault="00000000">
            <w:pPr>
              <w:pStyle w:val="ConsPlusNormal0"/>
              <w:jc w:val="right"/>
            </w:pPr>
            <w:r>
              <w:t>0,95</w:t>
            </w:r>
          </w:p>
        </w:tc>
        <w:tc>
          <w:tcPr>
            <w:tcW w:w="1474" w:type="dxa"/>
          </w:tcPr>
          <w:p w14:paraId="1E5AEB13" w14:textId="77777777" w:rsidR="002B6D76" w:rsidRDefault="00000000">
            <w:pPr>
              <w:pStyle w:val="ConsPlusNormal0"/>
              <w:jc w:val="right"/>
            </w:pPr>
            <w:r>
              <w:t>11956,94</w:t>
            </w:r>
          </w:p>
        </w:tc>
        <w:tc>
          <w:tcPr>
            <w:tcW w:w="1474" w:type="dxa"/>
          </w:tcPr>
          <w:p w14:paraId="20F8EBE8" w14:textId="77777777" w:rsidR="002B6D76" w:rsidRDefault="00000000">
            <w:pPr>
              <w:pStyle w:val="ConsPlusNormal0"/>
              <w:jc w:val="right"/>
            </w:pPr>
            <w:r>
              <w:t>13451,56</w:t>
            </w:r>
          </w:p>
        </w:tc>
        <w:tc>
          <w:tcPr>
            <w:tcW w:w="1417" w:type="dxa"/>
          </w:tcPr>
          <w:p w14:paraId="087ED902" w14:textId="77777777" w:rsidR="002B6D76" w:rsidRDefault="00000000">
            <w:pPr>
              <w:pStyle w:val="ConsPlusNormal0"/>
              <w:jc w:val="right"/>
            </w:pPr>
            <w:r>
              <w:t>13451,56</w:t>
            </w:r>
          </w:p>
        </w:tc>
        <w:tc>
          <w:tcPr>
            <w:tcW w:w="1531" w:type="dxa"/>
          </w:tcPr>
          <w:p w14:paraId="0557DE46" w14:textId="77777777" w:rsidR="002B6D76" w:rsidRDefault="00000000">
            <w:pPr>
              <w:pStyle w:val="ConsPlusNormal0"/>
              <w:jc w:val="right"/>
            </w:pPr>
            <w:r>
              <w:t>14946,18</w:t>
            </w:r>
          </w:p>
        </w:tc>
        <w:tc>
          <w:tcPr>
            <w:tcW w:w="1531" w:type="dxa"/>
          </w:tcPr>
          <w:p w14:paraId="16F6CDEB" w14:textId="77777777" w:rsidR="002B6D76" w:rsidRDefault="00000000">
            <w:pPr>
              <w:pStyle w:val="ConsPlusNormal0"/>
              <w:jc w:val="right"/>
            </w:pPr>
            <w:r>
              <w:t>17935,41</w:t>
            </w:r>
          </w:p>
        </w:tc>
        <w:tc>
          <w:tcPr>
            <w:tcW w:w="1474" w:type="dxa"/>
          </w:tcPr>
          <w:p w14:paraId="1546637A" w14:textId="77777777" w:rsidR="002B6D76" w:rsidRDefault="00000000">
            <w:pPr>
              <w:pStyle w:val="ConsPlusNormal0"/>
              <w:jc w:val="right"/>
            </w:pPr>
            <w:r>
              <w:t>16440,79</w:t>
            </w:r>
          </w:p>
        </w:tc>
        <w:tc>
          <w:tcPr>
            <w:tcW w:w="1474" w:type="dxa"/>
          </w:tcPr>
          <w:p w14:paraId="4862EE26" w14:textId="77777777" w:rsidR="002B6D76" w:rsidRDefault="00000000">
            <w:pPr>
              <w:pStyle w:val="ConsPlusNormal0"/>
              <w:jc w:val="right"/>
            </w:pPr>
            <w:r>
              <w:t>17188,10</w:t>
            </w:r>
          </w:p>
        </w:tc>
        <w:tc>
          <w:tcPr>
            <w:tcW w:w="1474" w:type="dxa"/>
          </w:tcPr>
          <w:p w14:paraId="165715CD" w14:textId="77777777" w:rsidR="002B6D76" w:rsidRDefault="00000000">
            <w:pPr>
              <w:pStyle w:val="ConsPlusNormal0"/>
              <w:jc w:val="right"/>
            </w:pPr>
            <w:r>
              <w:t>17935,41</w:t>
            </w:r>
          </w:p>
        </w:tc>
        <w:tc>
          <w:tcPr>
            <w:tcW w:w="1531" w:type="dxa"/>
          </w:tcPr>
          <w:p w14:paraId="25EC25D4" w14:textId="77777777" w:rsidR="002B6D76" w:rsidRDefault="00000000">
            <w:pPr>
              <w:pStyle w:val="ConsPlusNormal0"/>
              <w:jc w:val="right"/>
            </w:pPr>
            <w:r>
              <w:t>20924,65</w:t>
            </w:r>
          </w:p>
        </w:tc>
      </w:tr>
      <w:tr w:rsidR="002B6D76" w14:paraId="416A822B" w14:textId="77777777">
        <w:tc>
          <w:tcPr>
            <w:tcW w:w="680" w:type="dxa"/>
          </w:tcPr>
          <w:p w14:paraId="4D58725E" w14:textId="77777777" w:rsidR="002B6D76" w:rsidRDefault="00000000">
            <w:pPr>
              <w:pStyle w:val="ConsPlusNormal0"/>
              <w:jc w:val="center"/>
            </w:pPr>
            <w:r>
              <w:t>11.</w:t>
            </w:r>
          </w:p>
        </w:tc>
        <w:tc>
          <w:tcPr>
            <w:tcW w:w="1191" w:type="dxa"/>
          </w:tcPr>
          <w:p w14:paraId="552857BD" w14:textId="77777777" w:rsidR="002B6D76" w:rsidRDefault="00000000">
            <w:pPr>
              <w:pStyle w:val="ConsPlusNormal0"/>
              <w:jc w:val="center"/>
            </w:pPr>
            <w:r>
              <w:t>st02.010</w:t>
            </w:r>
          </w:p>
        </w:tc>
        <w:tc>
          <w:tcPr>
            <w:tcW w:w="1644" w:type="dxa"/>
          </w:tcPr>
          <w:p w14:paraId="07BAD477" w14:textId="77777777" w:rsidR="002B6D76" w:rsidRDefault="00000000">
            <w:pPr>
              <w:pStyle w:val="ConsPlusNormal0"/>
              <w:jc w:val="center"/>
            </w:pPr>
            <w:r>
              <w:t>HS2602.010</w:t>
            </w:r>
          </w:p>
        </w:tc>
        <w:tc>
          <w:tcPr>
            <w:tcW w:w="2608" w:type="dxa"/>
          </w:tcPr>
          <w:p w14:paraId="257594CD" w14:textId="77777777" w:rsidR="002B6D76" w:rsidRDefault="00000000">
            <w:pPr>
              <w:pStyle w:val="ConsPlusNormal0"/>
            </w:pPr>
            <w:r>
              <w:t>Операции на женских половых органах (уровень 1)</w:t>
            </w:r>
          </w:p>
        </w:tc>
        <w:tc>
          <w:tcPr>
            <w:tcW w:w="850" w:type="dxa"/>
          </w:tcPr>
          <w:p w14:paraId="2ADA3F76" w14:textId="77777777" w:rsidR="002B6D76" w:rsidRDefault="00000000">
            <w:pPr>
              <w:pStyle w:val="ConsPlusNormal0"/>
              <w:jc w:val="right"/>
            </w:pPr>
            <w:r>
              <w:t>0,39</w:t>
            </w:r>
          </w:p>
        </w:tc>
        <w:tc>
          <w:tcPr>
            <w:tcW w:w="1077" w:type="dxa"/>
          </w:tcPr>
          <w:p w14:paraId="11C1542F" w14:textId="77777777" w:rsidR="002B6D76" w:rsidRDefault="00000000">
            <w:pPr>
              <w:pStyle w:val="ConsPlusNormal0"/>
              <w:jc w:val="right"/>
            </w:pPr>
            <w:r>
              <w:t>1</w:t>
            </w:r>
          </w:p>
        </w:tc>
        <w:tc>
          <w:tcPr>
            <w:tcW w:w="850" w:type="dxa"/>
          </w:tcPr>
          <w:p w14:paraId="40C73909" w14:textId="77777777" w:rsidR="002B6D76" w:rsidRDefault="00000000">
            <w:pPr>
              <w:pStyle w:val="ConsPlusNormal0"/>
              <w:jc w:val="right"/>
            </w:pPr>
            <w:r>
              <w:t>1</w:t>
            </w:r>
          </w:p>
        </w:tc>
        <w:tc>
          <w:tcPr>
            <w:tcW w:w="1474" w:type="dxa"/>
          </w:tcPr>
          <w:p w14:paraId="35E3DD52" w14:textId="77777777" w:rsidR="002B6D76" w:rsidRDefault="00000000">
            <w:pPr>
              <w:pStyle w:val="ConsPlusNormal0"/>
              <w:jc w:val="right"/>
            </w:pPr>
            <w:r>
              <w:t>10670,95</w:t>
            </w:r>
          </w:p>
        </w:tc>
        <w:tc>
          <w:tcPr>
            <w:tcW w:w="1474" w:type="dxa"/>
          </w:tcPr>
          <w:p w14:paraId="01AE5E79" w14:textId="77777777" w:rsidR="002B6D76" w:rsidRDefault="00000000">
            <w:pPr>
              <w:pStyle w:val="ConsPlusNormal0"/>
              <w:jc w:val="right"/>
            </w:pPr>
            <w:r>
              <w:t>12004,82</w:t>
            </w:r>
          </w:p>
        </w:tc>
        <w:tc>
          <w:tcPr>
            <w:tcW w:w="1417" w:type="dxa"/>
          </w:tcPr>
          <w:p w14:paraId="196AE69B" w14:textId="77777777" w:rsidR="002B6D76" w:rsidRDefault="00000000">
            <w:pPr>
              <w:pStyle w:val="ConsPlusNormal0"/>
              <w:jc w:val="right"/>
            </w:pPr>
            <w:r>
              <w:t>12004,82</w:t>
            </w:r>
          </w:p>
        </w:tc>
        <w:tc>
          <w:tcPr>
            <w:tcW w:w="1531" w:type="dxa"/>
          </w:tcPr>
          <w:p w14:paraId="351D86F4" w14:textId="77777777" w:rsidR="002B6D76" w:rsidRDefault="00000000">
            <w:pPr>
              <w:pStyle w:val="ConsPlusNormal0"/>
              <w:jc w:val="right"/>
            </w:pPr>
            <w:r>
              <w:t>13338,69</w:t>
            </w:r>
          </w:p>
        </w:tc>
        <w:tc>
          <w:tcPr>
            <w:tcW w:w="1531" w:type="dxa"/>
          </w:tcPr>
          <w:p w14:paraId="48CF036D" w14:textId="77777777" w:rsidR="002B6D76" w:rsidRDefault="00000000">
            <w:pPr>
              <w:pStyle w:val="ConsPlusNormal0"/>
              <w:jc w:val="right"/>
            </w:pPr>
            <w:r>
              <w:t>16006,43</w:t>
            </w:r>
          </w:p>
        </w:tc>
        <w:tc>
          <w:tcPr>
            <w:tcW w:w="1474" w:type="dxa"/>
          </w:tcPr>
          <w:p w14:paraId="48C33CB2" w14:textId="77777777" w:rsidR="002B6D76" w:rsidRDefault="00000000">
            <w:pPr>
              <w:pStyle w:val="ConsPlusNormal0"/>
              <w:jc w:val="right"/>
            </w:pPr>
            <w:r>
              <w:t>14672,56</w:t>
            </w:r>
          </w:p>
        </w:tc>
        <w:tc>
          <w:tcPr>
            <w:tcW w:w="1474" w:type="dxa"/>
          </w:tcPr>
          <w:p w14:paraId="04FC592D" w14:textId="77777777" w:rsidR="002B6D76" w:rsidRDefault="00000000">
            <w:pPr>
              <w:pStyle w:val="ConsPlusNormal0"/>
              <w:jc w:val="right"/>
            </w:pPr>
            <w:r>
              <w:t>15339,50</w:t>
            </w:r>
          </w:p>
        </w:tc>
        <w:tc>
          <w:tcPr>
            <w:tcW w:w="1474" w:type="dxa"/>
          </w:tcPr>
          <w:p w14:paraId="5FF5C506" w14:textId="77777777" w:rsidR="002B6D76" w:rsidRDefault="00000000">
            <w:pPr>
              <w:pStyle w:val="ConsPlusNormal0"/>
              <w:jc w:val="right"/>
            </w:pPr>
            <w:r>
              <w:t>16006,43</w:t>
            </w:r>
          </w:p>
        </w:tc>
        <w:tc>
          <w:tcPr>
            <w:tcW w:w="1531" w:type="dxa"/>
          </w:tcPr>
          <w:p w14:paraId="7294616D" w14:textId="77777777" w:rsidR="002B6D76" w:rsidRDefault="00000000">
            <w:pPr>
              <w:pStyle w:val="ConsPlusNormal0"/>
              <w:jc w:val="right"/>
            </w:pPr>
            <w:r>
              <w:t>18674,17</w:t>
            </w:r>
          </w:p>
        </w:tc>
      </w:tr>
      <w:tr w:rsidR="002B6D76" w14:paraId="138320F2" w14:textId="77777777">
        <w:tc>
          <w:tcPr>
            <w:tcW w:w="680" w:type="dxa"/>
          </w:tcPr>
          <w:p w14:paraId="2E1070EE" w14:textId="77777777" w:rsidR="002B6D76" w:rsidRDefault="00000000">
            <w:pPr>
              <w:pStyle w:val="ConsPlusNormal0"/>
              <w:jc w:val="center"/>
            </w:pPr>
            <w:r>
              <w:t>12.</w:t>
            </w:r>
          </w:p>
        </w:tc>
        <w:tc>
          <w:tcPr>
            <w:tcW w:w="1191" w:type="dxa"/>
          </w:tcPr>
          <w:p w14:paraId="47C934F9" w14:textId="77777777" w:rsidR="002B6D76" w:rsidRDefault="00000000">
            <w:pPr>
              <w:pStyle w:val="ConsPlusNormal0"/>
              <w:jc w:val="center"/>
            </w:pPr>
            <w:r>
              <w:t>st02.011</w:t>
            </w:r>
          </w:p>
        </w:tc>
        <w:tc>
          <w:tcPr>
            <w:tcW w:w="1644" w:type="dxa"/>
          </w:tcPr>
          <w:p w14:paraId="0D021E7C" w14:textId="77777777" w:rsidR="002B6D76" w:rsidRDefault="00000000">
            <w:pPr>
              <w:pStyle w:val="ConsPlusNormal0"/>
              <w:jc w:val="center"/>
            </w:pPr>
            <w:r>
              <w:t>HS2602.011</w:t>
            </w:r>
          </w:p>
        </w:tc>
        <w:tc>
          <w:tcPr>
            <w:tcW w:w="2608" w:type="dxa"/>
          </w:tcPr>
          <w:p w14:paraId="25582F59" w14:textId="77777777" w:rsidR="002B6D76" w:rsidRDefault="00000000">
            <w:pPr>
              <w:pStyle w:val="ConsPlusNormal0"/>
            </w:pPr>
            <w:r>
              <w:t>Операции на женских половых органах (уровень 2)</w:t>
            </w:r>
          </w:p>
        </w:tc>
        <w:tc>
          <w:tcPr>
            <w:tcW w:w="850" w:type="dxa"/>
          </w:tcPr>
          <w:p w14:paraId="431D3AEE" w14:textId="77777777" w:rsidR="002B6D76" w:rsidRDefault="00000000">
            <w:pPr>
              <w:pStyle w:val="ConsPlusNormal0"/>
              <w:jc w:val="right"/>
            </w:pPr>
            <w:r>
              <w:t>0,58</w:t>
            </w:r>
          </w:p>
        </w:tc>
        <w:tc>
          <w:tcPr>
            <w:tcW w:w="1077" w:type="dxa"/>
          </w:tcPr>
          <w:p w14:paraId="536A8EE2" w14:textId="77777777" w:rsidR="002B6D76" w:rsidRDefault="00000000">
            <w:pPr>
              <w:pStyle w:val="ConsPlusNormal0"/>
              <w:jc w:val="right"/>
            </w:pPr>
            <w:r>
              <w:t>1</w:t>
            </w:r>
          </w:p>
        </w:tc>
        <w:tc>
          <w:tcPr>
            <w:tcW w:w="850" w:type="dxa"/>
          </w:tcPr>
          <w:p w14:paraId="39F84673" w14:textId="77777777" w:rsidR="002B6D76" w:rsidRDefault="00000000">
            <w:pPr>
              <w:pStyle w:val="ConsPlusNormal0"/>
              <w:jc w:val="right"/>
            </w:pPr>
            <w:r>
              <w:t>1</w:t>
            </w:r>
          </w:p>
        </w:tc>
        <w:tc>
          <w:tcPr>
            <w:tcW w:w="1474" w:type="dxa"/>
          </w:tcPr>
          <w:p w14:paraId="04B37529" w14:textId="77777777" w:rsidR="002B6D76" w:rsidRDefault="00000000">
            <w:pPr>
              <w:pStyle w:val="ConsPlusNormal0"/>
              <w:jc w:val="right"/>
            </w:pPr>
            <w:r>
              <w:t>15869,62</w:t>
            </w:r>
          </w:p>
        </w:tc>
        <w:tc>
          <w:tcPr>
            <w:tcW w:w="1474" w:type="dxa"/>
          </w:tcPr>
          <w:p w14:paraId="73A24F07" w14:textId="77777777" w:rsidR="002B6D76" w:rsidRDefault="00000000">
            <w:pPr>
              <w:pStyle w:val="ConsPlusNormal0"/>
              <w:jc w:val="right"/>
            </w:pPr>
            <w:r>
              <w:t>17853,33</w:t>
            </w:r>
          </w:p>
        </w:tc>
        <w:tc>
          <w:tcPr>
            <w:tcW w:w="1417" w:type="dxa"/>
          </w:tcPr>
          <w:p w14:paraId="34BEB508" w14:textId="77777777" w:rsidR="002B6D76" w:rsidRDefault="00000000">
            <w:pPr>
              <w:pStyle w:val="ConsPlusNormal0"/>
              <w:jc w:val="right"/>
            </w:pPr>
            <w:r>
              <w:t>17853,33</w:t>
            </w:r>
          </w:p>
        </w:tc>
        <w:tc>
          <w:tcPr>
            <w:tcW w:w="1531" w:type="dxa"/>
          </w:tcPr>
          <w:p w14:paraId="1333C68E" w14:textId="77777777" w:rsidR="002B6D76" w:rsidRDefault="00000000">
            <w:pPr>
              <w:pStyle w:val="ConsPlusNormal0"/>
              <w:jc w:val="right"/>
            </w:pPr>
            <w:r>
              <w:t>19837,03</w:t>
            </w:r>
          </w:p>
        </w:tc>
        <w:tc>
          <w:tcPr>
            <w:tcW w:w="1531" w:type="dxa"/>
          </w:tcPr>
          <w:p w14:paraId="4454F679" w14:textId="77777777" w:rsidR="002B6D76" w:rsidRDefault="00000000">
            <w:pPr>
              <w:pStyle w:val="ConsPlusNormal0"/>
              <w:jc w:val="right"/>
            </w:pPr>
            <w:r>
              <w:t>23804,44</w:t>
            </w:r>
          </w:p>
        </w:tc>
        <w:tc>
          <w:tcPr>
            <w:tcW w:w="1474" w:type="dxa"/>
          </w:tcPr>
          <w:p w14:paraId="0A806557" w14:textId="77777777" w:rsidR="002B6D76" w:rsidRDefault="00000000">
            <w:pPr>
              <w:pStyle w:val="ConsPlusNormal0"/>
              <w:jc w:val="right"/>
            </w:pPr>
            <w:r>
              <w:t>21820,73</w:t>
            </w:r>
          </w:p>
        </w:tc>
        <w:tc>
          <w:tcPr>
            <w:tcW w:w="1474" w:type="dxa"/>
          </w:tcPr>
          <w:p w14:paraId="7ABC64DD" w14:textId="77777777" w:rsidR="002B6D76" w:rsidRDefault="00000000">
            <w:pPr>
              <w:pStyle w:val="ConsPlusNormal0"/>
              <w:jc w:val="right"/>
            </w:pPr>
            <w:r>
              <w:t>22812,59</w:t>
            </w:r>
          </w:p>
        </w:tc>
        <w:tc>
          <w:tcPr>
            <w:tcW w:w="1474" w:type="dxa"/>
          </w:tcPr>
          <w:p w14:paraId="28765D36" w14:textId="77777777" w:rsidR="002B6D76" w:rsidRDefault="00000000">
            <w:pPr>
              <w:pStyle w:val="ConsPlusNormal0"/>
              <w:jc w:val="right"/>
            </w:pPr>
            <w:r>
              <w:t>23804,44</w:t>
            </w:r>
          </w:p>
        </w:tc>
        <w:tc>
          <w:tcPr>
            <w:tcW w:w="1531" w:type="dxa"/>
          </w:tcPr>
          <w:p w14:paraId="5FE29BE2" w14:textId="77777777" w:rsidR="002B6D76" w:rsidRDefault="00000000">
            <w:pPr>
              <w:pStyle w:val="ConsPlusNormal0"/>
              <w:jc w:val="right"/>
            </w:pPr>
            <w:r>
              <w:t>27771,84</w:t>
            </w:r>
          </w:p>
        </w:tc>
      </w:tr>
      <w:tr w:rsidR="002B6D76" w14:paraId="5CFADFC3" w14:textId="77777777">
        <w:tc>
          <w:tcPr>
            <w:tcW w:w="680" w:type="dxa"/>
          </w:tcPr>
          <w:p w14:paraId="28939059" w14:textId="77777777" w:rsidR="002B6D76" w:rsidRDefault="00000000">
            <w:pPr>
              <w:pStyle w:val="ConsPlusNormal0"/>
              <w:jc w:val="center"/>
            </w:pPr>
            <w:r>
              <w:t>13.</w:t>
            </w:r>
          </w:p>
        </w:tc>
        <w:tc>
          <w:tcPr>
            <w:tcW w:w="1191" w:type="dxa"/>
          </w:tcPr>
          <w:p w14:paraId="40157528" w14:textId="77777777" w:rsidR="002B6D76" w:rsidRDefault="00000000">
            <w:pPr>
              <w:pStyle w:val="ConsPlusNormal0"/>
              <w:jc w:val="center"/>
            </w:pPr>
            <w:r>
              <w:t>st02.012</w:t>
            </w:r>
          </w:p>
        </w:tc>
        <w:tc>
          <w:tcPr>
            <w:tcW w:w="1644" w:type="dxa"/>
          </w:tcPr>
          <w:p w14:paraId="123C5CAC" w14:textId="77777777" w:rsidR="002B6D76" w:rsidRDefault="00000000">
            <w:pPr>
              <w:pStyle w:val="ConsPlusNormal0"/>
              <w:jc w:val="center"/>
            </w:pPr>
            <w:r>
              <w:t>HS2602.012</w:t>
            </w:r>
          </w:p>
        </w:tc>
        <w:tc>
          <w:tcPr>
            <w:tcW w:w="2608" w:type="dxa"/>
          </w:tcPr>
          <w:p w14:paraId="30BBDD7F" w14:textId="77777777" w:rsidR="002B6D76" w:rsidRDefault="00000000">
            <w:pPr>
              <w:pStyle w:val="ConsPlusNormal0"/>
            </w:pPr>
            <w:r>
              <w:t>Операции на женских половых органах (уровень 3)</w:t>
            </w:r>
          </w:p>
        </w:tc>
        <w:tc>
          <w:tcPr>
            <w:tcW w:w="850" w:type="dxa"/>
          </w:tcPr>
          <w:p w14:paraId="322D0EA7" w14:textId="77777777" w:rsidR="002B6D76" w:rsidRDefault="00000000">
            <w:pPr>
              <w:pStyle w:val="ConsPlusNormal0"/>
              <w:jc w:val="right"/>
            </w:pPr>
            <w:r>
              <w:t>1,17</w:t>
            </w:r>
          </w:p>
        </w:tc>
        <w:tc>
          <w:tcPr>
            <w:tcW w:w="1077" w:type="dxa"/>
          </w:tcPr>
          <w:p w14:paraId="0597FB62" w14:textId="77777777" w:rsidR="002B6D76" w:rsidRDefault="00000000">
            <w:pPr>
              <w:pStyle w:val="ConsPlusNormal0"/>
              <w:jc w:val="right"/>
            </w:pPr>
            <w:r>
              <w:t>1</w:t>
            </w:r>
          </w:p>
        </w:tc>
        <w:tc>
          <w:tcPr>
            <w:tcW w:w="850" w:type="dxa"/>
          </w:tcPr>
          <w:p w14:paraId="3293827E" w14:textId="77777777" w:rsidR="002B6D76" w:rsidRDefault="00000000">
            <w:pPr>
              <w:pStyle w:val="ConsPlusNormal0"/>
              <w:jc w:val="right"/>
            </w:pPr>
            <w:r>
              <w:t>1</w:t>
            </w:r>
          </w:p>
        </w:tc>
        <w:tc>
          <w:tcPr>
            <w:tcW w:w="1474" w:type="dxa"/>
          </w:tcPr>
          <w:p w14:paraId="6001F5D6" w14:textId="77777777" w:rsidR="002B6D76" w:rsidRDefault="00000000">
            <w:pPr>
              <w:pStyle w:val="ConsPlusNormal0"/>
              <w:jc w:val="right"/>
            </w:pPr>
            <w:r>
              <w:t>40016,08</w:t>
            </w:r>
          </w:p>
        </w:tc>
        <w:tc>
          <w:tcPr>
            <w:tcW w:w="1474" w:type="dxa"/>
          </w:tcPr>
          <w:p w14:paraId="4640F952" w14:textId="77777777" w:rsidR="002B6D76" w:rsidRDefault="00000000">
            <w:pPr>
              <w:pStyle w:val="ConsPlusNormal0"/>
              <w:jc w:val="right"/>
            </w:pPr>
            <w:r>
              <w:t>40016,08</w:t>
            </w:r>
          </w:p>
        </w:tc>
        <w:tc>
          <w:tcPr>
            <w:tcW w:w="1417" w:type="dxa"/>
          </w:tcPr>
          <w:p w14:paraId="45A98BD1" w14:textId="77777777" w:rsidR="002B6D76" w:rsidRDefault="00000000">
            <w:pPr>
              <w:pStyle w:val="ConsPlusNormal0"/>
              <w:jc w:val="right"/>
            </w:pPr>
            <w:r>
              <w:t>40016,08</w:t>
            </w:r>
          </w:p>
        </w:tc>
        <w:tc>
          <w:tcPr>
            <w:tcW w:w="1531" w:type="dxa"/>
          </w:tcPr>
          <w:p w14:paraId="1465A047" w14:textId="77777777" w:rsidR="002B6D76" w:rsidRDefault="00000000">
            <w:pPr>
              <w:pStyle w:val="ConsPlusNormal0"/>
              <w:jc w:val="right"/>
            </w:pPr>
            <w:r>
              <w:t>40016,08</w:t>
            </w:r>
          </w:p>
        </w:tc>
        <w:tc>
          <w:tcPr>
            <w:tcW w:w="1531" w:type="dxa"/>
          </w:tcPr>
          <w:p w14:paraId="19C284FC" w14:textId="77777777" w:rsidR="002B6D76" w:rsidRDefault="00000000">
            <w:pPr>
              <w:pStyle w:val="ConsPlusNormal0"/>
              <w:jc w:val="right"/>
            </w:pPr>
            <w:r>
              <w:t>40016,08</w:t>
            </w:r>
          </w:p>
        </w:tc>
        <w:tc>
          <w:tcPr>
            <w:tcW w:w="1474" w:type="dxa"/>
          </w:tcPr>
          <w:p w14:paraId="56746C12" w14:textId="77777777" w:rsidR="002B6D76" w:rsidRDefault="00000000">
            <w:pPr>
              <w:pStyle w:val="ConsPlusNormal0"/>
              <w:jc w:val="right"/>
            </w:pPr>
            <w:r>
              <w:t>40016,08</w:t>
            </w:r>
          </w:p>
        </w:tc>
        <w:tc>
          <w:tcPr>
            <w:tcW w:w="1474" w:type="dxa"/>
          </w:tcPr>
          <w:p w14:paraId="4B62D50A" w14:textId="77777777" w:rsidR="002B6D76" w:rsidRDefault="00000000">
            <w:pPr>
              <w:pStyle w:val="ConsPlusNormal0"/>
              <w:jc w:val="right"/>
            </w:pPr>
            <w:r>
              <w:t>40016,08</w:t>
            </w:r>
          </w:p>
        </w:tc>
        <w:tc>
          <w:tcPr>
            <w:tcW w:w="1474" w:type="dxa"/>
          </w:tcPr>
          <w:p w14:paraId="2993CD0E" w14:textId="77777777" w:rsidR="002B6D76" w:rsidRDefault="00000000">
            <w:pPr>
              <w:pStyle w:val="ConsPlusNormal0"/>
              <w:jc w:val="right"/>
            </w:pPr>
            <w:r>
              <w:t>40016,08</w:t>
            </w:r>
          </w:p>
        </w:tc>
        <w:tc>
          <w:tcPr>
            <w:tcW w:w="1531" w:type="dxa"/>
          </w:tcPr>
          <w:p w14:paraId="262E658F" w14:textId="77777777" w:rsidR="002B6D76" w:rsidRDefault="00000000">
            <w:pPr>
              <w:pStyle w:val="ConsPlusNormal0"/>
              <w:jc w:val="right"/>
            </w:pPr>
            <w:r>
              <w:t>40016,08</w:t>
            </w:r>
          </w:p>
        </w:tc>
      </w:tr>
      <w:tr w:rsidR="002B6D76" w14:paraId="69F30E62" w14:textId="77777777">
        <w:tc>
          <w:tcPr>
            <w:tcW w:w="680" w:type="dxa"/>
          </w:tcPr>
          <w:p w14:paraId="1F671A40" w14:textId="77777777" w:rsidR="002B6D76" w:rsidRDefault="00000000">
            <w:pPr>
              <w:pStyle w:val="ConsPlusNormal0"/>
              <w:jc w:val="center"/>
            </w:pPr>
            <w:r>
              <w:t>14.</w:t>
            </w:r>
          </w:p>
        </w:tc>
        <w:tc>
          <w:tcPr>
            <w:tcW w:w="1191" w:type="dxa"/>
          </w:tcPr>
          <w:p w14:paraId="5166DDFE" w14:textId="77777777" w:rsidR="002B6D76" w:rsidRDefault="00000000">
            <w:pPr>
              <w:pStyle w:val="ConsPlusNormal0"/>
              <w:jc w:val="center"/>
            </w:pPr>
            <w:r>
              <w:t>st02.013</w:t>
            </w:r>
          </w:p>
        </w:tc>
        <w:tc>
          <w:tcPr>
            <w:tcW w:w="1644" w:type="dxa"/>
          </w:tcPr>
          <w:p w14:paraId="725F43D2" w14:textId="77777777" w:rsidR="002B6D76" w:rsidRDefault="00000000">
            <w:pPr>
              <w:pStyle w:val="ConsPlusNormal0"/>
              <w:jc w:val="center"/>
            </w:pPr>
            <w:r>
              <w:t>HS2602.013</w:t>
            </w:r>
          </w:p>
        </w:tc>
        <w:tc>
          <w:tcPr>
            <w:tcW w:w="2608" w:type="dxa"/>
          </w:tcPr>
          <w:p w14:paraId="4BB9B45E" w14:textId="77777777" w:rsidR="002B6D76" w:rsidRDefault="00000000">
            <w:pPr>
              <w:pStyle w:val="ConsPlusNormal0"/>
            </w:pPr>
            <w:r>
              <w:t>Операции на женских половых органах (уровень 4)</w:t>
            </w:r>
          </w:p>
        </w:tc>
        <w:tc>
          <w:tcPr>
            <w:tcW w:w="850" w:type="dxa"/>
          </w:tcPr>
          <w:p w14:paraId="2E495556" w14:textId="77777777" w:rsidR="002B6D76" w:rsidRDefault="00000000">
            <w:pPr>
              <w:pStyle w:val="ConsPlusNormal0"/>
              <w:jc w:val="right"/>
            </w:pPr>
            <w:r>
              <w:t>2,2</w:t>
            </w:r>
          </w:p>
        </w:tc>
        <w:tc>
          <w:tcPr>
            <w:tcW w:w="1077" w:type="dxa"/>
          </w:tcPr>
          <w:p w14:paraId="4E5BA041" w14:textId="77777777" w:rsidR="002B6D76" w:rsidRDefault="00000000">
            <w:pPr>
              <w:pStyle w:val="ConsPlusNormal0"/>
              <w:jc w:val="right"/>
            </w:pPr>
            <w:r>
              <w:t>1</w:t>
            </w:r>
          </w:p>
        </w:tc>
        <w:tc>
          <w:tcPr>
            <w:tcW w:w="850" w:type="dxa"/>
          </w:tcPr>
          <w:p w14:paraId="2C1FB98D" w14:textId="77777777" w:rsidR="002B6D76" w:rsidRDefault="00000000">
            <w:pPr>
              <w:pStyle w:val="ConsPlusNormal0"/>
              <w:jc w:val="right"/>
            </w:pPr>
            <w:r>
              <w:t>1,1</w:t>
            </w:r>
          </w:p>
        </w:tc>
        <w:tc>
          <w:tcPr>
            <w:tcW w:w="1474" w:type="dxa"/>
          </w:tcPr>
          <w:p w14:paraId="581E2B31" w14:textId="77777777" w:rsidR="002B6D76" w:rsidRDefault="00000000">
            <w:pPr>
              <w:pStyle w:val="ConsPlusNormal0"/>
              <w:jc w:val="right"/>
            </w:pPr>
            <w:r>
              <w:t>66214,64</w:t>
            </w:r>
          </w:p>
        </w:tc>
        <w:tc>
          <w:tcPr>
            <w:tcW w:w="1474" w:type="dxa"/>
          </w:tcPr>
          <w:p w14:paraId="186BCFE5" w14:textId="77777777" w:rsidR="002B6D76" w:rsidRDefault="00000000">
            <w:pPr>
              <w:pStyle w:val="ConsPlusNormal0"/>
              <w:jc w:val="right"/>
            </w:pPr>
            <w:r>
              <w:t>74491,47</w:t>
            </w:r>
          </w:p>
        </w:tc>
        <w:tc>
          <w:tcPr>
            <w:tcW w:w="1417" w:type="dxa"/>
          </w:tcPr>
          <w:p w14:paraId="7B13368A" w14:textId="77777777" w:rsidR="002B6D76" w:rsidRDefault="00000000">
            <w:pPr>
              <w:pStyle w:val="ConsPlusNormal0"/>
              <w:jc w:val="right"/>
            </w:pPr>
            <w:r>
              <w:t>74491,47</w:t>
            </w:r>
          </w:p>
        </w:tc>
        <w:tc>
          <w:tcPr>
            <w:tcW w:w="1531" w:type="dxa"/>
          </w:tcPr>
          <w:p w14:paraId="2B204EBC" w14:textId="77777777" w:rsidR="002B6D76" w:rsidRDefault="00000000">
            <w:pPr>
              <w:pStyle w:val="ConsPlusNormal0"/>
              <w:jc w:val="right"/>
            </w:pPr>
            <w:r>
              <w:t>82768,30</w:t>
            </w:r>
          </w:p>
        </w:tc>
        <w:tc>
          <w:tcPr>
            <w:tcW w:w="1531" w:type="dxa"/>
          </w:tcPr>
          <w:p w14:paraId="11794CDB" w14:textId="77777777" w:rsidR="002B6D76" w:rsidRDefault="00000000">
            <w:pPr>
              <w:pStyle w:val="ConsPlusNormal0"/>
              <w:jc w:val="right"/>
            </w:pPr>
            <w:r>
              <w:t>99321,96</w:t>
            </w:r>
          </w:p>
        </w:tc>
        <w:tc>
          <w:tcPr>
            <w:tcW w:w="1474" w:type="dxa"/>
          </w:tcPr>
          <w:p w14:paraId="758616C4" w14:textId="77777777" w:rsidR="002B6D76" w:rsidRDefault="00000000">
            <w:pPr>
              <w:pStyle w:val="ConsPlusNormal0"/>
              <w:jc w:val="right"/>
            </w:pPr>
            <w:r>
              <w:t>91045,13</w:t>
            </w:r>
          </w:p>
        </w:tc>
        <w:tc>
          <w:tcPr>
            <w:tcW w:w="1474" w:type="dxa"/>
          </w:tcPr>
          <w:p w14:paraId="342459A9" w14:textId="77777777" w:rsidR="002B6D76" w:rsidRDefault="00000000">
            <w:pPr>
              <w:pStyle w:val="ConsPlusNormal0"/>
              <w:jc w:val="right"/>
            </w:pPr>
            <w:r>
              <w:t>95183,55</w:t>
            </w:r>
          </w:p>
        </w:tc>
        <w:tc>
          <w:tcPr>
            <w:tcW w:w="1474" w:type="dxa"/>
          </w:tcPr>
          <w:p w14:paraId="719076FE" w14:textId="77777777" w:rsidR="002B6D76" w:rsidRDefault="00000000">
            <w:pPr>
              <w:pStyle w:val="ConsPlusNormal0"/>
              <w:jc w:val="right"/>
            </w:pPr>
            <w:r>
              <w:t>99321,96</w:t>
            </w:r>
          </w:p>
        </w:tc>
        <w:tc>
          <w:tcPr>
            <w:tcW w:w="1531" w:type="dxa"/>
          </w:tcPr>
          <w:p w14:paraId="4E31DCDE" w14:textId="77777777" w:rsidR="002B6D76" w:rsidRDefault="00000000">
            <w:pPr>
              <w:pStyle w:val="ConsPlusNormal0"/>
              <w:jc w:val="right"/>
            </w:pPr>
            <w:r>
              <w:t>115875,62</w:t>
            </w:r>
          </w:p>
        </w:tc>
      </w:tr>
      <w:tr w:rsidR="002B6D76" w14:paraId="2F961C16" w14:textId="77777777">
        <w:tc>
          <w:tcPr>
            <w:tcW w:w="680" w:type="dxa"/>
          </w:tcPr>
          <w:p w14:paraId="2C7BA85C" w14:textId="77777777" w:rsidR="002B6D76" w:rsidRDefault="00000000">
            <w:pPr>
              <w:pStyle w:val="ConsPlusNormal0"/>
              <w:jc w:val="center"/>
            </w:pPr>
            <w:r>
              <w:t>15.</w:t>
            </w:r>
          </w:p>
        </w:tc>
        <w:tc>
          <w:tcPr>
            <w:tcW w:w="1191" w:type="dxa"/>
          </w:tcPr>
          <w:p w14:paraId="1EF69456" w14:textId="77777777" w:rsidR="002B6D76" w:rsidRDefault="00000000">
            <w:pPr>
              <w:pStyle w:val="ConsPlusNormal0"/>
              <w:jc w:val="center"/>
            </w:pPr>
            <w:r>
              <w:t>st02.014</w:t>
            </w:r>
          </w:p>
        </w:tc>
        <w:tc>
          <w:tcPr>
            <w:tcW w:w="1644" w:type="dxa"/>
          </w:tcPr>
          <w:p w14:paraId="74A56295" w14:textId="77777777" w:rsidR="002B6D76" w:rsidRDefault="00000000">
            <w:pPr>
              <w:pStyle w:val="ConsPlusNormal0"/>
              <w:jc w:val="center"/>
            </w:pPr>
            <w:r>
              <w:t>HS2602.014</w:t>
            </w:r>
          </w:p>
        </w:tc>
        <w:tc>
          <w:tcPr>
            <w:tcW w:w="2608" w:type="dxa"/>
          </w:tcPr>
          <w:p w14:paraId="07C3E8F1" w14:textId="77777777" w:rsidR="002B6D76" w:rsidRDefault="00000000">
            <w:pPr>
              <w:pStyle w:val="ConsPlusNormal0"/>
            </w:pPr>
            <w:r>
              <w:t>Слинговые операции при недержании мочи</w:t>
            </w:r>
          </w:p>
        </w:tc>
        <w:tc>
          <w:tcPr>
            <w:tcW w:w="850" w:type="dxa"/>
          </w:tcPr>
          <w:p w14:paraId="01CC0DF1" w14:textId="77777777" w:rsidR="002B6D76" w:rsidRDefault="00000000">
            <w:pPr>
              <w:pStyle w:val="ConsPlusNormal0"/>
              <w:jc w:val="right"/>
            </w:pPr>
            <w:r>
              <w:t>3,85</w:t>
            </w:r>
          </w:p>
        </w:tc>
        <w:tc>
          <w:tcPr>
            <w:tcW w:w="1077" w:type="dxa"/>
          </w:tcPr>
          <w:p w14:paraId="0C3F865C" w14:textId="77777777" w:rsidR="002B6D76" w:rsidRDefault="00000000">
            <w:pPr>
              <w:pStyle w:val="ConsPlusNormal0"/>
              <w:jc w:val="right"/>
            </w:pPr>
            <w:r>
              <w:t>0,3045</w:t>
            </w:r>
          </w:p>
        </w:tc>
        <w:tc>
          <w:tcPr>
            <w:tcW w:w="850" w:type="dxa"/>
          </w:tcPr>
          <w:p w14:paraId="7C12268D" w14:textId="77777777" w:rsidR="002B6D76" w:rsidRDefault="00000000">
            <w:pPr>
              <w:pStyle w:val="ConsPlusNormal0"/>
              <w:jc w:val="right"/>
            </w:pPr>
            <w:r>
              <w:t>1</w:t>
            </w:r>
          </w:p>
        </w:tc>
        <w:tc>
          <w:tcPr>
            <w:tcW w:w="1474" w:type="dxa"/>
          </w:tcPr>
          <w:p w14:paraId="5F5DE9B8" w14:textId="77777777" w:rsidR="002B6D76" w:rsidRDefault="00000000">
            <w:pPr>
              <w:pStyle w:val="ConsPlusNormal0"/>
              <w:jc w:val="right"/>
            </w:pPr>
            <w:r>
              <w:t>123474,92</w:t>
            </w:r>
          </w:p>
        </w:tc>
        <w:tc>
          <w:tcPr>
            <w:tcW w:w="1474" w:type="dxa"/>
          </w:tcPr>
          <w:p w14:paraId="30DC282A" w14:textId="77777777" w:rsidR="002B6D76" w:rsidRDefault="00000000">
            <w:pPr>
              <w:pStyle w:val="ConsPlusNormal0"/>
              <w:jc w:val="right"/>
            </w:pPr>
            <w:r>
              <w:t>127484,48</w:t>
            </w:r>
          </w:p>
        </w:tc>
        <w:tc>
          <w:tcPr>
            <w:tcW w:w="1417" w:type="dxa"/>
          </w:tcPr>
          <w:p w14:paraId="08FD9174" w14:textId="77777777" w:rsidR="002B6D76" w:rsidRDefault="00000000">
            <w:pPr>
              <w:pStyle w:val="ConsPlusNormal0"/>
              <w:jc w:val="right"/>
            </w:pPr>
            <w:r>
              <w:t>127484,48</w:t>
            </w:r>
          </w:p>
        </w:tc>
        <w:tc>
          <w:tcPr>
            <w:tcW w:w="1531" w:type="dxa"/>
          </w:tcPr>
          <w:p w14:paraId="02C1B97B" w14:textId="77777777" w:rsidR="002B6D76" w:rsidRDefault="00000000">
            <w:pPr>
              <w:pStyle w:val="ConsPlusNormal0"/>
              <w:jc w:val="right"/>
            </w:pPr>
            <w:r>
              <w:t>131494,04</w:t>
            </w:r>
          </w:p>
        </w:tc>
        <w:tc>
          <w:tcPr>
            <w:tcW w:w="1531" w:type="dxa"/>
          </w:tcPr>
          <w:p w14:paraId="5CF548D9" w14:textId="77777777" w:rsidR="002B6D76" w:rsidRDefault="00000000">
            <w:pPr>
              <w:pStyle w:val="ConsPlusNormal0"/>
              <w:jc w:val="right"/>
            </w:pPr>
            <w:r>
              <w:t>139513,16</w:t>
            </w:r>
          </w:p>
        </w:tc>
        <w:tc>
          <w:tcPr>
            <w:tcW w:w="1474" w:type="dxa"/>
          </w:tcPr>
          <w:p w14:paraId="48F88A45" w14:textId="77777777" w:rsidR="002B6D76" w:rsidRDefault="00000000">
            <w:pPr>
              <w:pStyle w:val="ConsPlusNormal0"/>
              <w:jc w:val="right"/>
            </w:pPr>
            <w:r>
              <w:t>135503,60</w:t>
            </w:r>
          </w:p>
        </w:tc>
        <w:tc>
          <w:tcPr>
            <w:tcW w:w="1474" w:type="dxa"/>
          </w:tcPr>
          <w:p w14:paraId="01DD56F5" w14:textId="77777777" w:rsidR="002B6D76" w:rsidRDefault="00000000">
            <w:pPr>
              <w:pStyle w:val="ConsPlusNormal0"/>
              <w:jc w:val="right"/>
            </w:pPr>
            <w:r>
              <w:t>137508,38</w:t>
            </w:r>
          </w:p>
        </w:tc>
        <w:tc>
          <w:tcPr>
            <w:tcW w:w="1474" w:type="dxa"/>
          </w:tcPr>
          <w:p w14:paraId="235D98F9" w14:textId="77777777" w:rsidR="002B6D76" w:rsidRDefault="00000000">
            <w:pPr>
              <w:pStyle w:val="ConsPlusNormal0"/>
              <w:jc w:val="right"/>
            </w:pPr>
            <w:r>
              <w:t>139513,16</w:t>
            </w:r>
          </w:p>
        </w:tc>
        <w:tc>
          <w:tcPr>
            <w:tcW w:w="1531" w:type="dxa"/>
          </w:tcPr>
          <w:p w14:paraId="58C24321" w14:textId="77777777" w:rsidR="002B6D76" w:rsidRDefault="00000000">
            <w:pPr>
              <w:pStyle w:val="ConsPlusNormal0"/>
              <w:jc w:val="right"/>
            </w:pPr>
            <w:r>
              <w:t>147532,28</w:t>
            </w:r>
          </w:p>
        </w:tc>
      </w:tr>
      <w:tr w:rsidR="002B6D76" w14:paraId="0FCFE34B" w14:textId="77777777">
        <w:tc>
          <w:tcPr>
            <w:tcW w:w="680" w:type="dxa"/>
          </w:tcPr>
          <w:p w14:paraId="2CC03C54" w14:textId="77777777" w:rsidR="002B6D76" w:rsidRDefault="00000000">
            <w:pPr>
              <w:pStyle w:val="ConsPlusNormal0"/>
              <w:jc w:val="center"/>
            </w:pPr>
            <w:r>
              <w:t>16.</w:t>
            </w:r>
          </w:p>
        </w:tc>
        <w:tc>
          <w:tcPr>
            <w:tcW w:w="1191" w:type="dxa"/>
          </w:tcPr>
          <w:p w14:paraId="65D72F2A" w14:textId="77777777" w:rsidR="002B6D76" w:rsidRDefault="00000000">
            <w:pPr>
              <w:pStyle w:val="ConsPlusNormal0"/>
              <w:jc w:val="center"/>
            </w:pPr>
            <w:r>
              <w:t>st02.015</w:t>
            </w:r>
          </w:p>
        </w:tc>
        <w:tc>
          <w:tcPr>
            <w:tcW w:w="1644" w:type="dxa"/>
          </w:tcPr>
          <w:p w14:paraId="0B39577F" w14:textId="77777777" w:rsidR="002B6D76" w:rsidRDefault="00000000">
            <w:pPr>
              <w:pStyle w:val="ConsPlusNormal0"/>
              <w:jc w:val="center"/>
            </w:pPr>
            <w:r>
              <w:t>HS2602.015</w:t>
            </w:r>
          </w:p>
        </w:tc>
        <w:tc>
          <w:tcPr>
            <w:tcW w:w="2608" w:type="dxa"/>
          </w:tcPr>
          <w:p w14:paraId="31DE5291" w14:textId="77777777" w:rsidR="002B6D76" w:rsidRDefault="00000000">
            <w:pPr>
              <w:pStyle w:val="ConsPlusNormal0"/>
            </w:pPr>
            <w:r>
              <w:t>Операции на женских половых органах (уровень 5)</w:t>
            </w:r>
          </w:p>
        </w:tc>
        <w:tc>
          <w:tcPr>
            <w:tcW w:w="850" w:type="dxa"/>
          </w:tcPr>
          <w:p w14:paraId="39125DB1" w14:textId="77777777" w:rsidR="002B6D76" w:rsidRDefault="00000000">
            <w:pPr>
              <w:pStyle w:val="ConsPlusNormal0"/>
              <w:jc w:val="right"/>
            </w:pPr>
            <w:r>
              <w:t>3,56</w:t>
            </w:r>
          </w:p>
        </w:tc>
        <w:tc>
          <w:tcPr>
            <w:tcW w:w="1077" w:type="dxa"/>
          </w:tcPr>
          <w:p w14:paraId="10A1210D" w14:textId="77777777" w:rsidR="002B6D76" w:rsidRDefault="00000000">
            <w:pPr>
              <w:pStyle w:val="ConsPlusNormal0"/>
              <w:jc w:val="right"/>
            </w:pPr>
            <w:r>
              <w:t>0,3849</w:t>
            </w:r>
          </w:p>
        </w:tc>
        <w:tc>
          <w:tcPr>
            <w:tcW w:w="850" w:type="dxa"/>
          </w:tcPr>
          <w:p w14:paraId="107DA9B8" w14:textId="77777777" w:rsidR="002B6D76" w:rsidRDefault="00000000">
            <w:pPr>
              <w:pStyle w:val="ConsPlusNormal0"/>
              <w:jc w:val="right"/>
            </w:pPr>
            <w:r>
              <w:t>1</w:t>
            </w:r>
          </w:p>
        </w:tc>
        <w:tc>
          <w:tcPr>
            <w:tcW w:w="1474" w:type="dxa"/>
          </w:tcPr>
          <w:p w14:paraId="3FE4C1F3" w14:textId="77777777" w:rsidR="002B6D76" w:rsidRDefault="00000000">
            <w:pPr>
              <w:pStyle w:val="ConsPlusNormal0"/>
              <w:jc w:val="right"/>
            </w:pPr>
            <w:r>
              <w:t>112235,88</w:t>
            </w:r>
          </w:p>
        </w:tc>
        <w:tc>
          <w:tcPr>
            <w:tcW w:w="1474" w:type="dxa"/>
          </w:tcPr>
          <w:p w14:paraId="45F15368" w14:textId="77777777" w:rsidR="002B6D76" w:rsidRDefault="00000000">
            <w:pPr>
              <w:pStyle w:val="ConsPlusNormal0"/>
              <w:jc w:val="right"/>
            </w:pPr>
            <w:r>
              <w:t>116922,36</w:t>
            </w:r>
          </w:p>
        </w:tc>
        <w:tc>
          <w:tcPr>
            <w:tcW w:w="1417" w:type="dxa"/>
          </w:tcPr>
          <w:p w14:paraId="5619853C" w14:textId="77777777" w:rsidR="002B6D76" w:rsidRDefault="00000000">
            <w:pPr>
              <w:pStyle w:val="ConsPlusNormal0"/>
              <w:jc w:val="right"/>
            </w:pPr>
            <w:r>
              <w:t>116922,36</w:t>
            </w:r>
          </w:p>
        </w:tc>
        <w:tc>
          <w:tcPr>
            <w:tcW w:w="1531" w:type="dxa"/>
          </w:tcPr>
          <w:p w14:paraId="2C194170" w14:textId="77777777" w:rsidR="002B6D76" w:rsidRDefault="00000000">
            <w:pPr>
              <w:pStyle w:val="ConsPlusNormal0"/>
              <w:jc w:val="right"/>
            </w:pPr>
            <w:r>
              <w:t>121608,84</w:t>
            </w:r>
          </w:p>
        </w:tc>
        <w:tc>
          <w:tcPr>
            <w:tcW w:w="1531" w:type="dxa"/>
          </w:tcPr>
          <w:p w14:paraId="5FF03C14" w14:textId="77777777" w:rsidR="002B6D76" w:rsidRDefault="00000000">
            <w:pPr>
              <w:pStyle w:val="ConsPlusNormal0"/>
              <w:jc w:val="right"/>
            </w:pPr>
            <w:r>
              <w:t>130981,79</w:t>
            </w:r>
          </w:p>
        </w:tc>
        <w:tc>
          <w:tcPr>
            <w:tcW w:w="1474" w:type="dxa"/>
          </w:tcPr>
          <w:p w14:paraId="1E3DB5AB" w14:textId="77777777" w:rsidR="002B6D76" w:rsidRDefault="00000000">
            <w:pPr>
              <w:pStyle w:val="ConsPlusNormal0"/>
              <w:jc w:val="right"/>
            </w:pPr>
            <w:r>
              <w:t>126295,32</w:t>
            </w:r>
          </w:p>
        </w:tc>
        <w:tc>
          <w:tcPr>
            <w:tcW w:w="1474" w:type="dxa"/>
          </w:tcPr>
          <w:p w14:paraId="406F11E6" w14:textId="77777777" w:rsidR="002B6D76" w:rsidRDefault="00000000">
            <w:pPr>
              <w:pStyle w:val="ConsPlusNormal0"/>
              <w:jc w:val="right"/>
            </w:pPr>
            <w:r>
              <w:t>128638,56</w:t>
            </w:r>
          </w:p>
        </w:tc>
        <w:tc>
          <w:tcPr>
            <w:tcW w:w="1474" w:type="dxa"/>
          </w:tcPr>
          <w:p w14:paraId="000E87EA" w14:textId="77777777" w:rsidR="002B6D76" w:rsidRDefault="00000000">
            <w:pPr>
              <w:pStyle w:val="ConsPlusNormal0"/>
              <w:jc w:val="right"/>
            </w:pPr>
            <w:r>
              <w:t>130981,79</w:t>
            </w:r>
          </w:p>
        </w:tc>
        <w:tc>
          <w:tcPr>
            <w:tcW w:w="1531" w:type="dxa"/>
          </w:tcPr>
          <w:p w14:paraId="4880C9F0" w14:textId="77777777" w:rsidR="002B6D76" w:rsidRDefault="00000000">
            <w:pPr>
              <w:pStyle w:val="ConsPlusNormal0"/>
              <w:jc w:val="right"/>
            </w:pPr>
            <w:r>
              <w:t>140354,75</w:t>
            </w:r>
          </w:p>
        </w:tc>
      </w:tr>
      <w:tr w:rsidR="002B6D76" w14:paraId="2ED7B2A5" w14:textId="77777777">
        <w:tc>
          <w:tcPr>
            <w:tcW w:w="680" w:type="dxa"/>
          </w:tcPr>
          <w:p w14:paraId="354F72F6" w14:textId="77777777" w:rsidR="002B6D76" w:rsidRDefault="00000000">
            <w:pPr>
              <w:pStyle w:val="ConsPlusNormal0"/>
              <w:jc w:val="center"/>
            </w:pPr>
            <w:r>
              <w:t>17.</w:t>
            </w:r>
          </w:p>
        </w:tc>
        <w:tc>
          <w:tcPr>
            <w:tcW w:w="1191" w:type="dxa"/>
          </w:tcPr>
          <w:p w14:paraId="43FA227B" w14:textId="77777777" w:rsidR="002B6D76" w:rsidRDefault="00000000">
            <w:pPr>
              <w:pStyle w:val="ConsPlusNormal0"/>
              <w:jc w:val="center"/>
            </w:pPr>
            <w:r>
              <w:t>st02.016</w:t>
            </w:r>
          </w:p>
        </w:tc>
        <w:tc>
          <w:tcPr>
            <w:tcW w:w="1644" w:type="dxa"/>
          </w:tcPr>
          <w:p w14:paraId="6E099DBA" w14:textId="77777777" w:rsidR="002B6D76" w:rsidRDefault="00000000">
            <w:pPr>
              <w:pStyle w:val="ConsPlusNormal0"/>
              <w:jc w:val="center"/>
            </w:pPr>
            <w:r>
              <w:t>HS2602.016</w:t>
            </w:r>
          </w:p>
        </w:tc>
        <w:tc>
          <w:tcPr>
            <w:tcW w:w="2608" w:type="dxa"/>
          </w:tcPr>
          <w:p w14:paraId="01F4C8A2" w14:textId="77777777" w:rsidR="002B6D76" w:rsidRDefault="00000000">
            <w:pPr>
              <w:pStyle w:val="ConsPlusNormal0"/>
            </w:pPr>
            <w:r>
              <w:t>Операции на женских половых органах (уровень 6)</w:t>
            </w:r>
          </w:p>
        </w:tc>
        <w:tc>
          <w:tcPr>
            <w:tcW w:w="850" w:type="dxa"/>
          </w:tcPr>
          <w:p w14:paraId="26C19D3C" w14:textId="77777777" w:rsidR="002B6D76" w:rsidRDefault="00000000">
            <w:pPr>
              <w:pStyle w:val="ConsPlusNormal0"/>
              <w:jc w:val="right"/>
            </w:pPr>
            <w:r>
              <w:t>4,46</w:t>
            </w:r>
          </w:p>
        </w:tc>
        <w:tc>
          <w:tcPr>
            <w:tcW w:w="1077" w:type="dxa"/>
          </w:tcPr>
          <w:p w14:paraId="6CB9CAFB" w14:textId="77777777" w:rsidR="002B6D76" w:rsidRDefault="00000000">
            <w:pPr>
              <w:pStyle w:val="ConsPlusNormal0"/>
              <w:jc w:val="right"/>
            </w:pPr>
            <w:r>
              <w:t>0,3198</w:t>
            </w:r>
          </w:p>
        </w:tc>
        <w:tc>
          <w:tcPr>
            <w:tcW w:w="850" w:type="dxa"/>
          </w:tcPr>
          <w:p w14:paraId="2EACFB44" w14:textId="77777777" w:rsidR="002B6D76" w:rsidRDefault="00000000">
            <w:pPr>
              <w:pStyle w:val="ConsPlusNormal0"/>
              <w:jc w:val="right"/>
            </w:pPr>
            <w:r>
              <w:t>1</w:t>
            </w:r>
          </w:p>
        </w:tc>
        <w:tc>
          <w:tcPr>
            <w:tcW w:w="1474" w:type="dxa"/>
          </w:tcPr>
          <w:p w14:paraId="3D3031C0" w14:textId="77777777" w:rsidR="002B6D76" w:rsidRDefault="00000000">
            <w:pPr>
              <w:pStyle w:val="ConsPlusNormal0"/>
              <w:jc w:val="right"/>
            </w:pPr>
            <w:r>
              <w:t>142576,37</w:t>
            </w:r>
          </w:p>
        </w:tc>
        <w:tc>
          <w:tcPr>
            <w:tcW w:w="1474" w:type="dxa"/>
          </w:tcPr>
          <w:p w14:paraId="7CF1689D" w14:textId="77777777" w:rsidR="002B6D76" w:rsidRDefault="00000000">
            <w:pPr>
              <w:pStyle w:val="ConsPlusNormal0"/>
              <w:jc w:val="right"/>
            </w:pPr>
            <w:r>
              <w:t>147454,60</w:t>
            </w:r>
          </w:p>
        </w:tc>
        <w:tc>
          <w:tcPr>
            <w:tcW w:w="1417" w:type="dxa"/>
          </w:tcPr>
          <w:p w14:paraId="54475561" w14:textId="77777777" w:rsidR="002B6D76" w:rsidRDefault="00000000">
            <w:pPr>
              <w:pStyle w:val="ConsPlusNormal0"/>
              <w:jc w:val="right"/>
            </w:pPr>
            <w:r>
              <w:t>147454,60</w:t>
            </w:r>
          </w:p>
        </w:tc>
        <w:tc>
          <w:tcPr>
            <w:tcW w:w="1531" w:type="dxa"/>
          </w:tcPr>
          <w:p w14:paraId="4FA35E4D" w14:textId="77777777" w:rsidR="002B6D76" w:rsidRDefault="00000000">
            <w:pPr>
              <w:pStyle w:val="ConsPlusNormal0"/>
              <w:jc w:val="right"/>
            </w:pPr>
            <w:r>
              <w:t>152332,82</w:t>
            </w:r>
          </w:p>
        </w:tc>
        <w:tc>
          <w:tcPr>
            <w:tcW w:w="1531" w:type="dxa"/>
          </w:tcPr>
          <w:p w14:paraId="496597AC" w14:textId="77777777" w:rsidR="002B6D76" w:rsidRDefault="00000000">
            <w:pPr>
              <w:pStyle w:val="ConsPlusNormal0"/>
              <w:jc w:val="right"/>
            </w:pPr>
            <w:r>
              <w:t>162089,28</w:t>
            </w:r>
          </w:p>
        </w:tc>
        <w:tc>
          <w:tcPr>
            <w:tcW w:w="1474" w:type="dxa"/>
          </w:tcPr>
          <w:p w14:paraId="59788A4F" w14:textId="77777777" w:rsidR="002B6D76" w:rsidRDefault="00000000">
            <w:pPr>
              <w:pStyle w:val="ConsPlusNormal0"/>
              <w:jc w:val="right"/>
            </w:pPr>
            <w:r>
              <w:t>157211,05</w:t>
            </w:r>
          </w:p>
        </w:tc>
        <w:tc>
          <w:tcPr>
            <w:tcW w:w="1474" w:type="dxa"/>
          </w:tcPr>
          <w:p w14:paraId="005ED6F7" w14:textId="77777777" w:rsidR="002B6D76" w:rsidRDefault="00000000">
            <w:pPr>
              <w:pStyle w:val="ConsPlusNormal0"/>
              <w:jc w:val="right"/>
            </w:pPr>
            <w:r>
              <w:t>159650,16</w:t>
            </w:r>
          </w:p>
        </w:tc>
        <w:tc>
          <w:tcPr>
            <w:tcW w:w="1474" w:type="dxa"/>
          </w:tcPr>
          <w:p w14:paraId="5169622C" w14:textId="77777777" w:rsidR="002B6D76" w:rsidRDefault="00000000">
            <w:pPr>
              <w:pStyle w:val="ConsPlusNormal0"/>
              <w:jc w:val="right"/>
            </w:pPr>
            <w:r>
              <w:t>162089,28</w:t>
            </w:r>
          </w:p>
        </w:tc>
        <w:tc>
          <w:tcPr>
            <w:tcW w:w="1531" w:type="dxa"/>
          </w:tcPr>
          <w:p w14:paraId="52E824C6" w14:textId="77777777" w:rsidR="002B6D76" w:rsidRDefault="00000000">
            <w:pPr>
              <w:pStyle w:val="ConsPlusNormal0"/>
              <w:jc w:val="right"/>
            </w:pPr>
            <w:r>
              <w:t>171845,73</w:t>
            </w:r>
          </w:p>
        </w:tc>
      </w:tr>
      <w:tr w:rsidR="002B6D76" w14:paraId="40A8BB02" w14:textId="77777777">
        <w:tc>
          <w:tcPr>
            <w:tcW w:w="680" w:type="dxa"/>
          </w:tcPr>
          <w:p w14:paraId="23ED414E" w14:textId="77777777" w:rsidR="002B6D76" w:rsidRDefault="00000000">
            <w:pPr>
              <w:pStyle w:val="ConsPlusNormal0"/>
              <w:jc w:val="center"/>
            </w:pPr>
            <w:r>
              <w:t>18.</w:t>
            </w:r>
          </w:p>
        </w:tc>
        <w:tc>
          <w:tcPr>
            <w:tcW w:w="1191" w:type="dxa"/>
          </w:tcPr>
          <w:p w14:paraId="5FEF0D40" w14:textId="77777777" w:rsidR="002B6D76" w:rsidRDefault="00000000">
            <w:pPr>
              <w:pStyle w:val="ConsPlusNormal0"/>
              <w:jc w:val="center"/>
            </w:pPr>
            <w:r>
              <w:t>st02.017</w:t>
            </w:r>
          </w:p>
        </w:tc>
        <w:tc>
          <w:tcPr>
            <w:tcW w:w="1644" w:type="dxa"/>
          </w:tcPr>
          <w:p w14:paraId="70DC27C3" w14:textId="77777777" w:rsidR="002B6D76" w:rsidRDefault="00000000">
            <w:pPr>
              <w:pStyle w:val="ConsPlusNormal0"/>
              <w:jc w:val="center"/>
            </w:pPr>
            <w:r>
              <w:t>HS2602.017</w:t>
            </w:r>
          </w:p>
        </w:tc>
        <w:tc>
          <w:tcPr>
            <w:tcW w:w="2608" w:type="dxa"/>
          </w:tcPr>
          <w:p w14:paraId="48EE6A09" w14:textId="77777777" w:rsidR="002B6D76" w:rsidRDefault="00000000">
            <w:pPr>
              <w:pStyle w:val="ConsPlusNormal0"/>
            </w:pPr>
            <w:r>
              <w:t>Операции на женских половых органах (уровень 7)</w:t>
            </w:r>
          </w:p>
        </w:tc>
        <w:tc>
          <w:tcPr>
            <w:tcW w:w="850" w:type="dxa"/>
          </w:tcPr>
          <w:p w14:paraId="7D66C165" w14:textId="77777777" w:rsidR="002B6D76" w:rsidRDefault="00000000">
            <w:pPr>
              <w:pStyle w:val="ConsPlusNormal0"/>
              <w:jc w:val="right"/>
            </w:pPr>
            <w:r>
              <w:t>4,97</w:t>
            </w:r>
          </w:p>
        </w:tc>
        <w:tc>
          <w:tcPr>
            <w:tcW w:w="1077" w:type="dxa"/>
          </w:tcPr>
          <w:p w14:paraId="6A162FA2" w14:textId="77777777" w:rsidR="002B6D76" w:rsidRDefault="00000000">
            <w:pPr>
              <w:pStyle w:val="ConsPlusNormal0"/>
              <w:jc w:val="right"/>
            </w:pPr>
            <w:r>
              <w:t>0,3361</w:t>
            </w:r>
          </w:p>
        </w:tc>
        <w:tc>
          <w:tcPr>
            <w:tcW w:w="850" w:type="dxa"/>
          </w:tcPr>
          <w:p w14:paraId="702E4213" w14:textId="77777777" w:rsidR="002B6D76" w:rsidRDefault="00000000">
            <w:pPr>
              <w:pStyle w:val="ConsPlusNormal0"/>
              <w:jc w:val="right"/>
            </w:pPr>
            <w:r>
              <w:t>1</w:t>
            </w:r>
          </w:p>
        </w:tc>
        <w:tc>
          <w:tcPr>
            <w:tcW w:w="1474" w:type="dxa"/>
          </w:tcPr>
          <w:p w14:paraId="39A9C625" w14:textId="77777777" w:rsidR="002B6D76" w:rsidRDefault="00000000">
            <w:pPr>
              <w:pStyle w:val="ConsPlusNormal0"/>
              <w:jc w:val="right"/>
            </w:pPr>
            <w:r>
              <w:t>158331,33</w:t>
            </w:r>
          </w:p>
        </w:tc>
        <w:tc>
          <w:tcPr>
            <w:tcW w:w="1474" w:type="dxa"/>
          </w:tcPr>
          <w:p w14:paraId="41233B01" w14:textId="77777777" w:rsidR="002B6D76" w:rsidRDefault="00000000">
            <w:pPr>
              <w:pStyle w:val="ConsPlusNormal0"/>
              <w:jc w:val="right"/>
            </w:pPr>
            <w:r>
              <w:t>164044,46</w:t>
            </w:r>
          </w:p>
        </w:tc>
        <w:tc>
          <w:tcPr>
            <w:tcW w:w="1417" w:type="dxa"/>
          </w:tcPr>
          <w:p w14:paraId="7F9B6CBA" w14:textId="77777777" w:rsidR="002B6D76" w:rsidRDefault="00000000">
            <w:pPr>
              <w:pStyle w:val="ConsPlusNormal0"/>
              <w:jc w:val="right"/>
            </w:pPr>
            <w:r>
              <w:t>164044,46</w:t>
            </w:r>
          </w:p>
        </w:tc>
        <w:tc>
          <w:tcPr>
            <w:tcW w:w="1531" w:type="dxa"/>
          </w:tcPr>
          <w:p w14:paraId="08A713D5" w14:textId="77777777" w:rsidR="002B6D76" w:rsidRDefault="00000000">
            <w:pPr>
              <w:pStyle w:val="ConsPlusNormal0"/>
              <w:jc w:val="right"/>
            </w:pPr>
            <w:r>
              <w:t>169757,58</w:t>
            </w:r>
          </w:p>
        </w:tc>
        <w:tc>
          <w:tcPr>
            <w:tcW w:w="1531" w:type="dxa"/>
          </w:tcPr>
          <w:p w14:paraId="0CB09A63" w14:textId="77777777" w:rsidR="002B6D76" w:rsidRDefault="00000000">
            <w:pPr>
              <w:pStyle w:val="ConsPlusNormal0"/>
              <w:jc w:val="right"/>
            </w:pPr>
            <w:r>
              <w:t>181183,83</w:t>
            </w:r>
          </w:p>
        </w:tc>
        <w:tc>
          <w:tcPr>
            <w:tcW w:w="1474" w:type="dxa"/>
          </w:tcPr>
          <w:p w14:paraId="6E1F90CB" w14:textId="77777777" w:rsidR="002B6D76" w:rsidRDefault="00000000">
            <w:pPr>
              <w:pStyle w:val="ConsPlusNormal0"/>
              <w:jc w:val="right"/>
            </w:pPr>
            <w:r>
              <w:t>175470,70</w:t>
            </w:r>
          </w:p>
        </w:tc>
        <w:tc>
          <w:tcPr>
            <w:tcW w:w="1474" w:type="dxa"/>
          </w:tcPr>
          <w:p w14:paraId="4C02AADD" w14:textId="77777777" w:rsidR="002B6D76" w:rsidRDefault="00000000">
            <w:pPr>
              <w:pStyle w:val="ConsPlusNormal0"/>
              <w:jc w:val="right"/>
            </w:pPr>
            <w:r>
              <w:t>178327,26</w:t>
            </w:r>
          </w:p>
        </w:tc>
        <w:tc>
          <w:tcPr>
            <w:tcW w:w="1474" w:type="dxa"/>
          </w:tcPr>
          <w:p w14:paraId="1D61C883" w14:textId="77777777" w:rsidR="002B6D76" w:rsidRDefault="00000000">
            <w:pPr>
              <w:pStyle w:val="ConsPlusNormal0"/>
              <w:jc w:val="right"/>
            </w:pPr>
            <w:r>
              <w:t>181183,83</w:t>
            </w:r>
          </w:p>
        </w:tc>
        <w:tc>
          <w:tcPr>
            <w:tcW w:w="1531" w:type="dxa"/>
          </w:tcPr>
          <w:p w14:paraId="4B561677" w14:textId="77777777" w:rsidR="002B6D76" w:rsidRDefault="00000000">
            <w:pPr>
              <w:pStyle w:val="ConsPlusNormal0"/>
              <w:jc w:val="right"/>
            </w:pPr>
            <w:r>
              <w:t>192610,07</w:t>
            </w:r>
          </w:p>
        </w:tc>
      </w:tr>
      <w:tr w:rsidR="002B6D76" w14:paraId="36F78097" w14:textId="77777777">
        <w:tc>
          <w:tcPr>
            <w:tcW w:w="680" w:type="dxa"/>
          </w:tcPr>
          <w:p w14:paraId="241B0529" w14:textId="77777777" w:rsidR="002B6D76" w:rsidRDefault="00000000">
            <w:pPr>
              <w:pStyle w:val="ConsPlusNormal0"/>
              <w:jc w:val="center"/>
            </w:pPr>
            <w:r>
              <w:t>19.</w:t>
            </w:r>
          </w:p>
        </w:tc>
        <w:tc>
          <w:tcPr>
            <w:tcW w:w="1191" w:type="dxa"/>
          </w:tcPr>
          <w:p w14:paraId="3BA1A9AC" w14:textId="77777777" w:rsidR="002B6D76" w:rsidRDefault="00000000">
            <w:pPr>
              <w:pStyle w:val="ConsPlusNormal0"/>
              <w:jc w:val="center"/>
            </w:pPr>
            <w:r>
              <w:t>st03.001</w:t>
            </w:r>
          </w:p>
        </w:tc>
        <w:tc>
          <w:tcPr>
            <w:tcW w:w="1644" w:type="dxa"/>
          </w:tcPr>
          <w:p w14:paraId="43F6F2AB" w14:textId="77777777" w:rsidR="002B6D76" w:rsidRDefault="00000000">
            <w:pPr>
              <w:pStyle w:val="ConsPlusNormal0"/>
              <w:jc w:val="center"/>
            </w:pPr>
            <w:r>
              <w:t>TS2603.001</w:t>
            </w:r>
          </w:p>
        </w:tc>
        <w:tc>
          <w:tcPr>
            <w:tcW w:w="2608" w:type="dxa"/>
          </w:tcPr>
          <w:p w14:paraId="73C85306" w14:textId="77777777" w:rsidR="002B6D76" w:rsidRDefault="00000000">
            <w:pPr>
              <w:pStyle w:val="ConsPlusNormal0"/>
            </w:pPr>
            <w:r>
              <w:t>Нарушения с вовлечением иммунного механизма</w:t>
            </w:r>
          </w:p>
        </w:tc>
        <w:tc>
          <w:tcPr>
            <w:tcW w:w="850" w:type="dxa"/>
          </w:tcPr>
          <w:p w14:paraId="67260344" w14:textId="77777777" w:rsidR="002B6D76" w:rsidRDefault="00000000">
            <w:pPr>
              <w:pStyle w:val="ConsPlusNormal0"/>
              <w:jc w:val="right"/>
            </w:pPr>
            <w:r>
              <w:t>4,52</w:t>
            </w:r>
          </w:p>
        </w:tc>
        <w:tc>
          <w:tcPr>
            <w:tcW w:w="1077" w:type="dxa"/>
          </w:tcPr>
          <w:p w14:paraId="38582BBC" w14:textId="77777777" w:rsidR="002B6D76" w:rsidRDefault="00000000">
            <w:pPr>
              <w:pStyle w:val="ConsPlusNormal0"/>
              <w:jc w:val="right"/>
            </w:pPr>
            <w:r>
              <w:t>1</w:t>
            </w:r>
          </w:p>
        </w:tc>
        <w:tc>
          <w:tcPr>
            <w:tcW w:w="850" w:type="dxa"/>
          </w:tcPr>
          <w:p w14:paraId="29929195" w14:textId="77777777" w:rsidR="002B6D76" w:rsidRDefault="00000000">
            <w:pPr>
              <w:pStyle w:val="ConsPlusNormal0"/>
              <w:jc w:val="right"/>
            </w:pPr>
            <w:r>
              <w:t>0,95</w:t>
            </w:r>
          </w:p>
        </w:tc>
        <w:tc>
          <w:tcPr>
            <w:tcW w:w="1474" w:type="dxa"/>
          </w:tcPr>
          <w:p w14:paraId="76E7C323" w14:textId="77777777" w:rsidR="002B6D76" w:rsidRDefault="00000000">
            <w:pPr>
              <w:pStyle w:val="ConsPlusNormal0"/>
              <w:jc w:val="right"/>
            </w:pPr>
            <w:r>
              <w:t>117489,94</w:t>
            </w:r>
          </w:p>
        </w:tc>
        <w:tc>
          <w:tcPr>
            <w:tcW w:w="1474" w:type="dxa"/>
          </w:tcPr>
          <w:p w14:paraId="343616E4" w14:textId="77777777" w:rsidR="002B6D76" w:rsidRDefault="00000000">
            <w:pPr>
              <w:pStyle w:val="ConsPlusNormal0"/>
              <w:jc w:val="right"/>
            </w:pPr>
            <w:r>
              <w:t>132176,19</w:t>
            </w:r>
          </w:p>
        </w:tc>
        <w:tc>
          <w:tcPr>
            <w:tcW w:w="1417" w:type="dxa"/>
          </w:tcPr>
          <w:p w14:paraId="1A19085D" w14:textId="77777777" w:rsidR="002B6D76" w:rsidRDefault="00000000">
            <w:pPr>
              <w:pStyle w:val="ConsPlusNormal0"/>
              <w:jc w:val="right"/>
            </w:pPr>
            <w:r>
              <w:t>132176,19</w:t>
            </w:r>
          </w:p>
        </w:tc>
        <w:tc>
          <w:tcPr>
            <w:tcW w:w="1531" w:type="dxa"/>
          </w:tcPr>
          <w:p w14:paraId="4D62A1F7" w14:textId="77777777" w:rsidR="002B6D76" w:rsidRDefault="00000000">
            <w:pPr>
              <w:pStyle w:val="ConsPlusNormal0"/>
              <w:jc w:val="right"/>
            </w:pPr>
            <w:r>
              <w:t>146862,43</w:t>
            </w:r>
          </w:p>
        </w:tc>
        <w:tc>
          <w:tcPr>
            <w:tcW w:w="1531" w:type="dxa"/>
          </w:tcPr>
          <w:p w14:paraId="5BEC53D3" w14:textId="77777777" w:rsidR="002B6D76" w:rsidRDefault="00000000">
            <w:pPr>
              <w:pStyle w:val="ConsPlusNormal0"/>
              <w:jc w:val="right"/>
            </w:pPr>
            <w:r>
              <w:t>176234,92</w:t>
            </w:r>
          </w:p>
        </w:tc>
        <w:tc>
          <w:tcPr>
            <w:tcW w:w="1474" w:type="dxa"/>
          </w:tcPr>
          <w:p w14:paraId="1458B05A" w14:textId="77777777" w:rsidR="002B6D76" w:rsidRDefault="00000000">
            <w:pPr>
              <w:pStyle w:val="ConsPlusNormal0"/>
              <w:jc w:val="right"/>
            </w:pPr>
            <w:r>
              <w:t>161548,67</w:t>
            </w:r>
          </w:p>
        </w:tc>
        <w:tc>
          <w:tcPr>
            <w:tcW w:w="1474" w:type="dxa"/>
          </w:tcPr>
          <w:p w14:paraId="29723959" w14:textId="77777777" w:rsidR="002B6D76" w:rsidRDefault="00000000">
            <w:pPr>
              <w:pStyle w:val="ConsPlusNormal0"/>
              <w:jc w:val="right"/>
            </w:pPr>
            <w:r>
              <w:t>168891,80</w:t>
            </w:r>
          </w:p>
        </w:tc>
        <w:tc>
          <w:tcPr>
            <w:tcW w:w="1474" w:type="dxa"/>
          </w:tcPr>
          <w:p w14:paraId="1E0EDE35" w14:textId="77777777" w:rsidR="002B6D76" w:rsidRDefault="00000000">
            <w:pPr>
              <w:pStyle w:val="ConsPlusNormal0"/>
              <w:jc w:val="right"/>
            </w:pPr>
            <w:r>
              <w:t>176234,92</w:t>
            </w:r>
          </w:p>
        </w:tc>
        <w:tc>
          <w:tcPr>
            <w:tcW w:w="1531" w:type="dxa"/>
          </w:tcPr>
          <w:p w14:paraId="3B6F46AF" w14:textId="77777777" w:rsidR="002B6D76" w:rsidRDefault="00000000">
            <w:pPr>
              <w:pStyle w:val="ConsPlusNormal0"/>
              <w:jc w:val="right"/>
            </w:pPr>
            <w:r>
              <w:t>205607,40</w:t>
            </w:r>
          </w:p>
        </w:tc>
      </w:tr>
      <w:tr w:rsidR="002B6D76" w14:paraId="6C222EC2" w14:textId="77777777">
        <w:tc>
          <w:tcPr>
            <w:tcW w:w="680" w:type="dxa"/>
          </w:tcPr>
          <w:p w14:paraId="500CF29A" w14:textId="77777777" w:rsidR="002B6D76" w:rsidRDefault="00000000">
            <w:pPr>
              <w:pStyle w:val="ConsPlusNormal0"/>
              <w:jc w:val="center"/>
            </w:pPr>
            <w:r>
              <w:t>20.</w:t>
            </w:r>
          </w:p>
        </w:tc>
        <w:tc>
          <w:tcPr>
            <w:tcW w:w="1191" w:type="dxa"/>
          </w:tcPr>
          <w:p w14:paraId="1BC3DE4E" w14:textId="77777777" w:rsidR="002B6D76" w:rsidRDefault="00000000">
            <w:pPr>
              <w:pStyle w:val="ConsPlusNormal0"/>
              <w:jc w:val="center"/>
            </w:pPr>
            <w:r>
              <w:t>st03.002</w:t>
            </w:r>
          </w:p>
        </w:tc>
        <w:tc>
          <w:tcPr>
            <w:tcW w:w="1644" w:type="dxa"/>
          </w:tcPr>
          <w:p w14:paraId="44342071" w14:textId="77777777" w:rsidR="002B6D76" w:rsidRDefault="00000000">
            <w:pPr>
              <w:pStyle w:val="ConsPlusNormal0"/>
              <w:jc w:val="center"/>
            </w:pPr>
            <w:r>
              <w:t>TS2603.002</w:t>
            </w:r>
          </w:p>
        </w:tc>
        <w:tc>
          <w:tcPr>
            <w:tcW w:w="2608" w:type="dxa"/>
          </w:tcPr>
          <w:p w14:paraId="1ECD5B2E" w14:textId="77777777" w:rsidR="002B6D76" w:rsidRDefault="00000000">
            <w:pPr>
              <w:pStyle w:val="ConsPlusNormal0"/>
            </w:pPr>
            <w:r>
              <w:t>Ангионевротический отек, анафилактический шок</w:t>
            </w:r>
          </w:p>
        </w:tc>
        <w:tc>
          <w:tcPr>
            <w:tcW w:w="850" w:type="dxa"/>
          </w:tcPr>
          <w:p w14:paraId="472FBC2B" w14:textId="77777777" w:rsidR="002B6D76" w:rsidRDefault="00000000">
            <w:pPr>
              <w:pStyle w:val="ConsPlusNormal0"/>
              <w:jc w:val="right"/>
            </w:pPr>
            <w:r>
              <w:t>0,27</w:t>
            </w:r>
          </w:p>
        </w:tc>
        <w:tc>
          <w:tcPr>
            <w:tcW w:w="1077" w:type="dxa"/>
          </w:tcPr>
          <w:p w14:paraId="0D5289E7" w14:textId="77777777" w:rsidR="002B6D76" w:rsidRDefault="00000000">
            <w:pPr>
              <w:pStyle w:val="ConsPlusNormal0"/>
              <w:jc w:val="right"/>
            </w:pPr>
            <w:r>
              <w:t>1</w:t>
            </w:r>
          </w:p>
        </w:tc>
        <w:tc>
          <w:tcPr>
            <w:tcW w:w="850" w:type="dxa"/>
          </w:tcPr>
          <w:p w14:paraId="328112F3" w14:textId="77777777" w:rsidR="002B6D76" w:rsidRDefault="00000000">
            <w:pPr>
              <w:pStyle w:val="ConsPlusNormal0"/>
              <w:jc w:val="right"/>
            </w:pPr>
            <w:r>
              <w:t>0,95</w:t>
            </w:r>
          </w:p>
        </w:tc>
        <w:tc>
          <w:tcPr>
            <w:tcW w:w="1474" w:type="dxa"/>
          </w:tcPr>
          <w:p w14:paraId="1CC0B851" w14:textId="77777777" w:rsidR="002B6D76" w:rsidRDefault="00000000">
            <w:pPr>
              <w:pStyle w:val="ConsPlusNormal0"/>
              <w:jc w:val="right"/>
            </w:pPr>
            <w:r>
              <w:t>8772,76</w:t>
            </w:r>
          </w:p>
        </w:tc>
        <w:tc>
          <w:tcPr>
            <w:tcW w:w="1474" w:type="dxa"/>
          </w:tcPr>
          <w:p w14:paraId="286BAC35" w14:textId="77777777" w:rsidR="002B6D76" w:rsidRDefault="00000000">
            <w:pPr>
              <w:pStyle w:val="ConsPlusNormal0"/>
              <w:jc w:val="right"/>
            </w:pPr>
            <w:r>
              <w:t>8772,76</w:t>
            </w:r>
          </w:p>
        </w:tc>
        <w:tc>
          <w:tcPr>
            <w:tcW w:w="1417" w:type="dxa"/>
          </w:tcPr>
          <w:p w14:paraId="45BA2A3F" w14:textId="77777777" w:rsidR="002B6D76" w:rsidRDefault="00000000">
            <w:pPr>
              <w:pStyle w:val="ConsPlusNormal0"/>
              <w:jc w:val="right"/>
            </w:pPr>
            <w:r>
              <w:t>8772,76</w:t>
            </w:r>
          </w:p>
        </w:tc>
        <w:tc>
          <w:tcPr>
            <w:tcW w:w="1531" w:type="dxa"/>
          </w:tcPr>
          <w:p w14:paraId="11F3872F" w14:textId="77777777" w:rsidR="002B6D76" w:rsidRDefault="00000000">
            <w:pPr>
              <w:pStyle w:val="ConsPlusNormal0"/>
              <w:jc w:val="right"/>
            </w:pPr>
            <w:r>
              <w:t>8772,76</w:t>
            </w:r>
          </w:p>
        </w:tc>
        <w:tc>
          <w:tcPr>
            <w:tcW w:w="1531" w:type="dxa"/>
          </w:tcPr>
          <w:p w14:paraId="4695D6D0" w14:textId="77777777" w:rsidR="002B6D76" w:rsidRDefault="00000000">
            <w:pPr>
              <w:pStyle w:val="ConsPlusNormal0"/>
              <w:jc w:val="right"/>
            </w:pPr>
            <w:r>
              <w:t>8772,76</w:t>
            </w:r>
          </w:p>
        </w:tc>
        <w:tc>
          <w:tcPr>
            <w:tcW w:w="1474" w:type="dxa"/>
          </w:tcPr>
          <w:p w14:paraId="7D5EC100" w14:textId="77777777" w:rsidR="002B6D76" w:rsidRDefault="00000000">
            <w:pPr>
              <w:pStyle w:val="ConsPlusNormal0"/>
              <w:jc w:val="right"/>
            </w:pPr>
            <w:r>
              <w:t>8772,76</w:t>
            </w:r>
          </w:p>
        </w:tc>
        <w:tc>
          <w:tcPr>
            <w:tcW w:w="1474" w:type="dxa"/>
          </w:tcPr>
          <w:p w14:paraId="371F1C3B" w14:textId="77777777" w:rsidR="002B6D76" w:rsidRDefault="00000000">
            <w:pPr>
              <w:pStyle w:val="ConsPlusNormal0"/>
              <w:jc w:val="right"/>
            </w:pPr>
            <w:r>
              <w:t>8772,76</w:t>
            </w:r>
          </w:p>
        </w:tc>
        <w:tc>
          <w:tcPr>
            <w:tcW w:w="1474" w:type="dxa"/>
          </w:tcPr>
          <w:p w14:paraId="3F8AC765" w14:textId="77777777" w:rsidR="002B6D76" w:rsidRDefault="00000000">
            <w:pPr>
              <w:pStyle w:val="ConsPlusNormal0"/>
              <w:jc w:val="right"/>
            </w:pPr>
            <w:r>
              <w:t>8772,76</w:t>
            </w:r>
          </w:p>
        </w:tc>
        <w:tc>
          <w:tcPr>
            <w:tcW w:w="1531" w:type="dxa"/>
          </w:tcPr>
          <w:p w14:paraId="4A103DDD" w14:textId="77777777" w:rsidR="002B6D76" w:rsidRDefault="00000000">
            <w:pPr>
              <w:pStyle w:val="ConsPlusNormal0"/>
              <w:jc w:val="right"/>
            </w:pPr>
            <w:r>
              <w:t>8772,76</w:t>
            </w:r>
          </w:p>
        </w:tc>
      </w:tr>
      <w:tr w:rsidR="002B6D76" w14:paraId="558D36C9" w14:textId="77777777">
        <w:tc>
          <w:tcPr>
            <w:tcW w:w="680" w:type="dxa"/>
          </w:tcPr>
          <w:p w14:paraId="7668C2C2" w14:textId="77777777" w:rsidR="002B6D76" w:rsidRDefault="00000000">
            <w:pPr>
              <w:pStyle w:val="ConsPlusNormal0"/>
              <w:jc w:val="center"/>
            </w:pPr>
            <w:r>
              <w:t>21.</w:t>
            </w:r>
          </w:p>
        </w:tc>
        <w:tc>
          <w:tcPr>
            <w:tcW w:w="1191" w:type="dxa"/>
          </w:tcPr>
          <w:p w14:paraId="2C04771A" w14:textId="77777777" w:rsidR="002B6D76" w:rsidRDefault="00000000">
            <w:pPr>
              <w:pStyle w:val="ConsPlusNormal0"/>
              <w:jc w:val="center"/>
            </w:pPr>
            <w:r>
              <w:t>st04.001</w:t>
            </w:r>
          </w:p>
        </w:tc>
        <w:tc>
          <w:tcPr>
            <w:tcW w:w="1644" w:type="dxa"/>
          </w:tcPr>
          <w:p w14:paraId="4259E634" w14:textId="77777777" w:rsidR="002B6D76" w:rsidRDefault="00000000">
            <w:pPr>
              <w:pStyle w:val="ConsPlusNormal0"/>
              <w:jc w:val="center"/>
            </w:pPr>
            <w:r>
              <w:t>TS2604.001</w:t>
            </w:r>
          </w:p>
        </w:tc>
        <w:tc>
          <w:tcPr>
            <w:tcW w:w="2608" w:type="dxa"/>
          </w:tcPr>
          <w:p w14:paraId="0DE136DB" w14:textId="77777777" w:rsidR="002B6D76" w:rsidRDefault="00000000">
            <w:pPr>
              <w:pStyle w:val="ConsPlusNormal0"/>
            </w:pPr>
            <w:r>
              <w:t>Язва желудка и двенадцатиперстной кишки</w:t>
            </w:r>
          </w:p>
        </w:tc>
        <w:tc>
          <w:tcPr>
            <w:tcW w:w="850" w:type="dxa"/>
          </w:tcPr>
          <w:p w14:paraId="14021A7F" w14:textId="77777777" w:rsidR="002B6D76" w:rsidRDefault="00000000">
            <w:pPr>
              <w:pStyle w:val="ConsPlusNormal0"/>
              <w:jc w:val="right"/>
            </w:pPr>
            <w:r>
              <w:t>0,89</w:t>
            </w:r>
          </w:p>
        </w:tc>
        <w:tc>
          <w:tcPr>
            <w:tcW w:w="1077" w:type="dxa"/>
          </w:tcPr>
          <w:p w14:paraId="2FBF30B0" w14:textId="77777777" w:rsidR="002B6D76" w:rsidRDefault="00000000">
            <w:pPr>
              <w:pStyle w:val="ConsPlusNormal0"/>
              <w:jc w:val="right"/>
            </w:pPr>
            <w:r>
              <w:t>1</w:t>
            </w:r>
          </w:p>
        </w:tc>
        <w:tc>
          <w:tcPr>
            <w:tcW w:w="850" w:type="dxa"/>
          </w:tcPr>
          <w:p w14:paraId="54BB8C67" w14:textId="77777777" w:rsidR="002B6D76" w:rsidRDefault="00000000">
            <w:pPr>
              <w:pStyle w:val="ConsPlusNormal0"/>
              <w:jc w:val="right"/>
            </w:pPr>
            <w:r>
              <w:t>1</w:t>
            </w:r>
          </w:p>
        </w:tc>
        <w:tc>
          <w:tcPr>
            <w:tcW w:w="1474" w:type="dxa"/>
          </w:tcPr>
          <w:p w14:paraId="3A063BA9" w14:textId="77777777" w:rsidR="002B6D76" w:rsidRDefault="00000000">
            <w:pPr>
              <w:pStyle w:val="ConsPlusNormal0"/>
              <w:jc w:val="right"/>
            </w:pPr>
            <w:r>
              <w:t>30439,58</w:t>
            </w:r>
          </w:p>
        </w:tc>
        <w:tc>
          <w:tcPr>
            <w:tcW w:w="1474" w:type="dxa"/>
          </w:tcPr>
          <w:p w14:paraId="1C2B9FFC" w14:textId="77777777" w:rsidR="002B6D76" w:rsidRDefault="00000000">
            <w:pPr>
              <w:pStyle w:val="ConsPlusNormal0"/>
              <w:jc w:val="right"/>
            </w:pPr>
            <w:r>
              <w:t>30439,58</w:t>
            </w:r>
          </w:p>
        </w:tc>
        <w:tc>
          <w:tcPr>
            <w:tcW w:w="1417" w:type="dxa"/>
          </w:tcPr>
          <w:p w14:paraId="50A53500" w14:textId="77777777" w:rsidR="002B6D76" w:rsidRDefault="00000000">
            <w:pPr>
              <w:pStyle w:val="ConsPlusNormal0"/>
              <w:jc w:val="right"/>
            </w:pPr>
            <w:r>
              <w:t>30439,58</w:t>
            </w:r>
          </w:p>
        </w:tc>
        <w:tc>
          <w:tcPr>
            <w:tcW w:w="1531" w:type="dxa"/>
          </w:tcPr>
          <w:p w14:paraId="6CEF3284" w14:textId="77777777" w:rsidR="002B6D76" w:rsidRDefault="00000000">
            <w:pPr>
              <w:pStyle w:val="ConsPlusNormal0"/>
              <w:jc w:val="right"/>
            </w:pPr>
            <w:r>
              <w:t>30439,58</w:t>
            </w:r>
          </w:p>
        </w:tc>
        <w:tc>
          <w:tcPr>
            <w:tcW w:w="1531" w:type="dxa"/>
          </w:tcPr>
          <w:p w14:paraId="2F71D2E9" w14:textId="77777777" w:rsidR="002B6D76" w:rsidRDefault="00000000">
            <w:pPr>
              <w:pStyle w:val="ConsPlusNormal0"/>
              <w:jc w:val="right"/>
            </w:pPr>
            <w:r>
              <w:t>30439,58</w:t>
            </w:r>
          </w:p>
        </w:tc>
        <w:tc>
          <w:tcPr>
            <w:tcW w:w="1474" w:type="dxa"/>
          </w:tcPr>
          <w:p w14:paraId="3CB51048" w14:textId="77777777" w:rsidR="002B6D76" w:rsidRDefault="00000000">
            <w:pPr>
              <w:pStyle w:val="ConsPlusNormal0"/>
              <w:jc w:val="right"/>
            </w:pPr>
            <w:r>
              <w:t>30439,58</w:t>
            </w:r>
          </w:p>
        </w:tc>
        <w:tc>
          <w:tcPr>
            <w:tcW w:w="1474" w:type="dxa"/>
          </w:tcPr>
          <w:p w14:paraId="093E799E" w14:textId="77777777" w:rsidR="002B6D76" w:rsidRDefault="00000000">
            <w:pPr>
              <w:pStyle w:val="ConsPlusNormal0"/>
              <w:jc w:val="right"/>
            </w:pPr>
            <w:r>
              <w:t>30439,58</w:t>
            </w:r>
          </w:p>
        </w:tc>
        <w:tc>
          <w:tcPr>
            <w:tcW w:w="1474" w:type="dxa"/>
          </w:tcPr>
          <w:p w14:paraId="3CCC659C" w14:textId="77777777" w:rsidR="002B6D76" w:rsidRDefault="00000000">
            <w:pPr>
              <w:pStyle w:val="ConsPlusNormal0"/>
              <w:jc w:val="right"/>
            </w:pPr>
            <w:r>
              <w:t>30439,58</w:t>
            </w:r>
          </w:p>
        </w:tc>
        <w:tc>
          <w:tcPr>
            <w:tcW w:w="1531" w:type="dxa"/>
          </w:tcPr>
          <w:p w14:paraId="0862E8E4" w14:textId="77777777" w:rsidR="002B6D76" w:rsidRDefault="00000000">
            <w:pPr>
              <w:pStyle w:val="ConsPlusNormal0"/>
              <w:jc w:val="right"/>
            </w:pPr>
            <w:r>
              <w:t>30439,58</w:t>
            </w:r>
          </w:p>
        </w:tc>
      </w:tr>
      <w:tr w:rsidR="002B6D76" w14:paraId="63C21FE0" w14:textId="77777777">
        <w:tc>
          <w:tcPr>
            <w:tcW w:w="680" w:type="dxa"/>
          </w:tcPr>
          <w:p w14:paraId="257BB38F" w14:textId="77777777" w:rsidR="002B6D76" w:rsidRDefault="00000000">
            <w:pPr>
              <w:pStyle w:val="ConsPlusNormal0"/>
              <w:jc w:val="center"/>
            </w:pPr>
            <w:r>
              <w:t>22.</w:t>
            </w:r>
          </w:p>
        </w:tc>
        <w:tc>
          <w:tcPr>
            <w:tcW w:w="1191" w:type="dxa"/>
          </w:tcPr>
          <w:p w14:paraId="15A43611" w14:textId="77777777" w:rsidR="002B6D76" w:rsidRDefault="00000000">
            <w:pPr>
              <w:pStyle w:val="ConsPlusNormal0"/>
              <w:jc w:val="center"/>
            </w:pPr>
            <w:r>
              <w:t>st04.002</w:t>
            </w:r>
          </w:p>
        </w:tc>
        <w:tc>
          <w:tcPr>
            <w:tcW w:w="1644" w:type="dxa"/>
          </w:tcPr>
          <w:p w14:paraId="57BAD7BB" w14:textId="77777777" w:rsidR="002B6D76" w:rsidRDefault="00000000">
            <w:pPr>
              <w:pStyle w:val="ConsPlusNormal0"/>
              <w:jc w:val="center"/>
            </w:pPr>
            <w:r>
              <w:t>TS2604.002</w:t>
            </w:r>
          </w:p>
        </w:tc>
        <w:tc>
          <w:tcPr>
            <w:tcW w:w="2608" w:type="dxa"/>
          </w:tcPr>
          <w:p w14:paraId="35F30B8F" w14:textId="77777777" w:rsidR="002B6D76" w:rsidRDefault="00000000">
            <w:pPr>
              <w:pStyle w:val="ConsPlusNormal0"/>
            </w:pPr>
            <w:r>
              <w:t>Воспалительные заболевания кишечника</w:t>
            </w:r>
          </w:p>
        </w:tc>
        <w:tc>
          <w:tcPr>
            <w:tcW w:w="850" w:type="dxa"/>
          </w:tcPr>
          <w:p w14:paraId="480F32A2" w14:textId="77777777" w:rsidR="002B6D76" w:rsidRDefault="00000000">
            <w:pPr>
              <w:pStyle w:val="ConsPlusNormal0"/>
              <w:jc w:val="right"/>
            </w:pPr>
            <w:r>
              <w:t>2,01</w:t>
            </w:r>
          </w:p>
        </w:tc>
        <w:tc>
          <w:tcPr>
            <w:tcW w:w="1077" w:type="dxa"/>
          </w:tcPr>
          <w:p w14:paraId="0A1647D9" w14:textId="77777777" w:rsidR="002B6D76" w:rsidRDefault="00000000">
            <w:pPr>
              <w:pStyle w:val="ConsPlusNormal0"/>
              <w:jc w:val="right"/>
            </w:pPr>
            <w:r>
              <w:t>1</w:t>
            </w:r>
          </w:p>
        </w:tc>
        <w:tc>
          <w:tcPr>
            <w:tcW w:w="850" w:type="dxa"/>
          </w:tcPr>
          <w:p w14:paraId="13CEFEE4" w14:textId="77777777" w:rsidR="002B6D76" w:rsidRDefault="00000000">
            <w:pPr>
              <w:pStyle w:val="ConsPlusNormal0"/>
              <w:jc w:val="right"/>
            </w:pPr>
            <w:r>
              <w:t>0,95</w:t>
            </w:r>
          </w:p>
        </w:tc>
        <w:tc>
          <w:tcPr>
            <w:tcW w:w="1474" w:type="dxa"/>
          </w:tcPr>
          <w:p w14:paraId="07152701" w14:textId="77777777" w:rsidR="002B6D76" w:rsidRDefault="00000000">
            <w:pPr>
              <w:pStyle w:val="ConsPlusNormal0"/>
              <w:jc w:val="right"/>
            </w:pPr>
            <w:r>
              <w:t>52246,63</w:t>
            </w:r>
          </w:p>
        </w:tc>
        <w:tc>
          <w:tcPr>
            <w:tcW w:w="1474" w:type="dxa"/>
          </w:tcPr>
          <w:p w14:paraId="5186115A" w14:textId="77777777" w:rsidR="002B6D76" w:rsidRDefault="00000000">
            <w:pPr>
              <w:pStyle w:val="ConsPlusNormal0"/>
              <w:jc w:val="right"/>
            </w:pPr>
            <w:r>
              <w:t>58777,46</w:t>
            </w:r>
          </w:p>
        </w:tc>
        <w:tc>
          <w:tcPr>
            <w:tcW w:w="1417" w:type="dxa"/>
          </w:tcPr>
          <w:p w14:paraId="1F54882F" w14:textId="77777777" w:rsidR="002B6D76" w:rsidRDefault="00000000">
            <w:pPr>
              <w:pStyle w:val="ConsPlusNormal0"/>
              <w:jc w:val="right"/>
            </w:pPr>
            <w:r>
              <w:t>58777,46</w:t>
            </w:r>
          </w:p>
        </w:tc>
        <w:tc>
          <w:tcPr>
            <w:tcW w:w="1531" w:type="dxa"/>
          </w:tcPr>
          <w:p w14:paraId="08F9286D" w14:textId="77777777" w:rsidR="002B6D76" w:rsidRDefault="00000000">
            <w:pPr>
              <w:pStyle w:val="ConsPlusNormal0"/>
              <w:jc w:val="right"/>
            </w:pPr>
            <w:r>
              <w:t>65308,29</w:t>
            </w:r>
          </w:p>
        </w:tc>
        <w:tc>
          <w:tcPr>
            <w:tcW w:w="1531" w:type="dxa"/>
          </w:tcPr>
          <w:p w14:paraId="59909DA9" w14:textId="77777777" w:rsidR="002B6D76" w:rsidRDefault="00000000">
            <w:pPr>
              <w:pStyle w:val="ConsPlusNormal0"/>
              <w:jc w:val="right"/>
            </w:pPr>
            <w:r>
              <w:t>78369,95</w:t>
            </w:r>
          </w:p>
        </w:tc>
        <w:tc>
          <w:tcPr>
            <w:tcW w:w="1474" w:type="dxa"/>
          </w:tcPr>
          <w:p w14:paraId="1BFD41DA" w14:textId="77777777" w:rsidR="002B6D76" w:rsidRDefault="00000000">
            <w:pPr>
              <w:pStyle w:val="ConsPlusNormal0"/>
              <w:jc w:val="right"/>
            </w:pPr>
            <w:r>
              <w:t>71839,12</w:t>
            </w:r>
          </w:p>
        </w:tc>
        <w:tc>
          <w:tcPr>
            <w:tcW w:w="1474" w:type="dxa"/>
          </w:tcPr>
          <w:p w14:paraId="5DD3F96C" w14:textId="77777777" w:rsidR="002B6D76" w:rsidRDefault="00000000">
            <w:pPr>
              <w:pStyle w:val="ConsPlusNormal0"/>
              <w:jc w:val="right"/>
            </w:pPr>
            <w:r>
              <w:t>75104,54</w:t>
            </w:r>
          </w:p>
        </w:tc>
        <w:tc>
          <w:tcPr>
            <w:tcW w:w="1474" w:type="dxa"/>
          </w:tcPr>
          <w:p w14:paraId="28148B0A" w14:textId="77777777" w:rsidR="002B6D76" w:rsidRDefault="00000000">
            <w:pPr>
              <w:pStyle w:val="ConsPlusNormal0"/>
              <w:jc w:val="right"/>
            </w:pPr>
            <w:r>
              <w:t>78369,95</w:t>
            </w:r>
          </w:p>
        </w:tc>
        <w:tc>
          <w:tcPr>
            <w:tcW w:w="1531" w:type="dxa"/>
          </w:tcPr>
          <w:p w14:paraId="3726BA34" w14:textId="77777777" w:rsidR="002B6D76" w:rsidRDefault="00000000">
            <w:pPr>
              <w:pStyle w:val="ConsPlusNormal0"/>
              <w:jc w:val="right"/>
            </w:pPr>
            <w:r>
              <w:t>91431,61</w:t>
            </w:r>
          </w:p>
        </w:tc>
      </w:tr>
      <w:tr w:rsidR="002B6D76" w14:paraId="0DCA23F4" w14:textId="77777777">
        <w:tc>
          <w:tcPr>
            <w:tcW w:w="680" w:type="dxa"/>
          </w:tcPr>
          <w:p w14:paraId="294DBD0D" w14:textId="77777777" w:rsidR="002B6D76" w:rsidRDefault="00000000">
            <w:pPr>
              <w:pStyle w:val="ConsPlusNormal0"/>
              <w:jc w:val="center"/>
            </w:pPr>
            <w:r>
              <w:t>23.</w:t>
            </w:r>
          </w:p>
        </w:tc>
        <w:tc>
          <w:tcPr>
            <w:tcW w:w="1191" w:type="dxa"/>
          </w:tcPr>
          <w:p w14:paraId="265A6C0C" w14:textId="77777777" w:rsidR="002B6D76" w:rsidRDefault="00000000">
            <w:pPr>
              <w:pStyle w:val="ConsPlusNormal0"/>
              <w:jc w:val="center"/>
            </w:pPr>
            <w:r>
              <w:t>st04.003</w:t>
            </w:r>
          </w:p>
        </w:tc>
        <w:tc>
          <w:tcPr>
            <w:tcW w:w="1644" w:type="dxa"/>
          </w:tcPr>
          <w:p w14:paraId="75EFD768" w14:textId="77777777" w:rsidR="002B6D76" w:rsidRDefault="00000000">
            <w:pPr>
              <w:pStyle w:val="ConsPlusNormal0"/>
              <w:jc w:val="center"/>
            </w:pPr>
            <w:r>
              <w:t>TS2604.003</w:t>
            </w:r>
          </w:p>
        </w:tc>
        <w:tc>
          <w:tcPr>
            <w:tcW w:w="2608" w:type="dxa"/>
          </w:tcPr>
          <w:p w14:paraId="0D27A2D3" w14:textId="77777777" w:rsidR="002B6D76" w:rsidRDefault="00000000">
            <w:pPr>
              <w:pStyle w:val="ConsPlusNormal0"/>
            </w:pPr>
            <w:r>
              <w:t>Болезни печени, невирусные (уровень 1)</w:t>
            </w:r>
          </w:p>
        </w:tc>
        <w:tc>
          <w:tcPr>
            <w:tcW w:w="850" w:type="dxa"/>
          </w:tcPr>
          <w:p w14:paraId="449E3DD0" w14:textId="77777777" w:rsidR="002B6D76" w:rsidRDefault="00000000">
            <w:pPr>
              <w:pStyle w:val="ConsPlusNormal0"/>
              <w:jc w:val="right"/>
            </w:pPr>
            <w:r>
              <w:t>0,86</w:t>
            </w:r>
          </w:p>
        </w:tc>
        <w:tc>
          <w:tcPr>
            <w:tcW w:w="1077" w:type="dxa"/>
          </w:tcPr>
          <w:p w14:paraId="05B62125" w14:textId="77777777" w:rsidR="002B6D76" w:rsidRDefault="00000000">
            <w:pPr>
              <w:pStyle w:val="ConsPlusNormal0"/>
              <w:jc w:val="right"/>
            </w:pPr>
            <w:r>
              <w:t>1</w:t>
            </w:r>
          </w:p>
        </w:tc>
        <w:tc>
          <w:tcPr>
            <w:tcW w:w="850" w:type="dxa"/>
          </w:tcPr>
          <w:p w14:paraId="37222DFB" w14:textId="77777777" w:rsidR="002B6D76" w:rsidRDefault="00000000">
            <w:pPr>
              <w:pStyle w:val="ConsPlusNormal0"/>
              <w:jc w:val="right"/>
            </w:pPr>
            <w:r>
              <w:t>0,9</w:t>
            </w:r>
          </w:p>
        </w:tc>
        <w:tc>
          <w:tcPr>
            <w:tcW w:w="1474" w:type="dxa"/>
          </w:tcPr>
          <w:p w14:paraId="354AD019" w14:textId="77777777" w:rsidR="002B6D76" w:rsidRDefault="00000000">
            <w:pPr>
              <w:pStyle w:val="ConsPlusNormal0"/>
              <w:jc w:val="right"/>
            </w:pPr>
            <w:r>
              <w:t>21177,74</w:t>
            </w:r>
          </w:p>
        </w:tc>
        <w:tc>
          <w:tcPr>
            <w:tcW w:w="1474" w:type="dxa"/>
          </w:tcPr>
          <w:p w14:paraId="121E27BA" w14:textId="77777777" w:rsidR="002B6D76" w:rsidRDefault="00000000">
            <w:pPr>
              <w:pStyle w:val="ConsPlusNormal0"/>
              <w:jc w:val="right"/>
            </w:pPr>
            <w:r>
              <w:t>23824,96</w:t>
            </w:r>
          </w:p>
        </w:tc>
        <w:tc>
          <w:tcPr>
            <w:tcW w:w="1417" w:type="dxa"/>
          </w:tcPr>
          <w:p w14:paraId="29E6B97A" w14:textId="77777777" w:rsidR="002B6D76" w:rsidRDefault="00000000">
            <w:pPr>
              <w:pStyle w:val="ConsPlusNormal0"/>
              <w:jc w:val="right"/>
            </w:pPr>
            <w:r>
              <w:t>23824,96</w:t>
            </w:r>
          </w:p>
        </w:tc>
        <w:tc>
          <w:tcPr>
            <w:tcW w:w="1531" w:type="dxa"/>
          </w:tcPr>
          <w:p w14:paraId="13664BEC" w14:textId="77777777" w:rsidR="002B6D76" w:rsidRDefault="00000000">
            <w:pPr>
              <w:pStyle w:val="ConsPlusNormal0"/>
              <w:jc w:val="right"/>
            </w:pPr>
            <w:r>
              <w:t>26472,18</w:t>
            </w:r>
          </w:p>
        </w:tc>
        <w:tc>
          <w:tcPr>
            <w:tcW w:w="1531" w:type="dxa"/>
          </w:tcPr>
          <w:p w14:paraId="567B64F7" w14:textId="77777777" w:rsidR="002B6D76" w:rsidRDefault="00000000">
            <w:pPr>
              <w:pStyle w:val="ConsPlusNormal0"/>
              <w:jc w:val="right"/>
            </w:pPr>
            <w:r>
              <w:t>31766,61</w:t>
            </w:r>
          </w:p>
        </w:tc>
        <w:tc>
          <w:tcPr>
            <w:tcW w:w="1474" w:type="dxa"/>
          </w:tcPr>
          <w:p w14:paraId="56DD3577" w14:textId="77777777" w:rsidR="002B6D76" w:rsidRDefault="00000000">
            <w:pPr>
              <w:pStyle w:val="ConsPlusNormal0"/>
              <w:jc w:val="right"/>
            </w:pPr>
            <w:r>
              <w:t>29119,39</w:t>
            </w:r>
          </w:p>
        </w:tc>
        <w:tc>
          <w:tcPr>
            <w:tcW w:w="1474" w:type="dxa"/>
          </w:tcPr>
          <w:p w14:paraId="7F58F8FB" w14:textId="77777777" w:rsidR="002B6D76" w:rsidRDefault="00000000">
            <w:pPr>
              <w:pStyle w:val="ConsPlusNormal0"/>
              <w:jc w:val="right"/>
            </w:pPr>
            <w:r>
              <w:t>30443,00</w:t>
            </w:r>
          </w:p>
        </w:tc>
        <w:tc>
          <w:tcPr>
            <w:tcW w:w="1474" w:type="dxa"/>
          </w:tcPr>
          <w:p w14:paraId="1354C4D3" w14:textId="77777777" w:rsidR="002B6D76" w:rsidRDefault="00000000">
            <w:pPr>
              <w:pStyle w:val="ConsPlusNormal0"/>
              <w:jc w:val="right"/>
            </w:pPr>
            <w:r>
              <w:t>31766,61</w:t>
            </w:r>
          </w:p>
        </w:tc>
        <w:tc>
          <w:tcPr>
            <w:tcW w:w="1531" w:type="dxa"/>
          </w:tcPr>
          <w:p w14:paraId="360F8E12" w14:textId="77777777" w:rsidR="002B6D76" w:rsidRDefault="00000000">
            <w:pPr>
              <w:pStyle w:val="ConsPlusNormal0"/>
              <w:jc w:val="right"/>
            </w:pPr>
            <w:r>
              <w:t>37061,05</w:t>
            </w:r>
          </w:p>
        </w:tc>
      </w:tr>
      <w:tr w:rsidR="002B6D76" w14:paraId="7A67CEE9" w14:textId="77777777">
        <w:tc>
          <w:tcPr>
            <w:tcW w:w="680" w:type="dxa"/>
          </w:tcPr>
          <w:p w14:paraId="1ED21232" w14:textId="77777777" w:rsidR="002B6D76" w:rsidRDefault="00000000">
            <w:pPr>
              <w:pStyle w:val="ConsPlusNormal0"/>
              <w:jc w:val="center"/>
            </w:pPr>
            <w:r>
              <w:t>24.</w:t>
            </w:r>
          </w:p>
        </w:tc>
        <w:tc>
          <w:tcPr>
            <w:tcW w:w="1191" w:type="dxa"/>
          </w:tcPr>
          <w:p w14:paraId="7C10D7BC" w14:textId="77777777" w:rsidR="002B6D76" w:rsidRDefault="00000000">
            <w:pPr>
              <w:pStyle w:val="ConsPlusNormal0"/>
              <w:jc w:val="center"/>
            </w:pPr>
            <w:r>
              <w:t>st04.004</w:t>
            </w:r>
          </w:p>
        </w:tc>
        <w:tc>
          <w:tcPr>
            <w:tcW w:w="1644" w:type="dxa"/>
          </w:tcPr>
          <w:p w14:paraId="2D3143C1" w14:textId="77777777" w:rsidR="002B6D76" w:rsidRDefault="00000000">
            <w:pPr>
              <w:pStyle w:val="ConsPlusNormal0"/>
              <w:jc w:val="center"/>
            </w:pPr>
            <w:r>
              <w:t>TS2604.004</w:t>
            </w:r>
          </w:p>
        </w:tc>
        <w:tc>
          <w:tcPr>
            <w:tcW w:w="2608" w:type="dxa"/>
          </w:tcPr>
          <w:p w14:paraId="560111B6" w14:textId="77777777" w:rsidR="002B6D76" w:rsidRDefault="00000000">
            <w:pPr>
              <w:pStyle w:val="ConsPlusNormal0"/>
            </w:pPr>
            <w:r>
              <w:t>Болезни печени, невирусные (уровень 2)</w:t>
            </w:r>
          </w:p>
        </w:tc>
        <w:tc>
          <w:tcPr>
            <w:tcW w:w="850" w:type="dxa"/>
          </w:tcPr>
          <w:p w14:paraId="021161B7" w14:textId="77777777" w:rsidR="002B6D76" w:rsidRDefault="00000000">
            <w:pPr>
              <w:pStyle w:val="ConsPlusNormal0"/>
              <w:jc w:val="right"/>
            </w:pPr>
            <w:r>
              <w:t>1,21</w:t>
            </w:r>
          </w:p>
        </w:tc>
        <w:tc>
          <w:tcPr>
            <w:tcW w:w="1077" w:type="dxa"/>
          </w:tcPr>
          <w:p w14:paraId="6FDE60DA" w14:textId="77777777" w:rsidR="002B6D76" w:rsidRDefault="00000000">
            <w:pPr>
              <w:pStyle w:val="ConsPlusNormal0"/>
              <w:jc w:val="right"/>
            </w:pPr>
            <w:r>
              <w:t>1</w:t>
            </w:r>
          </w:p>
        </w:tc>
        <w:tc>
          <w:tcPr>
            <w:tcW w:w="850" w:type="dxa"/>
          </w:tcPr>
          <w:p w14:paraId="41366DF4" w14:textId="77777777" w:rsidR="002B6D76" w:rsidRDefault="00000000">
            <w:pPr>
              <w:pStyle w:val="ConsPlusNormal0"/>
              <w:jc w:val="right"/>
            </w:pPr>
            <w:r>
              <w:t>0,95</w:t>
            </w:r>
          </w:p>
        </w:tc>
        <w:tc>
          <w:tcPr>
            <w:tcW w:w="1474" w:type="dxa"/>
          </w:tcPr>
          <w:p w14:paraId="602503A1" w14:textId="77777777" w:rsidR="002B6D76" w:rsidRDefault="00000000">
            <w:pPr>
              <w:pStyle w:val="ConsPlusNormal0"/>
              <w:jc w:val="right"/>
            </w:pPr>
            <w:r>
              <w:t>31451,95</w:t>
            </w:r>
          </w:p>
        </w:tc>
        <w:tc>
          <w:tcPr>
            <w:tcW w:w="1474" w:type="dxa"/>
          </w:tcPr>
          <w:p w14:paraId="0709171A" w14:textId="77777777" w:rsidR="002B6D76" w:rsidRDefault="00000000">
            <w:pPr>
              <w:pStyle w:val="ConsPlusNormal0"/>
              <w:jc w:val="right"/>
            </w:pPr>
            <w:r>
              <w:t>35383,45</w:t>
            </w:r>
          </w:p>
        </w:tc>
        <w:tc>
          <w:tcPr>
            <w:tcW w:w="1417" w:type="dxa"/>
          </w:tcPr>
          <w:p w14:paraId="02C7EB3C" w14:textId="77777777" w:rsidR="002B6D76" w:rsidRDefault="00000000">
            <w:pPr>
              <w:pStyle w:val="ConsPlusNormal0"/>
              <w:jc w:val="right"/>
            </w:pPr>
            <w:r>
              <w:t>35383,45</w:t>
            </w:r>
          </w:p>
        </w:tc>
        <w:tc>
          <w:tcPr>
            <w:tcW w:w="1531" w:type="dxa"/>
          </w:tcPr>
          <w:p w14:paraId="4A980568" w14:textId="77777777" w:rsidR="002B6D76" w:rsidRDefault="00000000">
            <w:pPr>
              <w:pStyle w:val="ConsPlusNormal0"/>
              <w:jc w:val="right"/>
            </w:pPr>
            <w:r>
              <w:t>39314,94</w:t>
            </w:r>
          </w:p>
        </w:tc>
        <w:tc>
          <w:tcPr>
            <w:tcW w:w="1531" w:type="dxa"/>
          </w:tcPr>
          <w:p w14:paraId="451451DB" w14:textId="77777777" w:rsidR="002B6D76" w:rsidRDefault="00000000">
            <w:pPr>
              <w:pStyle w:val="ConsPlusNormal0"/>
              <w:jc w:val="right"/>
            </w:pPr>
            <w:r>
              <w:t>47177,93</w:t>
            </w:r>
          </w:p>
        </w:tc>
        <w:tc>
          <w:tcPr>
            <w:tcW w:w="1474" w:type="dxa"/>
          </w:tcPr>
          <w:p w14:paraId="37951EB1" w14:textId="77777777" w:rsidR="002B6D76" w:rsidRDefault="00000000">
            <w:pPr>
              <w:pStyle w:val="ConsPlusNormal0"/>
              <w:jc w:val="right"/>
            </w:pPr>
            <w:r>
              <w:t>43246,44</w:t>
            </w:r>
          </w:p>
        </w:tc>
        <w:tc>
          <w:tcPr>
            <w:tcW w:w="1474" w:type="dxa"/>
          </w:tcPr>
          <w:p w14:paraId="6EC747DC" w14:textId="77777777" w:rsidR="002B6D76" w:rsidRDefault="00000000">
            <w:pPr>
              <w:pStyle w:val="ConsPlusNormal0"/>
              <w:jc w:val="right"/>
            </w:pPr>
            <w:r>
              <w:t>45212,18</w:t>
            </w:r>
          </w:p>
        </w:tc>
        <w:tc>
          <w:tcPr>
            <w:tcW w:w="1474" w:type="dxa"/>
          </w:tcPr>
          <w:p w14:paraId="6E1CC1C6" w14:textId="77777777" w:rsidR="002B6D76" w:rsidRDefault="00000000">
            <w:pPr>
              <w:pStyle w:val="ConsPlusNormal0"/>
              <w:jc w:val="right"/>
            </w:pPr>
            <w:r>
              <w:t>47177,93</w:t>
            </w:r>
          </w:p>
        </w:tc>
        <w:tc>
          <w:tcPr>
            <w:tcW w:w="1531" w:type="dxa"/>
          </w:tcPr>
          <w:p w14:paraId="6042B6B3" w14:textId="77777777" w:rsidR="002B6D76" w:rsidRDefault="00000000">
            <w:pPr>
              <w:pStyle w:val="ConsPlusNormal0"/>
              <w:jc w:val="right"/>
            </w:pPr>
            <w:r>
              <w:t>55040,92</w:t>
            </w:r>
          </w:p>
        </w:tc>
      </w:tr>
      <w:tr w:rsidR="002B6D76" w14:paraId="46049A2F" w14:textId="77777777">
        <w:tc>
          <w:tcPr>
            <w:tcW w:w="680" w:type="dxa"/>
          </w:tcPr>
          <w:p w14:paraId="7B79B155" w14:textId="77777777" w:rsidR="002B6D76" w:rsidRDefault="00000000">
            <w:pPr>
              <w:pStyle w:val="ConsPlusNormal0"/>
              <w:jc w:val="center"/>
            </w:pPr>
            <w:r>
              <w:t>25.</w:t>
            </w:r>
          </w:p>
        </w:tc>
        <w:tc>
          <w:tcPr>
            <w:tcW w:w="1191" w:type="dxa"/>
          </w:tcPr>
          <w:p w14:paraId="06951147" w14:textId="77777777" w:rsidR="002B6D76" w:rsidRDefault="00000000">
            <w:pPr>
              <w:pStyle w:val="ConsPlusNormal0"/>
              <w:jc w:val="center"/>
            </w:pPr>
            <w:r>
              <w:t>st04.005</w:t>
            </w:r>
          </w:p>
        </w:tc>
        <w:tc>
          <w:tcPr>
            <w:tcW w:w="1644" w:type="dxa"/>
          </w:tcPr>
          <w:p w14:paraId="1FC48CF6" w14:textId="77777777" w:rsidR="002B6D76" w:rsidRDefault="00000000">
            <w:pPr>
              <w:pStyle w:val="ConsPlusNormal0"/>
              <w:jc w:val="center"/>
            </w:pPr>
            <w:r>
              <w:t>TS2604.005</w:t>
            </w:r>
          </w:p>
        </w:tc>
        <w:tc>
          <w:tcPr>
            <w:tcW w:w="2608" w:type="dxa"/>
          </w:tcPr>
          <w:p w14:paraId="52608DBC" w14:textId="77777777" w:rsidR="002B6D76" w:rsidRDefault="00000000">
            <w:pPr>
              <w:pStyle w:val="ConsPlusNormal0"/>
            </w:pPr>
            <w:r>
              <w:t>Болезни поджелудочной железы</w:t>
            </w:r>
          </w:p>
        </w:tc>
        <w:tc>
          <w:tcPr>
            <w:tcW w:w="850" w:type="dxa"/>
          </w:tcPr>
          <w:p w14:paraId="5D2A535D" w14:textId="77777777" w:rsidR="002B6D76" w:rsidRDefault="00000000">
            <w:pPr>
              <w:pStyle w:val="ConsPlusNormal0"/>
              <w:jc w:val="right"/>
            </w:pPr>
            <w:r>
              <w:t>0,87</w:t>
            </w:r>
          </w:p>
        </w:tc>
        <w:tc>
          <w:tcPr>
            <w:tcW w:w="1077" w:type="dxa"/>
          </w:tcPr>
          <w:p w14:paraId="3BCD1078" w14:textId="77777777" w:rsidR="002B6D76" w:rsidRDefault="00000000">
            <w:pPr>
              <w:pStyle w:val="ConsPlusNormal0"/>
              <w:jc w:val="right"/>
            </w:pPr>
            <w:r>
              <w:t>1</w:t>
            </w:r>
          </w:p>
        </w:tc>
        <w:tc>
          <w:tcPr>
            <w:tcW w:w="850" w:type="dxa"/>
          </w:tcPr>
          <w:p w14:paraId="44FDA4D5" w14:textId="77777777" w:rsidR="002B6D76" w:rsidRDefault="00000000">
            <w:pPr>
              <w:pStyle w:val="ConsPlusNormal0"/>
              <w:jc w:val="right"/>
            </w:pPr>
            <w:r>
              <w:t>0,9</w:t>
            </w:r>
          </w:p>
        </w:tc>
        <w:tc>
          <w:tcPr>
            <w:tcW w:w="1474" w:type="dxa"/>
          </w:tcPr>
          <w:p w14:paraId="51A96608" w14:textId="77777777" w:rsidR="002B6D76" w:rsidRDefault="00000000">
            <w:pPr>
              <w:pStyle w:val="ConsPlusNormal0"/>
              <w:jc w:val="right"/>
            </w:pPr>
            <w:r>
              <w:t>21423,99</w:t>
            </w:r>
          </w:p>
        </w:tc>
        <w:tc>
          <w:tcPr>
            <w:tcW w:w="1474" w:type="dxa"/>
          </w:tcPr>
          <w:p w14:paraId="6ABC14E6" w14:textId="77777777" w:rsidR="002B6D76" w:rsidRDefault="00000000">
            <w:pPr>
              <w:pStyle w:val="ConsPlusNormal0"/>
              <w:jc w:val="right"/>
            </w:pPr>
            <w:r>
              <w:t>24101,99</w:t>
            </w:r>
          </w:p>
        </w:tc>
        <w:tc>
          <w:tcPr>
            <w:tcW w:w="1417" w:type="dxa"/>
          </w:tcPr>
          <w:p w14:paraId="4C7AAD25" w14:textId="77777777" w:rsidR="002B6D76" w:rsidRDefault="00000000">
            <w:pPr>
              <w:pStyle w:val="ConsPlusNormal0"/>
              <w:jc w:val="right"/>
            </w:pPr>
            <w:r>
              <w:t>24101,99</w:t>
            </w:r>
          </w:p>
        </w:tc>
        <w:tc>
          <w:tcPr>
            <w:tcW w:w="1531" w:type="dxa"/>
          </w:tcPr>
          <w:p w14:paraId="19514C5F" w14:textId="77777777" w:rsidR="002B6D76" w:rsidRDefault="00000000">
            <w:pPr>
              <w:pStyle w:val="ConsPlusNormal0"/>
              <w:jc w:val="right"/>
            </w:pPr>
            <w:r>
              <w:t>26779,99</w:t>
            </w:r>
          </w:p>
        </w:tc>
        <w:tc>
          <w:tcPr>
            <w:tcW w:w="1531" w:type="dxa"/>
          </w:tcPr>
          <w:p w14:paraId="5EEB8983" w14:textId="77777777" w:rsidR="002B6D76" w:rsidRDefault="00000000">
            <w:pPr>
              <w:pStyle w:val="ConsPlusNormal0"/>
              <w:jc w:val="right"/>
            </w:pPr>
            <w:r>
              <w:t>32135,99</w:t>
            </w:r>
          </w:p>
        </w:tc>
        <w:tc>
          <w:tcPr>
            <w:tcW w:w="1474" w:type="dxa"/>
          </w:tcPr>
          <w:p w14:paraId="0D075EDA" w14:textId="77777777" w:rsidR="002B6D76" w:rsidRDefault="00000000">
            <w:pPr>
              <w:pStyle w:val="ConsPlusNormal0"/>
              <w:jc w:val="right"/>
            </w:pPr>
            <w:r>
              <w:t>29457,99</w:t>
            </w:r>
          </w:p>
        </w:tc>
        <w:tc>
          <w:tcPr>
            <w:tcW w:w="1474" w:type="dxa"/>
          </w:tcPr>
          <w:p w14:paraId="6ECE9920" w14:textId="77777777" w:rsidR="002B6D76" w:rsidRDefault="00000000">
            <w:pPr>
              <w:pStyle w:val="ConsPlusNormal0"/>
              <w:jc w:val="right"/>
            </w:pPr>
            <w:r>
              <w:t>30796,99</w:t>
            </w:r>
          </w:p>
        </w:tc>
        <w:tc>
          <w:tcPr>
            <w:tcW w:w="1474" w:type="dxa"/>
          </w:tcPr>
          <w:p w14:paraId="06D548DB" w14:textId="77777777" w:rsidR="002B6D76" w:rsidRDefault="00000000">
            <w:pPr>
              <w:pStyle w:val="ConsPlusNormal0"/>
              <w:jc w:val="right"/>
            </w:pPr>
            <w:r>
              <w:t>32135,99</w:t>
            </w:r>
          </w:p>
        </w:tc>
        <w:tc>
          <w:tcPr>
            <w:tcW w:w="1531" w:type="dxa"/>
          </w:tcPr>
          <w:p w14:paraId="3F58A026" w14:textId="77777777" w:rsidR="002B6D76" w:rsidRDefault="00000000">
            <w:pPr>
              <w:pStyle w:val="ConsPlusNormal0"/>
              <w:jc w:val="right"/>
            </w:pPr>
            <w:r>
              <w:t>37491,99</w:t>
            </w:r>
          </w:p>
        </w:tc>
      </w:tr>
      <w:tr w:rsidR="002B6D76" w14:paraId="77DB645A" w14:textId="77777777">
        <w:tc>
          <w:tcPr>
            <w:tcW w:w="680" w:type="dxa"/>
          </w:tcPr>
          <w:p w14:paraId="399BE8BF" w14:textId="77777777" w:rsidR="002B6D76" w:rsidRDefault="00000000">
            <w:pPr>
              <w:pStyle w:val="ConsPlusNormal0"/>
              <w:jc w:val="center"/>
            </w:pPr>
            <w:r>
              <w:t>26.</w:t>
            </w:r>
          </w:p>
        </w:tc>
        <w:tc>
          <w:tcPr>
            <w:tcW w:w="1191" w:type="dxa"/>
          </w:tcPr>
          <w:p w14:paraId="2D3CC1E7" w14:textId="77777777" w:rsidR="002B6D76" w:rsidRDefault="00000000">
            <w:pPr>
              <w:pStyle w:val="ConsPlusNormal0"/>
              <w:jc w:val="center"/>
            </w:pPr>
            <w:r>
              <w:t>st04.006</w:t>
            </w:r>
          </w:p>
        </w:tc>
        <w:tc>
          <w:tcPr>
            <w:tcW w:w="1644" w:type="dxa"/>
          </w:tcPr>
          <w:p w14:paraId="0EE77E95" w14:textId="77777777" w:rsidR="002B6D76" w:rsidRDefault="00000000">
            <w:pPr>
              <w:pStyle w:val="ConsPlusNormal0"/>
              <w:jc w:val="center"/>
            </w:pPr>
            <w:r>
              <w:t>TS2604.006</w:t>
            </w:r>
          </w:p>
        </w:tc>
        <w:tc>
          <w:tcPr>
            <w:tcW w:w="2608" w:type="dxa"/>
          </w:tcPr>
          <w:p w14:paraId="61EFCE6D" w14:textId="77777777" w:rsidR="002B6D76" w:rsidRDefault="00000000">
            <w:pPr>
              <w:pStyle w:val="ConsPlusNormal0"/>
            </w:pPr>
            <w:r>
              <w:t>Панкреатит с синдромом органной дисфункции</w:t>
            </w:r>
          </w:p>
        </w:tc>
        <w:tc>
          <w:tcPr>
            <w:tcW w:w="850" w:type="dxa"/>
          </w:tcPr>
          <w:p w14:paraId="47CF238F" w14:textId="77777777" w:rsidR="002B6D76" w:rsidRDefault="00000000">
            <w:pPr>
              <w:pStyle w:val="ConsPlusNormal0"/>
              <w:jc w:val="right"/>
            </w:pPr>
            <w:r>
              <w:t>4,19</w:t>
            </w:r>
          </w:p>
        </w:tc>
        <w:tc>
          <w:tcPr>
            <w:tcW w:w="1077" w:type="dxa"/>
          </w:tcPr>
          <w:p w14:paraId="7093F75E" w14:textId="77777777" w:rsidR="002B6D76" w:rsidRDefault="00000000">
            <w:pPr>
              <w:pStyle w:val="ConsPlusNormal0"/>
              <w:jc w:val="right"/>
            </w:pPr>
            <w:r>
              <w:t>1</w:t>
            </w:r>
          </w:p>
        </w:tc>
        <w:tc>
          <w:tcPr>
            <w:tcW w:w="850" w:type="dxa"/>
          </w:tcPr>
          <w:p w14:paraId="7785C9DB" w14:textId="77777777" w:rsidR="002B6D76" w:rsidRDefault="00000000">
            <w:pPr>
              <w:pStyle w:val="ConsPlusNormal0"/>
              <w:jc w:val="right"/>
            </w:pPr>
            <w:r>
              <w:t>0,85</w:t>
            </w:r>
          </w:p>
        </w:tc>
        <w:tc>
          <w:tcPr>
            <w:tcW w:w="1474" w:type="dxa"/>
          </w:tcPr>
          <w:p w14:paraId="629DC85F" w14:textId="77777777" w:rsidR="002B6D76" w:rsidRDefault="00000000">
            <w:pPr>
              <w:pStyle w:val="ConsPlusNormal0"/>
              <w:jc w:val="right"/>
            </w:pPr>
            <w:r>
              <w:t>97447,70</w:t>
            </w:r>
          </w:p>
        </w:tc>
        <w:tc>
          <w:tcPr>
            <w:tcW w:w="1474" w:type="dxa"/>
          </w:tcPr>
          <w:p w14:paraId="5A1CE16A" w14:textId="77777777" w:rsidR="002B6D76" w:rsidRDefault="00000000">
            <w:pPr>
              <w:pStyle w:val="ConsPlusNormal0"/>
              <w:jc w:val="right"/>
            </w:pPr>
            <w:r>
              <w:t>109628,67</w:t>
            </w:r>
          </w:p>
        </w:tc>
        <w:tc>
          <w:tcPr>
            <w:tcW w:w="1417" w:type="dxa"/>
          </w:tcPr>
          <w:p w14:paraId="210097D8" w14:textId="77777777" w:rsidR="002B6D76" w:rsidRDefault="00000000">
            <w:pPr>
              <w:pStyle w:val="ConsPlusNormal0"/>
              <w:jc w:val="right"/>
            </w:pPr>
            <w:r>
              <w:t>109628,67</w:t>
            </w:r>
          </w:p>
        </w:tc>
        <w:tc>
          <w:tcPr>
            <w:tcW w:w="1531" w:type="dxa"/>
          </w:tcPr>
          <w:p w14:paraId="2ECE085F" w14:textId="77777777" w:rsidR="002B6D76" w:rsidRDefault="00000000">
            <w:pPr>
              <w:pStyle w:val="ConsPlusNormal0"/>
              <w:jc w:val="right"/>
            </w:pPr>
            <w:r>
              <w:t>121809,63</w:t>
            </w:r>
          </w:p>
        </w:tc>
        <w:tc>
          <w:tcPr>
            <w:tcW w:w="1531" w:type="dxa"/>
          </w:tcPr>
          <w:p w14:paraId="3123E241" w14:textId="77777777" w:rsidR="002B6D76" w:rsidRDefault="00000000">
            <w:pPr>
              <w:pStyle w:val="ConsPlusNormal0"/>
              <w:jc w:val="right"/>
            </w:pPr>
            <w:r>
              <w:t>146171,55</w:t>
            </w:r>
          </w:p>
        </w:tc>
        <w:tc>
          <w:tcPr>
            <w:tcW w:w="1474" w:type="dxa"/>
          </w:tcPr>
          <w:p w14:paraId="48ABA4DD" w14:textId="77777777" w:rsidR="002B6D76" w:rsidRDefault="00000000">
            <w:pPr>
              <w:pStyle w:val="ConsPlusNormal0"/>
              <w:jc w:val="right"/>
            </w:pPr>
            <w:r>
              <w:t>133990,59</w:t>
            </w:r>
          </w:p>
        </w:tc>
        <w:tc>
          <w:tcPr>
            <w:tcW w:w="1474" w:type="dxa"/>
          </w:tcPr>
          <w:p w14:paraId="7BE09689" w14:textId="77777777" w:rsidR="002B6D76" w:rsidRDefault="00000000">
            <w:pPr>
              <w:pStyle w:val="ConsPlusNormal0"/>
              <w:jc w:val="right"/>
            </w:pPr>
            <w:r>
              <w:t>140081,07</w:t>
            </w:r>
          </w:p>
        </w:tc>
        <w:tc>
          <w:tcPr>
            <w:tcW w:w="1474" w:type="dxa"/>
          </w:tcPr>
          <w:p w14:paraId="71FC0751" w14:textId="77777777" w:rsidR="002B6D76" w:rsidRDefault="00000000">
            <w:pPr>
              <w:pStyle w:val="ConsPlusNormal0"/>
              <w:jc w:val="right"/>
            </w:pPr>
            <w:r>
              <w:t>146171,55</w:t>
            </w:r>
          </w:p>
        </w:tc>
        <w:tc>
          <w:tcPr>
            <w:tcW w:w="1531" w:type="dxa"/>
          </w:tcPr>
          <w:p w14:paraId="6CB1B0E0" w14:textId="77777777" w:rsidR="002B6D76" w:rsidRDefault="00000000">
            <w:pPr>
              <w:pStyle w:val="ConsPlusNormal0"/>
              <w:jc w:val="right"/>
            </w:pPr>
            <w:r>
              <w:t>170533,48</w:t>
            </w:r>
          </w:p>
        </w:tc>
      </w:tr>
      <w:tr w:rsidR="002B6D76" w14:paraId="022E2755" w14:textId="77777777">
        <w:tc>
          <w:tcPr>
            <w:tcW w:w="680" w:type="dxa"/>
          </w:tcPr>
          <w:p w14:paraId="36A5CEF3" w14:textId="77777777" w:rsidR="002B6D76" w:rsidRDefault="00000000">
            <w:pPr>
              <w:pStyle w:val="ConsPlusNormal0"/>
              <w:jc w:val="center"/>
            </w:pPr>
            <w:r>
              <w:t>27.</w:t>
            </w:r>
          </w:p>
        </w:tc>
        <w:tc>
          <w:tcPr>
            <w:tcW w:w="1191" w:type="dxa"/>
          </w:tcPr>
          <w:p w14:paraId="12011CAB" w14:textId="77777777" w:rsidR="002B6D76" w:rsidRDefault="00000000">
            <w:pPr>
              <w:pStyle w:val="ConsPlusNormal0"/>
              <w:jc w:val="center"/>
            </w:pPr>
            <w:r>
              <w:t>st05.001</w:t>
            </w:r>
          </w:p>
        </w:tc>
        <w:tc>
          <w:tcPr>
            <w:tcW w:w="1644" w:type="dxa"/>
          </w:tcPr>
          <w:p w14:paraId="4FB57E2C" w14:textId="77777777" w:rsidR="002B6D76" w:rsidRDefault="00000000">
            <w:pPr>
              <w:pStyle w:val="ConsPlusNormal0"/>
              <w:jc w:val="center"/>
            </w:pPr>
            <w:r>
              <w:t>TS2605.001</w:t>
            </w:r>
          </w:p>
        </w:tc>
        <w:tc>
          <w:tcPr>
            <w:tcW w:w="2608" w:type="dxa"/>
          </w:tcPr>
          <w:p w14:paraId="00B644B7" w14:textId="77777777" w:rsidR="002B6D76" w:rsidRDefault="00000000">
            <w:pPr>
              <w:pStyle w:val="ConsPlusNormal0"/>
            </w:pPr>
            <w:r>
              <w:t>Анемии (уровень 1)</w:t>
            </w:r>
          </w:p>
        </w:tc>
        <w:tc>
          <w:tcPr>
            <w:tcW w:w="850" w:type="dxa"/>
          </w:tcPr>
          <w:p w14:paraId="6B76D514" w14:textId="77777777" w:rsidR="002B6D76" w:rsidRDefault="00000000">
            <w:pPr>
              <w:pStyle w:val="ConsPlusNormal0"/>
              <w:jc w:val="right"/>
            </w:pPr>
            <w:r>
              <w:t>0,94</w:t>
            </w:r>
          </w:p>
        </w:tc>
        <w:tc>
          <w:tcPr>
            <w:tcW w:w="1077" w:type="dxa"/>
          </w:tcPr>
          <w:p w14:paraId="48D94DBD" w14:textId="77777777" w:rsidR="002B6D76" w:rsidRDefault="00000000">
            <w:pPr>
              <w:pStyle w:val="ConsPlusNormal0"/>
              <w:jc w:val="right"/>
            </w:pPr>
            <w:r>
              <w:t>1</w:t>
            </w:r>
          </w:p>
        </w:tc>
        <w:tc>
          <w:tcPr>
            <w:tcW w:w="850" w:type="dxa"/>
          </w:tcPr>
          <w:p w14:paraId="53881936" w14:textId="77777777" w:rsidR="002B6D76" w:rsidRDefault="00000000">
            <w:pPr>
              <w:pStyle w:val="ConsPlusNormal0"/>
              <w:jc w:val="right"/>
            </w:pPr>
            <w:r>
              <w:t>0,95</w:t>
            </w:r>
          </w:p>
        </w:tc>
        <w:tc>
          <w:tcPr>
            <w:tcW w:w="1474" w:type="dxa"/>
          </w:tcPr>
          <w:p w14:paraId="273C0662" w14:textId="77777777" w:rsidR="002B6D76" w:rsidRDefault="00000000">
            <w:pPr>
              <w:pStyle w:val="ConsPlusNormal0"/>
              <w:jc w:val="right"/>
            </w:pPr>
            <w:r>
              <w:t>24433,75</w:t>
            </w:r>
          </w:p>
        </w:tc>
        <w:tc>
          <w:tcPr>
            <w:tcW w:w="1474" w:type="dxa"/>
          </w:tcPr>
          <w:p w14:paraId="44CDA84E" w14:textId="77777777" w:rsidR="002B6D76" w:rsidRDefault="00000000">
            <w:pPr>
              <w:pStyle w:val="ConsPlusNormal0"/>
              <w:jc w:val="right"/>
            </w:pPr>
            <w:r>
              <w:t>27487,97</w:t>
            </w:r>
          </w:p>
        </w:tc>
        <w:tc>
          <w:tcPr>
            <w:tcW w:w="1417" w:type="dxa"/>
          </w:tcPr>
          <w:p w14:paraId="20BE95D9" w14:textId="77777777" w:rsidR="002B6D76" w:rsidRDefault="00000000">
            <w:pPr>
              <w:pStyle w:val="ConsPlusNormal0"/>
              <w:jc w:val="right"/>
            </w:pPr>
            <w:r>
              <w:t>27487,97</w:t>
            </w:r>
          </w:p>
        </w:tc>
        <w:tc>
          <w:tcPr>
            <w:tcW w:w="1531" w:type="dxa"/>
          </w:tcPr>
          <w:p w14:paraId="4A8773AF" w14:textId="77777777" w:rsidR="002B6D76" w:rsidRDefault="00000000">
            <w:pPr>
              <w:pStyle w:val="ConsPlusNormal0"/>
              <w:jc w:val="right"/>
            </w:pPr>
            <w:r>
              <w:t>30542,19</w:t>
            </w:r>
          </w:p>
        </w:tc>
        <w:tc>
          <w:tcPr>
            <w:tcW w:w="1531" w:type="dxa"/>
          </w:tcPr>
          <w:p w14:paraId="496DCFD9" w14:textId="77777777" w:rsidR="002B6D76" w:rsidRDefault="00000000">
            <w:pPr>
              <w:pStyle w:val="ConsPlusNormal0"/>
              <w:jc w:val="right"/>
            </w:pPr>
            <w:r>
              <w:t>36650,62</w:t>
            </w:r>
          </w:p>
        </w:tc>
        <w:tc>
          <w:tcPr>
            <w:tcW w:w="1474" w:type="dxa"/>
          </w:tcPr>
          <w:p w14:paraId="14CB986B" w14:textId="77777777" w:rsidR="002B6D76" w:rsidRDefault="00000000">
            <w:pPr>
              <w:pStyle w:val="ConsPlusNormal0"/>
              <w:jc w:val="right"/>
            </w:pPr>
            <w:r>
              <w:t>33596,41</w:t>
            </w:r>
          </w:p>
        </w:tc>
        <w:tc>
          <w:tcPr>
            <w:tcW w:w="1474" w:type="dxa"/>
          </w:tcPr>
          <w:p w14:paraId="61A2F984" w14:textId="77777777" w:rsidR="002B6D76" w:rsidRDefault="00000000">
            <w:pPr>
              <w:pStyle w:val="ConsPlusNormal0"/>
              <w:jc w:val="right"/>
            </w:pPr>
            <w:r>
              <w:t>35123,51</w:t>
            </w:r>
          </w:p>
        </w:tc>
        <w:tc>
          <w:tcPr>
            <w:tcW w:w="1474" w:type="dxa"/>
          </w:tcPr>
          <w:p w14:paraId="444B2315" w14:textId="77777777" w:rsidR="002B6D76" w:rsidRDefault="00000000">
            <w:pPr>
              <w:pStyle w:val="ConsPlusNormal0"/>
              <w:jc w:val="right"/>
            </w:pPr>
            <w:r>
              <w:t>36650,62</w:t>
            </w:r>
          </w:p>
        </w:tc>
        <w:tc>
          <w:tcPr>
            <w:tcW w:w="1531" w:type="dxa"/>
          </w:tcPr>
          <w:p w14:paraId="118DA636" w14:textId="77777777" w:rsidR="002B6D76" w:rsidRDefault="00000000">
            <w:pPr>
              <w:pStyle w:val="ConsPlusNormal0"/>
              <w:jc w:val="right"/>
            </w:pPr>
            <w:r>
              <w:t>42759,06</w:t>
            </w:r>
          </w:p>
        </w:tc>
      </w:tr>
      <w:tr w:rsidR="002B6D76" w14:paraId="0DD3C2CE" w14:textId="77777777">
        <w:tc>
          <w:tcPr>
            <w:tcW w:w="680" w:type="dxa"/>
          </w:tcPr>
          <w:p w14:paraId="3FA7A6D2" w14:textId="77777777" w:rsidR="002B6D76" w:rsidRDefault="00000000">
            <w:pPr>
              <w:pStyle w:val="ConsPlusNormal0"/>
              <w:jc w:val="center"/>
            </w:pPr>
            <w:r>
              <w:t>28.</w:t>
            </w:r>
          </w:p>
        </w:tc>
        <w:tc>
          <w:tcPr>
            <w:tcW w:w="1191" w:type="dxa"/>
          </w:tcPr>
          <w:p w14:paraId="1DB78FF3" w14:textId="77777777" w:rsidR="002B6D76" w:rsidRDefault="00000000">
            <w:pPr>
              <w:pStyle w:val="ConsPlusNormal0"/>
              <w:jc w:val="center"/>
            </w:pPr>
            <w:r>
              <w:t>st05.002</w:t>
            </w:r>
          </w:p>
        </w:tc>
        <w:tc>
          <w:tcPr>
            <w:tcW w:w="1644" w:type="dxa"/>
          </w:tcPr>
          <w:p w14:paraId="261A1699" w14:textId="77777777" w:rsidR="002B6D76" w:rsidRDefault="00000000">
            <w:pPr>
              <w:pStyle w:val="ConsPlusNormal0"/>
              <w:jc w:val="center"/>
            </w:pPr>
            <w:r>
              <w:t>TS2605.002</w:t>
            </w:r>
          </w:p>
        </w:tc>
        <w:tc>
          <w:tcPr>
            <w:tcW w:w="2608" w:type="dxa"/>
          </w:tcPr>
          <w:p w14:paraId="51E1C3B2" w14:textId="77777777" w:rsidR="002B6D76" w:rsidRDefault="00000000">
            <w:pPr>
              <w:pStyle w:val="ConsPlusNormal0"/>
            </w:pPr>
            <w:r>
              <w:t>Анемии (уровень 2)</w:t>
            </w:r>
          </w:p>
        </w:tc>
        <w:tc>
          <w:tcPr>
            <w:tcW w:w="850" w:type="dxa"/>
          </w:tcPr>
          <w:p w14:paraId="5D1D74E1" w14:textId="77777777" w:rsidR="002B6D76" w:rsidRDefault="00000000">
            <w:pPr>
              <w:pStyle w:val="ConsPlusNormal0"/>
              <w:jc w:val="right"/>
            </w:pPr>
            <w:r>
              <w:t>5,32</w:t>
            </w:r>
          </w:p>
        </w:tc>
        <w:tc>
          <w:tcPr>
            <w:tcW w:w="1077" w:type="dxa"/>
          </w:tcPr>
          <w:p w14:paraId="4E19C72F" w14:textId="77777777" w:rsidR="002B6D76" w:rsidRDefault="00000000">
            <w:pPr>
              <w:pStyle w:val="ConsPlusNormal0"/>
              <w:jc w:val="right"/>
            </w:pPr>
            <w:r>
              <w:t>1</w:t>
            </w:r>
          </w:p>
        </w:tc>
        <w:tc>
          <w:tcPr>
            <w:tcW w:w="850" w:type="dxa"/>
          </w:tcPr>
          <w:p w14:paraId="4DFB420C" w14:textId="77777777" w:rsidR="002B6D76" w:rsidRDefault="00000000">
            <w:pPr>
              <w:pStyle w:val="ConsPlusNormal0"/>
              <w:jc w:val="right"/>
            </w:pPr>
            <w:r>
              <w:t>0,95</w:t>
            </w:r>
          </w:p>
        </w:tc>
        <w:tc>
          <w:tcPr>
            <w:tcW w:w="1474" w:type="dxa"/>
          </w:tcPr>
          <w:p w14:paraId="3B219662" w14:textId="77777777" w:rsidR="002B6D76" w:rsidRDefault="00000000">
            <w:pPr>
              <w:pStyle w:val="ConsPlusNormal0"/>
              <w:jc w:val="right"/>
            </w:pPr>
            <w:r>
              <w:t>138284,62</w:t>
            </w:r>
          </w:p>
        </w:tc>
        <w:tc>
          <w:tcPr>
            <w:tcW w:w="1474" w:type="dxa"/>
          </w:tcPr>
          <w:p w14:paraId="12930725" w14:textId="77777777" w:rsidR="002B6D76" w:rsidRDefault="00000000">
            <w:pPr>
              <w:pStyle w:val="ConsPlusNormal0"/>
              <w:jc w:val="right"/>
            </w:pPr>
            <w:r>
              <w:t>155570,20</w:t>
            </w:r>
          </w:p>
        </w:tc>
        <w:tc>
          <w:tcPr>
            <w:tcW w:w="1417" w:type="dxa"/>
          </w:tcPr>
          <w:p w14:paraId="2D85CC3E" w14:textId="77777777" w:rsidR="002B6D76" w:rsidRDefault="00000000">
            <w:pPr>
              <w:pStyle w:val="ConsPlusNormal0"/>
              <w:jc w:val="right"/>
            </w:pPr>
            <w:r>
              <w:t>155570,20</w:t>
            </w:r>
          </w:p>
        </w:tc>
        <w:tc>
          <w:tcPr>
            <w:tcW w:w="1531" w:type="dxa"/>
          </w:tcPr>
          <w:p w14:paraId="00F92A0A" w14:textId="77777777" w:rsidR="002B6D76" w:rsidRDefault="00000000">
            <w:pPr>
              <w:pStyle w:val="ConsPlusNormal0"/>
              <w:jc w:val="right"/>
            </w:pPr>
            <w:r>
              <w:t>172855,78</w:t>
            </w:r>
          </w:p>
        </w:tc>
        <w:tc>
          <w:tcPr>
            <w:tcW w:w="1531" w:type="dxa"/>
          </w:tcPr>
          <w:p w14:paraId="71CE67FE" w14:textId="77777777" w:rsidR="002B6D76" w:rsidRDefault="00000000">
            <w:pPr>
              <w:pStyle w:val="ConsPlusNormal0"/>
              <w:jc w:val="right"/>
            </w:pPr>
            <w:r>
              <w:t>207426,94</w:t>
            </w:r>
          </w:p>
        </w:tc>
        <w:tc>
          <w:tcPr>
            <w:tcW w:w="1474" w:type="dxa"/>
          </w:tcPr>
          <w:p w14:paraId="16787B7B" w14:textId="77777777" w:rsidR="002B6D76" w:rsidRDefault="00000000">
            <w:pPr>
              <w:pStyle w:val="ConsPlusNormal0"/>
              <w:jc w:val="right"/>
            </w:pPr>
            <w:r>
              <w:t>190141,36</w:t>
            </w:r>
          </w:p>
        </w:tc>
        <w:tc>
          <w:tcPr>
            <w:tcW w:w="1474" w:type="dxa"/>
          </w:tcPr>
          <w:p w14:paraId="2725D49C" w14:textId="77777777" w:rsidR="002B6D76" w:rsidRDefault="00000000">
            <w:pPr>
              <w:pStyle w:val="ConsPlusNormal0"/>
              <w:jc w:val="right"/>
            </w:pPr>
            <w:r>
              <w:t>198784,15</w:t>
            </w:r>
          </w:p>
        </w:tc>
        <w:tc>
          <w:tcPr>
            <w:tcW w:w="1474" w:type="dxa"/>
          </w:tcPr>
          <w:p w14:paraId="715A1D9D" w14:textId="77777777" w:rsidR="002B6D76" w:rsidRDefault="00000000">
            <w:pPr>
              <w:pStyle w:val="ConsPlusNormal0"/>
              <w:jc w:val="right"/>
            </w:pPr>
            <w:r>
              <w:t>207426,94</w:t>
            </w:r>
          </w:p>
        </w:tc>
        <w:tc>
          <w:tcPr>
            <w:tcW w:w="1531" w:type="dxa"/>
          </w:tcPr>
          <w:p w14:paraId="292F120A" w14:textId="77777777" w:rsidR="002B6D76" w:rsidRDefault="00000000">
            <w:pPr>
              <w:pStyle w:val="ConsPlusNormal0"/>
              <w:jc w:val="right"/>
            </w:pPr>
            <w:r>
              <w:t>241998,09</w:t>
            </w:r>
          </w:p>
        </w:tc>
      </w:tr>
      <w:tr w:rsidR="002B6D76" w14:paraId="3748029C" w14:textId="77777777">
        <w:tc>
          <w:tcPr>
            <w:tcW w:w="680" w:type="dxa"/>
          </w:tcPr>
          <w:p w14:paraId="0FE52305" w14:textId="77777777" w:rsidR="002B6D76" w:rsidRDefault="00000000">
            <w:pPr>
              <w:pStyle w:val="ConsPlusNormal0"/>
              <w:jc w:val="center"/>
            </w:pPr>
            <w:r>
              <w:t>29.</w:t>
            </w:r>
          </w:p>
        </w:tc>
        <w:tc>
          <w:tcPr>
            <w:tcW w:w="1191" w:type="dxa"/>
          </w:tcPr>
          <w:p w14:paraId="647D238C" w14:textId="77777777" w:rsidR="002B6D76" w:rsidRDefault="00000000">
            <w:pPr>
              <w:pStyle w:val="ConsPlusNormal0"/>
              <w:jc w:val="center"/>
            </w:pPr>
            <w:r>
              <w:t>st05.003</w:t>
            </w:r>
          </w:p>
        </w:tc>
        <w:tc>
          <w:tcPr>
            <w:tcW w:w="1644" w:type="dxa"/>
          </w:tcPr>
          <w:p w14:paraId="2FC99C8F" w14:textId="77777777" w:rsidR="002B6D76" w:rsidRDefault="00000000">
            <w:pPr>
              <w:pStyle w:val="ConsPlusNormal0"/>
              <w:jc w:val="center"/>
            </w:pPr>
            <w:r>
              <w:t>TS2605.003</w:t>
            </w:r>
          </w:p>
        </w:tc>
        <w:tc>
          <w:tcPr>
            <w:tcW w:w="2608" w:type="dxa"/>
          </w:tcPr>
          <w:p w14:paraId="6487E699" w14:textId="77777777" w:rsidR="002B6D76" w:rsidRDefault="00000000">
            <w:pPr>
              <w:pStyle w:val="ConsPlusNormal0"/>
            </w:pPr>
            <w:r>
              <w:t>Нарушения свертываемости крови</w:t>
            </w:r>
          </w:p>
        </w:tc>
        <w:tc>
          <w:tcPr>
            <w:tcW w:w="850" w:type="dxa"/>
          </w:tcPr>
          <w:p w14:paraId="4CA674D1" w14:textId="77777777" w:rsidR="002B6D76" w:rsidRDefault="00000000">
            <w:pPr>
              <w:pStyle w:val="ConsPlusNormal0"/>
              <w:jc w:val="right"/>
            </w:pPr>
            <w:r>
              <w:t>4,5</w:t>
            </w:r>
          </w:p>
        </w:tc>
        <w:tc>
          <w:tcPr>
            <w:tcW w:w="1077" w:type="dxa"/>
          </w:tcPr>
          <w:p w14:paraId="28DC4BB8" w14:textId="77777777" w:rsidR="002B6D76" w:rsidRDefault="00000000">
            <w:pPr>
              <w:pStyle w:val="ConsPlusNormal0"/>
              <w:jc w:val="right"/>
            </w:pPr>
            <w:r>
              <w:t>1</w:t>
            </w:r>
          </w:p>
        </w:tc>
        <w:tc>
          <w:tcPr>
            <w:tcW w:w="850" w:type="dxa"/>
          </w:tcPr>
          <w:p w14:paraId="2651AADC" w14:textId="77777777" w:rsidR="002B6D76" w:rsidRDefault="00000000">
            <w:pPr>
              <w:pStyle w:val="ConsPlusNormal0"/>
              <w:jc w:val="right"/>
            </w:pPr>
            <w:r>
              <w:t>0,95</w:t>
            </w:r>
          </w:p>
        </w:tc>
        <w:tc>
          <w:tcPr>
            <w:tcW w:w="1474" w:type="dxa"/>
          </w:tcPr>
          <w:p w14:paraId="26148BAC" w14:textId="77777777" w:rsidR="002B6D76" w:rsidRDefault="00000000">
            <w:pPr>
              <w:pStyle w:val="ConsPlusNormal0"/>
              <w:jc w:val="right"/>
            </w:pPr>
            <w:r>
              <w:t>116970,08</w:t>
            </w:r>
          </w:p>
        </w:tc>
        <w:tc>
          <w:tcPr>
            <w:tcW w:w="1474" w:type="dxa"/>
          </w:tcPr>
          <w:p w14:paraId="7D3EFF7A" w14:textId="77777777" w:rsidR="002B6D76" w:rsidRDefault="00000000">
            <w:pPr>
              <w:pStyle w:val="ConsPlusNormal0"/>
              <w:jc w:val="right"/>
            </w:pPr>
            <w:r>
              <w:t>131591,34</w:t>
            </w:r>
          </w:p>
        </w:tc>
        <w:tc>
          <w:tcPr>
            <w:tcW w:w="1417" w:type="dxa"/>
          </w:tcPr>
          <w:p w14:paraId="74DBDBC9" w14:textId="77777777" w:rsidR="002B6D76" w:rsidRDefault="00000000">
            <w:pPr>
              <w:pStyle w:val="ConsPlusNormal0"/>
              <w:jc w:val="right"/>
            </w:pPr>
            <w:r>
              <w:t>131591,34</w:t>
            </w:r>
          </w:p>
        </w:tc>
        <w:tc>
          <w:tcPr>
            <w:tcW w:w="1531" w:type="dxa"/>
          </w:tcPr>
          <w:p w14:paraId="318BA096" w14:textId="77777777" w:rsidR="002B6D76" w:rsidRDefault="00000000">
            <w:pPr>
              <w:pStyle w:val="ConsPlusNormal0"/>
              <w:jc w:val="right"/>
            </w:pPr>
            <w:r>
              <w:t>146212,60</w:t>
            </w:r>
          </w:p>
        </w:tc>
        <w:tc>
          <w:tcPr>
            <w:tcW w:w="1531" w:type="dxa"/>
          </w:tcPr>
          <w:p w14:paraId="549C69FD" w14:textId="77777777" w:rsidR="002B6D76" w:rsidRDefault="00000000">
            <w:pPr>
              <w:pStyle w:val="ConsPlusNormal0"/>
              <w:jc w:val="right"/>
            </w:pPr>
            <w:r>
              <w:t>175455,12</w:t>
            </w:r>
          </w:p>
        </w:tc>
        <w:tc>
          <w:tcPr>
            <w:tcW w:w="1474" w:type="dxa"/>
          </w:tcPr>
          <w:p w14:paraId="0F9B0467" w14:textId="77777777" w:rsidR="002B6D76" w:rsidRDefault="00000000">
            <w:pPr>
              <w:pStyle w:val="ConsPlusNormal0"/>
              <w:jc w:val="right"/>
            </w:pPr>
            <w:r>
              <w:t>160833,86</w:t>
            </w:r>
          </w:p>
        </w:tc>
        <w:tc>
          <w:tcPr>
            <w:tcW w:w="1474" w:type="dxa"/>
          </w:tcPr>
          <w:p w14:paraId="49048FB3" w14:textId="77777777" w:rsidR="002B6D76" w:rsidRDefault="00000000">
            <w:pPr>
              <w:pStyle w:val="ConsPlusNormal0"/>
              <w:jc w:val="right"/>
            </w:pPr>
            <w:r>
              <w:t>168144,49</w:t>
            </w:r>
          </w:p>
        </w:tc>
        <w:tc>
          <w:tcPr>
            <w:tcW w:w="1474" w:type="dxa"/>
          </w:tcPr>
          <w:p w14:paraId="4F09AD47" w14:textId="77777777" w:rsidR="002B6D76" w:rsidRDefault="00000000">
            <w:pPr>
              <w:pStyle w:val="ConsPlusNormal0"/>
              <w:jc w:val="right"/>
            </w:pPr>
            <w:r>
              <w:t>175455,12</w:t>
            </w:r>
          </w:p>
        </w:tc>
        <w:tc>
          <w:tcPr>
            <w:tcW w:w="1531" w:type="dxa"/>
          </w:tcPr>
          <w:p w14:paraId="4149622C" w14:textId="77777777" w:rsidR="002B6D76" w:rsidRDefault="00000000">
            <w:pPr>
              <w:pStyle w:val="ConsPlusNormal0"/>
              <w:jc w:val="right"/>
            </w:pPr>
            <w:r>
              <w:t>204697,64</w:t>
            </w:r>
          </w:p>
        </w:tc>
      </w:tr>
      <w:tr w:rsidR="002B6D76" w14:paraId="6329D748" w14:textId="77777777">
        <w:tc>
          <w:tcPr>
            <w:tcW w:w="680" w:type="dxa"/>
          </w:tcPr>
          <w:p w14:paraId="6098DF3B" w14:textId="77777777" w:rsidR="002B6D76" w:rsidRDefault="00000000">
            <w:pPr>
              <w:pStyle w:val="ConsPlusNormal0"/>
              <w:jc w:val="center"/>
            </w:pPr>
            <w:r>
              <w:t>30.</w:t>
            </w:r>
          </w:p>
        </w:tc>
        <w:tc>
          <w:tcPr>
            <w:tcW w:w="1191" w:type="dxa"/>
          </w:tcPr>
          <w:p w14:paraId="63B8BBFD" w14:textId="77777777" w:rsidR="002B6D76" w:rsidRDefault="00000000">
            <w:pPr>
              <w:pStyle w:val="ConsPlusNormal0"/>
              <w:jc w:val="center"/>
            </w:pPr>
            <w:r>
              <w:t>st05.004</w:t>
            </w:r>
          </w:p>
        </w:tc>
        <w:tc>
          <w:tcPr>
            <w:tcW w:w="1644" w:type="dxa"/>
          </w:tcPr>
          <w:p w14:paraId="4110C5C8" w14:textId="77777777" w:rsidR="002B6D76" w:rsidRDefault="00000000">
            <w:pPr>
              <w:pStyle w:val="ConsPlusNormal0"/>
              <w:jc w:val="center"/>
            </w:pPr>
            <w:r>
              <w:t>TS2605.004</w:t>
            </w:r>
          </w:p>
        </w:tc>
        <w:tc>
          <w:tcPr>
            <w:tcW w:w="2608" w:type="dxa"/>
          </w:tcPr>
          <w:p w14:paraId="3B806093" w14:textId="77777777" w:rsidR="002B6D76" w:rsidRDefault="00000000">
            <w:pPr>
              <w:pStyle w:val="ConsPlusNormal0"/>
            </w:pPr>
            <w:r>
              <w:t>Другие болезни крови и кроветворных органов (уровень 1)</w:t>
            </w:r>
          </w:p>
        </w:tc>
        <w:tc>
          <w:tcPr>
            <w:tcW w:w="850" w:type="dxa"/>
          </w:tcPr>
          <w:p w14:paraId="4705B5DA" w14:textId="77777777" w:rsidR="002B6D76" w:rsidRDefault="00000000">
            <w:pPr>
              <w:pStyle w:val="ConsPlusNormal0"/>
              <w:jc w:val="right"/>
            </w:pPr>
            <w:r>
              <w:t>1,09</w:t>
            </w:r>
          </w:p>
        </w:tc>
        <w:tc>
          <w:tcPr>
            <w:tcW w:w="1077" w:type="dxa"/>
          </w:tcPr>
          <w:p w14:paraId="411E4CDA" w14:textId="77777777" w:rsidR="002B6D76" w:rsidRDefault="00000000">
            <w:pPr>
              <w:pStyle w:val="ConsPlusNormal0"/>
              <w:jc w:val="right"/>
            </w:pPr>
            <w:r>
              <w:t>1</w:t>
            </w:r>
          </w:p>
        </w:tc>
        <w:tc>
          <w:tcPr>
            <w:tcW w:w="850" w:type="dxa"/>
          </w:tcPr>
          <w:p w14:paraId="42772D2C" w14:textId="77777777" w:rsidR="002B6D76" w:rsidRDefault="00000000">
            <w:pPr>
              <w:pStyle w:val="ConsPlusNormal0"/>
              <w:jc w:val="right"/>
            </w:pPr>
            <w:r>
              <w:t>0,95</w:t>
            </w:r>
          </w:p>
        </w:tc>
        <w:tc>
          <w:tcPr>
            <w:tcW w:w="1474" w:type="dxa"/>
          </w:tcPr>
          <w:p w14:paraId="710CD2FD" w14:textId="77777777" w:rsidR="002B6D76" w:rsidRDefault="00000000">
            <w:pPr>
              <w:pStyle w:val="ConsPlusNormal0"/>
              <w:jc w:val="right"/>
            </w:pPr>
            <w:r>
              <w:t>28332,75</w:t>
            </w:r>
          </w:p>
        </w:tc>
        <w:tc>
          <w:tcPr>
            <w:tcW w:w="1474" w:type="dxa"/>
          </w:tcPr>
          <w:p w14:paraId="1407243B" w14:textId="77777777" w:rsidR="002B6D76" w:rsidRDefault="00000000">
            <w:pPr>
              <w:pStyle w:val="ConsPlusNormal0"/>
              <w:jc w:val="right"/>
            </w:pPr>
            <w:r>
              <w:t>31874,35</w:t>
            </w:r>
          </w:p>
        </w:tc>
        <w:tc>
          <w:tcPr>
            <w:tcW w:w="1417" w:type="dxa"/>
          </w:tcPr>
          <w:p w14:paraId="7105A9B2" w14:textId="77777777" w:rsidR="002B6D76" w:rsidRDefault="00000000">
            <w:pPr>
              <w:pStyle w:val="ConsPlusNormal0"/>
              <w:jc w:val="right"/>
            </w:pPr>
            <w:r>
              <w:t>31874,35</w:t>
            </w:r>
          </w:p>
        </w:tc>
        <w:tc>
          <w:tcPr>
            <w:tcW w:w="1531" w:type="dxa"/>
          </w:tcPr>
          <w:p w14:paraId="014C0FB3" w14:textId="77777777" w:rsidR="002B6D76" w:rsidRDefault="00000000">
            <w:pPr>
              <w:pStyle w:val="ConsPlusNormal0"/>
              <w:jc w:val="right"/>
            </w:pPr>
            <w:r>
              <w:t>35415,94</w:t>
            </w:r>
          </w:p>
        </w:tc>
        <w:tc>
          <w:tcPr>
            <w:tcW w:w="1531" w:type="dxa"/>
          </w:tcPr>
          <w:p w14:paraId="5E02E738" w14:textId="77777777" w:rsidR="002B6D76" w:rsidRDefault="00000000">
            <w:pPr>
              <w:pStyle w:val="ConsPlusNormal0"/>
              <w:jc w:val="right"/>
            </w:pPr>
            <w:r>
              <w:t>42499,13</w:t>
            </w:r>
          </w:p>
        </w:tc>
        <w:tc>
          <w:tcPr>
            <w:tcW w:w="1474" w:type="dxa"/>
          </w:tcPr>
          <w:p w14:paraId="306D3B18" w14:textId="77777777" w:rsidR="002B6D76" w:rsidRDefault="00000000">
            <w:pPr>
              <w:pStyle w:val="ConsPlusNormal0"/>
              <w:jc w:val="right"/>
            </w:pPr>
            <w:r>
              <w:t>38957,53</w:t>
            </w:r>
          </w:p>
        </w:tc>
        <w:tc>
          <w:tcPr>
            <w:tcW w:w="1474" w:type="dxa"/>
          </w:tcPr>
          <w:p w14:paraId="6980CE4D" w14:textId="77777777" w:rsidR="002B6D76" w:rsidRDefault="00000000">
            <w:pPr>
              <w:pStyle w:val="ConsPlusNormal0"/>
              <w:jc w:val="right"/>
            </w:pPr>
            <w:r>
              <w:t>40728,33</w:t>
            </w:r>
          </w:p>
        </w:tc>
        <w:tc>
          <w:tcPr>
            <w:tcW w:w="1474" w:type="dxa"/>
          </w:tcPr>
          <w:p w14:paraId="0D773DDC" w14:textId="77777777" w:rsidR="002B6D76" w:rsidRDefault="00000000">
            <w:pPr>
              <w:pStyle w:val="ConsPlusNormal0"/>
              <w:jc w:val="right"/>
            </w:pPr>
            <w:r>
              <w:t>42499,13</w:t>
            </w:r>
          </w:p>
        </w:tc>
        <w:tc>
          <w:tcPr>
            <w:tcW w:w="1531" w:type="dxa"/>
          </w:tcPr>
          <w:p w14:paraId="328CEB40" w14:textId="77777777" w:rsidR="002B6D76" w:rsidRDefault="00000000">
            <w:pPr>
              <w:pStyle w:val="ConsPlusNormal0"/>
              <w:jc w:val="right"/>
            </w:pPr>
            <w:r>
              <w:t>49582,32</w:t>
            </w:r>
          </w:p>
        </w:tc>
      </w:tr>
      <w:tr w:rsidR="002B6D76" w14:paraId="79759F32" w14:textId="77777777">
        <w:tc>
          <w:tcPr>
            <w:tcW w:w="680" w:type="dxa"/>
          </w:tcPr>
          <w:p w14:paraId="5734C79C" w14:textId="77777777" w:rsidR="002B6D76" w:rsidRDefault="00000000">
            <w:pPr>
              <w:pStyle w:val="ConsPlusNormal0"/>
              <w:jc w:val="center"/>
            </w:pPr>
            <w:r>
              <w:t>31.</w:t>
            </w:r>
          </w:p>
        </w:tc>
        <w:tc>
          <w:tcPr>
            <w:tcW w:w="1191" w:type="dxa"/>
          </w:tcPr>
          <w:p w14:paraId="1EDA9F70" w14:textId="77777777" w:rsidR="002B6D76" w:rsidRDefault="00000000">
            <w:pPr>
              <w:pStyle w:val="ConsPlusNormal0"/>
              <w:jc w:val="center"/>
            </w:pPr>
            <w:r>
              <w:t>st05.005</w:t>
            </w:r>
          </w:p>
        </w:tc>
        <w:tc>
          <w:tcPr>
            <w:tcW w:w="1644" w:type="dxa"/>
          </w:tcPr>
          <w:p w14:paraId="44235784" w14:textId="77777777" w:rsidR="002B6D76" w:rsidRDefault="00000000">
            <w:pPr>
              <w:pStyle w:val="ConsPlusNormal0"/>
              <w:jc w:val="center"/>
            </w:pPr>
            <w:r>
              <w:t>TS2605.005</w:t>
            </w:r>
          </w:p>
        </w:tc>
        <w:tc>
          <w:tcPr>
            <w:tcW w:w="2608" w:type="dxa"/>
          </w:tcPr>
          <w:p w14:paraId="1AE135E7" w14:textId="77777777" w:rsidR="002B6D76" w:rsidRDefault="00000000">
            <w:pPr>
              <w:pStyle w:val="ConsPlusNormal0"/>
            </w:pPr>
            <w:r>
              <w:t>Другие болезни крови и кроветворных органов (уровень 2)</w:t>
            </w:r>
          </w:p>
        </w:tc>
        <w:tc>
          <w:tcPr>
            <w:tcW w:w="850" w:type="dxa"/>
          </w:tcPr>
          <w:p w14:paraId="4CDD9551" w14:textId="77777777" w:rsidR="002B6D76" w:rsidRDefault="00000000">
            <w:pPr>
              <w:pStyle w:val="ConsPlusNormal0"/>
              <w:jc w:val="right"/>
            </w:pPr>
            <w:r>
              <w:t>4,51</w:t>
            </w:r>
          </w:p>
        </w:tc>
        <w:tc>
          <w:tcPr>
            <w:tcW w:w="1077" w:type="dxa"/>
          </w:tcPr>
          <w:p w14:paraId="6BB61951" w14:textId="77777777" w:rsidR="002B6D76" w:rsidRDefault="00000000">
            <w:pPr>
              <w:pStyle w:val="ConsPlusNormal0"/>
              <w:jc w:val="right"/>
            </w:pPr>
            <w:r>
              <w:t>1</w:t>
            </w:r>
          </w:p>
        </w:tc>
        <w:tc>
          <w:tcPr>
            <w:tcW w:w="850" w:type="dxa"/>
          </w:tcPr>
          <w:p w14:paraId="43F630E9" w14:textId="77777777" w:rsidR="002B6D76" w:rsidRDefault="00000000">
            <w:pPr>
              <w:pStyle w:val="ConsPlusNormal0"/>
              <w:jc w:val="right"/>
            </w:pPr>
            <w:r>
              <w:t>0,95</w:t>
            </w:r>
          </w:p>
        </w:tc>
        <w:tc>
          <w:tcPr>
            <w:tcW w:w="1474" w:type="dxa"/>
          </w:tcPr>
          <w:p w14:paraId="56BF377B" w14:textId="77777777" w:rsidR="002B6D76" w:rsidRDefault="00000000">
            <w:pPr>
              <w:pStyle w:val="ConsPlusNormal0"/>
              <w:jc w:val="right"/>
            </w:pPr>
            <w:r>
              <w:t>117230,01</w:t>
            </w:r>
          </w:p>
        </w:tc>
        <w:tc>
          <w:tcPr>
            <w:tcW w:w="1474" w:type="dxa"/>
          </w:tcPr>
          <w:p w14:paraId="00C0458D" w14:textId="77777777" w:rsidR="002B6D76" w:rsidRDefault="00000000">
            <w:pPr>
              <w:pStyle w:val="ConsPlusNormal0"/>
              <w:jc w:val="right"/>
            </w:pPr>
            <w:r>
              <w:t>131883,76</w:t>
            </w:r>
          </w:p>
        </w:tc>
        <w:tc>
          <w:tcPr>
            <w:tcW w:w="1417" w:type="dxa"/>
          </w:tcPr>
          <w:p w14:paraId="6B38D9DB" w14:textId="77777777" w:rsidR="002B6D76" w:rsidRDefault="00000000">
            <w:pPr>
              <w:pStyle w:val="ConsPlusNormal0"/>
              <w:jc w:val="right"/>
            </w:pPr>
            <w:r>
              <w:t>131883,76</w:t>
            </w:r>
          </w:p>
        </w:tc>
        <w:tc>
          <w:tcPr>
            <w:tcW w:w="1531" w:type="dxa"/>
          </w:tcPr>
          <w:p w14:paraId="7F0AAA21" w14:textId="77777777" w:rsidR="002B6D76" w:rsidRDefault="00000000">
            <w:pPr>
              <w:pStyle w:val="ConsPlusNormal0"/>
              <w:jc w:val="right"/>
            </w:pPr>
            <w:r>
              <w:t>146537,51</w:t>
            </w:r>
          </w:p>
        </w:tc>
        <w:tc>
          <w:tcPr>
            <w:tcW w:w="1531" w:type="dxa"/>
          </w:tcPr>
          <w:p w14:paraId="572DBE3B" w14:textId="77777777" w:rsidR="002B6D76" w:rsidRDefault="00000000">
            <w:pPr>
              <w:pStyle w:val="ConsPlusNormal0"/>
              <w:jc w:val="right"/>
            </w:pPr>
            <w:r>
              <w:t>175845,02</w:t>
            </w:r>
          </w:p>
        </w:tc>
        <w:tc>
          <w:tcPr>
            <w:tcW w:w="1474" w:type="dxa"/>
          </w:tcPr>
          <w:p w14:paraId="10E7BC39" w14:textId="77777777" w:rsidR="002B6D76" w:rsidRDefault="00000000">
            <w:pPr>
              <w:pStyle w:val="ConsPlusNormal0"/>
              <w:jc w:val="right"/>
            </w:pPr>
            <w:r>
              <w:t>161191,27</w:t>
            </w:r>
          </w:p>
        </w:tc>
        <w:tc>
          <w:tcPr>
            <w:tcW w:w="1474" w:type="dxa"/>
          </w:tcPr>
          <w:p w14:paraId="252C8191" w14:textId="77777777" w:rsidR="002B6D76" w:rsidRDefault="00000000">
            <w:pPr>
              <w:pStyle w:val="ConsPlusNormal0"/>
              <w:jc w:val="right"/>
            </w:pPr>
            <w:r>
              <w:t>168518,14</w:t>
            </w:r>
          </w:p>
        </w:tc>
        <w:tc>
          <w:tcPr>
            <w:tcW w:w="1474" w:type="dxa"/>
          </w:tcPr>
          <w:p w14:paraId="37736D9F" w14:textId="77777777" w:rsidR="002B6D76" w:rsidRDefault="00000000">
            <w:pPr>
              <w:pStyle w:val="ConsPlusNormal0"/>
              <w:jc w:val="right"/>
            </w:pPr>
            <w:r>
              <w:t>175845,02</w:t>
            </w:r>
          </w:p>
        </w:tc>
        <w:tc>
          <w:tcPr>
            <w:tcW w:w="1531" w:type="dxa"/>
          </w:tcPr>
          <w:p w14:paraId="62412D59" w14:textId="77777777" w:rsidR="002B6D76" w:rsidRDefault="00000000">
            <w:pPr>
              <w:pStyle w:val="ConsPlusNormal0"/>
              <w:jc w:val="right"/>
            </w:pPr>
            <w:r>
              <w:t>205152,52</w:t>
            </w:r>
          </w:p>
        </w:tc>
      </w:tr>
      <w:tr w:rsidR="002B6D76" w14:paraId="5F8C5638" w14:textId="77777777">
        <w:tc>
          <w:tcPr>
            <w:tcW w:w="680" w:type="dxa"/>
          </w:tcPr>
          <w:p w14:paraId="306948A3" w14:textId="77777777" w:rsidR="002B6D76" w:rsidRDefault="00000000">
            <w:pPr>
              <w:pStyle w:val="ConsPlusNormal0"/>
              <w:jc w:val="center"/>
            </w:pPr>
            <w:r>
              <w:t>32.</w:t>
            </w:r>
          </w:p>
        </w:tc>
        <w:tc>
          <w:tcPr>
            <w:tcW w:w="1191" w:type="dxa"/>
          </w:tcPr>
          <w:p w14:paraId="52145846" w14:textId="77777777" w:rsidR="002B6D76" w:rsidRDefault="00000000">
            <w:pPr>
              <w:pStyle w:val="ConsPlusNormal0"/>
              <w:jc w:val="center"/>
            </w:pPr>
            <w:r>
              <w:t>st05.008</w:t>
            </w:r>
          </w:p>
        </w:tc>
        <w:tc>
          <w:tcPr>
            <w:tcW w:w="1644" w:type="dxa"/>
          </w:tcPr>
          <w:p w14:paraId="718B6512" w14:textId="77777777" w:rsidR="002B6D76" w:rsidRDefault="00000000">
            <w:pPr>
              <w:pStyle w:val="ConsPlusNormal0"/>
              <w:jc w:val="center"/>
            </w:pPr>
            <w:r>
              <w:t>XS2605.008</w:t>
            </w:r>
          </w:p>
        </w:tc>
        <w:tc>
          <w:tcPr>
            <w:tcW w:w="2608" w:type="dxa"/>
          </w:tcPr>
          <w:p w14:paraId="0BB1561C" w14:textId="77777777" w:rsidR="002B6D76" w:rsidRDefault="00000000">
            <w:pPr>
              <w:pStyle w:val="ConsPlusNormal0"/>
            </w:pPr>
            <w:r>
              <w:t>Лекарственная терапия при доброкачественных заболеваниях крови и пузырном заносе</w:t>
            </w:r>
          </w:p>
        </w:tc>
        <w:tc>
          <w:tcPr>
            <w:tcW w:w="850" w:type="dxa"/>
          </w:tcPr>
          <w:p w14:paraId="2D41194F" w14:textId="77777777" w:rsidR="002B6D76" w:rsidRDefault="00000000">
            <w:pPr>
              <w:pStyle w:val="ConsPlusNormal0"/>
              <w:jc w:val="right"/>
            </w:pPr>
            <w:r>
              <w:t>2,05</w:t>
            </w:r>
          </w:p>
        </w:tc>
        <w:tc>
          <w:tcPr>
            <w:tcW w:w="1077" w:type="dxa"/>
          </w:tcPr>
          <w:p w14:paraId="3574BAD3" w14:textId="77777777" w:rsidR="002B6D76" w:rsidRDefault="00000000">
            <w:pPr>
              <w:pStyle w:val="ConsPlusNormal0"/>
              <w:jc w:val="right"/>
            </w:pPr>
            <w:r>
              <w:t>1</w:t>
            </w:r>
          </w:p>
        </w:tc>
        <w:tc>
          <w:tcPr>
            <w:tcW w:w="850" w:type="dxa"/>
          </w:tcPr>
          <w:p w14:paraId="5A30034C" w14:textId="77777777" w:rsidR="002B6D76" w:rsidRDefault="00000000">
            <w:pPr>
              <w:pStyle w:val="ConsPlusNormal0"/>
              <w:jc w:val="right"/>
            </w:pPr>
            <w:r>
              <w:t>1</w:t>
            </w:r>
          </w:p>
        </w:tc>
        <w:tc>
          <w:tcPr>
            <w:tcW w:w="1474" w:type="dxa"/>
          </w:tcPr>
          <w:p w14:paraId="7EFB61DB" w14:textId="77777777" w:rsidR="002B6D76" w:rsidRDefault="00000000">
            <w:pPr>
              <w:pStyle w:val="ConsPlusNormal0"/>
              <w:jc w:val="right"/>
            </w:pPr>
            <w:r>
              <w:t>56090,91</w:t>
            </w:r>
          </w:p>
        </w:tc>
        <w:tc>
          <w:tcPr>
            <w:tcW w:w="1474" w:type="dxa"/>
          </w:tcPr>
          <w:p w14:paraId="0CE61A4E" w14:textId="77777777" w:rsidR="002B6D76" w:rsidRDefault="00000000">
            <w:pPr>
              <w:pStyle w:val="ConsPlusNormal0"/>
              <w:jc w:val="right"/>
            </w:pPr>
            <w:r>
              <w:t>63102,28</w:t>
            </w:r>
          </w:p>
        </w:tc>
        <w:tc>
          <w:tcPr>
            <w:tcW w:w="1417" w:type="dxa"/>
          </w:tcPr>
          <w:p w14:paraId="728BCCAB" w14:textId="77777777" w:rsidR="002B6D76" w:rsidRDefault="00000000">
            <w:pPr>
              <w:pStyle w:val="ConsPlusNormal0"/>
              <w:jc w:val="right"/>
            </w:pPr>
            <w:r>
              <w:t>63102,28</w:t>
            </w:r>
          </w:p>
        </w:tc>
        <w:tc>
          <w:tcPr>
            <w:tcW w:w="1531" w:type="dxa"/>
          </w:tcPr>
          <w:p w14:paraId="7837AE02" w14:textId="77777777" w:rsidR="002B6D76" w:rsidRDefault="00000000">
            <w:pPr>
              <w:pStyle w:val="ConsPlusNormal0"/>
              <w:jc w:val="right"/>
            </w:pPr>
            <w:r>
              <w:t>70113,64</w:t>
            </w:r>
          </w:p>
        </w:tc>
        <w:tc>
          <w:tcPr>
            <w:tcW w:w="1531" w:type="dxa"/>
          </w:tcPr>
          <w:p w14:paraId="0B1B8687" w14:textId="77777777" w:rsidR="002B6D76" w:rsidRDefault="00000000">
            <w:pPr>
              <w:pStyle w:val="ConsPlusNormal0"/>
              <w:jc w:val="right"/>
            </w:pPr>
            <w:r>
              <w:t>84136,37</w:t>
            </w:r>
          </w:p>
        </w:tc>
        <w:tc>
          <w:tcPr>
            <w:tcW w:w="1474" w:type="dxa"/>
          </w:tcPr>
          <w:p w14:paraId="3A04B000" w14:textId="77777777" w:rsidR="002B6D76" w:rsidRDefault="00000000">
            <w:pPr>
              <w:pStyle w:val="ConsPlusNormal0"/>
              <w:jc w:val="right"/>
            </w:pPr>
            <w:r>
              <w:t>77125,01</w:t>
            </w:r>
          </w:p>
        </w:tc>
        <w:tc>
          <w:tcPr>
            <w:tcW w:w="1474" w:type="dxa"/>
          </w:tcPr>
          <w:p w14:paraId="60E0CA5D" w14:textId="77777777" w:rsidR="002B6D76" w:rsidRDefault="00000000">
            <w:pPr>
              <w:pStyle w:val="ConsPlusNormal0"/>
              <w:jc w:val="right"/>
            </w:pPr>
            <w:r>
              <w:t>80630,69</w:t>
            </w:r>
          </w:p>
        </w:tc>
        <w:tc>
          <w:tcPr>
            <w:tcW w:w="1474" w:type="dxa"/>
          </w:tcPr>
          <w:p w14:paraId="2AC02DE0" w14:textId="77777777" w:rsidR="002B6D76" w:rsidRDefault="00000000">
            <w:pPr>
              <w:pStyle w:val="ConsPlusNormal0"/>
              <w:jc w:val="right"/>
            </w:pPr>
            <w:r>
              <w:t>84136,37</w:t>
            </w:r>
          </w:p>
        </w:tc>
        <w:tc>
          <w:tcPr>
            <w:tcW w:w="1531" w:type="dxa"/>
          </w:tcPr>
          <w:p w14:paraId="29ACA6EB" w14:textId="77777777" w:rsidR="002B6D76" w:rsidRDefault="00000000">
            <w:pPr>
              <w:pStyle w:val="ConsPlusNormal0"/>
              <w:jc w:val="right"/>
            </w:pPr>
            <w:r>
              <w:t>98159,10</w:t>
            </w:r>
          </w:p>
        </w:tc>
      </w:tr>
      <w:tr w:rsidR="002B6D76" w14:paraId="554D478C" w14:textId="77777777">
        <w:tc>
          <w:tcPr>
            <w:tcW w:w="680" w:type="dxa"/>
          </w:tcPr>
          <w:p w14:paraId="25D47BCF" w14:textId="77777777" w:rsidR="002B6D76" w:rsidRDefault="00000000">
            <w:pPr>
              <w:pStyle w:val="ConsPlusNormal0"/>
              <w:jc w:val="center"/>
            </w:pPr>
            <w:r>
              <w:t>33.</w:t>
            </w:r>
          </w:p>
        </w:tc>
        <w:tc>
          <w:tcPr>
            <w:tcW w:w="1191" w:type="dxa"/>
          </w:tcPr>
          <w:p w14:paraId="639E8964" w14:textId="77777777" w:rsidR="002B6D76" w:rsidRDefault="00000000">
            <w:pPr>
              <w:pStyle w:val="ConsPlusNormal0"/>
              <w:jc w:val="center"/>
            </w:pPr>
            <w:r>
              <w:t>st06.004</w:t>
            </w:r>
          </w:p>
        </w:tc>
        <w:tc>
          <w:tcPr>
            <w:tcW w:w="1644" w:type="dxa"/>
          </w:tcPr>
          <w:p w14:paraId="5409AF52" w14:textId="77777777" w:rsidR="002B6D76" w:rsidRDefault="00000000">
            <w:pPr>
              <w:pStyle w:val="ConsPlusNormal0"/>
              <w:jc w:val="center"/>
            </w:pPr>
            <w:r>
              <w:t>TS2606.004</w:t>
            </w:r>
          </w:p>
        </w:tc>
        <w:tc>
          <w:tcPr>
            <w:tcW w:w="2608" w:type="dxa"/>
          </w:tcPr>
          <w:p w14:paraId="1297CF82" w14:textId="77777777" w:rsidR="002B6D76" w:rsidRDefault="00000000">
            <w:pPr>
              <w:pStyle w:val="ConsPlusNormal0"/>
            </w:pPr>
            <w:r>
              <w:t>Лечение дерматозов с применением наружной терапии</w:t>
            </w:r>
          </w:p>
        </w:tc>
        <w:tc>
          <w:tcPr>
            <w:tcW w:w="850" w:type="dxa"/>
          </w:tcPr>
          <w:p w14:paraId="65006539" w14:textId="77777777" w:rsidR="002B6D76" w:rsidRDefault="00000000">
            <w:pPr>
              <w:pStyle w:val="ConsPlusNormal0"/>
              <w:jc w:val="right"/>
            </w:pPr>
            <w:r>
              <w:t>0,32</w:t>
            </w:r>
          </w:p>
        </w:tc>
        <w:tc>
          <w:tcPr>
            <w:tcW w:w="1077" w:type="dxa"/>
          </w:tcPr>
          <w:p w14:paraId="5B3821FC" w14:textId="77777777" w:rsidR="002B6D76" w:rsidRDefault="00000000">
            <w:pPr>
              <w:pStyle w:val="ConsPlusNormal0"/>
              <w:jc w:val="right"/>
            </w:pPr>
            <w:r>
              <w:t>0,9747</w:t>
            </w:r>
          </w:p>
        </w:tc>
        <w:tc>
          <w:tcPr>
            <w:tcW w:w="850" w:type="dxa"/>
          </w:tcPr>
          <w:p w14:paraId="137C9811" w14:textId="77777777" w:rsidR="002B6D76" w:rsidRDefault="00000000">
            <w:pPr>
              <w:pStyle w:val="ConsPlusNormal0"/>
              <w:jc w:val="right"/>
            </w:pPr>
            <w:r>
              <w:t>0,95</w:t>
            </w:r>
          </w:p>
        </w:tc>
        <w:tc>
          <w:tcPr>
            <w:tcW w:w="1474" w:type="dxa"/>
          </w:tcPr>
          <w:p w14:paraId="2DE27DA6" w14:textId="77777777" w:rsidR="002B6D76" w:rsidRDefault="00000000">
            <w:pPr>
              <w:pStyle w:val="ConsPlusNormal0"/>
              <w:jc w:val="right"/>
            </w:pPr>
            <w:r>
              <w:t>8383,77</w:t>
            </w:r>
          </w:p>
        </w:tc>
        <w:tc>
          <w:tcPr>
            <w:tcW w:w="1474" w:type="dxa"/>
          </w:tcPr>
          <w:p w14:paraId="64FB08FE" w14:textId="77777777" w:rsidR="002B6D76" w:rsidRDefault="00000000">
            <w:pPr>
              <w:pStyle w:val="ConsPlusNormal0"/>
              <w:jc w:val="right"/>
            </w:pPr>
            <w:r>
              <w:t>9397,20</w:t>
            </w:r>
          </w:p>
        </w:tc>
        <w:tc>
          <w:tcPr>
            <w:tcW w:w="1417" w:type="dxa"/>
          </w:tcPr>
          <w:p w14:paraId="0D94E140" w14:textId="77777777" w:rsidR="002B6D76" w:rsidRDefault="00000000">
            <w:pPr>
              <w:pStyle w:val="ConsPlusNormal0"/>
              <w:jc w:val="right"/>
            </w:pPr>
            <w:r>
              <w:t>9397,20</w:t>
            </w:r>
          </w:p>
        </w:tc>
        <w:tc>
          <w:tcPr>
            <w:tcW w:w="1531" w:type="dxa"/>
          </w:tcPr>
          <w:p w14:paraId="23921A16" w14:textId="77777777" w:rsidR="002B6D76" w:rsidRDefault="00000000">
            <w:pPr>
              <w:pStyle w:val="ConsPlusNormal0"/>
              <w:jc w:val="right"/>
            </w:pPr>
            <w:r>
              <w:t>10410,63</w:t>
            </w:r>
          </w:p>
        </w:tc>
        <w:tc>
          <w:tcPr>
            <w:tcW w:w="1531" w:type="dxa"/>
          </w:tcPr>
          <w:p w14:paraId="36FF7C8F" w14:textId="77777777" w:rsidR="002B6D76" w:rsidRDefault="00000000">
            <w:pPr>
              <w:pStyle w:val="ConsPlusNormal0"/>
              <w:jc w:val="right"/>
            </w:pPr>
            <w:r>
              <w:t>12437,49</w:t>
            </w:r>
          </w:p>
        </w:tc>
        <w:tc>
          <w:tcPr>
            <w:tcW w:w="1474" w:type="dxa"/>
          </w:tcPr>
          <w:p w14:paraId="025A4721" w14:textId="77777777" w:rsidR="002B6D76" w:rsidRDefault="00000000">
            <w:pPr>
              <w:pStyle w:val="ConsPlusNormal0"/>
              <w:jc w:val="right"/>
            </w:pPr>
            <w:r>
              <w:t>11424,06</w:t>
            </w:r>
          </w:p>
        </w:tc>
        <w:tc>
          <w:tcPr>
            <w:tcW w:w="1474" w:type="dxa"/>
          </w:tcPr>
          <w:p w14:paraId="5C6773E9" w14:textId="77777777" w:rsidR="002B6D76" w:rsidRDefault="00000000">
            <w:pPr>
              <w:pStyle w:val="ConsPlusNormal0"/>
              <w:jc w:val="right"/>
            </w:pPr>
            <w:r>
              <w:t>11930,78</w:t>
            </w:r>
          </w:p>
        </w:tc>
        <w:tc>
          <w:tcPr>
            <w:tcW w:w="1474" w:type="dxa"/>
          </w:tcPr>
          <w:p w14:paraId="07D690F6" w14:textId="77777777" w:rsidR="002B6D76" w:rsidRDefault="00000000">
            <w:pPr>
              <w:pStyle w:val="ConsPlusNormal0"/>
              <w:jc w:val="right"/>
            </w:pPr>
            <w:r>
              <w:t>12437,49</w:t>
            </w:r>
          </w:p>
        </w:tc>
        <w:tc>
          <w:tcPr>
            <w:tcW w:w="1531" w:type="dxa"/>
          </w:tcPr>
          <w:p w14:paraId="4D83D348" w14:textId="77777777" w:rsidR="002B6D76" w:rsidRDefault="00000000">
            <w:pPr>
              <w:pStyle w:val="ConsPlusNormal0"/>
              <w:jc w:val="right"/>
            </w:pPr>
            <w:r>
              <w:t>14464,35</w:t>
            </w:r>
          </w:p>
        </w:tc>
      </w:tr>
      <w:tr w:rsidR="002B6D76" w14:paraId="4E7ED959" w14:textId="77777777">
        <w:tc>
          <w:tcPr>
            <w:tcW w:w="680" w:type="dxa"/>
          </w:tcPr>
          <w:p w14:paraId="10BEB043" w14:textId="77777777" w:rsidR="002B6D76" w:rsidRDefault="00000000">
            <w:pPr>
              <w:pStyle w:val="ConsPlusNormal0"/>
              <w:jc w:val="center"/>
            </w:pPr>
            <w:r>
              <w:t>34.</w:t>
            </w:r>
          </w:p>
        </w:tc>
        <w:tc>
          <w:tcPr>
            <w:tcW w:w="1191" w:type="dxa"/>
          </w:tcPr>
          <w:p w14:paraId="7E7CAB1D" w14:textId="77777777" w:rsidR="002B6D76" w:rsidRDefault="00000000">
            <w:pPr>
              <w:pStyle w:val="ConsPlusNormal0"/>
              <w:jc w:val="center"/>
            </w:pPr>
            <w:r>
              <w:t>st06.005</w:t>
            </w:r>
          </w:p>
        </w:tc>
        <w:tc>
          <w:tcPr>
            <w:tcW w:w="1644" w:type="dxa"/>
          </w:tcPr>
          <w:p w14:paraId="0FBD8142" w14:textId="77777777" w:rsidR="002B6D76" w:rsidRDefault="00000000">
            <w:pPr>
              <w:pStyle w:val="ConsPlusNormal0"/>
              <w:jc w:val="center"/>
            </w:pPr>
            <w:r>
              <w:t>TS2606.005</w:t>
            </w:r>
          </w:p>
        </w:tc>
        <w:tc>
          <w:tcPr>
            <w:tcW w:w="2608" w:type="dxa"/>
          </w:tcPr>
          <w:p w14:paraId="74146F0E" w14:textId="77777777" w:rsidR="002B6D76" w:rsidRDefault="00000000">
            <w:pPr>
              <w:pStyle w:val="ConsPlusNormal0"/>
            </w:pPr>
            <w:r>
              <w:t>Лечение дерматозов с применением наружной терапии, физиотерапии, плазмафереза</w:t>
            </w:r>
          </w:p>
        </w:tc>
        <w:tc>
          <w:tcPr>
            <w:tcW w:w="850" w:type="dxa"/>
          </w:tcPr>
          <w:p w14:paraId="4EF56120" w14:textId="77777777" w:rsidR="002B6D76" w:rsidRDefault="00000000">
            <w:pPr>
              <w:pStyle w:val="ConsPlusNormal0"/>
              <w:jc w:val="right"/>
            </w:pPr>
            <w:r>
              <w:t>1,39</w:t>
            </w:r>
          </w:p>
        </w:tc>
        <w:tc>
          <w:tcPr>
            <w:tcW w:w="1077" w:type="dxa"/>
          </w:tcPr>
          <w:p w14:paraId="369BD7FA" w14:textId="77777777" w:rsidR="002B6D76" w:rsidRDefault="00000000">
            <w:pPr>
              <w:pStyle w:val="ConsPlusNormal0"/>
              <w:jc w:val="right"/>
            </w:pPr>
            <w:r>
              <w:t>0,9849</w:t>
            </w:r>
          </w:p>
        </w:tc>
        <w:tc>
          <w:tcPr>
            <w:tcW w:w="850" w:type="dxa"/>
          </w:tcPr>
          <w:p w14:paraId="13B95303" w14:textId="77777777" w:rsidR="002B6D76" w:rsidRDefault="00000000">
            <w:pPr>
              <w:pStyle w:val="ConsPlusNormal0"/>
              <w:jc w:val="right"/>
            </w:pPr>
            <w:r>
              <w:t>0,95</w:t>
            </w:r>
          </w:p>
        </w:tc>
        <w:tc>
          <w:tcPr>
            <w:tcW w:w="1474" w:type="dxa"/>
          </w:tcPr>
          <w:p w14:paraId="47B24E9D" w14:textId="77777777" w:rsidR="002B6D76" w:rsidRDefault="00000000">
            <w:pPr>
              <w:pStyle w:val="ConsPlusNormal0"/>
              <w:jc w:val="right"/>
            </w:pPr>
            <w:r>
              <w:t>36301,61</w:t>
            </w:r>
          </w:p>
        </w:tc>
        <w:tc>
          <w:tcPr>
            <w:tcW w:w="1474" w:type="dxa"/>
          </w:tcPr>
          <w:p w14:paraId="1E7EC38A" w14:textId="77777777" w:rsidR="002B6D76" w:rsidRDefault="00000000">
            <w:pPr>
              <w:pStyle w:val="ConsPlusNormal0"/>
              <w:jc w:val="right"/>
            </w:pPr>
            <w:r>
              <w:t>40749,76</w:t>
            </w:r>
          </w:p>
        </w:tc>
        <w:tc>
          <w:tcPr>
            <w:tcW w:w="1417" w:type="dxa"/>
          </w:tcPr>
          <w:p w14:paraId="00204B32" w14:textId="77777777" w:rsidR="002B6D76" w:rsidRDefault="00000000">
            <w:pPr>
              <w:pStyle w:val="ConsPlusNormal0"/>
              <w:jc w:val="right"/>
            </w:pPr>
            <w:r>
              <w:t>40749,76</w:t>
            </w:r>
          </w:p>
        </w:tc>
        <w:tc>
          <w:tcPr>
            <w:tcW w:w="1531" w:type="dxa"/>
          </w:tcPr>
          <w:p w14:paraId="71F16A45" w14:textId="77777777" w:rsidR="002B6D76" w:rsidRDefault="00000000">
            <w:pPr>
              <w:pStyle w:val="ConsPlusNormal0"/>
              <w:jc w:val="right"/>
            </w:pPr>
            <w:r>
              <w:t>45197,91</w:t>
            </w:r>
          </w:p>
        </w:tc>
        <w:tc>
          <w:tcPr>
            <w:tcW w:w="1531" w:type="dxa"/>
          </w:tcPr>
          <w:p w14:paraId="5586C03E" w14:textId="77777777" w:rsidR="002B6D76" w:rsidRDefault="00000000">
            <w:pPr>
              <w:pStyle w:val="ConsPlusNormal0"/>
              <w:jc w:val="right"/>
            </w:pPr>
            <w:r>
              <w:t>54094,20</w:t>
            </w:r>
          </w:p>
        </w:tc>
        <w:tc>
          <w:tcPr>
            <w:tcW w:w="1474" w:type="dxa"/>
          </w:tcPr>
          <w:p w14:paraId="2D89F765" w14:textId="77777777" w:rsidR="002B6D76" w:rsidRDefault="00000000">
            <w:pPr>
              <w:pStyle w:val="ConsPlusNormal0"/>
              <w:jc w:val="right"/>
            </w:pPr>
            <w:r>
              <w:t>49646,05</w:t>
            </w:r>
          </w:p>
        </w:tc>
        <w:tc>
          <w:tcPr>
            <w:tcW w:w="1474" w:type="dxa"/>
          </w:tcPr>
          <w:p w14:paraId="20E4B49C" w14:textId="77777777" w:rsidR="002B6D76" w:rsidRDefault="00000000">
            <w:pPr>
              <w:pStyle w:val="ConsPlusNormal0"/>
              <w:jc w:val="right"/>
            </w:pPr>
            <w:r>
              <w:t>51870,13</w:t>
            </w:r>
          </w:p>
        </w:tc>
        <w:tc>
          <w:tcPr>
            <w:tcW w:w="1474" w:type="dxa"/>
          </w:tcPr>
          <w:p w14:paraId="00F19320" w14:textId="77777777" w:rsidR="002B6D76" w:rsidRDefault="00000000">
            <w:pPr>
              <w:pStyle w:val="ConsPlusNormal0"/>
              <w:jc w:val="right"/>
            </w:pPr>
            <w:r>
              <w:t>54094,20</w:t>
            </w:r>
          </w:p>
        </w:tc>
        <w:tc>
          <w:tcPr>
            <w:tcW w:w="1531" w:type="dxa"/>
          </w:tcPr>
          <w:p w14:paraId="4EA5ECEB" w14:textId="77777777" w:rsidR="002B6D76" w:rsidRDefault="00000000">
            <w:pPr>
              <w:pStyle w:val="ConsPlusNormal0"/>
              <w:jc w:val="right"/>
            </w:pPr>
            <w:r>
              <w:t>62990,50</w:t>
            </w:r>
          </w:p>
        </w:tc>
      </w:tr>
      <w:tr w:rsidR="002B6D76" w14:paraId="568E38A8" w14:textId="77777777">
        <w:tc>
          <w:tcPr>
            <w:tcW w:w="680" w:type="dxa"/>
          </w:tcPr>
          <w:p w14:paraId="736518CD" w14:textId="77777777" w:rsidR="002B6D76" w:rsidRDefault="00000000">
            <w:pPr>
              <w:pStyle w:val="ConsPlusNormal0"/>
              <w:jc w:val="center"/>
            </w:pPr>
            <w:r>
              <w:t>35.</w:t>
            </w:r>
          </w:p>
        </w:tc>
        <w:tc>
          <w:tcPr>
            <w:tcW w:w="1191" w:type="dxa"/>
          </w:tcPr>
          <w:p w14:paraId="087558C7" w14:textId="77777777" w:rsidR="002B6D76" w:rsidRDefault="00000000">
            <w:pPr>
              <w:pStyle w:val="ConsPlusNormal0"/>
              <w:jc w:val="center"/>
            </w:pPr>
            <w:r>
              <w:t>st06.006</w:t>
            </w:r>
          </w:p>
        </w:tc>
        <w:tc>
          <w:tcPr>
            <w:tcW w:w="1644" w:type="dxa"/>
          </w:tcPr>
          <w:p w14:paraId="18DB77C7" w14:textId="77777777" w:rsidR="002B6D76" w:rsidRDefault="00000000">
            <w:pPr>
              <w:pStyle w:val="ConsPlusNormal0"/>
              <w:jc w:val="center"/>
            </w:pPr>
            <w:r>
              <w:t>TS2606.006</w:t>
            </w:r>
          </w:p>
        </w:tc>
        <w:tc>
          <w:tcPr>
            <w:tcW w:w="2608" w:type="dxa"/>
          </w:tcPr>
          <w:p w14:paraId="368ECA96" w14:textId="77777777" w:rsidR="002B6D76" w:rsidRDefault="00000000">
            <w:pPr>
              <w:pStyle w:val="ConsPlusNormal0"/>
            </w:pPr>
            <w:r>
              <w:t>Лечение дерматозов с применением наружной и системной терапии</w:t>
            </w:r>
          </w:p>
        </w:tc>
        <w:tc>
          <w:tcPr>
            <w:tcW w:w="850" w:type="dxa"/>
          </w:tcPr>
          <w:p w14:paraId="1EFEA64D" w14:textId="77777777" w:rsidR="002B6D76" w:rsidRDefault="00000000">
            <w:pPr>
              <w:pStyle w:val="ConsPlusNormal0"/>
              <w:jc w:val="right"/>
            </w:pPr>
            <w:r>
              <w:t>2,1</w:t>
            </w:r>
          </w:p>
        </w:tc>
        <w:tc>
          <w:tcPr>
            <w:tcW w:w="1077" w:type="dxa"/>
          </w:tcPr>
          <w:p w14:paraId="2A3E883A" w14:textId="77777777" w:rsidR="002B6D76" w:rsidRDefault="00000000">
            <w:pPr>
              <w:pStyle w:val="ConsPlusNormal0"/>
              <w:jc w:val="right"/>
            </w:pPr>
            <w:r>
              <w:t>0,9904</w:t>
            </w:r>
          </w:p>
        </w:tc>
        <w:tc>
          <w:tcPr>
            <w:tcW w:w="850" w:type="dxa"/>
          </w:tcPr>
          <w:p w14:paraId="3BFCF203" w14:textId="77777777" w:rsidR="002B6D76" w:rsidRDefault="00000000">
            <w:pPr>
              <w:pStyle w:val="ConsPlusNormal0"/>
              <w:jc w:val="right"/>
            </w:pPr>
            <w:r>
              <w:t>0,95</w:t>
            </w:r>
          </w:p>
        </w:tc>
        <w:tc>
          <w:tcPr>
            <w:tcW w:w="1474" w:type="dxa"/>
          </w:tcPr>
          <w:p w14:paraId="71DD27DE" w14:textId="77777777" w:rsidR="002B6D76" w:rsidRDefault="00000000">
            <w:pPr>
              <w:pStyle w:val="ConsPlusNormal0"/>
              <w:jc w:val="right"/>
            </w:pPr>
            <w:r>
              <w:t>54750,14</w:t>
            </w:r>
          </w:p>
        </w:tc>
        <w:tc>
          <w:tcPr>
            <w:tcW w:w="1474" w:type="dxa"/>
          </w:tcPr>
          <w:p w14:paraId="4C4F5420" w14:textId="77777777" w:rsidR="002B6D76" w:rsidRDefault="00000000">
            <w:pPr>
              <w:pStyle w:val="ConsPlusNormal0"/>
              <w:jc w:val="right"/>
            </w:pPr>
            <w:r>
              <w:t>61507,89</w:t>
            </w:r>
          </w:p>
        </w:tc>
        <w:tc>
          <w:tcPr>
            <w:tcW w:w="1417" w:type="dxa"/>
          </w:tcPr>
          <w:p w14:paraId="1A5B3FCC" w14:textId="77777777" w:rsidR="002B6D76" w:rsidRDefault="00000000">
            <w:pPr>
              <w:pStyle w:val="ConsPlusNormal0"/>
              <w:jc w:val="right"/>
            </w:pPr>
            <w:r>
              <w:t>61507,89</w:t>
            </w:r>
          </w:p>
        </w:tc>
        <w:tc>
          <w:tcPr>
            <w:tcW w:w="1531" w:type="dxa"/>
          </w:tcPr>
          <w:p w14:paraId="39AB255D" w14:textId="77777777" w:rsidR="002B6D76" w:rsidRDefault="00000000">
            <w:pPr>
              <w:pStyle w:val="ConsPlusNormal0"/>
              <w:jc w:val="right"/>
            </w:pPr>
            <w:r>
              <w:t>68265,64</w:t>
            </w:r>
          </w:p>
        </w:tc>
        <w:tc>
          <w:tcPr>
            <w:tcW w:w="1531" w:type="dxa"/>
          </w:tcPr>
          <w:p w14:paraId="75C539B9" w14:textId="77777777" w:rsidR="002B6D76" w:rsidRDefault="00000000">
            <w:pPr>
              <w:pStyle w:val="ConsPlusNormal0"/>
              <w:jc w:val="right"/>
            </w:pPr>
            <w:r>
              <w:t>81781,15</w:t>
            </w:r>
          </w:p>
        </w:tc>
        <w:tc>
          <w:tcPr>
            <w:tcW w:w="1474" w:type="dxa"/>
          </w:tcPr>
          <w:p w14:paraId="2A445F5A" w14:textId="77777777" w:rsidR="002B6D76" w:rsidRDefault="00000000">
            <w:pPr>
              <w:pStyle w:val="ConsPlusNormal0"/>
              <w:jc w:val="right"/>
            </w:pPr>
            <w:r>
              <w:t>75023,40</w:t>
            </w:r>
          </w:p>
        </w:tc>
        <w:tc>
          <w:tcPr>
            <w:tcW w:w="1474" w:type="dxa"/>
          </w:tcPr>
          <w:p w14:paraId="1C0ABDF7" w14:textId="77777777" w:rsidR="002B6D76" w:rsidRDefault="00000000">
            <w:pPr>
              <w:pStyle w:val="ConsPlusNormal0"/>
              <w:jc w:val="right"/>
            </w:pPr>
            <w:r>
              <w:t>78402,27</w:t>
            </w:r>
          </w:p>
        </w:tc>
        <w:tc>
          <w:tcPr>
            <w:tcW w:w="1474" w:type="dxa"/>
          </w:tcPr>
          <w:p w14:paraId="63265E08" w14:textId="77777777" w:rsidR="002B6D76" w:rsidRDefault="00000000">
            <w:pPr>
              <w:pStyle w:val="ConsPlusNormal0"/>
              <w:jc w:val="right"/>
            </w:pPr>
            <w:r>
              <w:t>81781,15</w:t>
            </w:r>
          </w:p>
        </w:tc>
        <w:tc>
          <w:tcPr>
            <w:tcW w:w="1531" w:type="dxa"/>
          </w:tcPr>
          <w:p w14:paraId="51F246AD" w14:textId="77777777" w:rsidR="002B6D76" w:rsidRDefault="00000000">
            <w:pPr>
              <w:pStyle w:val="ConsPlusNormal0"/>
              <w:jc w:val="right"/>
            </w:pPr>
            <w:r>
              <w:t>95296,65</w:t>
            </w:r>
          </w:p>
        </w:tc>
      </w:tr>
      <w:tr w:rsidR="002B6D76" w14:paraId="266D568A" w14:textId="77777777">
        <w:tc>
          <w:tcPr>
            <w:tcW w:w="680" w:type="dxa"/>
          </w:tcPr>
          <w:p w14:paraId="29206EC2" w14:textId="77777777" w:rsidR="002B6D76" w:rsidRDefault="00000000">
            <w:pPr>
              <w:pStyle w:val="ConsPlusNormal0"/>
              <w:jc w:val="center"/>
            </w:pPr>
            <w:r>
              <w:t>36.</w:t>
            </w:r>
          </w:p>
        </w:tc>
        <w:tc>
          <w:tcPr>
            <w:tcW w:w="1191" w:type="dxa"/>
          </w:tcPr>
          <w:p w14:paraId="5C45C744" w14:textId="77777777" w:rsidR="002B6D76" w:rsidRDefault="00000000">
            <w:pPr>
              <w:pStyle w:val="ConsPlusNormal0"/>
              <w:jc w:val="center"/>
            </w:pPr>
            <w:r>
              <w:t>st06.007</w:t>
            </w:r>
          </w:p>
        </w:tc>
        <w:tc>
          <w:tcPr>
            <w:tcW w:w="1644" w:type="dxa"/>
          </w:tcPr>
          <w:p w14:paraId="7BFA5DC8" w14:textId="77777777" w:rsidR="002B6D76" w:rsidRDefault="00000000">
            <w:pPr>
              <w:pStyle w:val="ConsPlusNormal0"/>
              <w:jc w:val="center"/>
            </w:pPr>
            <w:r>
              <w:t>TS2606.007</w:t>
            </w:r>
          </w:p>
        </w:tc>
        <w:tc>
          <w:tcPr>
            <w:tcW w:w="2608" w:type="dxa"/>
          </w:tcPr>
          <w:p w14:paraId="4EECB8F1" w14:textId="77777777" w:rsidR="002B6D76" w:rsidRDefault="00000000">
            <w:pPr>
              <w:pStyle w:val="ConsPlusNormal0"/>
            </w:pPr>
            <w:r>
              <w:t>Лечение дерматозов с применением наружной терапии и фототерапии</w:t>
            </w:r>
          </w:p>
        </w:tc>
        <w:tc>
          <w:tcPr>
            <w:tcW w:w="850" w:type="dxa"/>
          </w:tcPr>
          <w:p w14:paraId="6A7FD5FB" w14:textId="77777777" w:rsidR="002B6D76" w:rsidRDefault="00000000">
            <w:pPr>
              <w:pStyle w:val="ConsPlusNormal0"/>
              <w:jc w:val="right"/>
            </w:pPr>
            <w:r>
              <w:t>2,86</w:t>
            </w:r>
          </w:p>
        </w:tc>
        <w:tc>
          <w:tcPr>
            <w:tcW w:w="1077" w:type="dxa"/>
          </w:tcPr>
          <w:p w14:paraId="4540F59F" w14:textId="77777777" w:rsidR="002B6D76" w:rsidRDefault="00000000">
            <w:pPr>
              <w:pStyle w:val="ConsPlusNormal0"/>
              <w:jc w:val="right"/>
            </w:pPr>
            <w:r>
              <w:t>0,98</w:t>
            </w:r>
          </w:p>
        </w:tc>
        <w:tc>
          <w:tcPr>
            <w:tcW w:w="850" w:type="dxa"/>
          </w:tcPr>
          <w:p w14:paraId="681B9CC4" w14:textId="77777777" w:rsidR="002B6D76" w:rsidRDefault="00000000">
            <w:pPr>
              <w:pStyle w:val="ConsPlusNormal0"/>
              <w:jc w:val="right"/>
            </w:pPr>
            <w:r>
              <w:t>0,95</w:t>
            </w:r>
          </w:p>
        </w:tc>
        <w:tc>
          <w:tcPr>
            <w:tcW w:w="1474" w:type="dxa"/>
          </w:tcPr>
          <w:p w14:paraId="0659FA67" w14:textId="77777777" w:rsidR="002B6D76" w:rsidRDefault="00000000">
            <w:pPr>
              <w:pStyle w:val="ConsPlusNormal0"/>
              <w:jc w:val="right"/>
            </w:pPr>
            <w:r>
              <w:t>74806,60</w:t>
            </w:r>
          </w:p>
        </w:tc>
        <w:tc>
          <w:tcPr>
            <w:tcW w:w="1474" w:type="dxa"/>
          </w:tcPr>
          <w:p w14:paraId="44E7E3CF" w14:textId="77777777" w:rsidR="002B6D76" w:rsidRDefault="00000000">
            <w:pPr>
              <w:pStyle w:val="ConsPlusNormal0"/>
              <w:jc w:val="right"/>
            </w:pPr>
            <w:r>
              <w:t>83913,37</w:t>
            </w:r>
          </w:p>
        </w:tc>
        <w:tc>
          <w:tcPr>
            <w:tcW w:w="1417" w:type="dxa"/>
          </w:tcPr>
          <w:p w14:paraId="0F1B645A" w14:textId="77777777" w:rsidR="002B6D76" w:rsidRDefault="00000000">
            <w:pPr>
              <w:pStyle w:val="ConsPlusNormal0"/>
              <w:jc w:val="right"/>
            </w:pPr>
            <w:r>
              <w:t>83913,37</w:t>
            </w:r>
          </w:p>
        </w:tc>
        <w:tc>
          <w:tcPr>
            <w:tcW w:w="1531" w:type="dxa"/>
          </w:tcPr>
          <w:p w14:paraId="28E5969B" w14:textId="77777777" w:rsidR="002B6D76" w:rsidRDefault="00000000">
            <w:pPr>
              <w:pStyle w:val="ConsPlusNormal0"/>
              <w:jc w:val="right"/>
            </w:pPr>
            <w:r>
              <w:t>93020,14</w:t>
            </w:r>
          </w:p>
        </w:tc>
        <w:tc>
          <w:tcPr>
            <w:tcW w:w="1531" w:type="dxa"/>
          </w:tcPr>
          <w:p w14:paraId="0ACF7DD8" w14:textId="77777777" w:rsidR="002B6D76" w:rsidRDefault="00000000">
            <w:pPr>
              <w:pStyle w:val="ConsPlusNormal0"/>
              <w:jc w:val="right"/>
            </w:pPr>
            <w:r>
              <w:t>111233,68</w:t>
            </w:r>
          </w:p>
        </w:tc>
        <w:tc>
          <w:tcPr>
            <w:tcW w:w="1474" w:type="dxa"/>
          </w:tcPr>
          <w:p w14:paraId="551B9086" w14:textId="77777777" w:rsidR="002B6D76" w:rsidRDefault="00000000">
            <w:pPr>
              <w:pStyle w:val="ConsPlusNormal0"/>
              <w:jc w:val="right"/>
            </w:pPr>
            <w:r>
              <w:t>102126,91</w:t>
            </w:r>
          </w:p>
        </w:tc>
        <w:tc>
          <w:tcPr>
            <w:tcW w:w="1474" w:type="dxa"/>
          </w:tcPr>
          <w:p w14:paraId="1D844258" w14:textId="77777777" w:rsidR="002B6D76" w:rsidRDefault="00000000">
            <w:pPr>
              <w:pStyle w:val="ConsPlusNormal0"/>
              <w:jc w:val="right"/>
            </w:pPr>
            <w:r>
              <w:t>106680,30</w:t>
            </w:r>
          </w:p>
        </w:tc>
        <w:tc>
          <w:tcPr>
            <w:tcW w:w="1474" w:type="dxa"/>
          </w:tcPr>
          <w:p w14:paraId="75F1DF64" w14:textId="77777777" w:rsidR="002B6D76" w:rsidRDefault="00000000">
            <w:pPr>
              <w:pStyle w:val="ConsPlusNormal0"/>
              <w:jc w:val="right"/>
            </w:pPr>
            <w:r>
              <w:t>111233,68</w:t>
            </w:r>
          </w:p>
        </w:tc>
        <w:tc>
          <w:tcPr>
            <w:tcW w:w="1531" w:type="dxa"/>
          </w:tcPr>
          <w:p w14:paraId="5B13ECB9" w14:textId="77777777" w:rsidR="002B6D76" w:rsidRDefault="00000000">
            <w:pPr>
              <w:pStyle w:val="ConsPlusNormal0"/>
              <w:jc w:val="right"/>
            </w:pPr>
            <w:r>
              <w:t>129447,22</w:t>
            </w:r>
          </w:p>
        </w:tc>
      </w:tr>
      <w:tr w:rsidR="002B6D76" w14:paraId="2FF54DEC" w14:textId="77777777">
        <w:tc>
          <w:tcPr>
            <w:tcW w:w="680" w:type="dxa"/>
          </w:tcPr>
          <w:p w14:paraId="4B9DC419" w14:textId="77777777" w:rsidR="002B6D76" w:rsidRDefault="00000000">
            <w:pPr>
              <w:pStyle w:val="ConsPlusNormal0"/>
              <w:jc w:val="center"/>
            </w:pPr>
            <w:r>
              <w:t>37.</w:t>
            </w:r>
          </w:p>
        </w:tc>
        <w:tc>
          <w:tcPr>
            <w:tcW w:w="1191" w:type="dxa"/>
          </w:tcPr>
          <w:p w14:paraId="7E78D65C" w14:textId="77777777" w:rsidR="002B6D76" w:rsidRDefault="00000000">
            <w:pPr>
              <w:pStyle w:val="ConsPlusNormal0"/>
              <w:jc w:val="center"/>
            </w:pPr>
            <w:r>
              <w:t>st07.001</w:t>
            </w:r>
          </w:p>
        </w:tc>
        <w:tc>
          <w:tcPr>
            <w:tcW w:w="1644" w:type="dxa"/>
          </w:tcPr>
          <w:p w14:paraId="7CC47B1C" w14:textId="77777777" w:rsidR="002B6D76" w:rsidRDefault="00000000">
            <w:pPr>
              <w:pStyle w:val="ConsPlusNormal0"/>
              <w:jc w:val="center"/>
            </w:pPr>
            <w:r>
              <w:t>TS2607.001</w:t>
            </w:r>
          </w:p>
        </w:tc>
        <w:tc>
          <w:tcPr>
            <w:tcW w:w="2608" w:type="dxa"/>
          </w:tcPr>
          <w:p w14:paraId="18B3CC66" w14:textId="77777777" w:rsidR="002B6D76" w:rsidRDefault="00000000">
            <w:pPr>
              <w:pStyle w:val="ConsPlusNormal0"/>
            </w:pPr>
            <w:r>
              <w:t>Врожденные аномалии сердечно-сосудистой системы, дети</w:t>
            </w:r>
          </w:p>
        </w:tc>
        <w:tc>
          <w:tcPr>
            <w:tcW w:w="850" w:type="dxa"/>
          </w:tcPr>
          <w:p w14:paraId="44B515D5" w14:textId="77777777" w:rsidR="002B6D76" w:rsidRDefault="00000000">
            <w:pPr>
              <w:pStyle w:val="ConsPlusNormal0"/>
              <w:jc w:val="right"/>
            </w:pPr>
            <w:r>
              <w:t>1,84</w:t>
            </w:r>
          </w:p>
        </w:tc>
        <w:tc>
          <w:tcPr>
            <w:tcW w:w="1077" w:type="dxa"/>
          </w:tcPr>
          <w:p w14:paraId="72136FBB" w14:textId="77777777" w:rsidR="002B6D76" w:rsidRDefault="00000000">
            <w:pPr>
              <w:pStyle w:val="ConsPlusNormal0"/>
              <w:jc w:val="right"/>
            </w:pPr>
            <w:r>
              <w:t>1</w:t>
            </w:r>
          </w:p>
        </w:tc>
        <w:tc>
          <w:tcPr>
            <w:tcW w:w="850" w:type="dxa"/>
          </w:tcPr>
          <w:p w14:paraId="6EB25397" w14:textId="77777777" w:rsidR="002B6D76" w:rsidRDefault="00000000">
            <w:pPr>
              <w:pStyle w:val="ConsPlusNormal0"/>
              <w:jc w:val="right"/>
            </w:pPr>
            <w:r>
              <w:t>1</w:t>
            </w:r>
          </w:p>
        </w:tc>
        <w:tc>
          <w:tcPr>
            <w:tcW w:w="1474" w:type="dxa"/>
          </w:tcPr>
          <w:p w14:paraId="4A3DAF08" w14:textId="77777777" w:rsidR="002B6D76" w:rsidRDefault="00000000">
            <w:pPr>
              <w:pStyle w:val="ConsPlusNormal0"/>
              <w:jc w:val="right"/>
            </w:pPr>
            <w:r>
              <w:t>50345,02</w:t>
            </w:r>
          </w:p>
        </w:tc>
        <w:tc>
          <w:tcPr>
            <w:tcW w:w="1474" w:type="dxa"/>
          </w:tcPr>
          <w:p w14:paraId="3B70A464" w14:textId="77777777" w:rsidR="002B6D76" w:rsidRDefault="00000000">
            <w:pPr>
              <w:pStyle w:val="ConsPlusNormal0"/>
              <w:jc w:val="right"/>
            </w:pPr>
            <w:r>
              <w:t>56638,14</w:t>
            </w:r>
          </w:p>
        </w:tc>
        <w:tc>
          <w:tcPr>
            <w:tcW w:w="1417" w:type="dxa"/>
          </w:tcPr>
          <w:p w14:paraId="6B5F6C0A" w14:textId="77777777" w:rsidR="002B6D76" w:rsidRDefault="00000000">
            <w:pPr>
              <w:pStyle w:val="ConsPlusNormal0"/>
              <w:jc w:val="right"/>
            </w:pPr>
            <w:r>
              <w:t>56638,14</w:t>
            </w:r>
          </w:p>
        </w:tc>
        <w:tc>
          <w:tcPr>
            <w:tcW w:w="1531" w:type="dxa"/>
          </w:tcPr>
          <w:p w14:paraId="46C0A20F" w14:textId="77777777" w:rsidR="002B6D76" w:rsidRDefault="00000000">
            <w:pPr>
              <w:pStyle w:val="ConsPlusNormal0"/>
              <w:jc w:val="right"/>
            </w:pPr>
            <w:r>
              <w:t>62931,27</w:t>
            </w:r>
          </w:p>
        </w:tc>
        <w:tc>
          <w:tcPr>
            <w:tcW w:w="1531" w:type="dxa"/>
          </w:tcPr>
          <w:p w14:paraId="6715FEFA" w14:textId="77777777" w:rsidR="002B6D76" w:rsidRDefault="00000000">
            <w:pPr>
              <w:pStyle w:val="ConsPlusNormal0"/>
              <w:jc w:val="right"/>
            </w:pPr>
            <w:r>
              <w:t>75517,52</w:t>
            </w:r>
          </w:p>
        </w:tc>
        <w:tc>
          <w:tcPr>
            <w:tcW w:w="1474" w:type="dxa"/>
          </w:tcPr>
          <w:p w14:paraId="51E39B61" w14:textId="77777777" w:rsidR="002B6D76" w:rsidRDefault="00000000">
            <w:pPr>
              <w:pStyle w:val="ConsPlusNormal0"/>
              <w:jc w:val="right"/>
            </w:pPr>
            <w:r>
              <w:t>69224,40</w:t>
            </w:r>
          </w:p>
        </w:tc>
        <w:tc>
          <w:tcPr>
            <w:tcW w:w="1474" w:type="dxa"/>
          </w:tcPr>
          <w:p w14:paraId="23CCBAEC" w14:textId="77777777" w:rsidR="002B6D76" w:rsidRDefault="00000000">
            <w:pPr>
              <w:pStyle w:val="ConsPlusNormal0"/>
              <w:jc w:val="right"/>
            </w:pPr>
            <w:r>
              <w:t>72370,96</w:t>
            </w:r>
          </w:p>
        </w:tc>
        <w:tc>
          <w:tcPr>
            <w:tcW w:w="1474" w:type="dxa"/>
          </w:tcPr>
          <w:p w14:paraId="002BABAE" w14:textId="77777777" w:rsidR="002B6D76" w:rsidRDefault="00000000">
            <w:pPr>
              <w:pStyle w:val="ConsPlusNormal0"/>
              <w:jc w:val="right"/>
            </w:pPr>
            <w:r>
              <w:t>75517,52</w:t>
            </w:r>
          </w:p>
        </w:tc>
        <w:tc>
          <w:tcPr>
            <w:tcW w:w="1531" w:type="dxa"/>
          </w:tcPr>
          <w:p w14:paraId="2665F1AD" w14:textId="77777777" w:rsidR="002B6D76" w:rsidRDefault="00000000">
            <w:pPr>
              <w:pStyle w:val="ConsPlusNormal0"/>
              <w:jc w:val="right"/>
            </w:pPr>
            <w:r>
              <w:t>88103,78</w:t>
            </w:r>
          </w:p>
        </w:tc>
      </w:tr>
      <w:tr w:rsidR="002B6D76" w14:paraId="4F212418" w14:textId="77777777">
        <w:tc>
          <w:tcPr>
            <w:tcW w:w="680" w:type="dxa"/>
          </w:tcPr>
          <w:p w14:paraId="70BB10F3" w14:textId="77777777" w:rsidR="002B6D76" w:rsidRDefault="00000000">
            <w:pPr>
              <w:pStyle w:val="ConsPlusNormal0"/>
              <w:jc w:val="center"/>
            </w:pPr>
            <w:r>
              <w:t>38.</w:t>
            </w:r>
          </w:p>
        </w:tc>
        <w:tc>
          <w:tcPr>
            <w:tcW w:w="1191" w:type="dxa"/>
          </w:tcPr>
          <w:p w14:paraId="53863FA6" w14:textId="77777777" w:rsidR="002B6D76" w:rsidRDefault="00000000">
            <w:pPr>
              <w:pStyle w:val="ConsPlusNormal0"/>
              <w:jc w:val="center"/>
            </w:pPr>
            <w:r>
              <w:t>st08.001</w:t>
            </w:r>
          </w:p>
        </w:tc>
        <w:tc>
          <w:tcPr>
            <w:tcW w:w="1644" w:type="dxa"/>
          </w:tcPr>
          <w:p w14:paraId="6044A96E" w14:textId="77777777" w:rsidR="002B6D76" w:rsidRDefault="00000000">
            <w:pPr>
              <w:pStyle w:val="ConsPlusNormal0"/>
              <w:jc w:val="center"/>
            </w:pPr>
            <w:r>
              <w:t>XS2608.001</w:t>
            </w:r>
          </w:p>
        </w:tc>
        <w:tc>
          <w:tcPr>
            <w:tcW w:w="2608" w:type="dxa"/>
          </w:tcPr>
          <w:p w14:paraId="4524D0E7" w14:textId="77777777" w:rsidR="002B6D76" w:rsidRDefault="00000000">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850" w:type="dxa"/>
          </w:tcPr>
          <w:p w14:paraId="306F15FF" w14:textId="77777777" w:rsidR="002B6D76" w:rsidRDefault="00000000">
            <w:pPr>
              <w:pStyle w:val="ConsPlusNormal0"/>
              <w:jc w:val="right"/>
            </w:pPr>
            <w:r>
              <w:t>4,37</w:t>
            </w:r>
          </w:p>
        </w:tc>
        <w:tc>
          <w:tcPr>
            <w:tcW w:w="1077" w:type="dxa"/>
          </w:tcPr>
          <w:p w14:paraId="30AB9694" w14:textId="77777777" w:rsidR="002B6D76" w:rsidRDefault="00000000">
            <w:pPr>
              <w:pStyle w:val="ConsPlusNormal0"/>
              <w:jc w:val="right"/>
            </w:pPr>
            <w:r>
              <w:t>1</w:t>
            </w:r>
          </w:p>
        </w:tc>
        <w:tc>
          <w:tcPr>
            <w:tcW w:w="850" w:type="dxa"/>
          </w:tcPr>
          <w:p w14:paraId="41BC756C" w14:textId="77777777" w:rsidR="002B6D76" w:rsidRDefault="00000000">
            <w:pPr>
              <w:pStyle w:val="ConsPlusNormal0"/>
              <w:jc w:val="right"/>
            </w:pPr>
            <w:r>
              <w:t>1</w:t>
            </w:r>
          </w:p>
        </w:tc>
        <w:tc>
          <w:tcPr>
            <w:tcW w:w="1474" w:type="dxa"/>
          </w:tcPr>
          <w:p w14:paraId="75F178E9" w14:textId="77777777" w:rsidR="002B6D76" w:rsidRDefault="002B6D76">
            <w:pPr>
              <w:pStyle w:val="ConsPlusNormal0"/>
            </w:pPr>
          </w:p>
        </w:tc>
        <w:tc>
          <w:tcPr>
            <w:tcW w:w="1474" w:type="dxa"/>
          </w:tcPr>
          <w:p w14:paraId="4BB88A30" w14:textId="77777777" w:rsidR="002B6D76" w:rsidRDefault="002B6D76">
            <w:pPr>
              <w:pStyle w:val="ConsPlusNormal0"/>
            </w:pPr>
          </w:p>
        </w:tc>
        <w:tc>
          <w:tcPr>
            <w:tcW w:w="1417" w:type="dxa"/>
          </w:tcPr>
          <w:p w14:paraId="019A43E9" w14:textId="77777777" w:rsidR="002B6D76" w:rsidRDefault="002B6D76">
            <w:pPr>
              <w:pStyle w:val="ConsPlusNormal0"/>
            </w:pPr>
          </w:p>
        </w:tc>
        <w:tc>
          <w:tcPr>
            <w:tcW w:w="1531" w:type="dxa"/>
          </w:tcPr>
          <w:p w14:paraId="162BE769" w14:textId="77777777" w:rsidR="002B6D76" w:rsidRDefault="00000000">
            <w:pPr>
              <w:pStyle w:val="ConsPlusNormal0"/>
              <w:jc w:val="right"/>
            </w:pPr>
            <w:r>
              <w:t>149461,77</w:t>
            </w:r>
          </w:p>
        </w:tc>
        <w:tc>
          <w:tcPr>
            <w:tcW w:w="1531" w:type="dxa"/>
          </w:tcPr>
          <w:p w14:paraId="2D596F9A" w14:textId="77777777" w:rsidR="002B6D76" w:rsidRDefault="00000000">
            <w:pPr>
              <w:pStyle w:val="ConsPlusNormal0"/>
              <w:jc w:val="right"/>
            </w:pPr>
            <w:r>
              <w:t>179354,12</w:t>
            </w:r>
          </w:p>
        </w:tc>
        <w:tc>
          <w:tcPr>
            <w:tcW w:w="1474" w:type="dxa"/>
          </w:tcPr>
          <w:p w14:paraId="5B1B3EB9" w14:textId="77777777" w:rsidR="002B6D76" w:rsidRDefault="00000000">
            <w:pPr>
              <w:pStyle w:val="ConsPlusNormal0"/>
              <w:jc w:val="right"/>
            </w:pPr>
            <w:r>
              <w:t>164407,94</w:t>
            </w:r>
          </w:p>
        </w:tc>
        <w:tc>
          <w:tcPr>
            <w:tcW w:w="1474" w:type="dxa"/>
          </w:tcPr>
          <w:p w14:paraId="3F422440" w14:textId="77777777" w:rsidR="002B6D76" w:rsidRDefault="00000000">
            <w:pPr>
              <w:pStyle w:val="ConsPlusNormal0"/>
              <w:jc w:val="right"/>
            </w:pPr>
            <w:r>
              <w:t>171881,03</w:t>
            </w:r>
          </w:p>
        </w:tc>
        <w:tc>
          <w:tcPr>
            <w:tcW w:w="1474" w:type="dxa"/>
          </w:tcPr>
          <w:p w14:paraId="67756FBB" w14:textId="77777777" w:rsidR="002B6D76" w:rsidRDefault="00000000">
            <w:pPr>
              <w:pStyle w:val="ConsPlusNormal0"/>
              <w:jc w:val="right"/>
            </w:pPr>
            <w:r>
              <w:t>179354,12</w:t>
            </w:r>
          </w:p>
        </w:tc>
        <w:tc>
          <w:tcPr>
            <w:tcW w:w="1531" w:type="dxa"/>
          </w:tcPr>
          <w:p w14:paraId="1F4C59E3" w14:textId="77777777" w:rsidR="002B6D76" w:rsidRDefault="00000000">
            <w:pPr>
              <w:pStyle w:val="ConsPlusNormal0"/>
              <w:jc w:val="right"/>
            </w:pPr>
            <w:r>
              <w:t>209246,47</w:t>
            </w:r>
          </w:p>
        </w:tc>
      </w:tr>
      <w:tr w:rsidR="002B6D76" w14:paraId="2E299566" w14:textId="77777777">
        <w:tc>
          <w:tcPr>
            <w:tcW w:w="680" w:type="dxa"/>
          </w:tcPr>
          <w:p w14:paraId="45728343" w14:textId="77777777" w:rsidR="002B6D76" w:rsidRDefault="00000000">
            <w:pPr>
              <w:pStyle w:val="ConsPlusNormal0"/>
              <w:jc w:val="center"/>
            </w:pPr>
            <w:r>
              <w:t>39.</w:t>
            </w:r>
          </w:p>
        </w:tc>
        <w:tc>
          <w:tcPr>
            <w:tcW w:w="1191" w:type="dxa"/>
          </w:tcPr>
          <w:p w14:paraId="5522734F" w14:textId="77777777" w:rsidR="002B6D76" w:rsidRDefault="00000000">
            <w:pPr>
              <w:pStyle w:val="ConsPlusNormal0"/>
              <w:jc w:val="center"/>
            </w:pPr>
            <w:r>
              <w:t>st08.002</w:t>
            </w:r>
          </w:p>
        </w:tc>
        <w:tc>
          <w:tcPr>
            <w:tcW w:w="1644" w:type="dxa"/>
          </w:tcPr>
          <w:p w14:paraId="25AE92F7" w14:textId="77777777" w:rsidR="002B6D76" w:rsidRDefault="00000000">
            <w:pPr>
              <w:pStyle w:val="ConsPlusNormal0"/>
              <w:jc w:val="center"/>
            </w:pPr>
            <w:r>
              <w:t>XS2608.002</w:t>
            </w:r>
          </w:p>
        </w:tc>
        <w:tc>
          <w:tcPr>
            <w:tcW w:w="2608" w:type="dxa"/>
          </w:tcPr>
          <w:p w14:paraId="3548CB79" w14:textId="77777777" w:rsidR="002B6D76" w:rsidRDefault="00000000">
            <w:pPr>
              <w:pStyle w:val="ConsPlusNormal0"/>
            </w:pPr>
            <w:r>
              <w:t>Лекарственная терапия при остром лейкозе, дети</w:t>
            </w:r>
          </w:p>
        </w:tc>
        <w:tc>
          <w:tcPr>
            <w:tcW w:w="850" w:type="dxa"/>
          </w:tcPr>
          <w:p w14:paraId="44B2AE35" w14:textId="77777777" w:rsidR="002B6D76" w:rsidRDefault="00000000">
            <w:pPr>
              <w:pStyle w:val="ConsPlusNormal0"/>
              <w:jc w:val="right"/>
            </w:pPr>
            <w:r>
              <w:t>7,82</w:t>
            </w:r>
          </w:p>
        </w:tc>
        <w:tc>
          <w:tcPr>
            <w:tcW w:w="1077" w:type="dxa"/>
          </w:tcPr>
          <w:p w14:paraId="15D20B83" w14:textId="77777777" w:rsidR="002B6D76" w:rsidRDefault="00000000">
            <w:pPr>
              <w:pStyle w:val="ConsPlusNormal0"/>
              <w:jc w:val="right"/>
            </w:pPr>
            <w:r>
              <w:t>1</w:t>
            </w:r>
          </w:p>
        </w:tc>
        <w:tc>
          <w:tcPr>
            <w:tcW w:w="850" w:type="dxa"/>
          </w:tcPr>
          <w:p w14:paraId="3610556A" w14:textId="77777777" w:rsidR="002B6D76" w:rsidRDefault="00000000">
            <w:pPr>
              <w:pStyle w:val="ConsPlusNormal0"/>
              <w:jc w:val="right"/>
            </w:pPr>
            <w:r>
              <w:t>1</w:t>
            </w:r>
          </w:p>
        </w:tc>
        <w:tc>
          <w:tcPr>
            <w:tcW w:w="1474" w:type="dxa"/>
          </w:tcPr>
          <w:p w14:paraId="2BA99F85" w14:textId="77777777" w:rsidR="002B6D76" w:rsidRDefault="002B6D76">
            <w:pPr>
              <w:pStyle w:val="ConsPlusNormal0"/>
            </w:pPr>
          </w:p>
        </w:tc>
        <w:tc>
          <w:tcPr>
            <w:tcW w:w="1474" w:type="dxa"/>
          </w:tcPr>
          <w:p w14:paraId="25598D41" w14:textId="77777777" w:rsidR="002B6D76" w:rsidRDefault="002B6D76">
            <w:pPr>
              <w:pStyle w:val="ConsPlusNormal0"/>
            </w:pPr>
          </w:p>
        </w:tc>
        <w:tc>
          <w:tcPr>
            <w:tcW w:w="1417" w:type="dxa"/>
          </w:tcPr>
          <w:p w14:paraId="778CCB94" w14:textId="77777777" w:rsidR="002B6D76" w:rsidRDefault="002B6D76">
            <w:pPr>
              <w:pStyle w:val="ConsPlusNormal0"/>
            </w:pPr>
          </w:p>
        </w:tc>
        <w:tc>
          <w:tcPr>
            <w:tcW w:w="1531" w:type="dxa"/>
          </w:tcPr>
          <w:p w14:paraId="6F6AEC37" w14:textId="77777777" w:rsidR="002B6D76" w:rsidRDefault="00000000">
            <w:pPr>
              <w:pStyle w:val="ConsPlusNormal0"/>
              <w:jc w:val="right"/>
            </w:pPr>
            <w:r>
              <w:t>267457,90</w:t>
            </w:r>
          </w:p>
        </w:tc>
        <w:tc>
          <w:tcPr>
            <w:tcW w:w="1531" w:type="dxa"/>
          </w:tcPr>
          <w:p w14:paraId="73F4F922" w14:textId="77777777" w:rsidR="002B6D76" w:rsidRDefault="00000000">
            <w:pPr>
              <w:pStyle w:val="ConsPlusNormal0"/>
              <w:jc w:val="right"/>
            </w:pPr>
            <w:r>
              <w:t>320949,48</w:t>
            </w:r>
          </w:p>
        </w:tc>
        <w:tc>
          <w:tcPr>
            <w:tcW w:w="1474" w:type="dxa"/>
          </w:tcPr>
          <w:p w14:paraId="180670A2" w14:textId="77777777" w:rsidR="002B6D76" w:rsidRDefault="00000000">
            <w:pPr>
              <w:pStyle w:val="ConsPlusNormal0"/>
              <w:jc w:val="right"/>
            </w:pPr>
            <w:r>
              <w:t>294203,69</w:t>
            </w:r>
          </w:p>
        </w:tc>
        <w:tc>
          <w:tcPr>
            <w:tcW w:w="1474" w:type="dxa"/>
          </w:tcPr>
          <w:p w14:paraId="4A1BC441" w14:textId="77777777" w:rsidR="002B6D76" w:rsidRDefault="00000000">
            <w:pPr>
              <w:pStyle w:val="ConsPlusNormal0"/>
              <w:jc w:val="right"/>
            </w:pPr>
            <w:r>
              <w:t>307576,58</w:t>
            </w:r>
          </w:p>
        </w:tc>
        <w:tc>
          <w:tcPr>
            <w:tcW w:w="1474" w:type="dxa"/>
          </w:tcPr>
          <w:p w14:paraId="2644BD71" w14:textId="77777777" w:rsidR="002B6D76" w:rsidRDefault="00000000">
            <w:pPr>
              <w:pStyle w:val="ConsPlusNormal0"/>
              <w:jc w:val="right"/>
            </w:pPr>
            <w:r>
              <w:t>320949,48</w:t>
            </w:r>
          </w:p>
        </w:tc>
        <w:tc>
          <w:tcPr>
            <w:tcW w:w="1531" w:type="dxa"/>
          </w:tcPr>
          <w:p w14:paraId="36246AFF" w14:textId="77777777" w:rsidR="002B6D76" w:rsidRDefault="00000000">
            <w:pPr>
              <w:pStyle w:val="ConsPlusNormal0"/>
              <w:jc w:val="right"/>
            </w:pPr>
            <w:r>
              <w:t>374441,05</w:t>
            </w:r>
          </w:p>
        </w:tc>
      </w:tr>
      <w:tr w:rsidR="002B6D76" w14:paraId="3E92319D" w14:textId="77777777">
        <w:tc>
          <w:tcPr>
            <w:tcW w:w="680" w:type="dxa"/>
          </w:tcPr>
          <w:p w14:paraId="0C553EF4" w14:textId="77777777" w:rsidR="002B6D76" w:rsidRDefault="00000000">
            <w:pPr>
              <w:pStyle w:val="ConsPlusNormal0"/>
              <w:jc w:val="center"/>
            </w:pPr>
            <w:r>
              <w:t>40.</w:t>
            </w:r>
          </w:p>
        </w:tc>
        <w:tc>
          <w:tcPr>
            <w:tcW w:w="1191" w:type="dxa"/>
          </w:tcPr>
          <w:p w14:paraId="3D5CC266" w14:textId="77777777" w:rsidR="002B6D76" w:rsidRDefault="00000000">
            <w:pPr>
              <w:pStyle w:val="ConsPlusNormal0"/>
              <w:jc w:val="center"/>
            </w:pPr>
            <w:r>
              <w:t>st08.003</w:t>
            </w:r>
          </w:p>
        </w:tc>
        <w:tc>
          <w:tcPr>
            <w:tcW w:w="1644" w:type="dxa"/>
          </w:tcPr>
          <w:p w14:paraId="2A9A9FE4" w14:textId="77777777" w:rsidR="002B6D76" w:rsidRDefault="00000000">
            <w:pPr>
              <w:pStyle w:val="ConsPlusNormal0"/>
              <w:jc w:val="center"/>
            </w:pPr>
            <w:r>
              <w:t>XS2608.003</w:t>
            </w:r>
          </w:p>
        </w:tc>
        <w:tc>
          <w:tcPr>
            <w:tcW w:w="2608" w:type="dxa"/>
          </w:tcPr>
          <w:p w14:paraId="08F4C9B2" w14:textId="77777777" w:rsidR="002B6D76" w:rsidRDefault="00000000">
            <w:pPr>
              <w:pStyle w:val="ConsPlusNormal0"/>
            </w:pPr>
            <w:r>
              <w:t>Лекарственная терапия при других злокачественных новообразованиях лимфоидной и кроветворной тканей, дети</w:t>
            </w:r>
          </w:p>
        </w:tc>
        <w:tc>
          <w:tcPr>
            <w:tcW w:w="850" w:type="dxa"/>
          </w:tcPr>
          <w:p w14:paraId="31EA594D" w14:textId="77777777" w:rsidR="002B6D76" w:rsidRDefault="00000000">
            <w:pPr>
              <w:pStyle w:val="ConsPlusNormal0"/>
              <w:jc w:val="right"/>
            </w:pPr>
            <w:r>
              <w:t>5,68</w:t>
            </w:r>
          </w:p>
        </w:tc>
        <w:tc>
          <w:tcPr>
            <w:tcW w:w="1077" w:type="dxa"/>
          </w:tcPr>
          <w:p w14:paraId="0670BC30" w14:textId="77777777" w:rsidR="002B6D76" w:rsidRDefault="00000000">
            <w:pPr>
              <w:pStyle w:val="ConsPlusNormal0"/>
              <w:jc w:val="right"/>
            </w:pPr>
            <w:r>
              <w:t>1</w:t>
            </w:r>
          </w:p>
        </w:tc>
        <w:tc>
          <w:tcPr>
            <w:tcW w:w="850" w:type="dxa"/>
          </w:tcPr>
          <w:p w14:paraId="2DF02F6B" w14:textId="77777777" w:rsidR="002B6D76" w:rsidRDefault="00000000">
            <w:pPr>
              <w:pStyle w:val="ConsPlusNormal0"/>
              <w:jc w:val="right"/>
            </w:pPr>
            <w:r>
              <w:t>1</w:t>
            </w:r>
          </w:p>
        </w:tc>
        <w:tc>
          <w:tcPr>
            <w:tcW w:w="1474" w:type="dxa"/>
          </w:tcPr>
          <w:p w14:paraId="7257D543" w14:textId="77777777" w:rsidR="002B6D76" w:rsidRDefault="002B6D76">
            <w:pPr>
              <w:pStyle w:val="ConsPlusNormal0"/>
            </w:pPr>
          </w:p>
        </w:tc>
        <w:tc>
          <w:tcPr>
            <w:tcW w:w="1474" w:type="dxa"/>
          </w:tcPr>
          <w:p w14:paraId="2E9D70CA" w14:textId="77777777" w:rsidR="002B6D76" w:rsidRDefault="002B6D76">
            <w:pPr>
              <w:pStyle w:val="ConsPlusNormal0"/>
            </w:pPr>
          </w:p>
        </w:tc>
        <w:tc>
          <w:tcPr>
            <w:tcW w:w="1417" w:type="dxa"/>
          </w:tcPr>
          <w:p w14:paraId="68FCBC30" w14:textId="77777777" w:rsidR="002B6D76" w:rsidRDefault="002B6D76">
            <w:pPr>
              <w:pStyle w:val="ConsPlusNormal0"/>
            </w:pPr>
          </w:p>
        </w:tc>
        <w:tc>
          <w:tcPr>
            <w:tcW w:w="1531" w:type="dxa"/>
          </w:tcPr>
          <w:p w14:paraId="42CC703A" w14:textId="77777777" w:rsidR="002B6D76" w:rsidRDefault="00000000">
            <w:pPr>
              <w:pStyle w:val="ConsPlusNormal0"/>
              <w:jc w:val="right"/>
            </w:pPr>
            <w:r>
              <w:t>194266,09</w:t>
            </w:r>
          </w:p>
        </w:tc>
        <w:tc>
          <w:tcPr>
            <w:tcW w:w="1531" w:type="dxa"/>
          </w:tcPr>
          <w:p w14:paraId="37FA4566" w14:textId="77777777" w:rsidR="002B6D76" w:rsidRDefault="00000000">
            <w:pPr>
              <w:pStyle w:val="ConsPlusNormal0"/>
              <w:jc w:val="right"/>
            </w:pPr>
            <w:r>
              <w:t>233119,31</w:t>
            </w:r>
          </w:p>
        </w:tc>
        <w:tc>
          <w:tcPr>
            <w:tcW w:w="1474" w:type="dxa"/>
          </w:tcPr>
          <w:p w14:paraId="17453C37" w14:textId="77777777" w:rsidR="002B6D76" w:rsidRDefault="00000000">
            <w:pPr>
              <w:pStyle w:val="ConsPlusNormal0"/>
              <w:jc w:val="right"/>
            </w:pPr>
            <w:r>
              <w:t>213692,70</w:t>
            </w:r>
          </w:p>
        </w:tc>
        <w:tc>
          <w:tcPr>
            <w:tcW w:w="1474" w:type="dxa"/>
          </w:tcPr>
          <w:p w14:paraId="5623BB82" w14:textId="77777777" w:rsidR="002B6D76" w:rsidRDefault="00000000">
            <w:pPr>
              <w:pStyle w:val="ConsPlusNormal0"/>
              <w:jc w:val="right"/>
            </w:pPr>
            <w:r>
              <w:t>223406,01</w:t>
            </w:r>
          </w:p>
        </w:tc>
        <w:tc>
          <w:tcPr>
            <w:tcW w:w="1474" w:type="dxa"/>
          </w:tcPr>
          <w:p w14:paraId="33DD468A" w14:textId="77777777" w:rsidR="002B6D76" w:rsidRDefault="00000000">
            <w:pPr>
              <w:pStyle w:val="ConsPlusNormal0"/>
              <w:jc w:val="right"/>
            </w:pPr>
            <w:r>
              <w:t>233119,31</w:t>
            </w:r>
          </w:p>
        </w:tc>
        <w:tc>
          <w:tcPr>
            <w:tcW w:w="1531" w:type="dxa"/>
          </w:tcPr>
          <w:p w14:paraId="4AE7ED94" w14:textId="77777777" w:rsidR="002B6D76" w:rsidRDefault="00000000">
            <w:pPr>
              <w:pStyle w:val="ConsPlusNormal0"/>
              <w:jc w:val="right"/>
            </w:pPr>
            <w:r>
              <w:t>271972,53</w:t>
            </w:r>
          </w:p>
        </w:tc>
      </w:tr>
      <w:tr w:rsidR="002B6D76" w14:paraId="00941F9B" w14:textId="77777777">
        <w:tc>
          <w:tcPr>
            <w:tcW w:w="680" w:type="dxa"/>
          </w:tcPr>
          <w:p w14:paraId="09862EA1" w14:textId="77777777" w:rsidR="002B6D76" w:rsidRDefault="00000000">
            <w:pPr>
              <w:pStyle w:val="ConsPlusNormal0"/>
              <w:jc w:val="center"/>
            </w:pPr>
            <w:r>
              <w:t>41.</w:t>
            </w:r>
          </w:p>
        </w:tc>
        <w:tc>
          <w:tcPr>
            <w:tcW w:w="1191" w:type="dxa"/>
          </w:tcPr>
          <w:p w14:paraId="7BB77AC0" w14:textId="77777777" w:rsidR="002B6D76" w:rsidRDefault="00000000">
            <w:pPr>
              <w:pStyle w:val="ConsPlusNormal0"/>
              <w:jc w:val="center"/>
            </w:pPr>
            <w:r>
              <w:t>st09.001</w:t>
            </w:r>
          </w:p>
        </w:tc>
        <w:tc>
          <w:tcPr>
            <w:tcW w:w="1644" w:type="dxa"/>
          </w:tcPr>
          <w:p w14:paraId="48ED14A8" w14:textId="77777777" w:rsidR="002B6D76" w:rsidRDefault="00000000">
            <w:pPr>
              <w:pStyle w:val="ConsPlusNormal0"/>
              <w:jc w:val="center"/>
            </w:pPr>
            <w:r>
              <w:t>HS2609.001</w:t>
            </w:r>
          </w:p>
        </w:tc>
        <w:tc>
          <w:tcPr>
            <w:tcW w:w="2608" w:type="dxa"/>
          </w:tcPr>
          <w:p w14:paraId="4A3E4314" w14:textId="77777777" w:rsidR="002B6D76" w:rsidRDefault="00000000">
            <w:pPr>
              <w:pStyle w:val="ConsPlusNormal0"/>
            </w:pPr>
            <w:r>
              <w:t>Операции на мужских половых органах, дети (уровень 1)</w:t>
            </w:r>
          </w:p>
        </w:tc>
        <w:tc>
          <w:tcPr>
            <w:tcW w:w="850" w:type="dxa"/>
          </w:tcPr>
          <w:p w14:paraId="51A02C22" w14:textId="77777777" w:rsidR="002B6D76" w:rsidRDefault="00000000">
            <w:pPr>
              <w:pStyle w:val="ConsPlusNormal0"/>
              <w:jc w:val="right"/>
            </w:pPr>
            <w:r>
              <w:t>0,97</w:t>
            </w:r>
          </w:p>
        </w:tc>
        <w:tc>
          <w:tcPr>
            <w:tcW w:w="1077" w:type="dxa"/>
          </w:tcPr>
          <w:p w14:paraId="08C9F457" w14:textId="77777777" w:rsidR="002B6D76" w:rsidRDefault="00000000">
            <w:pPr>
              <w:pStyle w:val="ConsPlusNormal0"/>
              <w:jc w:val="right"/>
            </w:pPr>
            <w:r>
              <w:t>1</w:t>
            </w:r>
          </w:p>
        </w:tc>
        <w:tc>
          <w:tcPr>
            <w:tcW w:w="850" w:type="dxa"/>
          </w:tcPr>
          <w:p w14:paraId="46AF54DE" w14:textId="77777777" w:rsidR="002B6D76" w:rsidRDefault="00000000">
            <w:pPr>
              <w:pStyle w:val="ConsPlusNormal0"/>
              <w:jc w:val="right"/>
            </w:pPr>
            <w:r>
              <w:t>1</w:t>
            </w:r>
          </w:p>
        </w:tc>
        <w:tc>
          <w:tcPr>
            <w:tcW w:w="1474" w:type="dxa"/>
          </w:tcPr>
          <w:p w14:paraId="4F57A961" w14:textId="77777777" w:rsidR="002B6D76" w:rsidRDefault="00000000">
            <w:pPr>
              <w:pStyle w:val="ConsPlusNormal0"/>
              <w:jc w:val="right"/>
            </w:pPr>
            <w:r>
              <w:t>26540,58</w:t>
            </w:r>
          </w:p>
        </w:tc>
        <w:tc>
          <w:tcPr>
            <w:tcW w:w="1474" w:type="dxa"/>
          </w:tcPr>
          <w:p w14:paraId="7109DB2E" w14:textId="77777777" w:rsidR="002B6D76" w:rsidRDefault="00000000">
            <w:pPr>
              <w:pStyle w:val="ConsPlusNormal0"/>
              <w:jc w:val="right"/>
            </w:pPr>
            <w:r>
              <w:t>29858,15</w:t>
            </w:r>
          </w:p>
        </w:tc>
        <w:tc>
          <w:tcPr>
            <w:tcW w:w="1417" w:type="dxa"/>
          </w:tcPr>
          <w:p w14:paraId="222A77F6" w14:textId="77777777" w:rsidR="002B6D76" w:rsidRDefault="00000000">
            <w:pPr>
              <w:pStyle w:val="ConsPlusNormal0"/>
              <w:jc w:val="right"/>
            </w:pPr>
            <w:r>
              <w:t>29858,15</w:t>
            </w:r>
          </w:p>
        </w:tc>
        <w:tc>
          <w:tcPr>
            <w:tcW w:w="1531" w:type="dxa"/>
          </w:tcPr>
          <w:p w14:paraId="5248E2C5" w14:textId="77777777" w:rsidR="002B6D76" w:rsidRDefault="00000000">
            <w:pPr>
              <w:pStyle w:val="ConsPlusNormal0"/>
              <w:jc w:val="right"/>
            </w:pPr>
            <w:r>
              <w:t>33175,72</w:t>
            </w:r>
          </w:p>
        </w:tc>
        <w:tc>
          <w:tcPr>
            <w:tcW w:w="1531" w:type="dxa"/>
          </w:tcPr>
          <w:p w14:paraId="51308791" w14:textId="77777777" w:rsidR="002B6D76" w:rsidRDefault="00000000">
            <w:pPr>
              <w:pStyle w:val="ConsPlusNormal0"/>
              <w:jc w:val="right"/>
            </w:pPr>
            <w:r>
              <w:t>39810,87</w:t>
            </w:r>
          </w:p>
        </w:tc>
        <w:tc>
          <w:tcPr>
            <w:tcW w:w="1474" w:type="dxa"/>
          </w:tcPr>
          <w:p w14:paraId="4DCDA403" w14:textId="77777777" w:rsidR="002B6D76" w:rsidRDefault="00000000">
            <w:pPr>
              <w:pStyle w:val="ConsPlusNormal0"/>
              <w:jc w:val="right"/>
            </w:pPr>
            <w:r>
              <w:t>36493,30</w:t>
            </w:r>
          </w:p>
        </w:tc>
        <w:tc>
          <w:tcPr>
            <w:tcW w:w="1474" w:type="dxa"/>
          </w:tcPr>
          <w:p w14:paraId="6519D4DD" w14:textId="77777777" w:rsidR="002B6D76" w:rsidRDefault="00000000">
            <w:pPr>
              <w:pStyle w:val="ConsPlusNormal0"/>
              <w:jc w:val="right"/>
            </w:pPr>
            <w:r>
              <w:t>38152,08</w:t>
            </w:r>
          </w:p>
        </w:tc>
        <w:tc>
          <w:tcPr>
            <w:tcW w:w="1474" w:type="dxa"/>
          </w:tcPr>
          <w:p w14:paraId="2B0810F5" w14:textId="77777777" w:rsidR="002B6D76" w:rsidRDefault="00000000">
            <w:pPr>
              <w:pStyle w:val="ConsPlusNormal0"/>
              <w:jc w:val="right"/>
            </w:pPr>
            <w:r>
              <w:t>39810,87</w:t>
            </w:r>
          </w:p>
        </w:tc>
        <w:tc>
          <w:tcPr>
            <w:tcW w:w="1531" w:type="dxa"/>
          </w:tcPr>
          <w:p w14:paraId="6F7F4557" w14:textId="77777777" w:rsidR="002B6D76" w:rsidRDefault="00000000">
            <w:pPr>
              <w:pStyle w:val="ConsPlusNormal0"/>
              <w:jc w:val="right"/>
            </w:pPr>
            <w:r>
              <w:t>46446,01</w:t>
            </w:r>
          </w:p>
        </w:tc>
      </w:tr>
      <w:tr w:rsidR="002B6D76" w14:paraId="00009599" w14:textId="77777777">
        <w:tc>
          <w:tcPr>
            <w:tcW w:w="680" w:type="dxa"/>
          </w:tcPr>
          <w:p w14:paraId="4D8D40AB" w14:textId="77777777" w:rsidR="002B6D76" w:rsidRDefault="00000000">
            <w:pPr>
              <w:pStyle w:val="ConsPlusNormal0"/>
              <w:jc w:val="center"/>
            </w:pPr>
            <w:r>
              <w:t>42.</w:t>
            </w:r>
          </w:p>
        </w:tc>
        <w:tc>
          <w:tcPr>
            <w:tcW w:w="1191" w:type="dxa"/>
          </w:tcPr>
          <w:p w14:paraId="3EF6C547" w14:textId="77777777" w:rsidR="002B6D76" w:rsidRDefault="00000000">
            <w:pPr>
              <w:pStyle w:val="ConsPlusNormal0"/>
              <w:jc w:val="center"/>
            </w:pPr>
            <w:r>
              <w:t>st09.002</w:t>
            </w:r>
          </w:p>
        </w:tc>
        <w:tc>
          <w:tcPr>
            <w:tcW w:w="1644" w:type="dxa"/>
          </w:tcPr>
          <w:p w14:paraId="1BFAFBFA" w14:textId="77777777" w:rsidR="002B6D76" w:rsidRDefault="00000000">
            <w:pPr>
              <w:pStyle w:val="ConsPlusNormal0"/>
              <w:jc w:val="center"/>
            </w:pPr>
            <w:r>
              <w:t>HS2609.002</w:t>
            </w:r>
          </w:p>
        </w:tc>
        <w:tc>
          <w:tcPr>
            <w:tcW w:w="2608" w:type="dxa"/>
          </w:tcPr>
          <w:p w14:paraId="06A16EBB" w14:textId="77777777" w:rsidR="002B6D76" w:rsidRDefault="00000000">
            <w:pPr>
              <w:pStyle w:val="ConsPlusNormal0"/>
            </w:pPr>
            <w:r>
              <w:t>Операции на мужских половых органах, дети (уровень 2)</w:t>
            </w:r>
          </w:p>
        </w:tc>
        <w:tc>
          <w:tcPr>
            <w:tcW w:w="850" w:type="dxa"/>
          </w:tcPr>
          <w:p w14:paraId="7A21A54A" w14:textId="77777777" w:rsidR="002B6D76" w:rsidRDefault="00000000">
            <w:pPr>
              <w:pStyle w:val="ConsPlusNormal0"/>
              <w:jc w:val="right"/>
            </w:pPr>
            <w:r>
              <w:t>1,11</w:t>
            </w:r>
          </w:p>
        </w:tc>
        <w:tc>
          <w:tcPr>
            <w:tcW w:w="1077" w:type="dxa"/>
          </w:tcPr>
          <w:p w14:paraId="77CF1246" w14:textId="77777777" w:rsidR="002B6D76" w:rsidRDefault="00000000">
            <w:pPr>
              <w:pStyle w:val="ConsPlusNormal0"/>
              <w:jc w:val="right"/>
            </w:pPr>
            <w:r>
              <w:t>1</w:t>
            </w:r>
          </w:p>
        </w:tc>
        <w:tc>
          <w:tcPr>
            <w:tcW w:w="850" w:type="dxa"/>
          </w:tcPr>
          <w:p w14:paraId="5DFCF426" w14:textId="77777777" w:rsidR="002B6D76" w:rsidRDefault="00000000">
            <w:pPr>
              <w:pStyle w:val="ConsPlusNormal0"/>
              <w:jc w:val="right"/>
            </w:pPr>
            <w:r>
              <w:t>1</w:t>
            </w:r>
          </w:p>
        </w:tc>
        <w:tc>
          <w:tcPr>
            <w:tcW w:w="1474" w:type="dxa"/>
          </w:tcPr>
          <w:p w14:paraId="4C2F4539" w14:textId="77777777" w:rsidR="002B6D76" w:rsidRDefault="00000000">
            <w:pPr>
              <w:pStyle w:val="ConsPlusNormal0"/>
              <w:jc w:val="right"/>
            </w:pPr>
            <w:r>
              <w:t>30371,18</w:t>
            </w:r>
          </w:p>
        </w:tc>
        <w:tc>
          <w:tcPr>
            <w:tcW w:w="1474" w:type="dxa"/>
          </w:tcPr>
          <w:p w14:paraId="4C7F795E" w14:textId="77777777" w:rsidR="002B6D76" w:rsidRDefault="00000000">
            <w:pPr>
              <w:pStyle w:val="ConsPlusNormal0"/>
              <w:jc w:val="right"/>
            </w:pPr>
            <w:r>
              <w:t>34167,58</w:t>
            </w:r>
          </w:p>
        </w:tc>
        <w:tc>
          <w:tcPr>
            <w:tcW w:w="1417" w:type="dxa"/>
          </w:tcPr>
          <w:p w14:paraId="515FE6EF" w14:textId="77777777" w:rsidR="002B6D76" w:rsidRDefault="00000000">
            <w:pPr>
              <w:pStyle w:val="ConsPlusNormal0"/>
              <w:jc w:val="right"/>
            </w:pPr>
            <w:r>
              <w:t>34167,58</w:t>
            </w:r>
          </w:p>
        </w:tc>
        <w:tc>
          <w:tcPr>
            <w:tcW w:w="1531" w:type="dxa"/>
          </w:tcPr>
          <w:p w14:paraId="672B4C38" w14:textId="77777777" w:rsidR="002B6D76" w:rsidRDefault="00000000">
            <w:pPr>
              <w:pStyle w:val="ConsPlusNormal0"/>
              <w:jc w:val="right"/>
            </w:pPr>
            <w:r>
              <w:t>37963,97</w:t>
            </w:r>
          </w:p>
        </w:tc>
        <w:tc>
          <w:tcPr>
            <w:tcW w:w="1531" w:type="dxa"/>
          </w:tcPr>
          <w:p w14:paraId="0317E1AE" w14:textId="77777777" w:rsidR="002B6D76" w:rsidRDefault="00000000">
            <w:pPr>
              <w:pStyle w:val="ConsPlusNormal0"/>
              <w:jc w:val="right"/>
            </w:pPr>
            <w:r>
              <w:t>45556,77</w:t>
            </w:r>
          </w:p>
        </w:tc>
        <w:tc>
          <w:tcPr>
            <w:tcW w:w="1474" w:type="dxa"/>
          </w:tcPr>
          <w:p w14:paraId="463981D0" w14:textId="77777777" w:rsidR="002B6D76" w:rsidRDefault="00000000">
            <w:pPr>
              <w:pStyle w:val="ConsPlusNormal0"/>
              <w:jc w:val="right"/>
            </w:pPr>
            <w:r>
              <w:t>41760,37</w:t>
            </w:r>
          </w:p>
        </w:tc>
        <w:tc>
          <w:tcPr>
            <w:tcW w:w="1474" w:type="dxa"/>
          </w:tcPr>
          <w:p w14:paraId="2735EBD9" w14:textId="77777777" w:rsidR="002B6D76" w:rsidRDefault="00000000">
            <w:pPr>
              <w:pStyle w:val="ConsPlusNormal0"/>
              <w:jc w:val="right"/>
            </w:pPr>
            <w:r>
              <w:t>43658,57</w:t>
            </w:r>
          </w:p>
        </w:tc>
        <w:tc>
          <w:tcPr>
            <w:tcW w:w="1474" w:type="dxa"/>
          </w:tcPr>
          <w:p w14:paraId="5AA5A1CC" w14:textId="77777777" w:rsidR="002B6D76" w:rsidRDefault="00000000">
            <w:pPr>
              <w:pStyle w:val="ConsPlusNormal0"/>
              <w:jc w:val="right"/>
            </w:pPr>
            <w:r>
              <w:t>45556,77</w:t>
            </w:r>
          </w:p>
        </w:tc>
        <w:tc>
          <w:tcPr>
            <w:tcW w:w="1531" w:type="dxa"/>
          </w:tcPr>
          <w:p w14:paraId="1F3CF145" w14:textId="77777777" w:rsidR="002B6D76" w:rsidRDefault="00000000">
            <w:pPr>
              <w:pStyle w:val="ConsPlusNormal0"/>
              <w:jc w:val="right"/>
            </w:pPr>
            <w:r>
              <w:t>53149,56</w:t>
            </w:r>
          </w:p>
        </w:tc>
      </w:tr>
      <w:tr w:rsidR="002B6D76" w14:paraId="061D0BAB" w14:textId="77777777">
        <w:tc>
          <w:tcPr>
            <w:tcW w:w="680" w:type="dxa"/>
          </w:tcPr>
          <w:p w14:paraId="3177C488" w14:textId="77777777" w:rsidR="002B6D76" w:rsidRDefault="00000000">
            <w:pPr>
              <w:pStyle w:val="ConsPlusNormal0"/>
              <w:jc w:val="center"/>
            </w:pPr>
            <w:r>
              <w:t>43.</w:t>
            </w:r>
          </w:p>
        </w:tc>
        <w:tc>
          <w:tcPr>
            <w:tcW w:w="1191" w:type="dxa"/>
          </w:tcPr>
          <w:p w14:paraId="5ABB66DA" w14:textId="77777777" w:rsidR="002B6D76" w:rsidRDefault="00000000">
            <w:pPr>
              <w:pStyle w:val="ConsPlusNormal0"/>
              <w:jc w:val="center"/>
            </w:pPr>
            <w:r>
              <w:t>st09.003</w:t>
            </w:r>
          </w:p>
        </w:tc>
        <w:tc>
          <w:tcPr>
            <w:tcW w:w="1644" w:type="dxa"/>
          </w:tcPr>
          <w:p w14:paraId="6265B1D4" w14:textId="77777777" w:rsidR="002B6D76" w:rsidRDefault="00000000">
            <w:pPr>
              <w:pStyle w:val="ConsPlusNormal0"/>
              <w:jc w:val="center"/>
            </w:pPr>
            <w:r>
              <w:t>HS2609.003</w:t>
            </w:r>
          </w:p>
        </w:tc>
        <w:tc>
          <w:tcPr>
            <w:tcW w:w="2608" w:type="dxa"/>
          </w:tcPr>
          <w:p w14:paraId="7263FCC9" w14:textId="77777777" w:rsidR="002B6D76" w:rsidRDefault="00000000">
            <w:pPr>
              <w:pStyle w:val="ConsPlusNormal0"/>
            </w:pPr>
            <w:r>
              <w:t>Операции на мужских половых органах, дети (уровень 3)</w:t>
            </w:r>
          </w:p>
        </w:tc>
        <w:tc>
          <w:tcPr>
            <w:tcW w:w="850" w:type="dxa"/>
          </w:tcPr>
          <w:p w14:paraId="00E5A502" w14:textId="77777777" w:rsidR="002B6D76" w:rsidRDefault="00000000">
            <w:pPr>
              <w:pStyle w:val="ConsPlusNormal0"/>
              <w:jc w:val="right"/>
            </w:pPr>
            <w:r>
              <w:t>1,97</w:t>
            </w:r>
          </w:p>
        </w:tc>
        <w:tc>
          <w:tcPr>
            <w:tcW w:w="1077" w:type="dxa"/>
          </w:tcPr>
          <w:p w14:paraId="04F7E61E" w14:textId="77777777" w:rsidR="002B6D76" w:rsidRDefault="00000000">
            <w:pPr>
              <w:pStyle w:val="ConsPlusNormal0"/>
              <w:jc w:val="right"/>
            </w:pPr>
            <w:r>
              <w:t>1</w:t>
            </w:r>
          </w:p>
        </w:tc>
        <w:tc>
          <w:tcPr>
            <w:tcW w:w="850" w:type="dxa"/>
          </w:tcPr>
          <w:p w14:paraId="3543BCB4" w14:textId="77777777" w:rsidR="002B6D76" w:rsidRDefault="00000000">
            <w:pPr>
              <w:pStyle w:val="ConsPlusNormal0"/>
              <w:jc w:val="right"/>
            </w:pPr>
            <w:r>
              <w:t>1</w:t>
            </w:r>
          </w:p>
        </w:tc>
        <w:tc>
          <w:tcPr>
            <w:tcW w:w="1474" w:type="dxa"/>
          </w:tcPr>
          <w:p w14:paraId="02AB2662" w14:textId="77777777" w:rsidR="002B6D76" w:rsidRDefault="00000000">
            <w:pPr>
              <w:pStyle w:val="ConsPlusNormal0"/>
              <w:jc w:val="right"/>
            </w:pPr>
            <w:r>
              <w:t>67377,50</w:t>
            </w:r>
          </w:p>
        </w:tc>
        <w:tc>
          <w:tcPr>
            <w:tcW w:w="1474" w:type="dxa"/>
          </w:tcPr>
          <w:p w14:paraId="7AEC41BF" w14:textId="77777777" w:rsidR="002B6D76" w:rsidRDefault="00000000">
            <w:pPr>
              <w:pStyle w:val="ConsPlusNormal0"/>
              <w:jc w:val="right"/>
            </w:pPr>
            <w:r>
              <w:t>67377,50</w:t>
            </w:r>
          </w:p>
        </w:tc>
        <w:tc>
          <w:tcPr>
            <w:tcW w:w="1417" w:type="dxa"/>
          </w:tcPr>
          <w:p w14:paraId="54A3312A" w14:textId="77777777" w:rsidR="002B6D76" w:rsidRDefault="00000000">
            <w:pPr>
              <w:pStyle w:val="ConsPlusNormal0"/>
              <w:jc w:val="right"/>
            </w:pPr>
            <w:r>
              <w:t>67377,50</w:t>
            </w:r>
          </w:p>
        </w:tc>
        <w:tc>
          <w:tcPr>
            <w:tcW w:w="1531" w:type="dxa"/>
          </w:tcPr>
          <w:p w14:paraId="13A1F94B" w14:textId="77777777" w:rsidR="002B6D76" w:rsidRDefault="00000000">
            <w:pPr>
              <w:pStyle w:val="ConsPlusNormal0"/>
              <w:jc w:val="right"/>
            </w:pPr>
            <w:r>
              <w:t>67377,50</w:t>
            </w:r>
          </w:p>
        </w:tc>
        <w:tc>
          <w:tcPr>
            <w:tcW w:w="1531" w:type="dxa"/>
          </w:tcPr>
          <w:p w14:paraId="47E56E57" w14:textId="77777777" w:rsidR="002B6D76" w:rsidRDefault="00000000">
            <w:pPr>
              <w:pStyle w:val="ConsPlusNormal0"/>
              <w:jc w:val="right"/>
            </w:pPr>
            <w:r>
              <w:t>67377,50</w:t>
            </w:r>
          </w:p>
        </w:tc>
        <w:tc>
          <w:tcPr>
            <w:tcW w:w="1474" w:type="dxa"/>
          </w:tcPr>
          <w:p w14:paraId="47C6CD02" w14:textId="77777777" w:rsidR="002B6D76" w:rsidRDefault="00000000">
            <w:pPr>
              <w:pStyle w:val="ConsPlusNormal0"/>
              <w:jc w:val="right"/>
            </w:pPr>
            <w:r>
              <w:t>67377,50</w:t>
            </w:r>
          </w:p>
        </w:tc>
        <w:tc>
          <w:tcPr>
            <w:tcW w:w="1474" w:type="dxa"/>
          </w:tcPr>
          <w:p w14:paraId="30B3918E" w14:textId="77777777" w:rsidR="002B6D76" w:rsidRDefault="00000000">
            <w:pPr>
              <w:pStyle w:val="ConsPlusNormal0"/>
              <w:jc w:val="right"/>
            </w:pPr>
            <w:r>
              <w:t>67377,50</w:t>
            </w:r>
          </w:p>
        </w:tc>
        <w:tc>
          <w:tcPr>
            <w:tcW w:w="1474" w:type="dxa"/>
          </w:tcPr>
          <w:p w14:paraId="73E3C787" w14:textId="77777777" w:rsidR="002B6D76" w:rsidRDefault="00000000">
            <w:pPr>
              <w:pStyle w:val="ConsPlusNormal0"/>
              <w:jc w:val="right"/>
            </w:pPr>
            <w:r>
              <w:t>67377,50</w:t>
            </w:r>
          </w:p>
        </w:tc>
        <w:tc>
          <w:tcPr>
            <w:tcW w:w="1531" w:type="dxa"/>
          </w:tcPr>
          <w:p w14:paraId="046A892C" w14:textId="77777777" w:rsidR="002B6D76" w:rsidRDefault="00000000">
            <w:pPr>
              <w:pStyle w:val="ConsPlusNormal0"/>
              <w:jc w:val="right"/>
            </w:pPr>
            <w:r>
              <w:t>67377,50</w:t>
            </w:r>
          </w:p>
        </w:tc>
      </w:tr>
      <w:tr w:rsidR="002B6D76" w14:paraId="008C5861" w14:textId="77777777">
        <w:tc>
          <w:tcPr>
            <w:tcW w:w="680" w:type="dxa"/>
          </w:tcPr>
          <w:p w14:paraId="235558D1" w14:textId="77777777" w:rsidR="002B6D76" w:rsidRDefault="00000000">
            <w:pPr>
              <w:pStyle w:val="ConsPlusNormal0"/>
              <w:jc w:val="center"/>
            </w:pPr>
            <w:r>
              <w:t>44.</w:t>
            </w:r>
          </w:p>
        </w:tc>
        <w:tc>
          <w:tcPr>
            <w:tcW w:w="1191" w:type="dxa"/>
          </w:tcPr>
          <w:p w14:paraId="1C3D1E86" w14:textId="77777777" w:rsidR="002B6D76" w:rsidRDefault="00000000">
            <w:pPr>
              <w:pStyle w:val="ConsPlusNormal0"/>
              <w:jc w:val="center"/>
            </w:pPr>
            <w:r>
              <w:t>st09.004</w:t>
            </w:r>
          </w:p>
        </w:tc>
        <w:tc>
          <w:tcPr>
            <w:tcW w:w="1644" w:type="dxa"/>
          </w:tcPr>
          <w:p w14:paraId="6FC8B0ED" w14:textId="77777777" w:rsidR="002B6D76" w:rsidRDefault="00000000">
            <w:pPr>
              <w:pStyle w:val="ConsPlusNormal0"/>
              <w:jc w:val="center"/>
            </w:pPr>
            <w:r>
              <w:t>HS2609.004</w:t>
            </w:r>
          </w:p>
        </w:tc>
        <w:tc>
          <w:tcPr>
            <w:tcW w:w="2608" w:type="dxa"/>
          </w:tcPr>
          <w:p w14:paraId="0138616C" w14:textId="77777777" w:rsidR="002B6D76" w:rsidRDefault="00000000">
            <w:pPr>
              <w:pStyle w:val="ConsPlusNormal0"/>
            </w:pPr>
            <w:r>
              <w:t>Операции на мужских половых органах, дети (уровень 4)</w:t>
            </w:r>
          </w:p>
        </w:tc>
        <w:tc>
          <w:tcPr>
            <w:tcW w:w="850" w:type="dxa"/>
          </w:tcPr>
          <w:p w14:paraId="6AFE204F" w14:textId="77777777" w:rsidR="002B6D76" w:rsidRDefault="00000000">
            <w:pPr>
              <w:pStyle w:val="ConsPlusNormal0"/>
              <w:jc w:val="right"/>
            </w:pPr>
            <w:r>
              <w:t>2,78</w:t>
            </w:r>
          </w:p>
        </w:tc>
        <w:tc>
          <w:tcPr>
            <w:tcW w:w="1077" w:type="dxa"/>
          </w:tcPr>
          <w:p w14:paraId="322A59C2" w14:textId="77777777" w:rsidR="002B6D76" w:rsidRDefault="00000000">
            <w:pPr>
              <w:pStyle w:val="ConsPlusNormal0"/>
              <w:jc w:val="right"/>
            </w:pPr>
            <w:r>
              <w:t>1</w:t>
            </w:r>
          </w:p>
        </w:tc>
        <w:tc>
          <w:tcPr>
            <w:tcW w:w="850" w:type="dxa"/>
          </w:tcPr>
          <w:p w14:paraId="1DC22B70" w14:textId="77777777" w:rsidR="002B6D76" w:rsidRDefault="00000000">
            <w:pPr>
              <w:pStyle w:val="ConsPlusNormal0"/>
              <w:jc w:val="right"/>
            </w:pPr>
            <w:r>
              <w:t>1</w:t>
            </w:r>
          </w:p>
        </w:tc>
        <w:tc>
          <w:tcPr>
            <w:tcW w:w="1474" w:type="dxa"/>
          </w:tcPr>
          <w:p w14:paraId="3D0937DC" w14:textId="77777777" w:rsidR="002B6D76" w:rsidRDefault="00000000">
            <w:pPr>
              <w:pStyle w:val="ConsPlusNormal0"/>
              <w:jc w:val="right"/>
            </w:pPr>
            <w:r>
              <w:t>95080,94</w:t>
            </w:r>
          </w:p>
        </w:tc>
        <w:tc>
          <w:tcPr>
            <w:tcW w:w="1474" w:type="dxa"/>
          </w:tcPr>
          <w:p w14:paraId="25B0DA66" w14:textId="77777777" w:rsidR="002B6D76" w:rsidRDefault="00000000">
            <w:pPr>
              <w:pStyle w:val="ConsPlusNormal0"/>
              <w:jc w:val="right"/>
            </w:pPr>
            <w:r>
              <w:t>95080,94</w:t>
            </w:r>
          </w:p>
        </w:tc>
        <w:tc>
          <w:tcPr>
            <w:tcW w:w="1417" w:type="dxa"/>
          </w:tcPr>
          <w:p w14:paraId="0CB74EFA" w14:textId="77777777" w:rsidR="002B6D76" w:rsidRDefault="00000000">
            <w:pPr>
              <w:pStyle w:val="ConsPlusNormal0"/>
              <w:jc w:val="right"/>
            </w:pPr>
            <w:r>
              <w:t>95080,94</w:t>
            </w:r>
          </w:p>
        </w:tc>
        <w:tc>
          <w:tcPr>
            <w:tcW w:w="1531" w:type="dxa"/>
          </w:tcPr>
          <w:p w14:paraId="6F5D9114" w14:textId="77777777" w:rsidR="002B6D76" w:rsidRDefault="00000000">
            <w:pPr>
              <w:pStyle w:val="ConsPlusNormal0"/>
              <w:jc w:val="right"/>
            </w:pPr>
            <w:r>
              <w:t>95080,94</w:t>
            </w:r>
          </w:p>
        </w:tc>
        <w:tc>
          <w:tcPr>
            <w:tcW w:w="1531" w:type="dxa"/>
          </w:tcPr>
          <w:p w14:paraId="7393984F" w14:textId="77777777" w:rsidR="002B6D76" w:rsidRDefault="00000000">
            <w:pPr>
              <w:pStyle w:val="ConsPlusNormal0"/>
              <w:jc w:val="right"/>
            </w:pPr>
            <w:r>
              <w:t>95080,94</w:t>
            </w:r>
          </w:p>
        </w:tc>
        <w:tc>
          <w:tcPr>
            <w:tcW w:w="1474" w:type="dxa"/>
          </w:tcPr>
          <w:p w14:paraId="00470C35" w14:textId="77777777" w:rsidR="002B6D76" w:rsidRDefault="00000000">
            <w:pPr>
              <w:pStyle w:val="ConsPlusNormal0"/>
              <w:jc w:val="right"/>
            </w:pPr>
            <w:r>
              <w:t>95080,94</w:t>
            </w:r>
          </w:p>
        </w:tc>
        <w:tc>
          <w:tcPr>
            <w:tcW w:w="1474" w:type="dxa"/>
          </w:tcPr>
          <w:p w14:paraId="40AC0A52" w14:textId="77777777" w:rsidR="002B6D76" w:rsidRDefault="00000000">
            <w:pPr>
              <w:pStyle w:val="ConsPlusNormal0"/>
              <w:jc w:val="right"/>
            </w:pPr>
            <w:r>
              <w:t>95080,94</w:t>
            </w:r>
          </w:p>
        </w:tc>
        <w:tc>
          <w:tcPr>
            <w:tcW w:w="1474" w:type="dxa"/>
          </w:tcPr>
          <w:p w14:paraId="2314C70E" w14:textId="77777777" w:rsidR="002B6D76" w:rsidRDefault="00000000">
            <w:pPr>
              <w:pStyle w:val="ConsPlusNormal0"/>
              <w:jc w:val="right"/>
            </w:pPr>
            <w:r>
              <w:t>95080,94</w:t>
            </w:r>
          </w:p>
        </w:tc>
        <w:tc>
          <w:tcPr>
            <w:tcW w:w="1531" w:type="dxa"/>
          </w:tcPr>
          <w:p w14:paraId="6F252F16" w14:textId="77777777" w:rsidR="002B6D76" w:rsidRDefault="00000000">
            <w:pPr>
              <w:pStyle w:val="ConsPlusNormal0"/>
              <w:jc w:val="right"/>
            </w:pPr>
            <w:r>
              <w:t>95080,94</w:t>
            </w:r>
          </w:p>
        </w:tc>
      </w:tr>
      <w:tr w:rsidR="002B6D76" w14:paraId="4231FC01" w14:textId="77777777">
        <w:tc>
          <w:tcPr>
            <w:tcW w:w="680" w:type="dxa"/>
          </w:tcPr>
          <w:p w14:paraId="23273E9B" w14:textId="77777777" w:rsidR="002B6D76" w:rsidRDefault="00000000">
            <w:pPr>
              <w:pStyle w:val="ConsPlusNormal0"/>
              <w:jc w:val="center"/>
            </w:pPr>
            <w:r>
              <w:t>45.</w:t>
            </w:r>
          </w:p>
        </w:tc>
        <w:tc>
          <w:tcPr>
            <w:tcW w:w="1191" w:type="dxa"/>
          </w:tcPr>
          <w:p w14:paraId="33999115" w14:textId="77777777" w:rsidR="002B6D76" w:rsidRDefault="00000000">
            <w:pPr>
              <w:pStyle w:val="ConsPlusNormal0"/>
              <w:jc w:val="center"/>
            </w:pPr>
            <w:r>
              <w:t>st09.005</w:t>
            </w:r>
          </w:p>
        </w:tc>
        <w:tc>
          <w:tcPr>
            <w:tcW w:w="1644" w:type="dxa"/>
          </w:tcPr>
          <w:p w14:paraId="255FB0A1" w14:textId="77777777" w:rsidR="002B6D76" w:rsidRDefault="00000000">
            <w:pPr>
              <w:pStyle w:val="ConsPlusNormal0"/>
              <w:jc w:val="center"/>
            </w:pPr>
            <w:r>
              <w:t>HS2609.005</w:t>
            </w:r>
          </w:p>
        </w:tc>
        <w:tc>
          <w:tcPr>
            <w:tcW w:w="2608" w:type="dxa"/>
          </w:tcPr>
          <w:p w14:paraId="6307D216" w14:textId="77777777" w:rsidR="002B6D76" w:rsidRDefault="00000000">
            <w:pPr>
              <w:pStyle w:val="ConsPlusNormal0"/>
            </w:pPr>
            <w:r>
              <w:t>Операции на почке и мочевыделительной системе, дети (уровень 1)</w:t>
            </w:r>
          </w:p>
        </w:tc>
        <w:tc>
          <w:tcPr>
            <w:tcW w:w="850" w:type="dxa"/>
          </w:tcPr>
          <w:p w14:paraId="3E138406" w14:textId="77777777" w:rsidR="002B6D76" w:rsidRDefault="00000000">
            <w:pPr>
              <w:pStyle w:val="ConsPlusNormal0"/>
              <w:jc w:val="right"/>
            </w:pPr>
            <w:r>
              <w:t>1,15</w:t>
            </w:r>
          </w:p>
        </w:tc>
        <w:tc>
          <w:tcPr>
            <w:tcW w:w="1077" w:type="dxa"/>
          </w:tcPr>
          <w:p w14:paraId="0DBCBD3D" w14:textId="77777777" w:rsidR="002B6D76" w:rsidRDefault="00000000">
            <w:pPr>
              <w:pStyle w:val="ConsPlusNormal0"/>
              <w:jc w:val="right"/>
            </w:pPr>
            <w:r>
              <w:t>1</w:t>
            </w:r>
          </w:p>
        </w:tc>
        <w:tc>
          <w:tcPr>
            <w:tcW w:w="850" w:type="dxa"/>
          </w:tcPr>
          <w:p w14:paraId="1CB48595" w14:textId="77777777" w:rsidR="002B6D76" w:rsidRDefault="00000000">
            <w:pPr>
              <w:pStyle w:val="ConsPlusNormal0"/>
              <w:jc w:val="right"/>
            </w:pPr>
            <w:r>
              <w:t>1</w:t>
            </w:r>
          </w:p>
        </w:tc>
        <w:tc>
          <w:tcPr>
            <w:tcW w:w="1474" w:type="dxa"/>
          </w:tcPr>
          <w:p w14:paraId="5475765A" w14:textId="77777777" w:rsidR="002B6D76" w:rsidRDefault="00000000">
            <w:pPr>
              <w:pStyle w:val="ConsPlusNormal0"/>
              <w:jc w:val="right"/>
            </w:pPr>
            <w:r>
              <w:t>31465,63</w:t>
            </w:r>
          </w:p>
        </w:tc>
        <w:tc>
          <w:tcPr>
            <w:tcW w:w="1474" w:type="dxa"/>
          </w:tcPr>
          <w:p w14:paraId="394A30A4" w14:textId="77777777" w:rsidR="002B6D76" w:rsidRDefault="00000000">
            <w:pPr>
              <w:pStyle w:val="ConsPlusNormal0"/>
              <w:jc w:val="right"/>
            </w:pPr>
            <w:r>
              <w:t>35398,84</w:t>
            </w:r>
          </w:p>
        </w:tc>
        <w:tc>
          <w:tcPr>
            <w:tcW w:w="1417" w:type="dxa"/>
          </w:tcPr>
          <w:p w14:paraId="6E38C42A" w14:textId="77777777" w:rsidR="002B6D76" w:rsidRDefault="00000000">
            <w:pPr>
              <w:pStyle w:val="ConsPlusNormal0"/>
              <w:jc w:val="right"/>
            </w:pPr>
            <w:r>
              <w:t>35398,84</w:t>
            </w:r>
          </w:p>
        </w:tc>
        <w:tc>
          <w:tcPr>
            <w:tcW w:w="1531" w:type="dxa"/>
          </w:tcPr>
          <w:p w14:paraId="12CA6F21" w14:textId="77777777" w:rsidR="002B6D76" w:rsidRDefault="00000000">
            <w:pPr>
              <w:pStyle w:val="ConsPlusNormal0"/>
              <w:jc w:val="right"/>
            </w:pPr>
            <w:r>
              <w:t>39332,04</w:t>
            </w:r>
          </w:p>
        </w:tc>
        <w:tc>
          <w:tcPr>
            <w:tcW w:w="1531" w:type="dxa"/>
          </w:tcPr>
          <w:p w14:paraId="7B15FFCE" w14:textId="77777777" w:rsidR="002B6D76" w:rsidRDefault="00000000">
            <w:pPr>
              <w:pStyle w:val="ConsPlusNormal0"/>
              <w:jc w:val="right"/>
            </w:pPr>
            <w:r>
              <w:t>47198,45</w:t>
            </w:r>
          </w:p>
        </w:tc>
        <w:tc>
          <w:tcPr>
            <w:tcW w:w="1474" w:type="dxa"/>
          </w:tcPr>
          <w:p w14:paraId="1603723B" w14:textId="77777777" w:rsidR="002B6D76" w:rsidRDefault="00000000">
            <w:pPr>
              <w:pStyle w:val="ConsPlusNormal0"/>
              <w:jc w:val="right"/>
            </w:pPr>
            <w:r>
              <w:t>43265,25</w:t>
            </w:r>
          </w:p>
        </w:tc>
        <w:tc>
          <w:tcPr>
            <w:tcW w:w="1474" w:type="dxa"/>
          </w:tcPr>
          <w:p w14:paraId="1D420698" w14:textId="77777777" w:rsidR="002B6D76" w:rsidRDefault="00000000">
            <w:pPr>
              <w:pStyle w:val="ConsPlusNormal0"/>
              <w:jc w:val="right"/>
            </w:pPr>
            <w:r>
              <w:t>45231,85</w:t>
            </w:r>
          </w:p>
        </w:tc>
        <w:tc>
          <w:tcPr>
            <w:tcW w:w="1474" w:type="dxa"/>
          </w:tcPr>
          <w:p w14:paraId="0903C1CD" w14:textId="77777777" w:rsidR="002B6D76" w:rsidRDefault="00000000">
            <w:pPr>
              <w:pStyle w:val="ConsPlusNormal0"/>
              <w:jc w:val="right"/>
            </w:pPr>
            <w:r>
              <w:t>47198,45</w:t>
            </w:r>
          </w:p>
        </w:tc>
        <w:tc>
          <w:tcPr>
            <w:tcW w:w="1531" w:type="dxa"/>
          </w:tcPr>
          <w:p w14:paraId="702E7B02" w14:textId="77777777" w:rsidR="002B6D76" w:rsidRDefault="00000000">
            <w:pPr>
              <w:pStyle w:val="ConsPlusNormal0"/>
              <w:jc w:val="right"/>
            </w:pPr>
            <w:r>
              <w:t>55064,86</w:t>
            </w:r>
          </w:p>
        </w:tc>
      </w:tr>
      <w:tr w:rsidR="002B6D76" w14:paraId="3E39943D" w14:textId="77777777">
        <w:tc>
          <w:tcPr>
            <w:tcW w:w="680" w:type="dxa"/>
          </w:tcPr>
          <w:p w14:paraId="129D8B02" w14:textId="77777777" w:rsidR="002B6D76" w:rsidRDefault="00000000">
            <w:pPr>
              <w:pStyle w:val="ConsPlusNormal0"/>
              <w:jc w:val="center"/>
            </w:pPr>
            <w:r>
              <w:t>46.</w:t>
            </w:r>
          </w:p>
        </w:tc>
        <w:tc>
          <w:tcPr>
            <w:tcW w:w="1191" w:type="dxa"/>
          </w:tcPr>
          <w:p w14:paraId="40EA7AA2" w14:textId="77777777" w:rsidR="002B6D76" w:rsidRDefault="00000000">
            <w:pPr>
              <w:pStyle w:val="ConsPlusNormal0"/>
              <w:jc w:val="center"/>
            </w:pPr>
            <w:r>
              <w:t>st09.006</w:t>
            </w:r>
          </w:p>
        </w:tc>
        <w:tc>
          <w:tcPr>
            <w:tcW w:w="1644" w:type="dxa"/>
          </w:tcPr>
          <w:p w14:paraId="7E6F6773" w14:textId="77777777" w:rsidR="002B6D76" w:rsidRDefault="00000000">
            <w:pPr>
              <w:pStyle w:val="ConsPlusNormal0"/>
              <w:jc w:val="center"/>
            </w:pPr>
            <w:r>
              <w:t>HS2609.006</w:t>
            </w:r>
          </w:p>
        </w:tc>
        <w:tc>
          <w:tcPr>
            <w:tcW w:w="2608" w:type="dxa"/>
          </w:tcPr>
          <w:p w14:paraId="12E09560" w14:textId="77777777" w:rsidR="002B6D76" w:rsidRDefault="00000000">
            <w:pPr>
              <w:pStyle w:val="ConsPlusNormal0"/>
            </w:pPr>
            <w:r>
              <w:t>Операции на почке и мочевыделительной системе, дети (уровень 2)</w:t>
            </w:r>
          </w:p>
        </w:tc>
        <w:tc>
          <w:tcPr>
            <w:tcW w:w="850" w:type="dxa"/>
          </w:tcPr>
          <w:p w14:paraId="4CCF3B3F" w14:textId="77777777" w:rsidR="002B6D76" w:rsidRDefault="00000000">
            <w:pPr>
              <w:pStyle w:val="ConsPlusNormal0"/>
              <w:jc w:val="right"/>
            </w:pPr>
            <w:r>
              <w:t>1,22</w:t>
            </w:r>
          </w:p>
        </w:tc>
        <w:tc>
          <w:tcPr>
            <w:tcW w:w="1077" w:type="dxa"/>
          </w:tcPr>
          <w:p w14:paraId="4520C2A4" w14:textId="77777777" w:rsidR="002B6D76" w:rsidRDefault="00000000">
            <w:pPr>
              <w:pStyle w:val="ConsPlusNormal0"/>
              <w:jc w:val="right"/>
            </w:pPr>
            <w:r>
              <w:t>1</w:t>
            </w:r>
          </w:p>
        </w:tc>
        <w:tc>
          <w:tcPr>
            <w:tcW w:w="850" w:type="dxa"/>
          </w:tcPr>
          <w:p w14:paraId="14D7F6DB" w14:textId="77777777" w:rsidR="002B6D76" w:rsidRDefault="00000000">
            <w:pPr>
              <w:pStyle w:val="ConsPlusNormal0"/>
              <w:jc w:val="right"/>
            </w:pPr>
            <w:r>
              <w:t>1</w:t>
            </w:r>
          </w:p>
        </w:tc>
        <w:tc>
          <w:tcPr>
            <w:tcW w:w="1474" w:type="dxa"/>
          </w:tcPr>
          <w:p w14:paraId="3C25EAE7" w14:textId="77777777" w:rsidR="002B6D76" w:rsidRDefault="00000000">
            <w:pPr>
              <w:pStyle w:val="ConsPlusNormal0"/>
              <w:jc w:val="right"/>
            </w:pPr>
            <w:r>
              <w:t>33380,93</w:t>
            </w:r>
          </w:p>
        </w:tc>
        <w:tc>
          <w:tcPr>
            <w:tcW w:w="1474" w:type="dxa"/>
          </w:tcPr>
          <w:p w14:paraId="15B1745D" w14:textId="77777777" w:rsidR="002B6D76" w:rsidRDefault="00000000">
            <w:pPr>
              <w:pStyle w:val="ConsPlusNormal0"/>
              <w:jc w:val="right"/>
            </w:pPr>
            <w:r>
              <w:t>37553,55</w:t>
            </w:r>
          </w:p>
        </w:tc>
        <w:tc>
          <w:tcPr>
            <w:tcW w:w="1417" w:type="dxa"/>
          </w:tcPr>
          <w:p w14:paraId="53C9E275" w14:textId="77777777" w:rsidR="002B6D76" w:rsidRDefault="00000000">
            <w:pPr>
              <w:pStyle w:val="ConsPlusNormal0"/>
              <w:jc w:val="right"/>
            </w:pPr>
            <w:r>
              <w:t>37553,55</w:t>
            </w:r>
          </w:p>
        </w:tc>
        <w:tc>
          <w:tcPr>
            <w:tcW w:w="1531" w:type="dxa"/>
          </w:tcPr>
          <w:p w14:paraId="03019812" w14:textId="77777777" w:rsidR="002B6D76" w:rsidRDefault="00000000">
            <w:pPr>
              <w:pStyle w:val="ConsPlusNormal0"/>
              <w:jc w:val="right"/>
            </w:pPr>
            <w:r>
              <w:t>41726,17</w:t>
            </w:r>
          </w:p>
        </w:tc>
        <w:tc>
          <w:tcPr>
            <w:tcW w:w="1531" w:type="dxa"/>
          </w:tcPr>
          <w:p w14:paraId="6F339DCA" w14:textId="77777777" w:rsidR="002B6D76" w:rsidRDefault="00000000">
            <w:pPr>
              <w:pStyle w:val="ConsPlusNormal0"/>
              <w:jc w:val="right"/>
            </w:pPr>
            <w:r>
              <w:t>50071,40</w:t>
            </w:r>
          </w:p>
        </w:tc>
        <w:tc>
          <w:tcPr>
            <w:tcW w:w="1474" w:type="dxa"/>
          </w:tcPr>
          <w:p w14:paraId="2A393184" w14:textId="77777777" w:rsidR="002B6D76" w:rsidRDefault="00000000">
            <w:pPr>
              <w:pStyle w:val="ConsPlusNormal0"/>
              <w:jc w:val="right"/>
            </w:pPr>
            <w:r>
              <w:t>45898,78</w:t>
            </w:r>
          </w:p>
        </w:tc>
        <w:tc>
          <w:tcPr>
            <w:tcW w:w="1474" w:type="dxa"/>
          </w:tcPr>
          <w:p w14:paraId="6F2D6B58" w14:textId="77777777" w:rsidR="002B6D76" w:rsidRDefault="00000000">
            <w:pPr>
              <w:pStyle w:val="ConsPlusNormal0"/>
              <w:jc w:val="right"/>
            </w:pPr>
            <w:r>
              <w:t>47985,09</w:t>
            </w:r>
          </w:p>
        </w:tc>
        <w:tc>
          <w:tcPr>
            <w:tcW w:w="1474" w:type="dxa"/>
          </w:tcPr>
          <w:p w14:paraId="3C7BF95E" w14:textId="77777777" w:rsidR="002B6D76" w:rsidRDefault="00000000">
            <w:pPr>
              <w:pStyle w:val="ConsPlusNormal0"/>
              <w:jc w:val="right"/>
            </w:pPr>
            <w:r>
              <w:t>50071,40</w:t>
            </w:r>
          </w:p>
        </w:tc>
        <w:tc>
          <w:tcPr>
            <w:tcW w:w="1531" w:type="dxa"/>
          </w:tcPr>
          <w:p w14:paraId="7B1A6249" w14:textId="77777777" w:rsidR="002B6D76" w:rsidRDefault="00000000">
            <w:pPr>
              <w:pStyle w:val="ConsPlusNormal0"/>
              <w:jc w:val="right"/>
            </w:pPr>
            <w:r>
              <w:t>58416,64</w:t>
            </w:r>
          </w:p>
        </w:tc>
      </w:tr>
      <w:tr w:rsidR="002B6D76" w14:paraId="3632015A" w14:textId="77777777">
        <w:tc>
          <w:tcPr>
            <w:tcW w:w="680" w:type="dxa"/>
          </w:tcPr>
          <w:p w14:paraId="41F8BC9B" w14:textId="77777777" w:rsidR="002B6D76" w:rsidRDefault="00000000">
            <w:pPr>
              <w:pStyle w:val="ConsPlusNormal0"/>
              <w:jc w:val="center"/>
            </w:pPr>
            <w:r>
              <w:t>47.</w:t>
            </w:r>
          </w:p>
        </w:tc>
        <w:tc>
          <w:tcPr>
            <w:tcW w:w="1191" w:type="dxa"/>
          </w:tcPr>
          <w:p w14:paraId="7E6854FB" w14:textId="77777777" w:rsidR="002B6D76" w:rsidRDefault="00000000">
            <w:pPr>
              <w:pStyle w:val="ConsPlusNormal0"/>
              <w:jc w:val="center"/>
            </w:pPr>
            <w:r>
              <w:t>st09.007</w:t>
            </w:r>
          </w:p>
        </w:tc>
        <w:tc>
          <w:tcPr>
            <w:tcW w:w="1644" w:type="dxa"/>
          </w:tcPr>
          <w:p w14:paraId="039116C0" w14:textId="77777777" w:rsidR="002B6D76" w:rsidRDefault="00000000">
            <w:pPr>
              <w:pStyle w:val="ConsPlusNormal0"/>
              <w:jc w:val="center"/>
            </w:pPr>
            <w:r>
              <w:t>HS2609.007</w:t>
            </w:r>
          </w:p>
        </w:tc>
        <w:tc>
          <w:tcPr>
            <w:tcW w:w="2608" w:type="dxa"/>
          </w:tcPr>
          <w:p w14:paraId="70227713" w14:textId="77777777" w:rsidR="002B6D76" w:rsidRDefault="00000000">
            <w:pPr>
              <w:pStyle w:val="ConsPlusNormal0"/>
            </w:pPr>
            <w:r>
              <w:t>Операции на почке и мочевыделительной системе, дети (уровень 3)</w:t>
            </w:r>
          </w:p>
        </w:tc>
        <w:tc>
          <w:tcPr>
            <w:tcW w:w="850" w:type="dxa"/>
          </w:tcPr>
          <w:p w14:paraId="753EFDFF" w14:textId="77777777" w:rsidR="002B6D76" w:rsidRDefault="00000000">
            <w:pPr>
              <w:pStyle w:val="ConsPlusNormal0"/>
              <w:jc w:val="right"/>
            </w:pPr>
            <w:r>
              <w:t>1,78</w:t>
            </w:r>
          </w:p>
        </w:tc>
        <w:tc>
          <w:tcPr>
            <w:tcW w:w="1077" w:type="dxa"/>
          </w:tcPr>
          <w:p w14:paraId="0CA327A3" w14:textId="77777777" w:rsidR="002B6D76" w:rsidRDefault="00000000">
            <w:pPr>
              <w:pStyle w:val="ConsPlusNormal0"/>
              <w:jc w:val="right"/>
            </w:pPr>
            <w:r>
              <w:t>1</w:t>
            </w:r>
          </w:p>
        </w:tc>
        <w:tc>
          <w:tcPr>
            <w:tcW w:w="850" w:type="dxa"/>
          </w:tcPr>
          <w:p w14:paraId="6A343F66" w14:textId="77777777" w:rsidR="002B6D76" w:rsidRDefault="00000000">
            <w:pPr>
              <w:pStyle w:val="ConsPlusNormal0"/>
              <w:jc w:val="right"/>
            </w:pPr>
            <w:r>
              <w:t>1</w:t>
            </w:r>
          </w:p>
        </w:tc>
        <w:tc>
          <w:tcPr>
            <w:tcW w:w="1474" w:type="dxa"/>
          </w:tcPr>
          <w:p w14:paraId="71712C2E" w14:textId="77777777" w:rsidR="002B6D76" w:rsidRDefault="00000000">
            <w:pPr>
              <w:pStyle w:val="ConsPlusNormal0"/>
              <w:jc w:val="right"/>
            </w:pPr>
            <w:r>
              <w:t>48703,33</w:t>
            </w:r>
          </w:p>
        </w:tc>
        <w:tc>
          <w:tcPr>
            <w:tcW w:w="1474" w:type="dxa"/>
          </w:tcPr>
          <w:p w14:paraId="1DB8D1C8" w14:textId="77777777" w:rsidR="002B6D76" w:rsidRDefault="00000000">
            <w:pPr>
              <w:pStyle w:val="ConsPlusNormal0"/>
              <w:jc w:val="right"/>
            </w:pPr>
            <w:r>
              <w:t>54791,25</w:t>
            </w:r>
          </w:p>
        </w:tc>
        <w:tc>
          <w:tcPr>
            <w:tcW w:w="1417" w:type="dxa"/>
          </w:tcPr>
          <w:p w14:paraId="56549CE1" w14:textId="77777777" w:rsidR="002B6D76" w:rsidRDefault="00000000">
            <w:pPr>
              <w:pStyle w:val="ConsPlusNormal0"/>
              <w:jc w:val="right"/>
            </w:pPr>
            <w:r>
              <w:t>54791,25</w:t>
            </w:r>
          </w:p>
        </w:tc>
        <w:tc>
          <w:tcPr>
            <w:tcW w:w="1531" w:type="dxa"/>
          </w:tcPr>
          <w:p w14:paraId="07133890" w14:textId="77777777" w:rsidR="002B6D76" w:rsidRDefault="00000000">
            <w:pPr>
              <w:pStyle w:val="ConsPlusNormal0"/>
              <w:jc w:val="right"/>
            </w:pPr>
            <w:r>
              <w:t>60879,16</w:t>
            </w:r>
          </w:p>
        </w:tc>
        <w:tc>
          <w:tcPr>
            <w:tcW w:w="1531" w:type="dxa"/>
          </w:tcPr>
          <w:p w14:paraId="076D911B" w14:textId="77777777" w:rsidR="002B6D76" w:rsidRDefault="00000000">
            <w:pPr>
              <w:pStyle w:val="ConsPlusNormal0"/>
              <w:jc w:val="right"/>
            </w:pPr>
            <w:r>
              <w:t>73055,00</w:t>
            </w:r>
          </w:p>
        </w:tc>
        <w:tc>
          <w:tcPr>
            <w:tcW w:w="1474" w:type="dxa"/>
          </w:tcPr>
          <w:p w14:paraId="11647368" w14:textId="77777777" w:rsidR="002B6D76" w:rsidRDefault="00000000">
            <w:pPr>
              <w:pStyle w:val="ConsPlusNormal0"/>
              <w:jc w:val="right"/>
            </w:pPr>
            <w:r>
              <w:t>66967,08</w:t>
            </w:r>
          </w:p>
        </w:tc>
        <w:tc>
          <w:tcPr>
            <w:tcW w:w="1474" w:type="dxa"/>
          </w:tcPr>
          <w:p w14:paraId="55AC11E8" w14:textId="77777777" w:rsidR="002B6D76" w:rsidRDefault="00000000">
            <w:pPr>
              <w:pStyle w:val="ConsPlusNormal0"/>
              <w:jc w:val="right"/>
            </w:pPr>
            <w:r>
              <w:t>70011,04</w:t>
            </w:r>
          </w:p>
        </w:tc>
        <w:tc>
          <w:tcPr>
            <w:tcW w:w="1474" w:type="dxa"/>
          </w:tcPr>
          <w:p w14:paraId="4537C2CE" w14:textId="77777777" w:rsidR="002B6D76" w:rsidRDefault="00000000">
            <w:pPr>
              <w:pStyle w:val="ConsPlusNormal0"/>
              <w:jc w:val="right"/>
            </w:pPr>
            <w:r>
              <w:t>73055,00</w:t>
            </w:r>
          </w:p>
        </w:tc>
        <w:tc>
          <w:tcPr>
            <w:tcW w:w="1531" w:type="dxa"/>
          </w:tcPr>
          <w:p w14:paraId="0739244B" w14:textId="77777777" w:rsidR="002B6D76" w:rsidRDefault="00000000">
            <w:pPr>
              <w:pStyle w:val="ConsPlusNormal0"/>
              <w:jc w:val="right"/>
            </w:pPr>
            <w:r>
              <w:t>85230,83</w:t>
            </w:r>
          </w:p>
        </w:tc>
      </w:tr>
      <w:tr w:rsidR="002B6D76" w14:paraId="34158989" w14:textId="77777777">
        <w:tc>
          <w:tcPr>
            <w:tcW w:w="680" w:type="dxa"/>
          </w:tcPr>
          <w:p w14:paraId="376AA4B3" w14:textId="77777777" w:rsidR="002B6D76" w:rsidRDefault="00000000">
            <w:pPr>
              <w:pStyle w:val="ConsPlusNormal0"/>
              <w:jc w:val="center"/>
            </w:pPr>
            <w:r>
              <w:t>48.</w:t>
            </w:r>
          </w:p>
        </w:tc>
        <w:tc>
          <w:tcPr>
            <w:tcW w:w="1191" w:type="dxa"/>
          </w:tcPr>
          <w:p w14:paraId="113D3A0D" w14:textId="77777777" w:rsidR="002B6D76" w:rsidRDefault="00000000">
            <w:pPr>
              <w:pStyle w:val="ConsPlusNormal0"/>
              <w:jc w:val="center"/>
            </w:pPr>
            <w:r>
              <w:t>st09.008</w:t>
            </w:r>
          </w:p>
        </w:tc>
        <w:tc>
          <w:tcPr>
            <w:tcW w:w="1644" w:type="dxa"/>
          </w:tcPr>
          <w:p w14:paraId="74E8C216" w14:textId="77777777" w:rsidR="002B6D76" w:rsidRDefault="00000000">
            <w:pPr>
              <w:pStyle w:val="ConsPlusNormal0"/>
              <w:jc w:val="center"/>
            </w:pPr>
            <w:r>
              <w:t>HS2609.008</w:t>
            </w:r>
          </w:p>
        </w:tc>
        <w:tc>
          <w:tcPr>
            <w:tcW w:w="2608" w:type="dxa"/>
          </w:tcPr>
          <w:p w14:paraId="206ABD21" w14:textId="77777777" w:rsidR="002B6D76" w:rsidRDefault="00000000">
            <w:pPr>
              <w:pStyle w:val="ConsPlusNormal0"/>
            </w:pPr>
            <w:r>
              <w:t>Операции на почке и мочевыделительной системе, дети (уровень 4)</w:t>
            </w:r>
          </w:p>
        </w:tc>
        <w:tc>
          <w:tcPr>
            <w:tcW w:w="850" w:type="dxa"/>
          </w:tcPr>
          <w:p w14:paraId="39E66DA3" w14:textId="77777777" w:rsidR="002B6D76" w:rsidRDefault="00000000">
            <w:pPr>
              <w:pStyle w:val="ConsPlusNormal0"/>
              <w:jc w:val="right"/>
            </w:pPr>
            <w:r>
              <w:t>2,23</w:t>
            </w:r>
          </w:p>
        </w:tc>
        <w:tc>
          <w:tcPr>
            <w:tcW w:w="1077" w:type="dxa"/>
          </w:tcPr>
          <w:p w14:paraId="5808C71A" w14:textId="77777777" w:rsidR="002B6D76" w:rsidRDefault="00000000">
            <w:pPr>
              <w:pStyle w:val="ConsPlusNormal0"/>
              <w:jc w:val="right"/>
            </w:pPr>
            <w:r>
              <w:t>1</w:t>
            </w:r>
          </w:p>
        </w:tc>
        <w:tc>
          <w:tcPr>
            <w:tcW w:w="850" w:type="dxa"/>
          </w:tcPr>
          <w:p w14:paraId="63CB15D2" w14:textId="77777777" w:rsidR="002B6D76" w:rsidRDefault="00000000">
            <w:pPr>
              <w:pStyle w:val="ConsPlusNormal0"/>
              <w:jc w:val="right"/>
            </w:pPr>
            <w:r>
              <w:t>1</w:t>
            </w:r>
          </w:p>
        </w:tc>
        <w:tc>
          <w:tcPr>
            <w:tcW w:w="1474" w:type="dxa"/>
          </w:tcPr>
          <w:p w14:paraId="01111048" w14:textId="77777777" w:rsidR="002B6D76" w:rsidRDefault="00000000">
            <w:pPr>
              <w:pStyle w:val="ConsPlusNormal0"/>
              <w:jc w:val="right"/>
            </w:pPr>
            <w:r>
              <w:t>76269,96</w:t>
            </w:r>
          </w:p>
        </w:tc>
        <w:tc>
          <w:tcPr>
            <w:tcW w:w="1474" w:type="dxa"/>
          </w:tcPr>
          <w:p w14:paraId="06AA385B" w14:textId="77777777" w:rsidR="002B6D76" w:rsidRDefault="00000000">
            <w:pPr>
              <w:pStyle w:val="ConsPlusNormal0"/>
              <w:jc w:val="right"/>
            </w:pPr>
            <w:r>
              <w:t>76269,96</w:t>
            </w:r>
          </w:p>
        </w:tc>
        <w:tc>
          <w:tcPr>
            <w:tcW w:w="1417" w:type="dxa"/>
          </w:tcPr>
          <w:p w14:paraId="4B40B641" w14:textId="77777777" w:rsidR="002B6D76" w:rsidRDefault="00000000">
            <w:pPr>
              <w:pStyle w:val="ConsPlusNormal0"/>
              <w:jc w:val="right"/>
            </w:pPr>
            <w:r>
              <w:t>76269,96</w:t>
            </w:r>
          </w:p>
        </w:tc>
        <w:tc>
          <w:tcPr>
            <w:tcW w:w="1531" w:type="dxa"/>
          </w:tcPr>
          <w:p w14:paraId="0C9CAD9F" w14:textId="77777777" w:rsidR="002B6D76" w:rsidRDefault="00000000">
            <w:pPr>
              <w:pStyle w:val="ConsPlusNormal0"/>
              <w:jc w:val="right"/>
            </w:pPr>
            <w:r>
              <w:t>76269,96</w:t>
            </w:r>
          </w:p>
        </w:tc>
        <w:tc>
          <w:tcPr>
            <w:tcW w:w="1531" w:type="dxa"/>
          </w:tcPr>
          <w:p w14:paraId="71BD645B" w14:textId="77777777" w:rsidR="002B6D76" w:rsidRDefault="00000000">
            <w:pPr>
              <w:pStyle w:val="ConsPlusNormal0"/>
              <w:jc w:val="right"/>
            </w:pPr>
            <w:r>
              <w:t>76269,96</w:t>
            </w:r>
          </w:p>
        </w:tc>
        <w:tc>
          <w:tcPr>
            <w:tcW w:w="1474" w:type="dxa"/>
          </w:tcPr>
          <w:p w14:paraId="09BFEEB9" w14:textId="77777777" w:rsidR="002B6D76" w:rsidRDefault="00000000">
            <w:pPr>
              <w:pStyle w:val="ConsPlusNormal0"/>
              <w:jc w:val="right"/>
            </w:pPr>
            <w:r>
              <w:t>76269,96</w:t>
            </w:r>
          </w:p>
        </w:tc>
        <w:tc>
          <w:tcPr>
            <w:tcW w:w="1474" w:type="dxa"/>
          </w:tcPr>
          <w:p w14:paraId="2335E5D5" w14:textId="77777777" w:rsidR="002B6D76" w:rsidRDefault="00000000">
            <w:pPr>
              <w:pStyle w:val="ConsPlusNormal0"/>
              <w:jc w:val="right"/>
            </w:pPr>
            <w:r>
              <w:t>76269,96</w:t>
            </w:r>
          </w:p>
        </w:tc>
        <w:tc>
          <w:tcPr>
            <w:tcW w:w="1474" w:type="dxa"/>
          </w:tcPr>
          <w:p w14:paraId="65BEDFD0" w14:textId="77777777" w:rsidR="002B6D76" w:rsidRDefault="00000000">
            <w:pPr>
              <w:pStyle w:val="ConsPlusNormal0"/>
              <w:jc w:val="right"/>
            </w:pPr>
            <w:r>
              <w:t>76269,96</w:t>
            </w:r>
          </w:p>
        </w:tc>
        <w:tc>
          <w:tcPr>
            <w:tcW w:w="1531" w:type="dxa"/>
          </w:tcPr>
          <w:p w14:paraId="669D1AAF" w14:textId="77777777" w:rsidR="002B6D76" w:rsidRDefault="00000000">
            <w:pPr>
              <w:pStyle w:val="ConsPlusNormal0"/>
              <w:jc w:val="right"/>
            </w:pPr>
            <w:r>
              <w:t>76269,96</w:t>
            </w:r>
          </w:p>
        </w:tc>
      </w:tr>
      <w:tr w:rsidR="002B6D76" w14:paraId="1FA6EE45" w14:textId="77777777">
        <w:tc>
          <w:tcPr>
            <w:tcW w:w="680" w:type="dxa"/>
          </w:tcPr>
          <w:p w14:paraId="394A1E11" w14:textId="77777777" w:rsidR="002B6D76" w:rsidRDefault="00000000">
            <w:pPr>
              <w:pStyle w:val="ConsPlusNormal0"/>
              <w:jc w:val="center"/>
            </w:pPr>
            <w:r>
              <w:t>49.</w:t>
            </w:r>
          </w:p>
        </w:tc>
        <w:tc>
          <w:tcPr>
            <w:tcW w:w="1191" w:type="dxa"/>
          </w:tcPr>
          <w:p w14:paraId="6B704F16" w14:textId="77777777" w:rsidR="002B6D76" w:rsidRDefault="00000000">
            <w:pPr>
              <w:pStyle w:val="ConsPlusNormal0"/>
              <w:jc w:val="center"/>
            </w:pPr>
            <w:r>
              <w:t>st09.009</w:t>
            </w:r>
          </w:p>
        </w:tc>
        <w:tc>
          <w:tcPr>
            <w:tcW w:w="1644" w:type="dxa"/>
          </w:tcPr>
          <w:p w14:paraId="4E96E1D2" w14:textId="77777777" w:rsidR="002B6D76" w:rsidRDefault="00000000">
            <w:pPr>
              <w:pStyle w:val="ConsPlusNormal0"/>
              <w:jc w:val="center"/>
            </w:pPr>
            <w:r>
              <w:t>HS2609.009</w:t>
            </w:r>
          </w:p>
        </w:tc>
        <w:tc>
          <w:tcPr>
            <w:tcW w:w="2608" w:type="dxa"/>
          </w:tcPr>
          <w:p w14:paraId="0D62259C" w14:textId="77777777" w:rsidR="002B6D76" w:rsidRDefault="00000000">
            <w:pPr>
              <w:pStyle w:val="ConsPlusNormal0"/>
            </w:pPr>
            <w:r>
              <w:t>Операции на почке и мочевыделительной системе, дети (уровень 5)</w:t>
            </w:r>
          </w:p>
        </w:tc>
        <w:tc>
          <w:tcPr>
            <w:tcW w:w="850" w:type="dxa"/>
          </w:tcPr>
          <w:p w14:paraId="09498FDE" w14:textId="77777777" w:rsidR="002B6D76" w:rsidRDefault="00000000">
            <w:pPr>
              <w:pStyle w:val="ConsPlusNormal0"/>
              <w:jc w:val="right"/>
            </w:pPr>
            <w:r>
              <w:t>2,36</w:t>
            </w:r>
          </w:p>
        </w:tc>
        <w:tc>
          <w:tcPr>
            <w:tcW w:w="1077" w:type="dxa"/>
          </w:tcPr>
          <w:p w14:paraId="6620E1FB" w14:textId="77777777" w:rsidR="002B6D76" w:rsidRDefault="00000000">
            <w:pPr>
              <w:pStyle w:val="ConsPlusNormal0"/>
              <w:jc w:val="right"/>
            </w:pPr>
            <w:r>
              <w:t>1</w:t>
            </w:r>
          </w:p>
        </w:tc>
        <w:tc>
          <w:tcPr>
            <w:tcW w:w="850" w:type="dxa"/>
          </w:tcPr>
          <w:p w14:paraId="168A4C14" w14:textId="77777777" w:rsidR="002B6D76" w:rsidRDefault="00000000">
            <w:pPr>
              <w:pStyle w:val="ConsPlusNormal0"/>
              <w:jc w:val="right"/>
            </w:pPr>
            <w:r>
              <w:t>1</w:t>
            </w:r>
          </w:p>
        </w:tc>
        <w:tc>
          <w:tcPr>
            <w:tcW w:w="1474" w:type="dxa"/>
          </w:tcPr>
          <w:p w14:paraId="52955256" w14:textId="77777777" w:rsidR="002B6D76" w:rsidRDefault="00000000">
            <w:pPr>
              <w:pStyle w:val="ConsPlusNormal0"/>
              <w:jc w:val="right"/>
            </w:pPr>
            <w:r>
              <w:t>80716,19</w:t>
            </w:r>
          </w:p>
        </w:tc>
        <w:tc>
          <w:tcPr>
            <w:tcW w:w="1474" w:type="dxa"/>
          </w:tcPr>
          <w:p w14:paraId="45849A7D" w14:textId="77777777" w:rsidR="002B6D76" w:rsidRDefault="00000000">
            <w:pPr>
              <w:pStyle w:val="ConsPlusNormal0"/>
              <w:jc w:val="right"/>
            </w:pPr>
            <w:r>
              <w:t>80716,19</w:t>
            </w:r>
          </w:p>
        </w:tc>
        <w:tc>
          <w:tcPr>
            <w:tcW w:w="1417" w:type="dxa"/>
          </w:tcPr>
          <w:p w14:paraId="0B2780CF" w14:textId="77777777" w:rsidR="002B6D76" w:rsidRDefault="00000000">
            <w:pPr>
              <w:pStyle w:val="ConsPlusNormal0"/>
              <w:jc w:val="right"/>
            </w:pPr>
            <w:r>
              <w:t>80716,19</w:t>
            </w:r>
          </w:p>
        </w:tc>
        <w:tc>
          <w:tcPr>
            <w:tcW w:w="1531" w:type="dxa"/>
          </w:tcPr>
          <w:p w14:paraId="05853F0C" w14:textId="77777777" w:rsidR="002B6D76" w:rsidRDefault="00000000">
            <w:pPr>
              <w:pStyle w:val="ConsPlusNormal0"/>
              <w:jc w:val="right"/>
            </w:pPr>
            <w:r>
              <w:t>80716,19</w:t>
            </w:r>
          </w:p>
        </w:tc>
        <w:tc>
          <w:tcPr>
            <w:tcW w:w="1531" w:type="dxa"/>
          </w:tcPr>
          <w:p w14:paraId="63D06B86" w14:textId="77777777" w:rsidR="002B6D76" w:rsidRDefault="00000000">
            <w:pPr>
              <w:pStyle w:val="ConsPlusNormal0"/>
              <w:jc w:val="right"/>
            </w:pPr>
            <w:r>
              <w:t>80716,19</w:t>
            </w:r>
          </w:p>
        </w:tc>
        <w:tc>
          <w:tcPr>
            <w:tcW w:w="1474" w:type="dxa"/>
          </w:tcPr>
          <w:p w14:paraId="4DB9EE69" w14:textId="77777777" w:rsidR="002B6D76" w:rsidRDefault="00000000">
            <w:pPr>
              <w:pStyle w:val="ConsPlusNormal0"/>
              <w:jc w:val="right"/>
            </w:pPr>
            <w:r>
              <w:t>80716,19</w:t>
            </w:r>
          </w:p>
        </w:tc>
        <w:tc>
          <w:tcPr>
            <w:tcW w:w="1474" w:type="dxa"/>
          </w:tcPr>
          <w:p w14:paraId="70FC2036" w14:textId="77777777" w:rsidR="002B6D76" w:rsidRDefault="00000000">
            <w:pPr>
              <w:pStyle w:val="ConsPlusNormal0"/>
              <w:jc w:val="right"/>
            </w:pPr>
            <w:r>
              <w:t>80716,19</w:t>
            </w:r>
          </w:p>
        </w:tc>
        <w:tc>
          <w:tcPr>
            <w:tcW w:w="1474" w:type="dxa"/>
          </w:tcPr>
          <w:p w14:paraId="136CB14E" w14:textId="77777777" w:rsidR="002B6D76" w:rsidRDefault="00000000">
            <w:pPr>
              <w:pStyle w:val="ConsPlusNormal0"/>
              <w:jc w:val="right"/>
            </w:pPr>
            <w:r>
              <w:t>80716,19</w:t>
            </w:r>
          </w:p>
        </w:tc>
        <w:tc>
          <w:tcPr>
            <w:tcW w:w="1531" w:type="dxa"/>
          </w:tcPr>
          <w:p w14:paraId="4BDAB036" w14:textId="77777777" w:rsidR="002B6D76" w:rsidRDefault="00000000">
            <w:pPr>
              <w:pStyle w:val="ConsPlusNormal0"/>
              <w:jc w:val="right"/>
            </w:pPr>
            <w:r>
              <w:t>80716,19</w:t>
            </w:r>
          </w:p>
        </w:tc>
      </w:tr>
      <w:tr w:rsidR="002B6D76" w14:paraId="7030CA4F" w14:textId="77777777">
        <w:tc>
          <w:tcPr>
            <w:tcW w:w="680" w:type="dxa"/>
          </w:tcPr>
          <w:p w14:paraId="620FA10F" w14:textId="77777777" w:rsidR="002B6D76" w:rsidRDefault="00000000">
            <w:pPr>
              <w:pStyle w:val="ConsPlusNormal0"/>
              <w:jc w:val="center"/>
            </w:pPr>
            <w:r>
              <w:t>50.</w:t>
            </w:r>
          </w:p>
        </w:tc>
        <w:tc>
          <w:tcPr>
            <w:tcW w:w="1191" w:type="dxa"/>
          </w:tcPr>
          <w:p w14:paraId="0CA2AE0B" w14:textId="77777777" w:rsidR="002B6D76" w:rsidRDefault="00000000">
            <w:pPr>
              <w:pStyle w:val="ConsPlusNormal0"/>
              <w:jc w:val="center"/>
            </w:pPr>
            <w:r>
              <w:t>st09.010</w:t>
            </w:r>
          </w:p>
        </w:tc>
        <w:tc>
          <w:tcPr>
            <w:tcW w:w="1644" w:type="dxa"/>
          </w:tcPr>
          <w:p w14:paraId="57FB9D8F" w14:textId="77777777" w:rsidR="002B6D76" w:rsidRDefault="00000000">
            <w:pPr>
              <w:pStyle w:val="ConsPlusNormal0"/>
              <w:jc w:val="center"/>
            </w:pPr>
            <w:r>
              <w:t>HS2609.010</w:t>
            </w:r>
          </w:p>
        </w:tc>
        <w:tc>
          <w:tcPr>
            <w:tcW w:w="2608" w:type="dxa"/>
          </w:tcPr>
          <w:p w14:paraId="6AD84E50" w14:textId="77777777" w:rsidR="002B6D76" w:rsidRDefault="00000000">
            <w:pPr>
              <w:pStyle w:val="ConsPlusNormal0"/>
            </w:pPr>
            <w:r>
              <w:t>Операции на почке и мочевыделительной системе, дети (уровень 6)</w:t>
            </w:r>
          </w:p>
        </w:tc>
        <w:tc>
          <w:tcPr>
            <w:tcW w:w="850" w:type="dxa"/>
          </w:tcPr>
          <w:p w14:paraId="07414B54" w14:textId="77777777" w:rsidR="002B6D76" w:rsidRDefault="00000000">
            <w:pPr>
              <w:pStyle w:val="ConsPlusNormal0"/>
              <w:jc w:val="right"/>
            </w:pPr>
            <w:r>
              <w:t>4,28</w:t>
            </w:r>
          </w:p>
        </w:tc>
        <w:tc>
          <w:tcPr>
            <w:tcW w:w="1077" w:type="dxa"/>
          </w:tcPr>
          <w:p w14:paraId="6EF37728" w14:textId="77777777" w:rsidR="002B6D76" w:rsidRDefault="00000000">
            <w:pPr>
              <w:pStyle w:val="ConsPlusNormal0"/>
              <w:jc w:val="right"/>
            </w:pPr>
            <w:r>
              <w:t>1</w:t>
            </w:r>
          </w:p>
        </w:tc>
        <w:tc>
          <w:tcPr>
            <w:tcW w:w="850" w:type="dxa"/>
          </w:tcPr>
          <w:p w14:paraId="0D2F28BA" w14:textId="77777777" w:rsidR="002B6D76" w:rsidRDefault="00000000">
            <w:pPr>
              <w:pStyle w:val="ConsPlusNormal0"/>
              <w:jc w:val="right"/>
            </w:pPr>
            <w:r>
              <w:t>1</w:t>
            </w:r>
          </w:p>
        </w:tc>
        <w:tc>
          <w:tcPr>
            <w:tcW w:w="1474" w:type="dxa"/>
          </w:tcPr>
          <w:p w14:paraId="653A3053" w14:textId="77777777" w:rsidR="002B6D76" w:rsidRDefault="00000000">
            <w:pPr>
              <w:pStyle w:val="ConsPlusNormal0"/>
              <w:jc w:val="right"/>
            </w:pPr>
            <w:r>
              <w:t>146383,61</w:t>
            </w:r>
          </w:p>
        </w:tc>
        <w:tc>
          <w:tcPr>
            <w:tcW w:w="1474" w:type="dxa"/>
          </w:tcPr>
          <w:p w14:paraId="045CC84E" w14:textId="77777777" w:rsidR="002B6D76" w:rsidRDefault="00000000">
            <w:pPr>
              <w:pStyle w:val="ConsPlusNormal0"/>
              <w:jc w:val="right"/>
            </w:pPr>
            <w:r>
              <w:t>146383,61</w:t>
            </w:r>
          </w:p>
        </w:tc>
        <w:tc>
          <w:tcPr>
            <w:tcW w:w="1417" w:type="dxa"/>
          </w:tcPr>
          <w:p w14:paraId="767D1E3E" w14:textId="77777777" w:rsidR="002B6D76" w:rsidRDefault="00000000">
            <w:pPr>
              <w:pStyle w:val="ConsPlusNormal0"/>
              <w:jc w:val="right"/>
            </w:pPr>
            <w:r>
              <w:t>146383,61</w:t>
            </w:r>
          </w:p>
        </w:tc>
        <w:tc>
          <w:tcPr>
            <w:tcW w:w="1531" w:type="dxa"/>
          </w:tcPr>
          <w:p w14:paraId="38FE1C6C" w14:textId="77777777" w:rsidR="002B6D76" w:rsidRDefault="00000000">
            <w:pPr>
              <w:pStyle w:val="ConsPlusNormal0"/>
              <w:jc w:val="right"/>
            </w:pPr>
            <w:r>
              <w:t>146383,61</w:t>
            </w:r>
          </w:p>
        </w:tc>
        <w:tc>
          <w:tcPr>
            <w:tcW w:w="1531" w:type="dxa"/>
          </w:tcPr>
          <w:p w14:paraId="0795244B" w14:textId="77777777" w:rsidR="002B6D76" w:rsidRDefault="00000000">
            <w:pPr>
              <w:pStyle w:val="ConsPlusNormal0"/>
              <w:jc w:val="right"/>
            </w:pPr>
            <w:r>
              <w:t>146383,61</w:t>
            </w:r>
          </w:p>
        </w:tc>
        <w:tc>
          <w:tcPr>
            <w:tcW w:w="1474" w:type="dxa"/>
          </w:tcPr>
          <w:p w14:paraId="7F9E088A" w14:textId="77777777" w:rsidR="002B6D76" w:rsidRDefault="00000000">
            <w:pPr>
              <w:pStyle w:val="ConsPlusNormal0"/>
              <w:jc w:val="right"/>
            </w:pPr>
            <w:r>
              <w:t>146383,61</w:t>
            </w:r>
          </w:p>
        </w:tc>
        <w:tc>
          <w:tcPr>
            <w:tcW w:w="1474" w:type="dxa"/>
          </w:tcPr>
          <w:p w14:paraId="6CBA9848" w14:textId="77777777" w:rsidR="002B6D76" w:rsidRDefault="00000000">
            <w:pPr>
              <w:pStyle w:val="ConsPlusNormal0"/>
              <w:jc w:val="right"/>
            </w:pPr>
            <w:r>
              <w:t>146383,61</w:t>
            </w:r>
          </w:p>
        </w:tc>
        <w:tc>
          <w:tcPr>
            <w:tcW w:w="1474" w:type="dxa"/>
          </w:tcPr>
          <w:p w14:paraId="4D70EFA0" w14:textId="77777777" w:rsidR="002B6D76" w:rsidRDefault="00000000">
            <w:pPr>
              <w:pStyle w:val="ConsPlusNormal0"/>
              <w:jc w:val="right"/>
            </w:pPr>
            <w:r>
              <w:t>146383,61</w:t>
            </w:r>
          </w:p>
        </w:tc>
        <w:tc>
          <w:tcPr>
            <w:tcW w:w="1531" w:type="dxa"/>
          </w:tcPr>
          <w:p w14:paraId="00A5B581" w14:textId="77777777" w:rsidR="002B6D76" w:rsidRDefault="00000000">
            <w:pPr>
              <w:pStyle w:val="ConsPlusNormal0"/>
              <w:jc w:val="right"/>
            </w:pPr>
            <w:r>
              <w:t>146383,61</w:t>
            </w:r>
          </w:p>
        </w:tc>
      </w:tr>
      <w:tr w:rsidR="002B6D76" w14:paraId="01BC71D5" w14:textId="77777777">
        <w:tc>
          <w:tcPr>
            <w:tcW w:w="680" w:type="dxa"/>
          </w:tcPr>
          <w:p w14:paraId="1ACE3E9A" w14:textId="77777777" w:rsidR="002B6D76" w:rsidRDefault="00000000">
            <w:pPr>
              <w:pStyle w:val="ConsPlusNormal0"/>
              <w:jc w:val="center"/>
            </w:pPr>
            <w:r>
              <w:t>51.</w:t>
            </w:r>
          </w:p>
        </w:tc>
        <w:tc>
          <w:tcPr>
            <w:tcW w:w="1191" w:type="dxa"/>
          </w:tcPr>
          <w:p w14:paraId="7544495F" w14:textId="77777777" w:rsidR="002B6D76" w:rsidRDefault="00000000">
            <w:pPr>
              <w:pStyle w:val="ConsPlusNormal0"/>
              <w:jc w:val="center"/>
            </w:pPr>
            <w:r>
              <w:t>st09.011</w:t>
            </w:r>
          </w:p>
        </w:tc>
        <w:tc>
          <w:tcPr>
            <w:tcW w:w="1644" w:type="dxa"/>
          </w:tcPr>
          <w:p w14:paraId="57BFC0E4" w14:textId="77777777" w:rsidR="002B6D76" w:rsidRDefault="00000000">
            <w:pPr>
              <w:pStyle w:val="ConsPlusNormal0"/>
              <w:jc w:val="center"/>
            </w:pPr>
            <w:r>
              <w:t>HS2609.011</w:t>
            </w:r>
          </w:p>
        </w:tc>
        <w:tc>
          <w:tcPr>
            <w:tcW w:w="2608" w:type="dxa"/>
          </w:tcPr>
          <w:p w14:paraId="7257BC92" w14:textId="77777777" w:rsidR="002B6D76" w:rsidRDefault="00000000">
            <w:pPr>
              <w:pStyle w:val="ConsPlusNormal0"/>
            </w:pPr>
            <w:r>
              <w:t>Операции на почке и мочевыделительной системе, дети (уровень 7)</w:t>
            </w:r>
          </w:p>
        </w:tc>
        <w:tc>
          <w:tcPr>
            <w:tcW w:w="850" w:type="dxa"/>
          </w:tcPr>
          <w:p w14:paraId="2AEA33C3" w14:textId="77777777" w:rsidR="002B6D76" w:rsidRDefault="00000000">
            <w:pPr>
              <w:pStyle w:val="ConsPlusNormal0"/>
              <w:jc w:val="right"/>
            </w:pPr>
            <w:r>
              <w:t>4,4</w:t>
            </w:r>
          </w:p>
        </w:tc>
        <w:tc>
          <w:tcPr>
            <w:tcW w:w="1077" w:type="dxa"/>
          </w:tcPr>
          <w:p w14:paraId="75D08A17" w14:textId="77777777" w:rsidR="002B6D76" w:rsidRDefault="00000000">
            <w:pPr>
              <w:pStyle w:val="ConsPlusNormal0"/>
              <w:jc w:val="right"/>
            </w:pPr>
            <w:r>
              <w:t>0,1623</w:t>
            </w:r>
          </w:p>
        </w:tc>
        <w:tc>
          <w:tcPr>
            <w:tcW w:w="850" w:type="dxa"/>
          </w:tcPr>
          <w:p w14:paraId="5C4E94C8" w14:textId="77777777" w:rsidR="002B6D76" w:rsidRDefault="00000000">
            <w:pPr>
              <w:pStyle w:val="ConsPlusNormal0"/>
              <w:jc w:val="right"/>
            </w:pPr>
            <w:r>
              <w:t>1</w:t>
            </w:r>
          </w:p>
        </w:tc>
        <w:tc>
          <w:tcPr>
            <w:tcW w:w="1474" w:type="dxa"/>
          </w:tcPr>
          <w:p w14:paraId="4DAEA362" w14:textId="77777777" w:rsidR="002B6D76" w:rsidRDefault="00000000">
            <w:pPr>
              <w:pStyle w:val="ConsPlusNormal0"/>
              <w:jc w:val="right"/>
            </w:pPr>
            <w:r>
              <w:t>145351,36</w:t>
            </w:r>
          </w:p>
        </w:tc>
        <w:tc>
          <w:tcPr>
            <w:tcW w:w="1474" w:type="dxa"/>
          </w:tcPr>
          <w:p w14:paraId="3FBEC191" w14:textId="77777777" w:rsidR="002B6D76" w:rsidRDefault="00000000">
            <w:pPr>
              <w:pStyle w:val="ConsPlusNormal0"/>
              <w:jc w:val="right"/>
            </w:pPr>
            <w:r>
              <w:t>147793,78</w:t>
            </w:r>
          </w:p>
        </w:tc>
        <w:tc>
          <w:tcPr>
            <w:tcW w:w="1417" w:type="dxa"/>
          </w:tcPr>
          <w:p w14:paraId="14149EC9" w14:textId="77777777" w:rsidR="002B6D76" w:rsidRDefault="00000000">
            <w:pPr>
              <w:pStyle w:val="ConsPlusNormal0"/>
              <w:jc w:val="right"/>
            </w:pPr>
            <w:r>
              <w:t>147793,78</w:t>
            </w:r>
          </w:p>
        </w:tc>
        <w:tc>
          <w:tcPr>
            <w:tcW w:w="1531" w:type="dxa"/>
          </w:tcPr>
          <w:p w14:paraId="761C46F4" w14:textId="77777777" w:rsidR="002B6D76" w:rsidRDefault="00000000">
            <w:pPr>
              <w:pStyle w:val="ConsPlusNormal0"/>
              <w:jc w:val="right"/>
            </w:pPr>
            <w:r>
              <w:t>150236,19</w:t>
            </w:r>
          </w:p>
        </w:tc>
        <w:tc>
          <w:tcPr>
            <w:tcW w:w="1531" w:type="dxa"/>
          </w:tcPr>
          <w:p w14:paraId="35DAF8DA" w14:textId="77777777" w:rsidR="002B6D76" w:rsidRDefault="00000000">
            <w:pPr>
              <w:pStyle w:val="ConsPlusNormal0"/>
              <w:jc w:val="right"/>
            </w:pPr>
            <w:r>
              <w:t>155121,03</w:t>
            </w:r>
          </w:p>
        </w:tc>
        <w:tc>
          <w:tcPr>
            <w:tcW w:w="1474" w:type="dxa"/>
          </w:tcPr>
          <w:p w14:paraId="2C898090" w14:textId="77777777" w:rsidR="002B6D76" w:rsidRDefault="00000000">
            <w:pPr>
              <w:pStyle w:val="ConsPlusNormal0"/>
              <w:jc w:val="right"/>
            </w:pPr>
            <w:r>
              <w:t>152678,61</w:t>
            </w:r>
          </w:p>
        </w:tc>
        <w:tc>
          <w:tcPr>
            <w:tcW w:w="1474" w:type="dxa"/>
          </w:tcPr>
          <w:p w14:paraId="3215E516" w14:textId="77777777" w:rsidR="002B6D76" w:rsidRDefault="00000000">
            <w:pPr>
              <w:pStyle w:val="ConsPlusNormal0"/>
              <w:jc w:val="right"/>
            </w:pPr>
            <w:r>
              <w:t>153899,82</w:t>
            </w:r>
          </w:p>
        </w:tc>
        <w:tc>
          <w:tcPr>
            <w:tcW w:w="1474" w:type="dxa"/>
          </w:tcPr>
          <w:p w14:paraId="0D024F7E" w14:textId="77777777" w:rsidR="002B6D76" w:rsidRDefault="00000000">
            <w:pPr>
              <w:pStyle w:val="ConsPlusNormal0"/>
              <w:jc w:val="right"/>
            </w:pPr>
            <w:r>
              <w:t>155121,03</w:t>
            </w:r>
          </w:p>
        </w:tc>
        <w:tc>
          <w:tcPr>
            <w:tcW w:w="1531" w:type="dxa"/>
          </w:tcPr>
          <w:p w14:paraId="2CB047BA" w14:textId="77777777" w:rsidR="002B6D76" w:rsidRDefault="00000000">
            <w:pPr>
              <w:pStyle w:val="ConsPlusNormal0"/>
              <w:jc w:val="right"/>
            </w:pPr>
            <w:r>
              <w:t>160005,86</w:t>
            </w:r>
          </w:p>
        </w:tc>
      </w:tr>
      <w:tr w:rsidR="002B6D76" w14:paraId="1200F227" w14:textId="77777777">
        <w:tc>
          <w:tcPr>
            <w:tcW w:w="680" w:type="dxa"/>
          </w:tcPr>
          <w:p w14:paraId="3567A1E4" w14:textId="77777777" w:rsidR="002B6D76" w:rsidRDefault="00000000">
            <w:pPr>
              <w:pStyle w:val="ConsPlusNormal0"/>
              <w:jc w:val="center"/>
            </w:pPr>
            <w:r>
              <w:t>52.</w:t>
            </w:r>
          </w:p>
        </w:tc>
        <w:tc>
          <w:tcPr>
            <w:tcW w:w="1191" w:type="dxa"/>
          </w:tcPr>
          <w:p w14:paraId="63BA736E" w14:textId="77777777" w:rsidR="002B6D76" w:rsidRDefault="00000000">
            <w:pPr>
              <w:pStyle w:val="ConsPlusNormal0"/>
              <w:jc w:val="center"/>
            </w:pPr>
            <w:r>
              <w:t>st10.001</w:t>
            </w:r>
          </w:p>
        </w:tc>
        <w:tc>
          <w:tcPr>
            <w:tcW w:w="1644" w:type="dxa"/>
          </w:tcPr>
          <w:p w14:paraId="02EB3E5F" w14:textId="77777777" w:rsidR="002B6D76" w:rsidRDefault="00000000">
            <w:pPr>
              <w:pStyle w:val="ConsPlusNormal0"/>
              <w:jc w:val="center"/>
            </w:pPr>
            <w:r>
              <w:t>HS2610.001</w:t>
            </w:r>
          </w:p>
        </w:tc>
        <w:tc>
          <w:tcPr>
            <w:tcW w:w="2608" w:type="dxa"/>
          </w:tcPr>
          <w:p w14:paraId="15C47C36" w14:textId="77777777" w:rsidR="002B6D76" w:rsidRDefault="00000000">
            <w:pPr>
              <w:pStyle w:val="ConsPlusNormal0"/>
            </w:pPr>
            <w:r>
              <w:t>Детская хирургия (уровень 1)</w:t>
            </w:r>
          </w:p>
        </w:tc>
        <w:tc>
          <w:tcPr>
            <w:tcW w:w="850" w:type="dxa"/>
          </w:tcPr>
          <w:p w14:paraId="2DDDD1DA" w14:textId="77777777" w:rsidR="002B6D76" w:rsidRDefault="00000000">
            <w:pPr>
              <w:pStyle w:val="ConsPlusNormal0"/>
              <w:jc w:val="right"/>
            </w:pPr>
            <w:r>
              <w:t>2,95</w:t>
            </w:r>
          </w:p>
        </w:tc>
        <w:tc>
          <w:tcPr>
            <w:tcW w:w="1077" w:type="dxa"/>
          </w:tcPr>
          <w:p w14:paraId="31C86573" w14:textId="77777777" w:rsidR="002B6D76" w:rsidRDefault="00000000">
            <w:pPr>
              <w:pStyle w:val="ConsPlusNormal0"/>
              <w:jc w:val="right"/>
            </w:pPr>
            <w:r>
              <w:t>1</w:t>
            </w:r>
          </w:p>
        </w:tc>
        <w:tc>
          <w:tcPr>
            <w:tcW w:w="850" w:type="dxa"/>
          </w:tcPr>
          <w:p w14:paraId="6FE8AAAA" w14:textId="77777777" w:rsidR="002B6D76" w:rsidRDefault="00000000">
            <w:pPr>
              <w:pStyle w:val="ConsPlusNormal0"/>
              <w:jc w:val="right"/>
            </w:pPr>
            <w:r>
              <w:t>1</w:t>
            </w:r>
          </w:p>
        </w:tc>
        <w:tc>
          <w:tcPr>
            <w:tcW w:w="1474" w:type="dxa"/>
          </w:tcPr>
          <w:p w14:paraId="4BE83D4F" w14:textId="77777777" w:rsidR="002B6D76" w:rsidRDefault="00000000">
            <w:pPr>
              <w:pStyle w:val="ConsPlusNormal0"/>
              <w:jc w:val="right"/>
            </w:pPr>
            <w:r>
              <w:t>80716,19</w:t>
            </w:r>
          </w:p>
        </w:tc>
        <w:tc>
          <w:tcPr>
            <w:tcW w:w="1474" w:type="dxa"/>
          </w:tcPr>
          <w:p w14:paraId="2784DBCA" w14:textId="77777777" w:rsidR="002B6D76" w:rsidRDefault="00000000">
            <w:pPr>
              <w:pStyle w:val="ConsPlusNormal0"/>
              <w:jc w:val="right"/>
            </w:pPr>
            <w:r>
              <w:t>90805,72</w:t>
            </w:r>
          </w:p>
        </w:tc>
        <w:tc>
          <w:tcPr>
            <w:tcW w:w="1417" w:type="dxa"/>
          </w:tcPr>
          <w:p w14:paraId="2EF090ED" w14:textId="77777777" w:rsidR="002B6D76" w:rsidRDefault="00000000">
            <w:pPr>
              <w:pStyle w:val="ConsPlusNormal0"/>
              <w:jc w:val="right"/>
            </w:pPr>
            <w:r>
              <w:t>90805,72</w:t>
            </w:r>
          </w:p>
        </w:tc>
        <w:tc>
          <w:tcPr>
            <w:tcW w:w="1531" w:type="dxa"/>
          </w:tcPr>
          <w:p w14:paraId="5DF4A4F2" w14:textId="77777777" w:rsidR="002B6D76" w:rsidRDefault="00000000">
            <w:pPr>
              <w:pStyle w:val="ConsPlusNormal0"/>
              <w:jc w:val="right"/>
            </w:pPr>
            <w:r>
              <w:t>100895,24</w:t>
            </w:r>
          </w:p>
        </w:tc>
        <w:tc>
          <w:tcPr>
            <w:tcW w:w="1531" w:type="dxa"/>
          </w:tcPr>
          <w:p w14:paraId="0D68B162" w14:textId="77777777" w:rsidR="002B6D76" w:rsidRDefault="00000000">
            <w:pPr>
              <w:pStyle w:val="ConsPlusNormal0"/>
              <w:jc w:val="right"/>
            </w:pPr>
            <w:r>
              <w:t>121074,29</w:t>
            </w:r>
          </w:p>
        </w:tc>
        <w:tc>
          <w:tcPr>
            <w:tcW w:w="1474" w:type="dxa"/>
          </w:tcPr>
          <w:p w14:paraId="0469AB70" w14:textId="77777777" w:rsidR="002B6D76" w:rsidRDefault="00000000">
            <w:pPr>
              <w:pStyle w:val="ConsPlusNormal0"/>
              <w:jc w:val="right"/>
            </w:pPr>
            <w:r>
              <w:t>110984,77</w:t>
            </w:r>
          </w:p>
        </w:tc>
        <w:tc>
          <w:tcPr>
            <w:tcW w:w="1474" w:type="dxa"/>
          </w:tcPr>
          <w:p w14:paraId="64E288F4" w14:textId="77777777" w:rsidR="002B6D76" w:rsidRDefault="00000000">
            <w:pPr>
              <w:pStyle w:val="ConsPlusNormal0"/>
              <w:jc w:val="right"/>
            </w:pPr>
            <w:r>
              <w:t>116029,53</w:t>
            </w:r>
          </w:p>
        </w:tc>
        <w:tc>
          <w:tcPr>
            <w:tcW w:w="1474" w:type="dxa"/>
          </w:tcPr>
          <w:p w14:paraId="61ACEB5B" w14:textId="77777777" w:rsidR="002B6D76" w:rsidRDefault="00000000">
            <w:pPr>
              <w:pStyle w:val="ConsPlusNormal0"/>
              <w:jc w:val="right"/>
            </w:pPr>
            <w:r>
              <w:t>121074,29</w:t>
            </w:r>
          </w:p>
        </w:tc>
        <w:tc>
          <w:tcPr>
            <w:tcW w:w="1531" w:type="dxa"/>
          </w:tcPr>
          <w:p w14:paraId="41CDDF6B" w14:textId="77777777" w:rsidR="002B6D76" w:rsidRDefault="00000000">
            <w:pPr>
              <w:pStyle w:val="ConsPlusNormal0"/>
              <w:jc w:val="right"/>
            </w:pPr>
            <w:r>
              <w:t>141253,34</w:t>
            </w:r>
          </w:p>
        </w:tc>
      </w:tr>
      <w:tr w:rsidR="002B6D76" w14:paraId="79C71369" w14:textId="77777777">
        <w:tc>
          <w:tcPr>
            <w:tcW w:w="680" w:type="dxa"/>
          </w:tcPr>
          <w:p w14:paraId="49567352" w14:textId="77777777" w:rsidR="002B6D76" w:rsidRDefault="00000000">
            <w:pPr>
              <w:pStyle w:val="ConsPlusNormal0"/>
              <w:jc w:val="center"/>
            </w:pPr>
            <w:r>
              <w:t>53.</w:t>
            </w:r>
          </w:p>
        </w:tc>
        <w:tc>
          <w:tcPr>
            <w:tcW w:w="1191" w:type="dxa"/>
          </w:tcPr>
          <w:p w14:paraId="1492F0A0" w14:textId="77777777" w:rsidR="002B6D76" w:rsidRDefault="00000000">
            <w:pPr>
              <w:pStyle w:val="ConsPlusNormal0"/>
              <w:jc w:val="center"/>
            </w:pPr>
            <w:r>
              <w:t>st10.002</w:t>
            </w:r>
          </w:p>
        </w:tc>
        <w:tc>
          <w:tcPr>
            <w:tcW w:w="1644" w:type="dxa"/>
          </w:tcPr>
          <w:p w14:paraId="6425E9D0" w14:textId="77777777" w:rsidR="002B6D76" w:rsidRDefault="00000000">
            <w:pPr>
              <w:pStyle w:val="ConsPlusNormal0"/>
              <w:jc w:val="center"/>
            </w:pPr>
            <w:r>
              <w:t>HS2610.002</w:t>
            </w:r>
          </w:p>
        </w:tc>
        <w:tc>
          <w:tcPr>
            <w:tcW w:w="2608" w:type="dxa"/>
          </w:tcPr>
          <w:p w14:paraId="1D87B98A" w14:textId="77777777" w:rsidR="002B6D76" w:rsidRDefault="00000000">
            <w:pPr>
              <w:pStyle w:val="ConsPlusNormal0"/>
            </w:pPr>
            <w:r>
              <w:t>Детская хирургия (уровень 2)</w:t>
            </w:r>
          </w:p>
        </w:tc>
        <w:tc>
          <w:tcPr>
            <w:tcW w:w="850" w:type="dxa"/>
          </w:tcPr>
          <w:p w14:paraId="7AE5A8F6" w14:textId="77777777" w:rsidR="002B6D76" w:rsidRDefault="00000000">
            <w:pPr>
              <w:pStyle w:val="ConsPlusNormal0"/>
              <w:jc w:val="right"/>
            </w:pPr>
            <w:r>
              <w:t>5,33</w:t>
            </w:r>
          </w:p>
        </w:tc>
        <w:tc>
          <w:tcPr>
            <w:tcW w:w="1077" w:type="dxa"/>
          </w:tcPr>
          <w:p w14:paraId="578FF0A8" w14:textId="77777777" w:rsidR="002B6D76" w:rsidRDefault="00000000">
            <w:pPr>
              <w:pStyle w:val="ConsPlusNormal0"/>
              <w:jc w:val="right"/>
            </w:pPr>
            <w:r>
              <w:t>1</w:t>
            </w:r>
          </w:p>
        </w:tc>
        <w:tc>
          <w:tcPr>
            <w:tcW w:w="850" w:type="dxa"/>
          </w:tcPr>
          <w:p w14:paraId="481050A5" w14:textId="77777777" w:rsidR="002B6D76" w:rsidRDefault="00000000">
            <w:pPr>
              <w:pStyle w:val="ConsPlusNormal0"/>
              <w:jc w:val="right"/>
            </w:pPr>
            <w:r>
              <w:t>0,9</w:t>
            </w:r>
          </w:p>
        </w:tc>
        <w:tc>
          <w:tcPr>
            <w:tcW w:w="1474" w:type="dxa"/>
          </w:tcPr>
          <w:p w14:paraId="34F2AE32" w14:textId="77777777" w:rsidR="002B6D76" w:rsidRDefault="00000000">
            <w:pPr>
              <w:pStyle w:val="ConsPlusNormal0"/>
              <w:jc w:val="right"/>
            </w:pPr>
            <w:r>
              <w:t>131252,74</w:t>
            </w:r>
          </w:p>
        </w:tc>
        <w:tc>
          <w:tcPr>
            <w:tcW w:w="1474" w:type="dxa"/>
          </w:tcPr>
          <w:p w14:paraId="5D118F5A" w14:textId="77777777" w:rsidR="002B6D76" w:rsidRDefault="00000000">
            <w:pPr>
              <w:pStyle w:val="ConsPlusNormal0"/>
              <w:jc w:val="right"/>
            </w:pPr>
            <w:r>
              <w:t>147659,33</w:t>
            </w:r>
          </w:p>
        </w:tc>
        <w:tc>
          <w:tcPr>
            <w:tcW w:w="1417" w:type="dxa"/>
          </w:tcPr>
          <w:p w14:paraId="05B54BB6" w14:textId="77777777" w:rsidR="002B6D76" w:rsidRDefault="00000000">
            <w:pPr>
              <w:pStyle w:val="ConsPlusNormal0"/>
              <w:jc w:val="right"/>
            </w:pPr>
            <w:r>
              <w:t>147659,33</w:t>
            </w:r>
          </w:p>
        </w:tc>
        <w:tc>
          <w:tcPr>
            <w:tcW w:w="1531" w:type="dxa"/>
          </w:tcPr>
          <w:p w14:paraId="17263AB2" w14:textId="77777777" w:rsidR="002B6D76" w:rsidRDefault="00000000">
            <w:pPr>
              <w:pStyle w:val="ConsPlusNormal0"/>
              <w:jc w:val="right"/>
            </w:pPr>
            <w:r>
              <w:t>164065,92</w:t>
            </w:r>
          </w:p>
        </w:tc>
        <w:tc>
          <w:tcPr>
            <w:tcW w:w="1531" w:type="dxa"/>
          </w:tcPr>
          <w:p w14:paraId="30A66D45" w14:textId="77777777" w:rsidR="002B6D76" w:rsidRDefault="00000000">
            <w:pPr>
              <w:pStyle w:val="ConsPlusNormal0"/>
              <w:jc w:val="right"/>
            </w:pPr>
            <w:r>
              <w:t>196879,11</w:t>
            </w:r>
          </w:p>
        </w:tc>
        <w:tc>
          <w:tcPr>
            <w:tcW w:w="1474" w:type="dxa"/>
          </w:tcPr>
          <w:p w14:paraId="7BBAC927" w14:textId="77777777" w:rsidR="002B6D76" w:rsidRDefault="00000000">
            <w:pPr>
              <w:pStyle w:val="ConsPlusNormal0"/>
              <w:jc w:val="right"/>
            </w:pPr>
            <w:r>
              <w:t>180472,52</w:t>
            </w:r>
          </w:p>
        </w:tc>
        <w:tc>
          <w:tcPr>
            <w:tcW w:w="1474" w:type="dxa"/>
          </w:tcPr>
          <w:p w14:paraId="47C3DC3F" w14:textId="77777777" w:rsidR="002B6D76" w:rsidRDefault="00000000">
            <w:pPr>
              <w:pStyle w:val="ConsPlusNormal0"/>
              <w:jc w:val="right"/>
            </w:pPr>
            <w:r>
              <w:t>188675,81</w:t>
            </w:r>
          </w:p>
        </w:tc>
        <w:tc>
          <w:tcPr>
            <w:tcW w:w="1474" w:type="dxa"/>
          </w:tcPr>
          <w:p w14:paraId="3FE53920" w14:textId="77777777" w:rsidR="002B6D76" w:rsidRDefault="00000000">
            <w:pPr>
              <w:pStyle w:val="ConsPlusNormal0"/>
              <w:jc w:val="right"/>
            </w:pPr>
            <w:r>
              <w:t>196879,11</w:t>
            </w:r>
          </w:p>
        </w:tc>
        <w:tc>
          <w:tcPr>
            <w:tcW w:w="1531" w:type="dxa"/>
          </w:tcPr>
          <w:p w14:paraId="57CD4B1A" w14:textId="77777777" w:rsidR="002B6D76" w:rsidRDefault="00000000">
            <w:pPr>
              <w:pStyle w:val="ConsPlusNormal0"/>
              <w:jc w:val="right"/>
            </w:pPr>
            <w:r>
              <w:t>229692,29</w:t>
            </w:r>
          </w:p>
        </w:tc>
      </w:tr>
      <w:tr w:rsidR="002B6D76" w14:paraId="495A0637" w14:textId="77777777">
        <w:tc>
          <w:tcPr>
            <w:tcW w:w="680" w:type="dxa"/>
          </w:tcPr>
          <w:p w14:paraId="6540A3B8" w14:textId="77777777" w:rsidR="002B6D76" w:rsidRDefault="00000000">
            <w:pPr>
              <w:pStyle w:val="ConsPlusNormal0"/>
              <w:jc w:val="center"/>
            </w:pPr>
            <w:r>
              <w:t>54.</w:t>
            </w:r>
          </w:p>
        </w:tc>
        <w:tc>
          <w:tcPr>
            <w:tcW w:w="1191" w:type="dxa"/>
          </w:tcPr>
          <w:p w14:paraId="7BD5BE5B" w14:textId="77777777" w:rsidR="002B6D76" w:rsidRDefault="00000000">
            <w:pPr>
              <w:pStyle w:val="ConsPlusNormal0"/>
              <w:jc w:val="center"/>
            </w:pPr>
            <w:r>
              <w:t>st10.003</w:t>
            </w:r>
          </w:p>
        </w:tc>
        <w:tc>
          <w:tcPr>
            <w:tcW w:w="1644" w:type="dxa"/>
          </w:tcPr>
          <w:p w14:paraId="51F49435" w14:textId="77777777" w:rsidR="002B6D76" w:rsidRDefault="00000000">
            <w:pPr>
              <w:pStyle w:val="ConsPlusNormal0"/>
              <w:jc w:val="center"/>
            </w:pPr>
            <w:r>
              <w:t>HS2610.003</w:t>
            </w:r>
          </w:p>
        </w:tc>
        <w:tc>
          <w:tcPr>
            <w:tcW w:w="2608" w:type="dxa"/>
          </w:tcPr>
          <w:p w14:paraId="2EE68581" w14:textId="77777777" w:rsidR="002B6D76" w:rsidRDefault="00000000">
            <w:pPr>
              <w:pStyle w:val="ConsPlusNormal0"/>
            </w:pPr>
            <w:r>
              <w:t>Аппендэктомия, дети</w:t>
            </w:r>
          </w:p>
        </w:tc>
        <w:tc>
          <w:tcPr>
            <w:tcW w:w="850" w:type="dxa"/>
          </w:tcPr>
          <w:p w14:paraId="5C9C6DF1" w14:textId="77777777" w:rsidR="002B6D76" w:rsidRDefault="00000000">
            <w:pPr>
              <w:pStyle w:val="ConsPlusNormal0"/>
              <w:jc w:val="right"/>
            </w:pPr>
            <w:r>
              <w:t>0,77</w:t>
            </w:r>
          </w:p>
        </w:tc>
        <w:tc>
          <w:tcPr>
            <w:tcW w:w="1077" w:type="dxa"/>
          </w:tcPr>
          <w:p w14:paraId="7832ACB6" w14:textId="77777777" w:rsidR="002B6D76" w:rsidRDefault="00000000">
            <w:pPr>
              <w:pStyle w:val="ConsPlusNormal0"/>
              <w:jc w:val="right"/>
            </w:pPr>
            <w:r>
              <w:t>1</w:t>
            </w:r>
          </w:p>
        </w:tc>
        <w:tc>
          <w:tcPr>
            <w:tcW w:w="850" w:type="dxa"/>
          </w:tcPr>
          <w:p w14:paraId="4B18AD1D" w14:textId="77777777" w:rsidR="002B6D76" w:rsidRDefault="00000000">
            <w:pPr>
              <w:pStyle w:val="ConsPlusNormal0"/>
              <w:jc w:val="right"/>
            </w:pPr>
            <w:r>
              <w:t>1</w:t>
            </w:r>
          </w:p>
        </w:tc>
        <w:tc>
          <w:tcPr>
            <w:tcW w:w="1474" w:type="dxa"/>
          </w:tcPr>
          <w:p w14:paraId="0CB61A10" w14:textId="77777777" w:rsidR="002B6D76" w:rsidRDefault="00000000">
            <w:pPr>
              <w:pStyle w:val="ConsPlusNormal0"/>
              <w:jc w:val="right"/>
            </w:pPr>
            <w:r>
              <w:t>26335,37</w:t>
            </w:r>
          </w:p>
        </w:tc>
        <w:tc>
          <w:tcPr>
            <w:tcW w:w="1474" w:type="dxa"/>
          </w:tcPr>
          <w:p w14:paraId="41129A33" w14:textId="77777777" w:rsidR="002B6D76" w:rsidRDefault="00000000">
            <w:pPr>
              <w:pStyle w:val="ConsPlusNormal0"/>
              <w:jc w:val="right"/>
            </w:pPr>
            <w:r>
              <w:t>26335,37</w:t>
            </w:r>
          </w:p>
        </w:tc>
        <w:tc>
          <w:tcPr>
            <w:tcW w:w="1417" w:type="dxa"/>
          </w:tcPr>
          <w:p w14:paraId="01B26DD3" w14:textId="77777777" w:rsidR="002B6D76" w:rsidRDefault="00000000">
            <w:pPr>
              <w:pStyle w:val="ConsPlusNormal0"/>
              <w:jc w:val="right"/>
            </w:pPr>
            <w:r>
              <w:t>26335,37</w:t>
            </w:r>
          </w:p>
        </w:tc>
        <w:tc>
          <w:tcPr>
            <w:tcW w:w="1531" w:type="dxa"/>
          </w:tcPr>
          <w:p w14:paraId="352BDC38" w14:textId="77777777" w:rsidR="002B6D76" w:rsidRDefault="00000000">
            <w:pPr>
              <w:pStyle w:val="ConsPlusNormal0"/>
              <w:jc w:val="right"/>
            </w:pPr>
            <w:r>
              <w:t>26335,37</w:t>
            </w:r>
          </w:p>
        </w:tc>
        <w:tc>
          <w:tcPr>
            <w:tcW w:w="1531" w:type="dxa"/>
          </w:tcPr>
          <w:p w14:paraId="6EAC1C65" w14:textId="77777777" w:rsidR="002B6D76" w:rsidRDefault="00000000">
            <w:pPr>
              <w:pStyle w:val="ConsPlusNormal0"/>
              <w:jc w:val="right"/>
            </w:pPr>
            <w:r>
              <w:t>26335,37</w:t>
            </w:r>
          </w:p>
        </w:tc>
        <w:tc>
          <w:tcPr>
            <w:tcW w:w="1474" w:type="dxa"/>
          </w:tcPr>
          <w:p w14:paraId="5BCA4D8B" w14:textId="77777777" w:rsidR="002B6D76" w:rsidRDefault="00000000">
            <w:pPr>
              <w:pStyle w:val="ConsPlusNormal0"/>
              <w:jc w:val="right"/>
            </w:pPr>
            <w:r>
              <w:t>26335,37</w:t>
            </w:r>
          </w:p>
        </w:tc>
        <w:tc>
          <w:tcPr>
            <w:tcW w:w="1474" w:type="dxa"/>
          </w:tcPr>
          <w:p w14:paraId="7B0DBB43" w14:textId="77777777" w:rsidR="002B6D76" w:rsidRDefault="00000000">
            <w:pPr>
              <w:pStyle w:val="ConsPlusNormal0"/>
              <w:jc w:val="right"/>
            </w:pPr>
            <w:r>
              <w:t>26335,37</w:t>
            </w:r>
          </w:p>
        </w:tc>
        <w:tc>
          <w:tcPr>
            <w:tcW w:w="1474" w:type="dxa"/>
          </w:tcPr>
          <w:p w14:paraId="58D5FD83" w14:textId="77777777" w:rsidR="002B6D76" w:rsidRDefault="00000000">
            <w:pPr>
              <w:pStyle w:val="ConsPlusNormal0"/>
              <w:jc w:val="right"/>
            </w:pPr>
            <w:r>
              <w:t>26335,37</w:t>
            </w:r>
          </w:p>
        </w:tc>
        <w:tc>
          <w:tcPr>
            <w:tcW w:w="1531" w:type="dxa"/>
          </w:tcPr>
          <w:p w14:paraId="246B7451" w14:textId="77777777" w:rsidR="002B6D76" w:rsidRDefault="00000000">
            <w:pPr>
              <w:pStyle w:val="ConsPlusNormal0"/>
              <w:jc w:val="right"/>
            </w:pPr>
            <w:r>
              <w:t>26335,37</w:t>
            </w:r>
          </w:p>
        </w:tc>
      </w:tr>
      <w:tr w:rsidR="002B6D76" w14:paraId="62288838" w14:textId="77777777">
        <w:tc>
          <w:tcPr>
            <w:tcW w:w="680" w:type="dxa"/>
          </w:tcPr>
          <w:p w14:paraId="1DAD4E10" w14:textId="77777777" w:rsidR="002B6D76" w:rsidRDefault="00000000">
            <w:pPr>
              <w:pStyle w:val="ConsPlusNormal0"/>
              <w:jc w:val="center"/>
            </w:pPr>
            <w:r>
              <w:t>55.</w:t>
            </w:r>
          </w:p>
        </w:tc>
        <w:tc>
          <w:tcPr>
            <w:tcW w:w="1191" w:type="dxa"/>
          </w:tcPr>
          <w:p w14:paraId="1C988CBD" w14:textId="77777777" w:rsidR="002B6D76" w:rsidRDefault="00000000">
            <w:pPr>
              <w:pStyle w:val="ConsPlusNormal0"/>
              <w:jc w:val="center"/>
            </w:pPr>
            <w:r>
              <w:t>st10.005</w:t>
            </w:r>
          </w:p>
        </w:tc>
        <w:tc>
          <w:tcPr>
            <w:tcW w:w="1644" w:type="dxa"/>
          </w:tcPr>
          <w:p w14:paraId="235BE8BB" w14:textId="77777777" w:rsidR="002B6D76" w:rsidRDefault="00000000">
            <w:pPr>
              <w:pStyle w:val="ConsPlusNormal0"/>
              <w:jc w:val="center"/>
            </w:pPr>
            <w:r>
              <w:t>HS2610.005</w:t>
            </w:r>
          </w:p>
        </w:tc>
        <w:tc>
          <w:tcPr>
            <w:tcW w:w="2608" w:type="dxa"/>
          </w:tcPr>
          <w:p w14:paraId="17FC1F02" w14:textId="77777777" w:rsidR="002B6D76" w:rsidRDefault="00000000">
            <w:pPr>
              <w:pStyle w:val="ConsPlusNormal0"/>
            </w:pPr>
            <w:r>
              <w:t>Операции по поводу грыж, дети (уровень 1)</w:t>
            </w:r>
          </w:p>
        </w:tc>
        <w:tc>
          <w:tcPr>
            <w:tcW w:w="850" w:type="dxa"/>
          </w:tcPr>
          <w:p w14:paraId="3E3E57BC" w14:textId="77777777" w:rsidR="002B6D76" w:rsidRDefault="00000000">
            <w:pPr>
              <w:pStyle w:val="ConsPlusNormal0"/>
              <w:jc w:val="right"/>
            </w:pPr>
            <w:r>
              <w:t>0,88</w:t>
            </w:r>
          </w:p>
        </w:tc>
        <w:tc>
          <w:tcPr>
            <w:tcW w:w="1077" w:type="dxa"/>
          </w:tcPr>
          <w:p w14:paraId="78B89020" w14:textId="77777777" w:rsidR="002B6D76" w:rsidRDefault="00000000">
            <w:pPr>
              <w:pStyle w:val="ConsPlusNormal0"/>
              <w:jc w:val="right"/>
            </w:pPr>
            <w:r>
              <w:t>1</w:t>
            </w:r>
          </w:p>
        </w:tc>
        <w:tc>
          <w:tcPr>
            <w:tcW w:w="850" w:type="dxa"/>
          </w:tcPr>
          <w:p w14:paraId="5B7E0ABE" w14:textId="77777777" w:rsidR="002B6D76" w:rsidRDefault="00000000">
            <w:pPr>
              <w:pStyle w:val="ConsPlusNormal0"/>
              <w:jc w:val="right"/>
            </w:pPr>
            <w:r>
              <w:t>1</w:t>
            </w:r>
          </w:p>
        </w:tc>
        <w:tc>
          <w:tcPr>
            <w:tcW w:w="1474" w:type="dxa"/>
          </w:tcPr>
          <w:p w14:paraId="0D6F0341" w14:textId="77777777" w:rsidR="002B6D76" w:rsidRDefault="00000000">
            <w:pPr>
              <w:pStyle w:val="ConsPlusNormal0"/>
              <w:jc w:val="right"/>
            </w:pPr>
            <w:r>
              <w:t>30097,56</w:t>
            </w:r>
          </w:p>
        </w:tc>
        <w:tc>
          <w:tcPr>
            <w:tcW w:w="1474" w:type="dxa"/>
          </w:tcPr>
          <w:p w14:paraId="76DC7B20" w14:textId="77777777" w:rsidR="002B6D76" w:rsidRDefault="00000000">
            <w:pPr>
              <w:pStyle w:val="ConsPlusNormal0"/>
              <w:jc w:val="right"/>
            </w:pPr>
            <w:r>
              <w:t>30097,56</w:t>
            </w:r>
          </w:p>
        </w:tc>
        <w:tc>
          <w:tcPr>
            <w:tcW w:w="1417" w:type="dxa"/>
          </w:tcPr>
          <w:p w14:paraId="036C6268" w14:textId="77777777" w:rsidR="002B6D76" w:rsidRDefault="00000000">
            <w:pPr>
              <w:pStyle w:val="ConsPlusNormal0"/>
              <w:jc w:val="right"/>
            </w:pPr>
            <w:r>
              <w:t>30097,56</w:t>
            </w:r>
          </w:p>
        </w:tc>
        <w:tc>
          <w:tcPr>
            <w:tcW w:w="1531" w:type="dxa"/>
          </w:tcPr>
          <w:p w14:paraId="7007D2EC" w14:textId="77777777" w:rsidR="002B6D76" w:rsidRDefault="00000000">
            <w:pPr>
              <w:pStyle w:val="ConsPlusNormal0"/>
              <w:jc w:val="right"/>
            </w:pPr>
            <w:r>
              <w:t>30097,56</w:t>
            </w:r>
          </w:p>
        </w:tc>
        <w:tc>
          <w:tcPr>
            <w:tcW w:w="1531" w:type="dxa"/>
          </w:tcPr>
          <w:p w14:paraId="773388D7" w14:textId="77777777" w:rsidR="002B6D76" w:rsidRDefault="00000000">
            <w:pPr>
              <w:pStyle w:val="ConsPlusNormal0"/>
              <w:jc w:val="right"/>
            </w:pPr>
            <w:r>
              <w:t>30097,56</w:t>
            </w:r>
          </w:p>
        </w:tc>
        <w:tc>
          <w:tcPr>
            <w:tcW w:w="1474" w:type="dxa"/>
          </w:tcPr>
          <w:p w14:paraId="0F158988" w14:textId="77777777" w:rsidR="002B6D76" w:rsidRDefault="00000000">
            <w:pPr>
              <w:pStyle w:val="ConsPlusNormal0"/>
              <w:jc w:val="right"/>
            </w:pPr>
            <w:r>
              <w:t>30097,56</w:t>
            </w:r>
          </w:p>
        </w:tc>
        <w:tc>
          <w:tcPr>
            <w:tcW w:w="1474" w:type="dxa"/>
          </w:tcPr>
          <w:p w14:paraId="4849EFC3" w14:textId="77777777" w:rsidR="002B6D76" w:rsidRDefault="00000000">
            <w:pPr>
              <w:pStyle w:val="ConsPlusNormal0"/>
              <w:jc w:val="right"/>
            </w:pPr>
            <w:r>
              <w:t>30097,56</w:t>
            </w:r>
          </w:p>
        </w:tc>
        <w:tc>
          <w:tcPr>
            <w:tcW w:w="1474" w:type="dxa"/>
          </w:tcPr>
          <w:p w14:paraId="577FDF02" w14:textId="77777777" w:rsidR="002B6D76" w:rsidRDefault="00000000">
            <w:pPr>
              <w:pStyle w:val="ConsPlusNormal0"/>
              <w:jc w:val="right"/>
            </w:pPr>
            <w:r>
              <w:t>30097,56</w:t>
            </w:r>
          </w:p>
        </w:tc>
        <w:tc>
          <w:tcPr>
            <w:tcW w:w="1531" w:type="dxa"/>
          </w:tcPr>
          <w:p w14:paraId="5F9B4164" w14:textId="77777777" w:rsidR="002B6D76" w:rsidRDefault="00000000">
            <w:pPr>
              <w:pStyle w:val="ConsPlusNormal0"/>
              <w:jc w:val="right"/>
            </w:pPr>
            <w:r>
              <w:t>30097,56</w:t>
            </w:r>
          </w:p>
        </w:tc>
      </w:tr>
      <w:tr w:rsidR="002B6D76" w14:paraId="5384734E" w14:textId="77777777">
        <w:tc>
          <w:tcPr>
            <w:tcW w:w="680" w:type="dxa"/>
          </w:tcPr>
          <w:p w14:paraId="47FEC5F4" w14:textId="77777777" w:rsidR="002B6D76" w:rsidRDefault="00000000">
            <w:pPr>
              <w:pStyle w:val="ConsPlusNormal0"/>
              <w:jc w:val="center"/>
            </w:pPr>
            <w:r>
              <w:t>56.</w:t>
            </w:r>
          </w:p>
        </w:tc>
        <w:tc>
          <w:tcPr>
            <w:tcW w:w="1191" w:type="dxa"/>
          </w:tcPr>
          <w:p w14:paraId="13FCF3EA" w14:textId="77777777" w:rsidR="002B6D76" w:rsidRDefault="00000000">
            <w:pPr>
              <w:pStyle w:val="ConsPlusNormal0"/>
              <w:jc w:val="center"/>
            </w:pPr>
            <w:r>
              <w:t>st10.006</w:t>
            </w:r>
          </w:p>
        </w:tc>
        <w:tc>
          <w:tcPr>
            <w:tcW w:w="1644" w:type="dxa"/>
          </w:tcPr>
          <w:p w14:paraId="6A261C6A" w14:textId="77777777" w:rsidR="002B6D76" w:rsidRDefault="00000000">
            <w:pPr>
              <w:pStyle w:val="ConsPlusNormal0"/>
              <w:jc w:val="center"/>
            </w:pPr>
            <w:r>
              <w:t>HS2610.006</w:t>
            </w:r>
          </w:p>
        </w:tc>
        <w:tc>
          <w:tcPr>
            <w:tcW w:w="2608" w:type="dxa"/>
          </w:tcPr>
          <w:p w14:paraId="531D087D" w14:textId="77777777" w:rsidR="002B6D76" w:rsidRDefault="00000000">
            <w:pPr>
              <w:pStyle w:val="ConsPlusNormal0"/>
            </w:pPr>
            <w:r>
              <w:t>Операции по поводу грыж, дети (уровень 2)</w:t>
            </w:r>
          </w:p>
        </w:tc>
        <w:tc>
          <w:tcPr>
            <w:tcW w:w="850" w:type="dxa"/>
          </w:tcPr>
          <w:p w14:paraId="1BDB9887" w14:textId="77777777" w:rsidR="002B6D76" w:rsidRDefault="00000000">
            <w:pPr>
              <w:pStyle w:val="ConsPlusNormal0"/>
              <w:jc w:val="right"/>
            </w:pPr>
            <w:r>
              <w:t>1,05</w:t>
            </w:r>
          </w:p>
        </w:tc>
        <w:tc>
          <w:tcPr>
            <w:tcW w:w="1077" w:type="dxa"/>
          </w:tcPr>
          <w:p w14:paraId="527722D9" w14:textId="77777777" w:rsidR="002B6D76" w:rsidRDefault="00000000">
            <w:pPr>
              <w:pStyle w:val="ConsPlusNormal0"/>
              <w:jc w:val="right"/>
            </w:pPr>
            <w:r>
              <w:t>1</w:t>
            </w:r>
          </w:p>
        </w:tc>
        <w:tc>
          <w:tcPr>
            <w:tcW w:w="850" w:type="dxa"/>
          </w:tcPr>
          <w:p w14:paraId="3F80B453" w14:textId="77777777" w:rsidR="002B6D76" w:rsidRDefault="00000000">
            <w:pPr>
              <w:pStyle w:val="ConsPlusNormal0"/>
              <w:jc w:val="right"/>
            </w:pPr>
            <w:r>
              <w:t>1</w:t>
            </w:r>
          </w:p>
        </w:tc>
        <w:tc>
          <w:tcPr>
            <w:tcW w:w="1474" w:type="dxa"/>
          </w:tcPr>
          <w:p w14:paraId="4792B7A8" w14:textId="77777777" w:rsidR="002B6D76" w:rsidRDefault="00000000">
            <w:pPr>
              <w:pStyle w:val="ConsPlusNormal0"/>
              <w:jc w:val="right"/>
            </w:pPr>
            <w:r>
              <w:t>28729,49</w:t>
            </w:r>
          </w:p>
        </w:tc>
        <w:tc>
          <w:tcPr>
            <w:tcW w:w="1474" w:type="dxa"/>
          </w:tcPr>
          <w:p w14:paraId="629C8A43" w14:textId="77777777" w:rsidR="002B6D76" w:rsidRDefault="00000000">
            <w:pPr>
              <w:pStyle w:val="ConsPlusNormal0"/>
              <w:jc w:val="right"/>
            </w:pPr>
            <w:r>
              <w:t>32320,68</w:t>
            </w:r>
          </w:p>
        </w:tc>
        <w:tc>
          <w:tcPr>
            <w:tcW w:w="1417" w:type="dxa"/>
          </w:tcPr>
          <w:p w14:paraId="2A710B33" w14:textId="77777777" w:rsidR="002B6D76" w:rsidRDefault="00000000">
            <w:pPr>
              <w:pStyle w:val="ConsPlusNormal0"/>
              <w:jc w:val="right"/>
            </w:pPr>
            <w:r>
              <w:t>32320,68</w:t>
            </w:r>
          </w:p>
        </w:tc>
        <w:tc>
          <w:tcPr>
            <w:tcW w:w="1531" w:type="dxa"/>
          </w:tcPr>
          <w:p w14:paraId="4DC77BB8" w14:textId="77777777" w:rsidR="002B6D76" w:rsidRDefault="00000000">
            <w:pPr>
              <w:pStyle w:val="ConsPlusNormal0"/>
              <w:jc w:val="right"/>
            </w:pPr>
            <w:r>
              <w:t>35911,87</w:t>
            </w:r>
          </w:p>
        </w:tc>
        <w:tc>
          <w:tcPr>
            <w:tcW w:w="1531" w:type="dxa"/>
          </w:tcPr>
          <w:p w14:paraId="78E213AA" w14:textId="77777777" w:rsidR="002B6D76" w:rsidRDefault="00000000">
            <w:pPr>
              <w:pStyle w:val="ConsPlusNormal0"/>
              <w:jc w:val="right"/>
            </w:pPr>
            <w:r>
              <w:t>43094,24</w:t>
            </w:r>
          </w:p>
        </w:tc>
        <w:tc>
          <w:tcPr>
            <w:tcW w:w="1474" w:type="dxa"/>
          </w:tcPr>
          <w:p w14:paraId="14194816" w14:textId="77777777" w:rsidR="002B6D76" w:rsidRDefault="00000000">
            <w:pPr>
              <w:pStyle w:val="ConsPlusNormal0"/>
              <w:jc w:val="right"/>
            </w:pPr>
            <w:r>
              <w:t>39503,05</w:t>
            </w:r>
          </w:p>
        </w:tc>
        <w:tc>
          <w:tcPr>
            <w:tcW w:w="1474" w:type="dxa"/>
          </w:tcPr>
          <w:p w14:paraId="28EF3A0D" w14:textId="77777777" w:rsidR="002B6D76" w:rsidRDefault="00000000">
            <w:pPr>
              <w:pStyle w:val="ConsPlusNormal0"/>
              <w:jc w:val="right"/>
            </w:pPr>
            <w:r>
              <w:t>41298,65</w:t>
            </w:r>
          </w:p>
        </w:tc>
        <w:tc>
          <w:tcPr>
            <w:tcW w:w="1474" w:type="dxa"/>
          </w:tcPr>
          <w:p w14:paraId="7C92D830" w14:textId="77777777" w:rsidR="002B6D76" w:rsidRDefault="00000000">
            <w:pPr>
              <w:pStyle w:val="ConsPlusNormal0"/>
              <w:jc w:val="right"/>
            </w:pPr>
            <w:r>
              <w:t>43094,24</w:t>
            </w:r>
          </w:p>
        </w:tc>
        <w:tc>
          <w:tcPr>
            <w:tcW w:w="1531" w:type="dxa"/>
          </w:tcPr>
          <w:p w14:paraId="287CB6FB" w14:textId="77777777" w:rsidR="002B6D76" w:rsidRDefault="00000000">
            <w:pPr>
              <w:pStyle w:val="ConsPlusNormal0"/>
              <w:jc w:val="right"/>
            </w:pPr>
            <w:r>
              <w:t>50276,61</w:t>
            </w:r>
          </w:p>
        </w:tc>
      </w:tr>
      <w:tr w:rsidR="002B6D76" w14:paraId="5AF32649" w14:textId="77777777">
        <w:tc>
          <w:tcPr>
            <w:tcW w:w="680" w:type="dxa"/>
          </w:tcPr>
          <w:p w14:paraId="1B48530D" w14:textId="77777777" w:rsidR="002B6D76" w:rsidRDefault="00000000">
            <w:pPr>
              <w:pStyle w:val="ConsPlusNormal0"/>
              <w:jc w:val="center"/>
            </w:pPr>
            <w:r>
              <w:t>57.</w:t>
            </w:r>
          </w:p>
        </w:tc>
        <w:tc>
          <w:tcPr>
            <w:tcW w:w="1191" w:type="dxa"/>
          </w:tcPr>
          <w:p w14:paraId="40A6D9C9" w14:textId="77777777" w:rsidR="002B6D76" w:rsidRDefault="00000000">
            <w:pPr>
              <w:pStyle w:val="ConsPlusNormal0"/>
              <w:jc w:val="center"/>
            </w:pPr>
            <w:r>
              <w:t>st10.007</w:t>
            </w:r>
          </w:p>
        </w:tc>
        <w:tc>
          <w:tcPr>
            <w:tcW w:w="1644" w:type="dxa"/>
          </w:tcPr>
          <w:p w14:paraId="5BFDD979" w14:textId="77777777" w:rsidR="002B6D76" w:rsidRDefault="00000000">
            <w:pPr>
              <w:pStyle w:val="ConsPlusNormal0"/>
              <w:jc w:val="center"/>
            </w:pPr>
            <w:r>
              <w:t>HS2610.007</w:t>
            </w:r>
          </w:p>
        </w:tc>
        <w:tc>
          <w:tcPr>
            <w:tcW w:w="2608" w:type="dxa"/>
          </w:tcPr>
          <w:p w14:paraId="348CCE8D" w14:textId="77777777" w:rsidR="002B6D76" w:rsidRDefault="00000000">
            <w:pPr>
              <w:pStyle w:val="ConsPlusNormal0"/>
            </w:pPr>
            <w:r>
              <w:t>Операции по поводу грыж, дети (уровень 3)</w:t>
            </w:r>
          </w:p>
        </w:tc>
        <w:tc>
          <w:tcPr>
            <w:tcW w:w="850" w:type="dxa"/>
          </w:tcPr>
          <w:p w14:paraId="18DCB7AA" w14:textId="77777777" w:rsidR="002B6D76" w:rsidRDefault="00000000">
            <w:pPr>
              <w:pStyle w:val="ConsPlusNormal0"/>
              <w:jc w:val="right"/>
            </w:pPr>
            <w:r>
              <w:t>1,25</w:t>
            </w:r>
          </w:p>
        </w:tc>
        <w:tc>
          <w:tcPr>
            <w:tcW w:w="1077" w:type="dxa"/>
          </w:tcPr>
          <w:p w14:paraId="667EB053" w14:textId="77777777" w:rsidR="002B6D76" w:rsidRDefault="00000000">
            <w:pPr>
              <w:pStyle w:val="ConsPlusNormal0"/>
              <w:jc w:val="right"/>
            </w:pPr>
            <w:r>
              <w:t>1</w:t>
            </w:r>
          </w:p>
        </w:tc>
        <w:tc>
          <w:tcPr>
            <w:tcW w:w="850" w:type="dxa"/>
          </w:tcPr>
          <w:p w14:paraId="253F4981" w14:textId="77777777" w:rsidR="002B6D76" w:rsidRDefault="00000000">
            <w:pPr>
              <w:pStyle w:val="ConsPlusNormal0"/>
              <w:jc w:val="right"/>
            </w:pPr>
            <w:r>
              <w:t>1</w:t>
            </w:r>
          </w:p>
        </w:tc>
        <w:tc>
          <w:tcPr>
            <w:tcW w:w="1474" w:type="dxa"/>
          </w:tcPr>
          <w:p w14:paraId="07F39C2E" w14:textId="77777777" w:rsidR="002B6D76" w:rsidRDefault="00000000">
            <w:pPr>
              <w:pStyle w:val="ConsPlusNormal0"/>
              <w:jc w:val="right"/>
            </w:pPr>
            <w:r>
              <w:t>34201,78</w:t>
            </w:r>
          </w:p>
        </w:tc>
        <w:tc>
          <w:tcPr>
            <w:tcW w:w="1474" w:type="dxa"/>
          </w:tcPr>
          <w:p w14:paraId="27BB3AAC" w14:textId="77777777" w:rsidR="002B6D76" w:rsidRDefault="00000000">
            <w:pPr>
              <w:pStyle w:val="ConsPlusNormal0"/>
              <w:jc w:val="right"/>
            </w:pPr>
            <w:r>
              <w:t>38477,00</w:t>
            </w:r>
          </w:p>
        </w:tc>
        <w:tc>
          <w:tcPr>
            <w:tcW w:w="1417" w:type="dxa"/>
          </w:tcPr>
          <w:p w14:paraId="54C6A788" w14:textId="77777777" w:rsidR="002B6D76" w:rsidRDefault="00000000">
            <w:pPr>
              <w:pStyle w:val="ConsPlusNormal0"/>
              <w:jc w:val="right"/>
            </w:pPr>
            <w:r>
              <w:t>38477,00</w:t>
            </w:r>
          </w:p>
        </w:tc>
        <w:tc>
          <w:tcPr>
            <w:tcW w:w="1531" w:type="dxa"/>
          </w:tcPr>
          <w:p w14:paraId="6415FE72" w14:textId="77777777" w:rsidR="002B6D76" w:rsidRDefault="00000000">
            <w:pPr>
              <w:pStyle w:val="ConsPlusNormal0"/>
              <w:jc w:val="right"/>
            </w:pPr>
            <w:r>
              <w:t>42752,22</w:t>
            </w:r>
          </w:p>
        </w:tc>
        <w:tc>
          <w:tcPr>
            <w:tcW w:w="1531" w:type="dxa"/>
          </w:tcPr>
          <w:p w14:paraId="3ACF46C9" w14:textId="77777777" w:rsidR="002B6D76" w:rsidRDefault="00000000">
            <w:pPr>
              <w:pStyle w:val="ConsPlusNormal0"/>
              <w:jc w:val="right"/>
            </w:pPr>
            <w:r>
              <w:t>51302,67</w:t>
            </w:r>
          </w:p>
        </w:tc>
        <w:tc>
          <w:tcPr>
            <w:tcW w:w="1474" w:type="dxa"/>
          </w:tcPr>
          <w:p w14:paraId="3CDB7206" w14:textId="77777777" w:rsidR="002B6D76" w:rsidRDefault="00000000">
            <w:pPr>
              <w:pStyle w:val="ConsPlusNormal0"/>
              <w:jc w:val="right"/>
            </w:pPr>
            <w:r>
              <w:t>47027,44</w:t>
            </w:r>
          </w:p>
        </w:tc>
        <w:tc>
          <w:tcPr>
            <w:tcW w:w="1474" w:type="dxa"/>
          </w:tcPr>
          <w:p w14:paraId="49B22453" w14:textId="77777777" w:rsidR="002B6D76" w:rsidRDefault="00000000">
            <w:pPr>
              <w:pStyle w:val="ConsPlusNormal0"/>
              <w:jc w:val="right"/>
            </w:pPr>
            <w:r>
              <w:t>49165,05</w:t>
            </w:r>
          </w:p>
        </w:tc>
        <w:tc>
          <w:tcPr>
            <w:tcW w:w="1474" w:type="dxa"/>
          </w:tcPr>
          <w:p w14:paraId="52285D51" w14:textId="77777777" w:rsidR="002B6D76" w:rsidRDefault="00000000">
            <w:pPr>
              <w:pStyle w:val="ConsPlusNormal0"/>
              <w:jc w:val="right"/>
            </w:pPr>
            <w:r>
              <w:t>51302,67</w:t>
            </w:r>
          </w:p>
        </w:tc>
        <w:tc>
          <w:tcPr>
            <w:tcW w:w="1531" w:type="dxa"/>
          </w:tcPr>
          <w:p w14:paraId="7190CC1B" w14:textId="77777777" w:rsidR="002B6D76" w:rsidRDefault="00000000">
            <w:pPr>
              <w:pStyle w:val="ConsPlusNormal0"/>
              <w:jc w:val="right"/>
            </w:pPr>
            <w:r>
              <w:t>59853,11</w:t>
            </w:r>
          </w:p>
        </w:tc>
      </w:tr>
      <w:tr w:rsidR="002B6D76" w14:paraId="1F7544C2" w14:textId="77777777">
        <w:tc>
          <w:tcPr>
            <w:tcW w:w="680" w:type="dxa"/>
          </w:tcPr>
          <w:p w14:paraId="3D10AFBD" w14:textId="77777777" w:rsidR="002B6D76" w:rsidRDefault="00000000">
            <w:pPr>
              <w:pStyle w:val="ConsPlusNormal0"/>
              <w:jc w:val="center"/>
            </w:pPr>
            <w:r>
              <w:t>58.</w:t>
            </w:r>
          </w:p>
        </w:tc>
        <w:tc>
          <w:tcPr>
            <w:tcW w:w="1191" w:type="dxa"/>
          </w:tcPr>
          <w:p w14:paraId="4432AABE" w14:textId="77777777" w:rsidR="002B6D76" w:rsidRDefault="00000000">
            <w:pPr>
              <w:pStyle w:val="ConsPlusNormal0"/>
              <w:jc w:val="center"/>
            </w:pPr>
            <w:r>
              <w:t>st10.008</w:t>
            </w:r>
          </w:p>
        </w:tc>
        <w:tc>
          <w:tcPr>
            <w:tcW w:w="1644" w:type="dxa"/>
          </w:tcPr>
          <w:p w14:paraId="66CD26FE" w14:textId="77777777" w:rsidR="002B6D76" w:rsidRDefault="00000000">
            <w:pPr>
              <w:pStyle w:val="ConsPlusNormal0"/>
              <w:jc w:val="center"/>
            </w:pPr>
            <w:r>
              <w:t>HS2610.008</w:t>
            </w:r>
          </w:p>
        </w:tc>
        <w:tc>
          <w:tcPr>
            <w:tcW w:w="2608" w:type="dxa"/>
          </w:tcPr>
          <w:p w14:paraId="675DD4A8" w14:textId="77777777" w:rsidR="002B6D76" w:rsidRDefault="00000000">
            <w:pPr>
              <w:pStyle w:val="ConsPlusNormal0"/>
            </w:pPr>
            <w:r>
              <w:t>Другие операции на органах брюшной полости, дети</w:t>
            </w:r>
          </w:p>
        </w:tc>
        <w:tc>
          <w:tcPr>
            <w:tcW w:w="850" w:type="dxa"/>
          </w:tcPr>
          <w:p w14:paraId="15B430F0" w14:textId="77777777" w:rsidR="002B6D76" w:rsidRDefault="00000000">
            <w:pPr>
              <w:pStyle w:val="ConsPlusNormal0"/>
              <w:jc w:val="right"/>
            </w:pPr>
            <w:r>
              <w:t>2,29</w:t>
            </w:r>
          </w:p>
        </w:tc>
        <w:tc>
          <w:tcPr>
            <w:tcW w:w="1077" w:type="dxa"/>
          </w:tcPr>
          <w:p w14:paraId="3CC61CFD" w14:textId="77777777" w:rsidR="002B6D76" w:rsidRDefault="00000000">
            <w:pPr>
              <w:pStyle w:val="ConsPlusNormal0"/>
              <w:jc w:val="right"/>
            </w:pPr>
            <w:r>
              <w:t>0,3242</w:t>
            </w:r>
          </w:p>
        </w:tc>
        <w:tc>
          <w:tcPr>
            <w:tcW w:w="850" w:type="dxa"/>
          </w:tcPr>
          <w:p w14:paraId="1752D96C" w14:textId="77777777" w:rsidR="002B6D76" w:rsidRDefault="00000000">
            <w:pPr>
              <w:pStyle w:val="ConsPlusNormal0"/>
              <w:jc w:val="right"/>
            </w:pPr>
            <w:r>
              <w:t>1</w:t>
            </w:r>
          </w:p>
        </w:tc>
        <w:tc>
          <w:tcPr>
            <w:tcW w:w="1474" w:type="dxa"/>
          </w:tcPr>
          <w:p w14:paraId="606BD0F6" w14:textId="77777777" w:rsidR="002B6D76" w:rsidRDefault="00000000">
            <w:pPr>
              <w:pStyle w:val="ConsPlusNormal0"/>
              <w:jc w:val="right"/>
            </w:pPr>
            <w:r>
              <w:t>73138,02</w:t>
            </w:r>
          </w:p>
        </w:tc>
        <w:tc>
          <w:tcPr>
            <w:tcW w:w="1474" w:type="dxa"/>
          </w:tcPr>
          <w:p w14:paraId="233C4735" w14:textId="77777777" w:rsidR="002B6D76" w:rsidRDefault="00000000">
            <w:pPr>
              <w:pStyle w:val="ConsPlusNormal0"/>
              <w:jc w:val="right"/>
            </w:pPr>
            <w:r>
              <w:t>75677,22</w:t>
            </w:r>
          </w:p>
        </w:tc>
        <w:tc>
          <w:tcPr>
            <w:tcW w:w="1417" w:type="dxa"/>
          </w:tcPr>
          <w:p w14:paraId="5A848DED" w14:textId="77777777" w:rsidR="002B6D76" w:rsidRDefault="00000000">
            <w:pPr>
              <w:pStyle w:val="ConsPlusNormal0"/>
              <w:jc w:val="right"/>
            </w:pPr>
            <w:r>
              <w:t>75677,22</w:t>
            </w:r>
          </w:p>
        </w:tc>
        <w:tc>
          <w:tcPr>
            <w:tcW w:w="1531" w:type="dxa"/>
          </w:tcPr>
          <w:p w14:paraId="2A45967D" w14:textId="77777777" w:rsidR="002B6D76" w:rsidRDefault="00000000">
            <w:pPr>
              <w:pStyle w:val="ConsPlusNormal0"/>
              <w:jc w:val="right"/>
            </w:pPr>
            <w:r>
              <w:t>78216,42</w:t>
            </w:r>
          </w:p>
        </w:tc>
        <w:tc>
          <w:tcPr>
            <w:tcW w:w="1531" w:type="dxa"/>
          </w:tcPr>
          <w:p w14:paraId="4AAB07A3" w14:textId="77777777" w:rsidR="002B6D76" w:rsidRDefault="00000000">
            <w:pPr>
              <w:pStyle w:val="ConsPlusNormal0"/>
              <w:jc w:val="right"/>
            </w:pPr>
            <w:r>
              <w:t>83294,82</w:t>
            </w:r>
          </w:p>
        </w:tc>
        <w:tc>
          <w:tcPr>
            <w:tcW w:w="1474" w:type="dxa"/>
          </w:tcPr>
          <w:p w14:paraId="1E50C3F8" w14:textId="77777777" w:rsidR="002B6D76" w:rsidRDefault="00000000">
            <w:pPr>
              <w:pStyle w:val="ConsPlusNormal0"/>
              <w:jc w:val="right"/>
            </w:pPr>
            <w:r>
              <w:t>80755,62</w:t>
            </w:r>
          </w:p>
        </w:tc>
        <w:tc>
          <w:tcPr>
            <w:tcW w:w="1474" w:type="dxa"/>
          </w:tcPr>
          <w:p w14:paraId="1B7ACD13" w14:textId="77777777" w:rsidR="002B6D76" w:rsidRDefault="00000000">
            <w:pPr>
              <w:pStyle w:val="ConsPlusNormal0"/>
              <w:jc w:val="right"/>
            </w:pPr>
            <w:r>
              <w:t>82025,22</w:t>
            </w:r>
          </w:p>
        </w:tc>
        <w:tc>
          <w:tcPr>
            <w:tcW w:w="1474" w:type="dxa"/>
          </w:tcPr>
          <w:p w14:paraId="511A0C6C" w14:textId="77777777" w:rsidR="002B6D76" w:rsidRDefault="00000000">
            <w:pPr>
              <w:pStyle w:val="ConsPlusNormal0"/>
              <w:jc w:val="right"/>
            </w:pPr>
            <w:r>
              <w:t>83294,82</w:t>
            </w:r>
          </w:p>
        </w:tc>
        <w:tc>
          <w:tcPr>
            <w:tcW w:w="1531" w:type="dxa"/>
          </w:tcPr>
          <w:p w14:paraId="6F5B5FC0" w14:textId="77777777" w:rsidR="002B6D76" w:rsidRDefault="00000000">
            <w:pPr>
              <w:pStyle w:val="ConsPlusNormal0"/>
              <w:jc w:val="right"/>
            </w:pPr>
            <w:r>
              <w:t>88373,23</w:t>
            </w:r>
          </w:p>
        </w:tc>
      </w:tr>
      <w:tr w:rsidR="002B6D76" w14:paraId="71065272" w14:textId="77777777">
        <w:tc>
          <w:tcPr>
            <w:tcW w:w="680" w:type="dxa"/>
          </w:tcPr>
          <w:p w14:paraId="70DB91A1" w14:textId="77777777" w:rsidR="002B6D76" w:rsidRDefault="00000000">
            <w:pPr>
              <w:pStyle w:val="ConsPlusNormal0"/>
              <w:jc w:val="center"/>
            </w:pPr>
            <w:r>
              <w:t>59.</w:t>
            </w:r>
          </w:p>
        </w:tc>
        <w:tc>
          <w:tcPr>
            <w:tcW w:w="1191" w:type="dxa"/>
          </w:tcPr>
          <w:p w14:paraId="326EAE72" w14:textId="77777777" w:rsidR="002B6D76" w:rsidRDefault="00000000">
            <w:pPr>
              <w:pStyle w:val="ConsPlusNormal0"/>
              <w:jc w:val="center"/>
            </w:pPr>
            <w:r>
              <w:t>st11.001</w:t>
            </w:r>
          </w:p>
        </w:tc>
        <w:tc>
          <w:tcPr>
            <w:tcW w:w="1644" w:type="dxa"/>
          </w:tcPr>
          <w:p w14:paraId="5B27270D" w14:textId="77777777" w:rsidR="002B6D76" w:rsidRDefault="00000000">
            <w:pPr>
              <w:pStyle w:val="ConsPlusNormal0"/>
              <w:jc w:val="center"/>
            </w:pPr>
            <w:r>
              <w:t>TS2611.001</w:t>
            </w:r>
          </w:p>
        </w:tc>
        <w:tc>
          <w:tcPr>
            <w:tcW w:w="2608" w:type="dxa"/>
          </w:tcPr>
          <w:p w14:paraId="0811FD2F" w14:textId="77777777" w:rsidR="002B6D76" w:rsidRDefault="00000000">
            <w:pPr>
              <w:pStyle w:val="ConsPlusNormal0"/>
            </w:pPr>
            <w:r>
              <w:t>Сахарный диабет, дети</w:t>
            </w:r>
          </w:p>
        </w:tc>
        <w:tc>
          <w:tcPr>
            <w:tcW w:w="850" w:type="dxa"/>
          </w:tcPr>
          <w:p w14:paraId="352AB749" w14:textId="77777777" w:rsidR="002B6D76" w:rsidRDefault="00000000">
            <w:pPr>
              <w:pStyle w:val="ConsPlusNormal0"/>
              <w:jc w:val="right"/>
            </w:pPr>
            <w:r>
              <w:t>1,51</w:t>
            </w:r>
          </w:p>
        </w:tc>
        <w:tc>
          <w:tcPr>
            <w:tcW w:w="1077" w:type="dxa"/>
          </w:tcPr>
          <w:p w14:paraId="42C642BC" w14:textId="77777777" w:rsidR="002B6D76" w:rsidRDefault="00000000">
            <w:pPr>
              <w:pStyle w:val="ConsPlusNormal0"/>
              <w:jc w:val="right"/>
            </w:pPr>
            <w:r>
              <w:t>1</w:t>
            </w:r>
          </w:p>
        </w:tc>
        <w:tc>
          <w:tcPr>
            <w:tcW w:w="850" w:type="dxa"/>
          </w:tcPr>
          <w:p w14:paraId="4AFB109F" w14:textId="77777777" w:rsidR="002B6D76" w:rsidRDefault="00000000">
            <w:pPr>
              <w:pStyle w:val="ConsPlusNormal0"/>
              <w:jc w:val="right"/>
            </w:pPr>
            <w:r>
              <w:t>1</w:t>
            </w:r>
          </w:p>
        </w:tc>
        <w:tc>
          <w:tcPr>
            <w:tcW w:w="1474" w:type="dxa"/>
          </w:tcPr>
          <w:p w14:paraId="1CB973F0" w14:textId="77777777" w:rsidR="002B6D76" w:rsidRDefault="00000000">
            <w:pPr>
              <w:pStyle w:val="ConsPlusNormal0"/>
              <w:jc w:val="right"/>
            </w:pPr>
            <w:r>
              <w:t>41315,75</w:t>
            </w:r>
          </w:p>
        </w:tc>
        <w:tc>
          <w:tcPr>
            <w:tcW w:w="1474" w:type="dxa"/>
          </w:tcPr>
          <w:p w14:paraId="11A17F4E" w14:textId="77777777" w:rsidR="002B6D76" w:rsidRDefault="00000000">
            <w:pPr>
              <w:pStyle w:val="ConsPlusNormal0"/>
              <w:jc w:val="right"/>
            </w:pPr>
            <w:r>
              <w:t>46480,21</w:t>
            </w:r>
          </w:p>
        </w:tc>
        <w:tc>
          <w:tcPr>
            <w:tcW w:w="1417" w:type="dxa"/>
          </w:tcPr>
          <w:p w14:paraId="7B9D80E4" w14:textId="77777777" w:rsidR="002B6D76" w:rsidRDefault="00000000">
            <w:pPr>
              <w:pStyle w:val="ConsPlusNormal0"/>
              <w:jc w:val="right"/>
            </w:pPr>
            <w:r>
              <w:t>46480,21</w:t>
            </w:r>
          </w:p>
        </w:tc>
        <w:tc>
          <w:tcPr>
            <w:tcW w:w="1531" w:type="dxa"/>
          </w:tcPr>
          <w:p w14:paraId="64669573" w14:textId="77777777" w:rsidR="002B6D76" w:rsidRDefault="00000000">
            <w:pPr>
              <w:pStyle w:val="ConsPlusNormal0"/>
              <w:jc w:val="right"/>
            </w:pPr>
            <w:r>
              <w:t>51644,68</w:t>
            </w:r>
          </w:p>
        </w:tc>
        <w:tc>
          <w:tcPr>
            <w:tcW w:w="1531" w:type="dxa"/>
          </w:tcPr>
          <w:p w14:paraId="4E8048E6" w14:textId="77777777" w:rsidR="002B6D76" w:rsidRDefault="00000000">
            <w:pPr>
              <w:pStyle w:val="ConsPlusNormal0"/>
              <w:jc w:val="right"/>
            </w:pPr>
            <w:r>
              <w:t>61973,62</w:t>
            </w:r>
          </w:p>
        </w:tc>
        <w:tc>
          <w:tcPr>
            <w:tcW w:w="1474" w:type="dxa"/>
          </w:tcPr>
          <w:p w14:paraId="2A797D84" w14:textId="77777777" w:rsidR="002B6D76" w:rsidRDefault="00000000">
            <w:pPr>
              <w:pStyle w:val="ConsPlusNormal0"/>
              <w:jc w:val="right"/>
            </w:pPr>
            <w:r>
              <w:t>56809,15</w:t>
            </w:r>
          </w:p>
        </w:tc>
        <w:tc>
          <w:tcPr>
            <w:tcW w:w="1474" w:type="dxa"/>
          </w:tcPr>
          <w:p w14:paraId="11D10241" w14:textId="77777777" w:rsidR="002B6D76" w:rsidRDefault="00000000">
            <w:pPr>
              <w:pStyle w:val="ConsPlusNormal0"/>
              <w:jc w:val="right"/>
            </w:pPr>
            <w:r>
              <w:t>59391,39</w:t>
            </w:r>
          </w:p>
        </w:tc>
        <w:tc>
          <w:tcPr>
            <w:tcW w:w="1474" w:type="dxa"/>
          </w:tcPr>
          <w:p w14:paraId="1A502E2A" w14:textId="77777777" w:rsidR="002B6D76" w:rsidRDefault="00000000">
            <w:pPr>
              <w:pStyle w:val="ConsPlusNormal0"/>
              <w:jc w:val="right"/>
            </w:pPr>
            <w:r>
              <w:t>61973,62</w:t>
            </w:r>
          </w:p>
        </w:tc>
        <w:tc>
          <w:tcPr>
            <w:tcW w:w="1531" w:type="dxa"/>
          </w:tcPr>
          <w:p w14:paraId="1107BDBA" w14:textId="77777777" w:rsidR="002B6D76" w:rsidRDefault="00000000">
            <w:pPr>
              <w:pStyle w:val="ConsPlusNormal0"/>
              <w:jc w:val="right"/>
            </w:pPr>
            <w:r>
              <w:t>72302,56</w:t>
            </w:r>
          </w:p>
        </w:tc>
      </w:tr>
      <w:tr w:rsidR="002B6D76" w14:paraId="45124C4C" w14:textId="77777777">
        <w:tc>
          <w:tcPr>
            <w:tcW w:w="680" w:type="dxa"/>
          </w:tcPr>
          <w:p w14:paraId="1A95E35E" w14:textId="77777777" w:rsidR="002B6D76" w:rsidRDefault="00000000">
            <w:pPr>
              <w:pStyle w:val="ConsPlusNormal0"/>
              <w:jc w:val="center"/>
            </w:pPr>
            <w:r>
              <w:t>60.</w:t>
            </w:r>
          </w:p>
        </w:tc>
        <w:tc>
          <w:tcPr>
            <w:tcW w:w="1191" w:type="dxa"/>
          </w:tcPr>
          <w:p w14:paraId="03403BAF" w14:textId="77777777" w:rsidR="002B6D76" w:rsidRDefault="00000000">
            <w:pPr>
              <w:pStyle w:val="ConsPlusNormal0"/>
              <w:jc w:val="center"/>
            </w:pPr>
            <w:r>
              <w:t>st11.002</w:t>
            </w:r>
          </w:p>
        </w:tc>
        <w:tc>
          <w:tcPr>
            <w:tcW w:w="1644" w:type="dxa"/>
          </w:tcPr>
          <w:p w14:paraId="523E5455" w14:textId="77777777" w:rsidR="002B6D76" w:rsidRDefault="00000000">
            <w:pPr>
              <w:pStyle w:val="ConsPlusNormal0"/>
              <w:jc w:val="center"/>
            </w:pPr>
            <w:r>
              <w:t>TS2611.002</w:t>
            </w:r>
          </w:p>
        </w:tc>
        <w:tc>
          <w:tcPr>
            <w:tcW w:w="2608" w:type="dxa"/>
          </w:tcPr>
          <w:p w14:paraId="3C361DB8" w14:textId="77777777" w:rsidR="002B6D76" w:rsidRDefault="00000000">
            <w:pPr>
              <w:pStyle w:val="ConsPlusNormal0"/>
            </w:pPr>
            <w:r>
              <w:t>Заболевания гипофиза, дети</w:t>
            </w:r>
          </w:p>
        </w:tc>
        <w:tc>
          <w:tcPr>
            <w:tcW w:w="850" w:type="dxa"/>
          </w:tcPr>
          <w:p w14:paraId="031EE859" w14:textId="77777777" w:rsidR="002B6D76" w:rsidRDefault="00000000">
            <w:pPr>
              <w:pStyle w:val="ConsPlusNormal0"/>
              <w:jc w:val="right"/>
            </w:pPr>
            <w:r>
              <w:t>2,26</w:t>
            </w:r>
          </w:p>
        </w:tc>
        <w:tc>
          <w:tcPr>
            <w:tcW w:w="1077" w:type="dxa"/>
          </w:tcPr>
          <w:p w14:paraId="53C46344" w14:textId="77777777" w:rsidR="002B6D76" w:rsidRDefault="00000000">
            <w:pPr>
              <w:pStyle w:val="ConsPlusNormal0"/>
              <w:jc w:val="right"/>
            </w:pPr>
            <w:r>
              <w:t>1</w:t>
            </w:r>
          </w:p>
        </w:tc>
        <w:tc>
          <w:tcPr>
            <w:tcW w:w="850" w:type="dxa"/>
          </w:tcPr>
          <w:p w14:paraId="302105BE" w14:textId="77777777" w:rsidR="002B6D76" w:rsidRDefault="00000000">
            <w:pPr>
              <w:pStyle w:val="ConsPlusNormal0"/>
              <w:jc w:val="right"/>
            </w:pPr>
            <w:r>
              <w:t>1</w:t>
            </w:r>
          </w:p>
        </w:tc>
        <w:tc>
          <w:tcPr>
            <w:tcW w:w="1474" w:type="dxa"/>
          </w:tcPr>
          <w:p w14:paraId="7DE612ED" w14:textId="77777777" w:rsidR="002B6D76" w:rsidRDefault="00000000">
            <w:pPr>
              <w:pStyle w:val="ConsPlusNormal0"/>
              <w:jc w:val="right"/>
            </w:pPr>
            <w:r>
              <w:t>61836,81</w:t>
            </w:r>
          </w:p>
        </w:tc>
        <w:tc>
          <w:tcPr>
            <w:tcW w:w="1474" w:type="dxa"/>
          </w:tcPr>
          <w:p w14:paraId="7E71042E" w14:textId="77777777" w:rsidR="002B6D76" w:rsidRDefault="00000000">
            <w:pPr>
              <w:pStyle w:val="ConsPlusNormal0"/>
              <w:jc w:val="right"/>
            </w:pPr>
            <w:r>
              <w:t>69566,41</w:t>
            </w:r>
          </w:p>
        </w:tc>
        <w:tc>
          <w:tcPr>
            <w:tcW w:w="1417" w:type="dxa"/>
          </w:tcPr>
          <w:p w14:paraId="50BA631A" w14:textId="77777777" w:rsidR="002B6D76" w:rsidRDefault="00000000">
            <w:pPr>
              <w:pStyle w:val="ConsPlusNormal0"/>
              <w:jc w:val="right"/>
            </w:pPr>
            <w:r>
              <w:t>69566,41</w:t>
            </w:r>
          </w:p>
        </w:tc>
        <w:tc>
          <w:tcPr>
            <w:tcW w:w="1531" w:type="dxa"/>
          </w:tcPr>
          <w:p w14:paraId="1978C92B" w14:textId="77777777" w:rsidR="002B6D76" w:rsidRDefault="00000000">
            <w:pPr>
              <w:pStyle w:val="ConsPlusNormal0"/>
              <w:jc w:val="right"/>
            </w:pPr>
            <w:r>
              <w:t>77296,02</w:t>
            </w:r>
          </w:p>
        </w:tc>
        <w:tc>
          <w:tcPr>
            <w:tcW w:w="1531" w:type="dxa"/>
          </w:tcPr>
          <w:p w14:paraId="49CA3F9A" w14:textId="77777777" w:rsidR="002B6D76" w:rsidRDefault="00000000">
            <w:pPr>
              <w:pStyle w:val="ConsPlusNormal0"/>
              <w:jc w:val="right"/>
            </w:pPr>
            <w:r>
              <w:t>92755,22</w:t>
            </w:r>
          </w:p>
        </w:tc>
        <w:tc>
          <w:tcPr>
            <w:tcW w:w="1474" w:type="dxa"/>
          </w:tcPr>
          <w:p w14:paraId="6EF6CDA3" w14:textId="77777777" w:rsidR="002B6D76" w:rsidRDefault="00000000">
            <w:pPr>
              <w:pStyle w:val="ConsPlusNormal0"/>
              <w:jc w:val="right"/>
            </w:pPr>
            <w:r>
              <w:t>85025,62</w:t>
            </w:r>
          </w:p>
        </w:tc>
        <w:tc>
          <w:tcPr>
            <w:tcW w:w="1474" w:type="dxa"/>
          </w:tcPr>
          <w:p w14:paraId="0D3BC620" w14:textId="77777777" w:rsidR="002B6D76" w:rsidRDefault="00000000">
            <w:pPr>
              <w:pStyle w:val="ConsPlusNormal0"/>
              <w:jc w:val="right"/>
            </w:pPr>
            <w:r>
              <w:t>88890,42</w:t>
            </w:r>
          </w:p>
        </w:tc>
        <w:tc>
          <w:tcPr>
            <w:tcW w:w="1474" w:type="dxa"/>
          </w:tcPr>
          <w:p w14:paraId="492C8048" w14:textId="77777777" w:rsidR="002B6D76" w:rsidRDefault="00000000">
            <w:pPr>
              <w:pStyle w:val="ConsPlusNormal0"/>
              <w:jc w:val="right"/>
            </w:pPr>
            <w:r>
              <w:t>92755,22</w:t>
            </w:r>
          </w:p>
        </w:tc>
        <w:tc>
          <w:tcPr>
            <w:tcW w:w="1531" w:type="dxa"/>
          </w:tcPr>
          <w:p w14:paraId="4B422F02" w14:textId="77777777" w:rsidR="002B6D76" w:rsidRDefault="00000000">
            <w:pPr>
              <w:pStyle w:val="ConsPlusNormal0"/>
              <w:jc w:val="right"/>
            </w:pPr>
            <w:r>
              <w:t>108214,42</w:t>
            </w:r>
          </w:p>
        </w:tc>
      </w:tr>
      <w:tr w:rsidR="002B6D76" w14:paraId="55D3C9A7" w14:textId="77777777">
        <w:tc>
          <w:tcPr>
            <w:tcW w:w="680" w:type="dxa"/>
          </w:tcPr>
          <w:p w14:paraId="6A05E104" w14:textId="77777777" w:rsidR="002B6D76" w:rsidRDefault="00000000">
            <w:pPr>
              <w:pStyle w:val="ConsPlusNormal0"/>
              <w:jc w:val="center"/>
            </w:pPr>
            <w:r>
              <w:t>61.</w:t>
            </w:r>
          </w:p>
        </w:tc>
        <w:tc>
          <w:tcPr>
            <w:tcW w:w="1191" w:type="dxa"/>
          </w:tcPr>
          <w:p w14:paraId="7E963562" w14:textId="77777777" w:rsidR="002B6D76" w:rsidRDefault="00000000">
            <w:pPr>
              <w:pStyle w:val="ConsPlusNormal0"/>
              <w:jc w:val="center"/>
            </w:pPr>
            <w:r>
              <w:t>st11.003</w:t>
            </w:r>
          </w:p>
        </w:tc>
        <w:tc>
          <w:tcPr>
            <w:tcW w:w="1644" w:type="dxa"/>
          </w:tcPr>
          <w:p w14:paraId="638AF61F" w14:textId="77777777" w:rsidR="002B6D76" w:rsidRDefault="00000000">
            <w:pPr>
              <w:pStyle w:val="ConsPlusNormal0"/>
              <w:jc w:val="center"/>
            </w:pPr>
            <w:r>
              <w:t>TS2611.003</w:t>
            </w:r>
          </w:p>
        </w:tc>
        <w:tc>
          <w:tcPr>
            <w:tcW w:w="2608" w:type="dxa"/>
          </w:tcPr>
          <w:p w14:paraId="6510F779" w14:textId="77777777" w:rsidR="002B6D76" w:rsidRDefault="00000000">
            <w:pPr>
              <w:pStyle w:val="ConsPlusNormal0"/>
            </w:pPr>
            <w:r>
              <w:t>Другие болезни эндокринной системы, дети (уровень 1)</w:t>
            </w:r>
          </w:p>
        </w:tc>
        <w:tc>
          <w:tcPr>
            <w:tcW w:w="850" w:type="dxa"/>
          </w:tcPr>
          <w:p w14:paraId="56F2D298" w14:textId="77777777" w:rsidR="002B6D76" w:rsidRDefault="00000000">
            <w:pPr>
              <w:pStyle w:val="ConsPlusNormal0"/>
              <w:jc w:val="right"/>
            </w:pPr>
            <w:r>
              <w:t>1,38</w:t>
            </w:r>
          </w:p>
        </w:tc>
        <w:tc>
          <w:tcPr>
            <w:tcW w:w="1077" w:type="dxa"/>
          </w:tcPr>
          <w:p w14:paraId="3C85F1CD" w14:textId="77777777" w:rsidR="002B6D76" w:rsidRDefault="00000000">
            <w:pPr>
              <w:pStyle w:val="ConsPlusNormal0"/>
              <w:jc w:val="right"/>
            </w:pPr>
            <w:r>
              <w:t>1</w:t>
            </w:r>
          </w:p>
        </w:tc>
        <w:tc>
          <w:tcPr>
            <w:tcW w:w="850" w:type="dxa"/>
          </w:tcPr>
          <w:p w14:paraId="799A247B" w14:textId="77777777" w:rsidR="002B6D76" w:rsidRDefault="00000000">
            <w:pPr>
              <w:pStyle w:val="ConsPlusNormal0"/>
              <w:jc w:val="right"/>
            </w:pPr>
            <w:r>
              <w:t>0,95</w:t>
            </w:r>
          </w:p>
        </w:tc>
        <w:tc>
          <w:tcPr>
            <w:tcW w:w="1474" w:type="dxa"/>
          </w:tcPr>
          <w:p w14:paraId="297668D0" w14:textId="77777777" w:rsidR="002B6D76" w:rsidRDefault="00000000">
            <w:pPr>
              <w:pStyle w:val="ConsPlusNormal0"/>
              <w:jc w:val="right"/>
            </w:pPr>
            <w:r>
              <w:t>35870,82</w:t>
            </w:r>
          </w:p>
        </w:tc>
        <w:tc>
          <w:tcPr>
            <w:tcW w:w="1474" w:type="dxa"/>
          </w:tcPr>
          <w:p w14:paraId="3E9FBD38" w14:textId="77777777" w:rsidR="002B6D76" w:rsidRDefault="00000000">
            <w:pPr>
              <w:pStyle w:val="ConsPlusNormal0"/>
              <w:jc w:val="right"/>
            </w:pPr>
            <w:r>
              <w:t>40354,68</w:t>
            </w:r>
          </w:p>
        </w:tc>
        <w:tc>
          <w:tcPr>
            <w:tcW w:w="1417" w:type="dxa"/>
          </w:tcPr>
          <w:p w14:paraId="112AD607" w14:textId="77777777" w:rsidR="002B6D76" w:rsidRDefault="00000000">
            <w:pPr>
              <w:pStyle w:val="ConsPlusNormal0"/>
              <w:jc w:val="right"/>
            </w:pPr>
            <w:r>
              <w:t>40354,68</w:t>
            </w:r>
          </w:p>
        </w:tc>
        <w:tc>
          <w:tcPr>
            <w:tcW w:w="1531" w:type="dxa"/>
          </w:tcPr>
          <w:p w14:paraId="3361855D" w14:textId="77777777" w:rsidR="002B6D76" w:rsidRDefault="00000000">
            <w:pPr>
              <w:pStyle w:val="ConsPlusNormal0"/>
              <w:jc w:val="right"/>
            </w:pPr>
            <w:r>
              <w:t>44838,53</w:t>
            </w:r>
          </w:p>
        </w:tc>
        <w:tc>
          <w:tcPr>
            <w:tcW w:w="1531" w:type="dxa"/>
          </w:tcPr>
          <w:p w14:paraId="3F460AD1" w14:textId="77777777" w:rsidR="002B6D76" w:rsidRDefault="00000000">
            <w:pPr>
              <w:pStyle w:val="ConsPlusNormal0"/>
              <w:jc w:val="right"/>
            </w:pPr>
            <w:r>
              <w:t>53806,24</w:t>
            </w:r>
          </w:p>
        </w:tc>
        <w:tc>
          <w:tcPr>
            <w:tcW w:w="1474" w:type="dxa"/>
          </w:tcPr>
          <w:p w14:paraId="7D19B915" w14:textId="77777777" w:rsidR="002B6D76" w:rsidRDefault="00000000">
            <w:pPr>
              <w:pStyle w:val="ConsPlusNormal0"/>
              <w:jc w:val="right"/>
            </w:pPr>
            <w:r>
              <w:t>49322,38</w:t>
            </w:r>
          </w:p>
        </w:tc>
        <w:tc>
          <w:tcPr>
            <w:tcW w:w="1474" w:type="dxa"/>
          </w:tcPr>
          <w:p w14:paraId="5EDE4D91" w14:textId="77777777" w:rsidR="002B6D76" w:rsidRDefault="00000000">
            <w:pPr>
              <w:pStyle w:val="ConsPlusNormal0"/>
              <w:jc w:val="right"/>
            </w:pPr>
            <w:r>
              <w:t>51564,31</w:t>
            </w:r>
          </w:p>
        </w:tc>
        <w:tc>
          <w:tcPr>
            <w:tcW w:w="1474" w:type="dxa"/>
          </w:tcPr>
          <w:p w14:paraId="1152A618" w14:textId="77777777" w:rsidR="002B6D76" w:rsidRDefault="00000000">
            <w:pPr>
              <w:pStyle w:val="ConsPlusNormal0"/>
              <w:jc w:val="right"/>
            </w:pPr>
            <w:r>
              <w:t>53806,24</w:t>
            </w:r>
          </w:p>
        </w:tc>
        <w:tc>
          <w:tcPr>
            <w:tcW w:w="1531" w:type="dxa"/>
          </w:tcPr>
          <w:p w14:paraId="2ABAA835" w14:textId="77777777" w:rsidR="002B6D76" w:rsidRDefault="00000000">
            <w:pPr>
              <w:pStyle w:val="ConsPlusNormal0"/>
              <w:jc w:val="right"/>
            </w:pPr>
            <w:r>
              <w:t>62773,94</w:t>
            </w:r>
          </w:p>
        </w:tc>
      </w:tr>
      <w:tr w:rsidR="002B6D76" w14:paraId="0E0EEACD" w14:textId="77777777">
        <w:tc>
          <w:tcPr>
            <w:tcW w:w="680" w:type="dxa"/>
          </w:tcPr>
          <w:p w14:paraId="38EBE1B0" w14:textId="77777777" w:rsidR="002B6D76" w:rsidRDefault="00000000">
            <w:pPr>
              <w:pStyle w:val="ConsPlusNormal0"/>
              <w:jc w:val="center"/>
            </w:pPr>
            <w:r>
              <w:t>62.</w:t>
            </w:r>
          </w:p>
        </w:tc>
        <w:tc>
          <w:tcPr>
            <w:tcW w:w="1191" w:type="dxa"/>
          </w:tcPr>
          <w:p w14:paraId="4C3DE47E" w14:textId="77777777" w:rsidR="002B6D76" w:rsidRDefault="00000000">
            <w:pPr>
              <w:pStyle w:val="ConsPlusNormal0"/>
              <w:jc w:val="center"/>
            </w:pPr>
            <w:r>
              <w:t>st11.004</w:t>
            </w:r>
          </w:p>
        </w:tc>
        <w:tc>
          <w:tcPr>
            <w:tcW w:w="1644" w:type="dxa"/>
          </w:tcPr>
          <w:p w14:paraId="7D73A184" w14:textId="77777777" w:rsidR="002B6D76" w:rsidRDefault="00000000">
            <w:pPr>
              <w:pStyle w:val="ConsPlusNormal0"/>
              <w:jc w:val="center"/>
            </w:pPr>
            <w:r>
              <w:t>TS2611.004</w:t>
            </w:r>
          </w:p>
        </w:tc>
        <w:tc>
          <w:tcPr>
            <w:tcW w:w="2608" w:type="dxa"/>
          </w:tcPr>
          <w:p w14:paraId="58084CCC" w14:textId="77777777" w:rsidR="002B6D76" w:rsidRDefault="00000000">
            <w:pPr>
              <w:pStyle w:val="ConsPlusNormal0"/>
            </w:pPr>
            <w:r>
              <w:t>Другие болезни эндокринной системы, дети (уровень 2)</w:t>
            </w:r>
          </w:p>
        </w:tc>
        <w:tc>
          <w:tcPr>
            <w:tcW w:w="850" w:type="dxa"/>
          </w:tcPr>
          <w:p w14:paraId="51771416" w14:textId="77777777" w:rsidR="002B6D76" w:rsidRDefault="00000000">
            <w:pPr>
              <w:pStyle w:val="ConsPlusNormal0"/>
              <w:jc w:val="right"/>
            </w:pPr>
            <w:r>
              <w:t>2,82</w:t>
            </w:r>
          </w:p>
        </w:tc>
        <w:tc>
          <w:tcPr>
            <w:tcW w:w="1077" w:type="dxa"/>
          </w:tcPr>
          <w:p w14:paraId="604A71FF" w14:textId="77777777" w:rsidR="002B6D76" w:rsidRDefault="00000000">
            <w:pPr>
              <w:pStyle w:val="ConsPlusNormal0"/>
              <w:jc w:val="right"/>
            </w:pPr>
            <w:r>
              <w:t>1</w:t>
            </w:r>
          </w:p>
        </w:tc>
        <w:tc>
          <w:tcPr>
            <w:tcW w:w="850" w:type="dxa"/>
          </w:tcPr>
          <w:p w14:paraId="230433F5" w14:textId="77777777" w:rsidR="002B6D76" w:rsidRDefault="00000000">
            <w:pPr>
              <w:pStyle w:val="ConsPlusNormal0"/>
              <w:jc w:val="right"/>
            </w:pPr>
            <w:r>
              <w:t>1</w:t>
            </w:r>
          </w:p>
        </w:tc>
        <w:tc>
          <w:tcPr>
            <w:tcW w:w="1474" w:type="dxa"/>
          </w:tcPr>
          <w:p w14:paraId="7349FC31" w14:textId="77777777" w:rsidR="002B6D76" w:rsidRDefault="00000000">
            <w:pPr>
              <w:pStyle w:val="ConsPlusNormal0"/>
              <w:jc w:val="right"/>
            </w:pPr>
            <w:r>
              <w:t>77159,21</w:t>
            </w:r>
          </w:p>
        </w:tc>
        <w:tc>
          <w:tcPr>
            <w:tcW w:w="1474" w:type="dxa"/>
          </w:tcPr>
          <w:p w14:paraId="785CDADC" w14:textId="77777777" w:rsidR="002B6D76" w:rsidRDefault="00000000">
            <w:pPr>
              <w:pStyle w:val="ConsPlusNormal0"/>
              <w:jc w:val="right"/>
            </w:pPr>
            <w:r>
              <w:t>86804,11</w:t>
            </w:r>
          </w:p>
        </w:tc>
        <w:tc>
          <w:tcPr>
            <w:tcW w:w="1417" w:type="dxa"/>
          </w:tcPr>
          <w:p w14:paraId="1D451BE4" w14:textId="77777777" w:rsidR="002B6D76" w:rsidRDefault="00000000">
            <w:pPr>
              <w:pStyle w:val="ConsPlusNormal0"/>
              <w:jc w:val="right"/>
            </w:pPr>
            <w:r>
              <w:t>86804,11</w:t>
            </w:r>
          </w:p>
        </w:tc>
        <w:tc>
          <w:tcPr>
            <w:tcW w:w="1531" w:type="dxa"/>
          </w:tcPr>
          <w:p w14:paraId="7F4BB7F1" w14:textId="77777777" w:rsidR="002B6D76" w:rsidRDefault="00000000">
            <w:pPr>
              <w:pStyle w:val="ConsPlusNormal0"/>
              <w:jc w:val="right"/>
            </w:pPr>
            <w:r>
              <w:t>96449,01</w:t>
            </w:r>
          </w:p>
        </w:tc>
        <w:tc>
          <w:tcPr>
            <w:tcW w:w="1531" w:type="dxa"/>
          </w:tcPr>
          <w:p w14:paraId="16DC88A5" w14:textId="77777777" w:rsidR="002B6D76" w:rsidRDefault="00000000">
            <w:pPr>
              <w:pStyle w:val="ConsPlusNormal0"/>
              <w:jc w:val="right"/>
            </w:pPr>
            <w:r>
              <w:t>115738,81</w:t>
            </w:r>
          </w:p>
        </w:tc>
        <w:tc>
          <w:tcPr>
            <w:tcW w:w="1474" w:type="dxa"/>
          </w:tcPr>
          <w:p w14:paraId="2572F198" w14:textId="77777777" w:rsidR="002B6D76" w:rsidRDefault="00000000">
            <w:pPr>
              <w:pStyle w:val="ConsPlusNormal0"/>
              <w:jc w:val="right"/>
            </w:pPr>
            <w:r>
              <w:t>106093,91</w:t>
            </w:r>
          </w:p>
        </w:tc>
        <w:tc>
          <w:tcPr>
            <w:tcW w:w="1474" w:type="dxa"/>
          </w:tcPr>
          <w:p w14:paraId="45AB0AEB" w14:textId="77777777" w:rsidR="002B6D76" w:rsidRDefault="00000000">
            <w:pPr>
              <w:pStyle w:val="ConsPlusNormal0"/>
              <w:jc w:val="right"/>
            </w:pPr>
            <w:r>
              <w:t>110916,36</w:t>
            </w:r>
          </w:p>
        </w:tc>
        <w:tc>
          <w:tcPr>
            <w:tcW w:w="1474" w:type="dxa"/>
          </w:tcPr>
          <w:p w14:paraId="4DCEA3C6" w14:textId="77777777" w:rsidR="002B6D76" w:rsidRDefault="00000000">
            <w:pPr>
              <w:pStyle w:val="ConsPlusNormal0"/>
              <w:jc w:val="right"/>
            </w:pPr>
            <w:r>
              <w:t>115738,81</w:t>
            </w:r>
          </w:p>
        </w:tc>
        <w:tc>
          <w:tcPr>
            <w:tcW w:w="1531" w:type="dxa"/>
          </w:tcPr>
          <w:p w14:paraId="0B6DCAEF" w14:textId="77777777" w:rsidR="002B6D76" w:rsidRDefault="00000000">
            <w:pPr>
              <w:pStyle w:val="ConsPlusNormal0"/>
              <w:jc w:val="right"/>
            </w:pPr>
            <w:r>
              <w:t>135028,62</w:t>
            </w:r>
          </w:p>
        </w:tc>
      </w:tr>
      <w:tr w:rsidR="002B6D76" w14:paraId="5BE8876A" w14:textId="77777777">
        <w:tc>
          <w:tcPr>
            <w:tcW w:w="680" w:type="dxa"/>
          </w:tcPr>
          <w:p w14:paraId="6D5261E2" w14:textId="77777777" w:rsidR="002B6D76" w:rsidRDefault="00000000">
            <w:pPr>
              <w:pStyle w:val="ConsPlusNormal0"/>
              <w:jc w:val="center"/>
            </w:pPr>
            <w:r>
              <w:t>63.</w:t>
            </w:r>
          </w:p>
        </w:tc>
        <w:tc>
          <w:tcPr>
            <w:tcW w:w="1191" w:type="dxa"/>
          </w:tcPr>
          <w:p w14:paraId="0C8209C6" w14:textId="77777777" w:rsidR="002B6D76" w:rsidRDefault="00000000">
            <w:pPr>
              <w:pStyle w:val="ConsPlusNormal0"/>
              <w:jc w:val="center"/>
            </w:pPr>
            <w:r>
              <w:t>st12.001</w:t>
            </w:r>
          </w:p>
        </w:tc>
        <w:tc>
          <w:tcPr>
            <w:tcW w:w="1644" w:type="dxa"/>
          </w:tcPr>
          <w:p w14:paraId="73BDAF58" w14:textId="77777777" w:rsidR="002B6D76" w:rsidRDefault="00000000">
            <w:pPr>
              <w:pStyle w:val="ConsPlusNormal0"/>
              <w:jc w:val="center"/>
            </w:pPr>
            <w:r>
              <w:t>TS2612.001</w:t>
            </w:r>
          </w:p>
        </w:tc>
        <w:tc>
          <w:tcPr>
            <w:tcW w:w="2608" w:type="dxa"/>
          </w:tcPr>
          <w:p w14:paraId="4EFCA892" w14:textId="77777777" w:rsidR="002B6D76" w:rsidRDefault="00000000">
            <w:pPr>
              <w:pStyle w:val="ConsPlusNormal0"/>
            </w:pPr>
            <w:r>
              <w:t>Кишечные инфекции, взрослые</w:t>
            </w:r>
          </w:p>
        </w:tc>
        <w:tc>
          <w:tcPr>
            <w:tcW w:w="850" w:type="dxa"/>
          </w:tcPr>
          <w:p w14:paraId="4DDBCE91" w14:textId="77777777" w:rsidR="002B6D76" w:rsidRDefault="00000000">
            <w:pPr>
              <w:pStyle w:val="ConsPlusNormal0"/>
              <w:jc w:val="right"/>
            </w:pPr>
            <w:r>
              <w:t>1,45</w:t>
            </w:r>
          </w:p>
        </w:tc>
        <w:tc>
          <w:tcPr>
            <w:tcW w:w="1077" w:type="dxa"/>
          </w:tcPr>
          <w:p w14:paraId="04906F3D" w14:textId="77777777" w:rsidR="002B6D76" w:rsidRDefault="00000000">
            <w:pPr>
              <w:pStyle w:val="ConsPlusNormal0"/>
              <w:jc w:val="right"/>
            </w:pPr>
            <w:r>
              <w:t>0,8202</w:t>
            </w:r>
          </w:p>
        </w:tc>
        <w:tc>
          <w:tcPr>
            <w:tcW w:w="850" w:type="dxa"/>
          </w:tcPr>
          <w:p w14:paraId="3408337A" w14:textId="77777777" w:rsidR="002B6D76" w:rsidRDefault="00000000">
            <w:pPr>
              <w:pStyle w:val="ConsPlusNormal0"/>
              <w:jc w:val="right"/>
            </w:pPr>
            <w:r>
              <w:t>1</w:t>
            </w:r>
          </w:p>
        </w:tc>
        <w:tc>
          <w:tcPr>
            <w:tcW w:w="1474" w:type="dxa"/>
          </w:tcPr>
          <w:p w14:paraId="39ABB1A0" w14:textId="77777777" w:rsidR="002B6D76" w:rsidRDefault="00000000">
            <w:pPr>
              <w:pStyle w:val="ConsPlusNormal0"/>
              <w:jc w:val="right"/>
            </w:pPr>
            <w:r>
              <w:t>41439,61</w:t>
            </w:r>
          </w:p>
        </w:tc>
        <w:tc>
          <w:tcPr>
            <w:tcW w:w="1474" w:type="dxa"/>
          </w:tcPr>
          <w:p w14:paraId="0ACA2CF5" w14:textId="77777777" w:rsidR="002B6D76" w:rsidRDefault="00000000">
            <w:pPr>
              <w:pStyle w:val="ConsPlusNormal0"/>
              <w:jc w:val="right"/>
            </w:pPr>
            <w:r>
              <w:t>45507,20</w:t>
            </w:r>
          </w:p>
        </w:tc>
        <w:tc>
          <w:tcPr>
            <w:tcW w:w="1417" w:type="dxa"/>
          </w:tcPr>
          <w:p w14:paraId="092B60B7" w14:textId="77777777" w:rsidR="002B6D76" w:rsidRDefault="00000000">
            <w:pPr>
              <w:pStyle w:val="ConsPlusNormal0"/>
              <w:jc w:val="right"/>
            </w:pPr>
            <w:r>
              <w:t>45507,20</w:t>
            </w:r>
          </w:p>
        </w:tc>
        <w:tc>
          <w:tcPr>
            <w:tcW w:w="1531" w:type="dxa"/>
          </w:tcPr>
          <w:p w14:paraId="6029F850" w14:textId="77777777" w:rsidR="002B6D76" w:rsidRDefault="00000000">
            <w:pPr>
              <w:pStyle w:val="ConsPlusNormal0"/>
              <w:jc w:val="right"/>
            </w:pPr>
            <w:r>
              <w:t>49574,78</w:t>
            </w:r>
          </w:p>
        </w:tc>
        <w:tc>
          <w:tcPr>
            <w:tcW w:w="1531" w:type="dxa"/>
          </w:tcPr>
          <w:p w14:paraId="4527F8DE" w14:textId="77777777" w:rsidR="002B6D76" w:rsidRDefault="00000000">
            <w:pPr>
              <w:pStyle w:val="ConsPlusNormal0"/>
              <w:jc w:val="right"/>
            </w:pPr>
            <w:r>
              <w:t>57709,95</w:t>
            </w:r>
          </w:p>
        </w:tc>
        <w:tc>
          <w:tcPr>
            <w:tcW w:w="1474" w:type="dxa"/>
          </w:tcPr>
          <w:p w14:paraId="29833464" w14:textId="77777777" w:rsidR="002B6D76" w:rsidRDefault="00000000">
            <w:pPr>
              <w:pStyle w:val="ConsPlusNormal0"/>
              <w:jc w:val="right"/>
            </w:pPr>
            <w:r>
              <w:t>53642,36</w:t>
            </w:r>
          </w:p>
        </w:tc>
        <w:tc>
          <w:tcPr>
            <w:tcW w:w="1474" w:type="dxa"/>
          </w:tcPr>
          <w:p w14:paraId="297DAEB4" w14:textId="77777777" w:rsidR="002B6D76" w:rsidRDefault="00000000">
            <w:pPr>
              <w:pStyle w:val="ConsPlusNormal0"/>
              <w:jc w:val="right"/>
            </w:pPr>
            <w:r>
              <w:t>55676,15</w:t>
            </w:r>
          </w:p>
        </w:tc>
        <w:tc>
          <w:tcPr>
            <w:tcW w:w="1474" w:type="dxa"/>
          </w:tcPr>
          <w:p w14:paraId="55A40914" w14:textId="77777777" w:rsidR="002B6D76" w:rsidRDefault="00000000">
            <w:pPr>
              <w:pStyle w:val="ConsPlusNormal0"/>
              <w:jc w:val="right"/>
            </w:pPr>
            <w:r>
              <w:t>57709,95</w:t>
            </w:r>
          </w:p>
        </w:tc>
        <w:tc>
          <w:tcPr>
            <w:tcW w:w="1531" w:type="dxa"/>
          </w:tcPr>
          <w:p w14:paraId="10FD2E5E" w14:textId="77777777" w:rsidR="002B6D76" w:rsidRDefault="00000000">
            <w:pPr>
              <w:pStyle w:val="ConsPlusNormal0"/>
              <w:jc w:val="right"/>
            </w:pPr>
            <w:r>
              <w:t>65845,11</w:t>
            </w:r>
          </w:p>
        </w:tc>
      </w:tr>
      <w:tr w:rsidR="002B6D76" w14:paraId="1767E4ED" w14:textId="77777777">
        <w:tc>
          <w:tcPr>
            <w:tcW w:w="680" w:type="dxa"/>
          </w:tcPr>
          <w:p w14:paraId="029FE15A" w14:textId="77777777" w:rsidR="002B6D76" w:rsidRDefault="00000000">
            <w:pPr>
              <w:pStyle w:val="ConsPlusNormal0"/>
              <w:jc w:val="center"/>
            </w:pPr>
            <w:r>
              <w:t>64.</w:t>
            </w:r>
          </w:p>
        </w:tc>
        <w:tc>
          <w:tcPr>
            <w:tcW w:w="1191" w:type="dxa"/>
          </w:tcPr>
          <w:p w14:paraId="4A94E621" w14:textId="77777777" w:rsidR="002B6D76" w:rsidRDefault="00000000">
            <w:pPr>
              <w:pStyle w:val="ConsPlusNormal0"/>
              <w:jc w:val="center"/>
            </w:pPr>
            <w:r>
              <w:t>st12.002</w:t>
            </w:r>
          </w:p>
        </w:tc>
        <w:tc>
          <w:tcPr>
            <w:tcW w:w="1644" w:type="dxa"/>
          </w:tcPr>
          <w:p w14:paraId="4D4D4ED1" w14:textId="77777777" w:rsidR="002B6D76" w:rsidRDefault="00000000">
            <w:pPr>
              <w:pStyle w:val="ConsPlusNormal0"/>
              <w:jc w:val="center"/>
            </w:pPr>
            <w:r>
              <w:t>TS2612.002</w:t>
            </w:r>
          </w:p>
        </w:tc>
        <w:tc>
          <w:tcPr>
            <w:tcW w:w="2608" w:type="dxa"/>
          </w:tcPr>
          <w:p w14:paraId="29D575B4" w14:textId="77777777" w:rsidR="002B6D76" w:rsidRDefault="00000000">
            <w:pPr>
              <w:pStyle w:val="ConsPlusNormal0"/>
            </w:pPr>
            <w:r>
              <w:t>Кишечные инфекции, дети</w:t>
            </w:r>
          </w:p>
        </w:tc>
        <w:tc>
          <w:tcPr>
            <w:tcW w:w="850" w:type="dxa"/>
          </w:tcPr>
          <w:p w14:paraId="7D1142B1" w14:textId="77777777" w:rsidR="002B6D76" w:rsidRDefault="00000000">
            <w:pPr>
              <w:pStyle w:val="ConsPlusNormal0"/>
              <w:jc w:val="right"/>
            </w:pPr>
            <w:r>
              <w:t>1,39</w:t>
            </w:r>
          </w:p>
        </w:tc>
        <w:tc>
          <w:tcPr>
            <w:tcW w:w="1077" w:type="dxa"/>
          </w:tcPr>
          <w:p w14:paraId="1A388B5F" w14:textId="77777777" w:rsidR="002B6D76" w:rsidRDefault="00000000">
            <w:pPr>
              <w:pStyle w:val="ConsPlusNormal0"/>
              <w:jc w:val="right"/>
            </w:pPr>
            <w:r>
              <w:t>0,8634</w:t>
            </w:r>
          </w:p>
        </w:tc>
        <w:tc>
          <w:tcPr>
            <w:tcW w:w="850" w:type="dxa"/>
          </w:tcPr>
          <w:p w14:paraId="064773C9" w14:textId="77777777" w:rsidR="002B6D76" w:rsidRDefault="00000000">
            <w:pPr>
              <w:pStyle w:val="ConsPlusNormal0"/>
              <w:jc w:val="right"/>
            </w:pPr>
            <w:r>
              <w:t>1</w:t>
            </w:r>
          </w:p>
        </w:tc>
        <w:tc>
          <w:tcPr>
            <w:tcW w:w="1474" w:type="dxa"/>
          </w:tcPr>
          <w:p w14:paraId="7E31A94D" w14:textId="77777777" w:rsidR="002B6D76" w:rsidRDefault="00000000">
            <w:pPr>
              <w:pStyle w:val="ConsPlusNormal0"/>
              <w:jc w:val="right"/>
            </w:pPr>
            <w:r>
              <w:t>39318,22</w:t>
            </w:r>
          </w:p>
        </w:tc>
        <w:tc>
          <w:tcPr>
            <w:tcW w:w="1474" w:type="dxa"/>
          </w:tcPr>
          <w:p w14:paraId="5238F385" w14:textId="77777777" w:rsidR="002B6D76" w:rsidRDefault="00000000">
            <w:pPr>
              <w:pStyle w:val="ConsPlusNormal0"/>
              <w:jc w:val="right"/>
            </w:pPr>
            <w:r>
              <w:t>43422,86</w:t>
            </w:r>
          </w:p>
        </w:tc>
        <w:tc>
          <w:tcPr>
            <w:tcW w:w="1417" w:type="dxa"/>
          </w:tcPr>
          <w:p w14:paraId="6DE31B97" w14:textId="77777777" w:rsidR="002B6D76" w:rsidRDefault="00000000">
            <w:pPr>
              <w:pStyle w:val="ConsPlusNormal0"/>
              <w:jc w:val="right"/>
            </w:pPr>
            <w:r>
              <w:t>43422,86</w:t>
            </w:r>
          </w:p>
        </w:tc>
        <w:tc>
          <w:tcPr>
            <w:tcW w:w="1531" w:type="dxa"/>
          </w:tcPr>
          <w:p w14:paraId="3CA66DBC" w14:textId="77777777" w:rsidR="002B6D76" w:rsidRDefault="00000000">
            <w:pPr>
              <w:pStyle w:val="ConsPlusNormal0"/>
              <w:jc w:val="right"/>
            </w:pPr>
            <w:r>
              <w:t>47527,51</w:t>
            </w:r>
          </w:p>
        </w:tc>
        <w:tc>
          <w:tcPr>
            <w:tcW w:w="1531" w:type="dxa"/>
          </w:tcPr>
          <w:p w14:paraId="57CCA521" w14:textId="77777777" w:rsidR="002B6D76" w:rsidRDefault="00000000">
            <w:pPr>
              <w:pStyle w:val="ConsPlusNormal0"/>
              <w:jc w:val="right"/>
            </w:pPr>
            <w:r>
              <w:t>55736,80</w:t>
            </w:r>
          </w:p>
        </w:tc>
        <w:tc>
          <w:tcPr>
            <w:tcW w:w="1474" w:type="dxa"/>
          </w:tcPr>
          <w:p w14:paraId="60E7C90A" w14:textId="77777777" w:rsidR="002B6D76" w:rsidRDefault="00000000">
            <w:pPr>
              <w:pStyle w:val="ConsPlusNormal0"/>
              <w:jc w:val="right"/>
            </w:pPr>
            <w:r>
              <w:t>51632,15</w:t>
            </w:r>
          </w:p>
        </w:tc>
        <w:tc>
          <w:tcPr>
            <w:tcW w:w="1474" w:type="dxa"/>
          </w:tcPr>
          <w:p w14:paraId="37186D9C" w14:textId="77777777" w:rsidR="002B6D76" w:rsidRDefault="00000000">
            <w:pPr>
              <w:pStyle w:val="ConsPlusNormal0"/>
              <w:jc w:val="right"/>
            </w:pPr>
            <w:r>
              <w:t>53684,47</w:t>
            </w:r>
          </w:p>
        </w:tc>
        <w:tc>
          <w:tcPr>
            <w:tcW w:w="1474" w:type="dxa"/>
          </w:tcPr>
          <w:p w14:paraId="3F31BF81" w14:textId="77777777" w:rsidR="002B6D76" w:rsidRDefault="00000000">
            <w:pPr>
              <w:pStyle w:val="ConsPlusNormal0"/>
              <w:jc w:val="right"/>
            </w:pPr>
            <w:r>
              <w:t>55736,80</w:t>
            </w:r>
          </w:p>
        </w:tc>
        <w:tc>
          <w:tcPr>
            <w:tcW w:w="1531" w:type="dxa"/>
          </w:tcPr>
          <w:p w14:paraId="728C9CCA" w14:textId="77777777" w:rsidR="002B6D76" w:rsidRDefault="00000000">
            <w:pPr>
              <w:pStyle w:val="ConsPlusNormal0"/>
              <w:jc w:val="right"/>
            </w:pPr>
            <w:r>
              <w:t>63946,08</w:t>
            </w:r>
          </w:p>
        </w:tc>
      </w:tr>
      <w:tr w:rsidR="002B6D76" w14:paraId="166EC3C3" w14:textId="77777777">
        <w:tc>
          <w:tcPr>
            <w:tcW w:w="680" w:type="dxa"/>
          </w:tcPr>
          <w:p w14:paraId="07C60F2C" w14:textId="77777777" w:rsidR="002B6D76" w:rsidRDefault="00000000">
            <w:pPr>
              <w:pStyle w:val="ConsPlusNormal0"/>
              <w:jc w:val="center"/>
            </w:pPr>
            <w:r>
              <w:t>65.</w:t>
            </w:r>
          </w:p>
        </w:tc>
        <w:tc>
          <w:tcPr>
            <w:tcW w:w="1191" w:type="dxa"/>
          </w:tcPr>
          <w:p w14:paraId="5440D1DE" w14:textId="77777777" w:rsidR="002B6D76" w:rsidRDefault="00000000">
            <w:pPr>
              <w:pStyle w:val="ConsPlusNormal0"/>
              <w:jc w:val="center"/>
            </w:pPr>
            <w:r>
              <w:t>st12.003</w:t>
            </w:r>
          </w:p>
        </w:tc>
        <w:tc>
          <w:tcPr>
            <w:tcW w:w="1644" w:type="dxa"/>
          </w:tcPr>
          <w:p w14:paraId="55C0050B" w14:textId="77777777" w:rsidR="002B6D76" w:rsidRDefault="00000000">
            <w:pPr>
              <w:pStyle w:val="ConsPlusNormal0"/>
              <w:jc w:val="center"/>
            </w:pPr>
            <w:r>
              <w:t>TS2612.003</w:t>
            </w:r>
          </w:p>
        </w:tc>
        <w:tc>
          <w:tcPr>
            <w:tcW w:w="2608" w:type="dxa"/>
          </w:tcPr>
          <w:p w14:paraId="428E5734" w14:textId="77777777" w:rsidR="002B6D76" w:rsidRDefault="00000000">
            <w:pPr>
              <w:pStyle w:val="ConsPlusNormal0"/>
            </w:pPr>
            <w:r>
              <w:t>Вирусный гепатит острый</w:t>
            </w:r>
          </w:p>
        </w:tc>
        <w:tc>
          <w:tcPr>
            <w:tcW w:w="850" w:type="dxa"/>
          </w:tcPr>
          <w:p w14:paraId="69B4486B" w14:textId="77777777" w:rsidR="002B6D76" w:rsidRDefault="00000000">
            <w:pPr>
              <w:pStyle w:val="ConsPlusNormal0"/>
              <w:jc w:val="right"/>
            </w:pPr>
            <w:r>
              <w:t>1,4</w:t>
            </w:r>
          </w:p>
        </w:tc>
        <w:tc>
          <w:tcPr>
            <w:tcW w:w="1077" w:type="dxa"/>
          </w:tcPr>
          <w:p w14:paraId="444B2B9B" w14:textId="77777777" w:rsidR="002B6D76" w:rsidRDefault="00000000">
            <w:pPr>
              <w:pStyle w:val="ConsPlusNormal0"/>
              <w:jc w:val="right"/>
            </w:pPr>
            <w:r>
              <w:t>1</w:t>
            </w:r>
          </w:p>
        </w:tc>
        <w:tc>
          <w:tcPr>
            <w:tcW w:w="850" w:type="dxa"/>
          </w:tcPr>
          <w:p w14:paraId="12D4A105" w14:textId="77777777" w:rsidR="002B6D76" w:rsidRDefault="00000000">
            <w:pPr>
              <w:pStyle w:val="ConsPlusNormal0"/>
              <w:jc w:val="right"/>
            </w:pPr>
            <w:r>
              <w:t>1</w:t>
            </w:r>
          </w:p>
        </w:tc>
        <w:tc>
          <w:tcPr>
            <w:tcW w:w="1474" w:type="dxa"/>
          </w:tcPr>
          <w:p w14:paraId="0231E9C7" w14:textId="77777777" w:rsidR="002B6D76" w:rsidRDefault="00000000">
            <w:pPr>
              <w:pStyle w:val="ConsPlusNormal0"/>
              <w:jc w:val="right"/>
            </w:pPr>
            <w:r>
              <w:t>38305,99</w:t>
            </w:r>
          </w:p>
        </w:tc>
        <w:tc>
          <w:tcPr>
            <w:tcW w:w="1474" w:type="dxa"/>
          </w:tcPr>
          <w:p w14:paraId="4FE22A2B" w14:textId="77777777" w:rsidR="002B6D76" w:rsidRDefault="00000000">
            <w:pPr>
              <w:pStyle w:val="ConsPlusNormal0"/>
              <w:jc w:val="right"/>
            </w:pPr>
            <w:r>
              <w:t>43094,24</w:t>
            </w:r>
          </w:p>
        </w:tc>
        <w:tc>
          <w:tcPr>
            <w:tcW w:w="1417" w:type="dxa"/>
          </w:tcPr>
          <w:p w14:paraId="32789A47" w14:textId="77777777" w:rsidR="002B6D76" w:rsidRDefault="00000000">
            <w:pPr>
              <w:pStyle w:val="ConsPlusNormal0"/>
              <w:jc w:val="right"/>
            </w:pPr>
            <w:r>
              <w:t>43094,24</w:t>
            </w:r>
          </w:p>
        </w:tc>
        <w:tc>
          <w:tcPr>
            <w:tcW w:w="1531" w:type="dxa"/>
          </w:tcPr>
          <w:p w14:paraId="57C35A6D" w14:textId="77777777" w:rsidR="002B6D76" w:rsidRDefault="00000000">
            <w:pPr>
              <w:pStyle w:val="ConsPlusNormal0"/>
              <w:jc w:val="right"/>
            </w:pPr>
            <w:r>
              <w:t>47882,49</w:t>
            </w:r>
          </w:p>
        </w:tc>
        <w:tc>
          <w:tcPr>
            <w:tcW w:w="1531" w:type="dxa"/>
          </w:tcPr>
          <w:p w14:paraId="7C70F01F" w14:textId="77777777" w:rsidR="002B6D76" w:rsidRDefault="00000000">
            <w:pPr>
              <w:pStyle w:val="ConsPlusNormal0"/>
              <w:jc w:val="right"/>
            </w:pPr>
            <w:r>
              <w:t>57458,99</w:t>
            </w:r>
          </w:p>
        </w:tc>
        <w:tc>
          <w:tcPr>
            <w:tcW w:w="1474" w:type="dxa"/>
          </w:tcPr>
          <w:p w14:paraId="13B8BE04" w14:textId="77777777" w:rsidR="002B6D76" w:rsidRDefault="00000000">
            <w:pPr>
              <w:pStyle w:val="ConsPlusNormal0"/>
              <w:jc w:val="right"/>
            </w:pPr>
            <w:r>
              <w:t>52670,74</w:t>
            </w:r>
          </w:p>
        </w:tc>
        <w:tc>
          <w:tcPr>
            <w:tcW w:w="1474" w:type="dxa"/>
          </w:tcPr>
          <w:p w14:paraId="315E5088" w14:textId="77777777" w:rsidR="002B6D76" w:rsidRDefault="00000000">
            <w:pPr>
              <w:pStyle w:val="ConsPlusNormal0"/>
              <w:jc w:val="right"/>
            </w:pPr>
            <w:r>
              <w:t>55064,86</w:t>
            </w:r>
          </w:p>
        </w:tc>
        <w:tc>
          <w:tcPr>
            <w:tcW w:w="1474" w:type="dxa"/>
          </w:tcPr>
          <w:p w14:paraId="0A444A46" w14:textId="77777777" w:rsidR="002B6D76" w:rsidRDefault="00000000">
            <w:pPr>
              <w:pStyle w:val="ConsPlusNormal0"/>
              <w:jc w:val="right"/>
            </w:pPr>
            <w:r>
              <w:t>57458,99</w:t>
            </w:r>
          </w:p>
        </w:tc>
        <w:tc>
          <w:tcPr>
            <w:tcW w:w="1531" w:type="dxa"/>
          </w:tcPr>
          <w:p w14:paraId="78E2233D" w14:textId="77777777" w:rsidR="002B6D76" w:rsidRDefault="00000000">
            <w:pPr>
              <w:pStyle w:val="ConsPlusNormal0"/>
              <w:jc w:val="right"/>
            </w:pPr>
            <w:r>
              <w:t>67035,48</w:t>
            </w:r>
          </w:p>
        </w:tc>
      </w:tr>
      <w:tr w:rsidR="002B6D76" w14:paraId="3AD028BA" w14:textId="77777777">
        <w:tc>
          <w:tcPr>
            <w:tcW w:w="680" w:type="dxa"/>
          </w:tcPr>
          <w:p w14:paraId="3258D932" w14:textId="77777777" w:rsidR="002B6D76" w:rsidRDefault="00000000">
            <w:pPr>
              <w:pStyle w:val="ConsPlusNormal0"/>
              <w:jc w:val="center"/>
            </w:pPr>
            <w:r>
              <w:t>66.</w:t>
            </w:r>
          </w:p>
        </w:tc>
        <w:tc>
          <w:tcPr>
            <w:tcW w:w="1191" w:type="dxa"/>
          </w:tcPr>
          <w:p w14:paraId="15912656" w14:textId="77777777" w:rsidR="002B6D76" w:rsidRDefault="00000000">
            <w:pPr>
              <w:pStyle w:val="ConsPlusNormal0"/>
              <w:jc w:val="center"/>
            </w:pPr>
            <w:r>
              <w:t>st12.004</w:t>
            </w:r>
          </w:p>
        </w:tc>
        <w:tc>
          <w:tcPr>
            <w:tcW w:w="1644" w:type="dxa"/>
          </w:tcPr>
          <w:p w14:paraId="7C787C8B" w14:textId="77777777" w:rsidR="002B6D76" w:rsidRDefault="00000000">
            <w:pPr>
              <w:pStyle w:val="ConsPlusNormal0"/>
              <w:jc w:val="center"/>
            </w:pPr>
            <w:r>
              <w:t>TS2612.004</w:t>
            </w:r>
          </w:p>
        </w:tc>
        <w:tc>
          <w:tcPr>
            <w:tcW w:w="2608" w:type="dxa"/>
          </w:tcPr>
          <w:p w14:paraId="354ECF64" w14:textId="77777777" w:rsidR="002B6D76" w:rsidRDefault="00000000">
            <w:pPr>
              <w:pStyle w:val="ConsPlusNormal0"/>
            </w:pPr>
            <w:r>
              <w:t>Вирусный гепатит хронический</w:t>
            </w:r>
          </w:p>
        </w:tc>
        <w:tc>
          <w:tcPr>
            <w:tcW w:w="850" w:type="dxa"/>
          </w:tcPr>
          <w:p w14:paraId="2B770293" w14:textId="77777777" w:rsidR="002B6D76" w:rsidRDefault="00000000">
            <w:pPr>
              <w:pStyle w:val="ConsPlusNormal0"/>
              <w:jc w:val="right"/>
            </w:pPr>
            <w:r>
              <w:t>1,27</w:t>
            </w:r>
          </w:p>
        </w:tc>
        <w:tc>
          <w:tcPr>
            <w:tcW w:w="1077" w:type="dxa"/>
          </w:tcPr>
          <w:p w14:paraId="0FAA93AD" w14:textId="77777777" w:rsidR="002B6D76" w:rsidRDefault="00000000">
            <w:pPr>
              <w:pStyle w:val="ConsPlusNormal0"/>
              <w:jc w:val="right"/>
            </w:pPr>
            <w:r>
              <w:t>1</w:t>
            </w:r>
          </w:p>
        </w:tc>
        <w:tc>
          <w:tcPr>
            <w:tcW w:w="850" w:type="dxa"/>
          </w:tcPr>
          <w:p w14:paraId="1DF01842" w14:textId="77777777" w:rsidR="002B6D76" w:rsidRDefault="00000000">
            <w:pPr>
              <w:pStyle w:val="ConsPlusNormal0"/>
              <w:jc w:val="right"/>
            </w:pPr>
            <w:r>
              <w:t>1</w:t>
            </w:r>
          </w:p>
        </w:tc>
        <w:tc>
          <w:tcPr>
            <w:tcW w:w="1474" w:type="dxa"/>
          </w:tcPr>
          <w:p w14:paraId="1EDF6F99" w14:textId="77777777" w:rsidR="002B6D76" w:rsidRDefault="00000000">
            <w:pPr>
              <w:pStyle w:val="ConsPlusNormal0"/>
              <w:jc w:val="right"/>
            </w:pPr>
            <w:r>
              <w:t>34749,01</w:t>
            </w:r>
          </w:p>
        </w:tc>
        <w:tc>
          <w:tcPr>
            <w:tcW w:w="1474" w:type="dxa"/>
          </w:tcPr>
          <w:p w14:paraId="7CC90F54" w14:textId="77777777" w:rsidR="002B6D76" w:rsidRDefault="00000000">
            <w:pPr>
              <w:pStyle w:val="ConsPlusNormal0"/>
              <w:jc w:val="right"/>
            </w:pPr>
            <w:r>
              <w:t>39092,63</w:t>
            </w:r>
          </w:p>
        </w:tc>
        <w:tc>
          <w:tcPr>
            <w:tcW w:w="1417" w:type="dxa"/>
          </w:tcPr>
          <w:p w14:paraId="485E060C" w14:textId="77777777" w:rsidR="002B6D76" w:rsidRDefault="00000000">
            <w:pPr>
              <w:pStyle w:val="ConsPlusNormal0"/>
              <w:jc w:val="right"/>
            </w:pPr>
            <w:r>
              <w:t>39092,63</w:t>
            </w:r>
          </w:p>
        </w:tc>
        <w:tc>
          <w:tcPr>
            <w:tcW w:w="1531" w:type="dxa"/>
          </w:tcPr>
          <w:p w14:paraId="5A1AD000" w14:textId="77777777" w:rsidR="002B6D76" w:rsidRDefault="00000000">
            <w:pPr>
              <w:pStyle w:val="ConsPlusNormal0"/>
              <w:jc w:val="right"/>
            </w:pPr>
            <w:r>
              <w:t>43436,26</w:t>
            </w:r>
          </w:p>
        </w:tc>
        <w:tc>
          <w:tcPr>
            <w:tcW w:w="1531" w:type="dxa"/>
          </w:tcPr>
          <w:p w14:paraId="51AA8171" w14:textId="77777777" w:rsidR="002B6D76" w:rsidRDefault="00000000">
            <w:pPr>
              <w:pStyle w:val="ConsPlusNormal0"/>
              <w:jc w:val="right"/>
            </w:pPr>
            <w:r>
              <w:t>52123,51</w:t>
            </w:r>
          </w:p>
        </w:tc>
        <w:tc>
          <w:tcPr>
            <w:tcW w:w="1474" w:type="dxa"/>
          </w:tcPr>
          <w:p w14:paraId="1534A60B" w14:textId="77777777" w:rsidR="002B6D76" w:rsidRDefault="00000000">
            <w:pPr>
              <w:pStyle w:val="ConsPlusNormal0"/>
              <w:jc w:val="right"/>
            </w:pPr>
            <w:r>
              <w:t>47779,88</w:t>
            </w:r>
          </w:p>
        </w:tc>
        <w:tc>
          <w:tcPr>
            <w:tcW w:w="1474" w:type="dxa"/>
          </w:tcPr>
          <w:p w14:paraId="1FD2AD3E" w14:textId="77777777" w:rsidR="002B6D76" w:rsidRDefault="00000000">
            <w:pPr>
              <w:pStyle w:val="ConsPlusNormal0"/>
              <w:jc w:val="right"/>
            </w:pPr>
            <w:r>
              <w:t>49951,70</w:t>
            </w:r>
          </w:p>
        </w:tc>
        <w:tc>
          <w:tcPr>
            <w:tcW w:w="1474" w:type="dxa"/>
          </w:tcPr>
          <w:p w14:paraId="704CF4AB" w14:textId="77777777" w:rsidR="002B6D76" w:rsidRDefault="00000000">
            <w:pPr>
              <w:pStyle w:val="ConsPlusNormal0"/>
              <w:jc w:val="right"/>
            </w:pPr>
            <w:r>
              <w:t>52123,51</w:t>
            </w:r>
          </w:p>
        </w:tc>
        <w:tc>
          <w:tcPr>
            <w:tcW w:w="1531" w:type="dxa"/>
          </w:tcPr>
          <w:p w14:paraId="53533975" w14:textId="77777777" w:rsidR="002B6D76" w:rsidRDefault="00000000">
            <w:pPr>
              <w:pStyle w:val="ConsPlusNormal0"/>
              <w:jc w:val="right"/>
            </w:pPr>
            <w:r>
              <w:t>60810,76</w:t>
            </w:r>
          </w:p>
        </w:tc>
      </w:tr>
      <w:tr w:rsidR="002B6D76" w14:paraId="6A132E96" w14:textId="77777777">
        <w:tc>
          <w:tcPr>
            <w:tcW w:w="680" w:type="dxa"/>
          </w:tcPr>
          <w:p w14:paraId="5EB73EA3" w14:textId="77777777" w:rsidR="002B6D76" w:rsidRDefault="00000000">
            <w:pPr>
              <w:pStyle w:val="ConsPlusNormal0"/>
              <w:jc w:val="center"/>
            </w:pPr>
            <w:r>
              <w:t>67.</w:t>
            </w:r>
          </w:p>
        </w:tc>
        <w:tc>
          <w:tcPr>
            <w:tcW w:w="1191" w:type="dxa"/>
          </w:tcPr>
          <w:p w14:paraId="36EACF9A" w14:textId="77777777" w:rsidR="002B6D76" w:rsidRDefault="00000000">
            <w:pPr>
              <w:pStyle w:val="ConsPlusNormal0"/>
              <w:jc w:val="center"/>
            </w:pPr>
            <w:r>
              <w:t>st12.005</w:t>
            </w:r>
          </w:p>
        </w:tc>
        <w:tc>
          <w:tcPr>
            <w:tcW w:w="1644" w:type="dxa"/>
          </w:tcPr>
          <w:p w14:paraId="692B1F5C" w14:textId="77777777" w:rsidR="002B6D76" w:rsidRDefault="00000000">
            <w:pPr>
              <w:pStyle w:val="ConsPlusNormal0"/>
              <w:jc w:val="center"/>
            </w:pPr>
            <w:r>
              <w:t>TS2612.005</w:t>
            </w:r>
          </w:p>
        </w:tc>
        <w:tc>
          <w:tcPr>
            <w:tcW w:w="2608" w:type="dxa"/>
          </w:tcPr>
          <w:p w14:paraId="365EF326" w14:textId="77777777" w:rsidR="002B6D76" w:rsidRDefault="00000000">
            <w:pPr>
              <w:pStyle w:val="ConsPlusNormal0"/>
            </w:pPr>
            <w:r>
              <w:t>Сепсис, взрослые</w:t>
            </w:r>
          </w:p>
        </w:tc>
        <w:tc>
          <w:tcPr>
            <w:tcW w:w="850" w:type="dxa"/>
          </w:tcPr>
          <w:p w14:paraId="73A2D3C4" w14:textId="77777777" w:rsidR="002B6D76" w:rsidRDefault="00000000">
            <w:pPr>
              <w:pStyle w:val="ConsPlusNormal0"/>
              <w:jc w:val="right"/>
            </w:pPr>
            <w:r>
              <w:t>3,12</w:t>
            </w:r>
          </w:p>
        </w:tc>
        <w:tc>
          <w:tcPr>
            <w:tcW w:w="1077" w:type="dxa"/>
          </w:tcPr>
          <w:p w14:paraId="48A2F3AC" w14:textId="77777777" w:rsidR="002B6D76" w:rsidRDefault="00000000">
            <w:pPr>
              <w:pStyle w:val="ConsPlusNormal0"/>
              <w:jc w:val="right"/>
            </w:pPr>
            <w:r>
              <w:t>1</w:t>
            </w:r>
          </w:p>
        </w:tc>
        <w:tc>
          <w:tcPr>
            <w:tcW w:w="850" w:type="dxa"/>
          </w:tcPr>
          <w:p w14:paraId="2E6AF5DC" w14:textId="77777777" w:rsidR="002B6D76" w:rsidRDefault="00000000">
            <w:pPr>
              <w:pStyle w:val="ConsPlusNormal0"/>
              <w:jc w:val="right"/>
            </w:pPr>
            <w:r>
              <w:t>1</w:t>
            </w:r>
          </w:p>
        </w:tc>
        <w:tc>
          <w:tcPr>
            <w:tcW w:w="1474" w:type="dxa"/>
          </w:tcPr>
          <w:p w14:paraId="5866D3BC" w14:textId="77777777" w:rsidR="002B6D76" w:rsidRDefault="00000000">
            <w:pPr>
              <w:pStyle w:val="ConsPlusNormal0"/>
              <w:jc w:val="right"/>
            </w:pPr>
            <w:r>
              <w:t>85367,64</w:t>
            </w:r>
          </w:p>
        </w:tc>
        <w:tc>
          <w:tcPr>
            <w:tcW w:w="1474" w:type="dxa"/>
          </w:tcPr>
          <w:p w14:paraId="7BD5B2D4" w14:textId="77777777" w:rsidR="002B6D76" w:rsidRDefault="00000000">
            <w:pPr>
              <w:pStyle w:val="ConsPlusNormal0"/>
              <w:jc w:val="right"/>
            </w:pPr>
            <w:r>
              <w:t>96038,59</w:t>
            </w:r>
          </w:p>
        </w:tc>
        <w:tc>
          <w:tcPr>
            <w:tcW w:w="1417" w:type="dxa"/>
          </w:tcPr>
          <w:p w14:paraId="503A5F8F" w14:textId="77777777" w:rsidR="002B6D76" w:rsidRDefault="00000000">
            <w:pPr>
              <w:pStyle w:val="ConsPlusNormal0"/>
              <w:jc w:val="right"/>
            </w:pPr>
            <w:r>
              <w:t>96038,59</w:t>
            </w:r>
          </w:p>
        </w:tc>
        <w:tc>
          <w:tcPr>
            <w:tcW w:w="1531" w:type="dxa"/>
          </w:tcPr>
          <w:p w14:paraId="6A70C431" w14:textId="77777777" w:rsidR="002B6D76" w:rsidRDefault="00000000">
            <w:pPr>
              <w:pStyle w:val="ConsPlusNormal0"/>
              <w:jc w:val="right"/>
            </w:pPr>
            <w:r>
              <w:t>106709,54</w:t>
            </w:r>
          </w:p>
        </w:tc>
        <w:tc>
          <w:tcPr>
            <w:tcW w:w="1531" w:type="dxa"/>
          </w:tcPr>
          <w:p w14:paraId="03238470" w14:textId="77777777" w:rsidR="002B6D76" w:rsidRDefault="00000000">
            <w:pPr>
              <w:pStyle w:val="ConsPlusNormal0"/>
              <w:jc w:val="right"/>
            </w:pPr>
            <w:r>
              <w:t>128051,45</w:t>
            </w:r>
          </w:p>
        </w:tc>
        <w:tc>
          <w:tcPr>
            <w:tcW w:w="1474" w:type="dxa"/>
          </w:tcPr>
          <w:p w14:paraId="049C811A" w14:textId="77777777" w:rsidR="002B6D76" w:rsidRDefault="00000000">
            <w:pPr>
              <w:pStyle w:val="ConsPlusNormal0"/>
              <w:jc w:val="right"/>
            </w:pPr>
            <w:r>
              <w:t>117380,50</w:t>
            </w:r>
          </w:p>
        </w:tc>
        <w:tc>
          <w:tcPr>
            <w:tcW w:w="1474" w:type="dxa"/>
          </w:tcPr>
          <w:p w14:paraId="03116FB5" w14:textId="77777777" w:rsidR="002B6D76" w:rsidRDefault="00000000">
            <w:pPr>
              <w:pStyle w:val="ConsPlusNormal0"/>
              <w:jc w:val="right"/>
            </w:pPr>
            <w:r>
              <w:t>122715,98</w:t>
            </w:r>
          </w:p>
        </w:tc>
        <w:tc>
          <w:tcPr>
            <w:tcW w:w="1474" w:type="dxa"/>
          </w:tcPr>
          <w:p w14:paraId="4EF73222" w14:textId="77777777" w:rsidR="002B6D76" w:rsidRDefault="00000000">
            <w:pPr>
              <w:pStyle w:val="ConsPlusNormal0"/>
              <w:jc w:val="right"/>
            </w:pPr>
            <w:r>
              <w:t>128051,45</w:t>
            </w:r>
          </w:p>
        </w:tc>
        <w:tc>
          <w:tcPr>
            <w:tcW w:w="1531" w:type="dxa"/>
          </w:tcPr>
          <w:p w14:paraId="7C4B268F" w14:textId="77777777" w:rsidR="002B6D76" w:rsidRDefault="00000000">
            <w:pPr>
              <w:pStyle w:val="ConsPlusNormal0"/>
              <w:jc w:val="right"/>
            </w:pPr>
            <w:r>
              <w:t>149393,36</w:t>
            </w:r>
          </w:p>
        </w:tc>
      </w:tr>
      <w:tr w:rsidR="002B6D76" w14:paraId="0FF10618" w14:textId="77777777">
        <w:tc>
          <w:tcPr>
            <w:tcW w:w="680" w:type="dxa"/>
          </w:tcPr>
          <w:p w14:paraId="7CEF2D65" w14:textId="77777777" w:rsidR="002B6D76" w:rsidRDefault="00000000">
            <w:pPr>
              <w:pStyle w:val="ConsPlusNormal0"/>
              <w:jc w:val="center"/>
            </w:pPr>
            <w:r>
              <w:t>68.</w:t>
            </w:r>
          </w:p>
        </w:tc>
        <w:tc>
          <w:tcPr>
            <w:tcW w:w="1191" w:type="dxa"/>
          </w:tcPr>
          <w:p w14:paraId="7EAD7406" w14:textId="77777777" w:rsidR="002B6D76" w:rsidRDefault="00000000">
            <w:pPr>
              <w:pStyle w:val="ConsPlusNormal0"/>
              <w:jc w:val="center"/>
            </w:pPr>
            <w:r>
              <w:t>st12.006</w:t>
            </w:r>
          </w:p>
        </w:tc>
        <w:tc>
          <w:tcPr>
            <w:tcW w:w="1644" w:type="dxa"/>
          </w:tcPr>
          <w:p w14:paraId="5F48FF97" w14:textId="77777777" w:rsidR="002B6D76" w:rsidRDefault="00000000">
            <w:pPr>
              <w:pStyle w:val="ConsPlusNormal0"/>
              <w:jc w:val="center"/>
            </w:pPr>
            <w:r>
              <w:t>TS2612.006</w:t>
            </w:r>
          </w:p>
        </w:tc>
        <w:tc>
          <w:tcPr>
            <w:tcW w:w="2608" w:type="dxa"/>
          </w:tcPr>
          <w:p w14:paraId="0E8235F9" w14:textId="77777777" w:rsidR="002B6D76" w:rsidRDefault="00000000">
            <w:pPr>
              <w:pStyle w:val="ConsPlusNormal0"/>
            </w:pPr>
            <w:r>
              <w:t>Сепсис, дети</w:t>
            </w:r>
          </w:p>
        </w:tc>
        <w:tc>
          <w:tcPr>
            <w:tcW w:w="850" w:type="dxa"/>
          </w:tcPr>
          <w:p w14:paraId="345D5D6F" w14:textId="77777777" w:rsidR="002B6D76" w:rsidRDefault="00000000">
            <w:pPr>
              <w:pStyle w:val="ConsPlusNormal0"/>
              <w:jc w:val="right"/>
            </w:pPr>
            <w:r>
              <w:t>4,51</w:t>
            </w:r>
          </w:p>
        </w:tc>
        <w:tc>
          <w:tcPr>
            <w:tcW w:w="1077" w:type="dxa"/>
          </w:tcPr>
          <w:p w14:paraId="7CD64C34" w14:textId="77777777" w:rsidR="002B6D76" w:rsidRDefault="00000000">
            <w:pPr>
              <w:pStyle w:val="ConsPlusNormal0"/>
              <w:jc w:val="right"/>
            </w:pPr>
            <w:r>
              <w:t>1</w:t>
            </w:r>
          </w:p>
        </w:tc>
        <w:tc>
          <w:tcPr>
            <w:tcW w:w="850" w:type="dxa"/>
          </w:tcPr>
          <w:p w14:paraId="443661C6" w14:textId="77777777" w:rsidR="002B6D76" w:rsidRDefault="00000000">
            <w:pPr>
              <w:pStyle w:val="ConsPlusNormal0"/>
              <w:jc w:val="right"/>
            </w:pPr>
            <w:r>
              <w:t>1</w:t>
            </w:r>
          </w:p>
        </w:tc>
        <w:tc>
          <w:tcPr>
            <w:tcW w:w="1474" w:type="dxa"/>
          </w:tcPr>
          <w:p w14:paraId="7551BE92" w14:textId="77777777" w:rsidR="002B6D76" w:rsidRDefault="00000000">
            <w:pPr>
              <w:pStyle w:val="ConsPlusNormal0"/>
              <w:jc w:val="right"/>
            </w:pPr>
            <w:r>
              <w:t>123400,01</w:t>
            </w:r>
          </w:p>
        </w:tc>
        <w:tc>
          <w:tcPr>
            <w:tcW w:w="1474" w:type="dxa"/>
          </w:tcPr>
          <w:p w14:paraId="5C08D87B" w14:textId="77777777" w:rsidR="002B6D76" w:rsidRDefault="00000000">
            <w:pPr>
              <w:pStyle w:val="ConsPlusNormal0"/>
              <w:jc w:val="right"/>
            </w:pPr>
            <w:r>
              <w:t>138825,01</w:t>
            </w:r>
          </w:p>
        </w:tc>
        <w:tc>
          <w:tcPr>
            <w:tcW w:w="1417" w:type="dxa"/>
          </w:tcPr>
          <w:p w14:paraId="5A65C0D2" w14:textId="77777777" w:rsidR="002B6D76" w:rsidRDefault="00000000">
            <w:pPr>
              <w:pStyle w:val="ConsPlusNormal0"/>
              <w:jc w:val="right"/>
            </w:pPr>
            <w:r>
              <w:t>138825,01</w:t>
            </w:r>
          </w:p>
        </w:tc>
        <w:tc>
          <w:tcPr>
            <w:tcW w:w="1531" w:type="dxa"/>
          </w:tcPr>
          <w:p w14:paraId="0CA325D6" w14:textId="77777777" w:rsidR="002B6D76" w:rsidRDefault="00000000">
            <w:pPr>
              <w:pStyle w:val="ConsPlusNormal0"/>
              <w:jc w:val="right"/>
            </w:pPr>
            <w:r>
              <w:t>154250,01</w:t>
            </w:r>
          </w:p>
        </w:tc>
        <w:tc>
          <w:tcPr>
            <w:tcW w:w="1531" w:type="dxa"/>
          </w:tcPr>
          <w:p w14:paraId="69EF4BA5" w14:textId="77777777" w:rsidR="002B6D76" w:rsidRDefault="00000000">
            <w:pPr>
              <w:pStyle w:val="ConsPlusNormal0"/>
              <w:jc w:val="right"/>
            </w:pPr>
            <w:r>
              <w:t>185100,02</w:t>
            </w:r>
          </w:p>
        </w:tc>
        <w:tc>
          <w:tcPr>
            <w:tcW w:w="1474" w:type="dxa"/>
          </w:tcPr>
          <w:p w14:paraId="1C35EF08" w14:textId="77777777" w:rsidR="002B6D76" w:rsidRDefault="00000000">
            <w:pPr>
              <w:pStyle w:val="ConsPlusNormal0"/>
              <w:jc w:val="right"/>
            </w:pPr>
            <w:r>
              <w:t>169675,02</w:t>
            </w:r>
          </w:p>
        </w:tc>
        <w:tc>
          <w:tcPr>
            <w:tcW w:w="1474" w:type="dxa"/>
          </w:tcPr>
          <w:p w14:paraId="5C1FC392" w14:textId="77777777" w:rsidR="002B6D76" w:rsidRDefault="00000000">
            <w:pPr>
              <w:pStyle w:val="ConsPlusNormal0"/>
              <w:jc w:val="right"/>
            </w:pPr>
            <w:r>
              <w:t>177387,52</w:t>
            </w:r>
          </w:p>
        </w:tc>
        <w:tc>
          <w:tcPr>
            <w:tcW w:w="1474" w:type="dxa"/>
          </w:tcPr>
          <w:p w14:paraId="499EA4AF" w14:textId="77777777" w:rsidR="002B6D76" w:rsidRDefault="00000000">
            <w:pPr>
              <w:pStyle w:val="ConsPlusNormal0"/>
              <w:jc w:val="right"/>
            </w:pPr>
            <w:r>
              <w:t>185100,02</w:t>
            </w:r>
          </w:p>
        </w:tc>
        <w:tc>
          <w:tcPr>
            <w:tcW w:w="1531" w:type="dxa"/>
          </w:tcPr>
          <w:p w14:paraId="6620B5F3" w14:textId="77777777" w:rsidR="002B6D76" w:rsidRDefault="00000000">
            <w:pPr>
              <w:pStyle w:val="ConsPlusNormal0"/>
              <w:jc w:val="right"/>
            </w:pPr>
            <w:r>
              <w:t>215950,02</w:t>
            </w:r>
          </w:p>
        </w:tc>
      </w:tr>
      <w:tr w:rsidR="002B6D76" w14:paraId="11EDA9CD" w14:textId="77777777">
        <w:tc>
          <w:tcPr>
            <w:tcW w:w="680" w:type="dxa"/>
          </w:tcPr>
          <w:p w14:paraId="2C837FE4" w14:textId="77777777" w:rsidR="002B6D76" w:rsidRDefault="00000000">
            <w:pPr>
              <w:pStyle w:val="ConsPlusNormal0"/>
              <w:jc w:val="center"/>
            </w:pPr>
            <w:r>
              <w:t>69.</w:t>
            </w:r>
          </w:p>
        </w:tc>
        <w:tc>
          <w:tcPr>
            <w:tcW w:w="1191" w:type="dxa"/>
          </w:tcPr>
          <w:p w14:paraId="4BCE1802" w14:textId="77777777" w:rsidR="002B6D76" w:rsidRDefault="00000000">
            <w:pPr>
              <w:pStyle w:val="ConsPlusNormal0"/>
              <w:jc w:val="center"/>
            </w:pPr>
            <w:r>
              <w:t>st12.007</w:t>
            </w:r>
          </w:p>
        </w:tc>
        <w:tc>
          <w:tcPr>
            <w:tcW w:w="1644" w:type="dxa"/>
          </w:tcPr>
          <w:p w14:paraId="3C7BD7D3" w14:textId="77777777" w:rsidR="002B6D76" w:rsidRDefault="00000000">
            <w:pPr>
              <w:pStyle w:val="ConsPlusNormal0"/>
              <w:jc w:val="center"/>
            </w:pPr>
            <w:r>
              <w:t>TS2612.007</w:t>
            </w:r>
          </w:p>
        </w:tc>
        <w:tc>
          <w:tcPr>
            <w:tcW w:w="2608" w:type="dxa"/>
          </w:tcPr>
          <w:p w14:paraId="76137DFC" w14:textId="77777777" w:rsidR="002B6D76" w:rsidRDefault="00000000">
            <w:pPr>
              <w:pStyle w:val="ConsPlusNormal0"/>
            </w:pPr>
            <w:r>
              <w:t>Сепсис с синдромом органной дисфункции</w:t>
            </w:r>
          </w:p>
        </w:tc>
        <w:tc>
          <w:tcPr>
            <w:tcW w:w="850" w:type="dxa"/>
          </w:tcPr>
          <w:p w14:paraId="64D51F8F" w14:textId="77777777" w:rsidR="002B6D76" w:rsidRDefault="00000000">
            <w:pPr>
              <w:pStyle w:val="ConsPlusNormal0"/>
              <w:jc w:val="right"/>
            </w:pPr>
            <w:r>
              <w:t>7,2</w:t>
            </w:r>
          </w:p>
        </w:tc>
        <w:tc>
          <w:tcPr>
            <w:tcW w:w="1077" w:type="dxa"/>
          </w:tcPr>
          <w:p w14:paraId="5F28AA42" w14:textId="77777777" w:rsidR="002B6D76" w:rsidRDefault="00000000">
            <w:pPr>
              <w:pStyle w:val="ConsPlusNormal0"/>
              <w:jc w:val="right"/>
            </w:pPr>
            <w:r>
              <w:t>1</w:t>
            </w:r>
          </w:p>
        </w:tc>
        <w:tc>
          <w:tcPr>
            <w:tcW w:w="850" w:type="dxa"/>
          </w:tcPr>
          <w:p w14:paraId="361882BD" w14:textId="77777777" w:rsidR="002B6D76" w:rsidRDefault="00000000">
            <w:pPr>
              <w:pStyle w:val="ConsPlusNormal0"/>
              <w:jc w:val="right"/>
            </w:pPr>
            <w:r>
              <w:t>1,1</w:t>
            </w:r>
          </w:p>
        </w:tc>
        <w:tc>
          <w:tcPr>
            <w:tcW w:w="1474" w:type="dxa"/>
          </w:tcPr>
          <w:p w14:paraId="655C618D" w14:textId="77777777" w:rsidR="002B6D76" w:rsidRDefault="00000000">
            <w:pPr>
              <w:pStyle w:val="ConsPlusNormal0"/>
              <w:jc w:val="right"/>
            </w:pPr>
            <w:r>
              <w:t>216702,46</w:t>
            </w:r>
          </w:p>
        </w:tc>
        <w:tc>
          <w:tcPr>
            <w:tcW w:w="1474" w:type="dxa"/>
          </w:tcPr>
          <w:p w14:paraId="241756B6" w14:textId="77777777" w:rsidR="002B6D76" w:rsidRDefault="00000000">
            <w:pPr>
              <w:pStyle w:val="ConsPlusNormal0"/>
              <w:jc w:val="right"/>
            </w:pPr>
            <w:r>
              <w:t>243790,27</w:t>
            </w:r>
          </w:p>
        </w:tc>
        <w:tc>
          <w:tcPr>
            <w:tcW w:w="1417" w:type="dxa"/>
          </w:tcPr>
          <w:p w14:paraId="2E663A97" w14:textId="77777777" w:rsidR="002B6D76" w:rsidRDefault="00000000">
            <w:pPr>
              <w:pStyle w:val="ConsPlusNormal0"/>
              <w:jc w:val="right"/>
            </w:pPr>
            <w:r>
              <w:t>243790,27</w:t>
            </w:r>
          </w:p>
        </w:tc>
        <w:tc>
          <w:tcPr>
            <w:tcW w:w="1531" w:type="dxa"/>
          </w:tcPr>
          <w:p w14:paraId="22E28EB8" w14:textId="77777777" w:rsidR="002B6D76" w:rsidRDefault="00000000">
            <w:pPr>
              <w:pStyle w:val="ConsPlusNormal0"/>
              <w:jc w:val="right"/>
            </w:pPr>
            <w:r>
              <w:t>270878,07</w:t>
            </w:r>
          </w:p>
        </w:tc>
        <w:tc>
          <w:tcPr>
            <w:tcW w:w="1531" w:type="dxa"/>
          </w:tcPr>
          <w:p w14:paraId="6889F6D8" w14:textId="77777777" w:rsidR="002B6D76" w:rsidRDefault="00000000">
            <w:pPr>
              <w:pStyle w:val="ConsPlusNormal0"/>
              <w:jc w:val="right"/>
            </w:pPr>
            <w:r>
              <w:t>325053,69</w:t>
            </w:r>
          </w:p>
        </w:tc>
        <w:tc>
          <w:tcPr>
            <w:tcW w:w="1474" w:type="dxa"/>
          </w:tcPr>
          <w:p w14:paraId="0FCF99AF" w14:textId="77777777" w:rsidR="002B6D76" w:rsidRDefault="00000000">
            <w:pPr>
              <w:pStyle w:val="ConsPlusNormal0"/>
              <w:jc w:val="right"/>
            </w:pPr>
            <w:r>
              <w:t>297965,88</w:t>
            </w:r>
          </w:p>
        </w:tc>
        <w:tc>
          <w:tcPr>
            <w:tcW w:w="1474" w:type="dxa"/>
          </w:tcPr>
          <w:p w14:paraId="2A47808E" w14:textId="77777777" w:rsidR="002B6D76" w:rsidRDefault="00000000">
            <w:pPr>
              <w:pStyle w:val="ConsPlusNormal0"/>
              <w:jc w:val="right"/>
            </w:pPr>
            <w:r>
              <w:t>311509,79</w:t>
            </w:r>
          </w:p>
        </w:tc>
        <w:tc>
          <w:tcPr>
            <w:tcW w:w="1474" w:type="dxa"/>
          </w:tcPr>
          <w:p w14:paraId="141B80FC" w14:textId="77777777" w:rsidR="002B6D76" w:rsidRDefault="00000000">
            <w:pPr>
              <w:pStyle w:val="ConsPlusNormal0"/>
              <w:jc w:val="right"/>
            </w:pPr>
            <w:r>
              <w:t>325053,69</w:t>
            </w:r>
          </w:p>
        </w:tc>
        <w:tc>
          <w:tcPr>
            <w:tcW w:w="1531" w:type="dxa"/>
          </w:tcPr>
          <w:p w14:paraId="7E2FFC44" w14:textId="77777777" w:rsidR="002B6D76" w:rsidRDefault="00000000">
            <w:pPr>
              <w:pStyle w:val="ConsPlusNormal0"/>
              <w:jc w:val="right"/>
            </w:pPr>
            <w:r>
              <w:t>379229,30</w:t>
            </w:r>
          </w:p>
        </w:tc>
      </w:tr>
      <w:tr w:rsidR="002B6D76" w14:paraId="21B21068" w14:textId="77777777">
        <w:tc>
          <w:tcPr>
            <w:tcW w:w="680" w:type="dxa"/>
          </w:tcPr>
          <w:p w14:paraId="6597E2EE" w14:textId="77777777" w:rsidR="002B6D76" w:rsidRDefault="00000000">
            <w:pPr>
              <w:pStyle w:val="ConsPlusNormal0"/>
              <w:jc w:val="center"/>
            </w:pPr>
            <w:r>
              <w:t>70.</w:t>
            </w:r>
          </w:p>
        </w:tc>
        <w:tc>
          <w:tcPr>
            <w:tcW w:w="1191" w:type="dxa"/>
          </w:tcPr>
          <w:p w14:paraId="0EE9ACEA" w14:textId="77777777" w:rsidR="002B6D76" w:rsidRDefault="00000000">
            <w:pPr>
              <w:pStyle w:val="ConsPlusNormal0"/>
              <w:jc w:val="center"/>
            </w:pPr>
            <w:r>
              <w:t>st12.008</w:t>
            </w:r>
          </w:p>
        </w:tc>
        <w:tc>
          <w:tcPr>
            <w:tcW w:w="1644" w:type="dxa"/>
          </w:tcPr>
          <w:p w14:paraId="359B486D" w14:textId="77777777" w:rsidR="002B6D76" w:rsidRDefault="00000000">
            <w:pPr>
              <w:pStyle w:val="ConsPlusNormal0"/>
              <w:jc w:val="center"/>
            </w:pPr>
            <w:r>
              <w:t>TS2612.008</w:t>
            </w:r>
          </w:p>
        </w:tc>
        <w:tc>
          <w:tcPr>
            <w:tcW w:w="2608" w:type="dxa"/>
          </w:tcPr>
          <w:p w14:paraId="21365903" w14:textId="77777777" w:rsidR="002B6D76" w:rsidRDefault="00000000">
            <w:pPr>
              <w:pStyle w:val="ConsPlusNormal0"/>
            </w:pPr>
            <w:r>
              <w:t>Другие инфекционные и паразитарные болезни, взрослые</w:t>
            </w:r>
          </w:p>
        </w:tc>
        <w:tc>
          <w:tcPr>
            <w:tcW w:w="850" w:type="dxa"/>
          </w:tcPr>
          <w:p w14:paraId="3D0192A5" w14:textId="77777777" w:rsidR="002B6D76" w:rsidRDefault="00000000">
            <w:pPr>
              <w:pStyle w:val="ConsPlusNormal0"/>
              <w:jc w:val="right"/>
            </w:pPr>
            <w:r>
              <w:t>1,18</w:t>
            </w:r>
          </w:p>
        </w:tc>
        <w:tc>
          <w:tcPr>
            <w:tcW w:w="1077" w:type="dxa"/>
          </w:tcPr>
          <w:p w14:paraId="00639385" w14:textId="77777777" w:rsidR="002B6D76" w:rsidRDefault="00000000">
            <w:pPr>
              <w:pStyle w:val="ConsPlusNormal0"/>
              <w:jc w:val="right"/>
            </w:pPr>
            <w:r>
              <w:t>1</w:t>
            </w:r>
          </w:p>
        </w:tc>
        <w:tc>
          <w:tcPr>
            <w:tcW w:w="850" w:type="dxa"/>
          </w:tcPr>
          <w:p w14:paraId="071F050D" w14:textId="77777777" w:rsidR="002B6D76" w:rsidRDefault="00000000">
            <w:pPr>
              <w:pStyle w:val="ConsPlusNormal0"/>
              <w:jc w:val="right"/>
            </w:pPr>
            <w:r>
              <w:t>1</w:t>
            </w:r>
          </w:p>
        </w:tc>
        <w:tc>
          <w:tcPr>
            <w:tcW w:w="1474" w:type="dxa"/>
          </w:tcPr>
          <w:p w14:paraId="4C116BE3" w14:textId="77777777" w:rsidR="002B6D76" w:rsidRDefault="00000000">
            <w:pPr>
              <w:pStyle w:val="ConsPlusNormal0"/>
              <w:jc w:val="right"/>
            </w:pPr>
            <w:r>
              <w:t>32286,48</w:t>
            </w:r>
          </w:p>
        </w:tc>
        <w:tc>
          <w:tcPr>
            <w:tcW w:w="1474" w:type="dxa"/>
          </w:tcPr>
          <w:p w14:paraId="5364B31A" w14:textId="77777777" w:rsidR="002B6D76" w:rsidRDefault="00000000">
            <w:pPr>
              <w:pStyle w:val="ConsPlusNormal0"/>
              <w:jc w:val="right"/>
            </w:pPr>
            <w:r>
              <w:t>36322,29</w:t>
            </w:r>
          </w:p>
        </w:tc>
        <w:tc>
          <w:tcPr>
            <w:tcW w:w="1417" w:type="dxa"/>
          </w:tcPr>
          <w:p w14:paraId="5937E095" w14:textId="77777777" w:rsidR="002B6D76" w:rsidRDefault="00000000">
            <w:pPr>
              <w:pStyle w:val="ConsPlusNormal0"/>
              <w:jc w:val="right"/>
            </w:pPr>
            <w:r>
              <w:t>36322,29</w:t>
            </w:r>
          </w:p>
        </w:tc>
        <w:tc>
          <w:tcPr>
            <w:tcW w:w="1531" w:type="dxa"/>
          </w:tcPr>
          <w:p w14:paraId="4FAFA2CC" w14:textId="77777777" w:rsidR="002B6D76" w:rsidRDefault="00000000">
            <w:pPr>
              <w:pStyle w:val="ConsPlusNormal0"/>
              <w:jc w:val="right"/>
            </w:pPr>
            <w:r>
              <w:t>40358,10</w:t>
            </w:r>
          </w:p>
        </w:tc>
        <w:tc>
          <w:tcPr>
            <w:tcW w:w="1531" w:type="dxa"/>
          </w:tcPr>
          <w:p w14:paraId="200550D1" w14:textId="77777777" w:rsidR="002B6D76" w:rsidRDefault="00000000">
            <w:pPr>
              <w:pStyle w:val="ConsPlusNormal0"/>
              <w:jc w:val="right"/>
            </w:pPr>
            <w:r>
              <w:t>48429,72</w:t>
            </w:r>
          </w:p>
        </w:tc>
        <w:tc>
          <w:tcPr>
            <w:tcW w:w="1474" w:type="dxa"/>
          </w:tcPr>
          <w:p w14:paraId="06FA1A33" w14:textId="77777777" w:rsidR="002B6D76" w:rsidRDefault="00000000">
            <w:pPr>
              <w:pStyle w:val="ConsPlusNormal0"/>
              <w:jc w:val="right"/>
            </w:pPr>
            <w:r>
              <w:t>44393,91</w:t>
            </w:r>
          </w:p>
        </w:tc>
        <w:tc>
          <w:tcPr>
            <w:tcW w:w="1474" w:type="dxa"/>
          </w:tcPr>
          <w:p w14:paraId="43CBD9D0" w14:textId="77777777" w:rsidR="002B6D76" w:rsidRDefault="00000000">
            <w:pPr>
              <w:pStyle w:val="ConsPlusNormal0"/>
              <w:jc w:val="right"/>
            </w:pPr>
            <w:r>
              <w:t>46411,81</w:t>
            </w:r>
          </w:p>
        </w:tc>
        <w:tc>
          <w:tcPr>
            <w:tcW w:w="1474" w:type="dxa"/>
          </w:tcPr>
          <w:p w14:paraId="7E6FDEBE" w14:textId="77777777" w:rsidR="002B6D76" w:rsidRDefault="00000000">
            <w:pPr>
              <w:pStyle w:val="ConsPlusNormal0"/>
              <w:jc w:val="right"/>
            </w:pPr>
            <w:r>
              <w:t>48429,72</w:t>
            </w:r>
          </w:p>
        </w:tc>
        <w:tc>
          <w:tcPr>
            <w:tcW w:w="1531" w:type="dxa"/>
          </w:tcPr>
          <w:p w14:paraId="24C12B97" w14:textId="77777777" w:rsidR="002B6D76" w:rsidRDefault="00000000">
            <w:pPr>
              <w:pStyle w:val="ConsPlusNormal0"/>
              <w:jc w:val="right"/>
            </w:pPr>
            <w:r>
              <w:t>56501,34</w:t>
            </w:r>
          </w:p>
        </w:tc>
      </w:tr>
      <w:tr w:rsidR="002B6D76" w14:paraId="38FA6943" w14:textId="77777777">
        <w:tc>
          <w:tcPr>
            <w:tcW w:w="680" w:type="dxa"/>
          </w:tcPr>
          <w:p w14:paraId="472C235F" w14:textId="77777777" w:rsidR="002B6D76" w:rsidRDefault="00000000">
            <w:pPr>
              <w:pStyle w:val="ConsPlusNormal0"/>
              <w:jc w:val="center"/>
            </w:pPr>
            <w:r>
              <w:t>71.</w:t>
            </w:r>
          </w:p>
        </w:tc>
        <w:tc>
          <w:tcPr>
            <w:tcW w:w="1191" w:type="dxa"/>
          </w:tcPr>
          <w:p w14:paraId="0355D932" w14:textId="77777777" w:rsidR="002B6D76" w:rsidRDefault="00000000">
            <w:pPr>
              <w:pStyle w:val="ConsPlusNormal0"/>
              <w:jc w:val="center"/>
            </w:pPr>
            <w:r>
              <w:t>st12.009</w:t>
            </w:r>
          </w:p>
        </w:tc>
        <w:tc>
          <w:tcPr>
            <w:tcW w:w="1644" w:type="dxa"/>
          </w:tcPr>
          <w:p w14:paraId="0F79F2F0" w14:textId="77777777" w:rsidR="002B6D76" w:rsidRDefault="00000000">
            <w:pPr>
              <w:pStyle w:val="ConsPlusNormal0"/>
              <w:jc w:val="center"/>
            </w:pPr>
            <w:r>
              <w:t>TS2612.009</w:t>
            </w:r>
          </w:p>
        </w:tc>
        <w:tc>
          <w:tcPr>
            <w:tcW w:w="2608" w:type="dxa"/>
          </w:tcPr>
          <w:p w14:paraId="54699543" w14:textId="77777777" w:rsidR="002B6D76" w:rsidRDefault="00000000">
            <w:pPr>
              <w:pStyle w:val="ConsPlusNormal0"/>
            </w:pPr>
            <w:r>
              <w:t>Другие инфекционные и паразитарные болезни, дети</w:t>
            </w:r>
          </w:p>
        </w:tc>
        <w:tc>
          <w:tcPr>
            <w:tcW w:w="850" w:type="dxa"/>
          </w:tcPr>
          <w:p w14:paraId="71900E64" w14:textId="77777777" w:rsidR="002B6D76" w:rsidRDefault="00000000">
            <w:pPr>
              <w:pStyle w:val="ConsPlusNormal0"/>
              <w:jc w:val="right"/>
            </w:pPr>
            <w:r>
              <w:t>0,98</w:t>
            </w:r>
          </w:p>
        </w:tc>
        <w:tc>
          <w:tcPr>
            <w:tcW w:w="1077" w:type="dxa"/>
          </w:tcPr>
          <w:p w14:paraId="3E85177A" w14:textId="77777777" w:rsidR="002B6D76" w:rsidRDefault="00000000">
            <w:pPr>
              <w:pStyle w:val="ConsPlusNormal0"/>
              <w:jc w:val="right"/>
            </w:pPr>
            <w:r>
              <w:t>1</w:t>
            </w:r>
          </w:p>
        </w:tc>
        <w:tc>
          <w:tcPr>
            <w:tcW w:w="850" w:type="dxa"/>
          </w:tcPr>
          <w:p w14:paraId="12E2749F" w14:textId="77777777" w:rsidR="002B6D76" w:rsidRDefault="00000000">
            <w:pPr>
              <w:pStyle w:val="ConsPlusNormal0"/>
              <w:jc w:val="right"/>
            </w:pPr>
            <w:r>
              <w:t>1</w:t>
            </w:r>
          </w:p>
        </w:tc>
        <w:tc>
          <w:tcPr>
            <w:tcW w:w="1474" w:type="dxa"/>
          </w:tcPr>
          <w:p w14:paraId="14A0AE50" w14:textId="77777777" w:rsidR="002B6D76" w:rsidRDefault="00000000">
            <w:pPr>
              <w:pStyle w:val="ConsPlusNormal0"/>
              <w:jc w:val="right"/>
            </w:pPr>
            <w:r>
              <w:t>26814,19</w:t>
            </w:r>
          </w:p>
        </w:tc>
        <w:tc>
          <w:tcPr>
            <w:tcW w:w="1474" w:type="dxa"/>
          </w:tcPr>
          <w:p w14:paraId="734BEF87" w14:textId="77777777" w:rsidR="002B6D76" w:rsidRDefault="00000000">
            <w:pPr>
              <w:pStyle w:val="ConsPlusNormal0"/>
              <w:jc w:val="right"/>
            </w:pPr>
            <w:r>
              <w:t>30165,97</w:t>
            </w:r>
          </w:p>
        </w:tc>
        <w:tc>
          <w:tcPr>
            <w:tcW w:w="1417" w:type="dxa"/>
          </w:tcPr>
          <w:p w14:paraId="4330FE49" w14:textId="77777777" w:rsidR="002B6D76" w:rsidRDefault="00000000">
            <w:pPr>
              <w:pStyle w:val="ConsPlusNormal0"/>
              <w:jc w:val="right"/>
            </w:pPr>
            <w:r>
              <w:t>30165,97</w:t>
            </w:r>
          </w:p>
        </w:tc>
        <w:tc>
          <w:tcPr>
            <w:tcW w:w="1531" w:type="dxa"/>
          </w:tcPr>
          <w:p w14:paraId="49981441" w14:textId="77777777" w:rsidR="002B6D76" w:rsidRDefault="00000000">
            <w:pPr>
              <w:pStyle w:val="ConsPlusNormal0"/>
              <w:jc w:val="right"/>
            </w:pPr>
            <w:r>
              <w:t>33517,74</w:t>
            </w:r>
          </w:p>
        </w:tc>
        <w:tc>
          <w:tcPr>
            <w:tcW w:w="1531" w:type="dxa"/>
          </w:tcPr>
          <w:p w14:paraId="6A4DE45E" w14:textId="77777777" w:rsidR="002B6D76" w:rsidRDefault="00000000">
            <w:pPr>
              <w:pStyle w:val="ConsPlusNormal0"/>
              <w:jc w:val="right"/>
            </w:pPr>
            <w:r>
              <w:t>40221,29</w:t>
            </w:r>
          </w:p>
        </w:tc>
        <w:tc>
          <w:tcPr>
            <w:tcW w:w="1474" w:type="dxa"/>
          </w:tcPr>
          <w:p w14:paraId="493ED36C" w14:textId="77777777" w:rsidR="002B6D76" w:rsidRDefault="00000000">
            <w:pPr>
              <w:pStyle w:val="ConsPlusNormal0"/>
              <w:jc w:val="right"/>
            </w:pPr>
            <w:r>
              <w:t>36869,52</w:t>
            </w:r>
          </w:p>
        </w:tc>
        <w:tc>
          <w:tcPr>
            <w:tcW w:w="1474" w:type="dxa"/>
          </w:tcPr>
          <w:p w14:paraId="0A41B7F2" w14:textId="77777777" w:rsidR="002B6D76" w:rsidRDefault="00000000">
            <w:pPr>
              <w:pStyle w:val="ConsPlusNormal0"/>
              <w:jc w:val="right"/>
            </w:pPr>
            <w:r>
              <w:t>38545,40</w:t>
            </w:r>
          </w:p>
        </w:tc>
        <w:tc>
          <w:tcPr>
            <w:tcW w:w="1474" w:type="dxa"/>
          </w:tcPr>
          <w:p w14:paraId="163A6CFF" w14:textId="77777777" w:rsidR="002B6D76" w:rsidRDefault="00000000">
            <w:pPr>
              <w:pStyle w:val="ConsPlusNormal0"/>
              <w:jc w:val="right"/>
            </w:pPr>
            <w:r>
              <w:t>40221,29</w:t>
            </w:r>
          </w:p>
        </w:tc>
        <w:tc>
          <w:tcPr>
            <w:tcW w:w="1531" w:type="dxa"/>
          </w:tcPr>
          <w:p w14:paraId="5A74414F" w14:textId="77777777" w:rsidR="002B6D76" w:rsidRDefault="00000000">
            <w:pPr>
              <w:pStyle w:val="ConsPlusNormal0"/>
              <w:jc w:val="right"/>
            </w:pPr>
            <w:r>
              <w:t>46924,84</w:t>
            </w:r>
          </w:p>
        </w:tc>
      </w:tr>
      <w:tr w:rsidR="002B6D76" w14:paraId="10FECF81" w14:textId="77777777">
        <w:tc>
          <w:tcPr>
            <w:tcW w:w="680" w:type="dxa"/>
          </w:tcPr>
          <w:p w14:paraId="79A508F3" w14:textId="77777777" w:rsidR="002B6D76" w:rsidRDefault="00000000">
            <w:pPr>
              <w:pStyle w:val="ConsPlusNormal0"/>
              <w:jc w:val="center"/>
            </w:pPr>
            <w:r>
              <w:t>72.</w:t>
            </w:r>
          </w:p>
        </w:tc>
        <w:tc>
          <w:tcPr>
            <w:tcW w:w="1191" w:type="dxa"/>
          </w:tcPr>
          <w:p w14:paraId="4B555BC5" w14:textId="77777777" w:rsidR="002B6D76" w:rsidRDefault="00000000">
            <w:pPr>
              <w:pStyle w:val="ConsPlusNormal0"/>
              <w:jc w:val="center"/>
            </w:pPr>
            <w:r>
              <w:t>st12.010</w:t>
            </w:r>
          </w:p>
        </w:tc>
        <w:tc>
          <w:tcPr>
            <w:tcW w:w="1644" w:type="dxa"/>
          </w:tcPr>
          <w:p w14:paraId="24AE7A65" w14:textId="77777777" w:rsidR="002B6D76" w:rsidRDefault="00000000">
            <w:pPr>
              <w:pStyle w:val="ConsPlusNormal0"/>
              <w:jc w:val="center"/>
            </w:pPr>
            <w:r>
              <w:t>TS2612.010</w:t>
            </w:r>
          </w:p>
        </w:tc>
        <w:tc>
          <w:tcPr>
            <w:tcW w:w="2608" w:type="dxa"/>
          </w:tcPr>
          <w:p w14:paraId="549A48C3" w14:textId="77777777" w:rsidR="002B6D76" w:rsidRDefault="00000000">
            <w:pPr>
              <w:pStyle w:val="ConsPlusNormal0"/>
            </w:pPr>
            <w:r>
              <w:t>Респираторные инфекции верхних дыхательных путей с осложнениями, взрослые</w:t>
            </w:r>
          </w:p>
        </w:tc>
        <w:tc>
          <w:tcPr>
            <w:tcW w:w="850" w:type="dxa"/>
          </w:tcPr>
          <w:p w14:paraId="3DE63309" w14:textId="77777777" w:rsidR="002B6D76" w:rsidRDefault="00000000">
            <w:pPr>
              <w:pStyle w:val="ConsPlusNormal0"/>
              <w:jc w:val="right"/>
            </w:pPr>
            <w:r>
              <w:t>0,35</w:t>
            </w:r>
          </w:p>
        </w:tc>
        <w:tc>
          <w:tcPr>
            <w:tcW w:w="1077" w:type="dxa"/>
          </w:tcPr>
          <w:p w14:paraId="4340C413" w14:textId="77777777" w:rsidR="002B6D76" w:rsidRDefault="00000000">
            <w:pPr>
              <w:pStyle w:val="ConsPlusNormal0"/>
              <w:jc w:val="right"/>
            </w:pPr>
            <w:r>
              <w:t>1</w:t>
            </w:r>
          </w:p>
        </w:tc>
        <w:tc>
          <w:tcPr>
            <w:tcW w:w="850" w:type="dxa"/>
          </w:tcPr>
          <w:p w14:paraId="26AEE4A5" w14:textId="77777777" w:rsidR="002B6D76" w:rsidRDefault="00000000">
            <w:pPr>
              <w:pStyle w:val="ConsPlusNormal0"/>
              <w:jc w:val="right"/>
            </w:pPr>
            <w:r>
              <w:t>1</w:t>
            </w:r>
          </w:p>
        </w:tc>
        <w:tc>
          <w:tcPr>
            <w:tcW w:w="1474" w:type="dxa"/>
          </w:tcPr>
          <w:p w14:paraId="1E865C52" w14:textId="77777777" w:rsidR="002B6D76" w:rsidRDefault="00000000">
            <w:pPr>
              <w:pStyle w:val="ConsPlusNormal0"/>
              <w:jc w:val="right"/>
            </w:pPr>
            <w:r>
              <w:t>9576,50</w:t>
            </w:r>
          </w:p>
        </w:tc>
        <w:tc>
          <w:tcPr>
            <w:tcW w:w="1474" w:type="dxa"/>
          </w:tcPr>
          <w:p w14:paraId="2390691E" w14:textId="77777777" w:rsidR="002B6D76" w:rsidRDefault="00000000">
            <w:pPr>
              <w:pStyle w:val="ConsPlusNormal0"/>
              <w:jc w:val="right"/>
            </w:pPr>
            <w:r>
              <w:t>10773,56</w:t>
            </w:r>
          </w:p>
        </w:tc>
        <w:tc>
          <w:tcPr>
            <w:tcW w:w="1417" w:type="dxa"/>
          </w:tcPr>
          <w:p w14:paraId="761D67A1" w14:textId="77777777" w:rsidR="002B6D76" w:rsidRDefault="00000000">
            <w:pPr>
              <w:pStyle w:val="ConsPlusNormal0"/>
              <w:jc w:val="right"/>
            </w:pPr>
            <w:r>
              <w:t>10773,56</w:t>
            </w:r>
          </w:p>
        </w:tc>
        <w:tc>
          <w:tcPr>
            <w:tcW w:w="1531" w:type="dxa"/>
          </w:tcPr>
          <w:p w14:paraId="611D937B" w14:textId="77777777" w:rsidR="002B6D76" w:rsidRDefault="00000000">
            <w:pPr>
              <w:pStyle w:val="ConsPlusNormal0"/>
              <w:jc w:val="right"/>
            </w:pPr>
            <w:r>
              <w:t>11970,62</w:t>
            </w:r>
          </w:p>
        </w:tc>
        <w:tc>
          <w:tcPr>
            <w:tcW w:w="1531" w:type="dxa"/>
          </w:tcPr>
          <w:p w14:paraId="46AFC999" w14:textId="77777777" w:rsidR="002B6D76" w:rsidRDefault="00000000">
            <w:pPr>
              <w:pStyle w:val="ConsPlusNormal0"/>
              <w:jc w:val="right"/>
            </w:pPr>
            <w:r>
              <w:t>14364,75</w:t>
            </w:r>
          </w:p>
        </w:tc>
        <w:tc>
          <w:tcPr>
            <w:tcW w:w="1474" w:type="dxa"/>
          </w:tcPr>
          <w:p w14:paraId="60D5CC58" w14:textId="77777777" w:rsidR="002B6D76" w:rsidRDefault="00000000">
            <w:pPr>
              <w:pStyle w:val="ConsPlusNormal0"/>
              <w:jc w:val="right"/>
            </w:pPr>
            <w:r>
              <w:t>13167,68</w:t>
            </w:r>
          </w:p>
        </w:tc>
        <w:tc>
          <w:tcPr>
            <w:tcW w:w="1474" w:type="dxa"/>
          </w:tcPr>
          <w:p w14:paraId="050D3D0A" w14:textId="77777777" w:rsidR="002B6D76" w:rsidRDefault="00000000">
            <w:pPr>
              <w:pStyle w:val="ConsPlusNormal0"/>
              <w:jc w:val="right"/>
            </w:pPr>
            <w:r>
              <w:t>13766,22</w:t>
            </w:r>
          </w:p>
        </w:tc>
        <w:tc>
          <w:tcPr>
            <w:tcW w:w="1474" w:type="dxa"/>
          </w:tcPr>
          <w:p w14:paraId="67EB5FC7" w14:textId="77777777" w:rsidR="002B6D76" w:rsidRDefault="00000000">
            <w:pPr>
              <w:pStyle w:val="ConsPlusNormal0"/>
              <w:jc w:val="right"/>
            </w:pPr>
            <w:r>
              <w:t>14364,75</w:t>
            </w:r>
          </w:p>
        </w:tc>
        <w:tc>
          <w:tcPr>
            <w:tcW w:w="1531" w:type="dxa"/>
          </w:tcPr>
          <w:p w14:paraId="4BC64982" w14:textId="77777777" w:rsidR="002B6D76" w:rsidRDefault="00000000">
            <w:pPr>
              <w:pStyle w:val="ConsPlusNormal0"/>
              <w:jc w:val="right"/>
            </w:pPr>
            <w:r>
              <w:t>16758,87</w:t>
            </w:r>
          </w:p>
        </w:tc>
      </w:tr>
      <w:tr w:rsidR="002B6D76" w14:paraId="60BECBCC" w14:textId="77777777">
        <w:tc>
          <w:tcPr>
            <w:tcW w:w="680" w:type="dxa"/>
          </w:tcPr>
          <w:p w14:paraId="1A6B4216" w14:textId="77777777" w:rsidR="002B6D76" w:rsidRDefault="00000000">
            <w:pPr>
              <w:pStyle w:val="ConsPlusNormal0"/>
              <w:jc w:val="center"/>
            </w:pPr>
            <w:r>
              <w:t>73.</w:t>
            </w:r>
          </w:p>
        </w:tc>
        <w:tc>
          <w:tcPr>
            <w:tcW w:w="1191" w:type="dxa"/>
          </w:tcPr>
          <w:p w14:paraId="1FD2FEA4" w14:textId="77777777" w:rsidR="002B6D76" w:rsidRDefault="00000000">
            <w:pPr>
              <w:pStyle w:val="ConsPlusNormal0"/>
              <w:jc w:val="center"/>
            </w:pPr>
            <w:r>
              <w:t>st12.011</w:t>
            </w:r>
          </w:p>
        </w:tc>
        <w:tc>
          <w:tcPr>
            <w:tcW w:w="1644" w:type="dxa"/>
          </w:tcPr>
          <w:p w14:paraId="7C7F9957" w14:textId="77777777" w:rsidR="002B6D76" w:rsidRDefault="00000000">
            <w:pPr>
              <w:pStyle w:val="ConsPlusNormal0"/>
              <w:jc w:val="center"/>
            </w:pPr>
            <w:r>
              <w:t>TS2612.011</w:t>
            </w:r>
          </w:p>
        </w:tc>
        <w:tc>
          <w:tcPr>
            <w:tcW w:w="2608" w:type="dxa"/>
          </w:tcPr>
          <w:p w14:paraId="462A8E8C" w14:textId="77777777" w:rsidR="002B6D76" w:rsidRDefault="00000000">
            <w:pPr>
              <w:pStyle w:val="ConsPlusNormal0"/>
            </w:pPr>
            <w:r>
              <w:t>Респираторные инфекции верхних дыхательных путей, дети</w:t>
            </w:r>
          </w:p>
        </w:tc>
        <w:tc>
          <w:tcPr>
            <w:tcW w:w="850" w:type="dxa"/>
          </w:tcPr>
          <w:p w14:paraId="69AB7915" w14:textId="77777777" w:rsidR="002B6D76" w:rsidRDefault="00000000">
            <w:pPr>
              <w:pStyle w:val="ConsPlusNormal0"/>
              <w:jc w:val="right"/>
            </w:pPr>
            <w:r>
              <w:t>0,5</w:t>
            </w:r>
          </w:p>
        </w:tc>
        <w:tc>
          <w:tcPr>
            <w:tcW w:w="1077" w:type="dxa"/>
          </w:tcPr>
          <w:p w14:paraId="72510DDE" w14:textId="77777777" w:rsidR="002B6D76" w:rsidRDefault="00000000">
            <w:pPr>
              <w:pStyle w:val="ConsPlusNormal0"/>
              <w:jc w:val="right"/>
            </w:pPr>
            <w:r>
              <w:t>1</w:t>
            </w:r>
          </w:p>
        </w:tc>
        <w:tc>
          <w:tcPr>
            <w:tcW w:w="850" w:type="dxa"/>
          </w:tcPr>
          <w:p w14:paraId="2A8DE56D" w14:textId="77777777" w:rsidR="002B6D76" w:rsidRDefault="00000000">
            <w:pPr>
              <w:pStyle w:val="ConsPlusNormal0"/>
              <w:jc w:val="right"/>
            </w:pPr>
            <w:r>
              <w:t>1</w:t>
            </w:r>
          </w:p>
        </w:tc>
        <w:tc>
          <w:tcPr>
            <w:tcW w:w="1474" w:type="dxa"/>
          </w:tcPr>
          <w:p w14:paraId="20A7501B" w14:textId="77777777" w:rsidR="002B6D76" w:rsidRDefault="00000000">
            <w:pPr>
              <w:pStyle w:val="ConsPlusNormal0"/>
              <w:jc w:val="right"/>
            </w:pPr>
            <w:r>
              <w:t>13680,71</w:t>
            </w:r>
          </w:p>
        </w:tc>
        <w:tc>
          <w:tcPr>
            <w:tcW w:w="1474" w:type="dxa"/>
          </w:tcPr>
          <w:p w14:paraId="4DB8D68D" w14:textId="77777777" w:rsidR="002B6D76" w:rsidRDefault="00000000">
            <w:pPr>
              <w:pStyle w:val="ConsPlusNormal0"/>
              <w:jc w:val="right"/>
            </w:pPr>
            <w:r>
              <w:t>15390,80</w:t>
            </w:r>
          </w:p>
        </w:tc>
        <w:tc>
          <w:tcPr>
            <w:tcW w:w="1417" w:type="dxa"/>
          </w:tcPr>
          <w:p w14:paraId="470BC8A6" w14:textId="77777777" w:rsidR="002B6D76" w:rsidRDefault="00000000">
            <w:pPr>
              <w:pStyle w:val="ConsPlusNormal0"/>
              <w:jc w:val="right"/>
            </w:pPr>
            <w:r>
              <w:t>15390,80</w:t>
            </w:r>
          </w:p>
        </w:tc>
        <w:tc>
          <w:tcPr>
            <w:tcW w:w="1531" w:type="dxa"/>
          </w:tcPr>
          <w:p w14:paraId="2A1D5196" w14:textId="77777777" w:rsidR="002B6D76" w:rsidRDefault="00000000">
            <w:pPr>
              <w:pStyle w:val="ConsPlusNormal0"/>
              <w:jc w:val="right"/>
            </w:pPr>
            <w:r>
              <w:t>17100,89</w:t>
            </w:r>
          </w:p>
        </w:tc>
        <w:tc>
          <w:tcPr>
            <w:tcW w:w="1531" w:type="dxa"/>
          </w:tcPr>
          <w:p w14:paraId="41CFB3B2" w14:textId="77777777" w:rsidR="002B6D76" w:rsidRDefault="00000000">
            <w:pPr>
              <w:pStyle w:val="ConsPlusNormal0"/>
              <w:jc w:val="right"/>
            </w:pPr>
            <w:r>
              <w:t>20521,07</w:t>
            </w:r>
          </w:p>
        </w:tc>
        <w:tc>
          <w:tcPr>
            <w:tcW w:w="1474" w:type="dxa"/>
          </w:tcPr>
          <w:p w14:paraId="582D8316" w14:textId="77777777" w:rsidR="002B6D76" w:rsidRDefault="00000000">
            <w:pPr>
              <w:pStyle w:val="ConsPlusNormal0"/>
              <w:jc w:val="right"/>
            </w:pPr>
            <w:r>
              <w:t>18810,98</w:t>
            </w:r>
          </w:p>
        </w:tc>
        <w:tc>
          <w:tcPr>
            <w:tcW w:w="1474" w:type="dxa"/>
          </w:tcPr>
          <w:p w14:paraId="650AD182" w14:textId="77777777" w:rsidR="002B6D76" w:rsidRDefault="00000000">
            <w:pPr>
              <w:pStyle w:val="ConsPlusNormal0"/>
              <w:jc w:val="right"/>
            </w:pPr>
            <w:r>
              <w:t>19666,02</w:t>
            </w:r>
          </w:p>
        </w:tc>
        <w:tc>
          <w:tcPr>
            <w:tcW w:w="1474" w:type="dxa"/>
          </w:tcPr>
          <w:p w14:paraId="6B14655B" w14:textId="77777777" w:rsidR="002B6D76" w:rsidRDefault="00000000">
            <w:pPr>
              <w:pStyle w:val="ConsPlusNormal0"/>
              <w:jc w:val="right"/>
            </w:pPr>
            <w:r>
              <w:t>20521,07</w:t>
            </w:r>
          </w:p>
        </w:tc>
        <w:tc>
          <w:tcPr>
            <w:tcW w:w="1531" w:type="dxa"/>
          </w:tcPr>
          <w:p w14:paraId="08813AF0" w14:textId="77777777" w:rsidR="002B6D76" w:rsidRDefault="00000000">
            <w:pPr>
              <w:pStyle w:val="ConsPlusNormal0"/>
              <w:jc w:val="right"/>
            </w:pPr>
            <w:r>
              <w:t>23941,24</w:t>
            </w:r>
          </w:p>
        </w:tc>
      </w:tr>
      <w:tr w:rsidR="002B6D76" w14:paraId="54C65C03" w14:textId="77777777">
        <w:tc>
          <w:tcPr>
            <w:tcW w:w="680" w:type="dxa"/>
          </w:tcPr>
          <w:p w14:paraId="129D3D4F" w14:textId="77777777" w:rsidR="002B6D76" w:rsidRDefault="00000000">
            <w:pPr>
              <w:pStyle w:val="ConsPlusNormal0"/>
              <w:jc w:val="center"/>
            </w:pPr>
            <w:r>
              <w:t>74.</w:t>
            </w:r>
          </w:p>
        </w:tc>
        <w:tc>
          <w:tcPr>
            <w:tcW w:w="1191" w:type="dxa"/>
          </w:tcPr>
          <w:p w14:paraId="3545BE44" w14:textId="77777777" w:rsidR="002B6D76" w:rsidRDefault="00000000">
            <w:pPr>
              <w:pStyle w:val="ConsPlusNormal0"/>
              <w:jc w:val="center"/>
            </w:pPr>
            <w:r>
              <w:t>st12.012</w:t>
            </w:r>
          </w:p>
        </w:tc>
        <w:tc>
          <w:tcPr>
            <w:tcW w:w="1644" w:type="dxa"/>
          </w:tcPr>
          <w:p w14:paraId="4FA103E1" w14:textId="77777777" w:rsidR="002B6D76" w:rsidRDefault="00000000">
            <w:pPr>
              <w:pStyle w:val="ConsPlusNormal0"/>
              <w:jc w:val="center"/>
            </w:pPr>
            <w:r>
              <w:t>CS2612.012</w:t>
            </w:r>
          </w:p>
        </w:tc>
        <w:tc>
          <w:tcPr>
            <w:tcW w:w="2608" w:type="dxa"/>
          </w:tcPr>
          <w:p w14:paraId="6F1EAC05" w14:textId="77777777" w:rsidR="002B6D76" w:rsidRDefault="00000000">
            <w:pPr>
              <w:pStyle w:val="ConsPlusNormal0"/>
            </w:pPr>
            <w:r>
              <w:t>Грипп, вирус гриппа идентифицирован</w:t>
            </w:r>
          </w:p>
        </w:tc>
        <w:tc>
          <w:tcPr>
            <w:tcW w:w="850" w:type="dxa"/>
          </w:tcPr>
          <w:p w14:paraId="06BA417E" w14:textId="77777777" w:rsidR="002B6D76" w:rsidRDefault="00000000">
            <w:pPr>
              <w:pStyle w:val="ConsPlusNormal0"/>
              <w:jc w:val="right"/>
            </w:pPr>
            <w:r>
              <w:t>1</w:t>
            </w:r>
          </w:p>
        </w:tc>
        <w:tc>
          <w:tcPr>
            <w:tcW w:w="1077" w:type="dxa"/>
          </w:tcPr>
          <w:p w14:paraId="326F340C" w14:textId="77777777" w:rsidR="002B6D76" w:rsidRDefault="00000000">
            <w:pPr>
              <w:pStyle w:val="ConsPlusNormal0"/>
              <w:jc w:val="right"/>
            </w:pPr>
            <w:r>
              <w:t>1</w:t>
            </w:r>
          </w:p>
        </w:tc>
        <w:tc>
          <w:tcPr>
            <w:tcW w:w="850" w:type="dxa"/>
          </w:tcPr>
          <w:p w14:paraId="6F2C8FD1" w14:textId="77777777" w:rsidR="002B6D76" w:rsidRDefault="00000000">
            <w:pPr>
              <w:pStyle w:val="ConsPlusNormal0"/>
              <w:jc w:val="right"/>
            </w:pPr>
            <w:r>
              <w:t>1</w:t>
            </w:r>
          </w:p>
        </w:tc>
        <w:tc>
          <w:tcPr>
            <w:tcW w:w="1474" w:type="dxa"/>
          </w:tcPr>
          <w:p w14:paraId="1B962E81" w14:textId="77777777" w:rsidR="002B6D76" w:rsidRDefault="00000000">
            <w:pPr>
              <w:pStyle w:val="ConsPlusNormal0"/>
              <w:jc w:val="right"/>
            </w:pPr>
            <w:r>
              <w:t>27361,42</w:t>
            </w:r>
          </w:p>
        </w:tc>
        <w:tc>
          <w:tcPr>
            <w:tcW w:w="1474" w:type="dxa"/>
          </w:tcPr>
          <w:p w14:paraId="6B82BBCA" w14:textId="77777777" w:rsidR="002B6D76" w:rsidRDefault="00000000">
            <w:pPr>
              <w:pStyle w:val="ConsPlusNormal0"/>
              <w:jc w:val="right"/>
            </w:pPr>
            <w:r>
              <w:t>30781,60</w:t>
            </w:r>
          </w:p>
        </w:tc>
        <w:tc>
          <w:tcPr>
            <w:tcW w:w="1417" w:type="dxa"/>
          </w:tcPr>
          <w:p w14:paraId="116B25AD" w14:textId="77777777" w:rsidR="002B6D76" w:rsidRDefault="00000000">
            <w:pPr>
              <w:pStyle w:val="ConsPlusNormal0"/>
              <w:jc w:val="right"/>
            </w:pPr>
            <w:r>
              <w:t>30781,60</w:t>
            </w:r>
          </w:p>
        </w:tc>
        <w:tc>
          <w:tcPr>
            <w:tcW w:w="1531" w:type="dxa"/>
          </w:tcPr>
          <w:p w14:paraId="569129E6" w14:textId="77777777" w:rsidR="002B6D76" w:rsidRDefault="00000000">
            <w:pPr>
              <w:pStyle w:val="ConsPlusNormal0"/>
              <w:jc w:val="right"/>
            </w:pPr>
            <w:r>
              <w:t>34201,78</w:t>
            </w:r>
          </w:p>
        </w:tc>
        <w:tc>
          <w:tcPr>
            <w:tcW w:w="1531" w:type="dxa"/>
          </w:tcPr>
          <w:p w14:paraId="1A014468" w14:textId="77777777" w:rsidR="002B6D76" w:rsidRDefault="00000000">
            <w:pPr>
              <w:pStyle w:val="ConsPlusNormal0"/>
              <w:jc w:val="right"/>
            </w:pPr>
            <w:r>
              <w:t>41042,13</w:t>
            </w:r>
          </w:p>
        </w:tc>
        <w:tc>
          <w:tcPr>
            <w:tcW w:w="1474" w:type="dxa"/>
          </w:tcPr>
          <w:p w14:paraId="3DAA1A2E" w14:textId="77777777" w:rsidR="002B6D76" w:rsidRDefault="00000000">
            <w:pPr>
              <w:pStyle w:val="ConsPlusNormal0"/>
              <w:jc w:val="right"/>
            </w:pPr>
            <w:r>
              <w:t>37621,95</w:t>
            </w:r>
          </w:p>
        </w:tc>
        <w:tc>
          <w:tcPr>
            <w:tcW w:w="1474" w:type="dxa"/>
          </w:tcPr>
          <w:p w14:paraId="41BB2CBB" w14:textId="77777777" w:rsidR="002B6D76" w:rsidRDefault="00000000">
            <w:pPr>
              <w:pStyle w:val="ConsPlusNormal0"/>
              <w:jc w:val="right"/>
            </w:pPr>
            <w:r>
              <w:t>39332,04</w:t>
            </w:r>
          </w:p>
        </w:tc>
        <w:tc>
          <w:tcPr>
            <w:tcW w:w="1474" w:type="dxa"/>
          </w:tcPr>
          <w:p w14:paraId="44AFC97D" w14:textId="77777777" w:rsidR="002B6D76" w:rsidRDefault="00000000">
            <w:pPr>
              <w:pStyle w:val="ConsPlusNormal0"/>
              <w:jc w:val="right"/>
            </w:pPr>
            <w:r>
              <w:t>41042,13</w:t>
            </w:r>
          </w:p>
        </w:tc>
        <w:tc>
          <w:tcPr>
            <w:tcW w:w="1531" w:type="dxa"/>
          </w:tcPr>
          <w:p w14:paraId="26D1AC29" w14:textId="77777777" w:rsidR="002B6D76" w:rsidRDefault="00000000">
            <w:pPr>
              <w:pStyle w:val="ConsPlusNormal0"/>
              <w:jc w:val="right"/>
            </w:pPr>
            <w:r>
              <w:t>47882,49</w:t>
            </w:r>
          </w:p>
        </w:tc>
      </w:tr>
      <w:tr w:rsidR="002B6D76" w14:paraId="09F9506D" w14:textId="77777777">
        <w:tc>
          <w:tcPr>
            <w:tcW w:w="680" w:type="dxa"/>
          </w:tcPr>
          <w:p w14:paraId="58C4C4FE" w14:textId="77777777" w:rsidR="002B6D76" w:rsidRDefault="00000000">
            <w:pPr>
              <w:pStyle w:val="ConsPlusNormal0"/>
              <w:jc w:val="center"/>
            </w:pPr>
            <w:r>
              <w:t>75.</w:t>
            </w:r>
          </w:p>
        </w:tc>
        <w:tc>
          <w:tcPr>
            <w:tcW w:w="1191" w:type="dxa"/>
          </w:tcPr>
          <w:p w14:paraId="0FC61F51" w14:textId="77777777" w:rsidR="002B6D76" w:rsidRDefault="00000000">
            <w:pPr>
              <w:pStyle w:val="ConsPlusNormal0"/>
              <w:jc w:val="center"/>
            </w:pPr>
            <w:r>
              <w:t>st12.013</w:t>
            </w:r>
          </w:p>
        </w:tc>
        <w:tc>
          <w:tcPr>
            <w:tcW w:w="1644" w:type="dxa"/>
          </w:tcPr>
          <w:p w14:paraId="3EAC0E23" w14:textId="77777777" w:rsidR="002B6D76" w:rsidRDefault="00000000">
            <w:pPr>
              <w:pStyle w:val="ConsPlusNormal0"/>
              <w:jc w:val="center"/>
            </w:pPr>
            <w:r>
              <w:t>TS2612.013</w:t>
            </w:r>
          </w:p>
        </w:tc>
        <w:tc>
          <w:tcPr>
            <w:tcW w:w="2608" w:type="dxa"/>
          </w:tcPr>
          <w:p w14:paraId="69A738E4" w14:textId="77777777" w:rsidR="002B6D76" w:rsidRDefault="00000000">
            <w:pPr>
              <w:pStyle w:val="ConsPlusNormal0"/>
            </w:pPr>
            <w:r>
              <w:t>Грипп и пневмония с синдромом органной дисфункции</w:t>
            </w:r>
          </w:p>
        </w:tc>
        <w:tc>
          <w:tcPr>
            <w:tcW w:w="850" w:type="dxa"/>
          </w:tcPr>
          <w:p w14:paraId="4F3E7D69" w14:textId="77777777" w:rsidR="002B6D76" w:rsidRDefault="00000000">
            <w:pPr>
              <w:pStyle w:val="ConsPlusNormal0"/>
              <w:jc w:val="right"/>
            </w:pPr>
            <w:r>
              <w:t>4,4</w:t>
            </w:r>
          </w:p>
        </w:tc>
        <w:tc>
          <w:tcPr>
            <w:tcW w:w="1077" w:type="dxa"/>
          </w:tcPr>
          <w:p w14:paraId="2B5E0547" w14:textId="77777777" w:rsidR="002B6D76" w:rsidRDefault="00000000">
            <w:pPr>
              <w:pStyle w:val="ConsPlusNormal0"/>
              <w:jc w:val="right"/>
            </w:pPr>
            <w:r>
              <w:t>1</w:t>
            </w:r>
          </w:p>
        </w:tc>
        <w:tc>
          <w:tcPr>
            <w:tcW w:w="850" w:type="dxa"/>
          </w:tcPr>
          <w:p w14:paraId="50FD505B" w14:textId="77777777" w:rsidR="002B6D76" w:rsidRDefault="00000000">
            <w:pPr>
              <w:pStyle w:val="ConsPlusNormal0"/>
              <w:jc w:val="right"/>
            </w:pPr>
            <w:r>
              <w:t>1</w:t>
            </w:r>
          </w:p>
        </w:tc>
        <w:tc>
          <w:tcPr>
            <w:tcW w:w="1474" w:type="dxa"/>
          </w:tcPr>
          <w:p w14:paraId="21008B8D" w14:textId="77777777" w:rsidR="002B6D76" w:rsidRDefault="00000000">
            <w:pPr>
              <w:pStyle w:val="ConsPlusNormal0"/>
              <w:jc w:val="right"/>
            </w:pPr>
            <w:r>
              <w:t>120390,26</w:t>
            </w:r>
          </w:p>
        </w:tc>
        <w:tc>
          <w:tcPr>
            <w:tcW w:w="1474" w:type="dxa"/>
          </w:tcPr>
          <w:p w14:paraId="2CF6678E" w14:textId="77777777" w:rsidR="002B6D76" w:rsidRDefault="00000000">
            <w:pPr>
              <w:pStyle w:val="ConsPlusNormal0"/>
              <w:jc w:val="right"/>
            </w:pPr>
            <w:r>
              <w:t>135439,04</w:t>
            </w:r>
          </w:p>
        </w:tc>
        <w:tc>
          <w:tcPr>
            <w:tcW w:w="1417" w:type="dxa"/>
          </w:tcPr>
          <w:p w14:paraId="03EF896F" w14:textId="77777777" w:rsidR="002B6D76" w:rsidRDefault="00000000">
            <w:pPr>
              <w:pStyle w:val="ConsPlusNormal0"/>
              <w:jc w:val="right"/>
            </w:pPr>
            <w:r>
              <w:t>135439,04</w:t>
            </w:r>
          </w:p>
        </w:tc>
        <w:tc>
          <w:tcPr>
            <w:tcW w:w="1531" w:type="dxa"/>
          </w:tcPr>
          <w:p w14:paraId="17780872" w14:textId="77777777" w:rsidR="002B6D76" w:rsidRDefault="00000000">
            <w:pPr>
              <w:pStyle w:val="ConsPlusNormal0"/>
              <w:jc w:val="right"/>
            </w:pPr>
            <w:r>
              <w:t>150487,82</w:t>
            </w:r>
          </w:p>
        </w:tc>
        <w:tc>
          <w:tcPr>
            <w:tcW w:w="1531" w:type="dxa"/>
          </w:tcPr>
          <w:p w14:paraId="72E8BBD4" w14:textId="77777777" w:rsidR="002B6D76" w:rsidRDefault="00000000">
            <w:pPr>
              <w:pStyle w:val="ConsPlusNormal0"/>
              <w:jc w:val="right"/>
            </w:pPr>
            <w:r>
              <w:t>180585,38</w:t>
            </w:r>
          </w:p>
        </w:tc>
        <w:tc>
          <w:tcPr>
            <w:tcW w:w="1474" w:type="dxa"/>
          </w:tcPr>
          <w:p w14:paraId="657A999E" w14:textId="77777777" w:rsidR="002B6D76" w:rsidRDefault="00000000">
            <w:pPr>
              <w:pStyle w:val="ConsPlusNormal0"/>
              <w:jc w:val="right"/>
            </w:pPr>
            <w:r>
              <w:t>165536,60</w:t>
            </w:r>
          </w:p>
        </w:tc>
        <w:tc>
          <w:tcPr>
            <w:tcW w:w="1474" w:type="dxa"/>
          </w:tcPr>
          <w:p w14:paraId="2B6427EE" w14:textId="77777777" w:rsidR="002B6D76" w:rsidRDefault="00000000">
            <w:pPr>
              <w:pStyle w:val="ConsPlusNormal0"/>
              <w:jc w:val="right"/>
            </w:pPr>
            <w:r>
              <w:t>173060,99</w:t>
            </w:r>
          </w:p>
        </w:tc>
        <w:tc>
          <w:tcPr>
            <w:tcW w:w="1474" w:type="dxa"/>
          </w:tcPr>
          <w:p w14:paraId="3C5C8DA8" w14:textId="77777777" w:rsidR="002B6D76" w:rsidRDefault="00000000">
            <w:pPr>
              <w:pStyle w:val="ConsPlusNormal0"/>
              <w:jc w:val="right"/>
            </w:pPr>
            <w:r>
              <w:t>180585,38</w:t>
            </w:r>
          </w:p>
        </w:tc>
        <w:tc>
          <w:tcPr>
            <w:tcW w:w="1531" w:type="dxa"/>
          </w:tcPr>
          <w:p w14:paraId="45B348B6" w14:textId="77777777" w:rsidR="002B6D76" w:rsidRDefault="00000000">
            <w:pPr>
              <w:pStyle w:val="ConsPlusNormal0"/>
              <w:jc w:val="right"/>
            </w:pPr>
            <w:r>
              <w:t>210682,95</w:t>
            </w:r>
          </w:p>
        </w:tc>
      </w:tr>
      <w:tr w:rsidR="002B6D76" w14:paraId="61C16186" w14:textId="77777777">
        <w:tc>
          <w:tcPr>
            <w:tcW w:w="680" w:type="dxa"/>
          </w:tcPr>
          <w:p w14:paraId="3C8F2510" w14:textId="77777777" w:rsidR="002B6D76" w:rsidRDefault="00000000">
            <w:pPr>
              <w:pStyle w:val="ConsPlusNormal0"/>
              <w:jc w:val="center"/>
            </w:pPr>
            <w:r>
              <w:t>76.</w:t>
            </w:r>
          </w:p>
        </w:tc>
        <w:tc>
          <w:tcPr>
            <w:tcW w:w="1191" w:type="dxa"/>
          </w:tcPr>
          <w:p w14:paraId="5A8DAAE1" w14:textId="77777777" w:rsidR="002B6D76" w:rsidRDefault="00000000">
            <w:pPr>
              <w:pStyle w:val="ConsPlusNormal0"/>
              <w:jc w:val="center"/>
            </w:pPr>
            <w:r>
              <w:t>st12.014</w:t>
            </w:r>
          </w:p>
        </w:tc>
        <w:tc>
          <w:tcPr>
            <w:tcW w:w="1644" w:type="dxa"/>
          </w:tcPr>
          <w:p w14:paraId="07E1724D" w14:textId="77777777" w:rsidR="002B6D76" w:rsidRDefault="00000000">
            <w:pPr>
              <w:pStyle w:val="ConsPlusNormal0"/>
              <w:jc w:val="center"/>
            </w:pPr>
            <w:r>
              <w:t>TS2612.014</w:t>
            </w:r>
          </w:p>
        </w:tc>
        <w:tc>
          <w:tcPr>
            <w:tcW w:w="2608" w:type="dxa"/>
          </w:tcPr>
          <w:p w14:paraId="6EEAB169" w14:textId="77777777" w:rsidR="002B6D76" w:rsidRDefault="00000000">
            <w:pPr>
              <w:pStyle w:val="ConsPlusNormal0"/>
            </w:pPr>
            <w:r>
              <w:t>Клещевой энцефалит</w:t>
            </w:r>
          </w:p>
        </w:tc>
        <w:tc>
          <w:tcPr>
            <w:tcW w:w="850" w:type="dxa"/>
          </w:tcPr>
          <w:p w14:paraId="3CA50740" w14:textId="77777777" w:rsidR="002B6D76" w:rsidRDefault="00000000">
            <w:pPr>
              <w:pStyle w:val="ConsPlusNormal0"/>
              <w:jc w:val="right"/>
            </w:pPr>
            <w:r>
              <w:t>2,3</w:t>
            </w:r>
          </w:p>
        </w:tc>
        <w:tc>
          <w:tcPr>
            <w:tcW w:w="1077" w:type="dxa"/>
          </w:tcPr>
          <w:p w14:paraId="2213F0B4" w14:textId="77777777" w:rsidR="002B6D76" w:rsidRDefault="00000000">
            <w:pPr>
              <w:pStyle w:val="ConsPlusNormal0"/>
              <w:jc w:val="right"/>
            </w:pPr>
            <w:r>
              <w:t>1</w:t>
            </w:r>
          </w:p>
        </w:tc>
        <w:tc>
          <w:tcPr>
            <w:tcW w:w="850" w:type="dxa"/>
          </w:tcPr>
          <w:p w14:paraId="7205E3AF" w14:textId="77777777" w:rsidR="002B6D76" w:rsidRDefault="00000000">
            <w:pPr>
              <w:pStyle w:val="ConsPlusNormal0"/>
              <w:jc w:val="right"/>
            </w:pPr>
            <w:r>
              <w:t>1</w:t>
            </w:r>
          </w:p>
        </w:tc>
        <w:tc>
          <w:tcPr>
            <w:tcW w:w="1474" w:type="dxa"/>
          </w:tcPr>
          <w:p w14:paraId="66FC968D" w14:textId="77777777" w:rsidR="002B6D76" w:rsidRDefault="00000000">
            <w:pPr>
              <w:pStyle w:val="ConsPlusNormal0"/>
              <w:jc w:val="right"/>
            </w:pPr>
            <w:r>
              <w:t>62931,27</w:t>
            </w:r>
          </w:p>
        </w:tc>
        <w:tc>
          <w:tcPr>
            <w:tcW w:w="1474" w:type="dxa"/>
          </w:tcPr>
          <w:p w14:paraId="0328814F" w14:textId="77777777" w:rsidR="002B6D76" w:rsidRDefault="00000000">
            <w:pPr>
              <w:pStyle w:val="ConsPlusNormal0"/>
              <w:jc w:val="right"/>
            </w:pPr>
            <w:r>
              <w:t>70797,68</w:t>
            </w:r>
          </w:p>
        </w:tc>
        <w:tc>
          <w:tcPr>
            <w:tcW w:w="1417" w:type="dxa"/>
          </w:tcPr>
          <w:p w14:paraId="43F55E42" w14:textId="77777777" w:rsidR="002B6D76" w:rsidRDefault="00000000">
            <w:pPr>
              <w:pStyle w:val="ConsPlusNormal0"/>
              <w:jc w:val="right"/>
            </w:pPr>
            <w:r>
              <w:t>70797,68</w:t>
            </w:r>
          </w:p>
        </w:tc>
        <w:tc>
          <w:tcPr>
            <w:tcW w:w="1531" w:type="dxa"/>
          </w:tcPr>
          <w:p w14:paraId="372DEA6A" w14:textId="77777777" w:rsidR="002B6D76" w:rsidRDefault="00000000">
            <w:pPr>
              <w:pStyle w:val="ConsPlusNormal0"/>
              <w:jc w:val="right"/>
            </w:pPr>
            <w:r>
              <w:t>78664,09</w:t>
            </w:r>
          </w:p>
        </w:tc>
        <w:tc>
          <w:tcPr>
            <w:tcW w:w="1531" w:type="dxa"/>
          </w:tcPr>
          <w:p w14:paraId="7786A638" w14:textId="77777777" w:rsidR="002B6D76" w:rsidRDefault="00000000">
            <w:pPr>
              <w:pStyle w:val="ConsPlusNormal0"/>
              <w:jc w:val="right"/>
            </w:pPr>
            <w:r>
              <w:t>94396,90</w:t>
            </w:r>
          </w:p>
        </w:tc>
        <w:tc>
          <w:tcPr>
            <w:tcW w:w="1474" w:type="dxa"/>
          </w:tcPr>
          <w:p w14:paraId="03A397A7" w14:textId="77777777" w:rsidR="002B6D76" w:rsidRDefault="00000000">
            <w:pPr>
              <w:pStyle w:val="ConsPlusNormal0"/>
              <w:jc w:val="right"/>
            </w:pPr>
            <w:r>
              <w:t>86530,50</w:t>
            </w:r>
          </w:p>
        </w:tc>
        <w:tc>
          <w:tcPr>
            <w:tcW w:w="1474" w:type="dxa"/>
          </w:tcPr>
          <w:p w14:paraId="35FD84F6" w14:textId="77777777" w:rsidR="002B6D76" w:rsidRDefault="00000000">
            <w:pPr>
              <w:pStyle w:val="ConsPlusNormal0"/>
              <w:jc w:val="right"/>
            </w:pPr>
            <w:r>
              <w:t>90463,70</w:t>
            </w:r>
          </w:p>
        </w:tc>
        <w:tc>
          <w:tcPr>
            <w:tcW w:w="1474" w:type="dxa"/>
          </w:tcPr>
          <w:p w14:paraId="59E29A0C" w14:textId="77777777" w:rsidR="002B6D76" w:rsidRDefault="00000000">
            <w:pPr>
              <w:pStyle w:val="ConsPlusNormal0"/>
              <w:jc w:val="right"/>
            </w:pPr>
            <w:r>
              <w:t>94396,90</w:t>
            </w:r>
          </w:p>
        </w:tc>
        <w:tc>
          <w:tcPr>
            <w:tcW w:w="1531" w:type="dxa"/>
          </w:tcPr>
          <w:p w14:paraId="653C9F8A" w14:textId="77777777" w:rsidR="002B6D76" w:rsidRDefault="00000000">
            <w:pPr>
              <w:pStyle w:val="ConsPlusNormal0"/>
              <w:jc w:val="right"/>
            </w:pPr>
            <w:r>
              <w:t>110129,72</w:t>
            </w:r>
          </w:p>
        </w:tc>
      </w:tr>
      <w:tr w:rsidR="002B6D76" w14:paraId="0EBEDB20" w14:textId="77777777">
        <w:tc>
          <w:tcPr>
            <w:tcW w:w="680" w:type="dxa"/>
          </w:tcPr>
          <w:p w14:paraId="52C73D33" w14:textId="77777777" w:rsidR="002B6D76" w:rsidRDefault="00000000">
            <w:pPr>
              <w:pStyle w:val="ConsPlusNormal0"/>
              <w:jc w:val="center"/>
            </w:pPr>
            <w:r>
              <w:t>77.</w:t>
            </w:r>
          </w:p>
        </w:tc>
        <w:tc>
          <w:tcPr>
            <w:tcW w:w="1191" w:type="dxa"/>
          </w:tcPr>
          <w:p w14:paraId="4083C078" w14:textId="77777777" w:rsidR="002B6D76" w:rsidRDefault="00000000">
            <w:pPr>
              <w:pStyle w:val="ConsPlusNormal0"/>
              <w:jc w:val="center"/>
            </w:pPr>
            <w:r>
              <w:t>st12.015</w:t>
            </w:r>
          </w:p>
        </w:tc>
        <w:tc>
          <w:tcPr>
            <w:tcW w:w="1644" w:type="dxa"/>
          </w:tcPr>
          <w:p w14:paraId="197B8780" w14:textId="77777777" w:rsidR="002B6D76" w:rsidRDefault="00000000">
            <w:pPr>
              <w:pStyle w:val="ConsPlusNormal0"/>
              <w:jc w:val="center"/>
            </w:pPr>
            <w:r>
              <w:t>TS2612.015</w:t>
            </w:r>
          </w:p>
        </w:tc>
        <w:tc>
          <w:tcPr>
            <w:tcW w:w="2608" w:type="dxa"/>
          </w:tcPr>
          <w:p w14:paraId="3309ED0D" w14:textId="77777777" w:rsidR="002B6D76" w:rsidRDefault="00000000">
            <w:pPr>
              <w:pStyle w:val="ConsPlusNormal0"/>
            </w:pPr>
            <w:r>
              <w:t>Коронавирусная инфекция COVID-19 (уровень 1)</w:t>
            </w:r>
          </w:p>
        </w:tc>
        <w:tc>
          <w:tcPr>
            <w:tcW w:w="850" w:type="dxa"/>
          </w:tcPr>
          <w:p w14:paraId="1ED7E45D" w14:textId="77777777" w:rsidR="002B6D76" w:rsidRDefault="00000000">
            <w:pPr>
              <w:pStyle w:val="ConsPlusNormal0"/>
              <w:jc w:val="right"/>
            </w:pPr>
            <w:r>
              <w:t>1,89</w:t>
            </w:r>
          </w:p>
        </w:tc>
        <w:tc>
          <w:tcPr>
            <w:tcW w:w="1077" w:type="dxa"/>
          </w:tcPr>
          <w:p w14:paraId="5B60990D" w14:textId="77777777" w:rsidR="002B6D76" w:rsidRDefault="00000000">
            <w:pPr>
              <w:pStyle w:val="ConsPlusNormal0"/>
              <w:jc w:val="right"/>
            </w:pPr>
            <w:r>
              <w:t>0,9112</w:t>
            </w:r>
          </w:p>
        </w:tc>
        <w:tc>
          <w:tcPr>
            <w:tcW w:w="850" w:type="dxa"/>
          </w:tcPr>
          <w:p w14:paraId="23DC7CB0" w14:textId="77777777" w:rsidR="002B6D76" w:rsidRDefault="00000000">
            <w:pPr>
              <w:pStyle w:val="ConsPlusNormal0"/>
              <w:jc w:val="right"/>
            </w:pPr>
            <w:r>
              <w:t>0,8</w:t>
            </w:r>
          </w:p>
        </w:tc>
        <w:tc>
          <w:tcPr>
            <w:tcW w:w="1474" w:type="dxa"/>
          </w:tcPr>
          <w:p w14:paraId="5CA8342B" w14:textId="77777777" w:rsidR="002B6D76" w:rsidRDefault="00000000">
            <w:pPr>
              <w:pStyle w:val="ConsPlusNormal0"/>
              <w:jc w:val="right"/>
            </w:pPr>
            <w:r>
              <w:t>43425,47</w:t>
            </w:r>
          </w:p>
        </w:tc>
        <w:tc>
          <w:tcPr>
            <w:tcW w:w="1474" w:type="dxa"/>
          </w:tcPr>
          <w:p w14:paraId="3BE6335B" w14:textId="77777777" w:rsidR="002B6D76" w:rsidRDefault="00000000">
            <w:pPr>
              <w:pStyle w:val="ConsPlusNormal0"/>
              <w:jc w:val="right"/>
            </w:pPr>
            <w:r>
              <w:t>48137,56</w:t>
            </w:r>
          </w:p>
        </w:tc>
        <w:tc>
          <w:tcPr>
            <w:tcW w:w="1417" w:type="dxa"/>
          </w:tcPr>
          <w:p w14:paraId="094D0CD1" w14:textId="77777777" w:rsidR="002B6D76" w:rsidRDefault="00000000">
            <w:pPr>
              <w:pStyle w:val="ConsPlusNormal0"/>
              <w:jc w:val="right"/>
            </w:pPr>
            <w:r>
              <w:t>48137,56</w:t>
            </w:r>
          </w:p>
        </w:tc>
        <w:tc>
          <w:tcPr>
            <w:tcW w:w="1531" w:type="dxa"/>
          </w:tcPr>
          <w:p w14:paraId="6BF170D6" w14:textId="77777777" w:rsidR="002B6D76" w:rsidRDefault="00000000">
            <w:pPr>
              <w:pStyle w:val="ConsPlusNormal0"/>
              <w:jc w:val="right"/>
            </w:pPr>
            <w:r>
              <w:t>52849,66</w:t>
            </w:r>
          </w:p>
        </w:tc>
        <w:tc>
          <w:tcPr>
            <w:tcW w:w="1531" w:type="dxa"/>
          </w:tcPr>
          <w:p w14:paraId="2882A373" w14:textId="77777777" w:rsidR="002B6D76" w:rsidRDefault="00000000">
            <w:pPr>
              <w:pStyle w:val="ConsPlusNormal0"/>
              <w:jc w:val="right"/>
            </w:pPr>
            <w:r>
              <w:t>62273,85</w:t>
            </w:r>
          </w:p>
        </w:tc>
        <w:tc>
          <w:tcPr>
            <w:tcW w:w="1474" w:type="dxa"/>
          </w:tcPr>
          <w:p w14:paraId="36C54739" w14:textId="77777777" w:rsidR="002B6D76" w:rsidRDefault="00000000">
            <w:pPr>
              <w:pStyle w:val="ConsPlusNormal0"/>
              <w:jc w:val="right"/>
            </w:pPr>
            <w:r>
              <w:t>57561,76</w:t>
            </w:r>
          </w:p>
        </w:tc>
        <w:tc>
          <w:tcPr>
            <w:tcW w:w="1474" w:type="dxa"/>
          </w:tcPr>
          <w:p w14:paraId="494A2462" w14:textId="77777777" w:rsidR="002B6D76" w:rsidRDefault="00000000">
            <w:pPr>
              <w:pStyle w:val="ConsPlusNormal0"/>
              <w:jc w:val="right"/>
            </w:pPr>
            <w:r>
              <w:t>59917,80</w:t>
            </w:r>
          </w:p>
        </w:tc>
        <w:tc>
          <w:tcPr>
            <w:tcW w:w="1474" w:type="dxa"/>
          </w:tcPr>
          <w:p w14:paraId="3C6292CD" w14:textId="77777777" w:rsidR="002B6D76" w:rsidRDefault="00000000">
            <w:pPr>
              <w:pStyle w:val="ConsPlusNormal0"/>
              <w:jc w:val="right"/>
            </w:pPr>
            <w:r>
              <w:t>62273,85</w:t>
            </w:r>
          </w:p>
        </w:tc>
        <w:tc>
          <w:tcPr>
            <w:tcW w:w="1531" w:type="dxa"/>
          </w:tcPr>
          <w:p w14:paraId="2CA69C17" w14:textId="77777777" w:rsidR="002B6D76" w:rsidRDefault="00000000">
            <w:pPr>
              <w:pStyle w:val="ConsPlusNormal0"/>
              <w:jc w:val="right"/>
            </w:pPr>
            <w:r>
              <w:t>71698,05</w:t>
            </w:r>
          </w:p>
        </w:tc>
      </w:tr>
      <w:tr w:rsidR="002B6D76" w14:paraId="2F7F9B83" w14:textId="77777777">
        <w:tc>
          <w:tcPr>
            <w:tcW w:w="680" w:type="dxa"/>
          </w:tcPr>
          <w:p w14:paraId="4AE91A04" w14:textId="77777777" w:rsidR="002B6D76" w:rsidRDefault="00000000">
            <w:pPr>
              <w:pStyle w:val="ConsPlusNormal0"/>
              <w:jc w:val="center"/>
            </w:pPr>
            <w:r>
              <w:t>78.</w:t>
            </w:r>
          </w:p>
        </w:tc>
        <w:tc>
          <w:tcPr>
            <w:tcW w:w="1191" w:type="dxa"/>
          </w:tcPr>
          <w:p w14:paraId="6B97D88D" w14:textId="77777777" w:rsidR="002B6D76" w:rsidRDefault="00000000">
            <w:pPr>
              <w:pStyle w:val="ConsPlusNormal0"/>
              <w:jc w:val="center"/>
            </w:pPr>
            <w:r>
              <w:t>st12.016</w:t>
            </w:r>
          </w:p>
        </w:tc>
        <w:tc>
          <w:tcPr>
            <w:tcW w:w="1644" w:type="dxa"/>
          </w:tcPr>
          <w:p w14:paraId="3B5B95E7" w14:textId="77777777" w:rsidR="002B6D76" w:rsidRDefault="00000000">
            <w:pPr>
              <w:pStyle w:val="ConsPlusNormal0"/>
              <w:jc w:val="center"/>
            </w:pPr>
            <w:r>
              <w:t>TS2612.016</w:t>
            </w:r>
          </w:p>
        </w:tc>
        <w:tc>
          <w:tcPr>
            <w:tcW w:w="2608" w:type="dxa"/>
          </w:tcPr>
          <w:p w14:paraId="4392A259" w14:textId="77777777" w:rsidR="002B6D76" w:rsidRDefault="00000000">
            <w:pPr>
              <w:pStyle w:val="ConsPlusNormal0"/>
            </w:pPr>
            <w:r>
              <w:t>Коронавирусная инфекция COVID-19 (уровень 2)</w:t>
            </w:r>
          </w:p>
        </w:tc>
        <w:tc>
          <w:tcPr>
            <w:tcW w:w="850" w:type="dxa"/>
          </w:tcPr>
          <w:p w14:paraId="6B6B0B98" w14:textId="77777777" w:rsidR="002B6D76" w:rsidRDefault="00000000">
            <w:pPr>
              <w:pStyle w:val="ConsPlusNormal0"/>
              <w:jc w:val="right"/>
            </w:pPr>
            <w:r>
              <w:t>4,08</w:t>
            </w:r>
          </w:p>
        </w:tc>
        <w:tc>
          <w:tcPr>
            <w:tcW w:w="1077" w:type="dxa"/>
          </w:tcPr>
          <w:p w14:paraId="04A8A934" w14:textId="77777777" w:rsidR="002B6D76" w:rsidRDefault="00000000">
            <w:pPr>
              <w:pStyle w:val="ConsPlusNormal0"/>
              <w:jc w:val="right"/>
            </w:pPr>
            <w:r>
              <w:t>0,613</w:t>
            </w:r>
          </w:p>
        </w:tc>
        <w:tc>
          <w:tcPr>
            <w:tcW w:w="850" w:type="dxa"/>
          </w:tcPr>
          <w:p w14:paraId="556FE16B" w14:textId="77777777" w:rsidR="002B6D76" w:rsidRDefault="00000000">
            <w:pPr>
              <w:pStyle w:val="ConsPlusNormal0"/>
              <w:jc w:val="right"/>
            </w:pPr>
            <w:r>
              <w:t>0,8</w:t>
            </w:r>
          </w:p>
        </w:tc>
        <w:tc>
          <w:tcPr>
            <w:tcW w:w="1474" w:type="dxa"/>
          </w:tcPr>
          <w:p w14:paraId="4027A22F" w14:textId="77777777" w:rsidR="002B6D76" w:rsidRDefault="00000000">
            <w:pPr>
              <w:pStyle w:val="ConsPlusNormal0"/>
              <w:jc w:val="right"/>
            </w:pPr>
            <w:r>
              <w:t>108641,05</w:t>
            </w:r>
          </w:p>
        </w:tc>
        <w:tc>
          <w:tcPr>
            <w:tcW w:w="1474" w:type="dxa"/>
          </w:tcPr>
          <w:p w14:paraId="4B85B685" w14:textId="77777777" w:rsidR="002B6D76" w:rsidRDefault="00000000">
            <w:pPr>
              <w:pStyle w:val="ConsPlusNormal0"/>
              <w:jc w:val="right"/>
            </w:pPr>
            <w:r>
              <w:t>115484,26</w:t>
            </w:r>
          </w:p>
        </w:tc>
        <w:tc>
          <w:tcPr>
            <w:tcW w:w="1417" w:type="dxa"/>
          </w:tcPr>
          <w:p w14:paraId="63B7F72A" w14:textId="77777777" w:rsidR="002B6D76" w:rsidRDefault="00000000">
            <w:pPr>
              <w:pStyle w:val="ConsPlusNormal0"/>
              <w:jc w:val="right"/>
            </w:pPr>
            <w:r>
              <w:t>115484,26</w:t>
            </w:r>
          </w:p>
        </w:tc>
        <w:tc>
          <w:tcPr>
            <w:tcW w:w="1531" w:type="dxa"/>
          </w:tcPr>
          <w:p w14:paraId="2391E0D9" w14:textId="77777777" w:rsidR="002B6D76" w:rsidRDefault="00000000">
            <w:pPr>
              <w:pStyle w:val="ConsPlusNormal0"/>
              <w:jc w:val="right"/>
            </w:pPr>
            <w:r>
              <w:t>122327,46</w:t>
            </w:r>
          </w:p>
        </w:tc>
        <w:tc>
          <w:tcPr>
            <w:tcW w:w="1531" w:type="dxa"/>
          </w:tcPr>
          <w:p w14:paraId="2E6BAF76" w14:textId="77777777" w:rsidR="002B6D76" w:rsidRDefault="00000000">
            <w:pPr>
              <w:pStyle w:val="ConsPlusNormal0"/>
              <w:jc w:val="right"/>
            </w:pPr>
            <w:r>
              <w:t>136013,86</w:t>
            </w:r>
          </w:p>
        </w:tc>
        <w:tc>
          <w:tcPr>
            <w:tcW w:w="1474" w:type="dxa"/>
          </w:tcPr>
          <w:p w14:paraId="74371868" w14:textId="77777777" w:rsidR="002B6D76" w:rsidRDefault="00000000">
            <w:pPr>
              <w:pStyle w:val="ConsPlusNormal0"/>
              <w:jc w:val="right"/>
            </w:pPr>
            <w:r>
              <w:t>129170,66</w:t>
            </w:r>
          </w:p>
        </w:tc>
        <w:tc>
          <w:tcPr>
            <w:tcW w:w="1474" w:type="dxa"/>
          </w:tcPr>
          <w:p w14:paraId="00B0461F" w14:textId="77777777" w:rsidR="002B6D76" w:rsidRDefault="00000000">
            <w:pPr>
              <w:pStyle w:val="ConsPlusNormal0"/>
              <w:jc w:val="right"/>
            </w:pPr>
            <w:r>
              <w:t>132592,26</w:t>
            </w:r>
          </w:p>
        </w:tc>
        <w:tc>
          <w:tcPr>
            <w:tcW w:w="1474" w:type="dxa"/>
          </w:tcPr>
          <w:p w14:paraId="057EBBF4" w14:textId="77777777" w:rsidR="002B6D76" w:rsidRDefault="00000000">
            <w:pPr>
              <w:pStyle w:val="ConsPlusNormal0"/>
              <w:jc w:val="right"/>
            </w:pPr>
            <w:r>
              <w:t>136013,86</w:t>
            </w:r>
          </w:p>
        </w:tc>
        <w:tc>
          <w:tcPr>
            <w:tcW w:w="1531" w:type="dxa"/>
          </w:tcPr>
          <w:p w14:paraId="69FD24F4" w14:textId="77777777" w:rsidR="002B6D76" w:rsidRDefault="00000000">
            <w:pPr>
              <w:pStyle w:val="ConsPlusNormal0"/>
              <w:jc w:val="right"/>
            </w:pPr>
            <w:r>
              <w:t>149700,26</w:t>
            </w:r>
          </w:p>
        </w:tc>
      </w:tr>
      <w:tr w:rsidR="002B6D76" w14:paraId="46B8162F" w14:textId="77777777">
        <w:tc>
          <w:tcPr>
            <w:tcW w:w="680" w:type="dxa"/>
          </w:tcPr>
          <w:p w14:paraId="4D7DB646" w14:textId="77777777" w:rsidR="002B6D76" w:rsidRDefault="00000000">
            <w:pPr>
              <w:pStyle w:val="ConsPlusNormal0"/>
              <w:jc w:val="center"/>
            </w:pPr>
            <w:r>
              <w:t>79.</w:t>
            </w:r>
          </w:p>
        </w:tc>
        <w:tc>
          <w:tcPr>
            <w:tcW w:w="1191" w:type="dxa"/>
          </w:tcPr>
          <w:p w14:paraId="6AC6726B" w14:textId="77777777" w:rsidR="002B6D76" w:rsidRDefault="00000000">
            <w:pPr>
              <w:pStyle w:val="ConsPlusNormal0"/>
              <w:jc w:val="center"/>
            </w:pPr>
            <w:r>
              <w:t>st12.017</w:t>
            </w:r>
          </w:p>
        </w:tc>
        <w:tc>
          <w:tcPr>
            <w:tcW w:w="1644" w:type="dxa"/>
          </w:tcPr>
          <w:p w14:paraId="5A206EA7" w14:textId="77777777" w:rsidR="002B6D76" w:rsidRDefault="00000000">
            <w:pPr>
              <w:pStyle w:val="ConsPlusNormal0"/>
              <w:jc w:val="center"/>
            </w:pPr>
            <w:r>
              <w:t>TS2612.017</w:t>
            </w:r>
          </w:p>
        </w:tc>
        <w:tc>
          <w:tcPr>
            <w:tcW w:w="2608" w:type="dxa"/>
          </w:tcPr>
          <w:p w14:paraId="2941D935" w14:textId="77777777" w:rsidR="002B6D76" w:rsidRDefault="00000000">
            <w:pPr>
              <w:pStyle w:val="ConsPlusNormal0"/>
            </w:pPr>
            <w:r>
              <w:t>Коронавирусная инфекция COVID-19 (уровень 3)</w:t>
            </w:r>
          </w:p>
        </w:tc>
        <w:tc>
          <w:tcPr>
            <w:tcW w:w="850" w:type="dxa"/>
          </w:tcPr>
          <w:p w14:paraId="5E36863E" w14:textId="77777777" w:rsidR="002B6D76" w:rsidRDefault="00000000">
            <w:pPr>
              <w:pStyle w:val="ConsPlusNormal0"/>
              <w:jc w:val="right"/>
            </w:pPr>
            <w:r>
              <w:t>6,17</w:t>
            </w:r>
          </w:p>
        </w:tc>
        <w:tc>
          <w:tcPr>
            <w:tcW w:w="1077" w:type="dxa"/>
          </w:tcPr>
          <w:p w14:paraId="6CC8D701" w14:textId="77777777" w:rsidR="002B6D76" w:rsidRDefault="00000000">
            <w:pPr>
              <w:pStyle w:val="ConsPlusNormal0"/>
              <w:jc w:val="right"/>
            </w:pPr>
            <w:r>
              <w:t>0,6324</w:t>
            </w:r>
          </w:p>
        </w:tc>
        <w:tc>
          <w:tcPr>
            <w:tcW w:w="850" w:type="dxa"/>
          </w:tcPr>
          <w:p w14:paraId="6FED4370" w14:textId="77777777" w:rsidR="002B6D76" w:rsidRDefault="00000000">
            <w:pPr>
              <w:pStyle w:val="ConsPlusNormal0"/>
              <w:jc w:val="right"/>
            </w:pPr>
            <w:r>
              <w:t>1</w:t>
            </w:r>
          </w:p>
        </w:tc>
        <w:tc>
          <w:tcPr>
            <w:tcW w:w="1474" w:type="dxa"/>
          </w:tcPr>
          <w:p w14:paraId="7C41061C" w14:textId="77777777" w:rsidR="002B6D76" w:rsidRDefault="00000000">
            <w:pPr>
              <w:pStyle w:val="ConsPlusNormal0"/>
              <w:jc w:val="right"/>
            </w:pPr>
            <w:r>
              <w:t>184179,69</w:t>
            </w:r>
          </w:p>
        </w:tc>
        <w:tc>
          <w:tcPr>
            <w:tcW w:w="1474" w:type="dxa"/>
          </w:tcPr>
          <w:p w14:paraId="65946C10" w14:textId="77777777" w:rsidR="002B6D76" w:rsidRDefault="00000000">
            <w:pPr>
              <w:pStyle w:val="ConsPlusNormal0"/>
              <w:jc w:val="right"/>
            </w:pPr>
            <w:r>
              <w:t>197524,91</w:t>
            </w:r>
          </w:p>
        </w:tc>
        <w:tc>
          <w:tcPr>
            <w:tcW w:w="1417" w:type="dxa"/>
          </w:tcPr>
          <w:p w14:paraId="0A028073" w14:textId="77777777" w:rsidR="002B6D76" w:rsidRDefault="00000000">
            <w:pPr>
              <w:pStyle w:val="ConsPlusNormal0"/>
              <w:jc w:val="right"/>
            </w:pPr>
            <w:r>
              <w:t>197524,91</w:t>
            </w:r>
          </w:p>
        </w:tc>
        <w:tc>
          <w:tcPr>
            <w:tcW w:w="1531" w:type="dxa"/>
          </w:tcPr>
          <w:p w14:paraId="1D067F11" w14:textId="77777777" w:rsidR="002B6D76" w:rsidRDefault="00000000">
            <w:pPr>
              <w:pStyle w:val="ConsPlusNormal0"/>
              <w:jc w:val="right"/>
            </w:pPr>
            <w:r>
              <w:t>210870,13</w:t>
            </w:r>
          </w:p>
        </w:tc>
        <w:tc>
          <w:tcPr>
            <w:tcW w:w="1531" w:type="dxa"/>
          </w:tcPr>
          <w:p w14:paraId="1D456700" w14:textId="77777777" w:rsidR="002B6D76" w:rsidRDefault="00000000">
            <w:pPr>
              <w:pStyle w:val="ConsPlusNormal0"/>
              <w:jc w:val="right"/>
            </w:pPr>
            <w:r>
              <w:t>237560,57</w:t>
            </w:r>
          </w:p>
        </w:tc>
        <w:tc>
          <w:tcPr>
            <w:tcW w:w="1474" w:type="dxa"/>
          </w:tcPr>
          <w:p w14:paraId="0A8D2AD8" w14:textId="77777777" w:rsidR="002B6D76" w:rsidRDefault="00000000">
            <w:pPr>
              <w:pStyle w:val="ConsPlusNormal0"/>
              <w:jc w:val="right"/>
            </w:pPr>
            <w:r>
              <w:t>224215,35</w:t>
            </w:r>
          </w:p>
        </w:tc>
        <w:tc>
          <w:tcPr>
            <w:tcW w:w="1474" w:type="dxa"/>
          </w:tcPr>
          <w:p w14:paraId="64B14AA7" w14:textId="77777777" w:rsidR="002B6D76" w:rsidRDefault="00000000">
            <w:pPr>
              <w:pStyle w:val="ConsPlusNormal0"/>
              <w:jc w:val="right"/>
            </w:pPr>
            <w:r>
              <w:t>230887,96</w:t>
            </w:r>
          </w:p>
        </w:tc>
        <w:tc>
          <w:tcPr>
            <w:tcW w:w="1474" w:type="dxa"/>
          </w:tcPr>
          <w:p w14:paraId="0089CCA0" w14:textId="77777777" w:rsidR="002B6D76" w:rsidRDefault="00000000">
            <w:pPr>
              <w:pStyle w:val="ConsPlusNormal0"/>
              <w:jc w:val="right"/>
            </w:pPr>
            <w:r>
              <w:t>237560,57</w:t>
            </w:r>
          </w:p>
        </w:tc>
        <w:tc>
          <w:tcPr>
            <w:tcW w:w="1531" w:type="dxa"/>
          </w:tcPr>
          <w:p w14:paraId="417BD571" w14:textId="77777777" w:rsidR="002B6D76" w:rsidRDefault="00000000">
            <w:pPr>
              <w:pStyle w:val="ConsPlusNormal0"/>
              <w:jc w:val="right"/>
            </w:pPr>
            <w:r>
              <w:t>264251,00</w:t>
            </w:r>
          </w:p>
        </w:tc>
      </w:tr>
      <w:tr w:rsidR="002B6D76" w14:paraId="26583E5C" w14:textId="77777777">
        <w:tc>
          <w:tcPr>
            <w:tcW w:w="680" w:type="dxa"/>
          </w:tcPr>
          <w:p w14:paraId="1F37EEFB" w14:textId="77777777" w:rsidR="002B6D76" w:rsidRDefault="00000000">
            <w:pPr>
              <w:pStyle w:val="ConsPlusNormal0"/>
              <w:jc w:val="center"/>
            </w:pPr>
            <w:r>
              <w:t>80.</w:t>
            </w:r>
          </w:p>
        </w:tc>
        <w:tc>
          <w:tcPr>
            <w:tcW w:w="1191" w:type="dxa"/>
          </w:tcPr>
          <w:p w14:paraId="3FD7C7DC" w14:textId="77777777" w:rsidR="002B6D76" w:rsidRDefault="00000000">
            <w:pPr>
              <w:pStyle w:val="ConsPlusNormal0"/>
              <w:jc w:val="center"/>
            </w:pPr>
            <w:r>
              <w:t>st12.018</w:t>
            </w:r>
          </w:p>
        </w:tc>
        <w:tc>
          <w:tcPr>
            <w:tcW w:w="1644" w:type="dxa"/>
          </w:tcPr>
          <w:p w14:paraId="541B10FF" w14:textId="77777777" w:rsidR="002B6D76" w:rsidRDefault="00000000">
            <w:pPr>
              <w:pStyle w:val="ConsPlusNormal0"/>
              <w:jc w:val="center"/>
            </w:pPr>
            <w:r>
              <w:t>TS2612.018</w:t>
            </w:r>
          </w:p>
        </w:tc>
        <w:tc>
          <w:tcPr>
            <w:tcW w:w="2608" w:type="dxa"/>
          </w:tcPr>
          <w:p w14:paraId="2D67EAD1" w14:textId="77777777" w:rsidR="002B6D76" w:rsidRDefault="00000000">
            <w:pPr>
              <w:pStyle w:val="ConsPlusNormal0"/>
            </w:pPr>
            <w:r>
              <w:t>Коронавирусная инфекция COVID-19 (уровень 4)</w:t>
            </w:r>
          </w:p>
        </w:tc>
        <w:tc>
          <w:tcPr>
            <w:tcW w:w="850" w:type="dxa"/>
          </w:tcPr>
          <w:p w14:paraId="06A82826" w14:textId="77777777" w:rsidR="002B6D76" w:rsidRDefault="00000000">
            <w:pPr>
              <w:pStyle w:val="ConsPlusNormal0"/>
              <w:jc w:val="right"/>
            </w:pPr>
            <w:r>
              <w:t>12,07</w:t>
            </w:r>
          </w:p>
        </w:tc>
        <w:tc>
          <w:tcPr>
            <w:tcW w:w="1077" w:type="dxa"/>
          </w:tcPr>
          <w:p w14:paraId="7C18F392" w14:textId="77777777" w:rsidR="002B6D76" w:rsidRDefault="00000000">
            <w:pPr>
              <w:pStyle w:val="ConsPlusNormal0"/>
              <w:jc w:val="right"/>
            </w:pPr>
            <w:r>
              <w:t>0,7763</w:t>
            </w:r>
          </w:p>
        </w:tc>
        <w:tc>
          <w:tcPr>
            <w:tcW w:w="850" w:type="dxa"/>
          </w:tcPr>
          <w:p w14:paraId="644529F6" w14:textId="77777777" w:rsidR="002B6D76" w:rsidRDefault="00000000">
            <w:pPr>
              <w:pStyle w:val="ConsPlusNormal0"/>
              <w:jc w:val="right"/>
            </w:pPr>
            <w:r>
              <w:t>1</w:t>
            </w:r>
          </w:p>
        </w:tc>
        <w:tc>
          <w:tcPr>
            <w:tcW w:w="1474" w:type="dxa"/>
          </w:tcPr>
          <w:p w14:paraId="4C67C15F" w14:textId="77777777" w:rsidR="002B6D76" w:rsidRDefault="00000000">
            <w:pPr>
              <w:pStyle w:val="ConsPlusNormal0"/>
              <w:jc w:val="right"/>
            </w:pPr>
            <w:r>
              <w:t>348537,40</w:t>
            </w:r>
          </w:p>
        </w:tc>
        <w:tc>
          <w:tcPr>
            <w:tcW w:w="1474" w:type="dxa"/>
          </w:tcPr>
          <w:p w14:paraId="43722EC8" w14:textId="77777777" w:rsidR="002B6D76" w:rsidRDefault="00000000">
            <w:pPr>
              <w:pStyle w:val="ConsPlusNormal0"/>
              <w:jc w:val="right"/>
            </w:pPr>
            <w:r>
              <w:t>380584,26</w:t>
            </w:r>
          </w:p>
        </w:tc>
        <w:tc>
          <w:tcPr>
            <w:tcW w:w="1417" w:type="dxa"/>
          </w:tcPr>
          <w:p w14:paraId="0E797D42" w14:textId="77777777" w:rsidR="002B6D76" w:rsidRDefault="00000000">
            <w:pPr>
              <w:pStyle w:val="ConsPlusNormal0"/>
              <w:jc w:val="right"/>
            </w:pPr>
            <w:r>
              <w:t>380584,26</w:t>
            </w:r>
          </w:p>
        </w:tc>
        <w:tc>
          <w:tcPr>
            <w:tcW w:w="1531" w:type="dxa"/>
          </w:tcPr>
          <w:p w14:paraId="65C71535" w14:textId="77777777" w:rsidR="002B6D76" w:rsidRDefault="00000000">
            <w:pPr>
              <w:pStyle w:val="ConsPlusNormal0"/>
              <w:jc w:val="right"/>
            </w:pPr>
            <w:r>
              <w:t>412631,12</w:t>
            </w:r>
          </w:p>
        </w:tc>
        <w:tc>
          <w:tcPr>
            <w:tcW w:w="1531" w:type="dxa"/>
          </w:tcPr>
          <w:p w14:paraId="21856FFE" w14:textId="77777777" w:rsidR="002B6D76" w:rsidRDefault="00000000">
            <w:pPr>
              <w:pStyle w:val="ConsPlusNormal0"/>
              <w:jc w:val="right"/>
            </w:pPr>
            <w:r>
              <w:t>476724,85</w:t>
            </w:r>
          </w:p>
        </w:tc>
        <w:tc>
          <w:tcPr>
            <w:tcW w:w="1474" w:type="dxa"/>
          </w:tcPr>
          <w:p w14:paraId="17261FAB" w14:textId="77777777" w:rsidR="002B6D76" w:rsidRDefault="00000000">
            <w:pPr>
              <w:pStyle w:val="ConsPlusNormal0"/>
              <w:jc w:val="right"/>
            </w:pPr>
            <w:r>
              <w:t>444677,99</w:t>
            </w:r>
          </w:p>
        </w:tc>
        <w:tc>
          <w:tcPr>
            <w:tcW w:w="1474" w:type="dxa"/>
          </w:tcPr>
          <w:p w14:paraId="2C99A609" w14:textId="77777777" w:rsidR="002B6D76" w:rsidRDefault="00000000">
            <w:pPr>
              <w:pStyle w:val="ConsPlusNormal0"/>
              <w:jc w:val="right"/>
            </w:pPr>
            <w:r>
              <w:t>460701,42</w:t>
            </w:r>
          </w:p>
        </w:tc>
        <w:tc>
          <w:tcPr>
            <w:tcW w:w="1474" w:type="dxa"/>
          </w:tcPr>
          <w:p w14:paraId="1D83629D" w14:textId="77777777" w:rsidR="002B6D76" w:rsidRDefault="00000000">
            <w:pPr>
              <w:pStyle w:val="ConsPlusNormal0"/>
              <w:jc w:val="right"/>
            </w:pPr>
            <w:r>
              <w:t>476724,85</w:t>
            </w:r>
          </w:p>
        </w:tc>
        <w:tc>
          <w:tcPr>
            <w:tcW w:w="1531" w:type="dxa"/>
          </w:tcPr>
          <w:p w14:paraId="546AF57A" w14:textId="77777777" w:rsidR="002B6D76" w:rsidRDefault="00000000">
            <w:pPr>
              <w:pStyle w:val="ConsPlusNormal0"/>
              <w:jc w:val="right"/>
            </w:pPr>
            <w:r>
              <w:t>540818,58</w:t>
            </w:r>
          </w:p>
        </w:tc>
      </w:tr>
      <w:tr w:rsidR="002B6D76" w14:paraId="184EC066" w14:textId="77777777">
        <w:tc>
          <w:tcPr>
            <w:tcW w:w="680" w:type="dxa"/>
          </w:tcPr>
          <w:p w14:paraId="225D1EA0" w14:textId="77777777" w:rsidR="002B6D76" w:rsidRDefault="00000000">
            <w:pPr>
              <w:pStyle w:val="ConsPlusNormal0"/>
              <w:jc w:val="center"/>
            </w:pPr>
            <w:r>
              <w:t>81.</w:t>
            </w:r>
          </w:p>
        </w:tc>
        <w:tc>
          <w:tcPr>
            <w:tcW w:w="1191" w:type="dxa"/>
          </w:tcPr>
          <w:p w14:paraId="696C9360" w14:textId="77777777" w:rsidR="002B6D76" w:rsidRDefault="00000000">
            <w:pPr>
              <w:pStyle w:val="ConsPlusNormal0"/>
              <w:jc w:val="center"/>
            </w:pPr>
            <w:r>
              <w:t>st12.019</w:t>
            </w:r>
          </w:p>
        </w:tc>
        <w:tc>
          <w:tcPr>
            <w:tcW w:w="1644" w:type="dxa"/>
          </w:tcPr>
          <w:p w14:paraId="055EAD02" w14:textId="77777777" w:rsidR="002B6D76" w:rsidRDefault="00000000">
            <w:pPr>
              <w:pStyle w:val="ConsPlusNormal0"/>
              <w:jc w:val="center"/>
            </w:pPr>
            <w:r>
              <w:t>TS2612.019</w:t>
            </w:r>
          </w:p>
        </w:tc>
        <w:tc>
          <w:tcPr>
            <w:tcW w:w="2608" w:type="dxa"/>
          </w:tcPr>
          <w:p w14:paraId="1C1FE51E" w14:textId="77777777" w:rsidR="002B6D76" w:rsidRDefault="00000000">
            <w:pPr>
              <w:pStyle w:val="ConsPlusNormal0"/>
            </w:pPr>
            <w:r>
              <w:t>Коронавирусная инфекция COVID-19 (долечивание)</w:t>
            </w:r>
          </w:p>
        </w:tc>
        <w:tc>
          <w:tcPr>
            <w:tcW w:w="850" w:type="dxa"/>
          </w:tcPr>
          <w:p w14:paraId="0EA57D01" w14:textId="77777777" w:rsidR="002B6D76" w:rsidRDefault="00000000">
            <w:pPr>
              <w:pStyle w:val="ConsPlusNormal0"/>
              <w:jc w:val="right"/>
            </w:pPr>
            <w:r>
              <w:t>2,07</w:t>
            </w:r>
          </w:p>
        </w:tc>
        <w:tc>
          <w:tcPr>
            <w:tcW w:w="1077" w:type="dxa"/>
          </w:tcPr>
          <w:p w14:paraId="7DB93F50" w14:textId="77777777" w:rsidR="002B6D76" w:rsidRDefault="00000000">
            <w:pPr>
              <w:pStyle w:val="ConsPlusNormal0"/>
              <w:jc w:val="right"/>
            </w:pPr>
            <w:r>
              <w:t>1</w:t>
            </w:r>
          </w:p>
        </w:tc>
        <w:tc>
          <w:tcPr>
            <w:tcW w:w="850" w:type="dxa"/>
          </w:tcPr>
          <w:p w14:paraId="46BEE9DB" w14:textId="77777777" w:rsidR="002B6D76" w:rsidRDefault="00000000">
            <w:pPr>
              <w:pStyle w:val="ConsPlusNormal0"/>
              <w:jc w:val="right"/>
            </w:pPr>
            <w:r>
              <w:t>0,8</w:t>
            </w:r>
          </w:p>
        </w:tc>
        <w:tc>
          <w:tcPr>
            <w:tcW w:w="1474" w:type="dxa"/>
          </w:tcPr>
          <w:p w14:paraId="251E51E6" w14:textId="77777777" w:rsidR="002B6D76" w:rsidRDefault="00000000">
            <w:pPr>
              <w:pStyle w:val="ConsPlusNormal0"/>
              <w:jc w:val="right"/>
            </w:pPr>
            <w:r>
              <w:t>45310,51</w:t>
            </w:r>
          </w:p>
        </w:tc>
        <w:tc>
          <w:tcPr>
            <w:tcW w:w="1474" w:type="dxa"/>
          </w:tcPr>
          <w:p w14:paraId="1738A825" w14:textId="77777777" w:rsidR="002B6D76" w:rsidRDefault="00000000">
            <w:pPr>
              <w:pStyle w:val="ConsPlusNormal0"/>
              <w:jc w:val="right"/>
            </w:pPr>
            <w:r>
              <w:t>50974,33</w:t>
            </w:r>
          </w:p>
        </w:tc>
        <w:tc>
          <w:tcPr>
            <w:tcW w:w="1417" w:type="dxa"/>
          </w:tcPr>
          <w:p w14:paraId="739740C5" w14:textId="77777777" w:rsidR="002B6D76" w:rsidRDefault="00000000">
            <w:pPr>
              <w:pStyle w:val="ConsPlusNormal0"/>
              <w:jc w:val="right"/>
            </w:pPr>
            <w:r>
              <w:t>50974,33</w:t>
            </w:r>
          </w:p>
        </w:tc>
        <w:tc>
          <w:tcPr>
            <w:tcW w:w="1531" w:type="dxa"/>
          </w:tcPr>
          <w:p w14:paraId="0C9CC1A7" w14:textId="77777777" w:rsidR="002B6D76" w:rsidRDefault="00000000">
            <w:pPr>
              <w:pStyle w:val="ConsPlusNormal0"/>
              <w:jc w:val="right"/>
            </w:pPr>
            <w:r>
              <w:t>56638,14</w:t>
            </w:r>
          </w:p>
        </w:tc>
        <w:tc>
          <w:tcPr>
            <w:tcW w:w="1531" w:type="dxa"/>
          </w:tcPr>
          <w:p w14:paraId="74BDCF59" w14:textId="77777777" w:rsidR="002B6D76" w:rsidRDefault="00000000">
            <w:pPr>
              <w:pStyle w:val="ConsPlusNormal0"/>
              <w:jc w:val="right"/>
            </w:pPr>
            <w:r>
              <w:t>67965,77</w:t>
            </w:r>
          </w:p>
        </w:tc>
        <w:tc>
          <w:tcPr>
            <w:tcW w:w="1474" w:type="dxa"/>
          </w:tcPr>
          <w:p w14:paraId="30C88590" w14:textId="77777777" w:rsidR="002B6D76" w:rsidRDefault="00000000">
            <w:pPr>
              <w:pStyle w:val="ConsPlusNormal0"/>
              <w:jc w:val="right"/>
            </w:pPr>
            <w:r>
              <w:t>62301,96</w:t>
            </w:r>
          </w:p>
        </w:tc>
        <w:tc>
          <w:tcPr>
            <w:tcW w:w="1474" w:type="dxa"/>
          </w:tcPr>
          <w:p w14:paraId="17B8C573" w14:textId="77777777" w:rsidR="002B6D76" w:rsidRDefault="00000000">
            <w:pPr>
              <w:pStyle w:val="ConsPlusNormal0"/>
              <w:jc w:val="right"/>
            </w:pPr>
            <w:r>
              <w:t>65133,86</w:t>
            </w:r>
          </w:p>
        </w:tc>
        <w:tc>
          <w:tcPr>
            <w:tcW w:w="1474" w:type="dxa"/>
          </w:tcPr>
          <w:p w14:paraId="267B81FA" w14:textId="77777777" w:rsidR="002B6D76" w:rsidRDefault="00000000">
            <w:pPr>
              <w:pStyle w:val="ConsPlusNormal0"/>
              <w:jc w:val="right"/>
            </w:pPr>
            <w:r>
              <w:t>67965,77</w:t>
            </w:r>
          </w:p>
        </w:tc>
        <w:tc>
          <w:tcPr>
            <w:tcW w:w="1531" w:type="dxa"/>
          </w:tcPr>
          <w:p w14:paraId="6B362C4F" w14:textId="77777777" w:rsidR="002B6D76" w:rsidRDefault="00000000">
            <w:pPr>
              <w:pStyle w:val="ConsPlusNormal0"/>
              <w:jc w:val="right"/>
            </w:pPr>
            <w:r>
              <w:t>79293,40</w:t>
            </w:r>
          </w:p>
        </w:tc>
      </w:tr>
      <w:tr w:rsidR="002B6D76" w14:paraId="35D6DAC7" w14:textId="77777777">
        <w:tc>
          <w:tcPr>
            <w:tcW w:w="680" w:type="dxa"/>
          </w:tcPr>
          <w:p w14:paraId="2037B989" w14:textId="77777777" w:rsidR="002B6D76" w:rsidRDefault="00000000">
            <w:pPr>
              <w:pStyle w:val="ConsPlusNormal0"/>
              <w:jc w:val="center"/>
            </w:pPr>
            <w:r>
              <w:t>82.</w:t>
            </w:r>
          </w:p>
        </w:tc>
        <w:tc>
          <w:tcPr>
            <w:tcW w:w="1191" w:type="dxa"/>
          </w:tcPr>
          <w:p w14:paraId="14D58441" w14:textId="77777777" w:rsidR="002B6D76" w:rsidRDefault="00000000">
            <w:pPr>
              <w:pStyle w:val="ConsPlusNormal0"/>
              <w:jc w:val="center"/>
            </w:pPr>
            <w:r>
              <w:t>st13.001</w:t>
            </w:r>
          </w:p>
        </w:tc>
        <w:tc>
          <w:tcPr>
            <w:tcW w:w="1644" w:type="dxa"/>
          </w:tcPr>
          <w:p w14:paraId="5E3F7007" w14:textId="77777777" w:rsidR="002B6D76" w:rsidRDefault="00000000">
            <w:pPr>
              <w:pStyle w:val="ConsPlusNormal0"/>
              <w:jc w:val="center"/>
            </w:pPr>
            <w:r>
              <w:t>TS2613.001</w:t>
            </w:r>
          </w:p>
        </w:tc>
        <w:tc>
          <w:tcPr>
            <w:tcW w:w="2608" w:type="dxa"/>
          </w:tcPr>
          <w:p w14:paraId="42B9A225" w14:textId="77777777" w:rsidR="002B6D76" w:rsidRDefault="00000000">
            <w:pPr>
              <w:pStyle w:val="ConsPlusNormal0"/>
            </w:pPr>
            <w:r>
              <w:t>Нестабильная стенокардия, инфаркт миокарда, легочная эмболия (уровень 1)</w:t>
            </w:r>
          </w:p>
        </w:tc>
        <w:tc>
          <w:tcPr>
            <w:tcW w:w="850" w:type="dxa"/>
          </w:tcPr>
          <w:p w14:paraId="668E4AF8" w14:textId="77777777" w:rsidR="002B6D76" w:rsidRDefault="00000000">
            <w:pPr>
              <w:pStyle w:val="ConsPlusNormal0"/>
              <w:jc w:val="right"/>
            </w:pPr>
            <w:r>
              <w:t>1,42</w:t>
            </w:r>
          </w:p>
        </w:tc>
        <w:tc>
          <w:tcPr>
            <w:tcW w:w="1077" w:type="dxa"/>
          </w:tcPr>
          <w:p w14:paraId="7BDEEAA6" w14:textId="77777777" w:rsidR="002B6D76" w:rsidRDefault="00000000">
            <w:pPr>
              <w:pStyle w:val="ConsPlusNormal0"/>
              <w:jc w:val="right"/>
            </w:pPr>
            <w:r>
              <w:t>1</w:t>
            </w:r>
          </w:p>
        </w:tc>
        <w:tc>
          <w:tcPr>
            <w:tcW w:w="850" w:type="dxa"/>
          </w:tcPr>
          <w:p w14:paraId="31DCEB5A" w14:textId="77777777" w:rsidR="002B6D76" w:rsidRDefault="00000000">
            <w:pPr>
              <w:pStyle w:val="ConsPlusNormal0"/>
              <w:jc w:val="right"/>
            </w:pPr>
            <w:r>
              <w:t>0,95</w:t>
            </w:r>
          </w:p>
        </w:tc>
        <w:tc>
          <w:tcPr>
            <w:tcW w:w="1474" w:type="dxa"/>
          </w:tcPr>
          <w:p w14:paraId="033D97B8" w14:textId="77777777" w:rsidR="002B6D76" w:rsidRDefault="00000000">
            <w:pPr>
              <w:pStyle w:val="ConsPlusNormal0"/>
              <w:jc w:val="right"/>
            </w:pPr>
            <w:r>
              <w:t>36910,56</w:t>
            </w:r>
          </w:p>
        </w:tc>
        <w:tc>
          <w:tcPr>
            <w:tcW w:w="1474" w:type="dxa"/>
          </w:tcPr>
          <w:p w14:paraId="6CF20DE9" w14:textId="77777777" w:rsidR="002B6D76" w:rsidRDefault="00000000">
            <w:pPr>
              <w:pStyle w:val="ConsPlusNormal0"/>
              <w:jc w:val="right"/>
            </w:pPr>
            <w:r>
              <w:t>41524,38</w:t>
            </w:r>
          </w:p>
        </w:tc>
        <w:tc>
          <w:tcPr>
            <w:tcW w:w="1417" w:type="dxa"/>
          </w:tcPr>
          <w:p w14:paraId="1D0C99F6" w14:textId="77777777" w:rsidR="002B6D76" w:rsidRDefault="00000000">
            <w:pPr>
              <w:pStyle w:val="ConsPlusNormal0"/>
              <w:jc w:val="right"/>
            </w:pPr>
            <w:r>
              <w:t>41524,38</w:t>
            </w:r>
          </w:p>
        </w:tc>
        <w:tc>
          <w:tcPr>
            <w:tcW w:w="1531" w:type="dxa"/>
          </w:tcPr>
          <w:p w14:paraId="077B3595" w14:textId="77777777" w:rsidR="002B6D76" w:rsidRDefault="00000000">
            <w:pPr>
              <w:pStyle w:val="ConsPlusNormal0"/>
              <w:jc w:val="right"/>
            </w:pPr>
            <w:r>
              <w:t>46138,20</w:t>
            </w:r>
          </w:p>
        </w:tc>
        <w:tc>
          <w:tcPr>
            <w:tcW w:w="1531" w:type="dxa"/>
          </w:tcPr>
          <w:p w14:paraId="1CC345FC" w14:textId="77777777" w:rsidR="002B6D76" w:rsidRDefault="00000000">
            <w:pPr>
              <w:pStyle w:val="ConsPlusNormal0"/>
              <w:jc w:val="right"/>
            </w:pPr>
            <w:r>
              <w:t>55365,84</w:t>
            </w:r>
          </w:p>
        </w:tc>
        <w:tc>
          <w:tcPr>
            <w:tcW w:w="1474" w:type="dxa"/>
          </w:tcPr>
          <w:p w14:paraId="0A609883" w14:textId="77777777" w:rsidR="002B6D76" w:rsidRDefault="00000000">
            <w:pPr>
              <w:pStyle w:val="ConsPlusNormal0"/>
              <w:jc w:val="right"/>
            </w:pPr>
            <w:r>
              <w:t>50752,02</w:t>
            </w:r>
          </w:p>
        </w:tc>
        <w:tc>
          <w:tcPr>
            <w:tcW w:w="1474" w:type="dxa"/>
          </w:tcPr>
          <w:p w14:paraId="36C78367" w14:textId="77777777" w:rsidR="002B6D76" w:rsidRDefault="00000000">
            <w:pPr>
              <w:pStyle w:val="ConsPlusNormal0"/>
              <w:jc w:val="right"/>
            </w:pPr>
            <w:r>
              <w:t>53058,93</w:t>
            </w:r>
          </w:p>
        </w:tc>
        <w:tc>
          <w:tcPr>
            <w:tcW w:w="1474" w:type="dxa"/>
          </w:tcPr>
          <w:p w14:paraId="1F08C788" w14:textId="77777777" w:rsidR="002B6D76" w:rsidRDefault="00000000">
            <w:pPr>
              <w:pStyle w:val="ConsPlusNormal0"/>
              <w:jc w:val="right"/>
            </w:pPr>
            <w:r>
              <w:t>55365,84</w:t>
            </w:r>
          </w:p>
        </w:tc>
        <w:tc>
          <w:tcPr>
            <w:tcW w:w="1531" w:type="dxa"/>
          </w:tcPr>
          <w:p w14:paraId="2EDB8054" w14:textId="77777777" w:rsidR="002B6D76" w:rsidRDefault="00000000">
            <w:pPr>
              <w:pStyle w:val="ConsPlusNormal0"/>
              <w:jc w:val="right"/>
            </w:pPr>
            <w:r>
              <w:t>64593,48</w:t>
            </w:r>
          </w:p>
        </w:tc>
      </w:tr>
      <w:tr w:rsidR="002B6D76" w14:paraId="55D7ED88" w14:textId="77777777">
        <w:tc>
          <w:tcPr>
            <w:tcW w:w="680" w:type="dxa"/>
          </w:tcPr>
          <w:p w14:paraId="0E93C9FB" w14:textId="77777777" w:rsidR="002B6D76" w:rsidRDefault="00000000">
            <w:pPr>
              <w:pStyle w:val="ConsPlusNormal0"/>
              <w:jc w:val="center"/>
            </w:pPr>
            <w:r>
              <w:t>83.</w:t>
            </w:r>
          </w:p>
        </w:tc>
        <w:tc>
          <w:tcPr>
            <w:tcW w:w="1191" w:type="dxa"/>
          </w:tcPr>
          <w:p w14:paraId="56B852D0" w14:textId="77777777" w:rsidR="002B6D76" w:rsidRDefault="00000000">
            <w:pPr>
              <w:pStyle w:val="ConsPlusNormal0"/>
              <w:jc w:val="center"/>
            </w:pPr>
            <w:r>
              <w:t>st13.002</w:t>
            </w:r>
          </w:p>
        </w:tc>
        <w:tc>
          <w:tcPr>
            <w:tcW w:w="1644" w:type="dxa"/>
          </w:tcPr>
          <w:p w14:paraId="784DCAFA" w14:textId="77777777" w:rsidR="002B6D76" w:rsidRDefault="00000000">
            <w:pPr>
              <w:pStyle w:val="ConsPlusNormal0"/>
              <w:jc w:val="center"/>
            </w:pPr>
            <w:r>
              <w:t>CS2613.002</w:t>
            </w:r>
          </w:p>
        </w:tc>
        <w:tc>
          <w:tcPr>
            <w:tcW w:w="2608" w:type="dxa"/>
          </w:tcPr>
          <w:p w14:paraId="5B70DBB8" w14:textId="77777777" w:rsidR="002B6D76" w:rsidRDefault="00000000">
            <w:pPr>
              <w:pStyle w:val="ConsPlusNormal0"/>
            </w:pPr>
            <w:r>
              <w:t>Нестабильная стенокардия, инфаркт миокарда, легочная эмболия (уровень 2)</w:t>
            </w:r>
          </w:p>
        </w:tc>
        <w:tc>
          <w:tcPr>
            <w:tcW w:w="850" w:type="dxa"/>
          </w:tcPr>
          <w:p w14:paraId="13AA0846" w14:textId="77777777" w:rsidR="002B6D76" w:rsidRDefault="00000000">
            <w:pPr>
              <w:pStyle w:val="ConsPlusNormal0"/>
              <w:jc w:val="right"/>
            </w:pPr>
            <w:r>
              <w:t>2,81</w:t>
            </w:r>
          </w:p>
        </w:tc>
        <w:tc>
          <w:tcPr>
            <w:tcW w:w="1077" w:type="dxa"/>
          </w:tcPr>
          <w:p w14:paraId="7D0C2484" w14:textId="77777777" w:rsidR="002B6D76" w:rsidRDefault="00000000">
            <w:pPr>
              <w:pStyle w:val="ConsPlusNormal0"/>
              <w:jc w:val="right"/>
            </w:pPr>
            <w:r>
              <w:t>1</w:t>
            </w:r>
          </w:p>
        </w:tc>
        <w:tc>
          <w:tcPr>
            <w:tcW w:w="850" w:type="dxa"/>
          </w:tcPr>
          <w:p w14:paraId="55E1D9E8" w14:textId="77777777" w:rsidR="002B6D76" w:rsidRDefault="00000000">
            <w:pPr>
              <w:pStyle w:val="ConsPlusNormal0"/>
              <w:jc w:val="right"/>
            </w:pPr>
            <w:r>
              <w:t>1</w:t>
            </w:r>
          </w:p>
        </w:tc>
        <w:tc>
          <w:tcPr>
            <w:tcW w:w="1474" w:type="dxa"/>
          </w:tcPr>
          <w:p w14:paraId="54718028" w14:textId="77777777" w:rsidR="002B6D76" w:rsidRDefault="00000000">
            <w:pPr>
              <w:pStyle w:val="ConsPlusNormal0"/>
              <w:jc w:val="right"/>
            </w:pPr>
            <w:r>
              <w:t>76885,59</w:t>
            </w:r>
          </w:p>
        </w:tc>
        <w:tc>
          <w:tcPr>
            <w:tcW w:w="1474" w:type="dxa"/>
          </w:tcPr>
          <w:p w14:paraId="214E676F" w14:textId="77777777" w:rsidR="002B6D76" w:rsidRDefault="00000000">
            <w:pPr>
              <w:pStyle w:val="ConsPlusNormal0"/>
              <w:jc w:val="right"/>
            </w:pPr>
            <w:r>
              <w:t>86496,29</w:t>
            </w:r>
          </w:p>
        </w:tc>
        <w:tc>
          <w:tcPr>
            <w:tcW w:w="1417" w:type="dxa"/>
          </w:tcPr>
          <w:p w14:paraId="57E2CC30" w14:textId="77777777" w:rsidR="002B6D76" w:rsidRDefault="00000000">
            <w:pPr>
              <w:pStyle w:val="ConsPlusNormal0"/>
              <w:jc w:val="right"/>
            </w:pPr>
            <w:r>
              <w:t>86496,29</w:t>
            </w:r>
          </w:p>
        </w:tc>
        <w:tc>
          <w:tcPr>
            <w:tcW w:w="1531" w:type="dxa"/>
          </w:tcPr>
          <w:p w14:paraId="32C0367D" w14:textId="77777777" w:rsidR="002B6D76" w:rsidRDefault="00000000">
            <w:pPr>
              <w:pStyle w:val="ConsPlusNormal0"/>
              <w:jc w:val="right"/>
            </w:pPr>
            <w:r>
              <w:t>96106,99</w:t>
            </w:r>
          </w:p>
        </w:tc>
        <w:tc>
          <w:tcPr>
            <w:tcW w:w="1531" w:type="dxa"/>
          </w:tcPr>
          <w:p w14:paraId="12F72637" w14:textId="77777777" w:rsidR="002B6D76" w:rsidRDefault="00000000">
            <w:pPr>
              <w:pStyle w:val="ConsPlusNormal0"/>
              <w:jc w:val="right"/>
            </w:pPr>
            <w:r>
              <w:t>115328,39</w:t>
            </w:r>
          </w:p>
        </w:tc>
        <w:tc>
          <w:tcPr>
            <w:tcW w:w="1474" w:type="dxa"/>
          </w:tcPr>
          <w:p w14:paraId="2E81C66D" w14:textId="77777777" w:rsidR="002B6D76" w:rsidRDefault="00000000">
            <w:pPr>
              <w:pStyle w:val="ConsPlusNormal0"/>
              <w:jc w:val="right"/>
            </w:pPr>
            <w:r>
              <w:t>105717,69</w:t>
            </w:r>
          </w:p>
        </w:tc>
        <w:tc>
          <w:tcPr>
            <w:tcW w:w="1474" w:type="dxa"/>
          </w:tcPr>
          <w:p w14:paraId="43A61126" w14:textId="77777777" w:rsidR="002B6D76" w:rsidRDefault="00000000">
            <w:pPr>
              <w:pStyle w:val="ConsPlusNormal0"/>
              <w:jc w:val="right"/>
            </w:pPr>
            <w:r>
              <w:t>110523,04</w:t>
            </w:r>
          </w:p>
        </w:tc>
        <w:tc>
          <w:tcPr>
            <w:tcW w:w="1474" w:type="dxa"/>
          </w:tcPr>
          <w:p w14:paraId="54ECB891" w14:textId="77777777" w:rsidR="002B6D76" w:rsidRDefault="00000000">
            <w:pPr>
              <w:pStyle w:val="ConsPlusNormal0"/>
              <w:jc w:val="right"/>
            </w:pPr>
            <w:r>
              <w:t>115328,39</w:t>
            </w:r>
          </w:p>
        </w:tc>
        <w:tc>
          <w:tcPr>
            <w:tcW w:w="1531" w:type="dxa"/>
          </w:tcPr>
          <w:p w14:paraId="187183BF" w14:textId="77777777" w:rsidR="002B6D76" w:rsidRDefault="00000000">
            <w:pPr>
              <w:pStyle w:val="ConsPlusNormal0"/>
              <w:jc w:val="right"/>
            </w:pPr>
            <w:r>
              <w:t>134549,79</w:t>
            </w:r>
          </w:p>
        </w:tc>
      </w:tr>
      <w:tr w:rsidR="002B6D76" w14:paraId="13A6D3CA" w14:textId="77777777">
        <w:tc>
          <w:tcPr>
            <w:tcW w:w="680" w:type="dxa"/>
          </w:tcPr>
          <w:p w14:paraId="57C06E9E" w14:textId="77777777" w:rsidR="002B6D76" w:rsidRDefault="00000000">
            <w:pPr>
              <w:pStyle w:val="ConsPlusNormal0"/>
              <w:jc w:val="center"/>
            </w:pPr>
            <w:r>
              <w:t>84.</w:t>
            </w:r>
          </w:p>
        </w:tc>
        <w:tc>
          <w:tcPr>
            <w:tcW w:w="1191" w:type="dxa"/>
          </w:tcPr>
          <w:p w14:paraId="0C60990A" w14:textId="77777777" w:rsidR="002B6D76" w:rsidRDefault="00000000">
            <w:pPr>
              <w:pStyle w:val="ConsPlusNormal0"/>
              <w:jc w:val="center"/>
            </w:pPr>
            <w:r>
              <w:t>st13.004</w:t>
            </w:r>
          </w:p>
        </w:tc>
        <w:tc>
          <w:tcPr>
            <w:tcW w:w="1644" w:type="dxa"/>
          </w:tcPr>
          <w:p w14:paraId="70DBCED9" w14:textId="77777777" w:rsidR="002B6D76" w:rsidRDefault="00000000">
            <w:pPr>
              <w:pStyle w:val="ConsPlusNormal0"/>
              <w:jc w:val="center"/>
            </w:pPr>
            <w:r>
              <w:t>TS2613.004</w:t>
            </w:r>
          </w:p>
        </w:tc>
        <w:tc>
          <w:tcPr>
            <w:tcW w:w="2608" w:type="dxa"/>
          </w:tcPr>
          <w:p w14:paraId="3B9B6034" w14:textId="77777777" w:rsidR="002B6D76" w:rsidRDefault="00000000">
            <w:pPr>
              <w:pStyle w:val="ConsPlusNormal0"/>
            </w:pPr>
            <w:r>
              <w:t>Нарушения ритма и проводимости (уровень 1)</w:t>
            </w:r>
          </w:p>
        </w:tc>
        <w:tc>
          <w:tcPr>
            <w:tcW w:w="850" w:type="dxa"/>
          </w:tcPr>
          <w:p w14:paraId="52C69104" w14:textId="77777777" w:rsidR="002B6D76" w:rsidRDefault="00000000">
            <w:pPr>
              <w:pStyle w:val="ConsPlusNormal0"/>
              <w:jc w:val="right"/>
            </w:pPr>
            <w:r>
              <w:t>1,12</w:t>
            </w:r>
          </w:p>
        </w:tc>
        <w:tc>
          <w:tcPr>
            <w:tcW w:w="1077" w:type="dxa"/>
          </w:tcPr>
          <w:p w14:paraId="26B63666" w14:textId="77777777" w:rsidR="002B6D76" w:rsidRDefault="00000000">
            <w:pPr>
              <w:pStyle w:val="ConsPlusNormal0"/>
              <w:jc w:val="right"/>
            </w:pPr>
            <w:r>
              <w:t>1</w:t>
            </w:r>
          </w:p>
        </w:tc>
        <w:tc>
          <w:tcPr>
            <w:tcW w:w="850" w:type="dxa"/>
          </w:tcPr>
          <w:p w14:paraId="3751A8C5" w14:textId="77777777" w:rsidR="002B6D76" w:rsidRDefault="00000000">
            <w:pPr>
              <w:pStyle w:val="ConsPlusNormal0"/>
              <w:jc w:val="right"/>
            </w:pPr>
            <w:r>
              <w:t>0,8</w:t>
            </w:r>
          </w:p>
        </w:tc>
        <w:tc>
          <w:tcPr>
            <w:tcW w:w="1474" w:type="dxa"/>
          </w:tcPr>
          <w:p w14:paraId="52C44C81" w14:textId="77777777" w:rsidR="002B6D76" w:rsidRDefault="00000000">
            <w:pPr>
              <w:pStyle w:val="ConsPlusNormal0"/>
              <w:jc w:val="right"/>
            </w:pPr>
            <w:r>
              <w:t>24515,83</w:t>
            </w:r>
          </w:p>
        </w:tc>
        <w:tc>
          <w:tcPr>
            <w:tcW w:w="1474" w:type="dxa"/>
          </w:tcPr>
          <w:p w14:paraId="4FB7E0E1" w14:textId="77777777" w:rsidR="002B6D76" w:rsidRDefault="00000000">
            <w:pPr>
              <w:pStyle w:val="ConsPlusNormal0"/>
              <w:jc w:val="right"/>
            </w:pPr>
            <w:r>
              <w:t>27580,31</w:t>
            </w:r>
          </w:p>
        </w:tc>
        <w:tc>
          <w:tcPr>
            <w:tcW w:w="1417" w:type="dxa"/>
          </w:tcPr>
          <w:p w14:paraId="5C3B06C8" w14:textId="77777777" w:rsidR="002B6D76" w:rsidRDefault="00000000">
            <w:pPr>
              <w:pStyle w:val="ConsPlusNormal0"/>
              <w:jc w:val="right"/>
            </w:pPr>
            <w:r>
              <w:t>27580,31</w:t>
            </w:r>
          </w:p>
        </w:tc>
        <w:tc>
          <w:tcPr>
            <w:tcW w:w="1531" w:type="dxa"/>
          </w:tcPr>
          <w:p w14:paraId="5F8007D6" w14:textId="77777777" w:rsidR="002B6D76" w:rsidRDefault="00000000">
            <w:pPr>
              <w:pStyle w:val="ConsPlusNormal0"/>
              <w:jc w:val="right"/>
            </w:pPr>
            <w:r>
              <w:t>30644,79</w:t>
            </w:r>
          </w:p>
        </w:tc>
        <w:tc>
          <w:tcPr>
            <w:tcW w:w="1531" w:type="dxa"/>
          </w:tcPr>
          <w:p w14:paraId="4DB98D22" w14:textId="77777777" w:rsidR="002B6D76" w:rsidRDefault="00000000">
            <w:pPr>
              <w:pStyle w:val="ConsPlusNormal0"/>
              <w:jc w:val="right"/>
            </w:pPr>
            <w:r>
              <w:t>36773,75</w:t>
            </w:r>
          </w:p>
        </w:tc>
        <w:tc>
          <w:tcPr>
            <w:tcW w:w="1474" w:type="dxa"/>
          </w:tcPr>
          <w:p w14:paraId="62683CDF" w14:textId="77777777" w:rsidR="002B6D76" w:rsidRDefault="00000000">
            <w:pPr>
              <w:pStyle w:val="ConsPlusNormal0"/>
              <w:jc w:val="right"/>
            </w:pPr>
            <w:r>
              <w:t>33709,27</w:t>
            </w:r>
          </w:p>
        </w:tc>
        <w:tc>
          <w:tcPr>
            <w:tcW w:w="1474" w:type="dxa"/>
          </w:tcPr>
          <w:p w14:paraId="53F429F3" w14:textId="77777777" w:rsidR="002B6D76" w:rsidRDefault="00000000">
            <w:pPr>
              <w:pStyle w:val="ConsPlusNormal0"/>
              <w:jc w:val="right"/>
            </w:pPr>
            <w:r>
              <w:t>35241,51</w:t>
            </w:r>
          </w:p>
        </w:tc>
        <w:tc>
          <w:tcPr>
            <w:tcW w:w="1474" w:type="dxa"/>
          </w:tcPr>
          <w:p w14:paraId="58FA418B" w14:textId="77777777" w:rsidR="002B6D76" w:rsidRDefault="00000000">
            <w:pPr>
              <w:pStyle w:val="ConsPlusNormal0"/>
              <w:jc w:val="right"/>
            </w:pPr>
            <w:r>
              <w:t>36773,75</w:t>
            </w:r>
          </w:p>
        </w:tc>
        <w:tc>
          <w:tcPr>
            <w:tcW w:w="1531" w:type="dxa"/>
          </w:tcPr>
          <w:p w14:paraId="13B14B6A" w14:textId="77777777" w:rsidR="002B6D76" w:rsidRDefault="00000000">
            <w:pPr>
              <w:pStyle w:val="ConsPlusNormal0"/>
              <w:jc w:val="right"/>
            </w:pPr>
            <w:r>
              <w:t>42902,71</w:t>
            </w:r>
          </w:p>
        </w:tc>
      </w:tr>
      <w:tr w:rsidR="002B6D76" w14:paraId="30567000" w14:textId="77777777">
        <w:tc>
          <w:tcPr>
            <w:tcW w:w="680" w:type="dxa"/>
          </w:tcPr>
          <w:p w14:paraId="02179B4B" w14:textId="77777777" w:rsidR="002B6D76" w:rsidRDefault="00000000">
            <w:pPr>
              <w:pStyle w:val="ConsPlusNormal0"/>
              <w:jc w:val="center"/>
            </w:pPr>
            <w:r>
              <w:t>85.</w:t>
            </w:r>
          </w:p>
        </w:tc>
        <w:tc>
          <w:tcPr>
            <w:tcW w:w="1191" w:type="dxa"/>
          </w:tcPr>
          <w:p w14:paraId="5EAD347B" w14:textId="77777777" w:rsidR="002B6D76" w:rsidRDefault="00000000">
            <w:pPr>
              <w:pStyle w:val="ConsPlusNormal0"/>
              <w:jc w:val="center"/>
            </w:pPr>
            <w:r>
              <w:t>st13.005</w:t>
            </w:r>
          </w:p>
        </w:tc>
        <w:tc>
          <w:tcPr>
            <w:tcW w:w="1644" w:type="dxa"/>
          </w:tcPr>
          <w:p w14:paraId="35C34148" w14:textId="77777777" w:rsidR="002B6D76" w:rsidRDefault="00000000">
            <w:pPr>
              <w:pStyle w:val="ConsPlusNormal0"/>
              <w:jc w:val="center"/>
            </w:pPr>
            <w:r>
              <w:t>CS2613.005</w:t>
            </w:r>
          </w:p>
        </w:tc>
        <w:tc>
          <w:tcPr>
            <w:tcW w:w="2608" w:type="dxa"/>
          </w:tcPr>
          <w:p w14:paraId="1EAC3589" w14:textId="77777777" w:rsidR="002B6D76" w:rsidRDefault="00000000">
            <w:pPr>
              <w:pStyle w:val="ConsPlusNormal0"/>
            </w:pPr>
            <w:r>
              <w:t>Нарушения ритма и проводимости (уровень 2)</w:t>
            </w:r>
          </w:p>
        </w:tc>
        <w:tc>
          <w:tcPr>
            <w:tcW w:w="850" w:type="dxa"/>
          </w:tcPr>
          <w:p w14:paraId="4F8E7C18" w14:textId="77777777" w:rsidR="002B6D76" w:rsidRDefault="00000000">
            <w:pPr>
              <w:pStyle w:val="ConsPlusNormal0"/>
              <w:jc w:val="right"/>
            </w:pPr>
            <w:r>
              <w:t>2,01</w:t>
            </w:r>
          </w:p>
        </w:tc>
        <w:tc>
          <w:tcPr>
            <w:tcW w:w="1077" w:type="dxa"/>
          </w:tcPr>
          <w:p w14:paraId="283B8ED2" w14:textId="77777777" w:rsidR="002B6D76" w:rsidRDefault="00000000">
            <w:pPr>
              <w:pStyle w:val="ConsPlusNormal0"/>
              <w:jc w:val="right"/>
            </w:pPr>
            <w:r>
              <w:t>1</w:t>
            </w:r>
          </w:p>
        </w:tc>
        <w:tc>
          <w:tcPr>
            <w:tcW w:w="850" w:type="dxa"/>
          </w:tcPr>
          <w:p w14:paraId="0FE2C990" w14:textId="77777777" w:rsidR="002B6D76" w:rsidRDefault="00000000">
            <w:pPr>
              <w:pStyle w:val="ConsPlusNormal0"/>
              <w:jc w:val="right"/>
            </w:pPr>
            <w:r>
              <w:t>1</w:t>
            </w:r>
          </w:p>
        </w:tc>
        <w:tc>
          <w:tcPr>
            <w:tcW w:w="1474" w:type="dxa"/>
          </w:tcPr>
          <w:p w14:paraId="0A5B406E" w14:textId="77777777" w:rsidR="002B6D76" w:rsidRDefault="00000000">
            <w:pPr>
              <w:pStyle w:val="ConsPlusNormal0"/>
              <w:jc w:val="right"/>
            </w:pPr>
            <w:r>
              <w:t>54996,46</w:t>
            </w:r>
          </w:p>
        </w:tc>
        <w:tc>
          <w:tcPr>
            <w:tcW w:w="1474" w:type="dxa"/>
          </w:tcPr>
          <w:p w14:paraId="69C36864" w14:textId="77777777" w:rsidR="002B6D76" w:rsidRDefault="00000000">
            <w:pPr>
              <w:pStyle w:val="ConsPlusNormal0"/>
              <w:jc w:val="right"/>
            </w:pPr>
            <w:r>
              <w:t>61871,01</w:t>
            </w:r>
          </w:p>
        </w:tc>
        <w:tc>
          <w:tcPr>
            <w:tcW w:w="1417" w:type="dxa"/>
          </w:tcPr>
          <w:p w14:paraId="0888B985" w14:textId="77777777" w:rsidR="002B6D76" w:rsidRDefault="00000000">
            <w:pPr>
              <w:pStyle w:val="ConsPlusNormal0"/>
              <w:jc w:val="right"/>
            </w:pPr>
            <w:r>
              <w:t>61871,01</w:t>
            </w:r>
          </w:p>
        </w:tc>
        <w:tc>
          <w:tcPr>
            <w:tcW w:w="1531" w:type="dxa"/>
          </w:tcPr>
          <w:p w14:paraId="0041DA18" w14:textId="77777777" w:rsidR="002B6D76" w:rsidRDefault="00000000">
            <w:pPr>
              <w:pStyle w:val="ConsPlusNormal0"/>
              <w:jc w:val="right"/>
            </w:pPr>
            <w:r>
              <w:t>68745,57</w:t>
            </w:r>
          </w:p>
        </w:tc>
        <w:tc>
          <w:tcPr>
            <w:tcW w:w="1531" w:type="dxa"/>
          </w:tcPr>
          <w:p w14:paraId="795875B9" w14:textId="77777777" w:rsidR="002B6D76" w:rsidRDefault="00000000">
            <w:pPr>
              <w:pStyle w:val="ConsPlusNormal0"/>
              <w:jc w:val="right"/>
            </w:pPr>
            <w:r>
              <w:t>82494,69</w:t>
            </w:r>
          </w:p>
        </w:tc>
        <w:tc>
          <w:tcPr>
            <w:tcW w:w="1474" w:type="dxa"/>
          </w:tcPr>
          <w:p w14:paraId="51A94473" w14:textId="77777777" w:rsidR="002B6D76" w:rsidRDefault="00000000">
            <w:pPr>
              <w:pStyle w:val="ConsPlusNormal0"/>
              <w:jc w:val="right"/>
            </w:pPr>
            <w:r>
              <w:t>75620,13</w:t>
            </w:r>
          </w:p>
        </w:tc>
        <w:tc>
          <w:tcPr>
            <w:tcW w:w="1474" w:type="dxa"/>
          </w:tcPr>
          <w:p w14:paraId="65B3DCF2" w14:textId="77777777" w:rsidR="002B6D76" w:rsidRDefault="00000000">
            <w:pPr>
              <w:pStyle w:val="ConsPlusNormal0"/>
              <w:jc w:val="right"/>
            </w:pPr>
            <w:r>
              <w:t>79057,41</w:t>
            </w:r>
          </w:p>
        </w:tc>
        <w:tc>
          <w:tcPr>
            <w:tcW w:w="1474" w:type="dxa"/>
          </w:tcPr>
          <w:p w14:paraId="403022B4" w14:textId="77777777" w:rsidR="002B6D76" w:rsidRDefault="00000000">
            <w:pPr>
              <w:pStyle w:val="ConsPlusNormal0"/>
              <w:jc w:val="right"/>
            </w:pPr>
            <w:r>
              <w:t>82494,69</w:t>
            </w:r>
          </w:p>
        </w:tc>
        <w:tc>
          <w:tcPr>
            <w:tcW w:w="1531" w:type="dxa"/>
          </w:tcPr>
          <w:p w14:paraId="11B037B9" w14:textId="77777777" w:rsidR="002B6D76" w:rsidRDefault="00000000">
            <w:pPr>
              <w:pStyle w:val="ConsPlusNormal0"/>
              <w:jc w:val="right"/>
            </w:pPr>
            <w:r>
              <w:t>96243,80</w:t>
            </w:r>
          </w:p>
        </w:tc>
      </w:tr>
      <w:tr w:rsidR="002B6D76" w14:paraId="2B3A62F0" w14:textId="77777777">
        <w:tc>
          <w:tcPr>
            <w:tcW w:w="680" w:type="dxa"/>
          </w:tcPr>
          <w:p w14:paraId="7F1387E3" w14:textId="77777777" w:rsidR="002B6D76" w:rsidRDefault="00000000">
            <w:pPr>
              <w:pStyle w:val="ConsPlusNormal0"/>
              <w:jc w:val="center"/>
            </w:pPr>
            <w:r>
              <w:t>86.</w:t>
            </w:r>
          </w:p>
        </w:tc>
        <w:tc>
          <w:tcPr>
            <w:tcW w:w="1191" w:type="dxa"/>
          </w:tcPr>
          <w:p w14:paraId="2B511224" w14:textId="77777777" w:rsidR="002B6D76" w:rsidRDefault="00000000">
            <w:pPr>
              <w:pStyle w:val="ConsPlusNormal0"/>
              <w:jc w:val="center"/>
            </w:pPr>
            <w:r>
              <w:t>st13.006</w:t>
            </w:r>
          </w:p>
        </w:tc>
        <w:tc>
          <w:tcPr>
            <w:tcW w:w="1644" w:type="dxa"/>
          </w:tcPr>
          <w:p w14:paraId="6031C086" w14:textId="77777777" w:rsidR="002B6D76" w:rsidRDefault="00000000">
            <w:pPr>
              <w:pStyle w:val="ConsPlusNormal0"/>
              <w:jc w:val="center"/>
            </w:pPr>
            <w:r>
              <w:t>TS2613.006</w:t>
            </w:r>
          </w:p>
        </w:tc>
        <w:tc>
          <w:tcPr>
            <w:tcW w:w="2608" w:type="dxa"/>
          </w:tcPr>
          <w:p w14:paraId="6FB3BF86" w14:textId="77777777" w:rsidR="002B6D76" w:rsidRDefault="00000000">
            <w:pPr>
              <w:pStyle w:val="ConsPlusNormal0"/>
            </w:pPr>
            <w:r>
              <w:t>Эндокардит, миокардит, перикардит, кардиомиопатии (уровень 1)</w:t>
            </w:r>
          </w:p>
        </w:tc>
        <w:tc>
          <w:tcPr>
            <w:tcW w:w="850" w:type="dxa"/>
          </w:tcPr>
          <w:p w14:paraId="5DC778A1" w14:textId="77777777" w:rsidR="002B6D76" w:rsidRDefault="00000000">
            <w:pPr>
              <w:pStyle w:val="ConsPlusNormal0"/>
              <w:jc w:val="right"/>
            </w:pPr>
            <w:r>
              <w:t>1,42</w:t>
            </w:r>
          </w:p>
        </w:tc>
        <w:tc>
          <w:tcPr>
            <w:tcW w:w="1077" w:type="dxa"/>
          </w:tcPr>
          <w:p w14:paraId="486BA98E" w14:textId="77777777" w:rsidR="002B6D76" w:rsidRDefault="00000000">
            <w:pPr>
              <w:pStyle w:val="ConsPlusNormal0"/>
              <w:jc w:val="right"/>
            </w:pPr>
            <w:r>
              <w:t>1</w:t>
            </w:r>
          </w:p>
        </w:tc>
        <w:tc>
          <w:tcPr>
            <w:tcW w:w="850" w:type="dxa"/>
          </w:tcPr>
          <w:p w14:paraId="65548A18" w14:textId="77777777" w:rsidR="002B6D76" w:rsidRDefault="00000000">
            <w:pPr>
              <w:pStyle w:val="ConsPlusNormal0"/>
              <w:jc w:val="right"/>
            </w:pPr>
            <w:r>
              <w:t>0,8</w:t>
            </w:r>
          </w:p>
        </w:tc>
        <w:tc>
          <w:tcPr>
            <w:tcW w:w="1474" w:type="dxa"/>
          </w:tcPr>
          <w:p w14:paraId="7742AEEE" w14:textId="77777777" w:rsidR="002B6D76" w:rsidRDefault="00000000">
            <w:pPr>
              <w:pStyle w:val="ConsPlusNormal0"/>
              <w:jc w:val="right"/>
            </w:pPr>
            <w:r>
              <w:t>31082,57</w:t>
            </w:r>
          </w:p>
        </w:tc>
        <w:tc>
          <w:tcPr>
            <w:tcW w:w="1474" w:type="dxa"/>
          </w:tcPr>
          <w:p w14:paraId="543DD619" w14:textId="77777777" w:rsidR="002B6D76" w:rsidRDefault="00000000">
            <w:pPr>
              <w:pStyle w:val="ConsPlusNormal0"/>
              <w:jc w:val="right"/>
            </w:pPr>
            <w:r>
              <w:t>34967,90</w:t>
            </w:r>
          </w:p>
        </w:tc>
        <w:tc>
          <w:tcPr>
            <w:tcW w:w="1417" w:type="dxa"/>
          </w:tcPr>
          <w:p w14:paraId="634B5DD0" w14:textId="77777777" w:rsidR="002B6D76" w:rsidRDefault="00000000">
            <w:pPr>
              <w:pStyle w:val="ConsPlusNormal0"/>
              <w:jc w:val="right"/>
            </w:pPr>
            <w:r>
              <w:t>34967,90</w:t>
            </w:r>
          </w:p>
        </w:tc>
        <w:tc>
          <w:tcPr>
            <w:tcW w:w="1531" w:type="dxa"/>
          </w:tcPr>
          <w:p w14:paraId="5D5AE182" w14:textId="77777777" w:rsidR="002B6D76" w:rsidRDefault="00000000">
            <w:pPr>
              <w:pStyle w:val="ConsPlusNormal0"/>
              <w:jc w:val="right"/>
            </w:pPr>
            <w:r>
              <w:t>38853,22</w:t>
            </w:r>
          </w:p>
        </w:tc>
        <w:tc>
          <w:tcPr>
            <w:tcW w:w="1531" w:type="dxa"/>
          </w:tcPr>
          <w:p w14:paraId="028A161E" w14:textId="77777777" w:rsidR="002B6D76" w:rsidRDefault="00000000">
            <w:pPr>
              <w:pStyle w:val="ConsPlusNormal0"/>
              <w:jc w:val="right"/>
            </w:pPr>
            <w:r>
              <w:t>46623,86</w:t>
            </w:r>
          </w:p>
        </w:tc>
        <w:tc>
          <w:tcPr>
            <w:tcW w:w="1474" w:type="dxa"/>
          </w:tcPr>
          <w:p w14:paraId="067F20DE" w14:textId="77777777" w:rsidR="002B6D76" w:rsidRDefault="00000000">
            <w:pPr>
              <w:pStyle w:val="ConsPlusNormal0"/>
              <w:jc w:val="right"/>
            </w:pPr>
            <w:r>
              <w:t>42738,54</w:t>
            </w:r>
          </w:p>
        </w:tc>
        <w:tc>
          <w:tcPr>
            <w:tcW w:w="1474" w:type="dxa"/>
          </w:tcPr>
          <w:p w14:paraId="561C9F52" w14:textId="77777777" w:rsidR="002B6D76" w:rsidRDefault="00000000">
            <w:pPr>
              <w:pStyle w:val="ConsPlusNormal0"/>
              <w:jc w:val="right"/>
            </w:pPr>
            <w:r>
              <w:t>44681,20</w:t>
            </w:r>
          </w:p>
        </w:tc>
        <w:tc>
          <w:tcPr>
            <w:tcW w:w="1474" w:type="dxa"/>
          </w:tcPr>
          <w:p w14:paraId="2318DFE1" w14:textId="77777777" w:rsidR="002B6D76" w:rsidRDefault="00000000">
            <w:pPr>
              <w:pStyle w:val="ConsPlusNormal0"/>
              <w:jc w:val="right"/>
            </w:pPr>
            <w:r>
              <w:t>46623,86</w:t>
            </w:r>
          </w:p>
        </w:tc>
        <w:tc>
          <w:tcPr>
            <w:tcW w:w="1531" w:type="dxa"/>
          </w:tcPr>
          <w:p w14:paraId="0C516FCA" w14:textId="77777777" w:rsidR="002B6D76" w:rsidRDefault="00000000">
            <w:pPr>
              <w:pStyle w:val="ConsPlusNormal0"/>
              <w:jc w:val="right"/>
            </w:pPr>
            <w:r>
              <w:t>54394,51</w:t>
            </w:r>
          </w:p>
        </w:tc>
      </w:tr>
      <w:tr w:rsidR="002B6D76" w14:paraId="58D45DEE" w14:textId="77777777">
        <w:tc>
          <w:tcPr>
            <w:tcW w:w="680" w:type="dxa"/>
          </w:tcPr>
          <w:p w14:paraId="79F260C2" w14:textId="77777777" w:rsidR="002B6D76" w:rsidRDefault="00000000">
            <w:pPr>
              <w:pStyle w:val="ConsPlusNormal0"/>
              <w:jc w:val="center"/>
            </w:pPr>
            <w:r>
              <w:t>87.</w:t>
            </w:r>
          </w:p>
        </w:tc>
        <w:tc>
          <w:tcPr>
            <w:tcW w:w="1191" w:type="dxa"/>
          </w:tcPr>
          <w:p w14:paraId="6276EEEE" w14:textId="77777777" w:rsidR="002B6D76" w:rsidRDefault="00000000">
            <w:pPr>
              <w:pStyle w:val="ConsPlusNormal0"/>
              <w:jc w:val="center"/>
            </w:pPr>
            <w:r>
              <w:t>st13.007</w:t>
            </w:r>
          </w:p>
        </w:tc>
        <w:tc>
          <w:tcPr>
            <w:tcW w:w="1644" w:type="dxa"/>
          </w:tcPr>
          <w:p w14:paraId="07B9156E" w14:textId="77777777" w:rsidR="002B6D76" w:rsidRDefault="00000000">
            <w:pPr>
              <w:pStyle w:val="ConsPlusNormal0"/>
              <w:jc w:val="center"/>
            </w:pPr>
            <w:r>
              <w:t>CS2613.007</w:t>
            </w:r>
          </w:p>
        </w:tc>
        <w:tc>
          <w:tcPr>
            <w:tcW w:w="2608" w:type="dxa"/>
          </w:tcPr>
          <w:p w14:paraId="6277BED4" w14:textId="77777777" w:rsidR="002B6D76" w:rsidRDefault="00000000">
            <w:pPr>
              <w:pStyle w:val="ConsPlusNormal0"/>
            </w:pPr>
            <w:r>
              <w:t>Эндокардит, миокардит, перикардит, кардиомиопатии (уровень 2)</w:t>
            </w:r>
          </w:p>
        </w:tc>
        <w:tc>
          <w:tcPr>
            <w:tcW w:w="850" w:type="dxa"/>
          </w:tcPr>
          <w:p w14:paraId="26E0A8C1" w14:textId="77777777" w:rsidR="002B6D76" w:rsidRDefault="00000000">
            <w:pPr>
              <w:pStyle w:val="ConsPlusNormal0"/>
              <w:jc w:val="right"/>
            </w:pPr>
            <w:r>
              <w:t>2,38</w:t>
            </w:r>
          </w:p>
        </w:tc>
        <w:tc>
          <w:tcPr>
            <w:tcW w:w="1077" w:type="dxa"/>
          </w:tcPr>
          <w:p w14:paraId="13B6B082" w14:textId="77777777" w:rsidR="002B6D76" w:rsidRDefault="00000000">
            <w:pPr>
              <w:pStyle w:val="ConsPlusNormal0"/>
              <w:jc w:val="right"/>
            </w:pPr>
            <w:r>
              <w:t>1</w:t>
            </w:r>
          </w:p>
        </w:tc>
        <w:tc>
          <w:tcPr>
            <w:tcW w:w="850" w:type="dxa"/>
          </w:tcPr>
          <w:p w14:paraId="629E2E23" w14:textId="77777777" w:rsidR="002B6D76" w:rsidRDefault="00000000">
            <w:pPr>
              <w:pStyle w:val="ConsPlusNormal0"/>
              <w:jc w:val="right"/>
            </w:pPr>
            <w:r>
              <w:t>1</w:t>
            </w:r>
          </w:p>
        </w:tc>
        <w:tc>
          <w:tcPr>
            <w:tcW w:w="1474" w:type="dxa"/>
          </w:tcPr>
          <w:p w14:paraId="695CD66B" w14:textId="77777777" w:rsidR="002B6D76" w:rsidRDefault="00000000">
            <w:pPr>
              <w:pStyle w:val="ConsPlusNormal0"/>
              <w:jc w:val="right"/>
            </w:pPr>
            <w:r>
              <w:t>65120,18</w:t>
            </w:r>
          </w:p>
        </w:tc>
        <w:tc>
          <w:tcPr>
            <w:tcW w:w="1474" w:type="dxa"/>
          </w:tcPr>
          <w:p w14:paraId="299AC1AE" w14:textId="77777777" w:rsidR="002B6D76" w:rsidRDefault="00000000">
            <w:pPr>
              <w:pStyle w:val="ConsPlusNormal0"/>
              <w:jc w:val="right"/>
            </w:pPr>
            <w:r>
              <w:t>73260,21</w:t>
            </w:r>
          </w:p>
        </w:tc>
        <w:tc>
          <w:tcPr>
            <w:tcW w:w="1417" w:type="dxa"/>
          </w:tcPr>
          <w:p w14:paraId="3104FEE3" w14:textId="77777777" w:rsidR="002B6D76" w:rsidRDefault="00000000">
            <w:pPr>
              <w:pStyle w:val="ConsPlusNormal0"/>
              <w:jc w:val="right"/>
            </w:pPr>
            <w:r>
              <w:t>73260,21</w:t>
            </w:r>
          </w:p>
        </w:tc>
        <w:tc>
          <w:tcPr>
            <w:tcW w:w="1531" w:type="dxa"/>
          </w:tcPr>
          <w:p w14:paraId="27B319AA" w14:textId="77777777" w:rsidR="002B6D76" w:rsidRDefault="00000000">
            <w:pPr>
              <w:pStyle w:val="ConsPlusNormal0"/>
              <w:jc w:val="right"/>
            </w:pPr>
            <w:r>
              <w:t>81400,23</w:t>
            </w:r>
          </w:p>
        </w:tc>
        <w:tc>
          <w:tcPr>
            <w:tcW w:w="1531" w:type="dxa"/>
          </w:tcPr>
          <w:p w14:paraId="1CEC6860" w14:textId="77777777" w:rsidR="002B6D76" w:rsidRDefault="00000000">
            <w:pPr>
              <w:pStyle w:val="ConsPlusNormal0"/>
              <w:jc w:val="right"/>
            </w:pPr>
            <w:r>
              <w:t>97680,28</w:t>
            </w:r>
          </w:p>
        </w:tc>
        <w:tc>
          <w:tcPr>
            <w:tcW w:w="1474" w:type="dxa"/>
          </w:tcPr>
          <w:p w14:paraId="346CE7A5" w14:textId="77777777" w:rsidR="002B6D76" w:rsidRDefault="00000000">
            <w:pPr>
              <w:pStyle w:val="ConsPlusNormal0"/>
              <w:jc w:val="right"/>
            </w:pPr>
            <w:r>
              <w:t>89540,25</w:t>
            </w:r>
          </w:p>
        </w:tc>
        <w:tc>
          <w:tcPr>
            <w:tcW w:w="1474" w:type="dxa"/>
          </w:tcPr>
          <w:p w14:paraId="50FF6454" w14:textId="77777777" w:rsidR="002B6D76" w:rsidRDefault="00000000">
            <w:pPr>
              <w:pStyle w:val="ConsPlusNormal0"/>
              <w:jc w:val="right"/>
            </w:pPr>
            <w:r>
              <w:t>93610,26</w:t>
            </w:r>
          </w:p>
        </w:tc>
        <w:tc>
          <w:tcPr>
            <w:tcW w:w="1474" w:type="dxa"/>
          </w:tcPr>
          <w:p w14:paraId="70B8DDFA" w14:textId="77777777" w:rsidR="002B6D76" w:rsidRDefault="00000000">
            <w:pPr>
              <w:pStyle w:val="ConsPlusNormal0"/>
              <w:jc w:val="right"/>
            </w:pPr>
            <w:r>
              <w:t>97680,28</w:t>
            </w:r>
          </w:p>
        </w:tc>
        <w:tc>
          <w:tcPr>
            <w:tcW w:w="1531" w:type="dxa"/>
          </w:tcPr>
          <w:p w14:paraId="7F28BC7F" w14:textId="77777777" w:rsidR="002B6D76" w:rsidRDefault="00000000">
            <w:pPr>
              <w:pStyle w:val="ConsPlusNormal0"/>
              <w:jc w:val="right"/>
            </w:pPr>
            <w:r>
              <w:t>113960,32</w:t>
            </w:r>
          </w:p>
        </w:tc>
      </w:tr>
      <w:tr w:rsidR="002B6D76" w14:paraId="4A4879FE" w14:textId="77777777">
        <w:tc>
          <w:tcPr>
            <w:tcW w:w="680" w:type="dxa"/>
          </w:tcPr>
          <w:p w14:paraId="66244ECC" w14:textId="77777777" w:rsidR="002B6D76" w:rsidRDefault="00000000">
            <w:pPr>
              <w:pStyle w:val="ConsPlusNormal0"/>
              <w:jc w:val="center"/>
            </w:pPr>
            <w:r>
              <w:t>88.</w:t>
            </w:r>
          </w:p>
        </w:tc>
        <w:tc>
          <w:tcPr>
            <w:tcW w:w="1191" w:type="dxa"/>
          </w:tcPr>
          <w:p w14:paraId="19EFD210" w14:textId="77777777" w:rsidR="002B6D76" w:rsidRDefault="00000000">
            <w:pPr>
              <w:pStyle w:val="ConsPlusNormal0"/>
              <w:jc w:val="center"/>
            </w:pPr>
            <w:r>
              <w:t>st13.008</w:t>
            </w:r>
          </w:p>
        </w:tc>
        <w:tc>
          <w:tcPr>
            <w:tcW w:w="1644" w:type="dxa"/>
          </w:tcPr>
          <w:p w14:paraId="205A5D25" w14:textId="77777777" w:rsidR="002B6D76" w:rsidRDefault="00000000">
            <w:pPr>
              <w:pStyle w:val="ConsPlusNormal0"/>
              <w:jc w:val="center"/>
            </w:pPr>
            <w:r>
              <w:t>CS2613.008</w:t>
            </w:r>
          </w:p>
        </w:tc>
        <w:tc>
          <w:tcPr>
            <w:tcW w:w="2608" w:type="dxa"/>
          </w:tcPr>
          <w:p w14:paraId="45B42A29" w14:textId="77777777" w:rsidR="002B6D76" w:rsidRDefault="00000000">
            <w:pPr>
              <w:pStyle w:val="ConsPlusNormal0"/>
            </w:pPr>
            <w:r>
              <w:t>Инфаркт миокарда, легочная эмболия, лечение с применением тромболитической терапии (уровень 1)</w:t>
            </w:r>
          </w:p>
        </w:tc>
        <w:tc>
          <w:tcPr>
            <w:tcW w:w="850" w:type="dxa"/>
          </w:tcPr>
          <w:p w14:paraId="2BC238F1" w14:textId="77777777" w:rsidR="002B6D76" w:rsidRDefault="00000000">
            <w:pPr>
              <w:pStyle w:val="ConsPlusNormal0"/>
              <w:jc w:val="right"/>
            </w:pPr>
            <w:r>
              <w:t>1,61</w:t>
            </w:r>
          </w:p>
        </w:tc>
        <w:tc>
          <w:tcPr>
            <w:tcW w:w="1077" w:type="dxa"/>
          </w:tcPr>
          <w:p w14:paraId="550F4B6B" w14:textId="77777777" w:rsidR="002B6D76" w:rsidRDefault="00000000">
            <w:pPr>
              <w:pStyle w:val="ConsPlusNormal0"/>
              <w:jc w:val="right"/>
            </w:pPr>
            <w:r>
              <w:t>1</w:t>
            </w:r>
          </w:p>
        </w:tc>
        <w:tc>
          <w:tcPr>
            <w:tcW w:w="850" w:type="dxa"/>
          </w:tcPr>
          <w:p w14:paraId="46CD27DB" w14:textId="77777777" w:rsidR="002B6D76" w:rsidRDefault="00000000">
            <w:pPr>
              <w:pStyle w:val="ConsPlusNormal0"/>
              <w:jc w:val="right"/>
            </w:pPr>
            <w:r>
              <w:t>1</w:t>
            </w:r>
          </w:p>
        </w:tc>
        <w:tc>
          <w:tcPr>
            <w:tcW w:w="1474" w:type="dxa"/>
          </w:tcPr>
          <w:p w14:paraId="477ECA2F" w14:textId="77777777" w:rsidR="002B6D76" w:rsidRDefault="00000000">
            <w:pPr>
              <w:pStyle w:val="ConsPlusNormal0"/>
              <w:jc w:val="right"/>
            </w:pPr>
            <w:r>
              <w:t>44051,89</w:t>
            </w:r>
          </w:p>
        </w:tc>
        <w:tc>
          <w:tcPr>
            <w:tcW w:w="1474" w:type="dxa"/>
          </w:tcPr>
          <w:p w14:paraId="661F4DCE" w14:textId="77777777" w:rsidR="002B6D76" w:rsidRDefault="00000000">
            <w:pPr>
              <w:pStyle w:val="ConsPlusNormal0"/>
              <w:jc w:val="right"/>
            </w:pPr>
            <w:r>
              <w:t>49558,37</w:t>
            </w:r>
          </w:p>
        </w:tc>
        <w:tc>
          <w:tcPr>
            <w:tcW w:w="1417" w:type="dxa"/>
          </w:tcPr>
          <w:p w14:paraId="59F8C4C8" w14:textId="77777777" w:rsidR="002B6D76" w:rsidRDefault="00000000">
            <w:pPr>
              <w:pStyle w:val="ConsPlusNormal0"/>
              <w:jc w:val="right"/>
            </w:pPr>
            <w:r>
              <w:t>49558,37</w:t>
            </w:r>
          </w:p>
        </w:tc>
        <w:tc>
          <w:tcPr>
            <w:tcW w:w="1531" w:type="dxa"/>
          </w:tcPr>
          <w:p w14:paraId="37A20A8B" w14:textId="77777777" w:rsidR="002B6D76" w:rsidRDefault="00000000">
            <w:pPr>
              <w:pStyle w:val="ConsPlusNormal0"/>
              <w:jc w:val="right"/>
            </w:pPr>
            <w:r>
              <w:t>55064,86</w:t>
            </w:r>
          </w:p>
        </w:tc>
        <w:tc>
          <w:tcPr>
            <w:tcW w:w="1531" w:type="dxa"/>
          </w:tcPr>
          <w:p w14:paraId="5E7B40D3" w14:textId="77777777" w:rsidR="002B6D76" w:rsidRDefault="00000000">
            <w:pPr>
              <w:pStyle w:val="ConsPlusNormal0"/>
              <w:jc w:val="right"/>
            </w:pPr>
            <w:r>
              <w:t>66077,83</w:t>
            </w:r>
          </w:p>
        </w:tc>
        <w:tc>
          <w:tcPr>
            <w:tcW w:w="1474" w:type="dxa"/>
          </w:tcPr>
          <w:p w14:paraId="3972BFAF" w14:textId="77777777" w:rsidR="002B6D76" w:rsidRDefault="00000000">
            <w:pPr>
              <w:pStyle w:val="ConsPlusNormal0"/>
              <w:jc w:val="right"/>
            </w:pPr>
            <w:r>
              <w:t>60571,35</w:t>
            </w:r>
          </w:p>
        </w:tc>
        <w:tc>
          <w:tcPr>
            <w:tcW w:w="1474" w:type="dxa"/>
          </w:tcPr>
          <w:p w14:paraId="02307F09" w14:textId="77777777" w:rsidR="002B6D76" w:rsidRDefault="00000000">
            <w:pPr>
              <w:pStyle w:val="ConsPlusNormal0"/>
              <w:jc w:val="right"/>
            </w:pPr>
            <w:r>
              <w:t>63324,59</w:t>
            </w:r>
          </w:p>
        </w:tc>
        <w:tc>
          <w:tcPr>
            <w:tcW w:w="1474" w:type="dxa"/>
          </w:tcPr>
          <w:p w14:paraId="1986234F" w14:textId="77777777" w:rsidR="002B6D76" w:rsidRDefault="00000000">
            <w:pPr>
              <w:pStyle w:val="ConsPlusNormal0"/>
              <w:jc w:val="right"/>
            </w:pPr>
            <w:r>
              <w:t>66077,83</w:t>
            </w:r>
          </w:p>
        </w:tc>
        <w:tc>
          <w:tcPr>
            <w:tcW w:w="1531" w:type="dxa"/>
          </w:tcPr>
          <w:p w14:paraId="4A055987" w14:textId="77777777" w:rsidR="002B6D76" w:rsidRDefault="00000000">
            <w:pPr>
              <w:pStyle w:val="ConsPlusNormal0"/>
              <w:jc w:val="right"/>
            </w:pPr>
            <w:r>
              <w:t>77090,81</w:t>
            </w:r>
          </w:p>
        </w:tc>
      </w:tr>
      <w:tr w:rsidR="002B6D76" w14:paraId="43BAF69D" w14:textId="77777777">
        <w:tc>
          <w:tcPr>
            <w:tcW w:w="680" w:type="dxa"/>
          </w:tcPr>
          <w:p w14:paraId="597CD8F8" w14:textId="77777777" w:rsidR="002B6D76" w:rsidRDefault="00000000">
            <w:pPr>
              <w:pStyle w:val="ConsPlusNormal0"/>
              <w:jc w:val="center"/>
            </w:pPr>
            <w:r>
              <w:t>89.</w:t>
            </w:r>
          </w:p>
        </w:tc>
        <w:tc>
          <w:tcPr>
            <w:tcW w:w="1191" w:type="dxa"/>
          </w:tcPr>
          <w:p w14:paraId="259C77D0" w14:textId="77777777" w:rsidR="002B6D76" w:rsidRDefault="00000000">
            <w:pPr>
              <w:pStyle w:val="ConsPlusNormal0"/>
              <w:jc w:val="center"/>
            </w:pPr>
            <w:r>
              <w:t>st13.009</w:t>
            </w:r>
          </w:p>
        </w:tc>
        <w:tc>
          <w:tcPr>
            <w:tcW w:w="1644" w:type="dxa"/>
          </w:tcPr>
          <w:p w14:paraId="7EAD389B" w14:textId="77777777" w:rsidR="002B6D76" w:rsidRDefault="00000000">
            <w:pPr>
              <w:pStyle w:val="ConsPlusNormal0"/>
              <w:jc w:val="center"/>
            </w:pPr>
            <w:r>
              <w:t>CS2613.009</w:t>
            </w:r>
          </w:p>
        </w:tc>
        <w:tc>
          <w:tcPr>
            <w:tcW w:w="2608" w:type="dxa"/>
          </w:tcPr>
          <w:p w14:paraId="56618E8A" w14:textId="77777777" w:rsidR="002B6D76" w:rsidRDefault="00000000">
            <w:pPr>
              <w:pStyle w:val="ConsPlusNormal0"/>
            </w:pPr>
            <w:r>
              <w:t>Инфаркт миокарда, легочная эмболия, лечение с применением тромболитической терапии (уровень 2)</w:t>
            </w:r>
          </w:p>
        </w:tc>
        <w:tc>
          <w:tcPr>
            <w:tcW w:w="850" w:type="dxa"/>
          </w:tcPr>
          <w:p w14:paraId="77A62443" w14:textId="77777777" w:rsidR="002B6D76" w:rsidRDefault="00000000">
            <w:pPr>
              <w:pStyle w:val="ConsPlusNormal0"/>
              <w:jc w:val="right"/>
            </w:pPr>
            <w:r>
              <w:t>2,99</w:t>
            </w:r>
          </w:p>
        </w:tc>
        <w:tc>
          <w:tcPr>
            <w:tcW w:w="1077" w:type="dxa"/>
          </w:tcPr>
          <w:p w14:paraId="3BCA2044" w14:textId="77777777" w:rsidR="002B6D76" w:rsidRDefault="00000000">
            <w:pPr>
              <w:pStyle w:val="ConsPlusNormal0"/>
              <w:jc w:val="right"/>
            </w:pPr>
            <w:r>
              <w:t>1</w:t>
            </w:r>
          </w:p>
        </w:tc>
        <w:tc>
          <w:tcPr>
            <w:tcW w:w="850" w:type="dxa"/>
          </w:tcPr>
          <w:p w14:paraId="5444A958" w14:textId="77777777" w:rsidR="002B6D76" w:rsidRDefault="00000000">
            <w:pPr>
              <w:pStyle w:val="ConsPlusNormal0"/>
              <w:jc w:val="right"/>
            </w:pPr>
            <w:r>
              <w:t>1</w:t>
            </w:r>
          </w:p>
        </w:tc>
        <w:tc>
          <w:tcPr>
            <w:tcW w:w="1474" w:type="dxa"/>
          </w:tcPr>
          <w:p w14:paraId="69216A3C" w14:textId="77777777" w:rsidR="002B6D76" w:rsidRDefault="00000000">
            <w:pPr>
              <w:pStyle w:val="ConsPlusNormal0"/>
              <w:jc w:val="right"/>
            </w:pPr>
            <w:r>
              <w:t>81810,65</w:t>
            </w:r>
          </w:p>
        </w:tc>
        <w:tc>
          <w:tcPr>
            <w:tcW w:w="1474" w:type="dxa"/>
          </w:tcPr>
          <w:p w14:paraId="41F574C3" w14:textId="77777777" w:rsidR="002B6D76" w:rsidRDefault="00000000">
            <w:pPr>
              <w:pStyle w:val="ConsPlusNormal0"/>
              <w:jc w:val="right"/>
            </w:pPr>
            <w:r>
              <w:t>92036,98</w:t>
            </w:r>
          </w:p>
        </w:tc>
        <w:tc>
          <w:tcPr>
            <w:tcW w:w="1417" w:type="dxa"/>
          </w:tcPr>
          <w:p w14:paraId="008D2513" w14:textId="77777777" w:rsidR="002B6D76" w:rsidRDefault="00000000">
            <w:pPr>
              <w:pStyle w:val="ConsPlusNormal0"/>
              <w:jc w:val="right"/>
            </w:pPr>
            <w:r>
              <w:t>92036,98</w:t>
            </w:r>
          </w:p>
        </w:tc>
        <w:tc>
          <w:tcPr>
            <w:tcW w:w="1531" w:type="dxa"/>
          </w:tcPr>
          <w:p w14:paraId="41D40146" w14:textId="77777777" w:rsidR="002B6D76" w:rsidRDefault="00000000">
            <w:pPr>
              <w:pStyle w:val="ConsPlusNormal0"/>
              <w:jc w:val="right"/>
            </w:pPr>
            <w:r>
              <w:t>102263,31</w:t>
            </w:r>
          </w:p>
        </w:tc>
        <w:tc>
          <w:tcPr>
            <w:tcW w:w="1531" w:type="dxa"/>
          </w:tcPr>
          <w:p w14:paraId="7D41BD2F" w14:textId="77777777" w:rsidR="002B6D76" w:rsidRDefault="00000000">
            <w:pPr>
              <w:pStyle w:val="ConsPlusNormal0"/>
              <w:jc w:val="right"/>
            </w:pPr>
            <w:r>
              <w:t>122715,98</w:t>
            </w:r>
          </w:p>
        </w:tc>
        <w:tc>
          <w:tcPr>
            <w:tcW w:w="1474" w:type="dxa"/>
          </w:tcPr>
          <w:p w14:paraId="5E03A8D0" w14:textId="77777777" w:rsidR="002B6D76" w:rsidRDefault="00000000">
            <w:pPr>
              <w:pStyle w:val="ConsPlusNormal0"/>
              <w:jc w:val="right"/>
            </w:pPr>
            <w:r>
              <w:t>112489,64</w:t>
            </w:r>
          </w:p>
        </w:tc>
        <w:tc>
          <w:tcPr>
            <w:tcW w:w="1474" w:type="dxa"/>
          </w:tcPr>
          <w:p w14:paraId="4D700D67" w14:textId="77777777" w:rsidR="002B6D76" w:rsidRDefault="00000000">
            <w:pPr>
              <w:pStyle w:val="ConsPlusNormal0"/>
              <w:jc w:val="right"/>
            </w:pPr>
            <w:r>
              <w:t>117602,81</w:t>
            </w:r>
          </w:p>
        </w:tc>
        <w:tc>
          <w:tcPr>
            <w:tcW w:w="1474" w:type="dxa"/>
          </w:tcPr>
          <w:p w14:paraId="5EBEFA17" w14:textId="77777777" w:rsidR="002B6D76" w:rsidRDefault="00000000">
            <w:pPr>
              <w:pStyle w:val="ConsPlusNormal0"/>
              <w:jc w:val="right"/>
            </w:pPr>
            <w:r>
              <w:t>122715,98</w:t>
            </w:r>
          </w:p>
        </w:tc>
        <w:tc>
          <w:tcPr>
            <w:tcW w:w="1531" w:type="dxa"/>
          </w:tcPr>
          <w:p w14:paraId="5F8D1DBE" w14:textId="77777777" w:rsidR="002B6D76" w:rsidRDefault="00000000">
            <w:pPr>
              <w:pStyle w:val="ConsPlusNormal0"/>
              <w:jc w:val="right"/>
            </w:pPr>
            <w:r>
              <w:t>143168,64</w:t>
            </w:r>
          </w:p>
        </w:tc>
      </w:tr>
      <w:tr w:rsidR="002B6D76" w14:paraId="06BDC3A7" w14:textId="77777777">
        <w:tc>
          <w:tcPr>
            <w:tcW w:w="680" w:type="dxa"/>
          </w:tcPr>
          <w:p w14:paraId="7693B0C9" w14:textId="77777777" w:rsidR="002B6D76" w:rsidRDefault="00000000">
            <w:pPr>
              <w:pStyle w:val="ConsPlusNormal0"/>
              <w:jc w:val="center"/>
            </w:pPr>
            <w:r>
              <w:t>90.</w:t>
            </w:r>
          </w:p>
        </w:tc>
        <w:tc>
          <w:tcPr>
            <w:tcW w:w="1191" w:type="dxa"/>
          </w:tcPr>
          <w:p w14:paraId="1AF2015D" w14:textId="77777777" w:rsidR="002B6D76" w:rsidRDefault="00000000">
            <w:pPr>
              <w:pStyle w:val="ConsPlusNormal0"/>
              <w:jc w:val="center"/>
            </w:pPr>
            <w:r>
              <w:t>st13.010</w:t>
            </w:r>
          </w:p>
        </w:tc>
        <w:tc>
          <w:tcPr>
            <w:tcW w:w="1644" w:type="dxa"/>
          </w:tcPr>
          <w:p w14:paraId="512B0774" w14:textId="77777777" w:rsidR="002B6D76" w:rsidRDefault="00000000">
            <w:pPr>
              <w:pStyle w:val="ConsPlusNormal0"/>
              <w:jc w:val="center"/>
            </w:pPr>
            <w:r>
              <w:t>CS2613.010</w:t>
            </w:r>
          </w:p>
        </w:tc>
        <w:tc>
          <w:tcPr>
            <w:tcW w:w="2608" w:type="dxa"/>
          </w:tcPr>
          <w:p w14:paraId="7AC9CF98" w14:textId="77777777" w:rsidR="002B6D76" w:rsidRDefault="00000000">
            <w:pPr>
              <w:pStyle w:val="ConsPlusNormal0"/>
            </w:pPr>
            <w:r>
              <w:t>Инфаркт миокарда, легочная эмболия, лечение с применением тромболитической терапии (уровень 3)</w:t>
            </w:r>
          </w:p>
        </w:tc>
        <w:tc>
          <w:tcPr>
            <w:tcW w:w="850" w:type="dxa"/>
          </w:tcPr>
          <w:p w14:paraId="2B2DEDFC" w14:textId="77777777" w:rsidR="002B6D76" w:rsidRDefault="00000000">
            <w:pPr>
              <w:pStyle w:val="ConsPlusNormal0"/>
              <w:jc w:val="right"/>
            </w:pPr>
            <w:r>
              <w:t>3,54</w:t>
            </w:r>
          </w:p>
        </w:tc>
        <w:tc>
          <w:tcPr>
            <w:tcW w:w="1077" w:type="dxa"/>
          </w:tcPr>
          <w:p w14:paraId="1C0FA874" w14:textId="77777777" w:rsidR="002B6D76" w:rsidRDefault="00000000">
            <w:pPr>
              <w:pStyle w:val="ConsPlusNormal0"/>
              <w:jc w:val="right"/>
            </w:pPr>
            <w:r>
              <w:t>1</w:t>
            </w:r>
          </w:p>
        </w:tc>
        <w:tc>
          <w:tcPr>
            <w:tcW w:w="850" w:type="dxa"/>
          </w:tcPr>
          <w:p w14:paraId="1FBE1DB2" w14:textId="77777777" w:rsidR="002B6D76" w:rsidRDefault="00000000">
            <w:pPr>
              <w:pStyle w:val="ConsPlusNormal0"/>
              <w:jc w:val="right"/>
            </w:pPr>
            <w:r>
              <w:t>1</w:t>
            </w:r>
          </w:p>
        </w:tc>
        <w:tc>
          <w:tcPr>
            <w:tcW w:w="1474" w:type="dxa"/>
          </w:tcPr>
          <w:p w14:paraId="5B85E7F1" w14:textId="77777777" w:rsidR="002B6D76" w:rsidRDefault="00000000">
            <w:pPr>
              <w:pStyle w:val="ConsPlusNormal0"/>
              <w:jc w:val="right"/>
            </w:pPr>
            <w:r>
              <w:t>96859,43</w:t>
            </w:r>
          </w:p>
        </w:tc>
        <w:tc>
          <w:tcPr>
            <w:tcW w:w="1474" w:type="dxa"/>
          </w:tcPr>
          <w:p w14:paraId="3B1FDDD2" w14:textId="77777777" w:rsidR="002B6D76" w:rsidRDefault="00000000">
            <w:pPr>
              <w:pStyle w:val="ConsPlusNormal0"/>
              <w:jc w:val="right"/>
            </w:pPr>
            <w:r>
              <w:t>108966,86</w:t>
            </w:r>
          </w:p>
        </w:tc>
        <w:tc>
          <w:tcPr>
            <w:tcW w:w="1417" w:type="dxa"/>
          </w:tcPr>
          <w:p w14:paraId="508D8FE3" w14:textId="77777777" w:rsidR="002B6D76" w:rsidRDefault="00000000">
            <w:pPr>
              <w:pStyle w:val="ConsPlusNormal0"/>
              <w:jc w:val="right"/>
            </w:pPr>
            <w:r>
              <w:t>108966,86</w:t>
            </w:r>
          </w:p>
        </w:tc>
        <w:tc>
          <w:tcPr>
            <w:tcW w:w="1531" w:type="dxa"/>
          </w:tcPr>
          <w:p w14:paraId="61D5E60F" w14:textId="77777777" w:rsidR="002B6D76" w:rsidRDefault="00000000">
            <w:pPr>
              <w:pStyle w:val="ConsPlusNormal0"/>
              <w:jc w:val="right"/>
            </w:pPr>
            <w:r>
              <w:t>121074,29</w:t>
            </w:r>
          </w:p>
        </w:tc>
        <w:tc>
          <w:tcPr>
            <w:tcW w:w="1531" w:type="dxa"/>
          </w:tcPr>
          <w:p w14:paraId="65E7AB2F" w14:textId="77777777" w:rsidR="002B6D76" w:rsidRDefault="00000000">
            <w:pPr>
              <w:pStyle w:val="ConsPlusNormal0"/>
              <w:jc w:val="right"/>
            </w:pPr>
            <w:r>
              <w:t>145289,15</w:t>
            </w:r>
          </w:p>
        </w:tc>
        <w:tc>
          <w:tcPr>
            <w:tcW w:w="1474" w:type="dxa"/>
          </w:tcPr>
          <w:p w14:paraId="039F0CD5" w14:textId="77777777" w:rsidR="002B6D76" w:rsidRDefault="00000000">
            <w:pPr>
              <w:pStyle w:val="ConsPlusNormal0"/>
              <w:jc w:val="right"/>
            </w:pPr>
            <w:r>
              <w:t>133181,72</w:t>
            </w:r>
          </w:p>
        </w:tc>
        <w:tc>
          <w:tcPr>
            <w:tcW w:w="1474" w:type="dxa"/>
          </w:tcPr>
          <w:p w14:paraId="07BC0A4B" w14:textId="77777777" w:rsidR="002B6D76" w:rsidRDefault="00000000">
            <w:pPr>
              <w:pStyle w:val="ConsPlusNormal0"/>
              <w:jc w:val="right"/>
            </w:pPr>
            <w:r>
              <w:t>139235,43</w:t>
            </w:r>
          </w:p>
        </w:tc>
        <w:tc>
          <w:tcPr>
            <w:tcW w:w="1474" w:type="dxa"/>
          </w:tcPr>
          <w:p w14:paraId="53E39A97" w14:textId="77777777" w:rsidR="002B6D76" w:rsidRDefault="00000000">
            <w:pPr>
              <w:pStyle w:val="ConsPlusNormal0"/>
              <w:jc w:val="right"/>
            </w:pPr>
            <w:r>
              <w:t>145289,15</w:t>
            </w:r>
          </w:p>
        </w:tc>
        <w:tc>
          <w:tcPr>
            <w:tcW w:w="1531" w:type="dxa"/>
          </w:tcPr>
          <w:p w14:paraId="5DAE674C" w14:textId="77777777" w:rsidR="002B6D76" w:rsidRDefault="00000000">
            <w:pPr>
              <w:pStyle w:val="ConsPlusNormal0"/>
              <w:jc w:val="right"/>
            </w:pPr>
            <w:r>
              <w:t>169504,01</w:t>
            </w:r>
          </w:p>
        </w:tc>
      </w:tr>
      <w:tr w:rsidR="002B6D76" w14:paraId="7BDBF4E0" w14:textId="77777777">
        <w:tc>
          <w:tcPr>
            <w:tcW w:w="680" w:type="dxa"/>
          </w:tcPr>
          <w:p w14:paraId="39078681" w14:textId="77777777" w:rsidR="002B6D76" w:rsidRDefault="00000000">
            <w:pPr>
              <w:pStyle w:val="ConsPlusNormal0"/>
              <w:jc w:val="center"/>
            </w:pPr>
            <w:r>
              <w:t>91.</w:t>
            </w:r>
          </w:p>
        </w:tc>
        <w:tc>
          <w:tcPr>
            <w:tcW w:w="1191" w:type="dxa"/>
          </w:tcPr>
          <w:p w14:paraId="70BFDC7A" w14:textId="77777777" w:rsidR="002B6D76" w:rsidRDefault="00000000">
            <w:pPr>
              <w:pStyle w:val="ConsPlusNormal0"/>
              <w:jc w:val="center"/>
            </w:pPr>
            <w:r>
              <w:t>st14.001</w:t>
            </w:r>
          </w:p>
        </w:tc>
        <w:tc>
          <w:tcPr>
            <w:tcW w:w="1644" w:type="dxa"/>
          </w:tcPr>
          <w:p w14:paraId="0B7A1774" w14:textId="77777777" w:rsidR="002B6D76" w:rsidRDefault="00000000">
            <w:pPr>
              <w:pStyle w:val="ConsPlusNormal0"/>
              <w:jc w:val="center"/>
            </w:pPr>
            <w:r>
              <w:t>HS2614.001</w:t>
            </w:r>
          </w:p>
        </w:tc>
        <w:tc>
          <w:tcPr>
            <w:tcW w:w="2608" w:type="dxa"/>
          </w:tcPr>
          <w:p w14:paraId="65E27C9A" w14:textId="77777777" w:rsidR="002B6D76" w:rsidRDefault="00000000">
            <w:pPr>
              <w:pStyle w:val="ConsPlusNormal0"/>
            </w:pPr>
            <w:r>
              <w:t>Операции на кишечнике и анальной области (уровень 1)</w:t>
            </w:r>
          </w:p>
        </w:tc>
        <w:tc>
          <w:tcPr>
            <w:tcW w:w="850" w:type="dxa"/>
          </w:tcPr>
          <w:p w14:paraId="3CD31A61" w14:textId="77777777" w:rsidR="002B6D76" w:rsidRDefault="00000000">
            <w:pPr>
              <w:pStyle w:val="ConsPlusNormal0"/>
              <w:jc w:val="right"/>
            </w:pPr>
            <w:r>
              <w:t>0,84</w:t>
            </w:r>
          </w:p>
        </w:tc>
        <w:tc>
          <w:tcPr>
            <w:tcW w:w="1077" w:type="dxa"/>
          </w:tcPr>
          <w:p w14:paraId="09A7CD70" w14:textId="77777777" w:rsidR="002B6D76" w:rsidRDefault="00000000">
            <w:pPr>
              <w:pStyle w:val="ConsPlusNormal0"/>
              <w:jc w:val="right"/>
            </w:pPr>
            <w:r>
              <w:t>1</w:t>
            </w:r>
          </w:p>
        </w:tc>
        <w:tc>
          <w:tcPr>
            <w:tcW w:w="850" w:type="dxa"/>
          </w:tcPr>
          <w:p w14:paraId="0580FF22" w14:textId="77777777" w:rsidR="002B6D76" w:rsidRDefault="00000000">
            <w:pPr>
              <w:pStyle w:val="ConsPlusNormal0"/>
              <w:jc w:val="right"/>
            </w:pPr>
            <w:r>
              <w:t>1</w:t>
            </w:r>
          </w:p>
        </w:tc>
        <w:tc>
          <w:tcPr>
            <w:tcW w:w="1474" w:type="dxa"/>
          </w:tcPr>
          <w:p w14:paraId="40C86CBB" w14:textId="77777777" w:rsidR="002B6D76" w:rsidRDefault="00000000">
            <w:pPr>
              <w:pStyle w:val="ConsPlusNormal0"/>
              <w:jc w:val="right"/>
            </w:pPr>
            <w:r>
              <w:t>28729,49</w:t>
            </w:r>
          </w:p>
        </w:tc>
        <w:tc>
          <w:tcPr>
            <w:tcW w:w="1474" w:type="dxa"/>
          </w:tcPr>
          <w:p w14:paraId="6400104F" w14:textId="77777777" w:rsidR="002B6D76" w:rsidRDefault="00000000">
            <w:pPr>
              <w:pStyle w:val="ConsPlusNormal0"/>
              <w:jc w:val="right"/>
            </w:pPr>
            <w:r>
              <w:t>28729,49</w:t>
            </w:r>
          </w:p>
        </w:tc>
        <w:tc>
          <w:tcPr>
            <w:tcW w:w="1417" w:type="dxa"/>
          </w:tcPr>
          <w:p w14:paraId="717E8063" w14:textId="77777777" w:rsidR="002B6D76" w:rsidRDefault="00000000">
            <w:pPr>
              <w:pStyle w:val="ConsPlusNormal0"/>
              <w:jc w:val="right"/>
            </w:pPr>
            <w:r>
              <w:t>28729,49</w:t>
            </w:r>
          </w:p>
        </w:tc>
        <w:tc>
          <w:tcPr>
            <w:tcW w:w="1531" w:type="dxa"/>
          </w:tcPr>
          <w:p w14:paraId="1D104011" w14:textId="77777777" w:rsidR="002B6D76" w:rsidRDefault="00000000">
            <w:pPr>
              <w:pStyle w:val="ConsPlusNormal0"/>
              <w:jc w:val="right"/>
            </w:pPr>
            <w:r>
              <w:t>28729,49</w:t>
            </w:r>
          </w:p>
        </w:tc>
        <w:tc>
          <w:tcPr>
            <w:tcW w:w="1531" w:type="dxa"/>
          </w:tcPr>
          <w:p w14:paraId="13768772" w14:textId="77777777" w:rsidR="002B6D76" w:rsidRDefault="00000000">
            <w:pPr>
              <w:pStyle w:val="ConsPlusNormal0"/>
              <w:jc w:val="right"/>
            </w:pPr>
            <w:r>
              <w:t>28729,49</w:t>
            </w:r>
          </w:p>
        </w:tc>
        <w:tc>
          <w:tcPr>
            <w:tcW w:w="1474" w:type="dxa"/>
          </w:tcPr>
          <w:p w14:paraId="4536EDE4" w14:textId="77777777" w:rsidR="002B6D76" w:rsidRDefault="00000000">
            <w:pPr>
              <w:pStyle w:val="ConsPlusNormal0"/>
              <w:jc w:val="right"/>
            </w:pPr>
            <w:r>
              <w:t>28729,49</w:t>
            </w:r>
          </w:p>
        </w:tc>
        <w:tc>
          <w:tcPr>
            <w:tcW w:w="1474" w:type="dxa"/>
          </w:tcPr>
          <w:p w14:paraId="6751169F" w14:textId="77777777" w:rsidR="002B6D76" w:rsidRDefault="00000000">
            <w:pPr>
              <w:pStyle w:val="ConsPlusNormal0"/>
              <w:jc w:val="right"/>
            </w:pPr>
            <w:r>
              <w:t>28729,49</w:t>
            </w:r>
          </w:p>
        </w:tc>
        <w:tc>
          <w:tcPr>
            <w:tcW w:w="1474" w:type="dxa"/>
          </w:tcPr>
          <w:p w14:paraId="2CDDC6F3" w14:textId="77777777" w:rsidR="002B6D76" w:rsidRDefault="00000000">
            <w:pPr>
              <w:pStyle w:val="ConsPlusNormal0"/>
              <w:jc w:val="right"/>
            </w:pPr>
            <w:r>
              <w:t>28729,49</w:t>
            </w:r>
          </w:p>
        </w:tc>
        <w:tc>
          <w:tcPr>
            <w:tcW w:w="1531" w:type="dxa"/>
          </w:tcPr>
          <w:p w14:paraId="5326356A" w14:textId="77777777" w:rsidR="002B6D76" w:rsidRDefault="00000000">
            <w:pPr>
              <w:pStyle w:val="ConsPlusNormal0"/>
              <w:jc w:val="right"/>
            </w:pPr>
            <w:r>
              <w:t>28729,49</w:t>
            </w:r>
          </w:p>
        </w:tc>
      </w:tr>
      <w:tr w:rsidR="002B6D76" w14:paraId="28789E91" w14:textId="77777777">
        <w:tc>
          <w:tcPr>
            <w:tcW w:w="680" w:type="dxa"/>
          </w:tcPr>
          <w:p w14:paraId="404E3F9E" w14:textId="77777777" w:rsidR="002B6D76" w:rsidRDefault="00000000">
            <w:pPr>
              <w:pStyle w:val="ConsPlusNormal0"/>
              <w:jc w:val="center"/>
            </w:pPr>
            <w:r>
              <w:t>92.</w:t>
            </w:r>
          </w:p>
        </w:tc>
        <w:tc>
          <w:tcPr>
            <w:tcW w:w="1191" w:type="dxa"/>
          </w:tcPr>
          <w:p w14:paraId="14EB6F30" w14:textId="77777777" w:rsidR="002B6D76" w:rsidRDefault="00000000">
            <w:pPr>
              <w:pStyle w:val="ConsPlusNormal0"/>
              <w:jc w:val="center"/>
            </w:pPr>
            <w:r>
              <w:t>st14.002</w:t>
            </w:r>
          </w:p>
        </w:tc>
        <w:tc>
          <w:tcPr>
            <w:tcW w:w="1644" w:type="dxa"/>
          </w:tcPr>
          <w:p w14:paraId="27152F4C" w14:textId="77777777" w:rsidR="002B6D76" w:rsidRDefault="00000000">
            <w:pPr>
              <w:pStyle w:val="ConsPlusNormal0"/>
              <w:jc w:val="center"/>
            </w:pPr>
            <w:r>
              <w:t>HS2614.002</w:t>
            </w:r>
          </w:p>
        </w:tc>
        <w:tc>
          <w:tcPr>
            <w:tcW w:w="2608" w:type="dxa"/>
          </w:tcPr>
          <w:p w14:paraId="72C44C8D" w14:textId="77777777" w:rsidR="002B6D76" w:rsidRDefault="00000000">
            <w:pPr>
              <w:pStyle w:val="ConsPlusNormal0"/>
            </w:pPr>
            <w:r>
              <w:t>Операции на кишечнике и анальной области (уровень 2)</w:t>
            </w:r>
          </w:p>
        </w:tc>
        <w:tc>
          <w:tcPr>
            <w:tcW w:w="850" w:type="dxa"/>
          </w:tcPr>
          <w:p w14:paraId="6FB9A42C" w14:textId="77777777" w:rsidR="002B6D76" w:rsidRDefault="00000000">
            <w:pPr>
              <w:pStyle w:val="ConsPlusNormal0"/>
              <w:jc w:val="right"/>
            </w:pPr>
            <w:r>
              <w:t>1,74</w:t>
            </w:r>
          </w:p>
        </w:tc>
        <w:tc>
          <w:tcPr>
            <w:tcW w:w="1077" w:type="dxa"/>
          </w:tcPr>
          <w:p w14:paraId="3FDC1C01" w14:textId="77777777" w:rsidR="002B6D76" w:rsidRDefault="00000000">
            <w:pPr>
              <w:pStyle w:val="ConsPlusNormal0"/>
              <w:jc w:val="right"/>
            </w:pPr>
            <w:r>
              <w:t>1</w:t>
            </w:r>
          </w:p>
        </w:tc>
        <w:tc>
          <w:tcPr>
            <w:tcW w:w="850" w:type="dxa"/>
          </w:tcPr>
          <w:p w14:paraId="7A2B1B1E" w14:textId="77777777" w:rsidR="002B6D76" w:rsidRDefault="00000000">
            <w:pPr>
              <w:pStyle w:val="ConsPlusNormal0"/>
              <w:jc w:val="right"/>
            </w:pPr>
            <w:r>
              <w:t>0,9</w:t>
            </w:r>
          </w:p>
        </w:tc>
        <w:tc>
          <w:tcPr>
            <w:tcW w:w="1474" w:type="dxa"/>
          </w:tcPr>
          <w:p w14:paraId="62BC360C" w14:textId="77777777" w:rsidR="002B6D76" w:rsidRDefault="00000000">
            <w:pPr>
              <w:pStyle w:val="ConsPlusNormal0"/>
              <w:jc w:val="right"/>
            </w:pPr>
            <w:r>
              <w:t>42847,99</w:t>
            </w:r>
          </w:p>
        </w:tc>
        <w:tc>
          <w:tcPr>
            <w:tcW w:w="1474" w:type="dxa"/>
          </w:tcPr>
          <w:p w14:paraId="697256C7" w14:textId="77777777" w:rsidR="002B6D76" w:rsidRDefault="00000000">
            <w:pPr>
              <w:pStyle w:val="ConsPlusNormal0"/>
              <w:jc w:val="right"/>
            </w:pPr>
            <w:r>
              <w:t>48203,98</w:t>
            </w:r>
          </w:p>
        </w:tc>
        <w:tc>
          <w:tcPr>
            <w:tcW w:w="1417" w:type="dxa"/>
          </w:tcPr>
          <w:p w14:paraId="62780A20" w14:textId="77777777" w:rsidR="002B6D76" w:rsidRDefault="00000000">
            <w:pPr>
              <w:pStyle w:val="ConsPlusNormal0"/>
              <w:jc w:val="right"/>
            </w:pPr>
            <w:r>
              <w:t>48203,98</w:t>
            </w:r>
          </w:p>
        </w:tc>
        <w:tc>
          <w:tcPr>
            <w:tcW w:w="1531" w:type="dxa"/>
          </w:tcPr>
          <w:p w14:paraId="322954CD" w14:textId="77777777" w:rsidR="002B6D76" w:rsidRDefault="00000000">
            <w:pPr>
              <w:pStyle w:val="ConsPlusNormal0"/>
              <w:jc w:val="right"/>
            </w:pPr>
            <w:r>
              <w:t>53559,98</w:t>
            </w:r>
          </w:p>
        </w:tc>
        <w:tc>
          <w:tcPr>
            <w:tcW w:w="1531" w:type="dxa"/>
          </w:tcPr>
          <w:p w14:paraId="76A71AE1" w14:textId="77777777" w:rsidR="002B6D76" w:rsidRDefault="00000000">
            <w:pPr>
              <w:pStyle w:val="ConsPlusNormal0"/>
              <w:jc w:val="right"/>
            </w:pPr>
            <w:r>
              <w:t>64271,98</w:t>
            </w:r>
          </w:p>
        </w:tc>
        <w:tc>
          <w:tcPr>
            <w:tcW w:w="1474" w:type="dxa"/>
          </w:tcPr>
          <w:p w14:paraId="03BF24D9" w14:textId="77777777" w:rsidR="002B6D76" w:rsidRDefault="00000000">
            <w:pPr>
              <w:pStyle w:val="ConsPlusNormal0"/>
              <w:jc w:val="right"/>
            </w:pPr>
            <w:r>
              <w:t>58915,98</w:t>
            </w:r>
          </w:p>
        </w:tc>
        <w:tc>
          <w:tcPr>
            <w:tcW w:w="1474" w:type="dxa"/>
          </w:tcPr>
          <w:p w14:paraId="56F55D17" w14:textId="77777777" w:rsidR="002B6D76" w:rsidRDefault="00000000">
            <w:pPr>
              <w:pStyle w:val="ConsPlusNormal0"/>
              <w:jc w:val="right"/>
            </w:pPr>
            <w:r>
              <w:t>61593,98</w:t>
            </w:r>
          </w:p>
        </w:tc>
        <w:tc>
          <w:tcPr>
            <w:tcW w:w="1474" w:type="dxa"/>
          </w:tcPr>
          <w:p w14:paraId="1E012768" w14:textId="77777777" w:rsidR="002B6D76" w:rsidRDefault="00000000">
            <w:pPr>
              <w:pStyle w:val="ConsPlusNormal0"/>
              <w:jc w:val="right"/>
            </w:pPr>
            <w:r>
              <w:t>64271,98</w:t>
            </w:r>
          </w:p>
        </w:tc>
        <w:tc>
          <w:tcPr>
            <w:tcW w:w="1531" w:type="dxa"/>
          </w:tcPr>
          <w:p w14:paraId="2D517169" w14:textId="77777777" w:rsidR="002B6D76" w:rsidRDefault="00000000">
            <w:pPr>
              <w:pStyle w:val="ConsPlusNormal0"/>
              <w:jc w:val="right"/>
            </w:pPr>
            <w:r>
              <w:t>74983,98</w:t>
            </w:r>
          </w:p>
        </w:tc>
      </w:tr>
      <w:tr w:rsidR="002B6D76" w14:paraId="1DEE9693" w14:textId="77777777">
        <w:tc>
          <w:tcPr>
            <w:tcW w:w="680" w:type="dxa"/>
          </w:tcPr>
          <w:p w14:paraId="3667D6DA" w14:textId="77777777" w:rsidR="002B6D76" w:rsidRDefault="00000000">
            <w:pPr>
              <w:pStyle w:val="ConsPlusNormal0"/>
              <w:jc w:val="center"/>
            </w:pPr>
            <w:r>
              <w:t>93.</w:t>
            </w:r>
          </w:p>
        </w:tc>
        <w:tc>
          <w:tcPr>
            <w:tcW w:w="1191" w:type="dxa"/>
          </w:tcPr>
          <w:p w14:paraId="48AA292F" w14:textId="77777777" w:rsidR="002B6D76" w:rsidRDefault="00000000">
            <w:pPr>
              <w:pStyle w:val="ConsPlusNormal0"/>
              <w:jc w:val="center"/>
            </w:pPr>
            <w:r>
              <w:t>st14.003</w:t>
            </w:r>
          </w:p>
        </w:tc>
        <w:tc>
          <w:tcPr>
            <w:tcW w:w="1644" w:type="dxa"/>
          </w:tcPr>
          <w:p w14:paraId="42FACE8F" w14:textId="77777777" w:rsidR="002B6D76" w:rsidRDefault="00000000">
            <w:pPr>
              <w:pStyle w:val="ConsPlusNormal0"/>
              <w:jc w:val="center"/>
            </w:pPr>
            <w:r>
              <w:t>HS2614.003</w:t>
            </w:r>
          </w:p>
        </w:tc>
        <w:tc>
          <w:tcPr>
            <w:tcW w:w="2608" w:type="dxa"/>
          </w:tcPr>
          <w:p w14:paraId="2AD31FAA" w14:textId="77777777" w:rsidR="002B6D76" w:rsidRDefault="00000000">
            <w:pPr>
              <w:pStyle w:val="ConsPlusNormal0"/>
            </w:pPr>
            <w:r>
              <w:t>Операции на кишечнике и анальной области (уровень 3)</w:t>
            </w:r>
          </w:p>
        </w:tc>
        <w:tc>
          <w:tcPr>
            <w:tcW w:w="850" w:type="dxa"/>
          </w:tcPr>
          <w:p w14:paraId="00727CD3" w14:textId="77777777" w:rsidR="002B6D76" w:rsidRDefault="00000000">
            <w:pPr>
              <w:pStyle w:val="ConsPlusNormal0"/>
              <w:jc w:val="right"/>
            </w:pPr>
            <w:r>
              <w:t>2,49</w:t>
            </w:r>
          </w:p>
        </w:tc>
        <w:tc>
          <w:tcPr>
            <w:tcW w:w="1077" w:type="dxa"/>
          </w:tcPr>
          <w:p w14:paraId="432B69BE" w14:textId="77777777" w:rsidR="002B6D76" w:rsidRDefault="00000000">
            <w:pPr>
              <w:pStyle w:val="ConsPlusNormal0"/>
              <w:jc w:val="right"/>
            </w:pPr>
            <w:r>
              <w:t>1</w:t>
            </w:r>
          </w:p>
        </w:tc>
        <w:tc>
          <w:tcPr>
            <w:tcW w:w="850" w:type="dxa"/>
          </w:tcPr>
          <w:p w14:paraId="7384759D" w14:textId="77777777" w:rsidR="002B6D76" w:rsidRDefault="00000000">
            <w:pPr>
              <w:pStyle w:val="ConsPlusNormal0"/>
              <w:jc w:val="right"/>
            </w:pPr>
            <w:r>
              <w:t>1</w:t>
            </w:r>
          </w:p>
        </w:tc>
        <w:tc>
          <w:tcPr>
            <w:tcW w:w="1474" w:type="dxa"/>
          </w:tcPr>
          <w:p w14:paraId="3BA0FA4D" w14:textId="77777777" w:rsidR="002B6D76" w:rsidRDefault="00000000">
            <w:pPr>
              <w:pStyle w:val="ConsPlusNormal0"/>
              <w:jc w:val="right"/>
            </w:pPr>
            <w:r>
              <w:t>68129,94</w:t>
            </w:r>
          </w:p>
        </w:tc>
        <w:tc>
          <w:tcPr>
            <w:tcW w:w="1474" w:type="dxa"/>
          </w:tcPr>
          <w:p w14:paraId="29AF35F7" w14:textId="77777777" w:rsidR="002B6D76" w:rsidRDefault="00000000">
            <w:pPr>
              <w:pStyle w:val="ConsPlusNormal0"/>
              <w:jc w:val="right"/>
            </w:pPr>
            <w:r>
              <w:t>76646,18</w:t>
            </w:r>
          </w:p>
        </w:tc>
        <w:tc>
          <w:tcPr>
            <w:tcW w:w="1417" w:type="dxa"/>
          </w:tcPr>
          <w:p w14:paraId="41B5FDFA" w14:textId="77777777" w:rsidR="002B6D76" w:rsidRDefault="00000000">
            <w:pPr>
              <w:pStyle w:val="ConsPlusNormal0"/>
              <w:jc w:val="right"/>
            </w:pPr>
            <w:r>
              <w:t>76646,18</w:t>
            </w:r>
          </w:p>
        </w:tc>
        <w:tc>
          <w:tcPr>
            <w:tcW w:w="1531" w:type="dxa"/>
          </w:tcPr>
          <w:p w14:paraId="7DDD30F7" w14:textId="77777777" w:rsidR="002B6D76" w:rsidRDefault="00000000">
            <w:pPr>
              <w:pStyle w:val="ConsPlusNormal0"/>
              <w:jc w:val="right"/>
            </w:pPr>
            <w:r>
              <w:t>85162,42</w:t>
            </w:r>
          </w:p>
        </w:tc>
        <w:tc>
          <w:tcPr>
            <w:tcW w:w="1531" w:type="dxa"/>
          </w:tcPr>
          <w:p w14:paraId="29AC6912" w14:textId="77777777" w:rsidR="002B6D76" w:rsidRDefault="00000000">
            <w:pPr>
              <w:pStyle w:val="ConsPlusNormal0"/>
              <w:jc w:val="right"/>
            </w:pPr>
            <w:r>
              <w:t>102194,91</w:t>
            </w:r>
          </w:p>
        </w:tc>
        <w:tc>
          <w:tcPr>
            <w:tcW w:w="1474" w:type="dxa"/>
          </w:tcPr>
          <w:p w14:paraId="56479C66" w14:textId="77777777" w:rsidR="002B6D76" w:rsidRDefault="00000000">
            <w:pPr>
              <w:pStyle w:val="ConsPlusNormal0"/>
              <w:jc w:val="right"/>
            </w:pPr>
            <w:r>
              <w:t>93678,67</w:t>
            </w:r>
          </w:p>
        </w:tc>
        <w:tc>
          <w:tcPr>
            <w:tcW w:w="1474" w:type="dxa"/>
          </w:tcPr>
          <w:p w14:paraId="1447CC20" w14:textId="77777777" w:rsidR="002B6D76" w:rsidRDefault="00000000">
            <w:pPr>
              <w:pStyle w:val="ConsPlusNormal0"/>
              <w:jc w:val="right"/>
            </w:pPr>
            <w:r>
              <w:t>97936,79</w:t>
            </w:r>
          </w:p>
        </w:tc>
        <w:tc>
          <w:tcPr>
            <w:tcW w:w="1474" w:type="dxa"/>
          </w:tcPr>
          <w:p w14:paraId="216E9DA7" w14:textId="77777777" w:rsidR="002B6D76" w:rsidRDefault="00000000">
            <w:pPr>
              <w:pStyle w:val="ConsPlusNormal0"/>
              <w:jc w:val="right"/>
            </w:pPr>
            <w:r>
              <w:t>102194,91</w:t>
            </w:r>
          </w:p>
        </w:tc>
        <w:tc>
          <w:tcPr>
            <w:tcW w:w="1531" w:type="dxa"/>
          </w:tcPr>
          <w:p w14:paraId="2BA2C1B9" w14:textId="77777777" w:rsidR="002B6D76" w:rsidRDefault="00000000">
            <w:pPr>
              <w:pStyle w:val="ConsPlusNormal0"/>
              <w:jc w:val="right"/>
            </w:pPr>
            <w:r>
              <w:t>119227,39</w:t>
            </w:r>
          </w:p>
        </w:tc>
      </w:tr>
      <w:tr w:rsidR="002B6D76" w14:paraId="79B412C6" w14:textId="77777777">
        <w:tc>
          <w:tcPr>
            <w:tcW w:w="680" w:type="dxa"/>
          </w:tcPr>
          <w:p w14:paraId="65133A00" w14:textId="77777777" w:rsidR="002B6D76" w:rsidRDefault="00000000">
            <w:pPr>
              <w:pStyle w:val="ConsPlusNormal0"/>
              <w:jc w:val="center"/>
            </w:pPr>
            <w:r>
              <w:t>94.</w:t>
            </w:r>
          </w:p>
        </w:tc>
        <w:tc>
          <w:tcPr>
            <w:tcW w:w="1191" w:type="dxa"/>
          </w:tcPr>
          <w:p w14:paraId="2DA4FF79" w14:textId="77777777" w:rsidR="002B6D76" w:rsidRDefault="00000000">
            <w:pPr>
              <w:pStyle w:val="ConsPlusNormal0"/>
              <w:jc w:val="center"/>
            </w:pPr>
            <w:r>
              <w:t>st14.004</w:t>
            </w:r>
          </w:p>
        </w:tc>
        <w:tc>
          <w:tcPr>
            <w:tcW w:w="1644" w:type="dxa"/>
          </w:tcPr>
          <w:p w14:paraId="2DE986E5" w14:textId="77777777" w:rsidR="002B6D76" w:rsidRDefault="00000000">
            <w:pPr>
              <w:pStyle w:val="ConsPlusNormal0"/>
              <w:jc w:val="center"/>
            </w:pPr>
            <w:r>
              <w:t>HS2614.004</w:t>
            </w:r>
          </w:p>
        </w:tc>
        <w:tc>
          <w:tcPr>
            <w:tcW w:w="2608" w:type="dxa"/>
          </w:tcPr>
          <w:p w14:paraId="72E8D309" w14:textId="77777777" w:rsidR="002B6D76" w:rsidRDefault="00000000">
            <w:pPr>
              <w:pStyle w:val="ConsPlusNormal0"/>
            </w:pPr>
            <w:r>
              <w:t>Операции на кишечнике и анальной области (уровень 4)</w:t>
            </w:r>
          </w:p>
        </w:tc>
        <w:tc>
          <w:tcPr>
            <w:tcW w:w="850" w:type="dxa"/>
          </w:tcPr>
          <w:p w14:paraId="68F4E3EC" w14:textId="77777777" w:rsidR="002B6D76" w:rsidRDefault="00000000">
            <w:pPr>
              <w:pStyle w:val="ConsPlusNormal0"/>
              <w:jc w:val="right"/>
            </w:pPr>
            <w:r>
              <w:t>7,23</w:t>
            </w:r>
          </w:p>
        </w:tc>
        <w:tc>
          <w:tcPr>
            <w:tcW w:w="1077" w:type="dxa"/>
          </w:tcPr>
          <w:p w14:paraId="15D8C50E" w14:textId="77777777" w:rsidR="002B6D76" w:rsidRDefault="00000000">
            <w:pPr>
              <w:pStyle w:val="ConsPlusNormal0"/>
              <w:jc w:val="right"/>
            </w:pPr>
            <w:r>
              <w:t>0,3332</w:t>
            </w:r>
          </w:p>
        </w:tc>
        <w:tc>
          <w:tcPr>
            <w:tcW w:w="850" w:type="dxa"/>
          </w:tcPr>
          <w:p w14:paraId="380C6847" w14:textId="77777777" w:rsidR="002B6D76" w:rsidRDefault="00000000">
            <w:pPr>
              <w:pStyle w:val="ConsPlusNormal0"/>
              <w:jc w:val="right"/>
            </w:pPr>
            <w:r>
              <w:t>1</w:t>
            </w:r>
          </w:p>
        </w:tc>
        <w:tc>
          <w:tcPr>
            <w:tcW w:w="1474" w:type="dxa"/>
          </w:tcPr>
          <w:p w14:paraId="4F093C7D" w14:textId="77777777" w:rsidR="002B6D76" w:rsidRDefault="00000000">
            <w:pPr>
              <w:pStyle w:val="ConsPlusNormal0"/>
              <w:jc w:val="right"/>
            </w:pPr>
            <w:r>
              <w:t>230471,07</w:t>
            </w:r>
          </w:p>
        </w:tc>
        <w:tc>
          <w:tcPr>
            <w:tcW w:w="1474" w:type="dxa"/>
          </w:tcPr>
          <w:p w14:paraId="3062794D" w14:textId="77777777" w:rsidR="002B6D76" w:rsidRDefault="00000000">
            <w:pPr>
              <w:pStyle w:val="ConsPlusNormal0"/>
              <w:jc w:val="right"/>
            </w:pPr>
            <w:r>
              <w:t>238710,40</w:t>
            </w:r>
          </w:p>
        </w:tc>
        <w:tc>
          <w:tcPr>
            <w:tcW w:w="1417" w:type="dxa"/>
          </w:tcPr>
          <w:p w14:paraId="4CD45C68" w14:textId="77777777" w:rsidR="002B6D76" w:rsidRDefault="00000000">
            <w:pPr>
              <w:pStyle w:val="ConsPlusNormal0"/>
              <w:jc w:val="right"/>
            </w:pPr>
            <w:r>
              <w:t>238710,40</w:t>
            </w:r>
          </w:p>
        </w:tc>
        <w:tc>
          <w:tcPr>
            <w:tcW w:w="1531" w:type="dxa"/>
          </w:tcPr>
          <w:p w14:paraId="09E9EF08" w14:textId="77777777" w:rsidR="002B6D76" w:rsidRDefault="00000000">
            <w:pPr>
              <w:pStyle w:val="ConsPlusNormal0"/>
              <w:jc w:val="right"/>
            </w:pPr>
            <w:r>
              <w:t>246949,74</w:t>
            </w:r>
          </w:p>
        </w:tc>
        <w:tc>
          <w:tcPr>
            <w:tcW w:w="1531" w:type="dxa"/>
          </w:tcPr>
          <w:p w14:paraId="6E83B2F0" w14:textId="77777777" w:rsidR="002B6D76" w:rsidRDefault="00000000">
            <w:pPr>
              <w:pStyle w:val="ConsPlusNormal0"/>
              <w:jc w:val="right"/>
            </w:pPr>
            <w:r>
              <w:t>263428,40</w:t>
            </w:r>
          </w:p>
        </w:tc>
        <w:tc>
          <w:tcPr>
            <w:tcW w:w="1474" w:type="dxa"/>
          </w:tcPr>
          <w:p w14:paraId="4D748165" w14:textId="77777777" w:rsidR="002B6D76" w:rsidRDefault="00000000">
            <w:pPr>
              <w:pStyle w:val="ConsPlusNormal0"/>
              <w:jc w:val="right"/>
            </w:pPr>
            <w:r>
              <w:t>255189,07</w:t>
            </w:r>
          </w:p>
        </w:tc>
        <w:tc>
          <w:tcPr>
            <w:tcW w:w="1474" w:type="dxa"/>
          </w:tcPr>
          <w:p w14:paraId="0994E23A" w14:textId="77777777" w:rsidR="002B6D76" w:rsidRDefault="00000000">
            <w:pPr>
              <w:pStyle w:val="ConsPlusNormal0"/>
              <w:jc w:val="right"/>
            </w:pPr>
            <w:r>
              <w:t>259308,73</w:t>
            </w:r>
          </w:p>
        </w:tc>
        <w:tc>
          <w:tcPr>
            <w:tcW w:w="1474" w:type="dxa"/>
          </w:tcPr>
          <w:p w14:paraId="2FB77914" w14:textId="77777777" w:rsidR="002B6D76" w:rsidRDefault="00000000">
            <w:pPr>
              <w:pStyle w:val="ConsPlusNormal0"/>
              <w:jc w:val="right"/>
            </w:pPr>
            <w:r>
              <w:t>263428,40</w:t>
            </w:r>
          </w:p>
        </w:tc>
        <w:tc>
          <w:tcPr>
            <w:tcW w:w="1531" w:type="dxa"/>
          </w:tcPr>
          <w:p w14:paraId="2CACBBF9" w14:textId="77777777" w:rsidR="002B6D76" w:rsidRDefault="00000000">
            <w:pPr>
              <w:pStyle w:val="ConsPlusNormal0"/>
              <w:jc w:val="right"/>
            </w:pPr>
            <w:r>
              <w:t>279907,06</w:t>
            </w:r>
          </w:p>
        </w:tc>
      </w:tr>
      <w:tr w:rsidR="002B6D76" w14:paraId="790E662E" w14:textId="77777777">
        <w:tc>
          <w:tcPr>
            <w:tcW w:w="680" w:type="dxa"/>
          </w:tcPr>
          <w:p w14:paraId="0C413589" w14:textId="77777777" w:rsidR="002B6D76" w:rsidRDefault="00000000">
            <w:pPr>
              <w:pStyle w:val="ConsPlusNormal0"/>
              <w:jc w:val="center"/>
            </w:pPr>
            <w:r>
              <w:t>95.</w:t>
            </w:r>
          </w:p>
        </w:tc>
        <w:tc>
          <w:tcPr>
            <w:tcW w:w="1191" w:type="dxa"/>
          </w:tcPr>
          <w:p w14:paraId="3CAF8922" w14:textId="77777777" w:rsidR="002B6D76" w:rsidRDefault="00000000">
            <w:pPr>
              <w:pStyle w:val="ConsPlusNormal0"/>
              <w:jc w:val="center"/>
            </w:pPr>
            <w:r>
              <w:t>st15.001</w:t>
            </w:r>
          </w:p>
        </w:tc>
        <w:tc>
          <w:tcPr>
            <w:tcW w:w="1644" w:type="dxa"/>
          </w:tcPr>
          <w:p w14:paraId="352CB851" w14:textId="77777777" w:rsidR="002B6D76" w:rsidRDefault="00000000">
            <w:pPr>
              <w:pStyle w:val="ConsPlusNormal0"/>
              <w:jc w:val="center"/>
            </w:pPr>
            <w:r>
              <w:t>TS2615.001</w:t>
            </w:r>
          </w:p>
        </w:tc>
        <w:tc>
          <w:tcPr>
            <w:tcW w:w="2608" w:type="dxa"/>
          </w:tcPr>
          <w:p w14:paraId="0FA7C289" w14:textId="77777777" w:rsidR="002B6D76" w:rsidRDefault="00000000">
            <w:pPr>
              <w:pStyle w:val="ConsPlusNormal0"/>
            </w:pPr>
            <w:r>
              <w:t>Воспалительные заболевания ЦНС, взрослые</w:t>
            </w:r>
          </w:p>
        </w:tc>
        <w:tc>
          <w:tcPr>
            <w:tcW w:w="850" w:type="dxa"/>
          </w:tcPr>
          <w:p w14:paraId="31DEC3B5" w14:textId="77777777" w:rsidR="002B6D76" w:rsidRDefault="00000000">
            <w:pPr>
              <w:pStyle w:val="ConsPlusNormal0"/>
              <w:jc w:val="right"/>
            </w:pPr>
            <w:r>
              <w:t>0,98</w:t>
            </w:r>
          </w:p>
        </w:tc>
        <w:tc>
          <w:tcPr>
            <w:tcW w:w="1077" w:type="dxa"/>
          </w:tcPr>
          <w:p w14:paraId="4A06CA99" w14:textId="77777777" w:rsidR="002B6D76" w:rsidRDefault="00000000">
            <w:pPr>
              <w:pStyle w:val="ConsPlusNormal0"/>
              <w:jc w:val="right"/>
            </w:pPr>
            <w:r>
              <w:t>1</w:t>
            </w:r>
          </w:p>
        </w:tc>
        <w:tc>
          <w:tcPr>
            <w:tcW w:w="850" w:type="dxa"/>
          </w:tcPr>
          <w:p w14:paraId="0197333E" w14:textId="77777777" w:rsidR="002B6D76" w:rsidRDefault="00000000">
            <w:pPr>
              <w:pStyle w:val="ConsPlusNormal0"/>
              <w:jc w:val="right"/>
            </w:pPr>
            <w:r>
              <w:t>0,95</w:t>
            </w:r>
          </w:p>
        </w:tc>
        <w:tc>
          <w:tcPr>
            <w:tcW w:w="1474" w:type="dxa"/>
          </w:tcPr>
          <w:p w14:paraId="209574F7" w14:textId="77777777" w:rsidR="002B6D76" w:rsidRDefault="00000000">
            <w:pPr>
              <w:pStyle w:val="ConsPlusNormal0"/>
              <w:jc w:val="right"/>
            </w:pPr>
            <w:r>
              <w:t>25473,48</w:t>
            </w:r>
          </w:p>
        </w:tc>
        <w:tc>
          <w:tcPr>
            <w:tcW w:w="1474" w:type="dxa"/>
          </w:tcPr>
          <w:p w14:paraId="20B4FE5A" w14:textId="77777777" w:rsidR="002B6D76" w:rsidRDefault="00000000">
            <w:pPr>
              <w:pStyle w:val="ConsPlusNormal0"/>
              <w:jc w:val="right"/>
            </w:pPr>
            <w:r>
              <w:t>28657,67</w:t>
            </w:r>
          </w:p>
        </w:tc>
        <w:tc>
          <w:tcPr>
            <w:tcW w:w="1417" w:type="dxa"/>
          </w:tcPr>
          <w:p w14:paraId="5A8E80C6" w14:textId="77777777" w:rsidR="002B6D76" w:rsidRDefault="00000000">
            <w:pPr>
              <w:pStyle w:val="ConsPlusNormal0"/>
              <w:jc w:val="right"/>
            </w:pPr>
            <w:r>
              <w:t>28657,67</w:t>
            </w:r>
          </w:p>
        </w:tc>
        <w:tc>
          <w:tcPr>
            <w:tcW w:w="1531" w:type="dxa"/>
          </w:tcPr>
          <w:p w14:paraId="27EF055C" w14:textId="77777777" w:rsidR="002B6D76" w:rsidRDefault="00000000">
            <w:pPr>
              <w:pStyle w:val="ConsPlusNormal0"/>
              <w:jc w:val="right"/>
            </w:pPr>
            <w:r>
              <w:t>31841,85</w:t>
            </w:r>
          </w:p>
        </w:tc>
        <w:tc>
          <w:tcPr>
            <w:tcW w:w="1531" w:type="dxa"/>
          </w:tcPr>
          <w:p w14:paraId="17AD58EA" w14:textId="77777777" w:rsidR="002B6D76" w:rsidRDefault="00000000">
            <w:pPr>
              <w:pStyle w:val="ConsPlusNormal0"/>
              <w:jc w:val="right"/>
            </w:pPr>
            <w:r>
              <w:t>38210,23</w:t>
            </w:r>
          </w:p>
        </w:tc>
        <w:tc>
          <w:tcPr>
            <w:tcW w:w="1474" w:type="dxa"/>
          </w:tcPr>
          <w:p w14:paraId="7038CF37" w14:textId="77777777" w:rsidR="002B6D76" w:rsidRDefault="00000000">
            <w:pPr>
              <w:pStyle w:val="ConsPlusNormal0"/>
              <w:jc w:val="right"/>
            </w:pPr>
            <w:r>
              <w:t>35026,04</w:t>
            </w:r>
          </w:p>
        </w:tc>
        <w:tc>
          <w:tcPr>
            <w:tcW w:w="1474" w:type="dxa"/>
          </w:tcPr>
          <w:p w14:paraId="4E725263" w14:textId="77777777" w:rsidR="002B6D76" w:rsidRDefault="00000000">
            <w:pPr>
              <w:pStyle w:val="ConsPlusNormal0"/>
              <w:jc w:val="right"/>
            </w:pPr>
            <w:r>
              <w:t>36618,13</w:t>
            </w:r>
          </w:p>
        </w:tc>
        <w:tc>
          <w:tcPr>
            <w:tcW w:w="1474" w:type="dxa"/>
          </w:tcPr>
          <w:p w14:paraId="12CF7EE7" w14:textId="77777777" w:rsidR="002B6D76" w:rsidRDefault="00000000">
            <w:pPr>
              <w:pStyle w:val="ConsPlusNormal0"/>
              <w:jc w:val="right"/>
            </w:pPr>
            <w:r>
              <w:t>38210,23</w:t>
            </w:r>
          </w:p>
        </w:tc>
        <w:tc>
          <w:tcPr>
            <w:tcW w:w="1531" w:type="dxa"/>
          </w:tcPr>
          <w:p w14:paraId="3D441CB7" w14:textId="77777777" w:rsidR="002B6D76" w:rsidRDefault="00000000">
            <w:pPr>
              <w:pStyle w:val="ConsPlusNormal0"/>
              <w:jc w:val="right"/>
            </w:pPr>
            <w:r>
              <w:t>44578,60</w:t>
            </w:r>
          </w:p>
        </w:tc>
      </w:tr>
      <w:tr w:rsidR="002B6D76" w14:paraId="0CF1EBB9" w14:textId="77777777">
        <w:tc>
          <w:tcPr>
            <w:tcW w:w="680" w:type="dxa"/>
          </w:tcPr>
          <w:p w14:paraId="3872DA6A" w14:textId="77777777" w:rsidR="002B6D76" w:rsidRDefault="00000000">
            <w:pPr>
              <w:pStyle w:val="ConsPlusNormal0"/>
              <w:jc w:val="center"/>
            </w:pPr>
            <w:r>
              <w:t>96.</w:t>
            </w:r>
          </w:p>
        </w:tc>
        <w:tc>
          <w:tcPr>
            <w:tcW w:w="1191" w:type="dxa"/>
          </w:tcPr>
          <w:p w14:paraId="2931D6F9" w14:textId="77777777" w:rsidR="002B6D76" w:rsidRDefault="00000000">
            <w:pPr>
              <w:pStyle w:val="ConsPlusNormal0"/>
              <w:jc w:val="center"/>
            </w:pPr>
            <w:r>
              <w:t>st15.002</w:t>
            </w:r>
          </w:p>
        </w:tc>
        <w:tc>
          <w:tcPr>
            <w:tcW w:w="1644" w:type="dxa"/>
          </w:tcPr>
          <w:p w14:paraId="7810C65A" w14:textId="77777777" w:rsidR="002B6D76" w:rsidRDefault="00000000">
            <w:pPr>
              <w:pStyle w:val="ConsPlusNormal0"/>
              <w:jc w:val="center"/>
            </w:pPr>
            <w:r>
              <w:t>TS2615.002</w:t>
            </w:r>
          </w:p>
        </w:tc>
        <w:tc>
          <w:tcPr>
            <w:tcW w:w="2608" w:type="dxa"/>
          </w:tcPr>
          <w:p w14:paraId="369657DE" w14:textId="77777777" w:rsidR="002B6D76" w:rsidRDefault="00000000">
            <w:pPr>
              <w:pStyle w:val="ConsPlusNormal0"/>
            </w:pPr>
            <w:r>
              <w:t>Воспалительные заболевания ЦНС, дети</w:t>
            </w:r>
          </w:p>
        </w:tc>
        <w:tc>
          <w:tcPr>
            <w:tcW w:w="850" w:type="dxa"/>
          </w:tcPr>
          <w:p w14:paraId="40B5AC27" w14:textId="77777777" w:rsidR="002B6D76" w:rsidRDefault="00000000">
            <w:pPr>
              <w:pStyle w:val="ConsPlusNormal0"/>
              <w:jc w:val="right"/>
            </w:pPr>
            <w:r>
              <w:t>1,55</w:t>
            </w:r>
          </w:p>
        </w:tc>
        <w:tc>
          <w:tcPr>
            <w:tcW w:w="1077" w:type="dxa"/>
          </w:tcPr>
          <w:p w14:paraId="149A191B" w14:textId="77777777" w:rsidR="002B6D76" w:rsidRDefault="00000000">
            <w:pPr>
              <w:pStyle w:val="ConsPlusNormal0"/>
              <w:jc w:val="right"/>
            </w:pPr>
            <w:r>
              <w:t>1</w:t>
            </w:r>
          </w:p>
        </w:tc>
        <w:tc>
          <w:tcPr>
            <w:tcW w:w="850" w:type="dxa"/>
          </w:tcPr>
          <w:p w14:paraId="76C1D87A" w14:textId="77777777" w:rsidR="002B6D76" w:rsidRDefault="00000000">
            <w:pPr>
              <w:pStyle w:val="ConsPlusNormal0"/>
              <w:jc w:val="right"/>
            </w:pPr>
            <w:r>
              <w:t>1</w:t>
            </w:r>
          </w:p>
        </w:tc>
        <w:tc>
          <w:tcPr>
            <w:tcW w:w="1474" w:type="dxa"/>
          </w:tcPr>
          <w:p w14:paraId="059ABEF4" w14:textId="77777777" w:rsidR="002B6D76" w:rsidRDefault="00000000">
            <w:pPr>
              <w:pStyle w:val="ConsPlusNormal0"/>
              <w:jc w:val="right"/>
            </w:pPr>
            <w:r>
              <w:t>42410,20</w:t>
            </w:r>
          </w:p>
        </w:tc>
        <w:tc>
          <w:tcPr>
            <w:tcW w:w="1474" w:type="dxa"/>
          </w:tcPr>
          <w:p w14:paraId="1C9C4938" w14:textId="77777777" w:rsidR="002B6D76" w:rsidRDefault="00000000">
            <w:pPr>
              <w:pStyle w:val="ConsPlusNormal0"/>
              <w:jc w:val="right"/>
            </w:pPr>
            <w:r>
              <w:t>47711,48</w:t>
            </w:r>
          </w:p>
        </w:tc>
        <w:tc>
          <w:tcPr>
            <w:tcW w:w="1417" w:type="dxa"/>
          </w:tcPr>
          <w:p w14:paraId="32B1B420" w14:textId="77777777" w:rsidR="002B6D76" w:rsidRDefault="00000000">
            <w:pPr>
              <w:pStyle w:val="ConsPlusNormal0"/>
              <w:jc w:val="right"/>
            </w:pPr>
            <w:r>
              <w:t>47711,48</w:t>
            </w:r>
          </w:p>
        </w:tc>
        <w:tc>
          <w:tcPr>
            <w:tcW w:w="1531" w:type="dxa"/>
          </w:tcPr>
          <w:p w14:paraId="6657EDBD" w14:textId="77777777" w:rsidR="002B6D76" w:rsidRDefault="00000000">
            <w:pPr>
              <w:pStyle w:val="ConsPlusNormal0"/>
              <w:jc w:val="right"/>
            </w:pPr>
            <w:r>
              <w:t>53012,75</w:t>
            </w:r>
          </w:p>
        </w:tc>
        <w:tc>
          <w:tcPr>
            <w:tcW w:w="1531" w:type="dxa"/>
          </w:tcPr>
          <w:p w14:paraId="56485BC0" w14:textId="77777777" w:rsidR="002B6D76" w:rsidRDefault="00000000">
            <w:pPr>
              <w:pStyle w:val="ConsPlusNormal0"/>
              <w:jc w:val="right"/>
            </w:pPr>
            <w:r>
              <w:t>63615,31</w:t>
            </w:r>
          </w:p>
        </w:tc>
        <w:tc>
          <w:tcPr>
            <w:tcW w:w="1474" w:type="dxa"/>
          </w:tcPr>
          <w:p w14:paraId="30F4CAC3" w14:textId="77777777" w:rsidR="002B6D76" w:rsidRDefault="00000000">
            <w:pPr>
              <w:pStyle w:val="ConsPlusNormal0"/>
              <w:jc w:val="right"/>
            </w:pPr>
            <w:r>
              <w:t>58314,03</w:t>
            </w:r>
          </w:p>
        </w:tc>
        <w:tc>
          <w:tcPr>
            <w:tcW w:w="1474" w:type="dxa"/>
          </w:tcPr>
          <w:p w14:paraId="3A1377E7" w14:textId="77777777" w:rsidR="002B6D76" w:rsidRDefault="00000000">
            <w:pPr>
              <w:pStyle w:val="ConsPlusNormal0"/>
              <w:jc w:val="right"/>
            </w:pPr>
            <w:r>
              <w:t>60964,67</w:t>
            </w:r>
          </w:p>
        </w:tc>
        <w:tc>
          <w:tcPr>
            <w:tcW w:w="1474" w:type="dxa"/>
          </w:tcPr>
          <w:p w14:paraId="17EBA353" w14:textId="77777777" w:rsidR="002B6D76" w:rsidRDefault="00000000">
            <w:pPr>
              <w:pStyle w:val="ConsPlusNormal0"/>
              <w:jc w:val="right"/>
            </w:pPr>
            <w:r>
              <w:t>63615,31</w:t>
            </w:r>
          </w:p>
        </w:tc>
        <w:tc>
          <w:tcPr>
            <w:tcW w:w="1531" w:type="dxa"/>
          </w:tcPr>
          <w:p w14:paraId="45E568CA" w14:textId="77777777" w:rsidR="002B6D76" w:rsidRDefault="00000000">
            <w:pPr>
              <w:pStyle w:val="ConsPlusNormal0"/>
              <w:jc w:val="right"/>
            </w:pPr>
            <w:r>
              <w:t>74217,86</w:t>
            </w:r>
          </w:p>
        </w:tc>
      </w:tr>
      <w:tr w:rsidR="002B6D76" w14:paraId="0C917074" w14:textId="77777777">
        <w:tc>
          <w:tcPr>
            <w:tcW w:w="680" w:type="dxa"/>
          </w:tcPr>
          <w:p w14:paraId="37ECBF9F" w14:textId="77777777" w:rsidR="002B6D76" w:rsidRDefault="00000000">
            <w:pPr>
              <w:pStyle w:val="ConsPlusNormal0"/>
              <w:jc w:val="center"/>
            </w:pPr>
            <w:r>
              <w:t>97.</w:t>
            </w:r>
          </w:p>
        </w:tc>
        <w:tc>
          <w:tcPr>
            <w:tcW w:w="1191" w:type="dxa"/>
          </w:tcPr>
          <w:p w14:paraId="107FFF12" w14:textId="77777777" w:rsidR="002B6D76" w:rsidRDefault="00000000">
            <w:pPr>
              <w:pStyle w:val="ConsPlusNormal0"/>
              <w:jc w:val="center"/>
            </w:pPr>
            <w:r>
              <w:t>st15.003</w:t>
            </w:r>
          </w:p>
        </w:tc>
        <w:tc>
          <w:tcPr>
            <w:tcW w:w="1644" w:type="dxa"/>
          </w:tcPr>
          <w:p w14:paraId="196913E2" w14:textId="77777777" w:rsidR="002B6D76" w:rsidRDefault="00000000">
            <w:pPr>
              <w:pStyle w:val="ConsPlusNormal0"/>
              <w:jc w:val="center"/>
            </w:pPr>
            <w:r>
              <w:t>TS2615.003</w:t>
            </w:r>
          </w:p>
        </w:tc>
        <w:tc>
          <w:tcPr>
            <w:tcW w:w="2608" w:type="dxa"/>
          </w:tcPr>
          <w:p w14:paraId="6F2C7D5F" w14:textId="77777777" w:rsidR="002B6D76" w:rsidRDefault="00000000">
            <w:pPr>
              <w:pStyle w:val="ConsPlusNormal0"/>
            </w:pPr>
            <w:r>
              <w:t>Дегенеративные болезни нервной системы</w:t>
            </w:r>
          </w:p>
        </w:tc>
        <w:tc>
          <w:tcPr>
            <w:tcW w:w="850" w:type="dxa"/>
          </w:tcPr>
          <w:p w14:paraId="18D28F2A" w14:textId="77777777" w:rsidR="002B6D76" w:rsidRDefault="00000000">
            <w:pPr>
              <w:pStyle w:val="ConsPlusNormal0"/>
              <w:jc w:val="right"/>
            </w:pPr>
            <w:r>
              <w:t>0,84</w:t>
            </w:r>
          </w:p>
        </w:tc>
        <w:tc>
          <w:tcPr>
            <w:tcW w:w="1077" w:type="dxa"/>
          </w:tcPr>
          <w:p w14:paraId="60CAF63A" w14:textId="77777777" w:rsidR="002B6D76" w:rsidRDefault="00000000">
            <w:pPr>
              <w:pStyle w:val="ConsPlusNormal0"/>
              <w:jc w:val="right"/>
            </w:pPr>
            <w:r>
              <w:t>1</w:t>
            </w:r>
          </w:p>
        </w:tc>
        <w:tc>
          <w:tcPr>
            <w:tcW w:w="850" w:type="dxa"/>
          </w:tcPr>
          <w:p w14:paraId="65550335" w14:textId="77777777" w:rsidR="002B6D76" w:rsidRDefault="00000000">
            <w:pPr>
              <w:pStyle w:val="ConsPlusNormal0"/>
              <w:jc w:val="right"/>
            </w:pPr>
            <w:r>
              <w:t>0,85</w:t>
            </w:r>
          </w:p>
        </w:tc>
        <w:tc>
          <w:tcPr>
            <w:tcW w:w="1474" w:type="dxa"/>
          </w:tcPr>
          <w:p w14:paraId="0968F6ED" w14:textId="77777777" w:rsidR="002B6D76" w:rsidRDefault="00000000">
            <w:pPr>
              <w:pStyle w:val="ConsPlusNormal0"/>
              <w:jc w:val="right"/>
            </w:pPr>
            <w:r>
              <w:t>19536,06</w:t>
            </w:r>
          </w:p>
        </w:tc>
        <w:tc>
          <w:tcPr>
            <w:tcW w:w="1474" w:type="dxa"/>
          </w:tcPr>
          <w:p w14:paraId="1AD5A071" w14:textId="77777777" w:rsidR="002B6D76" w:rsidRDefault="00000000">
            <w:pPr>
              <w:pStyle w:val="ConsPlusNormal0"/>
              <w:jc w:val="right"/>
            </w:pPr>
            <w:r>
              <w:t>21978,06</w:t>
            </w:r>
          </w:p>
        </w:tc>
        <w:tc>
          <w:tcPr>
            <w:tcW w:w="1417" w:type="dxa"/>
          </w:tcPr>
          <w:p w14:paraId="1078C753" w14:textId="77777777" w:rsidR="002B6D76" w:rsidRDefault="00000000">
            <w:pPr>
              <w:pStyle w:val="ConsPlusNormal0"/>
              <w:jc w:val="right"/>
            </w:pPr>
            <w:r>
              <w:t>21978,06</w:t>
            </w:r>
          </w:p>
        </w:tc>
        <w:tc>
          <w:tcPr>
            <w:tcW w:w="1531" w:type="dxa"/>
          </w:tcPr>
          <w:p w14:paraId="04837E71" w14:textId="77777777" w:rsidR="002B6D76" w:rsidRDefault="00000000">
            <w:pPr>
              <w:pStyle w:val="ConsPlusNormal0"/>
              <w:jc w:val="right"/>
            </w:pPr>
            <w:r>
              <w:t>24420,07</w:t>
            </w:r>
          </w:p>
        </w:tc>
        <w:tc>
          <w:tcPr>
            <w:tcW w:w="1531" w:type="dxa"/>
          </w:tcPr>
          <w:p w14:paraId="43966CDF" w14:textId="77777777" w:rsidR="002B6D76" w:rsidRDefault="00000000">
            <w:pPr>
              <w:pStyle w:val="ConsPlusNormal0"/>
              <w:jc w:val="right"/>
            </w:pPr>
            <w:r>
              <w:t>29304,08</w:t>
            </w:r>
          </w:p>
        </w:tc>
        <w:tc>
          <w:tcPr>
            <w:tcW w:w="1474" w:type="dxa"/>
          </w:tcPr>
          <w:p w14:paraId="7CDB8D36" w14:textId="77777777" w:rsidR="002B6D76" w:rsidRDefault="00000000">
            <w:pPr>
              <w:pStyle w:val="ConsPlusNormal0"/>
              <w:jc w:val="right"/>
            </w:pPr>
            <w:r>
              <w:t>26862,08</w:t>
            </w:r>
          </w:p>
        </w:tc>
        <w:tc>
          <w:tcPr>
            <w:tcW w:w="1474" w:type="dxa"/>
          </w:tcPr>
          <w:p w14:paraId="0DC54788" w14:textId="77777777" w:rsidR="002B6D76" w:rsidRDefault="00000000">
            <w:pPr>
              <w:pStyle w:val="ConsPlusNormal0"/>
              <w:jc w:val="right"/>
            </w:pPr>
            <w:r>
              <w:t>28083,08</w:t>
            </w:r>
          </w:p>
        </w:tc>
        <w:tc>
          <w:tcPr>
            <w:tcW w:w="1474" w:type="dxa"/>
          </w:tcPr>
          <w:p w14:paraId="6455EA12" w14:textId="77777777" w:rsidR="002B6D76" w:rsidRDefault="00000000">
            <w:pPr>
              <w:pStyle w:val="ConsPlusNormal0"/>
              <w:jc w:val="right"/>
            </w:pPr>
            <w:r>
              <w:t>29304,08</w:t>
            </w:r>
          </w:p>
        </w:tc>
        <w:tc>
          <w:tcPr>
            <w:tcW w:w="1531" w:type="dxa"/>
          </w:tcPr>
          <w:p w14:paraId="4F01A12F" w14:textId="77777777" w:rsidR="002B6D76" w:rsidRDefault="00000000">
            <w:pPr>
              <w:pStyle w:val="ConsPlusNormal0"/>
              <w:jc w:val="right"/>
            </w:pPr>
            <w:r>
              <w:t>34188,10</w:t>
            </w:r>
          </w:p>
        </w:tc>
      </w:tr>
      <w:tr w:rsidR="002B6D76" w14:paraId="2D1A03C3" w14:textId="77777777">
        <w:tc>
          <w:tcPr>
            <w:tcW w:w="680" w:type="dxa"/>
          </w:tcPr>
          <w:p w14:paraId="4293C697" w14:textId="77777777" w:rsidR="002B6D76" w:rsidRDefault="00000000">
            <w:pPr>
              <w:pStyle w:val="ConsPlusNormal0"/>
              <w:jc w:val="center"/>
            </w:pPr>
            <w:r>
              <w:t>98.</w:t>
            </w:r>
          </w:p>
        </w:tc>
        <w:tc>
          <w:tcPr>
            <w:tcW w:w="1191" w:type="dxa"/>
          </w:tcPr>
          <w:p w14:paraId="3A366E64" w14:textId="77777777" w:rsidR="002B6D76" w:rsidRDefault="00000000">
            <w:pPr>
              <w:pStyle w:val="ConsPlusNormal0"/>
              <w:jc w:val="center"/>
            </w:pPr>
            <w:r>
              <w:t>st15.004</w:t>
            </w:r>
          </w:p>
        </w:tc>
        <w:tc>
          <w:tcPr>
            <w:tcW w:w="1644" w:type="dxa"/>
          </w:tcPr>
          <w:p w14:paraId="5535BC82" w14:textId="77777777" w:rsidR="002B6D76" w:rsidRDefault="00000000">
            <w:pPr>
              <w:pStyle w:val="ConsPlusNormal0"/>
              <w:jc w:val="center"/>
            </w:pPr>
            <w:r>
              <w:t>TS2615.004</w:t>
            </w:r>
          </w:p>
        </w:tc>
        <w:tc>
          <w:tcPr>
            <w:tcW w:w="2608" w:type="dxa"/>
          </w:tcPr>
          <w:p w14:paraId="098D9A53" w14:textId="77777777" w:rsidR="002B6D76" w:rsidRDefault="00000000">
            <w:pPr>
              <w:pStyle w:val="ConsPlusNormal0"/>
            </w:pPr>
            <w:r>
              <w:t>Демиелинизирующие болезни нервной системы</w:t>
            </w:r>
          </w:p>
        </w:tc>
        <w:tc>
          <w:tcPr>
            <w:tcW w:w="850" w:type="dxa"/>
          </w:tcPr>
          <w:p w14:paraId="1866267D" w14:textId="77777777" w:rsidR="002B6D76" w:rsidRDefault="00000000">
            <w:pPr>
              <w:pStyle w:val="ConsPlusNormal0"/>
              <w:jc w:val="right"/>
            </w:pPr>
            <w:r>
              <w:t>1,33</w:t>
            </w:r>
          </w:p>
        </w:tc>
        <w:tc>
          <w:tcPr>
            <w:tcW w:w="1077" w:type="dxa"/>
          </w:tcPr>
          <w:p w14:paraId="21DF5610" w14:textId="77777777" w:rsidR="002B6D76" w:rsidRDefault="00000000">
            <w:pPr>
              <w:pStyle w:val="ConsPlusNormal0"/>
              <w:jc w:val="right"/>
            </w:pPr>
            <w:r>
              <w:t>1</w:t>
            </w:r>
          </w:p>
        </w:tc>
        <w:tc>
          <w:tcPr>
            <w:tcW w:w="850" w:type="dxa"/>
          </w:tcPr>
          <w:p w14:paraId="0FF576B0" w14:textId="77777777" w:rsidR="002B6D76" w:rsidRDefault="00000000">
            <w:pPr>
              <w:pStyle w:val="ConsPlusNormal0"/>
              <w:jc w:val="right"/>
            </w:pPr>
            <w:r>
              <w:t>0,85</w:t>
            </w:r>
          </w:p>
        </w:tc>
        <w:tc>
          <w:tcPr>
            <w:tcW w:w="1474" w:type="dxa"/>
          </w:tcPr>
          <w:p w14:paraId="56D6ED5E" w14:textId="77777777" w:rsidR="002B6D76" w:rsidRDefault="00000000">
            <w:pPr>
              <w:pStyle w:val="ConsPlusNormal0"/>
              <w:jc w:val="right"/>
            </w:pPr>
            <w:r>
              <w:t>30932,09</w:t>
            </w:r>
          </w:p>
        </w:tc>
        <w:tc>
          <w:tcPr>
            <w:tcW w:w="1474" w:type="dxa"/>
          </w:tcPr>
          <w:p w14:paraId="0E5D082B" w14:textId="77777777" w:rsidR="002B6D76" w:rsidRDefault="00000000">
            <w:pPr>
              <w:pStyle w:val="ConsPlusNormal0"/>
              <w:jc w:val="right"/>
            </w:pPr>
            <w:r>
              <w:t>34798,60</w:t>
            </w:r>
          </w:p>
        </w:tc>
        <w:tc>
          <w:tcPr>
            <w:tcW w:w="1417" w:type="dxa"/>
          </w:tcPr>
          <w:p w14:paraId="220F0502" w14:textId="77777777" w:rsidR="002B6D76" w:rsidRDefault="00000000">
            <w:pPr>
              <w:pStyle w:val="ConsPlusNormal0"/>
              <w:jc w:val="right"/>
            </w:pPr>
            <w:r>
              <w:t>34798,60</w:t>
            </w:r>
          </w:p>
        </w:tc>
        <w:tc>
          <w:tcPr>
            <w:tcW w:w="1531" w:type="dxa"/>
          </w:tcPr>
          <w:p w14:paraId="353FD7B9" w14:textId="77777777" w:rsidR="002B6D76" w:rsidRDefault="00000000">
            <w:pPr>
              <w:pStyle w:val="ConsPlusNormal0"/>
              <w:jc w:val="right"/>
            </w:pPr>
            <w:r>
              <w:t>38665,11</w:t>
            </w:r>
          </w:p>
        </w:tc>
        <w:tc>
          <w:tcPr>
            <w:tcW w:w="1531" w:type="dxa"/>
          </w:tcPr>
          <w:p w14:paraId="6D439E4F" w14:textId="77777777" w:rsidR="002B6D76" w:rsidRDefault="00000000">
            <w:pPr>
              <w:pStyle w:val="ConsPlusNormal0"/>
              <w:jc w:val="right"/>
            </w:pPr>
            <w:r>
              <w:t>46398,13</w:t>
            </w:r>
          </w:p>
        </w:tc>
        <w:tc>
          <w:tcPr>
            <w:tcW w:w="1474" w:type="dxa"/>
          </w:tcPr>
          <w:p w14:paraId="561D2F30" w14:textId="77777777" w:rsidR="002B6D76" w:rsidRDefault="00000000">
            <w:pPr>
              <w:pStyle w:val="ConsPlusNormal0"/>
              <w:jc w:val="right"/>
            </w:pPr>
            <w:r>
              <w:t>42531,62</w:t>
            </w:r>
          </w:p>
        </w:tc>
        <w:tc>
          <w:tcPr>
            <w:tcW w:w="1474" w:type="dxa"/>
          </w:tcPr>
          <w:p w14:paraId="38A83342" w14:textId="77777777" w:rsidR="002B6D76" w:rsidRDefault="00000000">
            <w:pPr>
              <w:pStyle w:val="ConsPlusNormal0"/>
              <w:jc w:val="right"/>
            </w:pPr>
            <w:r>
              <w:t>44464,88</w:t>
            </w:r>
          </w:p>
        </w:tc>
        <w:tc>
          <w:tcPr>
            <w:tcW w:w="1474" w:type="dxa"/>
          </w:tcPr>
          <w:p w14:paraId="27C33741" w14:textId="77777777" w:rsidR="002B6D76" w:rsidRDefault="00000000">
            <w:pPr>
              <w:pStyle w:val="ConsPlusNormal0"/>
              <w:jc w:val="right"/>
            </w:pPr>
            <w:r>
              <w:t>46398,13</w:t>
            </w:r>
          </w:p>
        </w:tc>
        <w:tc>
          <w:tcPr>
            <w:tcW w:w="1531" w:type="dxa"/>
          </w:tcPr>
          <w:p w14:paraId="072B8F02" w14:textId="77777777" w:rsidR="002B6D76" w:rsidRDefault="00000000">
            <w:pPr>
              <w:pStyle w:val="ConsPlusNormal0"/>
              <w:jc w:val="right"/>
            </w:pPr>
            <w:r>
              <w:t>54131,15</w:t>
            </w:r>
          </w:p>
        </w:tc>
      </w:tr>
      <w:tr w:rsidR="002B6D76" w14:paraId="3F5D2B2B" w14:textId="77777777">
        <w:tc>
          <w:tcPr>
            <w:tcW w:w="680" w:type="dxa"/>
          </w:tcPr>
          <w:p w14:paraId="5A0F26FB" w14:textId="77777777" w:rsidR="002B6D76" w:rsidRDefault="00000000">
            <w:pPr>
              <w:pStyle w:val="ConsPlusNormal0"/>
              <w:jc w:val="center"/>
            </w:pPr>
            <w:r>
              <w:t>99.</w:t>
            </w:r>
          </w:p>
        </w:tc>
        <w:tc>
          <w:tcPr>
            <w:tcW w:w="1191" w:type="dxa"/>
          </w:tcPr>
          <w:p w14:paraId="12574E8B" w14:textId="77777777" w:rsidR="002B6D76" w:rsidRDefault="00000000">
            <w:pPr>
              <w:pStyle w:val="ConsPlusNormal0"/>
              <w:jc w:val="center"/>
            </w:pPr>
            <w:r>
              <w:t>st15.005</w:t>
            </w:r>
          </w:p>
        </w:tc>
        <w:tc>
          <w:tcPr>
            <w:tcW w:w="1644" w:type="dxa"/>
          </w:tcPr>
          <w:p w14:paraId="3A6CD86E" w14:textId="77777777" w:rsidR="002B6D76" w:rsidRDefault="00000000">
            <w:pPr>
              <w:pStyle w:val="ConsPlusNormal0"/>
              <w:jc w:val="center"/>
            </w:pPr>
            <w:r>
              <w:t>TS2615.005</w:t>
            </w:r>
          </w:p>
        </w:tc>
        <w:tc>
          <w:tcPr>
            <w:tcW w:w="2608" w:type="dxa"/>
          </w:tcPr>
          <w:p w14:paraId="7CB7B4B2" w14:textId="77777777" w:rsidR="002B6D76" w:rsidRDefault="00000000">
            <w:pPr>
              <w:pStyle w:val="ConsPlusNormal0"/>
            </w:pPr>
            <w:r>
              <w:t>Эпилепсия, судороги (уровень 1)</w:t>
            </w:r>
          </w:p>
        </w:tc>
        <w:tc>
          <w:tcPr>
            <w:tcW w:w="850" w:type="dxa"/>
          </w:tcPr>
          <w:p w14:paraId="2E9C0E78" w14:textId="77777777" w:rsidR="002B6D76" w:rsidRDefault="00000000">
            <w:pPr>
              <w:pStyle w:val="ConsPlusNormal0"/>
              <w:jc w:val="right"/>
            </w:pPr>
            <w:r>
              <w:t>0,96</w:t>
            </w:r>
          </w:p>
        </w:tc>
        <w:tc>
          <w:tcPr>
            <w:tcW w:w="1077" w:type="dxa"/>
          </w:tcPr>
          <w:p w14:paraId="33E3EA89" w14:textId="77777777" w:rsidR="002B6D76" w:rsidRDefault="00000000">
            <w:pPr>
              <w:pStyle w:val="ConsPlusNormal0"/>
              <w:jc w:val="right"/>
            </w:pPr>
            <w:r>
              <w:t>1</w:t>
            </w:r>
          </w:p>
        </w:tc>
        <w:tc>
          <w:tcPr>
            <w:tcW w:w="850" w:type="dxa"/>
          </w:tcPr>
          <w:p w14:paraId="49A9548C" w14:textId="77777777" w:rsidR="002B6D76" w:rsidRDefault="00000000">
            <w:pPr>
              <w:pStyle w:val="ConsPlusNormal0"/>
              <w:jc w:val="right"/>
            </w:pPr>
            <w:r>
              <w:t>0,95</w:t>
            </w:r>
          </w:p>
        </w:tc>
        <w:tc>
          <w:tcPr>
            <w:tcW w:w="1474" w:type="dxa"/>
          </w:tcPr>
          <w:p w14:paraId="001D6358" w14:textId="77777777" w:rsidR="002B6D76" w:rsidRDefault="00000000">
            <w:pPr>
              <w:pStyle w:val="ConsPlusNormal0"/>
              <w:jc w:val="right"/>
            </w:pPr>
            <w:r>
              <w:t>31192,02</w:t>
            </w:r>
          </w:p>
        </w:tc>
        <w:tc>
          <w:tcPr>
            <w:tcW w:w="1474" w:type="dxa"/>
          </w:tcPr>
          <w:p w14:paraId="0278CA57" w14:textId="77777777" w:rsidR="002B6D76" w:rsidRDefault="00000000">
            <w:pPr>
              <w:pStyle w:val="ConsPlusNormal0"/>
              <w:jc w:val="right"/>
            </w:pPr>
            <w:r>
              <w:t>31192,02</w:t>
            </w:r>
          </w:p>
        </w:tc>
        <w:tc>
          <w:tcPr>
            <w:tcW w:w="1417" w:type="dxa"/>
          </w:tcPr>
          <w:p w14:paraId="6EF714E4" w14:textId="77777777" w:rsidR="002B6D76" w:rsidRDefault="00000000">
            <w:pPr>
              <w:pStyle w:val="ConsPlusNormal0"/>
              <w:jc w:val="right"/>
            </w:pPr>
            <w:r>
              <w:t>31192,02</w:t>
            </w:r>
          </w:p>
        </w:tc>
        <w:tc>
          <w:tcPr>
            <w:tcW w:w="1531" w:type="dxa"/>
          </w:tcPr>
          <w:p w14:paraId="17E95A44" w14:textId="77777777" w:rsidR="002B6D76" w:rsidRDefault="00000000">
            <w:pPr>
              <w:pStyle w:val="ConsPlusNormal0"/>
              <w:jc w:val="right"/>
            </w:pPr>
            <w:r>
              <w:t>31192,02</w:t>
            </w:r>
          </w:p>
        </w:tc>
        <w:tc>
          <w:tcPr>
            <w:tcW w:w="1531" w:type="dxa"/>
          </w:tcPr>
          <w:p w14:paraId="6E38A875" w14:textId="77777777" w:rsidR="002B6D76" w:rsidRDefault="00000000">
            <w:pPr>
              <w:pStyle w:val="ConsPlusNormal0"/>
              <w:jc w:val="right"/>
            </w:pPr>
            <w:r>
              <w:t>31192,02</w:t>
            </w:r>
          </w:p>
        </w:tc>
        <w:tc>
          <w:tcPr>
            <w:tcW w:w="1474" w:type="dxa"/>
          </w:tcPr>
          <w:p w14:paraId="0EA394D5" w14:textId="77777777" w:rsidR="002B6D76" w:rsidRDefault="00000000">
            <w:pPr>
              <w:pStyle w:val="ConsPlusNormal0"/>
              <w:jc w:val="right"/>
            </w:pPr>
            <w:r>
              <w:t>31192,02</w:t>
            </w:r>
          </w:p>
        </w:tc>
        <w:tc>
          <w:tcPr>
            <w:tcW w:w="1474" w:type="dxa"/>
          </w:tcPr>
          <w:p w14:paraId="34915A77" w14:textId="77777777" w:rsidR="002B6D76" w:rsidRDefault="00000000">
            <w:pPr>
              <w:pStyle w:val="ConsPlusNormal0"/>
              <w:jc w:val="right"/>
            </w:pPr>
            <w:r>
              <w:t>31192,02</w:t>
            </w:r>
          </w:p>
        </w:tc>
        <w:tc>
          <w:tcPr>
            <w:tcW w:w="1474" w:type="dxa"/>
          </w:tcPr>
          <w:p w14:paraId="47484BB7" w14:textId="77777777" w:rsidR="002B6D76" w:rsidRDefault="00000000">
            <w:pPr>
              <w:pStyle w:val="ConsPlusNormal0"/>
              <w:jc w:val="right"/>
            </w:pPr>
            <w:r>
              <w:t>31192,02</w:t>
            </w:r>
          </w:p>
        </w:tc>
        <w:tc>
          <w:tcPr>
            <w:tcW w:w="1531" w:type="dxa"/>
          </w:tcPr>
          <w:p w14:paraId="3B8D8612" w14:textId="77777777" w:rsidR="002B6D76" w:rsidRDefault="00000000">
            <w:pPr>
              <w:pStyle w:val="ConsPlusNormal0"/>
              <w:jc w:val="right"/>
            </w:pPr>
            <w:r>
              <w:t>31192,02</w:t>
            </w:r>
          </w:p>
        </w:tc>
      </w:tr>
      <w:tr w:rsidR="002B6D76" w14:paraId="2A00142F" w14:textId="77777777">
        <w:tc>
          <w:tcPr>
            <w:tcW w:w="680" w:type="dxa"/>
          </w:tcPr>
          <w:p w14:paraId="744DE729" w14:textId="77777777" w:rsidR="002B6D76" w:rsidRDefault="00000000">
            <w:pPr>
              <w:pStyle w:val="ConsPlusNormal0"/>
              <w:jc w:val="center"/>
            </w:pPr>
            <w:r>
              <w:t>100.</w:t>
            </w:r>
          </w:p>
        </w:tc>
        <w:tc>
          <w:tcPr>
            <w:tcW w:w="1191" w:type="dxa"/>
          </w:tcPr>
          <w:p w14:paraId="6BAA083A" w14:textId="77777777" w:rsidR="002B6D76" w:rsidRDefault="00000000">
            <w:pPr>
              <w:pStyle w:val="ConsPlusNormal0"/>
              <w:jc w:val="center"/>
            </w:pPr>
            <w:r>
              <w:t>st15.007</w:t>
            </w:r>
          </w:p>
        </w:tc>
        <w:tc>
          <w:tcPr>
            <w:tcW w:w="1644" w:type="dxa"/>
          </w:tcPr>
          <w:p w14:paraId="750A8E7B" w14:textId="77777777" w:rsidR="002B6D76" w:rsidRDefault="00000000">
            <w:pPr>
              <w:pStyle w:val="ConsPlusNormal0"/>
              <w:jc w:val="center"/>
            </w:pPr>
            <w:r>
              <w:t>TS2615.007</w:t>
            </w:r>
          </w:p>
        </w:tc>
        <w:tc>
          <w:tcPr>
            <w:tcW w:w="2608" w:type="dxa"/>
          </w:tcPr>
          <w:p w14:paraId="3108F6CD" w14:textId="77777777" w:rsidR="002B6D76" w:rsidRDefault="00000000">
            <w:pPr>
              <w:pStyle w:val="ConsPlusNormal0"/>
            </w:pPr>
            <w:r>
              <w:t>Расстройства периферической нервной системы</w:t>
            </w:r>
          </w:p>
        </w:tc>
        <w:tc>
          <w:tcPr>
            <w:tcW w:w="850" w:type="dxa"/>
          </w:tcPr>
          <w:p w14:paraId="3FF0E286" w14:textId="77777777" w:rsidR="002B6D76" w:rsidRDefault="00000000">
            <w:pPr>
              <w:pStyle w:val="ConsPlusNormal0"/>
              <w:jc w:val="right"/>
            </w:pPr>
            <w:r>
              <w:t>1,02</w:t>
            </w:r>
          </w:p>
        </w:tc>
        <w:tc>
          <w:tcPr>
            <w:tcW w:w="1077" w:type="dxa"/>
          </w:tcPr>
          <w:p w14:paraId="172F1688" w14:textId="77777777" w:rsidR="002B6D76" w:rsidRDefault="00000000">
            <w:pPr>
              <w:pStyle w:val="ConsPlusNormal0"/>
              <w:jc w:val="right"/>
            </w:pPr>
            <w:r>
              <w:t>1</w:t>
            </w:r>
          </w:p>
        </w:tc>
        <w:tc>
          <w:tcPr>
            <w:tcW w:w="850" w:type="dxa"/>
          </w:tcPr>
          <w:p w14:paraId="04802FCF" w14:textId="77777777" w:rsidR="002B6D76" w:rsidRDefault="00000000">
            <w:pPr>
              <w:pStyle w:val="ConsPlusNormal0"/>
              <w:jc w:val="right"/>
            </w:pPr>
            <w:r>
              <w:t>0,95</w:t>
            </w:r>
          </w:p>
        </w:tc>
        <w:tc>
          <w:tcPr>
            <w:tcW w:w="1474" w:type="dxa"/>
          </w:tcPr>
          <w:p w14:paraId="44B6C7DB" w14:textId="77777777" w:rsidR="002B6D76" w:rsidRDefault="00000000">
            <w:pPr>
              <w:pStyle w:val="ConsPlusNormal0"/>
              <w:jc w:val="right"/>
            </w:pPr>
            <w:r>
              <w:t>26513,22</w:t>
            </w:r>
          </w:p>
        </w:tc>
        <w:tc>
          <w:tcPr>
            <w:tcW w:w="1474" w:type="dxa"/>
          </w:tcPr>
          <w:p w14:paraId="331DE41E" w14:textId="77777777" w:rsidR="002B6D76" w:rsidRDefault="00000000">
            <w:pPr>
              <w:pStyle w:val="ConsPlusNormal0"/>
              <w:jc w:val="right"/>
            </w:pPr>
            <w:r>
              <w:t>29827,37</w:t>
            </w:r>
          </w:p>
        </w:tc>
        <w:tc>
          <w:tcPr>
            <w:tcW w:w="1417" w:type="dxa"/>
          </w:tcPr>
          <w:p w14:paraId="1CC51849" w14:textId="77777777" w:rsidR="002B6D76" w:rsidRDefault="00000000">
            <w:pPr>
              <w:pStyle w:val="ConsPlusNormal0"/>
              <w:jc w:val="right"/>
            </w:pPr>
            <w:r>
              <w:t>29827,37</w:t>
            </w:r>
          </w:p>
        </w:tc>
        <w:tc>
          <w:tcPr>
            <w:tcW w:w="1531" w:type="dxa"/>
          </w:tcPr>
          <w:p w14:paraId="504163A3" w14:textId="77777777" w:rsidR="002B6D76" w:rsidRDefault="00000000">
            <w:pPr>
              <w:pStyle w:val="ConsPlusNormal0"/>
              <w:jc w:val="right"/>
            </w:pPr>
            <w:r>
              <w:t>33141,52</w:t>
            </w:r>
          </w:p>
        </w:tc>
        <w:tc>
          <w:tcPr>
            <w:tcW w:w="1531" w:type="dxa"/>
          </w:tcPr>
          <w:p w14:paraId="77984A1D" w14:textId="77777777" w:rsidR="002B6D76" w:rsidRDefault="00000000">
            <w:pPr>
              <w:pStyle w:val="ConsPlusNormal0"/>
              <w:jc w:val="right"/>
            </w:pPr>
            <w:r>
              <w:t>39769,83</w:t>
            </w:r>
          </w:p>
        </w:tc>
        <w:tc>
          <w:tcPr>
            <w:tcW w:w="1474" w:type="dxa"/>
          </w:tcPr>
          <w:p w14:paraId="28603BF0" w14:textId="77777777" w:rsidR="002B6D76" w:rsidRDefault="00000000">
            <w:pPr>
              <w:pStyle w:val="ConsPlusNormal0"/>
              <w:jc w:val="right"/>
            </w:pPr>
            <w:r>
              <w:t>36455,67</w:t>
            </w:r>
          </w:p>
        </w:tc>
        <w:tc>
          <w:tcPr>
            <w:tcW w:w="1474" w:type="dxa"/>
          </w:tcPr>
          <w:p w14:paraId="0EE83457" w14:textId="77777777" w:rsidR="002B6D76" w:rsidRDefault="00000000">
            <w:pPr>
              <w:pStyle w:val="ConsPlusNormal0"/>
              <w:jc w:val="right"/>
            </w:pPr>
            <w:r>
              <w:t>38112,75</w:t>
            </w:r>
          </w:p>
        </w:tc>
        <w:tc>
          <w:tcPr>
            <w:tcW w:w="1474" w:type="dxa"/>
          </w:tcPr>
          <w:p w14:paraId="7D2CB263" w14:textId="77777777" w:rsidR="002B6D76" w:rsidRDefault="00000000">
            <w:pPr>
              <w:pStyle w:val="ConsPlusNormal0"/>
              <w:jc w:val="right"/>
            </w:pPr>
            <w:r>
              <w:t>39769,83</w:t>
            </w:r>
          </w:p>
        </w:tc>
        <w:tc>
          <w:tcPr>
            <w:tcW w:w="1531" w:type="dxa"/>
          </w:tcPr>
          <w:p w14:paraId="36C4766D" w14:textId="77777777" w:rsidR="002B6D76" w:rsidRDefault="00000000">
            <w:pPr>
              <w:pStyle w:val="ConsPlusNormal0"/>
              <w:jc w:val="right"/>
            </w:pPr>
            <w:r>
              <w:t>46398,13</w:t>
            </w:r>
          </w:p>
        </w:tc>
      </w:tr>
      <w:tr w:rsidR="002B6D76" w14:paraId="7EAC0ABE" w14:textId="77777777">
        <w:tc>
          <w:tcPr>
            <w:tcW w:w="680" w:type="dxa"/>
          </w:tcPr>
          <w:p w14:paraId="601307B8" w14:textId="77777777" w:rsidR="002B6D76" w:rsidRDefault="00000000">
            <w:pPr>
              <w:pStyle w:val="ConsPlusNormal0"/>
              <w:jc w:val="center"/>
            </w:pPr>
            <w:r>
              <w:t>101.</w:t>
            </w:r>
          </w:p>
        </w:tc>
        <w:tc>
          <w:tcPr>
            <w:tcW w:w="1191" w:type="dxa"/>
          </w:tcPr>
          <w:p w14:paraId="551C03F8" w14:textId="77777777" w:rsidR="002B6D76" w:rsidRDefault="00000000">
            <w:pPr>
              <w:pStyle w:val="ConsPlusNormal0"/>
              <w:jc w:val="center"/>
            </w:pPr>
            <w:r>
              <w:t>st15.008</w:t>
            </w:r>
          </w:p>
        </w:tc>
        <w:tc>
          <w:tcPr>
            <w:tcW w:w="1644" w:type="dxa"/>
          </w:tcPr>
          <w:p w14:paraId="2ED1310A" w14:textId="77777777" w:rsidR="002B6D76" w:rsidRDefault="00000000">
            <w:pPr>
              <w:pStyle w:val="ConsPlusNormal0"/>
              <w:jc w:val="center"/>
            </w:pPr>
            <w:r>
              <w:t>CS2615.008</w:t>
            </w:r>
          </w:p>
        </w:tc>
        <w:tc>
          <w:tcPr>
            <w:tcW w:w="2608" w:type="dxa"/>
          </w:tcPr>
          <w:p w14:paraId="2A530E59" w14:textId="77777777" w:rsidR="002B6D76" w:rsidRDefault="00000000">
            <w:pPr>
              <w:pStyle w:val="ConsPlusNormal0"/>
            </w:pPr>
            <w:r>
              <w:t>Неврологические заболевания, лечение с применением ботулотоксина (уровень 1)</w:t>
            </w:r>
          </w:p>
        </w:tc>
        <w:tc>
          <w:tcPr>
            <w:tcW w:w="850" w:type="dxa"/>
          </w:tcPr>
          <w:p w14:paraId="4F5A2B45" w14:textId="77777777" w:rsidR="002B6D76" w:rsidRDefault="00000000">
            <w:pPr>
              <w:pStyle w:val="ConsPlusNormal0"/>
              <w:jc w:val="right"/>
            </w:pPr>
            <w:r>
              <w:t>1,08</w:t>
            </w:r>
          </w:p>
        </w:tc>
        <w:tc>
          <w:tcPr>
            <w:tcW w:w="1077" w:type="dxa"/>
          </w:tcPr>
          <w:p w14:paraId="513AE615" w14:textId="77777777" w:rsidR="002B6D76" w:rsidRDefault="00000000">
            <w:pPr>
              <w:pStyle w:val="ConsPlusNormal0"/>
              <w:jc w:val="right"/>
            </w:pPr>
            <w:r>
              <w:t>0,3431</w:t>
            </w:r>
          </w:p>
        </w:tc>
        <w:tc>
          <w:tcPr>
            <w:tcW w:w="850" w:type="dxa"/>
          </w:tcPr>
          <w:p w14:paraId="5B99A2AC" w14:textId="77777777" w:rsidR="002B6D76" w:rsidRDefault="00000000">
            <w:pPr>
              <w:pStyle w:val="ConsPlusNormal0"/>
              <w:jc w:val="right"/>
            </w:pPr>
            <w:r>
              <w:t>1</w:t>
            </w:r>
          </w:p>
        </w:tc>
        <w:tc>
          <w:tcPr>
            <w:tcW w:w="1474" w:type="dxa"/>
          </w:tcPr>
          <w:p w14:paraId="300281AB" w14:textId="77777777" w:rsidR="002B6D76" w:rsidRDefault="00000000">
            <w:pPr>
              <w:pStyle w:val="ConsPlusNormal0"/>
              <w:jc w:val="right"/>
            </w:pPr>
            <w:r>
              <w:t>36889,49</w:t>
            </w:r>
          </w:p>
        </w:tc>
        <w:tc>
          <w:tcPr>
            <w:tcW w:w="1474" w:type="dxa"/>
          </w:tcPr>
          <w:p w14:paraId="6B354726" w14:textId="77777777" w:rsidR="002B6D76" w:rsidRDefault="00000000">
            <w:pPr>
              <w:pStyle w:val="ConsPlusNormal0"/>
              <w:jc w:val="right"/>
            </w:pPr>
            <w:r>
              <w:t>36889,49</w:t>
            </w:r>
          </w:p>
        </w:tc>
        <w:tc>
          <w:tcPr>
            <w:tcW w:w="1417" w:type="dxa"/>
          </w:tcPr>
          <w:p w14:paraId="75F76853" w14:textId="77777777" w:rsidR="002B6D76" w:rsidRDefault="00000000">
            <w:pPr>
              <w:pStyle w:val="ConsPlusNormal0"/>
              <w:jc w:val="right"/>
            </w:pPr>
            <w:r>
              <w:t>36889,49</w:t>
            </w:r>
          </w:p>
        </w:tc>
        <w:tc>
          <w:tcPr>
            <w:tcW w:w="1531" w:type="dxa"/>
          </w:tcPr>
          <w:p w14:paraId="2F6A2B2B" w14:textId="77777777" w:rsidR="002B6D76" w:rsidRDefault="00000000">
            <w:pPr>
              <w:pStyle w:val="ConsPlusNormal0"/>
              <w:jc w:val="right"/>
            </w:pPr>
            <w:r>
              <w:t>36889,49</w:t>
            </w:r>
          </w:p>
        </w:tc>
        <w:tc>
          <w:tcPr>
            <w:tcW w:w="1531" w:type="dxa"/>
          </w:tcPr>
          <w:p w14:paraId="1706E392" w14:textId="77777777" w:rsidR="002B6D76" w:rsidRDefault="00000000">
            <w:pPr>
              <w:pStyle w:val="ConsPlusNormal0"/>
              <w:jc w:val="right"/>
            </w:pPr>
            <w:r>
              <w:t>36889,49</w:t>
            </w:r>
          </w:p>
        </w:tc>
        <w:tc>
          <w:tcPr>
            <w:tcW w:w="1474" w:type="dxa"/>
          </w:tcPr>
          <w:p w14:paraId="7E550E6F" w14:textId="77777777" w:rsidR="002B6D76" w:rsidRDefault="00000000">
            <w:pPr>
              <w:pStyle w:val="ConsPlusNormal0"/>
              <w:jc w:val="right"/>
            </w:pPr>
            <w:r>
              <w:t>36889,49</w:t>
            </w:r>
          </w:p>
        </w:tc>
        <w:tc>
          <w:tcPr>
            <w:tcW w:w="1474" w:type="dxa"/>
          </w:tcPr>
          <w:p w14:paraId="2017B395" w14:textId="77777777" w:rsidR="002B6D76" w:rsidRDefault="00000000">
            <w:pPr>
              <w:pStyle w:val="ConsPlusNormal0"/>
              <w:jc w:val="right"/>
            </w:pPr>
            <w:r>
              <w:t>36889,49</w:t>
            </w:r>
          </w:p>
        </w:tc>
        <w:tc>
          <w:tcPr>
            <w:tcW w:w="1474" w:type="dxa"/>
          </w:tcPr>
          <w:p w14:paraId="48512D53" w14:textId="77777777" w:rsidR="002B6D76" w:rsidRDefault="00000000">
            <w:pPr>
              <w:pStyle w:val="ConsPlusNormal0"/>
              <w:jc w:val="right"/>
            </w:pPr>
            <w:r>
              <w:t>36889,49</w:t>
            </w:r>
          </w:p>
        </w:tc>
        <w:tc>
          <w:tcPr>
            <w:tcW w:w="1531" w:type="dxa"/>
          </w:tcPr>
          <w:p w14:paraId="6D44ACF4" w14:textId="77777777" w:rsidR="002B6D76" w:rsidRDefault="00000000">
            <w:pPr>
              <w:pStyle w:val="ConsPlusNormal0"/>
              <w:jc w:val="right"/>
            </w:pPr>
            <w:r>
              <w:t>36889,49</w:t>
            </w:r>
          </w:p>
        </w:tc>
      </w:tr>
      <w:tr w:rsidR="002B6D76" w14:paraId="655035E5" w14:textId="77777777">
        <w:tc>
          <w:tcPr>
            <w:tcW w:w="680" w:type="dxa"/>
          </w:tcPr>
          <w:p w14:paraId="29250FD7" w14:textId="77777777" w:rsidR="002B6D76" w:rsidRDefault="00000000">
            <w:pPr>
              <w:pStyle w:val="ConsPlusNormal0"/>
              <w:jc w:val="center"/>
            </w:pPr>
            <w:r>
              <w:t>102.</w:t>
            </w:r>
          </w:p>
        </w:tc>
        <w:tc>
          <w:tcPr>
            <w:tcW w:w="1191" w:type="dxa"/>
          </w:tcPr>
          <w:p w14:paraId="0DDD657A" w14:textId="77777777" w:rsidR="002B6D76" w:rsidRDefault="00000000">
            <w:pPr>
              <w:pStyle w:val="ConsPlusNormal0"/>
              <w:jc w:val="center"/>
            </w:pPr>
            <w:r>
              <w:t>st15.009</w:t>
            </w:r>
          </w:p>
        </w:tc>
        <w:tc>
          <w:tcPr>
            <w:tcW w:w="1644" w:type="dxa"/>
          </w:tcPr>
          <w:p w14:paraId="018ABFE8" w14:textId="77777777" w:rsidR="002B6D76" w:rsidRDefault="00000000">
            <w:pPr>
              <w:pStyle w:val="ConsPlusNormal0"/>
              <w:jc w:val="center"/>
            </w:pPr>
            <w:r>
              <w:t>CS2615.009</w:t>
            </w:r>
          </w:p>
        </w:tc>
        <w:tc>
          <w:tcPr>
            <w:tcW w:w="2608" w:type="dxa"/>
          </w:tcPr>
          <w:p w14:paraId="42F0DECE" w14:textId="77777777" w:rsidR="002B6D76" w:rsidRDefault="00000000">
            <w:pPr>
              <w:pStyle w:val="ConsPlusNormal0"/>
            </w:pPr>
            <w:r>
              <w:t>Неврологические заболевания, лечение с применением ботулотоксина (уровень 2)</w:t>
            </w:r>
          </w:p>
        </w:tc>
        <w:tc>
          <w:tcPr>
            <w:tcW w:w="850" w:type="dxa"/>
          </w:tcPr>
          <w:p w14:paraId="2DA04F2B" w14:textId="77777777" w:rsidR="002B6D76" w:rsidRDefault="00000000">
            <w:pPr>
              <w:pStyle w:val="ConsPlusNormal0"/>
              <w:jc w:val="right"/>
            </w:pPr>
            <w:r>
              <w:t>1,67</w:t>
            </w:r>
          </w:p>
        </w:tc>
        <w:tc>
          <w:tcPr>
            <w:tcW w:w="1077" w:type="dxa"/>
          </w:tcPr>
          <w:p w14:paraId="7A09EAC0" w14:textId="77777777" w:rsidR="002B6D76" w:rsidRDefault="00000000">
            <w:pPr>
              <w:pStyle w:val="ConsPlusNormal0"/>
              <w:jc w:val="right"/>
            </w:pPr>
            <w:r>
              <w:t>0,2479</w:t>
            </w:r>
          </w:p>
        </w:tc>
        <w:tc>
          <w:tcPr>
            <w:tcW w:w="850" w:type="dxa"/>
          </w:tcPr>
          <w:p w14:paraId="697FC88D" w14:textId="77777777" w:rsidR="002B6D76" w:rsidRDefault="00000000">
            <w:pPr>
              <w:pStyle w:val="ConsPlusNormal0"/>
              <w:jc w:val="right"/>
            </w:pPr>
            <w:r>
              <w:t>1</w:t>
            </w:r>
          </w:p>
        </w:tc>
        <w:tc>
          <w:tcPr>
            <w:tcW w:w="1474" w:type="dxa"/>
          </w:tcPr>
          <w:p w14:paraId="663DAC5A" w14:textId="77777777" w:rsidR="002B6D76" w:rsidRDefault="00000000">
            <w:pPr>
              <w:pStyle w:val="ConsPlusNormal0"/>
              <w:jc w:val="right"/>
            </w:pPr>
            <w:r>
              <w:t>57031,22</w:t>
            </w:r>
          </w:p>
        </w:tc>
        <w:tc>
          <w:tcPr>
            <w:tcW w:w="1474" w:type="dxa"/>
          </w:tcPr>
          <w:p w14:paraId="6709DE72" w14:textId="77777777" w:rsidR="002B6D76" w:rsidRDefault="00000000">
            <w:pPr>
              <w:pStyle w:val="ConsPlusNormal0"/>
              <w:jc w:val="right"/>
            </w:pPr>
            <w:r>
              <w:t>57031,22</w:t>
            </w:r>
          </w:p>
        </w:tc>
        <w:tc>
          <w:tcPr>
            <w:tcW w:w="1417" w:type="dxa"/>
          </w:tcPr>
          <w:p w14:paraId="00A7AEE2" w14:textId="77777777" w:rsidR="002B6D76" w:rsidRDefault="00000000">
            <w:pPr>
              <w:pStyle w:val="ConsPlusNormal0"/>
              <w:jc w:val="right"/>
            </w:pPr>
            <w:r>
              <w:t>57031,22</w:t>
            </w:r>
          </w:p>
        </w:tc>
        <w:tc>
          <w:tcPr>
            <w:tcW w:w="1531" w:type="dxa"/>
          </w:tcPr>
          <w:p w14:paraId="3BECC40E" w14:textId="77777777" w:rsidR="002B6D76" w:rsidRDefault="00000000">
            <w:pPr>
              <w:pStyle w:val="ConsPlusNormal0"/>
              <w:jc w:val="right"/>
            </w:pPr>
            <w:r>
              <w:t>57031,22</w:t>
            </w:r>
          </w:p>
        </w:tc>
        <w:tc>
          <w:tcPr>
            <w:tcW w:w="1531" w:type="dxa"/>
          </w:tcPr>
          <w:p w14:paraId="052A3085" w14:textId="77777777" w:rsidR="002B6D76" w:rsidRDefault="00000000">
            <w:pPr>
              <w:pStyle w:val="ConsPlusNormal0"/>
              <w:jc w:val="right"/>
            </w:pPr>
            <w:r>
              <w:t>57031,22</w:t>
            </w:r>
          </w:p>
        </w:tc>
        <w:tc>
          <w:tcPr>
            <w:tcW w:w="1474" w:type="dxa"/>
          </w:tcPr>
          <w:p w14:paraId="3E941EAE" w14:textId="77777777" w:rsidR="002B6D76" w:rsidRDefault="00000000">
            <w:pPr>
              <w:pStyle w:val="ConsPlusNormal0"/>
              <w:jc w:val="right"/>
            </w:pPr>
            <w:r>
              <w:t>57031,22</w:t>
            </w:r>
          </w:p>
        </w:tc>
        <w:tc>
          <w:tcPr>
            <w:tcW w:w="1474" w:type="dxa"/>
          </w:tcPr>
          <w:p w14:paraId="5369D42C" w14:textId="77777777" w:rsidR="002B6D76" w:rsidRDefault="00000000">
            <w:pPr>
              <w:pStyle w:val="ConsPlusNormal0"/>
              <w:jc w:val="right"/>
            </w:pPr>
            <w:r>
              <w:t>57031,22</w:t>
            </w:r>
          </w:p>
        </w:tc>
        <w:tc>
          <w:tcPr>
            <w:tcW w:w="1474" w:type="dxa"/>
          </w:tcPr>
          <w:p w14:paraId="1DFD8975" w14:textId="77777777" w:rsidR="002B6D76" w:rsidRDefault="00000000">
            <w:pPr>
              <w:pStyle w:val="ConsPlusNormal0"/>
              <w:jc w:val="right"/>
            </w:pPr>
            <w:r>
              <w:t>57031,22</w:t>
            </w:r>
          </w:p>
        </w:tc>
        <w:tc>
          <w:tcPr>
            <w:tcW w:w="1531" w:type="dxa"/>
          </w:tcPr>
          <w:p w14:paraId="228F0F71" w14:textId="77777777" w:rsidR="002B6D76" w:rsidRDefault="00000000">
            <w:pPr>
              <w:pStyle w:val="ConsPlusNormal0"/>
              <w:jc w:val="right"/>
            </w:pPr>
            <w:r>
              <w:t>57031,22</w:t>
            </w:r>
          </w:p>
        </w:tc>
      </w:tr>
      <w:tr w:rsidR="002B6D76" w14:paraId="63596547" w14:textId="77777777">
        <w:tc>
          <w:tcPr>
            <w:tcW w:w="680" w:type="dxa"/>
          </w:tcPr>
          <w:p w14:paraId="513075D8" w14:textId="77777777" w:rsidR="002B6D76" w:rsidRDefault="00000000">
            <w:pPr>
              <w:pStyle w:val="ConsPlusNormal0"/>
              <w:jc w:val="center"/>
            </w:pPr>
            <w:r>
              <w:t>103.</w:t>
            </w:r>
          </w:p>
        </w:tc>
        <w:tc>
          <w:tcPr>
            <w:tcW w:w="1191" w:type="dxa"/>
          </w:tcPr>
          <w:p w14:paraId="4B25CFA3" w14:textId="77777777" w:rsidR="002B6D76" w:rsidRDefault="00000000">
            <w:pPr>
              <w:pStyle w:val="ConsPlusNormal0"/>
              <w:jc w:val="center"/>
            </w:pPr>
            <w:r>
              <w:t>st15.010</w:t>
            </w:r>
          </w:p>
        </w:tc>
        <w:tc>
          <w:tcPr>
            <w:tcW w:w="1644" w:type="dxa"/>
          </w:tcPr>
          <w:p w14:paraId="049B76D6" w14:textId="77777777" w:rsidR="002B6D76" w:rsidRDefault="00000000">
            <w:pPr>
              <w:pStyle w:val="ConsPlusNormal0"/>
              <w:jc w:val="center"/>
            </w:pPr>
            <w:r>
              <w:t>TS2615.010</w:t>
            </w:r>
          </w:p>
        </w:tc>
        <w:tc>
          <w:tcPr>
            <w:tcW w:w="2608" w:type="dxa"/>
          </w:tcPr>
          <w:p w14:paraId="5B2AA251" w14:textId="77777777" w:rsidR="002B6D76" w:rsidRDefault="00000000">
            <w:pPr>
              <w:pStyle w:val="ConsPlusNormal0"/>
            </w:pPr>
            <w:r>
              <w:t>Другие нарушения нервной системы (уровень 1)</w:t>
            </w:r>
          </w:p>
        </w:tc>
        <w:tc>
          <w:tcPr>
            <w:tcW w:w="850" w:type="dxa"/>
          </w:tcPr>
          <w:p w14:paraId="0DA1EE92" w14:textId="77777777" w:rsidR="002B6D76" w:rsidRDefault="00000000">
            <w:pPr>
              <w:pStyle w:val="ConsPlusNormal0"/>
              <w:jc w:val="right"/>
            </w:pPr>
            <w:r>
              <w:t>0,74</w:t>
            </w:r>
          </w:p>
        </w:tc>
        <w:tc>
          <w:tcPr>
            <w:tcW w:w="1077" w:type="dxa"/>
          </w:tcPr>
          <w:p w14:paraId="184A1528" w14:textId="77777777" w:rsidR="002B6D76" w:rsidRDefault="00000000">
            <w:pPr>
              <w:pStyle w:val="ConsPlusNormal0"/>
              <w:jc w:val="right"/>
            </w:pPr>
            <w:r>
              <w:t>1</w:t>
            </w:r>
          </w:p>
        </w:tc>
        <w:tc>
          <w:tcPr>
            <w:tcW w:w="850" w:type="dxa"/>
          </w:tcPr>
          <w:p w14:paraId="6D1A6942" w14:textId="77777777" w:rsidR="002B6D76" w:rsidRDefault="00000000">
            <w:pPr>
              <w:pStyle w:val="ConsPlusNormal0"/>
              <w:jc w:val="right"/>
            </w:pPr>
            <w:r>
              <w:t>0,8</w:t>
            </w:r>
          </w:p>
        </w:tc>
        <w:tc>
          <w:tcPr>
            <w:tcW w:w="1474" w:type="dxa"/>
          </w:tcPr>
          <w:p w14:paraId="2944FEFE" w14:textId="77777777" w:rsidR="002B6D76" w:rsidRDefault="00000000">
            <w:pPr>
              <w:pStyle w:val="ConsPlusNormal0"/>
              <w:jc w:val="right"/>
            </w:pPr>
            <w:r>
              <w:t>16197,96</w:t>
            </w:r>
          </w:p>
        </w:tc>
        <w:tc>
          <w:tcPr>
            <w:tcW w:w="1474" w:type="dxa"/>
          </w:tcPr>
          <w:p w14:paraId="56F70D0C" w14:textId="77777777" w:rsidR="002B6D76" w:rsidRDefault="00000000">
            <w:pPr>
              <w:pStyle w:val="ConsPlusNormal0"/>
              <w:jc w:val="right"/>
            </w:pPr>
            <w:r>
              <w:t>18222,71</w:t>
            </w:r>
          </w:p>
        </w:tc>
        <w:tc>
          <w:tcPr>
            <w:tcW w:w="1417" w:type="dxa"/>
          </w:tcPr>
          <w:p w14:paraId="5EBC56BB" w14:textId="77777777" w:rsidR="002B6D76" w:rsidRDefault="00000000">
            <w:pPr>
              <w:pStyle w:val="ConsPlusNormal0"/>
              <w:jc w:val="right"/>
            </w:pPr>
            <w:r>
              <w:t>18222,71</w:t>
            </w:r>
          </w:p>
        </w:tc>
        <w:tc>
          <w:tcPr>
            <w:tcW w:w="1531" w:type="dxa"/>
          </w:tcPr>
          <w:p w14:paraId="7A5827CF" w14:textId="77777777" w:rsidR="002B6D76" w:rsidRDefault="00000000">
            <w:pPr>
              <w:pStyle w:val="ConsPlusNormal0"/>
              <w:jc w:val="right"/>
            </w:pPr>
            <w:r>
              <w:t>20247,45</w:t>
            </w:r>
          </w:p>
        </w:tc>
        <w:tc>
          <w:tcPr>
            <w:tcW w:w="1531" w:type="dxa"/>
          </w:tcPr>
          <w:p w14:paraId="22FC3546" w14:textId="77777777" w:rsidR="002B6D76" w:rsidRDefault="00000000">
            <w:pPr>
              <w:pStyle w:val="ConsPlusNormal0"/>
              <w:jc w:val="right"/>
            </w:pPr>
            <w:r>
              <w:t>24296,94</w:t>
            </w:r>
          </w:p>
        </w:tc>
        <w:tc>
          <w:tcPr>
            <w:tcW w:w="1474" w:type="dxa"/>
          </w:tcPr>
          <w:p w14:paraId="409488AF" w14:textId="77777777" w:rsidR="002B6D76" w:rsidRDefault="00000000">
            <w:pPr>
              <w:pStyle w:val="ConsPlusNormal0"/>
              <w:jc w:val="right"/>
            </w:pPr>
            <w:r>
              <w:t>22272,20</w:t>
            </w:r>
          </w:p>
        </w:tc>
        <w:tc>
          <w:tcPr>
            <w:tcW w:w="1474" w:type="dxa"/>
          </w:tcPr>
          <w:p w14:paraId="1D4C7BA4" w14:textId="77777777" w:rsidR="002B6D76" w:rsidRDefault="00000000">
            <w:pPr>
              <w:pStyle w:val="ConsPlusNormal0"/>
              <w:jc w:val="right"/>
            </w:pPr>
            <w:r>
              <w:t>23284,57</w:t>
            </w:r>
          </w:p>
        </w:tc>
        <w:tc>
          <w:tcPr>
            <w:tcW w:w="1474" w:type="dxa"/>
          </w:tcPr>
          <w:p w14:paraId="1A3002CB" w14:textId="77777777" w:rsidR="002B6D76" w:rsidRDefault="00000000">
            <w:pPr>
              <w:pStyle w:val="ConsPlusNormal0"/>
              <w:jc w:val="right"/>
            </w:pPr>
            <w:r>
              <w:t>24296,94</w:t>
            </w:r>
          </w:p>
        </w:tc>
        <w:tc>
          <w:tcPr>
            <w:tcW w:w="1531" w:type="dxa"/>
          </w:tcPr>
          <w:p w14:paraId="3EE7F2C6" w14:textId="77777777" w:rsidR="002B6D76" w:rsidRDefault="00000000">
            <w:pPr>
              <w:pStyle w:val="ConsPlusNormal0"/>
              <w:jc w:val="right"/>
            </w:pPr>
            <w:r>
              <w:t>28346,43</w:t>
            </w:r>
          </w:p>
        </w:tc>
      </w:tr>
      <w:tr w:rsidR="002B6D76" w14:paraId="4777380D" w14:textId="77777777">
        <w:tc>
          <w:tcPr>
            <w:tcW w:w="680" w:type="dxa"/>
          </w:tcPr>
          <w:p w14:paraId="778F3C57" w14:textId="77777777" w:rsidR="002B6D76" w:rsidRDefault="00000000">
            <w:pPr>
              <w:pStyle w:val="ConsPlusNormal0"/>
              <w:jc w:val="center"/>
            </w:pPr>
            <w:r>
              <w:t>104.</w:t>
            </w:r>
          </w:p>
        </w:tc>
        <w:tc>
          <w:tcPr>
            <w:tcW w:w="1191" w:type="dxa"/>
          </w:tcPr>
          <w:p w14:paraId="4D0AD6DB" w14:textId="77777777" w:rsidR="002B6D76" w:rsidRDefault="00000000">
            <w:pPr>
              <w:pStyle w:val="ConsPlusNormal0"/>
              <w:jc w:val="center"/>
            </w:pPr>
            <w:r>
              <w:t>st15.011</w:t>
            </w:r>
          </w:p>
        </w:tc>
        <w:tc>
          <w:tcPr>
            <w:tcW w:w="1644" w:type="dxa"/>
          </w:tcPr>
          <w:p w14:paraId="33E17623" w14:textId="77777777" w:rsidR="002B6D76" w:rsidRDefault="00000000">
            <w:pPr>
              <w:pStyle w:val="ConsPlusNormal0"/>
              <w:jc w:val="center"/>
            </w:pPr>
            <w:r>
              <w:t>TS2615.011</w:t>
            </w:r>
          </w:p>
        </w:tc>
        <w:tc>
          <w:tcPr>
            <w:tcW w:w="2608" w:type="dxa"/>
          </w:tcPr>
          <w:p w14:paraId="6B7DE9BD" w14:textId="77777777" w:rsidR="002B6D76" w:rsidRDefault="00000000">
            <w:pPr>
              <w:pStyle w:val="ConsPlusNormal0"/>
            </w:pPr>
            <w:r>
              <w:t>Другие нарушения нервной системы (уровень 2)</w:t>
            </w:r>
          </w:p>
        </w:tc>
        <w:tc>
          <w:tcPr>
            <w:tcW w:w="850" w:type="dxa"/>
          </w:tcPr>
          <w:p w14:paraId="587CED5F" w14:textId="77777777" w:rsidR="002B6D76" w:rsidRDefault="00000000">
            <w:pPr>
              <w:pStyle w:val="ConsPlusNormal0"/>
              <w:jc w:val="right"/>
            </w:pPr>
            <w:r>
              <w:t>0,99</w:t>
            </w:r>
          </w:p>
        </w:tc>
        <w:tc>
          <w:tcPr>
            <w:tcW w:w="1077" w:type="dxa"/>
          </w:tcPr>
          <w:p w14:paraId="4BAB3D23" w14:textId="77777777" w:rsidR="002B6D76" w:rsidRDefault="00000000">
            <w:pPr>
              <w:pStyle w:val="ConsPlusNormal0"/>
              <w:jc w:val="right"/>
            </w:pPr>
            <w:r>
              <w:t>1</w:t>
            </w:r>
          </w:p>
        </w:tc>
        <w:tc>
          <w:tcPr>
            <w:tcW w:w="850" w:type="dxa"/>
          </w:tcPr>
          <w:p w14:paraId="03554993" w14:textId="77777777" w:rsidR="002B6D76" w:rsidRDefault="00000000">
            <w:pPr>
              <w:pStyle w:val="ConsPlusNormal0"/>
              <w:jc w:val="right"/>
            </w:pPr>
            <w:r>
              <w:t>0,8</w:t>
            </w:r>
          </w:p>
        </w:tc>
        <w:tc>
          <w:tcPr>
            <w:tcW w:w="1474" w:type="dxa"/>
          </w:tcPr>
          <w:p w14:paraId="79F4486B" w14:textId="77777777" w:rsidR="002B6D76" w:rsidRDefault="00000000">
            <w:pPr>
              <w:pStyle w:val="ConsPlusNormal0"/>
              <w:jc w:val="right"/>
            </w:pPr>
            <w:r>
              <w:t>21670,25</w:t>
            </w:r>
          </w:p>
        </w:tc>
        <w:tc>
          <w:tcPr>
            <w:tcW w:w="1474" w:type="dxa"/>
          </w:tcPr>
          <w:p w14:paraId="2B8B1DAC" w14:textId="77777777" w:rsidR="002B6D76" w:rsidRDefault="00000000">
            <w:pPr>
              <w:pStyle w:val="ConsPlusNormal0"/>
              <w:jc w:val="right"/>
            </w:pPr>
            <w:r>
              <w:t>24379,03</w:t>
            </w:r>
          </w:p>
        </w:tc>
        <w:tc>
          <w:tcPr>
            <w:tcW w:w="1417" w:type="dxa"/>
          </w:tcPr>
          <w:p w14:paraId="12FE1027" w14:textId="77777777" w:rsidR="002B6D76" w:rsidRDefault="00000000">
            <w:pPr>
              <w:pStyle w:val="ConsPlusNormal0"/>
              <w:jc w:val="right"/>
            </w:pPr>
            <w:r>
              <w:t>24379,03</w:t>
            </w:r>
          </w:p>
        </w:tc>
        <w:tc>
          <w:tcPr>
            <w:tcW w:w="1531" w:type="dxa"/>
          </w:tcPr>
          <w:p w14:paraId="37BE5247" w14:textId="77777777" w:rsidR="002B6D76" w:rsidRDefault="00000000">
            <w:pPr>
              <w:pStyle w:val="ConsPlusNormal0"/>
              <w:jc w:val="right"/>
            </w:pPr>
            <w:r>
              <w:t>27087,81</w:t>
            </w:r>
          </w:p>
        </w:tc>
        <w:tc>
          <w:tcPr>
            <w:tcW w:w="1531" w:type="dxa"/>
          </w:tcPr>
          <w:p w14:paraId="1B674AC8" w14:textId="77777777" w:rsidR="002B6D76" w:rsidRDefault="00000000">
            <w:pPr>
              <w:pStyle w:val="ConsPlusNormal0"/>
              <w:jc w:val="right"/>
            </w:pPr>
            <w:r>
              <w:t>32505,37</w:t>
            </w:r>
          </w:p>
        </w:tc>
        <w:tc>
          <w:tcPr>
            <w:tcW w:w="1474" w:type="dxa"/>
          </w:tcPr>
          <w:p w14:paraId="64AC9E17" w14:textId="77777777" w:rsidR="002B6D76" w:rsidRDefault="00000000">
            <w:pPr>
              <w:pStyle w:val="ConsPlusNormal0"/>
              <w:jc w:val="right"/>
            </w:pPr>
            <w:r>
              <w:t>29796,59</w:t>
            </w:r>
          </w:p>
        </w:tc>
        <w:tc>
          <w:tcPr>
            <w:tcW w:w="1474" w:type="dxa"/>
          </w:tcPr>
          <w:p w14:paraId="4D39C47A" w14:textId="77777777" w:rsidR="002B6D76" w:rsidRDefault="00000000">
            <w:pPr>
              <w:pStyle w:val="ConsPlusNormal0"/>
              <w:jc w:val="right"/>
            </w:pPr>
            <w:r>
              <w:t>31150,98</w:t>
            </w:r>
          </w:p>
        </w:tc>
        <w:tc>
          <w:tcPr>
            <w:tcW w:w="1474" w:type="dxa"/>
          </w:tcPr>
          <w:p w14:paraId="3C335A48" w14:textId="77777777" w:rsidR="002B6D76" w:rsidRDefault="00000000">
            <w:pPr>
              <w:pStyle w:val="ConsPlusNormal0"/>
              <w:jc w:val="right"/>
            </w:pPr>
            <w:r>
              <w:t>32505,37</w:t>
            </w:r>
          </w:p>
        </w:tc>
        <w:tc>
          <w:tcPr>
            <w:tcW w:w="1531" w:type="dxa"/>
          </w:tcPr>
          <w:p w14:paraId="191B4D75" w14:textId="77777777" w:rsidR="002B6D76" w:rsidRDefault="00000000">
            <w:pPr>
              <w:pStyle w:val="ConsPlusNormal0"/>
              <w:jc w:val="right"/>
            </w:pPr>
            <w:r>
              <w:t>37922,93</w:t>
            </w:r>
          </w:p>
        </w:tc>
      </w:tr>
      <w:tr w:rsidR="002B6D76" w14:paraId="3D7F3910" w14:textId="77777777">
        <w:tc>
          <w:tcPr>
            <w:tcW w:w="680" w:type="dxa"/>
          </w:tcPr>
          <w:p w14:paraId="43AE2D8E" w14:textId="77777777" w:rsidR="002B6D76" w:rsidRDefault="00000000">
            <w:pPr>
              <w:pStyle w:val="ConsPlusNormal0"/>
              <w:jc w:val="center"/>
            </w:pPr>
            <w:r>
              <w:t>105.</w:t>
            </w:r>
          </w:p>
        </w:tc>
        <w:tc>
          <w:tcPr>
            <w:tcW w:w="1191" w:type="dxa"/>
          </w:tcPr>
          <w:p w14:paraId="0C166A78" w14:textId="77777777" w:rsidR="002B6D76" w:rsidRDefault="00000000">
            <w:pPr>
              <w:pStyle w:val="ConsPlusNormal0"/>
              <w:jc w:val="center"/>
            </w:pPr>
            <w:r>
              <w:t>st15.012</w:t>
            </w:r>
          </w:p>
        </w:tc>
        <w:tc>
          <w:tcPr>
            <w:tcW w:w="1644" w:type="dxa"/>
          </w:tcPr>
          <w:p w14:paraId="52FF34D1" w14:textId="77777777" w:rsidR="002B6D76" w:rsidRDefault="00000000">
            <w:pPr>
              <w:pStyle w:val="ConsPlusNormal0"/>
              <w:jc w:val="center"/>
            </w:pPr>
            <w:r>
              <w:t>TS2615.012</w:t>
            </w:r>
          </w:p>
        </w:tc>
        <w:tc>
          <w:tcPr>
            <w:tcW w:w="2608" w:type="dxa"/>
          </w:tcPr>
          <w:p w14:paraId="239A0ABF" w14:textId="77777777" w:rsidR="002B6D76" w:rsidRDefault="00000000">
            <w:pPr>
              <w:pStyle w:val="ConsPlusNormal0"/>
            </w:pPr>
            <w:r>
              <w:t>Транзиторные ишемические приступы, сосудистые мозговые синдромы</w:t>
            </w:r>
          </w:p>
        </w:tc>
        <w:tc>
          <w:tcPr>
            <w:tcW w:w="850" w:type="dxa"/>
          </w:tcPr>
          <w:p w14:paraId="679B0C8A" w14:textId="77777777" w:rsidR="002B6D76" w:rsidRDefault="00000000">
            <w:pPr>
              <w:pStyle w:val="ConsPlusNormal0"/>
              <w:jc w:val="right"/>
            </w:pPr>
            <w:r>
              <w:t>2,61</w:t>
            </w:r>
          </w:p>
        </w:tc>
        <w:tc>
          <w:tcPr>
            <w:tcW w:w="1077" w:type="dxa"/>
          </w:tcPr>
          <w:p w14:paraId="423CEB17" w14:textId="77777777" w:rsidR="002B6D76" w:rsidRDefault="00000000">
            <w:pPr>
              <w:pStyle w:val="ConsPlusNormal0"/>
              <w:jc w:val="right"/>
            </w:pPr>
            <w:r>
              <w:t>0,702</w:t>
            </w:r>
          </w:p>
        </w:tc>
        <w:tc>
          <w:tcPr>
            <w:tcW w:w="850" w:type="dxa"/>
          </w:tcPr>
          <w:p w14:paraId="3613ACD8" w14:textId="77777777" w:rsidR="002B6D76" w:rsidRDefault="00000000">
            <w:pPr>
              <w:pStyle w:val="ConsPlusNormal0"/>
              <w:jc w:val="right"/>
            </w:pPr>
            <w:r>
              <w:t>0,8</w:t>
            </w:r>
          </w:p>
        </w:tc>
        <w:tc>
          <w:tcPr>
            <w:tcW w:w="1474" w:type="dxa"/>
          </w:tcPr>
          <w:p w14:paraId="2BDAABFE" w14:textId="77777777" w:rsidR="002B6D76" w:rsidRDefault="00000000">
            <w:pPr>
              <w:pStyle w:val="ConsPlusNormal0"/>
              <w:jc w:val="right"/>
            </w:pPr>
            <w:r>
              <w:t>66654,08</w:t>
            </w:r>
          </w:p>
        </w:tc>
        <w:tc>
          <w:tcPr>
            <w:tcW w:w="1474" w:type="dxa"/>
          </w:tcPr>
          <w:p w14:paraId="7F04FAB9" w14:textId="77777777" w:rsidR="002B6D76" w:rsidRDefault="00000000">
            <w:pPr>
              <w:pStyle w:val="ConsPlusNormal0"/>
              <w:jc w:val="right"/>
            </w:pPr>
            <w:r>
              <w:t>71667,29</w:t>
            </w:r>
          </w:p>
        </w:tc>
        <w:tc>
          <w:tcPr>
            <w:tcW w:w="1417" w:type="dxa"/>
          </w:tcPr>
          <w:p w14:paraId="7D138809" w14:textId="77777777" w:rsidR="002B6D76" w:rsidRDefault="00000000">
            <w:pPr>
              <w:pStyle w:val="ConsPlusNormal0"/>
              <w:jc w:val="right"/>
            </w:pPr>
            <w:r>
              <w:t>71667,29</w:t>
            </w:r>
          </w:p>
        </w:tc>
        <w:tc>
          <w:tcPr>
            <w:tcW w:w="1531" w:type="dxa"/>
          </w:tcPr>
          <w:p w14:paraId="7156B2C9" w14:textId="77777777" w:rsidR="002B6D76" w:rsidRDefault="00000000">
            <w:pPr>
              <w:pStyle w:val="ConsPlusNormal0"/>
              <w:jc w:val="right"/>
            </w:pPr>
            <w:r>
              <w:t>76680,51</w:t>
            </w:r>
          </w:p>
        </w:tc>
        <w:tc>
          <w:tcPr>
            <w:tcW w:w="1531" w:type="dxa"/>
          </w:tcPr>
          <w:p w14:paraId="2615AA0E" w14:textId="77777777" w:rsidR="002B6D76" w:rsidRDefault="00000000">
            <w:pPr>
              <w:pStyle w:val="ConsPlusNormal0"/>
              <w:jc w:val="right"/>
            </w:pPr>
            <w:r>
              <w:t>86706,93</w:t>
            </w:r>
          </w:p>
        </w:tc>
        <w:tc>
          <w:tcPr>
            <w:tcW w:w="1474" w:type="dxa"/>
          </w:tcPr>
          <w:p w14:paraId="28299741" w14:textId="77777777" w:rsidR="002B6D76" w:rsidRDefault="00000000">
            <w:pPr>
              <w:pStyle w:val="ConsPlusNormal0"/>
              <w:jc w:val="right"/>
            </w:pPr>
            <w:r>
              <w:t>81693,72</w:t>
            </w:r>
          </w:p>
        </w:tc>
        <w:tc>
          <w:tcPr>
            <w:tcW w:w="1474" w:type="dxa"/>
          </w:tcPr>
          <w:p w14:paraId="5E9C6CFB" w14:textId="77777777" w:rsidR="002B6D76" w:rsidRDefault="00000000">
            <w:pPr>
              <w:pStyle w:val="ConsPlusNormal0"/>
              <w:jc w:val="right"/>
            </w:pPr>
            <w:r>
              <w:t>84200,33</w:t>
            </w:r>
          </w:p>
        </w:tc>
        <w:tc>
          <w:tcPr>
            <w:tcW w:w="1474" w:type="dxa"/>
          </w:tcPr>
          <w:p w14:paraId="320DC741" w14:textId="77777777" w:rsidR="002B6D76" w:rsidRDefault="00000000">
            <w:pPr>
              <w:pStyle w:val="ConsPlusNormal0"/>
              <w:jc w:val="right"/>
            </w:pPr>
            <w:r>
              <w:t>86706,93</w:t>
            </w:r>
          </w:p>
        </w:tc>
        <w:tc>
          <w:tcPr>
            <w:tcW w:w="1531" w:type="dxa"/>
          </w:tcPr>
          <w:p w14:paraId="55A1DBEF" w14:textId="77777777" w:rsidR="002B6D76" w:rsidRDefault="00000000">
            <w:pPr>
              <w:pStyle w:val="ConsPlusNormal0"/>
              <w:jc w:val="right"/>
            </w:pPr>
            <w:r>
              <w:t>96733,36</w:t>
            </w:r>
          </w:p>
        </w:tc>
      </w:tr>
      <w:tr w:rsidR="002B6D76" w14:paraId="3081763F" w14:textId="77777777">
        <w:tc>
          <w:tcPr>
            <w:tcW w:w="680" w:type="dxa"/>
          </w:tcPr>
          <w:p w14:paraId="54BD0177" w14:textId="77777777" w:rsidR="002B6D76" w:rsidRDefault="00000000">
            <w:pPr>
              <w:pStyle w:val="ConsPlusNormal0"/>
              <w:jc w:val="center"/>
            </w:pPr>
            <w:r>
              <w:t>106.</w:t>
            </w:r>
          </w:p>
        </w:tc>
        <w:tc>
          <w:tcPr>
            <w:tcW w:w="1191" w:type="dxa"/>
          </w:tcPr>
          <w:p w14:paraId="71EE0639" w14:textId="77777777" w:rsidR="002B6D76" w:rsidRDefault="00000000">
            <w:pPr>
              <w:pStyle w:val="ConsPlusNormal0"/>
              <w:jc w:val="center"/>
            </w:pPr>
            <w:r>
              <w:t>st15.013</w:t>
            </w:r>
          </w:p>
        </w:tc>
        <w:tc>
          <w:tcPr>
            <w:tcW w:w="1644" w:type="dxa"/>
          </w:tcPr>
          <w:p w14:paraId="5371AA4C" w14:textId="77777777" w:rsidR="002B6D76" w:rsidRDefault="00000000">
            <w:pPr>
              <w:pStyle w:val="ConsPlusNormal0"/>
              <w:jc w:val="center"/>
            </w:pPr>
            <w:r>
              <w:t>TS2615.013</w:t>
            </w:r>
          </w:p>
        </w:tc>
        <w:tc>
          <w:tcPr>
            <w:tcW w:w="2608" w:type="dxa"/>
          </w:tcPr>
          <w:p w14:paraId="4A9F0D89" w14:textId="77777777" w:rsidR="002B6D76" w:rsidRDefault="00000000">
            <w:pPr>
              <w:pStyle w:val="ConsPlusNormal0"/>
            </w:pPr>
            <w:r>
              <w:t>Кровоизлияние в мозг</w:t>
            </w:r>
          </w:p>
        </w:tc>
        <w:tc>
          <w:tcPr>
            <w:tcW w:w="850" w:type="dxa"/>
          </w:tcPr>
          <w:p w14:paraId="52D71823" w14:textId="77777777" w:rsidR="002B6D76" w:rsidRDefault="00000000">
            <w:pPr>
              <w:pStyle w:val="ConsPlusNormal0"/>
              <w:jc w:val="right"/>
            </w:pPr>
            <w:r>
              <w:t>4,89</w:t>
            </w:r>
          </w:p>
        </w:tc>
        <w:tc>
          <w:tcPr>
            <w:tcW w:w="1077" w:type="dxa"/>
          </w:tcPr>
          <w:p w14:paraId="20C5C89D" w14:textId="77777777" w:rsidR="002B6D76" w:rsidRDefault="00000000">
            <w:pPr>
              <w:pStyle w:val="ConsPlusNormal0"/>
              <w:jc w:val="right"/>
            </w:pPr>
            <w:r>
              <w:t>1</w:t>
            </w:r>
          </w:p>
        </w:tc>
        <w:tc>
          <w:tcPr>
            <w:tcW w:w="850" w:type="dxa"/>
          </w:tcPr>
          <w:p w14:paraId="5EADF6F7" w14:textId="77777777" w:rsidR="002B6D76" w:rsidRDefault="00000000">
            <w:pPr>
              <w:pStyle w:val="ConsPlusNormal0"/>
              <w:jc w:val="right"/>
            </w:pPr>
            <w:r>
              <w:t>1</w:t>
            </w:r>
          </w:p>
        </w:tc>
        <w:tc>
          <w:tcPr>
            <w:tcW w:w="1474" w:type="dxa"/>
          </w:tcPr>
          <w:p w14:paraId="52E849F4" w14:textId="77777777" w:rsidR="002B6D76" w:rsidRDefault="00000000">
            <w:pPr>
              <w:pStyle w:val="ConsPlusNormal0"/>
              <w:jc w:val="right"/>
            </w:pPr>
            <w:r>
              <w:t>133797,35</w:t>
            </w:r>
          </w:p>
        </w:tc>
        <w:tc>
          <w:tcPr>
            <w:tcW w:w="1474" w:type="dxa"/>
          </w:tcPr>
          <w:p w14:paraId="346A08E2" w14:textId="77777777" w:rsidR="002B6D76" w:rsidRDefault="00000000">
            <w:pPr>
              <w:pStyle w:val="ConsPlusNormal0"/>
              <w:jc w:val="right"/>
            </w:pPr>
            <w:r>
              <w:t>150522,02</w:t>
            </w:r>
          </w:p>
        </w:tc>
        <w:tc>
          <w:tcPr>
            <w:tcW w:w="1417" w:type="dxa"/>
          </w:tcPr>
          <w:p w14:paraId="62E38783" w14:textId="77777777" w:rsidR="002B6D76" w:rsidRDefault="00000000">
            <w:pPr>
              <w:pStyle w:val="ConsPlusNormal0"/>
              <w:jc w:val="right"/>
            </w:pPr>
            <w:r>
              <w:t>150522,02</w:t>
            </w:r>
          </w:p>
        </w:tc>
        <w:tc>
          <w:tcPr>
            <w:tcW w:w="1531" w:type="dxa"/>
          </w:tcPr>
          <w:p w14:paraId="4DD29C62" w14:textId="77777777" w:rsidR="002B6D76" w:rsidRDefault="00000000">
            <w:pPr>
              <w:pStyle w:val="ConsPlusNormal0"/>
              <w:jc w:val="right"/>
            </w:pPr>
            <w:r>
              <w:t>167246,69</w:t>
            </w:r>
          </w:p>
        </w:tc>
        <w:tc>
          <w:tcPr>
            <w:tcW w:w="1531" w:type="dxa"/>
          </w:tcPr>
          <w:p w14:paraId="23C635BE" w14:textId="77777777" w:rsidR="002B6D76" w:rsidRDefault="00000000">
            <w:pPr>
              <w:pStyle w:val="ConsPlusNormal0"/>
              <w:jc w:val="right"/>
            </w:pPr>
            <w:r>
              <w:t>200696,03</w:t>
            </w:r>
          </w:p>
        </w:tc>
        <w:tc>
          <w:tcPr>
            <w:tcW w:w="1474" w:type="dxa"/>
          </w:tcPr>
          <w:p w14:paraId="06088136" w14:textId="77777777" w:rsidR="002B6D76" w:rsidRDefault="00000000">
            <w:pPr>
              <w:pStyle w:val="ConsPlusNormal0"/>
              <w:jc w:val="right"/>
            </w:pPr>
            <w:r>
              <w:t>183971,36</w:t>
            </w:r>
          </w:p>
        </w:tc>
        <w:tc>
          <w:tcPr>
            <w:tcW w:w="1474" w:type="dxa"/>
          </w:tcPr>
          <w:p w14:paraId="0F51972A" w14:textId="77777777" w:rsidR="002B6D76" w:rsidRDefault="00000000">
            <w:pPr>
              <w:pStyle w:val="ConsPlusNormal0"/>
              <w:jc w:val="right"/>
            </w:pPr>
            <w:r>
              <w:t>192333,69</w:t>
            </w:r>
          </w:p>
        </w:tc>
        <w:tc>
          <w:tcPr>
            <w:tcW w:w="1474" w:type="dxa"/>
          </w:tcPr>
          <w:p w14:paraId="4820CF9E" w14:textId="77777777" w:rsidR="002B6D76" w:rsidRDefault="00000000">
            <w:pPr>
              <w:pStyle w:val="ConsPlusNormal0"/>
              <w:jc w:val="right"/>
            </w:pPr>
            <w:r>
              <w:t>200696,03</w:t>
            </w:r>
          </w:p>
        </w:tc>
        <w:tc>
          <w:tcPr>
            <w:tcW w:w="1531" w:type="dxa"/>
          </w:tcPr>
          <w:p w14:paraId="2DC9C46E" w14:textId="77777777" w:rsidR="002B6D76" w:rsidRDefault="00000000">
            <w:pPr>
              <w:pStyle w:val="ConsPlusNormal0"/>
              <w:jc w:val="right"/>
            </w:pPr>
            <w:r>
              <w:t>234145,37</w:t>
            </w:r>
          </w:p>
        </w:tc>
      </w:tr>
      <w:tr w:rsidR="002B6D76" w14:paraId="5243A52E" w14:textId="77777777">
        <w:tc>
          <w:tcPr>
            <w:tcW w:w="680" w:type="dxa"/>
          </w:tcPr>
          <w:p w14:paraId="71A210E5" w14:textId="77777777" w:rsidR="002B6D76" w:rsidRDefault="00000000">
            <w:pPr>
              <w:pStyle w:val="ConsPlusNormal0"/>
              <w:jc w:val="center"/>
            </w:pPr>
            <w:r>
              <w:t>107.</w:t>
            </w:r>
          </w:p>
        </w:tc>
        <w:tc>
          <w:tcPr>
            <w:tcW w:w="1191" w:type="dxa"/>
          </w:tcPr>
          <w:p w14:paraId="716F225D" w14:textId="77777777" w:rsidR="002B6D76" w:rsidRDefault="00000000">
            <w:pPr>
              <w:pStyle w:val="ConsPlusNormal0"/>
              <w:jc w:val="center"/>
            </w:pPr>
            <w:r>
              <w:t>st15.014</w:t>
            </w:r>
          </w:p>
        </w:tc>
        <w:tc>
          <w:tcPr>
            <w:tcW w:w="1644" w:type="dxa"/>
          </w:tcPr>
          <w:p w14:paraId="4F864FAE" w14:textId="77777777" w:rsidR="002B6D76" w:rsidRDefault="00000000">
            <w:pPr>
              <w:pStyle w:val="ConsPlusNormal0"/>
              <w:jc w:val="center"/>
            </w:pPr>
            <w:r>
              <w:t>TS2615.014</w:t>
            </w:r>
          </w:p>
        </w:tc>
        <w:tc>
          <w:tcPr>
            <w:tcW w:w="2608" w:type="dxa"/>
          </w:tcPr>
          <w:p w14:paraId="6EABB6D3" w14:textId="77777777" w:rsidR="002B6D76" w:rsidRDefault="00000000">
            <w:pPr>
              <w:pStyle w:val="ConsPlusNormal0"/>
            </w:pPr>
            <w:r>
              <w:t>Инфаркт мозга (уровень 1)</w:t>
            </w:r>
          </w:p>
        </w:tc>
        <w:tc>
          <w:tcPr>
            <w:tcW w:w="850" w:type="dxa"/>
          </w:tcPr>
          <w:p w14:paraId="4C91BD14" w14:textId="77777777" w:rsidR="002B6D76" w:rsidRDefault="00000000">
            <w:pPr>
              <w:pStyle w:val="ConsPlusNormal0"/>
              <w:jc w:val="right"/>
            </w:pPr>
            <w:r>
              <w:t>4,05</w:t>
            </w:r>
          </w:p>
        </w:tc>
        <w:tc>
          <w:tcPr>
            <w:tcW w:w="1077" w:type="dxa"/>
          </w:tcPr>
          <w:p w14:paraId="0E0F8EFF" w14:textId="77777777" w:rsidR="002B6D76" w:rsidRDefault="00000000">
            <w:pPr>
              <w:pStyle w:val="ConsPlusNormal0"/>
              <w:jc w:val="right"/>
            </w:pPr>
            <w:r>
              <w:t>0,8873</w:t>
            </w:r>
          </w:p>
        </w:tc>
        <w:tc>
          <w:tcPr>
            <w:tcW w:w="850" w:type="dxa"/>
          </w:tcPr>
          <w:p w14:paraId="05ED813E" w14:textId="77777777" w:rsidR="002B6D76" w:rsidRDefault="00000000">
            <w:pPr>
              <w:pStyle w:val="ConsPlusNormal0"/>
              <w:jc w:val="right"/>
            </w:pPr>
            <w:r>
              <w:t>1,1</w:t>
            </w:r>
          </w:p>
        </w:tc>
        <w:tc>
          <w:tcPr>
            <w:tcW w:w="1474" w:type="dxa"/>
          </w:tcPr>
          <w:p w14:paraId="0383C845" w14:textId="77777777" w:rsidR="002B6D76" w:rsidRDefault="00000000">
            <w:pPr>
              <w:pStyle w:val="ConsPlusNormal0"/>
              <w:jc w:val="right"/>
            </w:pPr>
            <w:r>
              <w:t>123737,28</w:t>
            </w:r>
          </w:p>
        </w:tc>
        <w:tc>
          <w:tcPr>
            <w:tcW w:w="1474" w:type="dxa"/>
          </w:tcPr>
          <w:p w14:paraId="71A6C100" w14:textId="77777777" w:rsidR="002B6D76" w:rsidRDefault="00000000">
            <w:pPr>
              <w:pStyle w:val="ConsPlusNormal0"/>
              <w:jc w:val="right"/>
            </w:pPr>
            <w:r>
              <w:t>137256,97</w:t>
            </w:r>
          </w:p>
        </w:tc>
        <w:tc>
          <w:tcPr>
            <w:tcW w:w="1417" w:type="dxa"/>
          </w:tcPr>
          <w:p w14:paraId="25471736" w14:textId="77777777" w:rsidR="002B6D76" w:rsidRDefault="00000000">
            <w:pPr>
              <w:pStyle w:val="ConsPlusNormal0"/>
              <w:jc w:val="right"/>
            </w:pPr>
            <w:r>
              <w:t>137256,97</w:t>
            </w:r>
          </w:p>
        </w:tc>
        <w:tc>
          <w:tcPr>
            <w:tcW w:w="1531" w:type="dxa"/>
          </w:tcPr>
          <w:p w14:paraId="33522FFC" w14:textId="77777777" w:rsidR="002B6D76" w:rsidRDefault="00000000">
            <w:pPr>
              <w:pStyle w:val="ConsPlusNormal0"/>
              <w:jc w:val="right"/>
            </w:pPr>
            <w:r>
              <w:t>150776,67</w:t>
            </w:r>
          </w:p>
        </w:tc>
        <w:tc>
          <w:tcPr>
            <w:tcW w:w="1531" w:type="dxa"/>
          </w:tcPr>
          <w:p w14:paraId="7307A751" w14:textId="77777777" w:rsidR="002B6D76" w:rsidRDefault="00000000">
            <w:pPr>
              <w:pStyle w:val="ConsPlusNormal0"/>
              <w:jc w:val="right"/>
            </w:pPr>
            <w:r>
              <w:t>177816,06</w:t>
            </w:r>
          </w:p>
        </w:tc>
        <w:tc>
          <w:tcPr>
            <w:tcW w:w="1474" w:type="dxa"/>
          </w:tcPr>
          <w:p w14:paraId="07AAC74A" w14:textId="77777777" w:rsidR="002B6D76" w:rsidRDefault="00000000">
            <w:pPr>
              <w:pStyle w:val="ConsPlusNormal0"/>
              <w:jc w:val="right"/>
            </w:pPr>
            <w:r>
              <w:t>164296,36</w:t>
            </w:r>
          </w:p>
        </w:tc>
        <w:tc>
          <w:tcPr>
            <w:tcW w:w="1474" w:type="dxa"/>
          </w:tcPr>
          <w:p w14:paraId="3DAC14E9" w14:textId="77777777" w:rsidR="002B6D76" w:rsidRDefault="00000000">
            <w:pPr>
              <w:pStyle w:val="ConsPlusNormal0"/>
              <w:jc w:val="right"/>
            </w:pPr>
            <w:r>
              <w:t>171056,21</w:t>
            </w:r>
          </w:p>
        </w:tc>
        <w:tc>
          <w:tcPr>
            <w:tcW w:w="1474" w:type="dxa"/>
          </w:tcPr>
          <w:p w14:paraId="0DAAFCE0" w14:textId="77777777" w:rsidR="002B6D76" w:rsidRDefault="00000000">
            <w:pPr>
              <w:pStyle w:val="ConsPlusNormal0"/>
              <w:jc w:val="right"/>
            </w:pPr>
            <w:r>
              <w:t>177816,06</w:t>
            </w:r>
          </w:p>
        </w:tc>
        <w:tc>
          <w:tcPr>
            <w:tcW w:w="1531" w:type="dxa"/>
          </w:tcPr>
          <w:p w14:paraId="73B3C2C3" w14:textId="77777777" w:rsidR="002B6D76" w:rsidRDefault="00000000">
            <w:pPr>
              <w:pStyle w:val="ConsPlusNormal0"/>
              <w:jc w:val="right"/>
            </w:pPr>
            <w:r>
              <w:t>204855,44</w:t>
            </w:r>
          </w:p>
        </w:tc>
      </w:tr>
      <w:tr w:rsidR="002B6D76" w14:paraId="16A97D2D" w14:textId="77777777">
        <w:tc>
          <w:tcPr>
            <w:tcW w:w="680" w:type="dxa"/>
          </w:tcPr>
          <w:p w14:paraId="0824B6BF" w14:textId="77777777" w:rsidR="002B6D76" w:rsidRDefault="00000000">
            <w:pPr>
              <w:pStyle w:val="ConsPlusNormal0"/>
              <w:jc w:val="center"/>
            </w:pPr>
            <w:r>
              <w:t>108.</w:t>
            </w:r>
          </w:p>
        </w:tc>
        <w:tc>
          <w:tcPr>
            <w:tcW w:w="1191" w:type="dxa"/>
          </w:tcPr>
          <w:p w14:paraId="0383797C" w14:textId="77777777" w:rsidR="002B6D76" w:rsidRDefault="00000000">
            <w:pPr>
              <w:pStyle w:val="ConsPlusNormal0"/>
              <w:jc w:val="center"/>
            </w:pPr>
            <w:r>
              <w:t>st15.015</w:t>
            </w:r>
          </w:p>
        </w:tc>
        <w:tc>
          <w:tcPr>
            <w:tcW w:w="1644" w:type="dxa"/>
          </w:tcPr>
          <w:p w14:paraId="65D83115" w14:textId="77777777" w:rsidR="002B6D76" w:rsidRDefault="00000000">
            <w:pPr>
              <w:pStyle w:val="ConsPlusNormal0"/>
              <w:jc w:val="center"/>
            </w:pPr>
            <w:r>
              <w:t>CS2615.015</w:t>
            </w:r>
          </w:p>
        </w:tc>
        <w:tc>
          <w:tcPr>
            <w:tcW w:w="2608" w:type="dxa"/>
          </w:tcPr>
          <w:p w14:paraId="31DFE4D2" w14:textId="77777777" w:rsidR="002B6D76" w:rsidRDefault="00000000">
            <w:pPr>
              <w:pStyle w:val="ConsPlusNormal0"/>
            </w:pPr>
            <w:r>
              <w:t>Инфаркт мозга (уровень 2)</w:t>
            </w:r>
          </w:p>
        </w:tc>
        <w:tc>
          <w:tcPr>
            <w:tcW w:w="850" w:type="dxa"/>
          </w:tcPr>
          <w:p w14:paraId="755A1F3B" w14:textId="77777777" w:rsidR="002B6D76" w:rsidRDefault="00000000">
            <w:pPr>
              <w:pStyle w:val="ConsPlusNormal0"/>
              <w:jc w:val="right"/>
            </w:pPr>
            <w:r>
              <w:t>5,13</w:t>
            </w:r>
          </w:p>
        </w:tc>
        <w:tc>
          <w:tcPr>
            <w:tcW w:w="1077" w:type="dxa"/>
          </w:tcPr>
          <w:p w14:paraId="1D6D1D90" w14:textId="77777777" w:rsidR="002B6D76" w:rsidRDefault="00000000">
            <w:pPr>
              <w:pStyle w:val="ConsPlusNormal0"/>
              <w:jc w:val="right"/>
            </w:pPr>
            <w:r>
              <w:t>0,7342</w:t>
            </w:r>
          </w:p>
        </w:tc>
        <w:tc>
          <w:tcPr>
            <w:tcW w:w="850" w:type="dxa"/>
          </w:tcPr>
          <w:p w14:paraId="7E13CBFD" w14:textId="77777777" w:rsidR="002B6D76" w:rsidRDefault="00000000">
            <w:pPr>
              <w:pStyle w:val="ConsPlusNormal0"/>
              <w:jc w:val="right"/>
            </w:pPr>
            <w:r>
              <w:t>1,1</w:t>
            </w:r>
          </w:p>
        </w:tc>
        <w:tc>
          <w:tcPr>
            <w:tcW w:w="1474" w:type="dxa"/>
          </w:tcPr>
          <w:p w14:paraId="5885AF55" w14:textId="77777777" w:rsidR="002B6D76" w:rsidRDefault="00000000">
            <w:pPr>
              <w:pStyle w:val="ConsPlusNormal0"/>
              <w:jc w:val="right"/>
            </w:pPr>
            <w:r>
              <w:t>159903,73</w:t>
            </w:r>
          </w:p>
        </w:tc>
        <w:tc>
          <w:tcPr>
            <w:tcW w:w="1474" w:type="dxa"/>
          </w:tcPr>
          <w:p w14:paraId="1BA424A0" w14:textId="77777777" w:rsidR="002B6D76" w:rsidRDefault="00000000">
            <w:pPr>
              <w:pStyle w:val="ConsPlusNormal0"/>
              <w:jc w:val="right"/>
            </w:pPr>
            <w:r>
              <w:t>174073,84</w:t>
            </w:r>
          </w:p>
        </w:tc>
        <w:tc>
          <w:tcPr>
            <w:tcW w:w="1417" w:type="dxa"/>
          </w:tcPr>
          <w:p w14:paraId="031DD250" w14:textId="77777777" w:rsidR="002B6D76" w:rsidRDefault="00000000">
            <w:pPr>
              <w:pStyle w:val="ConsPlusNormal0"/>
              <w:jc w:val="right"/>
            </w:pPr>
            <w:r>
              <w:t>174073,84</w:t>
            </w:r>
          </w:p>
        </w:tc>
        <w:tc>
          <w:tcPr>
            <w:tcW w:w="1531" w:type="dxa"/>
          </w:tcPr>
          <w:p w14:paraId="2A1A05C7" w14:textId="77777777" w:rsidR="002B6D76" w:rsidRDefault="00000000">
            <w:pPr>
              <w:pStyle w:val="ConsPlusNormal0"/>
              <w:jc w:val="right"/>
            </w:pPr>
            <w:r>
              <w:t>188243,94</w:t>
            </w:r>
          </w:p>
        </w:tc>
        <w:tc>
          <w:tcPr>
            <w:tcW w:w="1531" w:type="dxa"/>
          </w:tcPr>
          <w:p w14:paraId="435C7E69" w14:textId="77777777" w:rsidR="002B6D76" w:rsidRDefault="00000000">
            <w:pPr>
              <w:pStyle w:val="ConsPlusNormal0"/>
              <w:jc w:val="right"/>
            </w:pPr>
            <w:r>
              <w:t>216584,16</w:t>
            </w:r>
          </w:p>
        </w:tc>
        <w:tc>
          <w:tcPr>
            <w:tcW w:w="1474" w:type="dxa"/>
          </w:tcPr>
          <w:p w14:paraId="4E6A47D4" w14:textId="77777777" w:rsidR="002B6D76" w:rsidRDefault="00000000">
            <w:pPr>
              <w:pStyle w:val="ConsPlusNormal0"/>
              <w:jc w:val="right"/>
            </w:pPr>
            <w:r>
              <w:t>202414,05</w:t>
            </w:r>
          </w:p>
        </w:tc>
        <w:tc>
          <w:tcPr>
            <w:tcW w:w="1474" w:type="dxa"/>
          </w:tcPr>
          <w:p w14:paraId="5E526701" w14:textId="77777777" w:rsidR="002B6D76" w:rsidRDefault="00000000">
            <w:pPr>
              <w:pStyle w:val="ConsPlusNormal0"/>
              <w:jc w:val="right"/>
            </w:pPr>
            <w:r>
              <w:t>209499,10</w:t>
            </w:r>
          </w:p>
        </w:tc>
        <w:tc>
          <w:tcPr>
            <w:tcW w:w="1474" w:type="dxa"/>
          </w:tcPr>
          <w:p w14:paraId="1A468D26" w14:textId="77777777" w:rsidR="002B6D76" w:rsidRDefault="00000000">
            <w:pPr>
              <w:pStyle w:val="ConsPlusNormal0"/>
              <w:jc w:val="right"/>
            </w:pPr>
            <w:r>
              <w:t>216584,16</w:t>
            </w:r>
          </w:p>
        </w:tc>
        <w:tc>
          <w:tcPr>
            <w:tcW w:w="1531" w:type="dxa"/>
          </w:tcPr>
          <w:p w14:paraId="1FA1A0FB" w14:textId="77777777" w:rsidR="002B6D76" w:rsidRDefault="00000000">
            <w:pPr>
              <w:pStyle w:val="ConsPlusNormal0"/>
              <w:jc w:val="right"/>
            </w:pPr>
            <w:r>
              <w:t>244924,37</w:t>
            </w:r>
          </w:p>
        </w:tc>
      </w:tr>
      <w:tr w:rsidR="002B6D76" w14:paraId="3652E306" w14:textId="77777777">
        <w:tc>
          <w:tcPr>
            <w:tcW w:w="680" w:type="dxa"/>
          </w:tcPr>
          <w:p w14:paraId="7F33DF77" w14:textId="77777777" w:rsidR="002B6D76" w:rsidRDefault="00000000">
            <w:pPr>
              <w:pStyle w:val="ConsPlusNormal0"/>
              <w:jc w:val="center"/>
            </w:pPr>
            <w:r>
              <w:t>109.</w:t>
            </w:r>
          </w:p>
        </w:tc>
        <w:tc>
          <w:tcPr>
            <w:tcW w:w="1191" w:type="dxa"/>
          </w:tcPr>
          <w:p w14:paraId="0410DA4F" w14:textId="77777777" w:rsidR="002B6D76" w:rsidRDefault="00000000">
            <w:pPr>
              <w:pStyle w:val="ConsPlusNormal0"/>
              <w:jc w:val="center"/>
            </w:pPr>
            <w:r>
              <w:t>st15.016</w:t>
            </w:r>
          </w:p>
        </w:tc>
        <w:tc>
          <w:tcPr>
            <w:tcW w:w="1644" w:type="dxa"/>
          </w:tcPr>
          <w:p w14:paraId="1593C8C4" w14:textId="77777777" w:rsidR="002B6D76" w:rsidRDefault="00000000">
            <w:pPr>
              <w:pStyle w:val="ConsPlusNormal0"/>
              <w:jc w:val="center"/>
            </w:pPr>
            <w:r>
              <w:t>CS2615.016</w:t>
            </w:r>
          </w:p>
        </w:tc>
        <w:tc>
          <w:tcPr>
            <w:tcW w:w="2608" w:type="dxa"/>
          </w:tcPr>
          <w:p w14:paraId="6189C64B" w14:textId="77777777" w:rsidR="002B6D76" w:rsidRDefault="00000000">
            <w:pPr>
              <w:pStyle w:val="ConsPlusNormal0"/>
            </w:pPr>
            <w:r>
              <w:t>Инфаркт мозга (уровень 3)</w:t>
            </w:r>
          </w:p>
        </w:tc>
        <w:tc>
          <w:tcPr>
            <w:tcW w:w="850" w:type="dxa"/>
          </w:tcPr>
          <w:p w14:paraId="7D8902D5" w14:textId="77777777" w:rsidR="002B6D76" w:rsidRDefault="00000000">
            <w:pPr>
              <w:pStyle w:val="ConsPlusNormal0"/>
              <w:jc w:val="right"/>
            </w:pPr>
            <w:r>
              <w:t>6,85</w:t>
            </w:r>
          </w:p>
        </w:tc>
        <w:tc>
          <w:tcPr>
            <w:tcW w:w="1077" w:type="dxa"/>
          </w:tcPr>
          <w:p w14:paraId="0C3EB28C" w14:textId="77777777" w:rsidR="002B6D76" w:rsidRDefault="00000000">
            <w:pPr>
              <w:pStyle w:val="ConsPlusNormal0"/>
              <w:jc w:val="right"/>
            </w:pPr>
            <w:r>
              <w:t>0,8166</w:t>
            </w:r>
          </w:p>
        </w:tc>
        <w:tc>
          <w:tcPr>
            <w:tcW w:w="850" w:type="dxa"/>
          </w:tcPr>
          <w:p w14:paraId="5C54606D" w14:textId="77777777" w:rsidR="002B6D76" w:rsidRDefault="00000000">
            <w:pPr>
              <w:pStyle w:val="ConsPlusNormal0"/>
              <w:jc w:val="right"/>
            </w:pPr>
            <w:r>
              <w:t>1,1</w:t>
            </w:r>
          </w:p>
        </w:tc>
        <w:tc>
          <w:tcPr>
            <w:tcW w:w="1474" w:type="dxa"/>
          </w:tcPr>
          <w:p w14:paraId="2C041EF3" w14:textId="77777777" w:rsidR="002B6D76" w:rsidRDefault="00000000">
            <w:pPr>
              <w:pStyle w:val="ConsPlusNormal0"/>
              <w:jc w:val="right"/>
            </w:pPr>
            <w:r>
              <w:t>211238,63</w:t>
            </w:r>
          </w:p>
        </w:tc>
        <w:tc>
          <w:tcPr>
            <w:tcW w:w="1474" w:type="dxa"/>
          </w:tcPr>
          <w:p w14:paraId="35241297" w14:textId="77777777" w:rsidR="002B6D76" w:rsidRDefault="00000000">
            <w:pPr>
              <w:pStyle w:val="ConsPlusNormal0"/>
              <w:jc w:val="right"/>
            </w:pPr>
            <w:r>
              <w:t>232283,26</w:t>
            </w:r>
          </w:p>
        </w:tc>
        <w:tc>
          <w:tcPr>
            <w:tcW w:w="1417" w:type="dxa"/>
          </w:tcPr>
          <w:p w14:paraId="43E9FB2E" w14:textId="77777777" w:rsidR="002B6D76" w:rsidRDefault="00000000">
            <w:pPr>
              <w:pStyle w:val="ConsPlusNormal0"/>
              <w:jc w:val="right"/>
            </w:pPr>
            <w:r>
              <w:t>232283,26</w:t>
            </w:r>
          </w:p>
        </w:tc>
        <w:tc>
          <w:tcPr>
            <w:tcW w:w="1531" w:type="dxa"/>
          </w:tcPr>
          <w:p w14:paraId="0255E2C4" w14:textId="77777777" w:rsidR="002B6D76" w:rsidRDefault="00000000">
            <w:pPr>
              <w:pStyle w:val="ConsPlusNormal0"/>
              <w:jc w:val="right"/>
            </w:pPr>
            <w:r>
              <w:t>253327,89</w:t>
            </w:r>
          </w:p>
        </w:tc>
        <w:tc>
          <w:tcPr>
            <w:tcW w:w="1531" w:type="dxa"/>
          </w:tcPr>
          <w:p w14:paraId="33E91E85" w14:textId="77777777" w:rsidR="002B6D76" w:rsidRDefault="00000000">
            <w:pPr>
              <w:pStyle w:val="ConsPlusNormal0"/>
              <w:jc w:val="right"/>
            </w:pPr>
            <w:r>
              <w:t>295417,15</w:t>
            </w:r>
          </w:p>
        </w:tc>
        <w:tc>
          <w:tcPr>
            <w:tcW w:w="1474" w:type="dxa"/>
          </w:tcPr>
          <w:p w14:paraId="11449955" w14:textId="77777777" w:rsidR="002B6D76" w:rsidRDefault="00000000">
            <w:pPr>
              <w:pStyle w:val="ConsPlusNormal0"/>
              <w:jc w:val="right"/>
            </w:pPr>
            <w:r>
              <w:t>274372,52</w:t>
            </w:r>
          </w:p>
        </w:tc>
        <w:tc>
          <w:tcPr>
            <w:tcW w:w="1474" w:type="dxa"/>
          </w:tcPr>
          <w:p w14:paraId="0FBB0129" w14:textId="77777777" w:rsidR="002B6D76" w:rsidRDefault="00000000">
            <w:pPr>
              <w:pStyle w:val="ConsPlusNormal0"/>
              <w:jc w:val="right"/>
            </w:pPr>
            <w:r>
              <w:t>284894,84</w:t>
            </w:r>
          </w:p>
        </w:tc>
        <w:tc>
          <w:tcPr>
            <w:tcW w:w="1474" w:type="dxa"/>
          </w:tcPr>
          <w:p w14:paraId="14284CFA" w14:textId="77777777" w:rsidR="002B6D76" w:rsidRDefault="00000000">
            <w:pPr>
              <w:pStyle w:val="ConsPlusNormal0"/>
              <w:jc w:val="right"/>
            </w:pPr>
            <w:r>
              <w:t>295417,15</w:t>
            </w:r>
          </w:p>
        </w:tc>
        <w:tc>
          <w:tcPr>
            <w:tcW w:w="1531" w:type="dxa"/>
          </w:tcPr>
          <w:p w14:paraId="691DC672" w14:textId="77777777" w:rsidR="002B6D76" w:rsidRDefault="00000000">
            <w:pPr>
              <w:pStyle w:val="ConsPlusNormal0"/>
              <w:jc w:val="right"/>
            </w:pPr>
            <w:r>
              <w:t>337506,41</w:t>
            </w:r>
          </w:p>
        </w:tc>
      </w:tr>
      <w:tr w:rsidR="002B6D76" w14:paraId="6C75CFB8" w14:textId="77777777">
        <w:tc>
          <w:tcPr>
            <w:tcW w:w="680" w:type="dxa"/>
          </w:tcPr>
          <w:p w14:paraId="24DC2E54" w14:textId="77777777" w:rsidR="002B6D76" w:rsidRDefault="00000000">
            <w:pPr>
              <w:pStyle w:val="ConsPlusNormal0"/>
              <w:jc w:val="center"/>
            </w:pPr>
            <w:r>
              <w:t>110.</w:t>
            </w:r>
          </w:p>
        </w:tc>
        <w:tc>
          <w:tcPr>
            <w:tcW w:w="1191" w:type="dxa"/>
          </w:tcPr>
          <w:p w14:paraId="2DEA1B7E" w14:textId="77777777" w:rsidR="002B6D76" w:rsidRDefault="00000000">
            <w:pPr>
              <w:pStyle w:val="ConsPlusNormal0"/>
              <w:jc w:val="center"/>
            </w:pPr>
            <w:r>
              <w:t>st15.017</w:t>
            </w:r>
          </w:p>
        </w:tc>
        <w:tc>
          <w:tcPr>
            <w:tcW w:w="1644" w:type="dxa"/>
          </w:tcPr>
          <w:p w14:paraId="092D757D" w14:textId="77777777" w:rsidR="002B6D76" w:rsidRDefault="00000000">
            <w:pPr>
              <w:pStyle w:val="ConsPlusNormal0"/>
              <w:jc w:val="center"/>
            </w:pPr>
            <w:r>
              <w:t>TS2615.017</w:t>
            </w:r>
          </w:p>
        </w:tc>
        <w:tc>
          <w:tcPr>
            <w:tcW w:w="2608" w:type="dxa"/>
          </w:tcPr>
          <w:p w14:paraId="3000DF2E" w14:textId="77777777" w:rsidR="002B6D76" w:rsidRDefault="00000000">
            <w:pPr>
              <w:pStyle w:val="ConsPlusNormal0"/>
            </w:pPr>
            <w:r>
              <w:t>Другие цереброваскулярные болезни</w:t>
            </w:r>
          </w:p>
        </w:tc>
        <w:tc>
          <w:tcPr>
            <w:tcW w:w="850" w:type="dxa"/>
          </w:tcPr>
          <w:p w14:paraId="2C7EA5FA" w14:textId="77777777" w:rsidR="002B6D76" w:rsidRDefault="00000000">
            <w:pPr>
              <w:pStyle w:val="ConsPlusNormal0"/>
              <w:jc w:val="right"/>
            </w:pPr>
            <w:r>
              <w:t>0,82</w:t>
            </w:r>
          </w:p>
        </w:tc>
        <w:tc>
          <w:tcPr>
            <w:tcW w:w="1077" w:type="dxa"/>
          </w:tcPr>
          <w:p w14:paraId="11B23F7D" w14:textId="77777777" w:rsidR="002B6D76" w:rsidRDefault="00000000">
            <w:pPr>
              <w:pStyle w:val="ConsPlusNormal0"/>
              <w:jc w:val="right"/>
            </w:pPr>
            <w:r>
              <w:t>1</w:t>
            </w:r>
          </w:p>
        </w:tc>
        <w:tc>
          <w:tcPr>
            <w:tcW w:w="850" w:type="dxa"/>
          </w:tcPr>
          <w:p w14:paraId="7E3A65D0" w14:textId="77777777" w:rsidR="002B6D76" w:rsidRDefault="00000000">
            <w:pPr>
              <w:pStyle w:val="ConsPlusNormal0"/>
              <w:jc w:val="right"/>
            </w:pPr>
            <w:r>
              <w:t>0,8</w:t>
            </w:r>
          </w:p>
        </w:tc>
        <w:tc>
          <w:tcPr>
            <w:tcW w:w="1474" w:type="dxa"/>
          </w:tcPr>
          <w:p w14:paraId="2160E0BD" w14:textId="77777777" w:rsidR="002B6D76" w:rsidRDefault="00000000">
            <w:pPr>
              <w:pStyle w:val="ConsPlusNormal0"/>
              <w:jc w:val="right"/>
            </w:pPr>
            <w:r>
              <w:t>17949,09</w:t>
            </w:r>
          </w:p>
        </w:tc>
        <w:tc>
          <w:tcPr>
            <w:tcW w:w="1474" w:type="dxa"/>
          </w:tcPr>
          <w:p w14:paraId="1C9A7606" w14:textId="77777777" w:rsidR="002B6D76" w:rsidRDefault="00000000">
            <w:pPr>
              <w:pStyle w:val="ConsPlusNormal0"/>
              <w:jc w:val="right"/>
            </w:pPr>
            <w:r>
              <w:t>20192,73</w:t>
            </w:r>
          </w:p>
        </w:tc>
        <w:tc>
          <w:tcPr>
            <w:tcW w:w="1417" w:type="dxa"/>
          </w:tcPr>
          <w:p w14:paraId="6CAE82F8" w14:textId="77777777" w:rsidR="002B6D76" w:rsidRDefault="00000000">
            <w:pPr>
              <w:pStyle w:val="ConsPlusNormal0"/>
              <w:jc w:val="right"/>
            </w:pPr>
            <w:r>
              <w:t>20192,73</w:t>
            </w:r>
          </w:p>
        </w:tc>
        <w:tc>
          <w:tcPr>
            <w:tcW w:w="1531" w:type="dxa"/>
          </w:tcPr>
          <w:p w14:paraId="7DE3462C" w14:textId="77777777" w:rsidR="002B6D76" w:rsidRDefault="00000000">
            <w:pPr>
              <w:pStyle w:val="ConsPlusNormal0"/>
              <w:jc w:val="right"/>
            </w:pPr>
            <w:r>
              <w:t>22436,37</w:t>
            </w:r>
          </w:p>
        </w:tc>
        <w:tc>
          <w:tcPr>
            <w:tcW w:w="1531" w:type="dxa"/>
          </w:tcPr>
          <w:p w14:paraId="1307FD59" w14:textId="77777777" w:rsidR="002B6D76" w:rsidRDefault="00000000">
            <w:pPr>
              <w:pStyle w:val="ConsPlusNormal0"/>
              <w:jc w:val="right"/>
            </w:pPr>
            <w:r>
              <w:t>26923,64</w:t>
            </w:r>
          </w:p>
        </w:tc>
        <w:tc>
          <w:tcPr>
            <w:tcW w:w="1474" w:type="dxa"/>
          </w:tcPr>
          <w:p w14:paraId="348F0072" w14:textId="77777777" w:rsidR="002B6D76" w:rsidRDefault="00000000">
            <w:pPr>
              <w:pStyle w:val="ConsPlusNormal0"/>
              <w:jc w:val="right"/>
            </w:pPr>
            <w:r>
              <w:t>24680,00</w:t>
            </w:r>
          </w:p>
        </w:tc>
        <w:tc>
          <w:tcPr>
            <w:tcW w:w="1474" w:type="dxa"/>
          </w:tcPr>
          <w:p w14:paraId="6D10E955" w14:textId="77777777" w:rsidR="002B6D76" w:rsidRDefault="00000000">
            <w:pPr>
              <w:pStyle w:val="ConsPlusNormal0"/>
              <w:jc w:val="right"/>
            </w:pPr>
            <w:r>
              <w:t>25801,82</w:t>
            </w:r>
          </w:p>
        </w:tc>
        <w:tc>
          <w:tcPr>
            <w:tcW w:w="1474" w:type="dxa"/>
          </w:tcPr>
          <w:p w14:paraId="3CD44C81" w14:textId="77777777" w:rsidR="002B6D76" w:rsidRDefault="00000000">
            <w:pPr>
              <w:pStyle w:val="ConsPlusNormal0"/>
              <w:jc w:val="right"/>
            </w:pPr>
            <w:r>
              <w:t>26923,64</w:t>
            </w:r>
          </w:p>
        </w:tc>
        <w:tc>
          <w:tcPr>
            <w:tcW w:w="1531" w:type="dxa"/>
          </w:tcPr>
          <w:p w14:paraId="3787B69F" w14:textId="77777777" w:rsidR="002B6D76" w:rsidRDefault="00000000">
            <w:pPr>
              <w:pStyle w:val="ConsPlusNormal0"/>
              <w:jc w:val="right"/>
            </w:pPr>
            <w:r>
              <w:t>31410,91</w:t>
            </w:r>
          </w:p>
        </w:tc>
      </w:tr>
      <w:tr w:rsidR="002B6D76" w14:paraId="4FD9BF30" w14:textId="77777777">
        <w:tc>
          <w:tcPr>
            <w:tcW w:w="680" w:type="dxa"/>
          </w:tcPr>
          <w:p w14:paraId="7EAEBD80" w14:textId="77777777" w:rsidR="002B6D76" w:rsidRDefault="00000000">
            <w:pPr>
              <w:pStyle w:val="ConsPlusNormal0"/>
              <w:jc w:val="center"/>
            </w:pPr>
            <w:r>
              <w:t>111.</w:t>
            </w:r>
          </w:p>
        </w:tc>
        <w:tc>
          <w:tcPr>
            <w:tcW w:w="1191" w:type="dxa"/>
          </w:tcPr>
          <w:p w14:paraId="10A8DADA" w14:textId="77777777" w:rsidR="002B6D76" w:rsidRDefault="00000000">
            <w:pPr>
              <w:pStyle w:val="ConsPlusNormal0"/>
              <w:jc w:val="center"/>
            </w:pPr>
            <w:r>
              <w:t>st15.018</w:t>
            </w:r>
          </w:p>
        </w:tc>
        <w:tc>
          <w:tcPr>
            <w:tcW w:w="1644" w:type="dxa"/>
          </w:tcPr>
          <w:p w14:paraId="38E0A0B5" w14:textId="77777777" w:rsidR="002B6D76" w:rsidRDefault="00000000">
            <w:pPr>
              <w:pStyle w:val="ConsPlusNormal0"/>
              <w:jc w:val="center"/>
            </w:pPr>
            <w:r>
              <w:t>CS2615.018</w:t>
            </w:r>
          </w:p>
        </w:tc>
        <w:tc>
          <w:tcPr>
            <w:tcW w:w="2608" w:type="dxa"/>
          </w:tcPr>
          <w:p w14:paraId="1C820C7C" w14:textId="77777777" w:rsidR="002B6D76" w:rsidRDefault="00000000">
            <w:pPr>
              <w:pStyle w:val="ConsPlusNormal0"/>
            </w:pPr>
            <w:r>
              <w:t>Эпилепсия, судороги (уровень 2)</w:t>
            </w:r>
          </w:p>
        </w:tc>
        <w:tc>
          <w:tcPr>
            <w:tcW w:w="850" w:type="dxa"/>
          </w:tcPr>
          <w:p w14:paraId="4425A486" w14:textId="77777777" w:rsidR="002B6D76" w:rsidRDefault="00000000">
            <w:pPr>
              <w:pStyle w:val="ConsPlusNormal0"/>
              <w:jc w:val="right"/>
            </w:pPr>
            <w:r>
              <w:t>2,3</w:t>
            </w:r>
          </w:p>
        </w:tc>
        <w:tc>
          <w:tcPr>
            <w:tcW w:w="1077" w:type="dxa"/>
          </w:tcPr>
          <w:p w14:paraId="73257A59" w14:textId="77777777" w:rsidR="002B6D76" w:rsidRDefault="00000000">
            <w:pPr>
              <w:pStyle w:val="ConsPlusNormal0"/>
              <w:jc w:val="right"/>
            </w:pPr>
            <w:r>
              <w:t>1</w:t>
            </w:r>
          </w:p>
        </w:tc>
        <w:tc>
          <w:tcPr>
            <w:tcW w:w="850" w:type="dxa"/>
          </w:tcPr>
          <w:p w14:paraId="7FD3A815" w14:textId="77777777" w:rsidR="002B6D76" w:rsidRDefault="00000000">
            <w:pPr>
              <w:pStyle w:val="ConsPlusNormal0"/>
              <w:jc w:val="right"/>
            </w:pPr>
            <w:r>
              <w:t>1</w:t>
            </w:r>
          </w:p>
        </w:tc>
        <w:tc>
          <w:tcPr>
            <w:tcW w:w="1474" w:type="dxa"/>
          </w:tcPr>
          <w:p w14:paraId="75E4224A" w14:textId="77777777" w:rsidR="002B6D76" w:rsidRDefault="00000000">
            <w:pPr>
              <w:pStyle w:val="ConsPlusNormal0"/>
              <w:jc w:val="right"/>
            </w:pPr>
            <w:r>
              <w:t>62931,27</w:t>
            </w:r>
          </w:p>
        </w:tc>
        <w:tc>
          <w:tcPr>
            <w:tcW w:w="1474" w:type="dxa"/>
          </w:tcPr>
          <w:p w14:paraId="4C046A0B" w14:textId="77777777" w:rsidR="002B6D76" w:rsidRDefault="00000000">
            <w:pPr>
              <w:pStyle w:val="ConsPlusNormal0"/>
              <w:jc w:val="right"/>
            </w:pPr>
            <w:r>
              <w:t>70797,68</w:t>
            </w:r>
          </w:p>
        </w:tc>
        <w:tc>
          <w:tcPr>
            <w:tcW w:w="1417" w:type="dxa"/>
          </w:tcPr>
          <w:p w14:paraId="6064F6E5" w14:textId="77777777" w:rsidR="002B6D76" w:rsidRDefault="00000000">
            <w:pPr>
              <w:pStyle w:val="ConsPlusNormal0"/>
              <w:jc w:val="right"/>
            </w:pPr>
            <w:r>
              <w:t>70797,68</w:t>
            </w:r>
          </w:p>
        </w:tc>
        <w:tc>
          <w:tcPr>
            <w:tcW w:w="1531" w:type="dxa"/>
          </w:tcPr>
          <w:p w14:paraId="1C60934C" w14:textId="77777777" w:rsidR="002B6D76" w:rsidRDefault="00000000">
            <w:pPr>
              <w:pStyle w:val="ConsPlusNormal0"/>
              <w:jc w:val="right"/>
            </w:pPr>
            <w:r>
              <w:t>78664,09</w:t>
            </w:r>
          </w:p>
        </w:tc>
        <w:tc>
          <w:tcPr>
            <w:tcW w:w="1531" w:type="dxa"/>
          </w:tcPr>
          <w:p w14:paraId="3FFF97DC" w14:textId="77777777" w:rsidR="002B6D76" w:rsidRDefault="00000000">
            <w:pPr>
              <w:pStyle w:val="ConsPlusNormal0"/>
              <w:jc w:val="right"/>
            </w:pPr>
            <w:r>
              <w:t>94396,90</w:t>
            </w:r>
          </w:p>
        </w:tc>
        <w:tc>
          <w:tcPr>
            <w:tcW w:w="1474" w:type="dxa"/>
          </w:tcPr>
          <w:p w14:paraId="4B71B72D" w14:textId="77777777" w:rsidR="002B6D76" w:rsidRDefault="00000000">
            <w:pPr>
              <w:pStyle w:val="ConsPlusNormal0"/>
              <w:jc w:val="right"/>
            </w:pPr>
            <w:r>
              <w:t>86530,50</w:t>
            </w:r>
          </w:p>
        </w:tc>
        <w:tc>
          <w:tcPr>
            <w:tcW w:w="1474" w:type="dxa"/>
          </w:tcPr>
          <w:p w14:paraId="648D1489" w14:textId="77777777" w:rsidR="002B6D76" w:rsidRDefault="00000000">
            <w:pPr>
              <w:pStyle w:val="ConsPlusNormal0"/>
              <w:jc w:val="right"/>
            </w:pPr>
            <w:r>
              <w:t>90463,70</w:t>
            </w:r>
          </w:p>
        </w:tc>
        <w:tc>
          <w:tcPr>
            <w:tcW w:w="1474" w:type="dxa"/>
          </w:tcPr>
          <w:p w14:paraId="1359A7C9" w14:textId="77777777" w:rsidR="002B6D76" w:rsidRDefault="00000000">
            <w:pPr>
              <w:pStyle w:val="ConsPlusNormal0"/>
              <w:jc w:val="right"/>
            </w:pPr>
            <w:r>
              <w:t>94396,90</w:t>
            </w:r>
          </w:p>
        </w:tc>
        <w:tc>
          <w:tcPr>
            <w:tcW w:w="1531" w:type="dxa"/>
          </w:tcPr>
          <w:p w14:paraId="71867F97" w14:textId="77777777" w:rsidR="002B6D76" w:rsidRDefault="00000000">
            <w:pPr>
              <w:pStyle w:val="ConsPlusNormal0"/>
              <w:jc w:val="right"/>
            </w:pPr>
            <w:r>
              <w:t>110129,72</w:t>
            </w:r>
          </w:p>
        </w:tc>
      </w:tr>
      <w:tr w:rsidR="002B6D76" w14:paraId="570D6536" w14:textId="77777777">
        <w:tc>
          <w:tcPr>
            <w:tcW w:w="680" w:type="dxa"/>
          </w:tcPr>
          <w:p w14:paraId="6F886DAD" w14:textId="77777777" w:rsidR="002B6D76" w:rsidRDefault="00000000">
            <w:pPr>
              <w:pStyle w:val="ConsPlusNormal0"/>
              <w:jc w:val="center"/>
            </w:pPr>
            <w:r>
              <w:t>112.</w:t>
            </w:r>
          </w:p>
        </w:tc>
        <w:tc>
          <w:tcPr>
            <w:tcW w:w="1191" w:type="dxa"/>
          </w:tcPr>
          <w:p w14:paraId="5FE46C7F" w14:textId="77777777" w:rsidR="002B6D76" w:rsidRDefault="00000000">
            <w:pPr>
              <w:pStyle w:val="ConsPlusNormal0"/>
              <w:jc w:val="center"/>
            </w:pPr>
            <w:r>
              <w:t>st15.019</w:t>
            </w:r>
          </w:p>
        </w:tc>
        <w:tc>
          <w:tcPr>
            <w:tcW w:w="1644" w:type="dxa"/>
          </w:tcPr>
          <w:p w14:paraId="59233EA5" w14:textId="77777777" w:rsidR="002B6D76" w:rsidRDefault="00000000">
            <w:pPr>
              <w:pStyle w:val="ConsPlusNormal0"/>
              <w:jc w:val="center"/>
            </w:pPr>
            <w:r>
              <w:t>CS2615.019</w:t>
            </w:r>
          </w:p>
        </w:tc>
        <w:tc>
          <w:tcPr>
            <w:tcW w:w="2608" w:type="dxa"/>
          </w:tcPr>
          <w:p w14:paraId="3827191B" w14:textId="77777777" w:rsidR="002B6D76" w:rsidRDefault="00000000">
            <w:pPr>
              <w:pStyle w:val="ConsPlusNormal0"/>
            </w:pPr>
            <w:r>
              <w:t>Эпилепсия (уровень 3)</w:t>
            </w:r>
          </w:p>
        </w:tc>
        <w:tc>
          <w:tcPr>
            <w:tcW w:w="850" w:type="dxa"/>
          </w:tcPr>
          <w:p w14:paraId="4EFB007E" w14:textId="77777777" w:rsidR="002B6D76" w:rsidRDefault="00000000">
            <w:pPr>
              <w:pStyle w:val="ConsPlusNormal0"/>
              <w:jc w:val="right"/>
            </w:pPr>
            <w:r>
              <w:t>3,16</w:t>
            </w:r>
          </w:p>
        </w:tc>
        <w:tc>
          <w:tcPr>
            <w:tcW w:w="1077" w:type="dxa"/>
          </w:tcPr>
          <w:p w14:paraId="0E4EB9E4" w14:textId="77777777" w:rsidR="002B6D76" w:rsidRDefault="00000000">
            <w:pPr>
              <w:pStyle w:val="ConsPlusNormal0"/>
              <w:jc w:val="right"/>
            </w:pPr>
            <w:r>
              <w:t>1</w:t>
            </w:r>
          </w:p>
        </w:tc>
        <w:tc>
          <w:tcPr>
            <w:tcW w:w="850" w:type="dxa"/>
          </w:tcPr>
          <w:p w14:paraId="7D3E2AAE" w14:textId="77777777" w:rsidR="002B6D76" w:rsidRDefault="00000000">
            <w:pPr>
              <w:pStyle w:val="ConsPlusNormal0"/>
              <w:jc w:val="right"/>
            </w:pPr>
            <w:r>
              <w:t>1</w:t>
            </w:r>
          </w:p>
        </w:tc>
        <w:tc>
          <w:tcPr>
            <w:tcW w:w="1474" w:type="dxa"/>
          </w:tcPr>
          <w:p w14:paraId="54F840A8" w14:textId="77777777" w:rsidR="002B6D76" w:rsidRDefault="00000000">
            <w:pPr>
              <w:pStyle w:val="ConsPlusNormal0"/>
              <w:jc w:val="right"/>
            </w:pPr>
            <w:r>
              <w:t>86462,09</w:t>
            </w:r>
          </w:p>
        </w:tc>
        <w:tc>
          <w:tcPr>
            <w:tcW w:w="1474" w:type="dxa"/>
          </w:tcPr>
          <w:p w14:paraId="52D55927" w14:textId="77777777" w:rsidR="002B6D76" w:rsidRDefault="00000000">
            <w:pPr>
              <w:pStyle w:val="ConsPlusNormal0"/>
              <w:jc w:val="right"/>
            </w:pPr>
            <w:r>
              <w:t>97269,85</w:t>
            </w:r>
          </w:p>
        </w:tc>
        <w:tc>
          <w:tcPr>
            <w:tcW w:w="1417" w:type="dxa"/>
          </w:tcPr>
          <w:p w14:paraId="5DCA0B20" w14:textId="77777777" w:rsidR="002B6D76" w:rsidRDefault="00000000">
            <w:pPr>
              <w:pStyle w:val="ConsPlusNormal0"/>
              <w:jc w:val="right"/>
            </w:pPr>
            <w:r>
              <w:t>97269,85</w:t>
            </w:r>
          </w:p>
        </w:tc>
        <w:tc>
          <w:tcPr>
            <w:tcW w:w="1531" w:type="dxa"/>
          </w:tcPr>
          <w:p w14:paraId="2B19C249" w14:textId="77777777" w:rsidR="002B6D76" w:rsidRDefault="00000000">
            <w:pPr>
              <w:pStyle w:val="ConsPlusNormal0"/>
              <w:jc w:val="right"/>
            </w:pPr>
            <w:r>
              <w:t>108077,62</w:t>
            </w:r>
          </w:p>
        </w:tc>
        <w:tc>
          <w:tcPr>
            <w:tcW w:w="1531" w:type="dxa"/>
          </w:tcPr>
          <w:p w14:paraId="163F476F" w14:textId="77777777" w:rsidR="002B6D76" w:rsidRDefault="00000000">
            <w:pPr>
              <w:pStyle w:val="ConsPlusNormal0"/>
              <w:jc w:val="right"/>
            </w:pPr>
            <w:r>
              <w:t>129693,14</w:t>
            </w:r>
          </w:p>
        </w:tc>
        <w:tc>
          <w:tcPr>
            <w:tcW w:w="1474" w:type="dxa"/>
          </w:tcPr>
          <w:p w14:paraId="14A429CB" w14:textId="77777777" w:rsidR="002B6D76" w:rsidRDefault="00000000">
            <w:pPr>
              <w:pStyle w:val="ConsPlusNormal0"/>
              <w:jc w:val="right"/>
            </w:pPr>
            <w:r>
              <w:t>118885,38</w:t>
            </w:r>
          </w:p>
        </w:tc>
        <w:tc>
          <w:tcPr>
            <w:tcW w:w="1474" w:type="dxa"/>
          </w:tcPr>
          <w:p w14:paraId="78E41A9F" w14:textId="77777777" w:rsidR="002B6D76" w:rsidRDefault="00000000">
            <w:pPr>
              <w:pStyle w:val="ConsPlusNormal0"/>
              <w:jc w:val="right"/>
            </w:pPr>
            <w:r>
              <w:t>124289,26</w:t>
            </w:r>
          </w:p>
        </w:tc>
        <w:tc>
          <w:tcPr>
            <w:tcW w:w="1474" w:type="dxa"/>
          </w:tcPr>
          <w:p w14:paraId="61DE49B5" w14:textId="77777777" w:rsidR="002B6D76" w:rsidRDefault="00000000">
            <w:pPr>
              <w:pStyle w:val="ConsPlusNormal0"/>
              <w:jc w:val="right"/>
            </w:pPr>
            <w:r>
              <w:t>129693,14</w:t>
            </w:r>
          </w:p>
        </w:tc>
        <w:tc>
          <w:tcPr>
            <w:tcW w:w="1531" w:type="dxa"/>
          </w:tcPr>
          <w:p w14:paraId="27BEA003" w14:textId="77777777" w:rsidR="002B6D76" w:rsidRDefault="00000000">
            <w:pPr>
              <w:pStyle w:val="ConsPlusNormal0"/>
              <w:jc w:val="right"/>
            </w:pPr>
            <w:r>
              <w:t>151308,66</w:t>
            </w:r>
          </w:p>
        </w:tc>
      </w:tr>
      <w:tr w:rsidR="002B6D76" w14:paraId="0B94380C" w14:textId="77777777">
        <w:tc>
          <w:tcPr>
            <w:tcW w:w="680" w:type="dxa"/>
          </w:tcPr>
          <w:p w14:paraId="37F0A574" w14:textId="77777777" w:rsidR="002B6D76" w:rsidRDefault="00000000">
            <w:pPr>
              <w:pStyle w:val="ConsPlusNormal0"/>
              <w:jc w:val="center"/>
            </w:pPr>
            <w:r>
              <w:t>113.</w:t>
            </w:r>
          </w:p>
        </w:tc>
        <w:tc>
          <w:tcPr>
            <w:tcW w:w="1191" w:type="dxa"/>
          </w:tcPr>
          <w:p w14:paraId="26082F01" w14:textId="77777777" w:rsidR="002B6D76" w:rsidRDefault="00000000">
            <w:pPr>
              <w:pStyle w:val="ConsPlusNormal0"/>
              <w:jc w:val="center"/>
            </w:pPr>
            <w:r>
              <w:t>st15.020</w:t>
            </w:r>
          </w:p>
        </w:tc>
        <w:tc>
          <w:tcPr>
            <w:tcW w:w="1644" w:type="dxa"/>
          </w:tcPr>
          <w:p w14:paraId="2300075E" w14:textId="77777777" w:rsidR="002B6D76" w:rsidRDefault="00000000">
            <w:pPr>
              <w:pStyle w:val="ConsPlusNormal0"/>
              <w:jc w:val="center"/>
            </w:pPr>
            <w:r>
              <w:t>CS2615.020</w:t>
            </w:r>
          </w:p>
        </w:tc>
        <w:tc>
          <w:tcPr>
            <w:tcW w:w="2608" w:type="dxa"/>
          </w:tcPr>
          <w:p w14:paraId="532757FF" w14:textId="77777777" w:rsidR="002B6D76" w:rsidRDefault="00000000">
            <w:pPr>
              <w:pStyle w:val="ConsPlusNormal0"/>
            </w:pPr>
            <w:r>
              <w:t>Эпилепсия (уровень 4)</w:t>
            </w:r>
          </w:p>
        </w:tc>
        <w:tc>
          <w:tcPr>
            <w:tcW w:w="850" w:type="dxa"/>
          </w:tcPr>
          <w:p w14:paraId="2767A9FB" w14:textId="77777777" w:rsidR="002B6D76" w:rsidRDefault="00000000">
            <w:pPr>
              <w:pStyle w:val="ConsPlusNormal0"/>
              <w:jc w:val="right"/>
            </w:pPr>
            <w:r>
              <w:t>4,84</w:t>
            </w:r>
          </w:p>
        </w:tc>
        <w:tc>
          <w:tcPr>
            <w:tcW w:w="1077" w:type="dxa"/>
          </w:tcPr>
          <w:p w14:paraId="4EF0BB94" w14:textId="77777777" w:rsidR="002B6D76" w:rsidRDefault="00000000">
            <w:pPr>
              <w:pStyle w:val="ConsPlusNormal0"/>
              <w:jc w:val="right"/>
            </w:pPr>
            <w:r>
              <w:t>1</w:t>
            </w:r>
          </w:p>
        </w:tc>
        <w:tc>
          <w:tcPr>
            <w:tcW w:w="850" w:type="dxa"/>
          </w:tcPr>
          <w:p w14:paraId="0458FBDB" w14:textId="77777777" w:rsidR="002B6D76" w:rsidRDefault="00000000">
            <w:pPr>
              <w:pStyle w:val="ConsPlusNormal0"/>
              <w:jc w:val="right"/>
            </w:pPr>
            <w:r>
              <w:t>1</w:t>
            </w:r>
          </w:p>
        </w:tc>
        <w:tc>
          <w:tcPr>
            <w:tcW w:w="1474" w:type="dxa"/>
          </w:tcPr>
          <w:p w14:paraId="64C2A0ED" w14:textId="77777777" w:rsidR="002B6D76" w:rsidRDefault="00000000">
            <w:pPr>
              <w:pStyle w:val="ConsPlusNormal0"/>
              <w:jc w:val="right"/>
            </w:pPr>
            <w:r>
              <w:t>132429,28</w:t>
            </w:r>
          </w:p>
        </w:tc>
        <w:tc>
          <w:tcPr>
            <w:tcW w:w="1474" w:type="dxa"/>
          </w:tcPr>
          <w:p w14:paraId="19A48FEC" w14:textId="77777777" w:rsidR="002B6D76" w:rsidRDefault="00000000">
            <w:pPr>
              <w:pStyle w:val="ConsPlusNormal0"/>
              <w:jc w:val="right"/>
            </w:pPr>
            <w:r>
              <w:t>148982,94</w:t>
            </w:r>
          </w:p>
        </w:tc>
        <w:tc>
          <w:tcPr>
            <w:tcW w:w="1417" w:type="dxa"/>
          </w:tcPr>
          <w:p w14:paraId="593212D2" w14:textId="77777777" w:rsidR="002B6D76" w:rsidRDefault="00000000">
            <w:pPr>
              <w:pStyle w:val="ConsPlusNormal0"/>
              <w:jc w:val="right"/>
            </w:pPr>
            <w:r>
              <w:t>148982,94</w:t>
            </w:r>
          </w:p>
        </w:tc>
        <w:tc>
          <w:tcPr>
            <w:tcW w:w="1531" w:type="dxa"/>
          </w:tcPr>
          <w:p w14:paraId="7108E411" w14:textId="77777777" w:rsidR="002B6D76" w:rsidRDefault="00000000">
            <w:pPr>
              <w:pStyle w:val="ConsPlusNormal0"/>
              <w:jc w:val="right"/>
            </w:pPr>
            <w:r>
              <w:t>165536,60</w:t>
            </w:r>
          </w:p>
        </w:tc>
        <w:tc>
          <w:tcPr>
            <w:tcW w:w="1531" w:type="dxa"/>
          </w:tcPr>
          <w:p w14:paraId="7D2261F3" w14:textId="77777777" w:rsidR="002B6D76" w:rsidRDefault="00000000">
            <w:pPr>
              <w:pStyle w:val="ConsPlusNormal0"/>
              <w:jc w:val="right"/>
            </w:pPr>
            <w:r>
              <w:t>198643,92</w:t>
            </w:r>
          </w:p>
        </w:tc>
        <w:tc>
          <w:tcPr>
            <w:tcW w:w="1474" w:type="dxa"/>
          </w:tcPr>
          <w:p w14:paraId="2B149832" w14:textId="77777777" w:rsidR="002B6D76" w:rsidRDefault="00000000">
            <w:pPr>
              <w:pStyle w:val="ConsPlusNormal0"/>
              <w:jc w:val="right"/>
            </w:pPr>
            <w:r>
              <w:t>182090,26</w:t>
            </w:r>
          </w:p>
        </w:tc>
        <w:tc>
          <w:tcPr>
            <w:tcW w:w="1474" w:type="dxa"/>
          </w:tcPr>
          <w:p w14:paraId="501F85D0" w14:textId="77777777" w:rsidR="002B6D76" w:rsidRDefault="00000000">
            <w:pPr>
              <w:pStyle w:val="ConsPlusNormal0"/>
              <w:jc w:val="right"/>
            </w:pPr>
            <w:r>
              <w:t>190367,09</w:t>
            </w:r>
          </w:p>
        </w:tc>
        <w:tc>
          <w:tcPr>
            <w:tcW w:w="1474" w:type="dxa"/>
          </w:tcPr>
          <w:p w14:paraId="645D599F" w14:textId="77777777" w:rsidR="002B6D76" w:rsidRDefault="00000000">
            <w:pPr>
              <w:pStyle w:val="ConsPlusNormal0"/>
              <w:jc w:val="right"/>
            </w:pPr>
            <w:r>
              <w:t>198643,92</w:t>
            </w:r>
          </w:p>
        </w:tc>
        <w:tc>
          <w:tcPr>
            <w:tcW w:w="1531" w:type="dxa"/>
          </w:tcPr>
          <w:p w14:paraId="6C441987" w14:textId="77777777" w:rsidR="002B6D76" w:rsidRDefault="00000000">
            <w:pPr>
              <w:pStyle w:val="ConsPlusNormal0"/>
              <w:jc w:val="right"/>
            </w:pPr>
            <w:r>
              <w:t>231751,24</w:t>
            </w:r>
          </w:p>
        </w:tc>
      </w:tr>
      <w:tr w:rsidR="002B6D76" w14:paraId="49CE70DA" w14:textId="77777777">
        <w:tc>
          <w:tcPr>
            <w:tcW w:w="680" w:type="dxa"/>
          </w:tcPr>
          <w:p w14:paraId="5036DC55" w14:textId="77777777" w:rsidR="002B6D76" w:rsidRDefault="00000000">
            <w:pPr>
              <w:pStyle w:val="ConsPlusNormal0"/>
              <w:jc w:val="center"/>
            </w:pPr>
            <w:r>
              <w:t>114.</w:t>
            </w:r>
          </w:p>
        </w:tc>
        <w:tc>
          <w:tcPr>
            <w:tcW w:w="1191" w:type="dxa"/>
          </w:tcPr>
          <w:p w14:paraId="63AF76A7" w14:textId="77777777" w:rsidR="002B6D76" w:rsidRDefault="00000000">
            <w:pPr>
              <w:pStyle w:val="ConsPlusNormal0"/>
              <w:jc w:val="center"/>
            </w:pPr>
            <w:r>
              <w:t>st15.021</w:t>
            </w:r>
          </w:p>
        </w:tc>
        <w:tc>
          <w:tcPr>
            <w:tcW w:w="1644" w:type="dxa"/>
          </w:tcPr>
          <w:p w14:paraId="5D67D356" w14:textId="77777777" w:rsidR="002B6D76" w:rsidRDefault="00000000">
            <w:pPr>
              <w:pStyle w:val="ConsPlusNormal0"/>
              <w:jc w:val="center"/>
            </w:pPr>
            <w:r>
              <w:t>TS2615.021</w:t>
            </w:r>
          </w:p>
        </w:tc>
        <w:tc>
          <w:tcPr>
            <w:tcW w:w="2608" w:type="dxa"/>
          </w:tcPr>
          <w:p w14:paraId="73236EF1" w14:textId="77777777" w:rsidR="002B6D76" w:rsidRDefault="00000000">
            <w:pPr>
              <w:pStyle w:val="ConsPlusNormal0"/>
            </w:pPr>
            <w:r>
              <w:t>Диагностика и лечение сложных неврологических заболеваний</w:t>
            </w:r>
          </w:p>
        </w:tc>
        <w:tc>
          <w:tcPr>
            <w:tcW w:w="850" w:type="dxa"/>
          </w:tcPr>
          <w:p w14:paraId="3164188D" w14:textId="77777777" w:rsidR="002B6D76" w:rsidRDefault="00000000">
            <w:pPr>
              <w:pStyle w:val="ConsPlusNormal0"/>
              <w:jc w:val="right"/>
            </w:pPr>
            <w:r>
              <w:t>2,24</w:t>
            </w:r>
          </w:p>
        </w:tc>
        <w:tc>
          <w:tcPr>
            <w:tcW w:w="1077" w:type="dxa"/>
          </w:tcPr>
          <w:p w14:paraId="680E9C95" w14:textId="77777777" w:rsidR="002B6D76" w:rsidRDefault="00000000">
            <w:pPr>
              <w:pStyle w:val="ConsPlusNormal0"/>
              <w:jc w:val="right"/>
            </w:pPr>
            <w:r>
              <w:t>0,7305</w:t>
            </w:r>
          </w:p>
        </w:tc>
        <w:tc>
          <w:tcPr>
            <w:tcW w:w="850" w:type="dxa"/>
          </w:tcPr>
          <w:p w14:paraId="1399E549" w14:textId="77777777" w:rsidR="002B6D76" w:rsidRDefault="00000000">
            <w:pPr>
              <w:pStyle w:val="ConsPlusNormal0"/>
              <w:jc w:val="right"/>
            </w:pPr>
            <w:r>
              <w:t>1</w:t>
            </w:r>
          </w:p>
        </w:tc>
        <w:tc>
          <w:tcPr>
            <w:tcW w:w="1474" w:type="dxa"/>
          </w:tcPr>
          <w:p w14:paraId="11FDDD3E" w14:textId="77777777" w:rsidR="002B6D76" w:rsidRDefault="00000000">
            <w:pPr>
              <w:pStyle w:val="ConsPlusNormal0"/>
              <w:jc w:val="right"/>
            </w:pPr>
            <w:r>
              <w:t>65377,76</w:t>
            </w:r>
          </w:p>
        </w:tc>
        <w:tc>
          <w:tcPr>
            <w:tcW w:w="1474" w:type="dxa"/>
          </w:tcPr>
          <w:p w14:paraId="531D3E15" w14:textId="77777777" w:rsidR="002B6D76" w:rsidRDefault="00000000">
            <w:pPr>
              <w:pStyle w:val="ConsPlusNormal0"/>
              <w:jc w:val="right"/>
            </w:pPr>
            <w:r>
              <w:t>70974,26</w:t>
            </w:r>
          </w:p>
        </w:tc>
        <w:tc>
          <w:tcPr>
            <w:tcW w:w="1417" w:type="dxa"/>
          </w:tcPr>
          <w:p w14:paraId="23E38C10" w14:textId="77777777" w:rsidR="002B6D76" w:rsidRDefault="00000000">
            <w:pPr>
              <w:pStyle w:val="ConsPlusNormal0"/>
              <w:jc w:val="right"/>
            </w:pPr>
            <w:r>
              <w:t>70974,26</w:t>
            </w:r>
          </w:p>
        </w:tc>
        <w:tc>
          <w:tcPr>
            <w:tcW w:w="1531" w:type="dxa"/>
          </w:tcPr>
          <w:p w14:paraId="6B8112E2" w14:textId="77777777" w:rsidR="002B6D76" w:rsidRDefault="00000000">
            <w:pPr>
              <w:pStyle w:val="ConsPlusNormal0"/>
              <w:jc w:val="right"/>
            </w:pPr>
            <w:r>
              <w:t>76570,77</w:t>
            </w:r>
          </w:p>
        </w:tc>
        <w:tc>
          <w:tcPr>
            <w:tcW w:w="1531" w:type="dxa"/>
          </w:tcPr>
          <w:p w14:paraId="51BE5678" w14:textId="77777777" w:rsidR="002B6D76" w:rsidRDefault="00000000">
            <w:pPr>
              <w:pStyle w:val="ConsPlusNormal0"/>
              <w:jc w:val="right"/>
            </w:pPr>
            <w:r>
              <w:t>87763,78</w:t>
            </w:r>
          </w:p>
        </w:tc>
        <w:tc>
          <w:tcPr>
            <w:tcW w:w="1474" w:type="dxa"/>
          </w:tcPr>
          <w:p w14:paraId="0E0828DE" w14:textId="77777777" w:rsidR="002B6D76" w:rsidRDefault="00000000">
            <w:pPr>
              <w:pStyle w:val="ConsPlusNormal0"/>
              <w:jc w:val="right"/>
            </w:pPr>
            <w:r>
              <w:t>82167,27</w:t>
            </w:r>
          </w:p>
        </w:tc>
        <w:tc>
          <w:tcPr>
            <w:tcW w:w="1474" w:type="dxa"/>
          </w:tcPr>
          <w:p w14:paraId="6A147602" w14:textId="77777777" w:rsidR="002B6D76" w:rsidRDefault="00000000">
            <w:pPr>
              <w:pStyle w:val="ConsPlusNormal0"/>
              <w:jc w:val="right"/>
            </w:pPr>
            <w:r>
              <w:t>84965,53</w:t>
            </w:r>
          </w:p>
        </w:tc>
        <w:tc>
          <w:tcPr>
            <w:tcW w:w="1474" w:type="dxa"/>
          </w:tcPr>
          <w:p w14:paraId="2E000EC2" w14:textId="77777777" w:rsidR="002B6D76" w:rsidRDefault="00000000">
            <w:pPr>
              <w:pStyle w:val="ConsPlusNormal0"/>
              <w:jc w:val="right"/>
            </w:pPr>
            <w:r>
              <w:t>87763,78</w:t>
            </w:r>
          </w:p>
        </w:tc>
        <w:tc>
          <w:tcPr>
            <w:tcW w:w="1531" w:type="dxa"/>
          </w:tcPr>
          <w:p w14:paraId="5342EEC2" w14:textId="77777777" w:rsidR="002B6D76" w:rsidRDefault="00000000">
            <w:pPr>
              <w:pStyle w:val="ConsPlusNormal0"/>
              <w:jc w:val="right"/>
            </w:pPr>
            <w:r>
              <w:t>98956,79</w:t>
            </w:r>
          </w:p>
        </w:tc>
      </w:tr>
      <w:tr w:rsidR="002B6D76" w14:paraId="49AED783" w14:textId="77777777">
        <w:tc>
          <w:tcPr>
            <w:tcW w:w="680" w:type="dxa"/>
          </w:tcPr>
          <w:p w14:paraId="0FCC3603" w14:textId="77777777" w:rsidR="002B6D76" w:rsidRDefault="00000000">
            <w:pPr>
              <w:pStyle w:val="ConsPlusNormal0"/>
              <w:jc w:val="center"/>
            </w:pPr>
            <w:r>
              <w:t>115.</w:t>
            </w:r>
          </w:p>
        </w:tc>
        <w:tc>
          <w:tcPr>
            <w:tcW w:w="1191" w:type="dxa"/>
          </w:tcPr>
          <w:p w14:paraId="2840CA43" w14:textId="77777777" w:rsidR="002B6D76" w:rsidRDefault="00000000">
            <w:pPr>
              <w:pStyle w:val="ConsPlusNormal0"/>
              <w:jc w:val="center"/>
            </w:pPr>
            <w:r>
              <w:t>st15.022</w:t>
            </w:r>
          </w:p>
        </w:tc>
        <w:tc>
          <w:tcPr>
            <w:tcW w:w="1644" w:type="dxa"/>
          </w:tcPr>
          <w:p w14:paraId="589C3685" w14:textId="77777777" w:rsidR="002B6D76" w:rsidRDefault="00000000">
            <w:pPr>
              <w:pStyle w:val="ConsPlusNormal0"/>
              <w:jc w:val="center"/>
            </w:pPr>
            <w:r>
              <w:t>CS2615.022</w:t>
            </w:r>
          </w:p>
        </w:tc>
        <w:tc>
          <w:tcPr>
            <w:tcW w:w="2608" w:type="dxa"/>
          </w:tcPr>
          <w:p w14:paraId="7BE45F69" w14:textId="77777777" w:rsidR="002B6D76" w:rsidRDefault="00000000">
            <w:pPr>
              <w:pStyle w:val="ConsPlusNormal0"/>
            </w:pPr>
            <w:r>
              <w:t>Плазмоферез при неврологических заболеваниях</w:t>
            </w:r>
          </w:p>
        </w:tc>
        <w:tc>
          <w:tcPr>
            <w:tcW w:w="850" w:type="dxa"/>
          </w:tcPr>
          <w:p w14:paraId="032D29D9" w14:textId="77777777" w:rsidR="002B6D76" w:rsidRDefault="00000000">
            <w:pPr>
              <w:pStyle w:val="ConsPlusNormal0"/>
              <w:jc w:val="right"/>
            </w:pPr>
            <w:r>
              <w:t>6,57</w:t>
            </w:r>
          </w:p>
        </w:tc>
        <w:tc>
          <w:tcPr>
            <w:tcW w:w="1077" w:type="dxa"/>
          </w:tcPr>
          <w:p w14:paraId="76AB101E" w14:textId="77777777" w:rsidR="002B6D76" w:rsidRDefault="00000000">
            <w:pPr>
              <w:pStyle w:val="ConsPlusNormal0"/>
              <w:jc w:val="right"/>
            </w:pPr>
            <w:r>
              <w:t>0,8854</w:t>
            </w:r>
          </w:p>
        </w:tc>
        <w:tc>
          <w:tcPr>
            <w:tcW w:w="850" w:type="dxa"/>
          </w:tcPr>
          <w:p w14:paraId="1B964823" w14:textId="77777777" w:rsidR="002B6D76" w:rsidRDefault="00000000">
            <w:pPr>
              <w:pStyle w:val="ConsPlusNormal0"/>
              <w:jc w:val="right"/>
            </w:pPr>
            <w:r>
              <w:t>1</w:t>
            </w:r>
          </w:p>
        </w:tc>
        <w:tc>
          <w:tcPr>
            <w:tcW w:w="1474" w:type="dxa"/>
          </w:tcPr>
          <w:p w14:paraId="6F5A2D38" w14:textId="77777777" w:rsidR="002B6D76" w:rsidRDefault="00000000">
            <w:pPr>
              <w:pStyle w:val="ConsPlusNormal0"/>
              <w:jc w:val="right"/>
            </w:pPr>
            <w:r>
              <w:t>184863,39</w:t>
            </w:r>
          </w:p>
        </w:tc>
        <w:tc>
          <w:tcPr>
            <w:tcW w:w="1474" w:type="dxa"/>
          </w:tcPr>
          <w:p w14:paraId="7185BA9F" w14:textId="77777777" w:rsidR="002B6D76" w:rsidRDefault="00000000">
            <w:pPr>
              <w:pStyle w:val="ConsPlusNormal0"/>
              <w:jc w:val="right"/>
            </w:pPr>
            <w:r>
              <w:t>204758,83</w:t>
            </w:r>
          </w:p>
        </w:tc>
        <w:tc>
          <w:tcPr>
            <w:tcW w:w="1417" w:type="dxa"/>
          </w:tcPr>
          <w:p w14:paraId="32555A93" w14:textId="77777777" w:rsidR="002B6D76" w:rsidRDefault="00000000">
            <w:pPr>
              <w:pStyle w:val="ConsPlusNormal0"/>
              <w:jc w:val="right"/>
            </w:pPr>
            <w:r>
              <w:t>204758,83</w:t>
            </w:r>
          </w:p>
        </w:tc>
        <w:tc>
          <w:tcPr>
            <w:tcW w:w="1531" w:type="dxa"/>
          </w:tcPr>
          <w:p w14:paraId="0F809A23" w14:textId="77777777" w:rsidR="002B6D76" w:rsidRDefault="00000000">
            <w:pPr>
              <w:pStyle w:val="ConsPlusNormal0"/>
              <w:jc w:val="right"/>
            </w:pPr>
            <w:r>
              <w:t>224654,28</w:t>
            </w:r>
          </w:p>
        </w:tc>
        <w:tc>
          <w:tcPr>
            <w:tcW w:w="1531" w:type="dxa"/>
          </w:tcPr>
          <w:p w14:paraId="53A5F74C" w14:textId="77777777" w:rsidR="002B6D76" w:rsidRDefault="00000000">
            <w:pPr>
              <w:pStyle w:val="ConsPlusNormal0"/>
              <w:jc w:val="right"/>
            </w:pPr>
            <w:r>
              <w:t>264445,16</w:t>
            </w:r>
          </w:p>
        </w:tc>
        <w:tc>
          <w:tcPr>
            <w:tcW w:w="1474" w:type="dxa"/>
          </w:tcPr>
          <w:p w14:paraId="210CFC7F" w14:textId="77777777" w:rsidR="002B6D76" w:rsidRDefault="00000000">
            <w:pPr>
              <w:pStyle w:val="ConsPlusNormal0"/>
              <w:jc w:val="right"/>
            </w:pPr>
            <w:r>
              <w:t>244549,72</w:t>
            </w:r>
          </w:p>
        </w:tc>
        <w:tc>
          <w:tcPr>
            <w:tcW w:w="1474" w:type="dxa"/>
          </w:tcPr>
          <w:p w14:paraId="0A3F5E78" w14:textId="77777777" w:rsidR="002B6D76" w:rsidRDefault="00000000">
            <w:pPr>
              <w:pStyle w:val="ConsPlusNormal0"/>
              <w:jc w:val="right"/>
            </w:pPr>
            <w:r>
              <w:t>254497,44</w:t>
            </w:r>
          </w:p>
        </w:tc>
        <w:tc>
          <w:tcPr>
            <w:tcW w:w="1474" w:type="dxa"/>
          </w:tcPr>
          <w:p w14:paraId="3C17DC43" w14:textId="77777777" w:rsidR="002B6D76" w:rsidRDefault="00000000">
            <w:pPr>
              <w:pStyle w:val="ConsPlusNormal0"/>
              <w:jc w:val="right"/>
            </w:pPr>
            <w:r>
              <w:t>264445,16</w:t>
            </w:r>
          </w:p>
        </w:tc>
        <w:tc>
          <w:tcPr>
            <w:tcW w:w="1531" w:type="dxa"/>
          </w:tcPr>
          <w:p w14:paraId="7A69D8CB" w14:textId="77777777" w:rsidR="002B6D76" w:rsidRDefault="00000000">
            <w:pPr>
              <w:pStyle w:val="ConsPlusNormal0"/>
              <w:jc w:val="right"/>
            </w:pPr>
            <w:r>
              <w:t>304236,04</w:t>
            </w:r>
          </w:p>
        </w:tc>
      </w:tr>
      <w:tr w:rsidR="002B6D76" w14:paraId="44EC9FC0" w14:textId="77777777">
        <w:tc>
          <w:tcPr>
            <w:tcW w:w="680" w:type="dxa"/>
          </w:tcPr>
          <w:p w14:paraId="538E887E" w14:textId="77777777" w:rsidR="002B6D76" w:rsidRDefault="00000000">
            <w:pPr>
              <w:pStyle w:val="ConsPlusNormal0"/>
              <w:jc w:val="center"/>
            </w:pPr>
            <w:r>
              <w:t>116.</w:t>
            </w:r>
          </w:p>
        </w:tc>
        <w:tc>
          <w:tcPr>
            <w:tcW w:w="1191" w:type="dxa"/>
          </w:tcPr>
          <w:p w14:paraId="1E1723B1" w14:textId="77777777" w:rsidR="002B6D76" w:rsidRDefault="00000000">
            <w:pPr>
              <w:pStyle w:val="ConsPlusNormal0"/>
              <w:jc w:val="center"/>
            </w:pPr>
            <w:r>
              <w:t>st15.023</w:t>
            </w:r>
          </w:p>
        </w:tc>
        <w:tc>
          <w:tcPr>
            <w:tcW w:w="1644" w:type="dxa"/>
          </w:tcPr>
          <w:p w14:paraId="78C0EF93" w14:textId="77777777" w:rsidR="002B6D76" w:rsidRDefault="00000000">
            <w:pPr>
              <w:pStyle w:val="ConsPlusNormal0"/>
              <w:jc w:val="center"/>
            </w:pPr>
            <w:r>
              <w:t>TS2615.023</w:t>
            </w:r>
          </w:p>
        </w:tc>
        <w:tc>
          <w:tcPr>
            <w:tcW w:w="2608" w:type="dxa"/>
          </w:tcPr>
          <w:p w14:paraId="1CB3D609" w14:textId="77777777" w:rsidR="002B6D76" w:rsidRDefault="00000000">
            <w:pPr>
              <w:pStyle w:val="ConsPlusNormal0"/>
            </w:pPr>
            <w:r>
              <w:t>Комплексное лечение неврологических заболеваний с применением препаратов высокодозного иммуноглобулина</w:t>
            </w:r>
          </w:p>
        </w:tc>
        <w:tc>
          <w:tcPr>
            <w:tcW w:w="850" w:type="dxa"/>
          </w:tcPr>
          <w:p w14:paraId="3A26E605" w14:textId="77777777" w:rsidR="002B6D76" w:rsidRDefault="00000000">
            <w:pPr>
              <w:pStyle w:val="ConsPlusNormal0"/>
              <w:jc w:val="right"/>
            </w:pPr>
            <w:r>
              <w:t>29,79</w:t>
            </w:r>
          </w:p>
        </w:tc>
        <w:tc>
          <w:tcPr>
            <w:tcW w:w="1077" w:type="dxa"/>
          </w:tcPr>
          <w:p w14:paraId="015323FD" w14:textId="77777777" w:rsidR="002B6D76" w:rsidRDefault="00000000">
            <w:pPr>
              <w:pStyle w:val="ConsPlusNormal0"/>
              <w:jc w:val="right"/>
            </w:pPr>
            <w:r>
              <w:t>0,0518</w:t>
            </w:r>
          </w:p>
        </w:tc>
        <w:tc>
          <w:tcPr>
            <w:tcW w:w="850" w:type="dxa"/>
          </w:tcPr>
          <w:p w14:paraId="6D98500A" w14:textId="77777777" w:rsidR="002B6D76" w:rsidRDefault="00000000">
            <w:pPr>
              <w:pStyle w:val="ConsPlusNormal0"/>
              <w:jc w:val="right"/>
            </w:pPr>
            <w:r>
              <w:t>1</w:t>
            </w:r>
          </w:p>
        </w:tc>
        <w:tc>
          <w:tcPr>
            <w:tcW w:w="1474" w:type="dxa"/>
          </w:tcPr>
          <w:p w14:paraId="07437324" w14:textId="77777777" w:rsidR="002B6D76" w:rsidRDefault="00000000">
            <w:pPr>
              <w:pStyle w:val="ConsPlusNormal0"/>
              <w:jc w:val="right"/>
            </w:pPr>
            <w:r>
              <w:t>1006387,10</w:t>
            </w:r>
          </w:p>
        </w:tc>
        <w:tc>
          <w:tcPr>
            <w:tcW w:w="1474" w:type="dxa"/>
          </w:tcPr>
          <w:p w14:paraId="41A4F37C" w14:textId="77777777" w:rsidR="002B6D76" w:rsidRDefault="00000000">
            <w:pPr>
              <w:pStyle w:val="ConsPlusNormal0"/>
              <w:jc w:val="right"/>
            </w:pPr>
            <w:r>
              <w:t>1011664,86</w:t>
            </w:r>
          </w:p>
        </w:tc>
        <w:tc>
          <w:tcPr>
            <w:tcW w:w="1417" w:type="dxa"/>
          </w:tcPr>
          <w:p w14:paraId="701DB9DB" w14:textId="77777777" w:rsidR="002B6D76" w:rsidRDefault="00000000">
            <w:pPr>
              <w:pStyle w:val="ConsPlusNormal0"/>
              <w:jc w:val="right"/>
            </w:pPr>
            <w:r>
              <w:t>1011664,86</w:t>
            </w:r>
          </w:p>
        </w:tc>
        <w:tc>
          <w:tcPr>
            <w:tcW w:w="1531" w:type="dxa"/>
          </w:tcPr>
          <w:p w14:paraId="3F6FF048" w14:textId="77777777" w:rsidR="002B6D76" w:rsidRDefault="00000000">
            <w:pPr>
              <w:pStyle w:val="ConsPlusNormal0"/>
              <w:jc w:val="right"/>
            </w:pPr>
            <w:r>
              <w:t>1016942,61</w:t>
            </w:r>
          </w:p>
        </w:tc>
        <w:tc>
          <w:tcPr>
            <w:tcW w:w="1531" w:type="dxa"/>
          </w:tcPr>
          <w:p w14:paraId="4461DF62" w14:textId="77777777" w:rsidR="002B6D76" w:rsidRDefault="00000000">
            <w:pPr>
              <w:pStyle w:val="ConsPlusNormal0"/>
              <w:jc w:val="right"/>
            </w:pPr>
            <w:r>
              <w:t>1027498,11</w:t>
            </w:r>
          </w:p>
        </w:tc>
        <w:tc>
          <w:tcPr>
            <w:tcW w:w="1474" w:type="dxa"/>
          </w:tcPr>
          <w:p w14:paraId="79C39BA6" w14:textId="77777777" w:rsidR="002B6D76" w:rsidRDefault="00000000">
            <w:pPr>
              <w:pStyle w:val="ConsPlusNormal0"/>
              <w:jc w:val="right"/>
            </w:pPr>
            <w:r>
              <w:t>1022220,36</w:t>
            </w:r>
          </w:p>
        </w:tc>
        <w:tc>
          <w:tcPr>
            <w:tcW w:w="1474" w:type="dxa"/>
          </w:tcPr>
          <w:p w14:paraId="60372278" w14:textId="77777777" w:rsidR="002B6D76" w:rsidRDefault="00000000">
            <w:pPr>
              <w:pStyle w:val="ConsPlusNormal0"/>
              <w:jc w:val="right"/>
            </w:pPr>
            <w:r>
              <w:t>1024859,23</w:t>
            </w:r>
          </w:p>
        </w:tc>
        <w:tc>
          <w:tcPr>
            <w:tcW w:w="1474" w:type="dxa"/>
          </w:tcPr>
          <w:p w14:paraId="3E32367A" w14:textId="77777777" w:rsidR="002B6D76" w:rsidRDefault="00000000">
            <w:pPr>
              <w:pStyle w:val="ConsPlusNormal0"/>
              <w:jc w:val="right"/>
            </w:pPr>
            <w:r>
              <w:t>1027498,11</w:t>
            </w:r>
          </w:p>
        </w:tc>
        <w:tc>
          <w:tcPr>
            <w:tcW w:w="1531" w:type="dxa"/>
          </w:tcPr>
          <w:p w14:paraId="2760BAD7" w14:textId="77777777" w:rsidR="002B6D76" w:rsidRDefault="00000000">
            <w:pPr>
              <w:pStyle w:val="ConsPlusNormal0"/>
              <w:jc w:val="right"/>
            </w:pPr>
            <w:r>
              <w:t>1038053,61</w:t>
            </w:r>
          </w:p>
        </w:tc>
      </w:tr>
      <w:tr w:rsidR="002B6D76" w14:paraId="5DFB945A" w14:textId="77777777">
        <w:tc>
          <w:tcPr>
            <w:tcW w:w="680" w:type="dxa"/>
          </w:tcPr>
          <w:p w14:paraId="44B953D4" w14:textId="77777777" w:rsidR="002B6D76" w:rsidRDefault="00000000">
            <w:pPr>
              <w:pStyle w:val="ConsPlusNormal0"/>
              <w:jc w:val="center"/>
            </w:pPr>
            <w:r>
              <w:t>117.</w:t>
            </w:r>
          </w:p>
        </w:tc>
        <w:tc>
          <w:tcPr>
            <w:tcW w:w="1191" w:type="dxa"/>
          </w:tcPr>
          <w:p w14:paraId="14D1C602" w14:textId="77777777" w:rsidR="002B6D76" w:rsidRDefault="00000000">
            <w:pPr>
              <w:pStyle w:val="ConsPlusNormal0"/>
              <w:jc w:val="center"/>
            </w:pPr>
            <w:r>
              <w:t>st16.001</w:t>
            </w:r>
          </w:p>
        </w:tc>
        <w:tc>
          <w:tcPr>
            <w:tcW w:w="1644" w:type="dxa"/>
          </w:tcPr>
          <w:p w14:paraId="4EA5F3F9" w14:textId="77777777" w:rsidR="002B6D76" w:rsidRDefault="00000000">
            <w:pPr>
              <w:pStyle w:val="ConsPlusNormal0"/>
              <w:jc w:val="center"/>
            </w:pPr>
            <w:r>
              <w:t>TS2616.001</w:t>
            </w:r>
          </w:p>
        </w:tc>
        <w:tc>
          <w:tcPr>
            <w:tcW w:w="2608" w:type="dxa"/>
          </w:tcPr>
          <w:p w14:paraId="4F8D689B" w14:textId="77777777" w:rsidR="002B6D76" w:rsidRDefault="00000000">
            <w:pPr>
              <w:pStyle w:val="ConsPlusNormal0"/>
            </w:pPr>
            <w:r>
              <w:t>Паралитические синдромы, травма спинного мозга (уровень 1)</w:t>
            </w:r>
          </w:p>
        </w:tc>
        <w:tc>
          <w:tcPr>
            <w:tcW w:w="850" w:type="dxa"/>
          </w:tcPr>
          <w:p w14:paraId="7EF2D148" w14:textId="77777777" w:rsidR="002B6D76" w:rsidRDefault="00000000">
            <w:pPr>
              <w:pStyle w:val="ConsPlusNormal0"/>
              <w:jc w:val="right"/>
            </w:pPr>
            <w:r>
              <w:t>0,98</w:t>
            </w:r>
          </w:p>
        </w:tc>
        <w:tc>
          <w:tcPr>
            <w:tcW w:w="1077" w:type="dxa"/>
          </w:tcPr>
          <w:p w14:paraId="4453A23B" w14:textId="77777777" w:rsidR="002B6D76" w:rsidRDefault="00000000">
            <w:pPr>
              <w:pStyle w:val="ConsPlusNormal0"/>
              <w:jc w:val="right"/>
            </w:pPr>
            <w:r>
              <w:t>1</w:t>
            </w:r>
          </w:p>
        </w:tc>
        <w:tc>
          <w:tcPr>
            <w:tcW w:w="850" w:type="dxa"/>
          </w:tcPr>
          <w:p w14:paraId="57837AA3" w14:textId="77777777" w:rsidR="002B6D76" w:rsidRDefault="00000000">
            <w:pPr>
              <w:pStyle w:val="ConsPlusNormal0"/>
              <w:jc w:val="right"/>
            </w:pPr>
            <w:r>
              <w:t>0,9</w:t>
            </w:r>
          </w:p>
        </w:tc>
        <w:tc>
          <w:tcPr>
            <w:tcW w:w="1474" w:type="dxa"/>
          </w:tcPr>
          <w:p w14:paraId="6A04AACF" w14:textId="77777777" w:rsidR="002B6D76" w:rsidRDefault="00000000">
            <w:pPr>
              <w:pStyle w:val="ConsPlusNormal0"/>
              <w:jc w:val="right"/>
            </w:pPr>
            <w:r>
              <w:t>24132,77</w:t>
            </w:r>
          </w:p>
        </w:tc>
        <w:tc>
          <w:tcPr>
            <w:tcW w:w="1474" w:type="dxa"/>
          </w:tcPr>
          <w:p w14:paraId="5019C11B" w14:textId="77777777" w:rsidR="002B6D76" w:rsidRDefault="00000000">
            <w:pPr>
              <w:pStyle w:val="ConsPlusNormal0"/>
              <w:jc w:val="right"/>
            </w:pPr>
            <w:r>
              <w:t>27149,37</w:t>
            </w:r>
          </w:p>
        </w:tc>
        <w:tc>
          <w:tcPr>
            <w:tcW w:w="1417" w:type="dxa"/>
          </w:tcPr>
          <w:p w14:paraId="071216F5" w14:textId="77777777" w:rsidR="002B6D76" w:rsidRDefault="00000000">
            <w:pPr>
              <w:pStyle w:val="ConsPlusNormal0"/>
              <w:jc w:val="right"/>
            </w:pPr>
            <w:r>
              <w:t>27149,37</w:t>
            </w:r>
          </w:p>
        </w:tc>
        <w:tc>
          <w:tcPr>
            <w:tcW w:w="1531" w:type="dxa"/>
          </w:tcPr>
          <w:p w14:paraId="5C0768EE" w14:textId="77777777" w:rsidR="002B6D76" w:rsidRDefault="00000000">
            <w:pPr>
              <w:pStyle w:val="ConsPlusNormal0"/>
              <w:jc w:val="right"/>
            </w:pPr>
            <w:r>
              <w:t>30165,97</w:t>
            </w:r>
          </w:p>
        </w:tc>
        <w:tc>
          <w:tcPr>
            <w:tcW w:w="1531" w:type="dxa"/>
          </w:tcPr>
          <w:p w14:paraId="23514795" w14:textId="77777777" w:rsidR="002B6D76" w:rsidRDefault="00000000">
            <w:pPr>
              <w:pStyle w:val="ConsPlusNormal0"/>
              <w:jc w:val="right"/>
            </w:pPr>
            <w:r>
              <w:t>36199,16</w:t>
            </w:r>
          </w:p>
        </w:tc>
        <w:tc>
          <w:tcPr>
            <w:tcW w:w="1474" w:type="dxa"/>
          </w:tcPr>
          <w:p w14:paraId="0033DFCC" w14:textId="77777777" w:rsidR="002B6D76" w:rsidRDefault="00000000">
            <w:pPr>
              <w:pStyle w:val="ConsPlusNormal0"/>
              <w:jc w:val="right"/>
            </w:pPr>
            <w:r>
              <w:t>33182,56</w:t>
            </w:r>
          </w:p>
        </w:tc>
        <w:tc>
          <w:tcPr>
            <w:tcW w:w="1474" w:type="dxa"/>
          </w:tcPr>
          <w:p w14:paraId="611D3F38" w14:textId="77777777" w:rsidR="002B6D76" w:rsidRDefault="00000000">
            <w:pPr>
              <w:pStyle w:val="ConsPlusNormal0"/>
              <w:jc w:val="right"/>
            </w:pPr>
            <w:r>
              <w:t>34690,86</w:t>
            </w:r>
          </w:p>
        </w:tc>
        <w:tc>
          <w:tcPr>
            <w:tcW w:w="1474" w:type="dxa"/>
          </w:tcPr>
          <w:p w14:paraId="3A0F2455" w14:textId="77777777" w:rsidR="002B6D76" w:rsidRDefault="00000000">
            <w:pPr>
              <w:pStyle w:val="ConsPlusNormal0"/>
              <w:jc w:val="right"/>
            </w:pPr>
            <w:r>
              <w:t>36199,16</w:t>
            </w:r>
          </w:p>
        </w:tc>
        <w:tc>
          <w:tcPr>
            <w:tcW w:w="1531" w:type="dxa"/>
          </w:tcPr>
          <w:p w14:paraId="71F1A2B3" w14:textId="77777777" w:rsidR="002B6D76" w:rsidRDefault="00000000">
            <w:pPr>
              <w:pStyle w:val="ConsPlusNormal0"/>
              <w:jc w:val="right"/>
            </w:pPr>
            <w:r>
              <w:t>42232,35</w:t>
            </w:r>
          </w:p>
        </w:tc>
      </w:tr>
      <w:tr w:rsidR="002B6D76" w14:paraId="5E92FE02" w14:textId="77777777">
        <w:tc>
          <w:tcPr>
            <w:tcW w:w="680" w:type="dxa"/>
          </w:tcPr>
          <w:p w14:paraId="17772D1F" w14:textId="77777777" w:rsidR="002B6D76" w:rsidRDefault="00000000">
            <w:pPr>
              <w:pStyle w:val="ConsPlusNormal0"/>
              <w:jc w:val="center"/>
            </w:pPr>
            <w:r>
              <w:t>118.</w:t>
            </w:r>
          </w:p>
        </w:tc>
        <w:tc>
          <w:tcPr>
            <w:tcW w:w="1191" w:type="dxa"/>
          </w:tcPr>
          <w:p w14:paraId="520AAB5E" w14:textId="77777777" w:rsidR="002B6D76" w:rsidRDefault="00000000">
            <w:pPr>
              <w:pStyle w:val="ConsPlusNormal0"/>
              <w:jc w:val="center"/>
            </w:pPr>
            <w:r>
              <w:t>st16.002</w:t>
            </w:r>
          </w:p>
        </w:tc>
        <w:tc>
          <w:tcPr>
            <w:tcW w:w="1644" w:type="dxa"/>
          </w:tcPr>
          <w:p w14:paraId="7E5D1C52" w14:textId="77777777" w:rsidR="002B6D76" w:rsidRDefault="00000000">
            <w:pPr>
              <w:pStyle w:val="ConsPlusNormal0"/>
              <w:jc w:val="center"/>
            </w:pPr>
            <w:r>
              <w:t>TS2616.002</w:t>
            </w:r>
          </w:p>
        </w:tc>
        <w:tc>
          <w:tcPr>
            <w:tcW w:w="2608" w:type="dxa"/>
          </w:tcPr>
          <w:p w14:paraId="55147A90" w14:textId="77777777" w:rsidR="002B6D76" w:rsidRDefault="00000000">
            <w:pPr>
              <w:pStyle w:val="ConsPlusNormal0"/>
            </w:pPr>
            <w:r>
              <w:t>Паралитические синдромы, травма спинного мозга (уровень 2)</w:t>
            </w:r>
          </w:p>
        </w:tc>
        <w:tc>
          <w:tcPr>
            <w:tcW w:w="850" w:type="dxa"/>
          </w:tcPr>
          <w:p w14:paraId="0DAEBB0F" w14:textId="77777777" w:rsidR="002B6D76" w:rsidRDefault="00000000">
            <w:pPr>
              <w:pStyle w:val="ConsPlusNormal0"/>
              <w:jc w:val="right"/>
            </w:pPr>
            <w:r>
              <w:t>1,49</w:t>
            </w:r>
          </w:p>
        </w:tc>
        <w:tc>
          <w:tcPr>
            <w:tcW w:w="1077" w:type="dxa"/>
          </w:tcPr>
          <w:p w14:paraId="034AF2A3" w14:textId="77777777" w:rsidR="002B6D76" w:rsidRDefault="00000000">
            <w:pPr>
              <w:pStyle w:val="ConsPlusNormal0"/>
              <w:jc w:val="right"/>
            </w:pPr>
            <w:r>
              <w:t>1</w:t>
            </w:r>
          </w:p>
        </w:tc>
        <w:tc>
          <w:tcPr>
            <w:tcW w:w="850" w:type="dxa"/>
          </w:tcPr>
          <w:p w14:paraId="6D4B15ED" w14:textId="77777777" w:rsidR="002B6D76" w:rsidRDefault="00000000">
            <w:pPr>
              <w:pStyle w:val="ConsPlusNormal0"/>
              <w:jc w:val="right"/>
            </w:pPr>
            <w:r>
              <w:t>1</w:t>
            </w:r>
          </w:p>
        </w:tc>
        <w:tc>
          <w:tcPr>
            <w:tcW w:w="1474" w:type="dxa"/>
          </w:tcPr>
          <w:p w14:paraId="74952693" w14:textId="77777777" w:rsidR="002B6D76" w:rsidRDefault="00000000">
            <w:pPr>
              <w:pStyle w:val="ConsPlusNormal0"/>
              <w:jc w:val="right"/>
            </w:pPr>
            <w:r>
              <w:t>40768,52</w:t>
            </w:r>
          </w:p>
        </w:tc>
        <w:tc>
          <w:tcPr>
            <w:tcW w:w="1474" w:type="dxa"/>
          </w:tcPr>
          <w:p w14:paraId="18F5C187" w14:textId="77777777" w:rsidR="002B6D76" w:rsidRDefault="00000000">
            <w:pPr>
              <w:pStyle w:val="ConsPlusNormal0"/>
              <w:jc w:val="right"/>
            </w:pPr>
            <w:r>
              <w:t>45864,58</w:t>
            </w:r>
          </w:p>
        </w:tc>
        <w:tc>
          <w:tcPr>
            <w:tcW w:w="1417" w:type="dxa"/>
          </w:tcPr>
          <w:p w14:paraId="270E0FB7" w14:textId="77777777" w:rsidR="002B6D76" w:rsidRDefault="00000000">
            <w:pPr>
              <w:pStyle w:val="ConsPlusNormal0"/>
              <w:jc w:val="right"/>
            </w:pPr>
            <w:r>
              <w:t>45864,58</w:t>
            </w:r>
          </w:p>
        </w:tc>
        <w:tc>
          <w:tcPr>
            <w:tcW w:w="1531" w:type="dxa"/>
          </w:tcPr>
          <w:p w14:paraId="617DB7BF" w14:textId="77777777" w:rsidR="002B6D76" w:rsidRDefault="00000000">
            <w:pPr>
              <w:pStyle w:val="ConsPlusNormal0"/>
              <w:jc w:val="right"/>
            </w:pPr>
            <w:r>
              <w:t>50960,65</w:t>
            </w:r>
          </w:p>
        </w:tc>
        <w:tc>
          <w:tcPr>
            <w:tcW w:w="1531" w:type="dxa"/>
          </w:tcPr>
          <w:p w14:paraId="2EFEF32E" w14:textId="77777777" w:rsidR="002B6D76" w:rsidRDefault="00000000">
            <w:pPr>
              <w:pStyle w:val="ConsPlusNormal0"/>
              <w:jc w:val="right"/>
            </w:pPr>
            <w:r>
              <w:t>61152,78</w:t>
            </w:r>
          </w:p>
        </w:tc>
        <w:tc>
          <w:tcPr>
            <w:tcW w:w="1474" w:type="dxa"/>
          </w:tcPr>
          <w:p w14:paraId="05C3E88E" w14:textId="77777777" w:rsidR="002B6D76" w:rsidRDefault="00000000">
            <w:pPr>
              <w:pStyle w:val="ConsPlusNormal0"/>
              <w:jc w:val="right"/>
            </w:pPr>
            <w:r>
              <w:t>56056,71</w:t>
            </w:r>
          </w:p>
        </w:tc>
        <w:tc>
          <w:tcPr>
            <w:tcW w:w="1474" w:type="dxa"/>
          </w:tcPr>
          <w:p w14:paraId="47BD55F2" w14:textId="77777777" w:rsidR="002B6D76" w:rsidRDefault="00000000">
            <w:pPr>
              <w:pStyle w:val="ConsPlusNormal0"/>
              <w:jc w:val="right"/>
            </w:pPr>
            <w:r>
              <w:t>58604,74</w:t>
            </w:r>
          </w:p>
        </w:tc>
        <w:tc>
          <w:tcPr>
            <w:tcW w:w="1474" w:type="dxa"/>
          </w:tcPr>
          <w:p w14:paraId="4596EDE5" w14:textId="77777777" w:rsidR="002B6D76" w:rsidRDefault="00000000">
            <w:pPr>
              <w:pStyle w:val="ConsPlusNormal0"/>
              <w:jc w:val="right"/>
            </w:pPr>
            <w:r>
              <w:t>61152,78</w:t>
            </w:r>
          </w:p>
        </w:tc>
        <w:tc>
          <w:tcPr>
            <w:tcW w:w="1531" w:type="dxa"/>
          </w:tcPr>
          <w:p w14:paraId="4A3140E2" w14:textId="77777777" w:rsidR="002B6D76" w:rsidRDefault="00000000">
            <w:pPr>
              <w:pStyle w:val="ConsPlusNormal0"/>
              <w:jc w:val="right"/>
            </w:pPr>
            <w:r>
              <w:t>71344,91</w:t>
            </w:r>
          </w:p>
        </w:tc>
      </w:tr>
      <w:tr w:rsidR="002B6D76" w14:paraId="02BCE0CC" w14:textId="77777777">
        <w:tc>
          <w:tcPr>
            <w:tcW w:w="680" w:type="dxa"/>
          </w:tcPr>
          <w:p w14:paraId="48277FBF" w14:textId="77777777" w:rsidR="002B6D76" w:rsidRDefault="00000000">
            <w:pPr>
              <w:pStyle w:val="ConsPlusNormal0"/>
              <w:jc w:val="center"/>
            </w:pPr>
            <w:r>
              <w:t>119.</w:t>
            </w:r>
          </w:p>
        </w:tc>
        <w:tc>
          <w:tcPr>
            <w:tcW w:w="1191" w:type="dxa"/>
          </w:tcPr>
          <w:p w14:paraId="2E5CA73E" w14:textId="77777777" w:rsidR="002B6D76" w:rsidRDefault="00000000">
            <w:pPr>
              <w:pStyle w:val="ConsPlusNormal0"/>
              <w:jc w:val="center"/>
            </w:pPr>
            <w:r>
              <w:t>st16.003</w:t>
            </w:r>
          </w:p>
        </w:tc>
        <w:tc>
          <w:tcPr>
            <w:tcW w:w="1644" w:type="dxa"/>
          </w:tcPr>
          <w:p w14:paraId="3388BBBB" w14:textId="77777777" w:rsidR="002B6D76" w:rsidRDefault="00000000">
            <w:pPr>
              <w:pStyle w:val="ConsPlusNormal0"/>
              <w:jc w:val="center"/>
            </w:pPr>
            <w:r>
              <w:t>TS2616.003</w:t>
            </w:r>
          </w:p>
        </w:tc>
        <w:tc>
          <w:tcPr>
            <w:tcW w:w="2608" w:type="dxa"/>
          </w:tcPr>
          <w:p w14:paraId="1F96D658" w14:textId="77777777" w:rsidR="002B6D76" w:rsidRDefault="00000000">
            <w:pPr>
              <w:pStyle w:val="ConsPlusNormal0"/>
            </w:pPr>
            <w:r>
              <w:t>Дорсопатии, спондилопатии, остеопатии</w:t>
            </w:r>
          </w:p>
        </w:tc>
        <w:tc>
          <w:tcPr>
            <w:tcW w:w="850" w:type="dxa"/>
          </w:tcPr>
          <w:p w14:paraId="78A9A689" w14:textId="77777777" w:rsidR="002B6D76" w:rsidRDefault="00000000">
            <w:pPr>
              <w:pStyle w:val="ConsPlusNormal0"/>
              <w:jc w:val="right"/>
            </w:pPr>
            <w:r>
              <w:t>0,68</w:t>
            </w:r>
          </w:p>
        </w:tc>
        <w:tc>
          <w:tcPr>
            <w:tcW w:w="1077" w:type="dxa"/>
          </w:tcPr>
          <w:p w14:paraId="1F66DB4B" w14:textId="77777777" w:rsidR="002B6D76" w:rsidRDefault="00000000">
            <w:pPr>
              <w:pStyle w:val="ConsPlusNormal0"/>
              <w:jc w:val="right"/>
            </w:pPr>
            <w:r>
              <w:t>1</w:t>
            </w:r>
          </w:p>
        </w:tc>
        <w:tc>
          <w:tcPr>
            <w:tcW w:w="850" w:type="dxa"/>
          </w:tcPr>
          <w:p w14:paraId="47F79A19" w14:textId="77777777" w:rsidR="002B6D76" w:rsidRDefault="00000000">
            <w:pPr>
              <w:pStyle w:val="ConsPlusNormal0"/>
              <w:jc w:val="right"/>
            </w:pPr>
            <w:r>
              <w:t>0,8</w:t>
            </w:r>
          </w:p>
        </w:tc>
        <w:tc>
          <w:tcPr>
            <w:tcW w:w="1474" w:type="dxa"/>
          </w:tcPr>
          <w:p w14:paraId="00DF805C" w14:textId="77777777" w:rsidR="002B6D76" w:rsidRDefault="00000000">
            <w:pPr>
              <w:pStyle w:val="ConsPlusNormal0"/>
              <w:jc w:val="right"/>
            </w:pPr>
            <w:r>
              <w:t>18605,77</w:t>
            </w:r>
          </w:p>
        </w:tc>
        <w:tc>
          <w:tcPr>
            <w:tcW w:w="1474" w:type="dxa"/>
          </w:tcPr>
          <w:p w14:paraId="194C03A5" w14:textId="77777777" w:rsidR="002B6D76" w:rsidRDefault="00000000">
            <w:pPr>
              <w:pStyle w:val="ConsPlusNormal0"/>
              <w:jc w:val="right"/>
            </w:pPr>
            <w:r>
              <w:t>18605,77</w:t>
            </w:r>
          </w:p>
        </w:tc>
        <w:tc>
          <w:tcPr>
            <w:tcW w:w="1417" w:type="dxa"/>
          </w:tcPr>
          <w:p w14:paraId="14348997" w14:textId="77777777" w:rsidR="002B6D76" w:rsidRDefault="00000000">
            <w:pPr>
              <w:pStyle w:val="ConsPlusNormal0"/>
              <w:jc w:val="right"/>
            </w:pPr>
            <w:r>
              <w:t>18605,77</w:t>
            </w:r>
          </w:p>
        </w:tc>
        <w:tc>
          <w:tcPr>
            <w:tcW w:w="1531" w:type="dxa"/>
          </w:tcPr>
          <w:p w14:paraId="3E8F311F" w14:textId="77777777" w:rsidR="002B6D76" w:rsidRDefault="00000000">
            <w:pPr>
              <w:pStyle w:val="ConsPlusNormal0"/>
              <w:jc w:val="right"/>
            </w:pPr>
            <w:r>
              <w:t>18605,77</w:t>
            </w:r>
          </w:p>
        </w:tc>
        <w:tc>
          <w:tcPr>
            <w:tcW w:w="1531" w:type="dxa"/>
          </w:tcPr>
          <w:p w14:paraId="165C4A7E" w14:textId="77777777" w:rsidR="002B6D76" w:rsidRDefault="00000000">
            <w:pPr>
              <w:pStyle w:val="ConsPlusNormal0"/>
              <w:jc w:val="right"/>
            </w:pPr>
            <w:r>
              <w:t>18605,77</w:t>
            </w:r>
          </w:p>
        </w:tc>
        <w:tc>
          <w:tcPr>
            <w:tcW w:w="1474" w:type="dxa"/>
          </w:tcPr>
          <w:p w14:paraId="6DA285DC" w14:textId="77777777" w:rsidR="002B6D76" w:rsidRDefault="00000000">
            <w:pPr>
              <w:pStyle w:val="ConsPlusNormal0"/>
              <w:jc w:val="right"/>
            </w:pPr>
            <w:r>
              <w:t>18605,77</w:t>
            </w:r>
          </w:p>
        </w:tc>
        <w:tc>
          <w:tcPr>
            <w:tcW w:w="1474" w:type="dxa"/>
          </w:tcPr>
          <w:p w14:paraId="0EF62AB5" w14:textId="77777777" w:rsidR="002B6D76" w:rsidRDefault="00000000">
            <w:pPr>
              <w:pStyle w:val="ConsPlusNormal0"/>
              <w:jc w:val="right"/>
            </w:pPr>
            <w:r>
              <w:t>18605,77</w:t>
            </w:r>
          </w:p>
        </w:tc>
        <w:tc>
          <w:tcPr>
            <w:tcW w:w="1474" w:type="dxa"/>
          </w:tcPr>
          <w:p w14:paraId="14D116E2" w14:textId="77777777" w:rsidR="002B6D76" w:rsidRDefault="00000000">
            <w:pPr>
              <w:pStyle w:val="ConsPlusNormal0"/>
              <w:jc w:val="right"/>
            </w:pPr>
            <w:r>
              <w:t>18605,77</w:t>
            </w:r>
          </w:p>
        </w:tc>
        <w:tc>
          <w:tcPr>
            <w:tcW w:w="1531" w:type="dxa"/>
          </w:tcPr>
          <w:p w14:paraId="34678743" w14:textId="77777777" w:rsidR="002B6D76" w:rsidRDefault="00000000">
            <w:pPr>
              <w:pStyle w:val="ConsPlusNormal0"/>
              <w:jc w:val="right"/>
            </w:pPr>
            <w:r>
              <w:t>18605,77</w:t>
            </w:r>
          </w:p>
        </w:tc>
      </w:tr>
      <w:tr w:rsidR="002B6D76" w14:paraId="577AA017" w14:textId="77777777">
        <w:tc>
          <w:tcPr>
            <w:tcW w:w="680" w:type="dxa"/>
          </w:tcPr>
          <w:p w14:paraId="2308A237" w14:textId="77777777" w:rsidR="002B6D76" w:rsidRDefault="00000000">
            <w:pPr>
              <w:pStyle w:val="ConsPlusNormal0"/>
              <w:jc w:val="center"/>
            </w:pPr>
            <w:r>
              <w:t>120.</w:t>
            </w:r>
          </w:p>
        </w:tc>
        <w:tc>
          <w:tcPr>
            <w:tcW w:w="1191" w:type="dxa"/>
          </w:tcPr>
          <w:p w14:paraId="1D43E2FD" w14:textId="77777777" w:rsidR="002B6D76" w:rsidRDefault="00000000">
            <w:pPr>
              <w:pStyle w:val="ConsPlusNormal0"/>
              <w:jc w:val="center"/>
            </w:pPr>
            <w:r>
              <w:t>st16.004</w:t>
            </w:r>
          </w:p>
        </w:tc>
        <w:tc>
          <w:tcPr>
            <w:tcW w:w="1644" w:type="dxa"/>
          </w:tcPr>
          <w:p w14:paraId="5067C792" w14:textId="77777777" w:rsidR="002B6D76" w:rsidRDefault="00000000">
            <w:pPr>
              <w:pStyle w:val="ConsPlusNormal0"/>
              <w:jc w:val="center"/>
            </w:pPr>
            <w:r>
              <w:t>TS2616.004</w:t>
            </w:r>
          </w:p>
        </w:tc>
        <w:tc>
          <w:tcPr>
            <w:tcW w:w="2608" w:type="dxa"/>
          </w:tcPr>
          <w:p w14:paraId="386006B4" w14:textId="77777777" w:rsidR="002B6D76" w:rsidRDefault="00000000">
            <w:pPr>
              <w:pStyle w:val="ConsPlusNormal0"/>
            </w:pPr>
            <w:r>
              <w:t>Травмы позвоночника</w:t>
            </w:r>
          </w:p>
        </w:tc>
        <w:tc>
          <w:tcPr>
            <w:tcW w:w="850" w:type="dxa"/>
          </w:tcPr>
          <w:p w14:paraId="56EDF8FD" w14:textId="77777777" w:rsidR="002B6D76" w:rsidRDefault="00000000">
            <w:pPr>
              <w:pStyle w:val="ConsPlusNormal0"/>
              <w:jc w:val="right"/>
            </w:pPr>
            <w:r>
              <w:t>1,01</w:t>
            </w:r>
          </w:p>
        </w:tc>
        <w:tc>
          <w:tcPr>
            <w:tcW w:w="1077" w:type="dxa"/>
          </w:tcPr>
          <w:p w14:paraId="0275D456" w14:textId="77777777" w:rsidR="002B6D76" w:rsidRDefault="00000000">
            <w:pPr>
              <w:pStyle w:val="ConsPlusNormal0"/>
              <w:jc w:val="right"/>
            </w:pPr>
            <w:r>
              <w:t>1</w:t>
            </w:r>
          </w:p>
        </w:tc>
        <w:tc>
          <w:tcPr>
            <w:tcW w:w="850" w:type="dxa"/>
          </w:tcPr>
          <w:p w14:paraId="7D5F9339" w14:textId="77777777" w:rsidR="002B6D76" w:rsidRDefault="00000000">
            <w:pPr>
              <w:pStyle w:val="ConsPlusNormal0"/>
              <w:jc w:val="right"/>
            </w:pPr>
            <w:r>
              <w:t>0,95</w:t>
            </w:r>
          </w:p>
        </w:tc>
        <w:tc>
          <w:tcPr>
            <w:tcW w:w="1474" w:type="dxa"/>
          </w:tcPr>
          <w:p w14:paraId="569FE373" w14:textId="77777777" w:rsidR="002B6D76" w:rsidRDefault="00000000">
            <w:pPr>
              <w:pStyle w:val="ConsPlusNormal0"/>
              <w:jc w:val="right"/>
            </w:pPr>
            <w:r>
              <w:t>26253,28</w:t>
            </w:r>
          </w:p>
        </w:tc>
        <w:tc>
          <w:tcPr>
            <w:tcW w:w="1474" w:type="dxa"/>
          </w:tcPr>
          <w:p w14:paraId="4EE5995B" w14:textId="77777777" w:rsidR="002B6D76" w:rsidRDefault="00000000">
            <w:pPr>
              <w:pStyle w:val="ConsPlusNormal0"/>
              <w:jc w:val="right"/>
            </w:pPr>
            <w:r>
              <w:t>29534,94</w:t>
            </w:r>
          </w:p>
        </w:tc>
        <w:tc>
          <w:tcPr>
            <w:tcW w:w="1417" w:type="dxa"/>
          </w:tcPr>
          <w:p w14:paraId="59390515" w14:textId="77777777" w:rsidR="002B6D76" w:rsidRDefault="00000000">
            <w:pPr>
              <w:pStyle w:val="ConsPlusNormal0"/>
              <w:jc w:val="right"/>
            </w:pPr>
            <w:r>
              <w:t>29534,94</w:t>
            </w:r>
          </w:p>
        </w:tc>
        <w:tc>
          <w:tcPr>
            <w:tcW w:w="1531" w:type="dxa"/>
          </w:tcPr>
          <w:p w14:paraId="7B84EC57" w14:textId="77777777" w:rsidR="002B6D76" w:rsidRDefault="00000000">
            <w:pPr>
              <w:pStyle w:val="ConsPlusNormal0"/>
              <w:jc w:val="right"/>
            </w:pPr>
            <w:r>
              <w:t>32816,61</w:t>
            </w:r>
          </w:p>
        </w:tc>
        <w:tc>
          <w:tcPr>
            <w:tcW w:w="1531" w:type="dxa"/>
          </w:tcPr>
          <w:p w14:paraId="356BAD28" w14:textId="77777777" w:rsidR="002B6D76" w:rsidRDefault="00000000">
            <w:pPr>
              <w:pStyle w:val="ConsPlusNormal0"/>
              <w:jc w:val="right"/>
            </w:pPr>
            <w:r>
              <w:t>39379,93</w:t>
            </w:r>
          </w:p>
        </w:tc>
        <w:tc>
          <w:tcPr>
            <w:tcW w:w="1474" w:type="dxa"/>
          </w:tcPr>
          <w:p w14:paraId="7EDEB291" w14:textId="77777777" w:rsidR="002B6D76" w:rsidRDefault="00000000">
            <w:pPr>
              <w:pStyle w:val="ConsPlusNormal0"/>
              <w:jc w:val="right"/>
            </w:pPr>
            <w:r>
              <w:t>36098,27</w:t>
            </w:r>
          </w:p>
        </w:tc>
        <w:tc>
          <w:tcPr>
            <w:tcW w:w="1474" w:type="dxa"/>
          </w:tcPr>
          <w:p w14:paraId="4075591D" w14:textId="77777777" w:rsidR="002B6D76" w:rsidRDefault="00000000">
            <w:pPr>
              <w:pStyle w:val="ConsPlusNormal0"/>
              <w:jc w:val="right"/>
            </w:pPr>
            <w:r>
              <w:t>37739,10</w:t>
            </w:r>
          </w:p>
        </w:tc>
        <w:tc>
          <w:tcPr>
            <w:tcW w:w="1474" w:type="dxa"/>
          </w:tcPr>
          <w:p w14:paraId="70E891DD" w14:textId="77777777" w:rsidR="002B6D76" w:rsidRDefault="00000000">
            <w:pPr>
              <w:pStyle w:val="ConsPlusNormal0"/>
              <w:jc w:val="right"/>
            </w:pPr>
            <w:r>
              <w:t>39379,93</w:t>
            </w:r>
          </w:p>
        </w:tc>
        <w:tc>
          <w:tcPr>
            <w:tcW w:w="1531" w:type="dxa"/>
          </w:tcPr>
          <w:p w14:paraId="2530AD71" w14:textId="77777777" w:rsidR="002B6D76" w:rsidRDefault="00000000">
            <w:pPr>
              <w:pStyle w:val="ConsPlusNormal0"/>
              <w:jc w:val="right"/>
            </w:pPr>
            <w:r>
              <w:t>45943,25</w:t>
            </w:r>
          </w:p>
        </w:tc>
      </w:tr>
      <w:tr w:rsidR="002B6D76" w14:paraId="6D7BD88F" w14:textId="77777777">
        <w:tc>
          <w:tcPr>
            <w:tcW w:w="680" w:type="dxa"/>
          </w:tcPr>
          <w:p w14:paraId="165C7C9B" w14:textId="77777777" w:rsidR="002B6D76" w:rsidRDefault="00000000">
            <w:pPr>
              <w:pStyle w:val="ConsPlusNormal0"/>
              <w:jc w:val="center"/>
            </w:pPr>
            <w:r>
              <w:t>121.</w:t>
            </w:r>
          </w:p>
        </w:tc>
        <w:tc>
          <w:tcPr>
            <w:tcW w:w="1191" w:type="dxa"/>
          </w:tcPr>
          <w:p w14:paraId="75250F83" w14:textId="77777777" w:rsidR="002B6D76" w:rsidRDefault="00000000">
            <w:pPr>
              <w:pStyle w:val="ConsPlusNormal0"/>
              <w:jc w:val="center"/>
            </w:pPr>
            <w:r>
              <w:t>st16.005</w:t>
            </w:r>
          </w:p>
        </w:tc>
        <w:tc>
          <w:tcPr>
            <w:tcW w:w="1644" w:type="dxa"/>
          </w:tcPr>
          <w:p w14:paraId="29D10030" w14:textId="77777777" w:rsidR="002B6D76" w:rsidRDefault="00000000">
            <w:pPr>
              <w:pStyle w:val="ConsPlusNormal0"/>
              <w:jc w:val="center"/>
            </w:pPr>
            <w:r>
              <w:t>TS2616.005</w:t>
            </w:r>
          </w:p>
        </w:tc>
        <w:tc>
          <w:tcPr>
            <w:tcW w:w="2608" w:type="dxa"/>
          </w:tcPr>
          <w:p w14:paraId="520104FB" w14:textId="77777777" w:rsidR="002B6D76" w:rsidRDefault="00000000">
            <w:pPr>
              <w:pStyle w:val="ConsPlusNormal0"/>
            </w:pPr>
            <w:r>
              <w:t>Сотрясение головного мозга</w:t>
            </w:r>
          </w:p>
        </w:tc>
        <w:tc>
          <w:tcPr>
            <w:tcW w:w="850" w:type="dxa"/>
          </w:tcPr>
          <w:p w14:paraId="0C28FF55" w14:textId="77777777" w:rsidR="002B6D76" w:rsidRDefault="00000000">
            <w:pPr>
              <w:pStyle w:val="ConsPlusNormal0"/>
              <w:jc w:val="right"/>
            </w:pPr>
            <w:r>
              <w:t>0,4</w:t>
            </w:r>
          </w:p>
        </w:tc>
        <w:tc>
          <w:tcPr>
            <w:tcW w:w="1077" w:type="dxa"/>
          </w:tcPr>
          <w:p w14:paraId="1BD813CF" w14:textId="77777777" w:rsidR="002B6D76" w:rsidRDefault="00000000">
            <w:pPr>
              <w:pStyle w:val="ConsPlusNormal0"/>
              <w:jc w:val="right"/>
            </w:pPr>
            <w:r>
              <w:t>1</w:t>
            </w:r>
          </w:p>
        </w:tc>
        <w:tc>
          <w:tcPr>
            <w:tcW w:w="850" w:type="dxa"/>
          </w:tcPr>
          <w:p w14:paraId="4B7C9AF4" w14:textId="77777777" w:rsidR="002B6D76" w:rsidRDefault="00000000">
            <w:pPr>
              <w:pStyle w:val="ConsPlusNormal0"/>
              <w:jc w:val="right"/>
            </w:pPr>
            <w:r>
              <w:t>0,85</w:t>
            </w:r>
          </w:p>
        </w:tc>
        <w:tc>
          <w:tcPr>
            <w:tcW w:w="1474" w:type="dxa"/>
          </w:tcPr>
          <w:p w14:paraId="065169AC" w14:textId="77777777" w:rsidR="002B6D76" w:rsidRDefault="00000000">
            <w:pPr>
              <w:pStyle w:val="ConsPlusNormal0"/>
              <w:jc w:val="right"/>
            </w:pPr>
            <w:r>
              <w:t>11628,60</w:t>
            </w:r>
          </w:p>
        </w:tc>
        <w:tc>
          <w:tcPr>
            <w:tcW w:w="1474" w:type="dxa"/>
          </w:tcPr>
          <w:p w14:paraId="7C4F9597" w14:textId="77777777" w:rsidR="002B6D76" w:rsidRDefault="00000000">
            <w:pPr>
              <w:pStyle w:val="ConsPlusNormal0"/>
              <w:jc w:val="right"/>
            </w:pPr>
            <w:r>
              <w:t>11628,60</w:t>
            </w:r>
          </w:p>
        </w:tc>
        <w:tc>
          <w:tcPr>
            <w:tcW w:w="1417" w:type="dxa"/>
          </w:tcPr>
          <w:p w14:paraId="142AC535" w14:textId="77777777" w:rsidR="002B6D76" w:rsidRDefault="00000000">
            <w:pPr>
              <w:pStyle w:val="ConsPlusNormal0"/>
              <w:jc w:val="right"/>
            </w:pPr>
            <w:r>
              <w:t>11628,60</w:t>
            </w:r>
          </w:p>
        </w:tc>
        <w:tc>
          <w:tcPr>
            <w:tcW w:w="1531" w:type="dxa"/>
          </w:tcPr>
          <w:p w14:paraId="47DC45C4" w14:textId="77777777" w:rsidR="002B6D76" w:rsidRDefault="00000000">
            <w:pPr>
              <w:pStyle w:val="ConsPlusNormal0"/>
              <w:jc w:val="right"/>
            </w:pPr>
            <w:r>
              <w:t>11628,60</w:t>
            </w:r>
          </w:p>
        </w:tc>
        <w:tc>
          <w:tcPr>
            <w:tcW w:w="1531" w:type="dxa"/>
          </w:tcPr>
          <w:p w14:paraId="686D3CED" w14:textId="77777777" w:rsidR="002B6D76" w:rsidRDefault="00000000">
            <w:pPr>
              <w:pStyle w:val="ConsPlusNormal0"/>
              <w:jc w:val="right"/>
            </w:pPr>
            <w:r>
              <w:t>11628,60</w:t>
            </w:r>
          </w:p>
        </w:tc>
        <w:tc>
          <w:tcPr>
            <w:tcW w:w="1474" w:type="dxa"/>
          </w:tcPr>
          <w:p w14:paraId="41C7504D" w14:textId="77777777" w:rsidR="002B6D76" w:rsidRDefault="00000000">
            <w:pPr>
              <w:pStyle w:val="ConsPlusNormal0"/>
              <w:jc w:val="right"/>
            </w:pPr>
            <w:r>
              <w:t>11628,60</w:t>
            </w:r>
          </w:p>
        </w:tc>
        <w:tc>
          <w:tcPr>
            <w:tcW w:w="1474" w:type="dxa"/>
          </w:tcPr>
          <w:p w14:paraId="16606BA6" w14:textId="77777777" w:rsidR="002B6D76" w:rsidRDefault="00000000">
            <w:pPr>
              <w:pStyle w:val="ConsPlusNormal0"/>
              <w:jc w:val="right"/>
            </w:pPr>
            <w:r>
              <w:t>11628,60</w:t>
            </w:r>
          </w:p>
        </w:tc>
        <w:tc>
          <w:tcPr>
            <w:tcW w:w="1474" w:type="dxa"/>
          </w:tcPr>
          <w:p w14:paraId="0C0E7256" w14:textId="77777777" w:rsidR="002B6D76" w:rsidRDefault="00000000">
            <w:pPr>
              <w:pStyle w:val="ConsPlusNormal0"/>
              <w:jc w:val="right"/>
            </w:pPr>
            <w:r>
              <w:t>11628,60</w:t>
            </w:r>
          </w:p>
        </w:tc>
        <w:tc>
          <w:tcPr>
            <w:tcW w:w="1531" w:type="dxa"/>
          </w:tcPr>
          <w:p w14:paraId="2144F51B" w14:textId="77777777" w:rsidR="002B6D76" w:rsidRDefault="00000000">
            <w:pPr>
              <w:pStyle w:val="ConsPlusNormal0"/>
              <w:jc w:val="right"/>
            </w:pPr>
            <w:r>
              <w:t>11628,60</w:t>
            </w:r>
          </w:p>
        </w:tc>
      </w:tr>
      <w:tr w:rsidR="002B6D76" w14:paraId="2A95EAA5" w14:textId="77777777">
        <w:tc>
          <w:tcPr>
            <w:tcW w:w="680" w:type="dxa"/>
          </w:tcPr>
          <w:p w14:paraId="432FD84A" w14:textId="77777777" w:rsidR="002B6D76" w:rsidRDefault="00000000">
            <w:pPr>
              <w:pStyle w:val="ConsPlusNormal0"/>
              <w:jc w:val="center"/>
            </w:pPr>
            <w:r>
              <w:t>122.</w:t>
            </w:r>
          </w:p>
        </w:tc>
        <w:tc>
          <w:tcPr>
            <w:tcW w:w="1191" w:type="dxa"/>
          </w:tcPr>
          <w:p w14:paraId="1D896FEB" w14:textId="77777777" w:rsidR="002B6D76" w:rsidRDefault="00000000">
            <w:pPr>
              <w:pStyle w:val="ConsPlusNormal0"/>
              <w:jc w:val="center"/>
            </w:pPr>
            <w:r>
              <w:t>st16.006</w:t>
            </w:r>
          </w:p>
        </w:tc>
        <w:tc>
          <w:tcPr>
            <w:tcW w:w="1644" w:type="dxa"/>
          </w:tcPr>
          <w:p w14:paraId="3C974677" w14:textId="77777777" w:rsidR="002B6D76" w:rsidRDefault="00000000">
            <w:pPr>
              <w:pStyle w:val="ConsPlusNormal0"/>
              <w:jc w:val="center"/>
            </w:pPr>
            <w:r>
              <w:t>TS2616.006</w:t>
            </w:r>
          </w:p>
        </w:tc>
        <w:tc>
          <w:tcPr>
            <w:tcW w:w="2608" w:type="dxa"/>
          </w:tcPr>
          <w:p w14:paraId="127710A2" w14:textId="77777777" w:rsidR="002B6D76" w:rsidRDefault="00000000">
            <w:pPr>
              <w:pStyle w:val="ConsPlusNormal0"/>
            </w:pPr>
            <w:r>
              <w:t>Переломы черепа, внутричерепная травма</w:t>
            </w:r>
          </w:p>
        </w:tc>
        <w:tc>
          <w:tcPr>
            <w:tcW w:w="850" w:type="dxa"/>
          </w:tcPr>
          <w:p w14:paraId="7CC5E2AD" w14:textId="77777777" w:rsidR="002B6D76" w:rsidRDefault="00000000">
            <w:pPr>
              <w:pStyle w:val="ConsPlusNormal0"/>
              <w:jc w:val="right"/>
            </w:pPr>
            <w:r>
              <w:t>1,54</w:t>
            </w:r>
          </w:p>
        </w:tc>
        <w:tc>
          <w:tcPr>
            <w:tcW w:w="1077" w:type="dxa"/>
          </w:tcPr>
          <w:p w14:paraId="4E960028" w14:textId="77777777" w:rsidR="002B6D76" w:rsidRDefault="00000000">
            <w:pPr>
              <w:pStyle w:val="ConsPlusNormal0"/>
              <w:jc w:val="right"/>
            </w:pPr>
            <w:r>
              <w:t>1</w:t>
            </w:r>
          </w:p>
        </w:tc>
        <w:tc>
          <w:tcPr>
            <w:tcW w:w="850" w:type="dxa"/>
          </w:tcPr>
          <w:p w14:paraId="6B90DB5D" w14:textId="77777777" w:rsidR="002B6D76" w:rsidRDefault="00000000">
            <w:pPr>
              <w:pStyle w:val="ConsPlusNormal0"/>
              <w:jc w:val="right"/>
            </w:pPr>
            <w:r>
              <w:t>1</w:t>
            </w:r>
          </w:p>
        </w:tc>
        <w:tc>
          <w:tcPr>
            <w:tcW w:w="1474" w:type="dxa"/>
          </w:tcPr>
          <w:p w14:paraId="2F3C8103" w14:textId="77777777" w:rsidR="002B6D76" w:rsidRDefault="00000000">
            <w:pPr>
              <w:pStyle w:val="ConsPlusNormal0"/>
              <w:jc w:val="right"/>
            </w:pPr>
            <w:r>
              <w:t>42136,59</w:t>
            </w:r>
          </w:p>
        </w:tc>
        <w:tc>
          <w:tcPr>
            <w:tcW w:w="1474" w:type="dxa"/>
          </w:tcPr>
          <w:p w14:paraId="3F2E1E3E" w14:textId="77777777" w:rsidR="002B6D76" w:rsidRDefault="00000000">
            <w:pPr>
              <w:pStyle w:val="ConsPlusNormal0"/>
              <w:jc w:val="right"/>
            </w:pPr>
            <w:r>
              <w:t>47403,66</w:t>
            </w:r>
          </w:p>
        </w:tc>
        <w:tc>
          <w:tcPr>
            <w:tcW w:w="1417" w:type="dxa"/>
          </w:tcPr>
          <w:p w14:paraId="674AF54E" w14:textId="77777777" w:rsidR="002B6D76" w:rsidRDefault="00000000">
            <w:pPr>
              <w:pStyle w:val="ConsPlusNormal0"/>
              <w:jc w:val="right"/>
            </w:pPr>
            <w:r>
              <w:t>47403,66</w:t>
            </w:r>
          </w:p>
        </w:tc>
        <w:tc>
          <w:tcPr>
            <w:tcW w:w="1531" w:type="dxa"/>
          </w:tcPr>
          <w:p w14:paraId="41B1A7CC" w14:textId="77777777" w:rsidR="002B6D76" w:rsidRDefault="00000000">
            <w:pPr>
              <w:pStyle w:val="ConsPlusNormal0"/>
              <w:jc w:val="right"/>
            </w:pPr>
            <w:r>
              <w:t>52670,74</w:t>
            </w:r>
          </w:p>
        </w:tc>
        <w:tc>
          <w:tcPr>
            <w:tcW w:w="1531" w:type="dxa"/>
          </w:tcPr>
          <w:p w14:paraId="577F1D9E" w14:textId="77777777" w:rsidR="002B6D76" w:rsidRDefault="00000000">
            <w:pPr>
              <w:pStyle w:val="ConsPlusNormal0"/>
              <w:jc w:val="right"/>
            </w:pPr>
            <w:r>
              <w:t>63204,88</w:t>
            </w:r>
          </w:p>
        </w:tc>
        <w:tc>
          <w:tcPr>
            <w:tcW w:w="1474" w:type="dxa"/>
          </w:tcPr>
          <w:p w14:paraId="42A00E70" w14:textId="77777777" w:rsidR="002B6D76" w:rsidRDefault="00000000">
            <w:pPr>
              <w:pStyle w:val="ConsPlusNormal0"/>
              <w:jc w:val="right"/>
            </w:pPr>
            <w:r>
              <w:t>57937,81</w:t>
            </w:r>
          </w:p>
        </w:tc>
        <w:tc>
          <w:tcPr>
            <w:tcW w:w="1474" w:type="dxa"/>
          </w:tcPr>
          <w:p w14:paraId="1156C8F0" w14:textId="77777777" w:rsidR="002B6D76" w:rsidRDefault="00000000">
            <w:pPr>
              <w:pStyle w:val="ConsPlusNormal0"/>
              <w:jc w:val="right"/>
            </w:pPr>
            <w:r>
              <w:t>60571,35</w:t>
            </w:r>
          </w:p>
        </w:tc>
        <w:tc>
          <w:tcPr>
            <w:tcW w:w="1474" w:type="dxa"/>
          </w:tcPr>
          <w:p w14:paraId="49676864" w14:textId="77777777" w:rsidR="002B6D76" w:rsidRDefault="00000000">
            <w:pPr>
              <w:pStyle w:val="ConsPlusNormal0"/>
              <w:jc w:val="right"/>
            </w:pPr>
            <w:r>
              <w:t>63204,88</w:t>
            </w:r>
          </w:p>
        </w:tc>
        <w:tc>
          <w:tcPr>
            <w:tcW w:w="1531" w:type="dxa"/>
          </w:tcPr>
          <w:p w14:paraId="1F1CAFED" w14:textId="77777777" w:rsidR="002B6D76" w:rsidRDefault="00000000">
            <w:pPr>
              <w:pStyle w:val="ConsPlusNormal0"/>
              <w:jc w:val="right"/>
            </w:pPr>
            <w:r>
              <w:t>73739,03</w:t>
            </w:r>
          </w:p>
        </w:tc>
      </w:tr>
      <w:tr w:rsidR="002B6D76" w14:paraId="5E6CCA7D" w14:textId="77777777">
        <w:tc>
          <w:tcPr>
            <w:tcW w:w="680" w:type="dxa"/>
          </w:tcPr>
          <w:p w14:paraId="545783B9" w14:textId="77777777" w:rsidR="002B6D76" w:rsidRDefault="00000000">
            <w:pPr>
              <w:pStyle w:val="ConsPlusNormal0"/>
              <w:jc w:val="center"/>
            </w:pPr>
            <w:r>
              <w:t>123.</w:t>
            </w:r>
          </w:p>
        </w:tc>
        <w:tc>
          <w:tcPr>
            <w:tcW w:w="1191" w:type="dxa"/>
          </w:tcPr>
          <w:p w14:paraId="3C652A7F" w14:textId="77777777" w:rsidR="002B6D76" w:rsidRDefault="00000000">
            <w:pPr>
              <w:pStyle w:val="ConsPlusNormal0"/>
              <w:jc w:val="center"/>
            </w:pPr>
            <w:r>
              <w:t>st16.007</w:t>
            </w:r>
          </w:p>
        </w:tc>
        <w:tc>
          <w:tcPr>
            <w:tcW w:w="1644" w:type="dxa"/>
          </w:tcPr>
          <w:p w14:paraId="101C1F42" w14:textId="77777777" w:rsidR="002B6D76" w:rsidRDefault="00000000">
            <w:pPr>
              <w:pStyle w:val="ConsPlusNormal0"/>
              <w:jc w:val="center"/>
            </w:pPr>
            <w:r>
              <w:t>HS2616.007</w:t>
            </w:r>
          </w:p>
        </w:tc>
        <w:tc>
          <w:tcPr>
            <w:tcW w:w="2608" w:type="dxa"/>
          </w:tcPr>
          <w:p w14:paraId="21E7E7A4" w14:textId="77777777" w:rsidR="002B6D76" w:rsidRDefault="00000000">
            <w:pPr>
              <w:pStyle w:val="ConsPlusNormal0"/>
            </w:pPr>
            <w:r>
              <w:t>Операции на центральной нервной системе и головном мозге (уровень 1)</w:t>
            </w:r>
          </w:p>
        </w:tc>
        <w:tc>
          <w:tcPr>
            <w:tcW w:w="850" w:type="dxa"/>
          </w:tcPr>
          <w:p w14:paraId="58AE4F0D" w14:textId="77777777" w:rsidR="002B6D76" w:rsidRDefault="00000000">
            <w:pPr>
              <w:pStyle w:val="ConsPlusNormal0"/>
              <w:jc w:val="right"/>
            </w:pPr>
            <w:r>
              <w:t>4,13</w:t>
            </w:r>
          </w:p>
        </w:tc>
        <w:tc>
          <w:tcPr>
            <w:tcW w:w="1077" w:type="dxa"/>
          </w:tcPr>
          <w:p w14:paraId="321B82B6" w14:textId="77777777" w:rsidR="002B6D76" w:rsidRDefault="00000000">
            <w:pPr>
              <w:pStyle w:val="ConsPlusNormal0"/>
              <w:jc w:val="right"/>
            </w:pPr>
            <w:r>
              <w:t>1</w:t>
            </w:r>
          </w:p>
        </w:tc>
        <w:tc>
          <w:tcPr>
            <w:tcW w:w="850" w:type="dxa"/>
          </w:tcPr>
          <w:p w14:paraId="6472438D" w14:textId="77777777" w:rsidR="002B6D76" w:rsidRDefault="00000000">
            <w:pPr>
              <w:pStyle w:val="ConsPlusNormal0"/>
              <w:jc w:val="right"/>
            </w:pPr>
            <w:r>
              <w:t>1</w:t>
            </w:r>
          </w:p>
        </w:tc>
        <w:tc>
          <w:tcPr>
            <w:tcW w:w="1474" w:type="dxa"/>
          </w:tcPr>
          <w:p w14:paraId="0E966459" w14:textId="77777777" w:rsidR="002B6D76" w:rsidRDefault="00000000">
            <w:pPr>
              <w:pStyle w:val="ConsPlusNormal0"/>
              <w:jc w:val="right"/>
            </w:pPr>
            <w:r>
              <w:t>113002,67</w:t>
            </w:r>
          </w:p>
        </w:tc>
        <w:tc>
          <w:tcPr>
            <w:tcW w:w="1474" w:type="dxa"/>
          </w:tcPr>
          <w:p w14:paraId="3A9461EE" w14:textId="77777777" w:rsidR="002B6D76" w:rsidRDefault="00000000">
            <w:pPr>
              <w:pStyle w:val="ConsPlusNormal0"/>
              <w:jc w:val="right"/>
            </w:pPr>
            <w:r>
              <w:t>127128,01</w:t>
            </w:r>
          </w:p>
        </w:tc>
        <w:tc>
          <w:tcPr>
            <w:tcW w:w="1417" w:type="dxa"/>
          </w:tcPr>
          <w:p w14:paraId="697DB8C2" w14:textId="77777777" w:rsidR="002B6D76" w:rsidRDefault="00000000">
            <w:pPr>
              <w:pStyle w:val="ConsPlusNormal0"/>
              <w:jc w:val="right"/>
            </w:pPr>
            <w:r>
              <w:t>127128,01</w:t>
            </w:r>
          </w:p>
        </w:tc>
        <w:tc>
          <w:tcPr>
            <w:tcW w:w="1531" w:type="dxa"/>
          </w:tcPr>
          <w:p w14:paraId="1725C764" w14:textId="77777777" w:rsidR="002B6D76" w:rsidRDefault="00000000">
            <w:pPr>
              <w:pStyle w:val="ConsPlusNormal0"/>
              <w:jc w:val="right"/>
            </w:pPr>
            <w:r>
              <w:t>141253,34</w:t>
            </w:r>
          </w:p>
        </w:tc>
        <w:tc>
          <w:tcPr>
            <w:tcW w:w="1531" w:type="dxa"/>
          </w:tcPr>
          <w:p w14:paraId="1F5F03CC" w14:textId="77777777" w:rsidR="002B6D76" w:rsidRDefault="00000000">
            <w:pPr>
              <w:pStyle w:val="ConsPlusNormal0"/>
              <w:jc w:val="right"/>
            </w:pPr>
            <w:r>
              <w:t>169504,01</w:t>
            </w:r>
          </w:p>
        </w:tc>
        <w:tc>
          <w:tcPr>
            <w:tcW w:w="1474" w:type="dxa"/>
          </w:tcPr>
          <w:p w14:paraId="1B2172FE" w14:textId="77777777" w:rsidR="002B6D76" w:rsidRDefault="00000000">
            <w:pPr>
              <w:pStyle w:val="ConsPlusNormal0"/>
              <w:jc w:val="right"/>
            </w:pPr>
            <w:r>
              <w:t>155378,67</w:t>
            </w:r>
          </w:p>
        </w:tc>
        <w:tc>
          <w:tcPr>
            <w:tcW w:w="1474" w:type="dxa"/>
          </w:tcPr>
          <w:p w14:paraId="6D45317E" w14:textId="77777777" w:rsidR="002B6D76" w:rsidRDefault="00000000">
            <w:pPr>
              <w:pStyle w:val="ConsPlusNormal0"/>
              <w:jc w:val="right"/>
            </w:pPr>
            <w:r>
              <w:t>162441,34</w:t>
            </w:r>
          </w:p>
        </w:tc>
        <w:tc>
          <w:tcPr>
            <w:tcW w:w="1474" w:type="dxa"/>
          </w:tcPr>
          <w:p w14:paraId="1288A9F5" w14:textId="77777777" w:rsidR="002B6D76" w:rsidRDefault="00000000">
            <w:pPr>
              <w:pStyle w:val="ConsPlusNormal0"/>
              <w:jc w:val="right"/>
            </w:pPr>
            <w:r>
              <w:t>169504,01</w:t>
            </w:r>
          </w:p>
        </w:tc>
        <w:tc>
          <w:tcPr>
            <w:tcW w:w="1531" w:type="dxa"/>
          </w:tcPr>
          <w:p w14:paraId="1FECE729" w14:textId="77777777" w:rsidR="002B6D76" w:rsidRDefault="00000000">
            <w:pPr>
              <w:pStyle w:val="ConsPlusNormal0"/>
              <w:jc w:val="right"/>
            </w:pPr>
            <w:r>
              <w:t>197754,67</w:t>
            </w:r>
          </w:p>
        </w:tc>
      </w:tr>
      <w:tr w:rsidR="002B6D76" w14:paraId="006F394F" w14:textId="77777777">
        <w:tc>
          <w:tcPr>
            <w:tcW w:w="680" w:type="dxa"/>
          </w:tcPr>
          <w:p w14:paraId="0EA0F8E7" w14:textId="77777777" w:rsidR="002B6D76" w:rsidRDefault="00000000">
            <w:pPr>
              <w:pStyle w:val="ConsPlusNormal0"/>
              <w:jc w:val="center"/>
            </w:pPr>
            <w:r>
              <w:t>124.</w:t>
            </w:r>
          </w:p>
        </w:tc>
        <w:tc>
          <w:tcPr>
            <w:tcW w:w="1191" w:type="dxa"/>
          </w:tcPr>
          <w:p w14:paraId="50796113" w14:textId="77777777" w:rsidR="002B6D76" w:rsidRDefault="00000000">
            <w:pPr>
              <w:pStyle w:val="ConsPlusNormal0"/>
              <w:jc w:val="center"/>
            </w:pPr>
            <w:r>
              <w:t>st16.008</w:t>
            </w:r>
          </w:p>
        </w:tc>
        <w:tc>
          <w:tcPr>
            <w:tcW w:w="1644" w:type="dxa"/>
          </w:tcPr>
          <w:p w14:paraId="5B8E07B8" w14:textId="77777777" w:rsidR="002B6D76" w:rsidRDefault="00000000">
            <w:pPr>
              <w:pStyle w:val="ConsPlusNormal0"/>
              <w:jc w:val="center"/>
            </w:pPr>
            <w:r>
              <w:t>HS2616.008</w:t>
            </w:r>
          </w:p>
        </w:tc>
        <w:tc>
          <w:tcPr>
            <w:tcW w:w="2608" w:type="dxa"/>
          </w:tcPr>
          <w:p w14:paraId="72CAF44F" w14:textId="77777777" w:rsidR="002B6D76" w:rsidRDefault="00000000">
            <w:pPr>
              <w:pStyle w:val="ConsPlusNormal0"/>
            </w:pPr>
            <w:r>
              <w:t>Операции на центральной нервной системе и головном мозге (уровень 2)</w:t>
            </w:r>
          </w:p>
        </w:tc>
        <w:tc>
          <w:tcPr>
            <w:tcW w:w="850" w:type="dxa"/>
          </w:tcPr>
          <w:p w14:paraId="6F0B6C10" w14:textId="77777777" w:rsidR="002B6D76" w:rsidRDefault="00000000">
            <w:pPr>
              <w:pStyle w:val="ConsPlusNormal0"/>
              <w:jc w:val="right"/>
            </w:pPr>
            <w:r>
              <w:t>5,82</w:t>
            </w:r>
          </w:p>
        </w:tc>
        <w:tc>
          <w:tcPr>
            <w:tcW w:w="1077" w:type="dxa"/>
          </w:tcPr>
          <w:p w14:paraId="243D9B46" w14:textId="77777777" w:rsidR="002B6D76" w:rsidRDefault="00000000">
            <w:pPr>
              <w:pStyle w:val="ConsPlusNormal0"/>
              <w:jc w:val="right"/>
            </w:pPr>
            <w:r>
              <w:t>1</w:t>
            </w:r>
          </w:p>
        </w:tc>
        <w:tc>
          <w:tcPr>
            <w:tcW w:w="850" w:type="dxa"/>
          </w:tcPr>
          <w:p w14:paraId="6A7A90D6" w14:textId="77777777" w:rsidR="002B6D76" w:rsidRDefault="00000000">
            <w:pPr>
              <w:pStyle w:val="ConsPlusNormal0"/>
              <w:jc w:val="right"/>
            </w:pPr>
            <w:r>
              <w:t>1</w:t>
            </w:r>
          </w:p>
        </w:tc>
        <w:tc>
          <w:tcPr>
            <w:tcW w:w="1474" w:type="dxa"/>
          </w:tcPr>
          <w:p w14:paraId="7B135BB9" w14:textId="77777777" w:rsidR="002B6D76" w:rsidRDefault="00000000">
            <w:pPr>
              <w:pStyle w:val="ConsPlusNormal0"/>
              <w:jc w:val="right"/>
            </w:pPr>
            <w:r>
              <w:t>159243,47</w:t>
            </w:r>
          </w:p>
        </w:tc>
        <w:tc>
          <w:tcPr>
            <w:tcW w:w="1474" w:type="dxa"/>
          </w:tcPr>
          <w:p w14:paraId="30B2BD52" w14:textId="77777777" w:rsidR="002B6D76" w:rsidRDefault="00000000">
            <w:pPr>
              <w:pStyle w:val="ConsPlusNormal0"/>
              <w:jc w:val="right"/>
            </w:pPr>
            <w:r>
              <w:t>179148,91</w:t>
            </w:r>
          </w:p>
        </w:tc>
        <w:tc>
          <w:tcPr>
            <w:tcW w:w="1417" w:type="dxa"/>
          </w:tcPr>
          <w:p w14:paraId="5415C908" w14:textId="77777777" w:rsidR="002B6D76" w:rsidRDefault="00000000">
            <w:pPr>
              <w:pStyle w:val="ConsPlusNormal0"/>
              <w:jc w:val="right"/>
            </w:pPr>
            <w:r>
              <w:t>179148,91</w:t>
            </w:r>
          </w:p>
        </w:tc>
        <w:tc>
          <w:tcPr>
            <w:tcW w:w="1531" w:type="dxa"/>
          </w:tcPr>
          <w:p w14:paraId="62CE145E" w14:textId="77777777" w:rsidR="002B6D76" w:rsidRDefault="00000000">
            <w:pPr>
              <w:pStyle w:val="ConsPlusNormal0"/>
              <w:jc w:val="right"/>
            </w:pPr>
            <w:r>
              <w:t>199054,34</w:t>
            </w:r>
          </w:p>
        </w:tc>
        <w:tc>
          <w:tcPr>
            <w:tcW w:w="1531" w:type="dxa"/>
          </w:tcPr>
          <w:p w14:paraId="16F03989" w14:textId="77777777" w:rsidR="002B6D76" w:rsidRDefault="00000000">
            <w:pPr>
              <w:pStyle w:val="ConsPlusNormal0"/>
              <w:jc w:val="right"/>
            </w:pPr>
            <w:r>
              <w:t>238865,21</w:t>
            </w:r>
          </w:p>
        </w:tc>
        <w:tc>
          <w:tcPr>
            <w:tcW w:w="1474" w:type="dxa"/>
          </w:tcPr>
          <w:p w14:paraId="18DBF904" w14:textId="77777777" w:rsidR="002B6D76" w:rsidRDefault="00000000">
            <w:pPr>
              <w:pStyle w:val="ConsPlusNormal0"/>
              <w:jc w:val="right"/>
            </w:pPr>
            <w:r>
              <w:t>218959,78</w:t>
            </w:r>
          </w:p>
        </w:tc>
        <w:tc>
          <w:tcPr>
            <w:tcW w:w="1474" w:type="dxa"/>
          </w:tcPr>
          <w:p w14:paraId="49ECC36D" w14:textId="77777777" w:rsidR="002B6D76" w:rsidRDefault="00000000">
            <w:pPr>
              <w:pStyle w:val="ConsPlusNormal0"/>
              <w:jc w:val="right"/>
            </w:pPr>
            <w:r>
              <w:t>228912,49</w:t>
            </w:r>
          </w:p>
        </w:tc>
        <w:tc>
          <w:tcPr>
            <w:tcW w:w="1474" w:type="dxa"/>
          </w:tcPr>
          <w:p w14:paraId="1B12168D" w14:textId="77777777" w:rsidR="002B6D76" w:rsidRDefault="00000000">
            <w:pPr>
              <w:pStyle w:val="ConsPlusNormal0"/>
              <w:jc w:val="right"/>
            </w:pPr>
            <w:r>
              <w:t>238865,21</w:t>
            </w:r>
          </w:p>
        </w:tc>
        <w:tc>
          <w:tcPr>
            <w:tcW w:w="1531" w:type="dxa"/>
          </w:tcPr>
          <w:p w14:paraId="1FF7CC8E" w14:textId="77777777" w:rsidR="002B6D76" w:rsidRDefault="00000000">
            <w:pPr>
              <w:pStyle w:val="ConsPlusNormal0"/>
              <w:jc w:val="right"/>
            </w:pPr>
            <w:r>
              <w:t>278676,08</w:t>
            </w:r>
          </w:p>
        </w:tc>
      </w:tr>
      <w:tr w:rsidR="002B6D76" w14:paraId="50664C90" w14:textId="77777777">
        <w:tc>
          <w:tcPr>
            <w:tcW w:w="680" w:type="dxa"/>
          </w:tcPr>
          <w:p w14:paraId="45F63762" w14:textId="77777777" w:rsidR="002B6D76" w:rsidRDefault="00000000">
            <w:pPr>
              <w:pStyle w:val="ConsPlusNormal0"/>
              <w:jc w:val="center"/>
            </w:pPr>
            <w:r>
              <w:t>125.</w:t>
            </w:r>
          </w:p>
        </w:tc>
        <w:tc>
          <w:tcPr>
            <w:tcW w:w="1191" w:type="dxa"/>
          </w:tcPr>
          <w:p w14:paraId="11B78079" w14:textId="77777777" w:rsidR="002B6D76" w:rsidRDefault="00000000">
            <w:pPr>
              <w:pStyle w:val="ConsPlusNormal0"/>
              <w:jc w:val="center"/>
            </w:pPr>
            <w:r>
              <w:t>st16.009</w:t>
            </w:r>
          </w:p>
        </w:tc>
        <w:tc>
          <w:tcPr>
            <w:tcW w:w="1644" w:type="dxa"/>
          </w:tcPr>
          <w:p w14:paraId="47C8670A" w14:textId="77777777" w:rsidR="002B6D76" w:rsidRDefault="00000000">
            <w:pPr>
              <w:pStyle w:val="ConsPlusNormal0"/>
              <w:jc w:val="center"/>
            </w:pPr>
            <w:r>
              <w:t>HS2616.009</w:t>
            </w:r>
          </w:p>
        </w:tc>
        <w:tc>
          <w:tcPr>
            <w:tcW w:w="2608" w:type="dxa"/>
          </w:tcPr>
          <w:p w14:paraId="6E25D69A" w14:textId="77777777" w:rsidR="002B6D76" w:rsidRDefault="00000000">
            <w:pPr>
              <w:pStyle w:val="ConsPlusNormal0"/>
            </w:pPr>
            <w:r>
              <w:t>Операции на периферической нервной системе (уровень 1)</w:t>
            </w:r>
          </w:p>
        </w:tc>
        <w:tc>
          <w:tcPr>
            <w:tcW w:w="850" w:type="dxa"/>
          </w:tcPr>
          <w:p w14:paraId="3CA6C855" w14:textId="77777777" w:rsidR="002B6D76" w:rsidRDefault="00000000">
            <w:pPr>
              <w:pStyle w:val="ConsPlusNormal0"/>
              <w:jc w:val="right"/>
            </w:pPr>
            <w:r>
              <w:t>1,41</w:t>
            </w:r>
          </w:p>
        </w:tc>
        <w:tc>
          <w:tcPr>
            <w:tcW w:w="1077" w:type="dxa"/>
          </w:tcPr>
          <w:p w14:paraId="65603E6B" w14:textId="77777777" w:rsidR="002B6D76" w:rsidRDefault="00000000">
            <w:pPr>
              <w:pStyle w:val="ConsPlusNormal0"/>
              <w:jc w:val="right"/>
            </w:pPr>
            <w:r>
              <w:t>1</w:t>
            </w:r>
          </w:p>
        </w:tc>
        <w:tc>
          <w:tcPr>
            <w:tcW w:w="850" w:type="dxa"/>
          </w:tcPr>
          <w:p w14:paraId="38476B09" w14:textId="77777777" w:rsidR="002B6D76" w:rsidRDefault="00000000">
            <w:pPr>
              <w:pStyle w:val="ConsPlusNormal0"/>
              <w:jc w:val="right"/>
            </w:pPr>
            <w:r>
              <w:t>1</w:t>
            </w:r>
          </w:p>
        </w:tc>
        <w:tc>
          <w:tcPr>
            <w:tcW w:w="1474" w:type="dxa"/>
          </w:tcPr>
          <w:p w14:paraId="26E1FBC8" w14:textId="77777777" w:rsidR="002B6D76" w:rsidRDefault="00000000">
            <w:pPr>
              <w:pStyle w:val="ConsPlusNormal0"/>
              <w:jc w:val="right"/>
            </w:pPr>
            <w:r>
              <w:t>38579,60</w:t>
            </w:r>
          </w:p>
        </w:tc>
        <w:tc>
          <w:tcPr>
            <w:tcW w:w="1474" w:type="dxa"/>
          </w:tcPr>
          <w:p w14:paraId="4684F462" w14:textId="77777777" w:rsidR="002B6D76" w:rsidRDefault="00000000">
            <w:pPr>
              <w:pStyle w:val="ConsPlusNormal0"/>
              <w:jc w:val="right"/>
            </w:pPr>
            <w:r>
              <w:t>43402,06</w:t>
            </w:r>
          </w:p>
        </w:tc>
        <w:tc>
          <w:tcPr>
            <w:tcW w:w="1417" w:type="dxa"/>
          </w:tcPr>
          <w:p w14:paraId="75A02D70" w14:textId="77777777" w:rsidR="002B6D76" w:rsidRDefault="00000000">
            <w:pPr>
              <w:pStyle w:val="ConsPlusNormal0"/>
              <w:jc w:val="right"/>
            </w:pPr>
            <w:r>
              <w:t>43402,06</w:t>
            </w:r>
          </w:p>
        </w:tc>
        <w:tc>
          <w:tcPr>
            <w:tcW w:w="1531" w:type="dxa"/>
          </w:tcPr>
          <w:p w14:paraId="1CFC19BA" w14:textId="77777777" w:rsidR="002B6D76" w:rsidRDefault="00000000">
            <w:pPr>
              <w:pStyle w:val="ConsPlusNormal0"/>
              <w:jc w:val="right"/>
            </w:pPr>
            <w:r>
              <w:t>48224,51</w:t>
            </w:r>
          </w:p>
        </w:tc>
        <w:tc>
          <w:tcPr>
            <w:tcW w:w="1531" w:type="dxa"/>
          </w:tcPr>
          <w:p w14:paraId="0E73A7C0" w14:textId="77777777" w:rsidR="002B6D76" w:rsidRDefault="00000000">
            <w:pPr>
              <w:pStyle w:val="ConsPlusNormal0"/>
              <w:jc w:val="right"/>
            </w:pPr>
            <w:r>
              <w:t>57869,41</w:t>
            </w:r>
          </w:p>
        </w:tc>
        <w:tc>
          <w:tcPr>
            <w:tcW w:w="1474" w:type="dxa"/>
          </w:tcPr>
          <w:p w14:paraId="05F7268D" w14:textId="77777777" w:rsidR="002B6D76" w:rsidRDefault="00000000">
            <w:pPr>
              <w:pStyle w:val="ConsPlusNormal0"/>
              <w:jc w:val="right"/>
            </w:pPr>
            <w:r>
              <w:t>53046,96</w:t>
            </w:r>
          </w:p>
        </w:tc>
        <w:tc>
          <w:tcPr>
            <w:tcW w:w="1474" w:type="dxa"/>
          </w:tcPr>
          <w:p w14:paraId="758EB2BB" w14:textId="77777777" w:rsidR="002B6D76" w:rsidRDefault="00000000">
            <w:pPr>
              <w:pStyle w:val="ConsPlusNormal0"/>
              <w:jc w:val="right"/>
            </w:pPr>
            <w:r>
              <w:t>55458,18</w:t>
            </w:r>
          </w:p>
        </w:tc>
        <w:tc>
          <w:tcPr>
            <w:tcW w:w="1474" w:type="dxa"/>
          </w:tcPr>
          <w:p w14:paraId="7E6BA305" w14:textId="77777777" w:rsidR="002B6D76" w:rsidRDefault="00000000">
            <w:pPr>
              <w:pStyle w:val="ConsPlusNormal0"/>
              <w:jc w:val="right"/>
            </w:pPr>
            <w:r>
              <w:t>57869,41</w:t>
            </w:r>
          </w:p>
        </w:tc>
        <w:tc>
          <w:tcPr>
            <w:tcW w:w="1531" w:type="dxa"/>
          </w:tcPr>
          <w:p w14:paraId="0259F706" w14:textId="77777777" w:rsidR="002B6D76" w:rsidRDefault="00000000">
            <w:pPr>
              <w:pStyle w:val="ConsPlusNormal0"/>
              <w:jc w:val="right"/>
            </w:pPr>
            <w:r>
              <w:t>67514,31</w:t>
            </w:r>
          </w:p>
        </w:tc>
      </w:tr>
      <w:tr w:rsidR="002B6D76" w14:paraId="2C1CFB60" w14:textId="77777777">
        <w:tc>
          <w:tcPr>
            <w:tcW w:w="680" w:type="dxa"/>
          </w:tcPr>
          <w:p w14:paraId="7F9410AB" w14:textId="77777777" w:rsidR="002B6D76" w:rsidRDefault="00000000">
            <w:pPr>
              <w:pStyle w:val="ConsPlusNormal0"/>
              <w:jc w:val="center"/>
            </w:pPr>
            <w:r>
              <w:t>126.</w:t>
            </w:r>
          </w:p>
        </w:tc>
        <w:tc>
          <w:tcPr>
            <w:tcW w:w="1191" w:type="dxa"/>
          </w:tcPr>
          <w:p w14:paraId="6E507797" w14:textId="77777777" w:rsidR="002B6D76" w:rsidRDefault="00000000">
            <w:pPr>
              <w:pStyle w:val="ConsPlusNormal0"/>
              <w:jc w:val="center"/>
            </w:pPr>
            <w:r>
              <w:t>st16.010</w:t>
            </w:r>
          </w:p>
        </w:tc>
        <w:tc>
          <w:tcPr>
            <w:tcW w:w="1644" w:type="dxa"/>
          </w:tcPr>
          <w:p w14:paraId="2008C548" w14:textId="77777777" w:rsidR="002B6D76" w:rsidRDefault="00000000">
            <w:pPr>
              <w:pStyle w:val="ConsPlusNormal0"/>
              <w:jc w:val="center"/>
            </w:pPr>
            <w:r>
              <w:t>HS2616.010</w:t>
            </w:r>
          </w:p>
        </w:tc>
        <w:tc>
          <w:tcPr>
            <w:tcW w:w="2608" w:type="dxa"/>
          </w:tcPr>
          <w:p w14:paraId="0B852484" w14:textId="77777777" w:rsidR="002B6D76" w:rsidRDefault="00000000">
            <w:pPr>
              <w:pStyle w:val="ConsPlusNormal0"/>
            </w:pPr>
            <w:r>
              <w:t>Операции на периферической нервной системе (уровень 2)</w:t>
            </w:r>
          </w:p>
        </w:tc>
        <w:tc>
          <w:tcPr>
            <w:tcW w:w="850" w:type="dxa"/>
          </w:tcPr>
          <w:p w14:paraId="0DD688C3" w14:textId="77777777" w:rsidR="002B6D76" w:rsidRDefault="00000000">
            <w:pPr>
              <w:pStyle w:val="ConsPlusNormal0"/>
              <w:jc w:val="right"/>
            </w:pPr>
            <w:r>
              <w:t>2,19</w:t>
            </w:r>
          </w:p>
        </w:tc>
        <w:tc>
          <w:tcPr>
            <w:tcW w:w="1077" w:type="dxa"/>
          </w:tcPr>
          <w:p w14:paraId="7A496C24" w14:textId="77777777" w:rsidR="002B6D76" w:rsidRDefault="00000000">
            <w:pPr>
              <w:pStyle w:val="ConsPlusNormal0"/>
              <w:jc w:val="right"/>
            </w:pPr>
            <w:r>
              <w:t>1</w:t>
            </w:r>
          </w:p>
        </w:tc>
        <w:tc>
          <w:tcPr>
            <w:tcW w:w="850" w:type="dxa"/>
          </w:tcPr>
          <w:p w14:paraId="6DC68FF8" w14:textId="77777777" w:rsidR="002B6D76" w:rsidRDefault="00000000">
            <w:pPr>
              <w:pStyle w:val="ConsPlusNormal0"/>
              <w:jc w:val="right"/>
            </w:pPr>
            <w:r>
              <w:t>1</w:t>
            </w:r>
          </w:p>
        </w:tc>
        <w:tc>
          <w:tcPr>
            <w:tcW w:w="1474" w:type="dxa"/>
          </w:tcPr>
          <w:p w14:paraId="758E16B3" w14:textId="77777777" w:rsidR="002B6D76" w:rsidRDefault="00000000">
            <w:pPr>
              <w:pStyle w:val="ConsPlusNormal0"/>
              <w:jc w:val="right"/>
            </w:pPr>
            <w:r>
              <w:t>74901,89</w:t>
            </w:r>
          </w:p>
        </w:tc>
        <w:tc>
          <w:tcPr>
            <w:tcW w:w="1474" w:type="dxa"/>
          </w:tcPr>
          <w:p w14:paraId="6709C9BC" w14:textId="77777777" w:rsidR="002B6D76" w:rsidRDefault="00000000">
            <w:pPr>
              <w:pStyle w:val="ConsPlusNormal0"/>
              <w:jc w:val="right"/>
            </w:pPr>
            <w:r>
              <w:t>74901,89</w:t>
            </w:r>
          </w:p>
        </w:tc>
        <w:tc>
          <w:tcPr>
            <w:tcW w:w="1417" w:type="dxa"/>
          </w:tcPr>
          <w:p w14:paraId="7D8D231C" w14:textId="77777777" w:rsidR="002B6D76" w:rsidRDefault="00000000">
            <w:pPr>
              <w:pStyle w:val="ConsPlusNormal0"/>
              <w:jc w:val="right"/>
            </w:pPr>
            <w:r>
              <w:t>74901,89</w:t>
            </w:r>
          </w:p>
        </w:tc>
        <w:tc>
          <w:tcPr>
            <w:tcW w:w="1531" w:type="dxa"/>
          </w:tcPr>
          <w:p w14:paraId="2A88E601" w14:textId="77777777" w:rsidR="002B6D76" w:rsidRDefault="00000000">
            <w:pPr>
              <w:pStyle w:val="ConsPlusNormal0"/>
              <w:jc w:val="right"/>
            </w:pPr>
            <w:r>
              <w:t>74901,89</w:t>
            </w:r>
          </w:p>
        </w:tc>
        <w:tc>
          <w:tcPr>
            <w:tcW w:w="1531" w:type="dxa"/>
          </w:tcPr>
          <w:p w14:paraId="60EC7F84" w14:textId="77777777" w:rsidR="002B6D76" w:rsidRDefault="00000000">
            <w:pPr>
              <w:pStyle w:val="ConsPlusNormal0"/>
              <w:jc w:val="right"/>
            </w:pPr>
            <w:r>
              <w:t>74901,89</w:t>
            </w:r>
          </w:p>
        </w:tc>
        <w:tc>
          <w:tcPr>
            <w:tcW w:w="1474" w:type="dxa"/>
          </w:tcPr>
          <w:p w14:paraId="6BE4CBE8" w14:textId="77777777" w:rsidR="002B6D76" w:rsidRDefault="00000000">
            <w:pPr>
              <w:pStyle w:val="ConsPlusNormal0"/>
              <w:jc w:val="right"/>
            </w:pPr>
            <w:r>
              <w:t>74901,89</w:t>
            </w:r>
          </w:p>
        </w:tc>
        <w:tc>
          <w:tcPr>
            <w:tcW w:w="1474" w:type="dxa"/>
          </w:tcPr>
          <w:p w14:paraId="436F8522" w14:textId="77777777" w:rsidR="002B6D76" w:rsidRDefault="00000000">
            <w:pPr>
              <w:pStyle w:val="ConsPlusNormal0"/>
              <w:jc w:val="right"/>
            </w:pPr>
            <w:r>
              <w:t>74901,89</w:t>
            </w:r>
          </w:p>
        </w:tc>
        <w:tc>
          <w:tcPr>
            <w:tcW w:w="1474" w:type="dxa"/>
          </w:tcPr>
          <w:p w14:paraId="28533AF3" w14:textId="77777777" w:rsidR="002B6D76" w:rsidRDefault="00000000">
            <w:pPr>
              <w:pStyle w:val="ConsPlusNormal0"/>
              <w:jc w:val="right"/>
            </w:pPr>
            <w:r>
              <w:t>74901,89</w:t>
            </w:r>
          </w:p>
        </w:tc>
        <w:tc>
          <w:tcPr>
            <w:tcW w:w="1531" w:type="dxa"/>
          </w:tcPr>
          <w:p w14:paraId="1C094EB3" w14:textId="77777777" w:rsidR="002B6D76" w:rsidRDefault="00000000">
            <w:pPr>
              <w:pStyle w:val="ConsPlusNormal0"/>
              <w:jc w:val="right"/>
            </w:pPr>
            <w:r>
              <w:t>74901,89</w:t>
            </w:r>
          </w:p>
        </w:tc>
      </w:tr>
      <w:tr w:rsidR="002B6D76" w14:paraId="2E372648" w14:textId="77777777">
        <w:tc>
          <w:tcPr>
            <w:tcW w:w="680" w:type="dxa"/>
          </w:tcPr>
          <w:p w14:paraId="6EE45D40" w14:textId="77777777" w:rsidR="002B6D76" w:rsidRDefault="00000000">
            <w:pPr>
              <w:pStyle w:val="ConsPlusNormal0"/>
              <w:jc w:val="center"/>
            </w:pPr>
            <w:r>
              <w:t>127.</w:t>
            </w:r>
          </w:p>
        </w:tc>
        <w:tc>
          <w:tcPr>
            <w:tcW w:w="1191" w:type="dxa"/>
          </w:tcPr>
          <w:p w14:paraId="49DA561D" w14:textId="77777777" w:rsidR="002B6D76" w:rsidRDefault="00000000">
            <w:pPr>
              <w:pStyle w:val="ConsPlusNormal0"/>
              <w:jc w:val="center"/>
            </w:pPr>
            <w:r>
              <w:t>st16.011</w:t>
            </w:r>
          </w:p>
        </w:tc>
        <w:tc>
          <w:tcPr>
            <w:tcW w:w="1644" w:type="dxa"/>
          </w:tcPr>
          <w:p w14:paraId="582665BC" w14:textId="77777777" w:rsidR="002B6D76" w:rsidRDefault="00000000">
            <w:pPr>
              <w:pStyle w:val="ConsPlusNormal0"/>
              <w:jc w:val="center"/>
            </w:pPr>
            <w:r>
              <w:t>HS2616.011</w:t>
            </w:r>
          </w:p>
        </w:tc>
        <w:tc>
          <w:tcPr>
            <w:tcW w:w="2608" w:type="dxa"/>
          </w:tcPr>
          <w:p w14:paraId="5419B6E9" w14:textId="77777777" w:rsidR="002B6D76" w:rsidRDefault="00000000">
            <w:pPr>
              <w:pStyle w:val="ConsPlusNormal0"/>
            </w:pPr>
            <w:r>
              <w:t>Операции на периферической нервной системе (уровень 3)</w:t>
            </w:r>
          </w:p>
        </w:tc>
        <w:tc>
          <w:tcPr>
            <w:tcW w:w="850" w:type="dxa"/>
          </w:tcPr>
          <w:p w14:paraId="798AEBC5" w14:textId="77777777" w:rsidR="002B6D76" w:rsidRDefault="00000000">
            <w:pPr>
              <w:pStyle w:val="ConsPlusNormal0"/>
              <w:jc w:val="right"/>
            </w:pPr>
            <w:r>
              <w:t>2,42</w:t>
            </w:r>
          </w:p>
        </w:tc>
        <w:tc>
          <w:tcPr>
            <w:tcW w:w="1077" w:type="dxa"/>
          </w:tcPr>
          <w:p w14:paraId="6183F0AE" w14:textId="77777777" w:rsidR="002B6D76" w:rsidRDefault="00000000">
            <w:pPr>
              <w:pStyle w:val="ConsPlusNormal0"/>
              <w:jc w:val="right"/>
            </w:pPr>
            <w:r>
              <w:t>1</w:t>
            </w:r>
          </w:p>
        </w:tc>
        <w:tc>
          <w:tcPr>
            <w:tcW w:w="850" w:type="dxa"/>
          </w:tcPr>
          <w:p w14:paraId="1DB536D4" w14:textId="77777777" w:rsidR="002B6D76" w:rsidRDefault="00000000">
            <w:pPr>
              <w:pStyle w:val="ConsPlusNormal0"/>
              <w:jc w:val="right"/>
            </w:pPr>
            <w:r>
              <w:t>1</w:t>
            </w:r>
          </w:p>
        </w:tc>
        <w:tc>
          <w:tcPr>
            <w:tcW w:w="1474" w:type="dxa"/>
          </w:tcPr>
          <w:p w14:paraId="4C0520E8" w14:textId="77777777" w:rsidR="002B6D76" w:rsidRDefault="00000000">
            <w:pPr>
              <w:pStyle w:val="ConsPlusNormal0"/>
              <w:jc w:val="right"/>
            </w:pPr>
            <w:r>
              <w:t>82768,30</w:t>
            </w:r>
          </w:p>
        </w:tc>
        <w:tc>
          <w:tcPr>
            <w:tcW w:w="1474" w:type="dxa"/>
          </w:tcPr>
          <w:p w14:paraId="7BCC3F77" w14:textId="77777777" w:rsidR="002B6D76" w:rsidRDefault="00000000">
            <w:pPr>
              <w:pStyle w:val="ConsPlusNormal0"/>
              <w:jc w:val="right"/>
            </w:pPr>
            <w:r>
              <w:t>82768,30</w:t>
            </w:r>
          </w:p>
        </w:tc>
        <w:tc>
          <w:tcPr>
            <w:tcW w:w="1417" w:type="dxa"/>
          </w:tcPr>
          <w:p w14:paraId="65ABBA9B" w14:textId="77777777" w:rsidR="002B6D76" w:rsidRDefault="00000000">
            <w:pPr>
              <w:pStyle w:val="ConsPlusNormal0"/>
              <w:jc w:val="right"/>
            </w:pPr>
            <w:r>
              <w:t>82768,30</w:t>
            </w:r>
          </w:p>
        </w:tc>
        <w:tc>
          <w:tcPr>
            <w:tcW w:w="1531" w:type="dxa"/>
          </w:tcPr>
          <w:p w14:paraId="0822A840" w14:textId="77777777" w:rsidR="002B6D76" w:rsidRDefault="00000000">
            <w:pPr>
              <w:pStyle w:val="ConsPlusNormal0"/>
              <w:jc w:val="right"/>
            </w:pPr>
            <w:r>
              <w:t>82768,30</w:t>
            </w:r>
          </w:p>
        </w:tc>
        <w:tc>
          <w:tcPr>
            <w:tcW w:w="1531" w:type="dxa"/>
          </w:tcPr>
          <w:p w14:paraId="349D4DDB" w14:textId="77777777" w:rsidR="002B6D76" w:rsidRDefault="00000000">
            <w:pPr>
              <w:pStyle w:val="ConsPlusNormal0"/>
              <w:jc w:val="right"/>
            </w:pPr>
            <w:r>
              <w:t>82768,30</w:t>
            </w:r>
          </w:p>
        </w:tc>
        <w:tc>
          <w:tcPr>
            <w:tcW w:w="1474" w:type="dxa"/>
          </w:tcPr>
          <w:p w14:paraId="11C0A3A7" w14:textId="77777777" w:rsidR="002B6D76" w:rsidRDefault="00000000">
            <w:pPr>
              <w:pStyle w:val="ConsPlusNormal0"/>
              <w:jc w:val="right"/>
            </w:pPr>
            <w:r>
              <w:t>82768,30</w:t>
            </w:r>
          </w:p>
        </w:tc>
        <w:tc>
          <w:tcPr>
            <w:tcW w:w="1474" w:type="dxa"/>
          </w:tcPr>
          <w:p w14:paraId="2652F006" w14:textId="77777777" w:rsidR="002B6D76" w:rsidRDefault="00000000">
            <w:pPr>
              <w:pStyle w:val="ConsPlusNormal0"/>
              <w:jc w:val="right"/>
            </w:pPr>
            <w:r>
              <w:t>82768,30</w:t>
            </w:r>
          </w:p>
        </w:tc>
        <w:tc>
          <w:tcPr>
            <w:tcW w:w="1474" w:type="dxa"/>
          </w:tcPr>
          <w:p w14:paraId="56CECC0D" w14:textId="77777777" w:rsidR="002B6D76" w:rsidRDefault="00000000">
            <w:pPr>
              <w:pStyle w:val="ConsPlusNormal0"/>
              <w:jc w:val="right"/>
            </w:pPr>
            <w:r>
              <w:t>82768,30</w:t>
            </w:r>
          </w:p>
        </w:tc>
        <w:tc>
          <w:tcPr>
            <w:tcW w:w="1531" w:type="dxa"/>
          </w:tcPr>
          <w:p w14:paraId="5676FF90" w14:textId="77777777" w:rsidR="002B6D76" w:rsidRDefault="00000000">
            <w:pPr>
              <w:pStyle w:val="ConsPlusNormal0"/>
              <w:jc w:val="right"/>
            </w:pPr>
            <w:r>
              <w:t>82768,30</w:t>
            </w:r>
          </w:p>
        </w:tc>
      </w:tr>
      <w:tr w:rsidR="002B6D76" w14:paraId="76520AB5" w14:textId="77777777">
        <w:tc>
          <w:tcPr>
            <w:tcW w:w="680" w:type="dxa"/>
          </w:tcPr>
          <w:p w14:paraId="14C4725F" w14:textId="77777777" w:rsidR="002B6D76" w:rsidRDefault="00000000">
            <w:pPr>
              <w:pStyle w:val="ConsPlusNormal0"/>
              <w:jc w:val="center"/>
            </w:pPr>
            <w:r>
              <w:t>128.</w:t>
            </w:r>
          </w:p>
        </w:tc>
        <w:tc>
          <w:tcPr>
            <w:tcW w:w="1191" w:type="dxa"/>
          </w:tcPr>
          <w:p w14:paraId="4F6474A9" w14:textId="77777777" w:rsidR="002B6D76" w:rsidRDefault="00000000">
            <w:pPr>
              <w:pStyle w:val="ConsPlusNormal0"/>
              <w:jc w:val="center"/>
            </w:pPr>
            <w:r>
              <w:t>st16.012</w:t>
            </w:r>
          </w:p>
        </w:tc>
        <w:tc>
          <w:tcPr>
            <w:tcW w:w="1644" w:type="dxa"/>
          </w:tcPr>
          <w:p w14:paraId="5BDC628A" w14:textId="77777777" w:rsidR="002B6D76" w:rsidRDefault="00000000">
            <w:pPr>
              <w:pStyle w:val="ConsPlusNormal0"/>
              <w:jc w:val="center"/>
            </w:pPr>
            <w:r>
              <w:t>TS2616.012</w:t>
            </w:r>
          </w:p>
        </w:tc>
        <w:tc>
          <w:tcPr>
            <w:tcW w:w="2608" w:type="dxa"/>
          </w:tcPr>
          <w:p w14:paraId="30BD3E98" w14:textId="77777777" w:rsidR="002B6D76" w:rsidRDefault="00000000">
            <w:pPr>
              <w:pStyle w:val="ConsPlusNormal0"/>
            </w:pPr>
            <w:r>
              <w:t>Доброкачественные новообразования нервной системы</w:t>
            </w:r>
          </w:p>
        </w:tc>
        <w:tc>
          <w:tcPr>
            <w:tcW w:w="850" w:type="dxa"/>
          </w:tcPr>
          <w:p w14:paraId="67172DB9" w14:textId="77777777" w:rsidR="002B6D76" w:rsidRDefault="00000000">
            <w:pPr>
              <w:pStyle w:val="ConsPlusNormal0"/>
              <w:jc w:val="right"/>
            </w:pPr>
            <w:r>
              <w:t>1,02</w:t>
            </w:r>
          </w:p>
        </w:tc>
        <w:tc>
          <w:tcPr>
            <w:tcW w:w="1077" w:type="dxa"/>
          </w:tcPr>
          <w:p w14:paraId="7F42109C" w14:textId="77777777" w:rsidR="002B6D76" w:rsidRDefault="00000000">
            <w:pPr>
              <w:pStyle w:val="ConsPlusNormal0"/>
              <w:jc w:val="right"/>
            </w:pPr>
            <w:r>
              <w:t>1</w:t>
            </w:r>
          </w:p>
        </w:tc>
        <w:tc>
          <w:tcPr>
            <w:tcW w:w="850" w:type="dxa"/>
          </w:tcPr>
          <w:p w14:paraId="24841AEC" w14:textId="77777777" w:rsidR="002B6D76" w:rsidRDefault="00000000">
            <w:pPr>
              <w:pStyle w:val="ConsPlusNormal0"/>
              <w:jc w:val="right"/>
            </w:pPr>
            <w:r>
              <w:t>0,85</w:t>
            </w:r>
          </w:p>
        </w:tc>
        <w:tc>
          <w:tcPr>
            <w:tcW w:w="1474" w:type="dxa"/>
          </w:tcPr>
          <w:p w14:paraId="7B099916" w14:textId="77777777" w:rsidR="002B6D76" w:rsidRDefault="00000000">
            <w:pPr>
              <w:pStyle w:val="ConsPlusNormal0"/>
              <w:jc w:val="right"/>
            </w:pPr>
            <w:r>
              <w:t>23722,35</w:t>
            </w:r>
          </w:p>
        </w:tc>
        <w:tc>
          <w:tcPr>
            <w:tcW w:w="1474" w:type="dxa"/>
          </w:tcPr>
          <w:p w14:paraId="3A42DA87" w14:textId="77777777" w:rsidR="002B6D76" w:rsidRDefault="00000000">
            <w:pPr>
              <w:pStyle w:val="ConsPlusNormal0"/>
              <w:jc w:val="right"/>
            </w:pPr>
            <w:r>
              <w:t>26687,65</w:t>
            </w:r>
          </w:p>
        </w:tc>
        <w:tc>
          <w:tcPr>
            <w:tcW w:w="1417" w:type="dxa"/>
          </w:tcPr>
          <w:p w14:paraId="31C6387F" w14:textId="77777777" w:rsidR="002B6D76" w:rsidRDefault="00000000">
            <w:pPr>
              <w:pStyle w:val="ConsPlusNormal0"/>
              <w:jc w:val="right"/>
            </w:pPr>
            <w:r>
              <w:t>26687,65</w:t>
            </w:r>
          </w:p>
        </w:tc>
        <w:tc>
          <w:tcPr>
            <w:tcW w:w="1531" w:type="dxa"/>
          </w:tcPr>
          <w:p w14:paraId="1C72369B" w14:textId="77777777" w:rsidR="002B6D76" w:rsidRDefault="00000000">
            <w:pPr>
              <w:pStyle w:val="ConsPlusNormal0"/>
              <w:jc w:val="right"/>
            </w:pPr>
            <w:r>
              <w:t>29652,94</w:t>
            </w:r>
          </w:p>
        </w:tc>
        <w:tc>
          <w:tcPr>
            <w:tcW w:w="1531" w:type="dxa"/>
          </w:tcPr>
          <w:p w14:paraId="64A5A34F" w14:textId="77777777" w:rsidR="002B6D76" w:rsidRDefault="00000000">
            <w:pPr>
              <w:pStyle w:val="ConsPlusNormal0"/>
              <w:jc w:val="right"/>
            </w:pPr>
            <w:r>
              <w:t>35583,53</w:t>
            </w:r>
          </w:p>
        </w:tc>
        <w:tc>
          <w:tcPr>
            <w:tcW w:w="1474" w:type="dxa"/>
          </w:tcPr>
          <w:p w14:paraId="41770715" w14:textId="77777777" w:rsidR="002B6D76" w:rsidRDefault="00000000">
            <w:pPr>
              <w:pStyle w:val="ConsPlusNormal0"/>
              <w:jc w:val="right"/>
            </w:pPr>
            <w:r>
              <w:t>32618,23</w:t>
            </w:r>
          </w:p>
        </w:tc>
        <w:tc>
          <w:tcPr>
            <w:tcW w:w="1474" w:type="dxa"/>
          </w:tcPr>
          <w:p w14:paraId="0E57945D" w14:textId="77777777" w:rsidR="002B6D76" w:rsidRDefault="00000000">
            <w:pPr>
              <w:pStyle w:val="ConsPlusNormal0"/>
              <w:jc w:val="right"/>
            </w:pPr>
            <w:r>
              <w:t>34100,88</w:t>
            </w:r>
          </w:p>
        </w:tc>
        <w:tc>
          <w:tcPr>
            <w:tcW w:w="1474" w:type="dxa"/>
          </w:tcPr>
          <w:p w14:paraId="50E35E32" w14:textId="77777777" w:rsidR="002B6D76" w:rsidRDefault="00000000">
            <w:pPr>
              <w:pStyle w:val="ConsPlusNormal0"/>
              <w:jc w:val="right"/>
            </w:pPr>
            <w:r>
              <w:t>35583,53</w:t>
            </w:r>
          </w:p>
        </w:tc>
        <w:tc>
          <w:tcPr>
            <w:tcW w:w="1531" w:type="dxa"/>
          </w:tcPr>
          <w:p w14:paraId="3DA176A9" w14:textId="77777777" w:rsidR="002B6D76" w:rsidRDefault="00000000">
            <w:pPr>
              <w:pStyle w:val="ConsPlusNormal0"/>
              <w:jc w:val="right"/>
            </w:pPr>
            <w:r>
              <w:t>41514,12</w:t>
            </w:r>
          </w:p>
        </w:tc>
      </w:tr>
      <w:tr w:rsidR="002B6D76" w14:paraId="00B9C32B" w14:textId="77777777">
        <w:tc>
          <w:tcPr>
            <w:tcW w:w="680" w:type="dxa"/>
          </w:tcPr>
          <w:p w14:paraId="4471AF60" w14:textId="77777777" w:rsidR="002B6D76" w:rsidRDefault="00000000">
            <w:pPr>
              <w:pStyle w:val="ConsPlusNormal0"/>
              <w:jc w:val="center"/>
            </w:pPr>
            <w:r>
              <w:t>129.</w:t>
            </w:r>
          </w:p>
        </w:tc>
        <w:tc>
          <w:tcPr>
            <w:tcW w:w="1191" w:type="dxa"/>
          </w:tcPr>
          <w:p w14:paraId="5861C5D3" w14:textId="77777777" w:rsidR="002B6D76" w:rsidRDefault="00000000">
            <w:pPr>
              <w:pStyle w:val="ConsPlusNormal0"/>
              <w:jc w:val="center"/>
            </w:pPr>
            <w:r>
              <w:t>st17.001</w:t>
            </w:r>
          </w:p>
        </w:tc>
        <w:tc>
          <w:tcPr>
            <w:tcW w:w="1644" w:type="dxa"/>
          </w:tcPr>
          <w:p w14:paraId="39EF0239" w14:textId="77777777" w:rsidR="002B6D76" w:rsidRDefault="00000000">
            <w:pPr>
              <w:pStyle w:val="ConsPlusNormal0"/>
              <w:jc w:val="center"/>
            </w:pPr>
            <w:r>
              <w:t>TS2617.001</w:t>
            </w:r>
          </w:p>
        </w:tc>
        <w:tc>
          <w:tcPr>
            <w:tcW w:w="2608" w:type="dxa"/>
          </w:tcPr>
          <w:p w14:paraId="213524FE" w14:textId="77777777" w:rsidR="002B6D76" w:rsidRDefault="00000000">
            <w:pPr>
              <w:pStyle w:val="ConsPlusNormal0"/>
            </w:pPr>
            <w:r>
              <w:t>Малая масса тела при рождении, недоношенность</w:t>
            </w:r>
          </w:p>
        </w:tc>
        <w:tc>
          <w:tcPr>
            <w:tcW w:w="850" w:type="dxa"/>
          </w:tcPr>
          <w:p w14:paraId="0ED8E76A" w14:textId="77777777" w:rsidR="002B6D76" w:rsidRDefault="00000000">
            <w:pPr>
              <w:pStyle w:val="ConsPlusNormal0"/>
              <w:jc w:val="right"/>
            </w:pPr>
            <w:r>
              <w:t>4,21</w:t>
            </w:r>
          </w:p>
        </w:tc>
        <w:tc>
          <w:tcPr>
            <w:tcW w:w="1077" w:type="dxa"/>
          </w:tcPr>
          <w:p w14:paraId="32327765" w14:textId="77777777" w:rsidR="002B6D76" w:rsidRDefault="00000000">
            <w:pPr>
              <w:pStyle w:val="ConsPlusNormal0"/>
              <w:jc w:val="right"/>
            </w:pPr>
            <w:r>
              <w:t>1</w:t>
            </w:r>
          </w:p>
        </w:tc>
        <w:tc>
          <w:tcPr>
            <w:tcW w:w="850" w:type="dxa"/>
          </w:tcPr>
          <w:p w14:paraId="551B25C5" w14:textId="77777777" w:rsidR="002B6D76" w:rsidRDefault="00000000">
            <w:pPr>
              <w:pStyle w:val="ConsPlusNormal0"/>
              <w:jc w:val="right"/>
            </w:pPr>
            <w:r>
              <w:t>1</w:t>
            </w:r>
          </w:p>
        </w:tc>
        <w:tc>
          <w:tcPr>
            <w:tcW w:w="1474" w:type="dxa"/>
          </w:tcPr>
          <w:p w14:paraId="0D84ECBB" w14:textId="77777777" w:rsidR="002B6D76" w:rsidRDefault="00000000">
            <w:pPr>
              <w:pStyle w:val="ConsPlusNormal0"/>
              <w:jc w:val="right"/>
            </w:pPr>
            <w:r>
              <w:t>115191,59</w:t>
            </w:r>
          </w:p>
        </w:tc>
        <w:tc>
          <w:tcPr>
            <w:tcW w:w="1474" w:type="dxa"/>
          </w:tcPr>
          <w:p w14:paraId="3F7A8691" w14:textId="77777777" w:rsidR="002B6D76" w:rsidRDefault="00000000">
            <w:pPr>
              <w:pStyle w:val="ConsPlusNormal0"/>
              <w:jc w:val="right"/>
            </w:pPr>
            <w:r>
              <w:t>129590,53</w:t>
            </w:r>
          </w:p>
        </w:tc>
        <w:tc>
          <w:tcPr>
            <w:tcW w:w="1417" w:type="dxa"/>
          </w:tcPr>
          <w:p w14:paraId="5A895133" w14:textId="77777777" w:rsidR="002B6D76" w:rsidRDefault="00000000">
            <w:pPr>
              <w:pStyle w:val="ConsPlusNormal0"/>
              <w:jc w:val="right"/>
            </w:pPr>
            <w:r>
              <w:t>129590,53</w:t>
            </w:r>
          </w:p>
        </w:tc>
        <w:tc>
          <w:tcPr>
            <w:tcW w:w="1531" w:type="dxa"/>
          </w:tcPr>
          <w:p w14:paraId="60FCFA47" w14:textId="77777777" w:rsidR="002B6D76" w:rsidRDefault="00000000">
            <w:pPr>
              <w:pStyle w:val="ConsPlusNormal0"/>
              <w:jc w:val="right"/>
            </w:pPr>
            <w:r>
              <w:t>143989,48</w:t>
            </w:r>
          </w:p>
        </w:tc>
        <w:tc>
          <w:tcPr>
            <w:tcW w:w="1531" w:type="dxa"/>
          </w:tcPr>
          <w:p w14:paraId="641A4D15" w14:textId="77777777" w:rsidR="002B6D76" w:rsidRDefault="00000000">
            <w:pPr>
              <w:pStyle w:val="ConsPlusNormal0"/>
              <w:jc w:val="right"/>
            </w:pPr>
            <w:r>
              <w:t>172787,38</w:t>
            </w:r>
          </w:p>
        </w:tc>
        <w:tc>
          <w:tcPr>
            <w:tcW w:w="1474" w:type="dxa"/>
          </w:tcPr>
          <w:p w14:paraId="600C0FEB" w14:textId="77777777" w:rsidR="002B6D76" w:rsidRDefault="00000000">
            <w:pPr>
              <w:pStyle w:val="ConsPlusNormal0"/>
              <w:jc w:val="right"/>
            </w:pPr>
            <w:r>
              <w:t>158388,43</w:t>
            </w:r>
          </w:p>
        </w:tc>
        <w:tc>
          <w:tcPr>
            <w:tcW w:w="1474" w:type="dxa"/>
          </w:tcPr>
          <w:p w14:paraId="49CB9CC9" w14:textId="77777777" w:rsidR="002B6D76" w:rsidRDefault="00000000">
            <w:pPr>
              <w:pStyle w:val="ConsPlusNormal0"/>
              <w:jc w:val="right"/>
            </w:pPr>
            <w:r>
              <w:t>165587,90</w:t>
            </w:r>
          </w:p>
        </w:tc>
        <w:tc>
          <w:tcPr>
            <w:tcW w:w="1474" w:type="dxa"/>
          </w:tcPr>
          <w:p w14:paraId="234AB2DF" w14:textId="77777777" w:rsidR="002B6D76" w:rsidRDefault="00000000">
            <w:pPr>
              <w:pStyle w:val="ConsPlusNormal0"/>
              <w:jc w:val="right"/>
            </w:pPr>
            <w:r>
              <w:t>172787,38</w:t>
            </w:r>
          </w:p>
        </w:tc>
        <w:tc>
          <w:tcPr>
            <w:tcW w:w="1531" w:type="dxa"/>
          </w:tcPr>
          <w:p w14:paraId="03BCE56A" w14:textId="77777777" w:rsidR="002B6D76" w:rsidRDefault="00000000">
            <w:pPr>
              <w:pStyle w:val="ConsPlusNormal0"/>
              <w:jc w:val="right"/>
            </w:pPr>
            <w:r>
              <w:t>201585,27</w:t>
            </w:r>
          </w:p>
        </w:tc>
      </w:tr>
      <w:tr w:rsidR="002B6D76" w14:paraId="0F2DFE0A" w14:textId="77777777">
        <w:tc>
          <w:tcPr>
            <w:tcW w:w="680" w:type="dxa"/>
          </w:tcPr>
          <w:p w14:paraId="7180E9D0" w14:textId="77777777" w:rsidR="002B6D76" w:rsidRDefault="00000000">
            <w:pPr>
              <w:pStyle w:val="ConsPlusNormal0"/>
              <w:jc w:val="center"/>
            </w:pPr>
            <w:r>
              <w:t>130.</w:t>
            </w:r>
          </w:p>
        </w:tc>
        <w:tc>
          <w:tcPr>
            <w:tcW w:w="1191" w:type="dxa"/>
          </w:tcPr>
          <w:p w14:paraId="7996BC4F" w14:textId="77777777" w:rsidR="002B6D76" w:rsidRDefault="00000000">
            <w:pPr>
              <w:pStyle w:val="ConsPlusNormal0"/>
              <w:jc w:val="center"/>
            </w:pPr>
            <w:r>
              <w:t>st17.002</w:t>
            </w:r>
          </w:p>
        </w:tc>
        <w:tc>
          <w:tcPr>
            <w:tcW w:w="1644" w:type="dxa"/>
          </w:tcPr>
          <w:p w14:paraId="26C30FB9" w14:textId="77777777" w:rsidR="002B6D76" w:rsidRDefault="00000000">
            <w:pPr>
              <w:pStyle w:val="ConsPlusNormal0"/>
              <w:jc w:val="center"/>
            </w:pPr>
            <w:r>
              <w:t>TS2617.002</w:t>
            </w:r>
          </w:p>
        </w:tc>
        <w:tc>
          <w:tcPr>
            <w:tcW w:w="2608" w:type="dxa"/>
          </w:tcPr>
          <w:p w14:paraId="243EEAC6" w14:textId="77777777" w:rsidR="002B6D76" w:rsidRDefault="00000000">
            <w:pPr>
              <w:pStyle w:val="ConsPlusNormal0"/>
            </w:pPr>
            <w:r>
              <w:t>Крайне малая масса тела при рождении, крайняя незрелость</w:t>
            </w:r>
          </w:p>
        </w:tc>
        <w:tc>
          <w:tcPr>
            <w:tcW w:w="850" w:type="dxa"/>
          </w:tcPr>
          <w:p w14:paraId="1CC17B1C" w14:textId="77777777" w:rsidR="002B6D76" w:rsidRDefault="00000000">
            <w:pPr>
              <w:pStyle w:val="ConsPlusNormal0"/>
              <w:jc w:val="right"/>
            </w:pPr>
            <w:r>
              <w:t>15,63</w:t>
            </w:r>
          </w:p>
        </w:tc>
        <w:tc>
          <w:tcPr>
            <w:tcW w:w="1077" w:type="dxa"/>
          </w:tcPr>
          <w:p w14:paraId="459C9818" w14:textId="77777777" w:rsidR="002B6D76" w:rsidRDefault="00000000">
            <w:pPr>
              <w:pStyle w:val="ConsPlusNormal0"/>
              <w:jc w:val="right"/>
            </w:pPr>
            <w:r>
              <w:t>1</w:t>
            </w:r>
          </w:p>
        </w:tc>
        <w:tc>
          <w:tcPr>
            <w:tcW w:w="850" w:type="dxa"/>
          </w:tcPr>
          <w:p w14:paraId="2383B008" w14:textId="77777777" w:rsidR="002B6D76" w:rsidRDefault="00000000">
            <w:pPr>
              <w:pStyle w:val="ConsPlusNormal0"/>
              <w:jc w:val="right"/>
            </w:pPr>
            <w:r>
              <w:t>1,4</w:t>
            </w:r>
          </w:p>
        </w:tc>
        <w:tc>
          <w:tcPr>
            <w:tcW w:w="1474" w:type="dxa"/>
          </w:tcPr>
          <w:p w14:paraId="0E04D82F" w14:textId="77777777" w:rsidR="002B6D76" w:rsidRDefault="00000000">
            <w:pPr>
              <w:pStyle w:val="ConsPlusNormal0"/>
              <w:jc w:val="right"/>
            </w:pPr>
            <w:r>
              <w:t>598722,63</w:t>
            </w:r>
          </w:p>
        </w:tc>
        <w:tc>
          <w:tcPr>
            <w:tcW w:w="1474" w:type="dxa"/>
          </w:tcPr>
          <w:p w14:paraId="6AE63C2B" w14:textId="77777777" w:rsidR="002B6D76" w:rsidRDefault="00000000">
            <w:pPr>
              <w:pStyle w:val="ConsPlusNormal0"/>
              <w:jc w:val="right"/>
            </w:pPr>
            <w:r>
              <w:t>673562,96</w:t>
            </w:r>
          </w:p>
        </w:tc>
        <w:tc>
          <w:tcPr>
            <w:tcW w:w="1417" w:type="dxa"/>
          </w:tcPr>
          <w:p w14:paraId="1D9F2733" w14:textId="77777777" w:rsidR="002B6D76" w:rsidRDefault="00000000">
            <w:pPr>
              <w:pStyle w:val="ConsPlusNormal0"/>
              <w:jc w:val="right"/>
            </w:pPr>
            <w:r>
              <w:t>673562,96</w:t>
            </w:r>
          </w:p>
        </w:tc>
        <w:tc>
          <w:tcPr>
            <w:tcW w:w="1531" w:type="dxa"/>
          </w:tcPr>
          <w:p w14:paraId="7DAF8074" w14:textId="77777777" w:rsidR="002B6D76" w:rsidRDefault="00000000">
            <w:pPr>
              <w:pStyle w:val="ConsPlusNormal0"/>
              <w:jc w:val="right"/>
            </w:pPr>
            <w:r>
              <w:t>748403,28</w:t>
            </w:r>
          </w:p>
        </w:tc>
        <w:tc>
          <w:tcPr>
            <w:tcW w:w="1531" w:type="dxa"/>
          </w:tcPr>
          <w:p w14:paraId="50DFD36E" w14:textId="77777777" w:rsidR="002B6D76" w:rsidRDefault="00000000">
            <w:pPr>
              <w:pStyle w:val="ConsPlusNormal0"/>
              <w:jc w:val="right"/>
            </w:pPr>
            <w:r>
              <w:t>898083,94</w:t>
            </w:r>
          </w:p>
        </w:tc>
        <w:tc>
          <w:tcPr>
            <w:tcW w:w="1474" w:type="dxa"/>
          </w:tcPr>
          <w:p w14:paraId="35BF1561" w14:textId="77777777" w:rsidR="002B6D76" w:rsidRDefault="00000000">
            <w:pPr>
              <w:pStyle w:val="ConsPlusNormal0"/>
              <w:jc w:val="right"/>
            </w:pPr>
            <w:r>
              <w:t>823243,61</w:t>
            </w:r>
          </w:p>
        </w:tc>
        <w:tc>
          <w:tcPr>
            <w:tcW w:w="1474" w:type="dxa"/>
          </w:tcPr>
          <w:p w14:paraId="7EA3EBB9" w14:textId="77777777" w:rsidR="002B6D76" w:rsidRDefault="00000000">
            <w:pPr>
              <w:pStyle w:val="ConsPlusNormal0"/>
              <w:jc w:val="right"/>
            </w:pPr>
            <w:r>
              <w:t>860663,78</w:t>
            </w:r>
          </w:p>
        </w:tc>
        <w:tc>
          <w:tcPr>
            <w:tcW w:w="1474" w:type="dxa"/>
          </w:tcPr>
          <w:p w14:paraId="71970EF7" w14:textId="77777777" w:rsidR="002B6D76" w:rsidRDefault="00000000">
            <w:pPr>
              <w:pStyle w:val="ConsPlusNormal0"/>
              <w:jc w:val="right"/>
            </w:pPr>
            <w:r>
              <w:t>898083,94</w:t>
            </w:r>
          </w:p>
        </w:tc>
        <w:tc>
          <w:tcPr>
            <w:tcW w:w="1531" w:type="dxa"/>
          </w:tcPr>
          <w:p w14:paraId="4B261630" w14:textId="77777777" w:rsidR="002B6D76" w:rsidRDefault="00000000">
            <w:pPr>
              <w:pStyle w:val="ConsPlusNormal0"/>
              <w:jc w:val="right"/>
            </w:pPr>
            <w:r>
              <w:t>1047764,60</w:t>
            </w:r>
          </w:p>
        </w:tc>
      </w:tr>
      <w:tr w:rsidR="002B6D76" w14:paraId="4A9CAC1E" w14:textId="77777777">
        <w:tc>
          <w:tcPr>
            <w:tcW w:w="680" w:type="dxa"/>
          </w:tcPr>
          <w:p w14:paraId="72778DDC" w14:textId="77777777" w:rsidR="002B6D76" w:rsidRDefault="00000000">
            <w:pPr>
              <w:pStyle w:val="ConsPlusNormal0"/>
              <w:jc w:val="center"/>
            </w:pPr>
            <w:r>
              <w:t>131.</w:t>
            </w:r>
          </w:p>
        </w:tc>
        <w:tc>
          <w:tcPr>
            <w:tcW w:w="1191" w:type="dxa"/>
          </w:tcPr>
          <w:p w14:paraId="6F8A3505" w14:textId="77777777" w:rsidR="002B6D76" w:rsidRDefault="00000000">
            <w:pPr>
              <w:pStyle w:val="ConsPlusNormal0"/>
              <w:jc w:val="center"/>
            </w:pPr>
            <w:r>
              <w:t>st17.003</w:t>
            </w:r>
          </w:p>
        </w:tc>
        <w:tc>
          <w:tcPr>
            <w:tcW w:w="1644" w:type="dxa"/>
          </w:tcPr>
          <w:p w14:paraId="2420E3A6" w14:textId="77777777" w:rsidR="002B6D76" w:rsidRDefault="00000000">
            <w:pPr>
              <w:pStyle w:val="ConsPlusNormal0"/>
              <w:jc w:val="center"/>
            </w:pPr>
            <w:r>
              <w:t>CS2617.003</w:t>
            </w:r>
          </w:p>
        </w:tc>
        <w:tc>
          <w:tcPr>
            <w:tcW w:w="2608" w:type="dxa"/>
          </w:tcPr>
          <w:p w14:paraId="1CCA2143" w14:textId="77777777" w:rsidR="002B6D76" w:rsidRDefault="00000000">
            <w:pPr>
              <w:pStyle w:val="ConsPlusNormal0"/>
            </w:pPr>
            <w:r>
              <w:t>Лечение новорожденных с тяжелой патологией с применением аппаратных методов поддержки или замещения витальных функций</w:t>
            </w:r>
          </w:p>
        </w:tc>
        <w:tc>
          <w:tcPr>
            <w:tcW w:w="850" w:type="dxa"/>
          </w:tcPr>
          <w:p w14:paraId="116AC589" w14:textId="77777777" w:rsidR="002B6D76" w:rsidRDefault="00000000">
            <w:pPr>
              <w:pStyle w:val="ConsPlusNormal0"/>
              <w:jc w:val="right"/>
            </w:pPr>
            <w:r>
              <w:t>8,88</w:t>
            </w:r>
          </w:p>
        </w:tc>
        <w:tc>
          <w:tcPr>
            <w:tcW w:w="1077" w:type="dxa"/>
          </w:tcPr>
          <w:p w14:paraId="4828C31B" w14:textId="77777777" w:rsidR="002B6D76" w:rsidRDefault="00000000">
            <w:pPr>
              <w:pStyle w:val="ConsPlusNormal0"/>
              <w:jc w:val="right"/>
            </w:pPr>
            <w:r>
              <w:t>0,8197</w:t>
            </w:r>
          </w:p>
        </w:tc>
        <w:tc>
          <w:tcPr>
            <w:tcW w:w="850" w:type="dxa"/>
          </w:tcPr>
          <w:p w14:paraId="5ED1AE56" w14:textId="77777777" w:rsidR="002B6D76" w:rsidRDefault="00000000">
            <w:pPr>
              <w:pStyle w:val="ConsPlusNormal0"/>
              <w:jc w:val="right"/>
            </w:pPr>
            <w:r>
              <w:t>1,4</w:t>
            </w:r>
          </w:p>
        </w:tc>
        <w:tc>
          <w:tcPr>
            <w:tcW w:w="1474" w:type="dxa"/>
          </w:tcPr>
          <w:p w14:paraId="2D19F6AE" w14:textId="77777777" w:rsidR="002B6D76" w:rsidRDefault="00000000">
            <w:pPr>
              <w:pStyle w:val="ConsPlusNormal0"/>
              <w:jc w:val="right"/>
            </w:pPr>
            <w:r>
              <w:t>333476,79</w:t>
            </w:r>
          </w:p>
        </w:tc>
        <w:tc>
          <w:tcPr>
            <w:tcW w:w="1474" w:type="dxa"/>
          </w:tcPr>
          <w:p w14:paraId="58193818" w14:textId="77777777" w:rsidR="002B6D76" w:rsidRDefault="00000000">
            <w:pPr>
              <w:pStyle w:val="ConsPlusNormal0"/>
              <w:jc w:val="right"/>
            </w:pPr>
            <w:r>
              <w:t>368330,14</w:t>
            </w:r>
          </w:p>
        </w:tc>
        <w:tc>
          <w:tcPr>
            <w:tcW w:w="1417" w:type="dxa"/>
          </w:tcPr>
          <w:p w14:paraId="5A89C41D" w14:textId="77777777" w:rsidR="002B6D76" w:rsidRDefault="00000000">
            <w:pPr>
              <w:pStyle w:val="ConsPlusNormal0"/>
              <w:jc w:val="right"/>
            </w:pPr>
            <w:r>
              <w:t>368330,14</w:t>
            </w:r>
          </w:p>
        </w:tc>
        <w:tc>
          <w:tcPr>
            <w:tcW w:w="1531" w:type="dxa"/>
          </w:tcPr>
          <w:p w14:paraId="72356CBE" w14:textId="77777777" w:rsidR="002B6D76" w:rsidRDefault="00000000">
            <w:pPr>
              <w:pStyle w:val="ConsPlusNormal0"/>
              <w:jc w:val="right"/>
            </w:pPr>
            <w:r>
              <w:t>403183,50</w:t>
            </w:r>
          </w:p>
        </w:tc>
        <w:tc>
          <w:tcPr>
            <w:tcW w:w="1531" w:type="dxa"/>
          </w:tcPr>
          <w:p w14:paraId="0699978F" w14:textId="77777777" w:rsidR="002B6D76" w:rsidRDefault="00000000">
            <w:pPr>
              <w:pStyle w:val="ConsPlusNormal0"/>
              <w:jc w:val="right"/>
            </w:pPr>
            <w:r>
              <w:t>472890,21</w:t>
            </w:r>
          </w:p>
        </w:tc>
        <w:tc>
          <w:tcPr>
            <w:tcW w:w="1474" w:type="dxa"/>
          </w:tcPr>
          <w:p w14:paraId="4D57F708" w14:textId="77777777" w:rsidR="002B6D76" w:rsidRDefault="00000000">
            <w:pPr>
              <w:pStyle w:val="ConsPlusNormal0"/>
              <w:jc w:val="right"/>
            </w:pPr>
            <w:r>
              <w:t>438036,85</w:t>
            </w:r>
          </w:p>
        </w:tc>
        <w:tc>
          <w:tcPr>
            <w:tcW w:w="1474" w:type="dxa"/>
          </w:tcPr>
          <w:p w14:paraId="42ACBC95" w14:textId="77777777" w:rsidR="002B6D76" w:rsidRDefault="00000000">
            <w:pPr>
              <w:pStyle w:val="ConsPlusNormal0"/>
              <w:jc w:val="right"/>
            </w:pPr>
            <w:r>
              <w:t>455463,53</w:t>
            </w:r>
          </w:p>
        </w:tc>
        <w:tc>
          <w:tcPr>
            <w:tcW w:w="1474" w:type="dxa"/>
          </w:tcPr>
          <w:p w14:paraId="77CB6F53" w14:textId="77777777" w:rsidR="002B6D76" w:rsidRDefault="00000000">
            <w:pPr>
              <w:pStyle w:val="ConsPlusNormal0"/>
              <w:jc w:val="right"/>
            </w:pPr>
            <w:r>
              <w:t>472890,21</w:t>
            </w:r>
          </w:p>
        </w:tc>
        <w:tc>
          <w:tcPr>
            <w:tcW w:w="1531" w:type="dxa"/>
          </w:tcPr>
          <w:p w14:paraId="527AC321" w14:textId="77777777" w:rsidR="002B6D76" w:rsidRDefault="00000000">
            <w:pPr>
              <w:pStyle w:val="ConsPlusNormal0"/>
              <w:jc w:val="right"/>
            </w:pPr>
            <w:r>
              <w:t>542596,92</w:t>
            </w:r>
          </w:p>
        </w:tc>
      </w:tr>
      <w:tr w:rsidR="002B6D76" w14:paraId="0E04BECC" w14:textId="77777777">
        <w:tc>
          <w:tcPr>
            <w:tcW w:w="680" w:type="dxa"/>
          </w:tcPr>
          <w:p w14:paraId="7783E0A6" w14:textId="77777777" w:rsidR="002B6D76" w:rsidRDefault="00000000">
            <w:pPr>
              <w:pStyle w:val="ConsPlusNormal0"/>
              <w:jc w:val="center"/>
            </w:pPr>
            <w:r>
              <w:t>132.</w:t>
            </w:r>
          </w:p>
        </w:tc>
        <w:tc>
          <w:tcPr>
            <w:tcW w:w="1191" w:type="dxa"/>
          </w:tcPr>
          <w:p w14:paraId="194E33C6" w14:textId="77777777" w:rsidR="002B6D76" w:rsidRDefault="00000000">
            <w:pPr>
              <w:pStyle w:val="ConsPlusNormal0"/>
              <w:jc w:val="center"/>
            </w:pPr>
            <w:r>
              <w:t>st17.004</w:t>
            </w:r>
          </w:p>
        </w:tc>
        <w:tc>
          <w:tcPr>
            <w:tcW w:w="1644" w:type="dxa"/>
          </w:tcPr>
          <w:p w14:paraId="6824E2F5" w14:textId="77777777" w:rsidR="002B6D76" w:rsidRDefault="00000000">
            <w:pPr>
              <w:pStyle w:val="ConsPlusNormal0"/>
              <w:jc w:val="center"/>
            </w:pPr>
            <w:r>
              <w:t>TS2617.004</w:t>
            </w:r>
          </w:p>
        </w:tc>
        <w:tc>
          <w:tcPr>
            <w:tcW w:w="2608" w:type="dxa"/>
          </w:tcPr>
          <w:p w14:paraId="6A23BB66" w14:textId="77777777" w:rsidR="002B6D76" w:rsidRDefault="00000000">
            <w:pPr>
              <w:pStyle w:val="ConsPlusNormal0"/>
            </w:pPr>
            <w:r>
              <w:t>Геморрагические и гемолитические нарушения у новорожденных</w:t>
            </w:r>
          </w:p>
        </w:tc>
        <w:tc>
          <w:tcPr>
            <w:tcW w:w="850" w:type="dxa"/>
          </w:tcPr>
          <w:p w14:paraId="77D9358E" w14:textId="77777777" w:rsidR="002B6D76" w:rsidRDefault="00000000">
            <w:pPr>
              <w:pStyle w:val="ConsPlusNormal0"/>
              <w:jc w:val="right"/>
            </w:pPr>
            <w:r>
              <w:t>1,92</w:t>
            </w:r>
          </w:p>
        </w:tc>
        <w:tc>
          <w:tcPr>
            <w:tcW w:w="1077" w:type="dxa"/>
          </w:tcPr>
          <w:p w14:paraId="62E8924D" w14:textId="77777777" w:rsidR="002B6D76" w:rsidRDefault="00000000">
            <w:pPr>
              <w:pStyle w:val="ConsPlusNormal0"/>
              <w:jc w:val="right"/>
            </w:pPr>
            <w:r>
              <w:t>1</w:t>
            </w:r>
          </w:p>
        </w:tc>
        <w:tc>
          <w:tcPr>
            <w:tcW w:w="850" w:type="dxa"/>
          </w:tcPr>
          <w:p w14:paraId="0F418EC9" w14:textId="77777777" w:rsidR="002B6D76" w:rsidRDefault="00000000">
            <w:pPr>
              <w:pStyle w:val="ConsPlusNormal0"/>
              <w:jc w:val="right"/>
            </w:pPr>
            <w:r>
              <w:t>1</w:t>
            </w:r>
          </w:p>
        </w:tc>
        <w:tc>
          <w:tcPr>
            <w:tcW w:w="1474" w:type="dxa"/>
          </w:tcPr>
          <w:p w14:paraId="610F5D54" w14:textId="77777777" w:rsidR="002B6D76" w:rsidRDefault="00000000">
            <w:pPr>
              <w:pStyle w:val="ConsPlusNormal0"/>
              <w:jc w:val="right"/>
            </w:pPr>
            <w:r>
              <w:t>52533,93</w:t>
            </w:r>
          </w:p>
        </w:tc>
        <w:tc>
          <w:tcPr>
            <w:tcW w:w="1474" w:type="dxa"/>
          </w:tcPr>
          <w:p w14:paraId="257C5514" w14:textId="77777777" w:rsidR="002B6D76" w:rsidRDefault="00000000">
            <w:pPr>
              <w:pStyle w:val="ConsPlusNormal0"/>
              <w:jc w:val="right"/>
            </w:pPr>
            <w:r>
              <w:t>59100,67</w:t>
            </w:r>
          </w:p>
        </w:tc>
        <w:tc>
          <w:tcPr>
            <w:tcW w:w="1417" w:type="dxa"/>
          </w:tcPr>
          <w:p w14:paraId="2DD8B9E2" w14:textId="77777777" w:rsidR="002B6D76" w:rsidRDefault="00000000">
            <w:pPr>
              <w:pStyle w:val="ConsPlusNormal0"/>
              <w:jc w:val="right"/>
            </w:pPr>
            <w:r>
              <w:t>59100,67</w:t>
            </w:r>
          </w:p>
        </w:tc>
        <w:tc>
          <w:tcPr>
            <w:tcW w:w="1531" w:type="dxa"/>
          </w:tcPr>
          <w:p w14:paraId="6E5FCFDE" w14:textId="77777777" w:rsidR="002B6D76" w:rsidRDefault="00000000">
            <w:pPr>
              <w:pStyle w:val="ConsPlusNormal0"/>
              <w:jc w:val="right"/>
            </w:pPr>
            <w:r>
              <w:t>65667,41</w:t>
            </w:r>
          </w:p>
        </w:tc>
        <w:tc>
          <w:tcPr>
            <w:tcW w:w="1531" w:type="dxa"/>
          </w:tcPr>
          <w:p w14:paraId="6CB65D66" w14:textId="77777777" w:rsidR="002B6D76" w:rsidRDefault="00000000">
            <w:pPr>
              <w:pStyle w:val="ConsPlusNormal0"/>
              <w:jc w:val="right"/>
            </w:pPr>
            <w:r>
              <w:t>78800,89</w:t>
            </w:r>
          </w:p>
        </w:tc>
        <w:tc>
          <w:tcPr>
            <w:tcW w:w="1474" w:type="dxa"/>
          </w:tcPr>
          <w:p w14:paraId="2B2A05AC" w14:textId="77777777" w:rsidR="002B6D76" w:rsidRDefault="00000000">
            <w:pPr>
              <w:pStyle w:val="ConsPlusNormal0"/>
              <w:jc w:val="right"/>
            </w:pPr>
            <w:r>
              <w:t>72234,15</w:t>
            </w:r>
          </w:p>
        </w:tc>
        <w:tc>
          <w:tcPr>
            <w:tcW w:w="1474" w:type="dxa"/>
          </w:tcPr>
          <w:p w14:paraId="06285574" w14:textId="77777777" w:rsidR="002B6D76" w:rsidRDefault="00000000">
            <w:pPr>
              <w:pStyle w:val="ConsPlusNormal0"/>
              <w:jc w:val="right"/>
            </w:pPr>
            <w:r>
              <w:t>75517,52</w:t>
            </w:r>
          </w:p>
        </w:tc>
        <w:tc>
          <w:tcPr>
            <w:tcW w:w="1474" w:type="dxa"/>
          </w:tcPr>
          <w:p w14:paraId="5462FEEF" w14:textId="77777777" w:rsidR="002B6D76" w:rsidRDefault="00000000">
            <w:pPr>
              <w:pStyle w:val="ConsPlusNormal0"/>
              <w:jc w:val="right"/>
            </w:pPr>
            <w:r>
              <w:t>78800,89</w:t>
            </w:r>
          </w:p>
        </w:tc>
        <w:tc>
          <w:tcPr>
            <w:tcW w:w="1531" w:type="dxa"/>
          </w:tcPr>
          <w:p w14:paraId="74DAEEB6" w14:textId="77777777" w:rsidR="002B6D76" w:rsidRDefault="00000000">
            <w:pPr>
              <w:pStyle w:val="ConsPlusNormal0"/>
              <w:jc w:val="right"/>
            </w:pPr>
            <w:r>
              <w:t>91934,38</w:t>
            </w:r>
          </w:p>
        </w:tc>
      </w:tr>
      <w:tr w:rsidR="002B6D76" w14:paraId="283AFA9F" w14:textId="77777777">
        <w:tc>
          <w:tcPr>
            <w:tcW w:w="680" w:type="dxa"/>
          </w:tcPr>
          <w:p w14:paraId="67184331" w14:textId="77777777" w:rsidR="002B6D76" w:rsidRDefault="00000000">
            <w:pPr>
              <w:pStyle w:val="ConsPlusNormal0"/>
              <w:jc w:val="center"/>
            </w:pPr>
            <w:r>
              <w:t>133.</w:t>
            </w:r>
          </w:p>
        </w:tc>
        <w:tc>
          <w:tcPr>
            <w:tcW w:w="1191" w:type="dxa"/>
          </w:tcPr>
          <w:p w14:paraId="28D699A6" w14:textId="77777777" w:rsidR="002B6D76" w:rsidRDefault="00000000">
            <w:pPr>
              <w:pStyle w:val="ConsPlusNormal0"/>
              <w:jc w:val="center"/>
            </w:pPr>
            <w:r>
              <w:t>st17.005</w:t>
            </w:r>
          </w:p>
        </w:tc>
        <w:tc>
          <w:tcPr>
            <w:tcW w:w="1644" w:type="dxa"/>
          </w:tcPr>
          <w:p w14:paraId="4BD14FE5" w14:textId="77777777" w:rsidR="002B6D76" w:rsidRDefault="00000000">
            <w:pPr>
              <w:pStyle w:val="ConsPlusNormal0"/>
              <w:jc w:val="center"/>
            </w:pPr>
            <w:r>
              <w:t>TS2617.005</w:t>
            </w:r>
          </w:p>
        </w:tc>
        <w:tc>
          <w:tcPr>
            <w:tcW w:w="2608" w:type="dxa"/>
          </w:tcPr>
          <w:p w14:paraId="37F2CED2" w14:textId="77777777" w:rsidR="002B6D76" w:rsidRDefault="00000000">
            <w:pPr>
              <w:pStyle w:val="ConsPlusNormal0"/>
            </w:pPr>
            <w:r>
              <w:t>Другие нарушения, возникшие в перинатальном периоде (уровень 1)</w:t>
            </w:r>
          </w:p>
        </w:tc>
        <w:tc>
          <w:tcPr>
            <w:tcW w:w="850" w:type="dxa"/>
          </w:tcPr>
          <w:p w14:paraId="78F524D4" w14:textId="77777777" w:rsidR="002B6D76" w:rsidRDefault="00000000">
            <w:pPr>
              <w:pStyle w:val="ConsPlusNormal0"/>
              <w:jc w:val="right"/>
            </w:pPr>
            <w:r>
              <w:t>1,39</w:t>
            </w:r>
          </w:p>
        </w:tc>
        <w:tc>
          <w:tcPr>
            <w:tcW w:w="1077" w:type="dxa"/>
          </w:tcPr>
          <w:p w14:paraId="6F92D159" w14:textId="77777777" w:rsidR="002B6D76" w:rsidRDefault="00000000">
            <w:pPr>
              <w:pStyle w:val="ConsPlusNormal0"/>
              <w:jc w:val="right"/>
            </w:pPr>
            <w:r>
              <w:t>1</w:t>
            </w:r>
          </w:p>
        </w:tc>
        <w:tc>
          <w:tcPr>
            <w:tcW w:w="850" w:type="dxa"/>
          </w:tcPr>
          <w:p w14:paraId="6E7638BE" w14:textId="77777777" w:rsidR="002B6D76" w:rsidRDefault="00000000">
            <w:pPr>
              <w:pStyle w:val="ConsPlusNormal0"/>
              <w:jc w:val="right"/>
            </w:pPr>
            <w:r>
              <w:t>1</w:t>
            </w:r>
          </w:p>
        </w:tc>
        <w:tc>
          <w:tcPr>
            <w:tcW w:w="1474" w:type="dxa"/>
          </w:tcPr>
          <w:p w14:paraId="486BC324" w14:textId="77777777" w:rsidR="002B6D76" w:rsidRDefault="00000000">
            <w:pPr>
              <w:pStyle w:val="ConsPlusNormal0"/>
              <w:jc w:val="right"/>
            </w:pPr>
            <w:r>
              <w:t>38032,38</w:t>
            </w:r>
          </w:p>
        </w:tc>
        <w:tc>
          <w:tcPr>
            <w:tcW w:w="1474" w:type="dxa"/>
          </w:tcPr>
          <w:p w14:paraId="692A0821" w14:textId="77777777" w:rsidR="002B6D76" w:rsidRDefault="00000000">
            <w:pPr>
              <w:pStyle w:val="ConsPlusNormal0"/>
              <w:jc w:val="right"/>
            </w:pPr>
            <w:r>
              <w:t>42786,42</w:t>
            </w:r>
          </w:p>
        </w:tc>
        <w:tc>
          <w:tcPr>
            <w:tcW w:w="1417" w:type="dxa"/>
          </w:tcPr>
          <w:p w14:paraId="0C86C1D8" w14:textId="77777777" w:rsidR="002B6D76" w:rsidRDefault="00000000">
            <w:pPr>
              <w:pStyle w:val="ConsPlusNormal0"/>
              <w:jc w:val="right"/>
            </w:pPr>
            <w:r>
              <w:t>42786,42</w:t>
            </w:r>
          </w:p>
        </w:tc>
        <w:tc>
          <w:tcPr>
            <w:tcW w:w="1531" w:type="dxa"/>
          </w:tcPr>
          <w:p w14:paraId="28C72581" w14:textId="77777777" w:rsidR="002B6D76" w:rsidRDefault="00000000">
            <w:pPr>
              <w:pStyle w:val="ConsPlusNormal0"/>
              <w:jc w:val="right"/>
            </w:pPr>
            <w:r>
              <w:t>47540,47</w:t>
            </w:r>
          </w:p>
        </w:tc>
        <w:tc>
          <w:tcPr>
            <w:tcW w:w="1531" w:type="dxa"/>
          </w:tcPr>
          <w:p w14:paraId="7AF69BE1" w14:textId="77777777" w:rsidR="002B6D76" w:rsidRDefault="00000000">
            <w:pPr>
              <w:pStyle w:val="ConsPlusNormal0"/>
              <w:jc w:val="right"/>
            </w:pPr>
            <w:r>
              <w:t>57048,56</w:t>
            </w:r>
          </w:p>
        </w:tc>
        <w:tc>
          <w:tcPr>
            <w:tcW w:w="1474" w:type="dxa"/>
          </w:tcPr>
          <w:p w14:paraId="61C6F4A8" w14:textId="77777777" w:rsidR="002B6D76" w:rsidRDefault="00000000">
            <w:pPr>
              <w:pStyle w:val="ConsPlusNormal0"/>
              <w:jc w:val="right"/>
            </w:pPr>
            <w:r>
              <w:t>52294,52</w:t>
            </w:r>
          </w:p>
        </w:tc>
        <w:tc>
          <w:tcPr>
            <w:tcW w:w="1474" w:type="dxa"/>
          </w:tcPr>
          <w:p w14:paraId="28A4BCDB" w14:textId="77777777" w:rsidR="002B6D76" w:rsidRDefault="00000000">
            <w:pPr>
              <w:pStyle w:val="ConsPlusNormal0"/>
              <w:jc w:val="right"/>
            </w:pPr>
            <w:r>
              <w:t>54671,54</w:t>
            </w:r>
          </w:p>
        </w:tc>
        <w:tc>
          <w:tcPr>
            <w:tcW w:w="1474" w:type="dxa"/>
          </w:tcPr>
          <w:p w14:paraId="52EDDFA5" w14:textId="77777777" w:rsidR="002B6D76" w:rsidRDefault="00000000">
            <w:pPr>
              <w:pStyle w:val="ConsPlusNormal0"/>
              <w:jc w:val="right"/>
            </w:pPr>
            <w:r>
              <w:t>57048,56</w:t>
            </w:r>
          </w:p>
        </w:tc>
        <w:tc>
          <w:tcPr>
            <w:tcW w:w="1531" w:type="dxa"/>
          </w:tcPr>
          <w:p w14:paraId="0AA99EBA" w14:textId="77777777" w:rsidR="002B6D76" w:rsidRDefault="00000000">
            <w:pPr>
              <w:pStyle w:val="ConsPlusNormal0"/>
              <w:jc w:val="right"/>
            </w:pPr>
            <w:r>
              <w:t>66556,66</w:t>
            </w:r>
          </w:p>
        </w:tc>
      </w:tr>
      <w:tr w:rsidR="002B6D76" w14:paraId="5847E838" w14:textId="77777777">
        <w:tc>
          <w:tcPr>
            <w:tcW w:w="680" w:type="dxa"/>
          </w:tcPr>
          <w:p w14:paraId="79AD7050" w14:textId="77777777" w:rsidR="002B6D76" w:rsidRDefault="00000000">
            <w:pPr>
              <w:pStyle w:val="ConsPlusNormal0"/>
              <w:jc w:val="center"/>
            </w:pPr>
            <w:r>
              <w:t>134.</w:t>
            </w:r>
          </w:p>
        </w:tc>
        <w:tc>
          <w:tcPr>
            <w:tcW w:w="1191" w:type="dxa"/>
          </w:tcPr>
          <w:p w14:paraId="0DBAA301" w14:textId="77777777" w:rsidR="002B6D76" w:rsidRDefault="00000000">
            <w:pPr>
              <w:pStyle w:val="ConsPlusNormal0"/>
              <w:jc w:val="center"/>
            </w:pPr>
            <w:r>
              <w:t>st17.006</w:t>
            </w:r>
          </w:p>
        </w:tc>
        <w:tc>
          <w:tcPr>
            <w:tcW w:w="1644" w:type="dxa"/>
          </w:tcPr>
          <w:p w14:paraId="4C0C0D3E" w14:textId="77777777" w:rsidR="002B6D76" w:rsidRDefault="00000000">
            <w:pPr>
              <w:pStyle w:val="ConsPlusNormal0"/>
              <w:jc w:val="center"/>
            </w:pPr>
            <w:r>
              <w:t>TS2617.006</w:t>
            </w:r>
          </w:p>
        </w:tc>
        <w:tc>
          <w:tcPr>
            <w:tcW w:w="2608" w:type="dxa"/>
          </w:tcPr>
          <w:p w14:paraId="0564DFFD" w14:textId="77777777" w:rsidR="002B6D76" w:rsidRDefault="00000000">
            <w:pPr>
              <w:pStyle w:val="ConsPlusNormal0"/>
            </w:pPr>
            <w:r>
              <w:t>Другие нарушения, возникшие в перинатальном периоде (уровень 2)</w:t>
            </w:r>
          </w:p>
        </w:tc>
        <w:tc>
          <w:tcPr>
            <w:tcW w:w="850" w:type="dxa"/>
          </w:tcPr>
          <w:p w14:paraId="09F1A5EF" w14:textId="77777777" w:rsidR="002B6D76" w:rsidRDefault="00000000">
            <w:pPr>
              <w:pStyle w:val="ConsPlusNormal0"/>
              <w:jc w:val="right"/>
            </w:pPr>
            <w:r>
              <w:t>1,89</w:t>
            </w:r>
          </w:p>
        </w:tc>
        <w:tc>
          <w:tcPr>
            <w:tcW w:w="1077" w:type="dxa"/>
          </w:tcPr>
          <w:p w14:paraId="16777E12" w14:textId="77777777" w:rsidR="002B6D76" w:rsidRDefault="00000000">
            <w:pPr>
              <w:pStyle w:val="ConsPlusNormal0"/>
              <w:jc w:val="right"/>
            </w:pPr>
            <w:r>
              <w:t>1</w:t>
            </w:r>
          </w:p>
        </w:tc>
        <w:tc>
          <w:tcPr>
            <w:tcW w:w="850" w:type="dxa"/>
          </w:tcPr>
          <w:p w14:paraId="012C2D84" w14:textId="77777777" w:rsidR="002B6D76" w:rsidRDefault="00000000">
            <w:pPr>
              <w:pStyle w:val="ConsPlusNormal0"/>
              <w:jc w:val="right"/>
            </w:pPr>
            <w:r>
              <w:t>1</w:t>
            </w:r>
          </w:p>
        </w:tc>
        <w:tc>
          <w:tcPr>
            <w:tcW w:w="1474" w:type="dxa"/>
          </w:tcPr>
          <w:p w14:paraId="16DAE48B" w14:textId="77777777" w:rsidR="002B6D76" w:rsidRDefault="00000000">
            <w:pPr>
              <w:pStyle w:val="ConsPlusNormal0"/>
              <w:jc w:val="right"/>
            </w:pPr>
            <w:r>
              <w:t>51713,09</w:t>
            </w:r>
          </w:p>
        </w:tc>
        <w:tc>
          <w:tcPr>
            <w:tcW w:w="1474" w:type="dxa"/>
          </w:tcPr>
          <w:p w14:paraId="667E55D4" w14:textId="77777777" w:rsidR="002B6D76" w:rsidRDefault="00000000">
            <w:pPr>
              <w:pStyle w:val="ConsPlusNormal0"/>
              <w:jc w:val="right"/>
            </w:pPr>
            <w:r>
              <w:t>58177,22</w:t>
            </w:r>
          </w:p>
        </w:tc>
        <w:tc>
          <w:tcPr>
            <w:tcW w:w="1417" w:type="dxa"/>
          </w:tcPr>
          <w:p w14:paraId="17AF873D" w14:textId="77777777" w:rsidR="002B6D76" w:rsidRDefault="00000000">
            <w:pPr>
              <w:pStyle w:val="ConsPlusNormal0"/>
              <w:jc w:val="right"/>
            </w:pPr>
            <w:r>
              <w:t>58177,22</w:t>
            </w:r>
          </w:p>
        </w:tc>
        <w:tc>
          <w:tcPr>
            <w:tcW w:w="1531" w:type="dxa"/>
          </w:tcPr>
          <w:p w14:paraId="43E3E974" w14:textId="77777777" w:rsidR="002B6D76" w:rsidRDefault="00000000">
            <w:pPr>
              <w:pStyle w:val="ConsPlusNormal0"/>
              <w:jc w:val="right"/>
            </w:pPr>
            <w:r>
              <w:t>64641,36</w:t>
            </w:r>
          </w:p>
        </w:tc>
        <w:tc>
          <w:tcPr>
            <w:tcW w:w="1531" w:type="dxa"/>
          </w:tcPr>
          <w:p w14:paraId="197FED1F" w14:textId="77777777" w:rsidR="002B6D76" w:rsidRDefault="00000000">
            <w:pPr>
              <w:pStyle w:val="ConsPlusNormal0"/>
              <w:jc w:val="right"/>
            </w:pPr>
            <w:r>
              <w:t>77569,63</w:t>
            </w:r>
          </w:p>
        </w:tc>
        <w:tc>
          <w:tcPr>
            <w:tcW w:w="1474" w:type="dxa"/>
          </w:tcPr>
          <w:p w14:paraId="5BB879E7" w14:textId="77777777" w:rsidR="002B6D76" w:rsidRDefault="00000000">
            <w:pPr>
              <w:pStyle w:val="ConsPlusNormal0"/>
              <w:jc w:val="right"/>
            </w:pPr>
            <w:r>
              <w:t>71105,49</w:t>
            </w:r>
          </w:p>
        </w:tc>
        <w:tc>
          <w:tcPr>
            <w:tcW w:w="1474" w:type="dxa"/>
          </w:tcPr>
          <w:p w14:paraId="4F29833C" w14:textId="77777777" w:rsidR="002B6D76" w:rsidRDefault="00000000">
            <w:pPr>
              <w:pStyle w:val="ConsPlusNormal0"/>
              <w:jc w:val="right"/>
            </w:pPr>
            <w:r>
              <w:t>74337,56</w:t>
            </w:r>
          </w:p>
        </w:tc>
        <w:tc>
          <w:tcPr>
            <w:tcW w:w="1474" w:type="dxa"/>
          </w:tcPr>
          <w:p w14:paraId="069C795B" w14:textId="77777777" w:rsidR="002B6D76" w:rsidRDefault="00000000">
            <w:pPr>
              <w:pStyle w:val="ConsPlusNormal0"/>
              <w:jc w:val="right"/>
            </w:pPr>
            <w:r>
              <w:t>77569,63</w:t>
            </w:r>
          </w:p>
        </w:tc>
        <w:tc>
          <w:tcPr>
            <w:tcW w:w="1531" w:type="dxa"/>
          </w:tcPr>
          <w:p w14:paraId="3BE84265" w14:textId="77777777" w:rsidR="002B6D76" w:rsidRDefault="00000000">
            <w:pPr>
              <w:pStyle w:val="ConsPlusNormal0"/>
              <w:jc w:val="right"/>
            </w:pPr>
            <w:r>
              <w:t>90497,90</w:t>
            </w:r>
          </w:p>
        </w:tc>
      </w:tr>
      <w:tr w:rsidR="002B6D76" w14:paraId="44447554" w14:textId="77777777">
        <w:tc>
          <w:tcPr>
            <w:tcW w:w="680" w:type="dxa"/>
          </w:tcPr>
          <w:p w14:paraId="59A489C7" w14:textId="77777777" w:rsidR="002B6D76" w:rsidRDefault="00000000">
            <w:pPr>
              <w:pStyle w:val="ConsPlusNormal0"/>
              <w:jc w:val="center"/>
            </w:pPr>
            <w:r>
              <w:t>135.</w:t>
            </w:r>
          </w:p>
        </w:tc>
        <w:tc>
          <w:tcPr>
            <w:tcW w:w="1191" w:type="dxa"/>
          </w:tcPr>
          <w:p w14:paraId="1846848B" w14:textId="77777777" w:rsidR="002B6D76" w:rsidRDefault="00000000">
            <w:pPr>
              <w:pStyle w:val="ConsPlusNormal0"/>
              <w:jc w:val="center"/>
            </w:pPr>
            <w:r>
              <w:t>st17.007</w:t>
            </w:r>
          </w:p>
        </w:tc>
        <w:tc>
          <w:tcPr>
            <w:tcW w:w="1644" w:type="dxa"/>
          </w:tcPr>
          <w:p w14:paraId="64577587" w14:textId="77777777" w:rsidR="002B6D76" w:rsidRDefault="00000000">
            <w:pPr>
              <w:pStyle w:val="ConsPlusNormal0"/>
              <w:jc w:val="center"/>
            </w:pPr>
            <w:r>
              <w:t>TS2617.007</w:t>
            </w:r>
          </w:p>
        </w:tc>
        <w:tc>
          <w:tcPr>
            <w:tcW w:w="2608" w:type="dxa"/>
          </w:tcPr>
          <w:p w14:paraId="0A449C41" w14:textId="77777777" w:rsidR="002B6D76" w:rsidRDefault="00000000">
            <w:pPr>
              <w:pStyle w:val="ConsPlusNormal0"/>
            </w:pPr>
            <w:r>
              <w:t>Другие нарушения, возникшие в перинатальном периоде (уровень 3)</w:t>
            </w:r>
          </w:p>
        </w:tc>
        <w:tc>
          <w:tcPr>
            <w:tcW w:w="850" w:type="dxa"/>
          </w:tcPr>
          <w:p w14:paraId="052B25C9" w14:textId="77777777" w:rsidR="002B6D76" w:rsidRDefault="00000000">
            <w:pPr>
              <w:pStyle w:val="ConsPlusNormal0"/>
              <w:jc w:val="right"/>
            </w:pPr>
            <w:r>
              <w:t>2,56</w:t>
            </w:r>
          </w:p>
        </w:tc>
        <w:tc>
          <w:tcPr>
            <w:tcW w:w="1077" w:type="dxa"/>
          </w:tcPr>
          <w:p w14:paraId="63553E06" w14:textId="77777777" w:rsidR="002B6D76" w:rsidRDefault="00000000">
            <w:pPr>
              <w:pStyle w:val="ConsPlusNormal0"/>
              <w:jc w:val="right"/>
            </w:pPr>
            <w:r>
              <w:t>1</w:t>
            </w:r>
          </w:p>
        </w:tc>
        <w:tc>
          <w:tcPr>
            <w:tcW w:w="850" w:type="dxa"/>
          </w:tcPr>
          <w:p w14:paraId="58395A40" w14:textId="77777777" w:rsidR="002B6D76" w:rsidRDefault="00000000">
            <w:pPr>
              <w:pStyle w:val="ConsPlusNormal0"/>
              <w:jc w:val="right"/>
            </w:pPr>
            <w:r>
              <w:t>1</w:t>
            </w:r>
          </w:p>
        </w:tc>
        <w:tc>
          <w:tcPr>
            <w:tcW w:w="1474" w:type="dxa"/>
          </w:tcPr>
          <w:p w14:paraId="2B481C92" w14:textId="77777777" w:rsidR="002B6D76" w:rsidRDefault="00000000">
            <w:pPr>
              <w:pStyle w:val="ConsPlusNormal0"/>
              <w:jc w:val="right"/>
            </w:pPr>
            <w:r>
              <w:t>70045,24</w:t>
            </w:r>
          </w:p>
        </w:tc>
        <w:tc>
          <w:tcPr>
            <w:tcW w:w="1474" w:type="dxa"/>
          </w:tcPr>
          <w:p w14:paraId="087CE648" w14:textId="77777777" w:rsidR="002B6D76" w:rsidRDefault="00000000">
            <w:pPr>
              <w:pStyle w:val="ConsPlusNormal0"/>
              <w:jc w:val="right"/>
            </w:pPr>
            <w:r>
              <w:t>78800,89</w:t>
            </w:r>
          </w:p>
        </w:tc>
        <w:tc>
          <w:tcPr>
            <w:tcW w:w="1417" w:type="dxa"/>
          </w:tcPr>
          <w:p w14:paraId="3A9B1872" w14:textId="77777777" w:rsidR="002B6D76" w:rsidRDefault="00000000">
            <w:pPr>
              <w:pStyle w:val="ConsPlusNormal0"/>
              <w:jc w:val="right"/>
            </w:pPr>
            <w:r>
              <w:t>78800,89</w:t>
            </w:r>
          </w:p>
        </w:tc>
        <w:tc>
          <w:tcPr>
            <w:tcW w:w="1531" w:type="dxa"/>
          </w:tcPr>
          <w:p w14:paraId="6B05A168" w14:textId="77777777" w:rsidR="002B6D76" w:rsidRDefault="00000000">
            <w:pPr>
              <w:pStyle w:val="ConsPlusNormal0"/>
              <w:jc w:val="right"/>
            </w:pPr>
            <w:r>
              <w:t>87556,55</w:t>
            </w:r>
          </w:p>
        </w:tc>
        <w:tc>
          <w:tcPr>
            <w:tcW w:w="1531" w:type="dxa"/>
          </w:tcPr>
          <w:p w14:paraId="520E045F" w14:textId="77777777" w:rsidR="002B6D76" w:rsidRDefault="00000000">
            <w:pPr>
              <w:pStyle w:val="ConsPlusNormal0"/>
              <w:jc w:val="right"/>
            </w:pPr>
            <w:r>
              <w:t>105067,86</w:t>
            </w:r>
          </w:p>
        </w:tc>
        <w:tc>
          <w:tcPr>
            <w:tcW w:w="1474" w:type="dxa"/>
          </w:tcPr>
          <w:p w14:paraId="7ECA986F" w14:textId="77777777" w:rsidR="002B6D76" w:rsidRDefault="00000000">
            <w:pPr>
              <w:pStyle w:val="ConsPlusNormal0"/>
              <w:jc w:val="right"/>
            </w:pPr>
            <w:r>
              <w:t>96312,20</w:t>
            </w:r>
          </w:p>
        </w:tc>
        <w:tc>
          <w:tcPr>
            <w:tcW w:w="1474" w:type="dxa"/>
          </w:tcPr>
          <w:p w14:paraId="3D46D80E" w14:textId="77777777" w:rsidR="002B6D76" w:rsidRDefault="00000000">
            <w:pPr>
              <w:pStyle w:val="ConsPlusNormal0"/>
              <w:jc w:val="right"/>
            </w:pPr>
            <w:r>
              <w:t>100690,03</w:t>
            </w:r>
          </w:p>
        </w:tc>
        <w:tc>
          <w:tcPr>
            <w:tcW w:w="1474" w:type="dxa"/>
          </w:tcPr>
          <w:p w14:paraId="61DB6321" w14:textId="77777777" w:rsidR="002B6D76" w:rsidRDefault="00000000">
            <w:pPr>
              <w:pStyle w:val="ConsPlusNormal0"/>
              <w:jc w:val="right"/>
            </w:pPr>
            <w:r>
              <w:t>105067,86</w:t>
            </w:r>
          </w:p>
        </w:tc>
        <w:tc>
          <w:tcPr>
            <w:tcW w:w="1531" w:type="dxa"/>
          </w:tcPr>
          <w:p w14:paraId="3876E538" w14:textId="77777777" w:rsidR="002B6D76" w:rsidRDefault="00000000">
            <w:pPr>
              <w:pStyle w:val="ConsPlusNormal0"/>
              <w:jc w:val="right"/>
            </w:pPr>
            <w:r>
              <w:t>122579,17</w:t>
            </w:r>
          </w:p>
        </w:tc>
      </w:tr>
      <w:tr w:rsidR="002B6D76" w14:paraId="3FA3149D" w14:textId="77777777">
        <w:tc>
          <w:tcPr>
            <w:tcW w:w="680" w:type="dxa"/>
          </w:tcPr>
          <w:p w14:paraId="1155E525" w14:textId="77777777" w:rsidR="002B6D76" w:rsidRDefault="00000000">
            <w:pPr>
              <w:pStyle w:val="ConsPlusNormal0"/>
              <w:jc w:val="center"/>
            </w:pPr>
            <w:r>
              <w:t>136.</w:t>
            </w:r>
          </w:p>
        </w:tc>
        <w:tc>
          <w:tcPr>
            <w:tcW w:w="1191" w:type="dxa"/>
          </w:tcPr>
          <w:p w14:paraId="274476D0" w14:textId="77777777" w:rsidR="002B6D76" w:rsidRDefault="00000000">
            <w:pPr>
              <w:pStyle w:val="ConsPlusNormal0"/>
              <w:jc w:val="center"/>
            </w:pPr>
            <w:r>
              <w:t>st18.001</w:t>
            </w:r>
          </w:p>
        </w:tc>
        <w:tc>
          <w:tcPr>
            <w:tcW w:w="1644" w:type="dxa"/>
          </w:tcPr>
          <w:p w14:paraId="088ED026" w14:textId="77777777" w:rsidR="002B6D76" w:rsidRDefault="00000000">
            <w:pPr>
              <w:pStyle w:val="ConsPlusNormal0"/>
              <w:jc w:val="center"/>
            </w:pPr>
            <w:r>
              <w:t>TS2618.001</w:t>
            </w:r>
          </w:p>
        </w:tc>
        <w:tc>
          <w:tcPr>
            <w:tcW w:w="2608" w:type="dxa"/>
          </w:tcPr>
          <w:p w14:paraId="69D3F953" w14:textId="77777777" w:rsidR="002B6D76" w:rsidRDefault="00000000">
            <w:pPr>
              <w:pStyle w:val="ConsPlusNormal0"/>
            </w:pPr>
            <w:r>
              <w:t>Почечная недостаточность</w:t>
            </w:r>
          </w:p>
        </w:tc>
        <w:tc>
          <w:tcPr>
            <w:tcW w:w="850" w:type="dxa"/>
          </w:tcPr>
          <w:p w14:paraId="0410D5D9" w14:textId="77777777" w:rsidR="002B6D76" w:rsidRDefault="00000000">
            <w:pPr>
              <w:pStyle w:val="ConsPlusNormal0"/>
              <w:jc w:val="right"/>
            </w:pPr>
            <w:r>
              <w:t>1,66</w:t>
            </w:r>
          </w:p>
        </w:tc>
        <w:tc>
          <w:tcPr>
            <w:tcW w:w="1077" w:type="dxa"/>
          </w:tcPr>
          <w:p w14:paraId="14E8A081" w14:textId="77777777" w:rsidR="002B6D76" w:rsidRDefault="00000000">
            <w:pPr>
              <w:pStyle w:val="ConsPlusNormal0"/>
              <w:jc w:val="right"/>
            </w:pPr>
            <w:r>
              <w:t>1</w:t>
            </w:r>
          </w:p>
        </w:tc>
        <w:tc>
          <w:tcPr>
            <w:tcW w:w="850" w:type="dxa"/>
          </w:tcPr>
          <w:p w14:paraId="3B6230F5" w14:textId="77777777" w:rsidR="002B6D76" w:rsidRDefault="00000000">
            <w:pPr>
              <w:pStyle w:val="ConsPlusNormal0"/>
              <w:jc w:val="right"/>
            </w:pPr>
            <w:r>
              <w:t>0,8</w:t>
            </w:r>
          </w:p>
        </w:tc>
        <w:tc>
          <w:tcPr>
            <w:tcW w:w="1474" w:type="dxa"/>
          </w:tcPr>
          <w:p w14:paraId="40FCF468" w14:textId="77777777" w:rsidR="002B6D76" w:rsidRDefault="00000000">
            <w:pPr>
              <w:pStyle w:val="ConsPlusNormal0"/>
              <w:jc w:val="right"/>
            </w:pPr>
            <w:r>
              <w:t>36335,97</w:t>
            </w:r>
          </w:p>
        </w:tc>
        <w:tc>
          <w:tcPr>
            <w:tcW w:w="1474" w:type="dxa"/>
          </w:tcPr>
          <w:p w14:paraId="4339059C" w14:textId="77777777" w:rsidR="002B6D76" w:rsidRDefault="00000000">
            <w:pPr>
              <w:pStyle w:val="ConsPlusNormal0"/>
              <w:jc w:val="right"/>
            </w:pPr>
            <w:r>
              <w:t>40877,96</w:t>
            </w:r>
          </w:p>
        </w:tc>
        <w:tc>
          <w:tcPr>
            <w:tcW w:w="1417" w:type="dxa"/>
          </w:tcPr>
          <w:p w14:paraId="7D99049D" w14:textId="77777777" w:rsidR="002B6D76" w:rsidRDefault="00000000">
            <w:pPr>
              <w:pStyle w:val="ConsPlusNormal0"/>
              <w:jc w:val="right"/>
            </w:pPr>
            <w:r>
              <w:t>40877,96</w:t>
            </w:r>
          </w:p>
        </w:tc>
        <w:tc>
          <w:tcPr>
            <w:tcW w:w="1531" w:type="dxa"/>
          </w:tcPr>
          <w:p w14:paraId="7252FE28" w14:textId="77777777" w:rsidR="002B6D76" w:rsidRDefault="00000000">
            <w:pPr>
              <w:pStyle w:val="ConsPlusNormal0"/>
              <w:jc w:val="right"/>
            </w:pPr>
            <w:r>
              <w:t>45419,96</w:t>
            </w:r>
          </w:p>
        </w:tc>
        <w:tc>
          <w:tcPr>
            <w:tcW w:w="1531" w:type="dxa"/>
          </w:tcPr>
          <w:p w14:paraId="74ED3FEF" w14:textId="77777777" w:rsidR="002B6D76" w:rsidRDefault="00000000">
            <w:pPr>
              <w:pStyle w:val="ConsPlusNormal0"/>
              <w:jc w:val="right"/>
            </w:pPr>
            <w:r>
              <w:t>54503,95</w:t>
            </w:r>
          </w:p>
        </w:tc>
        <w:tc>
          <w:tcPr>
            <w:tcW w:w="1474" w:type="dxa"/>
          </w:tcPr>
          <w:p w14:paraId="4CBABA52" w14:textId="77777777" w:rsidR="002B6D76" w:rsidRDefault="00000000">
            <w:pPr>
              <w:pStyle w:val="ConsPlusNormal0"/>
              <w:jc w:val="right"/>
            </w:pPr>
            <w:r>
              <w:t>49961,96</w:t>
            </w:r>
          </w:p>
        </w:tc>
        <w:tc>
          <w:tcPr>
            <w:tcW w:w="1474" w:type="dxa"/>
          </w:tcPr>
          <w:p w14:paraId="328AB76D" w14:textId="77777777" w:rsidR="002B6D76" w:rsidRDefault="00000000">
            <w:pPr>
              <w:pStyle w:val="ConsPlusNormal0"/>
              <w:jc w:val="right"/>
            </w:pPr>
            <w:r>
              <w:t>52232,95</w:t>
            </w:r>
          </w:p>
        </w:tc>
        <w:tc>
          <w:tcPr>
            <w:tcW w:w="1474" w:type="dxa"/>
          </w:tcPr>
          <w:p w14:paraId="0EABB00F" w14:textId="77777777" w:rsidR="002B6D76" w:rsidRDefault="00000000">
            <w:pPr>
              <w:pStyle w:val="ConsPlusNormal0"/>
              <w:jc w:val="right"/>
            </w:pPr>
            <w:r>
              <w:t>54503,95</w:t>
            </w:r>
          </w:p>
        </w:tc>
        <w:tc>
          <w:tcPr>
            <w:tcW w:w="1531" w:type="dxa"/>
          </w:tcPr>
          <w:p w14:paraId="6B8DF2A8" w14:textId="77777777" w:rsidR="002B6D76" w:rsidRDefault="00000000">
            <w:pPr>
              <w:pStyle w:val="ConsPlusNormal0"/>
              <w:jc w:val="right"/>
            </w:pPr>
            <w:r>
              <w:t>63587,94</w:t>
            </w:r>
          </w:p>
        </w:tc>
      </w:tr>
      <w:tr w:rsidR="002B6D76" w14:paraId="213CDB16" w14:textId="77777777">
        <w:tc>
          <w:tcPr>
            <w:tcW w:w="680" w:type="dxa"/>
          </w:tcPr>
          <w:p w14:paraId="6E5A8EFE" w14:textId="77777777" w:rsidR="002B6D76" w:rsidRDefault="00000000">
            <w:pPr>
              <w:pStyle w:val="ConsPlusNormal0"/>
              <w:jc w:val="center"/>
            </w:pPr>
            <w:r>
              <w:t>137.</w:t>
            </w:r>
          </w:p>
        </w:tc>
        <w:tc>
          <w:tcPr>
            <w:tcW w:w="1191" w:type="dxa"/>
          </w:tcPr>
          <w:p w14:paraId="232C9CD0" w14:textId="77777777" w:rsidR="002B6D76" w:rsidRDefault="00000000">
            <w:pPr>
              <w:pStyle w:val="ConsPlusNormal0"/>
              <w:jc w:val="center"/>
            </w:pPr>
            <w:r>
              <w:t>st18.002</w:t>
            </w:r>
          </w:p>
        </w:tc>
        <w:tc>
          <w:tcPr>
            <w:tcW w:w="1644" w:type="dxa"/>
          </w:tcPr>
          <w:p w14:paraId="018898D4" w14:textId="77777777" w:rsidR="002B6D76" w:rsidRDefault="00000000">
            <w:pPr>
              <w:pStyle w:val="ConsPlusNormal0"/>
              <w:jc w:val="center"/>
            </w:pPr>
            <w:r>
              <w:t>CS2618.002</w:t>
            </w:r>
          </w:p>
        </w:tc>
        <w:tc>
          <w:tcPr>
            <w:tcW w:w="2608" w:type="dxa"/>
          </w:tcPr>
          <w:p w14:paraId="705BB882" w14:textId="77777777" w:rsidR="002B6D76" w:rsidRDefault="00000000">
            <w:pPr>
              <w:pStyle w:val="ConsPlusNormal0"/>
            </w:pPr>
            <w:r>
              <w:t>Формирование, имплантация, реконструкция, удаление, смена доступа для диализа</w:t>
            </w:r>
          </w:p>
        </w:tc>
        <w:tc>
          <w:tcPr>
            <w:tcW w:w="850" w:type="dxa"/>
          </w:tcPr>
          <w:p w14:paraId="09C2359D" w14:textId="77777777" w:rsidR="002B6D76" w:rsidRDefault="00000000">
            <w:pPr>
              <w:pStyle w:val="ConsPlusNormal0"/>
              <w:jc w:val="right"/>
            </w:pPr>
            <w:r>
              <w:t>1,82</w:t>
            </w:r>
          </w:p>
        </w:tc>
        <w:tc>
          <w:tcPr>
            <w:tcW w:w="1077" w:type="dxa"/>
          </w:tcPr>
          <w:p w14:paraId="7A8F73B7" w14:textId="77777777" w:rsidR="002B6D76" w:rsidRDefault="00000000">
            <w:pPr>
              <w:pStyle w:val="ConsPlusNormal0"/>
              <w:jc w:val="right"/>
            </w:pPr>
            <w:r>
              <w:t>1</w:t>
            </w:r>
          </w:p>
        </w:tc>
        <w:tc>
          <w:tcPr>
            <w:tcW w:w="850" w:type="dxa"/>
          </w:tcPr>
          <w:p w14:paraId="6C572FB6" w14:textId="77777777" w:rsidR="002B6D76" w:rsidRDefault="00000000">
            <w:pPr>
              <w:pStyle w:val="ConsPlusNormal0"/>
              <w:jc w:val="right"/>
            </w:pPr>
            <w:r>
              <w:t>0,8</w:t>
            </w:r>
          </w:p>
        </w:tc>
        <w:tc>
          <w:tcPr>
            <w:tcW w:w="1474" w:type="dxa"/>
          </w:tcPr>
          <w:p w14:paraId="67CE3940" w14:textId="77777777" w:rsidR="002B6D76" w:rsidRDefault="00000000">
            <w:pPr>
              <w:pStyle w:val="ConsPlusNormal0"/>
              <w:jc w:val="right"/>
            </w:pPr>
            <w:r>
              <w:t>39838,23</w:t>
            </w:r>
          </w:p>
        </w:tc>
        <w:tc>
          <w:tcPr>
            <w:tcW w:w="1474" w:type="dxa"/>
          </w:tcPr>
          <w:p w14:paraId="6D7727E3" w14:textId="77777777" w:rsidR="002B6D76" w:rsidRDefault="00000000">
            <w:pPr>
              <w:pStyle w:val="ConsPlusNormal0"/>
              <w:jc w:val="right"/>
            </w:pPr>
            <w:r>
              <w:t>44818,01</w:t>
            </w:r>
          </w:p>
        </w:tc>
        <w:tc>
          <w:tcPr>
            <w:tcW w:w="1417" w:type="dxa"/>
          </w:tcPr>
          <w:p w14:paraId="0F420EED" w14:textId="77777777" w:rsidR="002B6D76" w:rsidRDefault="00000000">
            <w:pPr>
              <w:pStyle w:val="ConsPlusNormal0"/>
              <w:jc w:val="right"/>
            </w:pPr>
            <w:r>
              <w:t>44818,01</w:t>
            </w:r>
          </w:p>
        </w:tc>
        <w:tc>
          <w:tcPr>
            <w:tcW w:w="1531" w:type="dxa"/>
          </w:tcPr>
          <w:p w14:paraId="74435D75" w14:textId="77777777" w:rsidR="002B6D76" w:rsidRDefault="00000000">
            <w:pPr>
              <w:pStyle w:val="ConsPlusNormal0"/>
              <w:jc w:val="right"/>
            </w:pPr>
            <w:r>
              <w:t>49797,79</w:t>
            </w:r>
          </w:p>
        </w:tc>
        <w:tc>
          <w:tcPr>
            <w:tcW w:w="1531" w:type="dxa"/>
          </w:tcPr>
          <w:p w14:paraId="576536A8" w14:textId="77777777" w:rsidR="002B6D76" w:rsidRDefault="00000000">
            <w:pPr>
              <w:pStyle w:val="ConsPlusNormal0"/>
              <w:jc w:val="right"/>
            </w:pPr>
            <w:r>
              <w:t>59757,34</w:t>
            </w:r>
          </w:p>
        </w:tc>
        <w:tc>
          <w:tcPr>
            <w:tcW w:w="1474" w:type="dxa"/>
          </w:tcPr>
          <w:p w14:paraId="60EEAD43" w14:textId="77777777" w:rsidR="002B6D76" w:rsidRDefault="00000000">
            <w:pPr>
              <w:pStyle w:val="ConsPlusNormal0"/>
              <w:jc w:val="right"/>
            </w:pPr>
            <w:r>
              <w:t>54777,57</w:t>
            </w:r>
          </w:p>
        </w:tc>
        <w:tc>
          <w:tcPr>
            <w:tcW w:w="1474" w:type="dxa"/>
          </w:tcPr>
          <w:p w14:paraId="3F79C233" w14:textId="77777777" w:rsidR="002B6D76" w:rsidRDefault="00000000">
            <w:pPr>
              <w:pStyle w:val="ConsPlusNormal0"/>
              <w:jc w:val="right"/>
            </w:pPr>
            <w:r>
              <w:t>57267,46</w:t>
            </w:r>
          </w:p>
        </w:tc>
        <w:tc>
          <w:tcPr>
            <w:tcW w:w="1474" w:type="dxa"/>
          </w:tcPr>
          <w:p w14:paraId="3D1BF6B8" w14:textId="77777777" w:rsidR="002B6D76" w:rsidRDefault="00000000">
            <w:pPr>
              <w:pStyle w:val="ConsPlusNormal0"/>
              <w:jc w:val="right"/>
            </w:pPr>
            <w:r>
              <w:t>59757,34</w:t>
            </w:r>
          </w:p>
        </w:tc>
        <w:tc>
          <w:tcPr>
            <w:tcW w:w="1531" w:type="dxa"/>
          </w:tcPr>
          <w:p w14:paraId="74D4C2AA" w14:textId="77777777" w:rsidR="002B6D76" w:rsidRDefault="00000000">
            <w:pPr>
              <w:pStyle w:val="ConsPlusNormal0"/>
              <w:jc w:val="right"/>
            </w:pPr>
            <w:r>
              <w:t>69716,90</w:t>
            </w:r>
          </w:p>
        </w:tc>
      </w:tr>
      <w:tr w:rsidR="002B6D76" w14:paraId="5CDC6259" w14:textId="77777777">
        <w:tc>
          <w:tcPr>
            <w:tcW w:w="680" w:type="dxa"/>
          </w:tcPr>
          <w:p w14:paraId="36ADA10D" w14:textId="77777777" w:rsidR="002B6D76" w:rsidRDefault="00000000">
            <w:pPr>
              <w:pStyle w:val="ConsPlusNormal0"/>
              <w:jc w:val="center"/>
            </w:pPr>
            <w:r>
              <w:t>138.</w:t>
            </w:r>
          </w:p>
        </w:tc>
        <w:tc>
          <w:tcPr>
            <w:tcW w:w="1191" w:type="dxa"/>
          </w:tcPr>
          <w:p w14:paraId="3E084331" w14:textId="77777777" w:rsidR="002B6D76" w:rsidRDefault="00000000">
            <w:pPr>
              <w:pStyle w:val="ConsPlusNormal0"/>
              <w:jc w:val="center"/>
            </w:pPr>
            <w:r>
              <w:t>st18.003</w:t>
            </w:r>
          </w:p>
        </w:tc>
        <w:tc>
          <w:tcPr>
            <w:tcW w:w="1644" w:type="dxa"/>
          </w:tcPr>
          <w:p w14:paraId="5E0695FA" w14:textId="77777777" w:rsidR="002B6D76" w:rsidRDefault="00000000">
            <w:pPr>
              <w:pStyle w:val="ConsPlusNormal0"/>
              <w:jc w:val="center"/>
            </w:pPr>
            <w:r>
              <w:t>TS2618.003</w:t>
            </w:r>
          </w:p>
        </w:tc>
        <w:tc>
          <w:tcPr>
            <w:tcW w:w="2608" w:type="dxa"/>
          </w:tcPr>
          <w:p w14:paraId="3DB4763B" w14:textId="77777777" w:rsidR="002B6D76" w:rsidRDefault="00000000">
            <w:pPr>
              <w:pStyle w:val="ConsPlusNormal0"/>
            </w:pPr>
            <w:r>
              <w:t>Гломерулярные болезни</w:t>
            </w:r>
          </w:p>
        </w:tc>
        <w:tc>
          <w:tcPr>
            <w:tcW w:w="850" w:type="dxa"/>
          </w:tcPr>
          <w:p w14:paraId="4F288A2D" w14:textId="77777777" w:rsidR="002B6D76" w:rsidRDefault="00000000">
            <w:pPr>
              <w:pStyle w:val="ConsPlusNormal0"/>
              <w:jc w:val="right"/>
            </w:pPr>
            <w:r>
              <w:t>1,71</w:t>
            </w:r>
          </w:p>
        </w:tc>
        <w:tc>
          <w:tcPr>
            <w:tcW w:w="1077" w:type="dxa"/>
          </w:tcPr>
          <w:p w14:paraId="6149CAE5" w14:textId="77777777" w:rsidR="002B6D76" w:rsidRDefault="00000000">
            <w:pPr>
              <w:pStyle w:val="ConsPlusNormal0"/>
              <w:jc w:val="right"/>
            </w:pPr>
            <w:r>
              <w:t>1</w:t>
            </w:r>
          </w:p>
        </w:tc>
        <w:tc>
          <w:tcPr>
            <w:tcW w:w="850" w:type="dxa"/>
          </w:tcPr>
          <w:p w14:paraId="66F99845" w14:textId="77777777" w:rsidR="002B6D76" w:rsidRDefault="00000000">
            <w:pPr>
              <w:pStyle w:val="ConsPlusNormal0"/>
              <w:jc w:val="right"/>
            </w:pPr>
            <w:r>
              <w:t>0,8</w:t>
            </w:r>
          </w:p>
        </w:tc>
        <w:tc>
          <w:tcPr>
            <w:tcW w:w="1474" w:type="dxa"/>
          </w:tcPr>
          <w:p w14:paraId="10536A2F" w14:textId="77777777" w:rsidR="002B6D76" w:rsidRDefault="00000000">
            <w:pPr>
              <w:pStyle w:val="ConsPlusNormal0"/>
              <w:jc w:val="right"/>
            </w:pPr>
            <w:r>
              <w:t>37430,42</w:t>
            </w:r>
          </w:p>
        </w:tc>
        <w:tc>
          <w:tcPr>
            <w:tcW w:w="1474" w:type="dxa"/>
          </w:tcPr>
          <w:p w14:paraId="6B1D3BC1" w14:textId="77777777" w:rsidR="002B6D76" w:rsidRDefault="00000000">
            <w:pPr>
              <w:pStyle w:val="ConsPlusNormal0"/>
              <w:jc w:val="right"/>
            </w:pPr>
            <w:r>
              <w:t>42109,23</w:t>
            </w:r>
          </w:p>
        </w:tc>
        <w:tc>
          <w:tcPr>
            <w:tcW w:w="1417" w:type="dxa"/>
          </w:tcPr>
          <w:p w14:paraId="5B8A3B2C" w14:textId="77777777" w:rsidR="002B6D76" w:rsidRDefault="00000000">
            <w:pPr>
              <w:pStyle w:val="ConsPlusNormal0"/>
              <w:jc w:val="right"/>
            </w:pPr>
            <w:r>
              <w:t>42109,23</w:t>
            </w:r>
          </w:p>
        </w:tc>
        <w:tc>
          <w:tcPr>
            <w:tcW w:w="1531" w:type="dxa"/>
          </w:tcPr>
          <w:p w14:paraId="610CDBBA" w14:textId="77777777" w:rsidR="002B6D76" w:rsidRDefault="00000000">
            <w:pPr>
              <w:pStyle w:val="ConsPlusNormal0"/>
              <w:jc w:val="right"/>
            </w:pPr>
            <w:r>
              <w:t>46788,03</w:t>
            </w:r>
          </w:p>
        </w:tc>
        <w:tc>
          <w:tcPr>
            <w:tcW w:w="1531" w:type="dxa"/>
          </w:tcPr>
          <w:p w14:paraId="4556591E" w14:textId="77777777" w:rsidR="002B6D76" w:rsidRDefault="00000000">
            <w:pPr>
              <w:pStyle w:val="ConsPlusNormal0"/>
              <w:jc w:val="right"/>
            </w:pPr>
            <w:r>
              <w:t>56145,64</w:t>
            </w:r>
          </w:p>
        </w:tc>
        <w:tc>
          <w:tcPr>
            <w:tcW w:w="1474" w:type="dxa"/>
          </w:tcPr>
          <w:p w14:paraId="1CA5B8FB" w14:textId="77777777" w:rsidR="002B6D76" w:rsidRDefault="00000000">
            <w:pPr>
              <w:pStyle w:val="ConsPlusNormal0"/>
              <w:jc w:val="right"/>
            </w:pPr>
            <w:r>
              <w:t>51466,83</w:t>
            </w:r>
          </w:p>
        </w:tc>
        <w:tc>
          <w:tcPr>
            <w:tcW w:w="1474" w:type="dxa"/>
          </w:tcPr>
          <w:p w14:paraId="1CB629F0" w14:textId="77777777" w:rsidR="002B6D76" w:rsidRDefault="00000000">
            <w:pPr>
              <w:pStyle w:val="ConsPlusNormal0"/>
              <w:jc w:val="right"/>
            </w:pPr>
            <w:r>
              <w:t>53806,24</w:t>
            </w:r>
          </w:p>
        </w:tc>
        <w:tc>
          <w:tcPr>
            <w:tcW w:w="1474" w:type="dxa"/>
          </w:tcPr>
          <w:p w14:paraId="13738ADF" w14:textId="77777777" w:rsidR="002B6D76" w:rsidRDefault="00000000">
            <w:pPr>
              <w:pStyle w:val="ConsPlusNormal0"/>
              <w:jc w:val="right"/>
            </w:pPr>
            <w:r>
              <w:t>56145,64</w:t>
            </w:r>
          </w:p>
        </w:tc>
        <w:tc>
          <w:tcPr>
            <w:tcW w:w="1531" w:type="dxa"/>
          </w:tcPr>
          <w:p w14:paraId="52A346B5" w14:textId="77777777" w:rsidR="002B6D76" w:rsidRDefault="00000000">
            <w:pPr>
              <w:pStyle w:val="ConsPlusNormal0"/>
              <w:jc w:val="right"/>
            </w:pPr>
            <w:r>
              <w:t>65503,24</w:t>
            </w:r>
          </w:p>
        </w:tc>
      </w:tr>
      <w:tr w:rsidR="002B6D76" w14:paraId="34BD553D" w14:textId="77777777">
        <w:tc>
          <w:tcPr>
            <w:tcW w:w="680" w:type="dxa"/>
          </w:tcPr>
          <w:p w14:paraId="0DB5CCF2" w14:textId="77777777" w:rsidR="002B6D76" w:rsidRDefault="00000000">
            <w:pPr>
              <w:pStyle w:val="ConsPlusNormal0"/>
              <w:jc w:val="center"/>
            </w:pPr>
            <w:r>
              <w:t>139.</w:t>
            </w:r>
          </w:p>
        </w:tc>
        <w:tc>
          <w:tcPr>
            <w:tcW w:w="1191" w:type="dxa"/>
          </w:tcPr>
          <w:p w14:paraId="128426E0" w14:textId="77777777" w:rsidR="002B6D76" w:rsidRDefault="00000000">
            <w:pPr>
              <w:pStyle w:val="ConsPlusNormal0"/>
              <w:jc w:val="center"/>
            </w:pPr>
            <w:r>
              <w:t>st19.001</w:t>
            </w:r>
          </w:p>
        </w:tc>
        <w:tc>
          <w:tcPr>
            <w:tcW w:w="1644" w:type="dxa"/>
          </w:tcPr>
          <w:p w14:paraId="72D4135F" w14:textId="77777777" w:rsidR="002B6D76" w:rsidRDefault="00000000">
            <w:pPr>
              <w:pStyle w:val="ConsPlusNormal0"/>
              <w:jc w:val="center"/>
            </w:pPr>
            <w:r>
              <w:t>OS2619.001</w:t>
            </w:r>
          </w:p>
        </w:tc>
        <w:tc>
          <w:tcPr>
            <w:tcW w:w="2608" w:type="dxa"/>
          </w:tcPr>
          <w:p w14:paraId="4CF825F6" w14:textId="77777777" w:rsidR="002B6D76" w:rsidRDefault="00000000">
            <w:pPr>
              <w:pStyle w:val="ConsPlusNormal0"/>
            </w:pPr>
            <w:r>
              <w:t>Операции на женских половых органах при злокачественных новообразованиях (уровень 1)</w:t>
            </w:r>
          </w:p>
        </w:tc>
        <w:tc>
          <w:tcPr>
            <w:tcW w:w="850" w:type="dxa"/>
          </w:tcPr>
          <w:p w14:paraId="66D53158" w14:textId="77777777" w:rsidR="002B6D76" w:rsidRDefault="00000000">
            <w:pPr>
              <w:pStyle w:val="ConsPlusNormal0"/>
              <w:jc w:val="right"/>
            </w:pPr>
            <w:r>
              <w:t>2,41</w:t>
            </w:r>
          </w:p>
        </w:tc>
        <w:tc>
          <w:tcPr>
            <w:tcW w:w="1077" w:type="dxa"/>
          </w:tcPr>
          <w:p w14:paraId="1BD2FB27" w14:textId="77777777" w:rsidR="002B6D76" w:rsidRDefault="00000000">
            <w:pPr>
              <w:pStyle w:val="ConsPlusNormal0"/>
              <w:jc w:val="right"/>
            </w:pPr>
            <w:r>
              <w:t>1</w:t>
            </w:r>
          </w:p>
        </w:tc>
        <w:tc>
          <w:tcPr>
            <w:tcW w:w="850" w:type="dxa"/>
          </w:tcPr>
          <w:p w14:paraId="07F9B627" w14:textId="77777777" w:rsidR="002B6D76" w:rsidRDefault="00000000">
            <w:pPr>
              <w:pStyle w:val="ConsPlusNormal0"/>
              <w:jc w:val="right"/>
            </w:pPr>
            <w:r>
              <w:t>1</w:t>
            </w:r>
          </w:p>
        </w:tc>
        <w:tc>
          <w:tcPr>
            <w:tcW w:w="1474" w:type="dxa"/>
          </w:tcPr>
          <w:p w14:paraId="11CDA560" w14:textId="77777777" w:rsidR="002B6D76" w:rsidRDefault="002B6D76">
            <w:pPr>
              <w:pStyle w:val="ConsPlusNormal0"/>
            </w:pPr>
          </w:p>
        </w:tc>
        <w:tc>
          <w:tcPr>
            <w:tcW w:w="1474" w:type="dxa"/>
          </w:tcPr>
          <w:p w14:paraId="194E17FD" w14:textId="77777777" w:rsidR="002B6D76" w:rsidRDefault="002B6D76">
            <w:pPr>
              <w:pStyle w:val="ConsPlusNormal0"/>
            </w:pPr>
          </w:p>
        </w:tc>
        <w:tc>
          <w:tcPr>
            <w:tcW w:w="1417" w:type="dxa"/>
          </w:tcPr>
          <w:p w14:paraId="63FAFCA8" w14:textId="77777777" w:rsidR="002B6D76" w:rsidRDefault="002B6D76">
            <w:pPr>
              <w:pStyle w:val="ConsPlusNormal0"/>
            </w:pPr>
          </w:p>
        </w:tc>
        <w:tc>
          <w:tcPr>
            <w:tcW w:w="1531" w:type="dxa"/>
          </w:tcPr>
          <w:p w14:paraId="2EBB9844" w14:textId="77777777" w:rsidR="002B6D76" w:rsidRDefault="00000000">
            <w:pPr>
              <w:pStyle w:val="ConsPlusNormal0"/>
              <w:jc w:val="right"/>
            </w:pPr>
            <w:r>
              <w:t>82426,28</w:t>
            </w:r>
          </w:p>
        </w:tc>
        <w:tc>
          <w:tcPr>
            <w:tcW w:w="1531" w:type="dxa"/>
          </w:tcPr>
          <w:p w14:paraId="6DCD3D5F" w14:textId="77777777" w:rsidR="002B6D76" w:rsidRDefault="00000000">
            <w:pPr>
              <w:pStyle w:val="ConsPlusNormal0"/>
              <w:jc w:val="right"/>
            </w:pPr>
            <w:r>
              <w:t>98911,54</w:t>
            </w:r>
          </w:p>
        </w:tc>
        <w:tc>
          <w:tcPr>
            <w:tcW w:w="1474" w:type="dxa"/>
          </w:tcPr>
          <w:p w14:paraId="75B84917" w14:textId="77777777" w:rsidR="002B6D76" w:rsidRDefault="00000000">
            <w:pPr>
              <w:pStyle w:val="ConsPlusNormal0"/>
              <w:jc w:val="right"/>
            </w:pPr>
            <w:r>
              <w:t>90668,91</w:t>
            </w:r>
          </w:p>
        </w:tc>
        <w:tc>
          <w:tcPr>
            <w:tcW w:w="1474" w:type="dxa"/>
          </w:tcPr>
          <w:p w14:paraId="39D8E0A1" w14:textId="77777777" w:rsidR="002B6D76" w:rsidRDefault="00000000">
            <w:pPr>
              <w:pStyle w:val="ConsPlusNormal0"/>
              <w:jc w:val="right"/>
            </w:pPr>
            <w:r>
              <w:t>94790,23</w:t>
            </w:r>
          </w:p>
        </w:tc>
        <w:tc>
          <w:tcPr>
            <w:tcW w:w="1474" w:type="dxa"/>
          </w:tcPr>
          <w:p w14:paraId="502E6245" w14:textId="77777777" w:rsidR="002B6D76" w:rsidRDefault="00000000">
            <w:pPr>
              <w:pStyle w:val="ConsPlusNormal0"/>
              <w:jc w:val="right"/>
            </w:pPr>
            <w:r>
              <w:t>98911,54</w:t>
            </w:r>
          </w:p>
        </w:tc>
        <w:tc>
          <w:tcPr>
            <w:tcW w:w="1531" w:type="dxa"/>
          </w:tcPr>
          <w:p w14:paraId="1E7CCC7B" w14:textId="77777777" w:rsidR="002B6D76" w:rsidRDefault="00000000">
            <w:pPr>
              <w:pStyle w:val="ConsPlusNormal0"/>
              <w:jc w:val="right"/>
            </w:pPr>
            <w:r>
              <w:t>115396,80</w:t>
            </w:r>
          </w:p>
        </w:tc>
      </w:tr>
      <w:tr w:rsidR="002B6D76" w14:paraId="71ABDC90" w14:textId="77777777">
        <w:tc>
          <w:tcPr>
            <w:tcW w:w="680" w:type="dxa"/>
          </w:tcPr>
          <w:p w14:paraId="5E7BD4BC" w14:textId="77777777" w:rsidR="002B6D76" w:rsidRDefault="00000000">
            <w:pPr>
              <w:pStyle w:val="ConsPlusNormal0"/>
              <w:jc w:val="center"/>
            </w:pPr>
            <w:r>
              <w:t>140.</w:t>
            </w:r>
          </w:p>
        </w:tc>
        <w:tc>
          <w:tcPr>
            <w:tcW w:w="1191" w:type="dxa"/>
          </w:tcPr>
          <w:p w14:paraId="4F9D0664" w14:textId="77777777" w:rsidR="002B6D76" w:rsidRDefault="00000000">
            <w:pPr>
              <w:pStyle w:val="ConsPlusNormal0"/>
              <w:jc w:val="center"/>
            </w:pPr>
            <w:r>
              <w:t>st19.002</w:t>
            </w:r>
          </w:p>
        </w:tc>
        <w:tc>
          <w:tcPr>
            <w:tcW w:w="1644" w:type="dxa"/>
          </w:tcPr>
          <w:p w14:paraId="560AF8DA" w14:textId="77777777" w:rsidR="002B6D76" w:rsidRDefault="00000000">
            <w:pPr>
              <w:pStyle w:val="ConsPlusNormal0"/>
              <w:jc w:val="center"/>
            </w:pPr>
            <w:r>
              <w:t>OS2619.002</w:t>
            </w:r>
          </w:p>
        </w:tc>
        <w:tc>
          <w:tcPr>
            <w:tcW w:w="2608" w:type="dxa"/>
          </w:tcPr>
          <w:p w14:paraId="7DF9AAD1" w14:textId="77777777" w:rsidR="002B6D76" w:rsidRDefault="00000000">
            <w:pPr>
              <w:pStyle w:val="ConsPlusNormal0"/>
            </w:pPr>
            <w:r>
              <w:t>Операции на женских половых органах при злокачественных новообразованиях (уровень 2)</w:t>
            </w:r>
          </w:p>
        </w:tc>
        <w:tc>
          <w:tcPr>
            <w:tcW w:w="850" w:type="dxa"/>
          </w:tcPr>
          <w:p w14:paraId="6E1B1C25" w14:textId="77777777" w:rsidR="002B6D76" w:rsidRDefault="00000000">
            <w:pPr>
              <w:pStyle w:val="ConsPlusNormal0"/>
              <w:jc w:val="right"/>
            </w:pPr>
            <w:r>
              <w:t>4,02</w:t>
            </w:r>
          </w:p>
        </w:tc>
        <w:tc>
          <w:tcPr>
            <w:tcW w:w="1077" w:type="dxa"/>
          </w:tcPr>
          <w:p w14:paraId="211399F9" w14:textId="77777777" w:rsidR="002B6D76" w:rsidRDefault="00000000">
            <w:pPr>
              <w:pStyle w:val="ConsPlusNormal0"/>
              <w:jc w:val="right"/>
            </w:pPr>
            <w:r>
              <w:t>1</w:t>
            </w:r>
          </w:p>
        </w:tc>
        <w:tc>
          <w:tcPr>
            <w:tcW w:w="850" w:type="dxa"/>
          </w:tcPr>
          <w:p w14:paraId="0806B9E8" w14:textId="77777777" w:rsidR="002B6D76" w:rsidRDefault="00000000">
            <w:pPr>
              <w:pStyle w:val="ConsPlusNormal0"/>
              <w:jc w:val="right"/>
            </w:pPr>
            <w:r>
              <w:t>1</w:t>
            </w:r>
          </w:p>
        </w:tc>
        <w:tc>
          <w:tcPr>
            <w:tcW w:w="1474" w:type="dxa"/>
          </w:tcPr>
          <w:p w14:paraId="0516A199" w14:textId="77777777" w:rsidR="002B6D76" w:rsidRDefault="002B6D76">
            <w:pPr>
              <w:pStyle w:val="ConsPlusNormal0"/>
            </w:pPr>
          </w:p>
        </w:tc>
        <w:tc>
          <w:tcPr>
            <w:tcW w:w="1474" w:type="dxa"/>
          </w:tcPr>
          <w:p w14:paraId="5042136B" w14:textId="77777777" w:rsidR="002B6D76" w:rsidRDefault="002B6D76">
            <w:pPr>
              <w:pStyle w:val="ConsPlusNormal0"/>
            </w:pPr>
          </w:p>
        </w:tc>
        <w:tc>
          <w:tcPr>
            <w:tcW w:w="1417" w:type="dxa"/>
          </w:tcPr>
          <w:p w14:paraId="11EFC97D" w14:textId="77777777" w:rsidR="002B6D76" w:rsidRDefault="002B6D76">
            <w:pPr>
              <w:pStyle w:val="ConsPlusNormal0"/>
            </w:pPr>
          </w:p>
        </w:tc>
        <w:tc>
          <w:tcPr>
            <w:tcW w:w="1531" w:type="dxa"/>
          </w:tcPr>
          <w:p w14:paraId="37117D2E" w14:textId="77777777" w:rsidR="002B6D76" w:rsidRDefault="00000000">
            <w:pPr>
              <w:pStyle w:val="ConsPlusNormal0"/>
              <w:jc w:val="right"/>
            </w:pPr>
            <w:r>
              <w:t>137491,14</w:t>
            </w:r>
          </w:p>
        </w:tc>
        <w:tc>
          <w:tcPr>
            <w:tcW w:w="1531" w:type="dxa"/>
          </w:tcPr>
          <w:p w14:paraId="34FC0D1A" w14:textId="77777777" w:rsidR="002B6D76" w:rsidRDefault="00000000">
            <w:pPr>
              <w:pStyle w:val="ConsPlusNormal0"/>
              <w:jc w:val="right"/>
            </w:pPr>
            <w:r>
              <w:t>164989,37</w:t>
            </w:r>
          </w:p>
        </w:tc>
        <w:tc>
          <w:tcPr>
            <w:tcW w:w="1474" w:type="dxa"/>
          </w:tcPr>
          <w:p w14:paraId="448F6B8C" w14:textId="77777777" w:rsidR="002B6D76" w:rsidRDefault="00000000">
            <w:pPr>
              <w:pStyle w:val="ConsPlusNormal0"/>
              <w:jc w:val="right"/>
            </w:pPr>
            <w:r>
              <w:t>151240,26</w:t>
            </w:r>
          </w:p>
        </w:tc>
        <w:tc>
          <w:tcPr>
            <w:tcW w:w="1474" w:type="dxa"/>
          </w:tcPr>
          <w:p w14:paraId="4D1DB02D" w14:textId="77777777" w:rsidR="002B6D76" w:rsidRDefault="00000000">
            <w:pPr>
              <w:pStyle w:val="ConsPlusNormal0"/>
              <w:jc w:val="right"/>
            </w:pPr>
            <w:r>
              <w:t>158114,82</w:t>
            </w:r>
          </w:p>
        </w:tc>
        <w:tc>
          <w:tcPr>
            <w:tcW w:w="1474" w:type="dxa"/>
          </w:tcPr>
          <w:p w14:paraId="06FC91C8" w14:textId="77777777" w:rsidR="002B6D76" w:rsidRDefault="00000000">
            <w:pPr>
              <w:pStyle w:val="ConsPlusNormal0"/>
              <w:jc w:val="right"/>
            </w:pPr>
            <w:r>
              <w:t>164989,37</w:t>
            </w:r>
          </w:p>
        </w:tc>
        <w:tc>
          <w:tcPr>
            <w:tcW w:w="1531" w:type="dxa"/>
          </w:tcPr>
          <w:p w14:paraId="22715A8F" w14:textId="77777777" w:rsidR="002B6D76" w:rsidRDefault="00000000">
            <w:pPr>
              <w:pStyle w:val="ConsPlusNormal0"/>
              <w:jc w:val="right"/>
            </w:pPr>
            <w:r>
              <w:t>192487,60</w:t>
            </w:r>
          </w:p>
        </w:tc>
      </w:tr>
      <w:tr w:rsidR="002B6D76" w14:paraId="2F2C1AC5" w14:textId="77777777">
        <w:tc>
          <w:tcPr>
            <w:tcW w:w="680" w:type="dxa"/>
          </w:tcPr>
          <w:p w14:paraId="69397E7D" w14:textId="77777777" w:rsidR="002B6D76" w:rsidRDefault="00000000">
            <w:pPr>
              <w:pStyle w:val="ConsPlusNormal0"/>
              <w:jc w:val="center"/>
            </w:pPr>
            <w:r>
              <w:t>141.</w:t>
            </w:r>
          </w:p>
        </w:tc>
        <w:tc>
          <w:tcPr>
            <w:tcW w:w="1191" w:type="dxa"/>
          </w:tcPr>
          <w:p w14:paraId="5DB67D1E" w14:textId="77777777" w:rsidR="002B6D76" w:rsidRDefault="00000000">
            <w:pPr>
              <w:pStyle w:val="ConsPlusNormal0"/>
              <w:jc w:val="center"/>
            </w:pPr>
            <w:r>
              <w:t>st19.003</w:t>
            </w:r>
          </w:p>
        </w:tc>
        <w:tc>
          <w:tcPr>
            <w:tcW w:w="1644" w:type="dxa"/>
          </w:tcPr>
          <w:p w14:paraId="3CEABD78" w14:textId="77777777" w:rsidR="002B6D76" w:rsidRDefault="00000000">
            <w:pPr>
              <w:pStyle w:val="ConsPlusNormal0"/>
              <w:jc w:val="center"/>
            </w:pPr>
            <w:r>
              <w:t>OS2619.003</w:t>
            </w:r>
          </w:p>
        </w:tc>
        <w:tc>
          <w:tcPr>
            <w:tcW w:w="2608" w:type="dxa"/>
          </w:tcPr>
          <w:p w14:paraId="147368B5" w14:textId="77777777" w:rsidR="002B6D76" w:rsidRDefault="00000000">
            <w:pPr>
              <w:pStyle w:val="ConsPlusNormal0"/>
            </w:pPr>
            <w:r>
              <w:t>Операции на женских половых органах при злокачественных новообразованиях (уровень 3)</w:t>
            </w:r>
          </w:p>
        </w:tc>
        <w:tc>
          <w:tcPr>
            <w:tcW w:w="850" w:type="dxa"/>
          </w:tcPr>
          <w:p w14:paraId="2A849F81" w14:textId="77777777" w:rsidR="002B6D76" w:rsidRDefault="00000000">
            <w:pPr>
              <w:pStyle w:val="ConsPlusNormal0"/>
              <w:jc w:val="right"/>
            </w:pPr>
            <w:r>
              <w:t>4,89</w:t>
            </w:r>
          </w:p>
        </w:tc>
        <w:tc>
          <w:tcPr>
            <w:tcW w:w="1077" w:type="dxa"/>
          </w:tcPr>
          <w:p w14:paraId="3CE7D0BC" w14:textId="77777777" w:rsidR="002B6D76" w:rsidRDefault="00000000">
            <w:pPr>
              <w:pStyle w:val="ConsPlusNormal0"/>
              <w:jc w:val="right"/>
            </w:pPr>
            <w:r>
              <w:t>1</w:t>
            </w:r>
          </w:p>
        </w:tc>
        <w:tc>
          <w:tcPr>
            <w:tcW w:w="850" w:type="dxa"/>
          </w:tcPr>
          <w:p w14:paraId="243F90F8" w14:textId="77777777" w:rsidR="002B6D76" w:rsidRDefault="00000000">
            <w:pPr>
              <w:pStyle w:val="ConsPlusNormal0"/>
              <w:jc w:val="right"/>
            </w:pPr>
            <w:r>
              <w:t>1</w:t>
            </w:r>
          </w:p>
        </w:tc>
        <w:tc>
          <w:tcPr>
            <w:tcW w:w="1474" w:type="dxa"/>
          </w:tcPr>
          <w:p w14:paraId="35A93750" w14:textId="77777777" w:rsidR="002B6D76" w:rsidRDefault="002B6D76">
            <w:pPr>
              <w:pStyle w:val="ConsPlusNormal0"/>
            </w:pPr>
          </w:p>
        </w:tc>
        <w:tc>
          <w:tcPr>
            <w:tcW w:w="1474" w:type="dxa"/>
          </w:tcPr>
          <w:p w14:paraId="37BBBAE6" w14:textId="77777777" w:rsidR="002B6D76" w:rsidRDefault="002B6D76">
            <w:pPr>
              <w:pStyle w:val="ConsPlusNormal0"/>
            </w:pPr>
          </w:p>
        </w:tc>
        <w:tc>
          <w:tcPr>
            <w:tcW w:w="1417" w:type="dxa"/>
          </w:tcPr>
          <w:p w14:paraId="37FDE44B" w14:textId="77777777" w:rsidR="002B6D76" w:rsidRDefault="002B6D76">
            <w:pPr>
              <w:pStyle w:val="ConsPlusNormal0"/>
            </w:pPr>
          </w:p>
        </w:tc>
        <w:tc>
          <w:tcPr>
            <w:tcW w:w="1531" w:type="dxa"/>
          </w:tcPr>
          <w:p w14:paraId="222BE9D0" w14:textId="77777777" w:rsidR="002B6D76" w:rsidRDefault="00000000">
            <w:pPr>
              <w:pStyle w:val="ConsPlusNormal0"/>
              <w:jc w:val="right"/>
            </w:pPr>
            <w:r>
              <w:t>167246,69</w:t>
            </w:r>
          </w:p>
        </w:tc>
        <w:tc>
          <w:tcPr>
            <w:tcW w:w="1531" w:type="dxa"/>
          </w:tcPr>
          <w:p w14:paraId="09B59EDE" w14:textId="77777777" w:rsidR="002B6D76" w:rsidRDefault="00000000">
            <w:pPr>
              <w:pStyle w:val="ConsPlusNormal0"/>
              <w:jc w:val="right"/>
            </w:pPr>
            <w:r>
              <w:t>200696,03</w:t>
            </w:r>
          </w:p>
        </w:tc>
        <w:tc>
          <w:tcPr>
            <w:tcW w:w="1474" w:type="dxa"/>
          </w:tcPr>
          <w:p w14:paraId="179C5702" w14:textId="77777777" w:rsidR="002B6D76" w:rsidRDefault="00000000">
            <w:pPr>
              <w:pStyle w:val="ConsPlusNormal0"/>
              <w:jc w:val="right"/>
            </w:pPr>
            <w:r>
              <w:t>183971,36</w:t>
            </w:r>
          </w:p>
        </w:tc>
        <w:tc>
          <w:tcPr>
            <w:tcW w:w="1474" w:type="dxa"/>
          </w:tcPr>
          <w:p w14:paraId="63C2AF95" w14:textId="77777777" w:rsidR="002B6D76" w:rsidRDefault="00000000">
            <w:pPr>
              <w:pStyle w:val="ConsPlusNormal0"/>
              <w:jc w:val="right"/>
            </w:pPr>
            <w:r>
              <w:t>192333,69</w:t>
            </w:r>
          </w:p>
        </w:tc>
        <w:tc>
          <w:tcPr>
            <w:tcW w:w="1474" w:type="dxa"/>
          </w:tcPr>
          <w:p w14:paraId="3ED6C863" w14:textId="77777777" w:rsidR="002B6D76" w:rsidRDefault="00000000">
            <w:pPr>
              <w:pStyle w:val="ConsPlusNormal0"/>
              <w:jc w:val="right"/>
            </w:pPr>
            <w:r>
              <w:t>200696,03</w:t>
            </w:r>
          </w:p>
        </w:tc>
        <w:tc>
          <w:tcPr>
            <w:tcW w:w="1531" w:type="dxa"/>
          </w:tcPr>
          <w:p w14:paraId="50D24EF6" w14:textId="77777777" w:rsidR="002B6D76" w:rsidRDefault="00000000">
            <w:pPr>
              <w:pStyle w:val="ConsPlusNormal0"/>
              <w:jc w:val="right"/>
            </w:pPr>
            <w:r>
              <w:t>234145,37</w:t>
            </w:r>
          </w:p>
        </w:tc>
      </w:tr>
      <w:tr w:rsidR="002B6D76" w14:paraId="13FF7A3F" w14:textId="77777777">
        <w:tc>
          <w:tcPr>
            <w:tcW w:w="680" w:type="dxa"/>
          </w:tcPr>
          <w:p w14:paraId="4A0BC484" w14:textId="77777777" w:rsidR="002B6D76" w:rsidRDefault="00000000">
            <w:pPr>
              <w:pStyle w:val="ConsPlusNormal0"/>
              <w:jc w:val="center"/>
            </w:pPr>
            <w:r>
              <w:t>142.</w:t>
            </w:r>
          </w:p>
        </w:tc>
        <w:tc>
          <w:tcPr>
            <w:tcW w:w="1191" w:type="dxa"/>
          </w:tcPr>
          <w:p w14:paraId="407EEAB3" w14:textId="77777777" w:rsidR="002B6D76" w:rsidRDefault="00000000">
            <w:pPr>
              <w:pStyle w:val="ConsPlusNormal0"/>
              <w:jc w:val="center"/>
            </w:pPr>
            <w:r>
              <w:t>st19.004</w:t>
            </w:r>
          </w:p>
        </w:tc>
        <w:tc>
          <w:tcPr>
            <w:tcW w:w="1644" w:type="dxa"/>
          </w:tcPr>
          <w:p w14:paraId="5FFE9A56" w14:textId="77777777" w:rsidR="002B6D76" w:rsidRDefault="00000000">
            <w:pPr>
              <w:pStyle w:val="ConsPlusNormal0"/>
              <w:jc w:val="center"/>
            </w:pPr>
            <w:r>
              <w:t>OS2619.004</w:t>
            </w:r>
          </w:p>
        </w:tc>
        <w:tc>
          <w:tcPr>
            <w:tcW w:w="2608" w:type="dxa"/>
          </w:tcPr>
          <w:p w14:paraId="4573AFC1" w14:textId="77777777" w:rsidR="002B6D76" w:rsidRDefault="00000000">
            <w:pPr>
              <w:pStyle w:val="ConsPlusNormal0"/>
            </w:pPr>
            <w:r>
              <w:t>Операции на кишечнике и анальной области при злокачественных новообразованиях (уровень 1)</w:t>
            </w:r>
          </w:p>
        </w:tc>
        <w:tc>
          <w:tcPr>
            <w:tcW w:w="850" w:type="dxa"/>
          </w:tcPr>
          <w:p w14:paraId="022A6924" w14:textId="77777777" w:rsidR="002B6D76" w:rsidRDefault="00000000">
            <w:pPr>
              <w:pStyle w:val="ConsPlusNormal0"/>
              <w:jc w:val="right"/>
            </w:pPr>
            <w:r>
              <w:t>3,05</w:t>
            </w:r>
          </w:p>
        </w:tc>
        <w:tc>
          <w:tcPr>
            <w:tcW w:w="1077" w:type="dxa"/>
          </w:tcPr>
          <w:p w14:paraId="30103E61" w14:textId="77777777" w:rsidR="002B6D76" w:rsidRDefault="00000000">
            <w:pPr>
              <w:pStyle w:val="ConsPlusNormal0"/>
              <w:jc w:val="right"/>
            </w:pPr>
            <w:r>
              <w:t>1</w:t>
            </w:r>
          </w:p>
        </w:tc>
        <w:tc>
          <w:tcPr>
            <w:tcW w:w="850" w:type="dxa"/>
          </w:tcPr>
          <w:p w14:paraId="7A35E0D6" w14:textId="77777777" w:rsidR="002B6D76" w:rsidRDefault="00000000">
            <w:pPr>
              <w:pStyle w:val="ConsPlusNormal0"/>
              <w:jc w:val="right"/>
            </w:pPr>
            <w:r>
              <w:t>1</w:t>
            </w:r>
          </w:p>
        </w:tc>
        <w:tc>
          <w:tcPr>
            <w:tcW w:w="1474" w:type="dxa"/>
          </w:tcPr>
          <w:p w14:paraId="7FFF5B2A" w14:textId="77777777" w:rsidR="002B6D76" w:rsidRDefault="002B6D76">
            <w:pPr>
              <w:pStyle w:val="ConsPlusNormal0"/>
            </w:pPr>
          </w:p>
        </w:tc>
        <w:tc>
          <w:tcPr>
            <w:tcW w:w="1474" w:type="dxa"/>
          </w:tcPr>
          <w:p w14:paraId="025949FB" w14:textId="77777777" w:rsidR="002B6D76" w:rsidRDefault="002B6D76">
            <w:pPr>
              <w:pStyle w:val="ConsPlusNormal0"/>
            </w:pPr>
          </w:p>
        </w:tc>
        <w:tc>
          <w:tcPr>
            <w:tcW w:w="1417" w:type="dxa"/>
          </w:tcPr>
          <w:p w14:paraId="3677CF11" w14:textId="77777777" w:rsidR="002B6D76" w:rsidRDefault="002B6D76">
            <w:pPr>
              <w:pStyle w:val="ConsPlusNormal0"/>
            </w:pPr>
          </w:p>
        </w:tc>
        <w:tc>
          <w:tcPr>
            <w:tcW w:w="1531" w:type="dxa"/>
          </w:tcPr>
          <w:p w14:paraId="2D4F9173" w14:textId="77777777" w:rsidR="002B6D76" w:rsidRDefault="00000000">
            <w:pPr>
              <w:pStyle w:val="ConsPlusNormal0"/>
              <w:jc w:val="right"/>
            </w:pPr>
            <w:r>
              <w:t>104315,42</w:t>
            </w:r>
          </w:p>
        </w:tc>
        <w:tc>
          <w:tcPr>
            <w:tcW w:w="1531" w:type="dxa"/>
          </w:tcPr>
          <w:p w14:paraId="608BC430" w14:textId="77777777" w:rsidR="002B6D76" w:rsidRDefault="00000000">
            <w:pPr>
              <w:pStyle w:val="ConsPlusNormal0"/>
              <w:jc w:val="right"/>
            </w:pPr>
            <w:r>
              <w:t>125178,50</w:t>
            </w:r>
          </w:p>
        </w:tc>
        <w:tc>
          <w:tcPr>
            <w:tcW w:w="1474" w:type="dxa"/>
          </w:tcPr>
          <w:p w14:paraId="6CF2565A" w14:textId="77777777" w:rsidR="002B6D76" w:rsidRDefault="00000000">
            <w:pPr>
              <w:pStyle w:val="ConsPlusNormal0"/>
              <w:jc w:val="right"/>
            </w:pPr>
            <w:r>
              <w:t>114746,96</w:t>
            </w:r>
          </w:p>
        </w:tc>
        <w:tc>
          <w:tcPr>
            <w:tcW w:w="1474" w:type="dxa"/>
          </w:tcPr>
          <w:p w14:paraId="27E7B0A2" w14:textId="77777777" w:rsidR="002B6D76" w:rsidRDefault="00000000">
            <w:pPr>
              <w:pStyle w:val="ConsPlusNormal0"/>
              <w:jc w:val="right"/>
            </w:pPr>
            <w:r>
              <w:t>119962,73</w:t>
            </w:r>
          </w:p>
        </w:tc>
        <w:tc>
          <w:tcPr>
            <w:tcW w:w="1474" w:type="dxa"/>
          </w:tcPr>
          <w:p w14:paraId="7E700D17" w14:textId="77777777" w:rsidR="002B6D76" w:rsidRDefault="00000000">
            <w:pPr>
              <w:pStyle w:val="ConsPlusNormal0"/>
              <w:jc w:val="right"/>
            </w:pPr>
            <w:r>
              <w:t>125178,50</w:t>
            </w:r>
          </w:p>
        </w:tc>
        <w:tc>
          <w:tcPr>
            <w:tcW w:w="1531" w:type="dxa"/>
          </w:tcPr>
          <w:p w14:paraId="2BB32E2F" w14:textId="77777777" w:rsidR="002B6D76" w:rsidRDefault="00000000">
            <w:pPr>
              <w:pStyle w:val="ConsPlusNormal0"/>
              <w:jc w:val="right"/>
            </w:pPr>
            <w:r>
              <w:t>146041,59</w:t>
            </w:r>
          </w:p>
        </w:tc>
      </w:tr>
      <w:tr w:rsidR="002B6D76" w14:paraId="30866C11" w14:textId="77777777">
        <w:tc>
          <w:tcPr>
            <w:tcW w:w="680" w:type="dxa"/>
          </w:tcPr>
          <w:p w14:paraId="4B018D11" w14:textId="77777777" w:rsidR="002B6D76" w:rsidRDefault="00000000">
            <w:pPr>
              <w:pStyle w:val="ConsPlusNormal0"/>
              <w:jc w:val="center"/>
            </w:pPr>
            <w:r>
              <w:t>143.</w:t>
            </w:r>
          </w:p>
        </w:tc>
        <w:tc>
          <w:tcPr>
            <w:tcW w:w="1191" w:type="dxa"/>
          </w:tcPr>
          <w:p w14:paraId="158D9846" w14:textId="77777777" w:rsidR="002B6D76" w:rsidRDefault="00000000">
            <w:pPr>
              <w:pStyle w:val="ConsPlusNormal0"/>
              <w:jc w:val="center"/>
            </w:pPr>
            <w:r>
              <w:t>st19.005</w:t>
            </w:r>
          </w:p>
        </w:tc>
        <w:tc>
          <w:tcPr>
            <w:tcW w:w="1644" w:type="dxa"/>
          </w:tcPr>
          <w:p w14:paraId="741779C3" w14:textId="77777777" w:rsidR="002B6D76" w:rsidRDefault="00000000">
            <w:pPr>
              <w:pStyle w:val="ConsPlusNormal0"/>
              <w:jc w:val="center"/>
            </w:pPr>
            <w:r>
              <w:t>OS2619.005</w:t>
            </w:r>
          </w:p>
        </w:tc>
        <w:tc>
          <w:tcPr>
            <w:tcW w:w="2608" w:type="dxa"/>
          </w:tcPr>
          <w:p w14:paraId="43A720DB" w14:textId="77777777" w:rsidR="002B6D76" w:rsidRDefault="00000000">
            <w:pPr>
              <w:pStyle w:val="ConsPlusNormal0"/>
            </w:pPr>
            <w:r>
              <w:t>Операции на кишечнике и анальной области при злокачественных новообразованиях (уровень 2)</w:t>
            </w:r>
          </w:p>
        </w:tc>
        <w:tc>
          <w:tcPr>
            <w:tcW w:w="850" w:type="dxa"/>
          </w:tcPr>
          <w:p w14:paraId="7DA44480" w14:textId="77777777" w:rsidR="002B6D76" w:rsidRDefault="00000000">
            <w:pPr>
              <w:pStyle w:val="ConsPlusNormal0"/>
              <w:jc w:val="right"/>
            </w:pPr>
            <w:r>
              <w:t>5,31</w:t>
            </w:r>
          </w:p>
        </w:tc>
        <w:tc>
          <w:tcPr>
            <w:tcW w:w="1077" w:type="dxa"/>
          </w:tcPr>
          <w:p w14:paraId="21E4E5A0" w14:textId="77777777" w:rsidR="002B6D76" w:rsidRDefault="00000000">
            <w:pPr>
              <w:pStyle w:val="ConsPlusNormal0"/>
              <w:jc w:val="right"/>
            </w:pPr>
            <w:r>
              <w:t>1</w:t>
            </w:r>
          </w:p>
        </w:tc>
        <w:tc>
          <w:tcPr>
            <w:tcW w:w="850" w:type="dxa"/>
          </w:tcPr>
          <w:p w14:paraId="654A002B" w14:textId="77777777" w:rsidR="002B6D76" w:rsidRDefault="00000000">
            <w:pPr>
              <w:pStyle w:val="ConsPlusNormal0"/>
              <w:jc w:val="right"/>
            </w:pPr>
            <w:r>
              <w:t>1</w:t>
            </w:r>
          </w:p>
        </w:tc>
        <w:tc>
          <w:tcPr>
            <w:tcW w:w="1474" w:type="dxa"/>
          </w:tcPr>
          <w:p w14:paraId="62F551AD" w14:textId="77777777" w:rsidR="002B6D76" w:rsidRDefault="002B6D76">
            <w:pPr>
              <w:pStyle w:val="ConsPlusNormal0"/>
            </w:pPr>
          </w:p>
        </w:tc>
        <w:tc>
          <w:tcPr>
            <w:tcW w:w="1474" w:type="dxa"/>
          </w:tcPr>
          <w:p w14:paraId="784B54CD" w14:textId="77777777" w:rsidR="002B6D76" w:rsidRDefault="002B6D76">
            <w:pPr>
              <w:pStyle w:val="ConsPlusNormal0"/>
            </w:pPr>
          </w:p>
        </w:tc>
        <w:tc>
          <w:tcPr>
            <w:tcW w:w="1417" w:type="dxa"/>
          </w:tcPr>
          <w:p w14:paraId="7D013F72" w14:textId="77777777" w:rsidR="002B6D76" w:rsidRDefault="002B6D76">
            <w:pPr>
              <w:pStyle w:val="ConsPlusNormal0"/>
            </w:pPr>
          </w:p>
        </w:tc>
        <w:tc>
          <w:tcPr>
            <w:tcW w:w="1531" w:type="dxa"/>
          </w:tcPr>
          <w:p w14:paraId="33EBE5BC" w14:textId="77777777" w:rsidR="002B6D76" w:rsidRDefault="00000000">
            <w:pPr>
              <w:pStyle w:val="ConsPlusNormal0"/>
              <w:jc w:val="right"/>
            </w:pPr>
            <w:r>
              <w:t>181611,44</w:t>
            </w:r>
          </w:p>
        </w:tc>
        <w:tc>
          <w:tcPr>
            <w:tcW w:w="1531" w:type="dxa"/>
          </w:tcPr>
          <w:p w14:paraId="7BD937BB" w14:textId="77777777" w:rsidR="002B6D76" w:rsidRDefault="00000000">
            <w:pPr>
              <w:pStyle w:val="ConsPlusNormal0"/>
              <w:jc w:val="right"/>
            </w:pPr>
            <w:r>
              <w:t>217933,72</w:t>
            </w:r>
          </w:p>
        </w:tc>
        <w:tc>
          <w:tcPr>
            <w:tcW w:w="1474" w:type="dxa"/>
          </w:tcPr>
          <w:p w14:paraId="573C0A5A" w14:textId="77777777" w:rsidR="002B6D76" w:rsidRDefault="00000000">
            <w:pPr>
              <w:pStyle w:val="ConsPlusNormal0"/>
              <w:jc w:val="right"/>
            </w:pPr>
            <w:r>
              <w:t>199772,58</w:t>
            </w:r>
          </w:p>
        </w:tc>
        <w:tc>
          <w:tcPr>
            <w:tcW w:w="1474" w:type="dxa"/>
          </w:tcPr>
          <w:p w14:paraId="3565FDA1" w14:textId="77777777" w:rsidR="002B6D76" w:rsidRDefault="00000000">
            <w:pPr>
              <w:pStyle w:val="ConsPlusNormal0"/>
              <w:jc w:val="right"/>
            </w:pPr>
            <w:r>
              <w:t>208853,15</w:t>
            </w:r>
          </w:p>
        </w:tc>
        <w:tc>
          <w:tcPr>
            <w:tcW w:w="1474" w:type="dxa"/>
          </w:tcPr>
          <w:p w14:paraId="24BFE8A6" w14:textId="77777777" w:rsidR="002B6D76" w:rsidRDefault="00000000">
            <w:pPr>
              <w:pStyle w:val="ConsPlusNormal0"/>
              <w:jc w:val="right"/>
            </w:pPr>
            <w:r>
              <w:t>217933,72</w:t>
            </w:r>
          </w:p>
        </w:tc>
        <w:tc>
          <w:tcPr>
            <w:tcW w:w="1531" w:type="dxa"/>
          </w:tcPr>
          <w:p w14:paraId="714CF601" w14:textId="77777777" w:rsidR="002B6D76" w:rsidRDefault="00000000">
            <w:pPr>
              <w:pStyle w:val="ConsPlusNormal0"/>
              <w:jc w:val="right"/>
            </w:pPr>
            <w:r>
              <w:t>254256,01</w:t>
            </w:r>
          </w:p>
        </w:tc>
      </w:tr>
      <w:tr w:rsidR="002B6D76" w14:paraId="48D22BEB" w14:textId="77777777">
        <w:tc>
          <w:tcPr>
            <w:tcW w:w="680" w:type="dxa"/>
          </w:tcPr>
          <w:p w14:paraId="2FEC8AA3" w14:textId="77777777" w:rsidR="002B6D76" w:rsidRDefault="00000000">
            <w:pPr>
              <w:pStyle w:val="ConsPlusNormal0"/>
              <w:jc w:val="center"/>
            </w:pPr>
            <w:r>
              <w:t>144.</w:t>
            </w:r>
          </w:p>
        </w:tc>
        <w:tc>
          <w:tcPr>
            <w:tcW w:w="1191" w:type="dxa"/>
          </w:tcPr>
          <w:p w14:paraId="208F6D7A" w14:textId="77777777" w:rsidR="002B6D76" w:rsidRDefault="00000000">
            <w:pPr>
              <w:pStyle w:val="ConsPlusNormal0"/>
              <w:jc w:val="center"/>
            </w:pPr>
            <w:r>
              <w:t>st19.006</w:t>
            </w:r>
          </w:p>
        </w:tc>
        <w:tc>
          <w:tcPr>
            <w:tcW w:w="1644" w:type="dxa"/>
          </w:tcPr>
          <w:p w14:paraId="3967A821" w14:textId="77777777" w:rsidR="002B6D76" w:rsidRDefault="00000000">
            <w:pPr>
              <w:pStyle w:val="ConsPlusNormal0"/>
              <w:jc w:val="center"/>
            </w:pPr>
            <w:r>
              <w:t>OS2619.006</w:t>
            </w:r>
          </w:p>
        </w:tc>
        <w:tc>
          <w:tcPr>
            <w:tcW w:w="2608" w:type="dxa"/>
          </w:tcPr>
          <w:p w14:paraId="58A9C66A" w14:textId="77777777" w:rsidR="002B6D76" w:rsidRDefault="00000000">
            <w:pPr>
              <w:pStyle w:val="ConsPlusNormal0"/>
            </w:pPr>
            <w:r>
              <w:t>Операции при злокачественных новообразованиях почки и мочевыделительной системы (уровень 1)</w:t>
            </w:r>
          </w:p>
        </w:tc>
        <w:tc>
          <w:tcPr>
            <w:tcW w:w="850" w:type="dxa"/>
          </w:tcPr>
          <w:p w14:paraId="042DB4D7" w14:textId="77777777" w:rsidR="002B6D76" w:rsidRDefault="00000000">
            <w:pPr>
              <w:pStyle w:val="ConsPlusNormal0"/>
              <w:jc w:val="right"/>
            </w:pPr>
            <w:r>
              <w:t>1,66</w:t>
            </w:r>
          </w:p>
        </w:tc>
        <w:tc>
          <w:tcPr>
            <w:tcW w:w="1077" w:type="dxa"/>
          </w:tcPr>
          <w:p w14:paraId="687F57E5" w14:textId="77777777" w:rsidR="002B6D76" w:rsidRDefault="00000000">
            <w:pPr>
              <w:pStyle w:val="ConsPlusNormal0"/>
              <w:jc w:val="right"/>
            </w:pPr>
            <w:r>
              <w:t>1</w:t>
            </w:r>
          </w:p>
        </w:tc>
        <w:tc>
          <w:tcPr>
            <w:tcW w:w="850" w:type="dxa"/>
          </w:tcPr>
          <w:p w14:paraId="785BEA71" w14:textId="77777777" w:rsidR="002B6D76" w:rsidRDefault="00000000">
            <w:pPr>
              <w:pStyle w:val="ConsPlusNormal0"/>
              <w:jc w:val="right"/>
            </w:pPr>
            <w:r>
              <w:t>1</w:t>
            </w:r>
          </w:p>
        </w:tc>
        <w:tc>
          <w:tcPr>
            <w:tcW w:w="1474" w:type="dxa"/>
          </w:tcPr>
          <w:p w14:paraId="793DF3B9" w14:textId="77777777" w:rsidR="002B6D76" w:rsidRDefault="002B6D76">
            <w:pPr>
              <w:pStyle w:val="ConsPlusNormal0"/>
            </w:pPr>
          </w:p>
        </w:tc>
        <w:tc>
          <w:tcPr>
            <w:tcW w:w="1474" w:type="dxa"/>
          </w:tcPr>
          <w:p w14:paraId="58BBF804" w14:textId="77777777" w:rsidR="002B6D76" w:rsidRDefault="002B6D76">
            <w:pPr>
              <w:pStyle w:val="ConsPlusNormal0"/>
            </w:pPr>
          </w:p>
        </w:tc>
        <w:tc>
          <w:tcPr>
            <w:tcW w:w="1417" w:type="dxa"/>
          </w:tcPr>
          <w:p w14:paraId="3E269C60" w14:textId="77777777" w:rsidR="002B6D76" w:rsidRDefault="002B6D76">
            <w:pPr>
              <w:pStyle w:val="ConsPlusNormal0"/>
            </w:pPr>
          </w:p>
        </w:tc>
        <w:tc>
          <w:tcPr>
            <w:tcW w:w="1531" w:type="dxa"/>
          </w:tcPr>
          <w:p w14:paraId="6A49F06E" w14:textId="77777777" w:rsidR="002B6D76" w:rsidRDefault="00000000">
            <w:pPr>
              <w:pStyle w:val="ConsPlusNormal0"/>
              <w:jc w:val="right"/>
            </w:pPr>
            <w:r>
              <w:t>56774,95</w:t>
            </w:r>
          </w:p>
        </w:tc>
        <w:tc>
          <w:tcPr>
            <w:tcW w:w="1531" w:type="dxa"/>
          </w:tcPr>
          <w:p w14:paraId="319998D5" w14:textId="77777777" w:rsidR="002B6D76" w:rsidRDefault="00000000">
            <w:pPr>
              <w:pStyle w:val="ConsPlusNormal0"/>
              <w:jc w:val="right"/>
            </w:pPr>
            <w:r>
              <w:t>68129,94</w:t>
            </w:r>
          </w:p>
        </w:tc>
        <w:tc>
          <w:tcPr>
            <w:tcW w:w="1474" w:type="dxa"/>
          </w:tcPr>
          <w:p w14:paraId="6C88FA4B" w14:textId="77777777" w:rsidR="002B6D76" w:rsidRDefault="00000000">
            <w:pPr>
              <w:pStyle w:val="ConsPlusNormal0"/>
              <w:jc w:val="right"/>
            </w:pPr>
            <w:r>
              <w:t>62452,44</w:t>
            </w:r>
          </w:p>
        </w:tc>
        <w:tc>
          <w:tcPr>
            <w:tcW w:w="1474" w:type="dxa"/>
          </w:tcPr>
          <w:p w14:paraId="5DF7040F" w14:textId="77777777" w:rsidR="002B6D76" w:rsidRDefault="00000000">
            <w:pPr>
              <w:pStyle w:val="ConsPlusNormal0"/>
              <w:jc w:val="right"/>
            </w:pPr>
            <w:r>
              <w:t>65291,19</w:t>
            </w:r>
          </w:p>
        </w:tc>
        <w:tc>
          <w:tcPr>
            <w:tcW w:w="1474" w:type="dxa"/>
          </w:tcPr>
          <w:p w14:paraId="6863942E" w14:textId="77777777" w:rsidR="002B6D76" w:rsidRDefault="00000000">
            <w:pPr>
              <w:pStyle w:val="ConsPlusNormal0"/>
              <w:jc w:val="right"/>
            </w:pPr>
            <w:r>
              <w:t>68129,94</w:t>
            </w:r>
          </w:p>
        </w:tc>
        <w:tc>
          <w:tcPr>
            <w:tcW w:w="1531" w:type="dxa"/>
          </w:tcPr>
          <w:p w14:paraId="4F3895A8" w14:textId="77777777" w:rsidR="002B6D76" w:rsidRDefault="00000000">
            <w:pPr>
              <w:pStyle w:val="ConsPlusNormal0"/>
              <w:jc w:val="right"/>
            </w:pPr>
            <w:r>
              <w:t>79484,93</w:t>
            </w:r>
          </w:p>
        </w:tc>
      </w:tr>
      <w:tr w:rsidR="002B6D76" w14:paraId="0FE92A10" w14:textId="77777777">
        <w:tc>
          <w:tcPr>
            <w:tcW w:w="680" w:type="dxa"/>
          </w:tcPr>
          <w:p w14:paraId="41EBA0B3" w14:textId="77777777" w:rsidR="002B6D76" w:rsidRDefault="00000000">
            <w:pPr>
              <w:pStyle w:val="ConsPlusNormal0"/>
              <w:jc w:val="center"/>
            </w:pPr>
            <w:r>
              <w:t>145.</w:t>
            </w:r>
          </w:p>
        </w:tc>
        <w:tc>
          <w:tcPr>
            <w:tcW w:w="1191" w:type="dxa"/>
          </w:tcPr>
          <w:p w14:paraId="0780D410" w14:textId="77777777" w:rsidR="002B6D76" w:rsidRDefault="00000000">
            <w:pPr>
              <w:pStyle w:val="ConsPlusNormal0"/>
              <w:jc w:val="center"/>
            </w:pPr>
            <w:r>
              <w:t>st19.007</w:t>
            </w:r>
          </w:p>
        </w:tc>
        <w:tc>
          <w:tcPr>
            <w:tcW w:w="1644" w:type="dxa"/>
          </w:tcPr>
          <w:p w14:paraId="745425E7" w14:textId="77777777" w:rsidR="002B6D76" w:rsidRDefault="00000000">
            <w:pPr>
              <w:pStyle w:val="ConsPlusNormal0"/>
              <w:jc w:val="center"/>
            </w:pPr>
            <w:r>
              <w:t>OS2619.007</w:t>
            </w:r>
          </w:p>
        </w:tc>
        <w:tc>
          <w:tcPr>
            <w:tcW w:w="2608" w:type="dxa"/>
          </w:tcPr>
          <w:p w14:paraId="5B3F02AE" w14:textId="77777777" w:rsidR="002B6D76" w:rsidRDefault="00000000">
            <w:pPr>
              <w:pStyle w:val="ConsPlusNormal0"/>
            </w:pPr>
            <w:r>
              <w:t>Операции при злокачественных новообразованиях почки и мочевыделительной системы (уровень 2)</w:t>
            </w:r>
          </w:p>
        </w:tc>
        <w:tc>
          <w:tcPr>
            <w:tcW w:w="850" w:type="dxa"/>
          </w:tcPr>
          <w:p w14:paraId="1B56BF7B" w14:textId="77777777" w:rsidR="002B6D76" w:rsidRDefault="00000000">
            <w:pPr>
              <w:pStyle w:val="ConsPlusNormal0"/>
              <w:jc w:val="right"/>
            </w:pPr>
            <w:r>
              <w:t>2,77</w:t>
            </w:r>
          </w:p>
        </w:tc>
        <w:tc>
          <w:tcPr>
            <w:tcW w:w="1077" w:type="dxa"/>
          </w:tcPr>
          <w:p w14:paraId="69FC853B" w14:textId="77777777" w:rsidR="002B6D76" w:rsidRDefault="00000000">
            <w:pPr>
              <w:pStyle w:val="ConsPlusNormal0"/>
              <w:jc w:val="right"/>
            </w:pPr>
            <w:r>
              <w:t>1</w:t>
            </w:r>
          </w:p>
        </w:tc>
        <w:tc>
          <w:tcPr>
            <w:tcW w:w="850" w:type="dxa"/>
          </w:tcPr>
          <w:p w14:paraId="17902771" w14:textId="77777777" w:rsidR="002B6D76" w:rsidRDefault="00000000">
            <w:pPr>
              <w:pStyle w:val="ConsPlusNormal0"/>
              <w:jc w:val="right"/>
            </w:pPr>
            <w:r>
              <w:t>1</w:t>
            </w:r>
          </w:p>
        </w:tc>
        <w:tc>
          <w:tcPr>
            <w:tcW w:w="1474" w:type="dxa"/>
          </w:tcPr>
          <w:p w14:paraId="1045C8F6" w14:textId="77777777" w:rsidR="002B6D76" w:rsidRDefault="002B6D76">
            <w:pPr>
              <w:pStyle w:val="ConsPlusNormal0"/>
            </w:pPr>
          </w:p>
        </w:tc>
        <w:tc>
          <w:tcPr>
            <w:tcW w:w="1474" w:type="dxa"/>
          </w:tcPr>
          <w:p w14:paraId="603B2D9A" w14:textId="77777777" w:rsidR="002B6D76" w:rsidRDefault="002B6D76">
            <w:pPr>
              <w:pStyle w:val="ConsPlusNormal0"/>
            </w:pPr>
          </w:p>
        </w:tc>
        <w:tc>
          <w:tcPr>
            <w:tcW w:w="1417" w:type="dxa"/>
          </w:tcPr>
          <w:p w14:paraId="59515B8A" w14:textId="77777777" w:rsidR="002B6D76" w:rsidRDefault="002B6D76">
            <w:pPr>
              <w:pStyle w:val="ConsPlusNormal0"/>
            </w:pPr>
          </w:p>
        </w:tc>
        <w:tc>
          <w:tcPr>
            <w:tcW w:w="1531" w:type="dxa"/>
          </w:tcPr>
          <w:p w14:paraId="21319ADF" w14:textId="77777777" w:rsidR="002B6D76" w:rsidRDefault="00000000">
            <w:pPr>
              <w:pStyle w:val="ConsPlusNormal0"/>
              <w:jc w:val="right"/>
            </w:pPr>
            <w:r>
              <w:t>94738,92</w:t>
            </w:r>
          </w:p>
        </w:tc>
        <w:tc>
          <w:tcPr>
            <w:tcW w:w="1531" w:type="dxa"/>
          </w:tcPr>
          <w:p w14:paraId="070F1968" w14:textId="77777777" w:rsidR="002B6D76" w:rsidRDefault="00000000">
            <w:pPr>
              <w:pStyle w:val="ConsPlusNormal0"/>
              <w:jc w:val="right"/>
            </w:pPr>
            <w:r>
              <w:t>113686,71</w:t>
            </w:r>
          </w:p>
        </w:tc>
        <w:tc>
          <w:tcPr>
            <w:tcW w:w="1474" w:type="dxa"/>
          </w:tcPr>
          <w:p w14:paraId="694E6DB1" w14:textId="77777777" w:rsidR="002B6D76" w:rsidRDefault="00000000">
            <w:pPr>
              <w:pStyle w:val="ConsPlusNormal0"/>
              <w:jc w:val="right"/>
            </w:pPr>
            <w:r>
              <w:t>104212,81</w:t>
            </w:r>
          </w:p>
        </w:tc>
        <w:tc>
          <w:tcPr>
            <w:tcW w:w="1474" w:type="dxa"/>
          </w:tcPr>
          <w:p w14:paraId="00D30103" w14:textId="77777777" w:rsidR="002B6D76" w:rsidRDefault="00000000">
            <w:pPr>
              <w:pStyle w:val="ConsPlusNormal0"/>
              <w:jc w:val="right"/>
            </w:pPr>
            <w:r>
              <w:t>108949,76</w:t>
            </w:r>
          </w:p>
        </w:tc>
        <w:tc>
          <w:tcPr>
            <w:tcW w:w="1474" w:type="dxa"/>
          </w:tcPr>
          <w:p w14:paraId="39DA7E2C" w14:textId="77777777" w:rsidR="002B6D76" w:rsidRDefault="00000000">
            <w:pPr>
              <w:pStyle w:val="ConsPlusNormal0"/>
              <w:jc w:val="right"/>
            </w:pPr>
            <w:r>
              <w:t>113686,71</w:t>
            </w:r>
          </w:p>
        </w:tc>
        <w:tc>
          <w:tcPr>
            <w:tcW w:w="1531" w:type="dxa"/>
          </w:tcPr>
          <w:p w14:paraId="0E272CAA" w14:textId="77777777" w:rsidR="002B6D76" w:rsidRDefault="00000000">
            <w:pPr>
              <w:pStyle w:val="ConsPlusNormal0"/>
              <w:jc w:val="right"/>
            </w:pPr>
            <w:r>
              <w:t>132634,49</w:t>
            </w:r>
          </w:p>
        </w:tc>
      </w:tr>
      <w:tr w:rsidR="002B6D76" w14:paraId="5674305A" w14:textId="77777777">
        <w:tc>
          <w:tcPr>
            <w:tcW w:w="680" w:type="dxa"/>
          </w:tcPr>
          <w:p w14:paraId="7EFF530B" w14:textId="77777777" w:rsidR="002B6D76" w:rsidRDefault="00000000">
            <w:pPr>
              <w:pStyle w:val="ConsPlusNormal0"/>
              <w:jc w:val="center"/>
            </w:pPr>
            <w:r>
              <w:t>146.</w:t>
            </w:r>
          </w:p>
        </w:tc>
        <w:tc>
          <w:tcPr>
            <w:tcW w:w="1191" w:type="dxa"/>
          </w:tcPr>
          <w:p w14:paraId="2421C5C8" w14:textId="77777777" w:rsidR="002B6D76" w:rsidRDefault="00000000">
            <w:pPr>
              <w:pStyle w:val="ConsPlusNormal0"/>
              <w:jc w:val="center"/>
            </w:pPr>
            <w:r>
              <w:t>st19.008</w:t>
            </w:r>
          </w:p>
        </w:tc>
        <w:tc>
          <w:tcPr>
            <w:tcW w:w="1644" w:type="dxa"/>
          </w:tcPr>
          <w:p w14:paraId="3EAD5C01" w14:textId="77777777" w:rsidR="002B6D76" w:rsidRDefault="00000000">
            <w:pPr>
              <w:pStyle w:val="ConsPlusNormal0"/>
              <w:jc w:val="center"/>
            </w:pPr>
            <w:r>
              <w:t>OS2619.008</w:t>
            </w:r>
          </w:p>
        </w:tc>
        <w:tc>
          <w:tcPr>
            <w:tcW w:w="2608" w:type="dxa"/>
          </w:tcPr>
          <w:p w14:paraId="1BAF5DBE" w14:textId="77777777" w:rsidR="002B6D76" w:rsidRDefault="00000000">
            <w:pPr>
              <w:pStyle w:val="ConsPlusNormal0"/>
            </w:pPr>
            <w:r>
              <w:t>Операции при злокачественных новообразованиях почки и мочевыделительной системы (уровень 3)</w:t>
            </w:r>
          </w:p>
        </w:tc>
        <w:tc>
          <w:tcPr>
            <w:tcW w:w="850" w:type="dxa"/>
          </w:tcPr>
          <w:p w14:paraId="31AC1186" w14:textId="77777777" w:rsidR="002B6D76" w:rsidRDefault="00000000">
            <w:pPr>
              <w:pStyle w:val="ConsPlusNormal0"/>
              <w:jc w:val="right"/>
            </w:pPr>
            <w:r>
              <w:t>4,32</w:t>
            </w:r>
          </w:p>
        </w:tc>
        <w:tc>
          <w:tcPr>
            <w:tcW w:w="1077" w:type="dxa"/>
          </w:tcPr>
          <w:p w14:paraId="312910CE" w14:textId="77777777" w:rsidR="002B6D76" w:rsidRDefault="00000000">
            <w:pPr>
              <w:pStyle w:val="ConsPlusNormal0"/>
              <w:jc w:val="right"/>
            </w:pPr>
            <w:r>
              <w:t>1</w:t>
            </w:r>
          </w:p>
        </w:tc>
        <w:tc>
          <w:tcPr>
            <w:tcW w:w="850" w:type="dxa"/>
          </w:tcPr>
          <w:p w14:paraId="0F76817C" w14:textId="77777777" w:rsidR="002B6D76" w:rsidRDefault="00000000">
            <w:pPr>
              <w:pStyle w:val="ConsPlusNormal0"/>
              <w:jc w:val="right"/>
            </w:pPr>
            <w:r>
              <w:t>1</w:t>
            </w:r>
          </w:p>
        </w:tc>
        <w:tc>
          <w:tcPr>
            <w:tcW w:w="1474" w:type="dxa"/>
          </w:tcPr>
          <w:p w14:paraId="505232EF" w14:textId="77777777" w:rsidR="002B6D76" w:rsidRDefault="002B6D76">
            <w:pPr>
              <w:pStyle w:val="ConsPlusNormal0"/>
            </w:pPr>
          </w:p>
        </w:tc>
        <w:tc>
          <w:tcPr>
            <w:tcW w:w="1474" w:type="dxa"/>
          </w:tcPr>
          <w:p w14:paraId="7C78E033" w14:textId="77777777" w:rsidR="002B6D76" w:rsidRDefault="002B6D76">
            <w:pPr>
              <w:pStyle w:val="ConsPlusNormal0"/>
            </w:pPr>
          </w:p>
        </w:tc>
        <w:tc>
          <w:tcPr>
            <w:tcW w:w="1417" w:type="dxa"/>
          </w:tcPr>
          <w:p w14:paraId="443DFB83" w14:textId="77777777" w:rsidR="002B6D76" w:rsidRDefault="002B6D76">
            <w:pPr>
              <w:pStyle w:val="ConsPlusNormal0"/>
            </w:pPr>
          </w:p>
        </w:tc>
        <w:tc>
          <w:tcPr>
            <w:tcW w:w="1531" w:type="dxa"/>
          </w:tcPr>
          <w:p w14:paraId="18E6BB84" w14:textId="77777777" w:rsidR="002B6D76" w:rsidRDefault="00000000">
            <w:pPr>
              <w:pStyle w:val="ConsPlusNormal0"/>
              <w:jc w:val="right"/>
            </w:pPr>
            <w:r>
              <w:t>147751,68</w:t>
            </w:r>
          </w:p>
        </w:tc>
        <w:tc>
          <w:tcPr>
            <w:tcW w:w="1531" w:type="dxa"/>
          </w:tcPr>
          <w:p w14:paraId="66B47225" w14:textId="77777777" w:rsidR="002B6D76" w:rsidRDefault="00000000">
            <w:pPr>
              <w:pStyle w:val="ConsPlusNormal0"/>
              <w:jc w:val="right"/>
            </w:pPr>
            <w:r>
              <w:t>177302,01</w:t>
            </w:r>
          </w:p>
        </w:tc>
        <w:tc>
          <w:tcPr>
            <w:tcW w:w="1474" w:type="dxa"/>
          </w:tcPr>
          <w:p w14:paraId="338BE250" w14:textId="77777777" w:rsidR="002B6D76" w:rsidRDefault="00000000">
            <w:pPr>
              <w:pStyle w:val="ConsPlusNormal0"/>
              <w:jc w:val="right"/>
            </w:pPr>
            <w:r>
              <w:t>162526,84</w:t>
            </w:r>
          </w:p>
        </w:tc>
        <w:tc>
          <w:tcPr>
            <w:tcW w:w="1474" w:type="dxa"/>
          </w:tcPr>
          <w:p w14:paraId="1875EDFB" w14:textId="77777777" w:rsidR="002B6D76" w:rsidRDefault="00000000">
            <w:pPr>
              <w:pStyle w:val="ConsPlusNormal0"/>
              <w:jc w:val="right"/>
            </w:pPr>
            <w:r>
              <w:t>169914,43</w:t>
            </w:r>
          </w:p>
        </w:tc>
        <w:tc>
          <w:tcPr>
            <w:tcW w:w="1474" w:type="dxa"/>
          </w:tcPr>
          <w:p w14:paraId="7F3784A1" w14:textId="77777777" w:rsidR="002B6D76" w:rsidRDefault="00000000">
            <w:pPr>
              <w:pStyle w:val="ConsPlusNormal0"/>
              <w:jc w:val="right"/>
            </w:pPr>
            <w:r>
              <w:t>177302,01</w:t>
            </w:r>
          </w:p>
        </w:tc>
        <w:tc>
          <w:tcPr>
            <w:tcW w:w="1531" w:type="dxa"/>
          </w:tcPr>
          <w:p w14:paraId="0FE81B83" w14:textId="77777777" w:rsidR="002B6D76" w:rsidRDefault="00000000">
            <w:pPr>
              <w:pStyle w:val="ConsPlusNormal0"/>
              <w:jc w:val="right"/>
            </w:pPr>
            <w:r>
              <w:t>206852,35</w:t>
            </w:r>
          </w:p>
        </w:tc>
      </w:tr>
      <w:tr w:rsidR="002B6D76" w14:paraId="18FDA964" w14:textId="77777777">
        <w:tc>
          <w:tcPr>
            <w:tcW w:w="680" w:type="dxa"/>
          </w:tcPr>
          <w:p w14:paraId="426FDCA3" w14:textId="77777777" w:rsidR="002B6D76" w:rsidRDefault="00000000">
            <w:pPr>
              <w:pStyle w:val="ConsPlusNormal0"/>
              <w:jc w:val="center"/>
            </w:pPr>
            <w:r>
              <w:t>147.</w:t>
            </w:r>
          </w:p>
        </w:tc>
        <w:tc>
          <w:tcPr>
            <w:tcW w:w="1191" w:type="dxa"/>
          </w:tcPr>
          <w:p w14:paraId="5870414A" w14:textId="77777777" w:rsidR="002B6D76" w:rsidRDefault="00000000">
            <w:pPr>
              <w:pStyle w:val="ConsPlusNormal0"/>
              <w:jc w:val="center"/>
            </w:pPr>
            <w:r>
              <w:t>st19.009</w:t>
            </w:r>
          </w:p>
        </w:tc>
        <w:tc>
          <w:tcPr>
            <w:tcW w:w="1644" w:type="dxa"/>
          </w:tcPr>
          <w:p w14:paraId="6585992F" w14:textId="77777777" w:rsidR="002B6D76" w:rsidRDefault="00000000">
            <w:pPr>
              <w:pStyle w:val="ConsPlusNormal0"/>
              <w:jc w:val="center"/>
            </w:pPr>
            <w:r>
              <w:t>OS2619.009</w:t>
            </w:r>
          </w:p>
        </w:tc>
        <w:tc>
          <w:tcPr>
            <w:tcW w:w="2608" w:type="dxa"/>
          </w:tcPr>
          <w:p w14:paraId="51529017" w14:textId="77777777" w:rsidR="002B6D76" w:rsidRDefault="00000000">
            <w:pPr>
              <w:pStyle w:val="ConsPlusNormal0"/>
            </w:pPr>
            <w:r>
              <w:t>Операции при злокачественных новообразованиях кожи (уровень 1)</w:t>
            </w:r>
          </w:p>
        </w:tc>
        <w:tc>
          <w:tcPr>
            <w:tcW w:w="850" w:type="dxa"/>
          </w:tcPr>
          <w:p w14:paraId="676EB166" w14:textId="77777777" w:rsidR="002B6D76" w:rsidRDefault="00000000">
            <w:pPr>
              <w:pStyle w:val="ConsPlusNormal0"/>
              <w:jc w:val="right"/>
            </w:pPr>
            <w:r>
              <w:t>1,29</w:t>
            </w:r>
          </w:p>
        </w:tc>
        <w:tc>
          <w:tcPr>
            <w:tcW w:w="1077" w:type="dxa"/>
          </w:tcPr>
          <w:p w14:paraId="1C98773D" w14:textId="77777777" w:rsidR="002B6D76" w:rsidRDefault="00000000">
            <w:pPr>
              <w:pStyle w:val="ConsPlusNormal0"/>
              <w:jc w:val="right"/>
            </w:pPr>
            <w:r>
              <w:t>1</w:t>
            </w:r>
          </w:p>
        </w:tc>
        <w:tc>
          <w:tcPr>
            <w:tcW w:w="850" w:type="dxa"/>
          </w:tcPr>
          <w:p w14:paraId="20232931" w14:textId="77777777" w:rsidR="002B6D76" w:rsidRDefault="00000000">
            <w:pPr>
              <w:pStyle w:val="ConsPlusNormal0"/>
              <w:jc w:val="right"/>
            </w:pPr>
            <w:r>
              <w:t>1</w:t>
            </w:r>
          </w:p>
        </w:tc>
        <w:tc>
          <w:tcPr>
            <w:tcW w:w="1474" w:type="dxa"/>
          </w:tcPr>
          <w:p w14:paraId="7FF001F5" w14:textId="77777777" w:rsidR="002B6D76" w:rsidRDefault="002B6D76">
            <w:pPr>
              <w:pStyle w:val="ConsPlusNormal0"/>
            </w:pPr>
          </w:p>
        </w:tc>
        <w:tc>
          <w:tcPr>
            <w:tcW w:w="1474" w:type="dxa"/>
          </w:tcPr>
          <w:p w14:paraId="358806F2" w14:textId="77777777" w:rsidR="002B6D76" w:rsidRDefault="002B6D76">
            <w:pPr>
              <w:pStyle w:val="ConsPlusNormal0"/>
            </w:pPr>
          </w:p>
        </w:tc>
        <w:tc>
          <w:tcPr>
            <w:tcW w:w="1417" w:type="dxa"/>
          </w:tcPr>
          <w:p w14:paraId="3E7F3DF7" w14:textId="77777777" w:rsidR="002B6D76" w:rsidRDefault="002B6D76">
            <w:pPr>
              <w:pStyle w:val="ConsPlusNormal0"/>
            </w:pPr>
          </w:p>
        </w:tc>
        <w:tc>
          <w:tcPr>
            <w:tcW w:w="1531" w:type="dxa"/>
          </w:tcPr>
          <w:p w14:paraId="32791495" w14:textId="77777777" w:rsidR="002B6D76" w:rsidRDefault="00000000">
            <w:pPr>
              <w:pStyle w:val="ConsPlusNormal0"/>
              <w:jc w:val="right"/>
            </w:pPr>
            <w:r>
              <w:t>44120,29</w:t>
            </w:r>
          </w:p>
        </w:tc>
        <w:tc>
          <w:tcPr>
            <w:tcW w:w="1531" w:type="dxa"/>
          </w:tcPr>
          <w:p w14:paraId="6A176886" w14:textId="77777777" w:rsidR="002B6D76" w:rsidRDefault="00000000">
            <w:pPr>
              <w:pStyle w:val="ConsPlusNormal0"/>
              <w:jc w:val="right"/>
            </w:pPr>
            <w:r>
              <w:t>52944,35</w:t>
            </w:r>
          </w:p>
        </w:tc>
        <w:tc>
          <w:tcPr>
            <w:tcW w:w="1474" w:type="dxa"/>
          </w:tcPr>
          <w:p w14:paraId="1F11D910" w14:textId="77777777" w:rsidR="002B6D76" w:rsidRDefault="00000000">
            <w:pPr>
              <w:pStyle w:val="ConsPlusNormal0"/>
              <w:jc w:val="right"/>
            </w:pPr>
            <w:r>
              <w:t>48532,32</w:t>
            </w:r>
          </w:p>
        </w:tc>
        <w:tc>
          <w:tcPr>
            <w:tcW w:w="1474" w:type="dxa"/>
          </w:tcPr>
          <w:p w14:paraId="0AC1025F" w14:textId="77777777" w:rsidR="002B6D76" w:rsidRDefault="00000000">
            <w:pPr>
              <w:pStyle w:val="ConsPlusNormal0"/>
              <w:jc w:val="right"/>
            </w:pPr>
            <w:r>
              <w:t>50738,34</w:t>
            </w:r>
          </w:p>
        </w:tc>
        <w:tc>
          <w:tcPr>
            <w:tcW w:w="1474" w:type="dxa"/>
          </w:tcPr>
          <w:p w14:paraId="2984BBE6" w14:textId="77777777" w:rsidR="002B6D76" w:rsidRDefault="00000000">
            <w:pPr>
              <w:pStyle w:val="ConsPlusNormal0"/>
              <w:jc w:val="right"/>
            </w:pPr>
            <w:r>
              <w:t>52944,35</w:t>
            </w:r>
          </w:p>
        </w:tc>
        <w:tc>
          <w:tcPr>
            <w:tcW w:w="1531" w:type="dxa"/>
          </w:tcPr>
          <w:p w14:paraId="642921AC" w14:textId="77777777" w:rsidR="002B6D76" w:rsidRDefault="00000000">
            <w:pPr>
              <w:pStyle w:val="ConsPlusNormal0"/>
              <w:jc w:val="right"/>
            </w:pPr>
            <w:r>
              <w:t>61768,41</w:t>
            </w:r>
          </w:p>
        </w:tc>
      </w:tr>
      <w:tr w:rsidR="002B6D76" w14:paraId="29F9F0D9" w14:textId="77777777">
        <w:tc>
          <w:tcPr>
            <w:tcW w:w="680" w:type="dxa"/>
          </w:tcPr>
          <w:p w14:paraId="56581600" w14:textId="77777777" w:rsidR="002B6D76" w:rsidRDefault="00000000">
            <w:pPr>
              <w:pStyle w:val="ConsPlusNormal0"/>
              <w:jc w:val="center"/>
            </w:pPr>
            <w:r>
              <w:t>148.</w:t>
            </w:r>
          </w:p>
        </w:tc>
        <w:tc>
          <w:tcPr>
            <w:tcW w:w="1191" w:type="dxa"/>
          </w:tcPr>
          <w:p w14:paraId="0C50F271" w14:textId="77777777" w:rsidR="002B6D76" w:rsidRDefault="00000000">
            <w:pPr>
              <w:pStyle w:val="ConsPlusNormal0"/>
              <w:jc w:val="center"/>
            </w:pPr>
            <w:r>
              <w:t>st19.010</w:t>
            </w:r>
          </w:p>
        </w:tc>
        <w:tc>
          <w:tcPr>
            <w:tcW w:w="1644" w:type="dxa"/>
          </w:tcPr>
          <w:p w14:paraId="187196DF" w14:textId="77777777" w:rsidR="002B6D76" w:rsidRDefault="00000000">
            <w:pPr>
              <w:pStyle w:val="ConsPlusNormal0"/>
              <w:jc w:val="center"/>
            </w:pPr>
            <w:r>
              <w:t>OS2619.010</w:t>
            </w:r>
          </w:p>
        </w:tc>
        <w:tc>
          <w:tcPr>
            <w:tcW w:w="2608" w:type="dxa"/>
          </w:tcPr>
          <w:p w14:paraId="58B596DE" w14:textId="77777777" w:rsidR="002B6D76" w:rsidRDefault="00000000">
            <w:pPr>
              <w:pStyle w:val="ConsPlusNormal0"/>
            </w:pPr>
            <w:r>
              <w:t>Операции при злокачественных новообразованиях кожи (уровень 2)</w:t>
            </w:r>
          </w:p>
        </w:tc>
        <w:tc>
          <w:tcPr>
            <w:tcW w:w="850" w:type="dxa"/>
          </w:tcPr>
          <w:p w14:paraId="4969A2C8" w14:textId="77777777" w:rsidR="002B6D76" w:rsidRDefault="00000000">
            <w:pPr>
              <w:pStyle w:val="ConsPlusNormal0"/>
              <w:jc w:val="right"/>
            </w:pPr>
            <w:r>
              <w:t>1,55</w:t>
            </w:r>
          </w:p>
        </w:tc>
        <w:tc>
          <w:tcPr>
            <w:tcW w:w="1077" w:type="dxa"/>
          </w:tcPr>
          <w:p w14:paraId="7496AE37" w14:textId="77777777" w:rsidR="002B6D76" w:rsidRDefault="00000000">
            <w:pPr>
              <w:pStyle w:val="ConsPlusNormal0"/>
              <w:jc w:val="right"/>
            </w:pPr>
            <w:r>
              <w:t>1</w:t>
            </w:r>
          </w:p>
        </w:tc>
        <w:tc>
          <w:tcPr>
            <w:tcW w:w="850" w:type="dxa"/>
          </w:tcPr>
          <w:p w14:paraId="53A672D5" w14:textId="77777777" w:rsidR="002B6D76" w:rsidRDefault="00000000">
            <w:pPr>
              <w:pStyle w:val="ConsPlusNormal0"/>
              <w:jc w:val="right"/>
            </w:pPr>
            <w:r>
              <w:t>1</w:t>
            </w:r>
          </w:p>
        </w:tc>
        <w:tc>
          <w:tcPr>
            <w:tcW w:w="1474" w:type="dxa"/>
          </w:tcPr>
          <w:p w14:paraId="33904326" w14:textId="77777777" w:rsidR="002B6D76" w:rsidRDefault="002B6D76">
            <w:pPr>
              <w:pStyle w:val="ConsPlusNormal0"/>
            </w:pPr>
          </w:p>
        </w:tc>
        <w:tc>
          <w:tcPr>
            <w:tcW w:w="1474" w:type="dxa"/>
          </w:tcPr>
          <w:p w14:paraId="406CE69D" w14:textId="77777777" w:rsidR="002B6D76" w:rsidRDefault="002B6D76">
            <w:pPr>
              <w:pStyle w:val="ConsPlusNormal0"/>
            </w:pPr>
          </w:p>
        </w:tc>
        <w:tc>
          <w:tcPr>
            <w:tcW w:w="1417" w:type="dxa"/>
          </w:tcPr>
          <w:p w14:paraId="2CD7FEC3" w14:textId="77777777" w:rsidR="002B6D76" w:rsidRDefault="002B6D76">
            <w:pPr>
              <w:pStyle w:val="ConsPlusNormal0"/>
            </w:pPr>
          </w:p>
        </w:tc>
        <w:tc>
          <w:tcPr>
            <w:tcW w:w="1531" w:type="dxa"/>
          </w:tcPr>
          <w:p w14:paraId="75553DA0" w14:textId="77777777" w:rsidR="002B6D76" w:rsidRDefault="00000000">
            <w:pPr>
              <w:pStyle w:val="ConsPlusNormal0"/>
              <w:jc w:val="right"/>
            </w:pPr>
            <w:r>
              <w:t>53012,75</w:t>
            </w:r>
          </w:p>
        </w:tc>
        <w:tc>
          <w:tcPr>
            <w:tcW w:w="1531" w:type="dxa"/>
          </w:tcPr>
          <w:p w14:paraId="622A2B91" w14:textId="77777777" w:rsidR="002B6D76" w:rsidRDefault="00000000">
            <w:pPr>
              <w:pStyle w:val="ConsPlusNormal0"/>
              <w:jc w:val="right"/>
            </w:pPr>
            <w:r>
              <w:t>63615,31</w:t>
            </w:r>
          </w:p>
        </w:tc>
        <w:tc>
          <w:tcPr>
            <w:tcW w:w="1474" w:type="dxa"/>
          </w:tcPr>
          <w:p w14:paraId="06D6510A" w14:textId="77777777" w:rsidR="002B6D76" w:rsidRDefault="00000000">
            <w:pPr>
              <w:pStyle w:val="ConsPlusNormal0"/>
              <w:jc w:val="right"/>
            </w:pPr>
            <w:r>
              <w:t>58314,03</w:t>
            </w:r>
          </w:p>
        </w:tc>
        <w:tc>
          <w:tcPr>
            <w:tcW w:w="1474" w:type="dxa"/>
          </w:tcPr>
          <w:p w14:paraId="66EFADAB" w14:textId="77777777" w:rsidR="002B6D76" w:rsidRDefault="00000000">
            <w:pPr>
              <w:pStyle w:val="ConsPlusNormal0"/>
              <w:jc w:val="right"/>
            </w:pPr>
            <w:r>
              <w:t>60964,67</w:t>
            </w:r>
          </w:p>
        </w:tc>
        <w:tc>
          <w:tcPr>
            <w:tcW w:w="1474" w:type="dxa"/>
          </w:tcPr>
          <w:p w14:paraId="13E66C70" w14:textId="77777777" w:rsidR="002B6D76" w:rsidRDefault="00000000">
            <w:pPr>
              <w:pStyle w:val="ConsPlusNormal0"/>
              <w:jc w:val="right"/>
            </w:pPr>
            <w:r>
              <w:t>63615,31</w:t>
            </w:r>
          </w:p>
        </w:tc>
        <w:tc>
          <w:tcPr>
            <w:tcW w:w="1531" w:type="dxa"/>
          </w:tcPr>
          <w:p w14:paraId="09DACD12" w14:textId="77777777" w:rsidR="002B6D76" w:rsidRDefault="00000000">
            <w:pPr>
              <w:pStyle w:val="ConsPlusNormal0"/>
              <w:jc w:val="right"/>
            </w:pPr>
            <w:r>
              <w:t>74217,86</w:t>
            </w:r>
          </w:p>
        </w:tc>
      </w:tr>
      <w:tr w:rsidR="002B6D76" w14:paraId="72EE7196" w14:textId="77777777">
        <w:tc>
          <w:tcPr>
            <w:tcW w:w="680" w:type="dxa"/>
          </w:tcPr>
          <w:p w14:paraId="74998F58" w14:textId="77777777" w:rsidR="002B6D76" w:rsidRDefault="00000000">
            <w:pPr>
              <w:pStyle w:val="ConsPlusNormal0"/>
              <w:jc w:val="center"/>
            </w:pPr>
            <w:r>
              <w:t>149.</w:t>
            </w:r>
          </w:p>
        </w:tc>
        <w:tc>
          <w:tcPr>
            <w:tcW w:w="1191" w:type="dxa"/>
          </w:tcPr>
          <w:p w14:paraId="421D0CFE" w14:textId="77777777" w:rsidR="002B6D76" w:rsidRDefault="00000000">
            <w:pPr>
              <w:pStyle w:val="ConsPlusNormal0"/>
              <w:jc w:val="center"/>
            </w:pPr>
            <w:r>
              <w:t>st19.011</w:t>
            </w:r>
          </w:p>
        </w:tc>
        <w:tc>
          <w:tcPr>
            <w:tcW w:w="1644" w:type="dxa"/>
          </w:tcPr>
          <w:p w14:paraId="6F884702" w14:textId="77777777" w:rsidR="002B6D76" w:rsidRDefault="00000000">
            <w:pPr>
              <w:pStyle w:val="ConsPlusNormal0"/>
              <w:jc w:val="center"/>
            </w:pPr>
            <w:r>
              <w:t>OS2619.011</w:t>
            </w:r>
          </w:p>
        </w:tc>
        <w:tc>
          <w:tcPr>
            <w:tcW w:w="2608" w:type="dxa"/>
          </w:tcPr>
          <w:p w14:paraId="5A1916A7" w14:textId="77777777" w:rsidR="002B6D76" w:rsidRDefault="00000000">
            <w:pPr>
              <w:pStyle w:val="ConsPlusNormal0"/>
            </w:pPr>
            <w:r>
              <w:t>Операции при злокачественных новообразованиях кожи (уровень 3)</w:t>
            </w:r>
          </w:p>
        </w:tc>
        <w:tc>
          <w:tcPr>
            <w:tcW w:w="850" w:type="dxa"/>
          </w:tcPr>
          <w:p w14:paraId="0F86F97C" w14:textId="77777777" w:rsidR="002B6D76" w:rsidRDefault="00000000">
            <w:pPr>
              <w:pStyle w:val="ConsPlusNormal0"/>
              <w:jc w:val="right"/>
            </w:pPr>
            <w:r>
              <w:t>2,66</w:t>
            </w:r>
          </w:p>
        </w:tc>
        <w:tc>
          <w:tcPr>
            <w:tcW w:w="1077" w:type="dxa"/>
          </w:tcPr>
          <w:p w14:paraId="481DC457" w14:textId="77777777" w:rsidR="002B6D76" w:rsidRDefault="00000000">
            <w:pPr>
              <w:pStyle w:val="ConsPlusNormal0"/>
              <w:jc w:val="right"/>
            </w:pPr>
            <w:r>
              <w:t>1</w:t>
            </w:r>
          </w:p>
        </w:tc>
        <w:tc>
          <w:tcPr>
            <w:tcW w:w="850" w:type="dxa"/>
          </w:tcPr>
          <w:p w14:paraId="39022395" w14:textId="77777777" w:rsidR="002B6D76" w:rsidRDefault="00000000">
            <w:pPr>
              <w:pStyle w:val="ConsPlusNormal0"/>
              <w:jc w:val="right"/>
            </w:pPr>
            <w:r>
              <w:t>1</w:t>
            </w:r>
          </w:p>
        </w:tc>
        <w:tc>
          <w:tcPr>
            <w:tcW w:w="1474" w:type="dxa"/>
          </w:tcPr>
          <w:p w14:paraId="221BED23" w14:textId="77777777" w:rsidR="002B6D76" w:rsidRDefault="002B6D76">
            <w:pPr>
              <w:pStyle w:val="ConsPlusNormal0"/>
            </w:pPr>
          </w:p>
        </w:tc>
        <w:tc>
          <w:tcPr>
            <w:tcW w:w="1474" w:type="dxa"/>
          </w:tcPr>
          <w:p w14:paraId="246521AC" w14:textId="77777777" w:rsidR="002B6D76" w:rsidRDefault="002B6D76">
            <w:pPr>
              <w:pStyle w:val="ConsPlusNormal0"/>
            </w:pPr>
          </w:p>
        </w:tc>
        <w:tc>
          <w:tcPr>
            <w:tcW w:w="1417" w:type="dxa"/>
          </w:tcPr>
          <w:p w14:paraId="56C981AC" w14:textId="77777777" w:rsidR="002B6D76" w:rsidRDefault="002B6D76">
            <w:pPr>
              <w:pStyle w:val="ConsPlusNormal0"/>
            </w:pPr>
          </w:p>
        </w:tc>
        <w:tc>
          <w:tcPr>
            <w:tcW w:w="1531" w:type="dxa"/>
          </w:tcPr>
          <w:p w14:paraId="0B809A8D" w14:textId="77777777" w:rsidR="002B6D76" w:rsidRDefault="00000000">
            <w:pPr>
              <w:pStyle w:val="ConsPlusNormal0"/>
              <w:jc w:val="right"/>
            </w:pPr>
            <w:r>
              <w:t>90976,73</w:t>
            </w:r>
          </w:p>
        </w:tc>
        <w:tc>
          <w:tcPr>
            <w:tcW w:w="1531" w:type="dxa"/>
          </w:tcPr>
          <w:p w14:paraId="5FB5B863" w14:textId="77777777" w:rsidR="002B6D76" w:rsidRDefault="00000000">
            <w:pPr>
              <w:pStyle w:val="ConsPlusNormal0"/>
              <w:jc w:val="right"/>
            </w:pPr>
            <w:r>
              <w:t>109172,07</w:t>
            </w:r>
          </w:p>
        </w:tc>
        <w:tc>
          <w:tcPr>
            <w:tcW w:w="1474" w:type="dxa"/>
          </w:tcPr>
          <w:p w14:paraId="596F8B66" w14:textId="77777777" w:rsidR="002B6D76" w:rsidRDefault="00000000">
            <w:pPr>
              <w:pStyle w:val="ConsPlusNormal0"/>
              <w:jc w:val="right"/>
            </w:pPr>
            <w:r>
              <w:t>100074,40</w:t>
            </w:r>
          </w:p>
        </w:tc>
        <w:tc>
          <w:tcPr>
            <w:tcW w:w="1474" w:type="dxa"/>
          </w:tcPr>
          <w:p w14:paraId="2743B54D" w14:textId="77777777" w:rsidR="002B6D76" w:rsidRDefault="00000000">
            <w:pPr>
              <w:pStyle w:val="ConsPlusNormal0"/>
              <w:jc w:val="right"/>
            </w:pPr>
            <w:r>
              <w:t>104623,24</w:t>
            </w:r>
          </w:p>
        </w:tc>
        <w:tc>
          <w:tcPr>
            <w:tcW w:w="1474" w:type="dxa"/>
          </w:tcPr>
          <w:p w14:paraId="6B8F1E5E" w14:textId="77777777" w:rsidR="002B6D76" w:rsidRDefault="00000000">
            <w:pPr>
              <w:pStyle w:val="ConsPlusNormal0"/>
              <w:jc w:val="right"/>
            </w:pPr>
            <w:r>
              <w:t>109172,07</w:t>
            </w:r>
          </w:p>
        </w:tc>
        <w:tc>
          <w:tcPr>
            <w:tcW w:w="1531" w:type="dxa"/>
          </w:tcPr>
          <w:p w14:paraId="6C8CDC5B" w14:textId="77777777" w:rsidR="002B6D76" w:rsidRDefault="00000000">
            <w:pPr>
              <w:pStyle w:val="ConsPlusNormal0"/>
              <w:jc w:val="right"/>
            </w:pPr>
            <w:r>
              <w:t>127367,42</w:t>
            </w:r>
          </w:p>
        </w:tc>
      </w:tr>
      <w:tr w:rsidR="002B6D76" w14:paraId="574F453C" w14:textId="77777777">
        <w:tc>
          <w:tcPr>
            <w:tcW w:w="680" w:type="dxa"/>
          </w:tcPr>
          <w:p w14:paraId="4088824D" w14:textId="77777777" w:rsidR="002B6D76" w:rsidRDefault="00000000">
            <w:pPr>
              <w:pStyle w:val="ConsPlusNormal0"/>
              <w:jc w:val="center"/>
            </w:pPr>
            <w:r>
              <w:t>150.</w:t>
            </w:r>
          </w:p>
        </w:tc>
        <w:tc>
          <w:tcPr>
            <w:tcW w:w="1191" w:type="dxa"/>
          </w:tcPr>
          <w:p w14:paraId="4FFB92B9" w14:textId="77777777" w:rsidR="002B6D76" w:rsidRDefault="00000000">
            <w:pPr>
              <w:pStyle w:val="ConsPlusNormal0"/>
              <w:jc w:val="center"/>
            </w:pPr>
            <w:r>
              <w:t>st19.012</w:t>
            </w:r>
          </w:p>
        </w:tc>
        <w:tc>
          <w:tcPr>
            <w:tcW w:w="1644" w:type="dxa"/>
          </w:tcPr>
          <w:p w14:paraId="01389961" w14:textId="77777777" w:rsidR="002B6D76" w:rsidRDefault="00000000">
            <w:pPr>
              <w:pStyle w:val="ConsPlusNormal0"/>
              <w:jc w:val="center"/>
            </w:pPr>
            <w:r>
              <w:t>OS2619.012</w:t>
            </w:r>
          </w:p>
        </w:tc>
        <w:tc>
          <w:tcPr>
            <w:tcW w:w="2608" w:type="dxa"/>
          </w:tcPr>
          <w:p w14:paraId="7360CD5E" w14:textId="77777777" w:rsidR="002B6D76" w:rsidRDefault="00000000">
            <w:pPr>
              <w:pStyle w:val="ConsPlusNormal0"/>
            </w:pPr>
            <w:r>
              <w:t>Операции при злокачественном новообразовании щитовидной железы (уровень 1)</w:t>
            </w:r>
          </w:p>
        </w:tc>
        <w:tc>
          <w:tcPr>
            <w:tcW w:w="850" w:type="dxa"/>
          </w:tcPr>
          <w:p w14:paraId="63B372A7" w14:textId="77777777" w:rsidR="002B6D76" w:rsidRDefault="00000000">
            <w:pPr>
              <w:pStyle w:val="ConsPlusNormal0"/>
              <w:jc w:val="right"/>
            </w:pPr>
            <w:r>
              <w:t>2,29</w:t>
            </w:r>
          </w:p>
        </w:tc>
        <w:tc>
          <w:tcPr>
            <w:tcW w:w="1077" w:type="dxa"/>
          </w:tcPr>
          <w:p w14:paraId="76425E6F" w14:textId="77777777" w:rsidR="002B6D76" w:rsidRDefault="00000000">
            <w:pPr>
              <w:pStyle w:val="ConsPlusNormal0"/>
              <w:jc w:val="right"/>
            </w:pPr>
            <w:r>
              <w:t>1</w:t>
            </w:r>
          </w:p>
        </w:tc>
        <w:tc>
          <w:tcPr>
            <w:tcW w:w="850" w:type="dxa"/>
          </w:tcPr>
          <w:p w14:paraId="6B2DCC7F" w14:textId="77777777" w:rsidR="002B6D76" w:rsidRDefault="00000000">
            <w:pPr>
              <w:pStyle w:val="ConsPlusNormal0"/>
              <w:jc w:val="right"/>
            </w:pPr>
            <w:r>
              <w:t>1</w:t>
            </w:r>
          </w:p>
        </w:tc>
        <w:tc>
          <w:tcPr>
            <w:tcW w:w="1474" w:type="dxa"/>
          </w:tcPr>
          <w:p w14:paraId="570B0DDC" w14:textId="77777777" w:rsidR="002B6D76" w:rsidRDefault="002B6D76">
            <w:pPr>
              <w:pStyle w:val="ConsPlusNormal0"/>
            </w:pPr>
          </w:p>
        </w:tc>
        <w:tc>
          <w:tcPr>
            <w:tcW w:w="1474" w:type="dxa"/>
          </w:tcPr>
          <w:p w14:paraId="5E1F9626" w14:textId="77777777" w:rsidR="002B6D76" w:rsidRDefault="002B6D76">
            <w:pPr>
              <w:pStyle w:val="ConsPlusNormal0"/>
            </w:pPr>
          </w:p>
        </w:tc>
        <w:tc>
          <w:tcPr>
            <w:tcW w:w="1417" w:type="dxa"/>
          </w:tcPr>
          <w:p w14:paraId="7CD018DA" w14:textId="77777777" w:rsidR="002B6D76" w:rsidRDefault="002B6D76">
            <w:pPr>
              <w:pStyle w:val="ConsPlusNormal0"/>
            </w:pPr>
          </w:p>
        </w:tc>
        <w:tc>
          <w:tcPr>
            <w:tcW w:w="1531" w:type="dxa"/>
          </w:tcPr>
          <w:p w14:paraId="5656565C" w14:textId="77777777" w:rsidR="002B6D76" w:rsidRDefault="00000000">
            <w:pPr>
              <w:pStyle w:val="ConsPlusNormal0"/>
              <w:jc w:val="right"/>
            </w:pPr>
            <w:r>
              <w:t>78322,07</w:t>
            </w:r>
          </w:p>
        </w:tc>
        <w:tc>
          <w:tcPr>
            <w:tcW w:w="1531" w:type="dxa"/>
          </w:tcPr>
          <w:p w14:paraId="493BE84E" w14:textId="77777777" w:rsidR="002B6D76" w:rsidRDefault="00000000">
            <w:pPr>
              <w:pStyle w:val="ConsPlusNormal0"/>
              <w:jc w:val="right"/>
            </w:pPr>
            <w:r>
              <w:t>93986,48</w:t>
            </w:r>
          </w:p>
        </w:tc>
        <w:tc>
          <w:tcPr>
            <w:tcW w:w="1474" w:type="dxa"/>
          </w:tcPr>
          <w:p w14:paraId="1A4BCCDC" w14:textId="77777777" w:rsidR="002B6D76" w:rsidRDefault="00000000">
            <w:pPr>
              <w:pStyle w:val="ConsPlusNormal0"/>
              <w:jc w:val="right"/>
            </w:pPr>
            <w:r>
              <w:t>86154,28</w:t>
            </w:r>
          </w:p>
        </w:tc>
        <w:tc>
          <w:tcPr>
            <w:tcW w:w="1474" w:type="dxa"/>
          </w:tcPr>
          <w:p w14:paraId="68FEC333" w14:textId="77777777" w:rsidR="002B6D76" w:rsidRDefault="00000000">
            <w:pPr>
              <w:pStyle w:val="ConsPlusNormal0"/>
              <w:jc w:val="right"/>
            </w:pPr>
            <w:r>
              <w:t>90070,38</w:t>
            </w:r>
          </w:p>
        </w:tc>
        <w:tc>
          <w:tcPr>
            <w:tcW w:w="1474" w:type="dxa"/>
          </w:tcPr>
          <w:p w14:paraId="10936CF9" w14:textId="77777777" w:rsidR="002B6D76" w:rsidRDefault="00000000">
            <w:pPr>
              <w:pStyle w:val="ConsPlusNormal0"/>
              <w:jc w:val="right"/>
            </w:pPr>
            <w:r>
              <w:t>93986,48</w:t>
            </w:r>
          </w:p>
        </w:tc>
        <w:tc>
          <w:tcPr>
            <w:tcW w:w="1531" w:type="dxa"/>
          </w:tcPr>
          <w:p w14:paraId="02C84016" w14:textId="77777777" w:rsidR="002B6D76" w:rsidRDefault="00000000">
            <w:pPr>
              <w:pStyle w:val="ConsPlusNormal0"/>
              <w:jc w:val="right"/>
            </w:pPr>
            <w:r>
              <w:t>109650,90</w:t>
            </w:r>
          </w:p>
        </w:tc>
      </w:tr>
      <w:tr w:rsidR="002B6D76" w14:paraId="43DAE2DE" w14:textId="77777777">
        <w:tc>
          <w:tcPr>
            <w:tcW w:w="680" w:type="dxa"/>
          </w:tcPr>
          <w:p w14:paraId="17200650" w14:textId="77777777" w:rsidR="002B6D76" w:rsidRDefault="00000000">
            <w:pPr>
              <w:pStyle w:val="ConsPlusNormal0"/>
              <w:jc w:val="center"/>
            </w:pPr>
            <w:r>
              <w:t>151.</w:t>
            </w:r>
          </w:p>
        </w:tc>
        <w:tc>
          <w:tcPr>
            <w:tcW w:w="1191" w:type="dxa"/>
          </w:tcPr>
          <w:p w14:paraId="429EEAAD" w14:textId="77777777" w:rsidR="002B6D76" w:rsidRDefault="00000000">
            <w:pPr>
              <w:pStyle w:val="ConsPlusNormal0"/>
              <w:jc w:val="center"/>
            </w:pPr>
            <w:r>
              <w:t>st19.013</w:t>
            </w:r>
          </w:p>
        </w:tc>
        <w:tc>
          <w:tcPr>
            <w:tcW w:w="1644" w:type="dxa"/>
          </w:tcPr>
          <w:p w14:paraId="659DD0DA" w14:textId="77777777" w:rsidR="002B6D76" w:rsidRDefault="00000000">
            <w:pPr>
              <w:pStyle w:val="ConsPlusNormal0"/>
              <w:jc w:val="center"/>
            </w:pPr>
            <w:r>
              <w:t>OS2619.013</w:t>
            </w:r>
          </w:p>
        </w:tc>
        <w:tc>
          <w:tcPr>
            <w:tcW w:w="2608" w:type="dxa"/>
          </w:tcPr>
          <w:p w14:paraId="72622B83" w14:textId="77777777" w:rsidR="002B6D76" w:rsidRDefault="00000000">
            <w:pPr>
              <w:pStyle w:val="ConsPlusNormal0"/>
            </w:pPr>
            <w:r>
              <w:t>Операции при злокачественном новообразовании щитовидной железы (уровень 2)</w:t>
            </w:r>
          </w:p>
        </w:tc>
        <w:tc>
          <w:tcPr>
            <w:tcW w:w="850" w:type="dxa"/>
          </w:tcPr>
          <w:p w14:paraId="3B2C2525" w14:textId="77777777" w:rsidR="002B6D76" w:rsidRDefault="00000000">
            <w:pPr>
              <w:pStyle w:val="ConsPlusNormal0"/>
              <w:jc w:val="right"/>
            </w:pPr>
            <w:r>
              <w:t>2,49</w:t>
            </w:r>
          </w:p>
        </w:tc>
        <w:tc>
          <w:tcPr>
            <w:tcW w:w="1077" w:type="dxa"/>
          </w:tcPr>
          <w:p w14:paraId="2799CD4A" w14:textId="77777777" w:rsidR="002B6D76" w:rsidRDefault="00000000">
            <w:pPr>
              <w:pStyle w:val="ConsPlusNormal0"/>
              <w:jc w:val="right"/>
            </w:pPr>
            <w:r>
              <w:t>1</w:t>
            </w:r>
          </w:p>
        </w:tc>
        <w:tc>
          <w:tcPr>
            <w:tcW w:w="850" w:type="dxa"/>
          </w:tcPr>
          <w:p w14:paraId="52656959" w14:textId="77777777" w:rsidR="002B6D76" w:rsidRDefault="00000000">
            <w:pPr>
              <w:pStyle w:val="ConsPlusNormal0"/>
              <w:jc w:val="right"/>
            </w:pPr>
            <w:r>
              <w:t>1</w:t>
            </w:r>
          </w:p>
        </w:tc>
        <w:tc>
          <w:tcPr>
            <w:tcW w:w="1474" w:type="dxa"/>
          </w:tcPr>
          <w:p w14:paraId="17875087" w14:textId="77777777" w:rsidR="002B6D76" w:rsidRDefault="002B6D76">
            <w:pPr>
              <w:pStyle w:val="ConsPlusNormal0"/>
            </w:pPr>
          </w:p>
        </w:tc>
        <w:tc>
          <w:tcPr>
            <w:tcW w:w="1474" w:type="dxa"/>
          </w:tcPr>
          <w:p w14:paraId="3D2912AD" w14:textId="77777777" w:rsidR="002B6D76" w:rsidRDefault="002B6D76">
            <w:pPr>
              <w:pStyle w:val="ConsPlusNormal0"/>
            </w:pPr>
          </w:p>
        </w:tc>
        <w:tc>
          <w:tcPr>
            <w:tcW w:w="1417" w:type="dxa"/>
          </w:tcPr>
          <w:p w14:paraId="6BBE4332" w14:textId="77777777" w:rsidR="002B6D76" w:rsidRDefault="002B6D76">
            <w:pPr>
              <w:pStyle w:val="ConsPlusNormal0"/>
            </w:pPr>
          </w:p>
        </w:tc>
        <w:tc>
          <w:tcPr>
            <w:tcW w:w="1531" w:type="dxa"/>
          </w:tcPr>
          <w:p w14:paraId="7D24D8E2" w14:textId="77777777" w:rsidR="002B6D76" w:rsidRDefault="00000000">
            <w:pPr>
              <w:pStyle w:val="ConsPlusNormal0"/>
              <w:jc w:val="right"/>
            </w:pPr>
            <w:r>
              <w:t>85162,42</w:t>
            </w:r>
          </w:p>
        </w:tc>
        <w:tc>
          <w:tcPr>
            <w:tcW w:w="1531" w:type="dxa"/>
          </w:tcPr>
          <w:p w14:paraId="09A162E5" w14:textId="77777777" w:rsidR="002B6D76" w:rsidRDefault="00000000">
            <w:pPr>
              <w:pStyle w:val="ConsPlusNormal0"/>
              <w:jc w:val="right"/>
            </w:pPr>
            <w:r>
              <w:t>102194,91</w:t>
            </w:r>
          </w:p>
        </w:tc>
        <w:tc>
          <w:tcPr>
            <w:tcW w:w="1474" w:type="dxa"/>
          </w:tcPr>
          <w:p w14:paraId="0F5BAA5C" w14:textId="77777777" w:rsidR="002B6D76" w:rsidRDefault="00000000">
            <w:pPr>
              <w:pStyle w:val="ConsPlusNormal0"/>
              <w:jc w:val="right"/>
            </w:pPr>
            <w:r>
              <w:t>93678,67</w:t>
            </w:r>
          </w:p>
        </w:tc>
        <w:tc>
          <w:tcPr>
            <w:tcW w:w="1474" w:type="dxa"/>
          </w:tcPr>
          <w:p w14:paraId="4AA3439E" w14:textId="77777777" w:rsidR="002B6D76" w:rsidRDefault="00000000">
            <w:pPr>
              <w:pStyle w:val="ConsPlusNormal0"/>
              <w:jc w:val="right"/>
            </w:pPr>
            <w:r>
              <w:t>97936,79</w:t>
            </w:r>
          </w:p>
        </w:tc>
        <w:tc>
          <w:tcPr>
            <w:tcW w:w="1474" w:type="dxa"/>
          </w:tcPr>
          <w:p w14:paraId="7465E713" w14:textId="77777777" w:rsidR="002B6D76" w:rsidRDefault="00000000">
            <w:pPr>
              <w:pStyle w:val="ConsPlusNormal0"/>
              <w:jc w:val="right"/>
            </w:pPr>
            <w:r>
              <w:t>102194,91</w:t>
            </w:r>
          </w:p>
        </w:tc>
        <w:tc>
          <w:tcPr>
            <w:tcW w:w="1531" w:type="dxa"/>
          </w:tcPr>
          <w:p w14:paraId="045ECC93" w14:textId="77777777" w:rsidR="002B6D76" w:rsidRDefault="00000000">
            <w:pPr>
              <w:pStyle w:val="ConsPlusNormal0"/>
              <w:jc w:val="right"/>
            </w:pPr>
            <w:r>
              <w:t>119227,39</w:t>
            </w:r>
          </w:p>
        </w:tc>
      </w:tr>
      <w:tr w:rsidR="002B6D76" w14:paraId="30DC64F8" w14:textId="77777777">
        <w:tc>
          <w:tcPr>
            <w:tcW w:w="680" w:type="dxa"/>
          </w:tcPr>
          <w:p w14:paraId="3F3E32B8" w14:textId="77777777" w:rsidR="002B6D76" w:rsidRDefault="00000000">
            <w:pPr>
              <w:pStyle w:val="ConsPlusNormal0"/>
              <w:jc w:val="center"/>
            </w:pPr>
            <w:r>
              <w:t>152.</w:t>
            </w:r>
          </w:p>
        </w:tc>
        <w:tc>
          <w:tcPr>
            <w:tcW w:w="1191" w:type="dxa"/>
          </w:tcPr>
          <w:p w14:paraId="502C8F0A" w14:textId="77777777" w:rsidR="002B6D76" w:rsidRDefault="00000000">
            <w:pPr>
              <w:pStyle w:val="ConsPlusNormal0"/>
              <w:jc w:val="center"/>
            </w:pPr>
            <w:r>
              <w:t>st19.014</w:t>
            </w:r>
          </w:p>
        </w:tc>
        <w:tc>
          <w:tcPr>
            <w:tcW w:w="1644" w:type="dxa"/>
          </w:tcPr>
          <w:p w14:paraId="58785670" w14:textId="77777777" w:rsidR="002B6D76" w:rsidRDefault="00000000">
            <w:pPr>
              <w:pStyle w:val="ConsPlusNormal0"/>
              <w:jc w:val="center"/>
            </w:pPr>
            <w:r>
              <w:t>OS2619.014</w:t>
            </w:r>
          </w:p>
        </w:tc>
        <w:tc>
          <w:tcPr>
            <w:tcW w:w="2608" w:type="dxa"/>
          </w:tcPr>
          <w:p w14:paraId="1B98DE6E" w14:textId="77777777" w:rsidR="002B6D76" w:rsidRDefault="00000000">
            <w:pPr>
              <w:pStyle w:val="ConsPlusNormal0"/>
            </w:pPr>
            <w:r>
              <w:t>Мастэктомия, другие операции при злокачественном новообразовании молочной железы (уровень 1)</w:t>
            </w:r>
          </w:p>
        </w:tc>
        <w:tc>
          <w:tcPr>
            <w:tcW w:w="850" w:type="dxa"/>
          </w:tcPr>
          <w:p w14:paraId="5299F056" w14:textId="77777777" w:rsidR="002B6D76" w:rsidRDefault="00000000">
            <w:pPr>
              <w:pStyle w:val="ConsPlusNormal0"/>
              <w:jc w:val="right"/>
            </w:pPr>
            <w:r>
              <w:t>2,79</w:t>
            </w:r>
          </w:p>
        </w:tc>
        <w:tc>
          <w:tcPr>
            <w:tcW w:w="1077" w:type="dxa"/>
          </w:tcPr>
          <w:p w14:paraId="76A5ECEE" w14:textId="77777777" w:rsidR="002B6D76" w:rsidRDefault="00000000">
            <w:pPr>
              <w:pStyle w:val="ConsPlusNormal0"/>
              <w:jc w:val="right"/>
            </w:pPr>
            <w:r>
              <w:t>1</w:t>
            </w:r>
          </w:p>
        </w:tc>
        <w:tc>
          <w:tcPr>
            <w:tcW w:w="850" w:type="dxa"/>
          </w:tcPr>
          <w:p w14:paraId="567F508F" w14:textId="77777777" w:rsidR="002B6D76" w:rsidRDefault="00000000">
            <w:pPr>
              <w:pStyle w:val="ConsPlusNormal0"/>
              <w:jc w:val="right"/>
            </w:pPr>
            <w:r>
              <w:t>1</w:t>
            </w:r>
          </w:p>
        </w:tc>
        <w:tc>
          <w:tcPr>
            <w:tcW w:w="1474" w:type="dxa"/>
          </w:tcPr>
          <w:p w14:paraId="6D425F94" w14:textId="77777777" w:rsidR="002B6D76" w:rsidRDefault="002B6D76">
            <w:pPr>
              <w:pStyle w:val="ConsPlusNormal0"/>
            </w:pPr>
          </w:p>
        </w:tc>
        <w:tc>
          <w:tcPr>
            <w:tcW w:w="1474" w:type="dxa"/>
          </w:tcPr>
          <w:p w14:paraId="2659A49B" w14:textId="77777777" w:rsidR="002B6D76" w:rsidRDefault="002B6D76">
            <w:pPr>
              <w:pStyle w:val="ConsPlusNormal0"/>
            </w:pPr>
          </w:p>
        </w:tc>
        <w:tc>
          <w:tcPr>
            <w:tcW w:w="1417" w:type="dxa"/>
          </w:tcPr>
          <w:p w14:paraId="580CA141" w14:textId="77777777" w:rsidR="002B6D76" w:rsidRDefault="002B6D76">
            <w:pPr>
              <w:pStyle w:val="ConsPlusNormal0"/>
            </w:pPr>
          </w:p>
        </w:tc>
        <w:tc>
          <w:tcPr>
            <w:tcW w:w="1531" w:type="dxa"/>
          </w:tcPr>
          <w:p w14:paraId="7793175F" w14:textId="77777777" w:rsidR="002B6D76" w:rsidRDefault="00000000">
            <w:pPr>
              <w:pStyle w:val="ConsPlusNormal0"/>
              <w:jc w:val="right"/>
            </w:pPr>
            <w:r>
              <w:t>95422,96</w:t>
            </w:r>
          </w:p>
        </w:tc>
        <w:tc>
          <w:tcPr>
            <w:tcW w:w="1531" w:type="dxa"/>
          </w:tcPr>
          <w:p w14:paraId="60F492C4" w14:textId="77777777" w:rsidR="002B6D76" w:rsidRDefault="00000000">
            <w:pPr>
              <w:pStyle w:val="ConsPlusNormal0"/>
              <w:jc w:val="right"/>
            </w:pPr>
            <w:r>
              <w:t>114507,55</w:t>
            </w:r>
          </w:p>
        </w:tc>
        <w:tc>
          <w:tcPr>
            <w:tcW w:w="1474" w:type="dxa"/>
          </w:tcPr>
          <w:p w14:paraId="21AF61C4" w14:textId="77777777" w:rsidR="002B6D76" w:rsidRDefault="00000000">
            <w:pPr>
              <w:pStyle w:val="ConsPlusNormal0"/>
              <w:jc w:val="right"/>
            </w:pPr>
            <w:r>
              <w:t>104965,25</w:t>
            </w:r>
          </w:p>
        </w:tc>
        <w:tc>
          <w:tcPr>
            <w:tcW w:w="1474" w:type="dxa"/>
          </w:tcPr>
          <w:p w14:paraId="604659A5" w14:textId="77777777" w:rsidR="002B6D76" w:rsidRDefault="00000000">
            <w:pPr>
              <w:pStyle w:val="ConsPlusNormal0"/>
              <w:jc w:val="right"/>
            </w:pPr>
            <w:r>
              <w:t>109736,40</w:t>
            </w:r>
          </w:p>
        </w:tc>
        <w:tc>
          <w:tcPr>
            <w:tcW w:w="1474" w:type="dxa"/>
          </w:tcPr>
          <w:p w14:paraId="05E9E6B0" w14:textId="77777777" w:rsidR="002B6D76" w:rsidRDefault="00000000">
            <w:pPr>
              <w:pStyle w:val="ConsPlusNormal0"/>
              <w:jc w:val="right"/>
            </w:pPr>
            <w:r>
              <w:t>114507,55</w:t>
            </w:r>
          </w:p>
        </w:tc>
        <w:tc>
          <w:tcPr>
            <w:tcW w:w="1531" w:type="dxa"/>
          </w:tcPr>
          <w:p w14:paraId="794395F2" w14:textId="77777777" w:rsidR="002B6D76" w:rsidRDefault="00000000">
            <w:pPr>
              <w:pStyle w:val="ConsPlusNormal0"/>
              <w:jc w:val="right"/>
            </w:pPr>
            <w:r>
              <w:t>133592,14</w:t>
            </w:r>
          </w:p>
        </w:tc>
      </w:tr>
      <w:tr w:rsidR="002B6D76" w14:paraId="57986038" w14:textId="77777777">
        <w:tc>
          <w:tcPr>
            <w:tcW w:w="680" w:type="dxa"/>
          </w:tcPr>
          <w:p w14:paraId="121A41E8" w14:textId="77777777" w:rsidR="002B6D76" w:rsidRDefault="00000000">
            <w:pPr>
              <w:pStyle w:val="ConsPlusNormal0"/>
              <w:jc w:val="center"/>
            </w:pPr>
            <w:r>
              <w:t>153.</w:t>
            </w:r>
          </w:p>
        </w:tc>
        <w:tc>
          <w:tcPr>
            <w:tcW w:w="1191" w:type="dxa"/>
          </w:tcPr>
          <w:p w14:paraId="145F2385" w14:textId="77777777" w:rsidR="002B6D76" w:rsidRDefault="00000000">
            <w:pPr>
              <w:pStyle w:val="ConsPlusNormal0"/>
              <w:jc w:val="center"/>
            </w:pPr>
            <w:r>
              <w:t>st19.015</w:t>
            </w:r>
          </w:p>
        </w:tc>
        <w:tc>
          <w:tcPr>
            <w:tcW w:w="1644" w:type="dxa"/>
          </w:tcPr>
          <w:p w14:paraId="20E26EAC" w14:textId="77777777" w:rsidR="002B6D76" w:rsidRDefault="00000000">
            <w:pPr>
              <w:pStyle w:val="ConsPlusNormal0"/>
              <w:jc w:val="center"/>
            </w:pPr>
            <w:r>
              <w:t>OS2619.015</w:t>
            </w:r>
          </w:p>
        </w:tc>
        <w:tc>
          <w:tcPr>
            <w:tcW w:w="2608" w:type="dxa"/>
          </w:tcPr>
          <w:p w14:paraId="29BC8FA8" w14:textId="77777777" w:rsidR="002B6D76" w:rsidRDefault="00000000">
            <w:pPr>
              <w:pStyle w:val="ConsPlusNormal0"/>
            </w:pPr>
            <w:r>
              <w:t>Мастэктомия, другие операции при злокачественном новообразовании молочной железы (уровень 2)</w:t>
            </w:r>
          </w:p>
        </w:tc>
        <w:tc>
          <w:tcPr>
            <w:tcW w:w="850" w:type="dxa"/>
          </w:tcPr>
          <w:p w14:paraId="41DFEB56" w14:textId="77777777" w:rsidR="002B6D76" w:rsidRDefault="00000000">
            <w:pPr>
              <w:pStyle w:val="ConsPlusNormal0"/>
              <w:jc w:val="right"/>
            </w:pPr>
            <w:r>
              <w:t>3,95</w:t>
            </w:r>
          </w:p>
        </w:tc>
        <w:tc>
          <w:tcPr>
            <w:tcW w:w="1077" w:type="dxa"/>
          </w:tcPr>
          <w:p w14:paraId="46540AC6" w14:textId="77777777" w:rsidR="002B6D76" w:rsidRDefault="00000000">
            <w:pPr>
              <w:pStyle w:val="ConsPlusNormal0"/>
              <w:jc w:val="right"/>
            </w:pPr>
            <w:r>
              <w:t>1</w:t>
            </w:r>
          </w:p>
        </w:tc>
        <w:tc>
          <w:tcPr>
            <w:tcW w:w="850" w:type="dxa"/>
          </w:tcPr>
          <w:p w14:paraId="212E212D" w14:textId="77777777" w:rsidR="002B6D76" w:rsidRDefault="00000000">
            <w:pPr>
              <w:pStyle w:val="ConsPlusNormal0"/>
              <w:jc w:val="right"/>
            </w:pPr>
            <w:r>
              <w:t>1</w:t>
            </w:r>
          </w:p>
        </w:tc>
        <w:tc>
          <w:tcPr>
            <w:tcW w:w="1474" w:type="dxa"/>
          </w:tcPr>
          <w:p w14:paraId="01BB8DA0" w14:textId="77777777" w:rsidR="002B6D76" w:rsidRDefault="002B6D76">
            <w:pPr>
              <w:pStyle w:val="ConsPlusNormal0"/>
            </w:pPr>
          </w:p>
        </w:tc>
        <w:tc>
          <w:tcPr>
            <w:tcW w:w="1474" w:type="dxa"/>
          </w:tcPr>
          <w:p w14:paraId="1334D12D" w14:textId="77777777" w:rsidR="002B6D76" w:rsidRDefault="002B6D76">
            <w:pPr>
              <w:pStyle w:val="ConsPlusNormal0"/>
            </w:pPr>
          </w:p>
        </w:tc>
        <w:tc>
          <w:tcPr>
            <w:tcW w:w="1417" w:type="dxa"/>
          </w:tcPr>
          <w:p w14:paraId="6C49589B" w14:textId="77777777" w:rsidR="002B6D76" w:rsidRDefault="002B6D76">
            <w:pPr>
              <w:pStyle w:val="ConsPlusNormal0"/>
            </w:pPr>
          </w:p>
        </w:tc>
        <w:tc>
          <w:tcPr>
            <w:tcW w:w="1531" w:type="dxa"/>
          </w:tcPr>
          <w:p w14:paraId="54D9180F" w14:textId="77777777" w:rsidR="002B6D76" w:rsidRDefault="00000000">
            <w:pPr>
              <w:pStyle w:val="ConsPlusNormal0"/>
              <w:jc w:val="right"/>
            </w:pPr>
            <w:r>
              <w:t>135097,02</w:t>
            </w:r>
          </w:p>
        </w:tc>
        <w:tc>
          <w:tcPr>
            <w:tcW w:w="1531" w:type="dxa"/>
          </w:tcPr>
          <w:p w14:paraId="277CEB11" w14:textId="77777777" w:rsidR="002B6D76" w:rsidRDefault="00000000">
            <w:pPr>
              <w:pStyle w:val="ConsPlusNormal0"/>
              <w:jc w:val="right"/>
            </w:pPr>
            <w:r>
              <w:t>162116,42</w:t>
            </w:r>
          </w:p>
        </w:tc>
        <w:tc>
          <w:tcPr>
            <w:tcW w:w="1474" w:type="dxa"/>
          </w:tcPr>
          <w:p w14:paraId="7E52A910" w14:textId="77777777" w:rsidR="002B6D76" w:rsidRDefault="00000000">
            <w:pPr>
              <w:pStyle w:val="ConsPlusNormal0"/>
              <w:jc w:val="right"/>
            </w:pPr>
            <w:r>
              <w:t>148606,72</w:t>
            </w:r>
          </w:p>
        </w:tc>
        <w:tc>
          <w:tcPr>
            <w:tcW w:w="1474" w:type="dxa"/>
          </w:tcPr>
          <w:p w14:paraId="442CCC5D" w14:textId="77777777" w:rsidR="002B6D76" w:rsidRDefault="00000000">
            <w:pPr>
              <w:pStyle w:val="ConsPlusNormal0"/>
              <w:jc w:val="right"/>
            </w:pPr>
            <w:r>
              <w:t>155361,57</w:t>
            </w:r>
          </w:p>
        </w:tc>
        <w:tc>
          <w:tcPr>
            <w:tcW w:w="1474" w:type="dxa"/>
          </w:tcPr>
          <w:p w14:paraId="05A8E7E0" w14:textId="77777777" w:rsidR="002B6D76" w:rsidRDefault="00000000">
            <w:pPr>
              <w:pStyle w:val="ConsPlusNormal0"/>
              <w:jc w:val="right"/>
            </w:pPr>
            <w:r>
              <w:t>162116,42</w:t>
            </w:r>
          </w:p>
        </w:tc>
        <w:tc>
          <w:tcPr>
            <w:tcW w:w="1531" w:type="dxa"/>
          </w:tcPr>
          <w:p w14:paraId="3BD438EB" w14:textId="77777777" w:rsidR="002B6D76" w:rsidRDefault="00000000">
            <w:pPr>
              <w:pStyle w:val="ConsPlusNormal0"/>
              <w:jc w:val="right"/>
            </w:pPr>
            <w:r>
              <w:t>189135,83</w:t>
            </w:r>
          </w:p>
        </w:tc>
      </w:tr>
      <w:tr w:rsidR="002B6D76" w14:paraId="65323B03" w14:textId="77777777">
        <w:tc>
          <w:tcPr>
            <w:tcW w:w="680" w:type="dxa"/>
          </w:tcPr>
          <w:p w14:paraId="0BB01DD0" w14:textId="77777777" w:rsidR="002B6D76" w:rsidRDefault="00000000">
            <w:pPr>
              <w:pStyle w:val="ConsPlusNormal0"/>
              <w:jc w:val="center"/>
            </w:pPr>
            <w:r>
              <w:t>154.</w:t>
            </w:r>
          </w:p>
        </w:tc>
        <w:tc>
          <w:tcPr>
            <w:tcW w:w="1191" w:type="dxa"/>
          </w:tcPr>
          <w:p w14:paraId="7E746364" w14:textId="77777777" w:rsidR="002B6D76" w:rsidRDefault="00000000">
            <w:pPr>
              <w:pStyle w:val="ConsPlusNormal0"/>
              <w:jc w:val="center"/>
            </w:pPr>
            <w:r>
              <w:t>st19.016</w:t>
            </w:r>
          </w:p>
        </w:tc>
        <w:tc>
          <w:tcPr>
            <w:tcW w:w="1644" w:type="dxa"/>
          </w:tcPr>
          <w:p w14:paraId="5215E152" w14:textId="77777777" w:rsidR="002B6D76" w:rsidRDefault="00000000">
            <w:pPr>
              <w:pStyle w:val="ConsPlusNormal0"/>
              <w:jc w:val="center"/>
            </w:pPr>
            <w:r>
              <w:t>OS2619.016</w:t>
            </w:r>
          </w:p>
        </w:tc>
        <w:tc>
          <w:tcPr>
            <w:tcW w:w="2608" w:type="dxa"/>
          </w:tcPr>
          <w:p w14:paraId="2C71F981" w14:textId="77777777" w:rsidR="002B6D76" w:rsidRDefault="00000000">
            <w:pPr>
              <w:pStyle w:val="ConsPlusNormal0"/>
            </w:pPr>
            <w:r>
              <w:t>Операции при злокачественном новообразовании желчного пузыря, желчных протоков и поджелудочной железы (уровень 1)</w:t>
            </w:r>
          </w:p>
        </w:tc>
        <w:tc>
          <w:tcPr>
            <w:tcW w:w="850" w:type="dxa"/>
          </w:tcPr>
          <w:p w14:paraId="2B7DA73A" w14:textId="77777777" w:rsidR="002B6D76" w:rsidRDefault="00000000">
            <w:pPr>
              <w:pStyle w:val="ConsPlusNormal0"/>
              <w:jc w:val="right"/>
            </w:pPr>
            <w:r>
              <w:t>2,38</w:t>
            </w:r>
          </w:p>
        </w:tc>
        <w:tc>
          <w:tcPr>
            <w:tcW w:w="1077" w:type="dxa"/>
          </w:tcPr>
          <w:p w14:paraId="0E851BFD" w14:textId="77777777" w:rsidR="002B6D76" w:rsidRDefault="00000000">
            <w:pPr>
              <w:pStyle w:val="ConsPlusNormal0"/>
              <w:jc w:val="right"/>
            </w:pPr>
            <w:r>
              <w:t>1</w:t>
            </w:r>
          </w:p>
        </w:tc>
        <w:tc>
          <w:tcPr>
            <w:tcW w:w="850" w:type="dxa"/>
          </w:tcPr>
          <w:p w14:paraId="238F6A11" w14:textId="77777777" w:rsidR="002B6D76" w:rsidRDefault="00000000">
            <w:pPr>
              <w:pStyle w:val="ConsPlusNormal0"/>
              <w:jc w:val="right"/>
            </w:pPr>
            <w:r>
              <w:t>1</w:t>
            </w:r>
          </w:p>
        </w:tc>
        <w:tc>
          <w:tcPr>
            <w:tcW w:w="1474" w:type="dxa"/>
          </w:tcPr>
          <w:p w14:paraId="4FE4C7A5" w14:textId="77777777" w:rsidR="002B6D76" w:rsidRDefault="002B6D76">
            <w:pPr>
              <w:pStyle w:val="ConsPlusNormal0"/>
            </w:pPr>
          </w:p>
        </w:tc>
        <w:tc>
          <w:tcPr>
            <w:tcW w:w="1474" w:type="dxa"/>
          </w:tcPr>
          <w:p w14:paraId="16CBEAFF" w14:textId="77777777" w:rsidR="002B6D76" w:rsidRDefault="002B6D76">
            <w:pPr>
              <w:pStyle w:val="ConsPlusNormal0"/>
            </w:pPr>
          </w:p>
        </w:tc>
        <w:tc>
          <w:tcPr>
            <w:tcW w:w="1417" w:type="dxa"/>
          </w:tcPr>
          <w:p w14:paraId="2802FB40" w14:textId="77777777" w:rsidR="002B6D76" w:rsidRDefault="002B6D76">
            <w:pPr>
              <w:pStyle w:val="ConsPlusNormal0"/>
            </w:pPr>
          </w:p>
        </w:tc>
        <w:tc>
          <w:tcPr>
            <w:tcW w:w="1531" w:type="dxa"/>
          </w:tcPr>
          <w:p w14:paraId="156D8C16" w14:textId="77777777" w:rsidR="002B6D76" w:rsidRDefault="00000000">
            <w:pPr>
              <w:pStyle w:val="ConsPlusNormal0"/>
              <w:jc w:val="right"/>
            </w:pPr>
            <w:r>
              <w:t>81400,23</w:t>
            </w:r>
          </w:p>
        </w:tc>
        <w:tc>
          <w:tcPr>
            <w:tcW w:w="1531" w:type="dxa"/>
          </w:tcPr>
          <w:p w14:paraId="26A3E68F" w14:textId="77777777" w:rsidR="002B6D76" w:rsidRDefault="00000000">
            <w:pPr>
              <w:pStyle w:val="ConsPlusNormal0"/>
              <w:jc w:val="right"/>
            </w:pPr>
            <w:r>
              <w:t>97680,28</w:t>
            </w:r>
          </w:p>
        </w:tc>
        <w:tc>
          <w:tcPr>
            <w:tcW w:w="1474" w:type="dxa"/>
          </w:tcPr>
          <w:p w14:paraId="78D0C91F" w14:textId="77777777" w:rsidR="002B6D76" w:rsidRDefault="00000000">
            <w:pPr>
              <w:pStyle w:val="ConsPlusNormal0"/>
              <w:jc w:val="right"/>
            </w:pPr>
            <w:r>
              <w:t>89540,25</w:t>
            </w:r>
          </w:p>
        </w:tc>
        <w:tc>
          <w:tcPr>
            <w:tcW w:w="1474" w:type="dxa"/>
          </w:tcPr>
          <w:p w14:paraId="7CC0ADE8" w14:textId="77777777" w:rsidR="002B6D76" w:rsidRDefault="00000000">
            <w:pPr>
              <w:pStyle w:val="ConsPlusNormal0"/>
              <w:jc w:val="right"/>
            </w:pPr>
            <w:r>
              <w:t>93610,26</w:t>
            </w:r>
          </w:p>
        </w:tc>
        <w:tc>
          <w:tcPr>
            <w:tcW w:w="1474" w:type="dxa"/>
          </w:tcPr>
          <w:p w14:paraId="06DCA308" w14:textId="77777777" w:rsidR="002B6D76" w:rsidRDefault="00000000">
            <w:pPr>
              <w:pStyle w:val="ConsPlusNormal0"/>
              <w:jc w:val="right"/>
            </w:pPr>
            <w:r>
              <w:t>97680,28</w:t>
            </w:r>
          </w:p>
        </w:tc>
        <w:tc>
          <w:tcPr>
            <w:tcW w:w="1531" w:type="dxa"/>
          </w:tcPr>
          <w:p w14:paraId="59672639" w14:textId="77777777" w:rsidR="002B6D76" w:rsidRDefault="00000000">
            <w:pPr>
              <w:pStyle w:val="ConsPlusNormal0"/>
              <w:jc w:val="right"/>
            </w:pPr>
            <w:r>
              <w:t>113960,32</w:t>
            </w:r>
          </w:p>
        </w:tc>
      </w:tr>
      <w:tr w:rsidR="002B6D76" w14:paraId="5C2A1457" w14:textId="77777777">
        <w:tc>
          <w:tcPr>
            <w:tcW w:w="680" w:type="dxa"/>
          </w:tcPr>
          <w:p w14:paraId="530EC7EB" w14:textId="77777777" w:rsidR="002B6D76" w:rsidRDefault="00000000">
            <w:pPr>
              <w:pStyle w:val="ConsPlusNormal0"/>
              <w:jc w:val="center"/>
            </w:pPr>
            <w:r>
              <w:t>155.</w:t>
            </w:r>
          </w:p>
        </w:tc>
        <w:tc>
          <w:tcPr>
            <w:tcW w:w="1191" w:type="dxa"/>
          </w:tcPr>
          <w:p w14:paraId="79185670" w14:textId="77777777" w:rsidR="002B6D76" w:rsidRDefault="00000000">
            <w:pPr>
              <w:pStyle w:val="ConsPlusNormal0"/>
              <w:jc w:val="center"/>
            </w:pPr>
            <w:r>
              <w:t>st19.017</w:t>
            </w:r>
          </w:p>
        </w:tc>
        <w:tc>
          <w:tcPr>
            <w:tcW w:w="1644" w:type="dxa"/>
          </w:tcPr>
          <w:p w14:paraId="35B8FF40" w14:textId="77777777" w:rsidR="002B6D76" w:rsidRDefault="00000000">
            <w:pPr>
              <w:pStyle w:val="ConsPlusNormal0"/>
              <w:jc w:val="center"/>
            </w:pPr>
            <w:r>
              <w:t>OS2619.017</w:t>
            </w:r>
          </w:p>
        </w:tc>
        <w:tc>
          <w:tcPr>
            <w:tcW w:w="2608" w:type="dxa"/>
          </w:tcPr>
          <w:p w14:paraId="1524F7C5" w14:textId="77777777" w:rsidR="002B6D76" w:rsidRDefault="00000000">
            <w:pPr>
              <w:pStyle w:val="ConsPlusNormal0"/>
            </w:pPr>
            <w:r>
              <w:t>Операции при злокачественном новообразовании желчного пузыря, желчных протоков и поджелудочной железы (уровень 2)</w:t>
            </w:r>
          </w:p>
        </w:tc>
        <w:tc>
          <w:tcPr>
            <w:tcW w:w="850" w:type="dxa"/>
          </w:tcPr>
          <w:p w14:paraId="4641F8EA" w14:textId="77777777" w:rsidR="002B6D76" w:rsidRDefault="00000000">
            <w:pPr>
              <w:pStyle w:val="ConsPlusNormal0"/>
              <w:jc w:val="right"/>
            </w:pPr>
            <w:r>
              <w:t>4,44</w:t>
            </w:r>
          </w:p>
        </w:tc>
        <w:tc>
          <w:tcPr>
            <w:tcW w:w="1077" w:type="dxa"/>
          </w:tcPr>
          <w:p w14:paraId="6BF6F342" w14:textId="77777777" w:rsidR="002B6D76" w:rsidRDefault="00000000">
            <w:pPr>
              <w:pStyle w:val="ConsPlusNormal0"/>
              <w:jc w:val="right"/>
            </w:pPr>
            <w:r>
              <w:t>1</w:t>
            </w:r>
          </w:p>
        </w:tc>
        <w:tc>
          <w:tcPr>
            <w:tcW w:w="850" w:type="dxa"/>
          </w:tcPr>
          <w:p w14:paraId="7BDF2B66" w14:textId="77777777" w:rsidR="002B6D76" w:rsidRDefault="00000000">
            <w:pPr>
              <w:pStyle w:val="ConsPlusNormal0"/>
              <w:jc w:val="right"/>
            </w:pPr>
            <w:r>
              <w:t>1</w:t>
            </w:r>
          </w:p>
        </w:tc>
        <w:tc>
          <w:tcPr>
            <w:tcW w:w="1474" w:type="dxa"/>
          </w:tcPr>
          <w:p w14:paraId="3B90F525" w14:textId="77777777" w:rsidR="002B6D76" w:rsidRDefault="002B6D76">
            <w:pPr>
              <w:pStyle w:val="ConsPlusNormal0"/>
            </w:pPr>
          </w:p>
        </w:tc>
        <w:tc>
          <w:tcPr>
            <w:tcW w:w="1474" w:type="dxa"/>
          </w:tcPr>
          <w:p w14:paraId="4319677B" w14:textId="77777777" w:rsidR="002B6D76" w:rsidRDefault="002B6D76">
            <w:pPr>
              <w:pStyle w:val="ConsPlusNormal0"/>
            </w:pPr>
          </w:p>
        </w:tc>
        <w:tc>
          <w:tcPr>
            <w:tcW w:w="1417" w:type="dxa"/>
          </w:tcPr>
          <w:p w14:paraId="40A3A7C2" w14:textId="77777777" w:rsidR="002B6D76" w:rsidRDefault="002B6D76">
            <w:pPr>
              <w:pStyle w:val="ConsPlusNormal0"/>
            </w:pPr>
          </w:p>
        </w:tc>
        <w:tc>
          <w:tcPr>
            <w:tcW w:w="1531" w:type="dxa"/>
          </w:tcPr>
          <w:p w14:paraId="6167A1A7" w14:textId="77777777" w:rsidR="002B6D76" w:rsidRDefault="00000000">
            <w:pPr>
              <w:pStyle w:val="ConsPlusNormal0"/>
              <w:jc w:val="right"/>
            </w:pPr>
            <w:r>
              <w:t>151855,89</w:t>
            </w:r>
          </w:p>
        </w:tc>
        <w:tc>
          <w:tcPr>
            <w:tcW w:w="1531" w:type="dxa"/>
          </w:tcPr>
          <w:p w14:paraId="5FB17E40" w14:textId="77777777" w:rsidR="002B6D76" w:rsidRDefault="00000000">
            <w:pPr>
              <w:pStyle w:val="ConsPlusNormal0"/>
              <w:jc w:val="right"/>
            </w:pPr>
            <w:r>
              <w:t>182227,07</w:t>
            </w:r>
          </w:p>
        </w:tc>
        <w:tc>
          <w:tcPr>
            <w:tcW w:w="1474" w:type="dxa"/>
          </w:tcPr>
          <w:p w14:paraId="37453D62" w14:textId="77777777" w:rsidR="002B6D76" w:rsidRDefault="00000000">
            <w:pPr>
              <w:pStyle w:val="ConsPlusNormal0"/>
              <w:jc w:val="right"/>
            </w:pPr>
            <w:r>
              <w:t>167041,48</w:t>
            </w:r>
          </w:p>
        </w:tc>
        <w:tc>
          <w:tcPr>
            <w:tcW w:w="1474" w:type="dxa"/>
          </w:tcPr>
          <w:p w14:paraId="7650B429" w14:textId="77777777" w:rsidR="002B6D76" w:rsidRDefault="00000000">
            <w:pPr>
              <w:pStyle w:val="ConsPlusNormal0"/>
              <w:jc w:val="right"/>
            </w:pPr>
            <w:r>
              <w:t>174634,27</w:t>
            </w:r>
          </w:p>
        </w:tc>
        <w:tc>
          <w:tcPr>
            <w:tcW w:w="1474" w:type="dxa"/>
          </w:tcPr>
          <w:p w14:paraId="111C87C0" w14:textId="77777777" w:rsidR="002B6D76" w:rsidRDefault="00000000">
            <w:pPr>
              <w:pStyle w:val="ConsPlusNormal0"/>
              <w:jc w:val="right"/>
            </w:pPr>
            <w:r>
              <w:t>182227,07</w:t>
            </w:r>
          </w:p>
        </w:tc>
        <w:tc>
          <w:tcPr>
            <w:tcW w:w="1531" w:type="dxa"/>
          </w:tcPr>
          <w:p w14:paraId="0E909829" w14:textId="77777777" w:rsidR="002B6D76" w:rsidRDefault="00000000">
            <w:pPr>
              <w:pStyle w:val="ConsPlusNormal0"/>
              <w:jc w:val="right"/>
            </w:pPr>
            <w:r>
              <w:t>212598,25</w:t>
            </w:r>
          </w:p>
        </w:tc>
      </w:tr>
      <w:tr w:rsidR="002B6D76" w14:paraId="38B732BC" w14:textId="77777777">
        <w:tc>
          <w:tcPr>
            <w:tcW w:w="680" w:type="dxa"/>
          </w:tcPr>
          <w:p w14:paraId="555B3754" w14:textId="77777777" w:rsidR="002B6D76" w:rsidRDefault="00000000">
            <w:pPr>
              <w:pStyle w:val="ConsPlusNormal0"/>
              <w:jc w:val="center"/>
            </w:pPr>
            <w:r>
              <w:t>156.</w:t>
            </w:r>
          </w:p>
        </w:tc>
        <w:tc>
          <w:tcPr>
            <w:tcW w:w="1191" w:type="dxa"/>
          </w:tcPr>
          <w:p w14:paraId="276676AC" w14:textId="77777777" w:rsidR="002B6D76" w:rsidRDefault="00000000">
            <w:pPr>
              <w:pStyle w:val="ConsPlusNormal0"/>
              <w:jc w:val="center"/>
            </w:pPr>
            <w:r>
              <w:t>st19.018</w:t>
            </w:r>
          </w:p>
        </w:tc>
        <w:tc>
          <w:tcPr>
            <w:tcW w:w="1644" w:type="dxa"/>
          </w:tcPr>
          <w:p w14:paraId="20E36034" w14:textId="77777777" w:rsidR="002B6D76" w:rsidRDefault="00000000">
            <w:pPr>
              <w:pStyle w:val="ConsPlusNormal0"/>
              <w:jc w:val="center"/>
            </w:pPr>
            <w:r>
              <w:t>OS2619.018</w:t>
            </w:r>
          </w:p>
        </w:tc>
        <w:tc>
          <w:tcPr>
            <w:tcW w:w="2608" w:type="dxa"/>
          </w:tcPr>
          <w:p w14:paraId="4DEE7BD0" w14:textId="77777777" w:rsidR="002B6D76" w:rsidRDefault="00000000">
            <w:pPr>
              <w:pStyle w:val="ConsPlusNormal0"/>
            </w:pPr>
            <w:r>
              <w:t>Операции при злокачественном новообразовании пищевода, желудка (уровень 1)</w:t>
            </w:r>
          </w:p>
        </w:tc>
        <w:tc>
          <w:tcPr>
            <w:tcW w:w="850" w:type="dxa"/>
          </w:tcPr>
          <w:p w14:paraId="5110BAFF" w14:textId="77777777" w:rsidR="002B6D76" w:rsidRDefault="00000000">
            <w:pPr>
              <w:pStyle w:val="ConsPlusNormal0"/>
              <w:jc w:val="right"/>
            </w:pPr>
            <w:r>
              <w:t>2,17</w:t>
            </w:r>
          </w:p>
        </w:tc>
        <w:tc>
          <w:tcPr>
            <w:tcW w:w="1077" w:type="dxa"/>
          </w:tcPr>
          <w:p w14:paraId="09E299B6" w14:textId="77777777" w:rsidR="002B6D76" w:rsidRDefault="00000000">
            <w:pPr>
              <w:pStyle w:val="ConsPlusNormal0"/>
              <w:jc w:val="right"/>
            </w:pPr>
            <w:r>
              <w:t>1</w:t>
            </w:r>
          </w:p>
        </w:tc>
        <w:tc>
          <w:tcPr>
            <w:tcW w:w="850" w:type="dxa"/>
          </w:tcPr>
          <w:p w14:paraId="552FA31F" w14:textId="77777777" w:rsidR="002B6D76" w:rsidRDefault="00000000">
            <w:pPr>
              <w:pStyle w:val="ConsPlusNormal0"/>
              <w:jc w:val="right"/>
            </w:pPr>
            <w:r>
              <w:t>1</w:t>
            </w:r>
          </w:p>
        </w:tc>
        <w:tc>
          <w:tcPr>
            <w:tcW w:w="1474" w:type="dxa"/>
          </w:tcPr>
          <w:p w14:paraId="1F91CB75" w14:textId="77777777" w:rsidR="002B6D76" w:rsidRDefault="002B6D76">
            <w:pPr>
              <w:pStyle w:val="ConsPlusNormal0"/>
            </w:pPr>
          </w:p>
        </w:tc>
        <w:tc>
          <w:tcPr>
            <w:tcW w:w="1474" w:type="dxa"/>
          </w:tcPr>
          <w:p w14:paraId="37371043" w14:textId="77777777" w:rsidR="002B6D76" w:rsidRDefault="002B6D76">
            <w:pPr>
              <w:pStyle w:val="ConsPlusNormal0"/>
            </w:pPr>
          </w:p>
        </w:tc>
        <w:tc>
          <w:tcPr>
            <w:tcW w:w="1417" w:type="dxa"/>
          </w:tcPr>
          <w:p w14:paraId="56779C20" w14:textId="77777777" w:rsidR="002B6D76" w:rsidRDefault="002B6D76">
            <w:pPr>
              <w:pStyle w:val="ConsPlusNormal0"/>
            </w:pPr>
          </w:p>
        </w:tc>
        <w:tc>
          <w:tcPr>
            <w:tcW w:w="1531" w:type="dxa"/>
          </w:tcPr>
          <w:p w14:paraId="45AD63E5" w14:textId="77777777" w:rsidR="002B6D76" w:rsidRDefault="00000000">
            <w:pPr>
              <w:pStyle w:val="ConsPlusNormal0"/>
              <w:jc w:val="right"/>
            </w:pPr>
            <w:r>
              <w:t>74217,86</w:t>
            </w:r>
          </w:p>
        </w:tc>
        <w:tc>
          <w:tcPr>
            <w:tcW w:w="1531" w:type="dxa"/>
          </w:tcPr>
          <w:p w14:paraId="27DE3417" w14:textId="77777777" w:rsidR="002B6D76" w:rsidRDefault="00000000">
            <w:pPr>
              <w:pStyle w:val="ConsPlusNormal0"/>
              <w:jc w:val="right"/>
            </w:pPr>
            <w:r>
              <w:t>89061,43</w:t>
            </w:r>
          </w:p>
        </w:tc>
        <w:tc>
          <w:tcPr>
            <w:tcW w:w="1474" w:type="dxa"/>
          </w:tcPr>
          <w:p w14:paraId="12811F6A" w14:textId="77777777" w:rsidR="002B6D76" w:rsidRDefault="00000000">
            <w:pPr>
              <w:pStyle w:val="ConsPlusNormal0"/>
              <w:jc w:val="right"/>
            </w:pPr>
            <w:r>
              <w:t>81639,64</w:t>
            </w:r>
          </w:p>
        </w:tc>
        <w:tc>
          <w:tcPr>
            <w:tcW w:w="1474" w:type="dxa"/>
          </w:tcPr>
          <w:p w14:paraId="7E9EDCCD" w14:textId="77777777" w:rsidR="002B6D76" w:rsidRDefault="00000000">
            <w:pPr>
              <w:pStyle w:val="ConsPlusNormal0"/>
              <w:jc w:val="right"/>
            </w:pPr>
            <w:r>
              <w:t>85350,53</w:t>
            </w:r>
          </w:p>
        </w:tc>
        <w:tc>
          <w:tcPr>
            <w:tcW w:w="1474" w:type="dxa"/>
          </w:tcPr>
          <w:p w14:paraId="2F89A6A0" w14:textId="77777777" w:rsidR="002B6D76" w:rsidRDefault="00000000">
            <w:pPr>
              <w:pStyle w:val="ConsPlusNormal0"/>
              <w:jc w:val="right"/>
            </w:pPr>
            <w:r>
              <w:t>89061,43</w:t>
            </w:r>
          </w:p>
        </w:tc>
        <w:tc>
          <w:tcPr>
            <w:tcW w:w="1531" w:type="dxa"/>
          </w:tcPr>
          <w:p w14:paraId="4ECA0F3B" w14:textId="77777777" w:rsidR="002B6D76" w:rsidRDefault="00000000">
            <w:pPr>
              <w:pStyle w:val="ConsPlusNormal0"/>
              <w:jc w:val="right"/>
            </w:pPr>
            <w:r>
              <w:t>103905,00</w:t>
            </w:r>
          </w:p>
        </w:tc>
      </w:tr>
      <w:tr w:rsidR="002B6D76" w14:paraId="42AA06FD" w14:textId="77777777">
        <w:tc>
          <w:tcPr>
            <w:tcW w:w="680" w:type="dxa"/>
          </w:tcPr>
          <w:p w14:paraId="67222A24" w14:textId="77777777" w:rsidR="002B6D76" w:rsidRDefault="00000000">
            <w:pPr>
              <w:pStyle w:val="ConsPlusNormal0"/>
              <w:jc w:val="center"/>
            </w:pPr>
            <w:r>
              <w:t>157.</w:t>
            </w:r>
          </w:p>
        </w:tc>
        <w:tc>
          <w:tcPr>
            <w:tcW w:w="1191" w:type="dxa"/>
          </w:tcPr>
          <w:p w14:paraId="24B78ABC" w14:textId="77777777" w:rsidR="002B6D76" w:rsidRDefault="00000000">
            <w:pPr>
              <w:pStyle w:val="ConsPlusNormal0"/>
              <w:jc w:val="center"/>
            </w:pPr>
            <w:r>
              <w:t>st19.019</w:t>
            </w:r>
          </w:p>
        </w:tc>
        <w:tc>
          <w:tcPr>
            <w:tcW w:w="1644" w:type="dxa"/>
          </w:tcPr>
          <w:p w14:paraId="3052181A" w14:textId="77777777" w:rsidR="002B6D76" w:rsidRDefault="00000000">
            <w:pPr>
              <w:pStyle w:val="ConsPlusNormal0"/>
              <w:jc w:val="center"/>
            </w:pPr>
            <w:r>
              <w:t>OS2619.019</w:t>
            </w:r>
          </w:p>
        </w:tc>
        <w:tc>
          <w:tcPr>
            <w:tcW w:w="2608" w:type="dxa"/>
          </w:tcPr>
          <w:p w14:paraId="58737410" w14:textId="77777777" w:rsidR="002B6D76" w:rsidRDefault="00000000">
            <w:pPr>
              <w:pStyle w:val="ConsPlusNormal0"/>
            </w:pPr>
            <w:r>
              <w:t>Операции при злокачественном новообразовании пищевода, желудка (уровень 2)</w:t>
            </w:r>
          </w:p>
        </w:tc>
        <w:tc>
          <w:tcPr>
            <w:tcW w:w="850" w:type="dxa"/>
          </w:tcPr>
          <w:p w14:paraId="603862C0" w14:textId="77777777" w:rsidR="002B6D76" w:rsidRDefault="00000000">
            <w:pPr>
              <w:pStyle w:val="ConsPlusNormal0"/>
              <w:jc w:val="right"/>
            </w:pPr>
            <w:r>
              <w:t>3,43</w:t>
            </w:r>
          </w:p>
        </w:tc>
        <w:tc>
          <w:tcPr>
            <w:tcW w:w="1077" w:type="dxa"/>
          </w:tcPr>
          <w:p w14:paraId="6E3150E4" w14:textId="77777777" w:rsidR="002B6D76" w:rsidRDefault="00000000">
            <w:pPr>
              <w:pStyle w:val="ConsPlusNormal0"/>
              <w:jc w:val="right"/>
            </w:pPr>
            <w:r>
              <w:t>1</w:t>
            </w:r>
          </w:p>
        </w:tc>
        <w:tc>
          <w:tcPr>
            <w:tcW w:w="850" w:type="dxa"/>
          </w:tcPr>
          <w:p w14:paraId="74F91F4E" w14:textId="77777777" w:rsidR="002B6D76" w:rsidRDefault="00000000">
            <w:pPr>
              <w:pStyle w:val="ConsPlusNormal0"/>
              <w:jc w:val="right"/>
            </w:pPr>
            <w:r>
              <w:t>1</w:t>
            </w:r>
          </w:p>
        </w:tc>
        <w:tc>
          <w:tcPr>
            <w:tcW w:w="1474" w:type="dxa"/>
          </w:tcPr>
          <w:p w14:paraId="1432E382" w14:textId="77777777" w:rsidR="002B6D76" w:rsidRDefault="002B6D76">
            <w:pPr>
              <w:pStyle w:val="ConsPlusNormal0"/>
            </w:pPr>
          </w:p>
        </w:tc>
        <w:tc>
          <w:tcPr>
            <w:tcW w:w="1474" w:type="dxa"/>
          </w:tcPr>
          <w:p w14:paraId="7F4EA28D" w14:textId="77777777" w:rsidR="002B6D76" w:rsidRDefault="002B6D76">
            <w:pPr>
              <w:pStyle w:val="ConsPlusNormal0"/>
            </w:pPr>
          </w:p>
        </w:tc>
        <w:tc>
          <w:tcPr>
            <w:tcW w:w="1417" w:type="dxa"/>
          </w:tcPr>
          <w:p w14:paraId="06BF017F" w14:textId="77777777" w:rsidR="002B6D76" w:rsidRDefault="002B6D76">
            <w:pPr>
              <w:pStyle w:val="ConsPlusNormal0"/>
            </w:pPr>
          </w:p>
        </w:tc>
        <w:tc>
          <w:tcPr>
            <w:tcW w:w="1531" w:type="dxa"/>
          </w:tcPr>
          <w:p w14:paraId="68A92BCB" w14:textId="77777777" w:rsidR="002B6D76" w:rsidRDefault="00000000">
            <w:pPr>
              <w:pStyle w:val="ConsPlusNormal0"/>
              <w:jc w:val="right"/>
            </w:pPr>
            <w:r>
              <w:t>117312,10</w:t>
            </w:r>
          </w:p>
        </w:tc>
        <w:tc>
          <w:tcPr>
            <w:tcW w:w="1531" w:type="dxa"/>
          </w:tcPr>
          <w:p w14:paraId="3D01EF9A" w14:textId="77777777" w:rsidR="002B6D76" w:rsidRDefault="00000000">
            <w:pPr>
              <w:pStyle w:val="ConsPlusNormal0"/>
              <w:jc w:val="right"/>
            </w:pPr>
            <w:r>
              <w:t>140774,51</w:t>
            </w:r>
          </w:p>
        </w:tc>
        <w:tc>
          <w:tcPr>
            <w:tcW w:w="1474" w:type="dxa"/>
          </w:tcPr>
          <w:p w14:paraId="0E51AD28" w14:textId="77777777" w:rsidR="002B6D76" w:rsidRDefault="00000000">
            <w:pPr>
              <w:pStyle w:val="ConsPlusNormal0"/>
              <w:jc w:val="right"/>
            </w:pPr>
            <w:r>
              <w:t>129043,30</w:t>
            </w:r>
          </w:p>
        </w:tc>
        <w:tc>
          <w:tcPr>
            <w:tcW w:w="1474" w:type="dxa"/>
          </w:tcPr>
          <w:p w14:paraId="6E6C9292" w14:textId="77777777" w:rsidR="002B6D76" w:rsidRDefault="00000000">
            <w:pPr>
              <w:pStyle w:val="ConsPlusNormal0"/>
              <w:jc w:val="right"/>
            </w:pPr>
            <w:r>
              <w:t>134908,91</w:t>
            </w:r>
          </w:p>
        </w:tc>
        <w:tc>
          <w:tcPr>
            <w:tcW w:w="1474" w:type="dxa"/>
          </w:tcPr>
          <w:p w14:paraId="563FF056" w14:textId="77777777" w:rsidR="002B6D76" w:rsidRDefault="00000000">
            <w:pPr>
              <w:pStyle w:val="ConsPlusNormal0"/>
              <w:jc w:val="right"/>
            </w:pPr>
            <w:r>
              <w:t>140774,51</w:t>
            </w:r>
          </w:p>
        </w:tc>
        <w:tc>
          <w:tcPr>
            <w:tcW w:w="1531" w:type="dxa"/>
          </w:tcPr>
          <w:p w14:paraId="6DF3F279" w14:textId="77777777" w:rsidR="002B6D76" w:rsidRDefault="00000000">
            <w:pPr>
              <w:pStyle w:val="ConsPlusNormal0"/>
              <w:jc w:val="right"/>
            </w:pPr>
            <w:r>
              <w:t>164236,93</w:t>
            </w:r>
          </w:p>
        </w:tc>
      </w:tr>
      <w:tr w:rsidR="002B6D76" w14:paraId="2BBE2032" w14:textId="77777777">
        <w:tc>
          <w:tcPr>
            <w:tcW w:w="680" w:type="dxa"/>
          </w:tcPr>
          <w:p w14:paraId="0FDAFBA5" w14:textId="77777777" w:rsidR="002B6D76" w:rsidRDefault="00000000">
            <w:pPr>
              <w:pStyle w:val="ConsPlusNormal0"/>
              <w:jc w:val="center"/>
            </w:pPr>
            <w:r>
              <w:t>158.</w:t>
            </w:r>
          </w:p>
        </w:tc>
        <w:tc>
          <w:tcPr>
            <w:tcW w:w="1191" w:type="dxa"/>
          </w:tcPr>
          <w:p w14:paraId="5EF49359" w14:textId="77777777" w:rsidR="002B6D76" w:rsidRDefault="00000000">
            <w:pPr>
              <w:pStyle w:val="ConsPlusNormal0"/>
              <w:jc w:val="center"/>
            </w:pPr>
            <w:r>
              <w:t>st19.020</w:t>
            </w:r>
          </w:p>
        </w:tc>
        <w:tc>
          <w:tcPr>
            <w:tcW w:w="1644" w:type="dxa"/>
          </w:tcPr>
          <w:p w14:paraId="67C5B630" w14:textId="77777777" w:rsidR="002B6D76" w:rsidRDefault="00000000">
            <w:pPr>
              <w:pStyle w:val="ConsPlusNormal0"/>
              <w:jc w:val="center"/>
            </w:pPr>
            <w:r>
              <w:t>OS2619.020</w:t>
            </w:r>
          </w:p>
        </w:tc>
        <w:tc>
          <w:tcPr>
            <w:tcW w:w="2608" w:type="dxa"/>
          </w:tcPr>
          <w:p w14:paraId="26EB4F1E" w14:textId="77777777" w:rsidR="002B6D76" w:rsidRDefault="00000000">
            <w:pPr>
              <w:pStyle w:val="ConsPlusNormal0"/>
            </w:pPr>
            <w:r>
              <w:t>Операции при злокачественном новообразовании пищевода, желудка (уровень 3)</w:t>
            </w:r>
          </w:p>
        </w:tc>
        <w:tc>
          <w:tcPr>
            <w:tcW w:w="850" w:type="dxa"/>
          </w:tcPr>
          <w:p w14:paraId="2C46F928" w14:textId="77777777" w:rsidR="002B6D76" w:rsidRDefault="00000000">
            <w:pPr>
              <w:pStyle w:val="ConsPlusNormal0"/>
              <w:jc w:val="right"/>
            </w:pPr>
            <w:r>
              <w:t>4,27</w:t>
            </w:r>
          </w:p>
        </w:tc>
        <w:tc>
          <w:tcPr>
            <w:tcW w:w="1077" w:type="dxa"/>
          </w:tcPr>
          <w:p w14:paraId="39D14368" w14:textId="77777777" w:rsidR="002B6D76" w:rsidRDefault="00000000">
            <w:pPr>
              <w:pStyle w:val="ConsPlusNormal0"/>
              <w:jc w:val="right"/>
            </w:pPr>
            <w:r>
              <w:t>1</w:t>
            </w:r>
          </w:p>
        </w:tc>
        <w:tc>
          <w:tcPr>
            <w:tcW w:w="850" w:type="dxa"/>
          </w:tcPr>
          <w:p w14:paraId="2C13B863" w14:textId="77777777" w:rsidR="002B6D76" w:rsidRDefault="00000000">
            <w:pPr>
              <w:pStyle w:val="ConsPlusNormal0"/>
              <w:jc w:val="right"/>
            </w:pPr>
            <w:r>
              <w:t>1</w:t>
            </w:r>
          </w:p>
        </w:tc>
        <w:tc>
          <w:tcPr>
            <w:tcW w:w="1474" w:type="dxa"/>
          </w:tcPr>
          <w:p w14:paraId="0B956C02" w14:textId="77777777" w:rsidR="002B6D76" w:rsidRDefault="002B6D76">
            <w:pPr>
              <w:pStyle w:val="ConsPlusNormal0"/>
            </w:pPr>
          </w:p>
        </w:tc>
        <w:tc>
          <w:tcPr>
            <w:tcW w:w="1474" w:type="dxa"/>
          </w:tcPr>
          <w:p w14:paraId="7E5D4B7C" w14:textId="77777777" w:rsidR="002B6D76" w:rsidRDefault="002B6D76">
            <w:pPr>
              <w:pStyle w:val="ConsPlusNormal0"/>
            </w:pPr>
          </w:p>
        </w:tc>
        <w:tc>
          <w:tcPr>
            <w:tcW w:w="1417" w:type="dxa"/>
          </w:tcPr>
          <w:p w14:paraId="5C25CE2E" w14:textId="77777777" w:rsidR="002B6D76" w:rsidRDefault="002B6D76">
            <w:pPr>
              <w:pStyle w:val="ConsPlusNormal0"/>
            </w:pPr>
          </w:p>
        </w:tc>
        <w:tc>
          <w:tcPr>
            <w:tcW w:w="1531" w:type="dxa"/>
          </w:tcPr>
          <w:p w14:paraId="3163978C" w14:textId="77777777" w:rsidR="002B6D76" w:rsidRDefault="00000000">
            <w:pPr>
              <w:pStyle w:val="ConsPlusNormal0"/>
              <w:jc w:val="right"/>
            </w:pPr>
            <w:r>
              <w:t>146041,59</w:t>
            </w:r>
          </w:p>
        </w:tc>
        <w:tc>
          <w:tcPr>
            <w:tcW w:w="1531" w:type="dxa"/>
          </w:tcPr>
          <w:p w14:paraId="54B9B1B8" w14:textId="77777777" w:rsidR="002B6D76" w:rsidRDefault="00000000">
            <w:pPr>
              <w:pStyle w:val="ConsPlusNormal0"/>
              <w:jc w:val="right"/>
            </w:pPr>
            <w:r>
              <w:t>175249,91</w:t>
            </w:r>
          </w:p>
        </w:tc>
        <w:tc>
          <w:tcPr>
            <w:tcW w:w="1474" w:type="dxa"/>
          </w:tcPr>
          <w:p w14:paraId="72E3D434" w14:textId="77777777" w:rsidR="002B6D76" w:rsidRDefault="00000000">
            <w:pPr>
              <w:pStyle w:val="ConsPlusNormal0"/>
              <w:jc w:val="right"/>
            </w:pPr>
            <w:r>
              <w:t>160645,75</w:t>
            </w:r>
          </w:p>
        </w:tc>
        <w:tc>
          <w:tcPr>
            <w:tcW w:w="1474" w:type="dxa"/>
          </w:tcPr>
          <w:p w14:paraId="2950D277" w14:textId="77777777" w:rsidR="002B6D76" w:rsidRDefault="00000000">
            <w:pPr>
              <w:pStyle w:val="ConsPlusNormal0"/>
              <w:jc w:val="right"/>
            </w:pPr>
            <w:r>
              <w:t>167947,83</w:t>
            </w:r>
          </w:p>
        </w:tc>
        <w:tc>
          <w:tcPr>
            <w:tcW w:w="1474" w:type="dxa"/>
          </w:tcPr>
          <w:p w14:paraId="1CA6F793" w14:textId="77777777" w:rsidR="002B6D76" w:rsidRDefault="00000000">
            <w:pPr>
              <w:pStyle w:val="ConsPlusNormal0"/>
              <w:jc w:val="right"/>
            </w:pPr>
            <w:r>
              <w:t>175249,91</w:t>
            </w:r>
          </w:p>
        </w:tc>
        <w:tc>
          <w:tcPr>
            <w:tcW w:w="1531" w:type="dxa"/>
          </w:tcPr>
          <w:p w14:paraId="4C747BCC" w14:textId="77777777" w:rsidR="002B6D76" w:rsidRDefault="00000000">
            <w:pPr>
              <w:pStyle w:val="ConsPlusNormal0"/>
              <w:jc w:val="right"/>
            </w:pPr>
            <w:r>
              <w:t>204458,22</w:t>
            </w:r>
          </w:p>
        </w:tc>
      </w:tr>
      <w:tr w:rsidR="002B6D76" w14:paraId="517C1DBE" w14:textId="77777777">
        <w:tc>
          <w:tcPr>
            <w:tcW w:w="680" w:type="dxa"/>
          </w:tcPr>
          <w:p w14:paraId="37E5E4E6" w14:textId="77777777" w:rsidR="002B6D76" w:rsidRDefault="00000000">
            <w:pPr>
              <w:pStyle w:val="ConsPlusNormal0"/>
              <w:jc w:val="center"/>
            </w:pPr>
            <w:r>
              <w:t>159.</w:t>
            </w:r>
          </w:p>
        </w:tc>
        <w:tc>
          <w:tcPr>
            <w:tcW w:w="1191" w:type="dxa"/>
          </w:tcPr>
          <w:p w14:paraId="098B1104" w14:textId="77777777" w:rsidR="002B6D76" w:rsidRDefault="00000000">
            <w:pPr>
              <w:pStyle w:val="ConsPlusNormal0"/>
              <w:jc w:val="center"/>
            </w:pPr>
            <w:r>
              <w:t>st19.021</w:t>
            </w:r>
          </w:p>
        </w:tc>
        <w:tc>
          <w:tcPr>
            <w:tcW w:w="1644" w:type="dxa"/>
          </w:tcPr>
          <w:p w14:paraId="3718888A" w14:textId="77777777" w:rsidR="002B6D76" w:rsidRDefault="00000000">
            <w:pPr>
              <w:pStyle w:val="ConsPlusNormal0"/>
              <w:jc w:val="center"/>
            </w:pPr>
            <w:r>
              <w:t>OS2619.021</w:t>
            </w:r>
          </w:p>
        </w:tc>
        <w:tc>
          <w:tcPr>
            <w:tcW w:w="2608" w:type="dxa"/>
          </w:tcPr>
          <w:p w14:paraId="433AF7EA" w14:textId="77777777" w:rsidR="002B6D76" w:rsidRDefault="00000000">
            <w:pPr>
              <w:pStyle w:val="ConsPlusNormal0"/>
            </w:pPr>
            <w:r>
              <w:t>Другие операции при злокачественном новообразовании брюшной полости</w:t>
            </w:r>
          </w:p>
        </w:tc>
        <w:tc>
          <w:tcPr>
            <w:tcW w:w="850" w:type="dxa"/>
          </w:tcPr>
          <w:p w14:paraId="4845A76C" w14:textId="77777777" w:rsidR="002B6D76" w:rsidRDefault="00000000">
            <w:pPr>
              <w:pStyle w:val="ConsPlusNormal0"/>
              <w:jc w:val="right"/>
            </w:pPr>
            <w:r>
              <w:t>3,66</w:t>
            </w:r>
          </w:p>
        </w:tc>
        <w:tc>
          <w:tcPr>
            <w:tcW w:w="1077" w:type="dxa"/>
          </w:tcPr>
          <w:p w14:paraId="3334A4CA" w14:textId="77777777" w:rsidR="002B6D76" w:rsidRDefault="00000000">
            <w:pPr>
              <w:pStyle w:val="ConsPlusNormal0"/>
              <w:jc w:val="right"/>
            </w:pPr>
            <w:r>
              <w:t>1</w:t>
            </w:r>
          </w:p>
        </w:tc>
        <w:tc>
          <w:tcPr>
            <w:tcW w:w="850" w:type="dxa"/>
          </w:tcPr>
          <w:p w14:paraId="05A2A8F6" w14:textId="77777777" w:rsidR="002B6D76" w:rsidRDefault="00000000">
            <w:pPr>
              <w:pStyle w:val="ConsPlusNormal0"/>
              <w:jc w:val="right"/>
            </w:pPr>
            <w:r>
              <w:t>1</w:t>
            </w:r>
          </w:p>
        </w:tc>
        <w:tc>
          <w:tcPr>
            <w:tcW w:w="1474" w:type="dxa"/>
          </w:tcPr>
          <w:p w14:paraId="4C389519" w14:textId="77777777" w:rsidR="002B6D76" w:rsidRDefault="002B6D76">
            <w:pPr>
              <w:pStyle w:val="ConsPlusNormal0"/>
            </w:pPr>
          </w:p>
        </w:tc>
        <w:tc>
          <w:tcPr>
            <w:tcW w:w="1474" w:type="dxa"/>
          </w:tcPr>
          <w:p w14:paraId="31BCAE9C" w14:textId="77777777" w:rsidR="002B6D76" w:rsidRDefault="002B6D76">
            <w:pPr>
              <w:pStyle w:val="ConsPlusNormal0"/>
            </w:pPr>
          </w:p>
        </w:tc>
        <w:tc>
          <w:tcPr>
            <w:tcW w:w="1417" w:type="dxa"/>
          </w:tcPr>
          <w:p w14:paraId="2E8357F0" w14:textId="77777777" w:rsidR="002B6D76" w:rsidRDefault="002B6D76">
            <w:pPr>
              <w:pStyle w:val="ConsPlusNormal0"/>
            </w:pPr>
          </w:p>
        </w:tc>
        <w:tc>
          <w:tcPr>
            <w:tcW w:w="1531" w:type="dxa"/>
          </w:tcPr>
          <w:p w14:paraId="7FD14DAD" w14:textId="77777777" w:rsidR="002B6D76" w:rsidRDefault="00000000">
            <w:pPr>
              <w:pStyle w:val="ConsPlusNormal0"/>
              <w:jc w:val="right"/>
            </w:pPr>
            <w:r>
              <w:t>125178,50</w:t>
            </w:r>
          </w:p>
        </w:tc>
        <w:tc>
          <w:tcPr>
            <w:tcW w:w="1531" w:type="dxa"/>
          </w:tcPr>
          <w:p w14:paraId="1B9DEE98" w14:textId="77777777" w:rsidR="002B6D76" w:rsidRDefault="00000000">
            <w:pPr>
              <w:pStyle w:val="ConsPlusNormal0"/>
              <w:jc w:val="right"/>
            </w:pPr>
            <w:r>
              <w:t>150214,20</w:t>
            </w:r>
          </w:p>
        </w:tc>
        <w:tc>
          <w:tcPr>
            <w:tcW w:w="1474" w:type="dxa"/>
          </w:tcPr>
          <w:p w14:paraId="14D703BB" w14:textId="77777777" w:rsidR="002B6D76" w:rsidRDefault="00000000">
            <w:pPr>
              <w:pStyle w:val="ConsPlusNormal0"/>
              <w:jc w:val="right"/>
            </w:pPr>
            <w:r>
              <w:t>137696,35</w:t>
            </w:r>
          </w:p>
        </w:tc>
        <w:tc>
          <w:tcPr>
            <w:tcW w:w="1474" w:type="dxa"/>
          </w:tcPr>
          <w:p w14:paraId="17B6CD7D" w14:textId="77777777" w:rsidR="002B6D76" w:rsidRDefault="00000000">
            <w:pPr>
              <w:pStyle w:val="ConsPlusNormal0"/>
              <w:jc w:val="right"/>
            </w:pPr>
            <w:r>
              <w:t>143955,28</w:t>
            </w:r>
          </w:p>
        </w:tc>
        <w:tc>
          <w:tcPr>
            <w:tcW w:w="1474" w:type="dxa"/>
          </w:tcPr>
          <w:p w14:paraId="5AF602DC" w14:textId="77777777" w:rsidR="002B6D76" w:rsidRDefault="00000000">
            <w:pPr>
              <w:pStyle w:val="ConsPlusNormal0"/>
              <w:jc w:val="right"/>
            </w:pPr>
            <w:r>
              <w:t>150214,20</w:t>
            </w:r>
          </w:p>
        </w:tc>
        <w:tc>
          <w:tcPr>
            <w:tcW w:w="1531" w:type="dxa"/>
          </w:tcPr>
          <w:p w14:paraId="2AD89295" w14:textId="77777777" w:rsidR="002B6D76" w:rsidRDefault="00000000">
            <w:pPr>
              <w:pStyle w:val="ConsPlusNormal0"/>
              <w:jc w:val="right"/>
            </w:pPr>
            <w:r>
              <w:t>175249,91</w:t>
            </w:r>
          </w:p>
        </w:tc>
      </w:tr>
      <w:tr w:rsidR="002B6D76" w14:paraId="3A4E2F86" w14:textId="77777777">
        <w:tc>
          <w:tcPr>
            <w:tcW w:w="680" w:type="dxa"/>
          </w:tcPr>
          <w:p w14:paraId="218DE408" w14:textId="77777777" w:rsidR="002B6D76" w:rsidRDefault="00000000">
            <w:pPr>
              <w:pStyle w:val="ConsPlusNormal0"/>
              <w:jc w:val="center"/>
            </w:pPr>
            <w:r>
              <w:t>160.</w:t>
            </w:r>
          </w:p>
        </w:tc>
        <w:tc>
          <w:tcPr>
            <w:tcW w:w="1191" w:type="dxa"/>
          </w:tcPr>
          <w:p w14:paraId="5B71D0DC" w14:textId="77777777" w:rsidR="002B6D76" w:rsidRDefault="00000000">
            <w:pPr>
              <w:pStyle w:val="ConsPlusNormal0"/>
              <w:jc w:val="center"/>
            </w:pPr>
            <w:r>
              <w:t>st19.022</w:t>
            </w:r>
          </w:p>
        </w:tc>
        <w:tc>
          <w:tcPr>
            <w:tcW w:w="1644" w:type="dxa"/>
          </w:tcPr>
          <w:p w14:paraId="38666C7A" w14:textId="77777777" w:rsidR="002B6D76" w:rsidRDefault="00000000">
            <w:pPr>
              <w:pStyle w:val="ConsPlusNormal0"/>
              <w:jc w:val="center"/>
            </w:pPr>
            <w:r>
              <w:t>OS2619.022</w:t>
            </w:r>
          </w:p>
        </w:tc>
        <w:tc>
          <w:tcPr>
            <w:tcW w:w="2608" w:type="dxa"/>
          </w:tcPr>
          <w:p w14:paraId="4C5C5505" w14:textId="77777777" w:rsidR="002B6D76" w:rsidRDefault="00000000">
            <w:pPr>
              <w:pStyle w:val="ConsPlusNormal0"/>
            </w:pPr>
            <w:r>
              <w:t>Операции на органе слуха, придаточных пазухах носа и верхних дыхательных путях при злокачественных новообразованиях</w:t>
            </w:r>
          </w:p>
        </w:tc>
        <w:tc>
          <w:tcPr>
            <w:tcW w:w="850" w:type="dxa"/>
          </w:tcPr>
          <w:p w14:paraId="0D366C59" w14:textId="77777777" w:rsidR="002B6D76" w:rsidRDefault="00000000">
            <w:pPr>
              <w:pStyle w:val="ConsPlusNormal0"/>
              <w:jc w:val="right"/>
            </w:pPr>
            <w:r>
              <w:t>2,81</w:t>
            </w:r>
          </w:p>
        </w:tc>
        <w:tc>
          <w:tcPr>
            <w:tcW w:w="1077" w:type="dxa"/>
          </w:tcPr>
          <w:p w14:paraId="7BE74967" w14:textId="77777777" w:rsidR="002B6D76" w:rsidRDefault="00000000">
            <w:pPr>
              <w:pStyle w:val="ConsPlusNormal0"/>
              <w:jc w:val="right"/>
            </w:pPr>
            <w:r>
              <w:t>1</w:t>
            </w:r>
          </w:p>
        </w:tc>
        <w:tc>
          <w:tcPr>
            <w:tcW w:w="850" w:type="dxa"/>
          </w:tcPr>
          <w:p w14:paraId="72F7E1A9" w14:textId="77777777" w:rsidR="002B6D76" w:rsidRDefault="00000000">
            <w:pPr>
              <w:pStyle w:val="ConsPlusNormal0"/>
              <w:jc w:val="right"/>
            </w:pPr>
            <w:r>
              <w:t>1</w:t>
            </w:r>
          </w:p>
        </w:tc>
        <w:tc>
          <w:tcPr>
            <w:tcW w:w="1474" w:type="dxa"/>
          </w:tcPr>
          <w:p w14:paraId="2A990A4E" w14:textId="77777777" w:rsidR="002B6D76" w:rsidRDefault="002B6D76">
            <w:pPr>
              <w:pStyle w:val="ConsPlusNormal0"/>
            </w:pPr>
          </w:p>
        </w:tc>
        <w:tc>
          <w:tcPr>
            <w:tcW w:w="1474" w:type="dxa"/>
          </w:tcPr>
          <w:p w14:paraId="4C2D1A31" w14:textId="77777777" w:rsidR="002B6D76" w:rsidRDefault="002B6D76">
            <w:pPr>
              <w:pStyle w:val="ConsPlusNormal0"/>
            </w:pPr>
          </w:p>
        </w:tc>
        <w:tc>
          <w:tcPr>
            <w:tcW w:w="1417" w:type="dxa"/>
          </w:tcPr>
          <w:p w14:paraId="7952AB0E" w14:textId="77777777" w:rsidR="002B6D76" w:rsidRDefault="002B6D76">
            <w:pPr>
              <w:pStyle w:val="ConsPlusNormal0"/>
            </w:pPr>
          </w:p>
        </w:tc>
        <w:tc>
          <w:tcPr>
            <w:tcW w:w="1531" w:type="dxa"/>
          </w:tcPr>
          <w:p w14:paraId="73792F72" w14:textId="77777777" w:rsidR="002B6D76" w:rsidRDefault="00000000">
            <w:pPr>
              <w:pStyle w:val="ConsPlusNormal0"/>
              <w:jc w:val="right"/>
            </w:pPr>
            <w:r>
              <w:t>96106,99</w:t>
            </w:r>
          </w:p>
        </w:tc>
        <w:tc>
          <w:tcPr>
            <w:tcW w:w="1531" w:type="dxa"/>
          </w:tcPr>
          <w:p w14:paraId="0B1E0FE5" w14:textId="77777777" w:rsidR="002B6D76" w:rsidRDefault="00000000">
            <w:pPr>
              <w:pStyle w:val="ConsPlusNormal0"/>
              <w:jc w:val="right"/>
            </w:pPr>
            <w:r>
              <w:t>115328,39</w:t>
            </w:r>
          </w:p>
        </w:tc>
        <w:tc>
          <w:tcPr>
            <w:tcW w:w="1474" w:type="dxa"/>
          </w:tcPr>
          <w:p w14:paraId="1B5471D3" w14:textId="77777777" w:rsidR="002B6D76" w:rsidRDefault="00000000">
            <w:pPr>
              <w:pStyle w:val="ConsPlusNormal0"/>
              <w:jc w:val="right"/>
            </w:pPr>
            <w:r>
              <w:t>105717,69</w:t>
            </w:r>
          </w:p>
        </w:tc>
        <w:tc>
          <w:tcPr>
            <w:tcW w:w="1474" w:type="dxa"/>
          </w:tcPr>
          <w:p w14:paraId="119F76E2" w14:textId="77777777" w:rsidR="002B6D76" w:rsidRDefault="00000000">
            <w:pPr>
              <w:pStyle w:val="ConsPlusNormal0"/>
              <w:jc w:val="right"/>
            </w:pPr>
            <w:r>
              <w:t>110523,04</w:t>
            </w:r>
          </w:p>
        </w:tc>
        <w:tc>
          <w:tcPr>
            <w:tcW w:w="1474" w:type="dxa"/>
          </w:tcPr>
          <w:p w14:paraId="2DA07DAA" w14:textId="77777777" w:rsidR="002B6D76" w:rsidRDefault="00000000">
            <w:pPr>
              <w:pStyle w:val="ConsPlusNormal0"/>
              <w:jc w:val="right"/>
            </w:pPr>
            <w:r>
              <w:t>115328,39</w:t>
            </w:r>
          </w:p>
        </w:tc>
        <w:tc>
          <w:tcPr>
            <w:tcW w:w="1531" w:type="dxa"/>
          </w:tcPr>
          <w:p w14:paraId="0101BA21" w14:textId="77777777" w:rsidR="002B6D76" w:rsidRDefault="00000000">
            <w:pPr>
              <w:pStyle w:val="ConsPlusNormal0"/>
              <w:jc w:val="right"/>
            </w:pPr>
            <w:r>
              <w:t>134549,79</w:t>
            </w:r>
          </w:p>
        </w:tc>
      </w:tr>
      <w:tr w:rsidR="002B6D76" w14:paraId="14850F33" w14:textId="77777777">
        <w:tc>
          <w:tcPr>
            <w:tcW w:w="680" w:type="dxa"/>
          </w:tcPr>
          <w:p w14:paraId="6481EF9C" w14:textId="77777777" w:rsidR="002B6D76" w:rsidRDefault="00000000">
            <w:pPr>
              <w:pStyle w:val="ConsPlusNormal0"/>
              <w:jc w:val="center"/>
            </w:pPr>
            <w:r>
              <w:t>161.</w:t>
            </w:r>
          </w:p>
        </w:tc>
        <w:tc>
          <w:tcPr>
            <w:tcW w:w="1191" w:type="dxa"/>
          </w:tcPr>
          <w:p w14:paraId="67D2275C" w14:textId="77777777" w:rsidR="002B6D76" w:rsidRDefault="00000000">
            <w:pPr>
              <w:pStyle w:val="ConsPlusNormal0"/>
              <w:jc w:val="center"/>
            </w:pPr>
            <w:r>
              <w:t>st19.023</w:t>
            </w:r>
          </w:p>
        </w:tc>
        <w:tc>
          <w:tcPr>
            <w:tcW w:w="1644" w:type="dxa"/>
          </w:tcPr>
          <w:p w14:paraId="043CDFA6" w14:textId="77777777" w:rsidR="002B6D76" w:rsidRDefault="00000000">
            <w:pPr>
              <w:pStyle w:val="ConsPlusNormal0"/>
              <w:jc w:val="center"/>
            </w:pPr>
            <w:r>
              <w:t>OS2619.023</w:t>
            </w:r>
          </w:p>
        </w:tc>
        <w:tc>
          <w:tcPr>
            <w:tcW w:w="2608" w:type="dxa"/>
          </w:tcPr>
          <w:p w14:paraId="2E5C9402" w14:textId="77777777" w:rsidR="002B6D76" w:rsidRDefault="00000000">
            <w:pPr>
              <w:pStyle w:val="ConsPlusNormal0"/>
            </w:pPr>
            <w:r>
              <w:t>Операции на нижних дыхательных путях и легочной ткани при злокачественных новообразованиях (уровень 1)</w:t>
            </w:r>
          </w:p>
        </w:tc>
        <w:tc>
          <w:tcPr>
            <w:tcW w:w="850" w:type="dxa"/>
          </w:tcPr>
          <w:p w14:paraId="30A6ED1D" w14:textId="77777777" w:rsidR="002B6D76" w:rsidRDefault="00000000">
            <w:pPr>
              <w:pStyle w:val="ConsPlusNormal0"/>
              <w:jc w:val="right"/>
            </w:pPr>
            <w:r>
              <w:t>3,42</w:t>
            </w:r>
          </w:p>
        </w:tc>
        <w:tc>
          <w:tcPr>
            <w:tcW w:w="1077" w:type="dxa"/>
          </w:tcPr>
          <w:p w14:paraId="0EE349F4" w14:textId="77777777" w:rsidR="002B6D76" w:rsidRDefault="00000000">
            <w:pPr>
              <w:pStyle w:val="ConsPlusNormal0"/>
              <w:jc w:val="right"/>
            </w:pPr>
            <w:r>
              <w:t>1</w:t>
            </w:r>
          </w:p>
        </w:tc>
        <w:tc>
          <w:tcPr>
            <w:tcW w:w="850" w:type="dxa"/>
          </w:tcPr>
          <w:p w14:paraId="4098D601" w14:textId="77777777" w:rsidR="002B6D76" w:rsidRDefault="00000000">
            <w:pPr>
              <w:pStyle w:val="ConsPlusNormal0"/>
              <w:jc w:val="right"/>
            </w:pPr>
            <w:r>
              <w:t>1</w:t>
            </w:r>
          </w:p>
        </w:tc>
        <w:tc>
          <w:tcPr>
            <w:tcW w:w="1474" w:type="dxa"/>
          </w:tcPr>
          <w:p w14:paraId="4256BF54" w14:textId="77777777" w:rsidR="002B6D76" w:rsidRDefault="002B6D76">
            <w:pPr>
              <w:pStyle w:val="ConsPlusNormal0"/>
            </w:pPr>
          </w:p>
        </w:tc>
        <w:tc>
          <w:tcPr>
            <w:tcW w:w="1474" w:type="dxa"/>
          </w:tcPr>
          <w:p w14:paraId="14F6C0A0" w14:textId="77777777" w:rsidR="002B6D76" w:rsidRDefault="002B6D76">
            <w:pPr>
              <w:pStyle w:val="ConsPlusNormal0"/>
            </w:pPr>
          </w:p>
        </w:tc>
        <w:tc>
          <w:tcPr>
            <w:tcW w:w="1417" w:type="dxa"/>
          </w:tcPr>
          <w:p w14:paraId="59487C10" w14:textId="77777777" w:rsidR="002B6D76" w:rsidRDefault="002B6D76">
            <w:pPr>
              <w:pStyle w:val="ConsPlusNormal0"/>
            </w:pPr>
          </w:p>
        </w:tc>
        <w:tc>
          <w:tcPr>
            <w:tcW w:w="1531" w:type="dxa"/>
          </w:tcPr>
          <w:p w14:paraId="4CCC45A8" w14:textId="77777777" w:rsidR="002B6D76" w:rsidRDefault="00000000">
            <w:pPr>
              <w:pStyle w:val="ConsPlusNormal0"/>
              <w:jc w:val="right"/>
            </w:pPr>
            <w:r>
              <w:t>116970,08</w:t>
            </w:r>
          </w:p>
        </w:tc>
        <w:tc>
          <w:tcPr>
            <w:tcW w:w="1531" w:type="dxa"/>
          </w:tcPr>
          <w:p w14:paraId="539921AF" w14:textId="77777777" w:rsidR="002B6D76" w:rsidRDefault="00000000">
            <w:pPr>
              <w:pStyle w:val="ConsPlusNormal0"/>
              <w:jc w:val="right"/>
            </w:pPr>
            <w:r>
              <w:t>140364,09</w:t>
            </w:r>
          </w:p>
        </w:tc>
        <w:tc>
          <w:tcPr>
            <w:tcW w:w="1474" w:type="dxa"/>
          </w:tcPr>
          <w:p w14:paraId="34AE26BE" w14:textId="77777777" w:rsidR="002B6D76" w:rsidRDefault="00000000">
            <w:pPr>
              <w:pStyle w:val="ConsPlusNormal0"/>
              <w:jc w:val="right"/>
            </w:pPr>
            <w:r>
              <w:t>128667,09</w:t>
            </w:r>
          </w:p>
        </w:tc>
        <w:tc>
          <w:tcPr>
            <w:tcW w:w="1474" w:type="dxa"/>
          </w:tcPr>
          <w:p w14:paraId="18111DA5" w14:textId="77777777" w:rsidR="002B6D76" w:rsidRDefault="00000000">
            <w:pPr>
              <w:pStyle w:val="ConsPlusNormal0"/>
              <w:jc w:val="right"/>
            </w:pPr>
            <w:r>
              <w:t>134515,59</w:t>
            </w:r>
          </w:p>
        </w:tc>
        <w:tc>
          <w:tcPr>
            <w:tcW w:w="1474" w:type="dxa"/>
          </w:tcPr>
          <w:p w14:paraId="63AAF584" w14:textId="77777777" w:rsidR="002B6D76" w:rsidRDefault="00000000">
            <w:pPr>
              <w:pStyle w:val="ConsPlusNormal0"/>
              <w:jc w:val="right"/>
            </w:pPr>
            <w:r>
              <w:t>140364,09</w:t>
            </w:r>
          </w:p>
        </w:tc>
        <w:tc>
          <w:tcPr>
            <w:tcW w:w="1531" w:type="dxa"/>
          </w:tcPr>
          <w:p w14:paraId="3099BA19" w14:textId="77777777" w:rsidR="002B6D76" w:rsidRDefault="00000000">
            <w:pPr>
              <w:pStyle w:val="ConsPlusNormal0"/>
              <w:jc w:val="right"/>
            </w:pPr>
            <w:r>
              <w:t>163758,11</w:t>
            </w:r>
          </w:p>
        </w:tc>
      </w:tr>
      <w:tr w:rsidR="002B6D76" w14:paraId="0D22999B" w14:textId="77777777">
        <w:tc>
          <w:tcPr>
            <w:tcW w:w="680" w:type="dxa"/>
          </w:tcPr>
          <w:p w14:paraId="4FA4E142" w14:textId="77777777" w:rsidR="002B6D76" w:rsidRDefault="00000000">
            <w:pPr>
              <w:pStyle w:val="ConsPlusNormal0"/>
              <w:jc w:val="center"/>
            </w:pPr>
            <w:r>
              <w:t>162.</w:t>
            </w:r>
          </w:p>
        </w:tc>
        <w:tc>
          <w:tcPr>
            <w:tcW w:w="1191" w:type="dxa"/>
          </w:tcPr>
          <w:p w14:paraId="036270A1" w14:textId="77777777" w:rsidR="002B6D76" w:rsidRDefault="00000000">
            <w:pPr>
              <w:pStyle w:val="ConsPlusNormal0"/>
              <w:jc w:val="center"/>
            </w:pPr>
            <w:r>
              <w:t>st19.024</w:t>
            </w:r>
          </w:p>
        </w:tc>
        <w:tc>
          <w:tcPr>
            <w:tcW w:w="1644" w:type="dxa"/>
          </w:tcPr>
          <w:p w14:paraId="7287872F" w14:textId="77777777" w:rsidR="002B6D76" w:rsidRDefault="00000000">
            <w:pPr>
              <w:pStyle w:val="ConsPlusNormal0"/>
              <w:jc w:val="center"/>
            </w:pPr>
            <w:r>
              <w:t>OS2619.024</w:t>
            </w:r>
          </w:p>
        </w:tc>
        <w:tc>
          <w:tcPr>
            <w:tcW w:w="2608" w:type="dxa"/>
          </w:tcPr>
          <w:p w14:paraId="545A06D7" w14:textId="77777777" w:rsidR="002B6D76" w:rsidRDefault="00000000">
            <w:pPr>
              <w:pStyle w:val="ConsPlusNormal0"/>
            </w:pPr>
            <w:r>
              <w:t>Операции на нижних дыхательных путях и легочной ткани при злокачественных новообразованиях (уровень 2)</w:t>
            </w:r>
          </w:p>
        </w:tc>
        <w:tc>
          <w:tcPr>
            <w:tcW w:w="850" w:type="dxa"/>
          </w:tcPr>
          <w:p w14:paraId="1CC54E2F" w14:textId="77777777" w:rsidR="002B6D76" w:rsidRDefault="00000000">
            <w:pPr>
              <w:pStyle w:val="ConsPlusNormal0"/>
              <w:jc w:val="right"/>
            </w:pPr>
            <w:r>
              <w:t>5,31</w:t>
            </w:r>
          </w:p>
        </w:tc>
        <w:tc>
          <w:tcPr>
            <w:tcW w:w="1077" w:type="dxa"/>
          </w:tcPr>
          <w:p w14:paraId="58552003" w14:textId="77777777" w:rsidR="002B6D76" w:rsidRDefault="00000000">
            <w:pPr>
              <w:pStyle w:val="ConsPlusNormal0"/>
              <w:jc w:val="right"/>
            </w:pPr>
            <w:r>
              <w:t>1</w:t>
            </w:r>
          </w:p>
        </w:tc>
        <w:tc>
          <w:tcPr>
            <w:tcW w:w="850" w:type="dxa"/>
          </w:tcPr>
          <w:p w14:paraId="54BA031B" w14:textId="77777777" w:rsidR="002B6D76" w:rsidRDefault="00000000">
            <w:pPr>
              <w:pStyle w:val="ConsPlusNormal0"/>
              <w:jc w:val="right"/>
            </w:pPr>
            <w:r>
              <w:t>1</w:t>
            </w:r>
          </w:p>
        </w:tc>
        <w:tc>
          <w:tcPr>
            <w:tcW w:w="1474" w:type="dxa"/>
          </w:tcPr>
          <w:p w14:paraId="7F1611D9" w14:textId="77777777" w:rsidR="002B6D76" w:rsidRDefault="002B6D76">
            <w:pPr>
              <w:pStyle w:val="ConsPlusNormal0"/>
            </w:pPr>
          </w:p>
        </w:tc>
        <w:tc>
          <w:tcPr>
            <w:tcW w:w="1474" w:type="dxa"/>
          </w:tcPr>
          <w:p w14:paraId="0CB7B961" w14:textId="77777777" w:rsidR="002B6D76" w:rsidRDefault="002B6D76">
            <w:pPr>
              <w:pStyle w:val="ConsPlusNormal0"/>
            </w:pPr>
          </w:p>
        </w:tc>
        <w:tc>
          <w:tcPr>
            <w:tcW w:w="1417" w:type="dxa"/>
          </w:tcPr>
          <w:p w14:paraId="7F4F8857" w14:textId="77777777" w:rsidR="002B6D76" w:rsidRDefault="002B6D76">
            <w:pPr>
              <w:pStyle w:val="ConsPlusNormal0"/>
            </w:pPr>
          </w:p>
        </w:tc>
        <w:tc>
          <w:tcPr>
            <w:tcW w:w="1531" w:type="dxa"/>
          </w:tcPr>
          <w:p w14:paraId="292E6419" w14:textId="77777777" w:rsidR="002B6D76" w:rsidRDefault="00000000">
            <w:pPr>
              <w:pStyle w:val="ConsPlusNormal0"/>
              <w:jc w:val="right"/>
            </w:pPr>
            <w:r>
              <w:t>181611,44</w:t>
            </w:r>
          </w:p>
        </w:tc>
        <w:tc>
          <w:tcPr>
            <w:tcW w:w="1531" w:type="dxa"/>
          </w:tcPr>
          <w:p w14:paraId="73C2DB89" w14:textId="77777777" w:rsidR="002B6D76" w:rsidRDefault="00000000">
            <w:pPr>
              <w:pStyle w:val="ConsPlusNormal0"/>
              <w:jc w:val="right"/>
            </w:pPr>
            <w:r>
              <w:t>217933,72</w:t>
            </w:r>
          </w:p>
        </w:tc>
        <w:tc>
          <w:tcPr>
            <w:tcW w:w="1474" w:type="dxa"/>
          </w:tcPr>
          <w:p w14:paraId="156D096A" w14:textId="77777777" w:rsidR="002B6D76" w:rsidRDefault="00000000">
            <w:pPr>
              <w:pStyle w:val="ConsPlusNormal0"/>
              <w:jc w:val="right"/>
            </w:pPr>
            <w:r>
              <w:t>199772,58</w:t>
            </w:r>
          </w:p>
        </w:tc>
        <w:tc>
          <w:tcPr>
            <w:tcW w:w="1474" w:type="dxa"/>
          </w:tcPr>
          <w:p w14:paraId="130ED7B1" w14:textId="77777777" w:rsidR="002B6D76" w:rsidRDefault="00000000">
            <w:pPr>
              <w:pStyle w:val="ConsPlusNormal0"/>
              <w:jc w:val="right"/>
            </w:pPr>
            <w:r>
              <w:t>208853,15</w:t>
            </w:r>
          </w:p>
        </w:tc>
        <w:tc>
          <w:tcPr>
            <w:tcW w:w="1474" w:type="dxa"/>
          </w:tcPr>
          <w:p w14:paraId="3B754CE9" w14:textId="77777777" w:rsidR="002B6D76" w:rsidRDefault="00000000">
            <w:pPr>
              <w:pStyle w:val="ConsPlusNormal0"/>
              <w:jc w:val="right"/>
            </w:pPr>
            <w:r>
              <w:t>217933,72</w:t>
            </w:r>
          </w:p>
        </w:tc>
        <w:tc>
          <w:tcPr>
            <w:tcW w:w="1531" w:type="dxa"/>
          </w:tcPr>
          <w:p w14:paraId="1E14558C" w14:textId="77777777" w:rsidR="002B6D76" w:rsidRDefault="00000000">
            <w:pPr>
              <w:pStyle w:val="ConsPlusNormal0"/>
              <w:jc w:val="right"/>
            </w:pPr>
            <w:r>
              <w:t>254256,01</w:t>
            </w:r>
          </w:p>
        </w:tc>
      </w:tr>
      <w:tr w:rsidR="002B6D76" w14:paraId="0416840E" w14:textId="77777777">
        <w:tc>
          <w:tcPr>
            <w:tcW w:w="680" w:type="dxa"/>
          </w:tcPr>
          <w:p w14:paraId="036B7633" w14:textId="77777777" w:rsidR="002B6D76" w:rsidRDefault="00000000">
            <w:pPr>
              <w:pStyle w:val="ConsPlusNormal0"/>
              <w:jc w:val="center"/>
            </w:pPr>
            <w:r>
              <w:t>163.</w:t>
            </w:r>
          </w:p>
        </w:tc>
        <w:tc>
          <w:tcPr>
            <w:tcW w:w="1191" w:type="dxa"/>
          </w:tcPr>
          <w:p w14:paraId="4CA2406B" w14:textId="77777777" w:rsidR="002B6D76" w:rsidRDefault="00000000">
            <w:pPr>
              <w:pStyle w:val="ConsPlusNormal0"/>
              <w:jc w:val="center"/>
            </w:pPr>
            <w:r>
              <w:t>st19.025</w:t>
            </w:r>
          </w:p>
        </w:tc>
        <w:tc>
          <w:tcPr>
            <w:tcW w:w="1644" w:type="dxa"/>
          </w:tcPr>
          <w:p w14:paraId="078E2410" w14:textId="77777777" w:rsidR="002B6D76" w:rsidRDefault="00000000">
            <w:pPr>
              <w:pStyle w:val="ConsPlusNormal0"/>
              <w:jc w:val="center"/>
            </w:pPr>
            <w:r>
              <w:t>OS2619.025</w:t>
            </w:r>
          </w:p>
        </w:tc>
        <w:tc>
          <w:tcPr>
            <w:tcW w:w="2608" w:type="dxa"/>
          </w:tcPr>
          <w:p w14:paraId="730A2F75" w14:textId="77777777" w:rsidR="002B6D76" w:rsidRDefault="00000000">
            <w:pPr>
              <w:pStyle w:val="ConsPlusNormal0"/>
            </w:pPr>
            <w:r>
              <w:t>Операции при злокачественных новообразованиях мужских половых органов (уровень 1)</w:t>
            </w:r>
          </w:p>
        </w:tc>
        <w:tc>
          <w:tcPr>
            <w:tcW w:w="850" w:type="dxa"/>
          </w:tcPr>
          <w:p w14:paraId="68CB9DCD" w14:textId="77777777" w:rsidR="002B6D76" w:rsidRDefault="00000000">
            <w:pPr>
              <w:pStyle w:val="ConsPlusNormal0"/>
              <w:jc w:val="right"/>
            </w:pPr>
            <w:r>
              <w:t>2,86</w:t>
            </w:r>
          </w:p>
        </w:tc>
        <w:tc>
          <w:tcPr>
            <w:tcW w:w="1077" w:type="dxa"/>
          </w:tcPr>
          <w:p w14:paraId="6671BCE1" w14:textId="77777777" w:rsidR="002B6D76" w:rsidRDefault="00000000">
            <w:pPr>
              <w:pStyle w:val="ConsPlusNormal0"/>
              <w:jc w:val="right"/>
            </w:pPr>
            <w:r>
              <w:t>1</w:t>
            </w:r>
          </w:p>
        </w:tc>
        <w:tc>
          <w:tcPr>
            <w:tcW w:w="850" w:type="dxa"/>
          </w:tcPr>
          <w:p w14:paraId="3467E3CC" w14:textId="77777777" w:rsidR="002B6D76" w:rsidRDefault="00000000">
            <w:pPr>
              <w:pStyle w:val="ConsPlusNormal0"/>
              <w:jc w:val="right"/>
            </w:pPr>
            <w:r>
              <w:t>1</w:t>
            </w:r>
          </w:p>
        </w:tc>
        <w:tc>
          <w:tcPr>
            <w:tcW w:w="1474" w:type="dxa"/>
          </w:tcPr>
          <w:p w14:paraId="109ADDB5" w14:textId="77777777" w:rsidR="002B6D76" w:rsidRDefault="002B6D76">
            <w:pPr>
              <w:pStyle w:val="ConsPlusNormal0"/>
            </w:pPr>
          </w:p>
        </w:tc>
        <w:tc>
          <w:tcPr>
            <w:tcW w:w="1474" w:type="dxa"/>
          </w:tcPr>
          <w:p w14:paraId="20381F01" w14:textId="77777777" w:rsidR="002B6D76" w:rsidRDefault="002B6D76">
            <w:pPr>
              <w:pStyle w:val="ConsPlusNormal0"/>
            </w:pPr>
          </w:p>
        </w:tc>
        <w:tc>
          <w:tcPr>
            <w:tcW w:w="1417" w:type="dxa"/>
          </w:tcPr>
          <w:p w14:paraId="240A3053" w14:textId="77777777" w:rsidR="002B6D76" w:rsidRDefault="002B6D76">
            <w:pPr>
              <w:pStyle w:val="ConsPlusNormal0"/>
            </w:pPr>
          </w:p>
        </w:tc>
        <w:tc>
          <w:tcPr>
            <w:tcW w:w="1531" w:type="dxa"/>
          </w:tcPr>
          <w:p w14:paraId="35EC9427" w14:textId="77777777" w:rsidR="002B6D76" w:rsidRDefault="00000000">
            <w:pPr>
              <w:pStyle w:val="ConsPlusNormal0"/>
              <w:jc w:val="right"/>
            </w:pPr>
            <w:r>
              <w:t>97817,08</w:t>
            </w:r>
          </w:p>
        </w:tc>
        <w:tc>
          <w:tcPr>
            <w:tcW w:w="1531" w:type="dxa"/>
          </w:tcPr>
          <w:p w14:paraId="4FFC7841" w14:textId="77777777" w:rsidR="002B6D76" w:rsidRDefault="00000000">
            <w:pPr>
              <w:pStyle w:val="ConsPlusNormal0"/>
              <w:jc w:val="right"/>
            </w:pPr>
            <w:r>
              <w:t>117380,50</w:t>
            </w:r>
          </w:p>
        </w:tc>
        <w:tc>
          <w:tcPr>
            <w:tcW w:w="1474" w:type="dxa"/>
          </w:tcPr>
          <w:p w14:paraId="239E3885" w14:textId="77777777" w:rsidR="002B6D76" w:rsidRDefault="00000000">
            <w:pPr>
              <w:pStyle w:val="ConsPlusNormal0"/>
              <w:jc w:val="right"/>
            </w:pPr>
            <w:r>
              <w:t>107598,79</w:t>
            </w:r>
          </w:p>
        </w:tc>
        <w:tc>
          <w:tcPr>
            <w:tcW w:w="1474" w:type="dxa"/>
          </w:tcPr>
          <w:p w14:paraId="07EB172B" w14:textId="77777777" w:rsidR="002B6D76" w:rsidRDefault="00000000">
            <w:pPr>
              <w:pStyle w:val="ConsPlusNormal0"/>
              <w:jc w:val="right"/>
            </w:pPr>
            <w:r>
              <w:t>112489,64</w:t>
            </w:r>
          </w:p>
        </w:tc>
        <w:tc>
          <w:tcPr>
            <w:tcW w:w="1474" w:type="dxa"/>
          </w:tcPr>
          <w:p w14:paraId="60E47FB8" w14:textId="77777777" w:rsidR="002B6D76" w:rsidRDefault="00000000">
            <w:pPr>
              <w:pStyle w:val="ConsPlusNormal0"/>
              <w:jc w:val="right"/>
            </w:pPr>
            <w:r>
              <w:t>117380,50</w:t>
            </w:r>
          </w:p>
        </w:tc>
        <w:tc>
          <w:tcPr>
            <w:tcW w:w="1531" w:type="dxa"/>
          </w:tcPr>
          <w:p w14:paraId="3904B167" w14:textId="77777777" w:rsidR="002B6D76" w:rsidRDefault="00000000">
            <w:pPr>
              <w:pStyle w:val="ConsPlusNormal0"/>
              <w:jc w:val="right"/>
            </w:pPr>
            <w:r>
              <w:t>136943,92</w:t>
            </w:r>
          </w:p>
        </w:tc>
      </w:tr>
      <w:tr w:rsidR="002B6D76" w14:paraId="049A43DA" w14:textId="77777777">
        <w:tc>
          <w:tcPr>
            <w:tcW w:w="680" w:type="dxa"/>
          </w:tcPr>
          <w:p w14:paraId="6ED4B312" w14:textId="77777777" w:rsidR="002B6D76" w:rsidRDefault="00000000">
            <w:pPr>
              <w:pStyle w:val="ConsPlusNormal0"/>
              <w:jc w:val="center"/>
            </w:pPr>
            <w:r>
              <w:t>164.</w:t>
            </w:r>
          </w:p>
        </w:tc>
        <w:tc>
          <w:tcPr>
            <w:tcW w:w="1191" w:type="dxa"/>
          </w:tcPr>
          <w:p w14:paraId="70E6BD43" w14:textId="77777777" w:rsidR="002B6D76" w:rsidRDefault="00000000">
            <w:pPr>
              <w:pStyle w:val="ConsPlusNormal0"/>
              <w:jc w:val="center"/>
            </w:pPr>
            <w:r>
              <w:t>st19.026</w:t>
            </w:r>
          </w:p>
        </w:tc>
        <w:tc>
          <w:tcPr>
            <w:tcW w:w="1644" w:type="dxa"/>
          </w:tcPr>
          <w:p w14:paraId="5EF799C4" w14:textId="77777777" w:rsidR="002B6D76" w:rsidRDefault="00000000">
            <w:pPr>
              <w:pStyle w:val="ConsPlusNormal0"/>
              <w:jc w:val="center"/>
            </w:pPr>
            <w:r>
              <w:t>OS2619.026</w:t>
            </w:r>
          </w:p>
        </w:tc>
        <w:tc>
          <w:tcPr>
            <w:tcW w:w="2608" w:type="dxa"/>
          </w:tcPr>
          <w:p w14:paraId="5BD2D9BB" w14:textId="77777777" w:rsidR="002B6D76" w:rsidRDefault="00000000">
            <w:pPr>
              <w:pStyle w:val="ConsPlusNormal0"/>
            </w:pPr>
            <w:r>
              <w:t>Операции при злокачественных новообразованиях мужских половых органов (уровень 2)</w:t>
            </w:r>
          </w:p>
        </w:tc>
        <w:tc>
          <w:tcPr>
            <w:tcW w:w="850" w:type="dxa"/>
          </w:tcPr>
          <w:p w14:paraId="42F7B97E" w14:textId="77777777" w:rsidR="002B6D76" w:rsidRDefault="00000000">
            <w:pPr>
              <w:pStyle w:val="ConsPlusNormal0"/>
              <w:jc w:val="right"/>
            </w:pPr>
            <w:r>
              <w:t>4,31</w:t>
            </w:r>
          </w:p>
        </w:tc>
        <w:tc>
          <w:tcPr>
            <w:tcW w:w="1077" w:type="dxa"/>
          </w:tcPr>
          <w:p w14:paraId="3493F974" w14:textId="77777777" w:rsidR="002B6D76" w:rsidRDefault="00000000">
            <w:pPr>
              <w:pStyle w:val="ConsPlusNormal0"/>
              <w:jc w:val="right"/>
            </w:pPr>
            <w:r>
              <w:t>1</w:t>
            </w:r>
          </w:p>
        </w:tc>
        <w:tc>
          <w:tcPr>
            <w:tcW w:w="850" w:type="dxa"/>
          </w:tcPr>
          <w:p w14:paraId="2BD5B973" w14:textId="77777777" w:rsidR="002B6D76" w:rsidRDefault="00000000">
            <w:pPr>
              <w:pStyle w:val="ConsPlusNormal0"/>
              <w:jc w:val="right"/>
            </w:pPr>
            <w:r>
              <w:t>1</w:t>
            </w:r>
          </w:p>
        </w:tc>
        <w:tc>
          <w:tcPr>
            <w:tcW w:w="1474" w:type="dxa"/>
          </w:tcPr>
          <w:p w14:paraId="4138303E" w14:textId="77777777" w:rsidR="002B6D76" w:rsidRDefault="002B6D76">
            <w:pPr>
              <w:pStyle w:val="ConsPlusNormal0"/>
            </w:pPr>
          </w:p>
        </w:tc>
        <w:tc>
          <w:tcPr>
            <w:tcW w:w="1474" w:type="dxa"/>
          </w:tcPr>
          <w:p w14:paraId="239F8E98" w14:textId="77777777" w:rsidR="002B6D76" w:rsidRDefault="002B6D76">
            <w:pPr>
              <w:pStyle w:val="ConsPlusNormal0"/>
            </w:pPr>
          </w:p>
        </w:tc>
        <w:tc>
          <w:tcPr>
            <w:tcW w:w="1417" w:type="dxa"/>
          </w:tcPr>
          <w:p w14:paraId="3B2E2F6A" w14:textId="77777777" w:rsidR="002B6D76" w:rsidRDefault="002B6D76">
            <w:pPr>
              <w:pStyle w:val="ConsPlusNormal0"/>
            </w:pPr>
          </w:p>
        </w:tc>
        <w:tc>
          <w:tcPr>
            <w:tcW w:w="1531" w:type="dxa"/>
          </w:tcPr>
          <w:p w14:paraId="75DDD94F" w14:textId="77777777" w:rsidR="002B6D76" w:rsidRDefault="00000000">
            <w:pPr>
              <w:pStyle w:val="ConsPlusNormal0"/>
              <w:jc w:val="right"/>
            </w:pPr>
            <w:r>
              <w:t>147409,66</w:t>
            </w:r>
          </w:p>
        </w:tc>
        <w:tc>
          <w:tcPr>
            <w:tcW w:w="1531" w:type="dxa"/>
          </w:tcPr>
          <w:p w14:paraId="5AE6A9CD" w14:textId="77777777" w:rsidR="002B6D76" w:rsidRDefault="00000000">
            <w:pPr>
              <w:pStyle w:val="ConsPlusNormal0"/>
              <w:jc w:val="right"/>
            </w:pPr>
            <w:r>
              <w:t>176891,59</w:t>
            </w:r>
          </w:p>
        </w:tc>
        <w:tc>
          <w:tcPr>
            <w:tcW w:w="1474" w:type="dxa"/>
          </w:tcPr>
          <w:p w14:paraId="5E0D1249" w14:textId="77777777" w:rsidR="002B6D76" w:rsidRDefault="00000000">
            <w:pPr>
              <w:pStyle w:val="ConsPlusNormal0"/>
              <w:jc w:val="right"/>
            </w:pPr>
            <w:r>
              <w:t>162150,62</w:t>
            </w:r>
          </w:p>
        </w:tc>
        <w:tc>
          <w:tcPr>
            <w:tcW w:w="1474" w:type="dxa"/>
          </w:tcPr>
          <w:p w14:paraId="36835B2E" w14:textId="77777777" w:rsidR="002B6D76" w:rsidRDefault="00000000">
            <w:pPr>
              <w:pStyle w:val="ConsPlusNormal0"/>
              <w:jc w:val="right"/>
            </w:pPr>
            <w:r>
              <w:t>169521,11</w:t>
            </w:r>
          </w:p>
        </w:tc>
        <w:tc>
          <w:tcPr>
            <w:tcW w:w="1474" w:type="dxa"/>
          </w:tcPr>
          <w:p w14:paraId="684DB353" w14:textId="77777777" w:rsidR="002B6D76" w:rsidRDefault="00000000">
            <w:pPr>
              <w:pStyle w:val="ConsPlusNormal0"/>
              <w:jc w:val="right"/>
            </w:pPr>
            <w:r>
              <w:t>176891,59</w:t>
            </w:r>
          </w:p>
        </w:tc>
        <w:tc>
          <w:tcPr>
            <w:tcW w:w="1531" w:type="dxa"/>
          </w:tcPr>
          <w:p w14:paraId="07E5592A" w14:textId="77777777" w:rsidR="002B6D76" w:rsidRDefault="00000000">
            <w:pPr>
              <w:pStyle w:val="ConsPlusNormal0"/>
              <w:jc w:val="right"/>
            </w:pPr>
            <w:r>
              <w:t>206373,52</w:t>
            </w:r>
          </w:p>
        </w:tc>
      </w:tr>
      <w:tr w:rsidR="002B6D76" w14:paraId="35D346CA" w14:textId="77777777">
        <w:tc>
          <w:tcPr>
            <w:tcW w:w="680" w:type="dxa"/>
          </w:tcPr>
          <w:p w14:paraId="2D29C063" w14:textId="77777777" w:rsidR="002B6D76" w:rsidRDefault="00000000">
            <w:pPr>
              <w:pStyle w:val="ConsPlusNormal0"/>
              <w:jc w:val="center"/>
            </w:pPr>
            <w:r>
              <w:t>165.</w:t>
            </w:r>
          </w:p>
        </w:tc>
        <w:tc>
          <w:tcPr>
            <w:tcW w:w="1191" w:type="dxa"/>
          </w:tcPr>
          <w:p w14:paraId="35C666AA" w14:textId="77777777" w:rsidR="002B6D76" w:rsidRDefault="00000000">
            <w:pPr>
              <w:pStyle w:val="ConsPlusNormal0"/>
              <w:jc w:val="center"/>
            </w:pPr>
            <w:r>
              <w:t>st19.037</w:t>
            </w:r>
          </w:p>
        </w:tc>
        <w:tc>
          <w:tcPr>
            <w:tcW w:w="1644" w:type="dxa"/>
          </w:tcPr>
          <w:p w14:paraId="175D534A" w14:textId="77777777" w:rsidR="002B6D76" w:rsidRDefault="00000000">
            <w:pPr>
              <w:pStyle w:val="ConsPlusNormal0"/>
              <w:jc w:val="center"/>
            </w:pPr>
            <w:r>
              <w:t>XS2619.037</w:t>
            </w:r>
          </w:p>
        </w:tc>
        <w:tc>
          <w:tcPr>
            <w:tcW w:w="2608" w:type="dxa"/>
          </w:tcPr>
          <w:p w14:paraId="7250F4F4" w14:textId="77777777" w:rsidR="002B6D76" w:rsidRDefault="00000000">
            <w:pPr>
              <w:pStyle w:val="ConsPlusNormal0"/>
            </w:pPr>
            <w:r>
              <w:t>Фебрильная нейтропения, агранулоцитоз вследствие проведения лекарственной терапии злокачественных новообразований</w:t>
            </w:r>
          </w:p>
        </w:tc>
        <w:tc>
          <w:tcPr>
            <w:tcW w:w="850" w:type="dxa"/>
          </w:tcPr>
          <w:p w14:paraId="26D221E3" w14:textId="77777777" w:rsidR="002B6D76" w:rsidRDefault="00000000">
            <w:pPr>
              <w:pStyle w:val="ConsPlusNormal0"/>
              <w:jc w:val="right"/>
            </w:pPr>
            <w:r>
              <w:t>2,93</w:t>
            </w:r>
          </w:p>
        </w:tc>
        <w:tc>
          <w:tcPr>
            <w:tcW w:w="1077" w:type="dxa"/>
          </w:tcPr>
          <w:p w14:paraId="666AD502" w14:textId="77777777" w:rsidR="002B6D76" w:rsidRDefault="00000000">
            <w:pPr>
              <w:pStyle w:val="ConsPlusNormal0"/>
              <w:jc w:val="right"/>
            </w:pPr>
            <w:r>
              <w:t>1</w:t>
            </w:r>
          </w:p>
        </w:tc>
        <w:tc>
          <w:tcPr>
            <w:tcW w:w="850" w:type="dxa"/>
          </w:tcPr>
          <w:p w14:paraId="2B7A9BDF" w14:textId="77777777" w:rsidR="002B6D76" w:rsidRDefault="00000000">
            <w:pPr>
              <w:pStyle w:val="ConsPlusNormal0"/>
              <w:jc w:val="right"/>
            </w:pPr>
            <w:r>
              <w:t>1</w:t>
            </w:r>
          </w:p>
        </w:tc>
        <w:tc>
          <w:tcPr>
            <w:tcW w:w="1474" w:type="dxa"/>
          </w:tcPr>
          <w:p w14:paraId="19BA944E" w14:textId="77777777" w:rsidR="002B6D76" w:rsidRDefault="002B6D76">
            <w:pPr>
              <w:pStyle w:val="ConsPlusNormal0"/>
            </w:pPr>
          </w:p>
        </w:tc>
        <w:tc>
          <w:tcPr>
            <w:tcW w:w="1474" w:type="dxa"/>
          </w:tcPr>
          <w:p w14:paraId="25D82318" w14:textId="77777777" w:rsidR="002B6D76" w:rsidRDefault="002B6D76">
            <w:pPr>
              <w:pStyle w:val="ConsPlusNormal0"/>
            </w:pPr>
          </w:p>
        </w:tc>
        <w:tc>
          <w:tcPr>
            <w:tcW w:w="1417" w:type="dxa"/>
          </w:tcPr>
          <w:p w14:paraId="6FC71061" w14:textId="77777777" w:rsidR="002B6D76" w:rsidRDefault="002B6D76">
            <w:pPr>
              <w:pStyle w:val="ConsPlusNormal0"/>
            </w:pPr>
          </w:p>
        </w:tc>
        <w:tc>
          <w:tcPr>
            <w:tcW w:w="1531" w:type="dxa"/>
          </w:tcPr>
          <w:p w14:paraId="42CC5013" w14:textId="77777777" w:rsidR="002B6D76" w:rsidRDefault="00000000">
            <w:pPr>
              <w:pStyle w:val="ConsPlusNormal0"/>
              <w:jc w:val="right"/>
            </w:pPr>
            <w:r>
              <w:t>100211,21</w:t>
            </w:r>
          </w:p>
        </w:tc>
        <w:tc>
          <w:tcPr>
            <w:tcW w:w="1531" w:type="dxa"/>
          </w:tcPr>
          <w:p w14:paraId="3328C60A" w14:textId="77777777" w:rsidR="002B6D76" w:rsidRDefault="00000000">
            <w:pPr>
              <w:pStyle w:val="ConsPlusNormal0"/>
              <w:jc w:val="right"/>
            </w:pPr>
            <w:r>
              <w:t>120253,45</w:t>
            </w:r>
          </w:p>
        </w:tc>
        <w:tc>
          <w:tcPr>
            <w:tcW w:w="1474" w:type="dxa"/>
          </w:tcPr>
          <w:p w14:paraId="3E423F01" w14:textId="77777777" w:rsidR="002B6D76" w:rsidRDefault="00000000">
            <w:pPr>
              <w:pStyle w:val="ConsPlusNormal0"/>
              <w:jc w:val="right"/>
            </w:pPr>
            <w:r>
              <w:t>110232,33</w:t>
            </w:r>
          </w:p>
        </w:tc>
        <w:tc>
          <w:tcPr>
            <w:tcW w:w="1474" w:type="dxa"/>
          </w:tcPr>
          <w:p w14:paraId="0E77ED3F" w14:textId="77777777" w:rsidR="002B6D76" w:rsidRDefault="00000000">
            <w:pPr>
              <w:pStyle w:val="ConsPlusNormal0"/>
              <w:jc w:val="right"/>
            </w:pPr>
            <w:r>
              <w:t>115242,89</w:t>
            </w:r>
          </w:p>
        </w:tc>
        <w:tc>
          <w:tcPr>
            <w:tcW w:w="1474" w:type="dxa"/>
          </w:tcPr>
          <w:p w14:paraId="29D5423C" w14:textId="77777777" w:rsidR="002B6D76" w:rsidRDefault="00000000">
            <w:pPr>
              <w:pStyle w:val="ConsPlusNormal0"/>
              <w:jc w:val="right"/>
            </w:pPr>
            <w:r>
              <w:t>120253,45</w:t>
            </w:r>
          </w:p>
        </w:tc>
        <w:tc>
          <w:tcPr>
            <w:tcW w:w="1531" w:type="dxa"/>
          </w:tcPr>
          <w:p w14:paraId="755AC20C" w14:textId="77777777" w:rsidR="002B6D76" w:rsidRDefault="00000000">
            <w:pPr>
              <w:pStyle w:val="ConsPlusNormal0"/>
              <w:jc w:val="right"/>
            </w:pPr>
            <w:r>
              <w:t>140295,69</w:t>
            </w:r>
          </w:p>
        </w:tc>
      </w:tr>
      <w:tr w:rsidR="002B6D76" w14:paraId="07D883D1" w14:textId="77777777">
        <w:tc>
          <w:tcPr>
            <w:tcW w:w="680" w:type="dxa"/>
          </w:tcPr>
          <w:p w14:paraId="054F73C0" w14:textId="77777777" w:rsidR="002B6D76" w:rsidRDefault="00000000">
            <w:pPr>
              <w:pStyle w:val="ConsPlusNormal0"/>
              <w:jc w:val="center"/>
            </w:pPr>
            <w:r>
              <w:t>166.</w:t>
            </w:r>
          </w:p>
        </w:tc>
        <w:tc>
          <w:tcPr>
            <w:tcW w:w="1191" w:type="dxa"/>
          </w:tcPr>
          <w:p w14:paraId="54184159" w14:textId="77777777" w:rsidR="002B6D76" w:rsidRDefault="00000000">
            <w:pPr>
              <w:pStyle w:val="ConsPlusNormal0"/>
              <w:jc w:val="center"/>
            </w:pPr>
            <w:r>
              <w:t>st19.038</w:t>
            </w:r>
          </w:p>
        </w:tc>
        <w:tc>
          <w:tcPr>
            <w:tcW w:w="1644" w:type="dxa"/>
          </w:tcPr>
          <w:p w14:paraId="418FE0CD" w14:textId="77777777" w:rsidR="002B6D76" w:rsidRDefault="00000000">
            <w:pPr>
              <w:pStyle w:val="ConsPlusNormal0"/>
              <w:jc w:val="center"/>
            </w:pPr>
            <w:r>
              <w:t>OS2619.038</w:t>
            </w:r>
          </w:p>
        </w:tc>
        <w:tc>
          <w:tcPr>
            <w:tcW w:w="2608" w:type="dxa"/>
          </w:tcPr>
          <w:p w14:paraId="47B000C6" w14:textId="77777777" w:rsidR="002B6D76" w:rsidRDefault="00000000">
            <w:pPr>
              <w:pStyle w:val="ConsPlusNormal0"/>
            </w:pPr>
            <w:r>
              <w:t>Установка, замена порт-системы (катетера) для лекарственной терапии злокачественных новообразований</w:t>
            </w:r>
          </w:p>
        </w:tc>
        <w:tc>
          <w:tcPr>
            <w:tcW w:w="850" w:type="dxa"/>
          </w:tcPr>
          <w:p w14:paraId="461A7FC6" w14:textId="77777777" w:rsidR="002B6D76" w:rsidRDefault="00000000">
            <w:pPr>
              <w:pStyle w:val="ConsPlusNormal0"/>
              <w:jc w:val="right"/>
            </w:pPr>
            <w:r>
              <w:t>1,24</w:t>
            </w:r>
          </w:p>
        </w:tc>
        <w:tc>
          <w:tcPr>
            <w:tcW w:w="1077" w:type="dxa"/>
          </w:tcPr>
          <w:p w14:paraId="01A4B297" w14:textId="77777777" w:rsidR="002B6D76" w:rsidRDefault="00000000">
            <w:pPr>
              <w:pStyle w:val="ConsPlusNormal0"/>
              <w:jc w:val="right"/>
            </w:pPr>
            <w:r>
              <w:t>1</w:t>
            </w:r>
          </w:p>
        </w:tc>
        <w:tc>
          <w:tcPr>
            <w:tcW w:w="850" w:type="dxa"/>
          </w:tcPr>
          <w:p w14:paraId="2663EE4C" w14:textId="77777777" w:rsidR="002B6D76" w:rsidRDefault="00000000">
            <w:pPr>
              <w:pStyle w:val="ConsPlusNormal0"/>
              <w:jc w:val="right"/>
            </w:pPr>
            <w:r>
              <w:t>1</w:t>
            </w:r>
          </w:p>
        </w:tc>
        <w:tc>
          <w:tcPr>
            <w:tcW w:w="1474" w:type="dxa"/>
          </w:tcPr>
          <w:p w14:paraId="62B9B03A" w14:textId="77777777" w:rsidR="002B6D76" w:rsidRDefault="002B6D76">
            <w:pPr>
              <w:pStyle w:val="ConsPlusNormal0"/>
            </w:pPr>
          </w:p>
        </w:tc>
        <w:tc>
          <w:tcPr>
            <w:tcW w:w="1474" w:type="dxa"/>
          </w:tcPr>
          <w:p w14:paraId="08AA8584" w14:textId="77777777" w:rsidR="002B6D76" w:rsidRDefault="002B6D76">
            <w:pPr>
              <w:pStyle w:val="ConsPlusNormal0"/>
            </w:pPr>
          </w:p>
        </w:tc>
        <w:tc>
          <w:tcPr>
            <w:tcW w:w="1417" w:type="dxa"/>
          </w:tcPr>
          <w:p w14:paraId="10D0CC0F" w14:textId="77777777" w:rsidR="002B6D76" w:rsidRDefault="002B6D76">
            <w:pPr>
              <w:pStyle w:val="ConsPlusNormal0"/>
            </w:pPr>
          </w:p>
        </w:tc>
        <w:tc>
          <w:tcPr>
            <w:tcW w:w="1531" w:type="dxa"/>
          </w:tcPr>
          <w:p w14:paraId="35310A48" w14:textId="77777777" w:rsidR="002B6D76" w:rsidRDefault="00000000">
            <w:pPr>
              <w:pStyle w:val="ConsPlusNormal0"/>
              <w:jc w:val="right"/>
            </w:pPr>
            <w:r>
              <w:t>42410,20</w:t>
            </w:r>
          </w:p>
        </w:tc>
        <w:tc>
          <w:tcPr>
            <w:tcW w:w="1531" w:type="dxa"/>
          </w:tcPr>
          <w:p w14:paraId="356433CA" w14:textId="77777777" w:rsidR="002B6D76" w:rsidRDefault="00000000">
            <w:pPr>
              <w:pStyle w:val="ConsPlusNormal0"/>
              <w:jc w:val="right"/>
            </w:pPr>
            <w:r>
              <w:t>50892,24</w:t>
            </w:r>
          </w:p>
        </w:tc>
        <w:tc>
          <w:tcPr>
            <w:tcW w:w="1474" w:type="dxa"/>
          </w:tcPr>
          <w:p w14:paraId="602398BC" w14:textId="77777777" w:rsidR="002B6D76" w:rsidRDefault="00000000">
            <w:pPr>
              <w:pStyle w:val="ConsPlusNormal0"/>
              <w:jc w:val="right"/>
            </w:pPr>
            <w:r>
              <w:t>46651,22</w:t>
            </w:r>
          </w:p>
        </w:tc>
        <w:tc>
          <w:tcPr>
            <w:tcW w:w="1474" w:type="dxa"/>
          </w:tcPr>
          <w:p w14:paraId="50A741A8" w14:textId="77777777" w:rsidR="002B6D76" w:rsidRDefault="00000000">
            <w:pPr>
              <w:pStyle w:val="ConsPlusNormal0"/>
              <w:jc w:val="right"/>
            </w:pPr>
            <w:r>
              <w:t>48771,73</w:t>
            </w:r>
          </w:p>
        </w:tc>
        <w:tc>
          <w:tcPr>
            <w:tcW w:w="1474" w:type="dxa"/>
          </w:tcPr>
          <w:p w14:paraId="3B8EB04F" w14:textId="77777777" w:rsidR="002B6D76" w:rsidRDefault="00000000">
            <w:pPr>
              <w:pStyle w:val="ConsPlusNormal0"/>
              <w:jc w:val="right"/>
            </w:pPr>
            <w:r>
              <w:t>50892,24</w:t>
            </w:r>
          </w:p>
        </w:tc>
        <w:tc>
          <w:tcPr>
            <w:tcW w:w="1531" w:type="dxa"/>
          </w:tcPr>
          <w:p w14:paraId="6C0E9E37" w14:textId="77777777" w:rsidR="002B6D76" w:rsidRDefault="00000000">
            <w:pPr>
              <w:pStyle w:val="ConsPlusNormal0"/>
              <w:jc w:val="right"/>
            </w:pPr>
            <w:r>
              <w:t>59374,28</w:t>
            </w:r>
          </w:p>
        </w:tc>
      </w:tr>
      <w:tr w:rsidR="002B6D76" w14:paraId="43C71122" w14:textId="77777777">
        <w:tc>
          <w:tcPr>
            <w:tcW w:w="680" w:type="dxa"/>
          </w:tcPr>
          <w:p w14:paraId="1845A8B1" w14:textId="77777777" w:rsidR="002B6D76" w:rsidRDefault="00000000">
            <w:pPr>
              <w:pStyle w:val="ConsPlusNormal0"/>
              <w:jc w:val="center"/>
            </w:pPr>
            <w:r>
              <w:t>167.</w:t>
            </w:r>
          </w:p>
        </w:tc>
        <w:tc>
          <w:tcPr>
            <w:tcW w:w="1191" w:type="dxa"/>
          </w:tcPr>
          <w:p w14:paraId="436557E1" w14:textId="77777777" w:rsidR="002B6D76" w:rsidRDefault="00000000">
            <w:pPr>
              <w:pStyle w:val="ConsPlusNormal0"/>
              <w:jc w:val="center"/>
            </w:pPr>
            <w:r>
              <w:t>st19.075</w:t>
            </w:r>
          </w:p>
        </w:tc>
        <w:tc>
          <w:tcPr>
            <w:tcW w:w="1644" w:type="dxa"/>
          </w:tcPr>
          <w:p w14:paraId="21E93AD1" w14:textId="77777777" w:rsidR="002B6D76" w:rsidRDefault="00000000">
            <w:pPr>
              <w:pStyle w:val="ConsPlusNormal0"/>
              <w:jc w:val="center"/>
            </w:pPr>
            <w:r>
              <w:t>RS2619.075</w:t>
            </w:r>
          </w:p>
        </w:tc>
        <w:tc>
          <w:tcPr>
            <w:tcW w:w="2608" w:type="dxa"/>
          </w:tcPr>
          <w:p w14:paraId="0B8222DE" w14:textId="77777777" w:rsidR="002B6D76" w:rsidRDefault="00000000">
            <w:pPr>
              <w:pStyle w:val="ConsPlusNormal0"/>
            </w:pPr>
            <w:r>
              <w:t>Лучевая терапия (уровень 1)</w:t>
            </w:r>
          </w:p>
        </w:tc>
        <w:tc>
          <w:tcPr>
            <w:tcW w:w="850" w:type="dxa"/>
          </w:tcPr>
          <w:p w14:paraId="1A80684E" w14:textId="77777777" w:rsidR="002B6D76" w:rsidRDefault="00000000">
            <w:pPr>
              <w:pStyle w:val="ConsPlusNormal0"/>
              <w:jc w:val="right"/>
            </w:pPr>
            <w:r>
              <w:t>0,79</w:t>
            </w:r>
          </w:p>
        </w:tc>
        <w:tc>
          <w:tcPr>
            <w:tcW w:w="1077" w:type="dxa"/>
          </w:tcPr>
          <w:p w14:paraId="4B2E4104" w14:textId="77777777" w:rsidR="002B6D76" w:rsidRDefault="00000000">
            <w:pPr>
              <w:pStyle w:val="ConsPlusNormal0"/>
              <w:jc w:val="right"/>
            </w:pPr>
            <w:r>
              <w:t>1</w:t>
            </w:r>
          </w:p>
        </w:tc>
        <w:tc>
          <w:tcPr>
            <w:tcW w:w="850" w:type="dxa"/>
          </w:tcPr>
          <w:p w14:paraId="488117A3" w14:textId="77777777" w:rsidR="002B6D76" w:rsidRDefault="00000000">
            <w:pPr>
              <w:pStyle w:val="ConsPlusNormal0"/>
              <w:jc w:val="right"/>
            </w:pPr>
            <w:r>
              <w:t>1</w:t>
            </w:r>
          </w:p>
        </w:tc>
        <w:tc>
          <w:tcPr>
            <w:tcW w:w="1474" w:type="dxa"/>
          </w:tcPr>
          <w:p w14:paraId="1B74923F" w14:textId="77777777" w:rsidR="002B6D76" w:rsidRDefault="002B6D76">
            <w:pPr>
              <w:pStyle w:val="ConsPlusNormal0"/>
            </w:pPr>
          </w:p>
        </w:tc>
        <w:tc>
          <w:tcPr>
            <w:tcW w:w="1474" w:type="dxa"/>
          </w:tcPr>
          <w:p w14:paraId="621B400B" w14:textId="77777777" w:rsidR="002B6D76" w:rsidRDefault="002B6D76">
            <w:pPr>
              <w:pStyle w:val="ConsPlusNormal0"/>
            </w:pPr>
          </w:p>
        </w:tc>
        <w:tc>
          <w:tcPr>
            <w:tcW w:w="1417" w:type="dxa"/>
          </w:tcPr>
          <w:p w14:paraId="4A74D8F0" w14:textId="77777777" w:rsidR="002B6D76" w:rsidRDefault="002B6D76">
            <w:pPr>
              <w:pStyle w:val="ConsPlusNormal0"/>
            </w:pPr>
          </w:p>
        </w:tc>
        <w:tc>
          <w:tcPr>
            <w:tcW w:w="1531" w:type="dxa"/>
          </w:tcPr>
          <w:p w14:paraId="7FB33B16" w14:textId="77777777" w:rsidR="002B6D76" w:rsidRDefault="00000000">
            <w:pPr>
              <w:pStyle w:val="ConsPlusNormal0"/>
              <w:jc w:val="right"/>
            </w:pPr>
            <w:r>
              <w:t>27019,40</w:t>
            </w:r>
          </w:p>
        </w:tc>
        <w:tc>
          <w:tcPr>
            <w:tcW w:w="1531" w:type="dxa"/>
          </w:tcPr>
          <w:p w14:paraId="19EEBB46" w14:textId="77777777" w:rsidR="002B6D76" w:rsidRDefault="00000000">
            <w:pPr>
              <w:pStyle w:val="ConsPlusNormal0"/>
              <w:jc w:val="right"/>
            </w:pPr>
            <w:r>
              <w:t>32423,28</w:t>
            </w:r>
          </w:p>
        </w:tc>
        <w:tc>
          <w:tcPr>
            <w:tcW w:w="1474" w:type="dxa"/>
          </w:tcPr>
          <w:p w14:paraId="76931EB4" w14:textId="77777777" w:rsidR="002B6D76" w:rsidRDefault="00000000">
            <w:pPr>
              <w:pStyle w:val="ConsPlusNormal0"/>
              <w:jc w:val="right"/>
            </w:pPr>
            <w:r>
              <w:t>29721,34</w:t>
            </w:r>
          </w:p>
        </w:tc>
        <w:tc>
          <w:tcPr>
            <w:tcW w:w="1474" w:type="dxa"/>
          </w:tcPr>
          <w:p w14:paraId="050DDB07" w14:textId="77777777" w:rsidR="002B6D76" w:rsidRDefault="00000000">
            <w:pPr>
              <w:pStyle w:val="ConsPlusNormal0"/>
              <w:jc w:val="right"/>
            </w:pPr>
            <w:r>
              <w:t>31072,31</w:t>
            </w:r>
          </w:p>
        </w:tc>
        <w:tc>
          <w:tcPr>
            <w:tcW w:w="1474" w:type="dxa"/>
          </w:tcPr>
          <w:p w14:paraId="7F9843ED" w14:textId="77777777" w:rsidR="002B6D76" w:rsidRDefault="00000000">
            <w:pPr>
              <w:pStyle w:val="ConsPlusNormal0"/>
              <w:jc w:val="right"/>
            </w:pPr>
            <w:r>
              <w:t>32423,28</w:t>
            </w:r>
          </w:p>
        </w:tc>
        <w:tc>
          <w:tcPr>
            <w:tcW w:w="1531" w:type="dxa"/>
          </w:tcPr>
          <w:p w14:paraId="0F72D7A2" w14:textId="77777777" w:rsidR="002B6D76" w:rsidRDefault="00000000">
            <w:pPr>
              <w:pStyle w:val="ConsPlusNormal0"/>
              <w:jc w:val="right"/>
            </w:pPr>
            <w:r>
              <w:t>37827,17</w:t>
            </w:r>
          </w:p>
        </w:tc>
      </w:tr>
      <w:tr w:rsidR="002B6D76" w14:paraId="0EFBB22D" w14:textId="77777777">
        <w:tc>
          <w:tcPr>
            <w:tcW w:w="680" w:type="dxa"/>
          </w:tcPr>
          <w:p w14:paraId="46E9106E" w14:textId="77777777" w:rsidR="002B6D76" w:rsidRDefault="00000000">
            <w:pPr>
              <w:pStyle w:val="ConsPlusNormal0"/>
              <w:jc w:val="center"/>
            </w:pPr>
            <w:r>
              <w:t>168.</w:t>
            </w:r>
          </w:p>
        </w:tc>
        <w:tc>
          <w:tcPr>
            <w:tcW w:w="1191" w:type="dxa"/>
          </w:tcPr>
          <w:p w14:paraId="762825F2" w14:textId="77777777" w:rsidR="002B6D76" w:rsidRDefault="00000000">
            <w:pPr>
              <w:pStyle w:val="ConsPlusNormal0"/>
              <w:jc w:val="center"/>
            </w:pPr>
            <w:r>
              <w:t>st19.076</w:t>
            </w:r>
          </w:p>
        </w:tc>
        <w:tc>
          <w:tcPr>
            <w:tcW w:w="1644" w:type="dxa"/>
          </w:tcPr>
          <w:p w14:paraId="7D44BAE2" w14:textId="77777777" w:rsidR="002B6D76" w:rsidRDefault="00000000">
            <w:pPr>
              <w:pStyle w:val="ConsPlusNormal0"/>
              <w:jc w:val="center"/>
            </w:pPr>
            <w:r>
              <w:t>RS2619.076</w:t>
            </w:r>
          </w:p>
        </w:tc>
        <w:tc>
          <w:tcPr>
            <w:tcW w:w="2608" w:type="dxa"/>
          </w:tcPr>
          <w:p w14:paraId="50C2679D" w14:textId="77777777" w:rsidR="002B6D76" w:rsidRDefault="00000000">
            <w:pPr>
              <w:pStyle w:val="ConsPlusNormal0"/>
            </w:pPr>
            <w:r>
              <w:t>Лучевая терапия (уровень 2)</w:t>
            </w:r>
          </w:p>
        </w:tc>
        <w:tc>
          <w:tcPr>
            <w:tcW w:w="850" w:type="dxa"/>
          </w:tcPr>
          <w:p w14:paraId="4D0DC116" w14:textId="77777777" w:rsidR="002B6D76" w:rsidRDefault="00000000">
            <w:pPr>
              <w:pStyle w:val="ConsPlusNormal0"/>
              <w:jc w:val="right"/>
            </w:pPr>
            <w:r>
              <w:t>1,14</w:t>
            </w:r>
          </w:p>
        </w:tc>
        <w:tc>
          <w:tcPr>
            <w:tcW w:w="1077" w:type="dxa"/>
          </w:tcPr>
          <w:p w14:paraId="23B534AC" w14:textId="77777777" w:rsidR="002B6D76" w:rsidRDefault="00000000">
            <w:pPr>
              <w:pStyle w:val="ConsPlusNormal0"/>
              <w:jc w:val="right"/>
            </w:pPr>
            <w:r>
              <w:t>1</w:t>
            </w:r>
          </w:p>
        </w:tc>
        <w:tc>
          <w:tcPr>
            <w:tcW w:w="850" w:type="dxa"/>
          </w:tcPr>
          <w:p w14:paraId="79B26F7D" w14:textId="77777777" w:rsidR="002B6D76" w:rsidRDefault="00000000">
            <w:pPr>
              <w:pStyle w:val="ConsPlusNormal0"/>
              <w:jc w:val="right"/>
            </w:pPr>
            <w:r>
              <w:t>1</w:t>
            </w:r>
          </w:p>
        </w:tc>
        <w:tc>
          <w:tcPr>
            <w:tcW w:w="1474" w:type="dxa"/>
          </w:tcPr>
          <w:p w14:paraId="4D6C19C7" w14:textId="77777777" w:rsidR="002B6D76" w:rsidRDefault="002B6D76">
            <w:pPr>
              <w:pStyle w:val="ConsPlusNormal0"/>
            </w:pPr>
          </w:p>
        </w:tc>
        <w:tc>
          <w:tcPr>
            <w:tcW w:w="1474" w:type="dxa"/>
          </w:tcPr>
          <w:p w14:paraId="4725BB70" w14:textId="77777777" w:rsidR="002B6D76" w:rsidRDefault="002B6D76">
            <w:pPr>
              <w:pStyle w:val="ConsPlusNormal0"/>
            </w:pPr>
          </w:p>
        </w:tc>
        <w:tc>
          <w:tcPr>
            <w:tcW w:w="1417" w:type="dxa"/>
          </w:tcPr>
          <w:p w14:paraId="0D9490DB" w14:textId="77777777" w:rsidR="002B6D76" w:rsidRDefault="002B6D76">
            <w:pPr>
              <w:pStyle w:val="ConsPlusNormal0"/>
            </w:pPr>
          </w:p>
        </w:tc>
        <w:tc>
          <w:tcPr>
            <w:tcW w:w="1531" w:type="dxa"/>
          </w:tcPr>
          <w:p w14:paraId="1785DAE2" w14:textId="77777777" w:rsidR="002B6D76" w:rsidRDefault="00000000">
            <w:pPr>
              <w:pStyle w:val="ConsPlusNormal0"/>
              <w:jc w:val="right"/>
            </w:pPr>
            <w:r>
              <w:t>38990,03</w:t>
            </w:r>
          </w:p>
        </w:tc>
        <w:tc>
          <w:tcPr>
            <w:tcW w:w="1531" w:type="dxa"/>
          </w:tcPr>
          <w:p w14:paraId="052AC1DC" w14:textId="77777777" w:rsidR="002B6D76" w:rsidRDefault="00000000">
            <w:pPr>
              <w:pStyle w:val="ConsPlusNormal0"/>
              <w:jc w:val="right"/>
            </w:pPr>
            <w:r>
              <w:t>46788,03</w:t>
            </w:r>
          </w:p>
        </w:tc>
        <w:tc>
          <w:tcPr>
            <w:tcW w:w="1474" w:type="dxa"/>
          </w:tcPr>
          <w:p w14:paraId="545BB969" w14:textId="77777777" w:rsidR="002B6D76" w:rsidRDefault="00000000">
            <w:pPr>
              <w:pStyle w:val="ConsPlusNormal0"/>
              <w:jc w:val="right"/>
            </w:pPr>
            <w:r>
              <w:t>42889,03</w:t>
            </w:r>
          </w:p>
        </w:tc>
        <w:tc>
          <w:tcPr>
            <w:tcW w:w="1474" w:type="dxa"/>
          </w:tcPr>
          <w:p w14:paraId="5DE4DC97" w14:textId="77777777" w:rsidR="002B6D76" w:rsidRDefault="00000000">
            <w:pPr>
              <w:pStyle w:val="ConsPlusNormal0"/>
              <w:jc w:val="right"/>
            </w:pPr>
            <w:r>
              <w:t>44838,53</w:t>
            </w:r>
          </w:p>
        </w:tc>
        <w:tc>
          <w:tcPr>
            <w:tcW w:w="1474" w:type="dxa"/>
          </w:tcPr>
          <w:p w14:paraId="2FEF78D4" w14:textId="77777777" w:rsidR="002B6D76" w:rsidRDefault="00000000">
            <w:pPr>
              <w:pStyle w:val="ConsPlusNormal0"/>
              <w:jc w:val="right"/>
            </w:pPr>
            <w:r>
              <w:t>46788,03</w:t>
            </w:r>
          </w:p>
        </w:tc>
        <w:tc>
          <w:tcPr>
            <w:tcW w:w="1531" w:type="dxa"/>
          </w:tcPr>
          <w:p w14:paraId="10FB2D0B" w14:textId="77777777" w:rsidR="002B6D76" w:rsidRDefault="00000000">
            <w:pPr>
              <w:pStyle w:val="ConsPlusNormal0"/>
              <w:jc w:val="right"/>
            </w:pPr>
            <w:r>
              <w:t>54586,04</w:t>
            </w:r>
          </w:p>
        </w:tc>
      </w:tr>
      <w:tr w:rsidR="002B6D76" w14:paraId="4E153E64" w14:textId="77777777">
        <w:tc>
          <w:tcPr>
            <w:tcW w:w="680" w:type="dxa"/>
          </w:tcPr>
          <w:p w14:paraId="68EF1E25" w14:textId="77777777" w:rsidR="002B6D76" w:rsidRDefault="00000000">
            <w:pPr>
              <w:pStyle w:val="ConsPlusNormal0"/>
              <w:jc w:val="center"/>
            </w:pPr>
            <w:r>
              <w:t>169.</w:t>
            </w:r>
          </w:p>
        </w:tc>
        <w:tc>
          <w:tcPr>
            <w:tcW w:w="1191" w:type="dxa"/>
          </w:tcPr>
          <w:p w14:paraId="38645B51" w14:textId="77777777" w:rsidR="002B6D76" w:rsidRDefault="00000000">
            <w:pPr>
              <w:pStyle w:val="ConsPlusNormal0"/>
              <w:jc w:val="center"/>
            </w:pPr>
            <w:r>
              <w:t>st19.077</w:t>
            </w:r>
          </w:p>
        </w:tc>
        <w:tc>
          <w:tcPr>
            <w:tcW w:w="1644" w:type="dxa"/>
          </w:tcPr>
          <w:p w14:paraId="7D0FFF26" w14:textId="77777777" w:rsidR="002B6D76" w:rsidRDefault="00000000">
            <w:pPr>
              <w:pStyle w:val="ConsPlusNormal0"/>
              <w:jc w:val="center"/>
            </w:pPr>
            <w:r>
              <w:t>RS2619.077</w:t>
            </w:r>
          </w:p>
        </w:tc>
        <w:tc>
          <w:tcPr>
            <w:tcW w:w="2608" w:type="dxa"/>
          </w:tcPr>
          <w:p w14:paraId="69BC5501" w14:textId="77777777" w:rsidR="002B6D76" w:rsidRDefault="00000000">
            <w:pPr>
              <w:pStyle w:val="ConsPlusNormal0"/>
            </w:pPr>
            <w:r>
              <w:t>Лучевая терапия (уровень 3)</w:t>
            </w:r>
          </w:p>
        </w:tc>
        <w:tc>
          <w:tcPr>
            <w:tcW w:w="850" w:type="dxa"/>
          </w:tcPr>
          <w:p w14:paraId="7915FF78" w14:textId="77777777" w:rsidR="002B6D76" w:rsidRDefault="00000000">
            <w:pPr>
              <w:pStyle w:val="ConsPlusNormal0"/>
              <w:jc w:val="right"/>
            </w:pPr>
            <w:r>
              <w:t>2,46</w:t>
            </w:r>
          </w:p>
        </w:tc>
        <w:tc>
          <w:tcPr>
            <w:tcW w:w="1077" w:type="dxa"/>
          </w:tcPr>
          <w:p w14:paraId="5BF6A550" w14:textId="77777777" w:rsidR="002B6D76" w:rsidRDefault="00000000">
            <w:pPr>
              <w:pStyle w:val="ConsPlusNormal0"/>
              <w:jc w:val="right"/>
            </w:pPr>
            <w:r>
              <w:t>1</w:t>
            </w:r>
          </w:p>
        </w:tc>
        <w:tc>
          <w:tcPr>
            <w:tcW w:w="850" w:type="dxa"/>
          </w:tcPr>
          <w:p w14:paraId="2030DEAF" w14:textId="77777777" w:rsidR="002B6D76" w:rsidRDefault="00000000">
            <w:pPr>
              <w:pStyle w:val="ConsPlusNormal0"/>
              <w:jc w:val="right"/>
            </w:pPr>
            <w:r>
              <w:t>1</w:t>
            </w:r>
          </w:p>
        </w:tc>
        <w:tc>
          <w:tcPr>
            <w:tcW w:w="1474" w:type="dxa"/>
          </w:tcPr>
          <w:p w14:paraId="0DDB9347" w14:textId="77777777" w:rsidR="002B6D76" w:rsidRDefault="002B6D76">
            <w:pPr>
              <w:pStyle w:val="ConsPlusNormal0"/>
            </w:pPr>
          </w:p>
        </w:tc>
        <w:tc>
          <w:tcPr>
            <w:tcW w:w="1474" w:type="dxa"/>
          </w:tcPr>
          <w:p w14:paraId="3BADCB02" w14:textId="77777777" w:rsidR="002B6D76" w:rsidRDefault="002B6D76">
            <w:pPr>
              <w:pStyle w:val="ConsPlusNormal0"/>
            </w:pPr>
          </w:p>
        </w:tc>
        <w:tc>
          <w:tcPr>
            <w:tcW w:w="1417" w:type="dxa"/>
          </w:tcPr>
          <w:p w14:paraId="1551D8C1" w14:textId="77777777" w:rsidR="002B6D76" w:rsidRDefault="002B6D76">
            <w:pPr>
              <w:pStyle w:val="ConsPlusNormal0"/>
            </w:pPr>
          </w:p>
        </w:tc>
        <w:tc>
          <w:tcPr>
            <w:tcW w:w="1531" w:type="dxa"/>
          </w:tcPr>
          <w:p w14:paraId="7FF53375" w14:textId="77777777" w:rsidR="002B6D76" w:rsidRDefault="00000000">
            <w:pPr>
              <w:pStyle w:val="ConsPlusNormal0"/>
              <w:jc w:val="right"/>
            </w:pPr>
            <w:r>
              <w:t>84136,37</w:t>
            </w:r>
          </w:p>
        </w:tc>
        <w:tc>
          <w:tcPr>
            <w:tcW w:w="1531" w:type="dxa"/>
          </w:tcPr>
          <w:p w14:paraId="7CC41D6A" w14:textId="77777777" w:rsidR="002B6D76" w:rsidRDefault="00000000">
            <w:pPr>
              <w:pStyle w:val="ConsPlusNormal0"/>
              <w:jc w:val="right"/>
            </w:pPr>
            <w:r>
              <w:t>100963,65</w:t>
            </w:r>
          </w:p>
        </w:tc>
        <w:tc>
          <w:tcPr>
            <w:tcW w:w="1474" w:type="dxa"/>
          </w:tcPr>
          <w:p w14:paraId="0AA96CEA" w14:textId="77777777" w:rsidR="002B6D76" w:rsidRDefault="00000000">
            <w:pPr>
              <w:pStyle w:val="ConsPlusNormal0"/>
              <w:jc w:val="right"/>
            </w:pPr>
            <w:r>
              <w:t>92550,01</w:t>
            </w:r>
          </w:p>
        </w:tc>
        <w:tc>
          <w:tcPr>
            <w:tcW w:w="1474" w:type="dxa"/>
          </w:tcPr>
          <w:p w14:paraId="20C3F4CC" w14:textId="77777777" w:rsidR="002B6D76" w:rsidRDefault="00000000">
            <w:pPr>
              <w:pStyle w:val="ConsPlusNormal0"/>
              <w:jc w:val="right"/>
            </w:pPr>
            <w:r>
              <w:t>96756,83</w:t>
            </w:r>
          </w:p>
        </w:tc>
        <w:tc>
          <w:tcPr>
            <w:tcW w:w="1474" w:type="dxa"/>
          </w:tcPr>
          <w:p w14:paraId="1892FAE5" w14:textId="77777777" w:rsidR="002B6D76" w:rsidRDefault="00000000">
            <w:pPr>
              <w:pStyle w:val="ConsPlusNormal0"/>
              <w:jc w:val="right"/>
            </w:pPr>
            <w:r>
              <w:t>100963,65</w:t>
            </w:r>
          </w:p>
        </w:tc>
        <w:tc>
          <w:tcPr>
            <w:tcW w:w="1531" w:type="dxa"/>
          </w:tcPr>
          <w:p w14:paraId="59AFF34A" w14:textId="77777777" w:rsidR="002B6D76" w:rsidRDefault="00000000">
            <w:pPr>
              <w:pStyle w:val="ConsPlusNormal0"/>
              <w:jc w:val="right"/>
            </w:pPr>
            <w:r>
              <w:t>117790,92</w:t>
            </w:r>
          </w:p>
        </w:tc>
      </w:tr>
      <w:tr w:rsidR="002B6D76" w14:paraId="31961422" w14:textId="77777777">
        <w:tc>
          <w:tcPr>
            <w:tcW w:w="680" w:type="dxa"/>
          </w:tcPr>
          <w:p w14:paraId="20075A5F" w14:textId="77777777" w:rsidR="002B6D76" w:rsidRDefault="00000000">
            <w:pPr>
              <w:pStyle w:val="ConsPlusNormal0"/>
              <w:jc w:val="center"/>
            </w:pPr>
            <w:r>
              <w:t>170.</w:t>
            </w:r>
          </w:p>
        </w:tc>
        <w:tc>
          <w:tcPr>
            <w:tcW w:w="1191" w:type="dxa"/>
          </w:tcPr>
          <w:p w14:paraId="5522B265" w14:textId="77777777" w:rsidR="002B6D76" w:rsidRDefault="00000000">
            <w:pPr>
              <w:pStyle w:val="ConsPlusNormal0"/>
              <w:jc w:val="center"/>
            </w:pPr>
            <w:r>
              <w:t>st19.078</w:t>
            </w:r>
          </w:p>
        </w:tc>
        <w:tc>
          <w:tcPr>
            <w:tcW w:w="1644" w:type="dxa"/>
          </w:tcPr>
          <w:p w14:paraId="2F22BC43" w14:textId="77777777" w:rsidR="002B6D76" w:rsidRDefault="00000000">
            <w:pPr>
              <w:pStyle w:val="ConsPlusNormal0"/>
              <w:jc w:val="center"/>
            </w:pPr>
            <w:r>
              <w:t>RS2619.078</w:t>
            </w:r>
          </w:p>
        </w:tc>
        <w:tc>
          <w:tcPr>
            <w:tcW w:w="2608" w:type="dxa"/>
          </w:tcPr>
          <w:p w14:paraId="629D1B92" w14:textId="77777777" w:rsidR="002B6D76" w:rsidRDefault="00000000">
            <w:pPr>
              <w:pStyle w:val="ConsPlusNormal0"/>
            </w:pPr>
            <w:r>
              <w:t>Лучевая терапия (уровень 4)</w:t>
            </w:r>
          </w:p>
        </w:tc>
        <w:tc>
          <w:tcPr>
            <w:tcW w:w="850" w:type="dxa"/>
          </w:tcPr>
          <w:p w14:paraId="4037A9F3" w14:textId="77777777" w:rsidR="002B6D76" w:rsidRDefault="00000000">
            <w:pPr>
              <w:pStyle w:val="ConsPlusNormal0"/>
              <w:jc w:val="right"/>
            </w:pPr>
            <w:r>
              <w:t>2,51</w:t>
            </w:r>
          </w:p>
        </w:tc>
        <w:tc>
          <w:tcPr>
            <w:tcW w:w="1077" w:type="dxa"/>
          </w:tcPr>
          <w:p w14:paraId="327F970F" w14:textId="77777777" w:rsidR="002B6D76" w:rsidRDefault="00000000">
            <w:pPr>
              <w:pStyle w:val="ConsPlusNormal0"/>
              <w:jc w:val="right"/>
            </w:pPr>
            <w:r>
              <w:t>1</w:t>
            </w:r>
          </w:p>
        </w:tc>
        <w:tc>
          <w:tcPr>
            <w:tcW w:w="850" w:type="dxa"/>
          </w:tcPr>
          <w:p w14:paraId="63D2F4BC" w14:textId="77777777" w:rsidR="002B6D76" w:rsidRDefault="00000000">
            <w:pPr>
              <w:pStyle w:val="ConsPlusNormal0"/>
              <w:jc w:val="right"/>
            </w:pPr>
            <w:r>
              <w:t>1</w:t>
            </w:r>
          </w:p>
        </w:tc>
        <w:tc>
          <w:tcPr>
            <w:tcW w:w="1474" w:type="dxa"/>
          </w:tcPr>
          <w:p w14:paraId="2F03CBC8" w14:textId="77777777" w:rsidR="002B6D76" w:rsidRDefault="002B6D76">
            <w:pPr>
              <w:pStyle w:val="ConsPlusNormal0"/>
            </w:pPr>
          </w:p>
        </w:tc>
        <w:tc>
          <w:tcPr>
            <w:tcW w:w="1474" w:type="dxa"/>
          </w:tcPr>
          <w:p w14:paraId="3FAD7852" w14:textId="77777777" w:rsidR="002B6D76" w:rsidRDefault="002B6D76">
            <w:pPr>
              <w:pStyle w:val="ConsPlusNormal0"/>
            </w:pPr>
          </w:p>
        </w:tc>
        <w:tc>
          <w:tcPr>
            <w:tcW w:w="1417" w:type="dxa"/>
          </w:tcPr>
          <w:p w14:paraId="7CEDB242" w14:textId="77777777" w:rsidR="002B6D76" w:rsidRDefault="002B6D76">
            <w:pPr>
              <w:pStyle w:val="ConsPlusNormal0"/>
            </w:pPr>
          </w:p>
        </w:tc>
        <w:tc>
          <w:tcPr>
            <w:tcW w:w="1531" w:type="dxa"/>
          </w:tcPr>
          <w:p w14:paraId="45DC9153" w14:textId="77777777" w:rsidR="002B6D76" w:rsidRDefault="00000000">
            <w:pPr>
              <w:pStyle w:val="ConsPlusNormal0"/>
              <w:jc w:val="right"/>
            </w:pPr>
            <w:r>
              <w:t>85846,46</w:t>
            </w:r>
          </w:p>
        </w:tc>
        <w:tc>
          <w:tcPr>
            <w:tcW w:w="1531" w:type="dxa"/>
          </w:tcPr>
          <w:p w14:paraId="39C00707" w14:textId="77777777" w:rsidR="002B6D76" w:rsidRDefault="00000000">
            <w:pPr>
              <w:pStyle w:val="ConsPlusNormal0"/>
              <w:jc w:val="right"/>
            </w:pPr>
            <w:r>
              <w:t>103015,75</w:t>
            </w:r>
          </w:p>
        </w:tc>
        <w:tc>
          <w:tcPr>
            <w:tcW w:w="1474" w:type="dxa"/>
          </w:tcPr>
          <w:p w14:paraId="16DA6446" w14:textId="77777777" w:rsidR="002B6D76" w:rsidRDefault="00000000">
            <w:pPr>
              <w:pStyle w:val="ConsPlusNormal0"/>
              <w:jc w:val="right"/>
            </w:pPr>
            <w:r>
              <w:t>94431,11</w:t>
            </w:r>
          </w:p>
        </w:tc>
        <w:tc>
          <w:tcPr>
            <w:tcW w:w="1474" w:type="dxa"/>
          </w:tcPr>
          <w:p w14:paraId="534584E8" w14:textId="77777777" w:rsidR="002B6D76" w:rsidRDefault="00000000">
            <w:pPr>
              <w:pStyle w:val="ConsPlusNormal0"/>
              <w:jc w:val="right"/>
            </w:pPr>
            <w:r>
              <w:t>98723,43</w:t>
            </w:r>
          </w:p>
        </w:tc>
        <w:tc>
          <w:tcPr>
            <w:tcW w:w="1474" w:type="dxa"/>
          </w:tcPr>
          <w:p w14:paraId="2D0889F4" w14:textId="77777777" w:rsidR="002B6D76" w:rsidRDefault="00000000">
            <w:pPr>
              <w:pStyle w:val="ConsPlusNormal0"/>
              <w:jc w:val="right"/>
            </w:pPr>
            <w:r>
              <w:t>103015,75</w:t>
            </w:r>
          </w:p>
        </w:tc>
        <w:tc>
          <w:tcPr>
            <w:tcW w:w="1531" w:type="dxa"/>
          </w:tcPr>
          <w:p w14:paraId="3BA12F08" w14:textId="77777777" w:rsidR="002B6D76" w:rsidRDefault="00000000">
            <w:pPr>
              <w:pStyle w:val="ConsPlusNormal0"/>
              <w:jc w:val="right"/>
            </w:pPr>
            <w:r>
              <w:t>120185,04</w:t>
            </w:r>
          </w:p>
        </w:tc>
      </w:tr>
      <w:tr w:rsidR="002B6D76" w14:paraId="4EFF6A71" w14:textId="77777777">
        <w:tc>
          <w:tcPr>
            <w:tcW w:w="680" w:type="dxa"/>
          </w:tcPr>
          <w:p w14:paraId="658F281A" w14:textId="77777777" w:rsidR="002B6D76" w:rsidRDefault="00000000">
            <w:pPr>
              <w:pStyle w:val="ConsPlusNormal0"/>
              <w:jc w:val="center"/>
            </w:pPr>
            <w:r>
              <w:t>171.</w:t>
            </w:r>
          </w:p>
        </w:tc>
        <w:tc>
          <w:tcPr>
            <w:tcW w:w="1191" w:type="dxa"/>
          </w:tcPr>
          <w:p w14:paraId="40025FC9" w14:textId="77777777" w:rsidR="002B6D76" w:rsidRDefault="00000000">
            <w:pPr>
              <w:pStyle w:val="ConsPlusNormal0"/>
              <w:jc w:val="center"/>
            </w:pPr>
            <w:r>
              <w:t>st19.079</w:t>
            </w:r>
          </w:p>
        </w:tc>
        <w:tc>
          <w:tcPr>
            <w:tcW w:w="1644" w:type="dxa"/>
          </w:tcPr>
          <w:p w14:paraId="362182E7" w14:textId="77777777" w:rsidR="002B6D76" w:rsidRDefault="00000000">
            <w:pPr>
              <w:pStyle w:val="ConsPlusNormal0"/>
              <w:jc w:val="center"/>
            </w:pPr>
            <w:r>
              <w:t>RS2619.079</w:t>
            </w:r>
          </w:p>
        </w:tc>
        <w:tc>
          <w:tcPr>
            <w:tcW w:w="2608" w:type="dxa"/>
          </w:tcPr>
          <w:p w14:paraId="3EA7AC70" w14:textId="77777777" w:rsidR="002B6D76" w:rsidRDefault="00000000">
            <w:pPr>
              <w:pStyle w:val="ConsPlusNormal0"/>
            </w:pPr>
            <w:r>
              <w:t>Лучевая терапия (уровень 5)</w:t>
            </w:r>
          </w:p>
        </w:tc>
        <w:tc>
          <w:tcPr>
            <w:tcW w:w="850" w:type="dxa"/>
          </w:tcPr>
          <w:p w14:paraId="418F1A55" w14:textId="77777777" w:rsidR="002B6D76" w:rsidRDefault="00000000">
            <w:pPr>
              <w:pStyle w:val="ConsPlusNormal0"/>
              <w:jc w:val="right"/>
            </w:pPr>
            <w:r>
              <w:t>2,82</w:t>
            </w:r>
          </w:p>
        </w:tc>
        <w:tc>
          <w:tcPr>
            <w:tcW w:w="1077" w:type="dxa"/>
          </w:tcPr>
          <w:p w14:paraId="29F1F9F5" w14:textId="77777777" w:rsidR="002B6D76" w:rsidRDefault="00000000">
            <w:pPr>
              <w:pStyle w:val="ConsPlusNormal0"/>
              <w:jc w:val="right"/>
            </w:pPr>
            <w:r>
              <w:t>1</w:t>
            </w:r>
          </w:p>
        </w:tc>
        <w:tc>
          <w:tcPr>
            <w:tcW w:w="850" w:type="dxa"/>
          </w:tcPr>
          <w:p w14:paraId="430F05FE" w14:textId="77777777" w:rsidR="002B6D76" w:rsidRDefault="00000000">
            <w:pPr>
              <w:pStyle w:val="ConsPlusNormal0"/>
              <w:jc w:val="right"/>
            </w:pPr>
            <w:r>
              <w:t>1</w:t>
            </w:r>
          </w:p>
        </w:tc>
        <w:tc>
          <w:tcPr>
            <w:tcW w:w="1474" w:type="dxa"/>
          </w:tcPr>
          <w:p w14:paraId="3265C0E2" w14:textId="77777777" w:rsidR="002B6D76" w:rsidRDefault="002B6D76">
            <w:pPr>
              <w:pStyle w:val="ConsPlusNormal0"/>
            </w:pPr>
          </w:p>
        </w:tc>
        <w:tc>
          <w:tcPr>
            <w:tcW w:w="1474" w:type="dxa"/>
          </w:tcPr>
          <w:p w14:paraId="04A56F41" w14:textId="77777777" w:rsidR="002B6D76" w:rsidRDefault="002B6D76">
            <w:pPr>
              <w:pStyle w:val="ConsPlusNormal0"/>
            </w:pPr>
          </w:p>
        </w:tc>
        <w:tc>
          <w:tcPr>
            <w:tcW w:w="1417" w:type="dxa"/>
          </w:tcPr>
          <w:p w14:paraId="59A9B939" w14:textId="77777777" w:rsidR="002B6D76" w:rsidRDefault="002B6D76">
            <w:pPr>
              <w:pStyle w:val="ConsPlusNormal0"/>
            </w:pPr>
          </w:p>
        </w:tc>
        <w:tc>
          <w:tcPr>
            <w:tcW w:w="1531" w:type="dxa"/>
          </w:tcPr>
          <w:p w14:paraId="5F33AAC7" w14:textId="77777777" w:rsidR="002B6D76" w:rsidRDefault="00000000">
            <w:pPr>
              <w:pStyle w:val="ConsPlusNormal0"/>
              <w:jc w:val="right"/>
            </w:pPr>
            <w:r>
              <w:t>96449,01</w:t>
            </w:r>
          </w:p>
        </w:tc>
        <w:tc>
          <w:tcPr>
            <w:tcW w:w="1531" w:type="dxa"/>
          </w:tcPr>
          <w:p w14:paraId="5C2B83C9" w14:textId="77777777" w:rsidR="002B6D76" w:rsidRDefault="00000000">
            <w:pPr>
              <w:pStyle w:val="ConsPlusNormal0"/>
              <w:jc w:val="right"/>
            </w:pPr>
            <w:r>
              <w:t>115738,81</w:t>
            </w:r>
          </w:p>
        </w:tc>
        <w:tc>
          <w:tcPr>
            <w:tcW w:w="1474" w:type="dxa"/>
          </w:tcPr>
          <w:p w14:paraId="0C6B9AA7" w14:textId="77777777" w:rsidR="002B6D76" w:rsidRDefault="00000000">
            <w:pPr>
              <w:pStyle w:val="ConsPlusNormal0"/>
              <w:jc w:val="right"/>
            </w:pPr>
            <w:r>
              <w:t>106093,91</w:t>
            </w:r>
          </w:p>
        </w:tc>
        <w:tc>
          <w:tcPr>
            <w:tcW w:w="1474" w:type="dxa"/>
          </w:tcPr>
          <w:p w14:paraId="1718A9F9" w14:textId="77777777" w:rsidR="002B6D76" w:rsidRDefault="00000000">
            <w:pPr>
              <w:pStyle w:val="ConsPlusNormal0"/>
              <w:jc w:val="right"/>
            </w:pPr>
            <w:r>
              <w:t>110916,36</w:t>
            </w:r>
          </w:p>
        </w:tc>
        <w:tc>
          <w:tcPr>
            <w:tcW w:w="1474" w:type="dxa"/>
          </w:tcPr>
          <w:p w14:paraId="283D7CDE" w14:textId="77777777" w:rsidR="002B6D76" w:rsidRDefault="00000000">
            <w:pPr>
              <w:pStyle w:val="ConsPlusNormal0"/>
              <w:jc w:val="right"/>
            </w:pPr>
            <w:r>
              <w:t>115738,81</w:t>
            </w:r>
          </w:p>
        </w:tc>
        <w:tc>
          <w:tcPr>
            <w:tcW w:w="1531" w:type="dxa"/>
          </w:tcPr>
          <w:p w14:paraId="59EC0818" w14:textId="77777777" w:rsidR="002B6D76" w:rsidRDefault="00000000">
            <w:pPr>
              <w:pStyle w:val="ConsPlusNormal0"/>
              <w:jc w:val="right"/>
            </w:pPr>
            <w:r>
              <w:t>135028,62</w:t>
            </w:r>
          </w:p>
        </w:tc>
      </w:tr>
      <w:tr w:rsidR="002B6D76" w14:paraId="5854E821" w14:textId="77777777">
        <w:tc>
          <w:tcPr>
            <w:tcW w:w="680" w:type="dxa"/>
          </w:tcPr>
          <w:p w14:paraId="37A35634" w14:textId="77777777" w:rsidR="002B6D76" w:rsidRDefault="00000000">
            <w:pPr>
              <w:pStyle w:val="ConsPlusNormal0"/>
              <w:jc w:val="center"/>
            </w:pPr>
            <w:r>
              <w:t>172.</w:t>
            </w:r>
          </w:p>
        </w:tc>
        <w:tc>
          <w:tcPr>
            <w:tcW w:w="1191" w:type="dxa"/>
          </w:tcPr>
          <w:p w14:paraId="102EEAFA" w14:textId="77777777" w:rsidR="002B6D76" w:rsidRDefault="00000000">
            <w:pPr>
              <w:pStyle w:val="ConsPlusNormal0"/>
              <w:jc w:val="center"/>
            </w:pPr>
            <w:r>
              <w:t>st19.080</w:t>
            </w:r>
          </w:p>
        </w:tc>
        <w:tc>
          <w:tcPr>
            <w:tcW w:w="1644" w:type="dxa"/>
          </w:tcPr>
          <w:p w14:paraId="72F92360" w14:textId="77777777" w:rsidR="002B6D76" w:rsidRDefault="00000000">
            <w:pPr>
              <w:pStyle w:val="ConsPlusNormal0"/>
              <w:jc w:val="center"/>
            </w:pPr>
            <w:r>
              <w:t>RS2619.080</w:t>
            </w:r>
          </w:p>
        </w:tc>
        <w:tc>
          <w:tcPr>
            <w:tcW w:w="2608" w:type="dxa"/>
          </w:tcPr>
          <w:p w14:paraId="5ACF20AB" w14:textId="77777777" w:rsidR="002B6D76" w:rsidRDefault="00000000">
            <w:pPr>
              <w:pStyle w:val="ConsPlusNormal0"/>
            </w:pPr>
            <w:r>
              <w:t>Лучевая терапия (уровень 6)</w:t>
            </w:r>
          </w:p>
        </w:tc>
        <w:tc>
          <w:tcPr>
            <w:tcW w:w="850" w:type="dxa"/>
          </w:tcPr>
          <w:p w14:paraId="572537A1" w14:textId="77777777" w:rsidR="002B6D76" w:rsidRDefault="00000000">
            <w:pPr>
              <w:pStyle w:val="ConsPlusNormal0"/>
              <w:jc w:val="right"/>
            </w:pPr>
            <w:r>
              <w:t>4,51</w:t>
            </w:r>
          </w:p>
        </w:tc>
        <w:tc>
          <w:tcPr>
            <w:tcW w:w="1077" w:type="dxa"/>
          </w:tcPr>
          <w:p w14:paraId="49D410D3" w14:textId="77777777" w:rsidR="002B6D76" w:rsidRDefault="00000000">
            <w:pPr>
              <w:pStyle w:val="ConsPlusNormal0"/>
              <w:jc w:val="right"/>
            </w:pPr>
            <w:r>
              <w:t>1</w:t>
            </w:r>
          </w:p>
        </w:tc>
        <w:tc>
          <w:tcPr>
            <w:tcW w:w="850" w:type="dxa"/>
          </w:tcPr>
          <w:p w14:paraId="679659B9" w14:textId="77777777" w:rsidR="002B6D76" w:rsidRDefault="00000000">
            <w:pPr>
              <w:pStyle w:val="ConsPlusNormal0"/>
              <w:jc w:val="right"/>
            </w:pPr>
            <w:r>
              <w:t>1</w:t>
            </w:r>
          </w:p>
        </w:tc>
        <w:tc>
          <w:tcPr>
            <w:tcW w:w="1474" w:type="dxa"/>
          </w:tcPr>
          <w:p w14:paraId="0DFCFDB4" w14:textId="77777777" w:rsidR="002B6D76" w:rsidRDefault="002B6D76">
            <w:pPr>
              <w:pStyle w:val="ConsPlusNormal0"/>
            </w:pPr>
          </w:p>
        </w:tc>
        <w:tc>
          <w:tcPr>
            <w:tcW w:w="1474" w:type="dxa"/>
          </w:tcPr>
          <w:p w14:paraId="3D9DA0A8" w14:textId="77777777" w:rsidR="002B6D76" w:rsidRDefault="002B6D76">
            <w:pPr>
              <w:pStyle w:val="ConsPlusNormal0"/>
            </w:pPr>
          </w:p>
        </w:tc>
        <w:tc>
          <w:tcPr>
            <w:tcW w:w="1417" w:type="dxa"/>
          </w:tcPr>
          <w:p w14:paraId="632924B2" w14:textId="77777777" w:rsidR="002B6D76" w:rsidRDefault="002B6D76">
            <w:pPr>
              <w:pStyle w:val="ConsPlusNormal0"/>
            </w:pPr>
          </w:p>
        </w:tc>
        <w:tc>
          <w:tcPr>
            <w:tcW w:w="1531" w:type="dxa"/>
          </w:tcPr>
          <w:p w14:paraId="3C71AE6F" w14:textId="77777777" w:rsidR="002B6D76" w:rsidRDefault="00000000">
            <w:pPr>
              <w:pStyle w:val="ConsPlusNormal0"/>
              <w:jc w:val="right"/>
            </w:pPr>
            <w:r>
              <w:t>154250,01</w:t>
            </w:r>
          </w:p>
        </w:tc>
        <w:tc>
          <w:tcPr>
            <w:tcW w:w="1531" w:type="dxa"/>
          </w:tcPr>
          <w:p w14:paraId="703DB622" w14:textId="77777777" w:rsidR="002B6D76" w:rsidRDefault="00000000">
            <w:pPr>
              <w:pStyle w:val="ConsPlusNormal0"/>
              <w:jc w:val="right"/>
            </w:pPr>
            <w:r>
              <w:t>185100,02</w:t>
            </w:r>
          </w:p>
        </w:tc>
        <w:tc>
          <w:tcPr>
            <w:tcW w:w="1474" w:type="dxa"/>
          </w:tcPr>
          <w:p w14:paraId="0A812014" w14:textId="77777777" w:rsidR="002B6D76" w:rsidRDefault="00000000">
            <w:pPr>
              <w:pStyle w:val="ConsPlusNormal0"/>
              <w:jc w:val="right"/>
            </w:pPr>
            <w:r>
              <w:t>169675,02</w:t>
            </w:r>
          </w:p>
        </w:tc>
        <w:tc>
          <w:tcPr>
            <w:tcW w:w="1474" w:type="dxa"/>
          </w:tcPr>
          <w:p w14:paraId="16B85E22" w14:textId="77777777" w:rsidR="002B6D76" w:rsidRDefault="00000000">
            <w:pPr>
              <w:pStyle w:val="ConsPlusNormal0"/>
              <w:jc w:val="right"/>
            </w:pPr>
            <w:r>
              <w:t>177387,52</w:t>
            </w:r>
          </w:p>
        </w:tc>
        <w:tc>
          <w:tcPr>
            <w:tcW w:w="1474" w:type="dxa"/>
          </w:tcPr>
          <w:p w14:paraId="3A00010A" w14:textId="77777777" w:rsidR="002B6D76" w:rsidRDefault="00000000">
            <w:pPr>
              <w:pStyle w:val="ConsPlusNormal0"/>
              <w:jc w:val="right"/>
            </w:pPr>
            <w:r>
              <w:t>185100,02</w:t>
            </w:r>
          </w:p>
        </w:tc>
        <w:tc>
          <w:tcPr>
            <w:tcW w:w="1531" w:type="dxa"/>
          </w:tcPr>
          <w:p w14:paraId="2D34A970" w14:textId="77777777" w:rsidR="002B6D76" w:rsidRDefault="00000000">
            <w:pPr>
              <w:pStyle w:val="ConsPlusNormal0"/>
              <w:jc w:val="right"/>
            </w:pPr>
            <w:r>
              <w:t>215950,02</w:t>
            </w:r>
          </w:p>
        </w:tc>
      </w:tr>
      <w:tr w:rsidR="002B6D76" w14:paraId="73747F90" w14:textId="77777777">
        <w:tc>
          <w:tcPr>
            <w:tcW w:w="680" w:type="dxa"/>
          </w:tcPr>
          <w:p w14:paraId="4C5A2DE7" w14:textId="77777777" w:rsidR="002B6D76" w:rsidRDefault="00000000">
            <w:pPr>
              <w:pStyle w:val="ConsPlusNormal0"/>
              <w:jc w:val="center"/>
            </w:pPr>
            <w:r>
              <w:t>173.</w:t>
            </w:r>
          </w:p>
        </w:tc>
        <w:tc>
          <w:tcPr>
            <w:tcW w:w="1191" w:type="dxa"/>
          </w:tcPr>
          <w:p w14:paraId="3A9FD0AF" w14:textId="77777777" w:rsidR="002B6D76" w:rsidRDefault="00000000">
            <w:pPr>
              <w:pStyle w:val="ConsPlusNormal0"/>
              <w:jc w:val="center"/>
            </w:pPr>
            <w:r>
              <w:t>st19.081</w:t>
            </w:r>
          </w:p>
        </w:tc>
        <w:tc>
          <w:tcPr>
            <w:tcW w:w="1644" w:type="dxa"/>
          </w:tcPr>
          <w:p w14:paraId="20159448" w14:textId="77777777" w:rsidR="002B6D76" w:rsidRDefault="00000000">
            <w:pPr>
              <w:pStyle w:val="ConsPlusNormal0"/>
              <w:jc w:val="center"/>
            </w:pPr>
            <w:r>
              <w:t>RS2619.081</w:t>
            </w:r>
          </w:p>
        </w:tc>
        <w:tc>
          <w:tcPr>
            <w:tcW w:w="2608" w:type="dxa"/>
          </w:tcPr>
          <w:p w14:paraId="76E6454D" w14:textId="77777777" w:rsidR="002B6D76" w:rsidRDefault="00000000">
            <w:pPr>
              <w:pStyle w:val="ConsPlusNormal0"/>
            </w:pPr>
            <w:r>
              <w:t>Лучевая терапия (уровень 7)</w:t>
            </w:r>
          </w:p>
        </w:tc>
        <w:tc>
          <w:tcPr>
            <w:tcW w:w="850" w:type="dxa"/>
          </w:tcPr>
          <w:p w14:paraId="7AFD8F2F" w14:textId="77777777" w:rsidR="002B6D76" w:rsidRDefault="00000000">
            <w:pPr>
              <w:pStyle w:val="ConsPlusNormal0"/>
              <w:jc w:val="right"/>
            </w:pPr>
            <w:r>
              <w:t>4,87</w:t>
            </w:r>
          </w:p>
        </w:tc>
        <w:tc>
          <w:tcPr>
            <w:tcW w:w="1077" w:type="dxa"/>
          </w:tcPr>
          <w:p w14:paraId="6C6AF3C9" w14:textId="77777777" w:rsidR="002B6D76" w:rsidRDefault="00000000">
            <w:pPr>
              <w:pStyle w:val="ConsPlusNormal0"/>
              <w:jc w:val="right"/>
            </w:pPr>
            <w:r>
              <w:t>1</w:t>
            </w:r>
          </w:p>
        </w:tc>
        <w:tc>
          <w:tcPr>
            <w:tcW w:w="850" w:type="dxa"/>
          </w:tcPr>
          <w:p w14:paraId="5E174DA5" w14:textId="77777777" w:rsidR="002B6D76" w:rsidRDefault="00000000">
            <w:pPr>
              <w:pStyle w:val="ConsPlusNormal0"/>
              <w:jc w:val="right"/>
            </w:pPr>
            <w:r>
              <w:t>1</w:t>
            </w:r>
          </w:p>
        </w:tc>
        <w:tc>
          <w:tcPr>
            <w:tcW w:w="1474" w:type="dxa"/>
          </w:tcPr>
          <w:p w14:paraId="3F0A94E0" w14:textId="77777777" w:rsidR="002B6D76" w:rsidRDefault="002B6D76">
            <w:pPr>
              <w:pStyle w:val="ConsPlusNormal0"/>
            </w:pPr>
          </w:p>
        </w:tc>
        <w:tc>
          <w:tcPr>
            <w:tcW w:w="1474" w:type="dxa"/>
          </w:tcPr>
          <w:p w14:paraId="13FE185D" w14:textId="77777777" w:rsidR="002B6D76" w:rsidRDefault="002B6D76">
            <w:pPr>
              <w:pStyle w:val="ConsPlusNormal0"/>
            </w:pPr>
          </w:p>
        </w:tc>
        <w:tc>
          <w:tcPr>
            <w:tcW w:w="1417" w:type="dxa"/>
          </w:tcPr>
          <w:p w14:paraId="15F96A19" w14:textId="77777777" w:rsidR="002B6D76" w:rsidRDefault="002B6D76">
            <w:pPr>
              <w:pStyle w:val="ConsPlusNormal0"/>
            </w:pPr>
          </w:p>
        </w:tc>
        <w:tc>
          <w:tcPr>
            <w:tcW w:w="1531" w:type="dxa"/>
          </w:tcPr>
          <w:p w14:paraId="1C681168" w14:textId="77777777" w:rsidR="002B6D76" w:rsidRDefault="00000000">
            <w:pPr>
              <w:pStyle w:val="ConsPlusNormal0"/>
              <w:jc w:val="right"/>
            </w:pPr>
            <w:r>
              <w:t>166562,65</w:t>
            </w:r>
          </w:p>
        </w:tc>
        <w:tc>
          <w:tcPr>
            <w:tcW w:w="1531" w:type="dxa"/>
          </w:tcPr>
          <w:p w14:paraId="5F7091D4" w14:textId="77777777" w:rsidR="002B6D76" w:rsidRDefault="00000000">
            <w:pPr>
              <w:pStyle w:val="ConsPlusNormal0"/>
              <w:jc w:val="right"/>
            </w:pPr>
            <w:r>
              <w:t>199875,18</w:t>
            </w:r>
          </w:p>
        </w:tc>
        <w:tc>
          <w:tcPr>
            <w:tcW w:w="1474" w:type="dxa"/>
          </w:tcPr>
          <w:p w14:paraId="7C97640E" w14:textId="77777777" w:rsidR="002B6D76" w:rsidRDefault="00000000">
            <w:pPr>
              <w:pStyle w:val="ConsPlusNormal0"/>
              <w:jc w:val="right"/>
            </w:pPr>
            <w:r>
              <w:t>183218,92</w:t>
            </w:r>
          </w:p>
        </w:tc>
        <w:tc>
          <w:tcPr>
            <w:tcW w:w="1474" w:type="dxa"/>
          </w:tcPr>
          <w:p w14:paraId="56E65875" w14:textId="77777777" w:rsidR="002B6D76" w:rsidRDefault="00000000">
            <w:pPr>
              <w:pStyle w:val="ConsPlusNormal0"/>
              <w:jc w:val="right"/>
            </w:pPr>
            <w:r>
              <w:t>191547,05</w:t>
            </w:r>
          </w:p>
        </w:tc>
        <w:tc>
          <w:tcPr>
            <w:tcW w:w="1474" w:type="dxa"/>
          </w:tcPr>
          <w:p w14:paraId="5DDC6595" w14:textId="77777777" w:rsidR="002B6D76" w:rsidRDefault="00000000">
            <w:pPr>
              <w:pStyle w:val="ConsPlusNormal0"/>
              <w:jc w:val="right"/>
            </w:pPr>
            <w:r>
              <w:t>199875,18</w:t>
            </w:r>
          </w:p>
        </w:tc>
        <w:tc>
          <w:tcPr>
            <w:tcW w:w="1531" w:type="dxa"/>
          </w:tcPr>
          <w:p w14:paraId="6B31E03D" w14:textId="77777777" w:rsidR="002B6D76" w:rsidRDefault="00000000">
            <w:pPr>
              <w:pStyle w:val="ConsPlusNormal0"/>
              <w:jc w:val="right"/>
            </w:pPr>
            <w:r>
              <w:t>233187,72</w:t>
            </w:r>
          </w:p>
        </w:tc>
      </w:tr>
      <w:tr w:rsidR="002B6D76" w14:paraId="04805645" w14:textId="77777777">
        <w:tc>
          <w:tcPr>
            <w:tcW w:w="680" w:type="dxa"/>
          </w:tcPr>
          <w:p w14:paraId="574EBDCF" w14:textId="77777777" w:rsidR="002B6D76" w:rsidRDefault="00000000">
            <w:pPr>
              <w:pStyle w:val="ConsPlusNormal0"/>
              <w:jc w:val="center"/>
            </w:pPr>
            <w:r>
              <w:t>174.</w:t>
            </w:r>
          </w:p>
        </w:tc>
        <w:tc>
          <w:tcPr>
            <w:tcW w:w="1191" w:type="dxa"/>
          </w:tcPr>
          <w:p w14:paraId="02D489D7" w14:textId="77777777" w:rsidR="002B6D76" w:rsidRDefault="00000000">
            <w:pPr>
              <w:pStyle w:val="ConsPlusNormal0"/>
              <w:jc w:val="center"/>
            </w:pPr>
            <w:r>
              <w:t>st19.082</w:t>
            </w:r>
          </w:p>
        </w:tc>
        <w:tc>
          <w:tcPr>
            <w:tcW w:w="1644" w:type="dxa"/>
          </w:tcPr>
          <w:p w14:paraId="2EB8B634" w14:textId="77777777" w:rsidR="002B6D76" w:rsidRDefault="00000000">
            <w:pPr>
              <w:pStyle w:val="ConsPlusNormal0"/>
              <w:jc w:val="center"/>
            </w:pPr>
            <w:r>
              <w:t>RS2619.082</w:t>
            </w:r>
          </w:p>
        </w:tc>
        <w:tc>
          <w:tcPr>
            <w:tcW w:w="2608" w:type="dxa"/>
          </w:tcPr>
          <w:p w14:paraId="7F32AC1A" w14:textId="77777777" w:rsidR="002B6D76" w:rsidRDefault="00000000">
            <w:pPr>
              <w:pStyle w:val="ConsPlusNormal0"/>
            </w:pPr>
            <w:r>
              <w:t>Лучевая терапия (уровень 8)</w:t>
            </w:r>
          </w:p>
        </w:tc>
        <w:tc>
          <w:tcPr>
            <w:tcW w:w="850" w:type="dxa"/>
          </w:tcPr>
          <w:p w14:paraId="56014FAA" w14:textId="77777777" w:rsidR="002B6D76" w:rsidRDefault="00000000">
            <w:pPr>
              <w:pStyle w:val="ConsPlusNormal0"/>
              <w:jc w:val="right"/>
            </w:pPr>
            <w:r>
              <w:t>14,45</w:t>
            </w:r>
          </w:p>
        </w:tc>
        <w:tc>
          <w:tcPr>
            <w:tcW w:w="1077" w:type="dxa"/>
          </w:tcPr>
          <w:p w14:paraId="0B5A0E18" w14:textId="77777777" w:rsidR="002B6D76" w:rsidRDefault="00000000">
            <w:pPr>
              <w:pStyle w:val="ConsPlusNormal0"/>
              <w:jc w:val="right"/>
            </w:pPr>
            <w:r>
              <w:t>0,0858</w:t>
            </w:r>
          </w:p>
        </w:tc>
        <w:tc>
          <w:tcPr>
            <w:tcW w:w="850" w:type="dxa"/>
          </w:tcPr>
          <w:p w14:paraId="18DB6053" w14:textId="77777777" w:rsidR="002B6D76" w:rsidRDefault="00000000">
            <w:pPr>
              <w:pStyle w:val="ConsPlusNormal0"/>
              <w:jc w:val="right"/>
            </w:pPr>
            <w:r>
              <w:t>1</w:t>
            </w:r>
          </w:p>
        </w:tc>
        <w:tc>
          <w:tcPr>
            <w:tcW w:w="1474" w:type="dxa"/>
          </w:tcPr>
          <w:p w14:paraId="330B0D12" w14:textId="77777777" w:rsidR="002B6D76" w:rsidRDefault="002B6D76">
            <w:pPr>
              <w:pStyle w:val="ConsPlusNormal0"/>
            </w:pPr>
          </w:p>
        </w:tc>
        <w:tc>
          <w:tcPr>
            <w:tcW w:w="1474" w:type="dxa"/>
          </w:tcPr>
          <w:p w14:paraId="4A0138DD" w14:textId="77777777" w:rsidR="002B6D76" w:rsidRDefault="002B6D76">
            <w:pPr>
              <w:pStyle w:val="ConsPlusNormal0"/>
            </w:pPr>
          </w:p>
        </w:tc>
        <w:tc>
          <w:tcPr>
            <w:tcW w:w="1417" w:type="dxa"/>
          </w:tcPr>
          <w:p w14:paraId="2BEF6182" w14:textId="77777777" w:rsidR="002B6D76" w:rsidRDefault="002B6D76">
            <w:pPr>
              <w:pStyle w:val="ConsPlusNormal0"/>
            </w:pPr>
          </w:p>
        </w:tc>
        <w:tc>
          <w:tcPr>
            <w:tcW w:w="1531" w:type="dxa"/>
          </w:tcPr>
          <w:p w14:paraId="197C8F4C" w14:textId="77777777" w:rsidR="002B6D76" w:rsidRDefault="00000000">
            <w:pPr>
              <w:pStyle w:val="ConsPlusNormal0"/>
              <w:jc w:val="right"/>
            </w:pPr>
            <w:r>
              <w:t>493313,86</w:t>
            </w:r>
          </w:p>
        </w:tc>
        <w:tc>
          <w:tcPr>
            <w:tcW w:w="1531" w:type="dxa"/>
          </w:tcPr>
          <w:p w14:paraId="5A920CA2" w14:textId="77777777" w:rsidR="002B6D76" w:rsidRDefault="00000000">
            <w:pPr>
              <w:pStyle w:val="ConsPlusNormal0"/>
              <w:jc w:val="right"/>
            </w:pPr>
            <w:r>
              <w:t>501794,60</w:t>
            </w:r>
          </w:p>
        </w:tc>
        <w:tc>
          <w:tcPr>
            <w:tcW w:w="1474" w:type="dxa"/>
          </w:tcPr>
          <w:p w14:paraId="2FFB7B45" w14:textId="77777777" w:rsidR="002B6D76" w:rsidRDefault="00000000">
            <w:pPr>
              <w:pStyle w:val="ConsPlusNormal0"/>
              <w:jc w:val="right"/>
            </w:pPr>
            <w:r>
              <w:t>497554,23</w:t>
            </w:r>
          </w:p>
        </w:tc>
        <w:tc>
          <w:tcPr>
            <w:tcW w:w="1474" w:type="dxa"/>
          </w:tcPr>
          <w:p w14:paraId="5DB4C66E" w14:textId="77777777" w:rsidR="002B6D76" w:rsidRDefault="00000000">
            <w:pPr>
              <w:pStyle w:val="ConsPlusNormal0"/>
              <w:jc w:val="right"/>
            </w:pPr>
            <w:r>
              <w:t>499674,41</w:t>
            </w:r>
          </w:p>
        </w:tc>
        <w:tc>
          <w:tcPr>
            <w:tcW w:w="1474" w:type="dxa"/>
          </w:tcPr>
          <w:p w14:paraId="7B2D44EC" w14:textId="77777777" w:rsidR="002B6D76" w:rsidRDefault="00000000">
            <w:pPr>
              <w:pStyle w:val="ConsPlusNormal0"/>
              <w:jc w:val="right"/>
            </w:pPr>
            <w:r>
              <w:t>501794,60</w:t>
            </w:r>
          </w:p>
        </w:tc>
        <w:tc>
          <w:tcPr>
            <w:tcW w:w="1531" w:type="dxa"/>
          </w:tcPr>
          <w:p w14:paraId="12B9FF35" w14:textId="77777777" w:rsidR="002B6D76" w:rsidRDefault="00000000">
            <w:pPr>
              <w:pStyle w:val="ConsPlusNormal0"/>
              <w:jc w:val="right"/>
            </w:pPr>
            <w:r>
              <w:t>510275,34</w:t>
            </w:r>
          </w:p>
        </w:tc>
      </w:tr>
      <w:tr w:rsidR="002B6D76" w14:paraId="19B5C887" w14:textId="77777777">
        <w:tc>
          <w:tcPr>
            <w:tcW w:w="680" w:type="dxa"/>
          </w:tcPr>
          <w:p w14:paraId="4A7A4984" w14:textId="77777777" w:rsidR="002B6D76" w:rsidRDefault="00000000">
            <w:pPr>
              <w:pStyle w:val="ConsPlusNormal0"/>
              <w:jc w:val="center"/>
            </w:pPr>
            <w:r>
              <w:t>175.</w:t>
            </w:r>
          </w:p>
        </w:tc>
        <w:tc>
          <w:tcPr>
            <w:tcW w:w="1191" w:type="dxa"/>
          </w:tcPr>
          <w:p w14:paraId="50632C7C" w14:textId="77777777" w:rsidR="002B6D76" w:rsidRDefault="00000000">
            <w:pPr>
              <w:pStyle w:val="ConsPlusNormal0"/>
              <w:jc w:val="center"/>
            </w:pPr>
            <w:r>
              <w:t>st19.084</w:t>
            </w:r>
          </w:p>
        </w:tc>
        <w:tc>
          <w:tcPr>
            <w:tcW w:w="1644" w:type="dxa"/>
          </w:tcPr>
          <w:p w14:paraId="07AE8198" w14:textId="77777777" w:rsidR="002B6D76" w:rsidRDefault="00000000">
            <w:pPr>
              <w:pStyle w:val="ConsPlusNormal0"/>
              <w:jc w:val="center"/>
            </w:pPr>
            <w:r>
              <w:t>KS2619.084</w:t>
            </w:r>
          </w:p>
        </w:tc>
        <w:tc>
          <w:tcPr>
            <w:tcW w:w="2608" w:type="dxa"/>
          </w:tcPr>
          <w:p w14:paraId="4CAE50F3" w14:textId="77777777" w:rsidR="002B6D76" w:rsidRDefault="00000000">
            <w:pPr>
              <w:pStyle w:val="ConsPlusNormal0"/>
            </w:pPr>
            <w:r>
              <w:t>Лучевая терапия в сочетании с лекарственной терапией (уровень 2)</w:t>
            </w:r>
          </w:p>
        </w:tc>
        <w:tc>
          <w:tcPr>
            <w:tcW w:w="850" w:type="dxa"/>
          </w:tcPr>
          <w:p w14:paraId="566464F9" w14:textId="77777777" w:rsidR="002B6D76" w:rsidRDefault="00000000">
            <w:pPr>
              <w:pStyle w:val="ConsPlusNormal0"/>
              <w:jc w:val="right"/>
            </w:pPr>
            <w:r>
              <w:t>3,78</w:t>
            </w:r>
          </w:p>
        </w:tc>
        <w:tc>
          <w:tcPr>
            <w:tcW w:w="1077" w:type="dxa"/>
          </w:tcPr>
          <w:p w14:paraId="64829778" w14:textId="77777777" w:rsidR="002B6D76" w:rsidRDefault="00000000">
            <w:pPr>
              <w:pStyle w:val="ConsPlusNormal0"/>
              <w:jc w:val="right"/>
            </w:pPr>
            <w:r>
              <w:t>0,8708</w:t>
            </w:r>
          </w:p>
        </w:tc>
        <w:tc>
          <w:tcPr>
            <w:tcW w:w="850" w:type="dxa"/>
          </w:tcPr>
          <w:p w14:paraId="00F9CFD5" w14:textId="77777777" w:rsidR="002B6D76" w:rsidRDefault="00000000">
            <w:pPr>
              <w:pStyle w:val="ConsPlusNormal0"/>
              <w:jc w:val="right"/>
            </w:pPr>
            <w:r>
              <w:t>1</w:t>
            </w:r>
          </w:p>
        </w:tc>
        <w:tc>
          <w:tcPr>
            <w:tcW w:w="1474" w:type="dxa"/>
          </w:tcPr>
          <w:p w14:paraId="0AA6CDD0" w14:textId="77777777" w:rsidR="002B6D76" w:rsidRDefault="002B6D76">
            <w:pPr>
              <w:pStyle w:val="ConsPlusNormal0"/>
            </w:pPr>
          </w:p>
        </w:tc>
        <w:tc>
          <w:tcPr>
            <w:tcW w:w="1474" w:type="dxa"/>
          </w:tcPr>
          <w:p w14:paraId="3C325737" w14:textId="77777777" w:rsidR="002B6D76" w:rsidRDefault="002B6D76">
            <w:pPr>
              <w:pStyle w:val="ConsPlusNormal0"/>
            </w:pPr>
          </w:p>
        </w:tc>
        <w:tc>
          <w:tcPr>
            <w:tcW w:w="1417" w:type="dxa"/>
          </w:tcPr>
          <w:p w14:paraId="7248B63A" w14:textId="77777777" w:rsidR="002B6D76" w:rsidRDefault="002B6D76">
            <w:pPr>
              <w:pStyle w:val="ConsPlusNormal0"/>
            </w:pPr>
          </w:p>
        </w:tc>
        <w:tc>
          <w:tcPr>
            <w:tcW w:w="1531" w:type="dxa"/>
          </w:tcPr>
          <w:p w14:paraId="6A83BE1D" w14:textId="77777777" w:rsidR="002B6D76" w:rsidRDefault="00000000">
            <w:pPr>
              <w:pStyle w:val="ConsPlusNormal0"/>
              <w:jc w:val="right"/>
            </w:pPr>
            <w:r>
              <w:t>129249,38</w:t>
            </w:r>
          </w:p>
        </w:tc>
        <w:tc>
          <w:tcPr>
            <w:tcW w:w="1531" w:type="dxa"/>
          </w:tcPr>
          <w:p w14:paraId="5B213FDE" w14:textId="77777777" w:rsidR="002B6D76" w:rsidRDefault="00000000">
            <w:pPr>
              <w:pStyle w:val="ConsPlusNormal0"/>
              <w:jc w:val="right"/>
            </w:pPr>
            <w:r>
              <w:t>151765,26</w:t>
            </w:r>
          </w:p>
        </w:tc>
        <w:tc>
          <w:tcPr>
            <w:tcW w:w="1474" w:type="dxa"/>
          </w:tcPr>
          <w:p w14:paraId="259BFF9E" w14:textId="77777777" w:rsidR="002B6D76" w:rsidRDefault="00000000">
            <w:pPr>
              <w:pStyle w:val="ConsPlusNormal0"/>
              <w:jc w:val="right"/>
            </w:pPr>
            <w:r>
              <w:t>140507,32</w:t>
            </w:r>
          </w:p>
        </w:tc>
        <w:tc>
          <w:tcPr>
            <w:tcW w:w="1474" w:type="dxa"/>
          </w:tcPr>
          <w:p w14:paraId="6CAA0D50" w14:textId="77777777" w:rsidR="002B6D76" w:rsidRDefault="00000000">
            <w:pPr>
              <w:pStyle w:val="ConsPlusNormal0"/>
              <w:jc w:val="right"/>
            </w:pPr>
            <w:r>
              <w:t>146136,29</w:t>
            </w:r>
          </w:p>
        </w:tc>
        <w:tc>
          <w:tcPr>
            <w:tcW w:w="1474" w:type="dxa"/>
          </w:tcPr>
          <w:p w14:paraId="52CDA9C0" w14:textId="77777777" w:rsidR="002B6D76" w:rsidRDefault="00000000">
            <w:pPr>
              <w:pStyle w:val="ConsPlusNormal0"/>
              <w:jc w:val="right"/>
            </w:pPr>
            <w:r>
              <w:t>151765,26</w:t>
            </w:r>
          </w:p>
        </w:tc>
        <w:tc>
          <w:tcPr>
            <w:tcW w:w="1531" w:type="dxa"/>
          </w:tcPr>
          <w:p w14:paraId="36F615F9" w14:textId="77777777" w:rsidR="002B6D76" w:rsidRDefault="00000000">
            <w:pPr>
              <w:pStyle w:val="ConsPlusNormal0"/>
              <w:jc w:val="right"/>
            </w:pPr>
            <w:r>
              <w:t>174281,13</w:t>
            </w:r>
          </w:p>
        </w:tc>
      </w:tr>
      <w:tr w:rsidR="002B6D76" w14:paraId="35A317DE" w14:textId="77777777">
        <w:tc>
          <w:tcPr>
            <w:tcW w:w="680" w:type="dxa"/>
          </w:tcPr>
          <w:p w14:paraId="6DDA9910" w14:textId="77777777" w:rsidR="002B6D76" w:rsidRDefault="00000000">
            <w:pPr>
              <w:pStyle w:val="ConsPlusNormal0"/>
              <w:jc w:val="center"/>
            </w:pPr>
            <w:r>
              <w:t>176.</w:t>
            </w:r>
          </w:p>
        </w:tc>
        <w:tc>
          <w:tcPr>
            <w:tcW w:w="1191" w:type="dxa"/>
          </w:tcPr>
          <w:p w14:paraId="762EF997" w14:textId="77777777" w:rsidR="002B6D76" w:rsidRDefault="00000000">
            <w:pPr>
              <w:pStyle w:val="ConsPlusNormal0"/>
              <w:jc w:val="center"/>
            </w:pPr>
            <w:r>
              <w:t>st19.085</w:t>
            </w:r>
          </w:p>
        </w:tc>
        <w:tc>
          <w:tcPr>
            <w:tcW w:w="1644" w:type="dxa"/>
          </w:tcPr>
          <w:p w14:paraId="0329FC96" w14:textId="77777777" w:rsidR="002B6D76" w:rsidRDefault="00000000">
            <w:pPr>
              <w:pStyle w:val="ConsPlusNormal0"/>
              <w:jc w:val="center"/>
            </w:pPr>
            <w:r>
              <w:t>KS2619.085</w:t>
            </w:r>
          </w:p>
        </w:tc>
        <w:tc>
          <w:tcPr>
            <w:tcW w:w="2608" w:type="dxa"/>
          </w:tcPr>
          <w:p w14:paraId="7CCBBB2A" w14:textId="77777777" w:rsidR="002B6D76" w:rsidRDefault="00000000">
            <w:pPr>
              <w:pStyle w:val="ConsPlusNormal0"/>
            </w:pPr>
            <w:r>
              <w:t>Лучевая терапия в сочетании с лекарственной терапией (уровень 3)</w:t>
            </w:r>
          </w:p>
        </w:tc>
        <w:tc>
          <w:tcPr>
            <w:tcW w:w="850" w:type="dxa"/>
          </w:tcPr>
          <w:p w14:paraId="2ED82EB3" w14:textId="77777777" w:rsidR="002B6D76" w:rsidRDefault="00000000">
            <w:pPr>
              <w:pStyle w:val="ConsPlusNormal0"/>
              <w:jc w:val="right"/>
            </w:pPr>
            <w:r>
              <w:t>4,37</w:t>
            </w:r>
          </w:p>
        </w:tc>
        <w:tc>
          <w:tcPr>
            <w:tcW w:w="1077" w:type="dxa"/>
          </w:tcPr>
          <w:p w14:paraId="36845DEC" w14:textId="77777777" w:rsidR="002B6D76" w:rsidRDefault="00000000">
            <w:pPr>
              <w:pStyle w:val="ConsPlusNormal0"/>
              <w:jc w:val="right"/>
            </w:pPr>
            <w:r>
              <w:t>0,8884</w:t>
            </w:r>
          </w:p>
        </w:tc>
        <w:tc>
          <w:tcPr>
            <w:tcW w:w="850" w:type="dxa"/>
          </w:tcPr>
          <w:p w14:paraId="0F13F8DC" w14:textId="77777777" w:rsidR="002B6D76" w:rsidRDefault="00000000">
            <w:pPr>
              <w:pStyle w:val="ConsPlusNormal0"/>
              <w:jc w:val="right"/>
            </w:pPr>
            <w:r>
              <w:t>1</w:t>
            </w:r>
          </w:p>
        </w:tc>
        <w:tc>
          <w:tcPr>
            <w:tcW w:w="1474" w:type="dxa"/>
          </w:tcPr>
          <w:p w14:paraId="0C3EC666" w14:textId="77777777" w:rsidR="002B6D76" w:rsidRDefault="002B6D76">
            <w:pPr>
              <w:pStyle w:val="ConsPlusNormal0"/>
            </w:pPr>
          </w:p>
        </w:tc>
        <w:tc>
          <w:tcPr>
            <w:tcW w:w="1474" w:type="dxa"/>
          </w:tcPr>
          <w:p w14:paraId="5F4DEC8D" w14:textId="77777777" w:rsidR="002B6D76" w:rsidRDefault="002B6D76">
            <w:pPr>
              <w:pStyle w:val="ConsPlusNormal0"/>
            </w:pPr>
          </w:p>
        </w:tc>
        <w:tc>
          <w:tcPr>
            <w:tcW w:w="1417" w:type="dxa"/>
          </w:tcPr>
          <w:p w14:paraId="4B78D196" w14:textId="77777777" w:rsidR="002B6D76" w:rsidRDefault="002B6D76">
            <w:pPr>
              <w:pStyle w:val="ConsPlusNormal0"/>
            </w:pPr>
          </w:p>
        </w:tc>
        <w:tc>
          <w:tcPr>
            <w:tcW w:w="1531" w:type="dxa"/>
          </w:tcPr>
          <w:p w14:paraId="750D44B3" w14:textId="77777777" w:rsidR="002B6D76" w:rsidRDefault="00000000">
            <w:pPr>
              <w:pStyle w:val="ConsPlusNormal0"/>
              <w:jc w:val="right"/>
            </w:pPr>
            <w:r>
              <w:t>149428,47</w:t>
            </w:r>
          </w:p>
        </w:tc>
        <w:tc>
          <w:tcPr>
            <w:tcW w:w="1531" w:type="dxa"/>
          </w:tcPr>
          <w:p w14:paraId="191185BC" w14:textId="77777777" w:rsidR="002B6D76" w:rsidRDefault="00000000">
            <w:pPr>
              <w:pStyle w:val="ConsPlusNormal0"/>
              <w:jc w:val="right"/>
            </w:pPr>
            <w:r>
              <w:t>175984,84</w:t>
            </w:r>
          </w:p>
        </w:tc>
        <w:tc>
          <w:tcPr>
            <w:tcW w:w="1474" w:type="dxa"/>
          </w:tcPr>
          <w:p w14:paraId="504436C4" w14:textId="77777777" w:rsidR="002B6D76" w:rsidRDefault="00000000">
            <w:pPr>
              <w:pStyle w:val="ConsPlusNormal0"/>
              <w:jc w:val="right"/>
            </w:pPr>
            <w:r>
              <w:t>162706,66</w:t>
            </w:r>
          </w:p>
        </w:tc>
        <w:tc>
          <w:tcPr>
            <w:tcW w:w="1474" w:type="dxa"/>
          </w:tcPr>
          <w:p w14:paraId="63F5E341" w14:textId="77777777" w:rsidR="002B6D76" w:rsidRDefault="00000000">
            <w:pPr>
              <w:pStyle w:val="ConsPlusNormal0"/>
              <w:jc w:val="right"/>
            </w:pPr>
            <w:r>
              <w:t>169345,75</w:t>
            </w:r>
          </w:p>
        </w:tc>
        <w:tc>
          <w:tcPr>
            <w:tcW w:w="1474" w:type="dxa"/>
          </w:tcPr>
          <w:p w14:paraId="6B1C1D96" w14:textId="77777777" w:rsidR="002B6D76" w:rsidRDefault="00000000">
            <w:pPr>
              <w:pStyle w:val="ConsPlusNormal0"/>
              <w:jc w:val="right"/>
            </w:pPr>
            <w:r>
              <w:t>175984,84</w:t>
            </w:r>
          </w:p>
        </w:tc>
        <w:tc>
          <w:tcPr>
            <w:tcW w:w="1531" w:type="dxa"/>
          </w:tcPr>
          <w:p w14:paraId="30A7EFB1" w14:textId="77777777" w:rsidR="002B6D76" w:rsidRDefault="00000000">
            <w:pPr>
              <w:pStyle w:val="ConsPlusNormal0"/>
              <w:jc w:val="right"/>
            </w:pPr>
            <w:r>
              <w:t>202541,21</w:t>
            </w:r>
          </w:p>
        </w:tc>
      </w:tr>
      <w:tr w:rsidR="002B6D76" w14:paraId="4C242820" w14:textId="77777777">
        <w:tc>
          <w:tcPr>
            <w:tcW w:w="680" w:type="dxa"/>
          </w:tcPr>
          <w:p w14:paraId="4CD76CD3" w14:textId="77777777" w:rsidR="002B6D76" w:rsidRDefault="00000000">
            <w:pPr>
              <w:pStyle w:val="ConsPlusNormal0"/>
              <w:jc w:val="center"/>
            </w:pPr>
            <w:r>
              <w:t>177.</w:t>
            </w:r>
          </w:p>
        </w:tc>
        <w:tc>
          <w:tcPr>
            <w:tcW w:w="1191" w:type="dxa"/>
          </w:tcPr>
          <w:p w14:paraId="7F76B7EF" w14:textId="77777777" w:rsidR="002B6D76" w:rsidRDefault="00000000">
            <w:pPr>
              <w:pStyle w:val="ConsPlusNormal0"/>
              <w:jc w:val="center"/>
            </w:pPr>
            <w:r>
              <w:t>st19.086</w:t>
            </w:r>
          </w:p>
        </w:tc>
        <w:tc>
          <w:tcPr>
            <w:tcW w:w="1644" w:type="dxa"/>
          </w:tcPr>
          <w:p w14:paraId="087B5180" w14:textId="77777777" w:rsidR="002B6D76" w:rsidRDefault="00000000">
            <w:pPr>
              <w:pStyle w:val="ConsPlusNormal0"/>
              <w:jc w:val="center"/>
            </w:pPr>
            <w:r>
              <w:t>KS2619.086</w:t>
            </w:r>
          </w:p>
        </w:tc>
        <w:tc>
          <w:tcPr>
            <w:tcW w:w="2608" w:type="dxa"/>
          </w:tcPr>
          <w:p w14:paraId="7DF250C5" w14:textId="77777777" w:rsidR="002B6D76" w:rsidRDefault="00000000">
            <w:pPr>
              <w:pStyle w:val="ConsPlusNormal0"/>
            </w:pPr>
            <w:r>
              <w:t>Лучевая терапия в сочетании с лекарственной терапией (уровень 4)</w:t>
            </w:r>
          </w:p>
        </w:tc>
        <w:tc>
          <w:tcPr>
            <w:tcW w:w="850" w:type="dxa"/>
          </w:tcPr>
          <w:p w14:paraId="54119B63" w14:textId="77777777" w:rsidR="002B6D76" w:rsidRDefault="00000000">
            <w:pPr>
              <w:pStyle w:val="ConsPlusNormal0"/>
              <w:jc w:val="right"/>
            </w:pPr>
            <w:r>
              <w:t>5,85</w:t>
            </w:r>
          </w:p>
        </w:tc>
        <w:tc>
          <w:tcPr>
            <w:tcW w:w="1077" w:type="dxa"/>
          </w:tcPr>
          <w:p w14:paraId="42830EB0" w14:textId="77777777" w:rsidR="002B6D76" w:rsidRDefault="00000000">
            <w:pPr>
              <w:pStyle w:val="ConsPlusNormal0"/>
              <w:jc w:val="right"/>
            </w:pPr>
            <w:r>
              <w:t>0,8705</w:t>
            </w:r>
          </w:p>
        </w:tc>
        <w:tc>
          <w:tcPr>
            <w:tcW w:w="850" w:type="dxa"/>
          </w:tcPr>
          <w:p w14:paraId="38D75B17" w14:textId="77777777" w:rsidR="002B6D76" w:rsidRDefault="00000000">
            <w:pPr>
              <w:pStyle w:val="ConsPlusNormal0"/>
              <w:jc w:val="right"/>
            </w:pPr>
            <w:r>
              <w:t>1</w:t>
            </w:r>
          </w:p>
        </w:tc>
        <w:tc>
          <w:tcPr>
            <w:tcW w:w="1474" w:type="dxa"/>
          </w:tcPr>
          <w:p w14:paraId="38CE6370" w14:textId="77777777" w:rsidR="002B6D76" w:rsidRDefault="002B6D76">
            <w:pPr>
              <w:pStyle w:val="ConsPlusNormal0"/>
            </w:pPr>
          </w:p>
        </w:tc>
        <w:tc>
          <w:tcPr>
            <w:tcW w:w="1474" w:type="dxa"/>
          </w:tcPr>
          <w:p w14:paraId="60C9909C" w14:textId="77777777" w:rsidR="002B6D76" w:rsidRDefault="002B6D76">
            <w:pPr>
              <w:pStyle w:val="ConsPlusNormal0"/>
            </w:pPr>
          </w:p>
        </w:tc>
        <w:tc>
          <w:tcPr>
            <w:tcW w:w="1417" w:type="dxa"/>
          </w:tcPr>
          <w:p w14:paraId="2FBD911B" w14:textId="77777777" w:rsidR="002B6D76" w:rsidRDefault="002B6D76">
            <w:pPr>
              <w:pStyle w:val="ConsPlusNormal0"/>
            </w:pPr>
          </w:p>
        </w:tc>
        <w:tc>
          <w:tcPr>
            <w:tcW w:w="1531" w:type="dxa"/>
          </w:tcPr>
          <w:p w14:paraId="167489E2" w14:textId="77777777" w:rsidR="002B6D76" w:rsidRDefault="00000000">
            <w:pPr>
              <w:pStyle w:val="ConsPlusNormal0"/>
              <w:jc w:val="right"/>
            </w:pPr>
            <w:r>
              <w:t>200028,68</w:t>
            </w:r>
          </w:p>
        </w:tc>
        <w:tc>
          <w:tcPr>
            <w:tcW w:w="1531" w:type="dxa"/>
          </w:tcPr>
          <w:p w14:paraId="0FDA6B1C" w14:textId="77777777" w:rsidR="002B6D76" w:rsidRDefault="00000000">
            <w:pPr>
              <w:pStyle w:val="ConsPlusNormal0"/>
              <w:jc w:val="right"/>
            </w:pPr>
            <w:r>
              <w:t>234862,68</w:t>
            </w:r>
          </w:p>
        </w:tc>
        <w:tc>
          <w:tcPr>
            <w:tcW w:w="1474" w:type="dxa"/>
          </w:tcPr>
          <w:p w14:paraId="494BDA00" w14:textId="77777777" w:rsidR="002B6D76" w:rsidRDefault="00000000">
            <w:pPr>
              <w:pStyle w:val="ConsPlusNormal0"/>
              <w:jc w:val="right"/>
            </w:pPr>
            <w:r>
              <w:t>217445,68</w:t>
            </w:r>
          </w:p>
        </w:tc>
        <w:tc>
          <w:tcPr>
            <w:tcW w:w="1474" w:type="dxa"/>
          </w:tcPr>
          <w:p w14:paraId="7DF7211D" w14:textId="77777777" w:rsidR="002B6D76" w:rsidRDefault="00000000">
            <w:pPr>
              <w:pStyle w:val="ConsPlusNormal0"/>
              <w:jc w:val="right"/>
            </w:pPr>
            <w:r>
              <w:t>226154,18</w:t>
            </w:r>
          </w:p>
        </w:tc>
        <w:tc>
          <w:tcPr>
            <w:tcW w:w="1474" w:type="dxa"/>
          </w:tcPr>
          <w:p w14:paraId="0CBE640D" w14:textId="77777777" w:rsidR="002B6D76" w:rsidRDefault="00000000">
            <w:pPr>
              <w:pStyle w:val="ConsPlusNormal0"/>
              <w:jc w:val="right"/>
            </w:pPr>
            <w:r>
              <w:t>234862,68</w:t>
            </w:r>
          </w:p>
        </w:tc>
        <w:tc>
          <w:tcPr>
            <w:tcW w:w="1531" w:type="dxa"/>
          </w:tcPr>
          <w:p w14:paraId="7F110CC7" w14:textId="77777777" w:rsidR="002B6D76" w:rsidRDefault="00000000">
            <w:pPr>
              <w:pStyle w:val="ConsPlusNormal0"/>
              <w:jc w:val="right"/>
            </w:pPr>
            <w:r>
              <w:t>269696,67</w:t>
            </w:r>
          </w:p>
        </w:tc>
      </w:tr>
      <w:tr w:rsidR="002B6D76" w14:paraId="0F04B8B9" w14:textId="77777777">
        <w:tc>
          <w:tcPr>
            <w:tcW w:w="680" w:type="dxa"/>
          </w:tcPr>
          <w:p w14:paraId="22243AF4" w14:textId="77777777" w:rsidR="002B6D76" w:rsidRDefault="00000000">
            <w:pPr>
              <w:pStyle w:val="ConsPlusNormal0"/>
              <w:jc w:val="center"/>
            </w:pPr>
            <w:r>
              <w:t>178.</w:t>
            </w:r>
          </w:p>
        </w:tc>
        <w:tc>
          <w:tcPr>
            <w:tcW w:w="1191" w:type="dxa"/>
          </w:tcPr>
          <w:p w14:paraId="62F6689F" w14:textId="77777777" w:rsidR="002B6D76" w:rsidRDefault="00000000">
            <w:pPr>
              <w:pStyle w:val="ConsPlusNormal0"/>
              <w:jc w:val="center"/>
            </w:pPr>
            <w:r>
              <w:t>st19.087</w:t>
            </w:r>
          </w:p>
        </w:tc>
        <w:tc>
          <w:tcPr>
            <w:tcW w:w="1644" w:type="dxa"/>
          </w:tcPr>
          <w:p w14:paraId="22188EA1" w14:textId="77777777" w:rsidR="002B6D76" w:rsidRDefault="00000000">
            <w:pPr>
              <w:pStyle w:val="ConsPlusNormal0"/>
              <w:jc w:val="center"/>
            </w:pPr>
            <w:r>
              <w:t>KS2619.087</w:t>
            </w:r>
          </w:p>
        </w:tc>
        <w:tc>
          <w:tcPr>
            <w:tcW w:w="2608" w:type="dxa"/>
          </w:tcPr>
          <w:p w14:paraId="23247B6D" w14:textId="77777777" w:rsidR="002B6D76" w:rsidRDefault="00000000">
            <w:pPr>
              <w:pStyle w:val="ConsPlusNormal0"/>
            </w:pPr>
            <w:r>
              <w:t>Лучевая терапия в сочетании с лекарственной терапией (уровень 5)</w:t>
            </w:r>
          </w:p>
        </w:tc>
        <w:tc>
          <w:tcPr>
            <w:tcW w:w="850" w:type="dxa"/>
          </w:tcPr>
          <w:p w14:paraId="499FBC45" w14:textId="77777777" w:rsidR="002B6D76" w:rsidRDefault="00000000">
            <w:pPr>
              <w:pStyle w:val="ConsPlusNormal0"/>
              <w:jc w:val="right"/>
            </w:pPr>
            <w:r>
              <w:t>6,57</w:t>
            </w:r>
          </w:p>
        </w:tc>
        <w:tc>
          <w:tcPr>
            <w:tcW w:w="1077" w:type="dxa"/>
          </w:tcPr>
          <w:p w14:paraId="10067B56" w14:textId="77777777" w:rsidR="002B6D76" w:rsidRDefault="00000000">
            <w:pPr>
              <w:pStyle w:val="ConsPlusNormal0"/>
              <w:jc w:val="right"/>
            </w:pPr>
            <w:r>
              <w:t>0,8849</w:t>
            </w:r>
          </w:p>
        </w:tc>
        <w:tc>
          <w:tcPr>
            <w:tcW w:w="850" w:type="dxa"/>
          </w:tcPr>
          <w:p w14:paraId="63B644AB" w14:textId="77777777" w:rsidR="002B6D76" w:rsidRDefault="00000000">
            <w:pPr>
              <w:pStyle w:val="ConsPlusNormal0"/>
              <w:jc w:val="right"/>
            </w:pPr>
            <w:r>
              <w:t>1</w:t>
            </w:r>
          </w:p>
        </w:tc>
        <w:tc>
          <w:tcPr>
            <w:tcW w:w="1474" w:type="dxa"/>
          </w:tcPr>
          <w:p w14:paraId="62753753" w14:textId="77777777" w:rsidR="002B6D76" w:rsidRDefault="002B6D76">
            <w:pPr>
              <w:pStyle w:val="ConsPlusNormal0"/>
            </w:pPr>
          </w:p>
        </w:tc>
        <w:tc>
          <w:tcPr>
            <w:tcW w:w="1474" w:type="dxa"/>
          </w:tcPr>
          <w:p w14:paraId="45D857E0" w14:textId="77777777" w:rsidR="002B6D76" w:rsidRDefault="002B6D76">
            <w:pPr>
              <w:pStyle w:val="ConsPlusNormal0"/>
            </w:pPr>
          </w:p>
        </w:tc>
        <w:tc>
          <w:tcPr>
            <w:tcW w:w="1417" w:type="dxa"/>
          </w:tcPr>
          <w:p w14:paraId="17AFF55C" w14:textId="77777777" w:rsidR="002B6D76" w:rsidRDefault="002B6D76">
            <w:pPr>
              <w:pStyle w:val="ConsPlusNormal0"/>
            </w:pPr>
          </w:p>
        </w:tc>
        <w:tc>
          <w:tcPr>
            <w:tcW w:w="1531" w:type="dxa"/>
          </w:tcPr>
          <w:p w14:paraId="54647AC0" w14:textId="77777777" w:rsidR="002B6D76" w:rsidRDefault="00000000">
            <w:pPr>
              <w:pStyle w:val="ConsPlusNormal0"/>
              <w:jc w:val="right"/>
            </w:pPr>
            <w:r>
              <w:t>224654,05</w:t>
            </w:r>
          </w:p>
        </w:tc>
        <w:tc>
          <w:tcPr>
            <w:tcW w:w="1531" w:type="dxa"/>
          </w:tcPr>
          <w:p w14:paraId="2DC5F7A9" w14:textId="77777777" w:rsidR="002B6D76" w:rsidRDefault="00000000">
            <w:pPr>
              <w:pStyle w:val="ConsPlusNormal0"/>
              <w:jc w:val="right"/>
            </w:pPr>
            <w:r>
              <w:t>264422,46</w:t>
            </w:r>
          </w:p>
        </w:tc>
        <w:tc>
          <w:tcPr>
            <w:tcW w:w="1474" w:type="dxa"/>
          </w:tcPr>
          <w:p w14:paraId="1EBAD50E" w14:textId="77777777" w:rsidR="002B6D76" w:rsidRDefault="00000000">
            <w:pPr>
              <w:pStyle w:val="ConsPlusNormal0"/>
              <w:jc w:val="right"/>
            </w:pPr>
            <w:r>
              <w:t>244538,26</w:t>
            </w:r>
          </w:p>
        </w:tc>
        <w:tc>
          <w:tcPr>
            <w:tcW w:w="1474" w:type="dxa"/>
          </w:tcPr>
          <w:p w14:paraId="008C3895" w14:textId="77777777" w:rsidR="002B6D76" w:rsidRDefault="00000000">
            <w:pPr>
              <w:pStyle w:val="ConsPlusNormal0"/>
              <w:jc w:val="right"/>
            </w:pPr>
            <w:r>
              <w:t>254480,36</w:t>
            </w:r>
          </w:p>
        </w:tc>
        <w:tc>
          <w:tcPr>
            <w:tcW w:w="1474" w:type="dxa"/>
          </w:tcPr>
          <w:p w14:paraId="1E634BFA" w14:textId="77777777" w:rsidR="002B6D76" w:rsidRDefault="00000000">
            <w:pPr>
              <w:pStyle w:val="ConsPlusNormal0"/>
              <w:jc w:val="right"/>
            </w:pPr>
            <w:r>
              <w:t>264422,46</w:t>
            </w:r>
          </w:p>
        </w:tc>
        <w:tc>
          <w:tcPr>
            <w:tcW w:w="1531" w:type="dxa"/>
          </w:tcPr>
          <w:p w14:paraId="626670DD" w14:textId="77777777" w:rsidR="002B6D76" w:rsidRDefault="00000000">
            <w:pPr>
              <w:pStyle w:val="ConsPlusNormal0"/>
              <w:jc w:val="right"/>
            </w:pPr>
            <w:r>
              <w:t>304190,87</w:t>
            </w:r>
          </w:p>
        </w:tc>
      </w:tr>
      <w:tr w:rsidR="002B6D76" w14:paraId="7BB03216" w14:textId="77777777">
        <w:tc>
          <w:tcPr>
            <w:tcW w:w="680" w:type="dxa"/>
          </w:tcPr>
          <w:p w14:paraId="432F58B0" w14:textId="77777777" w:rsidR="002B6D76" w:rsidRDefault="00000000">
            <w:pPr>
              <w:pStyle w:val="ConsPlusNormal0"/>
              <w:jc w:val="center"/>
            </w:pPr>
            <w:r>
              <w:t>179.</w:t>
            </w:r>
          </w:p>
        </w:tc>
        <w:tc>
          <w:tcPr>
            <w:tcW w:w="1191" w:type="dxa"/>
          </w:tcPr>
          <w:p w14:paraId="0A6A3CB8" w14:textId="77777777" w:rsidR="002B6D76" w:rsidRDefault="00000000">
            <w:pPr>
              <w:pStyle w:val="ConsPlusNormal0"/>
              <w:jc w:val="center"/>
            </w:pPr>
            <w:r>
              <w:t>st19.088</w:t>
            </w:r>
          </w:p>
        </w:tc>
        <w:tc>
          <w:tcPr>
            <w:tcW w:w="1644" w:type="dxa"/>
          </w:tcPr>
          <w:p w14:paraId="28A81E16" w14:textId="77777777" w:rsidR="002B6D76" w:rsidRDefault="00000000">
            <w:pPr>
              <w:pStyle w:val="ConsPlusNormal0"/>
              <w:jc w:val="center"/>
            </w:pPr>
            <w:r>
              <w:t>KS2619.088</w:t>
            </w:r>
          </w:p>
        </w:tc>
        <w:tc>
          <w:tcPr>
            <w:tcW w:w="2608" w:type="dxa"/>
          </w:tcPr>
          <w:p w14:paraId="5496F128" w14:textId="77777777" w:rsidR="002B6D76" w:rsidRDefault="00000000">
            <w:pPr>
              <w:pStyle w:val="ConsPlusNormal0"/>
            </w:pPr>
            <w:r>
              <w:t>Лучевая терапия в сочетании с лекарственной терапией (уровень 6)</w:t>
            </w:r>
          </w:p>
        </w:tc>
        <w:tc>
          <w:tcPr>
            <w:tcW w:w="850" w:type="dxa"/>
          </w:tcPr>
          <w:p w14:paraId="3DAE6A17" w14:textId="77777777" w:rsidR="002B6D76" w:rsidRDefault="00000000">
            <w:pPr>
              <w:pStyle w:val="ConsPlusNormal0"/>
              <w:jc w:val="right"/>
            </w:pPr>
            <w:r>
              <w:t>9,49</w:t>
            </w:r>
          </w:p>
        </w:tc>
        <w:tc>
          <w:tcPr>
            <w:tcW w:w="1077" w:type="dxa"/>
          </w:tcPr>
          <w:p w14:paraId="6728D709" w14:textId="77777777" w:rsidR="002B6D76" w:rsidRDefault="00000000">
            <w:pPr>
              <w:pStyle w:val="ConsPlusNormal0"/>
              <w:jc w:val="right"/>
            </w:pPr>
            <w:r>
              <w:t>0,4603</w:t>
            </w:r>
          </w:p>
        </w:tc>
        <w:tc>
          <w:tcPr>
            <w:tcW w:w="850" w:type="dxa"/>
          </w:tcPr>
          <w:p w14:paraId="24CE5694" w14:textId="77777777" w:rsidR="002B6D76" w:rsidRDefault="00000000">
            <w:pPr>
              <w:pStyle w:val="ConsPlusNormal0"/>
              <w:jc w:val="right"/>
            </w:pPr>
            <w:r>
              <w:t>1</w:t>
            </w:r>
          </w:p>
        </w:tc>
        <w:tc>
          <w:tcPr>
            <w:tcW w:w="1474" w:type="dxa"/>
          </w:tcPr>
          <w:p w14:paraId="1ADC2B3C" w14:textId="77777777" w:rsidR="002B6D76" w:rsidRDefault="002B6D76">
            <w:pPr>
              <w:pStyle w:val="ConsPlusNormal0"/>
            </w:pPr>
          </w:p>
        </w:tc>
        <w:tc>
          <w:tcPr>
            <w:tcW w:w="1474" w:type="dxa"/>
          </w:tcPr>
          <w:p w14:paraId="0B734A82" w14:textId="77777777" w:rsidR="002B6D76" w:rsidRDefault="002B6D76">
            <w:pPr>
              <w:pStyle w:val="ConsPlusNormal0"/>
            </w:pPr>
          </w:p>
        </w:tc>
        <w:tc>
          <w:tcPr>
            <w:tcW w:w="1417" w:type="dxa"/>
          </w:tcPr>
          <w:p w14:paraId="60FE090F" w14:textId="77777777" w:rsidR="002B6D76" w:rsidRDefault="002B6D76">
            <w:pPr>
              <w:pStyle w:val="ConsPlusNormal0"/>
            </w:pPr>
          </w:p>
        </w:tc>
        <w:tc>
          <w:tcPr>
            <w:tcW w:w="1531" w:type="dxa"/>
          </w:tcPr>
          <w:p w14:paraId="0CAE6842" w14:textId="77777777" w:rsidR="002B6D76" w:rsidRDefault="00000000">
            <w:pPr>
              <w:pStyle w:val="ConsPlusNormal0"/>
              <w:jc w:val="right"/>
            </w:pPr>
            <w:r>
              <w:t>324225,22</w:t>
            </w:r>
          </w:p>
        </w:tc>
        <w:tc>
          <w:tcPr>
            <w:tcW w:w="1531" w:type="dxa"/>
          </w:tcPr>
          <w:p w14:paraId="19E25D5B" w14:textId="77777777" w:rsidR="002B6D76" w:rsidRDefault="00000000">
            <w:pPr>
              <w:pStyle w:val="ConsPlusNormal0"/>
              <w:jc w:val="right"/>
            </w:pPr>
            <w:r>
              <w:t>354105,58</w:t>
            </w:r>
          </w:p>
        </w:tc>
        <w:tc>
          <w:tcPr>
            <w:tcW w:w="1474" w:type="dxa"/>
          </w:tcPr>
          <w:p w14:paraId="1C243A70" w14:textId="77777777" w:rsidR="002B6D76" w:rsidRDefault="00000000">
            <w:pPr>
              <w:pStyle w:val="ConsPlusNormal0"/>
              <w:jc w:val="right"/>
            </w:pPr>
            <w:r>
              <w:t>339165,40</w:t>
            </w:r>
          </w:p>
        </w:tc>
        <w:tc>
          <w:tcPr>
            <w:tcW w:w="1474" w:type="dxa"/>
          </w:tcPr>
          <w:p w14:paraId="34E28E04" w14:textId="77777777" w:rsidR="002B6D76" w:rsidRDefault="00000000">
            <w:pPr>
              <w:pStyle w:val="ConsPlusNormal0"/>
              <w:jc w:val="right"/>
            </w:pPr>
            <w:r>
              <w:t>346635,49</w:t>
            </w:r>
          </w:p>
        </w:tc>
        <w:tc>
          <w:tcPr>
            <w:tcW w:w="1474" w:type="dxa"/>
          </w:tcPr>
          <w:p w14:paraId="726EF330" w14:textId="77777777" w:rsidR="002B6D76" w:rsidRDefault="00000000">
            <w:pPr>
              <w:pStyle w:val="ConsPlusNormal0"/>
              <w:jc w:val="right"/>
            </w:pPr>
            <w:r>
              <w:t>354105,58</w:t>
            </w:r>
          </w:p>
        </w:tc>
        <w:tc>
          <w:tcPr>
            <w:tcW w:w="1531" w:type="dxa"/>
          </w:tcPr>
          <w:p w14:paraId="25745A12" w14:textId="77777777" w:rsidR="002B6D76" w:rsidRDefault="00000000">
            <w:pPr>
              <w:pStyle w:val="ConsPlusNormal0"/>
              <w:jc w:val="right"/>
            </w:pPr>
            <w:r>
              <w:t>383985,94</w:t>
            </w:r>
          </w:p>
        </w:tc>
      </w:tr>
      <w:tr w:rsidR="002B6D76" w14:paraId="4EB0C70B" w14:textId="77777777">
        <w:tc>
          <w:tcPr>
            <w:tcW w:w="680" w:type="dxa"/>
          </w:tcPr>
          <w:p w14:paraId="317E761F" w14:textId="77777777" w:rsidR="002B6D76" w:rsidRDefault="00000000">
            <w:pPr>
              <w:pStyle w:val="ConsPlusNormal0"/>
              <w:jc w:val="center"/>
            </w:pPr>
            <w:r>
              <w:t>180.</w:t>
            </w:r>
          </w:p>
        </w:tc>
        <w:tc>
          <w:tcPr>
            <w:tcW w:w="1191" w:type="dxa"/>
          </w:tcPr>
          <w:p w14:paraId="5B864E1D" w14:textId="77777777" w:rsidR="002B6D76" w:rsidRDefault="00000000">
            <w:pPr>
              <w:pStyle w:val="ConsPlusNormal0"/>
              <w:jc w:val="center"/>
            </w:pPr>
            <w:r>
              <w:t>st19.089</w:t>
            </w:r>
          </w:p>
        </w:tc>
        <w:tc>
          <w:tcPr>
            <w:tcW w:w="1644" w:type="dxa"/>
          </w:tcPr>
          <w:p w14:paraId="4A6F99FB" w14:textId="77777777" w:rsidR="002B6D76" w:rsidRDefault="00000000">
            <w:pPr>
              <w:pStyle w:val="ConsPlusNormal0"/>
              <w:jc w:val="center"/>
            </w:pPr>
            <w:r>
              <w:t>KS2619.089</w:t>
            </w:r>
          </w:p>
        </w:tc>
        <w:tc>
          <w:tcPr>
            <w:tcW w:w="2608" w:type="dxa"/>
          </w:tcPr>
          <w:p w14:paraId="36731E28" w14:textId="77777777" w:rsidR="002B6D76" w:rsidRDefault="00000000">
            <w:pPr>
              <w:pStyle w:val="ConsPlusNormal0"/>
            </w:pPr>
            <w:r>
              <w:t>Лучевая терапия в сочетании с лекарственной терапией (уровень 7)</w:t>
            </w:r>
          </w:p>
        </w:tc>
        <w:tc>
          <w:tcPr>
            <w:tcW w:w="850" w:type="dxa"/>
          </w:tcPr>
          <w:p w14:paraId="7958B48D" w14:textId="77777777" w:rsidR="002B6D76" w:rsidRDefault="00000000">
            <w:pPr>
              <w:pStyle w:val="ConsPlusNormal0"/>
              <w:jc w:val="right"/>
            </w:pPr>
            <w:r>
              <w:t>16,32</w:t>
            </w:r>
          </w:p>
        </w:tc>
        <w:tc>
          <w:tcPr>
            <w:tcW w:w="1077" w:type="dxa"/>
          </w:tcPr>
          <w:p w14:paraId="5B138520" w14:textId="77777777" w:rsidR="002B6D76" w:rsidRDefault="00000000">
            <w:pPr>
              <w:pStyle w:val="ConsPlusNormal0"/>
              <w:jc w:val="right"/>
            </w:pPr>
            <w:r>
              <w:t>0,2676</w:t>
            </w:r>
          </w:p>
        </w:tc>
        <w:tc>
          <w:tcPr>
            <w:tcW w:w="850" w:type="dxa"/>
          </w:tcPr>
          <w:p w14:paraId="16E6F8DD" w14:textId="77777777" w:rsidR="002B6D76" w:rsidRDefault="00000000">
            <w:pPr>
              <w:pStyle w:val="ConsPlusNormal0"/>
              <w:jc w:val="right"/>
            </w:pPr>
            <w:r>
              <w:t>1</w:t>
            </w:r>
          </w:p>
        </w:tc>
        <w:tc>
          <w:tcPr>
            <w:tcW w:w="1474" w:type="dxa"/>
          </w:tcPr>
          <w:p w14:paraId="35E600C4" w14:textId="77777777" w:rsidR="002B6D76" w:rsidRDefault="002B6D76">
            <w:pPr>
              <w:pStyle w:val="ConsPlusNormal0"/>
            </w:pPr>
          </w:p>
        </w:tc>
        <w:tc>
          <w:tcPr>
            <w:tcW w:w="1474" w:type="dxa"/>
          </w:tcPr>
          <w:p w14:paraId="53B827CF" w14:textId="77777777" w:rsidR="002B6D76" w:rsidRDefault="002B6D76">
            <w:pPr>
              <w:pStyle w:val="ConsPlusNormal0"/>
            </w:pPr>
          </w:p>
        </w:tc>
        <w:tc>
          <w:tcPr>
            <w:tcW w:w="1417" w:type="dxa"/>
          </w:tcPr>
          <w:p w14:paraId="5ADC0A69" w14:textId="77777777" w:rsidR="002B6D76" w:rsidRDefault="002B6D76">
            <w:pPr>
              <w:pStyle w:val="ConsPlusNormal0"/>
            </w:pPr>
          </w:p>
        </w:tc>
        <w:tc>
          <w:tcPr>
            <w:tcW w:w="1531" w:type="dxa"/>
          </w:tcPr>
          <w:p w14:paraId="468852A8" w14:textId="77777777" w:rsidR="002B6D76" w:rsidRDefault="00000000">
            <w:pPr>
              <w:pStyle w:val="ConsPlusNormal0"/>
              <w:jc w:val="right"/>
            </w:pPr>
            <w:r>
              <w:t>557357,02</w:t>
            </w:r>
          </w:p>
        </w:tc>
        <w:tc>
          <w:tcPr>
            <w:tcW w:w="1531" w:type="dxa"/>
          </w:tcPr>
          <w:p w14:paraId="76D7E22D" w14:textId="77777777" w:rsidR="002B6D76" w:rsidRDefault="00000000">
            <w:pPr>
              <w:pStyle w:val="ConsPlusNormal0"/>
              <w:jc w:val="right"/>
            </w:pPr>
            <w:r>
              <w:t>587230,44</w:t>
            </w:r>
          </w:p>
        </w:tc>
        <w:tc>
          <w:tcPr>
            <w:tcW w:w="1474" w:type="dxa"/>
          </w:tcPr>
          <w:p w14:paraId="530CCECF" w14:textId="77777777" w:rsidR="002B6D76" w:rsidRDefault="00000000">
            <w:pPr>
              <w:pStyle w:val="ConsPlusNormal0"/>
              <w:jc w:val="right"/>
            </w:pPr>
            <w:r>
              <w:t>572293,73</w:t>
            </w:r>
          </w:p>
        </w:tc>
        <w:tc>
          <w:tcPr>
            <w:tcW w:w="1474" w:type="dxa"/>
          </w:tcPr>
          <w:p w14:paraId="2D66BBC9" w14:textId="77777777" w:rsidR="002B6D76" w:rsidRDefault="00000000">
            <w:pPr>
              <w:pStyle w:val="ConsPlusNormal0"/>
              <w:jc w:val="right"/>
            </w:pPr>
            <w:r>
              <w:t>579762,09</w:t>
            </w:r>
          </w:p>
        </w:tc>
        <w:tc>
          <w:tcPr>
            <w:tcW w:w="1474" w:type="dxa"/>
          </w:tcPr>
          <w:p w14:paraId="593EC6AA" w14:textId="77777777" w:rsidR="002B6D76" w:rsidRDefault="00000000">
            <w:pPr>
              <w:pStyle w:val="ConsPlusNormal0"/>
              <w:jc w:val="right"/>
            </w:pPr>
            <w:r>
              <w:t>587230,44</w:t>
            </w:r>
          </w:p>
        </w:tc>
        <w:tc>
          <w:tcPr>
            <w:tcW w:w="1531" w:type="dxa"/>
          </w:tcPr>
          <w:p w14:paraId="58584DE2" w14:textId="77777777" w:rsidR="002B6D76" w:rsidRDefault="00000000">
            <w:pPr>
              <w:pStyle w:val="ConsPlusNormal0"/>
              <w:jc w:val="right"/>
            </w:pPr>
            <w:r>
              <w:t>617103,86</w:t>
            </w:r>
          </w:p>
        </w:tc>
      </w:tr>
      <w:tr w:rsidR="002B6D76" w14:paraId="3EAC6A70" w14:textId="77777777">
        <w:tc>
          <w:tcPr>
            <w:tcW w:w="680" w:type="dxa"/>
          </w:tcPr>
          <w:p w14:paraId="6ED0D912" w14:textId="77777777" w:rsidR="002B6D76" w:rsidRDefault="00000000">
            <w:pPr>
              <w:pStyle w:val="ConsPlusNormal0"/>
              <w:jc w:val="center"/>
            </w:pPr>
            <w:r>
              <w:t>181.</w:t>
            </w:r>
          </w:p>
        </w:tc>
        <w:tc>
          <w:tcPr>
            <w:tcW w:w="1191" w:type="dxa"/>
          </w:tcPr>
          <w:p w14:paraId="5D246CD7" w14:textId="77777777" w:rsidR="002B6D76" w:rsidRDefault="00000000">
            <w:pPr>
              <w:pStyle w:val="ConsPlusNormal0"/>
              <w:jc w:val="center"/>
            </w:pPr>
            <w:r>
              <w:t>st19.090</w:t>
            </w:r>
          </w:p>
        </w:tc>
        <w:tc>
          <w:tcPr>
            <w:tcW w:w="1644" w:type="dxa"/>
          </w:tcPr>
          <w:p w14:paraId="5970641F" w14:textId="77777777" w:rsidR="002B6D76" w:rsidRDefault="00000000">
            <w:pPr>
              <w:pStyle w:val="ConsPlusNormal0"/>
              <w:jc w:val="center"/>
            </w:pPr>
            <w:r>
              <w:t>OS2619.090</w:t>
            </w:r>
          </w:p>
        </w:tc>
        <w:tc>
          <w:tcPr>
            <w:tcW w:w="2608" w:type="dxa"/>
          </w:tcPr>
          <w:p w14:paraId="47BDE84E" w14:textId="77777777" w:rsidR="002B6D76" w:rsidRDefault="00000000">
            <w:pPr>
              <w:pStyle w:val="ConsPlusNormal0"/>
            </w:pPr>
            <w:r>
              <w:t>ЗНО лимфоидной и кроветворной тканей без специального противоопухолевого лечения (уровень 1)</w:t>
            </w:r>
          </w:p>
        </w:tc>
        <w:tc>
          <w:tcPr>
            <w:tcW w:w="850" w:type="dxa"/>
          </w:tcPr>
          <w:p w14:paraId="5B85D984" w14:textId="77777777" w:rsidR="002B6D76" w:rsidRDefault="00000000">
            <w:pPr>
              <w:pStyle w:val="ConsPlusNormal0"/>
              <w:jc w:val="right"/>
            </w:pPr>
            <w:r>
              <w:t>0,35</w:t>
            </w:r>
          </w:p>
        </w:tc>
        <w:tc>
          <w:tcPr>
            <w:tcW w:w="1077" w:type="dxa"/>
          </w:tcPr>
          <w:p w14:paraId="38F68D59" w14:textId="77777777" w:rsidR="002B6D76" w:rsidRDefault="00000000">
            <w:pPr>
              <w:pStyle w:val="ConsPlusNormal0"/>
              <w:jc w:val="right"/>
            </w:pPr>
            <w:r>
              <w:t>1</w:t>
            </w:r>
          </w:p>
        </w:tc>
        <w:tc>
          <w:tcPr>
            <w:tcW w:w="850" w:type="dxa"/>
          </w:tcPr>
          <w:p w14:paraId="6599547D" w14:textId="77777777" w:rsidR="002B6D76" w:rsidRDefault="00000000">
            <w:pPr>
              <w:pStyle w:val="ConsPlusNormal0"/>
              <w:jc w:val="right"/>
            </w:pPr>
            <w:r>
              <w:t>1</w:t>
            </w:r>
          </w:p>
        </w:tc>
        <w:tc>
          <w:tcPr>
            <w:tcW w:w="1474" w:type="dxa"/>
          </w:tcPr>
          <w:p w14:paraId="464B325A" w14:textId="77777777" w:rsidR="002B6D76" w:rsidRDefault="002B6D76">
            <w:pPr>
              <w:pStyle w:val="ConsPlusNormal0"/>
            </w:pPr>
          </w:p>
        </w:tc>
        <w:tc>
          <w:tcPr>
            <w:tcW w:w="1474" w:type="dxa"/>
          </w:tcPr>
          <w:p w14:paraId="4DD77299" w14:textId="77777777" w:rsidR="002B6D76" w:rsidRDefault="002B6D76">
            <w:pPr>
              <w:pStyle w:val="ConsPlusNormal0"/>
            </w:pPr>
          </w:p>
        </w:tc>
        <w:tc>
          <w:tcPr>
            <w:tcW w:w="1417" w:type="dxa"/>
          </w:tcPr>
          <w:p w14:paraId="5D54317F" w14:textId="77777777" w:rsidR="002B6D76" w:rsidRDefault="002B6D76">
            <w:pPr>
              <w:pStyle w:val="ConsPlusNormal0"/>
            </w:pPr>
          </w:p>
        </w:tc>
        <w:tc>
          <w:tcPr>
            <w:tcW w:w="1531" w:type="dxa"/>
          </w:tcPr>
          <w:p w14:paraId="01FBADC8" w14:textId="77777777" w:rsidR="002B6D76" w:rsidRDefault="00000000">
            <w:pPr>
              <w:pStyle w:val="ConsPlusNormal0"/>
              <w:jc w:val="right"/>
            </w:pPr>
            <w:r>
              <w:t>11970,62</w:t>
            </w:r>
          </w:p>
        </w:tc>
        <w:tc>
          <w:tcPr>
            <w:tcW w:w="1531" w:type="dxa"/>
          </w:tcPr>
          <w:p w14:paraId="2F468090" w14:textId="77777777" w:rsidR="002B6D76" w:rsidRDefault="00000000">
            <w:pPr>
              <w:pStyle w:val="ConsPlusNormal0"/>
              <w:jc w:val="right"/>
            </w:pPr>
            <w:r>
              <w:t>14364,75</w:t>
            </w:r>
          </w:p>
        </w:tc>
        <w:tc>
          <w:tcPr>
            <w:tcW w:w="1474" w:type="dxa"/>
          </w:tcPr>
          <w:p w14:paraId="3EBEE2EA" w14:textId="77777777" w:rsidR="002B6D76" w:rsidRDefault="00000000">
            <w:pPr>
              <w:pStyle w:val="ConsPlusNormal0"/>
              <w:jc w:val="right"/>
            </w:pPr>
            <w:r>
              <w:t>13167,68</w:t>
            </w:r>
          </w:p>
        </w:tc>
        <w:tc>
          <w:tcPr>
            <w:tcW w:w="1474" w:type="dxa"/>
          </w:tcPr>
          <w:p w14:paraId="3C140A3E" w14:textId="77777777" w:rsidR="002B6D76" w:rsidRDefault="00000000">
            <w:pPr>
              <w:pStyle w:val="ConsPlusNormal0"/>
              <w:jc w:val="right"/>
            </w:pPr>
            <w:r>
              <w:t>13766,22</w:t>
            </w:r>
          </w:p>
        </w:tc>
        <w:tc>
          <w:tcPr>
            <w:tcW w:w="1474" w:type="dxa"/>
          </w:tcPr>
          <w:p w14:paraId="67D9C131" w14:textId="77777777" w:rsidR="002B6D76" w:rsidRDefault="00000000">
            <w:pPr>
              <w:pStyle w:val="ConsPlusNormal0"/>
              <w:jc w:val="right"/>
            </w:pPr>
            <w:r>
              <w:t>14364,75</w:t>
            </w:r>
          </w:p>
        </w:tc>
        <w:tc>
          <w:tcPr>
            <w:tcW w:w="1531" w:type="dxa"/>
          </w:tcPr>
          <w:p w14:paraId="27D55862" w14:textId="77777777" w:rsidR="002B6D76" w:rsidRDefault="00000000">
            <w:pPr>
              <w:pStyle w:val="ConsPlusNormal0"/>
              <w:jc w:val="right"/>
            </w:pPr>
            <w:r>
              <w:t>16758,87</w:t>
            </w:r>
          </w:p>
        </w:tc>
      </w:tr>
      <w:tr w:rsidR="002B6D76" w14:paraId="6EF6F62D" w14:textId="77777777">
        <w:tc>
          <w:tcPr>
            <w:tcW w:w="680" w:type="dxa"/>
          </w:tcPr>
          <w:p w14:paraId="777C256C" w14:textId="77777777" w:rsidR="002B6D76" w:rsidRDefault="00000000">
            <w:pPr>
              <w:pStyle w:val="ConsPlusNormal0"/>
              <w:jc w:val="center"/>
            </w:pPr>
            <w:r>
              <w:t>182.</w:t>
            </w:r>
          </w:p>
        </w:tc>
        <w:tc>
          <w:tcPr>
            <w:tcW w:w="1191" w:type="dxa"/>
          </w:tcPr>
          <w:p w14:paraId="70B49F29" w14:textId="77777777" w:rsidR="002B6D76" w:rsidRDefault="00000000">
            <w:pPr>
              <w:pStyle w:val="ConsPlusNormal0"/>
              <w:jc w:val="center"/>
            </w:pPr>
            <w:r>
              <w:t>st19.091</w:t>
            </w:r>
          </w:p>
        </w:tc>
        <w:tc>
          <w:tcPr>
            <w:tcW w:w="1644" w:type="dxa"/>
          </w:tcPr>
          <w:p w14:paraId="5C4ADCB5" w14:textId="77777777" w:rsidR="002B6D76" w:rsidRDefault="00000000">
            <w:pPr>
              <w:pStyle w:val="ConsPlusNormal0"/>
              <w:jc w:val="center"/>
            </w:pPr>
            <w:r>
              <w:t>OS2619.091</w:t>
            </w:r>
          </w:p>
        </w:tc>
        <w:tc>
          <w:tcPr>
            <w:tcW w:w="2608" w:type="dxa"/>
          </w:tcPr>
          <w:p w14:paraId="3F01EC7D" w14:textId="77777777" w:rsidR="002B6D76" w:rsidRDefault="00000000">
            <w:pPr>
              <w:pStyle w:val="ConsPlusNormal0"/>
            </w:pPr>
            <w:r>
              <w:t>ЗНО лимфоидной и кроветворной тканей без специального противоопухолевого лечения (уровень 2)</w:t>
            </w:r>
          </w:p>
        </w:tc>
        <w:tc>
          <w:tcPr>
            <w:tcW w:w="850" w:type="dxa"/>
          </w:tcPr>
          <w:p w14:paraId="47DA3DFE" w14:textId="77777777" w:rsidR="002B6D76" w:rsidRDefault="00000000">
            <w:pPr>
              <w:pStyle w:val="ConsPlusNormal0"/>
              <w:jc w:val="right"/>
            </w:pPr>
            <w:r>
              <w:t>1,25</w:t>
            </w:r>
          </w:p>
        </w:tc>
        <w:tc>
          <w:tcPr>
            <w:tcW w:w="1077" w:type="dxa"/>
          </w:tcPr>
          <w:p w14:paraId="1A891729" w14:textId="77777777" w:rsidR="002B6D76" w:rsidRDefault="00000000">
            <w:pPr>
              <w:pStyle w:val="ConsPlusNormal0"/>
              <w:jc w:val="right"/>
            </w:pPr>
            <w:r>
              <w:t>1</w:t>
            </w:r>
          </w:p>
        </w:tc>
        <w:tc>
          <w:tcPr>
            <w:tcW w:w="850" w:type="dxa"/>
          </w:tcPr>
          <w:p w14:paraId="184A4A3A" w14:textId="77777777" w:rsidR="002B6D76" w:rsidRDefault="00000000">
            <w:pPr>
              <w:pStyle w:val="ConsPlusNormal0"/>
              <w:jc w:val="right"/>
            </w:pPr>
            <w:r>
              <w:t>1</w:t>
            </w:r>
          </w:p>
        </w:tc>
        <w:tc>
          <w:tcPr>
            <w:tcW w:w="1474" w:type="dxa"/>
          </w:tcPr>
          <w:p w14:paraId="750E4DBC" w14:textId="77777777" w:rsidR="002B6D76" w:rsidRDefault="002B6D76">
            <w:pPr>
              <w:pStyle w:val="ConsPlusNormal0"/>
            </w:pPr>
          </w:p>
        </w:tc>
        <w:tc>
          <w:tcPr>
            <w:tcW w:w="1474" w:type="dxa"/>
          </w:tcPr>
          <w:p w14:paraId="40C92E1E" w14:textId="77777777" w:rsidR="002B6D76" w:rsidRDefault="002B6D76">
            <w:pPr>
              <w:pStyle w:val="ConsPlusNormal0"/>
            </w:pPr>
          </w:p>
        </w:tc>
        <w:tc>
          <w:tcPr>
            <w:tcW w:w="1417" w:type="dxa"/>
          </w:tcPr>
          <w:p w14:paraId="00FB0274" w14:textId="77777777" w:rsidR="002B6D76" w:rsidRDefault="002B6D76">
            <w:pPr>
              <w:pStyle w:val="ConsPlusNormal0"/>
            </w:pPr>
          </w:p>
        </w:tc>
        <w:tc>
          <w:tcPr>
            <w:tcW w:w="1531" w:type="dxa"/>
          </w:tcPr>
          <w:p w14:paraId="3899CF8B" w14:textId="77777777" w:rsidR="002B6D76" w:rsidRDefault="00000000">
            <w:pPr>
              <w:pStyle w:val="ConsPlusNormal0"/>
              <w:jc w:val="right"/>
            </w:pPr>
            <w:r>
              <w:t>42752,22</w:t>
            </w:r>
          </w:p>
        </w:tc>
        <w:tc>
          <w:tcPr>
            <w:tcW w:w="1531" w:type="dxa"/>
          </w:tcPr>
          <w:p w14:paraId="7FBBD232" w14:textId="77777777" w:rsidR="002B6D76" w:rsidRDefault="00000000">
            <w:pPr>
              <w:pStyle w:val="ConsPlusNormal0"/>
              <w:jc w:val="right"/>
            </w:pPr>
            <w:r>
              <w:t>51302,67</w:t>
            </w:r>
          </w:p>
        </w:tc>
        <w:tc>
          <w:tcPr>
            <w:tcW w:w="1474" w:type="dxa"/>
          </w:tcPr>
          <w:p w14:paraId="637BD780" w14:textId="77777777" w:rsidR="002B6D76" w:rsidRDefault="00000000">
            <w:pPr>
              <w:pStyle w:val="ConsPlusNormal0"/>
              <w:jc w:val="right"/>
            </w:pPr>
            <w:r>
              <w:t>47027,44</w:t>
            </w:r>
          </w:p>
        </w:tc>
        <w:tc>
          <w:tcPr>
            <w:tcW w:w="1474" w:type="dxa"/>
          </w:tcPr>
          <w:p w14:paraId="210735C6" w14:textId="77777777" w:rsidR="002B6D76" w:rsidRDefault="00000000">
            <w:pPr>
              <w:pStyle w:val="ConsPlusNormal0"/>
              <w:jc w:val="right"/>
            </w:pPr>
            <w:r>
              <w:t>49165,05</w:t>
            </w:r>
          </w:p>
        </w:tc>
        <w:tc>
          <w:tcPr>
            <w:tcW w:w="1474" w:type="dxa"/>
          </w:tcPr>
          <w:p w14:paraId="2CA6B277" w14:textId="77777777" w:rsidR="002B6D76" w:rsidRDefault="00000000">
            <w:pPr>
              <w:pStyle w:val="ConsPlusNormal0"/>
              <w:jc w:val="right"/>
            </w:pPr>
            <w:r>
              <w:t>51302,67</w:t>
            </w:r>
          </w:p>
        </w:tc>
        <w:tc>
          <w:tcPr>
            <w:tcW w:w="1531" w:type="dxa"/>
          </w:tcPr>
          <w:p w14:paraId="1219484A" w14:textId="77777777" w:rsidR="002B6D76" w:rsidRDefault="00000000">
            <w:pPr>
              <w:pStyle w:val="ConsPlusNormal0"/>
              <w:jc w:val="right"/>
            </w:pPr>
            <w:r>
              <w:t>59853,11</w:t>
            </w:r>
          </w:p>
        </w:tc>
      </w:tr>
      <w:tr w:rsidR="002B6D76" w14:paraId="6DBB1165" w14:textId="77777777">
        <w:tc>
          <w:tcPr>
            <w:tcW w:w="680" w:type="dxa"/>
          </w:tcPr>
          <w:p w14:paraId="134F1E80" w14:textId="77777777" w:rsidR="002B6D76" w:rsidRDefault="00000000">
            <w:pPr>
              <w:pStyle w:val="ConsPlusNormal0"/>
              <w:jc w:val="center"/>
            </w:pPr>
            <w:r>
              <w:t>183.</w:t>
            </w:r>
          </w:p>
        </w:tc>
        <w:tc>
          <w:tcPr>
            <w:tcW w:w="1191" w:type="dxa"/>
          </w:tcPr>
          <w:p w14:paraId="5D51DB9B" w14:textId="77777777" w:rsidR="002B6D76" w:rsidRDefault="00000000">
            <w:pPr>
              <w:pStyle w:val="ConsPlusNormal0"/>
              <w:jc w:val="center"/>
            </w:pPr>
            <w:r>
              <w:t>st19.092</w:t>
            </w:r>
          </w:p>
        </w:tc>
        <w:tc>
          <w:tcPr>
            <w:tcW w:w="1644" w:type="dxa"/>
          </w:tcPr>
          <w:p w14:paraId="2862B19C" w14:textId="77777777" w:rsidR="002B6D76" w:rsidRDefault="00000000">
            <w:pPr>
              <w:pStyle w:val="ConsPlusNormal0"/>
              <w:jc w:val="center"/>
            </w:pPr>
            <w:r>
              <w:t>OS2619.092</w:t>
            </w:r>
          </w:p>
        </w:tc>
        <w:tc>
          <w:tcPr>
            <w:tcW w:w="2608" w:type="dxa"/>
          </w:tcPr>
          <w:p w14:paraId="6D448184" w14:textId="77777777" w:rsidR="002B6D76" w:rsidRDefault="00000000">
            <w:pPr>
              <w:pStyle w:val="ConsPlusNormal0"/>
            </w:pPr>
            <w:r>
              <w:t>ЗНО лимфоидной и кроветворной тканей без специального противоопухолевого лечения (уровень 3)</w:t>
            </w:r>
          </w:p>
        </w:tc>
        <w:tc>
          <w:tcPr>
            <w:tcW w:w="850" w:type="dxa"/>
          </w:tcPr>
          <w:p w14:paraId="7829889B" w14:textId="77777777" w:rsidR="002B6D76" w:rsidRDefault="00000000">
            <w:pPr>
              <w:pStyle w:val="ConsPlusNormal0"/>
              <w:jc w:val="right"/>
            </w:pPr>
            <w:r>
              <w:t>2,72</w:t>
            </w:r>
          </w:p>
        </w:tc>
        <w:tc>
          <w:tcPr>
            <w:tcW w:w="1077" w:type="dxa"/>
          </w:tcPr>
          <w:p w14:paraId="6C6A92A0" w14:textId="77777777" w:rsidR="002B6D76" w:rsidRDefault="00000000">
            <w:pPr>
              <w:pStyle w:val="ConsPlusNormal0"/>
              <w:jc w:val="right"/>
            </w:pPr>
            <w:r>
              <w:t>1</w:t>
            </w:r>
          </w:p>
        </w:tc>
        <w:tc>
          <w:tcPr>
            <w:tcW w:w="850" w:type="dxa"/>
          </w:tcPr>
          <w:p w14:paraId="4F87E8C1" w14:textId="77777777" w:rsidR="002B6D76" w:rsidRDefault="00000000">
            <w:pPr>
              <w:pStyle w:val="ConsPlusNormal0"/>
              <w:jc w:val="right"/>
            </w:pPr>
            <w:r>
              <w:t>1</w:t>
            </w:r>
          </w:p>
        </w:tc>
        <w:tc>
          <w:tcPr>
            <w:tcW w:w="1474" w:type="dxa"/>
          </w:tcPr>
          <w:p w14:paraId="2BF90BDB" w14:textId="77777777" w:rsidR="002B6D76" w:rsidRDefault="002B6D76">
            <w:pPr>
              <w:pStyle w:val="ConsPlusNormal0"/>
            </w:pPr>
          </w:p>
        </w:tc>
        <w:tc>
          <w:tcPr>
            <w:tcW w:w="1474" w:type="dxa"/>
          </w:tcPr>
          <w:p w14:paraId="0C489EF0" w14:textId="77777777" w:rsidR="002B6D76" w:rsidRDefault="002B6D76">
            <w:pPr>
              <w:pStyle w:val="ConsPlusNormal0"/>
            </w:pPr>
          </w:p>
        </w:tc>
        <w:tc>
          <w:tcPr>
            <w:tcW w:w="1417" w:type="dxa"/>
          </w:tcPr>
          <w:p w14:paraId="59061083" w14:textId="77777777" w:rsidR="002B6D76" w:rsidRDefault="002B6D76">
            <w:pPr>
              <w:pStyle w:val="ConsPlusNormal0"/>
            </w:pPr>
          </w:p>
        </w:tc>
        <w:tc>
          <w:tcPr>
            <w:tcW w:w="1531" w:type="dxa"/>
          </w:tcPr>
          <w:p w14:paraId="58B45BB0" w14:textId="77777777" w:rsidR="002B6D76" w:rsidRDefault="00000000">
            <w:pPr>
              <w:pStyle w:val="ConsPlusNormal0"/>
              <w:jc w:val="right"/>
            </w:pPr>
            <w:r>
              <w:t>93028,83</w:t>
            </w:r>
          </w:p>
        </w:tc>
        <w:tc>
          <w:tcPr>
            <w:tcW w:w="1531" w:type="dxa"/>
          </w:tcPr>
          <w:p w14:paraId="1A2E5092" w14:textId="77777777" w:rsidR="002B6D76" w:rsidRDefault="00000000">
            <w:pPr>
              <w:pStyle w:val="ConsPlusNormal0"/>
              <w:jc w:val="right"/>
            </w:pPr>
            <w:r>
              <w:t>111634,60</w:t>
            </w:r>
          </w:p>
        </w:tc>
        <w:tc>
          <w:tcPr>
            <w:tcW w:w="1474" w:type="dxa"/>
          </w:tcPr>
          <w:p w14:paraId="7DD5BE83" w14:textId="77777777" w:rsidR="002B6D76" w:rsidRDefault="00000000">
            <w:pPr>
              <w:pStyle w:val="ConsPlusNormal0"/>
              <w:jc w:val="right"/>
            </w:pPr>
            <w:r>
              <w:t>102331,72</w:t>
            </w:r>
          </w:p>
        </w:tc>
        <w:tc>
          <w:tcPr>
            <w:tcW w:w="1474" w:type="dxa"/>
          </w:tcPr>
          <w:p w14:paraId="0BFAA0C1" w14:textId="77777777" w:rsidR="002B6D76" w:rsidRDefault="00000000">
            <w:pPr>
              <w:pStyle w:val="ConsPlusNormal0"/>
              <w:jc w:val="right"/>
            </w:pPr>
            <w:r>
              <w:t>106983,16</w:t>
            </w:r>
          </w:p>
        </w:tc>
        <w:tc>
          <w:tcPr>
            <w:tcW w:w="1474" w:type="dxa"/>
          </w:tcPr>
          <w:p w14:paraId="28F5B4A7" w14:textId="77777777" w:rsidR="002B6D76" w:rsidRDefault="00000000">
            <w:pPr>
              <w:pStyle w:val="ConsPlusNormal0"/>
              <w:jc w:val="right"/>
            </w:pPr>
            <w:r>
              <w:t>111634,60</w:t>
            </w:r>
          </w:p>
        </w:tc>
        <w:tc>
          <w:tcPr>
            <w:tcW w:w="1531" w:type="dxa"/>
          </w:tcPr>
          <w:p w14:paraId="75202868" w14:textId="77777777" w:rsidR="002B6D76" w:rsidRDefault="00000000">
            <w:pPr>
              <w:pStyle w:val="ConsPlusNormal0"/>
              <w:jc w:val="right"/>
            </w:pPr>
            <w:r>
              <w:t>130240,37</w:t>
            </w:r>
          </w:p>
        </w:tc>
      </w:tr>
      <w:tr w:rsidR="002B6D76" w14:paraId="51FB139C" w14:textId="77777777">
        <w:tc>
          <w:tcPr>
            <w:tcW w:w="680" w:type="dxa"/>
          </w:tcPr>
          <w:p w14:paraId="3C973405" w14:textId="77777777" w:rsidR="002B6D76" w:rsidRDefault="00000000">
            <w:pPr>
              <w:pStyle w:val="ConsPlusNormal0"/>
              <w:jc w:val="center"/>
            </w:pPr>
            <w:r>
              <w:t>184.</w:t>
            </w:r>
          </w:p>
        </w:tc>
        <w:tc>
          <w:tcPr>
            <w:tcW w:w="1191" w:type="dxa"/>
          </w:tcPr>
          <w:p w14:paraId="0FB3860D" w14:textId="77777777" w:rsidR="002B6D76" w:rsidRDefault="00000000">
            <w:pPr>
              <w:pStyle w:val="ConsPlusNormal0"/>
              <w:jc w:val="center"/>
            </w:pPr>
            <w:r>
              <w:t>st19.093</w:t>
            </w:r>
          </w:p>
        </w:tc>
        <w:tc>
          <w:tcPr>
            <w:tcW w:w="1644" w:type="dxa"/>
          </w:tcPr>
          <w:p w14:paraId="752A5937" w14:textId="77777777" w:rsidR="002B6D76" w:rsidRDefault="00000000">
            <w:pPr>
              <w:pStyle w:val="ConsPlusNormal0"/>
              <w:jc w:val="center"/>
            </w:pPr>
            <w:r>
              <w:t>OS2619.093</w:t>
            </w:r>
          </w:p>
        </w:tc>
        <w:tc>
          <w:tcPr>
            <w:tcW w:w="2608" w:type="dxa"/>
          </w:tcPr>
          <w:p w14:paraId="74AD9188" w14:textId="77777777" w:rsidR="002B6D76" w:rsidRDefault="00000000">
            <w:pPr>
              <w:pStyle w:val="ConsPlusNormal0"/>
            </w:pPr>
            <w:r>
              <w:t>ЗНО лимфоидной и кроветворной тканей без специального противоопухолевого лечения (уровень 4)</w:t>
            </w:r>
          </w:p>
        </w:tc>
        <w:tc>
          <w:tcPr>
            <w:tcW w:w="850" w:type="dxa"/>
          </w:tcPr>
          <w:p w14:paraId="41B506AB" w14:textId="77777777" w:rsidR="002B6D76" w:rsidRDefault="00000000">
            <w:pPr>
              <w:pStyle w:val="ConsPlusNormal0"/>
              <w:jc w:val="right"/>
            </w:pPr>
            <w:r>
              <w:t>4,9</w:t>
            </w:r>
          </w:p>
        </w:tc>
        <w:tc>
          <w:tcPr>
            <w:tcW w:w="1077" w:type="dxa"/>
          </w:tcPr>
          <w:p w14:paraId="58CD9620" w14:textId="77777777" w:rsidR="002B6D76" w:rsidRDefault="00000000">
            <w:pPr>
              <w:pStyle w:val="ConsPlusNormal0"/>
              <w:jc w:val="right"/>
            </w:pPr>
            <w:r>
              <w:t>1</w:t>
            </w:r>
          </w:p>
        </w:tc>
        <w:tc>
          <w:tcPr>
            <w:tcW w:w="850" w:type="dxa"/>
          </w:tcPr>
          <w:p w14:paraId="620538D1" w14:textId="77777777" w:rsidR="002B6D76" w:rsidRDefault="00000000">
            <w:pPr>
              <w:pStyle w:val="ConsPlusNormal0"/>
              <w:jc w:val="right"/>
            </w:pPr>
            <w:r>
              <w:t>1</w:t>
            </w:r>
          </w:p>
        </w:tc>
        <w:tc>
          <w:tcPr>
            <w:tcW w:w="1474" w:type="dxa"/>
          </w:tcPr>
          <w:p w14:paraId="7D61990A" w14:textId="77777777" w:rsidR="002B6D76" w:rsidRDefault="002B6D76">
            <w:pPr>
              <w:pStyle w:val="ConsPlusNormal0"/>
            </w:pPr>
          </w:p>
        </w:tc>
        <w:tc>
          <w:tcPr>
            <w:tcW w:w="1474" w:type="dxa"/>
          </w:tcPr>
          <w:p w14:paraId="24392326" w14:textId="77777777" w:rsidR="002B6D76" w:rsidRDefault="002B6D76">
            <w:pPr>
              <w:pStyle w:val="ConsPlusNormal0"/>
            </w:pPr>
          </w:p>
        </w:tc>
        <w:tc>
          <w:tcPr>
            <w:tcW w:w="1417" w:type="dxa"/>
          </w:tcPr>
          <w:p w14:paraId="3F062EDD" w14:textId="77777777" w:rsidR="002B6D76" w:rsidRDefault="002B6D76">
            <w:pPr>
              <w:pStyle w:val="ConsPlusNormal0"/>
            </w:pPr>
          </w:p>
        </w:tc>
        <w:tc>
          <w:tcPr>
            <w:tcW w:w="1531" w:type="dxa"/>
          </w:tcPr>
          <w:p w14:paraId="6B40A7C1" w14:textId="77777777" w:rsidR="002B6D76" w:rsidRDefault="00000000">
            <w:pPr>
              <w:pStyle w:val="ConsPlusNormal0"/>
              <w:jc w:val="right"/>
            </w:pPr>
            <w:r>
              <w:t>167588,71</w:t>
            </w:r>
          </w:p>
        </w:tc>
        <w:tc>
          <w:tcPr>
            <w:tcW w:w="1531" w:type="dxa"/>
          </w:tcPr>
          <w:p w14:paraId="2A707E4B" w14:textId="77777777" w:rsidR="002B6D76" w:rsidRDefault="00000000">
            <w:pPr>
              <w:pStyle w:val="ConsPlusNormal0"/>
              <w:jc w:val="right"/>
            </w:pPr>
            <w:r>
              <w:t>201106,45</w:t>
            </w:r>
          </w:p>
        </w:tc>
        <w:tc>
          <w:tcPr>
            <w:tcW w:w="1474" w:type="dxa"/>
          </w:tcPr>
          <w:p w14:paraId="38A9BB5E" w14:textId="77777777" w:rsidR="002B6D76" w:rsidRDefault="00000000">
            <w:pPr>
              <w:pStyle w:val="ConsPlusNormal0"/>
              <w:jc w:val="right"/>
            </w:pPr>
            <w:r>
              <w:t>184347,58</w:t>
            </w:r>
          </w:p>
        </w:tc>
        <w:tc>
          <w:tcPr>
            <w:tcW w:w="1474" w:type="dxa"/>
          </w:tcPr>
          <w:p w14:paraId="6285E0DC" w14:textId="77777777" w:rsidR="002B6D76" w:rsidRDefault="00000000">
            <w:pPr>
              <w:pStyle w:val="ConsPlusNormal0"/>
              <w:jc w:val="right"/>
            </w:pPr>
            <w:r>
              <w:t>192727,01</w:t>
            </w:r>
          </w:p>
        </w:tc>
        <w:tc>
          <w:tcPr>
            <w:tcW w:w="1474" w:type="dxa"/>
          </w:tcPr>
          <w:p w14:paraId="45103E59" w14:textId="77777777" w:rsidR="002B6D76" w:rsidRDefault="00000000">
            <w:pPr>
              <w:pStyle w:val="ConsPlusNormal0"/>
              <w:jc w:val="right"/>
            </w:pPr>
            <w:r>
              <w:t>201106,45</w:t>
            </w:r>
          </w:p>
        </w:tc>
        <w:tc>
          <w:tcPr>
            <w:tcW w:w="1531" w:type="dxa"/>
          </w:tcPr>
          <w:p w14:paraId="1B34C1CA" w14:textId="77777777" w:rsidR="002B6D76" w:rsidRDefault="00000000">
            <w:pPr>
              <w:pStyle w:val="ConsPlusNormal0"/>
              <w:jc w:val="right"/>
            </w:pPr>
            <w:r>
              <w:t>234624,19</w:t>
            </w:r>
          </w:p>
        </w:tc>
      </w:tr>
      <w:tr w:rsidR="002B6D76" w14:paraId="61016E17" w14:textId="77777777">
        <w:tc>
          <w:tcPr>
            <w:tcW w:w="680" w:type="dxa"/>
          </w:tcPr>
          <w:p w14:paraId="282C2E7A" w14:textId="77777777" w:rsidR="002B6D76" w:rsidRDefault="00000000">
            <w:pPr>
              <w:pStyle w:val="ConsPlusNormal0"/>
              <w:jc w:val="center"/>
            </w:pPr>
            <w:r>
              <w:t>185.</w:t>
            </w:r>
          </w:p>
        </w:tc>
        <w:tc>
          <w:tcPr>
            <w:tcW w:w="1191" w:type="dxa"/>
          </w:tcPr>
          <w:p w14:paraId="41FFB9E3" w14:textId="77777777" w:rsidR="002B6D76" w:rsidRDefault="00000000">
            <w:pPr>
              <w:pStyle w:val="ConsPlusNormal0"/>
              <w:jc w:val="center"/>
            </w:pPr>
            <w:r>
              <w:t>st19.094</w:t>
            </w:r>
          </w:p>
        </w:tc>
        <w:tc>
          <w:tcPr>
            <w:tcW w:w="1644" w:type="dxa"/>
          </w:tcPr>
          <w:p w14:paraId="0A8B22D1" w14:textId="77777777" w:rsidR="002B6D76" w:rsidRDefault="00000000">
            <w:pPr>
              <w:pStyle w:val="ConsPlusNormal0"/>
              <w:jc w:val="center"/>
            </w:pPr>
            <w:r>
              <w:t>XS2619.094</w:t>
            </w:r>
          </w:p>
        </w:tc>
        <w:tc>
          <w:tcPr>
            <w:tcW w:w="2608" w:type="dxa"/>
          </w:tcPr>
          <w:p w14:paraId="16C36E3D" w14:textId="77777777" w:rsidR="002B6D76" w:rsidRDefault="00000000">
            <w:pPr>
              <w:pStyle w:val="ConsPlusNormal0"/>
            </w:pPr>
            <w:r>
              <w:t>ЗНО лимфоидной и кроветворной тканей, лекарственная терапия, взрослые (уровень 1)</w:t>
            </w:r>
          </w:p>
        </w:tc>
        <w:tc>
          <w:tcPr>
            <w:tcW w:w="850" w:type="dxa"/>
          </w:tcPr>
          <w:p w14:paraId="6268EA7B" w14:textId="77777777" w:rsidR="002B6D76" w:rsidRDefault="00000000">
            <w:pPr>
              <w:pStyle w:val="ConsPlusNormal0"/>
              <w:jc w:val="right"/>
            </w:pPr>
            <w:r>
              <w:t>1,27</w:t>
            </w:r>
          </w:p>
        </w:tc>
        <w:tc>
          <w:tcPr>
            <w:tcW w:w="1077" w:type="dxa"/>
          </w:tcPr>
          <w:p w14:paraId="6DF86618" w14:textId="77777777" w:rsidR="002B6D76" w:rsidRDefault="00000000">
            <w:pPr>
              <w:pStyle w:val="ConsPlusNormal0"/>
              <w:jc w:val="right"/>
            </w:pPr>
            <w:r>
              <w:t>0,7948</w:t>
            </w:r>
          </w:p>
        </w:tc>
        <w:tc>
          <w:tcPr>
            <w:tcW w:w="850" w:type="dxa"/>
          </w:tcPr>
          <w:p w14:paraId="6D7198C2" w14:textId="77777777" w:rsidR="002B6D76" w:rsidRDefault="00000000">
            <w:pPr>
              <w:pStyle w:val="ConsPlusNormal0"/>
              <w:jc w:val="right"/>
            </w:pPr>
            <w:r>
              <w:t>1</w:t>
            </w:r>
          </w:p>
        </w:tc>
        <w:tc>
          <w:tcPr>
            <w:tcW w:w="1474" w:type="dxa"/>
          </w:tcPr>
          <w:p w14:paraId="39FE3600" w14:textId="77777777" w:rsidR="002B6D76" w:rsidRDefault="002B6D76">
            <w:pPr>
              <w:pStyle w:val="ConsPlusNormal0"/>
            </w:pPr>
          </w:p>
        </w:tc>
        <w:tc>
          <w:tcPr>
            <w:tcW w:w="1474" w:type="dxa"/>
          </w:tcPr>
          <w:p w14:paraId="686A6AA6" w14:textId="77777777" w:rsidR="002B6D76" w:rsidRDefault="002B6D76">
            <w:pPr>
              <w:pStyle w:val="ConsPlusNormal0"/>
            </w:pPr>
          </w:p>
        </w:tc>
        <w:tc>
          <w:tcPr>
            <w:tcW w:w="1417" w:type="dxa"/>
          </w:tcPr>
          <w:p w14:paraId="558A5B8A" w14:textId="77777777" w:rsidR="002B6D76" w:rsidRDefault="002B6D76">
            <w:pPr>
              <w:pStyle w:val="ConsPlusNormal0"/>
            </w:pPr>
          </w:p>
        </w:tc>
        <w:tc>
          <w:tcPr>
            <w:tcW w:w="1531" w:type="dxa"/>
          </w:tcPr>
          <w:p w14:paraId="37E692ED" w14:textId="77777777" w:rsidR="002B6D76" w:rsidRDefault="00000000">
            <w:pPr>
              <w:pStyle w:val="ConsPlusNormal0"/>
              <w:jc w:val="right"/>
            </w:pPr>
            <w:r>
              <w:t>43418,47</w:t>
            </w:r>
          </w:p>
        </w:tc>
        <w:tc>
          <w:tcPr>
            <w:tcW w:w="1531" w:type="dxa"/>
          </w:tcPr>
          <w:p w14:paraId="239F671D" w14:textId="77777777" w:rsidR="002B6D76" w:rsidRDefault="00000000">
            <w:pPr>
              <w:pStyle w:val="ConsPlusNormal0"/>
              <w:jc w:val="right"/>
            </w:pPr>
            <w:r>
              <w:t>50323,09</w:t>
            </w:r>
          </w:p>
        </w:tc>
        <w:tc>
          <w:tcPr>
            <w:tcW w:w="1474" w:type="dxa"/>
          </w:tcPr>
          <w:p w14:paraId="35439548" w14:textId="77777777" w:rsidR="002B6D76" w:rsidRDefault="00000000">
            <w:pPr>
              <w:pStyle w:val="ConsPlusNormal0"/>
              <w:jc w:val="right"/>
            </w:pPr>
            <w:r>
              <w:t>46870,78</w:t>
            </w:r>
          </w:p>
        </w:tc>
        <w:tc>
          <w:tcPr>
            <w:tcW w:w="1474" w:type="dxa"/>
          </w:tcPr>
          <w:p w14:paraId="7CC2CB83" w14:textId="77777777" w:rsidR="002B6D76" w:rsidRDefault="00000000">
            <w:pPr>
              <w:pStyle w:val="ConsPlusNormal0"/>
              <w:jc w:val="right"/>
            </w:pPr>
            <w:r>
              <w:t>48596,94</w:t>
            </w:r>
          </w:p>
        </w:tc>
        <w:tc>
          <w:tcPr>
            <w:tcW w:w="1474" w:type="dxa"/>
          </w:tcPr>
          <w:p w14:paraId="5806510E" w14:textId="77777777" w:rsidR="002B6D76" w:rsidRDefault="00000000">
            <w:pPr>
              <w:pStyle w:val="ConsPlusNormal0"/>
              <w:jc w:val="right"/>
            </w:pPr>
            <w:r>
              <w:t>50323,09</w:t>
            </w:r>
          </w:p>
        </w:tc>
        <w:tc>
          <w:tcPr>
            <w:tcW w:w="1531" w:type="dxa"/>
          </w:tcPr>
          <w:p w14:paraId="056078A8" w14:textId="77777777" w:rsidR="002B6D76" w:rsidRDefault="00000000">
            <w:pPr>
              <w:pStyle w:val="ConsPlusNormal0"/>
              <w:jc w:val="right"/>
            </w:pPr>
            <w:r>
              <w:t>57227,72</w:t>
            </w:r>
          </w:p>
        </w:tc>
      </w:tr>
      <w:tr w:rsidR="002B6D76" w14:paraId="3A354DD8" w14:textId="77777777">
        <w:tc>
          <w:tcPr>
            <w:tcW w:w="680" w:type="dxa"/>
          </w:tcPr>
          <w:p w14:paraId="0EE956E1" w14:textId="77777777" w:rsidR="002B6D76" w:rsidRDefault="00000000">
            <w:pPr>
              <w:pStyle w:val="ConsPlusNormal0"/>
              <w:jc w:val="center"/>
            </w:pPr>
            <w:r>
              <w:t>186.</w:t>
            </w:r>
          </w:p>
        </w:tc>
        <w:tc>
          <w:tcPr>
            <w:tcW w:w="1191" w:type="dxa"/>
          </w:tcPr>
          <w:p w14:paraId="28B6A625" w14:textId="77777777" w:rsidR="002B6D76" w:rsidRDefault="00000000">
            <w:pPr>
              <w:pStyle w:val="ConsPlusNormal0"/>
              <w:jc w:val="center"/>
            </w:pPr>
            <w:r>
              <w:t>st19.095</w:t>
            </w:r>
          </w:p>
        </w:tc>
        <w:tc>
          <w:tcPr>
            <w:tcW w:w="1644" w:type="dxa"/>
          </w:tcPr>
          <w:p w14:paraId="021099F5" w14:textId="77777777" w:rsidR="002B6D76" w:rsidRDefault="00000000">
            <w:pPr>
              <w:pStyle w:val="ConsPlusNormal0"/>
              <w:jc w:val="center"/>
            </w:pPr>
            <w:r>
              <w:t>XS2619.095</w:t>
            </w:r>
          </w:p>
        </w:tc>
        <w:tc>
          <w:tcPr>
            <w:tcW w:w="2608" w:type="dxa"/>
          </w:tcPr>
          <w:p w14:paraId="51EF0E8A" w14:textId="77777777" w:rsidR="002B6D76" w:rsidRDefault="00000000">
            <w:pPr>
              <w:pStyle w:val="ConsPlusNormal0"/>
            </w:pPr>
            <w:r>
              <w:t>ЗНО лимфоидной и кроветворной тканей, лекарственная терапия, взрослые (уровень 2)</w:t>
            </w:r>
          </w:p>
        </w:tc>
        <w:tc>
          <w:tcPr>
            <w:tcW w:w="850" w:type="dxa"/>
          </w:tcPr>
          <w:p w14:paraId="5B0DA95D" w14:textId="77777777" w:rsidR="002B6D76" w:rsidRDefault="00000000">
            <w:pPr>
              <w:pStyle w:val="ConsPlusNormal0"/>
              <w:jc w:val="right"/>
            </w:pPr>
            <w:r>
              <w:t>3,37</w:t>
            </w:r>
          </w:p>
        </w:tc>
        <w:tc>
          <w:tcPr>
            <w:tcW w:w="1077" w:type="dxa"/>
          </w:tcPr>
          <w:p w14:paraId="36272E7A" w14:textId="77777777" w:rsidR="002B6D76" w:rsidRDefault="00000000">
            <w:pPr>
              <w:pStyle w:val="ConsPlusNormal0"/>
              <w:jc w:val="right"/>
            </w:pPr>
            <w:r>
              <w:t>0,7948</w:t>
            </w:r>
          </w:p>
        </w:tc>
        <w:tc>
          <w:tcPr>
            <w:tcW w:w="850" w:type="dxa"/>
          </w:tcPr>
          <w:p w14:paraId="182EC20F" w14:textId="77777777" w:rsidR="002B6D76" w:rsidRDefault="00000000">
            <w:pPr>
              <w:pStyle w:val="ConsPlusNormal0"/>
              <w:jc w:val="right"/>
            </w:pPr>
            <w:r>
              <w:t>1</w:t>
            </w:r>
          </w:p>
        </w:tc>
        <w:tc>
          <w:tcPr>
            <w:tcW w:w="1474" w:type="dxa"/>
          </w:tcPr>
          <w:p w14:paraId="54D774B7" w14:textId="77777777" w:rsidR="002B6D76" w:rsidRDefault="002B6D76">
            <w:pPr>
              <w:pStyle w:val="ConsPlusNormal0"/>
            </w:pPr>
          </w:p>
        </w:tc>
        <w:tc>
          <w:tcPr>
            <w:tcW w:w="1474" w:type="dxa"/>
          </w:tcPr>
          <w:p w14:paraId="68A58451" w14:textId="77777777" w:rsidR="002B6D76" w:rsidRDefault="002B6D76">
            <w:pPr>
              <w:pStyle w:val="ConsPlusNormal0"/>
            </w:pPr>
          </w:p>
        </w:tc>
        <w:tc>
          <w:tcPr>
            <w:tcW w:w="1417" w:type="dxa"/>
          </w:tcPr>
          <w:p w14:paraId="30D21096" w14:textId="77777777" w:rsidR="002B6D76" w:rsidRDefault="002B6D76">
            <w:pPr>
              <w:pStyle w:val="ConsPlusNormal0"/>
            </w:pPr>
          </w:p>
        </w:tc>
        <w:tc>
          <w:tcPr>
            <w:tcW w:w="1531" w:type="dxa"/>
          </w:tcPr>
          <w:p w14:paraId="05D31952" w14:textId="77777777" w:rsidR="002B6D76" w:rsidRDefault="00000000">
            <w:pPr>
              <w:pStyle w:val="ConsPlusNormal0"/>
              <w:jc w:val="right"/>
            </w:pPr>
            <w:r>
              <w:t>115212,78</w:t>
            </w:r>
          </w:p>
        </w:tc>
        <w:tc>
          <w:tcPr>
            <w:tcW w:w="1531" w:type="dxa"/>
          </w:tcPr>
          <w:p w14:paraId="0E7F1591" w14:textId="77777777" w:rsidR="002B6D76" w:rsidRDefault="00000000">
            <w:pPr>
              <w:pStyle w:val="ConsPlusNormal0"/>
              <w:jc w:val="right"/>
            </w:pPr>
            <w:r>
              <w:t>133534,51</w:t>
            </w:r>
          </w:p>
        </w:tc>
        <w:tc>
          <w:tcPr>
            <w:tcW w:w="1474" w:type="dxa"/>
          </w:tcPr>
          <w:p w14:paraId="3C6B06AF" w14:textId="77777777" w:rsidR="002B6D76" w:rsidRDefault="00000000">
            <w:pPr>
              <w:pStyle w:val="ConsPlusNormal0"/>
              <w:jc w:val="right"/>
            </w:pPr>
            <w:r>
              <w:t>124373,64</w:t>
            </w:r>
          </w:p>
        </w:tc>
        <w:tc>
          <w:tcPr>
            <w:tcW w:w="1474" w:type="dxa"/>
          </w:tcPr>
          <w:p w14:paraId="70EC4B73" w14:textId="77777777" w:rsidR="002B6D76" w:rsidRDefault="00000000">
            <w:pPr>
              <w:pStyle w:val="ConsPlusNormal0"/>
              <w:jc w:val="right"/>
            </w:pPr>
            <w:r>
              <w:t>128954,08</w:t>
            </w:r>
          </w:p>
        </w:tc>
        <w:tc>
          <w:tcPr>
            <w:tcW w:w="1474" w:type="dxa"/>
          </w:tcPr>
          <w:p w14:paraId="34177FDA" w14:textId="77777777" w:rsidR="002B6D76" w:rsidRDefault="00000000">
            <w:pPr>
              <w:pStyle w:val="ConsPlusNormal0"/>
              <w:jc w:val="right"/>
            </w:pPr>
            <w:r>
              <w:t>133534,51</w:t>
            </w:r>
          </w:p>
        </w:tc>
        <w:tc>
          <w:tcPr>
            <w:tcW w:w="1531" w:type="dxa"/>
          </w:tcPr>
          <w:p w14:paraId="04909874" w14:textId="77777777" w:rsidR="002B6D76" w:rsidRDefault="00000000">
            <w:pPr>
              <w:pStyle w:val="ConsPlusNormal0"/>
              <w:jc w:val="right"/>
            </w:pPr>
            <w:r>
              <w:t>151856,24</w:t>
            </w:r>
          </w:p>
        </w:tc>
      </w:tr>
      <w:tr w:rsidR="002B6D76" w14:paraId="2BEC2CD0" w14:textId="77777777">
        <w:tc>
          <w:tcPr>
            <w:tcW w:w="680" w:type="dxa"/>
          </w:tcPr>
          <w:p w14:paraId="29F817AF" w14:textId="77777777" w:rsidR="002B6D76" w:rsidRDefault="00000000">
            <w:pPr>
              <w:pStyle w:val="ConsPlusNormal0"/>
              <w:jc w:val="center"/>
            </w:pPr>
            <w:r>
              <w:t>187.</w:t>
            </w:r>
          </w:p>
        </w:tc>
        <w:tc>
          <w:tcPr>
            <w:tcW w:w="1191" w:type="dxa"/>
          </w:tcPr>
          <w:p w14:paraId="2DB1619A" w14:textId="77777777" w:rsidR="002B6D76" w:rsidRDefault="00000000">
            <w:pPr>
              <w:pStyle w:val="ConsPlusNormal0"/>
              <w:jc w:val="center"/>
            </w:pPr>
            <w:r>
              <w:t>st19.096</w:t>
            </w:r>
          </w:p>
        </w:tc>
        <w:tc>
          <w:tcPr>
            <w:tcW w:w="1644" w:type="dxa"/>
          </w:tcPr>
          <w:p w14:paraId="08FA204C" w14:textId="77777777" w:rsidR="002B6D76" w:rsidRDefault="00000000">
            <w:pPr>
              <w:pStyle w:val="ConsPlusNormal0"/>
              <w:jc w:val="center"/>
            </w:pPr>
            <w:r>
              <w:t>XS2619.096</w:t>
            </w:r>
          </w:p>
        </w:tc>
        <w:tc>
          <w:tcPr>
            <w:tcW w:w="2608" w:type="dxa"/>
          </w:tcPr>
          <w:p w14:paraId="7EB5C4CB" w14:textId="77777777" w:rsidR="002B6D76" w:rsidRDefault="00000000">
            <w:pPr>
              <w:pStyle w:val="ConsPlusNormal0"/>
            </w:pPr>
            <w:r>
              <w:t>ЗНО лимфоидной и кроветворной тканей, лекарственная терапия, взрослые (уровень 3)</w:t>
            </w:r>
          </w:p>
        </w:tc>
        <w:tc>
          <w:tcPr>
            <w:tcW w:w="850" w:type="dxa"/>
          </w:tcPr>
          <w:p w14:paraId="1E4BA100" w14:textId="77777777" w:rsidR="002B6D76" w:rsidRDefault="00000000">
            <w:pPr>
              <w:pStyle w:val="ConsPlusNormal0"/>
              <w:jc w:val="right"/>
            </w:pPr>
            <w:r>
              <w:t>6,38</w:t>
            </w:r>
          </w:p>
        </w:tc>
        <w:tc>
          <w:tcPr>
            <w:tcW w:w="1077" w:type="dxa"/>
          </w:tcPr>
          <w:p w14:paraId="566C3D36" w14:textId="77777777" w:rsidR="002B6D76" w:rsidRDefault="00000000">
            <w:pPr>
              <w:pStyle w:val="ConsPlusNormal0"/>
              <w:jc w:val="right"/>
            </w:pPr>
            <w:r>
              <w:t>0,7948</w:t>
            </w:r>
          </w:p>
        </w:tc>
        <w:tc>
          <w:tcPr>
            <w:tcW w:w="850" w:type="dxa"/>
          </w:tcPr>
          <w:p w14:paraId="11753403" w14:textId="77777777" w:rsidR="002B6D76" w:rsidRDefault="00000000">
            <w:pPr>
              <w:pStyle w:val="ConsPlusNormal0"/>
              <w:jc w:val="right"/>
            </w:pPr>
            <w:r>
              <w:t>1</w:t>
            </w:r>
          </w:p>
        </w:tc>
        <w:tc>
          <w:tcPr>
            <w:tcW w:w="1474" w:type="dxa"/>
          </w:tcPr>
          <w:p w14:paraId="58590013" w14:textId="77777777" w:rsidR="002B6D76" w:rsidRDefault="002B6D76">
            <w:pPr>
              <w:pStyle w:val="ConsPlusNormal0"/>
            </w:pPr>
          </w:p>
        </w:tc>
        <w:tc>
          <w:tcPr>
            <w:tcW w:w="1474" w:type="dxa"/>
          </w:tcPr>
          <w:p w14:paraId="6964C073" w14:textId="77777777" w:rsidR="002B6D76" w:rsidRDefault="002B6D76">
            <w:pPr>
              <w:pStyle w:val="ConsPlusNormal0"/>
            </w:pPr>
          </w:p>
        </w:tc>
        <w:tc>
          <w:tcPr>
            <w:tcW w:w="1417" w:type="dxa"/>
          </w:tcPr>
          <w:p w14:paraId="5937FD07" w14:textId="77777777" w:rsidR="002B6D76" w:rsidRDefault="002B6D76">
            <w:pPr>
              <w:pStyle w:val="ConsPlusNormal0"/>
            </w:pPr>
          </w:p>
        </w:tc>
        <w:tc>
          <w:tcPr>
            <w:tcW w:w="1531" w:type="dxa"/>
          </w:tcPr>
          <w:p w14:paraId="53F2DC0B" w14:textId="77777777" w:rsidR="002B6D76" w:rsidRDefault="00000000">
            <w:pPr>
              <w:pStyle w:val="ConsPlusNormal0"/>
              <w:jc w:val="right"/>
            </w:pPr>
            <w:r>
              <w:t>218117,96</w:t>
            </w:r>
          </w:p>
        </w:tc>
        <w:tc>
          <w:tcPr>
            <w:tcW w:w="1531" w:type="dxa"/>
          </w:tcPr>
          <w:p w14:paraId="26F07E6B" w14:textId="77777777" w:rsidR="002B6D76" w:rsidRDefault="00000000">
            <w:pPr>
              <w:pStyle w:val="ConsPlusNormal0"/>
              <w:jc w:val="right"/>
            </w:pPr>
            <w:r>
              <w:t>252804,20</w:t>
            </w:r>
          </w:p>
        </w:tc>
        <w:tc>
          <w:tcPr>
            <w:tcW w:w="1474" w:type="dxa"/>
          </w:tcPr>
          <w:p w14:paraId="732EA257" w14:textId="77777777" w:rsidR="002B6D76" w:rsidRDefault="00000000">
            <w:pPr>
              <w:pStyle w:val="ConsPlusNormal0"/>
              <w:jc w:val="right"/>
            </w:pPr>
            <w:r>
              <w:t>235461,08</w:t>
            </w:r>
          </w:p>
        </w:tc>
        <w:tc>
          <w:tcPr>
            <w:tcW w:w="1474" w:type="dxa"/>
          </w:tcPr>
          <w:p w14:paraId="5F16CAC8" w14:textId="77777777" w:rsidR="002B6D76" w:rsidRDefault="00000000">
            <w:pPr>
              <w:pStyle w:val="ConsPlusNormal0"/>
              <w:jc w:val="right"/>
            </w:pPr>
            <w:r>
              <w:t>244132,64</w:t>
            </w:r>
          </w:p>
        </w:tc>
        <w:tc>
          <w:tcPr>
            <w:tcW w:w="1474" w:type="dxa"/>
          </w:tcPr>
          <w:p w14:paraId="086E3925" w14:textId="77777777" w:rsidR="002B6D76" w:rsidRDefault="00000000">
            <w:pPr>
              <w:pStyle w:val="ConsPlusNormal0"/>
              <w:jc w:val="right"/>
            </w:pPr>
            <w:r>
              <w:t>252804,20</w:t>
            </w:r>
          </w:p>
        </w:tc>
        <w:tc>
          <w:tcPr>
            <w:tcW w:w="1531" w:type="dxa"/>
          </w:tcPr>
          <w:p w14:paraId="0792F5CB" w14:textId="77777777" w:rsidR="002B6D76" w:rsidRDefault="00000000">
            <w:pPr>
              <w:pStyle w:val="ConsPlusNormal0"/>
              <w:jc w:val="right"/>
            </w:pPr>
            <w:r>
              <w:t>287490,44</w:t>
            </w:r>
          </w:p>
        </w:tc>
      </w:tr>
      <w:tr w:rsidR="002B6D76" w14:paraId="7E28C96C" w14:textId="77777777">
        <w:tc>
          <w:tcPr>
            <w:tcW w:w="680" w:type="dxa"/>
          </w:tcPr>
          <w:p w14:paraId="1E7FE6A8" w14:textId="77777777" w:rsidR="002B6D76" w:rsidRDefault="00000000">
            <w:pPr>
              <w:pStyle w:val="ConsPlusNormal0"/>
              <w:jc w:val="center"/>
            </w:pPr>
            <w:r>
              <w:t>188.</w:t>
            </w:r>
          </w:p>
        </w:tc>
        <w:tc>
          <w:tcPr>
            <w:tcW w:w="1191" w:type="dxa"/>
          </w:tcPr>
          <w:p w14:paraId="2BC06C43" w14:textId="77777777" w:rsidR="002B6D76" w:rsidRDefault="00000000">
            <w:pPr>
              <w:pStyle w:val="ConsPlusNormal0"/>
              <w:jc w:val="center"/>
            </w:pPr>
            <w:r>
              <w:t>st19.097</w:t>
            </w:r>
          </w:p>
        </w:tc>
        <w:tc>
          <w:tcPr>
            <w:tcW w:w="1644" w:type="dxa"/>
          </w:tcPr>
          <w:p w14:paraId="100606C8" w14:textId="77777777" w:rsidR="002B6D76" w:rsidRDefault="00000000">
            <w:pPr>
              <w:pStyle w:val="ConsPlusNormal0"/>
              <w:jc w:val="center"/>
            </w:pPr>
            <w:r>
              <w:t>XS2619.097</w:t>
            </w:r>
          </w:p>
        </w:tc>
        <w:tc>
          <w:tcPr>
            <w:tcW w:w="2608" w:type="dxa"/>
          </w:tcPr>
          <w:p w14:paraId="523EE239"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850" w:type="dxa"/>
          </w:tcPr>
          <w:p w14:paraId="51798E0E" w14:textId="77777777" w:rsidR="002B6D76" w:rsidRDefault="00000000">
            <w:pPr>
              <w:pStyle w:val="ConsPlusNormal0"/>
              <w:jc w:val="right"/>
            </w:pPr>
            <w:r>
              <w:t>2,85</w:t>
            </w:r>
          </w:p>
        </w:tc>
        <w:tc>
          <w:tcPr>
            <w:tcW w:w="1077" w:type="dxa"/>
          </w:tcPr>
          <w:p w14:paraId="3F4B97C3" w14:textId="77777777" w:rsidR="002B6D76" w:rsidRDefault="00000000">
            <w:pPr>
              <w:pStyle w:val="ConsPlusNormal0"/>
              <w:jc w:val="right"/>
            </w:pPr>
            <w:r>
              <w:t>0,3074</w:t>
            </w:r>
          </w:p>
        </w:tc>
        <w:tc>
          <w:tcPr>
            <w:tcW w:w="850" w:type="dxa"/>
          </w:tcPr>
          <w:p w14:paraId="5209E42A" w14:textId="77777777" w:rsidR="002B6D76" w:rsidRDefault="00000000">
            <w:pPr>
              <w:pStyle w:val="ConsPlusNormal0"/>
              <w:jc w:val="right"/>
            </w:pPr>
            <w:r>
              <w:t>1</w:t>
            </w:r>
          </w:p>
        </w:tc>
        <w:tc>
          <w:tcPr>
            <w:tcW w:w="1474" w:type="dxa"/>
          </w:tcPr>
          <w:p w14:paraId="6082EE4E" w14:textId="77777777" w:rsidR="002B6D76" w:rsidRDefault="002B6D76">
            <w:pPr>
              <w:pStyle w:val="ConsPlusNormal0"/>
            </w:pPr>
          </w:p>
        </w:tc>
        <w:tc>
          <w:tcPr>
            <w:tcW w:w="1474" w:type="dxa"/>
          </w:tcPr>
          <w:p w14:paraId="19FD1861" w14:textId="77777777" w:rsidR="002B6D76" w:rsidRDefault="002B6D76">
            <w:pPr>
              <w:pStyle w:val="ConsPlusNormal0"/>
            </w:pPr>
          </w:p>
        </w:tc>
        <w:tc>
          <w:tcPr>
            <w:tcW w:w="1417" w:type="dxa"/>
          </w:tcPr>
          <w:p w14:paraId="1D9D0640" w14:textId="77777777" w:rsidR="002B6D76" w:rsidRDefault="002B6D76">
            <w:pPr>
              <w:pStyle w:val="ConsPlusNormal0"/>
            </w:pPr>
          </w:p>
        </w:tc>
        <w:tc>
          <w:tcPr>
            <w:tcW w:w="1531" w:type="dxa"/>
          </w:tcPr>
          <w:p w14:paraId="2C0583E4" w14:textId="77777777" w:rsidR="002B6D76" w:rsidRDefault="00000000">
            <w:pPr>
              <w:pStyle w:val="ConsPlusNormal0"/>
              <w:jc w:val="right"/>
            </w:pPr>
            <w:r>
              <w:t>97340,31</w:t>
            </w:r>
          </w:p>
        </w:tc>
        <w:tc>
          <w:tcPr>
            <w:tcW w:w="1531" w:type="dxa"/>
          </w:tcPr>
          <w:p w14:paraId="6AA195F8" w14:textId="77777777" w:rsidR="002B6D76" w:rsidRDefault="00000000">
            <w:pPr>
              <w:pStyle w:val="ConsPlusNormal0"/>
              <w:jc w:val="right"/>
            </w:pPr>
            <w:r>
              <w:t>103333,08</w:t>
            </w:r>
          </w:p>
        </w:tc>
        <w:tc>
          <w:tcPr>
            <w:tcW w:w="1474" w:type="dxa"/>
          </w:tcPr>
          <w:p w14:paraId="54034A9F" w14:textId="77777777" w:rsidR="002B6D76" w:rsidRDefault="00000000">
            <w:pPr>
              <w:pStyle w:val="ConsPlusNormal0"/>
              <w:jc w:val="right"/>
            </w:pPr>
            <w:r>
              <w:t>100336,70</w:t>
            </w:r>
          </w:p>
        </w:tc>
        <w:tc>
          <w:tcPr>
            <w:tcW w:w="1474" w:type="dxa"/>
          </w:tcPr>
          <w:p w14:paraId="1D529573" w14:textId="77777777" w:rsidR="002B6D76" w:rsidRDefault="00000000">
            <w:pPr>
              <w:pStyle w:val="ConsPlusNormal0"/>
              <w:jc w:val="right"/>
            </w:pPr>
            <w:r>
              <w:t>101834,89</w:t>
            </w:r>
          </w:p>
        </w:tc>
        <w:tc>
          <w:tcPr>
            <w:tcW w:w="1474" w:type="dxa"/>
          </w:tcPr>
          <w:p w14:paraId="043C0E89" w14:textId="77777777" w:rsidR="002B6D76" w:rsidRDefault="00000000">
            <w:pPr>
              <w:pStyle w:val="ConsPlusNormal0"/>
              <w:jc w:val="right"/>
            </w:pPr>
            <w:r>
              <w:t>103333,08</w:t>
            </w:r>
          </w:p>
        </w:tc>
        <w:tc>
          <w:tcPr>
            <w:tcW w:w="1531" w:type="dxa"/>
          </w:tcPr>
          <w:p w14:paraId="0F064243" w14:textId="77777777" w:rsidR="002B6D76" w:rsidRDefault="00000000">
            <w:pPr>
              <w:pStyle w:val="ConsPlusNormal0"/>
              <w:jc w:val="right"/>
            </w:pPr>
            <w:r>
              <w:t>109325,85</w:t>
            </w:r>
          </w:p>
        </w:tc>
      </w:tr>
      <w:tr w:rsidR="002B6D76" w14:paraId="6DD3A69B" w14:textId="77777777">
        <w:tc>
          <w:tcPr>
            <w:tcW w:w="680" w:type="dxa"/>
          </w:tcPr>
          <w:p w14:paraId="7DC42034" w14:textId="77777777" w:rsidR="002B6D76" w:rsidRDefault="00000000">
            <w:pPr>
              <w:pStyle w:val="ConsPlusNormal0"/>
              <w:jc w:val="center"/>
            </w:pPr>
            <w:r>
              <w:t>189.</w:t>
            </w:r>
          </w:p>
        </w:tc>
        <w:tc>
          <w:tcPr>
            <w:tcW w:w="1191" w:type="dxa"/>
          </w:tcPr>
          <w:p w14:paraId="6814615A" w14:textId="77777777" w:rsidR="002B6D76" w:rsidRDefault="00000000">
            <w:pPr>
              <w:pStyle w:val="ConsPlusNormal0"/>
              <w:jc w:val="center"/>
            </w:pPr>
            <w:r>
              <w:t>st19.098</w:t>
            </w:r>
          </w:p>
        </w:tc>
        <w:tc>
          <w:tcPr>
            <w:tcW w:w="1644" w:type="dxa"/>
          </w:tcPr>
          <w:p w14:paraId="70E79A46" w14:textId="77777777" w:rsidR="002B6D76" w:rsidRDefault="00000000">
            <w:pPr>
              <w:pStyle w:val="ConsPlusNormal0"/>
              <w:jc w:val="center"/>
            </w:pPr>
            <w:r>
              <w:t>XS2619.098</w:t>
            </w:r>
          </w:p>
        </w:tc>
        <w:tc>
          <w:tcPr>
            <w:tcW w:w="2608" w:type="dxa"/>
          </w:tcPr>
          <w:p w14:paraId="001674CE"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850" w:type="dxa"/>
          </w:tcPr>
          <w:p w14:paraId="788BC299" w14:textId="77777777" w:rsidR="002B6D76" w:rsidRDefault="00000000">
            <w:pPr>
              <w:pStyle w:val="ConsPlusNormal0"/>
              <w:jc w:val="right"/>
            </w:pPr>
            <w:r>
              <w:t>5,07</w:t>
            </w:r>
          </w:p>
        </w:tc>
        <w:tc>
          <w:tcPr>
            <w:tcW w:w="1077" w:type="dxa"/>
          </w:tcPr>
          <w:p w14:paraId="24B55787" w14:textId="77777777" w:rsidR="002B6D76" w:rsidRDefault="00000000">
            <w:pPr>
              <w:pStyle w:val="ConsPlusNormal0"/>
              <w:jc w:val="right"/>
            </w:pPr>
            <w:r>
              <w:t>0,5216</w:t>
            </w:r>
          </w:p>
        </w:tc>
        <w:tc>
          <w:tcPr>
            <w:tcW w:w="850" w:type="dxa"/>
          </w:tcPr>
          <w:p w14:paraId="5BEBA58A" w14:textId="77777777" w:rsidR="002B6D76" w:rsidRDefault="00000000">
            <w:pPr>
              <w:pStyle w:val="ConsPlusNormal0"/>
              <w:jc w:val="right"/>
            </w:pPr>
            <w:r>
              <w:t>1</w:t>
            </w:r>
          </w:p>
        </w:tc>
        <w:tc>
          <w:tcPr>
            <w:tcW w:w="1474" w:type="dxa"/>
          </w:tcPr>
          <w:p w14:paraId="7A3A949E" w14:textId="77777777" w:rsidR="002B6D76" w:rsidRDefault="002B6D76">
            <w:pPr>
              <w:pStyle w:val="ConsPlusNormal0"/>
            </w:pPr>
          </w:p>
        </w:tc>
        <w:tc>
          <w:tcPr>
            <w:tcW w:w="1474" w:type="dxa"/>
          </w:tcPr>
          <w:p w14:paraId="34646A69" w14:textId="77777777" w:rsidR="002B6D76" w:rsidRDefault="002B6D76">
            <w:pPr>
              <w:pStyle w:val="ConsPlusNormal0"/>
            </w:pPr>
          </w:p>
        </w:tc>
        <w:tc>
          <w:tcPr>
            <w:tcW w:w="1417" w:type="dxa"/>
          </w:tcPr>
          <w:p w14:paraId="0B52FF1C" w14:textId="77777777" w:rsidR="002B6D76" w:rsidRDefault="002B6D76">
            <w:pPr>
              <w:pStyle w:val="ConsPlusNormal0"/>
            </w:pPr>
          </w:p>
        </w:tc>
        <w:tc>
          <w:tcPr>
            <w:tcW w:w="1531" w:type="dxa"/>
          </w:tcPr>
          <w:p w14:paraId="0A119B29" w14:textId="77777777" w:rsidR="002B6D76" w:rsidRDefault="00000000">
            <w:pPr>
              <w:pStyle w:val="ConsPlusNormal0"/>
              <w:jc w:val="right"/>
            </w:pPr>
            <w:r>
              <w:t>173237,43</w:t>
            </w:r>
          </w:p>
        </w:tc>
        <w:tc>
          <w:tcPr>
            <w:tcW w:w="1531" w:type="dxa"/>
          </w:tcPr>
          <w:p w14:paraId="607A1A08" w14:textId="77777777" w:rsidR="002B6D76" w:rsidRDefault="00000000">
            <w:pPr>
              <w:pStyle w:val="ConsPlusNormal0"/>
              <w:jc w:val="right"/>
            </w:pPr>
            <w:r>
              <w:t>191326,83</w:t>
            </w:r>
          </w:p>
        </w:tc>
        <w:tc>
          <w:tcPr>
            <w:tcW w:w="1474" w:type="dxa"/>
          </w:tcPr>
          <w:p w14:paraId="47459034" w14:textId="77777777" w:rsidR="002B6D76" w:rsidRDefault="00000000">
            <w:pPr>
              <w:pStyle w:val="ConsPlusNormal0"/>
              <w:jc w:val="right"/>
            </w:pPr>
            <w:r>
              <w:t>182282,13</w:t>
            </w:r>
          </w:p>
        </w:tc>
        <w:tc>
          <w:tcPr>
            <w:tcW w:w="1474" w:type="dxa"/>
          </w:tcPr>
          <w:p w14:paraId="52B9F8ED" w14:textId="77777777" w:rsidR="002B6D76" w:rsidRDefault="00000000">
            <w:pPr>
              <w:pStyle w:val="ConsPlusNormal0"/>
              <w:jc w:val="right"/>
            </w:pPr>
            <w:r>
              <w:t>186804,48</w:t>
            </w:r>
          </w:p>
        </w:tc>
        <w:tc>
          <w:tcPr>
            <w:tcW w:w="1474" w:type="dxa"/>
          </w:tcPr>
          <w:p w14:paraId="438F745D" w14:textId="77777777" w:rsidR="002B6D76" w:rsidRDefault="00000000">
            <w:pPr>
              <w:pStyle w:val="ConsPlusNormal0"/>
              <w:jc w:val="right"/>
            </w:pPr>
            <w:r>
              <w:t>191326,83</w:t>
            </w:r>
          </w:p>
        </w:tc>
        <w:tc>
          <w:tcPr>
            <w:tcW w:w="1531" w:type="dxa"/>
          </w:tcPr>
          <w:p w14:paraId="716FEC93" w14:textId="77777777" w:rsidR="002B6D76" w:rsidRDefault="00000000">
            <w:pPr>
              <w:pStyle w:val="ConsPlusNormal0"/>
              <w:jc w:val="right"/>
            </w:pPr>
            <w:r>
              <w:t>209416,23</w:t>
            </w:r>
          </w:p>
        </w:tc>
      </w:tr>
      <w:tr w:rsidR="002B6D76" w14:paraId="106C6904" w14:textId="77777777">
        <w:tc>
          <w:tcPr>
            <w:tcW w:w="680" w:type="dxa"/>
          </w:tcPr>
          <w:p w14:paraId="6BAB7507" w14:textId="77777777" w:rsidR="002B6D76" w:rsidRDefault="00000000">
            <w:pPr>
              <w:pStyle w:val="ConsPlusNormal0"/>
              <w:jc w:val="center"/>
            </w:pPr>
            <w:r>
              <w:t>190.</w:t>
            </w:r>
          </w:p>
        </w:tc>
        <w:tc>
          <w:tcPr>
            <w:tcW w:w="1191" w:type="dxa"/>
          </w:tcPr>
          <w:p w14:paraId="2BB57CF7" w14:textId="77777777" w:rsidR="002B6D76" w:rsidRDefault="00000000">
            <w:pPr>
              <w:pStyle w:val="ConsPlusNormal0"/>
              <w:jc w:val="center"/>
            </w:pPr>
            <w:r>
              <w:t>st19.099</w:t>
            </w:r>
          </w:p>
        </w:tc>
        <w:tc>
          <w:tcPr>
            <w:tcW w:w="1644" w:type="dxa"/>
          </w:tcPr>
          <w:p w14:paraId="6C87C71A" w14:textId="77777777" w:rsidR="002B6D76" w:rsidRDefault="00000000">
            <w:pPr>
              <w:pStyle w:val="ConsPlusNormal0"/>
              <w:jc w:val="center"/>
            </w:pPr>
            <w:r>
              <w:t>XS2619.099</w:t>
            </w:r>
          </w:p>
        </w:tc>
        <w:tc>
          <w:tcPr>
            <w:tcW w:w="2608" w:type="dxa"/>
          </w:tcPr>
          <w:p w14:paraId="2FEE1334"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850" w:type="dxa"/>
          </w:tcPr>
          <w:p w14:paraId="5B6374F3" w14:textId="77777777" w:rsidR="002B6D76" w:rsidRDefault="00000000">
            <w:pPr>
              <w:pStyle w:val="ConsPlusNormal0"/>
              <w:jc w:val="right"/>
            </w:pPr>
            <w:r>
              <w:t>7,57</w:t>
            </w:r>
          </w:p>
        </w:tc>
        <w:tc>
          <w:tcPr>
            <w:tcW w:w="1077" w:type="dxa"/>
          </w:tcPr>
          <w:p w14:paraId="118A7DEC" w14:textId="77777777" w:rsidR="002B6D76" w:rsidRDefault="00000000">
            <w:pPr>
              <w:pStyle w:val="ConsPlusNormal0"/>
              <w:jc w:val="right"/>
            </w:pPr>
            <w:r>
              <w:t>0,6117</w:t>
            </w:r>
          </w:p>
        </w:tc>
        <w:tc>
          <w:tcPr>
            <w:tcW w:w="850" w:type="dxa"/>
          </w:tcPr>
          <w:p w14:paraId="090D92F1" w14:textId="77777777" w:rsidR="002B6D76" w:rsidRDefault="00000000">
            <w:pPr>
              <w:pStyle w:val="ConsPlusNormal0"/>
              <w:jc w:val="right"/>
            </w:pPr>
            <w:r>
              <w:t>1</w:t>
            </w:r>
          </w:p>
        </w:tc>
        <w:tc>
          <w:tcPr>
            <w:tcW w:w="1474" w:type="dxa"/>
          </w:tcPr>
          <w:p w14:paraId="68CAD09C" w14:textId="77777777" w:rsidR="002B6D76" w:rsidRDefault="002B6D76">
            <w:pPr>
              <w:pStyle w:val="ConsPlusNormal0"/>
            </w:pPr>
          </w:p>
        </w:tc>
        <w:tc>
          <w:tcPr>
            <w:tcW w:w="1474" w:type="dxa"/>
          </w:tcPr>
          <w:p w14:paraId="47B1DF31" w14:textId="77777777" w:rsidR="002B6D76" w:rsidRDefault="002B6D76">
            <w:pPr>
              <w:pStyle w:val="ConsPlusNormal0"/>
            </w:pPr>
          </w:p>
        </w:tc>
        <w:tc>
          <w:tcPr>
            <w:tcW w:w="1417" w:type="dxa"/>
          </w:tcPr>
          <w:p w14:paraId="0DCC3192" w14:textId="77777777" w:rsidR="002B6D76" w:rsidRDefault="002B6D76">
            <w:pPr>
              <w:pStyle w:val="ConsPlusNormal0"/>
            </w:pPr>
          </w:p>
        </w:tc>
        <w:tc>
          <w:tcPr>
            <w:tcW w:w="1531" w:type="dxa"/>
          </w:tcPr>
          <w:p w14:paraId="6D966E8D" w14:textId="77777777" w:rsidR="002B6D76" w:rsidRDefault="00000000">
            <w:pPr>
              <w:pStyle w:val="ConsPlusNormal0"/>
              <w:jc w:val="right"/>
            </w:pPr>
            <w:r>
              <w:t>258706,79</w:t>
            </w:r>
          </w:p>
        </w:tc>
        <w:tc>
          <w:tcPr>
            <w:tcW w:w="1531" w:type="dxa"/>
          </w:tcPr>
          <w:p w14:paraId="3F1C001F" w14:textId="77777777" w:rsidR="002B6D76" w:rsidRDefault="00000000">
            <w:pPr>
              <w:pStyle w:val="ConsPlusNormal0"/>
              <w:jc w:val="right"/>
            </w:pPr>
            <w:r>
              <w:t>290381,52</w:t>
            </w:r>
          </w:p>
        </w:tc>
        <w:tc>
          <w:tcPr>
            <w:tcW w:w="1474" w:type="dxa"/>
          </w:tcPr>
          <w:p w14:paraId="303D8A7E" w14:textId="77777777" w:rsidR="002B6D76" w:rsidRDefault="00000000">
            <w:pPr>
              <w:pStyle w:val="ConsPlusNormal0"/>
              <w:jc w:val="right"/>
            </w:pPr>
            <w:r>
              <w:t>274544,15</w:t>
            </w:r>
          </w:p>
        </w:tc>
        <w:tc>
          <w:tcPr>
            <w:tcW w:w="1474" w:type="dxa"/>
          </w:tcPr>
          <w:p w14:paraId="43F6C676" w14:textId="77777777" w:rsidR="002B6D76" w:rsidRDefault="00000000">
            <w:pPr>
              <w:pStyle w:val="ConsPlusNormal0"/>
              <w:jc w:val="right"/>
            </w:pPr>
            <w:r>
              <w:t>282462,84</w:t>
            </w:r>
          </w:p>
        </w:tc>
        <w:tc>
          <w:tcPr>
            <w:tcW w:w="1474" w:type="dxa"/>
          </w:tcPr>
          <w:p w14:paraId="6D2869AB" w14:textId="77777777" w:rsidR="002B6D76" w:rsidRDefault="00000000">
            <w:pPr>
              <w:pStyle w:val="ConsPlusNormal0"/>
              <w:jc w:val="right"/>
            </w:pPr>
            <w:r>
              <w:t>290381,52</w:t>
            </w:r>
          </w:p>
        </w:tc>
        <w:tc>
          <w:tcPr>
            <w:tcW w:w="1531" w:type="dxa"/>
          </w:tcPr>
          <w:p w14:paraId="426AA5EE" w14:textId="77777777" w:rsidR="002B6D76" w:rsidRDefault="00000000">
            <w:pPr>
              <w:pStyle w:val="ConsPlusNormal0"/>
              <w:jc w:val="right"/>
            </w:pPr>
            <w:r>
              <w:t>322056,26</w:t>
            </w:r>
          </w:p>
        </w:tc>
      </w:tr>
      <w:tr w:rsidR="002B6D76" w14:paraId="389C2C7E" w14:textId="77777777">
        <w:tc>
          <w:tcPr>
            <w:tcW w:w="680" w:type="dxa"/>
          </w:tcPr>
          <w:p w14:paraId="2A0571DB" w14:textId="77777777" w:rsidR="002B6D76" w:rsidRDefault="00000000">
            <w:pPr>
              <w:pStyle w:val="ConsPlusNormal0"/>
              <w:jc w:val="center"/>
            </w:pPr>
            <w:r>
              <w:t>191.</w:t>
            </w:r>
          </w:p>
        </w:tc>
        <w:tc>
          <w:tcPr>
            <w:tcW w:w="1191" w:type="dxa"/>
          </w:tcPr>
          <w:p w14:paraId="2DEDA943" w14:textId="77777777" w:rsidR="002B6D76" w:rsidRDefault="00000000">
            <w:pPr>
              <w:pStyle w:val="ConsPlusNormal0"/>
              <w:jc w:val="center"/>
            </w:pPr>
            <w:r>
              <w:t>st19.100</w:t>
            </w:r>
          </w:p>
        </w:tc>
        <w:tc>
          <w:tcPr>
            <w:tcW w:w="1644" w:type="dxa"/>
          </w:tcPr>
          <w:p w14:paraId="11834CDA" w14:textId="77777777" w:rsidR="002B6D76" w:rsidRDefault="00000000">
            <w:pPr>
              <w:pStyle w:val="ConsPlusNormal0"/>
              <w:jc w:val="center"/>
            </w:pPr>
            <w:r>
              <w:t>XS2619.100</w:t>
            </w:r>
          </w:p>
        </w:tc>
        <w:tc>
          <w:tcPr>
            <w:tcW w:w="2608" w:type="dxa"/>
          </w:tcPr>
          <w:p w14:paraId="7528150B"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850" w:type="dxa"/>
          </w:tcPr>
          <w:p w14:paraId="1DBC3CA3" w14:textId="77777777" w:rsidR="002B6D76" w:rsidRDefault="00000000">
            <w:pPr>
              <w:pStyle w:val="ConsPlusNormal0"/>
              <w:jc w:val="right"/>
            </w:pPr>
            <w:r>
              <w:t>10,97</w:t>
            </w:r>
          </w:p>
        </w:tc>
        <w:tc>
          <w:tcPr>
            <w:tcW w:w="1077" w:type="dxa"/>
          </w:tcPr>
          <w:p w14:paraId="596EF395" w14:textId="77777777" w:rsidR="002B6D76" w:rsidRDefault="00000000">
            <w:pPr>
              <w:pStyle w:val="ConsPlusNormal0"/>
              <w:jc w:val="right"/>
            </w:pPr>
            <w:r>
              <w:t>0,0542</w:t>
            </w:r>
          </w:p>
        </w:tc>
        <w:tc>
          <w:tcPr>
            <w:tcW w:w="850" w:type="dxa"/>
          </w:tcPr>
          <w:p w14:paraId="10838814" w14:textId="77777777" w:rsidR="002B6D76" w:rsidRDefault="00000000">
            <w:pPr>
              <w:pStyle w:val="ConsPlusNormal0"/>
              <w:jc w:val="right"/>
            </w:pPr>
            <w:r>
              <w:t>1</w:t>
            </w:r>
          </w:p>
        </w:tc>
        <w:tc>
          <w:tcPr>
            <w:tcW w:w="1474" w:type="dxa"/>
          </w:tcPr>
          <w:p w14:paraId="21081ECA" w14:textId="77777777" w:rsidR="002B6D76" w:rsidRDefault="002B6D76">
            <w:pPr>
              <w:pStyle w:val="ConsPlusNormal0"/>
            </w:pPr>
          </w:p>
        </w:tc>
        <w:tc>
          <w:tcPr>
            <w:tcW w:w="1474" w:type="dxa"/>
          </w:tcPr>
          <w:p w14:paraId="4F91F5B6" w14:textId="77777777" w:rsidR="002B6D76" w:rsidRDefault="002B6D76">
            <w:pPr>
              <w:pStyle w:val="ConsPlusNormal0"/>
            </w:pPr>
          </w:p>
        </w:tc>
        <w:tc>
          <w:tcPr>
            <w:tcW w:w="1417" w:type="dxa"/>
          </w:tcPr>
          <w:p w14:paraId="2D8C2827" w14:textId="77777777" w:rsidR="002B6D76" w:rsidRDefault="002B6D76">
            <w:pPr>
              <w:pStyle w:val="ConsPlusNormal0"/>
            </w:pPr>
          </w:p>
        </w:tc>
        <w:tc>
          <w:tcPr>
            <w:tcW w:w="1531" w:type="dxa"/>
          </w:tcPr>
          <w:p w14:paraId="74ED1C42" w14:textId="77777777" w:rsidR="002B6D76" w:rsidRDefault="00000000">
            <w:pPr>
              <w:pStyle w:val="ConsPlusNormal0"/>
              <w:jc w:val="right"/>
            </w:pPr>
            <w:r>
              <w:t>374485,19</w:t>
            </w:r>
          </w:p>
        </w:tc>
        <w:tc>
          <w:tcPr>
            <w:tcW w:w="1531" w:type="dxa"/>
          </w:tcPr>
          <w:p w14:paraId="476203BE" w14:textId="77777777" w:rsidR="002B6D76" w:rsidRDefault="00000000">
            <w:pPr>
              <w:pStyle w:val="ConsPlusNormal0"/>
              <w:jc w:val="right"/>
            </w:pPr>
            <w:r>
              <w:t>378552,29</w:t>
            </w:r>
          </w:p>
        </w:tc>
        <w:tc>
          <w:tcPr>
            <w:tcW w:w="1474" w:type="dxa"/>
          </w:tcPr>
          <w:p w14:paraId="16365BEE" w14:textId="77777777" w:rsidR="002B6D76" w:rsidRDefault="00000000">
            <w:pPr>
              <w:pStyle w:val="ConsPlusNormal0"/>
              <w:jc w:val="right"/>
            </w:pPr>
            <w:r>
              <w:t>376518,74</w:t>
            </w:r>
          </w:p>
        </w:tc>
        <w:tc>
          <w:tcPr>
            <w:tcW w:w="1474" w:type="dxa"/>
          </w:tcPr>
          <w:p w14:paraId="3E716D03" w14:textId="77777777" w:rsidR="002B6D76" w:rsidRDefault="00000000">
            <w:pPr>
              <w:pStyle w:val="ConsPlusNormal0"/>
              <w:jc w:val="right"/>
            </w:pPr>
            <w:r>
              <w:t>377535,52</w:t>
            </w:r>
          </w:p>
        </w:tc>
        <w:tc>
          <w:tcPr>
            <w:tcW w:w="1474" w:type="dxa"/>
          </w:tcPr>
          <w:p w14:paraId="206FE4BB" w14:textId="77777777" w:rsidR="002B6D76" w:rsidRDefault="00000000">
            <w:pPr>
              <w:pStyle w:val="ConsPlusNormal0"/>
              <w:jc w:val="right"/>
            </w:pPr>
            <w:r>
              <w:t>378552,29</w:t>
            </w:r>
          </w:p>
        </w:tc>
        <w:tc>
          <w:tcPr>
            <w:tcW w:w="1531" w:type="dxa"/>
          </w:tcPr>
          <w:p w14:paraId="7FA6AF33" w14:textId="77777777" w:rsidR="002B6D76" w:rsidRDefault="00000000">
            <w:pPr>
              <w:pStyle w:val="ConsPlusNormal0"/>
              <w:jc w:val="right"/>
            </w:pPr>
            <w:r>
              <w:t>382619,39</w:t>
            </w:r>
          </w:p>
        </w:tc>
      </w:tr>
      <w:tr w:rsidR="002B6D76" w14:paraId="70F8595A" w14:textId="77777777">
        <w:tc>
          <w:tcPr>
            <w:tcW w:w="680" w:type="dxa"/>
          </w:tcPr>
          <w:p w14:paraId="5A63A614" w14:textId="77777777" w:rsidR="002B6D76" w:rsidRDefault="00000000">
            <w:pPr>
              <w:pStyle w:val="ConsPlusNormal0"/>
              <w:jc w:val="center"/>
            </w:pPr>
            <w:r>
              <w:t>192.</w:t>
            </w:r>
          </w:p>
        </w:tc>
        <w:tc>
          <w:tcPr>
            <w:tcW w:w="1191" w:type="dxa"/>
          </w:tcPr>
          <w:p w14:paraId="3BE731F8" w14:textId="77777777" w:rsidR="002B6D76" w:rsidRDefault="00000000">
            <w:pPr>
              <w:pStyle w:val="ConsPlusNormal0"/>
              <w:jc w:val="center"/>
            </w:pPr>
            <w:r>
              <w:t>st19.101</w:t>
            </w:r>
          </w:p>
        </w:tc>
        <w:tc>
          <w:tcPr>
            <w:tcW w:w="1644" w:type="dxa"/>
          </w:tcPr>
          <w:p w14:paraId="2F74D5BB" w14:textId="77777777" w:rsidR="002B6D76" w:rsidRDefault="00000000">
            <w:pPr>
              <w:pStyle w:val="ConsPlusNormal0"/>
              <w:jc w:val="center"/>
            </w:pPr>
            <w:r>
              <w:t>XS2619.101</w:t>
            </w:r>
          </w:p>
        </w:tc>
        <w:tc>
          <w:tcPr>
            <w:tcW w:w="2608" w:type="dxa"/>
          </w:tcPr>
          <w:p w14:paraId="30382A38"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850" w:type="dxa"/>
          </w:tcPr>
          <w:p w14:paraId="75B88487" w14:textId="77777777" w:rsidR="002B6D76" w:rsidRDefault="00000000">
            <w:pPr>
              <w:pStyle w:val="ConsPlusNormal0"/>
              <w:jc w:val="right"/>
            </w:pPr>
            <w:r>
              <w:t>13,69</w:t>
            </w:r>
          </w:p>
        </w:tc>
        <w:tc>
          <w:tcPr>
            <w:tcW w:w="1077" w:type="dxa"/>
          </w:tcPr>
          <w:p w14:paraId="42C1153F" w14:textId="77777777" w:rsidR="002B6D76" w:rsidRDefault="00000000">
            <w:pPr>
              <w:pStyle w:val="ConsPlusNormal0"/>
              <w:jc w:val="right"/>
            </w:pPr>
            <w:r>
              <w:t>0,2013</w:t>
            </w:r>
          </w:p>
        </w:tc>
        <w:tc>
          <w:tcPr>
            <w:tcW w:w="850" w:type="dxa"/>
          </w:tcPr>
          <w:p w14:paraId="0458E270" w14:textId="77777777" w:rsidR="002B6D76" w:rsidRDefault="00000000">
            <w:pPr>
              <w:pStyle w:val="ConsPlusNormal0"/>
              <w:jc w:val="right"/>
            </w:pPr>
            <w:r>
              <w:t>1</w:t>
            </w:r>
          </w:p>
        </w:tc>
        <w:tc>
          <w:tcPr>
            <w:tcW w:w="1474" w:type="dxa"/>
          </w:tcPr>
          <w:p w14:paraId="60F3A047" w14:textId="77777777" w:rsidR="002B6D76" w:rsidRDefault="002B6D76">
            <w:pPr>
              <w:pStyle w:val="ConsPlusNormal0"/>
            </w:pPr>
          </w:p>
        </w:tc>
        <w:tc>
          <w:tcPr>
            <w:tcW w:w="1474" w:type="dxa"/>
          </w:tcPr>
          <w:p w14:paraId="7D58A978" w14:textId="77777777" w:rsidR="002B6D76" w:rsidRDefault="002B6D76">
            <w:pPr>
              <w:pStyle w:val="ConsPlusNormal0"/>
            </w:pPr>
          </w:p>
        </w:tc>
        <w:tc>
          <w:tcPr>
            <w:tcW w:w="1417" w:type="dxa"/>
          </w:tcPr>
          <w:p w14:paraId="4D6A4D17" w14:textId="77777777" w:rsidR="002B6D76" w:rsidRDefault="002B6D76">
            <w:pPr>
              <w:pStyle w:val="ConsPlusNormal0"/>
            </w:pPr>
          </w:p>
        </w:tc>
        <w:tc>
          <w:tcPr>
            <w:tcW w:w="1531" w:type="dxa"/>
          </w:tcPr>
          <w:p w14:paraId="021C45CC" w14:textId="77777777" w:rsidR="002B6D76" w:rsidRDefault="00000000">
            <w:pPr>
              <w:pStyle w:val="ConsPlusNormal0"/>
              <w:jc w:val="right"/>
            </w:pPr>
            <w:r>
              <w:t>467475,88</w:t>
            </w:r>
          </w:p>
        </w:tc>
        <w:tc>
          <w:tcPr>
            <w:tcW w:w="1531" w:type="dxa"/>
          </w:tcPr>
          <w:p w14:paraId="11AE5FCE" w14:textId="77777777" w:rsidR="002B6D76" w:rsidRDefault="00000000">
            <w:pPr>
              <w:pStyle w:val="ConsPlusNormal0"/>
              <w:jc w:val="right"/>
            </w:pPr>
            <w:r>
              <w:t>486326,51</w:t>
            </w:r>
          </w:p>
        </w:tc>
        <w:tc>
          <w:tcPr>
            <w:tcW w:w="1474" w:type="dxa"/>
          </w:tcPr>
          <w:p w14:paraId="699E1A42" w14:textId="77777777" w:rsidR="002B6D76" w:rsidRDefault="00000000">
            <w:pPr>
              <w:pStyle w:val="ConsPlusNormal0"/>
              <w:jc w:val="right"/>
            </w:pPr>
            <w:r>
              <w:t>476901,20</w:t>
            </w:r>
          </w:p>
        </w:tc>
        <w:tc>
          <w:tcPr>
            <w:tcW w:w="1474" w:type="dxa"/>
          </w:tcPr>
          <w:p w14:paraId="71623E33" w14:textId="77777777" w:rsidR="002B6D76" w:rsidRDefault="00000000">
            <w:pPr>
              <w:pStyle w:val="ConsPlusNormal0"/>
              <w:jc w:val="right"/>
            </w:pPr>
            <w:r>
              <w:t>481613,86</w:t>
            </w:r>
          </w:p>
        </w:tc>
        <w:tc>
          <w:tcPr>
            <w:tcW w:w="1474" w:type="dxa"/>
          </w:tcPr>
          <w:p w14:paraId="60F91DC4" w14:textId="77777777" w:rsidR="002B6D76" w:rsidRDefault="00000000">
            <w:pPr>
              <w:pStyle w:val="ConsPlusNormal0"/>
              <w:jc w:val="right"/>
            </w:pPr>
            <w:r>
              <w:t>486326,51</w:t>
            </w:r>
          </w:p>
        </w:tc>
        <w:tc>
          <w:tcPr>
            <w:tcW w:w="1531" w:type="dxa"/>
          </w:tcPr>
          <w:p w14:paraId="4FF7D021" w14:textId="77777777" w:rsidR="002B6D76" w:rsidRDefault="00000000">
            <w:pPr>
              <w:pStyle w:val="ConsPlusNormal0"/>
              <w:jc w:val="right"/>
            </w:pPr>
            <w:r>
              <w:t>505177,14</w:t>
            </w:r>
          </w:p>
        </w:tc>
      </w:tr>
      <w:tr w:rsidR="002B6D76" w14:paraId="7919CDE8" w14:textId="77777777">
        <w:tc>
          <w:tcPr>
            <w:tcW w:w="680" w:type="dxa"/>
          </w:tcPr>
          <w:p w14:paraId="0288C9F6" w14:textId="77777777" w:rsidR="002B6D76" w:rsidRDefault="00000000">
            <w:pPr>
              <w:pStyle w:val="ConsPlusNormal0"/>
              <w:jc w:val="center"/>
            </w:pPr>
            <w:r>
              <w:t>193.</w:t>
            </w:r>
          </w:p>
        </w:tc>
        <w:tc>
          <w:tcPr>
            <w:tcW w:w="1191" w:type="dxa"/>
          </w:tcPr>
          <w:p w14:paraId="54B88402" w14:textId="77777777" w:rsidR="002B6D76" w:rsidRDefault="00000000">
            <w:pPr>
              <w:pStyle w:val="ConsPlusNormal0"/>
              <w:jc w:val="center"/>
            </w:pPr>
            <w:r>
              <w:t>st19.102</w:t>
            </w:r>
          </w:p>
        </w:tc>
        <w:tc>
          <w:tcPr>
            <w:tcW w:w="1644" w:type="dxa"/>
          </w:tcPr>
          <w:p w14:paraId="45AD2FEC" w14:textId="77777777" w:rsidR="002B6D76" w:rsidRDefault="00000000">
            <w:pPr>
              <w:pStyle w:val="ConsPlusNormal0"/>
              <w:jc w:val="center"/>
            </w:pPr>
            <w:r>
              <w:t>XS2619.102</w:t>
            </w:r>
          </w:p>
        </w:tc>
        <w:tc>
          <w:tcPr>
            <w:tcW w:w="2608" w:type="dxa"/>
          </w:tcPr>
          <w:p w14:paraId="2014507F"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850" w:type="dxa"/>
          </w:tcPr>
          <w:p w14:paraId="4660D0DB" w14:textId="77777777" w:rsidR="002B6D76" w:rsidRDefault="00000000">
            <w:pPr>
              <w:pStyle w:val="ConsPlusNormal0"/>
              <w:jc w:val="right"/>
            </w:pPr>
            <w:r>
              <w:t>16,22</w:t>
            </w:r>
          </w:p>
        </w:tc>
        <w:tc>
          <w:tcPr>
            <w:tcW w:w="1077" w:type="dxa"/>
          </w:tcPr>
          <w:p w14:paraId="0B394EA8" w14:textId="77777777" w:rsidR="002B6D76" w:rsidRDefault="00000000">
            <w:pPr>
              <w:pStyle w:val="ConsPlusNormal0"/>
              <w:jc w:val="right"/>
            </w:pPr>
            <w:r>
              <w:t>0,2938</w:t>
            </w:r>
          </w:p>
        </w:tc>
        <w:tc>
          <w:tcPr>
            <w:tcW w:w="850" w:type="dxa"/>
          </w:tcPr>
          <w:p w14:paraId="308B487E" w14:textId="77777777" w:rsidR="002B6D76" w:rsidRDefault="00000000">
            <w:pPr>
              <w:pStyle w:val="ConsPlusNormal0"/>
              <w:jc w:val="right"/>
            </w:pPr>
            <w:r>
              <w:t>1</w:t>
            </w:r>
          </w:p>
        </w:tc>
        <w:tc>
          <w:tcPr>
            <w:tcW w:w="1474" w:type="dxa"/>
          </w:tcPr>
          <w:p w14:paraId="6A68CBDC" w14:textId="77777777" w:rsidR="002B6D76" w:rsidRDefault="002B6D76">
            <w:pPr>
              <w:pStyle w:val="ConsPlusNormal0"/>
            </w:pPr>
          </w:p>
        </w:tc>
        <w:tc>
          <w:tcPr>
            <w:tcW w:w="1474" w:type="dxa"/>
          </w:tcPr>
          <w:p w14:paraId="516198B4" w14:textId="77777777" w:rsidR="002B6D76" w:rsidRDefault="002B6D76">
            <w:pPr>
              <w:pStyle w:val="ConsPlusNormal0"/>
            </w:pPr>
          </w:p>
        </w:tc>
        <w:tc>
          <w:tcPr>
            <w:tcW w:w="1417" w:type="dxa"/>
          </w:tcPr>
          <w:p w14:paraId="282C0CCE" w14:textId="77777777" w:rsidR="002B6D76" w:rsidRDefault="002B6D76">
            <w:pPr>
              <w:pStyle w:val="ConsPlusNormal0"/>
            </w:pPr>
          </w:p>
        </w:tc>
        <w:tc>
          <w:tcPr>
            <w:tcW w:w="1531" w:type="dxa"/>
          </w:tcPr>
          <w:p w14:paraId="3CF40564" w14:textId="77777777" w:rsidR="002B6D76" w:rsidRDefault="00000000">
            <w:pPr>
              <w:pStyle w:val="ConsPlusNormal0"/>
              <w:jc w:val="right"/>
            </w:pPr>
            <w:r>
              <w:t>553970,85</w:t>
            </w:r>
          </w:p>
        </w:tc>
        <w:tc>
          <w:tcPr>
            <w:tcW w:w="1531" w:type="dxa"/>
          </w:tcPr>
          <w:p w14:paraId="787F9CE6" w14:textId="77777777" w:rsidR="002B6D76" w:rsidRDefault="00000000">
            <w:pPr>
              <w:pStyle w:val="ConsPlusNormal0"/>
              <w:jc w:val="right"/>
            </w:pPr>
            <w:r>
              <w:t>586568,13</w:t>
            </w:r>
          </w:p>
        </w:tc>
        <w:tc>
          <w:tcPr>
            <w:tcW w:w="1474" w:type="dxa"/>
          </w:tcPr>
          <w:p w14:paraId="52B32003" w14:textId="77777777" w:rsidR="002B6D76" w:rsidRDefault="00000000">
            <w:pPr>
              <w:pStyle w:val="ConsPlusNormal0"/>
              <w:jc w:val="right"/>
            </w:pPr>
            <w:r>
              <w:t>570269,49</w:t>
            </w:r>
          </w:p>
        </w:tc>
        <w:tc>
          <w:tcPr>
            <w:tcW w:w="1474" w:type="dxa"/>
          </w:tcPr>
          <w:p w14:paraId="3CDFE1B1" w14:textId="77777777" w:rsidR="002B6D76" w:rsidRDefault="00000000">
            <w:pPr>
              <w:pStyle w:val="ConsPlusNormal0"/>
              <w:jc w:val="right"/>
            </w:pPr>
            <w:r>
              <w:t>578418,81</w:t>
            </w:r>
          </w:p>
        </w:tc>
        <w:tc>
          <w:tcPr>
            <w:tcW w:w="1474" w:type="dxa"/>
          </w:tcPr>
          <w:p w14:paraId="73E20B87" w14:textId="77777777" w:rsidR="002B6D76" w:rsidRDefault="00000000">
            <w:pPr>
              <w:pStyle w:val="ConsPlusNormal0"/>
              <w:jc w:val="right"/>
            </w:pPr>
            <w:r>
              <w:t>586568,13</w:t>
            </w:r>
          </w:p>
        </w:tc>
        <w:tc>
          <w:tcPr>
            <w:tcW w:w="1531" w:type="dxa"/>
          </w:tcPr>
          <w:p w14:paraId="41E13E24" w14:textId="77777777" w:rsidR="002B6D76" w:rsidRDefault="00000000">
            <w:pPr>
              <w:pStyle w:val="ConsPlusNormal0"/>
              <w:jc w:val="right"/>
            </w:pPr>
            <w:r>
              <w:t>619165,41</w:t>
            </w:r>
          </w:p>
        </w:tc>
      </w:tr>
      <w:tr w:rsidR="002B6D76" w14:paraId="3592D627" w14:textId="77777777">
        <w:tc>
          <w:tcPr>
            <w:tcW w:w="680" w:type="dxa"/>
          </w:tcPr>
          <w:p w14:paraId="6DFD2D85" w14:textId="77777777" w:rsidR="002B6D76" w:rsidRDefault="00000000">
            <w:pPr>
              <w:pStyle w:val="ConsPlusNormal0"/>
              <w:jc w:val="center"/>
            </w:pPr>
            <w:r>
              <w:t>194.</w:t>
            </w:r>
          </w:p>
        </w:tc>
        <w:tc>
          <w:tcPr>
            <w:tcW w:w="1191" w:type="dxa"/>
          </w:tcPr>
          <w:p w14:paraId="24C84B6B" w14:textId="77777777" w:rsidR="002B6D76" w:rsidRDefault="00000000">
            <w:pPr>
              <w:pStyle w:val="ConsPlusNormal0"/>
              <w:jc w:val="center"/>
            </w:pPr>
            <w:r>
              <w:t>st19.103</w:t>
            </w:r>
          </w:p>
        </w:tc>
        <w:tc>
          <w:tcPr>
            <w:tcW w:w="1644" w:type="dxa"/>
          </w:tcPr>
          <w:p w14:paraId="33020457" w14:textId="77777777" w:rsidR="002B6D76" w:rsidRDefault="00000000">
            <w:pPr>
              <w:pStyle w:val="ConsPlusNormal0"/>
              <w:jc w:val="center"/>
            </w:pPr>
            <w:r>
              <w:t>OS2619.103</w:t>
            </w:r>
          </w:p>
        </w:tc>
        <w:tc>
          <w:tcPr>
            <w:tcW w:w="2608" w:type="dxa"/>
          </w:tcPr>
          <w:p w14:paraId="6F6D477B" w14:textId="77777777" w:rsidR="002B6D76" w:rsidRDefault="00000000">
            <w:pPr>
              <w:pStyle w:val="ConsPlusNormal0"/>
            </w:pPr>
            <w:r>
              <w:t>Лучевые повреждения</w:t>
            </w:r>
          </w:p>
        </w:tc>
        <w:tc>
          <w:tcPr>
            <w:tcW w:w="850" w:type="dxa"/>
          </w:tcPr>
          <w:p w14:paraId="4E5C3DA2" w14:textId="77777777" w:rsidR="002B6D76" w:rsidRDefault="00000000">
            <w:pPr>
              <w:pStyle w:val="ConsPlusNormal0"/>
              <w:jc w:val="right"/>
            </w:pPr>
            <w:r>
              <w:t>2,64</w:t>
            </w:r>
          </w:p>
        </w:tc>
        <w:tc>
          <w:tcPr>
            <w:tcW w:w="1077" w:type="dxa"/>
          </w:tcPr>
          <w:p w14:paraId="43B544BF" w14:textId="77777777" w:rsidR="002B6D76" w:rsidRDefault="00000000">
            <w:pPr>
              <w:pStyle w:val="ConsPlusNormal0"/>
              <w:jc w:val="right"/>
            </w:pPr>
            <w:r>
              <w:t>1</w:t>
            </w:r>
          </w:p>
        </w:tc>
        <w:tc>
          <w:tcPr>
            <w:tcW w:w="850" w:type="dxa"/>
          </w:tcPr>
          <w:p w14:paraId="1C1B2583" w14:textId="77777777" w:rsidR="002B6D76" w:rsidRDefault="00000000">
            <w:pPr>
              <w:pStyle w:val="ConsPlusNormal0"/>
              <w:jc w:val="right"/>
            </w:pPr>
            <w:r>
              <w:t>1</w:t>
            </w:r>
          </w:p>
        </w:tc>
        <w:tc>
          <w:tcPr>
            <w:tcW w:w="1474" w:type="dxa"/>
          </w:tcPr>
          <w:p w14:paraId="587AC910" w14:textId="77777777" w:rsidR="002B6D76" w:rsidRDefault="002B6D76">
            <w:pPr>
              <w:pStyle w:val="ConsPlusNormal0"/>
            </w:pPr>
          </w:p>
        </w:tc>
        <w:tc>
          <w:tcPr>
            <w:tcW w:w="1474" w:type="dxa"/>
          </w:tcPr>
          <w:p w14:paraId="798046AC" w14:textId="77777777" w:rsidR="002B6D76" w:rsidRDefault="002B6D76">
            <w:pPr>
              <w:pStyle w:val="ConsPlusNormal0"/>
            </w:pPr>
          </w:p>
        </w:tc>
        <w:tc>
          <w:tcPr>
            <w:tcW w:w="1417" w:type="dxa"/>
          </w:tcPr>
          <w:p w14:paraId="492428D9" w14:textId="77777777" w:rsidR="002B6D76" w:rsidRDefault="002B6D76">
            <w:pPr>
              <w:pStyle w:val="ConsPlusNormal0"/>
            </w:pPr>
          </w:p>
        </w:tc>
        <w:tc>
          <w:tcPr>
            <w:tcW w:w="1531" w:type="dxa"/>
          </w:tcPr>
          <w:p w14:paraId="0B3FEA1F" w14:textId="77777777" w:rsidR="002B6D76" w:rsidRDefault="00000000">
            <w:pPr>
              <w:pStyle w:val="ConsPlusNormal0"/>
              <w:jc w:val="right"/>
            </w:pPr>
            <w:r>
              <w:t>90292,69</w:t>
            </w:r>
          </w:p>
        </w:tc>
        <w:tc>
          <w:tcPr>
            <w:tcW w:w="1531" w:type="dxa"/>
          </w:tcPr>
          <w:p w14:paraId="2E056035" w14:textId="77777777" w:rsidR="002B6D76" w:rsidRDefault="00000000">
            <w:pPr>
              <w:pStyle w:val="ConsPlusNormal0"/>
              <w:jc w:val="right"/>
            </w:pPr>
            <w:r>
              <w:t>108351,23</w:t>
            </w:r>
          </w:p>
        </w:tc>
        <w:tc>
          <w:tcPr>
            <w:tcW w:w="1474" w:type="dxa"/>
          </w:tcPr>
          <w:p w14:paraId="1F48ACE5" w14:textId="77777777" w:rsidR="002B6D76" w:rsidRDefault="00000000">
            <w:pPr>
              <w:pStyle w:val="ConsPlusNormal0"/>
              <w:jc w:val="right"/>
            </w:pPr>
            <w:r>
              <w:t>99321,96</w:t>
            </w:r>
          </w:p>
        </w:tc>
        <w:tc>
          <w:tcPr>
            <w:tcW w:w="1474" w:type="dxa"/>
          </w:tcPr>
          <w:p w14:paraId="421D8649" w14:textId="77777777" w:rsidR="002B6D76" w:rsidRDefault="00000000">
            <w:pPr>
              <w:pStyle w:val="ConsPlusNormal0"/>
              <w:jc w:val="right"/>
            </w:pPr>
            <w:r>
              <w:t>103836,60</w:t>
            </w:r>
          </w:p>
        </w:tc>
        <w:tc>
          <w:tcPr>
            <w:tcW w:w="1474" w:type="dxa"/>
          </w:tcPr>
          <w:p w14:paraId="01B58819" w14:textId="77777777" w:rsidR="002B6D76" w:rsidRDefault="00000000">
            <w:pPr>
              <w:pStyle w:val="ConsPlusNormal0"/>
              <w:jc w:val="right"/>
            </w:pPr>
            <w:r>
              <w:t>108351,23</w:t>
            </w:r>
          </w:p>
        </w:tc>
        <w:tc>
          <w:tcPr>
            <w:tcW w:w="1531" w:type="dxa"/>
          </w:tcPr>
          <w:p w14:paraId="2C32D7F0" w14:textId="77777777" w:rsidR="002B6D76" w:rsidRDefault="00000000">
            <w:pPr>
              <w:pStyle w:val="ConsPlusNormal0"/>
              <w:jc w:val="right"/>
            </w:pPr>
            <w:r>
              <w:t>126409,77</w:t>
            </w:r>
          </w:p>
        </w:tc>
      </w:tr>
      <w:tr w:rsidR="002B6D76" w14:paraId="123E0024" w14:textId="77777777">
        <w:tc>
          <w:tcPr>
            <w:tcW w:w="680" w:type="dxa"/>
          </w:tcPr>
          <w:p w14:paraId="5D2E56FB" w14:textId="77777777" w:rsidR="002B6D76" w:rsidRDefault="00000000">
            <w:pPr>
              <w:pStyle w:val="ConsPlusNormal0"/>
              <w:jc w:val="center"/>
            </w:pPr>
            <w:r>
              <w:t>195.</w:t>
            </w:r>
          </w:p>
        </w:tc>
        <w:tc>
          <w:tcPr>
            <w:tcW w:w="1191" w:type="dxa"/>
          </w:tcPr>
          <w:p w14:paraId="55CBB998" w14:textId="77777777" w:rsidR="002B6D76" w:rsidRDefault="00000000">
            <w:pPr>
              <w:pStyle w:val="ConsPlusNormal0"/>
              <w:jc w:val="center"/>
            </w:pPr>
            <w:r>
              <w:t>st19.104</w:t>
            </w:r>
          </w:p>
        </w:tc>
        <w:tc>
          <w:tcPr>
            <w:tcW w:w="1644" w:type="dxa"/>
          </w:tcPr>
          <w:p w14:paraId="039BD0F7" w14:textId="77777777" w:rsidR="002B6D76" w:rsidRDefault="00000000">
            <w:pPr>
              <w:pStyle w:val="ConsPlusNormal0"/>
              <w:jc w:val="center"/>
            </w:pPr>
            <w:r>
              <w:t>OS2619.104</w:t>
            </w:r>
          </w:p>
        </w:tc>
        <w:tc>
          <w:tcPr>
            <w:tcW w:w="2608" w:type="dxa"/>
          </w:tcPr>
          <w:p w14:paraId="0BAC57EB" w14:textId="77777777" w:rsidR="002B6D76" w:rsidRDefault="00000000">
            <w:pPr>
              <w:pStyle w:val="ConsPlusNormal0"/>
            </w:pPr>
            <w:r>
              <w:t>Эвисцерация малого таза при лучевых повреждениях</w:t>
            </w:r>
          </w:p>
        </w:tc>
        <w:tc>
          <w:tcPr>
            <w:tcW w:w="850" w:type="dxa"/>
          </w:tcPr>
          <w:p w14:paraId="6DB59115" w14:textId="77777777" w:rsidR="002B6D76" w:rsidRDefault="00000000">
            <w:pPr>
              <w:pStyle w:val="ConsPlusNormal0"/>
              <w:jc w:val="right"/>
            </w:pPr>
            <w:r>
              <w:t>19,75</w:t>
            </w:r>
          </w:p>
        </w:tc>
        <w:tc>
          <w:tcPr>
            <w:tcW w:w="1077" w:type="dxa"/>
          </w:tcPr>
          <w:p w14:paraId="698BD41A" w14:textId="77777777" w:rsidR="002B6D76" w:rsidRDefault="00000000">
            <w:pPr>
              <w:pStyle w:val="ConsPlusNormal0"/>
              <w:jc w:val="right"/>
            </w:pPr>
            <w:r>
              <w:t>1</w:t>
            </w:r>
          </w:p>
        </w:tc>
        <w:tc>
          <w:tcPr>
            <w:tcW w:w="850" w:type="dxa"/>
          </w:tcPr>
          <w:p w14:paraId="3454E4DA" w14:textId="77777777" w:rsidR="002B6D76" w:rsidRDefault="00000000">
            <w:pPr>
              <w:pStyle w:val="ConsPlusNormal0"/>
              <w:jc w:val="right"/>
            </w:pPr>
            <w:r>
              <w:t>1</w:t>
            </w:r>
          </w:p>
        </w:tc>
        <w:tc>
          <w:tcPr>
            <w:tcW w:w="1474" w:type="dxa"/>
          </w:tcPr>
          <w:p w14:paraId="37DC5F41" w14:textId="77777777" w:rsidR="002B6D76" w:rsidRDefault="002B6D76">
            <w:pPr>
              <w:pStyle w:val="ConsPlusNormal0"/>
            </w:pPr>
          </w:p>
        </w:tc>
        <w:tc>
          <w:tcPr>
            <w:tcW w:w="1474" w:type="dxa"/>
          </w:tcPr>
          <w:p w14:paraId="1C3F1536" w14:textId="77777777" w:rsidR="002B6D76" w:rsidRDefault="002B6D76">
            <w:pPr>
              <w:pStyle w:val="ConsPlusNormal0"/>
            </w:pPr>
          </w:p>
        </w:tc>
        <w:tc>
          <w:tcPr>
            <w:tcW w:w="1417" w:type="dxa"/>
          </w:tcPr>
          <w:p w14:paraId="3B1D6EDE" w14:textId="77777777" w:rsidR="002B6D76" w:rsidRDefault="002B6D76">
            <w:pPr>
              <w:pStyle w:val="ConsPlusNormal0"/>
            </w:pPr>
          </w:p>
        </w:tc>
        <w:tc>
          <w:tcPr>
            <w:tcW w:w="1531" w:type="dxa"/>
          </w:tcPr>
          <w:p w14:paraId="7333019A" w14:textId="77777777" w:rsidR="002B6D76" w:rsidRDefault="00000000">
            <w:pPr>
              <w:pStyle w:val="ConsPlusNormal0"/>
              <w:jc w:val="right"/>
            </w:pPr>
            <w:r>
              <w:t>675485,10</w:t>
            </w:r>
          </w:p>
        </w:tc>
        <w:tc>
          <w:tcPr>
            <w:tcW w:w="1531" w:type="dxa"/>
          </w:tcPr>
          <w:p w14:paraId="06D171AD" w14:textId="77777777" w:rsidR="002B6D76" w:rsidRDefault="00000000">
            <w:pPr>
              <w:pStyle w:val="ConsPlusNormal0"/>
              <w:jc w:val="right"/>
            </w:pPr>
            <w:r>
              <w:t>810582,12</w:t>
            </w:r>
          </w:p>
        </w:tc>
        <w:tc>
          <w:tcPr>
            <w:tcW w:w="1474" w:type="dxa"/>
          </w:tcPr>
          <w:p w14:paraId="2C02AFB9" w14:textId="77777777" w:rsidR="002B6D76" w:rsidRDefault="00000000">
            <w:pPr>
              <w:pStyle w:val="ConsPlusNormal0"/>
              <w:jc w:val="right"/>
            </w:pPr>
            <w:r>
              <w:t>743033,61</w:t>
            </w:r>
          </w:p>
        </w:tc>
        <w:tc>
          <w:tcPr>
            <w:tcW w:w="1474" w:type="dxa"/>
          </w:tcPr>
          <w:p w14:paraId="7E1C16AF" w14:textId="77777777" w:rsidR="002B6D76" w:rsidRDefault="00000000">
            <w:pPr>
              <w:pStyle w:val="ConsPlusNormal0"/>
              <w:jc w:val="right"/>
            </w:pPr>
            <w:r>
              <w:t>776807,86</w:t>
            </w:r>
          </w:p>
        </w:tc>
        <w:tc>
          <w:tcPr>
            <w:tcW w:w="1474" w:type="dxa"/>
          </w:tcPr>
          <w:p w14:paraId="169F268C" w14:textId="77777777" w:rsidR="002B6D76" w:rsidRDefault="00000000">
            <w:pPr>
              <w:pStyle w:val="ConsPlusNormal0"/>
              <w:jc w:val="right"/>
            </w:pPr>
            <w:r>
              <w:t>810582,12</w:t>
            </w:r>
          </w:p>
        </w:tc>
        <w:tc>
          <w:tcPr>
            <w:tcW w:w="1531" w:type="dxa"/>
          </w:tcPr>
          <w:p w14:paraId="72967CC8" w14:textId="77777777" w:rsidR="002B6D76" w:rsidRDefault="00000000">
            <w:pPr>
              <w:pStyle w:val="ConsPlusNormal0"/>
              <w:jc w:val="right"/>
            </w:pPr>
            <w:r>
              <w:t>945679,13</w:t>
            </w:r>
          </w:p>
        </w:tc>
      </w:tr>
      <w:tr w:rsidR="002B6D76" w14:paraId="53245A7C" w14:textId="77777777">
        <w:tc>
          <w:tcPr>
            <w:tcW w:w="680" w:type="dxa"/>
          </w:tcPr>
          <w:p w14:paraId="6F9825BD" w14:textId="77777777" w:rsidR="002B6D76" w:rsidRDefault="00000000">
            <w:pPr>
              <w:pStyle w:val="ConsPlusNormal0"/>
              <w:jc w:val="center"/>
            </w:pPr>
            <w:r>
              <w:t>196.</w:t>
            </w:r>
          </w:p>
        </w:tc>
        <w:tc>
          <w:tcPr>
            <w:tcW w:w="1191" w:type="dxa"/>
          </w:tcPr>
          <w:p w14:paraId="3AECBA7F" w14:textId="77777777" w:rsidR="002B6D76" w:rsidRDefault="00000000">
            <w:pPr>
              <w:pStyle w:val="ConsPlusNormal0"/>
              <w:jc w:val="center"/>
            </w:pPr>
            <w:r>
              <w:t>st19.122</w:t>
            </w:r>
          </w:p>
        </w:tc>
        <w:tc>
          <w:tcPr>
            <w:tcW w:w="1644" w:type="dxa"/>
          </w:tcPr>
          <w:p w14:paraId="26BB7746" w14:textId="77777777" w:rsidR="002B6D76" w:rsidRDefault="00000000">
            <w:pPr>
              <w:pStyle w:val="ConsPlusNormal0"/>
              <w:jc w:val="center"/>
            </w:pPr>
            <w:r>
              <w:t>OS2619.122</w:t>
            </w:r>
          </w:p>
        </w:tc>
        <w:tc>
          <w:tcPr>
            <w:tcW w:w="2608" w:type="dxa"/>
          </w:tcPr>
          <w:p w14:paraId="00DB89CE" w14:textId="77777777" w:rsidR="002B6D76" w:rsidRDefault="00000000">
            <w:pPr>
              <w:pStyle w:val="ConsPlusNormal0"/>
            </w:pPr>
            <w:r>
              <w:t>Посттрансплантационный период после пересадки костного мозга</w:t>
            </w:r>
          </w:p>
        </w:tc>
        <w:tc>
          <w:tcPr>
            <w:tcW w:w="850" w:type="dxa"/>
          </w:tcPr>
          <w:p w14:paraId="0142615B" w14:textId="77777777" w:rsidR="002B6D76" w:rsidRDefault="00000000">
            <w:pPr>
              <w:pStyle w:val="ConsPlusNormal0"/>
              <w:jc w:val="right"/>
            </w:pPr>
            <w:r>
              <w:t>21,02</w:t>
            </w:r>
          </w:p>
        </w:tc>
        <w:tc>
          <w:tcPr>
            <w:tcW w:w="1077" w:type="dxa"/>
          </w:tcPr>
          <w:p w14:paraId="6A9D9867" w14:textId="77777777" w:rsidR="002B6D76" w:rsidRDefault="00000000">
            <w:pPr>
              <w:pStyle w:val="ConsPlusNormal0"/>
              <w:jc w:val="right"/>
            </w:pPr>
            <w:r>
              <w:t>0,6244</w:t>
            </w:r>
          </w:p>
        </w:tc>
        <w:tc>
          <w:tcPr>
            <w:tcW w:w="850" w:type="dxa"/>
          </w:tcPr>
          <w:p w14:paraId="3AECA389" w14:textId="77777777" w:rsidR="002B6D76" w:rsidRDefault="00000000">
            <w:pPr>
              <w:pStyle w:val="ConsPlusNormal0"/>
              <w:jc w:val="right"/>
            </w:pPr>
            <w:r>
              <w:t>1</w:t>
            </w:r>
          </w:p>
        </w:tc>
        <w:tc>
          <w:tcPr>
            <w:tcW w:w="1474" w:type="dxa"/>
          </w:tcPr>
          <w:p w14:paraId="234A9085" w14:textId="77777777" w:rsidR="002B6D76" w:rsidRDefault="002B6D76">
            <w:pPr>
              <w:pStyle w:val="ConsPlusNormal0"/>
            </w:pPr>
          </w:p>
        </w:tc>
        <w:tc>
          <w:tcPr>
            <w:tcW w:w="1474" w:type="dxa"/>
          </w:tcPr>
          <w:p w14:paraId="7E96F84F" w14:textId="77777777" w:rsidR="002B6D76" w:rsidRDefault="002B6D76">
            <w:pPr>
              <w:pStyle w:val="ConsPlusNormal0"/>
            </w:pPr>
          </w:p>
        </w:tc>
        <w:tc>
          <w:tcPr>
            <w:tcW w:w="1417" w:type="dxa"/>
          </w:tcPr>
          <w:p w14:paraId="00C0DF2C" w14:textId="77777777" w:rsidR="002B6D76" w:rsidRDefault="002B6D76">
            <w:pPr>
              <w:pStyle w:val="ConsPlusNormal0"/>
            </w:pPr>
          </w:p>
        </w:tc>
        <w:tc>
          <w:tcPr>
            <w:tcW w:w="1531" w:type="dxa"/>
          </w:tcPr>
          <w:p w14:paraId="023E40D4" w14:textId="77777777" w:rsidR="002B6D76" w:rsidRDefault="00000000">
            <w:pPr>
              <w:pStyle w:val="ConsPlusNormal0"/>
              <w:jc w:val="right"/>
            </w:pPr>
            <w:r>
              <w:t>718382,38</w:t>
            </w:r>
          </w:p>
        </w:tc>
        <w:tc>
          <w:tcPr>
            <w:tcW w:w="1531" w:type="dxa"/>
          </w:tcPr>
          <w:p w14:paraId="2949AE14" w14:textId="77777777" w:rsidR="002B6D76" w:rsidRDefault="00000000">
            <w:pPr>
              <w:pStyle w:val="ConsPlusNormal0"/>
              <w:jc w:val="right"/>
            </w:pPr>
            <w:r>
              <w:t>808161,28</w:t>
            </w:r>
          </w:p>
        </w:tc>
        <w:tc>
          <w:tcPr>
            <w:tcW w:w="1474" w:type="dxa"/>
          </w:tcPr>
          <w:p w14:paraId="0AA808ED" w14:textId="77777777" w:rsidR="002B6D76" w:rsidRDefault="00000000">
            <w:pPr>
              <w:pStyle w:val="ConsPlusNormal0"/>
              <w:jc w:val="right"/>
            </w:pPr>
            <w:r>
              <w:t>763271,83</w:t>
            </w:r>
          </w:p>
        </w:tc>
        <w:tc>
          <w:tcPr>
            <w:tcW w:w="1474" w:type="dxa"/>
          </w:tcPr>
          <w:p w14:paraId="6B6B1425" w14:textId="77777777" w:rsidR="002B6D76" w:rsidRDefault="00000000">
            <w:pPr>
              <w:pStyle w:val="ConsPlusNormal0"/>
              <w:jc w:val="right"/>
            </w:pPr>
            <w:r>
              <w:t>785716,55</w:t>
            </w:r>
          </w:p>
        </w:tc>
        <w:tc>
          <w:tcPr>
            <w:tcW w:w="1474" w:type="dxa"/>
          </w:tcPr>
          <w:p w14:paraId="05F0BFCD" w14:textId="77777777" w:rsidR="002B6D76" w:rsidRDefault="00000000">
            <w:pPr>
              <w:pStyle w:val="ConsPlusNormal0"/>
              <w:jc w:val="right"/>
            </w:pPr>
            <w:r>
              <w:t>808161,28</w:t>
            </w:r>
          </w:p>
        </w:tc>
        <w:tc>
          <w:tcPr>
            <w:tcW w:w="1531" w:type="dxa"/>
          </w:tcPr>
          <w:p w14:paraId="7FFACA00" w14:textId="77777777" w:rsidR="002B6D76" w:rsidRDefault="00000000">
            <w:pPr>
              <w:pStyle w:val="ConsPlusNormal0"/>
              <w:jc w:val="right"/>
            </w:pPr>
            <w:r>
              <w:t>897940,17</w:t>
            </w:r>
          </w:p>
        </w:tc>
      </w:tr>
      <w:tr w:rsidR="002B6D76" w14:paraId="0BEE57FA" w14:textId="77777777">
        <w:tc>
          <w:tcPr>
            <w:tcW w:w="680" w:type="dxa"/>
          </w:tcPr>
          <w:p w14:paraId="34B023E2" w14:textId="77777777" w:rsidR="002B6D76" w:rsidRDefault="00000000">
            <w:pPr>
              <w:pStyle w:val="ConsPlusNormal0"/>
              <w:jc w:val="center"/>
            </w:pPr>
            <w:r>
              <w:t>197.</w:t>
            </w:r>
          </w:p>
        </w:tc>
        <w:tc>
          <w:tcPr>
            <w:tcW w:w="1191" w:type="dxa"/>
          </w:tcPr>
          <w:p w14:paraId="645D70F6" w14:textId="77777777" w:rsidR="002B6D76" w:rsidRDefault="00000000">
            <w:pPr>
              <w:pStyle w:val="ConsPlusNormal0"/>
              <w:jc w:val="center"/>
            </w:pPr>
            <w:r>
              <w:t>st19.123</w:t>
            </w:r>
          </w:p>
        </w:tc>
        <w:tc>
          <w:tcPr>
            <w:tcW w:w="1644" w:type="dxa"/>
          </w:tcPr>
          <w:p w14:paraId="6FC381BA" w14:textId="77777777" w:rsidR="002B6D76" w:rsidRDefault="00000000">
            <w:pPr>
              <w:pStyle w:val="ConsPlusNormal0"/>
              <w:jc w:val="center"/>
            </w:pPr>
            <w:r>
              <w:t>OS2619.123</w:t>
            </w:r>
          </w:p>
        </w:tc>
        <w:tc>
          <w:tcPr>
            <w:tcW w:w="2608" w:type="dxa"/>
          </w:tcPr>
          <w:p w14:paraId="3A54C025" w14:textId="77777777" w:rsidR="002B6D76" w:rsidRDefault="00000000">
            <w:pPr>
              <w:pStyle w:val="ConsPlusNormal0"/>
            </w:pPr>
            <w:r>
              <w:t>Прочие операции при ЗНО (уровень 1)</w:t>
            </w:r>
          </w:p>
        </w:tc>
        <w:tc>
          <w:tcPr>
            <w:tcW w:w="850" w:type="dxa"/>
          </w:tcPr>
          <w:p w14:paraId="605C23C8" w14:textId="77777777" w:rsidR="002B6D76" w:rsidRDefault="00000000">
            <w:pPr>
              <w:pStyle w:val="ConsPlusNormal0"/>
              <w:jc w:val="right"/>
            </w:pPr>
            <w:r>
              <w:t>1,11</w:t>
            </w:r>
          </w:p>
        </w:tc>
        <w:tc>
          <w:tcPr>
            <w:tcW w:w="1077" w:type="dxa"/>
          </w:tcPr>
          <w:p w14:paraId="49D58F6A" w14:textId="77777777" w:rsidR="002B6D76" w:rsidRDefault="00000000">
            <w:pPr>
              <w:pStyle w:val="ConsPlusNormal0"/>
              <w:jc w:val="right"/>
            </w:pPr>
            <w:r>
              <w:t>0,2813</w:t>
            </w:r>
          </w:p>
        </w:tc>
        <w:tc>
          <w:tcPr>
            <w:tcW w:w="850" w:type="dxa"/>
          </w:tcPr>
          <w:p w14:paraId="20EBB498" w14:textId="77777777" w:rsidR="002B6D76" w:rsidRDefault="00000000">
            <w:pPr>
              <w:pStyle w:val="ConsPlusNormal0"/>
              <w:jc w:val="right"/>
            </w:pPr>
            <w:r>
              <w:t>1</w:t>
            </w:r>
          </w:p>
        </w:tc>
        <w:tc>
          <w:tcPr>
            <w:tcW w:w="1474" w:type="dxa"/>
          </w:tcPr>
          <w:p w14:paraId="0D7BF1F4" w14:textId="77777777" w:rsidR="002B6D76" w:rsidRDefault="002B6D76">
            <w:pPr>
              <w:pStyle w:val="ConsPlusNormal0"/>
            </w:pPr>
          </w:p>
        </w:tc>
        <w:tc>
          <w:tcPr>
            <w:tcW w:w="1474" w:type="dxa"/>
          </w:tcPr>
          <w:p w14:paraId="66FDE319" w14:textId="77777777" w:rsidR="002B6D76" w:rsidRDefault="002B6D76">
            <w:pPr>
              <w:pStyle w:val="ConsPlusNormal0"/>
            </w:pPr>
          </w:p>
        </w:tc>
        <w:tc>
          <w:tcPr>
            <w:tcW w:w="1417" w:type="dxa"/>
          </w:tcPr>
          <w:p w14:paraId="34FE1E88" w14:textId="77777777" w:rsidR="002B6D76" w:rsidRDefault="002B6D76">
            <w:pPr>
              <w:pStyle w:val="ConsPlusNormal0"/>
            </w:pPr>
          </w:p>
        </w:tc>
        <w:tc>
          <w:tcPr>
            <w:tcW w:w="1531" w:type="dxa"/>
          </w:tcPr>
          <w:p w14:paraId="13E62931" w14:textId="77777777" w:rsidR="002B6D76" w:rsidRDefault="00000000">
            <w:pPr>
              <w:pStyle w:val="ConsPlusNormal0"/>
              <w:jc w:val="right"/>
            </w:pPr>
            <w:r>
              <w:t>37909,51</w:t>
            </w:r>
          </w:p>
        </w:tc>
        <w:tc>
          <w:tcPr>
            <w:tcW w:w="1531" w:type="dxa"/>
          </w:tcPr>
          <w:p w14:paraId="7FC6F1D9" w14:textId="77777777" w:rsidR="002B6D76" w:rsidRDefault="00000000">
            <w:pPr>
              <w:pStyle w:val="ConsPlusNormal0"/>
              <w:jc w:val="right"/>
            </w:pPr>
            <w:r>
              <w:t>40045,37</w:t>
            </w:r>
          </w:p>
        </w:tc>
        <w:tc>
          <w:tcPr>
            <w:tcW w:w="1474" w:type="dxa"/>
          </w:tcPr>
          <w:p w14:paraId="0E3902C1" w14:textId="77777777" w:rsidR="002B6D76" w:rsidRDefault="00000000">
            <w:pPr>
              <w:pStyle w:val="ConsPlusNormal0"/>
              <w:jc w:val="right"/>
            </w:pPr>
            <w:r>
              <w:t>38977,44</w:t>
            </w:r>
          </w:p>
        </w:tc>
        <w:tc>
          <w:tcPr>
            <w:tcW w:w="1474" w:type="dxa"/>
          </w:tcPr>
          <w:p w14:paraId="3C2B4F66" w14:textId="77777777" w:rsidR="002B6D76" w:rsidRDefault="00000000">
            <w:pPr>
              <w:pStyle w:val="ConsPlusNormal0"/>
              <w:jc w:val="right"/>
            </w:pPr>
            <w:r>
              <w:t>39511,40</w:t>
            </w:r>
          </w:p>
        </w:tc>
        <w:tc>
          <w:tcPr>
            <w:tcW w:w="1474" w:type="dxa"/>
          </w:tcPr>
          <w:p w14:paraId="6491D91D" w14:textId="77777777" w:rsidR="002B6D76" w:rsidRDefault="00000000">
            <w:pPr>
              <w:pStyle w:val="ConsPlusNormal0"/>
              <w:jc w:val="right"/>
            </w:pPr>
            <w:r>
              <w:t>40045,37</w:t>
            </w:r>
          </w:p>
        </w:tc>
        <w:tc>
          <w:tcPr>
            <w:tcW w:w="1531" w:type="dxa"/>
          </w:tcPr>
          <w:p w14:paraId="4A431E4D" w14:textId="77777777" w:rsidR="002B6D76" w:rsidRDefault="00000000">
            <w:pPr>
              <w:pStyle w:val="ConsPlusNormal0"/>
              <w:jc w:val="right"/>
            </w:pPr>
            <w:r>
              <w:t>42181,22</w:t>
            </w:r>
          </w:p>
        </w:tc>
      </w:tr>
      <w:tr w:rsidR="002B6D76" w14:paraId="1EF9D4E9" w14:textId="77777777">
        <w:tc>
          <w:tcPr>
            <w:tcW w:w="680" w:type="dxa"/>
          </w:tcPr>
          <w:p w14:paraId="51B1C9CA" w14:textId="77777777" w:rsidR="002B6D76" w:rsidRDefault="00000000">
            <w:pPr>
              <w:pStyle w:val="ConsPlusNormal0"/>
              <w:jc w:val="center"/>
            </w:pPr>
            <w:r>
              <w:t>198.</w:t>
            </w:r>
          </w:p>
        </w:tc>
        <w:tc>
          <w:tcPr>
            <w:tcW w:w="1191" w:type="dxa"/>
          </w:tcPr>
          <w:p w14:paraId="2C973E86" w14:textId="77777777" w:rsidR="002B6D76" w:rsidRDefault="00000000">
            <w:pPr>
              <w:pStyle w:val="ConsPlusNormal0"/>
              <w:jc w:val="center"/>
            </w:pPr>
            <w:r>
              <w:t>st19.124</w:t>
            </w:r>
          </w:p>
        </w:tc>
        <w:tc>
          <w:tcPr>
            <w:tcW w:w="1644" w:type="dxa"/>
          </w:tcPr>
          <w:p w14:paraId="414662FC" w14:textId="77777777" w:rsidR="002B6D76" w:rsidRDefault="00000000">
            <w:pPr>
              <w:pStyle w:val="ConsPlusNormal0"/>
              <w:jc w:val="center"/>
            </w:pPr>
            <w:r>
              <w:t>OS2619.124</w:t>
            </w:r>
          </w:p>
        </w:tc>
        <w:tc>
          <w:tcPr>
            <w:tcW w:w="2608" w:type="dxa"/>
          </w:tcPr>
          <w:p w14:paraId="44504240" w14:textId="77777777" w:rsidR="002B6D76" w:rsidRDefault="00000000">
            <w:pPr>
              <w:pStyle w:val="ConsPlusNormal0"/>
            </w:pPr>
            <w:r>
              <w:t>Прочие операции при ЗНО (уровень 2)</w:t>
            </w:r>
          </w:p>
        </w:tc>
        <w:tc>
          <w:tcPr>
            <w:tcW w:w="850" w:type="dxa"/>
          </w:tcPr>
          <w:p w14:paraId="560A6FE2" w14:textId="77777777" w:rsidR="002B6D76" w:rsidRDefault="00000000">
            <w:pPr>
              <w:pStyle w:val="ConsPlusNormal0"/>
              <w:jc w:val="right"/>
            </w:pPr>
            <w:r>
              <w:t>2,9</w:t>
            </w:r>
          </w:p>
        </w:tc>
        <w:tc>
          <w:tcPr>
            <w:tcW w:w="1077" w:type="dxa"/>
          </w:tcPr>
          <w:p w14:paraId="69731AC0" w14:textId="77777777" w:rsidR="002B6D76" w:rsidRDefault="00000000">
            <w:pPr>
              <w:pStyle w:val="ConsPlusNormal0"/>
              <w:jc w:val="right"/>
            </w:pPr>
            <w:r>
              <w:t>0,3956</w:t>
            </w:r>
          </w:p>
        </w:tc>
        <w:tc>
          <w:tcPr>
            <w:tcW w:w="850" w:type="dxa"/>
          </w:tcPr>
          <w:p w14:paraId="7FD615EE" w14:textId="77777777" w:rsidR="002B6D76" w:rsidRDefault="00000000">
            <w:pPr>
              <w:pStyle w:val="ConsPlusNormal0"/>
              <w:jc w:val="right"/>
            </w:pPr>
            <w:r>
              <w:t>1</w:t>
            </w:r>
          </w:p>
        </w:tc>
        <w:tc>
          <w:tcPr>
            <w:tcW w:w="1474" w:type="dxa"/>
          </w:tcPr>
          <w:p w14:paraId="53145807" w14:textId="77777777" w:rsidR="002B6D76" w:rsidRDefault="002B6D76">
            <w:pPr>
              <w:pStyle w:val="ConsPlusNormal0"/>
            </w:pPr>
          </w:p>
        </w:tc>
        <w:tc>
          <w:tcPr>
            <w:tcW w:w="1474" w:type="dxa"/>
          </w:tcPr>
          <w:p w14:paraId="4E81D517" w14:textId="77777777" w:rsidR="002B6D76" w:rsidRDefault="002B6D76">
            <w:pPr>
              <w:pStyle w:val="ConsPlusNormal0"/>
            </w:pPr>
          </w:p>
        </w:tc>
        <w:tc>
          <w:tcPr>
            <w:tcW w:w="1417" w:type="dxa"/>
          </w:tcPr>
          <w:p w14:paraId="65D8B74F" w14:textId="77777777" w:rsidR="002B6D76" w:rsidRDefault="002B6D76">
            <w:pPr>
              <w:pStyle w:val="ConsPlusNormal0"/>
            </w:pPr>
          </w:p>
        </w:tc>
        <w:tc>
          <w:tcPr>
            <w:tcW w:w="1531" w:type="dxa"/>
          </w:tcPr>
          <w:p w14:paraId="45FD3760" w14:textId="77777777" w:rsidR="002B6D76" w:rsidRDefault="00000000">
            <w:pPr>
              <w:pStyle w:val="ConsPlusNormal0"/>
              <w:jc w:val="right"/>
            </w:pPr>
            <w:r>
              <w:t>99065,50</w:t>
            </w:r>
          </w:p>
        </w:tc>
        <w:tc>
          <w:tcPr>
            <w:tcW w:w="1531" w:type="dxa"/>
          </w:tcPr>
          <w:p w14:paraId="1E424A60" w14:textId="77777777" w:rsidR="002B6D76" w:rsidRDefault="00000000">
            <w:pPr>
              <w:pStyle w:val="ConsPlusNormal0"/>
              <w:jc w:val="right"/>
            </w:pPr>
            <w:r>
              <w:t>106913,03</w:t>
            </w:r>
          </w:p>
        </w:tc>
        <w:tc>
          <w:tcPr>
            <w:tcW w:w="1474" w:type="dxa"/>
          </w:tcPr>
          <w:p w14:paraId="702BF8F3" w14:textId="77777777" w:rsidR="002B6D76" w:rsidRDefault="00000000">
            <w:pPr>
              <w:pStyle w:val="ConsPlusNormal0"/>
              <w:jc w:val="right"/>
            </w:pPr>
            <w:r>
              <w:t>102989,26</w:t>
            </w:r>
          </w:p>
        </w:tc>
        <w:tc>
          <w:tcPr>
            <w:tcW w:w="1474" w:type="dxa"/>
          </w:tcPr>
          <w:p w14:paraId="61FA6555" w14:textId="77777777" w:rsidR="002B6D76" w:rsidRDefault="00000000">
            <w:pPr>
              <w:pStyle w:val="ConsPlusNormal0"/>
              <w:jc w:val="right"/>
            </w:pPr>
            <w:r>
              <w:t>104951,14</w:t>
            </w:r>
          </w:p>
        </w:tc>
        <w:tc>
          <w:tcPr>
            <w:tcW w:w="1474" w:type="dxa"/>
          </w:tcPr>
          <w:p w14:paraId="5E0E4CD0" w14:textId="77777777" w:rsidR="002B6D76" w:rsidRDefault="00000000">
            <w:pPr>
              <w:pStyle w:val="ConsPlusNormal0"/>
              <w:jc w:val="right"/>
            </w:pPr>
            <w:r>
              <w:t>106913,03</w:t>
            </w:r>
          </w:p>
        </w:tc>
        <w:tc>
          <w:tcPr>
            <w:tcW w:w="1531" w:type="dxa"/>
          </w:tcPr>
          <w:p w14:paraId="65A5A6B8" w14:textId="77777777" w:rsidR="002B6D76" w:rsidRDefault="00000000">
            <w:pPr>
              <w:pStyle w:val="ConsPlusNormal0"/>
              <w:jc w:val="right"/>
            </w:pPr>
            <w:r>
              <w:t>114760,56</w:t>
            </w:r>
          </w:p>
        </w:tc>
      </w:tr>
      <w:tr w:rsidR="002B6D76" w14:paraId="0567374B" w14:textId="77777777">
        <w:tc>
          <w:tcPr>
            <w:tcW w:w="680" w:type="dxa"/>
          </w:tcPr>
          <w:p w14:paraId="7169AFFB" w14:textId="77777777" w:rsidR="002B6D76" w:rsidRDefault="00000000">
            <w:pPr>
              <w:pStyle w:val="ConsPlusNormal0"/>
              <w:jc w:val="center"/>
            </w:pPr>
            <w:r>
              <w:t>199.</w:t>
            </w:r>
          </w:p>
        </w:tc>
        <w:tc>
          <w:tcPr>
            <w:tcW w:w="1191" w:type="dxa"/>
          </w:tcPr>
          <w:p w14:paraId="7E911901" w14:textId="77777777" w:rsidR="002B6D76" w:rsidRDefault="00000000">
            <w:pPr>
              <w:pStyle w:val="ConsPlusNormal0"/>
              <w:jc w:val="center"/>
            </w:pPr>
            <w:r>
              <w:t>st19.182</w:t>
            </w:r>
          </w:p>
        </w:tc>
        <w:tc>
          <w:tcPr>
            <w:tcW w:w="1644" w:type="dxa"/>
          </w:tcPr>
          <w:p w14:paraId="1F794010" w14:textId="77777777" w:rsidR="002B6D76" w:rsidRDefault="00000000">
            <w:pPr>
              <w:pStyle w:val="ConsPlusNormal0"/>
              <w:jc w:val="center"/>
            </w:pPr>
            <w:r>
              <w:t>XS2619.182</w:t>
            </w:r>
          </w:p>
        </w:tc>
        <w:tc>
          <w:tcPr>
            <w:tcW w:w="2608" w:type="dxa"/>
          </w:tcPr>
          <w:p w14:paraId="099B73AB"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850" w:type="dxa"/>
          </w:tcPr>
          <w:p w14:paraId="2BB11009" w14:textId="77777777" w:rsidR="002B6D76" w:rsidRDefault="00000000">
            <w:pPr>
              <w:pStyle w:val="ConsPlusNormal0"/>
              <w:jc w:val="right"/>
            </w:pPr>
            <w:r>
              <w:t>0,31</w:t>
            </w:r>
          </w:p>
        </w:tc>
        <w:tc>
          <w:tcPr>
            <w:tcW w:w="1077" w:type="dxa"/>
          </w:tcPr>
          <w:p w14:paraId="42C0E37D" w14:textId="77777777" w:rsidR="002B6D76" w:rsidRDefault="00000000">
            <w:pPr>
              <w:pStyle w:val="ConsPlusNormal0"/>
              <w:jc w:val="right"/>
            </w:pPr>
            <w:r>
              <w:t>0,6731</w:t>
            </w:r>
          </w:p>
        </w:tc>
        <w:tc>
          <w:tcPr>
            <w:tcW w:w="850" w:type="dxa"/>
          </w:tcPr>
          <w:p w14:paraId="7CE4116A" w14:textId="77777777" w:rsidR="002B6D76" w:rsidRDefault="00000000">
            <w:pPr>
              <w:pStyle w:val="ConsPlusNormal0"/>
              <w:jc w:val="right"/>
            </w:pPr>
            <w:r>
              <w:t>1</w:t>
            </w:r>
          </w:p>
        </w:tc>
        <w:tc>
          <w:tcPr>
            <w:tcW w:w="1474" w:type="dxa"/>
          </w:tcPr>
          <w:p w14:paraId="547D1BFF" w14:textId="77777777" w:rsidR="002B6D76" w:rsidRDefault="002B6D76">
            <w:pPr>
              <w:pStyle w:val="ConsPlusNormal0"/>
            </w:pPr>
          </w:p>
        </w:tc>
        <w:tc>
          <w:tcPr>
            <w:tcW w:w="1474" w:type="dxa"/>
          </w:tcPr>
          <w:p w14:paraId="5EA7F5A7" w14:textId="77777777" w:rsidR="002B6D76" w:rsidRDefault="002B6D76">
            <w:pPr>
              <w:pStyle w:val="ConsPlusNormal0"/>
            </w:pPr>
          </w:p>
        </w:tc>
        <w:tc>
          <w:tcPr>
            <w:tcW w:w="1417" w:type="dxa"/>
          </w:tcPr>
          <w:p w14:paraId="6C87F6B6" w14:textId="77777777" w:rsidR="002B6D76" w:rsidRDefault="002B6D76">
            <w:pPr>
              <w:pStyle w:val="ConsPlusNormal0"/>
            </w:pPr>
          </w:p>
        </w:tc>
        <w:tc>
          <w:tcPr>
            <w:tcW w:w="1531" w:type="dxa"/>
          </w:tcPr>
          <w:p w14:paraId="3710854D" w14:textId="77777777" w:rsidR="002B6D76" w:rsidRDefault="00000000">
            <w:pPr>
              <w:pStyle w:val="ConsPlusNormal0"/>
              <w:jc w:val="right"/>
            </w:pPr>
            <w:r>
              <w:t>10595,63</w:t>
            </w:r>
          </w:p>
        </w:tc>
        <w:tc>
          <w:tcPr>
            <w:tcW w:w="1531" w:type="dxa"/>
          </w:tcPr>
          <w:p w14:paraId="0FD6A514" w14:textId="77777777" w:rsidR="002B6D76" w:rsidRDefault="00000000">
            <w:pPr>
              <w:pStyle w:val="ConsPlusNormal0"/>
              <w:jc w:val="right"/>
            </w:pPr>
            <w:r>
              <w:t>12022,95</w:t>
            </w:r>
          </w:p>
        </w:tc>
        <w:tc>
          <w:tcPr>
            <w:tcW w:w="1474" w:type="dxa"/>
          </w:tcPr>
          <w:p w14:paraId="3887BC65" w14:textId="77777777" w:rsidR="002B6D76" w:rsidRDefault="00000000">
            <w:pPr>
              <w:pStyle w:val="ConsPlusNormal0"/>
              <w:jc w:val="right"/>
            </w:pPr>
            <w:r>
              <w:t>11309,29</w:t>
            </w:r>
          </w:p>
        </w:tc>
        <w:tc>
          <w:tcPr>
            <w:tcW w:w="1474" w:type="dxa"/>
          </w:tcPr>
          <w:p w14:paraId="4A533726" w14:textId="77777777" w:rsidR="002B6D76" w:rsidRDefault="00000000">
            <w:pPr>
              <w:pStyle w:val="ConsPlusNormal0"/>
              <w:jc w:val="right"/>
            </w:pPr>
            <w:r>
              <w:t>11666,12</w:t>
            </w:r>
          </w:p>
        </w:tc>
        <w:tc>
          <w:tcPr>
            <w:tcW w:w="1474" w:type="dxa"/>
          </w:tcPr>
          <w:p w14:paraId="75777914" w14:textId="77777777" w:rsidR="002B6D76" w:rsidRDefault="00000000">
            <w:pPr>
              <w:pStyle w:val="ConsPlusNormal0"/>
              <w:jc w:val="right"/>
            </w:pPr>
            <w:r>
              <w:t>12022,95</w:t>
            </w:r>
          </w:p>
        </w:tc>
        <w:tc>
          <w:tcPr>
            <w:tcW w:w="1531" w:type="dxa"/>
          </w:tcPr>
          <w:p w14:paraId="036CF106" w14:textId="77777777" w:rsidR="002B6D76" w:rsidRDefault="00000000">
            <w:pPr>
              <w:pStyle w:val="ConsPlusNormal0"/>
              <w:jc w:val="right"/>
            </w:pPr>
            <w:r>
              <w:t>13450,26</w:t>
            </w:r>
          </w:p>
        </w:tc>
      </w:tr>
      <w:tr w:rsidR="002B6D76" w14:paraId="378ACC3D" w14:textId="77777777">
        <w:tc>
          <w:tcPr>
            <w:tcW w:w="680" w:type="dxa"/>
          </w:tcPr>
          <w:p w14:paraId="63C0EFFE" w14:textId="77777777" w:rsidR="002B6D76" w:rsidRDefault="00000000">
            <w:pPr>
              <w:pStyle w:val="ConsPlusNormal0"/>
              <w:jc w:val="center"/>
            </w:pPr>
            <w:r>
              <w:t>200.</w:t>
            </w:r>
          </w:p>
        </w:tc>
        <w:tc>
          <w:tcPr>
            <w:tcW w:w="1191" w:type="dxa"/>
          </w:tcPr>
          <w:p w14:paraId="7BC3C281" w14:textId="77777777" w:rsidR="002B6D76" w:rsidRDefault="00000000">
            <w:pPr>
              <w:pStyle w:val="ConsPlusNormal0"/>
              <w:jc w:val="center"/>
            </w:pPr>
            <w:r>
              <w:t>st19.183</w:t>
            </w:r>
          </w:p>
        </w:tc>
        <w:tc>
          <w:tcPr>
            <w:tcW w:w="1644" w:type="dxa"/>
          </w:tcPr>
          <w:p w14:paraId="2009C9E6" w14:textId="77777777" w:rsidR="002B6D76" w:rsidRDefault="00000000">
            <w:pPr>
              <w:pStyle w:val="ConsPlusNormal0"/>
              <w:jc w:val="center"/>
            </w:pPr>
            <w:r>
              <w:t>XS2619.183</w:t>
            </w:r>
          </w:p>
        </w:tc>
        <w:tc>
          <w:tcPr>
            <w:tcW w:w="2608" w:type="dxa"/>
          </w:tcPr>
          <w:p w14:paraId="329339EC"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w:t>
            </w:r>
          </w:p>
        </w:tc>
        <w:tc>
          <w:tcPr>
            <w:tcW w:w="850" w:type="dxa"/>
          </w:tcPr>
          <w:p w14:paraId="5521E382" w14:textId="77777777" w:rsidR="002B6D76" w:rsidRDefault="00000000">
            <w:pPr>
              <w:pStyle w:val="ConsPlusNormal0"/>
              <w:jc w:val="right"/>
            </w:pPr>
            <w:r>
              <w:t>0,57</w:t>
            </w:r>
          </w:p>
        </w:tc>
        <w:tc>
          <w:tcPr>
            <w:tcW w:w="1077" w:type="dxa"/>
          </w:tcPr>
          <w:p w14:paraId="1021C4BA" w14:textId="77777777" w:rsidR="002B6D76" w:rsidRDefault="00000000">
            <w:pPr>
              <w:pStyle w:val="ConsPlusNormal0"/>
              <w:jc w:val="right"/>
            </w:pPr>
            <w:r>
              <w:t>0,4758</w:t>
            </w:r>
          </w:p>
        </w:tc>
        <w:tc>
          <w:tcPr>
            <w:tcW w:w="850" w:type="dxa"/>
          </w:tcPr>
          <w:p w14:paraId="7A84C685" w14:textId="77777777" w:rsidR="002B6D76" w:rsidRDefault="00000000">
            <w:pPr>
              <w:pStyle w:val="ConsPlusNormal0"/>
              <w:jc w:val="right"/>
            </w:pPr>
            <w:r>
              <w:t>1</w:t>
            </w:r>
          </w:p>
        </w:tc>
        <w:tc>
          <w:tcPr>
            <w:tcW w:w="1474" w:type="dxa"/>
          </w:tcPr>
          <w:p w14:paraId="52C0C9F0" w14:textId="77777777" w:rsidR="002B6D76" w:rsidRDefault="002B6D76">
            <w:pPr>
              <w:pStyle w:val="ConsPlusNormal0"/>
            </w:pPr>
          </w:p>
        </w:tc>
        <w:tc>
          <w:tcPr>
            <w:tcW w:w="1474" w:type="dxa"/>
          </w:tcPr>
          <w:p w14:paraId="490FCC23" w14:textId="77777777" w:rsidR="002B6D76" w:rsidRDefault="002B6D76">
            <w:pPr>
              <w:pStyle w:val="ConsPlusNormal0"/>
            </w:pPr>
          </w:p>
        </w:tc>
        <w:tc>
          <w:tcPr>
            <w:tcW w:w="1417" w:type="dxa"/>
          </w:tcPr>
          <w:p w14:paraId="7E172D48" w14:textId="77777777" w:rsidR="002B6D76" w:rsidRDefault="002B6D76">
            <w:pPr>
              <w:pStyle w:val="ConsPlusNormal0"/>
            </w:pPr>
          </w:p>
        </w:tc>
        <w:tc>
          <w:tcPr>
            <w:tcW w:w="1531" w:type="dxa"/>
          </w:tcPr>
          <w:p w14:paraId="5A3129CD" w14:textId="77777777" w:rsidR="002B6D76" w:rsidRDefault="00000000">
            <w:pPr>
              <w:pStyle w:val="ConsPlusNormal0"/>
              <w:jc w:val="right"/>
            </w:pPr>
            <w:r>
              <w:t>19474,62</w:t>
            </w:r>
          </w:p>
        </w:tc>
        <w:tc>
          <w:tcPr>
            <w:tcW w:w="1531" w:type="dxa"/>
          </w:tcPr>
          <w:p w14:paraId="2B1D870C" w14:textId="77777777" w:rsidR="002B6D76" w:rsidRDefault="00000000">
            <w:pPr>
              <w:pStyle w:val="ConsPlusNormal0"/>
              <w:jc w:val="right"/>
            </w:pPr>
            <w:r>
              <w:t>21329,76</w:t>
            </w:r>
          </w:p>
        </w:tc>
        <w:tc>
          <w:tcPr>
            <w:tcW w:w="1474" w:type="dxa"/>
          </w:tcPr>
          <w:p w14:paraId="26D2AE94" w14:textId="77777777" w:rsidR="002B6D76" w:rsidRDefault="00000000">
            <w:pPr>
              <w:pStyle w:val="ConsPlusNormal0"/>
              <w:jc w:val="right"/>
            </w:pPr>
            <w:r>
              <w:t>20402,19</w:t>
            </w:r>
          </w:p>
        </w:tc>
        <w:tc>
          <w:tcPr>
            <w:tcW w:w="1474" w:type="dxa"/>
          </w:tcPr>
          <w:p w14:paraId="7B8027B9" w14:textId="77777777" w:rsidR="002B6D76" w:rsidRDefault="00000000">
            <w:pPr>
              <w:pStyle w:val="ConsPlusNormal0"/>
              <w:jc w:val="right"/>
            </w:pPr>
            <w:r>
              <w:t>20865,97</w:t>
            </w:r>
          </w:p>
        </w:tc>
        <w:tc>
          <w:tcPr>
            <w:tcW w:w="1474" w:type="dxa"/>
          </w:tcPr>
          <w:p w14:paraId="7E80DABD" w14:textId="77777777" w:rsidR="002B6D76" w:rsidRDefault="00000000">
            <w:pPr>
              <w:pStyle w:val="ConsPlusNormal0"/>
              <w:jc w:val="right"/>
            </w:pPr>
            <w:r>
              <w:t>21329,76</w:t>
            </w:r>
          </w:p>
        </w:tc>
        <w:tc>
          <w:tcPr>
            <w:tcW w:w="1531" w:type="dxa"/>
          </w:tcPr>
          <w:p w14:paraId="305492A7" w14:textId="77777777" w:rsidR="002B6D76" w:rsidRDefault="00000000">
            <w:pPr>
              <w:pStyle w:val="ConsPlusNormal0"/>
              <w:jc w:val="right"/>
            </w:pPr>
            <w:r>
              <w:t>23184,91</w:t>
            </w:r>
          </w:p>
        </w:tc>
      </w:tr>
      <w:tr w:rsidR="002B6D76" w14:paraId="0AF721E4" w14:textId="77777777">
        <w:tc>
          <w:tcPr>
            <w:tcW w:w="680" w:type="dxa"/>
          </w:tcPr>
          <w:p w14:paraId="62CA0325" w14:textId="77777777" w:rsidR="002B6D76" w:rsidRDefault="00000000">
            <w:pPr>
              <w:pStyle w:val="ConsPlusNormal0"/>
              <w:jc w:val="center"/>
            </w:pPr>
            <w:r>
              <w:t>201.</w:t>
            </w:r>
          </w:p>
        </w:tc>
        <w:tc>
          <w:tcPr>
            <w:tcW w:w="1191" w:type="dxa"/>
          </w:tcPr>
          <w:p w14:paraId="7AE78B1D" w14:textId="77777777" w:rsidR="002B6D76" w:rsidRDefault="00000000">
            <w:pPr>
              <w:pStyle w:val="ConsPlusNormal0"/>
              <w:jc w:val="center"/>
            </w:pPr>
            <w:r>
              <w:t>st19.184</w:t>
            </w:r>
          </w:p>
        </w:tc>
        <w:tc>
          <w:tcPr>
            <w:tcW w:w="1644" w:type="dxa"/>
          </w:tcPr>
          <w:p w14:paraId="1FD0CE39" w14:textId="77777777" w:rsidR="002B6D76" w:rsidRDefault="00000000">
            <w:pPr>
              <w:pStyle w:val="ConsPlusNormal0"/>
              <w:jc w:val="center"/>
            </w:pPr>
            <w:r>
              <w:t>XS2619.184</w:t>
            </w:r>
          </w:p>
        </w:tc>
        <w:tc>
          <w:tcPr>
            <w:tcW w:w="2608" w:type="dxa"/>
          </w:tcPr>
          <w:p w14:paraId="28842FC2"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3)</w:t>
            </w:r>
          </w:p>
        </w:tc>
        <w:tc>
          <w:tcPr>
            <w:tcW w:w="850" w:type="dxa"/>
          </w:tcPr>
          <w:p w14:paraId="7228F127" w14:textId="77777777" w:rsidR="002B6D76" w:rsidRDefault="00000000">
            <w:pPr>
              <w:pStyle w:val="ConsPlusNormal0"/>
              <w:jc w:val="right"/>
            </w:pPr>
            <w:r>
              <w:t>0,74</w:t>
            </w:r>
          </w:p>
        </w:tc>
        <w:tc>
          <w:tcPr>
            <w:tcW w:w="1077" w:type="dxa"/>
          </w:tcPr>
          <w:p w14:paraId="27B8508B" w14:textId="77777777" w:rsidR="002B6D76" w:rsidRDefault="00000000">
            <w:pPr>
              <w:pStyle w:val="ConsPlusNormal0"/>
              <w:jc w:val="right"/>
            </w:pPr>
            <w:r>
              <w:t>0,4442</w:t>
            </w:r>
          </w:p>
        </w:tc>
        <w:tc>
          <w:tcPr>
            <w:tcW w:w="850" w:type="dxa"/>
          </w:tcPr>
          <w:p w14:paraId="64F6A336" w14:textId="77777777" w:rsidR="002B6D76" w:rsidRDefault="00000000">
            <w:pPr>
              <w:pStyle w:val="ConsPlusNormal0"/>
              <w:jc w:val="right"/>
            </w:pPr>
            <w:r>
              <w:t>1</w:t>
            </w:r>
          </w:p>
        </w:tc>
        <w:tc>
          <w:tcPr>
            <w:tcW w:w="1474" w:type="dxa"/>
          </w:tcPr>
          <w:p w14:paraId="64E029BA" w14:textId="77777777" w:rsidR="002B6D76" w:rsidRDefault="002B6D76">
            <w:pPr>
              <w:pStyle w:val="ConsPlusNormal0"/>
            </w:pPr>
          </w:p>
        </w:tc>
        <w:tc>
          <w:tcPr>
            <w:tcW w:w="1474" w:type="dxa"/>
          </w:tcPr>
          <w:p w14:paraId="06ADBFFB" w14:textId="77777777" w:rsidR="002B6D76" w:rsidRDefault="002B6D76">
            <w:pPr>
              <w:pStyle w:val="ConsPlusNormal0"/>
            </w:pPr>
          </w:p>
        </w:tc>
        <w:tc>
          <w:tcPr>
            <w:tcW w:w="1417" w:type="dxa"/>
          </w:tcPr>
          <w:p w14:paraId="52AAB9E1" w14:textId="77777777" w:rsidR="002B6D76" w:rsidRDefault="002B6D76">
            <w:pPr>
              <w:pStyle w:val="ConsPlusNormal0"/>
            </w:pPr>
          </w:p>
        </w:tc>
        <w:tc>
          <w:tcPr>
            <w:tcW w:w="1531" w:type="dxa"/>
          </w:tcPr>
          <w:p w14:paraId="7AA9C154" w14:textId="77777777" w:rsidR="002B6D76" w:rsidRDefault="00000000">
            <w:pPr>
              <w:pStyle w:val="ConsPlusNormal0"/>
              <w:jc w:val="right"/>
            </w:pPr>
            <w:r>
              <w:t>25281,24</w:t>
            </w:r>
          </w:p>
        </w:tc>
        <w:tc>
          <w:tcPr>
            <w:tcW w:w="1531" w:type="dxa"/>
          </w:tcPr>
          <w:p w14:paraId="5D6AB67D" w14:textId="77777777" w:rsidR="002B6D76" w:rsidRDefault="00000000">
            <w:pPr>
              <w:pStyle w:val="ConsPlusNormal0"/>
              <w:jc w:val="right"/>
            </w:pPr>
            <w:r>
              <w:t>27529,72</w:t>
            </w:r>
          </w:p>
        </w:tc>
        <w:tc>
          <w:tcPr>
            <w:tcW w:w="1474" w:type="dxa"/>
          </w:tcPr>
          <w:p w14:paraId="61E7C6BB" w14:textId="77777777" w:rsidR="002B6D76" w:rsidRDefault="00000000">
            <w:pPr>
              <w:pStyle w:val="ConsPlusNormal0"/>
              <w:jc w:val="right"/>
            </w:pPr>
            <w:r>
              <w:t>26405,48</w:t>
            </w:r>
          </w:p>
        </w:tc>
        <w:tc>
          <w:tcPr>
            <w:tcW w:w="1474" w:type="dxa"/>
          </w:tcPr>
          <w:p w14:paraId="13BFCE4D" w14:textId="77777777" w:rsidR="002B6D76" w:rsidRDefault="00000000">
            <w:pPr>
              <w:pStyle w:val="ConsPlusNormal0"/>
              <w:jc w:val="right"/>
            </w:pPr>
            <w:r>
              <w:t>26967,60</w:t>
            </w:r>
          </w:p>
        </w:tc>
        <w:tc>
          <w:tcPr>
            <w:tcW w:w="1474" w:type="dxa"/>
          </w:tcPr>
          <w:p w14:paraId="405A15B2" w14:textId="77777777" w:rsidR="002B6D76" w:rsidRDefault="00000000">
            <w:pPr>
              <w:pStyle w:val="ConsPlusNormal0"/>
              <w:jc w:val="right"/>
            </w:pPr>
            <w:r>
              <w:t>27529,72</w:t>
            </w:r>
          </w:p>
        </w:tc>
        <w:tc>
          <w:tcPr>
            <w:tcW w:w="1531" w:type="dxa"/>
          </w:tcPr>
          <w:p w14:paraId="5AFF3091" w14:textId="77777777" w:rsidR="002B6D76" w:rsidRDefault="00000000">
            <w:pPr>
              <w:pStyle w:val="ConsPlusNormal0"/>
              <w:jc w:val="right"/>
            </w:pPr>
            <w:r>
              <w:t>29778,20</w:t>
            </w:r>
          </w:p>
        </w:tc>
      </w:tr>
      <w:tr w:rsidR="002B6D76" w14:paraId="11BA7041" w14:textId="77777777">
        <w:tc>
          <w:tcPr>
            <w:tcW w:w="680" w:type="dxa"/>
          </w:tcPr>
          <w:p w14:paraId="45DBDAEE" w14:textId="77777777" w:rsidR="002B6D76" w:rsidRDefault="00000000">
            <w:pPr>
              <w:pStyle w:val="ConsPlusNormal0"/>
              <w:jc w:val="center"/>
            </w:pPr>
            <w:r>
              <w:t>202.</w:t>
            </w:r>
          </w:p>
        </w:tc>
        <w:tc>
          <w:tcPr>
            <w:tcW w:w="1191" w:type="dxa"/>
          </w:tcPr>
          <w:p w14:paraId="1E6AB1A8" w14:textId="77777777" w:rsidR="002B6D76" w:rsidRDefault="00000000">
            <w:pPr>
              <w:pStyle w:val="ConsPlusNormal0"/>
              <w:jc w:val="center"/>
            </w:pPr>
            <w:r>
              <w:t>st19.185</w:t>
            </w:r>
          </w:p>
        </w:tc>
        <w:tc>
          <w:tcPr>
            <w:tcW w:w="1644" w:type="dxa"/>
          </w:tcPr>
          <w:p w14:paraId="7E2E41A9" w14:textId="77777777" w:rsidR="002B6D76" w:rsidRDefault="00000000">
            <w:pPr>
              <w:pStyle w:val="ConsPlusNormal0"/>
              <w:jc w:val="center"/>
            </w:pPr>
            <w:r>
              <w:t>XS2619.185</w:t>
            </w:r>
          </w:p>
        </w:tc>
        <w:tc>
          <w:tcPr>
            <w:tcW w:w="2608" w:type="dxa"/>
          </w:tcPr>
          <w:p w14:paraId="4F99E31C"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4)</w:t>
            </w:r>
          </w:p>
        </w:tc>
        <w:tc>
          <w:tcPr>
            <w:tcW w:w="850" w:type="dxa"/>
          </w:tcPr>
          <w:p w14:paraId="5DAA869B" w14:textId="77777777" w:rsidR="002B6D76" w:rsidRDefault="00000000">
            <w:pPr>
              <w:pStyle w:val="ConsPlusNormal0"/>
              <w:jc w:val="right"/>
            </w:pPr>
            <w:r>
              <w:t>1,15</w:t>
            </w:r>
          </w:p>
        </w:tc>
        <w:tc>
          <w:tcPr>
            <w:tcW w:w="1077" w:type="dxa"/>
          </w:tcPr>
          <w:p w14:paraId="71FAD58D" w14:textId="77777777" w:rsidR="002B6D76" w:rsidRDefault="00000000">
            <w:pPr>
              <w:pStyle w:val="ConsPlusNormal0"/>
              <w:jc w:val="right"/>
            </w:pPr>
            <w:r>
              <w:t>0,2667</w:t>
            </w:r>
          </w:p>
        </w:tc>
        <w:tc>
          <w:tcPr>
            <w:tcW w:w="850" w:type="dxa"/>
          </w:tcPr>
          <w:p w14:paraId="3EDF7BFB" w14:textId="77777777" w:rsidR="002B6D76" w:rsidRDefault="00000000">
            <w:pPr>
              <w:pStyle w:val="ConsPlusNormal0"/>
              <w:jc w:val="right"/>
            </w:pPr>
            <w:r>
              <w:t>1</w:t>
            </w:r>
          </w:p>
        </w:tc>
        <w:tc>
          <w:tcPr>
            <w:tcW w:w="1474" w:type="dxa"/>
          </w:tcPr>
          <w:p w14:paraId="1EA42C78" w14:textId="77777777" w:rsidR="002B6D76" w:rsidRDefault="002B6D76">
            <w:pPr>
              <w:pStyle w:val="ConsPlusNormal0"/>
            </w:pPr>
          </w:p>
        </w:tc>
        <w:tc>
          <w:tcPr>
            <w:tcW w:w="1474" w:type="dxa"/>
          </w:tcPr>
          <w:p w14:paraId="1B4ABABB" w14:textId="77777777" w:rsidR="002B6D76" w:rsidRDefault="002B6D76">
            <w:pPr>
              <w:pStyle w:val="ConsPlusNormal0"/>
            </w:pPr>
          </w:p>
        </w:tc>
        <w:tc>
          <w:tcPr>
            <w:tcW w:w="1417" w:type="dxa"/>
          </w:tcPr>
          <w:p w14:paraId="1CEA682F" w14:textId="77777777" w:rsidR="002B6D76" w:rsidRDefault="002B6D76">
            <w:pPr>
              <w:pStyle w:val="ConsPlusNormal0"/>
            </w:pPr>
          </w:p>
        </w:tc>
        <w:tc>
          <w:tcPr>
            <w:tcW w:w="1531" w:type="dxa"/>
          </w:tcPr>
          <w:p w14:paraId="67AB9B27" w14:textId="77777777" w:rsidR="002B6D76" w:rsidRDefault="00000000">
            <w:pPr>
              <w:pStyle w:val="ConsPlusNormal0"/>
              <w:jc w:val="right"/>
            </w:pPr>
            <w:r>
              <w:t>39274,47</w:t>
            </w:r>
          </w:p>
        </w:tc>
        <w:tc>
          <w:tcPr>
            <w:tcW w:w="1531" w:type="dxa"/>
          </w:tcPr>
          <w:p w14:paraId="3D6C1D55" w14:textId="77777777" w:rsidR="002B6D76" w:rsidRDefault="00000000">
            <w:pPr>
              <w:pStyle w:val="ConsPlusNormal0"/>
              <w:jc w:val="right"/>
            </w:pPr>
            <w:r>
              <w:t>41372,45</w:t>
            </w:r>
          </w:p>
        </w:tc>
        <w:tc>
          <w:tcPr>
            <w:tcW w:w="1474" w:type="dxa"/>
          </w:tcPr>
          <w:p w14:paraId="77AE0A83" w14:textId="77777777" w:rsidR="002B6D76" w:rsidRDefault="00000000">
            <w:pPr>
              <w:pStyle w:val="ConsPlusNormal0"/>
              <w:jc w:val="right"/>
            </w:pPr>
            <w:r>
              <w:t>40323,46</w:t>
            </w:r>
          </w:p>
        </w:tc>
        <w:tc>
          <w:tcPr>
            <w:tcW w:w="1474" w:type="dxa"/>
          </w:tcPr>
          <w:p w14:paraId="6AD62C1D" w14:textId="77777777" w:rsidR="002B6D76" w:rsidRDefault="00000000">
            <w:pPr>
              <w:pStyle w:val="ConsPlusNormal0"/>
              <w:jc w:val="right"/>
            </w:pPr>
            <w:r>
              <w:t>40847,95</w:t>
            </w:r>
          </w:p>
        </w:tc>
        <w:tc>
          <w:tcPr>
            <w:tcW w:w="1474" w:type="dxa"/>
          </w:tcPr>
          <w:p w14:paraId="35673D5C" w14:textId="77777777" w:rsidR="002B6D76" w:rsidRDefault="00000000">
            <w:pPr>
              <w:pStyle w:val="ConsPlusNormal0"/>
              <w:jc w:val="right"/>
            </w:pPr>
            <w:r>
              <w:t>41372,45</w:t>
            </w:r>
          </w:p>
        </w:tc>
        <w:tc>
          <w:tcPr>
            <w:tcW w:w="1531" w:type="dxa"/>
          </w:tcPr>
          <w:p w14:paraId="54A9D0C1" w14:textId="77777777" w:rsidR="002B6D76" w:rsidRDefault="00000000">
            <w:pPr>
              <w:pStyle w:val="ConsPlusNormal0"/>
              <w:jc w:val="right"/>
            </w:pPr>
            <w:r>
              <w:t>43470,42</w:t>
            </w:r>
          </w:p>
        </w:tc>
      </w:tr>
      <w:tr w:rsidR="002B6D76" w14:paraId="7666E427" w14:textId="77777777">
        <w:tc>
          <w:tcPr>
            <w:tcW w:w="680" w:type="dxa"/>
          </w:tcPr>
          <w:p w14:paraId="387135EB" w14:textId="77777777" w:rsidR="002B6D76" w:rsidRDefault="00000000">
            <w:pPr>
              <w:pStyle w:val="ConsPlusNormal0"/>
              <w:jc w:val="center"/>
            </w:pPr>
            <w:r>
              <w:t>203.</w:t>
            </w:r>
          </w:p>
        </w:tc>
        <w:tc>
          <w:tcPr>
            <w:tcW w:w="1191" w:type="dxa"/>
          </w:tcPr>
          <w:p w14:paraId="6A2E5D13" w14:textId="77777777" w:rsidR="002B6D76" w:rsidRDefault="00000000">
            <w:pPr>
              <w:pStyle w:val="ConsPlusNormal0"/>
              <w:jc w:val="center"/>
            </w:pPr>
            <w:r>
              <w:t>st19.186</w:t>
            </w:r>
          </w:p>
        </w:tc>
        <w:tc>
          <w:tcPr>
            <w:tcW w:w="1644" w:type="dxa"/>
          </w:tcPr>
          <w:p w14:paraId="0FB5808A" w14:textId="77777777" w:rsidR="002B6D76" w:rsidRDefault="00000000">
            <w:pPr>
              <w:pStyle w:val="ConsPlusNormal0"/>
              <w:jc w:val="center"/>
            </w:pPr>
            <w:r>
              <w:t>XS2619.186</w:t>
            </w:r>
          </w:p>
        </w:tc>
        <w:tc>
          <w:tcPr>
            <w:tcW w:w="2608" w:type="dxa"/>
          </w:tcPr>
          <w:p w14:paraId="4110F16B"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5)</w:t>
            </w:r>
          </w:p>
        </w:tc>
        <w:tc>
          <w:tcPr>
            <w:tcW w:w="850" w:type="dxa"/>
          </w:tcPr>
          <w:p w14:paraId="420A740E" w14:textId="77777777" w:rsidR="002B6D76" w:rsidRDefault="00000000">
            <w:pPr>
              <w:pStyle w:val="ConsPlusNormal0"/>
              <w:jc w:val="right"/>
            </w:pPr>
            <w:r>
              <w:t>1,52</w:t>
            </w:r>
          </w:p>
        </w:tc>
        <w:tc>
          <w:tcPr>
            <w:tcW w:w="1077" w:type="dxa"/>
          </w:tcPr>
          <w:p w14:paraId="2613234A" w14:textId="77777777" w:rsidR="002B6D76" w:rsidRDefault="00000000">
            <w:pPr>
              <w:pStyle w:val="ConsPlusNormal0"/>
              <w:jc w:val="right"/>
            </w:pPr>
            <w:r>
              <w:t>0,259</w:t>
            </w:r>
          </w:p>
        </w:tc>
        <w:tc>
          <w:tcPr>
            <w:tcW w:w="850" w:type="dxa"/>
          </w:tcPr>
          <w:p w14:paraId="473D9E6E" w14:textId="77777777" w:rsidR="002B6D76" w:rsidRDefault="00000000">
            <w:pPr>
              <w:pStyle w:val="ConsPlusNormal0"/>
              <w:jc w:val="right"/>
            </w:pPr>
            <w:r>
              <w:t>1</w:t>
            </w:r>
          </w:p>
        </w:tc>
        <w:tc>
          <w:tcPr>
            <w:tcW w:w="1474" w:type="dxa"/>
          </w:tcPr>
          <w:p w14:paraId="21F3C5EB" w14:textId="77777777" w:rsidR="002B6D76" w:rsidRDefault="002B6D76">
            <w:pPr>
              <w:pStyle w:val="ConsPlusNormal0"/>
            </w:pPr>
          </w:p>
        </w:tc>
        <w:tc>
          <w:tcPr>
            <w:tcW w:w="1474" w:type="dxa"/>
          </w:tcPr>
          <w:p w14:paraId="1FFC87B0" w14:textId="77777777" w:rsidR="002B6D76" w:rsidRDefault="002B6D76">
            <w:pPr>
              <w:pStyle w:val="ConsPlusNormal0"/>
            </w:pPr>
          </w:p>
        </w:tc>
        <w:tc>
          <w:tcPr>
            <w:tcW w:w="1417" w:type="dxa"/>
          </w:tcPr>
          <w:p w14:paraId="35EE3112" w14:textId="77777777" w:rsidR="002B6D76" w:rsidRDefault="002B6D76">
            <w:pPr>
              <w:pStyle w:val="ConsPlusNormal0"/>
            </w:pPr>
          </w:p>
        </w:tc>
        <w:tc>
          <w:tcPr>
            <w:tcW w:w="1531" w:type="dxa"/>
          </w:tcPr>
          <w:p w14:paraId="0DDD59FB" w14:textId="77777777" w:rsidR="002B6D76" w:rsidRDefault="00000000">
            <w:pPr>
              <w:pStyle w:val="ConsPlusNormal0"/>
              <w:jc w:val="right"/>
            </w:pPr>
            <w:r>
              <w:t>51909,81</w:t>
            </w:r>
          </w:p>
        </w:tc>
        <w:tc>
          <w:tcPr>
            <w:tcW w:w="1531" w:type="dxa"/>
          </w:tcPr>
          <w:p w14:paraId="7FD1AEDF" w14:textId="77777777" w:rsidR="002B6D76" w:rsidRDefault="00000000">
            <w:pPr>
              <w:pStyle w:val="ConsPlusNormal0"/>
              <w:jc w:val="right"/>
            </w:pPr>
            <w:r>
              <w:t>54602,72</w:t>
            </w:r>
          </w:p>
        </w:tc>
        <w:tc>
          <w:tcPr>
            <w:tcW w:w="1474" w:type="dxa"/>
          </w:tcPr>
          <w:p w14:paraId="2A2EA629" w14:textId="77777777" w:rsidR="002B6D76" w:rsidRDefault="00000000">
            <w:pPr>
              <w:pStyle w:val="ConsPlusNormal0"/>
              <w:jc w:val="right"/>
            </w:pPr>
            <w:r>
              <w:t>53256,27</w:t>
            </w:r>
          </w:p>
        </w:tc>
        <w:tc>
          <w:tcPr>
            <w:tcW w:w="1474" w:type="dxa"/>
          </w:tcPr>
          <w:p w14:paraId="5AA94431" w14:textId="77777777" w:rsidR="002B6D76" w:rsidRDefault="00000000">
            <w:pPr>
              <w:pStyle w:val="ConsPlusNormal0"/>
              <w:jc w:val="right"/>
            </w:pPr>
            <w:r>
              <w:t>53929,49</w:t>
            </w:r>
          </w:p>
        </w:tc>
        <w:tc>
          <w:tcPr>
            <w:tcW w:w="1474" w:type="dxa"/>
          </w:tcPr>
          <w:p w14:paraId="2AA9E8B7" w14:textId="77777777" w:rsidR="002B6D76" w:rsidRDefault="00000000">
            <w:pPr>
              <w:pStyle w:val="ConsPlusNormal0"/>
              <w:jc w:val="right"/>
            </w:pPr>
            <w:r>
              <w:t>54602,72</w:t>
            </w:r>
          </w:p>
        </w:tc>
        <w:tc>
          <w:tcPr>
            <w:tcW w:w="1531" w:type="dxa"/>
          </w:tcPr>
          <w:p w14:paraId="535170F2" w14:textId="77777777" w:rsidR="002B6D76" w:rsidRDefault="00000000">
            <w:pPr>
              <w:pStyle w:val="ConsPlusNormal0"/>
              <w:jc w:val="right"/>
            </w:pPr>
            <w:r>
              <w:t>57295,63</w:t>
            </w:r>
          </w:p>
        </w:tc>
      </w:tr>
      <w:tr w:rsidR="002B6D76" w14:paraId="413C93F6" w14:textId="77777777">
        <w:tc>
          <w:tcPr>
            <w:tcW w:w="680" w:type="dxa"/>
          </w:tcPr>
          <w:p w14:paraId="644BB01D" w14:textId="77777777" w:rsidR="002B6D76" w:rsidRDefault="00000000">
            <w:pPr>
              <w:pStyle w:val="ConsPlusNormal0"/>
              <w:jc w:val="center"/>
            </w:pPr>
            <w:r>
              <w:t>204.</w:t>
            </w:r>
          </w:p>
        </w:tc>
        <w:tc>
          <w:tcPr>
            <w:tcW w:w="1191" w:type="dxa"/>
          </w:tcPr>
          <w:p w14:paraId="46B043CB" w14:textId="77777777" w:rsidR="002B6D76" w:rsidRDefault="00000000">
            <w:pPr>
              <w:pStyle w:val="ConsPlusNormal0"/>
              <w:jc w:val="center"/>
            </w:pPr>
            <w:r>
              <w:t>st19.187</w:t>
            </w:r>
          </w:p>
        </w:tc>
        <w:tc>
          <w:tcPr>
            <w:tcW w:w="1644" w:type="dxa"/>
          </w:tcPr>
          <w:p w14:paraId="732594DD" w14:textId="77777777" w:rsidR="002B6D76" w:rsidRDefault="00000000">
            <w:pPr>
              <w:pStyle w:val="ConsPlusNormal0"/>
              <w:jc w:val="center"/>
            </w:pPr>
            <w:r>
              <w:t>XS2619.187</w:t>
            </w:r>
          </w:p>
        </w:tc>
        <w:tc>
          <w:tcPr>
            <w:tcW w:w="2608" w:type="dxa"/>
          </w:tcPr>
          <w:p w14:paraId="03CCE57D"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6)</w:t>
            </w:r>
          </w:p>
        </w:tc>
        <w:tc>
          <w:tcPr>
            <w:tcW w:w="850" w:type="dxa"/>
          </w:tcPr>
          <w:p w14:paraId="668CA1FB" w14:textId="77777777" w:rsidR="002B6D76" w:rsidRDefault="00000000">
            <w:pPr>
              <w:pStyle w:val="ConsPlusNormal0"/>
              <w:jc w:val="right"/>
            </w:pPr>
            <w:r>
              <w:t>2,07</w:t>
            </w:r>
          </w:p>
        </w:tc>
        <w:tc>
          <w:tcPr>
            <w:tcW w:w="1077" w:type="dxa"/>
          </w:tcPr>
          <w:p w14:paraId="3C2F1584" w14:textId="77777777" w:rsidR="002B6D76" w:rsidRDefault="00000000">
            <w:pPr>
              <w:pStyle w:val="ConsPlusNormal0"/>
              <w:jc w:val="right"/>
            </w:pPr>
            <w:r>
              <w:t>0,1109</w:t>
            </w:r>
          </w:p>
        </w:tc>
        <w:tc>
          <w:tcPr>
            <w:tcW w:w="850" w:type="dxa"/>
          </w:tcPr>
          <w:p w14:paraId="7559420A" w14:textId="77777777" w:rsidR="002B6D76" w:rsidRDefault="00000000">
            <w:pPr>
              <w:pStyle w:val="ConsPlusNormal0"/>
              <w:jc w:val="right"/>
            </w:pPr>
            <w:r>
              <w:t>1</w:t>
            </w:r>
          </w:p>
        </w:tc>
        <w:tc>
          <w:tcPr>
            <w:tcW w:w="1474" w:type="dxa"/>
          </w:tcPr>
          <w:p w14:paraId="7C4778B5" w14:textId="77777777" w:rsidR="002B6D76" w:rsidRDefault="002B6D76">
            <w:pPr>
              <w:pStyle w:val="ConsPlusNormal0"/>
            </w:pPr>
          </w:p>
        </w:tc>
        <w:tc>
          <w:tcPr>
            <w:tcW w:w="1474" w:type="dxa"/>
          </w:tcPr>
          <w:p w14:paraId="5CEEBA5A" w14:textId="77777777" w:rsidR="002B6D76" w:rsidRDefault="002B6D76">
            <w:pPr>
              <w:pStyle w:val="ConsPlusNormal0"/>
            </w:pPr>
          </w:p>
        </w:tc>
        <w:tc>
          <w:tcPr>
            <w:tcW w:w="1417" w:type="dxa"/>
          </w:tcPr>
          <w:p w14:paraId="4D6FFF9D" w14:textId="77777777" w:rsidR="002B6D76" w:rsidRDefault="002B6D76">
            <w:pPr>
              <w:pStyle w:val="ConsPlusNormal0"/>
            </w:pPr>
          </w:p>
        </w:tc>
        <w:tc>
          <w:tcPr>
            <w:tcW w:w="1531" w:type="dxa"/>
          </w:tcPr>
          <w:p w14:paraId="5CADF99C" w14:textId="77777777" w:rsidR="002B6D76" w:rsidRDefault="00000000">
            <w:pPr>
              <w:pStyle w:val="ConsPlusNormal0"/>
              <w:jc w:val="right"/>
            </w:pPr>
            <w:r>
              <w:t>70672,04</w:t>
            </w:r>
          </w:p>
        </w:tc>
        <w:tc>
          <w:tcPr>
            <w:tcW w:w="1531" w:type="dxa"/>
          </w:tcPr>
          <w:p w14:paraId="194DABC4" w14:textId="77777777" w:rsidR="002B6D76" w:rsidRDefault="00000000">
            <w:pPr>
              <w:pStyle w:val="ConsPlusNormal0"/>
              <w:jc w:val="right"/>
            </w:pPr>
            <w:r>
              <w:t>72242,33</w:t>
            </w:r>
          </w:p>
        </w:tc>
        <w:tc>
          <w:tcPr>
            <w:tcW w:w="1474" w:type="dxa"/>
          </w:tcPr>
          <w:p w14:paraId="53C34CBA" w14:textId="77777777" w:rsidR="002B6D76" w:rsidRDefault="00000000">
            <w:pPr>
              <w:pStyle w:val="ConsPlusNormal0"/>
              <w:jc w:val="right"/>
            </w:pPr>
            <w:r>
              <w:t>71457,18</w:t>
            </w:r>
          </w:p>
        </w:tc>
        <w:tc>
          <w:tcPr>
            <w:tcW w:w="1474" w:type="dxa"/>
          </w:tcPr>
          <w:p w14:paraId="06636333" w14:textId="77777777" w:rsidR="002B6D76" w:rsidRDefault="00000000">
            <w:pPr>
              <w:pStyle w:val="ConsPlusNormal0"/>
              <w:jc w:val="right"/>
            </w:pPr>
            <w:r>
              <w:t>71849,76</w:t>
            </w:r>
          </w:p>
        </w:tc>
        <w:tc>
          <w:tcPr>
            <w:tcW w:w="1474" w:type="dxa"/>
          </w:tcPr>
          <w:p w14:paraId="2DE15706" w14:textId="77777777" w:rsidR="002B6D76" w:rsidRDefault="00000000">
            <w:pPr>
              <w:pStyle w:val="ConsPlusNormal0"/>
              <w:jc w:val="right"/>
            </w:pPr>
            <w:r>
              <w:t>72242,33</w:t>
            </w:r>
          </w:p>
        </w:tc>
        <w:tc>
          <w:tcPr>
            <w:tcW w:w="1531" w:type="dxa"/>
          </w:tcPr>
          <w:p w14:paraId="38D43D33" w14:textId="77777777" w:rsidR="002B6D76" w:rsidRDefault="00000000">
            <w:pPr>
              <w:pStyle w:val="ConsPlusNormal0"/>
              <w:jc w:val="right"/>
            </w:pPr>
            <w:r>
              <w:t>73812,62</w:t>
            </w:r>
          </w:p>
        </w:tc>
      </w:tr>
      <w:tr w:rsidR="002B6D76" w14:paraId="2C5AA5F9" w14:textId="77777777">
        <w:tc>
          <w:tcPr>
            <w:tcW w:w="680" w:type="dxa"/>
          </w:tcPr>
          <w:p w14:paraId="4C051451" w14:textId="77777777" w:rsidR="002B6D76" w:rsidRDefault="00000000">
            <w:pPr>
              <w:pStyle w:val="ConsPlusNormal0"/>
              <w:jc w:val="center"/>
            </w:pPr>
            <w:r>
              <w:t>205.</w:t>
            </w:r>
          </w:p>
        </w:tc>
        <w:tc>
          <w:tcPr>
            <w:tcW w:w="1191" w:type="dxa"/>
          </w:tcPr>
          <w:p w14:paraId="79E939FE" w14:textId="77777777" w:rsidR="002B6D76" w:rsidRDefault="00000000">
            <w:pPr>
              <w:pStyle w:val="ConsPlusNormal0"/>
              <w:jc w:val="center"/>
            </w:pPr>
            <w:r>
              <w:t>st19.188</w:t>
            </w:r>
          </w:p>
        </w:tc>
        <w:tc>
          <w:tcPr>
            <w:tcW w:w="1644" w:type="dxa"/>
          </w:tcPr>
          <w:p w14:paraId="0362CBEC" w14:textId="77777777" w:rsidR="002B6D76" w:rsidRDefault="00000000">
            <w:pPr>
              <w:pStyle w:val="ConsPlusNormal0"/>
              <w:jc w:val="center"/>
            </w:pPr>
            <w:r>
              <w:t>XS2619.188</w:t>
            </w:r>
          </w:p>
        </w:tc>
        <w:tc>
          <w:tcPr>
            <w:tcW w:w="2608" w:type="dxa"/>
          </w:tcPr>
          <w:p w14:paraId="0035DFF3"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7)</w:t>
            </w:r>
          </w:p>
        </w:tc>
        <w:tc>
          <w:tcPr>
            <w:tcW w:w="850" w:type="dxa"/>
          </w:tcPr>
          <w:p w14:paraId="2DDD1E22" w14:textId="77777777" w:rsidR="002B6D76" w:rsidRDefault="00000000">
            <w:pPr>
              <w:pStyle w:val="ConsPlusNormal0"/>
              <w:jc w:val="right"/>
            </w:pPr>
            <w:r>
              <w:t>2,46</w:t>
            </w:r>
          </w:p>
        </w:tc>
        <w:tc>
          <w:tcPr>
            <w:tcW w:w="1077" w:type="dxa"/>
          </w:tcPr>
          <w:p w14:paraId="16D9C251" w14:textId="77777777" w:rsidR="002B6D76" w:rsidRDefault="00000000">
            <w:pPr>
              <w:pStyle w:val="ConsPlusNormal0"/>
              <w:jc w:val="right"/>
            </w:pPr>
            <w:r>
              <w:t>0,1208</w:t>
            </w:r>
          </w:p>
        </w:tc>
        <w:tc>
          <w:tcPr>
            <w:tcW w:w="850" w:type="dxa"/>
          </w:tcPr>
          <w:p w14:paraId="3B00559F" w14:textId="77777777" w:rsidR="002B6D76" w:rsidRDefault="00000000">
            <w:pPr>
              <w:pStyle w:val="ConsPlusNormal0"/>
              <w:jc w:val="right"/>
            </w:pPr>
            <w:r>
              <w:t>1</w:t>
            </w:r>
          </w:p>
        </w:tc>
        <w:tc>
          <w:tcPr>
            <w:tcW w:w="1474" w:type="dxa"/>
          </w:tcPr>
          <w:p w14:paraId="16E19772" w14:textId="77777777" w:rsidR="002B6D76" w:rsidRDefault="002B6D76">
            <w:pPr>
              <w:pStyle w:val="ConsPlusNormal0"/>
            </w:pPr>
          </w:p>
        </w:tc>
        <w:tc>
          <w:tcPr>
            <w:tcW w:w="1474" w:type="dxa"/>
          </w:tcPr>
          <w:p w14:paraId="677BAC5B" w14:textId="77777777" w:rsidR="002B6D76" w:rsidRDefault="002B6D76">
            <w:pPr>
              <w:pStyle w:val="ConsPlusNormal0"/>
            </w:pPr>
          </w:p>
        </w:tc>
        <w:tc>
          <w:tcPr>
            <w:tcW w:w="1417" w:type="dxa"/>
          </w:tcPr>
          <w:p w14:paraId="0E9004E4" w14:textId="77777777" w:rsidR="002B6D76" w:rsidRDefault="002B6D76">
            <w:pPr>
              <w:pStyle w:val="ConsPlusNormal0"/>
            </w:pPr>
          </w:p>
        </w:tc>
        <w:tc>
          <w:tcPr>
            <w:tcW w:w="1531" w:type="dxa"/>
          </w:tcPr>
          <w:p w14:paraId="46184C89" w14:textId="77777777" w:rsidR="002B6D76" w:rsidRDefault="00000000">
            <w:pPr>
              <w:pStyle w:val="ConsPlusNormal0"/>
              <w:jc w:val="right"/>
            </w:pPr>
            <w:r>
              <w:t>83988,72</w:t>
            </w:r>
          </w:p>
        </w:tc>
        <w:tc>
          <w:tcPr>
            <w:tcW w:w="1531" w:type="dxa"/>
          </w:tcPr>
          <w:p w14:paraId="2D3CF5F8" w14:textId="77777777" w:rsidR="002B6D76" w:rsidRDefault="00000000">
            <w:pPr>
              <w:pStyle w:val="ConsPlusNormal0"/>
              <w:jc w:val="right"/>
            </w:pPr>
            <w:r>
              <w:t>86021,46</w:t>
            </w:r>
          </w:p>
        </w:tc>
        <w:tc>
          <w:tcPr>
            <w:tcW w:w="1474" w:type="dxa"/>
          </w:tcPr>
          <w:p w14:paraId="16B4E88A" w14:textId="77777777" w:rsidR="002B6D76" w:rsidRDefault="00000000">
            <w:pPr>
              <w:pStyle w:val="ConsPlusNormal0"/>
              <w:jc w:val="right"/>
            </w:pPr>
            <w:r>
              <w:t>85005,09</w:t>
            </w:r>
          </w:p>
        </w:tc>
        <w:tc>
          <w:tcPr>
            <w:tcW w:w="1474" w:type="dxa"/>
          </w:tcPr>
          <w:p w14:paraId="3549A783" w14:textId="77777777" w:rsidR="002B6D76" w:rsidRDefault="00000000">
            <w:pPr>
              <w:pStyle w:val="ConsPlusNormal0"/>
              <w:jc w:val="right"/>
            </w:pPr>
            <w:r>
              <w:t>85513,27</w:t>
            </w:r>
          </w:p>
        </w:tc>
        <w:tc>
          <w:tcPr>
            <w:tcW w:w="1474" w:type="dxa"/>
          </w:tcPr>
          <w:p w14:paraId="65AC1AF6" w14:textId="77777777" w:rsidR="002B6D76" w:rsidRDefault="00000000">
            <w:pPr>
              <w:pStyle w:val="ConsPlusNormal0"/>
              <w:jc w:val="right"/>
            </w:pPr>
            <w:r>
              <w:t>86021,46</w:t>
            </w:r>
          </w:p>
        </w:tc>
        <w:tc>
          <w:tcPr>
            <w:tcW w:w="1531" w:type="dxa"/>
          </w:tcPr>
          <w:p w14:paraId="16934F6C" w14:textId="77777777" w:rsidR="002B6D76" w:rsidRDefault="00000000">
            <w:pPr>
              <w:pStyle w:val="ConsPlusNormal0"/>
              <w:jc w:val="right"/>
            </w:pPr>
            <w:r>
              <w:t>88054,19</w:t>
            </w:r>
          </w:p>
        </w:tc>
      </w:tr>
      <w:tr w:rsidR="002B6D76" w14:paraId="17DD1D76" w14:textId="77777777">
        <w:tc>
          <w:tcPr>
            <w:tcW w:w="680" w:type="dxa"/>
          </w:tcPr>
          <w:p w14:paraId="2C9DFCBA" w14:textId="77777777" w:rsidR="002B6D76" w:rsidRDefault="00000000">
            <w:pPr>
              <w:pStyle w:val="ConsPlusNormal0"/>
              <w:jc w:val="center"/>
            </w:pPr>
            <w:r>
              <w:t>206.</w:t>
            </w:r>
          </w:p>
        </w:tc>
        <w:tc>
          <w:tcPr>
            <w:tcW w:w="1191" w:type="dxa"/>
          </w:tcPr>
          <w:p w14:paraId="43F5390C" w14:textId="77777777" w:rsidR="002B6D76" w:rsidRDefault="00000000">
            <w:pPr>
              <w:pStyle w:val="ConsPlusNormal0"/>
              <w:jc w:val="center"/>
            </w:pPr>
            <w:r>
              <w:t>st19.189</w:t>
            </w:r>
          </w:p>
        </w:tc>
        <w:tc>
          <w:tcPr>
            <w:tcW w:w="1644" w:type="dxa"/>
          </w:tcPr>
          <w:p w14:paraId="319A5428" w14:textId="77777777" w:rsidR="002B6D76" w:rsidRDefault="00000000">
            <w:pPr>
              <w:pStyle w:val="ConsPlusNormal0"/>
              <w:jc w:val="center"/>
            </w:pPr>
            <w:r>
              <w:t>XS2619.189</w:t>
            </w:r>
          </w:p>
        </w:tc>
        <w:tc>
          <w:tcPr>
            <w:tcW w:w="2608" w:type="dxa"/>
          </w:tcPr>
          <w:p w14:paraId="089B515C"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8)</w:t>
            </w:r>
          </w:p>
        </w:tc>
        <w:tc>
          <w:tcPr>
            <w:tcW w:w="850" w:type="dxa"/>
          </w:tcPr>
          <w:p w14:paraId="498CED32" w14:textId="77777777" w:rsidR="002B6D76" w:rsidRDefault="00000000">
            <w:pPr>
              <w:pStyle w:val="ConsPlusNormal0"/>
              <w:jc w:val="right"/>
            </w:pPr>
            <w:r>
              <w:t>3,43</w:t>
            </w:r>
          </w:p>
        </w:tc>
        <w:tc>
          <w:tcPr>
            <w:tcW w:w="1077" w:type="dxa"/>
          </w:tcPr>
          <w:p w14:paraId="3E746889" w14:textId="77777777" w:rsidR="002B6D76" w:rsidRDefault="00000000">
            <w:pPr>
              <w:pStyle w:val="ConsPlusNormal0"/>
              <w:jc w:val="right"/>
            </w:pPr>
            <w:r>
              <w:t>0,129</w:t>
            </w:r>
          </w:p>
        </w:tc>
        <w:tc>
          <w:tcPr>
            <w:tcW w:w="850" w:type="dxa"/>
          </w:tcPr>
          <w:p w14:paraId="12DB33A7" w14:textId="77777777" w:rsidR="002B6D76" w:rsidRDefault="00000000">
            <w:pPr>
              <w:pStyle w:val="ConsPlusNormal0"/>
              <w:jc w:val="right"/>
            </w:pPr>
            <w:r>
              <w:t>1</w:t>
            </w:r>
          </w:p>
        </w:tc>
        <w:tc>
          <w:tcPr>
            <w:tcW w:w="1474" w:type="dxa"/>
          </w:tcPr>
          <w:p w14:paraId="7E594603" w14:textId="77777777" w:rsidR="002B6D76" w:rsidRDefault="002B6D76">
            <w:pPr>
              <w:pStyle w:val="ConsPlusNormal0"/>
            </w:pPr>
          </w:p>
        </w:tc>
        <w:tc>
          <w:tcPr>
            <w:tcW w:w="1474" w:type="dxa"/>
          </w:tcPr>
          <w:p w14:paraId="41DFD1B5" w14:textId="77777777" w:rsidR="002B6D76" w:rsidRDefault="002B6D76">
            <w:pPr>
              <w:pStyle w:val="ConsPlusNormal0"/>
            </w:pPr>
          </w:p>
        </w:tc>
        <w:tc>
          <w:tcPr>
            <w:tcW w:w="1417" w:type="dxa"/>
          </w:tcPr>
          <w:p w14:paraId="427CE6E5" w14:textId="77777777" w:rsidR="002B6D76" w:rsidRDefault="002B6D76">
            <w:pPr>
              <w:pStyle w:val="ConsPlusNormal0"/>
            </w:pPr>
          </w:p>
        </w:tc>
        <w:tc>
          <w:tcPr>
            <w:tcW w:w="1531" w:type="dxa"/>
          </w:tcPr>
          <w:p w14:paraId="4CB2A65F" w14:textId="77777777" w:rsidR="002B6D76" w:rsidRDefault="00000000">
            <w:pPr>
              <w:pStyle w:val="ConsPlusNormal0"/>
              <w:jc w:val="right"/>
            </w:pPr>
            <w:r>
              <w:t>117108,15</w:t>
            </w:r>
          </w:p>
        </w:tc>
        <w:tc>
          <w:tcPr>
            <w:tcW w:w="1531" w:type="dxa"/>
          </w:tcPr>
          <w:p w14:paraId="7CA579C7" w14:textId="77777777" w:rsidR="002B6D76" w:rsidRDefault="00000000">
            <w:pPr>
              <w:pStyle w:val="ConsPlusNormal0"/>
              <w:jc w:val="right"/>
            </w:pPr>
            <w:r>
              <w:t>120134,80</w:t>
            </w:r>
          </w:p>
        </w:tc>
        <w:tc>
          <w:tcPr>
            <w:tcW w:w="1474" w:type="dxa"/>
          </w:tcPr>
          <w:p w14:paraId="733DBD61" w14:textId="77777777" w:rsidR="002B6D76" w:rsidRDefault="00000000">
            <w:pPr>
              <w:pStyle w:val="ConsPlusNormal0"/>
              <w:jc w:val="right"/>
            </w:pPr>
            <w:r>
              <w:t>118621,47</w:t>
            </w:r>
          </w:p>
        </w:tc>
        <w:tc>
          <w:tcPr>
            <w:tcW w:w="1474" w:type="dxa"/>
          </w:tcPr>
          <w:p w14:paraId="22971645" w14:textId="77777777" w:rsidR="002B6D76" w:rsidRDefault="00000000">
            <w:pPr>
              <w:pStyle w:val="ConsPlusNormal0"/>
              <w:jc w:val="right"/>
            </w:pPr>
            <w:r>
              <w:t>119378,13</w:t>
            </w:r>
          </w:p>
        </w:tc>
        <w:tc>
          <w:tcPr>
            <w:tcW w:w="1474" w:type="dxa"/>
          </w:tcPr>
          <w:p w14:paraId="193E1B6D" w14:textId="77777777" w:rsidR="002B6D76" w:rsidRDefault="00000000">
            <w:pPr>
              <w:pStyle w:val="ConsPlusNormal0"/>
              <w:jc w:val="right"/>
            </w:pPr>
            <w:r>
              <w:t>120134,80</w:t>
            </w:r>
          </w:p>
        </w:tc>
        <w:tc>
          <w:tcPr>
            <w:tcW w:w="1531" w:type="dxa"/>
          </w:tcPr>
          <w:p w14:paraId="7EAEED93" w14:textId="77777777" w:rsidR="002B6D76" w:rsidRDefault="00000000">
            <w:pPr>
              <w:pStyle w:val="ConsPlusNormal0"/>
              <w:jc w:val="right"/>
            </w:pPr>
            <w:r>
              <w:t>123161,45</w:t>
            </w:r>
          </w:p>
        </w:tc>
      </w:tr>
      <w:tr w:rsidR="002B6D76" w14:paraId="217162EF" w14:textId="77777777">
        <w:tc>
          <w:tcPr>
            <w:tcW w:w="680" w:type="dxa"/>
          </w:tcPr>
          <w:p w14:paraId="18BFF17D" w14:textId="77777777" w:rsidR="002B6D76" w:rsidRDefault="00000000">
            <w:pPr>
              <w:pStyle w:val="ConsPlusNormal0"/>
              <w:jc w:val="center"/>
            </w:pPr>
            <w:r>
              <w:t>207.</w:t>
            </w:r>
          </w:p>
        </w:tc>
        <w:tc>
          <w:tcPr>
            <w:tcW w:w="1191" w:type="dxa"/>
          </w:tcPr>
          <w:p w14:paraId="16A0160A" w14:textId="77777777" w:rsidR="002B6D76" w:rsidRDefault="00000000">
            <w:pPr>
              <w:pStyle w:val="ConsPlusNormal0"/>
              <w:jc w:val="center"/>
            </w:pPr>
            <w:r>
              <w:t>st19.190</w:t>
            </w:r>
          </w:p>
        </w:tc>
        <w:tc>
          <w:tcPr>
            <w:tcW w:w="1644" w:type="dxa"/>
          </w:tcPr>
          <w:p w14:paraId="167A3801" w14:textId="77777777" w:rsidR="002B6D76" w:rsidRDefault="00000000">
            <w:pPr>
              <w:pStyle w:val="ConsPlusNormal0"/>
              <w:jc w:val="center"/>
            </w:pPr>
            <w:r>
              <w:t>XS2619.190</w:t>
            </w:r>
          </w:p>
        </w:tc>
        <w:tc>
          <w:tcPr>
            <w:tcW w:w="2608" w:type="dxa"/>
          </w:tcPr>
          <w:p w14:paraId="69C344F2"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9)</w:t>
            </w:r>
          </w:p>
        </w:tc>
        <w:tc>
          <w:tcPr>
            <w:tcW w:w="850" w:type="dxa"/>
          </w:tcPr>
          <w:p w14:paraId="0338D5CE" w14:textId="77777777" w:rsidR="002B6D76" w:rsidRDefault="00000000">
            <w:pPr>
              <w:pStyle w:val="ConsPlusNormal0"/>
              <w:jc w:val="right"/>
            </w:pPr>
            <w:r>
              <w:t>4</w:t>
            </w:r>
          </w:p>
        </w:tc>
        <w:tc>
          <w:tcPr>
            <w:tcW w:w="1077" w:type="dxa"/>
          </w:tcPr>
          <w:p w14:paraId="366EE3CD" w14:textId="77777777" w:rsidR="002B6D76" w:rsidRDefault="00000000">
            <w:pPr>
              <w:pStyle w:val="ConsPlusNormal0"/>
              <w:jc w:val="right"/>
            </w:pPr>
            <w:r>
              <w:t>0,0762</w:t>
            </w:r>
          </w:p>
        </w:tc>
        <w:tc>
          <w:tcPr>
            <w:tcW w:w="850" w:type="dxa"/>
          </w:tcPr>
          <w:p w14:paraId="57261082" w14:textId="77777777" w:rsidR="002B6D76" w:rsidRDefault="00000000">
            <w:pPr>
              <w:pStyle w:val="ConsPlusNormal0"/>
              <w:jc w:val="right"/>
            </w:pPr>
            <w:r>
              <w:t>1</w:t>
            </w:r>
          </w:p>
        </w:tc>
        <w:tc>
          <w:tcPr>
            <w:tcW w:w="1474" w:type="dxa"/>
          </w:tcPr>
          <w:p w14:paraId="6A541E52" w14:textId="77777777" w:rsidR="002B6D76" w:rsidRDefault="002B6D76">
            <w:pPr>
              <w:pStyle w:val="ConsPlusNormal0"/>
            </w:pPr>
          </w:p>
        </w:tc>
        <w:tc>
          <w:tcPr>
            <w:tcW w:w="1474" w:type="dxa"/>
          </w:tcPr>
          <w:p w14:paraId="381C1A7D" w14:textId="77777777" w:rsidR="002B6D76" w:rsidRDefault="002B6D76">
            <w:pPr>
              <w:pStyle w:val="ConsPlusNormal0"/>
            </w:pPr>
          </w:p>
        </w:tc>
        <w:tc>
          <w:tcPr>
            <w:tcW w:w="1417" w:type="dxa"/>
          </w:tcPr>
          <w:p w14:paraId="2930FA10" w14:textId="77777777" w:rsidR="002B6D76" w:rsidRDefault="002B6D76">
            <w:pPr>
              <w:pStyle w:val="ConsPlusNormal0"/>
            </w:pPr>
          </w:p>
        </w:tc>
        <w:tc>
          <w:tcPr>
            <w:tcW w:w="1531" w:type="dxa"/>
          </w:tcPr>
          <w:p w14:paraId="56F60AAF" w14:textId="77777777" w:rsidR="002B6D76" w:rsidRDefault="00000000">
            <w:pPr>
              <w:pStyle w:val="ConsPlusNormal0"/>
              <w:jc w:val="right"/>
            </w:pPr>
            <w:r>
              <w:t>136554,85</w:t>
            </w:r>
          </w:p>
        </w:tc>
        <w:tc>
          <w:tcPr>
            <w:tcW w:w="1531" w:type="dxa"/>
          </w:tcPr>
          <w:p w14:paraId="3804B15E" w14:textId="77777777" w:rsidR="002B6D76" w:rsidRDefault="00000000">
            <w:pPr>
              <w:pStyle w:val="ConsPlusNormal0"/>
              <w:jc w:val="right"/>
            </w:pPr>
            <w:r>
              <w:t>138639,79</w:t>
            </w:r>
          </w:p>
        </w:tc>
        <w:tc>
          <w:tcPr>
            <w:tcW w:w="1474" w:type="dxa"/>
          </w:tcPr>
          <w:p w14:paraId="27153C2A" w14:textId="77777777" w:rsidR="002B6D76" w:rsidRDefault="00000000">
            <w:pPr>
              <w:pStyle w:val="ConsPlusNormal0"/>
              <w:jc w:val="right"/>
            </w:pPr>
            <w:r>
              <w:t>137597,32</w:t>
            </w:r>
          </w:p>
        </w:tc>
        <w:tc>
          <w:tcPr>
            <w:tcW w:w="1474" w:type="dxa"/>
          </w:tcPr>
          <w:p w14:paraId="74B1E900" w14:textId="77777777" w:rsidR="002B6D76" w:rsidRDefault="00000000">
            <w:pPr>
              <w:pStyle w:val="ConsPlusNormal0"/>
              <w:jc w:val="right"/>
            </w:pPr>
            <w:r>
              <w:t>138118,55</w:t>
            </w:r>
          </w:p>
        </w:tc>
        <w:tc>
          <w:tcPr>
            <w:tcW w:w="1474" w:type="dxa"/>
          </w:tcPr>
          <w:p w14:paraId="6844ABB8" w14:textId="77777777" w:rsidR="002B6D76" w:rsidRDefault="00000000">
            <w:pPr>
              <w:pStyle w:val="ConsPlusNormal0"/>
              <w:jc w:val="right"/>
            </w:pPr>
            <w:r>
              <w:t>138639,79</w:t>
            </w:r>
          </w:p>
        </w:tc>
        <w:tc>
          <w:tcPr>
            <w:tcW w:w="1531" w:type="dxa"/>
          </w:tcPr>
          <w:p w14:paraId="2D7CA276" w14:textId="77777777" w:rsidR="002B6D76" w:rsidRDefault="00000000">
            <w:pPr>
              <w:pStyle w:val="ConsPlusNormal0"/>
              <w:jc w:val="right"/>
            </w:pPr>
            <w:r>
              <w:t>140724,73</w:t>
            </w:r>
          </w:p>
        </w:tc>
      </w:tr>
      <w:tr w:rsidR="002B6D76" w14:paraId="597CB7C5" w14:textId="77777777">
        <w:tc>
          <w:tcPr>
            <w:tcW w:w="680" w:type="dxa"/>
          </w:tcPr>
          <w:p w14:paraId="15ED2B0A" w14:textId="77777777" w:rsidR="002B6D76" w:rsidRDefault="00000000">
            <w:pPr>
              <w:pStyle w:val="ConsPlusNormal0"/>
              <w:jc w:val="center"/>
            </w:pPr>
            <w:r>
              <w:t>208.</w:t>
            </w:r>
          </w:p>
        </w:tc>
        <w:tc>
          <w:tcPr>
            <w:tcW w:w="1191" w:type="dxa"/>
          </w:tcPr>
          <w:p w14:paraId="4698EBA9" w14:textId="77777777" w:rsidR="002B6D76" w:rsidRDefault="00000000">
            <w:pPr>
              <w:pStyle w:val="ConsPlusNormal0"/>
              <w:jc w:val="center"/>
            </w:pPr>
            <w:r>
              <w:t>st19.191</w:t>
            </w:r>
          </w:p>
        </w:tc>
        <w:tc>
          <w:tcPr>
            <w:tcW w:w="1644" w:type="dxa"/>
          </w:tcPr>
          <w:p w14:paraId="739581BE" w14:textId="77777777" w:rsidR="002B6D76" w:rsidRDefault="00000000">
            <w:pPr>
              <w:pStyle w:val="ConsPlusNormal0"/>
              <w:jc w:val="center"/>
            </w:pPr>
            <w:r>
              <w:t>XS2619.191</w:t>
            </w:r>
          </w:p>
        </w:tc>
        <w:tc>
          <w:tcPr>
            <w:tcW w:w="2608" w:type="dxa"/>
          </w:tcPr>
          <w:p w14:paraId="499F3D93"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10)</w:t>
            </w:r>
          </w:p>
        </w:tc>
        <w:tc>
          <w:tcPr>
            <w:tcW w:w="850" w:type="dxa"/>
          </w:tcPr>
          <w:p w14:paraId="7D0A0B70" w14:textId="77777777" w:rsidR="002B6D76" w:rsidRDefault="00000000">
            <w:pPr>
              <w:pStyle w:val="ConsPlusNormal0"/>
              <w:jc w:val="right"/>
            </w:pPr>
            <w:r>
              <w:t>5,13</w:t>
            </w:r>
          </w:p>
        </w:tc>
        <w:tc>
          <w:tcPr>
            <w:tcW w:w="1077" w:type="dxa"/>
          </w:tcPr>
          <w:p w14:paraId="0565BC21" w14:textId="77777777" w:rsidR="002B6D76" w:rsidRDefault="00000000">
            <w:pPr>
              <w:pStyle w:val="ConsPlusNormal0"/>
              <w:jc w:val="right"/>
            </w:pPr>
            <w:r>
              <w:t>0,0408</w:t>
            </w:r>
          </w:p>
        </w:tc>
        <w:tc>
          <w:tcPr>
            <w:tcW w:w="850" w:type="dxa"/>
          </w:tcPr>
          <w:p w14:paraId="2AEEFBF5" w14:textId="77777777" w:rsidR="002B6D76" w:rsidRDefault="00000000">
            <w:pPr>
              <w:pStyle w:val="ConsPlusNormal0"/>
              <w:jc w:val="right"/>
            </w:pPr>
            <w:r>
              <w:t>1</w:t>
            </w:r>
          </w:p>
        </w:tc>
        <w:tc>
          <w:tcPr>
            <w:tcW w:w="1474" w:type="dxa"/>
          </w:tcPr>
          <w:p w14:paraId="2D44A1CC" w14:textId="77777777" w:rsidR="002B6D76" w:rsidRDefault="002B6D76">
            <w:pPr>
              <w:pStyle w:val="ConsPlusNormal0"/>
            </w:pPr>
          </w:p>
        </w:tc>
        <w:tc>
          <w:tcPr>
            <w:tcW w:w="1474" w:type="dxa"/>
          </w:tcPr>
          <w:p w14:paraId="3CFFE700" w14:textId="77777777" w:rsidR="002B6D76" w:rsidRDefault="002B6D76">
            <w:pPr>
              <w:pStyle w:val="ConsPlusNormal0"/>
            </w:pPr>
          </w:p>
        </w:tc>
        <w:tc>
          <w:tcPr>
            <w:tcW w:w="1417" w:type="dxa"/>
          </w:tcPr>
          <w:p w14:paraId="404DC750" w14:textId="77777777" w:rsidR="002B6D76" w:rsidRDefault="002B6D76">
            <w:pPr>
              <w:pStyle w:val="ConsPlusNormal0"/>
            </w:pPr>
          </w:p>
        </w:tc>
        <w:tc>
          <w:tcPr>
            <w:tcW w:w="1531" w:type="dxa"/>
          </w:tcPr>
          <w:p w14:paraId="02E41983" w14:textId="77777777" w:rsidR="002B6D76" w:rsidRDefault="00000000">
            <w:pPr>
              <w:pStyle w:val="ConsPlusNormal0"/>
              <w:jc w:val="right"/>
            </w:pPr>
            <w:r>
              <w:t>175119,19</w:t>
            </w:r>
          </w:p>
        </w:tc>
        <w:tc>
          <w:tcPr>
            <w:tcW w:w="1531" w:type="dxa"/>
          </w:tcPr>
          <w:p w14:paraId="03B37B14" w14:textId="77777777" w:rsidR="002B6D76" w:rsidRDefault="00000000">
            <w:pPr>
              <w:pStyle w:val="ConsPlusNormal0"/>
              <w:jc w:val="right"/>
            </w:pPr>
            <w:r>
              <w:t>176550,91</w:t>
            </w:r>
          </w:p>
        </w:tc>
        <w:tc>
          <w:tcPr>
            <w:tcW w:w="1474" w:type="dxa"/>
          </w:tcPr>
          <w:p w14:paraId="1785627F" w14:textId="77777777" w:rsidR="002B6D76" w:rsidRDefault="00000000">
            <w:pPr>
              <w:pStyle w:val="ConsPlusNormal0"/>
              <w:jc w:val="right"/>
            </w:pPr>
            <w:r>
              <w:t>175835,05</w:t>
            </w:r>
          </w:p>
        </w:tc>
        <w:tc>
          <w:tcPr>
            <w:tcW w:w="1474" w:type="dxa"/>
          </w:tcPr>
          <w:p w14:paraId="73205D65" w14:textId="77777777" w:rsidR="002B6D76" w:rsidRDefault="00000000">
            <w:pPr>
              <w:pStyle w:val="ConsPlusNormal0"/>
              <w:jc w:val="right"/>
            </w:pPr>
            <w:r>
              <w:t>176192,98</w:t>
            </w:r>
          </w:p>
        </w:tc>
        <w:tc>
          <w:tcPr>
            <w:tcW w:w="1474" w:type="dxa"/>
          </w:tcPr>
          <w:p w14:paraId="3BABD049" w14:textId="77777777" w:rsidR="002B6D76" w:rsidRDefault="00000000">
            <w:pPr>
              <w:pStyle w:val="ConsPlusNormal0"/>
              <w:jc w:val="right"/>
            </w:pPr>
            <w:r>
              <w:t>176550,91</w:t>
            </w:r>
          </w:p>
        </w:tc>
        <w:tc>
          <w:tcPr>
            <w:tcW w:w="1531" w:type="dxa"/>
          </w:tcPr>
          <w:p w14:paraId="496241A2" w14:textId="77777777" w:rsidR="002B6D76" w:rsidRDefault="00000000">
            <w:pPr>
              <w:pStyle w:val="ConsPlusNormal0"/>
              <w:jc w:val="right"/>
            </w:pPr>
            <w:r>
              <w:t>177982,62</w:t>
            </w:r>
          </w:p>
        </w:tc>
      </w:tr>
      <w:tr w:rsidR="002B6D76" w14:paraId="4F325261" w14:textId="77777777">
        <w:tc>
          <w:tcPr>
            <w:tcW w:w="680" w:type="dxa"/>
          </w:tcPr>
          <w:p w14:paraId="20A2EB31" w14:textId="77777777" w:rsidR="002B6D76" w:rsidRDefault="00000000">
            <w:pPr>
              <w:pStyle w:val="ConsPlusNormal0"/>
              <w:jc w:val="center"/>
            </w:pPr>
            <w:r>
              <w:t>209.</w:t>
            </w:r>
          </w:p>
        </w:tc>
        <w:tc>
          <w:tcPr>
            <w:tcW w:w="1191" w:type="dxa"/>
          </w:tcPr>
          <w:p w14:paraId="25257C7C" w14:textId="77777777" w:rsidR="002B6D76" w:rsidRDefault="00000000">
            <w:pPr>
              <w:pStyle w:val="ConsPlusNormal0"/>
              <w:jc w:val="center"/>
            </w:pPr>
            <w:r>
              <w:t>st19.192</w:t>
            </w:r>
          </w:p>
        </w:tc>
        <w:tc>
          <w:tcPr>
            <w:tcW w:w="1644" w:type="dxa"/>
          </w:tcPr>
          <w:p w14:paraId="2A25780A" w14:textId="77777777" w:rsidR="002B6D76" w:rsidRDefault="00000000">
            <w:pPr>
              <w:pStyle w:val="ConsPlusNormal0"/>
              <w:jc w:val="center"/>
            </w:pPr>
            <w:r>
              <w:t>XS2619.192</w:t>
            </w:r>
          </w:p>
        </w:tc>
        <w:tc>
          <w:tcPr>
            <w:tcW w:w="2608" w:type="dxa"/>
          </w:tcPr>
          <w:p w14:paraId="7A7AED0C"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11)</w:t>
            </w:r>
          </w:p>
        </w:tc>
        <w:tc>
          <w:tcPr>
            <w:tcW w:w="850" w:type="dxa"/>
          </w:tcPr>
          <w:p w14:paraId="58E4E842" w14:textId="77777777" w:rsidR="002B6D76" w:rsidRDefault="00000000">
            <w:pPr>
              <w:pStyle w:val="ConsPlusNormal0"/>
              <w:jc w:val="right"/>
            </w:pPr>
            <w:r>
              <w:t>5,82</w:t>
            </w:r>
          </w:p>
        </w:tc>
        <w:tc>
          <w:tcPr>
            <w:tcW w:w="1077" w:type="dxa"/>
          </w:tcPr>
          <w:p w14:paraId="60AF1267" w14:textId="77777777" w:rsidR="002B6D76" w:rsidRDefault="00000000">
            <w:pPr>
              <w:pStyle w:val="ConsPlusNormal0"/>
              <w:jc w:val="right"/>
            </w:pPr>
            <w:r>
              <w:t>0,0365</w:t>
            </w:r>
          </w:p>
        </w:tc>
        <w:tc>
          <w:tcPr>
            <w:tcW w:w="850" w:type="dxa"/>
          </w:tcPr>
          <w:p w14:paraId="3761DEDF" w14:textId="77777777" w:rsidR="002B6D76" w:rsidRDefault="00000000">
            <w:pPr>
              <w:pStyle w:val="ConsPlusNormal0"/>
              <w:jc w:val="right"/>
            </w:pPr>
            <w:r>
              <w:t>1</w:t>
            </w:r>
          </w:p>
        </w:tc>
        <w:tc>
          <w:tcPr>
            <w:tcW w:w="1474" w:type="dxa"/>
          </w:tcPr>
          <w:p w14:paraId="40AFE89A" w14:textId="77777777" w:rsidR="002B6D76" w:rsidRDefault="002B6D76">
            <w:pPr>
              <w:pStyle w:val="ConsPlusNormal0"/>
            </w:pPr>
          </w:p>
        </w:tc>
        <w:tc>
          <w:tcPr>
            <w:tcW w:w="1474" w:type="dxa"/>
          </w:tcPr>
          <w:p w14:paraId="377B42BF" w14:textId="77777777" w:rsidR="002B6D76" w:rsidRDefault="002B6D76">
            <w:pPr>
              <w:pStyle w:val="ConsPlusNormal0"/>
            </w:pPr>
          </w:p>
        </w:tc>
        <w:tc>
          <w:tcPr>
            <w:tcW w:w="1417" w:type="dxa"/>
          </w:tcPr>
          <w:p w14:paraId="0EBC7B52" w14:textId="77777777" w:rsidR="002B6D76" w:rsidRDefault="002B6D76">
            <w:pPr>
              <w:pStyle w:val="ConsPlusNormal0"/>
            </w:pPr>
          </w:p>
        </w:tc>
        <w:tc>
          <w:tcPr>
            <w:tcW w:w="1531" w:type="dxa"/>
          </w:tcPr>
          <w:p w14:paraId="6FD3BBC6" w14:textId="77777777" w:rsidR="002B6D76" w:rsidRDefault="00000000">
            <w:pPr>
              <w:pStyle w:val="ConsPlusNormal0"/>
              <w:jc w:val="right"/>
            </w:pPr>
            <w:r>
              <w:t>198671,53</w:t>
            </w:r>
          </w:p>
        </w:tc>
        <w:tc>
          <w:tcPr>
            <w:tcW w:w="1531" w:type="dxa"/>
          </w:tcPr>
          <w:p w14:paraId="28D7839B" w14:textId="77777777" w:rsidR="002B6D76" w:rsidRDefault="00000000">
            <w:pPr>
              <w:pStyle w:val="ConsPlusNormal0"/>
              <w:jc w:val="right"/>
            </w:pPr>
            <w:r>
              <w:t>200124,63</w:t>
            </w:r>
          </w:p>
        </w:tc>
        <w:tc>
          <w:tcPr>
            <w:tcW w:w="1474" w:type="dxa"/>
          </w:tcPr>
          <w:p w14:paraId="6EE0A1B4" w14:textId="77777777" w:rsidR="002B6D76" w:rsidRDefault="00000000">
            <w:pPr>
              <w:pStyle w:val="ConsPlusNormal0"/>
              <w:jc w:val="right"/>
            </w:pPr>
            <w:r>
              <w:t>199398,08</w:t>
            </w:r>
          </w:p>
        </w:tc>
        <w:tc>
          <w:tcPr>
            <w:tcW w:w="1474" w:type="dxa"/>
          </w:tcPr>
          <w:p w14:paraId="3AA872C6" w14:textId="77777777" w:rsidR="002B6D76" w:rsidRDefault="00000000">
            <w:pPr>
              <w:pStyle w:val="ConsPlusNormal0"/>
              <w:jc w:val="right"/>
            </w:pPr>
            <w:r>
              <w:t>199761,35</w:t>
            </w:r>
          </w:p>
        </w:tc>
        <w:tc>
          <w:tcPr>
            <w:tcW w:w="1474" w:type="dxa"/>
          </w:tcPr>
          <w:p w14:paraId="6B47DD7C" w14:textId="77777777" w:rsidR="002B6D76" w:rsidRDefault="00000000">
            <w:pPr>
              <w:pStyle w:val="ConsPlusNormal0"/>
              <w:jc w:val="right"/>
            </w:pPr>
            <w:r>
              <w:t>200124,63</w:t>
            </w:r>
          </w:p>
        </w:tc>
        <w:tc>
          <w:tcPr>
            <w:tcW w:w="1531" w:type="dxa"/>
          </w:tcPr>
          <w:p w14:paraId="3F08C9CB" w14:textId="77777777" w:rsidR="002B6D76" w:rsidRDefault="00000000">
            <w:pPr>
              <w:pStyle w:val="ConsPlusNormal0"/>
              <w:jc w:val="right"/>
            </w:pPr>
            <w:r>
              <w:t>201577,72</w:t>
            </w:r>
          </w:p>
        </w:tc>
      </w:tr>
      <w:tr w:rsidR="002B6D76" w14:paraId="5FDA353C" w14:textId="77777777">
        <w:tc>
          <w:tcPr>
            <w:tcW w:w="680" w:type="dxa"/>
          </w:tcPr>
          <w:p w14:paraId="588F20B7" w14:textId="77777777" w:rsidR="002B6D76" w:rsidRDefault="00000000">
            <w:pPr>
              <w:pStyle w:val="ConsPlusNormal0"/>
              <w:jc w:val="center"/>
            </w:pPr>
            <w:r>
              <w:t>210.</w:t>
            </w:r>
          </w:p>
        </w:tc>
        <w:tc>
          <w:tcPr>
            <w:tcW w:w="1191" w:type="dxa"/>
          </w:tcPr>
          <w:p w14:paraId="05E6DF48" w14:textId="77777777" w:rsidR="002B6D76" w:rsidRDefault="00000000">
            <w:pPr>
              <w:pStyle w:val="ConsPlusNormal0"/>
              <w:jc w:val="center"/>
            </w:pPr>
            <w:r>
              <w:t>st19.193</w:t>
            </w:r>
          </w:p>
        </w:tc>
        <w:tc>
          <w:tcPr>
            <w:tcW w:w="1644" w:type="dxa"/>
          </w:tcPr>
          <w:p w14:paraId="0510759F" w14:textId="77777777" w:rsidR="002B6D76" w:rsidRDefault="00000000">
            <w:pPr>
              <w:pStyle w:val="ConsPlusNormal0"/>
              <w:jc w:val="center"/>
            </w:pPr>
            <w:r>
              <w:t>XS2619.193</w:t>
            </w:r>
          </w:p>
        </w:tc>
        <w:tc>
          <w:tcPr>
            <w:tcW w:w="2608" w:type="dxa"/>
          </w:tcPr>
          <w:p w14:paraId="637D0B88"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12)</w:t>
            </w:r>
          </w:p>
        </w:tc>
        <w:tc>
          <w:tcPr>
            <w:tcW w:w="850" w:type="dxa"/>
          </w:tcPr>
          <w:p w14:paraId="4F305824" w14:textId="77777777" w:rsidR="002B6D76" w:rsidRDefault="00000000">
            <w:pPr>
              <w:pStyle w:val="ConsPlusNormal0"/>
              <w:jc w:val="right"/>
            </w:pPr>
            <w:r>
              <w:t>6,29</w:t>
            </w:r>
          </w:p>
        </w:tc>
        <w:tc>
          <w:tcPr>
            <w:tcW w:w="1077" w:type="dxa"/>
          </w:tcPr>
          <w:p w14:paraId="0CB240F6" w14:textId="77777777" w:rsidR="002B6D76" w:rsidRDefault="00000000">
            <w:pPr>
              <w:pStyle w:val="ConsPlusNormal0"/>
              <w:jc w:val="right"/>
            </w:pPr>
            <w:r>
              <w:t>0,0372</w:t>
            </w:r>
          </w:p>
        </w:tc>
        <w:tc>
          <w:tcPr>
            <w:tcW w:w="850" w:type="dxa"/>
          </w:tcPr>
          <w:p w14:paraId="2D72D5B7" w14:textId="77777777" w:rsidR="002B6D76" w:rsidRDefault="00000000">
            <w:pPr>
              <w:pStyle w:val="ConsPlusNormal0"/>
              <w:jc w:val="right"/>
            </w:pPr>
            <w:r>
              <w:t>1</w:t>
            </w:r>
          </w:p>
        </w:tc>
        <w:tc>
          <w:tcPr>
            <w:tcW w:w="1474" w:type="dxa"/>
          </w:tcPr>
          <w:p w14:paraId="297D97BC" w14:textId="77777777" w:rsidR="002B6D76" w:rsidRDefault="002B6D76">
            <w:pPr>
              <w:pStyle w:val="ConsPlusNormal0"/>
            </w:pPr>
          </w:p>
        </w:tc>
        <w:tc>
          <w:tcPr>
            <w:tcW w:w="1474" w:type="dxa"/>
          </w:tcPr>
          <w:p w14:paraId="5232E15C" w14:textId="77777777" w:rsidR="002B6D76" w:rsidRDefault="002B6D76">
            <w:pPr>
              <w:pStyle w:val="ConsPlusNormal0"/>
            </w:pPr>
          </w:p>
        </w:tc>
        <w:tc>
          <w:tcPr>
            <w:tcW w:w="1417" w:type="dxa"/>
          </w:tcPr>
          <w:p w14:paraId="04FC6D01" w14:textId="77777777" w:rsidR="002B6D76" w:rsidRDefault="002B6D76">
            <w:pPr>
              <w:pStyle w:val="ConsPlusNormal0"/>
            </w:pPr>
          </w:p>
        </w:tc>
        <w:tc>
          <w:tcPr>
            <w:tcW w:w="1531" w:type="dxa"/>
          </w:tcPr>
          <w:p w14:paraId="62EE6606" w14:textId="77777777" w:rsidR="002B6D76" w:rsidRDefault="00000000">
            <w:pPr>
              <w:pStyle w:val="ConsPlusNormal0"/>
              <w:jc w:val="right"/>
            </w:pPr>
            <w:r>
              <w:t>214715,75</w:t>
            </w:r>
          </w:p>
        </w:tc>
        <w:tc>
          <w:tcPr>
            <w:tcW w:w="1531" w:type="dxa"/>
          </w:tcPr>
          <w:p w14:paraId="6ECCE9E4" w14:textId="77777777" w:rsidR="002B6D76" w:rsidRDefault="00000000">
            <w:pPr>
              <w:pStyle w:val="ConsPlusNormal0"/>
              <w:jc w:val="right"/>
            </w:pPr>
            <w:r>
              <w:t>216316,31</w:t>
            </w:r>
          </w:p>
        </w:tc>
        <w:tc>
          <w:tcPr>
            <w:tcW w:w="1474" w:type="dxa"/>
          </w:tcPr>
          <w:p w14:paraId="4635B761" w14:textId="77777777" w:rsidR="002B6D76" w:rsidRDefault="00000000">
            <w:pPr>
              <w:pStyle w:val="ConsPlusNormal0"/>
              <w:jc w:val="right"/>
            </w:pPr>
            <w:r>
              <w:t>215516,03</w:t>
            </w:r>
          </w:p>
        </w:tc>
        <w:tc>
          <w:tcPr>
            <w:tcW w:w="1474" w:type="dxa"/>
          </w:tcPr>
          <w:p w14:paraId="15C8DF47" w14:textId="77777777" w:rsidR="002B6D76" w:rsidRDefault="00000000">
            <w:pPr>
              <w:pStyle w:val="ConsPlusNormal0"/>
              <w:jc w:val="right"/>
            </w:pPr>
            <w:r>
              <w:t>215916,17</w:t>
            </w:r>
          </w:p>
        </w:tc>
        <w:tc>
          <w:tcPr>
            <w:tcW w:w="1474" w:type="dxa"/>
          </w:tcPr>
          <w:p w14:paraId="562A74DE" w14:textId="77777777" w:rsidR="002B6D76" w:rsidRDefault="00000000">
            <w:pPr>
              <w:pStyle w:val="ConsPlusNormal0"/>
              <w:jc w:val="right"/>
            </w:pPr>
            <w:r>
              <w:t>216316,31</w:t>
            </w:r>
          </w:p>
        </w:tc>
        <w:tc>
          <w:tcPr>
            <w:tcW w:w="1531" w:type="dxa"/>
          </w:tcPr>
          <w:p w14:paraId="35D24CD4" w14:textId="77777777" w:rsidR="002B6D76" w:rsidRDefault="00000000">
            <w:pPr>
              <w:pStyle w:val="ConsPlusNormal0"/>
              <w:jc w:val="right"/>
            </w:pPr>
            <w:r>
              <w:t>217916,87</w:t>
            </w:r>
          </w:p>
        </w:tc>
      </w:tr>
      <w:tr w:rsidR="002B6D76" w14:paraId="51589C34" w14:textId="77777777">
        <w:tc>
          <w:tcPr>
            <w:tcW w:w="680" w:type="dxa"/>
          </w:tcPr>
          <w:p w14:paraId="51391EEE" w14:textId="77777777" w:rsidR="002B6D76" w:rsidRDefault="00000000">
            <w:pPr>
              <w:pStyle w:val="ConsPlusNormal0"/>
              <w:jc w:val="center"/>
            </w:pPr>
            <w:r>
              <w:t>211.</w:t>
            </w:r>
          </w:p>
        </w:tc>
        <w:tc>
          <w:tcPr>
            <w:tcW w:w="1191" w:type="dxa"/>
          </w:tcPr>
          <w:p w14:paraId="17646C07" w14:textId="77777777" w:rsidR="002B6D76" w:rsidRDefault="00000000">
            <w:pPr>
              <w:pStyle w:val="ConsPlusNormal0"/>
              <w:jc w:val="center"/>
            </w:pPr>
            <w:r>
              <w:t>st19.194</w:t>
            </w:r>
          </w:p>
        </w:tc>
        <w:tc>
          <w:tcPr>
            <w:tcW w:w="1644" w:type="dxa"/>
          </w:tcPr>
          <w:p w14:paraId="0290FAAD" w14:textId="77777777" w:rsidR="002B6D76" w:rsidRDefault="00000000">
            <w:pPr>
              <w:pStyle w:val="ConsPlusNormal0"/>
              <w:jc w:val="center"/>
            </w:pPr>
            <w:r>
              <w:t>XS2619.194</w:t>
            </w:r>
          </w:p>
        </w:tc>
        <w:tc>
          <w:tcPr>
            <w:tcW w:w="2608" w:type="dxa"/>
          </w:tcPr>
          <w:p w14:paraId="0EED5FD2"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13)</w:t>
            </w:r>
          </w:p>
        </w:tc>
        <w:tc>
          <w:tcPr>
            <w:tcW w:w="850" w:type="dxa"/>
          </w:tcPr>
          <w:p w14:paraId="4381ABC5" w14:textId="77777777" w:rsidR="002B6D76" w:rsidRDefault="00000000">
            <w:pPr>
              <w:pStyle w:val="ConsPlusNormal0"/>
              <w:jc w:val="right"/>
            </w:pPr>
            <w:r>
              <w:t>6,69</w:t>
            </w:r>
          </w:p>
        </w:tc>
        <w:tc>
          <w:tcPr>
            <w:tcW w:w="1077" w:type="dxa"/>
          </w:tcPr>
          <w:p w14:paraId="60A7830D" w14:textId="77777777" w:rsidR="002B6D76" w:rsidRDefault="00000000">
            <w:pPr>
              <w:pStyle w:val="ConsPlusNormal0"/>
              <w:jc w:val="right"/>
            </w:pPr>
            <w:r>
              <w:t>0,034</w:t>
            </w:r>
          </w:p>
        </w:tc>
        <w:tc>
          <w:tcPr>
            <w:tcW w:w="850" w:type="dxa"/>
          </w:tcPr>
          <w:p w14:paraId="155B6570" w14:textId="77777777" w:rsidR="002B6D76" w:rsidRDefault="00000000">
            <w:pPr>
              <w:pStyle w:val="ConsPlusNormal0"/>
              <w:jc w:val="right"/>
            </w:pPr>
            <w:r>
              <w:t>1</w:t>
            </w:r>
          </w:p>
        </w:tc>
        <w:tc>
          <w:tcPr>
            <w:tcW w:w="1474" w:type="dxa"/>
          </w:tcPr>
          <w:p w14:paraId="6E4F39C0" w14:textId="77777777" w:rsidR="002B6D76" w:rsidRDefault="002B6D76">
            <w:pPr>
              <w:pStyle w:val="ConsPlusNormal0"/>
            </w:pPr>
          </w:p>
        </w:tc>
        <w:tc>
          <w:tcPr>
            <w:tcW w:w="1474" w:type="dxa"/>
          </w:tcPr>
          <w:p w14:paraId="70676033" w14:textId="77777777" w:rsidR="002B6D76" w:rsidRDefault="002B6D76">
            <w:pPr>
              <w:pStyle w:val="ConsPlusNormal0"/>
            </w:pPr>
          </w:p>
        </w:tc>
        <w:tc>
          <w:tcPr>
            <w:tcW w:w="1417" w:type="dxa"/>
          </w:tcPr>
          <w:p w14:paraId="48E282A2" w14:textId="77777777" w:rsidR="002B6D76" w:rsidRDefault="002B6D76">
            <w:pPr>
              <w:pStyle w:val="ConsPlusNormal0"/>
            </w:pPr>
          </w:p>
        </w:tc>
        <w:tc>
          <w:tcPr>
            <w:tcW w:w="1531" w:type="dxa"/>
          </w:tcPr>
          <w:p w14:paraId="34BA4F4D" w14:textId="77777777" w:rsidR="002B6D76" w:rsidRDefault="00000000">
            <w:pPr>
              <w:pStyle w:val="ConsPlusNormal0"/>
              <w:jc w:val="right"/>
            </w:pPr>
            <w:r>
              <w:t>228368,71</w:t>
            </w:r>
          </w:p>
        </w:tc>
        <w:tc>
          <w:tcPr>
            <w:tcW w:w="1531" w:type="dxa"/>
          </w:tcPr>
          <w:p w14:paraId="6A811DA1" w14:textId="77777777" w:rsidR="002B6D76" w:rsidRDefault="00000000">
            <w:pPr>
              <w:pStyle w:val="ConsPlusNormal0"/>
              <w:jc w:val="right"/>
            </w:pPr>
            <w:r>
              <w:t>229924,62</w:t>
            </w:r>
          </w:p>
        </w:tc>
        <w:tc>
          <w:tcPr>
            <w:tcW w:w="1474" w:type="dxa"/>
          </w:tcPr>
          <w:p w14:paraId="765A8F76" w14:textId="77777777" w:rsidR="002B6D76" w:rsidRDefault="00000000">
            <w:pPr>
              <w:pStyle w:val="ConsPlusNormal0"/>
              <w:jc w:val="right"/>
            </w:pPr>
            <w:r>
              <w:t>229146,66</w:t>
            </w:r>
          </w:p>
        </w:tc>
        <w:tc>
          <w:tcPr>
            <w:tcW w:w="1474" w:type="dxa"/>
          </w:tcPr>
          <w:p w14:paraId="0B3EAA3D" w14:textId="77777777" w:rsidR="002B6D76" w:rsidRDefault="00000000">
            <w:pPr>
              <w:pStyle w:val="ConsPlusNormal0"/>
              <w:jc w:val="right"/>
            </w:pPr>
            <w:r>
              <w:t>229535,64</w:t>
            </w:r>
          </w:p>
        </w:tc>
        <w:tc>
          <w:tcPr>
            <w:tcW w:w="1474" w:type="dxa"/>
          </w:tcPr>
          <w:p w14:paraId="7E15B01C" w14:textId="77777777" w:rsidR="002B6D76" w:rsidRDefault="00000000">
            <w:pPr>
              <w:pStyle w:val="ConsPlusNormal0"/>
              <w:jc w:val="right"/>
            </w:pPr>
            <w:r>
              <w:t>229924,62</w:t>
            </w:r>
          </w:p>
        </w:tc>
        <w:tc>
          <w:tcPr>
            <w:tcW w:w="1531" w:type="dxa"/>
          </w:tcPr>
          <w:p w14:paraId="21122D17" w14:textId="77777777" w:rsidR="002B6D76" w:rsidRDefault="00000000">
            <w:pPr>
              <w:pStyle w:val="ConsPlusNormal0"/>
              <w:jc w:val="right"/>
            </w:pPr>
            <w:r>
              <w:t>231480,52</w:t>
            </w:r>
          </w:p>
        </w:tc>
      </w:tr>
      <w:tr w:rsidR="002B6D76" w14:paraId="49555C76" w14:textId="77777777">
        <w:tc>
          <w:tcPr>
            <w:tcW w:w="680" w:type="dxa"/>
          </w:tcPr>
          <w:p w14:paraId="4F6D505B" w14:textId="77777777" w:rsidR="002B6D76" w:rsidRDefault="00000000">
            <w:pPr>
              <w:pStyle w:val="ConsPlusNormal0"/>
              <w:jc w:val="center"/>
            </w:pPr>
            <w:r>
              <w:t>212.</w:t>
            </w:r>
          </w:p>
        </w:tc>
        <w:tc>
          <w:tcPr>
            <w:tcW w:w="1191" w:type="dxa"/>
          </w:tcPr>
          <w:p w14:paraId="2FB08841" w14:textId="77777777" w:rsidR="002B6D76" w:rsidRDefault="00000000">
            <w:pPr>
              <w:pStyle w:val="ConsPlusNormal0"/>
              <w:jc w:val="center"/>
            </w:pPr>
            <w:r>
              <w:t>st19.195</w:t>
            </w:r>
          </w:p>
        </w:tc>
        <w:tc>
          <w:tcPr>
            <w:tcW w:w="1644" w:type="dxa"/>
          </w:tcPr>
          <w:p w14:paraId="2267ED3F" w14:textId="77777777" w:rsidR="002B6D76" w:rsidRDefault="00000000">
            <w:pPr>
              <w:pStyle w:val="ConsPlusNormal0"/>
              <w:jc w:val="center"/>
            </w:pPr>
            <w:r>
              <w:t>XS2619.195</w:t>
            </w:r>
          </w:p>
        </w:tc>
        <w:tc>
          <w:tcPr>
            <w:tcW w:w="2608" w:type="dxa"/>
          </w:tcPr>
          <w:p w14:paraId="0805563E"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14)</w:t>
            </w:r>
          </w:p>
        </w:tc>
        <w:tc>
          <w:tcPr>
            <w:tcW w:w="850" w:type="dxa"/>
          </w:tcPr>
          <w:p w14:paraId="4FCA3F85" w14:textId="77777777" w:rsidR="002B6D76" w:rsidRDefault="00000000">
            <w:pPr>
              <w:pStyle w:val="ConsPlusNormal0"/>
              <w:jc w:val="right"/>
            </w:pPr>
            <w:r>
              <w:t>7,27</w:t>
            </w:r>
          </w:p>
        </w:tc>
        <w:tc>
          <w:tcPr>
            <w:tcW w:w="1077" w:type="dxa"/>
          </w:tcPr>
          <w:p w14:paraId="1CF3B799" w14:textId="77777777" w:rsidR="002B6D76" w:rsidRDefault="00000000">
            <w:pPr>
              <w:pStyle w:val="ConsPlusNormal0"/>
              <w:jc w:val="right"/>
            </w:pPr>
            <w:r>
              <w:t>0,036</w:t>
            </w:r>
          </w:p>
        </w:tc>
        <w:tc>
          <w:tcPr>
            <w:tcW w:w="850" w:type="dxa"/>
          </w:tcPr>
          <w:p w14:paraId="4CD719BC" w14:textId="77777777" w:rsidR="002B6D76" w:rsidRDefault="00000000">
            <w:pPr>
              <w:pStyle w:val="ConsPlusNormal0"/>
              <w:jc w:val="right"/>
            </w:pPr>
            <w:r>
              <w:t>1</w:t>
            </w:r>
          </w:p>
        </w:tc>
        <w:tc>
          <w:tcPr>
            <w:tcW w:w="1474" w:type="dxa"/>
          </w:tcPr>
          <w:p w14:paraId="73032121" w14:textId="77777777" w:rsidR="002B6D76" w:rsidRDefault="002B6D76">
            <w:pPr>
              <w:pStyle w:val="ConsPlusNormal0"/>
            </w:pPr>
          </w:p>
        </w:tc>
        <w:tc>
          <w:tcPr>
            <w:tcW w:w="1474" w:type="dxa"/>
          </w:tcPr>
          <w:p w14:paraId="5A1AD50A" w14:textId="77777777" w:rsidR="002B6D76" w:rsidRDefault="002B6D76">
            <w:pPr>
              <w:pStyle w:val="ConsPlusNormal0"/>
            </w:pPr>
          </w:p>
        </w:tc>
        <w:tc>
          <w:tcPr>
            <w:tcW w:w="1417" w:type="dxa"/>
          </w:tcPr>
          <w:p w14:paraId="526BC9C2" w14:textId="77777777" w:rsidR="002B6D76" w:rsidRDefault="002B6D76">
            <w:pPr>
              <w:pStyle w:val="ConsPlusNormal0"/>
            </w:pPr>
          </w:p>
        </w:tc>
        <w:tc>
          <w:tcPr>
            <w:tcW w:w="1531" w:type="dxa"/>
          </w:tcPr>
          <w:p w14:paraId="0C27EB40" w14:textId="77777777" w:rsidR="002B6D76" w:rsidRDefault="00000000">
            <w:pPr>
              <w:pStyle w:val="ConsPlusNormal0"/>
              <w:jc w:val="right"/>
            </w:pPr>
            <w:r>
              <w:t>248168,48</w:t>
            </w:r>
          </w:p>
        </w:tc>
        <w:tc>
          <w:tcPr>
            <w:tcW w:w="1531" w:type="dxa"/>
          </w:tcPr>
          <w:p w14:paraId="7278AC92" w14:textId="77777777" w:rsidR="002B6D76" w:rsidRDefault="00000000">
            <w:pPr>
              <w:pStyle w:val="ConsPlusNormal0"/>
              <w:jc w:val="right"/>
            </w:pPr>
            <w:r>
              <w:t>249958,74</w:t>
            </w:r>
          </w:p>
        </w:tc>
        <w:tc>
          <w:tcPr>
            <w:tcW w:w="1474" w:type="dxa"/>
          </w:tcPr>
          <w:p w14:paraId="1A815155" w14:textId="77777777" w:rsidR="002B6D76" w:rsidRDefault="00000000">
            <w:pPr>
              <w:pStyle w:val="ConsPlusNormal0"/>
              <w:jc w:val="right"/>
            </w:pPr>
            <w:r>
              <w:t>249063,61</w:t>
            </w:r>
          </w:p>
        </w:tc>
        <w:tc>
          <w:tcPr>
            <w:tcW w:w="1474" w:type="dxa"/>
          </w:tcPr>
          <w:p w14:paraId="6E19D9C1" w14:textId="77777777" w:rsidR="002B6D76" w:rsidRDefault="00000000">
            <w:pPr>
              <w:pStyle w:val="ConsPlusNormal0"/>
              <w:jc w:val="right"/>
            </w:pPr>
            <w:r>
              <w:t>249511,18</w:t>
            </w:r>
          </w:p>
        </w:tc>
        <w:tc>
          <w:tcPr>
            <w:tcW w:w="1474" w:type="dxa"/>
          </w:tcPr>
          <w:p w14:paraId="70C3C3EF" w14:textId="77777777" w:rsidR="002B6D76" w:rsidRDefault="00000000">
            <w:pPr>
              <w:pStyle w:val="ConsPlusNormal0"/>
              <w:jc w:val="right"/>
            </w:pPr>
            <w:r>
              <w:t>249958,74</w:t>
            </w:r>
          </w:p>
        </w:tc>
        <w:tc>
          <w:tcPr>
            <w:tcW w:w="1531" w:type="dxa"/>
          </w:tcPr>
          <w:p w14:paraId="2140ADB9" w14:textId="77777777" w:rsidR="002B6D76" w:rsidRDefault="00000000">
            <w:pPr>
              <w:pStyle w:val="ConsPlusNormal0"/>
              <w:jc w:val="right"/>
            </w:pPr>
            <w:r>
              <w:t>251749,00</w:t>
            </w:r>
          </w:p>
        </w:tc>
      </w:tr>
      <w:tr w:rsidR="002B6D76" w14:paraId="44521F59" w14:textId="77777777">
        <w:tc>
          <w:tcPr>
            <w:tcW w:w="680" w:type="dxa"/>
          </w:tcPr>
          <w:p w14:paraId="6AC8F4EE" w14:textId="77777777" w:rsidR="002B6D76" w:rsidRDefault="00000000">
            <w:pPr>
              <w:pStyle w:val="ConsPlusNormal0"/>
              <w:jc w:val="center"/>
            </w:pPr>
            <w:r>
              <w:t>213.</w:t>
            </w:r>
          </w:p>
        </w:tc>
        <w:tc>
          <w:tcPr>
            <w:tcW w:w="1191" w:type="dxa"/>
          </w:tcPr>
          <w:p w14:paraId="3A69350A" w14:textId="77777777" w:rsidR="002B6D76" w:rsidRDefault="00000000">
            <w:pPr>
              <w:pStyle w:val="ConsPlusNormal0"/>
              <w:jc w:val="center"/>
            </w:pPr>
            <w:r>
              <w:t>st19.196</w:t>
            </w:r>
          </w:p>
        </w:tc>
        <w:tc>
          <w:tcPr>
            <w:tcW w:w="1644" w:type="dxa"/>
          </w:tcPr>
          <w:p w14:paraId="71248DBB" w14:textId="77777777" w:rsidR="002B6D76" w:rsidRDefault="00000000">
            <w:pPr>
              <w:pStyle w:val="ConsPlusNormal0"/>
              <w:jc w:val="center"/>
            </w:pPr>
            <w:r>
              <w:t>XS2619.196</w:t>
            </w:r>
          </w:p>
        </w:tc>
        <w:tc>
          <w:tcPr>
            <w:tcW w:w="2608" w:type="dxa"/>
          </w:tcPr>
          <w:p w14:paraId="225E3B9E"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15)</w:t>
            </w:r>
          </w:p>
        </w:tc>
        <w:tc>
          <w:tcPr>
            <w:tcW w:w="850" w:type="dxa"/>
          </w:tcPr>
          <w:p w14:paraId="1421D978" w14:textId="77777777" w:rsidR="002B6D76" w:rsidRDefault="00000000">
            <w:pPr>
              <w:pStyle w:val="ConsPlusNormal0"/>
              <w:jc w:val="right"/>
            </w:pPr>
            <w:r>
              <w:t>9,61</w:t>
            </w:r>
          </w:p>
        </w:tc>
        <w:tc>
          <w:tcPr>
            <w:tcW w:w="1077" w:type="dxa"/>
          </w:tcPr>
          <w:p w14:paraId="71A0857E" w14:textId="77777777" w:rsidR="002B6D76" w:rsidRDefault="00000000">
            <w:pPr>
              <w:pStyle w:val="ConsPlusNormal0"/>
              <w:jc w:val="right"/>
            </w:pPr>
            <w:r>
              <w:t>0,0218</w:t>
            </w:r>
          </w:p>
        </w:tc>
        <w:tc>
          <w:tcPr>
            <w:tcW w:w="850" w:type="dxa"/>
          </w:tcPr>
          <w:p w14:paraId="362E15C1" w14:textId="77777777" w:rsidR="002B6D76" w:rsidRDefault="00000000">
            <w:pPr>
              <w:pStyle w:val="ConsPlusNormal0"/>
              <w:jc w:val="right"/>
            </w:pPr>
            <w:r>
              <w:t>1</w:t>
            </w:r>
          </w:p>
        </w:tc>
        <w:tc>
          <w:tcPr>
            <w:tcW w:w="1474" w:type="dxa"/>
          </w:tcPr>
          <w:p w14:paraId="21056502" w14:textId="77777777" w:rsidR="002B6D76" w:rsidRDefault="002B6D76">
            <w:pPr>
              <w:pStyle w:val="ConsPlusNormal0"/>
            </w:pPr>
          </w:p>
        </w:tc>
        <w:tc>
          <w:tcPr>
            <w:tcW w:w="1474" w:type="dxa"/>
          </w:tcPr>
          <w:p w14:paraId="6700B3AC" w14:textId="77777777" w:rsidR="002B6D76" w:rsidRDefault="002B6D76">
            <w:pPr>
              <w:pStyle w:val="ConsPlusNormal0"/>
            </w:pPr>
          </w:p>
        </w:tc>
        <w:tc>
          <w:tcPr>
            <w:tcW w:w="1417" w:type="dxa"/>
          </w:tcPr>
          <w:p w14:paraId="20F9C54C" w14:textId="77777777" w:rsidR="002B6D76" w:rsidRDefault="002B6D76">
            <w:pPr>
              <w:pStyle w:val="ConsPlusNormal0"/>
            </w:pPr>
          </w:p>
        </w:tc>
        <w:tc>
          <w:tcPr>
            <w:tcW w:w="1531" w:type="dxa"/>
          </w:tcPr>
          <w:p w14:paraId="2912B918" w14:textId="77777777" w:rsidR="002B6D76" w:rsidRDefault="00000000">
            <w:pPr>
              <w:pStyle w:val="ConsPlusNormal0"/>
              <w:jc w:val="right"/>
            </w:pPr>
            <w:r>
              <w:t>328037,33</w:t>
            </w:r>
          </w:p>
        </w:tc>
        <w:tc>
          <w:tcPr>
            <w:tcW w:w="1531" w:type="dxa"/>
          </w:tcPr>
          <w:p w14:paraId="4E53A84E" w14:textId="77777777" w:rsidR="002B6D76" w:rsidRDefault="00000000">
            <w:pPr>
              <w:pStyle w:val="ConsPlusNormal0"/>
              <w:jc w:val="right"/>
            </w:pPr>
            <w:r>
              <w:t>329470,37</w:t>
            </w:r>
          </w:p>
        </w:tc>
        <w:tc>
          <w:tcPr>
            <w:tcW w:w="1474" w:type="dxa"/>
          </w:tcPr>
          <w:p w14:paraId="7A6CA953" w14:textId="77777777" w:rsidR="002B6D76" w:rsidRDefault="00000000">
            <w:pPr>
              <w:pStyle w:val="ConsPlusNormal0"/>
              <w:jc w:val="right"/>
            </w:pPr>
            <w:r>
              <w:t>328753,85</w:t>
            </w:r>
          </w:p>
        </w:tc>
        <w:tc>
          <w:tcPr>
            <w:tcW w:w="1474" w:type="dxa"/>
          </w:tcPr>
          <w:p w14:paraId="35A8D20F" w14:textId="77777777" w:rsidR="002B6D76" w:rsidRDefault="00000000">
            <w:pPr>
              <w:pStyle w:val="ConsPlusNormal0"/>
              <w:jc w:val="right"/>
            </w:pPr>
            <w:r>
              <w:t>329112,11</w:t>
            </w:r>
          </w:p>
        </w:tc>
        <w:tc>
          <w:tcPr>
            <w:tcW w:w="1474" w:type="dxa"/>
          </w:tcPr>
          <w:p w14:paraId="288F5B7F" w14:textId="77777777" w:rsidR="002B6D76" w:rsidRDefault="00000000">
            <w:pPr>
              <w:pStyle w:val="ConsPlusNormal0"/>
              <w:jc w:val="right"/>
            </w:pPr>
            <w:r>
              <w:t>329470,37</w:t>
            </w:r>
          </w:p>
        </w:tc>
        <w:tc>
          <w:tcPr>
            <w:tcW w:w="1531" w:type="dxa"/>
          </w:tcPr>
          <w:p w14:paraId="1EB5ED02" w14:textId="77777777" w:rsidR="002B6D76" w:rsidRDefault="00000000">
            <w:pPr>
              <w:pStyle w:val="ConsPlusNormal0"/>
              <w:jc w:val="right"/>
            </w:pPr>
            <w:r>
              <w:t>330903,41</w:t>
            </w:r>
          </w:p>
        </w:tc>
      </w:tr>
      <w:tr w:rsidR="002B6D76" w14:paraId="0B3E325F" w14:textId="77777777">
        <w:tc>
          <w:tcPr>
            <w:tcW w:w="680" w:type="dxa"/>
          </w:tcPr>
          <w:p w14:paraId="1D8966F6" w14:textId="77777777" w:rsidR="002B6D76" w:rsidRDefault="00000000">
            <w:pPr>
              <w:pStyle w:val="ConsPlusNormal0"/>
              <w:jc w:val="center"/>
            </w:pPr>
            <w:r>
              <w:t>214.</w:t>
            </w:r>
          </w:p>
        </w:tc>
        <w:tc>
          <w:tcPr>
            <w:tcW w:w="1191" w:type="dxa"/>
          </w:tcPr>
          <w:p w14:paraId="3B3FA5BD" w14:textId="77777777" w:rsidR="002B6D76" w:rsidRDefault="00000000">
            <w:pPr>
              <w:pStyle w:val="ConsPlusNormal0"/>
              <w:jc w:val="center"/>
            </w:pPr>
            <w:r>
              <w:t>st19.197</w:t>
            </w:r>
          </w:p>
        </w:tc>
        <w:tc>
          <w:tcPr>
            <w:tcW w:w="1644" w:type="dxa"/>
          </w:tcPr>
          <w:p w14:paraId="13C60A3F" w14:textId="77777777" w:rsidR="002B6D76" w:rsidRDefault="00000000">
            <w:pPr>
              <w:pStyle w:val="ConsPlusNormal0"/>
              <w:jc w:val="center"/>
            </w:pPr>
            <w:r>
              <w:t>XS2619.197</w:t>
            </w:r>
          </w:p>
        </w:tc>
        <w:tc>
          <w:tcPr>
            <w:tcW w:w="2608" w:type="dxa"/>
          </w:tcPr>
          <w:p w14:paraId="2F83CA69"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16)</w:t>
            </w:r>
          </w:p>
        </w:tc>
        <w:tc>
          <w:tcPr>
            <w:tcW w:w="850" w:type="dxa"/>
          </w:tcPr>
          <w:p w14:paraId="6DF8E879" w14:textId="77777777" w:rsidR="002B6D76" w:rsidRDefault="00000000">
            <w:pPr>
              <w:pStyle w:val="ConsPlusNormal0"/>
              <w:jc w:val="right"/>
            </w:pPr>
            <w:r>
              <w:t>11,41</w:t>
            </w:r>
          </w:p>
        </w:tc>
        <w:tc>
          <w:tcPr>
            <w:tcW w:w="1077" w:type="dxa"/>
          </w:tcPr>
          <w:p w14:paraId="00FB4AFE" w14:textId="77777777" w:rsidR="002B6D76" w:rsidRDefault="00000000">
            <w:pPr>
              <w:pStyle w:val="ConsPlusNormal0"/>
              <w:jc w:val="right"/>
            </w:pPr>
            <w:r>
              <w:t>0,0184</w:t>
            </w:r>
          </w:p>
        </w:tc>
        <w:tc>
          <w:tcPr>
            <w:tcW w:w="850" w:type="dxa"/>
          </w:tcPr>
          <w:p w14:paraId="4378AE71" w14:textId="77777777" w:rsidR="002B6D76" w:rsidRDefault="00000000">
            <w:pPr>
              <w:pStyle w:val="ConsPlusNormal0"/>
              <w:jc w:val="right"/>
            </w:pPr>
            <w:r>
              <w:t>1</w:t>
            </w:r>
          </w:p>
        </w:tc>
        <w:tc>
          <w:tcPr>
            <w:tcW w:w="1474" w:type="dxa"/>
          </w:tcPr>
          <w:p w14:paraId="07C8F96D" w14:textId="77777777" w:rsidR="002B6D76" w:rsidRDefault="002B6D76">
            <w:pPr>
              <w:pStyle w:val="ConsPlusNormal0"/>
            </w:pPr>
          </w:p>
        </w:tc>
        <w:tc>
          <w:tcPr>
            <w:tcW w:w="1474" w:type="dxa"/>
          </w:tcPr>
          <w:p w14:paraId="44157768" w14:textId="77777777" w:rsidR="002B6D76" w:rsidRDefault="002B6D76">
            <w:pPr>
              <w:pStyle w:val="ConsPlusNormal0"/>
            </w:pPr>
          </w:p>
        </w:tc>
        <w:tc>
          <w:tcPr>
            <w:tcW w:w="1417" w:type="dxa"/>
          </w:tcPr>
          <w:p w14:paraId="06929C17" w14:textId="77777777" w:rsidR="002B6D76" w:rsidRDefault="002B6D76">
            <w:pPr>
              <w:pStyle w:val="ConsPlusNormal0"/>
            </w:pPr>
          </w:p>
        </w:tc>
        <w:tc>
          <w:tcPr>
            <w:tcW w:w="1531" w:type="dxa"/>
          </w:tcPr>
          <w:p w14:paraId="417AC086" w14:textId="77777777" w:rsidR="002B6D76" w:rsidRDefault="00000000">
            <w:pPr>
              <w:pStyle w:val="ConsPlusNormal0"/>
              <w:jc w:val="right"/>
            </w:pPr>
            <w:r>
              <w:t>389477,68</w:t>
            </w:r>
          </w:p>
        </w:tc>
        <w:tc>
          <w:tcPr>
            <w:tcW w:w="1531" w:type="dxa"/>
          </w:tcPr>
          <w:p w14:paraId="1D38A7ED" w14:textId="77777777" w:rsidR="002B6D76" w:rsidRDefault="00000000">
            <w:pPr>
              <w:pStyle w:val="ConsPlusNormal0"/>
              <w:jc w:val="right"/>
            </w:pPr>
            <w:r>
              <w:t>390913,77</w:t>
            </w:r>
          </w:p>
        </w:tc>
        <w:tc>
          <w:tcPr>
            <w:tcW w:w="1474" w:type="dxa"/>
          </w:tcPr>
          <w:p w14:paraId="218F015F" w14:textId="77777777" w:rsidR="002B6D76" w:rsidRDefault="00000000">
            <w:pPr>
              <w:pStyle w:val="ConsPlusNormal0"/>
              <w:jc w:val="right"/>
            </w:pPr>
            <w:r>
              <w:t>390195,73</w:t>
            </w:r>
          </w:p>
        </w:tc>
        <w:tc>
          <w:tcPr>
            <w:tcW w:w="1474" w:type="dxa"/>
          </w:tcPr>
          <w:p w14:paraId="06345DED" w14:textId="77777777" w:rsidR="002B6D76" w:rsidRDefault="00000000">
            <w:pPr>
              <w:pStyle w:val="ConsPlusNormal0"/>
              <w:jc w:val="right"/>
            </w:pPr>
            <w:r>
              <w:t>390554,75</w:t>
            </w:r>
          </w:p>
        </w:tc>
        <w:tc>
          <w:tcPr>
            <w:tcW w:w="1474" w:type="dxa"/>
          </w:tcPr>
          <w:p w14:paraId="2203FA5B" w14:textId="77777777" w:rsidR="002B6D76" w:rsidRDefault="00000000">
            <w:pPr>
              <w:pStyle w:val="ConsPlusNormal0"/>
              <w:jc w:val="right"/>
            </w:pPr>
            <w:r>
              <w:t>390913,77</w:t>
            </w:r>
          </w:p>
        </w:tc>
        <w:tc>
          <w:tcPr>
            <w:tcW w:w="1531" w:type="dxa"/>
          </w:tcPr>
          <w:p w14:paraId="0DA843D0" w14:textId="77777777" w:rsidR="002B6D76" w:rsidRDefault="00000000">
            <w:pPr>
              <w:pStyle w:val="ConsPlusNormal0"/>
              <w:jc w:val="right"/>
            </w:pPr>
            <w:r>
              <w:t>392349,86</w:t>
            </w:r>
          </w:p>
        </w:tc>
      </w:tr>
      <w:tr w:rsidR="002B6D76" w14:paraId="1F835CD2" w14:textId="77777777">
        <w:tc>
          <w:tcPr>
            <w:tcW w:w="680" w:type="dxa"/>
          </w:tcPr>
          <w:p w14:paraId="6C1F15A4" w14:textId="77777777" w:rsidR="002B6D76" w:rsidRDefault="00000000">
            <w:pPr>
              <w:pStyle w:val="ConsPlusNormal0"/>
              <w:jc w:val="center"/>
            </w:pPr>
            <w:r>
              <w:t>215.</w:t>
            </w:r>
          </w:p>
        </w:tc>
        <w:tc>
          <w:tcPr>
            <w:tcW w:w="1191" w:type="dxa"/>
          </w:tcPr>
          <w:p w14:paraId="7F8E1814" w14:textId="77777777" w:rsidR="002B6D76" w:rsidRDefault="00000000">
            <w:pPr>
              <w:pStyle w:val="ConsPlusNormal0"/>
              <w:jc w:val="center"/>
            </w:pPr>
            <w:r>
              <w:t>st19.198</w:t>
            </w:r>
          </w:p>
        </w:tc>
        <w:tc>
          <w:tcPr>
            <w:tcW w:w="1644" w:type="dxa"/>
          </w:tcPr>
          <w:p w14:paraId="093EBFDD" w14:textId="77777777" w:rsidR="002B6D76" w:rsidRDefault="00000000">
            <w:pPr>
              <w:pStyle w:val="ConsPlusNormal0"/>
              <w:jc w:val="center"/>
            </w:pPr>
            <w:r>
              <w:t>XS2619.198</w:t>
            </w:r>
          </w:p>
        </w:tc>
        <w:tc>
          <w:tcPr>
            <w:tcW w:w="2608" w:type="dxa"/>
          </w:tcPr>
          <w:p w14:paraId="475339DB"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17)</w:t>
            </w:r>
          </w:p>
        </w:tc>
        <w:tc>
          <w:tcPr>
            <w:tcW w:w="850" w:type="dxa"/>
          </w:tcPr>
          <w:p w14:paraId="5EDF65B7" w14:textId="77777777" w:rsidR="002B6D76" w:rsidRDefault="00000000">
            <w:pPr>
              <w:pStyle w:val="ConsPlusNormal0"/>
              <w:jc w:val="right"/>
            </w:pPr>
            <w:r>
              <w:t>12,4</w:t>
            </w:r>
          </w:p>
        </w:tc>
        <w:tc>
          <w:tcPr>
            <w:tcW w:w="1077" w:type="dxa"/>
          </w:tcPr>
          <w:p w14:paraId="3B4E118C" w14:textId="77777777" w:rsidR="002B6D76" w:rsidRDefault="00000000">
            <w:pPr>
              <w:pStyle w:val="ConsPlusNormal0"/>
              <w:jc w:val="right"/>
            </w:pPr>
            <w:r>
              <w:t>0,0197</w:t>
            </w:r>
          </w:p>
        </w:tc>
        <w:tc>
          <w:tcPr>
            <w:tcW w:w="850" w:type="dxa"/>
          </w:tcPr>
          <w:p w14:paraId="3D03E933" w14:textId="77777777" w:rsidR="002B6D76" w:rsidRDefault="00000000">
            <w:pPr>
              <w:pStyle w:val="ConsPlusNormal0"/>
              <w:jc w:val="right"/>
            </w:pPr>
            <w:r>
              <w:t>1</w:t>
            </w:r>
          </w:p>
        </w:tc>
        <w:tc>
          <w:tcPr>
            <w:tcW w:w="1474" w:type="dxa"/>
          </w:tcPr>
          <w:p w14:paraId="5A160BFD" w14:textId="77777777" w:rsidR="002B6D76" w:rsidRDefault="002B6D76">
            <w:pPr>
              <w:pStyle w:val="ConsPlusNormal0"/>
            </w:pPr>
          </w:p>
        </w:tc>
        <w:tc>
          <w:tcPr>
            <w:tcW w:w="1474" w:type="dxa"/>
          </w:tcPr>
          <w:p w14:paraId="1AD6C72C" w14:textId="77777777" w:rsidR="002B6D76" w:rsidRDefault="002B6D76">
            <w:pPr>
              <w:pStyle w:val="ConsPlusNormal0"/>
            </w:pPr>
          </w:p>
        </w:tc>
        <w:tc>
          <w:tcPr>
            <w:tcW w:w="1417" w:type="dxa"/>
          </w:tcPr>
          <w:p w14:paraId="3CA3A9CB" w14:textId="77777777" w:rsidR="002B6D76" w:rsidRDefault="002B6D76">
            <w:pPr>
              <w:pStyle w:val="ConsPlusNormal0"/>
            </w:pPr>
          </w:p>
        </w:tc>
        <w:tc>
          <w:tcPr>
            <w:tcW w:w="1531" w:type="dxa"/>
          </w:tcPr>
          <w:p w14:paraId="6DB59D2C" w14:textId="77777777" w:rsidR="002B6D76" w:rsidRDefault="00000000">
            <w:pPr>
              <w:pStyle w:val="ConsPlusNormal0"/>
              <w:jc w:val="right"/>
            </w:pPr>
            <w:r>
              <w:t>423272,20</w:t>
            </w:r>
          </w:p>
        </w:tc>
        <w:tc>
          <w:tcPr>
            <w:tcW w:w="1531" w:type="dxa"/>
          </w:tcPr>
          <w:p w14:paraId="6B5B8550" w14:textId="77777777" w:rsidR="002B6D76" w:rsidRDefault="00000000">
            <w:pPr>
              <w:pStyle w:val="ConsPlusNormal0"/>
              <w:jc w:val="right"/>
            </w:pPr>
            <w:r>
              <w:t>424943,16</w:t>
            </w:r>
          </w:p>
        </w:tc>
        <w:tc>
          <w:tcPr>
            <w:tcW w:w="1474" w:type="dxa"/>
          </w:tcPr>
          <w:p w14:paraId="3116304B" w14:textId="77777777" w:rsidR="002B6D76" w:rsidRDefault="00000000">
            <w:pPr>
              <w:pStyle w:val="ConsPlusNormal0"/>
              <w:jc w:val="right"/>
            </w:pPr>
            <w:r>
              <w:t>424107,68</w:t>
            </w:r>
          </w:p>
        </w:tc>
        <w:tc>
          <w:tcPr>
            <w:tcW w:w="1474" w:type="dxa"/>
          </w:tcPr>
          <w:p w14:paraId="3B478C2E" w14:textId="77777777" w:rsidR="002B6D76" w:rsidRDefault="00000000">
            <w:pPr>
              <w:pStyle w:val="ConsPlusNormal0"/>
              <w:jc w:val="right"/>
            </w:pPr>
            <w:r>
              <w:t>424525,42</w:t>
            </w:r>
          </w:p>
        </w:tc>
        <w:tc>
          <w:tcPr>
            <w:tcW w:w="1474" w:type="dxa"/>
          </w:tcPr>
          <w:p w14:paraId="42D99FDF" w14:textId="77777777" w:rsidR="002B6D76" w:rsidRDefault="00000000">
            <w:pPr>
              <w:pStyle w:val="ConsPlusNormal0"/>
              <w:jc w:val="right"/>
            </w:pPr>
            <w:r>
              <w:t>424943,16</w:t>
            </w:r>
          </w:p>
        </w:tc>
        <w:tc>
          <w:tcPr>
            <w:tcW w:w="1531" w:type="dxa"/>
          </w:tcPr>
          <w:p w14:paraId="31D6FBB7" w14:textId="77777777" w:rsidR="002B6D76" w:rsidRDefault="00000000">
            <w:pPr>
              <w:pStyle w:val="ConsPlusNormal0"/>
              <w:jc w:val="right"/>
            </w:pPr>
            <w:r>
              <w:t>426614,12</w:t>
            </w:r>
          </w:p>
        </w:tc>
      </w:tr>
      <w:tr w:rsidR="002B6D76" w14:paraId="34786D40" w14:textId="77777777">
        <w:tc>
          <w:tcPr>
            <w:tcW w:w="680" w:type="dxa"/>
          </w:tcPr>
          <w:p w14:paraId="0D8CA6C1" w14:textId="77777777" w:rsidR="002B6D76" w:rsidRDefault="00000000">
            <w:pPr>
              <w:pStyle w:val="ConsPlusNormal0"/>
              <w:jc w:val="center"/>
            </w:pPr>
            <w:r>
              <w:t>216.</w:t>
            </w:r>
          </w:p>
        </w:tc>
        <w:tc>
          <w:tcPr>
            <w:tcW w:w="1191" w:type="dxa"/>
          </w:tcPr>
          <w:p w14:paraId="67E5F202" w14:textId="77777777" w:rsidR="002B6D76" w:rsidRDefault="00000000">
            <w:pPr>
              <w:pStyle w:val="ConsPlusNormal0"/>
              <w:jc w:val="center"/>
            </w:pPr>
            <w:r>
              <w:t>st19.199</w:t>
            </w:r>
          </w:p>
        </w:tc>
        <w:tc>
          <w:tcPr>
            <w:tcW w:w="1644" w:type="dxa"/>
          </w:tcPr>
          <w:p w14:paraId="7B8223E5" w14:textId="77777777" w:rsidR="002B6D76" w:rsidRDefault="00000000">
            <w:pPr>
              <w:pStyle w:val="ConsPlusNormal0"/>
              <w:jc w:val="center"/>
            </w:pPr>
            <w:r>
              <w:t>XS2619.199</w:t>
            </w:r>
          </w:p>
        </w:tc>
        <w:tc>
          <w:tcPr>
            <w:tcW w:w="2608" w:type="dxa"/>
          </w:tcPr>
          <w:p w14:paraId="4AA7FAFB"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18)</w:t>
            </w:r>
          </w:p>
        </w:tc>
        <w:tc>
          <w:tcPr>
            <w:tcW w:w="850" w:type="dxa"/>
          </w:tcPr>
          <w:p w14:paraId="29545384" w14:textId="77777777" w:rsidR="002B6D76" w:rsidRDefault="00000000">
            <w:pPr>
              <w:pStyle w:val="ConsPlusNormal0"/>
              <w:jc w:val="right"/>
            </w:pPr>
            <w:r>
              <w:t>14,14</w:t>
            </w:r>
          </w:p>
        </w:tc>
        <w:tc>
          <w:tcPr>
            <w:tcW w:w="1077" w:type="dxa"/>
          </w:tcPr>
          <w:p w14:paraId="2314AABF" w14:textId="77777777" w:rsidR="002B6D76" w:rsidRDefault="00000000">
            <w:pPr>
              <w:pStyle w:val="ConsPlusNormal0"/>
              <w:jc w:val="right"/>
            </w:pPr>
            <w:r>
              <w:t>0,017</w:t>
            </w:r>
          </w:p>
        </w:tc>
        <w:tc>
          <w:tcPr>
            <w:tcW w:w="850" w:type="dxa"/>
          </w:tcPr>
          <w:p w14:paraId="6AE73946" w14:textId="77777777" w:rsidR="002B6D76" w:rsidRDefault="00000000">
            <w:pPr>
              <w:pStyle w:val="ConsPlusNormal0"/>
              <w:jc w:val="right"/>
            </w:pPr>
            <w:r>
              <w:t>1</w:t>
            </w:r>
          </w:p>
        </w:tc>
        <w:tc>
          <w:tcPr>
            <w:tcW w:w="1474" w:type="dxa"/>
          </w:tcPr>
          <w:p w14:paraId="438D351B" w14:textId="77777777" w:rsidR="002B6D76" w:rsidRDefault="002B6D76">
            <w:pPr>
              <w:pStyle w:val="ConsPlusNormal0"/>
            </w:pPr>
          </w:p>
        </w:tc>
        <w:tc>
          <w:tcPr>
            <w:tcW w:w="1474" w:type="dxa"/>
          </w:tcPr>
          <w:p w14:paraId="1B3B1E42" w14:textId="77777777" w:rsidR="002B6D76" w:rsidRDefault="002B6D76">
            <w:pPr>
              <w:pStyle w:val="ConsPlusNormal0"/>
            </w:pPr>
          </w:p>
        </w:tc>
        <w:tc>
          <w:tcPr>
            <w:tcW w:w="1417" w:type="dxa"/>
          </w:tcPr>
          <w:p w14:paraId="46048E76" w14:textId="77777777" w:rsidR="002B6D76" w:rsidRDefault="002B6D76">
            <w:pPr>
              <w:pStyle w:val="ConsPlusNormal0"/>
            </w:pPr>
          </w:p>
        </w:tc>
        <w:tc>
          <w:tcPr>
            <w:tcW w:w="1531" w:type="dxa"/>
          </w:tcPr>
          <w:p w14:paraId="37DA1F75" w14:textId="77777777" w:rsidR="002B6D76" w:rsidRDefault="00000000">
            <w:pPr>
              <w:pStyle w:val="ConsPlusNormal0"/>
              <w:jc w:val="right"/>
            </w:pPr>
            <w:r>
              <w:t>482664,24</w:t>
            </w:r>
          </w:p>
        </w:tc>
        <w:tc>
          <w:tcPr>
            <w:tcW w:w="1531" w:type="dxa"/>
          </w:tcPr>
          <w:p w14:paraId="45F59622" w14:textId="77777777" w:rsidR="002B6D76" w:rsidRDefault="00000000">
            <w:pPr>
              <w:pStyle w:val="ConsPlusNormal0"/>
              <w:jc w:val="right"/>
            </w:pPr>
            <w:r>
              <w:t>484308,53</w:t>
            </w:r>
          </w:p>
        </w:tc>
        <w:tc>
          <w:tcPr>
            <w:tcW w:w="1474" w:type="dxa"/>
          </w:tcPr>
          <w:p w14:paraId="798D6CE4" w14:textId="77777777" w:rsidR="002B6D76" w:rsidRDefault="00000000">
            <w:pPr>
              <w:pStyle w:val="ConsPlusNormal0"/>
              <w:jc w:val="right"/>
            </w:pPr>
            <w:r>
              <w:t>483486,38</w:t>
            </w:r>
          </w:p>
        </w:tc>
        <w:tc>
          <w:tcPr>
            <w:tcW w:w="1474" w:type="dxa"/>
          </w:tcPr>
          <w:p w14:paraId="41975F2A" w14:textId="77777777" w:rsidR="002B6D76" w:rsidRDefault="00000000">
            <w:pPr>
              <w:pStyle w:val="ConsPlusNormal0"/>
              <w:jc w:val="right"/>
            </w:pPr>
            <w:r>
              <w:t>483897,45</w:t>
            </w:r>
          </w:p>
        </w:tc>
        <w:tc>
          <w:tcPr>
            <w:tcW w:w="1474" w:type="dxa"/>
          </w:tcPr>
          <w:p w14:paraId="672A9D4E" w14:textId="77777777" w:rsidR="002B6D76" w:rsidRDefault="00000000">
            <w:pPr>
              <w:pStyle w:val="ConsPlusNormal0"/>
              <w:jc w:val="right"/>
            </w:pPr>
            <w:r>
              <w:t>484308,53</w:t>
            </w:r>
          </w:p>
        </w:tc>
        <w:tc>
          <w:tcPr>
            <w:tcW w:w="1531" w:type="dxa"/>
          </w:tcPr>
          <w:p w14:paraId="68E1AB60" w14:textId="77777777" w:rsidR="002B6D76" w:rsidRDefault="00000000">
            <w:pPr>
              <w:pStyle w:val="ConsPlusNormal0"/>
              <w:jc w:val="right"/>
            </w:pPr>
            <w:r>
              <w:t>485952,81</w:t>
            </w:r>
          </w:p>
        </w:tc>
      </w:tr>
      <w:tr w:rsidR="002B6D76" w14:paraId="5C6CF200" w14:textId="77777777">
        <w:tc>
          <w:tcPr>
            <w:tcW w:w="680" w:type="dxa"/>
          </w:tcPr>
          <w:p w14:paraId="0B03EEE5" w14:textId="77777777" w:rsidR="002B6D76" w:rsidRDefault="00000000">
            <w:pPr>
              <w:pStyle w:val="ConsPlusNormal0"/>
              <w:jc w:val="center"/>
            </w:pPr>
            <w:r>
              <w:t>217.</w:t>
            </w:r>
          </w:p>
        </w:tc>
        <w:tc>
          <w:tcPr>
            <w:tcW w:w="1191" w:type="dxa"/>
          </w:tcPr>
          <w:p w14:paraId="30F074F9" w14:textId="77777777" w:rsidR="002B6D76" w:rsidRDefault="00000000">
            <w:pPr>
              <w:pStyle w:val="ConsPlusNormal0"/>
              <w:jc w:val="center"/>
            </w:pPr>
            <w:r>
              <w:t>st19.200</w:t>
            </w:r>
          </w:p>
        </w:tc>
        <w:tc>
          <w:tcPr>
            <w:tcW w:w="1644" w:type="dxa"/>
          </w:tcPr>
          <w:p w14:paraId="13C44DA0" w14:textId="77777777" w:rsidR="002B6D76" w:rsidRDefault="00000000">
            <w:pPr>
              <w:pStyle w:val="ConsPlusNormal0"/>
              <w:jc w:val="center"/>
            </w:pPr>
            <w:r>
              <w:t>XS2619.200</w:t>
            </w:r>
          </w:p>
        </w:tc>
        <w:tc>
          <w:tcPr>
            <w:tcW w:w="2608" w:type="dxa"/>
          </w:tcPr>
          <w:p w14:paraId="6CE2AC71"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19)</w:t>
            </w:r>
          </w:p>
        </w:tc>
        <w:tc>
          <w:tcPr>
            <w:tcW w:w="850" w:type="dxa"/>
          </w:tcPr>
          <w:p w14:paraId="4EFE6987" w14:textId="77777777" w:rsidR="002B6D76" w:rsidRDefault="00000000">
            <w:pPr>
              <w:pStyle w:val="ConsPlusNormal0"/>
              <w:jc w:val="right"/>
            </w:pPr>
            <w:r>
              <w:t>15,18</w:t>
            </w:r>
          </w:p>
        </w:tc>
        <w:tc>
          <w:tcPr>
            <w:tcW w:w="1077" w:type="dxa"/>
          </w:tcPr>
          <w:p w14:paraId="11235143" w14:textId="77777777" w:rsidR="002B6D76" w:rsidRDefault="00000000">
            <w:pPr>
              <w:pStyle w:val="ConsPlusNormal0"/>
              <w:jc w:val="right"/>
            </w:pPr>
            <w:r>
              <w:t>0,0138</w:t>
            </w:r>
          </w:p>
        </w:tc>
        <w:tc>
          <w:tcPr>
            <w:tcW w:w="850" w:type="dxa"/>
          </w:tcPr>
          <w:p w14:paraId="12F13C6D" w14:textId="77777777" w:rsidR="002B6D76" w:rsidRDefault="00000000">
            <w:pPr>
              <w:pStyle w:val="ConsPlusNormal0"/>
              <w:jc w:val="right"/>
            </w:pPr>
            <w:r>
              <w:t>1</w:t>
            </w:r>
          </w:p>
        </w:tc>
        <w:tc>
          <w:tcPr>
            <w:tcW w:w="1474" w:type="dxa"/>
          </w:tcPr>
          <w:p w14:paraId="4BA7E735" w14:textId="77777777" w:rsidR="002B6D76" w:rsidRDefault="002B6D76">
            <w:pPr>
              <w:pStyle w:val="ConsPlusNormal0"/>
            </w:pPr>
          </w:p>
        </w:tc>
        <w:tc>
          <w:tcPr>
            <w:tcW w:w="1474" w:type="dxa"/>
          </w:tcPr>
          <w:p w14:paraId="035DAC48" w14:textId="77777777" w:rsidR="002B6D76" w:rsidRDefault="002B6D76">
            <w:pPr>
              <w:pStyle w:val="ConsPlusNormal0"/>
            </w:pPr>
          </w:p>
        </w:tc>
        <w:tc>
          <w:tcPr>
            <w:tcW w:w="1417" w:type="dxa"/>
          </w:tcPr>
          <w:p w14:paraId="3BA6F955" w14:textId="77777777" w:rsidR="002B6D76" w:rsidRDefault="002B6D76">
            <w:pPr>
              <w:pStyle w:val="ConsPlusNormal0"/>
            </w:pPr>
          </w:p>
        </w:tc>
        <w:tc>
          <w:tcPr>
            <w:tcW w:w="1531" w:type="dxa"/>
          </w:tcPr>
          <w:p w14:paraId="0FB80E0B" w14:textId="77777777" w:rsidR="002B6D76" w:rsidRDefault="00000000">
            <w:pPr>
              <w:pStyle w:val="ConsPlusNormal0"/>
              <w:jc w:val="right"/>
            </w:pPr>
            <w:r>
              <w:t>518160,98</w:t>
            </w:r>
          </w:p>
        </w:tc>
        <w:tc>
          <w:tcPr>
            <w:tcW w:w="1531" w:type="dxa"/>
          </w:tcPr>
          <w:p w14:paraId="22FF7F82" w14:textId="77777777" w:rsidR="002B6D76" w:rsidRDefault="00000000">
            <w:pPr>
              <w:pStyle w:val="ConsPlusNormal0"/>
              <w:jc w:val="right"/>
            </w:pPr>
            <w:r>
              <w:t>519593,93</w:t>
            </w:r>
          </w:p>
        </w:tc>
        <w:tc>
          <w:tcPr>
            <w:tcW w:w="1474" w:type="dxa"/>
          </w:tcPr>
          <w:p w14:paraId="3ECB6AF4" w14:textId="77777777" w:rsidR="002B6D76" w:rsidRDefault="00000000">
            <w:pPr>
              <w:pStyle w:val="ConsPlusNormal0"/>
              <w:jc w:val="right"/>
            </w:pPr>
            <w:r>
              <w:t>518877,46</w:t>
            </w:r>
          </w:p>
        </w:tc>
        <w:tc>
          <w:tcPr>
            <w:tcW w:w="1474" w:type="dxa"/>
          </w:tcPr>
          <w:p w14:paraId="1CD2EC7B" w14:textId="77777777" w:rsidR="002B6D76" w:rsidRDefault="00000000">
            <w:pPr>
              <w:pStyle w:val="ConsPlusNormal0"/>
              <w:jc w:val="right"/>
            </w:pPr>
            <w:r>
              <w:t>519235,69</w:t>
            </w:r>
          </w:p>
        </w:tc>
        <w:tc>
          <w:tcPr>
            <w:tcW w:w="1474" w:type="dxa"/>
          </w:tcPr>
          <w:p w14:paraId="62C6FC5B" w14:textId="77777777" w:rsidR="002B6D76" w:rsidRDefault="00000000">
            <w:pPr>
              <w:pStyle w:val="ConsPlusNormal0"/>
              <w:jc w:val="right"/>
            </w:pPr>
            <w:r>
              <w:t>519593,93</w:t>
            </w:r>
          </w:p>
        </w:tc>
        <w:tc>
          <w:tcPr>
            <w:tcW w:w="1531" w:type="dxa"/>
          </w:tcPr>
          <w:p w14:paraId="06CC0874" w14:textId="77777777" w:rsidR="002B6D76" w:rsidRDefault="00000000">
            <w:pPr>
              <w:pStyle w:val="ConsPlusNormal0"/>
              <w:jc w:val="right"/>
            </w:pPr>
            <w:r>
              <w:t>521026,87</w:t>
            </w:r>
          </w:p>
        </w:tc>
      </w:tr>
      <w:tr w:rsidR="002B6D76" w14:paraId="3AF45E34" w14:textId="77777777">
        <w:tc>
          <w:tcPr>
            <w:tcW w:w="680" w:type="dxa"/>
          </w:tcPr>
          <w:p w14:paraId="5A8CDC1D" w14:textId="77777777" w:rsidR="002B6D76" w:rsidRDefault="00000000">
            <w:pPr>
              <w:pStyle w:val="ConsPlusNormal0"/>
              <w:jc w:val="center"/>
            </w:pPr>
            <w:r>
              <w:t>218.</w:t>
            </w:r>
          </w:p>
        </w:tc>
        <w:tc>
          <w:tcPr>
            <w:tcW w:w="1191" w:type="dxa"/>
          </w:tcPr>
          <w:p w14:paraId="68E536E0" w14:textId="77777777" w:rsidR="002B6D76" w:rsidRDefault="00000000">
            <w:pPr>
              <w:pStyle w:val="ConsPlusNormal0"/>
              <w:jc w:val="center"/>
            </w:pPr>
            <w:r>
              <w:t>st19.201</w:t>
            </w:r>
          </w:p>
        </w:tc>
        <w:tc>
          <w:tcPr>
            <w:tcW w:w="1644" w:type="dxa"/>
          </w:tcPr>
          <w:p w14:paraId="3C771042" w14:textId="77777777" w:rsidR="002B6D76" w:rsidRDefault="00000000">
            <w:pPr>
              <w:pStyle w:val="ConsPlusNormal0"/>
              <w:jc w:val="center"/>
            </w:pPr>
            <w:r>
              <w:t>XS2619.201</w:t>
            </w:r>
          </w:p>
        </w:tc>
        <w:tc>
          <w:tcPr>
            <w:tcW w:w="2608" w:type="dxa"/>
          </w:tcPr>
          <w:p w14:paraId="3EB7887F"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20)</w:t>
            </w:r>
          </w:p>
        </w:tc>
        <w:tc>
          <w:tcPr>
            <w:tcW w:w="850" w:type="dxa"/>
          </w:tcPr>
          <w:p w14:paraId="21FC45C8" w14:textId="77777777" w:rsidR="002B6D76" w:rsidRDefault="00000000">
            <w:pPr>
              <w:pStyle w:val="ConsPlusNormal0"/>
              <w:jc w:val="right"/>
            </w:pPr>
            <w:r>
              <w:t>17,09</w:t>
            </w:r>
          </w:p>
        </w:tc>
        <w:tc>
          <w:tcPr>
            <w:tcW w:w="1077" w:type="dxa"/>
          </w:tcPr>
          <w:p w14:paraId="660DD4BB" w14:textId="77777777" w:rsidR="002B6D76" w:rsidRDefault="00000000">
            <w:pPr>
              <w:pStyle w:val="ConsPlusNormal0"/>
              <w:jc w:val="right"/>
            </w:pPr>
            <w:r>
              <w:t>0,0245</w:t>
            </w:r>
          </w:p>
        </w:tc>
        <w:tc>
          <w:tcPr>
            <w:tcW w:w="850" w:type="dxa"/>
          </w:tcPr>
          <w:p w14:paraId="3BA70A49" w14:textId="77777777" w:rsidR="002B6D76" w:rsidRDefault="00000000">
            <w:pPr>
              <w:pStyle w:val="ConsPlusNormal0"/>
              <w:jc w:val="right"/>
            </w:pPr>
            <w:r>
              <w:t>1</w:t>
            </w:r>
          </w:p>
        </w:tc>
        <w:tc>
          <w:tcPr>
            <w:tcW w:w="1474" w:type="dxa"/>
          </w:tcPr>
          <w:p w14:paraId="12427222" w14:textId="77777777" w:rsidR="002B6D76" w:rsidRDefault="002B6D76">
            <w:pPr>
              <w:pStyle w:val="ConsPlusNormal0"/>
            </w:pPr>
          </w:p>
        </w:tc>
        <w:tc>
          <w:tcPr>
            <w:tcW w:w="1474" w:type="dxa"/>
          </w:tcPr>
          <w:p w14:paraId="1A212D23" w14:textId="77777777" w:rsidR="002B6D76" w:rsidRDefault="002B6D76">
            <w:pPr>
              <w:pStyle w:val="ConsPlusNormal0"/>
            </w:pPr>
          </w:p>
        </w:tc>
        <w:tc>
          <w:tcPr>
            <w:tcW w:w="1417" w:type="dxa"/>
          </w:tcPr>
          <w:p w14:paraId="05CD66B1" w14:textId="77777777" w:rsidR="002B6D76" w:rsidRDefault="002B6D76">
            <w:pPr>
              <w:pStyle w:val="ConsPlusNormal0"/>
            </w:pPr>
          </w:p>
        </w:tc>
        <w:tc>
          <w:tcPr>
            <w:tcW w:w="1531" w:type="dxa"/>
          </w:tcPr>
          <w:p w14:paraId="33E95903" w14:textId="77777777" w:rsidR="002B6D76" w:rsidRDefault="00000000">
            <w:pPr>
              <w:pStyle w:val="ConsPlusNormal0"/>
              <w:jc w:val="right"/>
            </w:pPr>
            <w:r>
              <w:t>583370,27</w:t>
            </w:r>
          </w:p>
        </w:tc>
        <w:tc>
          <w:tcPr>
            <w:tcW w:w="1531" w:type="dxa"/>
          </w:tcPr>
          <w:p w14:paraId="1A089139" w14:textId="77777777" w:rsidR="002B6D76" w:rsidRDefault="00000000">
            <w:pPr>
              <w:pStyle w:val="ConsPlusNormal0"/>
              <w:jc w:val="right"/>
            </w:pPr>
            <w:r>
              <w:t>586234,36</w:t>
            </w:r>
          </w:p>
        </w:tc>
        <w:tc>
          <w:tcPr>
            <w:tcW w:w="1474" w:type="dxa"/>
          </w:tcPr>
          <w:p w14:paraId="55B7F5F9" w14:textId="77777777" w:rsidR="002B6D76" w:rsidRDefault="00000000">
            <w:pPr>
              <w:pStyle w:val="ConsPlusNormal0"/>
              <w:jc w:val="right"/>
            </w:pPr>
            <w:r>
              <w:t>584802,32</w:t>
            </w:r>
          </w:p>
        </w:tc>
        <w:tc>
          <w:tcPr>
            <w:tcW w:w="1474" w:type="dxa"/>
          </w:tcPr>
          <w:p w14:paraId="0D642920" w14:textId="77777777" w:rsidR="002B6D76" w:rsidRDefault="00000000">
            <w:pPr>
              <w:pStyle w:val="ConsPlusNormal0"/>
              <w:jc w:val="right"/>
            </w:pPr>
            <w:r>
              <w:t>585518,34</w:t>
            </w:r>
          </w:p>
        </w:tc>
        <w:tc>
          <w:tcPr>
            <w:tcW w:w="1474" w:type="dxa"/>
          </w:tcPr>
          <w:p w14:paraId="568A7808" w14:textId="77777777" w:rsidR="002B6D76" w:rsidRDefault="00000000">
            <w:pPr>
              <w:pStyle w:val="ConsPlusNormal0"/>
              <w:jc w:val="right"/>
            </w:pPr>
            <w:r>
              <w:t>586234,36</w:t>
            </w:r>
          </w:p>
        </w:tc>
        <w:tc>
          <w:tcPr>
            <w:tcW w:w="1531" w:type="dxa"/>
          </w:tcPr>
          <w:p w14:paraId="192BA8B8" w14:textId="77777777" w:rsidR="002B6D76" w:rsidRDefault="00000000">
            <w:pPr>
              <w:pStyle w:val="ConsPlusNormal0"/>
              <w:jc w:val="right"/>
            </w:pPr>
            <w:r>
              <w:t>589098,45</w:t>
            </w:r>
          </w:p>
        </w:tc>
      </w:tr>
      <w:tr w:rsidR="002B6D76" w14:paraId="290E5D85" w14:textId="77777777">
        <w:tc>
          <w:tcPr>
            <w:tcW w:w="680" w:type="dxa"/>
          </w:tcPr>
          <w:p w14:paraId="4BCED60B" w14:textId="77777777" w:rsidR="002B6D76" w:rsidRDefault="00000000">
            <w:pPr>
              <w:pStyle w:val="ConsPlusNormal0"/>
              <w:jc w:val="center"/>
            </w:pPr>
            <w:r>
              <w:t>219.</w:t>
            </w:r>
          </w:p>
        </w:tc>
        <w:tc>
          <w:tcPr>
            <w:tcW w:w="1191" w:type="dxa"/>
          </w:tcPr>
          <w:p w14:paraId="58F64613" w14:textId="77777777" w:rsidR="002B6D76" w:rsidRDefault="00000000">
            <w:pPr>
              <w:pStyle w:val="ConsPlusNormal0"/>
              <w:jc w:val="center"/>
            </w:pPr>
            <w:r>
              <w:t>st19.202</w:t>
            </w:r>
          </w:p>
        </w:tc>
        <w:tc>
          <w:tcPr>
            <w:tcW w:w="1644" w:type="dxa"/>
          </w:tcPr>
          <w:p w14:paraId="7AEB3E2F" w14:textId="77777777" w:rsidR="002B6D76" w:rsidRDefault="00000000">
            <w:pPr>
              <w:pStyle w:val="ConsPlusNormal0"/>
              <w:jc w:val="center"/>
            </w:pPr>
            <w:r>
              <w:t>XS2619.202</w:t>
            </w:r>
          </w:p>
        </w:tc>
        <w:tc>
          <w:tcPr>
            <w:tcW w:w="2608" w:type="dxa"/>
          </w:tcPr>
          <w:p w14:paraId="2DBD97DF"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21)</w:t>
            </w:r>
          </w:p>
        </w:tc>
        <w:tc>
          <w:tcPr>
            <w:tcW w:w="850" w:type="dxa"/>
          </w:tcPr>
          <w:p w14:paraId="5D781728" w14:textId="77777777" w:rsidR="002B6D76" w:rsidRDefault="00000000">
            <w:pPr>
              <w:pStyle w:val="ConsPlusNormal0"/>
              <w:jc w:val="right"/>
            </w:pPr>
            <w:r>
              <w:t>29,7</w:t>
            </w:r>
          </w:p>
        </w:tc>
        <w:tc>
          <w:tcPr>
            <w:tcW w:w="1077" w:type="dxa"/>
          </w:tcPr>
          <w:p w14:paraId="631D4EDE" w14:textId="77777777" w:rsidR="002B6D76" w:rsidRDefault="00000000">
            <w:pPr>
              <w:pStyle w:val="ConsPlusNormal0"/>
              <w:jc w:val="right"/>
            </w:pPr>
            <w:r>
              <w:t>0,0071</w:t>
            </w:r>
          </w:p>
        </w:tc>
        <w:tc>
          <w:tcPr>
            <w:tcW w:w="850" w:type="dxa"/>
          </w:tcPr>
          <w:p w14:paraId="766785B8" w14:textId="77777777" w:rsidR="002B6D76" w:rsidRDefault="00000000">
            <w:pPr>
              <w:pStyle w:val="ConsPlusNormal0"/>
              <w:jc w:val="right"/>
            </w:pPr>
            <w:r>
              <w:t>1</w:t>
            </w:r>
          </w:p>
        </w:tc>
        <w:tc>
          <w:tcPr>
            <w:tcW w:w="1474" w:type="dxa"/>
          </w:tcPr>
          <w:p w14:paraId="7C81D355" w14:textId="77777777" w:rsidR="002B6D76" w:rsidRDefault="002B6D76">
            <w:pPr>
              <w:pStyle w:val="ConsPlusNormal0"/>
            </w:pPr>
          </w:p>
        </w:tc>
        <w:tc>
          <w:tcPr>
            <w:tcW w:w="1474" w:type="dxa"/>
          </w:tcPr>
          <w:p w14:paraId="1B956EE0" w14:textId="77777777" w:rsidR="002B6D76" w:rsidRDefault="002B6D76">
            <w:pPr>
              <w:pStyle w:val="ConsPlusNormal0"/>
            </w:pPr>
          </w:p>
        </w:tc>
        <w:tc>
          <w:tcPr>
            <w:tcW w:w="1417" w:type="dxa"/>
          </w:tcPr>
          <w:p w14:paraId="4ECB38C1" w14:textId="77777777" w:rsidR="002B6D76" w:rsidRDefault="002B6D76">
            <w:pPr>
              <w:pStyle w:val="ConsPlusNormal0"/>
            </w:pPr>
          </w:p>
        </w:tc>
        <w:tc>
          <w:tcPr>
            <w:tcW w:w="1531" w:type="dxa"/>
          </w:tcPr>
          <w:p w14:paraId="654D127C" w14:textId="77777777" w:rsidR="002B6D76" w:rsidRDefault="00000000">
            <w:pPr>
              <w:pStyle w:val="ConsPlusNormal0"/>
              <w:jc w:val="right"/>
            </w:pPr>
            <w:r>
              <w:t>1013779,64</w:t>
            </w:r>
          </w:p>
        </w:tc>
        <w:tc>
          <w:tcPr>
            <w:tcW w:w="1531" w:type="dxa"/>
          </w:tcPr>
          <w:p w14:paraId="58CB1F19" w14:textId="77777777" w:rsidR="002B6D76" w:rsidRDefault="00000000">
            <w:pPr>
              <w:pStyle w:val="ConsPlusNormal0"/>
              <w:jc w:val="right"/>
            </w:pPr>
            <w:r>
              <w:t>1015222,07</w:t>
            </w:r>
          </w:p>
        </w:tc>
        <w:tc>
          <w:tcPr>
            <w:tcW w:w="1474" w:type="dxa"/>
          </w:tcPr>
          <w:p w14:paraId="0374EC2F" w14:textId="77777777" w:rsidR="002B6D76" w:rsidRDefault="00000000">
            <w:pPr>
              <w:pStyle w:val="ConsPlusNormal0"/>
              <w:jc w:val="right"/>
            </w:pPr>
            <w:r>
              <w:t>1014500,86</w:t>
            </w:r>
          </w:p>
        </w:tc>
        <w:tc>
          <w:tcPr>
            <w:tcW w:w="1474" w:type="dxa"/>
          </w:tcPr>
          <w:p w14:paraId="37958258" w14:textId="77777777" w:rsidR="002B6D76" w:rsidRDefault="00000000">
            <w:pPr>
              <w:pStyle w:val="ConsPlusNormal0"/>
              <w:jc w:val="right"/>
            </w:pPr>
            <w:r>
              <w:t>1014861,46</w:t>
            </w:r>
          </w:p>
        </w:tc>
        <w:tc>
          <w:tcPr>
            <w:tcW w:w="1474" w:type="dxa"/>
          </w:tcPr>
          <w:p w14:paraId="7DB63771" w14:textId="77777777" w:rsidR="002B6D76" w:rsidRDefault="00000000">
            <w:pPr>
              <w:pStyle w:val="ConsPlusNormal0"/>
              <w:jc w:val="right"/>
            </w:pPr>
            <w:r>
              <w:t>1015222,07</w:t>
            </w:r>
          </w:p>
        </w:tc>
        <w:tc>
          <w:tcPr>
            <w:tcW w:w="1531" w:type="dxa"/>
          </w:tcPr>
          <w:p w14:paraId="5279E336" w14:textId="77777777" w:rsidR="002B6D76" w:rsidRDefault="00000000">
            <w:pPr>
              <w:pStyle w:val="ConsPlusNormal0"/>
              <w:jc w:val="right"/>
            </w:pPr>
            <w:r>
              <w:t>1016664,49</w:t>
            </w:r>
          </w:p>
        </w:tc>
      </w:tr>
      <w:tr w:rsidR="002B6D76" w14:paraId="13EB5F5C" w14:textId="77777777">
        <w:tc>
          <w:tcPr>
            <w:tcW w:w="680" w:type="dxa"/>
          </w:tcPr>
          <w:p w14:paraId="2726750F" w14:textId="77777777" w:rsidR="002B6D76" w:rsidRDefault="00000000">
            <w:pPr>
              <w:pStyle w:val="ConsPlusNormal0"/>
              <w:jc w:val="center"/>
            </w:pPr>
            <w:r>
              <w:t>220.</w:t>
            </w:r>
          </w:p>
        </w:tc>
        <w:tc>
          <w:tcPr>
            <w:tcW w:w="1191" w:type="dxa"/>
          </w:tcPr>
          <w:p w14:paraId="09658DB4" w14:textId="77777777" w:rsidR="002B6D76" w:rsidRDefault="00000000">
            <w:pPr>
              <w:pStyle w:val="ConsPlusNormal0"/>
              <w:jc w:val="center"/>
            </w:pPr>
            <w:r>
              <w:t>st20.001</w:t>
            </w:r>
          </w:p>
        </w:tc>
        <w:tc>
          <w:tcPr>
            <w:tcW w:w="1644" w:type="dxa"/>
          </w:tcPr>
          <w:p w14:paraId="17F9F049" w14:textId="77777777" w:rsidR="002B6D76" w:rsidRDefault="00000000">
            <w:pPr>
              <w:pStyle w:val="ConsPlusNormal0"/>
              <w:jc w:val="center"/>
            </w:pPr>
            <w:r>
              <w:t>TS2620.001</w:t>
            </w:r>
          </w:p>
        </w:tc>
        <w:tc>
          <w:tcPr>
            <w:tcW w:w="2608" w:type="dxa"/>
          </w:tcPr>
          <w:p w14:paraId="6A83D557" w14:textId="77777777" w:rsidR="002B6D76" w:rsidRDefault="00000000">
            <w:pPr>
              <w:pStyle w:val="ConsPlusNormal0"/>
            </w:pPr>
            <w:r>
              <w:t>Доброкачественные новообразования, новообразования in situ уха, горла, носа, полости рта</w:t>
            </w:r>
          </w:p>
        </w:tc>
        <w:tc>
          <w:tcPr>
            <w:tcW w:w="850" w:type="dxa"/>
          </w:tcPr>
          <w:p w14:paraId="320DB51F" w14:textId="77777777" w:rsidR="002B6D76" w:rsidRDefault="00000000">
            <w:pPr>
              <w:pStyle w:val="ConsPlusNormal0"/>
              <w:jc w:val="right"/>
            </w:pPr>
            <w:r>
              <w:t>0,66</w:t>
            </w:r>
          </w:p>
        </w:tc>
        <w:tc>
          <w:tcPr>
            <w:tcW w:w="1077" w:type="dxa"/>
          </w:tcPr>
          <w:p w14:paraId="52EA3B3B" w14:textId="77777777" w:rsidR="002B6D76" w:rsidRDefault="00000000">
            <w:pPr>
              <w:pStyle w:val="ConsPlusNormal0"/>
              <w:jc w:val="right"/>
            </w:pPr>
            <w:r>
              <w:t>1</w:t>
            </w:r>
          </w:p>
        </w:tc>
        <w:tc>
          <w:tcPr>
            <w:tcW w:w="850" w:type="dxa"/>
          </w:tcPr>
          <w:p w14:paraId="7EEF1F85" w14:textId="77777777" w:rsidR="002B6D76" w:rsidRDefault="00000000">
            <w:pPr>
              <w:pStyle w:val="ConsPlusNormal0"/>
              <w:jc w:val="right"/>
            </w:pPr>
            <w:r>
              <w:t>1</w:t>
            </w:r>
          </w:p>
        </w:tc>
        <w:tc>
          <w:tcPr>
            <w:tcW w:w="1474" w:type="dxa"/>
          </w:tcPr>
          <w:p w14:paraId="36993065" w14:textId="77777777" w:rsidR="002B6D76" w:rsidRDefault="00000000">
            <w:pPr>
              <w:pStyle w:val="ConsPlusNormal0"/>
              <w:jc w:val="right"/>
            </w:pPr>
            <w:r>
              <w:t>18058,54</w:t>
            </w:r>
          </w:p>
        </w:tc>
        <w:tc>
          <w:tcPr>
            <w:tcW w:w="1474" w:type="dxa"/>
          </w:tcPr>
          <w:p w14:paraId="2DE26EEE" w14:textId="77777777" w:rsidR="002B6D76" w:rsidRDefault="00000000">
            <w:pPr>
              <w:pStyle w:val="ConsPlusNormal0"/>
              <w:jc w:val="right"/>
            </w:pPr>
            <w:r>
              <w:t>20315,86</w:t>
            </w:r>
          </w:p>
        </w:tc>
        <w:tc>
          <w:tcPr>
            <w:tcW w:w="1417" w:type="dxa"/>
          </w:tcPr>
          <w:p w14:paraId="62C66AF0" w14:textId="77777777" w:rsidR="002B6D76" w:rsidRDefault="00000000">
            <w:pPr>
              <w:pStyle w:val="ConsPlusNormal0"/>
              <w:jc w:val="right"/>
            </w:pPr>
            <w:r>
              <w:t>20315,86</w:t>
            </w:r>
          </w:p>
        </w:tc>
        <w:tc>
          <w:tcPr>
            <w:tcW w:w="1531" w:type="dxa"/>
          </w:tcPr>
          <w:p w14:paraId="71016827" w14:textId="77777777" w:rsidR="002B6D76" w:rsidRDefault="00000000">
            <w:pPr>
              <w:pStyle w:val="ConsPlusNormal0"/>
              <w:jc w:val="right"/>
            </w:pPr>
            <w:r>
              <w:t>22573,17</w:t>
            </w:r>
          </w:p>
        </w:tc>
        <w:tc>
          <w:tcPr>
            <w:tcW w:w="1531" w:type="dxa"/>
          </w:tcPr>
          <w:p w14:paraId="5E05A0BE" w14:textId="77777777" w:rsidR="002B6D76" w:rsidRDefault="00000000">
            <w:pPr>
              <w:pStyle w:val="ConsPlusNormal0"/>
              <w:jc w:val="right"/>
            </w:pPr>
            <w:r>
              <w:t>27087,81</w:t>
            </w:r>
          </w:p>
        </w:tc>
        <w:tc>
          <w:tcPr>
            <w:tcW w:w="1474" w:type="dxa"/>
          </w:tcPr>
          <w:p w14:paraId="18F48D8A" w14:textId="77777777" w:rsidR="002B6D76" w:rsidRDefault="00000000">
            <w:pPr>
              <w:pStyle w:val="ConsPlusNormal0"/>
              <w:jc w:val="right"/>
            </w:pPr>
            <w:r>
              <w:t>24830,49</w:t>
            </w:r>
          </w:p>
        </w:tc>
        <w:tc>
          <w:tcPr>
            <w:tcW w:w="1474" w:type="dxa"/>
          </w:tcPr>
          <w:p w14:paraId="78E6ABEA" w14:textId="77777777" w:rsidR="002B6D76" w:rsidRDefault="00000000">
            <w:pPr>
              <w:pStyle w:val="ConsPlusNormal0"/>
              <w:jc w:val="right"/>
            </w:pPr>
            <w:r>
              <w:t>25959,15</w:t>
            </w:r>
          </w:p>
        </w:tc>
        <w:tc>
          <w:tcPr>
            <w:tcW w:w="1474" w:type="dxa"/>
          </w:tcPr>
          <w:p w14:paraId="445E2678" w14:textId="77777777" w:rsidR="002B6D76" w:rsidRDefault="00000000">
            <w:pPr>
              <w:pStyle w:val="ConsPlusNormal0"/>
              <w:jc w:val="right"/>
            </w:pPr>
            <w:r>
              <w:t>27087,81</w:t>
            </w:r>
          </w:p>
        </w:tc>
        <w:tc>
          <w:tcPr>
            <w:tcW w:w="1531" w:type="dxa"/>
          </w:tcPr>
          <w:p w14:paraId="6AF6AA2D" w14:textId="77777777" w:rsidR="002B6D76" w:rsidRDefault="00000000">
            <w:pPr>
              <w:pStyle w:val="ConsPlusNormal0"/>
              <w:jc w:val="right"/>
            </w:pPr>
            <w:r>
              <w:t>31602,44</w:t>
            </w:r>
          </w:p>
        </w:tc>
      </w:tr>
      <w:tr w:rsidR="002B6D76" w14:paraId="001D63BF" w14:textId="77777777">
        <w:tc>
          <w:tcPr>
            <w:tcW w:w="680" w:type="dxa"/>
          </w:tcPr>
          <w:p w14:paraId="47B60C30" w14:textId="77777777" w:rsidR="002B6D76" w:rsidRDefault="00000000">
            <w:pPr>
              <w:pStyle w:val="ConsPlusNormal0"/>
              <w:jc w:val="center"/>
            </w:pPr>
            <w:r>
              <w:t>221.</w:t>
            </w:r>
          </w:p>
        </w:tc>
        <w:tc>
          <w:tcPr>
            <w:tcW w:w="1191" w:type="dxa"/>
          </w:tcPr>
          <w:p w14:paraId="2DFE5705" w14:textId="77777777" w:rsidR="002B6D76" w:rsidRDefault="00000000">
            <w:pPr>
              <w:pStyle w:val="ConsPlusNormal0"/>
              <w:jc w:val="center"/>
            </w:pPr>
            <w:r>
              <w:t>st20.002</w:t>
            </w:r>
          </w:p>
        </w:tc>
        <w:tc>
          <w:tcPr>
            <w:tcW w:w="1644" w:type="dxa"/>
          </w:tcPr>
          <w:p w14:paraId="115D1C88" w14:textId="77777777" w:rsidR="002B6D76" w:rsidRDefault="00000000">
            <w:pPr>
              <w:pStyle w:val="ConsPlusNormal0"/>
              <w:jc w:val="center"/>
            </w:pPr>
            <w:r>
              <w:t>TS2620.002</w:t>
            </w:r>
          </w:p>
        </w:tc>
        <w:tc>
          <w:tcPr>
            <w:tcW w:w="2608" w:type="dxa"/>
          </w:tcPr>
          <w:p w14:paraId="3C1C4C59" w14:textId="77777777" w:rsidR="002B6D76" w:rsidRDefault="00000000">
            <w:pPr>
              <w:pStyle w:val="ConsPlusNormal0"/>
            </w:pPr>
            <w:r>
              <w:t>Средний отит, мастоидит, нарушения вестибулярной функции</w:t>
            </w:r>
          </w:p>
        </w:tc>
        <w:tc>
          <w:tcPr>
            <w:tcW w:w="850" w:type="dxa"/>
          </w:tcPr>
          <w:p w14:paraId="24A9BBFD" w14:textId="77777777" w:rsidR="002B6D76" w:rsidRDefault="00000000">
            <w:pPr>
              <w:pStyle w:val="ConsPlusNormal0"/>
              <w:jc w:val="right"/>
            </w:pPr>
            <w:r>
              <w:t>0,47</w:t>
            </w:r>
          </w:p>
        </w:tc>
        <w:tc>
          <w:tcPr>
            <w:tcW w:w="1077" w:type="dxa"/>
          </w:tcPr>
          <w:p w14:paraId="1E9DA198" w14:textId="77777777" w:rsidR="002B6D76" w:rsidRDefault="00000000">
            <w:pPr>
              <w:pStyle w:val="ConsPlusNormal0"/>
              <w:jc w:val="right"/>
            </w:pPr>
            <w:r>
              <w:t>1</w:t>
            </w:r>
          </w:p>
        </w:tc>
        <w:tc>
          <w:tcPr>
            <w:tcW w:w="850" w:type="dxa"/>
          </w:tcPr>
          <w:p w14:paraId="204CFF0A" w14:textId="77777777" w:rsidR="002B6D76" w:rsidRDefault="00000000">
            <w:pPr>
              <w:pStyle w:val="ConsPlusNormal0"/>
              <w:jc w:val="right"/>
            </w:pPr>
            <w:r>
              <w:t>0,8</w:t>
            </w:r>
          </w:p>
        </w:tc>
        <w:tc>
          <w:tcPr>
            <w:tcW w:w="1474" w:type="dxa"/>
          </w:tcPr>
          <w:p w14:paraId="44E0ECA9" w14:textId="77777777" w:rsidR="002B6D76" w:rsidRDefault="00000000">
            <w:pPr>
              <w:pStyle w:val="ConsPlusNormal0"/>
              <w:jc w:val="right"/>
            </w:pPr>
            <w:r>
              <w:t>10287,89</w:t>
            </w:r>
          </w:p>
        </w:tc>
        <w:tc>
          <w:tcPr>
            <w:tcW w:w="1474" w:type="dxa"/>
          </w:tcPr>
          <w:p w14:paraId="03E3FAEC" w14:textId="77777777" w:rsidR="002B6D76" w:rsidRDefault="00000000">
            <w:pPr>
              <w:pStyle w:val="ConsPlusNormal0"/>
              <w:jc w:val="right"/>
            </w:pPr>
            <w:r>
              <w:t>11573,88</w:t>
            </w:r>
          </w:p>
        </w:tc>
        <w:tc>
          <w:tcPr>
            <w:tcW w:w="1417" w:type="dxa"/>
          </w:tcPr>
          <w:p w14:paraId="5C1DD5F2" w14:textId="77777777" w:rsidR="002B6D76" w:rsidRDefault="00000000">
            <w:pPr>
              <w:pStyle w:val="ConsPlusNormal0"/>
              <w:jc w:val="right"/>
            </w:pPr>
            <w:r>
              <w:t>11573,88</w:t>
            </w:r>
          </w:p>
        </w:tc>
        <w:tc>
          <w:tcPr>
            <w:tcW w:w="1531" w:type="dxa"/>
          </w:tcPr>
          <w:p w14:paraId="7FA5972D" w14:textId="77777777" w:rsidR="002B6D76" w:rsidRDefault="00000000">
            <w:pPr>
              <w:pStyle w:val="ConsPlusNormal0"/>
              <w:jc w:val="right"/>
            </w:pPr>
            <w:r>
              <w:t>12859,87</w:t>
            </w:r>
          </w:p>
        </w:tc>
        <w:tc>
          <w:tcPr>
            <w:tcW w:w="1531" w:type="dxa"/>
          </w:tcPr>
          <w:p w14:paraId="0EA599A1" w14:textId="77777777" w:rsidR="002B6D76" w:rsidRDefault="00000000">
            <w:pPr>
              <w:pStyle w:val="ConsPlusNormal0"/>
              <w:jc w:val="right"/>
            </w:pPr>
            <w:r>
              <w:t>15431,84</w:t>
            </w:r>
          </w:p>
        </w:tc>
        <w:tc>
          <w:tcPr>
            <w:tcW w:w="1474" w:type="dxa"/>
          </w:tcPr>
          <w:p w14:paraId="020367C5" w14:textId="77777777" w:rsidR="002B6D76" w:rsidRDefault="00000000">
            <w:pPr>
              <w:pStyle w:val="ConsPlusNormal0"/>
              <w:jc w:val="right"/>
            </w:pPr>
            <w:r>
              <w:t>14145,85</w:t>
            </w:r>
          </w:p>
        </w:tc>
        <w:tc>
          <w:tcPr>
            <w:tcW w:w="1474" w:type="dxa"/>
          </w:tcPr>
          <w:p w14:paraId="57B09F78" w14:textId="77777777" w:rsidR="002B6D76" w:rsidRDefault="00000000">
            <w:pPr>
              <w:pStyle w:val="ConsPlusNormal0"/>
              <w:jc w:val="right"/>
            </w:pPr>
            <w:r>
              <w:t>14788,85</w:t>
            </w:r>
          </w:p>
        </w:tc>
        <w:tc>
          <w:tcPr>
            <w:tcW w:w="1474" w:type="dxa"/>
          </w:tcPr>
          <w:p w14:paraId="2DE2B390" w14:textId="77777777" w:rsidR="002B6D76" w:rsidRDefault="00000000">
            <w:pPr>
              <w:pStyle w:val="ConsPlusNormal0"/>
              <w:jc w:val="right"/>
            </w:pPr>
            <w:r>
              <w:t>15431,84</w:t>
            </w:r>
          </w:p>
        </w:tc>
        <w:tc>
          <w:tcPr>
            <w:tcW w:w="1531" w:type="dxa"/>
          </w:tcPr>
          <w:p w14:paraId="6D0F542E" w14:textId="77777777" w:rsidR="002B6D76" w:rsidRDefault="00000000">
            <w:pPr>
              <w:pStyle w:val="ConsPlusNormal0"/>
              <w:jc w:val="right"/>
            </w:pPr>
            <w:r>
              <w:t>18003,82</w:t>
            </w:r>
          </w:p>
        </w:tc>
      </w:tr>
      <w:tr w:rsidR="002B6D76" w14:paraId="5B4EB4A5" w14:textId="77777777">
        <w:tc>
          <w:tcPr>
            <w:tcW w:w="680" w:type="dxa"/>
          </w:tcPr>
          <w:p w14:paraId="028853C2" w14:textId="77777777" w:rsidR="002B6D76" w:rsidRDefault="00000000">
            <w:pPr>
              <w:pStyle w:val="ConsPlusNormal0"/>
              <w:jc w:val="center"/>
            </w:pPr>
            <w:r>
              <w:t>222.</w:t>
            </w:r>
          </w:p>
        </w:tc>
        <w:tc>
          <w:tcPr>
            <w:tcW w:w="1191" w:type="dxa"/>
          </w:tcPr>
          <w:p w14:paraId="4301E3E3" w14:textId="77777777" w:rsidR="002B6D76" w:rsidRDefault="00000000">
            <w:pPr>
              <w:pStyle w:val="ConsPlusNormal0"/>
              <w:jc w:val="center"/>
            </w:pPr>
            <w:r>
              <w:t>st20.003</w:t>
            </w:r>
          </w:p>
        </w:tc>
        <w:tc>
          <w:tcPr>
            <w:tcW w:w="1644" w:type="dxa"/>
          </w:tcPr>
          <w:p w14:paraId="3A905C56" w14:textId="77777777" w:rsidR="002B6D76" w:rsidRDefault="00000000">
            <w:pPr>
              <w:pStyle w:val="ConsPlusNormal0"/>
              <w:jc w:val="center"/>
            </w:pPr>
            <w:r>
              <w:t>TS2620.003</w:t>
            </w:r>
          </w:p>
        </w:tc>
        <w:tc>
          <w:tcPr>
            <w:tcW w:w="2608" w:type="dxa"/>
          </w:tcPr>
          <w:p w14:paraId="4F3323D6" w14:textId="77777777" w:rsidR="002B6D76" w:rsidRDefault="00000000">
            <w:pPr>
              <w:pStyle w:val="ConsPlusNormal0"/>
            </w:pPr>
            <w:r>
              <w:t>Другие болезни уха</w:t>
            </w:r>
          </w:p>
        </w:tc>
        <w:tc>
          <w:tcPr>
            <w:tcW w:w="850" w:type="dxa"/>
          </w:tcPr>
          <w:p w14:paraId="77F2A55A" w14:textId="77777777" w:rsidR="002B6D76" w:rsidRDefault="00000000">
            <w:pPr>
              <w:pStyle w:val="ConsPlusNormal0"/>
              <w:jc w:val="right"/>
            </w:pPr>
            <w:r>
              <w:t>0,61</w:t>
            </w:r>
          </w:p>
        </w:tc>
        <w:tc>
          <w:tcPr>
            <w:tcW w:w="1077" w:type="dxa"/>
          </w:tcPr>
          <w:p w14:paraId="32BE5B04" w14:textId="77777777" w:rsidR="002B6D76" w:rsidRDefault="00000000">
            <w:pPr>
              <w:pStyle w:val="ConsPlusNormal0"/>
              <w:jc w:val="right"/>
            </w:pPr>
            <w:r>
              <w:t>1</w:t>
            </w:r>
          </w:p>
        </w:tc>
        <w:tc>
          <w:tcPr>
            <w:tcW w:w="850" w:type="dxa"/>
          </w:tcPr>
          <w:p w14:paraId="4BB682E4" w14:textId="77777777" w:rsidR="002B6D76" w:rsidRDefault="00000000">
            <w:pPr>
              <w:pStyle w:val="ConsPlusNormal0"/>
              <w:jc w:val="right"/>
            </w:pPr>
            <w:r>
              <w:t>0,8</w:t>
            </w:r>
          </w:p>
        </w:tc>
        <w:tc>
          <w:tcPr>
            <w:tcW w:w="1474" w:type="dxa"/>
          </w:tcPr>
          <w:p w14:paraId="33C847E2" w14:textId="77777777" w:rsidR="002B6D76" w:rsidRDefault="00000000">
            <w:pPr>
              <w:pStyle w:val="ConsPlusNormal0"/>
              <w:jc w:val="right"/>
            </w:pPr>
            <w:r>
              <w:t>13352,37</w:t>
            </w:r>
          </w:p>
        </w:tc>
        <w:tc>
          <w:tcPr>
            <w:tcW w:w="1474" w:type="dxa"/>
          </w:tcPr>
          <w:p w14:paraId="257A87E3" w14:textId="77777777" w:rsidR="002B6D76" w:rsidRDefault="00000000">
            <w:pPr>
              <w:pStyle w:val="ConsPlusNormal0"/>
              <w:jc w:val="right"/>
            </w:pPr>
            <w:r>
              <w:t>15021,42</w:t>
            </w:r>
          </w:p>
        </w:tc>
        <w:tc>
          <w:tcPr>
            <w:tcW w:w="1417" w:type="dxa"/>
          </w:tcPr>
          <w:p w14:paraId="68BBE0AF" w14:textId="77777777" w:rsidR="002B6D76" w:rsidRDefault="00000000">
            <w:pPr>
              <w:pStyle w:val="ConsPlusNormal0"/>
              <w:jc w:val="right"/>
            </w:pPr>
            <w:r>
              <w:t>15021,42</w:t>
            </w:r>
          </w:p>
        </w:tc>
        <w:tc>
          <w:tcPr>
            <w:tcW w:w="1531" w:type="dxa"/>
          </w:tcPr>
          <w:p w14:paraId="0AA795E2" w14:textId="77777777" w:rsidR="002B6D76" w:rsidRDefault="00000000">
            <w:pPr>
              <w:pStyle w:val="ConsPlusNormal0"/>
              <w:jc w:val="right"/>
            </w:pPr>
            <w:r>
              <w:t>16690,47</w:t>
            </w:r>
          </w:p>
        </w:tc>
        <w:tc>
          <w:tcPr>
            <w:tcW w:w="1531" w:type="dxa"/>
          </w:tcPr>
          <w:p w14:paraId="5A2DBFB0" w14:textId="77777777" w:rsidR="002B6D76" w:rsidRDefault="00000000">
            <w:pPr>
              <w:pStyle w:val="ConsPlusNormal0"/>
              <w:jc w:val="right"/>
            </w:pPr>
            <w:r>
              <w:t>20028,56</w:t>
            </w:r>
          </w:p>
        </w:tc>
        <w:tc>
          <w:tcPr>
            <w:tcW w:w="1474" w:type="dxa"/>
          </w:tcPr>
          <w:p w14:paraId="281FB2CF" w14:textId="77777777" w:rsidR="002B6D76" w:rsidRDefault="00000000">
            <w:pPr>
              <w:pStyle w:val="ConsPlusNormal0"/>
              <w:jc w:val="right"/>
            </w:pPr>
            <w:r>
              <w:t>18359,51</w:t>
            </w:r>
          </w:p>
        </w:tc>
        <w:tc>
          <w:tcPr>
            <w:tcW w:w="1474" w:type="dxa"/>
          </w:tcPr>
          <w:p w14:paraId="631B69F1" w14:textId="77777777" w:rsidR="002B6D76" w:rsidRDefault="00000000">
            <w:pPr>
              <w:pStyle w:val="ConsPlusNormal0"/>
              <w:jc w:val="right"/>
            </w:pPr>
            <w:r>
              <w:t>19194,04</w:t>
            </w:r>
          </w:p>
        </w:tc>
        <w:tc>
          <w:tcPr>
            <w:tcW w:w="1474" w:type="dxa"/>
          </w:tcPr>
          <w:p w14:paraId="2DBC2BFA" w14:textId="77777777" w:rsidR="002B6D76" w:rsidRDefault="00000000">
            <w:pPr>
              <w:pStyle w:val="ConsPlusNormal0"/>
              <w:jc w:val="right"/>
            </w:pPr>
            <w:r>
              <w:t>20028,56</w:t>
            </w:r>
          </w:p>
        </w:tc>
        <w:tc>
          <w:tcPr>
            <w:tcW w:w="1531" w:type="dxa"/>
          </w:tcPr>
          <w:p w14:paraId="26EFDF1A" w14:textId="77777777" w:rsidR="002B6D76" w:rsidRDefault="00000000">
            <w:pPr>
              <w:pStyle w:val="ConsPlusNormal0"/>
              <w:jc w:val="right"/>
            </w:pPr>
            <w:r>
              <w:t>23366,65</w:t>
            </w:r>
          </w:p>
        </w:tc>
      </w:tr>
      <w:tr w:rsidR="002B6D76" w14:paraId="0886B693" w14:textId="77777777">
        <w:tc>
          <w:tcPr>
            <w:tcW w:w="680" w:type="dxa"/>
          </w:tcPr>
          <w:p w14:paraId="757513BA" w14:textId="77777777" w:rsidR="002B6D76" w:rsidRDefault="00000000">
            <w:pPr>
              <w:pStyle w:val="ConsPlusNormal0"/>
              <w:jc w:val="center"/>
            </w:pPr>
            <w:r>
              <w:t>223.</w:t>
            </w:r>
          </w:p>
        </w:tc>
        <w:tc>
          <w:tcPr>
            <w:tcW w:w="1191" w:type="dxa"/>
          </w:tcPr>
          <w:p w14:paraId="2782B517" w14:textId="77777777" w:rsidR="002B6D76" w:rsidRDefault="00000000">
            <w:pPr>
              <w:pStyle w:val="ConsPlusNormal0"/>
              <w:jc w:val="center"/>
            </w:pPr>
            <w:r>
              <w:t>st20.004</w:t>
            </w:r>
          </w:p>
        </w:tc>
        <w:tc>
          <w:tcPr>
            <w:tcW w:w="1644" w:type="dxa"/>
          </w:tcPr>
          <w:p w14:paraId="5C6A0A32" w14:textId="77777777" w:rsidR="002B6D76" w:rsidRDefault="00000000">
            <w:pPr>
              <w:pStyle w:val="ConsPlusNormal0"/>
              <w:jc w:val="center"/>
            </w:pPr>
            <w:r>
              <w:t>TS2620.004</w:t>
            </w:r>
          </w:p>
        </w:tc>
        <w:tc>
          <w:tcPr>
            <w:tcW w:w="2608" w:type="dxa"/>
          </w:tcPr>
          <w:p w14:paraId="6B160E02" w14:textId="77777777" w:rsidR="002B6D76" w:rsidRDefault="00000000">
            <w:pPr>
              <w:pStyle w:val="ConsPlusNormal0"/>
            </w:pPr>
            <w:r>
              <w:t>Другие болезни и врожденные аномалии верхних дыхательных путей, симптомы и признаки, относящиеся к органам дыхания, нарушения речи</w:t>
            </w:r>
          </w:p>
        </w:tc>
        <w:tc>
          <w:tcPr>
            <w:tcW w:w="850" w:type="dxa"/>
          </w:tcPr>
          <w:p w14:paraId="48244781" w14:textId="77777777" w:rsidR="002B6D76" w:rsidRDefault="00000000">
            <w:pPr>
              <w:pStyle w:val="ConsPlusNormal0"/>
              <w:jc w:val="right"/>
            </w:pPr>
            <w:r>
              <w:t>0,71</w:t>
            </w:r>
          </w:p>
        </w:tc>
        <w:tc>
          <w:tcPr>
            <w:tcW w:w="1077" w:type="dxa"/>
          </w:tcPr>
          <w:p w14:paraId="32D8058B" w14:textId="77777777" w:rsidR="002B6D76" w:rsidRDefault="00000000">
            <w:pPr>
              <w:pStyle w:val="ConsPlusNormal0"/>
              <w:jc w:val="right"/>
            </w:pPr>
            <w:r>
              <w:t>1</w:t>
            </w:r>
          </w:p>
        </w:tc>
        <w:tc>
          <w:tcPr>
            <w:tcW w:w="850" w:type="dxa"/>
          </w:tcPr>
          <w:p w14:paraId="24596BA2" w14:textId="77777777" w:rsidR="002B6D76" w:rsidRDefault="00000000">
            <w:pPr>
              <w:pStyle w:val="ConsPlusNormal0"/>
              <w:jc w:val="right"/>
            </w:pPr>
            <w:r>
              <w:t>0,9</w:t>
            </w:r>
          </w:p>
        </w:tc>
        <w:tc>
          <w:tcPr>
            <w:tcW w:w="1474" w:type="dxa"/>
          </w:tcPr>
          <w:p w14:paraId="1582D9EE" w14:textId="77777777" w:rsidR="002B6D76" w:rsidRDefault="00000000">
            <w:pPr>
              <w:pStyle w:val="ConsPlusNormal0"/>
              <w:jc w:val="right"/>
            </w:pPr>
            <w:r>
              <w:t>17483,95</w:t>
            </w:r>
          </w:p>
        </w:tc>
        <w:tc>
          <w:tcPr>
            <w:tcW w:w="1474" w:type="dxa"/>
          </w:tcPr>
          <w:p w14:paraId="57EF3C27" w14:textId="77777777" w:rsidR="002B6D76" w:rsidRDefault="00000000">
            <w:pPr>
              <w:pStyle w:val="ConsPlusNormal0"/>
              <w:jc w:val="right"/>
            </w:pPr>
            <w:r>
              <w:t>19669,44</w:t>
            </w:r>
          </w:p>
        </w:tc>
        <w:tc>
          <w:tcPr>
            <w:tcW w:w="1417" w:type="dxa"/>
          </w:tcPr>
          <w:p w14:paraId="0FE382F5" w14:textId="77777777" w:rsidR="002B6D76" w:rsidRDefault="00000000">
            <w:pPr>
              <w:pStyle w:val="ConsPlusNormal0"/>
              <w:jc w:val="right"/>
            </w:pPr>
            <w:r>
              <w:t>19669,44</w:t>
            </w:r>
          </w:p>
        </w:tc>
        <w:tc>
          <w:tcPr>
            <w:tcW w:w="1531" w:type="dxa"/>
          </w:tcPr>
          <w:p w14:paraId="26239BDD" w14:textId="77777777" w:rsidR="002B6D76" w:rsidRDefault="00000000">
            <w:pPr>
              <w:pStyle w:val="ConsPlusNormal0"/>
              <w:jc w:val="right"/>
            </w:pPr>
            <w:r>
              <w:t>21854,94</w:t>
            </w:r>
          </w:p>
        </w:tc>
        <w:tc>
          <w:tcPr>
            <w:tcW w:w="1531" w:type="dxa"/>
          </w:tcPr>
          <w:p w14:paraId="3F1F433A" w14:textId="77777777" w:rsidR="002B6D76" w:rsidRDefault="00000000">
            <w:pPr>
              <w:pStyle w:val="ConsPlusNormal0"/>
              <w:jc w:val="right"/>
            </w:pPr>
            <w:r>
              <w:t>26225,92</w:t>
            </w:r>
          </w:p>
        </w:tc>
        <w:tc>
          <w:tcPr>
            <w:tcW w:w="1474" w:type="dxa"/>
          </w:tcPr>
          <w:p w14:paraId="2D62EF06" w14:textId="77777777" w:rsidR="002B6D76" w:rsidRDefault="00000000">
            <w:pPr>
              <w:pStyle w:val="ConsPlusNormal0"/>
              <w:jc w:val="right"/>
            </w:pPr>
            <w:r>
              <w:t>24040,43</w:t>
            </w:r>
          </w:p>
        </w:tc>
        <w:tc>
          <w:tcPr>
            <w:tcW w:w="1474" w:type="dxa"/>
          </w:tcPr>
          <w:p w14:paraId="477882AF" w14:textId="77777777" w:rsidR="002B6D76" w:rsidRDefault="00000000">
            <w:pPr>
              <w:pStyle w:val="ConsPlusNormal0"/>
              <w:jc w:val="right"/>
            </w:pPr>
            <w:r>
              <w:t>25133,18</w:t>
            </w:r>
          </w:p>
        </w:tc>
        <w:tc>
          <w:tcPr>
            <w:tcW w:w="1474" w:type="dxa"/>
          </w:tcPr>
          <w:p w14:paraId="753A54AE" w14:textId="77777777" w:rsidR="002B6D76" w:rsidRDefault="00000000">
            <w:pPr>
              <w:pStyle w:val="ConsPlusNormal0"/>
              <w:jc w:val="right"/>
            </w:pPr>
            <w:r>
              <w:t>26225,92</w:t>
            </w:r>
          </w:p>
        </w:tc>
        <w:tc>
          <w:tcPr>
            <w:tcW w:w="1531" w:type="dxa"/>
          </w:tcPr>
          <w:p w14:paraId="59CF80A2" w14:textId="77777777" w:rsidR="002B6D76" w:rsidRDefault="00000000">
            <w:pPr>
              <w:pStyle w:val="ConsPlusNormal0"/>
              <w:jc w:val="right"/>
            </w:pPr>
            <w:r>
              <w:t>30596,91</w:t>
            </w:r>
          </w:p>
        </w:tc>
      </w:tr>
      <w:tr w:rsidR="002B6D76" w14:paraId="571DBF0C" w14:textId="77777777">
        <w:tc>
          <w:tcPr>
            <w:tcW w:w="680" w:type="dxa"/>
          </w:tcPr>
          <w:p w14:paraId="3316D236" w14:textId="77777777" w:rsidR="002B6D76" w:rsidRDefault="00000000">
            <w:pPr>
              <w:pStyle w:val="ConsPlusNormal0"/>
              <w:jc w:val="center"/>
            </w:pPr>
            <w:r>
              <w:t>224.</w:t>
            </w:r>
          </w:p>
        </w:tc>
        <w:tc>
          <w:tcPr>
            <w:tcW w:w="1191" w:type="dxa"/>
          </w:tcPr>
          <w:p w14:paraId="0D8B2CEC" w14:textId="77777777" w:rsidR="002B6D76" w:rsidRDefault="00000000">
            <w:pPr>
              <w:pStyle w:val="ConsPlusNormal0"/>
              <w:jc w:val="center"/>
            </w:pPr>
            <w:r>
              <w:t>st20.005</w:t>
            </w:r>
          </w:p>
        </w:tc>
        <w:tc>
          <w:tcPr>
            <w:tcW w:w="1644" w:type="dxa"/>
          </w:tcPr>
          <w:p w14:paraId="2F472244" w14:textId="77777777" w:rsidR="002B6D76" w:rsidRDefault="00000000">
            <w:pPr>
              <w:pStyle w:val="ConsPlusNormal0"/>
              <w:jc w:val="center"/>
            </w:pPr>
            <w:r>
              <w:t>HS2620.005</w:t>
            </w:r>
          </w:p>
        </w:tc>
        <w:tc>
          <w:tcPr>
            <w:tcW w:w="2608" w:type="dxa"/>
          </w:tcPr>
          <w:p w14:paraId="56FA5DF3" w14:textId="77777777" w:rsidR="002B6D76" w:rsidRDefault="00000000">
            <w:pPr>
              <w:pStyle w:val="ConsPlusNormal0"/>
            </w:pPr>
            <w:r>
              <w:t>Операции на органе слуха, придаточных пазухах носа и верхних дыхательных путях (уровень 1)</w:t>
            </w:r>
          </w:p>
        </w:tc>
        <w:tc>
          <w:tcPr>
            <w:tcW w:w="850" w:type="dxa"/>
          </w:tcPr>
          <w:p w14:paraId="5DF3058C" w14:textId="77777777" w:rsidR="002B6D76" w:rsidRDefault="00000000">
            <w:pPr>
              <w:pStyle w:val="ConsPlusNormal0"/>
              <w:jc w:val="right"/>
            </w:pPr>
            <w:r>
              <w:t>0,84</w:t>
            </w:r>
          </w:p>
        </w:tc>
        <w:tc>
          <w:tcPr>
            <w:tcW w:w="1077" w:type="dxa"/>
          </w:tcPr>
          <w:p w14:paraId="4F28B6A2" w14:textId="77777777" w:rsidR="002B6D76" w:rsidRDefault="00000000">
            <w:pPr>
              <w:pStyle w:val="ConsPlusNormal0"/>
              <w:jc w:val="right"/>
            </w:pPr>
            <w:r>
              <w:t>1</w:t>
            </w:r>
          </w:p>
        </w:tc>
        <w:tc>
          <w:tcPr>
            <w:tcW w:w="850" w:type="dxa"/>
          </w:tcPr>
          <w:p w14:paraId="67F33878" w14:textId="77777777" w:rsidR="002B6D76" w:rsidRDefault="00000000">
            <w:pPr>
              <w:pStyle w:val="ConsPlusNormal0"/>
              <w:jc w:val="right"/>
            </w:pPr>
            <w:r>
              <w:t>0,9</w:t>
            </w:r>
          </w:p>
        </w:tc>
        <w:tc>
          <w:tcPr>
            <w:tcW w:w="1474" w:type="dxa"/>
          </w:tcPr>
          <w:p w14:paraId="78CA48B4" w14:textId="77777777" w:rsidR="002B6D76" w:rsidRDefault="00000000">
            <w:pPr>
              <w:pStyle w:val="ConsPlusNormal0"/>
              <w:jc w:val="right"/>
            </w:pPr>
            <w:r>
              <w:t>20685,23</w:t>
            </w:r>
          </w:p>
        </w:tc>
        <w:tc>
          <w:tcPr>
            <w:tcW w:w="1474" w:type="dxa"/>
          </w:tcPr>
          <w:p w14:paraId="03541DED" w14:textId="77777777" w:rsidR="002B6D76" w:rsidRDefault="00000000">
            <w:pPr>
              <w:pStyle w:val="ConsPlusNormal0"/>
              <w:jc w:val="right"/>
            </w:pPr>
            <w:r>
              <w:t>23270,89</w:t>
            </w:r>
          </w:p>
        </w:tc>
        <w:tc>
          <w:tcPr>
            <w:tcW w:w="1417" w:type="dxa"/>
          </w:tcPr>
          <w:p w14:paraId="4D0CBC60" w14:textId="77777777" w:rsidR="002B6D76" w:rsidRDefault="00000000">
            <w:pPr>
              <w:pStyle w:val="ConsPlusNormal0"/>
              <w:jc w:val="right"/>
            </w:pPr>
            <w:r>
              <w:t>23270,89</w:t>
            </w:r>
          </w:p>
        </w:tc>
        <w:tc>
          <w:tcPr>
            <w:tcW w:w="1531" w:type="dxa"/>
          </w:tcPr>
          <w:p w14:paraId="7CA3A051" w14:textId="77777777" w:rsidR="002B6D76" w:rsidRDefault="00000000">
            <w:pPr>
              <w:pStyle w:val="ConsPlusNormal0"/>
              <w:jc w:val="right"/>
            </w:pPr>
            <w:r>
              <w:t>25856,54</w:t>
            </w:r>
          </w:p>
        </w:tc>
        <w:tc>
          <w:tcPr>
            <w:tcW w:w="1531" w:type="dxa"/>
          </w:tcPr>
          <w:p w14:paraId="2C4A346B" w14:textId="77777777" w:rsidR="002B6D76" w:rsidRDefault="00000000">
            <w:pPr>
              <w:pStyle w:val="ConsPlusNormal0"/>
              <w:jc w:val="right"/>
            </w:pPr>
            <w:r>
              <w:t>31027,85</w:t>
            </w:r>
          </w:p>
        </w:tc>
        <w:tc>
          <w:tcPr>
            <w:tcW w:w="1474" w:type="dxa"/>
          </w:tcPr>
          <w:p w14:paraId="35C9C36A" w14:textId="77777777" w:rsidR="002B6D76" w:rsidRDefault="00000000">
            <w:pPr>
              <w:pStyle w:val="ConsPlusNormal0"/>
              <w:jc w:val="right"/>
            </w:pPr>
            <w:r>
              <w:t>28442,20</w:t>
            </w:r>
          </w:p>
        </w:tc>
        <w:tc>
          <w:tcPr>
            <w:tcW w:w="1474" w:type="dxa"/>
          </w:tcPr>
          <w:p w14:paraId="185A8B7B" w14:textId="77777777" w:rsidR="002B6D76" w:rsidRDefault="00000000">
            <w:pPr>
              <w:pStyle w:val="ConsPlusNormal0"/>
              <w:jc w:val="right"/>
            </w:pPr>
            <w:r>
              <w:t>29735,02</w:t>
            </w:r>
          </w:p>
        </w:tc>
        <w:tc>
          <w:tcPr>
            <w:tcW w:w="1474" w:type="dxa"/>
          </w:tcPr>
          <w:p w14:paraId="64A5BC95" w14:textId="77777777" w:rsidR="002B6D76" w:rsidRDefault="00000000">
            <w:pPr>
              <w:pStyle w:val="ConsPlusNormal0"/>
              <w:jc w:val="right"/>
            </w:pPr>
            <w:r>
              <w:t>31027,85</w:t>
            </w:r>
          </w:p>
        </w:tc>
        <w:tc>
          <w:tcPr>
            <w:tcW w:w="1531" w:type="dxa"/>
          </w:tcPr>
          <w:p w14:paraId="4540843C" w14:textId="77777777" w:rsidR="002B6D76" w:rsidRDefault="00000000">
            <w:pPr>
              <w:pStyle w:val="ConsPlusNormal0"/>
              <w:jc w:val="right"/>
            </w:pPr>
            <w:r>
              <w:t>36199,16</w:t>
            </w:r>
          </w:p>
        </w:tc>
      </w:tr>
      <w:tr w:rsidR="002B6D76" w14:paraId="4E80B683" w14:textId="77777777">
        <w:tc>
          <w:tcPr>
            <w:tcW w:w="680" w:type="dxa"/>
          </w:tcPr>
          <w:p w14:paraId="2B37139D" w14:textId="77777777" w:rsidR="002B6D76" w:rsidRDefault="00000000">
            <w:pPr>
              <w:pStyle w:val="ConsPlusNormal0"/>
              <w:jc w:val="center"/>
            </w:pPr>
            <w:r>
              <w:t>225.</w:t>
            </w:r>
          </w:p>
        </w:tc>
        <w:tc>
          <w:tcPr>
            <w:tcW w:w="1191" w:type="dxa"/>
          </w:tcPr>
          <w:p w14:paraId="7AF84938" w14:textId="77777777" w:rsidR="002B6D76" w:rsidRDefault="00000000">
            <w:pPr>
              <w:pStyle w:val="ConsPlusNormal0"/>
              <w:jc w:val="center"/>
            </w:pPr>
            <w:r>
              <w:t>st20.006</w:t>
            </w:r>
          </w:p>
        </w:tc>
        <w:tc>
          <w:tcPr>
            <w:tcW w:w="1644" w:type="dxa"/>
          </w:tcPr>
          <w:p w14:paraId="221DEBB9" w14:textId="77777777" w:rsidR="002B6D76" w:rsidRDefault="00000000">
            <w:pPr>
              <w:pStyle w:val="ConsPlusNormal0"/>
              <w:jc w:val="center"/>
            </w:pPr>
            <w:r>
              <w:t>HS2620.006</w:t>
            </w:r>
          </w:p>
        </w:tc>
        <w:tc>
          <w:tcPr>
            <w:tcW w:w="2608" w:type="dxa"/>
          </w:tcPr>
          <w:p w14:paraId="70E8CDC7" w14:textId="77777777" w:rsidR="002B6D76" w:rsidRDefault="00000000">
            <w:pPr>
              <w:pStyle w:val="ConsPlusNormal0"/>
            </w:pPr>
            <w:r>
              <w:t>Операции на органе слуха, придаточных пазухах носа и верхних дыхательных путях (уровень 2)</w:t>
            </w:r>
          </w:p>
        </w:tc>
        <w:tc>
          <w:tcPr>
            <w:tcW w:w="850" w:type="dxa"/>
          </w:tcPr>
          <w:p w14:paraId="2E2B46A0" w14:textId="77777777" w:rsidR="002B6D76" w:rsidRDefault="00000000">
            <w:pPr>
              <w:pStyle w:val="ConsPlusNormal0"/>
              <w:jc w:val="right"/>
            </w:pPr>
            <w:r>
              <w:t>0,91</w:t>
            </w:r>
          </w:p>
        </w:tc>
        <w:tc>
          <w:tcPr>
            <w:tcW w:w="1077" w:type="dxa"/>
          </w:tcPr>
          <w:p w14:paraId="4D41415D" w14:textId="77777777" w:rsidR="002B6D76" w:rsidRDefault="00000000">
            <w:pPr>
              <w:pStyle w:val="ConsPlusNormal0"/>
              <w:jc w:val="right"/>
            </w:pPr>
            <w:r>
              <w:t>1</w:t>
            </w:r>
          </w:p>
        </w:tc>
        <w:tc>
          <w:tcPr>
            <w:tcW w:w="850" w:type="dxa"/>
          </w:tcPr>
          <w:p w14:paraId="5B757370" w14:textId="77777777" w:rsidR="002B6D76" w:rsidRDefault="00000000">
            <w:pPr>
              <w:pStyle w:val="ConsPlusNormal0"/>
              <w:jc w:val="right"/>
            </w:pPr>
            <w:r>
              <w:t>0,9</w:t>
            </w:r>
          </w:p>
        </w:tc>
        <w:tc>
          <w:tcPr>
            <w:tcW w:w="1474" w:type="dxa"/>
          </w:tcPr>
          <w:p w14:paraId="43DA63AF" w14:textId="77777777" w:rsidR="002B6D76" w:rsidRDefault="00000000">
            <w:pPr>
              <w:pStyle w:val="ConsPlusNormal0"/>
              <w:jc w:val="right"/>
            </w:pPr>
            <w:r>
              <w:t>22409,00</w:t>
            </w:r>
          </w:p>
        </w:tc>
        <w:tc>
          <w:tcPr>
            <w:tcW w:w="1474" w:type="dxa"/>
          </w:tcPr>
          <w:p w14:paraId="2C2EFBCE" w14:textId="77777777" w:rsidR="002B6D76" w:rsidRDefault="00000000">
            <w:pPr>
              <w:pStyle w:val="ConsPlusNormal0"/>
              <w:jc w:val="right"/>
            </w:pPr>
            <w:r>
              <w:t>25210,13</w:t>
            </w:r>
          </w:p>
        </w:tc>
        <w:tc>
          <w:tcPr>
            <w:tcW w:w="1417" w:type="dxa"/>
          </w:tcPr>
          <w:p w14:paraId="217ECF66" w14:textId="77777777" w:rsidR="002B6D76" w:rsidRDefault="00000000">
            <w:pPr>
              <w:pStyle w:val="ConsPlusNormal0"/>
              <w:jc w:val="right"/>
            </w:pPr>
            <w:r>
              <w:t>25210,13</w:t>
            </w:r>
          </w:p>
        </w:tc>
        <w:tc>
          <w:tcPr>
            <w:tcW w:w="1531" w:type="dxa"/>
          </w:tcPr>
          <w:p w14:paraId="18E7536C" w14:textId="77777777" w:rsidR="002B6D76" w:rsidRDefault="00000000">
            <w:pPr>
              <w:pStyle w:val="ConsPlusNormal0"/>
              <w:jc w:val="right"/>
            </w:pPr>
            <w:r>
              <w:t>28011,26</w:t>
            </w:r>
          </w:p>
        </w:tc>
        <w:tc>
          <w:tcPr>
            <w:tcW w:w="1531" w:type="dxa"/>
          </w:tcPr>
          <w:p w14:paraId="7D782821" w14:textId="77777777" w:rsidR="002B6D76" w:rsidRDefault="00000000">
            <w:pPr>
              <w:pStyle w:val="ConsPlusNormal0"/>
              <w:jc w:val="right"/>
            </w:pPr>
            <w:r>
              <w:t>33613,51</w:t>
            </w:r>
          </w:p>
        </w:tc>
        <w:tc>
          <w:tcPr>
            <w:tcW w:w="1474" w:type="dxa"/>
          </w:tcPr>
          <w:p w14:paraId="05A86849" w14:textId="77777777" w:rsidR="002B6D76" w:rsidRDefault="00000000">
            <w:pPr>
              <w:pStyle w:val="ConsPlusNormal0"/>
              <w:jc w:val="right"/>
            </w:pPr>
            <w:r>
              <w:t>30812,38</w:t>
            </w:r>
          </w:p>
        </w:tc>
        <w:tc>
          <w:tcPr>
            <w:tcW w:w="1474" w:type="dxa"/>
          </w:tcPr>
          <w:p w14:paraId="28B57A62" w14:textId="77777777" w:rsidR="002B6D76" w:rsidRDefault="00000000">
            <w:pPr>
              <w:pStyle w:val="ConsPlusNormal0"/>
              <w:jc w:val="right"/>
            </w:pPr>
            <w:r>
              <w:t>32212,94</w:t>
            </w:r>
          </w:p>
        </w:tc>
        <w:tc>
          <w:tcPr>
            <w:tcW w:w="1474" w:type="dxa"/>
          </w:tcPr>
          <w:p w14:paraId="5524CE7A" w14:textId="77777777" w:rsidR="002B6D76" w:rsidRDefault="00000000">
            <w:pPr>
              <w:pStyle w:val="ConsPlusNormal0"/>
              <w:jc w:val="right"/>
            </w:pPr>
            <w:r>
              <w:t>33613,51</w:t>
            </w:r>
          </w:p>
        </w:tc>
        <w:tc>
          <w:tcPr>
            <w:tcW w:w="1531" w:type="dxa"/>
          </w:tcPr>
          <w:p w14:paraId="0012061A" w14:textId="77777777" w:rsidR="002B6D76" w:rsidRDefault="00000000">
            <w:pPr>
              <w:pStyle w:val="ConsPlusNormal0"/>
              <w:jc w:val="right"/>
            </w:pPr>
            <w:r>
              <w:t>39215,76</w:t>
            </w:r>
          </w:p>
        </w:tc>
      </w:tr>
      <w:tr w:rsidR="002B6D76" w14:paraId="0E6B9F1E" w14:textId="77777777">
        <w:tc>
          <w:tcPr>
            <w:tcW w:w="680" w:type="dxa"/>
          </w:tcPr>
          <w:p w14:paraId="3AE699BB" w14:textId="77777777" w:rsidR="002B6D76" w:rsidRDefault="00000000">
            <w:pPr>
              <w:pStyle w:val="ConsPlusNormal0"/>
              <w:jc w:val="center"/>
            </w:pPr>
            <w:r>
              <w:t>226.</w:t>
            </w:r>
          </w:p>
        </w:tc>
        <w:tc>
          <w:tcPr>
            <w:tcW w:w="1191" w:type="dxa"/>
          </w:tcPr>
          <w:p w14:paraId="3BA46FC1" w14:textId="77777777" w:rsidR="002B6D76" w:rsidRDefault="00000000">
            <w:pPr>
              <w:pStyle w:val="ConsPlusNormal0"/>
              <w:jc w:val="center"/>
            </w:pPr>
            <w:r>
              <w:t>st20.007</w:t>
            </w:r>
          </w:p>
        </w:tc>
        <w:tc>
          <w:tcPr>
            <w:tcW w:w="1644" w:type="dxa"/>
          </w:tcPr>
          <w:p w14:paraId="2E600A45" w14:textId="77777777" w:rsidR="002B6D76" w:rsidRDefault="00000000">
            <w:pPr>
              <w:pStyle w:val="ConsPlusNormal0"/>
              <w:jc w:val="center"/>
            </w:pPr>
            <w:r>
              <w:t>HS2620.007</w:t>
            </w:r>
          </w:p>
        </w:tc>
        <w:tc>
          <w:tcPr>
            <w:tcW w:w="2608" w:type="dxa"/>
          </w:tcPr>
          <w:p w14:paraId="3576B3A9" w14:textId="77777777" w:rsidR="002B6D76" w:rsidRDefault="00000000">
            <w:pPr>
              <w:pStyle w:val="ConsPlusNormal0"/>
            </w:pPr>
            <w:r>
              <w:t>Операции на органе слуха, придаточных пазухах носа и верхних дыхательных путях (уровень 3)</w:t>
            </w:r>
          </w:p>
        </w:tc>
        <w:tc>
          <w:tcPr>
            <w:tcW w:w="850" w:type="dxa"/>
          </w:tcPr>
          <w:p w14:paraId="25D735E2" w14:textId="77777777" w:rsidR="002B6D76" w:rsidRDefault="00000000">
            <w:pPr>
              <w:pStyle w:val="ConsPlusNormal0"/>
              <w:jc w:val="right"/>
            </w:pPr>
            <w:r>
              <w:t>1,1</w:t>
            </w:r>
          </w:p>
        </w:tc>
        <w:tc>
          <w:tcPr>
            <w:tcW w:w="1077" w:type="dxa"/>
          </w:tcPr>
          <w:p w14:paraId="4C3AF0A0" w14:textId="77777777" w:rsidR="002B6D76" w:rsidRDefault="00000000">
            <w:pPr>
              <w:pStyle w:val="ConsPlusNormal0"/>
              <w:jc w:val="right"/>
            </w:pPr>
            <w:r>
              <w:t>1</w:t>
            </w:r>
          </w:p>
        </w:tc>
        <w:tc>
          <w:tcPr>
            <w:tcW w:w="850" w:type="dxa"/>
          </w:tcPr>
          <w:p w14:paraId="0C2DF595" w14:textId="77777777" w:rsidR="002B6D76" w:rsidRDefault="00000000">
            <w:pPr>
              <w:pStyle w:val="ConsPlusNormal0"/>
              <w:jc w:val="right"/>
            </w:pPr>
            <w:r>
              <w:t>1</w:t>
            </w:r>
          </w:p>
        </w:tc>
        <w:tc>
          <w:tcPr>
            <w:tcW w:w="1474" w:type="dxa"/>
          </w:tcPr>
          <w:p w14:paraId="5A33053B" w14:textId="77777777" w:rsidR="002B6D76" w:rsidRDefault="00000000">
            <w:pPr>
              <w:pStyle w:val="ConsPlusNormal0"/>
              <w:jc w:val="right"/>
            </w:pPr>
            <w:r>
              <w:t>30097,56</w:t>
            </w:r>
          </w:p>
        </w:tc>
        <w:tc>
          <w:tcPr>
            <w:tcW w:w="1474" w:type="dxa"/>
          </w:tcPr>
          <w:p w14:paraId="725C99CC" w14:textId="77777777" w:rsidR="002B6D76" w:rsidRDefault="00000000">
            <w:pPr>
              <w:pStyle w:val="ConsPlusNormal0"/>
              <w:jc w:val="right"/>
            </w:pPr>
            <w:r>
              <w:t>33859,76</w:t>
            </w:r>
          </w:p>
        </w:tc>
        <w:tc>
          <w:tcPr>
            <w:tcW w:w="1417" w:type="dxa"/>
          </w:tcPr>
          <w:p w14:paraId="6585207E" w14:textId="77777777" w:rsidR="002B6D76" w:rsidRDefault="00000000">
            <w:pPr>
              <w:pStyle w:val="ConsPlusNormal0"/>
              <w:jc w:val="right"/>
            </w:pPr>
            <w:r>
              <w:t>33859,76</w:t>
            </w:r>
          </w:p>
        </w:tc>
        <w:tc>
          <w:tcPr>
            <w:tcW w:w="1531" w:type="dxa"/>
          </w:tcPr>
          <w:p w14:paraId="3F3C6581" w14:textId="77777777" w:rsidR="002B6D76" w:rsidRDefault="00000000">
            <w:pPr>
              <w:pStyle w:val="ConsPlusNormal0"/>
              <w:jc w:val="right"/>
            </w:pPr>
            <w:r>
              <w:t>37621,95</w:t>
            </w:r>
          </w:p>
        </w:tc>
        <w:tc>
          <w:tcPr>
            <w:tcW w:w="1531" w:type="dxa"/>
          </w:tcPr>
          <w:p w14:paraId="0B0ED6A4" w14:textId="77777777" w:rsidR="002B6D76" w:rsidRDefault="00000000">
            <w:pPr>
              <w:pStyle w:val="ConsPlusNormal0"/>
              <w:jc w:val="right"/>
            </w:pPr>
            <w:r>
              <w:t>45146,35</w:t>
            </w:r>
          </w:p>
        </w:tc>
        <w:tc>
          <w:tcPr>
            <w:tcW w:w="1474" w:type="dxa"/>
          </w:tcPr>
          <w:p w14:paraId="534CFDB6" w14:textId="77777777" w:rsidR="002B6D76" w:rsidRDefault="00000000">
            <w:pPr>
              <w:pStyle w:val="ConsPlusNormal0"/>
              <w:jc w:val="right"/>
            </w:pPr>
            <w:r>
              <w:t>41384,15</w:t>
            </w:r>
          </w:p>
        </w:tc>
        <w:tc>
          <w:tcPr>
            <w:tcW w:w="1474" w:type="dxa"/>
          </w:tcPr>
          <w:p w14:paraId="4BAE086E" w14:textId="77777777" w:rsidR="002B6D76" w:rsidRDefault="00000000">
            <w:pPr>
              <w:pStyle w:val="ConsPlusNormal0"/>
              <w:jc w:val="right"/>
            </w:pPr>
            <w:r>
              <w:t>43265,25</w:t>
            </w:r>
          </w:p>
        </w:tc>
        <w:tc>
          <w:tcPr>
            <w:tcW w:w="1474" w:type="dxa"/>
          </w:tcPr>
          <w:p w14:paraId="6E865194" w14:textId="77777777" w:rsidR="002B6D76" w:rsidRDefault="00000000">
            <w:pPr>
              <w:pStyle w:val="ConsPlusNormal0"/>
              <w:jc w:val="right"/>
            </w:pPr>
            <w:r>
              <w:t>45146,35</w:t>
            </w:r>
          </w:p>
        </w:tc>
        <w:tc>
          <w:tcPr>
            <w:tcW w:w="1531" w:type="dxa"/>
          </w:tcPr>
          <w:p w14:paraId="31F49101" w14:textId="77777777" w:rsidR="002B6D76" w:rsidRDefault="00000000">
            <w:pPr>
              <w:pStyle w:val="ConsPlusNormal0"/>
              <w:jc w:val="right"/>
            </w:pPr>
            <w:r>
              <w:t>52670,74</w:t>
            </w:r>
          </w:p>
        </w:tc>
      </w:tr>
      <w:tr w:rsidR="002B6D76" w14:paraId="4A0AD970" w14:textId="77777777">
        <w:tc>
          <w:tcPr>
            <w:tcW w:w="680" w:type="dxa"/>
          </w:tcPr>
          <w:p w14:paraId="51C40DE0" w14:textId="77777777" w:rsidR="002B6D76" w:rsidRDefault="00000000">
            <w:pPr>
              <w:pStyle w:val="ConsPlusNormal0"/>
              <w:jc w:val="center"/>
            </w:pPr>
            <w:r>
              <w:t>227.</w:t>
            </w:r>
          </w:p>
        </w:tc>
        <w:tc>
          <w:tcPr>
            <w:tcW w:w="1191" w:type="dxa"/>
          </w:tcPr>
          <w:p w14:paraId="69552B41" w14:textId="77777777" w:rsidR="002B6D76" w:rsidRDefault="00000000">
            <w:pPr>
              <w:pStyle w:val="ConsPlusNormal0"/>
              <w:jc w:val="center"/>
            </w:pPr>
            <w:r>
              <w:t>st20.008</w:t>
            </w:r>
          </w:p>
        </w:tc>
        <w:tc>
          <w:tcPr>
            <w:tcW w:w="1644" w:type="dxa"/>
          </w:tcPr>
          <w:p w14:paraId="03695780" w14:textId="77777777" w:rsidR="002B6D76" w:rsidRDefault="00000000">
            <w:pPr>
              <w:pStyle w:val="ConsPlusNormal0"/>
              <w:jc w:val="center"/>
            </w:pPr>
            <w:r>
              <w:t>CS2620.008</w:t>
            </w:r>
          </w:p>
        </w:tc>
        <w:tc>
          <w:tcPr>
            <w:tcW w:w="2608" w:type="dxa"/>
          </w:tcPr>
          <w:p w14:paraId="7B4E78C7" w14:textId="77777777" w:rsidR="002B6D76" w:rsidRDefault="00000000">
            <w:pPr>
              <w:pStyle w:val="ConsPlusNormal0"/>
            </w:pPr>
            <w:r>
              <w:t>Операции на органе слуха, придаточных пазухах носа и верхних дыхательных путях (уровень 4)</w:t>
            </w:r>
          </w:p>
        </w:tc>
        <w:tc>
          <w:tcPr>
            <w:tcW w:w="850" w:type="dxa"/>
          </w:tcPr>
          <w:p w14:paraId="0C7C5BBD" w14:textId="77777777" w:rsidR="002B6D76" w:rsidRDefault="00000000">
            <w:pPr>
              <w:pStyle w:val="ConsPlusNormal0"/>
              <w:jc w:val="right"/>
            </w:pPr>
            <w:r>
              <w:t>1,35</w:t>
            </w:r>
          </w:p>
        </w:tc>
        <w:tc>
          <w:tcPr>
            <w:tcW w:w="1077" w:type="dxa"/>
          </w:tcPr>
          <w:p w14:paraId="19D81570" w14:textId="77777777" w:rsidR="002B6D76" w:rsidRDefault="00000000">
            <w:pPr>
              <w:pStyle w:val="ConsPlusNormal0"/>
              <w:jc w:val="right"/>
            </w:pPr>
            <w:r>
              <w:t>1</w:t>
            </w:r>
          </w:p>
        </w:tc>
        <w:tc>
          <w:tcPr>
            <w:tcW w:w="850" w:type="dxa"/>
          </w:tcPr>
          <w:p w14:paraId="11BB30DF" w14:textId="77777777" w:rsidR="002B6D76" w:rsidRDefault="00000000">
            <w:pPr>
              <w:pStyle w:val="ConsPlusNormal0"/>
              <w:jc w:val="right"/>
            </w:pPr>
            <w:r>
              <w:t>1,2</w:t>
            </w:r>
          </w:p>
        </w:tc>
        <w:tc>
          <w:tcPr>
            <w:tcW w:w="1474" w:type="dxa"/>
          </w:tcPr>
          <w:p w14:paraId="554EA3EA" w14:textId="77777777" w:rsidR="002B6D76" w:rsidRDefault="00000000">
            <w:pPr>
              <w:pStyle w:val="ConsPlusNormal0"/>
              <w:jc w:val="right"/>
            </w:pPr>
            <w:r>
              <w:t>55406,88</w:t>
            </w:r>
          </w:p>
        </w:tc>
        <w:tc>
          <w:tcPr>
            <w:tcW w:w="1474" w:type="dxa"/>
          </w:tcPr>
          <w:p w14:paraId="44F33E18" w14:textId="77777777" w:rsidR="002B6D76" w:rsidRDefault="00000000">
            <w:pPr>
              <w:pStyle w:val="ConsPlusNormal0"/>
              <w:jc w:val="right"/>
            </w:pPr>
            <w:r>
              <w:t>55406,88</w:t>
            </w:r>
          </w:p>
        </w:tc>
        <w:tc>
          <w:tcPr>
            <w:tcW w:w="1417" w:type="dxa"/>
          </w:tcPr>
          <w:p w14:paraId="42A202C0" w14:textId="77777777" w:rsidR="002B6D76" w:rsidRDefault="00000000">
            <w:pPr>
              <w:pStyle w:val="ConsPlusNormal0"/>
              <w:jc w:val="right"/>
            </w:pPr>
            <w:r>
              <w:t>55406,88</w:t>
            </w:r>
          </w:p>
        </w:tc>
        <w:tc>
          <w:tcPr>
            <w:tcW w:w="1531" w:type="dxa"/>
          </w:tcPr>
          <w:p w14:paraId="5C504608" w14:textId="77777777" w:rsidR="002B6D76" w:rsidRDefault="00000000">
            <w:pPr>
              <w:pStyle w:val="ConsPlusNormal0"/>
              <w:jc w:val="right"/>
            </w:pPr>
            <w:r>
              <w:t>55406,88</w:t>
            </w:r>
          </w:p>
        </w:tc>
        <w:tc>
          <w:tcPr>
            <w:tcW w:w="1531" w:type="dxa"/>
          </w:tcPr>
          <w:p w14:paraId="0E9B8949" w14:textId="77777777" w:rsidR="002B6D76" w:rsidRDefault="00000000">
            <w:pPr>
              <w:pStyle w:val="ConsPlusNormal0"/>
              <w:jc w:val="right"/>
            </w:pPr>
            <w:r>
              <w:t>55406,88</w:t>
            </w:r>
          </w:p>
        </w:tc>
        <w:tc>
          <w:tcPr>
            <w:tcW w:w="1474" w:type="dxa"/>
          </w:tcPr>
          <w:p w14:paraId="7FEE69F7" w14:textId="77777777" w:rsidR="002B6D76" w:rsidRDefault="00000000">
            <w:pPr>
              <w:pStyle w:val="ConsPlusNormal0"/>
              <w:jc w:val="right"/>
            </w:pPr>
            <w:r>
              <w:t>55406,88</w:t>
            </w:r>
          </w:p>
        </w:tc>
        <w:tc>
          <w:tcPr>
            <w:tcW w:w="1474" w:type="dxa"/>
          </w:tcPr>
          <w:p w14:paraId="78642EA0" w14:textId="77777777" w:rsidR="002B6D76" w:rsidRDefault="00000000">
            <w:pPr>
              <w:pStyle w:val="ConsPlusNormal0"/>
              <w:jc w:val="right"/>
            </w:pPr>
            <w:r>
              <w:t>55406,88</w:t>
            </w:r>
          </w:p>
        </w:tc>
        <w:tc>
          <w:tcPr>
            <w:tcW w:w="1474" w:type="dxa"/>
          </w:tcPr>
          <w:p w14:paraId="365DA0BE" w14:textId="77777777" w:rsidR="002B6D76" w:rsidRDefault="00000000">
            <w:pPr>
              <w:pStyle w:val="ConsPlusNormal0"/>
              <w:jc w:val="right"/>
            </w:pPr>
            <w:r>
              <w:t>55406,88</w:t>
            </w:r>
          </w:p>
        </w:tc>
        <w:tc>
          <w:tcPr>
            <w:tcW w:w="1531" w:type="dxa"/>
          </w:tcPr>
          <w:p w14:paraId="40EC732A" w14:textId="77777777" w:rsidR="002B6D76" w:rsidRDefault="00000000">
            <w:pPr>
              <w:pStyle w:val="ConsPlusNormal0"/>
              <w:jc w:val="right"/>
            </w:pPr>
            <w:r>
              <w:t>55406,88</w:t>
            </w:r>
          </w:p>
        </w:tc>
      </w:tr>
      <w:tr w:rsidR="002B6D76" w14:paraId="3DFF5714" w14:textId="77777777">
        <w:tc>
          <w:tcPr>
            <w:tcW w:w="680" w:type="dxa"/>
          </w:tcPr>
          <w:p w14:paraId="1D448CF5" w14:textId="77777777" w:rsidR="002B6D76" w:rsidRDefault="00000000">
            <w:pPr>
              <w:pStyle w:val="ConsPlusNormal0"/>
              <w:jc w:val="center"/>
            </w:pPr>
            <w:r>
              <w:t>228.</w:t>
            </w:r>
          </w:p>
        </w:tc>
        <w:tc>
          <w:tcPr>
            <w:tcW w:w="1191" w:type="dxa"/>
          </w:tcPr>
          <w:p w14:paraId="69E062BA" w14:textId="77777777" w:rsidR="002B6D76" w:rsidRDefault="00000000">
            <w:pPr>
              <w:pStyle w:val="ConsPlusNormal0"/>
              <w:jc w:val="center"/>
            </w:pPr>
            <w:r>
              <w:t>st20.009</w:t>
            </w:r>
          </w:p>
        </w:tc>
        <w:tc>
          <w:tcPr>
            <w:tcW w:w="1644" w:type="dxa"/>
          </w:tcPr>
          <w:p w14:paraId="60385D99" w14:textId="77777777" w:rsidR="002B6D76" w:rsidRDefault="00000000">
            <w:pPr>
              <w:pStyle w:val="ConsPlusNormal0"/>
              <w:jc w:val="center"/>
            </w:pPr>
            <w:r>
              <w:t>HS2620.009</w:t>
            </w:r>
          </w:p>
        </w:tc>
        <w:tc>
          <w:tcPr>
            <w:tcW w:w="2608" w:type="dxa"/>
          </w:tcPr>
          <w:p w14:paraId="6D6BA33A" w14:textId="77777777" w:rsidR="002B6D76" w:rsidRDefault="00000000">
            <w:pPr>
              <w:pStyle w:val="ConsPlusNormal0"/>
            </w:pPr>
            <w:r>
              <w:t>Операции на органе слуха, придаточных пазухах носа и верхних дыхательных путях (уровень 5)</w:t>
            </w:r>
          </w:p>
        </w:tc>
        <w:tc>
          <w:tcPr>
            <w:tcW w:w="850" w:type="dxa"/>
          </w:tcPr>
          <w:p w14:paraId="5561D072" w14:textId="77777777" w:rsidR="002B6D76" w:rsidRDefault="00000000">
            <w:pPr>
              <w:pStyle w:val="ConsPlusNormal0"/>
              <w:jc w:val="right"/>
            </w:pPr>
            <w:r>
              <w:t>1,96</w:t>
            </w:r>
          </w:p>
        </w:tc>
        <w:tc>
          <w:tcPr>
            <w:tcW w:w="1077" w:type="dxa"/>
          </w:tcPr>
          <w:p w14:paraId="2486804E" w14:textId="77777777" w:rsidR="002B6D76" w:rsidRDefault="00000000">
            <w:pPr>
              <w:pStyle w:val="ConsPlusNormal0"/>
              <w:jc w:val="right"/>
            </w:pPr>
            <w:r>
              <w:t>1</w:t>
            </w:r>
          </w:p>
        </w:tc>
        <w:tc>
          <w:tcPr>
            <w:tcW w:w="850" w:type="dxa"/>
          </w:tcPr>
          <w:p w14:paraId="56F4F079" w14:textId="77777777" w:rsidR="002B6D76" w:rsidRDefault="00000000">
            <w:pPr>
              <w:pStyle w:val="ConsPlusNormal0"/>
              <w:jc w:val="right"/>
            </w:pPr>
            <w:r>
              <w:t>1</w:t>
            </w:r>
          </w:p>
        </w:tc>
        <w:tc>
          <w:tcPr>
            <w:tcW w:w="1474" w:type="dxa"/>
          </w:tcPr>
          <w:p w14:paraId="0DBA3E62" w14:textId="77777777" w:rsidR="002B6D76" w:rsidRDefault="00000000">
            <w:pPr>
              <w:pStyle w:val="ConsPlusNormal0"/>
              <w:jc w:val="right"/>
            </w:pPr>
            <w:r>
              <w:t>67035,48</w:t>
            </w:r>
          </w:p>
        </w:tc>
        <w:tc>
          <w:tcPr>
            <w:tcW w:w="1474" w:type="dxa"/>
          </w:tcPr>
          <w:p w14:paraId="3CF7E2B5" w14:textId="77777777" w:rsidR="002B6D76" w:rsidRDefault="00000000">
            <w:pPr>
              <w:pStyle w:val="ConsPlusNormal0"/>
              <w:jc w:val="right"/>
            </w:pPr>
            <w:r>
              <w:t>67035,48</w:t>
            </w:r>
          </w:p>
        </w:tc>
        <w:tc>
          <w:tcPr>
            <w:tcW w:w="1417" w:type="dxa"/>
          </w:tcPr>
          <w:p w14:paraId="0CC120EF" w14:textId="77777777" w:rsidR="002B6D76" w:rsidRDefault="00000000">
            <w:pPr>
              <w:pStyle w:val="ConsPlusNormal0"/>
              <w:jc w:val="right"/>
            </w:pPr>
            <w:r>
              <w:t>67035,48</w:t>
            </w:r>
          </w:p>
        </w:tc>
        <w:tc>
          <w:tcPr>
            <w:tcW w:w="1531" w:type="dxa"/>
          </w:tcPr>
          <w:p w14:paraId="681928DE" w14:textId="77777777" w:rsidR="002B6D76" w:rsidRDefault="00000000">
            <w:pPr>
              <w:pStyle w:val="ConsPlusNormal0"/>
              <w:jc w:val="right"/>
            </w:pPr>
            <w:r>
              <w:t>67035,48</w:t>
            </w:r>
          </w:p>
        </w:tc>
        <w:tc>
          <w:tcPr>
            <w:tcW w:w="1531" w:type="dxa"/>
          </w:tcPr>
          <w:p w14:paraId="2841C7C2" w14:textId="77777777" w:rsidR="002B6D76" w:rsidRDefault="00000000">
            <w:pPr>
              <w:pStyle w:val="ConsPlusNormal0"/>
              <w:jc w:val="right"/>
            </w:pPr>
            <w:r>
              <w:t>67035,48</w:t>
            </w:r>
          </w:p>
        </w:tc>
        <w:tc>
          <w:tcPr>
            <w:tcW w:w="1474" w:type="dxa"/>
          </w:tcPr>
          <w:p w14:paraId="7E9921A8" w14:textId="77777777" w:rsidR="002B6D76" w:rsidRDefault="00000000">
            <w:pPr>
              <w:pStyle w:val="ConsPlusNormal0"/>
              <w:jc w:val="right"/>
            </w:pPr>
            <w:r>
              <w:t>67035,48</w:t>
            </w:r>
          </w:p>
        </w:tc>
        <w:tc>
          <w:tcPr>
            <w:tcW w:w="1474" w:type="dxa"/>
          </w:tcPr>
          <w:p w14:paraId="53AD3579" w14:textId="77777777" w:rsidR="002B6D76" w:rsidRDefault="00000000">
            <w:pPr>
              <w:pStyle w:val="ConsPlusNormal0"/>
              <w:jc w:val="right"/>
            </w:pPr>
            <w:r>
              <w:t>67035,48</w:t>
            </w:r>
          </w:p>
        </w:tc>
        <w:tc>
          <w:tcPr>
            <w:tcW w:w="1474" w:type="dxa"/>
          </w:tcPr>
          <w:p w14:paraId="36E93E25" w14:textId="77777777" w:rsidR="002B6D76" w:rsidRDefault="00000000">
            <w:pPr>
              <w:pStyle w:val="ConsPlusNormal0"/>
              <w:jc w:val="right"/>
            </w:pPr>
            <w:r>
              <w:t>67035,48</w:t>
            </w:r>
          </w:p>
        </w:tc>
        <w:tc>
          <w:tcPr>
            <w:tcW w:w="1531" w:type="dxa"/>
          </w:tcPr>
          <w:p w14:paraId="2D01ED74" w14:textId="77777777" w:rsidR="002B6D76" w:rsidRDefault="00000000">
            <w:pPr>
              <w:pStyle w:val="ConsPlusNormal0"/>
              <w:jc w:val="right"/>
            </w:pPr>
            <w:r>
              <w:t>67035,48</w:t>
            </w:r>
          </w:p>
        </w:tc>
      </w:tr>
      <w:tr w:rsidR="002B6D76" w14:paraId="24999EEF" w14:textId="77777777">
        <w:tc>
          <w:tcPr>
            <w:tcW w:w="680" w:type="dxa"/>
          </w:tcPr>
          <w:p w14:paraId="07BC6F3D" w14:textId="77777777" w:rsidR="002B6D76" w:rsidRDefault="00000000">
            <w:pPr>
              <w:pStyle w:val="ConsPlusNormal0"/>
              <w:jc w:val="center"/>
            </w:pPr>
            <w:r>
              <w:t>229.</w:t>
            </w:r>
          </w:p>
        </w:tc>
        <w:tc>
          <w:tcPr>
            <w:tcW w:w="1191" w:type="dxa"/>
          </w:tcPr>
          <w:p w14:paraId="630429E3" w14:textId="77777777" w:rsidR="002B6D76" w:rsidRDefault="00000000">
            <w:pPr>
              <w:pStyle w:val="ConsPlusNormal0"/>
              <w:jc w:val="center"/>
            </w:pPr>
            <w:r>
              <w:t>st20.010</w:t>
            </w:r>
          </w:p>
        </w:tc>
        <w:tc>
          <w:tcPr>
            <w:tcW w:w="1644" w:type="dxa"/>
          </w:tcPr>
          <w:p w14:paraId="31C7C22E" w14:textId="77777777" w:rsidR="002B6D76" w:rsidRDefault="00000000">
            <w:pPr>
              <w:pStyle w:val="ConsPlusNormal0"/>
              <w:jc w:val="center"/>
            </w:pPr>
            <w:r>
              <w:t>CS2620.010</w:t>
            </w:r>
          </w:p>
        </w:tc>
        <w:tc>
          <w:tcPr>
            <w:tcW w:w="2608" w:type="dxa"/>
          </w:tcPr>
          <w:p w14:paraId="57713AF2" w14:textId="77777777" w:rsidR="002B6D76" w:rsidRDefault="00000000">
            <w:pPr>
              <w:pStyle w:val="ConsPlusNormal0"/>
            </w:pPr>
            <w:r>
              <w:t>Замена речевого процессора</w:t>
            </w:r>
          </w:p>
        </w:tc>
        <w:tc>
          <w:tcPr>
            <w:tcW w:w="850" w:type="dxa"/>
          </w:tcPr>
          <w:p w14:paraId="2DEF46C2" w14:textId="77777777" w:rsidR="002B6D76" w:rsidRDefault="00000000">
            <w:pPr>
              <w:pStyle w:val="ConsPlusNormal0"/>
              <w:jc w:val="right"/>
            </w:pPr>
            <w:r>
              <w:t>22</w:t>
            </w:r>
          </w:p>
        </w:tc>
        <w:tc>
          <w:tcPr>
            <w:tcW w:w="1077" w:type="dxa"/>
          </w:tcPr>
          <w:p w14:paraId="4F7A4915" w14:textId="77777777" w:rsidR="002B6D76" w:rsidRDefault="00000000">
            <w:pPr>
              <w:pStyle w:val="ConsPlusNormal0"/>
              <w:jc w:val="right"/>
            </w:pPr>
            <w:r>
              <w:t>0,0095</w:t>
            </w:r>
          </w:p>
        </w:tc>
        <w:tc>
          <w:tcPr>
            <w:tcW w:w="850" w:type="dxa"/>
          </w:tcPr>
          <w:p w14:paraId="215284D8" w14:textId="77777777" w:rsidR="002B6D76" w:rsidRDefault="00000000">
            <w:pPr>
              <w:pStyle w:val="ConsPlusNormal0"/>
              <w:jc w:val="right"/>
            </w:pPr>
            <w:r>
              <w:t>1</w:t>
            </w:r>
          </w:p>
        </w:tc>
        <w:tc>
          <w:tcPr>
            <w:tcW w:w="1474" w:type="dxa"/>
          </w:tcPr>
          <w:p w14:paraId="75BF209E" w14:textId="77777777" w:rsidR="002B6D76" w:rsidRDefault="00000000">
            <w:pPr>
              <w:pStyle w:val="ConsPlusNormal0"/>
              <w:jc w:val="right"/>
            </w:pPr>
            <w:r>
              <w:t>750951,49</w:t>
            </w:r>
          </w:p>
        </w:tc>
        <w:tc>
          <w:tcPr>
            <w:tcW w:w="1474" w:type="dxa"/>
          </w:tcPr>
          <w:p w14:paraId="4053388C" w14:textId="77777777" w:rsidR="002B6D76" w:rsidRDefault="00000000">
            <w:pPr>
              <w:pStyle w:val="ConsPlusNormal0"/>
              <w:jc w:val="right"/>
            </w:pPr>
            <w:r>
              <w:t>750951,49</w:t>
            </w:r>
          </w:p>
        </w:tc>
        <w:tc>
          <w:tcPr>
            <w:tcW w:w="1417" w:type="dxa"/>
          </w:tcPr>
          <w:p w14:paraId="53AD231B" w14:textId="77777777" w:rsidR="002B6D76" w:rsidRDefault="00000000">
            <w:pPr>
              <w:pStyle w:val="ConsPlusNormal0"/>
              <w:jc w:val="right"/>
            </w:pPr>
            <w:r>
              <w:t>750951,49</w:t>
            </w:r>
          </w:p>
        </w:tc>
        <w:tc>
          <w:tcPr>
            <w:tcW w:w="1531" w:type="dxa"/>
          </w:tcPr>
          <w:p w14:paraId="3428B141" w14:textId="77777777" w:rsidR="002B6D76" w:rsidRDefault="00000000">
            <w:pPr>
              <w:pStyle w:val="ConsPlusNormal0"/>
              <w:jc w:val="right"/>
            </w:pPr>
            <w:r>
              <w:t>750951,49</w:t>
            </w:r>
          </w:p>
        </w:tc>
        <w:tc>
          <w:tcPr>
            <w:tcW w:w="1531" w:type="dxa"/>
          </w:tcPr>
          <w:p w14:paraId="1824DA6A" w14:textId="77777777" w:rsidR="002B6D76" w:rsidRDefault="00000000">
            <w:pPr>
              <w:pStyle w:val="ConsPlusNormal0"/>
              <w:jc w:val="right"/>
            </w:pPr>
            <w:r>
              <w:t>750951,49</w:t>
            </w:r>
          </w:p>
        </w:tc>
        <w:tc>
          <w:tcPr>
            <w:tcW w:w="1474" w:type="dxa"/>
          </w:tcPr>
          <w:p w14:paraId="58DBD924" w14:textId="77777777" w:rsidR="002B6D76" w:rsidRDefault="00000000">
            <w:pPr>
              <w:pStyle w:val="ConsPlusNormal0"/>
              <w:jc w:val="right"/>
            </w:pPr>
            <w:r>
              <w:t>750951,49</w:t>
            </w:r>
          </w:p>
        </w:tc>
        <w:tc>
          <w:tcPr>
            <w:tcW w:w="1474" w:type="dxa"/>
          </w:tcPr>
          <w:p w14:paraId="0526229B" w14:textId="77777777" w:rsidR="002B6D76" w:rsidRDefault="00000000">
            <w:pPr>
              <w:pStyle w:val="ConsPlusNormal0"/>
              <w:jc w:val="right"/>
            </w:pPr>
            <w:r>
              <w:t>750951,49</w:t>
            </w:r>
          </w:p>
        </w:tc>
        <w:tc>
          <w:tcPr>
            <w:tcW w:w="1474" w:type="dxa"/>
          </w:tcPr>
          <w:p w14:paraId="230A56B2" w14:textId="77777777" w:rsidR="002B6D76" w:rsidRDefault="00000000">
            <w:pPr>
              <w:pStyle w:val="ConsPlusNormal0"/>
              <w:jc w:val="right"/>
            </w:pPr>
            <w:r>
              <w:t>750951,49</w:t>
            </w:r>
          </w:p>
        </w:tc>
        <w:tc>
          <w:tcPr>
            <w:tcW w:w="1531" w:type="dxa"/>
          </w:tcPr>
          <w:p w14:paraId="5EACC1F4" w14:textId="77777777" w:rsidR="002B6D76" w:rsidRDefault="00000000">
            <w:pPr>
              <w:pStyle w:val="ConsPlusNormal0"/>
              <w:jc w:val="right"/>
            </w:pPr>
            <w:r>
              <w:t>750951,49</w:t>
            </w:r>
          </w:p>
        </w:tc>
      </w:tr>
      <w:tr w:rsidR="002B6D76" w14:paraId="08578DEA" w14:textId="77777777">
        <w:tc>
          <w:tcPr>
            <w:tcW w:w="680" w:type="dxa"/>
          </w:tcPr>
          <w:p w14:paraId="347302E1" w14:textId="77777777" w:rsidR="002B6D76" w:rsidRDefault="00000000">
            <w:pPr>
              <w:pStyle w:val="ConsPlusNormal0"/>
              <w:jc w:val="center"/>
            </w:pPr>
            <w:r>
              <w:t>230.</w:t>
            </w:r>
          </w:p>
        </w:tc>
        <w:tc>
          <w:tcPr>
            <w:tcW w:w="1191" w:type="dxa"/>
          </w:tcPr>
          <w:p w14:paraId="3B42333A" w14:textId="77777777" w:rsidR="002B6D76" w:rsidRDefault="00000000">
            <w:pPr>
              <w:pStyle w:val="ConsPlusNormal0"/>
              <w:jc w:val="center"/>
            </w:pPr>
            <w:r>
              <w:t>st21.001</w:t>
            </w:r>
          </w:p>
        </w:tc>
        <w:tc>
          <w:tcPr>
            <w:tcW w:w="1644" w:type="dxa"/>
          </w:tcPr>
          <w:p w14:paraId="75B40877" w14:textId="77777777" w:rsidR="002B6D76" w:rsidRDefault="00000000">
            <w:pPr>
              <w:pStyle w:val="ConsPlusNormal0"/>
              <w:jc w:val="center"/>
            </w:pPr>
            <w:r>
              <w:t>HS2621.001</w:t>
            </w:r>
          </w:p>
        </w:tc>
        <w:tc>
          <w:tcPr>
            <w:tcW w:w="2608" w:type="dxa"/>
          </w:tcPr>
          <w:p w14:paraId="16B5B99D" w14:textId="77777777" w:rsidR="002B6D76" w:rsidRDefault="00000000">
            <w:pPr>
              <w:pStyle w:val="ConsPlusNormal0"/>
            </w:pPr>
            <w:r>
              <w:t>Операции на органе зрения (уровень 1)</w:t>
            </w:r>
          </w:p>
        </w:tc>
        <w:tc>
          <w:tcPr>
            <w:tcW w:w="850" w:type="dxa"/>
          </w:tcPr>
          <w:p w14:paraId="549E8397" w14:textId="77777777" w:rsidR="002B6D76" w:rsidRDefault="00000000">
            <w:pPr>
              <w:pStyle w:val="ConsPlusNormal0"/>
              <w:jc w:val="right"/>
            </w:pPr>
            <w:r>
              <w:t>0,49</w:t>
            </w:r>
          </w:p>
        </w:tc>
        <w:tc>
          <w:tcPr>
            <w:tcW w:w="1077" w:type="dxa"/>
          </w:tcPr>
          <w:p w14:paraId="602B239A" w14:textId="77777777" w:rsidR="002B6D76" w:rsidRDefault="00000000">
            <w:pPr>
              <w:pStyle w:val="ConsPlusNormal0"/>
              <w:jc w:val="right"/>
            </w:pPr>
            <w:r>
              <w:t>1</w:t>
            </w:r>
          </w:p>
        </w:tc>
        <w:tc>
          <w:tcPr>
            <w:tcW w:w="850" w:type="dxa"/>
          </w:tcPr>
          <w:p w14:paraId="7201AC6D" w14:textId="77777777" w:rsidR="002B6D76" w:rsidRDefault="00000000">
            <w:pPr>
              <w:pStyle w:val="ConsPlusNormal0"/>
              <w:jc w:val="right"/>
            </w:pPr>
            <w:r>
              <w:t>0,9</w:t>
            </w:r>
          </w:p>
        </w:tc>
        <w:tc>
          <w:tcPr>
            <w:tcW w:w="1474" w:type="dxa"/>
          </w:tcPr>
          <w:p w14:paraId="4540B780" w14:textId="77777777" w:rsidR="002B6D76" w:rsidRDefault="00000000">
            <w:pPr>
              <w:pStyle w:val="ConsPlusNormal0"/>
              <w:jc w:val="right"/>
            </w:pPr>
            <w:r>
              <w:t>12066,39</w:t>
            </w:r>
          </w:p>
        </w:tc>
        <w:tc>
          <w:tcPr>
            <w:tcW w:w="1474" w:type="dxa"/>
          </w:tcPr>
          <w:p w14:paraId="5ECC8489" w14:textId="77777777" w:rsidR="002B6D76" w:rsidRDefault="00000000">
            <w:pPr>
              <w:pStyle w:val="ConsPlusNormal0"/>
              <w:jc w:val="right"/>
            </w:pPr>
            <w:r>
              <w:t>13574,69</w:t>
            </w:r>
          </w:p>
        </w:tc>
        <w:tc>
          <w:tcPr>
            <w:tcW w:w="1417" w:type="dxa"/>
          </w:tcPr>
          <w:p w14:paraId="67057035" w14:textId="77777777" w:rsidR="002B6D76" w:rsidRDefault="00000000">
            <w:pPr>
              <w:pStyle w:val="ConsPlusNormal0"/>
              <w:jc w:val="right"/>
            </w:pPr>
            <w:r>
              <w:t>13574,69</w:t>
            </w:r>
          </w:p>
        </w:tc>
        <w:tc>
          <w:tcPr>
            <w:tcW w:w="1531" w:type="dxa"/>
          </w:tcPr>
          <w:p w14:paraId="56AE856F" w14:textId="77777777" w:rsidR="002B6D76" w:rsidRDefault="00000000">
            <w:pPr>
              <w:pStyle w:val="ConsPlusNormal0"/>
              <w:jc w:val="right"/>
            </w:pPr>
            <w:r>
              <w:t>15082,98</w:t>
            </w:r>
          </w:p>
        </w:tc>
        <w:tc>
          <w:tcPr>
            <w:tcW w:w="1531" w:type="dxa"/>
          </w:tcPr>
          <w:p w14:paraId="0041C78C" w14:textId="77777777" w:rsidR="002B6D76" w:rsidRDefault="00000000">
            <w:pPr>
              <w:pStyle w:val="ConsPlusNormal0"/>
              <w:jc w:val="right"/>
            </w:pPr>
            <w:r>
              <w:t>18099,58</w:t>
            </w:r>
          </w:p>
        </w:tc>
        <w:tc>
          <w:tcPr>
            <w:tcW w:w="1474" w:type="dxa"/>
          </w:tcPr>
          <w:p w14:paraId="7690FFA0" w14:textId="77777777" w:rsidR="002B6D76" w:rsidRDefault="00000000">
            <w:pPr>
              <w:pStyle w:val="ConsPlusNormal0"/>
              <w:jc w:val="right"/>
            </w:pPr>
            <w:r>
              <w:t>16591,28</w:t>
            </w:r>
          </w:p>
        </w:tc>
        <w:tc>
          <w:tcPr>
            <w:tcW w:w="1474" w:type="dxa"/>
          </w:tcPr>
          <w:p w14:paraId="33AB9F0E" w14:textId="77777777" w:rsidR="002B6D76" w:rsidRDefault="00000000">
            <w:pPr>
              <w:pStyle w:val="ConsPlusNormal0"/>
              <w:jc w:val="right"/>
            </w:pPr>
            <w:r>
              <w:t>17345,43</w:t>
            </w:r>
          </w:p>
        </w:tc>
        <w:tc>
          <w:tcPr>
            <w:tcW w:w="1474" w:type="dxa"/>
          </w:tcPr>
          <w:p w14:paraId="5A019C99" w14:textId="77777777" w:rsidR="002B6D76" w:rsidRDefault="00000000">
            <w:pPr>
              <w:pStyle w:val="ConsPlusNormal0"/>
              <w:jc w:val="right"/>
            </w:pPr>
            <w:r>
              <w:t>18099,58</w:t>
            </w:r>
          </w:p>
        </w:tc>
        <w:tc>
          <w:tcPr>
            <w:tcW w:w="1531" w:type="dxa"/>
          </w:tcPr>
          <w:p w14:paraId="0AE1827C" w14:textId="77777777" w:rsidR="002B6D76" w:rsidRDefault="00000000">
            <w:pPr>
              <w:pStyle w:val="ConsPlusNormal0"/>
              <w:jc w:val="right"/>
            </w:pPr>
            <w:r>
              <w:t>21116,18</w:t>
            </w:r>
          </w:p>
        </w:tc>
      </w:tr>
      <w:tr w:rsidR="002B6D76" w14:paraId="083163B9" w14:textId="77777777">
        <w:tc>
          <w:tcPr>
            <w:tcW w:w="680" w:type="dxa"/>
          </w:tcPr>
          <w:p w14:paraId="21EC0CB2" w14:textId="77777777" w:rsidR="002B6D76" w:rsidRDefault="00000000">
            <w:pPr>
              <w:pStyle w:val="ConsPlusNormal0"/>
              <w:jc w:val="center"/>
            </w:pPr>
            <w:r>
              <w:t>231.</w:t>
            </w:r>
          </w:p>
        </w:tc>
        <w:tc>
          <w:tcPr>
            <w:tcW w:w="1191" w:type="dxa"/>
          </w:tcPr>
          <w:p w14:paraId="77AFD576" w14:textId="77777777" w:rsidR="002B6D76" w:rsidRDefault="00000000">
            <w:pPr>
              <w:pStyle w:val="ConsPlusNormal0"/>
              <w:jc w:val="center"/>
            </w:pPr>
            <w:r>
              <w:t>st21.002</w:t>
            </w:r>
          </w:p>
        </w:tc>
        <w:tc>
          <w:tcPr>
            <w:tcW w:w="1644" w:type="dxa"/>
          </w:tcPr>
          <w:p w14:paraId="2F9D170A" w14:textId="77777777" w:rsidR="002B6D76" w:rsidRDefault="00000000">
            <w:pPr>
              <w:pStyle w:val="ConsPlusNormal0"/>
              <w:jc w:val="center"/>
            </w:pPr>
            <w:r>
              <w:t>HS2621.002</w:t>
            </w:r>
          </w:p>
        </w:tc>
        <w:tc>
          <w:tcPr>
            <w:tcW w:w="2608" w:type="dxa"/>
          </w:tcPr>
          <w:p w14:paraId="3889A82F" w14:textId="77777777" w:rsidR="002B6D76" w:rsidRDefault="00000000">
            <w:pPr>
              <w:pStyle w:val="ConsPlusNormal0"/>
            </w:pPr>
            <w:r>
              <w:t>Операции на органе зрения (уровень 2)</w:t>
            </w:r>
          </w:p>
        </w:tc>
        <w:tc>
          <w:tcPr>
            <w:tcW w:w="850" w:type="dxa"/>
          </w:tcPr>
          <w:p w14:paraId="1405ECD7" w14:textId="77777777" w:rsidR="002B6D76" w:rsidRDefault="00000000">
            <w:pPr>
              <w:pStyle w:val="ConsPlusNormal0"/>
              <w:jc w:val="right"/>
            </w:pPr>
            <w:r>
              <w:t>0,79</w:t>
            </w:r>
          </w:p>
        </w:tc>
        <w:tc>
          <w:tcPr>
            <w:tcW w:w="1077" w:type="dxa"/>
          </w:tcPr>
          <w:p w14:paraId="425BBECF" w14:textId="77777777" w:rsidR="002B6D76" w:rsidRDefault="00000000">
            <w:pPr>
              <w:pStyle w:val="ConsPlusNormal0"/>
              <w:jc w:val="right"/>
            </w:pPr>
            <w:r>
              <w:t>1</w:t>
            </w:r>
          </w:p>
        </w:tc>
        <w:tc>
          <w:tcPr>
            <w:tcW w:w="850" w:type="dxa"/>
          </w:tcPr>
          <w:p w14:paraId="54B3E8B5" w14:textId="77777777" w:rsidR="002B6D76" w:rsidRDefault="00000000">
            <w:pPr>
              <w:pStyle w:val="ConsPlusNormal0"/>
              <w:jc w:val="right"/>
            </w:pPr>
            <w:r>
              <w:t>0,9</w:t>
            </w:r>
          </w:p>
        </w:tc>
        <w:tc>
          <w:tcPr>
            <w:tcW w:w="1474" w:type="dxa"/>
          </w:tcPr>
          <w:p w14:paraId="14F35BF8" w14:textId="77777777" w:rsidR="002B6D76" w:rsidRDefault="00000000">
            <w:pPr>
              <w:pStyle w:val="ConsPlusNormal0"/>
              <w:jc w:val="right"/>
            </w:pPr>
            <w:r>
              <w:t>19453,97</w:t>
            </w:r>
          </w:p>
        </w:tc>
        <w:tc>
          <w:tcPr>
            <w:tcW w:w="1474" w:type="dxa"/>
          </w:tcPr>
          <w:p w14:paraId="571C085E" w14:textId="77777777" w:rsidR="002B6D76" w:rsidRDefault="00000000">
            <w:pPr>
              <w:pStyle w:val="ConsPlusNormal0"/>
              <w:jc w:val="right"/>
            </w:pPr>
            <w:r>
              <w:t>21885,72</w:t>
            </w:r>
          </w:p>
        </w:tc>
        <w:tc>
          <w:tcPr>
            <w:tcW w:w="1417" w:type="dxa"/>
          </w:tcPr>
          <w:p w14:paraId="6979DEBB" w14:textId="77777777" w:rsidR="002B6D76" w:rsidRDefault="00000000">
            <w:pPr>
              <w:pStyle w:val="ConsPlusNormal0"/>
              <w:jc w:val="right"/>
            </w:pPr>
            <w:r>
              <w:t>21885,72</w:t>
            </w:r>
          </w:p>
        </w:tc>
        <w:tc>
          <w:tcPr>
            <w:tcW w:w="1531" w:type="dxa"/>
          </w:tcPr>
          <w:p w14:paraId="03628AF2" w14:textId="77777777" w:rsidR="002B6D76" w:rsidRDefault="00000000">
            <w:pPr>
              <w:pStyle w:val="ConsPlusNormal0"/>
              <w:jc w:val="right"/>
            </w:pPr>
            <w:r>
              <w:t>24317,46</w:t>
            </w:r>
          </w:p>
        </w:tc>
        <w:tc>
          <w:tcPr>
            <w:tcW w:w="1531" w:type="dxa"/>
          </w:tcPr>
          <w:p w14:paraId="767925AD" w14:textId="77777777" w:rsidR="002B6D76" w:rsidRDefault="00000000">
            <w:pPr>
              <w:pStyle w:val="ConsPlusNormal0"/>
              <w:jc w:val="right"/>
            </w:pPr>
            <w:r>
              <w:t>29180,96</w:t>
            </w:r>
          </w:p>
        </w:tc>
        <w:tc>
          <w:tcPr>
            <w:tcW w:w="1474" w:type="dxa"/>
          </w:tcPr>
          <w:p w14:paraId="20A74DCB" w14:textId="77777777" w:rsidR="002B6D76" w:rsidRDefault="00000000">
            <w:pPr>
              <w:pStyle w:val="ConsPlusNormal0"/>
              <w:jc w:val="right"/>
            </w:pPr>
            <w:r>
              <w:t>26749,21</w:t>
            </w:r>
          </w:p>
        </w:tc>
        <w:tc>
          <w:tcPr>
            <w:tcW w:w="1474" w:type="dxa"/>
          </w:tcPr>
          <w:p w14:paraId="4D60269C" w14:textId="77777777" w:rsidR="002B6D76" w:rsidRDefault="00000000">
            <w:pPr>
              <w:pStyle w:val="ConsPlusNormal0"/>
              <w:jc w:val="right"/>
            </w:pPr>
            <w:r>
              <w:t>27965,08</w:t>
            </w:r>
          </w:p>
        </w:tc>
        <w:tc>
          <w:tcPr>
            <w:tcW w:w="1474" w:type="dxa"/>
          </w:tcPr>
          <w:p w14:paraId="7CB5FB8C" w14:textId="77777777" w:rsidR="002B6D76" w:rsidRDefault="00000000">
            <w:pPr>
              <w:pStyle w:val="ConsPlusNormal0"/>
              <w:jc w:val="right"/>
            </w:pPr>
            <w:r>
              <w:t>29180,96</w:t>
            </w:r>
          </w:p>
        </w:tc>
        <w:tc>
          <w:tcPr>
            <w:tcW w:w="1531" w:type="dxa"/>
          </w:tcPr>
          <w:p w14:paraId="6C8011A2" w14:textId="77777777" w:rsidR="002B6D76" w:rsidRDefault="00000000">
            <w:pPr>
              <w:pStyle w:val="ConsPlusNormal0"/>
              <w:jc w:val="right"/>
            </w:pPr>
            <w:r>
              <w:t>34044,45</w:t>
            </w:r>
          </w:p>
        </w:tc>
      </w:tr>
      <w:tr w:rsidR="002B6D76" w14:paraId="1A2AFAAE" w14:textId="77777777">
        <w:tc>
          <w:tcPr>
            <w:tcW w:w="680" w:type="dxa"/>
          </w:tcPr>
          <w:p w14:paraId="69CB6B06" w14:textId="77777777" w:rsidR="002B6D76" w:rsidRDefault="00000000">
            <w:pPr>
              <w:pStyle w:val="ConsPlusNormal0"/>
              <w:jc w:val="center"/>
            </w:pPr>
            <w:r>
              <w:t>232.</w:t>
            </w:r>
          </w:p>
        </w:tc>
        <w:tc>
          <w:tcPr>
            <w:tcW w:w="1191" w:type="dxa"/>
          </w:tcPr>
          <w:p w14:paraId="3BD5B593" w14:textId="77777777" w:rsidR="002B6D76" w:rsidRDefault="00000000">
            <w:pPr>
              <w:pStyle w:val="ConsPlusNormal0"/>
              <w:jc w:val="center"/>
            </w:pPr>
            <w:r>
              <w:t>st21.003</w:t>
            </w:r>
          </w:p>
        </w:tc>
        <w:tc>
          <w:tcPr>
            <w:tcW w:w="1644" w:type="dxa"/>
          </w:tcPr>
          <w:p w14:paraId="10A38D90" w14:textId="77777777" w:rsidR="002B6D76" w:rsidRDefault="00000000">
            <w:pPr>
              <w:pStyle w:val="ConsPlusNormal0"/>
              <w:jc w:val="center"/>
            </w:pPr>
            <w:r>
              <w:t>HS2621.003</w:t>
            </w:r>
          </w:p>
        </w:tc>
        <w:tc>
          <w:tcPr>
            <w:tcW w:w="2608" w:type="dxa"/>
          </w:tcPr>
          <w:p w14:paraId="6D7A99E3" w14:textId="77777777" w:rsidR="002B6D76" w:rsidRDefault="00000000">
            <w:pPr>
              <w:pStyle w:val="ConsPlusNormal0"/>
            </w:pPr>
            <w:r>
              <w:t>Операции на органе зрения (уровень 3)</w:t>
            </w:r>
          </w:p>
        </w:tc>
        <w:tc>
          <w:tcPr>
            <w:tcW w:w="850" w:type="dxa"/>
          </w:tcPr>
          <w:p w14:paraId="136E8BBC" w14:textId="77777777" w:rsidR="002B6D76" w:rsidRDefault="00000000">
            <w:pPr>
              <w:pStyle w:val="ConsPlusNormal0"/>
              <w:jc w:val="right"/>
            </w:pPr>
            <w:r>
              <w:t>1,07</w:t>
            </w:r>
          </w:p>
        </w:tc>
        <w:tc>
          <w:tcPr>
            <w:tcW w:w="1077" w:type="dxa"/>
          </w:tcPr>
          <w:p w14:paraId="12F35EED" w14:textId="77777777" w:rsidR="002B6D76" w:rsidRDefault="00000000">
            <w:pPr>
              <w:pStyle w:val="ConsPlusNormal0"/>
              <w:jc w:val="right"/>
            </w:pPr>
            <w:r>
              <w:t>1</w:t>
            </w:r>
          </w:p>
        </w:tc>
        <w:tc>
          <w:tcPr>
            <w:tcW w:w="850" w:type="dxa"/>
          </w:tcPr>
          <w:p w14:paraId="1D8D6358" w14:textId="77777777" w:rsidR="002B6D76" w:rsidRDefault="00000000">
            <w:pPr>
              <w:pStyle w:val="ConsPlusNormal0"/>
              <w:jc w:val="right"/>
            </w:pPr>
            <w:r>
              <w:t>1</w:t>
            </w:r>
          </w:p>
        </w:tc>
        <w:tc>
          <w:tcPr>
            <w:tcW w:w="1474" w:type="dxa"/>
          </w:tcPr>
          <w:p w14:paraId="5428F81D" w14:textId="77777777" w:rsidR="002B6D76" w:rsidRDefault="00000000">
            <w:pPr>
              <w:pStyle w:val="ConsPlusNormal0"/>
              <w:jc w:val="right"/>
            </w:pPr>
            <w:r>
              <w:t>29276,72</w:t>
            </w:r>
          </w:p>
        </w:tc>
        <w:tc>
          <w:tcPr>
            <w:tcW w:w="1474" w:type="dxa"/>
          </w:tcPr>
          <w:p w14:paraId="42C365DF" w14:textId="77777777" w:rsidR="002B6D76" w:rsidRDefault="00000000">
            <w:pPr>
              <w:pStyle w:val="ConsPlusNormal0"/>
              <w:jc w:val="right"/>
            </w:pPr>
            <w:r>
              <w:t>32936,31</w:t>
            </w:r>
          </w:p>
        </w:tc>
        <w:tc>
          <w:tcPr>
            <w:tcW w:w="1417" w:type="dxa"/>
          </w:tcPr>
          <w:p w14:paraId="5D280715" w14:textId="77777777" w:rsidR="002B6D76" w:rsidRDefault="00000000">
            <w:pPr>
              <w:pStyle w:val="ConsPlusNormal0"/>
              <w:jc w:val="right"/>
            </w:pPr>
            <w:r>
              <w:t>32936,31</w:t>
            </w:r>
          </w:p>
        </w:tc>
        <w:tc>
          <w:tcPr>
            <w:tcW w:w="1531" w:type="dxa"/>
          </w:tcPr>
          <w:p w14:paraId="63A4A01F" w14:textId="77777777" w:rsidR="002B6D76" w:rsidRDefault="00000000">
            <w:pPr>
              <w:pStyle w:val="ConsPlusNormal0"/>
              <w:jc w:val="right"/>
            </w:pPr>
            <w:r>
              <w:t>36595,90</w:t>
            </w:r>
          </w:p>
        </w:tc>
        <w:tc>
          <w:tcPr>
            <w:tcW w:w="1531" w:type="dxa"/>
          </w:tcPr>
          <w:p w14:paraId="3D9FA9E4" w14:textId="77777777" w:rsidR="002B6D76" w:rsidRDefault="00000000">
            <w:pPr>
              <w:pStyle w:val="ConsPlusNormal0"/>
              <w:jc w:val="right"/>
            </w:pPr>
            <w:r>
              <w:t>43915,08</w:t>
            </w:r>
          </w:p>
        </w:tc>
        <w:tc>
          <w:tcPr>
            <w:tcW w:w="1474" w:type="dxa"/>
          </w:tcPr>
          <w:p w14:paraId="3145677F" w14:textId="77777777" w:rsidR="002B6D76" w:rsidRDefault="00000000">
            <w:pPr>
              <w:pStyle w:val="ConsPlusNormal0"/>
              <w:jc w:val="right"/>
            </w:pPr>
            <w:r>
              <w:t>40255,49</w:t>
            </w:r>
          </w:p>
        </w:tc>
        <w:tc>
          <w:tcPr>
            <w:tcW w:w="1474" w:type="dxa"/>
          </w:tcPr>
          <w:p w14:paraId="4EA03A8B" w14:textId="77777777" w:rsidR="002B6D76" w:rsidRDefault="00000000">
            <w:pPr>
              <w:pStyle w:val="ConsPlusNormal0"/>
              <w:jc w:val="right"/>
            </w:pPr>
            <w:r>
              <w:t>42085,29</w:t>
            </w:r>
          </w:p>
        </w:tc>
        <w:tc>
          <w:tcPr>
            <w:tcW w:w="1474" w:type="dxa"/>
          </w:tcPr>
          <w:p w14:paraId="73F2C44E" w14:textId="77777777" w:rsidR="002B6D76" w:rsidRDefault="00000000">
            <w:pPr>
              <w:pStyle w:val="ConsPlusNormal0"/>
              <w:jc w:val="right"/>
            </w:pPr>
            <w:r>
              <w:t>43915,08</w:t>
            </w:r>
          </w:p>
        </w:tc>
        <w:tc>
          <w:tcPr>
            <w:tcW w:w="1531" w:type="dxa"/>
          </w:tcPr>
          <w:p w14:paraId="4361CE0F" w14:textId="77777777" w:rsidR="002B6D76" w:rsidRDefault="00000000">
            <w:pPr>
              <w:pStyle w:val="ConsPlusNormal0"/>
              <w:jc w:val="right"/>
            </w:pPr>
            <w:r>
              <w:t>51234,26</w:t>
            </w:r>
          </w:p>
        </w:tc>
      </w:tr>
      <w:tr w:rsidR="002B6D76" w14:paraId="62FC3884" w14:textId="77777777">
        <w:tc>
          <w:tcPr>
            <w:tcW w:w="680" w:type="dxa"/>
          </w:tcPr>
          <w:p w14:paraId="7DDFA7E5" w14:textId="77777777" w:rsidR="002B6D76" w:rsidRDefault="00000000">
            <w:pPr>
              <w:pStyle w:val="ConsPlusNormal0"/>
              <w:jc w:val="center"/>
            </w:pPr>
            <w:r>
              <w:t>233.</w:t>
            </w:r>
          </w:p>
        </w:tc>
        <w:tc>
          <w:tcPr>
            <w:tcW w:w="1191" w:type="dxa"/>
          </w:tcPr>
          <w:p w14:paraId="0838EF5C" w14:textId="77777777" w:rsidR="002B6D76" w:rsidRDefault="00000000">
            <w:pPr>
              <w:pStyle w:val="ConsPlusNormal0"/>
              <w:jc w:val="center"/>
            </w:pPr>
            <w:r>
              <w:t>st21.004</w:t>
            </w:r>
          </w:p>
        </w:tc>
        <w:tc>
          <w:tcPr>
            <w:tcW w:w="1644" w:type="dxa"/>
          </w:tcPr>
          <w:p w14:paraId="0B4356F2" w14:textId="77777777" w:rsidR="002B6D76" w:rsidRDefault="00000000">
            <w:pPr>
              <w:pStyle w:val="ConsPlusNormal0"/>
              <w:jc w:val="center"/>
            </w:pPr>
            <w:r>
              <w:t>HS2621.004</w:t>
            </w:r>
          </w:p>
        </w:tc>
        <w:tc>
          <w:tcPr>
            <w:tcW w:w="2608" w:type="dxa"/>
          </w:tcPr>
          <w:p w14:paraId="316B3012" w14:textId="77777777" w:rsidR="002B6D76" w:rsidRDefault="00000000">
            <w:pPr>
              <w:pStyle w:val="ConsPlusNormal0"/>
            </w:pPr>
            <w:r>
              <w:t>Операции на органе зрения (уровень 4)</w:t>
            </w:r>
          </w:p>
        </w:tc>
        <w:tc>
          <w:tcPr>
            <w:tcW w:w="850" w:type="dxa"/>
          </w:tcPr>
          <w:p w14:paraId="781FF82E" w14:textId="77777777" w:rsidR="002B6D76" w:rsidRDefault="00000000">
            <w:pPr>
              <w:pStyle w:val="ConsPlusNormal0"/>
              <w:jc w:val="right"/>
            </w:pPr>
            <w:r>
              <w:t>1,19</w:t>
            </w:r>
          </w:p>
        </w:tc>
        <w:tc>
          <w:tcPr>
            <w:tcW w:w="1077" w:type="dxa"/>
          </w:tcPr>
          <w:p w14:paraId="7D80EE26" w14:textId="77777777" w:rsidR="002B6D76" w:rsidRDefault="00000000">
            <w:pPr>
              <w:pStyle w:val="ConsPlusNormal0"/>
              <w:jc w:val="right"/>
            </w:pPr>
            <w:r>
              <w:t>1</w:t>
            </w:r>
          </w:p>
        </w:tc>
        <w:tc>
          <w:tcPr>
            <w:tcW w:w="850" w:type="dxa"/>
          </w:tcPr>
          <w:p w14:paraId="563D284E" w14:textId="77777777" w:rsidR="002B6D76" w:rsidRDefault="00000000">
            <w:pPr>
              <w:pStyle w:val="ConsPlusNormal0"/>
              <w:jc w:val="right"/>
            </w:pPr>
            <w:r>
              <w:t>1,1</w:t>
            </w:r>
          </w:p>
        </w:tc>
        <w:tc>
          <w:tcPr>
            <w:tcW w:w="1474" w:type="dxa"/>
          </w:tcPr>
          <w:p w14:paraId="034025F6" w14:textId="77777777" w:rsidR="002B6D76" w:rsidRDefault="00000000">
            <w:pPr>
              <w:pStyle w:val="ConsPlusNormal0"/>
              <w:jc w:val="right"/>
            </w:pPr>
            <w:r>
              <w:t>44770,13</w:t>
            </w:r>
          </w:p>
        </w:tc>
        <w:tc>
          <w:tcPr>
            <w:tcW w:w="1474" w:type="dxa"/>
          </w:tcPr>
          <w:p w14:paraId="4EFCF7E0" w14:textId="77777777" w:rsidR="002B6D76" w:rsidRDefault="00000000">
            <w:pPr>
              <w:pStyle w:val="ConsPlusNormal0"/>
              <w:jc w:val="right"/>
            </w:pPr>
            <w:r>
              <w:t>44770,13</w:t>
            </w:r>
          </w:p>
        </w:tc>
        <w:tc>
          <w:tcPr>
            <w:tcW w:w="1417" w:type="dxa"/>
          </w:tcPr>
          <w:p w14:paraId="59BE3E58" w14:textId="77777777" w:rsidR="002B6D76" w:rsidRDefault="00000000">
            <w:pPr>
              <w:pStyle w:val="ConsPlusNormal0"/>
              <w:jc w:val="right"/>
            </w:pPr>
            <w:r>
              <w:t>44770,13</w:t>
            </w:r>
          </w:p>
        </w:tc>
        <w:tc>
          <w:tcPr>
            <w:tcW w:w="1531" w:type="dxa"/>
          </w:tcPr>
          <w:p w14:paraId="726A8B02" w14:textId="77777777" w:rsidR="002B6D76" w:rsidRDefault="00000000">
            <w:pPr>
              <w:pStyle w:val="ConsPlusNormal0"/>
              <w:jc w:val="right"/>
            </w:pPr>
            <w:r>
              <w:t>44770,13</w:t>
            </w:r>
          </w:p>
        </w:tc>
        <w:tc>
          <w:tcPr>
            <w:tcW w:w="1531" w:type="dxa"/>
          </w:tcPr>
          <w:p w14:paraId="7C63D225" w14:textId="77777777" w:rsidR="002B6D76" w:rsidRDefault="00000000">
            <w:pPr>
              <w:pStyle w:val="ConsPlusNormal0"/>
              <w:jc w:val="right"/>
            </w:pPr>
            <w:r>
              <w:t>44770,13</w:t>
            </w:r>
          </w:p>
        </w:tc>
        <w:tc>
          <w:tcPr>
            <w:tcW w:w="1474" w:type="dxa"/>
          </w:tcPr>
          <w:p w14:paraId="1C81D08D" w14:textId="77777777" w:rsidR="002B6D76" w:rsidRDefault="00000000">
            <w:pPr>
              <w:pStyle w:val="ConsPlusNormal0"/>
              <w:jc w:val="right"/>
            </w:pPr>
            <w:r>
              <w:t>44770,13</w:t>
            </w:r>
          </w:p>
        </w:tc>
        <w:tc>
          <w:tcPr>
            <w:tcW w:w="1474" w:type="dxa"/>
          </w:tcPr>
          <w:p w14:paraId="3B2A757C" w14:textId="77777777" w:rsidR="002B6D76" w:rsidRDefault="00000000">
            <w:pPr>
              <w:pStyle w:val="ConsPlusNormal0"/>
              <w:jc w:val="right"/>
            </w:pPr>
            <w:r>
              <w:t>44770,13</w:t>
            </w:r>
          </w:p>
        </w:tc>
        <w:tc>
          <w:tcPr>
            <w:tcW w:w="1474" w:type="dxa"/>
          </w:tcPr>
          <w:p w14:paraId="66E9DBBA" w14:textId="77777777" w:rsidR="002B6D76" w:rsidRDefault="00000000">
            <w:pPr>
              <w:pStyle w:val="ConsPlusNormal0"/>
              <w:jc w:val="right"/>
            </w:pPr>
            <w:r>
              <w:t>44770,13</w:t>
            </w:r>
          </w:p>
        </w:tc>
        <w:tc>
          <w:tcPr>
            <w:tcW w:w="1531" w:type="dxa"/>
          </w:tcPr>
          <w:p w14:paraId="349F6BED" w14:textId="77777777" w:rsidR="002B6D76" w:rsidRDefault="00000000">
            <w:pPr>
              <w:pStyle w:val="ConsPlusNormal0"/>
              <w:jc w:val="right"/>
            </w:pPr>
            <w:r>
              <w:t>44770,13</w:t>
            </w:r>
          </w:p>
        </w:tc>
      </w:tr>
      <w:tr w:rsidR="002B6D76" w14:paraId="642E53E2" w14:textId="77777777">
        <w:tc>
          <w:tcPr>
            <w:tcW w:w="680" w:type="dxa"/>
          </w:tcPr>
          <w:p w14:paraId="0110FC7E" w14:textId="77777777" w:rsidR="002B6D76" w:rsidRDefault="00000000">
            <w:pPr>
              <w:pStyle w:val="ConsPlusNormal0"/>
              <w:jc w:val="center"/>
            </w:pPr>
            <w:r>
              <w:t>234.</w:t>
            </w:r>
          </w:p>
        </w:tc>
        <w:tc>
          <w:tcPr>
            <w:tcW w:w="1191" w:type="dxa"/>
          </w:tcPr>
          <w:p w14:paraId="03B32DC4" w14:textId="77777777" w:rsidR="002B6D76" w:rsidRDefault="00000000">
            <w:pPr>
              <w:pStyle w:val="ConsPlusNormal0"/>
              <w:jc w:val="center"/>
            </w:pPr>
            <w:r>
              <w:t>st21.005</w:t>
            </w:r>
          </w:p>
        </w:tc>
        <w:tc>
          <w:tcPr>
            <w:tcW w:w="1644" w:type="dxa"/>
          </w:tcPr>
          <w:p w14:paraId="0BEF7054" w14:textId="77777777" w:rsidR="002B6D76" w:rsidRDefault="00000000">
            <w:pPr>
              <w:pStyle w:val="ConsPlusNormal0"/>
              <w:jc w:val="center"/>
            </w:pPr>
            <w:r>
              <w:t>HS2621.005</w:t>
            </w:r>
          </w:p>
        </w:tc>
        <w:tc>
          <w:tcPr>
            <w:tcW w:w="2608" w:type="dxa"/>
          </w:tcPr>
          <w:p w14:paraId="7BB5075C" w14:textId="77777777" w:rsidR="002B6D76" w:rsidRDefault="00000000">
            <w:pPr>
              <w:pStyle w:val="ConsPlusNormal0"/>
            </w:pPr>
            <w:r>
              <w:t>Операции на органе зрения (уровень 5)</w:t>
            </w:r>
          </w:p>
        </w:tc>
        <w:tc>
          <w:tcPr>
            <w:tcW w:w="850" w:type="dxa"/>
          </w:tcPr>
          <w:p w14:paraId="6AE841DF" w14:textId="77777777" w:rsidR="002B6D76" w:rsidRDefault="00000000">
            <w:pPr>
              <w:pStyle w:val="ConsPlusNormal0"/>
              <w:jc w:val="right"/>
            </w:pPr>
            <w:r>
              <w:t>2,11</w:t>
            </w:r>
          </w:p>
        </w:tc>
        <w:tc>
          <w:tcPr>
            <w:tcW w:w="1077" w:type="dxa"/>
          </w:tcPr>
          <w:p w14:paraId="6B33F82D" w14:textId="77777777" w:rsidR="002B6D76" w:rsidRDefault="00000000">
            <w:pPr>
              <w:pStyle w:val="ConsPlusNormal0"/>
              <w:jc w:val="right"/>
            </w:pPr>
            <w:r>
              <w:t>1</w:t>
            </w:r>
          </w:p>
        </w:tc>
        <w:tc>
          <w:tcPr>
            <w:tcW w:w="850" w:type="dxa"/>
          </w:tcPr>
          <w:p w14:paraId="43C4D367" w14:textId="77777777" w:rsidR="002B6D76" w:rsidRDefault="00000000">
            <w:pPr>
              <w:pStyle w:val="ConsPlusNormal0"/>
              <w:jc w:val="right"/>
            </w:pPr>
            <w:r>
              <w:t>1,1</w:t>
            </w:r>
          </w:p>
        </w:tc>
        <w:tc>
          <w:tcPr>
            <w:tcW w:w="1474" w:type="dxa"/>
          </w:tcPr>
          <w:p w14:paraId="70EEF666" w14:textId="77777777" w:rsidR="002B6D76" w:rsidRDefault="00000000">
            <w:pPr>
              <w:pStyle w:val="ConsPlusNormal0"/>
              <w:jc w:val="right"/>
            </w:pPr>
            <w:r>
              <w:t>63505,86</w:t>
            </w:r>
          </w:p>
        </w:tc>
        <w:tc>
          <w:tcPr>
            <w:tcW w:w="1474" w:type="dxa"/>
          </w:tcPr>
          <w:p w14:paraId="1A6F9B0C" w14:textId="77777777" w:rsidR="002B6D76" w:rsidRDefault="00000000">
            <w:pPr>
              <w:pStyle w:val="ConsPlusNormal0"/>
              <w:jc w:val="right"/>
            </w:pPr>
            <w:r>
              <w:t>71444,09</w:t>
            </w:r>
          </w:p>
        </w:tc>
        <w:tc>
          <w:tcPr>
            <w:tcW w:w="1417" w:type="dxa"/>
          </w:tcPr>
          <w:p w14:paraId="469BD5BA" w14:textId="77777777" w:rsidR="002B6D76" w:rsidRDefault="00000000">
            <w:pPr>
              <w:pStyle w:val="ConsPlusNormal0"/>
              <w:jc w:val="right"/>
            </w:pPr>
            <w:r>
              <w:t>71444,09</w:t>
            </w:r>
          </w:p>
        </w:tc>
        <w:tc>
          <w:tcPr>
            <w:tcW w:w="1531" w:type="dxa"/>
          </w:tcPr>
          <w:p w14:paraId="63632D84" w14:textId="77777777" w:rsidR="002B6D76" w:rsidRDefault="00000000">
            <w:pPr>
              <w:pStyle w:val="ConsPlusNormal0"/>
              <w:jc w:val="right"/>
            </w:pPr>
            <w:r>
              <w:t>79382,32</w:t>
            </w:r>
          </w:p>
        </w:tc>
        <w:tc>
          <w:tcPr>
            <w:tcW w:w="1531" w:type="dxa"/>
          </w:tcPr>
          <w:p w14:paraId="6ED5FED6" w14:textId="77777777" w:rsidR="002B6D76" w:rsidRDefault="00000000">
            <w:pPr>
              <w:pStyle w:val="ConsPlusNormal0"/>
              <w:jc w:val="right"/>
            </w:pPr>
            <w:r>
              <w:t>95258,79</w:t>
            </w:r>
          </w:p>
        </w:tc>
        <w:tc>
          <w:tcPr>
            <w:tcW w:w="1474" w:type="dxa"/>
          </w:tcPr>
          <w:p w14:paraId="229E4870" w14:textId="77777777" w:rsidR="002B6D76" w:rsidRDefault="00000000">
            <w:pPr>
              <w:pStyle w:val="ConsPlusNormal0"/>
              <w:jc w:val="right"/>
            </w:pPr>
            <w:r>
              <w:t>87320,56</w:t>
            </w:r>
          </w:p>
        </w:tc>
        <w:tc>
          <w:tcPr>
            <w:tcW w:w="1474" w:type="dxa"/>
          </w:tcPr>
          <w:p w14:paraId="2D4DAB5C" w14:textId="77777777" w:rsidR="002B6D76" w:rsidRDefault="00000000">
            <w:pPr>
              <w:pStyle w:val="ConsPlusNormal0"/>
              <w:jc w:val="right"/>
            </w:pPr>
            <w:r>
              <w:t>91289,67</w:t>
            </w:r>
          </w:p>
        </w:tc>
        <w:tc>
          <w:tcPr>
            <w:tcW w:w="1474" w:type="dxa"/>
          </w:tcPr>
          <w:p w14:paraId="17B3A484" w14:textId="77777777" w:rsidR="002B6D76" w:rsidRDefault="00000000">
            <w:pPr>
              <w:pStyle w:val="ConsPlusNormal0"/>
              <w:jc w:val="right"/>
            </w:pPr>
            <w:r>
              <w:t>95258,79</w:t>
            </w:r>
          </w:p>
        </w:tc>
        <w:tc>
          <w:tcPr>
            <w:tcW w:w="1531" w:type="dxa"/>
          </w:tcPr>
          <w:p w14:paraId="61BB295A" w14:textId="77777777" w:rsidR="002B6D76" w:rsidRDefault="00000000">
            <w:pPr>
              <w:pStyle w:val="ConsPlusNormal0"/>
              <w:jc w:val="right"/>
            </w:pPr>
            <w:r>
              <w:t>111135,25</w:t>
            </w:r>
          </w:p>
        </w:tc>
      </w:tr>
      <w:tr w:rsidR="002B6D76" w14:paraId="1C5EFEB4" w14:textId="77777777">
        <w:tc>
          <w:tcPr>
            <w:tcW w:w="680" w:type="dxa"/>
          </w:tcPr>
          <w:p w14:paraId="6054FE69" w14:textId="77777777" w:rsidR="002B6D76" w:rsidRDefault="00000000">
            <w:pPr>
              <w:pStyle w:val="ConsPlusNormal0"/>
              <w:jc w:val="center"/>
            </w:pPr>
            <w:r>
              <w:t>235.</w:t>
            </w:r>
          </w:p>
        </w:tc>
        <w:tc>
          <w:tcPr>
            <w:tcW w:w="1191" w:type="dxa"/>
          </w:tcPr>
          <w:p w14:paraId="37B0DEE8" w14:textId="77777777" w:rsidR="002B6D76" w:rsidRDefault="00000000">
            <w:pPr>
              <w:pStyle w:val="ConsPlusNormal0"/>
              <w:jc w:val="center"/>
            </w:pPr>
            <w:r>
              <w:t>st21.006</w:t>
            </w:r>
          </w:p>
        </w:tc>
        <w:tc>
          <w:tcPr>
            <w:tcW w:w="1644" w:type="dxa"/>
          </w:tcPr>
          <w:p w14:paraId="17643F2E" w14:textId="77777777" w:rsidR="002B6D76" w:rsidRDefault="00000000">
            <w:pPr>
              <w:pStyle w:val="ConsPlusNormal0"/>
              <w:jc w:val="center"/>
            </w:pPr>
            <w:r>
              <w:t>HS2621.006</w:t>
            </w:r>
          </w:p>
        </w:tc>
        <w:tc>
          <w:tcPr>
            <w:tcW w:w="2608" w:type="dxa"/>
          </w:tcPr>
          <w:p w14:paraId="7BD87377" w14:textId="77777777" w:rsidR="002B6D76" w:rsidRDefault="00000000">
            <w:pPr>
              <w:pStyle w:val="ConsPlusNormal0"/>
            </w:pPr>
            <w:r>
              <w:t>Операции на органе зрения (уровень 6)</w:t>
            </w:r>
          </w:p>
        </w:tc>
        <w:tc>
          <w:tcPr>
            <w:tcW w:w="850" w:type="dxa"/>
          </w:tcPr>
          <w:p w14:paraId="39D29F6E" w14:textId="77777777" w:rsidR="002B6D76" w:rsidRDefault="00000000">
            <w:pPr>
              <w:pStyle w:val="ConsPlusNormal0"/>
              <w:jc w:val="right"/>
            </w:pPr>
            <w:r>
              <w:t>3,29</w:t>
            </w:r>
          </w:p>
        </w:tc>
        <w:tc>
          <w:tcPr>
            <w:tcW w:w="1077" w:type="dxa"/>
          </w:tcPr>
          <w:p w14:paraId="603B1AE5" w14:textId="77777777" w:rsidR="002B6D76" w:rsidRDefault="00000000">
            <w:pPr>
              <w:pStyle w:val="ConsPlusNormal0"/>
              <w:jc w:val="right"/>
            </w:pPr>
            <w:r>
              <w:t>1</w:t>
            </w:r>
          </w:p>
        </w:tc>
        <w:tc>
          <w:tcPr>
            <w:tcW w:w="850" w:type="dxa"/>
          </w:tcPr>
          <w:p w14:paraId="5683BE86" w14:textId="77777777" w:rsidR="002B6D76" w:rsidRDefault="00000000">
            <w:pPr>
              <w:pStyle w:val="ConsPlusNormal0"/>
              <w:jc w:val="right"/>
            </w:pPr>
            <w:r>
              <w:t>1,1</w:t>
            </w:r>
          </w:p>
        </w:tc>
        <w:tc>
          <w:tcPr>
            <w:tcW w:w="1474" w:type="dxa"/>
          </w:tcPr>
          <w:p w14:paraId="1730F3C6" w14:textId="77777777" w:rsidR="002B6D76" w:rsidRDefault="00000000">
            <w:pPr>
              <w:pStyle w:val="ConsPlusNormal0"/>
              <w:jc w:val="right"/>
            </w:pPr>
            <w:r>
              <w:t>123776,23</w:t>
            </w:r>
          </w:p>
        </w:tc>
        <w:tc>
          <w:tcPr>
            <w:tcW w:w="1474" w:type="dxa"/>
          </w:tcPr>
          <w:p w14:paraId="4C04A548" w14:textId="77777777" w:rsidR="002B6D76" w:rsidRDefault="00000000">
            <w:pPr>
              <w:pStyle w:val="ConsPlusNormal0"/>
              <w:jc w:val="right"/>
            </w:pPr>
            <w:r>
              <w:t>123776,23</w:t>
            </w:r>
          </w:p>
        </w:tc>
        <w:tc>
          <w:tcPr>
            <w:tcW w:w="1417" w:type="dxa"/>
          </w:tcPr>
          <w:p w14:paraId="69459764" w14:textId="77777777" w:rsidR="002B6D76" w:rsidRDefault="00000000">
            <w:pPr>
              <w:pStyle w:val="ConsPlusNormal0"/>
              <w:jc w:val="right"/>
            </w:pPr>
            <w:r>
              <w:t>123776,23</w:t>
            </w:r>
          </w:p>
        </w:tc>
        <w:tc>
          <w:tcPr>
            <w:tcW w:w="1531" w:type="dxa"/>
          </w:tcPr>
          <w:p w14:paraId="2DCDC82C" w14:textId="77777777" w:rsidR="002B6D76" w:rsidRDefault="00000000">
            <w:pPr>
              <w:pStyle w:val="ConsPlusNormal0"/>
              <w:jc w:val="right"/>
            </w:pPr>
            <w:r>
              <w:t>123776,23</w:t>
            </w:r>
          </w:p>
        </w:tc>
        <w:tc>
          <w:tcPr>
            <w:tcW w:w="1531" w:type="dxa"/>
          </w:tcPr>
          <w:p w14:paraId="4A850897" w14:textId="77777777" w:rsidR="002B6D76" w:rsidRDefault="00000000">
            <w:pPr>
              <w:pStyle w:val="ConsPlusNormal0"/>
              <w:jc w:val="right"/>
            </w:pPr>
            <w:r>
              <w:t>123776,23</w:t>
            </w:r>
          </w:p>
        </w:tc>
        <w:tc>
          <w:tcPr>
            <w:tcW w:w="1474" w:type="dxa"/>
          </w:tcPr>
          <w:p w14:paraId="6CA76311" w14:textId="77777777" w:rsidR="002B6D76" w:rsidRDefault="00000000">
            <w:pPr>
              <w:pStyle w:val="ConsPlusNormal0"/>
              <w:jc w:val="right"/>
            </w:pPr>
            <w:r>
              <w:t>123776,23</w:t>
            </w:r>
          </w:p>
        </w:tc>
        <w:tc>
          <w:tcPr>
            <w:tcW w:w="1474" w:type="dxa"/>
          </w:tcPr>
          <w:p w14:paraId="6C9077B0" w14:textId="77777777" w:rsidR="002B6D76" w:rsidRDefault="00000000">
            <w:pPr>
              <w:pStyle w:val="ConsPlusNormal0"/>
              <w:jc w:val="right"/>
            </w:pPr>
            <w:r>
              <w:t>123776,23</w:t>
            </w:r>
          </w:p>
        </w:tc>
        <w:tc>
          <w:tcPr>
            <w:tcW w:w="1474" w:type="dxa"/>
          </w:tcPr>
          <w:p w14:paraId="7D4C8628" w14:textId="77777777" w:rsidR="002B6D76" w:rsidRDefault="00000000">
            <w:pPr>
              <w:pStyle w:val="ConsPlusNormal0"/>
              <w:jc w:val="right"/>
            </w:pPr>
            <w:r>
              <w:t>123776,23</w:t>
            </w:r>
          </w:p>
        </w:tc>
        <w:tc>
          <w:tcPr>
            <w:tcW w:w="1531" w:type="dxa"/>
          </w:tcPr>
          <w:p w14:paraId="7BC3AA08" w14:textId="77777777" w:rsidR="002B6D76" w:rsidRDefault="00000000">
            <w:pPr>
              <w:pStyle w:val="ConsPlusNormal0"/>
              <w:jc w:val="right"/>
            </w:pPr>
            <w:r>
              <w:t>123776,23</w:t>
            </w:r>
          </w:p>
        </w:tc>
      </w:tr>
      <w:tr w:rsidR="002B6D76" w14:paraId="20BE849E" w14:textId="77777777">
        <w:tc>
          <w:tcPr>
            <w:tcW w:w="680" w:type="dxa"/>
          </w:tcPr>
          <w:p w14:paraId="035DF45E" w14:textId="77777777" w:rsidR="002B6D76" w:rsidRDefault="00000000">
            <w:pPr>
              <w:pStyle w:val="ConsPlusNormal0"/>
              <w:jc w:val="center"/>
            </w:pPr>
            <w:r>
              <w:t>236.</w:t>
            </w:r>
          </w:p>
        </w:tc>
        <w:tc>
          <w:tcPr>
            <w:tcW w:w="1191" w:type="dxa"/>
          </w:tcPr>
          <w:p w14:paraId="46747DBC" w14:textId="77777777" w:rsidR="002B6D76" w:rsidRDefault="00000000">
            <w:pPr>
              <w:pStyle w:val="ConsPlusNormal0"/>
              <w:jc w:val="center"/>
            </w:pPr>
            <w:r>
              <w:t>st21.007</w:t>
            </w:r>
          </w:p>
        </w:tc>
        <w:tc>
          <w:tcPr>
            <w:tcW w:w="1644" w:type="dxa"/>
          </w:tcPr>
          <w:p w14:paraId="7E0868FD" w14:textId="77777777" w:rsidR="002B6D76" w:rsidRDefault="00000000">
            <w:pPr>
              <w:pStyle w:val="ConsPlusNormal0"/>
              <w:jc w:val="center"/>
            </w:pPr>
            <w:r>
              <w:t>TS2621.007</w:t>
            </w:r>
          </w:p>
        </w:tc>
        <w:tc>
          <w:tcPr>
            <w:tcW w:w="2608" w:type="dxa"/>
          </w:tcPr>
          <w:p w14:paraId="23B0ADFE" w14:textId="77777777" w:rsidR="002B6D76" w:rsidRDefault="00000000">
            <w:pPr>
              <w:pStyle w:val="ConsPlusNormal0"/>
            </w:pPr>
            <w:r>
              <w:t>Болезни глаза</w:t>
            </w:r>
          </w:p>
        </w:tc>
        <w:tc>
          <w:tcPr>
            <w:tcW w:w="850" w:type="dxa"/>
          </w:tcPr>
          <w:p w14:paraId="4C0FBB52" w14:textId="77777777" w:rsidR="002B6D76" w:rsidRDefault="00000000">
            <w:pPr>
              <w:pStyle w:val="ConsPlusNormal0"/>
              <w:jc w:val="right"/>
            </w:pPr>
            <w:r>
              <w:t>0,51</w:t>
            </w:r>
          </w:p>
        </w:tc>
        <w:tc>
          <w:tcPr>
            <w:tcW w:w="1077" w:type="dxa"/>
          </w:tcPr>
          <w:p w14:paraId="12920EA9" w14:textId="77777777" w:rsidR="002B6D76" w:rsidRDefault="00000000">
            <w:pPr>
              <w:pStyle w:val="ConsPlusNormal0"/>
              <w:jc w:val="right"/>
            </w:pPr>
            <w:r>
              <w:t>1</w:t>
            </w:r>
          </w:p>
        </w:tc>
        <w:tc>
          <w:tcPr>
            <w:tcW w:w="850" w:type="dxa"/>
          </w:tcPr>
          <w:p w14:paraId="08492305" w14:textId="77777777" w:rsidR="002B6D76" w:rsidRDefault="00000000">
            <w:pPr>
              <w:pStyle w:val="ConsPlusNormal0"/>
              <w:jc w:val="right"/>
            </w:pPr>
            <w:r>
              <w:t>0,8</w:t>
            </w:r>
          </w:p>
        </w:tc>
        <w:tc>
          <w:tcPr>
            <w:tcW w:w="1474" w:type="dxa"/>
          </w:tcPr>
          <w:p w14:paraId="78D11E13" w14:textId="77777777" w:rsidR="002B6D76" w:rsidRDefault="00000000">
            <w:pPr>
              <w:pStyle w:val="ConsPlusNormal0"/>
              <w:jc w:val="right"/>
            </w:pPr>
            <w:r>
              <w:t>11163,46</w:t>
            </w:r>
          </w:p>
        </w:tc>
        <w:tc>
          <w:tcPr>
            <w:tcW w:w="1474" w:type="dxa"/>
          </w:tcPr>
          <w:p w14:paraId="097BC600" w14:textId="77777777" w:rsidR="002B6D76" w:rsidRDefault="00000000">
            <w:pPr>
              <w:pStyle w:val="ConsPlusNormal0"/>
              <w:jc w:val="right"/>
            </w:pPr>
            <w:r>
              <w:t>12558,89</w:t>
            </w:r>
          </w:p>
        </w:tc>
        <w:tc>
          <w:tcPr>
            <w:tcW w:w="1417" w:type="dxa"/>
          </w:tcPr>
          <w:p w14:paraId="6C67B4A8" w14:textId="77777777" w:rsidR="002B6D76" w:rsidRDefault="00000000">
            <w:pPr>
              <w:pStyle w:val="ConsPlusNormal0"/>
              <w:jc w:val="right"/>
            </w:pPr>
            <w:r>
              <w:t>12558,89</w:t>
            </w:r>
          </w:p>
        </w:tc>
        <w:tc>
          <w:tcPr>
            <w:tcW w:w="1531" w:type="dxa"/>
          </w:tcPr>
          <w:p w14:paraId="618A75E2" w14:textId="77777777" w:rsidR="002B6D76" w:rsidRDefault="00000000">
            <w:pPr>
              <w:pStyle w:val="ConsPlusNormal0"/>
              <w:jc w:val="right"/>
            </w:pPr>
            <w:r>
              <w:t>13954,33</w:t>
            </w:r>
          </w:p>
        </w:tc>
        <w:tc>
          <w:tcPr>
            <w:tcW w:w="1531" w:type="dxa"/>
          </w:tcPr>
          <w:p w14:paraId="17D94BD3" w14:textId="77777777" w:rsidR="002B6D76" w:rsidRDefault="00000000">
            <w:pPr>
              <w:pStyle w:val="ConsPlusNormal0"/>
              <w:jc w:val="right"/>
            </w:pPr>
            <w:r>
              <w:t>16745,19</w:t>
            </w:r>
          </w:p>
        </w:tc>
        <w:tc>
          <w:tcPr>
            <w:tcW w:w="1474" w:type="dxa"/>
          </w:tcPr>
          <w:p w14:paraId="063EA6A3" w14:textId="77777777" w:rsidR="002B6D76" w:rsidRDefault="00000000">
            <w:pPr>
              <w:pStyle w:val="ConsPlusNormal0"/>
              <w:jc w:val="right"/>
            </w:pPr>
            <w:r>
              <w:t>15349,76</w:t>
            </w:r>
          </w:p>
        </w:tc>
        <w:tc>
          <w:tcPr>
            <w:tcW w:w="1474" w:type="dxa"/>
          </w:tcPr>
          <w:p w14:paraId="2C8B6B8C" w14:textId="77777777" w:rsidR="002B6D76" w:rsidRDefault="00000000">
            <w:pPr>
              <w:pStyle w:val="ConsPlusNormal0"/>
              <w:jc w:val="right"/>
            </w:pPr>
            <w:r>
              <w:t>16047,47</w:t>
            </w:r>
          </w:p>
        </w:tc>
        <w:tc>
          <w:tcPr>
            <w:tcW w:w="1474" w:type="dxa"/>
          </w:tcPr>
          <w:p w14:paraId="7BA99367" w14:textId="77777777" w:rsidR="002B6D76" w:rsidRDefault="00000000">
            <w:pPr>
              <w:pStyle w:val="ConsPlusNormal0"/>
              <w:jc w:val="right"/>
            </w:pPr>
            <w:r>
              <w:t>16745,19</w:t>
            </w:r>
          </w:p>
        </w:tc>
        <w:tc>
          <w:tcPr>
            <w:tcW w:w="1531" w:type="dxa"/>
          </w:tcPr>
          <w:p w14:paraId="3388C371" w14:textId="77777777" w:rsidR="002B6D76" w:rsidRDefault="00000000">
            <w:pPr>
              <w:pStyle w:val="ConsPlusNormal0"/>
              <w:jc w:val="right"/>
            </w:pPr>
            <w:r>
              <w:t>19536,06</w:t>
            </w:r>
          </w:p>
        </w:tc>
      </w:tr>
      <w:tr w:rsidR="002B6D76" w14:paraId="335DE802" w14:textId="77777777">
        <w:tc>
          <w:tcPr>
            <w:tcW w:w="680" w:type="dxa"/>
          </w:tcPr>
          <w:p w14:paraId="47F26E93" w14:textId="77777777" w:rsidR="002B6D76" w:rsidRDefault="00000000">
            <w:pPr>
              <w:pStyle w:val="ConsPlusNormal0"/>
              <w:jc w:val="center"/>
            </w:pPr>
            <w:r>
              <w:t>237.</w:t>
            </w:r>
          </w:p>
        </w:tc>
        <w:tc>
          <w:tcPr>
            <w:tcW w:w="1191" w:type="dxa"/>
          </w:tcPr>
          <w:p w14:paraId="3A88DAB0" w14:textId="77777777" w:rsidR="002B6D76" w:rsidRDefault="00000000">
            <w:pPr>
              <w:pStyle w:val="ConsPlusNormal0"/>
              <w:jc w:val="center"/>
            </w:pPr>
            <w:r>
              <w:t>st21.008</w:t>
            </w:r>
          </w:p>
        </w:tc>
        <w:tc>
          <w:tcPr>
            <w:tcW w:w="1644" w:type="dxa"/>
          </w:tcPr>
          <w:p w14:paraId="2F3A713F" w14:textId="77777777" w:rsidR="002B6D76" w:rsidRDefault="00000000">
            <w:pPr>
              <w:pStyle w:val="ConsPlusNormal0"/>
              <w:jc w:val="center"/>
            </w:pPr>
            <w:r>
              <w:t>TS2621.008</w:t>
            </w:r>
          </w:p>
        </w:tc>
        <w:tc>
          <w:tcPr>
            <w:tcW w:w="2608" w:type="dxa"/>
          </w:tcPr>
          <w:p w14:paraId="70175985" w14:textId="77777777" w:rsidR="002B6D76" w:rsidRDefault="00000000">
            <w:pPr>
              <w:pStyle w:val="ConsPlusNormal0"/>
            </w:pPr>
            <w:r>
              <w:t>Травмы глаза</w:t>
            </w:r>
          </w:p>
        </w:tc>
        <w:tc>
          <w:tcPr>
            <w:tcW w:w="850" w:type="dxa"/>
          </w:tcPr>
          <w:p w14:paraId="4AD24923" w14:textId="77777777" w:rsidR="002B6D76" w:rsidRDefault="00000000">
            <w:pPr>
              <w:pStyle w:val="ConsPlusNormal0"/>
              <w:jc w:val="right"/>
            </w:pPr>
            <w:r>
              <w:t>0,66</w:t>
            </w:r>
          </w:p>
        </w:tc>
        <w:tc>
          <w:tcPr>
            <w:tcW w:w="1077" w:type="dxa"/>
          </w:tcPr>
          <w:p w14:paraId="004CAD71" w14:textId="77777777" w:rsidR="002B6D76" w:rsidRDefault="00000000">
            <w:pPr>
              <w:pStyle w:val="ConsPlusNormal0"/>
              <w:jc w:val="right"/>
            </w:pPr>
            <w:r>
              <w:t>1</w:t>
            </w:r>
          </w:p>
        </w:tc>
        <w:tc>
          <w:tcPr>
            <w:tcW w:w="850" w:type="dxa"/>
          </w:tcPr>
          <w:p w14:paraId="18A686D8" w14:textId="77777777" w:rsidR="002B6D76" w:rsidRDefault="00000000">
            <w:pPr>
              <w:pStyle w:val="ConsPlusNormal0"/>
              <w:jc w:val="right"/>
            </w:pPr>
            <w:r>
              <w:t>0,85</w:t>
            </w:r>
          </w:p>
        </w:tc>
        <w:tc>
          <w:tcPr>
            <w:tcW w:w="1474" w:type="dxa"/>
          </w:tcPr>
          <w:p w14:paraId="478FC830" w14:textId="77777777" w:rsidR="002B6D76" w:rsidRDefault="00000000">
            <w:pPr>
              <w:pStyle w:val="ConsPlusNormal0"/>
              <w:jc w:val="right"/>
            </w:pPr>
            <w:r>
              <w:t>15349,76</w:t>
            </w:r>
          </w:p>
        </w:tc>
        <w:tc>
          <w:tcPr>
            <w:tcW w:w="1474" w:type="dxa"/>
          </w:tcPr>
          <w:p w14:paraId="71FFB8BA" w14:textId="77777777" w:rsidR="002B6D76" w:rsidRDefault="00000000">
            <w:pPr>
              <w:pStyle w:val="ConsPlusNormal0"/>
              <w:jc w:val="right"/>
            </w:pPr>
            <w:r>
              <w:t>17268,48</w:t>
            </w:r>
          </w:p>
        </w:tc>
        <w:tc>
          <w:tcPr>
            <w:tcW w:w="1417" w:type="dxa"/>
          </w:tcPr>
          <w:p w14:paraId="7A5E9B12" w14:textId="77777777" w:rsidR="002B6D76" w:rsidRDefault="00000000">
            <w:pPr>
              <w:pStyle w:val="ConsPlusNormal0"/>
              <w:jc w:val="right"/>
            </w:pPr>
            <w:r>
              <w:t>17268,48</w:t>
            </w:r>
          </w:p>
        </w:tc>
        <w:tc>
          <w:tcPr>
            <w:tcW w:w="1531" w:type="dxa"/>
          </w:tcPr>
          <w:p w14:paraId="1A700A23" w14:textId="77777777" w:rsidR="002B6D76" w:rsidRDefault="00000000">
            <w:pPr>
              <w:pStyle w:val="ConsPlusNormal0"/>
              <w:jc w:val="right"/>
            </w:pPr>
            <w:r>
              <w:t>19187,20</w:t>
            </w:r>
          </w:p>
        </w:tc>
        <w:tc>
          <w:tcPr>
            <w:tcW w:w="1531" w:type="dxa"/>
          </w:tcPr>
          <w:p w14:paraId="57419949" w14:textId="77777777" w:rsidR="002B6D76" w:rsidRDefault="00000000">
            <w:pPr>
              <w:pStyle w:val="ConsPlusNormal0"/>
              <w:jc w:val="right"/>
            </w:pPr>
            <w:r>
              <w:t>23024,64</w:t>
            </w:r>
          </w:p>
        </w:tc>
        <w:tc>
          <w:tcPr>
            <w:tcW w:w="1474" w:type="dxa"/>
          </w:tcPr>
          <w:p w14:paraId="0AA264AF" w14:textId="77777777" w:rsidR="002B6D76" w:rsidRDefault="00000000">
            <w:pPr>
              <w:pStyle w:val="ConsPlusNormal0"/>
              <w:jc w:val="right"/>
            </w:pPr>
            <w:r>
              <w:t>21105,92</w:t>
            </w:r>
          </w:p>
        </w:tc>
        <w:tc>
          <w:tcPr>
            <w:tcW w:w="1474" w:type="dxa"/>
          </w:tcPr>
          <w:p w14:paraId="12FD34EA" w14:textId="77777777" w:rsidR="002B6D76" w:rsidRDefault="00000000">
            <w:pPr>
              <w:pStyle w:val="ConsPlusNormal0"/>
              <w:jc w:val="right"/>
            </w:pPr>
            <w:r>
              <w:t>22065,28</w:t>
            </w:r>
          </w:p>
        </w:tc>
        <w:tc>
          <w:tcPr>
            <w:tcW w:w="1474" w:type="dxa"/>
          </w:tcPr>
          <w:p w14:paraId="16E3B659" w14:textId="77777777" w:rsidR="002B6D76" w:rsidRDefault="00000000">
            <w:pPr>
              <w:pStyle w:val="ConsPlusNormal0"/>
              <w:jc w:val="right"/>
            </w:pPr>
            <w:r>
              <w:t>23024,64</w:t>
            </w:r>
          </w:p>
        </w:tc>
        <w:tc>
          <w:tcPr>
            <w:tcW w:w="1531" w:type="dxa"/>
          </w:tcPr>
          <w:p w14:paraId="38D736CB" w14:textId="77777777" w:rsidR="002B6D76" w:rsidRDefault="00000000">
            <w:pPr>
              <w:pStyle w:val="ConsPlusNormal0"/>
              <w:jc w:val="right"/>
            </w:pPr>
            <w:r>
              <w:t>26862,08</w:t>
            </w:r>
          </w:p>
        </w:tc>
      </w:tr>
      <w:tr w:rsidR="002B6D76" w14:paraId="68C46FD7" w14:textId="77777777">
        <w:tc>
          <w:tcPr>
            <w:tcW w:w="680" w:type="dxa"/>
          </w:tcPr>
          <w:p w14:paraId="349A5B89" w14:textId="77777777" w:rsidR="002B6D76" w:rsidRDefault="00000000">
            <w:pPr>
              <w:pStyle w:val="ConsPlusNormal0"/>
              <w:jc w:val="center"/>
            </w:pPr>
            <w:r>
              <w:t>238.</w:t>
            </w:r>
          </w:p>
        </w:tc>
        <w:tc>
          <w:tcPr>
            <w:tcW w:w="1191" w:type="dxa"/>
          </w:tcPr>
          <w:p w14:paraId="20B66333" w14:textId="77777777" w:rsidR="002B6D76" w:rsidRDefault="00000000">
            <w:pPr>
              <w:pStyle w:val="ConsPlusNormal0"/>
              <w:jc w:val="center"/>
            </w:pPr>
            <w:r>
              <w:t>st21.009</w:t>
            </w:r>
          </w:p>
        </w:tc>
        <w:tc>
          <w:tcPr>
            <w:tcW w:w="1644" w:type="dxa"/>
          </w:tcPr>
          <w:p w14:paraId="1008597F" w14:textId="77777777" w:rsidR="002B6D76" w:rsidRDefault="00000000">
            <w:pPr>
              <w:pStyle w:val="ConsPlusNormal0"/>
              <w:jc w:val="center"/>
            </w:pPr>
            <w:r>
              <w:t>HS2621.009</w:t>
            </w:r>
          </w:p>
        </w:tc>
        <w:tc>
          <w:tcPr>
            <w:tcW w:w="2608" w:type="dxa"/>
          </w:tcPr>
          <w:p w14:paraId="2B5E18EE" w14:textId="77777777" w:rsidR="002B6D76" w:rsidRDefault="00000000">
            <w:pPr>
              <w:pStyle w:val="ConsPlusNormal0"/>
            </w:pPr>
            <w:r>
              <w:t>Операции на органе зрения (факоэмульсификация с имплантацией ИОЛ)</w:t>
            </w:r>
          </w:p>
        </w:tc>
        <w:tc>
          <w:tcPr>
            <w:tcW w:w="850" w:type="dxa"/>
          </w:tcPr>
          <w:p w14:paraId="53EF3A5A" w14:textId="77777777" w:rsidR="002B6D76" w:rsidRDefault="00000000">
            <w:pPr>
              <w:pStyle w:val="ConsPlusNormal0"/>
              <w:jc w:val="right"/>
            </w:pPr>
            <w:r>
              <w:t>1,15</w:t>
            </w:r>
          </w:p>
        </w:tc>
        <w:tc>
          <w:tcPr>
            <w:tcW w:w="1077" w:type="dxa"/>
          </w:tcPr>
          <w:p w14:paraId="1B9E6B02" w14:textId="77777777" w:rsidR="002B6D76" w:rsidRDefault="00000000">
            <w:pPr>
              <w:pStyle w:val="ConsPlusNormal0"/>
              <w:jc w:val="right"/>
            </w:pPr>
            <w:r>
              <w:t>0,2531</w:t>
            </w:r>
          </w:p>
        </w:tc>
        <w:tc>
          <w:tcPr>
            <w:tcW w:w="850" w:type="dxa"/>
          </w:tcPr>
          <w:p w14:paraId="277BFD2D" w14:textId="77777777" w:rsidR="002B6D76" w:rsidRDefault="00000000">
            <w:pPr>
              <w:pStyle w:val="ConsPlusNormal0"/>
              <w:jc w:val="right"/>
            </w:pPr>
            <w:r>
              <w:t>1</w:t>
            </w:r>
          </w:p>
        </w:tc>
        <w:tc>
          <w:tcPr>
            <w:tcW w:w="1474" w:type="dxa"/>
          </w:tcPr>
          <w:p w14:paraId="5AAC6BD5" w14:textId="77777777" w:rsidR="002B6D76" w:rsidRDefault="00000000">
            <w:pPr>
              <w:pStyle w:val="ConsPlusNormal0"/>
              <w:jc w:val="right"/>
            </w:pPr>
            <w:r>
              <w:t>39273,41</w:t>
            </w:r>
          </w:p>
        </w:tc>
        <w:tc>
          <w:tcPr>
            <w:tcW w:w="1474" w:type="dxa"/>
          </w:tcPr>
          <w:p w14:paraId="23B1A4F8" w14:textId="77777777" w:rsidR="002B6D76" w:rsidRDefault="00000000">
            <w:pPr>
              <w:pStyle w:val="ConsPlusNormal0"/>
              <w:jc w:val="right"/>
            </w:pPr>
            <w:r>
              <w:t>39273,41</w:t>
            </w:r>
          </w:p>
        </w:tc>
        <w:tc>
          <w:tcPr>
            <w:tcW w:w="1417" w:type="dxa"/>
          </w:tcPr>
          <w:p w14:paraId="711288B8" w14:textId="77777777" w:rsidR="002B6D76" w:rsidRDefault="00000000">
            <w:pPr>
              <w:pStyle w:val="ConsPlusNormal0"/>
              <w:jc w:val="right"/>
            </w:pPr>
            <w:r>
              <w:t>39273,41</w:t>
            </w:r>
          </w:p>
        </w:tc>
        <w:tc>
          <w:tcPr>
            <w:tcW w:w="1531" w:type="dxa"/>
          </w:tcPr>
          <w:p w14:paraId="6F13F7BF" w14:textId="77777777" w:rsidR="002B6D76" w:rsidRDefault="00000000">
            <w:pPr>
              <w:pStyle w:val="ConsPlusNormal0"/>
              <w:jc w:val="right"/>
            </w:pPr>
            <w:r>
              <w:t>39273,41</w:t>
            </w:r>
          </w:p>
        </w:tc>
        <w:tc>
          <w:tcPr>
            <w:tcW w:w="1531" w:type="dxa"/>
          </w:tcPr>
          <w:p w14:paraId="6C1452CB" w14:textId="77777777" w:rsidR="002B6D76" w:rsidRDefault="00000000">
            <w:pPr>
              <w:pStyle w:val="ConsPlusNormal0"/>
              <w:jc w:val="right"/>
            </w:pPr>
            <w:r>
              <w:t>39273,41</w:t>
            </w:r>
          </w:p>
        </w:tc>
        <w:tc>
          <w:tcPr>
            <w:tcW w:w="1474" w:type="dxa"/>
          </w:tcPr>
          <w:p w14:paraId="62B9320D" w14:textId="77777777" w:rsidR="002B6D76" w:rsidRDefault="00000000">
            <w:pPr>
              <w:pStyle w:val="ConsPlusNormal0"/>
              <w:jc w:val="right"/>
            </w:pPr>
            <w:r>
              <w:t>39273,41</w:t>
            </w:r>
          </w:p>
        </w:tc>
        <w:tc>
          <w:tcPr>
            <w:tcW w:w="1474" w:type="dxa"/>
          </w:tcPr>
          <w:p w14:paraId="75C203BF" w14:textId="77777777" w:rsidR="002B6D76" w:rsidRDefault="00000000">
            <w:pPr>
              <w:pStyle w:val="ConsPlusNormal0"/>
              <w:jc w:val="right"/>
            </w:pPr>
            <w:r>
              <w:t>39273,41</w:t>
            </w:r>
          </w:p>
        </w:tc>
        <w:tc>
          <w:tcPr>
            <w:tcW w:w="1474" w:type="dxa"/>
          </w:tcPr>
          <w:p w14:paraId="2F16AD39" w14:textId="77777777" w:rsidR="002B6D76" w:rsidRDefault="00000000">
            <w:pPr>
              <w:pStyle w:val="ConsPlusNormal0"/>
              <w:jc w:val="right"/>
            </w:pPr>
            <w:r>
              <w:t>39273,41</w:t>
            </w:r>
          </w:p>
        </w:tc>
        <w:tc>
          <w:tcPr>
            <w:tcW w:w="1531" w:type="dxa"/>
          </w:tcPr>
          <w:p w14:paraId="140040D9" w14:textId="77777777" w:rsidR="002B6D76" w:rsidRDefault="00000000">
            <w:pPr>
              <w:pStyle w:val="ConsPlusNormal0"/>
              <w:jc w:val="right"/>
            </w:pPr>
            <w:r>
              <w:t>39273,41</w:t>
            </w:r>
          </w:p>
        </w:tc>
      </w:tr>
      <w:tr w:rsidR="002B6D76" w14:paraId="478F58E6" w14:textId="77777777">
        <w:tc>
          <w:tcPr>
            <w:tcW w:w="680" w:type="dxa"/>
          </w:tcPr>
          <w:p w14:paraId="53036EFC" w14:textId="77777777" w:rsidR="002B6D76" w:rsidRDefault="00000000">
            <w:pPr>
              <w:pStyle w:val="ConsPlusNormal0"/>
              <w:jc w:val="center"/>
            </w:pPr>
            <w:r>
              <w:t>239.</w:t>
            </w:r>
          </w:p>
        </w:tc>
        <w:tc>
          <w:tcPr>
            <w:tcW w:w="1191" w:type="dxa"/>
          </w:tcPr>
          <w:p w14:paraId="45C59842" w14:textId="77777777" w:rsidR="002B6D76" w:rsidRDefault="00000000">
            <w:pPr>
              <w:pStyle w:val="ConsPlusNormal0"/>
              <w:jc w:val="center"/>
            </w:pPr>
            <w:r>
              <w:t>st21.010</w:t>
            </w:r>
          </w:p>
        </w:tc>
        <w:tc>
          <w:tcPr>
            <w:tcW w:w="1644" w:type="dxa"/>
          </w:tcPr>
          <w:p w14:paraId="486EE63B" w14:textId="77777777" w:rsidR="002B6D76" w:rsidRDefault="00000000">
            <w:pPr>
              <w:pStyle w:val="ConsPlusNormal0"/>
              <w:jc w:val="center"/>
            </w:pPr>
            <w:r>
              <w:t>HS2621.010</w:t>
            </w:r>
          </w:p>
        </w:tc>
        <w:tc>
          <w:tcPr>
            <w:tcW w:w="2608" w:type="dxa"/>
          </w:tcPr>
          <w:p w14:paraId="61833F7F" w14:textId="77777777" w:rsidR="002B6D76" w:rsidRDefault="00000000">
            <w:pPr>
              <w:pStyle w:val="ConsPlusNormal0"/>
            </w:pPr>
            <w:r>
              <w:t>Интравитреальное введение лекарственных препаратов</w:t>
            </w:r>
          </w:p>
        </w:tc>
        <w:tc>
          <w:tcPr>
            <w:tcW w:w="850" w:type="dxa"/>
          </w:tcPr>
          <w:p w14:paraId="0327D1B8" w14:textId="77777777" w:rsidR="002B6D76" w:rsidRDefault="00000000">
            <w:pPr>
              <w:pStyle w:val="ConsPlusNormal0"/>
              <w:jc w:val="right"/>
            </w:pPr>
            <w:r>
              <w:t>1,49</w:t>
            </w:r>
          </w:p>
        </w:tc>
        <w:tc>
          <w:tcPr>
            <w:tcW w:w="1077" w:type="dxa"/>
          </w:tcPr>
          <w:p w14:paraId="29A52682" w14:textId="77777777" w:rsidR="002B6D76" w:rsidRDefault="00000000">
            <w:pPr>
              <w:pStyle w:val="ConsPlusNormal0"/>
              <w:jc w:val="right"/>
            </w:pPr>
            <w:r>
              <w:t>0,134</w:t>
            </w:r>
          </w:p>
        </w:tc>
        <w:tc>
          <w:tcPr>
            <w:tcW w:w="850" w:type="dxa"/>
          </w:tcPr>
          <w:p w14:paraId="3FC31894" w14:textId="77777777" w:rsidR="002B6D76" w:rsidRDefault="00000000">
            <w:pPr>
              <w:pStyle w:val="ConsPlusNormal0"/>
              <w:jc w:val="right"/>
            </w:pPr>
            <w:r>
              <w:t>1</w:t>
            </w:r>
          </w:p>
        </w:tc>
        <w:tc>
          <w:tcPr>
            <w:tcW w:w="1474" w:type="dxa"/>
          </w:tcPr>
          <w:p w14:paraId="3A92BDF5" w14:textId="77777777" w:rsidR="002B6D76" w:rsidRDefault="00000000">
            <w:pPr>
              <w:pStyle w:val="ConsPlusNormal0"/>
              <w:jc w:val="right"/>
            </w:pPr>
            <w:r>
              <w:t>49506,81</w:t>
            </w:r>
          </w:p>
        </w:tc>
        <w:tc>
          <w:tcPr>
            <w:tcW w:w="1474" w:type="dxa"/>
          </w:tcPr>
          <w:p w14:paraId="2A8E31D4" w14:textId="77777777" w:rsidR="002B6D76" w:rsidRDefault="00000000">
            <w:pPr>
              <w:pStyle w:val="ConsPlusNormal0"/>
              <w:jc w:val="right"/>
            </w:pPr>
            <w:r>
              <w:t>50189,69</w:t>
            </w:r>
          </w:p>
        </w:tc>
        <w:tc>
          <w:tcPr>
            <w:tcW w:w="1417" w:type="dxa"/>
          </w:tcPr>
          <w:p w14:paraId="2C1A52FB" w14:textId="77777777" w:rsidR="002B6D76" w:rsidRDefault="00000000">
            <w:pPr>
              <w:pStyle w:val="ConsPlusNormal0"/>
              <w:jc w:val="right"/>
            </w:pPr>
            <w:r>
              <w:t>50189,69</w:t>
            </w:r>
          </w:p>
        </w:tc>
        <w:tc>
          <w:tcPr>
            <w:tcW w:w="1531" w:type="dxa"/>
          </w:tcPr>
          <w:p w14:paraId="08EE2D2C" w14:textId="77777777" w:rsidR="002B6D76" w:rsidRDefault="00000000">
            <w:pPr>
              <w:pStyle w:val="ConsPlusNormal0"/>
              <w:jc w:val="right"/>
            </w:pPr>
            <w:r>
              <w:t>50872,56</w:t>
            </w:r>
          </w:p>
        </w:tc>
        <w:tc>
          <w:tcPr>
            <w:tcW w:w="1531" w:type="dxa"/>
          </w:tcPr>
          <w:p w14:paraId="34479720" w14:textId="77777777" w:rsidR="002B6D76" w:rsidRDefault="00000000">
            <w:pPr>
              <w:pStyle w:val="ConsPlusNormal0"/>
              <w:jc w:val="right"/>
            </w:pPr>
            <w:r>
              <w:t>52238,31</w:t>
            </w:r>
          </w:p>
        </w:tc>
        <w:tc>
          <w:tcPr>
            <w:tcW w:w="1474" w:type="dxa"/>
          </w:tcPr>
          <w:p w14:paraId="397D6B8F" w14:textId="77777777" w:rsidR="002B6D76" w:rsidRDefault="00000000">
            <w:pPr>
              <w:pStyle w:val="ConsPlusNormal0"/>
              <w:jc w:val="right"/>
            </w:pPr>
            <w:r>
              <w:t>51555,43</w:t>
            </w:r>
          </w:p>
        </w:tc>
        <w:tc>
          <w:tcPr>
            <w:tcW w:w="1474" w:type="dxa"/>
          </w:tcPr>
          <w:p w14:paraId="1B942AFD" w14:textId="77777777" w:rsidR="002B6D76" w:rsidRDefault="00000000">
            <w:pPr>
              <w:pStyle w:val="ConsPlusNormal0"/>
              <w:jc w:val="right"/>
            </w:pPr>
            <w:r>
              <w:t>51896,87</w:t>
            </w:r>
          </w:p>
        </w:tc>
        <w:tc>
          <w:tcPr>
            <w:tcW w:w="1474" w:type="dxa"/>
          </w:tcPr>
          <w:p w14:paraId="1E41DDD1" w14:textId="77777777" w:rsidR="002B6D76" w:rsidRDefault="00000000">
            <w:pPr>
              <w:pStyle w:val="ConsPlusNormal0"/>
              <w:jc w:val="right"/>
            </w:pPr>
            <w:r>
              <w:t>52238,31</w:t>
            </w:r>
          </w:p>
        </w:tc>
        <w:tc>
          <w:tcPr>
            <w:tcW w:w="1531" w:type="dxa"/>
          </w:tcPr>
          <w:p w14:paraId="5FE74D5A" w14:textId="77777777" w:rsidR="002B6D76" w:rsidRDefault="00000000">
            <w:pPr>
              <w:pStyle w:val="ConsPlusNormal0"/>
              <w:jc w:val="right"/>
            </w:pPr>
            <w:r>
              <w:t>53604,05</w:t>
            </w:r>
          </w:p>
        </w:tc>
      </w:tr>
      <w:tr w:rsidR="002B6D76" w14:paraId="4863AD46" w14:textId="77777777">
        <w:tc>
          <w:tcPr>
            <w:tcW w:w="680" w:type="dxa"/>
          </w:tcPr>
          <w:p w14:paraId="61525C46" w14:textId="77777777" w:rsidR="002B6D76" w:rsidRDefault="00000000">
            <w:pPr>
              <w:pStyle w:val="ConsPlusNormal0"/>
              <w:jc w:val="center"/>
            </w:pPr>
            <w:r>
              <w:t>240.</w:t>
            </w:r>
          </w:p>
        </w:tc>
        <w:tc>
          <w:tcPr>
            <w:tcW w:w="1191" w:type="dxa"/>
          </w:tcPr>
          <w:p w14:paraId="2FAAD8C6" w14:textId="77777777" w:rsidR="002B6D76" w:rsidRDefault="00000000">
            <w:pPr>
              <w:pStyle w:val="ConsPlusNormal0"/>
              <w:jc w:val="center"/>
            </w:pPr>
            <w:r>
              <w:t>st22.001</w:t>
            </w:r>
          </w:p>
        </w:tc>
        <w:tc>
          <w:tcPr>
            <w:tcW w:w="1644" w:type="dxa"/>
          </w:tcPr>
          <w:p w14:paraId="484AFA9F" w14:textId="77777777" w:rsidR="002B6D76" w:rsidRDefault="00000000">
            <w:pPr>
              <w:pStyle w:val="ConsPlusNormal0"/>
              <w:jc w:val="center"/>
            </w:pPr>
            <w:r>
              <w:t>TS2622.001</w:t>
            </w:r>
          </w:p>
        </w:tc>
        <w:tc>
          <w:tcPr>
            <w:tcW w:w="2608" w:type="dxa"/>
          </w:tcPr>
          <w:p w14:paraId="7F7D85AB" w14:textId="77777777" w:rsidR="002B6D76" w:rsidRDefault="00000000">
            <w:pPr>
              <w:pStyle w:val="ConsPlusNormal0"/>
            </w:pPr>
            <w:r>
              <w:t>Нарушения всасывания, дети</w:t>
            </w:r>
          </w:p>
        </w:tc>
        <w:tc>
          <w:tcPr>
            <w:tcW w:w="850" w:type="dxa"/>
          </w:tcPr>
          <w:p w14:paraId="0D7DDE25" w14:textId="77777777" w:rsidR="002B6D76" w:rsidRDefault="00000000">
            <w:pPr>
              <w:pStyle w:val="ConsPlusNormal0"/>
              <w:jc w:val="right"/>
            </w:pPr>
            <w:r>
              <w:t>1,11</w:t>
            </w:r>
          </w:p>
        </w:tc>
        <w:tc>
          <w:tcPr>
            <w:tcW w:w="1077" w:type="dxa"/>
          </w:tcPr>
          <w:p w14:paraId="30BFF002" w14:textId="77777777" w:rsidR="002B6D76" w:rsidRDefault="00000000">
            <w:pPr>
              <w:pStyle w:val="ConsPlusNormal0"/>
              <w:jc w:val="right"/>
            </w:pPr>
            <w:r>
              <w:t>1</w:t>
            </w:r>
          </w:p>
        </w:tc>
        <w:tc>
          <w:tcPr>
            <w:tcW w:w="850" w:type="dxa"/>
          </w:tcPr>
          <w:p w14:paraId="4E6749E7" w14:textId="77777777" w:rsidR="002B6D76" w:rsidRDefault="00000000">
            <w:pPr>
              <w:pStyle w:val="ConsPlusNormal0"/>
              <w:jc w:val="right"/>
            </w:pPr>
            <w:r>
              <w:t>1</w:t>
            </w:r>
          </w:p>
        </w:tc>
        <w:tc>
          <w:tcPr>
            <w:tcW w:w="1474" w:type="dxa"/>
          </w:tcPr>
          <w:p w14:paraId="6B8B0034" w14:textId="77777777" w:rsidR="002B6D76" w:rsidRDefault="00000000">
            <w:pPr>
              <w:pStyle w:val="ConsPlusNormal0"/>
              <w:jc w:val="right"/>
            </w:pPr>
            <w:r>
              <w:t>30371,18</w:t>
            </w:r>
          </w:p>
        </w:tc>
        <w:tc>
          <w:tcPr>
            <w:tcW w:w="1474" w:type="dxa"/>
          </w:tcPr>
          <w:p w14:paraId="4E93AA33" w14:textId="77777777" w:rsidR="002B6D76" w:rsidRDefault="00000000">
            <w:pPr>
              <w:pStyle w:val="ConsPlusNormal0"/>
              <w:jc w:val="right"/>
            </w:pPr>
            <w:r>
              <w:t>34167,58</w:t>
            </w:r>
          </w:p>
        </w:tc>
        <w:tc>
          <w:tcPr>
            <w:tcW w:w="1417" w:type="dxa"/>
          </w:tcPr>
          <w:p w14:paraId="11F5422B" w14:textId="77777777" w:rsidR="002B6D76" w:rsidRDefault="00000000">
            <w:pPr>
              <w:pStyle w:val="ConsPlusNormal0"/>
              <w:jc w:val="right"/>
            </w:pPr>
            <w:r>
              <w:t>34167,58</w:t>
            </w:r>
          </w:p>
        </w:tc>
        <w:tc>
          <w:tcPr>
            <w:tcW w:w="1531" w:type="dxa"/>
          </w:tcPr>
          <w:p w14:paraId="08F824B8" w14:textId="77777777" w:rsidR="002B6D76" w:rsidRDefault="00000000">
            <w:pPr>
              <w:pStyle w:val="ConsPlusNormal0"/>
              <w:jc w:val="right"/>
            </w:pPr>
            <w:r>
              <w:t>37963,97</w:t>
            </w:r>
          </w:p>
        </w:tc>
        <w:tc>
          <w:tcPr>
            <w:tcW w:w="1531" w:type="dxa"/>
          </w:tcPr>
          <w:p w14:paraId="32A56A0E" w14:textId="77777777" w:rsidR="002B6D76" w:rsidRDefault="00000000">
            <w:pPr>
              <w:pStyle w:val="ConsPlusNormal0"/>
              <w:jc w:val="right"/>
            </w:pPr>
            <w:r>
              <w:t>45556,77</w:t>
            </w:r>
          </w:p>
        </w:tc>
        <w:tc>
          <w:tcPr>
            <w:tcW w:w="1474" w:type="dxa"/>
          </w:tcPr>
          <w:p w14:paraId="0EE2724E" w14:textId="77777777" w:rsidR="002B6D76" w:rsidRDefault="00000000">
            <w:pPr>
              <w:pStyle w:val="ConsPlusNormal0"/>
              <w:jc w:val="right"/>
            </w:pPr>
            <w:r>
              <w:t>41760,37</w:t>
            </w:r>
          </w:p>
        </w:tc>
        <w:tc>
          <w:tcPr>
            <w:tcW w:w="1474" w:type="dxa"/>
          </w:tcPr>
          <w:p w14:paraId="2047DE4C" w14:textId="77777777" w:rsidR="002B6D76" w:rsidRDefault="00000000">
            <w:pPr>
              <w:pStyle w:val="ConsPlusNormal0"/>
              <w:jc w:val="right"/>
            </w:pPr>
            <w:r>
              <w:t>43658,57</w:t>
            </w:r>
          </w:p>
        </w:tc>
        <w:tc>
          <w:tcPr>
            <w:tcW w:w="1474" w:type="dxa"/>
          </w:tcPr>
          <w:p w14:paraId="0027D9C9" w14:textId="77777777" w:rsidR="002B6D76" w:rsidRDefault="00000000">
            <w:pPr>
              <w:pStyle w:val="ConsPlusNormal0"/>
              <w:jc w:val="right"/>
            </w:pPr>
            <w:r>
              <w:t>45556,77</w:t>
            </w:r>
          </w:p>
        </w:tc>
        <w:tc>
          <w:tcPr>
            <w:tcW w:w="1531" w:type="dxa"/>
          </w:tcPr>
          <w:p w14:paraId="13DAB523" w14:textId="77777777" w:rsidR="002B6D76" w:rsidRDefault="00000000">
            <w:pPr>
              <w:pStyle w:val="ConsPlusNormal0"/>
              <w:jc w:val="right"/>
            </w:pPr>
            <w:r>
              <w:t>53149,56</w:t>
            </w:r>
          </w:p>
        </w:tc>
      </w:tr>
      <w:tr w:rsidR="002B6D76" w14:paraId="32BE9F9D" w14:textId="77777777">
        <w:tc>
          <w:tcPr>
            <w:tcW w:w="680" w:type="dxa"/>
          </w:tcPr>
          <w:p w14:paraId="32FB290F" w14:textId="77777777" w:rsidR="002B6D76" w:rsidRDefault="00000000">
            <w:pPr>
              <w:pStyle w:val="ConsPlusNormal0"/>
              <w:jc w:val="center"/>
            </w:pPr>
            <w:r>
              <w:t>241.</w:t>
            </w:r>
          </w:p>
        </w:tc>
        <w:tc>
          <w:tcPr>
            <w:tcW w:w="1191" w:type="dxa"/>
          </w:tcPr>
          <w:p w14:paraId="6862ED34" w14:textId="77777777" w:rsidR="002B6D76" w:rsidRDefault="00000000">
            <w:pPr>
              <w:pStyle w:val="ConsPlusNormal0"/>
              <w:jc w:val="center"/>
            </w:pPr>
            <w:r>
              <w:t>st22.002</w:t>
            </w:r>
          </w:p>
        </w:tc>
        <w:tc>
          <w:tcPr>
            <w:tcW w:w="1644" w:type="dxa"/>
          </w:tcPr>
          <w:p w14:paraId="3632CC0B" w14:textId="77777777" w:rsidR="002B6D76" w:rsidRDefault="00000000">
            <w:pPr>
              <w:pStyle w:val="ConsPlusNormal0"/>
              <w:jc w:val="center"/>
            </w:pPr>
            <w:r>
              <w:t>TS2622.002</w:t>
            </w:r>
          </w:p>
        </w:tc>
        <w:tc>
          <w:tcPr>
            <w:tcW w:w="2608" w:type="dxa"/>
          </w:tcPr>
          <w:p w14:paraId="55CA87E7" w14:textId="77777777" w:rsidR="002B6D76" w:rsidRDefault="00000000">
            <w:pPr>
              <w:pStyle w:val="ConsPlusNormal0"/>
            </w:pPr>
            <w:r>
              <w:t>Другие болезни органов пищеварения, дети</w:t>
            </w:r>
          </w:p>
        </w:tc>
        <w:tc>
          <w:tcPr>
            <w:tcW w:w="850" w:type="dxa"/>
          </w:tcPr>
          <w:p w14:paraId="55CC94D0" w14:textId="77777777" w:rsidR="002B6D76" w:rsidRDefault="00000000">
            <w:pPr>
              <w:pStyle w:val="ConsPlusNormal0"/>
              <w:jc w:val="right"/>
            </w:pPr>
            <w:r>
              <w:t>0,39</w:t>
            </w:r>
          </w:p>
        </w:tc>
        <w:tc>
          <w:tcPr>
            <w:tcW w:w="1077" w:type="dxa"/>
          </w:tcPr>
          <w:p w14:paraId="2475DEFC" w14:textId="77777777" w:rsidR="002B6D76" w:rsidRDefault="00000000">
            <w:pPr>
              <w:pStyle w:val="ConsPlusNormal0"/>
              <w:jc w:val="right"/>
            </w:pPr>
            <w:r>
              <w:t>1</w:t>
            </w:r>
          </w:p>
        </w:tc>
        <w:tc>
          <w:tcPr>
            <w:tcW w:w="850" w:type="dxa"/>
          </w:tcPr>
          <w:p w14:paraId="58F820D8" w14:textId="77777777" w:rsidR="002B6D76" w:rsidRDefault="00000000">
            <w:pPr>
              <w:pStyle w:val="ConsPlusNormal0"/>
              <w:jc w:val="right"/>
            </w:pPr>
            <w:r>
              <w:t>1</w:t>
            </w:r>
          </w:p>
        </w:tc>
        <w:tc>
          <w:tcPr>
            <w:tcW w:w="1474" w:type="dxa"/>
          </w:tcPr>
          <w:p w14:paraId="4210DA42" w14:textId="77777777" w:rsidR="002B6D76" w:rsidRDefault="00000000">
            <w:pPr>
              <w:pStyle w:val="ConsPlusNormal0"/>
              <w:jc w:val="right"/>
            </w:pPr>
            <w:r>
              <w:t>10670,95</w:t>
            </w:r>
          </w:p>
        </w:tc>
        <w:tc>
          <w:tcPr>
            <w:tcW w:w="1474" w:type="dxa"/>
          </w:tcPr>
          <w:p w14:paraId="1B91DD03" w14:textId="77777777" w:rsidR="002B6D76" w:rsidRDefault="00000000">
            <w:pPr>
              <w:pStyle w:val="ConsPlusNormal0"/>
              <w:jc w:val="right"/>
            </w:pPr>
            <w:r>
              <w:t>12004,82</w:t>
            </w:r>
          </w:p>
        </w:tc>
        <w:tc>
          <w:tcPr>
            <w:tcW w:w="1417" w:type="dxa"/>
          </w:tcPr>
          <w:p w14:paraId="45D8770F" w14:textId="77777777" w:rsidR="002B6D76" w:rsidRDefault="00000000">
            <w:pPr>
              <w:pStyle w:val="ConsPlusNormal0"/>
              <w:jc w:val="right"/>
            </w:pPr>
            <w:r>
              <w:t>12004,82</w:t>
            </w:r>
          </w:p>
        </w:tc>
        <w:tc>
          <w:tcPr>
            <w:tcW w:w="1531" w:type="dxa"/>
          </w:tcPr>
          <w:p w14:paraId="1C5C526B" w14:textId="77777777" w:rsidR="002B6D76" w:rsidRDefault="00000000">
            <w:pPr>
              <w:pStyle w:val="ConsPlusNormal0"/>
              <w:jc w:val="right"/>
            </w:pPr>
            <w:r>
              <w:t>13338,69</w:t>
            </w:r>
          </w:p>
        </w:tc>
        <w:tc>
          <w:tcPr>
            <w:tcW w:w="1531" w:type="dxa"/>
          </w:tcPr>
          <w:p w14:paraId="1CD28FCA" w14:textId="77777777" w:rsidR="002B6D76" w:rsidRDefault="00000000">
            <w:pPr>
              <w:pStyle w:val="ConsPlusNormal0"/>
              <w:jc w:val="right"/>
            </w:pPr>
            <w:r>
              <w:t>16006,43</w:t>
            </w:r>
          </w:p>
        </w:tc>
        <w:tc>
          <w:tcPr>
            <w:tcW w:w="1474" w:type="dxa"/>
          </w:tcPr>
          <w:p w14:paraId="54E305B5" w14:textId="77777777" w:rsidR="002B6D76" w:rsidRDefault="00000000">
            <w:pPr>
              <w:pStyle w:val="ConsPlusNormal0"/>
              <w:jc w:val="right"/>
            </w:pPr>
            <w:r>
              <w:t>14672,56</w:t>
            </w:r>
          </w:p>
        </w:tc>
        <w:tc>
          <w:tcPr>
            <w:tcW w:w="1474" w:type="dxa"/>
          </w:tcPr>
          <w:p w14:paraId="245EDBFA" w14:textId="77777777" w:rsidR="002B6D76" w:rsidRDefault="00000000">
            <w:pPr>
              <w:pStyle w:val="ConsPlusNormal0"/>
              <w:jc w:val="right"/>
            </w:pPr>
            <w:r>
              <w:t>15339,50</w:t>
            </w:r>
          </w:p>
        </w:tc>
        <w:tc>
          <w:tcPr>
            <w:tcW w:w="1474" w:type="dxa"/>
          </w:tcPr>
          <w:p w14:paraId="6629DCE3" w14:textId="77777777" w:rsidR="002B6D76" w:rsidRDefault="00000000">
            <w:pPr>
              <w:pStyle w:val="ConsPlusNormal0"/>
              <w:jc w:val="right"/>
            </w:pPr>
            <w:r>
              <w:t>16006,43</w:t>
            </w:r>
          </w:p>
        </w:tc>
        <w:tc>
          <w:tcPr>
            <w:tcW w:w="1531" w:type="dxa"/>
          </w:tcPr>
          <w:p w14:paraId="6F0BCCD9" w14:textId="77777777" w:rsidR="002B6D76" w:rsidRDefault="00000000">
            <w:pPr>
              <w:pStyle w:val="ConsPlusNormal0"/>
              <w:jc w:val="right"/>
            </w:pPr>
            <w:r>
              <w:t>18674,17</w:t>
            </w:r>
          </w:p>
        </w:tc>
      </w:tr>
      <w:tr w:rsidR="002B6D76" w14:paraId="6A704373" w14:textId="77777777">
        <w:tc>
          <w:tcPr>
            <w:tcW w:w="680" w:type="dxa"/>
          </w:tcPr>
          <w:p w14:paraId="55FE0A66" w14:textId="77777777" w:rsidR="002B6D76" w:rsidRDefault="00000000">
            <w:pPr>
              <w:pStyle w:val="ConsPlusNormal0"/>
              <w:jc w:val="center"/>
            </w:pPr>
            <w:r>
              <w:t>242.</w:t>
            </w:r>
          </w:p>
        </w:tc>
        <w:tc>
          <w:tcPr>
            <w:tcW w:w="1191" w:type="dxa"/>
          </w:tcPr>
          <w:p w14:paraId="0DE1C605" w14:textId="77777777" w:rsidR="002B6D76" w:rsidRDefault="00000000">
            <w:pPr>
              <w:pStyle w:val="ConsPlusNormal0"/>
              <w:jc w:val="center"/>
            </w:pPr>
            <w:r>
              <w:t>st22.003</w:t>
            </w:r>
          </w:p>
        </w:tc>
        <w:tc>
          <w:tcPr>
            <w:tcW w:w="1644" w:type="dxa"/>
          </w:tcPr>
          <w:p w14:paraId="297674ED" w14:textId="77777777" w:rsidR="002B6D76" w:rsidRDefault="00000000">
            <w:pPr>
              <w:pStyle w:val="ConsPlusNormal0"/>
              <w:jc w:val="center"/>
            </w:pPr>
            <w:r>
              <w:t>TS2622.003</w:t>
            </w:r>
          </w:p>
        </w:tc>
        <w:tc>
          <w:tcPr>
            <w:tcW w:w="2608" w:type="dxa"/>
          </w:tcPr>
          <w:p w14:paraId="40706A09" w14:textId="77777777" w:rsidR="002B6D76" w:rsidRDefault="00000000">
            <w:pPr>
              <w:pStyle w:val="ConsPlusNormal0"/>
            </w:pPr>
            <w:r>
              <w:t>Воспалительные артропатии, спондилопатии, дети</w:t>
            </w:r>
          </w:p>
        </w:tc>
        <w:tc>
          <w:tcPr>
            <w:tcW w:w="850" w:type="dxa"/>
          </w:tcPr>
          <w:p w14:paraId="33A0AF1E" w14:textId="77777777" w:rsidR="002B6D76" w:rsidRDefault="00000000">
            <w:pPr>
              <w:pStyle w:val="ConsPlusNormal0"/>
              <w:jc w:val="right"/>
            </w:pPr>
            <w:r>
              <w:t>1,85</w:t>
            </w:r>
          </w:p>
        </w:tc>
        <w:tc>
          <w:tcPr>
            <w:tcW w:w="1077" w:type="dxa"/>
          </w:tcPr>
          <w:p w14:paraId="366ACF31" w14:textId="77777777" w:rsidR="002B6D76" w:rsidRDefault="00000000">
            <w:pPr>
              <w:pStyle w:val="ConsPlusNormal0"/>
              <w:jc w:val="right"/>
            </w:pPr>
            <w:r>
              <w:t>1</w:t>
            </w:r>
          </w:p>
        </w:tc>
        <w:tc>
          <w:tcPr>
            <w:tcW w:w="850" w:type="dxa"/>
          </w:tcPr>
          <w:p w14:paraId="3A9B549B" w14:textId="77777777" w:rsidR="002B6D76" w:rsidRDefault="00000000">
            <w:pPr>
              <w:pStyle w:val="ConsPlusNormal0"/>
              <w:jc w:val="right"/>
            </w:pPr>
            <w:r>
              <w:t>1</w:t>
            </w:r>
          </w:p>
        </w:tc>
        <w:tc>
          <w:tcPr>
            <w:tcW w:w="1474" w:type="dxa"/>
          </w:tcPr>
          <w:p w14:paraId="740994EC" w14:textId="77777777" w:rsidR="002B6D76" w:rsidRDefault="00000000">
            <w:pPr>
              <w:pStyle w:val="ConsPlusNormal0"/>
              <w:jc w:val="right"/>
            </w:pPr>
            <w:r>
              <w:t>50618,63</w:t>
            </w:r>
          </w:p>
        </w:tc>
        <w:tc>
          <w:tcPr>
            <w:tcW w:w="1474" w:type="dxa"/>
          </w:tcPr>
          <w:p w14:paraId="2EA3210A" w14:textId="77777777" w:rsidR="002B6D76" w:rsidRDefault="00000000">
            <w:pPr>
              <w:pStyle w:val="ConsPlusNormal0"/>
              <w:jc w:val="right"/>
            </w:pPr>
            <w:r>
              <w:t>56945,96</w:t>
            </w:r>
          </w:p>
        </w:tc>
        <w:tc>
          <w:tcPr>
            <w:tcW w:w="1417" w:type="dxa"/>
          </w:tcPr>
          <w:p w14:paraId="4337477C" w14:textId="77777777" w:rsidR="002B6D76" w:rsidRDefault="00000000">
            <w:pPr>
              <w:pStyle w:val="ConsPlusNormal0"/>
              <w:jc w:val="right"/>
            </w:pPr>
            <w:r>
              <w:t>56945,96</w:t>
            </w:r>
          </w:p>
        </w:tc>
        <w:tc>
          <w:tcPr>
            <w:tcW w:w="1531" w:type="dxa"/>
          </w:tcPr>
          <w:p w14:paraId="3ABE4B7F" w14:textId="77777777" w:rsidR="002B6D76" w:rsidRDefault="00000000">
            <w:pPr>
              <w:pStyle w:val="ConsPlusNormal0"/>
              <w:jc w:val="right"/>
            </w:pPr>
            <w:r>
              <w:t>63273,29</w:t>
            </w:r>
          </w:p>
        </w:tc>
        <w:tc>
          <w:tcPr>
            <w:tcW w:w="1531" w:type="dxa"/>
          </w:tcPr>
          <w:p w14:paraId="31630CBF" w14:textId="77777777" w:rsidR="002B6D76" w:rsidRDefault="00000000">
            <w:pPr>
              <w:pStyle w:val="ConsPlusNormal0"/>
              <w:jc w:val="right"/>
            </w:pPr>
            <w:r>
              <w:t>75927,94</w:t>
            </w:r>
          </w:p>
        </w:tc>
        <w:tc>
          <w:tcPr>
            <w:tcW w:w="1474" w:type="dxa"/>
          </w:tcPr>
          <w:p w14:paraId="3FECCB69" w14:textId="77777777" w:rsidR="002B6D76" w:rsidRDefault="00000000">
            <w:pPr>
              <w:pStyle w:val="ConsPlusNormal0"/>
              <w:jc w:val="right"/>
            </w:pPr>
            <w:r>
              <w:t>69600,62</w:t>
            </w:r>
          </w:p>
        </w:tc>
        <w:tc>
          <w:tcPr>
            <w:tcW w:w="1474" w:type="dxa"/>
          </w:tcPr>
          <w:p w14:paraId="7A4454AE" w14:textId="77777777" w:rsidR="002B6D76" w:rsidRDefault="00000000">
            <w:pPr>
              <w:pStyle w:val="ConsPlusNormal0"/>
              <w:jc w:val="right"/>
            </w:pPr>
            <w:r>
              <w:t>72764,28</w:t>
            </w:r>
          </w:p>
        </w:tc>
        <w:tc>
          <w:tcPr>
            <w:tcW w:w="1474" w:type="dxa"/>
          </w:tcPr>
          <w:p w14:paraId="2A7199BD" w14:textId="77777777" w:rsidR="002B6D76" w:rsidRDefault="00000000">
            <w:pPr>
              <w:pStyle w:val="ConsPlusNormal0"/>
              <w:jc w:val="right"/>
            </w:pPr>
            <w:r>
              <w:t>75927,94</w:t>
            </w:r>
          </w:p>
        </w:tc>
        <w:tc>
          <w:tcPr>
            <w:tcW w:w="1531" w:type="dxa"/>
          </w:tcPr>
          <w:p w14:paraId="6323AB52" w14:textId="77777777" w:rsidR="002B6D76" w:rsidRDefault="00000000">
            <w:pPr>
              <w:pStyle w:val="ConsPlusNormal0"/>
              <w:jc w:val="right"/>
            </w:pPr>
            <w:r>
              <w:t>88582,60</w:t>
            </w:r>
          </w:p>
        </w:tc>
      </w:tr>
      <w:tr w:rsidR="002B6D76" w14:paraId="01F10F84" w14:textId="77777777">
        <w:tc>
          <w:tcPr>
            <w:tcW w:w="680" w:type="dxa"/>
          </w:tcPr>
          <w:p w14:paraId="6FD88ABC" w14:textId="77777777" w:rsidR="002B6D76" w:rsidRDefault="00000000">
            <w:pPr>
              <w:pStyle w:val="ConsPlusNormal0"/>
              <w:jc w:val="center"/>
            </w:pPr>
            <w:r>
              <w:t>243.</w:t>
            </w:r>
          </w:p>
        </w:tc>
        <w:tc>
          <w:tcPr>
            <w:tcW w:w="1191" w:type="dxa"/>
          </w:tcPr>
          <w:p w14:paraId="614F4714" w14:textId="77777777" w:rsidR="002B6D76" w:rsidRDefault="00000000">
            <w:pPr>
              <w:pStyle w:val="ConsPlusNormal0"/>
              <w:jc w:val="center"/>
            </w:pPr>
            <w:r>
              <w:t>st22.004</w:t>
            </w:r>
          </w:p>
        </w:tc>
        <w:tc>
          <w:tcPr>
            <w:tcW w:w="1644" w:type="dxa"/>
          </w:tcPr>
          <w:p w14:paraId="3966C2FA" w14:textId="77777777" w:rsidR="002B6D76" w:rsidRDefault="00000000">
            <w:pPr>
              <w:pStyle w:val="ConsPlusNormal0"/>
              <w:jc w:val="center"/>
            </w:pPr>
            <w:r>
              <w:t>TS2622.004</w:t>
            </w:r>
          </w:p>
        </w:tc>
        <w:tc>
          <w:tcPr>
            <w:tcW w:w="2608" w:type="dxa"/>
          </w:tcPr>
          <w:p w14:paraId="3652BC33" w14:textId="77777777" w:rsidR="002B6D76" w:rsidRDefault="00000000">
            <w:pPr>
              <w:pStyle w:val="ConsPlusNormal0"/>
            </w:pPr>
            <w:r>
              <w:t>Врожденные аномалии головного и спинного мозга, дети</w:t>
            </w:r>
          </w:p>
        </w:tc>
        <w:tc>
          <w:tcPr>
            <w:tcW w:w="850" w:type="dxa"/>
          </w:tcPr>
          <w:p w14:paraId="1F0AC007" w14:textId="77777777" w:rsidR="002B6D76" w:rsidRDefault="00000000">
            <w:pPr>
              <w:pStyle w:val="ConsPlusNormal0"/>
              <w:jc w:val="right"/>
            </w:pPr>
            <w:r>
              <w:t>2,12</w:t>
            </w:r>
          </w:p>
        </w:tc>
        <w:tc>
          <w:tcPr>
            <w:tcW w:w="1077" w:type="dxa"/>
          </w:tcPr>
          <w:p w14:paraId="7A759BAA" w14:textId="77777777" w:rsidR="002B6D76" w:rsidRDefault="00000000">
            <w:pPr>
              <w:pStyle w:val="ConsPlusNormal0"/>
              <w:jc w:val="right"/>
            </w:pPr>
            <w:r>
              <w:t>1</w:t>
            </w:r>
          </w:p>
        </w:tc>
        <w:tc>
          <w:tcPr>
            <w:tcW w:w="850" w:type="dxa"/>
          </w:tcPr>
          <w:p w14:paraId="0CE1C1C5" w14:textId="77777777" w:rsidR="002B6D76" w:rsidRDefault="00000000">
            <w:pPr>
              <w:pStyle w:val="ConsPlusNormal0"/>
              <w:jc w:val="right"/>
            </w:pPr>
            <w:r>
              <w:t>1</w:t>
            </w:r>
          </w:p>
        </w:tc>
        <w:tc>
          <w:tcPr>
            <w:tcW w:w="1474" w:type="dxa"/>
          </w:tcPr>
          <w:p w14:paraId="4BD36387" w14:textId="77777777" w:rsidR="002B6D76" w:rsidRDefault="00000000">
            <w:pPr>
              <w:pStyle w:val="ConsPlusNormal0"/>
              <w:jc w:val="right"/>
            </w:pPr>
            <w:r>
              <w:t>58006,21</w:t>
            </w:r>
          </w:p>
        </w:tc>
        <w:tc>
          <w:tcPr>
            <w:tcW w:w="1474" w:type="dxa"/>
          </w:tcPr>
          <w:p w14:paraId="079E1E65" w14:textId="77777777" w:rsidR="002B6D76" w:rsidRDefault="00000000">
            <w:pPr>
              <w:pStyle w:val="ConsPlusNormal0"/>
              <w:jc w:val="right"/>
            </w:pPr>
            <w:r>
              <w:t>65256,99</w:t>
            </w:r>
          </w:p>
        </w:tc>
        <w:tc>
          <w:tcPr>
            <w:tcW w:w="1417" w:type="dxa"/>
          </w:tcPr>
          <w:p w14:paraId="5800AED4" w14:textId="77777777" w:rsidR="002B6D76" w:rsidRDefault="00000000">
            <w:pPr>
              <w:pStyle w:val="ConsPlusNormal0"/>
              <w:jc w:val="right"/>
            </w:pPr>
            <w:r>
              <w:t>65256,99</w:t>
            </w:r>
          </w:p>
        </w:tc>
        <w:tc>
          <w:tcPr>
            <w:tcW w:w="1531" w:type="dxa"/>
          </w:tcPr>
          <w:p w14:paraId="2D3FE650" w14:textId="77777777" w:rsidR="002B6D76" w:rsidRDefault="00000000">
            <w:pPr>
              <w:pStyle w:val="ConsPlusNormal0"/>
              <w:jc w:val="right"/>
            </w:pPr>
            <w:r>
              <w:t>72507,77</w:t>
            </w:r>
          </w:p>
        </w:tc>
        <w:tc>
          <w:tcPr>
            <w:tcW w:w="1531" w:type="dxa"/>
          </w:tcPr>
          <w:p w14:paraId="0773691A" w14:textId="77777777" w:rsidR="002B6D76" w:rsidRDefault="00000000">
            <w:pPr>
              <w:pStyle w:val="ConsPlusNormal0"/>
              <w:jc w:val="right"/>
            </w:pPr>
            <w:r>
              <w:t>87009,32</w:t>
            </w:r>
          </w:p>
        </w:tc>
        <w:tc>
          <w:tcPr>
            <w:tcW w:w="1474" w:type="dxa"/>
          </w:tcPr>
          <w:p w14:paraId="7193BC58" w14:textId="77777777" w:rsidR="002B6D76" w:rsidRDefault="00000000">
            <w:pPr>
              <w:pStyle w:val="ConsPlusNormal0"/>
              <w:jc w:val="right"/>
            </w:pPr>
            <w:r>
              <w:t>79758,54</w:t>
            </w:r>
          </w:p>
        </w:tc>
        <w:tc>
          <w:tcPr>
            <w:tcW w:w="1474" w:type="dxa"/>
          </w:tcPr>
          <w:p w14:paraId="4BAD7B1F" w14:textId="77777777" w:rsidR="002B6D76" w:rsidRDefault="00000000">
            <w:pPr>
              <w:pStyle w:val="ConsPlusNormal0"/>
              <w:jc w:val="right"/>
            </w:pPr>
            <w:r>
              <w:t>83383,93</w:t>
            </w:r>
          </w:p>
        </w:tc>
        <w:tc>
          <w:tcPr>
            <w:tcW w:w="1474" w:type="dxa"/>
          </w:tcPr>
          <w:p w14:paraId="5959378A" w14:textId="77777777" w:rsidR="002B6D76" w:rsidRDefault="00000000">
            <w:pPr>
              <w:pStyle w:val="ConsPlusNormal0"/>
              <w:jc w:val="right"/>
            </w:pPr>
            <w:r>
              <w:t>87009,32</w:t>
            </w:r>
          </w:p>
        </w:tc>
        <w:tc>
          <w:tcPr>
            <w:tcW w:w="1531" w:type="dxa"/>
          </w:tcPr>
          <w:p w14:paraId="4EB49CD2" w14:textId="77777777" w:rsidR="002B6D76" w:rsidRDefault="00000000">
            <w:pPr>
              <w:pStyle w:val="ConsPlusNormal0"/>
              <w:jc w:val="right"/>
            </w:pPr>
            <w:r>
              <w:t>101510,87</w:t>
            </w:r>
          </w:p>
        </w:tc>
      </w:tr>
      <w:tr w:rsidR="002B6D76" w14:paraId="17B1029E" w14:textId="77777777">
        <w:tc>
          <w:tcPr>
            <w:tcW w:w="680" w:type="dxa"/>
          </w:tcPr>
          <w:p w14:paraId="17ECEBA9" w14:textId="77777777" w:rsidR="002B6D76" w:rsidRDefault="00000000">
            <w:pPr>
              <w:pStyle w:val="ConsPlusNormal0"/>
              <w:jc w:val="center"/>
            </w:pPr>
            <w:r>
              <w:t>244.</w:t>
            </w:r>
          </w:p>
        </w:tc>
        <w:tc>
          <w:tcPr>
            <w:tcW w:w="1191" w:type="dxa"/>
          </w:tcPr>
          <w:p w14:paraId="7719686B" w14:textId="77777777" w:rsidR="002B6D76" w:rsidRDefault="00000000">
            <w:pPr>
              <w:pStyle w:val="ConsPlusNormal0"/>
              <w:jc w:val="center"/>
            </w:pPr>
            <w:r>
              <w:t>st23.001</w:t>
            </w:r>
          </w:p>
        </w:tc>
        <w:tc>
          <w:tcPr>
            <w:tcW w:w="1644" w:type="dxa"/>
          </w:tcPr>
          <w:p w14:paraId="24C7C04B" w14:textId="77777777" w:rsidR="002B6D76" w:rsidRDefault="00000000">
            <w:pPr>
              <w:pStyle w:val="ConsPlusNormal0"/>
              <w:jc w:val="center"/>
            </w:pPr>
            <w:r>
              <w:t>TS2623.001</w:t>
            </w:r>
          </w:p>
        </w:tc>
        <w:tc>
          <w:tcPr>
            <w:tcW w:w="2608" w:type="dxa"/>
          </w:tcPr>
          <w:p w14:paraId="1E28B49F" w14:textId="77777777" w:rsidR="002B6D76" w:rsidRDefault="00000000">
            <w:pPr>
              <w:pStyle w:val="ConsPlusNormal0"/>
            </w:pPr>
            <w:r>
              <w:t>Другие болезни органов дыхания</w:t>
            </w:r>
          </w:p>
        </w:tc>
        <w:tc>
          <w:tcPr>
            <w:tcW w:w="850" w:type="dxa"/>
          </w:tcPr>
          <w:p w14:paraId="1AA5F428" w14:textId="77777777" w:rsidR="002B6D76" w:rsidRDefault="00000000">
            <w:pPr>
              <w:pStyle w:val="ConsPlusNormal0"/>
              <w:jc w:val="right"/>
            </w:pPr>
            <w:r>
              <w:t>0,85</w:t>
            </w:r>
          </w:p>
        </w:tc>
        <w:tc>
          <w:tcPr>
            <w:tcW w:w="1077" w:type="dxa"/>
          </w:tcPr>
          <w:p w14:paraId="6B946571" w14:textId="77777777" w:rsidR="002B6D76" w:rsidRDefault="00000000">
            <w:pPr>
              <w:pStyle w:val="ConsPlusNormal0"/>
              <w:jc w:val="right"/>
            </w:pPr>
            <w:r>
              <w:t>1</w:t>
            </w:r>
          </w:p>
        </w:tc>
        <w:tc>
          <w:tcPr>
            <w:tcW w:w="850" w:type="dxa"/>
          </w:tcPr>
          <w:p w14:paraId="370481C2" w14:textId="77777777" w:rsidR="002B6D76" w:rsidRDefault="00000000">
            <w:pPr>
              <w:pStyle w:val="ConsPlusNormal0"/>
              <w:jc w:val="right"/>
            </w:pPr>
            <w:r>
              <w:t>0,85</w:t>
            </w:r>
          </w:p>
        </w:tc>
        <w:tc>
          <w:tcPr>
            <w:tcW w:w="1474" w:type="dxa"/>
          </w:tcPr>
          <w:p w14:paraId="42F2C3EC" w14:textId="77777777" w:rsidR="002B6D76" w:rsidRDefault="00000000">
            <w:pPr>
              <w:pStyle w:val="ConsPlusNormal0"/>
              <w:jc w:val="right"/>
            </w:pPr>
            <w:r>
              <w:t>19768,63</w:t>
            </w:r>
          </w:p>
        </w:tc>
        <w:tc>
          <w:tcPr>
            <w:tcW w:w="1474" w:type="dxa"/>
          </w:tcPr>
          <w:p w14:paraId="76530368" w14:textId="77777777" w:rsidR="002B6D76" w:rsidRDefault="00000000">
            <w:pPr>
              <w:pStyle w:val="ConsPlusNormal0"/>
              <w:jc w:val="right"/>
            </w:pPr>
            <w:r>
              <w:t>22239,71</w:t>
            </w:r>
          </w:p>
        </w:tc>
        <w:tc>
          <w:tcPr>
            <w:tcW w:w="1417" w:type="dxa"/>
          </w:tcPr>
          <w:p w14:paraId="69B6A257" w14:textId="77777777" w:rsidR="002B6D76" w:rsidRDefault="00000000">
            <w:pPr>
              <w:pStyle w:val="ConsPlusNormal0"/>
              <w:jc w:val="right"/>
            </w:pPr>
            <w:r>
              <w:t>22239,71</w:t>
            </w:r>
          </w:p>
        </w:tc>
        <w:tc>
          <w:tcPr>
            <w:tcW w:w="1531" w:type="dxa"/>
          </w:tcPr>
          <w:p w14:paraId="1E7EE3A9" w14:textId="77777777" w:rsidR="002B6D76" w:rsidRDefault="00000000">
            <w:pPr>
              <w:pStyle w:val="ConsPlusNormal0"/>
              <w:jc w:val="right"/>
            </w:pPr>
            <w:r>
              <w:t>24710,78</w:t>
            </w:r>
          </w:p>
        </w:tc>
        <w:tc>
          <w:tcPr>
            <w:tcW w:w="1531" w:type="dxa"/>
          </w:tcPr>
          <w:p w14:paraId="04F08E22" w14:textId="77777777" w:rsidR="002B6D76" w:rsidRDefault="00000000">
            <w:pPr>
              <w:pStyle w:val="ConsPlusNormal0"/>
              <w:jc w:val="right"/>
            </w:pPr>
            <w:r>
              <w:t>29652,94</w:t>
            </w:r>
          </w:p>
        </w:tc>
        <w:tc>
          <w:tcPr>
            <w:tcW w:w="1474" w:type="dxa"/>
          </w:tcPr>
          <w:p w14:paraId="1B89699F" w14:textId="77777777" w:rsidR="002B6D76" w:rsidRDefault="00000000">
            <w:pPr>
              <w:pStyle w:val="ConsPlusNormal0"/>
              <w:jc w:val="right"/>
            </w:pPr>
            <w:r>
              <w:t>27181,86</w:t>
            </w:r>
          </w:p>
        </w:tc>
        <w:tc>
          <w:tcPr>
            <w:tcW w:w="1474" w:type="dxa"/>
          </w:tcPr>
          <w:p w14:paraId="01A5C63E" w14:textId="77777777" w:rsidR="002B6D76" w:rsidRDefault="00000000">
            <w:pPr>
              <w:pStyle w:val="ConsPlusNormal0"/>
              <w:jc w:val="right"/>
            </w:pPr>
            <w:r>
              <w:t>28417,40</w:t>
            </w:r>
          </w:p>
        </w:tc>
        <w:tc>
          <w:tcPr>
            <w:tcW w:w="1474" w:type="dxa"/>
          </w:tcPr>
          <w:p w14:paraId="4FB2E4F5" w14:textId="77777777" w:rsidR="002B6D76" w:rsidRDefault="00000000">
            <w:pPr>
              <w:pStyle w:val="ConsPlusNormal0"/>
              <w:jc w:val="right"/>
            </w:pPr>
            <w:r>
              <w:t>29652,94</w:t>
            </w:r>
          </w:p>
        </w:tc>
        <w:tc>
          <w:tcPr>
            <w:tcW w:w="1531" w:type="dxa"/>
          </w:tcPr>
          <w:p w14:paraId="1D0659D5" w14:textId="77777777" w:rsidR="002B6D76" w:rsidRDefault="00000000">
            <w:pPr>
              <w:pStyle w:val="ConsPlusNormal0"/>
              <w:jc w:val="right"/>
            </w:pPr>
            <w:r>
              <w:t>34595,10</w:t>
            </w:r>
          </w:p>
        </w:tc>
      </w:tr>
      <w:tr w:rsidR="002B6D76" w14:paraId="31C833CE" w14:textId="77777777">
        <w:tc>
          <w:tcPr>
            <w:tcW w:w="680" w:type="dxa"/>
          </w:tcPr>
          <w:p w14:paraId="7CBE30C0" w14:textId="77777777" w:rsidR="002B6D76" w:rsidRDefault="00000000">
            <w:pPr>
              <w:pStyle w:val="ConsPlusNormal0"/>
              <w:jc w:val="center"/>
            </w:pPr>
            <w:r>
              <w:t>245.</w:t>
            </w:r>
          </w:p>
        </w:tc>
        <w:tc>
          <w:tcPr>
            <w:tcW w:w="1191" w:type="dxa"/>
          </w:tcPr>
          <w:p w14:paraId="27612F49" w14:textId="77777777" w:rsidR="002B6D76" w:rsidRDefault="00000000">
            <w:pPr>
              <w:pStyle w:val="ConsPlusNormal0"/>
              <w:jc w:val="center"/>
            </w:pPr>
            <w:r>
              <w:t>st23.002</w:t>
            </w:r>
          </w:p>
        </w:tc>
        <w:tc>
          <w:tcPr>
            <w:tcW w:w="1644" w:type="dxa"/>
          </w:tcPr>
          <w:p w14:paraId="565FCEF9" w14:textId="77777777" w:rsidR="002B6D76" w:rsidRDefault="00000000">
            <w:pPr>
              <w:pStyle w:val="ConsPlusNormal0"/>
              <w:jc w:val="center"/>
            </w:pPr>
            <w:r>
              <w:t>TS2623.002</w:t>
            </w:r>
          </w:p>
        </w:tc>
        <w:tc>
          <w:tcPr>
            <w:tcW w:w="2608" w:type="dxa"/>
          </w:tcPr>
          <w:p w14:paraId="3493FCED" w14:textId="77777777" w:rsidR="002B6D76" w:rsidRDefault="00000000">
            <w:pPr>
              <w:pStyle w:val="ConsPlusNormal0"/>
            </w:pPr>
            <w:r>
              <w:t>Интерстициальные болезни легких, врожденные аномалии развития легких, бронхо-легочная дисплазия, дети</w:t>
            </w:r>
          </w:p>
        </w:tc>
        <w:tc>
          <w:tcPr>
            <w:tcW w:w="850" w:type="dxa"/>
          </w:tcPr>
          <w:p w14:paraId="2C5ADB1A" w14:textId="77777777" w:rsidR="002B6D76" w:rsidRDefault="00000000">
            <w:pPr>
              <w:pStyle w:val="ConsPlusNormal0"/>
              <w:jc w:val="right"/>
            </w:pPr>
            <w:r>
              <w:t>2,48</w:t>
            </w:r>
          </w:p>
        </w:tc>
        <w:tc>
          <w:tcPr>
            <w:tcW w:w="1077" w:type="dxa"/>
          </w:tcPr>
          <w:p w14:paraId="34944778" w14:textId="77777777" w:rsidR="002B6D76" w:rsidRDefault="00000000">
            <w:pPr>
              <w:pStyle w:val="ConsPlusNormal0"/>
              <w:jc w:val="right"/>
            </w:pPr>
            <w:r>
              <w:t>1</w:t>
            </w:r>
          </w:p>
        </w:tc>
        <w:tc>
          <w:tcPr>
            <w:tcW w:w="850" w:type="dxa"/>
          </w:tcPr>
          <w:p w14:paraId="378683F6" w14:textId="77777777" w:rsidR="002B6D76" w:rsidRDefault="00000000">
            <w:pPr>
              <w:pStyle w:val="ConsPlusNormal0"/>
              <w:jc w:val="right"/>
            </w:pPr>
            <w:r>
              <w:t>1</w:t>
            </w:r>
          </w:p>
        </w:tc>
        <w:tc>
          <w:tcPr>
            <w:tcW w:w="1474" w:type="dxa"/>
          </w:tcPr>
          <w:p w14:paraId="3E814524" w14:textId="77777777" w:rsidR="002B6D76" w:rsidRDefault="00000000">
            <w:pPr>
              <w:pStyle w:val="ConsPlusNormal0"/>
              <w:jc w:val="right"/>
            </w:pPr>
            <w:r>
              <w:t>67856,33</w:t>
            </w:r>
          </w:p>
        </w:tc>
        <w:tc>
          <w:tcPr>
            <w:tcW w:w="1474" w:type="dxa"/>
          </w:tcPr>
          <w:p w14:paraId="00464894" w14:textId="77777777" w:rsidR="002B6D76" w:rsidRDefault="00000000">
            <w:pPr>
              <w:pStyle w:val="ConsPlusNormal0"/>
              <w:jc w:val="right"/>
            </w:pPr>
            <w:r>
              <w:t>76338,37</w:t>
            </w:r>
          </w:p>
        </w:tc>
        <w:tc>
          <w:tcPr>
            <w:tcW w:w="1417" w:type="dxa"/>
          </w:tcPr>
          <w:p w14:paraId="235B08B8" w14:textId="77777777" w:rsidR="002B6D76" w:rsidRDefault="00000000">
            <w:pPr>
              <w:pStyle w:val="ConsPlusNormal0"/>
              <w:jc w:val="right"/>
            </w:pPr>
            <w:r>
              <w:t>76338,37</w:t>
            </w:r>
          </w:p>
        </w:tc>
        <w:tc>
          <w:tcPr>
            <w:tcW w:w="1531" w:type="dxa"/>
          </w:tcPr>
          <w:p w14:paraId="766A4219" w14:textId="77777777" w:rsidR="002B6D76" w:rsidRDefault="00000000">
            <w:pPr>
              <w:pStyle w:val="ConsPlusNormal0"/>
              <w:jc w:val="right"/>
            </w:pPr>
            <w:r>
              <w:t>84820,41</w:t>
            </w:r>
          </w:p>
        </w:tc>
        <w:tc>
          <w:tcPr>
            <w:tcW w:w="1531" w:type="dxa"/>
          </w:tcPr>
          <w:p w14:paraId="6576BDB4" w14:textId="77777777" w:rsidR="002B6D76" w:rsidRDefault="00000000">
            <w:pPr>
              <w:pStyle w:val="ConsPlusNormal0"/>
              <w:jc w:val="right"/>
            </w:pPr>
            <w:r>
              <w:t>101784,49</w:t>
            </w:r>
          </w:p>
        </w:tc>
        <w:tc>
          <w:tcPr>
            <w:tcW w:w="1474" w:type="dxa"/>
          </w:tcPr>
          <w:p w14:paraId="17588FB7" w14:textId="77777777" w:rsidR="002B6D76" w:rsidRDefault="00000000">
            <w:pPr>
              <w:pStyle w:val="ConsPlusNormal0"/>
              <w:jc w:val="right"/>
            </w:pPr>
            <w:r>
              <w:t>93302,45</w:t>
            </w:r>
          </w:p>
        </w:tc>
        <w:tc>
          <w:tcPr>
            <w:tcW w:w="1474" w:type="dxa"/>
          </w:tcPr>
          <w:p w14:paraId="3B8E137B" w14:textId="77777777" w:rsidR="002B6D76" w:rsidRDefault="00000000">
            <w:pPr>
              <w:pStyle w:val="ConsPlusNormal0"/>
              <w:jc w:val="right"/>
            </w:pPr>
            <w:r>
              <w:t>97543,47</w:t>
            </w:r>
          </w:p>
        </w:tc>
        <w:tc>
          <w:tcPr>
            <w:tcW w:w="1474" w:type="dxa"/>
          </w:tcPr>
          <w:p w14:paraId="548E31C5" w14:textId="77777777" w:rsidR="002B6D76" w:rsidRDefault="00000000">
            <w:pPr>
              <w:pStyle w:val="ConsPlusNormal0"/>
              <w:jc w:val="right"/>
            </w:pPr>
            <w:r>
              <w:t>101784,49</w:t>
            </w:r>
          </w:p>
        </w:tc>
        <w:tc>
          <w:tcPr>
            <w:tcW w:w="1531" w:type="dxa"/>
          </w:tcPr>
          <w:p w14:paraId="6E183578" w14:textId="77777777" w:rsidR="002B6D76" w:rsidRDefault="00000000">
            <w:pPr>
              <w:pStyle w:val="ConsPlusNormal0"/>
              <w:jc w:val="right"/>
            </w:pPr>
            <w:r>
              <w:t>118748,57</w:t>
            </w:r>
          </w:p>
        </w:tc>
      </w:tr>
      <w:tr w:rsidR="002B6D76" w14:paraId="7EC7991B" w14:textId="77777777">
        <w:tc>
          <w:tcPr>
            <w:tcW w:w="680" w:type="dxa"/>
          </w:tcPr>
          <w:p w14:paraId="68783F60" w14:textId="77777777" w:rsidR="002B6D76" w:rsidRDefault="00000000">
            <w:pPr>
              <w:pStyle w:val="ConsPlusNormal0"/>
              <w:jc w:val="center"/>
            </w:pPr>
            <w:r>
              <w:t>246.</w:t>
            </w:r>
          </w:p>
        </w:tc>
        <w:tc>
          <w:tcPr>
            <w:tcW w:w="1191" w:type="dxa"/>
          </w:tcPr>
          <w:p w14:paraId="68242209" w14:textId="77777777" w:rsidR="002B6D76" w:rsidRDefault="00000000">
            <w:pPr>
              <w:pStyle w:val="ConsPlusNormal0"/>
              <w:jc w:val="center"/>
            </w:pPr>
            <w:r>
              <w:t>st23.003</w:t>
            </w:r>
          </w:p>
        </w:tc>
        <w:tc>
          <w:tcPr>
            <w:tcW w:w="1644" w:type="dxa"/>
          </w:tcPr>
          <w:p w14:paraId="4D3A9D25" w14:textId="77777777" w:rsidR="002B6D76" w:rsidRDefault="00000000">
            <w:pPr>
              <w:pStyle w:val="ConsPlusNormal0"/>
              <w:jc w:val="center"/>
            </w:pPr>
            <w:r>
              <w:t>TS2623.003</w:t>
            </w:r>
          </w:p>
        </w:tc>
        <w:tc>
          <w:tcPr>
            <w:tcW w:w="2608" w:type="dxa"/>
          </w:tcPr>
          <w:p w14:paraId="5CAB612B" w14:textId="77777777" w:rsidR="002B6D76" w:rsidRDefault="00000000">
            <w:pPr>
              <w:pStyle w:val="ConsPlusNormal0"/>
            </w:pPr>
            <w:r>
              <w:t>Доброкачественные новообразования, новообразования in situ органов дыхания, других и неуточненных органов грудной клетки</w:t>
            </w:r>
          </w:p>
        </w:tc>
        <w:tc>
          <w:tcPr>
            <w:tcW w:w="850" w:type="dxa"/>
          </w:tcPr>
          <w:p w14:paraId="35BB8876" w14:textId="77777777" w:rsidR="002B6D76" w:rsidRDefault="00000000">
            <w:pPr>
              <w:pStyle w:val="ConsPlusNormal0"/>
              <w:jc w:val="right"/>
            </w:pPr>
            <w:r>
              <w:t>0,91</w:t>
            </w:r>
          </w:p>
        </w:tc>
        <w:tc>
          <w:tcPr>
            <w:tcW w:w="1077" w:type="dxa"/>
          </w:tcPr>
          <w:p w14:paraId="766EE889" w14:textId="77777777" w:rsidR="002B6D76" w:rsidRDefault="00000000">
            <w:pPr>
              <w:pStyle w:val="ConsPlusNormal0"/>
              <w:jc w:val="right"/>
            </w:pPr>
            <w:r>
              <w:t>1</w:t>
            </w:r>
          </w:p>
        </w:tc>
        <w:tc>
          <w:tcPr>
            <w:tcW w:w="850" w:type="dxa"/>
          </w:tcPr>
          <w:p w14:paraId="17DBCF86" w14:textId="77777777" w:rsidR="002B6D76" w:rsidRDefault="00000000">
            <w:pPr>
              <w:pStyle w:val="ConsPlusNormal0"/>
              <w:jc w:val="right"/>
            </w:pPr>
            <w:r>
              <w:t>0,9</w:t>
            </w:r>
          </w:p>
        </w:tc>
        <w:tc>
          <w:tcPr>
            <w:tcW w:w="1474" w:type="dxa"/>
          </w:tcPr>
          <w:p w14:paraId="66B515FA" w14:textId="77777777" w:rsidR="002B6D76" w:rsidRDefault="00000000">
            <w:pPr>
              <w:pStyle w:val="ConsPlusNormal0"/>
              <w:jc w:val="right"/>
            </w:pPr>
            <w:r>
              <w:t>22409,00</w:t>
            </w:r>
          </w:p>
        </w:tc>
        <w:tc>
          <w:tcPr>
            <w:tcW w:w="1474" w:type="dxa"/>
          </w:tcPr>
          <w:p w14:paraId="4C1910E7" w14:textId="77777777" w:rsidR="002B6D76" w:rsidRDefault="00000000">
            <w:pPr>
              <w:pStyle w:val="ConsPlusNormal0"/>
              <w:jc w:val="right"/>
            </w:pPr>
            <w:r>
              <w:t>25210,13</w:t>
            </w:r>
          </w:p>
        </w:tc>
        <w:tc>
          <w:tcPr>
            <w:tcW w:w="1417" w:type="dxa"/>
          </w:tcPr>
          <w:p w14:paraId="78AA5C22" w14:textId="77777777" w:rsidR="002B6D76" w:rsidRDefault="00000000">
            <w:pPr>
              <w:pStyle w:val="ConsPlusNormal0"/>
              <w:jc w:val="right"/>
            </w:pPr>
            <w:r>
              <w:t>25210,13</w:t>
            </w:r>
          </w:p>
        </w:tc>
        <w:tc>
          <w:tcPr>
            <w:tcW w:w="1531" w:type="dxa"/>
          </w:tcPr>
          <w:p w14:paraId="3A9D8BF9" w14:textId="77777777" w:rsidR="002B6D76" w:rsidRDefault="00000000">
            <w:pPr>
              <w:pStyle w:val="ConsPlusNormal0"/>
              <w:jc w:val="right"/>
            </w:pPr>
            <w:r>
              <w:t>28011,26</w:t>
            </w:r>
          </w:p>
        </w:tc>
        <w:tc>
          <w:tcPr>
            <w:tcW w:w="1531" w:type="dxa"/>
          </w:tcPr>
          <w:p w14:paraId="490FA09B" w14:textId="77777777" w:rsidR="002B6D76" w:rsidRDefault="00000000">
            <w:pPr>
              <w:pStyle w:val="ConsPlusNormal0"/>
              <w:jc w:val="right"/>
            </w:pPr>
            <w:r>
              <w:t>33613,51</w:t>
            </w:r>
          </w:p>
        </w:tc>
        <w:tc>
          <w:tcPr>
            <w:tcW w:w="1474" w:type="dxa"/>
          </w:tcPr>
          <w:p w14:paraId="77912948" w14:textId="77777777" w:rsidR="002B6D76" w:rsidRDefault="00000000">
            <w:pPr>
              <w:pStyle w:val="ConsPlusNormal0"/>
              <w:jc w:val="right"/>
            </w:pPr>
            <w:r>
              <w:t>30812,38</w:t>
            </w:r>
          </w:p>
        </w:tc>
        <w:tc>
          <w:tcPr>
            <w:tcW w:w="1474" w:type="dxa"/>
          </w:tcPr>
          <w:p w14:paraId="16E99A3B" w14:textId="77777777" w:rsidR="002B6D76" w:rsidRDefault="00000000">
            <w:pPr>
              <w:pStyle w:val="ConsPlusNormal0"/>
              <w:jc w:val="right"/>
            </w:pPr>
            <w:r>
              <w:t>32212,94</w:t>
            </w:r>
          </w:p>
        </w:tc>
        <w:tc>
          <w:tcPr>
            <w:tcW w:w="1474" w:type="dxa"/>
          </w:tcPr>
          <w:p w14:paraId="1ACE92A4" w14:textId="77777777" w:rsidR="002B6D76" w:rsidRDefault="00000000">
            <w:pPr>
              <w:pStyle w:val="ConsPlusNormal0"/>
              <w:jc w:val="right"/>
            </w:pPr>
            <w:r>
              <w:t>33613,51</w:t>
            </w:r>
          </w:p>
        </w:tc>
        <w:tc>
          <w:tcPr>
            <w:tcW w:w="1531" w:type="dxa"/>
          </w:tcPr>
          <w:p w14:paraId="01DC62D1" w14:textId="77777777" w:rsidR="002B6D76" w:rsidRDefault="00000000">
            <w:pPr>
              <w:pStyle w:val="ConsPlusNormal0"/>
              <w:jc w:val="right"/>
            </w:pPr>
            <w:r>
              <w:t>39215,76</w:t>
            </w:r>
          </w:p>
        </w:tc>
      </w:tr>
      <w:tr w:rsidR="002B6D76" w14:paraId="12607E48" w14:textId="77777777">
        <w:tc>
          <w:tcPr>
            <w:tcW w:w="680" w:type="dxa"/>
          </w:tcPr>
          <w:p w14:paraId="4A498EF5" w14:textId="77777777" w:rsidR="002B6D76" w:rsidRDefault="00000000">
            <w:pPr>
              <w:pStyle w:val="ConsPlusNormal0"/>
              <w:jc w:val="center"/>
            </w:pPr>
            <w:r>
              <w:t>247.</w:t>
            </w:r>
          </w:p>
        </w:tc>
        <w:tc>
          <w:tcPr>
            <w:tcW w:w="1191" w:type="dxa"/>
          </w:tcPr>
          <w:p w14:paraId="02FE1803" w14:textId="77777777" w:rsidR="002B6D76" w:rsidRDefault="00000000">
            <w:pPr>
              <w:pStyle w:val="ConsPlusNormal0"/>
              <w:jc w:val="center"/>
            </w:pPr>
            <w:r>
              <w:t>st23.004</w:t>
            </w:r>
          </w:p>
        </w:tc>
        <w:tc>
          <w:tcPr>
            <w:tcW w:w="1644" w:type="dxa"/>
          </w:tcPr>
          <w:p w14:paraId="68EBD7BF" w14:textId="77777777" w:rsidR="002B6D76" w:rsidRDefault="00000000">
            <w:pPr>
              <w:pStyle w:val="ConsPlusNormal0"/>
              <w:jc w:val="center"/>
            </w:pPr>
            <w:r>
              <w:t>TS2623.004</w:t>
            </w:r>
          </w:p>
        </w:tc>
        <w:tc>
          <w:tcPr>
            <w:tcW w:w="2608" w:type="dxa"/>
          </w:tcPr>
          <w:p w14:paraId="3AC09E1F" w14:textId="77777777" w:rsidR="002B6D76" w:rsidRDefault="00000000">
            <w:pPr>
              <w:pStyle w:val="ConsPlusNormal0"/>
            </w:pPr>
            <w:r>
              <w:t>Пневмония, плеврит, другие болезни плевры</w:t>
            </w:r>
          </w:p>
        </w:tc>
        <w:tc>
          <w:tcPr>
            <w:tcW w:w="850" w:type="dxa"/>
          </w:tcPr>
          <w:p w14:paraId="0A7ECCAD" w14:textId="77777777" w:rsidR="002B6D76" w:rsidRDefault="00000000">
            <w:pPr>
              <w:pStyle w:val="ConsPlusNormal0"/>
              <w:jc w:val="right"/>
            </w:pPr>
            <w:r>
              <w:t>1,28</w:t>
            </w:r>
          </w:p>
        </w:tc>
        <w:tc>
          <w:tcPr>
            <w:tcW w:w="1077" w:type="dxa"/>
          </w:tcPr>
          <w:p w14:paraId="3D7ED247" w14:textId="77777777" w:rsidR="002B6D76" w:rsidRDefault="00000000">
            <w:pPr>
              <w:pStyle w:val="ConsPlusNormal0"/>
              <w:jc w:val="right"/>
            </w:pPr>
            <w:r>
              <w:t>1</w:t>
            </w:r>
          </w:p>
        </w:tc>
        <w:tc>
          <w:tcPr>
            <w:tcW w:w="850" w:type="dxa"/>
          </w:tcPr>
          <w:p w14:paraId="4555C7EF" w14:textId="77777777" w:rsidR="002B6D76" w:rsidRDefault="00000000">
            <w:pPr>
              <w:pStyle w:val="ConsPlusNormal0"/>
              <w:jc w:val="right"/>
            </w:pPr>
            <w:r>
              <w:t>0,8</w:t>
            </w:r>
          </w:p>
        </w:tc>
        <w:tc>
          <w:tcPr>
            <w:tcW w:w="1474" w:type="dxa"/>
          </w:tcPr>
          <w:p w14:paraId="06E3E303" w14:textId="77777777" w:rsidR="002B6D76" w:rsidRDefault="00000000">
            <w:pPr>
              <w:pStyle w:val="ConsPlusNormal0"/>
              <w:jc w:val="right"/>
            </w:pPr>
            <w:r>
              <w:t>28018,10</w:t>
            </w:r>
          </w:p>
        </w:tc>
        <w:tc>
          <w:tcPr>
            <w:tcW w:w="1474" w:type="dxa"/>
          </w:tcPr>
          <w:p w14:paraId="6F888CA1" w14:textId="77777777" w:rsidR="002B6D76" w:rsidRDefault="00000000">
            <w:pPr>
              <w:pStyle w:val="ConsPlusNormal0"/>
              <w:jc w:val="right"/>
            </w:pPr>
            <w:r>
              <w:t>31520,36</w:t>
            </w:r>
          </w:p>
        </w:tc>
        <w:tc>
          <w:tcPr>
            <w:tcW w:w="1417" w:type="dxa"/>
          </w:tcPr>
          <w:p w14:paraId="6487F293" w14:textId="77777777" w:rsidR="002B6D76" w:rsidRDefault="00000000">
            <w:pPr>
              <w:pStyle w:val="ConsPlusNormal0"/>
              <w:jc w:val="right"/>
            </w:pPr>
            <w:r>
              <w:t>31520,36</w:t>
            </w:r>
          </w:p>
        </w:tc>
        <w:tc>
          <w:tcPr>
            <w:tcW w:w="1531" w:type="dxa"/>
          </w:tcPr>
          <w:p w14:paraId="4E71D56E" w14:textId="77777777" w:rsidR="002B6D76" w:rsidRDefault="00000000">
            <w:pPr>
              <w:pStyle w:val="ConsPlusNormal0"/>
              <w:jc w:val="right"/>
            </w:pPr>
            <w:r>
              <w:t>35022,62</w:t>
            </w:r>
          </w:p>
        </w:tc>
        <w:tc>
          <w:tcPr>
            <w:tcW w:w="1531" w:type="dxa"/>
          </w:tcPr>
          <w:p w14:paraId="0015C99C" w14:textId="77777777" w:rsidR="002B6D76" w:rsidRDefault="00000000">
            <w:pPr>
              <w:pStyle w:val="ConsPlusNormal0"/>
              <w:jc w:val="right"/>
            </w:pPr>
            <w:r>
              <w:t>42027,14</w:t>
            </w:r>
          </w:p>
        </w:tc>
        <w:tc>
          <w:tcPr>
            <w:tcW w:w="1474" w:type="dxa"/>
          </w:tcPr>
          <w:p w14:paraId="5EE427AF" w14:textId="77777777" w:rsidR="002B6D76" w:rsidRDefault="00000000">
            <w:pPr>
              <w:pStyle w:val="ConsPlusNormal0"/>
              <w:jc w:val="right"/>
            </w:pPr>
            <w:r>
              <w:t>38524,88</w:t>
            </w:r>
          </w:p>
        </w:tc>
        <w:tc>
          <w:tcPr>
            <w:tcW w:w="1474" w:type="dxa"/>
          </w:tcPr>
          <w:p w14:paraId="71D33F63" w14:textId="77777777" w:rsidR="002B6D76" w:rsidRDefault="00000000">
            <w:pPr>
              <w:pStyle w:val="ConsPlusNormal0"/>
              <w:jc w:val="right"/>
            </w:pPr>
            <w:r>
              <w:t>40276,01</w:t>
            </w:r>
          </w:p>
        </w:tc>
        <w:tc>
          <w:tcPr>
            <w:tcW w:w="1474" w:type="dxa"/>
          </w:tcPr>
          <w:p w14:paraId="5033A622" w14:textId="77777777" w:rsidR="002B6D76" w:rsidRDefault="00000000">
            <w:pPr>
              <w:pStyle w:val="ConsPlusNormal0"/>
              <w:jc w:val="right"/>
            </w:pPr>
            <w:r>
              <w:t>42027,14</w:t>
            </w:r>
          </w:p>
        </w:tc>
        <w:tc>
          <w:tcPr>
            <w:tcW w:w="1531" w:type="dxa"/>
          </w:tcPr>
          <w:p w14:paraId="68795937" w14:textId="77777777" w:rsidR="002B6D76" w:rsidRDefault="00000000">
            <w:pPr>
              <w:pStyle w:val="ConsPlusNormal0"/>
              <w:jc w:val="right"/>
            </w:pPr>
            <w:r>
              <w:t>49031,67</w:t>
            </w:r>
          </w:p>
        </w:tc>
      </w:tr>
      <w:tr w:rsidR="002B6D76" w14:paraId="676CD039" w14:textId="77777777">
        <w:tc>
          <w:tcPr>
            <w:tcW w:w="680" w:type="dxa"/>
          </w:tcPr>
          <w:p w14:paraId="1AD947D5" w14:textId="77777777" w:rsidR="002B6D76" w:rsidRDefault="00000000">
            <w:pPr>
              <w:pStyle w:val="ConsPlusNormal0"/>
              <w:jc w:val="center"/>
            </w:pPr>
            <w:r>
              <w:t>248.</w:t>
            </w:r>
          </w:p>
        </w:tc>
        <w:tc>
          <w:tcPr>
            <w:tcW w:w="1191" w:type="dxa"/>
          </w:tcPr>
          <w:p w14:paraId="1CA56849" w14:textId="77777777" w:rsidR="002B6D76" w:rsidRDefault="00000000">
            <w:pPr>
              <w:pStyle w:val="ConsPlusNormal0"/>
              <w:jc w:val="center"/>
            </w:pPr>
            <w:r>
              <w:t>st23.005</w:t>
            </w:r>
          </w:p>
        </w:tc>
        <w:tc>
          <w:tcPr>
            <w:tcW w:w="1644" w:type="dxa"/>
          </w:tcPr>
          <w:p w14:paraId="109E6AF3" w14:textId="77777777" w:rsidR="002B6D76" w:rsidRDefault="00000000">
            <w:pPr>
              <w:pStyle w:val="ConsPlusNormal0"/>
              <w:jc w:val="center"/>
            </w:pPr>
            <w:r>
              <w:t>TS2623.005</w:t>
            </w:r>
          </w:p>
        </w:tc>
        <w:tc>
          <w:tcPr>
            <w:tcW w:w="2608" w:type="dxa"/>
          </w:tcPr>
          <w:p w14:paraId="2879A91F" w14:textId="77777777" w:rsidR="002B6D76" w:rsidRDefault="00000000">
            <w:pPr>
              <w:pStyle w:val="ConsPlusNormal0"/>
            </w:pPr>
            <w:r>
              <w:t>Астма, взрослые</w:t>
            </w:r>
          </w:p>
        </w:tc>
        <w:tc>
          <w:tcPr>
            <w:tcW w:w="850" w:type="dxa"/>
          </w:tcPr>
          <w:p w14:paraId="5E59D09E" w14:textId="77777777" w:rsidR="002B6D76" w:rsidRDefault="00000000">
            <w:pPr>
              <w:pStyle w:val="ConsPlusNormal0"/>
              <w:jc w:val="right"/>
            </w:pPr>
            <w:r>
              <w:t>1,11</w:t>
            </w:r>
          </w:p>
        </w:tc>
        <w:tc>
          <w:tcPr>
            <w:tcW w:w="1077" w:type="dxa"/>
          </w:tcPr>
          <w:p w14:paraId="36A52CBE" w14:textId="77777777" w:rsidR="002B6D76" w:rsidRDefault="00000000">
            <w:pPr>
              <w:pStyle w:val="ConsPlusNormal0"/>
              <w:jc w:val="right"/>
            </w:pPr>
            <w:r>
              <w:t>1</w:t>
            </w:r>
          </w:p>
        </w:tc>
        <w:tc>
          <w:tcPr>
            <w:tcW w:w="850" w:type="dxa"/>
          </w:tcPr>
          <w:p w14:paraId="79B24BB6" w14:textId="77777777" w:rsidR="002B6D76" w:rsidRDefault="00000000">
            <w:pPr>
              <w:pStyle w:val="ConsPlusNormal0"/>
              <w:jc w:val="right"/>
            </w:pPr>
            <w:r>
              <w:t>0,9</w:t>
            </w:r>
          </w:p>
        </w:tc>
        <w:tc>
          <w:tcPr>
            <w:tcW w:w="1474" w:type="dxa"/>
          </w:tcPr>
          <w:p w14:paraId="480F8B63" w14:textId="77777777" w:rsidR="002B6D76" w:rsidRDefault="00000000">
            <w:pPr>
              <w:pStyle w:val="ConsPlusNormal0"/>
              <w:jc w:val="right"/>
            </w:pPr>
            <w:r>
              <w:t>27334,06</w:t>
            </w:r>
          </w:p>
        </w:tc>
        <w:tc>
          <w:tcPr>
            <w:tcW w:w="1474" w:type="dxa"/>
          </w:tcPr>
          <w:p w14:paraId="176341FD" w14:textId="77777777" w:rsidR="002B6D76" w:rsidRDefault="00000000">
            <w:pPr>
              <w:pStyle w:val="ConsPlusNormal0"/>
              <w:jc w:val="right"/>
            </w:pPr>
            <w:r>
              <w:t>30750,82</w:t>
            </w:r>
          </w:p>
        </w:tc>
        <w:tc>
          <w:tcPr>
            <w:tcW w:w="1417" w:type="dxa"/>
          </w:tcPr>
          <w:p w14:paraId="55E74566" w14:textId="77777777" w:rsidR="002B6D76" w:rsidRDefault="00000000">
            <w:pPr>
              <w:pStyle w:val="ConsPlusNormal0"/>
              <w:jc w:val="right"/>
            </w:pPr>
            <w:r>
              <w:t>30750,82</w:t>
            </w:r>
          </w:p>
        </w:tc>
        <w:tc>
          <w:tcPr>
            <w:tcW w:w="1531" w:type="dxa"/>
          </w:tcPr>
          <w:p w14:paraId="245E46A1" w14:textId="77777777" w:rsidR="002B6D76" w:rsidRDefault="00000000">
            <w:pPr>
              <w:pStyle w:val="ConsPlusNormal0"/>
              <w:jc w:val="right"/>
            </w:pPr>
            <w:r>
              <w:t>34167,58</w:t>
            </w:r>
          </w:p>
        </w:tc>
        <w:tc>
          <w:tcPr>
            <w:tcW w:w="1531" w:type="dxa"/>
          </w:tcPr>
          <w:p w14:paraId="4FC84988" w14:textId="77777777" w:rsidR="002B6D76" w:rsidRDefault="00000000">
            <w:pPr>
              <w:pStyle w:val="ConsPlusNormal0"/>
              <w:jc w:val="right"/>
            </w:pPr>
            <w:r>
              <w:t>41001,09</w:t>
            </w:r>
          </w:p>
        </w:tc>
        <w:tc>
          <w:tcPr>
            <w:tcW w:w="1474" w:type="dxa"/>
          </w:tcPr>
          <w:p w14:paraId="51B9C557" w14:textId="77777777" w:rsidR="002B6D76" w:rsidRDefault="00000000">
            <w:pPr>
              <w:pStyle w:val="ConsPlusNormal0"/>
              <w:jc w:val="right"/>
            </w:pPr>
            <w:r>
              <w:t>37584,33</w:t>
            </w:r>
          </w:p>
        </w:tc>
        <w:tc>
          <w:tcPr>
            <w:tcW w:w="1474" w:type="dxa"/>
          </w:tcPr>
          <w:p w14:paraId="5ED479C3" w14:textId="77777777" w:rsidR="002B6D76" w:rsidRDefault="00000000">
            <w:pPr>
              <w:pStyle w:val="ConsPlusNormal0"/>
              <w:jc w:val="right"/>
            </w:pPr>
            <w:r>
              <w:t>39292,71</w:t>
            </w:r>
          </w:p>
        </w:tc>
        <w:tc>
          <w:tcPr>
            <w:tcW w:w="1474" w:type="dxa"/>
          </w:tcPr>
          <w:p w14:paraId="185021E8" w14:textId="77777777" w:rsidR="002B6D76" w:rsidRDefault="00000000">
            <w:pPr>
              <w:pStyle w:val="ConsPlusNormal0"/>
              <w:jc w:val="right"/>
            </w:pPr>
            <w:r>
              <w:t>41001,09</w:t>
            </w:r>
          </w:p>
        </w:tc>
        <w:tc>
          <w:tcPr>
            <w:tcW w:w="1531" w:type="dxa"/>
          </w:tcPr>
          <w:p w14:paraId="5531829E" w14:textId="77777777" w:rsidR="002B6D76" w:rsidRDefault="00000000">
            <w:pPr>
              <w:pStyle w:val="ConsPlusNormal0"/>
              <w:jc w:val="right"/>
            </w:pPr>
            <w:r>
              <w:t>47834,61</w:t>
            </w:r>
          </w:p>
        </w:tc>
      </w:tr>
      <w:tr w:rsidR="002B6D76" w14:paraId="7DDCC2BB" w14:textId="77777777">
        <w:tc>
          <w:tcPr>
            <w:tcW w:w="680" w:type="dxa"/>
          </w:tcPr>
          <w:p w14:paraId="547CF8F7" w14:textId="77777777" w:rsidR="002B6D76" w:rsidRDefault="00000000">
            <w:pPr>
              <w:pStyle w:val="ConsPlusNormal0"/>
              <w:jc w:val="center"/>
            </w:pPr>
            <w:r>
              <w:t>249.</w:t>
            </w:r>
          </w:p>
        </w:tc>
        <w:tc>
          <w:tcPr>
            <w:tcW w:w="1191" w:type="dxa"/>
          </w:tcPr>
          <w:p w14:paraId="596808E6" w14:textId="77777777" w:rsidR="002B6D76" w:rsidRDefault="00000000">
            <w:pPr>
              <w:pStyle w:val="ConsPlusNormal0"/>
              <w:jc w:val="center"/>
            </w:pPr>
            <w:r>
              <w:t>st23.006</w:t>
            </w:r>
          </w:p>
        </w:tc>
        <w:tc>
          <w:tcPr>
            <w:tcW w:w="1644" w:type="dxa"/>
          </w:tcPr>
          <w:p w14:paraId="072A5259" w14:textId="77777777" w:rsidR="002B6D76" w:rsidRDefault="00000000">
            <w:pPr>
              <w:pStyle w:val="ConsPlusNormal0"/>
              <w:jc w:val="center"/>
            </w:pPr>
            <w:r>
              <w:t>TS2623.006</w:t>
            </w:r>
          </w:p>
        </w:tc>
        <w:tc>
          <w:tcPr>
            <w:tcW w:w="2608" w:type="dxa"/>
          </w:tcPr>
          <w:p w14:paraId="7DA5DE4B" w14:textId="77777777" w:rsidR="002B6D76" w:rsidRDefault="00000000">
            <w:pPr>
              <w:pStyle w:val="ConsPlusNormal0"/>
            </w:pPr>
            <w:r>
              <w:t>Астма, дети</w:t>
            </w:r>
          </w:p>
        </w:tc>
        <w:tc>
          <w:tcPr>
            <w:tcW w:w="850" w:type="dxa"/>
          </w:tcPr>
          <w:p w14:paraId="5F4DEBC4" w14:textId="77777777" w:rsidR="002B6D76" w:rsidRDefault="00000000">
            <w:pPr>
              <w:pStyle w:val="ConsPlusNormal0"/>
              <w:jc w:val="right"/>
            </w:pPr>
            <w:r>
              <w:t>1,25</w:t>
            </w:r>
          </w:p>
        </w:tc>
        <w:tc>
          <w:tcPr>
            <w:tcW w:w="1077" w:type="dxa"/>
          </w:tcPr>
          <w:p w14:paraId="4B5A963E" w14:textId="77777777" w:rsidR="002B6D76" w:rsidRDefault="00000000">
            <w:pPr>
              <w:pStyle w:val="ConsPlusNormal0"/>
              <w:jc w:val="right"/>
            </w:pPr>
            <w:r>
              <w:t>1</w:t>
            </w:r>
          </w:p>
        </w:tc>
        <w:tc>
          <w:tcPr>
            <w:tcW w:w="850" w:type="dxa"/>
          </w:tcPr>
          <w:p w14:paraId="6D42B2C5" w14:textId="77777777" w:rsidR="002B6D76" w:rsidRDefault="00000000">
            <w:pPr>
              <w:pStyle w:val="ConsPlusNormal0"/>
              <w:jc w:val="right"/>
            </w:pPr>
            <w:r>
              <w:t>1</w:t>
            </w:r>
          </w:p>
        </w:tc>
        <w:tc>
          <w:tcPr>
            <w:tcW w:w="1474" w:type="dxa"/>
          </w:tcPr>
          <w:p w14:paraId="32D11F23" w14:textId="77777777" w:rsidR="002B6D76" w:rsidRDefault="00000000">
            <w:pPr>
              <w:pStyle w:val="ConsPlusNormal0"/>
              <w:jc w:val="right"/>
            </w:pPr>
            <w:r>
              <w:t>34201,78</w:t>
            </w:r>
          </w:p>
        </w:tc>
        <w:tc>
          <w:tcPr>
            <w:tcW w:w="1474" w:type="dxa"/>
          </w:tcPr>
          <w:p w14:paraId="1BA44707" w14:textId="77777777" w:rsidR="002B6D76" w:rsidRDefault="00000000">
            <w:pPr>
              <w:pStyle w:val="ConsPlusNormal0"/>
              <w:jc w:val="right"/>
            </w:pPr>
            <w:r>
              <w:t>38477,00</w:t>
            </w:r>
          </w:p>
        </w:tc>
        <w:tc>
          <w:tcPr>
            <w:tcW w:w="1417" w:type="dxa"/>
          </w:tcPr>
          <w:p w14:paraId="08458BB2" w14:textId="77777777" w:rsidR="002B6D76" w:rsidRDefault="00000000">
            <w:pPr>
              <w:pStyle w:val="ConsPlusNormal0"/>
              <w:jc w:val="right"/>
            </w:pPr>
            <w:r>
              <w:t>38477,00</w:t>
            </w:r>
          </w:p>
        </w:tc>
        <w:tc>
          <w:tcPr>
            <w:tcW w:w="1531" w:type="dxa"/>
          </w:tcPr>
          <w:p w14:paraId="6F0CEF52" w14:textId="77777777" w:rsidR="002B6D76" w:rsidRDefault="00000000">
            <w:pPr>
              <w:pStyle w:val="ConsPlusNormal0"/>
              <w:jc w:val="right"/>
            </w:pPr>
            <w:r>
              <w:t>42752,22</w:t>
            </w:r>
          </w:p>
        </w:tc>
        <w:tc>
          <w:tcPr>
            <w:tcW w:w="1531" w:type="dxa"/>
          </w:tcPr>
          <w:p w14:paraId="5E461DD0" w14:textId="77777777" w:rsidR="002B6D76" w:rsidRDefault="00000000">
            <w:pPr>
              <w:pStyle w:val="ConsPlusNormal0"/>
              <w:jc w:val="right"/>
            </w:pPr>
            <w:r>
              <w:t>51302,67</w:t>
            </w:r>
          </w:p>
        </w:tc>
        <w:tc>
          <w:tcPr>
            <w:tcW w:w="1474" w:type="dxa"/>
          </w:tcPr>
          <w:p w14:paraId="42F2ACAC" w14:textId="77777777" w:rsidR="002B6D76" w:rsidRDefault="00000000">
            <w:pPr>
              <w:pStyle w:val="ConsPlusNormal0"/>
              <w:jc w:val="right"/>
            </w:pPr>
            <w:r>
              <w:t>47027,44</w:t>
            </w:r>
          </w:p>
        </w:tc>
        <w:tc>
          <w:tcPr>
            <w:tcW w:w="1474" w:type="dxa"/>
          </w:tcPr>
          <w:p w14:paraId="72D722D7" w14:textId="77777777" w:rsidR="002B6D76" w:rsidRDefault="00000000">
            <w:pPr>
              <w:pStyle w:val="ConsPlusNormal0"/>
              <w:jc w:val="right"/>
            </w:pPr>
            <w:r>
              <w:t>49165,05</w:t>
            </w:r>
          </w:p>
        </w:tc>
        <w:tc>
          <w:tcPr>
            <w:tcW w:w="1474" w:type="dxa"/>
          </w:tcPr>
          <w:p w14:paraId="42608293" w14:textId="77777777" w:rsidR="002B6D76" w:rsidRDefault="00000000">
            <w:pPr>
              <w:pStyle w:val="ConsPlusNormal0"/>
              <w:jc w:val="right"/>
            </w:pPr>
            <w:r>
              <w:t>51302,67</w:t>
            </w:r>
          </w:p>
        </w:tc>
        <w:tc>
          <w:tcPr>
            <w:tcW w:w="1531" w:type="dxa"/>
          </w:tcPr>
          <w:p w14:paraId="0B7E0D9C" w14:textId="77777777" w:rsidR="002B6D76" w:rsidRDefault="00000000">
            <w:pPr>
              <w:pStyle w:val="ConsPlusNormal0"/>
              <w:jc w:val="right"/>
            </w:pPr>
            <w:r>
              <w:t>59853,11</w:t>
            </w:r>
          </w:p>
        </w:tc>
      </w:tr>
      <w:tr w:rsidR="002B6D76" w14:paraId="5B805A0D" w14:textId="77777777">
        <w:tc>
          <w:tcPr>
            <w:tcW w:w="680" w:type="dxa"/>
          </w:tcPr>
          <w:p w14:paraId="19276E75" w14:textId="77777777" w:rsidR="002B6D76" w:rsidRDefault="00000000">
            <w:pPr>
              <w:pStyle w:val="ConsPlusNormal0"/>
              <w:jc w:val="center"/>
            </w:pPr>
            <w:r>
              <w:t>250.</w:t>
            </w:r>
          </w:p>
        </w:tc>
        <w:tc>
          <w:tcPr>
            <w:tcW w:w="1191" w:type="dxa"/>
          </w:tcPr>
          <w:p w14:paraId="18C52EFC" w14:textId="77777777" w:rsidR="002B6D76" w:rsidRDefault="00000000">
            <w:pPr>
              <w:pStyle w:val="ConsPlusNormal0"/>
              <w:jc w:val="center"/>
            </w:pPr>
            <w:r>
              <w:t>st24.001</w:t>
            </w:r>
          </w:p>
        </w:tc>
        <w:tc>
          <w:tcPr>
            <w:tcW w:w="1644" w:type="dxa"/>
          </w:tcPr>
          <w:p w14:paraId="5FA84107" w14:textId="77777777" w:rsidR="002B6D76" w:rsidRDefault="00000000">
            <w:pPr>
              <w:pStyle w:val="ConsPlusNormal0"/>
              <w:jc w:val="center"/>
            </w:pPr>
            <w:r>
              <w:t>TS2624.001</w:t>
            </w:r>
          </w:p>
        </w:tc>
        <w:tc>
          <w:tcPr>
            <w:tcW w:w="2608" w:type="dxa"/>
          </w:tcPr>
          <w:p w14:paraId="54D38E52" w14:textId="77777777" w:rsidR="002B6D76" w:rsidRDefault="00000000">
            <w:pPr>
              <w:pStyle w:val="ConsPlusNormal0"/>
            </w:pPr>
            <w:r>
              <w:t>Системные поражения соединительной ткани</w:t>
            </w:r>
          </w:p>
        </w:tc>
        <w:tc>
          <w:tcPr>
            <w:tcW w:w="850" w:type="dxa"/>
          </w:tcPr>
          <w:p w14:paraId="5307C564" w14:textId="77777777" w:rsidR="002B6D76" w:rsidRDefault="00000000">
            <w:pPr>
              <w:pStyle w:val="ConsPlusNormal0"/>
              <w:jc w:val="right"/>
            </w:pPr>
            <w:r>
              <w:t>1,78</w:t>
            </w:r>
          </w:p>
        </w:tc>
        <w:tc>
          <w:tcPr>
            <w:tcW w:w="1077" w:type="dxa"/>
          </w:tcPr>
          <w:p w14:paraId="6C2C72DB" w14:textId="77777777" w:rsidR="002B6D76" w:rsidRDefault="00000000">
            <w:pPr>
              <w:pStyle w:val="ConsPlusNormal0"/>
              <w:jc w:val="right"/>
            </w:pPr>
            <w:r>
              <w:t>1</w:t>
            </w:r>
          </w:p>
        </w:tc>
        <w:tc>
          <w:tcPr>
            <w:tcW w:w="850" w:type="dxa"/>
          </w:tcPr>
          <w:p w14:paraId="003F1A1F" w14:textId="77777777" w:rsidR="002B6D76" w:rsidRDefault="00000000">
            <w:pPr>
              <w:pStyle w:val="ConsPlusNormal0"/>
              <w:jc w:val="right"/>
            </w:pPr>
            <w:r>
              <w:t>0,8</w:t>
            </w:r>
          </w:p>
        </w:tc>
        <w:tc>
          <w:tcPr>
            <w:tcW w:w="1474" w:type="dxa"/>
          </w:tcPr>
          <w:p w14:paraId="0FD9D3BB" w14:textId="77777777" w:rsidR="002B6D76" w:rsidRDefault="00000000">
            <w:pPr>
              <w:pStyle w:val="ConsPlusNormal0"/>
              <w:jc w:val="right"/>
            </w:pPr>
            <w:r>
              <w:t>38962,66</w:t>
            </w:r>
          </w:p>
        </w:tc>
        <w:tc>
          <w:tcPr>
            <w:tcW w:w="1474" w:type="dxa"/>
          </w:tcPr>
          <w:p w14:paraId="329C76D1" w14:textId="77777777" w:rsidR="002B6D76" w:rsidRDefault="00000000">
            <w:pPr>
              <w:pStyle w:val="ConsPlusNormal0"/>
              <w:jc w:val="right"/>
            </w:pPr>
            <w:r>
              <w:t>43833,00</w:t>
            </w:r>
          </w:p>
        </w:tc>
        <w:tc>
          <w:tcPr>
            <w:tcW w:w="1417" w:type="dxa"/>
          </w:tcPr>
          <w:p w14:paraId="3786F584" w14:textId="77777777" w:rsidR="002B6D76" w:rsidRDefault="00000000">
            <w:pPr>
              <w:pStyle w:val="ConsPlusNormal0"/>
              <w:jc w:val="right"/>
            </w:pPr>
            <w:r>
              <w:t>43833,00</w:t>
            </w:r>
          </w:p>
        </w:tc>
        <w:tc>
          <w:tcPr>
            <w:tcW w:w="1531" w:type="dxa"/>
          </w:tcPr>
          <w:p w14:paraId="4F85A0D8" w14:textId="77777777" w:rsidR="002B6D76" w:rsidRDefault="00000000">
            <w:pPr>
              <w:pStyle w:val="ConsPlusNormal0"/>
              <w:jc w:val="right"/>
            </w:pPr>
            <w:r>
              <w:t>48703,33</w:t>
            </w:r>
          </w:p>
        </w:tc>
        <w:tc>
          <w:tcPr>
            <w:tcW w:w="1531" w:type="dxa"/>
          </w:tcPr>
          <w:p w14:paraId="54785AC8" w14:textId="77777777" w:rsidR="002B6D76" w:rsidRDefault="00000000">
            <w:pPr>
              <w:pStyle w:val="ConsPlusNormal0"/>
              <w:jc w:val="right"/>
            </w:pPr>
            <w:r>
              <w:t>58444,00</w:t>
            </w:r>
          </w:p>
        </w:tc>
        <w:tc>
          <w:tcPr>
            <w:tcW w:w="1474" w:type="dxa"/>
          </w:tcPr>
          <w:p w14:paraId="283F7C1B" w14:textId="77777777" w:rsidR="002B6D76" w:rsidRDefault="00000000">
            <w:pPr>
              <w:pStyle w:val="ConsPlusNormal0"/>
              <w:jc w:val="right"/>
            </w:pPr>
            <w:r>
              <w:t>53573,66</w:t>
            </w:r>
          </w:p>
        </w:tc>
        <w:tc>
          <w:tcPr>
            <w:tcW w:w="1474" w:type="dxa"/>
          </w:tcPr>
          <w:p w14:paraId="2688DC4C" w14:textId="77777777" w:rsidR="002B6D76" w:rsidRDefault="00000000">
            <w:pPr>
              <w:pStyle w:val="ConsPlusNormal0"/>
              <w:jc w:val="right"/>
            </w:pPr>
            <w:r>
              <w:t>56008,83</w:t>
            </w:r>
          </w:p>
        </w:tc>
        <w:tc>
          <w:tcPr>
            <w:tcW w:w="1474" w:type="dxa"/>
          </w:tcPr>
          <w:p w14:paraId="6B7803D5" w14:textId="77777777" w:rsidR="002B6D76" w:rsidRDefault="00000000">
            <w:pPr>
              <w:pStyle w:val="ConsPlusNormal0"/>
              <w:jc w:val="right"/>
            </w:pPr>
            <w:r>
              <w:t>58444,00</w:t>
            </w:r>
          </w:p>
        </w:tc>
        <w:tc>
          <w:tcPr>
            <w:tcW w:w="1531" w:type="dxa"/>
          </w:tcPr>
          <w:p w14:paraId="7637F35E" w14:textId="77777777" w:rsidR="002B6D76" w:rsidRDefault="00000000">
            <w:pPr>
              <w:pStyle w:val="ConsPlusNormal0"/>
              <w:jc w:val="right"/>
            </w:pPr>
            <w:r>
              <w:t>68184,66</w:t>
            </w:r>
          </w:p>
        </w:tc>
      </w:tr>
      <w:tr w:rsidR="002B6D76" w14:paraId="4EFBBDB3" w14:textId="77777777">
        <w:tc>
          <w:tcPr>
            <w:tcW w:w="680" w:type="dxa"/>
          </w:tcPr>
          <w:p w14:paraId="660B9D21" w14:textId="77777777" w:rsidR="002B6D76" w:rsidRDefault="00000000">
            <w:pPr>
              <w:pStyle w:val="ConsPlusNormal0"/>
              <w:jc w:val="center"/>
            </w:pPr>
            <w:r>
              <w:t>251.</w:t>
            </w:r>
          </w:p>
        </w:tc>
        <w:tc>
          <w:tcPr>
            <w:tcW w:w="1191" w:type="dxa"/>
          </w:tcPr>
          <w:p w14:paraId="6697F738" w14:textId="77777777" w:rsidR="002B6D76" w:rsidRDefault="00000000">
            <w:pPr>
              <w:pStyle w:val="ConsPlusNormal0"/>
              <w:jc w:val="center"/>
            </w:pPr>
            <w:r>
              <w:t>st24.002</w:t>
            </w:r>
          </w:p>
        </w:tc>
        <w:tc>
          <w:tcPr>
            <w:tcW w:w="1644" w:type="dxa"/>
          </w:tcPr>
          <w:p w14:paraId="6EF3FF53" w14:textId="77777777" w:rsidR="002B6D76" w:rsidRDefault="00000000">
            <w:pPr>
              <w:pStyle w:val="ConsPlusNormal0"/>
              <w:jc w:val="center"/>
            </w:pPr>
            <w:r>
              <w:t>TS2624.002</w:t>
            </w:r>
          </w:p>
        </w:tc>
        <w:tc>
          <w:tcPr>
            <w:tcW w:w="2608" w:type="dxa"/>
          </w:tcPr>
          <w:p w14:paraId="21970725" w14:textId="77777777" w:rsidR="002B6D76" w:rsidRDefault="00000000">
            <w:pPr>
              <w:pStyle w:val="ConsPlusNormal0"/>
            </w:pPr>
            <w:r>
              <w:t>Артропатии и спондилопатии</w:t>
            </w:r>
          </w:p>
        </w:tc>
        <w:tc>
          <w:tcPr>
            <w:tcW w:w="850" w:type="dxa"/>
          </w:tcPr>
          <w:p w14:paraId="39F9D0D0" w14:textId="77777777" w:rsidR="002B6D76" w:rsidRDefault="00000000">
            <w:pPr>
              <w:pStyle w:val="ConsPlusNormal0"/>
              <w:jc w:val="right"/>
            </w:pPr>
            <w:r>
              <w:t>1,67</w:t>
            </w:r>
          </w:p>
        </w:tc>
        <w:tc>
          <w:tcPr>
            <w:tcW w:w="1077" w:type="dxa"/>
          </w:tcPr>
          <w:p w14:paraId="3FCC8225" w14:textId="77777777" w:rsidR="002B6D76" w:rsidRDefault="00000000">
            <w:pPr>
              <w:pStyle w:val="ConsPlusNormal0"/>
              <w:jc w:val="right"/>
            </w:pPr>
            <w:r>
              <w:t>1</w:t>
            </w:r>
          </w:p>
        </w:tc>
        <w:tc>
          <w:tcPr>
            <w:tcW w:w="850" w:type="dxa"/>
          </w:tcPr>
          <w:p w14:paraId="23A9A354" w14:textId="77777777" w:rsidR="002B6D76" w:rsidRDefault="00000000">
            <w:pPr>
              <w:pStyle w:val="ConsPlusNormal0"/>
              <w:jc w:val="right"/>
            </w:pPr>
            <w:r>
              <w:t>1</w:t>
            </w:r>
          </w:p>
        </w:tc>
        <w:tc>
          <w:tcPr>
            <w:tcW w:w="1474" w:type="dxa"/>
          </w:tcPr>
          <w:p w14:paraId="3DEB97D8" w14:textId="77777777" w:rsidR="002B6D76" w:rsidRDefault="00000000">
            <w:pPr>
              <w:pStyle w:val="ConsPlusNormal0"/>
              <w:jc w:val="right"/>
            </w:pPr>
            <w:r>
              <w:t>45693,57</w:t>
            </w:r>
          </w:p>
        </w:tc>
        <w:tc>
          <w:tcPr>
            <w:tcW w:w="1474" w:type="dxa"/>
          </w:tcPr>
          <w:p w14:paraId="122D1A81" w14:textId="77777777" w:rsidR="002B6D76" w:rsidRDefault="00000000">
            <w:pPr>
              <w:pStyle w:val="ConsPlusNormal0"/>
              <w:jc w:val="right"/>
            </w:pPr>
            <w:r>
              <w:t>51405,27</w:t>
            </w:r>
          </w:p>
        </w:tc>
        <w:tc>
          <w:tcPr>
            <w:tcW w:w="1417" w:type="dxa"/>
          </w:tcPr>
          <w:p w14:paraId="675E82F4" w14:textId="77777777" w:rsidR="002B6D76" w:rsidRDefault="00000000">
            <w:pPr>
              <w:pStyle w:val="ConsPlusNormal0"/>
              <w:jc w:val="right"/>
            </w:pPr>
            <w:r>
              <w:t>51405,27</w:t>
            </w:r>
          </w:p>
        </w:tc>
        <w:tc>
          <w:tcPr>
            <w:tcW w:w="1531" w:type="dxa"/>
          </w:tcPr>
          <w:p w14:paraId="2FD2BE68" w14:textId="77777777" w:rsidR="002B6D76" w:rsidRDefault="00000000">
            <w:pPr>
              <w:pStyle w:val="ConsPlusNormal0"/>
              <w:jc w:val="right"/>
            </w:pPr>
            <w:r>
              <w:t>57116,97</w:t>
            </w:r>
          </w:p>
        </w:tc>
        <w:tc>
          <w:tcPr>
            <w:tcW w:w="1531" w:type="dxa"/>
          </w:tcPr>
          <w:p w14:paraId="42DF679C" w14:textId="77777777" w:rsidR="002B6D76" w:rsidRDefault="00000000">
            <w:pPr>
              <w:pStyle w:val="ConsPlusNormal0"/>
              <w:jc w:val="right"/>
            </w:pPr>
            <w:r>
              <w:t>68540,36</w:t>
            </w:r>
          </w:p>
        </w:tc>
        <w:tc>
          <w:tcPr>
            <w:tcW w:w="1474" w:type="dxa"/>
          </w:tcPr>
          <w:p w14:paraId="0F969E9F" w14:textId="77777777" w:rsidR="002B6D76" w:rsidRDefault="00000000">
            <w:pPr>
              <w:pStyle w:val="ConsPlusNormal0"/>
              <w:jc w:val="right"/>
            </w:pPr>
            <w:r>
              <w:t>62828,66</w:t>
            </w:r>
          </w:p>
        </w:tc>
        <w:tc>
          <w:tcPr>
            <w:tcW w:w="1474" w:type="dxa"/>
          </w:tcPr>
          <w:p w14:paraId="204FF029" w14:textId="77777777" w:rsidR="002B6D76" w:rsidRDefault="00000000">
            <w:pPr>
              <w:pStyle w:val="ConsPlusNormal0"/>
              <w:jc w:val="right"/>
            </w:pPr>
            <w:r>
              <w:t>65684,51</w:t>
            </w:r>
          </w:p>
        </w:tc>
        <w:tc>
          <w:tcPr>
            <w:tcW w:w="1474" w:type="dxa"/>
          </w:tcPr>
          <w:p w14:paraId="35BD29CA" w14:textId="77777777" w:rsidR="002B6D76" w:rsidRDefault="00000000">
            <w:pPr>
              <w:pStyle w:val="ConsPlusNormal0"/>
              <w:jc w:val="right"/>
            </w:pPr>
            <w:r>
              <w:t>68540,36</w:t>
            </w:r>
          </w:p>
        </w:tc>
        <w:tc>
          <w:tcPr>
            <w:tcW w:w="1531" w:type="dxa"/>
          </w:tcPr>
          <w:p w14:paraId="34F8FC81" w14:textId="77777777" w:rsidR="002B6D76" w:rsidRDefault="00000000">
            <w:pPr>
              <w:pStyle w:val="ConsPlusNormal0"/>
              <w:jc w:val="right"/>
            </w:pPr>
            <w:r>
              <w:t>79963,75</w:t>
            </w:r>
          </w:p>
        </w:tc>
      </w:tr>
      <w:tr w:rsidR="002B6D76" w14:paraId="6A7A0E07" w14:textId="77777777">
        <w:tc>
          <w:tcPr>
            <w:tcW w:w="680" w:type="dxa"/>
          </w:tcPr>
          <w:p w14:paraId="2AA957E4" w14:textId="77777777" w:rsidR="002B6D76" w:rsidRDefault="00000000">
            <w:pPr>
              <w:pStyle w:val="ConsPlusNormal0"/>
              <w:jc w:val="center"/>
            </w:pPr>
            <w:r>
              <w:t>252.</w:t>
            </w:r>
          </w:p>
        </w:tc>
        <w:tc>
          <w:tcPr>
            <w:tcW w:w="1191" w:type="dxa"/>
          </w:tcPr>
          <w:p w14:paraId="3D9D93D4" w14:textId="77777777" w:rsidR="002B6D76" w:rsidRDefault="00000000">
            <w:pPr>
              <w:pStyle w:val="ConsPlusNormal0"/>
              <w:jc w:val="center"/>
            </w:pPr>
            <w:r>
              <w:t>st24.003</w:t>
            </w:r>
          </w:p>
        </w:tc>
        <w:tc>
          <w:tcPr>
            <w:tcW w:w="1644" w:type="dxa"/>
          </w:tcPr>
          <w:p w14:paraId="613D093A" w14:textId="77777777" w:rsidR="002B6D76" w:rsidRDefault="00000000">
            <w:pPr>
              <w:pStyle w:val="ConsPlusNormal0"/>
              <w:jc w:val="center"/>
            </w:pPr>
            <w:r>
              <w:t>TS2624.003</w:t>
            </w:r>
          </w:p>
        </w:tc>
        <w:tc>
          <w:tcPr>
            <w:tcW w:w="2608" w:type="dxa"/>
          </w:tcPr>
          <w:p w14:paraId="7D97CE68" w14:textId="77777777" w:rsidR="002B6D76" w:rsidRDefault="00000000">
            <w:pPr>
              <w:pStyle w:val="ConsPlusNormal0"/>
            </w:pPr>
            <w:r>
              <w:t>Ревматические болезни сердца (уровень 1)</w:t>
            </w:r>
          </w:p>
        </w:tc>
        <w:tc>
          <w:tcPr>
            <w:tcW w:w="850" w:type="dxa"/>
          </w:tcPr>
          <w:p w14:paraId="43D671E7" w14:textId="77777777" w:rsidR="002B6D76" w:rsidRDefault="00000000">
            <w:pPr>
              <w:pStyle w:val="ConsPlusNormal0"/>
              <w:jc w:val="right"/>
            </w:pPr>
            <w:r>
              <w:t>0,87</w:t>
            </w:r>
          </w:p>
        </w:tc>
        <w:tc>
          <w:tcPr>
            <w:tcW w:w="1077" w:type="dxa"/>
          </w:tcPr>
          <w:p w14:paraId="14DC8A28" w14:textId="77777777" w:rsidR="002B6D76" w:rsidRDefault="00000000">
            <w:pPr>
              <w:pStyle w:val="ConsPlusNormal0"/>
              <w:jc w:val="right"/>
            </w:pPr>
            <w:r>
              <w:t>1</w:t>
            </w:r>
          </w:p>
        </w:tc>
        <w:tc>
          <w:tcPr>
            <w:tcW w:w="850" w:type="dxa"/>
          </w:tcPr>
          <w:p w14:paraId="6BACCED6" w14:textId="77777777" w:rsidR="002B6D76" w:rsidRDefault="00000000">
            <w:pPr>
              <w:pStyle w:val="ConsPlusNormal0"/>
              <w:jc w:val="right"/>
            </w:pPr>
            <w:r>
              <w:t>0,85</w:t>
            </w:r>
          </w:p>
        </w:tc>
        <w:tc>
          <w:tcPr>
            <w:tcW w:w="1474" w:type="dxa"/>
          </w:tcPr>
          <w:p w14:paraId="5F87CB52" w14:textId="77777777" w:rsidR="002B6D76" w:rsidRDefault="00000000">
            <w:pPr>
              <w:pStyle w:val="ConsPlusNormal0"/>
              <w:jc w:val="right"/>
            </w:pPr>
            <w:r>
              <w:t>20233,77</w:t>
            </w:r>
          </w:p>
        </w:tc>
        <w:tc>
          <w:tcPr>
            <w:tcW w:w="1474" w:type="dxa"/>
          </w:tcPr>
          <w:p w14:paraId="778FF20F" w14:textId="77777777" w:rsidR="002B6D76" w:rsidRDefault="00000000">
            <w:pPr>
              <w:pStyle w:val="ConsPlusNormal0"/>
              <w:jc w:val="right"/>
            </w:pPr>
            <w:r>
              <w:t>22762,99</w:t>
            </w:r>
          </w:p>
        </w:tc>
        <w:tc>
          <w:tcPr>
            <w:tcW w:w="1417" w:type="dxa"/>
          </w:tcPr>
          <w:p w14:paraId="68463184" w14:textId="77777777" w:rsidR="002B6D76" w:rsidRDefault="00000000">
            <w:pPr>
              <w:pStyle w:val="ConsPlusNormal0"/>
              <w:jc w:val="right"/>
            </w:pPr>
            <w:r>
              <w:t>22762,99</w:t>
            </w:r>
          </w:p>
        </w:tc>
        <w:tc>
          <w:tcPr>
            <w:tcW w:w="1531" w:type="dxa"/>
          </w:tcPr>
          <w:p w14:paraId="67E68FC2" w14:textId="77777777" w:rsidR="002B6D76" w:rsidRDefault="00000000">
            <w:pPr>
              <w:pStyle w:val="ConsPlusNormal0"/>
              <w:jc w:val="right"/>
            </w:pPr>
            <w:r>
              <w:t>25292,21</w:t>
            </w:r>
          </w:p>
        </w:tc>
        <w:tc>
          <w:tcPr>
            <w:tcW w:w="1531" w:type="dxa"/>
          </w:tcPr>
          <w:p w14:paraId="1325FA85" w14:textId="77777777" w:rsidR="002B6D76" w:rsidRDefault="00000000">
            <w:pPr>
              <w:pStyle w:val="ConsPlusNormal0"/>
              <w:jc w:val="right"/>
            </w:pPr>
            <w:r>
              <w:t>30350,66</w:t>
            </w:r>
          </w:p>
        </w:tc>
        <w:tc>
          <w:tcPr>
            <w:tcW w:w="1474" w:type="dxa"/>
          </w:tcPr>
          <w:p w14:paraId="33086927" w14:textId="77777777" w:rsidR="002B6D76" w:rsidRDefault="00000000">
            <w:pPr>
              <w:pStyle w:val="ConsPlusNormal0"/>
              <w:jc w:val="right"/>
            </w:pPr>
            <w:r>
              <w:t>27821,44</w:t>
            </w:r>
          </w:p>
        </w:tc>
        <w:tc>
          <w:tcPr>
            <w:tcW w:w="1474" w:type="dxa"/>
          </w:tcPr>
          <w:p w14:paraId="64B6D6C8" w14:textId="77777777" w:rsidR="002B6D76" w:rsidRDefault="00000000">
            <w:pPr>
              <w:pStyle w:val="ConsPlusNormal0"/>
              <w:jc w:val="right"/>
            </w:pPr>
            <w:r>
              <w:t>29086,05</w:t>
            </w:r>
          </w:p>
        </w:tc>
        <w:tc>
          <w:tcPr>
            <w:tcW w:w="1474" w:type="dxa"/>
          </w:tcPr>
          <w:p w14:paraId="555A99C9" w14:textId="77777777" w:rsidR="002B6D76" w:rsidRDefault="00000000">
            <w:pPr>
              <w:pStyle w:val="ConsPlusNormal0"/>
              <w:jc w:val="right"/>
            </w:pPr>
            <w:r>
              <w:t>30350,66</w:t>
            </w:r>
          </w:p>
        </w:tc>
        <w:tc>
          <w:tcPr>
            <w:tcW w:w="1531" w:type="dxa"/>
          </w:tcPr>
          <w:p w14:paraId="0FCA99C7" w14:textId="77777777" w:rsidR="002B6D76" w:rsidRDefault="00000000">
            <w:pPr>
              <w:pStyle w:val="ConsPlusNormal0"/>
              <w:jc w:val="right"/>
            </w:pPr>
            <w:r>
              <w:t>35409,10</w:t>
            </w:r>
          </w:p>
        </w:tc>
      </w:tr>
      <w:tr w:rsidR="002B6D76" w14:paraId="266FF253" w14:textId="77777777">
        <w:tc>
          <w:tcPr>
            <w:tcW w:w="680" w:type="dxa"/>
          </w:tcPr>
          <w:p w14:paraId="67791F39" w14:textId="77777777" w:rsidR="002B6D76" w:rsidRDefault="00000000">
            <w:pPr>
              <w:pStyle w:val="ConsPlusNormal0"/>
              <w:jc w:val="center"/>
            </w:pPr>
            <w:r>
              <w:t>253.</w:t>
            </w:r>
          </w:p>
        </w:tc>
        <w:tc>
          <w:tcPr>
            <w:tcW w:w="1191" w:type="dxa"/>
          </w:tcPr>
          <w:p w14:paraId="2CAFB123" w14:textId="77777777" w:rsidR="002B6D76" w:rsidRDefault="00000000">
            <w:pPr>
              <w:pStyle w:val="ConsPlusNormal0"/>
              <w:jc w:val="center"/>
            </w:pPr>
            <w:r>
              <w:t>st24.004</w:t>
            </w:r>
          </w:p>
        </w:tc>
        <w:tc>
          <w:tcPr>
            <w:tcW w:w="1644" w:type="dxa"/>
          </w:tcPr>
          <w:p w14:paraId="6B2B66FA" w14:textId="77777777" w:rsidR="002B6D76" w:rsidRDefault="00000000">
            <w:pPr>
              <w:pStyle w:val="ConsPlusNormal0"/>
              <w:jc w:val="center"/>
            </w:pPr>
            <w:r>
              <w:t>CS2624.004</w:t>
            </w:r>
          </w:p>
        </w:tc>
        <w:tc>
          <w:tcPr>
            <w:tcW w:w="2608" w:type="dxa"/>
          </w:tcPr>
          <w:p w14:paraId="7B1A67CC" w14:textId="77777777" w:rsidR="002B6D76" w:rsidRDefault="00000000">
            <w:pPr>
              <w:pStyle w:val="ConsPlusNormal0"/>
            </w:pPr>
            <w:r>
              <w:t>Ревматические болезни сердца (уровень 2)</w:t>
            </w:r>
          </w:p>
        </w:tc>
        <w:tc>
          <w:tcPr>
            <w:tcW w:w="850" w:type="dxa"/>
          </w:tcPr>
          <w:p w14:paraId="3F0CFB5D" w14:textId="77777777" w:rsidR="002B6D76" w:rsidRDefault="00000000">
            <w:pPr>
              <w:pStyle w:val="ConsPlusNormal0"/>
              <w:jc w:val="right"/>
            </w:pPr>
            <w:r>
              <w:t>1,57</w:t>
            </w:r>
          </w:p>
        </w:tc>
        <w:tc>
          <w:tcPr>
            <w:tcW w:w="1077" w:type="dxa"/>
          </w:tcPr>
          <w:p w14:paraId="7013FB2B" w14:textId="77777777" w:rsidR="002B6D76" w:rsidRDefault="00000000">
            <w:pPr>
              <w:pStyle w:val="ConsPlusNormal0"/>
              <w:jc w:val="right"/>
            </w:pPr>
            <w:r>
              <w:t>1</w:t>
            </w:r>
          </w:p>
        </w:tc>
        <w:tc>
          <w:tcPr>
            <w:tcW w:w="850" w:type="dxa"/>
          </w:tcPr>
          <w:p w14:paraId="49979F66" w14:textId="77777777" w:rsidR="002B6D76" w:rsidRDefault="00000000">
            <w:pPr>
              <w:pStyle w:val="ConsPlusNormal0"/>
              <w:jc w:val="right"/>
            </w:pPr>
            <w:r>
              <w:t>1</w:t>
            </w:r>
          </w:p>
        </w:tc>
        <w:tc>
          <w:tcPr>
            <w:tcW w:w="1474" w:type="dxa"/>
          </w:tcPr>
          <w:p w14:paraId="58CAF2C8" w14:textId="77777777" w:rsidR="002B6D76" w:rsidRDefault="00000000">
            <w:pPr>
              <w:pStyle w:val="ConsPlusNormal0"/>
              <w:jc w:val="right"/>
            </w:pPr>
            <w:r>
              <w:t>42957,43</w:t>
            </w:r>
          </w:p>
        </w:tc>
        <w:tc>
          <w:tcPr>
            <w:tcW w:w="1474" w:type="dxa"/>
          </w:tcPr>
          <w:p w14:paraId="7CD0BD9E" w14:textId="77777777" w:rsidR="002B6D76" w:rsidRDefault="00000000">
            <w:pPr>
              <w:pStyle w:val="ConsPlusNormal0"/>
              <w:jc w:val="right"/>
            </w:pPr>
            <w:r>
              <w:t>48327,11</w:t>
            </w:r>
          </w:p>
        </w:tc>
        <w:tc>
          <w:tcPr>
            <w:tcW w:w="1417" w:type="dxa"/>
          </w:tcPr>
          <w:p w14:paraId="6F0743DE" w14:textId="77777777" w:rsidR="002B6D76" w:rsidRDefault="00000000">
            <w:pPr>
              <w:pStyle w:val="ConsPlusNormal0"/>
              <w:jc w:val="right"/>
            </w:pPr>
            <w:r>
              <w:t>48327,11</w:t>
            </w:r>
          </w:p>
        </w:tc>
        <w:tc>
          <w:tcPr>
            <w:tcW w:w="1531" w:type="dxa"/>
          </w:tcPr>
          <w:p w14:paraId="04C38407" w14:textId="77777777" w:rsidR="002B6D76" w:rsidRDefault="00000000">
            <w:pPr>
              <w:pStyle w:val="ConsPlusNormal0"/>
              <w:jc w:val="right"/>
            </w:pPr>
            <w:r>
              <w:t>53696,79</w:t>
            </w:r>
          </w:p>
        </w:tc>
        <w:tc>
          <w:tcPr>
            <w:tcW w:w="1531" w:type="dxa"/>
          </w:tcPr>
          <w:p w14:paraId="5BACB511" w14:textId="77777777" w:rsidR="002B6D76" w:rsidRDefault="00000000">
            <w:pPr>
              <w:pStyle w:val="ConsPlusNormal0"/>
              <w:jc w:val="right"/>
            </w:pPr>
            <w:r>
              <w:t>64436,15</w:t>
            </w:r>
          </w:p>
        </w:tc>
        <w:tc>
          <w:tcPr>
            <w:tcW w:w="1474" w:type="dxa"/>
          </w:tcPr>
          <w:p w14:paraId="0BAB33AE" w14:textId="77777777" w:rsidR="002B6D76" w:rsidRDefault="00000000">
            <w:pPr>
              <w:pStyle w:val="ConsPlusNormal0"/>
              <w:jc w:val="right"/>
            </w:pPr>
            <w:r>
              <w:t>59066,47</w:t>
            </w:r>
          </w:p>
        </w:tc>
        <w:tc>
          <w:tcPr>
            <w:tcW w:w="1474" w:type="dxa"/>
          </w:tcPr>
          <w:p w14:paraId="41EA6045" w14:textId="77777777" w:rsidR="002B6D76" w:rsidRDefault="00000000">
            <w:pPr>
              <w:pStyle w:val="ConsPlusNormal0"/>
              <w:jc w:val="right"/>
            </w:pPr>
            <w:r>
              <w:t>61751,31</w:t>
            </w:r>
          </w:p>
        </w:tc>
        <w:tc>
          <w:tcPr>
            <w:tcW w:w="1474" w:type="dxa"/>
          </w:tcPr>
          <w:p w14:paraId="577C0A89" w14:textId="77777777" w:rsidR="002B6D76" w:rsidRDefault="00000000">
            <w:pPr>
              <w:pStyle w:val="ConsPlusNormal0"/>
              <w:jc w:val="right"/>
            </w:pPr>
            <w:r>
              <w:t>64436,15</w:t>
            </w:r>
          </w:p>
        </w:tc>
        <w:tc>
          <w:tcPr>
            <w:tcW w:w="1531" w:type="dxa"/>
          </w:tcPr>
          <w:p w14:paraId="4CAD10F2" w14:textId="77777777" w:rsidR="002B6D76" w:rsidRDefault="00000000">
            <w:pPr>
              <w:pStyle w:val="ConsPlusNormal0"/>
              <w:jc w:val="right"/>
            </w:pPr>
            <w:r>
              <w:t>75175,51</w:t>
            </w:r>
          </w:p>
        </w:tc>
      </w:tr>
      <w:tr w:rsidR="002B6D76" w14:paraId="4AE4B0B6" w14:textId="77777777">
        <w:tc>
          <w:tcPr>
            <w:tcW w:w="680" w:type="dxa"/>
          </w:tcPr>
          <w:p w14:paraId="2FB02EE6" w14:textId="77777777" w:rsidR="002B6D76" w:rsidRDefault="00000000">
            <w:pPr>
              <w:pStyle w:val="ConsPlusNormal0"/>
              <w:jc w:val="center"/>
            </w:pPr>
            <w:r>
              <w:t>254.</w:t>
            </w:r>
          </w:p>
        </w:tc>
        <w:tc>
          <w:tcPr>
            <w:tcW w:w="1191" w:type="dxa"/>
          </w:tcPr>
          <w:p w14:paraId="1503F1BE" w14:textId="77777777" w:rsidR="002B6D76" w:rsidRDefault="00000000">
            <w:pPr>
              <w:pStyle w:val="ConsPlusNormal0"/>
              <w:jc w:val="center"/>
            </w:pPr>
            <w:r>
              <w:t>st25.001</w:t>
            </w:r>
          </w:p>
        </w:tc>
        <w:tc>
          <w:tcPr>
            <w:tcW w:w="1644" w:type="dxa"/>
          </w:tcPr>
          <w:p w14:paraId="535DC4BD" w14:textId="77777777" w:rsidR="002B6D76" w:rsidRDefault="00000000">
            <w:pPr>
              <w:pStyle w:val="ConsPlusNormal0"/>
              <w:jc w:val="center"/>
            </w:pPr>
            <w:r>
              <w:t>TS2625.001</w:t>
            </w:r>
          </w:p>
        </w:tc>
        <w:tc>
          <w:tcPr>
            <w:tcW w:w="2608" w:type="dxa"/>
          </w:tcPr>
          <w:p w14:paraId="4F5161C6" w14:textId="77777777" w:rsidR="002B6D76" w:rsidRDefault="00000000">
            <w:pPr>
              <w:pStyle w:val="ConsPlusNormal0"/>
            </w:pPr>
            <w:r>
              <w:t>Флебит и тромбофлебит, варикозное расширение вен нижних конечностей</w:t>
            </w:r>
          </w:p>
        </w:tc>
        <w:tc>
          <w:tcPr>
            <w:tcW w:w="850" w:type="dxa"/>
          </w:tcPr>
          <w:p w14:paraId="0020BDFA" w14:textId="77777777" w:rsidR="002B6D76" w:rsidRDefault="00000000">
            <w:pPr>
              <w:pStyle w:val="ConsPlusNormal0"/>
              <w:jc w:val="right"/>
            </w:pPr>
            <w:r>
              <w:t>0,85</w:t>
            </w:r>
          </w:p>
        </w:tc>
        <w:tc>
          <w:tcPr>
            <w:tcW w:w="1077" w:type="dxa"/>
          </w:tcPr>
          <w:p w14:paraId="0324D985" w14:textId="77777777" w:rsidR="002B6D76" w:rsidRDefault="00000000">
            <w:pPr>
              <w:pStyle w:val="ConsPlusNormal0"/>
              <w:jc w:val="right"/>
            </w:pPr>
            <w:r>
              <w:t>1</w:t>
            </w:r>
          </w:p>
        </w:tc>
        <w:tc>
          <w:tcPr>
            <w:tcW w:w="850" w:type="dxa"/>
          </w:tcPr>
          <w:p w14:paraId="37B9718D" w14:textId="77777777" w:rsidR="002B6D76" w:rsidRDefault="00000000">
            <w:pPr>
              <w:pStyle w:val="ConsPlusNormal0"/>
              <w:jc w:val="right"/>
            </w:pPr>
            <w:r>
              <w:t>0,9</w:t>
            </w:r>
          </w:p>
        </w:tc>
        <w:tc>
          <w:tcPr>
            <w:tcW w:w="1474" w:type="dxa"/>
          </w:tcPr>
          <w:p w14:paraId="6045F2D8" w14:textId="77777777" w:rsidR="002B6D76" w:rsidRDefault="00000000">
            <w:pPr>
              <w:pStyle w:val="ConsPlusNormal0"/>
              <w:jc w:val="right"/>
            </w:pPr>
            <w:r>
              <w:t>20931,49</w:t>
            </w:r>
          </w:p>
        </w:tc>
        <w:tc>
          <w:tcPr>
            <w:tcW w:w="1474" w:type="dxa"/>
          </w:tcPr>
          <w:p w14:paraId="76823111" w14:textId="77777777" w:rsidR="002B6D76" w:rsidRDefault="00000000">
            <w:pPr>
              <w:pStyle w:val="ConsPlusNormal0"/>
              <w:jc w:val="right"/>
            </w:pPr>
            <w:r>
              <w:t>23547,92</w:t>
            </w:r>
          </w:p>
        </w:tc>
        <w:tc>
          <w:tcPr>
            <w:tcW w:w="1417" w:type="dxa"/>
          </w:tcPr>
          <w:p w14:paraId="7BA148E4" w14:textId="77777777" w:rsidR="002B6D76" w:rsidRDefault="00000000">
            <w:pPr>
              <w:pStyle w:val="ConsPlusNormal0"/>
              <w:jc w:val="right"/>
            </w:pPr>
            <w:r>
              <w:t>23547,92</w:t>
            </w:r>
          </w:p>
        </w:tc>
        <w:tc>
          <w:tcPr>
            <w:tcW w:w="1531" w:type="dxa"/>
          </w:tcPr>
          <w:p w14:paraId="75764C6F" w14:textId="77777777" w:rsidR="002B6D76" w:rsidRDefault="00000000">
            <w:pPr>
              <w:pStyle w:val="ConsPlusNormal0"/>
              <w:jc w:val="right"/>
            </w:pPr>
            <w:r>
              <w:t>26164,36</w:t>
            </w:r>
          </w:p>
        </w:tc>
        <w:tc>
          <w:tcPr>
            <w:tcW w:w="1531" w:type="dxa"/>
          </w:tcPr>
          <w:p w14:paraId="565F3708" w14:textId="77777777" w:rsidR="002B6D76" w:rsidRDefault="00000000">
            <w:pPr>
              <w:pStyle w:val="ConsPlusNormal0"/>
              <w:jc w:val="right"/>
            </w:pPr>
            <w:r>
              <w:t>31397,23</w:t>
            </w:r>
          </w:p>
        </w:tc>
        <w:tc>
          <w:tcPr>
            <w:tcW w:w="1474" w:type="dxa"/>
          </w:tcPr>
          <w:p w14:paraId="1DCF1FBA" w14:textId="77777777" w:rsidR="002B6D76" w:rsidRDefault="00000000">
            <w:pPr>
              <w:pStyle w:val="ConsPlusNormal0"/>
              <w:jc w:val="right"/>
            </w:pPr>
            <w:r>
              <w:t>28780,80</w:t>
            </w:r>
          </w:p>
        </w:tc>
        <w:tc>
          <w:tcPr>
            <w:tcW w:w="1474" w:type="dxa"/>
          </w:tcPr>
          <w:p w14:paraId="2E00D2AD" w14:textId="77777777" w:rsidR="002B6D76" w:rsidRDefault="00000000">
            <w:pPr>
              <w:pStyle w:val="ConsPlusNormal0"/>
              <w:jc w:val="right"/>
            </w:pPr>
            <w:r>
              <w:t>30089,01</w:t>
            </w:r>
          </w:p>
        </w:tc>
        <w:tc>
          <w:tcPr>
            <w:tcW w:w="1474" w:type="dxa"/>
          </w:tcPr>
          <w:p w14:paraId="709F01D9" w14:textId="77777777" w:rsidR="002B6D76" w:rsidRDefault="00000000">
            <w:pPr>
              <w:pStyle w:val="ConsPlusNormal0"/>
              <w:jc w:val="right"/>
            </w:pPr>
            <w:r>
              <w:t>31397,23</w:t>
            </w:r>
          </w:p>
        </w:tc>
        <w:tc>
          <w:tcPr>
            <w:tcW w:w="1531" w:type="dxa"/>
          </w:tcPr>
          <w:p w14:paraId="1F16DB38" w14:textId="77777777" w:rsidR="002B6D76" w:rsidRDefault="00000000">
            <w:pPr>
              <w:pStyle w:val="ConsPlusNormal0"/>
              <w:jc w:val="right"/>
            </w:pPr>
            <w:r>
              <w:t>36630,10</w:t>
            </w:r>
          </w:p>
        </w:tc>
      </w:tr>
      <w:tr w:rsidR="002B6D76" w14:paraId="6238B8E7" w14:textId="77777777">
        <w:tc>
          <w:tcPr>
            <w:tcW w:w="680" w:type="dxa"/>
          </w:tcPr>
          <w:p w14:paraId="425C06E4" w14:textId="77777777" w:rsidR="002B6D76" w:rsidRDefault="00000000">
            <w:pPr>
              <w:pStyle w:val="ConsPlusNormal0"/>
              <w:jc w:val="center"/>
            </w:pPr>
            <w:r>
              <w:t>255.</w:t>
            </w:r>
          </w:p>
        </w:tc>
        <w:tc>
          <w:tcPr>
            <w:tcW w:w="1191" w:type="dxa"/>
          </w:tcPr>
          <w:p w14:paraId="5F812B53" w14:textId="77777777" w:rsidR="002B6D76" w:rsidRDefault="00000000">
            <w:pPr>
              <w:pStyle w:val="ConsPlusNormal0"/>
              <w:jc w:val="center"/>
            </w:pPr>
            <w:r>
              <w:t>st25.002</w:t>
            </w:r>
          </w:p>
        </w:tc>
        <w:tc>
          <w:tcPr>
            <w:tcW w:w="1644" w:type="dxa"/>
          </w:tcPr>
          <w:p w14:paraId="7967E877" w14:textId="77777777" w:rsidR="002B6D76" w:rsidRDefault="00000000">
            <w:pPr>
              <w:pStyle w:val="ConsPlusNormal0"/>
              <w:jc w:val="center"/>
            </w:pPr>
            <w:r>
              <w:t>TS2625.002</w:t>
            </w:r>
          </w:p>
        </w:tc>
        <w:tc>
          <w:tcPr>
            <w:tcW w:w="2608" w:type="dxa"/>
          </w:tcPr>
          <w:p w14:paraId="224E0ADA" w14:textId="77777777" w:rsidR="002B6D76" w:rsidRDefault="00000000">
            <w:pPr>
              <w:pStyle w:val="ConsPlusNormal0"/>
            </w:pPr>
            <w:r>
              <w:t>Другие болезни, врожденные аномалии вен</w:t>
            </w:r>
          </w:p>
        </w:tc>
        <w:tc>
          <w:tcPr>
            <w:tcW w:w="850" w:type="dxa"/>
          </w:tcPr>
          <w:p w14:paraId="27031D25" w14:textId="77777777" w:rsidR="002B6D76" w:rsidRDefault="00000000">
            <w:pPr>
              <w:pStyle w:val="ConsPlusNormal0"/>
              <w:jc w:val="right"/>
            </w:pPr>
            <w:r>
              <w:t>1,32</w:t>
            </w:r>
          </w:p>
        </w:tc>
        <w:tc>
          <w:tcPr>
            <w:tcW w:w="1077" w:type="dxa"/>
          </w:tcPr>
          <w:p w14:paraId="3D81E703" w14:textId="77777777" w:rsidR="002B6D76" w:rsidRDefault="00000000">
            <w:pPr>
              <w:pStyle w:val="ConsPlusNormal0"/>
              <w:jc w:val="right"/>
            </w:pPr>
            <w:r>
              <w:t>1</w:t>
            </w:r>
          </w:p>
        </w:tc>
        <w:tc>
          <w:tcPr>
            <w:tcW w:w="850" w:type="dxa"/>
          </w:tcPr>
          <w:p w14:paraId="3B883E60" w14:textId="77777777" w:rsidR="002B6D76" w:rsidRDefault="00000000">
            <w:pPr>
              <w:pStyle w:val="ConsPlusNormal0"/>
              <w:jc w:val="right"/>
            </w:pPr>
            <w:r>
              <w:t>0,85</w:t>
            </w:r>
          </w:p>
        </w:tc>
        <w:tc>
          <w:tcPr>
            <w:tcW w:w="1474" w:type="dxa"/>
          </w:tcPr>
          <w:p w14:paraId="74CDAC02" w14:textId="77777777" w:rsidR="002B6D76" w:rsidRDefault="00000000">
            <w:pPr>
              <w:pStyle w:val="ConsPlusNormal0"/>
              <w:jc w:val="right"/>
            </w:pPr>
            <w:r>
              <w:t>30699,52</w:t>
            </w:r>
          </w:p>
        </w:tc>
        <w:tc>
          <w:tcPr>
            <w:tcW w:w="1474" w:type="dxa"/>
          </w:tcPr>
          <w:p w14:paraId="114CBF57" w14:textId="77777777" w:rsidR="002B6D76" w:rsidRDefault="00000000">
            <w:pPr>
              <w:pStyle w:val="ConsPlusNormal0"/>
              <w:jc w:val="right"/>
            </w:pPr>
            <w:r>
              <w:t>34536,95</w:t>
            </w:r>
          </w:p>
        </w:tc>
        <w:tc>
          <w:tcPr>
            <w:tcW w:w="1417" w:type="dxa"/>
          </w:tcPr>
          <w:p w14:paraId="485534C3" w14:textId="77777777" w:rsidR="002B6D76" w:rsidRDefault="00000000">
            <w:pPr>
              <w:pStyle w:val="ConsPlusNormal0"/>
              <w:jc w:val="right"/>
            </w:pPr>
            <w:r>
              <w:t>34536,95</w:t>
            </w:r>
          </w:p>
        </w:tc>
        <w:tc>
          <w:tcPr>
            <w:tcW w:w="1531" w:type="dxa"/>
          </w:tcPr>
          <w:p w14:paraId="07D5F39C" w14:textId="77777777" w:rsidR="002B6D76" w:rsidRDefault="00000000">
            <w:pPr>
              <w:pStyle w:val="ConsPlusNormal0"/>
              <w:jc w:val="right"/>
            </w:pPr>
            <w:r>
              <w:t>38374,39</w:t>
            </w:r>
          </w:p>
        </w:tc>
        <w:tc>
          <w:tcPr>
            <w:tcW w:w="1531" w:type="dxa"/>
          </w:tcPr>
          <w:p w14:paraId="35EF6830" w14:textId="77777777" w:rsidR="002B6D76" w:rsidRDefault="00000000">
            <w:pPr>
              <w:pStyle w:val="ConsPlusNormal0"/>
              <w:jc w:val="right"/>
            </w:pPr>
            <w:r>
              <w:t>46049,27</w:t>
            </w:r>
          </w:p>
        </w:tc>
        <w:tc>
          <w:tcPr>
            <w:tcW w:w="1474" w:type="dxa"/>
          </w:tcPr>
          <w:p w14:paraId="3C7CBBF9" w14:textId="77777777" w:rsidR="002B6D76" w:rsidRDefault="00000000">
            <w:pPr>
              <w:pStyle w:val="ConsPlusNormal0"/>
              <w:jc w:val="right"/>
            </w:pPr>
            <w:r>
              <w:t>42211,83</w:t>
            </w:r>
          </w:p>
        </w:tc>
        <w:tc>
          <w:tcPr>
            <w:tcW w:w="1474" w:type="dxa"/>
          </w:tcPr>
          <w:p w14:paraId="184424B0" w14:textId="77777777" w:rsidR="002B6D76" w:rsidRDefault="00000000">
            <w:pPr>
              <w:pStyle w:val="ConsPlusNormal0"/>
              <w:jc w:val="right"/>
            </w:pPr>
            <w:r>
              <w:t>44130,55</w:t>
            </w:r>
          </w:p>
        </w:tc>
        <w:tc>
          <w:tcPr>
            <w:tcW w:w="1474" w:type="dxa"/>
          </w:tcPr>
          <w:p w14:paraId="094036A1" w14:textId="77777777" w:rsidR="002B6D76" w:rsidRDefault="00000000">
            <w:pPr>
              <w:pStyle w:val="ConsPlusNormal0"/>
              <w:jc w:val="right"/>
            </w:pPr>
            <w:r>
              <w:t>46049,27</w:t>
            </w:r>
          </w:p>
        </w:tc>
        <w:tc>
          <w:tcPr>
            <w:tcW w:w="1531" w:type="dxa"/>
          </w:tcPr>
          <w:p w14:paraId="7F7C64EC" w14:textId="77777777" w:rsidR="002B6D76" w:rsidRDefault="00000000">
            <w:pPr>
              <w:pStyle w:val="ConsPlusNormal0"/>
              <w:jc w:val="right"/>
            </w:pPr>
            <w:r>
              <w:t>53724,15</w:t>
            </w:r>
          </w:p>
        </w:tc>
      </w:tr>
      <w:tr w:rsidR="002B6D76" w14:paraId="06AA86CA" w14:textId="77777777">
        <w:tc>
          <w:tcPr>
            <w:tcW w:w="680" w:type="dxa"/>
          </w:tcPr>
          <w:p w14:paraId="351A69D5" w14:textId="77777777" w:rsidR="002B6D76" w:rsidRDefault="00000000">
            <w:pPr>
              <w:pStyle w:val="ConsPlusNormal0"/>
              <w:jc w:val="center"/>
            </w:pPr>
            <w:r>
              <w:t>256.</w:t>
            </w:r>
          </w:p>
        </w:tc>
        <w:tc>
          <w:tcPr>
            <w:tcW w:w="1191" w:type="dxa"/>
          </w:tcPr>
          <w:p w14:paraId="515AEA24" w14:textId="77777777" w:rsidR="002B6D76" w:rsidRDefault="00000000">
            <w:pPr>
              <w:pStyle w:val="ConsPlusNormal0"/>
              <w:jc w:val="center"/>
            </w:pPr>
            <w:r>
              <w:t>st25.003</w:t>
            </w:r>
          </w:p>
        </w:tc>
        <w:tc>
          <w:tcPr>
            <w:tcW w:w="1644" w:type="dxa"/>
          </w:tcPr>
          <w:p w14:paraId="27D55826" w14:textId="77777777" w:rsidR="002B6D76" w:rsidRDefault="00000000">
            <w:pPr>
              <w:pStyle w:val="ConsPlusNormal0"/>
              <w:jc w:val="center"/>
            </w:pPr>
            <w:r>
              <w:t>TS2625.003</w:t>
            </w:r>
          </w:p>
        </w:tc>
        <w:tc>
          <w:tcPr>
            <w:tcW w:w="2608" w:type="dxa"/>
          </w:tcPr>
          <w:p w14:paraId="3EA360F4" w14:textId="77777777" w:rsidR="002B6D76" w:rsidRDefault="00000000">
            <w:pPr>
              <w:pStyle w:val="ConsPlusNormal0"/>
            </w:pPr>
            <w:r>
              <w:t>Болезни артерий, артериол и капилляров</w:t>
            </w:r>
          </w:p>
        </w:tc>
        <w:tc>
          <w:tcPr>
            <w:tcW w:w="850" w:type="dxa"/>
          </w:tcPr>
          <w:p w14:paraId="1CCB3E7E" w14:textId="77777777" w:rsidR="002B6D76" w:rsidRDefault="00000000">
            <w:pPr>
              <w:pStyle w:val="ConsPlusNormal0"/>
              <w:jc w:val="right"/>
            </w:pPr>
            <w:r>
              <w:t>1,05</w:t>
            </w:r>
          </w:p>
        </w:tc>
        <w:tc>
          <w:tcPr>
            <w:tcW w:w="1077" w:type="dxa"/>
          </w:tcPr>
          <w:p w14:paraId="3C29370C" w14:textId="77777777" w:rsidR="002B6D76" w:rsidRDefault="00000000">
            <w:pPr>
              <w:pStyle w:val="ConsPlusNormal0"/>
              <w:jc w:val="right"/>
            </w:pPr>
            <w:r>
              <w:t>1</w:t>
            </w:r>
          </w:p>
        </w:tc>
        <w:tc>
          <w:tcPr>
            <w:tcW w:w="850" w:type="dxa"/>
          </w:tcPr>
          <w:p w14:paraId="1431A7F2" w14:textId="77777777" w:rsidR="002B6D76" w:rsidRDefault="00000000">
            <w:pPr>
              <w:pStyle w:val="ConsPlusNormal0"/>
              <w:jc w:val="right"/>
            </w:pPr>
            <w:r>
              <w:t>0,85</w:t>
            </w:r>
          </w:p>
        </w:tc>
        <w:tc>
          <w:tcPr>
            <w:tcW w:w="1474" w:type="dxa"/>
          </w:tcPr>
          <w:p w14:paraId="5004A78F" w14:textId="77777777" w:rsidR="002B6D76" w:rsidRDefault="00000000">
            <w:pPr>
              <w:pStyle w:val="ConsPlusNormal0"/>
              <w:jc w:val="right"/>
            </w:pPr>
            <w:r>
              <w:t>24420,07</w:t>
            </w:r>
          </w:p>
        </w:tc>
        <w:tc>
          <w:tcPr>
            <w:tcW w:w="1474" w:type="dxa"/>
          </w:tcPr>
          <w:p w14:paraId="5D9CFF13" w14:textId="77777777" w:rsidR="002B6D76" w:rsidRDefault="00000000">
            <w:pPr>
              <w:pStyle w:val="ConsPlusNormal0"/>
              <w:jc w:val="right"/>
            </w:pPr>
            <w:r>
              <w:t>27472,58</w:t>
            </w:r>
          </w:p>
        </w:tc>
        <w:tc>
          <w:tcPr>
            <w:tcW w:w="1417" w:type="dxa"/>
          </w:tcPr>
          <w:p w14:paraId="6AF26BD8" w14:textId="77777777" w:rsidR="002B6D76" w:rsidRDefault="00000000">
            <w:pPr>
              <w:pStyle w:val="ConsPlusNormal0"/>
              <w:jc w:val="right"/>
            </w:pPr>
            <w:r>
              <w:t>27472,58</w:t>
            </w:r>
          </w:p>
        </w:tc>
        <w:tc>
          <w:tcPr>
            <w:tcW w:w="1531" w:type="dxa"/>
          </w:tcPr>
          <w:p w14:paraId="7120258B" w14:textId="77777777" w:rsidR="002B6D76" w:rsidRDefault="00000000">
            <w:pPr>
              <w:pStyle w:val="ConsPlusNormal0"/>
              <w:jc w:val="right"/>
            </w:pPr>
            <w:r>
              <w:t>30525,09</w:t>
            </w:r>
          </w:p>
        </w:tc>
        <w:tc>
          <w:tcPr>
            <w:tcW w:w="1531" w:type="dxa"/>
          </w:tcPr>
          <w:p w14:paraId="794D2ADF" w14:textId="77777777" w:rsidR="002B6D76" w:rsidRDefault="00000000">
            <w:pPr>
              <w:pStyle w:val="ConsPlusNormal0"/>
              <w:jc w:val="right"/>
            </w:pPr>
            <w:r>
              <w:t>36630,10</w:t>
            </w:r>
          </w:p>
        </w:tc>
        <w:tc>
          <w:tcPr>
            <w:tcW w:w="1474" w:type="dxa"/>
          </w:tcPr>
          <w:p w14:paraId="2072A413" w14:textId="77777777" w:rsidR="002B6D76" w:rsidRDefault="00000000">
            <w:pPr>
              <w:pStyle w:val="ConsPlusNormal0"/>
              <w:jc w:val="right"/>
            </w:pPr>
            <w:r>
              <w:t>33577,59</w:t>
            </w:r>
          </w:p>
        </w:tc>
        <w:tc>
          <w:tcPr>
            <w:tcW w:w="1474" w:type="dxa"/>
          </w:tcPr>
          <w:p w14:paraId="690D3881" w14:textId="77777777" w:rsidR="002B6D76" w:rsidRDefault="00000000">
            <w:pPr>
              <w:pStyle w:val="ConsPlusNormal0"/>
              <w:jc w:val="right"/>
            </w:pPr>
            <w:r>
              <w:t>35103,85</w:t>
            </w:r>
          </w:p>
        </w:tc>
        <w:tc>
          <w:tcPr>
            <w:tcW w:w="1474" w:type="dxa"/>
          </w:tcPr>
          <w:p w14:paraId="3B3D9145" w14:textId="77777777" w:rsidR="002B6D76" w:rsidRDefault="00000000">
            <w:pPr>
              <w:pStyle w:val="ConsPlusNormal0"/>
              <w:jc w:val="right"/>
            </w:pPr>
            <w:r>
              <w:t>36630,10</w:t>
            </w:r>
          </w:p>
        </w:tc>
        <w:tc>
          <w:tcPr>
            <w:tcW w:w="1531" w:type="dxa"/>
          </w:tcPr>
          <w:p w14:paraId="43FAC6D4" w14:textId="77777777" w:rsidR="002B6D76" w:rsidRDefault="00000000">
            <w:pPr>
              <w:pStyle w:val="ConsPlusNormal0"/>
              <w:jc w:val="right"/>
            </w:pPr>
            <w:r>
              <w:t>42735,12</w:t>
            </w:r>
          </w:p>
        </w:tc>
      </w:tr>
      <w:tr w:rsidR="002B6D76" w14:paraId="40B0069C" w14:textId="77777777">
        <w:tc>
          <w:tcPr>
            <w:tcW w:w="680" w:type="dxa"/>
          </w:tcPr>
          <w:p w14:paraId="5701A9B4" w14:textId="77777777" w:rsidR="002B6D76" w:rsidRDefault="00000000">
            <w:pPr>
              <w:pStyle w:val="ConsPlusNormal0"/>
              <w:jc w:val="center"/>
            </w:pPr>
            <w:r>
              <w:t>257.</w:t>
            </w:r>
          </w:p>
        </w:tc>
        <w:tc>
          <w:tcPr>
            <w:tcW w:w="1191" w:type="dxa"/>
          </w:tcPr>
          <w:p w14:paraId="75D852AD" w14:textId="77777777" w:rsidR="002B6D76" w:rsidRDefault="00000000">
            <w:pPr>
              <w:pStyle w:val="ConsPlusNormal0"/>
              <w:jc w:val="center"/>
            </w:pPr>
            <w:r>
              <w:t>st25.004</w:t>
            </w:r>
          </w:p>
        </w:tc>
        <w:tc>
          <w:tcPr>
            <w:tcW w:w="1644" w:type="dxa"/>
          </w:tcPr>
          <w:p w14:paraId="06E8B375" w14:textId="77777777" w:rsidR="002B6D76" w:rsidRDefault="00000000">
            <w:pPr>
              <w:pStyle w:val="ConsPlusNormal0"/>
              <w:jc w:val="center"/>
            </w:pPr>
            <w:r>
              <w:t>CS2625.004</w:t>
            </w:r>
          </w:p>
        </w:tc>
        <w:tc>
          <w:tcPr>
            <w:tcW w:w="2608" w:type="dxa"/>
          </w:tcPr>
          <w:p w14:paraId="283945AE" w14:textId="77777777" w:rsidR="002B6D76" w:rsidRDefault="00000000">
            <w:pPr>
              <w:pStyle w:val="ConsPlusNormal0"/>
            </w:pPr>
            <w:r>
              <w:t>Диагностическое обследование сердечно-сосудистой системы</w:t>
            </w:r>
          </w:p>
        </w:tc>
        <w:tc>
          <w:tcPr>
            <w:tcW w:w="850" w:type="dxa"/>
          </w:tcPr>
          <w:p w14:paraId="3832E433" w14:textId="77777777" w:rsidR="002B6D76" w:rsidRDefault="00000000">
            <w:pPr>
              <w:pStyle w:val="ConsPlusNormal0"/>
              <w:jc w:val="right"/>
            </w:pPr>
            <w:r>
              <w:t>1,01</w:t>
            </w:r>
          </w:p>
        </w:tc>
        <w:tc>
          <w:tcPr>
            <w:tcW w:w="1077" w:type="dxa"/>
          </w:tcPr>
          <w:p w14:paraId="13695704" w14:textId="77777777" w:rsidR="002B6D76" w:rsidRDefault="00000000">
            <w:pPr>
              <w:pStyle w:val="ConsPlusNormal0"/>
              <w:jc w:val="right"/>
            </w:pPr>
            <w:r>
              <w:t>1</w:t>
            </w:r>
          </w:p>
        </w:tc>
        <w:tc>
          <w:tcPr>
            <w:tcW w:w="850" w:type="dxa"/>
          </w:tcPr>
          <w:p w14:paraId="4B3BE9CD" w14:textId="77777777" w:rsidR="002B6D76" w:rsidRDefault="00000000">
            <w:pPr>
              <w:pStyle w:val="ConsPlusNormal0"/>
              <w:jc w:val="right"/>
            </w:pPr>
            <w:r>
              <w:t>0,85</w:t>
            </w:r>
          </w:p>
        </w:tc>
        <w:tc>
          <w:tcPr>
            <w:tcW w:w="1474" w:type="dxa"/>
          </w:tcPr>
          <w:p w14:paraId="548543E6" w14:textId="77777777" w:rsidR="002B6D76" w:rsidRDefault="00000000">
            <w:pPr>
              <w:pStyle w:val="ConsPlusNormal0"/>
              <w:jc w:val="right"/>
            </w:pPr>
            <w:r>
              <w:t>23489,78</w:t>
            </w:r>
          </w:p>
        </w:tc>
        <w:tc>
          <w:tcPr>
            <w:tcW w:w="1474" w:type="dxa"/>
          </w:tcPr>
          <w:p w14:paraId="178AB403" w14:textId="77777777" w:rsidR="002B6D76" w:rsidRDefault="00000000">
            <w:pPr>
              <w:pStyle w:val="ConsPlusNormal0"/>
              <w:jc w:val="right"/>
            </w:pPr>
            <w:r>
              <w:t>26426,00</w:t>
            </w:r>
          </w:p>
        </w:tc>
        <w:tc>
          <w:tcPr>
            <w:tcW w:w="1417" w:type="dxa"/>
          </w:tcPr>
          <w:p w14:paraId="3F288851" w14:textId="77777777" w:rsidR="002B6D76" w:rsidRDefault="00000000">
            <w:pPr>
              <w:pStyle w:val="ConsPlusNormal0"/>
              <w:jc w:val="right"/>
            </w:pPr>
            <w:r>
              <w:t>26426,00</w:t>
            </w:r>
          </w:p>
        </w:tc>
        <w:tc>
          <w:tcPr>
            <w:tcW w:w="1531" w:type="dxa"/>
          </w:tcPr>
          <w:p w14:paraId="1102723B" w14:textId="77777777" w:rsidR="002B6D76" w:rsidRDefault="00000000">
            <w:pPr>
              <w:pStyle w:val="ConsPlusNormal0"/>
              <w:jc w:val="right"/>
            </w:pPr>
            <w:r>
              <w:t>29362,23</w:t>
            </w:r>
          </w:p>
        </w:tc>
        <w:tc>
          <w:tcPr>
            <w:tcW w:w="1531" w:type="dxa"/>
          </w:tcPr>
          <w:p w14:paraId="25E4FD01" w14:textId="77777777" w:rsidR="002B6D76" w:rsidRDefault="00000000">
            <w:pPr>
              <w:pStyle w:val="ConsPlusNormal0"/>
              <w:jc w:val="right"/>
            </w:pPr>
            <w:r>
              <w:t>35234,67</w:t>
            </w:r>
          </w:p>
        </w:tc>
        <w:tc>
          <w:tcPr>
            <w:tcW w:w="1474" w:type="dxa"/>
          </w:tcPr>
          <w:p w14:paraId="5CCAD259" w14:textId="77777777" w:rsidR="002B6D76" w:rsidRDefault="00000000">
            <w:pPr>
              <w:pStyle w:val="ConsPlusNormal0"/>
              <w:jc w:val="right"/>
            </w:pPr>
            <w:r>
              <w:t>32298,45</w:t>
            </w:r>
          </w:p>
        </w:tc>
        <w:tc>
          <w:tcPr>
            <w:tcW w:w="1474" w:type="dxa"/>
          </w:tcPr>
          <w:p w14:paraId="6BF48901" w14:textId="77777777" w:rsidR="002B6D76" w:rsidRDefault="00000000">
            <w:pPr>
              <w:pStyle w:val="ConsPlusNormal0"/>
              <w:jc w:val="right"/>
            </w:pPr>
            <w:r>
              <w:t>33766,56</w:t>
            </w:r>
          </w:p>
        </w:tc>
        <w:tc>
          <w:tcPr>
            <w:tcW w:w="1474" w:type="dxa"/>
          </w:tcPr>
          <w:p w14:paraId="1F38E20D" w14:textId="77777777" w:rsidR="002B6D76" w:rsidRDefault="00000000">
            <w:pPr>
              <w:pStyle w:val="ConsPlusNormal0"/>
              <w:jc w:val="right"/>
            </w:pPr>
            <w:r>
              <w:t>35234,67</w:t>
            </w:r>
          </w:p>
        </w:tc>
        <w:tc>
          <w:tcPr>
            <w:tcW w:w="1531" w:type="dxa"/>
          </w:tcPr>
          <w:p w14:paraId="6444DBC5" w14:textId="77777777" w:rsidR="002B6D76" w:rsidRDefault="00000000">
            <w:pPr>
              <w:pStyle w:val="ConsPlusNormal0"/>
              <w:jc w:val="right"/>
            </w:pPr>
            <w:r>
              <w:t>41107,12</w:t>
            </w:r>
          </w:p>
        </w:tc>
      </w:tr>
      <w:tr w:rsidR="002B6D76" w14:paraId="7E28722E" w14:textId="77777777">
        <w:tc>
          <w:tcPr>
            <w:tcW w:w="680" w:type="dxa"/>
          </w:tcPr>
          <w:p w14:paraId="3BFA53AE" w14:textId="77777777" w:rsidR="002B6D76" w:rsidRDefault="00000000">
            <w:pPr>
              <w:pStyle w:val="ConsPlusNormal0"/>
              <w:jc w:val="center"/>
            </w:pPr>
            <w:r>
              <w:t>258.</w:t>
            </w:r>
          </w:p>
        </w:tc>
        <w:tc>
          <w:tcPr>
            <w:tcW w:w="1191" w:type="dxa"/>
          </w:tcPr>
          <w:p w14:paraId="0D691F38" w14:textId="77777777" w:rsidR="002B6D76" w:rsidRDefault="00000000">
            <w:pPr>
              <w:pStyle w:val="ConsPlusNormal0"/>
              <w:jc w:val="center"/>
            </w:pPr>
            <w:r>
              <w:t>st25.005</w:t>
            </w:r>
          </w:p>
        </w:tc>
        <w:tc>
          <w:tcPr>
            <w:tcW w:w="1644" w:type="dxa"/>
          </w:tcPr>
          <w:p w14:paraId="14DF5521" w14:textId="77777777" w:rsidR="002B6D76" w:rsidRDefault="00000000">
            <w:pPr>
              <w:pStyle w:val="ConsPlusNormal0"/>
              <w:jc w:val="center"/>
            </w:pPr>
            <w:r>
              <w:t>HS2625.005</w:t>
            </w:r>
          </w:p>
        </w:tc>
        <w:tc>
          <w:tcPr>
            <w:tcW w:w="2608" w:type="dxa"/>
          </w:tcPr>
          <w:p w14:paraId="56D185CA" w14:textId="77777777" w:rsidR="002B6D76" w:rsidRDefault="00000000">
            <w:pPr>
              <w:pStyle w:val="ConsPlusNormal0"/>
            </w:pPr>
            <w:r>
              <w:t>Операции на сердце и коронарных сосудах (уровень 1)</w:t>
            </w:r>
          </w:p>
        </w:tc>
        <w:tc>
          <w:tcPr>
            <w:tcW w:w="850" w:type="dxa"/>
          </w:tcPr>
          <w:p w14:paraId="3F067611" w14:textId="77777777" w:rsidR="002B6D76" w:rsidRDefault="00000000">
            <w:pPr>
              <w:pStyle w:val="ConsPlusNormal0"/>
              <w:jc w:val="right"/>
            </w:pPr>
            <w:r>
              <w:t>2,11</w:t>
            </w:r>
          </w:p>
        </w:tc>
        <w:tc>
          <w:tcPr>
            <w:tcW w:w="1077" w:type="dxa"/>
          </w:tcPr>
          <w:p w14:paraId="75EC424A" w14:textId="77777777" w:rsidR="002B6D76" w:rsidRDefault="00000000">
            <w:pPr>
              <w:pStyle w:val="ConsPlusNormal0"/>
              <w:jc w:val="right"/>
            </w:pPr>
            <w:r>
              <w:t>1</w:t>
            </w:r>
          </w:p>
        </w:tc>
        <w:tc>
          <w:tcPr>
            <w:tcW w:w="850" w:type="dxa"/>
          </w:tcPr>
          <w:p w14:paraId="03B8021A" w14:textId="77777777" w:rsidR="002B6D76" w:rsidRDefault="00000000">
            <w:pPr>
              <w:pStyle w:val="ConsPlusNormal0"/>
              <w:jc w:val="right"/>
            </w:pPr>
            <w:r>
              <w:t>1</w:t>
            </w:r>
          </w:p>
        </w:tc>
        <w:tc>
          <w:tcPr>
            <w:tcW w:w="1474" w:type="dxa"/>
          </w:tcPr>
          <w:p w14:paraId="4535649B" w14:textId="77777777" w:rsidR="002B6D76" w:rsidRDefault="00000000">
            <w:pPr>
              <w:pStyle w:val="ConsPlusNormal0"/>
              <w:jc w:val="right"/>
            </w:pPr>
            <w:r>
              <w:t>57732,60</w:t>
            </w:r>
          </w:p>
        </w:tc>
        <w:tc>
          <w:tcPr>
            <w:tcW w:w="1474" w:type="dxa"/>
          </w:tcPr>
          <w:p w14:paraId="2C615AE3" w14:textId="77777777" w:rsidR="002B6D76" w:rsidRDefault="00000000">
            <w:pPr>
              <w:pStyle w:val="ConsPlusNormal0"/>
              <w:jc w:val="right"/>
            </w:pPr>
            <w:r>
              <w:t>64949,17</w:t>
            </w:r>
          </w:p>
        </w:tc>
        <w:tc>
          <w:tcPr>
            <w:tcW w:w="1417" w:type="dxa"/>
          </w:tcPr>
          <w:p w14:paraId="2DE8825E" w14:textId="77777777" w:rsidR="002B6D76" w:rsidRDefault="00000000">
            <w:pPr>
              <w:pStyle w:val="ConsPlusNormal0"/>
              <w:jc w:val="right"/>
            </w:pPr>
            <w:r>
              <w:t>64949,17</w:t>
            </w:r>
          </w:p>
        </w:tc>
        <w:tc>
          <w:tcPr>
            <w:tcW w:w="1531" w:type="dxa"/>
          </w:tcPr>
          <w:p w14:paraId="4BDE2A10" w14:textId="77777777" w:rsidR="002B6D76" w:rsidRDefault="00000000">
            <w:pPr>
              <w:pStyle w:val="ConsPlusNormal0"/>
              <w:jc w:val="right"/>
            </w:pPr>
            <w:r>
              <w:t>72165,75</w:t>
            </w:r>
          </w:p>
        </w:tc>
        <w:tc>
          <w:tcPr>
            <w:tcW w:w="1531" w:type="dxa"/>
          </w:tcPr>
          <w:p w14:paraId="25008074" w14:textId="77777777" w:rsidR="002B6D76" w:rsidRDefault="00000000">
            <w:pPr>
              <w:pStyle w:val="ConsPlusNormal0"/>
              <w:jc w:val="right"/>
            </w:pPr>
            <w:r>
              <w:t>86598,90</w:t>
            </w:r>
          </w:p>
        </w:tc>
        <w:tc>
          <w:tcPr>
            <w:tcW w:w="1474" w:type="dxa"/>
          </w:tcPr>
          <w:p w14:paraId="1F4CB769" w14:textId="77777777" w:rsidR="002B6D76" w:rsidRDefault="00000000">
            <w:pPr>
              <w:pStyle w:val="ConsPlusNormal0"/>
              <w:jc w:val="right"/>
            </w:pPr>
            <w:r>
              <w:t>79382,32</w:t>
            </w:r>
          </w:p>
        </w:tc>
        <w:tc>
          <w:tcPr>
            <w:tcW w:w="1474" w:type="dxa"/>
          </w:tcPr>
          <w:p w14:paraId="5D2505BE" w14:textId="77777777" w:rsidR="002B6D76" w:rsidRDefault="00000000">
            <w:pPr>
              <w:pStyle w:val="ConsPlusNormal0"/>
              <w:jc w:val="right"/>
            </w:pPr>
            <w:r>
              <w:t>82990,61</w:t>
            </w:r>
          </w:p>
        </w:tc>
        <w:tc>
          <w:tcPr>
            <w:tcW w:w="1474" w:type="dxa"/>
          </w:tcPr>
          <w:p w14:paraId="705A389D" w14:textId="77777777" w:rsidR="002B6D76" w:rsidRDefault="00000000">
            <w:pPr>
              <w:pStyle w:val="ConsPlusNormal0"/>
              <w:jc w:val="right"/>
            </w:pPr>
            <w:r>
              <w:t>86598,90</w:t>
            </w:r>
          </w:p>
        </w:tc>
        <w:tc>
          <w:tcPr>
            <w:tcW w:w="1531" w:type="dxa"/>
          </w:tcPr>
          <w:p w14:paraId="503AE322" w14:textId="77777777" w:rsidR="002B6D76" w:rsidRDefault="00000000">
            <w:pPr>
              <w:pStyle w:val="ConsPlusNormal0"/>
              <w:jc w:val="right"/>
            </w:pPr>
            <w:r>
              <w:t>101032,05</w:t>
            </w:r>
          </w:p>
        </w:tc>
      </w:tr>
      <w:tr w:rsidR="002B6D76" w14:paraId="5722F79B" w14:textId="77777777">
        <w:tc>
          <w:tcPr>
            <w:tcW w:w="680" w:type="dxa"/>
          </w:tcPr>
          <w:p w14:paraId="70B13EF3" w14:textId="77777777" w:rsidR="002B6D76" w:rsidRDefault="00000000">
            <w:pPr>
              <w:pStyle w:val="ConsPlusNormal0"/>
              <w:jc w:val="center"/>
            </w:pPr>
            <w:r>
              <w:t>259.</w:t>
            </w:r>
          </w:p>
        </w:tc>
        <w:tc>
          <w:tcPr>
            <w:tcW w:w="1191" w:type="dxa"/>
          </w:tcPr>
          <w:p w14:paraId="5AC8F460" w14:textId="77777777" w:rsidR="002B6D76" w:rsidRDefault="00000000">
            <w:pPr>
              <w:pStyle w:val="ConsPlusNormal0"/>
              <w:jc w:val="center"/>
            </w:pPr>
            <w:r>
              <w:t>st25.006</w:t>
            </w:r>
          </w:p>
        </w:tc>
        <w:tc>
          <w:tcPr>
            <w:tcW w:w="1644" w:type="dxa"/>
          </w:tcPr>
          <w:p w14:paraId="6A53E9B4" w14:textId="77777777" w:rsidR="002B6D76" w:rsidRDefault="00000000">
            <w:pPr>
              <w:pStyle w:val="ConsPlusNormal0"/>
              <w:jc w:val="center"/>
            </w:pPr>
            <w:r>
              <w:t>HS2625.006</w:t>
            </w:r>
          </w:p>
        </w:tc>
        <w:tc>
          <w:tcPr>
            <w:tcW w:w="2608" w:type="dxa"/>
          </w:tcPr>
          <w:p w14:paraId="30398EA2" w14:textId="77777777" w:rsidR="002B6D76" w:rsidRDefault="00000000">
            <w:pPr>
              <w:pStyle w:val="ConsPlusNormal0"/>
            </w:pPr>
            <w:r>
              <w:t>Операции на сердце и коронарных сосудах (уровень 2)</w:t>
            </w:r>
          </w:p>
        </w:tc>
        <w:tc>
          <w:tcPr>
            <w:tcW w:w="850" w:type="dxa"/>
          </w:tcPr>
          <w:p w14:paraId="2B21BA70" w14:textId="77777777" w:rsidR="002B6D76" w:rsidRDefault="00000000">
            <w:pPr>
              <w:pStyle w:val="ConsPlusNormal0"/>
              <w:jc w:val="right"/>
            </w:pPr>
            <w:r>
              <w:t>3,97</w:t>
            </w:r>
          </w:p>
        </w:tc>
        <w:tc>
          <w:tcPr>
            <w:tcW w:w="1077" w:type="dxa"/>
          </w:tcPr>
          <w:p w14:paraId="47FA2F82" w14:textId="77777777" w:rsidR="002B6D76" w:rsidRDefault="00000000">
            <w:pPr>
              <w:pStyle w:val="ConsPlusNormal0"/>
              <w:jc w:val="right"/>
            </w:pPr>
            <w:r>
              <w:t>1</w:t>
            </w:r>
          </w:p>
        </w:tc>
        <w:tc>
          <w:tcPr>
            <w:tcW w:w="850" w:type="dxa"/>
          </w:tcPr>
          <w:p w14:paraId="63FD5961" w14:textId="77777777" w:rsidR="002B6D76" w:rsidRDefault="00000000">
            <w:pPr>
              <w:pStyle w:val="ConsPlusNormal0"/>
              <w:jc w:val="right"/>
            </w:pPr>
            <w:r>
              <w:t>1</w:t>
            </w:r>
          </w:p>
        </w:tc>
        <w:tc>
          <w:tcPr>
            <w:tcW w:w="1474" w:type="dxa"/>
          </w:tcPr>
          <w:p w14:paraId="095ABF33" w14:textId="77777777" w:rsidR="002B6D76" w:rsidRDefault="00000000">
            <w:pPr>
              <w:pStyle w:val="ConsPlusNormal0"/>
              <w:jc w:val="right"/>
            </w:pPr>
            <w:r>
              <w:t>108624,84</w:t>
            </w:r>
          </w:p>
        </w:tc>
        <w:tc>
          <w:tcPr>
            <w:tcW w:w="1474" w:type="dxa"/>
          </w:tcPr>
          <w:p w14:paraId="7965BCA6" w14:textId="77777777" w:rsidR="002B6D76" w:rsidRDefault="00000000">
            <w:pPr>
              <w:pStyle w:val="ConsPlusNormal0"/>
              <w:jc w:val="right"/>
            </w:pPr>
            <w:r>
              <w:t>122202,95</w:t>
            </w:r>
          </w:p>
        </w:tc>
        <w:tc>
          <w:tcPr>
            <w:tcW w:w="1417" w:type="dxa"/>
          </w:tcPr>
          <w:p w14:paraId="4F032430" w14:textId="77777777" w:rsidR="002B6D76" w:rsidRDefault="00000000">
            <w:pPr>
              <w:pStyle w:val="ConsPlusNormal0"/>
              <w:jc w:val="right"/>
            </w:pPr>
            <w:r>
              <w:t>122202,95</w:t>
            </w:r>
          </w:p>
        </w:tc>
        <w:tc>
          <w:tcPr>
            <w:tcW w:w="1531" w:type="dxa"/>
          </w:tcPr>
          <w:p w14:paraId="46903741" w14:textId="77777777" w:rsidR="002B6D76" w:rsidRDefault="00000000">
            <w:pPr>
              <w:pStyle w:val="ConsPlusNormal0"/>
              <w:jc w:val="right"/>
            </w:pPr>
            <w:r>
              <w:t>135781,05</w:t>
            </w:r>
          </w:p>
        </w:tc>
        <w:tc>
          <w:tcPr>
            <w:tcW w:w="1531" w:type="dxa"/>
          </w:tcPr>
          <w:p w14:paraId="25A48F15" w14:textId="77777777" w:rsidR="002B6D76" w:rsidRDefault="00000000">
            <w:pPr>
              <w:pStyle w:val="ConsPlusNormal0"/>
              <w:jc w:val="right"/>
            </w:pPr>
            <w:r>
              <w:t>162937,27</w:t>
            </w:r>
          </w:p>
        </w:tc>
        <w:tc>
          <w:tcPr>
            <w:tcW w:w="1474" w:type="dxa"/>
          </w:tcPr>
          <w:p w14:paraId="3511E3A2" w14:textId="77777777" w:rsidR="002B6D76" w:rsidRDefault="00000000">
            <w:pPr>
              <w:pStyle w:val="ConsPlusNormal0"/>
              <w:jc w:val="right"/>
            </w:pPr>
            <w:r>
              <w:t>149359,16</w:t>
            </w:r>
          </w:p>
        </w:tc>
        <w:tc>
          <w:tcPr>
            <w:tcW w:w="1474" w:type="dxa"/>
          </w:tcPr>
          <w:p w14:paraId="0A5690E0" w14:textId="77777777" w:rsidR="002B6D76" w:rsidRDefault="00000000">
            <w:pPr>
              <w:pStyle w:val="ConsPlusNormal0"/>
              <w:jc w:val="right"/>
            </w:pPr>
            <w:r>
              <w:t>156148,21</w:t>
            </w:r>
          </w:p>
        </w:tc>
        <w:tc>
          <w:tcPr>
            <w:tcW w:w="1474" w:type="dxa"/>
          </w:tcPr>
          <w:p w14:paraId="36009EBE" w14:textId="77777777" w:rsidR="002B6D76" w:rsidRDefault="00000000">
            <w:pPr>
              <w:pStyle w:val="ConsPlusNormal0"/>
              <w:jc w:val="right"/>
            </w:pPr>
            <w:r>
              <w:t>162937,27</w:t>
            </w:r>
          </w:p>
        </w:tc>
        <w:tc>
          <w:tcPr>
            <w:tcW w:w="1531" w:type="dxa"/>
          </w:tcPr>
          <w:p w14:paraId="50D6AFCC" w14:textId="77777777" w:rsidR="002B6D76" w:rsidRDefault="00000000">
            <w:pPr>
              <w:pStyle w:val="ConsPlusNormal0"/>
              <w:jc w:val="right"/>
            </w:pPr>
            <w:r>
              <w:t>190093,48</w:t>
            </w:r>
          </w:p>
        </w:tc>
      </w:tr>
      <w:tr w:rsidR="002B6D76" w14:paraId="504FA2D8" w14:textId="77777777">
        <w:tc>
          <w:tcPr>
            <w:tcW w:w="680" w:type="dxa"/>
          </w:tcPr>
          <w:p w14:paraId="7381CE9F" w14:textId="77777777" w:rsidR="002B6D76" w:rsidRDefault="00000000">
            <w:pPr>
              <w:pStyle w:val="ConsPlusNormal0"/>
              <w:jc w:val="center"/>
            </w:pPr>
            <w:r>
              <w:t>260.</w:t>
            </w:r>
          </w:p>
        </w:tc>
        <w:tc>
          <w:tcPr>
            <w:tcW w:w="1191" w:type="dxa"/>
          </w:tcPr>
          <w:p w14:paraId="55E09761" w14:textId="77777777" w:rsidR="002B6D76" w:rsidRDefault="00000000">
            <w:pPr>
              <w:pStyle w:val="ConsPlusNormal0"/>
              <w:jc w:val="center"/>
            </w:pPr>
            <w:r>
              <w:t>st25.007</w:t>
            </w:r>
          </w:p>
        </w:tc>
        <w:tc>
          <w:tcPr>
            <w:tcW w:w="1644" w:type="dxa"/>
          </w:tcPr>
          <w:p w14:paraId="241C5A8D" w14:textId="77777777" w:rsidR="002B6D76" w:rsidRDefault="00000000">
            <w:pPr>
              <w:pStyle w:val="ConsPlusNormal0"/>
              <w:jc w:val="center"/>
            </w:pPr>
            <w:r>
              <w:t>HS2625.007</w:t>
            </w:r>
          </w:p>
        </w:tc>
        <w:tc>
          <w:tcPr>
            <w:tcW w:w="2608" w:type="dxa"/>
          </w:tcPr>
          <w:p w14:paraId="6ECAA5CB" w14:textId="77777777" w:rsidR="002B6D76" w:rsidRDefault="00000000">
            <w:pPr>
              <w:pStyle w:val="ConsPlusNormal0"/>
            </w:pPr>
            <w:r>
              <w:t>Операции на сердце и коронарных сосудах (уровень 3)</w:t>
            </w:r>
          </w:p>
        </w:tc>
        <w:tc>
          <w:tcPr>
            <w:tcW w:w="850" w:type="dxa"/>
          </w:tcPr>
          <w:p w14:paraId="6F473D07" w14:textId="77777777" w:rsidR="002B6D76" w:rsidRDefault="00000000">
            <w:pPr>
              <w:pStyle w:val="ConsPlusNormal0"/>
              <w:jc w:val="right"/>
            </w:pPr>
            <w:r>
              <w:t>4,31</w:t>
            </w:r>
          </w:p>
        </w:tc>
        <w:tc>
          <w:tcPr>
            <w:tcW w:w="1077" w:type="dxa"/>
          </w:tcPr>
          <w:p w14:paraId="1AFD1F1F" w14:textId="77777777" w:rsidR="002B6D76" w:rsidRDefault="00000000">
            <w:pPr>
              <w:pStyle w:val="ConsPlusNormal0"/>
              <w:jc w:val="right"/>
            </w:pPr>
            <w:r>
              <w:t>1</w:t>
            </w:r>
          </w:p>
        </w:tc>
        <w:tc>
          <w:tcPr>
            <w:tcW w:w="850" w:type="dxa"/>
          </w:tcPr>
          <w:p w14:paraId="7B9F9930" w14:textId="77777777" w:rsidR="002B6D76" w:rsidRDefault="00000000">
            <w:pPr>
              <w:pStyle w:val="ConsPlusNormal0"/>
              <w:jc w:val="right"/>
            </w:pPr>
            <w:r>
              <w:t>1,1</w:t>
            </w:r>
          </w:p>
        </w:tc>
        <w:tc>
          <w:tcPr>
            <w:tcW w:w="1474" w:type="dxa"/>
          </w:tcPr>
          <w:p w14:paraId="34C4B7BB" w14:textId="77777777" w:rsidR="002B6D76" w:rsidRDefault="00000000">
            <w:pPr>
              <w:pStyle w:val="ConsPlusNormal0"/>
              <w:jc w:val="right"/>
            </w:pPr>
            <w:r>
              <w:t>129720,50</w:t>
            </w:r>
          </w:p>
        </w:tc>
        <w:tc>
          <w:tcPr>
            <w:tcW w:w="1474" w:type="dxa"/>
          </w:tcPr>
          <w:p w14:paraId="79C94CFC" w14:textId="77777777" w:rsidR="002B6D76" w:rsidRDefault="00000000">
            <w:pPr>
              <w:pStyle w:val="ConsPlusNormal0"/>
              <w:jc w:val="right"/>
            </w:pPr>
            <w:r>
              <w:t>145935,56</w:t>
            </w:r>
          </w:p>
        </w:tc>
        <w:tc>
          <w:tcPr>
            <w:tcW w:w="1417" w:type="dxa"/>
          </w:tcPr>
          <w:p w14:paraId="3A9B4766" w14:textId="77777777" w:rsidR="002B6D76" w:rsidRDefault="00000000">
            <w:pPr>
              <w:pStyle w:val="ConsPlusNormal0"/>
              <w:jc w:val="right"/>
            </w:pPr>
            <w:r>
              <w:t>145935,56</w:t>
            </w:r>
          </w:p>
        </w:tc>
        <w:tc>
          <w:tcPr>
            <w:tcW w:w="1531" w:type="dxa"/>
          </w:tcPr>
          <w:p w14:paraId="720EE49A" w14:textId="77777777" w:rsidR="002B6D76" w:rsidRDefault="00000000">
            <w:pPr>
              <w:pStyle w:val="ConsPlusNormal0"/>
              <w:jc w:val="right"/>
            </w:pPr>
            <w:r>
              <w:t>162150,62</w:t>
            </w:r>
          </w:p>
        </w:tc>
        <w:tc>
          <w:tcPr>
            <w:tcW w:w="1531" w:type="dxa"/>
          </w:tcPr>
          <w:p w14:paraId="4064CBE6" w14:textId="77777777" w:rsidR="002B6D76" w:rsidRDefault="00000000">
            <w:pPr>
              <w:pStyle w:val="ConsPlusNormal0"/>
              <w:jc w:val="right"/>
            </w:pPr>
            <w:r>
              <w:t>194580,75</w:t>
            </w:r>
          </w:p>
        </w:tc>
        <w:tc>
          <w:tcPr>
            <w:tcW w:w="1474" w:type="dxa"/>
          </w:tcPr>
          <w:p w14:paraId="75EF1C61" w14:textId="77777777" w:rsidR="002B6D76" w:rsidRDefault="00000000">
            <w:pPr>
              <w:pStyle w:val="ConsPlusNormal0"/>
              <w:jc w:val="right"/>
            </w:pPr>
            <w:r>
              <w:t>178365,69</w:t>
            </w:r>
          </w:p>
        </w:tc>
        <w:tc>
          <w:tcPr>
            <w:tcW w:w="1474" w:type="dxa"/>
          </w:tcPr>
          <w:p w14:paraId="7120AFAB" w14:textId="77777777" w:rsidR="002B6D76" w:rsidRDefault="00000000">
            <w:pPr>
              <w:pStyle w:val="ConsPlusNormal0"/>
              <w:jc w:val="right"/>
            </w:pPr>
            <w:r>
              <w:t>186473,22</w:t>
            </w:r>
          </w:p>
        </w:tc>
        <w:tc>
          <w:tcPr>
            <w:tcW w:w="1474" w:type="dxa"/>
          </w:tcPr>
          <w:p w14:paraId="0E002BD5" w14:textId="77777777" w:rsidR="002B6D76" w:rsidRDefault="00000000">
            <w:pPr>
              <w:pStyle w:val="ConsPlusNormal0"/>
              <w:jc w:val="right"/>
            </w:pPr>
            <w:r>
              <w:t>194580,75</w:t>
            </w:r>
          </w:p>
        </w:tc>
        <w:tc>
          <w:tcPr>
            <w:tcW w:w="1531" w:type="dxa"/>
          </w:tcPr>
          <w:p w14:paraId="379E55D5" w14:textId="77777777" w:rsidR="002B6D76" w:rsidRDefault="00000000">
            <w:pPr>
              <w:pStyle w:val="ConsPlusNormal0"/>
              <w:jc w:val="right"/>
            </w:pPr>
            <w:r>
              <w:t>227010,87</w:t>
            </w:r>
          </w:p>
        </w:tc>
      </w:tr>
      <w:tr w:rsidR="002B6D76" w14:paraId="7536CEF4" w14:textId="77777777">
        <w:tc>
          <w:tcPr>
            <w:tcW w:w="680" w:type="dxa"/>
          </w:tcPr>
          <w:p w14:paraId="1A2729D6" w14:textId="77777777" w:rsidR="002B6D76" w:rsidRDefault="00000000">
            <w:pPr>
              <w:pStyle w:val="ConsPlusNormal0"/>
              <w:jc w:val="center"/>
            </w:pPr>
            <w:r>
              <w:t>261.</w:t>
            </w:r>
          </w:p>
        </w:tc>
        <w:tc>
          <w:tcPr>
            <w:tcW w:w="1191" w:type="dxa"/>
          </w:tcPr>
          <w:p w14:paraId="6B7CC9C3" w14:textId="77777777" w:rsidR="002B6D76" w:rsidRDefault="00000000">
            <w:pPr>
              <w:pStyle w:val="ConsPlusNormal0"/>
              <w:jc w:val="center"/>
            </w:pPr>
            <w:r>
              <w:t>st25.008</w:t>
            </w:r>
          </w:p>
        </w:tc>
        <w:tc>
          <w:tcPr>
            <w:tcW w:w="1644" w:type="dxa"/>
          </w:tcPr>
          <w:p w14:paraId="2D552192" w14:textId="77777777" w:rsidR="002B6D76" w:rsidRDefault="00000000">
            <w:pPr>
              <w:pStyle w:val="ConsPlusNormal0"/>
              <w:jc w:val="center"/>
            </w:pPr>
            <w:r>
              <w:t>HS2625.008</w:t>
            </w:r>
          </w:p>
        </w:tc>
        <w:tc>
          <w:tcPr>
            <w:tcW w:w="2608" w:type="dxa"/>
          </w:tcPr>
          <w:p w14:paraId="35F5AEE3" w14:textId="77777777" w:rsidR="002B6D76" w:rsidRDefault="00000000">
            <w:pPr>
              <w:pStyle w:val="ConsPlusNormal0"/>
            </w:pPr>
            <w:r>
              <w:t>Операции на сосудах (уровень 1)</w:t>
            </w:r>
          </w:p>
        </w:tc>
        <w:tc>
          <w:tcPr>
            <w:tcW w:w="850" w:type="dxa"/>
          </w:tcPr>
          <w:p w14:paraId="2D4313EE" w14:textId="77777777" w:rsidR="002B6D76" w:rsidRDefault="00000000">
            <w:pPr>
              <w:pStyle w:val="ConsPlusNormal0"/>
              <w:jc w:val="right"/>
            </w:pPr>
            <w:r>
              <w:t>1,2</w:t>
            </w:r>
          </w:p>
        </w:tc>
        <w:tc>
          <w:tcPr>
            <w:tcW w:w="1077" w:type="dxa"/>
          </w:tcPr>
          <w:p w14:paraId="016066A9" w14:textId="77777777" w:rsidR="002B6D76" w:rsidRDefault="00000000">
            <w:pPr>
              <w:pStyle w:val="ConsPlusNormal0"/>
              <w:jc w:val="right"/>
            </w:pPr>
            <w:r>
              <w:t>1</w:t>
            </w:r>
          </w:p>
        </w:tc>
        <w:tc>
          <w:tcPr>
            <w:tcW w:w="850" w:type="dxa"/>
          </w:tcPr>
          <w:p w14:paraId="6A4F02A9" w14:textId="77777777" w:rsidR="002B6D76" w:rsidRDefault="00000000">
            <w:pPr>
              <w:pStyle w:val="ConsPlusNormal0"/>
              <w:jc w:val="right"/>
            </w:pPr>
            <w:r>
              <w:t>1</w:t>
            </w:r>
          </w:p>
        </w:tc>
        <w:tc>
          <w:tcPr>
            <w:tcW w:w="1474" w:type="dxa"/>
          </w:tcPr>
          <w:p w14:paraId="7426001C" w14:textId="77777777" w:rsidR="002B6D76" w:rsidRDefault="00000000">
            <w:pPr>
              <w:pStyle w:val="ConsPlusNormal0"/>
              <w:jc w:val="right"/>
            </w:pPr>
            <w:r>
              <w:t>32833,71</w:t>
            </w:r>
          </w:p>
        </w:tc>
        <w:tc>
          <w:tcPr>
            <w:tcW w:w="1474" w:type="dxa"/>
          </w:tcPr>
          <w:p w14:paraId="70DF1AFE" w14:textId="77777777" w:rsidR="002B6D76" w:rsidRDefault="00000000">
            <w:pPr>
              <w:pStyle w:val="ConsPlusNormal0"/>
              <w:jc w:val="right"/>
            </w:pPr>
            <w:r>
              <w:t>36937,92</w:t>
            </w:r>
          </w:p>
        </w:tc>
        <w:tc>
          <w:tcPr>
            <w:tcW w:w="1417" w:type="dxa"/>
          </w:tcPr>
          <w:p w14:paraId="3A1B86F9" w14:textId="77777777" w:rsidR="002B6D76" w:rsidRDefault="00000000">
            <w:pPr>
              <w:pStyle w:val="ConsPlusNormal0"/>
              <w:jc w:val="right"/>
            </w:pPr>
            <w:r>
              <w:t>36937,92</w:t>
            </w:r>
          </w:p>
        </w:tc>
        <w:tc>
          <w:tcPr>
            <w:tcW w:w="1531" w:type="dxa"/>
          </w:tcPr>
          <w:p w14:paraId="4D15CC4F" w14:textId="77777777" w:rsidR="002B6D76" w:rsidRDefault="00000000">
            <w:pPr>
              <w:pStyle w:val="ConsPlusNormal0"/>
              <w:jc w:val="right"/>
            </w:pPr>
            <w:r>
              <w:t>41042,13</w:t>
            </w:r>
          </w:p>
        </w:tc>
        <w:tc>
          <w:tcPr>
            <w:tcW w:w="1531" w:type="dxa"/>
          </w:tcPr>
          <w:p w14:paraId="584BC1F9" w14:textId="77777777" w:rsidR="002B6D76" w:rsidRDefault="00000000">
            <w:pPr>
              <w:pStyle w:val="ConsPlusNormal0"/>
              <w:jc w:val="right"/>
            </w:pPr>
            <w:r>
              <w:t>49250,56</w:t>
            </w:r>
          </w:p>
        </w:tc>
        <w:tc>
          <w:tcPr>
            <w:tcW w:w="1474" w:type="dxa"/>
          </w:tcPr>
          <w:p w14:paraId="6D5D4E0A" w14:textId="77777777" w:rsidR="002B6D76" w:rsidRDefault="00000000">
            <w:pPr>
              <w:pStyle w:val="ConsPlusNormal0"/>
              <w:jc w:val="right"/>
            </w:pPr>
            <w:r>
              <w:t>45146,35</w:t>
            </w:r>
          </w:p>
        </w:tc>
        <w:tc>
          <w:tcPr>
            <w:tcW w:w="1474" w:type="dxa"/>
          </w:tcPr>
          <w:p w14:paraId="2F87B4A5" w14:textId="77777777" w:rsidR="002B6D76" w:rsidRDefault="00000000">
            <w:pPr>
              <w:pStyle w:val="ConsPlusNormal0"/>
              <w:jc w:val="right"/>
            </w:pPr>
            <w:r>
              <w:t>47198,45</w:t>
            </w:r>
          </w:p>
        </w:tc>
        <w:tc>
          <w:tcPr>
            <w:tcW w:w="1474" w:type="dxa"/>
          </w:tcPr>
          <w:p w14:paraId="0429DDB6" w14:textId="77777777" w:rsidR="002B6D76" w:rsidRDefault="00000000">
            <w:pPr>
              <w:pStyle w:val="ConsPlusNormal0"/>
              <w:jc w:val="right"/>
            </w:pPr>
            <w:r>
              <w:t>49250,56</w:t>
            </w:r>
          </w:p>
        </w:tc>
        <w:tc>
          <w:tcPr>
            <w:tcW w:w="1531" w:type="dxa"/>
          </w:tcPr>
          <w:p w14:paraId="552B3255" w14:textId="77777777" w:rsidR="002B6D76" w:rsidRDefault="00000000">
            <w:pPr>
              <w:pStyle w:val="ConsPlusNormal0"/>
              <w:jc w:val="right"/>
            </w:pPr>
            <w:r>
              <w:t>57458,99</w:t>
            </w:r>
          </w:p>
        </w:tc>
      </w:tr>
      <w:tr w:rsidR="002B6D76" w14:paraId="51AF9673" w14:textId="77777777">
        <w:tc>
          <w:tcPr>
            <w:tcW w:w="680" w:type="dxa"/>
          </w:tcPr>
          <w:p w14:paraId="52AE4BF1" w14:textId="77777777" w:rsidR="002B6D76" w:rsidRDefault="00000000">
            <w:pPr>
              <w:pStyle w:val="ConsPlusNormal0"/>
              <w:jc w:val="center"/>
            </w:pPr>
            <w:r>
              <w:t>262.</w:t>
            </w:r>
          </w:p>
        </w:tc>
        <w:tc>
          <w:tcPr>
            <w:tcW w:w="1191" w:type="dxa"/>
          </w:tcPr>
          <w:p w14:paraId="03A44C93" w14:textId="77777777" w:rsidR="002B6D76" w:rsidRDefault="00000000">
            <w:pPr>
              <w:pStyle w:val="ConsPlusNormal0"/>
              <w:jc w:val="center"/>
            </w:pPr>
            <w:r>
              <w:t>st25.009</w:t>
            </w:r>
          </w:p>
        </w:tc>
        <w:tc>
          <w:tcPr>
            <w:tcW w:w="1644" w:type="dxa"/>
          </w:tcPr>
          <w:p w14:paraId="511A45B8" w14:textId="77777777" w:rsidR="002B6D76" w:rsidRDefault="00000000">
            <w:pPr>
              <w:pStyle w:val="ConsPlusNormal0"/>
              <w:jc w:val="center"/>
            </w:pPr>
            <w:r>
              <w:t>HS2625.009</w:t>
            </w:r>
          </w:p>
        </w:tc>
        <w:tc>
          <w:tcPr>
            <w:tcW w:w="2608" w:type="dxa"/>
          </w:tcPr>
          <w:p w14:paraId="77F18506" w14:textId="77777777" w:rsidR="002B6D76" w:rsidRDefault="00000000">
            <w:pPr>
              <w:pStyle w:val="ConsPlusNormal0"/>
            </w:pPr>
            <w:r>
              <w:t>Операции на сосудах (уровень 2)</w:t>
            </w:r>
          </w:p>
        </w:tc>
        <w:tc>
          <w:tcPr>
            <w:tcW w:w="850" w:type="dxa"/>
          </w:tcPr>
          <w:p w14:paraId="07892793" w14:textId="77777777" w:rsidR="002B6D76" w:rsidRDefault="00000000">
            <w:pPr>
              <w:pStyle w:val="ConsPlusNormal0"/>
              <w:jc w:val="right"/>
            </w:pPr>
            <w:r>
              <w:t>2,37</w:t>
            </w:r>
          </w:p>
        </w:tc>
        <w:tc>
          <w:tcPr>
            <w:tcW w:w="1077" w:type="dxa"/>
          </w:tcPr>
          <w:p w14:paraId="33BFF790" w14:textId="77777777" w:rsidR="002B6D76" w:rsidRDefault="00000000">
            <w:pPr>
              <w:pStyle w:val="ConsPlusNormal0"/>
              <w:jc w:val="right"/>
            </w:pPr>
            <w:r>
              <w:t>1</w:t>
            </w:r>
          </w:p>
        </w:tc>
        <w:tc>
          <w:tcPr>
            <w:tcW w:w="850" w:type="dxa"/>
          </w:tcPr>
          <w:p w14:paraId="66891BE3" w14:textId="77777777" w:rsidR="002B6D76" w:rsidRDefault="00000000">
            <w:pPr>
              <w:pStyle w:val="ConsPlusNormal0"/>
              <w:jc w:val="right"/>
            </w:pPr>
            <w:r>
              <w:t>0,9</w:t>
            </w:r>
          </w:p>
        </w:tc>
        <w:tc>
          <w:tcPr>
            <w:tcW w:w="1474" w:type="dxa"/>
          </w:tcPr>
          <w:p w14:paraId="34FFC5BB" w14:textId="77777777" w:rsidR="002B6D76" w:rsidRDefault="00000000">
            <w:pPr>
              <w:pStyle w:val="ConsPlusNormal0"/>
              <w:jc w:val="right"/>
            </w:pPr>
            <w:r>
              <w:t>58361,91</w:t>
            </w:r>
          </w:p>
        </w:tc>
        <w:tc>
          <w:tcPr>
            <w:tcW w:w="1474" w:type="dxa"/>
          </w:tcPr>
          <w:p w14:paraId="535170D9" w14:textId="77777777" w:rsidR="002B6D76" w:rsidRDefault="00000000">
            <w:pPr>
              <w:pStyle w:val="ConsPlusNormal0"/>
              <w:jc w:val="right"/>
            </w:pPr>
            <w:r>
              <w:t>65657,15</w:t>
            </w:r>
          </w:p>
        </w:tc>
        <w:tc>
          <w:tcPr>
            <w:tcW w:w="1417" w:type="dxa"/>
          </w:tcPr>
          <w:p w14:paraId="76630D78" w14:textId="77777777" w:rsidR="002B6D76" w:rsidRDefault="00000000">
            <w:pPr>
              <w:pStyle w:val="ConsPlusNormal0"/>
              <w:jc w:val="right"/>
            </w:pPr>
            <w:r>
              <w:t>65657,15</w:t>
            </w:r>
          </w:p>
        </w:tc>
        <w:tc>
          <w:tcPr>
            <w:tcW w:w="1531" w:type="dxa"/>
          </w:tcPr>
          <w:p w14:paraId="5108B03A" w14:textId="77777777" w:rsidR="002B6D76" w:rsidRDefault="00000000">
            <w:pPr>
              <w:pStyle w:val="ConsPlusNormal0"/>
              <w:jc w:val="right"/>
            </w:pPr>
            <w:r>
              <w:t>72952,39</w:t>
            </w:r>
          </w:p>
        </w:tc>
        <w:tc>
          <w:tcPr>
            <w:tcW w:w="1531" w:type="dxa"/>
          </w:tcPr>
          <w:p w14:paraId="555D6FD2" w14:textId="77777777" w:rsidR="002B6D76" w:rsidRDefault="00000000">
            <w:pPr>
              <w:pStyle w:val="ConsPlusNormal0"/>
              <w:jc w:val="right"/>
            </w:pPr>
            <w:r>
              <w:t>87542,87</w:t>
            </w:r>
          </w:p>
        </w:tc>
        <w:tc>
          <w:tcPr>
            <w:tcW w:w="1474" w:type="dxa"/>
          </w:tcPr>
          <w:p w14:paraId="7C97A174" w14:textId="77777777" w:rsidR="002B6D76" w:rsidRDefault="00000000">
            <w:pPr>
              <w:pStyle w:val="ConsPlusNormal0"/>
              <w:jc w:val="right"/>
            </w:pPr>
            <w:r>
              <w:t>80247,63</w:t>
            </w:r>
          </w:p>
        </w:tc>
        <w:tc>
          <w:tcPr>
            <w:tcW w:w="1474" w:type="dxa"/>
          </w:tcPr>
          <w:p w14:paraId="6019DAFF" w14:textId="77777777" w:rsidR="002B6D76" w:rsidRDefault="00000000">
            <w:pPr>
              <w:pStyle w:val="ConsPlusNormal0"/>
              <w:jc w:val="right"/>
            </w:pPr>
            <w:r>
              <w:t>83895,25</w:t>
            </w:r>
          </w:p>
        </w:tc>
        <w:tc>
          <w:tcPr>
            <w:tcW w:w="1474" w:type="dxa"/>
          </w:tcPr>
          <w:p w14:paraId="5AF34C37" w14:textId="77777777" w:rsidR="002B6D76" w:rsidRDefault="00000000">
            <w:pPr>
              <w:pStyle w:val="ConsPlusNormal0"/>
              <w:jc w:val="right"/>
            </w:pPr>
            <w:r>
              <w:t>87542,87</w:t>
            </w:r>
          </w:p>
        </w:tc>
        <w:tc>
          <w:tcPr>
            <w:tcW w:w="1531" w:type="dxa"/>
          </w:tcPr>
          <w:p w14:paraId="42BFC32E" w14:textId="77777777" w:rsidR="002B6D76" w:rsidRDefault="00000000">
            <w:pPr>
              <w:pStyle w:val="ConsPlusNormal0"/>
              <w:jc w:val="right"/>
            </w:pPr>
            <w:r>
              <w:t>102133,35</w:t>
            </w:r>
          </w:p>
        </w:tc>
      </w:tr>
      <w:tr w:rsidR="002B6D76" w14:paraId="75AB664D" w14:textId="77777777">
        <w:tc>
          <w:tcPr>
            <w:tcW w:w="680" w:type="dxa"/>
          </w:tcPr>
          <w:p w14:paraId="582B9257" w14:textId="77777777" w:rsidR="002B6D76" w:rsidRDefault="00000000">
            <w:pPr>
              <w:pStyle w:val="ConsPlusNormal0"/>
              <w:jc w:val="center"/>
            </w:pPr>
            <w:r>
              <w:t>263.</w:t>
            </w:r>
          </w:p>
        </w:tc>
        <w:tc>
          <w:tcPr>
            <w:tcW w:w="1191" w:type="dxa"/>
          </w:tcPr>
          <w:p w14:paraId="1A9A0845" w14:textId="77777777" w:rsidR="002B6D76" w:rsidRDefault="00000000">
            <w:pPr>
              <w:pStyle w:val="ConsPlusNormal0"/>
              <w:jc w:val="center"/>
            </w:pPr>
            <w:r>
              <w:t>st25.010</w:t>
            </w:r>
          </w:p>
        </w:tc>
        <w:tc>
          <w:tcPr>
            <w:tcW w:w="1644" w:type="dxa"/>
          </w:tcPr>
          <w:p w14:paraId="223C11CA" w14:textId="77777777" w:rsidR="002B6D76" w:rsidRDefault="00000000">
            <w:pPr>
              <w:pStyle w:val="ConsPlusNormal0"/>
              <w:jc w:val="center"/>
            </w:pPr>
            <w:r>
              <w:t>HS2625.010</w:t>
            </w:r>
          </w:p>
        </w:tc>
        <w:tc>
          <w:tcPr>
            <w:tcW w:w="2608" w:type="dxa"/>
          </w:tcPr>
          <w:p w14:paraId="75833A3C" w14:textId="77777777" w:rsidR="002B6D76" w:rsidRDefault="00000000">
            <w:pPr>
              <w:pStyle w:val="ConsPlusNormal0"/>
            </w:pPr>
            <w:r>
              <w:t>Операции на сосудах (уровень 3)</w:t>
            </w:r>
          </w:p>
        </w:tc>
        <w:tc>
          <w:tcPr>
            <w:tcW w:w="850" w:type="dxa"/>
          </w:tcPr>
          <w:p w14:paraId="465E176B" w14:textId="77777777" w:rsidR="002B6D76" w:rsidRDefault="00000000">
            <w:pPr>
              <w:pStyle w:val="ConsPlusNormal0"/>
              <w:jc w:val="right"/>
            </w:pPr>
            <w:r>
              <w:t>4,13</w:t>
            </w:r>
          </w:p>
        </w:tc>
        <w:tc>
          <w:tcPr>
            <w:tcW w:w="1077" w:type="dxa"/>
          </w:tcPr>
          <w:p w14:paraId="22B53505" w14:textId="77777777" w:rsidR="002B6D76" w:rsidRDefault="00000000">
            <w:pPr>
              <w:pStyle w:val="ConsPlusNormal0"/>
              <w:jc w:val="right"/>
            </w:pPr>
            <w:r>
              <w:t>1</w:t>
            </w:r>
          </w:p>
        </w:tc>
        <w:tc>
          <w:tcPr>
            <w:tcW w:w="850" w:type="dxa"/>
          </w:tcPr>
          <w:p w14:paraId="1CBFCFCB" w14:textId="77777777" w:rsidR="002B6D76" w:rsidRDefault="00000000">
            <w:pPr>
              <w:pStyle w:val="ConsPlusNormal0"/>
              <w:jc w:val="right"/>
            </w:pPr>
            <w:r>
              <w:t>0,9</w:t>
            </w:r>
          </w:p>
        </w:tc>
        <w:tc>
          <w:tcPr>
            <w:tcW w:w="1474" w:type="dxa"/>
          </w:tcPr>
          <w:p w14:paraId="05936376" w14:textId="77777777" w:rsidR="002B6D76" w:rsidRDefault="00000000">
            <w:pPr>
              <w:pStyle w:val="ConsPlusNormal0"/>
              <w:jc w:val="right"/>
            </w:pPr>
            <w:r>
              <w:t>101702,40</w:t>
            </w:r>
          </w:p>
        </w:tc>
        <w:tc>
          <w:tcPr>
            <w:tcW w:w="1474" w:type="dxa"/>
          </w:tcPr>
          <w:p w14:paraId="025B48A3" w14:textId="77777777" w:rsidR="002B6D76" w:rsidRDefault="00000000">
            <w:pPr>
              <w:pStyle w:val="ConsPlusNormal0"/>
              <w:jc w:val="right"/>
            </w:pPr>
            <w:r>
              <w:t>114415,20</w:t>
            </w:r>
          </w:p>
        </w:tc>
        <w:tc>
          <w:tcPr>
            <w:tcW w:w="1417" w:type="dxa"/>
          </w:tcPr>
          <w:p w14:paraId="02FE537C" w14:textId="77777777" w:rsidR="002B6D76" w:rsidRDefault="00000000">
            <w:pPr>
              <w:pStyle w:val="ConsPlusNormal0"/>
              <w:jc w:val="right"/>
            </w:pPr>
            <w:r>
              <w:t>114415,20</w:t>
            </w:r>
          </w:p>
        </w:tc>
        <w:tc>
          <w:tcPr>
            <w:tcW w:w="1531" w:type="dxa"/>
          </w:tcPr>
          <w:p w14:paraId="71D56D59" w14:textId="77777777" w:rsidR="002B6D76" w:rsidRDefault="00000000">
            <w:pPr>
              <w:pStyle w:val="ConsPlusNormal0"/>
              <w:jc w:val="right"/>
            </w:pPr>
            <w:r>
              <w:t>127128,01</w:t>
            </w:r>
          </w:p>
        </w:tc>
        <w:tc>
          <w:tcPr>
            <w:tcW w:w="1531" w:type="dxa"/>
          </w:tcPr>
          <w:p w14:paraId="23D0F41A" w14:textId="77777777" w:rsidR="002B6D76" w:rsidRDefault="00000000">
            <w:pPr>
              <w:pStyle w:val="ConsPlusNormal0"/>
              <w:jc w:val="right"/>
            </w:pPr>
            <w:r>
              <w:t>152553,61</w:t>
            </w:r>
          </w:p>
        </w:tc>
        <w:tc>
          <w:tcPr>
            <w:tcW w:w="1474" w:type="dxa"/>
          </w:tcPr>
          <w:p w14:paraId="223156B3" w14:textId="77777777" w:rsidR="002B6D76" w:rsidRDefault="00000000">
            <w:pPr>
              <w:pStyle w:val="ConsPlusNormal0"/>
              <w:jc w:val="right"/>
            </w:pPr>
            <w:r>
              <w:t>139840,81</w:t>
            </w:r>
          </w:p>
        </w:tc>
        <w:tc>
          <w:tcPr>
            <w:tcW w:w="1474" w:type="dxa"/>
          </w:tcPr>
          <w:p w14:paraId="59D7CEEB" w14:textId="77777777" w:rsidR="002B6D76" w:rsidRDefault="00000000">
            <w:pPr>
              <w:pStyle w:val="ConsPlusNormal0"/>
              <w:jc w:val="right"/>
            </w:pPr>
            <w:r>
              <w:t>146197,21</w:t>
            </w:r>
          </w:p>
        </w:tc>
        <w:tc>
          <w:tcPr>
            <w:tcW w:w="1474" w:type="dxa"/>
          </w:tcPr>
          <w:p w14:paraId="4729E88F" w14:textId="77777777" w:rsidR="002B6D76" w:rsidRDefault="00000000">
            <w:pPr>
              <w:pStyle w:val="ConsPlusNormal0"/>
              <w:jc w:val="right"/>
            </w:pPr>
            <w:r>
              <w:t>152553,61</w:t>
            </w:r>
          </w:p>
        </w:tc>
        <w:tc>
          <w:tcPr>
            <w:tcW w:w="1531" w:type="dxa"/>
          </w:tcPr>
          <w:p w14:paraId="2DCB91F6" w14:textId="77777777" w:rsidR="002B6D76" w:rsidRDefault="00000000">
            <w:pPr>
              <w:pStyle w:val="ConsPlusNormal0"/>
              <w:jc w:val="right"/>
            </w:pPr>
            <w:r>
              <w:t>177979,21</w:t>
            </w:r>
          </w:p>
        </w:tc>
      </w:tr>
      <w:tr w:rsidR="002B6D76" w14:paraId="3755AF8E" w14:textId="77777777">
        <w:tc>
          <w:tcPr>
            <w:tcW w:w="680" w:type="dxa"/>
          </w:tcPr>
          <w:p w14:paraId="4B80934E" w14:textId="77777777" w:rsidR="002B6D76" w:rsidRDefault="00000000">
            <w:pPr>
              <w:pStyle w:val="ConsPlusNormal0"/>
              <w:jc w:val="center"/>
            </w:pPr>
            <w:r>
              <w:t>264.</w:t>
            </w:r>
          </w:p>
        </w:tc>
        <w:tc>
          <w:tcPr>
            <w:tcW w:w="1191" w:type="dxa"/>
          </w:tcPr>
          <w:p w14:paraId="1E9FF094" w14:textId="77777777" w:rsidR="002B6D76" w:rsidRDefault="00000000">
            <w:pPr>
              <w:pStyle w:val="ConsPlusNormal0"/>
              <w:jc w:val="center"/>
            </w:pPr>
            <w:r>
              <w:t>st25.011</w:t>
            </w:r>
          </w:p>
        </w:tc>
        <w:tc>
          <w:tcPr>
            <w:tcW w:w="1644" w:type="dxa"/>
          </w:tcPr>
          <w:p w14:paraId="78DD1E0D" w14:textId="77777777" w:rsidR="002B6D76" w:rsidRDefault="00000000">
            <w:pPr>
              <w:pStyle w:val="ConsPlusNormal0"/>
              <w:jc w:val="center"/>
            </w:pPr>
            <w:r>
              <w:t>HS2625.011</w:t>
            </w:r>
          </w:p>
        </w:tc>
        <w:tc>
          <w:tcPr>
            <w:tcW w:w="2608" w:type="dxa"/>
          </w:tcPr>
          <w:p w14:paraId="55D6D314" w14:textId="77777777" w:rsidR="002B6D76" w:rsidRDefault="00000000">
            <w:pPr>
              <w:pStyle w:val="ConsPlusNormal0"/>
            </w:pPr>
            <w:r>
              <w:t>Операции на сосудах (уровень 4)</w:t>
            </w:r>
          </w:p>
        </w:tc>
        <w:tc>
          <w:tcPr>
            <w:tcW w:w="850" w:type="dxa"/>
          </w:tcPr>
          <w:p w14:paraId="2D6C97EF" w14:textId="77777777" w:rsidR="002B6D76" w:rsidRDefault="00000000">
            <w:pPr>
              <w:pStyle w:val="ConsPlusNormal0"/>
              <w:jc w:val="right"/>
            </w:pPr>
            <w:r>
              <w:t>6,08</w:t>
            </w:r>
          </w:p>
        </w:tc>
        <w:tc>
          <w:tcPr>
            <w:tcW w:w="1077" w:type="dxa"/>
          </w:tcPr>
          <w:p w14:paraId="3A0D745B" w14:textId="77777777" w:rsidR="002B6D76" w:rsidRDefault="00000000">
            <w:pPr>
              <w:pStyle w:val="ConsPlusNormal0"/>
              <w:jc w:val="right"/>
            </w:pPr>
            <w:r>
              <w:t>1</w:t>
            </w:r>
          </w:p>
        </w:tc>
        <w:tc>
          <w:tcPr>
            <w:tcW w:w="850" w:type="dxa"/>
          </w:tcPr>
          <w:p w14:paraId="31359A4E" w14:textId="77777777" w:rsidR="002B6D76" w:rsidRDefault="00000000">
            <w:pPr>
              <w:pStyle w:val="ConsPlusNormal0"/>
              <w:jc w:val="right"/>
            </w:pPr>
            <w:r>
              <w:t>1</w:t>
            </w:r>
          </w:p>
        </w:tc>
        <w:tc>
          <w:tcPr>
            <w:tcW w:w="1474" w:type="dxa"/>
          </w:tcPr>
          <w:p w14:paraId="706D749B" w14:textId="77777777" w:rsidR="002B6D76" w:rsidRDefault="00000000">
            <w:pPr>
              <w:pStyle w:val="ConsPlusNormal0"/>
              <w:jc w:val="right"/>
            </w:pPr>
            <w:r>
              <w:t>166357,44</w:t>
            </w:r>
          </w:p>
        </w:tc>
        <w:tc>
          <w:tcPr>
            <w:tcW w:w="1474" w:type="dxa"/>
          </w:tcPr>
          <w:p w14:paraId="321F4915" w14:textId="77777777" w:rsidR="002B6D76" w:rsidRDefault="00000000">
            <w:pPr>
              <w:pStyle w:val="ConsPlusNormal0"/>
              <w:jc w:val="right"/>
            </w:pPr>
            <w:r>
              <w:t>187152,12</w:t>
            </w:r>
          </w:p>
        </w:tc>
        <w:tc>
          <w:tcPr>
            <w:tcW w:w="1417" w:type="dxa"/>
          </w:tcPr>
          <w:p w14:paraId="75437E52" w14:textId="77777777" w:rsidR="002B6D76" w:rsidRDefault="00000000">
            <w:pPr>
              <w:pStyle w:val="ConsPlusNormal0"/>
              <w:jc w:val="right"/>
            </w:pPr>
            <w:r>
              <w:t>187152,12</w:t>
            </w:r>
          </w:p>
        </w:tc>
        <w:tc>
          <w:tcPr>
            <w:tcW w:w="1531" w:type="dxa"/>
          </w:tcPr>
          <w:p w14:paraId="39520BDF" w14:textId="77777777" w:rsidR="002B6D76" w:rsidRDefault="00000000">
            <w:pPr>
              <w:pStyle w:val="ConsPlusNormal0"/>
              <w:jc w:val="right"/>
            </w:pPr>
            <w:r>
              <w:t>207946,80</w:t>
            </w:r>
          </w:p>
        </w:tc>
        <w:tc>
          <w:tcPr>
            <w:tcW w:w="1531" w:type="dxa"/>
          </w:tcPr>
          <w:p w14:paraId="1B9E3C10" w14:textId="77777777" w:rsidR="002B6D76" w:rsidRDefault="00000000">
            <w:pPr>
              <w:pStyle w:val="ConsPlusNormal0"/>
              <w:jc w:val="right"/>
            </w:pPr>
            <w:r>
              <w:t>249536,17</w:t>
            </w:r>
          </w:p>
        </w:tc>
        <w:tc>
          <w:tcPr>
            <w:tcW w:w="1474" w:type="dxa"/>
          </w:tcPr>
          <w:p w14:paraId="2072E152" w14:textId="77777777" w:rsidR="002B6D76" w:rsidRDefault="00000000">
            <w:pPr>
              <w:pStyle w:val="ConsPlusNormal0"/>
              <w:jc w:val="right"/>
            </w:pPr>
            <w:r>
              <w:t>228741,48</w:t>
            </w:r>
          </w:p>
        </w:tc>
        <w:tc>
          <w:tcPr>
            <w:tcW w:w="1474" w:type="dxa"/>
          </w:tcPr>
          <w:p w14:paraId="723AC068" w14:textId="77777777" w:rsidR="002B6D76" w:rsidRDefault="00000000">
            <w:pPr>
              <w:pStyle w:val="ConsPlusNormal0"/>
              <w:jc w:val="right"/>
            </w:pPr>
            <w:r>
              <w:t>239138,82</w:t>
            </w:r>
          </w:p>
        </w:tc>
        <w:tc>
          <w:tcPr>
            <w:tcW w:w="1474" w:type="dxa"/>
          </w:tcPr>
          <w:p w14:paraId="52F449C5" w14:textId="77777777" w:rsidR="002B6D76" w:rsidRDefault="00000000">
            <w:pPr>
              <w:pStyle w:val="ConsPlusNormal0"/>
              <w:jc w:val="right"/>
            </w:pPr>
            <w:r>
              <w:t>249536,17</w:t>
            </w:r>
          </w:p>
        </w:tc>
        <w:tc>
          <w:tcPr>
            <w:tcW w:w="1531" w:type="dxa"/>
          </w:tcPr>
          <w:p w14:paraId="00BEEB4E" w14:textId="77777777" w:rsidR="002B6D76" w:rsidRDefault="00000000">
            <w:pPr>
              <w:pStyle w:val="ConsPlusNormal0"/>
              <w:jc w:val="right"/>
            </w:pPr>
            <w:r>
              <w:t>291125,53</w:t>
            </w:r>
          </w:p>
        </w:tc>
      </w:tr>
      <w:tr w:rsidR="002B6D76" w14:paraId="6C280CF9" w14:textId="77777777">
        <w:tc>
          <w:tcPr>
            <w:tcW w:w="680" w:type="dxa"/>
          </w:tcPr>
          <w:p w14:paraId="6D3CB878" w14:textId="77777777" w:rsidR="002B6D76" w:rsidRDefault="00000000">
            <w:pPr>
              <w:pStyle w:val="ConsPlusNormal0"/>
              <w:jc w:val="center"/>
            </w:pPr>
            <w:r>
              <w:t>265.</w:t>
            </w:r>
          </w:p>
        </w:tc>
        <w:tc>
          <w:tcPr>
            <w:tcW w:w="1191" w:type="dxa"/>
          </w:tcPr>
          <w:p w14:paraId="4D7DCFC0" w14:textId="77777777" w:rsidR="002B6D76" w:rsidRDefault="00000000">
            <w:pPr>
              <w:pStyle w:val="ConsPlusNormal0"/>
              <w:jc w:val="center"/>
            </w:pPr>
            <w:r>
              <w:t>st25.012</w:t>
            </w:r>
          </w:p>
        </w:tc>
        <w:tc>
          <w:tcPr>
            <w:tcW w:w="1644" w:type="dxa"/>
          </w:tcPr>
          <w:p w14:paraId="6E97D1D6" w14:textId="77777777" w:rsidR="002B6D76" w:rsidRDefault="00000000">
            <w:pPr>
              <w:pStyle w:val="ConsPlusNormal0"/>
              <w:jc w:val="center"/>
            </w:pPr>
            <w:r>
              <w:t>HS2625.012</w:t>
            </w:r>
          </w:p>
        </w:tc>
        <w:tc>
          <w:tcPr>
            <w:tcW w:w="2608" w:type="dxa"/>
          </w:tcPr>
          <w:p w14:paraId="5159FDD2" w14:textId="77777777" w:rsidR="002B6D76" w:rsidRDefault="00000000">
            <w:pPr>
              <w:pStyle w:val="ConsPlusNormal0"/>
            </w:pPr>
            <w:r>
              <w:t>Операции на сосудах (уровень 5)</w:t>
            </w:r>
          </w:p>
        </w:tc>
        <w:tc>
          <w:tcPr>
            <w:tcW w:w="850" w:type="dxa"/>
          </w:tcPr>
          <w:p w14:paraId="046B3D88" w14:textId="77777777" w:rsidR="002B6D76" w:rsidRDefault="00000000">
            <w:pPr>
              <w:pStyle w:val="ConsPlusNormal0"/>
              <w:jc w:val="right"/>
            </w:pPr>
            <w:r>
              <w:t>7,12</w:t>
            </w:r>
          </w:p>
        </w:tc>
        <w:tc>
          <w:tcPr>
            <w:tcW w:w="1077" w:type="dxa"/>
          </w:tcPr>
          <w:p w14:paraId="21242E86" w14:textId="77777777" w:rsidR="002B6D76" w:rsidRDefault="00000000">
            <w:pPr>
              <w:pStyle w:val="ConsPlusNormal0"/>
              <w:jc w:val="right"/>
            </w:pPr>
            <w:r>
              <w:t>1</w:t>
            </w:r>
          </w:p>
        </w:tc>
        <w:tc>
          <w:tcPr>
            <w:tcW w:w="850" w:type="dxa"/>
          </w:tcPr>
          <w:p w14:paraId="0419934A" w14:textId="77777777" w:rsidR="002B6D76" w:rsidRDefault="00000000">
            <w:pPr>
              <w:pStyle w:val="ConsPlusNormal0"/>
              <w:jc w:val="right"/>
            </w:pPr>
            <w:r>
              <w:t>1,1</w:t>
            </w:r>
          </w:p>
        </w:tc>
        <w:tc>
          <w:tcPr>
            <w:tcW w:w="1474" w:type="dxa"/>
          </w:tcPr>
          <w:p w14:paraId="643431BB" w14:textId="77777777" w:rsidR="002B6D76" w:rsidRDefault="00000000">
            <w:pPr>
              <w:pStyle w:val="ConsPlusNormal0"/>
              <w:jc w:val="right"/>
            </w:pPr>
            <w:r>
              <w:t>214294,65</w:t>
            </w:r>
          </w:p>
        </w:tc>
        <w:tc>
          <w:tcPr>
            <w:tcW w:w="1474" w:type="dxa"/>
          </w:tcPr>
          <w:p w14:paraId="4164C773" w14:textId="77777777" w:rsidR="002B6D76" w:rsidRDefault="00000000">
            <w:pPr>
              <w:pStyle w:val="ConsPlusNormal0"/>
              <w:jc w:val="right"/>
            </w:pPr>
            <w:r>
              <w:t>241081,49</w:t>
            </w:r>
          </w:p>
        </w:tc>
        <w:tc>
          <w:tcPr>
            <w:tcW w:w="1417" w:type="dxa"/>
          </w:tcPr>
          <w:p w14:paraId="52444B90" w14:textId="77777777" w:rsidR="002B6D76" w:rsidRDefault="00000000">
            <w:pPr>
              <w:pStyle w:val="ConsPlusNormal0"/>
              <w:jc w:val="right"/>
            </w:pPr>
            <w:r>
              <w:t>241081,49</w:t>
            </w:r>
          </w:p>
        </w:tc>
        <w:tc>
          <w:tcPr>
            <w:tcW w:w="1531" w:type="dxa"/>
          </w:tcPr>
          <w:p w14:paraId="2113A36A" w14:textId="77777777" w:rsidR="002B6D76" w:rsidRDefault="00000000">
            <w:pPr>
              <w:pStyle w:val="ConsPlusNormal0"/>
              <w:jc w:val="right"/>
            </w:pPr>
            <w:r>
              <w:t>267868,32</w:t>
            </w:r>
          </w:p>
        </w:tc>
        <w:tc>
          <w:tcPr>
            <w:tcW w:w="1531" w:type="dxa"/>
          </w:tcPr>
          <w:p w14:paraId="0970D3A8" w14:textId="77777777" w:rsidR="002B6D76" w:rsidRDefault="00000000">
            <w:pPr>
              <w:pStyle w:val="ConsPlusNormal0"/>
              <w:jc w:val="right"/>
            </w:pPr>
            <w:r>
              <w:t>321441,98</w:t>
            </w:r>
          </w:p>
        </w:tc>
        <w:tc>
          <w:tcPr>
            <w:tcW w:w="1474" w:type="dxa"/>
          </w:tcPr>
          <w:p w14:paraId="487485B5" w14:textId="77777777" w:rsidR="002B6D76" w:rsidRDefault="00000000">
            <w:pPr>
              <w:pStyle w:val="ConsPlusNormal0"/>
              <w:jc w:val="right"/>
            </w:pPr>
            <w:r>
              <w:t>294655,15</w:t>
            </w:r>
          </w:p>
        </w:tc>
        <w:tc>
          <w:tcPr>
            <w:tcW w:w="1474" w:type="dxa"/>
          </w:tcPr>
          <w:p w14:paraId="393A5B01" w14:textId="77777777" w:rsidR="002B6D76" w:rsidRDefault="00000000">
            <w:pPr>
              <w:pStyle w:val="ConsPlusNormal0"/>
              <w:jc w:val="right"/>
            </w:pPr>
            <w:r>
              <w:t>308048,57</w:t>
            </w:r>
          </w:p>
        </w:tc>
        <w:tc>
          <w:tcPr>
            <w:tcW w:w="1474" w:type="dxa"/>
          </w:tcPr>
          <w:p w14:paraId="0EC1FE92" w14:textId="77777777" w:rsidR="002B6D76" w:rsidRDefault="00000000">
            <w:pPr>
              <w:pStyle w:val="ConsPlusNormal0"/>
              <w:jc w:val="right"/>
            </w:pPr>
            <w:r>
              <w:t>321441,98</w:t>
            </w:r>
          </w:p>
        </w:tc>
        <w:tc>
          <w:tcPr>
            <w:tcW w:w="1531" w:type="dxa"/>
          </w:tcPr>
          <w:p w14:paraId="434FEC46" w14:textId="77777777" w:rsidR="002B6D76" w:rsidRDefault="00000000">
            <w:pPr>
              <w:pStyle w:val="ConsPlusNormal0"/>
              <w:jc w:val="right"/>
            </w:pPr>
            <w:r>
              <w:t>375015,64</w:t>
            </w:r>
          </w:p>
        </w:tc>
      </w:tr>
      <w:tr w:rsidR="002B6D76" w14:paraId="0697538C" w14:textId="77777777">
        <w:tc>
          <w:tcPr>
            <w:tcW w:w="680" w:type="dxa"/>
          </w:tcPr>
          <w:p w14:paraId="57869A9A" w14:textId="77777777" w:rsidR="002B6D76" w:rsidRDefault="00000000">
            <w:pPr>
              <w:pStyle w:val="ConsPlusNormal0"/>
              <w:jc w:val="center"/>
            </w:pPr>
            <w:r>
              <w:t>266.</w:t>
            </w:r>
          </w:p>
        </w:tc>
        <w:tc>
          <w:tcPr>
            <w:tcW w:w="1191" w:type="dxa"/>
          </w:tcPr>
          <w:p w14:paraId="61E5E062" w14:textId="77777777" w:rsidR="002B6D76" w:rsidRDefault="00000000">
            <w:pPr>
              <w:pStyle w:val="ConsPlusNormal0"/>
              <w:jc w:val="center"/>
            </w:pPr>
            <w:r>
              <w:t>st25.013</w:t>
            </w:r>
          </w:p>
        </w:tc>
        <w:tc>
          <w:tcPr>
            <w:tcW w:w="1644" w:type="dxa"/>
          </w:tcPr>
          <w:p w14:paraId="4ADDF2A8" w14:textId="77777777" w:rsidR="002B6D76" w:rsidRDefault="00000000">
            <w:pPr>
              <w:pStyle w:val="ConsPlusNormal0"/>
              <w:jc w:val="center"/>
            </w:pPr>
            <w:r>
              <w:t>CS2625.013</w:t>
            </w:r>
          </w:p>
        </w:tc>
        <w:tc>
          <w:tcPr>
            <w:tcW w:w="2608" w:type="dxa"/>
          </w:tcPr>
          <w:p w14:paraId="3FB2F5D1" w14:textId="77777777" w:rsidR="002B6D76" w:rsidRDefault="00000000">
            <w:pPr>
              <w:pStyle w:val="ConsPlusNormal0"/>
            </w:pPr>
            <w:r>
              <w:t>Баллонная вазодилатация с установкой 1 стента в сосуд (сосуды) (с подъемом сегмента ST электрокардиограммы)</w:t>
            </w:r>
          </w:p>
        </w:tc>
        <w:tc>
          <w:tcPr>
            <w:tcW w:w="850" w:type="dxa"/>
          </w:tcPr>
          <w:p w14:paraId="4F8D2426" w14:textId="77777777" w:rsidR="002B6D76" w:rsidRDefault="00000000">
            <w:pPr>
              <w:pStyle w:val="ConsPlusNormal0"/>
              <w:jc w:val="right"/>
            </w:pPr>
            <w:r>
              <w:t>5,1</w:t>
            </w:r>
          </w:p>
        </w:tc>
        <w:tc>
          <w:tcPr>
            <w:tcW w:w="1077" w:type="dxa"/>
          </w:tcPr>
          <w:p w14:paraId="74B09BBF" w14:textId="77777777" w:rsidR="002B6D76" w:rsidRDefault="00000000">
            <w:pPr>
              <w:pStyle w:val="ConsPlusNormal0"/>
              <w:jc w:val="right"/>
            </w:pPr>
            <w:r>
              <w:t>0,3801</w:t>
            </w:r>
          </w:p>
        </w:tc>
        <w:tc>
          <w:tcPr>
            <w:tcW w:w="850" w:type="dxa"/>
          </w:tcPr>
          <w:p w14:paraId="3653D557" w14:textId="77777777" w:rsidR="002B6D76" w:rsidRDefault="00000000">
            <w:pPr>
              <w:pStyle w:val="ConsPlusNormal0"/>
              <w:jc w:val="right"/>
            </w:pPr>
            <w:r>
              <w:t>1</w:t>
            </w:r>
          </w:p>
        </w:tc>
        <w:tc>
          <w:tcPr>
            <w:tcW w:w="1474" w:type="dxa"/>
          </w:tcPr>
          <w:p w14:paraId="492C3442" w14:textId="77777777" w:rsidR="002B6D76" w:rsidRDefault="00000000">
            <w:pPr>
              <w:pStyle w:val="ConsPlusNormal0"/>
              <w:jc w:val="right"/>
            </w:pPr>
            <w:r>
              <w:t>160953,14</w:t>
            </w:r>
          </w:p>
        </w:tc>
        <w:tc>
          <w:tcPr>
            <w:tcW w:w="1474" w:type="dxa"/>
          </w:tcPr>
          <w:p w14:paraId="3FDDB705" w14:textId="77777777" w:rsidR="002B6D76" w:rsidRDefault="00000000">
            <w:pPr>
              <w:pStyle w:val="ConsPlusNormal0"/>
              <w:jc w:val="right"/>
            </w:pPr>
            <w:r>
              <w:t>167583,19</w:t>
            </w:r>
          </w:p>
        </w:tc>
        <w:tc>
          <w:tcPr>
            <w:tcW w:w="1417" w:type="dxa"/>
          </w:tcPr>
          <w:p w14:paraId="37C31C00" w14:textId="77777777" w:rsidR="002B6D76" w:rsidRDefault="00000000">
            <w:pPr>
              <w:pStyle w:val="ConsPlusNormal0"/>
              <w:jc w:val="right"/>
            </w:pPr>
            <w:r>
              <w:t>167583,19</w:t>
            </w:r>
          </w:p>
        </w:tc>
        <w:tc>
          <w:tcPr>
            <w:tcW w:w="1531" w:type="dxa"/>
          </w:tcPr>
          <w:p w14:paraId="5315F607" w14:textId="77777777" w:rsidR="002B6D76" w:rsidRDefault="00000000">
            <w:pPr>
              <w:pStyle w:val="ConsPlusNormal0"/>
              <w:jc w:val="right"/>
            </w:pPr>
            <w:r>
              <w:t>174213,24</w:t>
            </w:r>
          </w:p>
        </w:tc>
        <w:tc>
          <w:tcPr>
            <w:tcW w:w="1531" w:type="dxa"/>
          </w:tcPr>
          <w:p w14:paraId="0C8C5612" w14:textId="77777777" w:rsidR="002B6D76" w:rsidRDefault="00000000">
            <w:pPr>
              <w:pStyle w:val="ConsPlusNormal0"/>
              <w:jc w:val="right"/>
            </w:pPr>
            <w:r>
              <w:t>187473,33</w:t>
            </w:r>
          </w:p>
        </w:tc>
        <w:tc>
          <w:tcPr>
            <w:tcW w:w="1474" w:type="dxa"/>
          </w:tcPr>
          <w:p w14:paraId="7ECE96C0" w14:textId="77777777" w:rsidR="002B6D76" w:rsidRDefault="00000000">
            <w:pPr>
              <w:pStyle w:val="ConsPlusNormal0"/>
              <w:jc w:val="right"/>
            </w:pPr>
            <w:r>
              <w:t>180843,29</w:t>
            </w:r>
          </w:p>
        </w:tc>
        <w:tc>
          <w:tcPr>
            <w:tcW w:w="1474" w:type="dxa"/>
          </w:tcPr>
          <w:p w14:paraId="567A3604" w14:textId="77777777" w:rsidR="002B6D76" w:rsidRDefault="00000000">
            <w:pPr>
              <w:pStyle w:val="ConsPlusNormal0"/>
              <w:jc w:val="right"/>
            </w:pPr>
            <w:r>
              <w:t>184158,31</w:t>
            </w:r>
          </w:p>
        </w:tc>
        <w:tc>
          <w:tcPr>
            <w:tcW w:w="1474" w:type="dxa"/>
          </w:tcPr>
          <w:p w14:paraId="29771172" w14:textId="77777777" w:rsidR="002B6D76" w:rsidRDefault="00000000">
            <w:pPr>
              <w:pStyle w:val="ConsPlusNormal0"/>
              <w:jc w:val="right"/>
            </w:pPr>
            <w:r>
              <w:t>187473,33</w:t>
            </w:r>
          </w:p>
        </w:tc>
        <w:tc>
          <w:tcPr>
            <w:tcW w:w="1531" w:type="dxa"/>
          </w:tcPr>
          <w:p w14:paraId="57E4FBA8" w14:textId="77777777" w:rsidR="002B6D76" w:rsidRDefault="00000000">
            <w:pPr>
              <w:pStyle w:val="ConsPlusNormal0"/>
              <w:jc w:val="right"/>
            </w:pPr>
            <w:r>
              <w:t>200733,43</w:t>
            </w:r>
          </w:p>
        </w:tc>
      </w:tr>
      <w:tr w:rsidR="002B6D76" w14:paraId="496EF4BA" w14:textId="77777777">
        <w:tc>
          <w:tcPr>
            <w:tcW w:w="680" w:type="dxa"/>
          </w:tcPr>
          <w:p w14:paraId="766CCA78" w14:textId="77777777" w:rsidR="002B6D76" w:rsidRDefault="00000000">
            <w:pPr>
              <w:pStyle w:val="ConsPlusNormal0"/>
              <w:jc w:val="center"/>
            </w:pPr>
            <w:r>
              <w:t>267.</w:t>
            </w:r>
          </w:p>
        </w:tc>
        <w:tc>
          <w:tcPr>
            <w:tcW w:w="1191" w:type="dxa"/>
          </w:tcPr>
          <w:p w14:paraId="46A048AB" w14:textId="77777777" w:rsidR="002B6D76" w:rsidRDefault="00000000">
            <w:pPr>
              <w:pStyle w:val="ConsPlusNormal0"/>
              <w:jc w:val="center"/>
            </w:pPr>
            <w:r>
              <w:t>st25.014</w:t>
            </w:r>
          </w:p>
        </w:tc>
        <w:tc>
          <w:tcPr>
            <w:tcW w:w="1644" w:type="dxa"/>
          </w:tcPr>
          <w:p w14:paraId="0E109154" w14:textId="77777777" w:rsidR="002B6D76" w:rsidRDefault="00000000">
            <w:pPr>
              <w:pStyle w:val="ConsPlusNormal0"/>
              <w:jc w:val="center"/>
            </w:pPr>
            <w:r>
              <w:t>CS2625.014</w:t>
            </w:r>
          </w:p>
        </w:tc>
        <w:tc>
          <w:tcPr>
            <w:tcW w:w="2608" w:type="dxa"/>
          </w:tcPr>
          <w:p w14:paraId="2CA408C0" w14:textId="77777777" w:rsidR="002B6D76" w:rsidRDefault="00000000">
            <w:pPr>
              <w:pStyle w:val="ConsPlusNormal0"/>
            </w:pPr>
            <w:r>
              <w:t>Баллонная вазодилатация с установкой 2 стентов в сосуд (сосуды) (с подъемом сегмента ST электрокардиограммы)</w:t>
            </w:r>
          </w:p>
        </w:tc>
        <w:tc>
          <w:tcPr>
            <w:tcW w:w="850" w:type="dxa"/>
          </w:tcPr>
          <w:p w14:paraId="2BF0814C" w14:textId="77777777" w:rsidR="002B6D76" w:rsidRDefault="00000000">
            <w:pPr>
              <w:pStyle w:val="ConsPlusNormal0"/>
              <w:jc w:val="right"/>
            </w:pPr>
            <w:r>
              <w:t>5,73</w:t>
            </w:r>
          </w:p>
        </w:tc>
        <w:tc>
          <w:tcPr>
            <w:tcW w:w="1077" w:type="dxa"/>
          </w:tcPr>
          <w:p w14:paraId="449D0864" w14:textId="77777777" w:rsidR="002B6D76" w:rsidRDefault="00000000">
            <w:pPr>
              <w:pStyle w:val="ConsPlusNormal0"/>
              <w:jc w:val="right"/>
            </w:pPr>
            <w:r>
              <w:t>0,3454</w:t>
            </w:r>
          </w:p>
        </w:tc>
        <w:tc>
          <w:tcPr>
            <w:tcW w:w="850" w:type="dxa"/>
          </w:tcPr>
          <w:p w14:paraId="5757BE9E" w14:textId="77777777" w:rsidR="002B6D76" w:rsidRDefault="00000000">
            <w:pPr>
              <w:pStyle w:val="ConsPlusNormal0"/>
              <w:jc w:val="right"/>
            </w:pPr>
            <w:r>
              <w:t>1</w:t>
            </w:r>
          </w:p>
        </w:tc>
        <w:tc>
          <w:tcPr>
            <w:tcW w:w="1474" w:type="dxa"/>
          </w:tcPr>
          <w:p w14:paraId="5C388884" w14:textId="77777777" w:rsidR="002B6D76" w:rsidRDefault="00000000">
            <w:pPr>
              <w:pStyle w:val="ConsPlusNormal0"/>
              <w:jc w:val="right"/>
            </w:pPr>
            <w:r>
              <w:t>182182,09</w:t>
            </w:r>
          </w:p>
        </w:tc>
        <w:tc>
          <w:tcPr>
            <w:tcW w:w="1474" w:type="dxa"/>
          </w:tcPr>
          <w:p w14:paraId="7FDA16FA" w14:textId="77777777" w:rsidR="002B6D76" w:rsidRDefault="00000000">
            <w:pPr>
              <w:pStyle w:val="ConsPlusNormal0"/>
              <w:jc w:val="right"/>
            </w:pPr>
            <w:r>
              <w:t>188951,11</w:t>
            </w:r>
          </w:p>
        </w:tc>
        <w:tc>
          <w:tcPr>
            <w:tcW w:w="1417" w:type="dxa"/>
          </w:tcPr>
          <w:p w14:paraId="6CB06BA7" w14:textId="77777777" w:rsidR="002B6D76" w:rsidRDefault="00000000">
            <w:pPr>
              <w:pStyle w:val="ConsPlusNormal0"/>
              <w:jc w:val="right"/>
            </w:pPr>
            <w:r>
              <w:t>188951,11</w:t>
            </w:r>
          </w:p>
        </w:tc>
        <w:tc>
          <w:tcPr>
            <w:tcW w:w="1531" w:type="dxa"/>
          </w:tcPr>
          <w:p w14:paraId="471EE92B" w14:textId="77777777" w:rsidR="002B6D76" w:rsidRDefault="00000000">
            <w:pPr>
              <w:pStyle w:val="ConsPlusNormal0"/>
              <w:jc w:val="right"/>
            </w:pPr>
            <w:r>
              <w:t>195720,12</w:t>
            </w:r>
          </w:p>
        </w:tc>
        <w:tc>
          <w:tcPr>
            <w:tcW w:w="1531" w:type="dxa"/>
          </w:tcPr>
          <w:p w14:paraId="07E3E812" w14:textId="77777777" w:rsidR="002B6D76" w:rsidRDefault="00000000">
            <w:pPr>
              <w:pStyle w:val="ConsPlusNormal0"/>
              <w:jc w:val="right"/>
            </w:pPr>
            <w:r>
              <w:t>209258,16</w:t>
            </w:r>
          </w:p>
        </w:tc>
        <w:tc>
          <w:tcPr>
            <w:tcW w:w="1474" w:type="dxa"/>
          </w:tcPr>
          <w:p w14:paraId="4D4ABF06" w14:textId="77777777" w:rsidR="002B6D76" w:rsidRDefault="00000000">
            <w:pPr>
              <w:pStyle w:val="ConsPlusNormal0"/>
              <w:jc w:val="right"/>
            </w:pPr>
            <w:r>
              <w:t>202489,14</w:t>
            </w:r>
          </w:p>
        </w:tc>
        <w:tc>
          <w:tcPr>
            <w:tcW w:w="1474" w:type="dxa"/>
          </w:tcPr>
          <w:p w14:paraId="478F23C5" w14:textId="77777777" w:rsidR="002B6D76" w:rsidRDefault="00000000">
            <w:pPr>
              <w:pStyle w:val="ConsPlusNormal0"/>
              <w:jc w:val="right"/>
            </w:pPr>
            <w:r>
              <w:t>205873,65</w:t>
            </w:r>
          </w:p>
        </w:tc>
        <w:tc>
          <w:tcPr>
            <w:tcW w:w="1474" w:type="dxa"/>
          </w:tcPr>
          <w:p w14:paraId="595C0732" w14:textId="77777777" w:rsidR="002B6D76" w:rsidRDefault="00000000">
            <w:pPr>
              <w:pStyle w:val="ConsPlusNormal0"/>
              <w:jc w:val="right"/>
            </w:pPr>
            <w:r>
              <w:t>209258,16</w:t>
            </w:r>
          </w:p>
        </w:tc>
        <w:tc>
          <w:tcPr>
            <w:tcW w:w="1531" w:type="dxa"/>
          </w:tcPr>
          <w:p w14:paraId="3A8CDFB5" w14:textId="77777777" w:rsidR="002B6D76" w:rsidRDefault="00000000">
            <w:pPr>
              <w:pStyle w:val="ConsPlusNormal0"/>
              <w:jc w:val="right"/>
            </w:pPr>
            <w:r>
              <w:t>222796,19</w:t>
            </w:r>
          </w:p>
        </w:tc>
      </w:tr>
      <w:tr w:rsidR="002B6D76" w14:paraId="5C71B573" w14:textId="77777777">
        <w:tc>
          <w:tcPr>
            <w:tcW w:w="680" w:type="dxa"/>
          </w:tcPr>
          <w:p w14:paraId="40AF5278" w14:textId="77777777" w:rsidR="002B6D76" w:rsidRDefault="00000000">
            <w:pPr>
              <w:pStyle w:val="ConsPlusNormal0"/>
              <w:jc w:val="center"/>
            </w:pPr>
            <w:r>
              <w:t>268.</w:t>
            </w:r>
          </w:p>
        </w:tc>
        <w:tc>
          <w:tcPr>
            <w:tcW w:w="1191" w:type="dxa"/>
          </w:tcPr>
          <w:p w14:paraId="20FBA9B3" w14:textId="77777777" w:rsidR="002B6D76" w:rsidRDefault="00000000">
            <w:pPr>
              <w:pStyle w:val="ConsPlusNormal0"/>
              <w:jc w:val="center"/>
            </w:pPr>
            <w:r>
              <w:t>st25.015</w:t>
            </w:r>
          </w:p>
        </w:tc>
        <w:tc>
          <w:tcPr>
            <w:tcW w:w="1644" w:type="dxa"/>
          </w:tcPr>
          <w:p w14:paraId="71AA0547" w14:textId="77777777" w:rsidR="002B6D76" w:rsidRDefault="00000000">
            <w:pPr>
              <w:pStyle w:val="ConsPlusNormal0"/>
              <w:jc w:val="center"/>
            </w:pPr>
            <w:r>
              <w:t>CS2625.015</w:t>
            </w:r>
          </w:p>
        </w:tc>
        <w:tc>
          <w:tcPr>
            <w:tcW w:w="2608" w:type="dxa"/>
          </w:tcPr>
          <w:p w14:paraId="2299590D" w14:textId="77777777" w:rsidR="002B6D76" w:rsidRDefault="00000000">
            <w:pPr>
              <w:pStyle w:val="ConsPlusNormal0"/>
            </w:pPr>
            <w:r>
              <w:t>Баллонная вазодилатация с установкой 3 стентов в сосуд (сосуды) (с подъемом сегмента ST электрокардиограммы)</w:t>
            </w:r>
          </w:p>
        </w:tc>
        <w:tc>
          <w:tcPr>
            <w:tcW w:w="850" w:type="dxa"/>
          </w:tcPr>
          <w:p w14:paraId="6FF9FCB2" w14:textId="77777777" w:rsidR="002B6D76" w:rsidRDefault="00000000">
            <w:pPr>
              <w:pStyle w:val="ConsPlusNormal0"/>
              <w:jc w:val="right"/>
            </w:pPr>
            <w:r>
              <w:t>6,54</w:t>
            </w:r>
          </w:p>
        </w:tc>
        <w:tc>
          <w:tcPr>
            <w:tcW w:w="1077" w:type="dxa"/>
          </w:tcPr>
          <w:p w14:paraId="6460229C" w14:textId="77777777" w:rsidR="002B6D76" w:rsidRDefault="00000000">
            <w:pPr>
              <w:pStyle w:val="ConsPlusNormal0"/>
              <w:jc w:val="right"/>
            </w:pPr>
            <w:r>
              <w:t>0,3051</w:t>
            </w:r>
          </w:p>
        </w:tc>
        <w:tc>
          <w:tcPr>
            <w:tcW w:w="850" w:type="dxa"/>
          </w:tcPr>
          <w:p w14:paraId="571CB4E1" w14:textId="77777777" w:rsidR="002B6D76" w:rsidRDefault="00000000">
            <w:pPr>
              <w:pStyle w:val="ConsPlusNormal0"/>
              <w:jc w:val="right"/>
            </w:pPr>
            <w:r>
              <w:t>1</w:t>
            </w:r>
          </w:p>
        </w:tc>
        <w:tc>
          <w:tcPr>
            <w:tcW w:w="1474" w:type="dxa"/>
          </w:tcPr>
          <w:p w14:paraId="0353FF66" w14:textId="77777777" w:rsidR="002B6D76" w:rsidRDefault="00000000">
            <w:pPr>
              <w:pStyle w:val="ConsPlusNormal0"/>
              <w:jc w:val="right"/>
            </w:pPr>
            <w:r>
              <w:t>209720,44</w:t>
            </w:r>
          </w:p>
        </w:tc>
        <w:tc>
          <w:tcPr>
            <w:tcW w:w="1474" w:type="dxa"/>
          </w:tcPr>
          <w:p w14:paraId="48798F7F" w14:textId="77777777" w:rsidR="002B6D76" w:rsidRDefault="00000000">
            <w:pPr>
              <w:pStyle w:val="ConsPlusNormal0"/>
              <w:jc w:val="right"/>
            </w:pPr>
            <w:r>
              <w:t>216544,91</w:t>
            </w:r>
          </w:p>
        </w:tc>
        <w:tc>
          <w:tcPr>
            <w:tcW w:w="1417" w:type="dxa"/>
          </w:tcPr>
          <w:p w14:paraId="7A82D1C1" w14:textId="77777777" w:rsidR="002B6D76" w:rsidRDefault="00000000">
            <w:pPr>
              <w:pStyle w:val="ConsPlusNormal0"/>
              <w:jc w:val="right"/>
            </w:pPr>
            <w:r>
              <w:t>216544,91</w:t>
            </w:r>
          </w:p>
        </w:tc>
        <w:tc>
          <w:tcPr>
            <w:tcW w:w="1531" w:type="dxa"/>
          </w:tcPr>
          <w:p w14:paraId="07B5C90F" w14:textId="77777777" w:rsidR="002B6D76" w:rsidRDefault="00000000">
            <w:pPr>
              <w:pStyle w:val="ConsPlusNormal0"/>
              <w:jc w:val="right"/>
            </w:pPr>
            <w:r>
              <w:t>223369,37</w:t>
            </w:r>
          </w:p>
        </w:tc>
        <w:tc>
          <w:tcPr>
            <w:tcW w:w="1531" w:type="dxa"/>
          </w:tcPr>
          <w:p w14:paraId="63EF064F" w14:textId="77777777" w:rsidR="002B6D76" w:rsidRDefault="00000000">
            <w:pPr>
              <w:pStyle w:val="ConsPlusNormal0"/>
              <w:jc w:val="right"/>
            </w:pPr>
            <w:r>
              <w:t>237018,30</w:t>
            </w:r>
          </w:p>
        </w:tc>
        <w:tc>
          <w:tcPr>
            <w:tcW w:w="1474" w:type="dxa"/>
          </w:tcPr>
          <w:p w14:paraId="63D1F7F0" w14:textId="77777777" w:rsidR="002B6D76" w:rsidRDefault="00000000">
            <w:pPr>
              <w:pStyle w:val="ConsPlusNormal0"/>
              <w:jc w:val="right"/>
            </w:pPr>
            <w:r>
              <w:t>230193,84</w:t>
            </w:r>
          </w:p>
        </w:tc>
        <w:tc>
          <w:tcPr>
            <w:tcW w:w="1474" w:type="dxa"/>
          </w:tcPr>
          <w:p w14:paraId="092199F8" w14:textId="77777777" w:rsidR="002B6D76" w:rsidRDefault="00000000">
            <w:pPr>
              <w:pStyle w:val="ConsPlusNormal0"/>
              <w:jc w:val="right"/>
            </w:pPr>
            <w:r>
              <w:t>233606,07</w:t>
            </w:r>
          </w:p>
        </w:tc>
        <w:tc>
          <w:tcPr>
            <w:tcW w:w="1474" w:type="dxa"/>
          </w:tcPr>
          <w:p w14:paraId="691C6228" w14:textId="77777777" w:rsidR="002B6D76" w:rsidRDefault="00000000">
            <w:pPr>
              <w:pStyle w:val="ConsPlusNormal0"/>
              <w:jc w:val="right"/>
            </w:pPr>
            <w:r>
              <w:t>237018,30</w:t>
            </w:r>
          </w:p>
        </w:tc>
        <w:tc>
          <w:tcPr>
            <w:tcW w:w="1531" w:type="dxa"/>
          </w:tcPr>
          <w:p w14:paraId="00EE990A" w14:textId="77777777" w:rsidR="002B6D76" w:rsidRDefault="00000000">
            <w:pPr>
              <w:pStyle w:val="ConsPlusNormal0"/>
              <w:jc w:val="right"/>
            </w:pPr>
            <w:r>
              <w:t>250667,23</w:t>
            </w:r>
          </w:p>
        </w:tc>
      </w:tr>
      <w:tr w:rsidR="002B6D76" w14:paraId="3B2FBD1D" w14:textId="77777777">
        <w:tc>
          <w:tcPr>
            <w:tcW w:w="680" w:type="dxa"/>
          </w:tcPr>
          <w:p w14:paraId="114AEC0D" w14:textId="77777777" w:rsidR="002B6D76" w:rsidRDefault="00000000">
            <w:pPr>
              <w:pStyle w:val="ConsPlusNormal0"/>
              <w:jc w:val="center"/>
            </w:pPr>
            <w:r>
              <w:t>269.</w:t>
            </w:r>
          </w:p>
        </w:tc>
        <w:tc>
          <w:tcPr>
            <w:tcW w:w="1191" w:type="dxa"/>
          </w:tcPr>
          <w:p w14:paraId="024E638D" w14:textId="77777777" w:rsidR="002B6D76" w:rsidRDefault="00000000">
            <w:pPr>
              <w:pStyle w:val="ConsPlusNormal0"/>
              <w:jc w:val="center"/>
            </w:pPr>
            <w:r>
              <w:t>st25.016</w:t>
            </w:r>
          </w:p>
        </w:tc>
        <w:tc>
          <w:tcPr>
            <w:tcW w:w="1644" w:type="dxa"/>
          </w:tcPr>
          <w:p w14:paraId="144DCDE0" w14:textId="77777777" w:rsidR="002B6D76" w:rsidRDefault="00000000">
            <w:pPr>
              <w:pStyle w:val="ConsPlusNormal0"/>
              <w:jc w:val="center"/>
            </w:pPr>
            <w:r>
              <w:t>CS2625.016</w:t>
            </w:r>
          </w:p>
        </w:tc>
        <w:tc>
          <w:tcPr>
            <w:tcW w:w="2608" w:type="dxa"/>
          </w:tcPr>
          <w:p w14:paraId="07DFBFF4" w14:textId="77777777" w:rsidR="002B6D76" w:rsidRDefault="00000000">
            <w:pPr>
              <w:pStyle w:val="ConsPlusNormal0"/>
            </w:pPr>
            <w:r>
              <w:t>Баллонная вазодилатация с установкой 1 стента в сосуд (сосуды) (без подъема сегмента ST электрокардиограммы)</w:t>
            </w:r>
          </w:p>
        </w:tc>
        <w:tc>
          <w:tcPr>
            <w:tcW w:w="850" w:type="dxa"/>
          </w:tcPr>
          <w:p w14:paraId="2DD3B940" w14:textId="77777777" w:rsidR="002B6D76" w:rsidRDefault="00000000">
            <w:pPr>
              <w:pStyle w:val="ConsPlusNormal0"/>
              <w:jc w:val="right"/>
            </w:pPr>
            <w:r>
              <w:t>3,98</w:t>
            </w:r>
          </w:p>
        </w:tc>
        <w:tc>
          <w:tcPr>
            <w:tcW w:w="1077" w:type="dxa"/>
          </w:tcPr>
          <w:p w14:paraId="2E769C46" w14:textId="77777777" w:rsidR="002B6D76" w:rsidRDefault="00000000">
            <w:pPr>
              <w:pStyle w:val="ConsPlusNormal0"/>
              <w:jc w:val="right"/>
            </w:pPr>
            <w:r>
              <w:t>0,3742</w:t>
            </w:r>
          </w:p>
        </w:tc>
        <w:tc>
          <w:tcPr>
            <w:tcW w:w="850" w:type="dxa"/>
          </w:tcPr>
          <w:p w14:paraId="175602F9" w14:textId="77777777" w:rsidR="002B6D76" w:rsidRDefault="00000000">
            <w:pPr>
              <w:pStyle w:val="ConsPlusNormal0"/>
              <w:jc w:val="right"/>
            </w:pPr>
            <w:r>
              <w:t>1</w:t>
            </w:r>
          </w:p>
        </w:tc>
        <w:tc>
          <w:tcPr>
            <w:tcW w:w="1474" w:type="dxa"/>
          </w:tcPr>
          <w:p w14:paraId="59BCC041" w14:textId="77777777" w:rsidR="002B6D76" w:rsidRDefault="00000000">
            <w:pPr>
              <w:pStyle w:val="ConsPlusNormal0"/>
              <w:jc w:val="right"/>
            </w:pPr>
            <w:r>
              <w:t>125765,59</w:t>
            </w:r>
          </w:p>
        </w:tc>
        <w:tc>
          <w:tcPr>
            <w:tcW w:w="1474" w:type="dxa"/>
          </w:tcPr>
          <w:p w14:paraId="3928677D" w14:textId="77777777" w:rsidR="002B6D76" w:rsidRDefault="00000000">
            <w:pPr>
              <w:pStyle w:val="ConsPlusNormal0"/>
              <w:jc w:val="right"/>
            </w:pPr>
            <w:r>
              <w:t>130859,32</w:t>
            </w:r>
          </w:p>
        </w:tc>
        <w:tc>
          <w:tcPr>
            <w:tcW w:w="1417" w:type="dxa"/>
          </w:tcPr>
          <w:p w14:paraId="5E16F323" w14:textId="77777777" w:rsidR="002B6D76" w:rsidRDefault="00000000">
            <w:pPr>
              <w:pStyle w:val="ConsPlusNormal0"/>
              <w:jc w:val="right"/>
            </w:pPr>
            <w:r>
              <w:t>130859,32</w:t>
            </w:r>
          </w:p>
        </w:tc>
        <w:tc>
          <w:tcPr>
            <w:tcW w:w="1531" w:type="dxa"/>
          </w:tcPr>
          <w:p w14:paraId="317A5F8E" w14:textId="77777777" w:rsidR="002B6D76" w:rsidRDefault="00000000">
            <w:pPr>
              <w:pStyle w:val="ConsPlusNormal0"/>
              <w:jc w:val="right"/>
            </w:pPr>
            <w:r>
              <w:t>135953,04</w:t>
            </w:r>
          </w:p>
        </w:tc>
        <w:tc>
          <w:tcPr>
            <w:tcW w:w="1531" w:type="dxa"/>
          </w:tcPr>
          <w:p w14:paraId="3EB09C42" w14:textId="77777777" w:rsidR="002B6D76" w:rsidRDefault="00000000">
            <w:pPr>
              <w:pStyle w:val="ConsPlusNormal0"/>
              <w:jc w:val="right"/>
            </w:pPr>
            <w:r>
              <w:t>146140,49</w:t>
            </w:r>
          </w:p>
        </w:tc>
        <w:tc>
          <w:tcPr>
            <w:tcW w:w="1474" w:type="dxa"/>
          </w:tcPr>
          <w:p w14:paraId="1867695E" w14:textId="77777777" w:rsidR="002B6D76" w:rsidRDefault="00000000">
            <w:pPr>
              <w:pStyle w:val="ConsPlusNormal0"/>
              <w:jc w:val="right"/>
            </w:pPr>
            <w:r>
              <w:t>141046,77</w:t>
            </w:r>
          </w:p>
        </w:tc>
        <w:tc>
          <w:tcPr>
            <w:tcW w:w="1474" w:type="dxa"/>
          </w:tcPr>
          <w:p w14:paraId="5242095F" w14:textId="77777777" w:rsidR="002B6D76" w:rsidRDefault="00000000">
            <w:pPr>
              <w:pStyle w:val="ConsPlusNormal0"/>
              <w:jc w:val="right"/>
            </w:pPr>
            <w:r>
              <w:t>143593,63</w:t>
            </w:r>
          </w:p>
        </w:tc>
        <w:tc>
          <w:tcPr>
            <w:tcW w:w="1474" w:type="dxa"/>
          </w:tcPr>
          <w:p w14:paraId="4A6E73A1" w14:textId="77777777" w:rsidR="002B6D76" w:rsidRDefault="00000000">
            <w:pPr>
              <w:pStyle w:val="ConsPlusNormal0"/>
              <w:jc w:val="right"/>
            </w:pPr>
            <w:r>
              <w:t>146140,49</w:t>
            </w:r>
          </w:p>
        </w:tc>
        <w:tc>
          <w:tcPr>
            <w:tcW w:w="1531" w:type="dxa"/>
          </w:tcPr>
          <w:p w14:paraId="0A56B378" w14:textId="77777777" w:rsidR="002B6D76" w:rsidRDefault="00000000">
            <w:pPr>
              <w:pStyle w:val="ConsPlusNormal0"/>
              <w:jc w:val="right"/>
            </w:pPr>
            <w:r>
              <w:t>156327,94</w:t>
            </w:r>
          </w:p>
        </w:tc>
      </w:tr>
      <w:tr w:rsidR="002B6D76" w14:paraId="2D9BED2C" w14:textId="77777777">
        <w:tc>
          <w:tcPr>
            <w:tcW w:w="680" w:type="dxa"/>
          </w:tcPr>
          <w:p w14:paraId="3176D60E" w14:textId="77777777" w:rsidR="002B6D76" w:rsidRDefault="00000000">
            <w:pPr>
              <w:pStyle w:val="ConsPlusNormal0"/>
              <w:jc w:val="center"/>
            </w:pPr>
            <w:r>
              <w:t>270.</w:t>
            </w:r>
          </w:p>
        </w:tc>
        <w:tc>
          <w:tcPr>
            <w:tcW w:w="1191" w:type="dxa"/>
          </w:tcPr>
          <w:p w14:paraId="36FEACBB" w14:textId="77777777" w:rsidR="002B6D76" w:rsidRDefault="00000000">
            <w:pPr>
              <w:pStyle w:val="ConsPlusNormal0"/>
              <w:jc w:val="center"/>
            </w:pPr>
            <w:r>
              <w:t>st25.017</w:t>
            </w:r>
          </w:p>
        </w:tc>
        <w:tc>
          <w:tcPr>
            <w:tcW w:w="1644" w:type="dxa"/>
          </w:tcPr>
          <w:p w14:paraId="63354D03" w14:textId="77777777" w:rsidR="002B6D76" w:rsidRDefault="00000000">
            <w:pPr>
              <w:pStyle w:val="ConsPlusNormal0"/>
              <w:jc w:val="center"/>
            </w:pPr>
            <w:r>
              <w:t>CS2625.017</w:t>
            </w:r>
          </w:p>
        </w:tc>
        <w:tc>
          <w:tcPr>
            <w:tcW w:w="2608" w:type="dxa"/>
          </w:tcPr>
          <w:p w14:paraId="0ED84615" w14:textId="77777777" w:rsidR="002B6D76" w:rsidRDefault="00000000">
            <w:pPr>
              <w:pStyle w:val="ConsPlusNormal0"/>
            </w:pPr>
            <w:r>
              <w:t>Баллонная вазодилатация с установкой 2 стентов в сосуд (сосуды) (без подъема сегмента ST электрокардиограммы)</w:t>
            </w:r>
          </w:p>
        </w:tc>
        <w:tc>
          <w:tcPr>
            <w:tcW w:w="850" w:type="dxa"/>
          </w:tcPr>
          <w:p w14:paraId="1A054CE0" w14:textId="77777777" w:rsidR="002B6D76" w:rsidRDefault="00000000">
            <w:pPr>
              <w:pStyle w:val="ConsPlusNormal0"/>
              <w:jc w:val="right"/>
            </w:pPr>
            <w:r>
              <w:t>4,6</w:t>
            </w:r>
          </w:p>
        </w:tc>
        <w:tc>
          <w:tcPr>
            <w:tcW w:w="1077" w:type="dxa"/>
          </w:tcPr>
          <w:p w14:paraId="5862FE85" w14:textId="77777777" w:rsidR="002B6D76" w:rsidRDefault="00000000">
            <w:pPr>
              <w:pStyle w:val="ConsPlusNormal0"/>
              <w:jc w:val="right"/>
            </w:pPr>
            <w:r>
              <w:t>0,3309</w:t>
            </w:r>
          </w:p>
        </w:tc>
        <w:tc>
          <w:tcPr>
            <w:tcW w:w="850" w:type="dxa"/>
          </w:tcPr>
          <w:p w14:paraId="68CB29A7" w14:textId="77777777" w:rsidR="002B6D76" w:rsidRDefault="00000000">
            <w:pPr>
              <w:pStyle w:val="ConsPlusNormal0"/>
              <w:jc w:val="right"/>
            </w:pPr>
            <w:r>
              <w:t>1</w:t>
            </w:r>
          </w:p>
        </w:tc>
        <w:tc>
          <w:tcPr>
            <w:tcW w:w="1474" w:type="dxa"/>
          </w:tcPr>
          <w:p w14:paraId="5509D6BD" w14:textId="77777777" w:rsidR="002B6D76" w:rsidRDefault="00000000">
            <w:pPr>
              <w:pStyle w:val="ConsPlusNormal0"/>
              <w:jc w:val="right"/>
            </w:pPr>
            <w:r>
              <w:t>146706,08</w:t>
            </w:r>
          </w:p>
        </w:tc>
        <w:tc>
          <w:tcPr>
            <w:tcW w:w="1474" w:type="dxa"/>
          </w:tcPr>
          <w:p w14:paraId="75800027" w14:textId="77777777" w:rsidR="002B6D76" w:rsidRDefault="00000000">
            <w:pPr>
              <w:pStyle w:val="ConsPlusNormal0"/>
              <w:jc w:val="right"/>
            </w:pPr>
            <w:r>
              <w:t>151912,07</w:t>
            </w:r>
          </w:p>
        </w:tc>
        <w:tc>
          <w:tcPr>
            <w:tcW w:w="1417" w:type="dxa"/>
          </w:tcPr>
          <w:p w14:paraId="4A92BCCC" w14:textId="77777777" w:rsidR="002B6D76" w:rsidRDefault="00000000">
            <w:pPr>
              <w:pStyle w:val="ConsPlusNormal0"/>
              <w:jc w:val="right"/>
            </w:pPr>
            <w:r>
              <w:t>151912,07</w:t>
            </w:r>
          </w:p>
        </w:tc>
        <w:tc>
          <w:tcPr>
            <w:tcW w:w="1531" w:type="dxa"/>
          </w:tcPr>
          <w:p w14:paraId="7A61B5D9" w14:textId="77777777" w:rsidR="002B6D76" w:rsidRDefault="00000000">
            <w:pPr>
              <w:pStyle w:val="ConsPlusNormal0"/>
              <w:jc w:val="right"/>
            </w:pPr>
            <w:r>
              <w:t>157118,06</w:t>
            </w:r>
          </w:p>
        </w:tc>
        <w:tc>
          <w:tcPr>
            <w:tcW w:w="1531" w:type="dxa"/>
          </w:tcPr>
          <w:p w14:paraId="118A3A93" w14:textId="77777777" w:rsidR="002B6D76" w:rsidRDefault="00000000">
            <w:pPr>
              <w:pStyle w:val="ConsPlusNormal0"/>
              <w:jc w:val="right"/>
            </w:pPr>
            <w:r>
              <w:t>167530,04</w:t>
            </w:r>
          </w:p>
        </w:tc>
        <w:tc>
          <w:tcPr>
            <w:tcW w:w="1474" w:type="dxa"/>
          </w:tcPr>
          <w:p w14:paraId="7EF5CCE0" w14:textId="77777777" w:rsidR="002B6D76" w:rsidRDefault="00000000">
            <w:pPr>
              <w:pStyle w:val="ConsPlusNormal0"/>
              <w:jc w:val="right"/>
            </w:pPr>
            <w:r>
              <w:t>162324,05</w:t>
            </w:r>
          </w:p>
        </w:tc>
        <w:tc>
          <w:tcPr>
            <w:tcW w:w="1474" w:type="dxa"/>
          </w:tcPr>
          <w:p w14:paraId="36C1A569" w14:textId="77777777" w:rsidR="002B6D76" w:rsidRDefault="00000000">
            <w:pPr>
              <w:pStyle w:val="ConsPlusNormal0"/>
              <w:jc w:val="right"/>
            </w:pPr>
            <w:r>
              <w:t>164927,04</w:t>
            </w:r>
          </w:p>
        </w:tc>
        <w:tc>
          <w:tcPr>
            <w:tcW w:w="1474" w:type="dxa"/>
          </w:tcPr>
          <w:p w14:paraId="3DF386AF" w14:textId="77777777" w:rsidR="002B6D76" w:rsidRDefault="00000000">
            <w:pPr>
              <w:pStyle w:val="ConsPlusNormal0"/>
              <w:jc w:val="right"/>
            </w:pPr>
            <w:r>
              <w:t>167530,04</w:t>
            </w:r>
          </w:p>
        </w:tc>
        <w:tc>
          <w:tcPr>
            <w:tcW w:w="1531" w:type="dxa"/>
          </w:tcPr>
          <w:p w14:paraId="4282C3BC" w14:textId="77777777" w:rsidR="002B6D76" w:rsidRDefault="00000000">
            <w:pPr>
              <w:pStyle w:val="ConsPlusNormal0"/>
              <w:jc w:val="right"/>
            </w:pPr>
            <w:r>
              <w:t>177942,02</w:t>
            </w:r>
          </w:p>
        </w:tc>
      </w:tr>
      <w:tr w:rsidR="002B6D76" w14:paraId="342DD76E" w14:textId="77777777">
        <w:tc>
          <w:tcPr>
            <w:tcW w:w="680" w:type="dxa"/>
          </w:tcPr>
          <w:p w14:paraId="51E67DB6" w14:textId="77777777" w:rsidR="002B6D76" w:rsidRDefault="00000000">
            <w:pPr>
              <w:pStyle w:val="ConsPlusNormal0"/>
              <w:jc w:val="center"/>
            </w:pPr>
            <w:r>
              <w:t>271.</w:t>
            </w:r>
          </w:p>
        </w:tc>
        <w:tc>
          <w:tcPr>
            <w:tcW w:w="1191" w:type="dxa"/>
          </w:tcPr>
          <w:p w14:paraId="127188F6" w14:textId="77777777" w:rsidR="002B6D76" w:rsidRDefault="00000000">
            <w:pPr>
              <w:pStyle w:val="ConsPlusNormal0"/>
              <w:jc w:val="center"/>
            </w:pPr>
            <w:r>
              <w:t>st25.018</w:t>
            </w:r>
          </w:p>
        </w:tc>
        <w:tc>
          <w:tcPr>
            <w:tcW w:w="1644" w:type="dxa"/>
          </w:tcPr>
          <w:p w14:paraId="289FF0AD" w14:textId="77777777" w:rsidR="002B6D76" w:rsidRDefault="00000000">
            <w:pPr>
              <w:pStyle w:val="ConsPlusNormal0"/>
              <w:jc w:val="center"/>
            </w:pPr>
            <w:r>
              <w:t>CS2625.018</w:t>
            </w:r>
          </w:p>
        </w:tc>
        <w:tc>
          <w:tcPr>
            <w:tcW w:w="2608" w:type="dxa"/>
          </w:tcPr>
          <w:p w14:paraId="1AE0F63D" w14:textId="77777777" w:rsidR="002B6D76" w:rsidRDefault="00000000">
            <w:pPr>
              <w:pStyle w:val="ConsPlusNormal0"/>
            </w:pPr>
            <w:r>
              <w:t>Баллонная вазодилатация с установкой 3 стентов в сосуд (сосуды) (без подъема сегмента ST электрокардиограммы)</w:t>
            </w:r>
          </w:p>
        </w:tc>
        <w:tc>
          <w:tcPr>
            <w:tcW w:w="850" w:type="dxa"/>
          </w:tcPr>
          <w:p w14:paraId="43535063" w14:textId="77777777" w:rsidR="002B6D76" w:rsidRDefault="00000000">
            <w:pPr>
              <w:pStyle w:val="ConsPlusNormal0"/>
              <w:jc w:val="right"/>
            </w:pPr>
            <w:r>
              <w:t>5,4</w:t>
            </w:r>
          </w:p>
        </w:tc>
        <w:tc>
          <w:tcPr>
            <w:tcW w:w="1077" w:type="dxa"/>
          </w:tcPr>
          <w:p w14:paraId="6E3FB1B7" w14:textId="77777777" w:rsidR="002B6D76" w:rsidRDefault="00000000">
            <w:pPr>
              <w:pStyle w:val="ConsPlusNormal0"/>
              <w:jc w:val="right"/>
            </w:pPr>
            <w:r>
              <w:t>0,2844</w:t>
            </w:r>
          </w:p>
        </w:tc>
        <w:tc>
          <w:tcPr>
            <w:tcW w:w="850" w:type="dxa"/>
          </w:tcPr>
          <w:p w14:paraId="1C91ABD3" w14:textId="77777777" w:rsidR="002B6D76" w:rsidRDefault="00000000">
            <w:pPr>
              <w:pStyle w:val="ConsPlusNormal0"/>
              <w:jc w:val="right"/>
            </w:pPr>
            <w:r>
              <w:t>1</w:t>
            </w:r>
          </w:p>
        </w:tc>
        <w:tc>
          <w:tcPr>
            <w:tcW w:w="1474" w:type="dxa"/>
          </w:tcPr>
          <w:p w14:paraId="1B797853" w14:textId="77777777" w:rsidR="002B6D76" w:rsidRDefault="00000000">
            <w:pPr>
              <w:pStyle w:val="ConsPlusNormal0"/>
              <w:jc w:val="right"/>
            </w:pPr>
            <w:r>
              <w:t>173920,65</w:t>
            </w:r>
          </w:p>
        </w:tc>
        <w:tc>
          <w:tcPr>
            <w:tcW w:w="1474" w:type="dxa"/>
          </w:tcPr>
          <w:p w14:paraId="1E09C43F" w14:textId="77777777" w:rsidR="002B6D76" w:rsidRDefault="00000000">
            <w:pPr>
              <w:pStyle w:val="ConsPlusNormal0"/>
              <w:jc w:val="right"/>
            </w:pPr>
            <w:r>
              <w:t>179173,22</w:t>
            </w:r>
          </w:p>
        </w:tc>
        <w:tc>
          <w:tcPr>
            <w:tcW w:w="1417" w:type="dxa"/>
          </w:tcPr>
          <w:p w14:paraId="77BA7249" w14:textId="77777777" w:rsidR="002B6D76" w:rsidRDefault="00000000">
            <w:pPr>
              <w:pStyle w:val="ConsPlusNormal0"/>
              <w:jc w:val="right"/>
            </w:pPr>
            <w:r>
              <w:t>179173,22</w:t>
            </w:r>
          </w:p>
        </w:tc>
        <w:tc>
          <w:tcPr>
            <w:tcW w:w="1531" w:type="dxa"/>
          </w:tcPr>
          <w:p w14:paraId="46BF4CB6" w14:textId="77777777" w:rsidR="002B6D76" w:rsidRDefault="00000000">
            <w:pPr>
              <w:pStyle w:val="ConsPlusNormal0"/>
              <w:jc w:val="right"/>
            </w:pPr>
            <w:r>
              <w:t>184425,80</w:t>
            </w:r>
          </w:p>
        </w:tc>
        <w:tc>
          <w:tcPr>
            <w:tcW w:w="1531" w:type="dxa"/>
          </w:tcPr>
          <w:p w14:paraId="33EEB510" w14:textId="77777777" w:rsidR="002B6D76" w:rsidRDefault="00000000">
            <w:pPr>
              <w:pStyle w:val="ConsPlusNormal0"/>
              <w:jc w:val="right"/>
            </w:pPr>
            <w:r>
              <w:t>194930,94</w:t>
            </w:r>
          </w:p>
        </w:tc>
        <w:tc>
          <w:tcPr>
            <w:tcW w:w="1474" w:type="dxa"/>
          </w:tcPr>
          <w:p w14:paraId="67A50392" w14:textId="77777777" w:rsidR="002B6D76" w:rsidRDefault="00000000">
            <w:pPr>
              <w:pStyle w:val="ConsPlusNormal0"/>
              <w:jc w:val="right"/>
            </w:pPr>
            <w:r>
              <w:t>189678,37</w:t>
            </w:r>
          </w:p>
        </w:tc>
        <w:tc>
          <w:tcPr>
            <w:tcW w:w="1474" w:type="dxa"/>
          </w:tcPr>
          <w:p w14:paraId="4086F34C" w14:textId="77777777" w:rsidR="002B6D76" w:rsidRDefault="00000000">
            <w:pPr>
              <w:pStyle w:val="ConsPlusNormal0"/>
              <w:jc w:val="right"/>
            </w:pPr>
            <w:r>
              <w:t>192304,65</w:t>
            </w:r>
          </w:p>
        </w:tc>
        <w:tc>
          <w:tcPr>
            <w:tcW w:w="1474" w:type="dxa"/>
          </w:tcPr>
          <w:p w14:paraId="14307CBC" w14:textId="77777777" w:rsidR="002B6D76" w:rsidRDefault="00000000">
            <w:pPr>
              <w:pStyle w:val="ConsPlusNormal0"/>
              <w:jc w:val="right"/>
            </w:pPr>
            <w:r>
              <w:t>194930,94</w:t>
            </w:r>
          </w:p>
        </w:tc>
        <w:tc>
          <w:tcPr>
            <w:tcW w:w="1531" w:type="dxa"/>
          </w:tcPr>
          <w:p w14:paraId="232DEEC6" w14:textId="77777777" w:rsidR="002B6D76" w:rsidRDefault="00000000">
            <w:pPr>
              <w:pStyle w:val="ConsPlusNormal0"/>
              <w:jc w:val="right"/>
            </w:pPr>
            <w:r>
              <w:t>205436,08</w:t>
            </w:r>
          </w:p>
        </w:tc>
      </w:tr>
      <w:tr w:rsidR="002B6D76" w14:paraId="67D4A2D3" w14:textId="77777777">
        <w:tc>
          <w:tcPr>
            <w:tcW w:w="680" w:type="dxa"/>
          </w:tcPr>
          <w:p w14:paraId="5DAE64F6" w14:textId="77777777" w:rsidR="002B6D76" w:rsidRDefault="00000000">
            <w:pPr>
              <w:pStyle w:val="ConsPlusNormal0"/>
              <w:jc w:val="center"/>
            </w:pPr>
            <w:r>
              <w:t>272.</w:t>
            </w:r>
          </w:p>
        </w:tc>
        <w:tc>
          <w:tcPr>
            <w:tcW w:w="1191" w:type="dxa"/>
          </w:tcPr>
          <w:p w14:paraId="06640E95" w14:textId="77777777" w:rsidR="002B6D76" w:rsidRDefault="00000000">
            <w:pPr>
              <w:pStyle w:val="ConsPlusNormal0"/>
              <w:jc w:val="center"/>
            </w:pPr>
            <w:r>
              <w:t>st25.019</w:t>
            </w:r>
          </w:p>
        </w:tc>
        <w:tc>
          <w:tcPr>
            <w:tcW w:w="1644" w:type="dxa"/>
          </w:tcPr>
          <w:p w14:paraId="47901C1B" w14:textId="77777777" w:rsidR="002B6D76" w:rsidRDefault="00000000">
            <w:pPr>
              <w:pStyle w:val="ConsPlusNormal0"/>
              <w:jc w:val="center"/>
            </w:pPr>
            <w:r>
              <w:t>CS2625.019</w:t>
            </w:r>
          </w:p>
        </w:tc>
        <w:tc>
          <w:tcPr>
            <w:tcW w:w="2608" w:type="dxa"/>
          </w:tcPr>
          <w:p w14:paraId="7E931790" w14:textId="77777777" w:rsidR="002B6D76" w:rsidRDefault="00000000">
            <w:pPr>
              <w:pStyle w:val="ConsPlusNormal0"/>
            </w:pPr>
            <w:r>
              <w:t>Ишемическая болезнь сердца с установкой 1 стента в сосуд (сосуды)</w:t>
            </w:r>
          </w:p>
        </w:tc>
        <w:tc>
          <w:tcPr>
            <w:tcW w:w="850" w:type="dxa"/>
          </w:tcPr>
          <w:p w14:paraId="6BFBF4C2" w14:textId="77777777" w:rsidR="002B6D76" w:rsidRDefault="00000000">
            <w:pPr>
              <w:pStyle w:val="ConsPlusNormal0"/>
              <w:jc w:val="right"/>
            </w:pPr>
            <w:r>
              <w:t>3,47</w:t>
            </w:r>
          </w:p>
        </w:tc>
        <w:tc>
          <w:tcPr>
            <w:tcW w:w="1077" w:type="dxa"/>
          </w:tcPr>
          <w:p w14:paraId="3BE9A3A6" w14:textId="77777777" w:rsidR="002B6D76" w:rsidRDefault="00000000">
            <w:pPr>
              <w:pStyle w:val="ConsPlusNormal0"/>
              <w:jc w:val="right"/>
            </w:pPr>
            <w:r>
              <w:t>0,285</w:t>
            </w:r>
          </w:p>
        </w:tc>
        <w:tc>
          <w:tcPr>
            <w:tcW w:w="850" w:type="dxa"/>
          </w:tcPr>
          <w:p w14:paraId="0D37E3CF" w14:textId="77777777" w:rsidR="002B6D76" w:rsidRDefault="00000000">
            <w:pPr>
              <w:pStyle w:val="ConsPlusNormal0"/>
              <w:jc w:val="right"/>
            </w:pPr>
            <w:r>
              <w:t>1</w:t>
            </w:r>
          </w:p>
        </w:tc>
        <w:tc>
          <w:tcPr>
            <w:tcW w:w="1474" w:type="dxa"/>
          </w:tcPr>
          <w:p w14:paraId="342B4122" w14:textId="77777777" w:rsidR="002B6D76" w:rsidRDefault="00000000">
            <w:pPr>
              <w:pStyle w:val="ConsPlusNormal0"/>
              <w:jc w:val="right"/>
            </w:pPr>
            <w:r>
              <w:t>111746,02</w:t>
            </w:r>
          </w:p>
        </w:tc>
        <w:tc>
          <w:tcPr>
            <w:tcW w:w="1474" w:type="dxa"/>
          </w:tcPr>
          <w:p w14:paraId="7A6E9362" w14:textId="77777777" w:rsidR="002B6D76" w:rsidRDefault="00000000">
            <w:pPr>
              <w:pStyle w:val="ConsPlusNormal0"/>
              <w:jc w:val="right"/>
            </w:pPr>
            <w:r>
              <w:t>115128,41</w:t>
            </w:r>
          </w:p>
        </w:tc>
        <w:tc>
          <w:tcPr>
            <w:tcW w:w="1417" w:type="dxa"/>
          </w:tcPr>
          <w:p w14:paraId="7F19153A" w14:textId="77777777" w:rsidR="002B6D76" w:rsidRDefault="00000000">
            <w:pPr>
              <w:pStyle w:val="ConsPlusNormal0"/>
              <w:jc w:val="right"/>
            </w:pPr>
            <w:r>
              <w:t>115128,41</w:t>
            </w:r>
          </w:p>
        </w:tc>
        <w:tc>
          <w:tcPr>
            <w:tcW w:w="1531" w:type="dxa"/>
          </w:tcPr>
          <w:p w14:paraId="00505161" w14:textId="77777777" w:rsidR="002B6D76" w:rsidRDefault="00000000">
            <w:pPr>
              <w:pStyle w:val="ConsPlusNormal0"/>
              <w:jc w:val="right"/>
            </w:pPr>
            <w:r>
              <w:t>118510,79</w:t>
            </w:r>
          </w:p>
        </w:tc>
        <w:tc>
          <w:tcPr>
            <w:tcW w:w="1531" w:type="dxa"/>
          </w:tcPr>
          <w:p w14:paraId="244E9ABB" w14:textId="77777777" w:rsidR="002B6D76" w:rsidRDefault="00000000">
            <w:pPr>
              <w:pStyle w:val="ConsPlusNormal0"/>
              <w:jc w:val="right"/>
            </w:pPr>
            <w:r>
              <w:t>125275,56</w:t>
            </w:r>
          </w:p>
        </w:tc>
        <w:tc>
          <w:tcPr>
            <w:tcW w:w="1474" w:type="dxa"/>
          </w:tcPr>
          <w:p w14:paraId="7692BD04" w14:textId="77777777" w:rsidR="002B6D76" w:rsidRDefault="00000000">
            <w:pPr>
              <w:pStyle w:val="ConsPlusNormal0"/>
              <w:jc w:val="right"/>
            </w:pPr>
            <w:r>
              <w:t>121893,18</w:t>
            </w:r>
          </w:p>
        </w:tc>
        <w:tc>
          <w:tcPr>
            <w:tcW w:w="1474" w:type="dxa"/>
          </w:tcPr>
          <w:p w14:paraId="766A3CCF" w14:textId="77777777" w:rsidR="002B6D76" w:rsidRDefault="00000000">
            <w:pPr>
              <w:pStyle w:val="ConsPlusNormal0"/>
              <w:jc w:val="right"/>
            </w:pPr>
            <w:r>
              <w:t>123584,37</w:t>
            </w:r>
          </w:p>
        </w:tc>
        <w:tc>
          <w:tcPr>
            <w:tcW w:w="1474" w:type="dxa"/>
          </w:tcPr>
          <w:p w14:paraId="64ABC2DD" w14:textId="77777777" w:rsidR="002B6D76" w:rsidRDefault="00000000">
            <w:pPr>
              <w:pStyle w:val="ConsPlusNormal0"/>
              <w:jc w:val="right"/>
            </w:pPr>
            <w:r>
              <w:t>125275,56</w:t>
            </w:r>
          </w:p>
        </w:tc>
        <w:tc>
          <w:tcPr>
            <w:tcW w:w="1531" w:type="dxa"/>
          </w:tcPr>
          <w:p w14:paraId="2C5F8741" w14:textId="77777777" w:rsidR="002B6D76" w:rsidRDefault="00000000">
            <w:pPr>
              <w:pStyle w:val="ConsPlusNormal0"/>
              <w:jc w:val="right"/>
            </w:pPr>
            <w:r>
              <w:t>132040,33</w:t>
            </w:r>
          </w:p>
        </w:tc>
      </w:tr>
      <w:tr w:rsidR="002B6D76" w14:paraId="4254326B" w14:textId="77777777">
        <w:tc>
          <w:tcPr>
            <w:tcW w:w="680" w:type="dxa"/>
          </w:tcPr>
          <w:p w14:paraId="63776D2A" w14:textId="77777777" w:rsidR="002B6D76" w:rsidRDefault="00000000">
            <w:pPr>
              <w:pStyle w:val="ConsPlusNormal0"/>
              <w:jc w:val="center"/>
            </w:pPr>
            <w:r>
              <w:t>273.</w:t>
            </w:r>
          </w:p>
        </w:tc>
        <w:tc>
          <w:tcPr>
            <w:tcW w:w="1191" w:type="dxa"/>
          </w:tcPr>
          <w:p w14:paraId="77A3CF67" w14:textId="77777777" w:rsidR="002B6D76" w:rsidRDefault="00000000">
            <w:pPr>
              <w:pStyle w:val="ConsPlusNormal0"/>
              <w:jc w:val="center"/>
            </w:pPr>
            <w:r>
              <w:t>st25.020</w:t>
            </w:r>
          </w:p>
        </w:tc>
        <w:tc>
          <w:tcPr>
            <w:tcW w:w="1644" w:type="dxa"/>
          </w:tcPr>
          <w:p w14:paraId="625898E1" w14:textId="77777777" w:rsidR="002B6D76" w:rsidRDefault="00000000">
            <w:pPr>
              <w:pStyle w:val="ConsPlusNormal0"/>
              <w:jc w:val="center"/>
            </w:pPr>
            <w:r>
              <w:t>CS2625.020</w:t>
            </w:r>
          </w:p>
        </w:tc>
        <w:tc>
          <w:tcPr>
            <w:tcW w:w="2608" w:type="dxa"/>
          </w:tcPr>
          <w:p w14:paraId="7BEDD051" w14:textId="77777777" w:rsidR="002B6D76" w:rsidRDefault="00000000">
            <w:pPr>
              <w:pStyle w:val="ConsPlusNormal0"/>
            </w:pPr>
            <w:r>
              <w:t>Ишемическая болезнь сердца с установкой 2 стентов в сосуд (сосуды)</w:t>
            </w:r>
          </w:p>
        </w:tc>
        <w:tc>
          <w:tcPr>
            <w:tcW w:w="850" w:type="dxa"/>
          </w:tcPr>
          <w:p w14:paraId="6D5DB8CC" w14:textId="77777777" w:rsidR="002B6D76" w:rsidRDefault="00000000">
            <w:pPr>
              <w:pStyle w:val="ConsPlusNormal0"/>
              <w:jc w:val="right"/>
            </w:pPr>
            <w:r>
              <w:t>4,1</w:t>
            </w:r>
          </w:p>
        </w:tc>
        <w:tc>
          <w:tcPr>
            <w:tcW w:w="1077" w:type="dxa"/>
          </w:tcPr>
          <w:p w14:paraId="3F87503D" w14:textId="77777777" w:rsidR="002B6D76" w:rsidRDefault="00000000">
            <w:pPr>
              <w:pStyle w:val="ConsPlusNormal0"/>
              <w:jc w:val="right"/>
            </w:pPr>
            <w:r>
              <w:t>0,2499</w:t>
            </w:r>
          </w:p>
        </w:tc>
        <w:tc>
          <w:tcPr>
            <w:tcW w:w="850" w:type="dxa"/>
          </w:tcPr>
          <w:p w14:paraId="451DFDD1" w14:textId="77777777" w:rsidR="002B6D76" w:rsidRDefault="00000000">
            <w:pPr>
              <w:pStyle w:val="ConsPlusNormal0"/>
              <w:jc w:val="right"/>
            </w:pPr>
            <w:r>
              <w:t>1</w:t>
            </w:r>
          </w:p>
        </w:tc>
        <w:tc>
          <w:tcPr>
            <w:tcW w:w="1474" w:type="dxa"/>
          </w:tcPr>
          <w:p w14:paraId="2A9F039C" w14:textId="77777777" w:rsidR="002B6D76" w:rsidRDefault="00000000">
            <w:pPr>
              <w:pStyle w:val="ConsPlusNormal0"/>
              <w:jc w:val="right"/>
            </w:pPr>
            <w:r>
              <w:t>133008,78</w:t>
            </w:r>
          </w:p>
        </w:tc>
        <w:tc>
          <w:tcPr>
            <w:tcW w:w="1474" w:type="dxa"/>
          </w:tcPr>
          <w:p w14:paraId="315A327E" w14:textId="77777777" w:rsidR="002B6D76" w:rsidRDefault="00000000">
            <w:pPr>
              <w:pStyle w:val="ConsPlusNormal0"/>
              <w:jc w:val="right"/>
            </w:pPr>
            <w:r>
              <w:t>136513,06</w:t>
            </w:r>
          </w:p>
        </w:tc>
        <w:tc>
          <w:tcPr>
            <w:tcW w:w="1417" w:type="dxa"/>
          </w:tcPr>
          <w:p w14:paraId="6C4FD5CD" w14:textId="77777777" w:rsidR="002B6D76" w:rsidRDefault="00000000">
            <w:pPr>
              <w:pStyle w:val="ConsPlusNormal0"/>
              <w:jc w:val="right"/>
            </w:pPr>
            <w:r>
              <w:t>136513,06</w:t>
            </w:r>
          </w:p>
        </w:tc>
        <w:tc>
          <w:tcPr>
            <w:tcW w:w="1531" w:type="dxa"/>
          </w:tcPr>
          <w:p w14:paraId="4DCA04FF" w14:textId="77777777" w:rsidR="002B6D76" w:rsidRDefault="00000000">
            <w:pPr>
              <w:pStyle w:val="ConsPlusNormal0"/>
              <w:jc w:val="right"/>
            </w:pPr>
            <w:r>
              <w:t>140017,34</w:t>
            </w:r>
          </w:p>
        </w:tc>
        <w:tc>
          <w:tcPr>
            <w:tcW w:w="1531" w:type="dxa"/>
          </w:tcPr>
          <w:p w14:paraId="5A2E7749" w14:textId="77777777" w:rsidR="002B6D76" w:rsidRDefault="00000000">
            <w:pPr>
              <w:pStyle w:val="ConsPlusNormal0"/>
              <w:jc w:val="right"/>
            </w:pPr>
            <w:r>
              <w:t>147025,90</w:t>
            </w:r>
          </w:p>
        </w:tc>
        <w:tc>
          <w:tcPr>
            <w:tcW w:w="1474" w:type="dxa"/>
          </w:tcPr>
          <w:p w14:paraId="43A324C1" w14:textId="77777777" w:rsidR="002B6D76" w:rsidRDefault="00000000">
            <w:pPr>
              <w:pStyle w:val="ConsPlusNormal0"/>
              <w:jc w:val="right"/>
            </w:pPr>
            <w:r>
              <w:t>143521,62</w:t>
            </w:r>
          </w:p>
        </w:tc>
        <w:tc>
          <w:tcPr>
            <w:tcW w:w="1474" w:type="dxa"/>
          </w:tcPr>
          <w:p w14:paraId="64C5D5E7" w14:textId="77777777" w:rsidR="002B6D76" w:rsidRDefault="00000000">
            <w:pPr>
              <w:pStyle w:val="ConsPlusNormal0"/>
              <w:jc w:val="right"/>
            </w:pPr>
            <w:r>
              <w:t>145273,76</w:t>
            </w:r>
          </w:p>
        </w:tc>
        <w:tc>
          <w:tcPr>
            <w:tcW w:w="1474" w:type="dxa"/>
          </w:tcPr>
          <w:p w14:paraId="14ABFE4D" w14:textId="77777777" w:rsidR="002B6D76" w:rsidRDefault="00000000">
            <w:pPr>
              <w:pStyle w:val="ConsPlusNormal0"/>
              <w:jc w:val="right"/>
            </w:pPr>
            <w:r>
              <w:t>147025,90</w:t>
            </w:r>
          </w:p>
        </w:tc>
        <w:tc>
          <w:tcPr>
            <w:tcW w:w="1531" w:type="dxa"/>
          </w:tcPr>
          <w:p w14:paraId="25477B5C" w14:textId="77777777" w:rsidR="002B6D76" w:rsidRDefault="00000000">
            <w:pPr>
              <w:pStyle w:val="ConsPlusNormal0"/>
              <w:jc w:val="right"/>
            </w:pPr>
            <w:r>
              <w:t>154034,46</w:t>
            </w:r>
          </w:p>
        </w:tc>
      </w:tr>
      <w:tr w:rsidR="002B6D76" w14:paraId="2F8D1A38" w14:textId="77777777">
        <w:tc>
          <w:tcPr>
            <w:tcW w:w="680" w:type="dxa"/>
          </w:tcPr>
          <w:p w14:paraId="331EFCFA" w14:textId="77777777" w:rsidR="002B6D76" w:rsidRDefault="00000000">
            <w:pPr>
              <w:pStyle w:val="ConsPlusNormal0"/>
              <w:jc w:val="center"/>
            </w:pPr>
            <w:r>
              <w:t>274.</w:t>
            </w:r>
          </w:p>
        </w:tc>
        <w:tc>
          <w:tcPr>
            <w:tcW w:w="1191" w:type="dxa"/>
          </w:tcPr>
          <w:p w14:paraId="46DBCEF3" w14:textId="77777777" w:rsidR="002B6D76" w:rsidRDefault="00000000">
            <w:pPr>
              <w:pStyle w:val="ConsPlusNormal0"/>
              <w:jc w:val="center"/>
            </w:pPr>
            <w:r>
              <w:t>st25.021</w:t>
            </w:r>
          </w:p>
        </w:tc>
        <w:tc>
          <w:tcPr>
            <w:tcW w:w="1644" w:type="dxa"/>
          </w:tcPr>
          <w:p w14:paraId="799F08BB" w14:textId="77777777" w:rsidR="002B6D76" w:rsidRDefault="00000000">
            <w:pPr>
              <w:pStyle w:val="ConsPlusNormal0"/>
              <w:jc w:val="center"/>
            </w:pPr>
            <w:r>
              <w:t>CS2625.021</w:t>
            </w:r>
          </w:p>
        </w:tc>
        <w:tc>
          <w:tcPr>
            <w:tcW w:w="2608" w:type="dxa"/>
          </w:tcPr>
          <w:p w14:paraId="651EE092" w14:textId="77777777" w:rsidR="002B6D76" w:rsidRDefault="00000000">
            <w:pPr>
              <w:pStyle w:val="ConsPlusNormal0"/>
            </w:pPr>
            <w:r>
              <w:t>Ишемическая болезнь сердца с установкой 3 стентов в сосуд (сосуды)</w:t>
            </w:r>
          </w:p>
        </w:tc>
        <w:tc>
          <w:tcPr>
            <w:tcW w:w="850" w:type="dxa"/>
          </w:tcPr>
          <w:p w14:paraId="6C9A3DF1" w14:textId="77777777" w:rsidR="002B6D76" w:rsidRDefault="00000000">
            <w:pPr>
              <w:pStyle w:val="ConsPlusNormal0"/>
              <w:jc w:val="right"/>
            </w:pPr>
            <w:r>
              <w:t>4,9</w:t>
            </w:r>
          </w:p>
        </w:tc>
        <w:tc>
          <w:tcPr>
            <w:tcW w:w="1077" w:type="dxa"/>
          </w:tcPr>
          <w:p w14:paraId="74473EE2" w14:textId="77777777" w:rsidR="002B6D76" w:rsidRDefault="00000000">
            <w:pPr>
              <w:pStyle w:val="ConsPlusNormal0"/>
              <w:jc w:val="right"/>
            </w:pPr>
            <w:r>
              <w:t>0,2119</w:t>
            </w:r>
          </w:p>
        </w:tc>
        <w:tc>
          <w:tcPr>
            <w:tcW w:w="850" w:type="dxa"/>
          </w:tcPr>
          <w:p w14:paraId="6C445983" w14:textId="77777777" w:rsidR="002B6D76" w:rsidRDefault="00000000">
            <w:pPr>
              <w:pStyle w:val="ConsPlusNormal0"/>
              <w:jc w:val="right"/>
            </w:pPr>
            <w:r>
              <w:t>1</w:t>
            </w:r>
          </w:p>
        </w:tc>
        <w:tc>
          <w:tcPr>
            <w:tcW w:w="1474" w:type="dxa"/>
          </w:tcPr>
          <w:p w14:paraId="152AE8B5" w14:textId="77777777" w:rsidR="002B6D76" w:rsidRDefault="00000000">
            <w:pPr>
              <w:pStyle w:val="ConsPlusNormal0"/>
              <w:jc w:val="right"/>
            </w:pPr>
            <w:r>
              <w:t>160222,67</w:t>
            </w:r>
          </w:p>
        </w:tc>
        <w:tc>
          <w:tcPr>
            <w:tcW w:w="1474" w:type="dxa"/>
          </w:tcPr>
          <w:p w14:paraId="2A2E33CF" w14:textId="77777777" w:rsidR="002B6D76" w:rsidRDefault="00000000">
            <w:pPr>
              <w:pStyle w:val="ConsPlusNormal0"/>
              <w:jc w:val="right"/>
            </w:pPr>
            <w:r>
              <w:t>163773,88</w:t>
            </w:r>
          </w:p>
        </w:tc>
        <w:tc>
          <w:tcPr>
            <w:tcW w:w="1417" w:type="dxa"/>
          </w:tcPr>
          <w:p w14:paraId="49864DB0" w14:textId="77777777" w:rsidR="002B6D76" w:rsidRDefault="00000000">
            <w:pPr>
              <w:pStyle w:val="ConsPlusNormal0"/>
              <w:jc w:val="right"/>
            </w:pPr>
            <w:r>
              <w:t>163773,88</w:t>
            </w:r>
          </w:p>
        </w:tc>
        <w:tc>
          <w:tcPr>
            <w:tcW w:w="1531" w:type="dxa"/>
          </w:tcPr>
          <w:p w14:paraId="405F2956" w14:textId="77777777" w:rsidR="002B6D76" w:rsidRDefault="00000000">
            <w:pPr>
              <w:pStyle w:val="ConsPlusNormal0"/>
              <w:jc w:val="right"/>
            </w:pPr>
            <w:r>
              <w:t>167325,08</w:t>
            </w:r>
          </w:p>
        </w:tc>
        <w:tc>
          <w:tcPr>
            <w:tcW w:w="1531" w:type="dxa"/>
          </w:tcPr>
          <w:p w14:paraId="1DC19E43" w14:textId="77777777" w:rsidR="002B6D76" w:rsidRDefault="00000000">
            <w:pPr>
              <w:pStyle w:val="ConsPlusNormal0"/>
              <w:jc w:val="right"/>
            </w:pPr>
            <w:r>
              <w:t>174427,49</w:t>
            </w:r>
          </w:p>
        </w:tc>
        <w:tc>
          <w:tcPr>
            <w:tcW w:w="1474" w:type="dxa"/>
          </w:tcPr>
          <w:p w14:paraId="27E137E6" w14:textId="77777777" w:rsidR="002B6D76" w:rsidRDefault="00000000">
            <w:pPr>
              <w:pStyle w:val="ConsPlusNormal0"/>
              <w:jc w:val="right"/>
            </w:pPr>
            <w:r>
              <w:t>170876,29</w:t>
            </w:r>
          </w:p>
        </w:tc>
        <w:tc>
          <w:tcPr>
            <w:tcW w:w="1474" w:type="dxa"/>
          </w:tcPr>
          <w:p w14:paraId="062A37F1" w14:textId="77777777" w:rsidR="002B6D76" w:rsidRDefault="00000000">
            <w:pPr>
              <w:pStyle w:val="ConsPlusNormal0"/>
              <w:jc w:val="right"/>
            </w:pPr>
            <w:r>
              <w:t>172651,89</w:t>
            </w:r>
          </w:p>
        </w:tc>
        <w:tc>
          <w:tcPr>
            <w:tcW w:w="1474" w:type="dxa"/>
          </w:tcPr>
          <w:p w14:paraId="1CB0D3AC" w14:textId="77777777" w:rsidR="002B6D76" w:rsidRDefault="00000000">
            <w:pPr>
              <w:pStyle w:val="ConsPlusNormal0"/>
              <w:jc w:val="right"/>
            </w:pPr>
            <w:r>
              <w:t>174427,49</w:t>
            </w:r>
          </w:p>
        </w:tc>
        <w:tc>
          <w:tcPr>
            <w:tcW w:w="1531" w:type="dxa"/>
          </w:tcPr>
          <w:p w14:paraId="46B52D06" w14:textId="77777777" w:rsidR="002B6D76" w:rsidRDefault="00000000">
            <w:pPr>
              <w:pStyle w:val="ConsPlusNormal0"/>
              <w:jc w:val="right"/>
            </w:pPr>
            <w:r>
              <w:t>181529,90</w:t>
            </w:r>
          </w:p>
        </w:tc>
      </w:tr>
      <w:tr w:rsidR="002B6D76" w14:paraId="56DEBB2A" w14:textId="77777777">
        <w:tc>
          <w:tcPr>
            <w:tcW w:w="680" w:type="dxa"/>
          </w:tcPr>
          <w:p w14:paraId="5333A46B" w14:textId="77777777" w:rsidR="002B6D76" w:rsidRDefault="00000000">
            <w:pPr>
              <w:pStyle w:val="ConsPlusNormal0"/>
              <w:jc w:val="center"/>
            </w:pPr>
            <w:r>
              <w:t>275.</w:t>
            </w:r>
          </w:p>
        </w:tc>
        <w:tc>
          <w:tcPr>
            <w:tcW w:w="1191" w:type="dxa"/>
          </w:tcPr>
          <w:p w14:paraId="7F37810C" w14:textId="77777777" w:rsidR="002B6D76" w:rsidRDefault="00000000">
            <w:pPr>
              <w:pStyle w:val="ConsPlusNormal0"/>
              <w:jc w:val="center"/>
            </w:pPr>
            <w:r>
              <w:t>st25.022</w:t>
            </w:r>
          </w:p>
        </w:tc>
        <w:tc>
          <w:tcPr>
            <w:tcW w:w="1644" w:type="dxa"/>
          </w:tcPr>
          <w:p w14:paraId="0F5EA3F2" w14:textId="77777777" w:rsidR="002B6D76" w:rsidRDefault="00000000">
            <w:pPr>
              <w:pStyle w:val="ConsPlusNormal0"/>
              <w:jc w:val="center"/>
            </w:pPr>
            <w:r>
              <w:t>CS2625.022</w:t>
            </w:r>
          </w:p>
        </w:tc>
        <w:tc>
          <w:tcPr>
            <w:tcW w:w="2608" w:type="dxa"/>
          </w:tcPr>
          <w:p w14:paraId="3CC434AF" w14:textId="77777777" w:rsidR="002B6D76" w:rsidRDefault="00000000">
            <w:pPr>
              <w:pStyle w:val="ConsPlusNormal0"/>
            </w:pPr>
            <w:r>
              <w:t>Имплантация частотно-адаптированного однокамерного кардиостимулятора</w:t>
            </w:r>
          </w:p>
        </w:tc>
        <w:tc>
          <w:tcPr>
            <w:tcW w:w="850" w:type="dxa"/>
          </w:tcPr>
          <w:p w14:paraId="4E25F923" w14:textId="77777777" w:rsidR="002B6D76" w:rsidRDefault="00000000">
            <w:pPr>
              <w:pStyle w:val="ConsPlusNormal0"/>
              <w:jc w:val="right"/>
            </w:pPr>
            <w:r>
              <w:t>5,2</w:t>
            </w:r>
          </w:p>
        </w:tc>
        <w:tc>
          <w:tcPr>
            <w:tcW w:w="1077" w:type="dxa"/>
          </w:tcPr>
          <w:p w14:paraId="21D38C35" w14:textId="77777777" w:rsidR="002B6D76" w:rsidRDefault="00000000">
            <w:pPr>
              <w:pStyle w:val="ConsPlusNormal0"/>
              <w:jc w:val="right"/>
            </w:pPr>
            <w:r>
              <w:t>0,265</w:t>
            </w:r>
          </w:p>
        </w:tc>
        <w:tc>
          <w:tcPr>
            <w:tcW w:w="850" w:type="dxa"/>
          </w:tcPr>
          <w:p w14:paraId="4BB69496" w14:textId="77777777" w:rsidR="002B6D76" w:rsidRDefault="00000000">
            <w:pPr>
              <w:pStyle w:val="ConsPlusNormal0"/>
              <w:jc w:val="right"/>
            </w:pPr>
            <w:r>
              <w:t>1</w:t>
            </w:r>
          </w:p>
        </w:tc>
        <w:tc>
          <w:tcPr>
            <w:tcW w:w="1474" w:type="dxa"/>
          </w:tcPr>
          <w:p w14:paraId="366F1556" w14:textId="77777777" w:rsidR="002B6D76" w:rsidRDefault="00000000">
            <w:pPr>
              <w:pStyle w:val="ConsPlusNormal0"/>
              <w:jc w:val="right"/>
            </w:pPr>
            <w:r>
              <w:t>168162,31</w:t>
            </w:r>
          </w:p>
        </w:tc>
        <w:tc>
          <w:tcPr>
            <w:tcW w:w="1474" w:type="dxa"/>
          </w:tcPr>
          <w:p w14:paraId="5E924BB9" w14:textId="77777777" w:rsidR="002B6D76" w:rsidRDefault="00000000">
            <w:pPr>
              <w:pStyle w:val="ConsPlusNormal0"/>
              <w:jc w:val="right"/>
            </w:pPr>
            <w:r>
              <w:t>172875,32</w:t>
            </w:r>
          </w:p>
        </w:tc>
        <w:tc>
          <w:tcPr>
            <w:tcW w:w="1417" w:type="dxa"/>
          </w:tcPr>
          <w:p w14:paraId="2D6FDCFD" w14:textId="77777777" w:rsidR="002B6D76" w:rsidRDefault="00000000">
            <w:pPr>
              <w:pStyle w:val="ConsPlusNormal0"/>
              <w:jc w:val="right"/>
            </w:pPr>
            <w:r>
              <w:t>172875,32</w:t>
            </w:r>
          </w:p>
        </w:tc>
        <w:tc>
          <w:tcPr>
            <w:tcW w:w="1531" w:type="dxa"/>
          </w:tcPr>
          <w:p w14:paraId="377D9527" w14:textId="77777777" w:rsidR="002B6D76" w:rsidRDefault="00000000">
            <w:pPr>
              <w:pStyle w:val="ConsPlusNormal0"/>
              <w:jc w:val="right"/>
            </w:pPr>
            <w:r>
              <w:t>177588,32</w:t>
            </w:r>
          </w:p>
        </w:tc>
        <w:tc>
          <w:tcPr>
            <w:tcW w:w="1531" w:type="dxa"/>
          </w:tcPr>
          <w:p w14:paraId="67CFB855" w14:textId="77777777" w:rsidR="002B6D76" w:rsidRDefault="00000000">
            <w:pPr>
              <w:pStyle w:val="ConsPlusNormal0"/>
              <w:jc w:val="right"/>
            </w:pPr>
            <w:r>
              <w:t>187014,33</w:t>
            </w:r>
          </w:p>
        </w:tc>
        <w:tc>
          <w:tcPr>
            <w:tcW w:w="1474" w:type="dxa"/>
          </w:tcPr>
          <w:p w14:paraId="26DF7371" w14:textId="77777777" w:rsidR="002B6D76" w:rsidRDefault="00000000">
            <w:pPr>
              <w:pStyle w:val="ConsPlusNormal0"/>
              <w:jc w:val="right"/>
            </w:pPr>
            <w:r>
              <w:t>182301,33</w:t>
            </w:r>
          </w:p>
        </w:tc>
        <w:tc>
          <w:tcPr>
            <w:tcW w:w="1474" w:type="dxa"/>
          </w:tcPr>
          <w:p w14:paraId="655C725E" w14:textId="77777777" w:rsidR="002B6D76" w:rsidRDefault="00000000">
            <w:pPr>
              <w:pStyle w:val="ConsPlusNormal0"/>
              <w:jc w:val="right"/>
            </w:pPr>
            <w:r>
              <w:t>184657,83</w:t>
            </w:r>
          </w:p>
        </w:tc>
        <w:tc>
          <w:tcPr>
            <w:tcW w:w="1474" w:type="dxa"/>
          </w:tcPr>
          <w:p w14:paraId="269C6275" w14:textId="77777777" w:rsidR="002B6D76" w:rsidRDefault="00000000">
            <w:pPr>
              <w:pStyle w:val="ConsPlusNormal0"/>
              <w:jc w:val="right"/>
            </w:pPr>
            <w:r>
              <w:t>187014,33</w:t>
            </w:r>
          </w:p>
        </w:tc>
        <w:tc>
          <w:tcPr>
            <w:tcW w:w="1531" w:type="dxa"/>
          </w:tcPr>
          <w:p w14:paraId="5879E1F8" w14:textId="77777777" w:rsidR="002B6D76" w:rsidRDefault="00000000">
            <w:pPr>
              <w:pStyle w:val="ConsPlusNormal0"/>
              <w:jc w:val="right"/>
            </w:pPr>
            <w:r>
              <w:t>196440,34</w:t>
            </w:r>
          </w:p>
        </w:tc>
      </w:tr>
      <w:tr w:rsidR="002B6D76" w14:paraId="72BD7439" w14:textId="77777777">
        <w:tc>
          <w:tcPr>
            <w:tcW w:w="680" w:type="dxa"/>
          </w:tcPr>
          <w:p w14:paraId="39BF0C74" w14:textId="77777777" w:rsidR="002B6D76" w:rsidRDefault="00000000">
            <w:pPr>
              <w:pStyle w:val="ConsPlusNormal0"/>
              <w:jc w:val="center"/>
            </w:pPr>
            <w:r>
              <w:t>276.</w:t>
            </w:r>
          </w:p>
        </w:tc>
        <w:tc>
          <w:tcPr>
            <w:tcW w:w="1191" w:type="dxa"/>
          </w:tcPr>
          <w:p w14:paraId="714DA1F1" w14:textId="77777777" w:rsidR="002B6D76" w:rsidRDefault="00000000">
            <w:pPr>
              <w:pStyle w:val="ConsPlusNormal0"/>
              <w:jc w:val="center"/>
            </w:pPr>
            <w:r>
              <w:t>st25.023</w:t>
            </w:r>
          </w:p>
        </w:tc>
        <w:tc>
          <w:tcPr>
            <w:tcW w:w="1644" w:type="dxa"/>
          </w:tcPr>
          <w:p w14:paraId="4A4A98A8" w14:textId="77777777" w:rsidR="002B6D76" w:rsidRDefault="00000000">
            <w:pPr>
              <w:pStyle w:val="ConsPlusNormal0"/>
              <w:jc w:val="center"/>
            </w:pPr>
            <w:r>
              <w:t>CS2625.023</w:t>
            </w:r>
          </w:p>
        </w:tc>
        <w:tc>
          <w:tcPr>
            <w:tcW w:w="2608" w:type="dxa"/>
          </w:tcPr>
          <w:p w14:paraId="2ACF337C" w14:textId="77777777" w:rsidR="002B6D76" w:rsidRDefault="00000000">
            <w:pPr>
              <w:pStyle w:val="ConsPlusNormal0"/>
            </w:pPr>
            <w:r>
              <w:t>Эндоваскулярная тромбэкстракция и стентирование брахиоцефальных артерий при остром ишемическом инсульте</w:t>
            </w:r>
          </w:p>
        </w:tc>
        <w:tc>
          <w:tcPr>
            <w:tcW w:w="850" w:type="dxa"/>
          </w:tcPr>
          <w:p w14:paraId="69F6D657" w14:textId="77777777" w:rsidR="002B6D76" w:rsidRDefault="00000000">
            <w:pPr>
              <w:pStyle w:val="ConsPlusNormal0"/>
              <w:jc w:val="right"/>
            </w:pPr>
            <w:r>
              <w:t>18,52</w:t>
            </w:r>
          </w:p>
        </w:tc>
        <w:tc>
          <w:tcPr>
            <w:tcW w:w="1077" w:type="dxa"/>
          </w:tcPr>
          <w:p w14:paraId="3D89AD95" w14:textId="77777777" w:rsidR="002B6D76" w:rsidRDefault="00000000">
            <w:pPr>
              <w:pStyle w:val="ConsPlusNormal0"/>
              <w:jc w:val="right"/>
            </w:pPr>
            <w:r>
              <w:t>0,2152</w:t>
            </w:r>
          </w:p>
        </w:tc>
        <w:tc>
          <w:tcPr>
            <w:tcW w:w="850" w:type="dxa"/>
          </w:tcPr>
          <w:p w14:paraId="65D50F22" w14:textId="77777777" w:rsidR="002B6D76" w:rsidRDefault="00000000">
            <w:pPr>
              <w:pStyle w:val="ConsPlusNormal0"/>
              <w:jc w:val="right"/>
            </w:pPr>
            <w:r>
              <w:t>1</w:t>
            </w:r>
          </w:p>
        </w:tc>
        <w:tc>
          <w:tcPr>
            <w:tcW w:w="1474" w:type="dxa"/>
          </w:tcPr>
          <w:p w14:paraId="39B27BAB" w14:textId="77777777" w:rsidR="002B6D76" w:rsidRDefault="00000000">
            <w:pPr>
              <w:pStyle w:val="ConsPlusNormal0"/>
              <w:jc w:val="right"/>
            </w:pPr>
            <w:r>
              <w:t>605162,42</w:t>
            </w:r>
          </w:p>
        </w:tc>
        <w:tc>
          <w:tcPr>
            <w:tcW w:w="1474" w:type="dxa"/>
          </w:tcPr>
          <w:p w14:paraId="0F3F33AE" w14:textId="77777777" w:rsidR="002B6D76" w:rsidRDefault="00000000">
            <w:pPr>
              <w:pStyle w:val="ConsPlusNormal0"/>
              <w:jc w:val="right"/>
            </w:pPr>
            <w:r>
              <w:t>618793,55</w:t>
            </w:r>
          </w:p>
        </w:tc>
        <w:tc>
          <w:tcPr>
            <w:tcW w:w="1417" w:type="dxa"/>
          </w:tcPr>
          <w:p w14:paraId="06AE448D" w14:textId="77777777" w:rsidR="002B6D76" w:rsidRDefault="00000000">
            <w:pPr>
              <w:pStyle w:val="ConsPlusNormal0"/>
              <w:jc w:val="right"/>
            </w:pPr>
            <w:r>
              <w:t>618793,55</w:t>
            </w:r>
          </w:p>
        </w:tc>
        <w:tc>
          <w:tcPr>
            <w:tcW w:w="1531" w:type="dxa"/>
          </w:tcPr>
          <w:p w14:paraId="66887A63" w14:textId="77777777" w:rsidR="002B6D76" w:rsidRDefault="00000000">
            <w:pPr>
              <w:pStyle w:val="ConsPlusNormal0"/>
              <w:jc w:val="right"/>
            </w:pPr>
            <w:r>
              <w:t>632424,68</w:t>
            </w:r>
          </w:p>
        </w:tc>
        <w:tc>
          <w:tcPr>
            <w:tcW w:w="1531" w:type="dxa"/>
          </w:tcPr>
          <w:p w14:paraId="1CCC0567" w14:textId="77777777" w:rsidR="002B6D76" w:rsidRDefault="00000000">
            <w:pPr>
              <w:pStyle w:val="ConsPlusNormal0"/>
              <w:jc w:val="right"/>
            </w:pPr>
            <w:r>
              <w:t>659686,95</w:t>
            </w:r>
          </w:p>
        </w:tc>
        <w:tc>
          <w:tcPr>
            <w:tcW w:w="1474" w:type="dxa"/>
          </w:tcPr>
          <w:p w14:paraId="59F8074D" w14:textId="77777777" w:rsidR="002B6D76" w:rsidRDefault="00000000">
            <w:pPr>
              <w:pStyle w:val="ConsPlusNormal0"/>
              <w:jc w:val="right"/>
            </w:pPr>
            <w:r>
              <w:t>646055,82</w:t>
            </w:r>
          </w:p>
        </w:tc>
        <w:tc>
          <w:tcPr>
            <w:tcW w:w="1474" w:type="dxa"/>
          </w:tcPr>
          <w:p w14:paraId="1B3CE85F" w14:textId="77777777" w:rsidR="002B6D76" w:rsidRDefault="00000000">
            <w:pPr>
              <w:pStyle w:val="ConsPlusNormal0"/>
              <w:jc w:val="right"/>
            </w:pPr>
            <w:r>
              <w:t>652871,38</w:t>
            </w:r>
          </w:p>
        </w:tc>
        <w:tc>
          <w:tcPr>
            <w:tcW w:w="1474" w:type="dxa"/>
          </w:tcPr>
          <w:p w14:paraId="0AAB3E5C" w14:textId="77777777" w:rsidR="002B6D76" w:rsidRDefault="00000000">
            <w:pPr>
              <w:pStyle w:val="ConsPlusNormal0"/>
              <w:jc w:val="right"/>
            </w:pPr>
            <w:r>
              <w:t>659686,95</w:t>
            </w:r>
          </w:p>
        </w:tc>
        <w:tc>
          <w:tcPr>
            <w:tcW w:w="1531" w:type="dxa"/>
          </w:tcPr>
          <w:p w14:paraId="66840B96" w14:textId="77777777" w:rsidR="002B6D76" w:rsidRDefault="00000000">
            <w:pPr>
              <w:pStyle w:val="ConsPlusNormal0"/>
              <w:jc w:val="right"/>
            </w:pPr>
            <w:r>
              <w:t>686949,21</w:t>
            </w:r>
          </w:p>
        </w:tc>
      </w:tr>
      <w:tr w:rsidR="002B6D76" w14:paraId="54FD7BD2" w14:textId="77777777">
        <w:tc>
          <w:tcPr>
            <w:tcW w:w="680" w:type="dxa"/>
          </w:tcPr>
          <w:p w14:paraId="69209CC6" w14:textId="77777777" w:rsidR="002B6D76" w:rsidRDefault="00000000">
            <w:pPr>
              <w:pStyle w:val="ConsPlusNormal0"/>
              <w:jc w:val="center"/>
            </w:pPr>
            <w:r>
              <w:t>277.</w:t>
            </w:r>
          </w:p>
        </w:tc>
        <w:tc>
          <w:tcPr>
            <w:tcW w:w="1191" w:type="dxa"/>
          </w:tcPr>
          <w:p w14:paraId="232B51B1" w14:textId="77777777" w:rsidR="002B6D76" w:rsidRDefault="00000000">
            <w:pPr>
              <w:pStyle w:val="ConsPlusNormal0"/>
              <w:jc w:val="center"/>
            </w:pPr>
            <w:r>
              <w:t>st26.001</w:t>
            </w:r>
          </w:p>
        </w:tc>
        <w:tc>
          <w:tcPr>
            <w:tcW w:w="1644" w:type="dxa"/>
          </w:tcPr>
          <w:p w14:paraId="4FE9AD25" w14:textId="77777777" w:rsidR="002B6D76" w:rsidRDefault="00000000">
            <w:pPr>
              <w:pStyle w:val="ConsPlusNormal0"/>
              <w:jc w:val="center"/>
            </w:pPr>
            <w:r>
              <w:t>TS2626.001</w:t>
            </w:r>
          </w:p>
        </w:tc>
        <w:tc>
          <w:tcPr>
            <w:tcW w:w="2608" w:type="dxa"/>
          </w:tcPr>
          <w:p w14:paraId="52A446F9" w14:textId="77777777" w:rsidR="002B6D76" w:rsidRDefault="00000000">
            <w:pPr>
              <w:pStyle w:val="ConsPlusNormal0"/>
            </w:pPr>
            <w:r>
              <w:t>Болезни полости рта, слюнных желез и челюстей, врожденные аномалии лица и шеи, дети</w:t>
            </w:r>
          </w:p>
        </w:tc>
        <w:tc>
          <w:tcPr>
            <w:tcW w:w="850" w:type="dxa"/>
          </w:tcPr>
          <w:p w14:paraId="034392D5" w14:textId="77777777" w:rsidR="002B6D76" w:rsidRDefault="00000000">
            <w:pPr>
              <w:pStyle w:val="ConsPlusNormal0"/>
              <w:jc w:val="right"/>
            </w:pPr>
            <w:r>
              <w:t>0,79</w:t>
            </w:r>
          </w:p>
        </w:tc>
        <w:tc>
          <w:tcPr>
            <w:tcW w:w="1077" w:type="dxa"/>
          </w:tcPr>
          <w:p w14:paraId="526496B9" w14:textId="77777777" w:rsidR="002B6D76" w:rsidRDefault="00000000">
            <w:pPr>
              <w:pStyle w:val="ConsPlusNormal0"/>
              <w:jc w:val="right"/>
            </w:pPr>
            <w:r>
              <w:t>1</w:t>
            </w:r>
          </w:p>
        </w:tc>
        <w:tc>
          <w:tcPr>
            <w:tcW w:w="850" w:type="dxa"/>
          </w:tcPr>
          <w:p w14:paraId="77F70A87" w14:textId="77777777" w:rsidR="002B6D76" w:rsidRDefault="00000000">
            <w:pPr>
              <w:pStyle w:val="ConsPlusNormal0"/>
              <w:jc w:val="right"/>
            </w:pPr>
            <w:r>
              <w:t>0,9</w:t>
            </w:r>
          </w:p>
        </w:tc>
        <w:tc>
          <w:tcPr>
            <w:tcW w:w="1474" w:type="dxa"/>
          </w:tcPr>
          <w:p w14:paraId="5B5BCD49" w14:textId="77777777" w:rsidR="002B6D76" w:rsidRDefault="00000000">
            <w:pPr>
              <w:pStyle w:val="ConsPlusNormal0"/>
              <w:jc w:val="right"/>
            </w:pPr>
            <w:r>
              <w:t>19453,97</w:t>
            </w:r>
          </w:p>
        </w:tc>
        <w:tc>
          <w:tcPr>
            <w:tcW w:w="1474" w:type="dxa"/>
          </w:tcPr>
          <w:p w14:paraId="6BDF4741" w14:textId="77777777" w:rsidR="002B6D76" w:rsidRDefault="00000000">
            <w:pPr>
              <w:pStyle w:val="ConsPlusNormal0"/>
              <w:jc w:val="right"/>
            </w:pPr>
            <w:r>
              <w:t>21885,72</w:t>
            </w:r>
          </w:p>
        </w:tc>
        <w:tc>
          <w:tcPr>
            <w:tcW w:w="1417" w:type="dxa"/>
          </w:tcPr>
          <w:p w14:paraId="6FBD6B5E" w14:textId="77777777" w:rsidR="002B6D76" w:rsidRDefault="00000000">
            <w:pPr>
              <w:pStyle w:val="ConsPlusNormal0"/>
              <w:jc w:val="right"/>
            </w:pPr>
            <w:r>
              <w:t>21885,72</w:t>
            </w:r>
          </w:p>
        </w:tc>
        <w:tc>
          <w:tcPr>
            <w:tcW w:w="1531" w:type="dxa"/>
          </w:tcPr>
          <w:p w14:paraId="50CCDE92" w14:textId="77777777" w:rsidR="002B6D76" w:rsidRDefault="00000000">
            <w:pPr>
              <w:pStyle w:val="ConsPlusNormal0"/>
              <w:jc w:val="right"/>
            </w:pPr>
            <w:r>
              <w:t>24317,46</w:t>
            </w:r>
          </w:p>
        </w:tc>
        <w:tc>
          <w:tcPr>
            <w:tcW w:w="1531" w:type="dxa"/>
          </w:tcPr>
          <w:p w14:paraId="5E8376C1" w14:textId="77777777" w:rsidR="002B6D76" w:rsidRDefault="00000000">
            <w:pPr>
              <w:pStyle w:val="ConsPlusNormal0"/>
              <w:jc w:val="right"/>
            </w:pPr>
            <w:r>
              <w:t>29180,96</w:t>
            </w:r>
          </w:p>
        </w:tc>
        <w:tc>
          <w:tcPr>
            <w:tcW w:w="1474" w:type="dxa"/>
          </w:tcPr>
          <w:p w14:paraId="746FC3A5" w14:textId="77777777" w:rsidR="002B6D76" w:rsidRDefault="00000000">
            <w:pPr>
              <w:pStyle w:val="ConsPlusNormal0"/>
              <w:jc w:val="right"/>
            </w:pPr>
            <w:r>
              <w:t>26749,21</w:t>
            </w:r>
          </w:p>
        </w:tc>
        <w:tc>
          <w:tcPr>
            <w:tcW w:w="1474" w:type="dxa"/>
          </w:tcPr>
          <w:p w14:paraId="7EB1829B" w14:textId="77777777" w:rsidR="002B6D76" w:rsidRDefault="00000000">
            <w:pPr>
              <w:pStyle w:val="ConsPlusNormal0"/>
              <w:jc w:val="right"/>
            </w:pPr>
            <w:r>
              <w:t>27965,08</w:t>
            </w:r>
          </w:p>
        </w:tc>
        <w:tc>
          <w:tcPr>
            <w:tcW w:w="1474" w:type="dxa"/>
          </w:tcPr>
          <w:p w14:paraId="7AEC6346" w14:textId="77777777" w:rsidR="002B6D76" w:rsidRDefault="00000000">
            <w:pPr>
              <w:pStyle w:val="ConsPlusNormal0"/>
              <w:jc w:val="right"/>
            </w:pPr>
            <w:r>
              <w:t>29180,96</w:t>
            </w:r>
          </w:p>
        </w:tc>
        <w:tc>
          <w:tcPr>
            <w:tcW w:w="1531" w:type="dxa"/>
          </w:tcPr>
          <w:p w14:paraId="59A97515" w14:textId="77777777" w:rsidR="002B6D76" w:rsidRDefault="00000000">
            <w:pPr>
              <w:pStyle w:val="ConsPlusNormal0"/>
              <w:jc w:val="right"/>
            </w:pPr>
            <w:r>
              <w:t>34044,45</w:t>
            </w:r>
          </w:p>
        </w:tc>
      </w:tr>
      <w:tr w:rsidR="002B6D76" w14:paraId="671B836C" w14:textId="77777777">
        <w:tc>
          <w:tcPr>
            <w:tcW w:w="680" w:type="dxa"/>
          </w:tcPr>
          <w:p w14:paraId="1B841549" w14:textId="77777777" w:rsidR="002B6D76" w:rsidRDefault="00000000">
            <w:pPr>
              <w:pStyle w:val="ConsPlusNormal0"/>
              <w:jc w:val="center"/>
            </w:pPr>
            <w:r>
              <w:t>278.</w:t>
            </w:r>
          </w:p>
        </w:tc>
        <w:tc>
          <w:tcPr>
            <w:tcW w:w="1191" w:type="dxa"/>
          </w:tcPr>
          <w:p w14:paraId="35315DDF" w14:textId="77777777" w:rsidR="002B6D76" w:rsidRDefault="00000000">
            <w:pPr>
              <w:pStyle w:val="ConsPlusNormal0"/>
              <w:jc w:val="center"/>
            </w:pPr>
            <w:r>
              <w:t>st27.001</w:t>
            </w:r>
          </w:p>
        </w:tc>
        <w:tc>
          <w:tcPr>
            <w:tcW w:w="1644" w:type="dxa"/>
          </w:tcPr>
          <w:p w14:paraId="41EB115F" w14:textId="77777777" w:rsidR="002B6D76" w:rsidRDefault="00000000">
            <w:pPr>
              <w:pStyle w:val="ConsPlusNormal0"/>
              <w:jc w:val="center"/>
            </w:pPr>
            <w:r>
              <w:t>TS2627.001</w:t>
            </w:r>
          </w:p>
        </w:tc>
        <w:tc>
          <w:tcPr>
            <w:tcW w:w="2608" w:type="dxa"/>
          </w:tcPr>
          <w:p w14:paraId="72064FC9" w14:textId="77777777" w:rsidR="002B6D76" w:rsidRDefault="00000000">
            <w:pPr>
              <w:pStyle w:val="ConsPlusNormal0"/>
            </w:pPr>
            <w:r>
              <w:t>Болезни пищевода, гастрит, дуоденит, другие болезни желудка и двенадцатиперстной кишки</w:t>
            </w:r>
          </w:p>
        </w:tc>
        <w:tc>
          <w:tcPr>
            <w:tcW w:w="850" w:type="dxa"/>
          </w:tcPr>
          <w:p w14:paraId="772FCFE5" w14:textId="77777777" w:rsidR="002B6D76" w:rsidRDefault="00000000">
            <w:pPr>
              <w:pStyle w:val="ConsPlusNormal0"/>
              <w:jc w:val="right"/>
            </w:pPr>
            <w:r>
              <w:t>0,74</w:t>
            </w:r>
          </w:p>
        </w:tc>
        <w:tc>
          <w:tcPr>
            <w:tcW w:w="1077" w:type="dxa"/>
          </w:tcPr>
          <w:p w14:paraId="00478A64" w14:textId="77777777" w:rsidR="002B6D76" w:rsidRDefault="00000000">
            <w:pPr>
              <w:pStyle w:val="ConsPlusNormal0"/>
              <w:jc w:val="right"/>
            </w:pPr>
            <w:r>
              <w:t>1</w:t>
            </w:r>
          </w:p>
        </w:tc>
        <w:tc>
          <w:tcPr>
            <w:tcW w:w="850" w:type="dxa"/>
          </w:tcPr>
          <w:p w14:paraId="5394DE17" w14:textId="77777777" w:rsidR="002B6D76" w:rsidRDefault="00000000">
            <w:pPr>
              <w:pStyle w:val="ConsPlusNormal0"/>
              <w:jc w:val="right"/>
            </w:pPr>
            <w:r>
              <w:t>0,8</w:t>
            </w:r>
          </w:p>
        </w:tc>
        <w:tc>
          <w:tcPr>
            <w:tcW w:w="1474" w:type="dxa"/>
          </w:tcPr>
          <w:p w14:paraId="1119084E" w14:textId="77777777" w:rsidR="002B6D76" w:rsidRDefault="00000000">
            <w:pPr>
              <w:pStyle w:val="ConsPlusNormal0"/>
              <w:jc w:val="right"/>
            </w:pPr>
            <w:r>
              <w:t>20247,45</w:t>
            </w:r>
          </w:p>
        </w:tc>
        <w:tc>
          <w:tcPr>
            <w:tcW w:w="1474" w:type="dxa"/>
          </w:tcPr>
          <w:p w14:paraId="08604213" w14:textId="77777777" w:rsidR="002B6D76" w:rsidRDefault="00000000">
            <w:pPr>
              <w:pStyle w:val="ConsPlusNormal0"/>
              <w:jc w:val="right"/>
            </w:pPr>
            <w:r>
              <w:t>20247,45</w:t>
            </w:r>
          </w:p>
        </w:tc>
        <w:tc>
          <w:tcPr>
            <w:tcW w:w="1417" w:type="dxa"/>
          </w:tcPr>
          <w:p w14:paraId="6FD38D0B" w14:textId="77777777" w:rsidR="002B6D76" w:rsidRDefault="00000000">
            <w:pPr>
              <w:pStyle w:val="ConsPlusNormal0"/>
              <w:jc w:val="right"/>
            </w:pPr>
            <w:r>
              <w:t>20247,45</w:t>
            </w:r>
          </w:p>
        </w:tc>
        <w:tc>
          <w:tcPr>
            <w:tcW w:w="1531" w:type="dxa"/>
          </w:tcPr>
          <w:p w14:paraId="21D6DD67" w14:textId="77777777" w:rsidR="002B6D76" w:rsidRDefault="00000000">
            <w:pPr>
              <w:pStyle w:val="ConsPlusNormal0"/>
              <w:jc w:val="right"/>
            </w:pPr>
            <w:r>
              <w:t>20247,45</w:t>
            </w:r>
          </w:p>
        </w:tc>
        <w:tc>
          <w:tcPr>
            <w:tcW w:w="1531" w:type="dxa"/>
          </w:tcPr>
          <w:p w14:paraId="4AF87C61" w14:textId="77777777" w:rsidR="002B6D76" w:rsidRDefault="00000000">
            <w:pPr>
              <w:pStyle w:val="ConsPlusNormal0"/>
              <w:jc w:val="right"/>
            </w:pPr>
            <w:r>
              <w:t>20247,45</w:t>
            </w:r>
          </w:p>
        </w:tc>
        <w:tc>
          <w:tcPr>
            <w:tcW w:w="1474" w:type="dxa"/>
          </w:tcPr>
          <w:p w14:paraId="39C8656A" w14:textId="77777777" w:rsidR="002B6D76" w:rsidRDefault="00000000">
            <w:pPr>
              <w:pStyle w:val="ConsPlusNormal0"/>
              <w:jc w:val="right"/>
            </w:pPr>
            <w:r>
              <w:t>20247,45</w:t>
            </w:r>
          </w:p>
        </w:tc>
        <w:tc>
          <w:tcPr>
            <w:tcW w:w="1474" w:type="dxa"/>
          </w:tcPr>
          <w:p w14:paraId="57E7549F" w14:textId="77777777" w:rsidR="002B6D76" w:rsidRDefault="00000000">
            <w:pPr>
              <w:pStyle w:val="ConsPlusNormal0"/>
              <w:jc w:val="right"/>
            </w:pPr>
            <w:r>
              <w:t>20247,45</w:t>
            </w:r>
          </w:p>
        </w:tc>
        <w:tc>
          <w:tcPr>
            <w:tcW w:w="1474" w:type="dxa"/>
          </w:tcPr>
          <w:p w14:paraId="60A62BAE" w14:textId="77777777" w:rsidR="002B6D76" w:rsidRDefault="00000000">
            <w:pPr>
              <w:pStyle w:val="ConsPlusNormal0"/>
              <w:jc w:val="right"/>
            </w:pPr>
            <w:r>
              <w:t>20247,45</w:t>
            </w:r>
          </w:p>
        </w:tc>
        <w:tc>
          <w:tcPr>
            <w:tcW w:w="1531" w:type="dxa"/>
          </w:tcPr>
          <w:p w14:paraId="61E69CD5" w14:textId="77777777" w:rsidR="002B6D76" w:rsidRDefault="00000000">
            <w:pPr>
              <w:pStyle w:val="ConsPlusNormal0"/>
              <w:jc w:val="right"/>
            </w:pPr>
            <w:r>
              <w:t>20247,45</w:t>
            </w:r>
          </w:p>
        </w:tc>
      </w:tr>
      <w:tr w:rsidR="002B6D76" w14:paraId="5D595428" w14:textId="77777777">
        <w:tc>
          <w:tcPr>
            <w:tcW w:w="680" w:type="dxa"/>
          </w:tcPr>
          <w:p w14:paraId="258DC397" w14:textId="77777777" w:rsidR="002B6D76" w:rsidRDefault="00000000">
            <w:pPr>
              <w:pStyle w:val="ConsPlusNormal0"/>
              <w:jc w:val="center"/>
            </w:pPr>
            <w:r>
              <w:t>279.</w:t>
            </w:r>
          </w:p>
        </w:tc>
        <w:tc>
          <w:tcPr>
            <w:tcW w:w="1191" w:type="dxa"/>
          </w:tcPr>
          <w:p w14:paraId="4A954D46" w14:textId="77777777" w:rsidR="002B6D76" w:rsidRDefault="00000000">
            <w:pPr>
              <w:pStyle w:val="ConsPlusNormal0"/>
              <w:jc w:val="center"/>
            </w:pPr>
            <w:r>
              <w:t>st27.002</w:t>
            </w:r>
          </w:p>
        </w:tc>
        <w:tc>
          <w:tcPr>
            <w:tcW w:w="1644" w:type="dxa"/>
          </w:tcPr>
          <w:p w14:paraId="5CC252F7" w14:textId="77777777" w:rsidR="002B6D76" w:rsidRDefault="00000000">
            <w:pPr>
              <w:pStyle w:val="ConsPlusNormal0"/>
              <w:jc w:val="center"/>
            </w:pPr>
            <w:r>
              <w:t>TS2627.002</w:t>
            </w:r>
          </w:p>
        </w:tc>
        <w:tc>
          <w:tcPr>
            <w:tcW w:w="2608" w:type="dxa"/>
          </w:tcPr>
          <w:p w14:paraId="25F5B416" w14:textId="77777777" w:rsidR="002B6D76" w:rsidRDefault="00000000">
            <w:pPr>
              <w:pStyle w:val="ConsPlusNormal0"/>
            </w:pPr>
            <w:r>
              <w:t>Новообразования доброкачественные, in situ, неопределенного и неуточненного характера органов пищеварения</w:t>
            </w:r>
          </w:p>
        </w:tc>
        <w:tc>
          <w:tcPr>
            <w:tcW w:w="850" w:type="dxa"/>
          </w:tcPr>
          <w:p w14:paraId="5E0A681D" w14:textId="77777777" w:rsidR="002B6D76" w:rsidRDefault="00000000">
            <w:pPr>
              <w:pStyle w:val="ConsPlusNormal0"/>
              <w:jc w:val="right"/>
            </w:pPr>
            <w:r>
              <w:t>0,69</w:t>
            </w:r>
          </w:p>
        </w:tc>
        <w:tc>
          <w:tcPr>
            <w:tcW w:w="1077" w:type="dxa"/>
          </w:tcPr>
          <w:p w14:paraId="5048FC3F" w14:textId="77777777" w:rsidR="002B6D76" w:rsidRDefault="00000000">
            <w:pPr>
              <w:pStyle w:val="ConsPlusNormal0"/>
              <w:jc w:val="right"/>
            </w:pPr>
            <w:r>
              <w:t>1</w:t>
            </w:r>
          </w:p>
        </w:tc>
        <w:tc>
          <w:tcPr>
            <w:tcW w:w="850" w:type="dxa"/>
          </w:tcPr>
          <w:p w14:paraId="1B01E351" w14:textId="77777777" w:rsidR="002B6D76" w:rsidRDefault="00000000">
            <w:pPr>
              <w:pStyle w:val="ConsPlusNormal0"/>
              <w:jc w:val="right"/>
            </w:pPr>
            <w:r>
              <w:t>0,85</w:t>
            </w:r>
          </w:p>
        </w:tc>
        <w:tc>
          <w:tcPr>
            <w:tcW w:w="1474" w:type="dxa"/>
          </w:tcPr>
          <w:p w14:paraId="327A5984" w14:textId="77777777" w:rsidR="002B6D76" w:rsidRDefault="00000000">
            <w:pPr>
              <w:pStyle w:val="ConsPlusNormal0"/>
              <w:jc w:val="right"/>
            </w:pPr>
            <w:r>
              <w:t>16047,47</w:t>
            </w:r>
          </w:p>
        </w:tc>
        <w:tc>
          <w:tcPr>
            <w:tcW w:w="1474" w:type="dxa"/>
          </w:tcPr>
          <w:p w14:paraId="1AC8F48C" w14:textId="77777777" w:rsidR="002B6D76" w:rsidRDefault="00000000">
            <w:pPr>
              <w:pStyle w:val="ConsPlusNormal0"/>
              <w:jc w:val="right"/>
            </w:pPr>
            <w:r>
              <w:t>18053,41</w:t>
            </w:r>
          </w:p>
        </w:tc>
        <w:tc>
          <w:tcPr>
            <w:tcW w:w="1417" w:type="dxa"/>
          </w:tcPr>
          <w:p w14:paraId="2A5A5F4D" w14:textId="77777777" w:rsidR="002B6D76" w:rsidRDefault="00000000">
            <w:pPr>
              <w:pStyle w:val="ConsPlusNormal0"/>
              <w:jc w:val="right"/>
            </w:pPr>
            <w:r>
              <w:t>18053,41</w:t>
            </w:r>
          </w:p>
        </w:tc>
        <w:tc>
          <w:tcPr>
            <w:tcW w:w="1531" w:type="dxa"/>
          </w:tcPr>
          <w:p w14:paraId="6806C88A" w14:textId="77777777" w:rsidR="002B6D76" w:rsidRDefault="00000000">
            <w:pPr>
              <w:pStyle w:val="ConsPlusNormal0"/>
              <w:jc w:val="right"/>
            </w:pPr>
            <w:r>
              <w:t>20059,34</w:t>
            </w:r>
          </w:p>
        </w:tc>
        <w:tc>
          <w:tcPr>
            <w:tcW w:w="1531" w:type="dxa"/>
          </w:tcPr>
          <w:p w14:paraId="67483F7B" w14:textId="77777777" w:rsidR="002B6D76" w:rsidRDefault="00000000">
            <w:pPr>
              <w:pStyle w:val="ConsPlusNormal0"/>
              <w:jc w:val="right"/>
            </w:pPr>
            <w:r>
              <w:t>24071,21</w:t>
            </w:r>
          </w:p>
        </w:tc>
        <w:tc>
          <w:tcPr>
            <w:tcW w:w="1474" w:type="dxa"/>
          </w:tcPr>
          <w:p w14:paraId="59B83A5B" w14:textId="77777777" w:rsidR="002B6D76" w:rsidRDefault="00000000">
            <w:pPr>
              <w:pStyle w:val="ConsPlusNormal0"/>
              <w:jc w:val="right"/>
            </w:pPr>
            <w:r>
              <w:t>22065,28</w:t>
            </w:r>
          </w:p>
        </w:tc>
        <w:tc>
          <w:tcPr>
            <w:tcW w:w="1474" w:type="dxa"/>
          </w:tcPr>
          <w:p w14:paraId="0BA3ABC0" w14:textId="77777777" w:rsidR="002B6D76" w:rsidRDefault="00000000">
            <w:pPr>
              <w:pStyle w:val="ConsPlusNormal0"/>
              <w:jc w:val="right"/>
            </w:pPr>
            <w:r>
              <w:t>23068,24</w:t>
            </w:r>
          </w:p>
        </w:tc>
        <w:tc>
          <w:tcPr>
            <w:tcW w:w="1474" w:type="dxa"/>
          </w:tcPr>
          <w:p w14:paraId="21008D70" w14:textId="77777777" w:rsidR="002B6D76" w:rsidRDefault="00000000">
            <w:pPr>
              <w:pStyle w:val="ConsPlusNormal0"/>
              <w:jc w:val="right"/>
            </w:pPr>
            <w:r>
              <w:t>24071,21</w:t>
            </w:r>
          </w:p>
        </w:tc>
        <w:tc>
          <w:tcPr>
            <w:tcW w:w="1531" w:type="dxa"/>
          </w:tcPr>
          <w:p w14:paraId="2D3ECD5E" w14:textId="77777777" w:rsidR="002B6D76" w:rsidRDefault="00000000">
            <w:pPr>
              <w:pStyle w:val="ConsPlusNormal0"/>
              <w:jc w:val="right"/>
            </w:pPr>
            <w:r>
              <w:t>28083,08</w:t>
            </w:r>
          </w:p>
        </w:tc>
      </w:tr>
      <w:tr w:rsidR="002B6D76" w14:paraId="2928B630" w14:textId="77777777">
        <w:tc>
          <w:tcPr>
            <w:tcW w:w="680" w:type="dxa"/>
          </w:tcPr>
          <w:p w14:paraId="46FE6789" w14:textId="77777777" w:rsidR="002B6D76" w:rsidRDefault="00000000">
            <w:pPr>
              <w:pStyle w:val="ConsPlusNormal0"/>
              <w:jc w:val="center"/>
            </w:pPr>
            <w:r>
              <w:t>280.</w:t>
            </w:r>
          </w:p>
        </w:tc>
        <w:tc>
          <w:tcPr>
            <w:tcW w:w="1191" w:type="dxa"/>
          </w:tcPr>
          <w:p w14:paraId="28D6C6EA" w14:textId="77777777" w:rsidR="002B6D76" w:rsidRDefault="00000000">
            <w:pPr>
              <w:pStyle w:val="ConsPlusNormal0"/>
              <w:jc w:val="center"/>
            </w:pPr>
            <w:r>
              <w:t>st27.003</w:t>
            </w:r>
          </w:p>
        </w:tc>
        <w:tc>
          <w:tcPr>
            <w:tcW w:w="1644" w:type="dxa"/>
          </w:tcPr>
          <w:p w14:paraId="5299D82C" w14:textId="77777777" w:rsidR="002B6D76" w:rsidRDefault="00000000">
            <w:pPr>
              <w:pStyle w:val="ConsPlusNormal0"/>
              <w:jc w:val="center"/>
            </w:pPr>
            <w:r>
              <w:t>TS2627.003</w:t>
            </w:r>
          </w:p>
        </w:tc>
        <w:tc>
          <w:tcPr>
            <w:tcW w:w="2608" w:type="dxa"/>
          </w:tcPr>
          <w:p w14:paraId="7306EFAA" w14:textId="77777777" w:rsidR="002B6D76" w:rsidRDefault="00000000">
            <w:pPr>
              <w:pStyle w:val="ConsPlusNormal0"/>
            </w:pPr>
            <w:r>
              <w:t>Болезни желчного пузыря</w:t>
            </w:r>
          </w:p>
        </w:tc>
        <w:tc>
          <w:tcPr>
            <w:tcW w:w="850" w:type="dxa"/>
          </w:tcPr>
          <w:p w14:paraId="6C254B3C" w14:textId="77777777" w:rsidR="002B6D76" w:rsidRDefault="00000000">
            <w:pPr>
              <w:pStyle w:val="ConsPlusNormal0"/>
              <w:jc w:val="right"/>
            </w:pPr>
            <w:r>
              <w:t>0,72</w:t>
            </w:r>
          </w:p>
        </w:tc>
        <w:tc>
          <w:tcPr>
            <w:tcW w:w="1077" w:type="dxa"/>
          </w:tcPr>
          <w:p w14:paraId="6DC42E03" w14:textId="77777777" w:rsidR="002B6D76" w:rsidRDefault="00000000">
            <w:pPr>
              <w:pStyle w:val="ConsPlusNormal0"/>
              <w:jc w:val="right"/>
            </w:pPr>
            <w:r>
              <w:t>1</w:t>
            </w:r>
          </w:p>
        </w:tc>
        <w:tc>
          <w:tcPr>
            <w:tcW w:w="850" w:type="dxa"/>
          </w:tcPr>
          <w:p w14:paraId="1A26149D" w14:textId="77777777" w:rsidR="002B6D76" w:rsidRDefault="00000000">
            <w:pPr>
              <w:pStyle w:val="ConsPlusNormal0"/>
              <w:jc w:val="right"/>
            </w:pPr>
            <w:r>
              <w:t>0,9</w:t>
            </w:r>
          </w:p>
        </w:tc>
        <w:tc>
          <w:tcPr>
            <w:tcW w:w="1474" w:type="dxa"/>
          </w:tcPr>
          <w:p w14:paraId="41F197B0" w14:textId="77777777" w:rsidR="002B6D76" w:rsidRDefault="00000000">
            <w:pPr>
              <w:pStyle w:val="ConsPlusNormal0"/>
              <w:jc w:val="right"/>
            </w:pPr>
            <w:r>
              <w:t>22162,75</w:t>
            </w:r>
          </w:p>
        </w:tc>
        <w:tc>
          <w:tcPr>
            <w:tcW w:w="1474" w:type="dxa"/>
          </w:tcPr>
          <w:p w14:paraId="6C550DCE" w14:textId="77777777" w:rsidR="002B6D76" w:rsidRDefault="00000000">
            <w:pPr>
              <w:pStyle w:val="ConsPlusNormal0"/>
              <w:jc w:val="right"/>
            </w:pPr>
            <w:r>
              <w:t>22162,75</w:t>
            </w:r>
          </w:p>
        </w:tc>
        <w:tc>
          <w:tcPr>
            <w:tcW w:w="1417" w:type="dxa"/>
          </w:tcPr>
          <w:p w14:paraId="15FF93FF" w14:textId="77777777" w:rsidR="002B6D76" w:rsidRDefault="00000000">
            <w:pPr>
              <w:pStyle w:val="ConsPlusNormal0"/>
              <w:jc w:val="right"/>
            </w:pPr>
            <w:r>
              <w:t>22162,75</w:t>
            </w:r>
          </w:p>
        </w:tc>
        <w:tc>
          <w:tcPr>
            <w:tcW w:w="1531" w:type="dxa"/>
          </w:tcPr>
          <w:p w14:paraId="08DD505E" w14:textId="77777777" w:rsidR="002B6D76" w:rsidRDefault="00000000">
            <w:pPr>
              <w:pStyle w:val="ConsPlusNormal0"/>
              <w:jc w:val="right"/>
            </w:pPr>
            <w:r>
              <w:t>22162,75</w:t>
            </w:r>
          </w:p>
        </w:tc>
        <w:tc>
          <w:tcPr>
            <w:tcW w:w="1531" w:type="dxa"/>
          </w:tcPr>
          <w:p w14:paraId="2D60D880" w14:textId="77777777" w:rsidR="002B6D76" w:rsidRDefault="00000000">
            <w:pPr>
              <w:pStyle w:val="ConsPlusNormal0"/>
              <w:jc w:val="right"/>
            </w:pPr>
            <w:r>
              <w:t>22162,75</w:t>
            </w:r>
          </w:p>
        </w:tc>
        <w:tc>
          <w:tcPr>
            <w:tcW w:w="1474" w:type="dxa"/>
          </w:tcPr>
          <w:p w14:paraId="775E82BC" w14:textId="77777777" w:rsidR="002B6D76" w:rsidRDefault="00000000">
            <w:pPr>
              <w:pStyle w:val="ConsPlusNormal0"/>
              <w:jc w:val="right"/>
            </w:pPr>
            <w:r>
              <w:t>22162,75</w:t>
            </w:r>
          </w:p>
        </w:tc>
        <w:tc>
          <w:tcPr>
            <w:tcW w:w="1474" w:type="dxa"/>
          </w:tcPr>
          <w:p w14:paraId="7FCA5723" w14:textId="77777777" w:rsidR="002B6D76" w:rsidRDefault="00000000">
            <w:pPr>
              <w:pStyle w:val="ConsPlusNormal0"/>
              <w:jc w:val="right"/>
            </w:pPr>
            <w:r>
              <w:t>22162,75</w:t>
            </w:r>
          </w:p>
        </w:tc>
        <w:tc>
          <w:tcPr>
            <w:tcW w:w="1474" w:type="dxa"/>
          </w:tcPr>
          <w:p w14:paraId="107DC8D6" w14:textId="77777777" w:rsidR="002B6D76" w:rsidRDefault="00000000">
            <w:pPr>
              <w:pStyle w:val="ConsPlusNormal0"/>
              <w:jc w:val="right"/>
            </w:pPr>
            <w:r>
              <w:t>22162,75</w:t>
            </w:r>
          </w:p>
        </w:tc>
        <w:tc>
          <w:tcPr>
            <w:tcW w:w="1531" w:type="dxa"/>
          </w:tcPr>
          <w:p w14:paraId="448E7B9B" w14:textId="77777777" w:rsidR="002B6D76" w:rsidRDefault="00000000">
            <w:pPr>
              <w:pStyle w:val="ConsPlusNormal0"/>
              <w:jc w:val="right"/>
            </w:pPr>
            <w:r>
              <w:t>22162,75</w:t>
            </w:r>
          </w:p>
        </w:tc>
      </w:tr>
      <w:tr w:rsidR="002B6D76" w14:paraId="3FBFE4CE" w14:textId="77777777">
        <w:tc>
          <w:tcPr>
            <w:tcW w:w="680" w:type="dxa"/>
          </w:tcPr>
          <w:p w14:paraId="19E210DA" w14:textId="77777777" w:rsidR="002B6D76" w:rsidRDefault="00000000">
            <w:pPr>
              <w:pStyle w:val="ConsPlusNormal0"/>
              <w:jc w:val="center"/>
            </w:pPr>
            <w:r>
              <w:t>281.</w:t>
            </w:r>
          </w:p>
        </w:tc>
        <w:tc>
          <w:tcPr>
            <w:tcW w:w="1191" w:type="dxa"/>
          </w:tcPr>
          <w:p w14:paraId="10AD44A1" w14:textId="77777777" w:rsidR="002B6D76" w:rsidRDefault="00000000">
            <w:pPr>
              <w:pStyle w:val="ConsPlusNormal0"/>
              <w:jc w:val="center"/>
            </w:pPr>
            <w:r>
              <w:t>st27.004</w:t>
            </w:r>
          </w:p>
        </w:tc>
        <w:tc>
          <w:tcPr>
            <w:tcW w:w="1644" w:type="dxa"/>
          </w:tcPr>
          <w:p w14:paraId="622E8843" w14:textId="77777777" w:rsidR="002B6D76" w:rsidRDefault="00000000">
            <w:pPr>
              <w:pStyle w:val="ConsPlusNormal0"/>
              <w:jc w:val="center"/>
            </w:pPr>
            <w:r>
              <w:t>TS2627.004</w:t>
            </w:r>
          </w:p>
        </w:tc>
        <w:tc>
          <w:tcPr>
            <w:tcW w:w="2608" w:type="dxa"/>
          </w:tcPr>
          <w:p w14:paraId="2E2E5FE3" w14:textId="77777777" w:rsidR="002B6D76" w:rsidRDefault="00000000">
            <w:pPr>
              <w:pStyle w:val="ConsPlusNormal0"/>
            </w:pPr>
            <w:r>
              <w:t>Другие болезни органов пищеварения, взрослые</w:t>
            </w:r>
          </w:p>
        </w:tc>
        <w:tc>
          <w:tcPr>
            <w:tcW w:w="850" w:type="dxa"/>
          </w:tcPr>
          <w:p w14:paraId="4421505F" w14:textId="77777777" w:rsidR="002B6D76" w:rsidRDefault="00000000">
            <w:pPr>
              <w:pStyle w:val="ConsPlusNormal0"/>
              <w:jc w:val="right"/>
            </w:pPr>
            <w:r>
              <w:t>0,59</w:t>
            </w:r>
          </w:p>
        </w:tc>
        <w:tc>
          <w:tcPr>
            <w:tcW w:w="1077" w:type="dxa"/>
          </w:tcPr>
          <w:p w14:paraId="4D151C3C" w14:textId="77777777" w:rsidR="002B6D76" w:rsidRDefault="00000000">
            <w:pPr>
              <w:pStyle w:val="ConsPlusNormal0"/>
              <w:jc w:val="right"/>
            </w:pPr>
            <w:r>
              <w:t>1</w:t>
            </w:r>
          </w:p>
        </w:tc>
        <w:tc>
          <w:tcPr>
            <w:tcW w:w="850" w:type="dxa"/>
          </w:tcPr>
          <w:p w14:paraId="3DE90DD4" w14:textId="77777777" w:rsidR="002B6D76" w:rsidRDefault="00000000">
            <w:pPr>
              <w:pStyle w:val="ConsPlusNormal0"/>
              <w:jc w:val="right"/>
            </w:pPr>
            <w:r>
              <w:t>0,8</w:t>
            </w:r>
          </w:p>
        </w:tc>
        <w:tc>
          <w:tcPr>
            <w:tcW w:w="1474" w:type="dxa"/>
          </w:tcPr>
          <w:p w14:paraId="30C4444D" w14:textId="77777777" w:rsidR="002B6D76" w:rsidRDefault="00000000">
            <w:pPr>
              <w:pStyle w:val="ConsPlusNormal0"/>
              <w:jc w:val="right"/>
            </w:pPr>
            <w:r>
              <w:t>12914,59</w:t>
            </w:r>
          </w:p>
        </w:tc>
        <w:tc>
          <w:tcPr>
            <w:tcW w:w="1474" w:type="dxa"/>
          </w:tcPr>
          <w:p w14:paraId="747CFFFB" w14:textId="77777777" w:rsidR="002B6D76" w:rsidRDefault="00000000">
            <w:pPr>
              <w:pStyle w:val="ConsPlusNormal0"/>
              <w:jc w:val="right"/>
            </w:pPr>
            <w:r>
              <w:t>14528,91</w:t>
            </w:r>
          </w:p>
        </w:tc>
        <w:tc>
          <w:tcPr>
            <w:tcW w:w="1417" w:type="dxa"/>
          </w:tcPr>
          <w:p w14:paraId="7A75415B" w14:textId="77777777" w:rsidR="002B6D76" w:rsidRDefault="00000000">
            <w:pPr>
              <w:pStyle w:val="ConsPlusNormal0"/>
              <w:jc w:val="right"/>
            </w:pPr>
            <w:r>
              <w:t>14528,91</w:t>
            </w:r>
          </w:p>
        </w:tc>
        <w:tc>
          <w:tcPr>
            <w:tcW w:w="1531" w:type="dxa"/>
          </w:tcPr>
          <w:p w14:paraId="7F5945F4" w14:textId="77777777" w:rsidR="002B6D76" w:rsidRDefault="00000000">
            <w:pPr>
              <w:pStyle w:val="ConsPlusNormal0"/>
              <w:jc w:val="right"/>
            </w:pPr>
            <w:r>
              <w:t>16143,24</w:t>
            </w:r>
          </w:p>
        </w:tc>
        <w:tc>
          <w:tcPr>
            <w:tcW w:w="1531" w:type="dxa"/>
          </w:tcPr>
          <w:p w14:paraId="1EDD9243" w14:textId="77777777" w:rsidR="002B6D76" w:rsidRDefault="00000000">
            <w:pPr>
              <w:pStyle w:val="ConsPlusNormal0"/>
              <w:jc w:val="right"/>
            </w:pPr>
            <w:r>
              <w:t>19371,89</w:t>
            </w:r>
          </w:p>
        </w:tc>
        <w:tc>
          <w:tcPr>
            <w:tcW w:w="1474" w:type="dxa"/>
          </w:tcPr>
          <w:p w14:paraId="3540C81E" w14:textId="77777777" w:rsidR="002B6D76" w:rsidRDefault="00000000">
            <w:pPr>
              <w:pStyle w:val="ConsPlusNormal0"/>
              <w:jc w:val="right"/>
            </w:pPr>
            <w:r>
              <w:t>17757,56</w:t>
            </w:r>
          </w:p>
        </w:tc>
        <w:tc>
          <w:tcPr>
            <w:tcW w:w="1474" w:type="dxa"/>
          </w:tcPr>
          <w:p w14:paraId="1149EE15" w14:textId="77777777" w:rsidR="002B6D76" w:rsidRDefault="00000000">
            <w:pPr>
              <w:pStyle w:val="ConsPlusNormal0"/>
              <w:jc w:val="right"/>
            </w:pPr>
            <w:r>
              <w:t>18564,72</w:t>
            </w:r>
          </w:p>
        </w:tc>
        <w:tc>
          <w:tcPr>
            <w:tcW w:w="1474" w:type="dxa"/>
          </w:tcPr>
          <w:p w14:paraId="5C3F6488" w14:textId="77777777" w:rsidR="002B6D76" w:rsidRDefault="00000000">
            <w:pPr>
              <w:pStyle w:val="ConsPlusNormal0"/>
              <w:jc w:val="right"/>
            </w:pPr>
            <w:r>
              <w:t>19371,89</w:t>
            </w:r>
          </w:p>
        </w:tc>
        <w:tc>
          <w:tcPr>
            <w:tcW w:w="1531" w:type="dxa"/>
          </w:tcPr>
          <w:p w14:paraId="0700AB7F" w14:textId="77777777" w:rsidR="002B6D76" w:rsidRDefault="00000000">
            <w:pPr>
              <w:pStyle w:val="ConsPlusNormal0"/>
              <w:jc w:val="right"/>
            </w:pPr>
            <w:r>
              <w:t>22600,53</w:t>
            </w:r>
          </w:p>
        </w:tc>
      </w:tr>
      <w:tr w:rsidR="002B6D76" w14:paraId="685E4657" w14:textId="77777777">
        <w:tc>
          <w:tcPr>
            <w:tcW w:w="680" w:type="dxa"/>
          </w:tcPr>
          <w:p w14:paraId="3FB9791E" w14:textId="77777777" w:rsidR="002B6D76" w:rsidRDefault="00000000">
            <w:pPr>
              <w:pStyle w:val="ConsPlusNormal0"/>
              <w:jc w:val="center"/>
            </w:pPr>
            <w:r>
              <w:t>282.</w:t>
            </w:r>
          </w:p>
        </w:tc>
        <w:tc>
          <w:tcPr>
            <w:tcW w:w="1191" w:type="dxa"/>
          </w:tcPr>
          <w:p w14:paraId="49685C46" w14:textId="77777777" w:rsidR="002B6D76" w:rsidRDefault="00000000">
            <w:pPr>
              <w:pStyle w:val="ConsPlusNormal0"/>
              <w:jc w:val="center"/>
            </w:pPr>
            <w:r>
              <w:t>st27.005</w:t>
            </w:r>
          </w:p>
        </w:tc>
        <w:tc>
          <w:tcPr>
            <w:tcW w:w="1644" w:type="dxa"/>
          </w:tcPr>
          <w:p w14:paraId="43A8C43E" w14:textId="77777777" w:rsidR="002B6D76" w:rsidRDefault="00000000">
            <w:pPr>
              <w:pStyle w:val="ConsPlusNormal0"/>
              <w:jc w:val="center"/>
            </w:pPr>
            <w:r>
              <w:t>TS2627.005</w:t>
            </w:r>
          </w:p>
        </w:tc>
        <w:tc>
          <w:tcPr>
            <w:tcW w:w="2608" w:type="dxa"/>
          </w:tcPr>
          <w:p w14:paraId="3C7D5E0F" w14:textId="77777777" w:rsidR="002B6D76" w:rsidRDefault="00000000">
            <w:pPr>
              <w:pStyle w:val="ConsPlusNormal0"/>
            </w:pPr>
            <w:r>
              <w:t>Гипертоническая болезнь в стадии обострения</w:t>
            </w:r>
          </w:p>
        </w:tc>
        <w:tc>
          <w:tcPr>
            <w:tcW w:w="850" w:type="dxa"/>
          </w:tcPr>
          <w:p w14:paraId="308E2FA1" w14:textId="77777777" w:rsidR="002B6D76" w:rsidRDefault="00000000">
            <w:pPr>
              <w:pStyle w:val="ConsPlusNormal0"/>
              <w:jc w:val="right"/>
            </w:pPr>
            <w:r>
              <w:t>0,7</w:t>
            </w:r>
          </w:p>
        </w:tc>
        <w:tc>
          <w:tcPr>
            <w:tcW w:w="1077" w:type="dxa"/>
          </w:tcPr>
          <w:p w14:paraId="59C60695" w14:textId="77777777" w:rsidR="002B6D76" w:rsidRDefault="00000000">
            <w:pPr>
              <w:pStyle w:val="ConsPlusNormal0"/>
              <w:jc w:val="right"/>
            </w:pPr>
            <w:r>
              <w:t>1</w:t>
            </w:r>
          </w:p>
        </w:tc>
        <w:tc>
          <w:tcPr>
            <w:tcW w:w="850" w:type="dxa"/>
          </w:tcPr>
          <w:p w14:paraId="1CF76CD4" w14:textId="77777777" w:rsidR="002B6D76" w:rsidRDefault="00000000">
            <w:pPr>
              <w:pStyle w:val="ConsPlusNormal0"/>
              <w:jc w:val="right"/>
            </w:pPr>
            <w:r>
              <w:t>0,8</w:t>
            </w:r>
          </w:p>
        </w:tc>
        <w:tc>
          <w:tcPr>
            <w:tcW w:w="1474" w:type="dxa"/>
          </w:tcPr>
          <w:p w14:paraId="5B16CDAA" w14:textId="77777777" w:rsidR="002B6D76" w:rsidRDefault="00000000">
            <w:pPr>
              <w:pStyle w:val="ConsPlusNormal0"/>
              <w:jc w:val="right"/>
            </w:pPr>
            <w:r>
              <w:t>19153,00</w:t>
            </w:r>
          </w:p>
        </w:tc>
        <w:tc>
          <w:tcPr>
            <w:tcW w:w="1474" w:type="dxa"/>
          </w:tcPr>
          <w:p w14:paraId="14DCEBFF" w14:textId="77777777" w:rsidR="002B6D76" w:rsidRDefault="00000000">
            <w:pPr>
              <w:pStyle w:val="ConsPlusNormal0"/>
              <w:jc w:val="right"/>
            </w:pPr>
            <w:r>
              <w:t>19153,00</w:t>
            </w:r>
          </w:p>
        </w:tc>
        <w:tc>
          <w:tcPr>
            <w:tcW w:w="1417" w:type="dxa"/>
          </w:tcPr>
          <w:p w14:paraId="7A564510" w14:textId="77777777" w:rsidR="002B6D76" w:rsidRDefault="00000000">
            <w:pPr>
              <w:pStyle w:val="ConsPlusNormal0"/>
              <w:jc w:val="right"/>
            </w:pPr>
            <w:r>
              <w:t>19153,00</w:t>
            </w:r>
          </w:p>
        </w:tc>
        <w:tc>
          <w:tcPr>
            <w:tcW w:w="1531" w:type="dxa"/>
          </w:tcPr>
          <w:p w14:paraId="5AA47630" w14:textId="77777777" w:rsidR="002B6D76" w:rsidRDefault="00000000">
            <w:pPr>
              <w:pStyle w:val="ConsPlusNormal0"/>
              <w:jc w:val="right"/>
            </w:pPr>
            <w:r>
              <w:t>19153,00</w:t>
            </w:r>
          </w:p>
        </w:tc>
        <w:tc>
          <w:tcPr>
            <w:tcW w:w="1531" w:type="dxa"/>
          </w:tcPr>
          <w:p w14:paraId="7257078B" w14:textId="77777777" w:rsidR="002B6D76" w:rsidRDefault="00000000">
            <w:pPr>
              <w:pStyle w:val="ConsPlusNormal0"/>
              <w:jc w:val="right"/>
            </w:pPr>
            <w:r>
              <w:t>19153,00</w:t>
            </w:r>
          </w:p>
        </w:tc>
        <w:tc>
          <w:tcPr>
            <w:tcW w:w="1474" w:type="dxa"/>
          </w:tcPr>
          <w:p w14:paraId="0FC96638" w14:textId="77777777" w:rsidR="002B6D76" w:rsidRDefault="00000000">
            <w:pPr>
              <w:pStyle w:val="ConsPlusNormal0"/>
              <w:jc w:val="right"/>
            </w:pPr>
            <w:r>
              <w:t>19153,00</w:t>
            </w:r>
          </w:p>
        </w:tc>
        <w:tc>
          <w:tcPr>
            <w:tcW w:w="1474" w:type="dxa"/>
          </w:tcPr>
          <w:p w14:paraId="3C633C99" w14:textId="77777777" w:rsidR="002B6D76" w:rsidRDefault="00000000">
            <w:pPr>
              <w:pStyle w:val="ConsPlusNormal0"/>
              <w:jc w:val="right"/>
            </w:pPr>
            <w:r>
              <w:t>19153,00</w:t>
            </w:r>
          </w:p>
        </w:tc>
        <w:tc>
          <w:tcPr>
            <w:tcW w:w="1474" w:type="dxa"/>
          </w:tcPr>
          <w:p w14:paraId="461893A5" w14:textId="77777777" w:rsidR="002B6D76" w:rsidRDefault="00000000">
            <w:pPr>
              <w:pStyle w:val="ConsPlusNormal0"/>
              <w:jc w:val="right"/>
            </w:pPr>
            <w:r>
              <w:t>19153,00</w:t>
            </w:r>
          </w:p>
        </w:tc>
        <w:tc>
          <w:tcPr>
            <w:tcW w:w="1531" w:type="dxa"/>
          </w:tcPr>
          <w:p w14:paraId="37E50785" w14:textId="77777777" w:rsidR="002B6D76" w:rsidRDefault="00000000">
            <w:pPr>
              <w:pStyle w:val="ConsPlusNormal0"/>
              <w:jc w:val="right"/>
            </w:pPr>
            <w:r>
              <w:t>19153,00</w:t>
            </w:r>
          </w:p>
        </w:tc>
      </w:tr>
      <w:tr w:rsidR="002B6D76" w14:paraId="78062D55" w14:textId="77777777">
        <w:tc>
          <w:tcPr>
            <w:tcW w:w="680" w:type="dxa"/>
          </w:tcPr>
          <w:p w14:paraId="03BD6D52" w14:textId="77777777" w:rsidR="002B6D76" w:rsidRDefault="00000000">
            <w:pPr>
              <w:pStyle w:val="ConsPlusNormal0"/>
              <w:jc w:val="center"/>
            </w:pPr>
            <w:r>
              <w:t>283.</w:t>
            </w:r>
          </w:p>
        </w:tc>
        <w:tc>
          <w:tcPr>
            <w:tcW w:w="1191" w:type="dxa"/>
          </w:tcPr>
          <w:p w14:paraId="1517A3FB" w14:textId="77777777" w:rsidR="002B6D76" w:rsidRDefault="00000000">
            <w:pPr>
              <w:pStyle w:val="ConsPlusNormal0"/>
              <w:jc w:val="center"/>
            </w:pPr>
            <w:r>
              <w:t>st27.006</w:t>
            </w:r>
          </w:p>
        </w:tc>
        <w:tc>
          <w:tcPr>
            <w:tcW w:w="1644" w:type="dxa"/>
          </w:tcPr>
          <w:p w14:paraId="46FA88B5" w14:textId="77777777" w:rsidR="002B6D76" w:rsidRDefault="00000000">
            <w:pPr>
              <w:pStyle w:val="ConsPlusNormal0"/>
              <w:jc w:val="center"/>
            </w:pPr>
            <w:r>
              <w:t>TS2627.006</w:t>
            </w:r>
          </w:p>
        </w:tc>
        <w:tc>
          <w:tcPr>
            <w:tcW w:w="2608" w:type="dxa"/>
          </w:tcPr>
          <w:p w14:paraId="145B6E42" w14:textId="77777777" w:rsidR="002B6D76" w:rsidRDefault="00000000">
            <w:pPr>
              <w:pStyle w:val="ConsPlusNormal0"/>
            </w:pPr>
            <w:r>
              <w:t>Стенокардия (кроме нестабильной), хроническая ишемическая болезнь сердца (уровень 1)</w:t>
            </w:r>
          </w:p>
        </w:tc>
        <w:tc>
          <w:tcPr>
            <w:tcW w:w="850" w:type="dxa"/>
          </w:tcPr>
          <w:p w14:paraId="12A1A00A" w14:textId="77777777" w:rsidR="002B6D76" w:rsidRDefault="00000000">
            <w:pPr>
              <w:pStyle w:val="ConsPlusNormal0"/>
              <w:jc w:val="right"/>
            </w:pPr>
            <w:r>
              <w:t>0,78</w:t>
            </w:r>
          </w:p>
        </w:tc>
        <w:tc>
          <w:tcPr>
            <w:tcW w:w="1077" w:type="dxa"/>
          </w:tcPr>
          <w:p w14:paraId="5D854CBD" w14:textId="77777777" w:rsidR="002B6D76" w:rsidRDefault="00000000">
            <w:pPr>
              <w:pStyle w:val="ConsPlusNormal0"/>
              <w:jc w:val="right"/>
            </w:pPr>
            <w:r>
              <w:t>1</w:t>
            </w:r>
          </w:p>
        </w:tc>
        <w:tc>
          <w:tcPr>
            <w:tcW w:w="850" w:type="dxa"/>
          </w:tcPr>
          <w:p w14:paraId="5DDDD5D6" w14:textId="77777777" w:rsidR="002B6D76" w:rsidRDefault="00000000">
            <w:pPr>
              <w:pStyle w:val="ConsPlusNormal0"/>
              <w:jc w:val="right"/>
            </w:pPr>
            <w:r>
              <w:t>0,8</w:t>
            </w:r>
          </w:p>
        </w:tc>
        <w:tc>
          <w:tcPr>
            <w:tcW w:w="1474" w:type="dxa"/>
          </w:tcPr>
          <w:p w14:paraId="22615127" w14:textId="77777777" w:rsidR="002B6D76" w:rsidRDefault="00000000">
            <w:pPr>
              <w:pStyle w:val="ConsPlusNormal0"/>
              <w:jc w:val="right"/>
            </w:pPr>
            <w:r>
              <w:t>21341,91</w:t>
            </w:r>
          </w:p>
        </w:tc>
        <w:tc>
          <w:tcPr>
            <w:tcW w:w="1474" w:type="dxa"/>
          </w:tcPr>
          <w:p w14:paraId="0A7319EA" w14:textId="77777777" w:rsidR="002B6D76" w:rsidRDefault="00000000">
            <w:pPr>
              <w:pStyle w:val="ConsPlusNormal0"/>
              <w:jc w:val="right"/>
            </w:pPr>
            <w:r>
              <w:t>21341,91</w:t>
            </w:r>
          </w:p>
        </w:tc>
        <w:tc>
          <w:tcPr>
            <w:tcW w:w="1417" w:type="dxa"/>
          </w:tcPr>
          <w:p w14:paraId="7CB5EA30" w14:textId="77777777" w:rsidR="002B6D76" w:rsidRDefault="00000000">
            <w:pPr>
              <w:pStyle w:val="ConsPlusNormal0"/>
              <w:jc w:val="right"/>
            </w:pPr>
            <w:r>
              <w:t>21341,91</w:t>
            </w:r>
          </w:p>
        </w:tc>
        <w:tc>
          <w:tcPr>
            <w:tcW w:w="1531" w:type="dxa"/>
          </w:tcPr>
          <w:p w14:paraId="69E63EE0" w14:textId="77777777" w:rsidR="002B6D76" w:rsidRDefault="00000000">
            <w:pPr>
              <w:pStyle w:val="ConsPlusNormal0"/>
              <w:jc w:val="right"/>
            </w:pPr>
            <w:r>
              <w:t>21341,91</w:t>
            </w:r>
          </w:p>
        </w:tc>
        <w:tc>
          <w:tcPr>
            <w:tcW w:w="1531" w:type="dxa"/>
          </w:tcPr>
          <w:p w14:paraId="410718ED" w14:textId="77777777" w:rsidR="002B6D76" w:rsidRDefault="00000000">
            <w:pPr>
              <w:pStyle w:val="ConsPlusNormal0"/>
              <w:jc w:val="right"/>
            </w:pPr>
            <w:r>
              <w:t>21341,91</w:t>
            </w:r>
          </w:p>
        </w:tc>
        <w:tc>
          <w:tcPr>
            <w:tcW w:w="1474" w:type="dxa"/>
          </w:tcPr>
          <w:p w14:paraId="4854181C" w14:textId="77777777" w:rsidR="002B6D76" w:rsidRDefault="00000000">
            <w:pPr>
              <w:pStyle w:val="ConsPlusNormal0"/>
              <w:jc w:val="right"/>
            </w:pPr>
            <w:r>
              <w:t>21341,91</w:t>
            </w:r>
          </w:p>
        </w:tc>
        <w:tc>
          <w:tcPr>
            <w:tcW w:w="1474" w:type="dxa"/>
          </w:tcPr>
          <w:p w14:paraId="5D2DC61C" w14:textId="77777777" w:rsidR="002B6D76" w:rsidRDefault="00000000">
            <w:pPr>
              <w:pStyle w:val="ConsPlusNormal0"/>
              <w:jc w:val="right"/>
            </w:pPr>
            <w:r>
              <w:t>21341,91</w:t>
            </w:r>
          </w:p>
        </w:tc>
        <w:tc>
          <w:tcPr>
            <w:tcW w:w="1474" w:type="dxa"/>
          </w:tcPr>
          <w:p w14:paraId="4015F524" w14:textId="77777777" w:rsidR="002B6D76" w:rsidRDefault="00000000">
            <w:pPr>
              <w:pStyle w:val="ConsPlusNormal0"/>
              <w:jc w:val="right"/>
            </w:pPr>
            <w:r>
              <w:t>21341,91</w:t>
            </w:r>
          </w:p>
        </w:tc>
        <w:tc>
          <w:tcPr>
            <w:tcW w:w="1531" w:type="dxa"/>
          </w:tcPr>
          <w:p w14:paraId="256A3F2B" w14:textId="77777777" w:rsidR="002B6D76" w:rsidRDefault="00000000">
            <w:pPr>
              <w:pStyle w:val="ConsPlusNormal0"/>
              <w:jc w:val="right"/>
            </w:pPr>
            <w:r>
              <w:t>21341,91</w:t>
            </w:r>
          </w:p>
        </w:tc>
      </w:tr>
      <w:tr w:rsidR="002B6D76" w14:paraId="6CA13665" w14:textId="77777777">
        <w:tc>
          <w:tcPr>
            <w:tcW w:w="680" w:type="dxa"/>
          </w:tcPr>
          <w:p w14:paraId="2006187B" w14:textId="77777777" w:rsidR="002B6D76" w:rsidRDefault="00000000">
            <w:pPr>
              <w:pStyle w:val="ConsPlusNormal0"/>
              <w:jc w:val="center"/>
            </w:pPr>
            <w:r>
              <w:t>284.</w:t>
            </w:r>
          </w:p>
        </w:tc>
        <w:tc>
          <w:tcPr>
            <w:tcW w:w="1191" w:type="dxa"/>
          </w:tcPr>
          <w:p w14:paraId="24E5F13D" w14:textId="77777777" w:rsidR="002B6D76" w:rsidRDefault="00000000">
            <w:pPr>
              <w:pStyle w:val="ConsPlusNormal0"/>
              <w:jc w:val="center"/>
            </w:pPr>
            <w:r>
              <w:t>st27.007</w:t>
            </w:r>
          </w:p>
        </w:tc>
        <w:tc>
          <w:tcPr>
            <w:tcW w:w="1644" w:type="dxa"/>
          </w:tcPr>
          <w:p w14:paraId="246480BC" w14:textId="77777777" w:rsidR="002B6D76" w:rsidRDefault="00000000">
            <w:pPr>
              <w:pStyle w:val="ConsPlusNormal0"/>
              <w:jc w:val="center"/>
            </w:pPr>
            <w:r>
              <w:t>CS2627.007</w:t>
            </w:r>
          </w:p>
        </w:tc>
        <w:tc>
          <w:tcPr>
            <w:tcW w:w="2608" w:type="dxa"/>
          </w:tcPr>
          <w:p w14:paraId="3EAB8264" w14:textId="77777777" w:rsidR="002B6D76" w:rsidRDefault="00000000">
            <w:pPr>
              <w:pStyle w:val="ConsPlusNormal0"/>
            </w:pPr>
            <w:r>
              <w:t>Стенокардия (кроме нестабильной), хроническая ишемическая болезнь сердца (уровень 2)</w:t>
            </w:r>
          </w:p>
        </w:tc>
        <w:tc>
          <w:tcPr>
            <w:tcW w:w="850" w:type="dxa"/>
          </w:tcPr>
          <w:p w14:paraId="54B604DA" w14:textId="77777777" w:rsidR="002B6D76" w:rsidRDefault="00000000">
            <w:pPr>
              <w:pStyle w:val="ConsPlusNormal0"/>
              <w:jc w:val="right"/>
            </w:pPr>
            <w:r>
              <w:t>1,7</w:t>
            </w:r>
          </w:p>
        </w:tc>
        <w:tc>
          <w:tcPr>
            <w:tcW w:w="1077" w:type="dxa"/>
          </w:tcPr>
          <w:p w14:paraId="65E506D2" w14:textId="77777777" w:rsidR="002B6D76" w:rsidRDefault="00000000">
            <w:pPr>
              <w:pStyle w:val="ConsPlusNormal0"/>
              <w:jc w:val="right"/>
            </w:pPr>
            <w:r>
              <w:t>1</w:t>
            </w:r>
          </w:p>
        </w:tc>
        <w:tc>
          <w:tcPr>
            <w:tcW w:w="850" w:type="dxa"/>
          </w:tcPr>
          <w:p w14:paraId="1E438826" w14:textId="77777777" w:rsidR="002B6D76" w:rsidRDefault="00000000">
            <w:pPr>
              <w:pStyle w:val="ConsPlusNormal0"/>
              <w:jc w:val="right"/>
            </w:pPr>
            <w:r>
              <w:t>1</w:t>
            </w:r>
          </w:p>
        </w:tc>
        <w:tc>
          <w:tcPr>
            <w:tcW w:w="1474" w:type="dxa"/>
          </w:tcPr>
          <w:p w14:paraId="1FCAD5D3" w14:textId="77777777" w:rsidR="002B6D76" w:rsidRDefault="00000000">
            <w:pPr>
              <w:pStyle w:val="ConsPlusNormal0"/>
              <w:jc w:val="right"/>
            </w:pPr>
            <w:r>
              <w:t>46514,42</w:t>
            </w:r>
          </w:p>
        </w:tc>
        <w:tc>
          <w:tcPr>
            <w:tcW w:w="1474" w:type="dxa"/>
          </w:tcPr>
          <w:p w14:paraId="4379C616" w14:textId="77777777" w:rsidR="002B6D76" w:rsidRDefault="00000000">
            <w:pPr>
              <w:pStyle w:val="ConsPlusNormal0"/>
              <w:jc w:val="right"/>
            </w:pPr>
            <w:r>
              <w:t>52328,72</w:t>
            </w:r>
          </w:p>
        </w:tc>
        <w:tc>
          <w:tcPr>
            <w:tcW w:w="1417" w:type="dxa"/>
          </w:tcPr>
          <w:p w14:paraId="31B109F1" w14:textId="77777777" w:rsidR="002B6D76" w:rsidRDefault="00000000">
            <w:pPr>
              <w:pStyle w:val="ConsPlusNormal0"/>
              <w:jc w:val="right"/>
            </w:pPr>
            <w:r>
              <w:t>52328,72</w:t>
            </w:r>
          </w:p>
        </w:tc>
        <w:tc>
          <w:tcPr>
            <w:tcW w:w="1531" w:type="dxa"/>
          </w:tcPr>
          <w:p w14:paraId="6FD7351F" w14:textId="77777777" w:rsidR="002B6D76" w:rsidRDefault="00000000">
            <w:pPr>
              <w:pStyle w:val="ConsPlusNormal0"/>
              <w:jc w:val="right"/>
            </w:pPr>
            <w:r>
              <w:t>58143,02</w:t>
            </w:r>
          </w:p>
        </w:tc>
        <w:tc>
          <w:tcPr>
            <w:tcW w:w="1531" w:type="dxa"/>
          </w:tcPr>
          <w:p w14:paraId="2E1DC68C" w14:textId="77777777" w:rsidR="002B6D76" w:rsidRDefault="00000000">
            <w:pPr>
              <w:pStyle w:val="ConsPlusNormal0"/>
              <w:jc w:val="right"/>
            </w:pPr>
            <w:r>
              <w:t>69771,63</w:t>
            </w:r>
          </w:p>
        </w:tc>
        <w:tc>
          <w:tcPr>
            <w:tcW w:w="1474" w:type="dxa"/>
          </w:tcPr>
          <w:p w14:paraId="4756AC12" w14:textId="77777777" w:rsidR="002B6D76" w:rsidRDefault="00000000">
            <w:pPr>
              <w:pStyle w:val="ConsPlusNormal0"/>
              <w:jc w:val="right"/>
            </w:pPr>
            <w:r>
              <w:t>63957,32</w:t>
            </w:r>
          </w:p>
        </w:tc>
        <w:tc>
          <w:tcPr>
            <w:tcW w:w="1474" w:type="dxa"/>
          </w:tcPr>
          <w:p w14:paraId="631405C1" w14:textId="77777777" w:rsidR="002B6D76" w:rsidRDefault="00000000">
            <w:pPr>
              <w:pStyle w:val="ConsPlusNormal0"/>
              <w:jc w:val="right"/>
            </w:pPr>
            <w:r>
              <w:t>66864,47</w:t>
            </w:r>
          </w:p>
        </w:tc>
        <w:tc>
          <w:tcPr>
            <w:tcW w:w="1474" w:type="dxa"/>
          </w:tcPr>
          <w:p w14:paraId="122DA771" w14:textId="77777777" w:rsidR="002B6D76" w:rsidRDefault="00000000">
            <w:pPr>
              <w:pStyle w:val="ConsPlusNormal0"/>
              <w:jc w:val="right"/>
            </w:pPr>
            <w:r>
              <w:t>69771,63</w:t>
            </w:r>
          </w:p>
        </w:tc>
        <w:tc>
          <w:tcPr>
            <w:tcW w:w="1531" w:type="dxa"/>
          </w:tcPr>
          <w:p w14:paraId="7C7D43DB" w14:textId="77777777" w:rsidR="002B6D76" w:rsidRDefault="00000000">
            <w:pPr>
              <w:pStyle w:val="ConsPlusNormal0"/>
              <w:jc w:val="right"/>
            </w:pPr>
            <w:r>
              <w:t>81400,23</w:t>
            </w:r>
          </w:p>
        </w:tc>
      </w:tr>
      <w:tr w:rsidR="002B6D76" w14:paraId="54A43E59" w14:textId="77777777">
        <w:tc>
          <w:tcPr>
            <w:tcW w:w="680" w:type="dxa"/>
          </w:tcPr>
          <w:p w14:paraId="7FB0BB0C" w14:textId="77777777" w:rsidR="002B6D76" w:rsidRDefault="00000000">
            <w:pPr>
              <w:pStyle w:val="ConsPlusNormal0"/>
              <w:jc w:val="center"/>
            </w:pPr>
            <w:r>
              <w:t>285.</w:t>
            </w:r>
          </w:p>
        </w:tc>
        <w:tc>
          <w:tcPr>
            <w:tcW w:w="1191" w:type="dxa"/>
          </w:tcPr>
          <w:p w14:paraId="3A04AD07" w14:textId="77777777" w:rsidR="002B6D76" w:rsidRDefault="00000000">
            <w:pPr>
              <w:pStyle w:val="ConsPlusNormal0"/>
              <w:jc w:val="center"/>
            </w:pPr>
            <w:r>
              <w:t>st27.008</w:t>
            </w:r>
          </w:p>
        </w:tc>
        <w:tc>
          <w:tcPr>
            <w:tcW w:w="1644" w:type="dxa"/>
          </w:tcPr>
          <w:p w14:paraId="606EAE26" w14:textId="77777777" w:rsidR="002B6D76" w:rsidRDefault="00000000">
            <w:pPr>
              <w:pStyle w:val="ConsPlusNormal0"/>
              <w:jc w:val="center"/>
            </w:pPr>
            <w:r>
              <w:t>TS2627.008</w:t>
            </w:r>
          </w:p>
        </w:tc>
        <w:tc>
          <w:tcPr>
            <w:tcW w:w="2608" w:type="dxa"/>
          </w:tcPr>
          <w:p w14:paraId="111BC206" w14:textId="77777777" w:rsidR="002B6D76" w:rsidRDefault="00000000">
            <w:pPr>
              <w:pStyle w:val="ConsPlusNormal0"/>
            </w:pPr>
            <w:r>
              <w:t>Другие болезни сердца (уровень 1)</w:t>
            </w:r>
          </w:p>
        </w:tc>
        <w:tc>
          <w:tcPr>
            <w:tcW w:w="850" w:type="dxa"/>
          </w:tcPr>
          <w:p w14:paraId="70EF07F7" w14:textId="77777777" w:rsidR="002B6D76" w:rsidRDefault="00000000">
            <w:pPr>
              <w:pStyle w:val="ConsPlusNormal0"/>
              <w:jc w:val="right"/>
            </w:pPr>
            <w:r>
              <w:t>0,78</w:t>
            </w:r>
          </w:p>
        </w:tc>
        <w:tc>
          <w:tcPr>
            <w:tcW w:w="1077" w:type="dxa"/>
          </w:tcPr>
          <w:p w14:paraId="1D1179E1" w14:textId="77777777" w:rsidR="002B6D76" w:rsidRDefault="00000000">
            <w:pPr>
              <w:pStyle w:val="ConsPlusNormal0"/>
              <w:jc w:val="right"/>
            </w:pPr>
            <w:r>
              <w:t>1</w:t>
            </w:r>
          </w:p>
        </w:tc>
        <w:tc>
          <w:tcPr>
            <w:tcW w:w="850" w:type="dxa"/>
          </w:tcPr>
          <w:p w14:paraId="427D7CFD" w14:textId="77777777" w:rsidR="002B6D76" w:rsidRDefault="00000000">
            <w:pPr>
              <w:pStyle w:val="ConsPlusNormal0"/>
              <w:jc w:val="right"/>
            </w:pPr>
            <w:r>
              <w:t>0,9</w:t>
            </w:r>
          </w:p>
        </w:tc>
        <w:tc>
          <w:tcPr>
            <w:tcW w:w="1474" w:type="dxa"/>
          </w:tcPr>
          <w:p w14:paraId="6330BDFD" w14:textId="77777777" w:rsidR="002B6D76" w:rsidRDefault="00000000">
            <w:pPr>
              <w:pStyle w:val="ConsPlusNormal0"/>
              <w:jc w:val="right"/>
            </w:pPr>
            <w:r>
              <w:t>19207,72</w:t>
            </w:r>
          </w:p>
        </w:tc>
        <w:tc>
          <w:tcPr>
            <w:tcW w:w="1474" w:type="dxa"/>
          </w:tcPr>
          <w:p w14:paraId="5FF58912" w14:textId="77777777" w:rsidR="002B6D76" w:rsidRDefault="00000000">
            <w:pPr>
              <w:pStyle w:val="ConsPlusNormal0"/>
              <w:jc w:val="right"/>
            </w:pPr>
            <w:r>
              <w:t>21608,68</w:t>
            </w:r>
          </w:p>
        </w:tc>
        <w:tc>
          <w:tcPr>
            <w:tcW w:w="1417" w:type="dxa"/>
          </w:tcPr>
          <w:p w14:paraId="69986289" w14:textId="77777777" w:rsidR="002B6D76" w:rsidRDefault="00000000">
            <w:pPr>
              <w:pStyle w:val="ConsPlusNormal0"/>
              <w:jc w:val="right"/>
            </w:pPr>
            <w:r>
              <w:t>21608,68</w:t>
            </w:r>
          </w:p>
        </w:tc>
        <w:tc>
          <w:tcPr>
            <w:tcW w:w="1531" w:type="dxa"/>
          </w:tcPr>
          <w:p w14:paraId="16090A4C" w14:textId="77777777" w:rsidR="002B6D76" w:rsidRDefault="00000000">
            <w:pPr>
              <w:pStyle w:val="ConsPlusNormal0"/>
              <w:jc w:val="right"/>
            </w:pPr>
            <w:r>
              <w:t>24009,65</w:t>
            </w:r>
          </w:p>
        </w:tc>
        <w:tc>
          <w:tcPr>
            <w:tcW w:w="1531" w:type="dxa"/>
          </w:tcPr>
          <w:p w14:paraId="73DCC7FE" w14:textId="77777777" w:rsidR="002B6D76" w:rsidRDefault="00000000">
            <w:pPr>
              <w:pStyle w:val="ConsPlusNormal0"/>
              <w:jc w:val="right"/>
            </w:pPr>
            <w:r>
              <w:t>28811,58</w:t>
            </w:r>
          </w:p>
        </w:tc>
        <w:tc>
          <w:tcPr>
            <w:tcW w:w="1474" w:type="dxa"/>
          </w:tcPr>
          <w:p w14:paraId="77F158ED" w14:textId="77777777" w:rsidR="002B6D76" w:rsidRDefault="00000000">
            <w:pPr>
              <w:pStyle w:val="ConsPlusNormal0"/>
              <w:jc w:val="right"/>
            </w:pPr>
            <w:r>
              <w:t>26410,61</w:t>
            </w:r>
          </w:p>
        </w:tc>
        <w:tc>
          <w:tcPr>
            <w:tcW w:w="1474" w:type="dxa"/>
          </w:tcPr>
          <w:p w14:paraId="00ED6D78" w14:textId="77777777" w:rsidR="002B6D76" w:rsidRDefault="00000000">
            <w:pPr>
              <w:pStyle w:val="ConsPlusNormal0"/>
              <w:jc w:val="right"/>
            </w:pPr>
            <w:r>
              <w:t>27611,09</w:t>
            </w:r>
          </w:p>
        </w:tc>
        <w:tc>
          <w:tcPr>
            <w:tcW w:w="1474" w:type="dxa"/>
          </w:tcPr>
          <w:p w14:paraId="2F8D4154" w14:textId="77777777" w:rsidR="002B6D76" w:rsidRDefault="00000000">
            <w:pPr>
              <w:pStyle w:val="ConsPlusNormal0"/>
              <w:jc w:val="right"/>
            </w:pPr>
            <w:r>
              <w:t>28811,58</w:t>
            </w:r>
          </w:p>
        </w:tc>
        <w:tc>
          <w:tcPr>
            <w:tcW w:w="1531" w:type="dxa"/>
          </w:tcPr>
          <w:p w14:paraId="590FF7DA" w14:textId="77777777" w:rsidR="002B6D76" w:rsidRDefault="00000000">
            <w:pPr>
              <w:pStyle w:val="ConsPlusNormal0"/>
              <w:jc w:val="right"/>
            </w:pPr>
            <w:r>
              <w:t>33613,51</w:t>
            </w:r>
          </w:p>
        </w:tc>
      </w:tr>
      <w:tr w:rsidR="002B6D76" w14:paraId="5156C39A" w14:textId="77777777">
        <w:tc>
          <w:tcPr>
            <w:tcW w:w="680" w:type="dxa"/>
          </w:tcPr>
          <w:p w14:paraId="3BF8BDE4" w14:textId="77777777" w:rsidR="002B6D76" w:rsidRDefault="00000000">
            <w:pPr>
              <w:pStyle w:val="ConsPlusNormal0"/>
              <w:jc w:val="center"/>
            </w:pPr>
            <w:r>
              <w:t>286.</w:t>
            </w:r>
          </w:p>
        </w:tc>
        <w:tc>
          <w:tcPr>
            <w:tcW w:w="1191" w:type="dxa"/>
          </w:tcPr>
          <w:p w14:paraId="50999A56" w14:textId="77777777" w:rsidR="002B6D76" w:rsidRDefault="00000000">
            <w:pPr>
              <w:pStyle w:val="ConsPlusNormal0"/>
              <w:jc w:val="center"/>
            </w:pPr>
            <w:r>
              <w:t>st27.009</w:t>
            </w:r>
          </w:p>
        </w:tc>
        <w:tc>
          <w:tcPr>
            <w:tcW w:w="1644" w:type="dxa"/>
          </w:tcPr>
          <w:p w14:paraId="2FC2AC29" w14:textId="77777777" w:rsidR="002B6D76" w:rsidRDefault="00000000">
            <w:pPr>
              <w:pStyle w:val="ConsPlusNormal0"/>
              <w:jc w:val="center"/>
            </w:pPr>
            <w:r>
              <w:t>CS2627.009</w:t>
            </w:r>
          </w:p>
        </w:tc>
        <w:tc>
          <w:tcPr>
            <w:tcW w:w="2608" w:type="dxa"/>
          </w:tcPr>
          <w:p w14:paraId="5A536F58" w14:textId="77777777" w:rsidR="002B6D76" w:rsidRDefault="00000000">
            <w:pPr>
              <w:pStyle w:val="ConsPlusNormal0"/>
            </w:pPr>
            <w:r>
              <w:t>Другие болезни сердца (уровень 2)</w:t>
            </w:r>
          </w:p>
        </w:tc>
        <w:tc>
          <w:tcPr>
            <w:tcW w:w="850" w:type="dxa"/>
          </w:tcPr>
          <w:p w14:paraId="4DE363A0" w14:textId="77777777" w:rsidR="002B6D76" w:rsidRDefault="00000000">
            <w:pPr>
              <w:pStyle w:val="ConsPlusNormal0"/>
              <w:jc w:val="right"/>
            </w:pPr>
            <w:r>
              <w:t>1,54</w:t>
            </w:r>
          </w:p>
        </w:tc>
        <w:tc>
          <w:tcPr>
            <w:tcW w:w="1077" w:type="dxa"/>
          </w:tcPr>
          <w:p w14:paraId="2771D71B" w14:textId="77777777" w:rsidR="002B6D76" w:rsidRDefault="00000000">
            <w:pPr>
              <w:pStyle w:val="ConsPlusNormal0"/>
              <w:jc w:val="right"/>
            </w:pPr>
            <w:r>
              <w:t>1</w:t>
            </w:r>
          </w:p>
        </w:tc>
        <w:tc>
          <w:tcPr>
            <w:tcW w:w="850" w:type="dxa"/>
          </w:tcPr>
          <w:p w14:paraId="5555E273" w14:textId="77777777" w:rsidR="002B6D76" w:rsidRDefault="00000000">
            <w:pPr>
              <w:pStyle w:val="ConsPlusNormal0"/>
              <w:jc w:val="right"/>
            </w:pPr>
            <w:r>
              <w:t>0,85</w:t>
            </w:r>
          </w:p>
        </w:tc>
        <w:tc>
          <w:tcPr>
            <w:tcW w:w="1474" w:type="dxa"/>
          </w:tcPr>
          <w:p w14:paraId="5ADD4618" w14:textId="77777777" w:rsidR="002B6D76" w:rsidRDefault="00000000">
            <w:pPr>
              <w:pStyle w:val="ConsPlusNormal0"/>
              <w:jc w:val="right"/>
            </w:pPr>
            <w:r>
              <w:t>35816,10</w:t>
            </w:r>
          </w:p>
        </w:tc>
        <w:tc>
          <w:tcPr>
            <w:tcW w:w="1474" w:type="dxa"/>
          </w:tcPr>
          <w:p w14:paraId="75D6EB45" w14:textId="77777777" w:rsidR="002B6D76" w:rsidRDefault="00000000">
            <w:pPr>
              <w:pStyle w:val="ConsPlusNormal0"/>
              <w:jc w:val="right"/>
            </w:pPr>
            <w:r>
              <w:t>40293,11</w:t>
            </w:r>
          </w:p>
        </w:tc>
        <w:tc>
          <w:tcPr>
            <w:tcW w:w="1417" w:type="dxa"/>
          </w:tcPr>
          <w:p w14:paraId="510CAD20" w14:textId="77777777" w:rsidR="002B6D76" w:rsidRDefault="00000000">
            <w:pPr>
              <w:pStyle w:val="ConsPlusNormal0"/>
              <w:jc w:val="right"/>
            </w:pPr>
            <w:r>
              <w:t>40293,11</w:t>
            </w:r>
          </w:p>
        </w:tc>
        <w:tc>
          <w:tcPr>
            <w:tcW w:w="1531" w:type="dxa"/>
          </w:tcPr>
          <w:p w14:paraId="6E5A9697" w14:textId="77777777" w:rsidR="002B6D76" w:rsidRDefault="00000000">
            <w:pPr>
              <w:pStyle w:val="ConsPlusNormal0"/>
              <w:jc w:val="right"/>
            </w:pPr>
            <w:r>
              <w:t>44770,13</w:t>
            </w:r>
          </w:p>
        </w:tc>
        <w:tc>
          <w:tcPr>
            <w:tcW w:w="1531" w:type="dxa"/>
          </w:tcPr>
          <w:p w14:paraId="24500343" w14:textId="77777777" w:rsidR="002B6D76" w:rsidRDefault="00000000">
            <w:pPr>
              <w:pStyle w:val="ConsPlusNormal0"/>
              <w:jc w:val="right"/>
            </w:pPr>
            <w:r>
              <w:t>53724,15</w:t>
            </w:r>
          </w:p>
        </w:tc>
        <w:tc>
          <w:tcPr>
            <w:tcW w:w="1474" w:type="dxa"/>
          </w:tcPr>
          <w:p w14:paraId="2C99E41A" w14:textId="77777777" w:rsidR="002B6D76" w:rsidRDefault="00000000">
            <w:pPr>
              <w:pStyle w:val="ConsPlusNormal0"/>
              <w:jc w:val="right"/>
            </w:pPr>
            <w:r>
              <w:t>49247,14</w:t>
            </w:r>
          </w:p>
        </w:tc>
        <w:tc>
          <w:tcPr>
            <w:tcW w:w="1474" w:type="dxa"/>
          </w:tcPr>
          <w:p w14:paraId="26D08D38" w14:textId="77777777" w:rsidR="002B6D76" w:rsidRDefault="00000000">
            <w:pPr>
              <w:pStyle w:val="ConsPlusNormal0"/>
              <w:jc w:val="right"/>
            </w:pPr>
            <w:r>
              <w:t>51485,65</w:t>
            </w:r>
          </w:p>
        </w:tc>
        <w:tc>
          <w:tcPr>
            <w:tcW w:w="1474" w:type="dxa"/>
          </w:tcPr>
          <w:p w14:paraId="29C653AB" w14:textId="77777777" w:rsidR="002B6D76" w:rsidRDefault="00000000">
            <w:pPr>
              <w:pStyle w:val="ConsPlusNormal0"/>
              <w:jc w:val="right"/>
            </w:pPr>
            <w:r>
              <w:t>53724,15</w:t>
            </w:r>
          </w:p>
        </w:tc>
        <w:tc>
          <w:tcPr>
            <w:tcW w:w="1531" w:type="dxa"/>
          </w:tcPr>
          <w:p w14:paraId="3884950C" w14:textId="77777777" w:rsidR="002B6D76" w:rsidRDefault="00000000">
            <w:pPr>
              <w:pStyle w:val="ConsPlusNormal0"/>
              <w:jc w:val="right"/>
            </w:pPr>
            <w:r>
              <w:t>62678,18</w:t>
            </w:r>
          </w:p>
        </w:tc>
      </w:tr>
      <w:tr w:rsidR="002B6D76" w14:paraId="4997242D" w14:textId="77777777">
        <w:tc>
          <w:tcPr>
            <w:tcW w:w="680" w:type="dxa"/>
          </w:tcPr>
          <w:p w14:paraId="089AC769" w14:textId="77777777" w:rsidR="002B6D76" w:rsidRDefault="00000000">
            <w:pPr>
              <w:pStyle w:val="ConsPlusNormal0"/>
              <w:jc w:val="center"/>
            </w:pPr>
            <w:r>
              <w:t>287.</w:t>
            </w:r>
          </w:p>
        </w:tc>
        <w:tc>
          <w:tcPr>
            <w:tcW w:w="1191" w:type="dxa"/>
          </w:tcPr>
          <w:p w14:paraId="34E0C02A" w14:textId="77777777" w:rsidR="002B6D76" w:rsidRDefault="00000000">
            <w:pPr>
              <w:pStyle w:val="ConsPlusNormal0"/>
              <w:jc w:val="center"/>
            </w:pPr>
            <w:r>
              <w:t>st27.010</w:t>
            </w:r>
          </w:p>
        </w:tc>
        <w:tc>
          <w:tcPr>
            <w:tcW w:w="1644" w:type="dxa"/>
          </w:tcPr>
          <w:p w14:paraId="2D38EDDD" w14:textId="77777777" w:rsidR="002B6D76" w:rsidRDefault="00000000">
            <w:pPr>
              <w:pStyle w:val="ConsPlusNormal0"/>
              <w:jc w:val="center"/>
            </w:pPr>
            <w:r>
              <w:t>TS2627.010</w:t>
            </w:r>
          </w:p>
        </w:tc>
        <w:tc>
          <w:tcPr>
            <w:tcW w:w="2608" w:type="dxa"/>
          </w:tcPr>
          <w:p w14:paraId="7C0A129F" w14:textId="77777777" w:rsidR="002B6D76" w:rsidRDefault="00000000">
            <w:pPr>
              <w:pStyle w:val="ConsPlusNormal0"/>
            </w:pPr>
            <w:r>
              <w:t>Бронхит необструктивный, симптомы и признаки, относящиеся к органам дыхания</w:t>
            </w:r>
          </w:p>
        </w:tc>
        <w:tc>
          <w:tcPr>
            <w:tcW w:w="850" w:type="dxa"/>
          </w:tcPr>
          <w:p w14:paraId="297947B6" w14:textId="77777777" w:rsidR="002B6D76" w:rsidRDefault="00000000">
            <w:pPr>
              <w:pStyle w:val="ConsPlusNormal0"/>
              <w:jc w:val="right"/>
            </w:pPr>
            <w:r>
              <w:t>0,75</w:t>
            </w:r>
          </w:p>
        </w:tc>
        <w:tc>
          <w:tcPr>
            <w:tcW w:w="1077" w:type="dxa"/>
          </w:tcPr>
          <w:p w14:paraId="2CC0E4F7" w14:textId="77777777" w:rsidR="002B6D76" w:rsidRDefault="00000000">
            <w:pPr>
              <w:pStyle w:val="ConsPlusNormal0"/>
              <w:jc w:val="right"/>
            </w:pPr>
            <w:r>
              <w:t>1</w:t>
            </w:r>
          </w:p>
        </w:tc>
        <w:tc>
          <w:tcPr>
            <w:tcW w:w="850" w:type="dxa"/>
          </w:tcPr>
          <w:p w14:paraId="7F1C9505" w14:textId="77777777" w:rsidR="002B6D76" w:rsidRDefault="00000000">
            <w:pPr>
              <w:pStyle w:val="ConsPlusNormal0"/>
              <w:jc w:val="right"/>
            </w:pPr>
            <w:r>
              <w:t>0,8</w:t>
            </w:r>
          </w:p>
        </w:tc>
        <w:tc>
          <w:tcPr>
            <w:tcW w:w="1474" w:type="dxa"/>
          </w:tcPr>
          <w:p w14:paraId="068DD0FD" w14:textId="77777777" w:rsidR="002B6D76" w:rsidRDefault="00000000">
            <w:pPr>
              <w:pStyle w:val="ConsPlusNormal0"/>
              <w:jc w:val="right"/>
            </w:pPr>
            <w:r>
              <w:t>20521,07</w:t>
            </w:r>
          </w:p>
        </w:tc>
        <w:tc>
          <w:tcPr>
            <w:tcW w:w="1474" w:type="dxa"/>
          </w:tcPr>
          <w:p w14:paraId="09972A3E" w14:textId="77777777" w:rsidR="002B6D76" w:rsidRDefault="00000000">
            <w:pPr>
              <w:pStyle w:val="ConsPlusNormal0"/>
              <w:jc w:val="right"/>
            </w:pPr>
            <w:r>
              <w:t>20521,07</w:t>
            </w:r>
          </w:p>
        </w:tc>
        <w:tc>
          <w:tcPr>
            <w:tcW w:w="1417" w:type="dxa"/>
          </w:tcPr>
          <w:p w14:paraId="073C4612" w14:textId="77777777" w:rsidR="002B6D76" w:rsidRDefault="00000000">
            <w:pPr>
              <w:pStyle w:val="ConsPlusNormal0"/>
              <w:jc w:val="right"/>
            </w:pPr>
            <w:r>
              <w:t>20521,07</w:t>
            </w:r>
          </w:p>
        </w:tc>
        <w:tc>
          <w:tcPr>
            <w:tcW w:w="1531" w:type="dxa"/>
          </w:tcPr>
          <w:p w14:paraId="2E58E733" w14:textId="77777777" w:rsidR="002B6D76" w:rsidRDefault="00000000">
            <w:pPr>
              <w:pStyle w:val="ConsPlusNormal0"/>
              <w:jc w:val="right"/>
            </w:pPr>
            <w:r>
              <w:t>20521,07</w:t>
            </w:r>
          </w:p>
        </w:tc>
        <w:tc>
          <w:tcPr>
            <w:tcW w:w="1531" w:type="dxa"/>
          </w:tcPr>
          <w:p w14:paraId="23AA4E05" w14:textId="77777777" w:rsidR="002B6D76" w:rsidRDefault="00000000">
            <w:pPr>
              <w:pStyle w:val="ConsPlusNormal0"/>
              <w:jc w:val="right"/>
            </w:pPr>
            <w:r>
              <w:t>20521,07</w:t>
            </w:r>
          </w:p>
        </w:tc>
        <w:tc>
          <w:tcPr>
            <w:tcW w:w="1474" w:type="dxa"/>
          </w:tcPr>
          <w:p w14:paraId="577FDC06" w14:textId="77777777" w:rsidR="002B6D76" w:rsidRDefault="00000000">
            <w:pPr>
              <w:pStyle w:val="ConsPlusNormal0"/>
              <w:jc w:val="right"/>
            </w:pPr>
            <w:r>
              <w:t>20521,07</w:t>
            </w:r>
          </w:p>
        </w:tc>
        <w:tc>
          <w:tcPr>
            <w:tcW w:w="1474" w:type="dxa"/>
          </w:tcPr>
          <w:p w14:paraId="5F28B396" w14:textId="77777777" w:rsidR="002B6D76" w:rsidRDefault="00000000">
            <w:pPr>
              <w:pStyle w:val="ConsPlusNormal0"/>
              <w:jc w:val="right"/>
            </w:pPr>
            <w:r>
              <w:t>20521,07</w:t>
            </w:r>
          </w:p>
        </w:tc>
        <w:tc>
          <w:tcPr>
            <w:tcW w:w="1474" w:type="dxa"/>
          </w:tcPr>
          <w:p w14:paraId="377E606D" w14:textId="77777777" w:rsidR="002B6D76" w:rsidRDefault="00000000">
            <w:pPr>
              <w:pStyle w:val="ConsPlusNormal0"/>
              <w:jc w:val="right"/>
            </w:pPr>
            <w:r>
              <w:t>20521,07</w:t>
            </w:r>
          </w:p>
        </w:tc>
        <w:tc>
          <w:tcPr>
            <w:tcW w:w="1531" w:type="dxa"/>
          </w:tcPr>
          <w:p w14:paraId="064614C3" w14:textId="77777777" w:rsidR="002B6D76" w:rsidRDefault="00000000">
            <w:pPr>
              <w:pStyle w:val="ConsPlusNormal0"/>
              <w:jc w:val="right"/>
            </w:pPr>
            <w:r>
              <w:t>20521,07</w:t>
            </w:r>
          </w:p>
        </w:tc>
      </w:tr>
      <w:tr w:rsidR="002B6D76" w14:paraId="4EE694C3" w14:textId="77777777">
        <w:tc>
          <w:tcPr>
            <w:tcW w:w="680" w:type="dxa"/>
          </w:tcPr>
          <w:p w14:paraId="4653BA0C" w14:textId="77777777" w:rsidR="002B6D76" w:rsidRDefault="00000000">
            <w:pPr>
              <w:pStyle w:val="ConsPlusNormal0"/>
              <w:jc w:val="center"/>
            </w:pPr>
            <w:r>
              <w:t>288.</w:t>
            </w:r>
          </w:p>
        </w:tc>
        <w:tc>
          <w:tcPr>
            <w:tcW w:w="1191" w:type="dxa"/>
          </w:tcPr>
          <w:p w14:paraId="15154730" w14:textId="77777777" w:rsidR="002B6D76" w:rsidRDefault="00000000">
            <w:pPr>
              <w:pStyle w:val="ConsPlusNormal0"/>
              <w:jc w:val="center"/>
            </w:pPr>
            <w:r>
              <w:t>st27.011</w:t>
            </w:r>
          </w:p>
        </w:tc>
        <w:tc>
          <w:tcPr>
            <w:tcW w:w="1644" w:type="dxa"/>
          </w:tcPr>
          <w:p w14:paraId="6C58B455" w14:textId="77777777" w:rsidR="002B6D76" w:rsidRDefault="00000000">
            <w:pPr>
              <w:pStyle w:val="ConsPlusNormal0"/>
              <w:jc w:val="center"/>
            </w:pPr>
            <w:r>
              <w:t>TS2627.011</w:t>
            </w:r>
          </w:p>
        </w:tc>
        <w:tc>
          <w:tcPr>
            <w:tcW w:w="2608" w:type="dxa"/>
          </w:tcPr>
          <w:p w14:paraId="220B0E0D" w14:textId="77777777" w:rsidR="002B6D76" w:rsidRDefault="00000000">
            <w:pPr>
              <w:pStyle w:val="ConsPlusNormal0"/>
            </w:pPr>
            <w:r>
              <w:t>ХОБЛ, эмфизема, бронхоэктатическая болезнь</w:t>
            </w:r>
          </w:p>
        </w:tc>
        <w:tc>
          <w:tcPr>
            <w:tcW w:w="850" w:type="dxa"/>
          </w:tcPr>
          <w:p w14:paraId="1D26D53A" w14:textId="77777777" w:rsidR="002B6D76" w:rsidRDefault="00000000">
            <w:pPr>
              <w:pStyle w:val="ConsPlusNormal0"/>
              <w:jc w:val="right"/>
            </w:pPr>
            <w:r>
              <w:t>0,89</w:t>
            </w:r>
          </w:p>
        </w:tc>
        <w:tc>
          <w:tcPr>
            <w:tcW w:w="1077" w:type="dxa"/>
          </w:tcPr>
          <w:p w14:paraId="75CED700" w14:textId="77777777" w:rsidR="002B6D76" w:rsidRDefault="00000000">
            <w:pPr>
              <w:pStyle w:val="ConsPlusNormal0"/>
              <w:jc w:val="right"/>
            </w:pPr>
            <w:r>
              <w:t>1</w:t>
            </w:r>
          </w:p>
        </w:tc>
        <w:tc>
          <w:tcPr>
            <w:tcW w:w="850" w:type="dxa"/>
          </w:tcPr>
          <w:p w14:paraId="1B1B1F67" w14:textId="77777777" w:rsidR="002B6D76" w:rsidRDefault="00000000">
            <w:pPr>
              <w:pStyle w:val="ConsPlusNormal0"/>
              <w:jc w:val="right"/>
            </w:pPr>
            <w:r>
              <w:t>0,9</w:t>
            </w:r>
          </w:p>
        </w:tc>
        <w:tc>
          <w:tcPr>
            <w:tcW w:w="1474" w:type="dxa"/>
          </w:tcPr>
          <w:p w14:paraId="7A906464" w14:textId="77777777" w:rsidR="002B6D76" w:rsidRDefault="00000000">
            <w:pPr>
              <w:pStyle w:val="ConsPlusNormal0"/>
              <w:jc w:val="right"/>
            </w:pPr>
            <w:r>
              <w:t>21916,50</w:t>
            </w:r>
          </w:p>
        </w:tc>
        <w:tc>
          <w:tcPr>
            <w:tcW w:w="1474" w:type="dxa"/>
          </w:tcPr>
          <w:p w14:paraId="10685674" w14:textId="77777777" w:rsidR="002B6D76" w:rsidRDefault="00000000">
            <w:pPr>
              <w:pStyle w:val="ConsPlusNormal0"/>
              <w:jc w:val="right"/>
            </w:pPr>
            <w:r>
              <w:t>24656,06</w:t>
            </w:r>
          </w:p>
        </w:tc>
        <w:tc>
          <w:tcPr>
            <w:tcW w:w="1417" w:type="dxa"/>
          </w:tcPr>
          <w:p w14:paraId="0DC95904" w14:textId="77777777" w:rsidR="002B6D76" w:rsidRDefault="00000000">
            <w:pPr>
              <w:pStyle w:val="ConsPlusNormal0"/>
              <w:jc w:val="right"/>
            </w:pPr>
            <w:r>
              <w:t>24656,06</w:t>
            </w:r>
          </w:p>
        </w:tc>
        <w:tc>
          <w:tcPr>
            <w:tcW w:w="1531" w:type="dxa"/>
          </w:tcPr>
          <w:p w14:paraId="00689CC3" w14:textId="77777777" w:rsidR="002B6D76" w:rsidRDefault="00000000">
            <w:pPr>
              <w:pStyle w:val="ConsPlusNormal0"/>
              <w:jc w:val="right"/>
            </w:pPr>
            <w:r>
              <w:t>27395,62</w:t>
            </w:r>
          </w:p>
        </w:tc>
        <w:tc>
          <w:tcPr>
            <w:tcW w:w="1531" w:type="dxa"/>
          </w:tcPr>
          <w:p w14:paraId="4852A20E" w14:textId="77777777" w:rsidR="002B6D76" w:rsidRDefault="00000000">
            <w:pPr>
              <w:pStyle w:val="ConsPlusNormal0"/>
              <w:jc w:val="right"/>
            </w:pPr>
            <w:r>
              <w:t>32874,75</w:t>
            </w:r>
          </w:p>
        </w:tc>
        <w:tc>
          <w:tcPr>
            <w:tcW w:w="1474" w:type="dxa"/>
          </w:tcPr>
          <w:p w14:paraId="251FDC4A" w14:textId="77777777" w:rsidR="002B6D76" w:rsidRDefault="00000000">
            <w:pPr>
              <w:pStyle w:val="ConsPlusNormal0"/>
              <w:jc w:val="right"/>
            </w:pPr>
            <w:r>
              <w:t>30135,19</w:t>
            </w:r>
          </w:p>
        </w:tc>
        <w:tc>
          <w:tcPr>
            <w:tcW w:w="1474" w:type="dxa"/>
          </w:tcPr>
          <w:p w14:paraId="5252C5A5" w14:textId="77777777" w:rsidR="002B6D76" w:rsidRDefault="00000000">
            <w:pPr>
              <w:pStyle w:val="ConsPlusNormal0"/>
              <w:jc w:val="right"/>
            </w:pPr>
            <w:r>
              <w:t>31504,97</w:t>
            </w:r>
          </w:p>
        </w:tc>
        <w:tc>
          <w:tcPr>
            <w:tcW w:w="1474" w:type="dxa"/>
          </w:tcPr>
          <w:p w14:paraId="4C751EB6" w14:textId="77777777" w:rsidR="002B6D76" w:rsidRDefault="00000000">
            <w:pPr>
              <w:pStyle w:val="ConsPlusNormal0"/>
              <w:jc w:val="right"/>
            </w:pPr>
            <w:r>
              <w:t>32874,75</w:t>
            </w:r>
          </w:p>
        </w:tc>
        <w:tc>
          <w:tcPr>
            <w:tcW w:w="1531" w:type="dxa"/>
          </w:tcPr>
          <w:p w14:paraId="442808CE" w14:textId="77777777" w:rsidR="002B6D76" w:rsidRDefault="00000000">
            <w:pPr>
              <w:pStyle w:val="ConsPlusNormal0"/>
              <w:jc w:val="right"/>
            </w:pPr>
            <w:r>
              <w:t>38353,87</w:t>
            </w:r>
          </w:p>
        </w:tc>
      </w:tr>
      <w:tr w:rsidR="002B6D76" w14:paraId="59A38202" w14:textId="77777777">
        <w:tc>
          <w:tcPr>
            <w:tcW w:w="680" w:type="dxa"/>
          </w:tcPr>
          <w:p w14:paraId="7EE5D314" w14:textId="77777777" w:rsidR="002B6D76" w:rsidRDefault="00000000">
            <w:pPr>
              <w:pStyle w:val="ConsPlusNormal0"/>
              <w:jc w:val="center"/>
            </w:pPr>
            <w:r>
              <w:t>289.</w:t>
            </w:r>
          </w:p>
        </w:tc>
        <w:tc>
          <w:tcPr>
            <w:tcW w:w="1191" w:type="dxa"/>
          </w:tcPr>
          <w:p w14:paraId="51DFA917" w14:textId="77777777" w:rsidR="002B6D76" w:rsidRDefault="00000000">
            <w:pPr>
              <w:pStyle w:val="ConsPlusNormal0"/>
              <w:jc w:val="center"/>
            </w:pPr>
            <w:r>
              <w:t>st27.012</w:t>
            </w:r>
          </w:p>
        </w:tc>
        <w:tc>
          <w:tcPr>
            <w:tcW w:w="1644" w:type="dxa"/>
          </w:tcPr>
          <w:p w14:paraId="0C66B6E4" w14:textId="77777777" w:rsidR="002B6D76" w:rsidRDefault="00000000">
            <w:pPr>
              <w:pStyle w:val="ConsPlusNormal0"/>
              <w:jc w:val="center"/>
            </w:pPr>
            <w:r>
              <w:t>TS2627.012</w:t>
            </w:r>
          </w:p>
        </w:tc>
        <w:tc>
          <w:tcPr>
            <w:tcW w:w="2608" w:type="dxa"/>
          </w:tcPr>
          <w:p w14:paraId="5B831301" w14:textId="77777777" w:rsidR="002B6D76" w:rsidRDefault="00000000">
            <w:pPr>
              <w:pStyle w:val="ConsPlusNormal0"/>
            </w:pPr>
            <w:r>
              <w:t>Отравления и другие воздействия внешних причин</w:t>
            </w:r>
          </w:p>
        </w:tc>
        <w:tc>
          <w:tcPr>
            <w:tcW w:w="850" w:type="dxa"/>
          </w:tcPr>
          <w:p w14:paraId="4E7D06D2" w14:textId="77777777" w:rsidR="002B6D76" w:rsidRDefault="00000000">
            <w:pPr>
              <w:pStyle w:val="ConsPlusNormal0"/>
              <w:jc w:val="right"/>
            </w:pPr>
            <w:r>
              <w:t>0,53</w:t>
            </w:r>
          </w:p>
        </w:tc>
        <w:tc>
          <w:tcPr>
            <w:tcW w:w="1077" w:type="dxa"/>
          </w:tcPr>
          <w:p w14:paraId="2D7B90FD" w14:textId="77777777" w:rsidR="002B6D76" w:rsidRDefault="00000000">
            <w:pPr>
              <w:pStyle w:val="ConsPlusNormal0"/>
              <w:jc w:val="right"/>
            </w:pPr>
            <w:r>
              <w:t>1</w:t>
            </w:r>
          </w:p>
        </w:tc>
        <w:tc>
          <w:tcPr>
            <w:tcW w:w="850" w:type="dxa"/>
          </w:tcPr>
          <w:p w14:paraId="7876068F" w14:textId="77777777" w:rsidR="002B6D76" w:rsidRDefault="00000000">
            <w:pPr>
              <w:pStyle w:val="ConsPlusNormal0"/>
              <w:jc w:val="right"/>
            </w:pPr>
            <w:r>
              <w:t>0,9</w:t>
            </w:r>
          </w:p>
        </w:tc>
        <w:tc>
          <w:tcPr>
            <w:tcW w:w="1474" w:type="dxa"/>
          </w:tcPr>
          <w:p w14:paraId="62E6952E" w14:textId="77777777" w:rsidR="002B6D76" w:rsidRDefault="00000000">
            <w:pPr>
              <w:pStyle w:val="ConsPlusNormal0"/>
              <w:jc w:val="right"/>
            </w:pPr>
            <w:r>
              <w:t>13051,40</w:t>
            </w:r>
          </w:p>
        </w:tc>
        <w:tc>
          <w:tcPr>
            <w:tcW w:w="1474" w:type="dxa"/>
          </w:tcPr>
          <w:p w14:paraId="42F60204" w14:textId="77777777" w:rsidR="002B6D76" w:rsidRDefault="00000000">
            <w:pPr>
              <w:pStyle w:val="ConsPlusNormal0"/>
              <w:jc w:val="right"/>
            </w:pPr>
            <w:r>
              <w:t>14682,82</w:t>
            </w:r>
          </w:p>
        </w:tc>
        <w:tc>
          <w:tcPr>
            <w:tcW w:w="1417" w:type="dxa"/>
          </w:tcPr>
          <w:p w14:paraId="72B83A67" w14:textId="77777777" w:rsidR="002B6D76" w:rsidRDefault="00000000">
            <w:pPr>
              <w:pStyle w:val="ConsPlusNormal0"/>
              <w:jc w:val="right"/>
            </w:pPr>
            <w:r>
              <w:t>14682,82</w:t>
            </w:r>
          </w:p>
        </w:tc>
        <w:tc>
          <w:tcPr>
            <w:tcW w:w="1531" w:type="dxa"/>
          </w:tcPr>
          <w:p w14:paraId="20A5714A" w14:textId="77777777" w:rsidR="002B6D76" w:rsidRDefault="00000000">
            <w:pPr>
              <w:pStyle w:val="ConsPlusNormal0"/>
              <w:jc w:val="right"/>
            </w:pPr>
            <w:r>
              <w:t>16314,25</w:t>
            </w:r>
          </w:p>
        </w:tc>
        <w:tc>
          <w:tcPr>
            <w:tcW w:w="1531" w:type="dxa"/>
          </w:tcPr>
          <w:p w14:paraId="05F7DEB5" w14:textId="77777777" w:rsidR="002B6D76" w:rsidRDefault="00000000">
            <w:pPr>
              <w:pStyle w:val="ConsPlusNormal0"/>
              <w:jc w:val="right"/>
            </w:pPr>
            <w:r>
              <w:t>19577,10</w:t>
            </w:r>
          </w:p>
        </w:tc>
        <w:tc>
          <w:tcPr>
            <w:tcW w:w="1474" w:type="dxa"/>
          </w:tcPr>
          <w:p w14:paraId="1127696C" w14:textId="77777777" w:rsidR="002B6D76" w:rsidRDefault="00000000">
            <w:pPr>
              <w:pStyle w:val="ConsPlusNormal0"/>
              <w:jc w:val="right"/>
            </w:pPr>
            <w:r>
              <w:t>17945,67</w:t>
            </w:r>
          </w:p>
        </w:tc>
        <w:tc>
          <w:tcPr>
            <w:tcW w:w="1474" w:type="dxa"/>
          </w:tcPr>
          <w:p w14:paraId="30041965" w14:textId="77777777" w:rsidR="002B6D76" w:rsidRDefault="00000000">
            <w:pPr>
              <w:pStyle w:val="ConsPlusNormal0"/>
              <w:jc w:val="right"/>
            </w:pPr>
            <w:r>
              <w:t>18761,38</w:t>
            </w:r>
          </w:p>
        </w:tc>
        <w:tc>
          <w:tcPr>
            <w:tcW w:w="1474" w:type="dxa"/>
          </w:tcPr>
          <w:p w14:paraId="284F0445" w14:textId="77777777" w:rsidR="002B6D76" w:rsidRDefault="00000000">
            <w:pPr>
              <w:pStyle w:val="ConsPlusNormal0"/>
              <w:jc w:val="right"/>
            </w:pPr>
            <w:r>
              <w:t>19577,10</w:t>
            </w:r>
          </w:p>
        </w:tc>
        <w:tc>
          <w:tcPr>
            <w:tcW w:w="1531" w:type="dxa"/>
          </w:tcPr>
          <w:p w14:paraId="7A6396F7" w14:textId="77777777" w:rsidR="002B6D76" w:rsidRDefault="00000000">
            <w:pPr>
              <w:pStyle w:val="ConsPlusNormal0"/>
              <w:jc w:val="right"/>
            </w:pPr>
            <w:r>
              <w:t>22839,95</w:t>
            </w:r>
          </w:p>
        </w:tc>
      </w:tr>
      <w:tr w:rsidR="002B6D76" w14:paraId="690B620A" w14:textId="77777777">
        <w:tc>
          <w:tcPr>
            <w:tcW w:w="680" w:type="dxa"/>
          </w:tcPr>
          <w:p w14:paraId="70BF5F5D" w14:textId="77777777" w:rsidR="002B6D76" w:rsidRDefault="00000000">
            <w:pPr>
              <w:pStyle w:val="ConsPlusNormal0"/>
              <w:jc w:val="center"/>
            </w:pPr>
            <w:r>
              <w:t>290.</w:t>
            </w:r>
          </w:p>
        </w:tc>
        <w:tc>
          <w:tcPr>
            <w:tcW w:w="1191" w:type="dxa"/>
          </w:tcPr>
          <w:p w14:paraId="78BA6E6A" w14:textId="77777777" w:rsidR="002B6D76" w:rsidRDefault="00000000">
            <w:pPr>
              <w:pStyle w:val="ConsPlusNormal0"/>
              <w:jc w:val="center"/>
            </w:pPr>
            <w:r>
              <w:t>st27.013</w:t>
            </w:r>
          </w:p>
        </w:tc>
        <w:tc>
          <w:tcPr>
            <w:tcW w:w="1644" w:type="dxa"/>
          </w:tcPr>
          <w:p w14:paraId="232ACD9F" w14:textId="77777777" w:rsidR="002B6D76" w:rsidRDefault="00000000">
            <w:pPr>
              <w:pStyle w:val="ConsPlusNormal0"/>
              <w:jc w:val="center"/>
            </w:pPr>
            <w:r>
              <w:t>TS2627.013</w:t>
            </w:r>
          </w:p>
        </w:tc>
        <w:tc>
          <w:tcPr>
            <w:tcW w:w="2608" w:type="dxa"/>
          </w:tcPr>
          <w:p w14:paraId="3C1F2301" w14:textId="77777777" w:rsidR="002B6D76" w:rsidRDefault="00000000">
            <w:pPr>
              <w:pStyle w:val="ConsPlusNormal0"/>
            </w:pPr>
            <w:r>
              <w:t>Отравления и другие воздействия внешних причин с синдромом органной дисфункции</w:t>
            </w:r>
          </w:p>
        </w:tc>
        <w:tc>
          <w:tcPr>
            <w:tcW w:w="850" w:type="dxa"/>
          </w:tcPr>
          <w:p w14:paraId="118EB9D4" w14:textId="77777777" w:rsidR="002B6D76" w:rsidRDefault="00000000">
            <w:pPr>
              <w:pStyle w:val="ConsPlusNormal0"/>
              <w:jc w:val="right"/>
            </w:pPr>
            <w:r>
              <w:t>4,07</w:t>
            </w:r>
          </w:p>
        </w:tc>
        <w:tc>
          <w:tcPr>
            <w:tcW w:w="1077" w:type="dxa"/>
          </w:tcPr>
          <w:p w14:paraId="2B7BB30A" w14:textId="77777777" w:rsidR="002B6D76" w:rsidRDefault="00000000">
            <w:pPr>
              <w:pStyle w:val="ConsPlusNormal0"/>
              <w:jc w:val="right"/>
            </w:pPr>
            <w:r>
              <w:t>1</w:t>
            </w:r>
          </w:p>
        </w:tc>
        <w:tc>
          <w:tcPr>
            <w:tcW w:w="850" w:type="dxa"/>
          </w:tcPr>
          <w:p w14:paraId="439042E0" w14:textId="77777777" w:rsidR="002B6D76" w:rsidRDefault="00000000">
            <w:pPr>
              <w:pStyle w:val="ConsPlusNormal0"/>
              <w:jc w:val="right"/>
            </w:pPr>
            <w:r>
              <w:t>0,9</w:t>
            </w:r>
          </w:p>
        </w:tc>
        <w:tc>
          <w:tcPr>
            <w:tcW w:w="1474" w:type="dxa"/>
          </w:tcPr>
          <w:p w14:paraId="106266B7" w14:textId="77777777" w:rsidR="002B6D76" w:rsidRDefault="00000000">
            <w:pPr>
              <w:pStyle w:val="ConsPlusNormal0"/>
              <w:jc w:val="right"/>
            </w:pPr>
            <w:r>
              <w:t>100224,89</w:t>
            </w:r>
          </w:p>
        </w:tc>
        <w:tc>
          <w:tcPr>
            <w:tcW w:w="1474" w:type="dxa"/>
          </w:tcPr>
          <w:p w14:paraId="2A0B3E11" w14:textId="77777777" w:rsidR="002B6D76" w:rsidRDefault="00000000">
            <w:pPr>
              <w:pStyle w:val="ConsPlusNormal0"/>
              <w:jc w:val="right"/>
            </w:pPr>
            <w:r>
              <w:t>112753,00</w:t>
            </w:r>
          </w:p>
        </w:tc>
        <w:tc>
          <w:tcPr>
            <w:tcW w:w="1417" w:type="dxa"/>
          </w:tcPr>
          <w:p w14:paraId="0C58E5E0" w14:textId="77777777" w:rsidR="002B6D76" w:rsidRDefault="00000000">
            <w:pPr>
              <w:pStyle w:val="ConsPlusNormal0"/>
              <w:jc w:val="right"/>
            </w:pPr>
            <w:r>
              <w:t>112753,00</w:t>
            </w:r>
          </w:p>
        </w:tc>
        <w:tc>
          <w:tcPr>
            <w:tcW w:w="1531" w:type="dxa"/>
          </w:tcPr>
          <w:p w14:paraId="497771BB" w14:textId="77777777" w:rsidR="002B6D76" w:rsidRDefault="00000000">
            <w:pPr>
              <w:pStyle w:val="ConsPlusNormal0"/>
              <w:jc w:val="right"/>
            </w:pPr>
            <w:r>
              <w:t>125281,11</w:t>
            </w:r>
          </w:p>
        </w:tc>
        <w:tc>
          <w:tcPr>
            <w:tcW w:w="1531" w:type="dxa"/>
          </w:tcPr>
          <w:p w14:paraId="0652E4FC" w14:textId="77777777" w:rsidR="002B6D76" w:rsidRDefault="00000000">
            <w:pPr>
              <w:pStyle w:val="ConsPlusNormal0"/>
              <w:jc w:val="right"/>
            </w:pPr>
            <w:r>
              <w:t>150337,33</w:t>
            </w:r>
          </w:p>
        </w:tc>
        <w:tc>
          <w:tcPr>
            <w:tcW w:w="1474" w:type="dxa"/>
          </w:tcPr>
          <w:p w14:paraId="3527470D" w14:textId="77777777" w:rsidR="002B6D76" w:rsidRDefault="00000000">
            <w:pPr>
              <w:pStyle w:val="ConsPlusNormal0"/>
              <w:jc w:val="right"/>
            </w:pPr>
            <w:r>
              <w:t>137809,22</w:t>
            </w:r>
          </w:p>
        </w:tc>
        <w:tc>
          <w:tcPr>
            <w:tcW w:w="1474" w:type="dxa"/>
          </w:tcPr>
          <w:p w14:paraId="3EDD9DB5" w14:textId="77777777" w:rsidR="002B6D76" w:rsidRDefault="00000000">
            <w:pPr>
              <w:pStyle w:val="ConsPlusNormal0"/>
              <w:jc w:val="right"/>
            </w:pPr>
            <w:r>
              <w:t>144073,28</w:t>
            </w:r>
          </w:p>
        </w:tc>
        <w:tc>
          <w:tcPr>
            <w:tcW w:w="1474" w:type="dxa"/>
          </w:tcPr>
          <w:p w14:paraId="56F7F661" w14:textId="77777777" w:rsidR="002B6D76" w:rsidRDefault="00000000">
            <w:pPr>
              <w:pStyle w:val="ConsPlusNormal0"/>
              <w:jc w:val="right"/>
            </w:pPr>
            <w:r>
              <w:t>150337,33</w:t>
            </w:r>
          </w:p>
        </w:tc>
        <w:tc>
          <w:tcPr>
            <w:tcW w:w="1531" w:type="dxa"/>
          </w:tcPr>
          <w:p w14:paraId="01B3C7FA" w14:textId="77777777" w:rsidR="002B6D76" w:rsidRDefault="00000000">
            <w:pPr>
              <w:pStyle w:val="ConsPlusNormal0"/>
              <w:jc w:val="right"/>
            </w:pPr>
            <w:r>
              <w:t>175393,55</w:t>
            </w:r>
          </w:p>
        </w:tc>
      </w:tr>
      <w:tr w:rsidR="002B6D76" w14:paraId="67072E52" w14:textId="77777777">
        <w:tc>
          <w:tcPr>
            <w:tcW w:w="680" w:type="dxa"/>
          </w:tcPr>
          <w:p w14:paraId="74BCF784" w14:textId="77777777" w:rsidR="002B6D76" w:rsidRDefault="00000000">
            <w:pPr>
              <w:pStyle w:val="ConsPlusNormal0"/>
              <w:jc w:val="center"/>
            </w:pPr>
            <w:r>
              <w:t>291.</w:t>
            </w:r>
          </w:p>
        </w:tc>
        <w:tc>
          <w:tcPr>
            <w:tcW w:w="1191" w:type="dxa"/>
          </w:tcPr>
          <w:p w14:paraId="10708AA7" w14:textId="77777777" w:rsidR="002B6D76" w:rsidRDefault="00000000">
            <w:pPr>
              <w:pStyle w:val="ConsPlusNormal0"/>
              <w:jc w:val="center"/>
            </w:pPr>
            <w:r>
              <w:t>st27.014</w:t>
            </w:r>
          </w:p>
        </w:tc>
        <w:tc>
          <w:tcPr>
            <w:tcW w:w="1644" w:type="dxa"/>
          </w:tcPr>
          <w:p w14:paraId="4883DA58" w14:textId="77777777" w:rsidR="002B6D76" w:rsidRDefault="00000000">
            <w:pPr>
              <w:pStyle w:val="ConsPlusNormal0"/>
              <w:jc w:val="center"/>
            </w:pPr>
            <w:r>
              <w:t>HS2627.014</w:t>
            </w:r>
          </w:p>
        </w:tc>
        <w:tc>
          <w:tcPr>
            <w:tcW w:w="2608" w:type="dxa"/>
          </w:tcPr>
          <w:p w14:paraId="055C4C39" w14:textId="77777777" w:rsidR="002B6D76" w:rsidRDefault="00000000">
            <w:pPr>
              <w:pStyle w:val="ConsPlusNormal0"/>
            </w:pPr>
            <w:r>
              <w:t>Госпитализация в диагностических целях с постановкой/ подтверждением диагноза злокачественного новообразования</w:t>
            </w:r>
          </w:p>
        </w:tc>
        <w:tc>
          <w:tcPr>
            <w:tcW w:w="850" w:type="dxa"/>
          </w:tcPr>
          <w:p w14:paraId="40E4C98D" w14:textId="77777777" w:rsidR="002B6D76" w:rsidRDefault="00000000">
            <w:pPr>
              <w:pStyle w:val="ConsPlusNormal0"/>
              <w:jc w:val="right"/>
            </w:pPr>
            <w:r>
              <w:t>1</w:t>
            </w:r>
          </w:p>
        </w:tc>
        <w:tc>
          <w:tcPr>
            <w:tcW w:w="1077" w:type="dxa"/>
          </w:tcPr>
          <w:p w14:paraId="2414EB75" w14:textId="77777777" w:rsidR="002B6D76" w:rsidRDefault="00000000">
            <w:pPr>
              <w:pStyle w:val="ConsPlusNormal0"/>
              <w:jc w:val="right"/>
            </w:pPr>
            <w:r>
              <w:t>1</w:t>
            </w:r>
          </w:p>
        </w:tc>
        <w:tc>
          <w:tcPr>
            <w:tcW w:w="850" w:type="dxa"/>
          </w:tcPr>
          <w:p w14:paraId="5199BB0C" w14:textId="77777777" w:rsidR="002B6D76" w:rsidRDefault="00000000">
            <w:pPr>
              <w:pStyle w:val="ConsPlusNormal0"/>
              <w:jc w:val="right"/>
            </w:pPr>
            <w:r>
              <w:t>1</w:t>
            </w:r>
          </w:p>
        </w:tc>
        <w:tc>
          <w:tcPr>
            <w:tcW w:w="1474" w:type="dxa"/>
          </w:tcPr>
          <w:p w14:paraId="11A9A982" w14:textId="77777777" w:rsidR="002B6D76" w:rsidRDefault="00000000">
            <w:pPr>
              <w:pStyle w:val="ConsPlusNormal0"/>
              <w:jc w:val="right"/>
            </w:pPr>
            <w:r>
              <w:t>27361,42</w:t>
            </w:r>
          </w:p>
        </w:tc>
        <w:tc>
          <w:tcPr>
            <w:tcW w:w="1474" w:type="dxa"/>
          </w:tcPr>
          <w:p w14:paraId="34D89427" w14:textId="77777777" w:rsidR="002B6D76" w:rsidRDefault="00000000">
            <w:pPr>
              <w:pStyle w:val="ConsPlusNormal0"/>
              <w:jc w:val="right"/>
            </w:pPr>
            <w:r>
              <w:t>30781,60</w:t>
            </w:r>
          </w:p>
        </w:tc>
        <w:tc>
          <w:tcPr>
            <w:tcW w:w="1417" w:type="dxa"/>
          </w:tcPr>
          <w:p w14:paraId="73B87149" w14:textId="77777777" w:rsidR="002B6D76" w:rsidRDefault="00000000">
            <w:pPr>
              <w:pStyle w:val="ConsPlusNormal0"/>
              <w:jc w:val="right"/>
            </w:pPr>
            <w:r>
              <w:t>30781,60</w:t>
            </w:r>
          </w:p>
        </w:tc>
        <w:tc>
          <w:tcPr>
            <w:tcW w:w="1531" w:type="dxa"/>
          </w:tcPr>
          <w:p w14:paraId="05DEE48D" w14:textId="77777777" w:rsidR="002B6D76" w:rsidRDefault="00000000">
            <w:pPr>
              <w:pStyle w:val="ConsPlusNormal0"/>
              <w:jc w:val="right"/>
            </w:pPr>
            <w:r>
              <w:t>34201,78</w:t>
            </w:r>
          </w:p>
        </w:tc>
        <w:tc>
          <w:tcPr>
            <w:tcW w:w="1531" w:type="dxa"/>
          </w:tcPr>
          <w:p w14:paraId="52F29F68" w14:textId="77777777" w:rsidR="002B6D76" w:rsidRDefault="00000000">
            <w:pPr>
              <w:pStyle w:val="ConsPlusNormal0"/>
              <w:jc w:val="right"/>
            </w:pPr>
            <w:r>
              <w:t>41042,13</w:t>
            </w:r>
          </w:p>
        </w:tc>
        <w:tc>
          <w:tcPr>
            <w:tcW w:w="1474" w:type="dxa"/>
          </w:tcPr>
          <w:p w14:paraId="40DA3CBC" w14:textId="77777777" w:rsidR="002B6D76" w:rsidRDefault="00000000">
            <w:pPr>
              <w:pStyle w:val="ConsPlusNormal0"/>
              <w:jc w:val="right"/>
            </w:pPr>
            <w:r>
              <w:t>37621,95</w:t>
            </w:r>
          </w:p>
        </w:tc>
        <w:tc>
          <w:tcPr>
            <w:tcW w:w="1474" w:type="dxa"/>
          </w:tcPr>
          <w:p w14:paraId="0F58DDFA" w14:textId="77777777" w:rsidR="002B6D76" w:rsidRDefault="00000000">
            <w:pPr>
              <w:pStyle w:val="ConsPlusNormal0"/>
              <w:jc w:val="right"/>
            </w:pPr>
            <w:r>
              <w:t>39332,04</w:t>
            </w:r>
          </w:p>
        </w:tc>
        <w:tc>
          <w:tcPr>
            <w:tcW w:w="1474" w:type="dxa"/>
          </w:tcPr>
          <w:p w14:paraId="5F4885F4" w14:textId="77777777" w:rsidR="002B6D76" w:rsidRDefault="00000000">
            <w:pPr>
              <w:pStyle w:val="ConsPlusNormal0"/>
              <w:jc w:val="right"/>
            </w:pPr>
            <w:r>
              <w:t>41042,13</w:t>
            </w:r>
          </w:p>
        </w:tc>
        <w:tc>
          <w:tcPr>
            <w:tcW w:w="1531" w:type="dxa"/>
          </w:tcPr>
          <w:p w14:paraId="7C47BC13" w14:textId="77777777" w:rsidR="002B6D76" w:rsidRDefault="00000000">
            <w:pPr>
              <w:pStyle w:val="ConsPlusNormal0"/>
              <w:jc w:val="right"/>
            </w:pPr>
            <w:r>
              <w:t>47882,49</w:t>
            </w:r>
          </w:p>
        </w:tc>
      </w:tr>
      <w:tr w:rsidR="002B6D76" w14:paraId="360B1977" w14:textId="77777777">
        <w:tc>
          <w:tcPr>
            <w:tcW w:w="680" w:type="dxa"/>
          </w:tcPr>
          <w:p w14:paraId="1988DEBA" w14:textId="77777777" w:rsidR="002B6D76" w:rsidRDefault="00000000">
            <w:pPr>
              <w:pStyle w:val="ConsPlusNormal0"/>
              <w:jc w:val="center"/>
            </w:pPr>
            <w:r>
              <w:t>292.</w:t>
            </w:r>
          </w:p>
        </w:tc>
        <w:tc>
          <w:tcPr>
            <w:tcW w:w="1191" w:type="dxa"/>
          </w:tcPr>
          <w:p w14:paraId="32D53E5E" w14:textId="77777777" w:rsidR="002B6D76" w:rsidRDefault="00000000">
            <w:pPr>
              <w:pStyle w:val="ConsPlusNormal0"/>
              <w:jc w:val="center"/>
            </w:pPr>
            <w:r>
              <w:t>st28.001</w:t>
            </w:r>
          </w:p>
        </w:tc>
        <w:tc>
          <w:tcPr>
            <w:tcW w:w="1644" w:type="dxa"/>
          </w:tcPr>
          <w:p w14:paraId="39C669DA" w14:textId="77777777" w:rsidR="002B6D76" w:rsidRDefault="00000000">
            <w:pPr>
              <w:pStyle w:val="ConsPlusNormal0"/>
              <w:jc w:val="center"/>
            </w:pPr>
            <w:r>
              <w:t>TS2628.001</w:t>
            </w:r>
          </w:p>
        </w:tc>
        <w:tc>
          <w:tcPr>
            <w:tcW w:w="2608" w:type="dxa"/>
          </w:tcPr>
          <w:p w14:paraId="0BD79189" w14:textId="77777777" w:rsidR="002B6D76" w:rsidRDefault="00000000">
            <w:pPr>
              <w:pStyle w:val="ConsPlusNormal0"/>
            </w:pPr>
            <w:r>
              <w:t>Гнойные состояния нижних дыхательных путей</w:t>
            </w:r>
          </w:p>
        </w:tc>
        <w:tc>
          <w:tcPr>
            <w:tcW w:w="850" w:type="dxa"/>
          </w:tcPr>
          <w:p w14:paraId="67F6F73B" w14:textId="77777777" w:rsidR="002B6D76" w:rsidRDefault="00000000">
            <w:pPr>
              <w:pStyle w:val="ConsPlusNormal0"/>
              <w:jc w:val="right"/>
            </w:pPr>
            <w:r>
              <w:t>2,05</w:t>
            </w:r>
          </w:p>
        </w:tc>
        <w:tc>
          <w:tcPr>
            <w:tcW w:w="1077" w:type="dxa"/>
          </w:tcPr>
          <w:p w14:paraId="087770B2" w14:textId="77777777" w:rsidR="002B6D76" w:rsidRDefault="00000000">
            <w:pPr>
              <w:pStyle w:val="ConsPlusNormal0"/>
              <w:jc w:val="right"/>
            </w:pPr>
            <w:r>
              <w:t>1</w:t>
            </w:r>
          </w:p>
        </w:tc>
        <w:tc>
          <w:tcPr>
            <w:tcW w:w="850" w:type="dxa"/>
          </w:tcPr>
          <w:p w14:paraId="692B2378" w14:textId="77777777" w:rsidR="002B6D76" w:rsidRDefault="00000000">
            <w:pPr>
              <w:pStyle w:val="ConsPlusNormal0"/>
              <w:jc w:val="right"/>
            </w:pPr>
            <w:r>
              <w:t>0,95</w:t>
            </w:r>
          </w:p>
        </w:tc>
        <w:tc>
          <w:tcPr>
            <w:tcW w:w="1474" w:type="dxa"/>
          </w:tcPr>
          <w:p w14:paraId="36FCA563" w14:textId="77777777" w:rsidR="002B6D76" w:rsidRDefault="00000000">
            <w:pPr>
              <w:pStyle w:val="ConsPlusNormal0"/>
              <w:jc w:val="right"/>
            </w:pPr>
            <w:r>
              <w:t>53286,37</w:t>
            </w:r>
          </w:p>
        </w:tc>
        <w:tc>
          <w:tcPr>
            <w:tcW w:w="1474" w:type="dxa"/>
          </w:tcPr>
          <w:p w14:paraId="156184EF" w14:textId="77777777" w:rsidR="002B6D76" w:rsidRDefault="00000000">
            <w:pPr>
              <w:pStyle w:val="ConsPlusNormal0"/>
              <w:jc w:val="right"/>
            </w:pPr>
            <w:r>
              <w:t>59947,16</w:t>
            </w:r>
          </w:p>
        </w:tc>
        <w:tc>
          <w:tcPr>
            <w:tcW w:w="1417" w:type="dxa"/>
          </w:tcPr>
          <w:p w14:paraId="5935809E" w14:textId="77777777" w:rsidR="002B6D76" w:rsidRDefault="00000000">
            <w:pPr>
              <w:pStyle w:val="ConsPlusNormal0"/>
              <w:jc w:val="right"/>
            </w:pPr>
            <w:r>
              <w:t>59947,16</w:t>
            </w:r>
          </w:p>
        </w:tc>
        <w:tc>
          <w:tcPr>
            <w:tcW w:w="1531" w:type="dxa"/>
          </w:tcPr>
          <w:p w14:paraId="74940549" w14:textId="77777777" w:rsidR="002B6D76" w:rsidRDefault="00000000">
            <w:pPr>
              <w:pStyle w:val="ConsPlusNormal0"/>
              <w:jc w:val="right"/>
            </w:pPr>
            <w:r>
              <w:t>66607,96</w:t>
            </w:r>
          </w:p>
        </w:tc>
        <w:tc>
          <w:tcPr>
            <w:tcW w:w="1531" w:type="dxa"/>
          </w:tcPr>
          <w:p w14:paraId="6D9BC431" w14:textId="77777777" w:rsidR="002B6D76" w:rsidRDefault="00000000">
            <w:pPr>
              <w:pStyle w:val="ConsPlusNormal0"/>
              <w:jc w:val="right"/>
            </w:pPr>
            <w:r>
              <w:t>79929,55</w:t>
            </w:r>
          </w:p>
        </w:tc>
        <w:tc>
          <w:tcPr>
            <w:tcW w:w="1474" w:type="dxa"/>
          </w:tcPr>
          <w:p w14:paraId="0BC2839D" w14:textId="77777777" w:rsidR="002B6D76" w:rsidRDefault="00000000">
            <w:pPr>
              <w:pStyle w:val="ConsPlusNormal0"/>
              <w:jc w:val="right"/>
            </w:pPr>
            <w:r>
              <w:t>73268,76</w:t>
            </w:r>
          </w:p>
        </w:tc>
        <w:tc>
          <w:tcPr>
            <w:tcW w:w="1474" w:type="dxa"/>
          </w:tcPr>
          <w:p w14:paraId="403FE298" w14:textId="77777777" w:rsidR="002B6D76" w:rsidRDefault="00000000">
            <w:pPr>
              <w:pStyle w:val="ConsPlusNormal0"/>
              <w:jc w:val="right"/>
            </w:pPr>
            <w:r>
              <w:t>76599,15</w:t>
            </w:r>
          </w:p>
        </w:tc>
        <w:tc>
          <w:tcPr>
            <w:tcW w:w="1474" w:type="dxa"/>
          </w:tcPr>
          <w:p w14:paraId="6DE4C2C6" w14:textId="77777777" w:rsidR="002B6D76" w:rsidRDefault="00000000">
            <w:pPr>
              <w:pStyle w:val="ConsPlusNormal0"/>
              <w:jc w:val="right"/>
            </w:pPr>
            <w:r>
              <w:t>79929,55</w:t>
            </w:r>
          </w:p>
        </w:tc>
        <w:tc>
          <w:tcPr>
            <w:tcW w:w="1531" w:type="dxa"/>
          </w:tcPr>
          <w:p w14:paraId="7C1112CC" w14:textId="77777777" w:rsidR="002B6D76" w:rsidRDefault="00000000">
            <w:pPr>
              <w:pStyle w:val="ConsPlusNormal0"/>
              <w:jc w:val="right"/>
            </w:pPr>
            <w:r>
              <w:t>93251,15</w:t>
            </w:r>
          </w:p>
        </w:tc>
      </w:tr>
      <w:tr w:rsidR="002B6D76" w14:paraId="20F1D793" w14:textId="77777777">
        <w:tc>
          <w:tcPr>
            <w:tcW w:w="680" w:type="dxa"/>
          </w:tcPr>
          <w:p w14:paraId="62DCBFB9" w14:textId="77777777" w:rsidR="002B6D76" w:rsidRDefault="00000000">
            <w:pPr>
              <w:pStyle w:val="ConsPlusNormal0"/>
              <w:jc w:val="center"/>
            </w:pPr>
            <w:r>
              <w:t>293.</w:t>
            </w:r>
          </w:p>
        </w:tc>
        <w:tc>
          <w:tcPr>
            <w:tcW w:w="1191" w:type="dxa"/>
          </w:tcPr>
          <w:p w14:paraId="49B3FFB6" w14:textId="77777777" w:rsidR="002B6D76" w:rsidRDefault="00000000">
            <w:pPr>
              <w:pStyle w:val="ConsPlusNormal0"/>
              <w:jc w:val="center"/>
            </w:pPr>
            <w:r>
              <w:t>st28.002</w:t>
            </w:r>
          </w:p>
        </w:tc>
        <w:tc>
          <w:tcPr>
            <w:tcW w:w="1644" w:type="dxa"/>
          </w:tcPr>
          <w:p w14:paraId="1965CB5A" w14:textId="77777777" w:rsidR="002B6D76" w:rsidRDefault="00000000">
            <w:pPr>
              <w:pStyle w:val="ConsPlusNormal0"/>
              <w:jc w:val="center"/>
            </w:pPr>
            <w:r>
              <w:t>HS2628.002</w:t>
            </w:r>
          </w:p>
        </w:tc>
        <w:tc>
          <w:tcPr>
            <w:tcW w:w="2608" w:type="dxa"/>
          </w:tcPr>
          <w:p w14:paraId="7136F430" w14:textId="77777777" w:rsidR="002B6D76" w:rsidRDefault="00000000">
            <w:pPr>
              <w:pStyle w:val="ConsPlusNormal0"/>
            </w:pPr>
            <w:r>
              <w:t>Операции на нижних дыхательных путях и легочной ткани, органах средостения (уровень 1)</w:t>
            </w:r>
          </w:p>
        </w:tc>
        <w:tc>
          <w:tcPr>
            <w:tcW w:w="850" w:type="dxa"/>
          </w:tcPr>
          <w:p w14:paraId="6442D3FD" w14:textId="77777777" w:rsidR="002B6D76" w:rsidRDefault="00000000">
            <w:pPr>
              <w:pStyle w:val="ConsPlusNormal0"/>
              <w:jc w:val="right"/>
            </w:pPr>
            <w:r>
              <w:t>1,54</w:t>
            </w:r>
          </w:p>
        </w:tc>
        <w:tc>
          <w:tcPr>
            <w:tcW w:w="1077" w:type="dxa"/>
          </w:tcPr>
          <w:p w14:paraId="72CB892B" w14:textId="77777777" w:rsidR="002B6D76" w:rsidRDefault="00000000">
            <w:pPr>
              <w:pStyle w:val="ConsPlusNormal0"/>
              <w:jc w:val="right"/>
            </w:pPr>
            <w:r>
              <w:t>1</w:t>
            </w:r>
          </w:p>
        </w:tc>
        <w:tc>
          <w:tcPr>
            <w:tcW w:w="850" w:type="dxa"/>
          </w:tcPr>
          <w:p w14:paraId="055A24EB" w14:textId="77777777" w:rsidR="002B6D76" w:rsidRDefault="00000000">
            <w:pPr>
              <w:pStyle w:val="ConsPlusNormal0"/>
              <w:jc w:val="right"/>
            </w:pPr>
            <w:r>
              <w:t>0,9</w:t>
            </w:r>
          </w:p>
        </w:tc>
        <w:tc>
          <w:tcPr>
            <w:tcW w:w="1474" w:type="dxa"/>
          </w:tcPr>
          <w:p w14:paraId="6E470D3B" w14:textId="77777777" w:rsidR="002B6D76" w:rsidRDefault="00000000">
            <w:pPr>
              <w:pStyle w:val="ConsPlusNormal0"/>
              <w:jc w:val="right"/>
            </w:pPr>
            <w:r>
              <w:t>37922,93</w:t>
            </w:r>
          </w:p>
        </w:tc>
        <w:tc>
          <w:tcPr>
            <w:tcW w:w="1474" w:type="dxa"/>
          </w:tcPr>
          <w:p w14:paraId="36D383AD" w14:textId="77777777" w:rsidR="002B6D76" w:rsidRDefault="00000000">
            <w:pPr>
              <w:pStyle w:val="ConsPlusNormal0"/>
              <w:jc w:val="right"/>
            </w:pPr>
            <w:r>
              <w:t>42663,30</w:t>
            </w:r>
          </w:p>
        </w:tc>
        <w:tc>
          <w:tcPr>
            <w:tcW w:w="1417" w:type="dxa"/>
          </w:tcPr>
          <w:p w14:paraId="6B6F4568" w14:textId="77777777" w:rsidR="002B6D76" w:rsidRDefault="00000000">
            <w:pPr>
              <w:pStyle w:val="ConsPlusNormal0"/>
              <w:jc w:val="right"/>
            </w:pPr>
            <w:r>
              <w:t>42663,30</w:t>
            </w:r>
          </w:p>
        </w:tc>
        <w:tc>
          <w:tcPr>
            <w:tcW w:w="1531" w:type="dxa"/>
          </w:tcPr>
          <w:p w14:paraId="26C6A483" w14:textId="77777777" w:rsidR="002B6D76" w:rsidRDefault="00000000">
            <w:pPr>
              <w:pStyle w:val="ConsPlusNormal0"/>
              <w:jc w:val="right"/>
            </w:pPr>
            <w:r>
              <w:t>47403,66</w:t>
            </w:r>
          </w:p>
        </w:tc>
        <w:tc>
          <w:tcPr>
            <w:tcW w:w="1531" w:type="dxa"/>
          </w:tcPr>
          <w:p w14:paraId="2DA207A3" w14:textId="77777777" w:rsidR="002B6D76" w:rsidRDefault="00000000">
            <w:pPr>
              <w:pStyle w:val="ConsPlusNormal0"/>
              <w:jc w:val="right"/>
            </w:pPr>
            <w:r>
              <w:t>56884,40</w:t>
            </w:r>
          </w:p>
        </w:tc>
        <w:tc>
          <w:tcPr>
            <w:tcW w:w="1474" w:type="dxa"/>
          </w:tcPr>
          <w:p w14:paraId="3C0BCE15" w14:textId="77777777" w:rsidR="002B6D76" w:rsidRDefault="00000000">
            <w:pPr>
              <w:pStyle w:val="ConsPlusNormal0"/>
              <w:jc w:val="right"/>
            </w:pPr>
            <w:r>
              <w:t>52144,03</w:t>
            </w:r>
          </w:p>
        </w:tc>
        <w:tc>
          <w:tcPr>
            <w:tcW w:w="1474" w:type="dxa"/>
          </w:tcPr>
          <w:p w14:paraId="2BEDDB9D" w14:textId="77777777" w:rsidR="002B6D76" w:rsidRDefault="00000000">
            <w:pPr>
              <w:pStyle w:val="ConsPlusNormal0"/>
              <w:jc w:val="right"/>
            </w:pPr>
            <w:r>
              <w:t>54514,21</w:t>
            </w:r>
          </w:p>
        </w:tc>
        <w:tc>
          <w:tcPr>
            <w:tcW w:w="1474" w:type="dxa"/>
          </w:tcPr>
          <w:p w14:paraId="5F0EE3A9" w14:textId="77777777" w:rsidR="002B6D76" w:rsidRDefault="00000000">
            <w:pPr>
              <w:pStyle w:val="ConsPlusNormal0"/>
              <w:jc w:val="right"/>
            </w:pPr>
            <w:r>
              <w:t>56884,40</w:t>
            </w:r>
          </w:p>
        </w:tc>
        <w:tc>
          <w:tcPr>
            <w:tcW w:w="1531" w:type="dxa"/>
          </w:tcPr>
          <w:p w14:paraId="5940AB20" w14:textId="77777777" w:rsidR="002B6D76" w:rsidRDefault="00000000">
            <w:pPr>
              <w:pStyle w:val="ConsPlusNormal0"/>
              <w:jc w:val="right"/>
            </w:pPr>
            <w:r>
              <w:t>66365,13</w:t>
            </w:r>
          </w:p>
        </w:tc>
      </w:tr>
      <w:tr w:rsidR="002B6D76" w14:paraId="3488AAD6" w14:textId="77777777">
        <w:tc>
          <w:tcPr>
            <w:tcW w:w="680" w:type="dxa"/>
          </w:tcPr>
          <w:p w14:paraId="78E7D9EC" w14:textId="77777777" w:rsidR="002B6D76" w:rsidRDefault="00000000">
            <w:pPr>
              <w:pStyle w:val="ConsPlusNormal0"/>
              <w:jc w:val="center"/>
            </w:pPr>
            <w:r>
              <w:t>294.</w:t>
            </w:r>
          </w:p>
        </w:tc>
        <w:tc>
          <w:tcPr>
            <w:tcW w:w="1191" w:type="dxa"/>
          </w:tcPr>
          <w:p w14:paraId="71A0236C" w14:textId="77777777" w:rsidR="002B6D76" w:rsidRDefault="00000000">
            <w:pPr>
              <w:pStyle w:val="ConsPlusNormal0"/>
              <w:jc w:val="center"/>
            </w:pPr>
            <w:r>
              <w:t>st28.003</w:t>
            </w:r>
          </w:p>
        </w:tc>
        <w:tc>
          <w:tcPr>
            <w:tcW w:w="1644" w:type="dxa"/>
          </w:tcPr>
          <w:p w14:paraId="277BEDA2" w14:textId="77777777" w:rsidR="002B6D76" w:rsidRDefault="00000000">
            <w:pPr>
              <w:pStyle w:val="ConsPlusNormal0"/>
              <w:jc w:val="center"/>
            </w:pPr>
            <w:r>
              <w:t>HS2628.003</w:t>
            </w:r>
          </w:p>
        </w:tc>
        <w:tc>
          <w:tcPr>
            <w:tcW w:w="2608" w:type="dxa"/>
          </w:tcPr>
          <w:p w14:paraId="58581C05" w14:textId="77777777" w:rsidR="002B6D76" w:rsidRDefault="00000000">
            <w:pPr>
              <w:pStyle w:val="ConsPlusNormal0"/>
            </w:pPr>
            <w:r>
              <w:t>Операции на нижних дыхательных путях и легочной ткани, органах средостения (уровень 2)</w:t>
            </w:r>
          </w:p>
        </w:tc>
        <w:tc>
          <w:tcPr>
            <w:tcW w:w="850" w:type="dxa"/>
          </w:tcPr>
          <w:p w14:paraId="4737C030" w14:textId="77777777" w:rsidR="002B6D76" w:rsidRDefault="00000000">
            <w:pPr>
              <w:pStyle w:val="ConsPlusNormal0"/>
              <w:jc w:val="right"/>
            </w:pPr>
            <w:r>
              <w:t>1,92</w:t>
            </w:r>
          </w:p>
        </w:tc>
        <w:tc>
          <w:tcPr>
            <w:tcW w:w="1077" w:type="dxa"/>
          </w:tcPr>
          <w:p w14:paraId="40D4B925" w14:textId="77777777" w:rsidR="002B6D76" w:rsidRDefault="00000000">
            <w:pPr>
              <w:pStyle w:val="ConsPlusNormal0"/>
              <w:jc w:val="right"/>
            </w:pPr>
            <w:r>
              <w:t>1</w:t>
            </w:r>
          </w:p>
        </w:tc>
        <w:tc>
          <w:tcPr>
            <w:tcW w:w="850" w:type="dxa"/>
          </w:tcPr>
          <w:p w14:paraId="3BCF93C3" w14:textId="77777777" w:rsidR="002B6D76" w:rsidRDefault="00000000">
            <w:pPr>
              <w:pStyle w:val="ConsPlusNormal0"/>
              <w:jc w:val="right"/>
            </w:pPr>
            <w:r>
              <w:t>0,9</w:t>
            </w:r>
          </w:p>
        </w:tc>
        <w:tc>
          <w:tcPr>
            <w:tcW w:w="1474" w:type="dxa"/>
          </w:tcPr>
          <w:p w14:paraId="25647915" w14:textId="77777777" w:rsidR="002B6D76" w:rsidRDefault="00000000">
            <w:pPr>
              <w:pStyle w:val="ConsPlusNormal0"/>
              <w:jc w:val="right"/>
            </w:pPr>
            <w:r>
              <w:t>47280,54</w:t>
            </w:r>
          </w:p>
        </w:tc>
        <w:tc>
          <w:tcPr>
            <w:tcW w:w="1474" w:type="dxa"/>
          </w:tcPr>
          <w:p w14:paraId="1A85DAEC" w14:textId="77777777" w:rsidR="002B6D76" w:rsidRDefault="00000000">
            <w:pPr>
              <w:pStyle w:val="ConsPlusNormal0"/>
              <w:jc w:val="right"/>
            </w:pPr>
            <w:r>
              <w:t>53190,60</w:t>
            </w:r>
          </w:p>
        </w:tc>
        <w:tc>
          <w:tcPr>
            <w:tcW w:w="1417" w:type="dxa"/>
          </w:tcPr>
          <w:p w14:paraId="1C2C3D5E" w14:textId="77777777" w:rsidR="002B6D76" w:rsidRDefault="00000000">
            <w:pPr>
              <w:pStyle w:val="ConsPlusNormal0"/>
              <w:jc w:val="right"/>
            </w:pPr>
            <w:r>
              <w:t>53190,60</w:t>
            </w:r>
          </w:p>
        </w:tc>
        <w:tc>
          <w:tcPr>
            <w:tcW w:w="1531" w:type="dxa"/>
          </w:tcPr>
          <w:p w14:paraId="683B0A60" w14:textId="77777777" w:rsidR="002B6D76" w:rsidRDefault="00000000">
            <w:pPr>
              <w:pStyle w:val="ConsPlusNormal0"/>
              <w:jc w:val="right"/>
            </w:pPr>
            <w:r>
              <w:t>59100,67</w:t>
            </w:r>
          </w:p>
        </w:tc>
        <w:tc>
          <w:tcPr>
            <w:tcW w:w="1531" w:type="dxa"/>
          </w:tcPr>
          <w:p w14:paraId="3C09ECCD" w14:textId="77777777" w:rsidR="002B6D76" w:rsidRDefault="00000000">
            <w:pPr>
              <w:pStyle w:val="ConsPlusNormal0"/>
              <w:jc w:val="right"/>
            </w:pPr>
            <w:r>
              <w:t>70920,80</w:t>
            </w:r>
          </w:p>
        </w:tc>
        <w:tc>
          <w:tcPr>
            <w:tcW w:w="1474" w:type="dxa"/>
          </w:tcPr>
          <w:p w14:paraId="63CE4BD6" w14:textId="77777777" w:rsidR="002B6D76" w:rsidRDefault="00000000">
            <w:pPr>
              <w:pStyle w:val="ConsPlusNormal0"/>
              <w:jc w:val="right"/>
            </w:pPr>
            <w:r>
              <w:t>65010,74</w:t>
            </w:r>
          </w:p>
        </w:tc>
        <w:tc>
          <w:tcPr>
            <w:tcW w:w="1474" w:type="dxa"/>
          </w:tcPr>
          <w:p w14:paraId="7C404900" w14:textId="77777777" w:rsidR="002B6D76" w:rsidRDefault="00000000">
            <w:pPr>
              <w:pStyle w:val="ConsPlusNormal0"/>
              <w:jc w:val="right"/>
            </w:pPr>
            <w:r>
              <w:t>67965,77</w:t>
            </w:r>
          </w:p>
        </w:tc>
        <w:tc>
          <w:tcPr>
            <w:tcW w:w="1474" w:type="dxa"/>
          </w:tcPr>
          <w:p w14:paraId="493D734B" w14:textId="77777777" w:rsidR="002B6D76" w:rsidRDefault="00000000">
            <w:pPr>
              <w:pStyle w:val="ConsPlusNormal0"/>
              <w:jc w:val="right"/>
            </w:pPr>
            <w:r>
              <w:t>70920,80</w:t>
            </w:r>
          </w:p>
        </w:tc>
        <w:tc>
          <w:tcPr>
            <w:tcW w:w="1531" w:type="dxa"/>
          </w:tcPr>
          <w:p w14:paraId="557CEC78" w14:textId="77777777" w:rsidR="002B6D76" w:rsidRDefault="00000000">
            <w:pPr>
              <w:pStyle w:val="ConsPlusNormal0"/>
              <w:jc w:val="right"/>
            </w:pPr>
            <w:r>
              <w:t>82740,94</w:t>
            </w:r>
          </w:p>
        </w:tc>
      </w:tr>
      <w:tr w:rsidR="002B6D76" w14:paraId="1BF50E3B" w14:textId="77777777">
        <w:tc>
          <w:tcPr>
            <w:tcW w:w="680" w:type="dxa"/>
          </w:tcPr>
          <w:p w14:paraId="7A0E9527" w14:textId="77777777" w:rsidR="002B6D76" w:rsidRDefault="00000000">
            <w:pPr>
              <w:pStyle w:val="ConsPlusNormal0"/>
              <w:jc w:val="center"/>
            </w:pPr>
            <w:r>
              <w:t>295.</w:t>
            </w:r>
          </w:p>
        </w:tc>
        <w:tc>
          <w:tcPr>
            <w:tcW w:w="1191" w:type="dxa"/>
          </w:tcPr>
          <w:p w14:paraId="1C7CE8F7" w14:textId="77777777" w:rsidR="002B6D76" w:rsidRDefault="00000000">
            <w:pPr>
              <w:pStyle w:val="ConsPlusNormal0"/>
              <w:jc w:val="center"/>
            </w:pPr>
            <w:r>
              <w:t>st28.004</w:t>
            </w:r>
          </w:p>
        </w:tc>
        <w:tc>
          <w:tcPr>
            <w:tcW w:w="1644" w:type="dxa"/>
          </w:tcPr>
          <w:p w14:paraId="7F01FF81" w14:textId="77777777" w:rsidR="002B6D76" w:rsidRDefault="00000000">
            <w:pPr>
              <w:pStyle w:val="ConsPlusNormal0"/>
              <w:jc w:val="center"/>
            </w:pPr>
            <w:r>
              <w:t>HS2628.004</w:t>
            </w:r>
          </w:p>
        </w:tc>
        <w:tc>
          <w:tcPr>
            <w:tcW w:w="2608" w:type="dxa"/>
          </w:tcPr>
          <w:p w14:paraId="0AB3E569" w14:textId="77777777" w:rsidR="002B6D76" w:rsidRDefault="00000000">
            <w:pPr>
              <w:pStyle w:val="ConsPlusNormal0"/>
            </w:pPr>
            <w:r>
              <w:t>Операции на нижних дыхательных путях и легочной ткани, органах средостения (уровень 3)</w:t>
            </w:r>
          </w:p>
        </w:tc>
        <w:tc>
          <w:tcPr>
            <w:tcW w:w="850" w:type="dxa"/>
          </w:tcPr>
          <w:p w14:paraId="3274B633" w14:textId="77777777" w:rsidR="002B6D76" w:rsidRDefault="00000000">
            <w:pPr>
              <w:pStyle w:val="ConsPlusNormal0"/>
              <w:jc w:val="right"/>
            </w:pPr>
            <w:r>
              <w:t>2,56</w:t>
            </w:r>
          </w:p>
        </w:tc>
        <w:tc>
          <w:tcPr>
            <w:tcW w:w="1077" w:type="dxa"/>
          </w:tcPr>
          <w:p w14:paraId="427EA030" w14:textId="77777777" w:rsidR="002B6D76" w:rsidRDefault="00000000">
            <w:pPr>
              <w:pStyle w:val="ConsPlusNormal0"/>
              <w:jc w:val="right"/>
            </w:pPr>
            <w:r>
              <w:t>1</w:t>
            </w:r>
          </w:p>
        </w:tc>
        <w:tc>
          <w:tcPr>
            <w:tcW w:w="850" w:type="dxa"/>
          </w:tcPr>
          <w:p w14:paraId="0ED42D3A" w14:textId="77777777" w:rsidR="002B6D76" w:rsidRDefault="00000000">
            <w:pPr>
              <w:pStyle w:val="ConsPlusNormal0"/>
              <w:jc w:val="right"/>
            </w:pPr>
            <w:r>
              <w:t>1</w:t>
            </w:r>
          </w:p>
        </w:tc>
        <w:tc>
          <w:tcPr>
            <w:tcW w:w="1474" w:type="dxa"/>
          </w:tcPr>
          <w:p w14:paraId="7CD7D119" w14:textId="77777777" w:rsidR="002B6D76" w:rsidRDefault="00000000">
            <w:pPr>
              <w:pStyle w:val="ConsPlusNormal0"/>
              <w:jc w:val="right"/>
            </w:pPr>
            <w:r>
              <w:t>87556,55</w:t>
            </w:r>
          </w:p>
        </w:tc>
        <w:tc>
          <w:tcPr>
            <w:tcW w:w="1474" w:type="dxa"/>
          </w:tcPr>
          <w:p w14:paraId="7E7DB3C6" w14:textId="77777777" w:rsidR="002B6D76" w:rsidRDefault="00000000">
            <w:pPr>
              <w:pStyle w:val="ConsPlusNormal0"/>
              <w:jc w:val="right"/>
            </w:pPr>
            <w:r>
              <w:t>87556,55</w:t>
            </w:r>
          </w:p>
        </w:tc>
        <w:tc>
          <w:tcPr>
            <w:tcW w:w="1417" w:type="dxa"/>
          </w:tcPr>
          <w:p w14:paraId="3766B156" w14:textId="77777777" w:rsidR="002B6D76" w:rsidRDefault="00000000">
            <w:pPr>
              <w:pStyle w:val="ConsPlusNormal0"/>
              <w:jc w:val="right"/>
            </w:pPr>
            <w:r>
              <w:t>87556,55</w:t>
            </w:r>
          </w:p>
        </w:tc>
        <w:tc>
          <w:tcPr>
            <w:tcW w:w="1531" w:type="dxa"/>
          </w:tcPr>
          <w:p w14:paraId="79ADF433" w14:textId="77777777" w:rsidR="002B6D76" w:rsidRDefault="00000000">
            <w:pPr>
              <w:pStyle w:val="ConsPlusNormal0"/>
              <w:jc w:val="right"/>
            </w:pPr>
            <w:r>
              <w:t>87556,55</w:t>
            </w:r>
          </w:p>
        </w:tc>
        <w:tc>
          <w:tcPr>
            <w:tcW w:w="1531" w:type="dxa"/>
          </w:tcPr>
          <w:p w14:paraId="217E3F11" w14:textId="77777777" w:rsidR="002B6D76" w:rsidRDefault="00000000">
            <w:pPr>
              <w:pStyle w:val="ConsPlusNormal0"/>
              <w:jc w:val="right"/>
            </w:pPr>
            <w:r>
              <w:t>87556,55</w:t>
            </w:r>
          </w:p>
        </w:tc>
        <w:tc>
          <w:tcPr>
            <w:tcW w:w="1474" w:type="dxa"/>
          </w:tcPr>
          <w:p w14:paraId="03463071" w14:textId="77777777" w:rsidR="002B6D76" w:rsidRDefault="00000000">
            <w:pPr>
              <w:pStyle w:val="ConsPlusNormal0"/>
              <w:jc w:val="right"/>
            </w:pPr>
            <w:r>
              <w:t>87556,55</w:t>
            </w:r>
          </w:p>
        </w:tc>
        <w:tc>
          <w:tcPr>
            <w:tcW w:w="1474" w:type="dxa"/>
          </w:tcPr>
          <w:p w14:paraId="36BD1A8B" w14:textId="77777777" w:rsidR="002B6D76" w:rsidRDefault="00000000">
            <w:pPr>
              <w:pStyle w:val="ConsPlusNormal0"/>
              <w:jc w:val="right"/>
            </w:pPr>
            <w:r>
              <w:t>87556,55</w:t>
            </w:r>
          </w:p>
        </w:tc>
        <w:tc>
          <w:tcPr>
            <w:tcW w:w="1474" w:type="dxa"/>
          </w:tcPr>
          <w:p w14:paraId="0FB028E2" w14:textId="77777777" w:rsidR="002B6D76" w:rsidRDefault="00000000">
            <w:pPr>
              <w:pStyle w:val="ConsPlusNormal0"/>
              <w:jc w:val="right"/>
            </w:pPr>
            <w:r>
              <w:t>87556,55</w:t>
            </w:r>
          </w:p>
        </w:tc>
        <w:tc>
          <w:tcPr>
            <w:tcW w:w="1531" w:type="dxa"/>
          </w:tcPr>
          <w:p w14:paraId="741D1D2C" w14:textId="77777777" w:rsidR="002B6D76" w:rsidRDefault="00000000">
            <w:pPr>
              <w:pStyle w:val="ConsPlusNormal0"/>
              <w:jc w:val="right"/>
            </w:pPr>
            <w:r>
              <w:t>87556,55</w:t>
            </w:r>
          </w:p>
        </w:tc>
      </w:tr>
      <w:tr w:rsidR="002B6D76" w14:paraId="4D37DA8F" w14:textId="77777777">
        <w:tc>
          <w:tcPr>
            <w:tcW w:w="680" w:type="dxa"/>
          </w:tcPr>
          <w:p w14:paraId="232FC0FB" w14:textId="77777777" w:rsidR="002B6D76" w:rsidRDefault="00000000">
            <w:pPr>
              <w:pStyle w:val="ConsPlusNormal0"/>
              <w:jc w:val="center"/>
            </w:pPr>
            <w:r>
              <w:t>296.</w:t>
            </w:r>
          </w:p>
        </w:tc>
        <w:tc>
          <w:tcPr>
            <w:tcW w:w="1191" w:type="dxa"/>
          </w:tcPr>
          <w:p w14:paraId="7A0B24F6" w14:textId="77777777" w:rsidR="002B6D76" w:rsidRDefault="00000000">
            <w:pPr>
              <w:pStyle w:val="ConsPlusNormal0"/>
              <w:jc w:val="center"/>
            </w:pPr>
            <w:r>
              <w:t>st28.005</w:t>
            </w:r>
          </w:p>
        </w:tc>
        <w:tc>
          <w:tcPr>
            <w:tcW w:w="1644" w:type="dxa"/>
          </w:tcPr>
          <w:p w14:paraId="1895F206" w14:textId="77777777" w:rsidR="002B6D76" w:rsidRDefault="00000000">
            <w:pPr>
              <w:pStyle w:val="ConsPlusNormal0"/>
              <w:jc w:val="center"/>
            </w:pPr>
            <w:r>
              <w:t>HS2628.005</w:t>
            </w:r>
          </w:p>
        </w:tc>
        <w:tc>
          <w:tcPr>
            <w:tcW w:w="2608" w:type="dxa"/>
          </w:tcPr>
          <w:p w14:paraId="4B727F02" w14:textId="77777777" w:rsidR="002B6D76" w:rsidRDefault="00000000">
            <w:pPr>
              <w:pStyle w:val="ConsPlusNormal0"/>
            </w:pPr>
            <w:r>
              <w:t>Операции на нижних дыхательных путях и легочной ткани, органах средостения (уровень 4)</w:t>
            </w:r>
          </w:p>
        </w:tc>
        <w:tc>
          <w:tcPr>
            <w:tcW w:w="850" w:type="dxa"/>
          </w:tcPr>
          <w:p w14:paraId="027F5DBA" w14:textId="77777777" w:rsidR="002B6D76" w:rsidRDefault="00000000">
            <w:pPr>
              <w:pStyle w:val="ConsPlusNormal0"/>
              <w:jc w:val="right"/>
            </w:pPr>
            <w:r>
              <w:t>4,12</w:t>
            </w:r>
          </w:p>
        </w:tc>
        <w:tc>
          <w:tcPr>
            <w:tcW w:w="1077" w:type="dxa"/>
          </w:tcPr>
          <w:p w14:paraId="6B3B4E8F" w14:textId="77777777" w:rsidR="002B6D76" w:rsidRDefault="00000000">
            <w:pPr>
              <w:pStyle w:val="ConsPlusNormal0"/>
              <w:jc w:val="right"/>
            </w:pPr>
            <w:r>
              <w:t>1</w:t>
            </w:r>
          </w:p>
        </w:tc>
        <w:tc>
          <w:tcPr>
            <w:tcW w:w="850" w:type="dxa"/>
          </w:tcPr>
          <w:p w14:paraId="5D41A150" w14:textId="77777777" w:rsidR="002B6D76" w:rsidRDefault="00000000">
            <w:pPr>
              <w:pStyle w:val="ConsPlusNormal0"/>
              <w:jc w:val="right"/>
            </w:pPr>
            <w:r>
              <w:t>1</w:t>
            </w:r>
          </w:p>
        </w:tc>
        <w:tc>
          <w:tcPr>
            <w:tcW w:w="1474" w:type="dxa"/>
          </w:tcPr>
          <w:p w14:paraId="39D6510E" w14:textId="77777777" w:rsidR="002B6D76" w:rsidRDefault="00000000">
            <w:pPr>
              <w:pStyle w:val="ConsPlusNormal0"/>
              <w:jc w:val="right"/>
            </w:pPr>
            <w:r>
              <w:t>140911,32</w:t>
            </w:r>
          </w:p>
        </w:tc>
        <w:tc>
          <w:tcPr>
            <w:tcW w:w="1474" w:type="dxa"/>
          </w:tcPr>
          <w:p w14:paraId="6DF05B80" w14:textId="77777777" w:rsidR="002B6D76" w:rsidRDefault="00000000">
            <w:pPr>
              <w:pStyle w:val="ConsPlusNormal0"/>
              <w:jc w:val="right"/>
            </w:pPr>
            <w:r>
              <w:t>140911,32</w:t>
            </w:r>
          </w:p>
        </w:tc>
        <w:tc>
          <w:tcPr>
            <w:tcW w:w="1417" w:type="dxa"/>
          </w:tcPr>
          <w:p w14:paraId="38F34067" w14:textId="77777777" w:rsidR="002B6D76" w:rsidRDefault="00000000">
            <w:pPr>
              <w:pStyle w:val="ConsPlusNormal0"/>
              <w:jc w:val="right"/>
            </w:pPr>
            <w:r>
              <w:t>140911,32</w:t>
            </w:r>
          </w:p>
        </w:tc>
        <w:tc>
          <w:tcPr>
            <w:tcW w:w="1531" w:type="dxa"/>
          </w:tcPr>
          <w:p w14:paraId="66FA6F7B" w14:textId="77777777" w:rsidR="002B6D76" w:rsidRDefault="00000000">
            <w:pPr>
              <w:pStyle w:val="ConsPlusNormal0"/>
              <w:jc w:val="right"/>
            </w:pPr>
            <w:r>
              <w:t>140911,32</w:t>
            </w:r>
          </w:p>
        </w:tc>
        <w:tc>
          <w:tcPr>
            <w:tcW w:w="1531" w:type="dxa"/>
          </w:tcPr>
          <w:p w14:paraId="3093A723" w14:textId="77777777" w:rsidR="002B6D76" w:rsidRDefault="00000000">
            <w:pPr>
              <w:pStyle w:val="ConsPlusNormal0"/>
              <w:jc w:val="right"/>
            </w:pPr>
            <w:r>
              <w:t>140911,32</w:t>
            </w:r>
          </w:p>
        </w:tc>
        <w:tc>
          <w:tcPr>
            <w:tcW w:w="1474" w:type="dxa"/>
          </w:tcPr>
          <w:p w14:paraId="2B7FC14F" w14:textId="77777777" w:rsidR="002B6D76" w:rsidRDefault="00000000">
            <w:pPr>
              <w:pStyle w:val="ConsPlusNormal0"/>
              <w:jc w:val="right"/>
            </w:pPr>
            <w:r>
              <w:t>140911,32</w:t>
            </w:r>
          </w:p>
        </w:tc>
        <w:tc>
          <w:tcPr>
            <w:tcW w:w="1474" w:type="dxa"/>
          </w:tcPr>
          <w:p w14:paraId="5F27B423" w14:textId="77777777" w:rsidR="002B6D76" w:rsidRDefault="00000000">
            <w:pPr>
              <w:pStyle w:val="ConsPlusNormal0"/>
              <w:jc w:val="right"/>
            </w:pPr>
            <w:r>
              <w:t>140911,32</w:t>
            </w:r>
          </w:p>
        </w:tc>
        <w:tc>
          <w:tcPr>
            <w:tcW w:w="1474" w:type="dxa"/>
          </w:tcPr>
          <w:p w14:paraId="113684A6" w14:textId="77777777" w:rsidR="002B6D76" w:rsidRDefault="00000000">
            <w:pPr>
              <w:pStyle w:val="ConsPlusNormal0"/>
              <w:jc w:val="right"/>
            </w:pPr>
            <w:r>
              <w:t>140911,32</w:t>
            </w:r>
          </w:p>
        </w:tc>
        <w:tc>
          <w:tcPr>
            <w:tcW w:w="1531" w:type="dxa"/>
          </w:tcPr>
          <w:p w14:paraId="738B974A" w14:textId="77777777" w:rsidR="002B6D76" w:rsidRDefault="00000000">
            <w:pPr>
              <w:pStyle w:val="ConsPlusNormal0"/>
              <w:jc w:val="right"/>
            </w:pPr>
            <w:r>
              <w:t>140911,32</w:t>
            </w:r>
          </w:p>
        </w:tc>
      </w:tr>
      <w:tr w:rsidR="002B6D76" w14:paraId="062B97C8" w14:textId="77777777">
        <w:tc>
          <w:tcPr>
            <w:tcW w:w="680" w:type="dxa"/>
          </w:tcPr>
          <w:p w14:paraId="72C87058" w14:textId="77777777" w:rsidR="002B6D76" w:rsidRDefault="00000000">
            <w:pPr>
              <w:pStyle w:val="ConsPlusNormal0"/>
              <w:jc w:val="center"/>
            </w:pPr>
            <w:r>
              <w:t>297.</w:t>
            </w:r>
          </w:p>
        </w:tc>
        <w:tc>
          <w:tcPr>
            <w:tcW w:w="1191" w:type="dxa"/>
          </w:tcPr>
          <w:p w14:paraId="0E8ADC5A" w14:textId="77777777" w:rsidR="002B6D76" w:rsidRDefault="00000000">
            <w:pPr>
              <w:pStyle w:val="ConsPlusNormal0"/>
              <w:jc w:val="center"/>
            </w:pPr>
            <w:r>
              <w:t>st29.001</w:t>
            </w:r>
          </w:p>
        </w:tc>
        <w:tc>
          <w:tcPr>
            <w:tcW w:w="1644" w:type="dxa"/>
          </w:tcPr>
          <w:p w14:paraId="00343042" w14:textId="77777777" w:rsidR="002B6D76" w:rsidRDefault="00000000">
            <w:pPr>
              <w:pStyle w:val="ConsPlusNormal0"/>
              <w:jc w:val="center"/>
            </w:pPr>
            <w:r>
              <w:t>TS2629.001</w:t>
            </w:r>
          </w:p>
        </w:tc>
        <w:tc>
          <w:tcPr>
            <w:tcW w:w="2608" w:type="dxa"/>
          </w:tcPr>
          <w:p w14:paraId="6D2BF2FF" w14:textId="77777777" w:rsidR="002B6D76" w:rsidRDefault="00000000">
            <w:pPr>
              <w:pStyle w:val="ConsPlusNormal0"/>
            </w:pPr>
            <w:r>
              <w:t>Приобретенные и врожденные костно-мышечные деформации</w:t>
            </w:r>
          </w:p>
        </w:tc>
        <w:tc>
          <w:tcPr>
            <w:tcW w:w="850" w:type="dxa"/>
          </w:tcPr>
          <w:p w14:paraId="4A16021F" w14:textId="77777777" w:rsidR="002B6D76" w:rsidRDefault="00000000">
            <w:pPr>
              <w:pStyle w:val="ConsPlusNormal0"/>
              <w:jc w:val="right"/>
            </w:pPr>
            <w:r>
              <w:t>0,99</w:t>
            </w:r>
          </w:p>
        </w:tc>
        <w:tc>
          <w:tcPr>
            <w:tcW w:w="1077" w:type="dxa"/>
          </w:tcPr>
          <w:p w14:paraId="495C2D43" w14:textId="77777777" w:rsidR="002B6D76" w:rsidRDefault="00000000">
            <w:pPr>
              <w:pStyle w:val="ConsPlusNormal0"/>
              <w:jc w:val="right"/>
            </w:pPr>
            <w:r>
              <w:t>1</w:t>
            </w:r>
          </w:p>
        </w:tc>
        <w:tc>
          <w:tcPr>
            <w:tcW w:w="850" w:type="dxa"/>
          </w:tcPr>
          <w:p w14:paraId="7041408C" w14:textId="77777777" w:rsidR="002B6D76" w:rsidRDefault="00000000">
            <w:pPr>
              <w:pStyle w:val="ConsPlusNormal0"/>
              <w:jc w:val="right"/>
            </w:pPr>
            <w:r>
              <w:t>0,95</w:t>
            </w:r>
          </w:p>
        </w:tc>
        <w:tc>
          <w:tcPr>
            <w:tcW w:w="1474" w:type="dxa"/>
          </w:tcPr>
          <w:p w14:paraId="12563991" w14:textId="77777777" w:rsidR="002B6D76" w:rsidRDefault="00000000">
            <w:pPr>
              <w:pStyle w:val="ConsPlusNormal0"/>
              <w:jc w:val="right"/>
            </w:pPr>
            <w:r>
              <w:t>25733,42</w:t>
            </w:r>
          </w:p>
        </w:tc>
        <w:tc>
          <w:tcPr>
            <w:tcW w:w="1474" w:type="dxa"/>
          </w:tcPr>
          <w:p w14:paraId="10EB2926" w14:textId="77777777" w:rsidR="002B6D76" w:rsidRDefault="00000000">
            <w:pPr>
              <w:pStyle w:val="ConsPlusNormal0"/>
              <w:jc w:val="right"/>
            </w:pPr>
            <w:r>
              <w:t>28950,09</w:t>
            </w:r>
          </w:p>
        </w:tc>
        <w:tc>
          <w:tcPr>
            <w:tcW w:w="1417" w:type="dxa"/>
          </w:tcPr>
          <w:p w14:paraId="2896567F" w14:textId="77777777" w:rsidR="002B6D76" w:rsidRDefault="00000000">
            <w:pPr>
              <w:pStyle w:val="ConsPlusNormal0"/>
              <w:jc w:val="right"/>
            </w:pPr>
            <w:r>
              <w:t>28950,09</w:t>
            </w:r>
          </w:p>
        </w:tc>
        <w:tc>
          <w:tcPr>
            <w:tcW w:w="1531" w:type="dxa"/>
          </w:tcPr>
          <w:p w14:paraId="2A8108C0" w14:textId="77777777" w:rsidR="002B6D76" w:rsidRDefault="00000000">
            <w:pPr>
              <w:pStyle w:val="ConsPlusNormal0"/>
              <w:jc w:val="right"/>
            </w:pPr>
            <w:r>
              <w:t>32166,77</w:t>
            </w:r>
          </w:p>
        </w:tc>
        <w:tc>
          <w:tcPr>
            <w:tcW w:w="1531" w:type="dxa"/>
          </w:tcPr>
          <w:p w14:paraId="33397396" w14:textId="77777777" w:rsidR="002B6D76" w:rsidRDefault="00000000">
            <w:pPr>
              <w:pStyle w:val="ConsPlusNormal0"/>
              <w:jc w:val="right"/>
            </w:pPr>
            <w:r>
              <w:t>38600,13</w:t>
            </w:r>
          </w:p>
        </w:tc>
        <w:tc>
          <w:tcPr>
            <w:tcW w:w="1474" w:type="dxa"/>
          </w:tcPr>
          <w:p w14:paraId="3E14000F" w14:textId="77777777" w:rsidR="002B6D76" w:rsidRDefault="00000000">
            <w:pPr>
              <w:pStyle w:val="ConsPlusNormal0"/>
              <w:jc w:val="right"/>
            </w:pPr>
            <w:r>
              <w:t>35383,45</w:t>
            </w:r>
          </w:p>
        </w:tc>
        <w:tc>
          <w:tcPr>
            <w:tcW w:w="1474" w:type="dxa"/>
          </w:tcPr>
          <w:p w14:paraId="20530CA1" w14:textId="77777777" w:rsidR="002B6D76" w:rsidRDefault="00000000">
            <w:pPr>
              <w:pStyle w:val="ConsPlusNormal0"/>
              <w:jc w:val="right"/>
            </w:pPr>
            <w:r>
              <w:t>36991,79</w:t>
            </w:r>
          </w:p>
        </w:tc>
        <w:tc>
          <w:tcPr>
            <w:tcW w:w="1474" w:type="dxa"/>
          </w:tcPr>
          <w:p w14:paraId="2D18336A" w14:textId="77777777" w:rsidR="002B6D76" w:rsidRDefault="00000000">
            <w:pPr>
              <w:pStyle w:val="ConsPlusNormal0"/>
              <w:jc w:val="right"/>
            </w:pPr>
            <w:r>
              <w:t>38600,13</w:t>
            </w:r>
          </w:p>
        </w:tc>
        <w:tc>
          <w:tcPr>
            <w:tcW w:w="1531" w:type="dxa"/>
          </w:tcPr>
          <w:p w14:paraId="14792275" w14:textId="77777777" w:rsidR="002B6D76" w:rsidRDefault="00000000">
            <w:pPr>
              <w:pStyle w:val="ConsPlusNormal0"/>
              <w:jc w:val="right"/>
            </w:pPr>
            <w:r>
              <w:t>45033,48</w:t>
            </w:r>
          </w:p>
        </w:tc>
      </w:tr>
      <w:tr w:rsidR="002B6D76" w14:paraId="1AC5FCD0" w14:textId="77777777">
        <w:tc>
          <w:tcPr>
            <w:tcW w:w="680" w:type="dxa"/>
          </w:tcPr>
          <w:p w14:paraId="516A8CC0" w14:textId="77777777" w:rsidR="002B6D76" w:rsidRDefault="00000000">
            <w:pPr>
              <w:pStyle w:val="ConsPlusNormal0"/>
              <w:jc w:val="center"/>
            </w:pPr>
            <w:r>
              <w:t>298.</w:t>
            </w:r>
          </w:p>
        </w:tc>
        <w:tc>
          <w:tcPr>
            <w:tcW w:w="1191" w:type="dxa"/>
          </w:tcPr>
          <w:p w14:paraId="7FA68B52" w14:textId="77777777" w:rsidR="002B6D76" w:rsidRDefault="00000000">
            <w:pPr>
              <w:pStyle w:val="ConsPlusNormal0"/>
              <w:jc w:val="center"/>
            </w:pPr>
            <w:r>
              <w:t>st29.002</w:t>
            </w:r>
          </w:p>
        </w:tc>
        <w:tc>
          <w:tcPr>
            <w:tcW w:w="1644" w:type="dxa"/>
          </w:tcPr>
          <w:p w14:paraId="333BC65F" w14:textId="77777777" w:rsidR="002B6D76" w:rsidRDefault="00000000">
            <w:pPr>
              <w:pStyle w:val="ConsPlusNormal0"/>
              <w:jc w:val="center"/>
            </w:pPr>
            <w:r>
              <w:t>TS2629.002</w:t>
            </w:r>
          </w:p>
        </w:tc>
        <w:tc>
          <w:tcPr>
            <w:tcW w:w="2608" w:type="dxa"/>
          </w:tcPr>
          <w:p w14:paraId="1735EE79" w14:textId="77777777" w:rsidR="002B6D76" w:rsidRDefault="00000000">
            <w:pPr>
              <w:pStyle w:val="ConsPlusNormal0"/>
            </w:pPr>
            <w:r>
              <w:t>Переломы шейки бедра и костей таза</w:t>
            </w:r>
          </w:p>
        </w:tc>
        <w:tc>
          <w:tcPr>
            <w:tcW w:w="850" w:type="dxa"/>
          </w:tcPr>
          <w:p w14:paraId="0B0A6822" w14:textId="77777777" w:rsidR="002B6D76" w:rsidRDefault="00000000">
            <w:pPr>
              <w:pStyle w:val="ConsPlusNormal0"/>
              <w:jc w:val="right"/>
            </w:pPr>
            <w:r>
              <w:t>1,52</w:t>
            </w:r>
          </w:p>
        </w:tc>
        <w:tc>
          <w:tcPr>
            <w:tcW w:w="1077" w:type="dxa"/>
          </w:tcPr>
          <w:p w14:paraId="2949A177" w14:textId="77777777" w:rsidR="002B6D76" w:rsidRDefault="00000000">
            <w:pPr>
              <w:pStyle w:val="ConsPlusNormal0"/>
              <w:jc w:val="right"/>
            </w:pPr>
            <w:r>
              <w:t>1</w:t>
            </w:r>
          </w:p>
        </w:tc>
        <w:tc>
          <w:tcPr>
            <w:tcW w:w="850" w:type="dxa"/>
          </w:tcPr>
          <w:p w14:paraId="08C42627" w14:textId="77777777" w:rsidR="002B6D76" w:rsidRDefault="00000000">
            <w:pPr>
              <w:pStyle w:val="ConsPlusNormal0"/>
              <w:jc w:val="right"/>
            </w:pPr>
            <w:r>
              <w:t>0,95</w:t>
            </w:r>
          </w:p>
        </w:tc>
        <w:tc>
          <w:tcPr>
            <w:tcW w:w="1474" w:type="dxa"/>
          </w:tcPr>
          <w:p w14:paraId="67F86A6D" w14:textId="77777777" w:rsidR="002B6D76" w:rsidRDefault="00000000">
            <w:pPr>
              <w:pStyle w:val="ConsPlusNormal0"/>
              <w:jc w:val="right"/>
            </w:pPr>
            <w:r>
              <w:t>49387,37</w:t>
            </w:r>
          </w:p>
        </w:tc>
        <w:tc>
          <w:tcPr>
            <w:tcW w:w="1474" w:type="dxa"/>
          </w:tcPr>
          <w:p w14:paraId="4017C3A5" w14:textId="77777777" w:rsidR="002B6D76" w:rsidRDefault="00000000">
            <w:pPr>
              <w:pStyle w:val="ConsPlusNormal0"/>
              <w:jc w:val="right"/>
            </w:pPr>
            <w:r>
              <w:t>49387,37</w:t>
            </w:r>
          </w:p>
        </w:tc>
        <w:tc>
          <w:tcPr>
            <w:tcW w:w="1417" w:type="dxa"/>
          </w:tcPr>
          <w:p w14:paraId="6AB967EE" w14:textId="77777777" w:rsidR="002B6D76" w:rsidRDefault="00000000">
            <w:pPr>
              <w:pStyle w:val="ConsPlusNormal0"/>
              <w:jc w:val="right"/>
            </w:pPr>
            <w:r>
              <w:t>49387,37</w:t>
            </w:r>
          </w:p>
        </w:tc>
        <w:tc>
          <w:tcPr>
            <w:tcW w:w="1531" w:type="dxa"/>
          </w:tcPr>
          <w:p w14:paraId="65D5113E" w14:textId="77777777" w:rsidR="002B6D76" w:rsidRDefault="00000000">
            <w:pPr>
              <w:pStyle w:val="ConsPlusNormal0"/>
              <w:jc w:val="right"/>
            </w:pPr>
            <w:r>
              <w:t>49387,37</w:t>
            </w:r>
          </w:p>
        </w:tc>
        <w:tc>
          <w:tcPr>
            <w:tcW w:w="1531" w:type="dxa"/>
          </w:tcPr>
          <w:p w14:paraId="3A035410" w14:textId="77777777" w:rsidR="002B6D76" w:rsidRDefault="00000000">
            <w:pPr>
              <w:pStyle w:val="ConsPlusNormal0"/>
              <w:jc w:val="right"/>
            </w:pPr>
            <w:r>
              <w:t>49387,37</w:t>
            </w:r>
          </w:p>
        </w:tc>
        <w:tc>
          <w:tcPr>
            <w:tcW w:w="1474" w:type="dxa"/>
          </w:tcPr>
          <w:p w14:paraId="2CBCA9CE" w14:textId="77777777" w:rsidR="002B6D76" w:rsidRDefault="00000000">
            <w:pPr>
              <w:pStyle w:val="ConsPlusNormal0"/>
              <w:jc w:val="right"/>
            </w:pPr>
            <w:r>
              <w:t>49387,37</w:t>
            </w:r>
          </w:p>
        </w:tc>
        <w:tc>
          <w:tcPr>
            <w:tcW w:w="1474" w:type="dxa"/>
          </w:tcPr>
          <w:p w14:paraId="5CCAFBF5" w14:textId="77777777" w:rsidR="002B6D76" w:rsidRDefault="00000000">
            <w:pPr>
              <w:pStyle w:val="ConsPlusNormal0"/>
              <w:jc w:val="right"/>
            </w:pPr>
            <w:r>
              <w:t>49387,37</w:t>
            </w:r>
          </w:p>
        </w:tc>
        <w:tc>
          <w:tcPr>
            <w:tcW w:w="1474" w:type="dxa"/>
          </w:tcPr>
          <w:p w14:paraId="7230C1B7" w14:textId="77777777" w:rsidR="002B6D76" w:rsidRDefault="00000000">
            <w:pPr>
              <w:pStyle w:val="ConsPlusNormal0"/>
              <w:jc w:val="right"/>
            </w:pPr>
            <w:r>
              <w:t>49387,37</w:t>
            </w:r>
          </w:p>
        </w:tc>
        <w:tc>
          <w:tcPr>
            <w:tcW w:w="1531" w:type="dxa"/>
          </w:tcPr>
          <w:p w14:paraId="53846FE8" w14:textId="77777777" w:rsidR="002B6D76" w:rsidRDefault="00000000">
            <w:pPr>
              <w:pStyle w:val="ConsPlusNormal0"/>
              <w:jc w:val="right"/>
            </w:pPr>
            <w:r>
              <w:t>49387,37</w:t>
            </w:r>
          </w:p>
        </w:tc>
      </w:tr>
      <w:tr w:rsidR="002B6D76" w14:paraId="00C44A93" w14:textId="77777777">
        <w:tc>
          <w:tcPr>
            <w:tcW w:w="680" w:type="dxa"/>
          </w:tcPr>
          <w:p w14:paraId="38806FC2" w14:textId="77777777" w:rsidR="002B6D76" w:rsidRDefault="00000000">
            <w:pPr>
              <w:pStyle w:val="ConsPlusNormal0"/>
              <w:jc w:val="center"/>
            </w:pPr>
            <w:r>
              <w:t>299.</w:t>
            </w:r>
          </w:p>
        </w:tc>
        <w:tc>
          <w:tcPr>
            <w:tcW w:w="1191" w:type="dxa"/>
          </w:tcPr>
          <w:p w14:paraId="324C4829" w14:textId="77777777" w:rsidR="002B6D76" w:rsidRDefault="00000000">
            <w:pPr>
              <w:pStyle w:val="ConsPlusNormal0"/>
              <w:jc w:val="center"/>
            </w:pPr>
            <w:r>
              <w:t>st29.003</w:t>
            </w:r>
          </w:p>
        </w:tc>
        <w:tc>
          <w:tcPr>
            <w:tcW w:w="1644" w:type="dxa"/>
          </w:tcPr>
          <w:p w14:paraId="337908D7" w14:textId="77777777" w:rsidR="002B6D76" w:rsidRDefault="00000000">
            <w:pPr>
              <w:pStyle w:val="ConsPlusNormal0"/>
              <w:jc w:val="center"/>
            </w:pPr>
            <w:r>
              <w:t>TS2629.003</w:t>
            </w:r>
          </w:p>
        </w:tc>
        <w:tc>
          <w:tcPr>
            <w:tcW w:w="2608" w:type="dxa"/>
          </w:tcPr>
          <w:p w14:paraId="4554DF92" w14:textId="77777777" w:rsidR="002B6D76" w:rsidRDefault="00000000">
            <w:pPr>
              <w:pStyle w:val="ConsPlusNormal0"/>
            </w:pPr>
            <w:r>
              <w:t>Переломы бедренной кости, другие травмы области бедра и тазобедренного сустава</w:t>
            </w:r>
          </w:p>
        </w:tc>
        <w:tc>
          <w:tcPr>
            <w:tcW w:w="850" w:type="dxa"/>
          </w:tcPr>
          <w:p w14:paraId="6411B81B" w14:textId="77777777" w:rsidR="002B6D76" w:rsidRDefault="00000000">
            <w:pPr>
              <w:pStyle w:val="ConsPlusNormal0"/>
              <w:jc w:val="right"/>
            </w:pPr>
            <w:r>
              <w:t>0,69</w:t>
            </w:r>
          </w:p>
        </w:tc>
        <w:tc>
          <w:tcPr>
            <w:tcW w:w="1077" w:type="dxa"/>
          </w:tcPr>
          <w:p w14:paraId="16D0DC5F" w14:textId="77777777" w:rsidR="002B6D76" w:rsidRDefault="00000000">
            <w:pPr>
              <w:pStyle w:val="ConsPlusNormal0"/>
              <w:jc w:val="right"/>
            </w:pPr>
            <w:r>
              <w:t>1</w:t>
            </w:r>
          </w:p>
        </w:tc>
        <w:tc>
          <w:tcPr>
            <w:tcW w:w="850" w:type="dxa"/>
          </w:tcPr>
          <w:p w14:paraId="65A2E5F3" w14:textId="77777777" w:rsidR="002B6D76" w:rsidRDefault="00000000">
            <w:pPr>
              <w:pStyle w:val="ConsPlusNormal0"/>
              <w:jc w:val="right"/>
            </w:pPr>
            <w:r>
              <w:t>0,9</w:t>
            </w:r>
          </w:p>
        </w:tc>
        <w:tc>
          <w:tcPr>
            <w:tcW w:w="1474" w:type="dxa"/>
          </w:tcPr>
          <w:p w14:paraId="355C9962" w14:textId="77777777" w:rsidR="002B6D76" w:rsidRDefault="00000000">
            <w:pPr>
              <w:pStyle w:val="ConsPlusNormal0"/>
              <w:jc w:val="right"/>
            </w:pPr>
            <w:r>
              <w:t>21239,30</w:t>
            </w:r>
          </w:p>
        </w:tc>
        <w:tc>
          <w:tcPr>
            <w:tcW w:w="1474" w:type="dxa"/>
          </w:tcPr>
          <w:p w14:paraId="3C7512FA" w14:textId="77777777" w:rsidR="002B6D76" w:rsidRDefault="00000000">
            <w:pPr>
              <w:pStyle w:val="ConsPlusNormal0"/>
              <w:jc w:val="right"/>
            </w:pPr>
            <w:r>
              <w:t>21239,30</w:t>
            </w:r>
          </w:p>
        </w:tc>
        <w:tc>
          <w:tcPr>
            <w:tcW w:w="1417" w:type="dxa"/>
          </w:tcPr>
          <w:p w14:paraId="7265DA82" w14:textId="77777777" w:rsidR="002B6D76" w:rsidRDefault="00000000">
            <w:pPr>
              <w:pStyle w:val="ConsPlusNormal0"/>
              <w:jc w:val="right"/>
            </w:pPr>
            <w:r>
              <w:t>21239,30</w:t>
            </w:r>
          </w:p>
        </w:tc>
        <w:tc>
          <w:tcPr>
            <w:tcW w:w="1531" w:type="dxa"/>
          </w:tcPr>
          <w:p w14:paraId="487C9753" w14:textId="77777777" w:rsidR="002B6D76" w:rsidRDefault="00000000">
            <w:pPr>
              <w:pStyle w:val="ConsPlusNormal0"/>
              <w:jc w:val="right"/>
            </w:pPr>
            <w:r>
              <w:t>21239,30</w:t>
            </w:r>
          </w:p>
        </w:tc>
        <w:tc>
          <w:tcPr>
            <w:tcW w:w="1531" w:type="dxa"/>
          </w:tcPr>
          <w:p w14:paraId="6EC62CC8" w14:textId="77777777" w:rsidR="002B6D76" w:rsidRDefault="00000000">
            <w:pPr>
              <w:pStyle w:val="ConsPlusNormal0"/>
              <w:jc w:val="right"/>
            </w:pPr>
            <w:r>
              <w:t>21239,30</w:t>
            </w:r>
          </w:p>
        </w:tc>
        <w:tc>
          <w:tcPr>
            <w:tcW w:w="1474" w:type="dxa"/>
          </w:tcPr>
          <w:p w14:paraId="43B0E87F" w14:textId="77777777" w:rsidR="002B6D76" w:rsidRDefault="00000000">
            <w:pPr>
              <w:pStyle w:val="ConsPlusNormal0"/>
              <w:jc w:val="right"/>
            </w:pPr>
            <w:r>
              <w:t>21239,30</w:t>
            </w:r>
          </w:p>
        </w:tc>
        <w:tc>
          <w:tcPr>
            <w:tcW w:w="1474" w:type="dxa"/>
          </w:tcPr>
          <w:p w14:paraId="74D42314" w14:textId="77777777" w:rsidR="002B6D76" w:rsidRDefault="00000000">
            <w:pPr>
              <w:pStyle w:val="ConsPlusNormal0"/>
              <w:jc w:val="right"/>
            </w:pPr>
            <w:r>
              <w:t>21239,30</w:t>
            </w:r>
          </w:p>
        </w:tc>
        <w:tc>
          <w:tcPr>
            <w:tcW w:w="1474" w:type="dxa"/>
          </w:tcPr>
          <w:p w14:paraId="0952B965" w14:textId="77777777" w:rsidR="002B6D76" w:rsidRDefault="00000000">
            <w:pPr>
              <w:pStyle w:val="ConsPlusNormal0"/>
              <w:jc w:val="right"/>
            </w:pPr>
            <w:r>
              <w:t>21239,30</w:t>
            </w:r>
          </w:p>
        </w:tc>
        <w:tc>
          <w:tcPr>
            <w:tcW w:w="1531" w:type="dxa"/>
          </w:tcPr>
          <w:p w14:paraId="459F065F" w14:textId="77777777" w:rsidR="002B6D76" w:rsidRDefault="00000000">
            <w:pPr>
              <w:pStyle w:val="ConsPlusNormal0"/>
              <w:jc w:val="right"/>
            </w:pPr>
            <w:r>
              <w:t>21239,30</w:t>
            </w:r>
          </w:p>
        </w:tc>
      </w:tr>
      <w:tr w:rsidR="002B6D76" w14:paraId="08157E32" w14:textId="77777777">
        <w:tc>
          <w:tcPr>
            <w:tcW w:w="680" w:type="dxa"/>
          </w:tcPr>
          <w:p w14:paraId="056D97A3" w14:textId="77777777" w:rsidR="002B6D76" w:rsidRDefault="00000000">
            <w:pPr>
              <w:pStyle w:val="ConsPlusNormal0"/>
              <w:jc w:val="center"/>
            </w:pPr>
            <w:r>
              <w:t>300.</w:t>
            </w:r>
          </w:p>
        </w:tc>
        <w:tc>
          <w:tcPr>
            <w:tcW w:w="1191" w:type="dxa"/>
          </w:tcPr>
          <w:p w14:paraId="585EFE77" w14:textId="77777777" w:rsidR="002B6D76" w:rsidRDefault="00000000">
            <w:pPr>
              <w:pStyle w:val="ConsPlusNormal0"/>
              <w:jc w:val="center"/>
            </w:pPr>
            <w:r>
              <w:t>st29.004</w:t>
            </w:r>
          </w:p>
        </w:tc>
        <w:tc>
          <w:tcPr>
            <w:tcW w:w="1644" w:type="dxa"/>
          </w:tcPr>
          <w:p w14:paraId="4F54EDAF" w14:textId="77777777" w:rsidR="002B6D76" w:rsidRDefault="00000000">
            <w:pPr>
              <w:pStyle w:val="ConsPlusNormal0"/>
              <w:jc w:val="center"/>
            </w:pPr>
            <w:r>
              <w:t>TS2629.004</w:t>
            </w:r>
          </w:p>
        </w:tc>
        <w:tc>
          <w:tcPr>
            <w:tcW w:w="2608" w:type="dxa"/>
          </w:tcPr>
          <w:p w14:paraId="082F33FC" w14:textId="77777777" w:rsidR="002B6D76" w:rsidRDefault="00000000">
            <w:pPr>
              <w:pStyle w:val="ConsPlusNormal0"/>
            </w:pPr>
            <w:r>
              <w:t>Переломы, вывихи, растяжения области грудной клетки, верхней конечности и стопы</w:t>
            </w:r>
          </w:p>
        </w:tc>
        <w:tc>
          <w:tcPr>
            <w:tcW w:w="850" w:type="dxa"/>
          </w:tcPr>
          <w:p w14:paraId="15EA031F" w14:textId="77777777" w:rsidR="002B6D76" w:rsidRDefault="00000000">
            <w:pPr>
              <w:pStyle w:val="ConsPlusNormal0"/>
              <w:jc w:val="right"/>
            </w:pPr>
            <w:r>
              <w:t>0,56</w:t>
            </w:r>
          </w:p>
        </w:tc>
        <w:tc>
          <w:tcPr>
            <w:tcW w:w="1077" w:type="dxa"/>
          </w:tcPr>
          <w:p w14:paraId="4D86750F" w14:textId="77777777" w:rsidR="002B6D76" w:rsidRDefault="00000000">
            <w:pPr>
              <w:pStyle w:val="ConsPlusNormal0"/>
              <w:jc w:val="right"/>
            </w:pPr>
            <w:r>
              <w:t>1</w:t>
            </w:r>
          </w:p>
        </w:tc>
        <w:tc>
          <w:tcPr>
            <w:tcW w:w="850" w:type="dxa"/>
          </w:tcPr>
          <w:p w14:paraId="3A458E27" w14:textId="77777777" w:rsidR="002B6D76" w:rsidRDefault="00000000">
            <w:pPr>
              <w:pStyle w:val="ConsPlusNormal0"/>
              <w:jc w:val="right"/>
            </w:pPr>
            <w:r>
              <w:t>0,9</w:t>
            </w:r>
          </w:p>
        </w:tc>
        <w:tc>
          <w:tcPr>
            <w:tcW w:w="1474" w:type="dxa"/>
          </w:tcPr>
          <w:p w14:paraId="196B2F82" w14:textId="77777777" w:rsidR="002B6D76" w:rsidRDefault="00000000">
            <w:pPr>
              <w:pStyle w:val="ConsPlusNormal0"/>
              <w:jc w:val="right"/>
            </w:pPr>
            <w:r>
              <w:t>17237,70</w:t>
            </w:r>
          </w:p>
        </w:tc>
        <w:tc>
          <w:tcPr>
            <w:tcW w:w="1474" w:type="dxa"/>
          </w:tcPr>
          <w:p w14:paraId="400A50B0" w14:textId="77777777" w:rsidR="002B6D76" w:rsidRDefault="00000000">
            <w:pPr>
              <w:pStyle w:val="ConsPlusNormal0"/>
              <w:jc w:val="right"/>
            </w:pPr>
            <w:r>
              <w:t>17237,70</w:t>
            </w:r>
          </w:p>
        </w:tc>
        <w:tc>
          <w:tcPr>
            <w:tcW w:w="1417" w:type="dxa"/>
          </w:tcPr>
          <w:p w14:paraId="66C64E32" w14:textId="77777777" w:rsidR="002B6D76" w:rsidRDefault="00000000">
            <w:pPr>
              <w:pStyle w:val="ConsPlusNormal0"/>
              <w:jc w:val="right"/>
            </w:pPr>
            <w:r>
              <w:t>17237,70</w:t>
            </w:r>
          </w:p>
        </w:tc>
        <w:tc>
          <w:tcPr>
            <w:tcW w:w="1531" w:type="dxa"/>
          </w:tcPr>
          <w:p w14:paraId="60B2C155" w14:textId="77777777" w:rsidR="002B6D76" w:rsidRDefault="00000000">
            <w:pPr>
              <w:pStyle w:val="ConsPlusNormal0"/>
              <w:jc w:val="right"/>
            </w:pPr>
            <w:r>
              <w:t>17237,70</w:t>
            </w:r>
          </w:p>
        </w:tc>
        <w:tc>
          <w:tcPr>
            <w:tcW w:w="1531" w:type="dxa"/>
          </w:tcPr>
          <w:p w14:paraId="44AFCCAB" w14:textId="77777777" w:rsidR="002B6D76" w:rsidRDefault="00000000">
            <w:pPr>
              <w:pStyle w:val="ConsPlusNormal0"/>
              <w:jc w:val="right"/>
            </w:pPr>
            <w:r>
              <w:t>17237,70</w:t>
            </w:r>
          </w:p>
        </w:tc>
        <w:tc>
          <w:tcPr>
            <w:tcW w:w="1474" w:type="dxa"/>
          </w:tcPr>
          <w:p w14:paraId="274BA074" w14:textId="77777777" w:rsidR="002B6D76" w:rsidRDefault="00000000">
            <w:pPr>
              <w:pStyle w:val="ConsPlusNormal0"/>
              <w:jc w:val="right"/>
            </w:pPr>
            <w:r>
              <w:t>17237,70</w:t>
            </w:r>
          </w:p>
        </w:tc>
        <w:tc>
          <w:tcPr>
            <w:tcW w:w="1474" w:type="dxa"/>
          </w:tcPr>
          <w:p w14:paraId="1B573DF0" w14:textId="77777777" w:rsidR="002B6D76" w:rsidRDefault="00000000">
            <w:pPr>
              <w:pStyle w:val="ConsPlusNormal0"/>
              <w:jc w:val="right"/>
            </w:pPr>
            <w:r>
              <w:t>17237,70</w:t>
            </w:r>
          </w:p>
        </w:tc>
        <w:tc>
          <w:tcPr>
            <w:tcW w:w="1474" w:type="dxa"/>
          </w:tcPr>
          <w:p w14:paraId="7CEFD1B6" w14:textId="77777777" w:rsidR="002B6D76" w:rsidRDefault="00000000">
            <w:pPr>
              <w:pStyle w:val="ConsPlusNormal0"/>
              <w:jc w:val="right"/>
            </w:pPr>
            <w:r>
              <w:t>17237,70</w:t>
            </w:r>
          </w:p>
        </w:tc>
        <w:tc>
          <w:tcPr>
            <w:tcW w:w="1531" w:type="dxa"/>
          </w:tcPr>
          <w:p w14:paraId="174D35CC" w14:textId="77777777" w:rsidR="002B6D76" w:rsidRDefault="00000000">
            <w:pPr>
              <w:pStyle w:val="ConsPlusNormal0"/>
              <w:jc w:val="right"/>
            </w:pPr>
            <w:r>
              <w:t>17237,70</w:t>
            </w:r>
          </w:p>
        </w:tc>
      </w:tr>
      <w:tr w:rsidR="002B6D76" w14:paraId="2E58D9C1" w14:textId="77777777">
        <w:tc>
          <w:tcPr>
            <w:tcW w:w="680" w:type="dxa"/>
          </w:tcPr>
          <w:p w14:paraId="3B9708A6" w14:textId="77777777" w:rsidR="002B6D76" w:rsidRDefault="00000000">
            <w:pPr>
              <w:pStyle w:val="ConsPlusNormal0"/>
              <w:jc w:val="center"/>
            </w:pPr>
            <w:r>
              <w:t>301.</w:t>
            </w:r>
          </w:p>
        </w:tc>
        <w:tc>
          <w:tcPr>
            <w:tcW w:w="1191" w:type="dxa"/>
          </w:tcPr>
          <w:p w14:paraId="2C33A2E5" w14:textId="77777777" w:rsidR="002B6D76" w:rsidRDefault="00000000">
            <w:pPr>
              <w:pStyle w:val="ConsPlusNormal0"/>
              <w:jc w:val="center"/>
            </w:pPr>
            <w:r>
              <w:t>st29.005</w:t>
            </w:r>
          </w:p>
        </w:tc>
        <w:tc>
          <w:tcPr>
            <w:tcW w:w="1644" w:type="dxa"/>
          </w:tcPr>
          <w:p w14:paraId="53FCF5D2" w14:textId="77777777" w:rsidR="002B6D76" w:rsidRDefault="00000000">
            <w:pPr>
              <w:pStyle w:val="ConsPlusNormal0"/>
              <w:jc w:val="center"/>
            </w:pPr>
            <w:r>
              <w:t>TS2629.005</w:t>
            </w:r>
          </w:p>
        </w:tc>
        <w:tc>
          <w:tcPr>
            <w:tcW w:w="2608" w:type="dxa"/>
          </w:tcPr>
          <w:p w14:paraId="2A6F4FD5" w14:textId="77777777" w:rsidR="002B6D76" w:rsidRDefault="00000000">
            <w:pPr>
              <w:pStyle w:val="ConsPlusNormal0"/>
            </w:pPr>
            <w:r>
              <w:t>Переломы, вывихи, растяжения области колена и голени</w:t>
            </w:r>
          </w:p>
        </w:tc>
        <w:tc>
          <w:tcPr>
            <w:tcW w:w="850" w:type="dxa"/>
          </w:tcPr>
          <w:p w14:paraId="0B56705B" w14:textId="77777777" w:rsidR="002B6D76" w:rsidRDefault="00000000">
            <w:pPr>
              <w:pStyle w:val="ConsPlusNormal0"/>
              <w:jc w:val="right"/>
            </w:pPr>
            <w:r>
              <w:t>0,74</w:t>
            </w:r>
          </w:p>
        </w:tc>
        <w:tc>
          <w:tcPr>
            <w:tcW w:w="1077" w:type="dxa"/>
          </w:tcPr>
          <w:p w14:paraId="0E20FB99" w14:textId="77777777" w:rsidR="002B6D76" w:rsidRDefault="00000000">
            <w:pPr>
              <w:pStyle w:val="ConsPlusNormal0"/>
              <w:jc w:val="right"/>
            </w:pPr>
            <w:r>
              <w:t>1</w:t>
            </w:r>
          </w:p>
        </w:tc>
        <w:tc>
          <w:tcPr>
            <w:tcW w:w="850" w:type="dxa"/>
          </w:tcPr>
          <w:p w14:paraId="2260DA53" w14:textId="77777777" w:rsidR="002B6D76" w:rsidRDefault="00000000">
            <w:pPr>
              <w:pStyle w:val="ConsPlusNormal0"/>
              <w:jc w:val="right"/>
            </w:pPr>
            <w:r>
              <w:t>0,9</w:t>
            </w:r>
          </w:p>
        </w:tc>
        <w:tc>
          <w:tcPr>
            <w:tcW w:w="1474" w:type="dxa"/>
          </w:tcPr>
          <w:p w14:paraId="78A46F66" w14:textId="77777777" w:rsidR="002B6D76" w:rsidRDefault="00000000">
            <w:pPr>
              <w:pStyle w:val="ConsPlusNormal0"/>
              <w:jc w:val="right"/>
            </w:pPr>
            <w:r>
              <w:t>22778,38</w:t>
            </w:r>
          </w:p>
        </w:tc>
        <w:tc>
          <w:tcPr>
            <w:tcW w:w="1474" w:type="dxa"/>
          </w:tcPr>
          <w:p w14:paraId="5752A6AC" w14:textId="77777777" w:rsidR="002B6D76" w:rsidRDefault="00000000">
            <w:pPr>
              <w:pStyle w:val="ConsPlusNormal0"/>
              <w:jc w:val="right"/>
            </w:pPr>
            <w:r>
              <w:t>22778,38</w:t>
            </w:r>
          </w:p>
        </w:tc>
        <w:tc>
          <w:tcPr>
            <w:tcW w:w="1417" w:type="dxa"/>
          </w:tcPr>
          <w:p w14:paraId="18D0EFD3" w14:textId="77777777" w:rsidR="002B6D76" w:rsidRDefault="00000000">
            <w:pPr>
              <w:pStyle w:val="ConsPlusNormal0"/>
              <w:jc w:val="right"/>
            </w:pPr>
            <w:r>
              <w:t>22778,38</w:t>
            </w:r>
          </w:p>
        </w:tc>
        <w:tc>
          <w:tcPr>
            <w:tcW w:w="1531" w:type="dxa"/>
          </w:tcPr>
          <w:p w14:paraId="228D353D" w14:textId="77777777" w:rsidR="002B6D76" w:rsidRDefault="00000000">
            <w:pPr>
              <w:pStyle w:val="ConsPlusNormal0"/>
              <w:jc w:val="right"/>
            </w:pPr>
            <w:r>
              <w:t>22778,38</w:t>
            </w:r>
          </w:p>
        </w:tc>
        <w:tc>
          <w:tcPr>
            <w:tcW w:w="1531" w:type="dxa"/>
          </w:tcPr>
          <w:p w14:paraId="1E4038DC" w14:textId="77777777" w:rsidR="002B6D76" w:rsidRDefault="00000000">
            <w:pPr>
              <w:pStyle w:val="ConsPlusNormal0"/>
              <w:jc w:val="right"/>
            </w:pPr>
            <w:r>
              <w:t>22778,38</w:t>
            </w:r>
          </w:p>
        </w:tc>
        <w:tc>
          <w:tcPr>
            <w:tcW w:w="1474" w:type="dxa"/>
          </w:tcPr>
          <w:p w14:paraId="20D1FF47" w14:textId="77777777" w:rsidR="002B6D76" w:rsidRDefault="00000000">
            <w:pPr>
              <w:pStyle w:val="ConsPlusNormal0"/>
              <w:jc w:val="right"/>
            </w:pPr>
            <w:r>
              <w:t>22778,38</w:t>
            </w:r>
          </w:p>
        </w:tc>
        <w:tc>
          <w:tcPr>
            <w:tcW w:w="1474" w:type="dxa"/>
          </w:tcPr>
          <w:p w14:paraId="333B18D7" w14:textId="77777777" w:rsidR="002B6D76" w:rsidRDefault="00000000">
            <w:pPr>
              <w:pStyle w:val="ConsPlusNormal0"/>
              <w:jc w:val="right"/>
            </w:pPr>
            <w:r>
              <w:t>22778,38</w:t>
            </w:r>
          </w:p>
        </w:tc>
        <w:tc>
          <w:tcPr>
            <w:tcW w:w="1474" w:type="dxa"/>
          </w:tcPr>
          <w:p w14:paraId="7D34C5F8" w14:textId="77777777" w:rsidR="002B6D76" w:rsidRDefault="00000000">
            <w:pPr>
              <w:pStyle w:val="ConsPlusNormal0"/>
              <w:jc w:val="right"/>
            </w:pPr>
            <w:r>
              <w:t>22778,38</w:t>
            </w:r>
          </w:p>
        </w:tc>
        <w:tc>
          <w:tcPr>
            <w:tcW w:w="1531" w:type="dxa"/>
          </w:tcPr>
          <w:p w14:paraId="6C9BC170" w14:textId="77777777" w:rsidR="002B6D76" w:rsidRDefault="00000000">
            <w:pPr>
              <w:pStyle w:val="ConsPlusNormal0"/>
              <w:jc w:val="right"/>
            </w:pPr>
            <w:r>
              <w:t>22778,38</w:t>
            </w:r>
          </w:p>
        </w:tc>
      </w:tr>
      <w:tr w:rsidR="002B6D76" w14:paraId="7923859E" w14:textId="77777777">
        <w:tc>
          <w:tcPr>
            <w:tcW w:w="680" w:type="dxa"/>
          </w:tcPr>
          <w:p w14:paraId="21A68287" w14:textId="77777777" w:rsidR="002B6D76" w:rsidRDefault="00000000">
            <w:pPr>
              <w:pStyle w:val="ConsPlusNormal0"/>
              <w:jc w:val="center"/>
            </w:pPr>
            <w:r>
              <w:t>302.</w:t>
            </w:r>
          </w:p>
        </w:tc>
        <w:tc>
          <w:tcPr>
            <w:tcW w:w="1191" w:type="dxa"/>
          </w:tcPr>
          <w:p w14:paraId="0BEA3E7A" w14:textId="77777777" w:rsidR="002B6D76" w:rsidRDefault="00000000">
            <w:pPr>
              <w:pStyle w:val="ConsPlusNormal0"/>
              <w:jc w:val="center"/>
            </w:pPr>
            <w:r>
              <w:t>st29.006</w:t>
            </w:r>
          </w:p>
        </w:tc>
        <w:tc>
          <w:tcPr>
            <w:tcW w:w="1644" w:type="dxa"/>
          </w:tcPr>
          <w:p w14:paraId="346B8219" w14:textId="77777777" w:rsidR="002B6D76" w:rsidRDefault="00000000">
            <w:pPr>
              <w:pStyle w:val="ConsPlusNormal0"/>
              <w:jc w:val="center"/>
            </w:pPr>
            <w:r>
              <w:t>TS2629.006</w:t>
            </w:r>
          </w:p>
        </w:tc>
        <w:tc>
          <w:tcPr>
            <w:tcW w:w="2608" w:type="dxa"/>
          </w:tcPr>
          <w:p w14:paraId="1B6AC044" w14:textId="77777777" w:rsidR="002B6D76" w:rsidRDefault="00000000">
            <w:pPr>
              <w:pStyle w:val="ConsPlusNormal0"/>
            </w:pPr>
            <w:r>
              <w:t>Множественные переломы, травматические ампутации, размозжения и последствия травм</w:t>
            </w:r>
          </w:p>
        </w:tc>
        <w:tc>
          <w:tcPr>
            <w:tcW w:w="850" w:type="dxa"/>
          </w:tcPr>
          <w:p w14:paraId="695EB99B" w14:textId="77777777" w:rsidR="002B6D76" w:rsidRDefault="00000000">
            <w:pPr>
              <w:pStyle w:val="ConsPlusNormal0"/>
              <w:jc w:val="right"/>
            </w:pPr>
            <w:r>
              <w:t>1,44</w:t>
            </w:r>
          </w:p>
        </w:tc>
        <w:tc>
          <w:tcPr>
            <w:tcW w:w="1077" w:type="dxa"/>
          </w:tcPr>
          <w:p w14:paraId="72036565" w14:textId="77777777" w:rsidR="002B6D76" w:rsidRDefault="00000000">
            <w:pPr>
              <w:pStyle w:val="ConsPlusNormal0"/>
              <w:jc w:val="right"/>
            </w:pPr>
            <w:r>
              <w:t>1</w:t>
            </w:r>
          </w:p>
        </w:tc>
        <w:tc>
          <w:tcPr>
            <w:tcW w:w="850" w:type="dxa"/>
          </w:tcPr>
          <w:p w14:paraId="0755B7B9" w14:textId="77777777" w:rsidR="002B6D76" w:rsidRDefault="00000000">
            <w:pPr>
              <w:pStyle w:val="ConsPlusNormal0"/>
              <w:jc w:val="right"/>
            </w:pPr>
            <w:r>
              <w:t>0,95</w:t>
            </w:r>
          </w:p>
        </w:tc>
        <w:tc>
          <w:tcPr>
            <w:tcW w:w="1474" w:type="dxa"/>
          </w:tcPr>
          <w:p w14:paraId="7E75FA90" w14:textId="77777777" w:rsidR="002B6D76" w:rsidRDefault="00000000">
            <w:pPr>
              <w:pStyle w:val="ConsPlusNormal0"/>
              <w:jc w:val="right"/>
            </w:pPr>
            <w:r>
              <w:t>37430,42</w:t>
            </w:r>
          </w:p>
        </w:tc>
        <w:tc>
          <w:tcPr>
            <w:tcW w:w="1474" w:type="dxa"/>
          </w:tcPr>
          <w:p w14:paraId="0F1A55A9" w14:textId="77777777" w:rsidR="002B6D76" w:rsidRDefault="00000000">
            <w:pPr>
              <w:pStyle w:val="ConsPlusNormal0"/>
              <w:jc w:val="right"/>
            </w:pPr>
            <w:r>
              <w:t>42109,23</w:t>
            </w:r>
          </w:p>
        </w:tc>
        <w:tc>
          <w:tcPr>
            <w:tcW w:w="1417" w:type="dxa"/>
          </w:tcPr>
          <w:p w14:paraId="0054E4E1" w14:textId="77777777" w:rsidR="002B6D76" w:rsidRDefault="00000000">
            <w:pPr>
              <w:pStyle w:val="ConsPlusNormal0"/>
              <w:jc w:val="right"/>
            </w:pPr>
            <w:r>
              <w:t>42109,23</w:t>
            </w:r>
          </w:p>
        </w:tc>
        <w:tc>
          <w:tcPr>
            <w:tcW w:w="1531" w:type="dxa"/>
          </w:tcPr>
          <w:p w14:paraId="53DD2CDB" w14:textId="77777777" w:rsidR="002B6D76" w:rsidRDefault="00000000">
            <w:pPr>
              <w:pStyle w:val="ConsPlusNormal0"/>
              <w:jc w:val="right"/>
            </w:pPr>
            <w:r>
              <w:t>46788,03</w:t>
            </w:r>
          </w:p>
        </w:tc>
        <w:tc>
          <w:tcPr>
            <w:tcW w:w="1531" w:type="dxa"/>
          </w:tcPr>
          <w:p w14:paraId="670EB256" w14:textId="77777777" w:rsidR="002B6D76" w:rsidRDefault="00000000">
            <w:pPr>
              <w:pStyle w:val="ConsPlusNormal0"/>
              <w:jc w:val="right"/>
            </w:pPr>
            <w:r>
              <w:t>56145,64</w:t>
            </w:r>
          </w:p>
        </w:tc>
        <w:tc>
          <w:tcPr>
            <w:tcW w:w="1474" w:type="dxa"/>
          </w:tcPr>
          <w:p w14:paraId="39DC813B" w14:textId="77777777" w:rsidR="002B6D76" w:rsidRDefault="00000000">
            <w:pPr>
              <w:pStyle w:val="ConsPlusNormal0"/>
              <w:jc w:val="right"/>
            </w:pPr>
            <w:r>
              <w:t>51466,83</w:t>
            </w:r>
          </w:p>
        </w:tc>
        <w:tc>
          <w:tcPr>
            <w:tcW w:w="1474" w:type="dxa"/>
          </w:tcPr>
          <w:p w14:paraId="5B56952A" w14:textId="77777777" w:rsidR="002B6D76" w:rsidRDefault="00000000">
            <w:pPr>
              <w:pStyle w:val="ConsPlusNormal0"/>
              <w:jc w:val="right"/>
            </w:pPr>
            <w:r>
              <w:t>53806,24</w:t>
            </w:r>
          </w:p>
        </w:tc>
        <w:tc>
          <w:tcPr>
            <w:tcW w:w="1474" w:type="dxa"/>
          </w:tcPr>
          <w:p w14:paraId="23A55935" w14:textId="77777777" w:rsidR="002B6D76" w:rsidRDefault="00000000">
            <w:pPr>
              <w:pStyle w:val="ConsPlusNormal0"/>
              <w:jc w:val="right"/>
            </w:pPr>
            <w:r>
              <w:t>56145,64</w:t>
            </w:r>
          </w:p>
        </w:tc>
        <w:tc>
          <w:tcPr>
            <w:tcW w:w="1531" w:type="dxa"/>
          </w:tcPr>
          <w:p w14:paraId="195BFDC7" w14:textId="77777777" w:rsidR="002B6D76" w:rsidRDefault="00000000">
            <w:pPr>
              <w:pStyle w:val="ConsPlusNormal0"/>
              <w:jc w:val="right"/>
            </w:pPr>
            <w:r>
              <w:t>65503,24</w:t>
            </w:r>
          </w:p>
        </w:tc>
      </w:tr>
      <w:tr w:rsidR="002B6D76" w14:paraId="56274570" w14:textId="77777777">
        <w:tc>
          <w:tcPr>
            <w:tcW w:w="680" w:type="dxa"/>
          </w:tcPr>
          <w:p w14:paraId="62CA05CB" w14:textId="77777777" w:rsidR="002B6D76" w:rsidRDefault="00000000">
            <w:pPr>
              <w:pStyle w:val="ConsPlusNormal0"/>
              <w:jc w:val="center"/>
            </w:pPr>
            <w:r>
              <w:t>303.</w:t>
            </w:r>
          </w:p>
        </w:tc>
        <w:tc>
          <w:tcPr>
            <w:tcW w:w="1191" w:type="dxa"/>
          </w:tcPr>
          <w:p w14:paraId="7B4D1F46" w14:textId="77777777" w:rsidR="002B6D76" w:rsidRDefault="00000000">
            <w:pPr>
              <w:pStyle w:val="ConsPlusNormal0"/>
              <w:jc w:val="center"/>
            </w:pPr>
            <w:r>
              <w:t>st29.007</w:t>
            </w:r>
          </w:p>
        </w:tc>
        <w:tc>
          <w:tcPr>
            <w:tcW w:w="1644" w:type="dxa"/>
          </w:tcPr>
          <w:p w14:paraId="58B5BB29" w14:textId="77777777" w:rsidR="002B6D76" w:rsidRDefault="00000000">
            <w:pPr>
              <w:pStyle w:val="ConsPlusNormal0"/>
              <w:jc w:val="center"/>
            </w:pPr>
            <w:r>
              <w:t>CS2629.007</w:t>
            </w:r>
          </w:p>
        </w:tc>
        <w:tc>
          <w:tcPr>
            <w:tcW w:w="2608" w:type="dxa"/>
          </w:tcPr>
          <w:p w14:paraId="4EDA021D" w14:textId="77777777" w:rsidR="002B6D76" w:rsidRDefault="00000000">
            <w:pPr>
              <w:pStyle w:val="ConsPlusNormal0"/>
            </w:pPr>
            <w:r>
              <w:t>Тяжелая множественная и сочетанная травма (политравма)</w:t>
            </w:r>
          </w:p>
        </w:tc>
        <w:tc>
          <w:tcPr>
            <w:tcW w:w="850" w:type="dxa"/>
          </w:tcPr>
          <w:p w14:paraId="1C8FF3CB" w14:textId="77777777" w:rsidR="002B6D76" w:rsidRDefault="00000000">
            <w:pPr>
              <w:pStyle w:val="ConsPlusNormal0"/>
              <w:jc w:val="right"/>
            </w:pPr>
            <w:r>
              <w:t>7,07</w:t>
            </w:r>
          </w:p>
        </w:tc>
        <w:tc>
          <w:tcPr>
            <w:tcW w:w="1077" w:type="dxa"/>
          </w:tcPr>
          <w:p w14:paraId="598883BE" w14:textId="77777777" w:rsidR="002B6D76" w:rsidRDefault="00000000">
            <w:pPr>
              <w:pStyle w:val="ConsPlusNormal0"/>
              <w:jc w:val="right"/>
            </w:pPr>
            <w:r>
              <w:t>1</w:t>
            </w:r>
          </w:p>
        </w:tc>
        <w:tc>
          <w:tcPr>
            <w:tcW w:w="850" w:type="dxa"/>
          </w:tcPr>
          <w:p w14:paraId="6532F76C" w14:textId="77777777" w:rsidR="002B6D76" w:rsidRDefault="00000000">
            <w:pPr>
              <w:pStyle w:val="ConsPlusNormal0"/>
              <w:jc w:val="right"/>
            </w:pPr>
            <w:r>
              <w:t>1</w:t>
            </w:r>
          </w:p>
        </w:tc>
        <w:tc>
          <w:tcPr>
            <w:tcW w:w="1474" w:type="dxa"/>
          </w:tcPr>
          <w:p w14:paraId="6F4ADD8C" w14:textId="77777777" w:rsidR="002B6D76" w:rsidRDefault="00000000">
            <w:pPr>
              <w:pStyle w:val="ConsPlusNormal0"/>
              <w:jc w:val="right"/>
            </w:pPr>
            <w:r>
              <w:t>193445,25</w:t>
            </w:r>
          </w:p>
        </w:tc>
        <w:tc>
          <w:tcPr>
            <w:tcW w:w="1474" w:type="dxa"/>
          </w:tcPr>
          <w:p w14:paraId="2622329B" w14:textId="77777777" w:rsidR="002B6D76" w:rsidRDefault="00000000">
            <w:pPr>
              <w:pStyle w:val="ConsPlusNormal0"/>
              <w:jc w:val="right"/>
            </w:pPr>
            <w:r>
              <w:t>217625,91</w:t>
            </w:r>
          </w:p>
        </w:tc>
        <w:tc>
          <w:tcPr>
            <w:tcW w:w="1417" w:type="dxa"/>
          </w:tcPr>
          <w:p w14:paraId="08FC29C5" w14:textId="77777777" w:rsidR="002B6D76" w:rsidRDefault="00000000">
            <w:pPr>
              <w:pStyle w:val="ConsPlusNormal0"/>
              <w:jc w:val="right"/>
            </w:pPr>
            <w:r>
              <w:t>217625,91</w:t>
            </w:r>
          </w:p>
        </w:tc>
        <w:tc>
          <w:tcPr>
            <w:tcW w:w="1531" w:type="dxa"/>
          </w:tcPr>
          <w:p w14:paraId="4CDB2CA7" w14:textId="77777777" w:rsidR="002B6D76" w:rsidRDefault="00000000">
            <w:pPr>
              <w:pStyle w:val="ConsPlusNormal0"/>
              <w:jc w:val="right"/>
            </w:pPr>
            <w:r>
              <w:t>241806,56</w:t>
            </w:r>
          </w:p>
        </w:tc>
        <w:tc>
          <w:tcPr>
            <w:tcW w:w="1531" w:type="dxa"/>
          </w:tcPr>
          <w:p w14:paraId="0F4CE474" w14:textId="77777777" w:rsidR="002B6D76" w:rsidRDefault="00000000">
            <w:pPr>
              <w:pStyle w:val="ConsPlusNormal0"/>
              <w:jc w:val="right"/>
            </w:pPr>
            <w:r>
              <w:t>290167,88</w:t>
            </w:r>
          </w:p>
        </w:tc>
        <w:tc>
          <w:tcPr>
            <w:tcW w:w="1474" w:type="dxa"/>
          </w:tcPr>
          <w:p w14:paraId="13E4EB31" w14:textId="77777777" w:rsidR="002B6D76" w:rsidRDefault="00000000">
            <w:pPr>
              <w:pStyle w:val="ConsPlusNormal0"/>
              <w:jc w:val="right"/>
            </w:pPr>
            <w:r>
              <w:t>265987,22</w:t>
            </w:r>
          </w:p>
        </w:tc>
        <w:tc>
          <w:tcPr>
            <w:tcW w:w="1474" w:type="dxa"/>
          </w:tcPr>
          <w:p w14:paraId="501F815B" w14:textId="77777777" w:rsidR="002B6D76" w:rsidRDefault="00000000">
            <w:pPr>
              <w:pStyle w:val="ConsPlusNormal0"/>
              <w:jc w:val="right"/>
            </w:pPr>
            <w:r>
              <w:t>278077,55</w:t>
            </w:r>
          </w:p>
        </w:tc>
        <w:tc>
          <w:tcPr>
            <w:tcW w:w="1474" w:type="dxa"/>
          </w:tcPr>
          <w:p w14:paraId="63B24FA1" w14:textId="77777777" w:rsidR="002B6D76" w:rsidRDefault="00000000">
            <w:pPr>
              <w:pStyle w:val="ConsPlusNormal0"/>
              <w:jc w:val="right"/>
            </w:pPr>
            <w:r>
              <w:t>290167,88</w:t>
            </w:r>
          </w:p>
        </w:tc>
        <w:tc>
          <w:tcPr>
            <w:tcW w:w="1531" w:type="dxa"/>
          </w:tcPr>
          <w:p w14:paraId="4AA5CFF2" w14:textId="77777777" w:rsidR="002B6D76" w:rsidRDefault="00000000">
            <w:pPr>
              <w:pStyle w:val="ConsPlusNormal0"/>
              <w:jc w:val="right"/>
            </w:pPr>
            <w:r>
              <w:t>338529,19</w:t>
            </w:r>
          </w:p>
        </w:tc>
      </w:tr>
      <w:tr w:rsidR="002B6D76" w14:paraId="5EF23893" w14:textId="77777777">
        <w:tc>
          <w:tcPr>
            <w:tcW w:w="680" w:type="dxa"/>
          </w:tcPr>
          <w:p w14:paraId="3B9FC150" w14:textId="77777777" w:rsidR="002B6D76" w:rsidRDefault="00000000">
            <w:pPr>
              <w:pStyle w:val="ConsPlusNormal0"/>
              <w:jc w:val="center"/>
            </w:pPr>
            <w:r>
              <w:t>304.</w:t>
            </w:r>
          </w:p>
        </w:tc>
        <w:tc>
          <w:tcPr>
            <w:tcW w:w="1191" w:type="dxa"/>
          </w:tcPr>
          <w:p w14:paraId="7AC7FBEA" w14:textId="77777777" w:rsidR="002B6D76" w:rsidRDefault="00000000">
            <w:pPr>
              <w:pStyle w:val="ConsPlusNormal0"/>
              <w:jc w:val="center"/>
            </w:pPr>
            <w:r>
              <w:t>st29.008</w:t>
            </w:r>
          </w:p>
        </w:tc>
        <w:tc>
          <w:tcPr>
            <w:tcW w:w="1644" w:type="dxa"/>
          </w:tcPr>
          <w:p w14:paraId="651848C0" w14:textId="77777777" w:rsidR="002B6D76" w:rsidRDefault="00000000">
            <w:pPr>
              <w:pStyle w:val="ConsPlusNormal0"/>
              <w:jc w:val="center"/>
            </w:pPr>
            <w:r>
              <w:t>HS2629.008</w:t>
            </w:r>
          </w:p>
        </w:tc>
        <w:tc>
          <w:tcPr>
            <w:tcW w:w="2608" w:type="dxa"/>
          </w:tcPr>
          <w:p w14:paraId="6FABDA9E" w14:textId="77777777" w:rsidR="002B6D76" w:rsidRDefault="00000000">
            <w:pPr>
              <w:pStyle w:val="ConsPlusNormal0"/>
            </w:pPr>
            <w:r>
              <w:t>Эндопротезирование суставов</w:t>
            </w:r>
          </w:p>
        </w:tc>
        <w:tc>
          <w:tcPr>
            <w:tcW w:w="850" w:type="dxa"/>
          </w:tcPr>
          <w:p w14:paraId="2EEEDCAE" w14:textId="77777777" w:rsidR="002B6D76" w:rsidRDefault="00000000">
            <w:pPr>
              <w:pStyle w:val="ConsPlusNormal0"/>
              <w:jc w:val="right"/>
            </w:pPr>
            <w:r>
              <w:t>4,46</w:t>
            </w:r>
          </w:p>
        </w:tc>
        <w:tc>
          <w:tcPr>
            <w:tcW w:w="1077" w:type="dxa"/>
          </w:tcPr>
          <w:p w14:paraId="1C94CDAA" w14:textId="77777777" w:rsidR="002B6D76" w:rsidRDefault="00000000">
            <w:pPr>
              <w:pStyle w:val="ConsPlusNormal0"/>
              <w:jc w:val="right"/>
            </w:pPr>
            <w:r>
              <w:t>1</w:t>
            </w:r>
          </w:p>
        </w:tc>
        <w:tc>
          <w:tcPr>
            <w:tcW w:w="850" w:type="dxa"/>
          </w:tcPr>
          <w:p w14:paraId="13A2AD0E" w14:textId="77777777" w:rsidR="002B6D76" w:rsidRDefault="00000000">
            <w:pPr>
              <w:pStyle w:val="ConsPlusNormal0"/>
              <w:jc w:val="right"/>
            </w:pPr>
            <w:r>
              <w:t>0,95</w:t>
            </w:r>
          </w:p>
        </w:tc>
        <w:tc>
          <w:tcPr>
            <w:tcW w:w="1474" w:type="dxa"/>
          </w:tcPr>
          <w:p w14:paraId="62D5B1B3" w14:textId="77777777" w:rsidR="002B6D76" w:rsidRDefault="00000000">
            <w:pPr>
              <w:pStyle w:val="ConsPlusNormal0"/>
              <w:jc w:val="right"/>
            </w:pPr>
            <w:r>
              <w:t>115930,34</w:t>
            </w:r>
          </w:p>
        </w:tc>
        <w:tc>
          <w:tcPr>
            <w:tcW w:w="1474" w:type="dxa"/>
          </w:tcPr>
          <w:p w14:paraId="3B0F0209" w14:textId="77777777" w:rsidR="002B6D76" w:rsidRDefault="00000000">
            <w:pPr>
              <w:pStyle w:val="ConsPlusNormal0"/>
              <w:jc w:val="right"/>
            </w:pPr>
            <w:r>
              <w:t>130421,64</w:t>
            </w:r>
          </w:p>
        </w:tc>
        <w:tc>
          <w:tcPr>
            <w:tcW w:w="1417" w:type="dxa"/>
          </w:tcPr>
          <w:p w14:paraId="49CDDD39" w14:textId="77777777" w:rsidR="002B6D76" w:rsidRDefault="00000000">
            <w:pPr>
              <w:pStyle w:val="ConsPlusNormal0"/>
              <w:jc w:val="right"/>
            </w:pPr>
            <w:r>
              <w:t>130421,64</w:t>
            </w:r>
          </w:p>
        </w:tc>
        <w:tc>
          <w:tcPr>
            <w:tcW w:w="1531" w:type="dxa"/>
          </w:tcPr>
          <w:p w14:paraId="79ACB842" w14:textId="77777777" w:rsidR="002B6D76" w:rsidRDefault="00000000">
            <w:pPr>
              <w:pStyle w:val="ConsPlusNormal0"/>
              <w:jc w:val="right"/>
            </w:pPr>
            <w:r>
              <w:t>144912,93</w:t>
            </w:r>
          </w:p>
        </w:tc>
        <w:tc>
          <w:tcPr>
            <w:tcW w:w="1531" w:type="dxa"/>
          </w:tcPr>
          <w:p w14:paraId="7225B309" w14:textId="77777777" w:rsidR="002B6D76" w:rsidRDefault="00000000">
            <w:pPr>
              <w:pStyle w:val="ConsPlusNormal0"/>
              <w:jc w:val="right"/>
            </w:pPr>
            <w:r>
              <w:t>173895,52</w:t>
            </w:r>
          </w:p>
        </w:tc>
        <w:tc>
          <w:tcPr>
            <w:tcW w:w="1474" w:type="dxa"/>
          </w:tcPr>
          <w:p w14:paraId="2B52523D" w14:textId="77777777" w:rsidR="002B6D76" w:rsidRDefault="00000000">
            <w:pPr>
              <w:pStyle w:val="ConsPlusNormal0"/>
              <w:jc w:val="right"/>
            </w:pPr>
            <w:r>
              <w:t>159404,22</w:t>
            </w:r>
          </w:p>
        </w:tc>
        <w:tc>
          <w:tcPr>
            <w:tcW w:w="1474" w:type="dxa"/>
          </w:tcPr>
          <w:p w14:paraId="1029AC47" w14:textId="77777777" w:rsidR="002B6D76" w:rsidRDefault="00000000">
            <w:pPr>
              <w:pStyle w:val="ConsPlusNormal0"/>
              <w:jc w:val="right"/>
            </w:pPr>
            <w:r>
              <w:t>166649,87</w:t>
            </w:r>
          </w:p>
        </w:tc>
        <w:tc>
          <w:tcPr>
            <w:tcW w:w="1474" w:type="dxa"/>
          </w:tcPr>
          <w:p w14:paraId="29C2E986" w14:textId="77777777" w:rsidR="002B6D76" w:rsidRDefault="00000000">
            <w:pPr>
              <w:pStyle w:val="ConsPlusNormal0"/>
              <w:jc w:val="right"/>
            </w:pPr>
            <w:r>
              <w:t>173895,52</w:t>
            </w:r>
          </w:p>
        </w:tc>
        <w:tc>
          <w:tcPr>
            <w:tcW w:w="1531" w:type="dxa"/>
          </w:tcPr>
          <w:p w14:paraId="35858954" w14:textId="77777777" w:rsidR="002B6D76" w:rsidRDefault="00000000">
            <w:pPr>
              <w:pStyle w:val="ConsPlusNormal0"/>
              <w:jc w:val="right"/>
            </w:pPr>
            <w:r>
              <w:t>202878,10</w:t>
            </w:r>
          </w:p>
        </w:tc>
      </w:tr>
      <w:tr w:rsidR="002B6D76" w14:paraId="481C2C08" w14:textId="77777777">
        <w:tc>
          <w:tcPr>
            <w:tcW w:w="680" w:type="dxa"/>
          </w:tcPr>
          <w:p w14:paraId="0D71502C" w14:textId="77777777" w:rsidR="002B6D76" w:rsidRDefault="00000000">
            <w:pPr>
              <w:pStyle w:val="ConsPlusNormal0"/>
              <w:jc w:val="center"/>
            </w:pPr>
            <w:r>
              <w:t>305.</w:t>
            </w:r>
          </w:p>
        </w:tc>
        <w:tc>
          <w:tcPr>
            <w:tcW w:w="1191" w:type="dxa"/>
          </w:tcPr>
          <w:p w14:paraId="4F1D699F" w14:textId="77777777" w:rsidR="002B6D76" w:rsidRDefault="00000000">
            <w:pPr>
              <w:pStyle w:val="ConsPlusNormal0"/>
              <w:jc w:val="center"/>
            </w:pPr>
            <w:r>
              <w:t>st29.009</w:t>
            </w:r>
          </w:p>
        </w:tc>
        <w:tc>
          <w:tcPr>
            <w:tcW w:w="1644" w:type="dxa"/>
          </w:tcPr>
          <w:p w14:paraId="3669D719" w14:textId="77777777" w:rsidR="002B6D76" w:rsidRDefault="00000000">
            <w:pPr>
              <w:pStyle w:val="ConsPlusNormal0"/>
              <w:jc w:val="center"/>
            </w:pPr>
            <w:r>
              <w:t>HS2629.009</w:t>
            </w:r>
          </w:p>
        </w:tc>
        <w:tc>
          <w:tcPr>
            <w:tcW w:w="2608" w:type="dxa"/>
          </w:tcPr>
          <w:p w14:paraId="156DA7DC" w14:textId="77777777" w:rsidR="002B6D76" w:rsidRDefault="00000000">
            <w:pPr>
              <w:pStyle w:val="ConsPlusNormal0"/>
            </w:pPr>
            <w:r>
              <w:t>Операции на костно-мышечной системе и суставах (уровень 1)</w:t>
            </w:r>
          </w:p>
        </w:tc>
        <w:tc>
          <w:tcPr>
            <w:tcW w:w="850" w:type="dxa"/>
          </w:tcPr>
          <w:p w14:paraId="2ACD6B3B" w14:textId="77777777" w:rsidR="002B6D76" w:rsidRDefault="00000000">
            <w:pPr>
              <w:pStyle w:val="ConsPlusNormal0"/>
              <w:jc w:val="right"/>
            </w:pPr>
            <w:r>
              <w:t>0,79</w:t>
            </w:r>
          </w:p>
        </w:tc>
        <w:tc>
          <w:tcPr>
            <w:tcW w:w="1077" w:type="dxa"/>
          </w:tcPr>
          <w:p w14:paraId="259774C7" w14:textId="77777777" w:rsidR="002B6D76" w:rsidRDefault="00000000">
            <w:pPr>
              <w:pStyle w:val="ConsPlusNormal0"/>
              <w:jc w:val="right"/>
            </w:pPr>
            <w:r>
              <w:t>1</w:t>
            </w:r>
          </w:p>
        </w:tc>
        <w:tc>
          <w:tcPr>
            <w:tcW w:w="850" w:type="dxa"/>
          </w:tcPr>
          <w:p w14:paraId="3E67AE91" w14:textId="77777777" w:rsidR="002B6D76" w:rsidRDefault="00000000">
            <w:pPr>
              <w:pStyle w:val="ConsPlusNormal0"/>
              <w:jc w:val="right"/>
            </w:pPr>
            <w:r>
              <w:t>0,9</w:t>
            </w:r>
          </w:p>
        </w:tc>
        <w:tc>
          <w:tcPr>
            <w:tcW w:w="1474" w:type="dxa"/>
          </w:tcPr>
          <w:p w14:paraId="2AA0B3F7" w14:textId="77777777" w:rsidR="002B6D76" w:rsidRDefault="00000000">
            <w:pPr>
              <w:pStyle w:val="ConsPlusNormal0"/>
              <w:jc w:val="right"/>
            </w:pPr>
            <w:r>
              <w:t>19453,97</w:t>
            </w:r>
          </w:p>
        </w:tc>
        <w:tc>
          <w:tcPr>
            <w:tcW w:w="1474" w:type="dxa"/>
          </w:tcPr>
          <w:p w14:paraId="7224C28D" w14:textId="77777777" w:rsidR="002B6D76" w:rsidRDefault="00000000">
            <w:pPr>
              <w:pStyle w:val="ConsPlusNormal0"/>
              <w:jc w:val="right"/>
            </w:pPr>
            <w:r>
              <w:t>21885,72</w:t>
            </w:r>
          </w:p>
        </w:tc>
        <w:tc>
          <w:tcPr>
            <w:tcW w:w="1417" w:type="dxa"/>
          </w:tcPr>
          <w:p w14:paraId="0748816E" w14:textId="77777777" w:rsidR="002B6D76" w:rsidRDefault="00000000">
            <w:pPr>
              <w:pStyle w:val="ConsPlusNormal0"/>
              <w:jc w:val="right"/>
            </w:pPr>
            <w:r>
              <w:t>21885,72</w:t>
            </w:r>
          </w:p>
        </w:tc>
        <w:tc>
          <w:tcPr>
            <w:tcW w:w="1531" w:type="dxa"/>
          </w:tcPr>
          <w:p w14:paraId="039A0326" w14:textId="77777777" w:rsidR="002B6D76" w:rsidRDefault="00000000">
            <w:pPr>
              <w:pStyle w:val="ConsPlusNormal0"/>
              <w:jc w:val="right"/>
            </w:pPr>
            <w:r>
              <w:t>24317,46</w:t>
            </w:r>
          </w:p>
        </w:tc>
        <w:tc>
          <w:tcPr>
            <w:tcW w:w="1531" w:type="dxa"/>
          </w:tcPr>
          <w:p w14:paraId="46778665" w14:textId="77777777" w:rsidR="002B6D76" w:rsidRDefault="00000000">
            <w:pPr>
              <w:pStyle w:val="ConsPlusNormal0"/>
              <w:jc w:val="right"/>
            </w:pPr>
            <w:r>
              <w:t>29180,96</w:t>
            </w:r>
          </w:p>
        </w:tc>
        <w:tc>
          <w:tcPr>
            <w:tcW w:w="1474" w:type="dxa"/>
          </w:tcPr>
          <w:p w14:paraId="726BB65E" w14:textId="77777777" w:rsidR="002B6D76" w:rsidRDefault="00000000">
            <w:pPr>
              <w:pStyle w:val="ConsPlusNormal0"/>
              <w:jc w:val="right"/>
            </w:pPr>
            <w:r>
              <w:t>26749,21</w:t>
            </w:r>
          </w:p>
        </w:tc>
        <w:tc>
          <w:tcPr>
            <w:tcW w:w="1474" w:type="dxa"/>
          </w:tcPr>
          <w:p w14:paraId="294020A5" w14:textId="77777777" w:rsidR="002B6D76" w:rsidRDefault="00000000">
            <w:pPr>
              <w:pStyle w:val="ConsPlusNormal0"/>
              <w:jc w:val="right"/>
            </w:pPr>
            <w:r>
              <w:t>27965,08</w:t>
            </w:r>
          </w:p>
        </w:tc>
        <w:tc>
          <w:tcPr>
            <w:tcW w:w="1474" w:type="dxa"/>
          </w:tcPr>
          <w:p w14:paraId="1C313462" w14:textId="77777777" w:rsidR="002B6D76" w:rsidRDefault="00000000">
            <w:pPr>
              <w:pStyle w:val="ConsPlusNormal0"/>
              <w:jc w:val="right"/>
            </w:pPr>
            <w:r>
              <w:t>29180,96</w:t>
            </w:r>
          </w:p>
        </w:tc>
        <w:tc>
          <w:tcPr>
            <w:tcW w:w="1531" w:type="dxa"/>
          </w:tcPr>
          <w:p w14:paraId="26B3504C" w14:textId="77777777" w:rsidR="002B6D76" w:rsidRDefault="00000000">
            <w:pPr>
              <w:pStyle w:val="ConsPlusNormal0"/>
              <w:jc w:val="right"/>
            </w:pPr>
            <w:r>
              <w:t>34044,45</w:t>
            </w:r>
          </w:p>
        </w:tc>
      </w:tr>
      <w:tr w:rsidR="002B6D76" w14:paraId="1A942C07" w14:textId="77777777">
        <w:tc>
          <w:tcPr>
            <w:tcW w:w="680" w:type="dxa"/>
          </w:tcPr>
          <w:p w14:paraId="7BD20020" w14:textId="77777777" w:rsidR="002B6D76" w:rsidRDefault="00000000">
            <w:pPr>
              <w:pStyle w:val="ConsPlusNormal0"/>
              <w:jc w:val="center"/>
            </w:pPr>
            <w:r>
              <w:t>306.</w:t>
            </w:r>
          </w:p>
        </w:tc>
        <w:tc>
          <w:tcPr>
            <w:tcW w:w="1191" w:type="dxa"/>
          </w:tcPr>
          <w:p w14:paraId="425BC7EE" w14:textId="77777777" w:rsidR="002B6D76" w:rsidRDefault="00000000">
            <w:pPr>
              <w:pStyle w:val="ConsPlusNormal0"/>
              <w:jc w:val="center"/>
            </w:pPr>
            <w:r>
              <w:t>st29.010</w:t>
            </w:r>
          </w:p>
        </w:tc>
        <w:tc>
          <w:tcPr>
            <w:tcW w:w="1644" w:type="dxa"/>
          </w:tcPr>
          <w:p w14:paraId="5611DC7C" w14:textId="77777777" w:rsidR="002B6D76" w:rsidRDefault="00000000">
            <w:pPr>
              <w:pStyle w:val="ConsPlusNormal0"/>
              <w:jc w:val="center"/>
            </w:pPr>
            <w:r>
              <w:t>HS2629.010</w:t>
            </w:r>
          </w:p>
        </w:tc>
        <w:tc>
          <w:tcPr>
            <w:tcW w:w="2608" w:type="dxa"/>
          </w:tcPr>
          <w:p w14:paraId="064477E3" w14:textId="77777777" w:rsidR="002B6D76" w:rsidRDefault="00000000">
            <w:pPr>
              <w:pStyle w:val="ConsPlusNormal0"/>
            </w:pPr>
            <w:r>
              <w:t>Операции на костно-мышечной системе и суставах (уровень 2)</w:t>
            </w:r>
          </w:p>
        </w:tc>
        <w:tc>
          <w:tcPr>
            <w:tcW w:w="850" w:type="dxa"/>
          </w:tcPr>
          <w:p w14:paraId="0BB7F617" w14:textId="77777777" w:rsidR="002B6D76" w:rsidRDefault="00000000">
            <w:pPr>
              <w:pStyle w:val="ConsPlusNormal0"/>
              <w:jc w:val="right"/>
            </w:pPr>
            <w:r>
              <w:t>0,93</w:t>
            </w:r>
          </w:p>
        </w:tc>
        <w:tc>
          <w:tcPr>
            <w:tcW w:w="1077" w:type="dxa"/>
          </w:tcPr>
          <w:p w14:paraId="2B6893CB" w14:textId="77777777" w:rsidR="002B6D76" w:rsidRDefault="00000000">
            <w:pPr>
              <w:pStyle w:val="ConsPlusNormal0"/>
              <w:jc w:val="right"/>
            </w:pPr>
            <w:r>
              <w:t>1</w:t>
            </w:r>
          </w:p>
        </w:tc>
        <w:tc>
          <w:tcPr>
            <w:tcW w:w="850" w:type="dxa"/>
          </w:tcPr>
          <w:p w14:paraId="65FA9881" w14:textId="77777777" w:rsidR="002B6D76" w:rsidRDefault="00000000">
            <w:pPr>
              <w:pStyle w:val="ConsPlusNormal0"/>
              <w:jc w:val="right"/>
            </w:pPr>
            <w:r>
              <w:t>0,9</w:t>
            </w:r>
          </w:p>
        </w:tc>
        <w:tc>
          <w:tcPr>
            <w:tcW w:w="1474" w:type="dxa"/>
          </w:tcPr>
          <w:p w14:paraId="59B96AD2" w14:textId="77777777" w:rsidR="002B6D76" w:rsidRDefault="00000000">
            <w:pPr>
              <w:pStyle w:val="ConsPlusNormal0"/>
              <w:jc w:val="right"/>
            </w:pPr>
            <w:r>
              <w:t>22901,51</w:t>
            </w:r>
          </w:p>
        </w:tc>
        <w:tc>
          <w:tcPr>
            <w:tcW w:w="1474" w:type="dxa"/>
          </w:tcPr>
          <w:p w14:paraId="3943F1F3" w14:textId="77777777" w:rsidR="002B6D76" w:rsidRDefault="00000000">
            <w:pPr>
              <w:pStyle w:val="ConsPlusNormal0"/>
              <w:jc w:val="right"/>
            </w:pPr>
            <w:r>
              <w:t>25764,20</w:t>
            </w:r>
          </w:p>
        </w:tc>
        <w:tc>
          <w:tcPr>
            <w:tcW w:w="1417" w:type="dxa"/>
          </w:tcPr>
          <w:p w14:paraId="7EA5D42F" w14:textId="77777777" w:rsidR="002B6D76" w:rsidRDefault="00000000">
            <w:pPr>
              <w:pStyle w:val="ConsPlusNormal0"/>
              <w:jc w:val="right"/>
            </w:pPr>
            <w:r>
              <w:t>25764,20</w:t>
            </w:r>
          </w:p>
        </w:tc>
        <w:tc>
          <w:tcPr>
            <w:tcW w:w="1531" w:type="dxa"/>
          </w:tcPr>
          <w:p w14:paraId="3ACA1845" w14:textId="77777777" w:rsidR="002B6D76" w:rsidRDefault="00000000">
            <w:pPr>
              <w:pStyle w:val="ConsPlusNormal0"/>
              <w:jc w:val="right"/>
            </w:pPr>
            <w:r>
              <w:t>28626,89</w:t>
            </w:r>
          </w:p>
        </w:tc>
        <w:tc>
          <w:tcPr>
            <w:tcW w:w="1531" w:type="dxa"/>
          </w:tcPr>
          <w:p w14:paraId="7611D905" w14:textId="77777777" w:rsidR="002B6D76" w:rsidRDefault="00000000">
            <w:pPr>
              <w:pStyle w:val="ConsPlusNormal0"/>
              <w:jc w:val="right"/>
            </w:pPr>
            <w:r>
              <w:t>34352,26</w:t>
            </w:r>
          </w:p>
        </w:tc>
        <w:tc>
          <w:tcPr>
            <w:tcW w:w="1474" w:type="dxa"/>
          </w:tcPr>
          <w:p w14:paraId="25BF795F" w14:textId="77777777" w:rsidR="002B6D76" w:rsidRDefault="00000000">
            <w:pPr>
              <w:pStyle w:val="ConsPlusNormal0"/>
              <w:jc w:val="right"/>
            </w:pPr>
            <w:r>
              <w:t>31489,58</w:t>
            </w:r>
          </w:p>
        </w:tc>
        <w:tc>
          <w:tcPr>
            <w:tcW w:w="1474" w:type="dxa"/>
          </w:tcPr>
          <w:p w14:paraId="3DA0025C" w14:textId="77777777" w:rsidR="002B6D76" w:rsidRDefault="00000000">
            <w:pPr>
              <w:pStyle w:val="ConsPlusNormal0"/>
              <w:jc w:val="right"/>
            </w:pPr>
            <w:r>
              <w:t>32920,92</w:t>
            </w:r>
          </w:p>
        </w:tc>
        <w:tc>
          <w:tcPr>
            <w:tcW w:w="1474" w:type="dxa"/>
          </w:tcPr>
          <w:p w14:paraId="3E875CE3" w14:textId="77777777" w:rsidR="002B6D76" w:rsidRDefault="00000000">
            <w:pPr>
              <w:pStyle w:val="ConsPlusNormal0"/>
              <w:jc w:val="right"/>
            </w:pPr>
            <w:r>
              <w:t>34352,26</w:t>
            </w:r>
          </w:p>
        </w:tc>
        <w:tc>
          <w:tcPr>
            <w:tcW w:w="1531" w:type="dxa"/>
          </w:tcPr>
          <w:p w14:paraId="6A0345A8" w14:textId="77777777" w:rsidR="002B6D76" w:rsidRDefault="00000000">
            <w:pPr>
              <w:pStyle w:val="ConsPlusNormal0"/>
              <w:jc w:val="right"/>
            </w:pPr>
            <w:r>
              <w:t>40077,64</w:t>
            </w:r>
          </w:p>
        </w:tc>
      </w:tr>
      <w:tr w:rsidR="002B6D76" w14:paraId="61CEA4FE" w14:textId="77777777">
        <w:tc>
          <w:tcPr>
            <w:tcW w:w="680" w:type="dxa"/>
          </w:tcPr>
          <w:p w14:paraId="4169D4E5" w14:textId="77777777" w:rsidR="002B6D76" w:rsidRDefault="00000000">
            <w:pPr>
              <w:pStyle w:val="ConsPlusNormal0"/>
              <w:jc w:val="center"/>
            </w:pPr>
            <w:r>
              <w:t>307.</w:t>
            </w:r>
          </w:p>
        </w:tc>
        <w:tc>
          <w:tcPr>
            <w:tcW w:w="1191" w:type="dxa"/>
          </w:tcPr>
          <w:p w14:paraId="1419328E" w14:textId="77777777" w:rsidR="002B6D76" w:rsidRDefault="00000000">
            <w:pPr>
              <w:pStyle w:val="ConsPlusNormal0"/>
              <w:jc w:val="center"/>
            </w:pPr>
            <w:r>
              <w:t>st29.011</w:t>
            </w:r>
          </w:p>
        </w:tc>
        <w:tc>
          <w:tcPr>
            <w:tcW w:w="1644" w:type="dxa"/>
          </w:tcPr>
          <w:p w14:paraId="25B53180" w14:textId="77777777" w:rsidR="002B6D76" w:rsidRDefault="00000000">
            <w:pPr>
              <w:pStyle w:val="ConsPlusNormal0"/>
              <w:jc w:val="center"/>
            </w:pPr>
            <w:r>
              <w:t>HS2629.011</w:t>
            </w:r>
          </w:p>
        </w:tc>
        <w:tc>
          <w:tcPr>
            <w:tcW w:w="2608" w:type="dxa"/>
          </w:tcPr>
          <w:p w14:paraId="3338D304" w14:textId="77777777" w:rsidR="002B6D76" w:rsidRDefault="00000000">
            <w:pPr>
              <w:pStyle w:val="ConsPlusNormal0"/>
            </w:pPr>
            <w:r>
              <w:t>Операции на костно-мышечной системе и суставах (уровень 3)</w:t>
            </w:r>
          </w:p>
        </w:tc>
        <w:tc>
          <w:tcPr>
            <w:tcW w:w="850" w:type="dxa"/>
          </w:tcPr>
          <w:p w14:paraId="2604204A" w14:textId="77777777" w:rsidR="002B6D76" w:rsidRDefault="00000000">
            <w:pPr>
              <w:pStyle w:val="ConsPlusNormal0"/>
              <w:jc w:val="right"/>
            </w:pPr>
            <w:r>
              <w:t>1,37</w:t>
            </w:r>
          </w:p>
        </w:tc>
        <w:tc>
          <w:tcPr>
            <w:tcW w:w="1077" w:type="dxa"/>
          </w:tcPr>
          <w:p w14:paraId="07577693" w14:textId="77777777" w:rsidR="002B6D76" w:rsidRDefault="00000000">
            <w:pPr>
              <w:pStyle w:val="ConsPlusNormal0"/>
              <w:jc w:val="right"/>
            </w:pPr>
            <w:r>
              <w:t>1</w:t>
            </w:r>
          </w:p>
        </w:tc>
        <w:tc>
          <w:tcPr>
            <w:tcW w:w="850" w:type="dxa"/>
          </w:tcPr>
          <w:p w14:paraId="416CA804" w14:textId="77777777" w:rsidR="002B6D76" w:rsidRDefault="00000000">
            <w:pPr>
              <w:pStyle w:val="ConsPlusNormal0"/>
              <w:jc w:val="right"/>
            </w:pPr>
            <w:r>
              <w:t>1</w:t>
            </w:r>
          </w:p>
        </w:tc>
        <w:tc>
          <w:tcPr>
            <w:tcW w:w="1474" w:type="dxa"/>
          </w:tcPr>
          <w:p w14:paraId="0076674A" w14:textId="77777777" w:rsidR="002B6D76" w:rsidRDefault="00000000">
            <w:pPr>
              <w:pStyle w:val="ConsPlusNormal0"/>
              <w:jc w:val="right"/>
            </w:pPr>
            <w:r>
              <w:t>37485,15</w:t>
            </w:r>
          </w:p>
        </w:tc>
        <w:tc>
          <w:tcPr>
            <w:tcW w:w="1474" w:type="dxa"/>
          </w:tcPr>
          <w:p w14:paraId="59654072" w14:textId="77777777" w:rsidR="002B6D76" w:rsidRDefault="00000000">
            <w:pPr>
              <w:pStyle w:val="ConsPlusNormal0"/>
              <w:jc w:val="right"/>
            </w:pPr>
            <w:r>
              <w:t>42170,79</w:t>
            </w:r>
          </w:p>
        </w:tc>
        <w:tc>
          <w:tcPr>
            <w:tcW w:w="1417" w:type="dxa"/>
          </w:tcPr>
          <w:p w14:paraId="1C6648F5" w14:textId="77777777" w:rsidR="002B6D76" w:rsidRDefault="00000000">
            <w:pPr>
              <w:pStyle w:val="ConsPlusNormal0"/>
              <w:jc w:val="right"/>
            </w:pPr>
            <w:r>
              <w:t>42170,79</w:t>
            </w:r>
          </w:p>
        </w:tc>
        <w:tc>
          <w:tcPr>
            <w:tcW w:w="1531" w:type="dxa"/>
          </w:tcPr>
          <w:p w14:paraId="1B09A165" w14:textId="77777777" w:rsidR="002B6D76" w:rsidRDefault="00000000">
            <w:pPr>
              <w:pStyle w:val="ConsPlusNormal0"/>
              <w:jc w:val="right"/>
            </w:pPr>
            <w:r>
              <w:t>46856,43</w:t>
            </w:r>
          </w:p>
        </w:tc>
        <w:tc>
          <w:tcPr>
            <w:tcW w:w="1531" w:type="dxa"/>
          </w:tcPr>
          <w:p w14:paraId="5B81509E" w14:textId="77777777" w:rsidR="002B6D76" w:rsidRDefault="00000000">
            <w:pPr>
              <w:pStyle w:val="ConsPlusNormal0"/>
              <w:jc w:val="right"/>
            </w:pPr>
            <w:r>
              <w:t>56227,72</w:t>
            </w:r>
          </w:p>
        </w:tc>
        <w:tc>
          <w:tcPr>
            <w:tcW w:w="1474" w:type="dxa"/>
          </w:tcPr>
          <w:p w14:paraId="0AFEAEB2" w14:textId="77777777" w:rsidR="002B6D76" w:rsidRDefault="00000000">
            <w:pPr>
              <w:pStyle w:val="ConsPlusNormal0"/>
              <w:jc w:val="right"/>
            </w:pPr>
            <w:r>
              <w:t>51542,08</w:t>
            </w:r>
          </w:p>
        </w:tc>
        <w:tc>
          <w:tcPr>
            <w:tcW w:w="1474" w:type="dxa"/>
          </w:tcPr>
          <w:p w14:paraId="6780885A" w14:textId="77777777" w:rsidR="002B6D76" w:rsidRDefault="00000000">
            <w:pPr>
              <w:pStyle w:val="ConsPlusNormal0"/>
              <w:jc w:val="right"/>
            </w:pPr>
            <w:r>
              <w:t>53884,90</w:t>
            </w:r>
          </w:p>
        </w:tc>
        <w:tc>
          <w:tcPr>
            <w:tcW w:w="1474" w:type="dxa"/>
          </w:tcPr>
          <w:p w14:paraId="48FBCC8C" w14:textId="77777777" w:rsidR="002B6D76" w:rsidRDefault="00000000">
            <w:pPr>
              <w:pStyle w:val="ConsPlusNormal0"/>
              <w:jc w:val="right"/>
            </w:pPr>
            <w:r>
              <w:t>56227,72</w:t>
            </w:r>
          </w:p>
        </w:tc>
        <w:tc>
          <w:tcPr>
            <w:tcW w:w="1531" w:type="dxa"/>
          </w:tcPr>
          <w:p w14:paraId="7EE2E741" w14:textId="77777777" w:rsidR="002B6D76" w:rsidRDefault="00000000">
            <w:pPr>
              <w:pStyle w:val="ConsPlusNormal0"/>
              <w:jc w:val="right"/>
            </w:pPr>
            <w:r>
              <w:t>65599,01</w:t>
            </w:r>
          </w:p>
        </w:tc>
      </w:tr>
      <w:tr w:rsidR="002B6D76" w14:paraId="3C3E2B5E" w14:textId="77777777">
        <w:tc>
          <w:tcPr>
            <w:tcW w:w="680" w:type="dxa"/>
          </w:tcPr>
          <w:p w14:paraId="4F9C9231" w14:textId="77777777" w:rsidR="002B6D76" w:rsidRDefault="00000000">
            <w:pPr>
              <w:pStyle w:val="ConsPlusNormal0"/>
              <w:jc w:val="center"/>
            </w:pPr>
            <w:r>
              <w:t>308.</w:t>
            </w:r>
          </w:p>
        </w:tc>
        <w:tc>
          <w:tcPr>
            <w:tcW w:w="1191" w:type="dxa"/>
          </w:tcPr>
          <w:p w14:paraId="44A14D8C" w14:textId="77777777" w:rsidR="002B6D76" w:rsidRDefault="00000000">
            <w:pPr>
              <w:pStyle w:val="ConsPlusNormal0"/>
              <w:jc w:val="center"/>
            </w:pPr>
            <w:r>
              <w:t>st29.012</w:t>
            </w:r>
          </w:p>
        </w:tc>
        <w:tc>
          <w:tcPr>
            <w:tcW w:w="1644" w:type="dxa"/>
          </w:tcPr>
          <w:p w14:paraId="7B28D556" w14:textId="77777777" w:rsidR="002B6D76" w:rsidRDefault="00000000">
            <w:pPr>
              <w:pStyle w:val="ConsPlusNormal0"/>
              <w:jc w:val="center"/>
            </w:pPr>
            <w:r>
              <w:t>CS2629.012</w:t>
            </w:r>
          </w:p>
        </w:tc>
        <w:tc>
          <w:tcPr>
            <w:tcW w:w="2608" w:type="dxa"/>
          </w:tcPr>
          <w:p w14:paraId="688D5081" w14:textId="77777777" w:rsidR="002B6D76" w:rsidRDefault="00000000">
            <w:pPr>
              <w:pStyle w:val="ConsPlusNormal0"/>
            </w:pPr>
            <w:r>
              <w:t>Операции на костно-мышечной системе и суставах (уровень 4)</w:t>
            </w:r>
          </w:p>
        </w:tc>
        <w:tc>
          <w:tcPr>
            <w:tcW w:w="850" w:type="dxa"/>
          </w:tcPr>
          <w:p w14:paraId="10566645" w14:textId="77777777" w:rsidR="002B6D76" w:rsidRDefault="00000000">
            <w:pPr>
              <w:pStyle w:val="ConsPlusNormal0"/>
              <w:jc w:val="right"/>
            </w:pPr>
            <w:r>
              <w:t>2,42</w:t>
            </w:r>
          </w:p>
        </w:tc>
        <w:tc>
          <w:tcPr>
            <w:tcW w:w="1077" w:type="dxa"/>
          </w:tcPr>
          <w:p w14:paraId="5D9E0CC7" w14:textId="77777777" w:rsidR="002B6D76" w:rsidRDefault="00000000">
            <w:pPr>
              <w:pStyle w:val="ConsPlusNormal0"/>
              <w:jc w:val="right"/>
            </w:pPr>
            <w:r>
              <w:t>1</w:t>
            </w:r>
          </w:p>
        </w:tc>
        <w:tc>
          <w:tcPr>
            <w:tcW w:w="850" w:type="dxa"/>
          </w:tcPr>
          <w:p w14:paraId="135D127A" w14:textId="77777777" w:rsidR="002B6D76" w:rsidRDefault="00000000">
            <w:pPr>
              <w:pStyle w:val="ConsPlusNormal0"/>
              <w:jc w:val="right"/>
            </w:pPr>
            <w:r>
              <w:t>1,1</w:t>
            </w:r>
          </w:p>
        </w:tc>
        <w:tc>
          <w:tcPr>
            <w:tcW w:w="1474" w:type="dxa"/>
          </w:tcPr>
          <w:p w14:paraId="749A802C" w14:textId="77777777" w:rsidR="002B6D76" w:rsidRDefault="00000000">
            <w:pPr>
              <w:pStyle w:val="ConsPlusNormal0"/>
              <w:jc w:val="right"/>
            </w:pPr>
            <w:r>
              <w:t>91045,13</w:t>
            </w:r>
          </w:p>
        </w:tc>
        <w:tc>
          <w:tcPr>
            <w:tcW w:w="1474" w:type="dxa"/>
          </w:tcPr>
          <w:p w14:paraId="66341E7B" w14:textId="77777777" w:rsidR="002B6D76" w:rsidRDefault="00000000">
            <w:pPr>
              <w:pStyle w:val="ConsPlusNormal0"/>
              <w:jc w:val="right"/>
            </w:pPr>
            <w:r>
              <w:t>91045,13</w:t>
            </w:r>
          </w:p>
        </w:tc>
        <w:tc>
          <w:tcPr>
            <w:tcW w:w="1417" w:type="dxa"/>
          </w:tcPr>
          <w:p w14:paraId="78823051" w14:textId="77777777" w:rsidR="002B6D76" w:rsidRDefault="00000000">
            <w:pPr>
              <w:pStyle w:val="ConsPlusNormal0"/>
              <w:jc w:val="right"/>
            </w:pPr>
            <w:r>
              <w:t>91045,13</w:t>
            </w:r>
          </w:p>
        </w:tc>
        <w:tc>
          <w:tcPr>
            <w:tcW w:w="1531" w:type="dxa"/>
          </w:tcPr>
          <w:p w14:paraId="35849940" w14:textId="77777777" w:rsidR="002B6D76" w:rsidRDefault="00000000">
            <w:pPr>
              <w:pStyle w:val="ConsPlusNormal0"/>
              <w:jc w:val="right"/>
            </w:pPr>
            <w:r>
              <w:t>91045,13</w:t>
            </w:r>
          </w:p>
        </w:tc>
        <w:tc>
          <w:tcPr>
            <w:tcW w:w="1531" w:type="dxa"/>
          </w:tcPr>
          <w:p w14:paraId="3AF7EF9C" w14:textId="77777777" w:rsidR="002B6D76" w:rsidRDefault="00000000">
            <w:pPr>
              <w:pStyle w:val="ConsPlusNormal0"/>
              <w:jc w:val="right"/>
            </w:pPr>
            <w:r>
              <w:t>91045,13</w:t>
            </w:r>
          </w:p>
        </w:tc>
        <w:tc>
          <w:tcPr>
            <w:tcW w:w="1474" w:type="dxa"/>
          </w:tcPr>
          <w:p w14:paraId="54B018D3" w14:textId="77777777" w:rsidR="002B6D76" w:rsidRDefault="00000000">
            <w:pPr>
              <w:pStyle w:val="ConsPlusNormal0"/>
              <w:jc w:val="right"/>
            </w:pPr>
            <w:r>
              <w:t>91045,13</w:t>
            </w:r>
          </w:p>
        </w:tc>
        <w:tc>
          <w:tcPr>
            <w:tcW w:w="1474" w:type="dxa"/>
          </w:tcPr>
          <w:p w14:paraId="02B538BD" w14:textId="77777777" w:rsidR="002B6D76" w:rsidRDefault="00000000">
            <w:pPr>
              <w:pStyle w:val="ConsPlusNormal0"/>
              <w:jc w:val="right"/>
            </w:pPr>
            <w:r>
              <w:t>91045,13</w:t>
            </w:r>
          </w:p>
        </w:tc>
        <w:tc>
          <w:tcPr>
            <w:tcW w:w="1474" w:type="dxa"/>
          </w:tcPr>
          <w:p w14:paraId="7D4E5537" w14:textId="77777777" w:rsidR="002B6D76" w:rsidRDefault="00000000">
            <w:pPr>
              <w:pStyle w:val="ConsPlusNormal0"/>
              <w:jc w:val="right"/>
            </w:pPr>
            <w:r>
              <w:t>91045,13</w:t>
            </w:r>
          </w:p>
        </w:tc>
        <w:tc>
          <w:tcPr>
            <w:tcW w:w="1531" w:type="dxa"/>
          </w:tcPr>
          <w:p w14:paraId="412825C7" w14:textId="77777777" w:rsidR="002B6D76" w:rsidRDefault="00000000">
            <w:pPr>
              <w:pStyle w:val="ConsPlusNormal0"/>
              <w:jc w:val="right"/>
            </w:pPr>
            <w:r>
              <w:t>91045,13</w:t>
            </w:r>
          </w:p>
        </w:tc>
      </w:tr>
      <w:tr w:rsidR="002B6D76" w14:paraId="5A3C98C2" w14:textId="77777777">
        <w:tc>
          <w:tcPr>
            <w:tcW w:w="680" w:type="dxa"/>
          </w:tcPr>
          <w:p w14:paraId="38129A74" w14:textId="77777777" w:rsidR="002B6D76" w:rsidRDefault="00000000">
            <w:pPr>
              <w:pStyle w:val="ConsPlusNormal0"/>
              <w:jc w:val="center"/>
            </w:pPr>
            <w:r>
              <w:t>309.</w:t>
            </w:r>
          </w:p>
        </w:tc>
        <w:tc>
          <w:tcPr>
            <w:tcW w:w="1191" w:type="dxa"/>
          </w:tcPr>
          <w:p w14:paraId="3CBC1DCC" w14:textId="77777777" w:rsidR="002B6D76" w:rsidRDefault="00000000">
            <w:pPr>
              <w:pStyle w:val="ConsPlusNormal0"/>
              <w:jc w:val="center"/>
            </w:pPr>
            <w:r>
              <w:t>st29.013</w:t>
            </w:r>
          </w:p>
        </w:tc>
        <w:tc>
          <w:tcPr>
            <w:tcW w:w="1644" w:type="dxa"/>
          </w:tcPr>
          <w:p w14:paraId="17CFE3CB" w14:textId="77777777" w:rsidR="002B6D76" w:rsidRDefault="00000000">
            <w:pPr>
              <w:pStyle w:val="ConsPlusNormal0"/>
              <w:jc w:val="center"/>
            </w:pPr>
            <w:r>
              <w:t>CS2629.013</w:t>
            </w:r>
          </w:p>
        </w:tc>
        <w:tc>
          <w:tcPr>
            <w:tcW w:w="2608" w:type="dxa"/>
          </w:tcPr>
          <w:p w14:paraId="1D629D91" w14:textId="77777777" w:rsidR="002B6D76" w:rsidRDefault="00000000">
            <w:pPr>
              <w:pStyle w:val="ConsPlusNormal0"/>
            </w:pPr>
            <w:r>
              <w:t>Операции на костно-мышечной системе и суставах (уровень 5)</w:t>
            </w:r>
          </w:p>
        </w:tc>
        <w:tc>
          <w:tcPr>
            <w:tcW w:w="850" w:type="dxa"/>
          </w:tcPr>
          <w:p w14:paraId="6B438DB4" w14:textId="77777777" w:rsidR="002B6D76" w:rsidRDefault="00000000">
            <w:pPr>
              <w:pStyle w:val="ConsPlusNormal0"/>
              <w:jc w:val="right"/>
            </w:pPr>
            <w:r>
              <w:t>3,15</w:t>
            </w:r>
          </w:p>
        </w:tc>
        <w:tc>
          <w:tcPr>
            <w:tcW w:w="1077" w:type="dxa"/>
          </w:tcPr>
          <w:p w14:paraId="19A01DEA" w14:textId="77777777" w:rsidR="002B6D76" w:rsidRDefault="00000000">
            <w:pPr>
              <w:pStyle w:val="ConsPlusNormal0"/>
              <w:jc w:val="right"/>
            </w:pPr>
            <w:r>
              <w:t>1</w:t>
            </w:r>
          </w:p>
        </w:tc>
        <w:tc>
          <w:tcPr>
            <w:tcW w:w="850" w:type="dxa"/>
          </w:tcPr>
          <w:p w14:paraId="2EA866A9" w14:textId="77777777" w:rsidR="002B6D76" w:rsidRDefault="00000000">
            <w:pPr>
              <w:pStyle w:val="ConsPlusNormal0"/>
              <w:jc w:val="right"/>
            </w:pPr>
            <w:r>
              <w:t>1,1</w:t>
            </w:r>
          </w:p>
        </w:tc>
        <w:tc>
          <w:tcPr>
            <w:tcW w:w="1474" w:type="dxa"/>
          </w:tcPr>
          <w:p w14:paraId="0D773445" w14:textId="77777777" w:rsidR="002B6D76" w:rsidRDefault="00000000">
            <w:pPr>
              <w:pStyle w:val="ConsPlusNormal0"/>
              <w:jc w:val="right"/>
            </w:pPr>
            <w:r>
              <w:t>118509,16</w:t>
            </w:r>
          </w:p>
        </w:tc>
        <w:tc>
          <w:tcPr>
            <w:tcW w:w="1474" w:type="dxa"/>
          </w:tcPr>
          <w:p w14:paraId="311CEA7F" w14:textId="77777777" w:rsidR="002B6D76" w:rsidRDefault="00000000">
            <w:pPr>
              <w:pStyle w:val="ConsPlusNormal0"/>
              <w:jc w:val="right"/>
            </w:pPr>
            <w:r>
              <w:t>118509,16</w:t>
            </w:r>
          </w:p>
        </w:tc>
        <w:tc>
          <w:tcPr>
            <w:tcW w:w="1417" w:type="dxa"/>
          </w:tcPr>
          <w:p w14:paraId="3D5CE327" w14:textId="77777777" w:rsidR="002B6D76" w:rsidRDefault="00000000">
            <w:pPr>
              <w:pStyle w:val="ConsPlusNormal0"/>
              <w:jc w:val="right"/>
            </w:pPr>
            <w:r>
              <w:t>118509,16</w:t>
            </w:r>
          </w:p>
        </w:tc>
        <w:tc>
          <w:tcPr>
            <w:tcW w:w="1531" w:type="dxa"/>
          </w:tcPr>
          <w:p w14:paraId="2F8320EB" w14:textId="77777777" w:rsidR="002B6D76" w:rsidRDefault="00000000">
            <w:pPr>
              <w:pStyle w:val="ConsPlusNormal0"/>
              <w:jc w:val="right"/>
            </w:pPr>
            <w:r>
              <w:t>118509,16</w:t>
            </w:r>
          </w:p>
        </w:tc>
        <w:tc>
          <w:tcPr>
            <w:tcW w:w="1531" w:type="dxa"/>
          </w:tcPr>
          <w:p w14:paraId="5492915D" w14:textId="77777777" w:rsidR="002B6D76" w:rsidRDefault="00000000">
            <w:pPr>
              <w:pStyle w:val="ConsPlusNormal0"/>
              <w:jc w:val="right"/>
            </w:pPr>
            <w:r>
              <w:t>118509,16</w:t>
            </w:r>
          </w:p>
        </w:tc>
        <w:tc>
          <w:tcPr>
            <w:tcW w:w="1474" w:type="dxa"/>
          </w:tcPr>
          <w:p w14:paraId="15DF8D41" w14:textId="77777777" w:rsidR="002B6D76" w:rsidRDefault="00000000">
            <w:pPr>
              <w:pStyle w:val="ConsPlusNormal0"/>
              <w:jc w:val="right"/>
            </w:pPr>
            <w:r>
              <w:t>118509,16</w:t>
            </w:r>
          </w:p>
        </w:tc>
        <w:tc>
          <w:tcPr>
            <w:tcW w:w="1474" w:type="dxa"/>
          </w:tcPr>
          <w:p w14:paraId="3C3AC2BE" w14:textId="77777777" w:rsidR="002B6D76" w:rsidRDefault="00000000">
            <w:pPr>
              <w:pStyle w:val="ConsPlusNormal0"/>
              <w:jc w:val="right"/>
            </w:pPr>
            <w:r>
              <w:t>118509,16</w:t>
            </w:r>
          </w:p>
        </w:tc>
        <w:tc>
          <w:tcPr>
            <w:tcW w:w="1474" w:type="dxa"/>
          </w:tcPr>
          <w:p w14:paraId="354DBB7B" w14:textId="77777777" w:rsidR="002B6D76" w:rsidRDefault="00000000">
            <w:pPr>
              <w:pStyle w:val="ConsPlusNormal0"/>
              <w:jc w:val="right"/>
            </w:pPr>
            <w:r>
              <w:t>118509,16</w:t>
            </w:r>
          </w:p>
        </w:tc>
        <w:tc>
          <w:tcPr>
            <w:tcW w:w="1531" w:type="dxa"/>
          </w:tcPr>
          <w:p w14:paraId="021E29F7" w14:textId="77777777" w:rsidR="002B6D76" w:rsidRDefault="00000000">
            <w:pPr>
              <w:pStyle w:val="ConsPlusNormal0"/>
              <w:jc w:val="right"/>
            </w:pPr>
            <w:r>
              <w:t>118509,16</w:t>
            </w:r>
          </w:p>
        </w:tc>
      </w:tr>
      <w:tr w:rsidR="002B6D76" w14:paraId="5BB82AF4" w14:textId="77777777">
        <w:tc>
          <w:tcPr>
            <w:tcW w:w="680" w:type="dxa"/>
          </w:tcPr>
          <w:p w14:paraId="61BD34E0" w14:textId="77777777" w:rsidR="002B6D76" w:rsidRDefault="00000000">
            <w:pPr>
              <w:pStyle w:val="ConsPlusNormal0"/>
              <w:jc w:val="center"/>
            </w:pPr>
            <w:r>
              <w:t>310.</w:t>
            </w:r>
          </w:p>
        </w:tc>
        <w:tc>
          <w:tcPr>
            <w:tcW w:w="1191" w:type="dxa"/>
          </w:tcPr>
          <w:p w14:paraId="32A26385" w14:textId="77777777" w:rsidR="002B6D76" w:rsidRDefault="00000000">
            <w:pPr>
              <w:pStyle w:val="ConsPlusNormal0"/>
              <w:jc w:val="center"/>
            </w:pPr>
            <w:r>
              <w:t>st30.001</w:t>
            </w:r>
          </w:p>
        </w:tc>
        <w:tc>
          <w:tcPr>
            <w:tcW w:w="1644" w:type="dxa"/>
          </w:tcPr>
          <w:p w14:paraId="1AD0BF9C" w14:textId="77777777" w:rsidR="002B6D76" w:rsidRDefault="00000000">
            <w:pPr>
              <w:pStyle w:val="ConsPlusNormal0"/>
              <w:jc w:val="center"/>
            </w:pPr>
            <w:r>
              <w:t>TS2630.001</w:t>
            </w:r>
          </w:p>
        </w:tc>
        <w:tc>
          <w:tcPr>
            <w:tcW w:w="2608" w:type="dxa"/>
          </w:tcPr>
          <w:p w14:paraId="5553726D" w14:textId="77777777" w:rsidR="002B6D76" w:rsidRDefault="00000000">
            <w:pPr>
              <w:pStyle w:val="ConsPlusNormal0"/>
            </w:pPr>
            <w:r>
              <w:t>Тубулоинтерстициальные болезни почек, другие болезни мочевой системы</w:t>
            </w:r>
          </w:p>
        </w:tc>
        <w:tc>
          <w:tcPr>
            <w:tcW w:w="850" w:type="dxa"/>
          </w:tcPr>
          <w:p w14:paraId="7D59A69F" w14:textId="77777777" w:rsidR="002B6D76" w:rsidRDefault="00000000">
            <w:pPr>
              <w:pStyle w:val="ConsPlusNormal0"/>
              <w:jc w:val="right"/>
            </w:pPr>
            <w:r>
              <w:t>0,86</w:t>
            </w:r>
          </w:p>
        </w:tc>
        <w:tc>
          <w:tcPr>
            <w:tcW w:w="1077" w:type="dxa"/>
          </w:tcPr>
          <w:p w14:paraId="735A1898" w14:textId="77777777" w:rsidR="002B6D76" w:rsidRDefault="00000000">
            <w:pPr>
              <w:pStyle w:val="ConsPlusNormal0"/>
              <w:jc w:val="right"/>
            </w:pPr>
            <w:r>
              <w:t>1</w:t>
            </w:r>
          </w:p>
        </w:tc>
        <w:tc>
          <w:tcPr>
            <w:tcW w:w="850" w:type="dxa"/>
          </w:tcPr>
          <w:p w14:paraId="626E82B7" w14:textId="77777777" w:rsidR="002B6D76" w:rsidRDefault="00000000">
            <w:pPr>
              <w:pStyle w:val="ConsPlusNormal0"/>
              <w:jc w:val="right"/>
            </w:pPr>
            <w:r>
              <w:t>0,8</w:t>
            </w:r>
          </w:p>
        </w:tc>
        <w:tc>
          <w:tcPr>
            <w:tcW w:w="1474" w:type="dxa"/>
          </w:tcPr>
          <w:p w14:paraId="44999E4A" w14:textId="77777777" w:rsidR="002B6D76" w:rsidRDefault="00000000">
            <w:pPr>
              <w:pStyle w:val="ConsPlusNormal0"/>
              <w:jc w:val="right"/>
            </w:pPr>
            <w:r>
              <w:t>18824,66</w:t>
            </w:r>
          </w:p>
        </w:tc>
        <w:tc>
          <w:tcPr>
            <w:tcW w:w="1474" w:type="dxa"/>
          </w:tcPr>
          <w:p w14:paraId="545A67BB" w14:textId="77777777" w:rsidR="002B6D76" w:rsidRDefault="00000000">
            <w:pPr>
              <w:pStyle w:val="ConsPlusNormal0"/>
              <w:jc w:val="right"/>
            </w:pPr>
            <w:r>
              <w:t>21177,74</w:t>
            </w:r>
          </w:p>
        </w:tc>
        <w:tc>
          <w:tcPr>
            <w:tcW w:w="1417" w:type="dxa"/>
          </w:tcPr>
          <w:p w14:paraId="2B4A4B86" w14:textId="77777777" w:rsidR="002B6D76" w:rsidRDefault="00000000">
            <w:pPr>
              <w:pStyle w:val="ConsPlusNormal0"/>
              <w:jc w:val="right"/>
            </w:pPr>
            <w:r>
              <w:t>21177,74</w:t>
            </w:r>
          </w:p>
        </w:tc>
        <w:tc>
          <w:tcPr>
            <w:tcW w:w="1531" w:type="dxa"/>
          </w:tcPr>
          <w:p w14:paraId="5C401E4F" w14:textId="77777777" w:rsidR="002B6D76" w:rsidRDefault="00000000">
            <w:pPr>
              <w:pStyle w:val="ConsPlusNormal0"/>
              <w:jc w:val="right"/>
            </w:pPr>
            <w:r>
              <w:t>23530,82</w:t>
            </w:r>
          </w:p>
        </w:tc>
        <w:tc>
          <w:tcPr>
            <w:tcW w:w="1531" w:type="dxa"/>
          </w:tcPr>
          <w:p w14:paraId="22D7933E" w14:textId="77777777" w:rsidR="002B6D76" w:rsidRDefault="00000000">
            <w:pPr>
              <w:pStyle w:val="ConsPlusNormal0"/>
              <w:jc w:val="right"/>
            </w:pPr>
            <w:r>
              <w:t>28236,99</w:t>
            </w:r>
          </w:p>
        </w:tc>
        <w:tc>
          <w:tcPr>
            <w:tcW w:w="1474" w:type="dxa"/>
          </w:tcPr>
          <w:p w14:paraId="4338837F" w14:textId="77777777" w:rsidR="002B6D76" w:rsidRDefault="00000000">
            <w:pPr>
              <w:pStyle w:val="ConsPlusNormal0"/>
              <w:jc w:val="right"/>
            </w:pPr>
            <w:r>
              <w:t>25883,90</w:t>
            </w:r>
          </w:p>
        </w:tc>
        <w:tc>
          <w:tcPr>
            <w:tcW w:w="1474" w:type="dxa"/>
          </w:tcPr>
          <w:p w14:paraId="6A196E09" w14:textId="77777777" w:rsidR="002B6D76" w:rsidRDefault="00000000">
            <w:pPr>
              <w:pStyle w:val="ConsPlusNormal0"/>
              <w:jc w:val="right"/>
            </w:pPr>
            <w:r>
              <w:t>27060,45</w:t>
            </w:r>
          </w:p>
        </w:tc>
        <w:tc>
          <w:tcPr>
            <w:tcW w:w="1474" w:type="dxa"/>
          </w:tcPr>
          <w:p w14:paraId="6C9F335F" w14:textId="77777777" w:rsidR="002B6D76" w:rsidRDefault="00000000">
            <w:pPr>
              <w:pStyle w:val="ConsPlusNormal0"/>
              <w:jc w:val="right"/>
            </w:pPr>
            <w:r>
              <w:t>28236,99</w:t>
            </w:r>
          </w:p>
        </w:tc>
        <w:tc>
          <w:tcPr>
            <w:tcW w:w="1531" w:type="dxa"/>
          </w:tcPr>
          <w:p w14:paraId="3282B721" w14:textId="77777777" w:rsidR="002B6D76" w:rsidRDefault="00000000">
            <w:pPr>
              <w:pStyle w:val="ConsPlusNormal0"/>
              <w:jc w:val="right"/>
            </w:pPr>
            <w:r>
              <w:t>32943,15</w:t>
            </w:r>
          </w:p>
        </w:tc>
      </w:tr>
      <w:tr w:rsidR="002B6D76" w14:paraId="286E07D5" w14:textId="77777777">
        <w:tc>
          <w:tcPr>
            <w:tcW w:w="680" w:type="dxa"/>
          </w:tcPr>
          <w:p w14:paraId="4354B4CC" w14:textId="77777777" w:rsidR="002B6D76" w:rsidRDefault="00000000">
            <w:pPr>
              <w:pStyle w:val="ConsPlusNormal0"/>
              <w:jc w:val="center"/>
            </w:pPr>
            <w:r>
              <w:t>311.</w:t>
            </w:r>
          </w:p>
        </w:tc>
        <w:tc>
          <w:tcPr>
            <w:tcW w:w="1191" w:type="dxa"/>
          </w:tcPr>
          <w:p w14:paraId="23A8CE01" w14:textId="77777777" w:rsidR="002B6D76" w:rsidRDefault="00000000">
            <w:pPr>
              <w:pStyle w:val="ConsPlusNormal0"/>
              <w:jc w:val="center"/>
            </w:pPr>
            <w:r>
              <w:t>st30.002</w:t>
            </w:r>
          </w:p>
        </w:tc>
        <w:tc>
          <w:tcPr>
            <w:tcW w:w="1644" w:type="dxa"/>
          </w:tcPr>
          <w:p w14:paraId="1DF3B250" w14:textId="77777777" w:rsidR="002B6D76" w:rsidRDefault="00000000">
            <w:pPr>
              <w:pStyle w:val="ConsPlusNormal0"/>
              <w:jc w:val="center"/>
            </w:pPr>
            <w:r>
              <w:t>TS2630.002</w:t>
            </w:r>
          </w:p>
        </w:tc>
        <w:tc>
          <w:tcPr>
            <w:tcW w:w="2608" w:type="dxa"/>
          </w:tcPr>
          <w:p w14:paraId="290C7883" w14:textId="77777777" w:rsidR="002B6D76" w:rsidRDefault="00000000">
            <w:pPr>
              <w:pStyle w:val="ConsPlusNormal0"/>
            </w:pPr>
            <w:r>
              <w:t>Камни мочевой системы; симптомы, относящиеся к мочевой системе</w:t>
            </w:r>
          </w:p>
        </w:tc>
        <w:tc>
          <w:tcPr>
            <w:tcW w:w="850" w:type="dxa"/>
          </w:tcPr>
          <w:p w14:paraId="5E77FE13" w14:textId="77777777" w:rsidR="002B6D76" w:rsidRDefault="00000000">
            <w:pPr>
              <w:pStyle w:val="ConsPlusNormal0"/>
              <w:jc w:val="right"/>
            </w:pPr>
            <w:r>
              <w:t>0,49</w:t>
            </w:r>
          </w:p>
        </w:tc>
        <w:tc>
          <w:tcPr>
            <w:tcW w:w="1077" w:type="dxa"/>
          </w:tcPr>
          <w:p w14:paraId="3C5AF97E" w14:textId="77777777" w:rsidR="002B6D76" w:rsidRDefault="00000000">
            <w:pPr>
              <w:pStyle w:val="ConsPlusNormal0"/>
              <w:jc w:val="right"/>
            </w:pPr>
            <w:r>
              <w:t>1</w:t>
            </w:r>
          </w:p>
        </w:tc>
        <w:tc>
          <w:tcPr>
            <w:tcW w:w="850" w:type="dxa"/>
          </w:tcPr>
          <w:p w14:paraId="09222168" w14:textId="77777777" w:rsidR="002B6D76" w:rsidRDefault="00000000">
            <w:pPr>
              <w:pStyle w:val="ConsPlusNormal0"/>
              <w:jc w:val="right"/>
            </w:pPr>
            <w:r>
              <w:t>0,8</w:t>
            </w:r>
          </w:p>
        </w:tc>
        <w:tc>
          <w:tcPr>
            <w:tcW w:w="1474" w:type="dxa"/>
          </w:tcPr>
          <w:p w14:paraId="7D6842F5" w14:textId="77777777" w:rsidR="002B6D76" w:rsidRDefault="00000000">
            <w:pPr>
              <w:pStyle w:val="ConsPlusNormal0"/>
              <w:jc w:val="right"/>
            </w:pPr>
            <w:r>
              <w:t>10725,68</w:t>
            </w:r>
          </w:p>
        </w:tc>
        <w:tc>
          <w:tcPr>
            <w:tcW w:w="1474" w:type="dxa"/>
          </w:tcPr>
          <w:p w14:paraId="23DDA957" w14:textId="77777777" w:rsidR="002B6D76" w:rsidRDefault="00000000">
            <w:pPr>
              <w:pStyle w:val="ConsPlusNormal0"/>
              <w:jc w:val="right"/>
            </w:pPr>
            <w:r>
              <w:t>12066,39</w:t>
            </w:r>
          </w:p>
        </w:tc>
        <w:tc>
          <w:tcPr>
            <w:tcW w:w="1417" w:type="dxa"/>
          </w:tcPr>
          <w:p w14:paraId="09B63DA9" w14:textId="77777777" w:rsidR="002B6D76" w:rsidRDefault="00000000">
            <w:pPr>
              <w:pStyle w:val="ConsPlusNormal0"/>
              <w:jc w:val="right"/>
            </w:pPr>
            <w:r>
              <w:t>12066,39</w:t>
            </w:r>
          </w:p>
        </w:tc>
        <w:tc>
          <w:tcPr>
            <w:tcW w:w="1531" w:type="dxa"/>
          </w:tcPr>
          <w:p w14:paraId="2F6821B6" w14:textId="77777777" w:rsidR="002B6D76" w:rsidRDefault="00000000">
            <w:pPr>
              <w:pStyle w:val="ConsPlusNormal0"/>
              <w:jc w:val="right"/>
            </w:pPr>
            <w:r>
              <w:t>13407,10</w:t>
            </w:r>
          </w:p>
        </w:tc>
        <w:tc>
          <w:tcPr>
            <w:tcW w:w="1531" w:type="dxa"/>
          </w:tcPr>
          <w:p w14:paraId="48E20820" w14:textId="77777777" w:rsidR="002B6D76" w:rsidRDefault="00000000">
            <w:pPr>
              <w:pStyle w:val="ConsPlusNormal0"/>
              <w:jc w:val="right"/>
            </w:pPr>
            <w:r>
              <w:t>16088,52</w:t>
            </w:r>
          </w:p>
        </w:tc>
        <w:tc>
          <w:tcPr>
            <w:tcW w:w="1474" w:type="dxa"/>
          </w:tcPr>
          <w:p w14:paraId="225E98A1" w14:textId="77777777" w:rsidR="002B6D76" w:rsidRDefault="00000000">
            <w:pPr>
              <w:pStyle w:val="ConsPlusNormal0"/>
              <w:jc w:val="right"/>
            </w:pPr>
            <w:r>
              <w:t>14747,81</w:t>
            </w:r>
          </w:p>
        </w:tc>
        <w:tc>
          <w:tcPr>
            <w:tcW w:w="1474" w:type="dxa"/>
          </w:tcPr>
          <w:p w14:paraId="22122CA3" w14:textId="77777777" w:rsidR="002B6D76" w:rsidRDefault="00000000">
            <w:pPr>
              <w:pStyle w:val="ConsPlusNormal0"/>
              <w:jc w:val="right"/>
            </w:pPr>
            <w:r>
              <w:t>15418,16</w:t>
            </w:r>
          </w:p>
        </w:tc>
        <w:tc>
          <w:tcPr>
            <w:tcW w:w="1474" w:type="dxa"/>
          </w:tcPr>
          <w:p w14:paraId="2E471C05" w14:textId="77777777" w:rsidR="002B6D76" w:rsidRDefault="00000000">
            <w:pPr>
              <w:pStyle w:val="ConsPlusNormal0"/>
              <w:jc w:val="right"/>
            </w:pPr>
            <w:r>
              <w:t>16088,52</w:t>
            </w:r>
          </w:p>
        </w:tc>
        <w:tc>
          <w:tcPr>
            <w:tcW w:w="1531" w:type="dxa"/>
          </w:tcPr>
          <w:p w14:paraId="790AA522" w14:textId="77777777" w:rsidR="002B6D76" w:rsidRDefault="00000000">
            <w:pPr>
              <w:pStyle w:val="ConsPlusNormal0"/>
              <w:jc w:val="right"/>
            </w:pPr>
            <w:r>
              <w:t>18769,94</w:t>
            </w:r>
          </w:p>
        </w:tc>
      </w:tr>
      <w:tr w:rsidR="002B6D76" w14:paraId="6E69CF40" w14:textId="77777777">
        <w:tc>
          <w:tcPr>
            <w:tcW w:w="680" w:type="dxa"/>
          </w:tcPr>
          <w:p w14:paraId="202F413C" w14:textId="77777777" w:rsidR="002B6D76" w:rsidRDefault="00000000">
            <w:pPr>
              <w:pStyle w:val="ConsPlusNormal0"/>
              <w:jc w:val="center"/>
            </w:pPr>
            <w:r>
              <w:t>312.</w:t>
            </w:r>
          </w:p>
        </w:tc>
        <w:tc>
          <w:tcPr>
            <w:tcW w:w="1191" w:type="dxa"/>
          </w:tcPr>
          <w:p w14:paraId="4FE65FE1" w14:textId="77777777" w:rsidR="002B6D76" w:rsidRDefault="00000000">
            <w:pPr>
              <w:pStyle w:val="ConsPlusNormal0"/>
              <w:jc w:val="center"/>
            </w:pPr>
            <w:r>
              <w:t>st30.003</w:t>
            </w:r>
          </w:p>
        </w:tc>
        <w:tc>
          <w:tcPr>
            <w:tcW w:w="1644" w:type="dxa"/>
          </w:tcPr>
          <w:p w14:paraId="53F926B6" w14:textId="77777777" w:rsidR="002B6D76" w:rsidRDefault="00000000">
            <w:pPr>
              <w:pStyle w:val="ConsPlusNormal0"/>
              <w:jc w:val="center"/>
            </w:pPr>
            <w:r>
              <w:t>TS2630.003</w:t>
            </w:r>
          </w:p>
        </w:tc>
        <w:tc>
          <w:tcPr>
            <w:tcW w:w="2608" w:type="dxa"/>
          </w:tcPr>
          <w:p w14:paraId="184EE425" w14:textId="77777777" w:rsidR="002B6D76" w:rsidRDefault="00000000">
            <w:pPr>
              <w:pStyle w:val="ConsPlusNormal0"/>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850" w:type="dxa"/>
          </w:tcPr>
          <w:p w14:paraId="2593129F" w14:textId="77777777" w:rsidR="002B6D76" w:rsidRDefault="00000000">
            <w:pPr>
              <w:pStyle w:val="ConsPlusNormal0"/>
              <w:jc w:val="right"/>
            </w:pPr>
            <w:r>
              <w:t>0,64</w:t>
            </w:r>
          </w:p>
        </w:tc>
        <w:tc>
          <w:tcPr>
            <w:tcW w:w="1077" w:type="dxa"/>
          </w:tcPr>
          <w:p w14:paraId="163E1390" w14:textId="77777777" w:rsidR="002B6D76" w:rsidRDefault="00000000">
            <w:pPr>
              <w:pStyle w:val="ConsPlusNormal0"/>
              <w:jc w:val="right"/>
            </w:pPr>
            <w:r>
              <w:t>1</w:t>
            </w:r>
          </w:p>
        </w:tc>
        <w:tc>
          <w:tcPr>
            <w:tcW w:w="850" w:type="dxa"/>
          </w:tcPr>
          <w:p w14:paraId="66813ED2" w14:textId="77777777" w:rsidR="002B6D76" w:rsidRDefault="00000000">
            <w:pPr>
              <w:pStyle w:val="ConsPlusNormal0"/>
              <w:jc w:val="right"/>
            </w:pPr>
            <w:r>
              <w:t>0,85</w:t>
            </w:r>
          </w:p>
        </w:tc>
        <w:tc>
          <w:tcPr>
            <w:tcW w:w="1474" w:type="dxa"/>
          </w:tcPr>
          <w:p w14:paraId="0753F162" w14:textId="77777777" w:rsidR="002B6D76" w:rsidRDefault="00000000">
            <w:pPr>
              <w:pStyle w:val="ConsPlusNormal0"/>
              <w:jc w:val="right"/>
            </w:pPr>
            <w:r>
              <w:t>14884,61</w:t>
            </w:r>
          </w:p>
        </w:tc>
        <w:tc>
          <w:tcPr>
            <w:tcW w:w="1474" w:type="dxa"/>
          </w:tcPr>
          <w:p w14:paraId="3A5FF014" w14:textId="77777777" w:rsidR="002B6D76" w:rsidRDefault="00000000">
            <w:pPr>
              <w:pStyle w:val="ConsPlusNormal0"/>
              <w:jc w:val="right"/>
            </w:pPr>
            <w:r>
              <w:t>16745,19</w:t>
            </w:r>
          </w:p>
        </w:tc>
        <w:tc>
          <w:tcPr>
            <w:tcW w:w="1417" w:type="dxa"/>
          </w:tcPr>
          <w:p w14:paraId="0D8A00F1" w14:textId="77777777" w:rsidR="002B6D76" w:rsidRDefault="00000000">
            <w:pPr>
              <w:pStyle w:val="ConsPlusNormal0"/>
              <w:jc w:val="right"/>
            </w:pPr>
            <w:r>
              <w:t>16745,19</w:t>
            </w:r>
          </w:p>
        </w:tc>
        <w:tc>
          <w:tcPr>
            <w:tcW w:w="1531" w:type="dxa"/>
          </w:tcPr>
          <w:p w14:paraId="0252D095" w14:textId="77777777" w:rsidR="002B6D76" w:rsidRDefault="00000000">
            <w:pPr>
              <w:pStyle w:val="ConsPlusNormal0"/>
              <w:jc w:val="right"/>
            </w:pPr>
            <w:r>
              <w:t>18605,77</w:t>
            </w:r>
          </w:p>
        </w:tc>
        <w:tc>
          <w:tcPr>
            <w:tcW w:w="1531" w:type="dxa"/>
          </w:tcPr>
          <w:p w14:paraId="3E188BFE" w14:textId="77777777" w:rsidR="002B6D76" w:rsidRDefault="00000000">
            <w:pPr>
              <w:pStyle w:val="ConsPlusNormal0"/>
              <w:jc w:val="right"/>
            </w:pPr>
            <w:r>
              <w:t>22326,92</w:t>
            </w:r>
          </w:p>
        </w:tc>
        <w:tc>
          <w:tcPr>
            <w:tcW w:w="1474" w:type="dxa"/>
          </w:tcPr>
          <w:p w14:paraId="4EBF5B07" w14:textId="77777777" w:rsidR="002B6D76" w:rsidRDefault="00000000">
            <w:pPr>
              <w:pStyle w:val="ConsPlusNormal0"/>
              <w:jc w:val="right"/>
            </w:pPr>
            <w:r>
              <w:t>20466,34</w:t>
            </w:r>
          </w:p>
        </w:tc>
        <w:tc>
          <w:tcPr>
            <w:tcW w:w="1474" w:type="dxa"/>
          </w:tcPr>
          <w:p w14:paraId="1E13FE87" w14:textId="77777777" w:rsidR="002B6D76" w:rsidRDefault="00000000">
            <w:pPr>
              <w:pStyle w:val="ConsPlusNormal0"/>
              <w:jc w:val="right"/>
            </w:pPr>
            <w:r>
              <w:t>21396,63</w:t>
            </w:r>
          </w:p>
        </w:tc>
        <w:tc>
          <w:tcPr>
            <w:tcW w:w="1474" w:type="dxa"/>
          </w:tcPr>
          <w:p w14:paraId="00183280" w14:textId="77777777" w:rsidR="002B6D76" w:rsidRDefault="00000000">
            <w:pPr>
              <w:pStyle w:val="ConsPlusNormal0"/>
              <w:jc w:val="right"/>
            </w:pPr>
            <w:r>
              <w:t>22326,92</w:t>
            </w:r>
          </w:p>
        </w:tc>
        <w:tc>
          <w:tcPr>
            <w:tcW w:w="1531" w:type="dxa"/>
          </w:tcPr>
          <w:p w14:paraId="3B56077B" w14:textId="77777777" w:rsidR="002B6D76" w:rsidRDefault="00000000">
            <w:pPr>
              <w:pStyle w:val="ConsPlusNormal0"/>
              <w:jc w:val="right"/>
            </w:pPr>
            <w:r>
              <w:t>26048,07</w:t>
            </w:r>
          </w:p>
        </w:tc>
      </w:tr>
      <w:tr w:rsidR="002B6D76" w14:paraId="3149344B" w14:textId="77777777">
        <w:tc>
          <w:tcPr>
            <w:tcW w:w="680" w:type="dxa"/>
          </w:tcPr>
          <w:p w14:paraId="6C40C25C" w14:textId="77777777" w:rsidR="002B6D76" w:rsidRDefault="00000000">
            <w:pPr>
              <w:pStyle w:val="ConsPlusNormal0"/>
              <w:jc w:val="center"/>
            </w:pPr>
            <w:r>
              <w:t>313.</w:t>
            </w:r>
          </w:p>
        </w:tc>
        <w:tc>
          <w:tcPr>
            <w:tcW w:w="1191" w:type="dxa"/>
          </w:tcPr>
          <w:p w14:paraId="0B6D23DC" w14:textId="77777777" w:rsidR="002B6D76" w:rsidRDefault="00000000">
            <w:pPr>
              <w:pStyle w:val="ConsPlusNormal0"/>
              <w:jc w:val="center"/>
            </w:pPr>
            <w:r>
              <w:t>st30.004</w:t>
            </w:r>
          </w:p>
        </w:tc>
        <w:tc>
          <w:tcPr>
            <w:tcW w:w="1644" w:type="dxa"/>
          </w:tcPr>
          <w:p w14:paraId="750559B4" w14:textId="77777777" w:rsidR="002B6D76" w:rsidRDefault="00000000">
            <w:pPr>
              <w:pStyle w:val="ConsPlusNormal0"/>
              <w:jc w:val="center"/>
            </w:pPr>
            <w:r>
              <w:t>TS2630.004</w:t>
            </w:r>
          </w:p>
        </w:tc>
        <w:tc>
          <w:tcPr>
            <w:tcW w:w="2608" w:type="dxa"/>
          </w:tcPr>
          <w:p w14:paraId="694F43BA" w14:textId="77777777" w:rsidR="002B6D76" w:rsidRDefault="00000000">
            <w:pPr>
              <w:pStyle w:val="ConsPlusNormal0"/>
            </w:pPr>
            <w:r>
              <w:t>Болезни предстательной железы</w:t>
            </w:r>
          </w:p>
        </w:tc>
        <w:tc>
          <w:tcPr>
            <w:tcW w:w="850" w:type="dxa"/>
          </w:tcPr>
          <w:p w14:paraId="20E621CB" w14:textId="77777777" w:rsidR="002B6D76" w:rsidRDefault="00000000">
            <w:pPr>
              <w:pStyle w:val="ConsPlusNormal0"/>
              <w:jc w:val="right"/>
            </w:pPr>
            <w:r>
              <w:t>0,73</w:t>
            </w:r>
          </w:p>
        </w:tc>
        <w:tc>
          <w:tcPr>
            <w:tcW w:w="1077" w:type="dxa"/>
          </w:tcPr>
          <w:p w14:paraId="37AB3FD0" w14:textId="77777777" w:rsidR="002B6D76" w:rsidRDefault="00000000">
            <w:pPr>
              <w:pStyle w:val="ConsPlusNormal0"/>
              <w:jc w:val="right"/>
            </w:pPr>
            <w:r>
              <w:t>1</w:t>
            </w:r>
          </w:p>
        </w:tc>
        <w:tc>
          <w:tcPr>
            <w:tcW w:w="850" w:type="dxa"/>
          </w:tcPr>
          <w:p w14:paraId="3FBBEAF3" w14:textId="77777777" w:rsidR="002B6D76" w:rsidRDefault="00000000">
            <w:pPr>
              <w:pStyle w:val="ConsPlusNormal0"/>
              <w:jc w:val="right"/>
            </w:pPr>
            <w:r>
              <w:t>0,9</w:t>
            </w:r>
          </w:p>
        </w:tc>
        <w:tc>
          <w:tcPr>
            <w:tcW w:w="1474" w:type="dxa"/>
          </w:tcPr>
          <w:p w14:paraId="273144B2" w14:textId="77777777" w:rsidR="002B6D76" w:rsidRDefault="00000000">
            <w:pPr>
              <w:pStyle w:val="ConsPlusNormal0"/>
              <w:jc w:val="right"/>
            </w:pPr>
            <w:r>
              <w:t>22470,57</w:t>
            </w:r>
          </w:p>
        </w:tc>
        <w:tc>
          <w:tcPr>
            <w:tcW w:w="1474" w:type="dxa"/>
          </w:tcPr>
          <w:p w14:paraId="28252107" w14:textId="77777777" w:rsidR="002B6D76" w:rsidRDefault="00000000">
            <w:pPr>
              <w:pStyle w:val="ConsPlusNormal0"/>
              <w:jc w:val="right"/>
            </w:pPr>
            <w:r>
              <w:t>22470,57</w:t>
            </w:r>
          </w:p>
        </w:tc>
        <w:tc>
          <w:tcPr>
            <w:tcW w:w="1417" w:type="dxa"/>
          </w:tcPr>
          <w:p w14:paraId="3370E482" w14:textId="77777777" w:rsidR="002B6D76" w:rsidRDefault="00000000">
            <w:pPr>
              <w:pStyle w:val="ConsPlusNormal0"/>
              <w:jc w:val="right"/>
            </w:pPr>
            <w:r>
              <w:t>22470,57</w:t>
            </w:r>
          </w:p>
        </w:tc>
        <w:tc>
          <w:tcPr>
            <w:tcW w:w="1531" w:type="dxa"/>
          </w:tcPr>
          <w:p w14:paraId="0CFB1656" w14:textId="77777777" w:rsidR="002B6D76" w:rsidRDefault="00000000">
            <w:pPr>
              <w:pStyle w:val="ConsPlusNormal0"/>
              <w:jc w:val="right"/>
            </w:pPr>
            <w:r>
              <w:t>22470,57</w:t>
            </w:r>
          </w:p>
        </w:tc>
        <w:tc>
          <w:tcPr>
            <w:tcW w:w="1531" w:type="dxa"/>
          </w:tcPr>
          <w:p w14:paraId="1794A32F" w14:textId="77777777" w:rsidR="002B6D76" w:rsidRDefault="00000000">
            <w:pPr>
              <w:pStyle w:val="ConsPlusNormal0"/>
              <w:jc w:val="right"/>
            </w:pPr>
            <w:r>
              <w:t>22470,57</w:t>
            </w:r>
          </w:p>
        </w:tc>
        <w:tc>
          <w:tcPr>
            <w:tcW w:w="1474" w:type="dxa"/>
          </w:tcPr>
          <w:p w14:paraId="3C44EF8E" w14:textId="77777777" w:rsidR="002B6D76" w:rsidRDefault="00000000">
            <w:pPr>
              <w:pStyle w:val="ConsPlusNormal0"/>
              <w:jc w:val="right"/>
            </w:pPr>
            <w:r>
              <w:t>22470,57</w:t>
            </w:r>
          </w:p>
        </w:tc>
        <w:tc>
          <w:tcPr>
            <w:tcW w:w="1474" w:type="dxa"/>
          </w:tcPr>
          <w:p w14:paraId="3BA6FE3E" w14:textId="77777777" w:rsidR="002B6D76" w:rsidRDefault="00000000">
            <w:pPr>
              <w:pStyle w:val="ConsPlusNormal0"/>
              <w:jc w:val="right"/>
            </w:pPr>
            <w:r>
              <w:t>22470,57</w:t>
            </w:r>
          </w:p>
        </w:tc>
        <w:tc>
          <w:tcPr>
            <w:tcW w:w="1474" w:type="dxa"/>
          </w:tcPr>
          <w:p w14:paraId="10745A55" w14:textId="77777777" w:rsidR="002B6D76" w:rsidRDefault="00000000">
            <w:pPr>
              <w:pStyle w:val="ConsPlusNormal0"/>
              <w:jc w:val="right"/>
            </w:pPr>
            <w:r>
              <w:t>22470,57</w:t>
            </w:r>
          </w:p>
        </w:tc>
        <w:tc>
          <w:tcPr>
            <w:tcW w:w="1531" w:type="dxa"/>
          </w:tcPr>
          <w:p w14:paraId="5ABA1F22" w14:textId="77777777" w:rsidR="002B6D76" w:rsidRDefault="00000000">
            <w:pPr>
              <w:pStyle w:val="ConsPlusNormal0"/>
              <w:jc w:val="right"/>
            </w:pPr>
            <w:r>
              <w:t>22470,57</w:t>
            </w:r>
          </w:p>
        </w:tc>
      </w:tr>
      <w:tr w:rsidR="002B6D76" w14:paraId="4ACD98CA" w14:textId="77777777">
        <w:tc>
          <w:tcPr>
            <w:tcW w:w="680" w:type="dxa"/>
          </w:tcPr>
          <w:p w14:paraId="6067EC06" w14:textId="77777777" w:rsidR="002B6D76" w:rsidRDefault="00000000">
            <w:pPr>
              <w:pStyle w:val="ConsPlusNormal0"/>
              <w:jc w:val="center"/>
            </w:pPr>
            <w:r>
              <w:t>314.</w:t>
            </w:r>
          </w:p>
        </w:tc>
        <w:tc>
          <w:tcPr>
            <w:tcW w:w="1191" w:type="dxa"/>
          </w:tcPr>
          <w:p w14:paraId="0DD686A9" w14:textId="77777777" w:rsidR="002B6D76" w:rsidRDefault="00000000">
            <w:pPr>
              <w:pStyle w:val="ConsPlusNormal0"/>
              <w:jc w:val="center"/>
            </w:pPr>
            <w:r>
              <w:t>st30.005</w:t>
            </w:r>
          </w:p>
        </w:tc>
        <w:tc>
          <w:tcPr>
            <w:tcW w:w="1644" w:type="dxa"/>
          </w:tcPr>
          <w:p w14:paraId="79F8CB1F" w14:textId="77777777" w:rsidR="002B6D76" w:rsidRDefault="00000000">
            <w:pPr>
              <w:pStyle w:val="ConsPlusNormal0"/>
              <w:jc w:val="center"/>
            </w:pPr>
            <w:r>
              <w:t>TS2630.005</w:t>
            </w:r>
          </w:p>
        </w:tc>
        <w:tc>
          <w:tcPr>
            <w:tcW w:w="2608" w:type="dxa"/>
          </w:tcPr>
          <w:p w14:paraId="58955A46" w14:textId="77777777" w:rsidR="002B6D76" w:rsidRDefault="00000000">
            <w:pPr>
              <w:pStyle w:val="ConsPlusNormal0"/>
            </w:pPr>
            <w:r>
              <w:t>Другие болезни, врожденные аномалии, повреждения мочевой системы и мужских половых органов</w:t>
            </w:r>
          </w:p>
        </w:tc>
        <w:tc>
          <w:tcPr>
            <w:tcW w:w="850" w:type="dxa"/>
          </w:tcPr>
          <w:p w14:paraId="74B50C90" w14:textId="77777777" w:rsidR="002B6D76" w:rsidRDefault="00000000">
            <w:pPr>
              <w:pStyle w:val="ConsPlusNormal0"/>
              <w:jc w:val="right"/>
            </w:pPr>
            <w:r>
              <w:t>0,67</w:t>
            </w:r>
          </w:p>
        </w:tc>
        <w:tc>
          <w:tcPr>
            <w:tcW w:w="1077" w:type="dxa"/>
          </w:tcPr>
          <w:p w14:paraId="60AFE80C" w14:textId="77777777" w:rsidR="002B6D76" w:rsidRDefault="00000000">
            <w:pPr>
              <w:pStyle w:val="ConsPlusNormal0"/>
              <w:jc w:val="right"/>
            </w:pPr>
            <w:r>
              <w:t>1</w:t>
            </w:r>
          </w:p>
        </w:tc>
        <w:tc>
          <w:tcPr>
            <w:tcW w:w="850" w:type="dxa"/>
          </w:tcPr>
          <w:p w14:paraId="5765F863" w14:textId="77777777" w:rsidR="002B6D76" w:rsidRDefault="00000000">
            <w:pPr>
              <w:pStyle w:val="ConsPlusNormal0"/>
              <w:jc w:val="right"/>
            </w:pPr>
            <w:r>
              <w:t>0,8</w:t>
            </w:r>
          </w:p>
        </w:tc>
        <w:tc>
          <w:tcPr>
            <w:tcW w:w="1474" w:type="dxa"/>
          </w:tcPr>
          <w:p w14:paraId="7DF6DA9B" w14:textId="77777777" w:rsidR="002B6D76" w:rsidRDefault="00000000">
            <w:pPr>
              <w:pStyle w:val="ConsPlusNormal0"/>
              <w:jc w:val="right"/>
            </w:pPr>
            <w:r>
              <w:t>14665,72</w:t>
            </w:r>
          </w:p>
        </w:tc>
        <w:tc>
          <w:tcPr>
            <w:tcW w:w="1474" w:type="dxa"/>
          </w:tcPr>
          <w:p w14:paraId="022D7B0D" w14:textId="77777777" w:rsidR="002B6D76" w:rsidRDefault="00000000">
            <w:pPr>
              <w:pStyle w:val="ConsPlusNormal0"/>
              <w:jc w:val="right"/>
            </w:pPr>
            <w:r>
              <w:t>16498,94</w:t>
            </w:r>
          </w:p>
        </w:tc>
        <w:tc>
          <w:tcPr>
            <w:tcW w:w="1417" w:type="dxa"/>
          </w:tcPr>
          <w:p w14:paraId="25D65640" w14:textId="77777777" w:rsidR="002B6D76" w:rsidRDefault="00000000">
            <w:pPr>
              <w:pStyle w:val="ConsPlusNormal0"/>
              <w:jc w:val="right"/>
            </w:pPr>
            <w:r>
              <w:t>16498,94</w:t>
            </w:r>
          </w:p>
        </w:tc>
        <w:tc>
          <w:tcPr>
            <w:tcW w:w="1531" w:type="dxa"/>
          </w:tcPr>
          <w:p w14:paraId="2AB79565" w14:textId="77777777" w:rsidR="002B6D76" w:rsidRDefault="00000000">
            <w:pPr>
              <w:pStyle w:val="ConsPlusNormal0"/>
              <w:jc w:val="right"/>
            </w:pPr>
            <w:r>
              <w:t>18332,15</w:t>
            </w:r>
          </w:p>
        </w:tc>
        <w:tc>
          <w:tcPr>
            <w:tcW w:w="1531" w:type="dxa"/>
          </w:tcPr>
          <w:p w14:paraId="5FEAFA63" w14:textId="77777777" w:rsidR="002B6D76" w:rsidRDefault="00000000">
            <w:pPr>
              <w:pStyle w:val="ConsPlusNormal0"/>
              <w:jc w:val="right"/>
            </w:pPr>
            <w:r>
              <w:t>21998,58</w:t>
            </w:r>
          </w:p>
        </w:tc>
        <w:tc>
          <w:tcPr>
            <w:tcW w:w="1474" w:type="dxa"/>
          </w:tcPr>
          <w:p w14:paraId="549498BB" w14:textId="77777777" w:rsidR="002B6D76" w:rsidRDefault="00000000">
            <w:pPr>
              <w:pStyle w:val="ConsPlusNormal0"/>
              <w:jc w:val="right"/>
            </w:pPr>
            <w:r>
              <w:t>20165,37</w:t>
            </w:r>
          </w:p>
        </w:tc>
        <w:tc>
          <w:tcPr>
            <w:tcW w:w="1474" w:type="dxa"/>
          </w:tcPr>
          <w:p w14:paraId="63B425EF" w14:textId="77777777" w:rsidR="002B6D76" w:rsidRDefault="00000000">
            <w:pPr>
              <w:pStyle w:val="ConsPlusNormal0"/>
              <w:jc w:val="right"/>
            </w:pPr>
            <w:r>
              <w:t>21081,98</w:t>
            </w:r>
          </w:p>
        </w:tc>
        <w:tc>
          <w:tcPr>
            <w:tcW w:w="1474" w:type="dxa"/>
          </w:tcPr>
          <w:p w14:paraId="1120202A" w14:textId="77777777" w:rsidR="002B6D76" w:rsidRDefault="00000000">
            <w:pPr>
              <w:pStyle w:val="ConsPlusNormal0"/>
              <w:jc w:val="right"/>
            </w:pPr>
            <w:r>
              <w:t>21998,58</w:t>
            </w:r>
          </w:p>
        </w:tc>
        <w:tc>
          <w:tcPr>
            <w:tcW w:w="1531" w:type="dxa"/>
          </w:tcPr>
          <w:p w14:paraId="187E92AC" w14:textId="77777777" w:rsidR="002B6D76" w:rsidRDefault="00000000">
            <w:pPr>
              <w:pStyle w:val="ConsPlusNormal0"/>
              <w:jc w:val="right"/>
            </w:pPr>
            <w:r>
              <w:t>25665,01</w:t>
            </w:r>
          </w:p>
        </w:tc>
      </w:tr>
      <w:tr w:rsidR="002B6D76" w14:paraId="67C49915" w14:textId="77777777">
        <w:tc>
          <w:tcPr>
            <w:tcW w:w="680" w:type="dxa"/>
          </w:tcPr>
          <w:p w14:paraId="4C6B6216" w14:textId="77777777" w:rsidR="002B6D76" w:rsidRDefault="00000000">
            <w:pPr>
              <w:pStyle w:val="ConsPlusNormal0"/>
              <w:jc w:val="center"/>
            </w:pPr>
            <w:r>
              <w:t>315.</w:t>
            </w:r>
          </w:p>
        </w:tc>
        <w:tc>
          <w:tcPr>
            <w:tcW w:w="1191" w:type="dxa"/>
          </w:tcPr>
          <w:p w14:paraId="4E9EC4A0" w14:textId="77777777" w:rsidR="002B6D76" w:rsidRDefault="00000000">
            <w:pPr>
              <w:pStyle w:val="ConsPlusNormal0"/>
              <w:jc w:val="center"/>
            </w:pPr>
            <w:r>
              <w:t>st30.006</w:t>
            </w:r>
          </w:p>
        </w:tc>
        <w:tc>
          <w:tcPr>
            <w:tcW w:w="1644" w:type="dxa"/>
          </w:tcPr>
          <w:p w14:paraId="3BEA17C6" w14:textId="77777777" w:rsidR="002B6D76" w:rsidRDefault="00000000">
            <w:pPr>
              <w:pStyle w:val="ConsPlusNormal0"/>
              <w:jc w:val="center"/>
            </w:pPr>
            <w:r>
              <w:t>HS2630.006</w:t>
            </w:r>
          </w:p>
        </w:tc>
        <w:tc>
          <w:tcPr>
            <w:tcW w:w="2608" w:type="dxa"/>
          </w:tcPr>
          <w:p w14:paraId="1E9EE51E" w14:textId="77777777" w:rsidR="002B6D76" w:rsidRDefault="00000000">
            <w:pPr>
              <w:pStyle w:val="ConsPlusNormal0"/>
            </w:pPr>
            <w:r>
              <w:t>Операции на мужских половых органах, взрослые (уровень 1)</w:t>
            </w:r>
          </w:p>
        </w:tc>
        <w:tc>
          <w:tcPr>
            <w:tcW w:w="850" w:type="dxa"/>
          </w:tcPr>
          <w:p w14:paraId="50C86FBD" w14:textId="77777777" w:rsidR="002B6D76" w:rsidRDefault="00000000">
            <w:pPr>
              <w:pStyle w:val="ConsPlusNormal0"/>
              <w:jc w:val="right"/>
            </w:pPr>
            <w:r>
              <w:t>1,2</w:t>
            </w:r>
          </w:p>
        </w:tc>
        <w:tc>
          <w:tcPr>
            <w:tcW w:w="1077" w:type="dxa"/>
          </w:tcPr>
          <w:p w14:paraId="34737636" w14:textId="77777777" w:rsidR="002B6D76" w:rsidRDefault="00000000">
            <w:pPr>
              <w:pStyle w:val="ConsPlusNormal0"/>
              <w:jc w:val="right"/>
            </w:pPr>
            <w:r>
              <w:t>1</w:t>
            </w:r>
          </w:p>
        </w:tc>
        <w:tc>
          <w:tcPr>
            <w:tcW w:w="850" w:type="dxa"/>
          </w:tcPr>
          <w:p w14:paraId="4C8AB335" w14:textId="77777777" w:rsidR="002B6D76" w:rsidRDefault="00000000">
            <w:pPr>
              <w:pStyle w:val="ConsPlusNormal0"/>
              <w:jc w:val="right"/>
            </w:pPr>
            <w:r>
              <w:t>1</w:t>
            </w:r>
          </w:p>
        </w:tc>
        <w:tc>
          <w:tcPr>
            <w:tcW w:w="1474" w:type="dxa"/>
          </w:tcPr>
          <w:p w14:paraId="0009DDF0" w14:textId="77777777" w:rsidR="002B6D76" w:rsidRDefault="00000000">
            <w:pPr>
              <w:pStyle w:val="ConsPlusNormal0"/>
              <w:jc w:val="right"/>
            </w:pPr>
            <w:r>
              <w:t>32833,71</w:t>
            </w:r>
          </w:p>
        </w:tc>
        <w:tc>
          <w:tcPr>
            <w:tcW w:w="1474" w:type="dxa"/>
          </w:tcPr>
          <w:p w14:paraId="1593DFF6" w14:textId="77777777" w:rsidR="002B6D76" w:rsidRDefault="00000000">
            <w:pPr>
              <w:pStyle w:val="ConsPlusNormal0"/>
              <w:jc w:val="right"/>
            </w:pPr>
            <w:r>
              <w:t>36937,92</w:t>
            </w:r>
          </w:p>
        </w:tc>
        <w:tc>
          <w:tcPr>
            <w:tcW w:w="1417" w:type="dxa"/>
          </w:tcPr>
          <w:p w14:paraId="65039471" w14:textId="77777777" w:rsidR="002B6D76" w:rsidRDefault="00000000">
            <w:pPr>
              <w:pStyle w:val="ConsPlusNormal0"/>
              <w:jc w:val="right"/>
            </w:pPr>
            <w:r>
              <w:t>36937,92</w:t>
            </w:r>
          </w:p>
        </w:tc>
        <w:tc>
          <w:tcPr>
            <w:tcW w:w="1531" w:type="dxa"/>
          </w:tcPr>
          <w:p w14:paraId="5562A3C3" w14:textId="77777777" w:rsidR="002B6D76" w:rsidRDefault="00000000">
            <w:pPr>
              <w:pStyle w:val="ConsPlusNormal0"/>
              <w:jc w:val="right"/>
            </w:pPr>
            <w:r>
              <w:t>41042,13</w:t>
            </w:r>
          </w:p>
        </w:tc>
        <w:tc>
          <w:tcPr>
            <w:tcW w:w="1531" w:type="dxa"/>
          </w:tcPr>
          <w:p w14:paraId="44314901" w14:textId="77777777" w:rsidR="002B6D76" w:rsidRDefault="00000000">
            <w:pPr>
              <w:pStyle w:val="ConsPlusNormal0"/>
              <w:jc w:val="right"/>
            </w:pPr>
            <w:r>
              <w:t>49250,56</w:t>
            </w:r>
          </w:p>
        </w:tc>
        <w:tc>
          <w:tcPr>
            <w:tcW w:w="1474" w:type="dxa"/>
          </w:tcPr>
          <w:p w14:paraId="31CA8B0C" w14:textId="77777777" w:rsidR="002B6D76" w:rsidRDefault="00000000">
            <w:pPr>
              <w:pStyle w:val="ConsPlusNormal0"/>
              <w:jc w:val="right"/>
            </w:pPr>
            <w:r>
              <w:t>45146,35</w:t>
            </w:r>
          </w:p>
        </w:tc>
        <w:tc>
          <w:tcPr>
            <w:tcW w:w="1474" w:type="dxa"/>
          </w:tcPr>
          <w:p w14:paraId="4245237A" w14:textId="77777777" w:rsidR="002B6D76" w:rsidRDefault="00000000">
            <w:pPr>
              <w:pStyle w:val="ConsPlusNormal0"/>
              <w:jc w:val="right"/>
            </w:pPr>
            <w:r>
              <w:t>47198,45</w:t>
            </w:r>
          </w:p>
        </w:tc>
        <w:tc>
          <w:tcPr>
            <w:tcW w:w="1474" w:type="dxa"/>
          </w:tcPr>
          <w:p w14:paraId="716ECA2C" w14:textId="77777777" w:rsidR="002B6D76" w:rsidRDefault="00000000">
            <w:pPr>
              <w:pStyle w:val="ConsPlusNormal0"/>
              <w:jc w:val="right"/>
            </w:pPr>
            <w:r>
              <w:t>49250,56</w:t>
            </w:r>
          </w:p>
        </w:tc>
        <w:tc>
          <w:tcPr>
            <w:tcW w:w="1531" w:type="dxa"/>
          </w:tcPr>
          <w:p w14:paraId="424EE56F" w14:textId="77777777" w:rsidR="002B6D76" w:rsidRDefault="00000000">
            <w:pPr>
              <w:pStyle w:val="ConsPlusNormal0"/>
              <w:jc w:val="right"/>
            </w:pPr>
            <w:r>
              <w:t>57458,99</w:t>
            </w:r>
          </w:p>
        </w:tc>
      </w:tr>
      <w:tr w:rsidR="002B6D76" w14:paraId="7875AC19" w14:textId="77777777">
        <w:tc>
          <w:tcPr>
            <w:tcW w:w="680" w:type="dxa"/>
          </w:tcPr>
          <w:p w14:paraId="7C319896" w14:textId="77777777" w:rsidR="002B6D76" w:rsidRDefault="00000000">
            <w:pPr>
              <w:pStyle w:val="ConsPlusNormal0"/>
              <w:jc w:val="center"/>
            </w:pPr>
            <w:r>
              <w:t>316.</w:t>
            </w:r>
          </w:p>
        </w:tc>
        <w:tc>
          <w:tcPr>
            <w:tcW w:w="1191" w:type="dxa"/>
          </w:tcPr>
          <w:p w14:paraId="15B7AA28" w14:textId="77777777" w:rsidR="002B6D76" w:rsidRDefault="00000000">
            <w:pPr>
              <w:pStyle w:val="ConsPlusNormal0"/>
              <w:jc w:val="center"/>
            </w:pPr>
            <w:r>
              <w:t>st30.007</w:t>
            </w:r>
          </w:p>
        </w:tc>
        <w:tc>
          <w:tcPr>
            <w:tcW w:w="1644" w:type="dxa"/>
          </w:tcPr>
          <w:p w14:paraId="42077727" w14:textId="77777777" w:rsidR="002B6D76" w:rsidRDefault="00000000">
            <w:pPr>
              <w:pStyle w:val="ConsPlusNormal0"/>
              <w:jc w:val="center"/>
            </w:pPr>
            <w:r>
              <w:t>HS2630.007</w:t>
            </w:r>
          </w:p>
        </w:tc>
        <w:tc>
          <w:tcPr>
            <w:tcW w:w="2608" w:type="dxa"/>
          </w:tcPr>
          <w:p w14:paraId="3372FCF8" w14:textId="77777777" w:rsidR="002B6D76" w:rsidRDefault="00000000">
            <w:pPr>
              <w:pStyle w:val="ConsPlusNormal0"/>
            </w:pPr>
            <w:r>
              <w:t>Операции на мужских половых органах, взрослые (уровень 2)</w:t>
            </w:r>
          </w:p>
        </w:tc>
        <w:tc>
          <w:tcPr>
            <w:tcW w:w="850" w:type="dxa"/>
          </w:tcPr>
          <w:p w14:paraId="5D5F7BDA" w14:textId="77777777" w:rsidR="002B6D76" w:rsidRDefault="00000000">
            <w:pPr>
              <w:pStyle w:val="ConsPlusNormal0"/>
              <w:jc w:val="right"/>
            </w:pPr>
            <w:r>
              <w:t>1,42</w:t>
            </w:r>
          </w:p>
        </w:tc>
        <w:tc>
          <w:tcPr>
            <w:tcW w:w="1077" w:type="dxa"/>
          </w:tcPr>
          <w:p w14:paraId="331F3828" w14:textId="77777777" w:rsidR="002B6D76" w:rsidRDefault="00000000">
            <w:pPr>
              <w:pStyle w:val="ConsPlusNormal0"/>
              <w:jc w:val="right"/>
            </w:pPr>
            <w:r>
              <w:t>1</w:t>
            </w:r>
          </w:p>
        </w:tc>
        <w:tc>
          <w:tcPr>
            <w:tcW w:w="850" w:type="dxa"/>
          </w:tcPr>
          <w:p w14:paraId="4FBA27D4" w14:textId="77777777" w:rsidR="002B6D76" w:rsidRDefault="00000000">
            <w:pPr>
              <w:pStyle w:val="ConsPlusNormal0"/>
              <w:jc w:val="right"/>
            </w:pPr>
            <w:r>
              <w:t>1</w:t>
            </w:r>
          </w:p>
        </w:tc>
        <w:tc>
          <w:tcPr>
            <w:tcW w:w="1474" w:type="dxa"/>
          </w:tcPr>
          <w:p w14:paraId="3396CCEE" w14:textId="77777777" w:rsidR="002B6D76" w:rsidRDefault="00000000">
            <w:pPr>
              <w:pStyle w:val="ConsPlusNormal0"/>
              <w:jc w:val="right"/>
            </w:pPr>
            <w:r>
              <w:t>38853,22</w:t>
            </w:r>
          </w:p>
        </w:tc>
        <w:tc>
          <w:tcPr>
            <w:tcW w:w="1474" w:type="dxa"/>
          </w:tcPr>
          <w:p w14:paraId="3B4082EE" w14:textId="77777777" w:rsidR="002B6D76" w:rsidRDefault="00000000">
            <w:pPr>
              <w:pStyle w:val="ConsPlusNormal0"/>
              <w:jc w:val="right"/>
            </w:pPr>
            <w:r>
              <w:t>43709,87</w:t>
            </w:r>
          </w:p>
        </w:tc>
        <w:tc>
          <w:tcPr>
            <w:tcW w:w="1417" w:type="dxa"/>
          </w:tcPr>
          <w:p w14:paraId="34EBAE57" w14:textId="77777777" w:rsidR="002B6D76" w:rsidRDefault="00000000">
            <w:pPr>
              <w:pStyle w:val="ConsPlusNormal0"/>
              <w:jc w:val="right"/>
            </w:pPr>
            <w:r>
              <w:t>43709,87</w:t>
            </w:r>
          </w:p>
        </w:tc>
        <w:tc>
          <w:tcPr>
            <w:tcW w:w="1531" w:type="dxa"/>
          </w:tcPr>
          <w:p w14:paraId="508C1D31" w14:textId="77777777" w:rsidR="002B6D76" w:rsidRDefault="00000000">
            <w:pPr>
              <w:pStyle w:val="ConsPlusNormal0"/>
              <w:jc w:val="right"/>
            </w:pPr>
            <w:r>
              <w:t>48566,52</w:t>
            </w:r>
          </w:p>
        </w:tc>
        <w:tc>
          <w:tcPr>
            <w:tcW w:w="1531" w:type="dxa"/>
          </w:tcPr>
          <w:p w14:paraId="2A48B59F" w14:textId="77777777" w:rsidR="002B6D76" w:rsidRDefault="00000000">
            <w:pPr>
              <w:pStyle w:val="ConsPlusNormal0"/>
              <w:jc w:val="right"/>
            </w:pPr>
            <w:r>
              <w:t>58279,83</w:t>
            </w:r>
          </w:p>
        </w:tc>
        <w:tc>
          <w:tcPr>
            <w:tcW w:w="1474" w:type="dxa"/>
          </w:tcPr>
          <w:p w14:paraId="426C5FEA" w14:textId="77777777" w:rsidR="002B6D76" w:rsidRDefault="00000000">
            <w:pPr>
              <w:pStyle w:val="ConsPlusNormal0"/>
              <w:jc w:val="right"/>
            </w:pPr>
            <w:r>
              <w:t>53423,18</w:t>
            </w:r>
          </w:p>
        </w:tc>
        <w:tc>
          <w:tcPr>
            <w:tcW w:w="1474" w:type="dxa"/>
          </w:tcPr>
          <w:p w14:paraId="52A874F7" w14:textId="77777777" w:rsidR="002B6D76" w:rsidRDefault="00000000">
            <w:pPr>
              <w:pStyle w:val="ConsPlusNormal0"/>
              <w:jc w:val="right"/>
            </w:pPr>
            <w:r>
              <w:t>55851,50</w:t>
            </w:r>
          </w:p>
        </w:tc>
        <w:tc>
          <w:tcPr>
            <w:tcW w:w="1474" w:type="dxa"/>
          </w:tcPr>
          <w:p w14:paraId="239C0338" w14:textId="77777777" w:rsidR="002B6D76" w:rsidRDefault="00000000">
            <w:pPr>
              <w:pStyle w:val="ConsPlusNormal0"/>
              <w:jc w:val="right"/>
            </w:pPr>
            <w:r>
              <w:t>58279,83</w:t>
            </w:r>
          </w:p>
        </w:tc>
        <w:tc>
          <w:tcPr>
            <w:tcW w:w="1531" w:type="dxa"/>
          </w:tcPr>
          <w:p w14:paraId="33344CDE" w14:textId="77777777" w:rsidR="002B6D76" w:rsidRDefault="00000000">
            <w:pPr>
              <w:pStyle w:val="ConsPlusNormal0"/>
              <w:jc w:val="right"/>
            </w:pPr>
            <w:r>
              <w:t>67993,13</w:t>
            </w:r>
          </w:p>
        </w:tc>
      </w:tr>
      <w:tr w:rsidR="002B6D76" w14:paraId="74E6F60E" w14:textId="77777777">
        <w:tc>
          <w:tcPr>
            <w:tcW w:w="680" w:type="dxa"/>
          </w:tcPr>
          <w:p w14:paraId="555837E9" w14:textId="77777777" w:rsidR="002B6D76" w:rsidRDefault="00000000">
            <w:pPr>
              <w:pStyle w:val="ConsPlusNormal0"/>
              <w:jc w:val="center"/>
            </w:pPr>
            <w:r>
              <w:t>317.</w:t>
            </w:r>
          </w:p>
        </w:tc>
        <w:tc>
          <w:tcPr>
            <w:tcW w:w="1191" w:type="dxa"/>
          </w:tcPr>
          <w:p w14:paraId="3465D729" w14:textId="77777777" w:rsidR="002B6D76" w:rsidRDefault="00000000">
            <w:pPr>
              <w:pStyle w:val="ConsPlusNormal0"/>
              <w:jc w:val="center"/>
            </w:pPr>
            <w:r>
              <w:t>st30.008</w:t>
            </w:r>
          </w:p>
        </w:tc>
        <w:tc>
          <w:tcPr>
            <w:tcW w:w="1644" w:type="dxa"/>
          </w:tcPr>
          <w:p w14:paraId="41FC20DA" w14:textId="77777777" w:rsidR="002B6D76" w:rsidRDefault="00000000">
            <w:pPr>
              <w:pStyle w:val="ConsPlusNormal0"/>
              <w:jc w:val="center"/>
            </w:pPr>
            <w:r>
              <w:t>HS2630.008</w:t>
            </w:r>
          </w:p>
        </w:tc>
        <w:tc>
          <w:tcPr>
            <w:tcW w:w="2608" w:type="dxa"/>
          </w:tcPr>
          <w:p w14:paraId="008526B0" w14:textId="77777777" w:rsidR="002B6D76" w:rsidRDefault="00000000">
            <w:pPr>
              <w:pStyle w:val="ConsPlusNormal0"/>
            </w:pPr>
            <w:r>
              <w:t>Операции на мужских половых органах, взрослые (уровень 3)</w:t>
            </w:r>
          </w:p>
        </w:tc>
        <w:tc>
          <w:tcPr>
            <w:tcW w:w="850" w:type="dxa"/>
          </w:tcPr>
          <w:p w14:paraId="0F29D919" w14:textId="77777777" w:rsidR="002B6D76" w:rsidRDefault="00000000">
            <w:pPr>
              <w:pStyle w:val="ConsPlusNormal0"/>
              <w:jc w:val="right"/>
            </w:pPr>
            <w:r>
              <w:t>2,31</w:t>
            </w:r>
          </w:p>
        </w:tc>
        <w:tc>
          <w:tcPr>
            <w:tcW w:w="1077" w:type="dxa"/>
          </w:tcPr>
          <w:p w14:paraId="537A5F89" w14:textId="77777777" w:rsidR="002B6D76" w:rsidRDefault="00000000">
            <w:pPr>
              <w:pStyle w:val="ConsPlusNormal0"/>
              <w:jc w:val="right"/>
            </w:pPr>
            <w:r>
              <w:t>1</w:t>
            </w:r>
          </w:p>
        </w:tc>
        <w:tc>
          <w:tcPr>
            <w:tcW w:w="850" w:type="dxa"/>
          </w:tcPr>
          <w:p w14:paraId="18AFECBE" w14:textId="77777777" w:rsidR="002B6D76" w:rsidRDefault="00000000">
            <w:pPr>
              <w:pStyle w:val="ConsPlusNormal0"/>
              <w:jc w:val="right"/>
            </w:pPr>
            <w:r>
              <w:t>1</w:t>
            </w:r>
          </w:p>
        </w:tc>
        <w:tc>
          <w:tcPr>
            <w:tcW w:w="1474" w:type="dxa"/>
          </w:tcPr>
          <w:p w14:paraId="3019E847" w14:textId="77777777" w:rsidR="002B6D76" w:rsidRDefault="00000000">
            <w:pPr>
              <w:pStyle w:val="ConsPlusNormal0"/>
              <w:jc w:val="right"/>
            </w:pPr>
            <w:r>
              <w:t>79006,10</w:t>
            </w:r>
          </w:p>
        </w:tc>
        <w:tc>
          <w:tcPr>
            <w:tcW w:w="1474" w:type="dxa"/>
          </w:tcPr>
          <w:p w14:paraId="6CF0A88F" w14:textId="77777777" w:rsidR="002B6D76" w:rsidRDefault="00000000">
            <w:pPr>
              <w:pStyle w:val="ConsPlusNormal0"/>
              <w:jc w:val="right"/>
            </w:pPr>
            <w:r>
              <w:t>79006,10</w:t>
            </w:r>
          </w:p>
        </w:tc>
        <w:tc>
          <w:tcPr>
            <w:tcW w:w="1417" w:type="dxa"/>
          </w:tcPr>
          <w:p w14:paraId="677F5BB3" w14:textId="77777777" w:rsidR="002B6D76" w:rsidRDefault="00000000">
            <w:pPr>
              <w:pStyle w:val="ConsPlusNormal0"/>
              <w:jc w:val="right"/>
            </w:pPr>
            <w:r>
              <w:t>79006,10</w:t>
            </w:r>
          </w:p>
        </w:tc>
        <w:tc>
          <w:tcPr>
            <w:tcW w:w="1531" w:type="dxa"/>
          </w:tcPr>
          <w:p w14:paraId="1BEDD5A5" w14:textId="77777777" w:rsidR="002B6D76" w:rsidRDefault="00000000">
            <w:pPr>
              <w:pStyle w:val="ConsPlusNormal0"/>
              <w:jc w:val="right"/>
            </w:pPr>
            <w:r>
              <w:t>79006,10</w:t>
            </w:r>
          </w:p>
        </w:tc>
        <w:tc>
          <w:tcPr>
            <w:tcW w:w="1531" w:type="dxa"/>
          </w:tcPr>
          <w:p w14:paraId="0E29D8D6" w14:textId="77777777" w:rsidR="002B6D76" w:rsidRDefault="00000000">
            <w:pPr>
              <w:pStyle w:val="ConsPlusNormal0"/>
              <w:jc w:val="right"/>
            </w:pPr>
            <w:r>
              <w:t>79006,10</w:t>
            </w:r>
          </w:p>
        </w:tc>
        <w:tc>
          <w:tcPr>
            <w:tcW w:w="1474" w:type="dxa"/>
          </w:tcPr>
          <w:p w14:paraId="76703E90" w14:textId="77777777" w:rsidR="002B6D76" w:rsidRDefault="00000000">
            <w:pPr>
              <w:pStyle w:val="ConsPlusNormal0"/>
              <w:jc w:val="right"/>
            </w:pPr>
            <w:r>
              <w:t>79006,10</w:t>
            </w:r>
          </w:p>
        </w:tc>
        <w:tc>
          <w:tcPr>
            <w:tcW w:w="1474" w:type="dxa"/>
          </w:tcPr>
          <w:p w14:paraId="4B1D1CB0" w14:textId="77777777" w:rsidR="002B6D76" w:rsidRDefault="00000000">
            <w:pPr>
              <w:pStyle w:val="ConsPlusNormal0"/>
              <w:jc w:val="right"/>
            </w:pPr>
            <w:r>
              <w:t>79006,10</w:t>
            </w:r>
          </w:p>
        </w:tc>
        <w:tc>
          <w:tcPr>
            <w:tcW w:w="1474" w:type="dxa"/>
          </w:tcPr>
          <w:p w14:paraId="36E267E0" w14:textId="77777777" w:rsidR="002B6D76" w:rsidRDefault="00000000">
            <w:pPr>
              <w:pStyle w:val="ConsPlusNormal0"/>
              <w:jc w:val="right"/>
            </w:pPr>
            <w:r>
              <w:t>79006,10</w:t>
            </w:r>
          </w:p>
        </w:tc>
        <w:tc>
          <w:tcPr>
            <w:tcW w:w="1531" w:type="dxa"/>
          </w:tcPr>
          <w:p w14:paraId="26B7D158" w14:textId="77777777" w:rsidR="002B6D76" w:rsidRDefault="00000000">
            <w:pPr>
              <w:pStyle w:val="ConsPlusNormal0"/>
              <w:jc w:val="right"/>
            </w:pPr>
            <w:r>
              <w:t>79006,10</w:t>
            </w:r>
          </w:p>
        </w:tc>
      </w:tr>
      <w:tr w:rsidR="002B6D76" w14:paraId="45A5F942" w14:textId="77777777">
        <w:tc>
          <w:tcPr>
            <w:tcW w:w="680" w:type="dxa"/>
          </w:tcPr>
          <w:p w14:paraId="5B7A762A" w14:textId="77777777" w:rsidR="002B6D76" w:rsidRDefault="00000000">
            <w:pPr>
              <w:pStyle w:val="ConsPlusNormal0"/>
              <w:jc w:val="center"/>
            </w:pPr>
            <w:r>
              <w:t>318.</w:t>
            </w:r>
          </w:p>
        </w:tc>
        <w:tc>
          <w:tcPr>
            <w:tcW w:w="1191" w:type="dxa"/>
          </w:tcPr>
          <w:p w14:paraId="04140580" w14:textId="77777777" w:rsidR="002B6D76" w:rsidRDefault="00000000">
            <w:pPr>
              <w:pStyle w:val="ConsPlusNormal0"/>
              <w:jc w:val="center"/>
            </w:pPr>
            <w:r>
              <w:t>st30.009</w:t>
            </w:r>
          </w:p>
        </w:tc>
        <w:tc>
          <w:tcPr>
            <w:tcW w:w="1644" w:type="dxa"/>
          </w:tcPr>
          <w:p w14:paraId="0F23A39E" w14:textId="77777777" w:rsidR="002B6D76" w:rsidRDefault="00000000">
            <w:pPr>
              <w:pStyle w:val="ConsPlusNormal0"/>
              <w:jc w:val="center"/>
            </w:pPr>
            <w:r>
              <w:t>HS2630.009</w:t>
            </w:r>
          </w:p>
        </w:tc>
        <w:tc>
          <w:tcPr>
            <w:tcW w:w="2608" w:type="dxa"/>
          </w:tcPr>
          <w:p w14:paraId="6548AD01" w14:textId="77777777" w:rsidR="002B6D76" w:rsidRDefault="00000000">
            <w:pPr>
              <w:pStyle w:val="ConsPlusNormal0"/>
            </w:pPr>
            <w:r>
              <w:t>Операции на мужских половых органах, взрослые (уровень 4)</w:t>
            </w:r>
          </w:p>
        </w:tc>
        <w:tc>
          <w:tcPr>
            <w:tcW w:w="850" w:type="dxa"/>
          </w:tcPr>
          <w:p w14:paraId="3021D994" w14:textId="77777777" w:rsidR="002B6D76" w:rsidRDefault="00000000">
            <w:pPr>
              <w:pStyle w:val="ConsPlusNormal0"/>
              <w:jc w:val="right"/>
            </w:pPr>
            <w:r>
              <w:t>3,12</w:t>
            </w:r>
          </w:p>
        </w:tc>
        <w:tc>
          <w:tcPr>
            <w:tcW w:w="1077" w:type="dxa"/>
          </w:tcPr>
          <w:p w14:paraId="1DA4D0EB" w14:textId="77777777" w:rsidR="002B6D76" w:rsidRDefault="00000000">
            <w:pPr>
              <w:pStyle w:val="ConsPlusNormal0"/>
              <w:jc w:val="right"/>
            </w:pPr>
            <w:r>
              <w:t>1</w:t>
            </w:r>
          </w:p>
        </w:tc>
        <w:tc>
          <w:tcPr>
            <w:tcW w:w="850" w:type="dxa"/>
          </w:tcPr>
          <w:p w14:paraId="56EF8C27" w14:textId="77777777" w:rsidR="002B6D76" w:rsidRDefault="00000000">
            <w:pPr>
              <w:pStyle w:val="ConsPlusNormal0"/>
              <w:jc w:val="right"/>
            </w:pPr>
            <w:r>
              <w:t>1</w:t>
            </w:r>
          </w:p>
        </w:tc>
        <w:tc>
          <w:tcPr>
            <w:tcW w:w="1474" w:type="dxa"/>
          </w:tcPr>
          <w:p w14:paraId="3EE0AAA1" w14:textId="77777777" w:rsidR="002B6D76" w:rsidRDefault="00000000">
            <w:pPr>
              <w:pStyle w:val="ConsPlusNormal0"/>
              <w:jc w:val="right"/>
            </w:pPr>
            <w:r>
              <w:t>106709,54</w:t>
            </w:r>
          </w:p>
        </w:tc>
        <w:tc>
          <w:tcPr>
            <w:tcW w:w="1474" w:type="dxa"/>
          </w:tcPr>
          <w:p w14:paraId="4BFEC2FF" w14:textId="77777777" w:rsidR="002B6D76" w:rsidRDefault="00000000">
            <w:pPr>
              <w:pStyle w:val="ConsPlusNormal0"/>
              <w:jc w:val="right"/>
            </w:pPr>
            <w:r>
              <w:t>106709,54</w:t>
            </w:r>
          </w:p>
        </w:tc>
        <w:tc>
          <w:tcPr>
            <w:tcW w:w="1417" w:type="dxa"/>
          </w:tcPr>
          <w:p w14:paraId="078B88AE" w14:textId="77777777" w:rsidR="002B6D76" w:rsidRDefault="00000000">
            <w:pPr>
              <w:pStyle w:val="ConsPlusNormal0"/>
              <w:jc w:val="right"/>
            </w:pPr>
            <w:r>
              <w:t>106709,54</w:t>
            </w:r>
          </w:p>
        </w:tc>
        <w:tc>
          <w:tcPr>
            <w:tcW w:w="1531" w:type="dxa"/>
          </w:tcPr>
          <w:p w14:paraId="0F073F19" w14:textId="77777777" w:rsidR="002B6D76" w:rsidRDefault="00000000">
            <w:pPr>
              <w:pStyle w:val="ConsPlusNormal0"/>
              <w:jc w:val="right"/>
            </w:pPr>
            <w:r>
              <w:t>106709,54</w:t>
            </w:r>
          </w:p>
        </w:tc>
        <w:tc>
          <w:tcPr>
            <w:tcW w:w="1531" w:type="dxa"/>
          </w:tcPr>
          <w:p w14:paraId="240C6B4A" w14:textId="77777777" w:rsidR="002B6D76" w:rsidRDefault="00000000">
            <w:pPr>
              <w:pStyle w:val="ConsPlusNormal0"/>
              <w:jc w:val="right"/>
            </w:pPr>
            <w:r>
              <w:t>106709,54</w:t>
            </w:r>
          </w:p>
        </w:tc>
        <w:tc>
          <w:tcPr>
            <w:tcW w:w="1474" w:type="dxa"/>
          </w:tcPr>
          <w:p w14:paraId="0B7CBB1F" w14:textId="77777777" w:rsidR="002B6D76" w:rsidRDefault="00000000">
            <w:pPr>
              <w:pStyle w:val="ConsPlusNormal0"/>
              <w:jc w:val="right"/>
            </w:pPr>
            <w:r>
              <w:t>106709,54</w:t>
            </w:r>
          </w:p>
        </w:tc>
        <w:tc>
          <w:tcPr>
            <w:tcW w:w="1474" w:type="dxa"/>
          </w:tcPr>
          <w:p w14:paraId="4B234171" w14:textId="77777777" w:rsidR="002B6D76" w:rsidRDefault="00000000">
            <w:pPr>
              <w:pStyle w:val="ConsPlusNormal0"/>
              <w:jc w:val="right"/>
            </w:pPr>
            <w:r>
              <w:t>106709,54</w:t>
            </w:r>
          </w:p>
        </w:tc>
        <w:tc>
          <w:tcPr>
            <w:tcW w:w="1474" w:type="dxa"/>
          </w:tcPr>
          <w:p w14:paraId="22927A33" w14:textId="77777777" w:rsidR="002B6D76" w:rsidRDefault="00000000">
            <w:pPr>
              <w:pStyle w:val="ConsPlusNormal0"/>
              <w:jc w:val="right"/>
            </w:pPr>
            <w:r>
              <w:t>106709,54</w:t>
            </w:r>
          </w:p>
        </w:tc>
        <w:tc>
          <w:tcPr>
            <w:tcW w:w="1531" w:type="dxa"/>
          </w:tcPr>
          <w:p w14:paraId="6866AA73" w14:textId="77777777" w:rsidR="002B6D76" w:rsidRDefault="00000000">
            <w:pPr>
              <w:pStyle w:val="ConsPlusNormal0"/>
              <w:jc w:val="right"/>
            </w:pPr>
            <w:r>
              <w:t>106709,54</w:t>
            </w:r>
          </w:p>
        </w:tc>
      </w:tr>
      <w:tr w:rsidR="002B6D76" w14:paraId="6212354D" w14:textId="77777777">
        <w:tc>
          <w:tcPr>
            <w:tcW w:w="680" w:type="dxa"/>
          </w:tcPr>
          <w:p w14:paraId="0B584002" w14:textId="77777777" w:rsidR="002B6D76" w:rsidRDefault="00000000">
            <w:pPr>
              <w:pStyle w:val="ConsPlusNormal0"/>
              <w:jc w:val="center"/>
            </w:pPr>
            <w:r>
              <w:t>319.</w:t>
            </w:r>
          </w:p>
        </w:tc>
        <w:tc>
          <w:tcPr>
            <w:tcW w:w="1191" w:type="dxa"/>
          </w:tcPr>
          <w:p w14:paraId="539C36D6" w14:textId="77777777" w:rsidR="002B6D76" w:rsidRDefault="00000000">
            <w:pPr>
              <w:pStyle w:val="ConsPlusNormal0"/>
              <w:jc w:val="center"/>
            </w:pPr>
            <w:r>
              <w:t>st30.010</w:t>
            </w:r>
          </w:p>
        </w:tc>
        <w:tc>
          <w:tcPr>
            <w:tcW w:w="1644" w:type="dxa"/>
          </w:tcPr>
          <w:p w14:paraId="2AF08CBB" w14:textId="77777777" w:rsidR="002B6D76" w:rsidRDefault="00000000">
            <w:pPr>
              <w:pStyle w:val="ConsPlusNormal0"/>
              <w:jc w:val="center"/>
            </w:pPr>
            <w:r>
              <w:t>HS2630.010</w:t>
            </w:r>
          </w:p>
        </w:tc>
        <w:tc>
          <w:tcPr>
            <w:tcW w:w="2608" w:type="dxa"/>
          </w:tcPr>
          <w:p w14:paraId="6953A55E" w14:textId="77777777" w:rsidR="002B6D76" w:rsidRDefault="00000000">
            <w:pPr>
              <w:pStyle w:val="ConsPlusNormal0"/>
            </w:pPr>
            <w:r>
              <w:t>Операции на почке и мочевыделительной системе, взрослые (уровень 1)</w:t>
            </w:r>
          </w:p>
        </w:tc>
        <w:tc>
          <w:tcPr>
            <w:tcW w:w="850" w:type="dxa"/>
          </w:tcPr>
          <w:p w14:paraId="48FBF345" w14:textId="77777777" w:rsidR="002B6D76" w:rsidRDefault="00000000">
            <w:pPr>
              <w:pStyle w:val="ConsPlusNormal0"/>
              <w:jc w:val="right"/>
            </w:pPr>
            <w:r>
              <w:t>1,08</w:t>
            </w:r>
          </w:p>
        </w:tc>
        <w:tc>
          <w:tcPr>
            <w:tcW w:w="1077" w:type="dxa"/>
          </w:tcPr>
          <w:p w14:paraId="04B07C08" w14:textId="77777777" w:rsidR="002B6D76" w:rsidRDefault="00000000">
            <w:pPr>
              <w:pStyle w:val="ConsPlusNormal0"/>
              <w:jc w:val="right"/>
            </w:pPr>
            <w:r>
              <w:t>1</w:t>
            </w:r>
          </w:p>
        </w:tc>
        <w:tc>
          <w:tcPr>
            <w:tcW w:w="850" w:type="dxa"/>
          </w:tcPr>
          <w:p w14:paraId="0192E9D8" w14:textId="77777777" w:rsidR="002B6D76" w:rsidRDefault="00000000">
            <w:pPr>
              <w:pStyle w:val="ConsPlusNormal0"/>
              <w:jc w:val="right"/>
            </w:pPr>
            <w:r>
              <w:t>1</w:t>
            </w:r>
          </w:p>
        </w:tc>
        <w:tc>
          <w:tcPr>
            <w:tcW w:w="1474" w:type="dxa"/>
          </w:tcPr>
          <w:p w14:paraId="7C21BA03" w14:textId="77777777" w:rsidR="002B6D76" w:rsidRDefault="00000000">
            <w:pPr>
              <w:pStyle w:val="ConsPlusNormal0"/>
              <w:jc w:val="right"/>
            </w:pPr>
            <w:r>
              <w:t>29550,34</w:t>
            </w:r>
          </w:p>
        </w:tc>
        <w:tc>
          <w:tcPr>
            <w:tcW w:w="1474" w:type="dxa"/>
          </w:tcPr>
          <w:p w14:paraId="34EA0E49" w14:textId="77777777" w:rsidR="002B6D76" w:rsidRDefault="00000000">
            <w:pPr>
              <w:pStyle w:val="ConsPlusNormal0"/>
              <w:jc w:val="right"/>
            </w:pPr>
            <w:r>
              <w:t>33244,13</w:t>
            </w:r>
          </w:p>
        </w:tc>
        <w:tc>
          <w:tcPr>
            <w:tcW w:w="1417" w:type="dxa"/>
          </w:tcPr>
          <w:p w14:paraId="1232DC04" w14:textId="77777777" w:rsidR="002B6D76" w:rsidRDefault="00000000">
            <w:pPr>
              <w:pStyle w:val="ConsPlusNormal0"/>
              <w:jc w:val="right"/>
            </w:pPr>
            <w:r>
              <w:t>33244,13</w:t>
            </w:r>
          </w:p>
        </w:tc>
        <w:tc>
          <w:tcPr>
            <w:tcW w:w="1531" w:type="dxa"/>
          </w:tcPr>
          <w:p w14:paraId="442F4298" w14:textId="77777777" w:rsidR="002B6D76" w:rsidRDefault="00000000">
            <w:pPr>
              <w:pStyle w:val="ConsPlusNormal0"/>
              <w:jc w:val="right"/>
            </w:pPr>
            <w:r>
              <w:t>36937,92</w:t>
            </w:r>
          </w:p>
        </w:tc>
        <w:tc>
          <w:tcPr>
            <w:tcW w:w="1531" w:type="dxa"/>
          </w:tcPr>
          <w:p w14:paraId="641AA373" w14:textId="77777777" w:rsidR="002B6D76" w:rsidRDefault="00000000">
            <w:pPr>
              <w:pStyle w:val="ConsPlusNormal0"/>
              <w:jc w:val="right"/>
            </w:pPr>
            <w:r>
              <w:t>44325,50</w:t>
            </w:r>
          </w:p>
        </w:tc>
        <w:tc>
          <w:tcPr>
            <w:tcW w:w="1474" w:type="dxa"/>
          </w:tcPr>
          <w:p w14:paraId="6CFD51A2" w14:textId="77777777" w:rsidR="002B6D76" w:rsidRDefault="00000000">
            <w:pPr>
              <w:pStyle w:val="ConsPlusNormal0"/>
              <w:jc w:val="right"/>
            </w:pPr>
            <w:r>
              <w:t>40631,71</w:t>
            </w:r>
          </w:p>
        </w:tc>
        <w:tc>
          <w:tcPr>
            <w:tcW w:w="1474" w:type="dxa"/>
          </w:tcPr>
          <w:p w14:paraId="4D31B268" w14:textId="77777777" w:rsidR="002B6D76" w:rsidRDefault="00000000">
            <w:pPr>
              <w:pStyle w:val="ConsPlusNormal0"/>
              <w:jc w:val="right"/>
            </w:pPr>
            <w:r>
              <w:t>42478,61</w:t>
            </w:r>
          </w:p>
        </w:tc>
        <w:tc>
          <w:tcPr>
            <w:tcW w:w="1474" w:type="dxa"/>
          </w:tcPr>
          <w:p w14:paraId="069611AF" w14:textId="77777777" w:rsidR="002B6D76" w:rsidRDefault="00000000">
            <w:pPr>
              <w:pStyle w:val="ConsPlusNormal0"/>
              <w:jc w:val="right"/>
            </w:pPr>
            <w:r>
              <w:t>44325,50</w:t>
            </w:r>
          </w:p>
        </w:tc>
        <w:tc>
          <w:tcPr>
            <w:tcW w:w="1531" w:type="dxa"/>
          </w:tcPr>
          <w:p w14:paraId="46310824" w14:textId="77777777" w:rsidR="002B6D76" w:rsidRDefault="00000000">
            <w:pPr>
              <w:pStyle w:val="ConsPlusNormal0"/>
              <w:jc w:val="right"/>
            </w:pPr>
            <w:r>
              <w:t>51713,09</w:t>
            </w:r>
          </w:p>
        </w:tc>
      </w:tr>
      <w:tr w:rsidR="002B6D76" w14:paraId="7E79A9EC" w14:textId="77777777">
        <w:tc>
          <w:tcPr>
            <w:tcW w:w="680" w:type="dxa"/>
          </w:tcPr>
          <w:p w14:paraId="6F93BE36" w14:textId="77777777" w:rsidR="002B6D76" w:rsidRDefault="00000000">
            <w:pPr>
              <w:pStyle w:val="ConsPlusNormal0"/>
              <w:jc w:val="center"/>
            </w:pPr>
            <w:r>
              <w:t>320.</w:t>
            </w:r>
          </w:p>
        </w:tc>
        <w:tc>
          <w:tcPr>
            <w:tcW w:w="1191" w:type="dxa"/>
          </w:tcPr>
          <w:p w14:paraId="11F50565" w14:textId="77777777" w:rsidR="002B6D76" w:rsidRDefault="00000000">
            <w:pPr>
              <w:pStyle w:val="ConsPlusNormal0"/>
              <w:jc w:val="center"/>
            </w:pPr>
            <w:r>
              <w:t>st30.011</w:t>
            </w:r>
          </w:p>
        </w:tc>
        <w:tc>
          <w:tcPr>
            <w:tcW w:w="1644" w:type="dxa"/>
          </w:tcPr>
          <w:p w14:paraId="7FDCBD31" w14:textId="77777777" w:rsidR="002B6D76" w:rsidRDefault="00000000">
            <w:pPr>
              <w:pStyle w:val="ConsPlusNormal0"/>
              <w:jc w:val="center"/>
            </w:pPr>
            <w:r>
              <w:t>HS2630.011</w:t>
            </w:r>
          </w:p>
        </w:tc>
        <w:tc>
          <w:tcPr>
            <w:tcW w:w="2608" w:type="dxa"/>
          </w:tcPr>
          <w:p w14:paraId="52530845" w14:textId="77777777" w:rsidR="002B6D76" w:rsidRDefault="00000000">
            <w:pPr>
              <w:pStyle w:val="ConsPlusNormal0"/>
            </w:pPr>
            <w:r>
              <w:t>Операции на почке и мочевыделительной системе, взрослые (уровень 2)</w:t>
            </w:r>
          </w:p>
        </w:tc>
        <w:tc>
          <w:tcPr>
            <w:tcW w:w="850" w:type="dxa"/>
          </w:tcPr>
          <w:p w14:paraId="5671287D" w14:textId="77777777" w:rsidR="002B6D76" w:rsidRDefault="00000000">
            <w:pPr>
              <w:pStyle w:val="ConsPlusNormal0"/>
              <w:jc w:val="right"/>
            </w:pPr>
            <w:r>
              <w:t>1,12</w:t>
            </w:r>
          </w:p>
        </w:tc>
        <w:tc>
          <w:tcPr>
            <w:tcW w:w="1077" w:type="dxa"/>
          </w:tcPr>
          <w:p w14:paraId="4E2B330E" w14:textId="77777777" w:rsidR="002B6D76" w:rsidRDefault="00000000">
            <w:pPr>
              <w:pStyle w:val="ConsPlusNormal0"/>
              <w:jc w:val="right"/>
            </w:pPr>
            <w:r>
              <w:t>1</w:t>
            </w:r>
          </w:p>
        </w:tc>
        <w:tc>
          <w:tcPr>
            <w:tcW w:w="850" w:type="dxa"/>
          </w:tcPr>
          <w:p w14:paraId="6A526C49" w14:textId="77777777" w:rsidR="002B6D76" w:rsidRDefault="00000000">
            <w:pPr>
              <w:pStyle w:val="ConsPlusNormal0"/>
              <w:jc w:val="right"/>
            </w:pPr>
            <w:r>
              <w:t>1</w:t>
            </w:r>
          </w:p>
        </w:tc>
        <w:tc>
          <w:tcPr>
            <w:tcW w:w="1474" w:type="dxa"/>
          </w:tcPr>
          <w:p w14:paraId="7711224E" w14:textId="77777777" w:rsidR="002B6D76" w:rsidRDefault="00000000">
            <w:pPr>
              <w:pStyle w:val="ConsPlusNormal0"/>
              <w:jc w:val="right"/>
            </w:pPr>
            <w:r>
              <w:t>30644,79</w:t>
            </w:r>
          </w:p>
        </w:tc>
        <w:tc>
          <w:tcPr>
            <w:tcW w:w="1474" w:type="dxa"/>
          </w:tcPr>
          <w:p w14:paraId="675DF8DA" w14:textId="77777777" w:rsidR="002B6D76" w:rsidRDefault="00000000">
            <w:pPr>
              <w:pStyle w:val="ConsPlusNormal0"/>
              <w:jc w:val="right"/>
            </w:pPr>
            <w:r>
              <w:t>34475,39</w:t>
            </w:r>
          </w:p>
        </w:tc>
        <w:tc>
          <w:tcPr>
            <w:tcW w:w="1417" w:type="dxa"/>
          </w:tcPr>
          <w:p w14:paraId="1B20C067" w14:textId="77777777" w:rsidR="002B6D76" w:rsidRDefault="00000000">
            <w:pPr>
              <w:pStyle w:val="ConsPlusNormal0"/>
              <w:jc w:val="right"/>
            </w:pPr>
            <w:r>
              <w:t>34475,39</w:t>
            </w:r>
          </w:p>
        </w:tc>
        <w:tc>
          <w:tcPr>
            <w:tcW w:w="1531" w:type="dxa"/>
          </w:tcPr>
          <w:p w14:paraId="5281F6E6" w14:textId="77777777" w:rsidR="002B6D76" w:rsidRDefault="00000000">
            <w:pPr>
              <w:pStyle w:val="ConsPlusNormal0"/>
              <w:jc w:val="right"/>
            </w:pPr>
            <w:r>
              <w:t>38305,99</w:t>
            </w:r>
          </w:p>
        </w:tc>
        <w:tc>
          <w:tcPr>
            <w:tcW w:w="1531" w:type="dxa"/>
          </w:tcPr>
          <w:p w14:paraId="5EE9BA55" w14:textId="77777777" w:rsidR="002B6D76" w:rsidRDefault="00000000">
            <w:pPr>
              <w:pStyle w:val="ConsPlusNormal0"/>
              <w:jc w:val="right"/>
            </w:pPr>
            <w:r>
              <w:t>45967,19</w:t>
            </w:r>
          </w:p>
        </w:tc>
        <w:tc>
          <w:tcPr>
            <w:tcW w:w="1474" w:type="dxa"/>
          </w:tcPr>
          <w:p w14:paraId="479E347B" w14:textId="77777777" w:rsidR="002B6D76" w:rsidRDefault="00000000">
            <w:pPr>
              <w:pStyle w:val="ConsPlusNormal0"/>
              <w:jc w:val="right"/>
            </w:pPr>
            <w:r>
              <w:t>42136,59</w:t>
            </w:r>
          </w:p>
        </w:tc>
        <w:tc>
          <w:tcPr>
            <w:tcW w:w="1474" w:type="dxa"/>
          </w:tcPr>
          <w:p w14:paraId="1B503837" w14:textId="77777777" w:rsidR="002B6D76" w:rsidRDefault="00000000">
            <w:pPr>
              <w:pStyle w:val="ConsPlusNormal0"/>
              <w:jc w:val="right"/>
            </w:pPr>
            <w:r>
              <w:t>44051,89</w:t>
            </w:r>
          </w:p>
        </w:tc>
        <w:tc>
          <w:tcPr>
            <w:tcW w:w="1474" w:type="dxa"/>
          </w:tcPr>
          <w:p w14:paraId="6F894E2D" w14:textId="77777777" w:rsidR="002B6D76" w:rsidRDefault="00000000">
            <w:pPr>
              <w:pStyle w:val="ConsPlusNormal0"/>
              <w:jc w:val="right"/>
            </w:pPr>
            <w:r>
              <w:t>45967,19</w:t>
            </w:r>
          </w:p>
        </w:tc>
        <w:tc>
          <w:tcPr>
            <w:tcW w:w="1531" w:type="dxa"/>
          </w:tcPr>
          <w:p w14:paraId="0188F708" w14:textId="77777777" w:rsidR="002B6D76" w:rsidRDefault="00000000">
            <w:pPr>
              <w:pStyle w:val="ConsPlusNormal0"/>
              <w:jc w:val="right"/>
            </w:pPr>
            <w:r>
              <w:t>53628,39</w:t>
            </w:r>
          </w:p>
        </w:tc>
      </w:tr>
      <w:tr w:rsidR="002B6D76" w14:paraId="5E984F8E" w14:textId="77777777">
        <w:tc>
          <w:tcPr>
            <w:tcW w:w="680" w:type="dxa"/>
          </w:tcPr>
          <w:p w14:paraId="1C78AF89" w14:textId="77777777" w:rsidR="002B6D76" w:rsidRDefault="00000000">
            <w:pPr>
              <w:pStyle w:val="ConsPlusNormal0"/>
              <w:jc w:val="center"/>
            </w:pPr>
            <w:r>
              <w:t>321.</w:t>
            </w:r>
          </w:p>
        </w:tc>
        <w:tc>
          <w:tcPr>
            <w:tcW w:w="1191" w:type="dxa"/>
          </w:tcPr>
          <w:p w14:paraId="5CF2CFE4" w14:textId="77777777" w:rsidR="002B6D76" w:rsidRDefault="00000000">
            <w:pPr>
              <w:pStyle w:val="ConsPlusNormal0"/>
              <w:jc w:val="center"/>
            </w:pPr>
            <w:r>
              <w:t>st30.012</w:t>
            </w:r>
          </w:p>
        </w:tc>
        <w:tc>
          <w:tcPr>
            <w:tcW w:w="1644" w:type="dxa"/>
          </w:tcPr>
          <w:p w14:paraId="6A1E55B6" w14:textId="77777777" w:rsidR="002B6D76" w:rsidRDefault="00000000">
            <w:pPr>
              <w:pStyle w:val="ConsPlusNormal0"/>
              <w:jc w:val="center"/>
            </w:pPr>
            <w:r>
              <w:t>HS2630.012</w:t>
            </w:r>
          </w:p>
        </w:tc>
        <w:tc>
          <w:tcPr>
            <w:tcW w:w="2608" w:type="dxa"/>
          </w:tcPr>
          <w:p w14:paraId="28CB18EF" w14:textId="77777777" w:rsidR="002B6D76" w:rsidRDefault="00000000">
            <w:pPr>
              <w:pStyle w:val="ConsPlusNormal0"/>
            </w:pPr>
            <w:r>
              <w:t>Операции на почке и мочевыделительной системе, взрослые (уровень 3)</w:t>
            </w:r>
          </w:p>
        </w:tc>
        <w:tc>
          <w:tcPr>
            <w:tcW w:w="850" w:type="dxa"/>
          </w:tcPr>
          <w:p w14:paraId="12885F4B" w14:textId="77777777" w:rsidR="002B6D76" w:rsidRDefault="00000000">
            <w:pPr>
              <w:pStyle w:val="ConsPlusNormal0"/>
              <w:jc w:val="right"/>
            </w:pPr>
            <w:r>
              <w:t>1,62</w:t>
            </w:r>
          </w:p>
        </w:tc>
        <w:tc>
          <w:tcPr>
            <w:tcW w:w="1077" w:type="dxa"/>
          </w:tcPr>
          <w:p w14:paraId="14BC8B41" w14:textId="77777777" w:rsidR="002B6D76" w:rsidRDefault="00000000">
            <w:pPr>
              <w:pStyle w:val="ConsPlusNormal0"/>
              <w:jc w:val="right"/>
            </w:pPr>
            <w:r>
              <w:t>1</w:t>
            </w:r>
          </w:p>
        </w:tc>
        <w:tc>
          <w:tcPr>
            <w:tcW w:w="850" w:type="dxa"/>
          </w:tcPr>
          <w:p w14:paraId="2036E946" w14:textId="77777777" w:rsidR="002B6D76" w:rsidRDefault="00000000">
            <w:pPr>
              <w:pStyle w:val="ConsPlusNormal0"/>
              <w:jc w:val="right"/>
            </w:pPr>
            <w:r>
              <w:t>1</w:t>
            </w:r>
          </w:p>
        </w:tc>
        <w:tc>
          <w:tcPr>
            <w:tcW w:w="1474" w:type="dxa"/>
          </w:tcPr>
          <w:p w14:paraId="759FDFCB" w14:textId="77777777" w:rsidR="002B6D76" w:rsidRDefault="00000000">
            <w:pPr>
              <w:pStyle w:val="ConsPlusNormal0"/>
              <w:jc w:val="right"/>
            </w:pPr>
            <w:r>
              <w:t>44325,50</w:t>
            </w:r>
          </w:p>
        </w:tc>
        <w:tc>
          <w:tcPr>
            <w:tcW w:w="1474" w:type="dxa"/>
          </w:tcPr>
          <w:p w14:paraId="115965E3" w14:textId="77777777" w:rsidR="002B6D76" w:rsidRDefault="00000000">
            <w:pPr>
              <w:pStyle w:val="ConsPlusNormal0"/>
              <w:jc w:val="right"/>
            </w:pPr>
            <w:r>
              <w:t>49866,19</w:t>
            </w:r>
          </w:p>
        </w:tc>
        <w:tc>
          <w:tcPr>
            <w:tcW w:w="1417" w:type="dxa"/>
          </w:tcPr>
          <w:p w14:paraId="2DA661C0" w14:textId="77777777" w:rsidR="002B6D76" w:rsidRDefault="00000000">
            <w:pPr>
              <w:pStyle w:val="ConsPlusNormal0"/>
              <w:jc w:val="right"/>
            </w:pPr>
            <w:r>
              <w:t>49866,19</w:t>
            </w:r>
          </w:p>
        </w:tc>
        <w:tc>
          <w:tcPr>
            <w:tcW w:w="1531" w:type="dxa"/>
          </w:tcPr>
          <w:p w14:paraId="6300C3A3" w14:textId="77777777" w:rsidR="002B6D76" w:rsidRDefault="00000000">
            <w:pPr>
              <w:pStyle w:val="ConsPlusNormal0"/>
              <w:jc w:val="right"/>
            </w:pPr>
            <w:r>
              <w:t>55406,88</w:t>
            </w:r>
          </w:p>
        </w:tc>
        <w:tc>
          <w:tcPr>
            <w:tcW w:w="1531" w:type="dxa"/>
          </w:tcPr>
          <w:p w14:paraId="2F5E2998" w14:textId="77777777" w:rsidR="002B6D76" w:rsidRDefault="00000000">
            <w:pPr>
              <w:pStyle w:val="ConsPlusNormal0"/>
              <w:jc w:val="right"/>
            </w:pPr>
            <w:r>
              <w:t>66488,25</w:t>
            </w:r>
          </w:p>
        </w:tc>
        <w:tc>
          <w:tcPr>
            <w:tcW w:w="1474" w:type="dxa"/>
          </w:tcPr>
          <w:p w14:paraId="4A6E7CD7" w14:textId="77777777" w:rsidR="002B6D76" w:rsidRDefault="00000000">
            <w:pPr>
              <w:pStyle w:val="ConsPlusNormal0"/>
              <w:jc w:val="right"/>
            </w:pPr>
            <w:r>
              <w:t>60947,57</w:t>
            </w:r>
          </w:p>
        </w:tc>
        <w:tc>
          <w:tcPr>
            <w:tcW w:w="1474" w:type="dxa"/>
          </w:tcPr>
          <w:p w14:paraId="0BB82F08" w14:textId="77777777" w:rsidR="002B6D76" w:rsidRDefault="00000000">
            <w:pPr>
              <w:pStyle w:val="ConsPlusNormal0"/>
              <w:jc w:val="right"/>
            </w:pPr>
            <w:r>
              <w:t>63717,91</w:t>
            </w:r>
          </w:p>
        </w:tc>
        <w:tc>
          <w:tcPr>
            <w:tcW w:w="1474" w:type="dxa"/>
          </w:tcPr>
          <w:p w14:paraId="33F1011A" w14:textId="77777777" w:rsidR="002B6D76" w:rsidRDefault="00000000">
            <w:pPr>
              <w:pStyle w:val="ConsPlusNormal0"/>
              <w:jc w:val="right"/>
            </w:pPr>
            <w:r>
              <w:t>66488,25</w:t>
            </w:r>
          </w:p>
        </w:tc>
        <w:tc>
          <w:tcPr>
            <w:tcW w:w="1531" w:type="dxa"/>
          </w:tcPr>
          <w:p w14:paraId="3FC408F4" w14:textId="77777777" w:rsidR="002B6D76" w:rsidRDefault="00000000">
            <w:pPr>
              <w:pStyle w:val="ConsPlusNormal0"/>
              <w:jc w:val="right"/>
            </w:pPr>
            <w:r>
              <w:t>77569,63</w:t>
            </w:r>
          </w:p>
        </w:tc>
      </w:tr>
      <w:tr w:rsidR="002B6D76" w14:paraId="0FBAAAE4" w14:textId="77777777">
        <w:tc>
          <w:tcPr>
            <w:tcW w:w="680" w:type="dxa"/>
          </w:tcPr>
          <w:p w14:paraId="1430EF67" w14:textId="77777777" w:rsidR="002B6D76" w:rsidRDefault="00000000">
            <w:pPr>
              <w:pStyle w:val="ConsPlusNormal0"/>
              <w:jc w:val="center"/>
            </w:pPr>
            <w:r>
              <w:t>322.</w:t>
            </w:r>
          </w:p>
        </w:tc>
        <w:tc>
          <w:tcPr>
            <w:tcW w:w="1191" w:type="dxa"/>
          </w:tcPr>
          <w:p w14:paraId="345CFCB7" w14:textId="77777777" w:rsidR="002B6D76" w:rsidRDefault="00000000">
            <w:pPr>
              <w:pStyle w:val="ConsPlusNormal0"/>
              <w:jc w:val="center"/>
            </w:pPr>
            <w:r>
              <w:t>st30.013</w:t>
            </w:r>
          </w:p>
        </w:tc>
        <w:tc>
          <w:tcPr>
            <w:tcW w:w="1644" w:type="dxa"/>
          </w:tcPr>
          <w:p w14:paraId="6E57B818" w14:textId="77777777" w:rsidR="002B6D76" w:rsidRDefault="00000000">
            <w:pPr>
              <w:pStyle w:val="ConsPlusNormal0"/>
              <w:jc w:val="center"/>
            </w:pPr>
            <w:r>
              <w:t>HS2630.013</w:t>
            </w:r>
          </w:p>
        </w:tc>
        <w:tc>
          <w:tcPr>
            <w:tcW w:w="2608" w:type="dxa"/>
          </w:tcPr>
          <w:p w14:paraId="363E52BA" w14:textId="77777777" w:rsidR="002B6D76" w:rsidRDefault="00000000">
            <w:pPr>
              <w:pStyle w:val="ConsPlusNormal0"/>
            </w:pPr>
            <w:r>
              <w:t>Операции на почке и мочевыделительной системе, взрослые (уровень 4)</w:t>
            </w:r>
          </w:p>
        </w:tc>
        <w:tc>
          <w:tcPr>
            <w:tcW w:w="850" w:type="dxa"/>
          </w:tcPr>
          <w:p w14:paraId="0FF87387" w14:textId="77777777" w:rsidR="002B6D76" w:rsidRDefault="00000000">
            <w:pPr>
              <w:pStyle w:val="ConsPlusNormal0"/>
              <w:jc w:val="right"/>
            </w:pPr>
            <w:r>
              <w:t>1,95</w:t>
            </w:r>
          </w:p>
        </w:tc>
        <w:tc>
          <w:tcPr>
            <w:tcW w:w="1077" w:type="dxa"/>
          </w:tcPr>
          <w:p w14:paraId="4974C03C" w14:textId="77777777" w:rsidR="002B6D76" w:rsidRDefault="00000000">
            <w:pPr>
              <w:pStyle w:val="ConsPlusNormal0"/>
              <w:jc w:val="right"/>
            </w:pPr>
            <w:r>
              <w:t>1</w:t>
            </w:r>
          </w:p>
        </w:tc>
        <w:tc>
          <w:tcPr>
            <w:tcW w:w="850" w:type="dxa"/>
          </w:tcPr>
          <w:p w14:paraId="1EFF8E7F" w14:textId="77777777" w:rsidR="002B6D76" w:rsidRDefault="00000000">
            <w:pPr>
              <w:pStyle w:val="ConsPlusNormal0"/>
              <w:jc w:val="right"/>
            </w:pPr>
            <w:r>
              <w:t>1</w:t>
            </w:r>
          </w:p>
        </w:tc>
        <w:tc>
          <w:tcPr>
            <w:tcW w:w="1474" w:type="dxa"/>
          </w:tcPr>
          <w:p w14:paraId="4D0A69AA" w14:textId="77777777" w:rsidR="002B6D76" w:rsidRDefault="00000000">
            <w:pPr>
              <w:pStyle w:val="ConsPlusNormal0"/>
              <w:jc w:val="right"/>
            </w:pPr>
            <w:r>
              <w:t>53354,77</w:t>
            </w:r>
          </w:p>
        </w:tc>
        <w:tc>
          <w:tcPr>
            <w:tcW w:w="1474" w:type="dxa"/>
          </w:tcPr>
          <w:p w14:paraId="23847C32" w14:textId="77777777" w:rsidR="002B6D76" w:rsidRDefault="00000000">
            <w:pPr>
              <w:pStyle w:val="ConsPlusNormal0"/>
              <w:jc w:val="right"/>
            </w:pPr>
            <w:r>
              <w:t>60024,12</w:t>
            </w:r>
          </w:p>
        </w:tc>
        <w:tc>
          <w:tcPr>
            <w:tcW w:w="1417" w:type="dxa"/>
          </w:tcPr>
          <w:p w14:paraId="2C9D510C" w14:textId="77777777" w:rsidR="002B6D76" w:rsidRDefault="00000000">
            <w:pPr>
              <w:pStyle w:val="ConsPlusNormal0"/>
              <w:jc w:val="right"/>
            </w:pPr>
            <w:r>
              <w:t>60024,12</w:t>
            </w:r>
          </w:p>
        </w:tc>
        <w:tc>
          <w:tcPr>
            <w:tcW w:w="1531" w:type="dxa"/>
          </w:tcPr>
          <w:p w14:paraId="2A3B0CC2" w14:textId="77777777" w:rsidR="002B6D76" w:rsidRDefault="00000000">
            <w:pPr>
              <w:pStyle w:val="ConsPlusNormal0"/>
              <w:jc w:val="right"/>
            </w:pPr>
            <w:r>
              <w:t>66693,47</w:t>
            </w:r>
          </w:p>
        </w:tc>
        <w:tc>
          <w:tcPr>
            <w:tcW w:w="1531" w:type="dxa"/>
          </w:tcPr>
          <w:p w14:paraId="36652852" w14:textId="77777777" w:rsidR="002B6D76" w:rsidRDefault="00000000">
            <w:pPr>
              <w:pStyle w:val="ConsPlusNormal0"/>
              <w:jc w:val="right"/>
            </w:pPr>
            <w:r>
              <w:t>80032,16</w:t>
            </w:r>
          </w:p>
        </w:tc>
        <w:tc>
          <w:tcPr>
            <w:tcW w:w="1474" w:type="dxa"/>
          </w:tcPr>
          <w:p w14:paraId="61C8B451" w14:textId="77777777" w:rsidR="002B6D76" w:rsidRDefault="00000000">
            <w:pPr>
              <w:pStyle w:val="ConsPlusNormal0"/>
              <w:jc w:val="right"/>
            </w:pPr>
            <w:r>
              <w:t>73362,81</w:t>
            </w:r>
          </w:p>
        </w:tc>
        <w:tc>
          <w:tcPr>
            <w:tcW w:w="1474" w:type="dxa"/>
          </w:tcPr>
          <w:p w14:paraId="6BBA8228" w14:textId="77777777" w:rsidR="002B6D76" w:rsidRDefault="00000000">
            <w:pPr>
              <w:pStyle w:val="ConsPlusNormal0"/>
              <w:jc w:val="right"/>
            </w:pPr>
            <w:r>
              <w:t>76697,48</w:t>
            </w:r>
          </w:p>
        </w:tc>
        <w:tc>
          <w:tcPr>
            <w:tcW w:w="1474" w:type="dxa"/>
          </w:tcPr>
          <w:p w14:paraId="6D202699" w14:textId="77777777" w:rsidR="002B6D76" w:rsidRDefault="00000000">
            <w:pPr>
              <w:pStyle w:val="ConsPlusNormal0"/>
              <w:jc w:val="right"/>
            </w:pPr>
            <w:r>
              <w:t>80032,16</w:t>
            </w:r>
          </w:p>
        </w:tc>
        <w:tc>
          <w:tcPr>
            <w:tcW w:w="1531" w:type="dxa"/>
          </w:tcPr>
          <w:p w14:paraId="0575B558" w14:textId="77777777" w:rsidR="002B6D76" w:rsidRDefault="00000000">
            <w:pPr>
              <w:pStyle w:val="ConsPlusNormal0"/>
              <w:jc w:val="right"/>
            </w:pPr>
            <w:r>
              <w:t>93370,85</w:t>
            </w:r>
          </w:p>
        </w:tc>
      </w:tr>
      <w:tr w:rsidR="002B6D76" w14:paraId="335F1788" w14:textId="77777777">
        <w:tc>
          <w:tcPr>
            <w:tcW w:w="680" w:type="dxa"/>
          </w:tcPr>
          <w:p w14:paraId="073AAFF8" w14:textId="77777777" w:rsidR="002B6D76" w:rsidRDefault="00000000">
            <w:pPr>
              <w:pStyle w:val="ConsPlusNormal0"/>
              <w:jc w:val="center"/>
            </w:pPr>
            <w:r>
              <w:t>323.</w:t>
            </w:r>
          </w:p>
        </w:tc>
        <w:tc>
          <w:tcPr>
            <w:tcW w:w="1191" w:type="dxa"/>
          </w:tcPr>
          <w:p w14:paraId="717D66FA" w14:textId="77777777" w:rsidR="002B6D76" w:rsidRDefault="00000000">
            <w:pPr>
              <w:pStyle w:val="ConsPlusNormal0"/>
              <w:jc w:val="center"/>
            </w:pPr>
            <w:r>
              <w:t>st30.014</w:t>
            </w:r>
          </w:p>
        </w:tc>
        <w:tc>
          <w:tcPr>
            <w:tcW w:w="1644" w:type="dxa"/>
          </w:tcPr>
          <w:p w14:paraId="72E47343" w14:textId="77777777" w:rsidR="002B6D76" w:rsidRDefault="00000000">
            <w:pPr>
              <w:pStyle w:val="ConsPlusNormal0"/>
              <w:jc w:val="center"/>
            </w:pPr>
            <w:r>
              <w:t>HS2630.014</w:t>
            </w:r>
          </w:p>
        </w:tc>
        <w:tc>
          <w:tcPr>
            <w:tcW w:w="2608" w:type="dxa"/>
          </w:tcPr>
          <w:p w14:paraId="4126C7A7" w14:textId="77777777" w:rsidR="002B6D76" w:rsidRDefault="00000000">
            <w:pPr>
              <w:pStyle w:val="ConsPlusNormal0"/>
            </w:pPr>
            <w:r>
              <w:t>Операции на почке и мочевыделительной системе, взрослые (уровень 5)</w:t>
            </w:r>
          </w:p>
        </w:tc>
        <w:tc>
          <w:tcPr>
            <w:tcW w:w="850" w:type="dxa"/>
          </w:tcPr>
          <w:p w14:paraId="07C62451" w14:textId="77777777" w:rsidR="002B6D76" w:rsidRDefault="00000000">
            <w:pPr>
              <w:pStyle w:val="ConsPlusNormal0"/>
              <w:jc w:val="right"/>
            </w:pPr>
            <w:r>
              <w:t>2,14</w:t>
            </w:r>
          </w:p>
        </w:tc>
        <w:tc>
          <w:tcPr>
            <w:tcW w:w="1077" w:type="dxa"/>
          </w:tcPr>
          <w:p w14:paraId="576BF850" w14:textId="77777777" w:rsidR="002B6D76" w:rsidRDefault="00000000">
            <w:pPr>
              <w:pStyle w:val="ConsPlusNormal0"/>
              <w:jc w:val="right"/>
            </w:pPr>
            <w:r>
              <w:t>1</w:t>
            </w:r>
          </w:p>
        </w:tc>
        <w:tc>
          <w:tcPr>
            <w:tcW w:w="850" w:type="dxa"/>
          </w:tcPr>
          <w:p w14:paraId="6421FA70" w14:textId="77777777" w:rsidR="002B6D76" w:rsidRDefault="00000000">
            <w:pPr>
              <w:pStyle w:val="ConsPlusNormal0"/>
              <w:jc w:val="right"/>
            </w:pPr>
            <w:r>
              <w:t>1</w:t>
            </w:r>
          </w:p>
        </w:tc>
        <w:tc>
          <w:tcPr>
            <w:tcW w:w="1474" w:type="dxa"/>
          </w:tcPr>
          <w:p w14:paraId="069191AD" w14:textId="77777777" w:rsidR="002B6D76" w:rsidRDefault="00000000">
            <w:pPr>
              <w:pStyle w:val="ConsPlusNormal0"/>
              <w:jc w:val="right"/>
            </w:pPr>
            <w:r>
              <w:t>58553,44</w:t>
            </w:r>
          </w:p>
        </w:tc>
        <w:tc>
          <w:tcPr>
            <w:tcW w:w="1474" w:type="dxa"/>
          </w:tcPr>
          <w:p w14:paraId="198E5E69" w14:textId="77777777" w:rsidR="002B6D76" w:rsidRDefault="00000000">
            <w:pPr>
              <w:pStyle w:val="ConsPlusNormal0"/>
              <w:jc w:val="right"/>
            </w:pPr>
            <w:r>
              <w:t>65872,62</w:t>
            </w:r>
          </w:p>
        </w:tc>
        <w:tc>
          <w:tcPr>
            <w:tcW w:w="1417" w:type="dxa"/>
          </w:tcPr>
          <w:p w14:paraId="05C89D57" w14:textId="77777777" w:rsidR="002B6D76" w:rsidRDefault="00000000">
            <w:pPr>
              <w:pStyle w:val="ConsPlusNormal0"/>
              <w:jc w:val="right"/>
            </w:pPr>
            <w:r>
              <w:t>65872,62</w:t>
            </w:r>
          </w:p>
        </w:tc>
        <w:tc>
          <w:tcPr>
            <w:tcW w:w="1531" w:type="dxa"/>
          </w:tcPr>
          <w:p w14:paraId="7C48D91C" w14:textId="77777777" w:rsidR="002B6D76" w:rsidRDefault="00000000">
            <w:pPr>
              <w:pStyle w:val="ConsPlusNormal0"/>
              <w:jc w:val="right"/>
            </w:pPr>
            <w:r>
              <w:t>73191,80</w:t>
            </w:r>
          </w:p>
        </w:tc>
        <w:tc>
          <w:tcPr>
            <w:tcW w:w="1531" w:type="dxa"/>
          </w:tcPr>
          <w:p w14:paraId="11BE0475" w14:textId="77777777" w:rsidR="002B6D76" w:rsidRDefault="00000000">
            <w:pPr>
              <w:pStyle w:val="ConsPlusNormal0"/>
              <w:jc w:val="right"/>
            </w:pPr>
            <w:r>
              <w:t>87830,16</w:t>
            </w:r>
          </w:p>
        </w:tc>
        <w:tc>
          <w:tcPr>
            <w:tcW w:w="1474" w:type="dxa"/>
          </w:tcPr>
          <w:p w14:paraId="41BDA497" w14:textId="77777777" w:rsidR="002B6D76" w:rsidRDefault="00000000">
            <w:pPr>
              <w:pStyle w:val="ConsPlusNormal0"/>
              <w:jc w:val="right"/>
            </w:pPr>
            <w:r>
              <w:t>80510,98</w:t>
            </w:r>
          </w:p>
        </w:tc>
        <w:tc>
          <w:tcPr>
            <w:tcW w:w="1474" w:type="dxa"/>
          </w:tcPr>
          <w:p w14:paraId="23601584" w14:textId="77777777" w:rsidR="002B6D76" w:rsidRDefault="00000000">
            <w:pPr>
              <w:pStyle w:val="ConsPlusNormal0"/>
              <w:jc w:val="right"/>
            </w:pPr>
            <w:r>
              <w:t>84170,57</w:t>
            </w:r>
          </w:p>
        </w:tc>
        <w:tc>
          <w:tcPr>
            <w:tcW w:w="1474" w:type="dxa"/>
          </w:tcPr>
          <w:p w14:paraId="38262891" w14:textId="77777777" w:rsidR="002B6D76" w:rsidRDefault="00000000">
            <w:pPr>
              <w:pStyle w:val="ConsPlusNormal0"/>
              <w:jc w:val="right"/>
            </w:pPr>
            <w:r>
              <w:t>87830,16</w:t>
            </w:r>
          </w:p>
        </w:tc>
        <w:tc>
          <w:tcPr>
            <w:tcW w:w="1531" w:type="dxa"/>
          </w:tcPr>
          <w:p w14:paraId="2AEF24AF" w14:textId="77777777" w:rsidR="002B6D76" w:rsidRDefault="00000000">
            <w:pPr>
              <w:pStyle w:val="ConsPlusNormal0"/>
              <w:jc w:val="right"/>
            </w:pPr>
            <w:r>
              <w:t>102468,52</w:t>
            </w:r>
          </w:p>
        </w:tc>
      </w:tr>
      <w:tr w:rsidR="002B6D76" w14:paraId="08B15C7C" w14:textId="77777777">
        <w:tc>
          <w:tcPr>
            <w:tcW w:w="680" w:type="dxa"/>
          </w:tcPr>
          <w:p w14:paraId="62167A98" w14:textId="77777777" w:rsidR="002B6D76" w:rsidRDefault="00000000">
            <w:pPr>
              <w:pStyle w:val="ConsPlusNormal0"/>
              <w:jc w:val="center"/>
            </w:pPr>
            <w:r>
              <w:t>324.</w:t>
            </w:r>
          </w:p>
        </w:tc>
        <w:tc>
          <w:tcPr>
            <w:tcW w:w="1191" w:type="dxa"/>
          </w:tcPr>
          <w:p w14:paraId="136A1048" w14:textId="77777777" w:rsidR="002B6D76" w:rsidRDefault="00000000">
            <w:pPr>
              <w:pStyle w:val="ConsPlusNormal0"/>
              <w:jc w:val="center"/>
            </w:pPr>
            <w:r>
              <w:t>st30.015</w:t>
            </w:r>
          </w:p>
        </w:tc>
        <w:tc>
          <w:tcPr>
            <w:tcW w:w="1644" w:type="dxa"/>
          </w:tcPr>
          <w:p w14:paraId="66FF65AF" w14:textId="77777777" w:rsidR="002B6D76" w:rsidRDefault="00000000">
            <w:pPr>
              <w:pStyle w:val="ConsPlusNormal0"/>
              <w:jc w:val="center"/>
            </w:pPr>
            <w:r>
              <w:t>HS2630.015</w:t>
            </w:r>
          </w:p>
        </w:tc>
        <w:tc>
          <w:tcPr>
            <w:tcW w:w="2608" w:type="dxa"/>
          </w:tcPr>
          <w:p w14:paraId="6EECC802" w14:textId="77777777" w:rsidR="002B6D76" w:rsidRDefault="00000000">
            <w:pPr>
              <w:pStyle w:val="ConsPlusNormal0"/>
            </w:pPr>
            <w:r>
              <w:t>Операции на почке и мочевыделительной системе, взрослые (уровень 6)</w:t>
            </w:r>
          </w:p>
        </w:tc>
        <w:tc>
          <w:tcPr>
            <w:tcW w:w="850" w:type="dxa"/>
          </w:tcPr>
          <w:p w14:paraId="0CC1E1FA" w14:textId="77777777" w:rsidR="002B6D76" w:rsidRDefault="00000000">
            <w:pPr>
              <w:pStyle w:val="ConsPlusNormal0"/>
              <w:jc w:val="right"/>
            </w:pPr>
            <w:r>
              <w:t>4,13</w:t>
            </w:r>
          </w:p>
        </w:tc>
        <w:tc>
          <w:tcPr>
            <w:tcW w:w="1077" w:type="dxa"/>
          </w:tcPr>
          <w:p w14:paraId="0506E102" w14:textId="77777777" w:rsidR="002B6D76" w:rsidRDefault="00000000">
            <w:pPr>
              <w:pStyle w:val="ConsPlusNormal0"/>
              <w:jc w:val="right"/>
            </w:pPr>
            <w:r>
              <w:t>1</w:t>
            </w:r>
          </w:p>
        </w:tc>
        <w:tc>
          <w:tcPr>
            <w:tcW w:w="850" w:type="dxa"/>
          </w:tcPr>
          <w:p w14:paraId="73F2AB24" w14:textId="77777777" w:rsidR="002B6D76" w:rsidRDefault="00000000">
            <w:pPr>
              <w:pStyle w:val="ConsPlusNormal0"/>
              <w:jc w:val="right"/>
            </w:pPr>
            <w:r>
              <w:t>1</w:t>
            </w:r>
          </w:p>
        </w:tc>
        <w:tc>
          <w:tcPr>
            <w:tcW w:w="1474" w:type="dxa"/>
          </w:tcPr>
          <w:p w14:paraId="3F9C84BB" w14:textId="77777777" w:rsidR="002B6D76" w:rsidRDefault="00000000">
            <w:pPr>
              <w:pStyle w:val="ConsPlusNormal0"/>
              <w:jc w:val="right"/>
            </w:pPr>
            <w:r>
              <w:t>141253,34</w:t>
            </w:r>
          </w:p>
        </w:tc>
        <w:tc>
          <w:tcPr>
            <w:tcW w:w="1474" w:type="dxa"/>
          </w:tcPr>
          <w:p w14:paraId="729CCF20" w14:textId="77777777" w:rsidR="002B6D76" w:rsidRDefault="00000000">
            <w:pPr>
              <w:pStyle w:val="ConsPlusNormal0"/>
              <w:jc w:val="right"/>
            </w:pPr>
            <w:r>
              <w:t>141253,34</w:t>
            </w:r>
          </w:p>
        </w:tc>
        <w:tc>
          <w:tcPr>
            <w:tcW w:w="1417" w:type="dxa"/>
          </w:tcPr>
          <w:p w14:paraId="04C2ECA0" w14:textId="77777777" w:rsidR="002B6D76" w:rsidRDefault="00000000">
            <w:pPr>
              <w:pStyle w:val="ConsPlusNormal0"/>
              <w:jc w:val="right"/>
            </w:pPr>
            <w:r>
              <w:t>141253,34</w:t>
            </w:r>
          </w:p>
        </w:tc>
        <w:tc>
          <w:tcPr>
            <w:tcW w:w="1531" w:type="dxa"/>
          </w:tcPr>
          <w:p w14:paraId="44FC5C1D" w14:textId="77777777" w:rsidR="002B6D76" w:rsidRDefault="00000000">
            <w:pPr>
              <w:pStyle w:val="ConsPlusNormal0"/>
              <w:jc w:val="right"/>
            </w:pPr>
            <w:r>
              <w:t>141253,34</w:t>
            </w:r>
          </w:p>
        </w:tc>
        <w:tc>
          <w:tcPr>
            <w:tcW w:w="1531" w:type="dxa"/>
          </w:tcPr>
          <w:p w14:paraId="2066A1E6" w14:textId="77777777" w:rsidR="002B6D76" w:rsidRDefault="00000000">
            <w:pPr>
              <w:pStyle w:val="ConsPlusNormal0"/>
              <w:jc w:val="right"/>
            </w:pPr>
            <w:r>
              <w:t>141253,34</w:t>
            </w:r>
          </w:p>
        </w:tc>
        <w:tc>
          <w:tcPr>
            <w:tcW w:w="1474" w:type="dxa"/>
          </w:tcPr>
          <w:p w14:paraId="1C5DB479" w14:textId="77777777" w:rsidR="002B6D76" w:rsidRDefault="00000000">
            <w:pPr>
              <w:pStyle w:val="ConsPlusNormal0"/>
              <w:jc w:val="right"/>
            </w:pPr>
            <w:r>
              <w:t>141253,34</w:t>
            </w:r>
          </w:p>
        </w:tc>
        <w:tc>
          <w:tcPr>
            <w:tcW w:w="1474" w:type="dxa"/>
          </w:tcPr>
          <w:p w14:paraId="51E1371C" w14:textId="77777777" w:rsidR="002B6D76" w:rsidRDefault="00000000">
            <w:pPr>
              <w:pStyle w:val="ConsPlusNormal0"/>
              <w:jc w:val="right"/>
            </w:pPr>
            <w:r>
              <w:t>141253,34</w:t>
            </w:r>
          </w:p>
        </w:tc>
        <w:tc>
          <w:tcPr>
            <w:tcW w:w="1474" w:type="dxa"/>
          </w:tcPr>
          <w:p w14:paraId="480C0D01" w14:textId="77777777" w:rsidR="002B6D76" w:rsidRDefault="00000000">
            <w:pPr>
              <w:pStyle w:val="ConsPlusNormal0"/>
              <w:jc w:val="right"/>
            </w:pPr>
            <w:r>
              <w:t>141253,34</w:t>
            </w:r>
          </w:p>
        </w:tc>
        <w:tc>
          <w:tcPr>
            <w:tcW w:w="1531" w:type="dxa"/>
          </w:tcPr>
          <w:p w14:paraId="115BC56B" w14:textId="77777777" w:rsidR="002B6D76" w:rsidRDefault="00000000">
            <w:pPr>
              <w:pStyle w:val="ConsPlusNormal0"/>
              <w:jc w:val="right"/>
            </w:pPr>
            <w:r>
              <w:t>141253,34</w:t>
            </w:r>
          </w:p>
        </w:tc>
      </w:tr>
      <w:tr w:rsidR="002B6D76" w14:paraId="49B0597D" w14:textId="77777777">
        <w:tc>
          <w:tcPr>
            <w:tcW w:w="680" w:type="dxa"/>
          </w:tcPr>
          <w:p w14:paraId="1735C6E2" w14:textId="77777777" w:rsidR="002B6D76" w:rsidRDefault="00000000">
            <w:pPr>
              <w:pStyle w:val="ConsPlusNormal0"/>
              <w:jc w:val="center"/>
            </w:pPr>
            <w:r>
              <w:t>325.</w:t>
            </w:r>
          </w:p>
        </w:tc>
        <w:tc>
          <w:tcPr>
            <w:tcW w:w="1191" w:type="dxa"/>
          </w:tcPr>
          <w:p w14:paraId="051B8AAC" w14:textId="77777777" w:rsidR="002B6D76" w:rsidRDefault="00000000">
            <w:pPr>
              <w:pStyle w:val="ConsPlusNormal0"/>
              <w:jc w:val="center"/>
            </w:pPr>
            <w:r>
              <w:t>st30.016</w:t>
            </w:r>
          </w:p>
        </w:tc>
        <w:tc>
          <w:tcPr>
            <w:tcW w:w="1644" w:type="dxa"/>
          </w:tcPr>
          <w:p w14:paraId="0CA38F4D" w14:textId="77777777" w:rsidR="002B6D76" w:rsidRDefault="00000000">
            <w:pPr>
              <w:pStyle w:val="ConsPlusNormal0"/>
              <w:jc w:val="center"/>
            </w:pPr>
            <w:r>
              <w:t>HS2630.016</w:t>
            </w:r>
          </w:p>
        </w:tc>
        <w:tc>
          <w:tcPr>
            <w:tcW w:w="2608" w:type="dxa"/>
          </w:tcPr>
          <w:p w14:paraId="79BD33E4" w14:textId="77777777" w:rsidR="002B6D76" w:rsidRDefault="00000000">
            <w:pPr>
              <w:pStyle w:val="ConsPlusNormal0"/>
            </w:pPr>
            <w:r>
              <w:t>Операции на почке и мочевыделительной системе, взрослые (уровень 7)</w:t>
            </w:r>
          </w:p>
        </w:tc>
        <w:tc>
          <w:tcPr>
            <w:tcW w:w="850" w:type="dxa"/>
          </w:tcPr>
          <w:p w14:paraId="6A7CB77F" w14:textId="77777777" w:rsidR="002B6D76" w:rsidRDefault="00000000">
            <w:pPr>
              <w:pStyle w:val="ConsPlusNormal0"/>
              <w:jc w:val="right"/>
            </w:pPr>
            <w:r>
              <w:t>4,7</w:t>
            </w:r>
          </w:p>
        </w:tc>
        <w:tc>
          <w:tcPr>
            <w:tcW w:w="1077" w:type="dxa"/>
          </w:tcPr>
          <w:p w14:paraId="4D988523" w14:textId="77777777" w:rsidR="002B6D76" w:rsidRDefault="00000000">
            <w:pPr>
              <w:pStyle w:val="ConsPlusNormal0"/>
              <w:jc w:val="right"/>
            </w:pPr>
            <w:r>
              <w:t>0,2013</w:t>
            </w:r>
          </w:p>
        </w:tc>
        <w:tc>
          <w:tcPr>
            <w:tcW w:w="850" w:type="dxa"/>
          </w:tcPr>
          <w:p w14:paraId="6F386F2C" w14:textId="77777777" w:rsidR="002B6D76" w:rsidRDefault="00000000">
            <w:pPr>
              <w:pStyle w:val="ConsPlusNormal0"/>
              <w:jc w:val="right"/>
            </w:pPr>
            <w:r>
              <w:t>1</w:t>
            </w:r>
          </w:p>
        </w:tc>
        <w:tc>
          <w:tcPr>
            <w:tcW w:w="1474" w:type="dxa"/>
          </w:tcPr>
          <w:p w14:paraId="630DD48E" w14:textId="77777777" w:rsidR="002B6D76" w:rsidRDefault="00000000">
            <w:pPr>
              <w:pStyle w:val="ConsPlusNormal0"/>
              <w:jc w:val="right"/>
            </w:pPr>
            <w:r>
              <w:t>154020,36</w:t>
            </w:r>
          </w:p>
        </w:tc>
        <w:tc>
          <w:tcPr>
            <w:tcW w:w="1474" w:type="dxa"/>
          </w:tcPr>
          <w:p w14:paraId="24A0493E" w14:textId="77777777" w:rsidR="002B6D76" w:rsidRDefault="00000000">
            <w:pPr>
              <w:pStyle w:val="ConsPlusNormal0"/>
              <w:jc w:val="right"/>
            </w:pPr>
            <w:r>
              <w:t>157256,22</w:t>
            </w:r>
          </w:p>
        </w:tc>
        <w:tc>
          <w:tcPr>
            <w:tcW w:w="1417" w:type="dxa"/>
          </w:tcPr>
          <w:p w14:paraId="34269A74" w14:textId="77777777" w:rsidR="002B6D76" w:rsidRDefault="00000000">
            <w:pPr>
              <w:pStyle w:val="ConsPlusNormal0"/>
              <w:jc w:val="right"/>
            </w:pPr>
            <w:r>
              <w:t>157256,22</w:t>
            </w:r>
          </w:p>
        </w:tc>
        <w:tc>
          <w:tcPr>
            <w:tcW w:w="1531" w:type="dxa"/>
          </w:tcPr>
          <w:p w14:paraId="48002031" w14:textId="77777777" w:rsidR="002B6D76" w:rsidRDefault="00000000">
            <w:pPr>
              <w:pStyle w:val="ConsPlusNormal0"/>
              <w:jc w:val="right"/>
            </w:pPr>
            <w:r>
              <w:t>160492,09</w:t>
            </w:r>
          </w:p>
        </w:tc>
        <w:tc>
          <w:tcPr>
            <w:tcW w:w="1531" w:type="dxa"/>
          </w:tcPr>
          <w:p w14:paraId="47DFDFA7" w14:textId="77777777" w:rsidR="002B6D76" w:rsidRDefault="00000000">
            <w:pPr>
              <w:pStyle w:val="ConsPlusNormal0"/>
              <w:jc w:val="right"/>
            </w:pPr>
            <w:r>
              <w:t>166963,81</w:t>
            </w:r>
          </w:p>
        </w:tc>
        <w:tc>
          <w:tcPr>
            <w:tcW w:w="1474" w:type="dxa"/>
          </w:tcPr>
          <w:p w14:paraId="7293DA10" w14:textId="77777777" w:rsidR="002B6D76" w:rsidRDefault="00000000">
            <w:pPr>
              <w:pStyle w:val="ConsPlusNormal0"/>
              <w:jc w:val="right"/>
            </w:pPr>
            <w:r>
              <w:t>163727,95</w:t>
            </w:r>
          </w:p>
        </w:tc>
        <w:tc>
          <w:tcPr>
            <w:tcW w:w="1474" w:type="dxa"/>
          </w:tcPr>
          <w:p w14:paraId="2D219432" w14:textId="77777777" w:rsidR="002B6D76" w:rsidRDefault="00000000">
            <w:pPr>
              <w:pStyle w:val="ConsPlusNormal0"/>
              <w:jc w:val="right"/>
            </w:pPr>
            <w:r>
              <w:t>165345,88</w:t>
            </w:r>
          </w:p>
        </w:tc>
        <w:tc>
          <w:tcPr>
            <w:tcW w:w="1474" w:type="dxa"/>
          </w:tcPr>
          <w:p w14:paraId="7C3F09B8" w14:textId="77777777" w:rsidR="002B6D76" w:rsidRDefault="00000000">
            <w:pPr>
              <w:pStyle w:val="ConsPlusNormal0"/>
              <w:jc w:val="right"/>
            </w:pPr>
            <w:r>
              <w:t>166963,81</w:t>
            </w:r>
          </w:p>
        </w:tc>
        <w:tc>
          <w:tcPr>
            <w:tcW w:w="1531" w:type="dxa"/>
          </w:tcPr>
          <w:p w14:paraId="1964C398" w14:textId="77777777" w:rsidR="002B6D76" w:rsidRDefault="00000000">
            <w:pPr>
              <w:pStyle w:val="ConsPlusNormal0"/>
              <w:jc w:val="right"/>
            </w:pPr>
            <w:r>
              <w:t>173435,54</w:t>
            </w:r>
          </w:p>
        </w:tc>
      </w:tr>
      <w:tr w:rsidR="002B6D76" w14:paraId="42A43914" w14:textId="77777777">
        <w:tc>
          <w:tcPr>
            <w:tcW w:w="680" w:type="dxa"/>
          </w:tcPr>
          <w:p w14:paraId="0D65DDE4" w14:textId="77777777" w:rsidR="002B6D76" w:rsidRDefault="00000000">
            <w:pPr>
              <w:pStyle w:val="ConsPlusNormal0"/>
              <w:jc w:val="center"/>
            </w:pPr>
            <w:r>
              <w:t>326.</w:t>
            </w:r>
          </w:p>
        </w:tc>
        <w:tc>
          <w:tcPr>
            <w:tcW w:w="1191" w:type="dxa"/>
          </w:tcPr>
          <w:p w14:paraId="17FE2043" w14:textId="77777777" w:rsidR="002B6D76" w:rsidRDefault="00000000">
            <w:pPr>
              <w:pStyle w:val="ConsPlusNormal0"/>
              <w:jc w:val="center"/>
            </w:pPr>
            <w:r>
              <w:t>st31.001</w:t>
            </w:r>
          </w:p>
        </w:tc>
        <w:tc>
          <w:tcPr>
            <w:tcW w:w="1644" w:type="dxa"/>
          </w:tcPr>
          <w:p w14:paraId="0B28792B" w14:textId="77777777" w:rsidR="002B6D76" w:rsidRDefault="00000000">
            <w:pPr>
              <w:pStyle w:val="ConsPlusNormal0"/>
              <w:jc w:val="center"/>
            </w:pPr>
            <w:r>
              <w:t>TS2631.001</w:t>
            </w:r>
          </w:p>
        </w:tc>
        <w:tc>
          <w:tcPr>
            <w:tcW w:w="2608" w:type="dxa"/>
          </w:tcPr>
          <w:p w14:paraId="2ABD1D65" w14:textId="77777777" w:rsidR="002B6D76" w:rsidRDefault="00000000">
            <w:pPr>
              <w:pStyle w:val="ConsPlusNormal0"/>
            </w:pPr>
            <w:r>
              <w:t>Болезни лимфатических сосудов и лимфатических узлов</w:t>
            </w:r>
          </w:p>
        </w:tc>
        <w:tc>
          <w:tcPr>
            <w:tcW w:w="850" w:type="dxa"/>
          </w:tcPr>
          <w:p w14:paraId="341D7D11" w14:textId="77777777" w:rsidR="002B6D76" w:rsidRDefault="00000000">
            <w:pPr>
              <w:pStyle w:val="ConsPlusNormal0"/>
              <w:jc w:val="right"/>
            </w:pPr>
            <w:r>
              <w:t>0,61</w:t>
            </w:r>
          </w:p>
        </w:tc>
        <w:tc>
          <w:tcPr>
            <w:tcW w:w="1077" w:type="dxa"/>
          </w:tcPr>
          <w:p w14:paraId="6A53B2B1" w14:textId="77777777" w:rsidR="002B6D76" w:rsidRDefault="00000000">
            <w:pPr>
              <w:pStyle w:val="ConsPlusNormal0"/>
              <w:jc w:val="right"/>
            </w:pPr>
            <w:r>
              <w:t>1</w:t>
            </w:r>
          </w:p>
        </w:tc>
        <w:tc>
          <w:tcPr>
            <w:tcW w:w="850" w:type="dxa"/>
          </w:tcPr>
          <w:p w14:paraId="27FB0F03" w14:textId="77777777" w:rsidR="002B6D76" w:rsidRDefault="00000000">
            <w:pPr>
              <w:pStyle w:val="ConsPlusNormal0"/>
              <w:jc w:val="right"/>
            </w:pPr>
            <w:r>
              <w:t>0,9</w:t>
            </w:r>
          </w:p>
        </w:tc>
        <w:tc>
          <w:tcPr>
            <w:tcW w:w="1474" w:type="dxa"/>
          </w:tcPr>
          <w:p w14:paraId="657BB058" w14:textId="77777777" w:rsidR="002B6D76" w:rsidRDefault="00000000">
            <w:pPr>
              <w:pStyle w:val="ConsPlusNormal0"/>
              <w:jc w:val="right"/>
            </w:pPr>
            <w:r>
              <w:t>15021,42</w:t>
            </w:r>
          </w:p>
        </w:tc>
        <w:tc>
          <w:tcPr>
            <w:tcW w:w="1474" w:type="dxa"/>
          </w:tcPr>
          <w:p w14:paraId="5528FA08" w14:textId="77777777" w:rsidR="002B6D76" w:rsidRDefault="00000000">
            <w:pPr>
              <w:pStyle w:val="ConsPlusNormal0"/>
              <w:jc w:val="right"/>
            </w:pPr>
            <w:r>
              <w:t>16899,10</w:t>
            </w:r>
          </w:p>
        </w:tc>
        <w:tc>
          <w:tcPr>
            <w:tcW w:w="1417" w:type="dxa"/>
          </w:tcPr>
          <w:p w14:paraId="200CEB7C" w14:textId="77777777" w:rsidR="002B6D76" w:rsidRDefault="00000000">
            <w:pPr>
              <w:pStyle w:val="ConsPlusNormal0"/>
              <w:jc w:val="right"/>
            </w:pPr>
            <w:r>
              <w:t>16899,10</w:t>
            </w:r>
          </w:p>
        </w:tc>
        <w:tc>
          <w:tcPr>
            <w:tcW w:w="1531" w:type="dxa"/>
          </w:tcPr>
          <w:p w14:paraId="2AB2C113" w14:textId="77777777" w:rsidR="002B6D76" w:rsidRDefault="00000000">
            <w:pPr>
              <w:pStyle w:val="ConsPlusNormal0"/>
              <w:jc w:val="right"/>
            </w:pPr>
            <w:r>
              <w:t>18776,78</w:t>
            </w:r>
          </w:p>
        </w:tc>
        <w:tc>
          <w:tcPr>
            <w:tcW w:w="1531" w:type="dxa"/>
          </w:tcPr>
          <w:p w14:paraId="26A5C541" w14:textId="77777777" w:rsidR="002B6D76" w:rsidRDefault="00000000">
            <w:pPr>
              <w:pStyle w:val="ConsPlusNormal0"/>
              <w:jc w:val="right"/>
            </w:pPr>
            <w:r>
              <w:t>22532,13</w:t>
            </w:r>
          </w:p>
        </w:tc>
        <w:tc>
          <w:tcPr>
            <w:tcW w:w="1474" w:type="dxa"/>
          </w:tcPr>
          <w:p w14:paraId="408D0FCD" w14:textId="77777777" w:rsidR="002B6D76" w:rsidRDefault="00000000">
            <w:pPr>
              <w:pStyle w:val="ConsPlusNormal0"/>
              <w:jc w:val="right"/>
            </w:pPr>
            <w:r>
              <w:t>20654,45</w:t>
            </w:r>
          </w:p>
        </w:tc>
        <w:tc>
          <w:tcPr>
            <w:tcW w:w="1474" w:type="dxa"/>
          </w:tcPr>
          <w:p w14:paraId="7EA4065B" w14:textId="77777777" w:rsidR="002B6D76" w:rsidRDefault="00000000">
            <w:pPr>
              <w:pStyle w:val="ConsPlusNormal0"/>
              <w:jc w:val="right"/>
            </w:pPr>
            <w:r>
              <w:t>21593,29</w:t>
            </w:r>
          </w:p>
        </w:tc>
        <w:tc>
          <w:tcPr>
            <w:tcW w:w="1474" w:type="dxa"/>
          </w:tcPr>
          <w:p w14:paraId="7594DDEC" w14:textId="77777777" w:rsidR="002B6D76" w:rsidRDefault="00000000">
            <w:pPr>
              <w:pStyle w:val="ConsPlusNormal0"/>
              <w:jc w:val="right"/>
            </w:pPr>
            <w:r>
              <w:t>22532,13</w:t>
            </w:r>
          </w:p>
        </w:tc>
        <w:tc>
          <w:tcPr>
            <w:tcW w:w="1531" w:type="dxa"/>
          </w:tcPr>
          <w:p w14:paraId="6B129327" w14:textId="77777777" w:rsidR="002B6D76" w:rsidRDefault="00000000">
            <w:pPr>
              <w:pStyle w:val="ConsPlusNormal0"/>
              <w:jc w:val="right"/>
            </w:pPr>
            <w:r>
              <w:t>26287,49</w:t>
            </w:r>
          </w:p>
        </w:tc>
      </w:tr>
      <w:tr w:rsidR="002B6D76" w14:paraId="41A426FF" w14:textId="77777777">
        <w:tc>
          <w:tcPr>
            <w:tcW w:w="680" w:type="dxa"/>
          </w:tcPr>
          <w:p w14:paraId="312E7C20" w14:textId="77777777" w:rsidR="002B6D76" w:rsidRDefault="00000000">
            <w:pPr>
              <w:pStyle w:val="ConsPlusNormal0"/>
              <w:jc w:val="center"/>
            </w:pPr>
            <w:r>
              <w:t>327.</w:t>
            </w:r>
          </w:p>
        </w:tc>
        <w:tc>
          <w:tcPr>
            <w:tcW w:w="1191" w:type="dxa"/>
          </w:tcPr>
          <w:p w14:paraId="5F5C9284" w14:textId="77777777" w:rsidR="002B6D76" w:rsidRDefault="00000000">
            <w:pPr>
              <w:pStyle w:val="ConsPlusNormal0"/>
              <w:jc w:val="center"/>
            </w:pPr>
            <w:r>
              <w:t>st31.002</w:t>
            </w:r>
          </w:p>
        </w:tc>
        <w:tc>
          <w:tcPr>
            <w:tcW w:w="1644" w:type="dxa"/>
          </w:tcPr>
          <w:p w14:paraId="7D6DC94F" w14:textId="77777777" w:rsidR="002B6D76" w:rsidRDefault="00000000">
            <w:pPr>
              <w:pStyle w:val="ConsPlusNormal0"/>
              <w:jc w:val="center"/>
            </w:pPr>
            <w:r>
              <w:t>HS2631.002</w:t>
            </w:r>
          </w:p>
        </w:tc>
        <w:tc>
          <w:tcPr>
            <w:tcW w:w="2608" w:type="dxa"/>
          </w:tcPr>
          <w:p w14:paraId="77D0E976" w14:textId="77777777" w:rsidR="002B6D76" w:rsidRDefault="00000000">
            <w:pPr>
              <w:pStyle w:val="ConsPlusNormal0"/>
            </w:pPr>
            <w:r>
              <w:t>Операции на коже, подкожной клетчатке, придатках кожи (уровень 1)</w:t>
            </w:r>
          </w:p>
        </w:tc>
        <w:tc>
          <w:tcPr>
            <w:tcW w:w="850" w:type="dxa"/>
          </w:tcPr>
          <w:p w14:paraId="2499472F" w14:textId="77777777" w:rsidR="002B6D76" w:rsidRDefault="00000000">
            <w:pPr>
              <w:pStyle w:val="ConsPlusNormal0"/>
              <w:jc w:val="right"/>
            </w:pPr>
            <w:r>
              <w:t>0,55</w:t>
            </w:r>
          </w:p>
        </w:tc>
        <w:tc>
          <w:tcPr>
            <w:tcW w:w="1077" w:type="dxa"/>
          </w:tcPr>
          <w:p w14:paraId="274C9E88" w14:textId="77777777" w:rsidR="002B6D76" w:rsidRDefault="00000000">
            <w:pPr>
              <w:pStyle w:val="ConsPlusNormal0"/>
              <w:jc w:val="right"/>
            </w:pPr>
            <w:r>
              <w:t>1</w:t>
            </w:r>
          </w:p>
        </w:tc>
        <w:tc>
          <w:tcPr>
            <w:tcW w:w="850" w:type="dxa"/>
          </w:tcPr>
          <w:p w14:paraId="416A93AF" w14:textId="77777777" w:rsidR="002B6D76" w:rsidRDefault="00000000">
            <w:pPr>
              <w:pStyle w:val="ConsPlusNormal0"/>
              <w:jc w:val="right"/>
            </w:pPr>
            <w:r>
              <w:t>0,9</w:t>
            </w:r>
          </w:p>
        </w:tc>
        <w:tc>
          <w:tcPr>
            <w:tcW w:w="1474" w:type="dxa"/>
          </w:tcPr>
          <w:p w14:paraId="30B076F8" w14:textId="77777777" w:rsidR="002B6D76" w:rsidRDefault="00000000">
            <w:pPr>
              <w:pStyle w:val="ConsPlusNormal0"/>
              <w:jc w:val="right"/>
            </w:pPr>
            <w:r>
              <w:t>16929,88</w:t>
            </w:r>
          </w:p>
        </w:tc>
        <w:tc>
          <w:tcPr>
            <w:tcW w:w="1474" w:type="dxa"/>
          </w:tcPr>
          <w:p w14:paraId="7CD0CC20" w14:textId="77777777" w:rsidR="002B6D76" w:rsidRDefault="00000000">
            <w:pPr>
              <w:pStyle w:val="ConsPlusNormal0"/>
              <w:jc w:val="right"/>
            </w:pPr>
            <w:r>
              <w:t>16929,88</w:t>
            </w:r>
          </w:p>
        </w:tc>
        <w:tc>
          <w:tcPr>
            <w:tcW w:w="1417" w:type="dxa"/>
          </w:tcPr>
          <w:p w14:paraId="7133E521" w14:textId="77777777" w:rsidR="002B6D76" w:rsidRDefault="00000000">
            <w:pPr>
              <w:pStyle w:val="ConsPlusNormal0"/>
              <w:jc w:val="right"/>
            </w:pPr>
            <w:r>
              <w:t>16929,88</w:t>
            </w:r>
          </w:p>
        </w:tc>
        <w:tc>
          <w:tcPr>
            <w:tcW w:w="1531" w:type="dxa"/>
          </w:tcPr>
          <w:p w14:paraId="6EEA066A" w14:textId="77777777" w:rsidR="002B6D76" w:rsidRDefault="00000000">
            <w:pPr>
              <w:pStyle w:val="ConsPlusNormal0"/>
              <w:jc w:val="right"/>
            </w:pPr>
            <w:r>
              <w:t>16929,88</w:t>
            </w:r>
          </w:p>
        </w:tc>
        <w:tc>
          <w:tcPr>
            <w:tcW w:w="1531" w:type="dxa"/>
          </w:tcPr>
          <w:p w14:paraId="23051236" w14:textId="77777777" w:rsidR="002B6D76" w:rsidRDefault="00000000">
            <w:pPr>
              <w:pStyle w:val="ConsPlusNormal0"/>
              <w:jc w:val="right"/>
            </w:pPr>
            <w:r>
              <w:t>16929,88</w:t>
            </w:r>
          </w:p>
        </w:tc>
        <w:tc>
          <w:tcPr>
            <w:tcW w:w="1474" w:type="dxa"/>
          </w:tcPr>
          <w:p w14:paraId="14986548" w14:textId="77777777" w:rsidR="002B6D76" w:rsidRDefault="00000000">
            <w:pPr>
              <w:pStyle w:val="ConsPlusNormal0"/>
              <w:jc w:val="right"/>
            </w:pPr>
            <w:r>
              <w:t>16929,88</w:t>
            </w:r>
          </w:p>
        </w:tc>
        <w:tc>
          <w:tcPr>
            <w:tcW w:w="1474" w:type="dxa"/>
          </w:tcPr>
          <w:p w14:paraId="35722F75" w14:textId="77777777" w:rsidR="002B6D76" w:rsidRDefault="00000000">
            <w:pPr>
              <w:pStyle w:val="ConsPlusNormal0"/>
              <w:jc w:val="right"/>
            </w:pPr>
            <w:r>
              <w:t>16929,88</w:t>
            </w:r>
          </w:p>
        </w:tc>
        <w:tc>
          <w:tcPr>
            <w:tcW w:w="1474" w:type="dxa"/>
          </w:tcPr>
          <w:p w14:paraId="78936D19" w14:textId="77777777" w:rsidR="002B6D76" w:rsidRDefault="00000000">
            <w:pPr>
              <w:pStyle w:val="ConsPlusNormal0"/>
              <w:jc w:val="right"/>
            </w:pPr>
            <w:r>
              <w:t>16929,88</w:t>
            </w:r>
          </w:p>
        </w:tc>
        <w:tc>
          <w:tcPr>
            <w:tcW w:w="1531" w:type="dxa"/>
          </w:tcPr>
          <w:p w14:paraId="4ACD50DE" w14:textId="77777777" w:rsidR="002B6D76" w:rsidRDefault="00000000">
            <w:pPr>
              <w:pStyle w:val="ConsPlusNormal0"/>
              <w:jc w:val="right"/>
            </w:pPr>
            <w:r>
              <w:t>16929,88</w:t>
            </w:r>
          </w:p>
        </w:tc>
      </w:tr>
      <w:tr w:rsidR="002B6D76" w14:paraId="799AED8B" w14:textId="77777777">
        <w:tc>
          <w:tcPr>
            <w:tcW w:w="680" w:type="dxa"/>
          </w:tcPr>
          <w:p w14:paraId="5178D004" w14:textId="77777777" w:rsidR="002B6D76" w:rsidRDefault="00000000">
            <w:pPr>
              <w:pStyle w:val="ConsPlusNormal0"/>
              <w:jc w:val="center"/>
            </w:pPr>
            <w:r>
              <w:t>328.</w:t>
            </w:r>
          </w:p>
        </w:tc>
        <w:tc>
          <w:tcPr>
            <w:tcW w:w="1191" w:type="dxa"/>
          </w:tcPr>
          <w:p w14:paraId="22D0F8F4" w14:textId="77777777" w:rsidR="002B6D76" w:rsidRDefault="00000000">
            <w:pPr>
              <w:pStyle w:val="ConsPlusNormal0"/>
              <w:jc w:val="center"/>
            </w:pPr>
            <w:r>
              <w:t>st31.003</w:t>
            </w:r>
          </w:p>
        </w:tc>
        <w:tc>
          <w:tcPr>
            <w:tcW w:w="1644" w:type="dxa"/>
          </w:tcPr>
          <w:p w14:paraId="45EB77C4" w14:textId="77777777" w:rsidR="002B6D76" w:rsidRDefault="00000000">
            <w:pPr>
              <w:pStyle w:val="ConsPlusNormal0"/>
              <w:jc w:val="center"/>
            </w:pPr>
            <w:r>
              <w:t>HS2631.003</w:t>
            </w:r>
          </w:p>
        </w:tc>
        <w:tc>
          <w:tcPr>
            <w:tcW w:w="2608" w:type="dxa"/>
          </w:tcPr>
          <w:p w14:paraId="755E6CD9" w14:textId="77777777" w:rsidR="002B6D76" w:rsidRDefault="00000000">
            <w:pPr>
              <w:pStyle w:val="ConsPlusNormal0"/>
            </w:pPr>
            <w:r>
              <w:t>Операции на коже, подкожной клетчатке, придатках кожи (уровень 2)</w:t>
            </w:r>
          </w:p>
        </w:tc>
        <w:tc>
          <w:tcPr>
            <w:tcW w:w="850" w:type="dxa"/>
          </w:tcPr>
          <w:p w14:paraId="4282A815" w14:textId="77777777" w:rsidR="002B6D76" w:rsidRDefault="00000000">
            <w:pPr>
              <w:pStyle w:val="ConsPlusNormal0"/>
              <w:jc w:val="right"/>
            </w:pPr>
            <w:r>
              <w:t>0,71</w:t>
            </w:r>
          </w:p>
        </w:tc>
        <w:tc>
          <w:tcPr>
            <w:tcW w:w="1077" w:type="dxa"/>
          </w:tcPr>
          <w:p w14:paraId="29771329" w14:textId="77777777" w:rsidR="002B6D76" w:rsidRDefault="00000000">
            <w:pPr>
              <w:pStyle w:val="ConsPlusNormal0"/>
              <w:jc w:val="right"/>
            </w:pPr>
            <w:r>
              <w:t>1</w:t>
            </w:r>
          </w:p>
        </w:tc>
        <w:tc>
          <w:tcPr>
            <w:tcW w:w="850" w:type="dxa"/>
          </w:tcPr>
          <w:p w14:paraId="5826C417" w14:textId="77777777" w:rsidR="002B6D76" w:rsidRDefault="00000000">
            <w:pPr>
              <w:pStyle w:val="ConsPlusNormal0"/>
              <w:jc w:val="right"/>
            </w:pPr>
            <w:r>
              <w:t>0,9</w:t>
            </w:r>
          </w:p>
        </w:tc>
        <w:tc>
          <w:tcPr>
            <w:tcW w:w="1474" w:type="dxa"/>
          </w:tcPr>
          <w:p w14:paraId="623D8909" w14:textId="77777777" w:rsidR="002B6D76" w:rsidRDefault="00000000">
            <w:pPr>
              <w:pStyle w:val="ConsPlusNormal0"/>
              <w:jc w:val="right"/>
            </w:pPr>
            <w:r>
              <w:t>17483,95</w:t>
            </w:r>
          </w:p>
        </w:tc>
        <w:tc>
          <w:tcPr>
            <w:tcW w:w="1474" w:type="dxa"/>
          </w:tcPr>
          <w:p w14:paraId="6DBF0093" w14:textId="77777777" w:rsidR="002B6D76" w:rsidRDefault="00000000">
            <w:pPr>
              <w:pStyle w:val="ConsPlusNormal0"/>
              <w:jc w:val="right"/>
            </w:pPr>
            <w:r>
              <w:t>19669,44</w:t>
            </w:r>
          </w:p>
        </w:tc>
        <w:tc>
          <w:tcPr>
            <w:tcW w:w="1417" w:type="dxa"/>
          </w:tcPr>
          <w:p w14:paraId="5385ED3B" w14:textId="77777777" w:rsidR="002B6D76" w:rsidRDefault="00000000">
            <w:pPr>
              <w:pStyle w:val="ConsPlusNormal0"/>
              <w:jc w:val="right"/>
            </w:pPr>
            <w:r>
              <w:t>19669,44</w:t>
            </w:r>
          </w:p>
        </w:tc>
        <w:tc>
          <w:tcPr>
            <w:tcW w:w="1531" w:type="dxa"/>
          </w:tcPr>
          <w:p w14:paraId="53EAC494" w14:textId="77777777" w:rsidR="002B6D76" w:rsidRDefault="00000000">
            <w:pPr>
              <w:pStyle w:val="ConsPlusNormal0"/>
              <w:jc w:val="right"/>
            </w:pPr>
            <w:r>
              <w:t>21854,94</w:t>
            </w:r>
          </w:p>
        </w:tc>
        <w:tc>
          <w:tcPr>
            <w:tcW w:w="1531" w:type="dxa"/>
          </w:tcPr>
          <w:p w14:paraId="70843AED" w14:textId="77777777" w:rsidR="002B6D76" w:rsidRDefault="00000000">
            <w:pPr>
              <w:pStyle w:val="ConsPlusNormal0"/>
              <w:jc w:val="right"/>
            </w:pPr>
            <w:r>
              <w:t>26225,92</w:t>
            </w:r>
          </w:p>
        </w:tc>
        <w:tc>
          <w:tcPr>
            <w:tcW w:w="1474" w:type="dxa"/>
          </w:tcPr>
          <w:p w14:paraId="1BD59C26" w14:textId="77777777" w:rsidR="002B6D76" w:rsidRDefault="00000000">
            <w:pPr>
              <w:pStyle w:val="ConsPlusNormal0"/>
              <w:jc w:val="right"/>
            </w:pPr>
            <w:r>
              <w:t>24040,43</w:t>
            </w:r>
          </w:p>
        </w:tc>
        <w:tc>
          <w:tcPr>
            <w:tcW w:w="1474" w:type="dxa"/>
          </w:tcPr>
          <w:p w14:paraId="6CD40FA1" w14:textId="77777777" w:rsidR="002B6D76" w:rsidRDefault="00000000">
            <w:pPr>
              <w:pStyle w:val="ConsPlusNormal0"/>
              <w:jc w:val="right"/>
            </w:pPr>
            <w:r>
              <w:t>25133,18</w:t>
            </w:r>
          </w:p>
        </w:tc>
        <w:tc>
          <w:tcPr>
            <w:tcW w:w="1474" w:type="dxa"/>
          </w:tcPr>
          <w:p w14:paraId="1E688BAD" w14:textId="77777777" w:rsidR="002B6D76" w:rsidRDefault="00000000">
            <w:pPr>
              <w:pStyle w:val="ConsPlusNormal0"/>
              <w:jc w:val="right"/>
            </w:pPr>
            <w:r>
              <w:t>26225,92</w:t>
            </w:r>
          </w:p>
        </w:tc>
        <w:tc>
          <w:tcPr>
            <w:tcW w:w="1531" w:type="dxa"/>
          </w:tcPr>
          <w:p w14:paraId="2BC32CD0" w14:textId="77777777" w:rsidR="002B6D76" w:rsidRDefault="00000000">
            <w:pPr>
              <w:pStyle w:val="ConsPlusNormal0"/>
              <w:jc w:val="right"/>
            </w:pPr>
            <w:r>
              <w:t>30596,91</w:t>
            </w:r>
          </w:p>
        </w:tc>
      </w:tr>
      <w:tr w:rsidR="002B6D76" w14:paraId="5D915537" w14:textId="77777777">
        <w:tc>
          <w:tcPr>
            <w:tcW w:w="680" w:type="dxa"/>
          </w:tcPr>
          <w:p w14:paraId="4797E05C" w14:textId="77777777" w:rsidR="002B6D76" w:rsidRDefault="00000000">
            <w:pPr>
              <w:pStyle w:val="ConsPlusNormal0"/>
              <w:jc w:val="center"/>
            </w:pPr>
            <w:r>
              <w:t>329.</w:t>
            </w:r>
          </w:p>
        </w:tc>
        <w:tc>
          <w:tcPr>
            <w:tcW w:w="1191" w:type="dxa"/>
          </w:tcPr>
          <w:p w14:paraId="288714CC" w14:textId="77777777" w:rsidR="002B6D76" w:rsidRDefault="00000000">
            <w:pPr>
              <w:pStyle w:val="ConsPlusNormal0"/>
              <w:jc w:val="center"/>
            </w:pPr>
            <w:r>
              <w:t>st31.004</w:t>
            </w:r>
          </w:p>
        </w:tc>
        <w:tc>
          <w:tcPr>
            <w:tcW w:w="1644" w:type="dxa"/>
          </w:tcPr>
          <w:p w14:paraId="613594BF" w14:textId="77777777" w:rsidR="002B6D76" w:rsidRDefault="00000000">
            <w:pPr>
              <w:pStyle w:val="ConsPlusNormal0"/>
              <w:jc w:val="center"/>
            </w:pPr>
            <w:r>
              <w:t>HS2631.004</w:t>
            </w:r>
          </w:p>
        </w:tc>
        <w:tc>
          <w:tcPr>
            <w:tcW w:w="2608" w:type="dxa"/>
          </w:tcPr>
          <w:p w14:paraId="5F985DE5" w14:textId="77777777" w:rsidR="002B6D76" w:rsidRDefault="00000000">
            <w:pPr>
              <w:pStyle w:val="ConsPlusNormal0"/>
            </w:pPr>
            <w:r>
              <w:t>Операции на коже, подкожной клетчатке, придатках кожи (уровень 3)</w:t>
            </w:r>
          </w:p>
        </w:tc>
        <w:tc>
          <w:tcPr>
            <w:tcW w:w="850" w:type="dxa"/>
          </w:tcPr>
          <w:p w14:paraId="7356F35A" w14:textId="77777777" w:rsidR="002B6D76" w:rsidRDefault="00000000">
            <w:pPr>
              <w:pStyle w:val="ConsPlusNormal0"/>
              <w:jc w:val="right"/>
            </w:pPr>
            <w:r>
              <w:t>1,38</w:t>
            </w:r>
          </w:p>
        </w:tc>
        <w:tc>
          <w:tcPr>
            <w:tcW w:w="1077" w:type="dxa"/>
          </w:tcPr>
          <w:p w14:paraId="69C2C9BD" w14:textId="77777777" w:rsidR="002B6D76" w:rsidRDefault="00000000">
            <w:pPr>
              <w:pStyle w:val="ConsPlusNormal0"/>
              <w:jc w:val="right"/>
            </w:pPr>
            <w:r>
              <w:t>1</w:t>
            </w:r>
          </w:p>
        </w:tc>
        <w:tc>
          <w:tcPr>
            <w:tcW w:w="850" w:type="dxa"/>
          </w:tcPr>
          <w:p w14:paraId="70C25636" w14:textId="77777777" w:rsidR="002B6D76" w:rsidRDefault="00000000">
            <w:pPr>
              <w:pStyle w:val="ConsPlusNormal0"/>
              <w:jc w:val="right"/>
            </w:pPr>
            <w:r>
              <w:t>1</w:t>
            </w:r>
          </w:p>
        </w:tc>
        <w:tc>
          <w:tcPr>
            <w:tcW w:w="1474" w:type="dxa"/>
          </w:tcPr>
          <w:p w14:paraId="6A724DCD" w14:textId="77777777" w:rsidR="002B6D76" w:rsidRDefault="00000000">
            <w:pPr>
              <w:pStyle w:val="ConsPlusNormal0"/>
              <w:jc w:val="right"/>
            </w:pPr>
            <w:r>
              <w:t>37758,76</w:t>
            </w:r>
          </w:p>
        </w:tc>
        <w:tc>
          <w:tcPr>
            <w:tcW w:w="1474" w:type="dxa"/>
          </w:tcPr>
          <w:p w14:paraId="3E1F98CD" w14:textId="77777777" w:rsidR="002B6D76" w:rsidRDefault="00000000">
            <w:pPr>
              <w:pStyle w:val="ConsPlusNormal0"/>
              <w:jc w:val="right"/>
            </w:pPr>
            <w:r>
              <w:t>42478,61</w:t>
            </w:r>
          </w:p>
        </w:tc>
        <w:tc>
          <w:tcPr>
            <w:tcW w:w="1417" w:type="dxa"/>
          </w:tcPr>
          <w:p w14:paraId="5D35B674" w14:textId="77777777" w:rsidR="002B6D76" w:rsidRDefault="00000000">
            <w:pPr>
              <w:pStyle w:val="ConsPlusNormal0"/>
              <w:jc w:val="right"/>
            </w:pPr>
            <w:r>
              <w:t>42478,61</w:t>
            </w:r>
          </w:p>
        </w:tc>
        <w:tc>
          <w:tcPr>
            <w:tcW w:w="1531" w:type="dxa"/>
          </w:tcPr>
          <w:p w14:paraId="70A57301" w14:textId="77777777" w:rsidR="002B6D76" w:rsidRDefault="00000000">
            <w:pPr>
              <w:pStyle w:val="ConsPlusNormal0"/>
              <w:jc w:val="right"/>
            </w:pPr>
            <w:r>
              <w:t>47198,45</w:t>
            </w:r>
          </w:p>
        </w:tc>
        <w:tc>
          <w:tcPr>
            <w:tcW w:w="1531" w:type="dxa"/>
          </w:tcPr>
          <w:p w14:paraId="1639D8AA" w14:textId="77777777" w:rsidR="002B6D76" w:rsidRDefault="00000000">
            <w:pPr>
              <w:pStyle w:val="ConsPlusNormal0"/>
              <w:jc w:val="right"/>
            </w:pPr>
            <w:r>
              <w:t>56638,14</w:t>
            </w:r>
          </w:p>
        </w:tc>
        <w:tc>
          <w:tcPr>
            <w:tcW w:w="1474" w:type="dxa"/>
          </w:tcPr>
          <w:p w14:paraId="4439A96E" w14:textId="77777777" w:rsidR="002B6D76" w:rsidRDefault="00000000">
            <w:pPr>
              <w:pStyle w:val="ConsPlusNormal0"/>
              <w:jc w:val="right"/>
            </w:pPr>
            <w:r>
              <w:t>51918,30</w:t>
            </w:r>
          </w:p>
        </w:tc>
        <w:tc>
          <w:tcPr>
            <w:tcW w:w="1474" w:type="dxa"/>
          </w:tcPr>
          <w:p w14:paraId="7325B939" w14:textId="77777777" w:rsidR="002B6D76" w:rsidRDefault="00000000">
            <w:pPr>
              <w:pStyle w:val="ConsPlusNormal0"/>
              <w:jc w:val="right"/>
            </w:pPr>
            <w:r>
              <w:t>54278,22</w:t>
            </w:r>
          </w:p>
        </w:tc>
        <w:tc>
          <w:tcPr>
            <w:tcW w:w="1474" w:type="dxa"/>
          </w:tcPr>
          <w:p w14:paraId="093FBEDD" w14:textId="77777777" w:rsidR="002B6D76" w:rsidRDefault="00000000">
            <w:pPr>
              <w:pStyle w:val="ConsPlusNormal0"/>
              <w:jc w:val="right"/>
            </w:pPr>
            <w:r>
              <w:t>56638,14</w:t>
            </w:r>
          </w:p>
        </w:tc>
        <w:tc>
          <w:tcPr>
            <w:tcW w:w="1531" w:type="dxa"/>
          </w:tcPr>
          <w:p w14:paraId="6D89E133" w14:textId="77777777" w:rsidR="002B6D76" w:rsidRDefault="00000000">
            <w:pPr>
              <w:pStyle w:val="ConsPlusNormal0"/>
              <w:jc w:val="right"/>
            </w:pPr>
            <w:r>
              <w:t>66077,83</w:t>
            </w:r>
          </w:p>
        </w:tc>
      </w:tr>
      <w:tr w:rsidR="002B6D76" w14:paraId="3D16C242" w14:textId="77777777">
        <w:tc>
          <w:tcPr>
            <w:tcW w:w="680" w:type="dxa"/>
          </w:tcPr>
          <w:p w14:paraId="2B7F0A34" w14:textId="77777777" w:rsidR="002B6D76" w:rsidRDefault="00000000">
            <w:pPr>
              <w:pStyle w:val="ConsPlusNormal0"/>
              <w:jc w:val="center"/>
            </w:pPr>
            <w:r>
              <w:t>330.</w:t>
            </w:r>
          </w:p>
        </w:tc>
        <w:tc>
          <w:tcPr>
            <w:tcW w:w="1191" w:type="dxa"/>
          </w:tcPr>
          <w:p w14:paraId="43B743F5" w14:textId="77777777" w:rsidR="002B6D76" w:rsidRDefault="00000000">
            <w:pPr>
              <w:pStyle w:val="ConsPlusNormal0"/>
              <w:jc w:val="center"/>
            </w:pPr>
            <w:r>
              <w:t>st31.005</w:t>
            </w:r>
          </w:p>
        </w:tc>
        <w:tc>
          <w:tcPr>
            <w:tcW w:w="1644" w:type="dxa"/>
          </w:tcPr>
          <w:p w14:paraId="68B6EA63" w14:textId="77777777" w:rsidR="002B6D76" w:rsidRDefault="00000000">
            <w:pPr>
              <w:pStyle w:val="ConsPlusNormal0"/>
              <w:jc w:val="center"/>
            </w:pPr>
            <w:r>
              <w:t>HS2631.005</w:t>
            </w:r>
          </w:p>
        </w:tc>
        <w:tc>
          <w:tcPr>
            <w:tcW w:w="2608" w:type="dxa"/>
          </w:tcPr>
          <w:p w14:paraId="4C4AD6BE" w14:textId="77777777" w:rsidR="002B6D76" w:rsidRDefault="00000000">
            <w:pPr>
              <w:pStyle w:val="ConsPlusNormal0"/>
            </w:pPr>
            <w:r>
              <w:t>Операции на коже, подкожной клетчатке, придатках кожи (уровень 4)</w:t>
            </w:r>
          </w:p>
        </w:tc>
        <w:tc>
          <w:tcPr>
            <w:tcW w:w="850" w:type="dxa"/>
          </w:tcPr>
          <w:p w14:paraId="6E1D1DBF" w14:textId="77777777" w:rsidR="002B6D76" w:rsidRDefault="00000000">
            <w:pPr>
              <w:pStyle w:val="ConsPlusNormal0"/>
              <w:jc w:val="right"/>
            </w:pPr>
            <w:r>
              <w:t>2,41</w:t>
            </w:r>
          </w:p>
        </w:tc>
        <w:tc>
          <w:tcPr>
            <w:tcW w:w="1077" w:type="dxa"/>
          </w:tcPr>
          <w:p w14:paraId="6E0B29B6" w14:textId="77777777" w:rsidR="002B6D76" w:rsidRDefault="00000000">
            <w:pPr>
              <w:pStyle w:val="ConsPlusNormal0"/>
              <w:jc w:val="right"/>
            </w:pPr>
            <w:r>
              <w:t>1</w:t>
            </w:r>
          </w:p>
        </w:tc>
        <w:tc>
          <w:tcPr>
            <w:tcW w:w="850" w:type="dxa"/>
          </w:tcPr>
          <w:p w14:paraId="3D4C18BD" w14:textId="77777777" w:rsidR="002B6D76" w:rsidRDefault="00000000">
            <w:pPr>
              <w:pStyle w:val="ConsPlusNormal0"/>
              <w:jc w:val="right"/>
            </w:pPr>
            <w:r>
              <w:t>1</w:t>
            </w:r>
          </w:p>
        </w:tc>
        <w:tc>
          <w:tcPr>
            <w:tcW w:w="1474" w:type="dxa"/>
          </w:tcPr>
          <w:p w14:paraId="2B5DDA9C" w14:textId="77777777" w:rsidR="002B6D76" w:rsidRDefault="00000000">
            <w:pPr>
              <w:pStyle w:val="ConsPlusNormal0"/>
              <w:jc w:val="right"/>
            </w:pPr>
            <w:r>
              <w:t>65941,03</w:t>
            </w:r>
          </w:p>
        </w:tc>
        <w:tc>
          <w:tcPr>
            <w:tcW w:w="1474" w:type="dxa"/>
          </w:tcPr>
          <w:p w14:paraId="4A98653E" w14:textId="77777777" w:rsidR="002B6D76" w:rsidRDefault="00000000">
            <w:pPr>
              <w:pStyle w:val="ConsPlusNormal0"/>
              <w:jc w:val="right"/>
            </w:pPr>
            <w:r>
              <w:t>74183,65</w:t>
            </w:r>
          </w:p>
        </w:tc>
        <w:tc>
          <w:tcPr>
            <w:tcW w:w="1417" w:type="dxa"/>
          </w:tcPr>
          <w:p w14:paraId="5370DBCE" w14:textId="77777777" w:rsidR="002B6D76" w:rsidRDefault="00000000">
            <w:pPr>
              <w:pStyle w:val="ConsPlusNormal0"/>
              <w:jc w:val="right"/>
            </w:pPr>
            <w:r>
              <w:t>74183,65</w:t>
            </w:r>
          </w:p>
        </w:tc>
        <w:tc>
          <w:tcPr>
            <w:tcW w:w="1531" w:type="dxa"/>
          </w:tcPr>
          <w:p w14:paraId="2BAD5756" w14:textId="77777777" w:rsidR="002B6D76" w:rsidRDefault="00000000">
            <w:pPr>
              <w:pStyle w:val="ConsPlusNormal0"/>
              <w:jc w:val="right"/>
            </w:pPr>
            <w:r>
              <w:t>82426,28</w:t>
            </w:r>
          </w:p>
        </w:tc>
        <w:tc>
          <w:tcPr>
            <w:tcW w:w="1531" w:type="dxa"/>
          </w:tcPr>
          <w:p w14:paraId="33FC4E7E" w14:textId="77777777" w:rsidR="002B6D76" w:rsidRDefault="00000000">
            <w:pPr>
              <w:pStyle w:val="ConsPlusNormal0"/>
              <w:jc w:val="right"/>
            </w:pPr>
            <w:r>
              <w:t>98911,54</w:t>
            </w:r>
          </w:p>
        </w:tc>
        <w:tc>
          <w:tcPr>
            <w:tcW w:w="1474" w:type="dxa"/>
          </w:tcPr>
          <w:p w14:paraId="715BFFDA" w14:textId="77777777" w:rsidR="002B6D76" w:rsidRDefault="00000000">
            <w:pPr>
              <w:pStyle w:val="ConsPlusNormal0"/>
              <w:jc w:val="right"/>
            </w:pPr>
            <w:r>
              <w:t>90668,91</w:t>
            </w:r>
          </w:p>
        </w:tc>
        <w:tc>
          <w:tcPr>
            <w:tcW w:w="1474" w:type="dxa"/>
          </w:tcPr>
          <w:p w14:paraId="7173445B" w14:textId="77777777" w:rsidR="002B6D76" w:rsidRDefault="00000000">
            <w:pPr>
              <w:pStyle w:val="ConsPlusNormal0"/>
              <w:jc w:val="right"/>
            </w:pPr>
            <w:r>
              <w:t>94790,23</w:t>
            </w:r>
          </w:p>
        </w:tc>
        <w:tc>
          <w:tcPr>
            <w:tcW w:w="1474" w:type="dxa"/>
          </w:tcPr>
          <w:p w14:paraId="6E124221" w14:textId="77777777" w:rsidR="002B6D76" w:rsidRDefault="00000000">
            <w:pPr>
              <w:pStyle w:val="ConsPlusNormal0"/>
              <w:jc w:val="right"/>
            </w:pPr>
            <w:r>
              <w:t>98911,54</w:t>
            </w:r>
          </w:p>
        </w:tc>
        <w:tc>
          <w:tcPr>
            <w:tcW w:w="1531" w:type="dxa"/>
          </w:tcPr>
          <w:p w14:paraId="4D7FDB8E" w14:textId="77777777" w:rsidR="002B6D76" w:rsidRDefault="00000000">
            <w:pPr>
              <w:pStyle w:val="ConsPlusNormal0"/>
              <w:jc w:val="right"/>
            </w:pPr>
            <w:r>
              <w:t>115396,80</w:t>
            </w:r>
          </w:p>
        </w:tc>
      </w:tr>
      <w:tr w:rsidR="002B6D76" w14:paraId="10B137FB" w14:textId="77777777">
        <w:tc>
          <w:tcPr>
            <w:tcW w:w="680" w:type="dxa"/>
          </w:tcPr>
          <w:p w14:paraId="2D27387E" w14:textId="77777777" w:rsidR="002B6D76" w:rsidRDefault="00000000">
            <w:pPr>
              <w:pStyle w:val="ConsPlusNormal0"/>
              <w:jc w:val="center"/>
            </w:pPr>
            <w:r>
              <w:t>331.</w:t>
            </w:r>
          </w:p>
        </w:tc>
        <w:tc>
          <w:tcPr>
            <w:tcW w:w="1191" w:type="dxa"/>
          </w:tcPr>
          <w:p w14:paraId="54AEFD6F" w14:textId="77777777" w:rsidR="002B6D76" w:rsidRDefault="00000000">
            <w:pPr>
              <w:pStyle w:val="ConsPlusNormal0"/>
              <w:jc w:val="center"/>
            </w:pPr>
            <w:r>
              <w:t>st31.006</w:t>
            </w:r>
          </w:p>
        </w:tc>
        <w:tc>
          <w:tcPr>
            <w:tcW w:w="1644" w:type="dxa"/>
          </w:tcPr>
          <w:p w14:paraId="583D65FC" w14:textId="77777777" w:rsidR="002B6D76" w:rsidRDefault="00000000">
            <w:pPr>
              <w:pStyle w:val="ConsPlusNormal0"/>
              <w:jc w:val="center"/>
            </w:pPr>
            <w:r>
              <w:t>HS2631.006</w:t>
            </w:r>
          </w:p>
        </w:tc>
        <w:tc>
          <w:tcPr>
            <w:tcW w:w="2608" w:type="dxa"/>
          </w:tcPr>
          <w:p w14:paraId="467E6C82" w14:textId="77777777" w:rsidR="002B6D76" w:rsidRDefault="00000000">
            <w:pPr>
              <w:pStyle w:val="ConsPlusNormal0"/>
            </w:pPr>
            <w:r>
              <w:t>Операции на органах кроветворения и иммунной системы (уровень 1)</w:t>
            </w:r>
          </w:p>
        </w:tc>
        <w:tc>
          <w:tcPr>
            <w:tcW w:w="850" w:type="dxa"/>
          </w:tcPr>
          <w:p w14:paraId="7B1589A5" w14:textId="77777777" w:rsidR="002B6D76" w:rsidRDefault="00000000">
            <w:pPr>
              <w:pStyle w:val="ConsPlusNormal0"/>
              <w:jc w:val="right"/>
            </w:pPr>
            <w:r>
              <w:t>1,43</w:t>
            </w:r>
          </w:p>
        </w:tc>
        <w:tc>
          <w:tcPr>
            <w:tcW w:w="1077" w:type="dxa"/>
          </w:tcPr>
          <w:p w14:paraId="044E77A8" w14:textId="77777777" w:rsidR="002B6D76" w:rsidRDefault="00000000">
            <w:pPr>
              <w:pStyle w:val="ConsPlusNormal0"/>
              <w:jc w:val="right"/>
            </w:pPr>
            <w:r>
              <w:t>1</w:t>
            </w:r>
          </w:p>
        </w:tc>
        <w:tc>
          <w:tcPr>
            <w:tcW w:w="850" w:type="dxa"/>
          </w:tcPr>
          <w:p w14:paraId="51510D1F" w14:textId="77777777" w:rsidR="002B6D76" w:rsidRDefault="00000000">
            <w:pPr>
              <w:pStyle w:val="ConsPlusNormal0"/>
              <w:jc w:val="right"/>
            </w:pPr>
            <w:r>
              <w:t>1</w:t>
            </w:r>
          </w:p>
        </w:tc>
        <w:tc>
          <w:tcPr>
            <w:tcW w:w="1474" w:type="dxa"/>
          </w:tcPr>
          <w:p w14:paraId="2D7134BB" w14:textId="77777777" w:rsidR="002B6D76" w:rsidRDefault="00000000">
            <w:pPr>
              <w:pStyle w:val="ConsPlusNormal0"/>
              <w:jc w:val="right"/>
            </w:pPr>
            <w:r>
              <w:t>39126,83</w:t>
            </w:r>
          </w:p>
        </w:tc>
        <w:tc>
          <w:tcPr>
            <w:tcW w:w="1474" w:type="dxa"/>
          </w:tcPr>
          <w:p w14:paraId="6B00B4EF" w14:textId="77777777" w:rsidR="002B6D76" w:rsidRDefault="00000000">
            <w:pPr>
              <w:pStyle w:val="ConsPlusNormal0"/>
              <w:jc w:val="right"/>
            </w:pPr>
            <w:r>
              <w:t>44017,69</w:t>
            </w:r>
          </w:p>
        </w:tc>
        <w:tc>
          <w:tcPr>
            <w:tcW w:w="1417" w:type="dxa"/>
          </w:tcPr>
          <w:p w14:paraId="152A2E36" w14:textId="77777777" w:rsidR="002B6D76" w:rsidRDefault="00000000">
            <w:pPr>
              <w:pStyle w:val="ConsPlusNormal0"/>
              <w:jc w:val="right"/>
            </w:pPr>
            <w:r>
              <w:t>44017,69</w:t>
            </w:r>
          </w:p>
        </w:tc>
        <w:tc>
          <w:tcPr>
            <w:tcW w:w="1531" w:type="dxa"/>
          </w:tcPr>
          <w:p w14:paraId="0E3B8AFD" w14:textId="77777777" w:rsidR="002B6D76" w:rsidRDefault="00000000">
            <w:pPr>
              <w:pStyle w:val="ConsPlusNormal0"/>
              <w:jc w:val="right"/>
            </w:pPr>
            <w:r>
              <w:t>48908,54</w:t>
            </w:r>
          </w:p>
        </w:tc>
        <w:tc>
          <w:tcPr>
            <w:tcW w:w="1531" w:type="dxa"/>
          </w:tcPr>
          <w:p w14:paraId="1D4FB652" w14:textId="77777777" w:rsidR="002B6D76" w:rsidRDefault="00000000">
            <w:pPr>
              <w:pStyle w:val="ConsPlusNormal0"/>
              <w:jc w:val="right"/>
            </w:pPr>
            <w:r>
              <w:t>58690,25</w:t>
            </w:r>
          </w:p>
        </w:tc>
        <w:tc>
          <w:tcPr>
            <w:tcW w:w="1474" w:type="dxa"/>
          </w:tcPr>
          <w:p w14:paraId="16123A4A" w14:textId="77777777" w:rsidR="002B6D76" w:rsidRDefault="00000000">
            <w:pPr>
              <w:pStyle w:val="ConsPlusNormal0"/>
              <w:jc w:val="right"/>
            </w:pPr>
            <w:r>
              <w:t>53799,40</w:t>
            </w:r>
          </w:p>
        </w:tc>
        <w:tc>
          <w:tcPr>
            <w:tcW w:w="1474" w:type="dxa"/>
          </w:tcPr>
          <w:p w14:paraId="5452DBD5" w14:textId="77777777" w:rsidR="002B6D76" w:rsidRDefault="00000000">
            <w:pPr>
              <w:pStyle w:val="ConsPlusNormal0"/>
              <w:jc w:val="right"/>
            </w:pPr>
            <w:r>
              <w:t>56244,82</w:t>
            </w:r>
          </w:p>
        </w:tc>
        <w:tc>
          <w:tcPr>
            <w:tcW w:w="1474" w:type="dxa"/>
          </w:tcPr>
          <w:p w14:paraId="09C86801" w14:textId="77777777" w:rsidR="002B6D76" w:rsidRDefault="00000000">
            <w:pPr>
              <w:pStyle w:val="ConsPlusNormal0"/>
              <w:jc w:val="right"/>
            </w:pPr>
            <w:r>
              <w:t>58690,25</w:t>
            </w:r>
          </w:p>
        </w:tc>
        <w:tc>
          <w:tcPr>
            <w:tcW w:w="1531" w:type="dxa"/>
          </w:tcPr>
          <w:p w14:paraId="684A97DF" w14:textId="77777777" w:rsidR="002B6D76" w:rsidRDefault="00000000">
            <w:pPr>
              <w:pStyle w:val="ConsPlusNormal0"/>
              <w:jc w:val="right"/>
            </w:pPr>
            <w:r>
              <w:t>68471,96</w:t>
            </w:r>
          </w:p>
        </w:tc>
      </w:tr>
      <w:tr w:rsidR="002B6D76" w14:paraId="672ADE7E" w14:textId="77777777">
        <w:tc>
          <w:tcPr>
            <w:tcW w:w="680" w:type="dxa"/>
          </w:tcPr>
          <w:p w14:paraId="79BD5639" w14:textId="77777777" w:rsidR="002B6D76" w:rsidRDefault="00000000">
            <w:pPr>
              <w:pStyle w:val="ConsPlusNormal0"/>
              <w:jc w:val="center"/>
            </w:pPr>
            <w:r>
              <w:t>332.</w:t>
            </w:r>
          </w:p>
        </w:tc>
        <w:tc>
          <w:tcPr>
            <w:tcW w:w="1191" w:type="dxa"/>
          </w:tcPr>
          <w:p w14:paraId="6FA1B1D4" w14:textId="77777777" w:rsidR="002B6D76" w:rsidRDefault="00000000">
            <w:pPr>
              <w:pStyle w:val="ConsPlusNormal0"/>
              <w:jc w:val="center"/>
            </w:pPr>
            <w:r>
              <w:t>st31.007</w:t>
            </w:r>
          </w:p>
        </w:tc>
        <w:tc>
          <w:tcPr>
            <w:tcW w:w="1644" w:type="dxa"/>
          </w:tcPr>
          <w:p w14:paraId="29300C3A" w14:textId="77777777" w:rsidR="002B6D76" w:rsidRDefault="00000000">
            <w:pPr>
              <w:pStyle w:val="ConsPlusNormal0"/>
              <w:jc w:val="center"/>
            </w:pPr>
            <w:r>
              <w:t>HS2631.007</w:t>
            </w:r>
          </w:p>
        </w:tc>
        <w:tc>
          <w:tcPr>
            <w:tcW w:w="2608" w:type="dxa"/>
          </w:tcPr>
          <w:p w14:paraId="3351CA70" w14:textId="77777777" w:rsidR="002B6D76" w:rsidRDefault="00000000">
            <w:pPr>
              <w:pStyle w:val="ConsPlusNormal0"/>
            </w:pPr>
            <w:r>
              <w:t>Операции на органах кроветворения и иммунной системы (уровень 2)</w:t>
            </w:r>
          </w:p>
        </w:tc>
        <w:tc>
          <w:tcPr>
            <w:tcW w:w="850" w:type="dxa"/>
          </w:tcPr>
          <w:p w14:paraId="63CFFB75" w14:textId="77777777" w:rsidR="002B6D76" w:rsidRDefault="00000000">
            <w:pPr>
              <w:pStyle w:val="ConsPlusNormal0"/>
              <w:jc w:val="right"/>
            </w:pPr>
            <w:r>
              <w:t>1,83</w:t>
            </w:r>
          </w:p>
        </w:tc>
        <w:tc>
          <w:tcPr>
            <w:tcW w:w="1077" w:type="dxa"/>
          </w:tcPr>
          <w:p w14:paraId="3CEEB05D" w14:textId="77777777" w:rsidR="002B6D76" w:rsidRDefault="00000000">
            <w:pPr>
              <w:pStyle w:val="ConsPlusNormal0"/>
              <w:jc w:val="right"/>
            </w:pPr>
            <w:r>
              <w:t>1</w:t>
            </w:r>
          </w:p>
        </w:tc>
        <w:tc>
          <w:tcPr>
            <w:tcW w:w="850" w:type="dxa"/>
          </w:tcPr>
          <w:p w14:paraId="2BF0B91A" w14:textId="77777777" w:rsidR="002B6D76" w:rsidRDefault="00000000">
            <w:pPr>
              <w:pStyle w:val="ConsPlusNormal0"/>
              <w:jc w:val="right"/>
            </w:pPr>
            <w:r>
              <w:t>0,9</w:t>
            </w:r>
          </w:p>
        </w:tc>
        <w:tc>
          <w:tcPr>
            <w:tcW w:w="1474" w:type="dxa"/>
          </w:tcPr>
          <w:p w14:paraId="4CF9E1B4" w14:textId="77777777" w:rsidR="002B6D76" w:rsidRDefault="00000000">
            <w:pPr>
              <w:pStyle w:val="ConsPlusNormal0"/>
              <w:jc w:val="right"/>
            </w:pPr>
            <w:r>
              <w:t>45064,26</w:t>
            </w:r>
          </w:p>
        </w:tc>
        <w:tc>
          <w:tcPr>
            <w:tcW w:w="1474" w:type="dxa"/>
          </w:tcPr>
          <w:p w14:paraId="29548644" w14:textId="77777777" w:rsidR="002B6D76" w:rsidRDefault="00000000">
            <w:pPr>
              <w:pStyle w:val="ConsPlusNormal0"/>
              <w:jc w:val="right"/>
            </w:pPr>
            <w:r>
              <w:t>50697,29</w:t>
            </w:r>
          </w:p>
        </w:tc>
        <w:tc>
          <w:tcPr>
            <w:tcW w:w="1417" w:type="dxa"/>
          </w:tcPr>
          <w:p w14:paraId="2AAFAA4F" w14:textId="77777777" w:rsidR="002B6D76" w:rsidRDefault="00000000">
            <w:pPr>
              <w:pStyle w:val="ConsPlusNormal0"/>
              <w:jc w:val="right"/>
            </w:pPr>
            <w:r>
              <w:t>50697,29</w:t>
            </w:r>
          </w:p>
        </w:tc>
        <w:tc>
          <w:tcPr>
            <w:tcW w:w="1531" w:type="dxa"/>
          </w:tcPr>
          <w:p w14:paraId="302556BE" w14:textId="77777777" w:rsidR="002B6D76" w:rsidRDefault="00000000">
            <w:pPr>
              <w:pStyle w:val="ConsPlusNormal0"/>
              <w:jc w:val="right"/>
            </w:pPr>
            <w:r>
              <w:t>56330,33</w:t>
            </w:r>
          </w:p>
        </w:tc>
        <w:tc>
          <w:tcPr>
            <w:tcW w:w="1531" w:type="dxa"/>
          </w:tcPr>
          <w:p w14:paraId="237D79C9" w14:textId="77777777" w:rsidR="002B6D76" w:rsidRDefault="00000000">
            <w:pPr>
              <w:pStyle w:val="ConsPlusNormal0"/>
              <w:jc w:val="right"/>
            </w:pPr>
            <w:r>
              <w:t>67596,39</w:t>
            </w:r>
          </w:p>
        </w:tc>
        <w:tc>
          <w:tcPr>
            <w:tcW w:w="1474" w:type="dxa"/>
          </w:tcPr>
          <w:p w14:paraId="1FB5E7CB" w14:textId="77777777" w:rsidR="002B6D76" w:rsidRDefault="00000000">
            <w:pPr>
              <w:pStyle w:val="ConsPlusNormal0"/>
              <w:jc w:val="right"/>
            </w:pPr>
            <w:r>
              <w:t>61963,36</w:t>
            </w:r>
          </w:p>
        </w:tc>
        <w:tc>
          <w:tcPr>
            <w:tcW w:w="1474" w:type="dxa"/>
          </w:tcPr>
          <w:p w14:paraId="208A0D12" w14:textId="77777777" w:rsidR="002B6D76" w:rsidRDefault="00000000">
            <w:pPr>
              <w:pStyle w:val="ConsPlusNormal0"/>
              <w:jc w:val="right"/>
            </w:pPr>
            <w:r>
              <w:t>64779,88</w:t>
            </w:r>
          </w:p>
        </w:tc>
        <w:tc>
          <w:tcPr>
            <w:tcW w:w="1474" w:type="dxa"/>
          </w:tcPr>
          <w:p w14:paraId="6B243976" w14:textId="77777777" w:rsidR="002B6D76" w:rsidRDefault="00000000">
            <w:pPr>
              <w:pStyle w:val="ConsPlusNormal0"/>
              <w:jc w:val="right"/>
            </w:pPr>
            <w:r>
              <w:t>67596,39</w:t>
            </w:r>
          </w:p>
        </w:tc>
        <w:tc>
          <w:tcPr>
            <w:tcW w:w="1531" w:type="dxa"/>
          </w:tcPr>
          <w:p w14:paraId="67BD6079" w14:textId="77777777" w:rsidR="002B6D76" w:rsidRDefault="00000000">
            <w:pPr>
              <w:pStyle w:val="ConsPlusNormal0"/>
              <w:jc w:val="right"/>
            </w:pPr>
            <w:r>
              <w:t>78862,46</w:t>
            </w:r>
          </w:p>
        </w:tc>
      </w:tr>
      <w:tr w:rsidR="002B6D76" w14:paraId="28A5EC5C" w14:textId="77777777">
        <w:tc>
          <w:tcPr>
            <w:tcW w:w="680" w:type="dxa"/>
          </w:tcPr>
          <w:p w14:paraId="72A66E1F" w14:textId="77777777" w:rsidR="002B6D76" w:rsidRDefault="00000000">
            <w:pPr>
              <w:pStyle w:val="ConsPlusNormal0"/>
              <w:jc w:val="center"/>
            </w:pPr>
            <w:r>
              <w:t>333.</w:t>
            </w:r>
          </w:p>
        </w:tc>
        <w:tc>
          <w:tcPr>
            <w:tcW w:w="1191" w:type="dxa"/>
          </w:tcPr>
          <w:p w14:paraId="75DBA01B" w14:textId="77777777" w:rsidR="002B6D76" w:rsidRDefault="00000000">
            <w:pPr>
              <w:pStyle w:val="ConsPlusNormal0"/>
              <w:jc w:val="center"/>
            </w:pPr>
            <w:r>
              <w:t>st31.008</w:t>
            </w:r>
          </w:p>
        </w:tc>
        <w:tc>
          <w:tcPr>
            <w:tcW w:w="1644" w:type="dxa"/>
          </w:tcPr>
          <w:p w14:paraId="059A2DF7" w14:textId="77777777" w:rsidR="002B6D76" w:rsidRDefault="00000000">
            <w:pPr>
              <w:pStyle w:val="ConsPlusNormal0"/>
              <w:jc w:val="center"/>
            </w:pPr>
            <w:r>
              <w:t>HS2631.008</w:t>
            </w:r>
          </w:p>
        </w:tc>
        <w:tc>
          <w:tcPr>
            <w:tcW w:w="2608" w:type="dxa"/>
          </w:tcPr>
          <w:p w14:paraId="06E1FD7A" w14:textId="77777777" w:rsidR="002B6D76" w:rsidRDefault="00000000">
            <w:pPr>
              <w:pStyle w:val="ConsPlusNormal0"/>
            </w:pPr>
            <w:r>
              <w:t>Операции на органах кроветворения и иммунной системы (уровень 3)</w:t>
            </w:r>
          </w:p>
        </w:tc>
        <w:tc>
          <w:tcPr>
            <w:tcW w:w="850" w:type="dxa"/>
          </w:tcPr>
          <w:p w14:paraId="26C5F342" w14:textId="77777777" w:rsidR="002B6D76" w:rsidRDefault="00000000">
            <w:pPr>
              <w:pStyle w:val="ConsPlusNormal0"/>
              <w:jc w:val="right"/>
            </w:pPr>
            <w:r>
              <w:t>2,16</w:t>
            </w:r>
          </w:p>
        </w:tc>
        <w:tc>
          <w:tcPr>
            <w:tcW w:w="1077" w:type="dxa"/>
          </w:tcPr>
          <w:p w14:paraId="1311FED3" w14:textId="77777777" w:rsidR="002B6D76" w:rsidRDefault="00000000">
            <w:pPr>
              <w:pStyle w:val="ConsPlusNormal0"/>
              <w:jc w:val="right"/>
            </w:pPr>
            <w:r>
              <w:t>1</w:t>
            </w:r>
          </w:p>
        </w:tc>
        <w:tc>
          <w:tcPr>
            <w:tcW w:w="850" w:type="dxa"/>
          </w:tcPr>
          <w:p w14:paraId="3469A1F2" w14:textId="77777777" w:rsidR="002B6D76" w:rsidRDefault="00000000">
            <w:pPr>
              <w:pStyle w:val="ConsPlusNormal0"/>
              <w:jc w:val="right"/>
            </w:pPr>
            <w:r>
              <w:t>1</w:t>
            </w:r>
          </w:p>
        </w:tc>
        <w:tc>
          <w:tcPr>
            <w:tcW w:w="1474" w:type="dxa"/>
          </w:tcPr>
          <w:p w14:paraId="53768AB8" w14:textId="77777777" w:rsidR="002B6D76" w:rsidRDefault="00000000">
            <w:pPr>
              <w:pStyle w:val="ConsPlusNormal0"/>
              <w:jc w:val="right"/>
            </w:pPr>
            <w:r>
              <w:t>59100,67</w:t>
            </w:r>
          </w:p>
        </w:tc>
        <w:tc>
          <w:tcPr>
            <w:tcW w:w="1474" w:type="dxa"/>
          </w:tcPr>
          <w:p w14:paraId="05B48B77" w14:textId="77777777" w:rsidR="002B6D76" w:rsidRDefault="00000000">
            <w:pPr>
              <w:pStyle w:val="ConsPlusNormal0"/>
              <w:jc w:val="right"/>
            </w:pPr>
            <w:r>
              <w:t>66488,25</w:t>
            </w:r>
          </w:p>
        </w:tc>
        <w:tc>
          <w:tcPr>
            <w:tcW w:w="1417" w:type="dxa"/>
          </w:tcPr>
          <w:p w14:paraId="7A5706CE" w14:textId="77777777" w:rsidR="002B6D76" w:rsidRDefault="00000000">
            <w:pPr>
              <w:pStyle w:val="ConsPlusNormal0"/>
              <w:jc w:val="right"/>
            </w:pPr>
            <w:r>
              <w:t>66488,25</w:t>
            </w:r>
          </w:p>
        </w:tc>
        <w:tc>
          <w:tcPr>
            <w:tcW w:w="1531" w:type="dxa"/>
          </w:tcPr>
          <w:p w14:paraId="77ACFDF9" w14:textId="77777777" w:rsidR="002B6D76" w:rsidRDefault="00000000">
            <w:pPr>
              <w:pStyle w:val="ConsPlusNormal0"/>
              <w:jc w:val="right"/>
            </w:pPr>
            <w:r>
              <w:t>73875,84</w:t>
            </w:r>
          </w:p>
        </w:tc>
        <w:tc>
          <w:tcPr>
            <w:tcW w:w="1531" w:type="dxa"/>
          </w:tcPr>
          <w:p w14:paraId="42984473" w14:textId="77777777" w:rsidR="002B6D76" w:rsidRDefault="00000000">
            <w:pPr>
              <w:pStyle w:val="ConsPlusNormal0"/>
              <w:jc w:val="right"/>
            </w:pPr>
            <w:r>
              <w:t>88651,01</w:t>
            </w:r>
          </w:p>
        </w:tc>
        <w:tc>
          <w:tcPr>
            <w:tcW w:w="1474" w:type="dxa"/>
          </w:tcPr>
          <w:p w14:paraId="6686C784" w14:textId="77777777" w:rsidR="002B6D76" w:rsidRDefault="00000000">
            <w:pPr>
              <w:pStyle w:val="ConsPlusNormal0"/>
              <w:jc w:val="right"/>
            </w:pPr>
            <w:r>
              <w:t>81263,42</w:t>
            </w:r>
          </w:p>
        </w:tc>
        <w:tc>
          <w:tcPr>
            <w:tcW w:w="1474" w:type="dxa"/>
          </w:tcPr>
          <w:p w14:paraId="5BA107B1" w14:textId="77777777" w:rsidR="002B6D76" w:rsidRDefault="00000000">
            <w:pPr>
              <w:pStyle w:val="ConsPlusNormal0"/>
              <w:jc w:val="right"/>
            </w:pPr>
            <w:r>
              <w:t>84957,21</w:t>
            </w:r>
          </w:p>
        </w:tc>
        <w:tc>
          <w:tcPr>
            <w:tcW w:w="1474" w:type="dxa"/>
          </w:tcPr>
          <w:p w14:paraId="4BB0EAFD" w14:textId="77777777" w:rsidR="002B6D76" w:rsidRDefault="00000000">
            <w:pPr>
              <w:pStyle w:val="ConsPlusNormal0"/>
              <w:jc w:val="right"/>
            </w:pPr>
            <w:r>
              <w:t>88651,01</w:t>
            </w:r>
          </w:p>
        </w:tc>
        <w:tc>
          <w:tcPr>
            <w:tcW w:w="1531" w:type="dxa"/>
          </w:tcPr>
          <w:p w14:paraId="5D33D602" w14:textId="77777777" w:rsidR="002B6D76" w:rsidRDefault="00000000">
            <w:pPr>
              <w:pStyle w:val="ConsPlusNormal0"/>
              <w:jc w:val="right"/>
            </w:pPr>
            <w:r>
              <w:t>103426,17</w:t>
            </w:r>
          </w:p>
        </w:tc>
      </w:tr>
      <w:tr w:rsidR="002B6D76" w14:paraId="5AC22AD0" w14:textId="77777777">
        <w:tc>
          <w:tcPr>
            <w:tcW w:w="680" w:type="dxa"/>
          </w:tcPr>
          <w:p w14:paraId="006952E7" w14:textId="77777777" w:rsidR="002B6D76" w:rsidRDefault="00000000">
            <w:pPr>
              <w:pStyle w:val="ConsPlusNormal0"/>
              <w:jc w:val="center"/>
            </w:pPr>
            <w:r>
              <w:t>334.</w:t>
            </w:r>
          </w:p>
        </w:tc>
        <w:tc>
          <w:tcPr>
            <w:tcW w:w="1191" w:type="dxa"/>
          </w:tcPr>
          <w:p w14:paraId="639E1459" w14:textId="77777777" w:rsidR="002B6D76" w:rsidRDefault="00000000">
            <w:pPr>
              <w:pStyle w:val="ConsPlusNormal0"/>
              <w:jc w:val="center"/>
            </w:pPr>
            <w:r>
              <w:t>st31.009</w:t>
            </w:r>
          </w:p>
        </w:tc>
        <w:tc>
          <w:tcPr>
            <w:tcW w:w="1644" w:type="dxa"/>
          </w:tcPr>
          <w:p w14:paraId="427F8F86" w14:textId="77777777" w:rsidR="002B6D76" w:rsidRDefault="00000000">
            <w:pPr>
              <w:pStyle w:val="ConsPlusNormal0"/>
              <w:jc w:val="center"/>
            </w:pPr>
            <w:r>
              <w:t>HS2631.009</w:t>
            </w:r>
          </w:p>
        </w:tc>
        <w:tc>
          <w:tcPr>
            <w:tcW w:w="2608" w:type="dxa"/>
          </w:tcPr>
          <w:p w14:paraId="32B1CCD7" w14:textId="77777777" w:rsidR="002B6D76" w:rsidRDefault="00000000">
            <w:pPr>
              <w:pStyle w:val="ConsPlusNormal0"/>
            </w:pPr>
            <w:r>
              <w:t>Операции на эндокринных железах кроме гипофиза (уровень 1)</w:t>
            </w:r>
          </w:p>
        </w:tc>
        <w:tc>
          <w:tcPr>
            <w:tcW w:w="850" w:type="dxa"/>
          </w:tcPr>
          <w:p w14:paraId="6A0C20AE" w14:textId="77777777" w:rsidR="002B6D76" w:rsidRDefault="00000000">
            <w:pPr>
              <w:pStyle w:val="ConsPlusNormal0"/>
              <w:jc w:val="right"/>
            </w:pPr>
            <w:r>
              <w:t>1,81</w:t>
            </w:r>
          </w:p>
        </w:tc>
        <w:tc>
          <w:tcPr>
            <w:tcW w:w="1077" w:type="dxa"/>
          </w:tcPr>
          <w:p w14:paraId="6E4EA579" w14:textId="77777777" w:rsidR="002B6D76" w:rsidRDefault="00000000">
            <w:pPr>
              <w:pStyle w:val="ConsPlusNormal0"/>
              <w:jc w:val="right"/>
            </w:pPr>
            <w:r>
              <w:t>1</w:t>
            </w:r>
          </w:p>
        </w:tc>
        <w:tc>
          <w:tcPr>
            <w:tcW w:w="850" w:type="dxa"/>
          </w:tcPr>
          <w:p w14:paraId="5A2F133C" w14:textId="77777777" w:rsidR="002B6D76" w:rsidRDefault="00000000">
            <w:pPr>
              <w:pStyle w:val="ConsPlusNormal0"/>
              <w:jc w:val="right"/>
            </w:pPr>
            <w:r>
              <w:t>1</w:t>
            </w:r>
          </w:p>
        </w:tc>
        <w:tc>
          <w:tcPr>
            <w:tcW w:w="1474" w:type="dxa"/>
          </w:tcPr>
          <w:p w14:paraId="5B01BD70" w14:textId="77777777" w:rsidR="002B6D76" w:rsidRDefault="00000000">
            <w:pPr>
              <w:pStyle w:val="ConsPlusNormal0"/>
              <w:jc w:val="right"/>
            </w:pPr>
            <w:r>
              <w:t>61905,22</w:t>
            </w:r>
          </w:p>
        </w:tc>
        <w:tc>
          <w:tcPr>
            <w:tcW w:w="1474" w:type="dxa"/>
          </w:tcPr>
          <w:p w14:paraId="6CCD46F4" w14:textId="77777777" w:rsidR="002B6D76" w:rsidRDefault="00000000">
            <w:pPr>
              <w:pStyle w:val="ConsPlusNormal0"/>
              <w:jc w:val="right"/>
            </w:pPr>
            <w:r>
              <w:t>61905,22</w:t>
            </w:r>
          </w:p>
        </w:tc>
        <w:tc>
          <w:tcPr>
            <w:tcW w:w="1417" w:type="dxa"/>
          </w:tcPr>
          <w:p w14:paraId="1A27F39B" w14:textId="77777777" w:rsidR="002B6D76" w:rsidRDefault="00000000">
            <w:pPr>
              <w:pStyle w:val="ConsPlusNormal0"/>
              <w:jc w:val="right"/>
            </w:pPr>
            <w:r>
              <w:t>61905,22</w:t>
            </w:r>
          </w:p>
        </w:tc>
        <w:tc>
          <w:tcPr>
            <w:tcW w:w="1531" w:type="dxa"/>
          </w:tcPr>
          <w:p w14:paraId="09B9499E" w14:textId="77777777" w:rsidR="002B6D76" w:rsidRDefault="00000000">
            <w:pPr>
              <w:pStyle w:val="ConsPlusNormal0"/>
              <w:jc w:val="right"/>
            </w:pPr>
            <w:r>
              <w:t>61905,22</w:t>
            </w:r>
          </w:p>
        </w:tc>
        <w:tc>
          <w:tcPr>
            <w:tcW w:w="1531" w:type="dxa"/>
          </w:tcPr>
          <w:p w14:paraId="2449F0BE" w14:textId="77777777" w:rsidR="002B6D76" w:rsidRDefault="00000000">
            <w:pPr>
              <w:pStyle w:val="ConsPlusNormal0"/>
              <w:jc w:val="right"/>
            </w:pPr>
            <w:r>
              <w:t>61905,22</w:t>
            </w:r>
          </w:p>
        </w:tc>
        <w:tc>
          <w:tcPr>
            <w:tcW w:w="1474" w:type="dxa"/>
          </w:tcPr>
          <w:p w14:paraId="43A5614B" w14:textId="77777777" w:rsidR="002B6D76" w:rsidRDefault="00000000">
            <w:pPr>
              <w:pStyle w:val="ConsPlusNormal0"/>
              <w:jc w:val="right"/>
            </w:pPr>
            <w:r>
              <w:t>61905,22</w:t>
            </w:r>
          </w:p>
        </w:tc>
        <w:tc>
          <w:tcPr>
            <w:tcW w:w="1474" w:type="dxa"/>
          </w:tcPr>
          <w:p w14:paraId="3A9263E5" w14:textId="77777777" w:rsidR="002B6D76" w:rsidRDefault="00000000">
            <w:pPr>
              <w:pStyle w:val="ConsPlusNormal0"/>
              <w:jc w:val="right"/>
            </w:pPr>
            <w:r>
              <w:t>61905,22</w:t>
            </w:r>
          </w:p>
        </w:tc>
        <w:tc>
          <w:tcPr>
            <w:tcW w:w="1474" w:type="dxa"/>
          </w:tcPr>
          <w:p w14:paraId="1D0F2661" w14:textId="77777777" w:rsidR="002B6D76" w:rsidRDefault="00000000">
            <w:pPr>
              <w:pStyle w:val="ConsPlusNormal0"/>
              <w:jc w:val="right"/>
            </w:pPr>
            <w:r>
              <w:t>61905,22</w:t>
            </w:r>
          </w:p>
        </w:tc>
        <w:tc>
          <w:tcPr>
            <w:tcW w:w="1531" w:type="dxa"/>
          </w:tcPr>
          <w:p w14:paraId="69401713" w14:textId="77777777" w:rsidR="002B6D76" w:rsidRDefault="00000000">
            <w:pPr>
              <w:pStyle w:val="ConsPlusNormal0"/>
              <w:jc w:val="right"/>
            </w:pPr>
            <w:r>
              <w:t>61905,22</w:t>
            </w:r>
          </w:p>
        </w:tc>
      </w:tr>
      <w:tr w:rsidR="002B6D76" w14:paraId="4985FC73" w14:textId="77777777">
        <w:tc>
          <w:tcPr>
            <w:tcW w:w="680" w:type="dxa"/>
          </w:tcPr>
          <w:p w14:paraId="65F15184" w14:textId="77777777" w:rsidR="002B6D76" w:rsidRDefault="00000000">
            <w:pPr>
              <w:pStyle w:val="ConsPlusNormal0"/>
              <w:jc w:val="center"/>
            </w:pPr>
            <w:r>
              <w:t>335.</w:t>
            </w:r>
          </w:p>
        </w:tc>
        <w:tc>
          <w:tcPr>
            <w:tcW w:w="1191" w:type="dxa"/>
          </w:tcPr>
          <w:p w14:paraId="75D11AA1" w14:textId="77777777" w:rsidR="002B6D76" w:rsidRDefault="00000000">
            <w:pPr>
              <w:pStyle w:val="ConsPlusNormal0"/>
              <w:jc w:val="center"/>
            </w:pPr>
            <w:r>
              <w:t>st31.010</w:t>
            </w:r>
          </w:p>
        </w:tc>
        <w:tc>
          <w:tcPr>
            <w:tcW w:w="1644" w:type="dxa"/>
          </w:tcPr>
          <w:p w14:paraId="71F77EFB" w14:textId="77777777" w:rsidR="002B6D76" w:rsidRDefault="00000000">
            <w:pPr>
              <w:pStyle w:val="ConsPlusNormal0"/>
              <w:jc w:val="center"/>
            </w:pPr>
            <w:r>
              <w:t>HS2631.010</w:t>
            </w:r>
          </w:p>
        </w:tc>
        <w:tc>
          <w:tcPr>
            <w:tcW w:w="2608" w:type="dxa"/>
          </w:tcPr>
          <w:p w14:paraId="3ECF63FC" w14:textId="77777777" w:rsidR="002B6D76" w:rsidRDefault="00000000">
            <w:pPr>
              <w:pStyle w:val="ConsPlusNormal0"/>
            </w:pPr>
            <w:r>
              <w:t>Операции на эндокринных железах кроме гипофиза (уровень 2)</w:t>
            </w:r>
          </w:p>
        </w:tc>
        <w:tc>
          <w:tcPr>
            <w:tcW w:w="850" w:type="dxa"/>
          </w:tcPr>
          <w:p w14:paraId="353B9DAE" w14:textId="77777777" w:rsidR="002B6D76" w:rsidRDefault="00000000">
            <w:pPr>
              <w:pStyle w:val="ConsPlusNormal0"/>
              <w:jc w:val="right"/>
            </w:pPr>
            <w:r>
              <w:t>2,67</w:t>
            </w:r>
          </w:p>
        </w:tc>
        <w:tc>
          <w:tcPr>
            <w:tcW w:w="1077" w:type="dxa"/>
          </w:tcPr>
          <w:p w14:paraId="4B1CDB9A" w14:textId="77777777" w:rsidR="002B6D76" w:rsidRDefault="00000000">
            <w:pPr>
              <w:pStyle w:val="ConsPlusNormal0"/>
              <w:jc w:val="right"/>
            </w:pPr>
            <w:r>
              <w:t>1</w:t>
            </w:r>
          </w:p>
        </w:tc>
        <w:tc>
          <w:tcPr>
            <w:tcW w:w="850" w:type="dxa"/>
          </w:tcPr>
          <w:p w14:paraId="2D21700C" w14:textId="77777777" w:rsidR="002B6D76" w:rsidRDefault="00000000">
            <w:pPr>
              <w:pStyle w:val="ConsPlusNormal0"/>
              <w:jc w:val="right"/>
            </w:pPr>
            <w:r>
              <w:t>1</w:t>
            </w:r>
          </w:p>
        </w:tc>
        <w:tc>
          <w:tcPr>
            <w:tcW w:w="1474" w:type="dxa"/>
          </w:tcPr>
          <w:p w14:paraId="76D452AC" w14:textId="77777777" w:rsidR="002B6D76" w:rsidRDefault="00000000">
            <w:pPr>
              <w:pStyle w:val="ConsPlusNormal0"/>
              <w:jc w:val="right"/>
            </w:pPr>
            <w:r>
              <w:t>91318,74</w:t>
            </w:r>
          </w:p>
        </w:tc>
        <w:tc>
          <w:tcPr>
            <w:tcW w:w="1474" w:type="dxa"/>
          </w:tcPr>
          <w:p w14:paraId="4A749A47" w14:textId="77777777" w:rsidR="002B6D76" w:rsidRDefault="00000000">
            <w:pPr>
              <w:pStyle w:val="ConsPlusNormal0"/>
              <w:jc w:val="right"/>
            </w:pPr>
            <w:r>
              <w:t>91318,74</w:t>
            </w:r>
          </w:p>
        </w:tc>
        <w:tc>
          <w:tcPr>
            <w:tcW w:w="1417" w:type="dxa"/>
          </w:tcPr>
          <w:p w14:paraId="764F7121" w14:textId="77777777" w:rsidR="002B6D76" w:rsidRDefault="00000000">
            <w:pPr>
              <w:pStyle w:val="ConsPlusNormal0"/>
              <w:jc w:val="right"/>
            </w:pPr>
            <w:r>
              <w:t>91318,74</w:t>
            </w:r>
          </w:p>
        </w:tc>
        <w:tc>
          <w:tcPr>
            <w:tcW w:w="1531" w:type="dxa"/>
          </w:tcPr>
          <w:p w14:paraId="60B3E8EF" w14:textId="77777777" w:rsidR="002B6D76" w:rsidRDefault="00000000">
            <w:pPr>
              <w:pStyle w:val="ConsPlusNormal0"/>
              <w:jc w:val="right"/>
            </w:pPr>
            <w:r>
              <w:t>91318,74</w:t>
            </w:r>
          </w:p>
        </w:tc>
        <w:tc>
          <w:tcPr>
            <w:tcW w:w="1531" w:type="dxa"/>
          </w:tcPr>
          <w:p w14:paraId="70FC1308" w14:textId="77777777" w:rsidR="002B6D76" w:rsidRDefault="00000000">
            <w:pPr>
              <w:pStyle w:val="ConsPlusNormal0"/>
              <w:jc w:val="right"/>
            </w:pPr>
            <w:r>
              <w:t>91318,74</w:t>
            </w:r>
          </w:p>
        </w:tc>
        <w:tc>
          <w:tcPr>
            <w:tcW w:w="1474" w:type="dxa"/>
          </w:tcPr>
          <w:p w14:paraId="1172FD90" w14:textId="77777777" w:rsidR="002B6D76" w:rsidRDefault="00000000">
            <w:pPr>
              <w:pStyle w:val="ConsPlusNormal0"/>
              <w:jc w:val="right"/>
            </w:pPr>
            <w:r>
              <w:t>91318,74</w:t>
            </w:r>
          </w:p>
        </w:tc>
        <w:tc>
          <w:tcPr>
            <w:tcW w:w="1474" w:type="dxa"/>
          </w:tcPr>
          <w:p w14:paraId="03764745" w14:textId="77777777" w:rsidR="002B6D76" w:rsidRDefault="00000000">
            <w:pPr>
              <w:pStyle w:val="ConsPlusNormal0"/>
              <w:jc w:val="right"/>
            </w:pPr>
            <w:r>
              <w:t>91318,74</w:t>
            </w:r>
          </w:p>
        </w:tc>
        <w:tc>
          <w:tcPr>
            <w:tcW w:w="1474" w:type="dxa"/>
          </w:tcPr>
          <w:p w14:paraId="6B98E041" w14:textId="77777777" w:rsidR="002B6D76" w:rsidRDefault="00000000">
            <w:pPr>
              <w:pStyle w:val="ConsPlusNormal0"/>
              <w:jc w:val="right"/>
            </w:pPr>
            <w:r>
              <w:t>91318,74</w:t>
            </w:r>
          </w:p>
        </w:tc>
        <w:tc>
          <w:tcPr>
            <w:tcW w:w="1531" w:type="dxa"/>
          </w:tcPr>
          <w:p w14:paraId="62E014AC" w14:textId="77777777" w:rsidR="002B6D76" w:rsidRDefault="00000000">
            <w:pPr>
              <w:pStyle w:val="ConsPlusNormal0"/>
              <w:jc w:val="right"/>
            </w:pPr>
            <w:r>
              <w:t>91318,74</w:t>
            </w:r>
          </w:p>
        </w:tc>
      </w:tr>
      <w:tr w:rsidR="002B6D76" w14:paraId="3886376A" w14:textId="77777777">
        <w:tc>
          <w:tcPr>
            <w:tcW w:w="680" w:type="dxa"/>
          </w:tcPr>
          <w:p w14:paraId="3432AC2F" w14:textId="77777777" w:rsidR="002B6D76" w:rsidRDefault="00000000">
            <w:pPr>
              <w:pStyle w:val="ConsPlusNormal0"/>
              <w:jc w:val="center"/>
            </w:pPr>
            <w:r>
              <w:t>336.</w:t>
            </w:r>
          </w:p>
        </w:tc>
        <w:tc>
          <w:tcPr>
            <w:tcW w:w="1191" w:type="dxa"/>
          </w:tcPr>
          <w:p w14:paraId="170449D7" w14:textId="77777777" w:rsidR="002B6D76" w:rsidRDefault="00000000">
            <w:pPr>
              <w:pStyle w:val="ConsPlusNormal0"/>
              <w:jc w:val="center"/>
            </w:pPr>
            <w:r>
              <w:t>st31.011</w:t>
            </w:r>
          </w:p>
        </w:tc>
        <w:tc>
          <w:tcPr>
            <w:tcW w:w="1644" w:type="dxa"/>
          </w:tcPr>
          <w:p w14:paraId="1A916A84" w14:textId="77777777" w:rsidR="002B6D76" w:rsidRDefault="00000000">
            <w:pPr>
              <w:pStyle w:val="ConsPlusNormal0"/>
              <w:jc w:val="center"/>
            </w:pPr>
            <w:r>
              <w:t>TS2631.011</w:t>
            </w:r>
          </w:p>
        </w:tc>
        <w:tc>
          <w:tcPr>
            <w:tcW w:w="2608" w:type="dxa"/>
          </w:tcPr>
          <w:p w14:paraId="57B00046" w14:textId="77777777" w:rsidR="002B6D76" w:rsidRDefault="00000000">
            <w:pPr>
              <w:pStyle w:val="ConsPlusNormal0"/>
            </w:pPr>
            <w:r>
              <w:t>Болезни молочной железы, новообразования молочной железы доброкачественные, in situ, неопределенного и неизвестного характера</w:t>
            </w:r>
          </w:p>
        </w:tc>
        <w:tc>
          <w:tcPr>
            <w:tcW w:w="850" w:type="dxa"/>
          </w:tcPr>
          <w:p w14:paraId="160771B9" w14:textId="77777777" w:rsidR="002B6D76" w:rsidRDefault="00000000">
            <w:pPr>
              <w:pStyle w:val="ConsPlusNormal0"/>
              <w:jc w:val="right"/>
            </w:pPr>
            <w:r>
              <w:t>0,73</w:t>
            </w:r>
          </w:p>
        </w:tc>
        <w:tc>
          <w:tcPr>
            <w:tcW w:w="1077" w:type="dxa"/>
          </w:tcPr>
          <w:p w14:paraId="36A27616" w14:textId="77777777" w:rsidR="002B6D76" w:rsidRDefault="00000000">
            <w:pPr>
              <w:pStyle w:val="ConsPlusNormal0"/>
              <w:jc w:val="right"/>
            </w:pPr>
            <w:r>
              <w:t>1</w:t>
            </w:r>
          </w:p>
        </w:tc>
        <w:tc>
          <w:tcPr>
            <w:tcW w:w="850" w:type="dxa"/>
          </w:tcPr>
          <w:p w14:paraId="11990675" w14:textId="77777777" w:rsidR="002B6D76" w:rsidRDefault="00000000">
            <w:pPr>
              <w:pStyle w:val="ConsPlusNormal0"/>
              <w:jc w:val="right"/>
            </w:pPr>
            <w:r>
              <w:t>0,9</w:t>
            </w:r>
          </w:p>
        </w:tc>
        <w:tc>
          <w:tcPr>
            <w:tcW w:w="1474" w:type="dxa"/>
          </w:tcPr>
          <w:p w14:paraId="36996F86" w14:textId="77777777" w:rsidR="002B6D76" w:rsidRDefault="00000000">
            <w:pPr>
              <w:pStyle w:val="ConsPlusNormal0"/>
              <w:jc w:val="right"/>
            </w:pPr>
            <w:r>
              <w:t>17976,45</w:t>
            </w:r>
          </w:p>
        </w:tc>
        <w:tc>
          <w:tcPr>
            <w:tcW w:w="1474" w:type="dxa"/>
          </w:tcPr>
          <w:p w14:paraId="37584A49" w14:textId="77777777" w:rsidR="002B6D76" w:rsidRDefault="00000000">
            <w:pPr>
              <w:pStyle w:val="ConsPlusNormal0"/>
              <w:jc w:val="right"/>
            </w:pPr>
            <w:r>
              <w:t>20223,51</w:t>
            </w:r>
          </w:p>
        </w:tc>
        <w:tc>
          <w:tcPr>
            <w:tcW w:w="1417" w:type="dxa"/>
          </w:tcPr>
          <w:p w14:paraId="5126ADDB" w14:textId="77777777" w:rsidR="002B6D76" w:rsidRDefault="00000000">
            <w:pPr>
              <w:pStyle w:val="ConsPlusNormal0"/>
              <w:jc w:val="right"/>
            </w:pPr>
            <w:r>
              <w:t>20223,51</w:t>
            </w:r>
          </w:p>
        </w:tc>
        <w:tc>
          <w:tcPr>
            <w:tcW w:w="1531" w:type="dxa"/>
          </w:tcPr>
          <w:p w14:paraId="53E89482" w14:textId="77777777" w:rsidR="002B6D76" w:rsidRDefault="00000000">
            <w:pPr>
              <w:pStyle w:val="ConsPlusNormal0"/>
              <w:jc w:val="right"/>
            </w:pPr>
            <w:r>
              <w:t>22470,57</w:t>
            </w:r>
          </w:p>
        </w:tc>
        <w:tc>
          <w:tcPr>
            <w:tcW w:w="1531" w:type="dxa"/>
          </w:tcPr>
          <w:p w14:paraId="1C9612ED" w14:textId="77777777" w:rsidR="002B6D76" w:rsidRDefault="00000000">
            <w:pPr>
              <w:pStyle w:val="ConsPlusNormal0"/>
              <w:jc w:val="right"/>
            </w:pPr>
            <w:r>
              <w:t>26964,68</w:t>
            </w:r>
          </w:p>
        </w:tc>
        <w:tc>
          <w:tcPr>
            <w:tcW w:w="1474" w:type="dxa"/>
          </w:tcPr>
          <w:p w14:paraId="4460BD74" w14:textId="77777777" w:rsidR="002B6D76" w:rsidRDefault="00000000">
            <w:pPr>
              <w:pStyle w:val="ConsPlusNormal0"/>
              <w:jc w:val="right"/>
            </w:pPr>
            <w:r>
              <w:t>24717,62</w:t>
            </w:r>
          </w:p>
        </w:tc>
        <w:tc>
          <w:tcPr>
            <w:tcW w:w="1474" w:type="dxa"/>
          </w:tcPr>
          <w:p w14:paraId="4E50DD30" w14:textId="77777777" w:rsidR="002B6D76" w:rsidRDefault="00000000">
            <w:pPr>
              <w:pStyle w:val="ConsPlusNormal0"/>
              <w:jc w:val="right"/>
            </w:pPr>
            <w:r>
              <w:t>25841,15</w:t>
            </w:r>
          </w:p>
        </w:tc>
        <w:tc>
          <w:tcPr>
            <w:tcW w:w="1474" w:type="dxa"/>
          </w:tcPr>
          <w:p w14:paraId="0F42504F" w14:textId="77777777" w:rsidR="002B6D76" w:rsidRDefault="00000000">
            <w:pPr>
              <w:pStyle w:val="ConsPlusNormal0"/>
              <w:jc w:val="right"/>
            </w:pPr>
            <w:r>
              <w:t>26964,68</w:t>
            </w:r>
          </w:p>
        </w:tc>
        <w:tc>
          <w:tcPr>
            <w:tcW w:w="1531" w:type="dxa"/>
          </w:tcPr>
          <w:p w14:paraId="7E0FA051" w14:textId="77777777" w:rsidR="002B6D76" w:rsidRDefault="00000000">
            <w:pPr>
              <w:pStyle w:val="ConsPlusNormal0"/>
              <w:jc w:val="right"/>
            </w:pPr>
            <w:r>
              <w:t>31458,79</w:t>
            </w:r>
          </w:p>
        </w:tc>
      </w:tr>
      <w:tr w:rsidR="002B6D76" w14:paraId="185C188D" w14:textId="77777777">
        <w:tc>
          <w:tcPr>
            <w:tcW w:w="680" w:type="dxa"/>
          </w:tcPr>
          <w:p w14:paraId="1008BE3E" w14:textId="77777777" w:rsidR="002B6D76" w:rsidRDefault="00000000">
            <w:pPr>
              <w:pStyle w:val="ConsPlusNormal0"/>
              <w:jc w:val="center"/>
            </w:pPr>
            <w:r>
              <w:t>337.</w:t>
            </w:r>
          </w:p>
        </w:tc>
        <w:tc>
          <w:tcPr>
            <w:tcW w:w="1191" w:type="dxa"/>
          </w:tcPr>
          <w:p w14:paraId="3A77171B" w14:textId="77777777" w:rsidR="002B6D76" w:rsidRDefault="00000000">
            <w:pPr>
              <w:pStyle w:val="ConsPlusNormal0"/>
              <w:jc w:val="center"/>
            </w:pPr>
            <w:r>
              <w:t>st31.012</w:t>
            </w:r>
          </w:p>
        </w:tc>
        <w:tc>
          <w:tcPr>
            <w:tcW w:w="1644" w:type="dxa"/>
          </w:tcPr>
          <w:p w14:paraId="05BE44B3" w14:textId="77777777" w:rsidR="002B6D76" w:rsidRDefault="00000000">
            <w:pPr>
              <w:pStyle w:val="ConsPlusNormal0"/>
              <w:jc w:val="center"/>
            </w:pPr>
            <w:r>
              <w:t>TS2631.012</w:t>
            </w:r>
          </w:p>
        </w:tc>
        <w:tc>
          <w:tcPr>
            <w:tcW w:w="2608" w:type="dxa"/>
          </w:tcPr>
          <w:p w14:paraId="6F5E2AFE" w14:textId="77777777" w:rsidR="002B6D76" w:rsidRDefault="00000000">
            <w:pPr>
              <w:pStyle w:val="ConsPlusNormal0"/>
            </w:pPr>
            <w:r>
              <w:t>Артрозы, другие поражения суставов, болезни мягких тканей</w:t>
            </w:r>
          </w:p>
        </w:tc>
        <w:tc>
          <w:tcPr>
            <w:tcW w:w="850" w:type="dxa"/>
          </w:tcPr>
          <w:p w14:paraId="0AA4334F" w14:textId="77777777" w:rsidR="002B6D76" w:rsidRDefault="00000000">
            <w:pPr>
              <w:pStyle w:val="ConsPlusNormal0"/>
              <w:jc w:val="right"/>
            </w:pPr>
            <w:r>
              <w:t>0,76</w:t>
            </w:r>
          </w:p>
        </w:tc>
        <w:tc>
          <w:tcPr>
            <w:tcW w:w="1077" w:type="dxa"/>
          </w:tcPr>
          <w:p w14:paraId="585119DE" w14:textId="77777777" w:rsidR="002B6D76" w:rsidRDefault="00000000">
            <w:pPr>
              <w:pStyle w:val="ConsPlusNormal0"/>
              <w:jc w:val="right"/>
            </w:pPr>
            <w:r>
              <w:t>1</w:t>
            </w:r>
          </w:p>
        </w:tc>
        <w:tc>
          <w:tcPr>
            <w:tcW w:w="850" w:type="dxa"/>
          </w:tcPr>
          <w:p w14:paraId="3A5A2E05" w14:textId="77777777" w:rsidR="002B6D76" w:rsidRDefault="00000000">
            <w:pPr>
              <w:pStyle w:val="ConsPlusNormal0"/>
              <w:jc w:val="right"/>
            </w:pPr>
            <w:r>
              <w:t>0,9</w:t>
            </w:r>
          </w:p>
        </w:tc>
        <w:tc>
          <w:tcPr>
            <w:tcW w:w="1474" w:type="dxa"/>
          </w:tcPr>
          <w:p w14:paraId="30A43D86" w14:textId="77777777" w:rsidR="002B6D76" w:rsidRDefault="00000000">
            <w:pPr>
              <w:pStyle w:val="ConsPlusNormal0"/>
              <w:jc w:val="right"/>
            </w:pPr>
            <w:r>
              <w:t>23394,02</w:t>
            </w:r>
          </w:p>
        </w:tc>
        <w:tc>
          <w:tcPr>
            <w:tcW w:w="1474" w:type="dxa"/>
          </w:tcPr>
          <w:p w14:paraId="27D91100" w14:textId="77777777" w:rsidR="002B6D76" w:rsidRDefault="00000000">
            <w:pPr>
              <w:pStyle w:val="ConsPlusNormal0"/>
              <w:jc w:val="right"/>
            </w:pPr>
            <w:r>
              <w:t>23394,02</w:t>
            </w:r>
          </w:p>
        </w:tc>
        <w:tc>
          <w:tcPr>
            <w:tcW w:w="1417" w:type="dxa"/>
          </w:tcPr>
          <w:p w14:paraId="4D6E063D" w14:textId="77777777" w:rsidR="002B6D76" w:rsidRDefault="00000000">
            <w:pPr>
              <w:pStyle w:val="ConsPlusNormal0"/>
              <w:jc w:val="right"/>
            </w:pPr>
            <w:r>
              <w:t>23394,02</w:t>
            </w:r>
          </w:p>
        </w:tc>
        <w:tc>
          <w:tcPr>
            <w:tcW w:w="1531" w:type="dxa"/>
          </w:tcPr>
          <w:p w14:paraId="10F238D1" w14:textId="77777777" w:rsidR="002B6D76" w:rsidRDefault="00000000">
            <w:pPr>
              <w:pStyle w:val="ConsPlusNormal0"/>
              <w:jc w:val="right"/>
            </w:pPr>
            <w:r>
              <w:t>23394,02</w:t>
            </w:r>
          </w:p>
        </w:tc>
        <w:tc>
          <w:tcPr>
            <w:tcW w:w="1531" w:type="dxa"/>
          </w:tcPr>
          <w:p w14:paraId="377A578F" w14:textId="77777777" w:rsidR="002B6D76" w:rsidRDefault="00000000">
            <w:pPr>
              <w:pStyle w:val="ConsPlusNormal0"/>
              <w:jc w:val="right"/>
            </w:pPr>
            <w:r>
              <w:t>23394,02</w:t>
            </w:r>
          </w:p>
        </w:tc>
        <w:tc>
          <w:tcPr>
            <w:tcW w:w="1474" w:type="dxa"/>
          </w:tcPr>
          <w:p w14:paraId="6B7DD42D" w14:textId="77777777" w:rsidR="002B6D76" w:rsidRDefault="00000000">
            <w:pPr>
              <w:pStyle w:val="ConsPlusNormal0"/>
              <w:jc w:val="right"/>
            </w:pPr>
            <w:r>
              <w:t>23394,02</w:t>
            </w:r>
          </w:p>
        </w:tc>
        <w:tc>
          <w:tcPr>
            <w:tcW w:w="1474" w:type="dxa"/>
          </w:tcPr>
          <w:p w14:paraId="5541AA46" w14:textId="77777777" w:rsidR="002B6D76" w:rsidRDefault="00000000">
            <w:pPr>
              <w:pStyle w:val="ConsPlusNormal0"/>
              <w:jc w:val="right"/>
            </w:pPr>
            <w:r>
              <w:t>23394,02</w:t>
            </w:r>
          </w:p>
        </w:tc>
        <w:tc>
          <w:tcPr>
            <w:tcW w:w="1474" w:type="dxa"/>
          </w:tcPr>
          <w:p w14:paraId="532E16DF" w14:textId="77777777" w:rsidR="002B6D76" w:rsidRDefault="00000000">
            <w:pPr>
              <w:pStyle w:val="ConsPlusNormal0"/>
              <w:jc w:val="right"/>
            </w:pPr>
            <w:r>
              <w:t>23394,02</w:t>
            </w:r>
          </w:p>
        </w:tc>
        <w:tc>
          <w:tcPr>
            <w:tcW w:w="1531" w:type="dxa"/>
          </w:tcPr>
          <w:p w14:paraId="2A3041E1" w14:textId="77777777" w:rsidR="002B6D76" w:rsidRDefault="00000000">
            <w:pPr>
              <w:pStyle w:val="ConsPlusNormal0"/>
              <w:jc w:val="right"/>
            </w:pPr>
            <w:r>
              <w:t>23394,02</w:t>
            </w:r>
          </w:p>
        </w:tc>
      </w:tr>
      <w:tr w:rsidR="002B6D76" w14:paraId="5A0C2718" w14:textId="77777777">
        <w:tc>
          <w:tcPr>
            <w:tcW w:w="680" w:type="dxa"/>
          </w:tcPr>
          <w:p w14:paraId="20269B76" w14:textId="77777777" w:rsidR="002B6D76" w:rsidRDefault="00000000">
            <w:pPr>
              <w:pStyle w:val="ConsPlusNormal0"/>
              <w:jc w:val="center"/>
            </w:pPr>
            <w:r>
              <w:t>338.</w:t>
            </w:r>
          </w:p>
        </w:tc>
        <w:tc>
          <w:tcPr>
            <w:tcW w:w="1191" w:type="dxa"/>
          </w:tcPr>
          <w:p w14:paraId="0426C73A" w14:textId="77777777" w:rsidR="002B6D76" w:rsidRDefault="00000000">
            <w:pPr>
              <w:pStyle w:val="ConsPlusNormal0"/>
              <w:jc w:val="center"/>
            </w:pPr>
            <w:r>
              <w:t>st31.013</w:t>
            </w:r>
          </w:p>
        </w:tc>
        <w:tc>
          <w:tcPr>
            <w:tcW w:w="1644" w:type="dxa"/>
          </w:tcPr>
          <w:p w14:paraId="5EB5A8E0" w14:textId="77777777" w:rsidR="002B6D76" w:rsidRDefault="00000000">
            <w:pPr>
              <w:pStyle w:val="ConsPlusNormal0"/>
              <w:jc w:val="center"/>
            </w:pPr>
            <w:r>
              <w:t>TS2631.013</w:t>
            </w:r>
          </w:p>
        </w:tc>
        <w:tc>
          <w:tcPr>
            <w:tcW w:w="2608" w:type="dxa"/>
          </w:tcPr>
          <w:p w14:paraId="7A1C8B0A" w14:textId="77777777" w:rsidR="002B6D76" w:rsidRDefault="00000000">
            <w:pPr>
              <w:pStyle w:val="ConsPlusNormal0"/>
            </w:pPr>
            <w:r>
              <w:t>Остеомиелит (уровень 1)</w:t>
            </w:r>
          </w:p>
        </w:tc>
        <w:tc>
          <w:tcPr>
            <w:tcW w:w="850" w:type="dxa"/>
          </w:tcPr>
          <w:p w14:paraId="340EED87" w14:textId="77777777" w:rsidR="002B6D76" w:rsidRDefault="00000000">
            <w:pPr>
              <w:pStyle w:val="ConsPlusNormal0"/>
              <w:jc w:val="right"/>
            </w:pPr>
            <w:r>
              <w:t>2,42</w:t>
            </w:r>
          </w:p>
        </w:tc>
        <w:tc>
          <w:tcPr>
            <w:tcW w:w="1077" w:type="dxa"/>
          </w:tcPr>
          <w:p w14:paraId="3BBB274A" w14:textId="77777777" w:rsidR="002B6D76" w:rsidRDefault="00000000">
            <w:pPr>
              <w:pStyle w:val="ConsPlusNormal0"/>
              <w:jc w:val="right"/>
            </w:pPr>
            <w:r>
              <w:t>1</w:t>
            </w:r>
          </w:p>
        </w:tc>
        <w:tc>
          <w:tcPr>
            <w:tcW w:w="850" w:type="dxa"/>
          </w:tcPr>
          <w:p w14:paraId="15DF1428" w14:textId="77777777" w:rsidR="002B6D76" w:rsidRDefault="00000000">
            <w:pPr>
              <w:pStyle w:val="ConsPlusNormal0"/>
              <w:jc w:val="right"/>
            </w:pPr>
            <w:r>
              <w:t>0,95</w:t>
            </w:r>
          </w:p>
        </w:tc>
        <w:tc>
          <w:tcPr>
            <w:tcW w:w="1474" w:type="dxa"/>
          </w:tcPr>
          <w:p w14:paraId="2A1506F1" w14:textId="77777777" w:rsidR="002B6D76" w:rsidRDefault="00000000">
            <w:pPr>
              <w:pStyle w:val="ConsPlusNormal0"/>
              <w:jc w:val="right"/>
            </w:pPr>
            <w:r>
              <w:t>62903,91</w:t>
            </w:r>
          </w:p>
        </w:tc>
        <w:tc>
          <w:tcPr>
            <w:tcW w:w="1474" w:type="dxa"/>
          </w:tcPr>
          <w:p w14:paraId="03B81F2D" w14:textId="77777777" w:rsidR="002B6D76" w:rsidRDefault="00000000">
            <w:pPr>
              <w:pStyle w:val="ConsPlusNormal0"/>
              <w:jc w:val="right"/>
            </w:pPr>
            <w:r>
              <w:t>70766,90</w:t>
            </w:r>
          </w:p>
        </w:tc>
        <w:tc>
          <w:tcPr>
            <w:tcW w:w="1417" w:type="dxa"/>
          </w:tcPr>
          <w:p w14:paraId="4990A9BC" w14:textId="77777777" w:rsidR="002B6D76" w:rsidRDefault="00000000">
            <w:pPr>
              <w:pStyle w:val="ConsPlusNormal0"/>
              <w:jc w:val="right"/>
            </w:pPr>
            <w:r>
              <w:t>70766,90</w:t>
            </w:r>
          </w:p>
        </w:tc>
        <w:tc>
          <w:tcPr>
            <w:tcW w:w="1531" w:type="dxa"/>
          </w:tcPr>
          <w:p w14:paraId="4DCC6777" w14:textId="77777777" w:rsidR="002B6D76" w:rsidRDefault="00000000">
            <w:pPr>
              <w:pStyle w:val="ConsPlusNormal0"/>
              <w:jc w:val="right"/>
            </w:pPr>
            <w:r>
              <w:t>78629,89</w:t>
            </w:r>
          </w:p>
        </w:tc>
        <w:tc>
          <w:tcPr>
            <w:tcW w:w="1531" w:type="dxa"/>
          </w:tcPr>
          <w:p w14:paraId="35AA15B9" w14:textId="77777777" w:rsidR="002B6D76" w:rsidRDefault="00000000">
            <w:pPr>
              <w:pStyle w:val="ConsPlusNormal0"/>
              <w:jc w:val="right"/>
            </w:pPr>
            <w:r>
              <w:t>94355,86</w:t>
            </w:r>
          </w:p>
        </w:tc>
        <w:tc>
          <w:tcPr>
            <w:tcW w:w="1474" w:type="dxa"/>
          </w:tcPr>
          <w:p w14:paraId="59103DB6" w14:textId="77777777" w:rsidR="002B6D76" w:rsidRDefault="00000000">
            <w:pPr>
              <w:pStyle w:val="ConsPlusNormal0"/>
              <w:jc w:val="right"/>
            </w:pPr>
            <w:r>
              <w:t>86492,87</w:t>
            </w:r>
          </w:p>
        </w:tc>
        <w:tc>
          <w:tcPr>
            <w:tcW w:w="1474" w:type="dxa"/>
          </w:tcPr>
          <w:p w14:paraId="5F1C5159" w14:textId="77777777" w:rsidR="002B6D76" w:rsidRDefault="00000000">
            <w:pPr>
              <w:pStyle w:val="ConsPlusNormal0"/>
              <w:jc w:val="right"/>
            </w:pPr>
            <w:r>
              <w:t>90424,37</w:t>
            </w:r>
          </w:p>
        </w:tc>
        <w:tc>
          <w:tcPr>
            <w:tcW w:w="1474" w:type="dxa"/>
          </w:tcPr>
          <w:p w14:paraId="5C69A231" w14:textId="77777777" w:rsidR="002B6D76" w:rsidRDefault="00000000">
            <w:pPr>
              <w:pStyle w:val="ConsPlusNormal0"/>
              <w:jc w:val="right"/>
            </w:pPr>
            <w:r>
              <w:t>94355,86</w:t>
            </w:r>
          </w:p>
        </w:tc>
        <w:tc>
          <w:tcPr>
            <w:tcW w:w="1531" w:type="dxa"/>
          </w:tcPr>
          <w:p w14:paraId="5B8009FD" w14:textId="77777777" w:rsidR="002B6D76" w:rsidRDefault="00000000">
            <w:pPr>
              <w:pStyle w:val="ConsPlusNormal0"/>
              <w:jc w:val="right"/>
            </w:pPr>
            <w:r>
              <w:t>110081,84</w:t>
            </w:r>
          </w:p>
        </w:tc>
      </w:tr>
      <w:tr w:rsidR="002B6D76" w14:paraId="3AF7ED7D" w14:textId="77777777">
        <w:tc>
          <w:tcPr>
            <w:tcW w:w="680" w:type="dxa"/>
          </w:tcPr>
          <w:p w14:paraId="1F44AB0C" w14:textId="77777777" w:rsidR="002B6D76" w:rsidRDefault="00000000">
            <w:pPr>
              <w:pStyle w:val="ConsPlusNormal0"/>
              <w:jc w:val="center"/>
            </w:pPr>
            <w:r>
              <w:t>339.</w:t>
            </w:r>
          </w:p>
        </w:tc>
        <w:tc>
          <w:tcPr>
            <w:tcW w:w="1191" w:type="dxa"/>
          </w:tcPr>
          <w:p w14:paraId="2862B158" w14:textId="77777777" w:rsidR="002B6D76" w:rsidRDefault="00000000">
            <w:pPr>
              <w:pStyle w:val="ConsPlusNormal0"/>
              <w:jc w:val="center"/>
            </w:pPr>
            <w:r>
              <w:t>st31.014</w:t>
            </w:r>
          </w:p>
        </w:tc>
        <w:tc>
          <w:tcPr>
            <w:tcW w:w="1644" w:type="dxa"/>
          </w:tcPr>
          <w:p w14:paraId="6D3A4978" w14:textId="77777777" w:rsidR="002B6D76" w:rsidRDefault="00000000">
            <w:pPr>
              <w:pStyle w:val="ConsPlusNormal0"/>
              <w:jc w:val="center"/>
            </w:pPr>
            <w:r>
              <w:t>TS2631.014</w:t>
            </w:r>
          </w:p>
        </w:tc>
        <w:tc>
          <w:tcPr>
            <w:tcW w:w="2608" w:type="dxa"/>
          </w:tcPr>
          <w:p w14:paraId="70216BE3" w14:textId="77777777" w:rsidR="002B6D76" w:rsidRDefault="00000000">
            <w:pPr>
              <w:pStyle w:val="ConsPlusNormal0"/>
            </w:pPr>
            <w:r>
              <w:t>Остеомиелит (уровень 2)</w:t>
            </w:r>
          </w:p>
        </w:tc>
        <w:tc>
          <w:tcPr>
            <w:tcW w:w="850" w:type="dxa"/>
          </w:tcPr>
          <w:p w14:paraId="4D34E7DD" w14:textId="77777777" w:rsidR="002B6D76" w:rsidRDefault="00000000">
            <w:pPr>
              <w:pStyle w:val="ConsPlusNormal0"/>
              <w:jc w:val="right"/>
            </w:pPr>
            <w:r>
              <w:t>3,51</w:t>
            </w:r>
          </w:p>
        </w:tc>
        <w:tc>
          <w:tcPr>
            <w:tcW w:w="1077" w:type="dxa"/>
          </w:tcPr>
          <w:p w14:paraId="01AFE1A1" w14:textId="77777777" w:rsidR="002B6D76" w:rsidRDefault="00000000">
            <w:pPr>
              <w:pStyle w:val="ConsPlusNormal0"/>
              <w:jc w:val="right"/>
            </w:pPr>
            <w:r>
              <w:t>1</w:t>
            </w:r>
          </w:p>
        </w:tc>
        <w:tc>
          <w:tcPr>
            <w:tcW w:w="850" w:type="dxa"/>
          </w:tcPr>
          <w:p w14:paraId="536F96E2" w14:textId="77777777" w:rsidR="002B6D76" w:rsidRDefault="00000000">
            <w:pPr>
              <w:pStyle w:val="ConsPlusNormal0"/>
              <w:jc w:val="right"/>
            </w:pPr>
            <w:r>
              <w:t>1</w:t>
            </w:r>
          </w:p>
        </w:tc>
        <w:tc>
          <w:tcPr>
            <w:tcW w:w="1474" w:type="dxa"/>
          </w:tcPr>
          <w:p w14:paraId="7AFC3B2F" w14:textId="77777777" w:rsidR="002B6D76" w:rsidRDefault="00000000">
            <w:pPr>
              <w:pStyle w:val="ConsPlusNormal0"/>
              <w:jc w:val="right"/>
            </w:pPr>
            <w:r>
              <w:t>96038,59</w:t>
            </w:r>
          </w:p>
        </w:tc>
        <w:tc>
          <w:tcPr>
            <w:tcW w:w="1474" w:type="dxa"/>
          </w:tcPr>
          <w:p w14:paraId="39777E2C" w14:textId="77777777" w:rsidR="002B6D76" w:rsidRDefault="00000000">
            <w:pPr>
              <w:pStyle w:val="ConsPlusNormal0"/>
              <w:jc w:val="right"/>
            </w:pPr>
            <w:r>
              <w:t>108043,41</w:t>
            </w:r>
          </w:p>
        </w:tc>
        <w:tc>
          <w:tcPr>
            <w:tcW w:w="1417" w:type="dxa"/>
          </w:tcPr>
          <w:p w14:paraId="383040D1" w14:textId="77777777" w:rsidR="002B6D76" w:rsidRDefault="00000000">
            <w:pPr>
              <w:pStyle w:val="ConsPlusNormal0"/>
              <w:jc w:val="right"/>
            </w:pPr>
            <w:r>
              <w:t>108043,41</w:t>
            </w:r>
          </w:p>
        </w:tc>
        <w:tc>
          <w:tcPr>
            <w:tcW w:w="1531" w:type="dxa"/>
          </w:tcPr>
          <w:p w14:paraId="2E335BCE" w14:textId="77777777" w:rsidR="002B6D76" w:rsidRDefault="00000000">
            <w:pPr>
              <w:pStyle w:val="ConsPlusNormal0"/>
              <w:jc w:val="right"/>
            </w:pPr>
            <w:r>
              <w:t>120048,24</w:t>
            </w:r>
          </w:p>
        </w:tc>
        <w:tc>
          <w:tcPr>
            <w:tcW w:w="1531" w:type="dxa"/>
          </w:tcPr>
          <w:p w14:paraId="0355CB6D" w14:textId="77777777" w:rsidR="002B6D76" w:rsidRDefault="00000000">
            <w:pPr>
              <w:pStyle w:val="ConsPlusNormal0"/>
              <w:jc w:val="right"/>
            </w:pPr>
            <w:r>
              <w:t>144057,88</w:t>
            </w:r>
          </w:p>
        </w:tc>
        <w:tc>
          <w:tcPr>
            <w:tcW w:w="1474" w:type="dxa"/>
          </w:tcPr>
          <w:p w14:paraId="0D69C30E" w14:textId="77777777" w:rsidR="002B6D76" w:rsidRDefault="00000000">
            <w:pPr>
              <w:pStyle w:val="ConsPlusNormal0"/>
              <w:jc w:val="right"/>
            </w:pPr>
            <w:r>
              <w:t>132053,06</w:t>
            </w:r>
          </w:p>
        </w:tc>
        <w:tc>
          <w:tcPr>
            <w:tcW w:w="1474" w:type="dxa"/>
          </w:tcPr>
          <w:p w14:paraId="2D6CBB3E" w14:textId="77777777" w:rsidR="002B6D76" w:rsidRDefault="00000000">
            <w:pPr>
              <w:pStyle w:val="ConsPlusNormal0"/>
              <w:jc w:val="right"/>
            </w:pPr>
            <w:r>
              <w:t>138055,47</w:t>
            </w:r>
          </w:p>
        </w:tc>
        <w:tc>
          <w:tcPr>
            <w:tcW w:w="1474" w:type="dxa"/>
          </w:tcPr>
          <w:p w14:paraId="3F57F41E" w14:textId="77777777" w:rsidR="002B6D76" w:rsidRDefault="00000000">
            <w:pPr>
              <w:pStyle w:val="ConsPlusNormal0"/>
              <w:jc w:val="right"/>
            </w:pPr>
            <w:r>
              <w:t>144057,88</w:t>
            </w:r>
          </w:p>
        </w:tc>
        <w:tc>
          <w:tcPr>
            <w:tcW w:w="1531" w:type="dxa"/>
          </w:tcPr>
          <w:p w14:paraId="2C3CFE63" w14:textId="77777777" w:rsidR="002B6D76" w:rsidRDefault="00000000">
            <w:pPr>
              <w:pStyle w:val="ConsPlusNormal0"/>
              <w:jc w:val="right"/>
            </w:pPr>
            <w:r>
              <w:t>168067,53</w:t>
            </w:r>
          </w:p>
        </w:tc>
      </w:tr>
      <w:tr w:rsidR="002B6D76" w14:paraId="136FC732" w14:textId="77777777">
        <w:tc>
          <w:tcPr>
            <w:tcW w:w="680" w:type="dxa"/>
          </w:tcPr>
          <w:p w14:paraId="545E9FDD" w14:textId="77777777" w:rsidR="002B6D76" w:rsidRDefault="00000000">
            <w:pPr>
              <w:pStyle w:val="ConsPlusNormal0"/>
              <w:jc w:val="center"/>
            </w:pPr>
            <w:r>
              <w:t>340.</w:t>
            </w:r>
          </w:p>
        </w:tc>
        <w:tc>
          <w:tcPr>
            <w:tcW w:w="1191" w:type="dxa"/>
          </w:tcPr>
          <w:p w14:paraId="4D27B7C0" w14:textId="77777777" w:rsidR="002B6D76" w:rsidRDefault="00000000">
            <w:pPr>
              <w:pStyle w:val="ConsPlusNormal0"/>
              <w:jc w:val="center"/>
            </w:pPr>
            <w:r>
              <w:t>st31.015</w:t>
            </w:r>
          </w:p>
        </w:tc>
        <w:tc>
          <w:tcPr>
            <w:tcW w:w="1644" w:type="dxa"/>
          </w:tcPr>
          <w:p w14:paraId="07C1321F" w14:textId="77777777" w:rsidR="002B6D76" w:rsidRDefault="00000000">
            <w:pPr>
              <w:pStyle w:val="ConsPlusNormal0"/>
              <w:jc w:val="center"/>
            </w:pPr>
            <w:r>
              <w:t>CS2631.015</w:t>
            </w:r>
          </w:p>
        </w:tc>
        <w:tc>
          <w:tcPr>
            <w:tcW w:w="2608" w:type="dxa"/>
          </w:tcPr>
          <w:p w14:paraId="19AC7BEC" w14:textId="77777777" w:rsidR="002B6D76" w:rsidRDefault="00000000">
            <w:pPr>
              <w:pStyle w:val="ConsPlusNormal0"/>
            </w:pPr>
            <w:r>
              <w:t>Остеомиелит (уровень 3)</w:t>
            </w:r>
          </w:p>
        </w:tc>
        <w:tc>
          <w:tcPr>
            <w:tcW w:w="850" w:type="dxa"/>
          </w:tcPr>
          <w:p w14:paraId="091ACA1B" w14:textId="77777777" w:rsidR="002B6D76" w:rsidRDefault="00000000">
            <w:pPr>
              <w:pStyle w:val="ConsPlusNormal0"/>
              <w:jc w:val="right"/>
            </w:pPr>
            <w:r>
              <w:t>4,02</w:t>
            </w:r>
          </w:p>
        </w:tc>
        <w:tc>
          <w:tcPr>
            <w:tcW w:w="1077" w:type="dxa"/>
          </w:tcPr>
          <w:p w14:paraId="63C81837" w14:textId="77777777" w:rsidR="002B6D76" w:rsidRDefault="00000000">
            <w:pPr>
              <w:pStyle w:val="ConsPlusNormal0"/>
              <w:jc w:val="right"/>
            </w:pPr>
            <w:r>
              <w:t>1</w:t>
            </w:r>
          </w:p>
        </w:tc>
        <w:tc>
          <w:tcPr>
            <w:tcW w:w="850" w:type="dxa"/>
          </w:tcPr>
          <w:p w14:paraId="0E55EED8" w14:textId="77777777" w:rsidR="002B6D76" w:rsidRDefault="00000000">
            <w:pPr>
              <w:pStyle w:val="ConsPlusNormal0"/>
              <w:jc w:val="right"/>
            </w:pPr>
            <w:r>
              <w:t>1</w:t>
            </w:r>
          </w:p>
        </w:tc>
        <w:tc>
          <w:tcPr>
            <w:tcW w:w="1474" w:type="dxa"/>
          </w:tcPr>
          <w:p w14:paraId="11B8876C" w14:textId="77777777" w:rsidR="002B6D76" w:rsidRDefault="00000000">
            <w:pPr>
              <w:pStyle w:val="ConsPlusNormal0"/>
              <w:jc w:val="right"/>
            </w:pPr>
            <w:r>
              <w:t>109992,91</w:t>
            </w:r>
          </w:p>
        </w:tc>
        <w:tc>
          <w:tcPr>
            <w:tcW w:w="1474" w:type="dxa"/>
          </w:tcPr>
          <w:p w14:paraId="6F30017D" w14:textId="77777777" w:rsidR="002B6D76" w:rsidRDefault="00000000">
            <w:pPr>
              <w:pStyle w:val="ConsPlusNormal0"/>
              <w:jc w:val="right"/>
            </w:pPr>
            <w:r>
              <w:t>123742,03</w:t>
            </w:r>
          </w:p>
        </w:tc>
        <w:tc>
          <w:tcPr>
            <w:tcW w:w="1417" w:type="dxa"/>
          </w:tcPr>
          <w:p w14:paraId="1FB60EA6" w14:textId="77777777" w:rsidR="002B6D76" w:rsidRDefault="00000000">
            <w:pPr>
              <w:pStyle w:val="ConsPlusNormal0"/>
              <w:jc w:val="right"/>
            </w:pPr>
            <w:r>
              <w:t>123742,03</w:t>
            </w:r>
          </w:p>
        </w:tc>
        <w:tc>
          <w:tcPr>
            <w:tcW w:w="1531" w:type="dxa"/>
          </w:tcPr>
          <w:p w14:paraId="265CC20F" w14:textId="77777777" w:rsidR="002B6D76" w:rsidRDefault="00000000">
            <w:pPr>
              <w:pStyle w:val="ConsPlusNormal0"/>
              <w:jc w:val="right"/>
            </w:pPr>
            <w:r>
              <w:t>137491,14</w:t>
            </w:r>
          </w:p>
        </w:tc>
        <w:tc>
          <w:tcPr>
            <w:tcW w:w="1531" w:type="dxa"/>
          </w:tcPr>
          <w:p w14:paraId="4F8D856D" w14:textId="77777777" w:rsidR="002B6D76" w:rsidRDefault="00000000">
            <w:pPr>
              <w:pStyle w:val="ConsPlusNormal0"/>
              <w:jc w:val="right"/>
            </w:pPr>
            <w:r>
              <w:t>164989,37</w:t>
            </w:r>
          </w:p>
        </w:tc>
        <w:tc>
          <w:tcPr>
            <w:tcW w:w="1474" w:type="dxa"/>
          </w:tcPr>
          <w:p w14:paraId="0344877C" w14:textId="77777777" w:rsidR="002B6D76" w:rsidRDefault="00000000">
            <w:pPr>
              <w:pStyle w:val="ConsPlusNormal0"/>
              <w:jc w:val="right"/>
            </w:pPr>
            <w:r>
              <w:t>151240,26</w:t>
            </w:r>
          </w:p>
        </w:tc>
        <w:tc>
          <w:tcPr>
            <w:tcW w:w="1474" w:type="dxa"/>
          </w:tcPr>
          <w:p w14:paraId="770E4E33" w14:textId="77777777" w:rsidR="002B6D76" w:rsidRDefault="00000000">
            <w:pPr>
              <w:pStyle w:val="ConsPlusNormal0"/>
              <w:jc w:val="right"/>
            </w:pPr>
            <w:r>
              <w:t>158114,82</w:t>
            </w:r>
          </w:p>
        </w:tc>
        <w:tc>
          <w:tcPr>
            <w:tcW w:w="1474" w:type="dxa"/>
          </w:tcPr>
          <w:p w14:paraId="7ADAF688" w14:textId="77777777" w:rsidR="002B6D76" w:rsidRDefault="00000000">
            <w:pPr>
              <w:pStyle w:val="ConsPlusNormal0"/>
              <w:jc w:val="right"/>
            </w:pPr>
            <w:r>
              <w:t>164989,37</w:t>
            </w:r>
          </w:p>
        </w:tc>
        <w:tc>
          <w:tcPr>
            <w:tcW w:w="1531" w:type="dxa"/>
          </w:tcPr>
          <w:p w14:paraId="3D30C7DA" w14:textId="77777777" w:rsidR="002B6D76" w:rsidRDefault="00000000">
            <w:pPr>
              <w:pStyle w:val="ConsPlusNormal0"/>
              <w:jc w:val="right"/>
            </w:pPr>
            <w:r>
              <w:t>192487,60</w:t>
            </w:r>
          </w:p>
        </w:tc>
      </w:tr>
      <w:tr w:rsidR="002B6D76" w14:paraId="055632B4" w14:textId="77777777">
        <w:tc>
          <w:tcPr>
            <w:tcW w:w="680" w:type="dxa"/>
          </w:tcPr>
          <w:p w14:paraId="42398A34" w14:textId="77777777" w:rsidR="002B6D76" w:rsidRDefault="00000000">
            <w:pPr>
              <w:pStyle w:val="ConsPlusNormal0"/>
              <w:jc w:val="center"/>
            </w:pPr>
            <w:r>
              <w:t>341.</w:t>
            </w:r>
          </w:p>
        </w:tc>
        <w:tc>
          <w:tcPr>
            <w:tcW w:w="1191" w:type="dxa"/>
          </w:tcPr>
          <w:p w14:paraId="3477B9D8" w14:textId="77777777" w:rsidR="002B6D76" w:rsidRDefault="00000000">
            <w:pPr>
              <w:pStyle w:val="ConsPlusNormal0"/>
              <w:jc w:val="center"/>
            </w:pPr>
            <w:r>
              <w:t>st31.016</w:t>
            </w:r>
          </w:p>
        </w:tc>
        <w:tc>
          <w:tcPr>
            <w:tcW w:w="1644" w:type="dxa"/>
          </w:tcPr>
          <w:p w14:paraId="70215BD9" w14:textId="77777777" w:rsidR="002B6D76" w:rsidRDefault="00000000">
            <w:pPr>
              <w:pStyle w:val="ConsPlusNormal0"/>
              <w:jc w:val="center"/>
            </w:pPr>
            <w:r>
              <w:t>TS2631.016</w:t>
            </w:r>
          </w:p>
        </w:tc>
        <w:tc>
          <w:tcPr>
            <w:tcW w:w="2608" w:type="dxa"/>
          </w:tcPr>
          <w:p w14:paraId="4ACD7F81" w14:textId="77777777" w:rsidR="002B6D76" w:rsidRDefault="00000000">
            <w:pPr>
              <w:pStyle w:val="ConsPlusNormal0"/>
            </w:pPr>
            <w:r>
              <w:t>Доброкачественные новообразования костно-мышечной системы и соединительной ткани</w:t>
            </w:r>
          </w:p>
        </w:tc>
        <w:tc>
          <w:tcPr>
            <w:tcW w:w="850" w:type="dxa"/>
          </w:tcPr>
          <w:p w14:paraId="48A15274" w14:textId="77777777" w:rsidR="002B6D76" w:rsidRDefault="00000000">
            <w:pPr>
              <w:pStyle w:val="ConsPlusNormal0"/>
              <w:jc w:val="right"/>
            </w:pPr>
            <w:r>
              <w:t>0,84</w:t>
            </w:r>
          </w:p>
        </w:tc>
        <w:tc>
          <w:tcPr>
            <w:tcW w:w="1077" w:type="dxa"/>
          </w:tcPr>
          <w:p w14:paraId="6FE4F6C4" w14:textId="77777777" w:rsidR="002B6D76" w:rsidRDefault="00000000">
            <w:pPr>
              <w:pStyle w:val="ConsPlusNormal0"/>
              <w:jc w:val="right"/>
            </w:pPr>
            <w:r>
              <w:t>1</w:t>
            </w:r>
          </w:p>
        </w:tc>
        <w:tc>
          <w:tcPr>
            <w:tcW w:w="850" w:type="dxa"/>
          </w:tcPr>
          <w:p w14:paraId="3DDBBA1C" w14:textId="77777777" w:rsidR="002B6D76" w:rsidRDefault="00000000">
            <w:pPr>
              <w:pStyle w:val="ConsPlusNormal0"/>
              <w:jc w:val="right"/>
            </w:pPr>
            <w:r>
              <w:t>0,9</w:t>
            </w:r>
          </w:p>
        </w:tc>
        <w:tc>
          <w:tcPr>
            <w:tcW w:w="1474" w:type="dxa"/>
          </w:tcPr>
          <w:p w14:paraId="317F9638" w14:textId="77777777" w:rsidR="002B6D76" w:rsidRDefault="00000000">
            <w:pPr>
              <w:pStyle w:val="ConsPlusNormal0"/>
              <w:jc w:val="right"/>
            </w:pPr>
            <w:r>
              <w:t>20685,23</w:t>
            </w:r>
          </w:p>
        </w:tc>
        <w:tc>
          <w:tcPr>
            <w:tcW w:w="1474" w:type="dxa"/>
          </w:tcPr>
          <w:p w14:paraId="06B2B837" w14:textId="77777777" w:rsidR="002B6D76" w:rsidRDefault="00000000">
            <w:pPr>
              <w:pStyle w:val="ConsPlusNormal0"/>
              <w:jc w:val="right"/>
            </w:pPr>
            <w:r>
              <w:t>23270,89</w:t>
            </w:r>
          </w:p>
        </w:tc>
        <w:tc>
          <w:tcPr>
            <w:tcW w:w="1417" w:type="dxa"/>
          </w:tcPr>
          <w:p w14:paraId="1151CF9A" w14:textId="77777777" w:rsidR="002B6D76" w:rsidRDefault="00000000">
            <w:pPr>
              <w:pStyle w:val="ConsPlusNormal0"/>
              <w:jc w:val="right"/>
            </w:pPr>
            <w:r>
              <w:t>23270,89</w:t>
            </w:r>
          </w:p>
        </w:tc>
        <w:tc>
          <w:tcPr>
            <w:tcW w:w="1531" w:type="dxa"/>
          </w:tcPr>
          <w:p w14:paraId="0A961493" w14:textId="77777777" w:rsidR="002B6D76" w:rsidRDefault="00000000">
            <w:pPr>
              <w:pStyle w:val="ConsPlusNormal0"/>
              <w:jc w:val="right"/>
            </w:pPr>
            <w:r>
              <w:t>25856,54</w:t>
            </w:r>
          </w:p>
        </w:tc>
        <w:tc>
          <w:tcPr>
            <w:tcW w:w="1531" w:type="dxa"/>
          </w:tcPr>
          <w:p w14:paraId="3AA005C6" w14:textId="77777777" w:rsidR="002B6D76" w:rsidRDefault="00000000">
            <w:pPr>
              <w:pStyle w:val="ConsPlusNormal0"/>
              <w:jc w:val="right"/>
            </w:pPr>
            <w:r>
              <w:t>31027,85</w:t>
            </w:r>
          </w:p>
        </w:tc>
        <w:tc>
          <w:tcPr>
            <w:tcW w:w="1474" w:type="dxa"/>
          </w:tcPr>
          <w:p w14:paraId="280A4384" w14:textId="77777777" w:rsidR="002B6D76" w:rsidRDefault="00000000">
            <w:pPr>
              <w:pStyle w:val="ConsPlusNormal0"/>
              <w:jc w:val="right"/>
            </w:pPr>
            <w:r>
              <w:t>28442,20</w:t>
            </w:r>
          </w:p>
        </w:tc>
        <w:tc>
          <w:tcPr>
            <w:tcW w:w="1474" w:type="dxa"/>
          </w:tcPr>
          <w:p w14:paraId="2CCCD67A" w14:textId="77777777" w:rsidR="002B6D76" w:rsidRDefault="00000000">
            <w:pPr>
              <w:pStyle w:val="ConsPlusNormal0"/>
              <w:jc w:val="right"/>
            </w:pPr>
            <w:r>
              <w:t>29735,02</w:t>
            </w:r>
          </w:p>
        </w:tc>
        <w:tc>
          <w:tcPr>
            <w:tcW w:w="1474" w:type="dxa"/>
          </w:tcPr>
          <w:p w14:paraId="494CD0A6" w14:textId="77777777" w:rsidR="002B6D76" w:rsidRDefault="00000000">
            <w:pPr>
              <w:pStyle w:val="ConsPlusNormal0"/>
              <w:jc w:val="right"/>
            </w:pPr>
            <w:r>
              <w:t>31027,85</w:t>
            </w:r>
          </w:p>
        </w:tc>
        <w:tc>
          <w:tcPr>
            <w:tcW w:w="1531" w:type="dxa"/>
          </w:tcPr>
          <w:p w14:paraId="22ED5157" w14:textId="77777777" w:rsidR="002B6D76" w:rsidRDefault="00000000">
            <w:pPr>
              <w:pStyle w:val="ConsPlusNormal0"/>
              <w:jc w:val="right"/>
            </w:pPr>
            <w:r>
              <w:t>36199,16</w:t>
            </w:r>
          </w:p>
        </w:tc>
      </w:tr>
      <w:tr w:rsidR="002B6D76" w14:paraId="4A704590" w14:textId="77777777">
        <w:tc>
          <w:tcPr>
            <w:tcW w:w="680" w:type="dxa"/>
          </w:tcPr>
          <w:p w14:paraId="56E3CA6D" w14:textId="77777777" w:rsidR="002B6D76" w:rsidRDefault="00000000">
            <w:pPr>
              <w:pStyle w:val="ConsPlusNormal0"/>
              <w:jc w:val="center"/>
            </w:pPr>
            <w:r>
              <w:t>342.</w:t>
            </w:r>
          </w:p>
        </w:tc>
        <w:tc>
          <w:tcPr>
            <w:tcW w:w="1191" w:type="dxa"/>
          </w:tcPr>
          <w:p w14:paraId="7BD9A9C9" w14:textId="77777777" w:rsidR="002B6D76" w:rsidRDefault="00000000">
            <w:pPr>
              <w:pStyle w:val="ConsPlusNormal0"/>
              <w:jc w:val="center"/>
            </w:pPr>
            <w:r>
              <w:t>st31.017</w:t>
            </w:r>
          </w:p>
        </w:tc>
        <w:tc>
          <w:tcPr>
            <w:tcW w:w="1644" w:type="dxa"/>
          </w:tcPr>
          <w:p w14:paraId="68537D54" w14:textId="77777777" w:rsidR="002B6D76" w:rsidRDefault="00000000">
            <w:pPr>
              <w:pStyle w:val="ConsPlusNormal0"/>
              <w:jc w:val="center"/>
            </w:pPr>
            <w:r>
              <w:t>TS2631.017</w:t>
            </w:r>
          </w:p>
        </w:tc>
        <w:tc>
          <w:tcPr>
            <w:tcW w:w="2608" w:type="dxa"/>
          </w:tcPr>
          <w:p w14:paraId="65FBDC5A" w14:textId="77777777" w:rsidR="002B6D76" w:rsidRDefault="00000000">
            <w:pPr>
              <w:pStyle w:val="ConsPlusNormal0"/>
            </w:pPr>
            <w:r>
              <w:t>Доброкачественные новообразования, новообразования in situ кожи, жировой ткани и другие болезни кожи</w:t>
            </w:r>
          </w:p>
        </w:tc>
        <w:tc>
          <w:tcPr>
            <w:tcW w:w="850" w:type="dxa"/>
          </w:tcPr>
          <w:p w14:paraId="0A414490" w14:textId="77777777" w:rsidR="002B6D76" w:rsidRDefault="00000000">
            <w:pPr>
              <w:pStyle w:val="ConsPlusNormal0"/>
              <w:jc w:val="right"/>
            </w:pPr>
            <w:r>
              <w:t>0,5</w:t>
            </w:r>
          </w:p>
        </w:tc>
        <w:tc>
          <w:tcPr>
            <w:tcW w:w="1077" w:type="dxa"/>
          </w:tcPr>
          <w:p w14:paraId="04EFEFF4" w14:textId="77777777" w:rsidR="002B6D76" w:rsidRDefault="00000000">
            <w:pPr>
              <w:pStyle w:val="ConsPlusNormal0"/>
              <w:jc w:val="right"/>
            </w:pPr>
            <w:r>
              <w:t>1</w:t>
            </w:r>
          </w:p>
        </w:tc>
        <w:tc>
          <w:tcPr>
            <w:tcW w:w="850" w:type="dxa"/>
          </w:tcPr>
          <w:p w14:paraId="03D51A7E" w14:textId="77777777" w:rsidR="002B6D76" w:rsidRDefault="00000000">
            <w:pPr>
              <w:pStyle w:val="ConsPlusNormal0"/>
              <w:jc w:val="right"/>
            </w:pPr>
            <w:r>
              <w:t>0,9</w:t>
            </w:r>
          </w:p>
        </w:tc>
        <w:tc>
          <w:tcPr>
            <w:tcW w:w="1474" w:type="dxa"/>
          </w:tcPr>
          <w:p w14:paraId="216605C1" w14:textId="77777777" w:rsidR="002B6D76" w:rsidRDefault="00000000">
            <w:pPr>
              <w:pStyle w:val="ConsPlusNormal0"/>
              <w:jc w:val="right"/>
            </w:pPr>
            <w:r>
              <w:t>12312,64</w:t>
            </w:r>
          </w:p>
        </w:tc>
        <w:tc>
          <w:tcPr>
            <w:tcW w:w="1474" w:type="dxa"/>
          </w:tcPr>
          <w:p w14:paraId="61F77682" w14:textId="77777777" w:rsidR="002B6D76" w:rsidRDefault="00000000">
            <w:pPr>
              <w:pStyle w:val="ConsPlusNormal0"/>
              <w:jc w:val="right"/>
            </w:pPr>
            <w:r>
              <w:t>13851,72</w:t>
            </w:r>
          </w:p>
        </w:tc>
        <w:tc>
          <w:tcPr>
            <w:tcW w:w="1417" w:type="dxa"/>
          </w:tcPr>
          <w:p w14:paraId="6D8A384F" w14:textId="77777777" w:rsidR="002B6D76" w:rsidRDefault="00000000">
            <w:pPr>
              <w:pStyle w:val="ConsPlusNormal0"/>
              <w:jc w:val="right"/>
            </w:pPr>
            <w:r>
              <w:t>13851,72</w:t>
            </w:r>
          </w:p>
        </w:tc>
        <w:tc>
          <w:tcPr>
            <w:tcW w:w="1531" w:type="dxa"/>
          </w:tcPr>
          <w:p w14:paraId="6A9F1BCB" w14:textId="77777777" w:rsidR="002B6D76" w:rsidRDefault="00000000">
            <w:pPr>
              <w:pStyle w:val="ConsPlusNormal0"/>
              <w:jc w:val="right"/>
            </w:pPr>
            <w:r>
              <w:t>15390,80</w:t>
            </w:r>
          </w:p>
        </w:tc>
        <w:tc>
          <w:tcPr>
            <w:tcW w:w="1531" w:type="dxa"/>
          </w:tcPr>
          <w:p w14:paraId="74FA2691" w14:textId="77777777" w:rsidR="002B6D76" w:rsidRDefault="00000000">
            <w:pPr>
              <w:pStyle w:val="ConsPlusNormal0"/>
              <w:jc w:val="right"/>
            </w:pPr>
            <w:r>
              <w:t>18468,96</w:t>
            </w:r>
          </w:p>
        </w:tc>
        <w:tc>
          <w:tcPr>
            <w:tcW w:w="1474" w:type="dxa"/>
          </w:tcPr>
          <w:p w14:paraId="3BA67120" w14:textId="77777777" w:rsidR="002B6D76" w:rsidRDefault="00000000">
            <w:pPr>
              <w:pStyle w:val="ConsPlusNormal0"/>
              <w:jc w:val="right"/>
            </w:pPr>
            <w:r>
              <w:t>16929,88</w:t>
            </w:r>
          </w:p>
        </w:tc>
        <w:tc>
          <w:tcPr>
            <w:tcW w:w="1474" w:type="dxa"/>
          </w:tcPr>
          <w:p w14:paraId="7B4EBA8E" w14:textId="77777777" w:rsidR="002B6D76" w:rsidRDefault="00000000">
            <w:pPr>
              <w:pStyle w:val="ConsPlusNormal0"/>
              <w:jc w:val="right"/>
            </w:pPr>
            <w:r>
              <w:t>17699,42</w:t>
            </w:r>
          </w:p>
        </w:tc>
        <w:tc>
          <w:tcPr>
            <w:tcW w:w="1474" w:type="dxa"/>
          </w:tcPr>
          <w:p w14:paraId="1657C2F0" w14:textId="77777777" w:rsidR="002B6D76" w:rsidRDefault="00000000">
            <w:pPr>
              <w:pStyle w:val="ConsPlusNormal0"/>
              <w:jc w:val="right"/>
            </w:pPr>
            <w:r>
              <w:t>18468,96</w:t>
            </w:r>
          </w:p>
        </w:tc>
        <w:tc>
          <w:tcPr>
            <w:tcW w:w="1531" w:type="dxa"/>
          </w:tcPr>
          <w:p w14:paraId="3FDE33A6" w14:textId="77777777" w:rsidR="002B6D76" w:rsidRDefault="00000000">
            <w:pPr>
              <w:pStyle w:val="ConsPlusNormal0"/>
              <w:jc w:val="right"/>
            </w:pPr>
            <w:r>
              <w:t>21547,12</w:t>
            </w:r>
          </w:p>
        </w:tc>
      </w:tr>
      <w:tr w:rsidR="002B6D76" w14:paraId="11BAC077" w14:textId="77777777">
        <w:tc>
          <w:tcPr>
            <w:tcW w:w="680" w:type="dxa"/>
          </w:tcPr>
          <w:p w14:paraId="5029927B" w14:textId="77777777" w:rsidR="002B6D76" w:rsidRDefault="00000000">
            <w:pPr>
              <w:pStyle w:val="ConsPlusNormal0"/>
              <w:jc w:val="center"/>
            </w:pPr>
            <w:r>
              <w:t>343.</w:t>
            </w:r>
          </w:p>
        </w:tc>
        <w:tc>
          <w:tcPr>
            <w:tcW w:w="1191" w:type="dxa"/>
          </w:tcPr>
          <w:p w14:paraId="65E56B79" w14:textId="77777777" w:rsidR="002B6D76" w:rsidRDefault="00000000">
            <w:pPr>
              <w:pStyle w:val="ConsPlusNormal0"/>
              <w:jc w:val="center"/>
            </w:pPr>
            <w:r>
              <w:t>st31.018</w:t>
            </w:r>
          </w:p>
        </w:tc>
        <w:tc>
          <w:tcPr>
            <w:tcW w:w="1644" w:type="dxa"/>
          </w:tcPr>
          <w:p w14:paraId="2D58E54A" w14:textId="77777777" w:rsidR="002B6D76" w:rsidRDefault="00000000">
            <w:pPr>
              <w:pStyle w:val="ConsPlusNormal0"/>
              <w:jc w:val="center"/>
            </w:pPr>
            <w:r>
              <w:t>TS2631.018</w:t>
            </w:r>
          </w:p>
        </w:tc>
        <w:tc>
          <w:tcPr>
            <w:tcW w:w="2608" w:type="dxa"/>
          </w:tcPr>
          <w:p w14:paraId="466103AD" w14:textId="77777777" w:rsidR="002B6D76" w:rsidRDefault="00000000">
            <w:pPr>
              <w:pStyle w:val="ConsPlusNormal0"/>
            </w:pPr>
            <w:r>
              <w:t>Открытые раны, поверхностные, другие и неуточненные травмы</w:t>
            </w:r>
          </w:p>
        </w:tc>
        <w:tc>
          <w:tcPr>
            <w:tcW w:w="850" w:type="dxa"/>
          </w:tcPr>
          <w:p w14:paraId="12D6DBBE" w14:textId="77777777" w:rsidR="002B6D76" w:rsidRDefault="00000000">
            <w:pPr>
              <w:pStyle w:val="ConsPlusNormal0"/>
              <w:jc w:val="right"/>
            </w:pPr>
            <w:r>
              <w:t>0,37</w:t>
            </w:r>
          </w:p>
        </w:tc>
        <w:tc>
          <w:tcPr>
            <w:tcW w:w="1077" w:type="dxa"/>
          </w:tcPr>
          <w:p w14:paraId="57B8BDF8" w14:textId="77777777" w:rsidR="002B6D76" w:rsidRDefault="00000000">
            <w:pPr>
              <w:pStyle w:val="ConsPlusNormal0"/>
              <w:jc w:val="right"/>
            </w:pPr>
            <w:r>
              <w:t>1</w:t>
            </w:r>
          </w:p>
        </w:tc>
        <w:tc>
          <w:tcPr>
            <w:tcW w:w="850" w:type="dxa"/>
          </w:tcPr>
          <w:p w14:paraId="655CCAE7" w14:textId="77777777" w:rsidR="002B6D76" w:rsidRDefault="00000000">
            <w:pPr>
              <w:pStyle w:val="ConsPlusNormal0"/>
              <w:jc w:val="right"/>
            </w:pPr>
            <w:r>
              <w:t>1</w:t>
            </w:r>
          </w:p>
        </w:tc>
        <w:tc>
          <w:tcPr>
            <w:tcW w:w="1474" w:type="dxa"/>
          </w:tcPr>
          <w:p w14:paraId="33E0EAC4" w14:textId="77777777" w:rsidR="002B6D76" w:rsidRDefault="00000000">
            <w:pPr>
              <w:pStyle w:val="ConsPlusNormal0"/>
              <w:jc w:val="right"/>
            </w:pPr>
            <w:r>
              <w:t>12654,66</w:t>
            </w:r>
          </w:p>
        </w:tc>
        <w:tc>
          <w:tcPr>
            <w:tcW w:w="1474" w:type="dxa"/>
          </w:tcPr>
          <w:p w14:paraId="569B3BCA" w14:textId="77777777" w:rsidR="002B6D76" w:rsidRDefault="00000000">
            <w:pPr>
              <w:pStyle w:val="ConsPlusNormal0"/>
              <w:jc w:val="right"/>
            </w:pPr>
            <w:r>
              <w:t>12654,66</w:t>
            </w:r>
          </w:p>
        </w:tc>
        <w:tc>
          <w:tcPr>
            <w:tcW w:w="1417" w:type="dxa"/>
          </w:tcPr>
          <w:p w14:paraId="1C51A561" w14:textId="77777777" w:rsidR="002B6D76" w:rsidRDefault="00000000">
            <w:pPr>
              <w:pStyle w:val="ConsPlusNormal0"/>
              <w:jc w:val="right"/>
            </w:pPr>
            <w:r>
              <w:t>12654,66</w:t>
            </w:r>
          </w:p>
        </w:tc>
        <w:tc>
          <w:tcPr>
            <w:tcW w:w="1531" w:type="dxa"/>
          </w:tcPr>
          <w:p w14:paraId="03422A6C" w14:textId="77777777" w:rsidR="002B6D76" w:rsidRDefault="00000000">
            <w:pPr>
              <w:pStyle w:val="ConsPlusNormal0"/>
              <w:jc w:val="right"/>
            </w:pPr>
            <w:r>
              <w:t>12654,66</w:t>
            </w:r>
          </w:p>
        </w:tc>
        <w:tc>
          <w:tcPr>
            <w:tcW w:w="1531" w:type="dxa"/>
          </w:tcPr>
          <w:p w14:paraId="1C621CD8" w14:textId="77777777" w:rsidR="002B6D76" w:rsidRDefault="00000000">
            <w:pPr>
              <w:pStyle w:val="ConsPlusNormal0"/>
              <w:jc w:val="right"/>
            </w:pPr>
            <w:r>
              <w:t>12654,66</w:t>
            </w:r>
          </w:p>
        </w:tc>
        <w:tc>
          <w:tcPr>
            <w:tcW w:w="1474" w:type="dxa"/>
          </w:tcPr>
          <w:p w14:paraId="7AF9595E" w14:textId="77777777" w:rsidR="002B6D76" w:rsidRDefault="00000000">
            <w:pPr>
              <w:pStyle w:val="ConsPlusNormal0"/>
              <w:jc w:val="right"/>
            </w:pPr>
            <w:r>
              <w:t>12654,66</w:t>
            </w:r>
          </w:p>
        </w:tc>
        <w:tc>
          <w:tcPr>
            <w:tcW w:w="1474" w:type="dxa"/>
          </w:tcPr>
          <w:p w14:paraId="4AE66641" w14:textId="77777777" w:rsidR="002B6D76" w:rsidRDefault="00000000">
            <w:pPr>
              <w:pStyle w:val="ConsPlusNormal0"/>
              <w:jc w:val="right"/>
            </w:pPr>
            <w:r>
              <w:t>12654,66</w:t>
            </w:r>
          </w:p>
        </w:tc>
        <w:tc>
          <w:tcPr>
            <w:tcW w:w="1474" w:type="dxa"/>
          </w:tcPr>
          <w:p w14:paraId="03EDB63D" w14:textId="77777777" w:rsidR="002B6D76" w:rsidRDefault="00000000">
            <w:pPr>
              <w:pStyle w:val="ConsPlusNormal0"/>
              <w:jc w:val="right"/>
            </w:pPr>
            <w:r>
              <w:t>12654,66</w:t>
            </w:r>
          </w:p>
        </w:tc>
        <w:tc>
          <w:tcPr>
            <w:tcW w:w="1531" w:type="dxa"/>
          </w:tcPr>
          <w:p w14:paraId="517507D8" w14:textId="77777777" w:rsidR="002B6D76" w:rsidRDefault="00000000">
            <w:pPr>
              <w:pStyle w:val="ConsPlusNormal0"/>
              <w:jc w:val="right"/>
            </w:pPr>
            <w:r>
              <w:t>12654,66</w:t>
            </w:r>
          </w:p>
        </w:tc>
      </w:tr>
      <w:tr w:rsidR="002B6D76" w14:paraId="0A82909D" w14:textId="77777777">
        <w:tc>
          <w:tcPr>
            <w:tcW w:w="680" w:type="dxa"/>
          </w:tcPr>
          <w:p w14:paraId="44764449" w14:textId="77777777" w:rsidR="002B6D76" w:rsidRDefault="00000000">
            <w:pPr>
              <w:pStyle w:val="ConsPlusNormal0"/>
              <w:jc w:val="center"/>
            </w:pPr>
            <w:r>
              <w:t>344.</w:t>
            </w:r>
          </w:p>
        </w:tc>
        <w:tc>
          <w:tcPr>
            <w:tcW w:w="1191" w:type="dxa"/>
          </w:tcPr>
          <w:p w14:paraId="0826810F" w14:textId="77777777" w:rsidR="002B6D76" w:rsidRDefault="00000000">
            <w:pPr>
              <w:pStyle w:val="ConsPlusNormal0"/>
              <w:jc w:val="center"/>
            </w:pPr>
            <w:r>
              <w:t>st31.019</w:t>
            </w:r>
          </w:p>
        </w:tc>
        <w:tc>
          <w:tcPr>
            <w:tcW w:w="1644" w:type="dxa"/>
          </w:tcPr>
          <w:p w14:paraId="4831DC70" w14:textId="77777777" w:rsidR="002B6D76" w:rsidRDefault="00000000">
            <w:pPr>
              <w:pStyle w:val="ConsPlusNormal0"/>
              <w:jc w:val="center"/>
            </w:pPr>
            <w:r>
              <w:t>HS2631.019</w:t>
            </w:r>
          </w:p>
        </w:tc>
        <w:tc>
          <w:tcPr>
            <w:tcW w:w="2608" w:type="dxa"/>
          </w:tcPr>
          <w:p w14:paraId="3BE2932C" w14:textId="77777777" w:rsidR="002B6D76" w:rsidRDefault="00000000">
            <w:pPr>
              <w:pStyle w:val="ConsPlusNormal0"/>
            </w:pPr>
            <w:r>
              <w:t>Операции на молочной железе (кроме злокачественных новообразований)</w:t>
            </w:r>
          </w:p>
        </w:tc>
        <w:tc>
          <w:tcPr>
            <w:tcW w:w="850" w:type="dxa"/>
          </w:tcPr>
          <w:p w14:paraId="7E34DAB1" w14:textId="77777777" w:rsidR="002B6D76" w:rsidRDefault="00000000">
            <w:pPr>
              <w:pStyle w:val="ConsPlusNormal0"/>
              <w:jc w:val="right"/>
            </w:pPr>
            <w:r>
              <w:t>1,19</w:t>
            </w:r>
          </w:p>
        </w:tc>
        <w:tc>
          <w:tcPr>
            <w:tcW w:w="1077" w:type="dxa"/>
          </w:tcPr>
          <w:p w14:paraId="4CB6C517" w14:textId="77777777" w:rsidR="002B6D76" w:rsidRDefault="00000000">
            <w:pPr>
              <w:pStyle w:val="ConsPlusNormal0"/>
              <w:jc w:val="right"/>
            </w:pPr>
            <w:r>
              <w:t>1</w:t>
            </w:r>
          </w:p>
        </w:tc>
        <w:tc>
          <w:tcPr>
            <w:tcW w:w="850" w:type="dxa"/>
          </w:tcPr>
          <w:p w14:paraId="1AB3E8E3" w14:textId="77777777" w:rsidR="002B6D76" w:rsidRDefault="00000000">
            <w:pPr>
              <w:pStyle w:val="ConsPlusNormal0"/>
              <w:jc w:val="right"/>
            </w:pPr>
            <w:r>
              <w:t>1</w:t>
            </w:r>
          </w:p>
        </w:tc>
        <w:tc>
          <w:tcPr>
            <w:tcW w:w="1474" w:type="dxa"/>
          </w:tcPr>
          <w:p w14:paraId="02FA04AA" w14:textId="77777777" w:rsidR="002B6D76" w:rsidRDefault="00000000">
            <w:pPr>
              <w:pStyle w:val="ConsPlusNormal0"/>
              <w:jc w:val="right"/>
            </w:pPr>
            <w:r>
              <w:t>32560,09</w:t>
            </w:r>
          </w:p>
        </w:tc>
        <w:tc>
          <w:tcPr>
            <w:tcW w:w="1474" w:type="dxa"/>
          </w:tcPr>
          <w:p w14:paraId="4C91AA13" w14:textId="77777777" w:rsidR="002B6D76" w:rsidRDefault="00000000">
            <w:pPr>
              <w:pStyle w:val="ConsPlusNormal0"/>
              <w:jc w:val="right"/>
            </w:pPr>
            <w:r>
              <w:t>36630,10</w:t>
            </w:r>
          </w:p>
        </w:tc>
        <w:tc>
          <w:tcPr>
            <w:tcW w:w="1417" w:type="dxa"/>
          </w:tcPr>
          <w:p w14:paraId="0B367D37" w14:textId="77777777" w:rsidR="002B6D76" w:rsidRDefault="00000000">
            <w:pPr>
              <w:pStyle w:val="ConsPlusNormal0"/>
              <w:jc w:val="right"/>
            </w:pPr>
            <w:r>
              <w:t>36630,10</w:t>
            </w:r>
          </w:p>
        </w:tc>
        <w:tc>
          <w:tcPr>
            <w:tcW w:w="1531" w:type="dxa"/>
          </w:tcPr>
          <w:p w14:paraId="446E5716" w14:textId="77777777" w:rsidR="002B6D76" w:rsidRDefault="00000000">
            <w:pPr>
              <w:pStyle w:val="ConsPlusNormal0"/>
              <w:jc w:val="right"/>
            </w:pPr>
            <w:r>
              <w:t>40700,11</w:t>
            </w:r>
          </w:p>
        </w:tc>
        <w:tc>
          <w:tcPr>
            <w:tcW w:w="1531" w:type="dxa"/>
          </w:tcPr>
          <w:p w14:paraId="580FB1FF" w14:textId="77777777" w:rsidR="002B6D76" w:rsidRDefault="00000000">
            <w:pPr>
              <w:pStyle w:val="ConsPlusNormal0"/>
              <w:jc w:val="right"/>
            </w:pPr>
            <w:r>
              <w:t>48840,14</w:t>
            </w:r>
          </w:p>
        </w:tc>
        <w:tc>
          <w:tcPr>
            <w:tcW w:w="1474" w:type="dxa"/>
          </w:tcPr>
          <w:p w14:paraId="6D2C56A8" w14:textId="77777777" w:rsidR="002B6D76" w:rsidRDefault="00000000">
            <w:pPr>
              <w:pStyle w:val="ConsPlusNormal0"/>
              <w:jc w:val="right"/>
            </w:pPr>
            <w:r>
              <w:t>44770,13</w:t>
            </w:r>
          </w:p>
        </w:tc>
        <w:tc>
          <w:tcPr>
            <w:tcW w:w="1474" w:type="dxa"/>
          </w:tcPr>
          <w:p w14:paraId="59054EC2" w14:textId="77777777" w:rsidR="002B6D76" w:rsidRDefault="00000000">
            <w:pPr>
              <w:pStyle w:val="ConsPlusNormal0"/>
              <w:jc w:val="right"/>
            </w:pPr>
            <w:r>
              <w:t>46805,13</w:t>
            </w:r>
          </w:p>
        </w:tc>
        <w:tc>
          <w:tcPr>
            <w:tcW w:w="1474" w:type="dxa"/>
          </w:tcPr>
          <w:p w14:paraId="3BAB5FB0" w14:textId="77777777" w:rsidR="002B6D76" w:rsidRDefault="00000000">
            <w:pPr>
              <w:pStyle w:val="ConsPlusNormal0"/>
              <w:jc w:val="right"/>
            </w:pPr>
            <w:r>
              <w:t>48840,14</w:t>
            </w:r>
          </w:p>
        </w:tc>
        <w:tc>
          <w:tcPr>
            <w:tcW w:w="1531" w:type="dxa"/>
          </w:tcPr>
          <w:p w14:paraId="3882BC67" w14:textId="77777777" w:rsidR="002B6D76" w:rsidRDefault="00000000">
            <w:pPr>
              <w:pStyle w:val="ConsPlusNormal0"/>
              <w:jc w:val="right"/>
            </w:pPr>
            <w:r>
              <w:t>56980,16</w:t>
            </w:r>
          </w:p>
        </w:tc>
      </w:tr>
      <w:tr w:rsidR="002B6D76" w14:paraId="0656E82F" w14:textId="77777777">
        <w:tc>
          <w:tcPr>
            <w:tcW w:w="680" w:type="dxa"/>
          </w:tcPr>
          <w:p w14:paraId="4DF29EAB" w14:textId="77777777" w:rsidR="002B6D76" w:rsidRDefault="00000000">
            <w:pPr>
              <w:pStyle w:val="ConsPlusNormal0"/>
              <w:jc w:val="center"/>
            </w:pPr>
            <w:r>
              <w:t>345.</w:t>
            </w:r>
          </w:p>
        </w:tc>
        <w:tc>
          <w:tcPr>
            <w:tcW w:w="1191" w:type="dxa"/>
          </w:tcPr>
          <w:p w14:paraId="6FBDD278" w14:textId="77777777" w:rsidR="002B6D76" w:rsidRDefault="00000000">
            <w:pPr>
              <w:pStyle w:val="ConsPlusNormal0"/>
              <w:jc w:val="center"/>
            </w:pPr>
            <w:r>
              <w:t>st32.001</w:t>
            </w:r>
          </w:p>
        </w:tc>
        <w:tc>
          <w:tcPr>
            <w:tcW w:w="1644" w:type="dxa"/>
          </w:tcPr>
          <w:p w14:paraId="60404951" w14:textId="77777777" w:rsidR="002B6D76" w:rsidRDefault="00000000">
            <w:pPr>
              <w:pStyle w:val="ConsPlusNormal0"/>
              <w:jc w:val="center"/>
            </w:pPr>
            <w:r>
              <w:t>HS2632.001</w:t>
            </w:r>
          </w:p>
        </w:tc>
        <w:tc>
          <w:tcPr>
            <w:tcW w:w="2608" w:type="dxa"/>
          </w:tcPr>
          <w:p w14:paraId="1D498EDB" w14:textId="77777777" w:rsidR="002B6D76" w:rsidRDefault="00000000">
            <w:pPr>
              <w:pStyle w:val="ConsPlusNormal0"/>
            </w:pPr>
            <w:r>
              <w:t>Операции на желчном пузыре и желчевыводящих путях (уровень 1)</w:t>
            </w:r>
          </w:p>
        </w:tc>
        <w:tc>
          <w:tcPr>
            <w:tcW w:w="850" w:type="dxa"/>
          </w:tcPr>
          <w:p w14:paraId="29FA26A6" w14:textId="77777777" w:rsidR="002B6D76" w:rsidRDefault="00000000">
            <w:pPr>
              <w:pStyle w:val="ConsPlusNormal0"/>
              <w:jc w:val="right"/>
            </w:pPr>
            <w:r>
              <w:t>1,15</w:t>
            </w:r>
          </w:p>
        </w:tc>
        <w:tc>
          <w:tcPr>
            <w:tcW w:w="1077" w:type="dxa"/>
          </w:tcPr>
          <w:p w14:paraId="7CA985E4" w14:textId="77777777" w:rsidR="002B6D76" w:rsidRDefault="00000000">
            <w:pPr>
              <w:pStyle w:val="ConsPlusNormal0"/>
              <w:jc w:val="right"/>
            </w:pPr>
            <w:r>
              <w:t>1</w:t>
            </w:r>
          </w:p>
        </w:tc>
        <w:tc>
          <w:tcPr>
            <w:tcW w:w="850" w:type="dxa"/>
          </w:tcPr>
          <w:p w14:paraId="0E8288FF" w14:textId="77777777" w:rsidR="002B6D76" w:rsidRDefault="00000000">
            <w:pPr>
              <w:pStyle w:val="ConsPlusNormal0"/>
              <w:jc w:val="right"/>
            </w:pPr>
            <w:r>
              <w:t>0,9</w:t>
            </w:r>
          </w:p>
        </w:tc>
        <w:tc>
          <w:tcPr>
            <w:tcW w:w="1474" w:type="dxa"/>
          </w:tcPr>
          <w:p w14:paraId="40CE5A34" w14:textId="77777777" w:rsidR="002B6D76" w:rsidRDefault="00000000">
            <w:pPr>
              <w:pStyle w:val="ConsPlusNormal0"/>
              <w:jc w:val="right"/>
            </w:pPr>
            <w:r>
              <w:t>28319,07</w:t>
            </w:r>
          </w:p>
        </w:tc>
        <w:tc>
          <w:tcPr>
            <w:tcW w:w="1474" w:type="dxa"/>
          </w:tcPr>
          <w:p w14:paraId="4767663D" w14:textId="77777777" w:rsidR="002B6D76" w:rsidRDefault="00000000">
            <w:pPr>
              <w:pStyle w:val="ConsPlusNormal0"/>
              <w:jc w:val="right"/>
            </w:pPr>
            <w:r>
              <w:t>31858,96</w:t>
            </w:r>
          </w:p>
        </w:tc>
        <w:tc>
          <w:tcPr>
            <w:tcW w:w="1417" w:type="dxa"/>
          </w:tcPr>
          <w:p w14:paraId="64CA1AD5" w14:textId="77777777" w:rsidR="002B6D76" w:rsidRDefault="00000000">
            <w:pPr>
              <w:pStyle w:val="ConsPlusNormal0"/>
              <w:jc w:val="right"/>
            </w:pPr>
            <w:r>
              <w:t>31858,96</w:t>
            </w:r>
          </w:p>
        </w:tc>
        <w:tc>
          <w:tcPr>
            <w:tcW w:w="1531" w:type="dxa"/>
          </w:tcPr>
          <w:p w14:paraId="38745411" w14:textId="77777777" w:rsidR="002B6D76" w:rsidRDefault="00000000">
            <w:pPr>
              <w:pStyle w:val="ConsPlusNormal0"/>
              <w:jc w:val="right"/>
            </w:pPr>
            <w:r>
              <w:t>35398,84</w:t>
            </w:r>
          </w:p>
        </w:tc>
        <w:tc>
          <w:tcPr>
            <w:tcW w:w="1531" w:type="dxa"/>
          </w:tcPr>
          <w:p w14:paraId="61C9DF39" w14:textId="77777777" w:rsidR="002B6D76" w:rsidRDefault="00000000">
            <w:pPr>
              <w:pStyle w:val="ConsPlusNormal0"/>
              <w:jc w:val="right"/>
            </w:pPr>
            <w:r>
              <w:t>42478,61</w:t>
            </w:r>
          </w:p>
        </w:tc>
        <w:tc>
          <w:tcPr>
            <w:tcW w:w="1474" w:type="dxa"/>
          </w:tcPr>
          <w:p w14:paraId="18857FC0" w14:textId="77777777" w:rsidR="002B6D76" w:rsidRDefault="00000000">
            <w:pPr>
              <w:pStyle w:val="ConsPlusNormal0"/>
              <w:jc w:val="right"/>
            </w:pPr>
            <w:r>
              <w:t>38938,72</w:t>
            </w:r>
          </w:p>
        </w:tc>
        <w:tc>
          <w:tcPr>
            <w:tcW w:w="1474" w:type="dxa"/>
          </w:tcPr>
          <w:p w14:paraId="5482ADC2" w14:textId="77777777" w:rsidR="002B6D76" w:rsidRDefault="00000000">
            <w:pPr>
              <w:pStyle w:val="ConsPlusNormal0"/>
              <w:jc w:val="right"/>
            </w:pPr>
            <w:r>
              <w:t>40708,67</w:t>
            </w:r>
          </w:p>
        </w:tc>
        <w:tc>
          <w:tcPr>
            <w:tcW w:w="1474" w:type="dxa"/>
          </w:tcPr>
          <w:p w14:paraId="3450D07B" w14:textId="77777777" w:rsidR="002B6D76" w:rsidRDefault="00000000">
            <w:pPr>
              <w:pStyle w:val="ConsPlusNormal0"/>
              <w:jc w:val="right"/>
            </w:pPr>
            <w:r>
              <w:t>42478,61</w:t>
            </w:r>
          </w:p>
        </w:tc>
        <w:tc>
          <w:tcPr>
            <w:tcW w:w="1531" w:type="dxa"/>
          </w:tcPr>
          <w:p w14:paraId="1B5AD2D5" w14:textId="77777777" w:rsidR="002B6D76" w:rsidRDefault="00000000">
            <w:pPr>
              <w:pStyle w:val="ConsPlusNormal0"/>
              <w:jc w:val="right"/>
            </w:pPr>
            <w:r>
              <w:t>49558,37</w:t>
            </w:r>
          </w:p>
        </w:tc>
      </w:tr>
      <w:tr w:rsidR="002B6D76" w14:paraId="568D50A6" w14:textId="77777777">
        <w:tc>
          <w:tcPr>
            <w:tcW w:w="680" w:type="dxa"/>
          </w:tcPr>
          <w:p w14:paraId="4F160C65" w14:textId="77777777" w:rsidR="002B6D76" w:rsidRDefault="00000000">
            <w:pPr>
              <w:pStyle w:val="ConsPlusNormal0"/>
              <w:jc w:val="center"/>
            </w:pPr>
            <w:r>
              <w:t>346.</w:t>
            </w:r>
          </w:p>
        </w:tc>
        <w:tc>
          <w:tcPr>
            <w:tcW w:w="1191" w:type="dxa"/>
          </w:tcPr>
          <w:p w14:paraId="1BE656CF" w14:textId="77777777" w:rsidR="002B6D76" w:rsidRDefault="00000000">
            <w:pPr>
              <w:pStyle w:val="ConsPlusNormal0"/>
              <w:jc w:val="center"/>
            </w:pPr>
            <w:r>
              <w:t>st32.002</w:t>
            </w:r>
          </w:p>
        </w:tc>
        <w:tc>
          <w:tcPr>
            <w:tcW w:w="1644" w:type="dxa"/>
          </w:tcPr>
          <w:p w14:paraId="6E9D0E0D" w14:textId="77777777" w:rsidR="002B6D76" w:rsidRDefault="00000000">
            <w:pPr>
              <w:pStyle w:val="ConsPlusNormal0"/>
              <w:jc w:val="center"/>
            </w:pPr>
            <w:r>
              <w:t>HS2632.002</w:t>
            </w:r>
          </w:p>
        </w:tc>
        <w:tc>
          <w:tcPr>
            <w:tcW w:w="2608" w:type="dxa"/>
          </w:tcPr>
          <w:p w14:paraId="1A30F42C" w14:textId="77777777" w:rsidR="002B6D76" w:rsidRDefault="00000000">
            <w:pPr>
              <w:pStyle w:val="ConsPlusNormal0"/>
            </w:pPr>
            <w:r>
              <w:t>Операции на желчном пузыре и желчевыводящих путях (уровень 2)</w:t>
            </w:r>
          </w:p>
        </w:tc>
        <w:tc>
          <w:tcPr>
            <w:tcW w:w="850" w:type="dxa"/>
          </w:tcPr>
          <w:p w14:paraId="631401BE" w14:textId="77777777" w:rsidR="002B6D76" w:rsidRDefault="00000000">
            <w:pPr>
              <w:pStyle w:val="ConsPlusNormal0"/>
              <w:jc w:val="right"/>
            </w:pPr>
            <w:r>
              <w:t>1,43</w:t>
            </w:r>
          </w:p>
        </w:tc>
        <w:tc>
          <w:tcPr>
            <w:tcW w:w="1077" w:type="dxa"/>
          </w:tcPr>
          <w:p w14:paraId="1193B3FD" w14:textId="77777777" w:rsidR="002B6D76" w:rsidRDefault="00000000">
            <w:pPr>
              <w:pStyle w:val="ConsPlusNormal0"/>
              <w:jc w:val="right"/>
            </w:pPr>
            <w:r>
              <w:t>1</w:t>
            </w:r>
          </w:p>
        </w:tc>
        <w:tc>
          <w:tcPr>
            <w:tcW w:w="850" w:type="dxa"/>
          </w:tcPr>
          <w:p w14:paraId="6A6C9BD8" w14:textId="77777777" w:rsidR="002B6D76" w:rsidRDefault="00000000">
            <w:pPr>
              <w:pStyle w:val="ConsPlusNormal0"/>
              <w:jc w:val="right"/>
            </w:pPr>
            <w:r>
              <w:t>1</w:t>
            </w:r>
          </w:p>
        </w:tc>
        <w:tc>
          <w:tcPr>
            <w:tcW w:w="1474" w:type="dxa"/>
          </w:tcPr>
          <w:p w14:paraId="63A38A61" w14:textId="77777777" w:rsidR="002B6D76" w:rsidRDefault="00000000">
            <w:pPr>
              <w:pStyle w:val="ConsPlusNormal0"/>
              <w:jc w:val="right"/>
            </w:pPr>
            <w:r>
              <w:t>39126,83</w:t>
            </w:r>
          </w:p>
        </w:tc>
        <w:tc>
          <w:tcPr>
            <w:tcW w:w="1474" w:type="dxa"/>
          </w:tcPr>
          <w:p w14:paraId="14008E12" w14:textId="77777777" w:rsidR="002B6D76" w:rsidRDefault="00000000">
            <w:pPr>
              <w:pStyle w:val="ConsPlusNormal0"/>
              <w:jc w:val="right"/>
            </w:pPr>
            <w:r>
              <w:t>44017,69</w:t>
            </w:r>
          </w:p>
        </w:tc>
        <w:tc>
          <w:tcPr>
            <w:tcW w:w="1417" w:type="dxa"/>
          </w:tcPr>
          <w:p w14:paraId="7457126A" w14:textId="77777777" w:rsidR="002B6D76" w:rsidRDefault="00000000">
            <w:pPr>
              <w:pStyle w:val="ConsPlusNormal0"/>
              <w:jc w:val="right"/>
            </w:pPr>
            <w:r>
              <w:t>44017,69</w:t>
            </w:r>
          </w:p>
        </w:tc>
        <w:tc>
          <w:tcPr>
            <w:tcW w:w="1531" w:type="dxa"/>
          </w:tcPr>
          <w:p w14:paraId="4B6A7075" w14:textId="77777777" w:rsidR="002B6D76" w:rsidRDefault="00000000">
            <w:pPr>
              <w:pStyle w:val="ConsPlusNormal0"/>
              <w:jc w:val="right"/>
            </w:pPr>
            <w:r>
              <w:t>48908,54</w:t>
            </w:r>
          </w:p>
        </w:tc>
        <w:tc>
          <w:tcPr>
            <w:tcW w:w="1531" w:type="dxa"/>
          </w:tcPr>
          <w:p w14:paraId="4D690D66" w14:textId="77777777" w:rsidR="002B6D76" w:rsidRDefault="00000000">
            <w:pPr>
              <w:pStyle w:val="ConsPlusNormal0"/>
              <w:jc w:val="right"/>
            </w:pPr>
            <w:r>
              <w:t>58690,25</w:t>
            </w:r>
          </w:p>
        </w:tc>
        <w:tc>
          <w:tcPr>
            <w:tcW w:w="1474" w:type="dxa"/>
          </w:tcPr>
          <w:p w14:paraId="5233D42D" w14:textId="77777777" w:rsidR="002B6D76" w:rsidRDefault="00000000">
            <w:pPr>
              <w:pStyle w:val="ConsPlusNormal0"/>
              <w:jc w:val="right"/>
            </w:pPr>
            <w:r>
              <w:t>53799,40</w:t>
            </w:r>
          </w:p>
        </w:tc>
        <w:tc>
          <w:tcPr>
            <w:tcW w:w="1474" w:type="dxa"/>
          </w:tcPr>
          <w:p w14:paraId="295F9F2F" w14:textId="77777777" w:rsidR="002B6D76" w:rsidRDefault="00000000">
            <w:pPr>
              <w:pStyle w:val="ConsPlusNormal0"/>
              <w:jc w:val="right"/>
            </w:pPr>
            <w:r>
              <w:t>56244,82</w:t>
            </w:r>
          </w:p>
        </w:tc>
        <w:tc>
          <w:tcPr>
            <w:tcW w:w="1474" w:type="dxa"/>
          </w:tcPr>
          <w:p w14:paraId="546AA9EF" w14:textId="77777777" w:rsidR="002B6D76" w:rsidRDefault="00000000">
            <w:pPr>
              <w:pStyle w:val="ConsPlusNormal0"/>
              <w:jc w:val="right"/>
            </w:pPr>
            <w:r>
              <w:t>58690,25</w:t>
            </w:r>
          </w:p>
        </w:tc>
        <w:tc>
          <w:tcPr>
            <w:tcW w:w="1531" w:type="dxa"/>
          </w:tcPr>
          <w:p w14:paraId="1B062A31" w14:textId="77777777" w:rsidR="002B6D76" w:rsidRDefault="00000000">
            <w:pPr>
              <w:pStyle w:val="ConsPlusNormal0"/>
              <w:jc w:val="right"/>
            </w:pPr>
            <w:r>
              <w:t>68471,96</w:t>
            </w:r>
          </w:p>
        </w:tc>
      </w:tr>
      <w:tr w:rsidR="002B6D76" w14:paraId="7469CEF4" w14:textId="77777777">
        <w:tc>
          <w:tcPr>
            <w:tcW w:w="680" w:type="dxa"/>
          </w:tcPr>
          <w:p w14:paraId="065BC8A6" w14:textId="77777777" w:rsidR="002B6D76" w:rsidRDefault="00000000">
            <w:pPr>
              <w:pStyle w:val="ConsPlusNormal0"/>
              <w:jc w:val="center"/>
            </w:pPr>
            <w:r>
              <w:t>347.</w:t>
            </w:r>
          </w:p>
        </w:tc>
        <w:tc>
          <w:tcPr>
            <w:tcW w:w="1191" w:type="dxa"/>
          </w:tcPr>
          <w:p w14:paraId="0A2D41B4" w14:textId="77777777" w:rsidR="002B6D76" w:rsidRDefault="00000000">
            <w:pPr>
              <w:pStyle w:val="ConsPlusNormal0"/>
              <w:jc w:val="center"/>
            </w:pPr>
            <w:r>
              <w:t>st32.003</w:t>
            </w:r>
          </w:p>
        </w:tc>
        <w:tc>
          <w:tcPr>
            <w:tcW w:w="1644" w:type="dxa"/>
          </w:tcPr>
          <w:p w14:paraId="053E4F1E" w14:textId="77777777" w:rsidR="002B6D76" w:rsidRDefault="00000000">
            <w:pPr>
              <w:pStyle w:val="ConsPlusNormal0"/>
              <w:jc w:val="center"/>
            </w:pPr>
            <w:r>
              <w:t>HS2632.003</w:t>
            </w:r>
          </w:p>
        </w:tc>
        <w:tc>
          <w:tcPr>
            <w:tcW w:w="2608" w:type="dxa"/>
          </w:tcPr>
          <w:p w14:paraId="426DD245" w14:textId="77777777" w:rsidR="002B6D76" w:rsidRDefault="00000000">
            <w:pPr>
              <w:pStyle w:val="ConsPlusNormal0"/>
            </w:pPr>
            <w:r>
              <w:t>Операции на желчном пузыре и желчевыводящих путях (уровень 3)</w:t>
            </w:r>
          </w:p>
        </w:tc>
        <w:tc>
          <w:tcPr>
            <w:tcW w:w="850" w:type="dxa"/>
          </w:tcPr>
          <w:p w14:paraId="0A286687" w14:textId="77777777" w:rsidR="002B6D76" w:rsidRDefault="00000000">
            <w:pPr>
              <w:pStyle w:val="ConsPlusNormal0"/>
              <w:jc w:val="right"/>
            </w:pPr>
            <w:r>
              <w:t>3</w:t>
            </w:r>
          </w:p>
        </w:tc>
        <w:tc>
          <w:tcPr>
            <w:tcW w:w="1077" w:type="dxa"/>
          </w:tcPr>
          <w:p w14:paraId="4AF20B21" w14:textId="77777777" w:rsidR="002B6D76" w:rsidRDefault="00000000">
            <w:pPr>
              <w:pStyle w:val="ConsPlusNormal0"/>
              <w:jc w:val="right"/>
            </w:pPr>
            <w:r>
              <w:t>1</w:t>
            </w:r>
          </w:p>
        </w:tc>
        <w:tc>
          <w:tcPr>
            <w:tcW w:w="850" w:type="dxa"/>
          </w:tcPr>
          <w:p w14:paraId="42A1D2C5" w14:textId="77777777" w:rsidR="002B6D76" w:rsidRDefault="00000000">
            <w:pPr>
              <w:pStyle w:val="ConsPlusNormal0"/>
              <w:jc w:val="right"/>
            </w:pPr>
            <w:r>
              <w:t>1</w:t>
            </w:r>
          </w:p>
        </w:tc>
        <w:tc>
          <w:tcPr>
            <w:tcW w:w="1474" w:type="dxa"/>
          </w:tcPr>
          <w:p w14:paraId="551FAAFA" w14:textId="77777777" w:rsidR="002B6D76" w:rsidRDefault="00000000">
            <w:pPr>
              <w:pStyle w:val="ConsPlusNormal0"/>
              <w:jc w:val="right"/>
            </w:pPr>
            <w:r>
              <w:t>82084,26</w:t>
            </w:r>
          </w:p>
        </w:tc>
        <w:tc>
          <w:tcPr>
            <w:tcW w:w="1474" w:type="dxa"/>
          </w:tcPr>
          <w:p w14:paraId="3AEF29BD" w14:textId="77777777" w:rsidR="002B6D76" w:rsidRDefault="00000000">
            <w:pPr>
              <w:pStyle w:val="ConsPlusNormal0"/>
              <w:jc w:val="right"/>
            </w:pPr>
            <w:r>
              <w:t>92344,80</w:t>
            </w:r>
          </w:p>
        </w:tc>
        <w:tc>
          <w:tcPr>
            <w:tcW w:w="1417" w:type="dxa"/>
          </w:tcPr>
          <w:p w14:paraId="0421073D" w14:textId="77777777" w:rsidR="002B6D76" w:rsidRDefault="00000000">
            <w:pPr>
              <w:pStyle w:val="ConsPlusNormal0"/>
              <w:jc w:val="right"/>
            </w:pPr>
            <w:r>
              <w:t>92344,80</w:t>
            </w:r>
          </w:p>
        </w:tc>
        <w:tc>
          <w:tcPr>
            <w:tcW w:w="1531" w:type="dxa"/>
          </w:tcPr>
          <w:p w14:paraId="021F5EE5" w14:textId="77777777" w:rsidR="002B6D76" w:rsidRDefault="00000000">
            <w:pPr>
              <w:pStyle w:val="ConsPlusNormal0"/>
              <w:jc w:val="right"/>
            </w:pPr>
            <w:r>
              <w:t>102605,33</w:t>
            </w:r>
          </w:p>
        </w:tc>
        <w:tc>
          <w:tcPr>
            <w:tcW w:w="1531" w:type="dxa"/>
          </w:tcPr>
          <w:p w14:paraId="08881F5B" w14:textId="77777777" w:rsidR="002B6D76" w:rsidRDefault="00000000">
            <w:pPr>
              <w:pStyle w:val="ConsPlusNormal0"/>
              <w:jc w:val="right"/>
            </w:pPr>
            <w:r>
              <w:t>123126,40</w:t>
            </w:r>
          </w:p>
        </w:tc>
        <w:tc>
          <w:tcPr>
            <w:tcW w:w="1474" w:type="dxa"/>
          </w:tcPr>
          <w:p w14:paraId="6927A752" w14:textId="77777777" w:rsidR="002B6D76" w:rsidRDefault="00000000">
            <w:pPr>
              <w:pStyle w:val="ConsPlusNormal0"/>
              <w:jc w:val="right"/>
            </w:pPr>
            <w:r>
              <w:t>112865,86</w:t>
            </w:r>
          </w:p>
        </w:tc>
        <w:tc>
          <w:tcPr>
            <w:tcW w:w="1474" w:type="dxa"/>
          </w:tcPr>
          <w:p w14:paraId="314AEDA4" w14:textId="77777777" w:rsidR="002B6D76" w:rsidRDefault="00000000">
            <w:pPr>
              <w:pStyle w:val="ConsPlusNormal0"/>
              <w:jc w:val="right"/>
            </w:pPr>
            <w:r>
              <w:t>117996,13</w:t>
            </w:r>
          </w:p>
        </w:tc>
        <w:tc>
          <w:tcPr>
            <w:tcW w:w="1474" w:type="dxa"/>
          </w:tcPr>
          <w:p w14:paraId="228B769C" w14:textId="77777777" w:rsidR="002B6D76" w:rsidRDefault="00000000">
            <w:pPr>
              <w:pStyle w:val="ConsPlusNormal0"/>
              <w:jc w:val="right"/>
            </w:pPr>
            <w:r>
              <w:t>123126,40</w:t>
            </w:r>
          </w:p>
        </w:tc>
        <w:tc>
          <w:tcPr>
            <w:tcW w:w="1531" w:type="dxa"/>
          </w:tcPr>
          <w:p w14:paraId="5B5203D4" w14:textId="77777777" w:rsidR="002B6D76" w:rsidRDefault="00000000">
            <w:pPr>
              <w:pStyle w:val="ConsPlusNormal0"/>
              <w:jc w:val="right"/>
            </w:pPr>
            <w:r>
              <w:t>143647,46</w:t>
            </w:r>
          </w:p>
        </w:tc>
      </w:tr>
      <w:tr w:rsidR="002B6D76" w14:paraId="0C873F53" w14:textId="77777777">
        <w:tc>
          <w:tcPr>
            <w:tcW w:w="680" w:type="dxa"/>
          </w:tcPr>
          <w:p w14:paraId="1A3558E9" w14:textId="77777777" w:rsidR="002B6D76" w:rsidRDefault="00000000">
            <w:pPr>
              <w:pStyle w:val="ConsPlusNormal0"/>
              <w:jc w:val="center"/>
            </w:pPr>
            <w:r>
              <w:t>348.</w:t>
            </w:r>
          </w:p>
        </w:tc>
        <w:tc>
          <w:tcPr>
            <w:tcW w:w="1191" w:type="dxa"/>
          </w:tcPr>
          <w:p w14:paraId="0BA09646" w14:textId="77777777" w:rsidR="002B6D76" w:rsidRDefault="00000000">
            <w:pPr>
              <w:pStyle w:val="ConsPlusNormal0"/>
              <w:jc w:val="center"/>
            </w:pPr>
            <w:r>
              <w:t>st32.004</w:t>
            </w:r>
          </w:p>
        </w:tc>
        <w:tc>
          <w:tcPr>
            <w:tcW w:w="1644" w:type="dxa"/>
          </w:tcPr>
          <w:p w14:paraId="2AB1B4AD" w14:textId="77777777" w:rsidR="002B6D76" w:rsidRDefault="00000000">
            <w:pPr>
              <w:pStyle w:val="ConsPlusNormal0"/>
              <w:jc w:val="center"/>
            </w:pPr>
            <w:r>
              <w:t>HS2632.004</w:t>
            </w:r>
          </w:p>
        </w:tc>
        <w:tc>
          <w:tcPr>
            <w:tcW w:w="2608" w:type="dxa"/>
          </w:tcPr>
          <w:p w14:paraId="7E6D21FE" w14:textId="77777777" w:rsidR="002B6D76" w:rsidRDefault="00000000">
            <w:pPr>
              <w:pStyle w:val="ConsPlusNormal0"/>
            </w:pPr>
            <w:r>
              <w:t>Операции на желчном пузыре и желчевыводящих путях (уровень 4)</w:t>
            </w:r>
          </w:p>
        </w:tc>
        <w:tc>
          <w:tcPr>
            <w:tcW w:w="850" w:type="dxa"/>
          </w:tcPr>
          <w:p w14:paraId="3BBE029D" w14:textId="77777777" w:rsidR="002B6D76" w:rsidRDefault="00000000">
            <w:pPr>
              <w:pStyle w:val="ConsPlusNormal0"/>
              <w:jc w:val="right"/>
            </w:pPr>
            <w:r>
              <w:t>4,3</w:t>
            </w:r>
          </w:p>
        </w:tc>
        <w:tc>
          <w:tcPr>
            <w:tcW w:w="1077" w:type="dxa"/>
          </w:tcPr>
          <w:p w14:paraId="037705E6" w14:textId="77777777" w:rsidR="002B6D76" w:rsidRDefault="00000000">
            <w:pPr>
              <w:pStyle w:val="ConsPlusNormal0"/>
              <w:jc w:val="right"/>
            </w:pPr>
            <w:r>
              <w:t>1</w:t>
            </w:r>
          </w:p>
        </w:tc>
        <w:tc>
          <w:tcPr>
            <w:tcW w:w="850" w:type="dxa"/>
          </w:tcPr>
          <w:p w14:paraId="0829F943" w14:textId="77777777" w:rsidR="002B6D76" w:rsidRDefault="00000000">
            <w:pPr>
              <w:pStyle w:val="ConsPlusNormal0"/>
              <w:jc w:val="right"/>
            </w:pPr>
            <w:r>
              <w:t>1</w:t>
            </w:r>
          </w:p>
        </w:tc>
        <w:tc>
          <w:tcPr>
            <w:tcW w:w="1474" w:type="dxa"/>
          </w:tcPr>
          <w:p w14:paraId="4D4C355D" w14:textId="77777777" w:rsidR="002B6D76" w:rsidRDefault="00000000">
            <w:pPr>
              <w:pStyle w:val="ConsPlusNormal0"/>
              <w:jc w:val="right"/>
            </w:pPr>
            <w:r>
              <w:t>147067,64</w:t>
            </w:r>
          </w:p>
        </w:tc>
        <w:tc>
          <w:tcPr>
            <w:tcW w:w="1474" w:type="dxa"/>
          </w:tcPr>
          <w:p w14:paraId="7FA80932" w14:textId="77777777" w:rsidR="002B6D76" w:rsidRDefault="00000000">
            <w:pPr>
              <w:pStyle w:val="ConsPlusNormal0"/>
              <w:jc w:val="right"/>
            </w:pPr>
            <w:r>
              <w:t>147067,64</w:t>
            </w:r>
          </w:p>
        </w:tc>
        <w:tc>
          <w:tcPr>
            <w:tcW w:w="1417" w:type="dxa"/>
          </w:tcPr>
          <w:p w14:paraId="6C75D040" w14:textId="77777777" w:rsidR="002B6D76" w:rsidRDefault="00000000">
            <w:pPr>
              <w:pStyle w:val="ConsPlusNormal0"/>
              <w:jc w:val="right"/>
            </w:pPr>
            <w:r>
              <w:t>147067,64</w:t>
            </w:r>
          </w:p>
        </w:tc>
        <w:tc>
          <w:tcPr>
            <w:tcW w:w="1531" w:type="dxa"/>
          </w:tcPr>
          <w:p w14:paraId="7EC328A6" w14:textId="77777777" w:rsidR="002B6D76" w:rsidRDefault="00000000">
            <w:pPr>
              <w:pStyle w:val="ConsPlusNormal0"/>
              <w:jc w:val="right"/>
            </w:pPr>
            <w:r>
              <w:t>147067,64</w:t>
            </w:r>
          </w:p>
        </w:tc>
        <w:tc>
          <w:tcPr>
            <w:tcW w:w="1531" w:type="dxa"/>
          </w:tcPr>
          <w:p w14:paraId="1FFB5CD2" w14:textId="77777777" w:rsidR="002B6D76" w:rsidRDefault="00000000">
            <w:pPr>
              <w:pStyle w:val="ConsPlusNormal0"/>
              <w:jc w:val="right"/>
            </w:pPr>
            <w:r>
              <w:t>147067,64</w:t>
            </w:r>
          </w:p>
        </w:tc>
        <w:tc>
          <w:tcPr>
            <w:tcW w:w="1474" w:type="dxa"/>
          </w:tcPr>
          <w:p w14:paraId="0924A927" w14:textId="77777777" w:rsidR="002B6D76" w:rsidRDefault="00000000">
            <w:pPr>
              <w:pStyle w:val="ConsPlusNormal0"/>
              <w:jc w:val="right"/>
            </w:pPr>
            <w:r>
              <w:t>147067,64</w:t>
            </w:r>
          </w:p>
        </w:tc>
        <w:tc>
          <w:tcPr>
            <w:tcW w:w="1474" w:type="dxa"/>
          </w:tcPr>
          <w:p w14:paraId="5E79EDDF" w14:textId="77777777" w:rsidR="002B6D76" w:rsidRDefault="00000000">
            <w:pPr>
              <w:pStyle w:val="ConsPlusNormal0"/>
              <w:jc w:val="right"/>
            </w:pPr>
            <w:r>
              <w:t>147067,64</w:t>
            </w:r>
          </w:p>
        </w:tc>
        <w:tc>
          <w:tcPr>
            <w:tcW w:w="1474" w:type="dxa"/>
          </w:tcPr>
          <w:p w14:paraId="06A76067" w14:textId="77777777" w:rsidR="002B6D76" w:rsidRDefault="00000000">
            <w:pPr>
              <w:pStyle w:val="ConsPlusNormal0"/>
              <w:jc w:val="right"/>
            </w:pPr>
            <w:r>
              <w:t>147067,64</w:t>
            </w:r>
          </w:p>
        </w:tc>
        <w:tc>
          <w:tcPr>
            <w:tcW w:w="1531" w:type="dxa"/>
          </w:tcPr>
          <w:p w14:paraId="5E2A0178" w14:textId="77777777" w:rsidR="002B6D76" w:rsidRDefault="00000000">
            <w:pPr>
              <w:pStyle w:val="ConsPlusNormal0"/>
              <w:jc w:val="right"/>
            </w:pPr>
            <w:r>
              <w:t>147067,64</w:t>
            </w:r>
          </w:p>
        </w:tc>
      </w:tr>
      <w:tr w:rsidR="002B6D76" w14:paraId="284EEDE5" w14:textId="77777777">
        <w:tc>
          <w:tcPr>
            <w:tcW w:w="680" w:type="dxa"/>
          </w:tcPr>
          <w:p w14:paraId="3B9507C1" w14:textId="77777777" w:rsidR="002B6D76" w:rsidRDefault="00000000">
            <w:pPr>
              <w:pStyle w:val="ConsPlusNormal0"/>
              <w:jc w:val="center"/>
            </w:pPr>
            <w:r>
              <w:t>349.</w:t>
            </w:r>
          </w:p>
        </w:tc>
        <w:tc>
          <w:tcPr>
            <w:tcW w:w="1191" w:type="dxa"/>
          </w:tcPr>
          <w:p w14:paraId="5F573E38" w14:textId="77777777" w:rsidR="002B6D76" w:rsidRDefault="00000000">
            <w:pPr>
              <w:pStyle w:val="ConsPlusNormal0"/>
              <w:jc w:val="center"/>
            </w:pPr>
            <w:r>
              <w:t>st32.005</w:t>
            </w:r>
          </w:p>
        </w:tc>
        <w:tc>
          <w:tcPr>
            <w:tcW w:w="1644" w:type="dxa"/>
          </w:tcPr>
          <w:p w14:paraId="30FAD2A5" w14:textId="77777777" w:rsidR="002B6D76" w:rsidRDefault="00000000">
            <w:pPr>
              <w:pStyle w:val="ConsPlusNormal0"/>
              <w:jc w:val="center"/>
            </w:pPr>
            <w:r>
              <w:t>HS2632.005</w:t>
            </w:r>
          </w:p>
        </w:tc>
        <w:tc>
          <w:tcPr>
            <w:tcW w:w="2608" w:type="dxa"/>
          </w:tcPr>
          <w:p w14:paraId="216FD7CA" w14:textId="77777777" w:rsidR="002B6D76" w:rsidRDefault="00000000">
            <w:pPr>
              <w:pStyle w:val="ConsPlusNormal0"/>
            </w:pPr>
            <w:r>
              <w:t>Операции на печени и поджелудочной железе (уровень 1)</w:t>
            </w:r>
          </w:p>
        </w:tc>
        <w:tc>
          <w:tcPr>
            <w:tcW w:w="850" w:type="dxa"/>
          </w:tcPr>
          <w:p w14:paraId="5AB61DAC" w14:textId="77777777" w:rsidR="002B6D76" w:rsidRDefault="00000000">
            <w:pPr>
              <w:pStyle w:val="ConsPlusNormal0"/>
              <w:jc w:val="right"/>
            </w:pPr>
            <w:r>
              <w:t>2,42</w:t>
            </w:r>
          </w:p>
        </w:tc>
        <w:tc>
          <w:tcPr>
            <w:tcW w:w="1077" w:type="dxa"/>
          </w:tcPr>
          <w:p w14:paraId="179D3FA8" w14:textId="77777777" w:rsidR="002B6D76" w:rsidRDefault="00000000">
            <w:pPr>
              <w:pStyle w:val="ConsPlusNormal0"/>
              <w:jc w:val="right"/>
            </w:pPr>
            <w:r>
              <w:t>1</w:t>
            </w:r>
          </w:p>
        </w:tc>
        <w:tc>
          <w:tcPr>
            <w:tcW w:w="850" w:type="dxa"/>
          </w:tcPr>
          <w:p w14:paraId="069FC04A" w14:textId="77777777" w:rsidR="002B6D76" w:rsidRDefault="00000000">
            <w:pPr>
              <w:pStyle w:val="ConsPlusNormal0"/>
              <w:jc w:val="right"/>
            </w:pPr>
            <w:r>
              <w:t>1</w:t>
            </w:r>
          </w:p>
        </w:tc>
        <w:tc>
          <w:tcPr>
            <w:tcW w:w="1474" w:type="dxa"/>
          </w:tcPr>
          <w:p w14:paraId="39A08976" w14:textId="77777777" w:rsidR="002B6D76" w:rsidRDefault="00000000">
            <w:pPr>
              <w:pStyle w:val="ConsPlusNormal0"/>
              <w:jc w:val="right"/>
            </w:pPr>
            <w:r>
              <w:t>66214,64</w:t>
            </w:r>
          </w:p>
        </w:tc>
        <w:tc>
          <w:tcPr>
            <w:tcW w:w="1474" w:type="dxa"/>
          </w:tcPr>
          <w:p w14:paraId="5EC63EA5" w14:textId="77777777" w:rsidR="002B6D76" w:rsidRDefault="00000000">
            <w:pPr>
              <w:pStyle w:val="ConsPlusNormal0"/>
              <w:jc w:val="right"/>
            </w:pPr>
            <w:r>
              <w:t>74491,47</w:t>
            </w:r>
          </w:p>
        </w:tc>
        <w:tc>
          <w:tcPr>
            <w:tcW w:w="1417" w:type="dxa"/>
          </w:tcPr>
          <w:p w14:paraId="765E246B" w14:textId="77777777" w:rsidR="002B6D76" w:rsidRDefault="00000000">
            <w:pPr>
              <w:pStyle w:val="ConsPlusNormal0"/>
              <w:jc w:val="right"/>
            </w:pPr>
            <w:r>
              <w:t>74491,47</w:t>
            </w:r>
          </w:p>
        </w:tc>
        <w:tc>
          <w:tcPr>
            <w:tcW w:w="1531" w:type="dxa"/>
          </w:tcPr>
          <w:p w14:paraId="14A80CF7" w14:textId="77777777" w:rsidR="002B6D76" w:rsidRDefault="00000000">
            <w:pPr>
              <w:pStyle w:val="ConsPlusNormal0"/>
              <w:jc w:val="right"/>
            </w:pPr>
            <w:r>
              <w:t>82768,30</w:t>
            </w:r>
          </w:p>
        </w:tc>
        <w:tc>
          <w:tcPr>
            <w:tcW w:w="1531" w:type="dxa"/>
          </w:tcPr>
          <w:p w14:paraId="0E062F62" w14:textId="77777777" w:rsidR="002B6D76" w:rsidRDefault="00000000">
            <w:pPr>
              <w:pStyle w:val="ConsPlusNormal0"/>
              <w:jc w:val="right"/>
            </w:pPr>
            <w:r>
              <w:t>99321,96</w:t>
            </w:r>
          </w:p>
        </w:tc>
        <w:tc>
          <w:tcPr>
            <w:tcW w:w="1474" w:type="dxa"/>
          </w:tcPr>
          <w:p w14:paraId="1E54794D" w14:textId="77777777" w:rsidR="002B6D76" w:rsidRDefault="00000000">
            <w:pPr>
              <w:pStyle w:val="ConsPlusNormal0"/>
              <w:jc w:val="right"/>
            </w:pPr>
            <w:r>
              <w:t>91045,13</w:t>
            </w:r>
          </w:p>
        </w:tc>
        <w:tc>
          <w:tcPr>
            <w:tcW w:w="1474" w:type="dxa"/>
          </w:tcPr>
          <w:p w14:paraId="29BE4961" w14:textId="77777777" w:rsidR="002B6D76" w:rsidRDefault="00000000">
            <w:pPr>
              <w:pStyle w:val="ConsPlusNormal0"/>
              <w:jc w:val="right"/>
            </w:pPr>
            <w:r>
              <w:t>95183,55</w:t>
            </w:r>
          </w:p>
        </w:tc>
        <w:tc>
          <w:tcPr>
            <w:tcW w:w="1474" w:type="dxa"/>
          </w:tcPr>
          <w:p w14:paraId="0411CFE1" w14:textId="77777777" w:rsidR="002B6D76" w:rsidRDefault="00000000">
            <w:pPr>
              <w:pStyle w:val="ConsPlusNormal0"/>
              <w:jc w:val="right"/>
            </w:pPr>
            <w:r>
              <w:t>99321,96</w:t>
            </w:r>
          </w:p>
        </w:tc>
        <w:tc>
          <w:tcPr>
            <w:tcW w:w="1531" w:type="dxa"/>
          </w:tcPr>
          <w:p w14:paraId="3A60A2B6" w14:textId="77777777" w:rsidR="002B6D76" w:rsidRDefault="00000000">
            <w:pPr>
              <w:pStyle w:val="ConsPlusNormal0"/>
              <w:jc w:val="right"/>
            </w:pPr>
            <w:r>
              <w:t>115875,62</w:t>
            </w:r>
          </w:p>
        </w:tc>
      </w:tr>
      <w:tr w:rsidR="002B6D76" w14:paraId="33CEB671" w14:textId="77777777">
        <w:tc>
          <w:tcPr>
            <w:tcW w:w="680" w:type="dxa"/>
          </w:tcPr>
          <w:p w14:paraId="7709327F" w14:textId="77777777" w:rsidR="002B6D76" w:rsidRDefault="00000000">
            <w:pPr>
              <w:pStyle w:val="ConsPlusNormal0"/>
              <w:jc w:val="center"/>
            </w:pPr>
            <w:r>
              <w:t>350.</w:t>
            </w:r>
          </w:p>
        </w:tc>
        <w:tc>
          <w:tcPr>
            <w:tcW w:w="1191" w:type="dxa"/>
          </w:tcPr>
          <w:p w14:paraId="36E316D7" w14:textId="77777777" w:rsidR="002B6D76" w:rsidRDefault="00000000">
            <w:pPr>
              <w:pStyle w:val="ConsPlusNormal0"/>
              <w:jc w:val="center"/>
            </w:pPr>
            <w:r>
              <w:t>st32.006</w:t>
            </w:r>
          </w:p>
        </w:tc>
        <w:tc>
          <w:tcPr>
            <w:tcW w:w="1644" w:type="dxa"/>
          </w:tcPr>
          <w:p w14:paraId="40F014BD" w14:textId="77777777" w:rsidR="002B6D76" w:rsidRDefault="00000000">
            <w:pPr>
              <w:pStyle w:val="ConsPlusNormal0"/>
              <w:jc w:val="center"/>
            </w:pPr>
            <w:r>
              <w:t>HS2632.006</w:t>
            </w:r>
          </w:p>
        </w:tc>
        <w:tc>
          <w:tcPr>
            <w:tcW w:w="2608" w:type="dxa"/>
          </w:tcPr>
          <w:p w14:paraId="5558804F" w14:textId="77777777" w:rsidR="002B6D76" w:rsidRDefault="00000000">
            <w:pPr>
              <w:pStyle w:val="ConsPlusNormal0"/>
            </w:pPr>
            <w:r>
              <w:t>Операции на печени и поджелудочной железе (уровень 2)</w:t>
            </w:r>
          </w:p>
        </w:tc>
        <w:tc>
          <w:tcPr>
            <w:tcW w:w="850" w:type="dxa"/>
          </w:tcPr>
          <w:p w14:paraId="3F3F34E2" w14:textId="77777777" w:rsidR="002B6D76" w:rsidRDefault="00000000">
            <w:pPr>
              <w:pStyle w:val="ConsPlusNormal0"/>
              <w:jc w:val="right"/>
            </w:pPr>
            <w:r>
              <w:t>2,69</w:t>
            </w:r>
          </w:p>
        </w:tc>
        <w:tc>
          <w:tcPr>
            <w:tcW w:w="1077" w:type="dxa"/>
          </w:tcPr>
          <w:p w14:paraId="76DCA84D" w14:textId="77777777" w:rsidR="002B6D76" w:rsidRDefault="00000000">
            <w:pPr>
              <w:pStyle w:val="ConsPlusNormal0"/>
              <w:jc w:val="right"/>
            </w:pPr>
            <w:r>
              <w:t>1</w:t>
            </w:r>
          </w:p>
        </w:tc>
        <w:tc>
          <w:tcPr>
            <w:tcW w:w="850" w:type="dxa"/>
          </w:tcPr>
          <w:p w14:paraId="0A3188E3" w14:textId="77777777" w:rsidR="002B6D76" w:rsidRDefault="00000000">
            <w:pPr>
              <w:pStyle w:val="ConsPlusNormal0"/>
              <w:jc w:val="right"/>
            </w:pPr>
            <w:r>
              <w:t>1</w:t>
            </w:r>
          </w:p>
        </w:tc>
        <w:tc>
          <w:tcPr>
            <w:tcW w:w="1474" w:type="dxa"/>
          </w:tcPr>
          <w:p w14:paraId="295D2A22" w14:textId="77777777" w:rsidR="002B6D76" w:rsidRDefault="00000000">
            <w:pPr>
              <w:pStyle w:val="ConsPlusNormal0"/>
              <w:jc w:val="right"/>
            </w:pPr>
            <w:r>
              <w:t>73602,22</w:t>
            </w:r>
          </w:p>
        </w:tc>
        <w:tc>
          <w:tcPr>
            <w:tcW w:w="1474" w:type="dxa"/>
          </w:tcPr>
          <w:p w14:paraId="762620A2" w14:textId="77777777" w:rsidR="002B6D76" w:rsidRDefault="00000000">
            <w:pPr>
              <w:pStyle w:val="ConsPlusNormal0"/>
              <w:jc w:val="right"/>
            </w:pPr>
            <w:r>
              <w:t>82802,50</w:t>
            </w:r>
          </w:p>
        </w:tc>
        <w:tc>
          <w:tcPr>
            <w:tcW w:w="1417" w:type="dxa"/>
          </w:tcPr>
          <w:p w14:paraId="2FBECF3A" w14:textId="77777777" w:rsidR="002B6D76" w:rsidRDefault="00000000">
            <w:pPr>
              <w:pStyle w:val="ConsPlusNormal0"/>
              <w:jc w:val="right"/>
            </w:pPr>
            <w:r>
              <w:t>82802,50</w:t>
            </w:r>
          </w:p>
        </w:tc>
        <w:tc>
          <w:tcPr>
            <w:tcW w:w="1531" w:type="dxa"/>
          </w:tcPr>
          <w:p w14:paraId="4620BEF5" w14:textId="77777777" w:rsidR="002B6D76" w:rsidRDefault="00000000">
            <w:pPr>
              <w:pStyle w:val="ConsPlusNormal0"/>
              <w:jc w:val="right"/>
            </w:pPr>
            <w:r>
              <w:t>92002,78</w:t>
            </w:r>
          </w:p>
        </w:tc>
        <w:tc>
          <w:tcPr>
            <w:tcW w:w="1531" w:type="dxa"/>
          </w:tcPr>
          <w:p w14:paraId="714AA381" w14:textId="77777777" w:rsidR="002B6D76" w:rsidRDefault="00000000">
            <w:pPr>
              <w:pStyle w:val="ConsPlusNormal0"/>
              <w:jc w:val="right"/>
            </w:pPr>
            <w:r>
              <w:t>110403,34</w:t>
            </w:r>
          </w:p>
        </w:tc>
        <w:tc>
          <w:tcPr>
            <w:tcW w:w="1474" w:type="dxa"/>
          </w:tcPr>
          <w:p w14:paraId="576F7849" w14:textId="77777777" w:rsidR="002B6D76" w:rsidRDefault="00000000">
            <w:pPr>
              <w:pStyle w:val="ConsPlusNormal0"/>
              <w:jc w:val="right"/>
            </w:pPr>
            <w:r>
              <w:t>101203,06</w:t>
            </w:r>
          </w:p>
        </w:tc>
        <w:tc>
          <w:tcPr>
            <w:tcW w:w="1474" w:type="dxa"/>
          </w:tcPr>
          <w:p w14:paraId="6A665C10" w14:textId="77777777" w:rsidR="002B6D76" w:rsidRDefault="00000000">
            <w:pPr>
              <w:pStyle w:val="ConsPlusNormal0"/>
              <w:jc w:val="right"/>
            </w:pPr>
            <w:r>
              <w:t>105803,20</w:t>
            </w:r>
          </w:p>
        </w:tc>
        <w:tc>
          <w:tcPr>
            <w:tcW w:w="1474" w:type="dxa"/>
          </w:tcPr>
          <w:p w14:paraId="73E6BFF4" w14:textId="77777777" w:rsidR="002B6D76" w:rsidRDefault="00000000">
            <w:pPr>
              <w:pStyle w:val="ConsPlusNormal0"/>
              <w:jc w:val="right"/>
            </w:pPr>
            <w:r>
              <w:t>110403,34</w:t>
            </w:r>
          </w:p>
        </w:tc>
        <w:tc>
          <w:tcPr>
            <w:tcW w:w="1531" w:type="dxa"/>
          </w:tcPr>
          <w:p w14:paraId="765EF44A" w14:textId="77777777" w:rsidR="002B6D76" w:rsidRDefault="00000000">
            <w:pPr>
              <w:pStyle w:val="ConsPlusNormal0"/>
              <w:jc w:val="right"/>
            </w:pPr>
            <w:r>
              <w:t>128803,89</w:t>
            </w:r>
          </w:p>
        </w:tc>
      </w:tr>
      <w:tr w:rsidR="002B6D76" w14:paraId="2B8D7388" w14:textId="77777777">
        <w:tc>
          <w:tcPr>
            <w:tcW w:w="680" w:type="dxa"/>
          </w:tcPr>
          <w:p w14:paraId="1C39D4C2" w14:textId="77777777" w:rsidR="002B6D76" w:rsidRDefault="00000000">
            <w:pPr>
              <w:pStyle w:val="ConsPlusNormal0"/>
              <w:jc w:val="center"/>
            </w:pPr>
            <w:r>
              <w:t>351.</w:t>
            </w:r>
          </w:p>
        </w:tc>
        <w:tc>
          <w:tcPr>
            <w:tcW w:w="1191" w:type="dxa"/>
          </w:tcPr>
          <w:p w14:paraId="71A3E9CB" w14:textId="77777777" w:rsidR="002B6D76" w:rsidRDefault="00000000">
            <w:pPr>
              <w:pStyle w:val="ConsPlusNormal0"/>
              <w:jc w:val="center"/>
            </w:pPr>
            <w:r>
              <w:t>st32.007</w:t>
            </w:r>
          </w:p>
        </w:tc>
        <w:tc>
          <w:tcPr>
            <w:tcW w:w="1644" w:type="dxa"/>
          </w:tcPr>
          <w:p w14:paraId="384D105A" w14:textId="77777777" w:rsidR="002B6D76" w:rsidRDefault="00000000">
            <w:pPr>
              <w:pStyle w:val="ConsPlusNormal0"/>
              <w:jc w:val="center"/>
            </w:pPr>
            <w:r>
              <w:t>CS2632.007</w:t>
            </w:r>
          </w:p>
        </w:tc>
        <w:tc>
          <w:tcPr>
            <w:tcW w:w="2608" w:type="dxa"/>
          </w:tcPr>
          <w:p w14:paraId="7F790D0E" w14:textId="77777777" w:rsidR="002B6D76" w:rsidRDefault="00000000">
            <w:pPr>
              <w:pStyle w:val="ConsPlusNormal0"/>
            </w:pPr>
            <w:r>
              <w:t>Панкреатит, хирургическое лечение</w:t>
            </w:r>
          </w:p>
        </w:tc>
        <w:tc>
          <w:tcPr>
            <w:tcW w:w="850" w:type="dxa"/>
          </w:tcPr>
          <w:p w14:paraId="61F6D369" w14:textId="77777777" w:rsidR="002B6D76" w:rsidRDefault="00000000">
            <w:pPr>
              <w:pStyle w:val="ConsPlusNormal0"/>
              <w:jc w:val="right"/>
            </w:pPr>
            <w:r>
              <w:t>4,12</w:t>
            </w:r>
          </w:p>
        </w:tc>
        <w:tc>
          <w:tcPr>
            <w:tcW w:w="1077" w:type="dxa"/>
          </w:tcPr>
          <w:p w14:paraId="551950C3" w14:textId="77777777" w:rsidR="002B6D76" w:rsidRDefault="00000000">
            <w:pPr>
              <w:pStyle w:val="ConsPlusNormal0"/>
              <w:jc w:val="right"/>
            </w:pPr>
            <w:r>
              <w:t>1</w:t>
            </w:r>
          </w:p>
        </w:tc>
        <w:tc>
          <w:tcPr>
            <w:tcW w:w="850" w:type="dxa"/>
          </w:tcPr>
          <w:p w14:paraId="473C3F14" w14:textId="77777777" w:rsidR="002B6D76" w:rsidRDefault="00000000">
            <w:pPr>
              <w:pStyle w:val="ConsPlusNormal0"/>
              <w:jc w:val="right"/>
            </w:pPr>
            <w:r>
              <w:t>0,95</w:t>
            </w:r>
          </w:p>
        </w:tc>
        <w:tc>
          <w:tcPr>
            <w:tcW w:w="1474" w:type="dxa"/>
          </w:tcPr>
          <w:p w14:paraId="6D4CADDE" w14:textId="77777777" w:rsidR="002B6D76" w:rsidRDefault="00000000">
            <w:pPr>
              <w:pStyle w:val="ConsPlusNormal0"/>
              <w:jc w:val="right"/>
            </w:pPr>
            <w:r>
              <w:t>107092,60</w:t>
            </w:r>
          </w:p>
        </w:tc>
        <w:tc>
          <w:tcPr>
            <w:tcW w:w="1474" w:type="dxa"/>
          </w:tcPr>
          <w:p w14:paraId="31B7020E" w14:textId="77777777" w:rsidR="002B6D76" w:rsidRDefault="00000000">
            <w:pPr>
              <w:pStyle w:val="ConsPlusNormal0"/>
              <w:jc w:val="right"/>
            </w:pPr>
            <w:r>
              <w:t>120479,18</w:t>
            </w:r>
          </w:p>
        </w:tc>
        <w:tc>
          <w:tcPr>
            <w:tcW w:w="1417" w:type="dxa"/>
          </w:tcPr>
          <w:p w14:paraId="54D695D9" w14:textId="77777777" w:rsidR="002B6D76" w:rsidRDefault="00000000">
            <w:pPr>
              <w:pStyle w:val="ConsPlusNormal0"/>
              <w:jc w:val="right"/>
            </w:pPr>
            <w:r>
              <w:t>120479,18</w:t>
            </w:r>
          </w:p>
        </w:tc>
        <w:tc>
          <w:tcPr>
            <w:tcW w:w="1531" w:type="dxa"/>
          </w:tcPr>
          <w:p w14:paraId="473F799A" w14:textId="77777777" w:rsidR="002B6D76" w:rsidRDefault="00000000">
            <w:pPr>
              <w:pStyle w:val="ConsPlusNormal0"/>
              <w:jc w:val="right"/>
            </w:pPr>
            <w:r>
              <w:t>133865,76</w:t>
            </w:r>
          </w:p>
        </w:tc>
        <w:tc>
          <w:tcPr>
            <w:tcW w:w="1531" w:type="dxa"/>
          </w:tcPr>
          <w:p w14:paraId="6928E5A1" w14:textId="77777777" w:rsidR="002B6D76" w:rsidRDefault="00000000">
            <w:pPr>
              <w:pStyle w:val="ConsPlusNormal0"/>
              <w:jc w:val="right"/>
            </w:pPr>
            <w:r>
              <w:t>160638,91</w:t>
            </w:r>
          </w:p>
        </w:tc>
        <w:tc>
          <w:tcPr>
            <w:tcW w:w="1474" w:type="dxa"/>
          </w:tcPr>
          <w:p w14:paraId="60FE45C6" w14:textId="77777777" w:rsidR="002B6D76" w:rsidRDefault="00000000">
            <w:pPr>
              <w:pStyle w:val="ConsPlusNormal0"/>
              <w:jc w:val="right"/>
            </w:pPr>
            <w:r>
              <w:t>147252,33</w:t>
            </w:r>
          </w:p>
        </w:tc>
        <w:tc>
          <w:tcPr>
            <w:tcW w:w="1474" w:type="dxa"/>
          </w:tcPr>
          <w:p w14:paraId="15C7B98A" w14:textId="77777777" w:rsidR="002B6D76" w:rsidRDefault="00000000">
            <w:pPr>
              <w:pStyle w:val="ConsPlusNormal0"/>
              <w:jc w:val="right"/>
            </w:pPr>
            <w:r>
              <w:t>153945,62</w:t>
            </w:r>
          </w:p>
        </w:tc>
        <w:tc>
          <w:tcPr>
            <w:tcW w:w="1474" w:type="dxa"/>
          </w:tcPr>
          <w:p w14:paraId="2A25993C" w14:textId="77777777" w:rsidR="002B6D76" w:rsidRDefault="00000000">
            <w:pPr>
              <w:pStyle w:val="ConsPlusNormal0"/>
              <w:jc w:val="right"/>
            </w:pPr>
            <w:r>
              <w:t>160638,91</w:t>
            </w:r>
          </w:p>
        </w:tc>
        <w:tc>
          <w:tcPr>
            <w:tcW w:w="1531" w:type="dxa"/>
          </w:tcPr>
          <w:p w14:paraId="7F744BD0" w14:textId="77777777" w:rsidR="002B6D76" w:rsidRDefault="00000000">
            <w:pPr>
              <w:pStyle w:val="ConsPlusNormal0"/>
              <w:jc w:val="right"/>
            </w:pPr>
            <w:r>
              <w:t>187412,06</w:t>
            </w:r>
          </w:p>
        </w:tc>
      </w:tr>
      <w:tr w:rsidR="002B6D76" w14:paraId="5B2F29CB" w14:textId="77777777">
        <w:tc>
          <w:tcPr>
            <w:tcW w:w="680" w:type="dxa"/>
          </w:tcPr>
          <w:p w14:paraId="6C9603BE" w14:textId="77777777" w:rsidR="002B6D76" w:rsidRDefault="00000000">
            <w:pPr>
              <w:pStyle w:val="ConsPlusNormal0"/>
              <w:jc w:val="center"/>
            </w:pPr>
            <w:r>
              <w:t>352.</w:t>
            </w:r>
          </w:p>
        </w:tc>
        <w:tc>
          <w:tcPr>
            <w:tcW w:w="1191" w:type="dxa"/>
          </w:tcPr>
          <w:p w14:paraId="521A79F9" w14:textId="77777777" w:rsidR="002B6D76" w:rsidRDefault="00000000">
            <w:pPr>
              <w:pStyle w:val="ConsPlusNormal0"/>
              <w:jc w:val="center"/>
            </w:pPr>
            <w:r>
              <w:t>st32.008</w:t>
            </w:r>
          </w:p>
        </w:tc>
        <w:tc>
          <w:tcPr>
            <w:tcW w:w="1644" w:type="dxa"/>
          </w:tcPr>
          <w:p w14:paraId="5CC6194D" w14:textId="77777777" w:rsidR="002B6D76" w:rsidRDefault="00000000">
            <w:pPr>
              <w:pStyle w:val="ConsPlusNormal0"/>
              <w:jc w:val="center"/>
            </w:pPr>
            <w:r>
              <w:t>HS2632.008</w:t>
            </w:r>
          </w:p>
        </w:tc>
        <w:tc>
          <w:tcPr>
            <w:tcW w:w="2608" w:type="dxa"/>
          </w:tcPr>
          <w:p w14:paraId="36C582A1" w14:textId="77777777" w:rsidR="002B6D76" w:rsidRDefault="00000000">
            <w:pPr>
              <w:pStyle w:val="ConsPlusNormal0"/>
            </w:pPr>
            <w:r>
              <w:t>Операции на пищеводе, желудке, двенадцатиперстной кишке (уровень 1)</w:t>
            </w:r>
          </w:p>
        </w:tc>
        <w:tc>
          <w:tcPr>
            <w:tcW w:w="850" w:type="dxa"/>
          </w:tcPr>
          <w:p w14:paraId="5231244B" w14:textId="77777777" w:rsidR="002B6D76" w:rsidRDefault="00000000">
            <w:pPr>
              <w:pStyle w:val="ConsPlusNormal0"/>
              <w:jc w:val="right"/>
            </w:pPr>
            <w:r>
              <w:t>1,16</w:t>
            </w:r>
          </w:p>
        </w:tc>
        <w:tc>
          <w:tcPr>
            <w:tcW w:w="1077" w:type="dxa"/>
          </w:tcPr>
          <w:p w14:paraId="424A27DD" w14:textId="77777777" w:rsidR="002B6D76" w:rsidRDefault="00000000">
            <w:pPr>
              <w:pStyle w:val="ConsPlusNormal0"/>
              <w:jc w:val="right"/>
            </w:pPr>
            <w:r>
              <w:t>1</w:t>
            </w:r>
          </w:p>
        </w:tc>
        <w:tc>
          <w:tcPr>
            <w:tcW w:w="850" w:type="dxa"/>
          </w:tcPr>
          <w:p w14:paraId="31E8223A" w14:textId="77777777" w:rsidR="002B6D76" w:rsidRDefault="00000000">
            <w:pPr>
              <w:pStyle w:val="ConsPlusNormal0"/>
              <w:jc w:val="right"/>
            </w:pPr>
            <w:r>
              <w:t>1</w:t>
            </w:r>
          </w:p>
        </w:tc>
        <w:tc>
          <w:tcPr>
            <w:tcW w:w="1474" w:type="dxa"/>
          </w:tcPr>
          <w:p w14:paraId="3175D5DA" w14:textId="77777777" w:rsidR="002B6D76" w:rsidRDefault="00000000">
            <w:pPr>
              <w:pStyle w:val="ConsPlusNormal0"/>
              <w:jc w:val="right"/>
            </w:pPr>
            <w:r>
              <w:t>31739,25</w:t>
            </w:r>
          </w:p>
        </w:tc>
        <w:tc>
          <w:tcPr>
            <w:tcW w:w="1474" w:type="dxa"/>
          </w:tcPr>
          <w:p w14:paraId="1099CA50" w14:textId="77777777" w:rsidR="002B6D76" w:rsidRDefault="00000000">
            <w:pPr>
              <w:pStyle w:val="ConsPlusNormal0"/>
              <w:jc w:val="right"/>
            </w:pPr>
            <w:r>
              <w:t>35706,66</w:t>
            </w:r>
          </w:p>
        </w:tc>
        <w:tc>
          <w:tcPr>
            <w:tcW w:w="1417" w:type="dxa"/>
          </w:tcPr>
          <w:p w14:paraId="76F328CA" w14:textId="77777777" w:rsidR="002B6D76" w:rsidRDefault="00000000">
            <w:pPr>
              <w:pStyle w:val="ConsPlusNormal0"/>
              <w:jc w:val="right"/>
            </w:pPr>
            <w:r>
              <w:t>35706,66</w:t>
            </w:r>
          </w:p>
        </w:tc>
        <w:tc>
          <w:tcPr>
            <w:tcW w:w="1531" w:type="dxa"/>
          </w:tcPr>
          <w:p w14:paraId="6970C365" w14:textId="77777777" w:rsidR="002B6D76" w:rsidRDefault="00000000">
            <w:pPr>
              <w:pStyle w:val="ConsPlusNormal0"/>
              <w:jc w:val="right"/>
            </w:pPr>
            <w:r>
              <w:t>39674,06</w:t>
            </w:r>
          </w:p>
        </w:tc>
        <w:tc>
          <w:tcPr>
            <w:tcW w:w="1531" w:type="dxa"/>
          </w:tcPr>
          <w:p w14:paraId="2604D6D4" w14:textId="77777777" w:rsidR="002B6D76" w:rsidRDefault="00000000">
            <w:pPr>
              <w:pStyle w:val="ConsPlusNormal0"/>
              <w:jc w:val="right"/>
            </w:pPr>
            <w:r>
              <w:t>47608,87</w:t>
            </w:r>
          </w:p>
        </w:tc>
        <w:tc>
          <w:tcPr>
            <w:tcW w:w="1474" w:type="dxa"/>
          </w:tcPr>
          <w:p w14:paraId="22B25464" w14:textId="77777777" w:rsidR="002B6D76" w:rsidRDefault="00000000">
            <w:pPr>
              <w:pStyle w:val="ConsPlusNormal0"/>
              <w:jc w:val="right"/>
            </w:pPr>
            <w:r>
              <w:t>43641,47</w:t>
            </w:r>
          </w:p>
        </w:tc>
        <w:tc>
          <w:tcPr>
            <w:tcW w:w="1474" w:type="dxa"/>
          </w:tcPr>
          <w:p w14:paraId="2E5C3DD8" w14:textId="77777777" w:rsidR="002B6D76" w:rsidRDefault="00000000">
            <w:pPr>
              <w:pStyle w:val="ConsPlusNormal0"/>
              <w:jc w:val="right"/>
            </w:pPr>
            <w:r>
              <w:t>45625,17</w:t>
            </w:r>
          </w:p>
        </w:tc>
        <w:tc>
          <w:tcPr>
            <w:tcW w:w="1474" w:type="dxa"/>
          </w:tcPr>
          <w:p w14:paraId="23BD662E" w14:textId="77777777" w:rsidR="002B6D76" w:rsidRDefault="00000000">
            <w:pPr>
              <w:pStyle w:val="ConsPlusNormal0"/>
              <w:jc w:val="right"/>
            </w:pPr>
            <w:r>
              <w:t>47608,87</w:t>
            </w:r>
          </w:p>
        </w:tc>
        <w:tc>
          <w:tcPr>
            <w:tcW w:w="1531" w:type="dxa"/>
          </w:tcPr>
          <w:p w14:paraId="3405BCF7" w14:textId="77777777" w:rsidR="002B6D76" w:rsidRDefault="00000000">
            <w:pPr>
              <w:pStyle w:val="ConsPlusNormal0"/>
              <w:jc w:val="right"/>
            </w:pPr>
            <w:r>
              <w:t>55543,69</w:t>
            </w:r>
          </w:p>
        </w:tc>
      </w:tr>
      <w:tr w:rsidR="002B6D76" w14:paraId="2EA526C3" w14:textId="77777777">
        <w:tc>
          <w:tcPr>
            <w:tcW w:w="680" w:type="dxa"/>
          </w:tcPr>
          <w:p w14:paraId="3B633753" w14:textId="77777777" w:rsidR="002B6D76" w:rsidRDefault="00000000">
            <w:pPr>
              <w:pStyle w:val="ConsPlusNormal0"/>
              <w:jc w:val="center"/>
            </w:pPr>
            <w:r>
              <w:t>353.</w:t>
            </w:r>
          </w:p>
        </w:tc>
        <w:tc>
          <w:tcPr>
            <w:tcW w:w="1191" w:type="dxa"/>
          </w:tcPr>
          <w:p w14:paraId="684E382D" w14:textId="77777777" w:rsidR="002B6D76" w:rsidRDefault="00000000">
            <w:pPr>
              <w:pStyle w:val="ConsPlusNormal0"/>
              <w:jc w:val="center"/>
            </w:pPr>
            <w:r>
              <w:t>st32.009</w:t>
            </w:r>
          </w:p>
        </w:tc>
        <w:tc>
          <w:tcPr>
            <w:tcW w:w="1644" w:type="dxa"/>
          </w:tcPr>
          <w:p w14:paraId="1BCE0C10" w14:textId="77777777" w:rsidR="002B6D76" w:rsidRDefault="00000000">
            <w:pPr>
              <w:pStyle w:val="ConsPlusNormal0"/>
              <w:jc w:val="center"/>
            </w:pPr>
            <w:r>
              <w:t>HS2632.009</w:t>
            </w:r>
          </w:p>
        </w:tc>
        <w:tc>
          <w:tcPr>
            <w:tcW w:w="2608" w:type="dxa"/>
          </w:tcPr>
          <w:p w14:paraId="4AB18300" w14:textId="77777777" w:rsidR="002B6D76" w:rsidRDefault="00000000">
            <w:pPr>
              <w:pStyle w:val="ConsPlusNormal0"/>
            </w:pPr>
            <w:r>
              <w:t>Операции на пищеводе, желудке, двенадцатиперстной кишке (уровень 2)</w:t>
            </w:r>
          </w:p>
        </w:tc>
        <w:tc>
          <w:tcPr>
            <w:tcW w:w="850" w:type="dxa"/>
          </w:tcPr>
          <w:p w14:paraId="16FB71E4" w14:textId="77777777" w:rsidR="002B6D76" w:rsidRDefault="00000000">
            <w:pPr>
              <w:pStyle w:val="ConsPlusNormal0"/>
              <w:jc w:val="right"/>
            </w:pPr>
            <w:r>
              <w:t>1,95</w:t>
            </w:r>
          </w:p>
        </w:tc>
        <w:tc>
          <w:tcPr>
            <w:tcW w:w="1077" w:type="dxa"/>
          </w:tcPr>
          <w:p w14:paraId="474CF7F7" w14:textId="77777777" w:rsidR="002B6D76" w:rsidRDefault="00000000">
            <w:pPr>
              <w:pStyle w:val="ConsPlusNormal0"/>
              <w:jc w:val="right"/>
            </w:pPr>
            <w:r>
              <w:t>1</w:t>
            </w:r>
          </w:p>
        </w:tc>
        <w:tc>
          <w:tcPr>
            <w:tcW w:w="850" w:type="dxa"/>
          </w:tcPr>
          <w:p w14:paraId="6ED1AB26" w14:textId="77777777" w:rsidR="002B6D76" w:rsidRDefault="00000000">
            <w:pPr>
              <w:pStyle w:val="ConsPlusNormal0"/>
              <w:jc w:val="right"/>
            </w:pPr>
            <w:r>
              <w:t>1</w:t>
            </w:r>
          </w:p>
        </w:tc>
        <w:tc>
          <w:tcPr>
            <w:tcW w:w="1474" w:type="dxa"/>
          </w:tcPr>
          <w:p w14:paraId="7C9FCAA2" w14:textId="77777777" w:rsidR="002B6D76" w:rsidRDefault="00000000">
            <w:pPr>
              <w:pStyle w:val="ConsPlusNormal0"/>
              <w:jc w:val="right"/>
            </w:pPr>
            <w:r>
              <w:t>53354,77</w:t>
            </w:r>
          </w:p>
        </w:tc>
        <w:tc>
          <w:tcPr>
            <w:tcW w:w="1474" w:type="dxa"/>
          </w:tcPr>
          <w:p w14:paraId="192DB68B" w14:textId="77777777" w:rsidR="002B6D76" w:rsidRDefault="00000000">
            <w:pPr>
              <w:pStyle w:val="ConsPlusNormal0"/>
              <w:jc w:val="right"/>
            </w:pPr>
            <w:r>
              <w:t>60024,12</w:t>
            </w:r>
          </w:p>
        </w:tc>
        <w:tc>
          <w:tcPr>
            <w:tcW w:w="1417" w:type="dxa"/>
          </w:tcPr>
          <w:p w14:paraId="09C0B88F" w14:textId="77777777" w:rsidR="002B6D76" w:rsidRDefault="00000000">
            <w:pPr>
              <w:pStyle w:val="ConsPlusNormal0"/>
              <w:jc w:val="right"/>
            </w:pPr>
            <w:r>
              <w:t>60024,12</w:t>
            </w:r>
          </w:p>
        </w:tc>
        <w:tc>
          <w:tcPr>
            <w:tcW w:w="1531" w:type="dxa"/>
          </w:tcPr>
          <w:p w14:paraId="4174F30E" w14:textId="77777777" w:rsidR="002B6D76" w:rsidRDefault="00000000">
            <w:pPr>
              <w:pStyle w:val="ConsPlusNormal0"/>
              <w:jc w:val="right"/>
            </w:pPr>
            <w:r>
              <w:t>66693,47</w:t>
            </w:r>
          </w:p>
        </w:tc>
        <w:tc>
          <w:tcPr>
            <w:tcW w:w="1531" w:type="dxa"/>
          </w:tcPr>
          <w:p w14:paraId="3E9D4743" w14:textId="77777777" w:rsidR="002B6D76" w:rsidRDefault="00000000">
            <w:pPr>
              <w:pStyle w:val="ConsPlusNormal0"/>
              <w:jc w:val="right"/>
            </w:pPr>
            <w:r>
              <w:t>80032,16</w:t>
            </w:r>
          </w:p>
        </w:tc>
        <w:tc>
          <w:tcPr>
            <w:tcW w:w="1474" w:type="dxa"/>
          </w:tcPr>
          <w:p w14:paraId="32C3B3C0" w14:textId="77777777" w:rsidR="002B6D76" w:rsidRDefault="00000000">
            <w:pPr>
              <w:pStyle w:val="ConsPlusNormal0"/>
              <w:jc w:val="right"/>
            </w:pPr>
            <w:r>
              <w:t>73362,81</w:t>
            </w:r>
          </w:p>
        </w:tc>
        <w:tc>
          <w:tcPr>
            <w:tcW w:w="1474" w:type="dxa"/>
          </w:tcPr>
          <w:p w14:paraId="18D3A17F" w14:textId="77777777" w:rsidR="002B6D76" w:rsidRDefault="00000000">
            <w:pPr>
              <w:pStyle w:val="ConsPlusNormal0"/>
              <w:jc w:val="right"/>
            </w:pPr>
            <w:r>
              <w:t>76697,48</w:t>
            </w:r>
          </w:p>
        </w:tc>
        <w:tc>
          <w:tcPr>
            <w:tcW w:w="1474" w:type="dxa"/>
          </w:tcPr>
          <w:p w14:paraId="09E74953" w14:textId="77777777" w:rsidR="002B6D76" w:rsidRDefault="00000000">
            <w:pPr>
              <w:pStyle w:val="ConsPlusNormal0"/>
              <w:jc w:val="right"/>
            </w:pPr>
            <w:r>
              <w:t>80032,16</w:t>
            </w:r>
          </w:p>
        </w:tc>
        <w:tc>
          <w:tcPr>
            <w:tcW w:w="1531" w:type="dxa"/>
          </w:tcPr>
          <w:p w14:paraId="08F4B3DF" w14:textId="77777777" w:rsidR="002B6D76" w:rsidRDefault="00000000">
            <w:pPr>
              <w:pStyle w:val="ConsPlusNormal0"/>
              <w:jc w:val="right"/>
            </w:pPr>
            <w:r>
              <w:t>93370,85</w:t>
            </w:r>
          </w:p>
        </w:tc>
      </w:tr>
      <w:tr w:rsidR="002B6D76" w14:paraId="350FA47B" w14:textId="77777777">
        <w:tc>
          <w:tcPr>
            <w:tcW w:w="680" w:type="dxa"/>
          </w:tcPr>
          <w:p w14:paraId="10CCDBE3" w14:textId="77777777" w:rsidR="002B6D76" w:rsidRDefault="00000000">
            <w:pPr>
              <w:pStyle w:val="ConsPlusNormal0"/>
              <w:jc w:val="center"/>
            </w:pPr>
            <w:r>
              <w:t>354.</w:t>
            </w:r>
          </w:p>
        </w:tc>
        <w:tc>
          <w:tcPr>
            <w:tcW w:w="1191" w:type="dxa"/>
          </w:tcPr>
          <w:p w14:paraId="1E1C4D29" w14:textId="77777777" w:rsidR="002B6D76" w:rsidRDefault="00000000">
            <w:pPr>
              <w:pStyle w:val="ConsPlusNormal0"/>
              <w:jc w:val="center"/>
            </w:pPr>
            <w:r>
              <w:t>st32.010</w:t>
            </w:r>
          </w:p>
        </w:tc>
        <w:tc>
          <w:tcPr>
            <w:tcW w:w="1644" w:type="dxa"/>
          </w:tcPr>
          <w:p w14:paraId="3EC8F27D" w14:textId="77777777" w:rsidR="002B6D76" w:rsidRDefault="00000000">
            <w:pPr>
              <w:pStyle w:val="ConsPlusNormal0"/>
              <w:jc w:val="center"/>
            </w:pPr>
            <w:r>
              <w:t>HS2632.010</w:t>
            </w:r>
          </w:p>
        </w:tc>
        <w:tc>
          <w:tcPr>
            <w:tcW w:w="2608" w:type="dxa"/>
          </w:tcPr>
          <w:p w14:paraId="3E0B8206" w14:textId="77777777" w:rsidR="002B6D76" w:rsidRDefault="00000000">
            <w:pPr>
              <w:pStyle w:val="ConsPlusNormal0"/>
            </w:pPr>
            <w:r>
              <w:t>Операции на пищеводе, желудке, двенадцатиперстной кишке (уровень 3)</w:t>
            </w:r>
          </w:p>
        </w:tc>
        <w:tc>
          <w:tcPr>
            <w:tcW w:w="850" w:type="dxa"/>
          </w:tcPr>
          <w:p w14:paraId="5A87E723" w14:textId="77777777" w:rsidR="002B6D76" w:rsidRDefault="00000000">
            <w:pPr>
              <w:pStyle w:val="ConsPlusNormal0"/>
              <w:jc w:val="right"/>
            </w:pPr>
            <w:r>
              <w:t>2,46</w:t>
            </w:r>
          </w:p>
        </w:tc>
        <w:tc>
          <w:tcPr>
            <w:tcW w:w="1077" w:type="dxa"/>
          </w:tcPr>
          <w:p w14:paraId="2ABB0414" w14:textId="77777777" w:rsidR="002B6D76" w:rsidRDefault="00000000">
            <w:pPr>
              <w:pStyle w:val="ConsPlusNormal0"/>
              <w:jc w:val="right"/>
            </w:pPr>
            <w:r>
              <w:t>1</w:t>
            </w:r>
          </w:p>
        </w:tc>
        <w:tc>
          <w:tcPr>
            <w:tcW w:w="850" w:type="dxa"/>
          </w:tcPr>
          <w:p w14:paraId="63984F5A" w14:textId="77777777" w:rsidR="002B6D76" w:rsidRDefault="00000000">
            <w:pPr>
              <w:pStyle w:val="ConsPlusNormal0"/>
              <w:jc w:val="right"/>
            </w:pPr>
            <w:r>
              <w:t>1</w:t>
            </w:r>
          </w:p>
        </w:tc>
        <w:tc>
          <w:tcPr>
            <w:tcW w:w="1474" w:type="dxa"/>
          </w:tcPr>
          <w:p w14:paraId="65291299" w14:textId="77777777" w:rsidR="002B6D76" w:rsidRDefault="00000000">
            <w:pPr>
              <w:pStyle w:val="ConsPlusNormal0"/>
              <w:jc w:val="right"/>
            </w:pPr>
            <w:r>
              <w:t>84136,37</w:t>
            </w:r>
          </w:p>
        </w:tc>
        <w:tc>
          <w:tcPr>
            <w:tcW w:w="1474" w:type="dxa"/>
          </w:tcPr>
          <w:p w14:paraId="73BB6ECA" w14:textId="77777777" w:rsidR="002B6D76" w:rsidRDefault="00000000">
            <w:pPr>
              <w:pStyle w:val="ConsPlusNormal0"/>
              <w:jc w:val="right"/>
            </w:pPr>
            <w:r>
              <w:t>84136,37</w:t>
            </w:r>
          </w:p>
        </w:tc>
        <w:tc>
          <w:tcPr>
            <w:tcW w:w="1417" w:type="dxa"/>
          </w:tcPr>
          <w:p w14:paraId="78963B35" w14:textId="77777777" w:rsidR="002B6D76" w:rsidRDefault="00000000">
            <w:pPr>
              <w:pStyle w:val="ConsPlusNormal0"/>
              <w:jc w:val="right"/>
            </w:pPr>
            <w:r>
              <w:t>84136,37</w:t>
            </w:r>
          </w:p>
        </w:tc>
        <w:tc>
          <w:tcPr>
            <w:tcW w:w="1531" w:type="dxa"/>
          </w:tcPr>
          <w:p w14:paraId="366A5BF6" w14:textId="77777777" w:rsidR="002B6D76" w:rsidRDefault="00000000">
            <w:pPr>
              <w:pStyle w:val="ConsPlusNormal0"/>
              <w:jc w:val="right"/>
            </w:pPr>
            <w:r>
              <w:t>84136,37</w:t>
            </w:r>
          </w:p>
        </w:tc>
        <w:tc>
          <w:tcPr>
            <w:tcW w:w="1531" w:type="dxa"/>
          </w:tcPr>
          <w:p w14:paraId="2956C203" w14:textId="77777777" w:rsidR="002B6D76" w:rsidRDefault="00000000">
            <w:pPr>
              <w:pStyle w:val="ConsPlusNormal0"/>
              <w:jc w:val="right"/>
            </w:pPr>
            <w:r>
              <w:t>84136,37</w:t>
            </w:r>
          </w:p>
        </w:tc>
        <w:tc>
          <w:tcPr>
            <w:tcW w:w="1474" w:type="dxa"/>
          </w:tcPr>
          <w:p w14:paraId="005DB82C" w14:textId="77777777" w:rsidR="002B6D76" w:rsidRDefault="00000000">
            <w:pPr>
              <w:pStyle w:val="ConsPlusNormal0"/>
              <w:jc w:val="right"/>
            </w:pPr>
            <w:r>
              <w:t>84136,37</w:t>
            </w:r>
          </w:p>
        </w:tc>
        <w:tc>
          <w:tcPr>
            <w:tcW w:w="1474" w:type="dxa"/>
          </w:tcPr>
          <w:p w14:paraId="266F239D" w14:textId="77777777" w:rsidR="002B6D76" w:rsidRDefault="00000000">
            <w:pPr>
              <w:pStyle w:val="ConsPlusNormal0"/>
              <w:jc w:val="right"/>
            </w:pPr>
            <w:r>
              <w:t>84136,37</w:t>
            </w:r>
          </w:p>
        </w:tc>
        <w:tc>
          <w:tcPr>
            <w:tcW w:w="1474" w:type="dxa"/>
          </w:tcPr>
          <w:p w14:paraId="10B5F749" w14:textId="77777777" w:rsidR="002B6D76" w:rsidRDefault="00000000">
            <w:pPr>
              <w:pStyle w:val="ConsPlusNormal0"/>
              <w:jc w:val="right"/>
            </w:pPr>
            <w:r>
              <w:t>84136,37</w:t>
            </w:r>
          </w:p>
        </w:tc>
        <w:tc>
          <w:tcPr>
            <w:tcW w:w="1531" w:type="dxa"/>
          </w:tcPr>
          <w:p w14:paraId="2FDC64B1" w14:textId="77777777" w:rsidR="002B6D76" w:rsidRDefault="00000000">
            <w:pPr>
              <w:pStyle w:val="ConsPlusNormal0"/>
              <w:jc w:val="right"/>
            </w:pPr>
            <w:r>
              <w:t>84136,37</w:t>
            </w:r>
          </w:p>
        </w:tc>
      </w:tr>
      <w:tr w:rsidR="002B6D76" w14:paraId="351E8A23" w14:textId="77777777">
        <w:tc>
          <w:tcPr>
            <w:tcW w:w="680" w:type="dxa"/>
          </w:tcPr>
          <w:p w14:paraId="3425D5C8" w14:textId="77777777" w:rsidR="002B6D76" w:rsidRDefault="00000000">
            <w:pPr>
              <w:pStyle w:val="ConsPlusNormal0"/>
              <w:jc w:val="center"/>
            </w:pPr>
            <w:r>
              <w:t>355.</w:t>
            </w:r>
          </w:p>
        </w:tc>
        <w:tc>
          <w:tcPr>
            <w:tcW w:w="1191" w:type="dxa"/>
          </w:tcPr>
          <w:p w14:paraId="2A871DFE" w14:textId="77777777" w:rsidR="002B6D76" w:rsidRDefault="00000000">
            <w:pPr>
              <w:pStyle w:val="ConsPlusNormal0"/>
              <w:jc w:val="center"/>
            </w:pPr>
            <w:r>
              <w:t>st32.011</w:t>
            </w:r>
          </w:p>
        </w:tc>
        <w:tc>
          <w:tcPr>
            <w:tcW w:w="1644" w:type="dxa"/>
          </w:tcPr>
          <w:p w14:paraId="1C9665ED" w14:textId="77777777" w:rsidR="002B6D76" w:rsidRDefault="00000000">
            <w:pPr>
              <w:pStyle w:val="ConsPlusNormal0"/>
              <w:jc w:val="center"/>
            </w:pPr>
            <w:r>
              <w:t>HS2632.011</w:t>
            </w:r>
          </w:p>
        </w:tc>
        <w:tc>
          <w:tcPr>
            <w:tcW w:w="2608" w:type="dxa"/>
          </w:tcPr>
          <w:p w14:paraId="50D107F8" w14:textId="77777777" w:rsidR="002B6D76" w:rsidRDefault="00000000">
            <w:pPr>
              <w:pStyle w:val="ConsPlusNormal0"/>
            </w:pPr>
            <w:r>
              <w:t>Аппендэктомия, взрослые</w:t>
            </w:r>
          </w:p>
        </w:tc>
        <w:tc>
          <w:tcPr>
            <w:tcW w:w="850" w:type="dxa"/>
          </w:tcPr>
          <w:p w14:paraId="7E2B8AE2" w14:textId="77777777" w:rsidR="002B6D76" w:rsidRDefault="00000000">
            <w:pPr>
              <w:pStyle w:val="ConsPlusNormal0"/>
              <w:jc w:val="right"/>
            </w:pPr>
            <w:r>
              <w:t>0,73</w:t>
            </w:r>
          </w:p>
        </w:tc>
        <w:tc>
          <w:tcPr>
            <w:tcW w:w="1077" w:type="dxa"/>
          </w:tcPr>
          <w:p w14:paraId="677BFF7A" w14:textId="77777777" w:rsidR="002B6D76" w:rsidRDefault="00000000">
            <w:pPr>
              <w:pStyle w:val="ConsPlusNormal0"/>
              <w:jc w:val="right"/>
            </w:pPr>
            <w:r>
              <w:t>1</w:t>
            </w:r>
          </w:p>
        </w:tc>
        <w:tc>
          <w:tcPr>
            <w:tcW w:w="850" w:type="dxa"/>
          </w:tcPr>
          <w:p w14:paraId="1B04E36F" w14:textId="77777777" w:rsidR="002B6D76" w:rsidRDefault="00000000">
            <w:pPr>
              <w:pStyle w:val="ConsPlusNormal0"/>
              <w:jc w:val="right"/>
            </w:pPr>
            <w:r>
              <w:t>1</w:t>
            </w:r>
          </w:p>
        </w:tc>
        <w:tc>
          <w:tcPr>
            <w:tcW w:w="1474" w:type="dxa"/>
          </w:tcPr>
          <w:p w14:paraId="2595D352" w14:textId="77777777" w:rsidR="002B6D76" w:rsidRDefault="00000000">
            <w:pPr>
              <w:pStyle w:val="ConsPlusNormal0"/>
              <w:jc w:val="right"/>
            </w:pPr>
            <w:r>
              <w:t>24967,30</w:t>
            </w:r>
          </w:p>
        </w:tc>
        <w:tc>
          <w:tcPr>
            <w:tcW w:w="1474" w:type="dxa"/>
          </w:tcPr>
          <w:p w14:paraId="7FD8BAE4" w14:textId="77777777" w:rsidR="002B6D76" w:rsidRDefault="00000000">
            <w:pPr>
              <w:pStyle w:val="ConsPlusNormal0"/>
              <w:jc w:val="right"/>
            </w:pPr>
            <w:r>
              <w:t>24967,30</w:t>
            </w:r>
          </w:p>
        </w:tc>
        <w:tc>
          <w:tcPr>
            <w:tcW w:w="1417" w:type="dxa"/>
          </w:tcPr>
          <w:p w14:paraId="3886AF52" w14:textId="77777777" w:rsidR="002B6D76" w:rsidRDefault="00000000">
            <w:pPr>
              <w:pStyle w:val="ConsPlusNormal0"/>
              <w:jc w:val="right"/>
            </w:pPr>
            <w:r>
              <w:t>24967,30</w:t>
            </w:r>
          </w:p>
        </w:tc>
        <w:tc>
          <w:tcPr>
            <w:tcW w:w="1531" w:type="dxa"/>
          </w:tcPr>
          <w:p w14:paraId="2200A53F" w14:textId="77777777" w:rsidR="002B6D76" w:rsidRDefault="00000000">
            <w:pPr>
              <w:pStyle w:val="ConsPlusNormal0"/>
              <w:jc w:val="right"/>
            </w:pPr>
            <w:r>
              <w:t>24967,30</w:t>
            </w:r>
          </w:p>
        </w:tc>
        <w:tc>
          <w:tcPr>
            <w:tcW w:w="1531" w:type="dxa"/>
          </w:tcPr>
          <w:p w14:paraId="0DD02E2B" w14:textId="77777777" w:rsidR="002B6D76" w:rsidRDefault="00000000">
            <w:pPr>
              <w:pStyle w:val="ConsPlusNormal0"/>
              <w:jc w:val="right"/>
            </w:pPr>
            <w:r>
              <w:t>24967,30</w:t>
            </w:r>
          </w:p>
        </w:tc>
        <w:tc>
          <w:tcPr>
            <w:tcW w:w="1474" w:type="dxa"/>
          </w:tcPr>
          <w:p w14:paraId="0687D7A7" w14:textId="77777777" w:rsidR="002B6D76" w:rsidRDefault="00000000">
            <w:pPr>
              <w:pStyle w:val="ConsPlusNormal0"/>
              <w:jc w:val="right"/>
            </w:pPr>
            <w:r>
              <w:t>24967,30</w:t>
            </w:r>
          </w:p>
        </w:tc>
        <w:tc>
          <w:tcPr>
            <w:tcW w:w="1474" w:type="dxa"/>
          </w:tcPr>
          <w:p w14:paraId="2468E5B4" w14:textId="77777777" w:rsidR="002B6D76" w:rsidRDefault="00000000">
            <w:pPr>
              <w:pStyle w:val="ConsPlusNormal0"/>
              <w:jc w:val="right"/>
            </w:pPr>
            <w:r>
              <w:t>24967,30</w:t>
            </w:r>
          </w:p>
        </w:tc>
        <w:tc>
          <w:tcPr>
            <w:tcW w:w="1474" w:type="dxa"/>
          </w:tcPr>
          <w:p w14:paraId="67410188" w14:textId="77777777" w:rsidR="002B6D76" w:rsidRDefault="00000000">
            <w:pPr>
              <w:pStyle w:val="ConsPlusNormal0"/>
              <w:jc w:val="right"/>
            </w:pPr>
            <w:r>
              <w:t>24967,30</w:t>
            </w:r>
          </w:p>
        </w:tc>
        <w:tc>
          <w:tcPr>
            <w:tcW w:w="1531" w:type="dxa"/>
          </w:tcPr>
          <w:p w14:paraId="43E4A1C3" w14:textId="77777777" w:rsidR="002B6D76" w:rsidRDefault="00000000">
            <w:pPr>
              <w:pStyle w:val="ConsPlusNormal0"/>
              <w:jc w:val="right"/>
            </w:pPr>
            <w:r>
              <w:t>24967,30</w:t>
            </w:r>
          </w:p>
        </w:tc>
      </w:tr>
      <w:tr w:rsidR="002B6D76" w14:paraId="56641415" w14:textId="77777777">
        <w:tc>
          <w:tcPr>
            <w:tcW w:w="680" w:type="dxa"/>
          </w:tcPr>
          <w:p w14:paraId="6FA62173" w14:textId="77777777" w:rsidR="002B6D76" w:rsidRDefault="00000000">
            <w:pPr>
              <w:pStyle w:val="ConsPlusNormal0"/>
              <w:jc w:val="center"/>
            </w:pPr>
            <w:r>
              <w:t>356.</w:t>
            </w:r>
          </w:p>
        </w:tc>
        <w:tc>
          <w:tcPr>
            <w:tcW w:w="1191" w:type="dxa"/>
          </w:tcPr>
          <w:p w14:paraId="535E3695" w14:textId="77777777" w:rsidR="002B6D76" w:rsidRDefault="00000000">
            <w:pPr>
              <w:pStyle w:val="ConsPlusNormal0"/>
              <w:jc w:val="center"/>
            </w:pPr>
            <w:r>
              <w:t>st32.013</w:t>
            </w:r>
          </w:p>
        </w:tc>
        <w:tc>
          <w:tcPr>
            <w:tcW w:w="1644" w:type="dxa"/>
          </w:tcPr>
          <w:p w14:paraId="6060CB11" w14:textId="77777777" w:rsidR="002B6D76" w:rsidRDefault="00000000">
            <w:pPr>
              <w:pStyle w:val="ConsPlusNormal0"/>
              <w:jc w:val="center"/>
            </w:pPr>
            <w:r>
              <w:t>HS2632.013</w:t>
            </w:r>
          </w:p>
        </w:tc>
        <w:tc>
          <w:tcPr>
            <w:tcW w:w="2608" w:type="dxa"/>
          </w:tcPr>
          <w:p w14:paraId="7C5B3C50" w14:textId="77777777" w:rsidR="002B6D76" w:rsidRDefault="00000000">
            <w:pPr>
              <w:pStyle w:val="ConsPlusNormal0"/>
            </w:pPr>
            <w:r>
              <w:t>Операции по поводу грыж, взрослые (уровень 1)</w:t>
            </w:r>
          </w:p>
        </w:tc>
        <w:tc>
          <w:tcPr>
            <w:tcW w:w="850" w:type="dxa"/>
          </w:tcPr>
          <w:p w14:paraId="5325D3E7" w14:textId="77777777" w:rsidR="002B6D76" w:rsidRDefault="00000000">
            <w:pPr>
              <w:pStyle w:val="ConsPlusNormal0"/>
              <w:jc w:val="right"/>
            </w:pPr>
            <w:r>
              <w:t>0,86</w:t>
            </w:r>
          </w:p>
        </w:tc>
        <w:tc>
          <w:tcPr>
            <w:tcW w:w="1077" w:type="dxa"/>
          </w:tcPr>
          <w:p w14:paraId="6D3F3515" w14:textId="77777777" w:rsidR="002B6D76" w:rsidRDefault="00000000">
            <w:pPr>
              <w:pStyle w:val="ConsPlusNormal0"/>
              <w:jc w:val="right"/>
            </w:pPr>
            <w:r>
              <w:t>1</w:t>
            </w:r>
          </w:p>
        </w:tc>
        <w:tc>
          <w:tcPr>
            <w:tcW w:w="850" w:type="dxa"/>
          </w:tcPr>
          <w:p w14:paraId="2CE4639C" w14:textId="77777777" w:rsidR="002B6D76" w:rsidRDefault="00000000">
            <w:pPr>
              <w:pStyle w:val="ConsPlusNormal0"/>
              <w:jc w:val="right"/>
            </w:pPr>
            <w:r>
              <w:t>0,9</w:t>
            </w:r>
          </w:p>
        </w:tc>
        <w:tc>
          <w:tcPr>
            <w:tcW w:w="1474" w:type="dxa"/>
          </w:tcPr>
          <w:p w14:paraId="50CE309C" w14:textId="77777777" w:rsidR="002B6D76" w:rsidRDefault="00000000">
            <w:pPr>
              <w:pStyle w:val="ConsPlusNormal0"/>
              <w:jc w:val="right"/>
            </w:pPr>
            <w:r>
              <w:t>26472,18</w:t>
            </w:r>
          </w:p>
        </w:tc>
        <w:tc>
          <w:tcPr>
            <w:tcW w:w="1474" w:type="dxa"/>
          </w:tcPr>
          <w:p w14:paraId="112BC1D1" w14:textId="77777777" w:rsidR="002B6D76" w:rsidRDefault="00000000">
            <w:pPr>
              <w:pStyle w:val="ConsPlusNormal0"/>
              <w:jc w:val="right"/>
            </w:pPr>
            <w:r>
              <w:t>26472,18</w:t>
            </w:r>
          </w:p>
        </w:tc>
        <w:tc>
          <w:tcPr>
            <w:tcW w:w="1417" w:type="dxa"/>
          </w:tcPr>
          <w:p w14:paraId="56B72D0A" w14:textId="77777777" w:rsidR="002B6D76" w:rsidRDefault="00000000">
            <w:pPr>
              <w:pStyle w:val="ConsPlusNormal0"/>
              <w:jc w:val="right"/>
            </w:pPr>
            <w:r>
              <w:t>26472,18</w:t>
            </w:r>
          </w:p>
        </w:tc>
        <w:tc>
          <w:tcPr>
            <w:tcW w:w="1531" w:type="dxa"/>
          </w:tcPr>
          <w:p w14:paraId="4C47C8BA" w14:textId="77777777" w:rsidR="002B6D76" w:rsidRDefault="00000000">
            <w:pPr>
              <w:pStyle w:val="ConsPlusNormal0"/>
              <w:jc w:val="right"/>
            </w:pPr>
            <w:r>
              <w:t>26472,18</w:t>
            </w:r>
          </w:p>
        </w:tc>
        <w:tc>
          <w:tcPr>
            <w:tcW w:w="1531" w:type="dxa"/>
          </w:tcPr>
          <w:p w14:paraId="78EC5737" w14:textId="77777777" w:rsidR="002B6D76" w:rsidRDefault="00000000">
            <w:pPr>
              <w:pStyle w:val="ConsPlusNormal0"/>
              <w:jc w:val="right"/>
            </w:pPr>
            <w:r>
              <w:t>26472,18</w:t>
            </w:r>
          </w:p>
        </w:tc>
        <w:tc>
          <w:tcPr>
            <w:tcW w:w="1474" w:type="dxa"/>
          </w:tcPr>
          <w:p w14:paraId="1DDADC68" w14:textId="77777777" w:rsidR="002B6D76" w:rsidRDefault="00000000">
            <w:pPr>
              <w:pStyle w:val="ConsPlusNormal0"/>
              <w:jc w:val="right"/>
            </w:pPr>
            <w:r>
              <w:t>26472,18</w:t>
            </w:r>
          </w:p>
        </w:tc>
        <w:tc>
          <w:tcPr>
            <w:tcW w:w="1474" w:type="dxa"/>
          </w:tcPr>
          <w:p w14:paraId="70464C55" w14:textId="77777777" w:rsidR="002B6D76" w:rsidRDefault="00000000">
            <w:pPr>
              <w:pStyle w:val="ConsPlusNormal0"/>
              <w:jc w:val="right"/>
            </w:pPr>
            <w:r>
              <w:t>26472,18</w:t>
            </w:r>
          </w:p>
        </w:tc>
        <w:tc>
          <w:tcPr>
            <w:tcW w:w="1474" w:type="dxa"/>
          </w:tcPr>
          <w:p w14:paraId="53EB4ED1" w14:textId="77777777" w:rsidR="002B6D76" w:rsidRDefault="00000000">
            <w:pPr>
              <w:pStyle w:val="ConsPlusNormal0"/>
              <w:jc w:val="right"/>
            </w:pPr>
            <w:r>
              <w:t>26472,18</w:t>
            </w:r>
          </w:p>
        </w:tc>
        <w:tc>
          <w:tcPr>
            <w:tcW w:w="1531" w:type="dxa"/>
          </w:tcPr>
          <w:p w14:paraId="053B7E2C" w14:textId="77777777" w:rsidR="002B6D76" w:rsidRDefault="00000000">
            <w:pPr>
              <w:pStyle w:val="ConsPlusNormal0"/>
              <w:jc w:val="right"/>
            </w:pPr>
            <w:r>
              <w:t>26472,18</w:t>
            </w:r>
          </w:p>
        </w:tc>
      </w:tr>
      <w:tr w:rsidR="002B6D76" w14:paraId="72544B14" w14:textId="77777777">
        <w:tc>
          <w:tcPr>
            <w:tcW w:w="680" w:type="dxa"/>
          </w:tcPr>
          <w:p w14:paraId="58634903" w14:textId="77777777" w:rsidR="002B6D76" w:rsidRDefault="00000000">
            <w:pPr>
              <w:pStyle w:val="ConsPlusNormal0"/>
              <w:jc w:val="center"/>
            </w:pPr>
            <w:r>
              <w:t>357.</w:t>
            </w:r>
          </w:p>
        </w:tc>
        <w:tc>
          <w:tcPr>
            <w:tcW w:w="1191" w:type="dxa"/>
          </w:tcPr>
          <w:p w14:paraId="73F4DAB1" w14:textId="77777777" w:rsidR="002B6D76" w:rsidRDefault="00000000">
            <w:pPr>
              <w:pStyle w:val="ConsPlusNormal0"/>
              <w:jc w:val="center"/>
            </w:pPr>
            <w:r>
              <w:t>st32.014</w:t>
            </w:r>
          </w:p>
        </w:tc>
        <w:tc>
          <w:tcPr>
            <w:tcW w:w="1644" w:type="dxa"/>
          </w:tcPr>
          <w:p w14:paraId="1376BA01" w14:textId="77777777" w:rsidR="002B6D76" w:rsidRDefault="00000000">
            <w:pPr>
              <w:pStyle w:val="ConsPlusNormal0"/>
              <w:jc w:val="center"/>
            </w:pPr>
            <w:r>
              <w:t>HS2632.014</w:t>
            </w:r>
          </w:p>
        </w:tc>
        <w:tc>
          <w:tcPr>
            <w:tcW w:w="2608" w:type="dxa"/>
          </w:tcPr>
          <w:p w14:paraId="4CCA7C06" w14:textId="77777777" w:rsidR="002B6D76" w:rsidRDefault="00000000">
            <w:pPr>
              <w:pStyle w:val="ConsPlusNormal0"/>
            </w:pPr>
            <w:r>
              <w:t>Операции по поводу грыж, взрослые (уровень 2)</w:t>
            </w:r>
          </w:p>
        </w:tc>
        <w:tc>
          <w:tcPr>
            <w:tcW w:w="850" w:type="dxa"/>
          </w:tcPr>
          <w:p w14:paraId="0F04CCD9" w14:textId="77777777" w:rsidR="002B6D76" w:rsidRDefault="00000000">
            <w:pPr>
              <w:pStyle w:val="ConsPlusNormal0"/>
              <w:jc w:val="right"/>
            </w:pPr>
            <w:r>
              <w:t>1,24</w:t>
            </w:r>
          </w:p>
        </w:tc>
        <w:tc>
          <w:tcPr>
            <w:tcW w:w="1077" w:type="dxa"/>
          </w:tcPr>
          <w:p w14:paraId="46334C11" w14:textId="77777777" w:rsidR="002B6D76" w:rsidRDefault="00000000">
            <w:pPr>
              <w:pStyle w:val="ConsPlusNormal0"/>
              <w:jc w:val="right"/>
            </w:pPr>
            <w:r>
              <w:t>1</w:t>
            </w:r>
          </w:p>
        </w:tc>
        <w:tc>
          <w:tcPr>
            <w:tcW w:w="850" w:type="dxa"/>
          </w:tcPr>
          <w:p w14:paraId="38F9FA99" w14:textId="77777777" w:rsidR="002B6D76" w:rsidRDefault="00000000">
            <w:pPr>
              <w:pStyle w:val="ConsPlusNormal0"/>
              <w:jc w:val="right"/>
            </w:pPr>
            <w:r>
              <w:t>0,9</w:t>
            </w:r>
          </w:p>
        </w:tc>
        <w:tc>
          <w:tcPr>
            <w:tcW w:w="1474" w:type="dxa"/>
          </w:tcPr>
          <w:p w14:paraId="690F91ED" w14:textId="77777777" w:rsidR="002B6D76" w:rsidRDefault="00000000">
            <w:pPr>
              <w:pStyle w:val="ConsPlusNormal0"/>
              <w:jc w:val="right"/>
            </w:pPr>
            <w:r>
              <w:t>38169,18</w:t>
            </w:r>
          </w:p>
        </w:tc>
        <w:tc>
          <w:tcPr>
            <w:tcW w:w="1474" w:type="dxa"/>
          </w:tcPr>
          <w:p w14:paraId="155E22D7" w14:textId="77777777" w:rsidR="002B6D76" w:rsidRDefault="00000000">
            <w:pPr>
              <w:pStyle w:val="ConsPlusNormal0"/>
              <w:jc w:val="right"/>
            </w:pPr>
            <w:r>
              <w:t>38169,18</w:t>
            </w:r>
          </w:p>
        </w:tc>
        <w:tc>
          <w:tcPr>
            <w:tcW w:w="1417" w:type="dxa"/>
          </w:tcPr>
          <w:p w14:paraId="576B619A" w14:textId="77777777" w:rsidR="002B6D76" w:rsidRDefault="00000000">
            <w:pPr>
              <w:pStyle w:val="ConsPlusNormal0"/>
              <w:jc w:val="right"/>
            </w:pPr>
            <w:r>
              <w:t>38169,18</w:t>
            </w:r>
          </w:p>
        </w:tc>
        <w:tc>
          <w:tcPr>
            <w:tcW w:w="1531" w:type="dxa"/>
          </w:tcPr>
          <w:p w14:paraId="4D8C466F" w14:textId="77777777" w:rsidR="002B6D76" w:rsidRDefault="00000000">
            <w:pPr>
              <w:pStyle w:val="ConsPlusNormal0"/>
              <w:jc w:val="right"/>
            </w:pPr>
            <w:r>
              <w:t>38169,18</w:t>
            </w:r>
          </w:p>
        </w:tc>
        <w:tc>
          <w:tcPr>
            <w:tcW w:w="1531" w:type="dxa"/>
          </w:tcPr>
          <w:p w14:paraId="1976E2F9" w14:textId="77777777" w:rsidR="002B6D76" w:rsidRDefault="00000000">
            <w:pPr>
              <w:pStyle w:val="ConsPlusNormal0"/>
              <w:jc w:val="right"/>
            </w:pPr>
            <w:r>
              <w:t>38169,18</w:t>
            </w:r>
          </w:p>
        </w:tc>
        <w:tc>
          <w:tcPr>
            <w:tcW w:w="1474" w:type="dxa"/>
          </w:tcPr>
          <w:p w14:paraId="00EE2B59" w14:textId="77777777" w:rsidR="002B6D76" w:rsidRDefault="00000000">
            <w:pPr>
              <w:pStyle w:val="ConsPlusNormal0"/>
              <w:jc w:val="right"/>
            </w:pPr>
            <w:r>
              <w:t>38169,18</w:t>
            </w:r>
          </w:p>
        </w:tc>
        <w:tc>
          <w:tcPr>
            <w:tcW w:w="1474" w:type="dxa"/>
          </w:tcPr>
          <w:p w14:paraId="4C01B459" w14:textId="77777777" w:rsidR="002B6D76" w:rsidRDefault="00000000">
            <w:pPr>
              <w:pStyle w:val="ConsPlusNormal0"/>
              <w:jc w:val="right"/>
            </w:pPr>
            <w:r>
              <w:t>38169,18</w:t>
            </w:r>
          </w:p>
        </w:tc>
        <w:tc>
          <w:tcPr>
            <w:tcW w:w="1474" w:type="dxa"/>
          </w:tcPr>
          <w:p w14:paraId="78708AF4" w14:textId="77777777" w:rsidR="002B6D76" w:rsidRDefault="00000000">
            <w:pPr>
              <w:pStyle w:val="ConsPlusNormal0"/>
              <w:jc w:val="right"/>
            </w:pPr>
            <w:r>
              <w:t>38169,18</w:t>
            </w:r>
          </w:p>
        </w:tc>
        <w:tc>
          <w:tcPr>
            <w:tcW w:w="1531" w:type="dxa"/>
          </w:tcPr>
          <w:p w14:paraId="108FA908" w14:textId="77777777" w:rsidR="002B6D76" w:rsidRDefault="00000000">
            <w:pPr>
              <w:pStyle w:val="ConsPlusNormal0"/>
              <w:jc w:val="right"/>
            </w:pPr>
            <w:r>
              <w:t>38169,18</w:t>
            </w:r>
          </w:p>
        </w:tc>
      </w:tr>
      <w:tr w:rsidR="002B6D76" w14:paraId="75324B98" w14:textId="77777777">
        <w:tc>
          <w:tcPr>
            <w:tcW w:w="680" w:type="dxa"/>
          </w:tcPr>
          <w:p w14:paraId="26D140CB" w14:textId="77777777" w:rsidR="002B6D76" w:rsidRDefault="00000000">
            <w:pPr>
              <w:pStyle w:val="ConsPlusNormal0"/>
              <w:jc w:val="center"/>
            </w:pPr>
            <w:r>
              <w:t>358.</w:t>
            </w:r>
          </w:p>
        </w:tc>
        <w:tc>
          <w:tcPr>
            <w:tcW w:w="1191" w:type="dxa"/>
          </w:tcPr>
          <w:p w14:paraId="44AF6F68" w14:textId="77777777" w:rsidR="002B6D76" w:rsidRDefault="00000000">
            <w:pPr>
              <w:pStyle w:val="ConsPlusNormal0"/>
              <w:jc w:val="center"/>
            </w:pPr>
            <w:r>
              <w:t>st32.015</w:t>
            </w:r>
          </w:p>
        </w:tc>
        <w:tc>
          <w:tcPr>
            <w:tcW w:w="1644" w:type="dxa"/>
          </w:tcPr>
          <w:p w14:paraId="1951C372" w14:textId="77777777" w:rsidR="002B6D76" w:rsidRDefault="00000000">
            <w:pPr>
              <w:pStyle w:val="ConsPlusNormal0"/>
              <w:jc w:val="center"/>
            </w:pPr>
            <w:r>
              <w:t>HS2632.015</w:t>
            </w:r>
          </w:p>
        </w:tc>
        <w:tc>
          <w:tcPr>
            <w:tcW w:w="2608" w:type="dxa"/>
          </w:tcPr>
          <w:p w14:paraId="70C3BE02" w14:textId="77777777" w:rsidR="002B6D76" w:rsidRDefault="00000000">
            <w:pPr>
              <w:pStyle w:val="ConsPlusNormal0"/>
            </w:pPr>
            <w:r>
              <w:t>Операции по поводу грыж, взрослые (уровень 3)</w:t>
            </w:r>
          </w:p>
        </w:tc>
        <w:tc>
          <w:tcPr>
            <w:tcW w:w="850" w:type="dxa"/>
          </w:tcPr>
          <w:p w14:paraId="205D4B83" w14:textId="77777777" w:rsidR="002B6D76" w:rsidRDefault="00000000">
            <w:pPr>
              <w:pStyle w:val="ConsPlusNormal0"/>
              <w:jc w:val="right"/>
            </w:pPr>
            <w:r>
              <w:t>1,78</w:t>
            </w:r>
          </w:p>
        </w:tc>
        <w:tc>
          <w:tcPr>
            <w:tcW w:w="1077" w:type="dxa"/>
          </w:tcPr>
          <w:p w14:paraId="3626B2F0" w14:textId="77777777" w:rsidR="002B6D76" w:rsidRDefault="00000000">
            <w:pPr>
              <w:pStyle w:val="ConsPlusNormal0"/>
              <w:jc w:val="right"/>
            </w:pPr>
            <w:r>
              <w:t>1</w:t>
            </w:r>
          </w:p>
        </w:tc>
        <w:tc>
          <w:tcPr>
            <w:tcW w:w="850" w:type="dxa"/>
          </w:tcPr>
          <w:p w14:paraId="05AB6C92" w14:textId="77777777" w:rsidR="002B6D76" w:rsidRDefault="00000000">
            <w:pPr>
              <w:pStyle w:val="ConsPlusNormal0"/>
              <w:jc w:val="right"/>
            </w:pPr>
            <w:r>
              <w:t>1</w:t>
            </w:r>
          </w:p>
        </w:tc>
        <w:tc>
          <w:tcPr>
            <w:tcW w:w="1474" w:type="dxa"/>
          </w:tcPr>
          <w:p w14:paraId="1C70C62D" w14:textId="77777777" w:rsidR="002B6D76" w:rsidRDefault="00000000">
            <w:pPr>
              <w:pStyle w:val="ConsPlusNormal0"/>
              <w:jc w:val="right"/>
            </w:pPr>
            <w:r>
              <w:t>60879,16</w:t>
            </w:r>
          </w:p>
        </w:tc>
        <w:tc>
          <w:tcPr>
            <w:tcW w:w="1474" w:type="dxa"/>
          </w:tcPr>
          <w:p w14:paraId="2D6F7B79" w14:textId="77777777" w:rsidR="002B6D76" w:rsidRDefault="00000000">
            <w:pPr>
              <w:pStyle w:val="ConsPlusNormal0"/>
              <w:jc w:val="right"/>
            </w:pPr>
            <w:r>
              <w:t>60879,16</w:t>
            </w:r>
          </w:p>
        </w:tc>
        <w:tc>
          <w:tcPr>
            <w:tcW w:w="1417" w:type="dxa"/>
          </w:tcPr>
          <w:p w14:paraId="28E0A39B" w14:textId="77777777" w:rsidR="002B6D76" w:rsidRDefault="00000000">
            <w:pPr>
              <w:pStyle w:val="ConsPlusNormal0"/>
              <w:jc w:val="right"/>
            </w:pPr>
            <w:r>
              <w:t>60879,16</w:t>
            </w:r>
          </w:p>
        </w:tc>
        <w:tc>
          <w:tcPr>
            <w:tcW w:w="1531" w:type="dxa"/>
          </w:tcPr>
          <w:p w14:paraId="4CF13232" w14:textId="77777777" w:rsidR="002B6D76" w:rsidRDefault="00000000">
            <w:pPr>
              <w:pStyle w:val="ConsPlusNormal0"/>
              <w:jc w:val="right"/>
            </w:pPr>
            <w:r>
              <w:t>60879,16</w:t>
            </w:r>
          </w:p>
        </w:tc>
        <w:tc>
          <w:tcPr>
            <w:tcW w:w="1531" w:type="dxa"/>
          </w:tcPr>
          <w:p w14:paraId="5C1F8D8A" w14:textId="77777777" w:rsidR="002B6D76" w:rsidRDefault="00000000">
            <w:pPr>
              <w:pStyle w:val="ConsPlusNormal0"/>
              <w:jc w:val="right"/>
            </w:pPr>
            <w:r>
              <w:t>60879,16</w:t>
            </w:r>
          </w:p>
        </w:tc>
        <w:tc>
          <w:tcPr>
            <w:tcW w:w="1474" w:type="dxa"/>
          </w:tcPr>
          <w:p w14:paraId="4185DE1F" w14:textId="77777777" w:rsidR="002B6D76" w:rsidRDefault="00000000">
            <w:pPr>
              <w:pStyle w:val="ConsPlusNormal0"/>
              <w:jc w:val="right"/>
            </w:pPr>
            <w:r>
              <w:t>60879,16</w:t>
            </w:r>
          </w:p>
        </w:tc>
        <w:tc>
          <w:tcPr>
            <w:tcW w:w="1474" w:type="dxa"/>
          </w:tcPr>
          <w:p w14:paraId="47A70FD2" w14:textId="77777777" w:rsidR="002B6D76" w:rsidRDefault="00000000">
            <w:pPr>
              <w:pStyle w:val="ConsPlusNormal0"/>
              <w:jc w:val="right"/>
            </w:pPr>
            <w:r>
              <w:t>60879,16</w:t>
            </w:r>
          </w:p>
        </w:tc>
        <w:tc>
          <w:tcPr>
            <w:tcW w:w="1474" w:type="dxa"/>
          </w:tcPr>
          <w:p w14:paraId="6F16CCD8" w14:textId="77777777" w:rsidR="002B6D76" w:rsidRDefault="00000000">
            <w:pPr>
              <w:pStyle w:val="ConsPlusNormal0"/>
              <w:jc w:val="right"/>
            </w:pPr>
            <w:r>
              <w:t>60879,16</w:t>
            </w:r>
          </w:p>
        </w:tc>
        <w:tc>
          <w:tcPr>
            <w:tcW w:w="1531" w:type="dxa"/>
          </w:tcPr>
          <w:p w14:paraId="58BD6757" w14:textId="77777777" w:rsidR="002B6D76" w:rsidRDefault="00000000">
            <w:pPr>
              <w:pStyle w:val="ConsPlusNormal0"/>
              <w:jc w:val="right"/>
            </w:pPr>
            <w:r>
              <w:t>60879,16</w:t>
            </w:r>
          </w:p>
        </w:tc>
      </w:tr>
      <w:tr w:rsidR="002B6D76" w14:paraId="0484B5DC" w14:textId="77777777">
        <w:tc>
          <w:tcPr>
            <w:tcW w:w="680" w:type="dxa"/>
          </w:tcPr>
          <w:p w14:paraId="258B0201" w14:textId="77777777" w:rsidR="002B6D76" w:rsidRDefault="00000000">
            <w:pPr>
              <w:pStyle w:val="ConsPlusNormal0"/>
              <w:jc w:val="center"/>
            </w:pPr>
            <w:r>
              <w:t>359.</w:t>
            </w:r>
          </w:p>
        </w:tc>
        <w:tc>
          <w:tcPr>
            <w:tcW w:w="1191" w:type="dxa"/>
          </w:tcPr>
          <w:p w14:paraId="60D89689" w14:textId="77777777" w:rsidR="002B6D76" w:rsidRDefault="00000000">
            <w:pPr>
              <w:pStyle w:val="ConsPlusNormal0"/>
              <w:jc w:val="center"/>
            </w:pPr>
            <w:r>
              <w:t>st32.016</w:t>
            </w:r>
          </w:p>
        </w:tc>
        <w:tc>
          <w:tcPr>
            <w:tcW w:w="1644" w:type="dxa"/>
          </w:tcPr>
          <w:p w14:paraId="7013EC1E" w14:textId="77777777" w:rsidR="002B6D76" w:rsidRDefault="00000000">
            <w:pPr>
              <w:pStyle w:val="ConsPlusNormal0"/>
              <w:jc w:val="center"/>
            </w:pPr>
            <w:r>
              <w:t>HS2632.016</w:t>
            </w:r>
          </w:p>
        </w:tc>
        <w:tc>
          <w:tcPr>
            <w:tcW w:w="2608" w:type="dxa"/>
          </w:tcPr>
          <w:p w14:paraId="47563FBF" w14:textId="77777777" w:rsidR="002B6D76" w:rsidRDefault="00000000">
            <w:pPr>
              <w:pStyle w:val="ConsPlusNormal0"/>
            </w:pPr>
            <w:r>
              <w:t>Другие операции на органах брюшной полости (уровень 1)</w:t>
            </w:r>
          </w:p>
        </w:tc>
        <w:tc>
          <w:tcPr>
            <w:tcW w:w="850" w:type="dxa"/>
          </w:tcPr>
          <w:p w14:paraId="52D85E2C" w14:textId="77777777" w:rsidR="002B6D76" w:rsidRDefault="00000000">
            <w:pPr>
              <w:pStyle w:val="ConsPlusNormal0"/>
              <w:jc w:val="right"/>
            </w:pPr>
            <w:r>
              <w:t>1,13</w:t>
            </w:r>
          </w:p>
        </w:tc>
        <w:tc>
          <w:tcPr>
            <w:tcW w:w="1077" w:type="dxa"/>
          </w:tcPr>
          <w:p w14:paraId="51A1AB61" w14:textId="77777777" w:rsidR="002B6D76" w:rsidRDefault="00000000">
            <w:pPr>
              <w:pStyle w:val="ConsPlusNormal0"/>
              <w:jc w:val="right"/>
            </w:pPr>
            <w:r>
              <w:t>1</w:t>
            </w:r>
          </w:p>
        </w:tc>
        <w:tc>
          <w:tcPr>
            <w:tcW w:w="850" w:type="dxa"/>
          </w:tcPr>
          <w:p w14:paraId="42388992" w14:textId="77777777" w:rsidR="002B6D76" w:rsidRDefault="00000000">
            <w:pPr>
              <w:pStyle w:val="ConsPlusNormal0"/>
              <w:jc w:val="right"/>
            </w:pPr>
            <w:r>
              <w:t>0,9</w:t>
            </w:r>
          </w:p>
        </w:tc>
        <w:tc>
          <w:tcPr>
            <w:tcW w:w="1474" w:type="dxa"/>
          </w:tcPr>
          <w:p w14:paraId="0E027E02" w14:textId="77777777" w:rsidR="002B6D76" w:rsidRDefault="00000000">
            <w:pPr>
              <w:pStyle w:val="ConsPlusNormal0"/>
              <w:jc w:val="right"/>
            </w:pPr>
            <w:r>
              <w:t>27826,57</w:t>
            </w:r>
          </w:p>
        </w:tc>
        <w:tc>
          <w:tcPr>
            <w:tcW w:w="1474" w:type="dxa"/>
          </w:tcPr>
          <w:p w14:paraId="10A8CFA5" w14:textId="77777777" w:rsidR="002B6D76" w:rsidRDefault="00000000">
            <w:pPr>
              <w:pStyle w:val="ConsPlusNormal0"/>
              <w:jc w:val="right"/>
            </w:pPr>
            <w:r>
              <w:t>31304,89</w:t>
            </w:r>
          </w:p>
        </w:tc>
        <w:tc>
          <w:tcPr>
            <w:tcW w:w="1417" w:type="dxa"/>
          </w:tcPr>
          <w:p w14:paraId="3732BA45" w14:textId="77777777" w:rsidR="002B6D76" w:rsidRDefault="00000000">
            <w:pPr>
              <w:pStyle w:val="ConsPlusNormal0"/>
              <w:jc w:val="right"/>
            </w:pPr>
            <w:r>
              <w:t>31304,89</w:t>
            </w:r>
          </w:p>
        </w:tc>
        <w:tc>
          <w:tcPr>
            <w:tcW w:w="1531" w:type="dxa"/>
          </w:tcPr>
          <w:p w14:paraId="3020ADED" w14:textId="77777777" w:rsidR="002B6D76" w:rsidRDefault="00000000">
            <w:pPr>
              <w:pStyle w:val="ConsPlusNormal0"/>
              <w:jc w:val="right"/>
            </w:pPr>
            <w:r>
              <w:t>34783,21</w:t>
            </w:r>
          </w:p>
        </w:tc>
        <w:tc>
          <w:tcPr>
            <w:tcW w:w="1531" w:type="dxa"/>
          </w:tcPr>
          <w:p w14:paraId="70BD3429" w14:textId="77777777" w:rsidR="002B6D76" w:rsidRDefault="00000000">
            <w:pPr>
              <w:pStyle w:val="ConsPlusNormal0"/>
              <w:jc w:val="right"/>
            </w:pPr>
            <w:r>
              <w:t>41739,85</w:t>
            </w:r>
          </w:p>
        </w:tc>
        <w:tc>
          <w:tcPr>
            <w:tcW w:w="1474" w:type="dxa"/>
          </w:tcPr>
          <w:p w14:paraId="25870BA5" w14:textId="77777777" w:rsidR="002B6D76" w:rsidRDefault="00000000">
            <w:pPr>
              <w:pStyle w:val="ConsPlusNormal0"/>
              <w:jc w:val="right"/>
            </w:pPr>
            <w:r>
              <w:t>38261,53</w:t>
            </w:r>
          </w:p>
        </w:tc>
        <w:tc>
          <w:tcPr>
            <w:tcW w:w="1474" w:type="dxa"/>
          </w:tcPr>
          <w:p w14:paraId="48D6916E" w14:textId="77777777" w:rsidR="002B6D76" w:rsidRDefault="00000000">
            <w:pPr>
              <w:pStyle w:val="ConsPlusNormal0"/>
              <w:jc w:val="right"/>
            </w:pPr>
            <w:r>
              <w:t>40000,69</w:t>
            </w:r>
          </w:p>
        </w:tc>
        <w:tc>
          <w:tcPr>
            <w:tcW w:w="1474" w:type="dxa"/>
          </w:tcPr>
          <w:p w14:paraId="6A9616A7" w14:textId="77777777" w:rsidR="002B6D76" w:rsidRDefault="00000000">
            <w:pPr>
              <w:pStyle w:val="ConsPlusNormal0"/>
              <w:jc w:val="right"/>
            </w:pPr>
            <w:r>
              <w:t>41739,85</w:t>
            </w:r>
          </w:p>
        </w:tc>
        <w:tc>
          <w:tcPr>
            <w:tcW w:w="1531" w:type="dxa"/>
          </w:tcPr>
          <w:p w14:paraId="1AF001E0" w14:textId="77777777" w:rsidR="002B6D76" w:rsidRDefault="00000000">
            <w:pPr>
              <w:pStyle w:val="ConsPlusNormal0"/>
              <w:jc w:val="right"/>
            </w:pPr>
            <w:r>
              <w:t>48696,49</w:t>
            </w:r>
          </w:p>
        </w:tc>
      </w:tr>
      <w:tr w:rsidR="002B6D76" w14:paraId="6DF87DC3" w14:textId="77777777">
        <w:tc>
          <w:tcPr>
            <w:tcW w:w="680" w:type="dxa"/>
          </w:tcPr>
          <w:p w14:paraId="72417756" w14:textId="77777777" w:rsidR="002B6D76" w:rsidRDefault="00000000">
            <w:pPr>
              <w:pStyle w:val="ConsPlusNormal0"/>
              <w:jc w:val="center"/>
            </w:pPr>
            <w:r>
              <w:t>360.</w:t>
            </w:r>
          </w:p>
        </w:tc>
        <w:tc>
          <w:tcPr>
            <w:tcW w:w="1191" w:type="dxa"/>
          </w:tcPr>
          <w:p w14:paraId="548C03D8" w14:textId="77777777" w:rsidR="002B6D76" w:rsidRDefault="00000000">
            <w:pPr>
              <w:pStyle w:val="ConsPlusNormal0"/>
              <w:jc w:val="center"/>
            </w:pPr>
            <w:r>
              <w:t>st32.017</w:t>
            </w:r>
          </w:p>
        </w:tc>
        <w:tc>
          <w:tcPr>
            <w:tcW w:w="1644" w:type="dxa"/>
          </w:tcPr>
          <w:p w14:paraId="1A7C5B00" w14:textId="77777777" w:rsidR="002B6D76" w:rsidRDefault="00000000">
            <w:pPr>
              <w:pStyle w:val="ConsPlusNormal0"/>
              <w:jc w:val="center"/>
            </w:pPr>
            <w:r>
              <w:t>HS2632.017</w:t>
            </w:r>
          </w:p>
        </w:tc>
        <w:tc>
          <w:tcPr>
            <w:tcW w:w="2608" w:type="dxa"/>
          </w:tcPr>
          <w:p w14:paraId="2FBBC733" w14:textId="77777777" w:rsidR="002B6D76" w:rsidRDefault="00000000">
            <w:pPr>
              <w:pStyle w:val="ConsPlusNormal0"/>
            </w:pPr>
            <w:r>
              <w:t>Другие операции на органах брюшной полости (уровень 2)</w:t>
            </w:r>
          </w:p>
        </w:tc>
        <w:tc>
          <w:tcPr>
            <w:tcW w:w="850" w:type="dxa"/>
          </w:tcPr>
          <w:p w14:paraId="51D5ABD8" w14:textId="77777777" w:rsidR="002B6D76" w:rsidRDefault="00000000">
            <w:pPr>
              <w:pStyle w:val="ConsPlusNormal0"/>
              <w:jc w:val="right"/>
            </w:pPr>
            <w:r>
              <w:t>1,19</w:t>
            </w:r>
          </w:p>
        </w:tc>
        <w:tc>
          <w:tcPr>
            <w:tcW w:w="1077" w:type="dxa"/>
          </w:tcPr>
          <w:p w14:paraId="0D2E5FC7" w14:textId="77777777" w:rsidR="002B6D76" w:rsidRDefault="00000000">
            <w:pPr>
              <w:pStyle w:val="ConsPlusNormal0"/>
              <w:jc w:val="right"/>
            </w:pPr>
            <w:r>
              <w:t>1</w:t>
            </w:r>
          </w:p>
        </w:tc>
        <w:tc>
          <w:tcPr>
            <w:tcW w:w="850" w:type="dxa"/>
          </w:tcPr>
          <w:p w14:paraId="471D14C2" w14:textId="77777777" w:rsidR="002B6D76" w:rsidRDefault="00000000">
            <w:pPr>
              <w:pStyle w:val="ConsPlusNormal0"/>
              <w:jc w:val="right"/>
            </w:pPr>
            <w:r>
              <w:t>0,9</w:t>
            </w:r>
          </w:p>
        </w:tc>
        <w:tc>
          <w:tcPr>
            <w:tcW w:w="1474" w:type="dxa"/>
          </w:tcPr>
          <w:p w14:paraId="41B22A8C" w14:textId="77777777" w:rsidR="002B6D76" w:rsidRDefault="00000000">
            <w:pPr>
              <w:pStyle w:val="ConsPlusNormal0"/>
              <w:jc w:val="right"/>
            </w:pPr>
            <w:r>
              <w:t>29304,08</w:t>
            </w:r>
          </w:p>
        </w:tc>
        <w:tc>
          <w:tcPr>
            <w:tcW w:w="1474" w:type="dxa"/>
          </w:tcPr>
          <w:p w14:paraId="6B170F0E" w14:textId="77777777" w:rsidR="002B6D76" w:rsidRDefault="00000000">
            <w:pPr>
              <w:pStyle w:val="ConsPlusNormal0"/>
              <w:jc w:val="right"/>
            </w:pPr>
            <w:r>
              <w:t>32967,09</w:t>
            </w:r>
          </w:p>
        </w:tc>
        <w:tc>
          <w:tcPr>
            <w:tcW w:w="1417" w:type="dxa"/>
          </w:tcPr>
          <w:p w14:paraId="6EA96FE3" w14:textId="77777777" w:rsidR="002B6D76" w:rsidRDefault="00000000">
            <w:pPr>
              <w:pStyle w:val="ConsPlusNormal0"/>
              <w:jc w:val="right"/>
            </w:pPr>
            <w:r>
              <w:t>32967,09</w:t>
            </w:r>
          </w:p>
        </w:tc>
        <w:tc>
          <w:tcPr>
            <w:tcW w:w="1531" w:type="dxa"/>
          </w:tcPr>
          <w:p w14:paraId="75365591" w14:textId="77777777" w:rsidR="002B6D76" w:rsidRDefault="00000000">
            <w:pPr>
              <w:pStyle w:val="ConsPlusNormal0"/>
              <w:jc w:val="right"/>
            </w:pPr>
            <w:r>
              <w:t>36630,10</w:t>
            </w:r>
          </w:p>
        </w:tc>
        <w:tc>
          <w:tcPr>
            <w:tcW w:w="1531" w:type="dxa"/>
          </w:tcPr>
          <w:p w14:paraId="407D907D" w14:textId="77777777" w:rsidR="002B6D76" w:rsidRDefault="00000000">
            <w:pPr>
              <w:pStyle w:val="ConsPlusNormal0"/>
              <w:jc w:val="right"/>
            </w:pPr>
            <w:r>
              <w:t>43956,12</w:t>
            </w:r>
          </w:p>
        </w:tc>
        <w:tc>
          <w:tcPr>
            <w:tcW w:w="1474" w:type="dxa"/>
          </w:tcPr>
          <w:p w14:paraId="2C1CEC25" w14:textId="77777777" w:rsidR="002B6D76" w:rsidRDefault="00000000">
            <w:pPr>
              <w:pStyle w:val="ConsPlusNormal0"/>
              <w:jc w:val="right"/>
            </w:pPr>
            <w:r>
              <w:t>40293,11</w:t>
            </w:r>
          </w:p>
        </w:tc>
        <w:tc>
          <w:tcPr>
            <w:tcW w:w="1474" w:type="dxa"/>
          </w:tcPr>
          <w:p w14:paraId="6C9C0E05" w14:textId="77777777" w:rsidR="002B6D76" w:rsidRDefault="00000000">
            <w:pPr>
              <w:pStyle w:val="ConsPlusNormal0"/>
              <w:jc w:val="right"/>
            </w:pPr>
            <w:r>
              <w:t>42124,62</w:t>
            </w:r>
          </w:p>
        </w:tc>
        <w:tc>
          <w:tcPr>
            <w:tcW w:w="1474" w:type="dxa"/>
          </w:tcPr>
          <w:p w14:paraId="39D2DA11" w14:textId="77777777" w:rsidR="002B6D76" w:rsidRDefault="00000000">
            <w:pPr>
              <w:pStyle w:val="ConsPlusNormal0"/>
              <w:jc w:val="right"/>
            </w:pPr>
            <w:r>
              <w:t>43956,12</w:t>
            </w:r>
          </w:p>
        </w:tc>
        <w:tc>
          <w:tcPr>
            <w:tcW w:w="1531" w:type="dxa"/>
          </w:tcPr>
          <w:p w14:paraId="69048894" w14:textId="77777777" w:rsidR="002B6D76" w:rsidRDefault="00000000">
            <w:pPr>
              <w:pStyle w:val="ConsPlusNormal0"/>
              <w:jc w:val="right"/>
            </w:pPr>
            <w:r>
              <w:t>51282,14</w:t>
            </w:r>
          </w:p>
        </w:tc>
      </w:tr>
      <w:tr w:rsidR="002B6D76" w14:paraId="21AD6AD1" w14:textId="77777777">
        <w:tc>
          <w:tcPr>
            <w:tcW w:w="680" w:type="dxa"/>
          </w:tcPr>
          <w:p w14:paraId="70FDA689" w14:textId="77777777" w:rsidR="002B6D76" w:rsidRDefault="00000000">
            <w:pPr>
              <w:pStyle w:val="ConsPlusNormal0"/>
              <w:jc w:val="center"/>
            </w:pPr>
            <w:r>
              <w:t>361.</w:t>
            </w:r>
          </w:p>
        </w:tc>
        <w:tc>
          <w:tcPr>
            <w:tcW w:w="1191" w:type="dxa"/>
          </w:tcPr>
          <w:p w14:paraId="4DEAC9FC" w14:textId="77777777" w:rsidR="002B6D76" w:rsidRDefault="00000000">
            <w:pPr>
              <w:pStyle w:val="ConsPlusNormal0"/>
              <w:jc w:val="center"/>
            </w:pPr>
            <w:r>
              <w:t>st32.018</w:t>
            </w:r>
          </w:p>
        </w:tc>
        <w:tc>
          <w:tcPr>
            <w:tcW w:w="1644" w:type="dxa"/>
          </w:tcPr>
          <w:p w14:paraId="435397E5" w14:textId="77777777" w:rsidR="002B6D76" w:rsidRDefault="00000000">
            <w:pPr>
              <w:pStyle w:val="ConsPlusNormal0"/>
              <w:jc w:val="center"/>
            </w:pPr>
            <w:r>
              <w:t>HS2632.018</w:t>
            </w:r>
          </w:p>
        </w:tc>
        <w:tc>
          <w:tcPr>
            <w:tcW w:w="2608" w:type="dxa"/>
          </w:tcPr>
          <w:p w14:paraId="78F713BD" w14:textId="77777777" w:rsidR="002B6D76" w:rsidRDefault="00000000">
            <w:pPr>
              <w:pStyle w:val="ConsPlusNormal0"/>
            </w:pPr>
            <w:r>
              <w:t>Другие операции на органах брюшной полости (уровень 3)</w:t>
            </w:r>
          </w:p>
        </w:tc>
        <w:tc>
          <w:tcPr>
            <w:tcW w:w="850" w:type="dxa"/>
          </w:tcPr>
          <w:p w14:paraId="39BD3AEA" w14:textId="77777777" w:rsidR="002B6D76" w:rsidRDefault="00000000">
            <w:pPr>
              <w:pStyle w:val="ConsPlusNormal0"/>
              <w:jc w:val="right"/>
            </w:pPr>
            <w:r>
              <w:t>2,13</w:t>
            </w:r>
          </w:p>
        </w:tc>
        <w:tc>
          <w:tcPr>
            <w:tcW w:w="1077" w:type="dxa"/>
          </w:tcPr>
          <w:p w14:paraId="2B89E339" w14:textId="77777777" w:rsidR="002B6D76" w:rsidRDefault="00000000">
            <w:pPr>
              <w:pStyle w:val="ConsPlusNormal0"/>
              <w:jc w:val="right"/>
            </w:pPr>
            <w:r>
              <w:t>1</w:t>
            </w:r>
          </w:p>
        </w:tc>
        <w:tc>
          <w:tcPr>
            <w:tcW w:w="850" w:type="dxa"/>
          </w:tcPr>
          <w:p w14:paraId="63DECEBB" w14:textId="77777777" w:rsidR="002B6D76" w:rsidRDefault="00000000">
            <w:pPr>
              <w:pStyle w:val="ConsPlusNormal0"/>
              <w:jc w:val="right"/>
            </w:pPr>
            <w:r>
              <w:t>1</w:t>
            </w:r>
          </w:p>
        </w:tc>
        <w:tc>
          <w:tcPr>
            <w:tcW w:w="1474" w:type="dxa"/>
          </w:tcPr>
          <w:p w14:paraId="75ADD1A5" w14:textId="77777777" w:rsidR="002B6D76" w:rsidRDefault="00000000">
            <w:pPr>
              <w:pStyle w:val="ConsPlusNormal0"/>
              <w:jc w:val="right"/>
            </w:pPr>
            <w:r>
              <w:t>58279,83</w:t>
            </w:r>
          </w:p>
        </w:tc>
        <w:tc>
          <w:tcPr>
            <w:tcW w:w="1474" w:type="dxa"/>
          </w:tcPr>
          <w:p w14:paraId="28508E7E" w14:textId="77777777" w:rsidR="002B6D76" w:rsidRDefault="00000000">
            <w:pPr>
              <w:pStyle w:val="ConsPlusNormal0"/>
              <w:jc w:val="right"/>
            </w:pPr>
            <w:r>
              <w:t>65564,81</w:t>
            </w:r>
          </w:p>
        </w:tc>
        <w:tc>
          <w:tcPr>
            <w:tcW w:w="1417" w:type="dxa"/>
          </w:tcPr>
          <w:p w14:paraId="357752D0" w14:textId="77777777" w:rsidR="002B6D76" w:rsidRDefault="00000000">
            <w:pPr>
              <w:pStyle w:val="ConsPlusNormal0"/>
              <w:jc w:val="right"/>
            </w:pPr>
            <w:r>
              <w:t>65564,81</w:t>
            </w:r>
          </w:p>
        </w:tc>
        <w:tc>
          <w:tcPr>
            <w:tcW w:w="1531" w:type="dxa"/>
          </w:tcPr>
          <w:p w14:paraId="3DB0C3A3" w14:textId="77777777" w:rsidR="002B6D76" w:rsidRDefault="00000000">
            <w:pPr>
              <w:pStyle w:val="ConsPlusNormal0"/>
              <w:jc w:val="right"/>
            </w:pPr>
            <w:r>
              <w:t>72849,79</w:t>
            </w:r>
          </w:p>
        </w:tc>
        <w:tc>
          <w:tcPr>
            <w:tcW w:w="1531" w:type="dxa"/>
          </w:tcPr>
          <w:p w14:paraId="414E2865" w14:textId="77777777" w:rsidR="002B6D76" w:rsidRDefault="00000000">
            <w:pPr>
              <w:pStyle w:val="ConsPlusNormal0"/>
              <w:jc w:val="right"/>
            </w:pPr>
            <w:r>
              <w:t>87419,74</w:t>
            </w:r>
          </w:p>
        </w:tc>
        <w:tc>
          <w:tcPr>
            <w:tcW w:w="1474" w:type="dxa"/>
          </w:tcPr>
          <w:p w14:paraId="6E707EE9" w14:textId="77777777" w:rsidR="002B6D76" w:rsidRDefault="00000000">
            <w:pPr>
              <w:pStyle w:val="ConsPlusNormal0"/>
              <w:jc w:val="right"/>
            </w:pPr>
            <w:r>
              <w:t>80134,76</w:t>
            </w:r>
          </w:p>
        </w:tc>
        <w:tc>
          <w:tcPr>
            <w:tcW w:w="1474" w:type="dxa"/>
          </w:tcPr>
          <w:p w14:paraId="6CC190C6" w14:textId="77777777" w:rsidR="002B6D76" w:rsidRDefault="00000000">
            <w:pPr>
              <w:pStyle w:val="ConsPlusNormal0"/>
              <w:jc w:val="right"/>
            </w:pPr>
            <w:r>
              <w:t>83777,25</w:t>
            </w:r>
          </w:p>
        </w:tc>
        <w:tc>
          <w:tcPr>
            <w:tcW w:w="1474" w:type="dxa"/>
          </w:tcPr>
          <w:p w14:paraId="58DBFDEE" w14:textId="77777777" w:rsidR="002B6D76" w:rsidRDefault="00000000">
            <w:pPr>
              <w:pStyle w:val="ConsPlusNormal0"/>
              <w:jc w:val="right"/>
            </w:pPr>
            <w:r>
              <w:t>87419,74</w:t>
            </w:r>
          </w:p>
        </w:tc>
        <w:tc>
          <w:tcPr>
            <w:tcW w:w="1531" w:type="dxa"/>
          </w:tcPr>
          <w:p w14:paraId="0AA97300" w14:textId="77777777" w:rsidR="002B6D76" w:rsidRDefault="00000000">
            <w:pPr>
              <w:pStyle w:val="ConsPlusNormal0"/>
              <w:jc w:val="right"/>
            </w:pPr>
            <w:r>
              <w:t>101989,70</w:t>
            </w:r>
          </w:p>
        </w:tc>
      </w:tr>
      <w:tr w:rsidR="002B6D76" w14:paraId="5544635F" w14:textId="77777777">
        <w:tc>
          <w:tcPr>
            <w:tcW w:w="680" w:type="dxa"/>
          </w:tcPr>
          <w:p w14:paraId="14E7A706" w14:textId="77777777" w:rsidR="002B6D76" w:rsidRDefault="00000000">
            <w:pPr>
              <w:pStyle w:val="ConsPlusNormal0"/>
              <w:jc w:val="center"/>
            </w:pPr>
            <w:r>
              <w:t>362.</w:t>
            </w:r>
          </w:p>
        </w:tc>
        <w:tc>
          <w:tcPr>
            <w:tcW w:w="1191" w:type="dxa"/>
          </w:tcPr>
          <w:p w14:paraId="15FF5584" w14:textId="77777777" w:rsidR="002B6D76" w:rsidRDefault="00000000">
            <w:pPr>
              <w:pStyle w:val="ConsPlusNormal0"/>
              <w:jc w:val="center"/>
            </w:pPr>
            <w:r>
              <w:t>st32.019</w:t>
            </w:r>
          </w:p>
        </w:tc>
        <w:tc>
          <w:tcPr>
            <w:tcW w:w="1644" w:type="dxa"/>
          </w:tcPr>
          <w:p w14:paraId="7F80759A" w14:textId="77777777" w:rsidR="002B6D76" w:rsidRDefault="00000000">
            <w:pPr>
              <w:pStyle w:val="ConsPlusNormal0"/>
              <w:jc w:val="center"/>
            </w:pPr>
            <w:r>
              <w:t>HS2632.019</w:t>
            </w:r>
          </w:p>
        </w:tc>
        <w:tc>
          <w:tcPr>
            <w:tcW w:w="2608" w:type="dxa"/>
          </w:tcPr>
          <w:p w14:paraId="7E2C8E2D" w14:textId="77777777" w:rsidR="002B6D76" w:rsidRDefault="00000000">
            <w:pPr>
              <w:pStyle w:val="ConsPlusNormal0"/>
            </w:pPr>
            <w:r>
              <w:t>Операции по поводу грыж, взрослые (уровень 4)</w:t>
            </w:r>
          </w:p>
        </w:tc>
        <w:tc>
          <w:tcPr>
            <w:tcW w:w="850" w:type="dxa"/>
          </w:tcPr>
          <w:p w14:paraId="0E5750A8" w14:textId="77777777" w:rsidR="002B6D76" w:rsidRDefault="00000000">
            <w:pPr>
              <w:pStyle w:val="ConsPlusNormal0"/>
              <w:jc w:val="right"/>
            </w:pPr>
            <w:r>
              <w:t>5,6</w:t>
            </w:r>
          </w:p>
        </w:tc>
        <w:tc>
          <w:tcPr>
            <w:tcW w:w="1077" w:type="dxa"/>
          </w:tcPr>
          <w:p w14:paraId="46BDFDB2" w14:textId="77777777" w:rsidR="002B6D76" w:rsidRDefault="00000000">
            <w:pPr>
              <w:pStyle w:val="ConsPlusNormal0"/>
              <w:jc w:val="right"/>
            </w:pPr>
            <w:r>
              <w:t>1</w:t>
            </w:r>
          </w:p>
        </w:tc>
        <w:tc>
          <w:tcPr>
            <w:tcW w:w="850" w:type="dxa"/>
          </w:tcPr>
          <w:p w14:paraId="01BA6624" w14:textId="77777777" w:rsidR="002B6D76" w:rsidRDefault="00000000">
            <w:pPr>
              <w:pStyle w:val="ConsPlusNormal0"/>
              <w:jc w:val="right"/>
            </w:pPr>
            <w:r>
              <w:t>1</w:t>
            </w:r>
          </w:p>
        </w:tc>
        <w:tc>
          <w:tcPr>
            <w:tcW w:w="1474" w:type="dxa"/>
          </w:tcPr>
          <w:p w14:paraId="66ED29B3" w14:textId="77777777" w:rsidR="002B6D76" w:rsidRDefault="00000000">
            <w:pPr>
              <w:pStyle w:val="ConsPlusNormal0"/>
              <w:jc w:val="right"/>
            </w:pPr>
            <w:r>
              <w:t>153223,96</w:t>
            </w:r>
          </w:p>
        </w:tc>
        <w:tc>
          <w:tcPr>
            <w:tcW w:w="1474" w:type="dxa"/>
          </w:tcPr>
          <w:p w14:paraId="3365A1D4" w14:textId="77777777" w:rsidR="002B6D76" w:rsidRDefault="00000000">
            <w:pPr>
              <w:pStyle w:val="ConsPlusNormal0"/>
              <w:jc w:val="right"/>
            </w:pPr>
            <w:r>
              <w:t>172376,96</w:t>
            </w:r>
          </w:p>
        </w:tc>
        <w:tc>
          <w:tcPr>
            <w:tcW w:w="1417" w:type="dxa"/>
          </w:tcPr>
          <w:p w14:paraId="5CFE1EC7" w14:textId="77777777" w:rsidR="002B6D76" w:rsidRDefault="00000000">
            <w:pPr>
              <w:pStyle w:val="ConsPlusNormal0"/>
              <w:jc w:val="right"/>
            </w:pPr>
            <w:r>
              <w:t>172376,96</w:t>
            </w:r>
          </w:p>
        </w:tc>
        <w:tc>
          <w:tcPr>
            <w:tcW w:w="1531" w:type="dxa"/>
          </w:tcPr>
          <w:p w14:paraId="1BEF8D30" w14:textId="77777777" w:rsidR="002B6D76" w:rsidRDefault="00000000">
            <w:pPr>
              <w:pStyle w:val="ConsPlusNormal0"/>
              <w:jc w:val="right"/>
            </w:pPr>
            <w:r>
              <w:t>191529,95</w:t>
            </w:r>
          </w:p>
        </w:tc>
        <w:tc>
          <w:tcPr>
            <w:tcW w:w="1531" w:type="dxa"/>
          </w:tcPr>
          <w:p w14:paraId="50083C8F" w14:textId="77777777" w:rsidR="002B6D76" w:rsidRDefault="00000000">
            <w:pPr>
              <w:pStyle w:val="ConsPlusNormal0"/>
              <w:jc w:val="right"/>
            </w:pPr>
            <w:r>
              <w:t>229835,94</w:t>
            </w:r>
          </w:p>
        </w:tc>
        <w:tc>
          <w:tcPr>
            <w:tcW w:w="1474" w:type="dxa"/>
          </w:tcPr>
          <w:p w14:paraId="670816C9" w14:textId="77777777" w:rsidR="002B6D76" w:rsidRDefault="00000000">
            <w:pPr>
              <w:pStyle w:val="ConsPlusNormal0"/>
              <w:jc w:val="right"/>
            </w:pPr>
            <w:r>
              <w:t>210682,95</w:t>
            </w:r>
          </w:p>
        </w:tc>
        <w:tc>
          <w:tcPr>
            <w:tcW w:w="1474" w:type="dxa"/>
          </w:tcPr>
          <w:p w14:paraId="3C5EF8E2" w14:textId="77777777" w:rsidR="002B6D76" w:rsidRDefault="00000000">
            <w:pPr>
              <w:pStyle w:val="ConsPlusNormal0"/>
              <w:jc w:val="right"/>
            </w:pPr>
            <w:r>
              <w:t>220259,44</w:t>
            </w:r>
          </w:p>
        </w:tc>
        <w:tc>
          <w:tcPr>
            <w:tcW w:w="1474" w:type="dxa"/>
          </w:tcPr>
          <w:p w14:paraId="227EC41B" w14:textId="77777777" w:rsidR="002B6D76" w:rsidRDefault="00000000">
            <w:pPr>
              <w:pStyle w:val="ConsPlusNormal0"/>
              <w:jc w:val="right"/>
            </w:pPr>
            <w:r>
              <w:t>229835,94</w:t>
            </w:r>
          </w:p>
        </w:tc>
        <w:tc>
          <w:tcPr>
            <w:tcW w:w="1531" w:type="dxa"/>
          </w:tcPr>
          <w:p w14:paraId="7435F6A7" w14:textId="77777777" w:rsidR="002B6D76" w:rsidRDefault="00000000">
            <w:pPr>
              <w:pStyle w:val="ConsPlusNormal0"/>
              <w:jc w:val="right"/>
            </w:pPr>
            <w:r>
              <w:t>268141,93</w:t>
            </w:r>
          </w:p>
        </w:tc>
      </w:tr>
      <w:tr w:rsidR="002B6D76" w14:paraId="3453A885" w14:textId="77777777">
        <w:tc>
          <w:tcPr>
            <w:tcW w:w="680" w:type="dxa"/>
          </w:tcPr>
          <w:p w14:paraId="3BA51358" w14:textId="77777777" w:rsidR="002B6D76" w:rsidRDefault="00000000">
            <w:pPr>
              <w:pStyle w:val="ConsPlusNormal0"/>
              <w:jc w:val="center"/>
            </w:pPr>
            <w:r>
              <w:t>363.</w:t>
            </w:r>
          </w:p>
        </w:tc>
        <w:tc>
          <w:tcPr>
            <w:tcW w:w="1191" w:type="dxa"/>
          </w:tcPr>
          <w:p w14:paraId="46E3FD05" w14:textId="77777777" w:rsidR="002B6D76" w:rsidRDefault="00000000">
            <w:pPr>
              <w:pStyle w:val="ConsPlusNormal0"/>
              <w:jc w:val="center"/>
            </w:pPr>
            <w:r>
              <w:t>st32.020</w:t>
            </w:r>
          </w:p>
        </w:tc>
        <w:tc>
          <w:tcPr>
            <w:tcW w:w="1644" w:type="dxa"/>
          </w:tcPr>
          <w:p w14:paraId="336E91CB" w14:textId="77777777" w:rsidR="002B6D76" w:rsidRDefault="00000000">
            <w:pPr>
              <w:pStyle w:val="ConsPlusNormal0"/>
              <w:jc w:val="center"/>
            </w:pPr>
            <w:r>
              <w:t>HS2632.020</w:t>
            </w:r>
          </w:p>
        </w:tc>
        <w:tc>
          <w:tcPr>
            <w:tcW w:w="2608" w:type="dxa"/>
          </w:tcPr>
          <w:p w14:paraId="33DBDE95" w14:textId="77777777" w:rsidR="002B6D76" w:rsidRDefault="00000000">
            <w:pPr>
              <w:pStyle w:val="ConsPlusNormal0"/>
            </w:pPr>
            <w:r>
              <w:t>Другие операции на органах брюшной полости (уровень 4)</w:t>
            </w:r>
          </w:p>
        </w:tc>
        <w:tc>
          <w:tcPr>
            <w:tcW w:w="850" w:type="dxa"/>
          </w:tcPr>
          <w:p w14:paraId="14F6B8B2" w14:textId="77777777" w:rsidR="002B6D76" w:rsidRDefault="00000000">
            <w:pPr>
              <w:pStyle w:val="ConsPlusNormal0"/>
              <w:jc w:val="right"/>
            </w:pPr>
            <w:r>
              <w:t>2,36</w:t>
            </w:r>
          </w:p>
        </w:tc>
        <w:tc>
          <w:tcPr>
            <w:tcW w:w="1077" w:type="dxa"/>
          </w:tcPr>
          <w:p w14:paraId="581851D7" w14:textId="77777777" w:rsidR="002B6D76" w:rsidRDefault="00000000">
            <w:pPr>
              <w:pStyle w:val="ConsPlusNormal0"/>
              <w:jc w:val="right"/>
            </w:pPr>
            <w:r>
              <w:t>0,3465</w:t>
            </w:r>
          </w:p>
        </w:tc>
        <w:tc>
          <w:tcPr>
            <w:tcW w:w="850" w:type="dxa"/>
          </w:tcPr>
          <w:p w14:paraId="38088264" w14:textId="77777777" w:rsidR="002B6D76" w:rsidRDefault="00000000">
            <w:pPr>
              <w:pStyle w:val="ConsPlusNormal0"/>
              <w:jc w:val="right"/>
            </w:pPr>
            <w:r>
              <w:t>1</w:t>
            </w:r>
          </w:p>
        </w:tc>
        <w:tc>
          <w:tcPr>
            <w:tcW w:w="1474" w:type="dxa"/>
          </w:tcPr>
          <w:p w14:paraId="397F15A3" w14:textId="77777777" w:rsidR="002B6D76" w:rsidRDefault="00000000">
            <w:pPr>
              <w:pStyle w:val="ConsPlusNormal0"/>
              <w:jc w:val="right"/>
            </w:pPr>
            <w:r>
              <w:t>75017,28</w:t>
            </w:r>
          </w:p>
        </w:tc>
        <w:tc>
          <w:tcPr>
            <w:tcW w:w="1474" w:type="dxa"/>
          </w:tcPr>
          <w:p w14:paraId="5B6DE9DA" w14:textId="77777777" w:rsidR="002B6D76" w:rsidRDefault="00000000">
            <w:pPr>
              <w:pStyle w:val="ConsPlusNormal0"/>
              <w:jc w:val="right"/>
            </w:pPr>
            <w:r>
              <w:t>77814,09</w:t>
            </w:r>
          </w:p>
        </w:tc>
        <w:tc>
          <w:tcPr>
            <w:tcW w:w="1417" w:type="dxa"/>
          </w:tcPr>
          <w:p w14:paraId="22B12FA8" w14:textId="77777777" w:rsidR="002B6D76" w:rsidRDefault="00000000">
            <w:pPr>
              <w:pStyle w:val="ConsPlusNormal0"/>
              <w:jc w:val="right"/>
            </w:pPr>
            <w:r>
              <w:t>77814,09</w:t>
            </w:r>
          </w:p>
        </w:tc>
        <w:tc>
          <w:tcPr>
            <w:tcW w:w="1531" w:type="dxa"/>
          </w:tcPr>
          <w:p w14:paraId="027E033F" w14:textId="77777777" w:rsidR="002B6D76" w:rsidRDefault="00000000">
            <w:pPr>
              <w:pStyle w:val="ConsPlusNormal0"/>
              <w:jc w:val="right"/>
            </w:pPr>
            <w:r>
              <w:t>80610,91</w:t>
            </w:r>
          </w:p>
        </w:tc>
        <w:tc>
          <w:tcPr>
            <w:tcW w:w="1531" w:type="dxa"/>
          </w:tcPr>
          <w:p w14:paraId="374F38BE" w14:textId="77777777" w:rsidR="002B6D76" w:rsidRDefault="00000000">
            <w:pPr>
              <w:pStyle w:val="ConsPlusNormal0"/>
              <w:jc w:val="right"/>
            </w:pPr>
            <w:r>
              <w:t>86204,54</w:t>
            </w:r>
          </w:p>
        </w:tc>
        <w:tc>
          <w:tcPr>
            <w:tcW w:w="1474" w:type="dxa"/>
          </w:tcPr>
          <w:p w14:paraId="754094FC" w14:textId="77777777" w:rsidR="002B6D76" w:rsidRDefault="00000000">
            <w:pPr>
              <w:pStyle w:val="ConsPlusNormal0"/>
              <w:jc w:val="right"/>
            </w:pPr>
            <w:r>
              <w:t>83407,72</w:t>
            </w:r>
          </w:p>
        </w:tc>
        <w:tc>
          <w:tcPr>
            <w:tcW w:w="1474" w:type="dxa"/>
          </w:tcPr>
          <w:p w14:paraId="49A06EB9" w14:textId="77777777" w:rsidR="002B6D76" w:rsidRDefault="00000000">
            <w:pPr>
              <w:pStyle w:val="ConsPlusNormal0"/>
              <w:jc w:val="right"/>
            </w:pPr>
            <w:r>
              <w:t>84806,13</w:t>
            </w:r>
          </w:p>
        </w:tc>
        <w:tc>
          <w:tcPr>
            <w:tcW w:w="1474" w:type="dxa"/>
          </w:tcPr>
          <w:p w14:paraId="2AC48DB1" w14:textId="77777777" w:rsidR="002B6D76" w:rsidRDefault="00000000">
            <w:pPr>
              <w:pStyle w:val="ConsPlusNormal0"/>
              <w:jc w:val="right"/>
            </w:pPr>
            <w:r>
              <w:t>86204,54</w:t>
            </w:r>
          </w:p>
        </w:tc>
        <w:tc>
          <w:tcPr>
            <w:tcW w:w="1531" w:type="dxa"/>
          </w:tcPr>
          <w:p w14:paraId="517C9B03" w14:textId="77777777" w:rsidR="002B6D76" w:rsidRDefault="00000000">
            <w:pPr>
              <w:pStyle w:val="ConsPlusNormal0"/>
              <w:jc w:val="right"/>
            </w:pPr>
            <w:r>
              <w:t>91798,17</w:t>
            </w:r>
          </w:p>
        </w:tc>
      </w:tr>
      <w:tr w:rsidR="002B6D76" w14:paraId="1F8524A8" w14:textId="77777777">
        <w:tc>
          <w:tcPr>
            <w:tcW w:w="680" w:type="dxa"/>
          </w:tcPr>
          <w:p w14:paraId="0874B569" w14:textId="77777777" w:rsidR="002B6D76" w:rsidRDefault="00000000">
            <w:pPr>
              <w:pStyle w:val="ConsPlusNormal0"/>
              <w:jc w:val="center"/>
            </w:pPr>
            <w:r>
              <w:t>364.</w:t>
            </w:r>
          </w:p>
        </w:tc>
        <w:tc>
          <w:tcPr>
            <w:tcW w:w="1191" w:type="dxa"/>
          </w:tcPr>
          <w:p w14:paraId="00602E60" w14:textId="77777777" w:rsidR="002B6D76" w:rsidRDefault="00000000">
            <w:pPr>
              <w:pStyle w:val="ConsPlusNormal0"/>
              <w:jc w:val="center"/>
            </w:pPr>
            <w:r>
              <w:t>st32.021</w:t>
            </w:r>
          </w:p>
        </w:tc>
        <w:tc>
          <w:tcPr>
            <w:tcW w:w="1644" w:type="dxa"/>
          </w:tcPr>
          <w:p w14:paraId="04DFD951" w14:textId="77777777" w:rsidR="002B6D76" w:rsidRDefault="00000000">
            <w:pPr>
              <w:pStyle w:val="ConsPlusNormal0"/>
              <w:jc w:val="center"/>
            </w:pPr>
            <w:r>
              <w:t>HS2632.021</w:t>
            </w:r>
          </w:p>
        </w:tc>
        <w:tc>
          <w:tcPr>
            <w:tcW w:w="2608" w:type="dxa"/>
          </w:tcPr>
          <w:p w14:paraId="1AA0B3FF" w14:textId="77777777" w:rsidR="002B6D76" w:rsidRDefault="00000000">
            <w:pPr>
              <w:pStyle w:val="ConsPlusNormal0"/>
            </w:pPr>
            <w:r>
              <w:t>Другие операции на органах брюшной полости (уровень 5)</w:t>
            </w:r>
          </w:p>
        </w:tc>
        <w:tc>
          <w:tcPr>
            <w:tcW w:w="850" w:type="dxa"/>
          </w:tcPr>
          <w:p w14:paraId="22260EFF" w14:textId="77777777" w:rsidR="002B6D76" w:rsidRDefault="00000000">
            <w:pPr>
              <w:pStyle w:val="ConsPlusNormal0"/>
              <w:jc w:val="right"/>
            </w:pPr>
            <w:r>
              <w:t>2,69</w:t>
            </w:r>
          </w:p>
        </w:tc>
        <w:tc>
          <w:tcPr>
            <w:tcW w:w="1077" w:type="dxa"/>
          </w:tcPr>
          <w:p w14:paraId="291A19A1" w14:textId="77777777" w:rsidR="002B6D76" w:rsidRDefault="00000000">
            <w:pPr>
              <w:pStyle w:val="ConsPlusNormal0"/>
              <w:jc w:val="right"/>
            </w:pPr>
            <w:r>
              <w:t>0,3858</w:t>
            </w:r>
          </w:p>
        </w:tc>
        <w:tc>
          <w:tcPr>
            <w:tcW w:w="850" w:type="dxa"/>
          </w:tcPr>
          <w:p w14:paraId="6955EE2B" w14:textId="77777777" w:rsidR="002B6D76" w:rsidRDefault="00000000">
            <w:pPr>
              <w:pStyle w:val="ConsPlusNormal0"/>
              <w:jc w:val="right"/>
            </w:pPr>
            <w:r>
              <w:t>1</w:t>
            </w:r>
          </w:p>
        </w:tc>
        <w:tc>
          <w:tcPr>
            <w:tcW w:w="1474" w:type="dxa"/>
          </w:tcPr>
          <w:p w14:paraId="209EE46B" w14:textId="77777777" w:rsidR="002B6D76" w:rsidRDefault="00000000">
            <w:pPr>
              <w:pStyle w:val="ConsPlusNormal0"/>
              <w:jc w:val="right"/>
            </w:pPr>
            <w:r>
              <w:t>84791,06</w:t>
            </w:r>
          </w:p>
        </w:tc>
        <w:tc>
          <w:tcPr>
            <w:tcW w:w="1474" w:type="dxa"/>
          </w:tcPr>
          <w:p w14:paraId="0AAD912D" w14:textId="77777777" w:rsidR="002B6D76" w:rsidRDefault="00000000">
            <w:pPr>
              <w:pStyle w:val="ConsPlusNormal0"/>
              <w:jc w:val="right"/>
            </w:pPr>
            <w:r>
              <w:t>88340,52</w:t>
            </w:r>
          </w:p>
        </w:tc>
        <w:tc>
          <w:tcPr>
            <w:tcW w:w="1417" w:type="dxa"/>
          </w:tcPr>
          <w:p w14:paraId="3FA71695" w14:textId="77777777" w:rsidR="002B6D76" w:rsidRDefault="00000000">
            <w:pPr>
              <w:pStyle w:val="ConsPlusNormal0"/>
              <w:jc w:val="right"/>
            </w:pPr>
            <w:r>
              <w:t>88340,52</w:t>
            </w:r>
          </w:p>
        </w:tc>
        <w:tc>
          <w:tcPr>
            <w:tcW w:w="1531" w:type="dxa"/>
          </w:tcPr>
          <w:p w14:paraId="081A248E" w14:textId="77777777" w:rsidR="002B6D76" w:rsidRDefault="00000000">
            <w:pPr>
              <w:pStyle w:val="ConsPlusNormal0"/>
              <w:jc w:val="right"/>
            </w:pPr>
            <w:r>
              <w:t>91889,99</w:t>
            </w:r>
          </w:p>
        </w:tc>
        <w:tc>
          <w:tcPr>
            <w:tcW w:w="1531" w:type="dxa"/>
          </w:tcPr>
          <w:p w14:paraId="6DF90791" w14:textId="77777777" w:rsidR="002B6D76" w:rsidRDefault="00000000">
            <w:pPr>
              <w:pStyle w:val="ConsPlusNormal0"/>
              <w:jc w:val="right"/>
            </w:pPr>
            <w:r>
              <w:t>98988,92</w:t>
            </w:r>
          </w:p>
        </w:tc>
        <w:tc>
          <w:tcPr>
            <w:tcW w:w="1474" w:type="dxa"/>
          </w:tcPr>
          <w:p w14:paraId="05A4376C" w14:textId="77777777" w:rsidR="002B6D76" w:rsidRDefault="00000000">
            <w:pPr>
              <w:pStyle w:val="ConsPlusNormal0"/>
              <w:jc w:val="right"/>
            </w:pPr>
            <w:r>
              <w:t>95439,46</w:t>
            </w:r>
          </w:p>
        </w:tc>
        <w:tc>
          <w:tcPr>
            <w:tcW w:w="1474" w:type="dxa"/>
          </w:tcPr>
          <w:p w14:paraId="07EED386" w14:textId="77777777" w:rsidR="002B6D76" w:rsidRDefault="00000000">
            <w:pPr>
              <w:pStyle w:val="ConsPlusNormal0"/>
              <w:jc w:val="right"/>
            </w:pPr>
            <w:r>
              <w:t>97214,19</w:t>
            </w:r>
          </w:p>
        </w:tc>
        <w:tc>
          <w:tcPr>
            <w:tcW w:w="1474" w:type="dxa"/>
          </w:tcPr>
          <w:p w14:paraId="70357260" w14:textId="77777777" w:rsidR="002B6D76" w:rsidRDefault="00000000">
            <w:pPr>
              <w:pStyle w:val="ConsPlusNormal0"/>
              <w:jc w:val="right"/>
            </w:pPr>
            <w:r>
              <w:t>98988,92</w:t>
            </w:r>
          </w:p>
        </w:tc>
        <w:tc>
          <w:tcPr>
            <w:tcW w:w="1531" w:type="dxa"/>
          </w:tcPr>
          <w:p w14:paraId="4D71BDA4" w14:textId="77777777" w:rsidR="002B6D76" w:rsidRDefault="00000000">
            <w:pPr>
              <w:pStyle w:val="ConsPlusNormal0"/>
              <w:jc w:val="right"/>
            </w:pPr>
            <w:r>
              <w:t>106087,86</w:t>
            </w:r>
          </w:p>
        </w:tc>
      </w:tr>
      <w:tr w:rsidR="002B6D76" w14:paraId="249D6108" w14:textId="77777777">
        <w:tc>
          <w:tcPr>
            <w:tcW w:w="680" w:type="dxa"/>
          </w:tcPr>
          <w:p w14:paraId="51DBFFF8" w14:textId="77777777" w:rsidR="002B6D76" w:rsidRDefault="00000000">
            <w:pPr>
              <w:pStyle w:val="ConsPlusNormal0"/>
              <w:jc w:val="center"/>
            </w:pPr>
            <w:r>
              <w:t>365.</w:t>
            </w:r>
          </w:p>
        </w:tc>
        <w:tc>
          <w:tcPr>
            <w:tcW w:w="1191" w:type="dxa"/>
          </w:tcPr>
          <w:p w14:paraId="7FF7BD1C" w14:textId="77777777" w:rsidR="002B6D76" w:rsidRDefault="00000000">
            <w:pPr>
              <w:pStyle w:val="ConsPlusNormal0"/>
              <w:jc w:val="center"/>
            </w:pPr>
            <w:r>
              <w:t>st33.001</w:t>
            </w:r>
          </w:p>
        </w:tc>
        <w:tc>
          <w:tcPr>
            <w:tcW w:w="1644" w:type="dxa"/>
          </w:tcPr>
          <w:p w14:paraId="5E1ECA37" w14:textId="77777777" w:rsidR="002B6D76" w:rsidRDefault="00000000">
            <w:pPr>
              <w:pStyle w:val="ConsPlusNormal0"/>
              <w:jc w:val="center"/>
            </w:pPr>
            <w:r>
              <w:t>TS2633.001</w:t>
            </w:r>
          </w:p>
        </w:tc>
        <w:tc>
          <w:tcPr>
            <w:tcW w:w="2608" w:type="dxa"/>
          </w:tcPr>
          <w:p w14:paraId="5E408150" w14:textId="77777777" w:rsidR="002B6D76" w:rsidRDefault="00000000">
            <w:pPr>
              <w:pStyle w:val="ConsPlusNormal0"/>
            </w:pPr>
            <w:r>
              <w:t>Отморожения (уровень 1)</w:t>
            </w:r>
          </w:p>
        </w:tc>
        <w:tc>
          <w:tcPr>
            <w:tcW w:w="850" w:type="dxa"/>
          </w:tcPr>
          <w:p w14:paraId="6BADB207" w14:textId="77777777" w:rsidR="002B6D76" w:rsidRDefault="00000000">
            <w:pPr>
              <w:pStyle w:val="ConsPlusNormal0"/>
              <w:jc w:val="right"/>
            </w:pPr>
            <w:r>
              <w:t>1,17</w:t>
            </w:r>
          </w:p>
        </w:tc>
        <w:tc>
          <w:tcPr>
            <w:tcW w:w="1077" w:type="dxa"/>
          </w:tcPr>
          <w:p w14:paraId="019399D4" w14:textId="77777777" w:rsidR="002B6D76" w:rsidRDefault="00000000">
            <w:pPr>
              <w:pStyle w:val="ConsPlusNormal0"/>
              <w:jc w:val="right"/>
            </w:pPr>
            <w:r>
              <w:t>1</w:t>
            </w:r>
          </w:p>
        </w:tc>
        <w:tc>
          <w:tcPr>
            <w:tcW w:w="850" w:type="dxa"/>
          </w:tcPr>
          <w:p w14:paraId="1681010E" w14:textId="77777777" w:rsidR="002B6D76" w:rsidRDefault="00000000">
            <w:pPr>
              <w:pStyle w:val="ConsPlusNormal0"/>
              <w:jc w:val="right"/>
            </w:pPr>
            <w:r>
              <w:t>0,85</w:t>
            </w:r>
          </w:p>
        </w:tc>
        <w:tc>
          <w:tcPr>
            <w:tcW w:w="1474" w:type="dxa"/>
          </w:tcPr>
          <w:p w14:paraId="6E1241E9" w14:textId="77777777" w:rsidR="002B6D76" w:rsidRDefault="00000000">
            <w:pPr>
              <w:pStyle w:val="ConsPlusNormal0"/>
              <w:jc w:val="right"/>
            </w:pPr>
            <w:r>
              <w:t>27210,93</w:t>
            </w:r>
          </w:p>
        </w:tc>
        <w:tc>
          <w:tcPr>
            <w:tcW w:w="1474" w:type="dxa"/>
          </w:tcPr>
          <w:p w14:paraId="4D778C74" w14:textId="77777777" w:rsidR="002B6D76" w:rsidRDefault="00000000">
            <w:pPr>
              <w:pStyle w:val="ConsPlusNormal0"/>
              <w:jc w:val="right"/>
            </w:pPr>
            <w:r>
              <w:t>30612,30</w:t>
            </w:r>
          </w:p>
        </w:tc>
        <w:tc>
          <w:tcPr>
            <w:tcW w:w="1417" w:type="dxa"/>
          </w:tcPr>
          <w:p w14:paraId="7E5429A9" w14:textId="77777777" w:rsidR="002B6D76" w:rsidRDefault="00000000">
            <w:pPr>
              <w:pStyle w:val="ConsPlusNormal0"/>
              <w:jc w:val="right"/>
            </w:pPr>
            <w:r>
              <w:t>30612,30</w:t>
            </w:r>
          </w:p>
        </w:tc>
        <w:tc>
          <w:tcPr>
            <w:tcW w:w="1531" w:type="dxa"/>
          </w:tcPr>
          <w:p w14:paraId="7DCF2B55" w14:textId="77777777" w:rsidR="002B6D76" w:rsidRDefault="00000000">
            <w:pPr>
              <w:pStyle w:val="ConsPlusNormal0"/>
              <w:jc w:val="right"/>
            </w:pPr>
            <w:r>
              <w:t>34013,67</w:t>
            </w:r>
          </w:p>
        </w:tc>
        <w:tc>
          <w:tcPr>
            <w:tcW w:w="1531" w:type="dxa"/>
          </w:tcPr>
          <w:p w14:paraId="0FBE4E4C" w14:textId="77777777" w:rsidR="002B6D76" w:rsidRDefault="00000000">
            <w:pPr>
              <w:pStyle w:val="ConsPlusNormal0"/>
              <w:jc w:val="right"/>
            </w:pPr>
            <w:r>
              <w:t>40816,40</w:t>
            </w:r>
          </w:p>
        </w:tc>
        <w:tc>
          <w:tcPr>
            <w:tcW w:w="1474" w:type="dxa"/>
          </w:tcPr>
          <w:p w14:paraId="12CE7B2D" w14:textId="77777777" w:rsidR="002B6D76" w:rsidRDefault="00000000">
            <w:pPr>
              <w:pStyle w:val="ConsPlusNormal0"/>
              <w:jc w:val="right"/>
            </w:pPr>
            <w:r>
              <w:t>37415,03</w:t>
            </w:r>
          </w:p>
        </w:tc>
        <w:tc>
          <w:tcPr>
            <w:tcW w:w="1474" w:type="dxa"/>
          </w:tcPr>
          <w:p w14:paraId="16581E5B" w14:textId="77777777" w:rsidR="002B6D76" w:rsidRDefault="00000000">
            <w:pPr>
              <w:pStyle w:val="ConsPlusNormal0"/>
              <w:jc w:val="right"/>
            </w:pPr>
            <w:r>
              <w:t>39115,72</w:t>
            </w:r>
          </w:p>
        </w:tc>
        <w:tc>
          <w:tcPr>
            <w:tcW w:w="1474" w:type="dxa"/>
          </w:tcPr>
          <w:p w14:paraId="4D913497" w14:textId="77777777" w:rsidR="002B6D76" w:rsidRDefault="00000000">
            <w:pPr>
              <w:pStyle w:val="ConsPlusNormal0"/>
              <w:jc w:val="right"/>
            </w:pPr>
            <w:r>
              <w:t>40816,40</w:t>
            </w:r>
          </w:p>
        </w:tc>
        <w:tc>
          <w:tcPr>
            <w:tcW w:w="1531" w:type="dxa"/>
          </w:tcPr>
          <w:p w14:paraId="569B7326" w14:textId="77777777" w:rsidR="002B6D76" w:rsidRDefault="00000000">
            <w:pPr>
              <w:pStyle w:val="ConsPlusNormal0"/>
              <w:jc w:val="right"/>
            </w:pPr>
            <w:r>
              <w:t>47619,13</w:t>
            </w:r>
          </w:p>
        </w:tc>
      </w:tr>
      <w:tr w:rsidR="002B6D76" w14:paraId="609273C5" w14:textId="77777777">
        <w:tc>
          <w:tcPr>
            <w:tcW w:w="680" w:type="dxa"/>
          </w:tcPr>
          <w:p w14:paraId="44A03CC8" w14:textId="77777777" w:rsidR="002B6D76" w:rsidRDefault="00000000">
            <w:pPr>
              <w:pStyle w:val="ConsPlusNormal0"/>
              <w:jc w:val="center"/>
            </w:pPr>
            <w:r>
              <w:t>366.</w:t>
            </w:r>
          </w:p>
        </w:tc>
        <w:tc>
          <w:tcPr>
            <w:tcW w:w="1191" w:type="dxa"/>
          </w:tcPr>
          <w:p w14:paraId="5248AC6E" w14:textId="77777777" w:rsidR="002B6D76" w:rsidRDefault="00000000">
            <w:pPr>
              <w:pStyle w:val="ConsPlusNormal0"/>
              <w:jc w:val="center"/>
            </w:pPr>
            <w:r>
              <w:t>st33.002</w:t>
            </w:r>
          </w:p>
        </w:tc>
        <w:tc>
          <w:tcPr>
            <w:tcW w:w="1644" w:type="dxa"/>
          </w:tcPr>
          <w:p w14:paraId="490BE7C1" w14:textId="77777777" w:rsidR="002B6D76" w:rsidRDefault="00000000">
            <w:pPr>
              <w:pStyle w:val="ConsPlusNormal0"/>
              <w:jc w:val="center"/>
            </w:pPr>
            <w:r>
              <w:t>TS2633.002</w:t>
            </w:r>
          </w:p>
        </w:tc>
        <w:tc>
          <w:tcPr>
            <w:tcW w:w="2608" w:type="dxa"/>
          </w:tcPr>
          <w:p w14:paraId="68C6B140" w14:textId="77777777" w:rsidR="002B6D76" w:rsidRDefault="00000000">
            <w:pPr>
              <w:pStyle w:val="ConsPlusNormal0"/>
            </w:pPr>
            <w:r>
              <w:t>Отморожения (уровень 2)</w:t>
            </w:r>
          </w:p>
        </w:tc>
        <w:tc>
          <w:tcPr>
            <w:tcW w:w="850" w:type="dxa"/>
          </w:tcPr>
          <w:p w14:paraId="298AD1CC" w14:textId="77777777" w:rsidR="002B6D76" w:rsidRDefault="00000000">
            <w:pPr>
              <w:pStyle w:val="ConsPlusNormal0"/>
              <w:jc w:val="right"/>
            </w:pPr>
            <w:r>
              <w:t>2,91</w:t>
            </w:r>
          </w:p>
        </w:tc>
        <w:tc>
          <w:tcPr>
            <w:tcW w:w="1077" w:type="dxa"/>
          </w:tcPr>
          <w:p w14:paraId="4D9F4804" w14:textId="77777777" w:rsidR="002B6D76" w:rsidRDefault="00000000">
            <w:pPr>
              <w:pStyle w:val="ConsPlusNormal0"/>
              <w:jc w:val="right"/>
            </w:pPr>
            <w:r>
              <w:t>1</w:t>
            </w:r>
          </w:p>
        </w:tc>
        <w:tc>
          <w:tcPr>
            <w:tcW w:w="850" w:type="dxa"/>
          </w:tcPr>
          <w:p w14:paraId="729A912D" w14:textId="77777777" w:rsidR="002B6D76" w:rsidRDefault="00000000">
            <w:pPr>
              <w:pStyle w:val="ConsPlusNormal0"/>
              <w:jc w:val="right"/>
            </w:pPr>
            <w:r>
              <w:t>1</w:t>
            </w:r>
          </w:p>
        </w:tc>
        <w:tc>
          <w:tcPr>
            <w:tcW w:w="1474" w:type="dxa"/>
          </w:tcPr>
          <w:p w14:paraId="2EC04F61" w14:textId="77777777" w:rsidR="002B6D76" w:rsidRDefault="00000000">
            <w:pPr>
              <w:pStyle w:val="ConsPlusNormal0"/>
              <w:jc w:val="right"/>
            </w:pPr>
            <w:r>
              <w:t>79621,74</w:t>
            </w:r>
          </w:p>
        </w:tc>
        <w:tc>
          <w:tcPr>
            <w:tcW w:w="1474" w:type="dxa"/>
          </w:tcPr>
          <w:p w14:paraId="22B20299" w14:textId="77777777" w:rsidR="002B6D76" w:rsidRDefault="00000000">
            <w:pPr>
              <w:pStyle w:val="ConsPlusNormal0"/>
              <w:jc w:val="right"/>
            </w:pPr>
            <w:r>
              <w:t>89574,45</w:t>
            </w:r>
          </w:p>
        </w:tc>
        <w:tc>
          <w:tcPr>
            <w:tcW w:w="1417" w:type="dxa"/>
          </w:tcPr>
          <w:p w14:paraId="221A7090" w14:textId="77777777" w:rsidR="002B6D76" w:rsidRDefault="00000000">
            <w:pPr>
              <w:pStyle w:val="ConsPlusNormal0"/>
              <w:jc w:val="right"/>
            </w:pPr>
            <w:r>
              <w:t>89574,45</w:t>
            </w:r>
          </w:p>
        </w:tc>
        <w:tc>
          <w:tcPr>
            <w:tcW w:w="1531" w:type="dxa"/>
          </w:tcPr>
          <w:p w14:paraId="6B5D1B01" w14:textId="77777777" w:rsidR="002B6D76" w:rsidRDefault="00000000">
            <w:pPr>
              <w:pStyle w:val="ConsPlusNormal0"/>
              <w:jc w:val="right"/>
            </w:pPr>
            <w:r>
              <w:t>99527,17</w:t>
            </w:r>
          </w:p>
        </w:tc>
        <w:tc>
          <w:tcPr>
            <w:tcW w:w="1531" w:type="dxa"/>
          </w:tcPr>
          <w:p w14:paraId="6DE1D545" w14:textId="77777777" w:rsidR="002B6D76" w:rsidRDefault="00000000">
            <w:pPr>
              <w:pStyle w:val="ConsPlusNormal0"/>
              <w:jc w:val="right"/>
            </w:pPr>
            <w:r>
              <w:t>119432,61</w:t>
            </w:r>
          </w:p>
        </w:tc>
        <w:tc>
          <w:tcPr>
            <w:tcW w:w="1474" w:type="dxa"/>
          </w:tcPr>
          <w:p w14:paraId="0BBFA517" w14:textId="77777777" w:rsidR="002B6D76" w:rsidRDefault="00000000">
            <w:pPr>
              <w:pStyle w:val="ConsPlusNormal0"/>
              <w:jc w:val="right"/>
            </w:pPr>
            <w:r>
              <w:t>109479,89</w:t>
            </w:r>
          </w:p>
        </w:tc>
        <w:tc>
          <w:tcPr>
            <w:tcW w:w="1474" w:type="dxa"/>
          </w:tcPr>
          <w:p w14:paraId="522D21EB" w14:textId="77777777" w:rsidR="002B6D76" w:rsidRDefault="00000000">
            <w:pPr>
              <w:pStyle w:val="ConsPlusNormal0"/>
              <w:jc w:val="right"/>
            </w:pPr>
            <w:r>
              <w:t>114456,25</w:t>
            </w:r>
          </w:p>
        </w:tc>
        <w:tc>
          <w:tcPr>
            <w:tcW w:w="1474" w:type="dxa"/>
          </w:tcPr>
          <w:p w14:paraId="287B27EA" w14:textId="77777777" w:rsidR="002B6D76" w:rsidRDefault="00000000">
            <w:pPr>
              <w:pStyle w:val="ConsPlusNormal0"/>
              <w:jc w:val="right"/>
            </w:pPr>
            <w:r>
              <w:t>119432,61</w:t>
            </w:r>
          </w:p>
        </w:tc>
        <w:tc>
          <w:tcPr>
            <w:tcW w:w="1531" w:type="dxa"/>
          </w:tcPr>
          <w:p w14:paraId="17B6F2EF" w14:textId="77777777" w:rsidR="002B6D76" w:rsidRDefault="00000000">
            <w:pPr>
              <w:pStyle w:val="ConsPlusNormal0"/>
              <w:jc w:val="right"/>
            </w:pPr>
            <w:r>
              <w:t>139338,04</w:t>
            </w:r>
          </w:p>
        </w:tc>
      </w:tr>
      <w:tr w:rsidR="002B6D76" w14:paraId="5D46DF16" w14:textId="77777777">
        <w:tc>
          <w:tcPr>
            <w:tcW w:w="680" w:type="dxa"/>
          </w:tcPr>
          <w:p w14:paraId="6D702834" w14:textId="77777777" w:rsidR="002B6D76" w:rsidRDefault="00000000">
            <w:pPr>
              <w:pStyle w:val="ConsPlusNormal0"/>
              <w:jc w:val="center"/>
            </w:pPr>
            <w:r>
              <w:t>367.</w:t>
            </w:r>
          </w:p>
        </w:tc>
        <w:tc>
          <w:tcPr>
            <w:tcW w:w="1191" w:type="dxa"/>
          </w:tcPr>
          <w:p w14:paraId="02C3325A" w14:textId="77777777" w:rsidR="002B6D76" w:rsidRDefault="00000000">
            <w:pPr>
              <w:pStyle w:val="ConsPlusNormal0"/>
              <w:jc w:val="center"/>
            </w:pPr>
            <w:r>
              <w:t>st33.003</w:t>
            </w:r>
          </w:p>
        </w:tc>
        <w:tc>
          <w:tcPr>
            <w:tcW w:w="1644" w:type="dxa"/>
          </w:tcPr>
          <w:p w14:paraId="156F6A0F" w14:textId="77777777" w:rsidR="002B6D76" w:rsidRDefault="00000000">
            <w:pPr>
              <w:pStyle w:val="ConsPlusNormal0"/>
              <w:jc w:val="center"/>
            </w:pPr>
            <w:r>
              <w:t>TS2633.003</w:t>
            </w:r>
          </w:p>
        </w:tc>
        <w:tc>
          <w:tcPr>
            <w:tcW w:w="2608" w:type="dxa"/>
          </w:tcPr>
          <w:p w14:paraId="6E44803D" w14:textId="77777777" w:rsidR="002B6D76" w:rsidRDefault="00000000">
            <w:pPr>
              <w:pStyle w:val="ConsPlusNormal0"/>
            </w:pPr>
            <w:r>
              <w:t>Ожоги (уровень 1)</w:t>
            </w:r>
          </w:p>
        </w:tc>
        <w:tc>
          <w:tcPr>
            <w:tcW w:w="850" w:type="dxa"/>
          </w:tcPr>
          <w:p w14:paraId="54F89D3E" w14:textId="77777777" w:rsidR="002B6D76" w:rsidRDefault="00000000">
            <w:pPr>
              <w:pStyle w:val="ConsPlusNormal0"/>
              <w:jc w:val="right"/>
            </w:pPr>
            <w:r>
              <w:t>1,21</w:t>
            </w:r>
          </w:p>
        </w:tc>
        <w:tc>
          <w:tcPr>
            <w:tcW w:w="1077" w:type="dxa"/>
          </w:tcPr>
          <w:p w14:paraId="60B541BE" w14:textId="77777777" w:rsidR="002B6D76" w:rsidRDefault="00000000">
            <w:pPr>
              <w:pStyle w:val="ConsPlusNormal0"/>
              <w:jc w:val="right"/>
            </w:pPr>
            <w:r>
              <w:t>1</w:t>
            </w:r>
          </w:p>
        </w:tc>
        <w:tc>
          <w:tcPr>
            <w:tcW w:w="850" w:type="dxa"/>
          </w:tcPr>
          <w:p w14:paraId="24A7F748" w14:textId="77777777" w:rsidR="002B6D76" w:rsidRDefault="00000000">
            <w:pPr>
              <w:pStyle w:val="ConsPlusNormal0"/>
              <w:jc w:val="right"/>
            </w:pPr>
            <w:r>
              <w:t>0,85</w:t>
            </w:r>
          </w:p>
        </w:tc>
        <w:tc>
          <w:tcPr>
            <w:tcW w:w="1474" w:type="dxa"/>
          </w:tcPr>
          <w:p w14:paraId="5AC65627" w14:textId="77777777" w:rsidR="002B6D76" w:rsidRDefault="00000000">
            <w:pPr>
              <w:pStyle w:val="ConsPlusNormal0"/>
              <w:jc w:val="right"/>
            </w:pPr>
            <w:r>
              <w:t>28141,22</w:t>
            </w:r>
          </w:p>
        </w:tc>
        <w:tc>
          <w:tcPr>
            <w:tcW w:w="1474" w:type="dxa"/>
          </w:tcPr>
          <w:p w14:paraId="05E3FD93" w14:textId="77777777" w:rsidR="002B6D76" w:rsidRDefault="00000000">
            <w:pPr>
              <w:pStyle w:val="ConsPlusNormal0"/>
              <w:jc w:val="right"/>
            </w:pPr>
            <w:r>
              <w:t>31658,87</w:t>
            </w:r>
          </w:p>
        </w:tc>
        <w:tc>
          <w:tcPr>
            <w:tcW w:w="1417" w:type="dxa"/>
          </w:tcPr>
          <w:p w14:paraId="168396FE" w14:textId="77777777" w:rsidR="002B6D76" w:rsidRDefault="00000000">
            <w:pPr>
              <w:pStyle w:val="ConsPlusNormal0"/>
              <w:jc w:val="right"/>
            </w:pPr>
            <w:r>
              <w:t>31658,87</w:t>
            </w:r>
          </w:p>
        </w:tc>
        <w:tc>
          <w:tcPr>
            <w:tcW w:w="1531" w:type="dxa"/>
          </w:tcPr>
          <w:p w14:paraId="514456A7" w14:textId="77777777" w:rsidR="002B6D76" w:rsidRDefault="00000000">
            <w:pPr>
              <w:pStyle w:val="ConsPlusNormal0"/>
              <w:jc w:val="right"/>
            </w:pPr>
            <w:r>
              <w:t>35176,53</w:t>
            </w:r>
          </w:p>
        </w:tc>
        <w:tc>
          <w:tcPr>
            <w:tcW w:w="1531" w:type="dxa"/>
          </w:tcPr>
          <w:p w14:paraId="45BD3057" w14:textId="77777777" w:rsidR="002B6D76" w:rsidRDefault="00000000">
            <w:pPr>
              <w:pStyle w:val="ConsPlusNormal0"/>
              <w:jc w:val="right"/>
            </w:pPr>
            <w:r>
              <w:t>42211,83</w:t>
            </w:r>
          </w:p>
        </w:tc>
        <w:tc>
          <w:tcPr>
            <w:tcW w:w="1474" w:type="dxa"/>
          </w:tcPr>
          <w:p w14:paraId="05F4541F" w14:textId="77777777" w:rsidR="002B6D76" w:rsidRDefault="00000000">
            <w:pPr>
              <w:pStyle w:val="ConsPlusNormal0"/>
              <w:jc w:val="right"/>
            </w:pPr>
            <w:r>
              <w:t>38694,18</w:t>
            </w:r>
          </w:p>
        </w:tc>
        <w:tc>
          <w:tcPr>
            <w:tcW w:w="1474" w:type="dxa"/>
          </w:tcPr>
          <w:p w14:paraId="094BECED" w14:textId="77777777" w:rsidR="002B6D76" w:rsidRDefault="00000000">
            <w:pPr>
              <w:pStyle w:val="ConsPlusNormal0"/>
              <w:jc w:val="right"/>
            </w:pPr>
            <w:r>
              <w:t>40453,01</w:t>
            </w:r>
          </w:p>
        </w:tc>
        <w:tc>
          <w:tcPr>
            <w:tcW w:w="1474" w:type="dxa"/>
          </w:tcPr>
          <w:p w14:paraId="40CCF466" w14:textId="77777777" w:rsidR="002B6D76" w:rsidRDefault="00000000">
            <w:pPr>
              <w:pStyle w:val="ConsPlusNormal0"/>
              <w:jc w:val="right"/>
            </w:pPr>
            <w:r>
              <w:t>42211,83</w:t>
            </w:r>
          </w:p>
        </w:tc>
        <w:tc>
          <w:tcPr>
            <w:tcW w:w="1531" w:type="dxa"/>
          </w:tcPr>
          <w:p w14:paraId="11C8BEA8" w14:textId="77777777" w:rsidR="002B6D76" w:rsidRDefault="00000000">
            <w:pPr>
              <w:pStyle w:val="ConsPlusNormal0"/>
              <w:jc w:val="right"/>
            </w:pPr>
            <w:r>
              <w:t>49247,14</w:t>
            </w:r>
          </w:p>
        </w:tc>
      </w:tr>
      <w:tr w:rsidR="002B6D76" w14:paraId="3EC8E0A3" w14:textId="77777777">
        <w:tc>
          <w:tcPr>
            <w:tcW w:w="680" w:type="dxa"/>
          </w:tcPr>
          <w:p w14:paraId="02E947B5" w14:textId="77777777" w:rsidR="002B6D76" w:rsidRDefault="00000000">
            <w:pPr>
              <w:pStyle w:val="ConsPlusNormal0"/>
              <w:jc w:val="center"/>
            </w:pPr>
            <w:r>
              <w:t>368.</w:t>
            </w:r>
          </w:p>
        </w:tc>
        <w:tc>
          <w:tcPr>
            <w:tcW w:w="1191" w:type="dxa"/>
          </w:tcPr>
          <w:p w14:paraId="4A708FC5" w14:textId="77777777" w:rsidR="002B6D76" w:rsidRDefault="00000000">
            <w:pPr>
              <w:pStyle w:val="ConsPlusNormal0"/>
              <w:jc w:val="center"/>
            </w:pPr>
            <w:r>
              <w:t>st33.004</w:t>
            </w:r>
          </w:p>
        </w:tc>
        <w:tc>
          <w:tcPr>
            <w:tcW w:w="1644" w:type="dxa"/>
          </w:tcPr>
          <w:p w14:paraId="5B484811" w14:textId="77777777" w:rsidR="002B6D76" w:rsidRDefault="00000000">
            <w:pPr>
              <w:pStyle w:val="ConsPlusNormal0"/>
              <w:jc w:val="center"/>
            </w:pPr>
            <w:r>
              <w:t>TS2633.004</w:t>
            </w:r>
          </w:p>
        </w:tc>
        <w:tc>
          <w:tcPr>
            <w:tcW w:w="2608" w:type="dxa"/>
          </w:tcPr>
          <w:p w14:paraId="7F019A4D" w14:textId="77777777" w:rsidR="002B6D76" w:rsidRDefault="00000000">
            <w:pPr>
              <w:pStyle w:val="ConsPlusNormal0"/>
            </w:pPr>
            <w:r>
              <w:t>Ожоги (уровень 2)</w:t>
            </w:r>
          </w:p>
        </w:tc>
        <w:tc>
          <w:tcPr>
            <w:tcW w:w="850" w:type="dxa"/>
          </w:tcPr>
          <w:p w14:paraId="7B896BEA" w14:textId="77777777" w:rsidR="002B6D76" w:rsidRDefault="00000000">
            <w:pPr>
              <w:pStyle w:val="ConsPlusNormal0"/>
              <w:jc w:val="right"/>
            </w:pPr>
            <w:r>
              <w:t>2,03</w:t>
            </w:r>
          </w:p>
        </w:tc>
        <w:tc>
          <w:tcPr>
            <w:tcW w:w="1077" w:type="dxa"/>
          </w:tcPr>
          <w:p w14:paraId="61FDD83B" w14:textId="77777777" w:rsidR="002B6D76" w:rsidRDefault="00000000">
            <w:pPr>
              <w:pStyle w:val="ConsPlusNormal0"/>
              <w:jc w:val="right"/>
            </w:pPr>
            <w:r>
              <w:t>1</w:t>
            </w:r>
          </w:p>
        </w:tc>
        <w:tc>
          <w:tcPr>
            <w:tcW w:w="850" w:type="dxa"/>
          </w:tcPr>
          <w:p w14:paraId="625D42BF" w14:textId="77777777" w:rsidR="002B6D76" w:rsidRDefault="00000000">
            <w:pPr>
              <w:pStyle w:val="ConsPlusNormal0"/>
              <w:jc w:val="right"/>
            </w:pPr>
            <w:r>
              <w:t>0,9</w:t>
            </w:r>
          </w:p>
        </w:tc>
        <w:tc>
          <w:tcPr>
            <w:tcW w:w="1474" w:type="dxa"/>
          </w:tcPr>
          <w:p w14:paraId="2ED68822" w14:textId="77777777" w:rsidR="002B6D76" w:rsidRDefault="00000000">
            <w:pPr>
              <w:pStyle w:val="ConsPlusNormal0"/>
              <w:jc w:val="right"/>
            </w:pPr>
            <w:r>
              <w:t>49989,32</w:t>
            </w:r>
          </w:p>
        </w:tc>
        <w:tc>
          <w:tcPr>
            <w:tcW w:w="1474" w:type="dxa"/>
          </w:tcPr>
          <w:p w14:paraId="773145A8" w14:textId="77777777" w:rsidR="002B6D76" w:rsidRDefault="00000000">
            <w:pPr>
              <w:pStyle w:val="ConsPlusNormal0"/>
              <w:jc w:val="right"/>
            </w:pPr>
            <w:r>
              <w:t>56237,98</w:t>
            </w:r>
          </w:p>
        </w:tc>
        <w:tc>
          <w:tcPr>
            <w:tcW w:w="1417" w:type="dxa"/>
          </w:tcPr>
          <w:p w14:paraId="384A3EE9" w14:textId="77777777" w:rsidR="002B6D76" w:rsidRDefault="00000000">
            <w:pPr>
              <w:pStyle w:val="ConsPlusNormal0"/>
              <w:jc w:val="right"/>
            </w:pPr>
            <w:r>
              <w:t>56237,98</w:t>
            </w:r>
          </w:p>
        </w:tc>
        <w:tc>
          <w:tcPr>
            <w:tcW w:w="1531" w:type="dxa"/>
          </w:tcPr>
          <w:p w14:paraId="135C344F" w14:textId="77777777" w:rsidR="002B6D76" w:rsidRDefault="00000000">
            <w:pPr>
              <w:pStyle w:val="ConsPlusNormal0"/>
              <w:jc w:val="right"/>
            </w:pPr>
            <w:r>
              <w:t>62486,65</w:t>
            </w:r>
          </w:p>
        </w:tc>
        <w:tc>
          <w:tcPr>
            <w:tcW w:w="1531" w:type="dxa"/>
          </w:tcPr>
          <w:p w14:paraId="534F6F00" w14:textId="77777777" w:rsidR="002B6D76" w:rsidRDefault="00000000">
            <w:pPr>
              <w:pStyle w:val="ConsPlusNormal0"/>
              <w:jc w:val="right"/>
            </w:pPr>
            <w:r>
              <w:t>74983,98</w:t>
            </w:r>
          </w:p>
        </w:tc>
        <w:tc>
          <w:tcPr>
            <w:tcW w:w="1474" w:type="dxa"/>
          </w:tcPr>
          <w:p w14:paraId="29622499" w14:textId="77777777" w:rsidR="002B6D76" w:rsidRDefault="00000000">
            <w:pPr>
              <w:pStyle w:val="ConsPlusNormal0"/>
              <w:jc w:val="right"/>
            </w:pPr>
            <w:r>
              <w:t>68735,31</w:t>
            </w:r>
          </w:p>
        </w:tc>
        <w:tc>
          <w:tcPr>
            <w:tcW w:w="1474" w:type="dxa"/>
          </w:tcPr>
          <w:p w14:paraId="3522D401" w14:textId="77777777" w:rsidR="002B6D76" w:rsidRDefault="00000000">
            <w:pPr>
              <w:pStyle w:val="ConsPlusNormal0"/>
              <w:jc w:val="right"/>
            </w:pPr>
            <w:r>
              <w:t>71859,64</w:t>
            </w:r>
          </w:p>
        </w:tc>
        <w:tc>
          <w:tcPr>
            <w:tcW w:w="1474" w:type="dxa"/>
          </w:tcPr>
          <w:p w14:paraId="142BFCB6" w14:textId="77777777" w:rsidR="002B6D76" w:rsidRDefault="00000000">
            <w:pPr>
              <w:pStyle w:val="ConsPlusNormal0"/>
              <w:jc w:val="right"/>
            </w:pPr>
            <w:r>
              <w:t>74983,98</w:t>
            </w:r>
          </w:p>
        </w:tc>
        <w:tc>
          <w:tcPr>
            <w:tcW w:w="1531" w:type="dxa"/>
          </w:tcPr>
          <w:p w14:paraId="768A9D7E" w14:textId="77777777" w:rsidR="002B6D76" w:rsidRDefault="00000000">
            <w:pPr>
              <w:pStyle w:val="ConsPlusNormal0"/>
              <w:jc w:val="right"/>
            </w:pPr>
            <w:r>
              <w:t>87481,31</w:t>
            </w:r>
          </w:p>
        </w:tc>
      </w:tr>
      <w:tr w:rsidR="002B6D76" w14:paraId="2EDFD639" w14:textId="77777777">
        <w:tc>
          <w:tcPr>
            <w:tcW w:w="680" w:type="dxa"/>
          </w:tcPr>
          <w:p w14:paraId="3B5E9C6A" w14:textId="77777777" w:rsidR="002B6D76" w:rsidRDefault="00000000">
            <w:pPr>
              <w:pStyle w:val="ConsPlusNormal0"/>
              <w:jc w:val="center"/>
            </w:pPr>
            <w:r>
              <w:t>369.</w:t>
            </w:r>
          </w:p>
        </w:tc>
        <w:tc>
          <w:tcPr>
            <w:tcW w:w="1191" w:type="dxa"/>
          </w:tcPr>
          <w:p w14:paraId="37A3681F" w14:textId="77777777" w:rsidR="002B6D76" w:rsidRDefault="00000000">
            <w:pPr>
              <w:pStyle w:val="ConsPlusNormal0"/>
              <w:jc w:val="center"/>
            </w:pPr>
            <w:r>
              <w:t>st33.005</w:t>
            </w:r>
          </w:p>
        </w:tc>
        <w:tc>
          <w:tcPr>
            <w:tcW w:w="1644" w:type="dxa"/>
          </w:tcPr>
          <w:p w14:paraId="12DE5065" w14:textId="77777777" w:rsidR="002B6D76" w:rsidRDefault="00000000">
            <w:pPr>
              <w:pStyle w:val="ConsPlusNormal0"/>
              <w:jc w:val="center"/>
            </w:pPr>
            <w:r>
              <w:t>TS2633.005</w:t>
            </w:r>
          </w:p>
        </w:tc>
        <w:tc>
          <w:tcPr>
            <w:tcW w:w="2608" w:type="dxa"/>
          </w:tcPr>
          <w:p w14:paraId="75BEF214" w14:textId="77777777" w:rsidR="002B6D76" w:rsidRDefault="00000000">
            <w:pPr>
              <w:pStyle w:val="ConsPlusNormal0"/>
            </w:pPr>
            <w:r>
              <w:t>Ожоги (уровень 3)</w:t>
            </w:r>
          </w:p>
        </w:tc>
        <w:tc>
          <w:tcPr>
            <w:tcW w:w="850" w:type="dxa"/>
          </w:tcPr>
          <w:p w14:paraId="3959DCBB" w14:textId="77777777" w:rsidR="002B6D76" w:rsidRDefault="00000000">
            <w:pPr>
              <w:pStyle w:val="ConsPlusNormal0"/>
              <w:jc w:val="right"/>
            </w:pPr>
            <w:r>
              <w:t>3,54</w:t>
            </w:r>
          </w:p>
        </w:tc>
        <w:tc>
          <w:tcPr>
            <w:tcW w:w="1077" w:type="dxa"/>
          </w:tcPr>
          <w:p w14:paraId="4775C853" w14:textId="77777777" w:rsidR="002B6D76" w:rsidRDefault="00000000">
            <w:pPr>
              <w:pStyle w:val="ConsPlusNormal0"/>
              <w:jc w:val="right"/>
            </w:pPr>
            <w:r>
              <w:t>1</w:t>
            </w:r>
          </w:p>
        </w:tc>
        <w:tc>
          <w:tcPr>
            <w:tcW w:w="850" w:type="dxa"/>
          </w:tcPr>
          <w:p w14:paraId="0C93028E" w14:textId="77777777" w:rsidR="002B6D76" w:rsidRDefault="00000000">
            <w:pPr>
              <w:pStyle w:val="ConsPlusNormal0"/>
              <w:jc w:val="right"/>
            </w:pPr>
            <w:r>
              <w:t>1</w:t>
            </w:r>
          </w:p>
        </w:tc>
        <w:tc>
          <w:tcPr>
            <w:tcW w:w="1474" w:type="dxa"/>
          </w:tcPr>
          <w:p w14:paraId="7ED5B25C" w14:textId="77777777" w:rsidR="002B6D76" w:rsidRDefault="00000000">
            <w:pPr>
              <w:pStyle w:val="ConsPlusNormal0"/>
              <w:jc w:val="right"/>
            </w:pPr>
            <w:r>
              <w:t>96859,43</w:t>
            </w:r>
          </w:p>
        </w:tc>
        <w:tc>
          <w:tcPr>
            <w:tcW w:w="1474" w:type="dxa"/>
          </w:tcPr>
          <w:p w14:paraId="67287D23" w14:textId="77777777" w:rsidR="002B6D76" w:rsidRDefault="00000000">
            <w:pPr>
              <w:pStyle w:val="ConsPlusNormal0"/>
              <w:jc w:val="right"/>
            </w:pPr>
            <w:r>
              <w:t>108966,86</w:t>
            </w:r>
          </w:p>
        </w:tc>
        <w:tc>
          <w:tcPr>
            <w:tcW w:w="1417" w:type="dxa"/>
          </w:tcPr>
          <w:p w14:paraId="1755A286" w14:textId="77777777" w:rsidR="002B6D76" w:rsidRDefault="00000000">
            <w:pPr>
              <w:pStyle w:val="ConsPlusNormal0"/>
              <w:jc w:val="right"/>
            </w:pPr>
            <w:r>
              <w:t>108966,86</w:t>
            </w:r>
          </w:p>
        </w:tc>
        <w:tc>
          <w:tcPr>
            <w:tcW w:w="1531" w:type="dxa"/>
          </w:tcPr>
          <w:p w14:paraId="4B48BD5B" w14:textId="77777777" w:rsidR="002B6D76" w:rsidRDefault="00000000">
            <w:pPr>
              <w:pStyle w:val="ConsPlusNormal0"/>
              <w:jc w:val="right"/>
            </w:pPr>
            <w:r>
              <w:t>121074,29</w:t>
            </w:r>
          </w:p>
        </w:tc>
        <w:tc>
          <w:tcPr>
            <w:tcW w:w="1531" w:type="dxa"/>
          </w:tcPr>
          <w:p w14:paraId="40951B42" w14:textId="77777777" w:rsidR="002B6D76" w:rsidRDefault="00000000">
            <w:pPr>
              <w:pStyle w:val="ConsPlusNormal0"/>
              <w:jc w:val="right"/>
            </w:pPr>
            <w:r>
              <w:t>145289,15</w:t>
            </w:r>
          </w:p>
        </w:tc>
        <w:tc>
          <w:tcPr>
            <w:tcW w:w="1474" w:type="dxa"/>
          </w:tcPr>
          <w:p w14:paraId="33438C98" w14:textId="77777777" w:rsidR="002B6D76" w:rsidRDefault="00000000">
            <w:pPr>
              <w:pStyle w:val="ConsPlusNormal0"/>
              <w:jc w:val="right"/>
            </w:pPr>
            <w:r>
              <w:t>133181,72</w:t>
            </w:r>
          </w:p>
        </w:tc>
        <w:tc>
          <w:tcPr>
            <w:tcW w:w="1474" w:type="dxa"/>
          </w:tcPr>
          <w:p w14:paraId="41755FFC" w14:textId="77777777" w:rsidR="002B6D76" w:rsidRDefault="00000000">
            <w:pPr>
              <w:pStyle w:val="ConsPlusNormal0"/>
              <w:jc w:val="right"/>
            </w:pPr>
            <w:r>
              <w:t>139235,43</w:t>
            </w:r>
          </w:p>
        </w:tc>
        <w:tc>
          <w:tcPr>
            <w:tcW w:w="1474" w:type="dxa"/>
          </w:tcPr>
          <w:p w14:paraId="4EF02C4D" w14:textId="77777777" w:rsidR="002B6D76" w:rsidRDefault="00000000">
            <w:pPr>
              <w:pStyle w:val="ConsPlusNormal0"/>
              <w:jc w:val="right"/>
            </w:pPr>
            <w:r>
              <w:t>145289,15</w:t>
            </w:r>
          </w:p>
        </w:tc>
        <w:tc>
          <w:tcPr>
            <w:tcW w:w="1531" w:type="dxa"/>
          </w:tcPr>
          <w:p w14:paraId="6EE05312" w14:textId="77777777" w:rsidR="002B6D76" w:rsidRDefault="00000000">
            <w:pPr>
              <w:pStyle w:val="ConsPlusNormal0"/>
              <w:jc w:val="right"/>
            </w:pPr>
            <w:r>
              <w:t>169504,01</w:t>
            </w:r>
          </w:p>
        </w:tc>
      </w:tr>
      <w:tr w:rsidR="002B6D76" w14:paraId="2096289B" w14:textId="77777777">
        <w:tc>
          <w:tcPr>
            <w:tcW w:w="680" w:type="dxa"/>
          </w:tcPr>
          <w:p w14:paraId="5C2A05C6" w14:textId="77777777" w:rsidR="002B6D76" w:rsidRDefault="00000000">
            <w:pPr>
              <w:pStyle w:val="ConsPlusNormal0"/>
              <w:jc w:val="center"/>
            </w:pPr>
            <w:r>
              <w:t>370.</w:t>
            </w:r>
          </w:p>
        </w:tc>
        <w:tc>
          <w:tcPr>
            <w:tcW w:w="1191" w:type="dxa"/>
          </w:tcPr>
          <w:p w14:paraId="532C5831" w14:textId="77777777" w:rsidR="002B6D76" w:rsidRDefault="00000000">
            <w:pPr>
              <w:pStyle w:val="ConsPlusNormal0"/>
              <w:jc w:val="center"/>
            </w:pPr>
            <w:r>
              <w:t>st33.006</w:t>
            </w:r>
          </w:p>
        </w:tc>
        <w:tc>
          <w:tcPr>
            <w:tcW w:w="1644" w:type="dxa"/>
          </w:tcPr>
          <w:p w14:paraId="674032C7" w14:textId="77777777" w:rsidR="002B6D76" w:rsidRDefault="00000000">
            <w:pPr>
              <w:pStyle w:val="ConsPlusNormal0"/>
              <w:jc w:val="center"/>
            </w:pPr>
            <w:r>
              <w:t>TS2633.006</w:t>
            </w:r>
          </w:p>
        </w:tc>
        <w:tc>
          <w:tcPr>
            <w:tcW w:w="2608" w:type="dxa"/>
          </w:tcPr>
          <w:p w14:paraId="24E8FA79" w14:textId="77777777" w:rsidR="002B6D76" w:rsidRDefault="00000000">
            <w:pPr>
              <w:pStyle w:val="ConsPlusNormal0"/>
            </w:pPr>
            <w:r>
              <w:t>Ожоги (уровень 4)</w:t>
            </w:r>
          </w:p>
        </w:tc>
        <w:tc>
          <w:tcPr>
            <w:tcW w:w="850" w:type="dxa"/>
          </w:tcPr>
          <w:p w14:paraId="18DDC94E" w14:textId="77777777" w:rsidR="002B6D76" w:rsidRDefault="00000000">
            <w:pPr>
              <w:pStyle w:val="ConsPlusNormal0"/>
              <w:jc w:val="right"/>
            </w:pPr>
            <w:r>
              <w:t>5,2</w:t>
            </w:r>
          </w:p>
        </w:tc>
        <w:tc>
          <w:tcPr>
            <w:tcW w:w="1077" w:type="dxa"/>
          </w:tcPr>
          <w:p w14:paraId="0F80648B" w14:textId="77777777" w:rsidR="002B6D76" w:rsidRDefault="00000000">
            <w:pPr>
              <w:pStyle w:val="ConsPlusNormal0"/>
              <w:jc w:val="right"/>
            </w:pPr>
            <w:r>
              <w:t>1</w:t>
            </w:r>
          </w:p>
        </w:tc>
        <w:tc>
          <w:tcPr>
            <w:tcW w:w="850" w:type="dxa"/>
          </w:tcPr>
          <w:p w14:paraId="4B9DEC9B" w14:textId="77777777" w:rsidR="002B6D76" w:rsidRDefault="00000000">
            <w:pPr>
              <w:pStyle w:val="ConsPlusNormal0"/>
              <w:jc w:val="right"/>
            </w:pPr>
            <w:r>
              <w:t>1</w:t>
            </w:r>
          </w:p>
        </w:tc>
        <w:tc>
          <w:tcPr>
            <w:tcW w:w="1474" w:type="dxa"/>
          </w:tcPr>
          <w:p w14:paraId="048AD46C" w14:textId="77777777" w:rsidR="002B6D76" w:rsidRDefault="00000000">
            <w:pPr>
              <w:pStyle w:val="ConsPlusNormal0"/>
              <w:jc w:val="right"/>
            </w:pPr>
            <w:r>
              <w:t>142279,39</w:t>
            </w:r>
          </w:p>
        </w:tc>
        <w:tc>
          <w:tcPr>
            <w:tcW w:w="1474" w:type="dxa"/>
          </w:tcPr>
          <w:p w14:paraId="5D03EC1A" w14:textId="77777777" w:rsidR="002B6D76" w:rsidRDefault="00000000">
            <w:pPr>
              <w:pStyle w:val="ConsPlusNormal0"/>
              <w:jc w:val="right"/>
            </w:pPr>
            <w:r>
              <w:t>160064,32</w:t>
            </w:r>
          </w:p>
        </w:tc>
        <w:tc>
          <w:tcPr>
            <w:tcW w:w="1417" w:type="dxa"/>
          </w:tcPr>
          <w:p w14:paraId="7A859C79" w14:textId="77777777" w:rsidR="002B6D76" w:rsidRDefault="00000000">
            <w:pPr>
              <w:pStyle w:val="ConsPlusNormal0"/>
              <w:jc w:val="right"/>
            </w:pPr>
            <w:r>
              <w:t>160064,32</w:t>
            </w:r>
          </w:p>
        </w:tc>
        <w:tc>
          <w:tcPr>
            <w:tcW w:w="1531" w:type="dxa"/>
          </w:tcPr>
          <w:p w14:paraId="72D0D7E6" w14:textId="77777777" w:rsidR="002B6D76" w:rsidRDefault="00000000">
            <w:pPr>
              <w:pStyle w:val="ConsPlusNormal0"/>
              <w:jc w:val="right"/>
            </w:pPr>
            <w:r>
              <w:t>177849,24</w:t>
            </w:r>
          </w:p>
        </w:tc>
        <w:tc>
          <w:tcPr>
            <w:tcW w:w="1531" w:type="dxa"/>
          </w:tcPr>
          <w:p w14:paraId="50F77BD4" w14:textId="77777777" w:rsidR="002B6D76" w:rsidRDefault="00000000">
            <w:pPr>
              <w:pStyle w:val="ConsPlusNormal0"/>
              <w:jc w:val="right"/>
            </w:pPr>
            <w:r>
              <w:t>213419,09</w:t>
            </w:r>
          </w:p>
        </w:tc>
        <w:tc>
          <w:tcPr>
            <w:tcW w:w="1474" w:type="dxa"/>
          </w:tcPr>
          <w:p w14:paraId="415655CC" w14:textId="77777777" w:rsidR="002B6D76" w:rsidRDefault="00000000">
            <w:pPr>
              <w:pStyle w:val="ConsPlusNormal0"/>
              <w:jc w:val="right"/>
            </w:pPr>
            <w:r>
              <w:t>195634,16</w:t>
            </w:r>
          </w:p>
        </w:tc>
        <w:tc>
          <w:tcPr>
            <w:tcW w:w="1474" w:type="dxa"/>
          </w:tcPr>
          <w:p w14:paraId="28264E86" w14:textId="77777777" w:rsidR="002B6D76" w:rsidRDefault="00000000">
            <w:pPr>
              <w:pStyle w:val="ConsPlusNormal0"/>
              <w:jc w:val="right"/>
            </w:pPr>
            <w:r>
              <w:t>204526,63</w:t>
            </w:r>
          </w:p>
        </w:tc>
        <w:tc>
          <w:tcPr>
            <w:tcW w:w="1474" w:type="dxa"/>
          </w:tcPr>
          <w:p w14:paraId="609F353B" w14:textId="77777777" w:rsidR="002B6D76" w:rsidRDefault="00000000">
            <w:pPr>
              <w:pStyle w:val="ConsPlusNormal0"/>
              <w:jc w:val="right"/>
            </w:pPr>
            <w:r>
              <w:t>213419,09</w:t>
            </w:r>
          </w:p>
        </w:tc>
        <w:tc>
          <w:tcPr>
            <w:tcW w:w="1531" w:type="dxa"/>
          </w:tcPr>
          <w:p w14:paraId="56CA0E5F" w14:textId="77777777" w:rsidR="002B6D76" w:rsidRDefault="00000000">
            <w:pPr>
              <w:pStyle w:val="ConsPlusNormal0"/>
              <w:jc w:val="right"/>
            </w:pPr>
            <w:r>
              <w:t>248988,94</w:t>
            </w:r>
          </w:p>
        </w:tc>
      </w:tr>
      <w:tr w:rsidR="002B6D76" w14:paraId="687C6B20" w14:textId="77777777">
        <w:tc>
          <w:tcPr>
            <w:tcW w:w="680" w:type="dxa"/>
          </w:tcPr>
          <w:p w14:paraId="3BA090D6" w14:textId="77777777" w:rsidR="002B6D76" w:rsidRDefault="00000000">
            <w:pPr>
              <w:pStyle w:val="ConsPlusNormal0"/>
              <w:jc w:val="center"/>
            </w:pPr>
            <w:r>
              <w:t>371.</w:t>
            </w:r>
          </w:p>
        </w:tc>
        <w:tc>
          <w:tcPr>
            <w:tcW w:w="1191" w:type="dxa"/>
          </w:tcPr>
          <w:p w14:paraId="19E12302" w14:textId="77777777" w:rsidR="002B6D76" w:rsidRDefault="00000000">
            <w:pPr>
              <w:pStyle w:val="ConsPlusNormal0"/>
              <w:jc w:val="center"/>
            </w:pPr>
            <w:r>
              <w:t>st33.007</w:t>
            </w:r>
          </w:p>
        </w:tc>
        <w:tc>
          <w:tcPr>
            <w:tcW w:w="1644" w:type="dxa"/>
          </w:tcPr>
          <w:p w14:paraId="6D08BF38" w14:textId="77777777" w:rsidR="002B6D76" w:rsidRDefault="00000000">
            <w:pPr>
              <w:pStyle w:val="ConsPlusNormal0"/>
              <w:jc w:val="center"/>
            </w:pPr>
            <w:r>
              <w:t>TS2633.007</w:t>
            </w:r>
          </w:p>
        </w:tc>
        <w:tc>
          <w:tcPr>
            <w:tcW w:w="2608" w:type="dxa"/>
          </w:tcPr>
          <w:p w14:paraId="039CA9BB" w14:textId="77777777" w:rsidR="002B6D76" w:rsidRDefault="00000000">
            <w:pPr>
              <w:pStyle w:val="ConsPlusNormal0"/>
            </w:pPr>
            <w:r>
              <w:t>Ожоги (уровень 5)</w:t>
            </w:r>
          </w:p>
        </w:tc>
        <w:tc>
          <w:tcPr>
            <w:tcW w:w="850" w:type="dxa"/>
          </w:tcPr>
          <w:p w14:paraId="2C280B14" w14:textId="77777777" w:rsidR="002B6D76" w:rsidRDefault="00000000">
            <w:pPr>
              <w:pStyle w:val="ConsPlusNormal0"/>
              <w:jc w:val="right"/>
            </w:pPr>
            <w:r>
              <w:t>11,11</w:t>
            </w:r>
          </w:p>
        </w:tc>
        <w:tc>
          <w:tcPr>
            <w:tcW w:w="1077" w:type="dxa"/>
          </w:tcPr>
          <w:p w14:paraId="173DD52F" w14:textId="77777777" w:rsidR="002B6D76" w:rsidRDefault="00000000">
            <w:pPr>
              <w:pStyle w:val="ConsPlusNormal0"/>
              <w:jc w:val="right"/>
            </w:pPr>
            <w:r>
              <w:t>1</w:t>
            </w:r>
          </w:p>
        </w:tc>
        <w:tc>
          <w:tcPr>
            <w:tcW w:w="850" w:type="dxa"/>
          </w:tcPr>
          <w:p w14:paraId="3A283A86" w14:textId="77777777" w:rsidR="002B6D76" w:rsidRDefault="00000000">
            <w:pPr>
              <w:pStyle w:val="ConsPlusNormal0"/>
              <w:jc w:val="right"/>
            </w:pPr>
            <w:r>
              <w:t>1</w:t>
            </w:r>
          </w:p>
        </w:tc>
        <w:tc>
          <w:tcPr>
            <w:tcW w:w="1474" w:type="dxa"/>
          </w:tcPr>
          <w:p w14:paraId="345A0757" w14:textId="77777777" w:rsidR="002B6D76" w:rsidRDefault="00000000">
            <w:pPr>
              <w:pStyle w:val="ConsPlusNormal0"/>
              <w:jc w:val="right"/>
            </w:pPr>
            <w:r>
              <w:t>303985,39</w:t>
            </w:r>
          </w:p>
        </w:tc>
        <w:tc>
          <w:tcPr>
            <w:tcW w:w="1474" w:type="dxa"/>
          </w:tcPr>
          <w:p w14:paraId="7CD85437" w14:textId="77777777" w:rsidR="002B6D76" w:rsidRDefault="00000000">
            <w:pPr>
              <w:pStyle w:val="ConsPlusNormal0"/>
              <w:jc w:val="right"/>
            </w:pPr>
            <w:r>
              <w:t>341983,57</w:t>
            </w:r>
          </w:p>
        </w:tc>
        <w:tc>
          <w:tcPr>
            <w:tcW w:w="1417" w:type="dxa"/>
          </w:tcPr>
          <w:p w14:paraId="1223CA5A" w14:textId="77777777" w:rsidR="002B6D76" w:rsidRDefault="00000000">
            <w:pPr>
              <w:pStyle w:val="ConsPlusNormal0"/>
              <w:jc w:val="right"/>
            </w:pPr>
            <w:r>
              <w:t>341983,57</w:t>
            </w:r>
          </w:p>
        </w:tc>
        <w:tc>
          <w:tcPr>
            <w:tcW w:w="1531" w:type="dxa"/>
          </w:tcPr>
          <w:p w14:paraId="0216A8A7" w14:textId="77777777" w:rsidR="002B6D76" w:rsidRDefault="00000000">
            <w:pPr>
              <w:pStyle w:val="ConsPlusNormal0"/>
              <w:jc w:val="right"/>
            </w:pPr>
            <w:r>
              <w:t>379981,74</w:t>
            </w:r>
          </w:p>
        </w:tc>
        <w:tc>
          <w:tcPr>
            <w:tcW w:w="1531" w:type="dxa"/>
          </w:tcPr>
          <w:p w14:paraId="3A50CCDC" w14:textId="77777777" w:rsidR="002B6D76" w:rsidRDefault="00000000">
            <w:pPr>
              <w:pStyle w:val="ConsPlusNormal0"/>
              <w:jc w:val="right"/>
            </w:pPr>
            <w:r>
              <w:t>455978,09</w:t>
            </w:r>
          </w:p>
        </w:tc>
        <w:tc>
          <w:tcPr>
            <w:tcW w:w="1474" w:type="dxa"/>
          </w:tcPr>
          <w:p w14:paraId="48CFE49F" w14:textId="77777777" w:rsidR="002B6D76" w:rsidRDefault="00000000">
            <w:pPr>
              <w:pStyle w:val="ConsPlusNormal0"/>
              <w:jc w:val="right"/>
            </w:pPr>
            <w:r>
              <w:t>417979,92</w:t>
            </w:r>
          </w:p>
        </w:tc>
        <w:tc>
          <w:tcPr>
            <w:tcW w:w="1474" w:type="dxa"/>
          </w:tcPr>
          <w:p w14:paraId="6A828A4A" w14:textId="77777777" w:rsidR="002B6D76" w:rsidRDefault="00000000">
            <w:pPr>
              <w:pStyle w:val="ConsPlusNormal0"/>
              <w:jc w:val="right"/>
            </w:pPr>
            <w:r>
              <w:t>436979,00</w:t>
            </w:r>
          </w:p>
        </w:tc>
        <w:tc>
          <w:tcPr>
            <w:tcW w:w="1474" w:type="dxa"/>
          </w:tcPr>
          <w:p w14:paraId="2D00339E" w14:textId="77777777" w:rsidR="002B6D76" w:rsidRDefault="00000000">
            <w:pPr>
              <w:pStyle w:val="ConsPlusNormal0"/>
              <w:jc w:val="right"/>
            </w:pPr>
            <w:r>
              <w:t>455978,09</w:t>
            </w:r>
          </w:p>
        </w:tc>
        <w:tc>
          <w:tcPr>
            <w:tcW w:w="1531" w:type="dxa"/>
          </w:tcPr>
          <w:p w14:paraId="7BC8FC1A" w14:textId="77777777" w:rsidR="002B6D76" w:rsidRDefault="00000000">
            <w:pPr>
              <w:pStyle w:val="ConsPlusNormal0"/>
              <w:jc w:val="right"/>
            </w:pPr>
            <w:r>
              <w:t>531974,44</w:t>
            </w:r>
          </w:p>
        </w:tc>
      </w:tr>
      <w:tr w:rsidR="002B6D76" w14:paraId="5129E9E1" w14:textId="77777777">
        <w:tc>
          <w:tcPr>
            <w:tcW w:w="680" w:type="dxa"/>
          </w:tcPr>
          <w:p w14:paraId="0826AA3B" w14:textId="77777777" w:rsidR="002B6D76" w:rsidRDefault="00000000">
            <w:pPr>
              <w:pStyle w:val="ConsPlusNormal0"/>
              <w:jc w:val="center"/>
            </w:pPr>
            <w:r>
              <w:t>372.</w:t>
            </w:r>
          </w:p>
        </w:tc>
        <w:tc>
          <w:tcPr>
            <w:tcW w:w="1191" w:type="dxa"/>
          </w:tcPr>
          <w:p w14:paraId="4E5D59B9" w14:textId="77777777" w:rsidR="002B6D76" w:rsidRDefault="00000000">
            <w:pPr>
              <w:pStyle w:val="ConsPlusNormal0"/>
              <w:jc w:val="center"/>
            </w:pPr>
            <w:r>
              <w:t>st33.008</w:t>
            </w:r>
          </w:p>
        </w:tc>
        <w:tc>
          <w:tcPr>
            <w:tcW w:w="1644" w:type="dxa"/>
          </w:tcPr>
          <w:p w14:paraId="6E47E233" w14:textId="77777777" w:rsidR="002B6D76" w:rsidRDefault="00000000">
            <w:pPr>
              <w:pStyle w:val="ConsPlusNormal0"/>
              <w:jc w:val="center"/>
            </w:pPr>
            <w:r>
              <w:t>TS2633.008</w:t>
            </w:r>
          </w:p>
        </w:tc>
        <w:tc>
          <w:tcPr>
            <w:tcW w:w="2608" w:type="dxa"/>
          </w:tcPr>
          <w:p w14:paraId="56BDB01E" w14:textId="77777777" w:rsidR="002B6D76" w:rsidRDefault="00000000">
            <w:pPr>
              <w:pStyle w:val="ConsPlusNormal0"/>
            </w:pPr>
            <w:r>
              <w:t>Ожоги (уровень 4,5) с синдромом органной дисфункции</w:t>
            </w:r>
          </w:p>
        </w:tc>
        <w:tc>
          <w:tcPr>
            <w:tcW w:w="850" w:type="dxa"/>
          </w:tcPr>
          <w:p w14:paraId="461A56D3" w14:textId="77777777" w:rsidR="002B6D76" w:rsidRDefault="00000000">
            <w:pPr>
              <w:pStyle w:val="ConsPlusNormal0"/>
              <w:jc w:val="right"/>
            </w:pPr>
            <w:r>
              <w:t>14,07</w:t>
            </w:r>
          </w:p>
        </w:tc>
        <w:tc>
          <w:tcPr>
            <w:tcW w:w="1077" w:type="dxa"/>
          </w:tcPr>
          <w:p w14:paraId="7B81B404" w14:textId="77777777" w:rsidR="002B6D76" w:rsidRDefault="00000000">
            <w:pPr>
              <w:pStyle w:val="ConsPlusNormal0"/>
              <w:jc w:val="right"/>
            </w:pPr>
            <w:r>
              <w:t>1</w:t>
            </w:r>
          </w:p>
        </w:tc>
        <w:tc>
          <w:tcPr>
            <w:tcW w:w="850" w:type="dxa"/>
          </w:tcPr>
          <w:p w14:paraId="39E3F5B7" w14:textId="77777777" w:rsidR="002B6D76" w:rsidRDefault="00000000">
            <w:pPr>
              <w:pStyle w:val="ConsPlusNormal0"/>
              <w:jc w:val="right"/>
            </w:pPr>
            <w:r>
              <w:t>1</w:t>
            </w:r>
          </w:p>
        </w:tc>
        <w:tc>
          <w:tcPr>
            <w:tcW w:w="1474" w:type="dxa"/>
          </w:tcPr>
          <w:p w14:paraId="7956357C" w14:textId="77777777" w:rsidR="002B6D76" w:rsidRDefault="00000000">
            <w:pPr>
              <w:pStyle w:val="ConsPlusNormal0"/>
              <w:jc w:val="right"/>
            </w:pPr>
            <w:r>
              <w:t>384975,20</w:t>
            </w:r>
          </w:p>
        </w:tc>
        <w:tc>
          <w:tcPr>
            <w:tcW w:w="1474" w:type="dxa"/>
          </w:tcPr>
          <w:p w14:paraId="7B4EC53D" w14:textId="77777777" w:rsidR="002B6D76" w:rsidRDefault="00000000">
            <w:pPr>
              <w:pStyle w:val="ConsPlusNormal0"/>
              <w:jc w:val="right"/>
            </w:pPr>
            <w:r>
              <w:t>433097,10</w:t>
            </w:r>
          </w:p>
        </w:tc>
        <w:tc>
          <w:tcPr>
            <w:tcW w:w="1417" w:type="dxa"/>
          </w:tcPr>
          <w:p w14:paraId="17F1A448" w14:textId="77777777" w:rsidR="002B6D76" w:rsidRDefault="00000000">
            <w:pPr>
              <w:pStyle w:val="ConsPlusNormal0"/>
              <w:jc w:val="right"/>
            </w:pPr>
            <w:r>
              <w:t>433097,10</w:t>
            </w:r>
          </w:p>
        </w:tc>
        <w:tc>
          <w:tcPr>
            <w:tcW w:w="1531" w:type="dxa"/>
          </w:tcPr>
          <w:p w14:paraId="2C382005" w14:textId="77777777" w:rsidR="002B6D76" w:rsidRDefault="00000000">
            <w:pPr>
              <w:pStyle w:val="ConsPlusNormal0"/>
              <w:jc w:val="right"/>
            </w:pPr>
            <w:r>
              <w:t>481219,00</w:t>
            </w:r>
          </w:p>
        </w:tc>
        <w:tc>
          <w:tcPr>
            <w:tcW w:w="1531" w:type="dxa"/>
          </w:tcPr>
          <w:p w14:paraId="00312CB2" w14:textId="77777777" w:rsidR="002B6D76" w:rsidRDefault="00000000">
            <w:pPr>
              <w:pStyle w:val="ConsPlusNormal0"/>
              <w:jc w:val="right"/>
            </w:pPr>
            <w:r>
              <w:t>577462,80</w:t>
            </w:r>
          </w:p>
        </w:tc>
        <w:tc>
          <w:tcPr>
            <w:tcW w:w="1474" w:type="dxa"/>
          </w:tcPr>
          <w:p w14:paraId="798C6A13" w14:textId="77777777" w:rsidR="002B6D76" w:rsidRDefault="00000000">
            <w:pPr>
              <w:pStyle w:val="ConsPlusNormal0"/>
              <w:jc w:val="right"/>
            </w:pPr>
            <w:r>
              <w:t>529340,90</w:t>
            </w:r>
          </w:p>
        </w:tc>
        <w:tc>
          <w:tcPr>
            <w:tcW w:w="1474" w:type="dxa"/>
          </w:tcPr>
          <w:p w14:paraId="1ACE4AB3" w14:textId="77777777" w:rsidR="002B6D76" w:rsidRDefault="00000000">
            <w:pPr>
              <w:pStyle w:val="ConsPlusNormal0"/>
              <w:jc w:val="right"/>
            </w:pPr>
            <w:r>
              <w:t>553401,85</w:t>
            </w:r>
          </w:p>
        </w:tc>
        <w:tc>
          <w:tcPr>
            <w:tcW w:w="1474" w:type="dxa"/>
          </w:tcPr>
          <w:p w14:paraId="77147730" w14:textId="77777777" w:rsidR="002B6D76" w:rsidRDefault="00000000">
            <w:pPr>
              <w:pStyle w:val="ConsPlusNormal0"/>
              <w:jc w:val="right"/>
            </w:pPr>
            <w:r>
              <w:t>577462,80</w:t>
            </w:r>
          </w:p>
        </w:tc>
        <w:tc>
          <w:tcPr>
            <w:tcW w:w="1531" w:type="dxa"/>
          </w:tcPr>
          <w:p w14:paraId="672D552F" w14:textId="77777777" w:rsidR="002B6D76" w:rsidRDefault="00000000">
            <w:pPr>
              <w:pStyle w:val="ConsPlusNormal0"/>
              <w:jc w:val="right"/>
            </w:pPr>
            <w:r>
              <w:t>673706,60</w:t>
            </w:r>
          </w:p>
        </w:tc>
      </w:tr>
      <w:tr w:rsidR="002B6D76" w14:paraId="72A6C67D" w14:textId="77777777">
        <w:tc>
          <w:tcPr>
            <w:tcW w:w="680" w:type="dxa"/>
          </w:tcPr>
          <w:p w14:paraId="4FFE359A" w14:textId="77777777" w:rsidR="002B6D76" w:rsidRDefault="00000000">
            <w:pPr>
              <w:pStyle w:val="ConsPlusNormal0"/>
              <w:jc w:val="center"/>
            </w:pPr>
            <w:r>
              <w:t>373.</w:t>
            </w:r>
          </w:p>
        </w:tc>
        <w:tc>
          <w:tcPr>
            <w:tcW w:w="1191" w:type="dxa"/>
          </w:tcPr>
          <w:p w14:paraId="665B3F1E" w14:textId="77777777" w:rsidR="002B6D76" w:rsidRDefault="00000000">
            <w:pPr>
              <w:pStyle w:val="ConsPlusNormal0"/>
              <w:jc w:val="center"/>
            </w:pPr>
            <w:r>
              <w:t>st34.001</w:t>
            </w:r>
          </w:p>
        </w:tc>
        <w:tc>
          <w:tcPr>
            <w:tcW w:w="1644" w:type="dxa"/>
          </w:tcPr>
          <w:p w14:paraId="55914A7F" w14:textId="77777777" w:rsidR="002B6D76" w:rsidRDefault="00000000">
            <w:pPr>
              <w:pStyle w:val="ConsPlusNormal0"/>
              <w:jc w:val="center"/>
            </w:pPr>
            <w:r>
              <w:t>TS2634.001</w:t>
            </w:r>
          </w:p>
        </w:tc>
        <w:tc>
          <w:tcPr>
            <w:tcW w:w="2608" w:type="dxa"/>
          </w:tcPr>
          <w:p w14:paraId="41E3D9DB" w14:textId="77777777" w:rsidR="002B6D76" w:rsidRDefault="00000000">
            <w:pPr>
              <w:pStyle w:val="ConsPlusNormal0"/>
            </w:pPr>
            <w:r>
              <w:t>Болезни полости рта, слюнных желез и челюстей, врожденные аномалии лица и шеи, взрослые</w:t>
            </w:r>
          </w:p>
        </w:tc>
        <w:tc>
          <w:tcPr>
            <w:tcW w:w="850" w:type="dxa"/>
          </w:tcPr>
          <w:p w14:paraId="5D2979BA" w14:textId="77777777" w:rsidR="002B6D76" w:rsidRDefault="00000000">
            <w:pPr>
              <w:pStyle w:val="ConsPlusNormal0"/>
              <w:jc w:val="right"/>
            </w:pPr>
            <w:r>
              <w:t>0,89</w:t>
            </w:r>
          </w:p>
        </w:tc>
        <w:tc>
          <w:tcPr>
            <w:tcW w:w="1077" w:type="dxa"/>
          </w:tcPr>
          <w:p w14:paraId="1B2FC63D" w14:textId="77777777" w:rsidR="002B6D76" w:rsidRDefault="00000000">
            <w:pPr>
              <w:pStyle w:val="ConsPlusNormal0"/>
              <w:jc w:val="right"/>
            </w:pPr>
            <w:r>
              <w:t>1</w:t>
            </w:r>
          </w:p>
        </w:tc>
        <w:tc>
          <w:tcPr>
            <w:tcW w:w="850" w:type="dxa"/>
          </w:tcPr>
          <w:p w14:paraId="12D4DAB2" w14:textId="77777777" w:rsidR="002B6D76" w:rsidRDefault="00000000">
            <w:pPr>
              <w:pStyle w:val="ConsPlusNormal0"/>
              <w:jc w:val="right"/>
            </w:pPr>
            <w:r>
              <w:t>0,85</w:t>
            </w:r>
          </w:p>
        </w:tc>
        <w:tc>
          <w:tcPr>
            <w:tcW w:w="1474" w:type="dxa"/>
          </w:tcPr>
          <w:p w14:paraId="0AD68B8D" w14:textId="77777777" w:rsidR="002B6D76" w:rsidRDefault="00000000">
            <w:pPr>
              <w:pStyle w:val="ConsPlusNormal0"/>
              <w:jc w:val="right"/>
            </w:pPr>
            <w:r>
              <w:t>20698,92</w:t>
            </w:r>
          </w:p>
        </w:tc>
        <w:tc>
          <w:tcPr>
            <w:tcW w:w="1474" w:type="dxa"/>
          </w:tcPr>
          <w:p w14:paraId="63B44C21" w14:textId="77777777" w:rsidR="002B6D76" w:rsidRDefault="00000000">
            <w:pPr>
              <w:pStyle w:val="ConsPlusNormal0"/>
              <w:jc w:val="right"/>
            </w:pPr>
            <w:r>
              <w:t>23286,28</w:t>
            </w:r>
          </w:p>
        </w:tc>
        <w:tc>
          <w:tcPr>
            <w:tcW w:w="1417" w:type="dxa"/>
          </w:tcPr>
          <w:p w14:paraId="16D978C4" w14:textId="77777777" w:rsidR="002B6D76" w:rsidRDefault="00000000">
            <w:pPr>
              <w:pStyle w:val="ConsPlusNormal0"/>
              <w:jc w:val="right"/>
            </w:pPr>
            <w:r>
              <w:t>23286,28</w:t>
            </w:r>
          </w:p>
        </w:tc>
        <w:tc>
          <w:tcPr>
            <w:tcW w:w="1531" w:type="dxa"/>
          </w:tcPr>
          <w:p w14:paraId="2FFAA476" w14:textId="77777777" w:rsidR="002B6D76" w:rsidRDefault="00000000">
            <w:pPr>
              <w:pStyle w:val="ConsPlusNormal0"/>
              <w:jc w:val="right"/>
            </w:pPr>
            <w:r>
              <w:t>25873,64</w:t>
            </w:r>
          </w:p>
        </w:tc>
        <w:tc>
          <w:tcPr>
            <w:tcW w:w="1531" w:type="dxa"/>
          </w:tcPr>
          <w:p w14:paraId="3D84119E" w14:textId="77777777" w:rsidR="002B6D76" w:rsidRDefault="00000000">
            <w:pPr>
              <w:pStyle w:val="ConsPlusNormal0"/>
              <w:jc w:val="right"/>
            </w:pPr>
            <w:r>
              <w:t>31048,37</w:t>
            </w:r>
          </w:p>
        </w:tc>
        <w:tc>
          <w:tcPr>
            <w:tcW w:w="1474" w:type="dxa"/>
          </w:tcPr>
          <w:p w14:paraId="0EA4B092" w14:textId="77777777" w:rsidR="002B6D76" w:rsidRDefault="00000000">
            <w:pPr>
              <w:pStyle w:val="ConsPlusNormal0"/>
              <w:jc w:val="right"/>
            </w:pPr>
            <w:r>
              <w:t>28461,01</w:t>
            </w:r>
          </w:p>
        </w:tc>
        <w:tc>
          <w:tcPr>
            <w:tcW w:w="1474" w:type="dxa"/>
          </w:tcPr>
          <w:p w14:paraId="5F16802B" w14:textId="77777777" w:rsidR="002B6D76" w:rsidRDefault="00000000">
            <w:pPr>
              <w:pStyle w:val="ConsPlusNormal0"/>
              <w:jc w:val="right"/>
            </w:pPr>
            <w:r>
              <w:t>29754,69</w:t>
            </w:r>
          </w:p>
        </w:tc>
        <w:tc>
          <w:tcPr>
            <w:tcW w:w="1474" w:type="dxa"/>
          </w:tcPr>
          <w:p w14:paraId="7D3FD51F" w14:textId="77777777" w:rsidR="002B6D76" w:rsidRDefault="00000000">
            <w:pPr>
              <w:pStyle w:val="ConsPlusNormal0"/>
              <w:jc w:val="right"/>
            </w:pPr>
            <w:r>
              <w:t>31048,37</w:t>
            </w:r>
          </w:p>
        </w:tc>
        <w:tc>
          <w:tcPr>
            <w:tcW w:w="1531" w:type="dxa"/>
          </w:tcPr>
          <w:p w14:paraId="14E00EDC" w14:textId="77777777" w:rsidR="002B6D76" w:rsidRDefault="00000000">
            <w:pPr>
              <w:pStyle w:val="ConsPlusNormal0"/>
              <w:jc w:val="right"/>
            </w:pPr>
            <w:r>
              <w:t>36223,10</w:t>
            </w:r>
          </w:p>
        </w:tc>
      </w:tr>
      <w:tr w:rsidR="002B6D76" w14:paraId="59191C57" w14:textId="77777777">
        <w:tc>
          <w:tcPr>
            <w:tcW w:w="680" w:type="dxa"/>
          </w:tcPr>
          <w:p w14:paraId="0319AEF0" w14:textId="77777777" w:rsidR="002B6D76" w:rsidRDefault="00000000">
            <w:pPr>
              <w:pStyle w:val="ConsPlusNormal0"/>
              <w:jc w:val="center"/>
            </w:pPr>
            <w:r>
              <w:t>374.</w:t>
            </w:r>
          </w:p>
        </w:tc>
        <w:tc>
          <w:tcPr>
            <w:tcW w:w="1191" w:type="dxa"/>
          </w:tcPr>
          <w:p w14:paraId="0B58D4AE" w14:textId="77777777" w:rsidR="002B6D76" w:rsidRDefault="00000000">
            <w:pPr>
              <w:pStyle w:val="ConsPlusNormal0"/>
              <w:jc w:val="center"/>
            </w:pPr>
            <w:r>
              <w:t>st34.002</w:t>
            </w:r>
          </w:p>
        </w:tc>
        <w:tc>
          <w:tcPr>
            <w:tcW w:w="1644" w:type="dxa"/>
          </w:tcPr>
          <w:p w14:paraId="69E3C01F" w14:textId="77777777" w:rsidR="002B6D76" w:rsidRDefault="00000000">
            <w:pPr>
              <w:pStyle w:val="ConsPlusNormal0"/>
              <w:jc w:val="center"/>
            </w:pPr>
            <w:r>
              <w:t>HS2634.002</w:t>
            </w:r>
          </w:p>
        </w:tc>
        <w:tc>
          <w:tcPr>
            <w:tcW w:w="2608" w:type="dxa"/>
          </w:tcPr>
          <w:p w14:paraId="614E5CD6" w14:textId="77777777" w:rsidR="002B6D76" w:rsidRDefault="00000000">
            <w:pPr>
              <w:pStyle w:val="ConsPlusNormal0"/>
            </w:pPr>
            <w:r>
              <w:t>Операции на органах полости рта (уровень 1)</w:t>
            </w:r>
          </w:p>
        </w:tc>
        <w:tc>
          <w:tcPr>
            <w:tcW w:w="850" w:type="dxa"/>
          </w:tcPr>
          <w:p w14:paraId="164C6AC4" w14:textId="77777777" w:rsidR="002B6D76" w:rsidRDefault="00000000">
            <w:pPr>
              <w:pStyle w:val="ConsPlusNormal0"/>
              <w:jc w:val="right"/>
            </w:pPr>
            <w:r>
              <w:t>0,74</w:t>
            </w:r>
          </w:p>
        </w:tc>
        <w:tc>
          <w:tcPr>
            <w:tcW w:w="1077" w:type="dxa"/>
          </w:tcPr>
          <w:p w14:paraId="0CA89FB2" w14:textId="77777777" w:rsidR="002B6D76" w:rsidRDefault="00000000">
            <w:pPr>
              <w:pStyle w:val="ConsPlusNormal0"/>
              <w:jc w:val="right"/>
            </w:pPr>
            <w:r>
              <w:t>1</w:t>
            </w:r>
          </w:p>
        </w:tc>
        <w:tc>
          <w:tcPr>
            <w:tcW w:w="850" w:type="dxa"/>
          </w:tcPr>
          <w:p w14:paraId="3C0335DF" w14:textId="77777777" w:rsidR="002B6D76" w:rsidRDefault="00000000">
            <w:pPr>
              <w:pStyle w:val="ConsPlusNormal0"/>
              <w:jc w:val="right"/>
            </w:pPr>
            <w:r>
              <w:t>0,9</w:t>
            </w:r>
          </w:p>
        </w:tc>
        <w:tc>
          <w:tcPr>
            <w:tcW w:w="1474" w:type="dxa"/>
          </w:tcPr>
          <w:p w14:paraId="62368D6B" w14:textId="77777777" w:rsidR="002B6D76" w:rsidRDefault="00000000">
            <w:pPr>
              <w:pStyle w:val="ConsPlusNormal0"/>
              <w:jc w:val="right"/>
            </w:pPr>
            <w:r>
              <w:t>18222,71</w:t>
            </w:r>
          </w:p>
        </w:tc>
        <w:tc>
          <w:tcPr>
            <w:tcW w:w="1474" w:type="dxa"/>
          </w:tcPr>
          <w:p w14:paraId="61DC20CE" w14:textId="77777777" w:rsidR="002B6D76" w:rsidRDefault="00000000">
            <w:pPr>
              <w:pStyle w:val="ConsPlusNormal0"/>
              <w:jc w:val="right"/>
            </w:pPr>
            <w:r>
              <w:t>20500,55</w:t>
            </w:r>
          </w:p>
        </w:tc>
        <w:tc>
          <w:tcPr>
            <w:tcW w:w="1417" w:type="dxa"/>
          </w:tcPr>
          <w:p w14:paraId="54E35DFE" w14:textId="77777777" w:rsidR="002B6D76" w:rsidRDefault="00000000">
            <w:pPr>
              <w:pStyle w:val="ConsPlusNormal0"/>
              <w:jc w:val="right"/>
            </w:pPr>
            <w:r>
              <w:t>20500,55</w:t>
            </w:r>
          </w:p>
        </w:tc>
        <w:tc>
          <w:tcPr>
            <w:tcW w:w="1531" w:type="dxa"/>
          </w:tcPr>
          <w:p w14:paraId="3199CD57" w14:textId="77777777" w:rsidR="002B6D76" w:rsidRDefault="00000000">
            <w:pPr>
              <w:pStyle w:val="ConsPlusNormal0"/>
              <w:jc w:val="right"/>
            </w:pPr>
            <w:r>
              <w:t>22778,38</w:t>
            </w:r>
          </w:p>
        </w:tc>
        <w:tc>
          <w:tcPr>
            <w:tcW w:w="1531" w:type="dxa"/>
          </w:tcPr>
          <w:p w14:paraId="746743F1" w14:textId="77777777" w:rsidR="002B6D76" w:rsidRDefault="00000000">
            <w:pPr>
              <w:pStyle w:val="ConsPlusNormal0"/>
              <w:jc w:val="right"/>
            </w:pPr>
            <w:r>
              <w:t>27334,06</w:t>
            </w:r>
          </w:p>
        </w:tc>
        <w:tc>
          <w:tcPr>
            <w:tcW w:w="1474" w:type="dxa"/>
          </w:tcPr>
          <w:p w14:paraId="38A65D60" w14:textId="77777777" w:rsidR="002B6D76" w:rsidRDefault="00000000">
            <w:pPr>
              <w:pStyle w:val="ConsPlusNormal0"/>
              <w:jc w:val="right"/>
            </w:pPr>
            <w:r>
              <w:t>25056,22</w:t>
            </w:r>
          </w:p>
        </w:tc>
        <w:tc>
          <w:tcPr>
            <w:tcW w:w="1474" w:type="dxa"/>
          </w:tcPr>
          <w:p w14:paraId="61590A35" w14:textId="77777777" w:rsidR="002B6D76" w:rsidRDefault="00000000">
            <w:pPr>
              <w:pStyle w:val="ConsPlusNormal0"/>
              <w:jc w:val="right"/>
            </w:pPr>
            <w:r>
              <w:t>26195,14</w:t>
            </w:r>
          </w:p>
        </w:tc>
        <w:tc>
          <w:tcPr>
            <w:tcW w:w="1474" w:type="dxa"/>
          </w:tcPr>
          <w:p w14:paraId="2FE98765" w14:textId="77777777" w:rsidR="002B6D76" w:rsidRDefault="00000000">
            <w:pPr>
              <w:pStyle w:val="ConsPlusNormal0"/>
              <w:jc w:val="right"/>
            </w:pPr>
            <w:r>
              <w:t>27334,06</w:t>
            </w:r>
          </w:p>
        </w:tc>
        <w:tc>
          <w:tcPr>
            <w:tcW w:w="1531" w:type="dxa"/>
          </w:tcPr>
          <w:p w14:paraId="2CFBF600" w14:textId="77777777" w:rsidR="002B6D76" w:rsidRDefault="00000000">
            <w:pPr>
              <w:pStyle w:val="ConsPlusNormal0"/>
              <w:jc w:val="right"/>
            </w:pPr>
            <w:r>
              <w:t>31889,74</w:t>
            </w:r>
          </w:p>
        </w:tc>
      </w:tr>
      <w:tr w:rsidR="002B6D76" w14:paraId="40C6886C" w14:textId="77777777">
        <w:tc>
          <w:tcPr>
            <w:tcW w:w="680" w:type="dxa"/>
          </w:tcPr>
          <w:p w14:paraId="3361143E" w14:textId="77777777" w:rsidR="002B6D76" w:rsidRDefault="00000000">
            <w:pPr>
              <w:pStyle w:val="ConsPlusNormal0"/>
              <w:jc w:val="center"/>
            </w:pPr>
            <w:r>
              <w:t>375.</w:t>
            </w:r>
          </w:p>
        </w:tc>
        <w:tc>
          <w:tcPr>
            <w:tcW w:w="1191" w:type="dxa"/>
          </w:tcPr>
          <w:p w14:paraId="2E5251CF" w14:textId="77777777" w:rsidR="002B6D76" w:rsidRDefault="00000000">
            <w:pPr>
              <w:pStyle w:val="ConsPlusNormal0"/>
              <w:jc w:val="center"/>
            </w:pPr>
            <w:r>
              <w:t>st34.003</w:t>
            </w:r>
          </w:p>
        </w:tc>
        <w:tc>
          <w:tcPr>
            <w:tcW w:w="1644" w:type="dxa"/>
          </w:tcPr>
          <w:p w14:paraId="27195063" w14:textId="77777777" w:rsidR="002B6D76" w:rsidRDefault="00000000">
            <w:pPr>
              <w:pStyle w:val="ConsPlusNormal0"/>
              <w:jc w:val="center"/>
            </w:pPr>
            <w:r>
              <w:t>HS2634.003</w:t>
            </w:r>
          </w:p>
        </w:tc>
        <w:tc>
          <w:tcPr>
            <w:tcW w:w="2608" w:type="dxa"/>
          </w:tcPr>
          <w:p w14:paraId="112DA5CF" w14:textId="77777777" w:rsidR="002B6D76" w:rsidRDefault="00000000">
            <w:pPr>
              <w:pStyle w:val="ConsPlusNormal0"/>
            </w:pPr>
            <w:r>
              <w:t>Операции на органах полости рта (уровень 2)</w:t>
            </w:r>
          </w:p>
        </w:tc>
        <w:tc>
          <w:tcPr>
            <w:tcW w:w="850" w:type="dxa"/>
          </w:tcPr>
          <w:p w14:paraId="1F3EA063" w14:textId="77777777" w:rsidR="002B6D76" w:rsidRDefault="00000000">
            <w:pPr>
              <w:pStyle w:val="ConsPlusNormal0"/>
              <w:jc w:val="right"/>
            </w:pPr>
            <w:r>
              <w:t>1,27</w:t>
            </w:r>
          </w:p>
        </w:tc>
        <w:tc>
          <w:tcPr>
            <w:tcW w:w="1077" w:type="dxa"/>
          </w:tcPr>
          <w:p w14:paraId="409BB38E" w14:textId="77777777" w:rsidR="002B6D76" w:rsidRDefault="00000000">
            <w:pPr>
              <w:pStyle w:val="ConsPlusNormal0"/>
              <w:jc w:val="right"/>
            </w:pPr>
            <w:r>
              <w:t>1</w:t>
            </w:r>
          </w:p>
        </w:tc>
        <w:tc>
          <w:tcPr>
            <w:tcW w:w="850" w:type="dxa"/>
          </w:tcPr>
          <w:p w14:paraId="30443444" w14:textId="77777777" w:rsidR="002B6D76" w:rsidRDefault="00000000">
            <w:pPr>
              <w:pStyle w:val="ConsPlusNormal0"/>
              <w:jc w:val="right"/>
            </w:pPr>
            <w:r>
              <w:t>1</w:t>
            </w:r>
          </w:p>
        </w:tc>
        <w:tc>
          <w:tcPr>
            <w:tcW w:w="1474" w:type="dxa"/>
          </w:tcPr>
          <w:p w14:paraId="4395DAD6" w14:textId="77777777" w:rsidR="002B6D76" w:rsidRDefault="00000000">
            <w:pPr>
              <w:pStyle w:val="ConsPlusNormal0"/>
              <w:jc w:val="right"/>
            </w:pPr>
            <w:r>
              <w:t>34749,01</w:t>
            </w:r>
          </w:p>
        </w:tc>
        <w:tc>
          <w:tcPr>
            <w:tcW w:w="1474" w:type="dxa"/>
          </w:tcPr>
          <w:p w14:paraId="66F91E2E" w14:textId="77777777" w:rsidR="002B6D76" w:rsidRDefault="00000000">
            <w:pPr>
              <w:pStyle w:val="ConsPlusNormal0"/>
              <w:jc w:val="right"/>
            </w:pPr>
            <w:r>
              <w:t>39092,63</w:t>
            </w:r>
          </w:p>
        </w:tc>
        <w:tc>
          <w:tcPr>
            <w:tcW w:w="1417" w:type="dxa"/>
          </w:tcPr>
          <w:p w14:paraId="7E07ADC3" w14:textId="77777777" w:rsidR="002B6D76" w:rsidRDefault="00000000">
            <w:pPr>
              <w:pStyle w:val="ConsPlusNormal0"/>
              <w:jc w:val="right"/>
            </w:pPr>
            <w:r>
              <w:t>39092,63</w:t>
            </w:r>
          </w:p>
        </w:tc>
        <w:tc>
          <w:tcPr>
            <w:tcW w:w="1531" w:type="dxa"/>
          </w:tcPr>
          <w:p w14:paraId="07A216FE" w14:textId="77777777" w:rsidR="002B6D76" w:rsidRDefault="00000000">
            <w:pPr>
              <w:pStyle w:val="ConsPlusNormal0"/>
              <w:jc w:val="right"/>
            </w:pPr>
            <w:r>
              <w:t>43436,26</w:t>
            </w:r>
          </w:p>
        </w:tc>
        <w:tc>
          <w:tcPr>
            <w:tcW w:w="1531" w:type="dxa"/>
          </w:tcPr>
          <w:p w14:paraId="7058B934" w14:textId="77777777" w:rsidR="002B6D76" w:rsidRDefault="00000000">
            <w:pPr>
              <w:pStyle w:val="ConsPlusNormal0"/>
              <w:jc w:val="right"/>
            </w:pPr>
            <w:r>
              <w:t>52123,51</w:t>
            </w:r>
          </w:p>
        </w:tc>
        <w:tc>
          <w:tcPr>
            <w:tcW w:w="1474" w:type="dxa"/>
          </w:tcPr>
          <w:p w14:paraId="16C6032B" w14:textId="77777777" w:rsidR="002B6D76" w:rsidRDefault="00000000">
            <w:pPr>
              <w:pStyle w:val="ConsPlusNormal0"/>
              <w:jc w:val="right"/>
            </w:pPr>
            <w:r>
              <w:t>47779,88</w:t>
            </w:r>
          </w:p>
        </w:tc>
        <w:tc>
          <w:tcPr>
            <w:tcW w:w="1474" w:type="dxa"/>
          </w:tcPr>
          <w:p w14:paraId="45744517" w14:textId="77777777" w:rsidR="002B6D76" w:rsidRDefault="00000000">
            <w:pPr>
              <w:pStyle w:val="ConsPlusNormal0"/>
              <w:jc w:val="right"/>
            </w:pPr>
            <w:r>
              <w:t>49951,70</w:t>
            </w:r>
          </w:p>
        </w:tc>
        <w:tc>
          <w:tcPr>
            <w:tcW w:w="1474" w:type="dxa"/>
          </w:tcPr>
          <w:p w14:paraId="188B4D3D" w14:textId="77777777" w:rsidR="002B6D76" w:rsidRDefault="00000000">
            <w:pPr>
              <w:pStyle w:val="ConsPlusNormal0"/>
              <w:jc w:val="right"/>
            </w:pPr>
            <w:r>
              <w:t>52123,51</w:t>
            </w:r>
          </w:p>
        </w:tc>
        <w:tc>
          <w:tcPr>
            <w:tcW w:w="1531" w:type="dxa"/>
          </w:tcPr>
          <w:p w14:paraId="331ED462" w14:textId="77777777" w:rsidR="002B6D76" w:rsidRDefault="00000000">
            <w:pPr>
              <w:pStyle w:val="ConsPlusNormal0"/>
              <w:jc w:val="right"/>
            </w:pPr>
            <w:r>
              <w:t>60810,76</w:t>
            </w:r>
          </w:p>
        </w:tc>
      </w:tr>
      <w:tr w:rsidR="002B6D76" w14:paraId="43234259" w14:textId="77777777">
        <w:tc>
          <w:tcPr>
            <w:tcW w:w="680" w:type="dxa"/>
          </w:tcPr>
          <w:p w14:paraId="1B6C6264" w14:textId="77777777" w:rsidR="002B6D76" w:rsidRDefault="00000000">
            <w:pPr>
              <w:pStyle w:val="ConsPlusNormal0"/>
              <w:jc w:val="center"/>
            </w:pPr>
            <w:r>
              <w:t>376.</w:t>
            </w:r>
          </w:p>
        </w:tc>
        <w:tc>
          <w:tcPr>
            <w:tcW w:w="1191" w:type="dxa"/>
          </w:tcPr>
          <w:p w14:paraId="280750ED" w14:textId="77777777" w:rsidR="002B6D76" w:rsidRDefault="00000000">
            <w:pPr>
              <w:pStyle w:val="ConsPlusNormal0"/>
              <w:jc w:val="center"/>
            </w:pPr>
            <w:r>
              <w:t>st34.004</w:t>
            </w:r>
          </w:p>
        </w:tc>
        <w:tc>
          <w:tcPr>
            <w:tcW w:w="1644" w:type="dxa"/>
          </w:tcPr>
          <w:p w14:paraId="3BB84939" w14:textId="77777777" w:rsidR="002B6D76" w:rsidRDefault="00000000">
            <w:pPr>
              <w:pStyle w:val="ConsPlusNormal0"/>
              <w:jc w:val="center"/>
            </w:pPr>
            <w:r>
              <w:t>HS2634.004</w:t>
            </w:r>
          </w:p>
        </w:tc>
        <w:tc>
          <w:tcPr>
            <w:tcW w:w="2608" w:type="dxa"/>
          </w:tcPr>
          <w:p w14:paraId="27DDE13B" w14:textId="77777777" w:rsidR="002B6D76" w:rsidRDefault="00000000">
            <w:pPr>
              <w:pStyle w:val="ConsPlusNormal0"/>
            </w:pPr>
            <w:r>
              <w:t>Операции на органах полости рта (уровень 3)</w:t>
            </w:r>
          </w:p>
        </w:tc>
        <w:tc>
          <w:tcPr>
            <w:tcW w:w="850" w:type="dxa"/>
          </w:tcPr>
          <w:p w14:paraId="06165FE4" w14:textId="77777777" w:rsidR="002B6D76" w:rsidRDefault="00000000">
            <w:pPr>
              <w:pStyle w:val="ConsPlusNormal0"/>
              <w:jc w:val="right"/>
            </w:pPr>
            <w:r>
              <w:t>1,63</w:t>
            </w:r>
          </w:p>
        </w:tc>
        <w:tc>
          <w:tcPr>
            <w:tcW w:w="1077" w:type="dxa"/>
          </w:tcPr>
          <w:p w14:paraId="23695DEF" w14:textId="77777777" w:rsidR="002B6D76" w:rsidRDefault="00000000">
            <w:pPr>
              <w:pStyle w:val="ConsPlusNormal0"/>
              <w:jc w:val="right"/>
            </w:pPr>
            <w:r>
              <w:t>1</w:t>
            </w:r>
          </w:p>
        </w:tc>
        <w:tc>
          <w:tcPr>
            <w:tcW w:w="850" w:type="dxa"/>
          </w:tcPr>
          <w:p w14:paraId="1C4564D4" w14:textId="77777777" w:rsidR="002B6D76" w:rsidRDefault="00000000">
            <w:pPr>
              <w:pStyle w:val="ConsPlusNormal0"/>
              <w:jc w:val="right"/>
            </w:pPr>
            <w:r>
              <w:t>1</w:t>
            </w:r>
          </w:p>
        </w:tc>
        <w:tc>
          <w:tcPr>
            <w:tcW w:w="1474" w:type="dxa"/>
          </w:tcPr>
          <w:p w14:paraId="2D39EC0A" w14:textId="77777777" w:rsidR="002B6D76" w:rsidRDefault="00000000">
            <w:pPr>
              <w:pStyle w:val="ConsPlusNormal0"/>
              <w:jc w:val="right"/>
            </w:pPr>
            <w:r>
              <w:t>44599,12</w:t>
            </w:r>
          </w:p>
        </w:tc>
        <w:tc>
          <w:tcPr>
            <w:tcW w:w="1474" w:type="dxa"/>
          </w:tcPr>
          <w:p w14:paraId="2220F900" w14:textId="77777777" w:rsidR="002B6D76" w:rsidRDefault="00000000">
            <w:pPr>
              <w:pStyle w:val="ConsPlusNormal0"/>
              <w:jc w:val="right"/>
            </w:pPr>
            <w:r>
              <w:t>50174,01</w:t>
            </w:r>
          </w:p>
        </w:tc>
        <w:tc>
          <w:tcPr>
            <w:tcW w:w="1417" w:type="dxa"/>
          </w:tcPr>
          <w:p w14:paraId="65FD45C5" w14:textId="77777777" w:rsidR="002B6D76" w:rsidRDefault="00000000">
            <w:pPr>
              <w:pStyle w:val="ConsPlusNormal0"/>
              <w:jc w:val="right"/>
            </w:pPr>
            <w:r>
              <w:t>50174,01</w:t>
            </w:r>
          </w:p>
        </w:tc>
        <w:tc>
          <w:tcPr>
            <w:tcW w:w="1531" w:type="dxa"/>
          </w:tcPr>
          <w:p w14:paraId="406A8F6D" w14:textId="77777777" w:rsidR="002B6D76" w:rsidRDefault="00000000">
            <w:pPr>
              <w:pStyle w:val="ConsPlusNormal0"/>
              <w:jc w:val="right"/>
            </w:pPr>
            <w:r>
              <w:t>55748,90</w:t>
            </w:r>
          </w:p>
        </w:tc>
        <w:tc>
          <w:tcPr>
            <w:tcW w:w="1531" w:type="dxa"/>
          </w:tcPr>
          <w:p w14:paraId="530D21E9" w14:textId="77777777" w:rsidR="002B6D76" w:rsidRDefault="00000000">
            <w:pPr>
              <w:pStyle w:val="ConsPlusNormal0"/>
              <w:jc w:val="right"/>
            </w:pPr>
            <w:r>
              <w:t>66898,68</w:t>
            </w:r>
          </w:p>
        </w:tc>
        <w:tc>
          <w:tcPr>
            <w:tcW w:w="1474" w:type="dxa"/>
          </w:tcPr>
          <w:p w14:paraId="39DAD544" w14:textId="77777777" w:rsidR="002B6D76" w:rsidRDefault="00000000">
            <w:pPr>
              <w:pStyle w:val="ConsPlusNormal0"/>
              <w:jc w:val="right"/>
            </w:pPr>
            <w:r>
              <w:t>61323,79</w:t>
            </w:r>
          </w:p>
        </w:tc>
        <w:tc>
          <w:tcPr>
            <w:tcW w:w="1474" w:type="dxa"/>
          </w:tcPr>
          <w:p w14:paraId="1B346194" w14:textId="77777777" w:rsidR="002B6D76" w:rsidRDefault="00000000">
            <w:pPr>
              <w:pStyle w:val="ConsPlusNormal0"/>
              <w:jc w:val="right"/>
            </w:pPr>
            <w:r>
              <w:t>64111,23</w:t>
            </w:r>
          </w:p>
        </w:tc>
        <w:tc>
          <w:tcPr>
            <w:tcW w:w="1474" w:type="dxa"/>
          </w:tcPr>
          <w:p w14:paraId="4390365E" w14:textId="77777777" w:rsidR="002B6D76" w:rsidRDefault="00000000">
            <w:pPr>
              <w:pStyle w:val="ConsPlusNormal0"/>
              <w:jc w:val="right"/>
            </w:pPr>
            <w:r>
              <w:t>66898,68</w:t>
            </w:r>
          </w:p>
        </w:tc>
        <w:tc>
          <w:tcPr>
            <w:tcW w:w="1531" w:type="dxa"/>
          </w:tcPr>
          <w:p w14:paraId="0E82988E" w14:textId="77777777" w:rsidR="002B6D76" w:rsidRDefault="00000000">
            <w:pPr>
              <w:pStyle w:val="ConsPlusNormal0"/>
              <w:jc w:val="right"/>
            </w:pPr>
            <w:r>
              <w:t>78048,46</w:t>
            </w:r>
          </w:p>
        </w:tc>
      </w:tr>
      <w:tr w:rsidR="002B6D76" w14:paraId="6F72B262" w14:textId="77777777">
        <w:tc>
          <w:tcPr>
            <w:tcW w:w="680" w:type="dxa"/>
          </w:tcPr>
          <w:p w14:paraId="3AB5241A" w14:textId="77777777" w:rsidR="002B6D76" w:rsidRDefault="00000000">
            <w:pPr>
              <w:pStyle w:val="ConsPlusNormal0"/>
              <w:jc w:val="center"/>
            </w:pPr>
            <w:r>
              <w:t>377.</w:t>
            </w:r>
          </w:p>
        </w:tc>
        <w:tc>
          <w:tcPr>
            <w:tcW w:w="1191" w:type="dxa"/>
          </w:tcPr>
          <w:p w14:paraId="5236D621" w14:textId="77777777" w:rsidR="002B6D76" w:rsidRDefault="00000000">
            <w:pPr>
              <w:pStyle w:val="ConsPlusNormal0"/>
              <w:jc w:val="center"/>
            </w:pPr>
            <w:r>
              <w:t>st34.005</w:t>
            </w:r>
          </w:p>
        </w:tc>
        <w:tc>
          <w:tcPr>
            <w:tcW w:w="1644" w:type="dxa"/>
          </w:tcPr>
          <w:p w14:paraId="1CC1A448" w14:textId="77777777" w:rsidR="002B6D76" w:rsidRDefault="00000000">
            <w:pPr>
              <w:pStyle w:val="ConsPlusNormal0"/>
              <w:jc w:val="center"/>
            </w:pPr>
            <w:r>
              <w:t>HS2634.005</w:t>
            </w:r>
          </w:p>
        </w:tc>
        <w:tc>
          <w:tcPr>
            <w:tcW w:w="2608" w:type="dxa"/>
          </w:tcPr>
          <w:p w14:paraId="4BC80E09" w14:textId="77777777" w:rsidR="002B6D76" w:rsidRDefault="00000000">
            <w:pPr>
              <w:pStyle w:val="ConsPlusNormal0"/>
            </w:pPr>
            <w:r>
              <w:t>Операции на органах полости рта (уровень 4)</w:t>
            </w:r>
          </w:p>
        </w:tc>
        <w:tc>
          <w:tcPr>
            <w:tcW w:w="850" w:type="dxa"/>
          </w:tcPr>
          <w:p w14:paraId="54CF4BBB" w14:textId="77777777" w:rsidR="002B6D76" w:rsidRDefault="00000000">
            <w:pPr>
              <w:pStyle w:val="ConsPlusNormal0"/>
              <w:jc w:val="right"/>
            </w:pPr>
            <w:r>
              <w:t>1,9</w:t>
            </w:r>
          </w:p>
        </w:tc>
        <w:tc>
          <w:tcPr>
            <w:tcW w:w="1077" w:type="dxa"/>
          </w:tcPr>
          <w:p w14:paraId="2F992452" w14:textId="77777777" w:rsidR="002B6D76" w:rsidRDefault="00000000">
            <w:pPr>
              <w:pStyle w:val="ConsPlusNormal0"/>
              <w:jc w:val="right"/>
            </w:pPr>
            <w:r>
              <w:t>1</w:t>
            </w:r>
          </w:p>
        </w:tc>
        <w:tc>
          <w:tcPr>
            <w:tcW w:w="850" w:type="dxa"/>
          </w:tcPr>
          <w:p w14:paraId="21131A09" w14:textId="77777777" w:rsidR="002B6D76" w:rsidRDefault="00000000">
            <w:pPr>
              <w:pStyle w:val="ConsPlusNormal0"/>
              <w:jc w:val="right"/>
            </w:pPr>
            <w:r>
              <w:t>1</w:t>
            </w:r>
          </w:p>
        </w:tc>
        <w:tc>
          <w:tcPr>
            <w:tcW w:w="1474" w:type="dxa"/>
          </w:tcPr>
          <w:p w14:paraId="74DA803E" w14:textId="77777777" w:rsidR="002B6D76" w:rsidRDefault="00000000">
            <w:pPr>
              <w:pStyle w:val="ConsPlusNormal0"/>
              <w:jc w:val="right"/>
            </w:pPr>
            <w:r>
              <w:t>51986,70</w:t>
            </w:r>
          </w:p>
        </w:tc>
        <w:tc>
          <w:tcPr>
            <w:tcW w:w="1474" w:type="dxa"/>
          </w:tcPr>
          <w:p w14:paraId="7D76B478" w14:textId="77777777" w:rsidR="002B6D76" w:rsidRDefault="00000000">
            <w:pPr>
              <w:pStyle w:val="ConsPlusNormal0"/>
              <w:jc w:val="right"/>
            </w:pPr>
            <w:r>
              <w:t>58485,04</w:t>
            </w:r>
          </w:p>
        </w:tc>
        <w:tc>
          <w:tcPr>
            <w:tcW w:w="1417" w:type="dxa"/>
          </w:tcPr>
          <w:p w14:paraId="4DF659CD" w14:textId="77777777" w:rsidR="002B6D76" w:rsidRDefault="00000000">
            <w:pPr>
              <w:pStyle w:val="ConsPlusNormal0"/>
              <w:jc w:val="right"/>
            </w:pPr>
            <w:r>
              <w:t>58485,04</w:t>
            </w:r>
          </w:p>
        </w:tc>
        <w:tc>
          <w:tcPr>
            <w:tcW w:w="1531" w:type="dxa"/>
          </w:tcPr>
          <w:p w14:paraId="7EDFF133" w14:textId="77777777" w:rsidR="002B6D76" w:rsidRDefault="00000000">
            <w:pPr>
              <w:pStyle w:val="ConsPlusNormal0"/>
              <w:jc w:val="right"/>
            </w:pPr>
            <w:r>
              <w:t>64983,38</w:t>
            </w:r>
          </w:p>
        </w:tc>
        <w:tc>
          <w:tcPr>
            <w:tcW w:w="1531" w:type="dxa"/>
          </w:tcPr>
          <w:p w14:paraId="703528A9" w14:textId="77777777" w:rsidR="002B6D76" w:rsidRDefault="00000000">
            <w:pPr>
              <w:pStyle w:val="ConsPlusNormal0"/>
              <w:jc w:val="right"/>
            </w:pPr>
            <w:r>
              <w:t>77980,05</w:t>
            </w:r>
          </w:p>
        </w:tc>
        <w:tc>
          <w:tcPr>
            <w:tcW w:w="1474" w:type="dxa"/>
          </w:tcPr>
          <w:p w14:paraId="4265D467" w14:textId="77777777" w:rsidR="002B6D76" w:rsidRDefault="00000000">
            <w:pPr>
              <w:pStyle w:val="ConsPlusNormal0"/>
              <w:jc w:val="right"/>
            </w:pPr>
            <w:r>
              <w:t>71481,71</w:t>
            </w:r>
          </w:p>
        </w:tc>
        <w:tc>
          <w:tcPr>
            <w:tcW w:w="1474" w:type="dxa"/>
          </w:tcPr>
          <w:p w14:paraId="57925ABE" w14:textId="77777777" w:rsidR="002B6D76" w:rsidRDefault="00000000">
            <w:pPr>
              <w:pStyle w:val="ConsPlusNormal0"/>
              <w:jc w:val="right"/>
            </w:pPr>
            <w:r>
              <w:t>74730,88</w:t>
            </w:r>
          </w:p>
        </w:tc>
        <w:tc>
          <w:tcPr>
            <w:tcW w:w="1474" w:type="dxa"/>
          </w:tcPr>
          <w:p w14:paraId="24B0175F" w14:textId="77777777" w:rsidR="002B6D76" w:rsidRDefault="00000000">
            <w:pPr>
              <w:pStyle w:val="ConsPlusNormal0"/>
              <w:jc w:val="right"/>
            </w:pPr>
            <w:r>
              <w:t>77980,05</w:t>
            </w:r>
          </w:p>
        </w:tc>
        <w:tc>
          <w:tcPr>
            <w:tcW w:w="1531" w:type="dxa"/>
          </w:tcPr>
          <w:p w14:paraId="127D6404" w14:textId="77777777" w:rsidR="002B6D76" w:rsidRDefault="00000000">
            <w:pPr>
              <w:pStyle w:val="ConsPlusNormal0"/>
              <w:jc w:val="right"/>
            </w:pPr>
            <w:r>
              <w:t>90976,73</w:t>
            </w:r>
          </w:p>
        </w:tc>
      </w:tr>
      <w:tr w:rsidR="002B6D76" w14:paraId="3087F1CE" w14:textId="77777777">
        <w:tc>
          <w:tcPr>
            <w:tcW w:w="680" w:type="dxa"/>
          </w:tcPr>
          <w:p w14:paraId="1E325E01" w14:textId="77777777" w:rsidR="002B6D76" w:rsidRDefault="00000000">
            <w:pPr>
              <w:pStyle w:val="ConsPlusNormal0"/>
              <w:jc w:val="center"/>
            </w:pPr>
            <w:r>
              <w:t>378.</w:t>
            </w:r>
          </w:p>
        </w:tc>
        <w:tc>
          <w:tcPr>
            <w:tcW w:w="1191" w:type="dxa"/>
          </w:tcPr>
          <w:p w14:paraId="0D4CFE58" w14:textId="77777777" w:rsidR="002B6D76" w:rsidRDefault="00000000">
            <w:pPr>
              <w:pStyle w:val="ConsPlusNormal0"/>
              <w:jc w:val="center"/>
            </w:pPr>
            <w:r>
              <w:t>st35.001</w:t>
            </w:r>
          </w:p>
        </w:tc>
        <w:tc>
          <w:tcPr>
            <w:tcW w:w="1644" w:type="dxa"/>
          </w:tcPr>
          <w:p w14:paraId="5DC62F5D" w14:textId="77777777" w:rsidR="002B6D76" w:rsidRDefault="00000000">
            <w:pPr>
              <w:pStyle w:val="ConsPlusNormal0"/>
              <w:jc w:val="center"/>
            </w:pPr>
            <w:r>
              <w:t>TS2635.001</w:t>
            </w:r>
          </w:p>
        </w:tc>
        <w:tc>
          <w:tcPr>
            <w:tcW w:w="2608" w:type="dxa"/>
          </w:tcPr>
          <w:p w14:paraId="1713E1DF" w14:textId="77777777" w:rsidR="002B6D76" w:rsidRDefault="00000000">
            <w:pPr>
              <w:pStyle w:val="ConsPlusNormal0"/>
            </w:pPr>
            <w:r>
              <w:t>Сахарный диабет, взрослые (уровень 1)</w:t>
            </w:r>
          </w:p>
        </w:tc>
        <w:tc>
          <w:tcPr>
            <w:tcW w:w="850" w:type="dxa"/>
          </w:tcPr>
          <w:p w14:paraId="70CCEEBE" w14:textId="77777777" w:rsidR="002B6D76" w:rsidRDefault="00000000">
            <w:pPr>
              <w:pStyle w:val="ConsPlusNormal0"/>
              <w:jc w:val="right"/>
            </w:pPr>
            <w:r>
              <w:t>1,02</w:t>
            </w:r>
          </w:p>
        </w:tc>
        <w:tc>
          <w:tcPr>
            <w:tcW w:w="1077" w:type="dxa"/>
          </w:tcPr>
          <w:p w14:paraId="00EFDAD9" w14:textId="77777777" w:rsidR="002B6D76" w:rsidRDefault="00000000">
            <w:pPr>
              <w:pStyle w:val="ConsPlusNormal0"/>
              <w:jc w:val="right"/>
            </w:pPr>
            <w:r>
              <w:t>1</w:t>
            </w:r>
          </w:p>
        </w:tc>
        <w:tc>
          <w:tcPr>
            <w:tcW w:w="850" w:type="dxa"/>
          </w:tcPr>
          <w:p w14:paraId="0CAB78FF" w14:textId="77777777" w:rsidR="002B6D76" w:rsidRDefault="00000000">
            <w:pPr>
              <w:pStyle w:val="ConsPlusNormal0"/>
              <w:jc w:val="right"/>
            </w:pPr>
            <w:r>
              <w:t>0,9</w:t>
            </w:r>
          </w:p>
        </w:tc>
        <w:tc>
          <w:tcPr>
            <w:tcW w:w="1474" w:type="dxa"/>
          </w:tcPr>
          <w:p w14:paraId="294D9107" w14:textId="77777777" w:rsidR="002B6D76" w:rsidRDefault="00000000">
            <w:pPr>
              <w:pStyle w:val="ConsPlusNormal0"/>
              <w:jc w:val="right"/>
            </w:pPr>
            <w:r>
              <w:t>25117,79</w:t>
            </w:r>
          </w:p>
        </w:tc>
        <w:tc>
          <w:tcPr>
            <w:tcW w:w="1474" w:type="dxa"/>
          </w:tcPr>
          <w:p w14:paraId="1FC175FA" w14:textId="77777777" w:rsidR="002B6D76" w:rsidRDefault="00000000">
            <w:pPr>
              <w:pStyle w:val="ConsPlusNormal0"/>
              <w:jc w:val="right"/>
            </w:pPr>
            <w:r>
              <w:t>28257,51</w:t>
            </w:r>
          </w:p>
        </w:tc>
        <w:tc>
          <w:tcPr>
            <w:tcW w:w="1417" w:type="dxa"/>
          </w:tcPr>
          <w:p w14:paraId="5BD7AB08" w14:textId="77777777" w:rsidR="002B6D76" w:rsidRDefault="00000000">
            <w:pPr>
              <w:pStyle w:val="ConsPlusNormal0"/>
              <w:jc w:val="right"/>
            </w:pPr>
            <w:r>
              <w:t>28257,51</w:t>
            </w:r>
          </w:p>
        </w:tc>
        <w:tc>
          <w:tcPr>
            <w:tcW w:w="1531" w:type="dxa"/>
          </w:tcPr>
          <w:p w14:paraId="7BC944BB" w14:textId="77777777" w:rsidR="002B6D76" w:rsidRDefault="00000000">
            <w:pPr>
              <w:pStyle w:val="ConsPlusNormal0"/>
              <w:jc w:val="right"/>
            </w:pPr>
            <w:r>
              <w:t>31397,23</w:t>
            </w:r>
          </w:p>
        </w:tc>
        <w:tc>
          <w:tcPr>
            <w:tcW w:w="1531" w:type="dxa"/>
          </w:tcPr>
          <w:p w14:paraId="735EB4F7" w14:textId="77777777" w:rsidR="002B6D76" w:rsidRDefault="00000000">
            <w:pPr>
              <w:pStyle w:val="ConsPlusNormal0"/>
              <w:jc w:val="right"/>
            </w:pPr>
            <w:r>
              <w:t>37676,68</w:t>
            </w:r>
          </w:p>
        </w:tc>
        <w:tc>
          <w:tcPr>
            <w:tcW w:w="1474" w:type="dxa"/>
          </w:tcPr>
          <w:p w14:paraId="13514B77" w14:textId="77777777" w:rsidR="002B6D76" w:rsidRDefault="00000000">
            <w:pPr>
              <w:pStyle w:val="ConsPlusNormal0"/>
              <w:jc w:val="right"/>
            </w:pPr>
            <w:r>
              <w:t>34536,95</w:t>
            </w:r>
          </w:p>
        </w:tc>
        <w:tc>
          <w:tcPr>
            <w:tcW w:w="1474" w:type="dxa"/>
          </w:tcPr>
          <w:p w14:paraId="30C8BEB7" w14:textId="77777777" w:rsidR="002B6D76" w:rsidRDefault="00000000">
            <w:pPr>
              <w:pStyle w:val="ConsPlusNormal0"/>
              <w:jc w:val="right"/>
            </w:pPr>
            <w:r>
              <w:t>36106,82</w:t>
            </w:r>
          </w:p>
        </w:tc>
        <w:tc>
          <w:tcPr>
            <w:tcW w:w="1474" w:type="dxa"/>
          </w:tcPr>
          <w:p w14:paraId="20494BF2" w14:textId="77777777" w:rsidR="002B6D76" w:rsidRDefault="00000000">
            <w:pPr>
              <w:pStyle w:val="ConsPlusNormal0"/>
              <w:jc w:val="right"/>
            </w:pPr>
            <w:r>
              <w:t>37676,68</w:t>
            </w:r>
          </w:p>
        </w:tc>
        <w:tc>
          <w:tcPr>
            <w:tcW w:w="1531" w:type="dxa"/>
          </w:tcPr>
          <w:p w14:paraId="36F3581C" w14:textId="77777777" w:rsidR="002B6D76" w:rsidRDefault="00000000">
            <w:pPr>
              <w:pStyle w:val="ConsPlusNormal0"/>
              <w:jc w:val="right"/>
            </w:pPr>
            <w:r>
              <w:t>43956,12</w:t>
            </w:r>
          </w:p>
        </w:tc>
      </w:tr>
      <w:tr w:rsidR="002B6D76" w14:paraId="747714BA" w14:textId="77777777">
        <w:tc>
          <w:tcPr>
            <w:tcW w:w="680" w:type="dxa"/>
          </w:tcPr>
          <w:p w14:paraId="6A543830" w14:textId="77777777" w:rsidR="002B6D76" w:rsidRDefault="00000000">
            <w:pPr>
              <w:pStyle w:val="ConsPlusNormal0"/>
              <w:jc w:val="center"/>
            </w:pPr>
            <w:r>
              <w:t>379.</w:t>
            </w:r>
          </w:p>
        </w:tc>
        <w:tc>
          <w:tcPr>
            <w:tcW w:w="1191" w:type="dxa"/>
          </w:tcPr>
          <w:p w14:paraId="3BFC66CC" w14:textId="77777777" w:rsidR="002B6D76" w:rsidRDefault="00000000">
            <w:pPr>
              <w:pStyle w:val="ConsPlusNormal0"/>
              <w:jc w:val="center"/>
            </w:pPr>
            <w:r>
              <w:t>st35.002</w:t>
            </w:r>
          </w:p>
        </w:tc>
        <w:tc>
          <w:tcPr>
            <w:tcW w:w="1644" w:type="dxa"/>
          </w:tcPr>
          <w:p w14:paraId="5D008663" w14:textId="77777777" w:rsidR="002B6D76" w:rsidRDefault="00000000">
            <w:pPr>
              <w:pStyle w:val="ConsPlusNormal0"/>
              <w:jc w:val="center"/>
            </w:pPr>
            <w:r>
              <w:t>TS2635.002</w:t>
            </w:r>
          </w:p>
        </w:tc>
        <w:tc>
          <w:tcPr>
            <w:tcW w:w="2608" w:type="dxa"/>
          </w:tcPr>
          <w:p w14:paraId="78305B7A" w14:textId="77777777" w:rsidR="002B6D76" w:rsidRDefault="00000000">
            <w:pPr>
              <w:pStyle w:val="ConsPlusNormal0"/>
            </w:pPr>
            <w:r>
              <w:t>Сахарный диабет, взрослые (уровень 2)</w:t>
            </w:r>
          </w:p>
        </w:tc>
        <w:tc>
          <w:tcPr>
            <w:tcW w:w="850" w:type="dxa"/>
          </w:tcPr>
          <w:p w14:paraId="72325D84" w14:textId="77777777" w:rsidR="002B6D76" w:rsidRDefault="00000000">
            <w:pPr>
              <w:pStyle w:val="ConsPlusNormal0"/>
              <w:jc w:val="right"/>
            </w:pPr>
            <w:r>
              <w:t>1,49</w:t>
            </w:r>
          </w:p>
        </w:tc>
        <w:tc>
          <w:tcPr>
            <w:tcW w:w="1077" w:type="dxa"/>
          </w:tcPr>
          <w:p w14:paraId="113A7715" w14:textId="77777777" w:rsidR="002B6D76" w:rsidRDefault="00000000">
            <w:pPr>
              <w:pStyle w:val="ConsPlusNormal0"/>
              <w:jc w:val="right"/>
            </w:pPr>
            <w:r>
              <w:t>1</w:t>
            </w:r>
          </w:p>
        </w:tc>
        <w:tc>
          <w:tcPr>
            <w:tcW w:w="850" w:type="dxa"/>
          </w:tcPr>
          <w:p w14:paraId="0AF72A49" w14:textId="77777777" w:rsidR="002B6D76" w:rsidRDefault="00000000">
            <w:pPr>
              <w:pStyle w:val="ConsPlusNormal0"/>
              <w:jc w:val="right"/>
            </w:pPr>
            <w:r>
              <w:t>0,9</w:t>
            </w:r>
          </w:p>
        </w:tc>
        <w:tc>
          <w:tcPr>
            <w:tcW w:w="1474" w:type="dxa"/>
          </w:tcPr>
          <w:p w14:paraId="471DFB33" w14:textId="77777777" w:rsidR="002B6D76" w:rsidRDefault="00000000">
            <w:pPr>
              <w:pStyle w:val="ConsPlusNormal0"/>
              <w:jc w:val="right"/>
            </w:pPr>
            <w:r>
              <w:t>36691,67</w:t>
            </w:r>
          </w:p>
        </w:tc>
        <w:tc>
          <w:tcPr>
            <w:tcW w:w="1474" w:type="dxa"/>
          </w:tcPr>
          <w:p w14:paraId="643AB4B5" w14:textId="77777777" w:rsidR="002B6D76" w:rsidRDefault="00000000">
            <w:pPr>
              <w:pStyle w:val="ConsPlusNormal0"/>
              <w:jc w:val="right"/>
            </w:pPr>
            <w:r>
              <w:t>41278,12</w:t>
            </w:r>
          </w:p>
        </w:tc>
        <w:tc>
          <w:tcPr>
            <w:tcW w:w="1417" w:type="dxa"/>
          </w:tcPr>
          <w:p w14:paraId="3B337426" w14:textId="77777777" w:rsidR="002B6D76" w:rsidRDefault="00000000">
            <w:pPr>
              <w:pStyle w:val="ConsPlusNormal0"/>
              <w:jc w:val="right"/>
            </w:pPr>
            <w:r>
              <w:t>41278,12</w:t>
            </w:r>
          </w:p>
        </w:tc>
        <w:tc>
          <w:tcPr>
            <w:tcW w:w="1531" w:type="dxa"/>
          </w:tcPr>
          <w:p w14:paraId="3FFB9AF7" w14:textId="77777777" w:rsidR="002B6D76" w:rsidRDefault="00000000">
            <w:pPr>
              <w:pStyle w:val="ConsPlusNormal0"/>
              <w:jc w:val="right"/>
            </w:pPr>
            <w:r>
              <w:t>45864,58</w:t>
            </w:r>
          </w:p>
        </w:tc>
        <w:tc>
          <w:tcPr>
            <w:tcW w:w="1531" w:type="dxa"/>
          </w:tcPr>
          <w:p w14:paraId="3274C24F" w14:textId="77777777" w:rsidR="002B6D76" w:rsidRDefault="00000000">
            <w:pPr>
              <w:pStyle w:val="ConsPlusNormal0"/>
              <w:jc w:val="right"/>
            </w:pPr>
            <w:r>
              <w:t>55037,50</w:t>
            </w:r>
          </w:p>
        </w:tc>
        <w:tc>
          <w:tcPr>
            <w:tcW w:w="1474" w:type="dxa"/>
          </w:tcPr>
          <w:p w14:paraId="444F1C9A" w14:textId="77777777" w:rsidR="002B6D76" w:rsidRDefault="00000000">
            <w:pPr>
              <w:pStyle w:val="ConsPlusNormal0"/>
              <w:jc w:val="right"/>
            </w:pPr>
            <w:r>
              <w:t>50451,04</w:t>
            </w:r>
          </w:p>
        </w:tc>
        <w:tc>
          <w:tcPr>
            <w:tcW w:w="1474" w:type="dxa"/>
          </w:tcPr>
          <w:p w14:paraId="2A0919DC" w14:textId="77777777" w:rsidR="002B6D76" w:rsidRDefault="00000000">
            <w:pPr>
              <w:pStyle w:val="ConsPlusNormal0"/>
              <w:jc w:val="right"/>
            </w:pPr>
            <w:r>
              <w:t>52744,27</w:t>
            </w:r>
          </w:p>
        </w:tc>
        <w:tc>
          <w:tcPr>
            <w:tcW w:w="1474" w:type="dxa"/>
          </w:tcPr>
          <w:p w14:paraId="3A31E590" w14:textId="77777777" w:rsidR="002B6D76" w:rsidRDefault="00000000">
            <w:pPr>
              <w:pStyle w:val="ConsPlusNormal0"/>
              <w:jc w:val="right"/>
            </w:pPr>
            <w:r>
              <w:t>55037,50</w:t>
            </w:r>
          </w:p>
        </w:tc>
        <w:tc>
          <w:tcPr>
            <w:tcW w:w="1531" w:type="dxa"/>
          </w:tcPr>
          <w:p w14:paraId="27409A95" w14:textId="77777777" w:rsidR="002B6D76" w:rsidRDefault="00000000">
            <w:pPr>
              <w:pStyle w:val="ConsPlusNormal0"/>
              <w:jc w:val="right"/>
            </w:pPr>
            <w:r>
              <w:t>64210,42</w:t>
            </w:r>
          </w:p>
        </w:tc>
      </w:tr>
      <w:tr w:rsidR="002B6D76" w14:paraId="332BB976" w14:textId="77777777">
        <w:tc>
          <w:tcPr>
            <w:tcW w:w="680" w:type="dxa"/>
          </w:tcPr>
          <w:p w14:paraId="1763122B" w14:textId="77777777" w:rsidR="002B6D76" w:rsidRDefault="00000000">
            <w:pPr>
              <w:pStyle w:val="ConsPlusNormal0"/>
              <w:jc w:val="center"/>
            </w:pPr>
            <w:r>
              <w:t>380.</w:t>
            </w:r>
          </w:p>
        </w:tc>
        <w:tc>
          <w:tcPr>
            <w:tcW w:w="1191" w:type="dxa"/>
          </w:tcPr>
          <w:p w14:paraId="4EBCB2FE" w14:textId="77777777" w:rsidR="002B6D76" w:rsidRDefault="00000000">
            <w:pPr>
              <w:pStyle w:val="ConsPlusNormal0"/>
              <w:jc w:val="center"/>
            </w:pPr>
            <w:r>
              <w:t>st35.003</w:t>
            </w:r>
          </w:p>
        </w:tc>
        <w:tc>
          <w:tcPr>
            <w:tcW w:w="1644" w:type="dxa"/>
          </w:tcPr>
          <w:p w14:paraId="382B9D08" w14:textId="77777777" w:rsidR="002B6D76" w:rsidRDefault="00000000">
            <w:pPr>
              <w:pStyle w:val="ConsPlusNormal0"/>
              <w:jc w:val="center"/>
            </w:pPr>
            <w:r>
              <w:t>TS2635.003</w:t>
            </w:r>
          </w:p>
        </w:tc>
        <w:tc>
          <w:tcPr>
            <w:tcW w:w="2608" w:type="dxa"/>
          </w:tcPr>
          <w:p w14:paraId="7C33FED0" w14:textId="77777777" w:rsidR="002B6D76" w:rsidRDefault="00000000">
            <w:pPr>
              <w:pStyle w:val="ConsPlusNormal0"/>
            </w:pPr>
            <w:r>
              <w:t>Заболевания гипофиза, взрослые</w:t>
            </w:r>
          </w:p>
        </w:tc>
        <w:tc>
          <w:tcPr>
            <w:tcW w:w="850" w:type="dxa"/>
          </w:tcPr>
          <w:p w14:paraId="71C379A1" w14:textId="77777777" w:rsidR="002B6D76" w:rsidRDefault="00000000">
            <w:pPr>
              <w:pStyle w:val="ConsPlusNormal0"/>
              <w:jc w:val="right"/>
            </w:pPr>
            <w:r>
              <w:t>2,14</w:t>
            </w:r>
          </w:p>
        </w:tc>
        <w:tc>
          <w:tcPr>
            <w:tcW w:w="1077" w:type="dxa"/>
          </w:tcPr>
          <w:p w14:paraId="731E104B" w14:textId="77777777" w:rsidR="002B6D76" w:rsidRDefault="00000000">
            <w:pPr>
              <w:pStyle w:val="ConsPlusNormal0"/>
              <w:jc w:val="right"/>
            </w:pPr>
            <w:r>
              <w:t>1</w:t>
            </w:r>
          </w:p>
        </w:tc>
        <w:tc>
          <w:tcPr>
            <w:tcW w:w="850" w:type="dxa"/>
          </w:tcPr>
          <w:p w14:paraId="6364025B" w14:textId="77777777" w:rsidR="002B6D76" w:rsidRDefault="00000000">
            <w:pPr>
              <w:pStyle w:val="ConsPlusNormal0"/>
              <w:jc w:val="right"/>
            </w:pPr>
            <w:r>
              <w:t>0,8</w:t>
            </w:r>
          </w:p>
        </w:tc>
        <w:tc>
          <w:tcPr>
            <w:tcW w:w="1474" w:type="dxa"/>
          </w:tcPr>
          <w:p w14:paraId="0EBB59AB" w14:textId="77777777" w:rsidR="002B6D76" w:rsidRDefault="00000000">
            <w:pPr>
              <w:pStyle w:val="ConsPlusNormal0"/>
              <w:jc w:val="right"/>
            </w:pPr>
            <w:r>
              <w:t>46842,75</w:t>
            </w:r>
          </w:p>
        </w:tc>
        <w:tc>
          <w:tcPr>
            <w:tcW w:w="1474" w:type="dxa"/>
          </w:tcPr>
          <w:p w14:paraId="446BAB38" w14:textId="77777777" w:rsidR="002B6D76" w:rsidRDefault="00000000">
            <w:pPr>
              <w:pStyle w:val="ConsPlusNormal0"/>
              <w:jc w:val="right"/>
            </w:pPr>
            <w:r>
              <w:t>52698,10</w:t>
            </w:r>
          </w:p>
        </w:tc>
        <w:tc>
          <w:tcPr>
            <w:tcW w:w="1417" w:type="dxa"/>
          </w:tcPr>
          <w:p w14:paraId="719462BA" w14:textId="77777777" w:rsidR="002B6D76" w:rsidRDefault="00000000">
            <w:pPr>
              <w:pStyle w:val="ConsPlusNormal0"/>
              <w:jc w:val="right"/>
            </w:pPr>
            <w:r>
              <w:t>52698,10</w:t>
            </w:r>
          </w:p>
        </w:tc>
        <w:tc>
          <w:tcPr>
            <w:tcW w:w="1531" w:type="dxa"/>
          </w:tcPr>
          <w:p w14:paraId="649C5C2D" w14:textId="77777777" w:rsidR="002B6D76" w:rsidRDefault="00000000">
            <w:pPr>
              <w:pStyle w:val="ConsPlusNormal0"/>
              <w:jc w:val="right"/>
            </w:pPr>
            <w:r>
              <w:t>58553,44</w:t>
            </w:r>
          </w:p>
        </w:tc>
        <w:tc>
          <w:tcPr>
            <w:tcW w:w="1531" w:type="dxa"/>
          </w:tcPr>
          <w:p w14:paraId="5D8905AF" w14:textId="77777777" w:rsidR="002B6D76" w:rsidRDefault="00000000">
            <w:pPr>
              <w:pStyle w:val="ConsPlusNormal0"/>
              <w:jc w:val="right"/>
            </w:pPr>
            <w:r>
              <w:t>70264,13</w:t>
            </w:r>
          </w:p>
        </w:tc>
        <w:tc>
          <w:tcPr>
            <w:tcW w:w="1474" w:type="dxa"/>
          </w:tcPr>
          <w:p w14:paraId="6CABF485" w14:textId="77777777" w:rsidR="002B6D76" w:rsidRDefault="00000000">
            <w:pPr>
              <w:pStyle w:val="ConsPlusNormal0"/>
              <w:jc w:val="right"/>
            </w:pPr>
            <w:r>
              <w:t>64408,79</w:t>
            </w:r>
          </w:p>
        </w:tc>
        <w:tc>
          <w:tcPr>
            <w:tcW w:w="1474" w:type="dxa"/>
          </w:tcPr>
          <w:p w14:paraId="1BD08C61" w14:textId="77777777" w:rsidR="002B6D76" w:rsidRDefault="00000000">
            <w:pPr>
              <w:pStyle w:val="ConsPlusNormal0"/>
              <w:jc w:val="right"/>
            </w:pPr>
            <w:r>
              <w:t>67336,46</w:t>
            </w:r>
          </w:p>
        </w:tc>
        <w:tc>
          <w:tcPr>
            <w:tcW w:w="1474" w:type="dxa"/>
          </w:tcPr>
          <w:p w14:paraId="2AA614AB" w14:textId="77777777" w:rsidR="002B6D76" w:rsidRDefault="00000000">
            <w:pPr>
              <w:pStyle w:val="ConsPlusNormal0"/>
              <w:jc w:val="right"/>
            </w:pPr>
            <w:r>
              <w:t>70264,13</w:t>
            </w:r>
          </w:p>
        </w:tc>
        <w:tc>
          <w:tcPr>
            <w:tcW w:w="1531" w:type="dxa"/>
          </w:tcPr>
          <w:p w14:paraId="4073BD23" w14:textId="77777777" w:rsidR="002B6D76" w:rsidRDefault="00000000">
            <w:pPr>
              <w:pStyle w:val="ConsPlusNormal0"/>
              <w:jc w:val="right"/>
            </w:pPr>
            <w:r>
              <w:t>81974,82</w:t>
            </w:r>
          </w:p>
        </w:tc>
      </w:tr>
      <w:tr w:rsidR="002B6D76" w14:paraId="5846EEEC" w14:textId="77777777">
        <w:tc>
          <w:tcPr>
            <w:tcW w:w="680" w:type="dxa"/>
          </w:tcPr>
          <w:p w14:paraId="2F76C43A" w14:textId="77777777" w:rsidR="002B6D76" w:rsidRDefault="00000000">
            <w:pPr>
              <w:pStyle w:val="ConsPlusNormal0"/>
              <w:jc w:val="center"/>
            </w:pPr>
            <w:r>
              <w:t>381.</w:t>
            </w:r>
          </w:p>
        </w:tc>
        <w:tc>
          <w:tcPr>
            <w:tcW w:w="1191" w:type="dxa"/>
          </w:tcPr>
          <w:p w14:paraId="7A52AF2C" w14:textId="77777777" w:rsidR="002B6D76" w:rsidRDefault="00000000">
            <w:pPr>
              <w:pStyle w:val="ConsPlusNormal0"/>
              <w:jc w:val="center"/>
            </w:pPr>
            <w:r>
              <w:t>st35.004</w:t>
            </w:r>
          </w:p>
        </w:tc>
        <w:tc>
          <w:tcPr>
            <w:tcW w:w="1644" w:type="dxa"/>
          </w:tcPr>
          <w:p w14:paraId="51171D79" w14:textId="77777777" w:rsidR="002B6D76" w:rsidRDefault="00000000">
            <w:pPr>
              <w:pStyle w:val="ConsPlusNormal0"/>
              <w:jc w:val="center"/>
            </w:pPr>
            <w:r>
              <w:t>TS2635.004</w:t>
            </w:r>
          </w:p>
        </w:tc>
        <w:tc>
          <w:tcPr>
            <w:tcW w:w="2608" w:type="dxa"/>
          </w:tcPr>
          <w:p w14:paraId="7ED299C6" w14:textId="77777777" w:rsidR="002B6D76" w:rsidRDefault="00000000">
            <w:pPr>
              <w:pStyle w:val="ConsPlusNormal0"/>
            </w:pPr>
            <w:r>
              <w:t>Другие болезни эндокринной системы, взрослые (уровень 1)</w:t>
            </w:r>
          </w:p>
        </w:tc>
        <w:tc>
          <w:tcPr>
            <w:tcW w:w="850" w:type="dxa"/>
          </w:tcPr>
          <w:p w14:paraId="70623391" w14:textId="77777777" w:rsidR="002B6D76" w:rsidRDefault="00000000">
            <w:pPr>
              <w:pStyle w:val="ConsPlusNormal0"/>
              <w:jc w:val="right"/>
            </w:pPr>
            <w:r>
              <w:t>1,25</w:t>
            </w:r>
          </w:p>
        </w:tc>
        <w:tc>
          <w:tcPr>
            <w:tcW w:w="1077" w:type="dxa"/>
          </w:tcPr>
          <w:p w14:paraId="02613E96" w14:textId="77777777" w:rsidR="002B6D76" w:rsidRDefault="00000000">
            <w:pPr>
              <w:pStyle w:val="ConsPlusNormal0"/>
              <w:jc w:val="right"/>
            </w:pPr>
            <w:r>
              <w:t>1</w:t>
            </w:r>
          </w:p>
        </w:tc>
        <w:tc>
          <w:tcPr>
            <w:tcW w:w="850" w:type="dxa"/>
          </w:tcPr>
          <w:p w14:paraId="67AAAC2C" w14:textId="77777777" w:rsidR="002B6D76" w:rsidRDefault="00000000">
            <w:pPr>
              <w:pStyle w:val="ConsPlusNormal0"/>
              <w:jc w:val="right"/>
            </w:pPr>
            <w:r>
              <w:t>0,9</w:t>
            </w:r>
          </w:p>
        </w:tc>
        <w:tc>
          <w:tcPr>
            <w:tcW w:w="1474" w:type="dxa"/>
          </w:tcPr>
          <w:p w14:paraId="199C1038" w14:textId="77777777" w:rsidR="002B6D76" w:rsidRDefault="00000000">
            <w:pPr>
              <w:pStyle w:val="ConsPlusNormal0"/>
              <w:jc w:val="right"/>
            </w:pPr>
            <w:r>
              <w:t>30781,60</w:t>
            </w:r>
          </w:p>
        </w:tc>
        <w:tc>
          <w:tcPr>
            <w:tcW w:w="1474" w:type="dxa"/>
          </w:tcPr>
          <w:p w14:paraId="132704F8" w14:textId="77777777" w:rsidR="002B6D76" w:rsidRDefault="00000000">
            <w:pPr>
              <w:pStyle w:val="ConsPlusNormal0"/>
              <w:jc w:val="right"/>
            </w:pPr>
            <w:r>
              <w:t>34629,30</w:t>
            </w:r>
          </w:p>
        </w:tc>
        <w:tc>
          <w:tcPr>
            <w:tcW w:w="1417" w:type="dxa"/>
          </w:tcPr>
          <w:p w14:paraId="5AF662A7" w14:textId="77777777" w:rsidR="002B6D76" w:rsidRDefault="00000000">
            <w:pPr>
              <w:pStyle w:val="ConsPlusNormal0"/>
              <w:jc w:val="right"/>
            </w:pPr>
            <w:r>
              <w:t>34629,30</w:t>
            </w:r>
          </w:p>
        </w:tc>
        <w:tc>
          <w:tcPr>
            <w:tcW w:w="1531" w:type="dxa"/>
          </w:tcPr>
          <w:p w14:paraId="3933823A" w14:textId="77777777" w:rsidR="002B6D76" w:rsidRDefault="00000000">
            <w:pPr>
              <w:pStyle w:val="ConsPlusNormal0"/>
              <w:jc w:val="right"/>
            </w:pPr>
            <w:r>
              <w:t>38477,00</w:t>
            </w:r>
          </w:p>
        </w:tc>
        <w:tc>
          <w:tcPr>
            <w:tcW w:w="1531" w:type="dxa"/>
          </w:tcPr>
          <w:p w14:paraId="0817B195" w14:textId="77777777" w:rsidR="002B6D76" w:rsidRDefault="00000000">
            <w:pPr>
              <w:pStyle w:val="ConsPlusNormal0"/>
              <w:jc w:val="right"/>
            </w:pPr>
            <w:r>
              <w:t>46172,40</w:t>
            </w:r>
          </w:p>
        </w:tc>
        <w:tc>
          <w:tcPr>
            <w:tcW w:w="1474" w:type="dxa"/>
          </w:tcPr>
          <w:p w14:paraId="100451B0" w14:textId="77777777" w:rsidR="002B6D76" w:rsidRDefault="00000000">
            <w:pPr>
              <w:pStyle w:val="ConsPlusNormal0"/>
              <w:jc w:val="right"/>
            </w:pPr>
            <w:r>
              <w:t>42324,70</w:t>
            </w:r>
          </w:p>
        </w:tc>
        <w:tc>
          <w:tcPr>
            <w:tcW w:w="1474" w:type="dxa"/>
          </w:tcPr>
          <w:p w14:paraId="10BE7507" w14:textId="77777777" w:rsidR="002B6D76" w:rsidRDefault="00000000">
            <w:pPr>
              <w:pStyle w:val="ConsPlusNormal0"/>
              <w:jc w:val="right"/>
            </w:pPr>
            <w:r>
              <w:t>44248,55</w:t>
            </w:r>
          </w:p>
        </w:tc>
        <w:tc>
          <w:tcPr>
            <w:tcW w:w="1474" w:type="dxa"/>
          </w:tcPr>
          <w:p w14:paraId="759C47D6" w14:textId="77777777" w:rsidR="002B6D76" w:rsidRDefault="00000000">
            <w:pPr>
              <w:pStyle w:val="ConsPlusNormal0"/>
              <w:jc w:val="right"/>
            </w:pPr>
            <w:r>
              <w:t>46172,40</w:t>
            </w:r>
          </w:p>
        </w:tc>
        <w:tc>
          <w:tcPr>
            <w:tcW w:w="1531" w:type="dxa"/>
          </w:tcPr>
          <w:p w14:paraId="077CC2B9" w14:textId="77777777" w:rsidR="002B6D76" w:rsidRDefault="00000000">
            <w:pPr>
              <w:pStyle w:val="ConsPlusNormal0"/>
              <w:jc w:val="right"/>
            </w:pPr>
            <w:r>
              <w:t>53867,80</w:t>
            </w:r>
          </w:p>
        </w:tc>
      </w:tr>
      <w:tr w:rsidR="002B6D76" w14:paraId="796D0BA0" w14:textId="77777777">
        <w:tc>
          <w:tcPr>
            <w:tcW w:w="680" w:type="dxa"/>
          </w:tcPr>
          <w:p w14:paraId="3448CB05" w14:textId="77777777" w:rsidR="002B6D76" w:rsidRDefault="00000000">
            <w:pPr>
              <w:pStyle w:val="ConsPlusNormal0"/>
              <w:jc w:val="center"/>
            </w:pPr>
            <w:r>
              <w:t>382.</w:t>
            </w:r>
          </w:p>
        </w:tc>
        <w:tc>
          <w:tcPr>
            <w:tcW w:w="1191" w:type="dxa"/>
          </w:tcPr>
          <w:p w14:paraId="67A15F3F" w14:textId="77777777" w:rsidR="002B6D76" w:rsidRDefault="00000000">
            <w:pPr>
              <w:pStyle w:val="ConsPlusNormal0"/>
              <w:jc w:val="center"/>
            </w:pPr>
            <w:r>
              <w:t>st35.005</w:t>
            </w:r>
          </w:p>
        </w:tc>
        <w:tc>
          <w:tcPr>
            <w:tcW w:w="1644" w:type="dxa"/>
          </w:tcPr>
          <w:p w14:paraId="34CFEB53" w14:textId="77777777" w:rsidR="002B6D76" w:rsidRDefault="00000000">
            <w:pPr>
              <w:pStyle w:val="ConsPlusNormal0"/>
              <w:jc w:val="center"/>
            </w:pPr>
            <w:r>
              <w:t>TS2635.005</w:t>
            </w:r>
          </w:p>
        </w:tc>
        <w:tc>
          <w:tcPr>
            <w:tcW w:w="2608" w:type="dxa"/>
          </w:tcPr>
          <w:p w14:paraId="27839729" w14:textId="77777777" w:rsidR="002B6D76" w:rsidRDefault="00000000">
            <w:pPr>
              <w:pStyle w:val="ConsPlusNormal0"/>
            </w:pPr>
            <w:r>
              <w:t>Другие болезни эндокринной системы, взрослые (уровень 2)</w:t>
            </w:r>
          </w:p>
        </w:tc>
        <w:tc>
          <w:tcPr>
            <w:tcW w:w="850" w:type="dxa"/>
          </w:tcPr>
          <w:p w14:paraId="7E4AC8B9" w14:textId="77777777" w:rsidR="002B6D76" w:rsidRDefault="00000000">
            <w:pPr>
              <w:pStyle w:val="ConsPlusNormal0"/>
              <w:jc w:val="right"/>
            </w:pPr>
            <w:r>
              <w:t>2,76</w:t>
            </w:r>
          </w:p>
        </w:tc>
        <w:tc>
          <w:tcPr>
            <w:tcW w:w="1077" w:type="dxa"/>
          </w:tcPr>
          <w:p w14:paraId="16035054" w14:textId="77777777" w:rsidR="002B6D76" w:rsidRDefault="00000000">
            <w:pPr>
              <w:pStyle w:val="ConsPlusNormal0"/>
              <w:jc w:val="right"/>
            </w:pPr>
            <w:r>
              <w:t>1</w:t>
            </w:r>
          </w:p>
        </w:tc>
        <w:tc>
          <w:tcPr>
            <w:tcW w:w="850" w:type="dxa"/>
          </w:tcPr>
          <w:p w14:paraId="182D6861" w14:textId="77777777" w:rsidR="002B6D76" w:rsidRDefault="00000000">
            <w:pPr>
              <w:pStyle w:val="ConsPlusNormal0"/>
              <w:jc w:val="right"/>
            </w:pPr>
            <w:r>
              <w:t>0,9</w:t>
            </w:r>
          </w:p>
        </w:tc>
        <w:tc>
          <w:tcPr>
            <w:tcW w:w="1474" w:type="dxa"/>
          </w:tcPr>
          <w:p w14:paraId="210A1E1E" w14:textId="77777777" w:rsidR="002B6D76" w:rsidRDefault="00000000">
            <w:pPr>
              <w:pStyle w:val="ConsPlusNormal0"/>
              <w:jc w:val="right"/>
            </w:pPr>
            <w:r>
              <w:t>67965,77</w:t>
            </w:r>
          </w:p>
        </w:tc>
        <w:tc>
          <w:tcPr>
            <w:tcW w:w="1474" w:type="dxa"/>
          </w:tcPr>
          <w:p w14:paraId="1C322650" w14:textId="77777777" w:rsidR="002B6D76" w:rsidRDefault="00000000">
            <w:pPr>
              <w:pStyle w:val="ConsPlusNormal0"/>
              <w:jc w:val="right"/>
            </w:pPr>
            <w:r>
              <w:t>76461,49</w:t>
            </w:r>
          </w:p>
        </w:tc>
        <w:tc>
          <w:tcPr>
            <w:tcW w:w="1417" w:type="dxa"/>
          </w:tcPr>
          <w:p w14:paraId="4AF4947E" w14:textId="77777777" w:rsidR="002B6D76" w:rsidRDefault="00000000">
            <w:pPr>
              <w:pStyle w:val="ConsPlusNormal0"/>
              <w:jc w:val="right"/>
            </w:pPr>
            <w:r>
              <w:t>76461,49</w:t>
            </w:r>
          </w:p>
        </w:tc>
        <w:tc>
          <w:tcPr>
            <w:tcW w:w="1531" w:type="dxa"/>
          </w:tcPr>
          <w:p w14:paraId="23F17FEA" w14:textId="77777777" w:rsidR="002B6D76" w:rsidRDefault="00000000">
            <w:pPr>
              <w:pStyle w:val="ConsPlusNormal0"/>
              <w:jc w:val="right"/>
            </w:pPr>
            <w:r>
              <w:t>84957,21</w:t>
            </w:r>
          </w:p>
        </w:tc>
        <w:tc>
          <w:tcPr>
            <w:tcW w:w="1531" w:type="dxa"/>
          </w:tcPr>
          <w:p w14:paraId="02C4FB32" w14:textId="77777777" w:rsidR="002B6D76" w:rsidRDefault="00000000">
            <w:pPr>
              <w:pStyle w:val="ConsPlusNormal0"/>
              <w:jc w:val="right"/>
            </w:pPr>
            <w:r>
              <w:t>101948,66</w:t>
            </w:r>
          </w:p>
        </w:tc>
        <w:tc>
          <w:tcPr>
            <w:tcW w:w="1474" w:type="dxa"/>
          </w:tcPr>
          <w:p w14:paraId="59E54FB4" w14:textId="77777777" w:rsidR="002B6D76" w:rsidRDefault="00000000">
            <w:pPr>
              <w:pStyle w:val="ConsPlusNormal0"/>
              <w:jc w:val="right"/>
            </w:pPr>
            <w:r>
              <w:t>93452,94</w:t>
            </w:r>
          </w:p>
        </w:tc>
        <w:tc>
          <w:tcPr>
            <w:tcW w:w="1474" w:type="dxa"/>
          </w:tcPr>
          <w:p w14:paraId="4D2FA27B" w14:textId="77777777" w:rsidR="002B6D76" w:rsidRDefault="00000000">
            <w:pPr>
              <w:pStyle w:val="ConsPlusNormal0"/>
              <w:jc w:val="right"/>
            </w:pPr>
            <w:r>
              <w:t>97700,80</w:t>
            </w:r>
          </w:p>
        </w:tc>
        <w:tc>
          <w:tcPr>
            <w:tcW w:w="1474" w:type="dxa"/>
          </w:tcPr>
          <w:p w14:paraId="37791D5A" w14:textId="77777777" w:rsidR="002B6D76" w:rsidRDefault="00000000">
            <w:pPr>
              <w:pStyle w:val="ConsPlusNormal0"/>
              <w:jc w:val="right"/>
            </w:pPr>
            <w:r>
              <w:t>101948,66</w:t>
            </w:r>
          </w:p>
        </w:tc>
        <w:tc>
          <w:tcPr>
            <w:tcW w:w="1531" w:type="dxa"/>
          </w:tcPr>
          <w:p w14:paraId="3C67E947" w14:textId="77777777" w:rsidR="002B6D76" w:rsidRDefault="00000000">
            <w:pPr>
              <w:pStyle w:val="ConsPlusNormal0"/>
              <w:jc w:val="right"/>
            </w:pPr>
            <w:r>
              <w:t>118940,10</w:t>
            </w:r>
          </w:p>
        </w:tc>
      </w:tr>
      <w:tr w:rsidR="002B6D76" w14:paraId="67D6F503" w14:textId="77777777">
        <w:tc>
          <w:tcPr>
            <w:tcW w:w="680" w:type="dxa"/>
          </w:tcPr>
          <w:p w14:paraId="6763FA39" w14:textId="77777777" w:rsidR="002B6D76" w:rsidRDefault="00000000">
            <w:pPr>
              <w:pStyle w:val="ConsPlusNormal0"/>
              <w:jc w:val="center"/>
            </w:pPr>
            <w:r>
              <w:t>383.</w:t>
            </w:r>
          </w:p>
        </w:tc>
        <w:tc>
          <w:tcPr>
            <w:tcW w:w="1191" w:type="dxa"/>
          </w:tcPr>
          <w:p w14:paraId="01835BB7" w14:textId="77777777" w:rsidR="002B6D76" w:rsidRDefault="00000000">
            <w:pPr>
              <w:pStyle w:val="ConsPlusNormal0"/>
              <w:jc w:val="center"/>
            </w:pPr>
            <w:r>
              <w:t>st35.006</w:t>
            </w:r>
          </w:p>
        </w:tc>
        <w:tc>
          <w:tcPr>
            <w:tcW w:w="1644" w:type="dxa"/>
          </w:tcPr>
          <w:p w14:paraId="27622A63" w14:textId="77777777" w:rsidR="002B6D76" w:rsidRDefault="00000000">
            <w:pPr>
              <w:pStyle w:val="ConsPlusNormal0"/>
              <w:jc w:val="center"/>
            </w:pPr>
            <w:r>
              <w:t>TS2635.006</w:t>
            </w:r>
          </w:p>
        </w:tc>
        <w:tc>
          <w:tcPr>
            <w:tcW w:w="2608" w:type="dxa"/>
          </w:tcPr>
          <w:p w14:paraId="7C00E690" w14:textId="77777777" w:rsidR="002B6D76" w:rsidRDefault="00000000">
            <w:pPr>
              <w:pStyle w:val="ConsPlusNormal0"/>
            </w:pPr>
            <w:r>
              <w:t>Новообразования эндокринных желез доброкачественные, in situ, неопределенного и неизвестного характера</w:t>
            </w:r>
          </w:p>
        </w:tc>
        <w:tc>
          <w:tcPr>
            <w:tcW w:w="850" w:type="dxa"/>
          </w:tcPr>
          <w:p w14:paraId="499A1C68" w14:textId="77777777" w:rsidR="002B6D76" w:rsidRDefault="00000000">
            <w:pPr>
              <w:pStyle w:val="ConsPlusNormal0"/>
              <w:jc w:val="right"/>
            </w:pPr>
            <w:r>
              <w:t>0,76</w:t>
            </w:r>
          </w:p>
        </w:tc>
        <w:tc>
          <w:tcPr>
            <w:tcW w:w="1077" w:type="dxa"/>
          </w:tcPr>
          <w:p w14:paraId="3840AE34" w14:textId="77777777" w:rsidR="002B6D76" w:rsidRDefault="00000000">
            <w:pPr>
              <w:pStyle w:val="ConsPlusNormal0"/>
              <w:jc w:val="right"/>
            </w:pPr>
            <w:r>
              <w:t>1</w:t>
            </w:r>
          </w:p>
        </w:tc>
        <w:tc>
          <w:tcPr>
            <w:tcW w:w="850" w:type="dxa"/>
          </w:tcPr>
          <w:p w14:paraId="2467D45D" w14:textId="77777777" w:rsidR="002B6D76" w:rsidRDefault="00000000">
            <w:pPr>
              <w:pStyle w:val="ConsPlusNormal0"/>
              <w:jc w:val="right"/>
            </w:pPr>
            <w:r>
              <w:t>0,85</w:t>
            </w:r>
          </w:p>
        </w:tc>
        <w:tc>
          <w:tcPr>
            <w:tcW w:w="1474" w:type="dxa"/>
          </w:tcPr>
          <w:p w14:paraId="3E4AB499" w14:textId="77777777" w:rsidR="002B6D76" w:rsidRDefault="00000000">
            <w:pPr>
              <w:pStyle w:val="ConsPlusNormal0"/>
              <w:jc w:val="right"/>
            </w:pPr>
            <w:r>
              <w:t>17675,48</w:t>
            </w:r>
          </w:p>
        </w:tc>
        <w:tc>
          <w:tcPr>
            <w:tcW w:w="1474" w:type="dxa"/>
          </w:tcPr>
          <w:p w14:paraId="52FF2FFE" w14:textId="77777777" w:rsidR="002B6D76" w:rsidRDefault="00000000">
            <w:pPr>
              <w:pStyle w:val="ConsPlusNormal0"/>
              <w:jc w:val="right"/>
            </w:pPr>
            <w:r>
              <w:t>19884,91</w:t>
            </w:r>
          </w:p>
        </w:tc>
        <w:tc>
          <w:tcPr>
            <w:tcW w:w="1417" w:type="dxa"/>
          </w:tcPr>
          <w:p w14:paraId="22E0F805" w14:textId="77777777" w:rsidR="002B6D76" w:rsidRDefault="00000000">
            <w:pPr>
              <w:pStyle w:val="ConsPlusNormal0"/>
              <w:jc w:val="right"/>
            </w:pPr>
            <w:r>
              <w:t>19884,91</w:t>
            </w:r>
          </w:p>
        </w:tc>
        <w:tc>
          <w:tcPr>
            <w:tcW w:w="1531" w:type="dxa"/>
          </w:tcPr>
          <w:p w14:paraId="2B979C01" w14:textId="77777777" w:rsidR="002B6D76" w:rsidRDefault="00000000">
            <w:pPr>
              <w:pStyle w:val="ConsPlusNormal0"/>
              <w:jc w:val="right"/>
            </w:pPr>
            <w:r>
              <w:t>22094,35</w:t>
            </w:r>
          </w:p>
        </w:tc>
        <w:tc>
          <w:tcPr>
            <w:tcW w:w="1531" w:type="dxa"/>
          </w:tcPr>
          <w:p w14:paraId="72489113" w14:textId="77777777" w:rsidR="002B6D76" w:rsidRDefault="00000000">
            <w:pPr>
              <w:pStyle w:val="ConsPlusNormal0"/>
              <w:jc w:val="right"/>
            </w:pPr>
            <w:r>
              <w:t>26513,22</w:t>
            </w:r>
          </w:p>
        </w:tc>
        <w:tc>
          <w:tcPr>
            <w:tcW w:w="1474" w:type="dxa"/>
          </w:tcPr>
          <w:p w14:paraId="64F28760" w14:textId="77777777" w:rsidR="002B6D76" w:rsidRDefault="00000000">
            <w:pPr>
              <w:pStyle w:val="ConsPlusNormal0"/>
              <w:jc w:val="right"/>
            </w:pPr>
            <w:r>
              <w:t>24303,78</w:t>
            </w:r>
          </w:p>
        </w:tc>
        <w:tc>
          <w:tcPr>
            <w:tcW w:w="1474" w:type="dxa"/>
          </w:tcPr>
          <w:p w14:paraId="47406948" w14:textId="77777777" w:rsidR="002B6D76" w:rsidRDefault="00000000">
            <w:pPr>
              <w:pStyle w:val="ConsPlusNormal0"/>
              <w:jc w:val="right"/>
            </w:pPr>
            <w:r>
              <w:t>25408,50</w:t>
            </w:r>
          </w:p>
        </w:tc>
        <w:tc>
          <w:tcPr>
            <w:tcW w:w="1474" w:type="dxa"/>
          </w:tcPr>
          <w:p w14:paraId="0D13CF38" w14:textId="77777777" w:rsidR="002B6D76" w:rsidRDefault="00000000">
            <w:pPr>
              <w:pStyle w:val="ConsPlusNormal0"/>
              <w:jc w:val="right"/>
            </w:pPr>
            <w:r>
              <w:t>26513,22</w:t>
            </w:r>
          </w:p>
        </w:tc>
        <w:tc>
          <w:tcPr>
            <w:tcW w:w="1531" w:type="dxa"/>
          </w:tcPr>
          <w:p w14:paraId="4C014593" w14:textId="77777777" w:rsidR="002B6D76" w:rsidRDefault="00000000">
            <w:pPr>
              <w:pStyle w:val="ConsPlusNormal0"/>
              <w:jc w:val="right"/>
            </w:pPr>
            <w:r>
              <w:t>30932,09</w:t>
            </w:r>
          </w:p>
        </w:tc>
      </w:tr>
      <w:tr w:rsidR="002B6D76" w14:paraId="0A347528" w14:textId="77777777">
        <w:tc>
          <w:tcPr>
            <w:tcW w:w="680" w:type="dxa"/>
          </w:tcPr>
          <w:p w14:paraId="3C826169" w14:textId="77777777" w:rsidR="002B6D76" w:rsidRDefault="00000000">
            <w:pPr>
              <w:pStyle w:val="ConsPlusNormal0"/>
              <w:jc w:val="center"/>
            </w:pPr>
            <w:r>
              <w:t>384.</w:t>
            </w:r>
          </w:p>
        </w:tc>
        <w:tc>
          <w:tcPr>
            <w:tcW w:w="1191" w:type="dxa"/>
          </w:tcPr>
          <w:p w14:paraId="70DFD381" w14:textId="77777777" w:rsidR="002B6D76" w:rsidRDefault="00000000">
            <w:pPr>
              <w:pStyle w:val="ConsPlusNormal0"/>
              <w:jc w:val="center"/>
            </w:pPr>
            <w:r>
              <w:t>st35.007</w:t>
            </w:r>
          </w:p>
        </w:tc>
        <w:tc>
          <w:tcPr>
            <w:tcW w:w="1644" w:type="dxa"/>
          </w:tcPr>
          <w:p w14:paraId="55C1FE50" w14:textId="77777777" w:rsidR="002B6D76" w:rsidRDefault="00000000">
            <w:pPr>
              <w:pStyle w:val="ConsPlusNormal0"/>
              <w:jc w:val="center"/>
            </w:pPr>
            <w:r>
              <w:t>TS2635.007</w:t>
            </w:r>
          </w:p>
        </w:tc>
        <w:tc>
          <w:tcPr>
            <w:tcW w:w="2608" w:type="dxa"/>
          </w:tcPr>
          <w:p w14:paraId="0E46260C" w14:textId="77777777" w:rsidR="002B6D76" w:rsidRDefault="00000000">
            <w:pPr>
              <w:pStyle w:val="ConsPlusNormal0"/>
            </w:pPr>
            <w:r>
              <w:t>Расстройства питания</w:t>
            </w:r>
          </w:p>
        </w:tc>
        <w:tc>
          <w:tcPr>
            <w:tcW w:w="850" w:type="dxa"/>
          </w:tcPr>
          <w:p w14:paraId="342E4BD0" w14:textId="77777777" w:rsidR="002B6D76" w:rsidRDefault="00000000">
            <w:pPr>
              <w:pStyle w:val="ConsPlusNormal0"/>
              <w:jc w:val="right"/>
            </w:pPr>
            <w:r>
              <w:t>1,06</w:t>
            </w:r>
          </w:p>
        </w:tc>
        <w:tc>
          <w:tcPr>
            <w:tcW w:w="1077" w:type="dxa"/>
          </w:tcPr>
          <w:p w14:paraId="6F1F3FE7" w14:textId="77777777" w:rsidR="002B6D76" w:rsidRDefault="00000000">
            <w:pPr>
              <w:pStyle w:val="ConsPlusNormal0"/>
              <w:jc w:val="right"/>
            </w:pPr>
            <w:r>
              <w:t>1</w:t>
            </w:r>
          </w:p>
        </w:tc>
        <w:tc>
          <w:tcPr>
            <w:tcW w:w="850" w:type="dxa"/>
          </w:tcPr>
          <w:p w14:paraId="1CE37CDA" w14:textId="77777777" w:rsidR="002B6D76" w:rsidRDefault="00000000">
            <w:pPr>
              <w:pStyle w:val="ConsPlusNormal0"/>
              <w:jc w:val="right"/>
            </w:pPr>
            <w:r>
              <w:t>0,8</w:t>
            </w:r>
          </w:p>
        </w:tc>
        <w:tc>
          <w:tcPr>
            <w:tcW w:w="1474" w:type="dxa"/>
          </w:tcPr>
          <w:p w14:paraId="5E397B74" w14:textId="77777777" w:rsidR="002B6D76" w:rsidRDefault="00000000">
            <w:pPr>
              <w:pStyle w:val="ConsPlusNormal0"/>
              <w:jc w:val="right"/>
            </w:pPr>
            <w:r>
              <w:t>23202,49</w:t>
            </w:r>
          </w:p>
        </w:tc>
        <w:tc>
          <w:tcPr>
            <w:tcW w:w="1474" w:type="dxa"/>
          </w:tcPr>
          <w:p w14:paraId="5E41FD30" w14:textId="77777777" w:rsidR="002B6D76" w:rsidRDefault="00000000">
            <w:pPr>
              <w:pStyle w:val="ConsPlusNormal0"/>
              <w:jc w:val="right"/>
            </w:pPr>
            <w:r>
              <w:t>26102,80</w:t>
            </w:r>
          </w:p>
        </w:tc>
        <w:tc>
          <w:tcPr>
            <w:tcW w:w="1417" w:type="dxa"/>
          </w:tcPr>
          <w:p w14:paraId="249AF16E" w14:textId="77777777" w:rsidR="002B6D76" w:rsidRDefault="00000000">
            <w:pPr>
              <w:pStyle w:val="ConsPlusNormal0"/>
              <w:jc w:val="right"/>
            </w:pPr>
            <w:r>
              <w:t>26102,80</w:t>
            </w:r>
          </w:p>
        </w:tc>
        <w:tc>
          <w:tcPr>
            <w:tcW w:w="1531" w:type="dxa"/>
          </w:tcPr>
          <w:p w14:paraId="672CDE61" w14:textId="77777777" w:rsidR="002B6D76" w:rsidRDefault="00000000">
            <w:pPr>
              <w:pStyle w:val="ConsPlusNormal0"/>
              <w:jc w:val="right"/>
            </w:pPr>
            <w:r>
              <w:t>29003,11</w:t>
            </w:r>
          </w:p>
        </w:tc>
        <w:tc>
          <w:tcPr>
            <w:tcW w:w="1531" w:type="dxa"/>
          </w:tcPr>
          <w:p w14:paraId="3F5C0BC6" w14:textId="77777777" w:rsidR="002B6D76" w:rsidRDefault="00000000">
            <w:pPr>
              <w:pStyle w:val="ConsPlusNormal0"/>
              <w:jc w:val="right"/>
            </w:pPr>
            <w:r>
              <w:t>34803,73</w:t>
            </w:r>
          </w:p>
        </w:tc>
        <w:tc>
          <w:tcPr>
            <w:tcW w:w="1474" w:type="dxa"/>
          </w:tcPr>
          <w:p w14:paraId="493C9148" w14:textId="77777777" w:rsidR="002B6D76" w:rsidRDefault="00000000">
            <w:pPr>
              <w:pStyle w:val="ConsPlusNormal0"/>
              <w:jc w:val="right"/>
            </w:pPr>
            <w:r>
              <w:t>31903,42</w:t>
            </w:r>
          </w:p>
        </w:tc>
        <w:tc>
          <w:tcPr>
            <w:tcW w:w="1474" w:type="dxa"/>
          </w:tcPr>
          <w:p w14:paraId="339E55A4" w14:textId="77777777" w:rsidR="002B6D76" w:rsidRDefault="00000000">
            <w:pPr>
              <w:pStyle w:val="ConsPlusNormal0"/>
              <w:jc w:val="right"/>
            </w:pPr>
            <w:r>
              <w:t>33353,57</w:t>
            </w:r>
          </w:p>
        </w:tc>
        <w:tc>
          <w:tcPr>
            <w:tcW w:w="1474" w:type="dxa"/>
          </w:tcPr>
          <w:p w14:paraId="5C48504A" w14:textId="77777777" w:rsidR="002B6D76" w:rsidRDefault="00000000">
            <w:pPr>
              <w:pStyle w:val="ConsPlusNormal0"/>
              <w:jc w:val="right"/>
            </w:pPr>
            <w:r>
              <w:t>34803,73</w:t>
            </w:r>
          </w:p>
        </w:tc>
        <w:tc>
          <w:tcPr>
            <w:tcW w:w="1531" w:type="dxa"/>
          </w:tcPr>
          <w:p w14:paraId="5D3D0D4F" w14:textId="77777777" w:rsidR="002B6D76" w:rsidRDefault="00000000">
            <w:pPr>
              <w:pStyle w:val="ConsPlusNormal0"/>
              <w:jc w:val="right"/>
            </w:pPr>
            <w:r>
              <w:t>40604,35</w:t>
            </w:r>
          </w:p>
        </w:tc>
      </w:tr>
      <w:tr w:rsidR="002B6D76" w14:paraId="116BA23E" w14:textId="77777777">
        <w:tc>
          <w:tcPr>
            <w:tcW w:w="680" w:type="dxa"/>
          </w:tcPr>
          <w:p w14:paraId="197F30C3" w14:textId="77777777" w:rsidR="002B6D76" w:rsidRDefault="00000000">
            <w:pPr>
              <w:pStyle w:val="ConsPlusNormal0"/>
              <w:jc w:val="center"/>
            </w:pPr>
            <w:r>
              <w:t>385.</w:t>
            </w:r>
          </w:p>
        </w:tc>
        <w:tc>
          <w:tcPr>
            <w:tcW w:w="1191" w:type="dxa"/>
          </w:tcPr>
          <w:p w14:paraId="3F7E6947" w14:textId="77777777" w:rsidR="002B6D76" w:rsidRDefault="00000000">
            <w:pPr>
              <w:pStyle w:val="ConsPlusNormal0"/>
              <w:jc w:val="center"/>
            </w:pPr>
            <w:r>
              <w:t>st35.008</w:t>
            </w:r>
          </w:p>
        </w:tc>
        <w:tc>
          <w:tcPr>
            <w:tcW w:w="1644" w:type="dxa"/>
          </w:tcPr>
          <w:p w14:paraId="6F99AAB9" w14:textId="77777777" w:rsidR="002B6D76" w:rsidRDefault="00000000">
            <w:pPr>
              <w:pStyle w:val="ConsPlusNormal0"/>
              <w:jc w:val="center"/>
            </w:pPr>
            <w:r>
              <w:t>TS2635.008</w:t>
            </w:r>
          </w:p>
        </w:tc>
        <w:tc>
          <w:tcPr>
            <w:tcW w:w="2608" w:type="dxa"/>
          </w:tcPr>
          <w:p w14:paraId="7537648E" w14:textId="77777777" w:rsidR="002B6D76" w:rsidRDefault="00000000">
            <w:pPr>
              <w:pStyle w:val="ConsPlusNormal0"/>
            </w:pPr>
            <w:r>
              <w:t>Другие нарушения обмена веществ</w:t>
            </w:r>
          </w:p>
        </w:tc>
        <w:tc>
          <w:tcPr>
            <w:tcW w:w="850" w:type="dxa"/>
          </w:tcPr>
          <w:p w14:paraId="69198469" w14:textId="77777777" w:rsidR="002B6D76" w:rsidRDefault="00000000">
            <w:pPr>
              <w:pStyle w:val="ConsPlusNormal0"/>
              <w:jc w:val="right"/>
            </w:pPr>
            <w:r>
              <w:t>1,16</w:t>
            </w:r>
          </w:p>
        </w:tc>
        <w:tc>
          <w:tcPr>
            <w:tcW w:w="1077" w:type="dxa"/>
          </w:tcPr>
          <w:p w14:paraId="12F98E7B" w14:textId="77777777" w:rsidR="002B6D76" w:rsidRDefault="00000000">
            <w:pPr>
              <w:pStyle w:val="ConsPlusNormal0"/>
              <w:jc w:val="right"/>
            </w:pPr>
            <w:r>
              <w:t>1</w:t>
            </w:r>
          </w:p>
        </w:tc>
        <w:tc>
          <w:tcPr>
            <w:tcW w:w="850" w:type="dxa"/>
          </w:tcPr>
          <w:p w14:paraId="0ADBD276" w14:textId="77777777" w:rsidR="002B6D76" w:rsidRDefault="00000000">
            <w:pPr>
              <w:pStyle w:val="ConsPlusNormal0"/>
              <w:jc w:val="right"/>
            </w:pPr>
            <w:r>
              <w:t>0,8</w:t>
            </w:r>
          </w:p>
        </w:tc>
        <w:tc>
          <w:tcPr>
            <w:tcW w:w="1474" w:type="dxa"/>
          </w:tcPr>
          <w:p w14:paraId="2E25C12D" w14:textId="77777777" w:rsidR="002B6D76" w:rsidRDefault="00000000">
            <w:pPr>
              <w:pStyle w:val="ConsPlusNormal0"/>
              <w:jc w:val="right"/>
            </w:pPr>
            <w:r>
              <w:t>25391,40</w:t>
            </w:r>
          </w:p>
        </w:tc>
        <w:tc>
          <w:tcPr>
            <w:tcW w:w="1474" w:type="dxa"/>
          </w:tcPr>
          <w:p w14:paraId="797099AF" w14:textId="77777777" w:rsidR="002B6D76" w:rsidRDefault="00000000">
            <w:pPr>
              <w:pStyle w:val="ConsPlusNormal0"/>
              <w:jc w:val="right"/>
            </w:pPr>
            <w:r>
              <w:t>28565,32</w:t>
            </w:r>
          </w:p>
        </w:tc>
        <w:tc>
          <w:tcPr>
            <w:tcW w:w="1417" w:type="dxa"/>
          </w:tcPr>
          <w:p w14:paraId="6FC4D392" w14:textId="77777777" w:rsidR="002B6D76" w:rsidRDefault="00000000">
            <w:pPr>
              <w:pStyle w:val="ConsPlusNormal0"/>
              <w:jc w:val="right"/>
            </w:pPr>
            <w:r>
              <w:t>28565,32</w:t>
            </w:r>
          </w:p>
        </w:tc>
        <w:tc>
          <w:tcPr>
            <w:tcW w:w="1531" w:type="dxa"/>
          </w:tcPr>
          <w:p w14:paraId="6CF571C3" w14:textId="77777777" w:rsidR="002B6D76" w:rsidRDefault="00000000">
            <w:pPr>
              <w:pStyle w:val="ConsPlusNormal0"/>
              <w:jc w:val="right"/>
            </w:pPr>
            <w:r>
              <w:t>31739,25</w:t>
            </w:r>
          </w:p>
        </w:tc>
        <w:tc>
          <w:tcPr>
            <w:tcW w:w="1531" w:type="dxa"/>
          </w:tcPr>
          <w:p w14:paraId="1F1A2B12" w14:textId="77777777" w:rsidR="002B6D76" w:rsidRDefault="00000000">
            <w:pPr>
              <w:pStyle w:val="ConsPlusNormal0"/>
              <w:jc w:val="right"/>
            </w:pPr>
            <w:r>
              <w:t>38087,10</w:t>
            </w:r>
          </w:p>
        </w:tc>
        <w:tc>
          <w:tcPr>
            <w:tcW w:w="1474" w:type="dxa"/>
          </w:tcPr>
          <w:p w14:paraId="49F3144D" w14:textId="77777777" w:rsidR="002B6D76" w:rsidRDefault="00000000">
            <w:pPr>
              <w:pStyle w:val="ConsPlusNormal0"/>
              <w:jc w:val="right"/>
            </w:pPr>
            <w:r>
              <w:t>34913,17</w:t>
            </w:r>
          </w:p>
        </w:tc>
        <w:tc>
          <w:tcPr>
            <w:tcW w:w="1474" w:type="dxa"/>
          </w:tcPr>
          <w:p w14:paraId="0D5EA1BF" w14:textId="77777777" w:rsidR="002B6D76" w:rsidRDefault="00000000">
            <w:pPr>
              <w:pStyle w:val="ConsPlusNormal0"/>
              <w:jc w:val="right"/>
            </w:pPr>
            <w:r>
              <w:t>36500,14</w:t>
            </w:r>
          </w:p>
        </w:tc>
        <w:tc>
          <w:tcPr>
            <w:tcW w:w="1474" w:type="dxa"/>
          </w:tcPr>
          <w:p w14:paraId="026FD2B7" w14:textId="77777777" w:rsidR="002B6D76" w:rsidRDefault="00000000">
            <w:pPr>
              <w:pStyle w:val="ConsPlusNormal0"/>
              <w:jc w:val="right"/>
            </w:pPr>
            <w:r>
              <w:t>38087,10</w:t>
            </w:r>
          </w:p>
        </w:tc>
        <w:tc>
          <w:tcPr>
            <w:tcW w:w="1531" w:type="dxa"/>
          </w:tcPr>
          <w:p w14:paraId="16F35E0C" w14:textId="77777777" w:rsidR="002B6D76" w:rsidRDefault="00000000">
            <w:pPr>
              <w:pStyle w:val="ConsPlusNormal0"/>
              <w:jc w:val="right"/>
            </w:pPr>
            <w:r>
              <w:t>44434,95</w:t>
            </w:r>
          </w:p>
        </w:tc>
      </w:tr>
      <w:tr w:rsidR="002B6D76" w14:paraId="1F79D076" w14:textId="77777777">
        <w:tc>
          <w:tcPr>
            <w:tcW w:w="680" w:type="dxa"/>
          </w:tcPr>
          <w:p w14:paraId="693BF19F" w14:textId="77777777" w:rsidR="002B6D76" w:rsidRDefault="00000000">
            <w:pPr>
              <w:pStyle w:val="ConsPlusNormal0"/>
              <w:jc w:val="center"/>
            </w:pPr>
            <w:r>
              <w:t>386.</w:t>
            </w:r>
          </w:p>
        </w:tc>
        <w:tc>
          <w:tcPr>
            <w:tcW w:w="1191" w:type="dxa"/>
          </w:tcPr>
          <w:p w14:paraId="3BB15D71" w14:textId="77777777" w:rsidR="002B6D76" w:rsidRDefault="00000000">
            <w:pPr>
              <w:pStyle w:val="ConsPlusNormal0"/>
              <w:jc w:val="center"/>
            </w:pPr>
            <w:r>
              <w:t>st35.009</w:t>
            </w:r>
          </w:p>
        </w:tc>
        <w:tc>
          <w:tcPr>
            <w:tcW w:w="1644" w:type="dxa"/>
          </w:tcPr>
          <w:p w14:paraId="1E5A9B7C" w14:textId="77777777" w:rsidR="002B6D76" w:rsidRDefault="00000000">
            <w:pPr>
              <w:pStyle w:val="ConsPlusNormal0"/>
              <w:jc w:val="center"/>
            </w:pPr>
            <w:r>
              <w:t>TS2635.009</w:t>
            </w:r>
          </w:p>
        </w:tc>
        <w:tc>
          <w:tcPr>
            <w:tcW w:w="2608" w:type="dxa"/>
          </w:tcPr>
          <w:p w14:paraId="150B98F3" w14:textId="77777777" w:rsidR="002B6D76" w:rsidRDefault="00000000">
            <w:pPr>
              <w:pStyle w:val="ConsPlusNormal0"/>
            </w:pPr>
            <w:r>
              <w:t>Кистозный фиброз</w:t>
            </w:r>
          </w:p>
        </w:tc>
        <w:tc>
          <w:tcPr>
            <w:tcW w:w="850" w:type="dxa"/>
          </w:tcPr>
          <w:p w14:paraId="78F75EE4" w14:textId="77777777" w:rsidR="002B6D76" w:rsidRDefault="00000000">
            <w:pPr>
              <w:pStyle w:val="ConsPlusNormal0"/>
              <w:jc w:val="right"/>
            </w:pPr>
            <w:r>
              <w:t>3,32</w:t>
            </w:r>
          </w:p>
        </w:tc>
        <w:tc>
          <w:tcPr>
            <w:tcW w:w="1077" w:type="dxa"/>
          </w:tcPr>
          <w:p w14:paraId="45004F02" w14:textId="77777777" w:rsidR="002B6D76" w:rsidRDefault="00000000">
            <w:pPr>
              <w:pStyle w:val="ConsPlusNormal0"/>
              <w:jc w:val="right"/>
            </w:pPr>
            <w:r>
              <w:t>1</w:t>
            </w:r>
          </w:p>
        </w:tc>
        <w:tc>
          <w:tcPr>
            <w:tcW w:w="850" w:type="dxa"/>
          </w:tcPr>
          <w:p w14:paraId="37E3D512" w14:textId="77777777" w:rsidR="002B6D76" w:rsidRDefault="00000000">
            <w:pPr>
              <w:pStyle w:val="ConsPlusNormal0"/>
              <w:jc w:val="right"/>
            </w:pPr>
            <w:r>
              <w:t>0,8</w:t>
            </w:r>
          </w:p>
        </w:tc>
        <w:tc>
          <w:tcPr>
            <w:tcW w:w="1474" w:type="dxa"/>
          </w:tcPr>
          <w:p w14:paraId="3A71E91C" w14:textId="77777777" w:rsidR="002B6D76" w:rsidRDefault="00000000">
            <w:pPr>
              <w:pStyle w:val="ConsPlusNormal0"/>
              <w:jc w:val="right"/>
            </w:pPr>
            <w:r>
              <w:t>72671,94</w:t>
            </w:r>
          </w:p>
        </w:tc>
        <w:tc>
          <w:tcPr>
            <w:tcW w:w="1474" w:type="dxa"/>
          </w:tcPr>
          <w:p w14:paraId="3F089B48" w14:textId="77777777" w:rsidR="002B6D76" w:rsidRDefault="00000000">
            <w:pPr>
              <w:pStyle w:val="ConsPlusNormal0"/>
              <w:jc w:val="right"/>
            </w:pPr>
            <w:r>
              <w:t>81755,93</w:t>
            </w:r>
          </w:p>
        </w:tc>
        <w:tc>
          <w:tcPr>
            <w:tcW w:w="1417" w:type="dxa"/>
          </w:tcPr>
          <w:p w14:paraId="4839F744" w14:textId="77777777" w:rsidR="002B6D76" w:rsidRDefault="00000000">
            <w:pPr>
              <w:pStyle w:val="ConsPlusNormal0"/>
              <w:jc w:val="right"/>
            </w:pPr>
            <w:r>
              <w:t>81755,93</w:t>
            </w:r>
          </w:p>
        </w:tc>
        <w:tc>
          <w:tcPr>
            <w:tcW w:w="1531" w:type="dxa"/>
          </w:tcPr>
          <w:p w14:paraId="72CFCAEF" w14:textId="77777777" w:rsidR="002B6D76" w:rsidRDefault="00000000">
            <w:pPr>
              <w:pStyle w:val="ConsPlusNormal0"/>
              <w:jc w:val="right"/>
            </w:pPr>
            <w:r>
              <w:t>90839,92</w:t>
            </w:r>
          </w:p>
        </w:tc>
        <w:tc>
          <w:tcPr>
            <w:tcW w:w="1531" w:type="dxa"/>
          </w:tcPr>
          <w:p w14:paraId="28A92DDC" w14:textId="77777777" w:rsidR="002B6D76" w:rsidRDefault="00000000">
            <w:pPr>
              <w:pStyle w:val="ConsPlusNormal0"/>
              <w:jc w:val="right"/>
            </w:pPr>
            <w:r>
              <w:t>109007,90</w:t>
            </w:r>
          </w:p>
        </w:tc>
        <w:tc>
          <w:tcPr>
            <w:tcW w:w="1474" w:type="dxa"/>
          </w:tcPr>
          <w:p w14:paraId="7D510E49" w14:textId="77777777" w:rsidR="002B6D76" w:rsidRDefault="00000000">
            <w:pPr>
              <w:pStyle w:val="ConsPlusNormal0"/>
              <w:jc w:val="right"/>
            </w:pPr>
            <w:r>
              <w:t>99923,91</w:t>
            </w:r>
          </w:p>
        </w:tc>
        <w:tc>
          <w:tcPr>
            <w:tcW w:w="1474" w:type="dxa"/>
          </w:tcPr>
          <w:p w14:paraId="299DFDA8" w14:textId="77777777" w:rsidR="002B6D76" w:rsidRDefault="00000000">
            <w:pPr>
              <w:pStyle w:val="ConsPlusNormal0"/>
              <w:jc w:val="right"/>
            </w:pPr>
            <w:r>
              <w:t>104465,91</w:t>
            </w:r>
          </w:p>
        </w:tc>
        <w:tc>
          <w:tcPr>
            <w:tcW w:w="1474" w:type="dxa"/>
          </w:tcPr>
          <w:p w14:paraId="2D18E8AE" w14:textId="77777777" w:rsidR="002B6D76" w:rsidRDefault="00000000">
            <w:pPr>
              <w:pStyle w:val="ConsPlusNormal0"/>
              <w:jc w:val="right"/>
            </w:pPr>
            <w:r>
              <w:t>109007,90</w:t>
            </w:r>
          </w:p>
        </w:tc>
        <w:tc>
          <w:tcPr>
            <w:tcW w:w="1531" w:type="dxa"/>
          </w:tcPr>
          <w:p w14:paraId="2FA31C1A" w14:textId="77777777" w:rsidR="002B6D76" w:rsidRDefault="00000000">
            <w:pPr>
              <w:pStyle w:val="ConsPlusNormal0"/>
              <w:jc w:val="right"/>
            </w:pPr>
            <w:r>
              <w:t>127175,89</w:t>
            </w:r>
          </w:p>
        </w:tc>
      </w:tr>
      <w:tr w:rsidR="002B6D76" w14:paraId="5C86ADB5" w14:textId="77777777">
        <w:tc>
          <w:tcPr>
            <w:tcW w:w="680" w:type="dxa"/>
          </w:tcPr>
          <w:p w14:paraId="1F3F0F7E" w14:textId="77777777" w:rsidR="002B6D76" w:rsidRDefault="00000000">
            <w:pPr>
              <w:pStyle w:val="ConsPlusNormal0"/>
              <w:jc w:val="center"/>
            </w:pPr>
            <w:r>
              <w:t>387.</w:t>
            </w:r>
          </w:p>
        </w:tc>
        <w:tc>
          <w:tcPr>
            <w:tcW w:w="1191" w:type="dxa"/>
          </w:tcPr>
          <w:p w14:paraId="51421955" w14:textId="77777777" w:rsidR="002B6D76" w:rsidRDefault="00000000">
            <w:pPr>
              <w:pStyle w:val="ConsPlusNormal0"/>
              <w:jc w:val="center"/>
            </w:pPr>
            <w:r>
              <w:t>st36.001</w:t>
            </w:r>
          </w:p>
        </w:tc>
        <w:tc>
          <w:tcPr>
            <w:tcW w:w="1644" w:type="dxa"/>
          </w:tcPr>
          <w:p w14:paraId="6FD2B36F" w14:textId="77777777" w:rsidR="002B6D76" w:rsidRDefault="00000000">
            <w:pPr>
              <w:pStyle w:val="ConsPlusNormal0"/>
              <w:jc w:val="center"/>
            </w:pPr>
            <w:r>
              <w:t>CS2636.001</w:t>
            </w:r>
          </w:p>
        </w:tc>
        <w:tc>
          <w:tcPr>
            <w:tcW w:w="2608" w:type="dxa"/>
          </w:tcPr>
          <w:p w14:paraId="013A9633" w14:textId="77777777" w:rsidR="002B6D76" w:rsidRDefault="00000000">
            <w:pPr>
              <w:pStyle w:val="ConsPlusNormal0"/>
            </w:pPr>
            <w:r>
              <w:t>Комплексное лечение с применением препаратов иммуноглобулина</w:t>
            </w:r>
          </w:p>
        </w:tc>
        <w:tc>
          <w:tcPr>
            <w:tcW w:w="850" w:type="dxa"/>
          </w:tcPr>
          <w:p w14:paraId="3FA0D328" w14:textId="77777777" w:rsidR="002B6D76" w:rsidRDefault="00000000">
            <w:pPr>
              <w:pStyle w:val="ConsPlusNormal0"/>
              <w:jc w:val="right"/>
            </w:pPr>
            <w:r>
              <w:t>4,32</w:t>
            </w:r>
          </w:p>
        </w:tc>
        <w:tc>
          <w:tcPr>
            <w:tcW w:w="1077" w:type="dxa"/>
          </w:tcPr>
          <w:p w14:paraId="17D17AF4" w14:textId="77777777" w:rsidR="002B6D76" w:rsidRDefault="00000000">
            <w:pPr>
              <w:pStyle w:val="ConsPlusNormal0"/>
              <w:jc w:val="right"/>
            </w:pPr>
            <w:r>
              <w:t>1</w:t>
            </w:r>
          </w:p>
        </w:tc>
        <w:tc>
          <w:tcPr>
            <w:tcW w:w="850" w:type="dxa"/>
          </w:tcPr>
          <w:p w14:paraId="5A66A447" w14:textId="77777777" w:rsidR="002B6D76" w:rsidRDefault="00000000">
            <w:pPr>
              <w:pStyle w:val="ConsPlusNormal0"/>
              <w:jc w:val="right"/>
            </w:pPr>
            <w:r>
              <w:t>1</w:t>
            </w:r>
          </w:p>
        </w:tc>
        <w:tc>
          <w:tcPr>
            <w:tcW w:w="1474" w:type="dxa"/>
          </w:tcPr>
          <w:p w14:paraId="2EB91621" w14:textId="77777777" w:rsidR="002B6D76" w:rsidRDefault="00000000">
            <w:pPr>
              <w:pStyle w:val="ConsPlusNormal0"/>
              <w:jc w:val="right"/>
            </w:pPr>
            <w:r>
              <w:t>147751,68</w:t>
            </w:r>
          </w:p>
        </w:tc>
        <w:tc>
          <w:tcPr>
            <w:tcW w:w="1474" w:type="dxa"/>
          </w:tcPr>
          <w:p w14:paraId="0D92BDC4" w14:textId="77777777" w:rsidR="002B6D76" w:rsidRDefault="00000000">
            <w:pPr>
              <w:pStyle w:val="ConsPlusNormal0"/>
              <w:jc w:val="right"/>
            </w:pPr>
            <w:r>
              <w:t>147751,68</w:t>
            </w:r>
          </w:p>
        </w:tc>
        <w:tc>
          <w:tcPr>
            <w:tcW w:w="1417" w:type="dxa"/>
          </w:tcPr>
          <w:p w14:paraId="5186D082" w14:textId="77777777" w:rsidR="002B6D76" w:rsidRDefault="00000000">
            <w:pPr>
              <w:pStyle w:val="ConsPlusNormal0"/>
              <w:jc w:val="right"/>
            </w:pPr>
            <w:r>
              <w:t>147751,68</w:t>
            </w:r>
          </w:p>
        </w:tc>
        <w:tc>
          <w:tcPr>
            <w:tcW w:w="1531" w:type="dxa"/>
          </w:tcPr>
          <w:p w14:paraId="3BF9EFEE" w14:textId="77777777" w:rsidR="002B6D76" w:rsidRDefault="00000000">
            <w:pPr>
              <w:pStyle w:val="ConsPlusNormal0"/>
              <w:jc w:val="right"/>
            </w:pPr>
            <w:r>
              <w:t>147751,68</w:t>
            </w:r>
          </w:p>
        </w:tc>
        <w:tc>
          <w:tcPr>
            <w:tcW w:w="1531" w:type="dxa"/>
          </w:tcPr>
          <w:p w14:paraId="7E765C18" w14:textId="77777777" w:rsidR="002B6D76" w:rsidRDefault="00000000">
            <w:pPr>
              <w:pStyle w:val="ConsPlusNormal0"/>
              <w:jc w:val="right"/>
            </w:pPr>
            <w:r>
              <w:t>147751,68</w:t>
            </w:r>
          </w:p>
        </w:tc>
        <w:tc>
          <w:tcPr>
            <w:tcW w:w="1474" w:type="dxa"/>
          </w:tcPr>
          <w:p w14:paraId="1DB7EE5F" w14:textId="77777777" w:rsidR="002B6D76" w:rsidRDefault="00000000">
            <w:pPr>
              <w:pStyle w:val="ConsPlusNormal0"/>
              <w:jc w:val="right"/>
            </w:pPr>
            <w:r>
              <w:t>147751,68</w:t>
            </w:r>
          </w:p>
        </w:tc>
        <w:tc>
          <w:tcPr>
            <w:tcW w:w="1474" w:type="dxa"/>
          </w:tcPr>
          <w:p w14:paraId="34406A7C" w14:textId="77777777" w:rsidR="002B6D76" w:rsidRDefault="00000000">
            <w:pPr>
              <w:pStyle w:val="ConsPlusNormal0"/>
              <w:jc w:val="right"/>
            </w:pPr>
            <w:r>
              <w:t>147751,68</w:t>
            </w:r>
          </w:p>
        </w:tc>
        <w:tc>
          <w:tcPr>
            <w:tcW w:w="1474" w:type="dxa"/>
          </w:tcPr>
          <w:p w14:paraId="2641E4D3" w14:textId="77777777" w:rsidR="002B6D76" w:rsidRDefault="00000000">
            <w:pPr>
              <w:pStyle w:val="ConsPlusNormal0"/>
              <w:jc w:val="right"/>
            </w:pPr>
            <w:r>
              <w:t>147751,68</w:t>
            </w:r>
          </w:p>
        </w:tc>
        <w:tc>
          <w:tcPr>
            <w:tcW w:w="1531" w:type="dxa"/>
          </w:tcPr>
          <w:p w14:paraId="48F43AF5" w14:textId="77777777" w:rsidR="002B6D76" w:rsidRDefault="00000000">
            <w:pPr>
              <w:pStyle w:val="ConsPlusNormal0"/>
              <w:jc w:val="right"/>
            </w:pPr>
            <w:r>
              <w:t>147751,68</w:t>
            </w:r>
          </w:p>
        </w:tc>
      </w:tr>
      <w:tr w:rsidR="002B6D76" w14:paraId="1CCDE515" w14:textId="77777777">
        <w:tc>
          <w:tcPr>
            <w:tcW w:w="680" w:type="dxa"/>
          </w:tcPr>
          <w:p w14:paraId="35C2D764" w14:textId="77777777" w:rsidR="002B6D76" w:rsidRDefault="00000000">
            <w:pPr>
              <w:pStyle w:val="ConsPlusNormal0"/>
              <w:jc w:val="center"/>
            </w:pPr>
            <w:r>
              <w:t>388.</w:t>
            </w:r>
          </w:p>
        </w:tc>
        <w:tc>
          <w:tcPr>
            <w:tcW w:w="1191" w:type="dxa"/>
          </w:tcPr>
          <w:p w14:paraId="0ECDDA9E" w14:textId="77777777" w:rsidR="002B6D76" w:rsidRDefault="00000000">
            <w:pPr>
              <w:pStyle w:val="ConsPlusNormal0"/>
              <w:jc w:val="center"/>
            </w:pPr>
            <w:r>
              <w:t>st36.002</w:t>
            </w:r>
          </w:p>
        </w:tc>
        <w:tc>
          <w:tcPr>
            <w:tcW w:w="1644" w:type="dxa"/>
          </w:tcPr>
          <w:p w14:paraId="0A489739" w14:textId="77777777" w:rsidR="002B6D76" w:rsidRDefault="00000000">
            <w:pPr>
              <w:pStyle w:val="ConsPlusNormal0"/>
              <w:jc w:val="center"/>
            </w:pPr>
            <w:r>
              <w:t>TS2636.002</w:t>
            </w:r>
          </w:p>
        </w:tc>
        <w:tc>
          <w:tcPr>
            <w:tcW w:w="2608" w:type="dxa"/>
          </w:tcPr>
          <w:p w14:paraId="1DDE258C" w14:textId="77777777" w:rsidR="002B6D76" w:rsidRDefault="00000000">
            <w:pPr>
              <w:pStyle w:val="ConsPlusNormal0"/>
            </w:pPr>
            <w:r>
              <w:t>Редкие генетические заболевания</w:t>
            </w:r>
          </w:p>
        </w:tc>
        <w:tc>
          <w:tcPr>
            <w:tcW w:w="850" w:type="dxa"/>
          </w:tcPr>
          <w:p w14:paraId="6E533C68" w14:textId="77777777" w:rsidR="002B6D76" w:rsidRDefault="00000000">
            <w:pPr>
              <w:pStyle w:val="ConsPlusNormal0"/>
              <w:jc w:val="right"/>
            </w:pPr>
            <w:r>
              <w:t>3,5</w:t>
            </w:r>
          </w:p>
        </w:tc>
        <w:tc>
          <w:tcPr>
            <w:tcW w:w="1077" w:type="dxa"/>
          </w:tcPr>
          <w:p w14:paraId="0A4145BD" w14:textId="77777777" w:rsidR="002B6D76" w:rsidRDefault="00000000">
            <w:pPr>
              <w:pStyle w:val="ConsPlusNormal0"/>
              <w:jc w:val="right"/>
            </w:pPr>
            <w:r>
              <w:t>1</w:t>
            </w:r>
          </w:p>
        </w:tc>
        <w:tc>
          <w:tcPr>
            <w:tcW w:w="850" w:type="dxa"/>
          </w:tcPr>
          <w:p w14:paraId="051D2321" w14:textId="77777777" w:rsidR="002B6D76" w:rsidRDefault="00000000">
            <w:pPr>
              <w:pStyle w:val="ConsPlusNormal0"/>
              <w:jc w:val="right"/>
            </w:pPr>
            <w:r>
              <w:t>0,8</w:t>
            </w:r>
          </w:p>
        </w:tc>
        <w:tc>
          <w:tcPr>
            <w:tcW w:w="1474" w:type="dxa"/>
          </w:tcPr>
          <w:p w14:paraId="49D956B2" w14:textId="77777777" w:rsidR="002B6D76" w:rsidRDefault="00000000">
            <w:pPr>
              <w:pStyle w:val="ConsPlusNormal0"/>
              <w:jc w:val="right"/>
            </w:pPr>
            <w:r>
              <w:t>76611,98</w:t>
            </w:r>
          </w:p>
        </w:tc>
        <w:tc>
          <w:tcPr>
            <w:tcW w:w="1474" w:type="dxa"/>
          </w:tcPr>
          <w:p w14:paraId="31DFBCDD" w14:textId="77777777" w:rsidR="002B6D76" w:rsidRDefault="00000000">
            <w:pPr>
              <w:pStyle w:val="ConsPlusNormal0"/>
              <w:jc w:val="right"/>
            </w:pPr>
            <w:r>
              <w:t>86188,48</w:t>
            </w:r>
          </w:p>
        </w:tc>
        <w:tc>
          <w:tcPr>
            <w:tcW w:w="1417" w:type="dxa"/>
          </w:tcPr>
          <w:p w14:paraId="6F5D27B9" w14:textId="77777777" w:rsidR="002B6D76" w:rsidRDefault="00000000">
            <w:pPr>
              <w:pStyle w:val="ConsPlusNormal0"/>
              <w:jc w:val="right"/>
            </w:pPr>
            <w:r>
              <w:t>86188,48</w:t>
            </w:r>
          </w:p>
        </w:tc>
        <w:tc>
          <w:tcPr>
            <w:tcW w:w="1531" w:type="dxa"/>
          </w:tcPr>
          <w:p w14:paraId="63C9E24F" w14:textId="77777777" w:rsidR="002B6D76" w:rsidRDefault="00000000">
            <w:pPr>
              <w:pStyle w:val="ConsPlusNormal0"/>
              <w:jc w:val="right"/>
            </w:pPr>
            <w:r>
              <w:t>95764,98</w:t>
            </w:r>
          </w:p>
        </w:tc>
        <w:tc>
          <w:tcPr>
            <w:tcW w:w="1531" w:type="dxa"/>
          </w:tcPr>
          <w:p w14:paraId="52FBE583" w14:textId="77777777" w:rsidR="002B6D76" w:rsidRDefault="00000000">
            <w:pPr>
              <w:pStyle w:val="ConsPlusNormal0"/>
              <w:jc w:val="right"/>
            </w:pPr>
            <w:r>
              <w:t>114917,97</w:t>
            </w:r>
          </w:p>
        </w:tc>
        <w:tc>
          <w:tcPr>
            <w:tcW w:w="1474" w:type="dxa"/>
          </w:tcPr>
          <w:p w14:paraId="24A0B340" w14:textId="77777777" w:rsidR="002B6D76" w:rsidRDefault="00000000">
            <w:pPr>
              <w:pStyle w:val="ConsPlusNormal0"/>
              <w:jc w:val="right"/>
            </w:pPr>
            <w:r>
              <w:t>105341,47</w:t>
            </w:r>
          </w:p>
        </w:tc>
        <w:tc>
          <w:tcPr>
            <w:tcW w:w="1474" w:type="dxa"/>
          </w:tcPr>
          <w:p w14:paraId="44095DDD" w14:textId="77777777" w:rsidR="002B6D76" w:rsidRDefault="00000000">
            <w:pPr>
              <w:pStyle w:val="ConsPlusNormal0"/>
              <w:jc w:val="right"/>
            </w:pPr>
            <w:r>
              <w:t>110129,72</w:t>
            </w:r>
          </w:p>
        </w:tc>
        <w:tc>
          <w:tcPr>
            <w:tcW w:w="1474" w:type="dxa"/>
          </w:tcPr>
          <w:p w14:paraId="3662C94B" w14:textId="77777777" w:rsidR="002B6D76" w:rsidRDefault="00000000">
            <w:pPr>
              <w:pStyle w:val="ConsPlusNormal0"/>
              <w:jc w:val="right"/>
            </w:pPr>
            <w:r>
              <w:t>114917,97</w:t>
            </w:r>
          </w:p>
        </w:tc>
        <w:tc>
          <w:tcPr>
            <w:tcW w:w="1531" w:type="dxa"/>
          </w:tcPr>
          <w:p w14:paraId="06D10C34" w14:textId="77777777" w:rsidR="002B6D76" w:rsidRDefault="00000000">
            <w:pPr>
              <w:pStyle w:val="ConsPlusNormal0"/>
              <w:jc w:val="right"/>
            </w:pPr>
            <w:r>
              <w:t>134070,97</w:t>
            </w:r>
          </w:p>
        </w:tc>
      </w:tr>
      <w:tr w:rsidR="002B6D76" w14:paraId="68EEB3A4" w14:textId="77777777">
        <w:tc>
          <w:tcPr>
            <w:tcW w:w="680" w:type="dxa"/>
          </w:tcPr>
          <w:p w14:paraId="21DA2754" w14:textId="77777777" w:rsidR="002B6D76" w:rsidRDefault="00000000">
            <w:pPr>
              <w:pStyle w:val="ConsPlusNormal0"/>
              <w:jc w:val="center"/>
            </w:pPr>
            <w:r>
              <w:t>389.</w:t>
            </w:r>
          </w:p>
        </w:tc>
        <w:tc>
          <w:tcPr>
            <w:tcW w:w="1191" w:type="dxa"/>
          </w:tcPr>
          <w:p w14:paraId="49238D0B" w14:textId="77777777" w:rsidR="002B6D76" w:rsidRDefault="00000000">
            <w:pPr>
              <w:pStyle w:val="ConsPlusNormal0"/>
              <w:jc w:val="center"/>
            </w:pPr>
            <w:r>
              <w:t>st36.004</w:t>
            </w:r>
          </w:p>
        </w:tc>
        <w:tc>
          <w:tcPr>
            <w:tcW w:w="1644" w:type="dxa"/>
          </w:tcPr>
          <w:p w14:paraId="73E6BC6E" w14:textId="77777777" w:rsidR="002B6D76" w:rsidRDefault="00000000">
            <w:pPr>
              <w:pStyle w:val="ConsPlusNormal0"/>
              <w:jc w:val="center"/>
            </w:pPr>
            <w:r>
              <w:t>TS2636.004</w:t>
            </w:r>
          </w:p>
        </w:tc>
        <w:tc>
          <w:tcPr>
            <w:tcW w:w="2608" w:type="dxa"/>
          </w:tcPr>
          <w:p w14:paraId="75D7B534" w14:textId="77777777" w:rsidR="002B6D76" w:rsidRDefault="00000000">
            <w:pPr>
              <w:pStyle w:val="ConsPlusNormal0"/>
            </w:pPr>
            <w:r>
              <w:t>Факторы, влияющие на состояние здоровья населения и обращения в учреждения здравоохранения</w:t>
            </w:r>
          </w:p>
        </w:tc>
        <w:tc>
          <w:tcPr>
            <w:tcW w:w="850" w:type="dxa"/>
          </w:tcPr>
          <w:p w14:paraId="6F4F85CC" w14:textId="77777777" w:rsidR="002B6D76" w:rsidRDefault="00000000">
            <w:pPr>
              <w:pStyle w:val="ConsPlusNormal0"/>
              <w:jc w:val="right"/>
            </w:pPr>
            <w:r>
              <w:t>0,32</w:t>
            </w:r>
          </w:p>
        </w:tc>
        <w:tc>
          <w:tcPr>
            <w:tcW w:w="1077" w:type="dxa"/>
          </w:tcPr>
          <w:p w14:paraId="58CCD154" w14:textId="77777777" w:rsidR="002B6D76" w:rsidRDefault="00000000">
            <w:pPr>
              <w:pStyle w:val="ConsPlusNormal0"/>
              <w:jc w:val="right"/>
            </w:pPr>
            <w:r>
              <w:t>1</w:t>
            </w:r>
          </w:p>
        </w:tc>
        <w:tc>
          <w:tcPr>
            <w:tcW w:w="850" w:type="dxa"/>
          </w:tcPr>
          <w:p w14:paraId="448764D9" w14:textId="77777777" w:rsidR="002B6D76" w:rsidRDefault="00000000">
            <w:pPr>
              <w:pStyle w:val="ConsPlusNormal0"/>
              <w:jc w:val="right"/>
            </w:pPr>
            <w:r>
              <w:t>0,8</w:t>
            </w:r>
          </w:p>
        </w:tc>
        <w:tc>
          <w:tcPr>
            <w:tcW w:w="1474" w:type="dxa"/>
          </w:tcPr>
          <w:p w14:paraId="1934B0CD" w14:textId="77777777" w:rsidR="002B6D76" w:rsidRDefault="00000000">
            <w:pPr>
              <w:pStyle w:val="ConsPlusNormal0"/>
              <w:jc w:val="right"/>
            </w:pPr>
            <w:r>
              <w:t>7004,52</w:t>
            </w:r>
          </w:p>
        </w:tc>
        <w:tc>
          <w:tcPr>
            <w:tcW w:w="1474" w:type="dxa"/>
          </w:tcPr>
          <w:p w14:paraId="156F6564" w14:textId="77777777" w:rsidR="002B6D76" w:rsidRDefault="00000000">
            <w:pPr>
              <w:pStyle w:val="ConsPlusNormal0"/>
              <w:jc w:val="right"/>
            </w:pPr>
            <w:r>
              <w:t>7880,09</w:t>
            </w:r>
          </w:p>
        </w:tc>
        <w:tc>
          <w:tcPr>
            <w:tcW w:w="1417" w:type="dxa"/>
          </w:tcPr>
          <w:p w14:paraId="6D917AA7" w14:textId="77777777" w:rsidR="002B6D76" w:rsidRDefault="00000000">
            <w:pPr>
              <w:pStyle w:val="ConsPlusNormal0"/>
              <w:jc w:val="right"/>
            </w:pPr>
            <w:r>
              <w:t>7880,09</w:t>
            </w:r>
          </w:p>
        </w:tc>
        <w:tc>
          <w:tcPr>
            <w:tcW w:w="1531" w:type="dxa"/>
          </w:tcPr>
          <w:p w14:paraId="011B43E5" w14:textId="77777777" w:rsidR="002B6D76" w:rsidRDefault="00000000">
            <w:pPr>
              <w:pStyle w:val="ConsPlusNormal0"/>
              <w:jc w:val="right"/>
            </w:pPr>
            <w:r>
              <w:t>8755,65</w:t>
            </w:r>
          </w:p>
        </w:tc>
        <w:tc>
          <w:tcPr>
            <w:tcW w:w="1531" w:type="dxa"/>
          </w:tcPr>
          <w:p w14:paraId="0E0858F9" w14:textId="77777777" w:rsidR="002B6D76" w:rsidRDefault="00000000">
            <w:pPr>
              <w:pStyle w:val="ConsPlusNormal0"/>
              <w:jc w:val="right"/>
            </w:pPr>
            <w:r>
              <w:t>10506,79</w:t>
            </w:r>
          </w:p>
        </w:tc>
        <w:tc>
          <w:tcPr>
            <w:tcW w:w="1474" w:type="dxa"/>
          </w:tcPr>
          <w:p w14:paraId="714A0572" w14:textId="77777777" w:rsidR="002B6D76" w:rsidRDefault="00000000">
            <w:pPr>
              <w:pStyle w:val="ConsPlusNormal0"/>
              <w:jc w:val="right"/>
            </w:pPr>
            <w:r>
              <w:t>9631,22</w:t>
            </w:r>
          </w:p>
        </w:tc>
        <w:tc>
          <w:tcPr>
            <w:tcW w:w="1474" w:type="dxa"/>
          </w:tcPr>
          <w:p w14:paraId="3FBFEC93" w14:textId="77777777" w:rsidR="002B6D76" w:rsidRDefault="00000000">
            <w:pPr>
              <w:pStyle w:val="ConsPlusNormal0"/>
              <w:jc w:val="right"/>
            </w:pPr>
            <w:r>
              <w:t>10069,00</w:t>
            </w:r>
          </w:p>
        </w:tc>
        <w:tc>
          <w:tcPr>
            <w:tcW w:w="1474" w:type="dxa"/>
          </w:tcPr>
          <w:p w14:paraId="40E392E7" w14:textId="77777777" w:rsidR="002B6D76" w:rsidRDefault="00000000">
            <w:pPr>
              <w:pStyle w:val="ConsPlusNormal0"/>
              <w:jc w:val="right"/>
            </w:pPr>
            <w:r>
              <w:t>10506,79</w:t>
            </w:r>
          </w:p>
        </w:tc>
        <w:tc>
          <w:tcPr>
            <w:tcW w:w="1531" w:type="dxa"/>
          </w:tcPr>
          <w:p w14:paraId="7587770A" w14:textId="77777777" w:rsidR="002B6D76" w:rsidRDefault="00000000">
            <w:pPr>
              <w:pStyle w:val="ConsPlusNormal0"/>
              <w:jc w:val="right"/>
            </w:pPr>
            <w:r>
              <w:t>12257,92</w:t>
            </w:r>
          </w:p>
        </w:tc>
      </w:tr>
      <w:tr w:rsidR="002B6D76" w14:paraId="4D0BB19B" w14:textId="77777777">
        <w:tc>
          <w:tcPr>
            <w:tcW w:w="680" w:type="dxa"/>
          </w:tcPr>
          <w:p w14:paraId="286E81E8" w14:textId="77777777" w:rsidR="002B6D76" w:rsidRDefault="00000000">
            <w:pPr>
              <w:pStyle w:val="ConsPlusNormal0"/>
              <w:jc w:val="center"/>
            </w:pPr>
            <w:r>
              <w:t>390.</w:t>
            </w:r>
          </w:p>
        </w:tc>
        <w:tc>
          <w:tcPr>
            <w:tcW w:w="1191" w:type="dxa"/>
          </w:tcPr>
          <w:p w14:paraId="327A6744" w14:textId="77777777" w:rsidR="002B6D76" w:rsidRDefault="00000000">
            <w:pPr>
              <w:pStyle w:val="ConsPlusNormal0"/>
              <w:jc w:val="center"/>
            </w:pPr>
            <w:r>
              <w:t>st36.005</w:t>
            </w:r>
          </w:p>
        </w:tc>
        <w:tc>
          <w:tcPr>
            <w:tcW w:w="1644" w:type="dxa"/>
          </w:tcPr>
          <w:p w14:paraId="1CD86835" w14:textId="77777777" w:rsidR="002B6D76" w:rsidRDefault="00000000">
            <w:pPr>
              <w:pStyle w:val="ConsPlusNormal0"/>
              <w:jc w:val="center"/>
            </w:pPr>
            <w:r>
              <w:t>TS2636.005</w:t>
            </w:r>
          </w:p>
        </w:tc>
        <w:tc>
          <w:tcPr>
            <w:tcW w:w="2608" w:type="dxa"/>
          </w:tcPr>
          <w:p w14:paraId="35227E30" w14:textId="77777777" w:rsidR="002B6D76" w:rsidRDefault="00000000">
            <w:pPr>
              <w:pStyle w:val="ConsPlusNormal0"/>
            </w:pPr>
            <w:r>
              <w:t>Госпитализация в диагностических целях с постановкой диагноза туберкулеза, ВИЧ-инфекции, психического заболевания</w:t>
            </w:r>
          </w:p>
        </w:tc>
        <w:tc>
          <w:tcPr>
            <w:tcW w:w="850" w:type="dxa"/>
          </w:tcPr>
          <w:p w14:paraId="074FD57A" w14:textId="77777777" w:rsidR="002B6D76" w:rsidRDefault="00000000">
            <w:pPr>
              <w:pStyle w:val="ConsPlusNormal0"/>
              <w:jc w:val="right"/>
            </w:pPr>
            <w:r>
              <w:t>0,46</w:t>
            </w:r>
          </w:p>
        </w:tc>
        <w:tc>
          <w:tcPr>
            <w:tcW w:w="1077" w:type="dxa"/>
          </w:tcPr>
          <w:p w14:paraId="1CBD5B3A" w14:textId="77777777" w:rsidR="002B6D76" w:rsidRDefault="00000000">
            <w:pPr>
              <w:pStyle w:val="ConsPlusNormal0"/>
              <w:jc w:val="right"/>
            </w:pPr>
            <w:r>
              <w:t>1</w:t>
            </w:r>
          </w:p>
        </w:tc>
        <w:tc>
          <w:tcPr>
            <w:tcW w:w="850" w:type="dxa"/>
          </w:tcPr>
          <w:p w14:paraId="27617280" w14:textId="77777777" w:rsidR="002B6D76" w:rsidRDefault="00000000">
            <w:pPr>
              <w:pStyle w:val="ConsPlusNormal0"/>
              <w:jc w:val="right"/>
            </w:pPr>
            <w:r>
              <w:t>0,8</w:t>
            </w:r>
          </w:p>
        </w:tc>
        <w:tc>
          <w:tcPr>
            <w:tcW w:w="1474" w:type="dxa"/>
          </w:tcPr>
          <w:p w14:paraId="60725557" w14:textId="77777777" w:rsidR="002B6D76" w:rsidRDefault="00000000">
            <w:pPr>
              <w:pStyle w:val="ConsPlusNormal0"/>
              <w:jc w:val="right"/>
            </w:pPr>
            <w:r>
              <w:t>10069,00</w:t>
            </w:r>
          </w:p>
        </w:tc>
        <w:tc>
          <w:tcPr>
            <w:tcW w:w="1474" w:type="dxa"/>
          </w:tcPr>
          <w:p w14:paraId="1D40D754" w14:textId="77777777" w:rsidR="002B6D76" w:rsidRDefault="00000000">
            <w:pPr>
              <w:pStyle w:val="ConsPlusNormal0"/>
              <w:jc w:val="right"/>
            </w:pPr>
            <w:r>
              <w:t>11327,63</w:t>
            </w:r>
          </w:p>
        </w:tc>
        <w:tc>
          <w:tcPr>
            <w:tcW w:w="1417" w:type="dxa"/>
          </w:tcPr>
          <w:p w14:paraId="5B917A7F" w14:textId="77777777" w:rsidR="002B6D76" w:rsidRDefault="00000000">
            <w:pPr>
              <w:pStyle w:val="ConsPlusNormal0"/>
              <w:jc w:val="right"/>
            </w:pPr>
            <w:r>
              <w:t>11327,63</w:t>
            </w:r>
          </w:p>
        </w:tc>
        <w:tc>
          <w:tcPr>
            <w:tcW w:w="1531" w:type="dxa"/>
          </w:tcPr>
          <w:p w14:paraId="771530D3" w14:textId="77777777" w:rsidR="002B6D76" w:rsidRDefault="00000000">
            <w:pPr>
              <w:pStyle w:val="ConsPlusNormal0"/>
              <w:jc w:val="right"/>
            </w:pPr>
            <w:r>
              <w:t>12586,25</w:t>
            </w:r>
          </w:p>
        </w:tc>
        <w:tc>
          <w:tcPr>
            <w:tcW w:w="1531" w:type="dxa"/>
          </w:tcPr>
          <w:p w14:paraId="02FF14EE" w14:textId="77777777" w:rsidR="002B6D76" w:rsidRDefault="00000000">
            <w:pPr>
              <w:pStyle w:val="ConsPlusNormal0"/>
              <w:jc w:val="right"/>
            </w:pPr>
            <w:r>
              <w:t>15103,50</w:t>
            </w:r>
          </w:p>
        </w:tc>
        <w:tc>
          <w:tcPr>
            <w:tcW w:w="1474" w:type="dxa"/>
          </w:tcPr>
          <w:p w14:paraId="0ED28EC2" w14:textId="77777777" w:rsidR="002B6D76" w:rsidRDefault="00000000">
            <w:pPr>
              <w:pStyle w:val="ConsPlusNormal0"/>
              <w:jc w:val="right"/>
            </w:pPr>
            <w:r>
              <w:t>13844,88</w:t>
            </w:r>
          </w:p>
        </w:tc>
        <w:tc>
          <w:tcPr>
            <w:tcW w:w="1474" w:type="dxa"/>
          </w:tcPr>
          <w:p w14:paraId="3EBB66F8" w14:textId="77777777" w:rsidR="002B6D76" w:rsidRDefault="00000000">
            <w:pPr>
              <w:pStyle w:val="ConsPlusNormal0"/>
              <w:jc w:val="right"/>
            </w:pPr>
            <w:r>
              <w:t>14474,19</w:t>
            </w:r>
          </w:p>
        </w:tc>
        <w:tc>
          <w:tcPr>
            <w:tcW w:w="1474" w:type="dxa"/>
          </w:tcPr>
          <w:p w14:paraId="366A154E" w14:textId="77777777" w:rsidR="002B6D76" w:rsidRDefault="00000000">
            <w:pPr>
              <w:pStyle w:val="ConsPlusNormal0"/>
              <w:jc w:val="right"/>
            </w:pPr>
            <w:r>
              <w:t>15103,50</w:t>
            </w:r>
          </w:p>
        </w:tc>
        <w:tc>
          <w:tcPr>
            <w:tcW w:w="1531" w:type="dxa"/>
          </w:tcPr>
          <w:p w14:paraId="1EC029AE" w14:textId="77777777" w:rsidR="002B6D76" w:rsidRDefault="00000000">
            <w:pPr>
              <w:pStyle w:val="ConsPlusNormal0"/>
              <w:jc w:val="right"/>
            </w:pPr>
            <w:r>
              <w:t>17620,76</w:t>
            </w:r>
          </w:p>
        </w:tc>
      </w:tr>
      <w:tr w:rsidR="002B6D76" w14:paraId="3F83B412" w14:textId="77777777">
        <w:tc>
          <w:tcPr>
            <w:tcW w:w="680" w:type="dxa"/>
          </w:tcPr>
          <w:p w14:paraId="54A96664" w14:textId="77777777" w:rsidR="002B6D76" w:rsidRDefault="00000000">
            <w:pPr>
              <w:pStyle w:val="ConsPlusNormal0"/>
              <w:jc w:val="center"/>
            </w:pPr>
            <w:r>
              <w:t>391.</w:t>
            </w:r>
          </w:p>
        </w:tc>
        <w:tc>
          <w:tcPr>
            <w:tcW w:w="1191" w:type="dxa"/>
          </w:tcPr>
          <w:p w14:paraId="01C9F76E" w14:textId="77777777" w:rsidR="002B6D76" w:rsidRDefault="00000000">
            <w:pPr>
              <w:pStyle w:val="ConsPlusNormal0"/>
              <w:jc w:val="center"/>
            </w:pPr>
            <w:r>
              <w:t>st36.006</w:t>
            </w:r>
          </w:p>
        </w:tc>
        <w:tc>
          <w:tcPr>
            <w:tcW w:w="1644" w:type="dxa"/>
          </w:tcPr>
          <w:p w14:paraId="3C25D60F" w14:textId="77777777" w:rsidR="002B6D76" w:rsidRDefault="00000000">
            <w:pPr>
              <w:pStyle w:val="ConsPlusNormal0"/>
              <w:jc w:val="center"/>
            </w:pPr>
            <w:r>
              <w:t>TS2636.006</w:t>
            </w:r>
          </w:p>
        </w:tc>
        <w:tc>
          <w:tcPr>
            <w:tcW w:w="2608" w:type="dxa"/>
          </w:tcPr>
          <w:p w14:paraId="1291BF8B" w14:textId="77777777" w:rsidR="002B6D76" w:rsidRDefault="00000000">
            <w:pPr>
              <w:pStyle w:val="ConsPlusNormal0"/>
            </w:pPr>
            <w:r>
              <w:t>Отторжение, отмирание трансплантата органов и тканей</w:t>
            </w:r>
          </w:p>
        </w:tc>
        <w:tc>
          <w:tcPr>
            <w:tcW w:w="850" w:type="dxa"/>
          </w:tcPr>
          <w:p w14:paraId="7C6DE38D" w14:textId="77777777" w:rsidR="002B6D76" w:rsidRDefault="00000000">
            <w:pPr>
              <w:pStyle w:val="ConsPlusNormal0"/>
              <w:jc w:val="right"/>
            </w:pPr>
            <w:r>
              <w:t>8,4</w:t>
            </w:r>
          </w:p>
        </w:tc>
        <w:tc>
          <w:tcPr>
            <w:tcW w:w="1077" w:type="dxa"/>
          </w:tcPr>
          <w:p w14:paraId="1EBF90EF" w14:textId="77777777" w:rsidR="002B6D76" w:rsidRDefault="00000000">
            <w:pPr>
              <w:pStyle w:val="ConsPlusNormal0"/>
              <w:jc w:val="right"/>
            </w:pPr>
            <w:r>
              <w:t>1</w:t>
            </w:r>
          </w:p>
        </w:tc>
        <w:tc>
          <w:tcPr>
            <w:tcW w:w="850" w:type="dxa"/>
          </w:tcPr>
          <w:p w14:paraId="3627EC47" w14:textId="77777777" w:rsidR="002B6D76" w:rsidRDefault="00000000">
            <w:pPr>
              <w:pStyle w:val="ConsPlusNormal0"/>
              <w:jc w:val="right"/>
            </w:pPr>
            <w:r>
              <w:t>1</w:t>
            </w:r>
          </w:p>
        </w:tc>
        <w:tc>
          <w:tcPr>
            <w:tcW w:w="1474" w:type="dxa"/>
          </w:tcPr>
          <w:p w14:paraId="34A03643" w14:textId="77777777" w:rsidR="002B6D76" w:rsidRDefault="00000000">
            <w:pPr>
              <w:pStyle w:val="ConsPlusNormal0"/>
              <w:jc w:val="right"/>
            </w:pPr>
            <w:r>
              <w:t>229835,94</w:t>
            </w:r>
          </w:p>
        </w:tc>
        <w:tc>
          <w:tcPr>
            <w:tcW w:w="1474" w:type="dxa"/>
          </w:tcPr>
          <w:p w14:paraId="014E7359" w14:textId="77777777" w:rsidR="002B6D76" w:rsidRDefault="00000000">
            <w:pPr>
              <w:pStyle w:val="ConsPlusNormal0"/>
              <w:jc w:val="right"/>
            </w:pPr>
            <w:r>
              <w:t>258565,43</w:t>
            </w:r>
          </w:p>
        </w:tc>
        <w:tc>
          <w:tcPr>
            <w:tcW w:w="1417" w:type="dxa"/>
          </w:tcPr>
          <w:p w14:paraId="39ABC9FD" w14:textId="77777777" w:rsidR="002B6D76" w:rsidRDefault="00000000">
            <w:pPr>
              <w:pStyle w:val="ConsPlusNormal0"/>
              <w:jc w:val="right"/>
            </w:pPr>
            <w:r>
              <w:t>258565,43</w:t>
            </w:r>
          </w:p>
        </w:tc>
        <w:tc>
          <w:tcPr>
            <w:tcW w:w="1531" w:type="dxa"/>
          </w:tcPr>
          <w:p w14:paraId="0E70D2A5" w14:textId="77777777" w:rsidR="002B6D76" w:rsidRDefault="00000000">
            <w:pPr>
              <w:pStyle w:val="ConsPlusNormal0"/>
              <w:jc w:val="right"/>
            </w:pPr>
            <w:r>
              <w:t>287294,93</w:t>
            </w:r>
          </w:p>
        </w:tc>
        <w:tc>
          <w:tcPr>
            <w:tcW w:w="1531" w:type="dxa"/>
          </w:tcPr>
          <w:p w14:paraId="194DB9D1" w14:textId="77777777" w:rsidR="002B6D76" w:rsidRDefault="00000000">
            <w:pPr>
              <w:pStyle w:val="ConsPlusNormal0"/>
              <w:jc w:val="right"/>
            </w:pPr>
            <w:r>
              <w:t>344753,91</w:t>
            </w:r>
          </w:p>
        </w:tc>
        <w:tc>
          <w:tcPr>
            <w:tcW w:w="1474" w:type="dxa"/>
          </w:tcPr>
          <w:p w14:paraId="55DE5167" w14:textId="77777777" w:rsidR="002B6D76" w:rsidRDefault="00000000">
            <w:pPr>
              <w:pStyle w:val="ConsPlusNormal0"/>
              <w:jc w:val="right"/>
            </w:pPr>
            <w:r>
              <w:t>316024,42</w:t>
            </w:r>
          </w:p>
        </w:tc>
        <w:tc>
          <w:tcPr>
            <w:tcW w:w="1474" w:type="dxa"/>
          </w:tcPr>
          <w:p w14:paraId="4CE5CB63" w14:textId="77777777" w:rsidR="002B6D76" w:rsidRDefault="00000000">
            <w:pPr>
              <w:pStyle w:val="ConsPlusNormal0"/>
              <w:jc w:val="right"/>
            </w:pPr>
            <w:r>
              <w:t>330389,17</w:t>
            </w:r>
          </w:p>
        </w:tc>
        <w:tc>
          <w:tcPr>
            <w:tcW w:w="1474" w:type="dxa"/>
          </w:tcPr>
          <w:p w14:paraId="26B86F2E" w14:textId="77777777" w:rsidR="002B6D76" w:rsidRDefault="00000000">
            <w:pPr>
              <w:pStyle w:val="ConsPlusNormal0"/>
              <w:jc w:val="right"/>
            </w:pPr>
            <w:r>
              <w:t>344753,91</w:t>
            </w:r>
          </w:p>
        </w:tc>
        <w:tc>
          <w:tcPr>
            <w:tcW w:w="1531" w:type="dxa"/>
          </w:tcPr>
          <w:p w14:paraId="0C8E05DD" w14:textId="77777777" w:rsidR="002B6D76" w:rsidRDefault="00000000">
            <w:pPr>
              <w:pStyle w:val="ConsPlusNormal0"/>
              <w:jc w:val="right"/>
            </w:pPr>
            <w:r>
              <w:t>402212,90</w:t>
            </w:r>
          </w:p>
        </w:tc>
      </w:tr>
      <w:tr w:rsidR="002B6D76" w14:paraId="23078213" w14:textId="77777777">
        <w:tc>
          <w:tcPr>
            <w:tcW w:w="680" w:type="dxa"/>
          </w:tcPr>
          <w:p w14:paraId="3A9FE6A3" w14:textId="77777777" w:rsidR="002B6D76" w:rsidRDefault="00000000">
            <w:pPr>
              <w:pStyle w:val="ConsPlusNormal0"/>
              <w:jc w:val="center"/>
            </w:pPr>
            <w:r>
              <w:t>392.</w:t>
            </w:r>
          </w:p>
        </w:tc>
        <w:tc>
          <w:tcPr>
            <w:tcW w:w="1191" w:type="dxa"/>
          </w:tcPr>
          <w:p w14:paraId="235FDBB9" w14:textId="77777777" w:rsidR="002B6D76" w:rsidRDefault="00000000">
            <w:pPr>
              <w:pStyle w:val="ConsPlusNormal0"/>
              <w:jc w:val="center"/>
            </w:pPr>
            <w:r>
              <w:t>st36.007</w:t>
            </w:r>
          </w:p>
        </w:tc>
        <w:tc>
          <w:tcPr>
            <w:tcW w:w="1644" w:type="dxa"/>
          </w:tcPr>
          <w:p w14:paraId="2F7D2040" w14:textId="77777777" w:rsidR="002B6D76" w:rsidRDefault="00000000">
            <w:pPr>
              <w:pStyle w:val="ConsPlusNormal0"/>
              <w:jc w:val="center"/>
            </w:pPr>
            <w:r>
              <w:t>HS2636.007</w:t>
            </w:r>
          </w:p>
        </w:tc>
        <w:tc>
          <w:tcPr>
            <w:tcW w:w="2608" w:type="dxa"/>
          </w:tcPr>
          <w:p w14:paraId="6E4AFB22" w14:textId="77777777" w:rsidR="002B6D76" w:rsidRDefault="00000000">
            <w:pPr>
              <w:pStyle w:val="ConsPlusNormal0"/>
            </w:pPr>
            <w:r>
              <w:t>Установка, замена, заправка помп для лекарственных препаратов</w:t>
            </w:r>
          </w:p>
        </w:tc>
        <w:tc>
          <w:tcPr>
            <w:tcW w:w="850" w:type="dxa"/>
          </w:tcPr>
          <w:p w14:paraId="4D9136EB" w14:textId="77777777" w:rsidR="002B6D76" w:rsidRDefault="00000000">
            <w:pPr>
              <w:pStyle w:val="ConsPlusNormal0"/>
              <w:jc w:val="right"/>
            </w:pPr>
            <w:r>
              <w:t>2,32</w:t>
            </w:r>
          </w:p>
        </w:tc>
        <w:tc>
          <w:tcPr>
            <w:tcW w:w="1077" w:type="dxa"/>
          </w:tcPr>
          <w:p w14:paraId="56F4C10B" w14:textId="77777777" w:rsidR="002B6D76" w:rsidRDefault="00000000">
            <w:pPr>
              <w:pStyle w:val="ConsPlusNormal0"/>
              <w:jc w:val="right"/>
            </w:pPr>
            <w:r>
              <w:t>1</w:t>
            </w:r>
          </w:p>
        </w:tc>
        <w:tc>
          <w:tcPr>
            <w:tcW w:w="850" w:type="dxa"/>
          </w:tcPr>
          <w:p w14:paraId="069E9D83" w14:textId="77777777" w:rsidR="002B6D76" w:rsidRDefault="00000000">
            <w:pPr>
              <w:pStyle w:val="ConsPlusNormal0"/>
              <w:jc w:val="right"/>
            </w:pPr>
            <w:r>
              <w:t>1</w:t>
            </w:r>
          </w:p>
        </w:tc>
        <w:tc>
          <w:tcPr>
            <w:tcW w:w="1474" w:type="dxa"/>
          </w:tcPr>
          <w:p w14:paraId="0E0D6E41" w14:textId="77777777" w:rsidR="002B6D76" w:rsidRDefault="00000000">
            <w:pPr>
              <w:pStyle w:val="ConsPlusNormal0"/>
              <w:jc w:val="right"/>
            </w:pPr>
            <w:r>
              <w:t>79348,12</w:t>
            </w:r>
          </w:p>
        </w:tc>
        <w:tc>
          <w:tcPr>
            <w:tcW w:w="1474" w:type="dxa"/>
          </w:tcPr>
          <w:p w14:paraId="344B67EA" w14:textId="77777777" w:rsidR="002B6D76" w:rsidRDefault="00000000">
            <w:pPr>
              <w:pStyle w:val="ConsPlusNormal0"/>
              <w:jc w:val="right"/>
            </w:pPr>
            <w:r>
              <w:t>79348,12</w:t>
            </w:r>
          </w:p>
        </w:tc>
        <w:tc>
          <w:tcPr>
            <w:tcW w:w="1417" w:type="dxa"/>
          </w:tcPr>
          <w:p w14:paraId="4BDE4D9B" w14:textId="77777777" w:rsidR="002B6D76" w:rsidRDefault="00000000">
            <w:pPr>
              <w:pStyle w:val="ConsPlusNormal0"/>
              <w:jc w:val="right"/>
            </w:pPr>
            <w:r>
              <w:t>79348,12</w:t>
            </w:r>
          </w:p>
        </w:tc>
        <w:tc>
          <w:tcPr>
            <w:tcW w:w="1531" w:type="dxa"/>
          </w:tcPr>
          <w:p w14:paraId="2A5405BB" w14:textId="77777777" w:rsidR="002B6D76" w:rsidRDefault="00000000">
            <w:pPr>
              <w:pStyle w:val="ConsPlusNormal0"/>
              <w:jc w:val="right"/>
            </w:pPr>
            <w:r>
              <w:t>79348,12</w:t>
            </w:r>
          </w:p>
        </w:tc>
        <w:tc>
          <w:tcPr>
            <w:tcW w:w="1531" w:type="dxa"/>
          </w:tcPr>
          <w:p w14:paraId="746CA947" w14:textId="77777777" w:rsidR="002B6D76" w:rsidRDefault="00000000">
            <w:pPr>
              <w:pStyle w:val="ConsPlusNormal0"/>
              <w:jc w:val="right"/>
            </w:pPr>
            <w:r>
              <w:t>79348,12</w:t>
            </w:r>
          </w:p>
        </w:tc>
        <w:tc>
          <w:tcPr>
            <w:tcW w:w="1474" w:type="dxa"/>
          </w:tcPr>
          <w:p w14:paraId="07A6FA8A" w14:textId="77777777" w:rsidR="002B6D76" w:rsidRDefault="00000000">
            <w:pPr>
              <w:pStyle w:val="ConsPlusNormal0"/>
              <w:jc w:val="right"/>
            </w:pPr>
            <w:r>
              <w:t>79348,12</w:t>
            </w:r>
          </w:p>
        </w:tc>
        <w:tc>
          <w:tcPr>
            <w:tcW w:w="1474" w:type="dxa"/>
          </w:tcPr>
          <w:p w14:paraId="2BE6296B" w14:textId="77777777" w:rsidR="002B6D76" w:rsidRDefault="00000000">
            <w:pPr>
              <w:pStyle w:val="ConsPlusNormal0"/>
              <w:jc w:val="right"/>
            </w:pPr>
            <w:r>
              <w:t>79348,12</w:t>
            </w:r>
          </w:p>
        </w:tc>
        <w:tc>
          <w:tcPr>
            <w:tcW w:w="1474" w:type="dxa"/>
          </w:tcPr>
          <w:p w14:paraId="37CFCAEF" w14:textId="77777777" w:rsidR="002B6D76" w:rsidRDefault="00000000">
            <w:pPr>
              <w:pStyle w:val="ConsPlusNormal0"/>
              <w:jc w:val="right"/>
            </w:pPr>
            <w:r>
              <w:t>79348,12</w:t>
            </w:r>
          </w:p>
        </w:tc>
        <w:tc>
          <w:tcPr>
            <w:tcW w:w="1531" w:type="dxa"/>
          </w:tcPr>
          <w:p w14:paraId="39A8FD3B" w14:textId="77777777" w:rsidR="002B6D76" w:rsidRDefault="00000000">
            <w:pPr>
              <w:pStyle w:val="ConsPlusNormal0"/>
              <w:jc w:val="right"/>
            </w:pPr>
            <w:r>
              <w:t>79348,12</w:t>
            </w:r>
          </w:p>
        </w:tc>
      </w:tr>
      <w:tr w:rsidR="002B6D76" w14:paraId="60A8458A" w14:textId="77777777">
        <w:tc>
          <w:tcPr>
            <w:tcW w:w="680" w:type="dxa"/>
          </w:tcPr>
          <w:p w14:paraId="7215CADF" w14:textId="77777777" w:rsidR="002B6D76" w:rsidRDefault="00000000">
            <w:pPr>
              <w:pStyle w:val="ConsPlusNormal0"/>
              <w:jc w:val="center"/>
            </w:pPr>
            <w:r>
              <w:t>393.</w:t>
            </w:r>
          </w:p>
        </w:tc>
        <w:tc>
          <w:tcPr>
            <w:tcW w:w="1191" w:type="dxa"/>
          </w:tcPr>
          <w:p w14:paraId="4914C126" w14:textId="77777777" w:rsidR="002B6D76" w:rsidRDefault="00000000">
            <w:pPr>
              <w:pStyle w:val="ConsPlusNormal0"/>
              <w:jc w:val="center"/>
            </w:pPr>
            <w:r>
              <w:t>st36.008</w:t>
            </w:r>
          </w:p>
        </w:tc>
        <w:tc>
          <w:tcPr>
            <w:tcW w:w="1644" w:type="dxa"/>
          </w:tcPr>
          <w:p w14:paraId="3C42BDA0" w14:textId="77777777" w:rsidR="002B6D76" w:rsidRDefault="00000000">
            <w:pPr>
              <w:pStyle w:val="ConsPlusNormal0"/>
              <w:jc w:val="center"/>
            </w:pPr>
            <w:r>
              <w:t>TS2636.008</w:t>
            </w:r>
          </w:p>
        </w:tc>
        <w:tc>
          <w:tcPr>
            <w:tcW w:w="2608" w:type="dxa"/>
          </w:tcPr>
          <w:p w14:paraId="67716F66" w14:textId="77777777" w:rsidR="002B6D76" w:rsidRDefault="00000000">
            <w:pPr>
              <w:pStyle w:val="ConsPlusNormal0"/>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850" w:type="dxa"/>
          </w:tcPr>
          <w:p w14:paraId="05CB98D0" w14:textId="77777777" w:rsidR="002B6D76" w:rsidRDefault="00000000">
            <w:pPr>
              <w:pStyle w:val="ConsPlusNormal0"/>
              <w:jc w:val="right"/>
            </w:pPr>
            <w:r>
              <w:t>18,15</w:t>
            </w:r>
          </w:p>
        </w:tc>
        <w:tc>
          <w:tcPr>
            <w:tcW w:w="1077" w:type="dxa"/>
          </w:tcPr>
          <w:p w14:paraId="6EB22798" w14:textId="77777777" w:rsidR="002B6D76" w:rsidRDefault="00000000">
            <w:pPr>
              <w:pStyle w:val="ConsPlusNormal0"/>
              <w:jc w:val="right"/>
            </w:pPr>
            <w:r>
              <w:t>1</w:t>
            </w:r>
          </w:p>
        </w:tc>
        <w:tc>
          <w:tcPr>
            <w:tcW w:w="850" w:type="dxa"/>
          </w:tcPr>
          <w:p w14:paraId="43A5EFB9" w14:textId="77777777" w:rsidR="002B6D76" w:rsidRDefault="00000000">
            <w:pPr>
              <w:pStyle w:val="ConsPlusNormal0"/>
              <w:jc w:val="right"/>
            </w:pPr>
            <w:r>
              <w:t>1</w:t>
            </w:r>
          </w:p>
        </w:tc>
        <w:tc>
          <w:tcPr>
            <w:tcW w:w="1474" w:type="dxa"/>
          </w:tcPr>
          <w:p w14:paraId="4FEA6FA3" w14:textId="77777777" w:rsidR="002B6D76" w:rsidRDefault="00000000">
            <w:pPr>
              <w:pStyle w:val="ConsPlusNormal0"/>
              <w:jc w:val="right"/>
            </w:pPr>
            <w:r>
              <w:t>496609,80</w:t>
            </w:r>
          </w:p>
        </w:tc>
        <w:tc>
          <w:tcPr>
            <w:tcW w:w="1474" w:type="dxa"/>
          </w:tcPr>
          <w:p w14:paraId="6FC99B7A" w14:textId="77777777" w:rsidR="002B6D76" w:rsidRDefault="00000000">
            <w:pPr>
              <w:pStyle w:val="ConsPlusNormal0"/>
              <w:jc w:val="right"/>
            </w:pPr>
            <w:r>
              <w:t>558686,03</w:t>
            </w:r>
          </w:p>
        </w:tc>
        <w:tc>
          <w:tcPr>
            <w:tcW w:w="1417" w:type="dxa"/>
          </w:tcPr>
          <w:p w14:paraId="245E7A4D" w14:textId="77777777" w:rsidR="002B6D76" w:rsidRDefault="00000000">
            <w:pPr>
              <w:pStyle w:val="ConsPlusNormal0"/>
              <w:jc w:val="right"/>
            </w:pPr>
            <w:r>
              <w:t>558686,03</w:t>
            </w:r>
          </w:p>
        </w:tc>
        <w:tc>
          <w:tcPr>
            <w:tcW w:w="1531" w:type="dxa"/>
          </w:tcPr>
          <w:p w14:paraId="5786B3DD" w14:textId="77777777" w:rsidR="002B6D76" w:rsidRDefault="00000000">
            <w:pPr>
              <w:pStyle w:val="ConsPlusNormal0"/>
              <w:jc w:val="right"/>
            </w:pPr>
            <w:r>
              <w:t>620762,25</w:t>
            </w:r>
          </w:p>
        </w:tc>
        <w:tc>
          <w:tcPr>
            <w:tcW w:w="1531" w:type="dxa"/>
          </w:tcPr>
          <w:p w14:paraId="65AF0198" w14:textId="77777777" w:rsidR="002B6D76" w:rsidRDefault="00000000">
            <w:pPr>
              <w:pStyle w:val="ConsPlusNormal0"/>
              <w:jc w:val="right"/>
            </w:pPr>
            <w:r>
              <w:t>744914,70</w:t>
            </w:r>
          </w:p>
        </w:tc>
        <w:tc>
          <w:tcPr>
            <w:tcW w:w="1474" w:type="dxa"/>
          </w:tcPr>
          <w:p w14:paraId="05DD1C08" w14:textId="77777777" w:rsidR="002B6D76" w:rsidRDefault="00000000">
            <w:pPr>
              <w:pStyle w:val="ConsPlusNormal0"/>
              <w:jc w:val="right"/>
            </w:pPr>
            <w:r>
              <w:t>682838,48</w:t>
            </w:r>
          </w:p>
        </w:tc>
        <w:tc>
          <w:tcPr>
            <w:tcW w:w="1474" w:type="dxa"/>
          </w:tcPr>
          <w:p w14:paraId="0E892365" w14:textId="77777777" w:rsidR="002B6D76" w:rsidRDefault="00000000">
            <w:pPr>
              <w:pStyle w:val="ConsPlusNormal0"/>
              <w:jc w:val="right"/>
            </w:pPr>
            <w:r>
              <w:t>713876,59</w:t>
            </w:r>
          </w:p>
        </w:tc>
        <w:tc>
          <w:tcPr>
            <w:tcW w:w="1474" w:type="dxa"/>
          </w:tcPr>
          <w:p w14:paraId="3E1F8DEB" w14:textId="77777777" w:rsidR="002B6D76" w:rsidRDefault="00000000">
            <w:pPr>
              <w:pStyle w:val="ConsPlusNormal0"/>
              <w:jc w:val="right"/>
            </w:pPr>
            <w:r>
              <w:t>744914,70</w:t>
            </w:r>
          </w:p>
        </w:tc>
        <w:tc>
          <w:tcPr>
            <w:tcW w:w="1531" w:type="dxa"/>
          </w:tcPr>
          <w:p w14:paraId="5B943B00" w14:textId="77777777" w:rsidR="002B6D76" w:rsidRDefault="00000000">
            <w:pPr>
              <w:pStyle w:val="ConsPlusNormal0"/>
              <w:jc w:val="right"/>
            </w:pPr>
            <w:r>
              <w:t>869067,15</w:t>
            </w:r>
          </w:p>
        </w:tc>
      </w:tr>
      <w:tr w:rsidR="002B6D76" w14:paraId="7B59446F" w14:textId="77777777">
        <w:tc>
          <w:tcPr>
            <w:tcW w:w="680" w:type="dxa"/>
          </w:tcPr>
          <w:p w14:paraId="3280B778" w14:textId="77777777" w:rsidR="002B6D76" w:rsidRDefault="00000000">
            <w:pPr>
              <w:pStyle w:val="ConsPlusNormal0"/>
              <w:jc w:val="center"/>
            </w:pPr>
            <w:r>
              <w:t>394.</w:t>
            </w:r>
          </w:p>
        </w:tc>
        <w:tc>
          <w:tcPr>
            <w:tcW w:w="1191" w:type="dxa"/>
          </w:tcPr>
          <w:p w14:paraId="0F0B457F" w14:textId="77777777" w:rsidR="002B6D76" w:rsidRDefault="00000000">
            <w:pPr>
              <w:pStyle w:val="ConsPlusNormal0"/>
              <w:jc w:val="center"/>
            </w:pPr>
            <w:r>
              <w:t>st36.009</w:t>
            </w:r>
          </w:p>
        </w:tc>
        <w:tc>
          <w:tcPr>
            <w:tcW w:w="1644" w:type="dxa"/>
          </w:tcPr>
          <w:p w14:paraId="3E75D6E1" w14:textId="77777777" w:rsidR="002B6D76" w:rsidRDefault="00000000">
            <w:pPr>
              <w:pStyle w:val="ConsPlusNormal0"/>
              <w:jc w:val="center"/>
            </w:pPr>
            <w:r>
              <w:t>HS2636.009</w:t>
            </w:r>
          </w:p>
        </w:tc>
        <w:tc>
          <w:tcPr>
            <w:tcW w:w="2608" w:type="dxa"/>
          </w:tcPr>
          <w:p w14:paraId="49C142FD" w14:textId="77777777" w:rsidR="002B6D76" w:rsidRDefault="00000000">
            <w:pPr>
              <w:pStyle w:val="ConsPlusNormal0"/>
            </w:pPr>
            <w:r>
              <w:t>Реинфузия аутокрови</w:t>
            </w:r>
          </w:p>
        </w:tc>
        <w:tc>
          <w:tcPr>
            <w:tcW w:w="850" w:type="dxa"/>
          </w:tcPr>
          <w:p w14:paraId="1633C82B" w14:textId="77777777" w:rsidR="002B6D76" w:rsidRDefault="00000000">
            <w:pPr>
              <w:pStyle w:val="ConsPlusNormal0"/>
              <w:jc w:val="right"/>
            </w:pPr>
            <w:r>
              <w:t>2,05</w:t>
            </w:r>
          </w:p>
        </w:tc>
        <w:tc>
          <w:tcPr>
            <w:tcW w:w="1077" w:type="dxa"/>
          </w:tcPr>
          <w:p w14:paraId="5B92CE72" w14:textId="77777777" w:rsidR="002B6D76" w:rsidRDefault="00000000">
            <w:pPr>
              <w:pStyle w:val="ConsPlusNormal0"/>
              <w:jc w:val="right"/>
            </w:pPr>
            <w:r>
              <w:t>1</w:t>
            </w:r>
          </w:p>
        </w:tc>
        <w:tc>
          <w:tcPr>
            <w:tcW w:w="850" w:type="dxa"/>
          </w:tcPr>
          <w:p w14:paraId="2A06C76D" w14:textId="77777777" w:rsidR="002B6D76" w:rsidRDefault="00000000">
            <w:pPr>
              <w:pStyle w:val="ConsPlusNormal0"/>
              <w:jc w:val="right"/>
            </w:pPr>
            <w:r>
              <w:t>1</w:t>
            </w:r>
          </w:p>
        </w:tc>
        <w:tc>
          <w:tcPr>
            <w:tcW w:w="1474" w:type="dxa"/>
          </w:tcPr>
          <w:p w14:paraId="611D7C88" w14:textId="77777777" w:rsidR="002B6D76" w:rsidRDefault="00000000">
            <w:pPr>
              <w:pStyle w:val="ConsPlusNormal0"/>
              <w:jc w:val="right"/>
            </w:pPr>
            <w:r>
              <w:t>70113,64</w:t>
            </w:r>
          </w:p>
        </w:tc>
        <w:tc>
          <w:tcPr>
            <w:tcW w:w="1474" w:type="dxa"/>
          </w:tcPr>
          <w:p w14:paraId="433F68BD" w14:textId="77777777" w:rsidR="002B6D76" w:rsidRDefault="00000000">
            <w:pPr>
              <w:pStyle w:val="ConsPlusNormal0"/>
              <w:jc w:val="right"/>
            </w:pPr>
            <w:r>
              <w:t>70113,64</w:t>
            </w:r>
          </w:p>
        </w:tc>
        <w:tc>
          <w:tcPr>
            <w:tcW w:w="1417" w:type="dxa"/>
          </w:tcPr>
          <w:p w14:paraId="72A1F3BF" w14:textId="77777777" w:rsidR="002B6D76" w:rsidRDefault="00000000">
            <w:pPr>
              <w:pStyle w:val="ConsPlusNormal0"/>
              <w:jc w:val="right"/>
            </w:pPr>
            <w:r>
              <w:t>70113,64</w:t>
            </w:r>
          </w:p>
        </w:tc>
        <w:tc>
          <w:tcPr>
            <w:tcW w:w="1531" w:type="dxa"/>
          </w:tcPr>
          <w:p w14:paraId="4A10E577" w14:textId="77777777" w:rsidR="002B6D76" w:rsidRDefault="00000000">
            <w:pPr>
              <w:pStyle w:val="ConsPlusNormal0"/>
              <w:jc w:val="right"/>
            </w:pPr>
            <w:r>
              <w:t>70113,64</w:t>
            </w:r>
          </w:p>
        </w:tc>
        <w:tc>
          <w:tcPr>
            <w:tcW w:w="1531" w:type="dxa"/>
          </w:tcPr>
          <w:p w14:paraId="053FE279" w14:textId="77777777" w:rsidR="002B6D76" w:rsidRDefault="00000000">
            <w:pPr>
              <w:pStyle w:val="ConsPlusNormal0"/>
              <w:jc w:val="right"/>
            </w:pPr>
            <w:r>
              <w:t>70113,64</w:t>
            </w:r>
          </w:p>
        </w:tc>
        <w:tc>
          <w:tcPr>
            <w:tcW w:w="1474" w:type="dxa"/>
          </w:tcPr>
          <w:p w14:paraId="7EDFE012" w14:textId="77777777" w:rsidR="002B6D76" w:rsidRDefault="00000000">
            <w:pPr>
              <w:pStyle w:val="ConsPlusNormal0"/>
              <w:jc w:val="right"/>
            </w:pPr>
            <w:r>
              <w:t>70113,64</w:t>
            </w:r>
          </w:p>
        </w:tc>
        <w:tc>
          <w:tcPr>
            <w:tcW w:w="1474" w:type="dxa"/>
          </w:tcPr>
          <w:p w14:paraId="6DA40181" w14:textId="77777777" w:rsidR="002B6D76" w:rsidRDefault="00000000">
            <w:pPr>
              <w:pStyle w:val="ConsPlusNormal0"/>
              <w:jc w:val="right"/>
            </w:pPr>
            <w:r>
              <w:t>70113,64</w:t>
            </w:r>
          </w:p>
        </w:tc>
        <w:tc>
          <w:tcPr>
            <w:tcW w:w="1474" w:type="dxa"/>
          </w:tcPr>
          <w:p w14:paraId="47DAB284" w14:textId="77777777" w:rsidR="002B6D76" w:rsidRDefault="00000000">
            <w:pPr>
              <w:pStyle w:val="ConsPlusNormal0"/>
              <w:jc w:val="right"/>
            </w:pPr>
            <w:r>
              <w:t>70113,64</w:t>
            </w:r>
          </w:p>
        </w:tc>
        <w:tc>
          <w:tcPr>
            <w:tcW w:w="1531" w:type="dxa"/>
          </w:tcPr>
          <w:p w14:paraId="2BFF4726" w14:textId="77777777" w:rsidR="002B6D76" w:rsidRDefault="00000000">
            <w:pPr>
              <w:pStyle w:val="ConsPlusNormal0"/>
              <w:jc w:val="right"/>
            </w:pPr>
            <w:r>
              <w:t>70113,64</w:t>
            </w:r>
          </w:p>
        </w:tc>
      </w:tr>
      <w:tr w:rsidR="002B6D76" w14:paraId="1F0A2E28" w14:textId="77777777">
        <w:tc>
          <w:tcPr>
            <w:tcW w:w="680" w:type="dxa"/>
          </w:tcPr>
          <w:p w14:paraId="2AA3490B" w14:textId="77777777" w:rsidR="002B6D76" w:rsidRDefault="00000000">
            <w:pPr>
              <w:pStyle w:val="ConsPlusNormal0"/>
              <w:jc w:val="center"/>
            </w:pPr>
            <w:r>
              <w:t>395.</w:t>
            </w:r>
          </w:p>
        </w:tc>
        <w:tc>
          <w:tcPr>
            <w:tcW w:w="1191" w:type="dxa"/>
          </w:tcPr>
          <w:p w14:paraId="5535E211" w14:textId="77777777" w:rsidR="002B6D76" w:rsidRDefault="00000000">
            <w:pPr>
              <w:pStyle w:val="ConsPlusNormal0"/>
              <w:jc w:val="center"/>
            </w:pPr>
            <w:r>
              <w:t>st36.010</w:t>
            </w:r>
          </w:p>
        </w:tc>
        <w:tc>
          <w:tcPr>
            <w:tcW w:w="1644" w:type="dxa"/>
          </w:tcPr>
          <w:p w14:paraId="0F2E936D" w14:textId="77777777" w:rsidR="002B6D76" w:rsidRDefault="00000000">
            <w:pPr>
              <w:pStyle w:val="ConsPlusNormal0"/>
              <w:jc w:val="center"/>
            </w:pPr>
            <w:r>
              <w:t>HS2636.010</w:t>
            </w:r>
          </w:p>
        </w:tc>
        <w:tc>
          <w:tcPr>
            <w:tcW w:w="2608" w:type="dxa"/>
          </w:tcPr>
          <w:p w14:paraId="08DA69A2" w14:textId="77777777" w:rsidR="002B6D76" w:rsidRDefault="00000000">
            <w:pPr>
              <w:pStyle w:val="ConsPlusNormal0"/>
            </w:pPr>
            <w:r>
              <w:t>Баллонная внутриаортальная контрпульсация</w:t>
            </w:r>
          </w:p>
        </w:tc>
        <w:tc>
          <w:tcPr>
            <w:tcW w:w="850" w:type="dxa"/>
          </w:tcPr>
          <w:p w14:paraId="3E1325B2" w14:textId="77777777" w:rsidR="002B6D76" w:rsidRDefault="00000000">
            <w:pPr>
              <w:pStyle w:val="ConsPlusNormal0"/>
              <w:jc w:val="right"/>
            </w:pPr>
            <w:r>
              <w:t>7,81</w:t>
            </w:r>
          </w:p>
        </w:tc>
        <w:tc>
          <w:tcPr>
            <w:tcW w:w="1077" w:type="dxa"/>
          </w:tcPr>
          <w:p w14:paraId="7F9A0031" w14:textId="77777777" w:rsidR="002B6D76" w:rsidRDefault="00000000">
            <w:pPr>
              <w:pStyle w:val="ConsPlusNormal0"/>
              <w:jc w:val="right"/>
            </w:pPr>
            <w:r>
              <w:t>1</w:t>
            </w:r>
          </w:p>
        </w:tc>
        <w:tc>
          <w:tcPr>
            <w:tcW w:w="850" w:type="dxa"/>
          </w:tcPr>
          <w:p w14:paraId="52065288" w14:textId="77777777" w:rsidR="002B6D76" w:rsidRDefault="00000000">
            <w:pPr>
              <w:pStyle w:val="ConsPlusNormal0"/>
              <w:jc w:val="right"/>
            </w:pPr>
            <w:r>
              <w:t>1</w:t>
            </w:r>
          </w:p>
        </w:tc>
        <w:tc>
          <w:tcPr>
            <w:tcW w:w="1474" w:type="dxa"/>
          </w:tcPr>
          <w:p w14:paraId="579919A0" w14:textId="77777777" w:rsidR="002B6D76" w:rsidRDefault="00000000">
            <w:pPr>
              <w:pStyle w:val="ConsPlusNormal0"/>
              <w:jc w:val="right"/>
            </w:pPr>
            <w:r>
              <w:t>267115,88</w:t>
            </w:r>
          </w:p>
        </w:tc>
        <w:tc>
          <w:tcPr>
            <w:tcW w:w="1474" w:type="dxa"/>
          </w:tcPr>
          <w:p w14:paraId="2778F062" w14:textId="77777777" w:rsidR="002B6D76" w:rsidRDefault="00000000">
            <w:pPr>
              <w:pStyle w:val="ConsPlusNormal0"/>
              <w:jc w:val="right"/>
            </w:pPr>
            <w:r>
              <w:t>267115,88</w:t>
            </w:r>
          </w:p>
        </w:tc>
        <w:tc>
          <w:tcPr>
            <w:tcW w:w="1417" w:type="dxa"/>
          </w:tcPr>
          <w:p w14:paraId="65AAB099" w14:textId="77777777" w:rsidR="002B6D76" w:rsidRDefault="00000000">
            <w:pPr>
              <w:pStyle w:val="ConsPlusNormal0"/>
              <w:jc w:val="right"/>
            </w:pPr>
            <w:r>
              <w:t>267115,88</w:t>
            </w:r>
          </w:p>
        </w:tc>
        <w:tc>
          <w:tcPr>
            <w:tcW w:w="1531" w:type="dxa"/>
          </w:tcPr>
          <w:p w14:paraId="6045C4FB" w14:textId="77777777" w:rsidR="002B6D76" w:rsidRDefault="00000000">
            <w:pPr>
              <w:pStyle w:val="ConsPlusNormal0"/>
              <w:jc w:val="right"/>
            </w:pPr>
            <w:r>
              <w:t>267115,88</w:t>
            </w:r>
          </w:p>
        </w:tc>
        <w:tc>
          <w:tcPr>
            <w:tcW w:w="1531" w:type="dxa"/>
          </w:tcPr>
          <w:p w14:paraId="6FA2C47F" w14:textId="77777777" w:rsidR="002B6D76" w:rsidRDefault="00000000">
            <w:pPr>
              <w:pStyle w:val="ConsPlusNormal0"/>
              <w:jc w:val="right"/>
            </w:pPr>
            <w:r>
              <w:t>267115,88</w:t>
            </w:r>
          </w:p>
        </w:tc>
        <w:tc>
          <w:tcPr>
            <w:tcW w:w="1474" w:type="dxa"/>
          </w:tcPr>
          <w:p w14:paraId="52592AE1" w14:textId="77777777" w:rsidR="002B6D76" w:rsidRDefault="00000000">
            <w:pPr>
              <w:pStyle w:val="ConsPlusNormal0"/>
              <w:jc w:val="right"/>
            </w:pPr>
            <w:r>
              <w:t>267115,88</w:t>
            </w:r>
          </w:p>
        </w:tc>
        <w:tc>
          <w:tcPr>
            <w:tcW w:w="1474" w:type="dxa"/>
          </w:tcPr>
          <w:p w14:paraId="41CEE58F" w14:textId="77777777" w:rsidR="002B6D76" w:rsidRDefault="00000000">
            <w:pPr>
              <w:pStyle w:val="ConsPlusNormal0"/>
              <w:jc w:val="right"/>
            </w:pPr>
            <w:r>
              <w:t>267115,88</w:t>
            </w:r>
          </w:p>
        </w:tc>
        <w:tc>
          <w:tcPr>
            <w:tcW w:w="1474" w:type="dxa"/>
          </w:tcPr>
          <w:p w14:paraId="39498766" w14:textId="77777777" w:rsidR="002B6D76" w:rsidRDefault="00000000">
            <w:pPr>
              <w:pStyle w:val="ConsPlusNormal0"/>
              <w:jc w:val="right"/>
            </w:pPr>
            <w:r>
              <w:t>267115,88</w:t>
            </w:r>
          </w:p>
        </w:tc>
        <w:tc>
          <w:tcPr>
            <w:tcW w:w="1531" w:type="dxa"/>
          </w:tcPr>
          <w:p w14:paraId="54DC35D6" w14:textId="77777777" w:rsidR="002B6D76" w:rsidRDefault="00000000">
            <w:pPr>
              <w:pStyle w:val="ConsPlusNormal0"/>
              <w:jc w:val="right"/>
            </w:pPr>
            <w:r>
              <w:t>267115,88</w:t>
            </w:r>
          </w:p>
        </w:tc>
      </w:tr>
      <w:tr w:rsidR="002B6D76" w14:paraId="4E3685F6" w14:textId="77777777">
        <w:tc>
          <w:tcPr>
            <w:tcW w:w="680" w:type="dxa"/>
          </w:tcPr>
          <w:p w14:paraId="64997F15" w14:textId="77777777" w:rsidR="002B6D76" w:rsidRDefault="00000000">
            <w:pPr>
              <w:pStyle w:val="ConsPlusNormal0"/>
              <w:jc w:val="center"/>
            </w:pPr>
            <w:r>
              <w:t>396.</w:t>
            </w:r>
          </w:p>
        </w:tc>
        <w:tc>
          <w:tcPr>
            <w:tcW w:w="1191" w:type="dxa"/>
          </w:tcPr>
          <w:p w14:paraId="6FAD3E90" w14:textId="77777777" w:rsidR="002B6D76" w:rsidRDefault="00000000">
            <w:pPr>
              <w:pStyle w:val="ConsPlusNormal0"/>
              <w:jc w:val="center"/>
            </w:pPr>
            <w:r>
              <w:t>st36.011</w:t>
            </w:r>
          </w:p>
        </w:tc>
        <w:tc>
          <w:tcPr>
            <w:tcW w:w="1644" w:type="dxa"/>
          </w:tcPr>
          <w:p w14:paraId="644616C4" w14:textId="77777777" w:rsidR="002B6D76" w:rsidRDefault="00000000">
            <w:pPr>
              <w:pStyle w:val="ConsPlusNormal0"/>
              <w:jc w:val="center"/>
            </w:pPr>
            <w:r>
              <w:t>HS2636.011</w:t>
            </w:r>
          </w:p>
        </w:tc>
        <w:tc>
          <w:tcPr>
            <w:tcW w:w="2608" w:type="dxa"/>
          </w:tcPr>
          <w:p w14:paraId="6FE4522A" w14:textId="77777777" w:rsidR="002B6D76" w:rsidRDefault="00000000">
            <w:pPr>
              <w:pStyle w:val="ConsPlusNormal0"/>
            </w:pPr>
            <w:r>
              <w:t>Экстракорпоральная мембранная оксигенация</w:t>
            </w:r>
          </w:p>
        </w:tc>
        <w:tc>
          <w:tcPr>
            <w:tcW w:w="850" w:type="dxa"/>
          </w:tcPr>
          <w:p w14:paraId="253103DB" w14:textId="77777777" w:rsidR="002B6D76" w:rsidRDefault="00000000">
            <w:pPr>
              <w:pStyle w:val="ConsPlusNormal0"/>
              <w:jc w:val="right"/>
            </w:pPr>
            <w:r>
              <w:t>40</w:t>
            </w:r>
          </w:p>
        </w:tc>
        <w:tc>
          <w:tcPr>
            <w:tcW w:w="1077" w:type="dxa"/>
          </w:tcPr>
          <w:p w14:paraId="646D9FEE" w14:textId="77777777" w:rsidR="002B6D76" w:rsidRDefault="00000000">
            <w:pPr>
              <w:pStyle w:val="ConsPlusNormal0"/>
              <w:jc w:val="right"/>
            </w:pPr>
            <w:r>
              <w:t>0,2722</w:t>
            </w:r>
          </w:p>
        </w:tc>
        <w:tc>
          <w:tcPr>
            <w:tcW w:w="850" w:type="dxa"/>
          </w:tcPr>
          <w:p w14:paraId="5C9D5037" w14:textId="77777777" w:rsidR="002B6D76" w:rsidRDefault="00000000">
            <w:pPr>
              <w:pStyle w:val="ConsPlusNormal0"/>
              <w:jc w:val="right"/>
            </w:pPr>
            <w:r>
              <w:t>1</w:t>
            </w:r>
          </w:p>
        </w:tc>
        <w:tc>
          <w:tcPr>
            <w:tcW w:w="1474" w:type="dxa"/>
          </w:tcPr>
          <w:p w14:paraId="1A1B3742" w14:textId="77777777" w:rsidR="002B6D76" w:rsidRDefault="00000000">
            <w:pPr>
              <w:pStyle w:val="ConsPlusNormal0"/>
              <w:jc w:val="right"/>
            </w:pPr>
            <w:r>
              <w:t>1366083,69</w:t>
            </w:r>
          </w:p>
        </w:tc>
        <w:tc>
          <w:tcPr>
            <w:tcW w:w="1474" w:type="dxa"/>
          </w:tcPr>
          <w:p w14:paraId="21239A52" w14:textId="77777777" w:rsidR="002B6D76" w:rsidRDefault="00000000">
            <w:pPr>
              <w:pStyle w:val="ConsPlusNormal0"/>
              <w:jc w:val="right"/>
            </w:pPr>
            <w:r>
              <w:t>1366083,69</w:t>
            </w:r>
          </w:p>
        </w:tc>
        <w:tc>
          <w:tcPr>
            <w:tcW w:w="1417" w:type="dxa"/>
          </w:tcPr>
          <w:p w14:paraId="6DE4103B" w14:textId="77777777" w:rsidR="002B6D76" w:rsidRDefault="00000000">
            <w:pPr>
              <w:pStyle w:val="ConsPlusNormal0"/>
              <w:jc w:val="right"/>
            </w:pPr>
            <w:r>
              <w:t>1366083,69</w:t>
            </w:r>
          </w:p>
        </w:tc>
        <w:tc>
          <w:tcPr>
            <w:tcW w:w="1531" w:type="dxa"/>
          </w:tcPr>
          <w:p w14:paraId="614F9C78" w14:textId="77777777" w:rsidR="002B6D76" w:rsidRDefault="00000000">
            <w:pPr>
              <w:pStyle w:val="ConsPlusNormal0"/>
              <w:jc w:val="right"/>
            </w:pPr>
            <w:r>
              <w:t>1366083,69</w:t>
            </w:r>
          </w:p>
        </w:tc>
        <w:tc>
          <w:tcPr>
            <w:tcW w:w="1531" w:type="dxa"/>
          </w:tcPr>
          <w:p w14:paraId="46329D4E" w14:textId="77777777" w:rsidR="002B6D76" w:rsidRDefault="00000000">
            <w:pPr>
              <w:pStyle w:val="ConsPlusNormal0"/>
              <w:jc w:val="right"/>
            </w:pPr>
            <w:r>
              <w:t>1366083,69</w:t>
            </w:r>
          </w:p>
        </w:tc>
        <w:tc>
          <w:tcPr>
            <w:tcW w:w="1474" w:type="dxa"/>
          </w:tcPr>
          <w:p w14:paraId="1EC9A0E4" w14:textId="77777777" w:rsidR="002B6D76" w:rsidRDefault="00000000">
            <w:pPr>
              <w:pStyle w:val="ConsPlusNormal0"/>
              <w:jc w:val="right"/>
            </w:pPr>
            <w:r>
              <w:t>1366083,69</w:t>
            </w:r>
          </w:p>
        </w:tc>
        <w:tc>
          <w:tcPr>
            <w:tcW w:w="1474" w:type="dxa"/>
          </w:tcPr>
          <w:p w14:paraId="382DFF5B" w14:textId="77777777" w:rsidR="002B6D76" w:rsidRDefault="00000000">
            <w:pPr>
              <w:pStyle w:val="ConsPlusNormal0"/>
              <w:jc w:val="right"/>
            </w:pPr>
            <w:r>
              <w:t>1366083,69</w:t>
            </w:r>
          </w:p>
        </w:tc>
        <w:tc>
          <w:tcPr>
            <w:tcW w:w="1474" w:type="dxa"/>
          </w:tcPr>
          <w:p w14:paraId="57AA0632" w14:textId="77777777" w:rsidR="002B6D76" w:rsidRDefault="00000000">
            <w:pPr>
              <w:pStyle w:val="ConsPlusNormal0"/>
              <w:jc w:val="right"/>
            </w:pPr>
            <w:r>
              <w:t>1366083,69</w:t>
            </w:r>
          </w:p>
        </w:tc>
        <w:tc>
          <w:tcPr>
            <w:tcW w:w="1531" w:type="dxa"/>
          </w:tcPr>
          <w:p w14:paraId="30BC9896" w14:textId="77777777" w:rsidR="002B6D76" w:rsidRDefault="00000000">
            <w:pPr>
              <w:pStyle w:val="ConsPlusNormal0"/>
              <w:jc w:val="right"/>
            </w:pPr>
            <w:r>
              <w:t>1366083,69</w:t>
            </w:r>
          </w:p>
        </w:tc>
      </w:tr>
      <w:tr w:rsidR="002B6D76" w14:paraId="14F46FB1" w14:textId="77777777">
        <w:tc>
          <w:tcPr>
            <w:tcW w:w="680" w:type="dxa"/>
          </w:tcPr>
          <w:p w14:paraId="1CBE158C" w14:textId="77777777" w:rsidR="002B6D76" w:rsidRDefault="00000000">
            <w:pPr>
              <w:pStyle w:val="ConsPlusNormal0"/>
              <w:jc w:val="center"/>
            </w:pPr>
            <w:r>
              <w:t>397.</w:t>
            </w:r>
          </w:p>
        </w:tc>
        <w:tc>
          <w:tcPr>
            <w:tcW w:w="1191" w:type="dxa"/>
          </w:tcPr>
          <w:p w14:paraId="434D53E8" w14:textId="77777777" w:rsidR="002B6D76" w:rsidRDefault="00000000">
            <w:pPr>
              <w:pStyle w:val="ConsPlusNormal0"/>
              <w:jc w:val="center"/>
            </w:pPr>
            <w:r>
              <w:t>st36.012</w:t>
            </w:r>
          </w:p>
        </w:tc>
        <w:tc>
          <w:tcPr>
            <w:tcW w:w="1644" w:type="dxa"/>
          </w:tcPr>
          <w:p w14:paraId="0898C007" w14:textId="77777777" w:rsidR="002B6D76" w:rsidRDefault="00000000">
            <w:pPr>
              <w:pStyle w:val="ConsPlusNormal0"/>
              <w:jc w:val="center"/>
            </w:pPr>
            <w:r>
              <w:t>TS2636.012</w:t>
            </w:r>
          </w:p>
        </w:tc>
        <w:tc>
          <w:tcPr>
            <w:tcW w:w="2608" w:type="dxa"/>
          </w:tcPr>
          <w:p w14:paraId="670B90BA" w14:textId="77777777" w:rsidR="002B6D76" w:rsidRDefault="00000000">
            <w:pPr>
              <w:pStyle w:val="ConsPlusNormal0"/>
            </w:pPr>
            <w:r>
              <w:t>Злокачественное новообразование без специального противоопухолевого лечения</w:t>
            </w:r>
          </w:p>
        </w:tc>
        <w:tc>
          <w:tcPr>
            <w:tcW w:w="850" w:type="dxa"/>
          </w:tcPr>
          <w:p w14:paraId="41BC14A6" w14:textId="77777777" w:rsidR="002B6D76" w:rsidRDefault="00000000">
            <w:pPr>
              <w:pStyle w:val="ConsPlusNormal0"/>
              <w:jc w:val="right"/>
            </w:pPr>
            <w:r>
              <w:t>0,5</w:t>
            </w:r>
          </w:p>
        </w:tc>
        <w:tc>
          <w:tcPr>
            <w:tcW w:w="1077" w:type="dxa"/>
          </w:tcPr>
          <w:p w14:paraId="6770FF6A" w14:textId="77777777" w:rsidR="002B6D76" w:rsidRDefault="00000000">
            <w:pPr>
              <w:pStyle w:val="ConsPlusNormal0"/>
              <w:jc w:val="right"/>
            </w:pPr>
            <w:r>
              <w:t>1</w:t>
            </w:r>
          </w:p>
        </w:tc>
        <w:tc>
          <w:tcPr>
            <w:tcW w:w="850" w:type="dxa"/>
          </w:tcPr>
          <w:p w14:paraId="750380E9" w14:textId="77777777" w:rsidR="002B6D76" w:rsidRDefault="00000000">
            <w:pPr>
              <w:pStyle w:val="ConsPlusNormal0"/>
              <w:jc w:val="right"/>
            </w:pPr>
            <w:r>
              <w:t>1</w:t>
            </w:r>
          </w:p>
        </w:tc>
        <w:tc>
          <w:tcPr>
            <w:tcW w:w="1474" w:type="dxa"/>
          </w:tcPr>
          <w:p w14:paraId="22757111" w14:textId="77777777" w:rsidR="002B6D76" w:rsidRDefault="00000000">
            <w:pPr>
              <w:pStyle w:val="ConsPlusNormal0"/>
              <w:jc w:val="right"/>
            </w:pPr>
            <w:r>
              <w:t>13680,71</w:t>
            </w:r>
          </w:p>
        </w:tc>
        <w:tc>
          <w:tcPr>
            <w:tcW w:w="1474" w:type="dxa"/>
          </w:tcPr>
          <w:p w14:paraId="0E7F6DEC" w14:textId="77777777" w:rsidR="002B6D76" w:rsidRDefault="00000000">
            <w:pPr>
              <w:pStyle w:val="ConsPlusNormal0"/>
              <w:jc w:val="right"/>
            </w:pPr>
            <w:r>
              <w:t>15390,80</w:t>
            </w:r>
          </w:p>
        </w:tc>
        <w:tc>
          <w:tcPr>
            <w:tcW w:w="1417" w:type="dxa"/>
          </w:tcPr>
          <w:p w14:paraId="49A8BAEB" w14:textId="77777777" w:rsidR="002B6D76" w:rsidRDefault="00000000">
            <w:pPr>
              <w:pStyle w:val="ConsPlusNormal0"/>
              <w:jc w:val="right"/>
            </w:pPr>
            <w:r>
              <w:t>15390,80</w:t>
            </w:r>
          </w:p>
        </w:tc>
        <w:tc>
          <w:tcPr>
            <w:tcW w:w="1531" w:type="dxa"/>
          </w:tcPr>
          <w:p w14:paraId="6917AE72" w14:textId="77777777" w:rsidR="002B6D76" w:rsidRDefault="00000000">
            <w:pPr>
              <w:pStyle w:val="ConsPlusNormal0"/>
              <w:jc w:val="right"/>
            </w:pPr>
            <w:r>
              <w:t>17100,89</w:t>
            </w:r>
          </w:p>
        </w:tc>
        <w:tc>
          <w:tcPr>
            <w:tcW w:w="1531" w:type="dxa"/>
          </w:tcPr>
          <w:p w14:paraId="4C8C4CE4" w14:textId="77777777" w:rsidR="002B6D76" w:rsidRDefault="00000000">
            <w:pPr>
              <w:pStyle w:val="ConsPlusNormal0"/>
              <w:jc w:val="right"/>
            </w:pPr>
            <w:r>
              <w:t>20521,07</w:t>
            </w:r>
          </w:p>
        </w:tc>
        <w:tc>
          <w:tcPr>
            <w:tcW w:w="1474" w:type="dxa"/>
          </w:tcPr>
          <w:p w14:paraId="3D6E9BDF" w14:textId="77777777" w:rsidR="002B6D76" w:rsidRDefault="00000000">
            <w:pPr>
              <w:pStyle w:val="ConsPlusNormal0"/>
              <w:jc w:val="right"/>
            </w:pPr>
            <w:r>
              <w:t>18810,98</w:t>
            </w:r>
          </w:p>
        </w:tc>
        <w:tc>
          <w:tcPr>
            <w:tcW w:w="1474" w:type="dxa"/>
          </w:tcPr>
          <w:p w14:paraId="575E9A12" w14:textId="77777777" w:rsidR="002B6D76" w:rsidRDefault="00000000">
            <w:pPr>
              <w:pStyle w:val="ConsPlusNormal0"/>
              <w:jc w:val="right"/>
            </w:pPr>
            <w:r>
              <w:t>19666,02</w:t>
            </w:r>
          </w:p>
        </w:tc>
        <w:tc>
          <w:tcPr>
            <w:tcW w:w="1474" w:type="dxa"/>
          </w:tcPr>
          <w:p w14:paraId="63497922" w14:textId="77777777" w:rsidR="002B6D76" w:rsidRDefault="00000000">
            <w:pPr>
              <w:pStyle w:val="ConsPlusNormal0"/>
              <w:jc w:val="right"/>
            </w:pPr>
            <w:r>
              <w:t>20521,07</w:t>
            </w:r>
          </w:p>
        </w:tc>
        <w:tc>
          <w:tcPr>
            <w:tcW w:w="1531" w:type="dxa"/>
          </w:tcPr>
          <w:p w14:paraId="14B8E9F7" w14:textId="77777777" w:rsidR="002B6D76" w:rsidRDefault="00000000">
            <w:pPr>
              <w:pStyle w:val="ConsPlusNormal0"/>
              <w:jc w:val="right"/>
            </w:pPr>
            <w:r>
              <w:t>23941,24</w:t>
            </w:r>
          </w:p>
        </w:tc>
      </w:tr>
      <w:tr w:rsidR="002B6D76" w14:paraId="69890BCA" w14:textId="77777777">
        <w:tc>
          <w:tcPr>
            <w:tcW w:w="680" w:type="dxa"/>
          </w:tcPr>
          <w:p w14:paraId="006D8D4E" w14:textId="77777777" w:rsidR="002B6D76" w:rsidRDefault="00000000">
            <w:pPr>
              <w:pStyle w:val="ConsPlusNormal0"/>
              <w:jc w:val="center"/>
            </w:pPr>
            <w:r>
              <w:t>398.</w:t>
            </w:r>
          </w:p>
        </w:tc>
        <w:tc>
          <w:tcPr>
            <w:tcW w:w="1191" w:type="dxa"/>
          </w:tcPr>
          <w:p w14:paraId="05D29F10" w14:textId="77777777" w:rsidR="002B6D76" w:rsidRDefault="00000000">
            <w:pPr>
              <w:pStyle w:val="ConsPlusNormal0"/>
              <w:jc w:val="center"/>
            </w:pPr>
            <w:r>
              <w:t>st36.050</w:t>
            </w:r>
          </w:p>
        </w:tc>
        <w:tc>
          <w:tcPr>
            <w:tcW w:w="1644" w:type="dxa"/>
          </w:tcPr>
          <w:p w14:paraId="7C2CE55A" w14:textId="77777777" w:rsidR="002B6D76" w:rsidRDefault="00000000">
            <w:pPr>
              <w:pStyle w:val="ConsPlusNormal0"/>
              <w:jc w:val="center"/>
            </w:pPr>
            <w:r>
              <w:t>TS2636.050</w:t>
            </w:r>
          </w:p>
        </w:tc>
        <w:tc>
          <w:tcPr>
            <w:tcW w:w="2608" w:type="dxa"/>
          </w:tcPr>
          <w:p w14:paraId="6167B067" w14:textId="77777777" w:rsidR="002B6D76" w:rsidRDefault="00000000">
            <w:pPr>
              <w:pStyle w:val="ConsPlusNormal0"/>
            </w:pPr>
            <w:r>
              <w:t>Проведение антимикробной терапии инфекций, вызванных полирезистентными микроорганизмами (уровень 1)</w:t>
            </w:r>
          </w:p>
        </w:tc>
        <w:tc>
          <w:tcPr>
            <w:tcW w:w="850" w:type="dxa"/>
          </w:tcPr>
          <w:p w14:paraId="61E74000" w14:textId="77777777" w:rsidR="002B6D76" w:rsidRDefault="00000000">
            <w:pPr>
              <w:pStyle w:val="ConsPlusNormal0"/>
              <w:jc w:val="right"/>
            </w:pPr>
            <w:r>
              <w:t>1,15</w:t>
            </w:r>
          </w:p>
        </w:tc>
        <w:tc>
          <w:tcPr>
            <w:tcW w:w="1077" w:type="dxa"/>
          </w:tcPr>
          <w:p w14:paraId="7F8F1F01" w14:textId="77777777" w:rsidR="002B6D76" w:rsidRDefault="00000000">
            <w:pPr>
              <w:pStyle w:val="ConsPlusNormal0"/>
              <w:jc w:val="right"/>
            </w:pPr>
            <w:r>
              <w:t>0</w:t>
            </w:r>
          </w:p>
        </w:tc>
        <w:tc>
          <w:tcPr>
            <w:tcW w:w="850" w:type="dxa"/>
          </w:tcPr>
          <w:p w14:paraId="30A575DB" w14:textId="77777777" w:rsidR="002B6D76" w:rsidRDefault="00000000">
            <w:pPr>
              <w:pStyle w:val="ConsPlusNormal0"/>
              <w:jc w:val="right"/>
            </w:pPr>
            <w:r>
              <w:t>1</w:t>
            </w:r>
          </w:p>
        </w:tc>
        <w:tc>
          <w:tcPr>
            <w:tcW w:w="1474" w:type="dxa"/>
          </w:tcPr>
          <w:p w14:paraId="56A71C36" w14:textId="77777777" w:rsidR="002B6D76" w:rsidRDefault="00000000">
            <w:pPr>
              <w:pStyle w:val="ConsPlusNormal0"/>
              <w:jc w:val="right"/>
            </w:pPr>
            <w:r>
              <w:t>39253,54</w:t>
            </w:r>
          </w:p>
        </w:tc>
        <w:tc>
          <w:tcPr>
            <w:tcW w:w="1474" w:type="dxa"/>
          </w:tcPr>
          <w:p w14:paraId="63F232A9" w14:textId="77777777" w:rsidR="002B6D76" w:rsidRDefault="00000000">
            <w:pPr>
              <w:pStyle w:val="ConsPlusNormal0"/>
              <w:jc w:val="right"/>
            </w:pPr>
            <w:r>
              <w:t>39253,54</w:t>
            </w:r>
          </w:p>
        </w:tc>
        <w:tc>
          <w:tcPr>
            <w:tcW w:w="1417" w:type="dxa"/>
          </w:tcPr>
          <w:p w14:paraId="5D8E5E93" w14:textId="77777777" w:rsidR="002B6D76" w:rsidRDefault="00000000">
            <w:pPr>
              <w:pStyle w:val="ConsPlusNormal0"/>
              <w:jc w:val="right"/>
            </w:pPr>
            <w:r>
              <w:t>39253,54</w:t>
            </w:r>
          </w:p>
        </w:tc>
        <w:tc>
          <w:tcPr>
            <w:tcW w:w="1531" w:type="dxa"/>
          </w:tcPr>
          <w:p w14:paraId="39CF1DCC" w14:textId="77777777" w:rsidR="002B6D76" w:rsidRDefault="00000000">
            <w:pPr>
              <w:pStyle w:val="ConsPlusNormal0"/>
              <w:jc w:val="right"/>
            </w:pPr>
            <w:r>
              <w:t>39253,54</w:t>
            </w:r>
          </w:p>
        </w:tc>
        <w:tc>
          <w:tcPr>
            <w:tcW w:w="1531" w:type="dxa"/>
          </w:tcPr>
          <w:p w14:paraId="59B6E044" w14:textId="77777777" w:rsidR="002B6D76" w:rsidRDefault="00000000">
            <w:pPr>
              <w:pStyle w:val="ConsPlusNormal0"/>
              <w:jc w:val="right"/>
            </w:pPr>
            <w:r>
              <w:t>39253,54</w:t>
            </w:r>
          </w:p>
        </w:tc>
        <w:tc>
          <w:tcPr>
            <w:tcW w:w="1474" w:type="dxa"/>
          </w:tcPr>
          <w:p w14:paraId="57C683A4" w14:textId="77777777" w:rsidR="002B6D76" w:rsidRDefault="00000000">
            <w:pPr>
              <w:pStyle w:val="ConsPlusNormal0"/>
              <w:jc w:val="right"/>
            </w:pPr>
            <w:r>
              <w:t>39253,54</w:t>
            </w:r>
          </w:p>
        </w:tc>
        <w:tc>
          <w:tcPr>
            <w:tcW w:w="1474" w:type="dxa"/>
          </w:tcPr>
          <w:p w14:paraId="75B51CD7" w14:textId="77777777" w:rsidR="002B6D76" w:rsidRDefault="00000000">
            <w:pPr>
              <w:pStyle w:val="ConsPlusNormal0"/>
              <w:jc w:val="right"/>
            </w:pPr>
            <w:r>
              <w:t>39253,54</w:t>
            </w:r>
          </w:p>
        </w:tc>
        <w:tc>
          <w:tcPr>
            <w:tcW w:w="1474" w:type="dxa"/>
          </w:tcPr>
          <w:p w14:paraId="40206462" w14:textId="77777777" w:rsidR="002B6D76" w:rsidRDefault="00000000">
            <w:pPr>
              <w:pStyle w:val="ConsPlusNormal0"/>
              <w:jc w:val="right"/>
            </w:pPr>
            <w:r>
              <w:t>39253,54</w:t>
            </w:r>
          </w:p>
        </w:tc>
        <w:tc>
          <w:tcPr>
            <w:tcW w:w="1531" w:type="dxa"/>
          </w:tcPr>
          <w:p w14:paraId="35B7DC3E" w14:textId="77777777" w:rsidR="002B6D76" w:rsidRDefault="00000000">
            <w:pPr>
              <w:pStyle w:val="ConsPlusNormal0"/>
              <w:jc w:val="right"/>
            </w:pPr>
            <w:r>
              <w:t>39253,54</w:t>
            </w:r>
          </w:p>
        </w:tc>
      </w:tr>
      <w:tr w:rsidR="002B6D76" w14:paraId="49E948A6" w14:textId="77777777">
        <w:tc>
          <w:tcPr>
            <w:tcW w:w="680" w:type="dxa"/>
          </w:tcPr>
          <w:p w14:paraId="49963958" w14:textId="77777777" w:rsidR="002B6D76" w:rsidRDefault="00000000">
            <w:pPr>
              <w:pStyle w:val="ConsPlusNormal0"/>
              <w:jc w:val="center"/>
            </w:pPr>
            <w:r>
              <w:t>399.</w:t>
            </w:r>
          </w:p>
        </w:tc>
        <w:tc>
          <w:tcPr>
            <w:tcW w:w="1191" w:type="dxa"/>
          </w:tcPr>
          <w:p w14:paraId="2322D391" w14:textId="77777777" w:rsidR="002B6D76" w:rsidRDefault="00000000">
            <w:pPr>
              <w:pStyle w:val="ConsPlusNormal0"/>
              <w:jc w:val="center"/>
            </w:pPr>
            <w:r>
              <w:t>st36.051</w:t>
            </w:r>
          </w:p>
        </w:tc>
        <w:tc>
          <w:tcPr>
            <w:tcW w:w="1644" w:type="dxa"/>
          </w:tcPr>
          <w:p w14:paraId="0A1B190D" w14:textId="77777777" w:rsidR="002B6D76" w:rsidRDefault="00000000">
            <w:pPr>
              <w:pStyle w:val="ConsPlusNormal0"/>
              <w:jc w:val="center"/>
            </w:pPr>
            <w:r>
              <w:t>TS2636.051</w:t>
            </w:r>
          </w:p>
        </w:tc>
        <w:tc>
          <w:tcPr>
            <w:tcW w:w="2608" w:type="dxa"/>
          </w:tcPr>
          <w:p w14:paraId="4C9CC41D" w14:textId="77777777" w:rsidR="002B6D76" w:rsidRDefault="00000000">
            <w:pPr>
              <w:pStyle w:val="ConsPlusNormal0"/>
            </w:pPr>
            <w:r>
              <w:t>Проведение антимикробной терапии инфекций, вызванных полирезистентными микроорганизмами (уровень 2)</w:t>
            </w:r>
          </w:p>
        </w:tc>
        <w:tc>
          <w:tcPr>
            <w:tcW w:w="850" w:type="dxa"/>
          </w:tcPr>
          <w:p w14:paraId="351C75CF" w14:textId="77777777" w:rsidR="002B6D76" w:rsidRDefault="00000000">
            <w:pPr>
              <w:pStyle w:val="ConsPlusNormal0"/>
              <w:jc w:val="right"/>
            </w:pPr>
            <w:r>
              <w:t>1,68</w:t>
            </w:r>
          </w:p>
        </w:tc>
        <w:tc>
          <w:tcPr>
            <w:tcW w:w="1077" w:type="dxa"/>
          </w:tcPr>
          <w:p w14:paraId="1FE067E8" w14:textId="77777777" w:rsidR="002B6D76" w:rsidRDefault="00000000">
            <w:pPr>
              <w:pStyle w:val="ConsPlusNormal0"/>
              <w:jc w:val="right"/>
            </w:pPr>
            <w:r>
              <w:t>0</w:t>
            </w:r>
          </w:p>
        </w:tc>
        <w:tc>
          <w:tcPr>
            <w:tcW w:w="850" w:type="dxa"/>
          </w:tcPr>
          <w:p w14:paraId="7EFF03B9" w14:textId="77777777" w:rsidR="002B6D76" w:rsidRDefault="00000000">
            <w:pPr>
              <w:pStyle w:val="ConsPlusNormal0"/>
              <w:jc w:val="right"/>
            </w:pPr>
            <w:r>
              <w:t>1</w:t>
            </w:r>
          </w:p>
        </w:tc>
        <w:tc>
          <w:tcPr>
            <w:tcW w:w="1474" w:type="dxa"/>
          </w:tcPr>
          <w:p w14:paraId="183EC53F" w14:textId="77777777" w:rsidR="002B6D76" w:rsidRDefault="00000000">
            <w:pPr>
              <w:pStyle w:val="ConsPlusNormal0"/>
              <w:jc w:val="right"/>
            </w:pPr>
            <w:r>
              <w:t>57344,30</w:t>
            </w:r>
          </w:p>
        </w:tc>
        <w:tc>
          <w:tcPr>
            <w:tcW w:w="1474" w:type="dxa"/>
          </w:tcPr>
          <w:p w14:paraId="3B21D13D" w14:textId="77777777" w:rsidR="002B6D76" w:rsidRDefault="00000000">
            <w:pPr>
              <w:pStyle w:val="ConsPlusNormal0"/>
              <w:jc w:val="right"/>
            </w:pPr>
            <w:r>
              <w:t>57344,30</w:t>
            </w:r>
          </w:p>
        </w:tc>
        <w:tc>
          <w:tcPr>
            <w:tcW w:w="1417" w:type="dxa"/>
          </w:tcPr>
          <w:p w14:paraId="1B64D25A" w14:textId="77777777" w:rsidR="002B6D76" w:rsidRDefault="00000000">
            <w:pPr>
              <w:pStyle w:val="ConsPlusNormal0"/>
              <w:jc w:val="right"/>
            </w:pPr>
            <w:r>
              <w:t>57344,30</w:t>
            </w:r>
          </w:p>
        </w:tc>
        <w:tc>
          <w:tcPr>
            <w:tcW w:w="1531" w:type="dxa"/>
          </w:tcPr>
          <w:p w14:paraId="05E67B39" w14:textId="77777777" w:rsidR="002B6D76" w:rsidRDefault="00000000">
            <w:pPr>
              <w:pStyle w:val="ConsPlusNormal0"/>
              <w:jc w:val="right"/>
            </w:pPr>
            <w:r>
              <w:t>57344,30</w:t>
            </w:r>
          </w:p>
        </w:tc>
        <w:tc>
          <w:tcPr>
            <w:tcW w:w="1531" w:type="dxa"/>
          </w:tcPr>
          <w:p w14:paraId="7611F9D8" w14:textId="77777777" w:rsidR="002B6D76" w:rsidRDefault="00000000">
            <w:pPr>
              <w:pStyle w:val="ConsPlusNormal0"/>
              <w:jc w:val="right"/>
            </w:pPr>
            <w:r>
              <w:t>57344,30</w:t>
            </w:r>
          </w:p>
        </w:tc>
        <w:tc>
          <w:tcPr>
            <w:tcW w:w="1474" w:type="dxa"/>
          </w:tcPr>
          <w:p w14:paraId="2AAABFE4" w14:textId="77777777" w:rsidR="002B6D76" w:rsidRDefault="00000000">
            <w:pPr>
              <w:pStyle w:val="ConsPlusNormal0"/>
              <w:jc w:val="right"/>
            </w:pPr>
            <w:r>
              <w:t>57344,30</w:t>
            </w:r>
          </w:p>
        </w:tc>
        <w:tc>
          <w:tcPr>
            <w:tcW w:w="1474" w:type="dxa"/>
          </w:tcPr>
          <w:p w14:paraId="7390615F" w14:textId="77777777" w:rsidR="002B6D76" w:rsidRDefault="00000000">
            <w:pPr>
              <w:pStyle w:val="ConsPlusNormal0"/>
              <w:jc w:val="right"/>
            </w:pPr>
            <w:r>
              <w:t>57344,30</w:t>
            </w:r>
          </w:p>
        </w:tc>
        <w:tc>
          <w:tcPr>
            <w:tcW w:w="1474" w:type="dxa"/>
          </w:tcPr>
          <w:p w14:paraId="04F467A9" w14:textId="77777777" w:rsidR="002B6D76" w:rsidRDefault="00000000">
            <w:pPr>
              <w:pStyle w:val="ConsPlusNormal0"/>
              <w:jc w:val="right"/>
            </w:pPr>
            <w:r>
              <w:t>57344,30</w:t>
            </w:r>
          </w:p>
        </w:tc>
        <w:tc>
          <w:tcPr>
            <w:tcW w:w="1531" w:type="dxa"/>
          </w:tcPr>
          <w:p w14:paraId="2F397279" w14:textId="77777777" w:rsidR="002B6D76" w:rsidRDefault="00000000">
            <w:pPr>
              <w:pStyle w:val="ConsPlusNormal0"/>
              <w:jc w:val="right"/>
            </w:pPr>
            <w:r>
              <w:t>57344,30</w:t>
            </w:r>
          </w:p>
        </w:tc>
      </w:tr>
      <w:tr w:rsidR="002B6D76" w14:paraId="50164C4A" w14:textId="77777777">
        <w:tc>
          <w:tcPr>
            <w:tcW w:w="680" w:type="dxa"/>
          </w:tcPr>
          <w:p w14:paraId="1594E718" w14:textId="77777777" w:rsidR="002B6D76" w:rsidRDefault="00000000">
            <w:pPr>
              <w:pStyle w:val="ConsPlusNormal0"/>
              <w:jc w:val="center"/>
            </w:pPr>
            <w:r>
              <w:t>400.</w:t>
            </w:r>
          </w:p>
        </w:tc>
        <w:tc>
          <w:tcPr>
            <w:tcW w:w="1191" w:type="dxa"/>
          </w:tcPr>
          <w:p w14:paraId="0C722E95" w14:textId="77777777" w:rsidR="002B6D76" w:rsidRDefault="00000000">
            <w:pPr>
              <w:pStyle w:val="ConsPlusNormal0"/>
              <w:jc w:val="center"/>
            </w:pPr>
            <w:r>
              <w:t>st36.052</w:t>
            </w:r>
          </w:p>
        </w:tc>
        <w:tc>
          <w:tcPr>
            <w:tcW w:w="1644" w:type="dxa"/>
          </w:tcPr>
          <w:p w14:paraId="1371B9B6" w14:textId="77777777" w:rsidR="002B6D76" w:rsidRDefault="00000000">
            <w:pPr>
              <w:pStyle w:val="ConsPlusNormal0"/>
              <w:jc w:val="center"/>
            </w:pPr>
            <w:r>
              <w:t>TS2636.052</w:t>
            </w:r>
          </w:p>
        </w:tc>
        <w:tc>
          <w:tcPr>
            <w:tcW w:w="2608" w:type="dxa"/>
          </w:tcPr>
          <w:p w14:paraId="0CEE3BB5" w14:textId="77777777" w:rsidR="002B6D76" w:rsidRDefault="00000000">
            <w:pPr>
              <w:pStyle w:val="ConsPlusNormal0"/>
            </w:pPr>
            <w:r>
              <w:t>Проведение антимикробной терапии инфекций, вызванных полирезистентными микроорганизмами (уровень 3)</w:t>
            </w:r>
          </w:p>
        </w:tc>
        <w:tc>
          <w:tcPr>
            <w:tcW w:w="850" w:type="dxa"/>
          </w:tcPr>
          <w:p w14:paraId="2A755843" w14:textId="77777777" w:rsidR="002B6D76" w:rsidRDefault="00000000">
            <w:pPr>
              <w:pStyle w:val="ConsPlusNormal0"/>
              <w:jc w:val="right"/>
            </w:pPr>
            <w:r>
              <w:t>2,38</w:t>
            </w:r>
          </w:p>
        </w:tc>
        <w:tc>
          <w:tcPr>
            <w:tcW w:w="1077" w:type="dxa"/>
          </w:tcPr>
          <w:p w14:paraId="72C7BD15" w14:textId="77777777" w:rsidR="002B6D76" w:rsidRDefault="00000000">
            <w:pPr>
              <w:pStyle w:val="ConsPlusNormal0"/>
              <w:jc w:val="right"/>
            </w:pPr>
            <w:r>
              <w:t>0</w:t>
            </w:r>
          </w:p>
        </w:tc>
        <w:tc>
          <w:tcPr>
            <w:tcW w:w="850" w:type="dxa"/>
          </w:tcPr>
          <w:p w14:paraId="73ADB80D" w14:textId="77777777" w:rsidR="002B6D76" w:rsidRDefault="00000000">
            <w:pPr>
              <w:pStyle w:val="ConsPlusNormal0"/>
              <w:jc w:val="right"/>
            </w:pPr>
            <w:r>
              <w:t>1</w:t>
            </w:r>
          </w:p>
        </w:tc>
        <w:tc>
          <w:tcPr>
            <w:tcW w:w="1474" w:type="dxa"/>
          </w:tcPr>
          <w:p w14:paraId="6A7ABA70" w14:textId="77777777" w:rsidR="002B6D76" w:rsidRDefault="00000000">
            <w:pPr>
              <w:pStyle w:val="ConsPlusNormal0"/>
              <w:jc w:val="right"/>
            </w:pPr>
            <w:r>
              <w:t>81237,75</w:t>
            </w:r>
          </w:p>
        </w:tc>
        <w:tc>
          <w:tcPr>
            <w:tcW w:w="1474" w:type="dxa"/>
          </w:tcPr>
          <w:p w14:paraId="014F544D" w14:textId="77777777" w:rsidR="002B6D76" w:rsidRDefault="00000000">
            <w:pPr>
              <w:pStyle w:val="ConsPlusNormal0"/>
              <w:jc w:val="right"/>
            </w:pPr>
            <w:r>
              <w:t>81237,75</w:t>
            </w:r>
          </w:p>
        </w:tc>
        <w:tc>
          <w:tcPr>
            <w:tcW w:w="1417" w:type="dxa"/>
          </w:tcPr>
          <w:p w14:paraId="5B61B9E1" w14:textId="77777777" w:rsidR="002B6D76" w:rsidRDefault="00000000">
            <w:pPr>
              <w:pStyle w:val="ConsPlusNormal0"/>
              <w:jc w:val="right"/>
            </w:pPr>
            <w:r>
              <w:t>81237,75</w:t>
            </w:r>
          </w:p>
        </w:tc>
        <w:tc>
          <w:tcPr>
            <w:tcW w:w="1531" w:type="dxa"/>
          </w:tcPr>
          <w:p w14:paraId="4F24D783" w14:textId="77777777" w:rsidR="002B6D76" w:rsidRDefault="00000000">
            <w:pPr>
              <w:pStyle w:val="ConsPlusNormal0"/>
              <w:jc w:val="right"/>
            </w:pPr>
            <w:r>
              <w:t>81237,75</w:t>
            </w:r>
          </w:p>
        </w:tc>
        <w:tc>
          <w:tcPr>
            <w:tcW w:w="1531" w:type="dxa"/>
          </w:tcPr>
          <w:p w14:paraId="536C9BAC" w14:textId="77777777" w:rsidR="002B6D76" w:rsidRDefault="00000000">
            <w:pPr>
              <w:pStyle w:val="ConsPlusNormal0"/>
              <w:jc w:val="right"/>
            </w:pPr>
            <w:r>
              <w:t>81237,75</w:t>
            </w:r>
          </w:p>
        </w:tc>
        <w:tc>
          <w:tcPr>
            <w:tcW w:w="1474" w:type="dxa"/>
          </w:tcPr>
          <w:p w14:paraId="089D0295" w14:textId="77777777" w:rsidR="002B6D76" w:rsidRDefault="00000000">
            <w:pPr>
              <w:pStyle w:val="ConsPlusNormal0"/>
              <w:jc w:val="right"/>
            </w:pPr>
            <w:r>
              <w:t>81237,75</w:t>
            </w:r>
          </w:p>
        </w:tc>
        <w:tc>
          <w:tcPr>
            <w:tcW w:w="1474" w:type="dxa"/>
          </w:tcPr>
          <w:p w14:paraId="0A78D397" w14:textId="77777777" w:rsidR="002B6D76" w:rsidRDefault="00000000">
            <w:pPr>
              <w:pStyle w:val="ConsPlusNormal0"/>
              <w:jc w:val="right"/>
            </w:pPr>
            <w:r>
              <w:t>81237,75</w:t>
            </w:r>
          </w:p>
        </w:tc>
        <w:tc>
          <w:tcPr>
            <w:tcW w:w="1474" w:type="dxa"/>
          </w:tcPr>
          <w:p w14:paraId="585A09F1" w14:textId="77777777" w:rsidR="002B6D76" w:rsidRDefault="00000000">
            <w:pPr>
              <w:pStyle w:val="ConsPlusNormal0"/>
              <w:jc w:val="right"/>
            </w:pPr>
            <w:r>
              <w:t>81237,75</w:t>
            </w:r>
          </w:p>
        </w:tc>
        <w:tc>
          <w:tcPr>
            <w:tcW w:w="1531" w:type="dxa"/>
          </w:tcPr>
          <w:p w14:paraId="113C4456" w14:textId="77777777" w:rsidR="002B6D76" w:rsidRDefault="00000000">
            <w:pPr>
              <w:pStyle w:val="ConsPlusNormal0"/>
              <w:jc w:val="right"/>
            </w:pPr>
            <w:r>
              <w:t>81237,75</w:t>
            </w:r>
          </w:p>
        </w:tc>
      </w:tr>
      <w:tr w:rsidR="002B6D76" w14:paraId="1B95F10C" w14:textId="77777777">
        <w:tc>
          <w:tcPr>
            <w:tcW w:w="680" w:type="dxa"/>
          </w:tcPr>
          <w:p w14:paraId="0279A3CE" w14:textId="77777777" w:rsidR="002B6D76" w:rsidRDefault="00000000">
            <w:pPr>
              <w:pStyle w:val="ConsPlusNormal0"/>
              <w:jc w:val="center"/>
            </w:pPr>
            <w:r>
              <w:t>401.</w:t>
            </w:r>
          </w:p>
        </w:tc>
        <w:tc>
          <w:tcPr>
            <w:tcW w:w="1191" w:type="dxa"/>
          </w:tcPr>
          <w:p w14:paraId="0F8DBF0D" w14:textId="77777777" w:rsidR="002B6D76" w:rsidRDefault="00000000">
            <w:pPr>
              <w:pStyle w:val="ConsPlusNormal0"/>
              <w:jc w:val="center"/>
            </w:pPr>
            <w:r>
              <w:t>st36.053</w:t>
            </w:r>
          </w:p>
        </w:tc>
        <w:tc>
          <w:tcPr>
            <w:tcW w:w="1644" w:type="dxa"/>
          </w:tcPr>
          <w:p w14:paraId="4BE70574" w14:textId="77777777" w:rsidR="002B6D76" w:rsidRDefault="00000000">
            <w:pPr>
              <w:pStyle w:val="ConsPlusNormal0"/>
              <w:jc w:val="center"/>
            </w:pPr>
            <w:r>
              <w:t>TS2636.053</w:t>
            </w:r>
          </w:p>
        </w:tc>
        <w:tc>
          <w:tcPr>
            <w:tcW w:w="2608" w:type="dxa"/>
          </w:tcPr>
          <w:p w14:paraId="78C918AA" w14:textId="77777777" w:rsidR="002B6D76" w:rsidRDefault="00000000">
            <w:pPr>
              <w:pStyle w:val="ConsPlusNormal0"/>
            </w:pPr>
            <w:r>
              <w:t>Проведение антимикробной терапии инфекций, вызванных полирезистентными микроорганизмами (уровень 4)</w:t>
            </w:r>
          </w:p>
        </w:tc>
        <w:tc>
          <w:tcPr>
            <w:tcW w:w="850" w:type="dxa"/>
          </w:tcPr>
          <w:p w14:paraId="55C436AE" w14:textId="77777777" w:rsidR="002B6D76" w:rsidRDefault="00000000">
            <w:pPr>
              <w:pStyle w:val="ConsPlusNormal0"/>
              <w:jc w:val="right"/>
            </w:pPr>
            <w:r>
              <w:t>3,22</w:t>
            </w:r>
          </w:p>
        </w:tc>
        <w:tc>
          <w:tcPr>
            <w:tcW w:w="1077" w:type="dxa"/>
          </w:tcPr>
          <w:p w14:paraId="6372940A" w14:textId="77777777" w:rsidR="002B6D76" w:rsidRDefault="00000000">
            <w:pPr>
              <w:pStyle w:val="ConsPlusNormal0"/>
              <w:jc w:val="right"/>
            </w:pPr>
            <w:r>
              <w:t>0</w:t>
            </w:r>
          </w:p>
        </w:tc>
        <w:tc>
          <w:tcPr>
            <w:tcW w:w="850" w:type="dxa"/>
          </w:tcPr>
          <w:p w14:paraId="3DA633E0" w14:textId="77777777" w:rsidR="002B6D76" w:rsidRDefault="00000000">
            <w:pPr>
              <w:pStyle w:val="ConsPlusNormal0"/>
              <w:jc w:val="right"/>
            </w:pPr>
            <w:r>
              <w:t>1</w:t>
            </w:r>
          </w:p>
        </w:tc>
        <w:tc>
          <w:tcPr>
            <w:tcW w:w="1474" w:type="dxa"/>
          </w:tcPr>
          <w:p w14:paraId="2C20F5F6" w14:textId="77777777" w:rsidR="002B6D76" w:rsidRDefault="00000000">
            <w:pPr>
              <w:pStyle w:val="ConsPlusNormal0"/>
              <w:jc w:val="right"/>
            </w:pPr>
            <w:r>
              <w:t>109909,90</w:t>
            </w:r>
          </w:p>
        </w:tc>
        <w:tc>
          <w:tcPr>
            <w:tcW w:w="1474" w:type="dxa"/>
          </w:tcPr>
          <w:p w14:paraId="0788B331" w14:textId="77777777" w:rsidR="002B6D76" w:rsidRDefault="00000000">
            <w:pPr>
              <w:pStyle w:val="ConsPlusNormal0"/>
              <w:jc w:val="right"/>
            </w:pPr>
            <w:r>
              <w:t>109909,90</w:t>
            </w:r>
          </w:p>
        </w:tc>
        <w:tc>
          <w:tcPr>
            <w:tcW w:w="1417" w:type="dxa"/>
          </w:tcPr>
          <w:p w14:paraId="224F0398" w14:textId="77777777" w:rsidR="002B6D76" w:rsidRDefault="00000000">
            <w:pPr>
              <w:pStyle w:val="ConsPlusNormal0"/>
              <w:jc w:val="right"/>
            </w:pPr>
            <w:r>
              <w:t>109909,90</w:t>
            </w:r>
          </w:p>
        </w:tc>
        <w:tc>
          <w:tcPr>
            <w:tcW w:w="1531" w:type="dxa"/>
          </w:tcPr>
          <w:p w14:paraId="4C4998D0" w14:textId="77777777" w:rsidR="002B6D76" w:rsidRDefault="00000000">
            <w:pPr>
              <w:pStyle w:val="ConsPlusNormal0"/>
              <w:jc w:val="right"/>
            </w:pPr>
            <w:r>
              <w:t>109909,90</w:t>
            </w:r>
          </w:p>
        </w:tc>
        <w:tc>
          <w:tcPr>
            <w:tcW w:w="1531" w:type="dxa"/>
          </w:tcPr>
          <w:p w14:paraId="3E783F0D" w14:textId="77777777" w:rsidR="002B6D76" w:rsidRDefault="00000000">
            <w:pPr>
              <w:pStyle w:val="ConsPlusNormal0"/>
              <w:jc w:val="right"/>
            </w:pPr>
            <w:r>
              <w:t>109909,90</w:t>
            </w:r>
          </w:p>
        </w:tc>
        <w:tc>
          <w:tcPr>
            <w:tcW w:w="1474" w:type="dxa"/>
          </w:tcPr>
          <w:p w14:paraId="2617A73F" w14:textId="77777777" w:rsidR="002B6D76" w:rsidRDefault="00000000">
            <w:pPr>
              <w:pStyle w:val="ConsPlusNormal0"/>
              <w:jc w:val="right"/>
            </w:pPr>
            <w:r>
              <w:t>109909,90</w:t>
            </w:r>
          </w:p>
        </w:tc>
        <w:tc>
          <w:tcPr>
            <w:tcW w:w="1474" w:type="dxa"/>
          </w:tcPr>
          <w:p w14:paraId="7477E756" w14:textId="77777777" w:rsidR="002B6D76" w:rsidRDefault="00000000">
            <w:pPr>
              <w:pStyle w:val="ConsPlusNormal0"/>
              <w:jc w:val="right"/>
            </w:pPr>
            <w:r>
              <w:t>109909,90</w:t>
            </w:r>
          </w:p>
        </w:tc>
        <w:tc>
          <w:tcPr>
            <w:tcW w:w="1474" w:type="dxa"/>
          </w:tcPr>
          <w:p w14:paraId="36F2CB13" w14:textId="77777777" w:rsidR="002B6D76" w:rsidRDefault="00000000">
            <w:pPr>
              <w:pStyle w:val="ConsPlusNormal0"/>
              <w:jc w:val="right"/>
            </w:pPr>
            <w:r>
              <w:t>109909,90</w:t>
            </w:r>
          </w:p>
        </w:tc>
        <w:tc>
          <w:tcPr>
            <w:tcW w:w="1531" w:type="dxa"/>
          </w:tcPr>
          <w:p w14:paraId="1B65630F" w14:textId="77777777" w:rsidR="002B6D76" w:rsidRDefault="00000000">
            <w:pPr>
              <w:pStyle w:val="ConsPlusNormal0"/>
              <w:jc w:val="right"/>
            </w:pPr>
            <w:r>
              <w:t>109909,90</w:t>
            </w:r>
          </w:p>
        </w:tc>
      </w:tr>
      <w:tr w:rsidR="002B6D76" w14:paraId="6C716B24" w14:textId="77777777">
        <w:tc>
          <w:tcPr>
            <w:tcW w:w="680" w:type="dxa"/>
          </w:tcPr>
          <w:p w14:paraId="624D0E7B" w14:textId="77777777" w:rsidR="002B6D76" w:rsidRDefault="00000000">
            <w:pPr>
              <w:pStyle w:val="ConsPlusNormal0"/>
              <w:jc w:val="center"/>
            </w:pPr>
            <w:r>
              <w:t>402.</w:t>
            </w:r>
          </w:p>
        </w:tc>
        <w:tc>
          <w:tcPr>
            <w:tcW w:w="1191" w:type="dxa"/>
          </w:tcPr>
          <w:p w14:paraId="41317C92" w14:textId="77777777" w:rsidR="002B6D76" w:rsidRDefault="00000000">
            <w:pPr>
              <w:pStyle w:val="ConsPlusNormal0"/>
              <w:jc w:val="center"/>
            </w:pPr>
            <w:r>
              <w:t>st36.054</w:t>
            </w:r>
          </w:p>
        </w:tc>
        <w:tc>
          <w:tcPr>
            <w:tcW w:w="1644" w:type="dxa"/>
          </w:tcPr>
          <w:p w14:paraId="2284B87E" w14:textId="77777777" w:rsidR="002B6D76" w:rsidRDefault="00000000">
            <w:pPr>
              <w:pStyle w:val="ConsPlusNormal0"/>
              <w:jc w:val="center"/>
            </w:pPr>
            <w:r>
              <w:t>TS2636.054</w:t>
            </w:r>
          </w:p>
        </w:tc>
        <w:tc>
          <w:tcPr>
            <w:tcW w:w="2608" w:type="dxa"/>
          </w:tcPr>
          <w:p w14:paraId="58A6903D" w14:textId="77777777" w:rsidR="002B6D76" w:rsidRDefault="00000000">
            <w:pPr>
              <w:pStyle w:val="ConsPlusNormal0"/>
            </w:pPr>
            <w:r>
              <w:t>Проведение антимикробной терапии инфекций, вызванных полирезистентными микроорганизмами (уровень 5)</w:t>
            </w:r>
          </w:p>
        </w:tc>
        <w:tc>
          <w:tcPr>
            <w:tcW w:w="850" w:type="dxa"/>
          </w:tcPr>
          <w:p w14:paraId="08F86588" w14:textId="77777777" w:rsidR="002B6D76" w:rsidRDefault="00000000">
            <w:pPr>
              <w:pStyle w:val="ConsPlusNormal0"/>
              <w:jc w:val="right"/>
            </w:pPr>
            <w:r>
              <w:t>8,13</w:t>
            </w:r>
          </w:p>
        </w:tc>
        <w:tc>
          <w:tcPr>
            <w:tcW w:w="1077" w:type="dxa"/>
          </w:tcPr>
          <w:p w14:paraId="3C5BBF10" w14:textId="77777777" w:rsidR="002B6D76" w:rsidRDefault="00000000">
            <w:pPr>
              <w:pStyle w:val="ConsPlusNormal0"/>
              <w:jc w:val="right"/>
            </w:pPr>
            <w:r>
              <w:t>0</w:t>
            </w:r>
          </w:p>
        </w:tc>
        <w:tc>
          <w:tcPr>
            <w:tcW w:w="850" w:type="dxa"/>
          </w:tcPr>
          <w:p w14:paraId="26BDAC8B" w14:textId="77777777" w:rsidR="002B6D76" w:rsidRDefault="00000000">
            <w:pPr>
              <w:pStyle w:val="ConsPlusNormal0"/>
              <w:jc w:val="right"/>
            </w:pPr>
            <w:r>
              <w:t>1</w:t>
            </w:r>
          </w:p>
        </w:tc>
        <w:tc>
          <w:tcPr>
            <w:tcW w:w="1474" w:type="dxa"/>
          </w:tcPr>
          <w:p w14:paraId="55912145" w14:textId="77777777" w:rsidR="002B6D76" w:rsidRDefault="00000000">
            <w:pPr>
              <w:pStyle w:val="ConsPlusNormal0"/>
              <w:jc w:val="right"/>
            </w:pPr>
            <w:r>
              <w:t>277505,44</w:t>
            </w:r>
          </w:p>
        </w:tc>
        <w:tc>
          <w:tcPr>
            <w:tcW w:w="1474" w:type="dxa"/>
          </w:tcPr>
          <w:p w14:paraId="3BB62690" w14:textId="77777777" w:rsidR="002B6D76" w:rsidRDefault="00000000">
            <w:pPr>
              <w:pStyle w:val="ConsPlusNormal0"/>
              <w:jc w:val="right"/>
            </w:pPr>
            <w:r>
              <w:t>277505,44</w:t>
            </w:r>
          </w:p>
        </w:tc>
        <w:tc>
          <w:tcPr>
            <w:tcW w:w="1417" w:type="dxa"/>
          </w:tcPr>
          <w:p w14:paraId="55F23BA0" w14:textId="77777777" w:rsidR="002B6D76" w:rsidRDefault="00000000">
            <w:pPr>
              <w:pStyle w:val="ConsPlusNormal0"/>
              <w:jc w:val="right"/>
            </w:pPr>
            <w:r>
              <w:t>277505,44</w:t>
            </w:r>
          </w:p>
        </w:tc>
        <w:tc>
          <w:tcPr>
            <w:tcW w:w="1531" w:type="dxa"/>
          </w:tcPr>
          <w:p w14:paraId="48E656BF" w14:textId="77777777" w:rsidR="002B6D76" w:rsidRDefault="00000000">
            <w:pPr>
              <w:pStyle w:val="ConsPlusNormal0"/>
              <w:jc w:val="right"/>
            </w:pPr>
            <w:r>
              <w:t>277505,44</w:t>
            </w:r>
          </w:p>
        </w:tc>
        <w:tc>
          <w:tcPr>
            <w:tcW w:w="1531" w:type="dxa"/>
          </w:tcPr>
          <w:p w14:paraId="479AAD43" w14:textId="77777777" w:rsidR="002B6D76" w:rsidRDefault="00000000">
            <w:pPr>
              <w:pStyle w:val="ConsPlusNormal0"/>
              <w:jc w:val="right"/>
            </w:pPr>
            <w:r>
              <w:t>277505,44</w:t>
            </w:r>
          </w:p>
        </w:tc>
        <w:tc>
          <w:tcPr>
            <w:tcW w:w="1474" w:type="dxa"/>
          </w:tcPr>
          <w:p w14:paraId="13F5AEF2" w14:textId="77777777" w:rsidR="002B6D76" w:rsidRDefault="00000000">
            <w:pPr>
              <w:pStyle w:val="ConsPlusNormal0"/>
              <w:jc w:val="right"/>
            </w:pPr>
            <w:r>
              <w:t>277505,44</w:t>
            </w:r>
          </w:p>
        </w:tc>
        <w:tc>
          <w:tcPr>
            <w:tcW w:w="1474" w:type="dxa"/>
          </w:tcPr>
          <w:p w14:paraId="534537F4" w14:textId="77777777" w:rsidR="002B6D76" w:rsidRDefault="00000000">
            <w:pPr>
              <w:pStyle w:val="ConsPlusNormal0"/>
              <w:jc w:val="right"/>
            </w:pPr>
            <w:r>
              <w:t>277505,44</w:t>
            </w:r>
          </w:p>
        </w:tc>
        <w:tc>
          <w:tcPr>
            <w:tcW w:w="1474" w:type="dxa"/>
          </w:tcPr>
          <w:p w14:paraId="218074C4" w14:textId="77777777" w:rsidR="002B6D76" w:rsidRDefault="00000000">
            <w:pPr>
              <w:pStyle w:val="ConsPlusNormal0"/>
              <w:jc w:val="right"/>
            </w:pPr>
            <w:r>
              <w:t>277505,44</w:t>
            </w:r>
          </w:p>
        </w:tc>
        <w:tc>
          <w:tcPr>
            <w:tcW w:w="1531" w:type="dxa"/>
          </w:tcPr>
          <w:p w14:paraId="580C56F9" w14:textId="77777777" w:rsidR="002B6D76" w:rsidRDefault="00000000">
            <w:pPr>
              <w:pStyle w:val="ConsPlusNormal0"/>
              <w:jc w:val="right"/>
            </w:pPr>
            <w:r>
              <w:t>277505,44</w:t>
            </w:r>
          </w:p>
        </w:tc>
      </w:tr>
      <w:tr w:rsidR="002B6D76" w14:paraId="3FA259AA" w14:textId="77777777">
        <w:tc>
          <w:tcPr>
            <w:tcW w:w="680" w:type="dxa"/>
          </w:tcPr>
          <w:p w14:paraId="5628385E" w14:textId="77777777" w:rsidR="002B6D76" w:rsidRDefault="00000000">
            <w:pPr>
              <w:pStyle w:val="ConsPlusNormal0"/>
              <w:jc w:val="center"/>
            </w:pPr>
            <w:r>
              <w:t>403.</w:t>
            </w:r>
          </w:p>
        </w:tc>
        <w:tc>
          <w:tcPr>
            <w:tcW w:w="1191" w:type="dxa"/>
          </w:tcPr>
          <w:p w14:paraId="60074464" w14:textId="77777777" w:rsidR="002B6D76" w:rsidRDefault="00000000">
            <w:pPr>
              <w:pStyle w:val="ConsPlusNormal0"/>
              <w:jc w:val="center"/>
            </w:pPr>
            <w:r>
              <w:t>st36.024</w:t>
            </w:r>
          </w:p>
        </w:tc>
        <w:tc>
          <w:tcPr>
            <w:tcW w:w="1644" w:type="dxa"/>
          </w:tcPr>
          <w:p w14:paraId="11D78CCB" w14:textId="77777777" w:rsidR="002B6D76" w:rsidRDefault="00000000">
            <w:pPr>
              <w:pStyle w:val="ConsPlusNormal0"/>
              <w:jc w:val="center"/>
            </w:pPr>
            <w:r>
              <w:t>CS2636.024</w:t>
            </w:r>
          </w:p>
        </w:tc>
        <w:tc>
          <w:tcPr>
            <w:tcW w:w="2608" w:type="dxa"/>
          </w:tcPr>
          <w:p w14:paraId="154100C5" w14:textId="77777777" w:rsidR="002B6D76" w:rsidRDefault="00000000">
            <w:pPr>
              <w:pStyle w:val="ConsPlusNormal0"/>
            </w:pPr>
            <w:r>
              <w:t>Радиойодтерапия</w:t>
            </w:r>
          </w:p>
        </w:tc>
        <w:tc>
          <w:tcPr>
            <w:tcW w:w="850" w:type="dxa"/>
          </w:tcPr>
          <w:p w14:paraId="79C741CE" w14:textId="77777777" w:rsidR="002B6D76" w:rsidRDefault="00000000">
            <w:pPr>
              <w:pStyle w:val="ConsPlusNormal0"/>
              <w:jc w:val="right"/>
            </w:pPr>
            <w:r>
              <w:t>2,46</w:t>
            </w:r>
          </w:p>
        </w:tc>
        <w:tc>
          <w:tcPr>
            <w:tcW w:w="1077" w:type="dxa"/>
          </w:tcPr>
          <w:p w14:paraId="6C347D89" w14:textId="77777777" w:rsidR="002B6D76" w:rsidRDefault="00000000">
            <w:pPr>
              <w:pStyle w:val="ConsPlusNormal0"/>
              <w:jc w:val="right"/>
            </w:pPr>
            <w:r>
              <w:t>0,7066</w:t>
            </w:r>
          </w:p>
        </w:tc>
        <w:tc>
          <w:tcPr>
            <w:tcW w:w="850" w:type="dxa"/>
          </w:tcPr>
          <w:p w14:paraId="34C0DACB" w14:textId="77777777" w:rsidR="002B6D76" w:rsidRDefault="00000000">
            <w:pPr>
              <w:pStyle w:val="ConsPlusNormal0"/>
              <w:jc w:val="right"/>
            </w:pPr>
            <w:r>
              <w:t>1</w:t>
            </w:r>
          </w:p>
        </w:tc>
        <w:tc>
          <w:tcPr>
            <w:tcW w:w="1474" w:type="dxa"/>
          </w:tcPr>
          <w:p w14:paraId="6596787B" w14:textId="77777777" w:rsidR="002B6D76" w:rsidRDefault="00000000">
            <w:pPr>
              <w:pStyle w:val="ConsPlusNormal0"/>
              <w:jc w:val="right"/>
            </w:pPr>
            <w:r>
              <w:t>84087,10</w:t>
            </w:r>
          </w:p>
        </w:tc>
        <w:tc>
          <w:tcPr>
            <w:tcW w:w="1474" w:type="dxa"/>
          </w:tcPr>
          <w:p w14:paraId="5899059C" w14:textId="77777777" w:rsidR="002B6D76" w:rsidRDefault="00000000">
            <w:pPr>
              <w:pStyle w:val="ConsPlusNormal0"/>
              <w:jc w:val="right"/>
            </w:pPr>
            <w:r>
              <w:t>84087,10</w:t>
            </w:r>
          </w:p>
        </w:tc>
        <w:tc>
          <w:tcPr>
            <w:tcW w:w="1417" w:type="dxa"/>
          </w:tcPr>
          <w:p w14:paraId="01792657" w14:textId="77777777" w:rsidR="002B6D76" w:rsidRDefault="00000000">
            <w:pPr>
              <w:pStyle w:val="ConsPlusNormal0"/>
              <w:jc w:val="right"/>
            </w:pPr>
            <w:r>
              <w:t>84087,10</w:t>
            </w:r>
          </w:p>
        </w:tc>
        <w:tc>
          <w:tcPr>
            <w:tcW w:w="1531" w:type="dxa"/>
          </w:tcPr>
          <w:p w14:paraId="1FC083F7" w14:textId="77777777" w:rsidR="002B6D76" w:rsidRDefault="00000000">
            <w:pPr>
              <w:pStyle w:val="ConsPlusNormal0"/>
              <w:jc w:val="right"/>
            </w:pPr>
            <w:r>
              <w:t>84087,10</w:t>
            </w:r>
          </w:p>
        </w:tc>
        <w:tc>
          <w:tcPr>
            <w:tcW w:w="1531" w:type="dxa"/>
          </w:tcPr>
          <w:p w14:paraId="37936297" w14:textId="77777777" w:rsidR="002B6D76" w:rsidRDefault="00000000">
            <w:pPr>
              <w:pStyle w:val="ConsPlusNormal0"/>
              <w:jc w:val="right"/>
            </w:pPr>
            <w:r>
              <w:t>84087,10</w:t>
            </w:r>
          </w:p>
        </w:tc>
        <w:tc>
          <w:tcPr>
            <w:tcW w:w="1474" w:type="dxa"/>
          </w:tcPr>
          <w:p w14:paraId="2C3A0141" w14:textId="77777777" w:rsidR="002B6D76" w:rsidRDefault="00000000">
            <w:pPr>
              <w:pStyle w:val="ConsPlusNormal0"/>
              <w:jc w:val="right"/>
            </w:pPr>
            <w:r>
              <w:t>84087,10</w:t>
            </w:r>
          </w:p>
        </w:tc>
        <w:tc>
          <w:tcPr>
            <w:tcW w:w="1474" w:type="dxa"/>
          </w:tcPr>
          <w:p w14:paraId="484ED3DC" w14:textId="77777777" w:rsidR="002B6D76" w:rsidRDefault="00000000">
            <w:pPr>
              <w:pStyle w:val="ConsPlusNormal0"/>
              <w:jc w:val="right"/>
            </w:pPr>
            <w:r>
              <w:t>84087,10</w:t>
            </w:r>
          </w:p>
        </w:tc>
        <w:tc>
          <w:tcPr>
            <w:tcW w:w="1474" w:type="dxa"/>
          </w:tcPr>
          <w:p w14:paraId="13227013" w14:textId="77777777" w:rsidR="002B6D76" w:rsidRDefault="00000000">
            <w:pPr>
              <w:pStyle w:val="ConsPlusNormal0"/>
              <w:jc w:val="right"/>
            </w:pPr>
            <w:r>
              <w:t>84087,10</w:t>
            </w:r>
          </w:p>
        </w:tc>
        <w:tc>
          <w:tcPr>
            <w:tcW w:w="1531" w:type="dxa"/>
          </w:tcPr>
          <w:p w14:paraId="2B323184" w14:textId="77777777" w:rsidR="002B6D76" w:rsidRDefault="00000000">
            <w:pPr>
              <w:pStyle w:val="ConsPlusNormal0"/>
              <w:jc w:val="right"/>
            </w:pPr>
            <w:r>
              <w:t>84087,10</w:t>
            </w:r>
          </w:p>
        </w:tc>
      </w:tr>
      <w:tr w:rsidR="002B6D76" w14:paraId="340410AE" w14:textId="77777777">
        <w:tc>
          <w:tcPr>
            <w:tcW w:w="680" w:type="dxa"/>
          </w:tcPr>
          <w:p w14:paraId="525697E3" w14:textId="77777777" w:rsidR="002B6D76" w:rsidRDefault="00000000">
            <w:pPr>
              <w:pStyle w:val="ConsPlusNormal0"/>
              <w:jc w:val="center"/>
            </w:pPr>
            <w:r>
              <w:t>404.</w:t>
            </w:r>
          </w:p>
        </w:tc>
        <w:tc>
          <w:tcPr>
            <w:tcW w:w="1191" w:type="dxa"/>
          </w:tcPr>
          <w:p w14:paraId="5F0DC418" w14:textId="77777777" w:rsidR="002B6D76" w:rsidRDefault="00000000">
            <w:pPr>
              <w:pStyle w:val="ConsPlusNormal0"/>
              <w:jc w:val="center"/>
            </w:pPr>
            <w:r>
              <w:t>st36.025</w:t>
            </w:r>
          </w:p>
        </w:tc>
        <w:tc>
          <w:tcPr>
            <w:tcW w:w="1644" w:type="dxa"/>
          </w:tcPr>
          <w:p w14:paraId="2E28A463" w14:textId="77777777" w:rsidR="002B6D76" w:rsidRDefault="00000000">
            <w:pPr>
              <w:pStyle w:val="ConsPlusNormal0"/>
              <w:jc w:val="center"/>
            </w:pPr>
            <w:r>
              <w:t>TS2636.025</w:t>
            </w:r>
          </w:p>
        </w:tc>
        <w:tc>
          <w:tcPr>
            <w:tcW w:w="2608" w:type="dxa"/>
          </w:tcPr>
          <w:p w14:paraId="6837315F" w14:textId="77777777" w:rsidR="002B6D76" w:rsidRDefault="00000000">
            <w:pPr>
              <w:pStyle w:val="ConsPlusNormal0"/>
            </w:pPr>
            <w:r>
              <w:t>Проведение иммунизации против респираторно-синцитиальной вирусной инфекции (уровень 1)</w:t>
            </w:r>
          </w:p>
        </w:tc>
        <w:tc>
          <w:tcPr>
            <w:tcW w:w="850" w:type="dxa"/>
          </w:tcPr>
          <w:p w14:paraId="286DE753" w14:textId="77777777" w:rsidR="002B6D76" w:rsidRDefault="00000000">
            <w:pPr>
              <w:pStyle w:val="ConsPlusNormal0"/>
              <w:jc w:val="right"/>
            </w:pPr>
            <w:r>
              <w:t>1,52</w:t>
            </w:r>
          </w:p>
        </w:tc>
        <w:tc>
          <w:tcPr>
            <w:tcW w:w="1077" w:type="dxa"/>
          </w:tcPr>
          <w:p w14:paraId="1B501E84" w14:textId="77777777" w:rsidR="002B6D76" w:rsidRDefault="00000000">
            <w:pPr>
              <w:pStyle w:val="ConsPlusNormal0"/>
              <w:jc w:val="right"/>
            </w:pPr>
            <w:r>
              <w:t>0,0585</w:t>
            </w:r>
          </w:p>
        </w:tc>
        <w:tc>
          <w:tcPr>
            <w:tcW w:w="850" w:type="dxa"/>
          </w:tcPr>
          <w:p w14:paraId="6BAF6CBE" w14:textId="77777777" w:rsidR="002B6D76" w:rsidRDefault="00000000">
            <w:pPr>
              <w:pStyle w:val="ConsPlusNormal0"/>
              <w:jc w:val="right"/>
            </w:pPr>
            <w:r>
              <w:t>1</w:t>
            </w:r>
          </w:p>
        </w:tc>
        <w:tc>
          <w:tcPr>
            <w:tcW w:w="1474" w:type="dxa"/>
          </w:tcPr>
          <w:p w14:paraId="43EB971B" w14:textId="77777777" w:rsidR="002B6D76" w:rsidRDefault="00000000">
            <w:pPr>
              <w:pStyle w:val="ConsPlusNormal0"/>
              <w:jc w:val="right"/>
            </w:pPr>
            <w:r>
              <w:t>51280,76</w:t>
            </w:r>
          </w:p>
        </w:tc>
        <w:tc>
          <w:tcPr>
            <w:tcW w:w="1474" w:type="dxa"/>
          </w:tcPr>
          <w:p w14:paraId="4010B7CE" w14:textId="77777777" w:rsidR="002B6D76" w:rsidRDefault="00000000">
            <w:pPr>
              <w:pStyle w:val="ConsPlusNormal0"/>
              <w:jc w:val="right"/>
            </w:pPr>
            <w:r>
              <w:t>51584,88</w:t>
            </w:r>
          </w:p>
        </w:tc>
        <w:tc>
          <w:tcPr>
            <w:tcW w:w="1417" w:type="dxa"/>
          </w:tcPr>
          <w:p w14:paraId="5C68413C" w14:textId="77777777" w:rsidR="002B6D76" w:rsidRDefault="00000000">
            <w:pPr>
              <w:pStyle w:val="ConsPlusNormal0"/>
              <w:jc w:val="right"/>
            </w:pPr>
            <w:r>
              <w:t>51584,88</w:t>
            </w:r>
          </w:p>
        </w:tc>
        <w:tc>
          <w:tcPr>
            <w:tcW w:w="1531" w:type="dxa"/>
          </w:tcPr>
          <w:p w14:paraId="269B8E1D" w14:textId="77777777" w:rsidR="002B6D76" w:rsidRDefault="00000000">
            <w:pPr>
              <w:pStyle w:val="ConsPlusNormal0"/>
              <w:jc w:val="right"/>
            </w:pPr>
            <w:r>
              <w:t>51889,01</w:t>
            </w:r>
          </w:p>
        </w:tc>
        <w:tc>
          <w:tcPr>
            <w:tcW w:w="1531" w:type="dxa"/>
          </w:tcPr>
          <w:p w14:paraId="38A7B6EB" w14:textId="77777777" w:rsidR="002B6D76" w:rsidRDefault="00000000">
            <w:pPr>
              <w:pStyle w:val="ConsPlusNormal0"/>
              <w:jc w:val="right"/>
            </w:pPr>
            <w:r>
              <w:t>52497,25</w:t>
            </w:r>
          </w:p>
        </w:tc>
        <w:tc>
          <w:tcPr>
            <w:tcW w:w="1474" w:type="dxa"/>
          </w:tcPr>
          <w:p w14:paraId="15211AAF" w14:textId="77777777" w:rsidR="002B6D76" w:rsidRDefault="00000000">
            <w:pPr>
              <w:pStyle w:val="ConsPlusNormal0"/>
              <w:jc w:val="right"/>
            </w:pPr>
            <w:r>
              <w:t>52193,13</w:t>
            </w:r>
          </w:p>
        </w:tc>
        <w:tc>
          <w:tcPr>
            <w:tcW w:w="1474" w:type="dxa"/>
          </w:tcPr>
          <w:p w14:paraId="32095FBA" w14:textId="77777777" w:rsidR="002B6D76" w:rsidRDefault="00000000">
            <w:pPr>
              <w:pStyle w:val="ConsPlusNormal0"/>
              <w:jc w:val="right"/>
            </w:pPr>
            <w:r>
              <w:t>52345,19</w:t>
            </w:r>
          </w:p>
        </w:tc>
        <w:tc>
          <w:tcPr>
            <w:tcW w:w="1474" w:type="dxa"/>
          </w:tcPr>
          <w:p w14:paraId="2CAA263B" w14:textId="77777777" w:rsidR="002B6D76" w:rsidRDefault="00000000">
            <w:pPr>
              <w:pStyle w:val="ConsPlusNormal0"/>
              <w:jc w:val="right"/>
            </w:pPr>
            <w:r>
              <w:t>52497,25</w:t>
            </w:r>
          </w:p>
        </w:tc>
        <w:tc>
          <w:tcPr>
            <w:tcW w:w="1531" w:type="dxa"/>
          </w:tcPr>
          <w:p w14:paraId="1689801A" w14:textId="77777777" w:rsidR="002B6D76" w:rsidRDefault="00000000">
            <w:pPr>
              <w:pStyle w:val="ConsPlusNormal0"/>
              <w:jc w:val="right"/>
            </w:pPr>
            <w:r>
              <w:t>53105,49</w:t>
            </w:r>
          </w:p>
        </w:tc>
      </w:tr>
      <w:tr w:rsidR="002B6D76" w14:paraId="72E5E53F" w14:textId="77777777">
        <w:tc>
          <w:tcPr>
            <w:tcW w:w="680" w:type="dxa"/>
          </w:tcPr>
          <w:p w14:paraId="1B00B5A2" w14:textId="77777777" w:rsidR="002B6D76" w:rsidRDefault="00000000">
            <w:pPr>
              <w:pStyle w:val="ConsPlusNormal0"/>
              <w:jc w:val="center"/>
            </w:pPr>
            <w:r>
              <w:t>405.</w:t>
            </w:r>
          </w:p>
        </w:tc>
        <w:tc>
          <w:tcPr>
            <w:tcW w:w="1191" w:type="dxa"/>
          </w:tcPr>
          <w:p w14:paraId="0544DA34" w14:textId="77777777" w:rsidR="002B6D76" w:rsidRDefault="00000000">
            <w:pPr>
              <w:pStyle w:val="ConsPlusNormal0"/>
              <w:jc w:val="center"/>
            </w:pPr>
            <w:r>
              <w:t>st36.026</w:t>
            </w:r>
          </w:p>
        </w:tc>
        <w:tc>
          <w:tcPr>
            <w:tcW w:w="1644" w:type="dxa"/>
          </w:tcPr>
          <w:p w14:paraId="3D73A1E8" w14:textId="77777777" w:rsidR="002B6D76" w:rsidRDefault="00000000">
            <w:pPr>
              <w:pStyle w:val="ConsPlusNormal0"/>
              <w:jc w:val="center"/>
            </w:pPr>
            <w:r>
              <w:t>TS2636.026</w:t>
            </w:r>
          </w:p>
        </w:tc>
        <w:tc>
          <w:tcPr>
            <w:tcW w:w="2608" w:type="dxa"/>
          </w:tcPr>
          <w:p w14:paraId="181710C8" w14:textId="77777777" w:rsidR="002B6D76" w:rsidRDefault="00000000">
            <w:pPr>
              <w:pStyle w:val="ConsPlusNormal0"/>
            </w:pPr>
            <w:r>
              <w:t>Проведение иммунизации против респираторно-синцитиальной вирусной инфекции (уровень 2)</w:t>
            </w:r>
          </w:p>
        </w:tc>
        <w:tc>
          <w:tcPr>
            <w:tcW w:w="850" w:type="dxa"/>
          </w:tcPr>
          <w:p w14:paraId="47EB97C8" w14:textId="77777777" w:rsidR="002B6D76" w:rsidRDefault="00000000">
            <w:pPr>
              <w:pStyle w:val="ConsPlusNormal0"/>
              <w:jc w:val="right"/>
            </w:pPr>
            <w:r>
              <w:t>3,24</w:t>
            </w:r>
          </w:p>
        </w:tc>
        <w:tc>
          <w:tcPr>
            <w:tcW w:w="1077" w:type="dxa"/>
          </w:tcPr>
          <w:p w14:paraId="342AA64E" w14:textId="77777777" w:rsidR="002B6D76" w:rsidRDefault="00000000">
            <w:pPr>
              <w:pStyle w:val="ConsPlusNormal0"/>
              <w:jc w:val="right"/>
            </w:pPr>
            <w:r>
              <w:t>0,0458</w:t>
            </w:r>
          </w:p>
        </w:tc>
        <w:tc>
          <w:tcPr>
            <w:tcW w:w="850" w:type="dxa"/>
          </w:tcPr>
          <w:p w14:paraId="633ABF39" w14:textId="77777777" w:rsidR="002B6D76" w:rsidRDefault="00000000">
            <w:pPr>
              <w:pStyle w:val="ConsPlusNormal0"/>
              <w:jc w:val="right"/>
            </w:pPr>
            <w:r>
              <w:t>1</w:t>
            </w:r>
          </w:p>
        </w:tc>
        <w:tc>
          <w:tcPr>
            <w:tcW w:w="1474" w:type="dxa"/>
          </w:tcPr>
          <w:p w14:paraId="5FC6D315" w14:textId="77777777" w:rsidR="002B6D76" w:rsidRDefault="00000000">
            <w:pPr>
              <w:pStyle w:val="ConsPlusNormal0"/>
              <w:jc w:val="right"/>
            </w:pPr>
            <w:r>
              <w:t>109587,65</w:t>
            </w:r>
          </w:p>
        </w:tc>
        <w:tc>
          <w:tcPr>
            <w:tcW w:w="1474" w:type="dxa"/>
          </w:tcPr>
          <w:p w14:paraId="699CC39D" w14:textId="77777777" w:rsidR="002B6D76" w:rsidRDefault="00000000">
            <w:pPr>
              <w:pStyle w:val="ConsPlusNormal0"/>
              <w:jc w:val="right"/>
            </w:pPr>
            <w:r>
              <w:t>110095,18</w:t>
            </w:r>
          </w:p>
        </w:tc>
        <w:tc>
          <w:tcPr>
            <w:tcW w:w="1417" w:type="dxa"/>
          </w:tcPr>
          <w:p w14:paraId="3E0948F5" w14:textId="77777777" w:rsidR="002B6D76" w:rsidRDefault="00000000">
            <w:pPr>
              <w:pStyle w:val="ConsPlusNormal0"/>
              <w:jc w:val="right"/>
            </w:pPr>
            <w:r>
              <w:t>110095,18</w:t>
            </w:r>
          </w:p>
        </w:tc>
        <w:tc>
          <w:tcPr>
            <w:tcW w:w="1531" w:type="dxa"/>
          </w:tcPr>
          <w:p w14:paraId="0540C090" w14:textId="77777777" w:rsidR="002B6D76" w:rsidRDefault="00000000">
            <w:pPr>
              <w:pStyle w:val="ConsPlusNormal0"/>
              <w:jc w:val="right"/>
            </w:pPr>
            <w:r>
              <w:t>110602,70</w:t>
            </w:r>
          </w:p>
        </w:tc>
        <w:tc>
          <w:tcPr>
            <w:tcW w:w="1531" w:type="dxa"/>
          </w:tcPr>
          <w:p w14:paraId="20281AD3" w14:textId="77777777" w:rsidR="002B6D76" w:rsidRDefault="00000000">
            <w:pPr>
              <w:pStyle w:val="ConsPlusNormal0"/>
              <w:jc w:val="right"/>
            </w:pPr>
            <w:r>
              <w:t>111617,76</w:t>
            </w:r>
          </w:p>
        </w:tc>
        <w:tc>
          <w:tcPr>
            <w:tcW w:w="1474" w:type="dxa"/>
          </w:tcPr>
          <w:p w14:paraId="3D99C135" w14:textId="77777777" w:rsidR="002B6D76" w:rsidRDefault="00000000">
            <w:pPr>
              <w:pStyle w:val="ConsPlusNormal0"/>
              <w:jc w:val="right"/>
            </w:pPr>
            <w:r>
              <w:t>111110,23</w:t>
            </w:r>
          </w:p>
        </w:tc>
        <w:tc>
          <w:tcPr>
            <w:tcW w:w="1474" w:type="dxa"/>
          </w:tcPr>
          <w:p w14:paraId="4E95DCB4" w14:textId="77777777" w:rsidR="002B6D76" w:rsidRDefault="00000000">
            <w:pPr>
              <w:pStyle w:val="ConsPlusNormal0"/>
              <w:jc w:val="right"/>
            </w:pPr>
            <w:r>
              <w:t>111363,99</w:t>
            </w:r>
          </w:p>
        </w:tc>
        <w:tc>
          <w:tcPr>
            <w:tcW w:w="1474" w:type="dxa"/>
          </w:tcPr>
          <w:p w14:paraId="6640C60C" w14:textId="77777777" w:rsidR="002B6D76" w:rsidRDefault="00000000">
            <w:pPr>
              <w:pStyle w:val="ConsPlusNormal0"/>
              <w:jc w:val="right"/>
            </w:pPr>
            <w:r>
              <w:t>111617,76</w:t>
            </w:r>
          </w:p>
        </w:tc>
        <w:tc>
          <w:tcPr>
            <w:tcW w:w="1531" w:type="dxa"/>
          </w:tcPr>
          <w:p w14:paraId="5DFAA056" w14:textId="77777777" w:rsidR="002B6D76" w:rsidRDefault="00000000">
            <w:pPr>
              <w:pStyle w:val="ConsPlusNormal0"/>
              <w:jc w:val="right"/>
            </w:pPr>
            <w:r>
              <w:t>112632,81</w:t>
            </w:r>
          </w:p>
        </w:tc>
      </w:tr>
      <w:tr w:rsidR="002B6D76" w14:paraId="55D18AE0" w14:textId="77777777">
        <w:tc>
          <w:tcPr>
            <w:tcW w:w="680" w:type="dxa"/>
          </w:tcPr>
          <w:p w14:paraId="78989233" w14:textId="77777777" w:rsidR="002B6D76" w:rsidRDefault="00000000">
            <w:pPr>
              <w:pStyle w:val="ConsPlusNormal0"/>
              <w:jc w:val="center"/>
            </w:pPr>
            <w:r>
              <w:t>406.</w:t>
            </w:r>
          </w:p>
        </w:tc>
        <w:tc>
          <w:tcPr>
            <w:tcW w:w="1191" w:type="dxa"/>
          </w:tcPr>
          <w:p w14:paraId="102DB986" w14:textId="77777777" w:rsidR="002B6D76" w:rsidRDefault="00000000">
            <w:pPr>
              <w:pStyle w:val="ConsPlusNormal0"/>
              <w:jc w:val="center"/>
            </w:pPr>
            <w:r>
              <w:t>st36.027</w:t>
            </w:r>
          </w:p>
        </w:tc>
        <w:tc>
          <w:tcPr>
            <w:tcW w:w="1644" w:type="dxa"/>
          </w:tcPr>
          <w:p w14:paraId="4532FB0F" w14:textId="77777777" w:rsidR="002B6D76" w:rsidRDefault="00000000">
            <w:pPr>
              <w:pStyle w:val="ConsPlusNormal0"/>
              <w:jc w:val="center"/>
            </w:pPr>
            <w:r>
              <w:t>CS2636.027</w:t>
            </w:r>
          </w:p>
        </w:tc>
        <w:tc>
          <w:tcPr>
            <w:tcW w:w="2608" w:type="dxa"/>
          </w:tcPr>
          <w:p w14:paraId="4FD63CD3"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850" w:type="dxa"/>
          </w:tcPr>
          <w:p w14:paraId="68E84457" w14:textId="77777777" w:rsidR="002B6D76" w:rsidRDefault="00000000">
            <w:pPr>
              <w:pStyle w:val="ConsPlusNormal0"/>
              <w:jc w:val="right"/>
            </w:pPr>
            <w:r>
              <w:t>3,25</w:t>
            </w:r>
          </w:p>
        </w:tc>
        <w:tc>
          <w:tcPr>
            <w:tcW w:w="1077" w:type="dxa"/>
          </w:tcPr>
          <w:p w14:paraId="3192A7B5" w14:textId="77777777" w:rsidR="002B6D76" w:rsidRDefault="00000000">
            <w:pPr>
              <w:pStyle w:val="ConsPlusNormal0"/>
              <w:jc w:val="right"/>
            </w:pPr>
            <w:r>
              <w:t>0,345</w:t>
            </w:r>
          </w:p>
        </w:tc>
        <w:tc>
          <w:tcPr>
            <w:tcW w:w="850" w:type="dxa"/>
          </w:tcPr>
          <w:p w14:paraId="62388605" w14:textId="77777777" w:rsidR="002B6D76" w:rsidRDefault="00000000">
            <w:pPr>
              <w:pStyle w:val="ConsPlusNormal0"/>
              <w:jc w:val="right"/>
            </w:pPr>
            <w:r>
              <w:t>1</w:t>
            </w:r>
          </w:p>
        </w:tc>
        <w:tc>
          <w:tcPr>
            <w:tcW w:w="1474" w:type="dxa"/>
          </w:tcPr>
          <w:p w14:paraId="2D7A61A8" w14:textId="77777777" w:rsidR="002B6D76" w:rsidRDefault="00000000">
            <w:pPr>
              <w:pStyle w:val="ConsPlusNormal0"/>
              <w:jc w:val="right"/>
            </w:pPr>
            <w:r>
              <w:t>111010,45</w:t>
            </w:r>
          </w:p>
        </w:tc>
        <w:tc>
          <w:tcPr>
            <w:tcW w:w="1474" w:type="dxa"/>
          </w:tcPr>
          <w:p w14:paraId="4B013CD4" w14:textId="77777777" w:rsidR="002B6D76" w:rsidRDefault="00000000">
            <w:pPr>
              <w:pStyle w:val="ConsPlusNormal0"/>
              <w:jc w:val="right"/>
            </w:pPr>
            <w:r>
              <w:t>111010,45</w:t>
            </w:r>
          </w:p>
        </w:tc>
        <w:tc>
          <w:tcPr>
            <w:tcW w:w="1417" w:type="dxa"/>
          </w:tcPr>
          <w:p w14:paraId="09875FD8" w14:textId="77777777" w:rsidR="002B6D76" w:rsidRDefault="00000000">
            <w:pPr>
              <w:pStyle w:val="ConsPlusNormal0"/>
              <w:jc w:val="right"/>
            </w:pPr>
            <w:r>
              <w:t>111010,45</w:t>
            </w:r>
          </w:p>
        </w:tc>
        <w:tc>
          <w:tcPr>
            <w:tcW w:w="1531" w:type="dxa"/>
          </w:tcPr>
          <w:p w14:paraId="2974983E" w14:textId="77777777" w:rsidR="002B6D76" w:rsidRDefault="00000000">
            <w:pPr>
              <w:pStyle w:val="ConsPlusNormal0"/>
              <w:jc w:val="right"/>
            </w:pPr>
            <w:r>
              <w:t>111010,45</w:t>
            </w:r>
          </w:p>
        </w:tc>
        <w:tc>
          <w:tcPr>
            <w:tcW w:w="1531" w:type="dxa"/>
          </w:tcPr>
          <w:p w14:paraId="790153E4" w14:textId="77777777" w:rsidR="002B6D76" w:rsidRDefault="00000000">
            <w:pPr>
              <w:pStyle w:val="ConsPlusNormal0"/>
              <w:jc w:val="right"/>
            </w:pPr>
            <w:r>
              <w:t>111010,45</w:t>
            </w:r>
          </w:p>
        </w:tc>
        <w:tc>
          <w:tcPr>
            <w:tcW w:w="1474" w:type="dxa"/>
          </w:tcPr>
          <w:p w14:paraId="42FC5C12" w14:textId="77777777" w:rsidR="002B6D76" w:rsidRDefault="00000000">
            <w:pPr>
              <w:pStyle w:val="ConsPlusNormal0"/>
              <w:jc w:val="right"/>
            </w:pPr>
            <w:r>
              <w:t>111010,45</w:t>
            </w:r>
          </w:p>
        </w:tc>
        <w:tc>
          <w:tcPr>
            <w:tcW w:w="1474" w:type="dxa"/>
          </w:tcPr>
          <w:p w14:paraId="6664FD52" w14:textId="77777777" w:rsidR="002B6D76" w:rsidRDefault="00000000">
            <w:pPr>
              <w:pStyle w:val="ConsPlusNormal0"/>
              <w:jc w:val="right"/>
            </w:pPr>
            <w:r>
              <w:t>111010,45</w:t>
            </w:r>
          </w:p>
        </w:tc>
        <w:tc>
          <w:tcPr>
            <w:tcW w:w="1474" w:type="dxa"/>
          </w:tcPr>
          <w:p w14:paraId="4B572A60" w14:textId="77777777" w:rsidR="002B6D76" w:rsidRDefault="00000000">
            <w:pPr>
              <w:pStyle w:val="ConsPlusNormal0"/>
              <w:jc w:val="right"/>
            </w:pPr>
            <w:r>
              <w:t>111010,45</w:t>
            </w:r>
          </w:p>
        </w:tc>
        <w:tc>
          <w:tcPr>
            <w:tcW w:w="1531" w:type="dxa"/>
          </w:tcPr>
          <w:p w14:paraId="6A017AD1" w14:textId="77777777" w:rsidR="002B6D76" w:rsidRDefault="00000000">
            <w:pPr>
              <w:pStyle w:val="ConsPlusNormal0"/>
              <w:jc w:val="right"/>
            </w:pPr>
            <w:r>
              <w:t>111010,45</w:t>
            </w:r>
          </w:p>
        </w:tc>
      </w:tr>
      <w:tr w:rsidR="002B6D76" w14:paraId="5C9CCCA7" w14:textId="77777777">
        <w:tc>
          <w:tcPr>
            <w:tcW w:w="680" w:type="dxa"/>
          </w:tcPr>
          <w:p w14:paraId="62C9A33E" w14:textId="77777777" w:rsidR="002B6D76" w:rsidRDefault="00000000">
            <w:pPr>
              <w:pStyle w:val="ConsPlusNormal0"/>
              <w:jc w:val="center"/>
            </w:pPr>
            <w:r>
              <w:t>407.</w:t>
            </w:r>
          </w:p>
        </w:tc>
        <w:tc>
          <w:tcPr>
            <w:tcW w:w="1191" w:type="dxa"/>
          </w:tcPr>
          <w:p w14:paraId="6C8862A1" w14:textId="77777777" w:rsidR="002B6D76" w:rsidRDefault="00000000">
            <w:pPr>
              <w:pStyle w:val="ConsPlusNormal0"/>
              <w:jc w:val="center"/>
            </w:pPr>
            <w:r>
              <w:t>st36.028</w:t>
            </w:r>
          </w:p>
        </w:tc>
        <w:tc>
          <w:tcPr>
            <w:tcW w:w="1644" w:type="dxa"/>
          </w:tcPr>
          <w:p w14:paraId="473CA3EA" w14:textId="77777777" w:rsidR="002B6D76" w:rsidRDefault="00000000">
            <w:pPr>
              <w:pStyle w:val="ConsPlusNormal0"/>
              <w:jc w:val="center"/>
            </w:pPr>
            <w:r>
              <w:t>CS2636.028</w:t>
            </w:r>
          </w:p>
        </w:tc>
        <w:tc>
          <w:tcPr>
            <w:tcW w:w="2608" w:type="dxa"/>
          </w:tcPr>
          <w:p w14:paraId="7C69115C"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850" w:type="dxa"/>
          </w:tcPr>
          <w:p w14:paraId="65CBEFF4" w14:textId="77777777" w:rsidR="002B6D76" w:rsidRDefault="00000000">
            <w:pPr>
              <w:pStyle w:val="ConsPlusNormal0"/>
              <w:jc w:val="right"/>
            </w:pPr>
            <w:r>
              <w:t>0,38</w:t>
            </w:r>
          </w:p>
        </w:tc>
        <w:tc>
          <w:tcPr>
            <w:tcW w:w="1077" w:type="dxa"/>
          </w:tcPr>
          <w:p w14:paraId="5BC15575" w14:textId="77777777" w:rsidR="002B6D76" w:rsidRDefault="00000000">
            <w:pPr>
              <w:pStyle w:val="ConsPlusNormal0"/>
              <w:jc w:val="right"/>
            </w:pPr>
            <w:r>
              <w:t>0,6281</w:t>
            </w:r>
          </w:p>
        </w:tc>
        <w:tc>
          <w:tcPr>
            <w:tcW w:w="850" w:type="dxa"/>
          </w:tcPr>
          <w:p w14:paraId="22F83FF9" w14:textId="77777777" w:rsidR="002B6D76" w:rsidRDefault="00000000">
            <w:pPr>
              <w:pStyle w:val="ConsPlusNormal0"/>
              <w:jc w:val="right"/>
            </w:pPr>
            <w:r>
              <w:t>1</w:t>
            </w:r>
          </w:p>
        </w:tc>
        <w:tc>
          <w:tcPr>
            <w:tcW w:w="1474" w:type="dxa"/>
          </w:tcPr>
          <w:p w14:paraId="28BAFE76" w14:textId="77777777" w:rsidR="002B6D76" w:rsidRDefault="00000000">
            <w:pPr>
              <w:pStyle w:val="ConsPlusNormal0"/>
              <w:jc w:val="right"/>
            </w:pPr>
            <w:r>
              <w:t>12987,03</w:t>
            </w:r>
          </w:p>
        </w:tc>
        <w:tc>
          <w:tcPr>
            <w:tcW w:w="1474" w:type="dxa"/>
          </w:tcPr>
          <w:p w14:paraId="28C0C7E4" w14:textId="77777777" w:rsidR="002B6D76" w:rsidRDefault="00000000">
            <w:pPr>
              <w:pStyle w:val="ConsPlusNormal0"/>
              <w:jc w:val="right"/>
            </w:pPr>
            <w:r>
              <w:t>12987,03</w:t>
            </w:r>
          </w:p>
        </w:tc>
        <w:tc>
          <w:tcPr>
            <w:tcW w:w="1417" w:type="dxa"/>
          </w:tcPr>
          <w:p w14:paraId="06C13333" w14:textId="77777777" w:rsidR="002B6D76" w:rsidRDefault="00000000">
            <w:pPr>
              <w:pStyle w:val="ConsPlusNormal0"/>
              <w:jc w:val="right"/>
            </w:pPr>
            <w:r>
              <w:t>12987,03</w:t>
            </w:r>
          </w:p>
        </w:tc>
        <w:tc>
          <w:tcPr>
            <w:tcW w:w="1531" w:type="dxa"/>
          </w:tcPr>
          <w:p w14:paraId="3CD5D5F0" w14:textId="77777777" w:rsidR="002B6D76" w:rsidRDefault="00000000">
            <w:pPr>
              <w:pStyle w:val="ConsPlusNormal0"/>
              <w:jc w:val="right"/>
            </w:pPr>
            <w:r>
              <w:t>12987,03</w:t>
            </w:r>
          </w:p>
        </w:tc>
        <w:tc>
          <w:tcPr>
            <w:tcW w:w="1531" w:type="dxa"/>
          </w:tcPr>
          <w:p w14:paraId="727D2AAE" w14:textId="77777777" w:rsidR="002B6D76" w:rsidRDefault="00000000">
            <w:pPr>
              <w:pStyle w:val="ConsPlusNormal0"/>
              <w:jc w:val="right"/>
            </w:pPr>
            <w:r>
              <w:t>12987,03</w:t>
            </w:r>
          </w:p>
        </w:tc>
        <w:tc>
          <w:tcPr>
            <w:tcW w:w="1474" w:type="dxa"/>
          </w:tcPr>
          <w:p w14:paraId="46DB54E3" w14:textId="77777777" w:rsidR="002B6D76" w:rsidRDefault="00000000">
            <w:pPr>
              <w:pStyle w:val="ConsPlusNormal0"/>
              <w:jc w:val="right"/>
            </w:pPr>
            <w:r>
              <w:t>12987,03</w:t>
            </w:r>
          </w:p>
        </w:tc>
        <w:tc>
          <w:tcPr>
            <w:tcW w:w="1474" w:type="dxa"/>
          </w:tcPr>
          <w:p w14:paraId="67547615" w14:textId="77777777" w:rsidR="002B6D76" w:rsidRDefault="00000000">
            <w:pPr>
              <w:pStyle w:val="ConsPlusNormal0"/>
              <w:jc w:val="right"/>
            </w:pPr>
            <w:r>
              <w:t>12987,03</w:t>
            </w:r>
          </w:p>
        </w:tc>
        <w:tc>
          <w:tcPr>
            <w:tcW w:w="1474" w:type="dxa"/>
          </w:tcPr>
          <w:p w14:paraId="2E42F9DE" w14:textId="77777777" w:rsidR="002B6D76" w:rsidRDefault="00000000">
            <w:pPr>
              <w:pStyle w:val="ConsPlusNormal0"/>
              <w:jc w:val="right"/>
            </w:pPr>
            <w:r>
              <w:t>12987,03</w:t>
            </w:r>
          </w:p>
        </w:tc>
        <w:tc>
          <w:tcPr>
            <w:tcW w:w="1531" w:type="dxa"/>
          </w:tcPr>
          <w:p w14:paraId="5A788540" w14:textId="77777777" w:rsidR="002B6D76" w:rsidRDefault="00000000">
            <w:pPr>
              <w:pStyle w:val="ConsPlusNormal0"/>
              <w:jc w:val="right"/>
            </w:pPr>
            <w:r>
              <w:t>12987,03</w:t>
            </w:r>
          </w:p>
        </w:tc>
      </w:tr>
      <w:tr w:rsidR="002B6D76" w14:paraId="00AECDFD" w14:textId="77777777">
        <w:tc>
          <w:tcPr>
            <w:tcW w:w="680" w:type="dxa"/>
          </w:tcPr>
          <w:p w14:paraId="06640BCC" w14:textId="77777777" w:rsidR="002B6D76" w:rsidRDefault="00000000">
            <w:pPr>
              <w:pStyle w:val="ConsPlusNormal0"/>
              <w:jc w:val="center"/>
            </w:pPr>
            <w:r>
              <w:t>408.</w:t>
            </w:r>
          </w:p>
        </w:tc>
        <w:tc>
          <w:tcPr>
            <w:tcW w:w="1191" w:type="dxa"/>
          </w:tcPr>
          <w:p w14:paraId="47253E84" w14:textId="77777777" w:rsidR="002B6D76" w:rsidRDefault="00000000">
            <w:pPr>
              <w:pStyle w:val="ConsPlusNormal0"/>
              <w:jc w:val="center"/>
            </w:pPr>
            <w:r>
              <w:t>st36.029</w:t>
            </w:r>
          </w:p>
        </w:tc>
        <w:tc>
          <w:tcPr>
            <w:tcW w:w="1644" w:type="dxa"/>
          </w:tcPr>
          <w:p w14:paraId="7ADC2AA3" w14:textId="77777777" w:rsidR="002B6D76" w:rsidRDefault="00000000">
            <w:pPr>
              <w:pStyle w:val="ConsPlusNormal0"/>
              <w:jc w:val="center"/>
            </w:pPr>
            <w:r>
              <w:t>CS2636.029</w:t>
            </w:r>
          </w:p>
        </w:tc>
        <w:tc>
          <w:tcPr>
            <w:tcW w:w="2608" w:type="dxa"/>
          </w:tcPr>
          <w:p w14:paraId="6B5CA380"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850" w:type="dxa"/>
          </w:tcPr>
          <w:p w14:paraId="5BF9621B" w14:textId="77777777" w:rsidR="002B6D76" w:rsidRDefault="00000000">
            <w:pPr>
              <w:pStyle w:val="ConsPlusNormal0"/>
              <w:jc w:val="right"/>
            </w:pPr>
            <w:r>
              <w:t>0,54</w:t>
            </w:r>
          </w:p>
        </w:tc>
        <w:tc>
          <w:tcPr>
            <w:tcW w:w="1077" w:type="dxa"/>
          </w:tcPr>
          <w:p w14:paraId="09358259" w14:textId="77777777" w:rsidR="002B6D76" w:rsidRDefault="00000000">
            <w:pPr>
              <w:pStyle w:val="ConsPlusNormal0"/>
              <w:jc w:val="right"/>
            </w:pPr>
            <w:r>
              <w:t>0,4409</w:t>
            </w:r>
          </w:p>
        </w:tc>
        <w:tc>
          <w:tcPr>
            <w:tcW w:w="850" w:type="dxa"/>
          </w:tcPr>
          <w:p w14:paraId="64D65052" w14:textId="77777777" w:rsidR="002B6D76" w:rsidRDefault="00000000">
            <w:pPr>
              <w:pStyle w:val="ConsPlusNormal0"/>
              <w:jc w:val="right"/>
            </w:pPr>
            <w:r>
              <w:t>1</w:t>
            </w:r>
          </w:p>
        </w:tc>
        <w:tc>
          <w:tcPr>
            <w:tcW w:w="1474" w:type="dxa"/>
          </w:tcPr>
          <w:p w14:paraId="0CD43847" w14:textId="77777777" w:rsidR="002B6D76" w:rsidRDefault="00000000">
            <w:pPr>
              <w:pStyle w:val="ConsPlusNormal0"/>
              <w:jc w:val="right"/>
            </w:pPr>
            <w:r>
              <w:t>18448,35</w:t>
            </w:r>
          </w:p>
        </w:tc>
        <w:tc>
          <w:tcPr>
            <w:tcW w:w="1474" w:type="dxa"/>
          </w:tcPr>
          <w:p w14:paraId="447FB124" w14:textId="77777777" w:rsidR="002B6D76" w:rsidRDefault="00000000">
            <w:pPr>
              <w:pStyle w:val="ConsPlusNormal0"/>
              <w:jc w:val="right"/>
            </w:pPr>
            <w:r>
              <w:t>18448,35</w:t>
            </w:r>
          </w:p>
        </w:tc>
        <w:tc>
          <w:tcPr>
            <w:tcW w:w="1417" w:type="dxa"/>
          </w:tcPr>
          <w:p w14:paraId="71BB9881" w14:textId="77777777" w:rsidR="002B6D76" w:rsidRDefault="00000000">
            <w:pPr>
              <w:pStyle w:val="ConsPlusNormal0"/>
              <w:jc w:val="right"/>
            </w:pPr>
            <w:r>
              <w:t>18448,35</w:t>
            </w:r>
          </w:p>
        </w:tc>
        <w:tc>
          <w:tcPr>
            <w:tcW w:w="1531" w:type="dxa"/>
          </w:tcPr>
          <w:p w14:paraId="44D67251" w14:textId="77777777" w:rsidR="002B6D76" w:rsidRDefault="00000000">
            <w:pPr>
              <w:pStyle w:val="ConsPlusNormal0"/>
              <w:jc w:val="right"/>
            </w:pPr>
            <w:r>
              <w:t>18448,35</w:t>
            </w:r>
          </w:p>
        </w:tc>
        <w:tc>
          <w:tcPr>
            <w:tcW w:w="1531" w:type="dxa"/>
          </w:tcPr>
          <w:p w14:paraId="71EC652A" w14:textId="77777777" w:rsidR="002B6D76" w:rsidRDefault="00000000">
            <w:pPr>
              <w:pStyle w:val="ConsPlusNormal0"/>
              <w:jc w:val="right"/>
            </w:pPr>
            <w:r>
              <w:t>18448,35</w:t>
            </w:r>
          </w:p>
        </w:tc>
        <w:tc>
          <w:tcPr>
            <w:tcW w:w="1474" w:type="dxa"/>
          </w:tcPr>
          <w:p w14:paraId="14F1F100" w14:textId="77777777" w:rsidR="002B6D76" w:rsidRDefault="00000000">
            <w:pPr>
              <w:pStyle w:val="ConsPlusNormal0"/>
              <w:jc w:val="right"/>
            </w:pPr>
            <w:r>
              <w:t>18448,35</w:t>
            </w:r>
          </w:p>
        </w:tc>
        <w:tc>
          <w:tcPr>
            <w:tcW w:w="1474" w:type="dxa"/>
          </w:tcPr>
          <w:p w14:paraId="20B7407A" w14:textId="77777777" w:rsidR="002B6D76" w:rsidRDefault="00000000">
            <w:pPr>
              <w:pStyle w:val="ConsPlusNormal0"/>
              <w:jc w:val="right"/>
            </w:pPr>
            <w:r>
              <w:t>18448,35</w:t>
            </w:r>
          </w:p>
        </w:tc>
        <w:tc>
          <w:tcPr>
            <w:tcW w:w="1474" w:type="dxa"/>
          </w:tcPr>
          <w:p w14:paraId="313159FE" w14:textId="77777777" w:rsidR="002B6D76" w:rsidRDefault="00000000">
            <w:pPr>
              <w:pStyle w:val="ConsPlusNormal0"/>
              <w:jc w:val="right"/>
            </w:pPr>
            <w:r>
              <w:t>18448,35</w:t>
            </w:r>
          </w:p>
        </w:tc>
        <w:tc>
          <w:tcPr>
            <w:tcW w:w="1531" w:type="dxa"/>
          </w:tcPr>
          <w:p w14:paraId="4D563EAA" w14:textId="77777777" w:rsidR="002B6D76" w:rsidRDefault="00000000">
            <w:pPr>
              <w:pStyle w:val="ConsPlusNormal0"/>
              <w:jc w:val="right"/>
            </w:pPr>
            <w:r>
              <w:t>18448,35</w:t>
            </w:r>
          </w:p>
        </w:tc>
      </w:tr>
      <w:tr w:rsidR="002B6D76" w14:paraId="6C46E8C1" w14:textId="77777777">
        <w:tc>
          <w:tcPr>
            <w:tcW w:w="680" w:type="dxa"/>
          </w:tcPr>
          <w:p w14:paraId="4D21084D" w14:textId="77777777" w:rsidR="002B6D76" w:rsidRDefault="00000000">
            <w:pPr>
              <w:pStyle w:val="ConsPlusNormal0"/>
              <w:jc w:val="center"/>
            </w:pPr>
            <w:r>
              <w:t>409.</w:t>
            </w:r>
          </w:p>
        </w:tc>
        <w:tc>
          <w:tcPr>
            <w:tcW w:w="1191" w:type="dxa"/>
          </w:tcPr>
          <w:p w14:paraId="07483DF4" w14:textId="77777777" w:rsidR="002B6D76" w:rsidRDefault="00000000">
            <w:pPr>
              <w:pStyle w:val="ConsPlusNormal0"/>
              <w:jc w:val="center"/>
            </w:pPr>
            <w:r>
              <w:t>st36.030</w:t>
            </w:r>
          </w:p>
        </w:tc>
        <w:tc>
          <w:tcPr>
            <w:tcW w:w="1644" w:type="dxa"/>
          </w:tcPr>
          <w:p w14:paraId="797D7F9F" w14:textId="77777777" w:rsidR="002B6D76" w:rsidRDefault="00000000">
            <w:pPr>
              <w:pStyle w:val="ConsPlusNormal0"/>
              <w:jc w:val="center"/>
            </w:pPr>
            <w:r>
              <w:t>CS2636.030</w:t>
            </w:r>
          </w:p>
        </w:tc>
        <w:tc>
          <w:tcPr>
            <w:tcW w:w="2608" w:type="dxa"/>
          </w:tcPr>
          <w:p w14:paraId="5E95E9A0"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850" w:type="dxa"/>
          </w:tcPr>
          <w:p w14:paraId="38308A7F" w14:textId="77777777" w:rsidR="002B6D76" w:rsidRDefault="00000000">
            <w:pPr>
              <w:pStyle w:val="ConsPlusNormal0"/>
              <w:jc w:val="right"/>
            </w:pPr>
            <w:r>
              <w:t>0,74</w:t>
            </w:r>
          </w:p>
        </w:tc>
        <w:tc>
          <w:tcPr>
            <w:tcW w:w="1077" w:type="dxa"/>
          </w:tcPr>
          <w:p w14:paraId="393E0F24" w14:textId="77777777" w:rsidR="002B6D76" w:rsidRDefault="00000000">
            <w:pPr>
              <w:pStyle w:val="ConsPlusNormal0"/>
              <w:jc w:val="right"/>
            </w:pPr>
            <w:r>
              <w:t>0,3199</w:t>
            </w:r>
          </w:p>
        </w:tc>
        <w:tc>
          <w:tcPr>
            <w:tcW w:w="850" w:type="dxa"/>
          </w:tcPr>
          <w:p w14:paraId="1CD7AC3A" w14:textId="77777777" w:rsidR="002B6D76" w:rsidRDefault="00000000">
            <w:pPr>
              <w:pStyle w:val="ConsPlusNormal0"/>
              <w:jc w:val="right"/>
            </w:pPr>
            <w:r>
              <w:t>1</w:t>
            </w:r>
          </w:p>
        </w:tc>
        <w:tc>
          <w:tcPr>
            <w:tcW w:w="1474" w:type="dxa"/>
          </w:tcPr>
          <w:p w14:paraId="18F6DFE0" w14:textId="77777777" w:rsidR="002B6D76" w:rsidRDefault="00000000">
            <w:pPr>
              <w:pStyle w:val="ConsPlusNormal0"/>
              <w:jc w:val="right"/>
            </w:pPr>
            <w:r>
              <w:t>25274,96</w:t>
            </w:r>
          </w:p>
        </w:tc>
        <w:tc>
          <w:tcPr>
            <w:tcW w:w="1474" w:type="dxa"/>
          </w:tcPr>
          <w:p w14:paraId="51F74DB2" w14:textId="77777777" w:rsidR="002B6D76" w:rsidRDefault="00000000">
            <w:pPr>
              <w:pStyle w:val="ConsPlusNormal0"/>
              <w:jc w:val="right"/>
            </w:pPr>
            <w:r>
              <w:t>25274,96</w:t>
            </w:r>
          </w:p>
        </w:tc>
        <w:tc>
          <w:tcPr>
            <w:tcW w:w="1417" w:type="dxa"/>
          </w:tcPr>
          <w:p w14:paraId="176C7DC8" w14:textId="77777777" w:rsidR="002B6D76" w:rsidRDefault="00000000">
            <w:pPr>
              <w:pStyle w:val="ConsPlusNormal0"/>
              <w:jc w:val="right"/>
            </w:pPr>
            <w:r>
              <w:t>25274,96</w:t>
            </w:r>
          </w:p>
        </w:tc>
        <w:tc>
          <w:tcPr>
            <w:tcW w:w="1531" w:type="dxa"/>
          </w:tcPr>
          <w:p w14:paraId="38222C83" w14:textId="77777777" w:rsidR="002B6D76" w:rsidRDefault="00000000">
            <w:pPr>
              <w:pStyle w:val="ConsPlusNormal0"/>
              <w:jc w:val="right"/>
            </w:pPr>
            <w:r>
              <w:t>25274,96</w:t>
            </w:r>
          </w:p>
        </w:tc>
        <w:tc>
          <w:tcPr>
            <w:tcW w:w="1531" w:type="dxa"/>
          </w:tcPr>
          <w:p w14:paraId="121262AD" w14:textId="77777777" w:rsidR="002B6D76" w:rsidRDefault="00000000">
            <w:pPr>
              <w:pStyle w:val="ConsPlusNormal0"/>
              <w:jc w:val="right"/>
            </w:pPr>
            <w:r>
              <w:t>25274,96</w:t>
            </w:r>
          </w:p>
        </w:tc>
        <w:tc>
          <w:tcPr>
            <w:tcW w:w="1474" w:type="dxa"/>
          </w:tcPr>
          <w:p w14:paraId="66604C74" w14:textId="77777777" w:rsidR="002B6D76" w:rsidRDefault="00000000">
            <w:pPr>
              <w:pStyle w:val="ConsPlusNormal0"/>
              <w:jc w:val="right"/>
            </w:pPr>
            <w:r>
              <w:t>25274,96</w:t>
            </w:r>
          </w:p>
        </w:tc>
        <w:tc>
          <w:tcPr>
            <w:tcW w:w="1474" w:type="dxa"/>
          </w:tcPr>
          <w:p w14:paraId="1761F488" w14:textId="77777777" w:rsidR="002B6D76" w:rsidRDefault="00000000">
            <w:pPr>
              <w:pStyle w:val="ConsPlusNormal0"/>
              <w:jc w:val="right"/>
            </w:pPr>
            <w:r>
              <w:t>25274,96</w:t>
            </w:r>
          </w:p>
        </w:tc>
        <w:tc>
          <w:tcPr>
            <w:tcW w:w="1474" w:type="dxa"/>
          </w:tcPr>
          <w:p w14:paraId="23EEB896" w14:textId="77777777" w:rsidR="002B6D76" w:rsidRDefault="00000000">
            <w:pPr>
              <w:pStyle w:val="ConsPlusNormal0"/>
              <w:jc w:val="right"/>
            </w:pPr>
            <w:r>
              <w:t>25274,96</w:t>
            </w:r>
          </w:p>
        </w:tc>
        <w:tc>
          <w:tcPr>
            <w:tcW w:w="1531" w:type="dxa"/>
          </w:tcPr>
          <w:p w14:paraId="182C084B" w14:textId="77777777" w:rsidR="002B6D76" w:rsidRDefault="00000000">
            <w:pPr>
              <w:pStyle w:val="ConsPlusNormal0"/>
              <w:jc w:val="right"/>
            </w:pPr>
            <w:r>
              <w:t>25274,96</w:t>
            </w:r>
          </w:p>
        </w:tc>
      </w:tr>
      <w:tr w:rsidR="002B6D76" w14:paraId="3A4EBFFB" w14:textId="77777777">
        <w:tc>
          <w:tcPr>
            <w:tcW w:w="680" w:type="dxa"/>
          </w:tcPr>
          <w:p w14:paraId="775C2733" w14:textId="77777777" w:rsidR="002B6D76" w:rsidRDefault="00000000">
            <w:pPr>
              <w:pStyle w:val="ConsPlusNormal0"/>
              <w:jc w:val="center"/>
            </w:pPr>
            <w:r>
              <w:t>410.</w:t>
            </w:r>
          </w:p>
        </w:tc>
        <w:tc>
          <w:tcPr>
            <w:tcW w:w="1191" w:type="dxa"/>
          </w:tcPr>
          <w:p w14:paraId="2558CFBB" w14:textId="77777777" w:rsidR="002B6D76" w:rsidRDefault="00000000">
            <w:pPr>
              <w:pStyle w:val="ConsPlusNormal0"/>
              <w:jc w:val="center"/>
            </w:pPr>
            <w:r>
              <w:t>st36.031</w:t>
            </w:r>
          </w:p>
        </w:tc>
        <w:tc>
          <w:tcPr>
            <w:tcW w:w="1644" w:type="dxa"/>
          </w:tcPr>
          <w:p w14:paraId="5B260AAE" w14:textId="77777777" w:rsidR="002B6D76" w:rsidRDefault="00000000">
            <w:pPr>
              <w:pStyle w:val="ConsPlusNormal0"/>
              <w:jc w:val="center"/>
            </w:pPr>
            <w:r>
              <w:t>CS2636.031</w:t>
            </w:r>
          </w:p>
        </w:tc>
        <w:tc>
          <w:tcPr>
            <w:tcW w:w="2608" w:type="dxa"/>
          </w:tcPr>
          <w:p w14:paraId="5D749591"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850" w:type="dxa"/>
          </w:tcPr>
          <w:p w14:paraId="5C9ACC24" w14:textId="77777777" w:rsidR="002B6D76" w:rsidRDefault="00000000">
            <w:pPr>
              <w:pStyle w:val="ConsPlusNormal0"/>
              <w:jc w:val="right"/>
            </w:pPr>
            <w:r>
              <w:t>0,85</w:t>
            </w:r>
          </w:p>
        </w:tc>
        <w:tc>
          <w:tcPr>
            <w:tcW w:w="1077" w:type="dxa"/>
          </w:tcPr>
          <w:p w14:paraId="39967392" w14:textId="77777777" w:rsidR="002B6D76" w:rsidRDefault="00000000">
            <w:pPr>
              <w:pStyle w:val="ConsPlusNormal0"/>
              <w:jc w:val="right"/>
            </w:pPr>
            <w:r>
              <w:t>0,2798</w:t>
            </w:r>
          </w:p>
        </w:tc>
        <w:tc>
          <w:tcPr>
            <w:tcW w:w="850" w:type="dxa"/>
          </w:tcPr>
          <w:p w14:paraId="5BDC707E" w14:textId="77777777" w:rsidR="002B6D76" w:rsidRDefault="00000000">
            <w:pPr>
              <w:pStyle w:val="ConsPlusNormal0"/>
              <w:jc w:val="right"/>
            </w:pPr>
            <w:r>
              <w:t>1</w:t>
            </w:r>
          </w:p>
        </w:tc>
        <w:tc>
          <w:tcPr>
            <w:tcW w:w="1474" w:type="dxa"/>
          </w:tcPr>
          <w:p w14:paraId="32D4846A" w14:textId="77777777" w:rsidR="002B6D76" w:rsidRDefault="00000000">
            <w:pPr>
              <w:pStyle w:val="ConsPlusNormal0"/>
              <w:jc w:val="right"/>
            </w:pPr>
            <w:r>
              <w:t>29029,72</w:t>
            </w:r>
          </w:p>
        </w:tc>
        <w:tc>
          <w:tcPr>
            <w:tcW w:w="1474" w:type="dxa"/>
          </w:tcPr>
          <w:p w14:paraId="1DE8ACE7" w14:textId="77777777" w:rsidR="002B6D76" w:rsidRDefault="00000000">
            <w:pPr>
              <w:pStyle w:val="ConsPlusNormal0"/>
              <w:jc w:val="right"/>
            </w:pPr>
            <w:r>
              <w:t>29029,72</w:t>
            </w:r>
          </w:p>
        </w:tc>
        <w:tc>
          <w:tcPr>
            <w:tcW w:w="1417" w:type="dxa"/>
          </w:tcPr>
          <w:p w14:paraId="023DDDF5" w14:textId="77777777" w:rsidR="002B6D76" w:rsidRDefault="00000000">
            <w:pPr>
              <w:pStyle w:val="ConsPlusNormal0"/>
              <w:jc w:val="right"/>
            </w:pPr>
            <w:r>
              <w:t>29029,72</w:t>
            </w:r>
          </w:p>
        </w:tc>
        <w:tc>
          <w:tcPr>
            <w:tcW w:w="1531" w:type="dxa"/>
          </w:tcPr>
          <w:p w14:paraId="1A78B0C9" w14:textId="77777777" w:rsidR="002B6D76" w:rsidRDefault="00000000">
            <w:pPr>
              <w:pStyle w:val="ConsPlusNormal0"/>
              <w:jc w:val="right"/>
            </w:pPr>
            <w:r>
              <w:t>29029,72</w:t>
            </w:r>
          </w:p>
        </w:tc>
        <w:tc>
          <w:tcPr>
            <w:tcW w:w="1531" w:type="dxa"/>
          </w:tcPr>
          <w:p w14:paraId="2322CC04" w14:textId="77777777" w:rsidR="002B6D76" w:rsidRDefault="00000000">
            <w:pPr>
              <w:pStyle w:val="ConsPlusNormal0"/>
              <w:jc w:val="right"/>
            </w:pPr>
            <w:r>
              <w:t>29029,72</w:t>
            </w:r>
          </w:p>
        </w:tc>
        <w:tc>
          <w:tcPr>
            <w:tcW w:w="1474" w:type="dxa"/>
          </w:tcPr>
          <w:p w14:paraId="08F97A64" w14:textId="77777777" w:rsidR="002B6D76" w:rsidRDefault="00000000">
            <w:pPr>
              <w:pStyle w:val="ConsPlusNormal0"/>
              <w:jc w:val="right"/>
            </w:pPr>
            <w:r>
              <w:t>29029,72</w:t>
            </w:r>
          </w:p>
        </w:tc>
        <w:tc>
          <w:tcPr>
            <w:tcW w:w="1474" w:type="dxa"/>
          </w:tcPr>
          <w:p w14:paraId="65D905FF" w14:textId="77777777" w:rsidR="002B6D76" w:rsidRDefault="00000000">
            <w:pPr>
              <w:pStyle w:val="ConsPlusNormal0"/>
              <w:jc w:val="right"/>
            </w:pPr>
            <w:r>
              <w:t>29029,72</w:t>
            </w:r>
          </w:p>
        </w:tc>
        <w:tc>
          <w:tcPr>
            <w:tcW w:w="1474" w:type="dxa"/>
          </w:tcPr>
          <w:p w14:paraId="51C80644" w14:textId="77777777" w:rsidR="002B6D76" w:rsidRDefault="00000000">
            <w:pPr>
              <w:pStyle w:val="ConsPlusNormal0"/>
              <w:jc w:val="right"/>
            </w:pPr>
            <w:r>
              <w:t>29029,72</w:t>
            </w:r>
          </w:p>
        </w:tc>
        <w:tc>
          <w:tcPr>
            <w:tcW w:w="1531" w:type="dxa"/>
          </w:tcPr>
          <w:p w14:paraId="01A5377F" w14:textId="77777777" w:rsidR="002B6D76" w:rsidRDefault="00000000">
            <w:pPr>
              <w:pStyle w:val="ConsPlusNormal0"/>
              <w:jc w:val="right"/>
            </w:pPr>
            <w:r>
              <w:t>29029,72</w:t>
            </w:r>
          </w:p>
        </w:tc>
      </w:tr>
      <w:tr w:rsidR="002B6D76" w14:paraId="540EC8C9" w14:textId="77777777">
        <w:tc>
          <w:tcPr>
            <w:tcW w:w="680" w:type="dxa"/>
          </w:tcPr>
          <w:p w14:paraId="7A27C68A" w14:textId="77777777" w:rsidR="002B6D76" w:rsidRDefault="00000000">
            <w:pPr>
              <w:pStyle w:val="ConsPlusNormal0"/>
              <w:jc w:val="center"/>
            </w:pPr>
            <w:r>
              <w:t>411.</w:t>
            </w:r>
          </w:p>
        </w:tc>
        <w:tc>
          <w:tcPr>
            <w:tcW w:w="1191" w:type="dxa"/>
          </w:tcPr>
          <w:p w14:paraId="62F896F0" w14:textId="77777777" w:rsidR="002B6D76" w:rsidRDefault="00000000">
            <w:pPr>
              <w:pStyle w:val="ConsPlusNormal0"/>
              <w:jc w:val="center"/>
            </w:pPr>
            <w:r>
              <w:t>st36.032</w:t>
            </w:r>
          </w:p>
        </w:tc>
        <w:tc>
          <w:tcPr>
            <w:tcW w:w="1644" w:type="dxa"/>
          </w:tcPr>
          <w:p w14:paraId="75C36A4C" w14:textId="77777777" w:rsidR="002B6D76" w:rsidRDefault="00000000">
            <w:pPr>
              <w:pStyle w:val="ConsPlusNormal0"/>
              <w:jc w:val="center"/>
            </w:pPr>
            <w:r>
              <w:t>CS2636.032</w:t>
            </w:r>
          </w:p>
        </w:tc>
        <w:tc>
          <w:tcPr>
            <w:tcW w:w="2608" w:type="dxa"/>
          </w:tcPr>
          <w:p w14:paraId="64D1E223"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850" w:type="dxa"/>
          </w:tcPr>
          <w:p w14:paraId="62DD54B8" w14:textId="77777777" w:rsidR="002B6D76" w:rsidRDefault="00000000">
            <w:pPr>
              <w:pStyle w:val="ConsPlusNormal0"/>
              <w:jc w:val="right"/>
            </w:pPr>
            <w:r>
              <w:t>1,04</w:t>
            </w:r>
          </w:p>
        </w:tc>
        <w:tc>
          <w:tcPr>
            <w:tcW w:w="1077" w:type="dxa"/>
          </w:tcPr>
          <w:p w14:paraId="60080849" w14:textId="77777777" w:rsidR="002B6D76" w:rsidRDefault="00000000">
            <w:pPr>
              <w:pStyle w:val="ConsPlusNormal0"/>
              <w:jc w:val="right"/>
            </w:pPr>
            <w:r>
              <w:t>0,2282</w:t>
            </w:r>
          </w:p>
        </w:tc>
        <w:tc>
          <w:tcPr>
            <w:tcW w:w="850" w:type="dxa"/>
          </w:tcPr>
          <w:p w14:paraId="2F32B282" w14:textId="77777777" w:rsidR="002B6D76" w:rsidRDefault="00000000">
            <w:pPr>
              <w:pStyle w:val="ConsPlusNormal0"/>
              <w:jc w:val="right"/>
            </w:pPr>
            <w:r>
              <w:t>1</w:t>
            </w:r>
          </w:p>
        </w:tc>
        <w:tc>
          <w:tcPr>
            <w:tcW w:w="1474" w:type="dxa"/>
          </w:tcPr>
          <w:p w14:paraId="46F704D6" w14:textId="77777777" w:rsidR="002B6D76" w:rsidRDefault="00000000">
            <w:pPr>
              <w:pStyle w:val="ConsPlusNormal0"/>
              <w:jc w:val="right"/>
            </w:pPr>
            <w:r>
              <w:t>35515,05</w:t>
            </w:r>
          </w:p>
        </w:tc>
        <w:tc>
          <w:tcPr>
            <w:tcW w:w="1474" w:type="dxa"/>
          </w:tcPr>
          <w:p w14:paraId="0D8156E5" w14:textId="77777777" w:rsidR="002B6D76" w:rsidRDefault="00000000">
            <w:pPr>
              <w:pStyle w:val="ConsPlusNormal0"/>
              <w:jc w:val="right"/>
            </w:pPr>
            <w:r>
              <w:t>35515,05</w:t>
            </w:r>
          </w:p>
        </w:tc>
        <w:tc>
          <w:tcPr>
            <w:tcW w:w="1417" w:type="dxa"/>
          </w:tcPr>
          <w:p w14:paraId="35EF37CE" w14:textId="77777777" w:rsidR="002B6D76" w:rsidRDefault="00000000">
            <w:pPr>
              <w:pStyle w:val="ConsPlusNormal0"/>
              <w:jc w:val="right"/>
            </w:pPr>
            <w:r>
              <w:t>35515,05</w:t>
            </w:r>
          </w:p>
        </w:tc>
        <w:tc>
          <w:tcPr>
            <w:tcW w:w="1531" w:type="dxa"/>
          </w:tcPr>
          <w:p w14:paraId="353C9E8C" w14:textId="77777777" w:rsidR="002B6D76" w:rsidRDefault="00000000">
            <w:pPr>
              <w:pStyle w:val="ConsPlusNormal0"/>
              <w:jc w:val="right"/>
            </w:pPr>
            <w:r>
              <w:t>35515,05</w:t>
            </w:r>
          </w:p>
        </w:tc>
        <w:tc>
          <w:tcPr>
            <w:tcW w:w="1531" w:type="dxa"/>
          </w:tcPr>
          <w:p w14:paraId="719B29FD" w14:textId="77777777" w:rsidR="002B6D76" w:rsidRDefault="00000000">
            <w:pPr>
              <w:pStyle w:val="ConsPlusNormal0"/>
              <w:jc w:val="right"/>
            </w:pPr>
            <w:r>
              <w:t>35515,05</w:t>
            </w:r>
          </w:p>
        </w:tc>
        <w:tc>
          <w:tcPr>
            <w:tcW w:w="1474" w:type="dxa"/>
          </w:tcPr>
          <w:p w14:paraId="68A6B389" w14:textId="77777777" w:rsidR="002B6D76" w:rsidRDefault="00000000">
            <w:pPr>
              <w:pStyle w:val="ConsPlusNormal0"/>
              <w:jc w:val="right"/>
            </w:pPr>
            <w:r>
              <w:t>35515,05</w:t>
            </w:r>
          </w:p>
        </w:tc>
        <w:tc>
          <w:tcPr>
            <w:tcW w:w="1474" w:type="dxa"/>
          </w:tcPr>
          <w:p w14:paraId="5E428CDF" w14:textId="77777777" w:rsidR="002B6D76" w:rsidRDefault="00000000">
            <w:pPr>
              <w:pStyle w:val="ConsPlusNormal0"/>
              <w:jc w:val="right"/>
            </w:pPr>
            <w:r>
              <w:t>35515,05</w:t>
            </w:r>
          </w:p>
        </w:tc>
        <w:tc>
          <w:tcPr>
            <w:tcW w:w="1474" w:type="dxa"/>
          </w:tcPr>
          <w:p w14:paraId="3A233BC0" w14:textId="77777777" w:rsidR="002B6D76" w:rsidRDefault="00000000">
            <w:pPr>
              <w:pStyle w:val="ConsPlusNormal0"/>
              <w:jc w:val="right"/>
            </w:pPr>
            <w:r>
              <w:t>35515,05</w:t>
            </w:r>
          </w:p>
        </w:tc>
        <w:tc>
          <w:tcPr>
            <w:tcW w:w="1531" w:type="dxa"/>
          </w:tcPr>
          <w:p w14:paraId="74B80E70" w14:textId="77777777" w:rsidR="002B6D76" w:rsidRDefault="00000000">
            <w:pPr>
              <w:pStyle w:val="ConsPlusNormal0"/>
              <w:jc w:val="right"/>
            </w:pPr>
            <w:r>
              <w:t>35515,05</w:t>
            </w:r>
          </w:p>
        </w:tc>
      </w:tr>
      <w:tr w:rsidR="002B6D76" w14:paraId="4222FD73" w14:textId="77777777">
        <w:tc>
          <w:tcPr>
            <w:tcW w:w="680" w:type="dxa"/>
          </w:tcPr>
          <w:p w14:paraId="5639A8A6" w14:textId="77777777" w:rsidR="002B6D76" w:rsidRDefault="00000000">
            <w:pPr>
              <w:pStyle w:val="ConsPlusNormal0"/>
              <w:jc w:val="center"/>
            </w:pPr>
            <w:r>
              <w:t>412.</w:t>
            </w:r>
          </w:p>
        </w:tc>
        <w:tc>
          <w:tcPr>
            <w:tcW w:w="1191" w:type="dxa"/>
          </w:tcPr>
          <w:p w14:paraId="7D07DC24" w14:textId="77777777" w:rsidR="002B6D76" w:rsidRDefault="00000000">
            <w:pPr>
              <w:pStyle w:val="ConsPlusNormal0"/>
              <w:jc w:val="center"/>
            </w:pPr>
            <w:r>
              <w:t>st36.033</w:t>
            </w:r>
          </w:p>
        </w:tc>
        <w:tc>
          <w:tcPr>
            <w:tcW w:w="1644" w:type="dxa"/>
          </w:tcPr>
          <w:p w14:paraId="31954A3D" w14:textId="77777777" w:rsidR="002B6D76" w:rsidRDefault="00000000">
            <w:pPr>
              <w:pStyle w:val="ConsPlusNormal0"/>
              <w:jc w:val="center"/>
            </w:pPr>
            <w:r>
              <w:t>CS2636.033</w:t>
            </w:r>
          </w:p>
        </w:tc>
        <w:tc>
          <w:tcPr>
            <w:tcW w:w="2608" w:type="dxa"/>
          </w:tcPr>
          <w:p w14:paraId="474DD50F"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850" w:type="dxa"/>
          </w:tcPr>
          <w:p w14:paraId="0FF3848F" w14:textId="77777777" w:rsidR="002B6D76" w:rsidRDefault="00000000">
            <w:pPr>
              <w:pStyle w:val="ConsPlusNormal0"/>
              <w:jc w:val="right"/>
            </w:pPr>
            <w:r>
              <w:t>1,25</w:t>
            </w:r>
          </w:p>
        </w:tc>
        <w:tc>
          <w:tcPr>
            <w:tcW w:w="1077" w:type="dxa"/>
          </w:tcPr>
          <w:p w14:paraId="0C3108D7" w14:textId="77777777" w:rsidR="002B6D76" w:rsidRDefault="00000000">
            <w:pPr>
              <w:pStyle w:val="ConsPlusNormal0"/>
              <w:jc w:val="right"/>
            </w:pPr>
            <w:r>
              <w:t>0,1901</w:t>
            </w:r>
          </w:p>
        </w:tc>
        <w:tc>
          <w:tcPr>
            <w:tcW w:w="850" w:type="dxa"/>
          </w:tcPr>
          <w:p w14:paraId="502CDDFF" w14:textId="77777777" w:rsidR="002B6D76" w:rsidRDefault="00000000">
            <w:pPr>
              <w:pStyle w:val="ConsPlusNormal0"/>
              <w:jc w:val="right"/>
            </w:pPr>
            <w:r>
              <w:t>1</w:t>
            </w:r>
          </w:p>
        </w:tc>
        <w:tc>
          <w:tcPr>
            <w:tcW w:w="1474" w:type="dxa"/>
          </w:tcPr>
          <w:p w14:paraId="644D5AD3" w14:textId="77777777" w:rsidR="002B6D76" w:rsidRDefault="00000000">
            <w:pPr>
              <w:pStyle w:val="ConsPlusNormal0"/>
              <w:jc w:val="right"/>
            </w:pPr>
            <w:r>
              <w:t>42683,11</w:t>
            </w:r>
          </w:p>
        </w:tc>
        <w:tc>
          <w:tcPr>
            <w:tcW w:w="1474" w:type="dxa"/>
          </w:tcPr>
          <w:p w14:paraId="06A22CAB" w14:textId="77777777" w:rsidR="002B6D76" w:rsidRDefault="00000000">
            <w:pPr>
              <w:pStyle w:val="ConsPlusNormal0"/>
              <w:jc w:val="right"/>
            </w:pPr>
            <w:r>
              <w:t>42683,11</w:t>
            </w:r>
          </w:p>
        </w:tc>
        <w:tc>
          <w:tcPr>
            <w:tcW w:w="1417" w:type="dxa"/>
          </w:tcPr>
          <w:p w14:paraId="169851B3" w14:textId="77777777" w:rsidR="002B6D76" w:rsidRDefault="00000000">
            <w:pPr>
              <w:pStyle w:val="ConsPlusNormal0"/>
              <w:jc w:val="right"/>
            </w:pPr>
            <w:r>
              <w:t>42683,11</w:t>
            </w:r>
          </w:p>
        </w:tc>
        <w:tc>
          <w:tcPr>
            <w:tcW w:w="1531" w:type="dxa"/>
          </w:tcPr>
          <w:p w14:paraId="6C82EEA1" w14:textId="77777777" w:rsidR="002B6D76" w:rsidRDefault="00000000">
            <w:pPr>
              <w:pStyle w:val="ConsPlusNormal0"/>
              <w:jc w:val="right"/>
            </w:pPr>
            <w:r>
              <w:t>42683,11</w:t>
            </w:r>
          </w:p>
        </w:tc>
        <w:tc>
          <w:tcPr>
            <w:tcW w:w="1531" w:type="dxa"/>
          </w:tcPr>
          <w:p w14:paraId="760995F0" w14:textId="77777777" w:rsidR="002B6D76" w:rsidRDefault="00000000">
            <w:pPr>
              <w:pStyle w:val="ConsPlusNormal0"/>
              <w:jc w:val="right"/>
            </w:pPr>
            <w:r>
              <w:t>42683,11</w:t>
            </w:r>
          </w:p>
        </w:tc>
        <w:tc>
          <w:tcPr>
            <w:tcW w:w="1474" w:type="dxa"/>
          </w:tcPr>
          <w:p w14:paraId="68CA1757" w14:textId="77777777" w:rsidR="002B6D76" w:rsidRDefault="00000000">
            <w:pPr>
              <w:pStyle w:val="ConsPlusNormal0"/>
              <w:jc w:val="right"/>
            </w:pPr>
            <w:r>
              <w:t>42683,11</w:t>
            </w:r>
          </w:p>
        </w:tc>
        <w:tc>
          <w:tcPr>
            <w:tcW w:w="1474" w:type="dxa"/>
          </w:tcPr>
          <w:p w14:paraId="2BEE47E3" w14:textId="77777777" w:rsidR="002B6D76" w:rsidRDefault="00000000">
            <w:pPr>
              <w:pStyle w:val="ConsPlusNormal0"/>
              <w:jc w:val="right"/>
            </w:pPr>
            <w:r>
              <w:t>42683,11</w:t>
            </w:r>
          </w:p>
        </w:tc>
        <w:tc>
          <w:tcPr>
            <w:tcW w:w="1474" w:type="dxa"/>
          </w:tcPr>
          <w:p w14:paraId="6F489CCA" w14:textId="77777777" w:rsidR="002B6D76" w:rsidRDefault="00000000">
            <w:pPr>
              <w:pStyle w:val="ConsPlusNormal0"/>
              <w:jc w:val="right"/>
            </w:pPr>
            <w:r>
              <w:t>42683,11</w:t>
            </w:r>
          </w:p>
        </w:tc>
        <w:tc>
          <w:tcPr>
            <w:tcW w:w="1531" w:type="dxa"/>
          </w:tcPr>
          <w:p w14:paraId="4FB3DC9B" w14:textId="77777777" w:rsidR="002B6D76" w:rsidRDefault="00000000">
            <w:pPr>
              <w:pStyle w:val="ConsPlusNormal0"/>
              <w:jc w:val="right"/>
            </w:pPr>
            <w:r>
              <w:t>42683,11</w:t>
            </w:r>
          </w:p>
        </w:tc>
      </w:tr>
      <w:tr w:rsidR="002B6D76" w14:paraId="67908CEB" w14:textId="77777777">
        <w:tc>
          <w:tcPr>
            <w:tcW w:w="680" w:type="dxa"/>
          </w:tcPr>
          <w:p w14:paraId="53620822" w14:textId="77777777" w:rsidR="002B6D76" w:rsidRDefault="00000000">
            <w:pPr>
              <w:pStyle w:val="ConsPlusNormal0"/>
              <w:jc w:val="center"/>
            </w:pPr>
            <w:r>
              <w:t>413.</w:t>
            </w:r>
          </w:p>
        </w:tc>
        <w:tc>
          <w:tcPr>
            <w:tcW w:w="1191" w:type="dxa"/>
          </w:tcPr>
          <w:p w14:paraId="72DED4A5" w14:textId="77777777" w:rsidR="002B6D76" w:rsidRDefault="00000000">
            <w:pPr>
              <w:pStyle w:val="ConsPlusNormal0"/>
              <w:jc w:val="center"/>
            </w:pPr>
            <w:r>
              <w:t>st36.034</w:t>
            </w:r>
          </w:p>
        </w:tc>
        <w:tc>
          <w:tcPr>
            <w:tcW w:w="1644" w:type="dxa"/>
          </w:tcPr>
          <w:p w14:paraId="6990A50A" w14:textId="77777777" w:rsidR="002B6D76" w:rsidRDefault="00000000">
            <w:pPr>
              <w:pStyle w:val="ConsPlusNormal0"/>
              <w:jc w:val="center"/>
            </w:pPr>
            <w:r>
              <w:t>CS2636.034</w:t>
            </w:r>
          </w:p>
        </w:tc>
        <w:tc>
          <w:tcPr>
            <w:tcW w:w="2608" w:type="dxa"/>
          </w:tcPr>
          <w:p w14:paraId="6D186E6F"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850" w:type="dxa"/>
          </w:tcPr>
          <w:p w14:paraId="5D51978D" w14:textId="77777777" w:rsidR="002B6D76" w:rsidRDefault="00000000">
            <w:pPr>
              <w:pStyle w:val="ConsPlusNormal0"/>
              <w:jc w:val="right"/>
            </w:pPr>
            <w:r>
              <w:t>1,36</w:t>
            </w:r>
          </w:p>
        </w:tc>
        <w:tc>
          <w:tcPr>
            <w:tcW w:w="1077" w:type="dxa"/>
          </w:tcPr>
          <w:p w14:paraId="1E2FE68C" w14:textId="77777777" w:rsidR="002B6D76" w:rsidRDefault="00000000">
            <w:pPr>
              <w:pStyle w:val="ConsPlusNormal0"/>
              <w:jc w:val="right"/>
            </w:pPr>
            <w:r>
              <w:t>0,1748</w:t>
            </w:r>
          </w:p>
        </w:tc>
        <w:tc>
          <w:tcPr>
            <w:tcW w:w="850" w:type="dxa"/>
          </w:tcPr>
          <w:p w14:paraId="2EAC5909" w14:textId="77777777" w:rsidR="002B6D76" w:rsidRDefault="00000000">
            <w:pPr>
              <w:pStyle w:val="ConsPlusNormal0"/>
              <w:jc w:val="right"/>
            </w:pPr>
            <w:r>
              <w:t>1</w:t>
            </w:r>
          </w:p>
        </w:tc>
        <w:tc>
          <w:tcPr>
            <w:tcW w:w="1474" w:type="dxa"/>
          </w:tcPr>
          <w:p w14:paraId="24E06F62" w14:textId="77777777" w:rsidR="002B6D76" w:rsidRDefault="00000000">
            <w:pPr>
              <w:pStyle w:val="ConsPlusNormal0"/>
              <w:jc w:val="right"/>
            </w:pPr>
            <w:r>
              <w:t>46437,80</w:t>
            </w:r>
          </w:p>
        </w:tc>
        <w:tc>
          <w:tcPr>
            <w:tcW w:w="1474" w:type="dxa"/>
          </w:tcPr>
          <w:p w14:paraId="511DD685" w14:textId="77777777" w:rsidR="002B6D76" w:rsidRDefault="00000000">
            <w:pPr>
              <w:pStyle w:val="ConsPlusNormal0"/>
              <w:jc w:val="right"/>
            </w:pPr>
            <w:r>
              <w:t>46437,80</w:t>
            </w:r>
          </w:p>
        </w:tc>
        <w:tc>
          <w:tcPr>
            <w:tcW w:w="1417" w:type="dxa"/>
          </w:tcPr>
          <w:p w14:paraId="00BB96F2" w14:textId="77777777" w:rsidR="002B6D76" w:rsidRDefault="00000000">
            <w:pPr>
              <w:pStyle w:val="ConsPlusNormal0"/>
              <w:jc w:val="right"/>
            </w:pPr>
            <w:r>
              <w:t>46437,80</w:t>
            </w:r>
          </w:p>
        </w:tc>
        <w:tc>
          <w:tcPr>
            <w:tcW w:w="1531" w:type="dxa"/>
          </w:tcPr>
          <w:p w14:paraId="379A613C" w14:textId="77777777" w:rsidR="002B6D76" w:rsidRDefault="00000000">
            <w:pPr>
              <w:pStyle w:val="ConsPlusNormal0"/>
              <w:jc w:val="right"/>
            </w:pPr>
            <w:r>
              <w:t>46437,80</w:t>
            </w:r>
          </w:p>
        </w:tc>
        <w:tc>
          <w:tcPr>
            <w:tcW w:w="1531" w:type="dxa"/>
          </w:tcPr>
          <w:p w14:paraId="389111CA" w14:textId="77777777" w:rsidR="002B6D76" w:rsidRDefault="00000000">
            <w:pPr>
              <w:pStyle w:val="ConsPlusNormal0"/>
              <w:jc w:val="right"/>
            </w:pPr>
            <w:r>
              <w:t>46437,80</w:t>
            </w:r>
          </w:p>
        </w:tc>
        <w:tc>
          <w:tcPr>
            <w:tcW w:w="1474" w:type="dxa"/>
          </w:tcPr>
          <w:p w14:paraId="30645344" w14:textId="77777777" w:rsidR="002B6D76" w:rsidRDefault="00000000">
            <w:pPr>
              <w:pStyle w:val="ConsPlusNormal0"/>
              <w:jc w:val="right"/>
            </w:pPr>
            <w:r>
              <w:t>46437,80</w:t>
            </w:r>
          </w:p>
        </w:tc>
        <w:tc>
          <w:tcPr>
            <w:tcW w:w="1474" w:type="dxa"/>
          </w:tcPr>
          <w:p w14:paraId="13DB2C3A" w14:textId="77777777" w:rsidR="002B6D76" w:rsidRDefault="00000000">
            <w:pPr>
              <w:pStyle w:val="ConsPlusNormal0"/>
              <w:jc w:val="right"/>
            </w:pPr>
            <w:r>
              <w:t>46437,80</w:t>
            </w:r>
          </w:p>
        </w:tc>
        <w:tc>
          <w:tcPr>
            <w:tcW w:w="1474" w:type="dxa"/>
          </w:tcPr>
          <w:p w14:paraId="5A3C5C59" w14:textId="77777777" w:rsidR="002B6D76" w:rsidRDefault="00000000">
            <w:pPr>
              <w:pStyle w:val="ConsPlusNormal0"/>
              <w:jc w:val="right"/>
            </w:pPr>
            <w:r>
              <w:t>46437,80</w:t>
            </w:r>
          </w:p>
        </w:tc>
        <w:tc>
          <w:tcPr>
            <w:tcW w:w="1531" w:type="dxa"/>
          </w:tcPr>
          <w:p w14:paraId="58AFB3C6" w14:textId="77777777" w:rsidR="002B6D76" w:rsidRDefault="00000000">
            <w:pPr>
              <w:pStyle w:val="ConsPlusNormal0"/>
              <w:jc w:val="right"/>
            </w:pPr>
            <w:r>
              <w:t>46437,80</w:t>
            </w:r>
          </w:p>
        </w:tc>
      </w:tr>
      <w:tr w:rsidR="002B6D76" w14:paraId="627F0A66" w14:textId="77777777">
        <w:tc>
          <w:tcPr>
            <w:tcW w:w="680" w:type="dxa"/>
          </w:tcPr>
          <w:p w14:paraId="2F7AF2FB" w14:textId="77777777" w:rsidR="002B6D76" w:rsidRDefault="00000000">
            <w:pPr>
              <w:pStyle w:val="ConsPlusNormal0"/>
              <w:jc w:val="center"/>
            </w:pPr>
            <w:r>
              <w:t>414.</w:t>
            </w:r>
          </w:p>
        </w:tc>
        <w:tc>
          <w:tcPr>
            <w:tcW w:w="1191" w:type="dxa"/>
          </w:tcPr>
          <w:p w14:paraId="1AC85855" w14:textId="77777777" w:rsidR="002B6D76" w:rsidRDefault="00000000">
            <w:pPr>
              <w:pStyle w:val="ConsPlusNormal0"/>
              <w:jc w:val="center"/>
            </w:pPr>
            <w:r>
              <w:t>st36.035</w:t>
            </w:r>
          </w:p>
        </w:tc>
        <w:tc>
          <w:tcPr>
            <w:tcW w:w="1644" w:type="dxa"/>
          </w:tcPr>
          <w:p w14:paraId="12F183DB" w14:textId="77777777" w:rsidR="002B6D76" w:rsidRDefault="00000000">
            <w:pPr>
              <w:pStyle w:val="ConsPlusNormal0"/>
              <w:jc w:val="center"/>
            </w:pPr>
            <w:r>
              <w:t>CS2636.035</w:t>
            </w:r>
          </w:p>
        </w:tc>
        <w:tc>
          <w:tcPr>
            <w:tcW w:w="2608" w:type="dxa"/>
          </w:tcPr>
          <w:p w14:paraId="565C2D44"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850" w:type="dxa"/>
          </w:tcPr>
          <w:p w14:paraId="29417933" w14:textId="77777777" w:rsidR="002B6D76" w:rsidRDefault="00000000">
            <w:pPr>
              <w:pStyle w:val="ConsPlusNormal0"/>
              <w:jc w:val="right"/>
            </w:pPr>
            <w:r>
              <w:t>1,43</w:t>
            </w:r>
          </w:p>
        </w:tc>
        <w:tc>
          <w:tcPr>
            <w:tcW w:w="1077" w:type="dxa"/>
          </w:tcPr>
          <w:p w14:paraId="4FD357CB" w14:textId="77777777" w:rsidR="002B6D76" w:rsidRDefault="00000000">
            <w:pPr>
              <w:pStyle w:val="ConsPlusNormal0"/>
              <w:jc w:val="right"/>
            </w:pPr>
            <w:r>
              <w:t>0,167</w:t>
            </w:r>
          </w:p>
        </w:tc>
        <w:tc>
          <w:tcPr>
            <w:tcW w:w="850" w:type="dxa"/>
          </w:tcPr>
          <w:p w14:paraId="79DBDE69" w14:textId="77777777" w:rsidR="002B6D76" w:rsidRDefault="00000000">
            <w:pPr>
              <w:pStyle w:val="ConsPlusNormal0"/>
              <w:jc w:val="right"/>
            </w:pPr>
            <w:r>
              <w:t>1</w:t>
            </w:r>
          </w:p>
        </w:tc>
        <w:tc>
          <w:tcPr>
            <w:tcW w:w="1474" w:type="dxa"/>
          </w:tcPr>
          <w:p w14:paraId="02F04FEB" w14:textId="77777777" w:rsidR="002B6D76" w:rsidRDefault="00000000">
            <w:pPr>
              <w:pStyle w:val="ConsPlusNormal0"/>
              <w:jc w:val="right"/>
            </w:pPr>
            <w:r>
              <w:t>48827,22</w:t>
            </w:r>
          </w:p>
        </w:tc>
        <w:tc>
          <w:tcPr>
            <w:tcW w:w="1474" w:type="dxa"/>
          </w:tcPr>
          <w:p w14:paraId="5836A1E4" w14:textId="77777777" w:rsidR="002B6D76" w:rsidRDefault="00000000">
            <w:pPr>
              <w:pStyle w:val="ConsPlusNormal0"/>
              <w:jc w:val="right"/>
            </w:pPr>
            <w:r>
              <w:t>48827,22</w:t>
            </w:r>
          </w:p>
        </w:tc>
        <w:tc>
          <w:tcPr>
            <w:tcW w:w="1417" w:type="dxa"/>
          </w:tcPr>
          <w:p w14:paraId="42ED9886" w14:textId="77777777" w:rsidR="002B6D76" w:rsidRDefault="00000000">
            <w:pPr>
              <w:pStyle w:val="ConsPlusNormal0"/>
              <w:jc w:val="right"/>
            </w:pPr>
            <w:r>
              <w:t>48827,22</w:t>
            </w:r>
          </w:p>
        </w:tc>
        <w:tc>
          <w:tcPr>
            <w:tcW w:w="1531" w:type="dxa"/>
          </w:tcPr>
          <w:p w14:paraId="30011E5A" w14:textId="77777777" w:rsidR="002B6D76" w:rsidRDefault="00000000">
            <w:pPr>
              <w:pStyle w:val="ConsPlusNormal0"/>
              <w:jc w:val="right"/>
            </w:pPr>
            <w:r>
              <w:t>48827,22</w:t>
            </w:r>
          </w:p>
        </w:tc>
        <w:tc>
          <w:tcPr>
            <w:tcW w:w="1531" w:type="dxa"/>
          </w:tcPr>
          <w:p w14:paraId="35F63C16" w14:textId="77777777" w:rsidR="002B6D76" w:rsidRDefault="00000000">
            <w:pPr>
              <w:pStyle w:val="ConsPlusNormal0"/>
              <w:jc w:val="right"/>
            </w:pPr>
            <w:r>
              <w:t>48827,22</w:t>
            </w:r>
          </w:p>
        </w:tc>
        <w:tc>
          <w:tcPr>
            <w:tcW w:w="1474" w:type="dxa"/>
          </w:tcPr>
          <w:p w14:paraId="426BE638" w14:textId="77777777" w:rsidR="002B6D76" w:rsidRDefault="00000000">
            <w:pPr>
              <w:pStyle w:val="ConsPlusNormal0"/>
              <w:jc w:val="right"/>
            </w:pPr>
            <w:r>
              <w:t>48827,22</w:t>
            </w:r>
          </w:p>
        </w:tc>
        <w:tc>
          <w:tcPr>
            <w:tcW w:w="1474" w:type="dxa"/>
          </w:tcPr>
          <w:p w14:paraId="406BBE19" w14:textId="77777777" w:rsidR="002B6D76" w:rsidRDefault="00000000">
            <w:pPr>
              <w:pStyle w:val="ConsPlusNormal0"/>
              <w:jc w:val="right"/>
            </w:pPr>
            <w:r>
              <w:t>48827,22</w:t>
            </w:r>
          </w:p>
        </w:tc>
        <w:tc>
          <w:tcPr>
            <w:tcW w:w="1474" w:type="dxa"/>
          </w:tcPr>
          <w:p w14:paraId="00689110" w14:textId="77777777" w:rsidR="002B6D76" w:rsidRDefault="00000000">
            <w:pPr>
              <w:pStyle w:val="ConsPlusNormal0"/>
              <w:jc w:val="right"/>
            </w:pPr>
            <w:r>
              <w:t>48827,22</w:t>
            </w:r>
          </w:p>
        </w:tc>
        <w:tc>
          <w:tcPr>
            <w:tcW w:w="1531" w:type="dxa"/>
          </w:tcPr>
          <w:p w14:paraId="4691CD55" w14:textId="77777777" w:rsidR="002B6D76" w:rsidRDefault="00000000">
            <w:pPr>
              <w:pStyle w:val="ConsPlusNormal0"/>
              <w:jc w:val="right"/>
            </w:pPr>
            <w:r>
              <w:t>48827,22</w:t>
            </w:r>
          </w:p>
        </w:tc>
      </w:tr>
      <w:tr w:rsidR="002B6D76" w14:paraId="0E124A72" w14:textId="77777777">
        <w:tc>
          <w:tcPr>
            <w:tcW w:w="680" w:type="dxa"/>
          </w:tcPr>
          <w:p w14:paraId="3EBECF16" w14:textId="77777777" w:rsidR="002B6D76" w:rsidRDefault="00000000">
            <w:pPr>
              <w:pStyle w:val="ConsPlusNormal0"/>
              <w:jc w:val="center"/>
            </w:pPr>
            <w:r>
              <w:t>415.</w:t>
            </w:r>
          </w:p>
        </w:tc>
        <w:tc>
          <w:tcPr>
            <w:tcW w:w="1191" w:type="dxa"/>
          </w:tcPr>
          <w:p w14:paraId="391B4547" w14:textId="77777777" w:rsidR="002B6D76" w:rsidRDefault="00000000">
            <w:pPr>
              <w:pStyle w:val="ConsPlusNormal0"/>
              <w:jc w:val="center"/>
            </w:pPr>
            <w:r>
              <w:t>st36.036</w:t>
            </w:r>
          </w:p>
        </w:tc>
        <w:tc>
          <w:tcPr>
            <w:tcW w:w="1644" w:type="dxa"/>
          </w:tcPr>
          <w:p w14:paraId="663D76CE" w14:textId="77777777" w:rsidR="002B6D76" w:rsidRDefault="00000000">
            <w:pPr>
              <w:pStyle w:val="ConsPlusNormal0"/>
              <w:jc w:val="center"/>
            </w:pPr>
            <w:r>
              <w:t>CS2636.036</w:t>
            </w:r>
          </w:p>
        </w:tc>
        <w:tc>
          <w:tcPr>
            <w:tcW w:w="2608" w:type="dxa"/>
          </w:tcPr>
          <w:p w14:paraId="5F0397A6"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850" w:type="dxa"/>
          </w:tcPr>
          <w:p w14:paraId="27DD9AD7" w14:textId="77777777" w:rsidR="002B6D76" w:rsidRDefault="00000000">
            <w:pPr>
              <w:pStyle w:val="ConsPlusNormal0"/>
              <w:jc w:val="right"/>
            </w:pPr>
            <w:r>
              <w:t>1,53</w:t>
            </w:r>
          </w:p>
        </w:tc>
        <w:tc>
          <w:tcPr>
            <w:tcW w:w="1077" w:type="dxa"/>
          </w:tcPr>
          <w:p w14:paraId="7B89F448" w14:textId="77777777" w:rsidR="002B6D76" w:rsidRDefault="00000000">
            <w:pPr>
              <w:pStyle w:val="ConsPlusNormal0"/>
              <w:jc w:val="right"/>
            </w:pPr>
            <w:r>
              <w:t>0,1555</w:t>
            </w:r>
          </w:p>
        </w:tc>
        <w:tc>
          <w:tcPr>
            <w:tcW w:w="850" w:type="dxa"/>
          </w:tcPr>
          <w:p w14:paraId="766D679D" w14:textId="77777777" w:rsidR="002B6D76" w:rsidRDefault="00000000">
            <w:pPr>
              <w:pStyle w:val="ConsPlusNormal0"/>
              <w:jc w:val="right"/>
            </w:pPr>
            <w:r>
              <w:t>1</w:t>
            </w:r>
          </w:p>
        </w:tc>
        <w:tc>
          <w:tcPr>
            <w:tcW w:w="1474" w:type="dxa"/>
          </w:tcPr>
          <w:p w14:paraId="5E2CDCCE" w14:textId="77777777" w:rsidR="002B6D76" w:rsidRDefault="00000000">
            <w:pPr>
              <w:pStyle w:val="ConsPlusNormal0"/>
              <w:jc w:val="right"/>
            </w:pPr>
            <w:r>
              <w:t>52240,51</w:t>
            </w:r>
          </w:p>
        </w:tc>
        <w:tc>
          <w:tcPr>
            <w:tcW w:w="1474" w:type="dxa"/>
          </w:tcPr>
          <w:p w14:paraId="7A1FC4E4" w14:textId="77777777" w:rsidR="002B6D76" w:rsidRDefault="00000000">
            <w:pPr>
              <w:pStyle w:val="ConsPlusNormal0"/>
              <w:jc w:val="right"/>
            </w:pPr>
            <w:r>
              <w:t>52240,51</w:t>
            </w:r>
          </w:p>
        </w:tc>
        <w:tc>
          <w:tcPr>
            <w:tcW w:w="1417" w:type="dxa"/>
          </w:tcPr>
          <w:p w14:paraId="2FD15AE9" w14:textId="77777777" w:rsidR="002B6D76" w:rsidRDefault="00000000">
            <w:pPr>
              <w:pStyle w:val="ConsPlusNormal0"/>
              <w:jc w:val="right"/>
            </w:pPr>
            <w:r>
              <w:t>52240,51</w:t>
            </w:r>
          </w:p>
        </w:tc>
        <w:tc>
          <w:tcPr>
            <w:tcW w:w="1531" w:type="dxa"/>
          </w:tcPr>
          <w:p w14:paraId="0D996EB2" w14:textId="77777777" w:rsidR="002B6D76" w:rsidRDefault="00000000">
            <w:pPr>
              <w:pStyle w:val="ConsPlusNormal0"/>
              <w:jc w:val="right"/>
            </w:pPr>
            <w:r>
              <w:t>52240,51</w:t>
            </w:r>
          </w:p>
        </w:tc>
        <w:tc>
          <w:tcPr>
            <w:tcW w:w="1531" w:type="dxa"/>
          </w:tcPr>
          <w:p w14:paraId="5238522B" w14:textId="77777777" w:rsidR="002B6D76" w:rsidRDefault="00000000">
            <w:pPr>
              <w:pStyle w:val="ConsPlusNormal0"/>
              <w:jc w:val="right"/>
            </w:pPr>
            <w:r>
              <w:t>52240,51</w:t>
            </w:r>
          </w:p>
        </w:tc>
        <w:tc>
          <w:tcPr>
            <w:tcW w:w="1474" w:type="dxa"/>
          </w:tcPr>
          <w:p w14:paraId="55B51B9A" w14:textId="77777777" w:rsidR="002B6D76" w:rsidRDefault="00000000">
            <w:pPr>
              <w:pStyle w:val="ConsPlusNormal0"/>
              <w:jc w:val="right"/>
            </w:pPr>
            <w:r>
              <w:t>52240,51</w:t>
            </w:r>
          </w:p>
        </w:tc>
        <w:tc>
          <w:tcPr>
            <w:tcW w:w="1474" w:type="dxa"/>
          </w:tcPr>
          <w:p w14:paraId="1FF0D6F0" w14:textId="77777777" w:rsidR="002B6D76" w:rsidRDefault="00000000">
            <w:pPr>
              <w:pStyle w:val="ConsPlusNormal0"/>
              <w:jc w:val="right"/>
            </w:pPr>
            <w:r>
              <w:t>52240,51</w:t>
            </w:r>
          </w:p>
        </w:tc>
        <w:tc>
          <w:tcPr>
            <w:tcW w:w="1474" w:type="dxa"/>
          </w:tcPr>
          <w:p w14:paraId="75726F8E" w14:textId="77777777" w:rsidR="002B6D76" w:rsidRDefault="00000000">
            <w:pPr>
              <w:pStyle w:val="ConsPlusNormal0"/>
              <w:jc w:val="right"/>
            </w:pPr>
            <w:r>
              <w:t>52240,51</w:t>
            </w:r>
          </w:p>
        </w:tc>
        <w:tc>
          <w:tcPr>
            <w:tcW w:w="1531" w:type="dxa"/>
          </w:tcPr>
          <w:p w14:paraId="422E8788" w14:textId="77777777" w:rsidR="002B6D76" w:rsidRDefault="00000000">
            <w:pPr>
              <w:pStyle w:val="ConsPlusNormal0"/>
              <w:jc w:val="right"/>
            </w:pPr>
            <w:r>
              <w:t>52240,51</w:t>
            </w:r>
          </w:p>
        </w:tc>
      </w:tr>
      <w:tr w:rsidR="002B6D76" w14:paraId="22B6E5FE" w14:textId="77777777">
        <w:tc>
          <w:tcPr>
            <w:tcW w:w="680" w:type="dxa"/>
          </w:tcPr>
          <w:p w14:paraId="6EBEA950" w14:textId="77777777" w:rsidR="002B6D76" w:rsidRDefault="00000000">
            <w:pPr>
              <w:pStyle w:val="ConsPlusNormal0"/>
              <w:jc w:val="center"/>
            </w:pPr>
            <w:r>
              <w:t>416.</w:t>
            </w:r>
          </w:p>
        </w:tc>
        <w:tc>
          <w:tcPr>
            <w:tcW w:w="1191" w:type="dxa"/>
          </w:tcPr>
          <w:p w14:paraId="23726138" w14:textId="77777777" w:rsidR="002B6D76" w:rsidRDefault="00000000">
            <w:pPr>
              <w:pStyle w:val="ConsPlusNormal0"/>
              <w:jc w:val="center"/>
            </w:pPr>
            <w:r>
              <w:t>st36.037</w:t>
            </w:r>
          </w:p>
        </w:tc>
        <w:tc>
          <w:tcPr>
            <w:tcW w:w="1644" w:type="dxa"/>
          </w:tcPr>
          <w:p w14:paraId="76085E42" w14:textId="77777777" w:rsidR="002B6D76" w:rsidRDefault="00000000">
            <w:pPr>
              <w:pStyle w:val="ConsPlusNormal0"/>
              <w:jc w:val="center"/>
            </w:pPr>
            <w:r>
              <w:t>CS2636.037</w:t>
            </w:r>
          </w:p>
        </w:tc>
        <w:tc>
          <w:tcPr>
            <w:tcW w:w="2608" w:type="dxa"/>
          </w:tcPr>
          <w:p w14:paraId="3A14FDAB"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850" w:type="dxa"/>
          </w:tcPr>
          <w:p w14:paraId="52544DFB" w14:textId="77777777" w:rsidR="002B6D76" w:rsidRDefault="00000000">
            <w:pPr>
              <w:pStyle w:val="ConsPlusNormal0"/>
              <w:jc w:val="right"/>
            </w:pPr>
            <w:r>
              <w:t>1,88</w:t>
            </w:r>
          </w:p>
        </w:tc>
        <w:tc>
          <w:tcPr>
            <w:tcW w:w="1077" w:type="dxa"/>
          </w:tcPr>
          <w:p w14:paraId="07406D41" w14:textId="77777777" w:rsidR="002B6D76" w:rsidRDefault="00000000">
            <w:pPr>
              <w:pStyle w:val="ConsPlusNormal0"/>
              <w:jc w:val="right"/>
            </w:pPr>
            <w:r>
              <w:t>0,1267</w:t>
            </w:r>
          </w:p>
        </w:tc>
        <w:tc>
          <w:tcPr>
            <w:tcW w:w="850" w:type="dxa"/>
          </w:tcPr>
          <w:p w14:paraId="4DAC0CA3" w14:textId="77777777" w:rsidR="002B6D76" w:rsidRDefault="00000000">
            <w:pPr>
              <w:pStyle w:val="ConsPlusNormal0"/>
              <w:jc w:val="right"/>
            </w:pPr>
            <w:r>
              <w:t>1</w:t>
            </w:r>
          </w:p>
        </w:tc>
        <w:tc>
          <w:tcPr>
            <w:tcW w:w="1474" w:type="dxa"/>
          </w:tcPr>
          <w:p w14:paraId="5C6DA1A1" w14:textId="77777777" w:rsidR="002B6D76" w:rsidRDefault="00000000">
            <w:pPr>
              <w:pStyle w:val="ConsPlusNormal0"/>
              <w:jc w:val="right"/>
            </w:pPr>
            <w:r>
              <w:t>64187,26</w:t>
            </w:r>
          </w:p>
        </w:tc>
        <w:tc>
          <w:tcPr>
            <w:tcW w:w="1474" w:type="dxa"/>
          </w:tcPr>
          <w:p w14:paraId="74DE8436" w14:textId="77777777" w:rsidR="002B6D76" w:rsidRDefault="00000000">
            <w:pPr>
              <w:pStyle w:val="ConsPlusNormal0"/>
              <w:jc w:val="right"/>
            </w:pPr>
            <w:r>
              <w:t>64187,26</w:t>
            </w:r>
          </w:p>
        </w:tc>
        <w:tc>
          <w:tcPr>
            <w:tcW w:w="1417" w:type="dxa"/>
          </w:tcPr>
          <w:p w14:paraId="17830CF2" w14:textId="77777777" w:rsidR="002B6D76" w:rsidRDefault="00000000">
            <w:pPr>
              <w:pStyle w:val="ConsPlusNormal0"/>
              <w:jc w:val="right"/>
            </w:pPr>
            <w:r>
              <w:t>64187,26</w:t>
            </w:r>
          </w:p>
        </w:tc>
        <w:tc>
          <w:tcPr>
            <w:tcW w:w="1531" w:type="dxa"/>
          </w:tcPr>
          <w:p w14:paraId="1994672C" w14:textId="77777777" w:rsidR="002B6D76" w:rsidRDefault="00000000">
            <w:pPr>
              <w:pStyle w:val="ConsPlusNormal0"/>
              <w:jc w:val="right"/>
            </w:pPr>
            <w:r>
              <w:t>64187,26</w:t>
            </w:r>
          </w:p>
        </w:tc>
        <w:tc>
          <w:tcPr>
            <w:tcW w:w="1531" w:type="dxa"/>
          </w:tcPr>
          <w:p w14:paraId="6D46D2DB" w14:textId="77777777" w:rsidR="002B6D76" w:rsidRDefault="00000000">
            <w:pPr>
              <w:pStyle w:val="ConsPlusNormal0"/>
              <w:jc w:val="right"/>
            </w:pPr>
            <w:r>
              <w:t>64187,26</w:t>
            </w:r>
          </w:p>
        </w:tc>
        <w:tc>
          <w:tcPr>
            <w:tcW w:w="1474" w:type="dxa"/>
          </w:tcPr>
          <w:p w14:paraId="51140D86" w14:textId="77777777" w:rsidR="002B6D76" w:rsidRDefault="00000000">
            <w:pPr>
              <w:pStyle w:val="ConsPlusNormal0"/>
              <w:jc w:val="right"/>
            </w:pPr>
            <w:r>
              <w:t>64187,26</w:t>
            </w:r>
          </w:p>
        </w:tc>
        <w:tc>
          <w:tcPr>
            <w:tcW w:w="1474" w:type="dxa"/>
          </w:tcPr>
          <w:p w14:paraId="0957B22A" w14:textId="77777777" w:rsidR="002B6D76" w:rsidRDefault="00000000">
            <w:pPr>
              <w:pStyle w:val="ConsPlusNormal0"/>
              <w:jc w:val="right"/>
            </w:pPr>
            <w:r>
              <w:t>64187,26</w:t>
            </w:r>
          </w:p>
        </w:tc>
        <w:tc>
          <w:tcPr>
            <w:tcW w:w="1474" w:type="dxa"/>
          </w:tcPr>
          <w:p w14:paraId="045A98A1" w14:textId="77777777" w:rsidR="002B6D76" w:rsidRDefault="00000000">
            <w:pPr>
              <w:pStyle w:val="ConsPlusNormal0"/>
              <w:jc w:val="right"/>
            </w:pPr>
            <w:r>
              <w:t>64187,26</w:t>
            </w:r>
          </w:p>
        </w:tc>
        <w:tc>
          <w:tcPr>
            <w:tcW w:w="1531" w:type="dxa"/>
          </w:tcPr>
          <w:p w14:paraId="229E01C7" w14:textId="77777777" w:rsidR="002B6D76" w:rsidRDefault="00000000">
            <w:pPr>
              <w:pStyle w:val="ConsPlusNormal0"/>
              <w:jc w:val="right"/>
            </w:pPr>
            <w:r>
              <w:t>64187,26</w:t>
            </w:r>
          </w:p>
        </w:tc>
      </w:tr>
      <w:tr w:rsidR="002B6D76" w14:paraId="32A320C7" w14:textId="77777777">
        <w:tc>
          <w:tcPr>
            <w:tcW w:w="680" w:type="dxa"/>
          </w:tcPr>
          <w:p w14:paraId="5DA20BAD" w14:textId="77777777" w:rsidR="002B6D76" w:rsidRDefault="00000000">
            <w:pPr>
              <w:pStyle w:val="ConsPlusNormal0"/>
              <w:jc w:val="center"/>
            </w:pPr>
            <w:r>
              <w:t>417.</w:t>
            </w:r>
          </w:p>
        </w:tc>
        <w:tc>
          <w:tcPr>
            <w:tcW w:w="1191" w:type="dxa"/>
          </w:tcPr>
          <w:p w14:paraId="2CA6D3DA" w14:textId="77777777" w:rsidR="002B6D76" w:rsidRDefault="00000000">
            <w:pPr>
              <w:pStyle w:val="ConsPlusNormal0"/>
              <w:jc w:val="center"/>
            </w:pPr>
            <w:r>
              <w:t>st36.038</w:t>
            </w:r>
          </w:p>
        </w:tc>
        <w:tc>
          <w:tcPr>
            <w:tcW w:w="1644" w:type="dxa"/>
          </w:tcPr>
          <w:p w14:paraId="171A0A2B" w14:textId="77777777" w:rsidR="002B6D76" w:rsidRDefault="00000000">
            <w:pPr>
              <w:pStyle w:val="ConsPlusNormal0"/>
              <w:jc w:val="center"/>
            </w:pPr>
            <w:r>
              <w:t>CS2636.038</w:t>
            </w:r>
          </w:p>
        </w:tc>
        <w:tc>
          <w:tcPr>
            <w:tcW w:w="2608" w:type="dxa"/>
          </w:tcPr>
          <w:p w14:paraId="5D04E165"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850" w:type="dxa"/>
          </w:tcPr>
          <w:p w14:paraId="1F47CE5D" w14:textId="77777777" w:rsidR="002B6D76" w:rsidRDefault="00000000">
            <w:pPr>
              <w:pStyle w:val="ConsPlusNormal0"/>
              <w:jc w:val="right"/>
            </w:pPr>
            <w:r>
              <w:t>2,27</w:t>
            </w:r>
          </w:p>
        </w:tc>
        <w:tc>
          <w:tcPr>
            <w:tcW w:w="1077" w:type="dxa"/>
          </w:tcPr>
          <w:p w14:paraId="20C48421" w14:textId="77777777" w:rsidR="002B6D76" w:rsidRDefault="00000000">
            <w:pPr>
              <w:pStyle w:val="ConsPlusNormal0"/>
              <w:jc w:val="right"/>
            </w:pPr>
            <w:r>
              <w:t>0,1046</w:t>
            </w:r>
          </w:p>
        </w:tc>
        <w:tc>
          <w:tcPr>
            <w:tcW w:w="850" w:type="dxa"/>
          </w:tcPr>
          <w:p w14:paraId="2E0D9E43" w14:textId="77777777" w:rsidR="002B6D76" w:rsidRDefault="00000000">
            <w:pPr>
              <w:pStyle w:val="ConsPlusNormal0"/>
              <w:jc w:val="right"/>
            </w:pPr>
            <w:r>
              <w:t>1</w:t>
            </w:r>
          </w:p>
        </w:tc>
        <w:tc>
          <w:tcPr>
            <w:tcW w:w="1474" w:type="dxa"/>
          </w:tcPr>
          <w:p w14:paraId="5B7D33A0" w14:textId="77777777" w:rsidR="002B6D76" w:rsidRDefault="00000000">
            <w:pPr>
              <w:pStyle w:val="ConsPlusNormal0"/>
              <w:jc w:val="right"/>
            </w:pPr>
            <w:r>
              <w:t>77499,28</w:t>
            </w:r>
          </w:p>
        </w:tc>
        <w:tc>
          <w:tcPr>
            <w:tcW w:w="1474" w:type="dxa"/>
          </w:tcPr>
          <w:p w14:paraId="6D325F4F" w14:textId="77777777" w:rsidR="002B6D76" w:rsidRDefault="00000000">
            <w:pPr>
              <w:pStyle w:val="ConsPlusNormal0"/>
              <w:jc w:val="right"/>
            </w:pPr>
            <w:r>
              <w:t>77499,28</w:t>
            </w:r>
          </w:p>
        </w:tc>
        <w:tc>
          <w:tcPr>
            <w:tcW w:w="1417" w:type="dxa"/>
          </w:tcPr>
          <w:p w14:paraId="407F3FE7" w14:textId="77777777" w:rsidR="002B6D76" w:rsidRDefault="00000000">
            <w:pPr>
              <w:pStyle w:val="ConsPlusNormal0"/>
              <w:jc w:val="right"/>
            </w:pPr>
            <w:r>
              <w:t>77499,28</w:t>
            </w:r>
          </w:p>
        </w:tc>
        <w:tc>
          <w:tcPr>
            <w:tcW w:w="1531" w:type="dxa"/>
          </w:tcPr>
          <w:p w14:paraId="6CC35177" w14:textId="77777777" w:rsidR="002B6D76" w:rsidRDefault="00000000">
            <w:pPr>
              <w:pStyle w:val="ConsPlusNormal0"/>
              <w:jc w:val="right"/>
            </w:pPr>
            <w:r>
              <w:t>77499,28</w:t>
            </w:r>
          </w:p>
        </w:tc>
        <w:tc>
          <w:tcPr>
            <w:tcW w:w="1531" w:type="dxa"/>
          </w:tcPr>
          <w:p w14:paraId="1C192630" w14:textId="77777777" w:rsidR="002B6D76" w:rsidRDefault="00000000">
            <w:pPr>
              <w:pStyle w:val="ConsPlusNormal0"/>
              <w:jc w:val="right"/>
            </w:pPr>
            <w:r>
              <w:t>77499,28</w:t>
            </w:r>
          </w:p>
        </w:tc>
        <w:tc>
          <w:tcPr>
            <w:tcW w:w="1474" w:type="dxa"/>
          </w:tcPr>
          <w:p w14:paraId="0BDABEE8" w14:textId="77777777" w:rsidR="002B6D76" w:rsidRDefault="00000000">
            <w:pPr>
              <w:pStyle w:val="ConsPlusNormal0"/>
              <w:jc w:val="right"/>
            </w:pPr>
            <w:r>
              <w:t>77499,28</w:t>
            </w:r>
          </w:p>
        </w:tc>
        <w:tc>
          <w:tcPr>
            <w:tcW w:w="1474" w:type="dxa"/>
          </w:tcPr>
          <w:p w14:paraId="61DA77FC" w14:textId="77777777" w:rsidR="002B6D76" w:rsidRDefault="00000000">
            <w:pPr>
              <w:pStyle w:val="ConsPlusNormal0"/>
              <w:jc w:val="right"/>
            </w:pPr>
            <w:r>
              <w:t>77499,28</w:t>
            </w:r>
          </w:p>
        </w:tc>
        <w:tc>
          <w:tcPr>
            <w:tcW w:w="1474" w:type="dxa"/>
          </w:tcPr>
          <w:p w14:paraId="1539F71C" w14:textId="77777777" w:rsidR="002B6D76" w:rsidRDefault="00000000">
            <w:pPr>
              <w:pStyle w:val="ConsPlusNormal0"/>
              <w:jc w:val="right"/>
            </w:pPr>
            <w:r>
              <w:t>77499,28</w:t>
            </w:r>
          </w:p>
        </w:tc>
        <w:tc>
          <w:tcPr>
            <w:tcW w:w="1531" w:type="dxa"/>
          </w:tcPr>
          <w:p w14:paraId="6BC9AA9C" w14:textId="77777777" w:rsidR="002B6D76" w:rsidRDefault="00000000">
            <w:pPr>
              <w:pStyle w:val="ConsPlusNormal0"/>
              <w:jc w:val="right"/>
            </w:pPr>
            <w:r>
              <w:t>77499,28</w:t>
            </w:r>
          </w:p>
        </w:tc>
      </w:tr>
      <w:tr w:rsidR="002B6D76" w14:paraId="4B4E2A98" w14:textId="77777777">
        <w:tc>
          <w:tcPr>
            <w:tcW w:w="680" w:type="dxa"/>
          </w:tcPr>
          <w:p w14:paraId="372D40BE" w14:textId="77777777" w:rsidR="002B6D76" w:rsidRDefault="00000000">
            <w:pPr>
              <w:pStyle w:val="ConsPlusNormal0"/>
              <w:jc w:val="center"/>
            </w:pPr>
            <w:r>
              <w:t>418.</w:t>
            </w:r>
          </w:p>
        </w:tc>
        <w:tc>
          <w:tcPr>
            <w:tcW w:w="1191" w:type="dxa"/>
          </w:tcPr>
          <w:p w14:paraId="5E1999AE" w14:textId="77777777" w:rsidR="002B6D76" w:rsidRDefault="00000000">
            <w:pPr>
              <w:pStyle w:val="ConsPlusNormal0"/>
              <w:jc w:val="center"/>
            </w:pPr>
            <w:r>
              <w:t>st36.039</w:t>
            </w:r>
          </w:p>
        </w:tc>
        <w:tc>
          <w:tcPr>
            <w:tcW w:w="1644" w:type="dxa"/>
          </w:tcPr>
          <w:p w14:paraId="17298E31" w14:textId="77777777" w:rsidR="002B6D76" w:rsidRDefault="00000000">
            <w:pPr>
              <w:pStyle w:val="ConsPlusNormal0"/>
              <w:jc w:val="center"/>
            </w:pPr>
            <w:r>
              <w:t>CS2636.039</w:t>
            </w:r>
          </w:p>
        </w:tc>
        <w:tc>
          <w:tcPr>
            <w:tcW w:w="2608" w:type="dxa"/>
          </w:tcPr>
          <w:p w14:paraId="3040A972"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850" w:type="dxa"/>
          </w:tcPr>
          <w:p w14:paraId="3BB1445E" w14:textId="77777777" w:rsidR="002B6D76" w:rsidRDefault="00000000">
            <w:pPr>
              <w:pStyle w:val="ConsPlusNormal0"/>
              <w:jc w:val="right"/>
            </w:pPr>
            <w:r>
              <w:t>2,54</w:t>
            </w:r>
          </w:p>
        </w:tc>
        <w:tc>
          <w:tcPr>
            <w:tcW w:w="1077" w:type="dxa"/>
          </w:tcPr>
          <w:p w14:paraId="1A98AEB4" w14:textId="77777777" w:rsidR="002B6D76" w:rsidRDefault="00000000">
            <w:pPr>
              <w:pStyle w:val="ConsPlusNormal0"/>
              <w:jc w:val="right"/>
            </w:pPr>
            <w:r>
              <w:t>0,0938</w:t>
            </w:r>
          </w:p>
        </w:tc>
        <w:tc>
          <w:tcPr>
            <w:tcW w:w="850" w:type="dxa"/>
          </w:tcPr>
          <w:p w14:paraId="6E730016" w14:textId="77777777" w:rsidR="002B6D76" w:rsidRDefault="00000000">
            <w:pPr>
              <w:pStyle w:val="ConsPlusNormal0"/>
              <w:jc w:val="right"/>
            </w:pPr>
            <w:r>
              <w:t>1</w:t>
            </w:r>
          </w:p>
        </w:tc>
        <w:tc>
          <w:tcPr>
            <w:tcW w:w="1474" w:type="dxa"/>
          </w:tcPr>
          <w:p w14:paraId="4CD73DE2" w14:textId="77777777" w:rsidR="002B6D76" w:rsidRDefault="00000000">
            <w:pPr>
              <w:pStyle w:val="ConsPlusNormal0"/>
              <w:jc w:val="right"/>
            </w:pPr>
            <w:r>
              <w:t>86715,38</w:t>
            </w:r>
          </w:p>
        </w:tc>
        <w:tc>
          <w:tcPr>
            <w:tcW w:w="1474" w:type="dxa"/>
          </w:tcPr>
          <w:p w14:paraId="786DE489" w14:textId="77777777" w:rsidR="002B6D76" w:rsidRDefault="00000000">
            <w:pPr>
              <w:pStyle w:val="ConsPlusNormal0"/>
              <w:jc w:val="right"/>
            </w:pPr>
            <w:r>
              <w:t>86715,38</w:t>
            </w:r>
          </w:p>
        </w:tc>
        <w:tc>
          <w:tcPr>
            <w:tcW w:w="1417" w:type="dxa"/>
          </w:tcPr>
          <w:p w14:paraId="2AE54904" w14:textId="77777777" w:rsidR="002B6D76" w:rsidRDefault="00000000">
            <w:pPr>
              <w:pStyle w:val="ConsPlusNormal0"/>
              <w:jc w:val="right"/>
            </w:pPr>
            <w:r>
              <w:t>86715,38</w:t>
            </w:r>
          </w:p>
        </w:tc>
        <w:tc>
          <w:tcPr>
            <w:tcW w:w="1531" w:type="dxa"/>
          </w:tcPr>
          <w:p w14:paraId="392EF200" w14:textId="77777777" w:rsidR="002B6D76" w:rsidRDefault="00000000">
            <w:pPr>
              <w:pStyle w:val="ConsPlusNormal0"/>
              <w:jc w:val="right"/>
            </w:pPr>
            <w:r>
              <w:t>86715,38</w:t>
            </w:r>
          </w:p>
        </w:tc>
        <w:tc>
          <w:tcPr>
            <w:tcW w:w="1531" w:type="dxa"/>
          </w:tcPr>
          <w:p w14:paraId="5906B1C8" w14:textId="77777777" w:rsidR="002B6D76" w:rsidRDefault="00000000">
            <w:pPr>
              <w:pStyle w:val="ConsPlusNormal0"/>
              <w:jc w:val="right"/>
            </w:pPr>
            <w:r>
              <w:t>86715,38</w:t>
            </w:r>
          </w:p>
        </w:tc>
        <w:tc>
          <w:tcPr>
            <w:tcW w:w="1474" w:type="dxa"/>
          </w:tcPr>
          <w:p w14:paraId="70DF1FF1" w14:textId="77777777" w:rsidR="002B6D76" w:rsidRDefault="00000000">
            <w:pPr>
              <w:pStyle w:val="ConsPlusNormal0"/>
              <w:jc w:val="right"/>
            </w:pPr>
            <w:r>
              <w:t>86715,38</w:t>
            </w:r>
          </w:p>
        </w:tc>
        <w:tc>
          <w:tcPr>
            <w:tcW w:w="1474" w:type="dxa"/>
          </w:tcPr>
          <w:p w14:paraId="3AD95C09" w14:textId="77777777" w:rsidR="002B6D76" w:rsidRDefault="00000000">
            <w:pPr>
              <w:pStyle w:val="ConsPlusNormal0"/>
              <w:jc w:val="right"/>
            </w:pPr>
            <w:r>
              <w:t>86715,38</w:t>
            </w:r>
          </w:p>
        </w:tc>
        <w:tc>
          <w:tcPr>
            <w:tcW w:w="1474" w:type="dxa"/>
          </w:tcPr>
          <w:p w14:paraId="3FAC85EF" w14:textId="77777777" w:rsidR="002B6D76" w:rsidRDefault="00000000">
            <w:pPr>
              <w:pStyle w:val="ConsPlusNormal0"/>
              <w:jc w:val="right"/>
            </w:pPr>
            <w:r>
              <w:t>86715,38</w:t>
            </w:r>
          </w:p>
        </w:tc>
        <w:tc>
          <w:tcPr>
            <w:tcW w:w="1531" w:type="dxa"/>
          </w:tcPr>
          <w:p w14:paraId="589AF24C" w14:textId="77777777" w:rsidR="002B6D76" w:rsidRDefault="00000000">
            <w:pPr>
              <w:pStyle w:val="ConsPlusNormal0"/>
              <w:jc w:val="right"/>
            </w:pPr>
            <w:r>
              <w:t>86715,38</w:t>
            </w:r>
          </w:p>
        </w:tc>
      </w:tr>
      <w:tr w:rsidR="002B6D76" w14:paraId="1422390A" w14:textId="77777777">
        <w:tc>
          <w:tcPr>
            <w:tcW w:w="680" w:type="dxa"/>
          </w:tcPr>
          <w:p w14:paraId="10C4F305" w14:textId="77777777" w:rsidR="002B6D76" w:rsidRDefault="00000000">
            <w:pPr>
              <w:pStyle w:val="ConsPlusNormal0"/>
              <w:jc w:val="center"/>
            </w:pPr>
            <w:r>
              <w:t>419.</w:t>
            </w:r>
          </w:p>
        </w:tc>
        <w:tc>
          <w:tcPr>
            <w:tcW w:w="1191" w:type="dxa"/>
          </w:tcPr>
          <w:p w14:paraId="6EABCC92" w14:textId="77777777" w:rsidR="002B6D76" w:rsidRDefault="00000000">
            <w:pPr>
              <w:pStyle w:val="ConsPlusNormal0"/>
              <w:jc w:val="center"/>
            </w:pPr>
            <w:r>
              <w:t>st36.040</w:t>
            </w:r>
          </w:p>
        </w:tc>
        <w:tc>
          <w:tcPr>
            <w:tcW w:w="1644" w:type="dxa"/>
          </w:tcPr>
          <w:p w14:paraId="4FD4015D" w14:textId="77777777" w:rsidR="002B6D76" w:rsidRDefault="00000000">
            <w:pPr>
              <w:pStyle w:val="ConsPlusNormal0"/>
              <w:jc w:val="center"/>
            </w:pPr>
            <w:r>
              <w:t>CS2636.040</w:t>
            </w:r>
          </w:p>
        </w:tc>
        <w:tc>
          <w:tcPr>
            <w:tcW w:w="2608" w:type="dxa"/>
          </w:tcPr>
          <w:p w14:paraId="13451E3C"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850" w:type="dxa"/>
          </w:tcPr>
          <w:p w14:paraId="5DA5A848" w14:textId="77777777" w:rsidR="002B6D76" w:rsidRDefault="00000000">
            <w:pPr>
              <w:pStyle w:val="ConsPlusNormal0"/>
              <w:jc w:val="right"/>
            </w:pPr>
            <w:r>
              <w:t>3,48</w:t>
            </w:r>
          </w:p>
        </w:tc>
        <w:tc>
          <w:tcPr>
            <w:tcW w:w="1077" w:type="dxa"/>
          </w:tcPr>
          <w:p w14:paraId="3735ACBF" w14:textId="77777777" w:rsidR="002B6D76" w:rsidRDefault="00000000">
            <w:pPr>
              <w:pStyle w:val="ConsPlusNormal0"/>
              <w:jc w:val="right"/>
            </w:pPr>
            <w:r>
              <w:t>0,0684</w:t>
            </w:r>
          </w:p>
        </w:tc>
        <w:tc>
          <w:tcPr>
            <w:tcW w:w="850" w:type="dxa"/>
          </w:tcPr>
          <w:p w14:paraId="2130E604" w14:textId="77777777" w:rsidR="002B6D76" w:rsidRDefault="00000000">
            <w:pPr>
              <w:pStyle w:val="ConsPlusNormal0"/>
              <w:jc w:val="right"/>
            </w:pPr>
            <w:r>
              <w:t>1</w:t>
            </w:r>
          </w:p>
        </w:tc>
        <w:tc>
          <w:tcPr>
            <w:tcW w:w="1474" w:type="dxa"/>
          </w:tcPr>
          <w:p w14:paraId="6BF4FDFE" w14:textId="77777777" w:rsidR="002B6D76" w:rsidRDefault="00000000">
            <w:pPr>
              <w:pStyle w:val="ConsPlusNormal0"/>
              <w:jc w:val="right"/>
            </w:pPr>
            <w:r>
              <w:t>118800,86</w:t>
            </w:r>
          </w:p>
        </w:tc>
        <w:tc>
          <w:tcPr>
            <w:tcW w:w="1474" w:type="dxa"/>
          </w:tcPr>
          <w:p w14:paraId="30C0F19C" w14:textId="77777777" w:rsidR="002B6D76" w:rsidRDefault="00000000">
            <w:pPr>
              <w:pStyle w:val="ConsPlusNormal0"/>
              <w:jc w:val="right"/>
            </w:pPr>
            <w:r>
              <w:t>118800,86</w:t>
            </w:r>
          </w:p>
        </w:tc>
        <w:tc>
          <w:tcPr>
            <w:tcW w:w="1417" w:type="dxa"/>
          </w:tcPr>
          <w:p w14:paraId="7501BCB8" w14:textId="77777777" w:rsidR="002B6D76" w:rsidRDefault="00000000">
            <w:pPr>
              <w:pStyle w:val="ConsPlusNormal0"/>
              <w:jc w:val="right"/>
            </w:pPr>
            <w:r>
              <w:t>118800,86</w:t>
            </w:r>
          </w:p>
        </w:tc>
        <w:tc>
          <w:tcPr>
            <w:tcW w:w="1531" w:type="dxa"/>
          </w:tcPr>
          <w:p w14:paraId="5EB1D0E2" w14:textId="77777777" w:rsidR="002B6D76" w:rsidRDefault="00000000">
            <w:pPr>
              <w:pStyle w:val="ConsPlusNormal0"/>
              <w:jc w:val="right"/>
            </w:pPr>
            <w:r>
              <w:t>118800,86</w:t>
            </w:r>
          </w:p>
        </w:tc>
        <w:tc>
          <w:tcPr>
            <w:tcW w:w="1531" w:type="dxa"/>
          </w:tcPr>
          <w:p w14:paraId="66A7599F" w14:textId="77777777" w:rsidR="002B6D76" w:rsidRDefault="00000000">
            <w:pPr>
              <w:pStyle w:val="ConsPlusNormal0"/>
              <w:jc w:val="right"/>
            </w:pPr>
            <w:r>
              <w:t>118800,86</w:t>
            </w:r>
          </w:p>
        </w:tc>
        <w:tc>
          <w:tcPr>
            <w:tcW w:w="1474" w:type="dxa"/>
          </w:tcPr>
          <w:p w14:paraId="3D261BB4" w14:textId="77777777" w:rsidR="002B6D76" w:rsidRDefault="00000000">
            <w:pPr>
              <w:pStyle w:val="ConsPlusNormal0"/>
              <w:jc w:val="right"/>
            </w:pPr>
            <w:r>
              <w:t>118800,86</w:t>
            </w:r>
          </w:p>
        </w:tc>
        <w:tc>
          <w:tcPr>
            <w:tcW w:w="1474" w:type="dxa"/>
          </w:tcPr>
          <w:p w14:paraId="7A01944A" w14:textId="77777777" w:rsidR="002B6D76" w:rsidRDefault="00000000">
            <w:pPr>
              <w:pStyle w:val="ConsPlusNormal0"/>
              <w:jc w:val="right"/>
            </w:pPr>
            <w:r>
              <w:t>118800,86</w:t>
            </w:r>
          </w:p>
        </w:tc>
        <w:tc>
          <w:tcPr>
            <w:tcW w:w="1474" w:type="dxa"/>
          </w:tcPr>
          <w:p w14:paraId="29A2DB29" w14:textId="77777777" w:rsidR="002B6D76" w:rsidRDefault="00000000">
            <w:pPr>
              <w:pStyle w:val="ConsPlusNormal0"/>
              <w:jc w:val="right"/>
            </w:pPr>
            <w:r>
              <w:t>118800,86</w:t>
            </w:r>
          </w:p>
        </w:tc>
        <w:tc>
          <w:tcPr>
            <w:tcW w:w="1531" w:type="dxa"/>
          </w:tcPr>
          <w:p w14:paraId="67BE8C88" w14:textId="77777777" w:rsidR="002B6D76" w:rsidRDefault="00000000">
            <w:pPr>
              <w:pStyle w:val="ConsPlusNormal0"/>
              <w:jc w:val="right"/>
            </w:pPr>
            <w:r>
              <w:t>118800,86</w:t>
            </w:r>
          </w:p>
        </w:tc>
      </w:tr>
      <w:tr w:rsidR="002B6D76" w14:paraId="72CAADF1" w14:textId="77777777">
        <w:tc>
          <w:tcPr>
            <w:tcW w:w="680" w:type="dxa"/>
          </w:tcPr>
          <w:p w14:paraId="7FF3033B" w14:textId="77777777" w:rsidR="002B6D76" w:rsidRDefault="00000000">
            <w:pPr>
              <w:pStyle w:val="ConsPlusNormal0"/>
              <w:jc w:val="center"/>
            </w:pPr>
            <w:r>
              <w:t>420.</w:t>
            </w:r>
          </w:p>
        </w:tc>
        <w:tc>
          <w:tcPr>
            <w:tcW w:w="1191" w:type="dxa"/>
          </w:tcPr>
          <w:p w14:paraId="28CFDD08" w14:textId="77777777" w:rsidR="002B6D76" w:rsidRDefault="00000000">
            <w:pPr>
              <w:pStyle w:val="ConsPlusNormal0"/>
              <w:jc w:val="center"/>
            </w:pPr>
            <w:r>
              <w:t>st36.041</w:t>
            </w:r>
          </w:p>
        </w:tc>
        <w:tc>
          <w:tcPr>
            <w:tcW w:w="1644" w:type="dxa"/>
          </w:tcPr>
          <w:p w14:paraId="495F3347" w14:textId="77777777" w:rsidR="002B6D76" w:rsidRDefault="00000000">
            <w:pPr>
              <w:pStyle w:val="ConsPlusNormal0"/>
              <w:jc w:val="center"/>
            </w:pPr>
            <w:r>
              <w:t>CS2636.041</w:t>
            </w:r>
          </w:p>
        </w:tc>
        <w:tc>
          <w:tcPr>
            <w:tcW w:w="2608" w:type="dxa"/>
          </w:tcPr>
          <w:p w14:paraId="643F0D8C"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850" w:type="dxa"/>
          </w:tcPr>
          <w:p w14:paraId="61F79D22" w14:textId="77777777" w:rsidR="002B6D76" w:rsidRDefault="00000000">
            <w:pPr>
              <w:pStyle w:val="ConsPlusNormal0"/>
              <w:jc w:val="right"/>
            </w:pPr>
            <w:r>
              <w:t>4,27</w:t>
            </w:r>
          </w:p>
        </w:tc>
        <w:tc>
          <w:tcPr>
            <w:tcW w:w="1077" w:type="dxa"/>
          </w:tcPr>
          <w:p w14:paraId="7354030E" w14:textId="77777777" w:rsidR="002B6D76" w:rsidRDefault="00000000">
            <w:pPr>
              <w:pStyle w:val="ConsPlusNormal0"/>
              <w:jc w:val="right"/>
            </w:pPr>
            <w:r>
              <w:t>0,0557</w:t>
            </w:r>
          </w:p>
        </w:tc>
        <w:tc>
          <w:tcPr>
            <w:tcW w:w="850" w:type="dxa"/>
          </w:tcPr>
          <w:p w14:paraId="79062AE4" w14:textId="77777777" w:rsidR="002B6D76" w:rsidRDefault="00000000">
            <w:pPr>
              <w:pStyle w:val="ConsPlusNormal0"/>
              <w:jc w:val="right"/>
            </w:pPr>
            <w:r>
              <w:t>1</w:t>
            </w:r>
          </w:p>
        </w:tc>
        <w:tc>
          <w:tcPr>
            <w:tcW w:w="1474" w:type="dxa"/>
          </w:tcPr>
          <w:p w14:paraId="7CA861F0" w14:textId="77777777" w:rsidR="002B6D76" w:rsidRDefault="00000000">
            <w:pPr>
              <w:pStyle w:val="ConsPlusNormal0"/>
              <w:jc w:val="right"/>
            </w:pPr>
            <w:r>
              <w:t>145766,32</w:t>
            </w:r>
          </w:p>
        </w:tc>
        <w:tc>
          <w:tcPr>
            <w:tcW w:w="1474" w:type="dxa"/>
          </w:tcPr>
          <w:p w14:paraId="62C230CB" w14:textId="77777777" w:rsidR="002B6D76" w:rsidRDefault="00000000">
            <w:pPr>
              <w:pStyle w:val="ConsPlusNormal0"/>
              <w:jc w:val="right"/>
            </w:pPr>
            <w:r>
              <w:t>145766,32</w:t>
            </w:r>
          </w:p>
        </w:tc>
        <w:tc>
          <w:tcPr>
            <w:tcW w:w="1417" w:type="dxa"/>
          </w:tcPr>
          <w:p w14:paraId="4ED6B848" w14:textId="77777777" w:rsidR="002B6D76" w:rsidRDefault="00000000">
            <w:pPr>
              <w:pStyle w:val="ConsPlusNormal0"/>
              <w:jc w:val="right"/>
            </w:pPr>
            <w:r>
              <w:t>145766,32</w:t>
            </w:r>
          </w:p>
        </w:tc>
        <w:tc>
          <w:tcPr>
            <w:tcW w:w="1531" w:type="dxa"/>
          </w:tcPr>
          <w:p w14:paraId="1E688883" w14:textId="77777777" w:rsidR="002B6D76" w:rsidRDefault="00000000">
            <w:pPr>
              <w:pStyle w:val="ConsPlusNormal0"/>
              <w:jc w:val="right"/>
            </w:pPr>
            <w:r>
              <w:t>145766,32</w:t>
            </w:r>
          </w:p>
        </w:tc>
        <w:tc>
          <w:tcPr>
            <w:tcW w:w="1531" w:type="dxa"/>
          </w:tcPr>
          <w:p w14:paraId="2B49C1B6" w14:textId="77777777" w:rsidR="002B6D76" w:rsidRDefault="00000000">
            <w:pPr>
              <w:pStyle w:val="ConsPlusNormal0"/>
              <w:jc w:val="right"/>
            </w:pPr>
            <w:r>
              <w:t>145766,32</w:t>
            </w:r>
          </w:p>
        </w:tc>
        <w:tc>
          <w:tcPr>
            <w:tcW w:w="1474" w:type="dxa"/>
          </w:tcPr>
          <w:p w14:paraId="47993ED4" w14:textId="77777777" w:rsidR="002B6D76" w:rsidRDefault="00000000">
            <w:pPr>
              <w:pStyle w:val="ConsPlusNormal0"/>
              <w:jc w:val="right"/>
            </w:pPr>
            <w:r>
              <w:t>145766,32</w:t>
            </w:r>
          </w:p>
        </w:tc>
        <w:tc>
          <w:tcPr>
            <w:tcW w:w="1474" w:type="dxa"/>
          </w:tcPr>
          <w:p w14:paraId="5D0C3171" w14:textId="77777777" w:rsidR="002B6D76" w:rsidRDefault="00000000">
            <w:pPr>
              <w:pStyle w:val="ConsPlusNormal0"/>
              <w:jc w:val="right"/>
            </w:pPr>
            <w:r>
              <w:t>145766,32</w:t>
            </w:r>
          </w:p>
        </w:tc>
        <w:tc>
          <w:tcPr>
            <w:tcW w:w="1474" w:type="dxa"/>
          </w:tcPr>
          <w:p w14:paraId="37D1A181" w14:textId="77777777" w:rsidR="002B6D76" w:rsidRDefault="00000000">
            <w:pPr>
              <w:pStyle w:val="ConsPlusNormal0"/>
              <w:jc w:val="right"/>
            </w:pPr>
            <w:r>
              <w:t>145766,32</w:t>
            </w:r>
          </w:p>
        </w:tc>
        <w:tc>
          <w:tcPr>
            <w:tcW w:w="1531" w:type="dxa"/>
          </w:tcPr>
          <w:p w14:paraId="002DA975" w14:textId="77777777" w:rsidR="002B6D76" w:rsidRDefault="00000000">
            <w:pPr>
              <w:pStyle w:val="ConsPlusNormal0"/>
              <w:jc w:val="right"/>
            </w:pPr>
            <w:r>
              <w:t>145766,32</w:t>
            </w:r>
          </w:p>
        </w:tc>
      </w:tr>
      <w:tr w:rsidR="002B6D76" w14:paraId="375DD946" w14:textId="77777777">
        <w:tc>
          <w:tcPr>
            <w:tcW w:w="680" w:type="dxa"/>
          </w:tcPr>
          <w:p w14:paraId="647FD87B" w14:textId="77777777" w:rsidR="002B6D76" w:rsidRDefault="00000000">
            <w:pPr>
              <w:pStyle w:val="ConsPlusNormal0"/>
              <w:jc w:val="center"/>
            </w:pPr>
            <w:r>
              <w:t>421.</w:t>
            </w:r>
          </w:p>
        </w:tc>
        <w:tc>
          <w:tcPr>
            <w:tcW w:w="1191" w:type="dxa"/>
          </w:tcPr>
          <w:p w14:paraId="17A0DE7F" w14:textId="77777777" w:rsidR="002B6D76" w:rsidRDefault="00000000">
            <w:pPr>
              <w:pStyle w:val="ConsPlusNormal0"/>
              <w:jc w:val="center"/>
            </w:pPr>
            <w:r>
              <w:t>st36.042</w:t>
            </w:r>
          </w:p>
        </w:tc>
        <w:tc>
          <w:tcPr>
            <w:tcW w:w="1644" w:type="dxa"/>
          </w:tcPr>
          <w:p w14:paraId="118472A0" w14:textId="77777777" w:rsidR="002B6D76" w:rsidRDefault="00000000">
            <w:pPr>
              <w:pStyle w:val="ConsPlusNormal0"/>
              <w:jc w:val="center"/>
            </w:pPr>
            <w:r>
              <w:t>CS2636.042</w:t>
            </w:r>
          </w:p>
        </w:tc>
        <w:tc>
          <w:tcPr>
            <w:tcW w:w="2608" w:type="dxa"/>
          </w:tcPr>
          <w:p w14:paraId="212E185A"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850" w:type="dxa"/>
          </w:tcPr>
          <w:p w14:paraId="0068FF54" w14:textId="77777777" w:rsidR="002B6D76" w:rsidRDefault="00000000">
            <w:pPr>
              <w:pStyle w:val="ConsPlusNormal0"/>
              <w:jc w:val="right"/>
            </w:pPr>
            <w:r>
              <w:t>4,57</w:t>
            </w:r>
          </w:p>
        </w:tc>
        <w:tc>
          <w:tcPr>
            <w:tcW w:w="1077" w:type="dxa"/>
          </w:tcPr>
          <w:p w14:paraId="5717E9B2" w14:textId="77777777" w:rsidR="002B6D76" w:rsidRDefault="00000000">
            <w:pPr>
              <w:pStyle w:val="ConsPlusNormal0"/>
              <w:jc w:val="right"/>
            </w:pPr>
            <w:r>
              <w:t>0,0521</w:t>
            </w:r>
          </w:p>
        </w:tc>
        <w:tc>
          <w:tcPr>
            <w:tcW w:w="850" w:type="dxa"/>
          </w:tcPr>
          <w:p w14:paraId="4B6D23A3" w14:textId="77777777" w:rsidR="002B6D76" w:rsidRDefault="00000000">
            <w:pPr>
              <w:pStyle w:val="ConsPlusNormal0"/>
              <w:jc w:val="right"/>
            </w:pPr>
            <w:r>
              <w:t>1</w:t>
            </w:r>
          </w:p>
        </w:tc>
        <w:tc>
          <w:tcPr>
            <w:tcW w:w="1474" w:type="dxa"/>
          </w:tcPr>
          <w:p w14:paraId="34FD0180" w14:textId="77777777" w:rsidR="002B6D76" w:rsidRDefault="00000000">
            <w:pPr>
              <w:pStyle w:val="ConsPlusNormal0"/>
              <w:jc w:val="right"/>
            </w:pPr>
            <w:r>
              <w:t>156006,39</w:t>
            </w:r>
          </w:p>
        </w:tc>
        <w:tc>
          <w:tcPr>
            <w:tcW w:w="1474" w:type="dxa"/>
          </w:tcPr>
          <w:p w14:paraId="692F6ACE" w14:textId="77777777" w:rsidR="002B6D76" w:rsidRDefault="00000000">
            <w:pPr>
              <w:pStyle w:val="ConsPlusNormal0"/>
              <w:jc w:val="right"/>
            </w:pPr>
            <w:r>
              <w:t>156006,39</w:t>
            </w:r>
          </w:p>
        </w:tc>
        <w:tc>
          <w:tcPr>
            <w:tcW w:w="1417" w:type="dxa"/>
          </w:tcPr>
          <w:p w14:paraId="5B2162D6" w14:textId="77777777" w:rsidR="002B6D76" w:rsidRDefault="00000000">
            <w:pPr>
              <w:pStyle w:val="ConsPlusNormal0"/>
              <w:jc w:val="right"/>
            </w:pPr>
            <w:r>
              <w:t>156006,39</w:t>
            </w:r>
          </w:p>
        </w:tc>
        <w:tc>
          <w:tcPr>
            <w:tcW w:w="1531" w:type="dxa"/>
          </w:tcPr>
          <w:p w14:paraId="2AD98B34" w14:textId="77777777" w:rsidR="002B6D76" w:rsidRDefault="00000000">
            <w:pPr>
              <w:pStyle w:val="ConsPlusNormal0"/>
              <w:jc w:val="right"/>
            </w:pPr>
            <w:r>
              <w:t>156006,39</w:t>
            </w:r>
          </w:p>
        </w:tc>
        <w:tc>
          <w:tcPr>
            <w:tcW w:w="1531" w:type="dxa"/>
          </w:tcPr>
          <w:p w14:paraId="76BE0D19" w14:textId="77777777" w:rsidR="002B6D76" w:rsidRDefault="00000000">
            <w:pPr>
              <w:pStyle w:val="ConsPlusNormal0"/>
              <w:jc w:val="right"/>
            </w:pPr>
            <w:r>
              <w:t>156006,39</w:t>
            </w:r>
          </w:p>
        </w:tc>
        <w:tc>
          <w:tcPr>
            <w:tcW w:w="1474" w:type="dxa"/>
          </w:tcPr>
          <w:p w14:paraId="740975A9" w14:textId="77777777" w:rsidR="002B6D76" w:rsidRDefault="00000000">
            <w:pPr>
              <w:pStyle w:val="ConsPlusNormal0"/>
              <w:jc w:val="right"/>
            </w:pPr>
            <w:r>
              <w:t>156006,39</w:t>
            </w:r>
          </w:p>
        </w:tc>
        <w:tc>
          <w:tcPr>
            <w:tcW w:w="1474" w:type="dxa"/>
          </w:tcPr>
          <w:p w14:paraId="29F3BEB8" w14:textId="77777777" w:rsidR="002B6D76" w:rsidRDefault="00000000">
            <w:pPr>
              <w:pStyle w:val="ConsPlusNormal0"/>
              <w:jc w:val="right"/>
            </w:pPr>
            <w:r>
              <w:t>156006,39</w:t>
            </w:r>
          </w:p>
        </w:tc>
        <w:tc>
          <w:tcPr>
            <w:tcW w:w="1474" w:type="dxa"/>
          </w:tcPr>
          <w:p w14:paraId="06E86919" w14:textId="77777777" w:rsidR="002B6D76" w:rsidRDefault="00000000">
            <w:pPr>
              <w:pStyle w:val="ConsPlusNormal0"/>
              <w:jc w:val="right"/>
            </w:pPr>
            <w:r>
              <w:t>156006,39</w:t>
            </w:r>
          </w:p>
        </w:tc>
        <w:tc>
          <w:tcPr>
            <w:tcW w:w="1531" w:type="dxa"/>
          </w:tcPr>
          <w:p w14:paraId="1D1485CD" w14:textId="77777777" w:rsidR="002B6D76" w:rsidRDefault="00000000">
            <w:pPr>
              <w:pStyle w:val="ConsPlusNormal0"/>
              <w:jc w:val="right"/>
            </w:pPr>
            <w:r>
              <w:t>156006,39</w:t>
            </w:r>
          </w:p>
        </w:tc>
      </w:tr>
      <w:tr w:rsidR="002B6D76" w14:paraId="1A778DB3" w14:textId="77777777">
        <w:tc>
          <w:tcPr>
            <w:tcW w:w="680" w:type="dxa"/>
          </w:tcPr>
          <w:p w14:paraId="26651711" w14:textId="77777777" w:rsidR="002B6D76" w:rsidRDefault="00000000">
            <w:pPr>
              <w:pStyle w:val="ConsPlusNormal0"/>
              <w:jc w:val="center"/>
            </w:pPr>
            <w:r>
              <w:t>422.</w:t>
            </w:r>
          </w:p>
        </w:tc>
        <w:tc>
          <w:tcPr>
            <w:tcW w:w="1191" w:type="dxa"/>
          </w:tcPr>
          <w:p w14:paraId="0F32A957" w14:textId="77777777" w:rsidR="002B6D76" w:rsidRDefault="00000000">
            <w:pPr>
              <w:pStyle w:val="ConsPlusNormal0"/>
              <w:jc w:val="center"/>
            </w:pPr>
            <w:r>
              <w:t>st36.043</w:t>
            </w:r>
          </w:p>
        </w:tc>
        <w:tc>
          <w:tcPr>
            <w:tcW w:w="1644" w:type="dxa"/>
          </w:tcPr>
          <w:p w14:paraId="259730FE" w14:textId="77777777" w:rsidR="002B6D76" w:rsidRDefault="00000000">
            <w:pPr>
              <w:pStyle w:val="ConsPlusNormal0"/>
              <w:jc w:val="center"/>
            </w:pPr>
            <w:r>
              <w:t>CS2636.043</w:t>
            </w:r>
          </w:p>
        </w:tc>
        <w:tc>
          <w:tcPr>
            <w:tcW w:w="2608" w:type="dxa"/>
          </w:tcPr>
          <w:p w14:paraId="343F5791"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850" w:type="dxa"/>
          </w:tcPr>
          <w:p w14:paraId="7D0F209A" w14:textId="77777777" w:rsidR="002B6D76" w:rsidRDefault="00000000">
            <w:pPr>
              <w:pStyle w:val="ConsPlusNormal0"/>
              <w:jc w:val="right"/>
            </w:pPr>
            <w:r>
              <w:t>5,34</w:t>
            </w:r>
          </w:p>
        </w:tc>
        <w:tc>
          <w:tcPr>
            <w:tcW w:w="1077" w:type="dxa"/>
          </w:tcPr>
          <w:p w14:paraId="4862A65C" w14:textId="77777777" w:rsidR="002B6D76" w:rsidRDefault="00000000">
            <w:pPr>
              <w:pStyle w:val="ConsPlusNormal0"/>
              <w:jc w:val="right"/>
            </w:pPr>
            <w:r>
              <w:t>0,0445</w:t>
            </w:r>
          </w:p>
        </w:tc>
        <w:tc>
          <w:tcPr>
            <w:tcW w:w="850" w:type="dxa"/>
          </w:tcPr>
          <w:p w14:paraId="0B94FF5A" w14:textId="77777777" w:rsidR="002B6D76" w:rsidRDefault="00000000">
            <w:pPr>
              <w:pStyle w:val="ConsPlusNormal0"/>
              <w:jc w:val="right"/>
            </w:pPr>
            <w:r>
              <w:t>1</w:t>
            </w:r>
          </w:p>
        </w:tc>
        <w:tc>
          <w:tcPr>
            <w:tcW w:w="1474" w:type="dxa"/>
          </w:tcPr>
          <w:p w14:paraId="6E14D0B2" w14:textId="77777777" w:rsidR="002B6D76" w:rsidRDefault="00000000">
            <w:pPr>
              <w:pStyle w:val="ConsPlusNormal0"/>
              <w:jc w:val="right"/>
            </w:pPr>
            <w:r>
              <w:t>182289,17</w:t>
            </w:r>
          </w:p>
        </w:tc>
        <w:tc>
          <w:tcPr>
            <w:tcW w:w="1474" w:type="dxa"/>
          </w:tcPr>
          <w:p w14:paraId="2F9734ED" w14:textId="77777777" w:rsidR="002B6D76" w:rsidRDefault="00000000">
            <w:pPr>
              <w:pStyle w:val="ConsPlusNormal0"/>
              <w:jc w:val="right"/>
            </w:pPr>
            <w:r>
              <w:t>182289,17</w:t>
            </w:r>
          </w:p>
        </w:tc>
        <w:tc>
          <w:tcPr>
            <w:tcW w:w="1417" w:type="dxa"/>
          </w:tcPr>
          <w:p w14:paraId="56D6301A" w14:textId="77777777" w:rsidR="002B6D76" w:rsidRDefault="00000000">
            <w:pPr>
              <w:pStyle w:val="ConsPlusNormal0"/>
              <w:jc w:val="right"/>
            </w:pPr>
            <w:r>
              <w:t>182289,17</w:t>
            </w:r>
          </w:p>
        </w:tc>
        <w:tc>
          <w:tcPr>
            <w:tcW w:w="1531" w:type="dxa"/>
          </w:tcPr>
          <w:p w14:paraId="720044A3" w14:textId="77777777" w:rsidR="002B6D76" w:rsidRDefault="00000000">
            <w:pPr>
              <w:pStyle w:val="ConsPlusNormal0"/>
              <w:jc w:val="right"/>
            </w:pPr>
            <w:r>
              <w:t>182289,17</w:t>
            </w:r>
          </w:p>
        </w:tc>
        <w:tc>
          <w:tcPr>
            <w:tcW w:w="1531" w:type="dxa"/>
          </w:tcPr>
          <w:p w14:paraId="0F561056" w14:textId="77777777" w:rsidR="002B6D76" w:rsidRDefault="00000000">
            <w:pPr>
              <w:pStyle w:val="ConsPlusNormal0"/>
              <w:jc w:val="right"/>
            </w:pPr>
            <w:r>
              <w:t>182289,17</w:t>
            </w:r>
          </w:p>
        </w:tc>
        <w:tc>
          <w:tcPr>
            <w:tcW w:w="1474" w:type="dxa"/>
          </w:tcPr>
          <w:p w14:paraId="73BD751A" w14:textId="77777777" w:rsidR="002B6D76" w:rsidRDefault="00000000">
            <w:pPr>
              <w:pStyle w:val="ConsPlusNormal0"/>
              <w:jc w:val="right"/>
            </w:pPr>
            <w:r>
              <w:t>182289,17</w:t>
            </w:r>
          </w:p>
        </w:tc>
        <w:tc>
          <w:tcPr>
            <w:tcW w:w="1474" w:type="dxa"/>
          </w:tcPr>
          <w:p w14:paraId="464259AF" w14:textId="77777777" w:rsidR="002B6D76" w:rsidRDefault="00000000">
            <w:pPr>
              <w:pStyle w:val="ConsPlusNormal0"/>
              <w:jc w:val="right"/>
            </w:pPr>
            <w:r>
              <w:t>182289,17</w:t>
            </w:r>
          </w:p>
        </w:tc>
        <w:tc>
          <w:tcPr>
            <w:tcW w:w="1474" w:type="dxa"/>
          </w:tcPr>
          <w:p w14:paraId="7A77767F" w14:textId="77777777" w:rsidR="002B6D76" w:rsidRDefault="00000000">
            <w:pPr>
              <w:pStyle w:val="ConsPlusNormal0"/>
              <w:jc w:val="right"/>
            </w:pPr>
            <w:r>
              <w:t>182289,17</w:t>
            </w:r>
          </w:p>
        </w:tc>
        <w:tc>
          <w:tcPr>
            <w:tcW w:w="1531" w:type="dxa"/>
          </w:tcPr>
          <w:p w14:paraId="5409E3DE" w14:textId="77777777" w:rsidR="002B6D76" w:rsidRDefault="00000000">
            <w:pPr>
              <w:pStyle w:val="ConsPlusNormal0"/>
              <w:jc w:val="right"/>
            </w:pPr>
            <w:r>
              <w:t>182289,17</w:t>
            </w:r>
          </w:p>
        </w:tc>
      </w:tr>
      <w:tr w:rsidR="002B6D76" w14:paraId="6EEF4AB8" w14:textId="77777777">
        <w:tc>
          <w:tcPr>
            <w:tcW w:w="680" w:type="dxa"/>
          </w:tcPr>
          <w:p w14:paraId="7783BB87" w14:textId="77777777" w:rsidR="002B6D76" w:rsidRDefault="00000000">
            <w:pPr>
              <w:pStyle w:val="ConsPlusNormal0"/>
              <w:jc w:val="center"/>
            </w:pPr>
            <w:r>
              <w:t>423.</w:t>
            </w:r>
          </w:p>
        </w:tc>
        <w:tc>
          <w:tcPr>
            <w:tcW w:w="1191" w:type="dxa"/>
          </w:tcPr>
          <w:p w14:paraId="13BE3064" w14:textId="77777777" w:rsidR="002B6D76" w:rsidRDefault="00000000">
            <w:pPr>
              <w:pStyle w:val="ConsPlusNormal0"/>
              <w:jc w:val="center"/>
            </w:pPr>
            <w:r>
              <w:t>st36.044</w:t>
            </w:r>
          </w:p>
        </w:tc>
        <w:tc>
          <w:tcPr>
            <w:tcW w:w="1644" w:type="dxa"/>
          </w:tcPr>
          <w:p w14:paraId="02533A08" w14:textId="77777777" w:rsidR="002B6D76" w:rsidRDefault="00000000">
            <w:pPr>
              <w:pStyle w:val="ConsPlusNormal0"/>
              <w:jc w:val="center"/>
            </w:pPr>
            <w:r>
              <w:t>CS2636.044</w:t>
            </w:r>
          </w:p>
        </w:tc>
        <w:tc>
          <w:tcPr>
            <w:tcW w:w="2608" w:type="dxa"/>
          </w:tcPr>
          <w:p w14:paraId="4DE6063E"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850" w:type="dxa"/>
          </w:tcPr>
          <w:p w14:paraId="0C8A615B" w14:textId="77777777" w:rsidR="002B6D76" w:rsidRDefault="00000000">
            <w:pPr>
              <w:pStyle w:val="ConsPlusNormal0"/>
              <w:jc w:val="right"/>
            </w:pPr>
            <w:r>
              <w:t>8,42</w:t>
            </w:r>
          </w:p>
        </w:tc>
        <w:tc>
          <w:tcPr>
            <w:tcW w:w="1077" w:type="dxa"/>
          </w:tcPr>
          <w:p w14:paraId="33C58899" w14:textId="77777777" w:rsidR="002B6D76" w:rsidRDefault="00000000">
            <w:pPr>
              <w:pStyle w:val="ConsPlusNormal0"/>
              <w:jc w:val="right"/>
            </w:pPr>
            <w:r>
              <w:t>0,1337</w:t>
            </w:r>
          </w:p>
        </w:tc>
        <w:tc>
          <w:tcPr>
            <w:tcW w:w="850" w:type="dxa"/>
          </w:tcPr>
          <w:p w14:paraId="3C161353" w14:textId="77777777" w:rsidR="002B6D76" w:rsidRDefault="00000000">
            <w:pPr>
              <w:pStyle w:val="ConsPlusNormal0"/>
              <w:jc w:val="right"/>
            </w:pPr>
            <w:r>
              <w:t>1</w:t>
            </w:r>
          </w:p>
        </w:tc>
        <w:tc>
          <w:tcPr>
            <w:tcW w:w="1474" w:type="dxa"/>
          </w:tcPr>
          <w:p w14:paraId="35F02468" w14:textId="77777777" w:rsidR="002B6D76" w:rsidRDefault="00000000">
            <w:pPr>
              <w:pStyle w:val="ConsPlusNormal0"/>
              <w:jc w:val="right"/>
            </w:pPr>
            <w:r>
              <w:t>287481,01</w:t>
            </w:r>
          </w:p>
        </w:tc>
        <w:tc>
          <w:tcPr>
            <w:tcW w:w="1474" w:type="dxa"/>
          </w:tcPr>
          <w:p w14:paraId="58B167AC" w14:textId="77777777" w:rsidR="002B6D76" w:rsidRDefault="00000000">
            <w:pPr>
              <w:pStyle w:val="ConsPlusNormal0"/>
              <w:jc w:val="right"/>
            </w:pPr>
            <w:r>
              <w:t>287481,01</w:t>
            </w:r>
          </w:p>
        </w:tc>
        <w:tc>
          <w:tcPr>
            <w:tcW w:w="1417" w:type="dxa"/>
          </w:tcPr>
          <w:p w14:paraId="28E30CAD" w14:textId="77777777" w:rsidR="002B6D76" w:rsidRDefault="00000000">
            <w:pPr>
              <w:pStyle w:val="ConsPlusNormal0"/>
              <w:jc w:val="right"/>
            </w:pPr>
            <w:r>
              <w:t>287481,01</w:t>
            </w:r>
          </w:p>
        </w:tc>
        <w:tc>
          <w:tcPr>
            <w:tcW w:w="1531" w:type="dxa"/>
          </w:tcPr>
          <w:p w14:paraId="2969FE7F" w14:textId="77777777" w:rsidR="002B6D76" w:rsidRDefault="00000000">
            <w:pPr>
              <w:pStyle w:val="ConsPlusNormal0"/>
              <w:jc w:val="right"/>
            </w:pPr>
            <w:r>
              <w:t>287481,01</w:t>
            </w:r>
          </w:p>
        </w:tc>
        <w:tc>
          <w:tcPr>
            <w:tcW w:w="1531" w:type="dxa"/>
          </w:tcPr>
          <w:p w14:paraId="62552A12" w14:textId="77777777" w:rsidR="002B6D76" w:rsidRDefault="00000000">
            <w:pPr>
              <w:pStyle w:val="ConsPlusNormal0"/>
              <w:jc w:val="right"/>
            </w:pPr>
            <w:r>
              <w:t>287481,01</w:t>
            </w:r>
          </w:p>
        </w:tc>
        <w:tc>
          <w:tcPr>
            <w:tcW w:w="1474" w:type="dxa"/>
          </w:tcPr>
          <w:p w14:paraId="783BEFDE" w14:textId="77777777" w:rsidR="002B6D76" w:rsidRDefault="00000000">
            <w:pPr>
              <w:pStyle w:val="ConsPlusNormal0"/>
              <w:jc w:val="right"/>
            </w:pPr>
            <w:r>
              <w:t>287481,01</w:t>
            </w:r>
          </w:p>
        </w:tc>
        <w:tc>
          <w:tcPr>
            <w:tcW w:w="1474" w:type="dxa"/>
          </w:tcPr>
          <w:p w14:paraId="2E6E171A" w14:textId="77777777" w:rsidR="002B6D76" w:rsidRDefault="00000000">
            <w:pPr>
              <w:pStyle w:val="ConsPlusNormal0"/>
              <w:jc w:val="right"/>
            </w:pPr>
            <w:r>
              <w:t>287481,01</w:t>
            </w:r>
          </w:p>
        </w:tc>
        <w:tc>
          <w:tcPr>
            <w:tcW w:w="1474" w:type="dxa"/>
          </w:tcPr>
          <w:p w14:paraId="5079193C" w14:textId="77777777" w:rsidR="002B6D76" w:rsidRDefault="00000000">
            <w:pPr>
              <w:pStyle w:val="ConsPlusNormal0"/>
              <w:jc w:val="right"/>
            </w:pPr>
            <w:r>
              <w:t>287481,01</w:t>
            </w:r>
          </w:p>
        </w:tc>
        <w:tc>
          <w:tcPr>
            <w:tcW w:w="1531" w:type="dxa"/>
          </w:tcPr>
          <w:p w14:paraId="50C9F600" w14:textId="77777777" w:rsidR="002B6D76" w:rsidRDefault="00000000">
            <w:pPr>
              <w:pStyle w:val="ConsPlusNormal0"/>
              <w:jc w:val="right"/>
            </w:pPr>
            <w:r>
              <w:t>287481,01</w:t>
            </w:r>
          </w:p>
        </w:tc>
      </w:tr>
      <w:tr w:rsidR="002B6D76" w14:paraId="208B64F5" w14:textId="77777777">
        <w:tc>
          <w:tcPr>
            <w:tcW w:w="680" w:type="dxa"/>
          </w:tcPr>
          <w:p w14:paraId="6D12642F" w14:textId="77777777" w:rsidR="002B6D76" w:rsidRDefault="00000000">
            <w:pPr>
              <w:pStyle w:val="ConsPlusNormal0"/>
              <w:jc w:val="center"/>
            </w:pPr>
            <w:r>
              <w:t>424.</w:t>
            </w:r>
          </w:p>
        </w:tc>
        <w:tc>
          <w:tcPr>
            <w:tcW w:w="1191" w:type="dxa"/>
          </w:tcPr>
          <w:p w14:paraId="759A5C47" w14:textId="77777777" w:rsidR="002B6D76" w:rsidRDefault="00000000">
            <w:pPr>
              <w:pStyle w:val="ConsPlusNormal0"/>
              <w:jc w:val="center"/>
            </w:pPr>
            <w:r>
              <w:t>st36.045</w:t>
            </w:r>
          </w:p>
        </w:tc>
        <w:tc>
          <w:tcPr>
            <w:tcW w:w="1644" w:type="dxa"/>
          </w:tcPr>
          <w:p w14:paraId="3DD2FDB7" w14:textId="77777777" w:rsidR="002B6D76" w:rsidRDefault="00000000">
            <w:pPr>
              <w:pStyle w:val="ConsPlusNormal0"/>
              <w:jc w:val="center"/>
            </w:pPr>
            <w:r>
              <w:t>CS2636.045</w:t>
            </w:r>
          </w:p>
        </w:tc>
        <w:tc>
          <w:tcPr>
            <w:tcW w:w="2608" w:type="dxa"/>
          </w:tcPr>
          <w:p w14:paraId="625C1AF0"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850" w:type="dxa"/>
          </w:tcPr>
          <w:p w14:paraId="028251A4" w14:textId="77777777" w:rsidR="002B6D76" w:rsidRDefault="00000000">
            <w:pPr>
              <w:pStyle w:val="ConsPlusNormal0"/>
              <w:jc w:val="right"/>
            </w:pPr>
            <w:r>
              <w:t>15,8</w:t>
            </w:r>
          </w:p>
        </w:tc>
        <w:tc>
          <w:tcPr>
            <w:tcW w:w="1077" w:type="dxa"/>
          </w:tcPr>
          <w:p w14:paraId="5C82BBFF" w14:textId="77777777" w:rsidR="002B6D76" w:rsidRDefault="00000000">
            <w:pPr>
              <w:pStyle w:val="ConsPlusNormal0"/>
              <w:jc w:val="right"/>
            </w:pPr>
            <w:r>
              <w:t>0,0151</w:t>
            </w:r>
          </w:p>
        </w:tc>
        <w:tc>
          <w:tcPr>
            <w:tcW w:w="850" w:type="dxa"/>
          </w:tcPr>
          <w:p w14:paraId="1E73010E" w14:textId="77777777" w:rsidR="002B6D76" w:rsidRDefault="00000000">
            <w:pPr>
              <w:pStyle w:val="ConsPlusNormal0"/>
              <w:jc w:val="right"/>
            </w:pPr>
            <w:r>
              <w:t>1</w:t>
            </w:r>
          </w:p>
        </w:tc>
        <w:tc>
          <w:tcPr>
            <w:tcW w:w="1474" w:type="dxa"/>
          </w:tcPr>
          <w:p w14:paraId="3CFC3148" w14:textId="77777777" w:rsidR="002B6D76" w:rsidRDefault="00000000">
            <w:pPr>
              <w:pStyle w:val="ConsPlusNormal0"/>
              <w:jc w:val="right"/>
            </w:pPr>
            <w:r>
              <w:t>539325,75</w:t>
            </w:r>
          </w:p>
        </w:tc>
        <w:tc>
          <w:tcPr>
            <w:tcW w:w="1474" w:type="dxa"/>
          </w:tcPr>
          <w:p w14:paraId="31FB5DAA" w14:textId="77777777" w:rsidR="002B6D76" w:rsidRDefault="00000000">
            <w:pPr>
              <w:pStyle w:val="ConsPlusNormal0"/>
              <w:jc w:val="right"/>
            </w:pPr>
            <w:r>
              <w:t>539325,75</w:t>
            </w:r>
          </w:p>
        </w:tc>
        <w:tc>
          <w:tcPr>
            <w:tcW w:w="1417" w:type="dxa"/>
          </w:tcPr>
          <w:p w14:paraId="134519AD" w14:textId="77777777" w:rsidR="002B6D76" w:rsidRDefault="00000000">
            <w:pPr>
              <w:pStyle w:val="ConsPlusNormal0"/>
              <w:jc w:val="right"/>
            </w:pPr>
            <w:r>
              <w:t>539325,75</w:t>
            </w:r>
          </w:p>
        </w:tc>
        <w:tc>
          <w:tcPr>
            <w:tcW w:w="1531" w:type="dxa"/>
          </w:tcPr>
          <w:p w14:paraId="5CF6D04C" w14:textId="77777777" w:rsidR="002B6D76" w:rsidRDefault="00000000">
            <w:pPr>
              <w:pStyle w:val="ConsPlusNormal0"/>
              <w:jc w:val="right"/>
            </w:pPr>
            <w:r>
              <w:t>539325,75</w:t>
            </w:r>
          </w:p>
        </w:tc>
        <w:tc>
          <w:tcPr>
            <w:tcW w:w="1531" w:type="dxa"/>
          </w:tcPr>
          <w:p w14:paraId="03A1D445" w14:textId="77777777" w:rsidR="002B6D76" w:rsidRDefault="00000000">
            <w:pPr>
              <w:pStyle w:val="ConsPlusNormal0"/>
              <w:jc w:val="right"/>
            </w:pPr>
            <w:r>
              <w:t>539325,75</w:t>
            </w:r>
          </w:p>
        </w:tc>
        <w:tc>
          <w:tcPr>
            <w:tcW w:w="1474" w:type="dxa"/>
          </w:tcPr>
          <w:p w14:paraId="72591AAE" w14:textId="77777777" w:rsidR="002B6D76" w:rsidRDefault="00000000">
            <w:pPr>
              <w:pStyle w:val="ConsPlusNormal0"/>
              <w:jc w:val="right"/>
            </w:pPr>
            <w:r>
              <w:t>539325,75</w:t>
            </w:r>
          </w:p>
        </w:tc>
        <w:tc>
          <w:tcPr>
            <w:tcW w:w="1474" w:type="dxa"/>
          </w:tcPr>
          <w:p w14:paraId="5F616737" w14:textId="77777777" w:rsidR="002B6D76" w:rsidRDefault="00000000">
            <w:pPr>
              <w:pStyle w:val="ConsPlusNormal0"/>
              <w:jc w:val="right"/>
            </w:pPr>
            <w:r>
              <w:t>539325,75</w:t>
            </w:r>
          </w:p>
        </w:tc>
        <w:tc>
          <w:tcPr>
            <w:tcW w:w="1474" w:type="dxa"/>
          </w:tcPr>
          <w:p w14:paraId="36C1994D" w14:textId="77777777" w:rsidR="002B6D76" w:rsidRDefault="00000000">
            <w:pPr>
              <w:pStyle w:val="ConsPlusNormal0"/>
              <w:jc w:val="right"/>
            </w:pPr>
            <w:r>
              <w:t>539325,75</w:t>
            </w:r>
          </w:p>
        </w:tc>
        <w:tc>
          <w:tcPr>
            <w:tcW w:w="1531" w:type="dxa"/>
          </w:tcPr>
          <w:p w14:paraId="3C22DD2A" w14:textId="77777777" w:rsidR="002B6D76" w:rsidRDefault="00000000">
            <w:pPr>
              <w:pStyle w:val="ConsPlusNormal0"/>
              <w:jc w:val="right"/>
            </w:pPr>
            <w:r>
              <w:t>539325,75</w:t>
            </w:r>
          </w:p>
        </w:tc>
      </w:tr>
      <w:tr w:rsidR="002B6D76" w14:paraId="603E37CA" w14:textId="77777777">
        <w:tc>
          <w:tcPr>
            <w:tcW w:w="680" w:type="dxa"/>
          </w:tcPr>
          <w:p w14:paraId="1EACD689" w14:textId="77777777" w:rsidR="002B6D76" w:rsidRDefault="00000000">
            <w:pPr>
              <w:pStyle w:val="ConsPlusNormal0"/>
              <w:jc w:val="center"/>
            </w:pPr>
            <w:r>
              <w:t>425.</w:t>
            </w:r>
          </w:p>
        </w:tc>
        <w:tc>
          <w:tcPr>
            <w:tcW w:w="1191" w:type="dxa"/>
          </w:tcPr>
          <w:p w14:paraId="67AEFCD7" w14:textId="77777777" w:rsidR="002B6D76" w:rsidRDefault="00000000">
            <w:pPr>
              <w:pStyle w:val="ConsPlusNormal0"/>
              <w:jc w:val="center"/>
            </w:pPr>
            <w:r>
              <w:t>st36.046</w:t>
            </w:r>
          </w:p>
        </w:tc>
        <w:tc>
          <w:tcPr>
            <w:tcW w:w="1644" w:type="dxa"/>
          </w:tcPr>
          <w:p w14:paraId="3F26B15A" w14:textId="77777777" w:rsidR="002B6D76" w:rsidRDefault="00000000">
            <w:pPr>
              <w:pStyle w:val="ConsPlusNormal0"/>
              <w:jc w:val="center"/>
            </w:pPr>
            <w:r>
              <w:t>CS2636.046</w:t>
            </w:r>
          </w:p>
        </w:tc>
        <w:tc>
          <w:tcPr>
            <w:tcW w:w="2608" w:type="dxa"/>
          </w:tcPr>
          <w:p w14:paraId="4A6E9D17"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850" w:type="dxa"/>
          </w:tcPr>
          <w:p w14:paraId="108D5B91" w14:textId="77777777" w:rsidR="002B6D76" w:rsidRDefault="00000000">
            <w:pPr>
              <w:pStyle w:val="ConsPlusNormal0"/>
              <w:jc w:val="right"/>
            </w:pPr>
            <w:r>
              <w:t>33,42</w:t>
            </w:r>
          </w:p>
        </w:tc>
        <w:tc>
          <w:tcPr>
            <w:tcW w:w="1077" w:type="dxa"/>
          </w:tcPr>
          <w:p w14:paraId="19FE85D9" w14:textId="77777777" w:rsidR="002B6D76" w:rsidRDefault="00000000">
            <w:pPr>
              <w:pStyle w:val="ConsPlusNormal0"/>
              <w:jc w:val="right"/>
            </w:pPr>
            <w:r>
              <w:t>0,0071</w:t>
            </w:r>
          </w:p>
        </w:tc>
        <w:tc>
          <w:tcPr>
            <w:tcW w:w="850" w:type="dxa"/>
          </w:tcPr>
          <w:p w14:paraId="546183D6" w14:textId="77777777" w:rsidR="002B6D76" w:rsidRDefault="00000000">
            <w:pPr>
              <w:pStyle w:val="ConsPlusNormal0"/>
              <w:jc w:val="right"/>
            </w:pPr>
            <w:r>
              <w:t>1</w:t>
            </w:r>
          </w:p>
        </w:tc>
        <w:tc>
          <w:tcPr>
            <w:tcW w:w="1474" w:type="dxa"/>
          </w:tcPr>
          <w:p w14:paraId="3C0B96D0" w14:textId="77777777" w:rsidR="002B6D76" w:rsidRDefault="00000000">
            <w:pPr>
              <w:pStyle w:val="ConsPlusNormal0"/>
              <w:jc w:val="right"/>
            </w:pPr>
            <w:r>
              <w:t>1140758,10</w:t>
            </w:r>
          </w:p>
        </w:tc>
        <w:tc>
          <w:tcPr>
            <w:tcW w:w="1474" w:type="dxa"/>
          </w:tcPr>
          <w:p w14:paraId="23A57CE3" w14:textId="77777777" w:rsidR="002B6D76" w:rsidRDefault="00000000">
            <w:pPr>
              <w:pStyle w:val="ConsPlusNormal0"/>
              <w:jc w:val="right"/>
            </w:pPr>
            <w:r>
              <w:t>1140758,10</w:t>
            </w:r>
          </w:p>
        </w:tc>
        <w:tc>
          <w:tcPr>
            <w:tcW w:w="1417" w:type="dxa"/>
          </w:tcPr>
          <w:p w14:paraId="1EB4C358" w14:textId="77777777" w:rsidR="002B6D76" w:rsidRDefault="00000000">
            <w:pPr>
              <w:pStyle w:val="ConsPlusNormal0"/>
              <w:jc w:val="right"/>
            </w:pPr>
            <w:r>
              <w:t>1140758,10</w:t>
            </w:r>
          </w:p>
        </w:tc>
        <w:tc>
          <w:tcPr>
            <w:tcW w:w="1531" w:type="dxa"/>
          </w:tcPr>
          <w:p w14:paraId="17B6C743" w14:textId="77777777" w:rsidR="002B6D76" w:rsidRDefault="00000000">
            <w:pPr>
              <w:pStyle w:val="ConsPlusNormal0"/>
              <w:jc w:val="right"/>
            </w:pPr>
            <w:r>
              <w:t>1140758,10</w:t>
            </w:r>
          </w:p>
        </w:tc>
        <w:tc>
          <w:tcPr>
            <w:tcW w:w="1531" w:type="dxa"/>
          </w:tcPr>
          <w:p w14:paraId="5A0702F8" w14:textId="77777777" w:rsidR="002B6D76" w:rsidRDefault="00000000">
            <w:pPr>
              <w:pStyle w:val="ConsPlusNormal0"/>
              <w:jc w:val="right"/>
            </w:pPr>
            <w:r>
              <w:t>1140758,10</w:t>
            </w:r>
          </w:p>
        </w:tc>
        <w:tc>
          <w:tcPr>
            <w:tcW w:w="1474" w:type="dxa"/>
          </w:tcPr>
          <w:p w14:paraId="5A09D5AF" w14:textId="77777777" w:rsidR="002B6D76" w:rsidRDefault="00000000">
            <w:pPr>
              <w:pStyle w:val="ConsPlusNormal0"/>
              <w:jc w:val="right"/>
            </w:pPr>
            <w:r>
              <w:t>1140758,10</w:t>
            </w:r>
          </w:p>
        </w:tc>
        <w:tc>
          <w:tcPr>
            <w:tcW w:w="1474" w:type="dxa"/>
          </w:tcPr>
          <w:p w14:paraId="46578280" w14:textId="77777777" w:rsidR="002B6D76" w:rsidRDefault="00000000">
            <w:pPr>
              <w:pStyle w:val="ConsPlusNormal0"/>
              <w:jc w:val="right"/>
            </w:pPr>
            <w:r>
              <w:t>1140758,10</w:t>
            </w:r>
          </w:p>
        </w:tc>
        <w:tc>
          <w:tcPr>
            <w:tcW w:w="1474" w:type="dxa"/>
          </w:tcPr>
          <w:p w14:paraId="26363FDE" w14:textId="77777777" w:rsidR="002B6D76" w:rsidRDefault="00000000">
            <w:pPr>
              <w:pStyle w:val="ConsPlusNormal0"/>
              <w:jc w:val="right"/>
            </w:pPr>
            <w:r>
              <w:t>1140758,10</w:t>
            </w:r>
          </w:p>
        </w:tc>
        <w:tc>
          <w:tcPr>
            <w:tcW w:w="1531" w:type="dxa"/>
          </w:tcPr>
          <w:p w14:paraId="0A3CF98C" w14:textId="77777777" w:rsidR="002B6D76" w:rsidRDefault="00000000">
            <w:pPr>
              <w:pStyle w:val="ConsPlusNormal0"/>
              <w:jc w:val="right"/>
            </w:pPr>
            <w:r>
              <w:t>1140758,10</w:t>
            </w:r>
          </w:p>
        </w:tc>
      </w:tr>
      <w:tr w:rsidR="002B6D76" w14:paraId="49AF3C92" w14:textId="77777777">
        <w:tc>
          <w:tcPr>
            <w:tcW w:w="680" w:type="dxa"/>
          </w:tcPr>
          <w:p w14:paraId="4DEF289C" w14:textId="77777777" w:rsidR="002B6D76" w:rsidRDefault="00000000">
            <w:pPr>
              <w:pStyle w:val="ConsPlusNormal0"/>
              <w:jc w:val="center"/>
            </w:pPr>
            <w:r>
              <w:t>426.</w:t>
            </w:r>
          </w:p>
        </w:tc>
        <w:tc>
          <w:tcPr>
            <w:tcW w:w="1191" w:type="dxa"/>
          </w:tcPr>
          <w:p w14:paraId="6AF5B58C" w14:textId="77777777" w:rsidR="002B6D76" w:rsidRDefault="00000000">
            <w:pPr>
              <w:pStyle w:val="ConsPlusNormal0"/>
              <w:jc w:val="center"/>
            </w:pPr>
            <w:r>
              <w:t>st36.047</w:t>
            </w:r>
          </w:p>
        </w:tc>
        <w:tc>
          <w:tcPr>
            <w:tcW w:w="1644" w:type="dxa"/>
          </w:tcPr>
          <w:p w14:paraId="6F42A3A2" w14:textId="77777777" w:rsidR="002B6D76" w:rsidRDefault="00000000">
            <w:pPr>
              <w:pStyle w:val="ConsPlusNormal0"/>
              <w:jc w:val="center"/>
            </w:pPr>
            <w:r>
              <w:t>CS2636.047</w:t>
            </w:r>
          </w:p>
        </w:tc>
        <w:tc>
          <w:tcPr>
            <w:tcW w:w="2608" w:type="dxa"/>
          </w:tcPr>
          <w:p w14:paraId="6A8C6DB8" w14:textId="77777777" w:rsidR="002B6D7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850" w:type="dxa"/>
          </w:tcPr>
          <w:p w14:paraId="285A0D07" w14:textId="77777777" w:rsidR="002B6D76" w:rsidRDefault="00000000">
            <w:pPr>
              <w:pStyle w:val="ConsPlusNormal0"/>
              <w:jc w:val="right"/>
            </w:pPr>
            <w:r>
              <w:t>68,9</w:t>
            </w:r>
          </w:p>
        </w:tc>
        <w:tc>
          <w:tcPr>
            <w:tcW w:w="1077" w:type="dxa"/>
          </w:tcPr>
          <w:p w14:paraId="21B28F93" w14:textId="77777777" w:rsidR="002B6D76" w:rsidRDefault="00000000">
            <w:pPr>
              <w:pStyle w:val="ConsPlusNormal0"/>
              <w:jc w:val="right"/>
            </w:pPr>
            <w:r>
              <w:t>0,0035</w:t>
            </w:r>
          </w:p>
        </w:tc>
        <w:tc>
          <w:tcPr>
            <w:tcW w:w="850" w:type="dxa"/>
          </w:tcPr>
          <w:p w14:paraId="5A3ABF8F" w14:textId="77777777" w:rsidR="002B6D76" w:rsidRDefault="00000000">
            <w:pPr>
              <w:pStyle w:val="ConsPlusNormal0"/>
              <w:jc w:val="right"/>
            </w:pPr>
            <w:r>
              <w:t>1</w:t>
            </w:r>
          </w:p>
        </w:tc>
        <w:tc>
          <w:tcPr>
            <w:tcW w:w="1474" w:type="dxa"/>
          </w:tcPr>
          <w:p w14:paraId="1AD3C3E4" w14:textId="77777777" w:rsidR="002B6D76" w:rsidRDefault="00000000">
            <w:pPr>
              <w:pStyle w:val="ConsPlusNormal0"/>
              <w:jc w:val="right"/>
            </w:pPr>
            <w:r>
              <w:t>2351815,30</w:t>
            </w:r>
          </w:p>
        </w:tc>
        <w:tc>
          <w:tcPr>
            <w:tcW w:w="1474" w:type="dxa"/>
          </w:tcPr>
          <w:p w14:paraId="490ECDBB" w14:textId="77777777" w:rsidR="002B6D76" w:rsidRDefault="00000000">
            <w:pPr>
              <w:pStyle w:val="ConsPlusNormal0"/>
              <w:jc w:val="right"/>
            </w:pPr>
            <w:r>
              <w:t>2351815,30</w:t>
            </w:r>
          </w:p>
        </w:tc>
        <w:tc>
          <w:tcPr>
            <w:tcW w:w="1417" w:type="dxa"/>
          </w:tcPr>
          <w:p w14:paraId="57F758D9" w14:textId="77777777" w:rsidR="002B6D76" w:rsidRDefault="00000000">
            <w:pPr>
              <w:pStyle w:val="ConsPlusNormal0"/>
              <w:jc w:val="right"/>
            </w:pPr>
            <w:r>
              <w:t>2351815,30</w:t>
            </w:r>
          </w:p>
        </w:tc>
        <w:tc>
          <w:tcPr>
            <w:tcW w:w="1531" w:type="dxa"/>
          </w:tcPr>
          <w:p w14:paraId="47185579" w14:textId="77777777" w:rsidR="002B6D76" w:rsidRDefault="00000000">
            <w:pPr>
              <w:pStyle w:val="ConsPlusNormal0"/>
              <w:jc w:val="right"/>
            </w:pPr>
            <w:r>
              <w:t>2351815,30</w:t>
            </w:r>
          </w:p>
        </w:tc>
        <w:tc>
          <w:tcPr>
            <w:tcW w:w="1531" w:type="dxa"/>
          </w:tcPr>
          <w:p w14:paraId="0B93D83B" w14:textId="77777777" w:rsidR="002B6D76" w:rsidRDefault="00000000">
            <w:pPr>
              <w:pStyle w:val="ConsPlusNormal0"/>
              <w:jc w:val="right"/>
            </w:pPr>
            <w:r>
              <w:t>2351815,30</w:t>
            </w:r>
          </w:p>
        </w:tc>
        <w:tc>
          <w:tcPr>
            <w:tcW w:w="1474" w:type="dxa"/>
          </w:tcPr>
          <w:p w14:paraId="41DAF7AC" w14:textId="77777777" w:rsidR="002B6D76" w:rsidRDefault="00000000">
            <w:pPr>
              <w:pStyle w:val="ConsPlusNormal0"/>
              <w:jc w:val="right"/>
            </w:pPr>
            <w:r>
              <w:t>2351815,30</w:t>
            </w:r>
          </w:p>
        </w:tc>
        <w:tc>
          <w:tcPr>
            <w:tcW w:w="1474" w:type="dxa"/>
          </w:tcPr>
          <w:p w14:paraId="085C49B8" w14:textId="77777777" w:rsidR="002B6D76" w:rsidRDefault="00000000">
            <w:pPr>
              <w:pStyle w:val="ConsPlusNormal0"/>
              <w:jc w:val="right"/>
            </w:pPr>
            <w:r>
              <w:t>2351815,30</w:t>
            </w:r>
          </w:p>
        </w:tc>
        <w:tc>
          <w:tcPr>
            <w:tcW w:w="1474" w:type="dxa"/>
          </w:tcPr>
          <w:p w14:paraId="5784CF37" w14:textId="77777777" w:rsidR="002B6D76" w:rsidRDefault="00000000">
            <w:pPr>
              <w:pStyle w:val="ConsPlusNormal0"/>
              <w:jc w:val="right"/>
            </w:pPr>
            <w:r>
              <w:t>2351815,30</w:t>
            </w:r>
          </w:p>
        </w:tc>
        <w:tc>
          <w:tcPr>
            <w:tcW w:w="1531" w:type="dxa"/>
          </w:tcPr>
          <w:p w14:paraId="1D0E53BD" w14:textId="77777777" w:rsidR="002B6D76" w:rsidRDefault="00000000">
            <w:pPr>
              <w:pStyle w:val="ConsPlusNormal0"/>
              <w:jc w:val="right"/>
            </w:pPr>
            <w:r>
              <w:t>2351815,30</w:t>
            </w:r>
          </w:p>
        </w:tc>
      </w:tr>
      <w:tr w:rsidR="002B6D76" w14:paraId="4C420F3D" w14:textId="77777777">
        <w:tc>
          <w:tcPr>
            <w:tcW w:w="680" w:type="dxa"/>
          </w:tcPr>
          <w:p w14:paraId="62B38EBE" w14:textId="77777777" w:rsidR="002B6D76" w:rsidRDefault="00000000">
            <w:pPr>
              <w:pStyle w:val="ConsPlusNormal0"/>
              <w:jc w:val="center"/>
            </w:pPr>
            <w:r>
              <w:t>427.</w:t>
            </w:r>
          </w:p>
        </w:tc>
        <w:tc>
          <w:tcPr>
            <w:tcW w:w="1191" w:type="dxa"/>
          </w:tcPr>
          <w:p w14:paraId="1D7809D5" w14:textId="77777777" w:rsidR="002B6D76" w:rsidRDefault="00000000">
            <w:pPr>
              <w:pStyle w:val="ConsPlusNormal0"/>
              <w:jc w:val="center"/>
            </w:pPr>
            <w:r>
              <w:t>st36.048</w:t>
            </w:r>
          </w:p>
        </w:tc>
        <w:tc>
          <w:tcPr>
            <w:tcW w:w="1644" w:type="dxa"/>
          </w:tcPr>
          <w:p w14:paraId="211DFF0E" w14:textId="77777777" w:rsidR="002B6D76" w:rsidRDefault="00000000">
            <w:pPr>
              <w:pStyle w:val="ConsPlusNormal0"/>
              <w:jc w:val="center"/>
            </w:pPr>
            <w:r>
              <w:t>TS2636.048</w:t>
            </w:r>
          </w:p>
        </w:tc>
        <w:tc>
          <w:tcPr>
            <w:tcW w:w="2608" w:type="dxa"/>
          </w:tcPr>
          <w:p w14:paraId="16CE8B4A" w14:textId="77777777" w:rsidR="002B6D76" w:rsidRDefault="00000000">
            <w:pPr>
              <w:pStyle w:val="ConsPlusNormal0"/>
            </w:pPr>
            <w:r>
              <w:t>Досуточная госпитализация в диагностических целях</w:t>
            </w:r>
          </w:p>
        </w:tc>
        <w:tc>
          <w:tcPr>
            <w:tcW w:w="850" w:type="dxa"/>
          </w:tcPr>
          <w:p w14:paraId="0CC24923" w14:textId="77777777" w:rsidR="002B6D76" w:rsidRDefault="00000000">
            <w:pPr>
              <w:pStyle w:val="ConsPlusNormal0"/>
              <w:jc w:val="right"/>
            </w:pPr>
            <w:r>
              <w:t>0,14</w:t>
            </w:r>
          </w:p>
        </w:tc>
        <w:tc>
          <w:tcPr>
            <w:tcW w:w="1077" w:type="dxa"/>
          </w:tcPr>
          <w:p w14:paraId="147C807C" w14:textId="77777777" w:rsidR="002B6D76" w:rsidRDefault="00000000">
            <w:pPr>
              <w:pStyle w:val="ConsPlusNormal0"/>
              <w:jc w:val="right"/>
            </w:pPr>
            <w:r>
              <w:t>1</w:t>
            </w:r>
          </w:p>
        </w:tc>
        <w:tc>
          <w:tcPr>
            <w:tcW w:w="850" w:type="dxa"/>
          </w:tcPr>
          <w:p w14:paraId="0759D471" w14:textId="77777777" w:rsidR="002B6D76" w:rsidRDefault="00000000">
            <w:pPr>
              <w:pStyle w:val="ConsPlusNormal0"/>
              <w:jc w:val="right"/>
            </w:pPr>
            <w:r>
              <w:t>1</w:t>
            </w:r>
          </w:p>
        </w:tc>
        <w:tc>
          <w:tcPr>
            <w:tcW w:w="1474" w:type="dxa"/>
          </w:tcPr>
          <w:p w14:paraId="1C3799CB" w14:textId="77777777" w:rsidR="002B6D76" w:rsidRDefault="00000000">
            <w:pPr>
              <w:pStyle w:val="ConsPlusNormal0"/>
              <w:jc w:val="right"/>
            </w:pPr>
            <w:r>
              <w:t>3830,60</w:t>
            </w:r>
          </w:p>
        </w:tc>
        <w:tc>
          <w:tcPr>
            <w:tcW w:w="1474" w:type="dxa"/>
          </w:tcPr>
          <w:p w14:paraId="1C13B0B4" w14:textId="77777777" w:rsidR="002B6D76" w:rsidRDefault="00000000">
            <w:pPr>
              <w:pStyle w:val="ConsPlusNormal0"/>
              <w:jc w:val="right"/>
            </w:pPr>
            <w:r>
              <w:t>4309,42</w:t>
            </w:r>
          </w:p>
        </w:tc>
        <w:tc>
          <w:tcPr>
            <w:tcW w:w="1417" w:type="dxa"/>
          </w:tcPr>
          <w:p w14:paraId="3A6EA675" w14:textId="77777777" w:rsidR="002B6D76" w:rsidRDefault="00000000">
            <w:pPr>
              <w:pStyle w:val="ConsPlusNormal0"/>
              <w:jc w:val="right"/>
            </w:pPr>
            <w:r>
              <w:t>4309,42</w:t>
            </w:r>
          </w:p>
        </w:tc>
        <w:tc>
          <w:tcPr>
            <w:tcW w:w="1531" w:type="dxa"/>
          </w:tcPr>
          <w:p w14:paraId="41F4B1C4" w14:textId="77777777" w:rsidR="002B6D76" w:rsidRDefault="00000000">
            <w:pPr>
              <w:pStyle w:val="ConsPlusNormal0"/>
              <w:jc w:val="right"/>
            </w:pPr>
            <w:r>
              <w:t>4788,25</w:t>
            </w:r>
          </w:p>
        </w:tc>
        <w:tc>
          <w:tcPr>
            <w:tcW w:w="1531" w:type="dxa"/>
          </w:tcPr>
          <w:p w14:paraId="63548F2E" w14:textId="77777777" w:rsidR="002B6D76" w:rsidRDefault="00000000">
            <w:pPr>
              <w:pStyle w:val="ConsPlusNormal0"/>
              <w:jc w:val="right"/>
            </w:pPr>
            <w:r>
              <w:t>5745,90</w:t>
            </w:r>
          </w:p>
        </w:tc>
        <w:tc>
          <w:tcPr>
            <w:tcW w:w="1474" w:type="dxa"/>
          </w:tcPr>
          <w:p w14:paraId="3E05D5E4" w14:textId="77777777" w:rsidR="002B6D76" w:rsidRDefault="00000000">
            <w:pPr>
              <w:pStyle w:val="ConsPlusNormal0"/>
              <w:jc w:val="right"/>
            </w:pPr>
            <w:r>
              <w:t>5267,07</w:t>
            </w:r>
          </w:p>
        </w:tc>
        <w:tc>
          <w:tcPr>
            <w:tcW w:w="1474" w:type="dxa"/>
          </w:tcPr>
          <w:p w14:paraId="00EB612D" w14:textId="77777777" w:rsidR="002B6D76" w:rsidRDefault="00000000">
            <w:pPr>
              <w:pStyle w:val="ConsPlusNormal0"/>
              <w:jc w:val="right"/>
            </w:pPr>
            <w:r>
              <w:t>5506,49</w:t>
            </w:r>
          </w:p>
        </w:tc>
        <w:tc>
          <w:tcPr>
            <w:tcW w:w="1474" w:type="dxa"/>
          </w:tcPr>
          <w:p w14:paraId="60FBAA8D" w14:textId="77777777" w:rsidR="002B6D76" w:rsidRDefault="00000000">
            <w:pPr>
              <w:pStyle w:val="ConsPlusNormal0"/>
              <w:jc w:val="right"/>
            </w:pPr>
            <w:r>
              <w:t>5745,90</w:t>
            </w:r>
          </w:p>
        </w:tc>
        <w:tc>
          <w:tcPr>
            <w:tcW w:w="1531" w:type="dxa"/>
          </w:tcPr>
          <w:p w14:paraId="31CACDB3" w14:textId="77777777" w:rsidR="002B6D76" w:rsidRDefault="00000000">
            <w:pPr>
              <w:pStyle w:val="ConsPlusNormal0"/>
              <w:jc w:val="right"/>
            </w:pPr>
            <w:r>
              <w:t>6703,55</w:t>
            </w:r>
          </w:p>
        </w:tc>
      </w:tr>
      <w:tr w:rsidR="002B6D76" w14:paraId="032FDD83" w14:textId="77777777">
        <w:tc>
          <w:tcPr>
            <w:tcW w:w="680" w:type="dxa"/>
          </w:tcPr>
          <w:p w14:paraId="1D4F6E61" w14:textId="77777777" w:rsidR="002B6D76" w:rsidRDefault="00000000">
            <w:pPr>
              <w:pStyle w:val="ConsPlusNormal0"/>
              <w:jc w:val="center"/>
            </w:pPr>
            <w:r>
              <w:t>428.</w:t>
            </w:r>
          </w:p>
        </w:tc>
        <w:tc>
          <w:tcPr>
            <w:tcW w:w="1191" w:type="dxa"/>
          </w:tcPr>
          <w:p w14:paraId="0B4A4334" w14:textId="77777777" w:rsidR="002B6D76" w:rsidRDefault="00000000">
            <w:pPr>
              <w:pStyle w:val="ConsPlusNormal0"/>
              <w:jc w:val="center"/>
            </w:pPr>
            <w:r>
              <w:t>st36.049</w:t>
            </w:r>
          </w:p>
        </w:tc>
        <w:tc>
          <w:tcPr>
            <w:tcW w:w="1644" w:type="dxa"/>
          </w:tcPr>
          <w:p w14:paraId="3B00CBB4" w14:textId="77777777" w:rsidR="002B6D76" w:rsidRDefault="00000000">
            <w:pPr>
              <w:pStyle w:val="ConsPlusNormal0"/>
              <w:jc w:val="center"/>
            </w:pPr>
            <w:r>
              <w:t>TS2636.049</w:t>
            </w:r>
          </w:p>
        </w:tc>
        <w:tc>
          <w:tcPr>
            <w:tcW w:w="2608" w:type="dxa"/>
          </w:tcPr>
          <w:p w14:paraId="28937981" w14:textId="77777777" w:rsidR="002B6D76" w:rsidRDefault="00000000">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c>
          <w:tcPr>
            <w:tcW w:w="850" w:type="dxa"/>
          </w:tcPr>
          <w:p w14:paraId="3CA91DC9" w14:textId="77777777" w:rsidR="002B6D76" w:rsidRDefault="00000000">
            <w:pPr>
              <w:pStyle w:val="ConsPlusNormal0"/>
              <w:jc w:val="right"/>
            </w:pPr>
            <w:r>
              <w:t>0,33</w:t>
            </w:r>
          </w:p>
        </w:tc>
        <w:tc>
          <w:tcPr>
            <w:tcW w:w="1077" w:type="dxa"/>
          </w:tcPr>
          <w:p w14:paraId="3EE86C48" w14:textId="77777777" w:rsidR="002B6D76" w:rsidRDefault="00000000">
            <w:pPr>
              <w:pStyle w:val="ConsPlusNormal0"/>
              <w:jc w:val="right"/>
            </w:pPr>
            <w:r>
              <w:t>1</w:t>
            </w:r>
          </w:p>
        </w:tc>
        <w:tc>
          <w:tcPr>
            <w:tcW w:w="850" w:type="dxa"/>
          </w:tcPr>
          <w:p w14:paraId="758ECBD6" w14:textId="77777777" w:rsidR="002B6D76" w:rsidRDefault="00000000">
            <w:pPr>
              <w:pStyle w:val="ConsPlusNormal0"/>
              <w:jc w:val="right"/>
            </w:pPr>
            <w:r>
              <w:t>1</w:t>
            </w:r>
          </w:p>
        </w:tc>
        <w:tc>
          <w:tcPr>
            <w:tcW w:w="1474" w:type="dxa"/>
          </w:tcPr>
          <w:p w14:paraId="022ECE1A" w14:textId="77777777" w:rsidR="002B6D76" w:rsidRDefault="00000000">
            <w:pPr>
              <w:pStyle w:val="ConsPlusNormal0"/>
              <w:jc w:val="right"/>
            </w:pPr>
            <w:r>
              <w:t>9029,27</w:t>
            </w:r>
          </w:p>
        </w:tc>
        <w:tc>
          <w:tcPr>
            <w:tcW w:w="1474" w:type="dxa"/>
          </w:tcPr>
          <w:p w14:paraId="58A56A93" w14:textId="77777777" w:rsidR="002B6D76" w:rsidRDefault="00000000">
            <w:pPr>
              <w:pStyle w:val="ConsPlusNormal0"/>
              <w:jc w:val="right"/>
            </w:pPr>
            <w:r>
              <w:t>10157,93</w:t>
            </w:r>
          </w:p>
        </w:tc>
        <w:tc>
          <w:tcPr>
            <w:tcW w:w="1417" w:type="dxa"/>
          </w:tcPr>
          <w:p w14:paraId="5CF66CE8" w14:textId="77777777" w:rsidR="002B6D76" w:rsidRDefault="00000000">
            <w:pPr>
              <w:pStyle w:val="ConsPlusNormal0"/>
              <w:jc w:val="right"/>
            </w:pPr>
            <w:r>
              <w:t>10157,93</w:t>
            </w:r>
          </w:p>
        </w:tc>
        <w:tc>
          <w:tcPr>
            <w:tcW w:w="1531" w:type="dxa"/>
          </w:tcPr>
          <w:p w14:paraId="74BCF983" w14:textId="77777777" w:rsidR="002B6D76" w:rsidRDefault="00000000">
            <w:pPr>
              <w:pStyle w:val="ConsPlusNormal0"/>
              <w:jc w:val="right"/>
            </w:pPr>
            <w:r>
              <w:t>11286,59</w:t>
            </w:r>
          </w:p>
        </w:tc>
        <w:tc>
          <w:tcPr>
            <w:tcW w:w="1531" w:type="dxa"/>
          </w:tcPr>
          <w:p w14:paraId="10BD12C0" w14:textId="77777777" w:rsidR="002B6D76" w:rsidRDefault="00000000">
            <w:pPr>
              <w:pStyle w:val="ConsPlusNormal0"/>
              <w:jc w:val="right"/>
            </w:pPr>
            <w:r>
              <w:t>13543,90</w:t>
            </w:r>
          </w:p>
        </w:tc>
        <w:tc>
          <w:tcPr>
            <w:tcW w:w="1474" w:type="dxa"/>
          </w:tcPr>
          <w:p w14:paraId="4085027A" w14:textId="77777777" w:rsidR="002B6D76" w:rsidRDefault="00000000">
            <w:pPr>
              <w:pStyle w:val="ConsPlusNormal0"/>
              <w:jc w:val="right"/>
            </w:pPr>
            <w:r>
              <w:t>12415,25</w:t>
            </w:r>
          </w:p>
        </w:tc>
        <w:tc>
          <w:tcPr>
            <w:tcW w:w="1474" w:type="dxa"/>
          </w:tcPr>
          <w:p w14:paraId="49BCDB09" w14:textId="77777777" w:rsidR="002B6D76" w:rsidRDefault="00000000">
            <w:pPr>
              <w:pStyle w:val="ConsPlusNormal0"/>
              <w:jc w:val="right"/>
            </w:pPr>
            <w:r>
              <w:t>12979,57</w:t>
            </w:r>
          </w:p>
        </w:tc>
        <w:tc>
          <w:tcPr>
            <w:tcW w:w="1474" w:type="dxa"/>
          </w:tcPr>
          <w:p w14:paraId="6D2BC481" w14:textId="77777777" w:rsidR="002B6D76" w:rsidRDefault="00000000">
            <w:pPr>
              <w:pStyle w:val="ConsPlusNormal0"/>
              <w:jc w:val="right"/>
            </w:pPr>
            <w:r>
              <w:t>13543,90</w:t>
            </w:r>
          </w:p>
        </w:tc>
        <w:tc>
          <w:tcPr>
            <w:tcW w:w="1531" w:type="dxa"/>
          </w:tcPr>
          <w:p w14:paraId="431E79B5" w14:textId="77777777" w:rsidR="002B6D76" w:rsidRDefault="00000000">
            <w:pPr>
              <w:pStyle w:val="ConsPlusNormal0"/>
              <w:jc w:val="right"/>
            </w:pPr>
            <w:r>
              <w:t>15801,22</w:t>
            </w:r>
          </w:p>
        </w:tc>
      </w:tr>
      <w:tr w:rsidR="002B6D76" w14:paraId="20C206EA" w14:textId="77777777">
        <w:tc>
          <w:tcPr>
            <w:tcW w:w="680" w:type="dxa"/>
          </w:tcPr>
          <w:p w14:paraId="5E51AC60" w14:textId="77777777" w:rsidR="002B6D76" w:rsidRDefault="00000000">
            <w:pPr>
              <w:pStyle w:val="ConsPlusNormal0"/>
              <w:jc w:val="center"/>
            </w:pPr>
            <w:r>
              <w:t>429.</w:t>
            </w:r>
          </w:p>
        </w:tc>
        <w:tc>
          <w:tcPr>
            <w:tcW w:w="1191" w:type="dxa"/>
          </w:tcPr>
          <w:p w14:paraId="7E4ECB25" w14:textId="77777777" w:rsidR="002B6D76" w:rsidRDefault="00000000">
            <w:pPr>
              <w:pStyle w:val="ConsPlusNormal0"/>
              <w:jc w:val="center"/>
            </w:pPr>
            <w:r>
              <w:t>st37.001</w:t>
            </w:r>
          </w:p>
        </w:tc>
        <w:tc>
          <w:tcPr>
            <w:tcW w:w="1644" w:type="dxa"/>
          </w:tcPr>
          <w:p w14:paraId="2FD44D58" w14:textId="77777777" w:rsidR="002B6D76" w:rsidRDefault="00000000">
            <w:pPr>
              <w:pStyle w:val="ConsPlusNormal0"/>
              <w:jc w:val="center"/>
            </w:pPr>
            <w:r>
              <w:t>HS2637.001</w:t>
            </w:r>
          </w:p>
        </w:tc>
        <w:tc>
          <w:tcPr>
            <w:tcW w:w="2608" w:type="dxa"/>
          </w:tcPr>
          <w:p w14:paraId="7EA7E907" w14:textId="77777777" w:rsidR="002B6D76" w:rsidRDefault="00000000">
            <w:pPr>
              <w:pStyle w:val="ConsPlusNormal0"/>
            </w:pPr>
            <w:r>
              <w:t>Медицинская реабилитация пациентов с заболеваниями центральной нервной системы (3 балла по ШРМ)</w:t>
            </w:r>
          </w:p>
        </w:tc>
        <w:tc>
          <w:tcPr>
            <w:tcW w:w="850" w:type="dxa"/>
          </w:tcPr>
          <w:p w14:paraId="0AA3BD5D" w14:textId="77777777" w:rsidR="002B6D76" w:rsidRDefault="00000000">
            <w:pPr>
              <w:pStyle w:val="ConsPlusNormal0"/>
              <w:jc w:val="right"/>
            </w:pPr>
            <w:r>
              <w:t>1,53</w:t>
            </w:r>
          </w:p>
        </w:tc>
        <w:tc>
          <w:tcPr>
            <w:tcW w:w="1077" w:type="dxa"/>
          </w:tcPr>
          <w:p w14:paraId="46A44A2A" w14:textId="77777777" w:rsidR="002B6D76" w:rsidRDefault="00000000">
            <w:pPr>
              <w:pStyle w:val="ConsPlusNormal0"/>
              <w:jc w:val="right"/>
            </w:pPr>
            <w:r>
              <w:t>1</w:t>
            </w:r>
          </w:p>
        </w:tc>
        <w:tc>
          <w:tcPr>
            <w:tcW w:w="850" w:type="dxa"/>
          </w:tcPr>
          <w:p w14:paraId="27BDFBA2" w14:textId="77777777" w:rsidR="002B6D76" w:rsidRDefault="00000000">
            <w:pPr>
              <w:pStyle w:val="ConsPlusNormal0"/>
              <w:jc w:val="right"/>
            </w:pPr>
            <w:r>
              <w:t>0,8</w:t>
            </w:r>
          </w:p>
        </w:tc>
        <w:tc>
          <w:tcPr>
            <w:tcW w:w="1474" w:type="dxa"/>
          </w:tcPr>
          <w:p w14:paraId="3E6B4F8B" w14:textId="77777777" w:rsidR="002B6D76" w:rsidRDefault="00000000">
            <w:pPr>
              <w:pStyle w:val="ConsPlusNormal0"/>
              <w:jc w:val="right"/>
            </w:pPr>
            <w:r>
              <w:t>33490,38</w:t>
            </w:r>
          </w:p>
        </w:tc>
        <w:tc>
          <w:tcPr>
            <w:tcW w:w="1474" w:type="dxa"/>
          </w:tcPr>
          <w:p w14:paraId="35D74B3B" w14:textId="77777777" w:rsidR="002B6D76" w:rsidRDefault="00000000">
            <w:pPr>
              <w:pStyle w:val="ConsPlusNormal0"/>
              <w:jc w:val="right"/>
            </w:pPr>
            <w:r>
              <w:t>37676,68</w:t>
            </w:r>
          </w:p>
        </w:tc>
        <w:tc>
          <w:tcPr>
            <w:tcW w:w="1417" w:type="dxa"/>
          </w:tcPr>
          <w:p w14:paraId="1F6DF811" w14:textId="77777777" w:rsidR="002B6D76" w:rsidRDefault="00000000">
            <w:pPr>
              <w:pStyle w:val="ConsPlusNormal0"/>
              <w:jc w:val="right"/>
            </w:pPr>
            <w:r>
              <w:t>37676,68</w:t>
            </w:r>
          </w:p>
        </w:tc>
        <w:tc>
          <w:tcPr>
            <w:tcW w:w="1531" w:type="dxa"/>
          </w:tcPr>
          <w:p w14:paraId="58D271A7" w14:textId="77777777" w:rsidR="002B6D76" w:rsidRDefault="00000000">
            <w:pPr>
              <w:pStyle w:val="ConsPlusNormal0"/>
              <w:jc w:val="right"/>
            </w:pPr>
            <w:r>
              <w:t>41862,98</w:t>
            </w:r>
          </w:p>
        </w:tc>
        <w:tc>
          <w:tcPr>
            <w:tcW w:w="1531" w:type="dxa"/>
          </w:tcPr>
          <w:p w14:paraId="1C5EE677" w14:textId="77777777" w:rsidR="002B6D76" w:rsidRDefault="00000000">
            <w:pPr>
              <w:pStyle w:val="ConsPlusNormal0"/>
              <w:jc w:val="right"/>
            </w:pPr>
            <w:r>
              <w:t>50235,57</w:t>
            </w:r>
          </w:p>
        </w:tc>
        <w:tc>
          <w:tcPr>
            <w:tcW w:w="1474" w:type="dxa"/>
          </w:tcPr>
          <w:p w14:paraId="7FBC320D" w14:textId="77777777" w:rsidR="002B6D76" w:rsidRDefault="00000000">
            <w:pPr>
              <w:pStyle w:val="ConsPlusNormal0"/>
              <w:jc w:val="right"/>
            </w:pPr>
            <w:r>
              <w:t>46049,27</w:t>
            </w:r>
          </w:p>
        </w:tc>
        <w:tc>
          <w:tcPr>
            <w:tcW w:w="1474" w:type="dxa"/>
          </w:tcPr>
          <w:p w14:paraId="71D92038" w14:textId="77777777" w:rsidR="002B6D76" w:rsidRDefault="00000000">
            <w:pPr>
              <w:pStyle w:val="ConsPlusNormal0"/>
              <w:jc w:val="right"/>
            </w:pPr>
            <w:r>
              <w:t>48142,42</w:t>
            </w:r>
          </w:p>
        </w:tc>
        <w:tc>
          <w:tcPr>
            <w:tcW w:w="1474" w:type="dxa"/>
          </w:tcPr>
          <w:p w14:paraId="31B5FC28" w14:textId="77777777" w:rsidR="002B6D76" w:rsidRDefault="00000000">
            <w:pPr>
              <w:pStyle w:val="ConsPlusNormal0"/>
              <w:jc w:val="right"/>
            </w:pPr>
            <w:r>
              <w:t>50235,57</w:t>
            </w:r>
          </w:p>
        </w:tc>
        <w:tc>
          <w:tcPr>
            <w:tcW w:w="1531" w:type="dxa"/>
          </w:tcPr>
          <w:p w14:paraId="2D974F18" w14:textId="77777777" w:rsidR="002B6D76" w:rsidRDefault="00000000">
            <w:pPr>
              <w:pStyle w:val="ConsPlusNormal0"/>
              <w:jc w:val="right"/>
            </w:pPr>
            <w:r>
              <w:t>58608,17</w:t>
            </w:r>
          </w:p>
        </w:tc>
      </w:tr>
      <w:tr w:rsidR="002B6D76" w14:paraId="7B9EE3A3" w14:textId="77777777">
        <w:tc>
          <w:tcPr>
            <w:tcW w:w="680" w:type="dxa"/>
          </w:tcPr>
          <w:p w14:paraId="4E900584" w14:textId="77777777" w:rsidR="002B6D76" w:rsidRDefault="00000000">
            <w:pPr>
              <w:pStyle w:val="ConsPlusNormal0"/>
              <w:jc w:val="center"/>
            </w:pPr>
            <w:r>
              <w:t>430.</w:t>
            </w:r>
          </w:p>
        </w:tc>
        <w:tc>
          <w:tcPr>
            <w:tcW w:w="1191" w:type="dxa"/>
          </w:tcPr>
          <w:p w14:paraId="06306FE0" w14:textId="77777777" w:rsidR="002B6D76" w:rsidRDefault="00000000">
            <w:pPr>
              <w:pStyle w:val="ConsPlusNormal0"/>
              <w:jc w:val="center"/>
            </w:pPr>
            <w:r>
              <w:t>st37.002</w:t>
            </w:r>
          </w:p>
        </w:tc>
        <w:tc>
          <w:tcPr>
            <w:tcW w:w="1644" w:type="dxa"/>
          </w:tcPr>
          <w:p w14:paraId="0B408C77" w14:textId="77777777" w:rsidR="002B6D76" w:rsidRDefault="00000000">
            <w:pPr>
              <w:pStyle w:val="ConsPlusNormal0"/>
              <w:jc w:val="center"/>
            </w:pPr>
            <w:r>
              <w:t>HS2637.002</w:t>
            </w:r>
          </w:p>
        </w:tc>
        <w:tc>
          <w:tcPr>
            <w:tcW w:w="2608" w:type="dxa"/>
          </w:tcPr>
          <w:p w14:paraId="46596B86" w14:textId="77777777" w:rsidR="002B6D76" w:rsidRDefault="00000000">
            <w:pPr>
              <w:pStyle w:val="ConsPlusNormal0"/>
            </w:pPr>
            <w:r>
              <w:t>Медицинская реабилитация пациентов с заболеваниями центральной нервной системы (4 балла по ШРМ)</w:t>
            </w:r>
          </w:p>
        </w:tc>
        <w:tc>
          <w:tcPr>
            <w:tcW w:w="850" w:type="dxa"/>
          </w:tcPr>
          <w:p w14:paraId="6F7ED9A8" w14:textId="77777777" w:rsidR="002B6D76" w:rsidRDefault="00000000">
            <w:pPr>
              <w:pStyle w:val="ConsPlusNormal0"/>
              <w:jc w:val="right"/>
            </w:pPr>
            <w:r>
              <w:t>3,4</w:t>
            </w:r>
          </w:p>
        </w:tc>
        <w:tc>
          <w:tcPr>
            <w:tcW w:w="1077" w:type="dxa"/>
          </w:tcPr>
          <w:p w14:paraId="7070E409" w14:textId="77777777" w:rsidR="002B6D76" w:rsidRDefault="00000000">
            <w:pPr>
              <w:pStyle w:val="ConsPlusNormal0"/>
              <w:jc w:val="right"/>
            </w:pPr>
            <w:r>
              <w:t>1</w:t>
            </w:r>
          </w:p>
        </w:tc>
        <w:tc>
          <w:tcPr>
            <w:tcW w:w="850" w:type="dxa"/>
          </w:tcPr>
          <w:p w14:paraId="35E91D97" w14:textId="77777777" w:rsidR="002B6D76" w:rsidRDefault="00000000">
            <w:pPr>
              <w:pStyle w:val="ConsPlusNormal0"/>
              <w:jc w:val="right"/>
            </w:pPr>
            <w:r>
              <w:t>0,8</w:t>
            </w:r>
          </w:p>
        </w:tc>
        <w:tc>
          <w:tcPr>
            <w:tcW w:w="1474" w:type="dxa"/>
          </w:tcPr>
          <w:p w14:paraId="4B20E81F" w14:textId="77777777" w:rsidR="002B6D76" w:rsidRDefault="00000000">
            <w:pPr>
              <w:pStyle w:val="ConsPlusNormal0"/>
              <w:jc w:val="right"/>
            </w:pPr>
            <w:r>
              <w:t>74423,07</w:t>
            </w:r>
          </w:p>
        </w:tc>
        <w:tc>
          <w:tcPr>
            <w:tcW w:w="1474" w:type="dxa"/>
          </w:tcPr>
          <w:p w14:paraId="4875C4ED" w14:textId="77777777" w:rsidR="002B6D76" w:rsidRDefault="00000000">
            <w:pPr>
              <w:pStyle w:val="ConsPlusNormal0"/>
              <w:jc w:val="right"/>
            </w:pPr>
            <w:r>
              <w:t>83725,95</w:t>
            </w:r>
          </w:p>
        </w:tc>
        <w:tc>
          <w:tcPr>
            <w:tcW w:w="1417" w:type="dxa"/>
          </w:tcPr>
          <w:p w14:paraId="6910A5DE" w14:textId="77777777" w:rsidR="002B6D76" w:rsidRDefault="00000000">
            <w:pPr>
              <w:pStyle w:val="ConsPlusNormal0"/>
              <w:jc w:val="right"/>
            </w:pPr>
            <w:r>
              <w:t>83725,95</w:t>
            </w:r>
          </w:p>
        </w:tc>
        <w:tc>
          <w:tcPr>
            <w:tcW w:w="1531" w:type="dxa"/>
          </w:tcPr>
          <w:p w14:paraId="3EB81376" w14:textId="77777777" w:rsidR="002B6D76" w:rsidRDefault="00000000">
            <w:pPr>
              <w:pStyle w:val="ConsPlusNormal0"/>
              <w:jc w:val="right"/>
            </w:pPr>
            <w:r>
              <w:t>93028,83</w:t>
            </w:r>
          </w:p>
        </w:tc>
        <w:tc>
          <w:tcPr>
            <w:tcW w:w="1531" w:type="dxa"/>
          </w:tcPr>
          <w:p w14:paraId="36CF593B" w14:textId="77777777" w:rsidR="002B6D76" w:rsidRDefault="00000000">
            <w:pPr>
              <w:pStyle w:val="ConsPlusNormal0"/>
              <w:jc w:val="right"/>
            </w:pPr>
            <w:r>
              <w:t>111634,60</w:t>
            </w:r>
          </w:p>
        </w:tc>
        <w:tc>
          <w:tcPr>
            <w:tcW w:w="1474" w:type="dxa"/>
          </w:tcPr>
          <w:p w14:paraId="4B9EEB39" w14:textId="77777777" w:rsidR="002B6D76" w:rsidRDefault="00000000">
            <w:pPr>
              <w:pStyle w:val="ConsPlusNormal0"/>
              <w:jc w:val="right"/>
            </w:pPr>
            <w:r>
              <w:t>102331,72</w:t>
            </w:r>
          </w:p>
        </w:tc>
        <w:tc>
          <w:tcPr>
            <w:tcW w:w="1474" w:type="dxa"/>
          </w:tcPr>
          <w:p w14:paraId="2AB2CBCA" w14:textId="77777777" w:rsidR="002B6D76" w:rsidRDefault="00000000">
            <w:pPr>
              <w:pStyle w:val="ConsPlusNormal0"/>
              <w:jc w:val="right"/>
            </w:pPr>
            <w:r>
              <w:t>106983,16</w:t>
            </w:r>
          </w:p>
        </w:tc>
        <w:tc>
          <w:tcPr>
            <w:tcW w:w="1474" w:type="dxa"/>
          </w:tcPr>
          <w:p w14:paraId="2840D54F" w14:textId="77777777" w:rsidR="002B6D76" w:rsidRDefault="00000000">
            <w:pPr>
              <w:pStyle w:val="ConsPlusNormal0"/>
              <w:jc w:val="right"/>
            </w:pPr>
            <w:r>
              <w:t>111634,60</w:t>
            </w:r>
          </w:p>
        </w:tc>
        <w:tc>
          <w:tcPr>
            <w:tcW w:w="1531" w:type="dxa"/>
          </w:tcPr>
          <w:p w14:paraId="5A43F1C4" w14:textId="77777777" w:rsidR="002B6D76" w:rsidRDefault="00000000">
            <w:pPr>
              <w:pStyle w:val="ConsPlusNormal0"/>
              <w:jc w:val="right"/>
            </w:pPr>
            <w:r>
              <w:t>130240,37</w:t>
            </w:r>
          </w:p>
        </w:tc>
      </w:tr>
      <w:tr w:rsidR="002B6D76" w14:paraId="7B2A940E" w14:textId="77777777">
        <w:tc>
          <w:tcPr>
            <w:tcW w:w="680" w:type="dxa"/>
          </w:tcPr>
          <w:p w14:paraId="198FD296" w14:textId="77777777" w:rsidR="002B6D76" w:rsidRDefault="00000000">
            <w:pPr>
              <w:pStyle w:val="ConsPlusNormal0"/>
              <w:jc w:val="center"/>
            </w:pPr>
            <w:r>
              <w:t>431.</w:t>
            </w:r>
          </w:p>
        </w:tc>
        <w:tc>
          <w:tcPr>
            <w:tcW w:w="1191" w:type="dxa"/>
          </w:tcPr>
          <w:p w14:paraId="3D8E8D66" w14:textId="77777777" w:rsidR="002B6D76" w:rsidRDefault="00000000">
            <w:pPr>
              <w:pStyle w:val="ConsPlusNormal0"/>
              <w:jc w:val="center"/>
            </w:pPr>
            <w:r>
              <w:t>st37.003</w:t>
            </w:r>
          </w:p>
        </w:tc>
        <w:tc>
          <w:tcPr>
            <w:tcW w:w="1644" w:type="dxa"/>
          </w:tcPr>
          <w:p w14:paraId="20D351C8" w14:textId="77777777" w:rsidR="002B6D76" w:rsidRDefault="00000000">
            <w:pPr>
              <w:pStyle w:val="ConsPlusNormal0"/>
              <w:jc w:val="center"/>
            </w:pPr>
            <w:r>
              <w:t>HS2637.003</w:t>
            </w:r>
          </w:p>
        </w:tc>
        <w:tc>
          <w:tcPr>
            <w:tcW w:w="2608" w:type="dxa"/>
          </w:tcPr>
          <w:p w14:paraId="65F52352" w14:textId="77777777" w:rsidR="002B6D76" w:rsidRDefault="00000000">
            <w:pPr>
              <w:pStyle w:val="ConsPlusNormal0"/>
            </w:pPr>
            <w:r>
              <w:t>Медицинская реабилитация пациентов с заболеваниями центральной нервной системы (5 баллов по ШРМ)</w:t>
            </w:r>
          </w:p>
        </w:tc>
        <w:tc>
          <w:tcPr>
            <w:tcW w:w="850" w:type="dxa"/>
          </w:tcPr>
          <w:p w14:paraId="0858ED70" w14:textId="77777777" w:rsidR="002B6D76" w:rsidRDefault="00000000">
            <w:pPr>
              <w:pStyle w:val="ConsPlusNormal0"/>
              <w:jc w:val="right"/>
            </w:pPr>
            <w:r>
              <w:t>4,86</w:t>
            </w:r>
          </w:p>
        </w:tc>
        <w:tc>
          <w:tcPr>
            <w:tcW w:w="1077" w:type="dxa"/>
          </w:tcPr>
          <w:p w14:paraId="5699A3B3" w14:textId="77777777" w:rsidR="002B6D76" w:rsidRDefault="00000000">
            <w:pPr>
              <w:pStyle w:val="ConsPlusNormal0"/>
              <w:jc w:val="right"/>
            </w:pPr>
            <w:r>
              <w:t>1</w:t>
            </w:r>
          </w:p>
        </w:tc>
        <w:tc>
          <w:tcPr>
            <w:tcW w:w="850" w:type="dxa"/>
          </w:tcPr>
          <w:p w14:paraId="5F29E4D7" w14:textId="77777777" w:rsidR="002B6D76" w:rsidRDefault="00000000">
            <w:pPr>
              <w:pStyle w:val="ConsPlusNormal0"/>
              <w:jc w:val="right"/>
            </w:pPr>
            <w:r>
              <w:t>0,8</w:t>
            </w:r>
          </w:p>
        </w:tc>
        <w:tc>
          <w:tcPr>
            <w:tcW w:w="1474" w:type="dxa"/>
          </w:tcPr>
          <w:p w14:paraId="653CEBA3" w14:textId="77777777" w:rsidR="002B6D76" w:rsidRDefault="00000000">
            <w:pPr>
              <w:pStyle w:val="ConsPlusNormal0"/>
              <w:jc w:val="right"/>
            </w:pPr>
            <w:r>
              <w:t>106381,21</w:t>
            </w:r>
          </w:p>
        </w:tc>
        <w:tc>
          <w:tcPr>
            <w:tcW w:w="1474" w:type="dxa"/>
          </w:tcPr>
          <w:p w14:paraId="6D28BCC1" w14:textId="77777777" w:rsidR="002B6D76" w:rsidRDefault="00000000">
            <w:pPr>
              <w:pStyle w:val="ConsPlusNormal0"/>
              <w:jc w:val="right"/>
            </w:pPr>
            <w:r>
              <w:t>119678,86</w:t>
            </w:r>
          </w:p>
        </w:tc>
        <w:tc>
          <w:tcPr>
            <w:tcW w:w="1417" w:type="dxa"/>
          </w:tcPr>
          <w:p w14:paraId="4EDE3192" w14:textId="77777777" w:rsidR="002B6D76" w:rsidRDefault="00000000">
            <w:pPr>
              <w:pStyle w:val="ConsPlusNormal0"/>
              <w:jc w:val="right"/>
            </w:pPr>
            <w:r>
              <w:t>119678,86</w:t>
            </w:r>
          </w:p>
        </w:tc>
        <w:tc>
          <w:tcPr>
            <w:tcW w:w="1531" w:type="dxa"/>
          </w:tcPr>
          <w:p w14:paraId="3D2098D0" w14:textId="77777777" w:rsidR="002B6D76" w:rsidRDefault="00000000">
            <w:pPr>
              <w:pStyle w:val="ConsPlusNormal0"/>
              <w:jc w:val="right"/>
            </w:pPr>
            <w:r>
              <w:t>132976,51</w:t>
            </w:r>
          </w:p>
        </w:tc>
        <w:tc>
          <w:tcPr>
            <w:tcW w:w="1531" w:type="dxa"/>
          </w:tcPr>
          <w:p w14:paraId="2693372F" w14:textId="77777777" w:rsidR="002B6D76" w:rsidRDefault="00000000">
            <w:pPr>
              <w:pStyle w:val="ConsPlusNormal0"/>
              <w:jc w:val="right"/>
            </w:pPr>
            <w:r>
              <w:t>159571,81</w:t>
            </w:r>
          </w:p>
        </w:tc>
        <w:tc>
          <w:tcPr>
            <w:tcW w:w="1474" w:type="dxa"/>
          </w:tcPr>
          <w:p w14:paraId="78B8D4D2" w14:textId="77777777" w:rsidR="002B6D76" w:rsidRDefault="00000000">
            <w:pPr>
              <w:pStyle w:val="ConsPlusNormal0"/>
              <w:jc w:val="right"/>
            </w:pPr>
            <w:r>
              <w:t>146274,16</w:t>
            </w:r>
          </w:p>
        </w:tc>
        <w:tc>
          <w:tcPr>
            <w:tcW w:w="1474" w:type="dxa"/>
          </w:tcPr>
          <w:p w14:paraId="65C978D1" w14:textId="77777777" w:rsidR="002B6D76" w:rsidRDefault="00000000">
            <w:pPr>
              <w:pStyle w:val="ConsPlusNormal0"/>
              <w:jc w:val="right"/>
            </w:pPr>
            <w:r>
              <w:t>152922,99</w:t>
            </w:r>
          </w:p>
        </w:tc>
        <w:tc>
          <w:tcPr>
            <w:tcW w:w="1474" w:type="dxa"/>
          </w:tcPr>
          <w:p w14:paraId="7D2CE5EE" w14:textId="77777777" w:rsidR="002B6D76" w:rsidRDefault="00000000">
            <w:pPr>
              <w:pStyle w:val="ConsPlusNormal0"/>
              <w:jc w:val="right"/>
            </w:pPr>
            <w:r>
              <w:t>159571,81</w:t>
            </w:r>
          </w:p>
        </w:tc>
        <w:tc>
          <w:tcPr>
            <w:tcW w:w="1531" w:type="dxa"/>
          </w:tcPr>
          <w:p w14:paraId="3E7DCCE7" w14:textId="77777777" w:rsidR="002B6D76" w:rsidRDefault="00000000">
            <w:pPr>
              <w:pStyle w:val="ConsPlusNormal0"/>
              <w:jc w:val="right"/>
            </w:pPr>
            <w:r>
              <w:t>186167,11</w:t>
            </w:r>
          </w:p>
        </w:tc>
      </w:tr>
      <w:tr w:rsidR="002B6D76" w14:paraId="36BDFA79" w14:textId="77777777">
        <w:tc>
          <w:tcPr>
            <w:tcW w:w="680" w:type="dxa"/>
          </w:tcPr>
          <w:p w14:paraId="2B7ECAA2" w14:textId="77777777" w:rsidR="002B6D76" w:rsidRDefault="00000000">
            <w:pPr>
              <w:pStyle w:val="ConsPlusNormal0"/>
              <w:jc w:val="center"/>
            </w:pPr>
            <w:r>
              <w:t>432.</w:t>
            </w:r>
          </w:p>
        </w:tc>
        <w:tc>
          <w:tcPr>
            <w:tcW w:w="1191" w:type="dxa"/>
          </w:tcPr>
          <w:p w14:paraId="3A3071E8" w14:textId="77777777" w:rsidR="002B6D76" w:rsidRDefault="00000000">
            <w:pPr>
              <w:pStyle w:val="ConsPlusNormal0"/>
              <w:jc w:val="center"/>
            </w:pPr>
            <w:r>
              <w:t>st37.004</w:t>
            </w:r>
          </w:p>
        </w:tc>
        <w:tc>
          <w:tcPr>
            <w:tcW w:w="1644" w:type="dxa"/>
          </w:tcPr>
          <w:p w14:paraId="6F8EAEF0" w14:textId="77777777" w:rsidR="002B6D76" w:rsidRDefault="00000000">
            <w:pPr>
              <w:pStyle w:val="ConsPlusNormal0"/>
              <w:jc w:val="center"/>
            </w:pPr>
            <w:r>
              <w:t>HS2637.004</w:t>
            </w:r>
          </w:p>
        </w:tc>
        <w:tc>
          <w:tcPr>
            <w:tcW w:w="2608" w:type="dxa"/>
          </w:tcPr>
          <w:p w14:paraId="4FDA2F56" w14:textId="77777777" w:rsidR="002B6D76" w:rsidRDefault="00000000">
            <w:pPr>
              <w:pStyle w:val="ConsPlusNormal0"/>
            </w:pPr>
            <w:r>
              <w:t>Медицинская реабилитация пациентов с заболеваниями центральной нервной системы (6 баллов по ШРМ)</w:t>
            </w:r>
          </w:p>
        </w:tc>
        <w:tc>
          <w:tcPr>
            <w:tcW w:w="850" w:type="dxa"/>
          </w:tcPr>
          <w:p w14:paraId="0056E3B7" w14:textId="77777777" w:rsidR="002B6D76" w:rsidRDefault="00000000">
            <w:pPr>
              <w:pStyle w:val="ConsPlusNormal0"/>
              <w:jc w:val="right"/>
            </w:pPr>
            <w:r>
              <w:t>8,6</w:t>
            </w:r>
          </w:p>
        </w:tc>
        <w:tc>
          <w:tcPr>
            <w:tcW w:w="1077" w:type="dxa"/>
          </w:tcPr>
          <w:p w14:paraId="206AA56B" w14:textId="77777777" w:rsidR="002B6D76" w:rsidRDefault="00000000">
            <w:pPr>
              <w:pStyle w:val="ConsPlusNormal0"/>
              <w:jc w:val="right"/>
            </w:pPr>
            <w:r>
              <w:t>1</w:t>
            </w:r>
          </w:p>
        </w:tc>
        <w:tc>
          <w:tcPr>
            <w:tcW w:w="850" w:type="dxa"/>
          </w:tcPr>
          <w:p w14:paraId="3658CDB8" w14:textId="77777777" w:rsidR="002B6D76" w:rsidRDefault="00000000">
            <w:pPr>
              <w:pStyle w:val="ConsPlusNormal0"/>
              <w:jc w:val="right"/>
            </w:pPr>
            <w:r>
              <w:t>0,8</w:t>
            </w:r>
          </w:p>
        </w:tc>
        <w:tc>
          <w:tcPr>
            <w:tcW w:w="1474" w:type="dxa"/>
          </w:tcPr>
          <w:p w14:paraId="07D8D786" w14:textId="77777777" w:rsidR="002B6D76" w:rsidRDefault="00000000">
            <w:pPr>
              <w:pStyle w:val="ConsPlusNormal0"/>
              <w:jc w:val="right"/>
            </w:pPr>
            <w:r>
              <w:t>235308,23</w:t>
            </w:r>
          </w:p>
        </w:tc>
        <w:tc>
          <w:tcPr>
            <w:tcW w:w="1474" w:type="dxa"/>
          </w:tcPr>
          <w:p w14:paraId="24D0F4B1" w14:textId="77777777" w:rsidR="002B6D76" w:rsidRDefault="00000000">
            <w:pPr>
              <w:pStyle w:val="ConsPlusNormal0"/>
              <w:jc w:val="right"/>
            </w:pPr>
            <w:r>
              <w:t>235308,23</w:t>
            </w:r>
          </w:p>
        </w:tc>
        <w:tc>
          <w:tcPr>
            <w:tcW w:w="1417" w:type="dxa"/>
          </w:tcPr>
          <w:p w14:paraId="7F47E8F0" w14:textId="77777777" w:rsidR="002B6D76" w:rsidRDefault="00000000">
            <w:pPr>
              <w:pStyle w:val="ConsPlusNormal0"/>
              <w:jc w:val="right"/>
            </w:pPr>
            <w:r>
              <w:t>235308,23</w:t>
            </w:r>
          </w:p>
        </w:tc>
        <w:tc>
          <w:tcPr>
            <w:tcW w:w="1531" w:type="dxa"/>
          </w:tcPr>
          <w:p w14:paraId="04C039B3" w14:textId="77777777" w:rsidR="002B6D76" w:rsidRDefault="00000000">
            <w:pPr>
              <w:pStyle w:val="ConsPlusNormal0"/>
              <w:jc w:val="right"/>
            </w:pPr>
            <w:r>
              <w:t>235308,23</w:t>
            </w:r>
          </w:p>
        </w:tc>
        <w:tc>
          <w:tcPr>
            <w:tcW w:w="1531" w:type="dxa"/>
          </w:tcPr>
          <w:p w14:paraId="5D723AE7" w14:textId="77777777" w:rsidR="002B6D76" w:rsidRDefault="00000000">
            <w:pPr>
              <w:pStyle w:val="ConsPlusNormal0"/>
              <w:jc w:val="right"/>
            </w:pPr>
            <w:r>
              <w:t>235308,23</w:t>
            </w:r>
          </w:p>
        </w:tc>
        <w:tc>
          <w:tcPr>
            <w:tcW w:w="1474" w:type="dxa"/>
          </w:tcPr>
          <w:p w14:paraId="024A9693" w14:textId="77777777" w:rsidR="002B6D76" w:rsidRDefault="00000000">
            <w:pPr>
              <w:pStyle w:val="ConsPlusNormal0"/>
              <w:jc w:val="right"/>
            </w:pPr>
            <w:r>
              <w:t>235308,23</w:t>
            </w:r>
          </w:p>
        </w:tc>
        <w:tc>
          <w:tcPr>
            <w:tcW w:w="1474" w:type="dxa"/>
          </w:tcPr>
          <w:p w14:paraId="027F330A" w14:textId="77777777" w:rsidR="002B6D76" w:rsidRDefault="00000000">
            <w:pPr>
              <w:pStyle w:val="ConsPlusNormal0"/>
              <w:jc w:val="right"/>
            </w:pPr>
            <w:r>
              <w:t>235308,23</w:t>
            </w:r>
          </w:p>
        </w:tc>
        <w:tc>
          <w:tcPr>
            <w:tcW w:w="1474" w:type="dxa"/>
          </w:tcPr>
          <w:p w14:paraId="64D5AB7F" w14:textId="77777777" w:rsidR="002B6D76" w:rsidRDefault="00000000">
            <w:pPr>
              <w:pStyle w:val="ConsPlusNormal0"/>
              <w:jc w:val="right"/>
            </w:pPr>
            <w:r>
              <w:t>235308,23</w:t>
            </w:r>
          </w:p>
        </w:tc>
        <w:tc>
          <w:tcPr>
            <w:tcW w:w="1531" w:type="dxa"/>
          </w:tcPr>
          <w:p w14:paraId="7421260F" w14:textId="77777777" w:rsidR="002B6D76" w:rsidRDefault="00000000">
            <w:pPr>
              <w:pStyle w:val="ConsPlusNormal0"/>
              <w:jc w:val="right"/>
            </w:pPr>
            <w:r>
              <w:t>235308,23</w:t>
            </w:r>
          </w:p>
        </w:tc>
      </w:tr>
      <w:tr w:rsidR="002B6D76" w14:paraId="7D4CE4E1" w14:textId="77777777">
        <w:tc>
          <w:tcPr>
            <w:tcW w:w="680" w:type="dxa"/>
          </w:tcPr>
          <w:p w14:paraId="313EB286" w14:textId="77777777" w:rsidR="002B6D76" w:rsidRDefault="00000000">
            <w:pPr>
              <w:pStyle w:val="ConsPlusNormal0"/>
              <w:jc w:val="center"/>
            </w:pPr>
            <w:r>
              <w:t>433.</w:t>
            </w:r>
          </w:p>
        </w:tc>
        <w:tc>
          <w:tcPr>
            <w:tcW w:w="1191" w:type="dxa"/>
          </w:tcPr>
          <w:p w14:paraId="4D538BDB" w14:textId="77777777" w:rsidR="002B6D76" w:rsidRDefault="00000000">
            <w:pPr>
              <w:pStyle w:val="ConsPlusNormal0"/>
              <w:jc w:val="center"/>
            </w:pPr>
            <w:r>
              <w:t>st37.005</w:t>
            </w:r>
          </w:p>
        </w:tc>
        <w:tc>
          <w:tcPr>
            <w:tcW w:w="1644" w:type="dxa"/>
          </w:tcPr>
          <w:p w14:paraId="19292DD9" w14:textId="77777777" w:rsidR="002B6D76" w:rsidRDefault="00000000">
            <w:pPr>
              <w:pStyle w:val="ConsPlusNormal0"/>
              <w:jc w:val="center"/>
            </w:pPr>
            <w:r>
              <w:t>HS2637.005</w:t>
            </w:r>
          </w:p>
        </w:tc>
        <w:tc>
          <w:tcPr>
            <w:tcW w:w="2608" w:type="dxa"/>
          </w:tcPr>
          <w:p w14:paraId="5BD096C7" w14:textId="77777777" w:rsidR="002B6D76"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850" w:type="dxa"/>
          </w:tcPr>
          <w:p w14:paraId="6C352BEE" w14:textId="77777777" w:rsidR="002B6D76" w:rsidRDefault="00000000">
            <w:pPr>
              <w:pStyle w:val="ConsPlusNormal0"/>
              <w:jc w:val="right"/>
            </w:pPr>
            <w:r>
              <w:t>1,24</w:t>
            </w:r>
          </w:p>
        </w:tc>
        <w:tc>
          <w:tcPr>
            <w:tcW w:w="1077" w:type="dxa"/>
          </w:tcPr>
          <w:p w14:paraId="4EE328EB" w14:textId="77777777" w:rsidR="002B6D76" w:rsidRDefault="00000000">
            <w:pPr>
              <w:pStyle w:val="ConsPlusNormal0"/>
              <w:jc w:val="right"/>
            </w:pPr>
            <w:r>
              <w:t>1</w:t>
            </w:r>
          </w:p>
        </w:tc>
        <w:tc>
          <w:tcPr>
            <w:tcW w:w="850" w:type="dxa"/>
          </w:tcPr>
          <w:p w14:paraId="7BA5A917" w14:textId="77777777" w:rsidR="002B6D76" w:rsidRDefault="00000000">
            <w:pPr>
              <w:pStyle w:val="ConsPlusNormal0"/>
              <w:jc w:val="right"/>
            </w:pPr>
            <w:r>
              <w:t>0,8</w:t>
            </w:r>
          </w:p>
        </w:tc>
        <w:tc>
          <w:tcPr>
            <w:tcW w:w="1474" w:type="dxa"/>
          </w:tcPr>
          <w:p w14:paraId="1D54E2E0" w14:textId="77777777" w:rsidR="002B6D76" w:rsidRDefault="00000000">
            <w:pPr>
              <w:pStyle w:val="ConsPlusNormal0"/>
              <w:jc w:val="right"/>
            </w:pPr>
            <w:r>
              <w:t>27142,53</w:t>
            </w:r>
          </w:p>
        </w:tc>
        <w:tc>
          <w:tcPr>
            <w:tcW w:w="1474" w:type="dxa"/>
          </w:tcPr>
          <w:p w14:paraId="5C90673E" w14:textId="77777777" w:rsidR="002B6D76" w:rsidRDefault="00000000">
            <w:pPr>
              <w:pStyle w:val="ConsPlusNormal0"/>
              <w:jc w:val="right"/>
            </w:pPr>
            <w:r>
              <w:t>30535,35</w:t>
            </w:r>
          </w:p>
        </w:tc>
        <w:tc>
          <w:tcPr>
            <w:tcW w:w="1417" w:type="dxa"/>
          </w:tcPr>
          <w:p w14:paraId="2AD59462" w14:textId="77777777" w:rsidR="002B6D76" w:rsidRDefault="00000000">
            <w:pPr>
              <w:pStyle w:val="ConsPlusNormal0"/>
              <w:jc w:val="right"/>
            </w:pPr>
            <w:r>
              <w:t>30535,35</w:t>
            </w:r>
          </w:p>
        </w:tc>
        <w:tc>
          <w:tcPr>
            <w:tcW w:w="1531" w:type="dxa"/>
          </w:tcPr>
          <w:p w14:paraId="5EAA4BCA" w14:textId="77777777" w:rsidR="002B6D76" w:rsidRDefault="00000000">
            <w:pPr>
              <w:pStyle w:val="ConsPlusNormal0"/>
              <w:jc w:val="right"/>
            </w:pPr>
            <w:r>
              <w:t>33928,16</w:t>
            </w:r>
          </w:p>
        </w:tc>
        <w:tc>
          <w:tcPr>
            <w:tcW w:w="1531" w:type="dxa"/>
          </w:tcPr>
          <w:p w14:paraId="462A7C91" w14:textId="77777777" w:rsidR="002B6D76" w:rsidRDefault="00000000">
            <w:pPr>
              <w:pStyle w:val="ConsPlusNormal0"/>
              <w:jc w:val="right"/>
            </w:pPr>
            <w:r>
              <w:t>40713,80</w:t>
            </w:r>
          </w:p>
        </w:tc>
        <w:tc>
          <w:tcPr>
            <w:tcW w:w="1474" w:type="dxa"/>
          </w:tcPr>
          <w:p w14:paraId="66F9AE00" w14:textId="77777777" w:rsidR="002B6D76" w:rsidRDefault="00000000">
            <w:pPr>
              <w:pStyle w:val="ConsPlusNormal0"/>
              <w:jc w:val="right"/>
            </w:pPr>
            <w:r>
              <w:t>37320,98</w:t>
            </w:r>
          </w:p>
        </w:tc>
        <w:tc>
          <w:tcPr>
            <w:tcW w:w="1474" w:type="dxa"/>
          </w:tcPr>
          <w:p w14:paraId="13952259" w14:textId="77777777" w:rsidR="002B6D76" w:rsidRDefault="00000000">
            <w:pPr>
              <w:pStyle w:val="ConsPlusNormal0"/>
              <w:jc w:val="right"/>
            </w:pPr>
            <w:r>
              <w:t>39017,39</w:t>
            </w:r>
          </w:p>
        </w:tc>
        <w:tc>
          <w:tcPr>
            <w:tcW w:w="1474" w:type="dxa"/>
          </w:tcPr>
          <w:p w14:paraId="5B537CD5" w14:textId="77777777" w:rsidR="002B6D76" w:rsidRDefault="00000000">
            <w:pPr>
              <w:pStyle w:val="ConsPlusNormal0"/>
              <w:jc w:val="right"/>
            </w:pPr>
            <w:r>
              <w:t>40713,80</w:t>
            </w:r>
          </w:p>
        </w:tc>
        <w:tc>
          <w:tcPr>
            <w:tcW w:w="1531" w:type="dxa"/>
          </w:tcPr>
          <w:p w14:paraId="2CE8E2AD" w14:textId="77777777" w:rsidR="002B6D76" w:rsidRDefault="00000000">
            <w:pPr>
              <w:pStyle w:val="ConsPlusNormal0"/>
              <w:jc w:val="right"/>
            </w:pPr>
            <w:r>
              <w:t>47499,43</w:t>
            </w:r>
          </w:p>
        </w:tc>
      </w:tr>
      <w:tr w:rsidR="002B6D76" w14:paraId="4CA4453E" w14:textId="77777777">
        <w:tc>
          <w:tcPr>
            <w:tcW w:w="680" w:type="dxa"/>
          </w:tcPr>
          <w:p w14:paraId="09F58A5F" w14:textId="77777777" w:rsidR="002B6D76" w:rsidRDefault="00000000">
            <w:pPr>
              <w:pStyle w:val="ConsPlusNormal0"/>
              <w:jc w:val="center"/>
            </w:pPr>
            <w:r>
              <w:t>434.</w:t>
            </w:r>
          </w:p>
        </w:tc>
        <w:tc>
          <w:tcPr>
            <w:tcW w:w="1191" w:type="dxa"/>
          </w:tcPr>
          <w:p w14:paraId="2BCA1117" w14:textId="77777777" w:rsidR="002B6D76" w:rsidRDefault="00000000">
            <w:pPr>
              <w:pStyle w:val="ConsPlusNormal0"/>
              <w:jc w:val="center"/>
            </w:pPr>
            <w:r>
              <w:t>st37.006</w:t>
            </w:r>
          </w:p>
        </w:tc>
        <w:tc>
          <w:tcPr>
            <w:tcW w:w="1644" w:type="dxa"/>
          </w:tcPr>
          <w:p w14:paraId="01FE6A23" w14:textId="77777777" w:rsidR="002B6D76" w:rsidRDefault="00000000">
            <w:pPr>
              <w:pStyle w:val="ConsPlusNormal0"/>
              <w:jc w:val="center"/>
            </w:pPr>
            <w:r>
              <w:t>HS2637.006</w:t>
            </w:r>
          </w:p>
        </w:tc>
        <w:tc>
          <w:tcPr>
            <w:tcW w:w="2608" w:type="dxa"/>
          </w:tcPr>
          <w:p w14:paraId="183A7ED5" w14:textId="77777777" w:rsidR="002B6D76"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850" w:type="dxa"/>
          </w:tcPr>
          <w:p w14:paraId="17207B1D" w14:textId="77777777" w:rsidR="002B6D76" w:rsidRDefault="00000000">
            <w:pPr>
              <w:pStyle w:val="ConsPlusNormal0"/>
              <w:jc w:val="right"/>
            </w:pPr>
            <w:r>
              <w:t>2,62</w:t>
            </w:r>
          </w:p>
        </w:tc>
        <w:tc>
          <w:tcPr>
            <w:tcW w:w="1077" w:type="dxa"/>
          </w:tcPr>
          <w:p w14:paraId="541FC7D3" w14:textId="77777777" w:rsidR="002B6D76" w:rsidRDefault="00000000">
            <w:pPr>
              <w:pStyle w:val="ConsPlusNormal0"/>
              <w:jc w:val="right"/>
            </w:pPr>
            <w:r>
              <w:t>1</w:t>
            </w:r>
          </w:p>
        </w:tc>
        <w:tc>
          <w:tcPr>
            <w:tcW w:w="850" w:type="dxa"/>
          </w:tcPr>
          <w:p w14:paraId="6241BDA5" w14:textId="77777777" w:rsidR="002B6D76" w:rsidRDefault="00000000">
            <w:pPr>
              <w:pStyle w:val="ConsPlusNormal0"/>
              <w:jc w:val="right"/>
            </w:pPr>
            <w:r>
              <w:t>0,8</w:t>
            </w:r>
          </w:p>
        </w:tc>
        <w:tc>
          <w:tcPr>
            <w:tcW w:w="1474" w:type="dxa"/>
          </w:tcPr>
          <w:p w14:paraId="0F155489" w14:textId="77777777" w:rsidR="002B6D76" w:rsidRDefault="00000000">
            <w:pPr>
              <w:pStyle w:val="ConsPlusNormal0"/>
              <w:jc w:val="right"/>
            </w:pPr>
            <w:r>
              <w:t>57349,54</w:t>
            </w:r>
          </w:p>
        </w:tc>
        <w:tc>
          <w:tcPr>
            <w:tcW w:w="1474" w:type="dxa"/>
          </w:tcPr>
          <w:p w14:paraId="4058CD55" w14:textId="77777777" w:rsidR="002B6D76" w:rsidRDefault="00000000">
            <w:pPr>
              <w:pStyle w:val="ConsPlusNormal0"/>
              <w:jc w:val="right"/>
            </w:pPr>
            <w:r>
              <w:t>64518,23</w:t>
            </w:r>
          </w:p>
        </w:tc>
        <w:tc>
          <w:tcPr>
            <w:tcW w:w="1417" w:type="dxa"/>
          </w:tcPr>
          <w:p w14:paraId="29CA0D3F" w14:textId="77777777" w:rsidR="002B6D76" w:rsidRDefault="00000000">
            <w:pPr>
              <w:pStyle w:val="ConsPlusNormal0"/>
              <w:jc w:val="right"/>
            </w:pPr>
            <w:r>
              <w:t>64518,23</w:t>
            </w:r>
          </w:p>
        </w:tc>
        <w:tc>
          <w:tcPr>
            <w:tcW w:w="1531" w:type="dxa"/>
          </w:tcPr>
          <w:p w14:paraId="476AFBC9" w14:textId="77777777" w:rsidR="002B6D76" w:rsidRDefault="00000000">
            <w:pPr>
              <w:pStyle w:val="ConsPlusNormal0"/>
              <w:jc w:val="right"/>
            </w:pPr>
            <w:r>
              <w:t>71686,92</w:t>
            </w:r>
          </w:p>
        </w:tc>
        <w:tc>
          <w:tcPr>
            <w:tcW w:w="1531" w:type="dxa"/>
          </w:tcPr>
          <w:p w14:paraId="6E4A15F3" w14:textId="77777777" w:rsidR="002B6D76" w:rsidRDefault="00000000">
            <w:pPr>
              <w:pStyle w:val="ConsPlusNormal0"/>
              <w:jc w:val="right"/>
            </w:pPr>
            <w:r>
              <w:t>86024,31</w:t>
            </w:r>
          </w:p>
        </w:tc>
        <w:tc>
          <w:tcPr>
            <w:tcW w:w="1474" w:type="dxa"/>
          </w:tcPr>
          <w:p w14:paraId="2B38F381" w14:textId="77777777" w:rsidR="002B6D76" w:rsidRDefault="00000000">
            <w:pPr>
              <w:pStyle w:val="ConsPlusNormal0"/>
              <w:jc w:val="right"/>
            </w:pPr>
            <w:r>
              <w:t>78855,62</w:t>
            </w:r>
          </w:p>
        </w:tc>
        <w:tc>
          <w:tcPr>
            <w:tcW w:w="1474" w:type="dxa"/>
          </w:tcPr>
          <w:p w14:paraId="42E268D1" w14:textId="77777777" w:rsidR="002B6D76" w:rsidRDefault="00000000">
            <w:pPr>
              <w:pStyle w:val="ConsPlusNormal0"/>
              <w:jc w:val="right"/>
            </w:pPr>
            <w:r>
              <w:t>82439,96</w:t>
            </w:r>
          </w:p>
        </w:tc>
        <w:tc>
          <w:tcPr>
            <w:tcW w:w="1474" w:type="dxa"/>
          </w:tcPr>
          <w:p w14:paraId="02DBE250" w14:textId="77777777" w:rsidR="002B6D76" w:rsidRDefault="00000000">
            <w:pPr>
              <w:pStyle w:val="ConsPlusNormal0"/>
              <w:jc w:val="right"/>
            </w:pPr>
            <w:r>
              <w:t>86024,31</w:t>
            </w:r>
          </w:p>
        </w:tc>
        <w:tc>
          <w:tcPr>
            <w:tcW w:w="1531" w:type="dxa"/>
          </w:tcPr>
          <w:p w14:paraId="4885B602" w14:textId="77777777" w:rsidR="002B6D76" w:rsidRDefault="00000000">
            <w:pPr>
              <w:pStyle w:val="ConsPlusNormal0"/>
              <w:jc w:val="right"/>
            </w:pPr>
            <w:r>
              <w:t>100361,69</w:t>
            </w:r>
          </w:p>
        </w:tc>
      </w:tr>
      <w:tr w:rsidR="002B6D76" w14:paraId="1FD5AAC6" w14:textId="77777777">
        <w:tc>
          <w:tcPr>
            <w:tcW w:w="680" w:type="dxa"/>
          </w:tcPr>
          <w:p w14:paraId="55013630" w14:textId="77777777" w:rsidR="002B6D76" w:rsidRDefault="00000000">
            <w:pPr>
              <w:pStyle w:val="ConsPlusNormal0"/>
              <w:jc w:val="center"/>
            </w:pPr>
            <w:r>
              <w:t>435.</w:t>
            </w:r>
          </w:p>
        </w:tc>
        <w:tc>
          <w:tcPr>
            <w:tcW w:w="1191" w:type="dxa"/>
          </w:tcPr>
          <w:p w14:paraId="2A88A109" w14:textId="77777777" w:rsidR="002B6D76" w:rsidRDefault="00000000">
            <w:pPr>
              <w:pStyle w:val="ConsPlusNormal0"/>
              <w:jc w:val="center"/>
            </w:pPr>
            <w:r>
              <w:t>st37.007</w:t>
            </w:r>
          </w:p>
        </w:tc>
        <w:tc>
          <w:tcPr>
            <w:tcW w:w="1644" w:type="dxa"/>
          </w:tcPr>
          <w:p w14:paraId="5696A8B1" w14:textId="77777777" w:rsidR="002B6D76" w:rsidRDefault="00000000">
            <w:pPr>
              <w:pStyle w:val="ConsPlusNormal0"/>
              <w:jc w:val="center"/>
            </w:pPr>
            <w:r>
              <w:t>HS2637.007</w:t>
            </w:r>
          </w:p>
        </w:tc>
        <w:tc>
          <w:tcPr>
            <w:tcW w:w="2608" w:type="dxa"/>
          </w:tcPr>
          <w:p w14:paraId="6CD260A5" w14:textId="77777777" w:rsidR="002B6D76"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850" w:type="dxa"/>
          </w:tcPr>
          <w:p w14:paraId="5DD28BAE" w14:textId="77777777" w:rsidR="002B6D76" w:rsidRDefault="00000000">
            <w:pPr>
              <w:pStyle w:val="ConsPlusNormal0"/>
              <w:jc w:val="right"/>
            </w:pPr>
            <w:r>
              <w:t>3,93</w:t>
            </w:r>
          </w:p>
        </w:tc>
        <w:tc>
          <w:tcPr>
            <w:tcW w:w="1077" w:type="dxa"/>
          </w:tcPr>
          <w:p w14:paraId="71458838" w14:textId="77777777" w:rsidR="002B6D76" w:rsidRDefault="00000000">
            <w:pPr>
              <w:pStyle w:val="ConsPlusNormal0"/>
              <w:jc w:val="right"/>
            </w:pPr>
            <w:r>
              <w:t>1</w:t>
            </w:r>
          </w:p>
        </w:tc>
        <w:tc>
          <w:tcPr>
            <w:tcW w:w="850" w:type="dxa"/>
          </w:tcPr>
          <w:p w14:paraId="1387CFC5" w14:textId="77777777" w:rsidR="002B6D76" w:rsidRDefault="00000000">
            <w:pPr>
              <w:pStyle w:val="ConsPlusNormal0"/>
              <w:jc w:val="right"/>
            </w:pPr>
            <w:r>
              <w:t>0,8</w:t>
            </w:r>
          </w:p>
        </w:tc>
        <w:tc>
          <w:tcPr>
            <w:tcW w:w="1474" w:type="dxa"/>
          </w:tcPr>
          <w:p w14:paraId="5C3A831E" w14:textId="77777777" w:rsidR="002B6D76" w:rsidRDefault="00000000">
            <w:pPr>
              <w:pStyle w:val="ConsPlusNormal0"/>
              <w:jc w:val="right"/>
            </w:pPr>
            <w:r>
              <w:t>86024,31</w:t>
            </w:r>
          </w:p>
        </w:tc>
        <w:tc>
          <w:tcPr>
            <w:tcW w:w="1474" w:type="dxa"/>
          </w:tcPr>
          <w:p w14:paraId="4BC50BD6" w14:textId="77777777" w:rsidR="002B6D76" w:rsidRDefault="00000000">
            <w:pPr>
              <w:pStyle w:val="ConsPlusNormal0"/>
              <w:jc w:val="right"/>
            </w:pPr>
            <w:r>
              <w:t>96777,35</w:t>
            </w:r>
          </w:p>
        </w:tc>
        <w:tc>
          <w:tcPr>
            <w:tcW w:w="1417" w:type="dxa"/>
          </w:tcPr>
          <w:p w14:paraId="6163E6D5" w14:textId="77777777" w:rsidR="002B6D76" w:rsidRDefault="00000000">
            <w:pPr>
              <w:pStyle w:val="ConsPlusNormal0"/>
              <w:jc w:val="right"/>
            </w:pPr>
            <w:r>
              <w:t>96777,35</w:t>
            </w:r>
          </w:p>
        </w:tc>
        <w:tc>
          <w:tcPr>
            <w:tcW w:w="1531" w:type="dxa"/>
          </w:tcPr>
          <w:p w14:paraId="509B6E44" w14:textId="77777777" w:rsidR="002B6D76" w:rsidRDefault="00000000">
            <w:pPr>
              <w:pStyle w:val="ConsPlusNormal0"/>
              <w:jc w:val="right"/>
            </w:pPr>
            <w:r>
              <w:t>107530,39</w:t>
            </w:r>
          </w:p>
        </w:tc>
        <w:tc>
          <w:tcPr>
            <w:tcW w:w="1531" w:type="dxa"/>
          </w:tcPr>
          <w:p w14:paraId="75E20E53" w14:textId="77777777" w:rsidR="002B6D76" w:rsidRDefault="00000000">
            <w:pPr>
              <w:pStyle w:val="ConsPlusNormal0"/>
              <w:jc w:val="right"/>
            </w:pPr>
            <w:r>
              <w:t>129036,46</w:t>
            </w:r>
          </w:p>
        </w:tc>
        <w:tc>
          <w:tcPr>
            <w:tcW w:w="1474" w:type="dxa"/>
          </w:tcPr>
          <w:p w14:paraId="7C4C8E5E" w14:textId="77777777" w:rsidR="002B6D76" w:rsidRDefault="00000000">
            <w:pPr>
              <w:pStyle w:val="ConsPlusNormal0"/>
              <w:jc w:val="right"/>
            </w:pPr>
            <w:r>
              <w:t>118283,43</w:t>
            </w:r>
          </w:p>
        </w:tc>
        <w:tc>
          <w:tcPr>
            <w:tcW w:w="1474" w:type="dxa"/>
          </w:tcPr>
          <w:p w14:paraId="1FFEB50B" w14:textId="77777777" w:rsidR="002B6D76" w:rsidRDefault="00000000">
            <w:pPr>
              <w:pStyle w:val="ConsPlusNormal0"/>
              <w:jc w:val="right"/>
            </w:pPr>
            <w:r>
              <w:t>123659,94</w:t>
            </w:r>
          </w:p>
        </w:tc>
        <w:tc>
          <w:tcPr>
            <w:tcW w:w="1474" w:type="dxa"/>
          </w:tcPr>
          <w:p w14:paraId="09743B72" w14:textId="77777777" w:rsidR="002B6D76" w:rsidRDefault="00000000">
            <w:pPr>
              <w:pStyle w:val="ConsPlusNormal0"/>
              <w:jc w:val="right"/>
            </w:pPr>
            <w:r>
              <w:t>129036,46</w:t>
            </w:r>
          </w:p>
        </w:tc>
        <w:tc>
          <w:tcPr>
            <w:tcW w:w="1531" w:type="dxa"/>
          </w:tcPr>
          <w:p w14:paraId="4B192CBA" w14:textId="77777777" w:rsidR="002B6D76" w:rsidRDefault="00000000">
            <w:pPr>
              <w:pStyle w:val="ConsPlusNormal0"/>
              <w:jc w:val="right"/>
            </w:pPr>
            <w:r>
              <w:t>150542,54</w:t>
            </w:r>
          </w:p>
        </w:tc>
      </w:tr>
      <w:tr w:rsidR="002B6D76" w14:paraId="429DA974" w14:textId="77777777">
        <w:tc>
          <w:tcPr>
            <w:tcW w:w="680" w:type="dxa"/>
          </w:tcPr>
          <w:p w14:paraId="6305212E" w14:textId="77777777" w:rsidR="002B6D76" w:rsidRDefault="00000000">
            <w:pPr>
              <w:pStyle w:val="ConsPlusNormal0"/>
              <w:jc w:val="center"/>
            </w:pPr>
            <w:r>
              <w:t>436.</w:t>
            </w:r>
          </w:p>
        </w:tc>
        <w:tc>
          <w:tcPr>
            <w:tcW w:w="1191" w:type="dxa"/>
          </w:tcPr>
          <w:p w14:paraId="56D6C4D7" w14:textId="77777777" w:rsidR="002B6D76" w:rsidRDefault="00000000">
            <w:pPr>
              <w:pStyle w:val="ConsPlusNormal0"/>
              <w:jc w:val="center"/>
            </w:pPr>
            <w:r>
              <w:t>st37.008</w:t>
            </w:r>
          </w:p>
        </w:tc>
        <w:tc>
          <w:tcPr>
            <w:tcW w:w="1644" w:type="dxa"/>
          </w:tcPr>
          <w:p w14:paraId="084A51DD" w14:textId="77777777" w:rsidR="002B6D76" w:rsidRDefault="00000000">
            <w:pPr>
              <w:pStyle w:val="ConsPlusNormal0"/>
              <w:jc w:val="center"/>
            </w:pPr>
            <w:r>
              <w:t>HS2637.008</w:t>
            </w:r>
          </w:p>
        </w:tc>
        <w:tc>
          <w:tcPr>
            <w:tcW w:w="2608" w:type="dxa"/>
          </w:tcPr>
          <w:p w14:paraId="26333206" w14:textId="77777777" w:rsidR="002B6D76" w:rsidRDefault="00000000">
            <w:pPr>
              <w:pStyle w:val="ConsPlusNormal0"/>
            </w:pPr>
            <w:r>
              <w:t>Медицинская кардиореабилитация (3 балла по ШРМ)</w:t>
            </w:r>
          </w:p>
        </w:tc>
        <w:tc>
          <w:tcPr>
            <w:tcW w:w="850" w:type="dxa"/>
          </w:tcPr>
          <w:p w14:paraId="1512E680" w14:textId="77777777" w:rsidR="002B6D76" w:rsidRDefault="00000000">
            <w:pPr>
              <w:pStyle w:val="ConsPlusNormal0"/>
              <w:jc w:val="right"/>
            </w:pPr>
            <w:r>
              <w:t>1,02</w:t>
            </w:r>
          </w:p>
        </w:tc>
        <w:tc>
          <w:tcPr>
            <w:tcW w:w="1077" w:type="dxa"/>
          </w:tcPr>
          <w:p w14:paraId="11217992" w14:textId="77777777" w:rsidR="002B6D76" w:rsidRDefault="00000000">
            <w:pPr>
              <w:pStyle w:val="ConsPlusNormal0"/>
              <w:jc w:val="right"/>
            </w:pPr>
            <w:r>
              <w:t>1</w:t>
            </w:r>
          </w:p>
        </w:tc>
        <w:tc>
          <w:tcPr>
            <w:tcW w:w="850" w:type="dxa"/>
          </w:tcPr>
          <w:p w14:paraId="4C418AF0" w14:textId="77777777" w:rsidR="002B6D76" w:rsidRDefault="00000000">
            <w:pPr>
              <w:pStyle w:val="ConsPlusNormal0"/>
              <w:jc w:val="right"/>
            </w:pPr>
            <w:r>
              <w:t>0,8</w:t>
            </w:r>
          </w:p>
        </w:tc>
        <w:tc>
          <w:tcPr>
            <w:tcW w:w="1474" w:type="dxa"/>
          </w:tcPr>
          <w:p w14:paraId="097BFC2C" w14:textId="77777777" w:rsidR="002B6D76" w:rsidRDefault="00000000">
            <w:pPr>
              <w:pStyle w:val="ConsPlusNormal0"/>
              <w:jc w:val="right"/>
            </w:pPr>
            <w:r>
              <w:t>22326,92</w:t>
            </w:r>
          </w:p>
        </w:tc>
        <w:tc>
          <w:tcPr>
            <w:tcW w:w="1474" w:type="dxa"/>
          </w:tcPr>
          <w:p w14:paraId="7485D56F" w14:textId="77777777" w:rsidR="002B6D76" w:rsidRDefault="00000000">
            <w:pPr>
              <w:pStyle w:val="ConsPlusNormal0"/>
              <w:jc w:val="right"/>
            </w:pPr>
            <w:r>
              <w:t>25117,79</w:t>
            </w:r>
          </w:p>
        </w:tc>
        <w:tc>
          <w:tcPr>
            <w:tcW w:w="1417" w:type="dxa"/>
          </w:tcPr>
          <w:p w14:paraId="4D59FF08" w14:textId="77777777" w:rsidR="002B6D76" w:rsidRDefault="00000000">
            <w:pPr>
              <w:pStyle w:val="ConsPlusNormal0"/>
              <w:jc w:val="right"/>
            </w:pPr>
            <w:r>
              <w:t>25117,79</w:t>
            </w:r>
          </w:p>
        </w:tc>
        <w:tc>
          <w:tcPr>
            <w:tcW w:w="1531" w:type="dxa"/>
          </w:tcPr>
          <w:p w14:paraId="1099AB8D" w14:textId="77777777" w:rsidR="002B6D76" w:rsidRDefault="00000000">
            <w:pPr>
              <w:pStyle w:val="ConsPlusNormal0"/>
              <w:jc w:val="right"/>
            </w:pPr>
            <w:r>
              <w:t>27908,65</w:t>
            </w:r>
          </w:p>
        </w:tc>
        <w:tc>
          <w:tcPr>
            <w:tcW w:w="1531" w:type="dxa"/>
          </w:tcPr>
          <w:p w14:paraId="72570B4C" w14:textId="77777777" w:rsidR="002B6D76" w:rsidRDefault="00000000">
            <w:pPr>
              <w:pStyle w:val="ConsPlusNormal0"/>
              <w:jc w:val="right"/>
            </w:pPr>
            <w:r>
              <w:t>33490,38</w:t>
            </w:r>
          </w:p>
        </w:tc>
        <w:tc>
          <w:tcPr>
            <w:tcW w:w="1474" w:type="dxa"/>
          </w:tcPr>
          <w:p w14:paraId="105962F7" w14:textId="77777777" w:rsidR="002B6D76" w:rsidRDefault="00000000">
            <w:pPr>
              <w:pStyle w:val="ConsPlusNormal0"/>
              <w:jc w:val="right"/>
            </w:pPr>
            <w:r>
              <w:t>30699,52</w:t>
            </w:r>
          </w:p>
        </w:tc>
        <w:tc>
          <w:tcPr>
            <w:tcW w:w="1474" w:type="dxa"/>
          </w:tcPr>
          <w:p w14:paraId="5036570D" w14:textId="77777777" w:rsidR="002B6D76" w:rsidRDefault="00000000">
            <w:pPr>
              <w:pStyle w:val="ConsPlusNormal0"/>
              <w:jc w:val="right"/>
            </w:pPr>
            <w:r>
              <w:t>32094,95</w:t>
            </w:r>
          </w:p>
        </w:tc>
        <w:tc>
          <w:tcPr>
            <w:tcW w:w="1474" w:type="dxa"/>
          </w:tcPr>
          <w:p w14:paraId="4FB665D6" w14:textId="77777777" w:rsidR="002B6D76" w:rsidRDefault="00000000">
            <w:pPr>
              <w:pStyle w:val="ConsPlusNormal0"/>
              <w:jc w:val="right"/>
            </w:pPr>
            <w:r>
              <w:t>33490,38</w:t>
            </w:r>
          </w:p>
        </w:tc>
        <w:tc>
          <w:tcPr>
            <w:tcW w:w="1531" w:type="dxa"/>
          </w:tcPr>
          <w:p w14:paraId="236DB3F6" w14:textId="77777777" w:rsidR="002B6D76" w:rsidRDefault="00000000">
            <w:pPr>
              <w:pStyle w:val="ConsPlusNormal0"/>
              <w:jc w:val="right"/>
            </w:pPr>
            <w:r>
              <w:t>39072,11</w:t>
            </w:r>
          </w:p>
        </w:tc>
      </w:tr>
      <w:tr w:rsidR="002B6D76" w14:paraId="368D7994" w14:textId="77777777">
        <w:tc>
          <w:tcPr>
            <w:tcW w:w="680" w:type="dxa"/>
          </w:tcPr>
          <w:p w14:paraId="357A8CC0" w14:textId="77777777" w:rsidR="002B6D76" w:rsidRDefault="00000000">
            <w:pPr>
              <w:pStyle w:val="ConsPlusNormal0"/>
              <w:jc w:val="center"/>
            </w:pPr>
            <w:r>
              <w:t>437.</w:t>
            </w:r>
          </w:p>
        </w:tc>
        <w:tc>
          <w:tcPr>
            <w:tcW w:w="1191" w:type="dxa"/>
          </w:tcPr>
          <w:p w14:paraId="397671C6" w14:textId="77777777" w:rsidR="002B6D76" w:rsidRDefault="00000000">
            <w:pPr>
              <w:pStyle w:val="ConsPlusNormal0"/>
              <w:jc w:val="center"/>
            </w:pPr>
            <w:r>
              <w:t>st37.009</w:t>
            </w:r>
          </w:p>
        </w:tc>
        <w:tc>
          <w:tcPr>
            <w:tcW w:w="1644" w:type="dxa"/>
          </w:tcPr>
          <w:p w14:paraId="0FF79279" w14:textId="77777777" w:rsidR="002B6D76" w:rsidRDefault="00000000">
            <w:pPr>
              <w:pStyle w:val="ConsPlusNormal0"/>
              <w:jc w:val="center"/>
            </w:pPr>
            <w:r>
              <w:t>HS2637.009</w:t>
            </w:r>
          </w:p>
        </w:tc>
        <w:tc>
          <w:tcPr>
            <w:tcW w:w="2608" w:type="dxa"/>
          </w:tcPr>
          <w:p w14:paraId="27BAE1C2" w14:textId="77777777" w:rsidR="002B6D76" w:rsidRDefault="00000000">
            <w:pPr>
              <w:pStyle w:val="ConsPlusNormal0"/>
            </w:pPr>
            <w:r>
              <w:t>Медицинская кардиореабилитация (4 балла по ШРМ)</w:t>
            </w:r>
          </w:p>
        </w:tc>
        <w:tc>
          <w:tcPr>
            <w:tcW w:w="850" w:type="dxa"/>
          </w:tcPr>
          <w:p w14:paraId="477392FD" w14:textId="77777777" w:rsidR="002B6D76" w:rsidRDefault="00000000">
            <w:pPr>
              <w:pStyle w:val="ConsPlusNormal0"/>
              <w:jc w:val="right"/>
            </w:pPr>
            <w:r>
              <w:t>1,38</w:t>
            </w:r>
          </w:p>
        </w:tc>
        <w:tc>
          <w:tcPr>
            <w:tcW w:w="1077" w:type="dxa"/>
          </w:tcPr>
          <w:p w14:paraId="37DAC0A3" w14:textId="77777777" w:rsidR="002B6D76" w:rsidRDefault="00000000">
            <w:pPr>
              <w:pStyle w:val="ConsPlusNormal0"/>
              <w:jc w:val="right"/>
            </w:pPr>
            <w:r>
              <w:t>1</w:t>
            </w:r>
          </w:p>
        </w:tc>
        <w:tc>
          <w:tcPr>
            <w:tcW w:w="850" w:type="dxa"/>
          </w:tcPr>
          <w:p w14:paraId="5E1D070D" w14:textId="77777777" w:rsidR="002B6D76" w:rsidRDefault="00000000">
            <w:pPr>
              <w:pStyle w:val="ConsPlusNormal0"/>
              <w:jc w:val="right"/>
            </w:pPr>
            <w:r>
              <w:t>0,8</w:t>
            </w:r>
          </w:p>
        </w:tc>
        <w:tc>
          <w:tcPr>
            <w:tcW w:w="1474" w:type="dxa"/>
          </w:tcPr>
          <w:p w14:paraId="1AA475C3" w14:textId="77777777" w:rsidR="002B6D76" w:rsidRDefault="00000000">
            <w:pPr>
              <w:pStyle w:val="ConsPlusNormal0"/>
              <w:jc w:val="right"/>
            </w:pPr>
            <w:r>
              <w:t>30207,01</w:t>
            </w:r>
          </w:p>
        </w:tc>
        <w:tc>
          <w:tcPr>
            <w:tcW w:w="1474" w:type="dxa"/>
          </w:tcPr>
          <w:p w14:paraId="32466CDE" w14:textId="77777777" w:rsidR="002B6D76" w:rsidRDefault="00000000">
            <w:pPr>
              <w:pStyle w:val="ConsPlusNormal0"/>
              <w:jc w:val="right"/>
            </w:pPr>
            <w:r>
              <w:t>33982,89</w:t>
            </w:r>
          </w:p>
        </w:tc>
        <w:tc>
          <w:tcPr>
            <w:tcW w:w="1417" w:type="dxa"/>
          </w:tcPr>
          <w:p w14:paraId="52CB4EDF" w14:textId="77777777" w:rsidR="002B6D76" w:rsidRDefault="00000000">
            <w:pPr>
              <w:pStyle w:val="ConsPlusNormal0"/>
              <w:jc w:val="right"/>
            </w:pPr>
            <w:r>
              <w:t>33982,89</w:t>
            </w:r>
          </w:p>
        </w:tc>
        <w:tc>
          <w:tcPr>
            <w:tcW w:w="1531" w:type="dxa"/>
          </w:tcPr>
          <w:p w14:paraId="5C9DB320" w14:textId="77777777" w:rsidR="002B6D76" w:rsidRDefault="00000000">
            <w:pPr>
              <w:pStyle w:val="ConsPlusNormal0"/>
              <w:jc w:val="right"/>
            </w:pPr>
            <w:r>
              <w:t>37758,76</w:t>
            </w:r>
          </w:p>
        </w:tc>
        <w:tc>
          <w:tcPr>
            <w:tcW w:w="1531" w:type="dxa"/>
          </w:tcPr>
          <w:p w14:paraId="28EDC4F8" w14:textId="77777777" w:rsidR="002B6D76" w:rsidRDefault="00000000">
            <w:pPr>
              <w:pStyle w:val="ConsPlusNormal0"/>
              <w:jc w:val="right"/>
            </w:pPr>
            <w:r>
              <w:t>45310,51</w:t>
            </w:r>
          </w:p>
        </w:tc>
        <w:tc>
          <w:tcPr>
            <w:tcW w:w="1474" w:type="dxa"/>
          </w:tcPr>
          <w:p w14:paraId="44AA189D" w14:textId="77777777" w:rsidR="002B6D76" w:rsidRDefault="00000000">
            <w:pPr>
              <w:pStyle w:val="ConsPlusNormal0"/>
              <w:jc w:val="right"/>
            </w:pPr>
            <w:r>
              <w:t>41534,64</w:t>
            </w:r>
          </w:p>
        </w:tc>
        <w:tc>
          <w:tcPr>
            <w:tcW w:w="1474" w:type="dxa"/>
          </w:tcPr>
          <w:p w14:paraId="4C7F138E" w14:textId="77777777" w:rsidR="002B6D76" w:rsidRDefault="00000000">
            <w:pPr>
              <w:pStyle w:val="ConsPlusNormal0"/>
              <w:jc w:val="right"/>
            </w:pPr>
            <w:r>
              <w:t>43422,58</w:t>
            </w:r>
          </w:p>
        </w:tc>
        <w:tc>
          <w:tcPr>
            <w:tcW w:w="1474" w:type="dxa"/>
          </w:tcPr>
          <w:p w14:paraId="421E043B" w14:textId="77777777" w:rsidR="002B6D76" w:rsidRDefault="00000000">
            <w:pPr>
              <w:pStyle w:val="ConsPlusNormal0"/>
              <w:jc w:val="right"/>
            </w:pPr>
            <w:r>
              <w:t>45310,51</w:t>
            </w:r>
          </w:p>
        </w:tc>
        <w:tc>
          <w:tcPr>
            <w:tcW w:w="1531" w:type="dxa"/>
          </w:tcPr>
          <w:p w14:paraId="14951684" w14:textId="77777777" w:rsidR="002B6D76" w:rsidRDefault="00000000">
            <w:pPr>
              <w:pStyle w:val="ConsPlusNormal0"/>
              <w:jc w:val="right"/>
            </w:pPr>
            <w:r>
              <w:t>52862,27</w:t>
            </w:r>
          </w:p>
        </w:tc>
      </w:tr>
      <w:tr w:rsidR="002B6D76" w14:paraId="48C08EA6" w14:textId="77777777">
        <w:tc>
          <w:tcPr>
            <w:tcW w:w="680" w:type="dxa"/>
          </w:tcPr>
          <w:p w14:paraId="6C7E025F" w14:textId="77777777" w:rsidR="002B6D76" w:rsidRDefault="00000000">
            <w:pPr>
              <w:pStyle w:val="ConsPlusNormal0"/>
              <w:jc w:val="center"/>
            </w:pPr>
            <w:r>
              <w:t>438.</w:t>
            </w:r>
          </w:p>
        </w:tc>
        <w:tc>
          <w:tcPr>
            <w:tcW w:w="1191" w:type="dxa"/>
          </w:tcPr>
          <w:p w14:paraId="392DEE06" w14:textId="77777777" w:rsidR="002B6D76" w:rsidRDefault="00000000">
            <w:pPr>
              <w:pStyle w:val="ConsPlusNormal0"/>
              <w:jc w:val="center"/>
            </w:pPr>
            <w:r>
              <w:t>st37.010</w:t>
            </w:r>
          </w:p>
        </w:tc>
        <w:tc>
          <w:tcPr>
            <w:tcW w:w="1644" w:type="dxa"/>
          </w:tcPr>
          <w:p w14:paraId="32112B3B" w14:textId="77777777" w:rsidR="002B6D76" w:rsidRDefault="00000000">
            <w:pPr>
              <w:pStyle w:val="ConsPlusNormal0"/>
              <w:jc w:val="center"/>
            </w:pPr>
            <w:r>
              <w:t>HS2637.010</w:t>
            </w:r>
          </w:p>
        </w:tc>
        <w:tc>
          <w:tcPr>
            <w:tcW w:w="2608" w:type="dxa"/>
          </w:tcPr>
          <w:p w14:paraId="57B4421C" w14:textId="77777777" w:rsidR="002B6D76" w:rsidRDefault="00000000">
            <w:pPr>
              <w:pStyle w:val="ConsPlusNormal0"/>
            </w:pPr>
            <w:r>
              <w:t>Медицинская кардиореабилитация (5 баллов по ШРМ)</w:t>
            </w:r>
          </w:p>
        </w:tc>
        <w:tc>
          <w:tcPr>
            <w:tcW w:w="850" w:type="dxa"/>
          </w:tcPr>
          <w:p w14:paraId="3959178B" w14:textId="77777777" w:rsidR="002B6D76" w:rsidRDefault="00000000">
            <w:pPr>
              <w:pStyle w:val="ConsPlusNormal0"/>
              <w:jc w:val="right"/>
            </w:pPr>
            <w:r>
              <w:t>2</w:t>
            </w:r>
          </w:p>
        </w:tc>
        <w:tc>
          <w:tcPr>
            <w:tcW w:w="1077" w:type="dxa"/>
          </w:tcPr>
          <w:p w14:paraId="29E91480" w14:textId="77777777" w:rsidR="002B6D76" w:rsidRDefault="00000000">
            <w:pPr>
              <w:pStyle w:val="ConsPlusNormal0"/>
              <w:jc w:val="right"/>
            </w:pPr>
            <w:r>
              <w:t>1</w:t>
            </w:r>
          </w:p>
        </w:tc>
        <w:tc>
          <w:tcPr>
            <w:tcW w:w="850" w:type="dxa"/>
          </w:tcPr>
          <w:p w14:paraId="6DC446A4" w14:textId="77777777" w:rsidR="002B6D76" w:rsidRDefault="00000000">
            <w:pPr>
              <w:pStyle w:val="ConsPlusNormal0"/>
              <w:jc w:val="right"/>
            </w:pPr>
            <w:r>
              <w:t>0,8</w:t>
            </w:r>
          </w:p>
        </w:tc>
        <w:tc>
          <w:tcPr>
            <w:tcW w:w="1474" w:type="dxa"/>
          </w:tcPr>
          <w:p w14:paraId="1DD7011C" w14:textId="77777777" w:rsidR="002B6D76" w:rsidRDefault="00000000">
            <w:pPr>
              <w:pStyle w:val="ConsPlusNormal0"/>
              <w:jc w:val="right"/>
            </w:pPr>
            <w:r>
              <w:t>43778,27</w:t>
            </w:r>
          </w:p>
        </w:tc>
        <w:tc>
          <w:tcPr>
            <w:tcW w:w="1474" w:type="dxa"/>
          </w:tcPr>
          <w:p w14:paraId="5C5248A4" w14:textId="77777777" w:rsidR="002B6D76" w:rsidRDefault="00000000">
            <w:pPr>
              <w:pStyle w:val="ConsPlusNormal0"/>
              <w:jc w:val="right"/>
            </w:pPr>
            <w:r>
              <w:t>49250,56</w:t>
            </w:r>
          </w:p>
        </w:tc>
        <w:tc>
          <w:tcPr>
            <w:tcW w:w="1417" w:type="dxa"/>
          </w:tcPr>
          <w:p w14:paraId="5BB9A1A1" w14:textId="77777777" w:rsidR="002B6D76" w:rsidRDefault="00000000">
            <w:pPr>
              <w:pStyle w:val="ConsPlusNormal0"/>
              <w:jc w:val="right"/>
            </w:pPr>
            <w:r>
              <w:t>49250,56</w:t>
            </w:r>
          </w:p>
        </w:tc>
        <w:tc>
          <w:tcPr>
            <w:tcW w:w="1531" w:type="dxa"/>
          </w:tcPr>
          <w:p w14:paraId="7B7A8676" w14:textId="77777777" w:rsidR="002B6D76" w:rsidRDefault="00000000">
            <w:pPr>
              <w:pStyle w:val="ConsPlusNormal0"/>
              <w:jc w:val="right"/>
            </w:pPr>
            <w:r>
              <w:t>54722,84</w:t>
            </w:r>
          </w:p>
        </w:tc>
        <w:tc>
          <w:tcPr>
            <w:tcW w:w="1531" w:type="dxa"/>
          </w:tcPr>
          <w:p w14:paraId="26854911" w14:textId="77777777" w:rsidR="002B6D76" w:rsidRDefault="00000000">
            <w:pPr>
              <w:pStyle w:val="ConsPlusNormal0"/>
              <w:jc w:val="right"/>
            </w:pPr>
            <w:r>
              <w:t>65667,41</w:t>
            </w:r>
          </w:p>
        </w:tc>
        <w:tc>
          <w:tcPr>
            <w:tcW w:w="1474" w:type="dxa"/>
          </w:tcPr>
          <w:p w14:paraId="6250CFBD" w14:textId="77777777" w:rsidR="002B6D76" w:rsidRDefault="00000000">
            <w:pPr>
              <w:pStyle w:val="ConsPlusNormal0"/>
              <w:jc w:val="right"/>
            </w:pPr>
            <w:r>
              <w:t>60195,13</w:t>
            </w:r>
          </w:p>
        </w:tc>
        <w:tc>
          <w:tcPr>
            <w:tcW w:w="1474" w:type="dxa"/>
          </w:tcPr>
          <w:p w14:paraId="513E7933" w14:textId="77777777" w:rsidR="002B6D76" w:rsidRDefault="00000000">
            <w:pPr>
              <w:pStyle w:val="ConsPlusNormal0"/>
              <w:jc w:val="right"/>
            </w:pPr>
            <w:r>
              <w:t>62931,27</w:t>
            </w:r>
          </w:p>
        </w:tc>
        <w:tc>
          <w:tcPr>
            <w:tcW w:w="1474" w:type="dxa"/>
          </w:tcPr>
          <w:p w14:paraId="64BC76D0" w14:textId="77777777" w:rsidR="002B6D76" w:rsidRDefault="00000000">
            <w:pPr>
              <w:pStyle w:val="ConsPlusNormal0"/>
              <w:jc w:val="right"/>
            </w:pPr>
            <w:r>
              <w:t>65667,41</w:t>
            </w:r>
          </w:p>
        </w:tc>
        <w:tc>
          <w:tcPr>
            <w:tcW w:w="1531" w:type="dxa"/>
          </w:tcPr>
          <w:p w14:paraId="2D26E8DF" w14:textId="77777777" w:rsidR="002B6D76" w:rsidRDefault="00000000">
            <w:pPr>
              <w:pStyle w:val="ConsPlusNormal0"/>
              <w:jc w:val="right"/>
            </w:pPr>
            <w:r>
              <w:t>76611,98</w:t>
            </w:r>
          </w:p>
        </w:tc>
      </w:tr>
      <w:tr w:rsidR="002B6D76" w14:paraId="0BB19E81" w14:textId="77777777">
        <w:tc>
          <w:tcPr>
            <w:tcW w:w="680" w:type="dxa"/>
          </w:tcPr>
          <w:p w14:paraId="1E2D55C4" w14:textId="77777777" w:rsidR="002B6D76" w:rsidRDefault="00000000">
            <w:pPr>
              <w:pStyle w:val="ConsPlusNormal0"/>
              <w:jc w:val="center"/>
            </w:pPr>
            <w:r>
              <w:t>439.</w:t>
            </w:r>
          </w:p>
        </w:tc>
        <w:tc>
          <w:tcPr>
            <w:tcW w:w="1191" w:type="dxa"/>
          </w:tcPr>
          <w:p w14:paraId="4C40036A" w14:textId="77777777" w:rsidR="002B6D76" w:rsidRDefault="00000000">
            <w:pPr>
              <w:pStyle w:val="ConsPlusNormal0"/>
              <w:jc w:val="center"/>
            </w:pPr>
            <w:r>
              <w:t>st37.011</w:t>
            </w:r>
          </w:p>
        </w:tc>
        <w:tc>
          <w:tcPr>
            <w:tcW w:w="1644" w:type="dxa"/>
          </w:tcPr>
          <w:p w14:paraId="4ECFD0B9" w14:textId="77777777" w:rsidR="002B6D76" w:rsidRDefault="00000000">
            <w:pPr>
              <w:pStyle w:val="ConsPlusNormal0"/>
              <w:jc w:val="center"/>
            </w:pPr>
            <w:r>
              <w:t>HS2637.011</w:t>
            </w:r>
          </w:p>
        </w:tc>
        <w:tc>
          <w:tcPr>
            <w:tcW w:w="2608" w:type="dxa"/>
          </w:tcPr>
          <w:p w14:paraId="15873388" w14:textId="77777777" w:rsidR="002B6D76" w:rsidRDefault="00000000">
            <w:pPr>
              <w:pStyle w:val="ConsPlusNormal0"/>
            </w:pPr>
            <w:r>
              <w:t>Медицинская реабилитация при других соматических заболеваниях (3 балла по ШРМ)</w:t>
            </w:r>
          </w:p>
        </w:tc>
        <w:tc>
          <w:tcPr>
            <w:tcW w:w="850" w:type="dxa"/>
          </w:tcPr>
          <w:p w14:paraId="7ED0B893" w14:textId="77777777" w:rsidR="002B6D76" w:rsidRDefault="00000000">
            <w:pPr>
              <w:pStyle w:val="ConsPlusNormal0"/>
              <w:jc w:val="right"/>
            </w:pPr>
            <w:r>
              <w:t>0,59</w:t>
            </w:r>
          </w:p>
        </w:tc>
        <w:tc>
          <w:tcPr>
            <w:tcW w:w="1077" w:type="dxa"/>
          </w:tcPr>
          <w:p w14:paraId="2845ED3E" w14:textId="77777777" w:rsidR="002B6D76" w:rsidRDefault="00000000">
            <w:pPr>
              <w:pStyle w:val="ConsPlusNormal0"/>
              <w:jc w:val="right"/>
            </w:pPr>
            <w:r>
              <w:t>1</w:t>
            </w:r>
          </w:p>
        </w:tc>
        <w:tc>
          <w:tcPr>
            <w:tcW w:w="850" w:type="dxa"/>
          </w:tcPr>
          <w:p w14:paraId="1DAB3785" w14:textId="77777777" w:rsidR="002B6D76" w:rsidRDefault="00000000">
            <w:pPr>
              <w:pStyle w:val="ConsPlusNormal0"/>
              <w:jc w:val="right"/>
            </w:pPr>
            <w:r>
              <w:t>0,8</w:t>
            </w:r>
          </w:p>
        </w:tc>
        <w:tc>
          <w:tcPr>
            <w:tcW w:w="1474" w:type="dxa"/>
          </w:tcPr>
          <w:p w14:paraId="4C7DB48B" w14:textId="77777777" w:rsidR="002B6D76" w:rsidRDefault="00000000">
            <w:pPr>
              <w:pStyle w:val="ConsPlusNormal0"/>
              <w:jc w:val="right"/>
            </w:pPr>
            <w:r>
              <w:t>12914,59</w:t>
            </w:r>
          </w:p>
        </w:tc>
        <w:tc>
          <w:tcPr>
            <w:tcW w:w="1474" w:type="dxa"/>
          </w:tcPr>
          <w:p w14:paraId="0D84206D" w14:textId="77777777" w:rsidR="002B6D76" w:rsidRDefault="00000000">
            <w:pPr>
              <w:pStyle w:val="ConsPlusNormal0"/>
              <w:jc w:val="right"/>
            </w:pPr>
            <w:r>
              <w:t>14528,91</w:t>
            </w:r>
          </w:p>
        </w:tc>
        <w:tc>
          <w:tcPr>
            <w:tcW w:w="1417" w:type="dxa"/>
          </w:tcPr>
          <w:p w14:paraId="20DCA69A" w14:textId="77777777" w:rsidR="002B6D76" w:rsidRDefault="00000000">
            <w:pPr>
              <w:pStyle w:val="ConsPlusNormal0"/>
              <w:jc w:val="right"/>
            </w:pPr>
            <w:r>
              <w:t>14528,91</w:t>
            </w:r>
          </w:p>
        </w:tc>
        <w:tc>
          <w:tcPr>
            <w:tcW w:w="1531" w:type="dxa"/>
          </w:tcPr>
          <w:p w14:paraId="4BF033D7" w14:textId="77777777" w:rsidR="002B6D76" w:rsidRDefault="00000000">
            <w:pPr>
              <w:pStyle w:val="ConsPlusNormal0"/>
              <w:jc w:val="right"/>
            </w:pPr>
            <w:r>
              <w:t>16143,24</w:t>
            </w:r>
          </w:p>
        </w:tc>
        <w:tc>
          <w:tcPr>
            <w:tcW w:w="1531" w:type="dxa"/>
          </w:tcPr>
          <w:p w14:paraId="5901AD66" w14:textId="77777777" w:rsidR="002B6D76" w:rsidRDefault="00000000">
            <w:pPr>
              <w:pStyle w:val="ConsPlusNormal0"/>
              <w:jc w:val="right"/>
            </w:pPr>
            <w:r>
              <w:t>19371,89</w:t>
            </w:r>
          </w:p>
        </w:tc>
        <w:tc>
          <w:tcPr>
            <w:tcW w:w="1474" w:type="dxa"/>
          </w:tcPr>
          <w:p w14:paraId="30660A48" w14:textId="77777777" w:rsidR="002B6D76" w:rsidRDefault="00000000">
            <w:pPr>
              <w:pStyle w:val="ConsPlusNormal0"/>
              <w:jc w:val="right"/>
            </w:pPr>
            <w:r>
              <w:t>17757,56</w:t>
            </w:r>
          </w:p>
        </w:tc>
        <w:tc>
          <w:tcPr>
            <w:tcW w:w="1474" w:type="dxa"/>
          </w:tcPr>
          <w:p w14:paraId="55A53908" w14:textId="77777777" w:rsidR="002B6D76" w:rsidRDefault="00000000">
            <w:pPr>
              <w:pStyle w:val="ConsPlusNormal0"/>
              <w:jc w:val="right"/>
            </w:pPr>
            <w:r>
              <w:t>18564,72</w:t>
            </w:r>
          </w:p>
        </w:tc>
        <w:tc>
          <w:tcPr>
            <w:tcW w:w="1474" w:type="dxa"/>
          </w:tcPr>
          <w:p w14:paraId="3E89CFAF" w14:textId="77777777" w:rsidR="002B6D76" w:rsidRDefault="00000000">
            <w:pPr>
              <w:pStyle w:val="ConsPlusNormal0"/>
              <w:jc w:val="right"/>
            </w:pPr>
            <w:r>
              <w:t>19371,89</w:t>
            </w:r>
          </w:p>
        </w:tc>
        <w:tc>
          <w:tcPr>
            <w:tcW w:w="1531" w:type="dxa"/>
          </w:tcPr>
          <w:p w14:paraId="47F13601" w14:textId="77777777" w:rsidR="002B6D76" w:rsidRDefault="00000000">
            <w:pPr>
              <w:pStyle w:val="ConsPlusNormal0"/>
              <w:jc w:val="right"/>
            </w:pPr>
            <w:r>
              <w:t>22600,53</w:t>
            </w:r>
          </w:p>
        </w:tc>
      </w:tr>
      <w:tr w:rsidR="002B6D76" w14:paraId="13CB06C7" w14:textId="77777777">
        <w:tc>
          <w:tcPr>
            <w:tcW w:w="680" w:type="dxa"/>
          </w:tcPr>
          <w:p w14:paraId="381A820C" w14:textId="77777777" w:rsidR="002B6D76" w:rsidRDefault="00000000">
            <w:pPr>
              <w:pStyle w:val="ConsPlusNormal0"/>
              <w:jc w:val="center"/>
            </w:pPr>
            <w:r>
              <w:t>440.</w:t>
            </w:r>
          </w:p>
        </w:tc>
        <w:tc>
          <w:tcPr>
            <w:tcW w:w="1191" w:type="dxa"/>
          </w:tcPr>
          <w:p w14:paraId="6BFBCF43" w14:textId="77777777" w:rsidR="002B6D76" w:rsidRDefault="00000000">
            <w:pPr>
              <w:pStyle w:val="ConsPlusNormal0"/>
              <w:jc w:val="center"/>
            </w:pPr>
            <w:r>
              <w:t>st37.012</w:t>
            </w:r>
          </w:p>
        </w:tc>
        <w:tc>
          <w:tcPr>
            <w:tcW w:w="1644" w:type="dxa"/>
          </w:tcPr>
          <w:p w14:paraId="364B336E" w14:textId="77777777" w:rsidR="002B6D76" w:rsidRDefault="00000000">
            <w:pPr>
              <w:pStyle w:val="ConsPlusNormal0"/>
              <w:jc w:val="center"/>
            </w:pPr>
            <w:r>
              <w:t>HS2637.012</w:t>
            </w:r>
          </w:p>
        </w:tc>
        <w:tc>
          <w:tcPr>
            <w:tcW w:w="2608" w:type="dxa"/>
          </w:tcPr>
          <w:p w14:paraId="7E00C0A0" w14:textId="77777777" w:rsidR="002B6D76" w:rsidRDefault="00000000">
            <w:pPr>
              <w:pStyle w:val="ConsPlusNormal0"/>
            </w:pPr>
            <w:r>
              <w:t>Медицинская реабилитация при других соматических заболеваниях (4 балла по ШРМ)</w:t>
            </w:r>
          </w:p>
        </w:tc>
        <w:tc>
          <w:tcPr>
            <w:tcW w:w="850" w:type="dxa"/>
          </w:tcPr>
          <w:p w14:paraId="7DEAA6C5" w14:textId="77777777" w:rsidR="002B6D76" w:rsidRDefault="00000000">
            <w:pPr>
              <w:pStyle w:val="ConsPlusNormal0"/>
              <w:jc w:val="right"/>
            </w:pPr>
            <w:r>
              <w:t>0,84</w:t>
            </w:r>
          </w:p>
        </w:tc>
        <w:tc>
          <w:tcPr>
            <w:tcW w:w="1077" w:type="dxa"/>
          </w:tcPr>
          <w:p w14:paraId="2E0CBC18" w14:textId="77777777" w:rsidR="002B6D76" w:rsidRDefault="00000000">
            <w:pPr>
              <w:pStyle w:val="ConsPlusNormal0"/>
              <w:jc w:val="right"/>
            </w:pPr>
            <w:r>
              <w:t>1</w:t>
            </w:r>
          </w:p>
        </w:tc>
        <w:tc>
          <w:tcPr>
            <w:tcW w:w="850" w:type="dxa"/>
          </w:tcPr>
          <w:p w14:paraId="3998A72E" w14:textId="77777777" w:rsidR="002B6D76" w:rsidRDefault="00000000">
            <w:pPr>
              <w:pStyle w:val="ConsPlusNormal0"/>
              <w:jc w:val="right"/>
            </w:pPr>
            <w:r>
              <w:t>0,8</w:t>
            </w:r>
          </w:p>
        </w:tc>
        <w:tc>
          <w:tcPr>
            <w:tcW w:w="1474" w:type="dxa"/>
          </w:tcPr>
          <w:p w14:paraId="30526DF9" w14:textId="77777777" w:rsidR="002B6D76" w:rsidRDefault="00000000">
            <w:pPr>
              <w:pStyle w:val="ConsPlusNormal0"/>
              <w:jc w:val="right"/>
            </w:pPr>
            <w:r>
              <w:t>18386,88</w:t>
            </w:r>
          </w:p>
        </w:tc>
        <w:tc>
          <w:tcPr>
            <w:tcW w:w="1474" w:type="dxa"/>
          </w:tcPr>
          <w:p w14:paraId="6551B043" w14:textId="77777777" w:rsidR="002B6D76" w:rsidRDefault="00000000">
            <w:pPr>
              <w:pStyle w:val="ConsPlusNormal0"/>
              <w:jc w:val="right"/>
            </w:pPr>
            <w:r>
              <w:t>20685,23</w:t>
            </w:r>
          </w:p>
        </w:tc>
        <w:tc>
          <w:tcPr>
            <w:tcW w:w="1417" w:type="dxa"/>
          </w:tcPr>
          <w:p w14:paraId="09E3ED22" w14:textId="77777777" w:rsidR="002B6D76" w:rsidRDefault="00000000">
            <w:pPr>
              <w:pStyle w:val="ConsPlusNormal0"/>
              <w:jc w:val="right"/>
            </w:pPr>
            <w:r>
              <w:t>20685,23</w:t>
            </w:r>
          </w:p>
        </w:tc>
        <w:tc>
          <w:tcPr>
            <w:tcW w:w="1531" w:type="dxa"/>
          </w:tcPr>
          <w:p w14:paraId="080CEF52" w14:textId="77777777" w:rsidR="002B6D76" w:rsidRDefault="00000000">
            <w:pPr>
              <w:pStyle w:val="ConsPlusNormal0"/>
              <w:jc w:val="right"/>
            </w:pPr>
            <w:r>
              <w:t>22983,59</w:t>
            </w:r>
          </w:p>
        </w:tc>
        <w:tc>
          <w:tcPr>
            <w:tcW w:w="1531" w:type="dxa"/>
          </w:tcPr>
          <w:p w14:paraId="7345D894" w14:textId="77777777" w:rsidR="002B6D76" w:rsidRDefault="00000000">
            <w:pPr>
              <w:pStyle w:val="ConsPlusNormal0"/>
              <w:jc w:val="right"/>
            </w:pPr>
            <w:r>
              <w:t>27580,31</w:t>
            </w:r>
          </w:p>
        </w:tc>
        <w:tc>
          <w:tcPr>
            <w:tcW w:w="1474" w:type="dxa"/>
          </w:tcPr>
          <w:p w14:paraId="5992A405" w14:textId="77777777" w:rsidR="002B6D76" w:rsidRDefault="00000000">
            <w:pPr>
              <w:pStyle w:val="ConsPlusNormal0"/>
              <w:jc w:val="right"/>
            </w:pPr>
            <w:r>
              <w:t>25281,95</w:t>
            </w:r>
          </w:p>
        </w:tc>
        <w:tc>
          <w:tcPr>
            <w:tcW w:w="1474" w:type="dxa"/>
          </w:tcPr>
          <w:p w14:paraId="69AB3033" w14:textId="77777777" w:rsidR="002B6D76" w:rsidRDefault="00000000">
            <w:pPr>
              <w:pStyle w:val="ConsPlusNormal0"/>
              <w:jc w:val="right"/>
            </w:pPr>
            <w:r>
              <w:t>26431,13</w:t>
            </w:r>
          </w:p>
        </w:tc>
        <w:tc>
          <w:tcPr>
            <w:tcW w:w="1474" w:type="dxa"/>
          </w:tcPr>
          <w:p w14:paraId="6765134E" w14:textId="77777777" w:rsidR="002B6D76" w:rsidRDefault="00000000">
            <w:pPr>
              <w:pStyle w:val="ConsPlusNormal0"/>
              <w:jc w:val="right"/>
            </w:pPr>
            <w:r>
              <w:t>27580,31</w:t>
            </w:r>
          </w:p>
        </w:tc>
        <w:tc>
          <w:tcPr>
            <w:tcW w:w="1531" w:type="dxa"/>
          </w:tcPr>
          <w:p w14:paraId="2BA27E10" w14:textId="77777777" w:rsidR="002B6D76" w:rsidRDefault="00000000">
            <w:pPr>
              <w:pStyle w:val="ConsPlusNormal0"/>
              <w:jc w:val="right"/>
            </w:pPr>
            <w:r>
              <w:t>32177,03</w:t>
            </w:r>
          </w:p>
        </w:tc>
      </w:tr>
      <w:tr w:rsidR="002B6D76" w14:paraId="6F0D1D61" w14:textId="77777777">
        <w:tc>
          <w:tcPr>
            <w:tcW w:w="680" w:type="dxa"/>
          </w:tcPr>
          <w:p w14:paraId="6ECFC766" w14:textId="77777777" w:rsidR="002B6D76" w:rsidRDefault="00000000">
            <w:pPr>
              <w:pStyle w:val="ConsPlusNormal0"/>
              <w:jc w:val="center"/>
            </w:pPr>
            <w:r>
              <w:t>441.</w:t>
            </w:r>
          </w:p>
        </w:tc>
        <w:tc>
          <w:tcPr>
            <w:tcW w:w="1191" w:type="dxa"/>
          </w:tcPr>
          <w:p w14:paraId="34217C5B" w14:textId="77777777" w:rsidR="002B6D76" w:rsidRDefault="00000000">
            <w:pPr>
              <w:pStyle w:val="ConsPlusNormal0"/>
              <w:jc w:val="center"/>
            </w:pPr>
            <w:r>
              <w:t>st37.013</w:t>
            </w:r>
          </w:p>
        </w:tc>
        <w:tc>
          <w:tcPr>
            <w:tcW w:w="1644" w:type="dxa"/>
          </w:tcPr>
          <w:p w14:paraId="03AC82E8" w14:textId="77777777" w:rsidR="002B6D76" w:rsidRDefault="00000000">
            <w:pPr>
              <w:pStyle w:val="ConsPlusNormal0"/>
              <w:jc w:val="center"/>
            </w:pPr>
            <w:r>
              <w:t>HS2637.013</w:t>
            </w:r>
          </w:p>
        </w:tc>
        <w:tc>
          <w:tcPr>
            <w:tcW w:w="2608" w:type="dxa"/>
          </w:tcPr>
          <w:p w14:paraId="0C26BB93" w14:textId="77777777" w:rsidR="002B6D76" w:rsidRDefault="00000000">
            <w:pPr>
              <w:pStyle w:val="ConsPlusNormal0"/>
            </w:pPr>
            <w:r>
              <w:t>Медицинская реабилитация при других соматических заболеваниях (5 баллов по ШРМ)</w:t>
            </w:r>
          </w:p>
        </w:tc>
        <w:tc>
          <w:tcPr>
            <w:tcW w:w="850" w:type="dxa"/>
          </w:tcPr>
          <w:p w14:paraId="44F6C035" w14:textId="77777777" w:rsidR="002B6D76" w:rsidRDefault="00000000">
            <w:pPr>
              <w:pStyle w:val="ConsPlusNormal0"/>
              <w:jc w:val="right"/>
            </w:pPr>
            <w:r>
              <w:t>1,17</w:t>
            </w:r>
          </w:p>
        </w:tc>
        <w:tc>
          <w:tcPr>
            <w:tcW w:w="1077" w:type="dxa"/>
          </w:tcPr>
          <w:p w14:paraId="493887DF" w14:textId="77777777" w:rsidR="002B6D76" w:rsidRDefault="00000000">
            <w:pPr>
              <w:pStyle w:val="ConsPlusNormal0"/>
              <w:jc w:val="right"/>
            </w:pPr>
            <w:r>
              <w:t>1</w:t>
            </w:r>
          </w:p>
        </w:tc>
        <w:tc>
          <w:tcPr>
            <w:tcW w:w="850" w:type="dxa"/>
          </w:tcPr>
          <w:p w14:paraId="18C14EF4" w14:textId="77777777" w:rsidR="002B6D76" w:rsidRDefault="00000000">
            <w:pPr>
              <w:pStyle w:val="ConsPlusNormal0"/>
              <w:jc w:val="right"/>
            </w:pPr>
            <w:r>
              <w:t>0,8</w:t>
            </w:r>
          </w:p>
        </w:tc>
        <w:tc>
          <w:tcPr>
            <w:tcW w:w="1474" w:type="dxa"/>
          </w:tcPr>
          <w:p w14:paraId="4AFEB16B" w14:textId="77777777" w:rsidR="002B6D76" w:rsidRDefault="00000000">
            <w:pPr>
              <w:pStyle w:val="ConsPlusNormal0"/>
              <w:jc w:val="right"/>
            </w:pPr>
            <w:r>
              <w:t>25610,29</w:t>
            </w:r>
          </w:p>
        </w:tc>
        <w:tc>
          <w:tcPr>
            <w:tcW w:w="1474" w:type="dxa"/>
          </w:tcPr>
          <w:p w14:paraId="27E93A5A" w14:textId="77777777" w:rsidR="002B6D76" w:rsidRDefault="00000000">
            <w:pPr>
              <w:pStyle w:val="ConsPlusNormal0"/>
              <w:jc w:val="right"/>
            </w:pPr>
            <w:r>
              <w:t>28811,58</w:t>
            </w:r>
          </w:p>
        </w:tc>
        <w:tc>
          <w:tcPr>
            <w:tcW w:w="1417" w:type="dxa"/>
          </w:tcPr>
          <w:p w14:paraId="3970586D" w14:textId="77777777" w:rsidR="002B6D76" w:rsidRDefault="00000000">
            <w:pPr>
              <w:pStyle w:val="ConsPlusNormal0"/>
              <w:jc w:val="right"/>
            </w:pPr>
            <w:r>
              <w:t>28811,58</w:t>
            </w:r>
          </w:p>
        </w:tc>
        <w:tc>
          <w:tcPr>
            <w:tcW w:w="1531" w:type="dxa"/>
          </w:tcPr>
          <w:p w14:paraId="25FD1D40" w14:textId="77777777" w:rsidR="002B6D76" w:rsidRDefault="00000000">
            <w:pPr>
              <w:pStyle w:val="ConsPlusNormal0"/>
              <w:jc w:val="right"/>
            </w:pPr>
            <w:r>
              <w:t>32012,86</w:t>
            </w:r>
          </w:p>
        </w:tc>
        <w:tc>
          <w:tcPr>
            <w:tcW w:w="1531" w:type="dxa"/>
          </w:tcPr>
          <w:p w14:paraId="7A57D6F2" w14:textId="77777777" w:rsidR="002B6D76" w:rsidRDefault="00000000">
            <w:pPr>
              <w:pStyle w:val="ConsPlusNormal0"/>
              <w:jc w:val="right"/>
            </w:pPr>
            <w:r>
              <w:t>38415,44</w:t>
            </w:r>
          </w:p>
        </w:tc>
        <w:tc>
          <w:tcPr>
            <w:tcW w:w="1474" w:type="dxa"/>
          </w:tcPr>
          <w:p w14:paraId="16DDF2AF" w14:textId="77777777" w:rsidR="002B6D76" w:rsidRDefault="00000000">
            <w:pPr>
              <w:pStyle w:val="ConsPlusNormal0"/>
              <w:jc w:val="right"/>
            </w:pPr>
            <w:r>
              <w:t>35214,15</w:t>
            </w:r>
          </w:p>
        </w:tc>
        <w:tc>
          <w:tcPr>
            <w:tcW w:w="1474" w:type="dxa"/>
          </w:tcPr>
          <w:p w14:paraId="5BB3E549" w14:textId="77777777" w:rsidR="002B6D76" w:rsidRDefault="00000000">
            <w:pPr>
              <w:pStyle w:val="ConsPlusNormal0"/>
              <w:jc w:val="right"/>
            </w:pPr>
            <w:r>
              <w:t>36814,79</w:t>
            </w:r>
          </w:p>
        </w:tc>
        <w:tc>
          <w:tcPr>
            <w:tcW w:w="1474" w:type="dxa"/>
          </w:tcPr>
          <w:p w14:paraId="1F7006D3" w14:textId="77777777" w:rsidR="002B6D76" w:rsidRDefault="00000000">
            <w:pPr>
              <w:pStyle w:val="ConsPlusNormal0"/>
              <w:jc w:val="right"/>
            </w:pPr>
            <w:r>
              <w:t>38415,44</w:t>
            </w:r>
          </w:p>
        </w:tc>
        <w:tc>
          <w:tcPr>
            <w:tcW w:w="1531" w:type="dxa"/>
          </w:tcPr>
          <w:p w14:paraId="27C2964F" w14:textId="77777777" w:rsidR="002B6D76" w:rsidRDefault="00000000">
            <w:pPr>
              <w:pStyle w:val="ConsPlusNormal0"/>
              <w:jc w:val="right"/>
            </w:pPr>
            <w:r>
              <w:t>44818,01</w:t>
            </w:r>
          </w:p>
        </w:tc>
      </w:tr>
      <w:tr w:rsidR="002B6D76" w14:paraId="30154ED2" w14:textId="77777777">
        <w:tc>
          <w:tcPr>
            <w:tcW w:w="680" w:type="dxa"/>
          </w:tcPr>
          <w:p w14:paraId="652CF36B" w14:textId="77777777" w:rsidR="002B6D76" w:rsidRDefault="00000000">
            <w:pPr>
              <w:pStyle w:val="ConsPlusNormal0"/>
              <w:jc w:val="center"/>
            </w:pPr>
            <w:r>
              <w:t>442.</w:t>
            </w:r>
          </w:p>
        </w:tc>
        <w:tc>
          <w:tcPr>
            <w:tcW w:w="1191" w:type="dxa"/>
          </w:tcPr>
          <w:p w14:paraId="08834058" w14:textId="77777777" w:rsidR="002B6D76" w:rsidRDefault="00000000">
            <w:pPr>
              <w:pStyle w:val="ConsPlusNormal0"/>
              <w:jc w:val="center"/>
            </w:pPr>
            <w:r>
              <w:t>st37.014</w:t>
            </w:r>
          </w:p>
        </w:tc>
        <w:tc>
          <w:tcPr>
            <w:tcW w:w="1644" w:type="dxa"/>
          </w:tcPr>
          <w:p w14:paraId="2E4815BC" w14:textId="77777777" w:rsidR="002B6D76" w:rsidRDefault="00000000">
            <w:pPr>
              <w:pStyle w:val="ConsPlusNormal0"/>
              <w:jc w:val="center"/>
            </w:pPr>
            <w:r>
              <w:t>HS2637.014</w:t>
            </w:r>
          </w:p>
        </w:tc>
        <w:tc>
          <w:tcPr>
            <w:tcW w:w="2608" w:type="dxa"/>
          </w:tcPr>
          <w:p w14:paraId="1E7695C1" w14:textId="77777777" w:rsidR="002B6D76" w:rsidRDefault="00000000">
            <w:pPr>
              <w:pStyle w:val="ConsPlusNormal0"/>
            </w:pPr>
            <w:r>
              <w:t>Медицинская реабилитация детей, перенесших заболевания перинатального периода</w:t>
            </w:r>
          </w:p>
        </w:tc>
        <w:tc>
          <w:tcPr>
            <w:tcW w:w="850" w:type="dxa"/>
          </w:tcPr>
          <w:p w14:paraId="465BD964" w14:textId="77777777" w:rsidR="002B6D76" w:rsidRDefault="00000000">
            <w:pPr>
              <w:pStyle w:val="ConsPlusNormal0"/>
              <w:jc w:val="right"/>
            </w:pPr>
            <w:r>
              <w:t>1,5</w:t>
            </w:r>
          </w:p>
        </w:tc>
        <w:tc>
          <w:tcPr>
            <w:tcW w:w="1077" w:type="dxa"/>
          </w:tcPr>
          <w:p w14:paraId="4CAFA7B8" w14:textId="77777777" w:rsidR="002B6D76" w:rsidRDefault="00000000">
            <w:pPr>
              <w:pStyle w:val="ConsPlusNormal0"/>
              <w:jc w:val="right"/>
            </w:pPr>
            <w:r>
              <w:t>1</w:t>
            </w:r>
          </w:p>
        </w:tc>
        <w:tc>
          <w:tcPr>
            <w:tcW w:w="850" w:type="dxa"/>
          </w:tcPr>
          <w:p w14:paraId="09C2283F" w14:textId="77777777" w:rsidR="002B6D76" w:rsidRDefault="00000000">
            <w:pPr>
              <w:pStyle w:val="ConsPlusNormal0"/>
              <w:jc w:val="right"/>
            </w:pPr>
            <w:r>
              <w:t>0,8</w:t>
            </w:r>
          </w:p>
        </w:tc>
        <w:tc>
          <w:tcPr>
            <w:tcW w:w="1474" w:type="dxa"/>
          </w:tcPr>
          <w:p w14:paraId="788EA9A9" w14:textId="77777777" w:rsidR="002B6D76" w:rsidRDefault="00000000">
            <w:pPr>
              <w:pStyle w:val="ConsPlusNormal0"/>
              <w:jc w:val="right"/>
            </w:pPr>
            <w:r>
              <w:t>32833,71</w:t>
            </w:r>
          </w:p>
        </w:tc>
        <w:tc>
          <w:tcPr>
            <w:tcW w:w="1474" w:type="dxa"/>
          </w:tcPr>
          <w:p w14:paraId="140FC21E" w14:textId="77777777" w:rsidR="002B6D76" w:rsidRDefault="00000000">
            <w:pPr>
              <w:pStyle w:val="ConsPlusNormal0"/>
              <w:jc w:val="right"/>
            </w:pPr>
            <w:r>
              <w:t>36937,92</w:t>
            </w:r>
          </w:p>
        </w:tc>
        <w:tc>
          <w:tcPr>
            <w:tcW w:w="1417" w:type="dxa"/>
          </w:tcPr>
          <w:p w14:paraId="3B96A6FB" w14:textId="77777777" w:rsidR="002B6D76" w:rsidRDefault="00000000">
            <w:pPr>
              <w:pStyle w:val="ConsPlusNormal0"/>
              <w:jc w:val="right"/>
            </w:pPr>
            <w:r>
              <w:t>36937,92</w:t>
            </w:r>
          </w:p>
        </w:tc>
        <w:tc>
          <w:tcPr>
            <w:tcW w:w="1531" w:type="dxa"/>
          </w:tcPr>
          <w:p w14:paraId="1D90B9DC" w14:textId="77777777" w:rsidR="002B6D76" w:rsidRDefault="00000000">
            <w:pPr>
              <w:pStyle w:val="ConsPlusNormal0"/>
              <w:jc w:val="right"/>
            </w:pPr>
            <w:r>
              <w:t>41042,13</w:t>
            </w:r>
          </w:p>
        </w:tc>
        <w:tc>
          <w:tcPr>
            <w:tcW w:w="1531" w:type="dxa"/>
          </w:tcPr>
          <w:p w14:paraId="5436FC1F" w14:textId="77777777" w:rsidR="002B6D76" w:rsidRDefault="00000000">
            <w:pPr>
              <w:pStyle w:val="ConsPlusNormal0"/>
              <w:jc w:val="right"/>
            </w:pPr>
            <w:r>
              <w:t>49250,56</w:t>
            </w:r>
          </w:p>
        </w:tc>
        <w:tc>
          <w:tcPr>
            <w:tcW w:w="1474" w:type="dxa"/>
          </w:tcPr>
          <w:p w14:paraId="5C730AE0" w14:textId="77777777" w:rsidR="002B6D76" w:rsidRDefault="00000000">
            <w:pPr>
              <w:pStyle w:val="ConsPlusNormal0"/>
              <w:jc w:val="right"/>
            </w:pPr>
            <w:r>
              <w:t>45146,35</w:t>
            </w:r>
          </w:p>
        </w:tc>
        <w:tc>
          <w:tcPr>
            <w:tcW w:w="1474" w:type="dxa"/>
          </w:tcPr>
          <w:p w14:paraId="44751681" w14:textId="77777777" w:rsidR="002B6D76" w:rsidRDefault="00000000">
            <w:pPr>
              <w:pStyle w:val="ConsPlusNormal0"/>
              <w:jc w:val="right"/>
            </w:pPr>
            <w:r>
              <w:t>47198,45</w:t>
            </w:r>
          </w:p>
        </w:tc>
        <w:tc>
          <w:tcPr>
            <w:tcW w:w="1474" w:type="dxa"/>
          </w:tcPr>
          <w:p w14:paraId="5AED389D" w14:textId="77777777" w:rsidR="002B6D76" w:rsidRDefault="00000000">
            <w:pPr>
              <w:pStyle w:val="ConsPlusNormal0"/>
              <w:jc w:val="right"/>
            </w:pPr>
            <w:r>
              <w:t>49250,56</w:t>
            </w:r>
          </w:p>
        </w:tc>
        <w:tc>
          <w:tcPr>
            <w:tcW w:w="1531" w:type="dxa"/>
          </w:tcPr>
          <w:p w14:paraId="59A1D280" w14:textId="77777777" w:rsidR="002B6D76" w:rsidRDefault="00000000">
            <w:pPr>
              <w:pStyle w:val="ConsPlusNormal0"/>
              <w:jc w:val="right"/>
            </w:pPr>
            <w:r>
              <w:t>57458,99</w:t>
            </w:r>
          </w:p>
        </w:tc>
      </w:tr>
      <w:tr w:rsidR="002B6D76" w14:paraId="0D6F8271" w14:textId="77777777">
        <w:tc>
          <w:tcPr>
            <w:tcW w:w="680" w:type="dxa"/>
          </w:tcPr>
          <w:p w14:paraId="3C7D8B5B" w14:textId="77777777" w:rsidR="002B6D76" w:rsidRDefault="00000000">
            <w:pPr>
              <w:pStyle w:val="ConsPlusNormal0"/>
              <w:jc w:val="center"/>
            </w:pPr>
            <w:r>
              <w:t>443.</w:t>
            </w:r>
          </w:p>
        </w:tc>
        <w:tc>
          <w:tcPr>
            <w:tcW w:w="1191" w:type="dxa"/>
          </w:tcPr>
          <w:p w14:paraId="3757FD52" w14:textId="77777777" w:rsidR="002B6D76" w:rsidRDefault="00000000">
            <w:pPr>
              <w:pStyle w:val="ConsPlusNormal0"/>
              <w:jc w:val="center"/>
            </w:pPr>
            <w:r>
              <w:t>st37.015</w:t>
            </w:r>
          </w:p>
        </w:tc>
        <w:tc>
          <w:tcPr>
            <w:tcW w:w="1644" w:type="dxa"/>
          </w:tcPr>
          <w:p w14:paraId="459E15C5" w14:textId="77777777" w:rsidR="002B6D76" w:rsidRDefault="00000000">
            <w:pPr>
              <w:pStyle w:val="ConsPlusNormal0"/>
              <w:jc w:val="center"/>
            </w:pPr>
            <w:r>
              <w:t>HS2637.015</w:t>
            </w:r>
          </w:p>
        </w:tc>
        <w:tc>
          <w:tcPr>
            <w:tcW w:w="2608" w:type="dxa"/>
          </w:tcPr>
          <w:p w14:paraId="5CB5FE62" w14:textId="77777777" w:rsidR="002B6D76" w:rsidRDefault="00000000">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850" w:type="dxa"/>
          </w:tcPr>
          <w:p w14:paraId="4CECCAF2" w14:textId="77777777" w:rsidR="002B6D76" w:rsidRDefault="00000000">
            <w:pPr>
              <w:pStyle w:val="ConsPlusNormal0"/>
              <w:jc w:val="right"/>
            </w:pPr>
            <w:r>
              <w:t>1,8</w:t>
            </w:r>
          </w:p>
        </w:tc>
        <w:tc>
          <w:tcPr>
            <w:tcW w:w="1077" w:type="dxa"/>
          </w:tcPr>
          <w:p w14:paraId="33327B7C" w14:textId="77777777" w:rsidR="002B6D76" w:rsidRDefault="00000000">
            <w:pPr>
              <w:pStyle w:val="ConsPlusNormal0"/>
              <w:jc w:val="right"/>
            </w:pPr>
            <w:r>
              <w:t>1</w:t>
            </w:r>
          </w:p>
        </w:tc>
        <w:tc>
          <w:tcPr>
            <w:tcW w:w="850" w:type="dxa"/>
          </w:tcPr>
          <w:p w14:paraId="32B80828" w14:textId="77777777" w:rsidR="002B6D76" w:rsidRDefault="00000000">
            <w:pPr>
              <w:pStyle w:val="ConsPlusNormal0"/>
              <w:jc w:val="right"/>
            </w:pPr>
            <w:r>
              <w:t>0,8</w:t>
            </w:r>
          </w:p>
        </w:tc>
        <w:tc>
          <w:tcPr>
            <w:tcW w:w="1474" w:type="dxa"/>
          </w:tcPr>
          <w:p w14:paraId="591DC4A4" w14:textId="77777777" w:rsidR="002B6D76" w:rsidRDefault="00000000">
            <w:pPr>
              <w:pStyle w:val="ConsPlusNormal0"/>
              <w:jc w:val="right"/>
            </w:pPr>
            <w:r>
              <w:t>39400,45</w:t>
            </w:r>
          </w:p>
        </w:tc>
        <w:tc>
          <w:tcPr>
            <w:tcW w:w="1474" w:type="dxa"/>
          </w:tcPr>
          <w:p w14:paraId="660DA6CF" w14:textId="77777777" w:rsidR="002B6D76" w:rsidRDefault="00000000">
            <w:pPr>
              <w:pStyle w:val="ConsPlusNormal0"/>
              <w:jc w:val="right"/>
            </w:pPr>
            <w:r>
              <w:t>44325,50</w:t>
            </w:r>
          </w:p>
        </w:tc>
        <w:tc>
          <w:tcPr>
            <w:tcW w:w="1417" w:type="dxa"/>
          </w:tcPr>
          <w:p w14:paraId="34C54E3C" w14:textId="77777777" w:rsidR="002B6D76" w:rsidRDefault="00000000">
            <w:pPr>
              <w:pStyle w:val="ConsPlusNormal0"/>
              <w:jc w:val="right"/>
            </w:pPr>
            <w:r>
              <w:t>44325,50</w:t>
            </w:r>
          </w:p>
        </w:tc>
        <w:tc>
          <w:tcPr>
            <w:tcW w:w="1531" w:type="dxa"/>
          </w:tcPr>
          <w:p w14:paraId="10571104" w14:textId="77777777" w:rsidR="002B6D76" w:rsidRDefault="00000000">
            <w:pPr>
              <w:pStyle w:val="ConsPlusNormal0"/>
              <w:jc w:val="right"/>
            </w:pPr>
            <w:r>
              <w:t>49250,56</w:t>
            </w:r>
          </w:p>
        </w:tc>
        <w:tc>
          <w:tcPr>
            <w:tcW w:w="1531" w:type="dxa"/>
          </w:tcPr>
          <w:p w14:paraId="77348949" w14:textId="77777777" w:rsidR="002B6D76" w:rsidRDefault="00000000">
            <w:pPr>
              <w:pStyle w:val="ConsPlusNormal0"/>
              <w:jc w:val="right"/>
            </w:pPr>
            <w:r>
              <w:t>59100,67</w:t>
            </w:r>
          </w:p>
        </w:tc>
        <w:tc>
          <w:tcPr>
            <w:tcW w:w="1474" w:type="dxa"/>
          </w:tcPr>
          <w:p w14:paraId="3583B69F" w14:textId="77777777" w:rsidR="002B6D76" w:rsidRDefault="00000000">
            <w:pPr>
              <w:pStyle w:val="ConsPlusNormal0"/>
              <w:jc w:val="right"/>
            </w:pPr>
            <w:r>
              <w:t>54175,61</w:t>
            </w:r>
          </w:p>
        </w:tc>
        <w:tc>
          <w:tcPr>
            <w:tcW w:w="1474" w:type="dxa"/>
          </w:tcPr>
          <w:p w14:paraId="1901CA68" w14:textId="77777777" w:rsidR="002B6D76" w:rsidRDefault="00000000">
            <w:pPr>
              <w:pStyle w:val="ConsPlusNormal0"/>
              <w:jc w:val="right"/>
            </w:pPr>
            <w:r>
              <w:t>56638,14</w:t>
            </w:r>
          </w:p>
        </w:tc>
        <w:tc>
          <w:tcPr>
            <w:tcW w:w="1474" w:type="dxa"/>
          </w:tcPr>
          <w:p w14:paraId="74BEA6AF" w14:textId="77777777" w:rsidR="002B6D76" w:rsidRDefault="00000000">
            <w:pPr>
              <w:pStyle w:val="ConsPlusNormal0"/>
              <w:jc w:val="right"/>
            </w:pPr>
            <w:r>
              <w:t>59100,67</w:t>
            </w:r>
          </w:p>
        </w:tc>
        <w:tc>
          <w:tcPr>
            <w:tcW w:w="1531" w:type="dxa"/>
          </w:tcPr>
          <w:p w14:paraId="510D7C89" w14:textId="77777777" w:rsidR="002B6D76" w:rsidRDefault="00000000">
            <w:pPr>
              <w:pStyle w:val="ConsPlusNormal0"/>
              <w:jc w:val="right"/>
            </w:pPr>
            <w:r>
              <w:t>68950,78</w:t>
            </w:r>
          </w:p>
        </w:tc>
      </w:tr>
      <w:tr w:rsidR="002B6D76" w14:paraId="4D1E459F" w14:textId="77777777">
        <w:tc>
          <w:tcPr>
            <w:tcW w:w="680" w:type="dxa"/>
          </w:tcPr>
          <w:p w14:paraId="09EBE765" w14:textId="77777777" w:rsidR="002B6D76" w:rsidRDefault="00000000">
            <w:pPr>
              <w:pStyle w:val="ConsPlusNormal0"/>
              <w:jc w:val="center"/>
            </w:pPr>
            <w:r>
              <w:t>444.</w:t>
            </w:r>
          </w:p>
        </w:tc>
        <w:tc>
          <w:tcPr>
            <w:tcW w:w="1191" w:type="dxa"/>
          </w:tcPr>
          <w:p w14:paraId="3A18C5F7" w14:textId="77777777" w:rsidR="002B6D76" w:rsidRDefault="00000000">
            <w:pPr>
              <w:pStyle w:val="ConsPlusNormal0"/>
              <w:jc w:val="center"/>
            </w:pPr>
            <w:r>
              <w:t>st37.016</w:t>
            </w:r>
          </w:p>
        </w:tc>
        <w:tc>
          <w:tcPr>
            <w:tcW w:w="1644" w:type="dxa"/>
          </w:tcPr>
          <w:p w14:paraId="636F5804" w14:textId="77777777" w:rsidR="002B6D76" w:rsidRDefault="00000000">
            <w:pPr>
              <w:pStyle w:val="ConsPlusNormal0"/>
              <w:jc w:val="center"/>
            </w:pPr>
            <w:r>
              <w:t>HS2637.016</w:t>
            </w:r>
          </w:p>
        </w:tc>
        <w:tc>
          <w:tcPr>
            <w:tcW w:w="2608" w:type="dxa"/>
          </w:tcPr>
          <w:p w14:paraId="41906FA3" w14:textId="77777777" w:rsidR="002B6D76" w:rsidRDefault="00000000">
            <w:pPr>
              <w:pStyle w:val="ConsPlusNormal0"/>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850" w:type="dxa"/>
          </w:tcPr>
          <w:p w14:paraId="5D17A66A" w14:textId="77777777" w:rsidR="002B6D76" w:rsidRDefault="00000000">
            <w:pPr>
              <w:pStyle w:val="ConsPlusNormal0"/>
              <w:jc w:val="right"/>
            </w:pPr>
            <w:r>
              <w:t>4,81</w:t>
            </w:r>
          </w:p>
        </w:tc>
        <w:tc>
          <w:tcPr>
            <w:tcW w:w="1077" w:type="dxa"/>
          </w:tcPr>
          <w:p w14:paraId="6F58276B" w14:textId="77777777" w:rsidR="002B6D76" w:rsidRDefault="00000000">
            <w:pPr>
              <w:pStyle w:val="ConsPlusNormal0"/>
              <w:jc w:val="right"/>
            </w:pPr>
            <w:r>
              <w:t>1</w:t>
            </w:r>
          </w:p>
        </w:tc>
        <w:tc>
          <w:tcPr>
            <w:tcW w:w="850" w:type="dxa"/>
          </w:tcPr>
          <w:p w14:paraId="23ED17D4" w14:textId="77777777" w:rsidR="002B6D76" w:rsidRDefault="00000000">
            <w:pPr>
              <w:pStyle w:val="ConsPlusNormal0"/>
              <w:jc w:val="right"/>
            </w:pPr>
            <w:r>
              <w:t>0,8</w:t>
            </w:r>
          </w:p>
        </w:tc>
        <w:tc>
          <w:tcPr>
            <w:tcW w:w="1474" w:type="dxa"/>
          </w:tcPr>
          <w:p w14:paraId="59B7DF7B" w14:textId="77777777" w:rsidR="002B6D76" w:rsidRDefault="00000000">
            <w:pPr>
              <w:pStyle w:val="ConsPlusNormal0"/>
              <w:jc w:val="right"/>
            </w:pPr>
            <w:r>
              <w:t>105286,75</w:t>
            </w:r>
          </w:p>
        </w:tc>
        <w:tc>
          <w:tcPr>
            <w:tcW w:w="1474" w:type="dxa"/>
          </w:tcPr>
          <w:p w14:paraId="7E0545C0" w14:textId="77777777" w:rsidR="002B6D76" w:rsidRDefault="00000000">
            <w:pPr>
              <w:pStyle w:val="ConsPlusNormal0"/>
              <w:jc w:val="right"/>
            </w:pPr>
            <w:r>
              <w:t>118447,59</w:t>
            </w:r>
          </w:p>
        </w:tc>
        <w:tc>
          <w:tcPr>
            <w:tcW w:w="1417" w:type="dxa"/>
          </w:tcPr>
          <w:p w14:paraId="2B51CF50" w14:textId="77777777" w:rsidR="002B6D76" w:rsidRDefault="00000000">
            <w:pPr>
              <w:pStyle w:val="ConsPlusNormal0"/>
              <w:jc w:val="right"/>
            </w:pPr>
            <w:r>
              <w:t>118447,59</w:t>
            </w:r>
          </w:p>
        </w:tc>
        <w:tc>
          <w:tcPr>
            <w:tcW w:w="1531" w:type="dxa"/>
          </w:tcPr>
          <w:p w14:paraId="7C8AED93" w14:textId="77777777" w:rsidR="002B6D76" w:rsidRDefault="00000000">
            <w:pPr>
              <w:pStyle w:val="ConsPlusNormal0"/>
              <w:jc w:val="right"/>
            </w:pPr>
            <w:r>
              <w:t>131608,44</w:t>
            </w:r>
          </w:p>
        </w:tc>
        <w:tc>
          <w:tcPr>
            <w:tcW w:w="1531" w:type="dxa"/>
          </w:tcPr>
          <w:p w14:paraId="78C92579" w14:textId="77777777" w:rsidR="002B6D76" w:rsidRDefault="00000000">
            <w:pPr>
              <w:pStyle w:val="ConsPlusNormal0"/>
              <w:jc w:val="right"/>
            </w:pPr>
            <w:r>
              <w:t>157930,13</w:t>
            </w:r>
          </w:p>
        </w:tc>
        <w:tc>
          <w:tcPr>
            <w:tcW w:w="1474" w:type="dxa"/>
          </w:tcPr>
          <w:p w14:paraId="57AF8393" w14:textId="77777777" w:rsidR="002B6D76" w:rsidRDefault="00000000">
            <w:pPr>
              <w:pStyle w:val="ConsPlusNormal0"/>
              <w:jc w:val="right"/>
            </w:pPr>
            <w:r>
              <w:t>144769,28</w:t>
            </w:r>
          </w:p>
        </w:tc>
        <w:tc>
          <w:tcPr>
            <w:tcW w:w="1474" w:type="dxa"/>
          </w:tcPr>
          <w:p w14:paraId="0357788C" w14:textId="77777777" w:rsidR="002B6D76" w:rsidRDefault="00000000">
            <w:pPr>
              <w:pStyle w:val="ConsPlusNormal0"/>
              <w:jc w:val="right"/>
            </w:pPr>
            <w:r>
              <w:t>151349,70</w:t>
            </w:r>
          </w:p>
        </w:tc>
        <w:tc>
          <w:tcPr>
            <w:tcW w:w="1474" w:type="dxa"/>
          </w:tcPr>
          <w:p w14:paraId="4DB833AD" w14:textId="77777777" w:rsidR="002B6D76" w:rsidRDefault="00000000">
            <w:pPr>
              <w:pStyle w:val="ConsPlusNormal0"/>
              <w:jc w:val="right"/>
            </w:pPr>
            <w:r>
              <w:t>157930,13</w:t>
            </w:r>
          </w:p>
        </w:tc>
        <w:tc>
          <w:tcPr>
            <w:tcW w:w="1531" w:type="dxa"/>
          </w:tcPr>
          <w:p w14:paraId="2EA3631E" w14:textId="77777777" w:rsidR="002B6D76" w:rsidRDefault="00000000">
            <w:pPr>
              <w:pStyle w:val="ConsPlusNormal0"/>
              <w:jc w:val="right"/>
            </w:pPr>
            <w:r>
              <w:t>184251,81</w:t>
            </w:r>
          </w:p>
        </w:tc>
      </w:tr>
      <w:tr w:rsidR="002B6D76" w14:paraId="66092A43" w14:textId="77777777">
        <w:tc>
          <w:tcPr>
            <w:tcW w:w="680" w:type="dxa"/>
          </w:tcPr>
          <w:p w14:paraId="1D61C8CB" w14:textId="77777777" w:rsidR="002B6D76" w:rsidRDefault="00000000">
            <w:pPr>
              <w:pStyle w:val="ConsPlusNormal0"/>
              <w:jc w:val="center"/>
            </w:pPr>
            <w:r>
              <w:t>445.</w:t>
            </w:r>
          </w:p>
        </w:tc>
        <w:tc>
          <w:tcPr>
            <w:tcW w:w="1191" w:type="dxa"/>
          </w:tcPr>
          <w:p w14:paraId="4B60DA07" w14:textId="77777777" w:rsidR="002B6D76" w:rsidRDefault="00000000">
            <w:pPr>
              <w:pStyle w:val="ConsPlusNormal0"/>
              <w:jc w:val="center"/>
            </w:pPr>
            <w:r>
              <w:t>st37.017</w:t>
            </w:r>
          </w:p>
        </w:tc>
        <w:tc>
          <w:tcPr>
            <w:tcW w:w="1644" w:type="dxa"/>
          </w:tcPr>
          <w:p w14:paraId="5D9926EB" w14:textId="77777777" w:rsidR="002B6D76" w:rsidRDefault="00000000">
            <w:pPr>
              <w:pStyle w:val="ConsPlusNormal0"/>
              <w:jc w:val="center"/>
            </w:pPr>
            <w:r>
              <w:t>HS2637.017</w:t>
            </w:r>
          </w:p>
        </w:tc>
        <w:tc>
          <w:tcPr>
            <w:tcW w:w="2608" w:type="dxa"/>
          </w:tcPr>
          <w:p w14:paraId="5776E02F" w14:textId="77777777" w:rsidR="002B6D76" w:rsidRDefault="00000000">
            <w:pPr>
              <w:pStyle w:val="ConsPlusNormal0"/>
            </w:pPr>
            <w:r>
              <w:t>Медицинская реабилитация детей с поражениями центральной нервной системы</w:t>
            </w:r>
          </w:p>
        </w:tc>
        <w:tc>
          <w:tcPr>
            <w:tcW w:w="850" w:type="dxa"/>
          </w:tcPr>
          <w:p w14:paraId="06834A9D" w14:textId="77777777" w:rsidR="002B6D76" w:rsidRDefault="00000000">
            <w:pPr>
              <w:pStyle w:val="ConsPlusNormal0"/>
              <w:jc w:val="right"/>
            </w:pPr>
            <w:r>
              <w:t>2,75</w:t>
            </w:r>
          </w:p>
        </w:tc>
        <w:tc>
          <w:tcPr>
            <w:tcW w:w="1077" w:type="dxa"/>
          </w:tcPr>
          <w:p w14:paraId="75D20CD9" w14:textId="77777777" w:rsidR="002B6D76" w:rsidRDefault="00000000">
            <w:pPr>
              <w:pStyle w:val="ConsPlusNormal0"/>
              <w:jc w:val="right"/>
            </w:pPr>
            <w:r>
              <w:t>1</w:t>
            </w:r>
          </w:p>
        </w:tc>
        <w:tc>
          <w:tcPr>
            <w:tcW w:w="850" w:type="dxa"/>
          </w:tcPr>
          <w:p w14:paraId="1643DA4B" w14:textId="77777777" w:rsidR="002B6D76" w:rsidRDefault="00000000">
            <w:pPr>
              <w:pStyle w:val="ConsPlusNormal0"/>
              <w:jc w:val="right"/>
            </w:pPr>
            <w:r>
              <w:t>0,8</w:t>
            </w:r>
          </w:p>
        </w:tc>
        <w:tc>
          <w:tcPr>
            <w:tcW w:w="1474" w:type="dxa"/>
          </w:tcPr>
          <w:p w14:paraId="441A33A8" w14:textId="77777777" w:rsidR="002B6D76" w:rsidRDefault="00000000">
            <w:pPr>
              <w:pStyle w:val="ConsPlusNormal0"/>
              <w:jc w:val="right"/>
            </w:pPr>
            <w:r>
              <w:t>60195,13</w:t>
            </w:r>
          </w:p>
        </w:tc>
        <w:tc>
          <w:tcPr>
            <w:tcW w:w="1474" w:type="dxa"/>
          </w:tcPr>
          <w:p w14:paraId="3C3C87A7" w14:textId="77777777" w:rsidR="002B6D76" w:rsidRDefault="00000000">
            <w:pPr>
              <w:pStyle w:val="ConsPlusNormal0"/>
              <w:jc w:val="right"/>
            </w:pPr>
            <w:r>
              <w:t>67719,52</w:t>
            </w:r>
          </w:p>
        </w:tc>
        <w:tc>
          <w:tcPr>
            <w:tcW w:w="1417" w:type="dxa"/>
          </w:tcPr>
          <w:p w14:paraId="792CE06A" w14:textId="77777777" w:rsidR="002B6D76" w:rsidRDefault="00000000">
            <w:pPr>
              <w:pStyle w:val="ConsPlusNormal0"/>
              <w:jc w:val="right"/>
            </w:pPr>
            <w:r>
              <w:t>67719,52</w:t>
            </w:r>
          </w:p>
        </w:tc>
        <w:tc>
          <w:tcPr>
            <w:tcW w:w="1531" w:type="dxa"/>
          </w:tcPr>
          <w:p w14:paraId="49AA3F0A" w14:textId="77777777" w:rsidR="002B6D76" w:rsidRDefault="00000000">
            <w:pPr>
              <w:pStyle w:val="ConsPlusNormal0"/>
              <w:jc w:val="right"/>
            </w:pPr>
            <w:r>
              <w:t>75243,91</w:t>
            </w:r>
          </w:p>
        </w:tc>
        <w:tc>
          <w:tcPr>
            <w:tcW w:w="1531" w:type="dxa"/>
          </w:tcPr>
          <w:p w14:paraId="23413847" w14:textId="77777777" w:rsidR="002B6D76" w:rsidRDefault="00000000">
            <w:pPr>
              <w:pStyle w:val="ConsPlusNormal0"/>
              <w:jc w:val="right"/>
            </w:pPr>
            <w:r>
              <w:t>90292,69</w:t>
            </w:r>
          </w:p>
        </w:tc>
        <w:tc>
          <w:tcPr>
            <w:tcW w:w="1474" w:type="dxa"/>
          </w:tcPr>
          <w:p w14:paraId="1818C6E0" w14:textId="77777777" w:rsidR="002B6D76" w:rsidRDefault="00000000">
            <w:pPr>
              <w:pStyle w:val="ConsPlusNormal0"/>
              <w:jc w:val="right"/>
            </w:pPr>
            <w:r>
              <w:t>82768,30</w:t>
            </w:r>
          </w:p>
        </w:tc>
        <w:tc>
          <w:tcPr>
            <w:tcW w:w="1474" w:type="dxa"/>
          </w:tcPr>
          <w:p w14:paraId="09923301" w14:textId="77777777" w:rsidR="002B6D76" w:rsidRDefault="00000000">
            <w:pPr>
              <w:pStyle w:val="ConsPlusNormal0"/>
              <w:jc w:val="right"/>
            </w:pPr>
            <w:r>
              <w:t>86530,50</w:t>
            </w:r>
          </w:p>
        </w:tc>
        <w:tc>
          <w:tcPr>
            <w:tcW w:w="1474" w:type="dxa"/>
          </w:tcPr>
          <w:p w14:paraId="48BB669C" w14:textId="77777777" w:rsidR="002B6D76" w:rsidRDefault="00000000">
            <w:pPr>
              <w:pStyle w:val="ConsPlusNormal0"/>
              <w:jc w:val="right"/>
            </w:pPr>
            <w:r>
              <w:t>90292,69</w:t>
            </w:r>
          </w:p>
        </w:tc>
        <w:tc>
          <w:tcPr>
            <w:tcW w:w="1531" w:type="dxa"/>
          </w:tcPr>
          <w:p w14:paraId="585C3FD1" w14:textId="77777777" w:rsidR="002B6D76" w:rsidRDefault="00000000">
            <w:pPr>
              <w:pStyle w:val="ConsPlusNormal0"/>
              <w:jc w:val="right"/>
            </w:pPr>
            <w:r>
              <w:t>105341,47</w:t>
            </w:r>
          </w:p>
        </w:tc>
      </w:tr>
      <w:tr w:rsidR="002B6D76" w14:paraId="2FECD59E" w14:textId="77777777">
        <w:tc>
          <w:tcPr>
            <w:tcW w:w="680" w:type="dxa"/>
          </w:tcPr>
          <w:p w14:paraId="08A7376B" w14:textId="77777777" w:rsidR="002B6D76" w:rsidRDefault="00000000">
            <w:pPr>
              <w:pStyle w:val="ConsPlusNormal0"/>
              <w:jc w:val="center"/>
            </w:pPr>
            <w:r>
              <w:t>446.</w:t>
            </w:r>
          </w:p>
        </w:tc>
        <w:tc>
          <w:tcPr>
            <w:tcW w:w="1191" w:type="dxa"/>
          </w:tcPr>
          <w:p w14:paraId="1205A6A4" w14:textId="77777777" w:rsidR="002B6D76" w:rsidRDefault="00000000">
            <w:pPr>
              <w:pStyle w:val="ConsPlusNormal0"/>
              <w:jc w:val="center"/>
            </w:pPr>
            <w:r>
              <w:t>st37.018</w:t>
            </w:r>
          </w:p>
        </w:tc>
        <w:tc>
          <w:tcPr>
            <w:tcW w:w="1644" w:type="dxa"/>
          </w:tcPr>
          <w:p w14:paraId="7DD69FD7" w14:textId="77777777" w:rsidR="002B6D76" w:rsidRDefault="00000000">
            <w:pPr>
              <w:pStyle w:val="ConsPlusNormal0"/>
              <w:jc w:val="center"/>
            </w:pPr>
            <w:r>
              <w:t>HS2637.018</w:t>
            </w:r>
          </w:p>
        </w:tc>
        <w:tc>
          <w:tcPr>
            <w:tcW w:w="2608" w:type="dxa"/>
          </w:tcPr>
          <w:p w14:paraId="2DBEF923" w14:textId="77777777" w:rsidR="002B6D76" w:rsidRDefault="00000000">
            <w:pPr>
              <w:pStyle w:val="ConsPlusNormal0"/>
            </w:pPr>
            <w:r>
              <w:t>Медицинская реабилитация детей, после хирургической коррекции врожденных пороков развития органов и систем</w:t>
            </w:r>
          </w:p>
        </w:tc>
        <w:tc>
          <w:tcPr>
            <w:tcW w:w="850" w:type="dxa"/>
          </w:tcPr>
          <w:p w14:paraId="12687B46" w14:textId="77777777" w:rsidR="002B6D76" w:rsidRDefault="00000000">
            <w:pPr>
              <w:pStyle w:val="ConsPlusNormal0"/>
              <w:jc w:val="right"/>
            </w:pPr>
            <w:r>
              <w:t>2,35</w:t>
            </w:r>
          </w:p>
        </w:tc>
        <w:tc>
          <w:tcPr>
            <w:tcW w:w="1077" w:type="dxa"/>
          </w:tcPr>
          <w:p w14:paraId="4D4DF1D0" w14:textId="77777777" w:rsidR="002B6D76" w:rsidRDefault="00000000">
            <w:pPr>
              <w:pStyle w:val="ConsPlusNormal0"/>
              <w:jc w:val="right"/>
            </w:pPr>
            <w:r>
              <w:t>1</w:t>
            </w:r>
          </w:p>
        </w:tc>
        <w:tc>
          <w:tcPr>
            <w:tcW w:w="850" w:type="dxa"/>
          </w:tcPr>
          <w:p w14:paraId="42429A0B" w14:textId="77777777" w:rsidR="002B6D76" w:rsidRDefault="00000000">
            <w:pPr>
              <w:pStyle w:val="ConsPlusNormal0"/>
              <w:jc w:val="right"/>
            </w:pPr>
            <w:r>
              <w:t>0,8</w:t>
            </w:r>
          </w:p>
        </w:tc>
        <w:tc>
          <w:tcPr>
            <w:tcW w:w="1474" w:type="dxa"/>
          </w:tcPr>
          <w:p w14:paraId="101C7DE7" w14:textId="77777777" w:rsidR="002B6D76" w:rsidRDefault="00000000">
            <w:pPr>
              <w:pStyle w:val="ConsPlusNormal0"/>
              <w:jc w:val="right"/>
            </w:pPr>
            <w:r>
              <w:t>51439,47</w:t>
            </w:r>
          </w:p>
        </w:tc>
        <w:tc>
          <w:tcPr>
            <w:tcW w:w="1474" w:type="dxa"/>
          </w:tcPr>
          <w:p w14:paraId="3016BB98" w14:textId="77777777" w:rsidR="002B6D76" w:rsidRDefault="00000000">
            <w:pPr>
              <w:pStyle w:val="ConsPlusNormal0"/>
              <w:jc w:val="right"/>
            </w:pPr>
            <w:r>
              <w:t>57869,41</w:t>
            </w:r>
          </w:p>
        </w:tc>
        <w:tc>
          <w:tcPr>
            <w:tcW w:w="1417" w:type="dxa"/>
          </w:tcPr>
          <w:p w14:paraId="7327844B" w14:textId="77777777" w:rsidR="002B6D76" w:rsidRDefault="00000000">
            <w:pPr>
              <w:pStyle w:val="ConsPlusNormal0"/>
              <w:jc w:val="right"/>
            </w:pPr>
            <w:r>
              <w:t>57869,41</w:t>
            </w:r>
          </w:p>
        </w:tc>
        <w:tc>
          <w:tcPr>
            <w:tcW w:w="1531" w:type="dxa"/>
          </w:tcPr>
          <w:p w14:paraId="4E0B156D" w14:textId="77777777" w:rsidR="002B6D76" w:rsidRDefault="00000000">
            <w:pPr>
              <w:pStyle w:val="ConsPlusNormal0"/>
              <w:jc w:val="right"/>
            </w:pPr>
            <w:r>
              <w:t>64299,34</w:t>
            </w:r>
          </w:p>
        </w:tc>
        <w:tc>
          <w:tcPr>
            <w:tcW w:w="1531" w:type="dxa"/>
          </w:tcPr>
          <w:p w14:paraId="1A41CAE5" w14:textId="77777777" w:rsidR="002B6D76" w:rsidRDefault="00000000">
            <w:pPr>
              <w:pStyle w:val="ConsPlusNormal0"/>
              <w:jc w:val="right"/>
            </w:pPr>
            <w:r>
              <w:t>77159,21</w:t>
            </w:r>
          </w:p>
        </w:tc>
        <w:tc>
          <w:tcPr>
            <w:tcW w:w="1474" w:type="dxa"/>
          </w:tcPr>
          <w:p w14:paraId="691173ED" w14:textId="77777777" w:rsidR="002B6D76" w:rsidRDefault="00000000">
            <w:pPr>
              <w:pStyle w:val="ConsPlusNormal0"/>
              <w:jc w:val="right"/>
            </w:pPr>
            <w:r>
              <w:t>70729,27</w:t>
            </w:r>
          </w:p>
        </w:tc>
        <w:tc>
          <w:tcPr>
            <w:tcW w:w="1474" w:type="dxa"/>
          </w:tcPr>
          <w:p w14:paraId="5D9948E7" w14:textId="77777777" w:rsidR="002B6D76" w:rsidRDefault="00000000">
            <w:pPr>
              <w:pStyle w:val="ConsPlusNormal0"/>
              <w:jc w:val="right"/>
            </w:pPr>
            <w:r>
              <w:t>73944,24</w:t>
            </w:r>
          </w:p>
        </w:tc>
        <w:tc>
          <w:tcPr>
            <w:tcW w:w="1474" w:type="dxa"/>
          </w:tcPr>
          <w:p w14:paraId="5C8E9EC8" w14:textId="77777777" w:rsidR="002B6D76" w:rsidRDefault="00000000">
            <w:pPr>
              <w:pStyle w:val="ConsPlusNormal0"/>
              <w:jc w:val="right"/>
            </w:pPr>
            <w:r>
              <w:t>77159,21</w:t>
            </w:r>
          </w:p>
        </w:tc>
        <w:tc>
          <w:tcPr>
            <w:tcW w:w="1531" w:type="dxa"/>
          </w:tcPr>
          <w:p w14:paraId="666E48D4" w14:textId="77777777" w:rsidR="002B6D76" w:rsidRDefault="00000000">
            <w:pPr>
              <w:pStyle w:val="ConsPlusNormal0"/>
              <w:jc w:val="right"/>
            </w:pPr>
            <w:r>
              <w:t>90019,08</w:t>
            </w:r>
          </w:p>
        </w:tc>
      </w:tr>
      <w:tr w:rsidR="002B6D76" w14:paraId="091A4E23" w14:textId="77777777">
        <w:tc>
          <w:tcPr>
            <w:tcW w:w="680" w:type="dxa"/>
          </w:tcPr>
          <w:p w14:paraId="2BCBD7C1" w14:textId="77777777" w:rsidR="002B6D76" w:rsidRDefault="00000000">
            <w:pPr>
              <w:pStyle w:val="ConsPlusNormal0"/>
              <w:jc w:val="center"/>
            </w:pPr>
            <w:r>
              <w:t>447.</w:t>
            </w:r>
          </w:p>
        </w:tc>
        <w:tc>
          <w:tcPr>
            <w:tcW w:w="1191" w:type="dxa"/>
          </w:tcPr>
          <w:p w14:paraId="4620DA49" w14:textId="77777777" w:rsidR="002B6D76" w:rsidRDefault="00000000">
            <w:pPr>
              <w:pStyle w:val="ConsPlusNormal0"/>
              <w:jc w:val="center"/>
            </w:pPr>
            <w:r>
              <w:t>st37.019</w:t>
            </w:r>
          </w:p>
        </w:tc>
        <w:tc>
          <w:tcPr>
            <w:tcW w:w="1644" w:type="dxa"/>
          </w:tcPr>
          <w:p w14:paraId="7562EDD2" w14:textId="77777777" w:rsidR="002B6D76" w:rsidRDefault="00000000">
            <w:pPr>
              <w:pStyle w:val="ConsPlusNormal0"/>
              <w:jc w:val="center"/>
            </w:pPr>
            <w:r>
              <w:t>HS2637.019</w:t>
            </w:r>
          </w:p>
        </w:tc>
        <w:tc>
          <w:tcPr>
            <w:tcW w:w="2608" w:type="dxa"/>
          </w:tcPr>
          <w:p w14:paraId="6F4A802E" w14:textId="77777777" w:rsidR="002B6D76" w:rsidRDefault="00000000">
            <w:pPr>
              <w:pStyle w:val="ConsPlusNormal0"/>
            </w:pPr>
            <w:r>
              <w:t>Медицинская реабилитация после онкоортопедических операций</w:t>
            </w:r>
          </w:p>
        </w:tc>
        <w:tc>
          <w:tcPr>
            <w:tcW w:w="850" w:type="dxa"/>
          </w:tcPr>
          <w:p w14:paraId="18245E53" w14:textId="77777777" w:rsidR="002B6D76" w:rsidRDefault="00000000">
            <w:pPr>
              <w:pStyle w:val="ConsPlusNormal0"/>
              <w:jc w:val="right"/>
            </w:pPr>
            <w:r>
              <w:t>1,44</w:t>
            </w:r>
          </w:p>
        </w:tc>
        <w:tc>
          <w:tcPr>
            <w:tcW w:w="1077" w:type="dxa"/>
          </w:tcPr>
          <w:p w14:paraId="46434223" w14:textId="77777777" w:rsidR="002B6D76" w:rsidRDefault="00000000">
            <w:pPr>
              <w:pStyle w:val="ConsPlusNormal0"/>
              <w:jc w:val="right"/>
            </w:pPr>
            <w:r>
              <w:t>1</w:t>
            </w:r>
          </w:p>
        </w:tc>
        <w:tc>
          <w:tcPr>
            <w:tcW w:w="850" w:type="dxa"/>
          </w:tcPr>
          <w:p w14:paraId="1D4D0418" w14:textId="77777777" w:rsidR="002B6D76" w:rsidRDefault="00000000">
            <w:pPr>
              <w:pStyle w:val="ConsPlusNormal0"/>
              <w:jc w:val="right"/>
            </w:pPr>
            <w:r>
              <w:t>0,8</w:t>
            </w:r>
          </w:p>
        </w:tc>
        <w:tc>
          <w:tcPr>
            <w:tcW w:w="1474" w:type="dxa"/>
          </w:tcPr>
          <w:p w14:paraId="2EA2DC38" w14:textId="77777777" w:rsidR="002B6D76" w:rsidRDefault="00000000">
            <w:pPr>
              <w:pStyle w:val="ConsPlusNormal0"/>
              <w:jc w:val="right"/>
            </w:pPr>
            <w:r>
              <w:t>31520,36</w:t>
            </w:r>
          </w:p>
        </w:tc>
        <w:tc>
          <w:tcPr>
            <w:tcW w:w="1474" w:type="dxa"/>
          </w:tcPr>
          <w:p w14:paraId="38E71F78" w14:textId="77777777" w:rsidR="002B6D76" w:rsidRDefault="00000000">
            <w:pPr>
              <w:pStyle w:val="ConsPlusNormal0"/>
              <w:jc w:val="right"/>
            </w:pPr>
            <w:r>
              <w:t>35460,40</w:t>
            </w:r>
          </w:p>
        </w:tc>
        <w:tc>
          <w:tcPr>
            <w:tcW w:w="1417" w:type="dxa"/>
          </w:tcPr>
          <w:p w14:paraId="15AF113E" w14:textId="77777777" w:rsidR="002B6D76" w:rsidRDefault="00000000">
            <w:pPr>
              <w:pStyle w:val="ConsPlusNormal0"/>
              <w:jc w:val="right"/>
            </w:pPr>
            <w:r>
              <w:t>35460,40</w:t>
            </w:r>
          </w:p>
        </w:tc>
        <w:tc>
          <w:tcPr>
            <w:tcW w:w="1531" w:type="dxa"/>
          </w:tcPr>
          <w:p w14:paraId="78353869" w14:textId="77777777" w:rsidR="002B6D76" w:rsidRDefault="00000000">
            <w:pPr>
              <w:pStyle w:val="ConsPlusNormal0"/>
              <w:jc w:val="right"/>
            </w:pPr>
            <w:r>
              <w:t>39400,45</w:t>
            </w:r>
          </w:p>
        </w:tc>
        <w:tc>
          <w:tcPr>
            <w:tcW w:w="1531" w:type="dxa"/>
          </w:tcPr>
          <w:p w14:paraId="2CC1F986" w14:textId="77777777" w:rsidR="002B6D76" w:rsidRDefault="00000000">
            <w:pPr>
              <w:pStyle w:val="ConsPlusNormal0"/>
              <w:jc w:val="right"/>
            </w:pPr>
            <w:r>
              <w:t>47280,54</w:t>
            </w:r>
          </w:p>
        </w:tc>
        <w:tc>
          <w:tcPr>
            <w:tcW w:w="1474" w:type="dxa"/>
          </w:tcPr>
          <w:p w14:paraId="288E5A61" w14:textId="77777777" w:rsidR="002B6D76" w:rsidRDefault="00000000">
            <w:pPr>
              <w:pStyle w:val="ConsPlusNormal0"/>
              <w:jc w:val="right"/>
            </w:pPr>
            <w:r>
              <w:t>43340,49</w:t>
            </w:r>
          </w:p>
        </w:tc>
        <w:tc>
          <w:tcPr>
            <w:tcW w:w="1474" w:type="dxa"/>
          </w:tcPr>
          <w:p w14:paraId="782E06C3" w14:textId="77777777" w:rsidR="002B6D76" w:rsidRDefault="00000000">
            <w:pPr>
              <w:pStyle w:val="ConsPlusNormal0"/>
              <w:jc w:val="right"/>
            </w:pPr>
            <w:r>
              <w:t>45310,51</w:t>
            </w:r>
          </w:p>
        </w:tc>
        <w:tc>
          <w:tcPr>
            <w:tcW w:w="1474" w:type="dxa"/>
          </w:tcPr>
          <w:p w14:paraId="18C66AA4" w14:textId="77777777" w:rsidR="002B6D76" w:rsidRDefault="00000000">
            <w:pPr>
              <w:pStyle w:val="ConsPlusNormal0"/>
              <w:jc w:val="right"/>
            </w:pPr>
            <w:r>
              <w:t>47280,54</w:t>
            </w:r>
          </w:p>
        </w:tc>
        <w:tc>
          <w:tcPr>
            <w:tcW w:w="1531" w:type="dxa"/>
          </w:tcPr>
          <w:p w14:paraId="0EF5DC8A" w14:textId="77777777" w:rsidR="002B6D76" w:rsidRDefault="00000000">
            <w:pPr>
              <w:pStyle w:val="ConsPlusNormal0"/>
              <w:jc w:val="right"/>
            </w:pPr>
            <w:r>
              <w:t>55160,63</w:t>
            </w:r>
          </w:p>
        </w:tc>
      </w:tr>
      <w:tr w:rsidR="002B6D76" w14:paraId="2C711728" w14:textId="77777777">
        <w:tc>
          <w:tcPr>
            <w:tcW w:w="680" w:type="dxa"/>
          </w:tcPr>
          <w:p w14:paraId="51344A70" w14:textId="77777777" w:rsidR="002B6D76" w:rsidRDefault="00000000">
            <w:pPr>
              <w:pStyle w:val="ConsPlusNormal0"/>
              <w:jc w:val="center"/>
            </w:pPr>
            <w:r>
              <w:t>448.</w:t>
            </w:r>
          </w:p>
        </w:tc>
        <w:tc>
          <w:tcPr>
            <w:tcW w:w="1191" w:type="dxa"/>
          </w:tcPr>
          <w:p w14:paraId="5E188D97" w14:textId="77777777" w:rsidR="002B6D76" w:rsidRDefault="00000000">
            <w:pPr>
              <w:pStyle w:val="ConsPlusNormal0"/>
              <w:jc w:val="center"/>
            </w:pPr>
            <w:r>
              <w:t>st37.020</w:t>
            </w:r>
          </w:p>
        </w:tc>
        <w:tc>
          <w:tcPr>
            <w:tcW w:w="1644" w:type="dxa"/>
          </w:tcPr>
          <w:p w14:paraId="6EFCD110" w14:textId="77777777" w:rsidR="002B6D76" w:rsidRDefault="00000000">
            <w:pPr>
              <w:pStyle w:val="ConsPlusNormal0"/>
              <w:jc w:val="center"/>
            </w:pPr>
            <w:r>
              <w:t>HS2637.020</w:t>
            </w:r>
          </w:p>
        </w:tc>
        <w:tc>
          <w:tcPr>
            <w:tcW w:w="2608" w:type="dxa"/>
          </w:tcPr>
          <w:p w14:paraId="73ED52A3" w14:textId="77777777" w:rsidR="002B6D76" w:rsidRDefault="00000000">
            <w:pPr>
              <w:pStyle w:val="ConsPlusNormal0"/>
            </w:pPr>
            <w:r>
              <w:t>Медицинская реабилитация по поводу постмастэктомического синдрома в онкологии</w:t>
            </w:r>
          </w:p>
        </w:tc>
        <w:tc>
          <w:tcPr>
            <w:tcW w:w="850" w:type="dxa"/>
          </w:tcPr>
          <w:p w14:paraId="728832EB" w14:textId="77777777" w:rsidR="002B6D76" w:rsidRDefault="00000000">
            <w:pPr>
              <w:pStyle w:val="ConsPlusNormal0"/>
              <w:jc w:val="right"/>
            </w:pPr>
            <w:r>
              <w:t>1,24</w:t>
            </w:r>
          </w:p>
        </w:tc>
        <w:tc>
          <w:tcPr>
            <w:tcW w:w="1077" w:type="dxa"/>
          </w:tcPr>
          <w:p w14:paraId="6E165D60" w14:textId="77777777" w:rsidR="002B6D76" w:rsidRDefault="00000000">
            <w:pPr>
              <w:pStyle w:val="ConsPlusNormal0"/>
              <w:jc w:val="right"/>
            </w:pPr>
            <w:r>
              <w:t>1</w:t>
            </w:r>
          </w:p>
        </w:tc>
        <w:tc>
          <w:tcPr>
            <w:tcW w:w="850" w:type="dxa"/>
          </w:tcPr>
          <w:p w14:paraId="6B091D64" w14:textId="77777777" w:rsidR="002B6D76" w:rsidRDefault="00000000">
            <w:pPr>
              <w:pStyle w:val="ConsPlusNormal0"/>
              <w:jc w:val="right"/>
            </w:pPr>
            <w:r>
              <w:t>0,8</w:t>
            </w:r>
          </w:p>
        </w:tc>
        <w:tc>
          <w:tcPr>
            <w:tcW w:w="1474" w:type="dxa"/>
          </w:tcPr>
          <w:p w14:paraId="57B9665C" w14:textId="77777777" w:rsidR="002B6D76" w:rsidRDefault="00000000">
            <w:pPr>
              <w:pStyle w:val="ConsPlusNormal0"/>
              <w:jc w:val="right"/>
            </w:pPr>
            <w:r>
              <w:t>27142,53</w:t>
            </w:r>
          </w:p>
        </w:tc>
        <w:tc>
          <w:tcPr>
            <w:tcW w:w="1474" w:type="dxa"/>
          </w:tcPr>
          <w:p w14:paraId="7E98B9F3" w14:textId="77777777" w:rsidR="002B6D76" w:rsidRDefault="00000000">
            <w:pPr>
              <w:pStyle w:val="ConsPlusNormal0"/>
              <w:jc w:val="right"/>
            </w:pPr>
            <w:r>
              <w:t>30535,35</w:t>
            </w:r>
          </w:p>
        </w:tc>
        <w:tc>
          <w:tcPr>
            <w:tcW w:w="1417" w:type="dxa"/>
          </w:tcPr>
          <w:p w14:paraId="44229A03" w14:textId="77777777" w:rsidR="002B6D76" w:rsidRDefault="00000000">
            <w:pPr>
              <w:pStyle w:val="ConsPlusNormal0"/>
              <w:jc w:val="right"/>
            </w:pPr>
            <w:r>
              <w:t>30535,35</w:t>
            </w:r>
          </w:p>
        </w:tc>
        <w:tc>
          <w:tcPr>
            <w:tcW w:w="1531" w:type="dxa"/>
          </w:tcPr>
          <w:p w14:paraId="7E7B2CF1" w14:textId="77777777" w:rsidR="002B6D76" w:rsidRDefault="00000000">
            <w:pPr>
              <w:pStyle w:val="ConsPlusNormal0"/>
              <w:jc w:val="right"/>
            </w:pPr>
            <w:r>
              <w:t>33928,16</w:t>
            </w:r>
          </w:p>
        </w:tc>
        <w:tc>
          <w:tcPr>
            <w:tcW w:w="1531" w:type="dxa"/>
          </w:tcPr>
          <w:p w14:paraId="5678212C" w14:textId="77777777" w:rsidR="002B6D76" w:rsidRDefault="00000000">
            <w:pPr>
              <w:pStyle w:val="ConsPlusNormal0"/>
              <w:jc w:val="right"/>
            </w:pPr>
            <w:r>
              <w:t>40713,80</w:t>
            </w:r>
          </w:p>
        </w:tc>
        <w:tc>
          <w:tcPr>
            <w:tcW w:w="1474" w:type="dxa"/>
          </w:tcPr>
          <w:p w14:paraId="599D6621" w14:textId="77777777" w:rsidR="002B6D76" w:rsidRDefault="00000000">
            <w:pPr>
              <w:pStyle w:val="ConsPlusNormal0"/>
              <w:jc w:val="right"/>
            </w:pPr>
            <w:r>
              <w:t>37320,98</w:t>
            </w:r>
          </w:p>
        </w:tc>
        <w:tc>
          <w:tcPr>
            <w:tcW w:w="1474" w:type="dxa"/>
          </w:tcPr>
          <w:p w14:paraId="0663F554" w14:textId="77777777" w:rsidR="002B6D76" w:rsidRDefault="00000000">
            <w:pPr>
              <w:pStyle w:val="ConsPlusNormal0"/>
              <w:jc w:val="right"/>
            </w:pPr>
            <w:r>
              <w:t>39017,39</w:t>
            </w:r>
          </w:p>
        </w:tc>
        <w:tc>
          <w:tcPr>
            <w:tcW w:w="1474" w:type="dxa"/>
          </w:tcPr>
          <w:p w14:paraId="43C75C3A" w14:textId="77777777" w:rsidR="002B6D76" w:rsidRDefault="00000000">
            <w:pPr>
              <w:pStyle w:val="ConsPlusNormal0"/>
              <w:jc w:val="right"/>
            </w:pPr>
            <w:r>
              <w:t>40713,80</w:t>
            </w:r>
          </w:p>
        </w:tc>
        <w:tc>
          <w:tcPr>
            <w:tcW w:w="1531" w:type="dxa"/>
          </w:tcPr>
          <w:p w14:paraId="5229E633" w14:textId="77777777" w:rsidR="002B6D76" w:rsidRDefault="00000000">
            <w:pPr>
              <w:pStyle w:val="ConsPlusNormal0"/>
              <w:jc w:val="right"/>
            </w:pPr>
            <w:r>
              <w:t>47499,43</w:t>
            </w:r>
          </w:p>
        </w:tc>
      </w:tr>
      <w:tr w:rsidR="002B6D76" w14:paraId="5C5807BA" w14:textId="77777777">
        <w:tc>
          <w:tcPr>
            <w:tcW w:w="680" w:type="dxa"/>
          </w:tcPr>
          <w:p w14:paraId="09923133" w14:textId="77777777" w:rsidR="002B6D76" w:rsidRDefault="00000000">
            <w:pPr>
              <w:pStyle w:val="ConsPlusNormal0"/>
              <w:jc w:val="center"/>
            </w:pPr>
            <w:r>
              <w:t>449.</w:t>
            </w:r>
          </w:p>
        </w:tc>
        <w:tc>
          <w:tcPr>
            <w:tcW w:w="1191" w:type="dxa"/>
          </w:tcPr>
          <w:p w14:paraId="487638EF" w14:textId="77777777" w:rsidR="002B6D76" w:rsidRDefault="00000000">
            <w:pPr>
              <w:pStyle w:val="ConsPlusNormal0"/>
              <w:jc w:val="center"/>
            </w:pPr>
            <w:r>
              <w:t>st37.021</w:t>
            </w:r>
          </w:p>
        </w:tc>
        <w:tc>
          <w:tcPr>
            <w:tcW w:w="1644" w:type="dxa"/>
          </w:tcPr>
          <w:p w14:paraId="7A7306A2" w14:textId="77777777" w:rsidR="002B6D76" w:rsidRDefault="00000000">
            <w:pPr>
              <w:pStyle w:val="ConsPlusNormal0"/>
              <w:jc w:val="center"/>
            </w:pPr>
            <w:r>
              <w:t>HS2637.021</w:t>
            </w:r>
          </w:p>
        </w:tc>
        <w:tc>
          <w:tcPr>
            <w:tcW w:w="2608" w:type="dxa"/>
          </w:tcPr>
          <w:p w14:paraId="29D25E94" w14:textId="77777777" w:rsidR="002B6D76" w:rsidRDefault="00000000">
            <w:pPr>
              <w:pStyle w:val="ConsPlusNormal0"/>
            </w:pPr>
            <w:r>
              <w:t>Медицинская реабилитация после перенесенной коронавирусной инфекции COVID-19 (3 балла по ШРМ)</w:t>
            </w:r>
          </w:p>
        </w:tc>
        <w:tc>
          <w:tcPr>
            <w:tcW w:w="850" w:type="dxa"/>
          </w:tcPr>
          <w:p w14:paraId="068312A2" w14:textId="77777777" w:rsidR="002B6D76" w:rsidRDefault="00000000">
            <w:pPr>
              <w:pStyle w:val="ConsPlusNormal0"/>
              <w:jc w:val="right"/>
            </w:pPr>
            <w:r>
              <w:t>1,08</w:t>
            </w:r>
          </w:p>
        </w:tc>
        <w:tc>
          <w:tcPr>
            <w:tcW w:w="1077" w:type="dxa"/>
          </w:tcPr>
          <w:p w14:paraId="6D6E9389" w14:textId="77777777" w:rsidR="002B6D76" w:rsidRDefault="00000000">
            <w:pPr>
              <w:pStyle w:val="ConsPlusNormal0"/>
              <w:jc w:val="right"/>
            </w:pPr>
            <w:r>
              <w:t>1</w:t>
            </w:r>
          </w:p>
        </w:tc>
        <w:tc>
          <w:tcPr>
            <w:tcW w:w="850" w:type="dxa"/>
          </w:tcPr>
          <w:p w14:paraId="461EE1EF" w14:textId="77777777" w:rsidR="002B6D76" w:rsidRDefault="00000000">
            <w:pPr>
              <w:pStyle w:val="ConsPlusNormal0"/>
              <w:jc w:val="right"/>
            </w:pPr>
            <w:r>
              <w:t>0,8</w:t>
            </w:r>
          </w:p>
        </w:tc>
        <w:tc>
          <w:tcPr>
            <w:tcW w:w="1474" w:type="dxa"/>
          </w:tcPr>
          <w:p w14:paraId="29CE6EB5" w14:textId="77777777" w:rsidR="002B6D76" w:rsidRDefault="00000000">
            <w:pPr>
              <w:pStyle w:val="ConsPlusNormal0"/>
              <w:jc w:val="right"/>
            </w:pPr>
            <w:r>
              <w:t>23640,27</w:t>
            </w:r>
          </w:p>
        </w:tc>
        <w:tc>
          <w:tcPr>
            <w:tcW w:w="1474" w:type="dxa"/>
          </w:tcPr>
          <w:p w14:paraId="6F79EA45" w14:textId="77777777" w:rsidR="002B6D76" w:rsidRDefault="00000000">
            <w:pPr>
              <w:pStyle w:val="ConsPlusNormal0"/>
              <w:jc w:val="right"/>
            </w:pPr>
            <w:r>
              <w:t>26595,30</w:t>
            </w:r>
          </w:p>
        </w:tc>
        <w:tc>
          <w:tcPr>
            <w:tcW w:w="1417" w:type="dxa"/>
          </w:tcPr>
          <w:p w14:paraId="331D5513" w14:textId="77777777" w:rsidR="002B6D76" w:rsidRDefault="00000000">
            <w:pPr>
              <w:pStyle w:val="ConsPlusNormal0"/>
              <w:jc w:val="right"/>
            </w:pPr>
            <w:r>
              <w:t>26595,30</w:t>
            </w:r>
          </w:p>
        </w:tc>
        <w:tc>
          <w:tcPr>
            <w:tcW w:w="1531" w:type="dxa"/>
          </w:tcPr>
          <w:p w14:paraId="0755850F" w14:textId="77777777" w:rsidR="002B6D76" w:rsidRDefault="00000000">
            <w:pPr>
              <w:pStyle w:val="ConsPlusNormal0"/>
              <w:jc w:val="right"/>
            </w:pPr>
            <w:r>
              <w:t>29550,34</w:t>
            </w:r>
          </w:p>
        </w:tc>
        <w:tc>
          <w:tcPr>
            <w:tcW w:w="1531" w:type="dxa"/>
          </w:tcPr>
          <w:p w14:paraId="76DE4B0A" w14:textId="77777777" w:rsidR="002B6D76" w:rsidRDefault="00000000">
            <w:pPr>
              <w:pStyle w:val="ConsPlusNormal0"/>
              <w:jc w:val="right"/>
            </w:pPr>
            <w:r>
              <w:t>35460,40</w:t>
            </w:r>
          </w:p>
        </w:tc>
        <w:tc>
          <w:tcPr>
            <w:tcW w:w="1474" w:type="dxa"/>
          </w:tcPr>
          <w:p w14:paraId="48F1C07C" w14:textId="77777777" w:rsidR="002B6D76" w:rsidRDefault="00000000">
            <w:pPr>
              <w:pStyle w:val="ConsPlusNormal0"/>
              <w:jc w:val="right"/>
            </w:pPr>
            <w:r>
              <w:t>32505,37</w:t>
            </w:r>
          </w:p>
        </w:tc>
        <w:tc>
          <w:tcPr>
            <w:tcW w:w="1474" w:type="dxa"/>
          </w:tcPr>
          <w:p w14:paraId="7D7226A4" w14:textId="77777777" w:rsidR="002B6D76" w:rsidRDefault="00000000">
            <w:pPr>
              <w:pStyle w:val="ConsPlusNormal0"/>
              <w:jc w:val="right"/>
            </w:pPr>
            <w:r>
              <w:t>33982,89</w:t>
            </w:r>
          </w:p>
        </w:tc>
        <w:tc>
          <w:tcPr>
            <w:tcW w:w="1474" w:type="dxa"/>
          </w:tcPr>
          <w:p w14:paraId="1F415A5D" w14:textId="77777777" w:rsidR="002B6D76" w:rsidRDefault="00000000">
            <w:pPr>
              <w:pStyle w:val="ConsPlusNormal0"/>
              <w:jc w:val="right"/>
            </w:pPr>
            <w:r>
              <w:t>35460,40</w:t>
            </w:r>
          </w:p>
        </w:tc>
        <w:tc>
          <w:tcPr>
            <w:tcW w:w="1531" w:type="dxa"/>
          </w:tcPr>
          <w:p w14:paraId="29347422" w14:textId="77777777" w:rsidR="002B6D76" w:rsidRDefault="00000000">
            <w:pPr>
              <w:pStyle w:val="ConsPlusNormal0"/>
              <w:jc w:val="right"/>
            </w:pPr>
            <w:r>
              <w:t>41370,47</w:t>
            </w:r>
          </w:p>
        </w:tc>
      </w:tr>
      <w:tr w:rsidR="002B6D76" w14:paraId="38F7C25A" w14:textId="77777777">
        <w:tc>
          <w:tcPr>
            <w:tcW w:w="680" w:type="dxa"/>
          </w:tcPr>
          <w:p w14:paraId="382D606F" w14:textId="77777777" w:rsidR="002B6D76" w:rsidRDefault="00000000">
            <w:pPr>
              <w:pStyle w:val="ConsPlusNormal0"/>
              <w:jc w:val="center"/>
            </w:pPr>
            <w:r>
              <w:t>450.</w:t>
            </w:r>
          </w:p>
        </w:tc>
        <w:tc>
          <w:tcPr>
            <w:tcW w:w="1191" w:type="dxa"/>
          </w:tcPr>
          <w:p w14:paraId="3FD95173" w14:textId="77777777" w:rsidR="002B6D76" w:rsidRDefault="00000000">
            <w:pPr>
              <w:pStyle w:val="ConsPlusNormal0"/>
              <w:jc w:val="center"/>
            </w:pPr>
            <w:r>
              <w:t>st37.022</w:t>
            </w:r>
          </w:p>
        </w:tc>
        <w:tc>
          <w:tcPr>
            <w:tcW w:w="1644" w:type="dxa"/>
          </w:tcPr>
          <w:p w14:paraId="0F167B6D" w14:textId="77777777" w:rsidR="002B6D76" w:rsidRDefault="00000000">
            <w:pPr>
              <w:pStyle w:val="ConsPlusNormal0"/>
              <w:jc w:val="center"/>
            </w:pPr>
            <w:r>
              <w:t>HS2637.022</w:t>
            </w:r>
          </w:p>
        </w:tc>
        <w:tc>
          <w:tcPr>
            <w:tcW w:w="2608" w:type="dxa"/>
          </w:tcPr>
          <w:p w14:paraId="6C89C57C" w14:textId="77777777" w:rsidR="002B6D76" w:rsidRDefault="00000000">
            <w:pPr>
              <w:pStyle w:val="ConsPlusNormal0"/>
            </w:pPr>
            <w:r>
              <w:t>Медицинская реабилитация после перенесенной коронавирусной инфекции COVID-19 (4 балла по ШРМ)</w:t>
            </w:r>
          </w:p>
        </w:tc>
        <w:tc>
          <w:tcPr>
            <w:tcW w:w="850" w:type="dxa"/>
          </w:tcPr>
          <w:p w14:paraId="7C6A0B6C" w14:textId="77777777" w:rsidR="002B6D76" w:rsidRDefault="00000000">
            <w:pPr>
              <w:pStyle w:val="ConsPlusNormal0"/>
              <w:jc w:val="right"/>
            </w:pPr>
            <w:r>
              <w:t>1,61</w:t>
            </w:r>
          </w:p>
        </w:tc>
        <w:tc>
          <w:tcPr>
            <w:tcW w:w="1077" w:type="dxa"/>
          </w:tcPr>
          <w:p w14:paraId="0B45254D" w14:textId="77777777" w:rsidR="002B6D76" w:rsidRDefault="00000000">
            <w:pPr>
              <w:pStyle w:val="ConsPlusNormal0"/>
              <w:jc w:val="right"/>
            </w:pPr>
            <w:r>
              <w:t>1</w:t>
            </w:r>
          </w:p>
        </w:tc>
        <w:tc>
          <w:tcPr>
            <w:tcW w:w="850" w:type="dxa"/>
          </w:tcPr>
          <w:p w14:paraId="76B4A036" w14:textId="77777777" w:rsidR="002B6D76" w:rsidRDefault="00000000">
            <w:pPr>
              <w:pStyle w:val="ConsPlusNormal0"/>
              <w:jc w:val="right"/>
            </w:pPr>
            <w:r>
              <w:t>0,8</w:t>
            </w:r>
          </w:p>
        </w:tc>
        <w:tc>
          <w:tcPr>
            <w:tcW w:w="1474" w:type="dxa"/>
          </w:tcPr>
          <w:p w14:paraId="0A731C06" w14:textId="77777777" w:rsidR="002B6D76" w:rsidRDefault="00000000">
            <w:pPr>
              <w:pStyle w:val="ConsPlusNormal0"/>
              <w:jc w:val="right"/>
            </w:pPr>
            <w:r>
              <w:t>35241,51</w:t>
            </w:r>
          </w:p>
        </w:tc>
        <w:tc>
          <w:tcPr>
            <w:tcW w:w="1474" w:type="dxa"/>
          </w:tcPr>
          <w:p w14:paraId="7D06D4F0" w14:textId="77777777" w:rsidR="002B6D76" w:rsidRDefault="00000000">
            <w:pPr>
              <w:pStyle w:val="ConsPlusNormal0"/>
              <w:jc w:val="right"/>
            </w:pPr>
            <w:r>
              <w:t>39646,70</w:t>
            </w:r>
          </w:p>
        </w:tc>
        <w:tc>
          <w:tcPr>
            <w:tcW w:w="1417" w:type="dxa"/>
          </w:tcPr>
          <w:p w14:paraId="0A23F553" w14:textId="77777777" w:rsidR="002B6D76" w:rsidRDefault="00000000">
            <w:pPr>
              <w:pStyle w:val="ConsPlusNormal0"/>
              <w:jc w:val="right"/>
            </w:pPr>
            <w:r>
              <w:t>39646,70</w:t>
            </w:r>
          </w:p>
        </w:tc>
        <w:tc>
          <w:tcPr>
            <w:tcW w:w="1531" w:type="dxa"/>
          </w:tcPr>
          <w:p w14:paraId="208727A1" w14:textId="77777777" w:rsidR="002B6D76" w:rsidRDefault="00000000">
            <w:pPr>
              <w:pStyle w:val="ConsPlusNormal0"/>
              <w:jc w:val="right"/>
            </w:pPr>
            <w:r>
              <w:t>44051,89</w:t>
            </w:r>
          </w:p>
        </w:tc>
        <w:tc>
          <w:tcPr>
            <w:tcW w:w="1531" w:type="dxa"/>
          </w:tcPr>
          <w:p w14:paraId="7C0800FC" w14:textId="77777777" w:rsidR="002B6D76" w:rsidRDefault="00000000">
            <w:pPr>
              <w:pStyle w:val="ConsPlusNormal0"/>
              <w:jc w:val="right"/>
            </w:pPr>
            <w:r>
              <w:t>52862,27</w:t>
            </w:r>
          </w:p>
        </w:tc>
        <w:tc>
          <w:tcPr>
            <w:tcW w:w="1474" w:type="dxa"/>
          </w:tcPr>
          <w:p w14:paraId="5A1AB7E9" w14:textId="77777777" w:rsidR="002B6D76" w:rsidRDefault="00000000">
            <w:pPr>
              <w:pStyle w:val="ConsPlusNormal0"/>
              <w:jc w:val="right"/>
            </w:pPr>
            <w:r>
              <w:t>48457,08</w:t>
            </w:r>
          </w:p>
        </w:tc>
        <w:tc>
          <w:tcPr>
            <w:tcW w:w="1474" w:type="dxa"/>
          </w:tcPr>
          <w:p w14:paraId="4E0E42EE" w14:textId="77777777" w:rsidR="002B6D76" w:rsidRDefault="00000000">
            <w:pPr>
              <w:pStyle w:val="ConsPlusNormal0"/>
              <w:jc w:val="right"/>
            </w:pPr>
            <w:r>
              <w:t>50659,67</w:t>
            </w:r>
          </w:p>
        </w:tc>
        <w:tc>
          <w:tcPr>
            <w:tcW w:w="1474" w:type="dxa"/>
          </w:tcPr>
          <w:p w14:paraId="142A83C6" w14:textId="77777777" w:rsidR="002B6D76" w:rsidRDefault="00000000">
            <w:pPr>
              <w:pStyle w:val="ConsPlusNormal0"/>
              <w:jc w:val="right"/>
            </w:pPr>
            <w:r>
              <w:t>52862,27</w:t>
            </w:r>
          </w:p>
        </w:tc>
        <w:tc>
          <w:tcPr>
            <w:tcW w:w="1531" w:type="dxa"/>
          </w:tcPr>
          <w:p w14:paraId="3E0DF834" w14:textId="77777777" w:rsidR="002B6D76" w:rsidRDefault="00000000">
            <w:pPr>
              <w:pStyle w:val="ConsPlusNormal0"/>
              <w:jc w:val="right"/>
            </w:pPr>
            <w:r>
              <w:t>61672,64</w:t>
            </w:r>
          </w:p>
        </w:tc>
      </w:tr>
      <w:tr w:rsidR="002B6D76" w14:paraId="53A9AEB0" w14:textId="77777777">
        <w:tc>
          <w:tcPr>
            <w:tcW w:w="680" w:type="dxa"/>
          </w:tcPr>
          <w:p w14:paraId="13E7B9E9" w14:textId="77777777" w:rsidR="002B6D76" w:rsidRDefault="00000000">
            <w:pPr>
              <w:pStyle w:val="ConsPlusNormal0"/>
              <w:jc w:val="center"/>
            </w:pPr>
            <w:r>
              <w:t>451.</w:t>
            </w:r>
          </w:p>
        </w:tc>
        <w:tc>
          <w:tcPr>
            <w:tcW w:w="1191" w:type="dxa"/>
          </w:tcPr>
          <w:p w14:paraId="3BD3D080" w14:textId="77777777" w:rsidR="002B6D76" w:rsidRDefault="00000000">
            <w:pPr>
              <w:pStyle w:val="ConsPlusNormal0"/>
              <w:jc w:val="center"/>
            </w:pPr>
            <w:r>
              <w:t>st37.023</w:t>
            </w:r>
          </w:p>
        </w:tc>
        <w:tc>
          <w:tcPr>
            <w:tcW w:w="1644" w:type="dxa"/>
          </w:tcPr>
          <w:p w14:paraId="47F28276" w14:textId="77777777" w:rsidR="002B6D76" w:rsidRDefault="00000000">
            <w:pPr>
              <w:pStyle w:val="ConsPlusNormal0"/>
              <w:jc w:val="center"/>
            </w:pPr>
            <w:r>
              <w:t>HS2637.023</w:t>
            </w:r>
          </w:p>
        </w:tc>
        <w:tc>
          <w:tcPr>
            <w:tcW w:w="2608" w:type="dxa"/>
          </w:tcPr>
          <w:p w14:paraId="3D83B90A" w14:textId="77777777" w:rsidR="002B6D76" w:rsidRDefault="00000000">
            <w:pPr>
              <w:pStyle w:val="ConsPlusNormal0"/>
            </w:pPr>
            <w:r>
              <w:t>Медицинская реабилитация после перенесенной коронавирусной инфекции COVID-19 (5 баллов по ШРМ)</w:t>
            </w:r>
          </w:p>
        </w:tc>
        <w:tc>
          <w:tcPr>
            <w:tcW w:w="850" w:type="dxa"/>
          </w:tcPr>
          <w:p w14:paraId="015E9C1D" w14:textId="77777777" w:rsidR="002B6D76" w:rsidRDefault="00000000">
            <w:pPr>
              <w:pStyle w:val="ConsPlusNormal0"/>
              <w:jc w:val="right"/>
            </w:pPr>
            <w:r>
              <w:t>2,15</w:t>
            </w:r>
          </w:p>
        </w:tc>
        <w:tc>
          <w:tcPr>
            <w:tcW w:w="1077" w:type="dxa"/>
          </w:tcPr>
          <w:p w14:paraId="2597B218" w14:textId="77777777" w:rsidR="002B6D76" w:rsidRDefault="00000000">
            <w:pPr>
              <w:pStyle w:val="ConsPlusNormal0"/>
              <w:jc w:val="right"/>
            </w:pPr>
            <w:r>
              <w:t>1</w:t>
            </w:r>
          </w:p>
        </w:tc>
        <w:tc>
          <w:tcPr>
            <w:tcW w:w="850" w:type="dxa"/>
          </w:tcPr>
          <w:p w14:paraId="479806FB" w14:textId="77777777" w:rsidR="002B6D76" w:rsidRDefault="00000000">
            <w:pPr>
              <w:pStyle w:val="ConsPlusNormal0"/>
              <w:jc w:val="right"/>
            </w:pPr>
            <w:r>
              <w:t>0,8</w:t>
            </w:r>
          </w:p>
        </w:tc>
        <w:tc>
          <w:tcPr>
            <w:tcW w:w="1474" w:type="dxa"/>
          </w:tcPr>
          <w:p w14:paraId="2E509C5F" w14:textId="77777777" w:rsidR="002B6D76" w:rsidRDefault="00000000">
            <w:pPr>
              <w:pStyle w:val="ConsPlusNormal0"/>
              <w:jc w:val="right"/>
            </w:pPr>
            <w:r>
              <w:t>47061,65</w:t>
            </w:r>
          </w:p>
        </w:tc>
        <w:tc>
          <w:tcPr>
            <w:tcW w:w="1474" w:type="dxa"/>
          </w:tcPr>
          <w:p w14:paraId="658BA7C0" w14:textId="77777777" w:rsidR="002B6D76" w:rsidRDefault="00000000">
            <w:pPr>
              <w:pStyle w:val="ConsPlusNormal0"/>
              <w:jc w:val="right"/>
            </w:pPr>
            <w:r>
              <w:t>52944,35</w:t>
            </w:r>
          </w:p>
        </w:tc>
        <w:tc>
          <w:tcPr>
            <w:tcW w:w="1417" w:type="dxa"/>
          </w:tcPr>
          <w:p w14:paraId="39AF5647" w14:textId="77777777" w:rsidR="002B6D76" w:rsidRDefault="00000000">
            <w:pPr>
              <w:pStyle w:val="ConsPlusNormal0"/>
              <w:jc w:val="right"/>
            </w:pPr>
            <w:r>
              <w:t>52944,35</w:t>
            </w:r>
          </w:p>
        </w:tc>
        <w:tc>
          <w:tcPr>
            <w:tcW w:w="1531" w:type="dxa"/>
          </w:tcPr>
          <w:p w14:paraId="168DC05B" w14:textId="77777777" w:rsidR="002B6D76" w:rsidRDefault="00000000">
            <w:pPr>
              <w:pStyle w:val="ConsPlusNormal0"/>
              <w:jc w:val="right"/>
            </w:pPr>
            <w:r>
              <w:t>58827,06</w:t>
            </w:r>
          </w:p>
        </w:tc>
        <w:tc>
          <w:tcPr>
            <w:tcW w:w="1531" w:type="dxa"/>
          </w:tcPr>
          <w:p w14:paraId="57191F60" w14:textId="77777777" w:rsidR="002B6D76" w:rsidRDefault="00000000">
            <w:pPr>
              <w:pStyle w:val="ConsPlusNormal0"/>
              <w:jc w:val="right"/>
            </w:pPr>
            <w:r>
              <w:t>70592,47</w:t>
            </w:r>
          </w:p>
        </w:tc>
        <w:tc>
          <w:tcPr>
            <w:tcW w:w="1474" w:type="dxa"/>
          </w:tcPr>
          <w:p w14:paraId="79D5882D" w14:textId="77777777" w:rsidR="002B6D76" w:rsidRDefault="00000000">
            <w:pPr>
              <w:pStyle w:val="ConsPlusNormal0"/>
              <w:jc w:val="right"/>
            </w:pPr>
            <w:r>
              <w:t>64709,76</w:t>
            </w:r>
          </w:p>
        </w:tc>
        <w:tc>
          <w:tcPr>
            <w:tcW w:w="1474" w:type="dxa"/>
          </w:tcPr>
          <w:p w14:paraId="0FD6328B" w14:textId="77777777" w:rsidR="002B6D76" w:rsidRDefault="00000000">
            <w:pPr>
              <w:pStyle w:val="ConsPlusNormal0"/>
              <w:jc w:val="right"/>
            </w:pPr>
            <w:r>
              <w:t>67651,11</w:t>
            </w:r>
          </w:p>
        </w:tc>
        <w:tc>
          <w:tcPr>
            <w:tcW w:w="1474" w:type="dxa"/>
          </w:tcPr>
          <w:p w14:paraId="275DAC47" w14:textId="77777777" w:rsidR="002B6D76" w:rsidRDefault="00000000">
            <w:pPr>
              <w:pStyle w:val="ConsPlusNormal0"/>
              <w:jc w:val="right"/>
            </w:pPr>
            <w:r>
              <w:t>70592,47</w:t>
            </w:r>
          </w:p>
        </w:tc>
        <w:tc>
          <w:tcPr>
            <w:tcW w:w="1531" w:type="dxa"/>
          </w:tcPr>
          <w:p w14:paraId="4FA6F8F5" w14:textId="77777777" w:rsidR="002B6D76" w:rsidRDefault="00000000">
            <w:pPr>
              <w:pStyle w:val="ConsPlusNormal0"/>
              <w:jc w:val="right"/>
            </w:pPr>
            <w:r>
              <w:t>82357,88</w:t>
            </w:r>
          </w:p>
        </w:tc>
      </w:tr>
      <w:tr w:rsidR="002B6D76" w14:paraId="7737A921" w14:textId="77777777">
        <w:tc>
          <w:tcPr>
            <w:tcW w:w="680" w:type="dxa"/>
          </w:tcPr>
          <w:p w14:paraId="2F9F6E0E" w14:textId="77777777" w:rsidR="002B6D76" w:rsidRDefault="00000000">
            <w:pPr>
              <w:pStyle w:val="ConsPlusNormal0"/>
              <w:jc w:val="center"/>
            </w:pPr>
            <w:r>
              <w:t>452.</w:t>
            </w:r>
          </w:p>
        </w:tc>
        <w:tc>
          <w:tcPr>
            <w:tcW w:w="1191" w:type="dxa"/>
          </w:tcPr>
          <w:p w14:paraId="124DD9F1" w14:textId="77777777" w:rsidR="002B6D76" w:rsidRDefault="00000000">
            <w:pPr>
              <w:pStyle w:val="ConsPlusNormal0"/>
              <w:jc w:val="center"/>
            </w:pPr>
            <w:r>
              <w:t>st37.024</w:t>
            </w:r>
          </w:p>
        </w:tc>
        <w:tc>
          <w:tcPr>
            <w:tcW w:w="1644" w:type="dxa"/>
          </w:tcPr>
          <w:p w14:paraId="4FAEB7A2" w14:textId="77777777" w:rsidR="002B6D76" w:rsidRDefault="00000000">
            <w:pPr>
              <w:pStyle w:val="ConsPlusNormal0"/>
              <w:jc w:val="center"/>
            </w:pPr>
            <w:r>
              <w:t>HS2637.024</w:t>
            </w:r>
          </w:p>
        </w:tc>
        <w:tc>
          <w:tcPr>
            <w:tcW w:w="2608" w:type="dxa"/>
          </w:tcPr>
          <w:p w14:paraId="7CC7ADD2" w14:textId="77777777" w:rsidR="002B6D76" w:rsidRDefault="00000000">
            <w:pPr>
              <w:pStyle w:val="ConsPlusNormal0"/>
            </w:pPr>
            <w:r>
              <w:t>Продолжительная медицинская реабилитация пациентов с заболеваниями центральной нервной системы</w:t>
            </w:r>
          </w:p>
        </w:tc>
        <w:tc>
          <w:tcPr>
            <w:tcW w:w="850" w:type="dxa"/>
          </w:tcPr>
          <w:p w14:paraId="136447AE" w14:textId="77777777" w:rsidR="002B6D76" w:rsidRDefault="00000000">
            <w:pPr>
              <w:pStyle w:val="ConsPlusNormal0"/>
              <w:jc w:val="right"/>
            </w:pPr>
            <w:r>
              <w:t>7,29</w:t>
            </w:r>
          </w:p>
        </w:tc>
        <w:tc>
          <w:tcPr>
            <w:tcW w:w="1077" w:type="dxa"/>
          </w:tcPr>
          <w:p w14:paraId="091E9164" w14:textId="77777777" w:rsidR="002B6D76" w:rsidRDefault="00000000">
            <w:pPr>
              <w:pStyle w:val="ConsPlusNormal0"/>
              <w:jc w:val="right"/>
            </w:pPr>
            <w:r>
              <w:t>1</w:t>
            </w:r>
          </w:p>
        </w:tc>
        <w:tc>
          <w:tcPr>
            <w:tcW w:w="850" w:type="dxa"/>
          </w:tcPr>
          <w:p w14:paraId="74BC5F20" w14:textId="77777777" w:rsidR="002B6D76" w:rsidRDefault="00000000">
            <w:pPr>
              <w:pStyle w:val="ConsPlusNormal0"/>
              <w:jc w:val="right"/>
            </w:pPr>
            <w:r>
              <w:t>0,8</w:t>
            </w:r>
          </w:p>
        </w:tc>
        <w:tc>
          <w:tcPr>
            <w:tcW w:w="1474" w:type="dxa"/>
          </w:tcPr>
          <w:p w14:paraId="799A387F" w14:textId="77777777" w:rsidR="002B6D76" w:rsidRDefault="00000000">
            <w:pPr>
              <w:pStyle w:val="ConsPlusNormal0"/>
              <w:jc w:val="right"/>
            </w:pPr>
            <w:r>
              <w:t>199464,76</w:t>
            </w:r>
          </w:p>
        </w:tc>
        <w:tc>
          <w:tcPr>
            <w:tcW w:w="1474" w:type="dxa"/>
          </w:tcPr>
          <w:p w14:paraId="2C76534E" w14:textId="77777777" w:rsidR="002B6D76" w:rsidRDefault="00000000">
            <w:pPr>
              <w:pStyle w:val="ConsPlusNormal0"/>
              <w:jc w:val="right"/>
            </w:pPr>
            <w:r>
              <w:t>199464,76</w:t>
            </w:r>
          </w:p>
        </w:tc>
        <w:tc>
          <w:tcPr>
            <w:tcW w:w="1417" w:type="dxa"/>
          </w:tcPr>
          <w:p w14:paraId="526691DB" w14:textId="77777777" w:rsidR="002B6D76" w:rsidRDefault="00000000">
            <w:pPr>
              <w:pStyle w:val="ConsPlusNormal0"/>
              <w:jc w:val="right"/>
            </w:pPr>
            <w:r>
              <w:t>199464,76</w:t>
            </w:r>
          </w:p>
        </w:tc>
        <w:tc>
          <w:tcPr>
            <w:tcW w:w="1531" w:type="dxa"/>
          </w:tcPr>
          <w:p w14:paraId="43F65314" w14:textId="77777777" w:rsidR="002B6D76" w:rsidRDefault="00000000">
            <w:pPr>
              <w:pStyle w:val="ConsPlusNormal0"/>
              <w:jc w:val="right"/>
            </w:pPr>
            <w:r>
              <w:t>199464,76</w:t>
            </w:r>
          </w:p>
        </w:tc>
        <w:tc>
          <w:tcPr>
            <w:tcW w:w="1531" w:type="dxa"/>
          </w:tcPr>
          <w:p w14:paraId="5BDDFBE8" w14:textId="77777777" w:rsidR="002B6D76" w:rsidRDefault="00000000">
            <w:pPr>
              <w:pStyle w:val="ConsPlusNormal0"/>
              <w:jc w:val="right"/>
            </w:pPr>
            <w:r>
              <w:t>199464,76</w:t>
            </w:r>
          </w:p>
        </w:tc>
        <w:tc>
          <w:tcPr>
            <w:tcW w:w="1474" w:type="dxa"/>
          </w:tcPr>
          <w:p w14:paraId="6E15E4B8" w14:textId="77777777" w:rsidR="002B6D76" w:rsidRDefault="00000000">
            <w:pPr>
              <w:pStyle w:val="ConsPlusNormal0"/>
              <w:jc w:val="right"/>
            </w:pPr>
            <w:r>
              <w:t>199464,76</w:t>
            </w:r>
          </w:p>
        </w:tc>
        <w:tc>
          <w:tcPr>
            <w:tcW w:w="1474" w:type="dxa"/>
          </w:tcPr>
          <w:p w14:paraId="58F46732" w14:textId="77777777" w:rsidR="002B6D76" w:rsidRDefault="00000000">
            <w:pPr>
              <w:pStyle w:val="ConsPlusNormal0"/>
              <w:jc w:val="right"/>
            </w:pPr>
            <w:r>
              <w:t>199464,76</w:t>
            </w:r>
          </w:p>
        </w:tc>
        <w:tc>
          <w:tcPr>
            <w:tcW w:w="1474" w:type="dxa"/>
          </w:tcPr>
          <w:p w14:paraId="3327C8D9" w14:textId="77777777" w:rsidR="002B6D76" w:rsidRDefault="00000000">
            <w:pPr>
              <w:pStyle w:val="ConsPlusNormal0"/>
              <w:jc w:val="right"/>
            </w:pPr>
            <w:r>
              <w:t>199464,76</w:t>
            </w:r>
          </w:p>
        </w:tc>
        <w:tc>
          <w:tcPr>
            <w:tcW w:w="1531" w:type="dxa"/>
          </w:tcPr>
          <w:p w14:paraId="185104F3" w14:textId="77777777" w:rsidR="002B6D76" w:rsidRDefault="00000000">
            <w:pPr>
              <w:pStyle w:val="ConsPlusNormal0"/>
              <w:jc w:val="right"/>
            </w:pPr>
            <w:r>
              <w:t>199464,76</w:t>
            </w:r>
          </w:p>
        </w:tc>
      </w:tr>
      <w:tr w:rsidR="002B6D76" w14:paraId="7FA46263" w14:textId="77777777">
        <w:tc>
          <w:tcPr>
            <w:tcW w:w="680" w:type="dxa"/>
          </w:tcPr>
          <w:p w14:paraId="2D604270" w14:textId="77777777" w:rsidR="002B6D76" w:rsidRDefault="00000000">
            <w:pPr>
              <w:pStyle w:val="ConsPlusNormal0"/>
              <w:jc w:val="center"/>
            </w:pPr>
            <w:r>
              <w:t>453.</w:t>
            </w:r>
          </w:p>
        </w:tc>
        <w:tc>
          <w:tcPr>
            <w:tcW w:w="1191" w:type="dxa"/>
          </w:tcPr>
          <w:p w14:paraId="60E18872" w14:textId="77777777" w:rsidR="002B6D76" w:rsidRDefault="00000000">
            <w:pPr>
              <w:pStyle w:val="ConsPlusNormal0"/>
              <w:jc w:val="center"/>
            </w:pPr>
            <w:r>
              <w:t>st37.025</w:t>
            </w:r>
          </w:p>
        </w:tc>
        <w:tc>
          <w:tcPr>
            <w:tcW w:w="1644" w:type="dxa"/>
          </w:tcPr>
          <w:p w14:paraId="473C5B60" w14:textId="77777777" w:rsidR="002B6D76" w:rsidRDefault="00000000">
            <w:pPr>
              <w:pStyle w:val="ConsPlusNormal0"/>
              <w:jc w:val="center"/>
            </w:pPr>
            <w:r>
              <w:t>HS2637.025</w:t>
            </w:r>
          </w:p>
        </w:tc>
        <w:tc>
          <w:tcPr>
            <w:tcW w:w="2608" w:type="dxa"/>
          </w:tcPr>
          <w:p w14:paraId="718A432B" w14:textId="77777777" w:rsidR="002B6D76" w:rsidRDefault="00000000">
            <w:pPr>
              <w:pStyle w:val="ConsPlusNormal0"/>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850" w:type="dxa"/>
          </w:tcPr>
          <w:p w14:paraId="603FCBE5" w14:textId="77777777" w:rsidR="002B6D76" w:rsidRDefault="00000000">
            <w:pPr>
              <w:pStyle w:val="ConsPlusNormal0"/>
              <w:jc w:val="right"/>
            </w:pPr>
            <w:r>
              <w:t>6,54</w:t>
            </w:r>
          </w:p>
        </w:tc>
        <w:tc>
          <w:tcPr>
            <w:tcW w:w="1077" w:type="dxa"/>
          </w:tcPr>
          <w:p w14:paraId="0A7DF307" w14:textId="77777777" w:rsidR="002B6D76" w:rsidRDefault="00000000">
            <w:pPr>
              <w:pStyle w:val="ConsPlusNormal0"/>
              <w:jc w:val="right"/>
            </w:pPr>
            <w:r>
              <w:t>1</w:t>
            </w:r>
          </w:p>
        </w:tc>
        <w:tc>
          <w:tcPr>
            <w:tcW w:w="850" w:type="dxa"/>
          </w:tcPr>
          <w:p w14:paraId="1CE0F710" w14:textId="77777777" w:rsidR="002B6D76" w:rsidRDefault="00000000">
            <w:pPr>
              <w:pStyle w:val="ConsPlusNormal0"/>
              <w:jc w:val="right"/>
            </w:pPr>
            <w:r>
              <w:t>0,8</w:t>
            </w:r>
          </w:p>
        </w:tc>
        <w:tc>
          <w:tcPr>
            <w:tcW w:w="1474" w:type="dxa"/>
          </w:tcPr>
          <w:p w14:paraId="7D72D808" w14:textId="77777777" w:rsidR="002B6D76" w:rsidRDefault="00000000">
            <w:pPr>
              <w:pStyle w:val="ConsPlusNormal0"/>
              <w:jc w:val="right"/>
            </w:pPr>
            <w:r>
              <w:t>178943,70</w:t>
            </w:r>
          </w:p>
        </w:tc>
        <w:tc>
          <w:tcPr>
            <w:tcW w:w="1474" w:type="dxa"/>
          </w:tcPr>
          <w:p w14:paraId="39D6A617" w14:textId="77777777" w:rsidR="002B6D76" w:rsidRDefault="00000000">
            <w:pPr>
              <w:pStyle w:val="ConsPlusNormal0"/>
              <w:jc w:val="right"/>
            </w:pPr>
            <w:r>
              <w:t>178943,70</w:t>
            </w:r>
          </w:p>
        </w:tc>
        <w:tc>
          <w:tcPr>
            <w:tcW w:w="1417" w:type="dxa"/>
          </w:tcPr>
          <w:p w14:paraId="7AAE8B81" w14:textId="77777777" w:rsidR="002B6D76" w:rsidRDefault="00000000">
            <w:pPr>
              <w:pStyle w:val="ConsPlusNormal0"/>
              <w:jc w:val="right"/>
            </w:pPr>
            <w:r>
              <w:t>178943,70</w:t>
            </w:r>
          </w:p>
        </w:tc>
        <w:tc>
          <w:tcPr>
            <w:tcW w:w="1531" w:type="dxa"/>
          </w:tcPr>
          <w:p w14:paraId="152ADB30" w14:textId="77777777" w:rsidR="002B6D76" w:rsidRDefault="00000000">
            <w:pPr>
              <w:pStyle w:val="ConsPlusNormal0"/>
              <w:jc w:val="right"/>
            </w:pPr>
            <w:r>
              <w:t>178943,70</w:t>
            </w:r>
          </w:p>
        </w:tc>
        <w:tc>
          <w:tcPr>
            <w:tcW w:w="1531" w:type="dxa"/>
          </w:tcPr>
          <w:p w14:paraId="282775B7" w14:textId="77777777" w:rsidR="002B6D76" w:rsidRDefault="00000000">
            <w:pPr>
              <w:pStyle w:val="ConsPlusNormal0"/>
              <w:jc w:val="right"/>
            </w:pPr>
            <w:r>
              <w:t>178943,70</w:t>
            </w:r>
          </w:p>
        </w:tc>
        <w:tc>
          <w:tcPr>
            <w:tcW w:w="1474" w:type="dxa"/>
          </w:tcPr>
          <w:p w14:paraId="0CDBA694" w14:textId="77777777" w:rsidR="002B6D76" w:rsidRDefault="00000000">
            <w:pPr>
              <w:pStyle w:val="ConsPlusNormal0"/>
              <w:jc w:val="right"/>
            </w:pPr>
            <w:r>
              <w:t>178943,70</w:t>
            </w:r>
          </w:p>
        </w:tc>
        <w:tc>
          <w:tcPr>
            <w:tcW w:w="1474" w:type="dxa"/>
          </w:tcPr>
          <w:p w14:paraId="61923EF9" w14:textId="77777777" w:rsidR="002B6D76" w:rsidRDefault="00000000">
            <w:pPr>
              <w:pStyle w:val="ConsPlusNormal0"/>
              <w:jc w:val="right"/>
            </w:pPr>
            <w:r>
              <w:t>178943,70</w:t>
            </w:r>
          </w:p>
        </w:tc>
        <w:tc>
          <w:tcPr>
            <w:tcW w:w="1474" w:type="dxa"/>
          </w:tcPr>
          <w:p w14:paraId="4286D409" w14:textId="77777777" w:rsidR="002B6D76" w:rsidRDefault="00000000">
            <w:pPr>
              <w:pStyle w:val="ConsPlusNormal0"/>
              <w:jc w:val="right"/>
            </w:pPr>
            <w:r>
              <w:t>178943,70</w:t>
            </w:r>
          </w:p>
        </w:tc>
        <w:tc>
          <w:tcPr>
            <w:tcW w:w="1531" w:type="dxa"/>
          </w:tcPr>
          <w:p w14:paraId="49814798" w14:textId="77777777" w:rsidR="002B6D76" w:rsidRDefault="00000000">
            <w:pPr>
              <w:pStyle w:val="ConsPlusNormal0"/>
              <w:jc w:val="right"/>
            </w:pPr>
            <w:r>
              <w:t>178943,70</w:t>
            </w:r>
          </w:p>
        </w:tc>
      </w:tr>
      <w:tr w:rsidR="002B6D76" w14:paraId="75A35769" w14:textId="77777777">
        <w:tc>
          <w:tcPr>
            <w:tcW w:w="680" w:type="dxa"/>
          </w:tcPr>
          <w:p w14:paraId="605F7DCD" w14:textId="77777777" w:rsidR="002B6D76" w:rsidRDefault="00000000">
            <w:pPr>
              <w:pStyle w:val="ConsPlusNormal0"/>
              <w:jc w:val="center"/>
            </w:pPr>
            <w:r>
              <w:t>454.</w:t>
            </w:r>
          </w:p>
        </w:tc>
        <w:tc>
          <w:tcPr>
            <w:tcW w:w="1191" w:type="dxa"/>
          </w:tcPr>
          <w:p w14:paraId="4A6A1BD5" w14:textId="77777777" w:rsidR="002B6D76" w:rsidRDefault="00000000">
            <w:pPr>
              <w:pStyle w:val="ConsPlusNormal0"/>
              <w:jc w:val="center"/>
            </w:pPr>
            <w:r>
              <w:t>st37.026</w:t>
            </w:r>
          </w:p>
        </w:tc>
        <w:tc>
          <w:tcPr>
            <w:tcW w:w="1644" w:type="dxa"/>
          </w:tcPr>
          <w:p w14:paraId="63BA859B" w14:textId="77777777" w:rsidR="002B6D76" w:rsidRDefault="00000000">
            <w:pPr>
              <w:pStyle w:val="ConsPlusNormal0"/>
              <w:jc w:val="center"/>
            </w:pPr>
            <w:r>
              <w:t>HS2637.026</w:t>
            </w:r>
          </w:p>
        </w:tc>
        <w:tc>
          <w:tcPr>
            <w:tcW w:w="2608" w:type="dxa"/>
          </w:tcPr>
          <w:p w14:paraId="05A4733D" w14:textId="77777777" w:rsidR="002B6D76" w:rsidRDefault="00000000">
            <w:pPr>
              <w:pStyle w:val="ConsPlusNormal0"/>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850" w:type="dxa"/>
          </w:tcPr>
          <w:p w14:paraId="10E59C2B" w14:textId="77777777" w:rsidR="002B6D76" w:rsidRDefault="00000000">
            <w:pPr>
              <w:pStyle w:val="ConsPlusNormal0"/>
              <w:jc w:val="right"/>
            </w:pPr>
            <w:r>
              <w:t>3,86</w:t>
            </w:r>
          </w:p>
        </w:tc>
        <w:tc>
          <w:tcPr>
            <w:tcW w:w="1077" w:type="dxa"/>
          </w:tcPr>
          <w:p w14:paraId="53A4C927" w14:textId="77777777" w:rsidR="002B6D76" w:rsidRDefault="00000000">
            <w:pPr>
              <w:pStyle w:val="ConsPlusNormal0"/>
              <w:jc w:val="right"/>
            </w:pPr>
            <w:r>
              <w:t>1</w:t>
            </w:r>
          </w:p>
        </w:tc>
        <w:tc>
          <w:tcPr>
            <w:tcW w:w="850" w:type="dxa"/>
          </w:tcPr>
          <w:p w14:paraId="73C5CB76" w14:textId="77777777" w:rsidR="002B6D76" w:rsidRDefault="00000000">
            <w:pPr>
              <w:pStyle w:val="ConsPlusNormal0"/>
              <w:jc w:val="right"/>
            </w:pPr>
            <w:r>
              <w:t>0,8</w:t>
            </w:r>
          </w:p>
        </w:tc>
        <w:tc>
          <w:tcPr>
            <w:tcW w:w="1474" w:type="dxa"/>
          </w:tcPr>
          <w:p w14:paraId="061B5619" w14:textId="77777777" w:rsidR="002B6D76" w:rsidRDefault="00000000">
            <w:pPr>
              <w:pStyle w:val="ConsPlusNormal0"/>
              <w:jc w:val="right"/>
            </w:pPr>
            <w:r>
              <w:t>105615,09</w:t>
            </w:r>
          </w:p>
        </w:tc>
        <w:tc>
          <w:tcPr>
            <w:tcW w:w="1474" w:type="dxa"/>
          </w:tcPr>
          <w:p w14:paraId="61C2A3AB" w14:textId="77777777" w:rsidR="002B6D76" w:rsidRDefault="00000000">
            <w:pPr>
              <w:pStyle w:val="ConsPlusNormal0"/>
              <w:jc w:val="right"/>
            </w:pPr>
            <w:r>
              <w:t>105615,09</w:t>
            </w:r>
          </w:p>
        </w:tc>
        <w:tc>
          <w:tcPr>
            <w:tcW w:w="1417" w:type="dxa"/>
          </w:tcPr>
          <w:p w14:paraId="030DC5DF" w14:textId="77777777" w:rsidR="002B6D76" w:rsidRDefault="00000000">
            <w:pPr>
              <w:pStyle w:val="ConsPlusNormal0"/>
              <w:jc w:val="right"/>
            </w:pPr>
            <w:r>
              <w:t>105615,09</w:t>
            </w:r>
          </w:p>
        </w:tc>
        <w:tc>
          <w:tcPr>
            <w:tcW w:w="1531" w:type="dxa"/>
          </w:tcPr>
          <w:p w14:paraId="426C9AF5" w14:textId="77777777" w:rsidR="002B6D76" w:rsidRDefault="00000000">
            <w:pPr>
              <w:pStyle w:val="ConsPlusNormal0"/>
              <w:jc w:val="right"/>
            </w:pPr>
            <w:r>
              <w:t>105615,09</w:t>
            </w:r>
          </w:p>
        </w:tc>
        <w:tc>
          <w:tcPr>
            <w:tcW w:w="1531" w:type="dxa"/>
          </w:tcPr>
          <w:p w14:paraId="5B818385" w14:textId="77777777" w:rsidR="002B6D76" w:rsidRDefault="00000000">
            <w:pPr>
              <w:pStyle w:val="ConsPlusNormal0"/>
              <w:jc w:val="right"/>
            </w:pPr>
            <w:r>
              <w:t>105615,09</w:t>
            </w:r>
          </w:p>
        </w:tc>
        <w:tc>
          <w:tcPr>
            <w:tcW w:w="1474" w:type="dxa"/>
          </w:tcPr>
          <w:p w14:paraId="129F5FFC" w14:textId="77777777" w:rsidR="002B6D76" w:rsidRDefault="00000000">
            <w:pPr>
              <w:pStyle w:val="ConsPlusNormal0"/>
              <w:jc w:val="right"/>
            </w:pPr>
            <w:r>
              <w:t>105615,09</w:t>
            </w:r>
          </w:p>
        </w:tc>
        <w:tc>
          <w:tcPr>
            <w:tcW w:w="1474" w:type="dxa"/>
          </w:tcPr>
          <w:p w14:paraId="0731F1C9" w14:textId="77777777" w:rsidR="002B6D76" w:rsidRDefault="00000000">
            <w:pPr>
              <w:pStyle w:val="ConsPlusNormal0"/>
              <w:jc w:val="right"/>
            </w:pPr>
            <w:r>
              <w:t>105615,09</w:t>
            </w:r>
          </w:p>
        </w:tc>
        <w:tc>
          <w:tcPr>
            <w:tcW w:w="1474" w:type="dxa"/>
          </w:tcPr>
          <w:p w14:paraId="22155814" w14:textId="77777777" w:rsidR="002B6D76" w:rsidRDefault="00000000">
            <w:pPr>
              <w:pStyle w:val="ConsPlusNormal0"/>
              <w:jc w:val="right"/>
            </w:pPr>
            <w:r>
              <w:t>105615,09</w:t>
            </w:r>
          </w:p>
        </w:tc>
        <w:tc>
          <w:tcPr>
            <w:tcW w:w="1531" w:type="dxa"/>
          </w:tcPr>
          <w:p w14:paraId="27E0C99D" w14:textId="77777777" w:rsidR="002B6D76" w:rsidRDefault="00000000">
            <w:pPr>
              <w:pStyle w:val="ConsPlusNormal0"/>
              <w:jc w:val="right"/>
            </w:pPr>
            <w:r>
              <w:t>105615,09</w:t>
            </w:r>
          </w:p>
        </w:tc>
      </w:tr>
      <w:tr w:rsidR="002B6D76" w14:paraId="1A015B9A" w14:textId="77777777">
        <w:tc>
          <w:tcPr>
            <w:tcW w:w="680" w:type="dxa"/>
          </w:tcPr>
          <w:p w14:paraId="165D4D02" w14:textId="77777777" w:rsidR="002B6D76" w:rsidRDefault="00000000">
            <w:pPr>
              <w:pStyle w:val="ConsPlusNormal0"/>
              <w:jc w:val="center"/>
            </w:pPr>
            <w:r>
              <w:t>455.</w:t>
            </w:r>
          </w:p>
        </w:tc>
        <w:tc>
          <w:tcPr>
            <w:tcW w:w="1191" w:type="dxa"/>
          </w:tcPr>
          <w:p w14:paraId="146014EE" w14:textId="77777777" w:rsidR="002B6D76" w:rsidRDefault="00000000">
            <w:pPr>
              <w:pStyle w:val="ConsPlusNormal0"/>
              <w:jc w:val="center"/>
            </w:pPr>
            <w:r>
              <w:t>st37.027</w:t>
            </w:r>
          </w:p>
        </w:tc>
        <w:tc>
          <w:tcPr>
            <w:tcW w:w="1644" w:type="dxa"/>
          </w:tcPr>
          <w:p w14:paraId="450FA1B6" w14:textId="77777777" w:rsidR="002B6D76" w:rsidRDefault="00000000">
            <w:pPr>
              <w:pStyle w:val="ConsPlusNormal0"/>
              <w:jc w:val="center"/>
            </w:pPr>
            <w:r>
              <w:t>HS2637.027</w:t>
            </w:r>
          </w:p>
        </w:tc>
        <w:tc>
          <w:tcPr>
            <w:tcW w:w="2608" w:type="dxa"/>
          </w:tcPr>
          <w:p w14:paraId="03BBA640" w14:textId="77777777" w:rsidR="002B6D76" w:rsidRDefault="00000000">
            <w:pPr>
              <w:pStyle w:val="ConsPlusNormal0"/>
            </w:pPr>
            <w:r>
              <w:t>Медицинская реабилитация в детском нейрореабилитационном отделении в медицинской организации 4 группы</w:t>
            </w:r>
          </w:p>
        </w:tc>
        <w:tc>
          <w:tcPr>
            <w:tcW w:w="850" w:type="dxa"/>
          </w:tcPr>
          <w:p w14:paraId="50E5A4A3" w14:textId="77777777" w:rsidR="002B6D76" w:rsidRDefault="00000000">
            <w:pPr>
              <w:pStyle w:val="ConsPlusNormal0"/>
              <w:jc w:val="right"/>
            </w:pPr>
            <w:r>
              <w:t>5,56</w:t>
            </w:r>
          </w:p>
        </w:tc>
        <w:tc>
          <w:tcPr>
            <w:tcW w:w="1077" w:type="dxa"/>
          </w:tcPr>
          <w:p w14:paraId="14E9F4AF" w14:textId="77777777" w:rsidR="002B6D76" w:rsidRDefault="00000000">
            <w:pPr>
              <w:pStyle w:val="ConsPlusNormal0"/>
              <w:jc w:val="right"/>
            </w:pPr>
            <w:r>
              <w:t>1</w:t>
            </w:r>
          </w:p>
        </w:tc>
        <w:tc>
          <w:tcPr>
            <w:tcW w:w="850" w:type="dxa"/>
          </w:tcPr>
          <w:p w14:paraId="6E5C8D87" w14:textId="77777777" w:rsidR="002B6D76" w:rsidRDefault="00000000">
            <w:pPr>
              <w:pStyle w:val="ConsPlusNormal0"/>
              <w:jc w:val="right"/>
            </w:pPr>
            <w:r>
              <w:t>0,8</w:t>
            </w:r>
          </w:p>
        </w:tc>
        <w:tc>
          <w:tcPr>
            <w:tcW w:w="1474" w:type="dxa"/>
          </w:tcPr>
          <w:p w14:paraId="6FAE5778" w14:textId="77777777" w:rsidR="002B6D76" w:rsidRDefault="00000000">
            <w:pPr>
              <w:pStyle w:val="ConsPlusNormal0"/>
              <w:jc w:val="right"/>
            </w:pPr>
            <w:r>
              <w:t>121703,60</w:t>
            </w:r>
          </w:p>
        </w:tc>
        <w:tc>
          <w:tcPr>
            <w:tcW w:w="1474" w:type="dxa"/>
          </w:tcPr>
          <w:p w14:paraId="0E5E984C" w14:textId="77777777" w:rsidR="002B6D76" w:rsidRDefault="00000000">
            <w:pPr>
              <w:pStyle w:val="ConsPlusNormal0"/>
              <w:jc w:val="right"/>
            </w:pPr>
            <w:r>
              <w:t>136916,55</w:t>
            </w:r>
          </w:p>
        </w:tc>
        <w:tc>
          <w:tcPr>
            <w:tcW w:w="1417" w:type="dxa"/>
          </w:tcPr>
          <w:p w14:paraId="5E055F45" w14:textId="77777777" w:rsidR="002B6D76" w:rsidRDefault="00000000">
            <w:pPr>
              <w:pStyle w:val="ConsPlusNormal0"/>
              <w:jc w:val="right"/>
            </w:pPr>
            <w:r>
              <w:t>136916,55</w:t>
            </w:r>
          </w:p>
        </w:tc>
        <w:tc>
          <w:tcPr>
            <w:tcW w:w="1531" w:type="dxa"/>
          </w:tcPr>
          <w:p w14:paraId="0F24B4BC" w14:textId="77777777" w:rsidR="002B6D76" w:rsidRDefault="00000000">
            <w:pPr>
              <w:pStyle w:val="ConsPlusNormal0"/>
              <w:jc w:val="right"/>
            </w:pPr>
            <w:r>
              <w:t>152129,50</w:t>
            </w:r>
          </w:p>
        </w:tc>
        <w:tc>
          <w:tcPr>
            <w:tcW w:w="1531" w:type="dxa"/>
          </w:tcPr>
          <w:p w14:paraId="0E363B89" w14:textId="77777777" w:rsidR="002B6D76" w:rsidRDefault="00000000">
            <w:pPr>
              <w:pStyle w:val="ConsPlusNormal0"/>
              <w:jc w:val="right"/>
            </w:pPr>
            <w:r>
              <w:t>182555,41</w:t>
            </w:r>
          </w:p>
        </w:tc>
        <w:tc>
          <w:tcPr>
            <w:tcW w:w="1474" w:type="dxa"/>
          </w:tcPr>
          <w:p w14:paraId="5196A2D4" w14:textId="77777777" w:rsidR="002B6D76" w:rsidRDefault="00000000">
            <w:pPr>
              <w:pStyle w:val="ConsPlusNormal0"/>
              <w:jc w:val="right"/>
            </w:pPr>
            <w:r>
              <w:t>167342,45</w:t>
            </w:r>
          </w:p>
        </w:tc>
        <w:tc>
          <w:tcPr>
            <w:tcW w:w="1474" w:type="dxa"/>
          </w:tcPr>
          <w:p w14:paraId="1AF1715D" w14:textId="77777777" w:rsidR="002B6D76" w:rsidRDefault="00000000">
            <w:pPr>
              <w:pStyle w:val="ConsPlusNormal0"/>
              <w:jc w:val="right"/>
            </w:pPr>
            <w:r>
              <w:t>174948,93</w:t>
            </w:r>
          </w:p>
        </w:tc>
        <w:tc>
          <w:tcPr>
            <w:tcW w:w="1474" w:type="dxa"/>
          </w:tcPr>
          <w:p w14:paraId="3B96C82A" w14:textId="77777777" w:rsidR="002B6D76" w:rsidRDefault="00000000">
            <w:pPr>
              <w:pStyle w:val="ConsPlusNormal0"/>
              <w:jc w:val="right"/>
            </w:pPr>
            <w:r>
              <w:t>182555,41</w:t>
            </w:r>
          </w:p>
        </w:tc>
        <w:tc>
          <w:tcPr>
            <w:tcW w:w="1531" w:type="dxa"/>
          </w:tcPr>
          <w:p w14:paraId="2289C2C2" w14:textId="77777777" w:rsidR="002B6D76" w:rsidRDefault="00000000">
            <w:pPr>
              <w:pStyle w:val="ConsPlusNormal0"/>
              <w:jc w:val="right"/>
            </w:pPr>
            <w:r>
              <w:t>212981,31</w:t>
            </w:r>
          </w:p>
        </w:tc>
      </w:tr>
      <w:tr w:rsidR="002B6D76" w14:paraId="3937BE0A" w14:textId="77777777">
        <w:tc>
          <w:tcPr>
            <w:tcW w:w="680" w:type="dxa"/>
          </w:tcPr>
          <w:p w14:paraId="4123F597" w14:textId="77777777" w:rsidR="002B6D76" w:rsidRDefault="00000000">
            <w:pPr>
              <w:pStyle w:val="ConsPlusNormal0"/>
              <w:jc w:val="center"/>
            </w:pPr>
            <w:r>
              <w:t>456.</w:t>
            </w:r>
          </w:p>
        </w:tc>
        <w:tc>
          <w:tcPr>
            <w:tcW w:w="1191" w:type="dxa"/>
          </w:tcPr>
          <w:p w14:paraId="1B91891C" w14:textId="77777777" w:rsidR="002B6D76" w:rsidRDefault="00000000">
            <w:pPr>
              <w:pStyle w:val="ConsPlusNormal0"/>
              <w:jc w:val="center"/>
            </w:pPr>
            <w:r>
              <w:t>st37.028</w:t>
            </w:r>
          </w:p>
        </w:tc>
        <w:tc>
          <w:tcPr>
            <w:tcW w:w="1644" w:type="dxa"/>
          </w:tcPr>
          <w:p w14:paraId="3945B630" w14:textId="77777777" w:rsidR="002B6D76" w:rsidRDefault="00000000">
            <w:pPr>
              <w:pStyle w:val="ConsPlusNormal0"/>
              <w:jc w:val="center"/>
            </w:pPr>
            <w:r>
              <w:t>HS2637.028</w:t>
            </w:r>
          </w:p>
        </w:tc>
        <w:tc>
          <w:tcPr>
            <w:tcW w:w="2608" w:type="dxa"/>
          </w:tcPr>
          <w:p w14:paraId="426B200F" w14:textId="77777777" w:rsidR="002B6D76" w:rsidRDefault="00000000">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850" w:type="dxa"/>
          </w:tcPr>
          <w:p w14:paraId="22B9CA60" w14:textId="77777777" w:rsidR="002B6D76" w:rsidRDefault="00000000">
            <w:pPr>
              <w:pStyle w:val="ConsPlusNormal0"/>
              <w:jc w:val="right"/>
            </w:pPr>
            <w:r>
              <w:t>4,04</w:t>
            </w:r>
          </w:p>
        </w:tc>
        <w:tc>
          <w:tcPr>
            <w:tcW w:w="1077" w:type="dxa"/>
          </w:tcPr>
          <w:p w14:paraId="4C958011" w14:textId="77777777" w:rsidR="002B6D76" w:rsidRDefault="00000000">
            <w:pPr>
              <w:pStyle w:val="ConsPlusNormal0"/>
              <w:jc w:val="right"/>
            </w:pPr>
            <w:r>
              <w:t>1</w:t>
            </w:r>
          </w:p>
        </w:tc>
        <w:tc>
          <w:tcPr>
            <w:tcW w:w="850" w:type="dxa"/>
          </w:tcPr>
          <w:p w14:paraId="1E5EF90D" w14:textId="77777777" w:rsidR="002B6D76" w:rsidRDefault="00000000">
            <w:pPr>
              <w:pStyle w:val="ConsPlusNormal0"/>
              <w:jc w:val="right"/>
            </w:pPr>
            <w:r>
              <w:t>0,8</w:t>
            </w:r>
          </w:p>
        </w:tc>
        <w:tc>
          <w:tcPr>
            <w:tcW w:w="1474" w:type="dxa"/>
          </w:tcPr>
          <w:p w14:paraId="3C851847" w14:textId="77777777" w:rsidR="002B6D76" w:rsidRDefault="00000000">
            <w:pPr>
              <w:pStyle w:val="ConsPlusNormal0"/>
              <w:jc w:val="right"/>
            </w:pPr>
            <w:r>
              <w:t>88432,11</w:t>
            </w:r>
          </w:p>
        </w:tc>
        <w:tc>
          <w:tcPr>
            <w:tcW w:w="1474" w:type="dxa"/>
          </w:tcPr>
          <w:p w14:paraId="59012A3E" w14:textId="77777777" w:rsidR="002B6D76" w:rsidRDefault="00000000">
            <w:pPr>
              <w:pStyle w:val="ConsPlusNormal0"/>
              <w:jc w:val="right"/>
            </w:pPr>
            <w:r>
              <w:t>99486,13</w:t>
            </w:r>
          </w:p>
        </w:tc>
        <w:tc>
          <w:tcPr>
            <w:tcW w:w="1417" w:type="dxa"/>
          </w:tcPr>
          <w:p w14:paraId="1CBE6D2F" w14:textId="77777777" w:rsidR="002B6D76" w:rsidRDefault="00000000">
            <w:pPr>
              <w:pStyle w:val="ConsPlusNormal0"/>
              <w:jc w:val="right"/>
            </w:pPr>
            <w:r>
              <w:t>99486,13</w:t>
            </w:r>
          </w:p>
        </w:tc>
        <w:tc>
          <w:tcPr>
            <w:tcW w:w="1531" w:type="dxa"/>
          </w:tcPr>
          <w:p w14:paraId="506F63B0" w14:textId="77777777" w:rsidR="002B6D76" w:rsidRDefault="00000000">
            <w:pPr>
              <w:pStyle w:val="ConsPlusNormal0"/>
              <w:jc w:val="right"/>
            </w:pPr>
            <w:r>
              <w:t>110540,14</w:t>
            </w:r>
          </w:p>
        </w:tc>
        <w:tc>
          <w:tcPr>
            <w:tcW w:w="1531" w:type="dxa"/>
          </w:tcPr>
          <w:p w14:paraId="5C5038F1" w14:textId="77777777" w:rsidR="002B6D76" w:rsidRDefault="00000000">
            <w:pPr>
              <w:pStyle w:val="ConsPlusNormal0"/>
              <w:jc w:val="right"/>
            </w:pPr>
            <w:r>
              <w:t>132648,17</w:t>
            </w:r>
          </w:p>
        </w:tc>
        <w:tc>
          <w:tcPr>
            <w:tcW w:w="1474" w:type="dxa"/>
          </w:tcPr>
          <w:p w14:paraId="0CA565DF" w14:textId="77777777" w:rsidR="002B6D76" w:rsidRDefault="00000000">
            <w:pPr>
              <w:pStyle w:val="ConsPlusNormal0"/>
              <w:jc w:val="right"/>
            </w:pPr>
            <w:r>
              <w:t>121594,16</w:t>
            </w:r>
          </w:p>
        </w:tc>
        <w:tc>
          <w:tcPr>
            <w:tcW w:w="1474" w:type="dxa"/>
          </w:tcPr>
          <w:p w14:paraId="4041DA34" w14:textId="77777777" w:rsidR="002B6D76" w:rsidRDefault="00000000">
            <w:pPr>
              <w:pStyle w:val="ConsPlusNormal0"/>
              <w:jc w:val="right"/>
            </w:pPr>
            <w:r>
              <w:t>127121,16</w:t>
            </w:r>
          </w:p>
        </w:tc>
        <w:tc>
          <w:tcPr>
            <w:tcW w:w="1474" w:type="dxa"/>
          </w:tcPr>
          <w:p w14:paraId="395CCD97" w14:textId="77777777" w:rsidR="002B6D76" w:rsidRDefault="00000000">
            <w:pPr>
              <w:pStyle w:val="ConsPlusNormal0"/>
              <w:jc w:val="right"/>
            </w:pPr>
            <w:r>
              <w:t>132648,17</w:t>
            </w:r>
          </w:p>
        </w:tc>
        <w:tc>
          <w:tcPr>
            <w:tcW w:w="1531" w:type="dxa"/>
          </w:tcPr>
          <w:p w14:paraId="3847E562" w14:textId="77777777" w:rsidR="002B6D76" w:rsidRDefault="00000000">
            <w:pPr>
              <w:pStyle w:val="ConsPlusNormal0"/>
              <w:jc w:val="right"/>
            </w:pPr>
            <w:r>
              <w:t>154756,20</w:t>
            </w:r>
          </w:p>
        </w:tc>
      </w:tr>
      <w:tr w:rsidR="002B6D76" w14:paraId="39E4E418" w14:textId="77777777">
        <w:tc>
          <w:tcPr>
            <w:tcW w:w="680" w:type="dxa"/>
          </w:tcPr>
          <w:p w14:paraId="2A824C84" w14:textId="77777777" w:rsidR="002B6D76" w:rsidRDefault="00000000">
            <w:pPr>
              <w:pStyle w:val="ConsPlusNormal0"/>
              <w:jc w:val="center"/>
            </w:pPr>
            <w:r>
              <w:t>457.</w:t>
            </w:r>
          </w:p>
        </w:tc>
        <w:tc>
          <w:tcPr>
            <w:tcW w:w="1191" w:type="dxa"/>
          </w:tcPr>
          <w:p w14:paraId="63BE3759" w14:textId="77777777" w:rsidR="002B6D76" w:rsidRDefault="00000000">
            <w:pPr>
              <w:pStyle w:val="ConsPlusNormal0"/>
              <w:jc w:val="center"/>
            </w:pPr>
            <w:r>
              <w:t>st37.029</w:t>
            </w:r>
          </w:p>
        </w:tc>
        <w:tc>
          <w:tcPr>
            <w:tcW w:w="1644" w:type="dxa"/>
          </w:tcPr>
          <w:p w14:paraId="135E318B" w14:textId="77777777" w:rsidR="002B6D76" w:rsidRDefault="00000000">
            <w:pPr>
              <w:pStyle w:val="ConsPlusNormal0"/>
              <w:jc w:val="center"/>
            </w:pPr>
            <w:r>
              <w:t>HS2637.029</w:t>
            </w:r>
          </w:p>
        </w:tc>
        <w:tc>
          <w:tcPr>
            <w:tcW w:w="2608" w:type="dxa"/>
          </w:tcPr>
          <w:p w14:paraId="1F9F5DAA" w14:textId="77777777" w:rsidR="002B6D76" w:rsidRDefault="00000000">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850" w:type="dxa"/>
          </w:tcPr>
          <w:p w14:paraId="3FD91721" w14:textId="77777777" w:rsidR="002B6D76" w:rsidRDefault="00000000">
            <w:pPr>
              <w:pStyle w:val="ConsPlusNormal0"/>
              <w:jc w:val="right"/>
            </w:pPr>
            <w:r>
              <w:t>5</w:t>
            </w:r>
          </w:p>
        </w:tc>
        <w:tc>
          <w:tcPr>
            <w:tcW w:w="1077" w:type="dxa"/>
          </w:tcPr>
          <w:p w14:paraId="065914B3" w14:textId="77777777" w:rsidR="002B6D76" w:rsidRDefault="00000000">
            <w:pPr>
              <w:pStyle w:val="ConsPlusNormal0"/>
              <w:jc w:val="right"/>
            </w:pPr>
            <w:r>
              <w:t>1</w:t>
            </w:r>
          </w:p>
        </w:tc>
        <w:tc>
          <w:tcPr>
            <w:tcW w:w="850" w:type="dxa"/>
          </w:tcPr>
          <w:p w14:paraId="227BC3FD" w14:textId="77777777" w:rsidR="002B6D76" w:rsidRDefault="00000000">
            <w:pPr>
              <w:pStyle w:val="ConsPlusNormal0"/>
              <w:jc w:val="right"/>
            </w:pPr>
            <w:r>
              <w:t>0,8</w:t>
            </w:r>
          </w:p>
        </w:tc>
        <w:tc>
          <w:tcPr>
            <w:tcW w:w="1474" w:type="dxa"/>
          </w:tcPr>
          <w:p w14:paraId="011A73CA" w14:textId="77777777" w:rsidR="002B6D76" w:rsidRDefault="00000000">
            <w:pPr>
              <w:pStyle w:val="ConsPlusNormal0"/>
              <w:jc w:val="right"/>
            </w:pPr>
            <w:r>
              <w:t>109445,69</w:t>
            </w:r>
          </w:p>
        </w:tc>
        <w:tc>
          <w:tcPr>
            <w:tcW w:w="1474" w:type="dxa"/>
          </w:tcPr>
          <w:p w14:paraId="6ED8CCAB" w14:textId="77777777" w:rsidR="002B6D76" w:rsidRDefault="00000000">
            <w:pPr>
              <w:pStyle w:val="ConsPlusNormal0"/>
              <w:jc w:val="right"/>
            </w:pPr>
            <w:r>
              <w:t>123126,40</w:t>
            </w:r>
          </w:p>
        </w:tc>
        <w:tc>
          <w:tcPr>
            <w:tcW w:w="1417" w:type="dxa"/>
          </w:tcPr>
          <w:p w14:paraId="0E30B67C" w14:textId="77777777" w:rsidR="002B6D76" w:rsidRDefault="00000000">
            <w:pPr>
              <w:pStyle w:val="ConsPlusNormal0"/>
              <w:jc w:val="right"/>
            </w:pPr>
            <w:r>
              <w:t>123126,40</w:t>
            </w:r>
          </w:p>
        </w:tc>
        <w:tc>
          <w:tcPr>
            <w:tcW w:w="1531" w:type="dxa"/>
          </w:tcPr>
          <w:p w14:paraId="7DD56386" w14:textId="77777777" w:rsidR="002B6D76" w:rsidRDefault="00000000">
            <w:pPr>
              <w:pStyle w:val="ConsPlusNormal0"/>
              <w:jc w:val="right"/>
            </w:pPr>
            <w:r>
              <w:t>136807,11</w:t>
            </w:r>
          </w:p>
        </w:tc>
        <w:tc>
          <w:tcPr>
            <w:tcW w:w="1531" w:type="dxa"/>
          </w:tcPr>
          <w:p w14:paraId="7E57F985" w14:textId="77777777" w:rsidR="002B6D76" w:rsidRDefault="00000000">
            <w:pPr>
              <w:pStyle w:val="ConsPlusNormal0"/>
              <w:jc w:val="right"/>
            </w:pPr>
            <w:r>
              <w:t>164168,53</w:t>
            </w:r>
          </w:p>
        </w:tc>
        <w:tc>
          <w:tcPr>
            <w:tcW w:w="1474" w:type="dxa"/>
          </w:tcPr>
          <w:p w14:paraId="100C6E9D" w14:textId="77777777" w:rsidR="002B6D76" w:rsidRDefault="00000000">
            <w:pPr>
              <w:pStyle w:val="ConsPlusNormal0"/>
              <w:jc w:val="right"/>
            </w:pPr>
            <w:r>
              <w:t>150487,82</w:t>
            </w:r>
          </w:p>
        </w:tc>
        <w:tc>
          <w:tcPr>
            <w:tcW w:w="1474" w:type="dxa"/>
          </w:tcPr>
          <w:p w14:paraId="47FC23EC" w14:textId="77777777" w:rsidR="002B6D76" w:rsidRDefault="00000000">
            <w:pPr>
              <w:pStyle w:val="ConsPlusNormal0"/>
              <w:jc w:val="right"/>
            </w:pPr>
            <w:r>
              <w:t>157328,17</w:t>
            </w:r>
          </w:p>
        </w:tc>
        <w:tc>
          <w:tcPr>
            <w:tcW w:w="1474" w:type="dxa"/>
          </w:tcPr>
          <w:p w14:paraId="2EFAF8FD" w14:textId="77777777" w:rsidR="002B6D76" w:rsidRDefault="00000000">
            <w:pPr>
              <w:pStyle w:val="ConsPlusNormal0"/>
              <w:jc w:val="right"/>
            </w:pPr>
            <w:r>
              <w:t>164168,53</w:t>
            </w:r>
          </w:p>
        </w:tc>
        <w:tc>
          <w:tcPr>
            <w:tcW w:w="1531" w:type="dxa"/>
          </w:tcPr>
          <w:p w14:paraId="6D2EDD18" w14:textId="77777777" w:rsidR="002B6D76" w:rsidRDefault="00000000">
            <w:pPr>
              <w:pStyle w:val="ConsPlusNormal0"/>
              <w:jc w:val="right"/>
            </w:pPr>
            <w:r>
              <w:t>191529,95</w:t>
            </w:r>
          </w:p>
        </w:tc>
      </w:tr>
      <w:tr w:rsidR="002B6D76" w14:paraId="1A9827B8" w14:textId="77777777">
        <w:tc>
          <w:tcPr>
            <w:tcW w:w="680" w:type="dxa"/>
          </w:tcPr>
          <w:p w14:paraId="1D0F48A9" w14:textId="77777777" w:rsidR="002B6D76" w:rsidRDefault="00000000">
            <w:pPr>
              <w:pStyle w:val="ConsPlusNormal0"/>
              <w:jc w:val="center"/>
            </w:pPr>
            <w:r>
              <w:t>458.</w:t>
            </w:r>
          </w:p>
        </w:tc>
        <w:tc>
          <w:tcPr>
            <w:tcW w:w="1191" w:type="dxa"/>
          </w:tcPr>
          <w:p w14:paraId="6E6329FF" w14:textId="77777777" w:rsidR="002B6D76" w:rsidRDefault="00000000">
            <w:pPr>
              <w:pStyle w:val="ConsPlusNormal0"/>
              <w:jc w:val="center"/>
            </w:pPr>
            <w:r>
              <w:t>st37.031</w:t>
            </w:r>
          </w:p>
        </w:tc>
        <w:tc>
          <w:tcPr>
            <w:tcW w:w="1644" w:type="dxa"/>
          </w:tcPr>
          <w:p w14:paraId="6D4F1B16" w14:textId="77777777" w:rsidR="002B6D76" w:rsidRDefault="00000000">
            <w:pPr>
              <w:pStyle w:val="ConsPlusNormal0"/>
              <w:jc w:val="center"/>
            </w:pPr>
            <w:r>
              <w:t>HS2637.031</w:t>
            </w:r>
          </w:p>
        </w:tc>
        <w:tc>
          <w:tcPr>
            <w:tcW w:w="2608" w:type="dxa"/>
          </w:tcPr>
          <w:p w14:paraId="0ECF1A26" w14:textId="77777777" w:rsidR="002B6D76" w:rsidRDefault="00000000">
            <w:pPr>
              <w:pStyle w:val="ConsPlusNormal0"/>
            </w:pPr>
            <w:r>
              <w:t>Комплексная медицинская реабилитация у пациентов с последствиями позвоночно-спиномозговой травмы, с нарушением функции нижних мочевыводящих путей</w:t>
            </w:r>
          </w:p>
        </w:tc>
        <w:tc>
          <w:tcPr>
            <w:tcW w:w="850" w:type="dxa"/>
          </w:tcPr>
          <w:p w14:paraId="3A2AE0B9" w14:textId="77777777" w:rsidR="002B6D76" w:rsidRDefault="00000000">
            <w:pPr>
              <w:pStyle w:val="ConsPlusNormal0"/>
              <w:jc w:val="right"/>
            </w:pPr>
            <w:r>
              <w:t>9,37</w:t>
            </w:r>
          </w:p>
        </w:tc>
        <w:tc>
          <w:tcPr>
            <w:tcW w:w="1077" w:type="dxa"/>
          </w:tcPr>
          <w:p w14:paraId="19FBE689" w14:textId="77777777" w:rsidR="002B6D76" w:rsidRDefault="00000000">
            <w:pPr>
              <w:pStyle w:val="ConsPlusNormal0"/>
              <w:jc w:val="right"/>
            </w:pPr>
            <w:r>
              <w:t>0,509</w:t>
            </w:r>
          </w:p>
        </w:tc>
        <w:tc>
          <w:tcPr>
            <w:tcW w:w="850" w:type="dxa"/>
          </w:tcPr>
          <w:p w14:paraId="6FC7DAA0" w14:textId="77777777" w:rsidR="002B6D76" w:rsidRDefault="00000000">
            <w:pPr>
              <w:pStyle w:val="ConsPlusNormal0"/>
              <w:jc w:val="right"/>
            </w:pPr>
            <w:r>
              <w:t>0,8</w:t>
            </w:r>
          </w:p>
        </w:tc>
        <w:tc>
          <w:tcPr>
            <w:tcW w:w="1474" w:type="dxa"/>
          </w:tcPr>
          <w:p w14:paraId="611B298E" w14:textId="77777777" w:rsidR="002B6D76" w:rsidRDefault="00000000">
            <w:pPr>
              <w:pStyle w:val="ConsPlusNormal0"/>
              <w:jc w:val="right"/>
            </w:pPr>
            <w:r>
              <w:t>261433,53</w:t>
            </w:r>
          </w:p>
        </w:tc>
        <w:tc>
          <w:tcPr>
            <w:tcW w:w="1474" w:type="dxa"/>
          </w:tcPr>
          <w:p w14:paraId="6A16091F" w14:textId="77777777" w:rsidR="002B6D76" w:rsidRDefault="00000000">
            <w:pPr>
              <w:pStyle w:val="ConsPlusNormal0"/>
              <w:jc w:val="right"/>
            </w:pPr>
            <w:r>
              <w:t>274483,10</w:t>
            </w:r>
          </w:p>
        </w:tc>
        <w:tc>
          <w:tcPr>
            <w:tcW w:w="1417" w:type="dxa"/>
          </w:tcPr>
          <w:p w14:paraId="6A68D09D" w14:textId="77777777" w:rsidR="002B6D76" w:rsidRDefault="00000000">
            <w:pPr>
              <w:pStyle w:val="ConsPlusNormal0"/>
              <w:jc w:val="right"/>
            </w:pPr>
            <w:r>
              <w:t>274483,10</w:t>
            </w:r>
          </w:p>
        </w:tc>
        <w:tc>
          <w:tcPr>
            <w:tcW w:w="1531" w:type="dxa"/>
          </w:tcPr>
          <w:p w14:paraId="5217F585" w14:textId="77777777" w:rsidR="002B6D76" w:rsidRDefault="00000000">
            <w:pPr>
              <w:pStyle w:val="ConsPlusNormal0"/>
              <w:jc w:val="right"/>
            </w:pPr>
            <w:r>
              <w:t>287532,66</w:t>
            </w:r>
          </w:p>
        </w:tc>
        <w:tc>
          <w:tcPr>
            <w:tcW w:w="1531" w:type="dxa"/>
          </w:tcPr>
          <w:p w14:paraId="7C32CB06" w14:textId="77777777" w:rsidR="002B6D76" w:rsidRDefault="00000000">
            <w:pPr>
              <w:pStyle w:val="ConsPlusNormal0"/>
              <w:jc w:val="right"/>
            </w:pPr>
            <w:r>
              <w:t>313631,79</w:t>
            </w:r>
          </w:p>
        </w:tc>
        <w:tc>
          <w:tcPr>
            <w:tcW w:w="1474" w:type="dxa"/>
          </w:tcPr>
          <w:p w14:paraId="43A3B1F8" w14:textId="77777777" w:rsidR="002B6D76" w:rsidRDefault="00000000">
            <w:pPr>
              <w:pStyle w:val="ConsPlusNormal0"/>
              <w:jc w:val="right"/>
            </w:pPr>
            <w:r>
              <w:t>300582,23</w:t>
            </w:r>
          </w:p>
        </w:tc>
        <w:tc>
          <w:tcPr>
            <w:tcW w:w="1474" w:type="dxa"/>
          </w:tcPr>
          <w:p w14:paraId="79EF5C9E" w14:textId="77777777" w:rsidR="002B6D76" w:rsidRDefault="00000000">
            <w:pPr>
              <w:pStyle w:val="ConsPlusNormal0"/>
              <w:jc w:val="right"/>
            </w:pPr>
            <w:r>
              <w:t>307107,01</w:t>
            </w:r>
          </w:p>
        </w:tc>
        <w:tc>
          <w:tcPr>
            <w:tcW w:w="1474" w:type="dxa"/>
          </w:tcPr>
          <w:p w14:paraId="6EC11E52" w14:textId="77777777" w:rsidR="002B6D76" w:rsidRDefault="00000000">
            <w:pPr>
              <w:pStyle w:val="ConsPlusNormal0"/>
              <w:jc w:val="right"/>
            </w:pPr>
            <w:r>
              <w:t>313631,79</w:t>
            </w:r>
          </w:p>
        </w:tc>
        <w:tc>
          <w:tcPr>
            <w:tcW w:w="1531" w:type="dxa"/>
          </w:tcPr>
          <w:p w14:paraId="01B512A0" w14:textId="77777777" w:rsidR="002B6D76" w:rsidRDefault="00000000">
            <w:pPr>
              <w:pStyle w:val="ConsPlusNormal0"/>
              <w:jc w:val="right"/>
            </w:pPr>
            <w:r>
              <w:t>339730,92</w:t>
            </w:r>
          </w:p>
        </w:tc>
      </w:tr>
      <w:tr w:rsidR="002B6D76" w14:paraId="0BC7B874" w14:textId="77777777">
        <w:tc>
          <w:tcPr>
            <w:tcW w:w="680" w:type="dxa"/>
          </w:tcPr>
          <w:p w14:paraId="5A387C09" w14:textId="77777777" w:rsidR="002B6D76" w:rsidRDefault="00000000">
            <w:pPr>
              <w:pStyle w:val="ConsPlusNormal0"/>
              <w:jc w:val="center"/>
            </w:pPr>
            <w:r>
              <w:t>459.</w:t>
            </w:r>
          </w:p>
        </w:tc>
        <w:tc>
          <w:tcPr>
            <w:tcW w:w="1191" w:type="dxa"/>
          </w:tcPr>
          <w:p w14:paraId="43FB4CF8" w14:textId="77777777" w:rsidR="002B6D76" w:rsidRDefault="00000000">
            <w:pPr>
              <w:pStyle w:val="ConsPlusNormal0"/>
              <w:jc w:val="center"/>
            </w:pPr>
            <w:r>
              <w:t>st37.032</w:t>
            </w:r>
          </w:p>
        </w:tc>
        <w:tc>
          <w:tcPr>
            <w:tcW w:w="1644" w:type="dxa"/>
          </w:tcPr>
          <w:p w14:paraId="1AC4AEEC" w14:textId="77777777" w:rsidR="002B6D76" w:rsidRDefault="00000000">
            <w:pPr>
              <w:pStyle w:val="ConsPlusNormal0"/>
              <w:jc w:val="center"/>
            </w:pPr>
            <w:r>
              <w:t>СS2637.032</w:t>
            </w:r>
          </w:p>
        </w:tc>
        <w:tc>
          <w:tcPr>
            <w:tcW w:w="2608" w:type="dxa"/>
          </w:tcPr>
          <w:p w14:paraId="06774BA2" w14:textId="77777777" w:rsidR="002B6D76" w:rsidRDefault="00000000">
            <w:pPr>
              <w:pStyle w:val="ConsPlusNormal0"/>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850" w:type="dxa"/>
          </w:tcPr>
          <w:p w14:paraId="299D4CA9" w14:textId="77777777" w:rsidR="002B6D76" w:rsidRDefault="00000000">
            <w:pPr>
              <w:pStyle w:val="ConsPlusNormal0"/>
              <w:jc w:val="right"/>
            </w:pPr>
            <w:r>
              <w:t>6,9</w:t>
            </w:r>
          </w:p>
        </w:tc>
        <w:tc>
          <w:tcPr>
            <w:tcW w:w="1077" w:type="dxa"/>
          </w:tcPr>
          <w:p w14:paraId="1292BBD3" w14:textId="77777777" w:rsidR="002B6D76" w:rsidRDefault="00000000">
            <w:pPr>
              <w:pStyle w:val="ConsPlusNormal0"/>
              <w:jc w:val="right"/>
            </w:pPr>
            <w:r>
              <w:t>1</w:t>
            </w:r>
          </w:p>
        </w:tc>
        <w:tc>
          <w:tcPr>
            <w:tcW w:w="850" w:type="dxa"/>
          </w:tcPr>
          <w:p w14:paraId="223C4B9F" w14:textId="77777777" w:rsidR="002B6D76" w:rsidRDefault="00000000">
            <w:pPr>
              <w:pStyle w:val="ConsPlusNormal0"/>
              <w:jc w:val="right"/>
            </w:pPr>
            <w:r>
              <w:t>0,8</w:t>
            </w:r>
          </w:p>
        </w:tc>
        <w:tc>
          <w:tcPr>
            <w:tcW w:w="1474" w:type="dxa"/>
          </w:tcPr>
          <w:p w14:paraId="7E2DCE8D" w14:textId="77777777" w:rsidR="002B6D76" w:rsidRDefault="00000000">
            <w:pPr>
              <w:pStyle w:val="ConsPlusNormal0"/>
              <w:jc w:val="right"/>
            </w:pPr>
            <w:r>
              <w:t>151035,05</w:t>
            </w:r>
          </w:p>
        </w:tc>
        <w:tc>
          <w:tcPr>
            <w:tcW w:w="1474" w:type="dxa"/>
          </w:tcPr>
          <w:p w14:paraId="3E59F57A" w14:textId="77777777" w:rsidR="002B6D76" w:rsidRDefault="00000000">
            <w:pPr>
              <w:pStyle w:val="ConsPlusNormal0"/>
              <w:jc w:val="right"/>
            </w:pPr>
            <w:r>
              <w:t>169914,43</w:t>
            </w:r>
          </w:p>
        </w:tc>
        <w:tc>
          <w:tcPr>
            <w:tcW w:w="1417" w:type="dxa"/>
          </w:tcPr>
          <w:p w14:paraId="1C2B25B6" w14:textId="77777777" w:rsidR="002B6D76" w:rsidRDefault="00000000">
            <w:pPr>
              <w:pStyle w:val="ConsPlusNormal0"/>
              <w:jc w:val="right"/>
            </w:pPr>
            <w:r>
              <w:t>169914,43</w:t>
            </w:r>
          </w:p>
        </w:tc>
        <w:tc>
          <w:tcPr>
            <w:tcW w:w="1531" w:type="dxa"/>
          </w:tcPr>
          <w:p w14:paraId="3E52692B" w14:textId="77777777" w:rsidR="002B6D76" w:rsidRDefault="00000000">
            <w:pPr>
              <w:pStyle w:val="ConsPlusNormal0"/>
              <w:jc w:val="right"/>
            </w:pPr>
            <w:r>
              <w:t>188793,81</w:t>
            </w:r>
          </w:p>
        </w:tc>
        <w:tc>
          <w:tcPr>
            <w:tcW w:w="1531" w:type="dxa"/>
          </w:tcPr>
          <w:p w14:paraId="7A997D58" w14:textId="77777777" w:rsidR="002B6D76" w:rsidRDefault="00000000">
            <w:pPr>
              <w:pStyle w:val="ConsPlusNormal0"/>
              <w:jc w:val="right"/>
            </w:pPr>
            <w:r>
              <w:t>226552,57</w:t>
            </w:r>
          </w:p>
        </w:tc>
        <w:tc>
          <w:tcPr>
            <w:tcW w:w="1474" w:type="dxa"/>
          </w:tcPr>
          <w:p w14:paraId="6D6A9A4B" w14:textId="77777777" w:rsidR="002B6D76" w:rsidRDefault="00000000">
            <w:pPr>
              <w:pStyle w:val="ConsPlusNormal0"/>
              <w:jc w:val="right"/>
            </w:pPr>
            <w:r>
              <w:t>207673,19</w:t>
            </w:r>
          </w:p>
        </w:tc>
        <w:tc>
          <w:tcPr>
            <w:tcW w:w="1474" w:type="dxa"/>
          </w:tcPr>
          <w:p w14:paraId="2DAE1CDE" w14:textId="77777777" w:rsidR="002B6D76" w:rsidRDefault="00000000">
            <w:pPr>
              <w:pStyle w:val="ConsPlusNormal0"/>
              <w:jc w:val="right"/>
            </w:pPr>
            <w:r>
              <w:t>217112,88</w:t>
            </w:r>
          </w:p>
        </w:tc>
        <w:tc>
          <w:tcPr>
            <w:tcW w:w="1474" w:type="dxa"/>
          </w:tcPr>
          <w:p w14:paraId="0B96409A" w14:textId="77777777" w:rsidR="002B6D76" w:rsidRDefault="00000000">
            <w:pPr>
              <w:pStyle w:val="ConsPlusNormal0"/>
              <w:jc w:val="right"/>
            </w:pPr>
            <w:r>
              <w:t>226552,57</w:t>
            </w:r>
          </w:p>
        </w:tc>
        <w:tc>
          <w:tcPr>
            <w:tcW w:w="1531" w:type="dxa"/>
          </w:tcPr>
          <w:p w14:paraId="1E390028" w14:textId="77777777" w:rsidR="002B6D76" w:rsidRDefault="00000000">
            <w:pPr>
              <w:pStyle w:val="ConsPlusNormal0"/>
              <w:jc w:val="right"/>
            </w:pPr>
            <w:r>
              <w:t>264311,33</w:t>
            </w:r>
          </w:p>
        </w:tc>
      </w:tr>
      <w:tr w:rsidR="002B6D76" w14:paraId="625FA76C" w14:textId="77777777">
        <w:tc>
          <w:tcPr>
            <w:tcW w:w="680" w:type="dxa"/>
          </w:tcPr>
          <w:p w14:paraId="07FBFD48" w14:textId="77777777" w:rsidR="002B6D76" w:rsidRDefault="00000000">
            <w:pPr>
              <w:pStyle w:val="ConsPlusNormal0"/>
              <w:jc w:val="center"/>
            </w:pPr>
            <w:r>
              <w:t>460.</w:t>
            </w:r>
          </w:p>
        </w:tc>
        <w:tc>
          <w:tcPr>
            <w:tcW w:w="1191" w:type="dxa"/>
          </w:tcPr>
          <w:p w14:paraId="69305D0A" w14:textId="77777777" w:rsidR="002B6D76" w:rsidRDefault="00000000">
            <w:pPr>
              <w:pStyle w:val="ConsPlusNormal0"/>
              <w:jc w:val="center"/>
            </w:pPr>
            <w:r>
              <w:t>st37.033</w:t>
            </w:r>
          </w:p>
        </w:tc>
        <w:tc>
          <w:tcPr>
            <w:tcW w:w="1644" w:type="dxa"/>
          </w:tcPr>
          <w:p w14:paraId="7F6E3713" w14:textId="77777777" w:rsidR="002B6D76" w:rsidRDefault="00000000">
            <w:pPr>
              <w:pStyle w:val="ConsPlusNormal0"/>
              <w:jc w:val="center"/>
            </w:pPr>
            <w:r>
              <w:t>СS2637.033</w:t>
            </w:r>
          </w:p>
        </w:tc>
        <w:tc>
          <w:tcPr>
            <w:tcW w:w="2608" w:type="dxa"/>
          </w:tcPr>
          <w:p w14:paraId="4243CA10" w14:textId="77777777" w:rsidR="002B6D76" w:rsidRDefault="00000000">
            <w:pPr>
              <w:pStyle w:val="ConsPlusNormal0"/>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850" w:type="dxa"/>
          </w:tcPr>
          <w:p w14:paraId="3DABB2E3" w14:textId="77777777" w:rsidR="002B6D76" w:rsidRDefault="00000000">
            <w:pPr>
              <w:pStyle w:val="ConsPlusNormal0"/>
              <w:jc w:val="right"/>
            </w:pPr>
            <w:r>
              <w:t>6,73</w:t>
            </w:r>
          </w:p>
        </w:tc>
        <w:tc>
          <w:tcPr>
            <w:tcW w:w="1077" w:type="dxa"/>
          </w:tcPr>
          <w:p w14:paraId="7EFA7797" w14:textId="77777777" w:rsidR="002B6D76" w:rsidRDefault="00000000">
            <w:pPr>
              <w:pStyle w:val="ConsPlusNormal0"/>
              <w:jc w:val="right"/>
            </w:pPr>
            <w:r>
              <w:t>1</w:t>
            </w:r>
          </w:p>
        </w:tc>
        <w:tc>
          <w:tcPr>
            <w:tcW w:w="850" w:type="dxa"/>
          </w:tcPr>
          <w:p w14:paraId="69CAE6D8" w14:textId="77777777" w:rsidR="002B6D76" w:rsidRDefault="00000000">
            <w:pPr>
              <w:pStyle w:val="ConsPlusNormal0"/>
              <w:jc w:val="right"/>
            </w:pPr>
            <w:r>
              <w:t>0,8</w:t>
            </w:r>
          </w:p>
        </w:tc>
        <w:tc>
          <w:tcPr>
            <w:tcW w:w="1474" w:type="dxa"/>
          </w:tcPr>
          <w:p w14:paraId="2806EA93" w14:textId="77777777" w:rsidR="002B6D76" w:rsidRDefault="00000000">
            <w:pPr>
              <w:pStyle w:val="ConsPlusNormal0"/>
              <w:jc w:val="right"/>
            </w:pPr>
            <w:r>
              <w:t>147313,89</w:t>
            </w:r>
          </w:p>
        </w:tc>
        <w:tc>
          <w:tcPr>
            <w:tcW w:w="1474" w:type="dxa"/>
          </w:tcPr>
          <w:p w14:paraId="2C61D7C7" w14:textId="77777777" w:rsidR="002B6D76" w:rsidRDefault="00000000">
            <w:pPr>
              <w:pStyle w:val="ConsPlusNormal0"/>
              <w:jc w:val="right"/>
            </w:pPr>
            <w:r>
              <w:t>165728,13</w:t>
            </w:r>
          </w:p>
        </w:tc>
        <w:tc>
          <w:tcPr>
            <w:tcW w:w="1417" w:type="dxa"/>
          </w:tcPr>
          <w:p w14:paraId="409FC6FC" w14:textId="77777777" w:rsidR="002B6D76" w:rsidRDefault="00000000">
            <w:pPr>
              <w:pStyle w:val="ConsPlusNormal0"/>
              <w:jc w:val="right"/>
            </w:pPr>
            <w:r>
              <w:t>165728,13</w:t>
            </w:r>
          </w:p>
        </w:tc>
        <w:tc>
          <w:tcPr>
            <w:tcW w:w="1531" w:type="dxa"/>
          </w:tcPr>
          <w:p w14:paraId="4CA17548" w14:textId="77777777" w:rsidR="002B6D76" w:rsidRDefault="00000000">
            <w:pPr>
              <w:pStyle w:val="ConsPlusNormal0"/>
              <w:jc w:val="right"/>
            </w:pPr>
            <w:r>
              <w:t>184142,37</w:t>
            </w:r>
          </w:p>
        </w:tc>
        <w:tc>
          <w:tcPr>
            <w:tcW w:w="1531" w:type="dxa"/>
          </w:tcPr>
          <w:p w14:paraId="691D2CC9" w14:textId="77777777" w:rsidR="002B6D76" w:rsidRDefault="00000000">
            <w:pPr>
              <w:pStyle w:val="ConsPlusNormal0"/>
              <w:jc w:val="right"/>
            </w:pPr>
            <w:r>
              <w:t>220970,84</w:t>
            </w:r>
          </w:p>
        </w:tc>
        <w:tc>
          <w:tcPr>
            <w:tcW w:w="1474" w:type="dxa"/>
          </w:tcPr>
          <w:p w14:paraId="1F4C0EDC" w14:textId="77777777" w:rsidR="002B6D76" w:rsidRDefault="00000000">
            <w:pPr>
              <w:pStyle w:val="ConsPlusNormal0"/>
              <w:jc w:val="right"/>
            </w:pPr>
            <w:r>
              <w:t>202556,60</w:t>
            </w:r>
          </w:p>
        </w:tc>
        <w:tc>
          <w:tcPr>
            <w:tcW w:w="1474" w:type="dxa"/>
          </w:tcPr>
          <w:p w14:paraId="43E2E0B8" w14:textId="77777777" w:rsidR="002B6D76" w:rsidRDefault="00000000">
            <w:pPr>
              <w:pStyle w:val="ConsPlusNormal0"/>
              <w:jc w:val="right"/>
            </w:pPr>
            <w:r>
              <w:t>211763,72</w:t>
            </w:r>
          </w:p>
        </w:tc>
        <w:tc>
          <w:tcPr>
            <w:tcW w:w="1474" w:type="dxa"/>
          </w:tcPr>
          <w:p w14:paraId="71D3C1AA" w14:textId="77777777" w:rsidR="002B6D76" w:rsidRDefault="00000000">
            <w:pPr>
              <w:pStyle w:val="ConsPlusNormal0"/>
              <w:jc w:val="right"/>
            </w:pPr>
            <w:r>
              <w:t>220970,84</w:t>
            </w:r>
          </w:p>
        </w:tc>
        <w:tc>
          <w:tcPr>
            <w:tcW w:w="1531" w:type="dxa"/>
          </w:tcPr>
          <w:p w14:paraId="63B99A41" w14:textId="77777777" w:rsidR="002B6D76" w:rsidRDefault="00000000">
            <w:pPr>
              <w:pStyle w:val="ConsPlusNormal0"/>
              <w:jc w:val="right"/>
            </w:pPr>
            <w:r>
              <w:t>257799,31</w:t>
            </w:r>
          </w:p>
        </w:tc>
      </w:tr>
      <w:tr w:rsidR="002B6D76" w14:paraId="7DA858CF" w14:textId="77777777">
        <w:tc>
          <w:tcPr>
            <w:tcW w:w="680" w:type="dxa"/>
          </w:tcPr>
          <w:p w14:paraId="0AA6C516" w14:textId="77777777" w:rsidR="002B6D76" w:rsidRDefault="00000000">
            <w:pPr>
              <w:pStyle w:val="ConsPlusNormal0"/>
              <w:jc w:val="center"/>
            </w:pPr>
            <w:r>
              <w:t>461.</w:t>
            </w:r>
          </w:p>
        </w:tc>
        <w:tc>
          <w:tcPr>
            <w:tcW w:w="1191" w:type="dxa"/>
          </w:tcPr>
          <w:p w14:paraId="3AE39138" w14:textId="77777777" w:rsidR="002B6D76" w:rsidRDefault="00000000">
            <w:pPr>
              <w:pStyle w:val="ConsPlusNormal0"/>
              <w:jc w:val="center"/>
            </w:pPr>
            <w:r>
              <w:t>st37.034</w:t>
            </w:r>
          </w:p>
        </w:tc>
        <w:tc>
          <w:tcPr>
            <w:tcW w:w="1644" w:type="dxa"/>
          </w:tcPr>
          <w:p w14:paraId="4746DBF9" w14:textId="77777777" w:rsidR="002B6D76" w:rsidRDefault="00000000">
            <w:pPr>
              <w:pStyle w:val="ConsPlusNormal0"/>
              <w:jc w:val="center"/>
            </w:pPr>
            <w:r>
              <w:t>СS2637.034</w:t>
            </w:r>
          </w:p>
        </w:tc>
        <w:tc>
          <w:tcPr>
            <w:tcW w:w="2608" w:type="dxa"/>
          </w:tcPr>
          <w:p w14:paraId="0471B601" w14:textId="77777777" w:rsidR="002B6D76" w:rsidRDefault="00000000">
            <w:pPr>
              <w:pStyle w:val="ConsPlusNormal0"/>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850" w:type="dxa"/>
          </w:tcPr>
          <w:p w14:paraId="195FEFF9" w14:textId="77777777" w:rsidR="002B6D76" w:rsidRDefault="00000000">
            <w:pPr>
              <w:pStyle w:val="ConsPlusNormal0"/>
              <w:jc w:val="right"/>
            </w:pPr>
            <w:r>
              <w:t>7,3</w:t>
            </w:r>
          </w:p>
        </w:tc>
        <w:tc>
          <w:tcPr>
            <w:tcW w:w="1077" w:type="dxa"/>
          </w:tcPr>
          <w:p w14:paraId="1085F25C" w14:textId="77777777" w:rsidR="002B6D76" w:rsidRDefault="00000000">
            <w:pPr>
              <w:pStyle w:val="ConsPlusNormal0"/>
              <w:jc w:val="right"/>
            </w:pPr>
            <w:r>
              <w:t>1</w:t>
            </w:r>
          </w:p>
        </w:tc>
        <w:tc>
          <w:tcPr>
            <w:tcW w:w="850" w:type="dxa"/>
          </w:tcPr>
          <w:p w14:paraId="7DAF7129" w14:textId="77777777" w:rsidR="002B6D76" w:rsidRDefault="00000000">
            <w:pPr>
              <w:pStyle w:val="ConsPlusNormal0"/>
              <w:jc w:val="right"/>
            </w:pPr>
            <w:r>
              <w:t>0,8</w:t>
            </w:r>
          </w:p>
        </w:tc>
        <w:tc>
          <w:tcPr>
            <w:tcW w:w="1474" w:type="dxa"/>
          </w:tcPr>
          <w:p w14:paraId="4E952582" w14:textId="77777777" w:rsidR="002B6D76" w:rsidRDefault="00000000">
            <w:pPr>
              <w:pStyle w:val="ConsPlusNormal0"/>
              <w:jc w:val="right"/>
            </w:pPr>
            <w:r>
              <w:t>159790,70</w:t>
            </w:r>
          </w:p>
        </w:tc>
        <w:tc>
          <w:tcPr>
            <w:tcW w:w="1474" w:type="dxa"/>
          </w:tcPr>
          <w:p w14:paraId="4ACCD08E" w14:textId="77777777" w:rsidR="002B6D76" w:rsidRDefault="00000000">
            <w:pPr>
              <w:pStyle w:val="ConsPlusNormal0"/>
              <w:jc w:val="right"/>
            </w:pPr>
            <w:r>
              <w:t>179764,54</w:t>
            </w:r>
          </w:p>
        </w:tc>
        <w:tc>
          <w:tcPr>
            <w:tcW w:w="1417" w:type="dxa"/>
          </w:tcPr>
          <w:p w14:paraId="2E69B9BE" w14:textId="77777777" w:rsidR="002B6D76" w:rsidRDefault="00000000">
            <w:pPr>
              <w:pStyle w:val="ConsPlusNormal0"/>
              <w:jc w:val="right"/>
            </w:pPr>
            <w:r>
              <w:t>179764,54</w:t>
            </w:r>
          </w:p>
        </w:tc>
        <w:tc>
          <w:tcPr>
            <w:tcW w:w="1531" w:type="dxa"/>
          </w:tcPr>
          <w:p w14:paraId="290785EB" w14:textId="77777777" w:rsidR="002B6D76" w:rsidRDefault="00000000">
            <w:pPr>
              <w:pStyle w:val="ConsPlusNormal0"/>
              <w:jc w:val="right"/>
            </w:pPr>
            <w:r>
              <w:t>199738,38</w:t>
            </w:r>
          </w:p>
        </w:tc>
        <w:tc>
          <w:tcPr>
            <w:tcW w:w="1531" w:type="dxa"/>
          </w:tcPr>
          <w:p w14:paraId="20A93E52" w14:textId="77777777" w:rsidR="002B6D76" w:rsidRDefault="00000000">
            <w:pPr>
              <w:pStyle w:val="ConsPlusNormal0"/>
              <w:jc w:val="right"/>
            </w:pPr>
            <w:r>
              <w:t>239686,05</w:t>
            </w:r>
          </w:p>
        </w:tc>
        <w:tc>
          <w:tcPr>
            <w:tcW w:w="1474" w:type="dxa"/>
          </w:tcPr>
          <w:p w14:paraId="17C8A13D" w14:textId="77777777" w:rsidR="002B6D76" w:rsidRDefault="00000000">
            <w:pPr>
              <w:pStyle w:val="ConsPlusNormal0"/>
              <w:jc w:val="right"/>
            </w:pPr>
            <w:r>
              <w:t>219712,22</w:t>
            </w:r>
          </w:p>
        </w:tc>
        <w:tc>
          <w:tcPr>
            <w:tcW w:w="1474" w:type="dxa"/>
          </w:tcPr>
          <w:p w14:paraId="06DE65A6" w14:textId="77777777" w:rsidR="002B6D76" w:rsidRDefault="00000000">
            <w:pPr>
              <w:pStyle w:val="ConsPlusNormal0"/>
              <w:jc w:val="right"/>
            </w:pPr>
            <w:r>
              <w:t>229699,13</w:t>
            </w:r>
          </w:p>
        </w:tc>
        <w:tc>
          <w:tcPr>
            <w:tcW w:w="1474" w:type="dxa"/>
          </w:tcPr>
          <w:p w14:paraId="1CEE4588" w14:textId="77777777" w:rsidR="002B6D76" w:rsidRDefault="00000000">
            <w:pPr>
              <w:pStyle w:val="ConsPlusNormal0"/>
              <w:jc w:val="right"/>
            </w:pPr>
            <w:r>
              <w:t>239686,05</w:t>
            </w:r>
          </w:p>
        </w:tc>
        <w:tc>
          <w:tcPr>
            <w:tcW w:w="1531" w:type="dxa"/>
          </w:tcPr>
          <w:p w14:paraId="7BEE3D08" w14:textId="77777777" w:rsidR="002B6D76" w:rsidRDefault="00000000">
            <w:pPr>
              <w:pStyle w:val="ConsPlusNormal0"/>
              <w:jc w:val="right"/>
            </w:pPr>
            <w:r>
              <w:t>279633,73</w:t>
            </w:r>
          </w:p>
        </w:tc>
      </w:tr>
      <w:tr w:rsidR="002B6D76" w14:paraId="1A3A2675" w14:textId="77777777">
        <w:tc>
          <w:tcPr>
            <w:tcW w:w="680" w:type="dxa"/>
          </w:tcPr>
          <w:p w14:paraId="3E63F59C" w14:textId="77777777" w:rsidR="002B6D76" w:rsidRDefault="00000000">
            <w:pPr>
              <w:pStyle w:val="ConsPlusNormal0"/>
              <w:jc w:val="center"/>
            </w:pPr>
            <w:r>
              <w:t>462.</w:t>
            </w:r>
          </w:p>
        </w:tc>
        <w:tc>
          <w:tcPr>
            <w:tcW w:w="1191" w:type="dxa"/>
          </w:tcPr>
          <w:p w14:paraId="1BD2379E" w14:textId="77777777" w:rsidR="002B6D76" w:rsidRDefault="00000000">
            <w:pPr>
              <w:pStyle w:val="ConsPlusNormal0"/>
              <w:jc w:val="center"/>
            </w:pPr>
            <w:r>
              <w:t>st38.001</w:t>
            </w:r>
          </w:p>
        </w:tc>
        <w:tc>
          <w:tcPr>
            <w:tcW w:w="1644" w:type="dxa"/>
          </w:tcPr>
          <w:p w14:paraId="6AAC68FC" w14:textId="77777777" w:rsidR="002B6D76" w:rsidRDefault="00000000">
            <w:pPr>
              <w:pStyle w:val="ConsPlusNormal0"/>
              <w:jc w:val="center"/>
            </w:pPr>
            <w:r>
              <w:t>TS2638.001</w:t>
            </w:r>
          </w:p>
        </w:tc>
        <w:tc>
          <w:tcPr>
            <w:tcW w:w="2608" w:type="dxa"/>
          </w:tcPr>
          <w:p w14:paraId="73447B69" w14:textId="77777777" w:rsidR="002B6D76" w:rsidRDefault="00000000">
            <w:pPr>
              <w:pStyle w:val="ConsPlusNormal0"/>
            </w:pPr>
            <w:r>
              <w:t>Соматические заболевания, осложненные старческой астенией</w:t>
            </w:r>
          </w:p>
        </w:tc>
        <w:tc>
          <w:tcPr>
            <w:tcW w:w="850" w:type="dxa"/>
          </w:tcPr>
          <w:p w14:paraId="253F729E" w14:textId="77777777" w:rsidR="002B6D76" w:rsidRDefault="00000000">
            <w:pPr>
              <w:pStyle w:val="ConsPlusNormal0"/>
              <w:jc w:val="right"/>
            </w:pPr>
            <w:r>
              <w:t>1,5</w:t>
            </w:r>
          </w:p>
        </w:tc>
        <w:tc>
          <w:tcPr>
            <w:tcW w:w="1077" w:type="dxa"/>
          </w:tcPr>
          <w:p w14:paraId="0E1CDA76" w14:textId="77777777" w:rsidR="002B6D76" w:rsidRDefault="00000000">
            <w:pPr>
              <w:pStyle w:val="ConsPlusNormal0"/>
              <w:jc w:val="right"/>
            </w:pPr>
            <w:r>
              <w:t>1</w:t>
            </w:r>
          </w:p>
        </w:tc>
        <w:tc>
          <w:tcPr>
            <w:tcW w:w="850" w:type="dxa"/>
          </w:tcPr>
          <w:p w14:paraId="03F5AA27" w14:textId="77777777" w:rsidR="002B6D76" w:rsidRDefault="00000000">
            <w:pPr>
              <w:pStyle w:val="ConsPlusNormal0"/>
              <w:jc w:val="right"/>
            </w:pPr>
            <w:r>
              <w:t>0,8</w:t>
            </w:r>
          </w:p>
        </w:tc>
        <w:tc>
          <w:tcPr>
            <w:tcW w:w="1474" w:type="dxa"/>
          </w:tcPr>
          <w:p w14:paraId="028D4003" w14:textId="77777777" w:rsidR="002B6D76" w:rsidRDefault="00000000">
            <w:pPr>
              <w:pStyle w:val="ConsPlusNormal0"/>
              <w:jc w:val="right"/>
            </w:pPr>
            <w:r>
              <w:t>32833,71</w:t>
            </w:r>
          </w:p>
        </w:tc>
        <w:tc>
          <w:tcPr>
            <w:tcW w:w="1474" w:type="dxa"/>
          </w:tcPr>
          <w:p w14:paraId="7FDD5C26" w14:textId="77777777" w:rsidR="002B6D76" w:rsidRDefault="00000000">
            <w:pPr>
              <w:pStyle w:val="ConsPlusNormal0"/>
              <w:jc w:val="right"/>
            </w:pPr>
            <w:r>
              <w:t>36937,92</w:t>
            </w:r>
          </w:p>
        </w:tc>
        <w:tc>
          <w:tcPr>
            <w:tcW w:w="1417" w:type="dxa"/>
          </w:tcPr>
          <w:p w14:paraId="6A250C53" w14:textId="77777777" w:rsidR="002B6D76" w:rsidRDefault="00000000">
            <w:pPr>
              <w:pStyle w:val="ConsPlusNormal0"/>
              <w:jc w:val="right"/>
            </w:pPr>
            <w:r>
              <w:t>36937,92</w:t>
            </w:r>
          </w:p>
        </w:tc>
        <w:tc>
          <w:tcPr>
            <w:tcW w:w="1531" w:type="dxa"/>
          </w:tcPr>
          <w:p w14:paraId="2A56B9ED" w14:textId="77777777" w:rsidR="002B6D76" w:rsidRDefault="00000000">
            <w:pPr>
              <w:pStyle w:val="ConsPlusNormal0"/>
              <w:jc w:val="right"/>
            </w:pPr>
            <w:r>
              <w:t>41042,13</w:t>
            </w:r>
          </w:p>
        </w:tc>
        <w:tc>
          <w:tcPr>
            <w:tcW w:w="1531" w:type="dxa"/>
          </w:tcPr>
          <w:p w14:paraId="5C27708B" w14:textId="77777777" w:rsidR="002B6D76" w:rsidRDefault="00000000">
            <w:pPr>
              <w:pStyle w:val="ConsPlusNormal0"/>
              <w:jc w:val="right"/>
            </w:pPr>
            <w:r>
              <w:t>49250,56</w:t>
            </w:r>
          </w:p>
        </w:tc>
        <w:tc>
          <w:tcPr>
            <w:tcW w:w="1474" w:type="dxa"/>
          </w:tcPr>
          <w:p w14:paraId="70156E38" w14:textId="77777777" w:rsidR="002B6D76" w:rsidRDefault="00000000">
            <w:pPr>
              <w:pStyle w:val="ConsPlusNormal0"/>
              <w:jc w:val="right"/>
            </w:pPr>
            <w:r>
              <w:t>45146,35</w:t>
            </w:r>
          </w:p>
        </w:tc>
        <w:tc>
          <w:tcPr>
            <w:tcW w:w="1474" w:type="dxa"/>
          </w:tcPr>
          <w:p w14:paraId="01323F80" w14:textId="77777777" w:rsidR="002B6D76" w:rsidRDefault="00000000">
            <w:pPr>
              <w:pStyle w:val="ConsPlusNormal0"/>
              <w:jc w:val="right"/>
            </w:pPr>
            <w:r>
              <w:t>47198,45</w:t>
            </w:r>
          </w:p>
        </w:tc>
        <w:tc>
          <w:tcPr>
            <w:tcW w:w="1474" w:type="dxa"/>
          </w:tcPr>
          <w:p w14:paraId="7FBACD5D" w14:textId="77777777" w:rsidR="002B6D76" w:rsidRDefault="00000000">
            <w:pPr>
              <w:pStyle w:val="ConsPlusNormal0"/>
              <w:jc w:val="right"/>
            </w:pPr>
            <w:r>
              <w:t>49250,56</w:t>
            </w:r>
          </w:p>
        </w:tc>
        <w:tc>
          <w:tcPr>
            <w:tcW w:w="1531" w:type="dxa"/>
          </w:tcPr>
          <w:p w14:paraId="3C656E02" w14:textId="77777777" w:rsidR="002B6D76" w:rsidRDefault="00000000">
            <w:pPr>
              <w:pStyle w:val="ConsPlusNormal0"/>
              <w:jc w:val="right"/>
            </w:pPr>
            <w:r>
              <w:t>57458,99</w:t>
            </w:r>
          </w:p>
        </w:tc>
      </w:tr>
    </w:tbl>
    <w:p w14:paraId="43E22747" w14:textId="77777777" w:rsidR="002B6D76" w:rsidRDefault="002B6D76">
      <w:pPr>
        <w:pStyle w:val="ConsPlusNormal0"/>
        <w:sectPr w:rsidR="002B6D76">
          <w:headerReference w:type="default" r:id="rId200"/>
          <w:footerReference w:type="default" r:id="rId201"/>
          <w:headerReference w:type="first" r:id="rId202"/>
          <w:footerReference w:type="first" r:id="rId203"/>
          <w:pgSz w:w="16838" w:h="11906" w:orient="landscape"/>
          <w:pgMar w:top="1133" w:right="397" w:bottom="566" w:left="397" w:header="0" w:footer="0" w:gutter="0"/>
          <w:cols w:space="720"/>
          <w:titlePg/>
        </w:sectPr>
      </w:pPr>
    </w:p>
    <w:p w14:paraId="5609A14A" w14:textId="77777777" w:rsidR="002B6D76" w:rsidRDefault="002B6D76">
      <w:pPr>
        <w:pStyle w:val="ConsPlusNormal0"/>
        <w:jc w:val="both"/>
      </w:pPr>
    </w:p>
    <w:p w14:paraId="4A7D6D32" w14:textId="77777777" w:rsidR="002B6D76" w:rsidRDefault="002B6D76">
      <w:pPr>
        <w:pStyle w:val="ConsPlusNormal0"/>
        <w:jc w:val="both"/>
      </w:pPr>
    </w:p>
    <w:p w14:paraId="48D304C9" w14:textId="77777777" w:rsidR="002B6D76" w:rsidRDefault="002B6D76">
      <w:pPr>
        <w:pStyle w:val="ConsPlusNormal0"/>
        <w:jc w:val="both"/>
      </w:pPr>
    </w:p>
    <w:p w14:paraId="626B62E4" w14:textId="77777777" w:rsidR="002B6D76" w:rsidRDefault="002B6D76">
      <w:pPr>
        <w:pStyle w:val="ConsPlusNormal0"/>
        <w:jc w:val="both"/>
      </w:pPr>
    </w:p>
    <w:p w14:paraId="4CBDB6CB" w14:textId="77777777" w:rsidR="002B6D76" w:rsidRDefault="002B6D76">
      <w:pPr>
        <w:pStyle w:val="ConsPlusNormal0"/>
        <w:jc w:val="both"/>
      </w:pPr>
    </w:p>
    <w:p w14:paraId="251A6E27" w14:textId="77777777" w:rsidR="002B6D76" w:rsidRDefault="00000000">
      <w:pPr>
        <w:pStyle w:val="ConsPlusNormal0"/>
        <w:jc w:val="right"/>
        <w:outlineLvl w:val="0"/>
      </w:pPr>
      <w:r>
        <w:t>Приложение 17</w:t>
      </w:r>
    </w:p>
    <w:p w14:paraId="020090EF" w14:textId="77777777" w:rsidR="002B6D76" w:rsidRDefault="00000000">
      <w:pPr>
        <w:pStyle w:val="ConsPlusNormal0"/>
        <w:jc w:val="right"/>
      </w:pPr>
      <w:r>
        <w:t>к тарифному соглашению</w:t>
      </w:r>
    </w:p>
    <w:p w14:paraId="6AC4CE3A" w14:textId="77777777" w:rsidR="002B6D76" w:rsidRDefault="00000000">
      <w:pPr>
        <w:pStyle w:val="ConsPlusNormal0"/>
        <w:jc w:val="right"/>
      </w:pPr>
      <w:r>
        <w:t>в сфере обязательного медицинского</w:t>
      </w:r>
    </w:p>
    <w:p w14:paraId="1B288A20" w14:textId="77777777" w:rsidR="002B6D76" w:rsidRDefault="00000000">
      <w:pPr>
        <w:pStyle w:val="ConsPlusNormal0"/>
        <w:jc w:val="right"/>
      </w:pPr>
      <w:r>
        <w:t>страхования на территории</w:t>
      </w:r>
    </w:p>
    <w:p w14:paraId="7D47AC30" w14:textId="77777777" w:rsidR="002B6D76" w:rsidRDefault="00000000">
      <w:pPr>
        <w:pStyle w:val="ConsPlusNormal0"/>
        <w:jc w:val="right"/>
      </w:pPr>
      <w:r>
        <w:t>Ставропольского края</w:t>
      </w:r>
    </w:p>
    <w:p w14:paraId="41A5A0FA" w14:textId="77777777" w:rsidR="002B6D76" w:rsidRDefault="00000000">
      <w:pPr>
        <w:pStyle w:val="ConsPlusNormal0"/>
        <w:jc w:val="right"/>
      </w:pPr>
      <w:r>
        <w:t>от 25 декабря 2025 года</w:t>
      </w:r>
    </w:p>
    <w:p w14:paraId="0A1D7442" w14:textId="77777777" w:rsidR="002B6D76" w:rsidRDefault="002B6D76">
      <w:pPr>
        <w:pStyle w:val="ConsPlusNormal0"/>
        <w:jc w:val="both"/>
      </w:pPr>
    </w:p>
    <w:p w14:paraId="2701CEDC" w14:textId="77777777" w:rsidR="002B6D76" w:rsidRDefault="00000000">
      <w:pPr>
        <w:pStyle w:val="ConsPlusTitle0"/>
        <w:jc w:val="center"/>
      </w:pPr>
      <w:bookmarkStart w:id="52" w:name="P27970"/>
      <w:bookmarkEnd w:id="52"/>
      <w:r>
        <w:t>ТАРИФЫ</w:t>
      </w:r>
    </w:p>
    <w:p w14:paraId="0B69A152" w14:textId="77777777" w:rsidR="002B6D76" w:rsidRDefault="00000000">
      <w:pPr>
        <w:pStyle w:val="ConsPlusTitle0"/>
        <w:jc w:val="center"/>
      </w:pPr>
      <w:r>
        <w:t>НА ОПЛАТУ МЕДИЦИНСКОЙ ПОМОЩИ, ОКАЗЫВАЕМОЙ ЗА СЧЕТ СРЕДСТВ</w:t>
      </w:r>
    </w:p>
    <w:p w14:paraId="6E5E80A2" w14:textId="77777777" w:rsidR="002B6D76" w:rsidRDefault="00000000">
      <w:pPr>
        <w:pStyle w:val="ConsPlusTitle0"/>
        <w:jc w:val="center"/>
      </w:pPr>
      <w:r>
        <w:t>ОМС В УСЛОВИЯХ ДНЕВНОГО СТАЦИОНАРА</w:t>
      </w:r>
    </w:p>
    <w:p w14:paraId="3A79A962"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1984"/>
      </w:tblGrid>
      <w:tr w:rsidR="002B6D76" w14:paraId="2AD56878" w14:textId="77777777">
        <w:tc>
          <w:tcPr>
            <w:tcW w:w="5839" w:type="dxa"/>
          </w:tcPr>
          <w:p w14:paraId="6863E90B" w14:textId="77777777" w:rsidR="002B6D76" w:rsidRDefault="00000000">
            <w:pPr>
              <w:pStyle w:val="ConsPlusNormal0"/>
            </w:pPr>
            <w:r>
              <w:t>Базовая ставка без учета КфД, рублей</w:t>
            </w:r>
          </w:p>
        </w:tc>
        <w:tc>
          <w:tcPr>
            <w:tcW w:w="1984" w:type="dxa"/>
          </w:tcPr>
          <w:p w14:paraId="5BF04008" w14:textId="77777777" w:rsidR="002B6D76" w:rsidRDefault="00000000">
            <w:pPr>
              <w:pStyle w:val="ConsPlusNormal0"/>
              <w:jc w:val="right"/>
            </w:pPr>
            <w:r>
              <w:t>18545,39</w:t>
            </w:r>
          </w:p>
        </w:tc>
      </w:tr>
      <w:tr w:rsidR="002B6D76" w14:paraId="4A05DE5B" w14:textId="77777777">
        <w:tc>
          <w:tcPr>
            <w:tcW w:w="5839" w:type="dxa"/>
          </w:tcPr>
          <w:p w14:paraId="58159D35" w14:textId="77777777" w:rsidR="002B6D76" w:rsidRDefault="00000000">
            <w:pPr>
              <w:pStyle w:val="ConsPlusNormal0"/>
            </w:pPr>
            <w:r>
              <w:t>КД</w:t>
            </w:r>
          </w:p>
        </w:tc>
        <w:tc>
          <w:tcPr>
            <w:tcW w:w="1984" w:type="dxa"/>
          </w:tcPr>
          <w:p w14:paraId="503CDD62" w14:textId="77777777" w:rsidR="002B6D76" w:rsidRDefault="00000000">
            <w:pPr>
              <w:pStyle w:val="ConsPlusNormal0"/>
              <w:jc w:val="right"/>
            </w:pPr>
            <w:r>
              <w:t>1,002</w:t>
            </w:r>
          </w:p>
        </w:tc>
      </w:tr>
      <w:tr w:rsidR="002B6D76" w14:paraId="203B700D" w14:textId="77777777">
        <w:tc>
          <w:tcPr>
            <w:tcW w:w="5839" w:type="dxa"/>
          </w:tcPr>
          <w:p w14:paraId="5E301629" w14:textId="77777777" w:rsidR="002B6D76" w:rsidRDefault="00000000">
            <w:pPr>
              <w:pStyle w:val="ConsPlusNormal0"/>
            </w:pPr>
            <w:r>
              <w:t>Базовая ставка с учетом КфД, рублей</w:t>
            </w:r>
          </w:p>
        </w:tc>
        <w:tc>
          <w:tcPr>
            <w:tcW w:w="1984" w:type="dxa"/>
          </w:tcPr>
          <w:p w14:paraId="75CEF935" w14:textId="77777777" w:rsidR="002B6D76" w:rsidRDefault="00000000">
            <w:pPr>
              <w:pStyle w:val="ConsPlusNormal0"/>
              <w:jc w:val="right"/>
            </w:pPr>
            <w:r>
              <w:t>18582,48</w:t>
            </w:r>
          </w:p>
        </w:tc>
      </w:tr>
    </w:tbl>
    <w:p w14:paraId="234657B3" w14:textId="77777777" w:rsidR="002B6D76" w:rsidRDefault="002B6D76">
      <w:pPr>
        <w:pStyle w:val="ConsPlusNormal0"/>
        <w:jc w:val="both"/>
      </w:pPr>
    </w:p>
    <w:p w14:paraId="5C9F319C" w14:textId="77777777" w:rsidR="002B6D76" w:rsidRDefault="00000000">
      <w:pPr>
        <w:pStyle w:val="ConsPlusNormal0"/>
        <w:jc w:val="right"/>
      </w:pPr>
      <w:r>
        <w:t>(рублей)</w:t>
      </w:r>
    </w:p>
    <w:p w14:paraId="623F27BA" w14:textId="77777777" w:rsidR="002B6D76" w:rsidRDefault="002B6D76">
      <w:pPr>
        <w:pStyle w:val="ConsPlusNormal0"/>
        <w:sectPr w:rsidR="002B6D76">
          <w:headerReference w:type="default" r:id="rId204"/>
          <w:footerReference w:type="default" r:id="rId205"/>
          <w:headerReference w:type="first" r:id="rId206"/>
          <w:footerReference w:type="first" r:id="rId20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361"/>
        <w:gridCol w:w="1814"/>
        <w:gridCol w:w="3458"/>
        <w:gridCol w:w="1134"/>
        <w:gridCol w:w="1077"/>
        <w:gridCol w:w="907"/>
        <w:gridCol w:w="1529"/>
      </w:tblGrid>
      <w:tr w:rsidR="002B6D76" w14:paraId="6E6D5311" w14:textId="77777777">
        <w:tc>
          <w:tcPr>
            <w:tcW w:w="624" w:type="dxa"/>
            <w:vMerge w:val="restart"/>
            <w:vAlign w:val="center"/>
          </w:tcPr>
          <w:p w14:paraId="2BE406A7" w14:textId="77777777" w:rsidR="002B6D76" w:rsidRDefault="00000000">
            <w:pPr>
              <w:pStyle w:val="ConsPlusNormal0"/>
              <w:jc w:val="center"/>
            </w:pPr>
            <w:r>
              <w:t>N стр</w:t>
            </w:r>
          </w:p>
        </w:tc>
        <w:tc>
          <w:tcPr>
            <w:tcW w:w="1361" w:type="dxa"/>
            <w:vMerge w:val="restart"/>
            <w:vAlign w:val="center"/>
          </w:tcPr>
          <w:p w14:paraId="65E006B6" w14:textId="77777777" w:rsidR="002B6D76" w:rsidRDefault="00000000">
            <w:pPr>
              <w:pStyle w:val="ConsPlusNormal0"/>
              <w:jc w:val="center"/>
            </w:pPr>
            <w:r>
              <w:t>N КСГ</w:t>
            </w:r>
          </w:p>
        </w:tc>
        <w:tc>
          <w:tcPr>
            <w:tcW w:w="1814" w:type="dxa"/>
            <w:vMerge w:val="restart"/>
            <w:vAlign w:val="center"/>
          </w:tcPr>
          <w:p w14:paraId="5E6E7059" w14:textId="77777777" w:rsidR="002B6D76" w:rsidRDefault="00000000">
            <w:pPr>
              <w:pStyle w:val="ConsPlusNormal0"/>
              <w:jc w:val="center"/>
            </w:pPr>
            <w:r>
              <w:t>Код КСГ в системе ОМС</w:t>
            </w:r>
          </w:p>
        </w:tc>
        <w:tc>
          <w:tcPr>
            <w:tcW w:w="3458" w:type="dxa"/>
            <w:vMerge w:val="restart"/>
            <w:vAlign w:val="center"/>
          </w:tcPr>
          <w:p w14:paraId="4DD8E651" w14:textId="77777777" w:rsidR="002B6D76" w:rsidRDefault="00000000">
            <w:pPr>
              <w:pStyle w:val="ConsPlusNormal0"/>
              <w:jc w:val="center"/>
            </w:pPr>
            <w:r>
              <w:t>Наименование клинико-статистической группы</w:t>
            </w:r>
          </w:p>
        </w:tc>
        <w:tc>
          <w:tcPr>
            <w:tcW w:w="1134" w:type="dxa"/>
            <w:vMerge w:val="restart"/>
            <w:vAlign w:val="center"/>
          </w:tcPr>
          <w:p w14:paraId="15087F0E" w14:textId="77777777" w:rsidR="002B6D76" w:rsidRDefault="00000000">
            <w:pPr>
              <w:pStyle w:val="ConsPlusNormal0"/>
              <w:jc w:val="center"/>
            </w:pPr>
            <w:r>
              <w:t>КЗксг</w:t>
            </w:r>
          </w:p>
        </w:tc>
        <w:tc>
          <w:tcPr>
            <w:tcW w:w="1077" w:type="dxa"/>
            <w:vMerge w:val="restart"/>
            <w:vAlign w:val="center"/>
          </w:tcPr>
          <w:p w14:paraId="01FEF676" w14:textId="77777777" w:rsidR="002B6D76" w:rsidRDefault="00000000">
            <w:pPr>
              <w:pStyle w:val="ConsPlusNormal0"/>
              <w:jc w:val="center"/>
            </w:pPr>
            <w:r>
              <w:t>Дзп</w:t>
            </w:r>
          </w:p>
        </w:tc>
        <w:tc>
          <w:tcPr>
            <w:tcW w:w="907" w:type="dxa"/>
            <w:vMerge w:val="restart"/>
            <w:vAlign w:val="center"/>
          </w:tcPr>
          <w:p w14:paraId="2D41AD16" w14:textId="77777777" w:rsidR="002B6D76" w:rsidRDefault="00000000">
            <w:pPr>
              <w:pStyle w:val="ConsPlusNormal0"/>
              <w:jc w:val="center"/>
            </w:pPr>
            <w:r>
              <w:t>КСксг</w:t>
            </w:r>
          </w:p>
        </w:tc>
        <w:tc>
          <w:tcPr>
            <w:tcW w:w="1529" w:type="dxa"/>
            <w:vAlign w:val="center"/>
          </w:tcPr>
          <w:p w14:paraId="4B9A02E1" w14:textId="77777777" w:rsidR="002B6D76" w:rsidRDefault="00000000">
            <w:pPr>
              <w:pStyle w:val="ConsPlusNormal0"/>
              <w:jc w:val="center"/>
            </w:pPr>
            <w:r>
              <w:t>Тариф</w:t>
            </w:r>
          </w:p>
        </w:tc>
      </w:tr>
      <w:tr w:rsidR="002B6D76" w14:paraId="73C8157B" w14:textId="77777777">
        <w:tc>
          <w:tcPr>
            <w:tcW w:w="624" w:type="dxa"/>
            <w:vMerge/>
          </w:tcPr>
          <w:p w14:paraId="7318B181" w14:textId="77777777" w:rsidR="002B6D76" w:rsidRDefault="002B6D76">
            <w:pPr>
              <w:pStyle w:val="ConsPlusNormal0"/>
            </w:pPr>
          </w:p>
        </w:tc>
        <w:tc>
          <w:tcPr>
            <w:tcW w:w="1361" w:type="dxa"/>
            <w:vMerge/>
          </w:tcPr>
          <w:p w14:paraId="155E854C" w14:textId="77777777" w:rsidR="002B6D76" w:rsidRDefault="002B6D76">
            <w:pPr>
              <w:pStyle w:val="ConsPlusNormal0"/>
            </w:pPr>
          </w:p>
        </w:tc>
        <w:tc>
          <w:tcPr>
            <w:tcW w:w="1814" w:type="dxa"/>
            <w:vMerge/>
          </w:tcPr>
          <w:p w14:paraId="662C6995" w14:textId="77777777" w:rsidR="002B6D76" w:rsidRDefault="002B6D76">
            <w:pPr>
              <w:pStyle w:val="ConsPlusNormal0"/>
            </w:pPr>
          </w:p>
        </w:tc>
        <w:tc>
          <w:tcPr>
            <w:tcW w:w="3458" w:type="dxa"/>
            <w:vMerge/>
          </w:tcPr>
          <w:p w14:paraId="50DB6314" w14:textId="77777777" w:rsidR="002B6D76" w:rsidRDefault="002B6D76">
            <w:pPr>
              <w:pStyle w:val="ConsPlusNormal0"/>
            </w:pPr>
          </w:p>
        </w:tc>
        <w:tc>
          <w:tcPr>
            <w:tcW w:w="1134" w:type="dxa"/>
            <w:vMerge/>
          </w:tcPr>
          <w:p w14:paraId="0B74C9F7" w14:textId="77777777" w:rsidR="002B6D76" w:rsidRDefault="002B6D76">
            <w:pPr>
              <w:pStyle w:val="ConsPlusNormal0"/>
            </w:pPr>
          </w:p>
        </w:tc>
        <w:tc>
          <w:tcPr>
            <w:tcW w:w="1077" w:type="dxa"/>
            <w:vMerge/>
          </w:tcPr>
          <w:p w14:paraId="1A74B816" w14:textId="77777777" w:rsidR="002B6D76" w:rsidRDefault="002B6D76">
            <w:pPr>
              <w:pStyle w:val="ConsPlusNormal0"/>
            </w:pPr>
          </w:p>
        </w:tc>
        <w:tc>
          <w:tcPr>
            <w:tcW w:w="907" w:type="dxa"/>
            <w:vMerge/>
          </w:tcPr>
          <w:p w14:paraId="0AC6F60B" w14:textId="77777777" w:rsidR="002B6D76" w:rsidRDefault="002B6D76">
            <w:pPr>
              <w:pStyle w:val="ConsPlusNormal0"/>
            </w:pPr>
          </w:p>
        </w:tc>
        <w:tc>
          <w:tcPr>
            <w:tcW w:w="1529" w:type="dxa"/>
            <w:vAlign w:val="center"/>
          </w:tcPr>
          <w:p w14:paraId="0DD9B381" w14:textId="77777777" w:rsidR="002B6D76" w:rsidRDefault="00000000">
            <w:pPr>
              <w:pStyle w:val="ConsPlusNormal0"/>
              <w:jc w:val="center"/>
            </w:pPr>
            <w:r>
              <w:t>коэффициент подуровня</w:t>
            </w:r>
          </w:p>
        </w:tc>
      </w:tr>
      <w:tr w:rsidR="002B6D76" w14:paraId="43BEF593" w14:textId="77777777">
        <w:tc>
          <w:tcPr>
            <w:tcW w:w="624" w:type="dxa"/>
            <w:vMerge/>
          </w:tcPr>
          <w:p w14:paraId="5DED03AC" w14:textId="77777777" w:rsidR="002B6D76" w:rsidRDefault="002B6D76">
            <w:pPr>
              <w:pStyle w:val="ConsPlusNormal0"/>
            </w:pPr>
          </w:p>
        </w:tc>
        <w:tc>
          <w:tcPr>
            <w:tcW w:w="1361" w:type="dxa"/>
            <w:vMerge/>
          </w:tcPr>
          <w:p w14:paraId="68B2BE37" w14:textId="77777777" w:rsidR="002B6D76" w:rsidRDefault="002B6D76">
            <w:pPr>
              <w:pStyle w:val="ConsPlusNormal0"/>
            </w:pPr>
          </w:p>
        </w:tc>
        <w:tc>
          <w:tcPr>
            <w:tcW w:w="1814" w:type="dxa"/>
            <w:vMerge/>
          </w:tcPr>
          <w:p w14:paraId="2C3830EE" w14:textId="77777777" w:rsidR="002B6D76" w:rsidRDefault="002B6D76">
            <w:pPr>
              <w:pStyle w:val="ConsPlusNormal0"/>
            </w:pPr>
          </w:p>
        </w:tc>
        <w:tc>
          <w:tcPr>
            <w:tcW w:w="3458" w:type="dxa"/>
            <w:vMerge/>
          </w:tcPr>
          <w:p w14:paraId="02B9D1FD" w14:textId="77777777" w:rsidR="002B6D76" w:rsidRDefault="002B6D76">
            <w:pPr>
              <w:pStyle w:val="ConsPlusNormal0"/>
            </w:pPr>
          </w:p>
        </w:tc>
        <w:tc>
          <w:tcPr>
            <w:tcW w:w="1134" w:type="dxa"/>
            <w:vMerge/>
          </w:tcPr>
          <w:p w14:paraId="2DB97AE1" w14:textId="77777777" w:rsidR="002B6D76" w:rsidRDefault="002B6D76">
            <w:pPr>
              <w:pStyle w:val="ConsPlusNormal0"/>
            </w:pPr>
          </w:p>
        </w:tc>
        <w:tc>
          <w:tcPr>
            <w:tcW w:w="1077" w:type="dxa"/>
            <w:vMerge/>
          </w:tcPr>
          <w:p w14:paraId="3FABC469" w14:textId="77777777" w:rsidR="002B6D76" w:rsidRDefault="002B6D76">
            <w:pPr>
              <w:pStyle w:val="ConsPlusNormal0"/>
            </w:pPr>
          </w:p>
        </w:tc>
        <w:tc>
          <w:tcPr>
            <w:tcW w:w="907" w:type="dxa"/>
            <w:vMerge/>
          </w:tcPr>
          <w:p w14:paraId="3B9AC33E" w14:textId="77777777" w:rsidR="002B6D76" w:rsidRDefault="002B6D76">
            <w:pPr>
              <w:pStyle w:val="ConsPlusNormal0"/>
            </w:pPr>
          </w:p>
        </w:tc>
        <w:tc>
          <w:tcPr>
            <w:tcW w:w="1529" w:type="dxa"/>
            <w:vAlign w:val="center"/>
          </w:tcPr>
          <w:p w14:paraId="3B40E5DC" w14:textId="77777777" w:rsidR="002B6D76" w:rsidRDefault="00000000">
            <w:pPr>
              <w:pStyle w:val="ConsPlusNormal0"/>
              <w:jc w:val="center"/>
            </w:pPr>
            <w:r>
              <w:t>1,0</w:t>
            </w:r>
          </w:p>
        </w:tc>
      </w:tr>
      <w:tr w:rsidR="002B6D76" w14:paraId="0ED14C1D" w14:textId="77777777">
        <w:tc>
          <w:tcPr>
            <w:tcW w:w="624" w:type="dxa"/>
            <w:vAlign w:val="center"/>
          </w:tcPr>
          <w:p w14:paraId="0FDFDB47" w14:textId="77777777" w:rsidR="002B6D76" w:rsidRDefault="002B6D76">
            <w:pPr>
              <w:pStyle w:val="ConsPlusNormal0"/>
            </w:pPr>
          </w:p>
        </w:tc>
        <w:tc>
          <w:tcPr>
            <w:tcW w:w="1361" w:type="dxa"/>
            <w:vAlign w:val="center"/>
          </w:tcPr>
          <w:p w14:paraId="19EBE23A" w14:textId="77777777" w:rsidR="002B6D76" w:rsidRDefault="00000000">
            <w:pPr>
              <w:pStyle w:val="ConsPlusNormal0"/>
              <w:jc w:val="center"/>
            </w:pPr>
            <w:r>
              <w:t>1</w:t>
            </w:r>
          </w:p>
        </w:tc>
        <w:tc>
          <w:tcPr>
            <w:tcW w:w="1814" w:type="dxa"/>
            <w:vAlign w:val="center"/>
          </w:tcPr>
          <w:p w14:paraId="09527DBA" w14:textId="77777777" w:rsidR="002B6D76" w:rsidRDefault="00000000">
            <w:pPr>
              <w:pStyle w:val="ConsPlusNormal0"/>
              <w:jc w:val="center"/>
            </w:pPr>
            <w:r>
              <w:t>2</w:t>
            </w:r>
          </w:p>
        </w:tc>
        <w:tc>
          <w:tcPr>
            <w:tcW w:w="3458" w:type="dxa"/>
            <w:vAlign w:val="center"/>
          </w:tcPr>
          <w:p w14:paraId="3CADF3F4" w14:textId="77777777" w:rsidR="002B6D76" w:rsidRDefault="00000000">
            <w:pPr>
              <w:pStyle w:val="ConsPlusNormal0"/>
              <w:jc w:val="center"/>
            </w:pPr>
            <w:r>
              <w:t>3</w:t>
            </w:r>
          </w:p>
        </w:tc>
        <w:tc>
          <w:tcPr>
            <w:tcW w:w="1134" w:type="dxa"/>
            <w:vAlign w:val="center"/>
          </w:tcPr>
          <w:p w14:paraId="7874B7FF" w14:textId="77777777" w:rsidR="002B6D76" w:rsidRDefault="00000000">
            <w:pPr>
              <w:pStyle w:val="ConsPlusNormal0"/>
              <w:jc w:val="center"/>
            </w:pPr>
            <w:r>
              <w:t>4</w:t>
            </w:r>
          </w:p>
        </w:tc>
        <w:tc>
          <w:tcPr>
            <w:tcW w:w="1077" w:type="dxa"/>
            <w:vAlign w:val="center"/>
          </w:tcPr>
          <w:p w14:paraId="30C3A21B" w14:textId="77777777" w:rsidR="002B6D76" w:rsidRDefault="00000000">
            <w:pPr>
              <w:pStyle w:val="ConsPlusNormal0"/>
              <w:jc w:val="center"/>
            </w:pPr>
            <w:r>
              <w:t>5</w:t>
            </w:r>
          </w:p>
        </w:tc>
        <w:tc>
          <w:tcPr>
            <w:tcW w:w="907" w:type="dxa"/>
            <w:vAlign w:val="center"/>
          </w:tcPr>
          <w:p w14:paraId="5C2EB202" w14:textId="77777777" w:rsidR="002B6D76" w:rsidRDefault="00000000">
            <w:pPr>
              <w:pStyle w:val="ConsPlusNormal0"/>
              <w:jc w:val="center"/>
            </w:pPr>
            <w:r>
              <w:t>6</w:t>
            </w:r>
          </w:p>
        </w:tc>
        <w:tc>
          <w:tcPr>
            <w:tcW w:w="1529" w:type="dxa"/>
            <w:vAlign w:val="center"/>
          </w:tcPr>
          <w:p w14:paraId="066FEC85" w14:textId="77777777" w:rsidR="002B6D76" w:rsidRDefault="00000000">
            <w:pPr>
              <w:pStyle w:val="ConsPlusNormal0"/>
              <w:jc w:val="center"/>
            </w:pPr>
            <w:r>
              <w:t>7</w:t>
            </w:r>
          </w:p>
        </w:tc>
      </w:tr>
      <w:tr w:rsidR="002B6D76" w14:paraId="2D18493E" w14:textId="77777777">
        <w:tc>
          <w:tcPr>
            <w:tcW w:w="624" w:type="dxa"/>
          </w:tcPr>
          <w:p w14:paraId="0E61A4F1" w14:textId="77777777" w:rsidR="002B6D76" w:rsidRDefault="00000000">
            <w:pPr>
              <w:pStyle w:val="ConsPlusNormal0"/>
              <w:jc w:val="center"/>
            </w:pPr>
            <w:r>
              <w:t>1</w:t>
            </w:r>
          </w:p>
        </w:tc>
        <w:tc>
          <w:tcPr>
            <w:tcW w:w="1361" w:type="dxa"/>
          </w:tcPr>
          <w:p w14:paraId="53017210" w14:textId="77777777" w:rsidR="002B6D76" w:rsidRDefault="00000000">
            <w:pPr>
              <w:pStyle w:val="ConsPlusNormal0"/>
            </w:pPr>
            <w:r>
              <w:t>ds02.001</w:t>
            </w:r>
          </w:p>
        </w:tc>
        <w:tc>
          <w:tcPr>
            <w:tcW w:w="1814" w:type="dxa"/>
          </w:tcPr>
          <w:p w14:paraId="7981B8B5" w14:textId="77777777" w:rsidR="002B6D76" w:rsidRDefault="00000000">
            <w:pPr>
              <w:pStyle w:val="ConsPlusNormal0"/>
            </w:pPr>
            <w:r>
              <w:t>TD2602.001</w:t>
            </w:r>
          </w:p>
        </w:tc>
        <w:tc>
          <w:tcPr>
            <w:tcW w:w="3458" w:type="dxa"/>
          </w:tcPr>
          <w:p w14:paraId="00980359" w14:textId="77777777" w:rsidR="002B6D76" w:rsidRDefault="00000000">
            <w:pPr>
              <w:pStyle w:val="ConsPlusNormal0"/>
            </w:pPr>
            <w:r>
              <w:t>Осложнения беременности, родов, послеродового периода</w:t>
            </w:r>
          </w:p>
        </w:tc>
        <w:tc>
          <w:tcPr>
            <w:tcW w:w="1134" w:type="dxa"/>
          </w:tcPr>
          <w:p w14:paraId="62C53017" w14:textId="77777777" w:rsidR="002B6D76" w:rsidRDefault="00000000">
            <w:pPr>
              <w:pStyle w:val="ConsPlusNormal0"/>
              <w:jc w:val="right"/>
            </w:pPr>
            <w:r>
              <w:t>0,83</w:t>
            </w:r>
          </w:p>
        </w:tc>
        <w:tc>
          <w:tcPr>
            <w:tcW w:w="1077" w:type="dxa"/>
          </w:tcPr>
          <w:p w14:paraId="41D2DC7D" w14:textId="77777777" w:rsidR="002B6D76" w:rsidRDefault="00000000">
            <w:pPr>
              <w:pStyle w:val="ConsPlusNormal0"/>
              <w:jc w:val="right"/>
            </w:pPr>
            <w:r>
              <w:t>1</w:t>
            </w:r>
          </w:p>
        </w:tc>
        <w:tc>
          <w:tcPr>
            <w:tcW w:w="907" w:type="dxa"/>
          </w:tcPr>
          <w:p w14:paraId="51618F8F" w14:textId="77777777" w:rsidR="002B6D76" w:rsidRDefault="00000000">
            <w:pPr>
              <w:pStyle w:val="ConsPlusNormal0"/>
              <w:jc w:val="right"/>
            </w:pPr>
            <w:r>
              <w:t>1</w:t>
            </w:r>
          </w:p>
        </w:tc>
        <w:tc>
          <w:tcPr>
            <w:tcW w:w="1529" w:type="dxa"/>
          </w:tcPr>
          <w:p w14:paraId="26CD4D39" w14:textId="77777777" w:rsidR="002B6D76" w:rsidRDefault="00000000">
            <w:pPr>
              <w:pStyle w:val="ConsPlusNormal0"/>
              <w:jc w:val="right"/>
            </w:pPr>
            <w:r>
              <w:t>15423,46</w:t>
            </w:r>
          </w:p>
        </w:tc>
      </w:tr>
      <w:tr w:rsidR="002B6D76" w14:paraId="6B7280FA" w14:textId="77777777">
        <w:tc>
          <w:tcPr>
            <w:tcW w:w="624" w:type="dxa"/>
          </w:tcPr>
          <w:p w14:paraId="17BE9895" w14:textId="77777777" w:rsidR="002B6D76" w:rsidRDefault="00000000">
            <w:pPr>
              <w:pStyle w:val="ConsPlusNormal0"/>
              <w:jc w:val="center"/>
            </w:pPr>
            <w:r>
              <w:t>2</w:t>
            </w:r>
          </w:p>
        </w:tc>
        <w:tc>
          <w:tcPr>
            <w:tcW w:w="1361" w:type="dxa"/>
          </w:tcPr>
          <w:p w14:paraId="05F0436E" w14:textId="77777777" w:rsidR="002B6D76" w:rsidRDefault="00000000">
            <w:pPr>
              <w:pStyle w:val="ConsPlusNormal0"/>
            </w:pPr>
            <w:r>
              <w:t>ds02.002</w:t>
            </w:r>
          </w:p>
        </w:tc>
        <w:tc>
          <w:tcPr>
            <w:tcW w:w="1814" w:type="dxa"/>
          </w:tcPr>
          <w:p w14:paraId="6D578862" w14:textId="77777777" w:rsidR="002B6D76" w:rsidRDefault="00000000">
            <w:pPr>
              <w:pStyle w:val="ConsPlusNormal0"/>
            </w:pPr>
            <w:r>
              <w:t>TD2602.002</w:t>
            </w:r>
          </w:p>
        </w:tc>
        <w:tc>
          <w:tcPr>
            <w:tcW w:w="3458" w:type="dxa"/>
          </w:tcPr>
          <w:p w14:paraId="521804FF" w14:textId="77777777" w:rsidR="002B6D76" w:rsidRDefault="00000000">
            <w:pPr>
              <w:pStyle w:val="ConsPlusNormal0"/>
            </w:pPr>
            <w:r>
              <w:t>Болезни женских половых органов</w:t>
            </w:r>
          </w:p>
        </w:tc>
        <w:tc>
          <w:tcPr>
            <w:tcW w:w="1134" w:type="dxa"/>
          </w:tcPr>
          <w:p w14:paraId="7E848BF7" w14:textId="77777777" w:rsidR="002B6D76" w:rsidRDefault="00000000">
            <w:pPr>
              <w:pStyle w:val="ConsPlusNormal0"/>
              <w:jc w:val="right"/>
            </w:pPr>
            <w:r>
              <w:t>0,66</w:t>
            </w:r>
          </w:p>
        </w:tc>
        <w:tc>
          <w:tcPr>
            <w:tcW w:w="1077" w:type="dxa"/>
          </w:tcPr>
          <w:p w14:paraId="3DFA810F" w14:textId="77777777" w:rsidR="002B6D76" w:rsidRDefault="00000000">
            <w:pPr>
              <w:pStyle w:val="ConsPlusNormal0"/>
              <w:jc w:val="right"/>
            </w:pPr>
            <w:r>
              <w:t>1</w:t>
            </w:r>
          </w:p>
        </w:tc>
        <w:tc>
          <w:tcPr>
            <w:tcW w:w="907" w:type="dxa"/>
          </w:tcPr>
          <w:p w14:paraId="4E35FFE1" w14:textId="77777777" w:rsidR="002B6D76" w:rsidRDefault="00000000">
            <w:pPr>
              <w:pStyle w:val="ConsPlusNormal0"/>
              <w:jc w:val="right"/>
            </w:pPr>
            <w:r>
              <w:t>0,9</w:t>
            </w:r>
          </w:p>
        </w:tc>
        <w:tc>
          <w:tcPr>
            <w:tcW w:w="1529" w:type="dxa"/>
          </w:tcPr>
          <w:p w14:paraId="08A63601" w14:textId="77777777" w:rsidR="002B6D76" w:rsidRDefault="00000000">
            <w:pPr>
              <w:pStyle w:val="ConsPlusNormal0"/>
              <w:jc w:val="right"/>
            </w:pPr>
            <w:r>
              <w:t>11037,99</w:t>
            </w:r>
          </w:p>
        </w:tc>
      </w:tr>
      <w:tr w:rsidR="002B6D76" w14:paraId="07AD5C8D" w14:textId="77777777">
        <w:tc>
          <w:tcPr>
            <w:tcW w:w="624" w:type="dxa"/>
          </w:tcPr>
          <w:p w14:paraId="22CAF500" w14:textId="77777777" w:rsidR="002B6D76" w:rsidRDefault="00000000">
            <w:pPr>
              <w:pStyle w:val="ConsPlusNormal0"/>
              <w:jc w:val="center"/>
            </w:pPr>
            <w:r>
              <w:t>3</w:t>
            </w:r>
          </w:p>
        </w:tc>
        <w:tc>
          <w:tcPr>
            <w:tcW w:w="1361" w:type="dxa"/>
          </w:tcPr>
          <w:p w14:paraId="5F25D657" w14:textId="77777777" w:rsidR="002B6D76" w:rsidRDefault="00000000">
            <w:pPr>
              <w:pStyle w:val="ConsPlusNormal0"/>
            </w:pPr>
            <w:r>
              <w:t>ds02.003</w:t>
            </w:r>
          </w:p>
        </w:tc>
        <w:tc>
          <w:tcPr>
            <w:tcW w:w="1814" w:type="dxa"/>
          </w:tcPr>
          <w:p w14:paraId="499CC389" w14:textId="77777777" w:rsidR="002B6D76" w:rsidRDefault="00000000">
            <w:pPr>
              <w:pStyle w:val="ConsPlusNormal0"/>
            </w:pPr>
            <w:r>
              <w:t>HD2602.003</w:t>
            </w:r>
          </w:p>
        </w:tc>
        <w:tc>
          <w:tcPr>
            <w:tcW w:w="3458" w:type="dxa"/>
          </w:tcPr>
          <w:p w14:paraId="1E06493F" w14:textId="77777777" w:rsidR="002B6D76" w:rsidRDefault="00000000">
            <w:pPr>
              <w:pStyle w:val="ConsPlusNormal0"/>
            </w:pPr>
            <w:r>
              <w:t>Операции на женских половых органах (уровень 1)</w:t>
            </w:r>
          </w:p>
        </w:tc>
        <w:tc>
          <w:tcPr>
            <w:tcW w:w="1134" w:type="dxa"/>
          </w:tcPr>
          <w:p w14:paraId="7234ADA1" w14:textId="77777777" w:rsidR="002B6D76" w:rsidRDefault="00000000">
            <w:pPr>
              <w:pStyle w:val="ConsPlusNormal0"/>
              <w:jc w:val="right"/>
            </w:pPr>
            <w:r>
              <w:t>0,71</w:t>
            </w:r>
          </w:p>
        </w:tc>
        <w:tc>
          <w:tcPr>
            <w:tcW w:w="1077" w:type="dxa"/>
          </w:tcPr>
          <w:p w14:paraId="69F5FF15" w14:textId="77777777" w:rsidR="002B6D76" w:rsidRDefault="00000000">
            <w:pPr>
              <w:pStyle w:val="ConsPlusNormal0"/>
              <w:jc w:val="right"/>
            </w:pPr>
            <w:r>
              <w:t>1</w:t>
            </w:r>
          </w:p>
        </w:tc>
        <w:tc>
          <w:tcPr>
            <w:tcW w:w="907" w:type="dxa"/>
          </w:tcPr>
          <w:p w14:paraId="1D47C3BD" w14:textId="77777777" w:rsidR="002B6D76" w:rsidRDefault="00000000">
            <w:pPr>
              <w:pStyle w:val="ConsPlusNormal0"/>
              <w:jc w:val="right"/>
            </w:pPr>
            <w:r>
              <w:t>0,9</w:t>
            </w:r>
          </w:p>
        </w:tc>
        <w:tc>
          <w:tcPr>
            <w:tcW w:w="1529" w:type="dxa"/>
          </w:tcPr>
          <w:p w14:paraId="652CEDD8" w14:textId="77777777" w:rsidR="002B6D76" w:rsidRDefault="00000000">
            <w:pPr>
              <w:pStyle w:val="ConsPlusNormal0"/>
              <w:jc w:val="right"/>
            </w:pPr>
            <w:r>
              <w:t>11874,21</w:t>
            </w:r>
          </w:p>
        </w:tc>
      </w:tr>
      <w:tr w:rsidR="002B6D76" w14:paraId="57BB2973" w14:textId="77777777">
        <w:tc>
          <w:tcPr>
            <w:tcW w:w="624" w:type="dxa"/>
          </w:tcPr>
          <w:p w14:paraId="20C441F9" w14:textId="77777777" w:rsidR="002B6D76" w:rsidRDefault="00000000">
            <w:pPr>
              <w:pStyle w:val="ConsPlusNormal0"/>
              <w:jc w:val="center"/>
            </w:pPr>
            <w:r>
              <w:t>4</w:t>
            </w:r>
          </w:p>
        </w:tc>
        <w:tc>
          <w:tcPr>
            <w:tcW w:w="1361" w:type="dxa"/>
          </w:tcPr>
          <w:p w14:paraId="2423C281" w14:textId="77777777" w:rsidR="002B6D76" w:rsidRDefault="00000000">
            <w:pPr>
              <w:pStyle w:val="ConsPlusNormal0"/>
            </w:pPr>
            <w:r>
              <w:t>ds02.004</w:t>
            </w:r>
          </w:p>
        </w:tc>
        <w:tc>
          <w:tcPr>
            <w:tcW w:w="1814" w:type="dxa"/>
          </w:tcPr>
          <w:p w14:paraId="0AE98890" w14:textId="77777777" w:rsidR="002B6D76" w:rsidRDefault="00000000">
            <w:pPr>
              <w:pStyle w:val="ConsPlusNormal0"/>
            </w:pPr>
            <w:r>
              <w:t>HD2602.004</w:t>
            </w:r>
          </w:p>
        </w:tc>
        <w:tc>
          <w:tcPr>
            <w:tcW w:w="3458" w:type="dxa"/>
          </w:tcPr>
          <w:p w14:paraId="3C28AA8B" w14:textId="77777777" w:rsidR="002B6D76" w:rsidRDefault="00000000">
            <w:pPr>
              <w:pStyle w:val="ConsPlusNormal0"/>
            </w:pPr>
            <w:r>
              <w:t>Операции на женских половых органах (уровень 2)</w:t>
            </w:r>
          </w:p>
        </w:tc>
        <w:tc>
          <w:tcPr>
            <w:tcW w:w="1134" w:type="dxa"/>
          </w:tcPr>
          <w:p w14:paraId="7F23731B" w14:textId="77777777" w:rsidR="002B6D76" w:rsidRDefault="00000000">
            <w:pPr>
              <w:pStyle w:val="ConsPlusNormal0"/>
              <w:jc w:val="right"/>
            </w:pPr>
            <w:r>
              <w:t>1,06</w:t>
            </w:r>
          </w:p>
        </w:tc>
        <w:tc>
          <w:tcPr>
            <w:tcW w:w="1077" w:type="dxa"/>
          </w:tcPr>
          <w:p w14:paraId="0E03C022" w14:textId="77777777" w:rsidR="002B6D76" w:rsidRDefault="00000000">
            <w:pPr>
              <w:pStyle w:val="ConsPlusNormal0"/>
              <w:jc w:val="right"/>
            </w:pPr>
            <w:r>
              <w:t>1</w:t>
            </w:r>
          </w:p>
        </w:tc>
        <w:tc>
          <w:tcPr>
            <w:tcW w:w="907" w:type="dxa"/>
          </w:tcPr>
          <w:p w14:paraId="40EE8C6D" w14:textId="77777777" w:rsidR="002B6D76" w:rsidRDefault="00000000">
            <w:pPr>
              <w:pStyle w:val="ConsPlusNormal0"/>
              <w:jc w:val="right"/>
            </w:pPr>
            <w:r>
              <w:t>1</w:t>
            </w:r>
          </w:p>
        </w:tc>
        <w:tc>
          <w:tcPr>
            <w:tcW w:w="1529" w:type="dxa"/>
          </w:tcPr>
          <w:p w14:paraId="1A8E14A8" w14:textId="77777777" w:rsidR="002B6D76" w:rsidRDefault="00000000">
            <w:pPr>
              <w:pStyle w:val="ConsPlusNormal0"/>
              <w:jc w:val="right"/>
            </w:pPr>
            <w:r>
              <w:t>19697,43</w:t>
            </w:r>
          </w:p>
        </w:tc>
      </w:tr>
      <w:tr w:rsidR="002B6D76" w14:paraId="47A64BB7" w14:textId="77777777">
        <w:tc>
          <w:tcPr>
            <w:tcW w:w="624" w:type="dxa"/>
          </w:tcPr>
          <w:p w14:paraId="4232185D" w14:textId="77777777" w:rsidR="002B6D76" w:rsidRDefault="00000000">
            <w:pPr>
              <w:pStyle w:val="ConsPlusNormal0"/>
              <w:jc w:val="center"/>
            </w:pPr>
            <w:r>
              <w:t>5</w:t>
            </w:r>
          </w:p>
        </w:tc>
        <w:tc>
          <w:tcPr>
            <w:tcW w:w="1361" w:type="dxa"/>
          </w:tcPr>
          <w:p w14:paraId="16DD7DBB" w14:textId="77777777" w:rsidR="002B6D76" w:rsidRDefault="00000000">
            <w:pPr>
              <w:pStyle w:val="ConsPlusNormal0"/>
            </w:pPr>
            <w:r>
              <w:t>ds02.006</w:t>
            </w:r>
          </w:p>
        </w:tc>
        <w:tc>
          <w:tcPr>
            <w:tcW w:w="1814" w:type="dxa"/>
          </w:tcPr>
          <w:p w14:paraId="4A2D2F86" w14:textId="77777777" w:rsidR="002B6D76" w:rsidRDefault="00000000">
            <w:pPr>
              <w:pStyle w:val="ConsPlusNormal0"/>
            </w:pPr>
            <w:r>
              <w:t>CD2602.006</w:t>
            </w:r>
          </w:p>
        </w:tc>
        <w:tc>
          <w:tcPr>
            <w:tcW w:w="3458" w:type="dxa"/>
          </w:tcPr>
          <w:p w14:paraId="4284F12F" w14:textId="77777777" w:rsidR="002B6D76" w:rsidRDefault="00000000">
            <w:pPr>
              <w:pStyle w:val="ConsPlusNormal0"/>
            </w:pPr>
            <w:r>
              <w:t>Искусственное прерывание беременности (аборт)</w:t>
            </w:r>
          </w:p>
        </w:tc>
        <w:tc>
          <w:tcPr>
            <w:tcW w:w="1134" w:type="dxa"/>
          </w:tcPr>
          <w:p w14:paraId="0125792F" w14:textId="77777777" w:rsidR="002B6D76" w:rsidRDefault="00000000">
            <w:pPr>
              <w:pStyle w:val="ConsPlusNormal0"/>
              <w:jc w:val="right"/>
            </w:pPr>
            <w:r>
              <w:t>0,33</w:t>
            </w:r>
          </w:p>
        </w:tc>
        <w:tc>
          <w:tcPr>
            <w:tcW w:w="1077" w:type="dxa"/>
          </w:tcPr>
          <w:p w14:paraId="15A6C323" w14:textId="77777777" w:rsidR="002B6D76" w:rsidRDefault="00000000">
            <w:pPr>
              <w:pStyle w:val="ConsPlusNormal0"/>
              <w:jc w:val="right"/>
            </w:pPr>
            <w:r>
              <w:t>1</w:t>
            </w:r>
          </w:p>
        </w:tc>
        <w:tc>
          <w:tcPr>
            <w:tcW w:w="907" w:type="dxa"/>
          </w:tcPr>
          <w:p w14:paraId="3998DEFF" w14:textId="77777777" w:rsidR="002B6D76" w:rsidRDefault="00000000">
            <w:pPr>
              <w:pStyle w:val="ConsPlusNormal0"/>
              <w:jc w:val="right"/>
            </w:pPr>
            <w:r>
              <w:t>0,8</w:t>
            </w:r>
          </w:p>
        </w:tc>
        <w:tc>
          <w:tcPr>
            <w:tcW w:w="1529" w:type="dxa"/>
          </w:tcPr>
          <w:p w14:paraId="38AFB457" w14:textId="77777777" w:rsidR="002B6D76" w:rsidRDefault="00000000">
            <w:pPr>
              <w:pStyle w:val="ConsPlusNormal0"/>
              <w:jc w:val="right"/>
            </w:pPr>
            <w:r>
              <w:t>4905,77</w:t>
            </w:r>
          </w:p>
        </w:tc>
      </w:tr>
      <w:tr w:rsidR="002B6D76" w14:paraId="20BE1B3D" w14:textId="77777777">
        <w:tc>
          <w:tcPr>
            <w:tcW w:w="624" w:type="dxa"/>
          </w:tcPr>
          <w:p w14:paraId="51B38AB7" w14:textId="77777777" w:rsidR="002B6D76" w:rsidRDefault="00000000">
            <w:pPr>
              <w:pStyle w:val="ConsPlusNormal0"/>
              <w:jc w:val="center"/>
            </w:pPr>
            <w:r>
              <w:t>6</w:t>
            </w:r>
          </w:p>
        </w:tc>
        <w:tc>
          <w:tcPr>
            <w:tcW w:w="1361" w:type="dxa"/>
          </w:tcPr>
          <w:p w14:paraId="6FDD6326" w14:textId="77777777" w:rsidR="002B6D76" w:rsidRDefault="00000000">
            <w:pPr>
              <w:pStyle w:val="ConsPlusNormal0"/>
            </w:pPr>
            <w:r>
              <w:t>ds02.007</w:t>
            </w:r>
          </w:p>
        </w:tc>
        <w:tc>
          <w:tcPr>
            <w:tcW w:w="1814" w:type="dxa"/>
          </w:tcPr>
          <w:p w14:paraId="1B318C63" w14:textId="77777777" w:rsidR="002B6D76" w:rsidRDefault="00000000">
            <w:pPr>
              <w:pStyle w:val="ConsPlusNormal0"/>
            </w:pPr>
            <w:r>
              <w:t>HD2602.007</w:t>
            </w:r>
          </w:p>
        </w:tc>
        <w:tc>
          <w:tcPr>
            <w:tcW w:w="3458" w:type="dxa"/>
          </w:tcPr>
          <w:p w14:paraId="56E374E0" w14:textId="77777777" w:rsidR="002B6D76" w:rsidRDefault="00000000">
            <w:pPr>
              <w:pStyle w:val="ConsPlusNormal0"/>
            </w:pPr>
            <w:r>
              <w:t>Аборт медикаментозный</w:t>
            </w:r>
          </w:p>
        </w:tc>
        <w:tc>
          <w:tcPr>
            <w:tcW w:w="1134" w:type="dxa"/>
          </w:tcPr>
          <w:p w14:paraId="6F079714" w14:textId="77777777" w:rsidR="002B6D76" w:rsidRDefault="00000000">
            <w:pPr>
              <w:pStyle w:val="ConsPlusNormal0"/>
              <w:jc w:val="right"/>
            </w:pPr>
            <w:r>
              <w:t>0,38</w:t>
            </w:r>
          </w:p>
        </w:tc>
        <w:tc>
          <w:tcPr>
            <w:tcW w:w="1077" w:type="dxa"/>
          </w:tcPr>
          <w:p w14:paraId="113BD514" w14:textId="77777777" w:rsidR="002B6D76" w:rsidRDefault="00000000">
            <w:pPr>
              <w:pStyle w:val="ConsPlusNormal0"/>
              <w:jc w:val="right"/>
            </w:pPr>
            <w:r>
              <w:t>1</w:t>
            </w:r>
          </w:p>
        </w:tc>
        <w:tc>
          <w:tcPr>
            <w:tcW w:w="907" w:type="dxa"/>
          </w:tcPr>
          <w:p w14:paraId="3F6A08A7" w14:textId="77777777" w:rsidR="002B6D76" w:rsidRDefault="00000000">
            <w:pPr>
              <w:pStyle w:val="ConsPlusNormal0"/>
              <w:jc w:val="right"/>
            </w:pPr>
            <w:r>
              <w:t>0,8</w:t>
            </w:r>
          </w:p>
        </w:tc>
        <w:tc>
          <w:tcPr>
            <w:tcW w:w="1529" w:type="dxa"/>
          </w:tcPr>
          <w:p w14:paraId="61DAC4D5" w14:textId="77777777" w:rsidR="002B6D76" w:rsidRDefault="00000000">
            <w:pPr>
              <w:pStyle w:val="ConsPlusNormal0"/>
              <w:jc w:val="right"/>
            </w:pPr>
            <w:r>
              <w:t>5649,07</w:t>
            </w:r>
          </w:p>
        </w:tc>
      </w:tr>
      <w:tr w:rsidR="002B6D76" w14:paraId="260EE4DC" w14:textId="77777777">
        <w:tc>
          <w:tcPr>
            <w:tcW w:w="624" w:type="dxa"/>
          </w:tcPr>
          <w:p w14:paraId="3827B04D" w14:textId="77777777" w:rsidR="002B6D76" w:rsidRDefault="00000000">
            <w:pPr>
              <w:pStyle w:val="ConsPlusNormal0"/>
              <w:jc w:val="center"/>
            </w:pPr>
            <w:r>
              <w:t>7</w:t>
            </w:r>
          </w:p>
        </w:tc>
        <w:tc>
          <w:tcPr>
            <w:tcW w:w="1361" w:type="dxa"/>
          </w:tcPr>
          <w:p w14:paraId="65A35C34" w14:textId="77777777" w:rsidR="002B6D76" w:rsidRDefault="00000000">
            <w:pPr>
              <w:pStyle w:val="ConsPlusNormal0"/>
            </w:pPr>
            <w:r>
              <w:t>ds02.008</w:t>
            </w:r>
          </w:p>
        </w:tc>
        <w:tc>
          <w:tcPr>
            <w:tcW w:w="1814" w:type="dxa"/>
          </w:tcPr>
          <w:p w14:paraId="471515C0" w14:textId="77777777" w:rsidR="002B6D76" w:rsidRDefault="00000000">
            <w:pPr>
              <w:pStyle w:val="ConsPlusNormal0"/>
            </w:pPr>
            <w:r>
              <w:t>HD2602.008</w:t>
            </w:r>
          </w:p>
        </w:tc>
        <w:tc>
          <w:tcPr>
            <w:tcW w:w="3458" w:type="dxa"/>
          </w:tcPr>
          <w:p w14:paraId="0EF03EF2" w14:textId="77777777" w:rsidR="002B6D76" w:rsidRDefault="00000000">
            <w:pPr>
              <w:pStyle w:val="ConsPlusNormal0"/>
            </w:pPr>
            <w:r>
              <w:t>Экстракорпоральное оплодотворение (уровень 1)</w:t>
            </w:r>
          </w:p>
        </w:tc>
        <w:tc>
          <w:tcPr>
            <w:tcW w:w="1134" w:type="dxa"/>
          </w:tcPr>
          <w:p w14:paraId="31AB7560" w14:textId="77777777" w:rsidR="002B6D76" w:rsidRDefault="00000000">
            <w:pPr>
              <w:pStyle w:val="ConsPlusNormal0"/>
              <w:jc w:val="right"/>
            </w:pPr>
            <w:r>
              <w:t>2,84</w:t>
            </w:r>
          </w:p>
        </w:tc>
        <w:tc>
          <w:tcPr>
            <w:tcW w:w="1077" w:type="dxa"/>
          </w:tcPr>
          <w:p w14:paraId="19C2A4D7" w14:textId="77777777" w:rsidR="002B6D76" w:rsidRDefault="00000000">
            <w:pPr>
              <w:pStyle w:val="ConsPlusNormal0"/>
              <w:jc w:val="right"/>
            </w:pPr>
            <w:r>
              <w:t>0,2118</w:t>
            </w:r>
          </w:p>
        </w:tc>
        <w:tc>
          <w:tcPr>
            <w:tcW w:w="907" w:type="dxa"/>
          </w:tcPr>
          <w:p w14:paraId="5B3A9216" w14:textId="77777777" w:rsidR="002B6D76" w:rsidRDefault="00000000">
            <w:pPr>
              <w:pStyle w:val="ConsPlusNormal0"/>
              <w:jc w:val="right"/>
            </w:pPr>
            <w:r>
              <w:t>1,1</w:t>
            </w:r>
          </w:p>
        </w:tc>
        <w:tc>
          <w:tcPr>
            <w:tcW w:w="1529" w:type="dxa"/>
          </w:tcPr>
          <w:p w14:paraId="710348DB" w14:textId="77777777" w:rsidR="002B6D76" w:rsidRDefault="00000000">
            <w:pPr>
              <w:pStyle w:val="ConsPlusNormal0"/>
              <w:jc w:val="right"/>
            </w:pPr>
            <w:r>
              <w:t>53808,98</w:t>
            </w:r>
          </w:p>
        </w:tc>
      </w:tr>
      <w:tr w:rsidR="002B6D76" w14:paraId="685C0C08" w14:textId="77777777">
        <w:tc>
          <w:tcPr>
            <w:tcW w:w="624" w:type="dxa"/>
          </w:tcPr>
          <w:p w14:paraId="246E8398" w14:textId="77777777" w:rsidR="002B6D76" w:rsidRDefault="00000000">
            <w:pPr>
              <w:pStyle w:val="ConsPlusNormal0"/>
              <w:jc w:val="center"/>
            </w:pPr>
            <w:r>
              <w:t>8</w:t>
            </w:r>
          </w:p>
        </w:tc>
        <w:tc>
          <w:tcPr>
            <w:tcW w:w="1361" w:type="dxa"/>
          </w:tcPr>
          <w:p w14:paraId="3EBB367C" w14:textId="77777777" w:rsidR="002B6D76" w:rsidRDefault="00000000">
            <w:pPr>
              <w:pStyle w:val="ConsPlusNormal0"/>
            </w:pPr>
            <w:r>
              <w:t>ds02.009</w:t>
            </w:r>
          </w:p>
        </w:tc>
        <w:tc>
          <w:tcPr>
            <w:tcW w:w="1814" w:type="dxa"/>
          </w:tcPr>
          <w:p w14:paraId="2F260BD7" w14:textId="77777777" w:rsidR="002B6D76" w:rsidRDefault="00000000">
            <w:pPr>
              <w:pStyle w:val="ConsPlusNormal0"/>
            </w:pPr>
            <w:r>
              <w:t>HD2602.009</w:t>
            </w:r>
          </w:p>
        </w:tc>
        <w:tc>
          <w:tcPr>
            <w:tcW w:w="3458" w:type="dxa"/>
          </w:tcPr>
          <w:p w14:paraId="61A0F3F2" w14:textId="77777777" w:rsidR="002B6D76" w:rsidRDefault="00000000">
            <w:pPr>
              <w:pStyle w:val="ConsPlusNormal0"/>
            </w:pPr>
            <w:r>
              <w:t>Экстракорпоральное оплодотворение (уровень 2)</w:t>
            </w:r>
          </w:p>
        </w:tc>
        <w:tc>
          <w:tcPr>
            <w:tcW w:w="1134" w:type="dxa"/>
          </w:tcPr>
          <w:p w14:paraId="76BB77A2" w14:textId="77777777" w:rsidR="002B6D76" w:rsidRDefault="00000000">
            <w:pPr>
              <w:pStyle w:val="ConsPlusNormal0"/>
              <w:jc w:val="right"/>
            </w:pPr>
            <w:r>
              <w:t>7,53</w:t>
            </w:r>
          </w:p>
        </w:tc>
        <w:tc>
          <w:tcPr>
            <w:tcW w:w="1077" w:type="dxa"/>
          </w:tcPr>
          <w:p w14:paraId="10E97133" w14:textId="77777777" w:rsidR="002B6D76" w:rsidRDefault="00000000">
            <w:pPr>
              <w:pStyle w:val="ConsPlusNormal0"/>
              <w:jc w:val="right"/>
            </w:pPr>
            <w:r>
              <w:t>0,2276</w:t>
            </w:r>
          </w:p>
        </w:tc>
        <w:tc>
          <w:tcPr>
            <w:tcW w:w="907" w:type="dxa"/>
          </w:tcPr>
          <w:p w14:paraId="66A86201" w14:textId="77777777" w:rsidR="002B6D76" w:rsidRDefault="00000000">
            <w:pPr>
              <w:pStyle w:val="ConsPlusNormal0"/>
              <w:jc w:val="right"/>
            </w:pPr>
            <w:r>
              <w:t>1,1</w:t>
            </w:r>
          </w:p>
        </w:tc>
        <w:tc>
          <w:tcPr>
            <w:tcW w:w="1529" w:type="dxa"/>
          </w:tcPr>
          <w:p w14:paraId="64C4AE35" w14:textId="77777777" w:rsidR="002B6D76" w:rsidRDefault="00000000">
            <w:pPr>
              <w:pStyle w:val="ConsPlusNormal0"/>
              <w:jc w:val="right"/>
            </w:pPr>
            <w:r>
              <w:t>142895,07</w:t>
            </w:r>
          </w:p>
        </w:tc>
      </w:tr>
      <w:tr w:rsidR="002B6D76" w14:paraId="6D13C64D" w14:textId="77777777">
        <w:tc>
          <w:tcPr>
            <w:tcW w:w="624" w:type="dxa"/>
          </w:tcPr>
          <w:p w14:paraId="2E467483" w14:textId="77777777" w:rsidR="002B6D76" w:rsidRDefault="00000000">
            <w:pPr>
              <w:pStyle w:val="ConsPlusNormal0"/>
              <w:jc w:val="center"/>
            </w:pPr>
            <w:r>
              <w:t>9</w:t>
            </w:r>
          </w:p>
        </w:tc>
        <w:tc>
          <w:tcPr>
            <w:tcW w:w="1361" w:type="dxa"/>
          </w:tcPr>
          <w:p w14:paraId="5FF084C1" w14:textId="77777777" w:rsidR="002B6D76" w:rsidRDefault="00000000">
            <w:pPr>
              <w:pStyle w:val="ConsPlusNormal0"/>
            </w:pPr>
            <w:r>
              <w:t>ds02.010</w:t>
            </w:r>
          </w:p>
        </w:tc>
        <w:tc>
          <w:tcPr>
            <w:tcW w:w="1814" w:type="dxa"/>
          </w:tcPr>
          <w:p w14:paraId="2921BEAD" w14:textId="77777777" w:rsidR="002B6D76" w:rsidRDefault="00000000">
            <w:pPr>
              <w:pStyle w:val="ConsPlusNormal0"/>
            </w:pPr>
            <w:r>
              <w:t>HD2602.010</w:t>
            </w:r>
          </w:p>
        </w:tc>
        <w:tc>
          <w:tcPr>
            <w:tcW w:w="3458" w:type="dxa"/>
          </w:tcPr>
          <w:p w14:paraId="0E9CAF2B" w14:textId="77777777" w:rsidR="002B6D76" w:rsidRDefault="00000000">
            <w:pPr>
              <w:pStyle w:val="ConsPlusNormal0"/>
            </w:pPr>
            <w:r>
              <w:t>Экстракорпоральное оплодотворение (уровень 3)</w:t>
            </w:r>
          </w:p>
        </w:tc>
        <w:tc>
          <w:tcPr>
            <w:tcW w:w="1134" w:type="dxa"/>
          </w:tcPr>
          <w:p w14:paraId="2BF8C091" w14:textId="77777777" w:rsidR="002B6D76" w:rsidRDefault="00000000">
            <w:pPr>
              <w:pStyle w:val="ConsPlusNormal0"/>
              <w:jc w:val="right"/>
            </w:pPr>
            <w:r>
              <w:t>9,11</w:t>
            </w:r>
          </w:p>
        </w:tc>
        <w:tc>
          <w:tcPr>
            <w:tcW w:w="1077" w:type="dxa"/>
          </w:tcPr>
          <w:p w14:paraId="01003A25" w14:textId="77777777" w:rsidR="002B6D76" w:rsidRDefault="00000000">
            <w:pPr>
              <w:pStyle w:val="ConsPlusNormal0"/>
              <w:jc w:val="right"/>
            </w:pPr>
            <w:r>
              <w:t>0,2162</w:t>
            </w:r>
          </w:p>
        </w:tc>
        <w:tc>
          <w:tcPr>
            <w:tcW w:w="907" w:type="dxa"/>
          </w:tcPr>
          <w:p w14:paraId="00C34B27" w14:textId="77777777" w:rsidR="002B6D76" w:rsidRDefault="00000000">
            <w:pPr>
              <w:pStyle w:val="ConsPlusNormal0"/>
              <w:jc w:val="right"/>
            </w:pPr>
            <w:r>
              <w:t>1,1</w:t>
            </w:r>
          </w:p>
        </w:tc>
        <w:tc>
          <w:tcPr>
            <w:tcW w:w="1529" w:type="dxa"/>
          </w:tcPr>
          <w:p w14:paraId="5F26C300" w14:textId="77777777" w:rsidR="002B6D76" w:rsidRDefault="00000000">
            <w:pPr>
              <w:pStyle w:val="ConsPlusNormal0"/>
              <w:jc w:val="right"/>
            </w:pPr>
            <w:r>
              <w:t>172681,53</w:t>
            </w:r>
          </w:p>
        </w:tc>
      </w:tr>
      <w:tr w:rsidR="002B6D76" w14:paraId="578AD2ED" w14:textId="77777777">
        <w:tc>
          <w:tcPr>
            <w:tcW w:w="624" w:type="dxa"/>
          </w:tcPr>
          <w:p w14:paraId="2AAB6DC3" w14:textId="77777777" w:rsidR="002B6D76" w:rsidRDefault="00000000">
            <w:pPr>
              <w:pStyle w:val="ConsPlusNormal0"/>
              <w:jc w:val="center"/>
            </w:pPr>
            <w:r>
              <w:t>10</w:t>
            </w:r>
          </w:p>
        </w:tc>
        <w:tc>
          <w:tcPr>
            <w:tcW w:w="1361" w:type="dxa"/>
          </w:tcPr>
          <w:p w14:paraId="0D9E9A00" w14:textId="77777777" w:rsidR="002B6D76" w:rsidRDefault="00000000">
            <w:pPr>
              <w:pStyle w:val="ConsPlusNormal0"/>
            </w:pPr>
            <w:r>
              <w:t>ds02.011</w:t>
            </w:r>
          </w:p>
        </w:tc>
        <w:tc>
          <w:tcPr>
            <w:tcW w:w="1814" w:type="dxa"/>
          </w:tcPr>
          <w:p w14:paraId="1886A268" w14:textId="77777777" w:rsidR="002B6D76" w:rsidRDefault="00000000">
            <w:pPr>
              <w:pStyle w:val="ConsPlusNormal0"/>
            </w:pPr>
            <w:r>
              <w:t>HD2602.011</w:t>
            </w:r>
          </w:p>
        </w:tc>
        <w:tc>
          <w:tcPr>
            <w:tcW w:w="3458" w:type="dxa"/>
          </w:tcPr>
          <w:p w14:paraId="0011304C" w14:textId="77777777" w:rsidR="002B6D76" w:rsidRDefault="00000000">
            <w:pPr>
              <w:pStyle w:val="ConsPlusNormal0"/>
            </w:pPr>
            <w:r>
              <w:t>Экстракорпоральное оплодотворение (уровень 4)</w:t>
            </w:r>
          </w:p>
        </w:tc>
        <w:tc>
          <w:tcPr>
            <w:tcW w:w="1134" w:type="dxa"/>
          </w:tcPr>
          <w:p w14:paraId="2E769626" w14:textId="77777777" w:rsidR="002B6D76" w:rsidRDefault="00000000">
            <w:pPr>
              <w:pStyle w:val="ConsPlusNormal0"/>
              <w:jc w:val="right"/>
            </w:pPr>
            <w:r>
              <w:t>9,84</w:t>
            </w:r>
          </w:p>
        </w:tc>
        <w:tc>
          <w:tcPr>
            <w:tcW w:w="1077" w:type="dxa"/>
          </w:tcPr>
          <w:p w14:paraId="166AEEAC" w14:textId="77777777" w:rsidR="002B6D76" w:rsidRDefault="00000000">
            <w:pPr>
              <w:pStyle w:val="ConsPlusNormal0"/>
              <w:jc w:val="right"/>
            </w:pPr>
            <w:r>
              <w:t>0,2125</w:t>
            </w:r>
          </w:p>
        </w:tc>
        <w:tc>
          <w:tcPr>
            <w:tcW w:w="907" w:type="dxa"/>
          </w:tcPr>
          <w:p w14:paraId="1F530CCF" w14:textId="77777777" w:rsidR="002B6D76" w:rsidRDefault="00000000">
            <w:pPr>
              <w:pStyle w:val="ConsPlusNormal0"/>
              <w:jc w:val="right"/>
            </w:pPr>
            <w:r>
              <w:t>1,1</w:t>
            </w:r>
          </w:p>
        </w:tc>
        <w:tc>
          <w:tcPr>
            <w:tcW w:w="1529" w:type="dxa"/>
          </w:tcPr>
          <w:p w14:paraId="501F303F" w14:textId="77777777" w:rsidR="002B6D76" w:rsidRDefault="00000000">
            <w:pPr>
              <w:pStyle w:val="ConsPlusNormal0"/>
              <w:jc w:val="right"/>
            </w:pPr>
            <w:r>
              <w:t>186449,79</w:t>
            </w:r>
          </w:p>
        </w:tc>
      </w:tr>
      <w:tr w:rsidR="002B6D76" w14:paraId="08D73F43" w14:textId="77777777">
        <w:tc>
          <w:tcPr>
            <w:tcW w:w="624" w:type="dxa"/>
          </w:tcPr>
          <w:p w14:paraId="03CAB979" w14:textId="77777777" w:rsidR="002B6D76" w:rsidRDefault="00000000">
            <w:pPr>
              <w:pStyle w:val="ConsPlusNormal0"/>
              <w:jc w:val="center"/>
            </w:pPr>
            <w:r>
              <w:t>11</w:t>
            </w:r>
          </w:p>
        </w:tc>
        <w:tc>
          <w:tcPr>
            <w:tcW w:w="1361" w:type="dxa"/>
          </w:tcPr>
          <w:p w14:paraId="133A159A" w14:textId="77777777" w:rsidR="002B6D76" w:rsidRDefault="00000000">
            <w:pPr>
              <w:pStyle w:val="ConsPlusNormal0"/>
            </w:pPr>
            <w:r>
              <w:t>ds02.012</w:t>
            </w:r>
          </w:p>
        </w:tc>
        <w:tc>
          <w:tcPr>
            <w:tcW w:w="1814" w:type="dxa"/>
          </w:tcPr>
          <w:p w14:paraId="365B62BA" w14:textId="77777777" w:rsidR="002B6D76" w:rsidRDefault="00000000">
            <w:pPr>
              <w:pStyle w:val="ConsPlusNormal0"/>
            </w:pPr>
            <w:r>
              <w:t>HD2602.012</w:t>
            </w:r>
          </w:p>
        </w:tc>
        <w:tc>
          <w:tcPr>
            <w:tcW w:w="3458" w:type="dxa"/>
          </w:tcPr>
          <w:p w14:paraId="6AE752BC" w14:textId="77777777" w:rsidR="002B6D76" w:rsidRDefault="00000000">
            <w:pPr>
              <w:pStyle w:val="ConsPlusNormal0"/>
            </w:pPr>
            <w:r>
              <w:t>Экстракорпоральное оплодотворение (уровень 2 с ПГТ-М)</w:t>
            </w:r>
          </w:p>
        </w:tc>
        <w:tc>
          <w:tcPr>
            <w:tcW w:w="1134" w:type="dxa"/>
          </w:tcPr>
          <w:p w14:paraId="475DD5FB" w14:textId="77777777" w:rsidR="002B6D76" w:rsidRDefault="00000000">
            <w:pPr>
              <w:pStyle w:val="ConsPlusNormal0"/>
              <w:jc w:val="right"/>
            </w:pPr>
            <w:r>
              <w:t>16,78</w:t>
            </w:r>
          </w:p>
        </w:tc>
        <w:tc>
          <w:tcPr>
            <w:tcW w:w="1077" w:type="dxa"/>
          </w:tcPr>
          <w:p w14:paraId="75E6D65F" w14:textId="77777777" w:rsidR="002B6D76" w:rsidRDefault="00000000">
            <w:pPr>
              <w:pStyle w:val="ConsPlusNormal0"/>
              <w:jc w:val="right"/>
            </w:pPr>
            <w:r>
              <w:t>0,174</w:t>
            </w:r>
          </w:p>
        </w:tc>
        <w:tc>
          <w:tcPr>
            <w:tcW w:w="907" w:type="dxa"/>
          </w:tcPr>
          <w:p w14:paraId="33BAF2B3" w14:textId="77777777" w:rsidR="002B6D76" w:rsidRDefault="00000000">
            <w:pPr>
              <w:pStyle w:val="ConsPlusNormal0"/>
              <w:jc w:val="right"/>
            </w:pPr>
            <w:r>
              <w:t>1,1</w:t>
            </w:r>
          </w:p>
        </w:tc>
        <w:tc>
          <w:tcPr>
            <w:tcW w:w="1529" w:type="dxa"/>
          </w:tcPr>
          <w:p w14:paraId="25FD7DFE" w14:textId="77777777" w:rsidR="002B6D76" w:rsidRDefault="00000000">
            <w:pPr>
              <w:pStyle w:val="ConsPlusNormal0"/>
              <w:jc w:val="right"/>
            </w:pPr>
            <w:r>
              <w:t>316725,5</w:t>
            </w:r>
          </w:p>
        </w:tc>
      </w:tr>
      <w:tr w:rsidR="002B6D76" w14:paraId="171377DB" w14:textId="77777777">
        <w:tc>
          <w:tcPr>
            <w:tcW w:w="624" w:type="dxa"/>
          </w:tcPr>
          <w:p w14:paraId="44A2937A" w14:textId="77777777" w:rsidR="002B6D76" w:rsidRDefault="00000000">
            <w:pPr>
              <w:pStyle w:val="ConsPlusNormal0"/>
              <w:jc w:val="center"/>
            </w:pPr>
            <w:r>
              <w:t>12</w:t>
            </w:r>
          </w:p>
        </w:tc>
        <w:tc>
          <w:tcPr>
            <w:tcW w:w="1361" w:type="dxa"/>
          </w:tcPr>
          <w:p w14:paraId="2C009A9F" w14:textId="77777777" w:rsidR="002B6D76" w:rsidRDefault="00000000">
            <w:pPr>
              <w:pStyle w:val="ConsPlusNormal0"/>
            </w:pPr>
            <w:r>
              <w:t>ds02.013</w:t>
            </w:r>
          </w:p>
        </w:tc>
        <w:tc>
          <w:tcPr>
            <w:tcW w:w="1814" w:type="dxa"/>
          </w:tcPr>
          <w:p w14:paraId="2E387D6F" w14:textId="77777777" w:rsidR="002B6D76" w:rsidRDefault="00000000">
            <w:pPr>
              <w:pStyle w:val="ConsPlusNormal0"/>
            </w:pPr>
            <w:r>
              <w:t>HD2602.013</w:t>
            </w:r>
          </w:p>
        </w:tc>
        <w:tc>
          <w:tcPr>
            <w:tcW w:w="3458" w:type="dxa"/>
          </w:tcPr>
          <w:p w14:paraId="4830E397" w14:textId="77777777" w:rsidR="002B6D76" w:rsidRDefault="00000000">
            <w:pPr>
              <w:pStyle w:val="ConsPlusNormal0"/>
            </w:pPr>
            <w:r>
              <w:t>Экстракорпоральное оплодотворение (уровень 2 с ПГТ-СП)</w:t>
            </w:r>
          </w:p>
        </w:tc>
        <w:tc>
          <w:tcPr>
            <w:tcW w:w="1134" w:type="dxa"/>
          </w:tcPr>
          <w:p w14:paraId="1697F0A6" w14:textId="77777777" w:rsidR="002B6D76" w:rsidRDefault="00000000">
            <w:pPr>
              <w:pStyle w:val="ConsPlusNormal0"/>
              <w:jc w:val="right"/>
            </w:pPr>
            <w:r>
              <w:t>11,46</w:t>
            </w:r>
          </w:p>
        </w:tc>
        <w:tc>
          <w:tcPr>
            <w:tcW w:w="1077" w:type="dxa"/>
          </w:tcPr>
          <w:p w14:paraId="5DF7CD25" w14:textId="77777777" w:rsidR="002B6D76" w:rsidRDefault="00000000">
            <w:pPr>
              <w:pStyle w:val="ConsPlusNormal0"/>
              <w:jc w:val="right"/>
            </w:pPr>
            <w:r>
              <w:t>0,2093</w:t>
            </w:r>
          </w:p>
        </w:tc>
        <w:tc>
          <w:tcPr>
            <w:tcW w:w="907" w:type="dxa"/>
          </w:tcPr>
          <w:p w14:paraId="0685F12B" w14:textId="77777777" w:rsidR="002B6D76" w:rsidRDefault="00000000">
            <w:pPr>
              <w:pStyle w:val="ConsPlusNormal0"/>
              <w:jc w:val="right"/>
            </w:pPr>
            <w:r>
              <w:t>1,1</w:t>
            </w:r>
          </w:p>
        </w:tc>
        <w:tc>
          <w:tcPr>
            <w:tcW w:w="1529" w:type="dxa"/>
          </w:tcPr>
          <w:p w14:paraId="5B81A13D" w14:textId="77777777" w:rsidR="002B6D76" w:rsidRDefault="00000000">
            <w:pPr>
              <w:pStyle w:val="ConsPlusNormal0"/>
              <w:jc w:val="right"/>
            </w:pPr>
            <w:r>
              <w:t>217076,29</w:t>
            </w:r>
          </w:p>
        </w:tc>
      </w:tr>
      <w:tr w:rsidR="002B6D76" w14:paraId="2A9F9787" w14:textId="77777777">
        <w:tc>
          <w:tcPr>
            <w:tcW w:w="624" w:type="dxa"/>
          </w:tcPr>
          <w:p w14:paraId="60E9C61A" w14:textId="77777777" w:rsidR="002B6D76" w:rsidRDefault="00000000">
            <w:pPr>
              <w:pStyle w:val="ConsPlusNormal0"/>
              <w:jc w:val="center"/>
            </w:pPr>
            <w:r>
              <w:t>13</w:t>
            </w:r>
          </w:p>
        </w:tc>
        <w:tc>
          <w:tcPr>
            <w:tcW w:w="1361" w:type="dxa"/>
          </w:tcPr>
          <w:p w14:paraId="0361C078" w14:textId="77777777" w:rsidR="002B6D76" w:rsidRDefault="00000000">
            <w:pPr>
              <w:pStyle w:val="ConsPlusNormal0"/>
            </w:pPr>
            <w:r>
              <w:t>ds02.014</w:t>
            </w:r>
          </w:p>
        </w:tc>
        <w:tc>
          <w:tcPr>
            <w:tcW w:w="1814" w:type="dxa"/>
          </w:tcPr>
          <w:p w14:paraId="58217A15" w14:textId="77777777" w:rsidR="002B6D76" w:rsidRDefault="00000000">
            <w:pPr>
              <w:pStyle w:val="ConsPlusNormal0"/>
            </w:pPr>
            <w:r>
              <w:t>HD2602.014</w:t>
            </w:r>
          </w:p>
        </w:tc>
        <w:tc>
          <w:tcPr>
            <w:tcW w:w="3458" w:type="dxa"/>
          </w:tcPr>
          <w:p w14:paraId="17556434" w14:textId="77777777" w:rsidR="002B6D76" w:rsidRDefault="00000000">
            <w:pPr>
              <w:pStyle w:val="ConsPlusNormal0"/>
            </w:pPr>
            <w:r>
              <w:t>Экстракорпоральное оплодотворение (уровень 3 с ПГТ-М)</w:t>
            </w:r>
          </w:p>
        </w:tc>
        <w:tc>
          <w:tcPr>
            <w:tcW w:w="1134" w:type="dxa"/>
          </w:tcPr>
          <w:p w14:paraId="41F1D9EF" w14:textId="77777777" w:rsidR="002B6D76" w:rsidRDefault="00000000">
            <w:pPr>
              <w:pStyle w:val="ConsPlusNormal0"/>
              <w:jc w:val="right"/>
            </w:pPr>
            <w:r>
              <w:t>17,55</w:t>
            </w:r>
          </w:p>
        </w:tc>
        <w:tc>
          <w:tcPr>
            <w:tcW w:w="1077" w:type="dxa"/>
          </w:tcPr>
          <w:p w14:paraId="764284C1" w14:textId="77777777" w:rsidR="002B6D76" w:rsidRDefault="00000000">
            <w:pPr>
              <w:pStyle w:val="ConsPlusNormal0"/>
              <w:jc w:val="right"/>
            </w:pPr>
            <w:r>
              <w:t>0,1727</w:t>
            </w:r>
          </w:p>
        </w:tc>
        <w:tc>
          <w:tcPr>
            <w:tcW w:w="907" w:type="dxa"/>
          </w:tcPr>
          <w:p w14:paraId="70EBE5A2" w14:textId="77777777" w:rsidR="002B6D76" w:rsidRDefault="00000000">
            <w:pPr>
              <w:pStyle w:val="ConsPlusNormal0"/>
              <w:jc w:val="right"/>
            </w:pPr>
            <w:r>
              <w:t>1,1</w:t>
            </w:r>
          </w:p>
        </w:tc>
        <w:tc>
          <w:tcPr>
            <w:tcW w:w="1529" w:type="dxa"/>
          </w:tcPr>
          <w:p w14:paraId="24D56C11" w14:textId="77777777" w:rsidR="002B6D76" w:rsidRDefault="00000000">
            <w:pPr>
              <w:pStyle w:val="ConsPlusNormal0"/>
              <w:jc w:val="right"/>
            </w:pPr>
            <w:r>
              <w:t>331216,15</w:t>
            </w:r>
          </w:p>
        </w:tc>
      </w:tr>
      <w:tr w:rsidR="002B6D76" w14:paraId="073AFE13" w14:textId="77777777">
        <w:tc>
          <w:tcPr>
            <w:tcW w:w="624" w:type="dxa"/>
          </w:tcPr>
          <w:p w14:paraId="4784D73B" w14:textId="77777777" w:rsidR="002B6D76" w:rsidRDefault="00000000">
            <w:pPr>
              <w:pStyle w:val="ConsPlusNormal0"/>
              <w:jc w:val="center"/>
            </w:pPr>
            <w:r>
              <w:t>14</w:t>
            </w:r>
          </w:p>
        </w:tc>
        <w:tc>
          <w:tcPr>
            <w:tcW w:w="1361" w:type="dxa"/>
          </w:tcPr>
          <w:p w14:paraId="4E41CD52" w14:textId="77777777" w:rsidR="002B6D76" w:rsidRDefault="00000000">
            <w:pPr>
              <w:pStyle w:val="ConsPlusNormal0"/>
            </w:pPr>
            <w:r>
              <w:t>ds02.015</w:t>
            </w:r>
          </w:p>
        </w:tc>
        <w:tc>
          <w:tcPr>
            <w:tcW w:w="1814" w:type="dxa"/>
          </w:tcPr>
          <w:p w14:paraId="4D6EA94A" w14:textId="77777777" w:rsidR="002B6D76" w:rsidRDefault="00000000">
            <w:pPr>
              <w:pStyle w:val="ConsPlusNormal0"/>
            </w:pPr>
            <w:r>
              <w:t>HD2602.015</w:t>
            </w:r>
          </w:p>
        </w:tc>
        <w:tc>
          <w:tcPr>
            <w:tcW w:w="3458" w:type="dxa"/>
          </w:tcPr>
          <w:p w14:paraId="2961684E" w14:textId="77777777" w:rsidR="002B6D76" w:rsidRDefault="00000000">
            <w:pPr>
              <w:pStyle w:val="ConsPlusNormal0"/>
            </w:pPr>
            <w:r>
              <w:t>Экстракорпоральное оплодотворение (уровень 3 с ПГТ-СП)</w:t>
            </w:r>
          </w:p>
        </w:tc>
        <w:tc>
          <w:tcPr>
            <w:tcW w:w="1134" w:type="dxa"/>
          </w:tcPr>
          <w:p w14:paraId="18EB4BCF" w14:textId="77777777" w:rsidR="002B6D76" w:rsidRDefault="00000000">
            <w:pPr>
              <w:pStyle w:val="ConsPlusNormal0"/>
              <w:jc w:val="right"/>
            </w:pPr>
            <w:r>
              <w:t>12,23</w:t>
            </w:r>
          </w:p>
        </w:tc>
        <w:tc>
          <w:tcPr>
            <w:tcW w:w="1077" w:type="dxa"/>
          </w:tcPr>
          <w:p w14:paraId="15C80504" w14:textId="77777777" w:rsidR="002B6D76" w:rsidRDefault="00000000">
            <w:pPr>
              <w:pStyle w:val="ConsPlusNormal0"/>
              <w:jc w:val="right"/>
            </w:pPr>
            <w:r>
              <w:t>0,2052</w:t>
            </w:r>
          </w:p>
        </w:tc>
        <w:tc>
          <w:tcPr>
            <w:tcW w:w="907" w:type="dxa"/>
          </w:tcPr>
          <w:p w14:paraId="35752280" w14:textId="77777777" w:rsidR="002B6D76" w:rsidRDefault="00000000">
            <w:pPr>
              <w:pStyle w:val="ConsPlusNormal0"/>
              <w:jc w:val="right"/>
            </w:pPr>
            <w:r>
              <w:t>1,1</w:t>
            </w:r>
          </w:p>
        </w:tc>
        <w:tc>
          <w:tcPr>
            <w:tcW w:w="1529" w:type="dxa"/>
          </w:tcPr>
          <w:p w14:paraId="69B95D3E" w14:textId="77777777" w:rsidR="002B6D76" w:rsidRDefault="00000000">
            <w:pPr>
              <w:pStyle w:val="ConsPlusNormal0"/>
              <w:jc w:val="right"/>
            </w:pPr>
            <w:r>
              <w:t>231566,65</w:t>
            </w:r>
          </w:p>
        </w:tc>
      </w:tr>
      <w:tr w:rsidR="002B6D76" w14:paraId="256FD403" w14:textId="77777777">
        <w:tc>
          <w:tcPr>
            <w:tcW w:w="624" w:type="dxa"/>
          </w:tcPr>
          <w:p w14:paraId="7D31DD9D" w14:textId="77777777" w:rsidR="002B6D76" w:rsidRDefault="00000000">
            <w:pPr>
              <w:pStyle w:val="ConsPlusNormal0"/>
              <w:jc w:val="center"/>
            </w:pPr>
            <w:r>
              <w:t>15</w:t>
            </w:r>
          </w:p>
        </w:tc>
        <w:tc>
          <w:tcPr>
            <w:tcW w:w="1361" w:type="dxa"/>
          </w:tcPr>
          <w:p w14:paraId="7D0FD182" w14:textId="77777777" w:rsidR="002B6D76" w:rsidRDefault="00000000">
            <w:pPr>
              <w:pStyle w:val="ConsPlusNormal0"/>
            </w:pPr>
            <w:r>
              <w:t>ds02.016</w:t>
            </w:r>
          </w:p>
        </w:tc>
        <w:tc>
          <w:tcPr>
            <w:tcW w:w="1814" w:type="dxa"/>
          </w:tcPr>
          <w:p w14:paraId="62E563A2" w14:textId="77777777" w:rsidR="002B6D76" w:rsidRDefault="00000000">
            <w:pPr>
              <w:pStyle w:val="ConsPlusNormal0"/>
            </w:pPr>
            <w:r>
              <w:t>HD2602.016</w:t>
            </w:r>
          </w:p>
        </w:tc>
        <w:tc>
          <w:tcPr>
            <w:tcW w:w="3458" w:type="dxa"/>
          </w:tcPr>
          <w:p w14:paraId="152C1DFD" w14:textId="77777777" w:rsidR="002B6D76" w:rsidRDefault="00000000">
            <w:pPr>
              <w:pStyle w:val="ConsPlusNormal0"/>
            </w:pPr>
            <w:r>
              <w:t>Экстракорпоральное оплодотворение (уровень 4 с ПГТ-М)</w:t>
            </w:r>
          </w:p>
        </w:tc>
        <w:tc>
          <w:tcPr>
            <w:tcW w:w="1134" w:type="dxa"/>
          </w:tcPr>
          <w:p w14:paraId="5887281C" w14:textId="77777777" w:rsidR="002B6D76" w:rsidRDefault="00000000">
            <w:pPr>
              <w:pStyle w:val="ConsPlusNormal0"/>
              <w:jc w:val="right"/>
            </w:pPr>
            <w:r>
              <w:t>18,27</w:t>
            </w:r>
          </w:p>
        </w:tc>
        <w:tc>
          <w:tcPr>
            <w:tcW w:w="1077" w:type="dxa"/>
          </w:tcPr>
          <w:p w14:paraId="541A92A9" w14:textId="77777777" w:rsidR="002B6D76" w:rsidRDefault="00000000">
            <w:pPr>
              <w:pStyle w:val="ConsPlusNormal0"/>
              <w:jc w:val="right"/>
            </w:pPr>
            <w:r>
              <w:t>0,1724</w:t>
            </w:r>
          </w:p>
        </w:tc>
        <w:tc>
          <w:tcPr>
            <w:tcW w:w="907" w:type="dxa"/>
          </w:tcPr>
          <w:p w14:paraId="1A794B18" w14:textId="77777777" w:rsidR="002B6D76" w:rsidRDefault="00000000">
            <w:pPr>
              <w:pStyle w:val="ConsPlusNormal0"/>
              <w:jc w:val="right"/>
            </w:pPr>
            <w:r>
              <w:t>1,1</w:t>
            </w:r>
          </w:p>
        </w:tc>
        <w:tc>
          <w:tcPr>
            <w:tcW w:w="1529" w:type="dxa"/>
          </w:tcPr>
          <w:p w14:paraId="3A428833" w14:textId="77777777" w:rsidR="002B6D76" w:rsidRDefault="00000000">
            <w:pPr>
              <w:pStyle w:val="ConsPlusNormal0"/>
              <w:jc w:val="right"/>
            </w:pPr>
            <w:r>
              <w:t>344794,12</w:t>
            </w:r>
          </w:p>
        </w:tc>
      </w:tr>
      <w:tr w:rsidR="002B6D76" w14:paraId="2FB8F01A" w14:textId="77777777">
        <w:tc>
          <w:tcPr>
            <w:tcW w:w="624" w:type="dxa"/>
          </w:tcPr>
          <w:p w14:paraId="4E253581" w14:textId="77777777" w:rsidR="002B6D76" w:rsidRDefault="00000000">
            <w:pPr>
              <w:pStyle w:val="ConsPlusNormal0"/>
              <w:jc w:val="center"/>
            </w:pPr>
            <w:r>
              <w:t>16</w:t>
            </w:r>
          </w:p>
        </w:tc>
        <w:tc>
          <w:tcPr>
            <w:tcW w:w="1361" w:type="dxa"/>
          </w:tcPr>
          <w:p w14:paraId="04827B78" w14:textId="77777777" w:rsidR="002B6D76" w:rsidRDefault="00000000">
            <w:pPr>
              <w:pStyle w:val="ConsPlusNormal0"/>
            </w:pPr>
            <w:r>
              <w:t>ds02.017</w:t>
            </w:r>
          </w:p>
        </w:tc>
        <w:tc>
          <w:tcPr>
            <w:tcW w:w="1814" w:type="dxa"/>
          </w:tcPr>
          <w:p w14:paraId="1CC769C3" w14:textId="77777777" w:rsidR="002B6D76" w:rsidRDefault="00000000">
            <w:pPr>
              <w:pStyle w:val="ConsPlusNormal0"/>
            </w:pPr>
            <w:r>
              <w:t>HD2602.017</w:t>
            </w:r>
          </w:p>
        </w:tc>
        <w:tc>
          <w:tcPr>
            <w:tcW w:w="3458" w:type="dxa"/>
          </w:tcPr>
          <w:p w14:paraId="2931160A" w14:textId="77777777" w:rsidR="002B6D76" w:rsidRDefault="00000000">
            <w:pPr>
              <w:pStyle w:val="ConsPlusNormal0"/>
            </w:pPr>
            <w:r>
              <w:t>Экстракорпоральное оплодотворение (уровень 4 с ПГТ-СП)</w:t>
            </w:r>
          </w:p>
        </w:tc>
        <w:tc>
          <w:tcPr>
            <w:tcW w:w="1134" w:type="dxa"/>
          </w:tcPr>
          <w:p w14:paraId="5B2739F3" w14:textId="77777777" w:rsidR="002B6D76" w:rsidRDefault="00000000">
            <w:pPr>
              <w:pStyle w:val="ConsPlusNormal0"/>
              <w:jc w:val="right"/>
            </w:pPr>
            <w:r>
              <w:t>12,96</w:t>
            </w:r>
          </w:p>
        </w:tc>
        <w:tc>
          <w:tcPr>
            <w:tcW w:w="1077" w:type="dxa"/>
          </w:tcPr>
          <w:p w14:paraId="0AE70196" w14:textId="77777777" w:rsidR="002B6D76" w:rsidRDefault="00000000">
            <w:pPr>
              <w:pStyle w:val="ConsPlusNormal0"/>
              <w:jc w:val="right"/>
            </w:pPr>
            <w:r>
              <w:t>0,203</w:t>
            </w:r>
          </w:p>
        </w:tc>
        <w:tc>
          <w:tcPr>
            <w:tcW w:w="907" w:type="dxa"/>
          </w:tcPr>
          <w:p w14:paraId="5B3496F5" w14:textId="77777777" w:rsidR="002B6D76" w:rsidRDefault="00000000">
            <w:pPr>
              <w:pStyle w:val="ConsPlusNormal0"/>
              <w:jc w:val="right"/>
            </w:pPr>
            <w:r>
              <w:t>1,1</w:t>
            </w:r>
          </w:p>
        </w:tc>
        <w:tc>
          <w:tcPr>
            <w:tcW w:w="1529" w:type="dxa"/>
          </w:tcPr>
          <w:p w14:paraId="0B900914" w14:textId="77777777" w:rsidR="002B6D76" w:rsidRDefault="00000000">
            <w:pPr>
              <w:pStyle w:val="ConsPlusNormal0"/>
              <w:jc w:val="right"/>
            </w:pPr>
            <w:r>
              <w:t>245334,66</w:t>
            </w:r>
          </w:p>
        </w:tc>
      </w:tr>
      <w:tr w:rsidR="002B6D76" w14:paraId="576B29C5" w14:textId="77777777">
        <w:tc>
          <w:tcPr>
            <w:tcW w:w="624" w:type="dxa"/>
          </w:tcPr>
          <w:p w14:paraId="64DFD2E2" w14:textId="77777777" w:rsidR="002B6D76" w:rsidRDefault="00000000">
            <w:pPr>
              <w:pStyle w:val="ConsPlusNormal0"/>
              <w:jc w:val="center"/>
            </w:pPr>
            <w:r>
              <w:t>17</w:t>
            </w:r>
          </w:p>
        </w:tc>
        <w:tc>
          <w:tcPr>
            <w:tcW w:w="1361" w:type="dxa"/>
          </w:tcPr>
          <w:p w14:paraId="79AA2634" w14:textId="77777777" w:rsidR="002B6D76" w:rsidRDefault="00000000">
            <w:pPr>
              <w:pStyle w:val="ConsPlusNormal0"/>
            </w:pPr>
            <w:r>
              <w:t>ds03.001</w:t>
            </w:r>
          </w:p>
        </w:tc>
        <w:tc>
          <w:tcPr>
            <w:tcW w:w="1814" w:type="dxa"/>
          </w:tcPr>
          <w:p w14:paraId="0F888DA2" w14:textId="77777777" w:rsidR="002B6D76" w:rsidRDefault="00000000">
            <w:pPr>
              <w:pStyle w:val="ConsPlusNormal0"/>
            </w:pPr>
            <w:r>
              <w:t>TD2603.001</w:t>
            </w:r>
          </w:p>
        </w:tc>
        <w:tc>
          <w:tcPr>
            <w:tcW w:w="3458" w:type="dxa"/>
          </w:tcPr>
          <w:p w14:paraId="04AE3355" w14:textId="77777777" w:rsidR="002B6D76" w:rsidRDefault="00000000">
            <w:pPr>
              <w:pStyle w:val="ConsPlusNormal0"/>
            </w:pPr>
            <w:r>
              <w:t>Нарушения с вовлечением иммунного механизма</w:t>
            </w:r>
          </w:p>
        </w:tc>
        <w:tc>
          <w:tcPr>
            <w:tcW w:w="1134" w:type="dxa"/>
          </w:tcPr>
          <w:p w14:paraId="29F3EF30" w14:textId="77777777" w:rsidR="002B6D76" w:rsidRDefault="00000000">
            <w:pPr>
              <w:pStyle w:val="ConsPlusNormal0"/>
              <w:jc w:val="right"/>
            </w:pPr>
            <w:r>
              <w:t>0,98</w:t>
            </w:r>
          </w:p>
        </w:tc>
        <w:tc>
          <w:tcPr>
            <w:tcW w:w="1077" w:type="dxa"/>
          </w:tcPr>
          <w:p w14:paraId="0E2BDDD5" w14:textId="77777777" w:rsidR="002B6D76" w:rsidRDefault="00000000">
            <w:pPr>
              <w:pStyle w:val="ConsPlusNormal0"/>
              <w:jc w:val="right"/>
            </w:pPr>
            <w:r>
              <w:t>1</w:t>
            </w:r>
          </w:p>
        </w:tc>
        <w:tc>
          <w:tcPr>
            <w:tcW w:w="907" w:type="dxa"/>
          </w:tcPr>
          <w:p w14:paraId="43E9DC3E" w14:textId="77777777" w:rsidR="002B6D76" w:rsidRDefault="00000000">
            <w:pPr>
              <w:pStyle w:val="ConsPlusNormal0"/>
              <w:jc w:val="right"/>
            </w:pPr>
            <w:r>
              <w:t>0,8</w:t>
            </w:r>
          </w:p>
        </w:tc>
        <w:tc>
          <w:tcPr>
            <w:tcW w:w="1529" w:type="dxa"/>
          </w:tcPr>
          <w:p w14:paraId="7DB30246" w14:textId="77777777" w:rsidR="002B6D76" w:rsidRDefault="00000000">
            <w:pPr>
              <w:pStyle w:val="ConsPlusNormal0"/>
              <w:jc w:val="right"/>
            </w:pPr>
            <w:r>
              <w:t>14568,66</w:t>
            </w:r>
          </w:p>
        </w:tc>
      </w:tr>
      <w:tr w:rsidR="002B6D76" w14:paraId="7CDC964A" w14:textId="77777777">
        <w:tc>
          <w:tcPr>
            <w:tcW w:w="624" w:type="dxa"/>
          </w:tcPr>
          <w:p w14:paraId="452E4B99" w14:textId="77777777" w:rsidR="002B6D76" w:rsidRDefault="00000000">
            <w:pPr>
              <w:pStyle w:val="ConsPlusNormal0"/>
              <w:jc w:val="center"/>
            </w:pPr>
            <w:r>
              <w:t>18</w:t>
            </w:r>
          </w:p>
        </w:tc>
        <w:tc>
          <w:tcPr>
            <w:tcW w:w="1361" w:type="dxa"/>
          </w:tcPr>
          <w:p w14:paraId="1C170F0A" w14:textId="77777777" w:rsidR="002B6D76" w:rsidRDefault="00000000">
            <w:pPr>
              <w:pStyle w:val="ConsPlusNormal0"/>
            </w:pPr>
            <w:r>
              <w:t>ds04.001</w:t>
            </w:r>
          </w:p>
        </w:tc>
        <w:tc>
          <w:tcPr>
            <w:tcW w:w="1814" w:type="dxa"/>
          </w:tcPr>
          <w:p w14:paraId="3BA8C009" w14:textId="77777777" w:rsidR="002B6D76" w:rsidRDefault="00000000">
            <w:pPr>
              <w:pStyle w:val="ConsPlusNormal0"/>
            </w:pPr>
            <w:r>
              <w:t>TD2604.001</w:t>
            </w:r>
          </w:p>
        </w:tc>
        <w:tc>
          <w:tcPr>
            <w:tcW w:w="3458" w:type="dxa"/>
          </w:tcPr>
          <w:p w14:paraId="53DBE519" w14:textId="77777777" w:rsidR="002B6D76" w:rsidRDefault="00000000">
            <w:pPr>
              <w:pStyle w:val="ConsPlusNormal0"/>
            </w:pPr>
            <w:r>
              <w:t>Болезни органов пищеварения, взрослые</w:t>
            </w:r>
          </w:p>
        </w:tc>
        <w:tc>
          <w:tcPr>
            <w:tcW w:w="1134" w:type="dxa"/>
          </w:tcPr>
          <w:p w14:paraId="35F0C307" w14:textId="77777777" w:rsidR="002B6D76" w:rsidRDefault="00000000">
            <w:pPr>
              <w:pStyle w:val="ConsPlusNormal0"/>
              <w:jc w:val="right"/>
            </w:pPr>
            <w:r>
              <w:t>0,89</w:t>
            </w:r>
          </w:p>
        </w:tc>
        <w:tc>
          <w:tcPr>
            <w:tcW w:w="1077" w:type="dxa"/>
          </w:tcPr>
          <w:p w14:paraId="7076C04D" w14:textId="77777777" w:rsidR="002B6D76" w:rsidRDefault="00000000">
            <w:pPr>
              <w:pStyle w:val="ConsPlusNormal0"/>
              <w:jc w:val="right"/>
            </w:pPr>
            <w:r>
              <w:t>1</w:t>
            </w:r>
          </w:p>
        </w:tc>
        <w:tc>
          <w:tcPr>
            <w:tcW w:w="907" w:type="dxa"/>
          </w:tcPr>
          <w:p w14:paraId="16BC453C" w14:textId="77777777" w:rsidR="002B6D76" w:rsidRDefault="00000000">
            <w:pPr>
              <w:pStyle w:val="ConsPlusNormal0"/>
              <w:jc w:val="right"/>
            </w:pPr>
            <w:r>
              <w:t>0,8</w:t>
            </w:r>
          </w:p>
        </w:tc>
        <w:tc>
          <w:tcPr>
            <w:tcW w:w="1529" w:type="dxa"/>
          </w:tcPr>
          <w:p w14:paraId="4FB8BAA1" w14:textId="77777777" w:rsidR="002B6D76" w:rsidRDefault="00000000">
            <w:pPr>
              <w:pStyle w:val="ConsPlusNormal0"/>
              <w:jc w:val="right"/>
            </w:pPr>
            <w:r>
              <w:t>13230,73</w:t>
            </w:r>
          </w:p>
        </w:tc>
      </w:tr>
      <w:tr w:rsidR="002B6D76" w14:paraId="7FFDA1D7" w14:textId="77777777">
        <w:tc>
          <w:tcPr>
            <w:tcW w:w="624" w:type="dxa"/>
          </w:tcPr>
          <w:p w14:paraId="357E92FD" w14:textId="77777777" w:rsidR="002B6D76" w:rsidRDefault="00000000">
            <w:pPr>
              <w:pStyle w:val="ConsPlusNormal0"/>
              <w:jc w:val="center"/>
            </w:pPr>
            <w:r>
              <w:t>19</w:t>
            </w:r>
          </w:p>
        </w:tc>
        <w:tc>
          <w:tcPr>
            <w:tcW w:w="1361" w:type="dxa"/>
          </w:tcPr>
          <w:p w14:paraId="53D9C25C" w14:textId="77777777" w:rsidR="002B6D76" w:rsidRDefault="00000000">
            <w:pPr>
              <w:pStyle w:val="ConsPlusNormal0"/>
            </w:pPr>
            <w:r>
              <w:t>ds05.001</w:t>
            </w:r>
          </w:p>
        </w:tc>
        <w:tc>
          <w:tcPr>
            <w:tcW w:w="1814" w:type="dxa"/>
          </w:tcPr>
          <w:p w14:paraId="64022414" w14:textId="77777777" w:rsidR="002B6D76" w:rsidRDefault="00000000">
            <w:pPr>
              <w:pStyle w:val="ConsPlusNormal0"/>
            </w:pPr>
            <w:r>
              <w:t>TD2605.001</w:t>
            </w:r>
          </w:p>
        </w:tc>
        <w:tc>
          <w:tcPr>
            <w:tcW w:w="3458" w:type="dxa"/>
          </w:tcPr>
          <w:p w14:paraId="412EF93E" w14:textId="77777777" w:rsidR="002B6D76" w:rsidRDefault="00000000">
            <w:pPr>
              <w:pStyle w:val="ConsPlusNormal0"/>
            </w:pPr>
            <w:r>
              <w:t>Болезни крови (уровень 1)</w:t>
            </w:r>
          </w:p>
        </w:tc>
        <w:tc>
          <w:tcPr>
            <w:tcW w:w="1134" w:type="dxa"/>
          </w:tcPr>
          <w:p w14:paraId="421CA188" w14:textId="77777777" w:rsidR="002B6D76" w:rsidRDefault="00000000">
            <w:pPr>
              <w:pStyle w:val="ConsPlusNormal0"/>
              <w:jc w:val="right"/>
            </w:pPr>
            <w:r>
              <w:t>0,91</w:t>
            </w:r>
          </w:p>
        </w:tc>
        <w:tc>
          <w:tcPr>
            <w:tcW w:w="1077" w:type="dxa"/>
          </w:tcPr>
          <w:p w14:paraId="5F6DA85C" w14:textId="77777777" w:rsidR="002B6D76" w:rsidRDefault="00000000">
            <w:pPr>
              <w:pStyle w:val="ConsPlusNormal0"/>
              <w:jc w:val="right"/>
            </w:pPr>
            <w:r>
              <w:t>1</w:t>
            </w:r>
          </w:p>
        </w:tc>
        <w:tc>
          <w:tcPr>
            <w:tcW w:w="907" w:type="dxa"/>
          </w:tcPr>
          <w:p w14:paraId="0CE0B5FB" w14:textId="77777777" w:rsidR="002B6D76" w:rsidRDefault="00000000">
            <w:pPr>
              <w:pStyle w:val="ConsPlusNormal0"/>
              <w:jc w:val="right"/>
            </w:pPr>
            <w:r>
              <w:t>0,8</w:t>
            </w:r>
          </w:p>
        </w:tc>
        <w:tc>
          <w:tcPr>
            <w:tcW w:w="1529" w:type="dxa"/>
          </w:tcPr>
          <w:p w14:paraId="23B20885" w14:textId="77777777" w:rsidR="002B6D76" w:rsidRDefault="00000000">
            <w:pPr>
              <w:pStyle w:val="ConsPlusNormal0"/>
              <w:jc w:val="right"/>
            </w:pPr>
            <w:r>
              <w:t>13528,05</w:t>
            </w:r>
          </w:p>
        </w:tc>
      </w:tr>
      <w:tr w:rsidR="002B6D76" w14:paraId="6F5F3653" w14:textId="77777777">
        <w:tc>
          <w:tcPr>
            <w:tcW w:w="624" w:type="dxa"/>
          </w:tcPr>
          <w:p w14:paraId="4036B8E8" w14:textId="77777777" w:rsidR="002B6D76" w:rsidRDefault="00000000">
            <w:pPr>
              <w:pStyle w:val="ConsPlusNormal0"/>
              <w:jc w:val="center"/>
            </w:pPr>
            <w:r>
              <w:t>20</w:t>
            </w:r>
          </w:p>
        </w:tc>
        <w:tc>
          <w:tcPr>
            <w:tcW w:w="1361" w:type="dxa"/>
          </w:tcPr>
          <w:p w14:paraId="0E60633E" w14:textId="77777777" w:rsidR="002B6D76" w:rsidRDefault="00000000">
            <w:pPr>
              <w:pStyle w:val="ConsPlusNormal0"/>
            </w:pPr>
            <w:r>
              <w:t>ds05.002</w:t>
            </w:r>
          </w:p>
        </w:tc>
        <w:tc>
          <w:tcPr>
            <w:tcW w:w="1814" w:type="dxa"/>
          </w:tcPr>
          <w:p w14:paraId="22CBF587" w14:textId="77777777" w:rsidR="002B6D76" w:rsidRDefault="00000000">
            <w:pPr>
              <w:pStyle w:val="ConsPlusNormal0"/>
            </w:pPr>
            <w:r>
              <w:t>TD2605.002</w:t>
            </w:r>
          </w:p>
        </w:tc>
        <w:tc>
          <w:tcPr>
            <w:tcW w:w="3458" w:type="dxa"/>
          </w:tcPr>
          <w:p w14:paraId="0596F1C5" w14:textId="77777777" w:rsidR="002B6D76" w:rsidRDefault="00000000">
            <w:pPr>
              <w:pStyle w:val="ConsPlusNormal0"/>
            </w:pPr>
            <w:r>
              <w:t>Болезни крови (уровень 2)</w:t>
            </w:r>
          </w:p>
        </w:tc>
        <w:tc>
          <w:tcPr>
            <w:tcW w:w="1134" w:type="dxa"/>
          </w:tcPr>
          <w:p w14:paraId="0AC5CF1D" w14:textId="77777777" w:rsidR="002B6D76" w:rsidRDefault="00000000">
            <w:pPr>
              <w:pStyle w:val="ConsPlusNormal0"/>
              <w:jc w:val="right"/>
            </w:pPr>
            <w:r>
              <w:t>2,41</w:t>
            </w:r>
          </w:p>
        </w:tc>
        <w:tc>
          <w:tcPr>
            <w:tcW w:w="1077" w:type="dxa"/>
          </w:tcPr>
          <w:p w14:paraId="61A73605" w14:textId="77777777" w:rsidR="002B6D76" w:rsidRDefault="00000000">
            <w:pPr>
              <w:pStyle w:val="ConsPlusNormal0"/>
              <w:jc w:val="right"/>
            </w:pPr>
            <w:r>
              <w:t>1</w:t>
            </w:r>
          </w:p>
        </w:tc>
        <w:tc>
          <w:tcPr>
            <w:tcW w:w="907" w:type="dxa"/>
          </w:tcPr>
          <w:p w14:paraId="66D03747" w14:textId="77777777" w:rsidR="002B6D76" w:rsidRDefault="00000000">
            <w:pPr>
              <w:pStyle w:val="ConsPlusNormal0"/>
              <w:jc w:val="right"/>
            </w:pPr>
            <w:r>
              <w:t>0,8</w:t>
            </w:r>
          </w:p>
        </w:tc>
        <w:tc>
          <w:tcPr>
            <w:tcW w:w="1529" w:type="dxa"/>
          </w:tcPr>
          <w:p w14:paraId="5CE59A59" w14:textId="77777777" w:rsidR="002B6D76" w:rsidRDefault="00000000">
            <w:pPr>
              <w:pStyle w:val="ConsPlusNormal0"/>
              <w:jc w:val="right"/>
            </w:pPr>
            <w:r>
              <w:t>35827,02</w:t>
            </w:r>
          </w:p>
        </w:tc>
      </w:tr>
      <w:tr w:rsidR="002B6D76" w14:paraId="69C5ACF7" w14:textId="77777777">
        <w:tc>
          <w:tcPr>
            <w:tcW w:w="624" w:type="dxa"/>
          </w:tcPr>
          <w:p w14:paraId="32B400DE" w14:textId="77777777" w:rsidR="002B6D76" w:rsidRDefault="00000000">
            <w:pPr>
              <w:pStyle w:val="ConsPlusNormal0"/>
              <w:jc w:val="center"/>
            </w:pPr>
            <w:r>
              <w:t>21</w:t>
            </w:r>
          </w:p>
        </w:tc>
        <w:tc>
          <w:tcPr>
            <w:tcW w:w="1361" w:type="dxa"/>
          </w:tcPr>
          <w:p w14:paraId="3E922216" w14:textId="77777777" w:rsidR="002B6D76" w:rsidRDefault="00000000">
            <w:pPr>
              <w:pStyle w:val="ConsPlusNormal0"/>
            </w:pPr>
            <w:r>
              <w:t>ds05.005</w:t>
            </w:r>
          </w:p>
        </w:tc>
        <w:tc>
          <w:tcPr>
            <w:tcW w:w="1814" w:type="dxa"/>
          </w:tcPr>
          <w:p w14:paraId="07326CE1" w14:textId="77777777" w:rsidR="002B6D76" w:rsidRDefault="00000000">
            <w:pPr>
              <w:pStyle w:val="ConsPlusNormal0"/>
            </w:pPr>
            <w:r>
              <w:t>XD2605.005</w:t>
            </w:r>
          </w:p>
        </w:tc>
        <w:tc>
          <w:tcPr>
            <w:tcW w:w="3458" w:type="dxa"/>
          </w:tcPr>
          <w:p w14:paraId="3487A0C5" w14:textId="77777777" w:rsidR="002B6D76" w:rsidRDefault="00000000">
            <w:pPr>
              <w:pStyle w:val="ConsPlusNormal0"/>
            </w:pPr>
            <w:r>
              <w:t>Лекарственная терапия при доброкачественных заболеваниях крови и пузырном заносе</w:t>
            </w:r>
          </w:p>
        </w:tc>
        <w:tc>
          <w:tcPr>
            <w:tcW w:w="1134" w:type="dxa"/>
          </w:tcPr>
          <w:p w14:paraId="522F85C6" w14:textId="77777777" w:rsidR="002B6D76" w:rsidRDefault="00000000">
            <w:pPr>
              <w:pStyle w:val="ConsPlusNormal0"/>
              <w:jc w:val="right"/>
            </w:pPr>
            <w:r>
              <w:t>3,73</w:t>
            </w:r>
          </w:p>
        </w:tc>
        <w:tc>
          <w:tcPr>
            <w:tcW w:w="1077" w:type="dxa"/>
          </w:tcPr>
          <w:p w14:paraId="042BDF77" w14:textId="77777777" w:rsidR="002B6D76" w:rsidRDefault="00000000">
            <w:pPr>
              <w:pStyle w:val="ConsPlusNormal0"/>
              <w:jc w:val="right"/>
            </w:pPr>
            <w:r>
              <w:t>1</w:t>
            </w:r>
          </w:p>
        </w:tc>
        <w:tc>
          <w:tcPr>
            <w:tcW w:w="907" w:type="dxa"/>
          </w:tcPr>
          <w:p w14:paraId="2228863D" w14:textId="77777777" w:rsidR="002B6D76" w:rsidRDefault="00000000">
            <w:pPr>
              <w:pStyle w:val="ConsPlusNormal0"/>
              <w:jc w:val="right"/>
            </w:pPr>
            <w:r>
              <w:t>1</w:t>
            </w:r>
          </w:p>
        </w:tc>
        <w:tc>
          <w:tcPr>
            <w:tcW w:w="1529" w:type="dxa"/>
          </w:tcPr>
          <w:p w14:paraId="07B299DF" w14:textId="77777777" w:rsidR="002B6D76" w:rsidRDefault="00000000">
            <w:pPr>
              <w:pStyle w:val="ConsPlusNormal0"/>
              <w:jc w:val="right"/>
            </w:pPr>
            <w:r>
              <w:t>69312,65</w:t>
            </w:r>
          </w:p>
        </w:tc>
      </w:tr>
      <w:tr w:rsidR="002B6D76" w14:paraId="2FA5B35A" w14:textId="77777777">
        <w:tc>
          <w:tcPr>
            <w:tcW w:w="624" w:type="dxa"/>
          </w:tcPr>
          <w:p w14:paraId="5F897F55" w14:textId="77777777" w:rsidR="002B6D76" w:rsidRDefault="00000000">
            <w:pPr>
              <w:pStyle w:val="ConsPlusNormal0"/>
              <w:jc w:val="center"/>
            </w:pPr>
            <w:r>
              <w:t>22</w:t>
            </w:r>
          </w:p>
        </w:tc>
        <w:tc>
          <w:tcPr>
            <w:tcW w:w="1361" w:type="dxa"/>
          </w:tcPr>
          <w:p w14:paraId="38E6C688" w14:textId="77777777" w:rsidR="002B6D76" w:rsidRDefault="00000000">
            <w:pPr>
              <w:pStyle w:val="ConsPlusNormal0"/>
            </w:pPr>
            <w:r>
              <w:t>ds06.002</w:t>
            </w:r>
          </w:p>
        </w:tc>
        <w:tc>
          <w:tcPr>
            <w:tcW w:w="1814" w:type="dxa"/>
          </w:tcPr>
          <w:p w14:paraId="085B2368" w14:textId="77777777" w:rsidR="002B6D76" w:rsidRDefault="00000000">
            <w:pPr>
              <w:pStyle w:val="ConsPlusNormal0"/>
            </w:pPr>
            <w:r>
              <w:t>TD2606.002</w:t>
            </w:r>
          </w:p>
        </w:tc>
        <w:tc>
          <w:tcPr>
            <w:tcW w:w="3458" w:type="dxa"/>
          </w:tcPr>
          <w:p w14:paraId="2B69F1A6" w14:textId="77777777" w:rsidR="002B6D76" w:rsidRDefault="00000000">
            <w:pPr>
              <w:pStyle w:val="ConsPlusNormal0"/>
            </w:pPr>
            <w:r>
              <w:t>Лечение дерматозов с применением наружной терапии</w:t>
            </w:r>
          </w:p>
        </w:tc>
        <w:tc>
          <w:tcPr>
            <w:tcW w:w="1134" w:type="dxa"/>
          </w:tcPr>
          <w:p w14:paraId="1A682EDF" w14:textId="77777777" w:rsidR="002B6D76" w:rsidRDefault="00000000">
            <w:pPr>
              <w:pStyle w:val="ConsPlusNormal0"/>
              <w:jc w:val="right"/>
            </w:pPr>
            <w:r>
              <w:t>0,35</w:t>
            </w:r>
          </w:p>
        </w:tc>
        <w:tc>
          <w:tcPr>
            <w:tcW w:w="1077" w:type="dxa"/>
          </w:tcPr>
          <w:p w14:paraId="29DAD204" w14:textId="77777777" w:rsidR="002B6D76" w:rsidRDefault="00000000">
            <w:pPr>
              <w:pStyle w:val="ConsPlusNormal0"/>
              <w:jc w:val="right"/>
            </w:pPr>
            <w:r>
              <w:t>0,9744</w:t>
            </w:r>
          </w:p>
        </w:tc>
        <w:tc>
          <w:tcPr>
            <w:tcW w:w="907" w:type="dxa"/>
          </w:tcPr>
          <w:p w14:paraId="4AB7B559" w14:textId="77777777" w:rsidR="002B6D76" w:rsidRDefault="00000000">
            <w:pPr>
              <w:pStyle w:val="ConsPlusNormal0"/>
              <w:jc w:val="right"/>
            </w:pPr>
            <w:r>
              <w:t>0,8</w:t>
            </w:r>
          </w:p>
        </w:tc>
        <w:tc>
          <w:tcPr>
            <w:tcW w:w="1529" w:type="dxa"/>
          </w:tcPr>
          <w:p w14:paraId="04B505A1" w14:textId="77777777" w:rsidR="002B6D76" w:rsidRDefault="00000000">
            <w:pPr>
              <w:pStyle w:val="ConsPlusNormal0"/>
              <w:jc w:val="right"/>
            </w:pPr>
            <w:r>
              <w:t>5236,06</w:t>
            </w:r>
          </w:p>
        </w:tc>
      </w:tr>
      <w:tr w:rsidR="002B6D76" w14:paraId="524E00B5" w14:textId="77777777">
        <w:tc>
          <w:tcPr>
            <w:tcW w:w="624" w:type="dxa"/>
          </w:tcPr>
          <w:p w14:paraId="02DE5093" w14:textId="77777777" w:rsidR="002B6D76" w:rsidRDefault="00000000">
            <w:pPr>
              <w:pStyle w:val="ConsPlusNormal0"/>
              <w:jc w:val="center"/>
            </w:pPr>
            <w:r>
              <w:t>23</w:t>
            </w:r>
          </w:p>
        </w:tc>
        <w:tc>
          <w:tcPr>
            <w:tcW w:w="1361" w:type="dxa"/>
          </w:tcPr>
          <w:p w14:paraId="25C5D8D1" w14:textId="77777777" w:rsidR="002B6D76" w:rsidRDefault="00000000">
            <w:pPr>
              <w:pStyle w:val="ConsPlusNormal0"/>
            </w:pPr>
            <w:r>
              <w:t>ds06.003</w:t>
            </w:r>
          </w:p>
        </w:tc>
        <w:tc>
          <w:tcPr>
            <w:tcW w:w="1814" w:type="dxa"/>
          </w:tcPr>
          <w:p w14:paraId="321B935C" w14:textId="77777777" w:rsidR="002B6D76" w:rsidRDefault="00000000">
            <w:pPr>
              <w:pStyle w:val="ConsPlusNormal0"/>
            </w:pPr>
            <w:r>
              <w:t>TD2606.003</w:t>
            </w:r>
          </w:p>
        </w:tc>
        <w:tc>
          <w:tcPr>
            <w:tcW w:w="3458" w:type="dxa"/>
          </w:tcPr>
          <w:p w14:paraId="66F0FB33" w14:textId="77777777" w:rsidR="002B6D76" w:rsidRDefault="00000000">
            <w:pPr>
              <w:pStyle w:val="ConsPlusNormal0"/>
            </w:pPr>
            <w:r>
              <w:t>Лечение дерматозов с применением наружной терапии, физиотерапии, плазмафереза</w:t>
            </w:r>
          </w:p>
        </w:tc>
        <w:tc>
          <w:tcPr>
            <w:tcW w:w="1134" w:type="dxa"/>
          </w:tcPr>
          <w:p w14:paraId="45E1B802" w14:textId="77777777" w:rsidR="002B6D76" w:rsidRDefault="00000000">
            <w:pPr>
              <w:pStyle w:val="ConsPlusNormal0"/>
              <w:jc w:val="right"/>
            </w:pPr>
            <w:r>
              <w:t>0,97</w:t>
            </w:r>
          </w:p>
        </w:tc>
        <w:tc>
          <w:tcPr>
            <w:tcW w:w="1077" w:type="dxa"/>
          </w:tcPr>
          <w:p w14:paraId="7F5CEE74" w14:textId="77777777" w:rsidR="002B6D76" w:rsidRDefault="00000000">
            <w:pPr>
              <w:pStyle w:val="ConsPlusNormal0"/>
              <w:jc w:val="right"/>
            </w:pPr>
            <w:r>
              <w:t>0,963</w:t>
            </w:r>
          </w:p>
        </w:tc>
        <w:tc>
          <w:tcPr>
            <w:tcW w:w="907" w:type="dxa"/>
          </w:tcPr>
          <w:p w14:paraId="2B34CE27" w14:textId="77777777" w:rsidR="002B6D76" w:rsidRDefault="00000000">
            <w:pPr>
              <w:pStyle w:val="ConsPlusNormal0"/>
              <w:jc w:val="right"/>
            </w:pPr>
            <w:r>
              <w:t>0,8</w:t>
            </w:r>
          </w:p>
        </w:tc>
        <w:tc>
          <w:tcPr>
            <w:tcW w:w="1529" w:type="dxa"/>
          </w:tcPr>
          <w:p w14:paraId="23D58B4E" w14:textId="77777777" w:rsidR="002B6D76" w:rsidRDefault="00000000">
            <w:pPr>
              <w:pStyle w:val="ConsPlusNormal0"/>
              <w:jc w:val="right"/>
            </w:pPr>
            <w:r>
              <w:t>14552,06</w:t>
            </w:r>
          </w:p>
        </w:tc>
      </w:tr>
      <w:tr w:rsidR="002B6D76" w14:paraId="2B5545EE" w14:textId="77777777">
        <w:tc>
          <w:tcPr>
            <w:tcW w:w="624" w:type="dxa"/>
          </w:tcPr>
          <w:p w14:paraId="157E03A3" w14:textId="77777777" w:rsidR="002B6D76" w:rsidRDefault="00000000">
            <w:pPr>
              <w:pStyle w:val="ConsPlusNormal0"/>
              <w:jc w:val="center"/>
            </w:pPr>
            <w:r>
              <w:t>24</w:t>
            </w:r>
          </w:p>
        </w:tc>
        <w:tc>
          <w:tcPr>
            <w:tcW w:w="1361" w:type="dxa"/>
          </w:tcPr>
          <w:p w14:paraId="1E5E3C90" w14:textId="77777777" w:rsidR="002B6D76" w:rsidRDefault="00000000">
            <w:pPr>
              <w:pStyle w:val="ConsPlusNormal0"/>
            </w:pPr>
            <w:r>
              <w:t>ds06.004</w:t>
            </w:r>
          </w:p>
        </w:tc>
        <w:tc>
          <w:tcPr>
            <w:tcW w:w="1814" w:type="dxa"/>
          </w:tcPr>
          <w:p w14:paraId="20462A92" w14:textId="77777777" w:rsidR="002B6D76" w:rsidRDefault="00000000">
            <w:pPr>
              <w:pStyle w:val="ConsPlusNormal0"/>
            </w:pPr>
            <w:r>
              <w:t>TD2606.004</w:t>
            </w:r>
          </w:p>
        </w:tc>
        <w:tc>
          <w:tcPr>
            <w:tcW w:w="3458" w:type="dxa"/>
          </w:tcPr>
          <w:p w14:paraId="3EDBD6BD" w14:textId="77777777" w:rsidR="002B6D76" w:rsidRDefault="00000000">
            <w:pPr>
              <w:pStyle w:val="ConsPlusNormal0"/>
            </w:pPr>
            <w:r>
              <w:t>Лечение дерматозов с применением наружной и системной терапии</w:t>
            </w:r>
          </w:p>
        </w:tc>
        <w:tc>
          <w:tcPr>
            <w:tcW w:w="1134" w:type="dxa"/>
          </w:tcPr>
          <w:p w14:paraId="12C9F73D" w14:textId="77777777" w:rsidR="002B6D76" w:rsidRDefault="00000000">
            <w:pPr>
              <w:pStyle w:val="ConsPlusNormal0"/>
              <w:jc w:val="right"/>
            </w:pPr>
            <w:r>
              <w:t>0,97</w:t>
            </w:r>
          </w:p>
        </w:tc>
        <w:tc>
          <w:tcPr>
            <w:tcW w:w="1077" w:type="dxa"/>
          </w:tcPr>
          <w:p w14:paraId="691EAC2F" w14:textId="77777777" w:rsidR="002B6D76" w:rsidRDefault="00000000">
            <w:pPr>
              <w:pStyle w:val="ConsPlusNormal0"/>
              <w:jc w:val="right"/>
            </w:pPr>
            <w:r>
              <w:t>0,9827</w:t>
            </w:r>
          </w:p>
        </w:tc>
        <w:tc>
          <w:tcPr>
            <w:tcW w:w="907" w:type="dxa"/>
          </w:tcPr>
          <w:p w14:paraId="58C07CC9" w14:textId="77777777" w:rsidR="002B6D76" w:rsidRDefault="00000000">
            <w:pPr>
              <w:pStyle w:val="ConsPlusNormal0"/>
              <w:jc w:val="right"/>
            </w:pPr>
            <w:r>
              <w:t>0,8</w:t>
            </w:r>
          </w:p>
        </w:tc>
        <w:tc>
          <w:tcPr>
            <w:tcW w:w="1529" w:type="dxa"/>
          </w:tcPr>
          <w:p w14:paraId="6B801291" w14:textId="77777777" w:rsidR="002B6D76" w:rsidRDefault="00000000">
            <w:pPr>
              <w:pStyle w:val="ConsPlusNormal0"/>
              <w:jc w:val="right"/>
            </w:pPr>
            <w:r>
              <w:t>14481,75</w:t>
            </w:r>
          </w:p>
        </w:tc>
      </w:tr>
      <w:tr w:rsidR="002B6D76" w14:paraId="23745573" w14:textId="77777777">
        <w:tc>
          <w:tcPr>
            <w:tcW w:w="624" w:type="dxa"/>
          </w:tcPr>
          <w:p w14:paraId="01687BAE" w14:textId="77777777" w:rsidR="002B6D76" w:rsidRDefault="00000000">
            <w:pPr>
              <w:pStyle w:val="ConsPlusNormal0"/>
              <w:jc w:val="center"/>
            </w:pPr>
            <w:r>
              <w:t>25</w:t>
            </w:r>
          </w:p>
        </w:tc>
        <w:tc>
          <w:tcPr>
            <w:tcW w:w="1361" w:type="dxa"/>
          </w:tcPr>
          <w:p w14:paraId="205D68E0" w14:textId="77777777" w:rsidR="002B6D76" w:rsidRDefault="00000000">
            <w:pPr>
              <w:pStyle w:val="ConsPlusNormal0"/>
            </w:pPr>
            <w:r>
              <w:t>ds06.005</w:t>
            </w:r>
          </w:p>
        </w:tc>
        <w:tc>
          <w:tcPr>
            <w:tcW w:w="1814" w:type="dxa"/>
          </w:tcPr>
          <w:p w14:paraId="3A8D28BA" w14:textId="77777777" w:rsidR="002B6D76" w:rsidRDefault="00000000">
            <w:pPr>
              <w:pStyle w:val="ConsPlusNormal0"/>
            </w:pPr>
            <w:r>
              <w:t>TD2606.005</w:t>
            </w:r>
          </w:p>
        </w:tc>
        <w:tc>
          <w:tcPr>
            <w:tcW w:w="3458" w:type="dxa"/>
          </w:tcPr>
          <w:p w14:paraId="54603442" w14:textId="77777777" w:rsidR="002B6D76" w:rsidRDefault="00000000">
            <w:pPr>
              <w:pStyle w:val="ConsPlusNormal0"/>
            </w:pPr>
            <w:r>
              <w:t>Лечение дерматозов с применением наружной терапии и фототерапии</w:t>
            </w:r>
          </w:p>
        </w:tc>
        <w:tc>
          <w:tcPr>
            <w:tcW w:w="1134" w:type="dxa"/>
          </w:tcPr>
          <w:p w14:paraId="09C1B17B" w14:textId="77777777" w:rsidR="002B6D76" w:rsidRDefault="00000000">
            <w:pPr>
              <w:pStyle w:val="ConsPlusNormal0"/>
              <w:jc w:val="right"/>
            </w:pPr>
            <w:r>
              <w:t>1,95</w:t>
            </w:r>
          </w:p>
        </w:tc>
        <w:tc>
          <w:tcPr>
            <w:tcW w:w="1077" w:type="dxa"/>
          </w:tcPr>
          <w:p w14:paraId="66C26591" w14:textId="77777777" w:rsidR="002B6D76" w:rsidRDefault="00000000">
            <w:pPr>
              <w:pStyle w:val="ConsPlusNormal0"/>
              <w:jc w:val="right"/>
            </w:pPr>
            <w:r>
              <w:t>0,982</w:t>
            </w:r>
          </w:p>
        </w:tc>
        <w:tc>
          <w:tcPr>
            <w:tcW w:w="907" w:type="dxa"/>
          </w:tcPr>
          <w:p w14:paraId="4ABF5A1F" w14:textId="77777777" w:rsidR="002B6D76" w:rsidRDefault="00000000">
            <w:pPr>
              <w:pStyle w:val="ConsPlusNormal0"/>
              <w:jc w:val="right"/>
            </w:pPr>
            <w:r>
              <w:t>0,8</w:t>
            </w:r>
          </w:p>
        </w:tc>
        <w:tc>
          <w:tcPr>
            <w:tcW w:w="1529" w:type="dxa"/>
          </w:tcPr>
          <w:p w14:paraId="29F12710" w14:textId="77777777" w:rsidR="002B6D76" w:rsidRDefault="00000000">
            <w:pPr>
              <w:pStyle w:val="ConsPlusNormal0"/>
              <w:jc w:val="right"/>
            </w:pPr>
            <w:r>
              <w:t>29117,82</w:t>
            </w:r>
          </w:p>
        </w:tc>
      </w:tr>
      <w:tr w:rsidR="002B6D76" w14:paraId="3ABB85AE" w14:textId="77777777">
        <w:tc>
          <w:tcPr>
            <w:tcW w:w="624" w:type="dxa"/>
          </w:tcPr>
          <w:p w14:paraId="40FEDEF0" w14:textId="77777777" w:rsidR="002B6D76" w:rsidRDefault="00000000">
            <w:pPr>
              <w:pStyle w:val="ConsPlusNormal0"/>
              <w:jc w:val="center"/>
            </w:pPr>
            <w:r>
              <w:t>26</w:t>
            </w:r>
          </w:p>
        </w:tc>
        <w:tc>
          <w:tcPr>
            <w:tcW w:w="1361" w:type="dxa"/>
          </w:tcPr>
          <w:p w14:paraId="0CBB85F1" w14:textId="77777777" w:rsidR="002B6D76" w:rsidRDefault="00000000">
            <w:pPr>
              <w:pStyle w:val="ConsPlusNormal0"/>
            </w:pPr>
            <w:r>
              <w:t>ds07.001</w:t>
            </w:r>
          </w:p>
        </w:tc>
        <w:tc>
          <w:tcPr>
            <w:tcW w:w="1814" w:type="dxa"/>
          </w:tcPr>
          <w:p w14:paraId="110E1F7B" w14:textId="77777777" w:rsidR="002B6D76" w:rsidRDefault="00000000">
            <w:pPr>
              <w:pStyle w:val="ConsPlusNormal0"/>
            </w:pPr>
            <w:r>
              <w:t>TD2607.001</w:t>
            </w:r>
          </w:p>
        </w:tc>
        <w:tc>
          <w:tcPr>
            <w:tcW w:w="3458" w:type="dxa"/>
          </w:tcPr>
          <w:p w14:paraId="65DA7C9C" w14:textId="77777777" w:rsidR="002B6D76" w:rsidRDefault="00000000">
            <w:pPr>
              <w:pStyle w:val="ConsPlusNormal0"/>
            </w:pPr>
            <w:r>
              <w:t>Болезни системы кровообращения, дети</w:t>
            </w:r>
          </w:p>
        </w:tc>
        <w:tc>
          <w:tcPr>
            <w:tcW w:w="1134" w:type="dxa"/>
          </w:tcPr>
          <w:p w14:paraId="09EB5F17" w14:textId="77777777" w:rsidR="002B6D76" w:rsidRDefault="00000000">
            <w:pPr>
              <w:pStyle w:val="ConsPlusNormal0"/>
              <w:jc w:val="right"/>
            </w:pPr>
            <w:r>
              <w:t>0,98</w:t>
            </w:r>
          </w:p>
        </w:tc>
        <w:tc>
          <w:tcPr>
            <w:tcW w:w="1077" w:type="dxa"/>
          </w:tcPr>
          <w:p w14:paraId="25ABB6D8" w14:textId="77777777" w:rsidR="002B6D76" w:rsidRDefault="00000000">
            <w:pPr>
              <w:pStyle w:val="ConsPlusNormal0"/>
              <w:jc w:val="right"/>
            </w:pPr>
            <w:r>
              <w:t>1</w:t>
            </w:r>
          </w:p>
        </w:tc>
        <w:tc>
          <w:tcPr>
            <w:tcW w:w="907" w:type="dxa"/>
          </w:tcPr>
          <w:p w14:paraId="47924CDE" w14:textId="77777777" w:rsidR="002B6D76" w:rsidRDefault="00000000">
            <w:pPr>
              <w:pStyle w:val="ConsPlusNormal0"/>
              <w:jc w:val="right"/>
            </w:pPr>
            <w:r>
              <w:t>1</w:t>
            </w:r>
          </w:p>
        </w:tc>
        <w:tc>
          <w:tcPr>
            <w:tcW w:w="1529" w:type="dxa"/>
          </w:tcPr>
          <w:p w14:paraId="529BB6AA" w14:textId="77777777" w:rsidR="002B6D76" w:rsidRDefault="00000000">
            <w:pPr>
              <w:pStyle w:val="ConsPlusNormal0"/>
              <w:jc w:val="right"/>
            </w:pPr>
            <w:r>
              <w:t>18210,83</w:t>
            </w:r>
          </w:p>
        </w:tc>
      </w:tr>
      <w:tr w:rsidR="002B6D76" w14:paraId="5684B3CB" w14:textId="77777777">
        <w:tc>
          <w:tcPr>
            <w:tcW w:w="624" w:type="dxa"/>
          </w:tcPr>
          <w:p w14:paraId="47042998" w14:textId="77777777" w:rsidR="002B6D76" w:rsidRDefault="00000000">
            <w:pPr>
              <w:pStyle w:val="ConsPlusNormal0"/>
              <w:jc w:val="center"/>
            </w:pPr>
            <w:r>
              <w:t>27</w:t>
            </w:r>
          </w:p>
        </w:tc>
        <w:tc>
          <w:tcPr>
            <w:tcW w:w="1361" w:type="dxa"/>
          </w:tcPr>
          <w:p w14:paraId="05BC8DB4" w14:textId="77777777" w:rsidR="002B6D76" w:rsidRDefault="00000000">
            <w:pPr>
              <w:pStyle w:val="ConsPlusNormal0"/>
            </w:pPr>
            <w:r>
              <w:t>ds08.001</w:t>
            </w:r>
          </w:p>
        </w:tc>
        <w:tc>
          <w:tcPr>
            <w:tcW w:w="1814" w:type="dxa"/>
          </w:tcPr>
          <w:p w14:paraId="2D94F1EE" w14:textId="77777777" w:rsidR="002B6D76" w:rsidRDefault="00000000">
            <w:pPr>
              <w:pStyle w:val="ConsPlusNormal0"/>
            </w:pPr>
            <w:r>
              <w:t>XD2608.001</w:t>
            </w:r>
          </w:p>
        </w:tc>
        <w:tc>
          <w:tcPr>
            <w:tcW w:w="3458" w:type="dxa"/>
          </w:tcPr>
          <w:p w14:paraId="46121280" w14:textId="77777777" w:rsidR="002B6D76" w:rsidRDefault="00000000">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1134" w:type="dxa"/>
          </w:tcPr>
          <w:p w14:paraId="3E5C8693" w14:textId="77777777" w:rsidR="002B6D76" w:rsidRDefault="00000000">
            <w:pPr>
              <w:pStyle w:val="ConsPlusNormal0"/>
              <w:jc w:val="right"/>
            </w:pPr>
            <w:r>
              <w:t>7,95</w:t>
            </w:r>
          </w:p>
        </w:tc>
        <w:tc>
          <w:tcPr>
            <w:tcW w:w="1077" w:type="dxa"/>
          </w:tcPr>
          <w:p w14:paraId="7EA39994" w14:textId="77777777" w:rsidR="002B6D76" w:rsidRDefault="00000000">
            <w:pPr>
              <w:pStyle w:val="ConsPlusNormal0"/>
              <w:jc w:val="right"/>
            </w:pPr>
            <w:r>
              <w:t>1</w:t>
            </w:r>
          </w:p>
        </w:tc>
        <w:tc>
          <w:tcPr>
            <w:tcW w:w="907" w:type="dxa"/>
          </w:tcPr>
          <w:p w14:paraId="6547BD59" w14:textId="77777777" w:rsidR="002B6D76" w:rsidRDefault="00000000">
            <w:pPr>
              <w:pStyle w:val="ConsPlusNormal0"/>
              <w:jc w:val="right"/>
            </w:pPr>
            <w:r>
              <w:t>1</w:t>
            </w:r>
          </w:p>
        </w:tc>
        <w:tc>
          <w:tcPr>
            <w:tcW w:w="1529" w:type="dxa"/>
          </w:tcPr>
          <w:p w14:paraId="0C37DF78" w14:textId="77777777" w:rsidR="002B6D76" w:rsidRDefault="00000000">
            <w:pPr>
              <w:pStyle w:val="ConsPlusNormal0"/>
              <w:jc w:val="right"/>
            </w:pPr>
            <w:r>
              <w:t>147730,72</w:t>
            </w:r>
          </w:p>
        </w:tc>
      </w:tr>
      <w:tr w:rsidR="002B6D76" w14:paraId="25A95667" w14:textId="77777777">
        <w:tc>
          <w:tcPr>
            <w:tcW w:w="624" w:type="dxa"/>
          </w:tcPr>
          <w:p w14:paraId="3BF24B3D" w14:textId="77777777" w:rsidR="002B6D76" w:rsidRDefault="00000000">
            <w:pPr>
              <w:pStyle w:val="ConsPlusNormal0"/>
              <w:jc w:val="center"/>
            </w:pPr>
            <w:r>
              <w:t>28</w:t>
            </w:r>
          </w:p>
        </w:tc>
        <w:tc>
          <w:tcPr>
            <w:tcW w:w="1361" w:type="dxa"/>
          </w:tcPr>
          <w:p w14:paraId="593D2A7E" w14:textId="77777777" w:rsidR="002B6D76" w:rsidRDefault="00000000">
            <w:pPr>
              <w:pStyle w:val="ConsPlusNormal0"/>
            </w:pPr>
            <w:r>
              <w:t>ds08.002</w:t>
            </w:r>
          </w:p>
        </w:tc>
        <w:tc>
          <w:tcPr>
            <w:tcW w:w="1814" w:type="dxa"/>
          </w:tcPr>
          <w:p w14:paraId="1A93FA9E" w14:textId="77777777" w:rsidR="002B6D76" w:rsidRDefault="00000000">
            <w:pPr>
              <w:pStyle w:val="ConsPlusNormal0"/>
            </w:pPr>
            <w:r>
              <w:t>XD2608.002</w:t>
            </w:r>
          </w:p>
        </w:tc>
        <w:tc>
          <w:tcPr>
            <w:tcW w:w="3458" w:type="dxa"/>
          </w:tcPr>
          <w:p w14:paraId="3A0246E1" w14:textId="77777777" w:rsidR="002B6D76" w:rsidRDefault="00000000">
            <w:pPr>
              <w:pStyle w:val="ConsPlusNormal0"/>
            </w:pPr>
            <w:r>
              <w:t>Лекарственная терапия при остром лейкозе, дети</w:t>
            </w:r>
          </w:p>
        </w:tc>
        <w:tc>
          <w:tcPr>
            <w:tcW w:w="1134" w:type="dxa"/>
          </w:tcPr>
          <w:p w14:paraId="04660A85" w14:textId="77777777" w:rsidR="002B6D76" w:rsidRDefault="00000000">
            <w:pPr>
              <w:pStyle w:val="ConsPlusNormal0"/>
              <w:jc w:val="right"/>
            </w:pPr>
            <w:r>
              <w:t>14,23</w:t>
            </w:r>
          </w:p>
        </w:tc>
        <w:tc>
          <w:tcPr>
            <w:tcW w:w="1077" w:type="dxa"/>
          </w:tcPr>
          <w:p w14:paraId="59AE4F8E" w14:textId="77777777" w:rsidR="002B6D76" w:rsidRDefault="00000000">
            <w:pPr>
              <w:pStyle w:val="ConsPlusNormal0"/>
              <w:jc w:val="right"/>
            </w:pPr>
            <w:r>
              <w:t>1</w:t>
            </w:r>
          </w:p>
        </w:tc>
        <w:tc>
          <w:tcPr>
            <w:tcW w:w="907" w:type="dxa"/>
          </w:tcPr>
          <w:p w14:paraId="0F2EE01E" w14:textId="77777777" w:rsidR="002B6D76" w:rsidRDefault="00000000">
            <w:pPr>
              <w:pStyle w:val="ConsPlusNormal0"/>
              <w:jc w:val="right"/>
            </w:pPr>
            <w:r>
              <w:t>1</w:t>
            </w:r>
          </w:p>
        </w:tc>
        <w:tc>
          <w:tcPr>
            <w:tcW w:w="1529" w:type="dxa"/>
          </w:tcPr>
          <w:p w14:paraId="14589719" w14:textId="77777777" w:rsidR="002B6D76" w:rsidRDefault="00000000">
            <w:pPr>
              <w:pStyle w:val="ConsPlusNormal0"/>
              <w:jc w:val="right"/>
            </w:pPr>
            <w:r>
              <w:t>264428,7</w:t>
            </w:r>
          </w:p>
        </w:tc>
      </w:tr>
      <w:tr w:rsidR="002B6D76" w14:paraId="022E1AB3" w14:textId="77777777">
        <w:tc>
          <w:tcPr>
            <w:tcW w:w="624" w:type="dxa"/>
          </w:tcPr>
          <w:p w14:paraId="6C64695C" w14:textId="77777777" w:rsidR="002B6D76" w:rsidRDefault="00000000">
            <w:pPr>
              <w:pStyle w:val="ConsPlusNormal0"/>
              <w:jc w:val="center"/>
            </w:pPr>
            <w:r>
              <w:t>29</w:t>
            </w:r>
          </w:p>
        </w:tc>
        <w:tc>
          <w:tcPr>
            <w:tcW w:w="1361" w:type="dxa"/>
          </w:tcPr>
          <w:p w14:paraId="632AD43F" w14:textId="77777777" w:rsidR="002B6D76" w:rsidRDefault="00000000">
            <w:pPr>
              <w:pStyle w:val="ConsPlusNormal0"/>
            </w:pPr>
            <w:r>
              <w:t>ds08.003</w:t>
            </w:r>
          </w:p>
        </w:tc>
        <w:tc>
          <w:tcPr>
            <w:tcW w:w="1814" w:type="dxa"/>
          </w:tcPr>
          <w:p w14:paraId="7D1D6F64" w14:textId="77777777" w:rsidR="002B6D76" w:rsidRDefault="00000000">
            <w:pPr>
              <w:pStyle w:val="ConsPlusNormal0"/>
            </w:pPr>
            <w:r>
              <w:t>XD2608.003</w:t>
            </w:r>
          </w:p>
        </w:tc>
        <w:tc>
          <w:tcPr>
            <w:tcW w:w="3458" w:type="dxa"/>
          </w:tcPr>
          <w:p w14:paraId="6D474EDB" w14:textId="77777777" w:rsidR="002B6D76" w:rsidRDefault="00000000">
            <w:pPr>
              <w:pStyle w:val="ConsPlusNormal0"/>
            </w:pPr>
            <w:r>
              <w:t>Лекарственная терапия при других злокачественных новообразованиях лимфоидной и кроветворной тканей, дети</w:t>
            </w:r>
          </w:p>
        </w:tc>
        <w:tc>
          <w:tcPr>
            <w:tcW w:w="1134" w:type="dxa"/>
          </w:tcPr>
          <w:p w14:paraId="63A90764" w14:textId="77777777" w:rsidR="002B6D76" w:rsidRDefault="00000000">
            <w:pPr>
              <w:pStyle w:val="ConsPlusNormal0"/>
              <w:jc w:val="right"/>
            </w:pPr>
            <w:r>
              <w:t>10,34</w:t>
            </w:r>
          </w:p>
        </w:tc>
        <w:tc>
          <w:tcPr>
            <w:tcW w:w="1077" w:type="dxa"/>
          </w:tcPr>
          <w:p w14:paraId="668D6D74" w14:textId="77777777" w:rsidR="002B6D76" w:rsidRDefault="00000000">
            <w:pPr>
              <w:pStyle w:val="ConsPlusNormal0"/>
              <w:jc w:val="right"/>
            </w:pPr>
            <w:r>
              <w:t>1</w:t>
            </w:r>
          </w:p>
        </w:tc>
        <w:tc>
          <w:tcPr>
            <w:tcW w:w="907" w:type="dxa"/>
          </w:tcPr>
          <w:p w14:paraId="5AACEB15" w14:textId="77777777" w:rsidR="002B6D76" w:rsidRDefault="00000000">
            <w:pPr>
              <w:pStyle w:val="ConsPlusNormal0"/>
              <w:jc w:val="right"/>
            </w:pPr>
            <w:r>
              <w:t>1</w:t>
            </w:r>
          </w:p>
        </w:tc>
        <w:tc>
          <w:tcPr>
            <w:tcW w:w="1529" w:type="dxa"/>
          </w:tcPr>
          <w:p w14:paraId="36C36CB5" w14:textId="77777777" w:rsidR="002B6D76" w:rsidRDefault="00000000">
            <w:pPr>
              <w:pStyle w:val="ConsPlusNormal0"/>
              <w:jc w:val="right"/>
            </w:pPr>
            <w:r>
              <w:t>192142,85</w:t>
            </w:r>
          </w:p>
        </w:tc>
      </w:tr>
      <w:tr w:rsidR="002B6D76" w14:paraId="5D48110B" w14:textId="77777777">
        <w:tc>
          <w:tcPr>
            <w:tcW w:w="624" w:type="dxa"/>
          </w:tcPr>
          <w:p w14:paraId="3DC2E852" w14:textId="77777777" w:rsidR="002B6D76" w:rsidRDefault="00000000">
            <w:pPr>
              <w:pStyle w:val="ConsPlusNormal0"/>
              <w:jc w:val="center"/>
            </w:pPr>
            <w:r>
              <w:t>30</w:t>
            </w:r>
          </w:p>
        </w:tc>
        <w:tc>
          <w:tcPr>
            <w:tcW w:w="1361" w:type="dxa"/>
          </w:tcPr>
          <w:p w14:paraId="79575A78" w14:textId="77777777" w:rsidR="002B6D76" w:rsidRDefault="00000000">
            <w:pPr>
              <w:pStyle w:val="ConsPlusNormal0"/>
            </w:pPr>
            <w:r>
              <w:t>ds09.001</w:t>
            </w:r>
          </w:p>
        </w:tc>
        <w:tc>
          <w:tcPr>
            <w:tcW w:w="1814" w:type="dxa"/>
          </w:tcPr>
          <w:p w14:paraId="2736A5C8" w14:textId="77777777" w:rsidR="002B6D76" w:rsidRDefault="00000000">
            <w:pPr>
              <w:pStyle w:val="ConsPlusNormal0"/>
            </w:pPr>
            <w:r>
              <w:t>HD2609.001</w:t>
            </w:r>
          </w:p>
        </w:tc>
        <w:tc>
          <w:tcPr>
            <w:tcW w:w="3458" w:type="dxa"/>
          </w:tcPr>
          <w:p w14:paraId="7682AA9E" w14:textId="77777777" w:rsidR="002B6D76" w:rsidRDefault="00000000">
            <w:pPr>
              <w:pStyle w:val="ConsPlusNormal0"/>
            </w:pPr>
            <w:r>
              <w:t>Операции на мужских половых органах, дети</w:t>
            </w:r>
          </w:p>
        </w:tc>
        <w:tc>
          <w:tcPr>
            <w:tcW w:w="1134" w:type="dxa"/>
          </w:tcPr>
          <w:p w14:paraId="0DD85BC0" w14:textId="77777777" w:rsidR="002B6D76" w:rsidRDefault="00000000">
            <w:pPr>
              <w:pStyle w:val="ConsPlusNormal0"/>
              <w:jc w:val="right"/>
            </w:pPr>
            <w:r>
              <w:t>1,38</w:t>
            </w:r>
          </w:p>
        </w:tc>
        <w:tc>
          <w:tcPr>
            <w:tcW w:w="1077" w:type="dxa"/>
          </w:tcPr>
          <w:p w14:paraId="40447B0A" w14:textId="77777777" w:rsidR="002B6D76" w:rsidRDefault="00000000">
            <w:pPr>
              <w:pStyle w:val="ConsPlusNormal0"/>
              <w:jc w:val="right"/>
            </w:pPr>
            <w:r>
              <w:t>1</w:t>
            </w:r>
          </w:p>
        </w:tc>
        <w:tc>
          <w:tcPr>
            <w:tcW w:w="907" w:type="dxa"/>
          </w:tcPr>
          <w:p w14:paraId="1E310182" w14:textId="77777777" w:rsidR="002B6D76" w:rsidRDefault="00000000">
            <w:pPr>
              <w:pStyle w:val="ConsPlusNormal0"/>
              <w:jc w:val="right"/>
            </w:pPr>
            <w:r>
              <w:t>1</w:t>
            </w:r>
          </w:p>
        </w:tc>
        <w:tc>
          <w:tcPr>
            <w:tcW w:w="1529" w:type="dxa"/>
          </w:tcPr>
          <w:p w14:paraId="591387A8" w14:textId="77777777" w:rsidR="002B6D76" w:rsidRDefault="00000000">
            <w:pPr>
              <w:pStyle w:val="ConsPlusNormal0"/>
              <w:jc w:val="right"/>
            </w:pPr>
            <w:r>
              <w:t>25643,82</w:t>
            </w:r>
          </w:p>
        </w:tc>
      </w:tr>
      <w:tr w:rsidR="002B6D76" w14:paraId="506D8F83" w14:textId="77777777">
        <w:tc>
          <w:tcPr>
            <w:tcW w:w="624" w:type="dxa"/>
          </w:tcPr>
          <w:p w14:paraId="30C2CB1B" w14:textId="77777777" w:rsidR="002B6D76" w:rsidRDefault="00000000">
            <w:pPr>
              <w:pStyle w:val="ConsPlusNormal0"/>
              <w:jc w:val="center"/>
            </w:pPr>
            <w:r>
              <w:t>31</w:t>
            </w:r>
          </w:p>
        </w:tc>
        <w:tc>
          <w:tcPr>
            <w:tcW w:w="1361" w:type="dxa"/>
          </w:tcPr>
          <w:p w14:paraId="3BF6AB2B" w14:textId="77777777" w:rsidR="002B6D76" w:rsidRDefault="00000000">
            <w:pPr>
              <w:pStyle w:val="ConsPlusNormal0"/>
            </w:pPr>
            <w:r>
              <w:t>ds09.002</w:t>
            </w:r>
          </w:p>
        </w:tc>
        <w:tc>
          <w:tcPr>
            <w:tcW w:w="1814" w:type="dxa"/>
          </w:tcPr>
          <w:p w14:paraId="01115ABB" w14:textId="77777777" w:rsidR="002B6D76" w:rsidRDefault="00000000">
            <w:pPr>
              <w:pStyle w:val="ConsPlusNormal0"/>
            </w:pPr>
            <w:r>
              <w:t>HD2609.002</w:t>
            </w:r>
          </w:p>
        </w:tc>
        <w:tc>
          <w:tcPr>
            <w:tcW w:w="3458" w:type="dxa"/>
          </w:tcPr>
          <w:p w14:paraId="11D25DB3" w14:textId="77777777" w:rsidR="002B6D76" w:rsidRDefault="00000000">
            <w:pPr>
              <w:pStyle w:val="ConsPlusNormal0"/>
            </w:pPr>
            <w:r>
              <w:t>Операции на почке и мочевыделительной системе, дети</w:t>
            </w:r>
          </w:p>
        </w:tc>
        <w:tc>
          <w:tcPr>
            <w:tcW w:w="1134" w:type="dxa"/>
          </w:tcPr>
          <w:p w14:paraId="4E61647C" w14:textId="77777777" w:rsidR="002B6D76" w:rsidRDefault="00000000">
            <w:pPr>
              <w:pStyle w:val="ConsPlusNormal0"/>
              <w:jc w:val="right"/>
            </w:pPr>
            <w:r>
              <w:t>2,09</w:t>
            </w:r>
          </w:p>
        </w:tc>
        <w:tc>
          <w:tcPr>
            <w:tcW w:w="1077" w:type="dxa"/>
          </w:tcPr>
          <w:p w14:paraId="0958C0D4" w14:textId="77777777" w:rsidR="002B6D76" w:rsidRDefault="00000000">
            <w:pPr>
              <w:pStyle w:val="ConsPlusNormal0"/>
              <w:jc w:val="right"/>
            </w:pPr>
            <w:r>
              <w:t>1</w:t>
            </w:r>
          </w:p>
        </w:tc>
        <w:tc>
          <w:tcPr>
            <w:tcW w:w="907" w:type="dxa"/>
          </w:tcPr>
          <w:p w14:paraId="2CEA43A8" w14:textId="77777777" w:rsidR="002B6D76" w:rsidRDefault="00000000">
            <w:pPr>
              <w:pStyle w:val="ConsPlusNormal0"/>
              <w:jc w:val="right"/>
            </w:pPr>
            <w:r>
              <w:t>1</w:t>
            </w:r>
          </w:p>
        </w:tc>
        <w:tc>
          <w:tcPr>
            <w:tcW w:w="1529" w:type="dxa"/>
          </w:tcPr>
          <w:p w14:paraId="3232582D" w14:textId="77777777" w:rsidR="002B6D76" w:rsidRDefault="00000000">
            <w:pPr>
              <w:pStyle w:val="ConsPlusNormal0"/>
              <w:jc w:val="right"/>
            </w:pPr>
            <w:r>
              <w:t>38837,38</w:t>
            </w:r>
          </w:p>
        </w:tc>
      </w:tr>
      <w:tr w:rsidR="002B6D76" w14:paraId="3E13297C" w14:textId="77777777">
        <w:tc>
          <w:tcPr>
            <w:tcW w:w="624" w:type="dxa"/>
          </w:tcPr>
          <w:p w14:paraId="16277447" w14:textId="77777777" w:rsidR="002B6D76" w:rsidRDefault="00000000">
            <w:pPr>
              <w:pStyle w:val="ConsPlusNormal0"/>
              <w:jc w:val="center"/>
            </w:pPr>
            <w:r>
              <w:t>32</w:t>
            </w:r>
          </w:p>
        </w:tc>
        <w:tc>
          <w:tcPr>
            <w:tcW w:w="1361" w:type="dxa"/>
          </w:tcPr>
          <w:p w14:paraId="02A4798D" w14:textId="77777777" w:rsidR="002B6D76" w:rsidRDefault="00000000">
            <w:pPr>
              <w:pStyle w:val="ConsPlusNormal0"/>
            </w:pPr>
            <w:r>
              <w:t>ds10.001</w:t>
            </w:r>
          </w:p>
        </w:tc>
        <w:tc>
          <w:tcPr>
            <w:tcW w:w="1814" w:type="dxa"/>
          </w:tcPr>
          <w:p w14:paraId="7AD7BAB6" w14:textId="77777777" w:rsidR="002B6D76" w:rsidRDefault="00000000">
            <w:pPr>
              <w:pStyle w:val="ConsPlusNormal0"/>
            </w:pPr>
            <w:r>
              <w:t>HD2610.001</w:t>
            </w:r>
          </w:p>
        </w:tc>
        <w:tc>
          <w:tcPr>
            <w:tcW w:w="3458" w:type="dxa"/>
          </w:tcPr>
          <w:p w14:paraId="4122C391" w14:textId="77777777" w:rsidR="002B6D76" w:rsidRDefault="00000000">
            <w:pPr>
              <w:pStyle w:val="ConsPlusNormal0"/>
            </w:pPr>
            <w:r>
              <w:t>Операции по поводу грыж, дети</w:t>
            </w:r>
          </w:p>
        </w:tc>
        <w:tc>
          <w:tcPr>
            <w:tcW w:w="1134" w:type="dxa"/>
          </w:tcPr>
          <w:p w14:paraId="6DB56E5C" w14:textId="77777777" w:rsidR="002B6D76" w:rsidRDefault="00000000">
            <w:pPr>
              <w:pStyle w:val="ConsPlusNormal0"/>
              <w:jc w:val="right"/>
            </w:pPr>
            <w:r>
              <w:t>1,6</w:t>
            </w:r>
          </w:p>
        </w:tc>
        <w:tc>
          <w:tcPr>
            <w:tcW w:w="1077" w:type="dxa"/>
          </w:tcPr>
          <w:p w14:paraId="6457B3B5" w14:textId="77777777" w:rsidR="002B6D76" w:rsidRDefault="00000000">
            <w:pPr>
              <w:pStyle w:val="ConsPlusNormal0"/>
              <w:jc w:val="right"/>
            </w:pPr>
            <w:r>
              <w:t>1</w:t>
            </w:r>
          </w:p>
        </w:tc>
        <w:tc>
          <w:tcPr>
            <w:tcW w:w="907" w:type="dxa"/>
          </w:tcPr>
          <w:p w14:paraId="1396235D" w14:textId="77777777" w:rsidR="002B6D76" w:rsidRDefault="00000000">
            <w:pPr>
              <w:pStyle w:val="ConsPlusNormal0"/>
              <w:jc w:val="right"/>
            </w:pPr>
            <w:r>
              <w:t>1</w:t>
            </w:r>
          </w:p>
        </w:tc>
        <w:tc>
          <w:tcPr>
            <w:tcW w:w="1529" w:type="dxa"/>
          </w:tcPr>
          <w:p w14:paraId="01D75CE3" w14:textId="77777777" w:rsidR="002B6D76" w:rsidRDefault="00000000">
            <w:pPr>
              <w:pStyle w:val="ConsPlusNormal0"/>
              <w:jc w:val="right"/>
            </w:pPr>
            <w:r>
              <w:t>29731,97</w:t>
            </w:r>
          </w:p>
        </w:tc>
      </w:tr>
      <w:tr w:rsidR="002B6D76" w14:paraId="217F4714" w14:textId="77777777">
        <w:tc>
          <w:tcPr>
            <w:tcW w:w="624" w:type="dxa"/>
          </w:tcPr>
          <w:p w14:paraId="002B5CA9" w14:textId="77777777" w:rsidR="002B6D76" w:rsidRDefault="00000000">
            <w:pPr>
              <w:pStyle w:val="ConsPlusNormal0"/>
              <w:jc w:val="center"/>
            </w:pPr>
            <w:r>
              <w:t>33</w:t>
            </w:r>
          </w:p>
        </w:tc>
        <w:tc>
          <w:tcPr>
            <w:tcW w:w="1361" w:type="dxa"/>
          </w:tcPr>
          <w:p w14:paraId="1A8E6503" w14:textId="77777777" w:rsidR="002B6D76" w:rsidRDefault="00000000">
            <w:pPr>
              <w:pStyle w:val="ConsPlusNormal0"/>
            </w:pPr>
            <w:r>
              <w:t>ds11.001</w:t>
            </w:r>
          </w:p>
        </w:tc>
        <w:tc>
          <w:tcPr>
            <w:tcW w:w="1814" w:type="dxa"/>
          </w:tcPr>
          <w:p w14:paraId="63C5DE9C" w14:textId="77777777" w:rsidR="002B6D76" w:rsidRDefault="00000000">
            <w:pPr>
              <w:pStyle w:val="ConsPlusNormal0"/>
            </w:pPr>
            <w:r>
              <w:t>TD2611.001</w:t>
            </w:r>
          </w:p>
        </w:tc>
        <w:tc>
          <w:tcPr>
            <w:tcW w:w="3458" w:type="dxa"/>
          </w:tcPr>
          <w:p w14:paraId="38F9E98F" w14:textId="77777777" w:rsidR="002B6D76" w:rsidRDefault="00000000">
            <w:pPr>
              <w:pStyle w:val="ConsPlusNormal0"/>
            </w:pPr>
            <w:r>
              <w:t>Сахарный диабет, дети</w:t>
            </w:r>
          </w:p>
        </w:tc>
        <w:tc>
          <w:tcPr>
            <w:tcW w:w="1134" w:type="dxa"/>
          </w:tcPr>
          <w:p w14:paraId="6681EBAA" w14:textId="77777777" w:rsidR="002B6D76" w:rsidRDefault="00000000">
            <w:pPr>
              <w:pStyle w:val="ConsPlusNormal0"/>
              <w:jc w:val="right"/>
            </w:pPr>
            <w:r>
              <w:t>1,49</w:t>
            </w:r>
          </w:p>
        </w:tc>
        <w:tc>
          <w:tcPr>
            <w:tcW w:w="1077" w:type="dxa"/>
          </w:tcPr>
          <w:p w14:paraId="213AB4FF" w14:textId="77777777" w:rsidR="002B6D76" w:rsidRDefault="00000000">
            <w:pPr>
              <w:pStyle w:val="ConsPlusNormal0"/>
              <w:jc w:val="right"/>
            </w:pPr>
            <w:r>
              <w:t>1</w:t>
            </w:r>
          </w:p>
        </w:tc>
        <w:tc>
          <w:tcPr>
            <w:tcW w:w="907" w:type="dxa"/>
          </w:tcPr>
          <w:p w14:paraId="643E651D" w14:textId="77777777" w:rsidR="002B6D76" w:rsidRDefault="00000000">
            <w:pPr>
              <w:pStyle w:val="ConsPlusNormal0"/>
              <w:jc w:val="right"/>
            </w:pPr>
            <w:r>
              <w:t>1</w:t>
            </w:r>
          </w:p>
        </w:tc>
        <w:tc>
          <w:tcPr>
            <w:tcW w:w="1529" w:type="dxa"/>
          </w:tcPr>
          <w:p w14:paraId="48B9F881" w14:textId="77777777" w:rsidR="002B6D76" w:rsidRDefault="00000000">
            <w:pPr>
              <w:pStyle w:val="ConsPlusNormal0"/>
              <w:jc w:val="right"/>
            </w:pPr>
            <w:r>
              <w:t>27687,9</w:t>
            </w:r>
          </w:p>
        </w:tc>
      </w:tr>
      <w:tr w:rsidR="002B6D76" w14:paraId="734898D0" w14:textId="77777777">
        <w:tc>
          <w:tcPr>
            <w:tcW w:w="624" w:type="dxa"/>
          </w:tcPr>
          <w:p w14:paraId="2AD6986B" w14:textId="77777777" w:rsidR="002B6D76" w:rsidRDefault="00000000">
            <w:pPr>
              <w:pStyle w:val="ConsPlusNormal0"/>
              <w:jc w:val="center"/>
            </w:pPr>
            <w:r>
              <w:t>34</w:t>
            </w:r>
          </w:p>
        </w:tc>
        <w:tc>
          <w:tcPr>
            <w:tcW w:w="1361" w:type="dxa"/>
          </w:tcPr>
          <w:p w14:paraId="05A205A9" w14:textId="77777777" w:rsidR="002B6D76" w:rsidRDefault="00000000">
            <w:pPr>
              <w:pStyle w:val="ConsPlusNormal0"/>
            </w:pPr>
            <w:r>
              <w:t>ds11.002</w:t>
            </w:r>
          </w:p>
        </w:tc>
        <w:tc>
          <w:tcPr>
            <w:tcW w:w="1814" w:type="dxa"/>
          </w:tcPr>
          <w:p w14:paraId="33BFCE21" w14:textId="77777777" w:rsidR="002B6D76" w:rsidRDefault="00000000">
            <w:pPr>
              <w:pStyle w:val="ConsPlusNormal0"/>
            </w:pPr>
            <w:r>
              <w:t>TD2611.002</w:t>
            </w:r>
          </w:p>
        </w:tc>
        <w:tc>
          <w:tcPr>
            <w:tcW w:w="3458" w:type="dxa"/>
          </w:tcPr>
          <w:p w14:paraId="6053A87F" w14:textId="77777777" w:rsidR="002B6D76" w:rsidRDefault="00000000">
            <w:pPr>
              <w:pStyle w:val="ConsPlusNormal0"/>
            </w:pPr>
            <w:r>
              <w:t>Другие болезни эндокринной системы, дети</w:t>
            </w:r>
          </w:p>
        </w:tc>
        <w:tc>
          <w:tcPr>
            <w:tcW w:w="1134" w:type="dxa"/>
          </w:tcPr>
          <w:p w14:paraId="0473E82E" w14:textId="77777777" w:rsidR="002B6D76" w:rsidRDefault="00000000">
            <w:pPr>
              <w:pStyle w:val="ConsPlusNormal0"/>
              <w:jc w:val="right"/>
            </w:pPr>
            <w:r>
              <w:t>1,36</w:t>
            </w:r>
          </w:p>
        </w:tc>
        <w:tc>
          <w:tcPr>
            <w:tcW w:w="1077" w:type="dxa"/>
          </w:tcPr>
          <w:p w14:paraId="6D9EF098" w14:textId="77777777" w:rsidR="002B6D76" w:rsidRDefault="00000000">
            <w:pPr>
              <w:pStyle w:val="ConsPlusNormal0"/>
              <w:jc w:val="right"/>
            </w:pPr>
            <w:r>
              <w:t>1</w:t>
            </w:r>
          </w:p>
        </w:tc>
        <w:tc>
          <w:tcPr>
            <w:tcW w:w="907" w:type="dxa"/>
          </w:tcPr>
          <w:p w14:paraId="0580E6CA" w14:textId="77777777" w:rsidR="002B6D76" w:rsidRDefault="00000000">
            <w:pPr>
              <w:pStyle w:val="ConsPlusNormal0"/>
              <w:jc w:val="right"/>
            </w:pPr>
            <w:r>
              <w:t>1</w:t>
            </w:r>
          </w:p>
        </w:tc>
        <w:tc>
          <w:tcPr>
            <w:tcW w:w="1529" w:type="dxa"/>
          </w:tcPr>
          <w:p w14:paraId="3D2298B1" w14:textId="77777777" w:rsidR="002B6D76" w:rsidRDefault="00000000">
            <w:pPr>
              <w:pStyle w:val="ConsPlusNormal0"/>
              <w:jc w:val="right"/>
            </w:pPr>
            <w:r>
              <w:t>25272,17</w:t>
            </w:r>
          </w:p>
        </w:tc>
      </w:tr>
      <w:tr w:rsidR="002B6D76" w14:paraId="06F4BAC3" w14:textId="77777777">
        <w:tc>
          <w:tcPr>
            <w:tcW w:w="624" w:type="dxa"/>
          </w:tcPr>
          <w:p w14:paraId="431B4D96" w14:textId="77777777" w:rsidR="002B6D76" w:rsidRDefault="00000000">
            <w:pPr>
              <w:pStyle w:val="ConsPlusNormal0"/>
              <w:jc w:val="center"/>
            </w:pPr>
            <w:r>
              <w:t>35</w:t>
            </w:r>
          </w:p>
        </w:tc>
        <w:tc>
          <w:tcPr>
            <w:tcW w:w="1361" w:type="dxa"/>
          </w:tcPr>
          <w:p w14:paraId="097C4E3C" w14:textId="77777777" w:rsidR="002B6D76" w:rsidRDefault="00000000">
            <w:pPr>
              <w:pStyle w:val="ConsPlusNormal0"/>
            </w:pPr>
            <w:r>
              <w:t>ds12.005</w:t>
            </w:r>
          </w:p>
        </w:tc>
        <w:tc>
          <w:tcPr>
            <w:tcW w:w="1814" w:type="dxa"/>
          </w:tcPr>
          <w:p w14:paraId="00D20601" w14:textId="77777777" w:rsidR="002B6D76" w:rsidRDefault="00000000">
            <w:pPr>
              <w:pStyle w:val="ConsPlusNormal0"/>
            </w:pPr>
            <w:r>
              <w:t>TD2612.005</w:t>
            </w:r>
          </w:p>
        </w:tc>
        <w:tc>
          <w:tcPr>
            <w:tcW w:w="3458" w:type="dxa"/>
          </w:tcPr>
          <w:p w14:paraId="143CFC4E" w14:textId="77777777" w:rsidR="002B6D76" w:rsidRDefault="00000000">
            <w:pPr>
              <w:pStyle w:val="ConsPlusNormal0"/>
            </w:pPr>
            <w:r>
              <w:t>Другие вирусные гепатиты</w:t>
            </w:r>
          </w:p>
        </w:tc>
        <w:tc>
          <w:tcPr>
            <w:tcW w:w="1134" w:type="dxa"/>
          </w:tcPr>
          <w:p w14:paraId="02A7E8B3" w14:textId="77777777" w:rsidR="002B6D76" w:rsidRDefault="00000000">
            <w:pPr>
              <w:pStyle w:val="ConsPlusNormal0"/>
              <w:jc w:val="right"/>
            </w:pPr>
            <w:r>
              <w:t>0,97</w:t>
            </w:r>
          </w:p>
        </w:tc>
        <w:tc>
          <w:tcPr>
            <w:tcW w:w="1077" w:type="dxa"/>
          </w:tcPr>
          <w:p w14:paraId="7E96C805" w14:textId="77777777" w:rsidR="002B6D76" w:rsidRDefault="00000000">
            <w:pPr>
              <w:pStyle w:val="ConsPlusNormal0"/>
              <w:jc w:val="right"/>
            </w:pPr>
            <w:r>
              <w:t>1</w:t>
            </w:r>
          </w:p>
        </w:tc>
        <w:tc>
          <w:tcPr>
            <w:tcW w:w="907" w:type="dxa"/>
          </w:tcPr>
          <w:p w14:paraId="798457B9" w14:textId="77777777" w:rsidR="002B6D76" w:rsidRDefault="00000000">
            <w:pPr>
              <w:pStyle w:val="ConsPlusNormal0"/>
              <w:jc w:val="right"/>
            </w:pPr>
            <w:r>
              <w:t>0,8</w:t>
            </w:r>
          </w:p>
        </w:tc>
        <w:tc>
          <w:tcPr>
            <w:tcW w:w="1529" w:type="dxa"/>
          </w:tcPr>
          <w:p w14:paraId="65263CBB" w14:textId="77777777" w:rsidR="002B6D76" w:rsidRDefault="00000000">
            <w:pPr>
              <w:pStyle w:val="ConsPlusNormal0"/>
              <w:jc w:val="right"/>
            </w:pPr>
            <w:r>
              <w:t>14420,01</w:t>
            </w:r>
          </w:p>
        </w:tc>
      </w:tr>
      <w:tr w:rsidR="002B6D76" w14:paraId="261A0FCF" w14:textId="77777777">
        <w:tc>
          <w:tcPr>
            <w:tcW w:w="624" w:type="dxa"/>
          </w:tcPr>
          <w:p w14:paraId="75AD82BC" w14:textId="77777777" w:rsidR="002B6D76" w:rsidRDefault="00000000">
            <w:pPr>
              <w:pStyle w:val="ConsPlusNormal0"/>
              <w:jc w:val="center"/>
            </w:pPr>
            <w:r>
              <w:t>36</w:t>
            </w:r>
          </w:p>
        </w:tc>
        <w:tc>
          <w:tcPr>
            <w:tcW w:w="1361" w:type="dxa"/>
          </w:tcPr>
          <w:p w14:paraId="1C7D5378" w14:textId="77777777" w:rsidR="002B6D76" w:rsidRDefault="00000000">
            <w:pPr>
              <w:pStyle w:val="ConsPlusNormal0"/>
            </w:pPr>
            <w:r>
              <w:t>ds12.006</w:t>
            </w:r>
          </w:p>
        </w:tc>
        <w:tc>
          <w:tcPr>
            <w:tcW w:w="1814" w:type="dxa"/>
          </w:tcPr>
          <w:p w14:paraId="0EF7EF19" w14:textId="77777777" w:rsidR="002B6D76" w:rsidRDefault="00000000">
            <w:pPr>
              <w:pStyle w:val="ConsPlusNormal0"/>
            </w:pPr>
            <w:r>
              <w:t>TD2612.006</w:t>
            </w:r>
          </w:p>
        </w:tc>
        <w:tc>
          <w:tcPr>
            <w:tcW w:w="3458" w:type="dxa"/>
          </w:tcPr>
          <w:p w14:paraId="589C5704" w14:textId="77777777" w:rsidR="002B6D76" w:rsidRDefault="00000000">
            <w:pPr>
              <w:pStyle w:val="ConsPlusNormal0"/>
            </w:pPr>
            <w:r>
              <w:t>Инфекционные и паразитарные болезни, взрослые</w:t>
            </w:r>
          </w:p>
        </w:tc>
        <w:tc>
          <w:tcPr>
            <w:tcW w:w="1134" w:type="dxa"/>
          </w:tcPr>
          <w:p w14:paraId="00C3127E" w14:textId="77777777" w:rsidR="002B6D76" w:rsidRDefault="00000000">
            <w:pPr>
              <w:pStyle w:val="ConsPlusNormal0"/>
              <w:jc w:val="right"/>
            </w:pPr>
            <w:r>
              <w:t>1,16</w:t>
            </w:r>
          </w:p>
        </w:tc>
        <w:tc>
          <w:tcPr>
            <w:tcW w:w="1077" w:type="dxa"/>
          </w:tcPr>
          <w:p w14:paraId="56A91DAD" w14:textId="77777777" w:rsidR="002B6D76" w:rsidRDefault="00000000">
            <w:pPr>
              <w:pStyle w:val="ConsPlusNormal0"/>
              <w:jc w:val="right"/>
            </w:pPr>
            <w:r>
              <w:t>1</w:t>
            </w:r>
          </w:p>
        </w:tc>
        <w:tc>
          <w:tcPr>
            <w:tcW w:w="907" w:type="dxa"/>
          </w:tcPr>
          <w:p w14:paraId="30E44EA4" w14:textId="77777777" w:rsidR="002B6D76" w:rsidRDefault="00000000">
            <w:pPr>
              <w:pStyle w:val="ConsPlusNormal0"/>
              <w:jc w:val="right"/>
            </w:pPr>
            <w:r>
              <w:t>0,8</w:t>
            </w:r>
          </w:p>
        </w:tc>
        <w:tc>
          <w:tcPr>
            <w:tcW w:w="1529" w:type="dxa"/>
          </w:tcPr>
          <w:p w14:paraId="41A9B1E2" w14:textId="77777777" w:rsidR="002B6D76" w:rsidRDefault="00000000">
            <w:pPr>
              <w:pStyle w:val="ConsPlusNormal0"/>
              <w:jc w:val="right"/>
            </w:pPr>
            <w:r>
              <w:t>17244,54</w:t>
            </w:r>
          </w:p>
        </w:tc>
      </w:tr>
      <w:tr w:rsidR="002B6D76" w14:paraId="1F5BA74A" w14:textId="77777777">
        <w:tc>
          <w:tcPr>
            <w:tcW w:w="624" w:type="dxa"/>
          </w:tcPr>
          <w:p w14:paraId="50DD3078" w14:textId="77777777" w:rsidR="002B6D76" w:rsidRDefault="00000000">
            <w:pPr>
              <w:pStyle w:val="ConsPlusNormal0"/>
              <w:jc w:val="center"/>
            </w:pPr>
            <w:r>
              <w:t>37</w:t>
            </w:r>
          </w:p>
        </w:tc>
        <w:tc>
          <w:tcPr>
            <w:tcW w:w="1361" w:type="dxa"/>
          </w:tcPr>
          <w:p w14:paraId="5099553E" w14:textId="77777777" w:rsidR="002B6D76" w:rsidRDefault="00000000">
            <w:pPr>
              <w:pStyle w:val="ConsPlusNormal0"/>
            </w:pPr>
            <w:r>
              <w:t>ds12.007</w:t>
            </w:r>
          </w:p>
        </w:tc>
        <w:tc>
          <w:tcPr>
            <w:tcW w:w="1814" w:type="dxa"/>
          </w:tcPr>
          <w:p w14:paraId="256809B6" w14:textId="77777777" w:rsidR="002B6D76" w:rsidRDefault="00000000">
            <w:pPr>
              <w:pStyle w:val="ConsPlusNormal0"/>
            </w:pPr>
            <w:r>
              <w:t>TD2612.007</w:t>
            </w:r>
          </w:p>
        </w:tc>
        <w:tc>
          <w:tcPr>
            <w:tcW w:w="3458" w:type="dxa"/>
          </w:tcPr>
          <w:p w14:paraId="23494AF5" w14:textId="77777777" w:rsidR="002B6D76" w:rsidRDefault="00000000">
            <w:pPr>
              <w:pStyle w:val="ConsPlusNormal0"/>
            </w:pPr>
            <w:r>
              <w:t>Инфекционные и паразитарные болезни, дети</w:t>
            </w:r>
          </w:p>
        </w:tc>
        <w:tc>
          <w:tcPr>
            <w:tcW w:w="1134" w:type="dxa"/>
          </w:tcPr>
          <w:p w14:paraId="4DCD698D" w14:textId="77777777" w:rsidR="002B6D76" w:rsidRDefault="00000000">
            <w:pPr>
              <w:pStyle w:val="ConsPlusNormal0"/>
              <w:jc w:val="right"/>
            </w:pPr>
            <w:r>
              <w:t>0,97</w:t>
            </w:r>
          </w:p>
        </w:tc>
        <w:tc>
          <w:tcPr>
            <w:tcW w:w="1077" w:type="dxa"/>
          </w:tcPr>
          <w:p w14:paraId="5C572A2D" w14:textId="77777777" w:rsidR="002B6D76" w:rsidRDefault="00000000">
            <w:pPr>
              <w:pStyle w:val="ConsPlusNormal0"/>
              <w:jc w:val="right"/>
            </w:pPr>
            <w:r>
              <w:t>1</w:t>
            </w:r>
          </w:p>
        </w:tc>
        <w:tc>
          <w:tcPr>
            <w:tcW w:w="907" w:type="dxa"/>
          </w:tcPr>
          <w:p w14:paraId="16F9E607" w14:textId="77777777" w:rsidR="002B6D76" w:rsidRDefault="00000000">
            <w:pPr>
              <w:pStyle w:val="ConsPlusNormal0"/>
              <w:jc w:val="right"/>
            </w:pPr>
            <w:r>
              <w:t>1</w:t>
            </w:r>
          </w:p>
        </w:tc>
        <w:tc>
          <w:tcPr>
            <w:tcW w:w="1529" w:type="dxa"/>
          </w:tcPr>
          <w:p w14:paraId="0BFA60AE" w14:textId="77777777" w:rsidR="002B6D76" w:rsidRDefault="00000000">
            <w:pPr>
              <w:pStyle w:val="ConsPlusNormal0"/>
              <w:jc w:val="right"/>
            </w:pPr>
            <w:r>
              <w:t>18025,01</w:t>
            </w:r>
          </w:p>
        </w:tc>
      </w:tr>
      <w:tr w:rsidR="002B6D76" w14:paraId="5A24A6B6" w14:textId="77777777">
        <w:tc>
          <w:tcPr>
            <w:tcW w:w="624" w:type="dxa"/>
          </w:tcPr>
          <w:p w14:paraId="1A2D7E94" w14:textId="77777777" w:rsidR="002B6D76" w:rsidRDefault="00000000">
            <w:pPr>
              <w:pStyle w:val="ConsPlusNormal0"/>
              <w:jc w:val="center"/>
            </w:pPr>
            <w:r>
              <w:t>38</w:t>
            </w:r>
          </w:p>
        </w:tc>
        <w:tc>
          <w:tcPr>
            <w:tcW w:w="1361" w:type="dxa"/>
          </w:tcPr>
          <w:p w14:paraId="5E5DAC2F" w14:textId="77777777" w:rsidR="002B6D76" w:rsidRDefault="00000000">
            <w:pPr>
              <w:pStyle w:val="ConsPlusNormal0"/>
            </w:pPr>
            <w:r>
              <w:t>ds12.008</w:t>
            </w:r>
          </w:p>
        </w:tc>
        <w:tc>
          <w:tcPr>
            <w:tcW w:w="1814" w:type="dxa"/>
          </w:tcPr>
          <w:p w14:paraId="4AA37EA9" w14:textId="77777777" w:rsidR="002B6D76" w:rsidRDefault="00000000">
            <w:pPr>
              <w:pStyle w:val="ConsPlusNormal0"/>
            </w:pPr>
            <w:r>
              <w:t>TD2612.008</w:t>
            </w:r>
          </w:p>
        </w:tc>
        <w:tc>
          <w:tcPr>
            <w:tcW w:w="3458" w:type="dxa"/>
          </w:tcPr>
          <w:p w14:paraId="7D3EEF55" w14:textId="77777777" w:rsidR="002B6D76" w:rsidRDefault="00000000">
            <w:pPr>
              <w:pStyle w:val="ConsPlusNormal0"/>
            </w:pPr>
            <w:r>
              <w:t>Респираторные инфекции верхних дыхательных путей, взрослые</w:t>
            </w:r>
          </w:p>
        </w:tc>
        <w:tc>
          <w:tcPr>
            <w:tcW w:w="1134" w:type="dxa"/>
          </w:tcPr>
          <w:p w14:paraId="72709D31" w14:textId="77777777" w:rsidR="002B6D76" w:rsidRDefault="00000000">
            <w:pPr>
              <w:pStyle w:val="ConsPlusNormal0"/>
              <w:jc w:val="right"/>
            </w:pPr>
            <w:r>
              <w:t>0,52</w:t>
            </w:r>
          </w:p>
        </w:tc>
        <w:tc>
          <w:tcPr>
            <w:tcW w:w="1077" w:type="dxa"/>
          </w:tcPr>
          <w:p w14:paraId="654B50D1" w14:textId="77777777" w:rsidR="002B6D76" w:rsidRDefault="00000000">
            <w:pPr>
              <w:pStyle w:val="ConsPlusNormal0"/>
              <w:jc w:val="right"/>
            </w:pPr>
            <w:r>
              <w:t>1</w:t>
            </w:r>
          </w:p>
        </w:tc>
        <w:tc>
          <w:tcPr>
            <w:tcW w:w="907" w:type="dxa"/>
          </w:tcPr>
          <w:p w14:paraId="1568510C" w14:textId="77777777" w:rsidR="002B6D76" w:rsidRDefault="00000000">
            <w:pPr>
              <w:pStyle w:val="ConsPlusNormal0"/>
              <w:jc w:val="right"/>
            </w:pPr>
            <w:r>
              <w:t>0,8</w:t>
            </w:r>
          </w:p>
        </w:tc>
        <w:tc>
          <w:tcPr>
            <w:tcW w:w="1529" w:type="dxa"/>
          </w:tcPr>
          <w:p w14:paraId="5DF9FB25" w14:textId="77777777" w:rsidR="002B6D76" w:rsidRDefault="00000000">
            <w:pPr>
              <w:pStyle w:val="ConsPlusNormal0"/>
              <w:jc w:val="right"/>
            </w:pPr>
            <w:r>
              <w:t>7730,31</w:t>
            </w:r>
          </w:p>
        </w:tc>
      </w:tr>
      <w:tr w:rsidR="002B6D76" w14:paraId="02F4D028" w14:textId="77777777">
        <w:tc>
          <w:tcPr>
            <w:tcW w:w="624" w:type="dxa"/>
          </w:tcPr>
          <w:p w14:paraId="4B1C8003" w14:textId="77777777" w:rsidR="002B6D76" w:rsidRDefault="00000000">
            <w:pPr>
              <w:pStyle w:val="ConsPlusNormal0"/>
              <w:jc w:val="center"/>
            </w:pPr>
            <w:r>
              <w:t>39</w:t>
            </w:r>
          </w:p>
        </w:tc>
        <w:tc>
          <w:tcPr>
            <w:tcW w:w="1361" w:type="dxa"/>
          </w:tcPr>
          <w:p w14:paraId="1F67E283" w14:textId="77777777" w:rsidR="002B6D76" w:rsidRDefault="00000000">
            <w:pPr>
              <w:pStyle w:val="ConsPlusNormal0"/>
            </w:pPr>
            <w:r>
              <w:t>ds12.009</w:t>
            </w:r>
          </w:p>
        </w:tc>
        <w:tc>
          <w:tcPr>
            <w:tcW w:w="1814" w:type="dxa"/>
          </w:tcPr>
          <w:p w14:paraId="6F6972E2" w14:textId="77777777" w:rsidR="002B6D76" w:rsidRDefault="00000000">
            <w:pPr>
              <w:pStyle w:val="ConsPlusNormal0"/>
            </w:pPr>
            <w:r>
              <w:t>TD2612.009</w:t>
            </w:r>
          </w:p>
        </w:tc>
        <w:tc>
          <w:tcPr>
            <w:tcW w:w="3458" w:type="dxa"/>
          </w:tcPr>
          <w:p w14:paraId="3B694A41" w14:textId="77777777" w:rsidR="002B6D76" w:rsidRDefault="00000000">
            <w:pPr>
              <w:pStyle w:val="ConsPlusNormal0"/>
            </w:pPr>
            <w:r>
              <w:t>Респираторные инфекции верхних дыхательных путей, дети</w:t>
            </w:r>
          </w:p>
        </w:tc>
        <w:tc>
          <w:tcPr>
            <w:tcW w:w="1134" w:type="dxa"/>
          </w:tcPr>
          <w:p w14:paraId="515266B8" w14:textId="77777777" w:rsidR="002B6D76" w:rsidRDefault="00000000">
            <w:pPr>
              <w:pStyle w:val="ConsPlusNormal0"/>
              <w:jc w:val="right"/>
            </w:pPr>
            <w:r>
              <w:t>0,65</w:t>
            </w:r>
          </w:p>
        </w:tc>
        <w:tc>
          <w:tcPr>
            <w:tcW w:w="1077" w:type="dxa"/>
          </w:tcPr>
          <w:p w14:paraId="613B8924" w14:textId="77777777" w:rsidR="002B6D76" w:rsidRDefault="00000000">
            <w:pPr>
              <w:pStyle w:val="ConsPlusNormal0"/>
              <w:jc w:val="right"/>
            </w:pPr>
            <w:r>
              <w:t>1</w:t>
            </w:r>
          </w:p>
        </w:tc>
        <w:tc>
          <w:tcPr>
            <w:tcW w:w="907" w:type="dxa"/>
          </w:tcPr>
          <w:p w14:paraId="44092449" w14:textId="77777777" w:rsidR="002B6D76" w:rsidRDefault="00000000">
            <w:pPr>
              <w:pStyle w:val="ConsPlusNormal0"/>
              <w:jc w:val="right"/>
            </w:pPr>
            <w:r>
              <w:t>1</w:t>
            </w:r>
          </w:p>
        </w:tc>
        <w:tc>
          <w:tcPr>
            <w:tcW w:w="1529" w:type="dxa"/>
          </w:tcPr>
          <w:p w14:paraId="2DC1E82D" w14:textId="77777777" w:rsidR="002B6D76" w:rsidRDefault="00000000">
            <w:pPr>
              <w:pStyle w:val="ConsPlusNormal0"/>
              <w:jc w:val="right"/>
            </w:pPr>
            <w:r>
              <w:t>12078,61</w:t>
            </w:r>
          </w:p>
        </w:tc>
      </w:tr>
      <w:tr w:rsidR="002B6D76" w14:paraId="1F7FF6F6" w14:textId="77777777">
        <w:tc>
          <w:tcPr>
            <w:tcW w:w="624" w:type="dxa"/>
          </w:tcPr>
          <w:p w14:paraId="04E23ECA" w14:textId="77777777" w:rsidR="002B6D76" w:rsidRDefault="00000000">
            <w:pPr>
              <w:pStyle w:val="ConsPlusNormal0"/>
              <w:jc w:val="center"/>
            </w:pPr>
            <w:r>
              <w:t>40</w:t>
            </w:r>
          </w:p>
        </w:tc>
        <w:tc>
          <w:tcPr>
            <w:tcW w:w="1361" w:type="dxa"/>
          </w:tcPr>
          <w:p w14:paraId="768F7DF5" w14:textId="77777777" w:rsidR="002B6D76" w:rsidRDefault="00000000">
            <w:pPr>
              <w:pStyle w:val="ConsPlusNormal0"/>
            </w:pPr>
            <w:r>
              <w:t>ds12.020</w:t>
            </w:r>
          </w:p>
        </w:tc>
        <w:tc>
          <w:tcPr>
            <w:tcW w:w="1814" w:type="dxa"/>
          </w:tcPr>
          <w:p w14:paraId="79E02823" w14:textId="77777777" w:rsidR="002B6D76" w:rsidRDefault="00000000">
            <w:pPr>
              <w:pStyle w:val="ConsPlusNormal0"/>
            </w:pPr>
            <w:r>
              <w:t>CD2612.020</w:t>
            </w:r>
          </w:p>
        </w:tc>
        <w:tc>
          <w:tcPr>
            <w:tcW w:w="3458" w:type="dxa"/>
          </w:tcPr>
          <w:p w14:paraId="2770B948" w14:textId="77777777" w:rsidR="002B6D76" w:rsidRDefault="00000000">
            <w:pPr>
              <w:pStyle w:val="ConsPlusNormal0"/>
            </w:pPr>
            <w:r>
              <w:t>Вирусный гепатит B хронический без дельта агента, лекарственная терапия</w:t>
            </w:r>
          </w:p>
        </w:tc>
        <w:tc>
          <w:tcPr>
            <w:tcW w:w="1134" w:type="dxa"/>
          </w:tcPr>
          <w:p w14:paraId="2A80CEA8" w14:textId="77777777" w:rsidR="002B6D76" w:rsidRDefault="00000000">
            <w:pPr>
              <w:pStyle w:val="ConsPlusNormal0"/>
              <w:jc w:val="right"/>
            </w:pPr>
            <w:r>
              <w:t>1,06</w:t>
            </w:r>
          </w:p>
        </w:tc>
        <w:tc>
          <w:tcPr>
            <w:tcW w:w="1077" w:type="dxa"/>
          </w:tcPr>
          <w:p w14:paraId="2A84D228" w14:textId="77777777" w:rsidR="002B6D76" w:rsidRDefault="00000000">
            <w:pPr>
              <w:pStyle w:val="ConsPlusNormal0"/>
              <w:jc w:val="right"/>
            </w:pPr>
            <w:r>
              <w:t>0,9132</w:t>
            </w:r>
          </w:p>
        </w:tc>
        <w:tc>
          <w:tcPr>
            <w:tcW w:w="907" w:type="dxa"/>
          </w:tcPr>
          <w:p w14:paraId="447F1B2D" w14:textId="77777777" w:rsidR="002B6D76" w:rsidRDefault="00000000">
            <w:pPr>
              <w:pStyle w:val="ConsPlusNormal0"/>
              <w:jc w:val="right"/>
            </w:pPr>
            <w:r>
              <w:t>1</w:t>
            </w:r>
          </w:p>
        </w:tc>
        <w:tc>
          <w:tcPr>
            <w:tcW w:w="1529" w:type="dxa"/>
          </w:tcPr>
          <w:p w14:paraId="5B427499" w14:textId="77777777" w:rsidR="002B6D76" w:rsidRDefault="00000000">
            <w:pPr>
              <w:pStyle w:val="ConsPlusNormal0"/>
              <w:jc w:val="right"/>
            </w:pPr>
            <w:r>
              <w:t>19694,02</w:t>
            </w:r>
          </w:p>
        </w:tc>
      </w:tr>
      <w:tr w:rsidR="002B6D76" w14:paraId="56DA40FE" w14:textId="77777777">
        <w:tc>
          <w:tcPr>
            <w:tcW w:w="624" w:type="dxa"/>
          </w:tcPr>
          <w:p w14:paraId="0B320BFE" w14:textId="77777777" w:rsidR="002B6D76" w:rsidRDefault="00000000">
            <w:pPr>
              <w:pStyle w:val="ConsPlusNormal0"/>
              <w:jc w:val="center"/>
            </w:pPr>
            <w:r>
              <w:t>41</w:t>
            </w:r>
          </w:p>
        </w:tc>
        <w:tc>
          <w:tcPr>
            <w:tcW w:w="1361" w:type="dxa"/>
          </w:tcPr>
          <w:p w14:paraId="1A02D3D6" w14:textId="77777777" w:rsidR="002B6D76" w:rsidRDefault="00000000">
            <w:pPr>
              <w:pStyle w:val="ConsPlusNormal0"/>
            </w:pPr>
            <w:r>
              <w:t>ds12.021</w:t>
            </w:r>
          </w:p>
        </w:tc>
        <w:tc>
          <w:tcPr>
            <w:tcW w:w="1814" w:type="dxa"/>
          </w:tcPr>
          <w:p w14:paraId="798573EF" w14:textId="77777777" w:rsidR="002B6D76" w:rsidRDefault="00000000">
            <w:pPr>
              <w:pStyle w:val="ConsPlusNormal0"/>
            </w:pPr>
            <w:r>
              <w:t>CD2612.021</w:t>
            </w:r>
          </w:p>
        </w:tc>
        <w:tc>
          <w:tcPr>
            <w:tcW w:w="3458" w:type="dxa"/>
          </w:tcPr>
          <w:p w14:paraId="0FBD84B3" w14:textId="77777777" w:rsidR="002B6D76" w:rsidRDefault="00000000">
            <w:pPr>
              <w:pStyle w:val="ConsPlusNormal0"/>
            </w:pPr>
            <w:r>
              <w:t>Вирусный гепатит B хронический с дельта агентом, лекарственная терапия</w:t>
            </w:r>
          </w:p>
        </w:tc>
        <w:tc>
          <w:tcPr>
            <w:tcW w:w="1134" w:type="dxa"/>
          </w:tcPr>
          <w:p w14:paraId="749877A7" w14:textId="77777777" w:rsidR="002B6D76" w:rsidRDefault="00000000">
            <w:pPr>
              <w:pStyle w:val="ConsPlusNormal0"/>
              <w:jc w:val="right"/>
            </w:pPr>
            <w:r>
              <w:t>8,97</w:t>
            </w:r>
          </w:p>
        </w:tc>
        <w:tc>
          <w:tcPr>
            <w:tcW w:w="1077" w:type="dxa"/>
          </w:tcPr>
          <w:p w14:paraId="18333D74" w14:textId="77777777" w:rsidR="002B6D76" w:rsidRDefault="00000000">
            <w:pPr>
              <w:pStyle w:val="ConsPlusNormal0"/>
              <w:jc w:val="right"/>
            </w:pPr>
            <w:r>
              <w:t>0,1049</w:t>
            </w:r>
          </w:p>
        </w:tc>
        <w:tc>
          <w:tcPr>
            <w:tcW w:w="907" w:type="dxa"/>
          </w:tcPr>
          <w:p w14:paraId="00C94151" w14:textId="77777777" w:rsidR="002B6D76" w:rsidRDefault="00000000">
            <w:pPr>
              <w:pStyle w:val="ConsPlusNormal0"/>
              <w:jc w:val="right"/>
            </w:pPr>
            <w:r>
              <w:t>1</w:t>
            </w:r>
          </w:p>
        </w:tc>
        <w:tc>
          <w:tcPr>
            <w:tcW w:w="1529" w:type="dxa"/>
          </w:tcPr>
          <w:p w14:paraId="43DB806A" w14:textId="77777777" w:rsidR="002B6D76" w:rsidRDefault="00000000">
            <w:pPr>
              <w:pStyle w:val="ConsPlusNormal0"/>
              <w:jc w:val="right"/>
            </w:pPr>
            <w:r>
              <w:t>166387,05</w:t>
            </w:r>
          </w:p>
        </w:tc>
      </w:tr>
      <w:tr w:rsidR="002B6D76" w14:paraId="1822D0F5" w14:textId="77777777">
        <w:tc>
          <w:tcPr>
            <w:tcW w:w="624" w:type="dxa"/>
          </w:tcPr>
          <w:p w14:paraId="0DFC3774" w14:textId="77777777" w:rsidR="002B6D76" w:rsidRDefault="00000000">
            <w:pPr>
              <w:pStyle w:val="ConsPlusNormal0"/>
              <w:jc w:val="center"/>
            </w:pPr>
            <w:r>
              <w:t>42</w:t>
            </w:r>
          </w:p>
        </w:tc>
        <w:tc>
          <w:tcPr>
            <w:tcW w:w="1361" w:type="dxa"/>
          </w:tcPr>
          <w:p w14:paraId="1FE81530" w14:textId="77777777" w:rsidR="002B6D76" w:rsidRDefault="00000000">
            <w:pPr>
              <w:pStyle w:val="ConsPlusNormal0"/>
            </w:pPr>
            <w:r>
              <w:t>ds12.022</w:t>
            </w:r>
          </w:p>
        </w:tc>
        <w:tc>
          <w:tcPr>
            <w:tcW w:w="1814" w:type="dxa"/>
          </w:tcPr>
          <w:p w14:paraId="2581A72F" w14:textId="77777777" w:rsidR="002B6D76" w:rsidRDefault="00000000">
            <w:pPr>
              <w:pStyle w:val="ConsPlusNormal0"/>
            </w:pPr>
            <w:r>
              <w:t>CD2612.022</w:t>
            </w:r>
          </w:p>
        </w:tc>
        <w:tc>
          <w:tcPr>
            <w:tcW w:w="3458" w:type="dxa"/>
          </w:tcPr>
          <w:p w14:paraId="79F77A41" w14:textId="77777777" w:rsidR="002B6D76" w:rsidRDefault="00000000">
            <w:pPr>
              <w:pStyle w:val="ConsPlusNormal0"/>
            </w:pPr>
            <w:r>
              <w:t>Лечение хронического вирусного гепатита C (уровень 1)</w:t>
            </w:r>
          </w:p>
        </w:tc>
        <w:tc>
          <w:tcPr>
            <w:tcW w:w="1134" w:type="dxa"/>
          </w:tcPr>
          <w:p w14:paraId="261A1B0F" w14:textId="77777777" w:rsidR="002B6D76" w:rsidRDefault="00000000">
            <w:pPr>
              <w:pStyle w:val="ConsPlusNormal0"/>
              <w:jc w:val="right"/>
            </w:pPr>
            <w:r>
              <w:t>2,79</w:t>
            </w:r>
          </w:p>
        </w:tc>
        <w:tc>
          <w:tcPr>
            <w:tcW w:w="1077" w:type="dxa"/>
          </w:tcPr>
          <w:p w14:paraId="528CC346" w14:textId="77777777" w:rsidR="002B6D76" w:rsidRDefault="00000000">
            <w:pPr>
              <w:pStyle w:val="ConsPlusNormal0"/>
              <w:jc w:val="right"/>
            </w:pPr>
            <w:r>
              <w:t>0,0156</w:t>
            </w:r>
          </w:p>
        </w:tc>
        <w:tc>
          <w:tcPr>
            <w:tcW w:w="907" w:type="dxa"/>
          </w:tcPr>
          <w:p w14:paraId="7D2C3070" w14:textId="77777777" w:rsidR="002B6D76" w:rsidRDefault="00000000">
            <w:pPr>
              <w:pStyle w:val="ConsPlusNormal0"/>
              <w:jc w:val="right"/>
            </w:pPr>
            <w:r>
              <w:t>0,8</w:t>
            </w:r>
          </w:p>
        </w:tc>
        <w:tc>
          <w:tcPr>
            <w:tcW w:w="1529" w:type="dxa"/>
          </w:tcPr>
          <w:p w14:paraId="234B3AFD" w14:textId="77777777" w:rsidR="002B6D76" w:rsidRDefault="00000000">
            <w:pPr>
              <w:pStyle w:val="ConsPlusNormal0"/>
              <w:jc w:val="right"/>
            </w:pPr>
            <w:r>
              <w:t>51581,5</w:t>
            </w:r>
          </w:p>
        </w:tc>
      </w:tr>
      <w:tr w:rsidR="002B6D76" w14:paraId="6E579512" w14:textId="77777777">
        <w:tc>
          <w:tcPr>
            <w:tcW w:w="624" w:type="dxa"/>
          </w:tcPr>
          <w:p w14:paraId="0AB700B4" w14:textId="77777777" w:rsidR="002B6D76" w:rsidRDefault="00000000">
            <w:pPr>
              <w:pStyle w:val="ConsPlusNormal0"/>
              <w:jc w:val="center"/>
            </w:pPr>
            <w:r>
              <w:t>43</w:t>
            </w:r>
          </w:p>
        </w:tc>
        <w:tc>
          <w:tcPr>
            <w:tcW w:w="1361" w:type="dxa"/>
          </w:tcPr>
          <w:p w14:paraId="29A2A7A0" w14:textId="77777777" w:rsidR="002B6D76" w:rsidRDefault="00000000">
            <w:pPr>
              <w:pStyle w:val="ConsPlusNormal0"/>
            </w:pPr>
            <w:r>
              <w:t>ds12.023</w:t>
            </w:r>
          </w:p>
        </w:tc>
        <w:tc>
          <w:tcPr>
            <w:tcW w:w="1814" w:type="dxa"/>
          </w:tcPr>
          <w:p w14:paraId="60055B5F" w14:textId="77777777" w:rsidR="002B6D76" w:rsidRDefault="00000000">
            <w:pPr>
              <w:pStyle w:val="ConsPlusNormal0"/>
            </w:pPr>
            <w:r>
              <w:t>CD2612.023</w:t>
            </w:r>
          </w:p>
        </w:tc>
        <w:tc>
          <w:tcPr>
            <w:tcW w:w="3458" w:type="dxa"/>
          </w:tcPr>
          <w:p w14:paraId="488F38D5" w14:textId="77777777" w:rsidR="002B6D76" w:rsidRDefault="00000000">
            <w:pPr>
              <w:pStyle w:val="ConsPlusNormal0"/>
            </w:pPr>
            <w:r>
              <w:t>Лечение хронического вирусного гепатита C (уровень 2)</w:t>
            </w:r>
          </w:p>
        </w:tc>
        <w:tc>
          <w:tcPr>
            <w:tcW w:w="1134" w:type="dxa"/>
          </w:tcPr>
          <w:p w14:paraId="39841DBE" w14:textId="77777777" w:rsidR="002B6D76" w:rsidRDefault="00000000">
            <w:pPr>
              <w:pStyle w:val="ConsPlusNormal0"/>
              <w:jc w:val="right"/>
            </w:pPr>
            <w:r>
              <w:t>3,23</w:t>
            </w:r>
          </w:p>
        </w:tc>
        <w:tc>
          <w:tcPr>
            <w:tcW w:w="1077" w:type="dxa"/>
          </w:tcPr>
          <w:p w14:paraId="1C75DE1D" w14:textId="77777777" w:rsidR="002B6D76" w:rsidRDefault="00000000">
            <w:pPr>
              <w:pStyle w:val="ConsPlusNormal0"/>
              <w:jc w:val="right"/>
            </w:pPr>
            <w:r>
              <w:t>0,0134</w:t>
            </w:r>
          </w:p>
        </w:tc>
        <w:tc>
          <w:tcPr>
            <w:tcW w:w="907" w:type="dxa"/>
          </w:tcPr>
          <w:p w14:paraId="70D6BB13" w14:textId="77777777" w:rsidR="002B6D76" w:rsidRDefault="00000000">
            <w:pPr>
              <w:pStyle w:val="ConsPlusNormal0"/>
              <w:jc w:val="right"/>
            </w:pPr>
            <w:r>
              <w:t>0,8</w:t>
            </w:r>
          </w:p>
        </w:tc>
        <w:tc>
          <w:tcPr>
            <w:tcW w:w="1529" w:type="dxa"/>
          </w:tcPr>
          <w:p w14:paraId="78D3BF1C" w14:textId="77777777" w:rsidR="002B6D76" w:rsidRDefault="00000000">
            <w:pPr>
              <w:pStyle w:val="ConsPlusNormal0"/>
              <w:jc w:val="right"/>
            </w:pPr>
            <w:r>
              <w:t>59742,36</w:t>
            </w:r>
          </w:p>
        </w:tc>
      </w:tr>
      <w:tr w:rsidR="002B6D76" w14:paraId="36B0A55F" w14:textId="77777777">
        <w:tc>
          <w:tcPr>
            <w:tcW w:w="624" w:type="dxa"/>
          </w:tcPr>
          <w:p w14:paraId="30FED624" w14:textId="77777777" w:rsidR="002B6D76" w:rsidRDefault="00000000">
            <w:pPr>
              <w:pStyle w:val="ConsPlusNormal0"/>
              <w:jc w:val="center"/>
            </w:pPr>
            <w:r>
              <w:t>44</w:t>
            </w:r>
          </w:p>
        </w:tc>
        <w:tc>
          <w:tcPr>
            <w:tcW w:w="1361" w:type="dxa"/>
          </w:tcPr>
          <w:p w14:paraId="3B69EDA2" w14:textId="77777777" w:rsidR="002B6D76" w:rsidRDefault="00000000">
            <w:pPr>
              <w:pStyle w:val="ConsPlusNormal0"/>
            </w:pPr>
            <w:r>
              <w:t>ds12.024</w:t>
            </w:r>
          </w:p>
        </w:tc>
        <w:tc>
          <w:tcPr>
            <w:tcW w:w="1814" w:type="dxa"/>
          </w:tcPr>
          <w:p w14:paraId="69CE2F6C" w14:textId="77777777" w:rsidR="002B6D76" w:rsidRDefault="00000000">
            <w:pPr>
              <w:pStyle w:val="ConsPlusNormal0"/>
            </w:pPr>
            <w:r>
              <w:t>CD2612.024</w:t>
            </w:r>
          </w:p>
        </w:tc>
        <w:tc>
          <w:tcPr>
            <w:tcW w:w="3458" w:type="dxa"/>
          </w:tcPr>
          <w:p w14:paraId="25FE3EB1" w14:textId="77777777" w:rsidR="002B6D76" w:rsidRDefault="00000000">
            <w:pPr>
              <w:pStyle w:val="ConsPlusNormal0"/>
            </w:pPr>
            <w:r>
              <w:t>Лечение хронического вирусного гепатита C (уровень 3)</w:t>
            </w:r>
          </w:p>
        </w:tc>
        <w:tc>
          <w:tcPr>
            <w:tcW w:w="1134" w:type="dxa"/>
          </w:tcPr>
          <w:p w14:paraId="25B7DAD4" w14:textId="77777777" w:rsidR="002B6D76" w:rsidRDefault="00000000">
            <w:pPr>
              <w:pStyle w:val="ConsPlusNormal0"/>
              <w:jc w:val="right"/>
            </w:pPr>
            <w:r>
              <w:t>3,45</w:t>
            </w:r>
          </w:p>
        </w:tc>
        <w:tc>
          <w:tcPr>
            <w:tcW w:w="1077" w:type="dxa"/>
          </w:tcPr>
          <w:p w14:paraId="1952B848" w14:textId="77777777" w:rsidR="002B6D76" w:rsidRDefault="00000000">
            <w:pPr>
              <w:pStyle w:val="ConsPlusNormal0"/>
              <w:jc w:val="right"/>
            </w:pPr>
            <w:r>
              <w:t>0,0128</w:t>
            </w:r>
          </w:p>
        </w:tc>
        <w:tc>
          <w:tcPr>
            <w:tcW w:w="907" w:type="dxa"/>
          </w:tcPr>
          <w:p w14:paraId="15745DA7" w14:textId="77777777" w:rsidR="002B6D76" w:rsidRDefault="00000000">
            <w:pPr>
              <w:pStyle w:val="ConsPlusNormal0"/>
              <w:jc w:val="right"/>
            </w:pPr>
            <w:r>
              <w:t>0,8</w:t>
            </w:r>
          </w:p>
        </w:tc>
        <w:tc>
          <w:tcPr>
            <w:tcW w:w="1529" w:type="dxa"/>
          </w:tcPr>
          <w:p w14:paraId="2C398BB0" w14:textId="77777777" w:rsidR="002B6D76" w:rsidRDefault="00000000">
            <w:pPr>
              <w:pStyle w:val="ConsPlusNormal0"/>
              <w:jc w:val="right"/>
            </w:pPr>
            <w:r>
              <w:t>63819,11</w:t>
            </w:r>
          </w:p>
        </w:tc>
      </w:tr>
      <w:tr w:rsidR="002B6D76" w14:paraId="25F2199F" w14:textId="77777777">
        <w:tc>
          <w:tcPr>
            <w:tcW w:w="624" w:type="dxa"/>
          </w:tcPr>
          <w:p w14:paraId="31C4FD76" w14:textId="77777777" w:rsidR="002B6D76" w:rsidRDefault="00000000">
            <w:pPr>
              <w:pStyle w:val="ConsPlusNormal0"/>
              <w:jc w:val="center"/>
            </w:pPr>
            <w:r>
              <w:t>45</w:t>
            </w:r>
          </w:p>
        </w:tc>
        <w:tc>
          <w:tcPr>
            <w:tcW w:w="1361" w:type="dxa"/>
          </w:tcPr>
          <w:p w14:paraId="6D3C6A70" w14:textId="77777777" w:rsidR="002B6D76" w:rsidRDefault="00000000">
            <w:pPr>
              <w:pStyle w:val="ConsPlusNormal0"/>
            </w:pPr>
            <w:r>
              <w:t>ds12.025</w:t>
            </w:r>
          </w:p>
        </w:tc>
        <w:tc>
          <w:tcPr>
            <w:tcW w:w="1814" w:type="dxa"/>
          </w:tcPr>
          <w:p w14:paraId="41CC2AF8" w14:textId="77777777" w:rsidR="002B6D76" w:rsidRDefault="00000000">
            <w:pPr>
              <w:pStyle w:val="ConsPlusNormal0"/>
            </w:pPr>
            <w:r>
              <w:t>CD2612.025</w:t>
            </w:r>
          </w:p>
        </w:tc>
        <w:tc>
          <w:tcPr>
            <w:tcW w:w="3458" w:type="dxa"/>
          </w:tcPr>
          <w:p w14:paraId="509955AB" w14:textId="77777777" w:rsidR="002B6D76" w:rsidRDefault="00000000">
            <w:pPr>
              <w:pStyle w:val="ConsPlusNormal0"/>
            </w:pPr>
            <w:r>
              <w:t>Лечение хронического вирусного гепатита C (уровень 4)</w:t>
            </w:r>
          </w:p>
        </w:tc>
        <w:tc>
          <w:tcPr>
            <w:tcW w:w="1134" w:type="dxa"/>
          </w:tcPr>
          <w:p w14:paraId="25785857" w14:textId="77777777" w:rsidR="002B6D76" w:rsidRDefault="00000000">
            <w:pPr>
              <w:pStyle w:val="ConsPlusNormal0"/>
              <w:jc w:val="right"/>
            </w:pPr>
            <w:r>
              <w:t>4,05</w:t>
            </w:r>
          </w:p>
        </w:tc>
        <w:tc>
          <w:tcPr>
            <w:tcW w:w="1077" w:type="dxa"/>
          </w:tcPr>
          <w:p w14:paraId="14E1C592" w14:textId="77777777" w:rsidR="002B6D76" w:rsidRDefault="00000000">
            <w:pPr>
              <w:pStyle w:val="ConsPlusNormal0"/>
              <w:jc w:val="right"/>
            </w:pPr>
            <w:r>
              <w:t>0,0107</w:t>
            </w:r>
          </w:p>
        </w:tc>
        <w:tc>
          <w:tcPr>
            <w:tcW w:w="907" w:type="dxa"/>
          </w:tcPr>
          <w:p w14:paraId="34651BDA" w14:textId="77777777" w:rsidR="002B6D76" w:rsidRDefault="00000000">
            <w:pPr>
              <w:pStyle w:val="ConsPlusNormal0"/>
              <w:jc w:val="right"/>
            </w:pPr>
            <w:r>
              <w:t>0,8</w:t>
            </w:r>
          </w:p>
        </w:tc>
        <w:tc>
          <w:tcPr>
            <w:tcW w:w="1529" w:type="dxa"/>
          </w:tcPr>
          <w:p w14:paraId="25EA3B4F" w14:textId="77777777" w:rsidR="002B6D76" w:rsidRDefault="00000000">
            <w:pPr>
              <w:pStyle w:val="ConsPlusNormal0"/>
              <w:jc w:val="right"/>
            </w:pPr>
            <w:r>
              <w:t>74949,38</w:t>
            </w:r>
          </w:p>
        </w:tc>
      </w:tr>
      <w:tr w:rsidR="002B6D76" w14:paraId="003B4528" w14:textId="77777777">
        <w:tc>
          <w:tcPr>
            <w:tcW w:w="624" w:type="dxa"/>
          </w:tcPr>
          <w:p w14:paraId="53CDAD05" w14:textId="77777777" w:rsidR="002B6D76" w:rsidRDefault="00000000">
            <w:pPr>
              <w:pStyle w:val="ConsPlusNormal0"/>
              <w:jc w:val="center"/>
            </w:pPr>
            <w:r>
              <w:t>46</w:t>
            </w:r>
          </w:p>
        </w:tc>
        <w:tc>
          <w:tcPr>
            <w:tcW w:w="1361" w:type="dxa"/>
          </w:tcPr>
          <w:p w14:paraId="147384DE" w14:textId="77777777" w:rsidR="002B6D76" w:rsidRDefault="00000000">
            <w:pPr>
              <w:pStyle w:val="ConsPlusNormal0"/>
            </w:pPr>
            <w:r>
              <w:t>ds12.026</w:t>
            </w:r>
          </w:p>
        </w:tc>
        <w:tc>
          <w:tcPr>
            <w:tcW w:w="1814" w:type="dxa"/>
          </w:tcPr>
          <w:p w14:paraId="2EBCE947" w14:textId="77777777" w:rsidR="002B6D76" w:rsidRDefault="00000000">
            <w:pPr>
              <w:pStyle w:val="ConsPlusNormal0"/>
            </w:pPr>
            <w:r>
              <w:t>CD2612.026</w:t>
            </w:r>
          </w:p>
        </w:tc>
        <w:tc>
          <w:tcPr>
            <w:tcW w:w="3458" w:type="dxa"/>
          </w:tcPr>
          <w:p w14:paraId="204E1E37" w14:textId="77777777" w:rsidR="002B6D76" w:rsidRDefault="00000000">
            <w:pPr>
              <w:pStyle w:val="ConsPlusNormal0"/>
            </w:pPr>
            <w:r>
              <w:t>Лечение хронического вирусного гепатита C (уровень 5)</w:t>
            </w:r>
          </w:p>
        </w:tc>
        <w:tc>
          <w:tcPr>
            <w:tcW w:w="1134" w:type="dxa"/>
          </w:tcPr>
          <w:p w14:paraId="6FE9DA27" w14:textId="77777777" w:rsidR="002B6D76" w:rsidRDefault="00000000">
            <w:pPr>
              <w:pStyle w:val="ConsPlusNormal0"/>
              <w:jc w:val="right"/>
            </w:pPr>
            <w:r>
              <w:t>5,02</w:t>
            </w:r>
          </w:p>
        </w:tc>
        <w:tc>
          <w:tcPr>
            <w:tcW w:w="1077" w:type="dxa"/>
          </w:tcPr>
          <w:p w14:paraId="7962F084" w14:textId="77777777" w:rsidR="002B6D76" w:rsidRDefault="00000000">
            <w:pPr>
              <w:pStyle w:val="ConsPlusNormal0"/>
              <w:jc w:val="right"/>
            </w:pPr>
            <w:r>
              <w:t>0,0099</w:t>
            </w:r>
          </w:p>
        </w:tc>
        <w:tc>
          <w:tcPr>
            <w:tcW w:w="907" w:type="dxa"/>
          </w:tcPr>
          <w:p w14:paraId="63B1FCF3" w14:textId="77777777" w:rsidR="002B6D76" w:rsidRDefault="00000000">
            <w:pPr>
              <w:pStyle w:val="ConsPlusNormal0"/>
              <w:jc w:val="right"/>
            </w:pPr>
            <w:r>
              <w:t>0,8</w:t>
            </w:r>
          </w:p>
        </w:tc>
        <w:tc>
          <w:tcPr>
            <w:tcW w:w="1529" w:type="dxa"/>
          </w:tcPr>
          <w:p w14:paraId="3E41E000" w14:textId="77777777" w:rsidR="002B6D76" w:rsidRDefault="00000000">
            <w:pPr>
              <w:pStyle w:val="ConsPlusNormal0"/>
              <w:jc w:val="right"/>
            </w:pPr>
            <w:r>
              <w:t>92915</w:t>
            </w:r>
          </w:p>
        </w:tc>
      </w:tr>
      <w:tr w:rsidR="002B6D76" w14:paraId="2813F41A" w14:textId="77777777">
        <w:tc>
          <w:tcPr>
            <w:tcW w:w="624" w:type="dxa"/>
          </w:tcPr>
          <w:p w14:paraId="7CD8CB3F" w14:textId="77777777" w:rsidR="002B6D76" w:rsidRDefault="00000000">
            <w:pPr>
              <w:pStyle w:val="ConsPlusNormal0"/>
              <w:jc w:val="center"/>
            </w:pPr>
            <w:r>
              <w:t>47</w:t>
            </w:r>
          </w:p>
        </w:tc>
        <w:tc>
          <w:tcPr>
            <w:tcW w:w="1361" w:type="dxa"/>
          </w:tcPr>
          <w:p w14:paraId="23FA272D" w14:textId="77777777" w:rsidR="002B6D76" w:rsidRDefault="00000000">
            <w:pPr>
              <w:pStyle w:val="ConsPlusNormal0"/>
            </w:pPr>
            <w:r>
              <w:t>ds12.027</w:t>
            </w:r>
          </w:p>
        </w:tc>
        <w:tc>
          <w:tcPr>
            <w:tcW w:w="1814" w:type="dxa"/>
          </w:tcPr>
          <w:p w14:paraId="4EBDB1CE" w14:textId="77777777" w:rsidR="002B6D76" w:rsidRDefault="00000000">
            <w:pPr>
              <w:pStyle w:val="ConsPlusNormal0"/>
            </w:pPr>
            <w:r>
              <w:t>CD2612.027</w:t>
            </w:r>
          </w:p>
        </w:tc>
        <w:tc>
          <w:tcPr>
            <w:tcW w:w="3458" w:type="dxa"/>
          </w:tcPr>
          <w:p w14:paraId="5E5AF81D" w14:textId="77777777" w:rsidR="002B6D76" w:rsidRDefault="00000000">
            <w:pPr>
              <w:pStyle w:val="ConsPlusNormal0"/>
            </w:pPr>
            <w:r>
              <w:t>Лечение хронического вирусного гепатита C (уровень 6)</w:t>
            </w:r>
          </w:p>
        </w:tc>
        <w:tc>
          <w:tcPr>
            <w:tcW w:w="1134" w:type="dxa"/>
          </w:tcPr>
          <w:p w14:paraId="62ED46ED" w14:textId="77777777" w:rsidR="002B6D76" w:rsidRDefault="00000000">
            <w:pPr>
              <w:pStyle w:val="ConsPlusNormal0"/>
              <w:jc w:val="right"/>
            </w:pPr>
            <w:r>
              <w:t>8,97</w:t>
            </w:r>
          </w:p>
        </w:tc>
        <w:tc>
          <w:tcPr>
            <w:tcW w:w="1077" w:type="dxa"/>
          </w:tcPr>
          <w:p w14:paraId="43C6DC7F" w14:textId="77777777" w:rsidR="002B6D76" w:rsidRDefault="00000000">
            <w:pPr>
              <w:pStyle w:val="ConsPlusNormal0"/>
              <w:jc w:val="right"/>
            </w:pPr>
            <w:r>
              <w:t>0,0048</w:t>
            </w:r>
          </w:p>
        </w:tc>
        <w:tc>
          <w:tcPr>
            <w:tcW w:w="907" w:type="dxa"/>
          </w:tcPr>
          <w:p w14:paraId="3F05CB47" w14:textId="77777777" w:rsidR="002B6D76" w:rsidRDefault="00000000">
            <w:pPr>
              <w:pStyle w:val="ConsPlusNormal0"/>
              <w:jc w:val="right"/>
            </w:pPr>
            <w:r>
              <w:t>0,8</w:t>
            </w:r>
          </w:p>
        </w:tc>
        <w:tc>
          <w:tcPr>
            <w:tcW w:w="1529" w:type="dxa"/>
          </w:tcPr>
          <w:p w14:paraId="5C544625" w14:textId="77777777" w:rsidR="002B6D76" w:rsidRDefault="00000000">
            <w:pPr>
              <w:pStyle w:val="ConsPlusNormal0"/>
              <w:jc w:val="right"/>
            </w:pPr>
            <w:r>
              <w:t>166193,73</w:t>
            </w:r>
          </w:p>
        </w:tc>
      </w:tr>
      <w:tr w:rsidR="002B6D76" w14:paraId="716CD6CD" w14:textId="77777777">
        <w:tc>
          <w:tcPr>
            <w:tcW w:w="624" w:type="dxa"/>
          </w:tcPr>
          <w:p w14:paraId="20884A30" w14:textId="77777777" w:rsidR="002B6D76" w:rsidRDefault="00000000">
            <w:pPr>
              <w:pStyle w:val="ConsPlusNormal0"/>
              <w:jc w:val="center"/>
            </w:pPr>
            <w:r>
              <w:t>48</w:t>
            </w:r>
          </w:p>
        </w:tc>
        <w:tc>
          <w:tcPr>
            <w:tcW w:w="1361" w:type="dxa"/>
          </w:tcPr>
          <w:p w14:paraId="2792C484" w14:textId="77777777" w:rsidR="002B6D76" w:rsidRDefault="00000000">
            <w:pPr>
              <w:pStyle w:val="ConsPlusNormal0"/>
            </w:pPr>
            <w:r>
              <w:t>ds12.028</w:t>
            </w:r>
          </w:p>
        </w:tc>
        <w:tc>
          <w:tcPr>
            <w:tcW w:w="1814" w:type="dxa"/>
          </w:tcPr>
          <w:p w14:paraId="4489D4D1" w14:textId="77777777" w:rsidR="002B6D76" w:rsidRDefault="00000000">
            <w:pPr>
              <w:pStyle w:val="ConsPlusNormal0"/>
            </w:pPr>
            <w:r>
              <w:t>CD2612.028</w:t>
            </w:r>
          </w:p>
        </w:tc>
        <w:tc>
          <w:tcPr>
            <w:tcW w:w="3458" w:type="dxa"/>
          </w:tcPr>
          <w:p w14:paraId="76B64019" w14:textId="77777777" w:rsidR="002B6D76" w:rsidRDefault="00000000">
            <w:pPr>
              <w:pStyle w:val="ConsPlusNormal0"/>
            </w:pPr>
            <w:r>
              <w:t>Лечение хронического вирусного гепатита C (уровень 7)</w:t>
            </w:r>
          </w:p>
        </w:tc>
        <w:tc>
          <w:tcPr>
            <w:tcW w:w="1134" w:type="dxa"/>
          </w:tcPr>
          <w:p w14:paraId="48C5E7AF" w14:textId="77777777" w:rsidR="002B6D76" w:rsidRDefault="00000000">
            <w:pPr>
              <w:pStyle w:val="ConsPlusNormal0"/>
              <w:jc w:val="right"/>
            </w:pPr>
            <w:r>
              <w:t>11,06</w:t>
            </w:r>
          </w:p>
        </w:tc>
        <w:tc>
          <w:tcPr>
            <w:tcW w:w="1077" w:type="dxa"/>
          </w:tcPr>
          <w:p w14:paraId="6B55EDED" w14:textId="77777777" w:rsidR="002B6D76" w:rsidRDefault="00000000">
            <w:pPr>
              <w:pStyle w:val="ConsPlusNormal0"/>
              <w:jc w:val="right"/>
            </w:pPr>
            <w:r>
              <w:t>0,004</w:t>
            </w:r>
          </w:p>
        </w:tc>
        <w:tc>
          <w:tcPr>
            <w:tcW w:w="907" w:type="dxa"/>
          </w:tcPr>
          <w:p w14:paraId="5A9596A1" w14:textId="77777777" w:rsidR="002B6D76" w:rsidRDefault="00000000">
            <w:pPr>
              <w:pStyle w:val="ConsPlusNormal0"/>
              <w:jc w:val="right"/>
            </w:pPr>
            <w:r>
              <w:t>0,8</w:t>
            </w:r>
          </w:p>
        </w:tc>
        <w:tc>
          <w:tcPr>
            <w:tcW w:w="1529" w:type="dxa"/>
          </w:tcPr>
          <w:p w14:paraId="37C0904E" w14:textId="77777777" w:rsidR="002B6D76" w:rsidRDefault="00000000">
            <w:pPr>
              <w:pStyle w:val="ConsPlusNormal0"/>
              <w:jc w:val="right"/>
            </w:pPr>
            <w:r>
              <w:t>204949,24</w:t>
            </w:r>
          </w:p>
        </w:tc>
      </w:tr>
      <w:tr w:rsidR="002B6D76" w14:paraId="31001055" w14:textId="77777777">
        <w:tc>
          <w:tcPr>
            <w:tcW w:w="624" w:type="dxa"/>
          </w:tcPr>
          <w:p w14:paraId="777967D6" w14:textId="77777777" w:rsidR="002B6D76" w:rsidRDefault="00000000">
            <w:pPr>
              <w:pStyle w:val="ConsPlusNormal0"/>
              <w:jc w:val="center"/>
            </w:pPr>
            <w:r>
              <w:t>49</w:t>
            </w:r>
          </w:p>
        </w:tc>
        <w:tc>
          <w:tcPr>
            <w:tcW w:w="1361" w:type="dxa"/>
          </w:tcPr>
          <w:p w14:paraId="07917634" w14:textId="77777777" w:rsidR="002B6D76" w:rsidRDefault="00000000">
            <w:pPr>
              <w:pStyle w:val="ConsPlusNormal0"/>
            </w:pPr>
            <w:r>
              <w:t>ds13.001</w:t>
            </w:r>
          </w:p>
        </w:tc>
        <w:tc>
          <w:tcPr>
            <w:tcW w:w="1814" w:type="dxa"/>
          </w:tcPr>
          <w:p w14:paraId="72706D4C" w14:textId="77777777" w:rsidR="002B6D76" w:rsidRDefault="00000000">
            <w:pPr>
              <w:pStyle w:val="ConsPlusNormal0"/>
            </w:pPr>
            <w:r>
              <w:t>TD2613.001</w:t>
            </w:r>
          </w:p>
        </w:tc>
        <w:tc>
          <w:tcPr>
            <w:tcW w:w="3458" w:type="dxa"/>
          </w:tcPr>
          <w:p w14:paraId="5E1DF697" w14:textId="77777777" w:rsidR="002B6D76" w:rsidRDefault="00000000">
            <w:pPr>
              <w:pStyle w:val="ConsPlusNormal0"/>
            </w:pPr>
            <w:r>
              <w:t>Болезни системы кровообращения, взрослые</w:t>
            </w:r>
          </w:p>
        </w:tc>
        <w:tc>
          <w:tcPr>
            <w:tcW w:w="1134" w:type="dxa"/>
          </w:tcPr>
          <w:p w14:paraId="3E89F3F8" w14:textId="77777777" w:rsidR="002B6D76" w:rsidRDefault="00000000">
            <w:pPr>
              <w:pStyle w:val="ConsPlusNormal0"/>
              <w:jc w:val="right"/>
            </w:pPr>
            <w:r>
              <w:t>0,8</w:t>
            </w:r>
          </w:p>
        </w:tc>
        <w:tc>
          <w:tcPr>
            <w:tcW w:w="1077" w:type="dxa"/>
          </w:tcPr>
          <w:p w14:paraId="4D614743" w14:textId="77777777" w:rsidR="002B6D76" w:rsidRDefault="00000000">
            <w:pPr>
              <w:pStyle w:val="ConsPlusNormal0"/>
              <w:jc w:val="right"/>
            </w:pPr>
            <w:r>
              <w:t>1</w:t>
            </w:r>
          </w:p>
        </w:tc>
        <w:tc>
          <w:tcPr>
            <w:tcW w:w="907" w:type="dxa"/>
          </w:tcPr>
          <w:p w14:paraId="27F7AAD6" w14:textId="77777777" w:rsidR="002B6D76" w:rsidRDefault="00000000">
            <w:pPr>
              <w:pStyle w:val="ConsPlusNormal0"/>
              <w:jc w:val="right"/>
            </w:pPr>
            <w:r>
              <w:t>0,8</w:t>
            </w:r>
          </w:p>
        </w:tc>
        <w:tc>
          <w:tcPr>
            <w:tcW w:w="1529" w:type="dxa"/>
          </w:tcPr>
          <w:p w14:paraId="636190E2" w14:textId="77777777" w:rsidR="002B6D76" w:rsidRDefault="00000000">
            <w:pPr>
              <w:pStyle w:val="ConsPlusNormal0"/>
              <w:jc w:val="right"/>
            </w:pPr>
            <w:r>
              <w:t>11892,79</w:t>
            </w:r>
          </w:p>
        </w:tc>
      </w:tr>
      <w:tr w:rsidR="002B6D76" w14:paraId="451DCE10" w14:textId="77777777">
        <w:tc>
          <w:tcPr>
            <w:tcW w:w="624" w:type="dxa"/>
          </w:tcPr>
          <w:p w14:paraId="6A7F6BBC" w14:textId="77777777" w:rsidR="002B6D76" w:rsidRDefault="00000000">
            <w:pPr>
              <w:pStyle w:val="ConsPlusNormal0"/>
              <w:jc w:val="center"/>
            </w:pPr>
            <w:r>
              <w:t>50</w:t>
            </w:r>
          </w:p>
        </w:tc>
        <w:tc>
          <w:tcPr>
            <w:tcW w:w="1361" w:type="dxa"/>
          </w:tcPr>
          <w:p w14:paraId="355509DA" w14:textId="77777777" w:rsidR="002B6D76" w:rsidRDefault="00000000">
            <w:pPr>
              <w:pStyle w:val="ConsPlusNormal0"/>
            </w:pPr>
            <w:r>
              <w:t>ds13.002</w:t>
            </w:r>
          </w:p>
        </w:tc>
        <w:tc>
          <w:tcPr>
            <w:tcW w:w="1814" w:type="dxa"/>
          </w:tcPr>
          <w:p w14:paraId="1A67C205" w14:textId="77777777" w:rsidR="002B6D76" w:rsidRDefault="00000000">
            <w:pPr>
              <w:pStyle w:val="ConsPlusNormal0"/>
            </w:pPr>
            <w:r>
              <w:t>CD2613.002</w:t>
            </w:r>
          </w:p>
        </w:tc>
        <w:tc>
          <w:tcPr>
            <w:tcW w:w="3458" w:type="dxa"/>
          </w:tcPr>
          <w:p w14:paraId="198AFAC8" w14:textId="77777777" w:rsidR="002B6D76" w:rsidRDefault="00000000">
            <w:pPr>
              <w:pStyle w:val="ConsPlusNormal0"/>
            </w:pPr>
            <w:r>
              <w:t>Болезни системы кровообращения с применением инвазивных методов</w:t>
            </w:r>
          </w:p>
        </w:tc>
        <w:tc>
          <w:tcPr>
            <w:tcW w:w="1134" w:type="dxa"/>
          </w:tcPr>
          <w:p w14:paraId="03C390A5" w14:textId="77777777" w:rsidR="002B6D76" w:rsidRDefault="00000000">
            <w:pPr>
              <w:pStyle w:val="ConsPlusNormal0"/>
              <w:jc w:val="right"/>
            </w:pPr>
            <w:r>
              <w:t>3,39</w:t>
            </w:r>
          </w:p>
        </w:tc>
        <w:tc>
          <w:tcPr>
            <w:tcW w:w="1077" w:type="dxa"/>
          </w:tcPr>
          <w:p w14:paraId="0090B016" w14:textId="77777777" w:rsidR="002B6D76" w:rsidRDefault="00000000">
            <w:pPr>
              <w:pStyle w:val="ConsPlusNormal0"/>
              <w:jc w:val="right"/>
            </w:pPr>
            <w:r>
              <w:t>1</w:t>
            </w:r>
          </w:p>
        </w:tc>
        <w:tc>
          <w:tcPr>
            <w:tcW w:w="907" w:type="dxa"/>
          </w:tcPr>
          <w:p w14:paraId="49BFDA90" w14:textId="77777777" w:rsidR="002B6D76" w:rsidRDefault="00000000">
            <w:pPr>
              <w:pStyle w:val="ConsPlusNormal0"/>
              <w:jc w:val="right"/>
            </w:pPr>
            <w:r>
              <w:t>0,8</w:t>
            </w:r>
          </w:p>
        </w:tc>
        <w:tc>
          <w:tcPr>
            <w:tcW w:w="1529" w:type="dxa"/>
          </w:tcPr>
          <w:p w14:paraId="6030A459" w14:textId="77777777" w:rsidR="002B6D76" w:rsidRDefault="00000000">
            <w:pPr>
              <w:pStyle w:val="ConsPlusNormal0"/>
              <w:jc w:val="right"/>
            </w:pPr>
            <w:r>
              <w:t>50395,69</w:t>
            </w:r>
          </w:p>
        </w:tc>
      </w:tr>
      <w:tr w:rsidR="002B6D76" w14:paraId="725AACE9" w14:textId="77777777">
        <w:tc>
          <w:tcPr>
            <w:tcW w:w="624" w:type="dxa"/>
          </w:tcPr>
          <w:p w14:paraId="23770C96" w14:textId="77777777" w:rsidR="002B6D76" w:rsidRDefault="00000000">
            <w:pPr>
              <w:pStyle w:val="ConsPlusNormal0"/>
              <w:jc w:val="center"/>
            </w:pPr>
            <w:r>
              <w:t>51</w:t>
            </w:r>
          </w:p>
        </w:tc>
        <w:tc>
          <w:tcPr>
            <w:tcW w:w="1361" w:type="dxa"/>
          </w:tcPr>
          <w:p w14:paraId="292AA8FD" w14:textId="77777777" w:rsidR="002B6D76" w:rsidRDefault="00000000">
            <w:pPr>
              <w:pStyle w:val="ConsPlusNormal0"/>
            </w:pPr>
            <w:r>
              <w:t>ds14.001</w:t>
            </w:r>
          </w:p>
        </w:tc>
        <w:tc>
          <w:tcPr>
            <w:tcW w:w="1814" w:type="dxa"/>
          </w:tcPr>
          <w:p w14:paraId="64A1CB39" w14:textId="77777777" w:rsidR="002B6D76" w:rsidRDefault="00000000">
            <w:pPr>
              <w:pStyle w:val="ConsPlusNormal0"/>
            </w:pPr>
            <w:r>
              <w:t>HD2614.001</w:t>
            </w:r>
          </w:p>
        </w:tc>
        <w:tc>
          <w:tcPr>
            <w:tcW w:w="3458" w:type="dxa"/>
          </w:tcPr>
          <w:p w14:paraId="2DFE3754" w14:textId="77777777" w:rsidR="002B6D76" w:rsidRDefault="00000000">
            <w:pPr>
              <w:pStyle w:val="ConsPlusNormal0"/>
            </w:pPr>
            <w:r>
              <w:t>Операции на кишечнике и анальной области (уровень 1)</w:t>
            </w:r>
          </w:p>
        </w:tc>
        <w:tc>
          <w:tcPr>
            <w:tcW w:w="1134" w:type="dxa"/>
          </w:tcPr>
          <w:p w14:paraId="0C9D6165" w14:textId="77777777" w:rsidR="002B6D76" w:rsidRDefault="00000000">
            <w:pPr>
              <w:pStyle w:val="ConsPlusNormal0"/>
              <w:jc w:val="right"/>
            </w:pPr>
            <w:r>
              <w:t>1,53</w:t>
            </w:r>
          </w:p>
        </w:tc>
        <w:tc>
          <w:tcPr>
            <w:tcW w:w="1077" w:type="dxa"/>
          </w:tcPr>
          <w:p w14:paraId="0CAE04EF" w14:textId="77777777" w:rsidR="002B6D76" w:rsidRDefault="00000000">
            <w:pPr>
              <w:pStyle w:val="ConsPlusNormal0"/>
              <w:jc w:val="right"/>
            </w:pPr>
            <w:r>
              <w:t>1</w:t>
            </w:r>
          </w:p>
        </w:tc>
        <w:tc>
          <w:tcPr>
            <w:tcW w:w="907" w:type="dxa"/>
          </w:tcPr>
          <w:p w14:paraId="0B0002DE" w14:textId="77777777" w:rsidR="002B6D76" w:rsidRDefault="00000000">
            <w:pPr>
              <w:pStyle w:val="ConsPlusNormal0"/>
              <w:jc w:val="right"/>
            </w:pPr>
            <w:r>
              <w:t>0,9</w:t>
            </w:r>
          </w:p>
        </w:tc>
        <w:tc>
          <w:tcPr>
            <w:tcW w:w="1529" w:type="dxa"/>
          </w:tcPr>
          <w:p w14:paraId="1A7AC16A" w14:textId="77777777" w:rsidR="002B6D76" w:rsidRDefault="00000000">
            <w:pPr>
              <w:pStyle w:val="ConsPlusNormal0"/>
              <w:jc w:val="right"/>
            </w:pPr>
            <w:r>
              <w:t>25588,08</w:t>
            </w:r>
          </w:p>
        </w:tc>
      </w:tr>
      <w:tr w:rsidR="002B6D76" w14:paraId="5B055423" w14:textId="77777777">
        <w:tc>
          <w:tcPr>
            <w:tcW w:w="624" w:type="dxa"/>
          </w:tcPr>
          <w:p w14:paraId="1BA869B2" w14:textId="77777777" w:rsidR="002B6D76" w:rsidRDefault="00000000">
            <w:pPr>
              <w:pStyle w:val="ConsPlusNormal0"/>
              <w:jc w:val="center"/>
            </w:pPr>
            <w:r>
              <w:t>52</w:t>
            </w:r>
          </w:p>
        </w:tc>
        <w:tc>
          <w:tcPr>
            <w:tcW w:w="1361" w:type="dxa"/>
          </w:tcPr>
          <w:p w14:paraId="26EB9FAB" w14:textId="77777777" w:rsidR="002B6D76" w:rsidRDefault="00000000">
            <w:pPr>
              <w:pStyle w:val="ConsPlusNormal0"/>
            </w:pPr>
            <w:r>
              <w:t>ds14.002</w:t>
            </w:r>
          </w:p>
        </w:tc>
        <w:tc>
          <w:tcPr>
            <w:tcW w:w="1814" w:type="dxa"/>
          </w:tcPr>
          <w:p w14:paraId="385919F8" w14:textId="77777777" w:rsidR="002B6D76" w:rsidRDefault="00000000">
            <w:pPr>
              <w:pStyle w:val="ConsPlusNormal0"/>
            </w:pPr>
            <w:r>
              <w:t>HD2614.002</w:t>
            </w:r>
          </w:p>
        </w:tc>
        <w:tc>
          <w:tcPr>
            <w:tcW w:w="3458" w:type="dxa"/>
          </w:tcPr>
          <w:p w14:paraId="4D46176F" w14:textId="77777777" w:rsidR="002B6D76" w:rsidRDefault="00000000">
            <w:pPr>
              <w:pStyle w:val="ConsPlusNormal0"/>
            </w:pPr>
            <w:r>
              <w:t>Операции на кишечнике и анальной области (уровень 2)</w:t>
            </w:r>
          </w:p>
        </w:tc>
        <w:tc>
          <w:tcPr>
            <w:tcW w:w="1134" w:type="dxa"/>
          </w:tcPr>
          <w:p w14:paraId="14FDDD16" w14:textId="77777777" w:rsidR="002B6D76" w:rsidRDefault="00000000">
            <w:pPr>
              <w:pStyle w:val="ConsPlusNormal0"/>
              <w:jc w:val="right"/>
            </w:pPr>
            <w:r>
              <w:t>3,17</w:t>
            </w:r>
          </w:p>
        </w:tc>
        <w:tc>
          <w:tcPr>
            <w:tcW w:w="1077" w:type="dxa"/>
          </w:tcPr>
          <w:p w14:paraId="6A174DB6" w14:textId="77777777" w:rsidR="002B6D76" w:rsidRDefault="00000000">
            <w:pPr>
              <w:pStyle w:val="ConsPlusNormal0"/>
              <w:jc w:val="right"/>
            </w:pPr>
            <w:r>
              <w:t>1</w:t>
            </w:r>
          </w:p>
        </w:tc>
        <w:tc>
          <w:tcPr>
            <w:tcW w:w="907" w:type="dxa"/>
          </w:tcPr>
          <w:p w14:paraId="1B0D2C37" w14:textId="77777777" w:rsidR="002B6D76" w:rsidRDefault="00000000">
            <w:pPr>
              <w:pStyle w:val="ConsPlusNormal0"/>
              <w:jc w:val="right"/>
            </w:pPr>
            <w:r>
              <w:t>1</w:t>
            </w:r>
          </w:p>
        </w:tc>
        <w:tc>
          <w:tcPr>
            <w:tcW w:w="1529" w:type="dxa"/>
          </w:tcPr>
          <w:p w14:paraId="6365FF70" w14:textId="77777777" w:rsidR="002B6D76" w:rsidRDefault="00000000">
            <w:pPr>
              <w:pStyle w:val="ConsPlusNormal0"/>
              <w:jc w:val="right"/>
            </w:pPr>
            <w:r>
              <w:t>58906,46</w:t>
            </w:r>
          </w:p>
        </w:tc>
      </w:tr>
      <w:tr w:rsidR="002B6D76" w14:paraId="4273304D" w14:textId="77777777">
        <w:tc>
          <w:tcPr>
            <w:tcW w:w="624" w:type="dxa"/>
          </w:tcPr>
          <w:p w14:paraId="7679A47E" w14:textId="77777777" w:rsidR="002B6D76" w:rsidRDefault="00000000">
            <w:pPr>
              <w:pStyle w:val="ConsPlusNormal0"/>
              <w:jc w:val="center"/>
            </w:pPr>
            <w:r>
              <w:t>53</w:t>
            </w:r>
          </w:p>
        </w:tc>
        <w:tc>
          <w:tcPr>
            <w:tcW w:w="1361" w:type="dxa"/>
          </w:tcPr>
          <w:p w14:paraId="33A8778D" w14:textId="77777777" w:rsidR="002B6D76" w:rsidRDefault="00000000">
            <w:pPr>
              <w:pStyle w:val="ConsPlusNormal0"/>
            </w:pPr>
            <w:r>
              <w:t>ds15.001</w:t>
            </w:r>
          </w:p>
        </w:tc>
        <w:tc>
          <w:tcPr>
            <w:tcW w:w="1814" w:type="dxa"/>
          </w:tcPr>
          <w:p w14:paraId="60FF26C6" w14:textId="77777777" w:rsidR="002B6D76" w:rsidRDefault="00000000">
            <w:pPr>
              <w:pStyle w:val="ConsPlusNormal0"/>
            </w:pPr>
            <w:r>
              <w:t>TD2615.001</w:t>
            </w:r>
          </w:p>
        </w:tc>
        <w:tc>
          <w:tcPr>
            <w:tcW w:w="3458" w:type="dxa"/>
          </w:tcPr>
          <w:p w14:paraId="377F6FDE" w14:textId="77777777" w:rsidR="002B6D76" w:rsidRDefault="00000000">
            <w:pPr>
              <w:pStyle w:val="ConsPlusNormal0"/>
            </w:pPr>
            <w:r>
              <w:t>Болезни нервной системы, хромосомные аномалии</w:t>
            </w:r>
          </w:p>
        </w:tc>
        <w:tc>
          <w:tcPr>
            <w:tcW w:w="1134" w:type="dxa"/>
          </w:tcPr>
          <w:p w14:paraId="2EF36DBE" w14:textId="77777777" w:rsidR="002B6D76" w:rsidRDefault="00000000">
            <w:pPr>
              <w:pStyle w:val="ConsPlusNormal0"/>
              <w:jc w:val="right"/>
            </w:pPr>
            <w:r>
              <w:t>0,98</w:t>
            </w:r>
          </w:p>
        </w:tc>
        <w:tc>
          <w:tcPr>
            <w:tcW w:w="1077" w:type="dxa"/>
          </w:tcPr>
          <w:p w14:paraId="4BC5E08C" w14:textId="77777777" w:rsidR="002B6D76" w:rsidRDefault="00000000">
            <w:pPr>
              <w:pStyle w:val="ConsPlusNormal0"/>
              <w:jc w:val="right"/>
            </w:pPr>
            <w:r>
              <w:t>1</w:t>
            </w:r>
          </w:p>
        </w:tc>
        <w:tc>
          <w:tcPr>
            <w:tcW w:w="907" w:type="dxa"/>
          </w:tcPr>
          <w:p w14:paraId="0144427D" w14:textId="77777777" w:rsidR="002B6D76" w:rsidRDefault="00000000">
            <w:pPr>
              <w:pStyle w:val="ConsPlusNormal0"/>
              <w:jc w:val="right"/>
            </w:pPr>
            <w:r>
              <w:t>0,8</w:t>
            </w:r>
          </w:p>
        </w:tc>
        <w:tc>
          <w:tcPr>
            <w:tcW w:w="1529" w:type="dxa"/>
          </w:tcPr>
          <w:p w14:paraId="32B770E8" w14:textId="77777777" w:rsidR="002B6D76" w:rsidRDefault="00000000">
            <w:pPr>
              <w:pStyle w:val="ConsPlusNormal0"/>
              <w:jc w:val="right"/>
            </w:pPr>
            <w:r>
              <w:t>14568,66</w:t>
            </w:r>
          </w:p>
        </w:tc>
      </w:tr>
      <w:tr w:rsidR="002B6D76" w14:paraId="66D6F01A" w14:textId="77777777">
        <w:tc>
          <w:tcPr>
            <w:tcW w:w="624" w:type="dxa"/>
          </w:tcPr>
          <w:p w14:paraId="5810CBE8" w14:textId="77777777" w:rsidR="002B6D76" w:rsidRDefault="00000000">
            <w:pPr>
              <w:pStyle w:val="ConsPlusNormal0"/>
              <w:jc w:val="center"/>
            </w:pPr>
            <w:r>
              <w:t>54</w:t>
            </w:r>
          </w:p>
        </w:tc>
        <w:tc>
          <w:tcPr>
            <w:tcW w:w="1361" w:type="dxa"/>
          </w:tcPr>
          <w:p w14:paraId="176B61D8" w14:textId="77777777" w:rsidR="002B6D76" w:rsidRDefault="00000000">
            <w:pPr>
              <w:pStyle w:val="ConsPlusNormal0"/>
            </w:pPr>
            <w:r>
              <w:t>ds15.002</w:t>
            </w:r>
          </w:p>
        </w:tc>
        <w:tc>
          <w:tcPr>
            <w:tcW w:w="1814" w:type="dxa"/>
          </w:tcPr>
          <w:p w14:paraId="0D9557CA" w14:textId="77777777" w:rsidR="002B6D76" w:rsidRDefault="00000000">
            <w:pPr>
              <w:pStyle w:val="ConsPlusNormal0"/>
            </w:pPr>
            <w:r>
              <w:t>CD2615.002</w:t>
            </w:r>
          </w:p>
        </w:tc>
        <w:tc>
          <w:tcPr>
            <w:tcW w:w="3458" w:type="dxa"/>
          </w:tcPr>
          <w:p w14:paraId="35559C54" w14:textId="77777777" w:rsidR="002B6D76" w:rsidRDefault="00000000">
            <w:pPr>
              <w:pStyle w:val="ConsPlusNormal0"/>
            </w:pPr>
            <w:r>
              <w:t>Неврологические заболевания, лечение с применением ботулотоксина (уровень 1)</w:t>
            </w:r>
          </w:p>
        </w:tc>
        <w:tc>
          <w:tcPr>
            <w:tcW w:w="1134" w:type="dxa"/>
          </w:tcPr>
          <w:p w14:paraId="305B01FB" w14:textId="77777777" w:rsidR="002B6D76" w:rsidRDefault="00000000">
            <w:pPr>
              <w:pStyle w:val="ConsPlusNormal0"/>
              <w:jc w:val="right"/>
            </w:pPr>
            <w:r>
              <w:t>1,52</w:t>
            </w:r>
          </w:p>
        </w:tc>
        <w:tc>
          <w:tcPr>
            <w:tcW w:w="1077" w:type="dxa"/>
          </w:tcPr>
          <w:p w14:paraId="2E67CE41" w14:textId="77777777" w:rsidR="002B6D76" w:rsidRDefault="00000000">
            <w:pPr>
              <w:pStyle w:val="ConsPlusNormal0"/>
              <w:jc w:val="right"/>
            </w:pPr>
            <w:r>
              <w:t>0,1378</w:t>
            </w:r>
          </w:p>
        </w:tc>
        <w:tc>
          <w:tcPr>
            <w:tcW w:w="907" w:type="dxa"/>
          </w:tcPr>
          <w:p w14:paraId="5F6065CF" w14:textId="77777777" w:rsidR="002B6D76" w:rsidRDefault="00000000">
            <w:pPr>
              <w:pStyle w:val="ConsPlusNormal0"/>
              <w:jc w:val="right"/>
            </w:pPr>
            <w:r>
              <w:t>0,8</w:t>
            </w:r>
          </w:p>
        </w:tc>
        <w:tc>
          <w:tcPr>
            <w:tcW w:w="1529" w:type="dxa"/>
          </w:tcPr>
          <w:p w14:paraId="102E9A02" w14:textId="77777777" w:rsidR="002B6D76" w:rsidRDefault="00000000">
            <w:pPr>
              <w:pStyle w:val="ConsPlusNormal0"/>
              <w:jc w:val="right"/>
            </w:pPr>
            <w:r>
              <w:t>27418,32</w:t>
            </w:r>
          </w:p>
        </w:tc>
      </w:tr>
      <w:tr w:rsidR="002B6D76" w14:paraId="42B3F220" w14:textId="77777777">
        <w:tc>
          <w:tcPr>
            <w:tcW w:w="624" w:type="dxa"/>
          </w:tcPr>
          <w:p w14:paraId="5EC60A2F" w14:textId="77777777" w:rsidR="002B6D76" w:rsidRDefault="00000000">
            <w:pPr>
              <w:pStyle w:val="ConsPlusNormal0"/>
              <w:jc w:val="center"/>
            </w:pPr>
            <w:r>
              <w:t>55</w:t>
            </w:r>
          </w:p>
        </w:tc>
        <w:tc>
          <w:tcPr>
            <w:tcW w:w="1361" w:type="dxa"/>
          </w:tcPr>
          <w:p w14:paraId="6E8186C3" w14:textId="77777777" w:rsidR="002B6D76" w:rsidRDefault="00000000">
            <w:pPr>
              <w:pStyle w:val="ConsPlusNormal0"/>
            </w:pPr>
            <w:r>
              <w:t>ds15.003</w:t>
            </w:r>
          </w:p>
        </w:tc>
        <w:tc>
          <w:tcPr>
            <w:tcW w:w="1814" w:type="dxa"/>
          </w:tcPr>
          <w:p w14:paraId="7A1BD0EF" w14:textId="77777777" w:rsidR="002B6D76" w:rsidRDefault="00000000">
            <w:pPr>
              <w:pStyle w:val="ConsPlusNormal0"/>
            </w:pPr>
            <w:r>
              <w:t>CD2615.003</w:t>
            </w:r>
          </w:p>
        </w:tc>
        <w:tc>
          <w:tcPr>
            <w:tcW w:w="3458" w:type="dxa"/>
          </w:tcPr>
          <w:p w14:paraId="182B68D2" w14:textId="77777777" w:rsidR="002B6D76" w:rsidRDefault="00000000">
            <w:pPr>
              <w:pStyle w:val="ConsPlusNormal0"/>
            </w:pPr>
            <w:r>
              <w:t>Неврологические заболевания, лечение с применением ботулотоксина (уровень 2)</w:t>
            </w:r>
          </w:p>
        </w:tc>
        <w:tc>
          <w:tcPr>
            <w:tcW w:w="1134" w:type="dxa"/>
          </w:tcPr>
          <w:p w14:paraId="54610DD7" w14:textId="77777777" w:rsidR="002B6D76" w:rsidRDefault="00000000">
            <w:pPr>
              <w:pStyle w:val="ConsPlusNormal0"/>
              <w:jc w:val="right"/>
            </w:pPr>
            <w:r>
              <w:t>2,57</w:t>
            </w:r>
          </w:p>
        </w:tc>
        <w:tc>
          <w:tcPr>
            <w:tcW w:w="1077" w:type="dxa"/>
          </w:tcPr>
          <w:p w14:paraId="2A5CCADF" w14:textId="77777777" w:rsidR="002B6D76" w:rsidRDefault="00000000">
            <w:pPr>
              <w:pStyle w:val="ConsPlusNormal0"/>
              <w:jc w:val="right"/>
            </w:pPr>
            <w:r>
              <w:t>0,0835</w:t>
            </w:r>
          </w:p>
        </w:tc>
        <w:tc>
          <w:tcPr>
            <w:tcW w:w="907" w:type="dxa"/>
          </w:tcPr>
          <w:p w14:paraId="44DF97B7" w14:textId="77777777" w:rsidR="002B6D76" w:rsidRDefault="00000000">
            <w:pPr>
              <w:pStyle w:val="ConsPlusNormal0"/>
              <w:jc w:val="right"/>
            </w:pPr>
            <w:r>
              <w:t>0,8</w:t>
            </w:r>
          </w:p>
        </w:tc>
        <w:tc>
          <w:tcPr>
            <w:tcW w:w="1529" w:type="dxa"/>
          </w:tcPr>
          <w:p w14:paraId="50CC24FE" w14:textId="77777777" w:rsidR="002B6D76" w:rsidRDefault="00000000">
            <w:pPr>
              <w:pStyle w:val="ConsPlusNormal0"/>
              <w:jc w:val="right"/>
            </w:pPr>
            <w:r>
              <w:t>46872,07</w:t>
            </w:r>
          </w:p>
        </w:tc>
      </w:tr>
      <w:tr w:rsidR="002B6D76" w14:paraId="241DC3CC" w14:textId="77777777">
        <w:tc>
          <w:tcPr>
            <w:tcW w:w="624" w:type="dxa"/>
          </w:tcPr>
          <w:p w14:paraId="0C5C84E7" w14:textId="77777777" w:rsidR="002B6D76" w:rsidRDefault="00000000">
            <w:pPr>
              <w:pStyle w:val="ConsPlusNormal0"/>
              <w:jc w:val="center"/>
            </w:pPr>
            <w:r>
              <w:t>56</w:t>
            </w:r>
          </w:p>
        </w:tc>
        <w:tc>
          <w:tcPr>
            <w:tcW w:w="1361" w:type="dxa"/>
          </w:tcPr>
          <w:p w14:paraId="54634C23" w14:textId="77777777" w:rsidR="002B6D76" w:rsidRDefault="00000000">
            <w:pPr>
              <w:pStyle w:val="ConsPlusNormal0"/>
            </w:pPr>
            <w:r>
              <w:t>ds16.001</w:t>
            </w:r>
          </w:p>
        </w:tc>
        <w:tc>
          <w:tcPr>
            <w:tcW w:w="1814" w:type="dxa"/>
          </w:tcPr>
          <w:p w14:paraId="006CB9BA" w14:textId="77777777" w:rsidR="002B6D76" w:rsidRDefault="00000000">
            <w:pPr>
              <w:pStyle w:val="ConsPlusNormal0"/>
            </w:pPr>
            <w:r>
              <w:t>TD2616.001</w:t>
            </w:r>
          </w:p>
        </w:tc>
        <w:tc>
          <w:tcPr>
            <w:tcW w:w="3458" w:type="dxa"/>
          </w:tcPr>
          <w:p w14:paraId="661DD455" w14:textId="77777777" w:rsidR="002B6D76" w:rsidRDefault="00000000">
            <w:pPr>
              <w:pStyle w:val="ConsPlusNormal0"/>
            </w:pPr>
            <w:r>
              <w:t>Болезни и травмы позвоночника, спинного мозга, последствия внутричерепной травмы, сотрясение головного мозга</w:t>
            </w:r>
          </w:p>
        </w:tc>
        <w:tc>
          <w:tcPr>
            <w:tcW w:w="1134" w:type="dxa"/>
          </w:tcPr>
          <w:p w14:paraId="2167B0D3" w14:textId="77777777" w:rsidR="002B6D76" w:rsidRDefault="00000000">
            <w:pPr>
              <w:pStyle w:val="ConsPlusNormal0"/>
              <w:jc w:val="right"/>
            </w:pPr>
            <w:r>
              <w:t>0,94</w:t>
            </w:r>
          </w:p>
        </w:tc>
        <w:tc>
          <w:tcPr>
            <w:tcW w:w="1077" w:type="dxa"/>
          </w:tcPr>
          <w:p w14:paraId="21F75BD5" w14:textId="77777777" w:rsidR="002B6D76" w:rsidRDefault="00000000">
            <w:pPr>
              <w:pStyle w:val="ConsPlusNormal0"/>
              <w:jc w:val="right"/>
            </w:pPr>
            <w:r>
              <w:t>1</w:t>
            </w:r>
          </w:p>
        </w:tc>
        <w:tc>
          <w:tcPr>
            <w:tcW w:w="907" w:type="dxa"/>
          </w:tcPr>
          <w:p w14:paraId="298AB14E" w14:textId="77777777" w:rsidR="002B6D76" w:rsidRDefault="00000000">
            <w:pPr>
              <w:pStyle w:val="ConsPlusNormal0"/>
              <w:jc w:val="right"/>
            </w:pPr>
            <w:r>
              <w:t>0,9</w:t>
            </w:r>
          </w:p>
        </w:tc>
        <w:tc>
          <w:tcPr>
            <w:tcW w:w="1529" w:type="dxa"/>
          </w:tcPr>
          <w:p w14:paraId="48C0B648" w14:textId="77777777" w:rsidR="002B6D76" w:rsidRDefault="00000000">
            <w:pPr>
              <w:pStyle w:val="ConsPlusNormal0"/>
              <w:jc w:val="right"/>
            </w:pPr>
            <w:r>
              <w:t>15720,78</w:t>
            </w:r>
          </w:p>
        </w:tc>
      </w:tr>
      <w:tr w:rsidR="002B6D76" w14:paraId="7B4678F7" w14:textId="77777777">
        <w:tc>
          <w:tcPr>
            <w:tcW w:w="624" w:type="dxa"/>
          </w:tcPr>
          <w:p w14:paraId="24ED2235" w14:textId="77777777" w:rsidR="002B6D76" w:rsidRDefault="00000000">
            <w:pPr>
              <w:pStyle w:val="ConsPlusNormal0"/>
              <w:jc w:val="center"/>
            </w:pPr>
            <w:r>
              <w:t>57</w:t>
            </w:r>
          </w:p>
        </w:tc>
        <w:tc>
          <w:tcPr>
            <w:tcW w:w="1361" w:type="dxa"/>
          </w:tcPr>
          <w:p w14:paraId="38460E77" w14:textId="77777777" w:rsidR="002B6D76" w:rsidRDefault="00000000">
            <w:pPr>
              <w:pStyle w:val="ConsPlusNormal0"/>
            </w:pPr>
            <w:r>
              <w:t>ds16.002</w:t>
            </w:r>
          </w:p>
        </w:tc>
        <w:tc>
          <w:tcPr>
            <w:tcW w:w="1814" w:type="dxa"/>
          </w:tcPr>
          <w:p w14:paraId="72A5C272" w14:textId="77777777" w:rsidR="002B6D76" w:rsidRDefault="00000000">
            <w:pPr>
              <w:pStyle w:val="ConsPlusNormal0"/>
            </w:pPr>
            <w:r>
              <w:t>HD2616.002</w:t>
            </w:r>
          </w:p>
        </w:tc>
        <w:tc>
          <w:tcPr>
            <w:tcW w:w="3458" w:type="dxa"/>
          </w:tcPr>
          <w:p w14:paraId="5C2179BC" w14:textId="77777777" w:rsidR="002B6D76" w:rsidRDefault="00000000">
            <w:pPr>
              <w:pStyle w:val="ConsPlusNormal0"/>
            </w:pPr>
            <w:r>
              <w:t>Операции на периферической нервной системе</w:t>
            </w:r>
          </w:p>
        </w:tc>
        <w:tc>
          <w:tcPr>
            <w:tcW w:w="1134" w:type="dxa"/>
          </w:tcPr>
          <w:p w14:paraId="0B4817E9" w14:textId="77777777" w:rsidR="002B6D76" w:rsidRDefault="00000000">
            <w:pPr>
              <w:pStyle w:val="ConsPlusNormal0"/>
              <w:jc w:val="right"/>
            </w:pPr>
            <w:r>
              <w:t>2,57</w:t>
            </w:r>
          </w:p>
        </w:tc>
        <w:tc>
          <w:tcPr>
            <w:tcW w:w="1077" w:type="dxa"/>
          </w:tcPr>
          <w:p w14:paraId="67CA0DB9" w14:textId="77777777" w:rsidR="002B6D76" w:rsidRDefault="00000000">
            <w:pPr>
              <w:pStyle w:val="ConsPlusNormal0"/>
              <w:jc w:val="right"/>
            </w:pPr>
            <w:r>
              <w:t>1</w:t>
            </w:r>
          </w:p>
        </w:tc>
        <w:tc>
          <w:tcPr>
            <w:tcW w:w="907" w:type="dxa"/>
          </w:tcPr>
          <w:p w14:paraId="4D7D685E" w14:textId="77777777" w:rsidR="002B6D76" w:rsidRDefault="00000000">
            <w:pPr>
              <w:pStyle w:val="ConsPlusNormal0"/>
              <w:jc w:val="right"/>
            </w:pPr>
            <w:r>
              <w:t>1</w:t>
            </w:r>
          </w:p>
        </w:tc>
        <w:tc>
          <w:tcPr>
            <w:tcW w:w="1529" w:type="dxa"/>
          </w:tcPr>
          <w:p w14:paraId="5F19C925" w14:textId="77777777" w:rsidR="002B6D76" w:rsidRDefault="00000000">
            <w:pPr>
              <w:pStyle w:val="ConsPlusNormal0"/>
              <w:jc w:val="right"/>
            </w:pPr>
            <w:r>
              <w:t>47756,98</w:t>
            </w:r>
          </w:p>
        </w:tc>
      </w:tr>
      <w:tr w:rsidR="002B6D76" w14:paraId="081AE0DD" w14:textId="77777777">
        <w:tc>
          <w:tcPr>
            <w:tcW w:w="624" w:type="dxa"/>
          </w:tcPr>
          <w:p w14:paraId="599B847B" w14:textId="77777777" w:rsidR="002B6D76" w:rsidRDefault="00000000">
            <w:pPr>
              <w:pStyle w:val="ConsPlusNormal0"/>
              <w:jc w:val="center"/>
            </w:pPr>
            <w:r>
              <w:t>58</w:t>
            </w:r>
          </w:p>
        </w:tc>
        <w:tc>
          <w:tcPr>
            <w:tcW w:w="1361" w:type="dxa"/>
          </w:tcPr>
          <w:p w14:paraId="3E363A20" w14:textId="77777777" w:rsidR="002B6D76" w:rsidRDefault="00000000">
            <w:pPr>
              <w:pStyle w:val="ConsPlusNormal0"/>
            </w:pPr>
            <w:r>
              <w:t>ds18.001</w:t>
            </w:r>
          </w:p>
        </w:tc>
        <w:tc>
          <w:tcPr>
            <w:tcW w:w="1814" w:type="dxa"/>
          </w:tcPr>
          <w:p w14:paraId="4160B67D" w14:textId="77777777" w:rsidR="002B6D76" w:rsidRDefault="00000000">
            <w:pPr>
              <w:pStyle w:val="ConsPlusNormal0"/>
            </w:pPr>
            <w:r>
              <w:t>TD2618.001</w:t>
            </w:r>
          </w:p>
        </w:tc>
        <w:tc>
          <w:tcPr>
            <w:tcW w:w="3458" w:type="dxa"/>
          </w:tcPr>
          <w:p w14:paraId="3645C396" w14:textId="77777777" w:rsidR="002B6D76" w:rsidRDefault="00000000">
            <w:pPr>
              <w:pStyle w:val="ConsPlusNormal0"/>
            </w:pPr>
            <w:r>
              <w:t>Гломерулярные болезни, почечная недостаточность (без диализа)</w:t>
            </w:r>
          </w:p>
        </w:tc>
        <w:tc>
          <w:tcPr>
            <w:tcW w:w="1134" w:type="dxa"/>
          </w:tcPr>
          <w:p w14:paraId="2D6D13BB" w14:textId="77777777" w:rsidR="002B6D76" w:rsidRDefault="00000000">
            <w:pPr>
              <w:pStyle w:val="ConsPlusNormal0"/>
              <w:jc w:val="right"/>
            </w:pPr>
            <w:r>
              <w:t>1,6</w:t>
            </w:r>
          </w:p>
        </w:tc>
        <w:tc>
          <w:tcPr>
            <w:tcW w:w="1077" w:type="dxa"/>
          </w:tcPr>
          <w:p w14:paraId="4C9AB64A" w14:textId="77777777" w:rsidR="002B6D76" w:rsidRDefault="00000000">
            <w:pPr>
              <w:pStyle w:val="ConsPlusNormal0"/>
              <w:jc w:val="right"/>
            </w:pPr>
            <w:r>
              <w:t>1</w:t>
            </w:r>
          </w:p>
        </w:tc>
        <w:tc>
          <w:tcPr>
            <w:tcW w:w="907" w:type="dxa"/>
          </w:tcPr>
          <w:p w14:paraId="6650080D" w14:textId="77777777" w:rsidR="002B6D76" w:rsidRDefault="00000000">
            <w:pPr>
              <w:pStyle w:val="ConsPlusNormal0"/>
              <w:jc w:val="right"/>
            </w:pPr>
            <w:r>
              <w:t>0,8</w:t>
            </w:r>
          </w:p>
        </w:tc>
        <w:tc>
          <w:tcPr>
            <w:tcW w:w="1529" w:type="dxa"/>
          </w:tcPr>
          <w:p w14:paraId="2751CC64" w14:textId="77777777" w:rsidR="002B6D76" w:rsidRDefault="00000000">
            <w:pPr>
              <w:pStyle w:val="ConsPlusNormal0"/>
              <w:jc w:val="right"/>
            </w:pPr>
            <w:r>
              <w:t>23785,58</w:t>
            </w:r>
          </w:p>
        </w:tc>
      </w:tr>
      <w:tr w:rsidR="002B6D76" w14:paraId="661FEA0E" w14:textId="77777777">
        <w:tc>
          <w:tcPr>
            <w:tcW w:w="624" w:type="dxa"/>
          </w:tcPr>
          <w:p w14:paraId="0A312B2C" w14:textId="77777777" w:rsidR="002B6D76" w:rsidRDefault="00000000">
            <w:pPr>
              <w:pStyle w:val="ConsPlusNormal0"/>
              <w:jc w:val="center"/>
            </w:pPr>
            <w:r>
              <w:t>59</w:t>
            </w:r>
          </w:p>
        </w:tc>
        <w:tc>
          <w:tcPr>
            <w:tcW w:w="1361" w:type="dxa"/>
          </w:tcPr>
          <w:p w14:paraId="1B51E2E5" w14:textId="77777777" w:rsidR="002B6D76" w:rsidRDefault="00000000">
            <w:pPr>
              <w:pStyle w:val="ConsPlusNormal0"/>
            </w:pPr>
            <w:r>
              <w:t>ds18.002</w:t>
            </w:r>
          </w:p>
        </w:tc>
        <w:tc>
          <w:tcPr>
            <w:tcW w:w="1814" w:type="dxa"/>
          </w:tcPr>
          <w:p w14:paraId="2F7A2F9A" w14:textId="77777777" w:rsidR="002B6D76" w:rsidRDefault="00000000">
            <w:pPr>
              <w:pStyle w:val="ConsPlusNormal0"/>
            </w:pPr>
            <w:r>
              <w:t>CD2618.002</w:t>
            </w:r>
          </w:p>
        </w:tc>
        <w:tc>
          <w:tcPr>
            <w:tcW w:w="3458" w:type="dxa"/>
          </w:tcPr>
          <w:p w14:paraId="7D80FA90" w14:textId="77777777" w:rsidR="002B6D76" w:rsidRDefault="00000000">
            <w:pPr>
              <w:pStyle w:val="ConsPlusNormal0"/>
            </w:pPr>
            <w:r>
              <w:t>Лекарственная терапия у пациентов, получающих диализ</w:t>
            </w:r>
          </w:p>
        </w:tc>
        <w:tc>
          <w:tcPr>
            <w:tcW w:w="1134" w:type="dxa"/>
          </w:tcPr>
          <w:p w14:paraId="58195B6D" w14:textId="77777777" w:rsidR="002B6D76" w:rsidRDefault="00000000">
            <w:pPr>
              <w:pStyle w:val="ConsPlusNormal0"/>
              <w:jc w:val="right"/>
            </w:pPr>
            <w:r>
              <w:t>3,25</w:t>
            </w:r>
          </w:p>
        </w:tc>
        <w:tc>
          <w:tcPr>
            <w:tcW w:w="1077" w:type="dxa"/>
          </w:tcPr>
          <w:p w14:paraId="5FD53AD7" w14:textId="77777777" w:rsidR="002B6D76" w:rsidRDefault="00000000">
            <w:pPr>
              <w:pStyle w:val="ConsPlusNormal0"/>
              <w:jc w:val="right"/>
            </w:pPr>
            <w:r>
              <w:t>1</w:t>
            </w:r>
          </w:p>
        </w:tc>
        <w:tc>
          <w:tcPr>
            <w:tcW w:w="907" w:type="dxa"/>
          </w:tcPr>
          <w:p w14:paraId="123F2692" w14:textId="77777777" w:rsidR="002B6D76" w:rsidRDefault="00000000">
            <w:pPr>
              <w:pStyle w:val="ConsPlusNormal0"/>
              <w:jc w:val="right"/>
            </w:pPr>
            <w:r>
              <w:t>0,8</w:t>
            </w:r>
          </w:p>
        </w:tc>
        <w:tc>
          <w:tcPr>
            <w:tcW w:w="1529" w:type="dxa"/>
          </w:tcPr>
          <w:p w14:paraId="1BB76810" w14:textId="77777777" w:rsidR="002B6D76" w:rsidRDefault="00000000">
            <w:pPr>
              <w:pStyle w:val="ConsPlusNormal0"/>
              <w:jc w:val="right"/>
            </w:pPr>
            <w:r>
              <w:t>48314,45</w:t>
            </w:r>
          </w:p>
        </w:tc>
      </w:tr>
      <w:tr w:rsidR="002B6D76" w14:paraId="3B257CB9" w14:textId="77777777">
        <w:tc>
          <w:tcPr>
            <w:tcW w:w="624" w:type="dxa"/>
          </w:tcPr>
          <w:p w14:paraId="7162F66C" w14:textId="77777777" w:rsidR="002B6D76" w:rsidRDefault="00000000">
            <w:pPr>
              <w:pStyle w:val="ConsPlusNormal0"/>
              <w:jc w:val="center"/>
            </w:pPr>
            <w:r>
              <w:t>60</w:t>
            </w:r>
          </w:p>
        </w:tc>
        <w:tc>
          <w:tcPr>
            <w:tcW w:w="1361" w:type="dxa"/>
          </w:tcPr>
          <w:p w14:paraId="7C94772E" w14:textId="77777777" w:rsidR="002B6D76" w:rsidRDefault="00000000">
            <w:pPr>
              <w:pStyle w:val="ConsPlusNormal0"/>
            </w:pPr>
            <w:r>
              <w:t>ds18.003</w:t>
            </w:r>
          </w:p>
        </w:tc>
        <w:tc>
          <w:tcPr>
            <w:tcW w:w="1814" w:type="dxa"/>
          </w:tcPr>
          <w:p w14:paraId="66AD19EB" w14:textId="77777777" w:rsidR="002B6D76" w:rsidRDefault="00000000">
            <w:pPr>
              <w:pStyle w:val="ConsPlusNormal0"/>
            </w:pPr>
            <w:r>
              <w:t>CD2618.003</w:t>
            </w:r>
          </w:p>
        </w:tc>
        <w:tc>
          <w:tcPr>
            <w:tcW w:w="3458" w:type="dxa"/>
          </w:tcPr>
          <w:p w14:paraId="19C8301A" w14:textId="77777777" w:rsidR="002B6D76" w:rsidRDefault="00000000">
            <w:pPr>
              <w:pStyle w:val="ConsPlusNormal0"/>
            </w:pPr>
            <w:r>
              <w:t>Формирование, имплантация, удаление, смена доступа для диализа</w:t>
            </w:r>
          </w:p>
        </w:tc>
        <w:tc>
          <w:tcPr>
            <w:tcW w:w="1134" w:type="dxa"/>
          </w:tcPr>
          <w:p w14:paraId="2FEA2638" w14:textId="77777777" w:rsidR="002B6D76" w:rsidRDefault="00000000">
            <w:pPr>
              <w:pStyle w:val="ConsPlusNormal0"/>
              <w:jc w:val="right"/>
            </w:pPr>
            <w:r>
              <w:t>3,18</w:t>
            </w:r>
          </w:p>
        </w:tc>
        <w:tc>
          <w:tcPr>
            <w:tcW w:w="1077" w:type="dxa"/>
          </w:tcPr>
          <w:p w14:paraId="44C904D7" w14:textId="77777777" w:rsidR="002B6D76" w:rsidRDefault="00000000">
            <w:pPr>
              <w:pStyle w:val="ConsPlusNormal0"/>
              <w:jc w:val="right"/>
            </w:pPr>
            <w:r>
              <w:t>1</w:t>
            </w:r>
          </w:p>
        </w:tc>
        <w:tc>
          <w:tcPr>
            <w:tcW w:w="907" w:type="dxa"/>
          </w:tcPr>
          <w:p w14:paraId="6ECB856B" w14:textId="77777777" w:rsidR="002B6D76" w:rsidRDefault="00000000">
            <w:pPr>
              <w:pStyle w:val="ConsPlusNormal0"/>
              <w:jc w:val="right"/>
            </w:pPr>
            <w:r>
              <w:t>0,8</w:t>
            </w:r>
          </w:p>
        </w:tc>
        <w:tc>
          <w:tcPr>
            <w:tcW w:w="1529" w:type="dxa"/>
          </w:tcPr>
          <w:p w14:paraId="10CA477F" w14:textId="77777777" w:rsidR="002B6D76" w:rsidRDefault="00000000">
            <w:pPr>
              <w:pStyle w:val="ConsPlusNormal0"/>
              <w:jc w:val="right"/>
            </w:pPr>
            <w:r>
              <w:t>47273,83</w:t>
            </w:r>
          </w:p>
        </w:tc>
      </w:tr>
      <w:tr w:rsidR="002B6D76" w14:paraId="1775003B" w14:textId="77777777">
        <w:tc>
          <w:tcPr>
            <w:tcW w:w="624" w:type="dxa"/>
          </w:tcPr>
          <w:p w14:paraId="282E97C8" w14:textId="77777777" w:rsidR="002B6D76" w:rsidRDefault="00000000">
            <w:pPr>
              <w:pStyle w:val="ConsPlusNormal0"/>
              <w:jc w:val="center"/>
            </w:pPr>
            <w:r>
              <w:t>61</w:t>
            </w:r>
          </w:p>
        </w:tc>
        <w:tc>
          <w:tcPr>
            <w:tcW w:w="1361" w:type="dxa"/>
          </w:tcPr>
          <w:p w14:paraId="1E818D94" w14:textId="77777777" w:rsidR="002B6D76" w:rsidRDefault="00000000">
            <w:pPr>
              <w:pStyle w:val="ConsPlusNormal0"/>
            </w:pPr>
            <w:r>
              <w:t>ds18.004</w:t>
            </w:r>
          </w:p>
        </w:tc>
        <w:tc>
          <w:tcPr>
            <w:tcW w:w="1814" w:type="dxa"/>
          </w:tcPr>
          <w:p w14:paraId="6B2129E6" w14:textId="77777777" w:rsidR="002B6D76" w:rsidRDefault="00000000">
            <w:pPr>
              <w:pStyle w:val="ConsPlusNormal0"/>
            </w:pPr>
            <w:r>
              <w:t>TD2618.004</w:t>
            </w:r>
          </w:p>
        </w:tc>
        <w:tc>
          <w:tcPr>
            <w:tcW w:w="3458" w:type="dxa"/>
          </w:tcPr>
          <w:p w14:paraId="7251532A" w14:textId="77777777" w:rsidR="002B6D76" w:rsidRDefault="00000000">
            <w:pPr>
              <w:pStyle w:val="ConsPlusNormal0"/>
            </w:pPr>
            <w:r>
              <w:t>Другие болезни почек</w:t>
            </w:r>
          </w:p>
        </w:tc>
        <w:tc>
          <w:tcPr>
            <w:tcW w:w="1134" w:type="dxa"/>
          </w:tcPr>
          <w:p w14:paraId="34F060C7" w14:textId="77777777" w:rsidR="002B6D76" w:rsidRDefault="00000000">
            <w:pPr>
              <w:pStyle w:val="ConsPlusNormal0"/>
              <w:jc w:val="right"/>
            </w:pPr>
            <w:r>
              <w:t>0,8</w:t>
            </w:r>
          </w:p>
        </w:tc>
        <w:tc>
          <w:tcPr>
            <w:tcW w:w="1077" w:type="dxa"/>
          </w:tcPr>
          <w:p w14:paraId="04BD8924" w14:textId="77777777" w:rsidR="002B6D76" w:rsidRDefault="00000000">
            <w:pPr>
              <w:pStyle w:val="ConsPlusNormal0"/>
              <w:jc w:val="right"/>
            </w:pPr>
            <w:r>
              <w:t>1</w:t>
            </w:r>
          </w:p>
        </w:tc>
        <w:tc>
          <w:tcPr>
            <w:tcW w:w="907" w:type="dxa"/>
          </w:tcPr>
          <w:p w14:paraId="7642CB32" w14:textId="77777777" w:rsidR="002B6D76" w:rsidRDefault="00000000">
            <w:pPr>
              <w:pStyle w:val="ConsPlusNormal0"/>
              <w:jc w:val="right"/>
            </w:pPr>
            <w:r>
              <w:t>0,9</w:t>
            </w:r>
          </w:p>
        </w:tc>
        <w:tc>
          <w:tcPr>
            <w:tcW w:w="1529" w:type="dxa"/>
          </w:tcPr>
          <w:p w14:paraId="7B7A21F0" w14:textId="77777777" w:rsidR="002B6D76" w:rsidRDefault="00000000">
            <w:pPr>
              <w:pStyle w:val="ConsPlusNormal0"/>
              <w:jc w:val="right"/>
            </w:pPr>
            <w:r>
              <w:t>13379,39</w:t>
            </w:r>
          </w:p>
        </w:tc>
      </w:tr>
      <w:tr w:rsidR="002B6D76" w14:paraId="250C6553" w14:textId="77777777">
        <w:tc>
          <w:tcPr>
            <w:tcW w:w="624" w:type="dxa"/>
          </w:tcPr>
          <w:p w14:paraId="7E969DA3" w14:textId="77777777" w:rsidR="002B6D76" w:rsidRDefault="00000000">
            <w:pPr>
              <w:pStyle w:val="ConsPlusNormal0"/>
              <w:jc w:val="center"/>
            </w:pPr>
            <w:r>
              <w:t>62</w:t>
            </w:r>
          </w:p>
        </w:tc>
        <w:tc>
          <w:tcPr>
            <w:tcW w:w="1361" w:type="dxa"/>
          </w:tcPr>
          <w:p w14:paraId="732A7DFB" w14:textId="77777777" w:rsidR="002B6D76" w:rsidRDefault="00000000">
            <w:pPr>
              <w:pStyle w:val="ConsPlusNormal0"/>
            </w:pPr>
            <w:r>
              <w:t>ds19.016</w:t>
            </w:r>
          </w:p>
        </w:tc>
        <w:tc>
          <w:tcPr>
            <w:tcW w:w="1814" w:type="dxa"/>
          </w:tcPr>
          <w:p w14:paraId="40300B7B" w14:textId="77777777" w:rsidR="002B6D76" w:rsidRDefault="00000000">
            <w:pPr>
              <w:pStyle w:val="ConsPlusNormal0"/>
            </w:pPr>
            <w:r>
              <w:t>OD2619.016</w:t>
            </w:r>
          </w:p>
        </w:tc>
        <w:tc>
          <w:tcPr>
            <w:tcW w:w="3458" w:type="dxa"/>
          </w:tcPr>
          <w:p w14:paraId="0E354CEC" w14:textId="77777777" w:rsidR="002B6D76" w:rsidRDefault="00000000">
            <w:pPr>
              <w:pStyle w:val="ConsPlusNormal0"/>
            </w:pPr>
            <w:r>
              <w:t>Операции при злокачественных новообразованиях кожи (уровень 1)</w:t>
            </w:r>
          </w:p>
        </w:tc>
        <w:tc>
          <w:tcPr>
            <w:tcW w:w="1134" w:type="dxa"/>
          </w:tcPr>
          <w:p w14:paraId="2DD4A80B" w14:textId="77777777" w:rsidR="002B6D76" w:rsidRDefault="00000000">
            <w:pPr>
              <w:pStyle w:val="ConsPlusNormal0"/>
              <w:jc w:val="right"/>
            </w:pPr>
            <w:r>
              <w:t>2,35</w:t>
            </w:r>
          </w:p>
        </w:tc>
        <w:tc>
          <w:tcPr>
            <w:tcW w:w="1077" w:type="dxa"/>
          </w:tcPr>
          <w:p w14:paraId="523F6B36" w14:textId="77777777" w:rsidR="002B6D76" w:rsidRDefault="00000000">
            <w:pPr>
              <w:pStyle w:val="ConsPlusNormal0"/>
              <w:jc w:val="right"/>
            </w:pPr>
            <w:r>
              <w:t>1</w:t>
            </w:r>
          </w:p>
        </w:tc>
        <w:tc>
          <w:tcPr>
            <w:tcW w:w="907" w:type="dxa"/>
          </w:tcPr>
          <w:p w14:paraId="6600DFD1" w14:textId="77777777" w:rsidR="002B6D76" w:rsidRDefault="00000000">
            <w:pPr>
              <w:pStyle w:val="ConsPlusNormal0"/>
              <w:jc w:val="right"/>
            </w:pPr>
            <w:r>
              <w:t>1</w:t>
            </w:r>
          </w:p>
        </w:tc>
        <w:tc>
          <w:tcPr>
            <w:tcW w:w="1529" w:type="dxa"/>
          </w:tcPr>
          <w:p w14:paraId="4A972FAA" w14:textId="77777777" w:rsidR="002B6D76" w:rsidRDefault="00000000">
            <w:pPr>
              <w:pStyle w:val="ConsPlusNormal0"/>
              <w:jc w:val="right"/>
            </w:pPr>
            <w:r>
              <w:t>43668,83</w:t>
            </w:r>
          </w:p>
        </w:tc>
      </w:tr>
      <w:tr w:rsidR="002B6D76" w14:paraId="2CD1B14D" w14:textId="77777777">
        <w:tc>
          <w:tcPr>
            <w:tcW w:w="624" w:type="dxa"/>
          </w:tcPr>
          <w:p w14:paraId="6797EF73" w14:textId="77777777" w:rsidR="002B6D76" w:rsidRDefault="00000000">
            <w:pPr>
              <w:pStyle w:val="ConsPlusNormal0"/>
              <w:jc w:val="center"/>
            </w:pPr>
            <w:r>
              <w:t>63</w:t>
            </w:r>
          </w:p>
        </w:tc>
        <w:tc>
          <w:tcPr>
            <w:tcW w:w="1361" w:type="dxa"/>
          </w:tcPr>
          <w:p w14:paraId="4ACA07DC" w14:textId="77777777" w:rsidR="002B6D76" w:rsidRDefault="00000000">
            <w:pPr>
              <w:pStyle w:val="ConsPlusNormal0"/>
            </w:pPr>
            <w:r>
              <w:t>ds19.017</w:t>
            </w:r>
          </w:p>
        </w:tc>
        <w:tc>
          <w:tcPr>
            <w:tcW w:w="1814" w:type="dxa"/>
          </w:tcPr>
          <w:p w14:paraId="439C7124" w14:textId="77777777" w:rsidR="002B6D76" w:rsidRDefault="00000000">
            <w:pPr>
              <w:pStyle w:val="ConsPlusNormal0"/>
            </w:pPr>
            <w:r>
              <w:t>OD2619.017</w:t>
            </w:r>
          </w:p>
        </w:tc>
        <w:tc>
          <w:tcPr>
            <w:tcW w:w="3458" w:type="dxa"/>
          </w:tcPr>
          <w:p w14:paraId="63AD5355" w14:textId="77777777" w:rsidR="002B6D76" w:rsidRDefault="00000000">
            <w:pPr>
              <w:pStyle w:val="ConsPlusNormal0"/>
            </w:pPr>
            <w:r>
              <w:t>Операции при злокачественных новообразованиях кожи (уровень 2)</w:t>
            </w:r>
          </w:p>
        </w:tc>
        <w:tc>
          <w:tcPr>
            <w:tcW w:w="1134" w:type="dxa"/>
          </w:tcPr>
          <w:p w14:paraId="0B62DB3E" w14:textId="77777777" w:rsidR="002B6D76" w:rsidRDefault="00000000">
            <w:pPr>
              <w:pStyle w:val="ConsPlusNormal0"/>
              <w:jc w:val="right"/>
            </w:pPr>
            <w:r>
              <w:t>2,48</w:t>
            </w:r>
          </w:p>
        </w:tc>
        <w:tc>
          <w:tcPr>
            <w:tcW w:w="1077" w:type="dxa"/>
          </w:tcPr>
          <w:p w14:paraId="6A819A8F" w14:textId="77777777" w:rsidR="002B6D76" w:rsidRDefault="00000000">
            <w:pPr>
              <w:pStyle w:val="ConsPlusNormal0"/>
              <w:jc w:val="right"/>
            </w:pPr>
            <w:r>
              <w:t>1</w:t>
            </w:r>
          </w:p>
        </w:tc>
        <w:tc>
          <w:tcPr>
            <w:tcW w:w="907" w:type="dxa"/>
          </w:tcPr>
          <w:p w14:paraId="09135344" w14:textId="77777777" w:rsidR="002B6D76" w:rsidRDefault="00000000">
            <w:pPr>
              <w:pStyle w:val="ConsPlusNormal0"/>
              <w:jc w:val="right"/>
            </w:pPr>
            <w:r>
              <w:t>1</w:t>
            </w:r>
          </w:p>
        </w:tc>
        <w:tc>
          <w:tcPr>
            <w:tcW w:w="1529" w:type="dxa"/>
          </w:tcPr>
          <w:p w14:paraId="456E2015" w14:textId="77777777" w:rsidR="002B6D76" w:rsidRDefault="00000000">
            <w:pPr>
              <w:pStyle w:val="ConsPlusNormal0"/>
              <w:jc w:val="right"/>
            </w:pPr>
            <w:r>
              <w:t>46084,55</w:t>
            </w:r>
          </w:p>
        </w:tc>
      </w:tr>
      <w:tr w:rsidR="002B6D76" w14:paraId="77EEF574" w14:textId="77777777">
        <w:tc>
          <w:tcPr>
            <w:tcW w:w="624" w:type="dxa"/>
          </w:tcPr>
          <w:p w14:paraId="038BB17D" w14:textId="77777777" w:rsidR="002B6D76" w:rsidRDefault="00000000">
            <w:pPr>
              <w:pStyle w:val="ConsPlusNormal0"/>
              <w:jc w:val="center"/>
            </w:pPr>
            <w:r>
              <w:t>64</w:t>
            </w:r>
          </w:p>
        </w:tc>
        <w:tc>
          <w:tcPr>
            <w:tcW w:w="1361" w:type="dxa"/>
          </w:tcPr>
          <w:p w14:paraId="2124CC13" w14:textId="77777777" w:rsidR="002B6D76" w:rsidRDefault="00000000">
            <w:pPr>
              <w:pStyle w:val="ConsPlusNormal0"/>
            </w:pPr>
            <w:r>
              <w:t>ds19.028</w:t>
            </w:r>
          </w:p>
        </w:tc>
        <w:tc>
          <w:tcPr>
            <w:tcW w:w="1814" w:type="dxa"/>
          </w:tcPr>
          <w:p w14:paraId="1BB5A934" w14:textId="77777777" w:rsidR="002B6D76" w:rsidRDefault="00000000">
            <w:pPr>
              <w:pStyle w:val="ConsPlusNormal0"/>
            </w:pPr>
            <w:r>
              <w:t>OD2619.028</w:t>
            </w:r>
          </w:p>
        </w:tc>
        <w:tc>
          <w:tcPr>
            <w:tcW w:w="3458" w:type="dxa"/>
          </w:tcPr>
          <w:p w14:paraId="2329017D" w14:textId="77777777" w:rsidR="002B6D76" w:rsidRDefault="00000000">
            <w:pPr>
              <w:pStyle w:val="ConsPlusNormal0"/>
            </w:pPr>
            <w:r>
              <w:t>Установка, замена порт-системы (катетера) для лекарственной терапии злокачественных новообразований</w:t>
            </w:r>
          </w:p>
        </w:tc>
        <w:tc>
          <w:tcPr>
            <w:tcW w:w="1134" w:type="dxa"/>
          </w:tcPr>
          <w:p w14:paraId="772AEAD4" w14:textId="77777777" w:rsidR="002B6D76" w:rsidRDefault="00000000">
            <w:pPr>
              <w:pStyle w:val="ConsPlusNormal0"/>
              <w:jc w:val="right"/>
            </w:pPr>
            <w:r>
              <w:t>2,17</w:t>
            </w:r>
          </w:p>
        </w:tc>
        <w:tc>
          <w:tcPr>
            <w:tcW w:w="1077" w:type="dxa"/>
          </w:tcPr>
          <w:p w14:paraId="447FBFBA" w14:textId="77777777" w:rsidR="002B6D76" w:rsidRDefault="00000000">
            <w:pPr>
              <w:pStyle w:val="ConsPlusNormal0"/>
              <w:jc w:val="right"/>
            </w:pPr>
            <w:r>
              <w:t>1</w:t>
            </w:r>
          </w:p>
        </w:tc>
        <w:tc>
          <w:tcPr>
            <w:tcW w:w="907" w:type="dxa"/>
          </w:tcPr>
          <w:p w14:paraId="73EB0E05" w14:textId="77777777" w:rsidR="002B6D76" w:rsidRDefault="00000000">
            <w:pPr>
              <w:pStyle w:val="ConsPlusNormal0"/>
              <w:jc w:val="right"/>
            </w:pPr>
            <w:r>
              <w:t>1</w:t>
            </w:r>
          </w:p>
        </w:tc>
        <w:tc>
          <w:tcPr>
            <w:tcW w:w="1529" w:type="dxa"/>
          </w:tcPr>
          <w:p w14:paraId="1B85D2A6" w14:textId="77777777" w:rsidR="002B6D76" w:rsidRDefault="00000000">
            <w:pPr>
              <w:pStyle w:val="ConsPlusNormal0"/>
              <w:jc w:val="right"/>
            </w:pPr>
            <w:r>
              <w:t>40323,98</w:t>
            </w:r>
          </w:p>
        </w:tc>
      </w:tr>
      <w:tr w:rsidR="002B6D76" w14:paraId="50771F68" w14:textId="77777777">
        <w:tc>
          <w:tcPr>
            <w:tcW w:w="624" w:type="dxa"/>
          </w:tcPr>
          <w:p w14:paraId="254B6A77" w14:textId="77777777" w:rsidR="002B6D76" w:rsidRDefault="00000000">
            <w:pPr>
              <w:pStyle w:val="ConsPlusNormal0"/>
              <w:jc w:val="center"/>
            </w:pPr>
            <w:r>
              <w:t>65</w:t>
            </w:r>
          </w:p>
        </w:tc>
        <w:tc>
          <w:tcPr>
            <w:tcW w:w="1361" w:type="dxa"/>
          </w:tcPr>
          <w:p w14:paraId="59400C81" w14:textId="77777777" w:rsidR="002B6D76" w:rsidRDefault="00000000">
            <w:pPr>
              <w:pStyle w:val="ConsPlusNormal0"/>
            </w:pPr>
            <w:r>
              <w:t>ds19.033</w:t>
            </w:r>
          </w:p>
        </w:tc>
        <w:tc>
          <w:tcPr>
            <w:tcW w:w="1814" w:type="dxa"/>
          </w:tcPr>
          <w:p w14:paraId="092C9053" w14:textId="77777777" w:rsidR="002B6D76" w:rsidRDefault="00000000">
            <w:pPr>
              <w:pStyle w:val="ConsPlusNormal0"/>
            </w:pPr>
            <w:r>
              <w:t>OD2619.033</w:t>
            </w:r>
          </w:p>
        </w:tc>
        <w:tc>
          <w:tcPr>
            <w:tcW w:w="3458" w:type="dxa"/>
          </w:tcPr>
          <w:p w14:paraId="0DA9835E" w14:textId="77777777" w:rsidR="002B6D76" w:rsidRDefault="00000000">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1134" w:type="dxa"/>
          </w:tcPr>
          <w:p w14:paraId="3B215E01" w14:textId="77777777" w:rsidR="002B6D76" w:rsidRDefault="00000000">
            <w:pPr>
              <w:pStyle w:val="ConsPlusNormal0"/>
              <w:jc w:val="right"/>
            </w:pPr>
            <w:r>
              <w:t>2,44</w:t>
            </w:r>
          </w:p>
        </w:tc>
        <w:tc>
          <w:tcPr>
            <w:tcW w:w="1077" w:type="dxa"/>
          </w:tcPr>
          <w:p w14:paraId="0A201054" w14:textId="77777777" w:rsidR="002B6D76" w:rsidRDefault="00000000">
            <w:pPr>
              <w:pStyle w:val="ConsPlusNormal0"/>
              <w:jc w:val="right"/>
            </w:pPr>
            <w:r>
              <w:t>1</w:t>
            </w:r>
          </w:p>
        </w:tc>
        <w:tc>
          <w:tcPr>
            <w:tcW w:w="907" w:type="dxa"/>
          </w:tcPr>
          <w:p w14:paraId="0B1F1054" w14:textId="77777777" w:rsidR="002B6D76" w:rsidRDefault="00000000">
            <w:pPr>
              <w:pStyle w:val="ConsPlusNormal0"/>
              <w:jc w:val="right"/>
            </w:pPr>
            <w:r>
              <w:t>1</w:t>
            </w:r>
          </w:p>
        </w:tc>
        <w:tc>
          <w:tcPr>
            <w:tcW w:w="1529" w:type="dxa"/>
          </w:tcPr>
          <w:p w14:paraId="41C227A1" w14:textId="77777777" w:rsidR="002B6D76" w:rsidRDefault="00000000">
            <w:pPr>
              <w:pStyle w:val="ConsPlusNormal0"/>
              <w:jc w:val="right"/>
            </w:pPr>
            <w:r>
              <w:t>45341,25</w:t>
            </w:r>
          </w:p>
        </w:tc>
      </w:tr>
      <w:tr w:rsidR="002B6D76" w14:paraId="3BA3980B" w14:textId="77777777">
        <w:tc>
          <w:tcPr>
            <w:tcW w:w="624" w:type="dxa"/>
          </w:tcPr>
          <w:p w14:paraId="04FCC368" w14:textId="77777777" w:rsidR="002B6D76" w:rsidRDefault="00000000">
            <w:pPr>
              <w:pStyle w:val="ConsPlusNormal0"/>
              <w:jc w:val="center"/>
            </w:pPr>
            <w:r>
              <w:t>66</w:t>
            </w:r>
          </w:p>
        </w:tc>
        <w:tc>
          <w:tcPr>
            <w:tcW w:w="1361" w:type="dxa"/>
          </w:tcPr>
          <w:p w14:paraId="6FE13276" w14:textId="77777777" w:rsidR="002B6D76" w:rsidRDefault="00000000">
            <w:pPr>
              <w:pStyle w:val="ConsPlusNormal0"/>
            </w:pPr>
            <w:r>
              <w:t>ds19.050</w:t>
            </w:r>
          </w:p>
        </w:tc>
        <w:tc>
          <w:tcPr>
            <w:tcW w:w="1814" w:type="dxa"/>
          </w:tcPr>
          <w:p w14:paraId="2D59D639" w14:textId="77777777" w:rsidR="002B6D76" w:rsidRDefault="00000000">
            <w:pPr>
              <w:pStyle w:val="ConsPlusNormal0"/>
            </w:pPr>
            <w:r>
              <w:t>RD2619.050</w:t>
            </w:r>
          </w:p>
        </w:tc>
        <w:tc>
          <w:tcPr>
            <w:tcW w:w="3458" w:type="dxa"/>
          </w:tcPr>
          <w:p w14:paraId="6A7C1E33" w14:textId="77777777" w:rsidR="002B6D76" w:rsidRDefault="00000000">
            <w:pPr>
              <w:pStyle w:val="ConsPlusNormal0"/>
            </w:pPr>
            <w:r>
              <w:t>Лучевая терапия (уровень 1)</w:t>
            </w:r>
          </w:p>
        </w:tc>
        <w:tc>
          <w:tcPr>
            <w:tcW w:w="1134" w:type="dxa"/>
          </w:tcPr>
          <w:p w14:paraId="369F6E08" w14:textId="77777777" w:rsidR="002B6D76" w:rsidRDefault="00000000">
            <w:pPr>
              <w:pStyle w:val="ConsPlusNormal0"/>
              <w:jc w:val="right"/>
            </w:pPr>
            <w:r>
              <w:t>0,74</w:t>
            </w:r>
          </w:p>
        </w:tc>
        <w:tc>
          <w:tcPr>
            <w:tcW w:w="1077" w:type="dxa"/>
          </w:tcPr>
          <w:p w14:paraId="1D4D0B24" w14:textId="77777777" w:rsidR="002B6D76" w:rsidRDefault="00000000">
            <w:pPr>
              <w:pStyle w:val="ConsPlusNormal0"/>
              <w:jc w:val="right"/>
            </w:pPr>
            <w:r>
              <w:t>1</w:t>
            </w:r>
          </w:p>
        </w:tc>
        <w:tc>
          <w:tcPr>
            <w:tcW w:w="907" w:type="dxa"/>
          </w:tcPr>
          <w:p w14:paraId="2FB11C93" w14:textId="77777777" w:rsidR="002B6D76" w:rsidRDefault="00000000">
            <w:pPr>
              <w:pStyle w:val="ConsPlusNormal0"/>
              <w:jc w:val="right"/>
            </w:pPr>
            <w:r>
              <w:t>1</w:t>
            </w:r>
          </w:p>
        </w:tc>
        <w:tc>
          <w:tcPr>
            <w:tcW w:w="1529" w:type="dxa"/>
          </w:tcPr>
          <w:p w14:paraId="38A20B98" w14:textId="77777777" w:rsidR="002B6D76" w:rsidRDefault="00000000">
            <w:pPr>
              <w:pStyle w:val="ConsPlusNormal0"/>
              <w:jc w:val="right"/>
            </w:pPr>
            <w:r>
              <w:t>13751,04</w:t>
            </w:r>
          </w:p>
        </w:tc>
      </w:tr>
      <w:tr w:rsidR="002B6D76" w14:paraId="3A12ED22" w14:textId="77777777">
        <w:tc>
          <w:tcPr>
            <w:tcW w:w="624" w:type="dxa"/>
          </w:tcPr>
          <w:p w14:paraId="0E0C9EF6" w14:textId="77777777" w:rsidR="002B6D76" w:rsidRDefault="00000000">
            <w:pPr>
              <w:pStyle w:val="ConsPlusNormal0"/>
              <w:jc w:val="center"/>
            </w:pPr>
            <w:r>
              <w:t>67</w:t>
            </w:r>
          </w:p>
        </w:tc>
        <w:tc>
          <w:tcPr>
            <w:tcW w:w="1361" w:type="dxa"/>
          </w:tcPr>
          <w:p w14:paraId="153B095A" w14:textId="77777777" w:rsidR="002B6D76" w:rsidRDefault="00000000">
            <w:pPr>
              <w:pStyle w:val="ConsPlusNormal0"/>
            </w:pPr>
            <w:r>
              <w:t>ds19.051</w:t>
            </w:r>
          </w:p>
        </w:tc>
        <w:tc>
          <w:tcPr>
            <w:tcW w:w="1814" w:type="dxa"/>
          </w:tcPr>
          <w:p w14:paraId="14E28E33" w14:textId="77777777" w:rsidR="002B6D76" w:rsidRDefault="00000000">
            <w:pPr>
              <w:pStyle w:val="ConsPlusNormal0"/>
            </w:pPr>
            <w:r>
              <w:t>RD2619.051</w:t>
            </w:r>
          </w:p>
        </w:tc>
        <w:tc>
          <w:tcPr>
            <w:tcW w:w="3458" w:type="dxa"/>
          </w:tcPr>
          <w:p w14:paraId="5275FF76" w14:textId="77777777" w:rsidR="002B6D76" w:rsidRDefault="00000000">
            <w:pPr>
              <w:pStyle w:val="ConsPlusNormal0"/>
            </w:pPr>
            <w:r>
              <w:t>Лучевая терапия (уровень 2)</w:t>
            </w:r>
          </w:p>
        </w:tc>
        <w:tc>
          <w:tcPr>
            <w:tcW w:w="1134" w:type="dxa"/>
          </w:tcPr>
          <w:p w14:paraId="13D62FE8" w14:textId="77777777" w:rsidR="002B6D76" w:rsidRDefault="00000000">
            <w:pPr>
              <w:pStyle w:val="ConsPlusNormal0"/>
              <w:jc w:val="right"/>
            </w:pPr>
            <w:r>
              <w:t>1,44</w:t>
            </w:r>
          </w:p>
        </w:tc>
        <w:tc>
          <w:tcPr>
            <w:tcW w:w="1077" w:type="dxa"/>
          </w:tcPr>
          <w:p w14:paraId="1AF88930" w14:textId="77777777" w:rsidR="002B6D76" w:rsidRDefault="00000000">
            <w:pPr>
              <w:pStyle w:val="ConsPlusNormal0"/>
              <w:jc w:val="right"/>
            </w:pPr>
            <w:r>
              <w:t>1</w:t>
            </w:r>
          </w:p>
        </w:tc>
        <w:tc>
          <w:tcPr>
            <w:tcW w:w="907" w:type="dxa"/>
          </w:tcPr>
          <w:p w14:paraId="4BB3A8DD" w14:textId="77777777" w:rsidR="002B6D76" w:rsidRDefault="00000000">
            <w:pPr>
              <w:pStyle w:val="ConsPlusNormal0"/>
              <w:jc w:val="right"/>
            </w:pPr>
            <w:r>
              <w:t>1</w:t>
            </w:r>
          </w:p>
        </w:tc>
        <w:tc>
          <w:tcPr>
            <w:tcW w:w="1529" w:type="dxa"/>
          </w:tcPr>
          <w:p w14:paraId="4662097D" w14:textId="77777777" w:rsidR="002B6D76" w:rsidRDefault="00000000">
            <w:pPr>
              <w:pStyle w:val="ConsPlusNormal0"/>
              <w:jc w:val="right"/>
            </w:pPr>
            <w:r>
              <w:t>26758,77</w:t>
            </w:r>
          </w:p>
        </w:tc>
      </w:tr>
      <w:tr w:rsidR="002B6D76" w14:paraId="730EACE9" w14:textId="77777777">
        <w:tc>
          <w:tcPr>
            <w:tcW w:w="624" w:type="dxa"/>
          </w:tcPr>
          <w:p w14:paraId="031FFA56" w14:textId="77777777" w:rsidR="002B6D76" w:rsidRDefault="00000000">
            <w:pPr>
              <w:pStyle w:val="ConsPlusNormal0"/>
              <w:jc w:val="center"/>
            </w:pPr>
            <w:r>
              <w:t>68</w:t>
            </w:r>
          </w:p>
        </w:tc>
        <w:tc>
          <w:tcPr>
            <w:tcW w:w="1361" w:type="dxa"/>
          </w:tcPr>
          <w:p w14:paraId="7CD36591" w14:textId="77777777" w:rsidR="002B6D76" w:rsidRDefault="00000000">
            <w:pPr>
              <w:pStyle w:val="ConsPlusNormal0"/>
            </w:pPr>
            <w:r>
              <w:t>ds19.052</w:t>
            </w:r>
          </w:p>
        </w:tc>
        <w:tc>
          <w:tcPr>
            <w:tcW w:w="1814" w:type="dxa"/>
          </w:tcPr>
          <w:p w14:paraId="54EC71F3" w14:textId="77777777" w:rsidR="002B6D76" w:rsidRDefault="00000000">
            <w:pPr>
              <w:pStyle w:val="ConsPlusNormal0"/>
            </w:pPr>
            <w:r>
              <w:t>RD2619.052</w:t>
            </w:r>
          </w:p>
        </w:tc>
        <w:tc>
          <w:tcPr>
            <w:tcW w:w="3458" w:type="dxa"/>
          </w:tcPr>
          <w:p w14:paraId="0DDC5504" w14:textId="77777777" w:rsidR="002B6D76" w:rsidRDefault="00000000">
            <w:pPr>
              <w:pStyle w:val="ConsPlusNormal0"/>
            </w:pPr>
            <w:r>
              <w:t>Лучевая терапия (уровень 3)</w:t>
            </w:r>
          </w:p>
        </w:tc>
        <w:tc>
          <w:tcPr>
            <w:tcW w:w="1134" w:type="dxa"/>
          </w:tcPr>
          <w:p w14:paraId="58B636D8" w14:textId="77777777" w:rsidR="002B6D76" w:rsidRDefault="00000000">
            <w:pPr>
              <w:pStyle w:val="ConsPlusNormal0"/>
              <w:jc w:val="right"/>
            </w:pPr>
            <w:r>
              <w:t>2,22</w:t>
            </w:r>
          </w:p>
        </w:tc>
        <w:tc>
          <w:tcPr>
            <w:tcW w:w="1077" w:type="dxa"/>
          </w:tcPr>
          <w:p w14:paraId="6162E5BE" w14:textId="77777777" w:rsidR="002B6D76" w:rsidRDefault="00000000">
            <w:pPr>
              <w:pStyle w:val="ConsPlusNormal0"/>
              <w:jc w:val="right"/>
            </w:pPr>
            <w:r>
              <w:t>1</w:t>
            </w:r>
          </w:p>
        </w:tc>
        <w:tc>
          <w:tcPr>
            <w:tcW w:w="907" w:type="dxa"/>
          </w:tcPr>
          <w:p w14:paraId="2A148BBB" w14:textId="77777777" w:rsidR="002B6D76" w:rsidRDefault="00000000">
            <w:pPr>
              <w:pStyle w:val="ConsPlusNormal0"/>
              <w:jc w:val="right"/>
            </w:pPr>
            <w:r>
              <w:t>1</w:t>
            </w:r>
          </w:p>
        </w:tc>
        <w:tc>
          <w:tcPr>
            <w:tcW w:w="1529" w:type="dxa"/>
          </w:tcPr>
          <w:p w14:paraId="71415960" w14:textId="77777777" w:rsidR="002B6D76" w:rsidRDefault="00000000">
            <w:pPr>
              <w:pStyle w:val="ConsPlusNormal0"/>
              <w:jc w:val="right"/>
            </w:pPr>
            <w:r>
              <w:t>41253,11</w:t>
            </w:r>
          </w:p>
        </w:tc>
      </w:tr>
      <w:tr w:rsidR="002B6D76" w14:paraId="0A66D566" w14:textId="77777777">
        <w:tc>
          <w:tcPr>
            <w:tcW w:w="624" w:type="dxa"/>
          </w:tcPr>
          <w:p w14:paraId="150C5C5C" w14:textId="77777777" w:rsidR="002B6D76" w:rsidRDefault="00000000">
            <w:pPr>
              <w:pStyle w:val="ConsPlusNormal0"/>
              <w:jc w:val="center"/>
            </w:pPr>
            <w:r>
              <w:t>69</w:t>
            </w:r>
          </w:p>
        </w:tc>
        <w:tc>
          <w:tcPr>
            <w:tcW w:w="1361" w:type="dxa"/>
          </w:tcPr>
          <w:p w14:paraId="163FF6B0" w14:textId="77777777" w:rsidR="002B6D76" w:rsidRDefault="00000000">
            <w:pPr>
              <w:pStyle w:val="ConsPlusNormal0"/>
            </w:pPr>
            <w:r>
              <w:t>ds19.053</w:t>
            </w:r>
          </w:p>
        </w:tc>
        <w:tc>
          <w:tcPr>
            <w:tcW w:w="1814" w:type="dxa"/>
          </w:tcPr>
          <w:p w14:paraId="2EE7796F" w14:textId="77777777" w:rsidR="002B6D76" w:rsidRDefault="00000000">
            <w:pPr>
              <w:pStyle w:val="ConsPlusNormal0"/>
            </w:pPr>
            <w:r>
              <w:t>RD2619.053</w:t>
            </w:r>
          </w:p>
        </w:tc>
        <w:tc>
          <w:tcPr>
            <w:tcW w:w="3458" w:type="dxa"/>
          </w:tcPr>
          <w:p w14:paraId="012A5359" w14:textId="77777777" w:rsidR="002B6D76" w:rsidRDefault="00000000">
            <w:pPr>
              <w:pStyle w:val="ConsPlusNormal0"/>
            </w:pPr>
            <w:r>
              <w:t>Лучевая терапия (уровень 4)</w:t>
            </w:r>
          </w:p>
        </w:tc>
        <w:tc>
          <w:tcPr>
            <w:tcW w:w="1134" w:type="dxa"/>
          </w:tcPr>
          <w:p w14:paraId="4FCC1D67" w14:textId="77777777" w:rsidR="002B6D76" w:rsidRDefault="00000000">
            <w:pPr>
              <w:pStyle w:val="ConsPlusNormal0"/>
              <w:jc w:val="right"/>
            </w:pPr>
            <w:r>
              <w:t>2,93</w:t>
            </w:r>
          </w:p>
        </w:tc>
        <w:tc>
          <w:tcPr>
            <w:tcW w:w="1077" w:type="dxa"/>
          </w:tcPr>
          <w:p w14:paraId="6490C85E" w14:textId="77777777" w:rsidR="002B6D76" w:rsidRDefault="00000000">
            <w:pPr>
              <w:pStyle w:val="ConsPlusNormal0"/>
              <w:jc w:val="right"/>
            </w:pPr>
            <w:r>
              <w:t>1</w:t>
            </w:r>
          </w:p>
        </w:tc>
        <w:tc>
          <w:tcPr>
            <w:tcW w:w="907" w:type="dxa"/>
          </w:tcPr>
          <w:p w14:paraId="21639C30" w14:textId="77777777" w:rsidR="002B6D76" w:rsidRDefault="00000000">
            <w:pPr>
              <w:pStyle w:val="ConsPlusNormal0"/>
              <w:jc w:val="right"/>
            </w:pPr>
            <w:r>
              <w:t>1</w:t>
            </w:r>
          </w:p>
        </w:tc>
        <w:tc>
          <w:tcPr>
            <w:tcW w:w="1529" w:type="dxa"/>
          </w:tcPr>
          <w:p w14:paraId="056B8F58" w14:textId="77777777" w:rsidR="002B6D76" w:rsidRDefault="00000000">
            <w:pPr>
              <w:pStyle w:val="ConsPlusNormal0"/>
              <w:jc w:val="right"/>
            </w:pPr>
            <w:r>
              <w:t>54446,67</w:t>
            </w:r>
          </w:p>
        </w:tc>
      </w:tr>
      <w:tr w:rsidR="002B6D76" w14:paraId="4A098BAF" w14:textId="77777777">
        <w:tc>
          <w:tcPr>
            <w:tcW w:w="624" w:type="dxa"/>
          </w:tcPr>
          <w:p w14:paraId="261566E6" w14:textId="77777777" w:rsidR="002B6D76" w:rsidRDefault="00000000">
            <w:pPr>
              <w:pStyle w:val="ConsPlusNormal0"/>
              <w:jc w:val="center"/>
            </w:pPr>
            <w:r>
              <w:t>70</w:t>
            </w:r>
          </w:p>
        </w:tc>
        <w:tc>
          <w:tcPr>
            <w:tcW w:w="1361" w:type="dxa"/>
          </w:tcPr>
          <w:p w14:paraId="1E194BEA" w14:textId="77777777" w:rsidR="002B6D76" w:rsidRDefault="00000000">
            <w:pPr>
              <w:pStyle w:val="ConsPlusNormal0"/>
            </w:pPr>
            <w:r>
              <w:t>ds19.054</w:t>
            </w:r>
          </w:p>
        </w:tc>
        <w:tc>
          <w:tcPr>
            <w:tcW w:w="1814" w:type="dxa"/>
          </w:tcPr>
          <w:p w14:paraId="4B8218FD" w14:textId="77777777" w:rsidR="002B6D76" w:rsidRDefault="00000000">
            <w:pPr>
              <w:pStyle w:val="ConsPlusNormal0"/>
            </w:pPr>
            <w:r>
              <w:t>RD2619.054</w:t>
            </w:r>
          </w:p>
        </w:tc>
        <w:tc>
          <w:tcPr>
            <w:tcW w:w="3458" w:type="dxa"/>
          </w:tcPr>
          <w:p w14:paraId="5905789A" w14:textId="77777777" w:rsidR="002B6D76" w:rsidRDefault="00000000">
            <w:pPr>
              <w:pStyle w:val="ConsPlusNormal0"/>
            </w:pPr>
            <w:r>
              <w:t>Лучевая терапия (уровень 5)</w:t>
            </w:r>
          </w:p>
        </w:tc>
        <w:tc>
          <w:tcPr>
            <w:tcW w:w="1134" w:type="dxa"/>
          </w:tcPr>
          <w:p w14:paraId="41F08BDB" w14:textId="77777777" w:rsidR="002B6D76" w:rsidRDefault="00000000">
            <w:pPr>
              <w:pStyle w:val="ConsPlusNormal0"/>
              <w:jc w:val="right"/>
            </w:pPr>
            <w:r>
              <w:t>3,14</w:t>
            </w:r>
          </w:p>
        </w:tc>
        <w:tc>
          <w:tcPr>
            <w:tcW w:w="1077" w:type="dxa"/>
          </w:tcPr>
          <w:p w14:paraId="44321737" w14:textId="77777777" w:rsidR="002B6D76" w:rsidRDefault="00000000">
            <w:pPr>
              <w:pStyle w:val="ConsPlusNormal0"/>
              <w:jc w:val="right"/>
            </w:pPr>
            <w:r>
              <w:t>1</w:t>
            </w:r>
          </w:p>
        </w:tc>
        <w:tc>
          <w:tcPr>
            <w:tcW w:w="907" w:type="dxa"/>
          </w:tcPr>
          <w:p w14:paraId="50B17DD5" w14:textId="77777777" w:rsidR="002B6D76" w:rsidRDefault="00000000">
            <w:pPr>
              <w:pStyle w:val="ConsPlusNormal0"/>
              <w:jc w:val="right"/>
            </w:pPr>
            <w:r>
              <w:t>1</w:t>
            </w:r>
          </w:p>
        </w:tc>
        <w:tc>
          <w:tcPr>
            <w:tcW w:w="1529" w:type="dxa"/>
          </w:tcPr>
          <w:p w14:paraId="443540F3" w14:textId="77777777" w:rsidR="002B6D76" w:rsidRDefault="00000000">
            <w:pPr>
              <w:pStyle w:val="ConsPlusNormal0"/>
              <w:jc w:val="right"/>
            </w:pPr>
            <w:r>
              <w:t>58348,99</w:t>
            </w:r>
          </w:p>
        </w:tc>
      </w:tr>
      <w:tr w:rsidR="002B6D76" w14:paraId="08E0D3A7" w14:textId="77777777">
        <w:tc>
          <w:tcPr>
            <w:tcW w:w="624" w:type="dxa"/>
          </w:tcPr>
          <w:p w14:paraId="6B409782" w14:textId="77777777" w:rsidR="002B6D76" w:rsidRDefault="00000000">
            <w:pPr>
              <w:pStyle w:val="ConsPlusNormal0"/>
              <w:jc w:val="center"/>
            </w:pPr>
            <w:r>
              <w:t>71</w:t>
            </w:r>
          </w:p>
        </w:tc>
        <w:tc>
          <w:tcPr>
            <w:tcW w:w="1361" w:type="dxa"/>
          </w:tcPr>
          <w:p w14:paraId="28013563" w14:textId="77777777" w:rsidR="002B6D76" w:rsidRDefault="00000000">
            <w:pPr>
              <w:pStyle w:val="ConsPlusNormal0"/>
            </w:pPr>
            <w:r>
              <w:t>ds19.055</w:t>
            </w:r>
          </w:p>
        </w:tc>
        <w:tc>
          <w:tcPr>
            <w:tcW w:w="1814" w:type="dxa"/>
          </w:tcPr>
          <w:p w14:paraId="5169E4D1" w14:textId="77777777" w:rsidR="002B6D76" w:rsidRDefault="00000000">
            <w:pPr>
              <w:pStyle w:val="ConsPlusNormal0"/>
            </w:pPr>
            <w:r>
              <w:t>RD2619.055</w:t>
            </w:r>
          </w:p>
        </w:tc>
        <w:tc>
          <w:tcPr>
            <w:tcW w:w="3458" w:type="dxa"/>
          </w:tcPr>
          <w:p w14:paraId="667BF533" w14:textId="77777777" w:rsidR="002B6D76" w:rsidRDefault="00000000">
            <w:pPr>
              <w:pStyle w:val="ConsPlusNormal0"/>
            </w:pPr>
            <w:r>
              <w:t>Лучевая терапия (уровень 6)</w:t>
            </w:r>
          </w:p>
        </w:tc>
        <w:tc>
          <w:tcPr>
            <w:tcW w:w="1134" w:type="dxa"/>
          </w:tcPr>
          <w:p w14:paraId="3C7A861C" w14:textId="77777777" w:rsidR="002B6D76" w:rsidRDefault="00000000">
            <w:pPr>
              <w:pStyle w:val="ConsPlusNormal0"/>
              <w:jc w:val="right"/>
            </w:pPr>
            <w:r>
              <w:t>3,8</w:t>
            </w:r>
          </w:p>
        </w:tc>
        <w:tc>
          <w:tcPr>
            <w:tcW w:w="1077" w:type="dxa"/>
          </w:tcPr>
          <w:p w14:paraId="4377BF2E" w14:textId="77777777" w:rsidR="002B6D76" w:rsidRDefault="00000000">
            <w:pPr>
              <w:pStyle w:val="ConsPlusNormal0"/>
              <w:jc w:val="right"/>
            </w:pPr>
            <w:r>
              <w:t>1</w:t>
            </w:r>
          </w:p>
        </w:tc>
        <w:tc>
          <w:tcPr>
            <w:tcW w:w="907" w:type="dxa"/>
          </w:tcPr>
          <w:p w14:paraId="63EE2DD6" w14:textId="77777777" w:rsidR="002B6D76" w:rsidRDefault="00000000">
            <w:pPr>
              <w:pStyle w:val="ConsPlusNormal0"/>
              <w:jc w:val="right"/>
            </w:pPr>
            <w:r>
              <w:t>1</w:t>
            </w:r>
          </w:p>
        </w:tc>
        <w:tc>
          <w:tcPr>
            <w:tcW w:w="1529" w:type="dxa"/>
          </w:tcPr>
          <w:p w14:paraId="43615AAF" w14:textId="77777777" w:rsidR="002B6D76" w:rsidRDefault="00000000">
            <w:pPr>
              <w:pStyle w:val="ConsPlusNormal0"/>
              <w:jc w:val="right"/>
            </w:pPr>
            <w:r>
              <w:t>70613,43</w:t>
            </w:r>
          </w:p>
        </w:tc>
      </w:tr>
      <w:tr w:rsidR="002B6D76" w14:paraId="3A585B77" w14:textId="77777777">
        <w:tc>
          <w:tcPr>
            <w:tcW w:w="624" w:type="dxa"/>
          </w:tcPr>
          <w:p w14:paraId="34246C9C" w14:textId="77777777" w:rsidR="002B6D76" w:rsidRDefault="00000000">
            <w:pPr>
              <w:pStyle w:val="ConsPlusNormal0"/>
              <w:jc w:val="center"/>
            </w:pPr>
            <w:r>
              <w:t>72</w:t>
            </w:r>
          </w:p>
        </w:tc>
        <w:tc>
          <w:tcPr>
            <w:tcW w:w="1361" w:type="dxa"/>
          </w:tcPr>
          <w:p w14:paraId="74676653" w14:textId="77777777" w:rsidR="002B6D76" w:rsidRDefault="00000000">
            <w:pPr>
              <w:pStyle w:val="ConsPlusNormal0"/>
            </w:pPr>
            <w:r>
              <w:t>ds19.056</w:t>
            </w:r>
          </w:p>
        </w:tc>
        <w:tc>
          <w:tcPr>
            <w:tcW w:w="1814" w:type="dxa"/>
          </w:tcPr>
          <w:p w14:paraId="3DCD6D32" w14:textId="77777777" w:rsidR="002B6D76" w:rsidRDefault="00000000">
            <w:pPr>
              <w:pStyle w:val="ConsPlusNormal0"/>
            </w:pPr>
            <w:r>
              <w:t>RD2619.056</w:t>
            </w:r>
          </w:p>
        </w:tc>
        <w:tc>
          <w:tcPr>
            <w:tcW w:w="3458" w:type="dxa"/>
          </w:tcPr>
          <w:p w14:paraId="0CE2F880" w14:textId="77777777" w:rsidR="002B6D76" w:rsidRDefault="00000000">
            <w:pPr>
              <w:pStyle w:val="ConsPlusNormal0"/>
            </w:pPr>
            <w:r>
              <w:t>Лучевая терапия (уровень 7)</w:t>
            </w:r>
          </w:p>
        </w:tc>
        <w:tc>
          <w:tcPr>
            <w:tcW w:w="1134" w:type="dxa"/>
          </w:tcPr>
          <w:p w14:paraId="7A63F819" w14:textId="77777777" w:rsidR="002B6D76" w:rsidRDefault="00000000">
            <w:pPr>
              <w:pStyle w:val="ConsPlusNormal0"/>
              <w:jc w:val="right"/>
            </w:pPr>
            <w:r>
              <w:t>4,7</w:t>
            </w:r>
          </w:p>
        </w:tc>
        <w:tc>
          <w:tcPr>
            <w:tcW w:w="1077" w:type="dxa"/>
          </w:tcPr>
          <w:p w14:paraId="6831E0B9" w14:textId="77777777" w:rsidR="002B6D76" w:rsidRDefault="00000000">
            <w:pPr>
              <w:pStyle w:val="ConsPlusNormal0"/>
              <w:jc w:val="right"/>
            </w:pPr>
            <w:r>
              <w:t>1</w:t>
            </w:r>
          </w:p>
        </w:tc>
        <w:tc>
          <w:tcPr>
            <w:tcW w:w="907" w:type="dxa"/>
          </w:tcPr>
          <w:p w14:paraId="5C870CF8" w14:textId="77777777" w:rsidR="002B6D76" w:rsidRDefault="00000000">
            <w:pPr>
              <w:pStyle w:val="ConsPlusNormal0"/>
              <w:jc w:val="right"/>
            </w:pPr>
            <w:r>
              <w:t>1</w:t>
            </w:r>
          </w:p>
        </w:tc>
        <w:tc>
          <w:tcPr>
            <w:tcW w:w="1529" w:type="dxa"/>
          </w:tcPr>
          <w:p w14:paraId="44097849" w14:textId="77777777" w:rsidR="002B6D76" w:rsidRDefault="00000000">
            <w:pPr>
              <w:pStyle w:val="ConsPlusNormal0"/>
              <w:jc w:val="right"/>
            </w:pPr>
            <w:r>
              <w:t>87337,66</w:t>
            </w:r>
          </w:p>
        </w:tc>
      </w:tr>
      <w:tr w:rsidR="002B6D76" w14:paraId="2BE9E9C1" w14:textId="77777777">
        <w:tc>
          <w:tcPr>
            <w:tcW w:w="624" w:type="dxa"/>
          </w:tcPr>
          <w:p w14:paraId="6AB9C0FD" w14:textId="77777777" w:rsidR="002B6D76" w:rsidRDefault="00000000">
            <w:pPr>
              <w:pStyle w:val="ConsPlusNormal0"/>
              <w:jc w:val="center"/>
            </w:pPr>
            <w:r>
              <w:t>73</w:t>
            </w:r>
          </w:p>
        </w:tc>
        <w:tc>
          <w:tcPr>
            <w:tcW w:w="1361" w:type="dxa"/>
          </w:tcPr>
          <w:p w14:paraId="732DA52A" w14:textId="77777777" w:rsidR="002B6D76" w:rsidRDefault="00000000">
            <w:pPr>
              <w:pStyle w:val="ConsPlusNormal0"/>
            </w:pPr>
            <w:r>
              <w:t>ds19.057</w:t>
            </w:r>
          </w:p>
        </w:tc>
        <w:tc>
          <w:tcPr>
            <w:tcW w:w="1814" w:type="dxa"/>
          </w:tcPr>
          <w:p w14:paraId="392634BE" w14:textId="77777777" w:rsidR="002B6D76" w:rsidRDefault="00000000">
            <w:pPr>
              <w:pStyle w:val="ConsPlusNormal0"/>
            </w:pPr>
            <w:r>
              <w:t>RD2619.057</w:t>
            </w:r>
          </w:p>
        </w:tc>
        <w:tc>
          <w:tcPr>
            <w:tcW w:w="3458" w:type="dxa"/>
          </w:tcPr>
          <w:p w14:paraId="09C239DD" w14:textId="77777777" w:rsidR="002B6D76" w:rsidRDefault="00000000">
            <w:pPr>
              <w:pStyle w:val="ConsPlusNormal0"/>
            </w:pPr>
            <w:r>
              <w:t>Лучевая терапия (уровень 8)</w:t>
            </w:r>
          </w:p>
        </w:tc>
        <w:tc>
          <w:tcPr>
            <w:tcW w:w="1134" w:type="dxa"/>
          </w:tcPr>
          <w:p w14:paraId="7B3288C8" w14:textId="77777777" w:rsidR="002B6D76" w:rsidRDefault="00000000">
            <w:pPr>
              <w:pStyle w:val="ConsPlusNormal0"/>
              <w:jc w:val="right"/>
            </w:pPr>
            <w:r>
              <w:t>22,62</w:t>
            </w:r>
          </w:p>
        </w:tc>
        <w:tc>
          <w:tcPr>
            <w:tcW w:w="1077" w:type="dxa"/>
          </w:tcPr>
          <w:p w14:paraId="5CB65505" w14:textId="77777777" w:rsidR="002B6D76" w:rsidRDefault="00000000">
            <w:pPr>
              <w:pStyle w:val="ConsPlusNormal0"/>
              <w:jc w:val="right"/>
            </w:pPr>
            <w:r>
              <w:t>0,0366</w:t>
            </w:r>
          </w:p>
        </w:tc>
        <w:tc>
          <w:tcPr>
            <w:tcW w:w="907" w:type="dxa"/>
          </w:tcPr>
          <w:p w14:paraId="59E87E1A" w14:textId="77777777" w:rsidR="002B6D76" w:rsidRDefault="00000000">
            <w:pPr>
              <w:pStyle w:val="ConsPlusNormal0"/>
              <w:jc w:val="right"/>
            </w:pPr>
            <w:r>
              <w:t>1</w:t>
            </w:r>
          </w:p>
        </w:tc>
        <w:tc>
          <w:tcPr>
            <w:tcW w:w="1529" w:type="dxa"/>
          </w:tcPr>
          <w:p w14:paraId="473A8AC1" w14:textId="77777777" w:rsidR="002B6D76" w:rsidRDefault="00000000">
            <w:pPr>
              <w:pStyle w:val="ConsPlusNormal0"/>
              <w:jc w:val="right"/>
            </w:pPr>
            <w:r>
              <w:t>419527,43</w:t>
            </w:r>
          </w:p>
        </w:tc>
      </w:tr>
      <w:tr w:rsidR="002B6D76" w14:paraId="2024A23B" w14:textId="77777777">
        <w:tc>
          <w:tcPr>
            <w:tcW w:w="624" w:type="dxa"/>
          </w:tcPr>
          <w:p w14:paraId="47B94A35" w14:textId="77777777" w:rsidR="002B6D76" w:rsidRDefault="00000000">
            <w:pPr>
              <w:pStyle w:val="ConsPlusNormal0"/>
              <w:jc w:val="center"/>
            </w:pPr>
            <w:r>
              <w:t>74</w:t>
            </w:r>
          </w:p>
        </w:tc>
        <w:tc>
          <w:tcPr>
            <w:tcW w:w="1361" w:type="dxa"/>
          </w:tcPr>
          <w:p w14:paraId="2A60BCD4" w14:textId="77777777" w:rsidR="002B6D76" w:rsidRDefault="00000000">
            <w:pPr>
              <w:pStyle w:val="ConsPlusNormal0"/>
            </w:pPr>
            <w:r>
              <w:t>ds19.058</w:t>
            </w:r>
          </w:p>
        </w:tc>
        <w:tc>
          <w:tcPr>
            <w:tcW w:w="1814" w:type="dxa"/>
          </w:tcPr>
          <w:p w14:paraId="5C38E83B" w14:textId="77777777" w:rsidR="002B6D76" w:rsidRDefault="00000000">
            <w:pPr>
              <w:pStyle w:val="ConsPlusNormal0"/>
            </w:pPr>
            <w:r>
              <w:t>KD2619.058</w:t>
            </w:r>
          </w:p>
        </w:tc>
        <w:tc>
          <w:tcPr>
            <w:tcW w:w="3458" w:type="dxa"/>
          </w:tcPr>
          <w:p w14:paraId="0E3209C3" w14:textId="77777777" w:rsidR="002B6D76" w:rsidRDefault="00000000">
            <w:pPr>
              <w:pStyle w:val="ConsPlusNormal0"/>
            </w:pPr>
            <w:r>
              <w:t>Лучевая терапия в сочетании с лекарственной терапией (уровень 1)</w:t>
            </w:r>
          </w:p>
        </w:tc>
        <w:tc>
          <w:tcPr>
            <w:tcW w:w="1134" w:type="dxa"/>
          </w:tcPr>
          <w:p w14:paraId="30AD27A7" w14:textId="77777777" w:rsidR="002B6D76" w:rsidRDefault="00000000">
            <w:pPr>
              <w:pStyle w:val="ConsPlusNormal0"/>
              <w:jc w:val="right"/>
            </w:pPr>
            <w:r>
              <w:t>4,09</w:t>
            </w:r>
          </w:p>
        </w:tc>
        <w:tc>
          <w:tcPr>
            <w:tcW w:w="1077" w:type="dxa"/>
          </w:tcPr>
          <w:p w14:paraId="7DD6F2C7" w14:textId="77777777" w:rsidR="002B6D76" w:rsidRDefault="00000000">
            <w:pPr>
              <w:pStyle w:val="ConsPlusNormal0"/>
              <w:jc w:val="right"/>
            </w:pPr>
            <w:r>
              <w:t>0,7838</w:t>
            </w:r>
          </w:p>
        </w:tc>
        <w:tc>
          <w:tcPr>
            <w:tcW w:w="907" w:type="dxa"/>
          </w:tcPr>
          <w:p w14:paraId="3A2CB694" w14:textId="77777777" w:rsidR="002B6D76" w:rsidRDefault="00000000">
            <w:pPr>
              <w:pStyle w:val="ConsPlusNormal0"/>
              <w:jc w:val="right"/>
            </w:pPr>
            <w:r>
              <w:t>1</w:t>
            </w:r>
          </w:p>
        </w:tc>
        <w:tc>
          <w:tcPr>
            <w:tcW w:w="1529" w:type="dxa"/>
          </w:tcPr>
          <w:p w14:paraId="60651006" w14:textId="77777777" w:rsidR="002B6D76" w:rsidRDefault="00000000">
            <w:pPr>
              <w:pStyle w:val="ConsPlusNormal0"/>
              <w:jc w:val="right"/>
            </w:pPr>
            <w:r>
              <w:t>75969,55</w:t>
            </w:r>
          </w:p>
        </w:tc>
      </w:tr>
      <w:tr w:rsidR="002B6D76" w14:paraId="7015B6A4" w14:textId="77777777">
        <w:tc>
          <w:tcPr>
            <w:tcW w:w="624" w:type="dxa"/>
          </w:tcPr>
          <w:p w14:paraId="38706210" w14:textId="77777777" w:rsidR="002B6D76" w:rsidRDefault="00000000">
            <w:pPr>
              <w:pStyle w:val="ConsPlusNormal0"/>
              <w:jc w:val="center"/>
            </w:pPr>
            <w:r>
              <w:t>75</w:t>
            </w:r>
          </w:p>
        </w:tc>
        <w:tc>
          <w:tcPr>
            <w:tcW w:w="1361" w:type="dxa"/>
          </w:tcPr>
          <w:p w14:paraId="4A6ED53B" w14:textId="77777777" w:rsidR="002B6D76" w:rsidRDefault="00000000">
            <w:pPr>
              <w:pStyle w:val="ConsPlusNormal0"/>
            </w:pPr>
            <w:r>
              <w:t>ds19.060</w:t>
            </w:r>
          </w:p>
        </w:tc>
        <w:tc>
          <w:tcPr>
            <w:tcW w:w="1814" w:type="dxa"/>
          </w:tcPr>
          <w:p w14:paraId="18F714F9" w14:textId="77777777" w:rsidR="002B6D76" w:rsidRDefault="00000000">
            <w:pPr>
              <w:pStyle w:val="ConsPlusNormal0"/>
            </w:pPr>
            <w:r>
              <w:t>KD2619.060</w:t>
            </w:r>
          </w:p>
        </w:tc>
        <w:tc>
          <w:tcPr>
            <w:tcW w:w="3458" w:type="dxa"/>
          </w:tcPr>
          <w:p w14:paraId="59EC5472" w14:textId="77777777" w:rsidR="002B6D76" w:rsidRDefault="00000000">
            <w:pPr>
              <w:pStyle w:val="ConsPlusNormal0"/>
            </w:pPr>
            <w:r>
              <w:t>Лучевая терапия в сочетании с лекарственной терапией (уровень 3)</w:t>
            </w:r>
          </w:p>
        </w:tc>
        <w:tc>
          <w:tcPr>
            <w:tcW w:w="1134" w:type="dxa"/>
          </w:tcPr>
          <w:p w14:paraId="5A7077E6" w14:textId="77777777" w:rsidR="002B6D76" w:rsidRDefault="00000000">
            <w:pPr>
              <w:pStyle w:val="ConsPlusNormal0"/>
              <w:jc w:val="right"/>
            </w:pPr>
            <w:r>
              <w:t>4,96</w:t>
            </w:r>
          </w:p>
        </w:tc>
        <w:tc>
          <w:tcPr>
            <w:tcW w:w="1077" w:type="dxa"/>
          </w:tcPr>
          <w:p w14:paraId="27B48E45" w14:textId="77777777" w:rsidR="002B6D76" w:rsidRDefault="00000000">
            <w:pPr>
              <w:pStyle w:val="ConsPlusNormal0"/>
              <w:jc w:val="right"/>
            </w:pPr>
            <w:r>
              <w:t>0,8264</w:t>
            </w:r>
          </w:p>
        </w:tc>
        <w:tc>
          <w:tcPr>
            <w:tcW w:w="907" w:type="dxa"/>
          </w:tcPr>
          <w:p w14:paraId="54C2AD21" w14:textId="77777777" w:rsidR="002B6D76" w:rsidRDefault="00000000">
            <w:pPr>
              <w:pStyle w:val="ConsPlusNormal0"/>
              <w:jc w:val="right"/>
            </w:pPr>
            <w:r>
              <w:t>1</w:t>
            </w:r>
          </w:p>
        </w:tc>
        <w:tc>
          <w:tcPr>
            <w:tcW w:w="1529" w:type="dxa"/>
          </w:tcPr>
          <w:p w14:paraId="4B78B071" w14:textId="77777777" w:rsidR="002B6D76" w:rsidRDefault="00000000">
            <w:pPr>
              <w:pStyle w:val="ConsPlusNormal0"/>
              <w:jc w:val="right"/>
            </w:pPr>
            <w:r>
              <w:t>92137,17</w:t>
            </w:r>
          </w:p>
        </w:tc>
      </w:tr>
      <w:tr w:rsidR="002B6D76" w14:paraId="7B8B05BD" w14:textId="77777777">
        <w:tc>
          <w:tcPr>
            <w:tcW w:w="624" w:type="dxa"/>
          </w:tcPr>
          <w:p w14:paraId="0C0C9862" w14:textId="77777777" w:rsidR="002B6D76" w:rsidRDefault="00000000">
            <w:pPr>
              <w:pStyle w:val="ConsPlusNormal0"/>
              <w:jc w:val="center"/>
            </w:pPr>
            <w:r>
              <w:t>76</w:t>
            </w:r>
          </w:p>
        </w:tc>
        <w:tc>
          <w:tcPr>
            <w:tcW w:w="1361" w:type="dxa"/>
          </w:tcPr>
          <w:p w14:paraId="5A3EA32B" w14:textId="77777777" w:rsidR="002B6D76" w:rsidRDefault="00000000">
            <w:pPr>
              <w:pStyle w:val="ConsPlusNormal0"/>
            </w:pPr>
            <w:r>
              <w:t>ds19.061</w:t>
            </w:r>
          </w:p>
        </w:tc>
        <w:tc>
          <w:tcPr>
            <w:tcW w:w="1814" w:type="dxa"/>
          </w:tcPr>
          <w:p w14:paraId="300691F9" w14:textId="77777777" w:rsidR="002B6D76" w:rsidRDefault="00000000">
            <w:pPr>
              <w:pStyle w:val="ConsPlusNormal0"/>
            </w:pPr>
            <w:r>
              <w:t>KD2619.061</w:t>
            </w:r>
          </w:p>
        </w:tc>
        <w:tc>
          <w:tcPr>
            <w:tcW w:w="3458" w:type="dxa"/>
          </w:tcPr>
          <w:p w14:paraId="071ABFC6" w14:textId="77777777" w:rsidR="002B6D76" w:rsidRDefault="00000000">
            <w:pPr>
              <w:pStyle w:val="ConsPlusNormal0"/>
            </w:pPr>
            <w:r>
              <w:t>Лучевая терапия в сочетании с лекарственной терапией (уровень 4)</w:t>
            </w:r>
          </w:p>
        </w:tc>
        <w:tc>
          <w:tcPr>
            <w:tcW w:w="1134" w:type="dxa"/>
          </w:tcPr>
          <w:p w14:paraId="283BB8E4" w14:textId="77777777" w:rsidR="002B6D76" w:rsidRDefault="00000000">
            <w:pPr>
              <w:pStyle w:val="ConsPlusNormal0"/>
              <w:jc w:val="right"/>
            </w:pPr>
            <w:r>
              <w:t>13,27</w:t>
            </w:r>
          </w:p>
        </w:tc>
        <w:tc>
          <w:tcPr>
            <w:tcW w:w="1077" w:type="dxa"/>
          </w:tcPr>
          <w:p w14:paraId="1630D1E1" w14:textId="77777777" w:rsidR="002B6D76" w:rsidRDefault="00000000">
            <w:pPr>
              <w:pStyle w:val="ConsPlusNormal0"/>
              <w:jc w:val="right"/>
            </w:pPr>
            <w:r>
              <w:t>0,3186</w:t>
            </w:r>
          </w:p>
        </w:tc>
        <w:tc>
          <w:tcPr>
            <w:tcW w:w="907" w:type="dxa"/>
          </w:tcPr>
          <w:p w14:paraId="69F0706A" w14:textId="77777777" w:rsidR="002B6D76" w:rsidRDefault="00000000">
            <w:pPr>
              <w:pStyle w:val="ConsPlusNormal0"/>
              <w:jc w:val="right"/>
            </w:pPr>
            <w:r>
              <w:t>1</w:t>
            </w:r>
          </w:p>
        </w:tc>
        <w:tc>
          <w:tcPr>
            <w:tcW w:w="1529" w:type="dxa"/>
          </w:tcPr>
          <w:p w14:paraId="48157DE1" w14:textId="77777777" w:rsidR="002B6D76" w:rsidRDefault="00000000">
            <w:pPr>
              <w:pStyle w:val="ConsPlusNormal0"/>
              <w:jc w:val="right"/>
            </w:pPr>
            <w:r>
              <w:t>246254,14</w:t>
            </w:r>
          </w:p>
        </w:tc>
      </w:tr>
      <w:tr w:rsidR="002B6D76" w14:paraId="67E8C483" w14:textId="77777777">
        <w:tc>
          <w:tcPr>
            <w:tcW w:w="624" w:type="dxa"/>
          </w:tcPr>
          <w:p w14:paraId="1F681E2C" w14:textId="77777777" w:rsidR="002B6D76" w:rsidRDefault="00000000">
            <w:pPr>
              <w:pStyle w:val="ConsPlusNormal0"/>
              <w:jc w:val="center"/>
            </w:pPr>
            <w:r>
              <w:t>77</w:t>
            </w:r>
          </w:p>
        </w:tc>
        <w:tc>
          <w:tcPr>
            <w:tcW w:w="1361" w:type="dxa"/>
          </w:tcPr>
          <w:p w14:paraId="785A30DC" w14:textId="77777777" w:rsidR="002B6D76" w:rsidRDefault="00000000">
            <w:pPr>
              <w:pStyle w:val="ConsPlusNormal0"/>
            </w:pPr>
            <w:r>
              <w:t>ds19.062</w:t>
            </w:r>
          </w:p>
        </w:tc>
        <w:tc>
          <w:tcPr>
            <w:tcW w:w="1814" w:type="dxa"/>
          </w:tcPr>
          <w:p w14:paraId="37114E93" w14:textId="77777777" w:rsidR="002B6D76" w:rsidRDefault="00000000">
            <w:pPr>
              <w:pStyle w:val="ConsPlusNormal0"/>
            </w:pPr>
            <w:r>
              <w:t>KD2619.062</w:t>
            </w:r>
          </w:p>
        </w:tc>
        <w:tc>
          <w:tcPr>
            <w:tcW w:w="3458" w:type="dxa"/>
          </w:tcPr>
          <w:p w14:paraId="2E00318C" w14:textId="77777777" w:rsidR="002B6D76" w:rsidRDefault="00000000">
            <w:pPr>
              <w:pStyle w:val="ConsPlusNormal0"/>
            </w:pPr>
            <w:r>
              <w:t>Лучевая терапия в сочетании с лекарственной терапией (уровень 5)</w:t>
            </w:r>
          </w:p>
        </w:tc>
        <w:tc>
          <w:tcPr>
            <w:tcW w:w="1134" w:type="dxa"/>
          </w:tcPr>
          <w:p w14:paraId="5879A106" w14:textId="77777777" w:rsidR="002B6D76" w:rsidRDefault="00000000">
            <w:pPr>
              <w:pStyle w:val="ConsPlusNormal0"/>
              <w:jc w:val="right"/>
            </w:pPr>
            <w:r>
              <w:t>25,33</w:t>
            </w:r>
          </w:p>
        </w:tc>
        <w:tc>
          <w:tcPr>
            <w:tcW w:w="1077" w:type="dxa"/>
          </w:tcPr>
          <w:p w14:paraId="4D2342DD" w14:textId="77777777" w:rsidR="002B6D76" w:rsidRDefault="00000000">
            <w:pPr>
              <w:pStyle w:val="ConsPlusNormal0"/>
              <w:jc w:val="right"/>
            </w:pPr>
            <w:r>
              <w:t>0,1669</w:t>
            </w:r>
          </w:p>
        </w:tc>
        <w:tc>
          <w:tcPr>
            <w:tcW w:w="907" w:type="dxa"/>
          </w:tcPr>
          <w:p w14:paraId="5CC8F066" w14:textId="77777777" w:rsidR="002B6D76" w:rsidRDefault="00000000">
            <w:pPr>
              <w:pStyle w:val="ConsPlusNormal0"/>
              <w:jc w:val="right"/>
            </w:pPr>
            <w:r>
              <w:t>1</w:t>
            </w:r>
          </w:p>
        </w:tc>
        <w:tc>
          <w:tcPr>
            <w:tcW w:w="1529" w:type="dxa"/>
          </w:tcPr>
          <w:p w14:paraId="23BB6A46" w14:textId="77777777" w:rsidR="002B6D76" w:rsidRDefault="00000000">
            <w:pPr>
              <w:pStyle w:val="ConsPlusNormal0"/>
              <w:jc w:val="right"/>
            </w:pPr>
            <w:r>
              <w:t>469911,53</w:t>
            </w:r>
          </w:p>
        </w:tc>
      </w:tr>
      <w:tr w:rsidR="002B6D76" w14:paraId="4E1A6696" w14:textId="77777777">
        <w:tc>
          <w:tcPr>
            <w:tcW w:w="624" w:type="dxa"/>
          </w:tcPr>
          <w:p w14:paraId="67C7C18F" w14:textId="77777777" w:rsidR="002B6D76" w:rsidRDefault="00000000">
            <w:pPr>
              <w:pStyle w:val="ConsPlusNormal0"/>
              <w:jc w:val="center"/>
            </w:pPr>
            <w:r>
              <w:t>78</w:t>
            </w:r>
          </w:p>
        </w:tc>
        <w:tc>
          <w:tcPr>
            <w:tcW w:w="1361" w:type="dxa"/>
          </w:tcPr>
          <w:p w14:paraId="75598155" w14:textId="77777777" w:rsidR="002B6D76" w:rsidRDefault="00000000">
            <w:pPr>
              <w:pStyle w:val="ConsPlusNormal0"/>
            </w:pPr>
            <w:r>
              <w:t>ds19.063</w:t>
            </w:r>
          </w:p>
        </w:tc>
        <w:tc>
          <w:tcPr>
            <w:tcW w:w="1814" w:type="dxa"/>
          </w:tcPr>
          <w:p w14:paraId="05C399C9" w14:textId="77777777" w:rsidR="002B6D76" w:rsidRDefault="00000000">
            <w:pPr>
              <w:pStyle w:val="ConsPlusNormal0"/>
            </w:pPr>
            <w:r>
              <w:t>OD2619.063</w:t>
            </w:r>
          </w:p>
        </w:tc>
        <w:tc>
          <w:tcPr>
            <w:tcW w:w="3458" w:type="dxa"/>
          </w:tcPr>
          <w:p w14:paraId="3BEF69E5" w14:textId="77777777" w:rsidR="002B6D76" w:rsidRDefault="00000000">
            <w:pPr>
              <w:pStyle w:val="ConsPlusNormal0"/>
            </w:pPr>
            <w:r>
              <w:t>ЗНО лимфоидной и кроветворной тканей без специального противоопухолевого лечения (уровень 1)</w:t>
            </w:r>
          </w:p>
        </w:tc>
        <w:tc>
          <w:tcPr>
            <w:tcW w:w="1134" w:type="dxa"/>
          </w:tcPr>
          <w:p w14:paraId="6ABE40AB" w14:textId="77777777" w:rsidR="002B6D76" w:rsidRDefault="00000000">
            <w:pPr>
              <w:pStyle w:val="ConsPlusNormal0"/>
              <w:jc w:val="right"/>
            </w:pPr>
            <w:r>
              <w:t>0,16</w:t>
            </w:r>
          </w:p>
        </w:tc>
        <w:tc>
          <w:tcPr>
            <w:tcW w:w="1077" w:type="dxa"/>
          </w:tcPr>
          <w:p w14:paraId="1FC3CF18" w14:textId="77777777" w:rsidR="002B6D76" w:rsidRDefault="00000000">
            <w:pPr>
              <w:pStyle w:val="ConsPlusNormal0"/>
              <w:jc w:val="right"/>
            </w:pPr>
            <w:r>
              <w:t>1</w:t>
            </w:r>
          </w:p>
        </w:tc>
        <w:tc>
          <w:tcPr>
            <w:tcW w:w="907" w:type="dxa"/>
          </w:tcPr>
          <w:p w14:paraId="35EC7F92" w14:textId="77777777" w:rsidR="002B6D76" w:rsidRDefault="00000000">
            <w:pPr>
              <w:pStyle w:val="ConsPlusNormal0"/>
              <w:jc w:val="right"/>
            </w:pPr>
            <w:r>
              <w:t>1</w:t>
            </w:r>
          </w:p>
        </w:tc>
        <w:tc>
          <w:tcPr>
            <w:tcW w:w="1529" w:type="dxa"/>
          </w:tcPr>
          <w:p w14:paraId="4CE6D230" w14:textId="77777777" w:rsidR="002B6D76" w:rsidRDefault="00000000">
            <w:pPr>
              <w:pStyle w:val="ConsPlusNormal0"/>
              <w:jc w:val="right"/>
            </w:pPr>
            <w:r>
              <w:t>2973,2</w:t>
            </w:r>
          </w:p>
        </w:tc>
      </w:tr>
      <w:tr w:rsidR="002B6D76" w14:paraId="408AF25E" w14:textId="77777777">
        <w:tc>
          <w:tcPr>
            <w:tcW w:w="624" w:type="dxa"/>
          </w:tcPr>
          <w:p w14:paraId="65DE5897" w14:textId="77777777" w:rsidR="002B6D76" w:rsidRDefault="00000000">
            <w:pPr>
              <w:pStyle w:val="ConsPlusNormal0"/>
              <w:jc w:val="center"/>
            </w:pPr>
            <w:r>
              <w:t>79</w:t>
            </w:r>
          </w:p>
        </w:tc>
        <w:tc>
          <w:tcPr>
            <w:tcW w:w="1361" w:type="dxa"/>
          </w:tcPr>
          <w:p w14:paraId="1DF9795E" w14:textId="77777777" w:rsidR="002B6D76" w:rsidRDefault="00000000">
            <w:pPr>
              <w:pStyle w:val="ConsPlusNormal0"/>
            </w:pPr>
            <w:r>
              <w:t>ds19.064</w:t>
            </w:r>
          </w:p>
        </w:tc>
        <w:tc>
          <w:tcPr>
            <w:tcW w:w="1814" w:type="dxa"/>
          </w:tcPr>
          <w:p w14:paraId="06B1BCD4" w14:textId="77777777" w:rsidR="002B6D76" w:rsidRDefault="00000000">
            <w:pPr>
              <w:pStyle w:val="ConsPlusNormal0"/>
            </w:pPr>
            <w:r>
              <w:t>OD2619.064</w:t>
            </w:r>
          </w:p>
        </w:tc>
        <w:tc>
          <w:tcPr>
            <w:tcW w:w="3458" w:type="dxa"/>
          </w:tcPr>
          <w:p w14:paraId="6BA5D4E6" w14:textId="77777777" w:rsidR="002B6D76" w:rsidRDefault="00000000">
            <w:pPr>
              <w:pStyle w:val="ConsPlusNormal0"/>
            </w:pPr>
            <w:r>
              <w:t>ЗНО лимфоидной и кроветворной тканей без специального противоопухолевого лечения (уровень 2)</w:t>
            </w:r>
          </w:p>
        </w:tc>
        <w:tc>
          <w:tcPr>
            <w:tcW w:w="1134" w:type="dxa"/>
          </w:tcPr>
          <w:p w14:paraId="53E56B1F" w14:textId="77777777" w:rsidR="002B6D76" w:rsidRDefault="00000000">
            <w:pPr>
              <w:pStyle w:val="ConsPlusNormal0"/>
              <w:jc w:val="right"/>
            </w:pPr>
            <w:r>
              <w:t>0,67</w:t>
            </w:r>
          </w:p>
        </w:tc>
        <w:tc>
          <w:tcPr>
            <w:tcW w:w="1077" w:type="dxa"/>
          </w:tcPr>
          <w:p w14:paraId="234B6FF0" w14:textId="77777777" w:rsidR="002B6D76" w:rsidRDefault="00000000">
            <w:pPr>
              <w:pStyle w:val="ConsPlusNormal0"/>
              <w:jc w:val="right"/>
            </w:pPr>
            <w:r>
              <w:t>1</w:t>
            </w:r>
          </w:p>
        </w:tc>
        <w:tc>
          <w:tcPr>
            <w:tcW w:w="907" w:type="dxa"/>
          </w:tcPr>
          <w:p w14:paraId="2011FE57" w14:textId="77777777" w:rsidR="002B6D76" w:rsidRDefault="00000000">
            <w:pPr>
              <w:pStyle w:val="ConsPlusNormal0"/>
              <w:jc w:val="right"/>
            </w:pPr>
            <w:r>
              <w:t>1</w:t>
            </w:r>
          </w:p>
        </w:tc>
        <w:tc>
          <w:tcPr>
            <w:tcW w:w="1529" w:type="dxa"/>
          </w:tcPr>
          <w:p w14:paraId="6D571343" w14:textId="77777777" w:rsidR="002B6D76" w:rsidRDefault="00000000">
            <w:pPr>
              <w:pStyle w:val="ConsPlusNormal0"/>
              <w:jc w:val="right"/>
            </w:pPr>
            <w:r>
              <w:t>12450,26</w:t>
            </w:r>
          </w:p>
        </w:tc>
      </w:tr>
      <w:tr w:rsidR="002B6D76" w14:paraId="68C8423E" w14:textId="77777777">
        <w:tc>
          <w:tcPr>
            <w:tcW w:w="624" w:type="dxa"/>
          </w:tcPr>
          <w:p w14:paraId="2D80D1E6" w14:textId="77777777" w:rsidR="002B6D76" w:rsidRDefault="00000000">
            <w:pPr>
              <w:pStyle w:val="ConsPlusNormal0"/>
              <w:jc w:val="center"/>
            </w:pPr>
            <w:r>
              <w:t>80</w:t>
            </w:r>
          </w:p>
        </w:tc>
        <w:tc>
          <w:tcPr>
            <w:tcW w:w="1361" w:type="dxa"/>
          </w:tcPr>
          <w:p w14:paraId="42011E8D" w14:textId="77777777" w:rsidR="002B6D76" w:rsidRDefault="00000000">
            <w:pPr>
              <w:pStyle w:val="ConsPlusNormal0"/>
            </w:pPr>
            <w:r>
              <w:t>ds19.065</w:t>
            </w:r>
          </w:p>
        </w:tc>
        <w:tc>
          <w:tcPr>
            <w:tcW w:w="1814" w:type="dxa"/>
          </w:tcPr>
          <w:p w14:paraId="3FFDD154" w14:textId="77777777" w:rsidR="002B6D76" w:rsidRDefault="00000000">
            <w:pPr>
              <w:pStyle w:val="ConsPlusNormal0"/>
            </w:pPr>
            <w:r>
              <w:t>OD2619.065</w:t>
            </w:r>
          </w:p>
        </w:tc>
        <w:tc>
          <w:tcPr>
            <w:tcW w:w="3458" w:type="dxa"/>
          </w:tcPr>
          <w:p w14:paraId="07544FA6" w14:textId="77777777" w:rsidR="002B6D76" w:rsidRDefault="00000000">
            <w:pPr>
              <w:pStyle w:val="ConsPlusNormal0"/>
            </w:pPr>
            <w:r>
              <w:t>ЗНО лимфоидной и кроветворной тканей без специального противоопухолевого лечения (уровень 3)</w:t>
            </w:r>
          </w:p>
        </w:tc>
        <w:tc>
          <w:tcPr>
            <w:tcW w:w="1134" w:type="dxa"/>
          </w:tcPr>
          <w:p w14:paraId="48803566" w14:textId="77777777" w:rsidR="002B6D76" w:rsidRDefault="00000000">
            <w:pPr>
              <w:pStyle w:val="ConsPlusNormal0"/>
              <w:jc w:val="right"/>
            </w:pPr>
            <w:r>
              <w:t>1,8</w:t>
            </w:r>
          </w:p>
        </w:tc>
        <w:tc>
          <w:tcPr>
            <w:tcW w:w="1077" w:type="dxa"/>
          </w:tcPr>
          <w:p w14:paraId="798D5654" w14:textId="77777777" w:rsidR="002B6D76" w:rsidRDefault="00000000">
            <w:pPr>
              <w:pStyle w:val="ConsPlusNormal0"/>
              <w:jc w:val="right"/>
            </w:pPr>
            <w:r>
              <w:t>1</w:t>
            </w:r>
          </w:p>
        </w:tc>
        <w:tc>
          <w:tcPr>
            <w:tcW w:w="907" w:type="dxa"/>
          </w:tcPr>
          <w:p w14:paraId="3E35D146" w14:textId="77777777" w:rsidR="002B6D76" w:rsidRDefault="00000000">
            <w:pPr>
              <w:pStyle w:val="ConsPlusNormal0"/>
              <w:jc w:val="right"/>
            </w:pPr>
            <w:r>
              <w:t>1</w:t>
            </w:r>
          </w:p>
        </w:tc>
        <w:tc>
          <w:tcPr>
            <w:tcW w:w="1529" w:type="dxa"/>
          </w:tcPr>
          <w:p w14:paraId="31AA2E8A" w14:textId="77777777" w:rsidR="002B6D76" w:rsidRDefault="00000000">
            <w:pPr>
              <w:pStyle w:val="ConsPlusNormal0"/>
              <w:jc w:val="right"/>
            </w:pPr>
            <w:r>
              <w:t>33448,47</w:t>
            </w:r>
          </w:p>
        </w:tc>
      </w:tr>
      <w:tr w:rsidR="002B6D76" w14:paraId="4E13F65B" w14:textId="77777777">
        <w:tc>
          <w:tcPr>
            <w:tcW w:w="624" w:type="dxa"/>
          </w:tcPr>
          <w:p w14:paraId="65A223C1" w14:textId="77777777" w:rsidR="002B6D76" w:rsidRDefault="00000000">
            <w:pPr>
              <w:pStyle w:val="ConsPlusNormal0"/>
              <w:jc w:val="center"/>
            </w:pPr>
            <w:r>
              <w:t>81</w:t>
            </w:r>
          </w:p>
        </w:tc>
        <w:tc>
          <w:tcPr>
            <w:tcW w:w="1361" w:type="dxa"/>
          </w:tcPr>
          <w:p w14:paraId="18429E26" w14:textId="77777777" w:rsidR="002B6D76" w:rsidRDefault="00000000">
            <w:pPr>
              <w:pStyle w:val="ConsPlusNormal0"/>
            </w:pPr>
            <w:r>
              <w:t>ds19.066</w:t>
            </w:r>
          </w:p>
        </w:tc>
        <w:tc>
          <w:tcPr>
            <w:tcW w:w="1814" w:type="dxa"/>
          </w:tcPr>
          <w:p w14:paraId="4EB9D505" w14:textId="77777777" w:rsidR="002B6D76" w:rsidRDefault="00000000">
            <w:pPr>
              <w:pStyle w:val="ConsPlusNormal0"/>
            </w:pPr>
            <w:r>
              <w:t>OD2619.066</w:t>
            </w:r>
          </w:p>
        </w:tc>
        <w:tc>
          <w:tcPr>
            <w:tcW w:w="3458" w:type="dxa"/>
          </w:tcPr>
          <w:p w14:paraId="4A2E0A04" w14:textId="77777777" w:rsidR="002B6D76" w:rsidRDefault="00000000">
            <w:pPr>
              <w:pStyle w:val="ConsPlusNormal0"/>
            </w:pPr>
            <w:r>
              <w:t>ЗНО лимфоидной и кроветворной тканей без специального противоопухолевого лечения (уровень 4)</w:t>
            </w:r>
          </w:p>
        </w:tc>
        <w:tc>
          <w:tcPr>
            <w:tcW w:w="1134" w:type="dxa"/>
          </w:tcPr>
          <w:p w14:paraId="63431631" w14:textId="77777777" w:rsidR="002B6D76" w:rsidRDefault="00000000">
            <w:pPr>
              <w:pStyle w:val="ConsPlusNormal0"/>
              <w:jc w:val="right"/>
            </w:pPr>
            <w:r>
              <w:t>2,94</w:t>
            </w:r>
          </w:p>
        </w:tc>
        <w:tc>
          <w:tcPr>
            <w:tcW w:w="1077" w:type="dxa"/>
          </w:tcPr>
          <w:p w14:paraId="1FB72E5E" w14:textId="77777777" w:rsidR="002B6D76" w:rsidRDefault="00000000">
            <w:pPr>
              <w:pStyle w:val="ConsPlusNormal0"/>
              <w:jc w:val="right"/>
            </w:pPr>
            <w:r>
              <w:t>1</w:t>
            </w:r>
          </w:p>
        </w:tc>
        <w:tc>
          <w:tcPr>
            <w:tcW w:w="907" w:type="dxa"/>
          </w:tcPr>
          <w:p w14:paraId="517A9A73" w14:textId="77777777" w:rsidR="002B6D76" w:rsidRDefault="00000000">
            <w:pPr>
              <w:pStyle w:val="ConsPlusNormal0"/>
              <w:jc w:val="right"/>
            </w:pPr>
            <w:r>
              <w:t>1</w:t>
            </w:r>
          </w:p>
        </w:tc>
        <w:tc>
          <w:tcPr>
            <w:tcW w:w="1529" w:type="dxa"/>
          </w:tcPr>
          <w:p w14:paraId="6784007F" w14:textId="77777777" w:rsidR="002B6D76" w:rsidRDefault="00000000">
            <w:pPr>
              <w:pStyle w:val="ConsPlusNormal0"/>
              <w:jc w:val="right"/>
            </w:pPr>
            <w:r>
              <w:t>54632,49</w:t>
            </w:r>
          </w:p>
        </w:tc>
      </w:tr>
      <w:tr w:rsidR="002B6D76" w14:paraId="5442601E" w14:textId="77777777">
        <w:tc>
          <w:tcPr>
            <w:tcW w:w="624" w:type="dxa"/>
          </w:tcPr>
          <w:p w14:paraId="6EDEE250" w14:textId="77777777" w:rsidR="002B6D76" w:rsidRDefault="00000000">
            <w:pPr>
              <w:pStyle w:val="ConsPlusNormal0"/>
              <w:jc w:val="center"/>
            </w:pPr>
            <w:r>
              <w:t>82</w:t>
            </w:r>
          </w:p>
        </w:tc>
        <w:tc>
          <w:tcPr>
            <w:tcW w:w="1361" w:type="dxa"/>
          </w:tcPr>
          <w:p w14:paraId="779D0E6C" w14:textId="77777777" w:rsidR="002B6D76" w:rsidRDefault="00000000">
            <w:pPr>
              <w:pStyle w:val="ConsPlusNormal0"/>
            </w:pPr>
            <w:r>
              <w:t>ds19.067</w:t>
            </w:r>
          </w:p>
        </w:tc>
        <w:tc>
          <w:tcPr>
            <w:tcW w:w="1814" w:type="dxa"/>
          </w:tcPr>
          <w:p w14:paraId="5F3F2CB5" w14:textId="77777777" w:rsidR="002B6D76" w:rsidRDefault="00000000">
            <w:pPr>
              <w:pStyle w:val="ConsPlusNormal0"/>
            </w:pPr>
            <w:r>
              <w:t>XD2619.067</w:t>
            </w:r>
          </w:p>
        </w:tc>
        <w:tc>
          <w:tcPr>
            <w:tcW w:w="3458" w:type="dxa"/>
          </w:tcPr>
          <w:p w14:paraId="15A3161D" w14:textId="77777777" w:rsidR="002B6D76" w:rsidRDefault="00000000">
            <w:pPr>
              <w:pStyle w:val="ConsPlusNormal0"/>
            </w:pPr>
            <w:r>
              <w:t>ЗНО лимфоидной и кроветворной тканей, лекарственная терапия, взрослые (уровень 1)</w:t>
            </w:r>
          </w:p>
        </w:tc>
        <w:tc>
          <w:tcPr>
            <w:tcW w:w="1134" w:type="dxa"/>
          </w:tcPr>
          <w:p w14:paraId="2C9421C4" w14:textId="77777777" w:rsidR="002B6D76" w:rsidRDefault="00000000">
            <w:pPr>
              <w:pStyle w:val="ConsPlusNormal0"/>
              <w:jc w:val="right"/>
            </w:pPr>
            <w:r>
              <w:t>0,29</w:t>
            </w:r>
          </w:p>
        </w:tc>
        <w:tc>
          <w:tcPr>
            <w:tcW w:w="1077" w:type="dxa"/>
          </w:tcPr>
          <w:p w14:paraId="49E01DC4" w14:textId="77777777" w:rsidR="002B6D76" w:rsidRDefault="00000000">
            <w:pPr>
              <w:pStyle w:val="ConsPlusNormal0"/>
              <w:jc w:val="right"/>
            </w:pPr>
            <w:r>
              <w:t>0,5888</w:t>
            </w:r>
          </w:p>
        </w:tc>
        <w:tc>
          <w:tcPr>
            <w:tcW w:w="907" w:type="dxa"/>
          </w:tcPr>
          <w:p w14:paraId="35E2BF92" w14:textId="77777777" w:rsidR="002B6D76" w:rsidRDefault="00000000">
            <w:pPr>
              <w:pStyle w:val="ConsPlusNormal0"/>
              <w:jc w:val="right"/>
            </w:pPr>
            <w:r>
              <w:t>1</w:t>
            </w:r>
          </w:p>
        </w:tc>
        <w:tc>
          <w:tcPr>
            <w:tcW w:w="1529" w:type="dxa"/>
          </w:tcPr>
          <w:p w14:paraId="56DC15EF" w14:textId="77777777" w:rsidR="002B6D76" w:rsidRDefault="00000000">
            <w:pPr>
              <w:pStyle w:val="ConsPlusNormal0"/>
              <w:jc w:val="right"/>
            </w:pPr>
            <w:r>
              <w:t>5384,5</w:t>
            </w:r>
          </w:p>
        </w:tc>
      </w:tr>
      <w:tr w:rsidR="002B6D76" w14:paraId="469D4478" w14:textId="77777777">
        <w:tc>
          <w:tcPr>
            <w:tcW w:w="624" w:type="dxa"/>
          </w:tcPr>
          <w:p w14:paraId="116E4720" w14:textId="77777777" w:rsidR="002B6D76" w:rsidRDefault="00000000">
            <w:pPr>
              <w:pStyle w:val="ConsPlusNormal0"/>
              <w:jc w:val="center"/>
            </w:pPr>
            <w:r>
              <w:t>83</w:t>
            </w:r>
          </w:p>
        </w:tc>
        <w:tc>
          <w:tcPr>
            <w:tcW w:w="1361" w:type="dxa"/>
          </w:tcPr>
          <w:p w14:paraId="4EAB6380" w14:textId="77777777" w:rsidR="002B6D76" w:rsidRDefault="00000000">
            <w:pPr>
              <w:pStyle w:val="ConsPlusNormal0"/>
            </w:pPr>
            <w:r>
              <w:t>ds19.068</w:t>
            </w:r>
          </w:p>
        </w:tc>
        <w:tc>
          <w:tcPr>
            <w:tcW w:w="1814" w:type="dxa"/>
          </w:tcPr>
          <w:p w14:paraId="20150D47" w14:textId="77777777" w:rsidR="002B6D76" w:rsidRDefault="00000000">
            <w:pPr>
              <w:pStyle w:val="ConsPlusNormal0"/>
            </w:pPr>
            <w:r>
              <w:t>XD2619.068</w:t>
            </w:r>
          </w:p>
        </w:tc>
        <w:tc>
          <w:tcPr>
            <w:tcW w:w="3458" w:type="dxa"/>
          </w:tcPr>
          <w:p w14:paraId="62AB2639" w14:textId="77777777" w:rsidR="002B6D76" w:rsidRDefault="00000000">
            <w:pPr>
              <w:pStyle w:val="ConsPlusNormal0"/>
            </w:pPr>
            <w:r>
              <w:t>ЗНО лимфоидной и кроветворной тканей, лекарственная терапия, взрослые (уровень 2)</w:t>
            </w:r>
          </w:p>
        </w:tc>
        <w:tc>
          <w:tcPr>
            <w:tcW w:w="1134" w:type="dxa"/>
          </w:tcPr>
          <w:p w14:paraId="5AE632D8" w14:textId="77777777" w:rsidR="002B6D76" w:rsidRDefault="00000000">
            <w:pPr>
              <w:pStyle w:val="ConsPlusNormal0"/>
              <w:jc w:val="right"/>
            </w:pPr>
            <w:r>
              <w:t>1,31</w:t>
            </w:r>
          </w:p>
        </w:tc>
        <w:tc>
          <w:tcPr>
            <w:tcW w:w="1077" w:type="dxa"/>
          </w:tcPr>
          <w:p w14:paraId="4C397603" w14:textId="77777777" w:rsidR="002B6D76" w:rsidRDefault="00000000">
            <w:pPr>
              <w:pStyle w:val="ConsPlusNormal0"/>
              <w:jc w:val="right"/>
            </w:pPr>
            <w:r>
              <w:t>0,5888</w:t>
            </w:r>
          </w:p>
        </w:tc>
        <w:tc>
          <w:tcPr>
            <w:tcW w:w="907" w:type="dxa"/>
          </w:tcPr>
          <w:p w14:paraId="5371405C" w14:textId="77777777" w:rsidR="002B6D76" w:rsidRDefault="00000000">
            <w:pPr>
              <w:pStyle w:val="ConsPlusNormal0"/>
              <w:jc w:val="right"/>
            </w:pPr>
            <w:r>
              <w:t>1</w:t>
            </w:r>
          </w:p>
        </w:tc>
        <w:tc>
          <w:tcPr>
            <w:tcW w:w="1529" w:type="dxa"/>
          </w:tcPr>
          <w:p w14:paraId="3ABED925" w14:textId="77777777" w:rsidR="002B6D76" w:rsidRDefault="00000000">
            <w:pPr>
              <w:pStyle w:val="ConsPlusNormal0"/>
              <w:jc w:val="right"/>
            </w:pPr>
            <w:r>
              <w:t>24323,07</w:t>
            </w:r>
          </w:p>
        </w:tc>
      </w:tr>
      <w:tr w:rsidR="002B6D76" w14:paraId="4F5B2A7D" w14:textId="77777777">
        <w:tc>
          <w:tcPr>
            <w:tcW w:w="624" w:type="dxa"/>
          </w:tcPr>
          <w:p w14:paraId="1A589C3E" w14:textId="77777777" w:rsidR="002B6D76" w:rsidRDefault="00000000">
            <w:pPr>
              <w:pStyle w:val="ConsPlusNormal0"/>
              <w:jc w:val="center"/>
            </w:pPr>
            <w:r>
              <w:t>84</w:t>
            </w:r>
          </w:p>
        </w:tc>
        <w:tc>
          <w:tcPr>
            <w:tcW w:w="1361" w:type="dxa"/>
          </w:tcPr>
          <w:p w14:paraId="546EB889" w14:textId="77777777" w:rsidR="002B6D76" w:rsidRDefault="00000000">
            <w:pPr>
              <w:pStyle w:val="ConsPlusNormal0"/>
            </w:pPr>
            <w:r>
              <w:t>ds19.069</w:t>
            </w:r>
          </w:p>
        </w:tc>
        <w:tc>
          <w:tcPr>
            <w:tcW w:w="1814" w:type="dxa"/>
          </w:tcPr>
          <w:p w14:paraId="36AA3A95" w14:textId="77777777" w:rsidR="002B6D76" w:rsidRDefault="00000000">
            <w:pPr>
              <w:pStyle w:val="ConsPlusNormal0"/>
            </w:pPr>
            <w:r>
              <w:t>XD2619.069</w:t>
            </w:r>
          </w:p>
        </w:tc>
        <w:tc>
          <w:tcPr>
            <w:tcW w:w="3458" w:type="dxa"/>
          </w:tcPr>
          <w:p w14:paraId="3B9645AA" w14:textId="77777777" w:rsidR="002B6D76" w:rsidRDefault="00000000">
            <w:pPr>
              <w:pStyle w:val="ConsPlusNormal0"/>
            </w:pPr>
            <w:r>
              <w:t>ЗНО лимфоидной и кроветворной тканей, лекарственная терапия, взрослые (уровень 3)</w:t>
            </w:r>
          </w:p>
        </w:tc>
        <w:tc>
          <w:tcPr>
            <w:tcW w:w="1134" w:type="dxa"/>
          </w:tcPr>
          <w:p w14:paraId="0EFB54F1" w14:textId="77777777" w:rsidR="002B6D76" w:rsidRDefault="00000000">
            <w:pPr>
              <w:pStyle w:val="ConsPlusNormal0"/>
              <w:jc w:val="right"/>
            </w:pPr>
            <w:r>
              <w:t>3,02</w:t>
            </w:r>
          </w:p>
        </w:tc>
        <w:tc>
          <w:tcPr>
            <w:tcW w:w="1077" w:type="dxa"/>
          </w:tcPr>
          <w:p w14:paraId="5AF64E48" w14:textId="77777777" w:rsidR="002B6D76" w:rsidRDefault="00000000">
            <w:pPr>
              <w:pStyle w:val="ConsPlusNormal0"/>
              <w:jc w:val="right"/>
            </w:pPr>
            <w:r>
              <w:t>0,5888</w:t>
            </w:r>
          </w:p>
        </w:tc>
        <w:tc>
          <w:tcPr>
            <w:tcW w:w="907" w:type="dxa"/>
          </w:tcPr>
          <w:p w14:paraId="36260ADB" w14:textId="77777777" w:rsidR="002B6D76" w:rsidRDefault="00000000">
            <w:pPr>
              <w:pStyle w:val="ConsPlusNormal0"/>
              <w:jc w:val="right"/>
            </w:pPr>
            <w:r>
              <w:t>1</w:t>
            </w:r>
          </w:p>
        </w:tc>
        <w:tc>
          <w:tcPr>
            <w:tcW w:w="1529" w:type="dxa"/>
          </w:tcPr>
          <w:p w14:paraId="6C7B4035" w14:textId="77777777" w:rsidR="002B6D76" w:rsidRDefault="00000000">
            <w:pPr>
              <w:pStyle w:val="ConsPlusNormal0"/>
              <w:jc w:val="right"/>
            </w:pPr>
            <w:r>
              <w:t>56073,03</w:t>
            </w:r>
          </w:p>
        </w:tc>
      </w:tr>
      <w:tr w:rsidR="002B6D76" w14:paraId="77D3F67E" w14:textId="77777777">
        <w:tc>
          <w:tcPr>
            <w:tcW w:w="624" w:type="dxa"/>
          </w:tcPr>
          <w:p w14:paraId="7779D35A" w14:textId="77777777" w:rsidR="002B6D76" w:rsidRDefault="00000000">
            <w:pPr>
              <w:pStyle w:val="ConsPlusNormal0"/>
              <w:jc w:val="center"/>
            </w:pPr>
            <w:r>
              <w:t>85</w:t>
            </w:r>
          </w:p>
        </w:tc>
        <w:tc>
          <w:tcPr>
            <w:tcW w:w="1361" w:type="dxa"/>
          </w:tcPr>
          <w:p w14:paraId="17AE0AA6" w14:textId="77777777" w:rsidR="002B6D76" w:rsidRDefault="00000000">
            <w:pPr>
              <w:pStyle w:val="ConsPlusNormal0"/>
            </w:pPr>
            <w:r>
              <w:t>ds19.070</w:t>
            </w:r>
          </w:p>
        </w:tc>
        <w:tc>
          <w:tcPr>
            <w:tcW w:w="1814" w:type="dxa"/>
          </w:tcPr>
          <w:p w14:paraId="0ADB4BF6" w14:textId="77777777" w:rsidR="002B6D76" w:rsidRDefault="00000000">
            <w:pPr>
              <w:pStyle w:val="ConsPlusNormal0"/>
            </w:pPr>
            <w:r>
              <w:t>XD2619.070</w:t>
            </w:r>
          </w:p>
        </w:tc>
        <w:tc>
          <w:tcPr>
            <w:tcW w:w="3458" w:type="dxa"/>
          </w:tcPr>
          <w:p w14:paraId="19FDE50D" w14:textId="77777777" w:rsidR="002B6D76" w:rsidRDefault="00000000">
            <w:pPr>
              <w:pStyle w:val="ConsPlusNormal0"/>
            </w:pPr>
            <w:r>
              <w:t>ЗНО лимфоидной и кроветворной тканей, лекарственная терапия, взрослые (уровень 4)</w:t>
            </w:r>
          </w:p>
        </w:tc>
        <w:tc>
          <w:tcPr>
            <w:tcW w:w="1134" w:type="dxa"/>
          </w:tcPr>
          <w:p w14:paraId="3C48DE8B" w14:textId="77777777" w:rsidR="002B6D76" w:rsidRDefault="00000000">
            <w:pPr>
              <w:pStyle w:val="ConsPlusNormal0"/>
              <w:jc w:val="right"/>
            </w:pPr>
            <w:r>
              <w:t>5,15</w:t>
            </w:r>
          </w:p>
        </w:tc>
        <w:tc>
          <w:tcPr>
            <w:tcW w:w="1077" w:type="dxa"/>
          </w:tcPr>
          <w:p w14:paraId="528E4486" w14:textId="77777777" w:rsidR="002B6D76" w:rsidRDefault="00000000">
            <w:pPr>
              <w:pStyle w:val="ConsPlusNormal0"/>
              <w:jc w:val="right"/>
            </w:pPr>
            <w:r>
              <w:t>0,5888</w:t>
            </w:r>
          </w:p>
        </w:tc>
        <w:tc>
          <w:tcPr>
            <w:tcW w:w="907" w:type="dxa"/>
          </w:tcPr>
          <w:p w14:paraId="36E7B434" w14:textId="77777777" w:rsidR="002B6D76" w:rsidRDefault="00000000">
            <w:pPr>
              <w:pStyle w:val="ConsPlusNormal0"/>
              <w:jc w:val="right"/>
            </w:pPr>
            <w:r>
              <w:t>1</w:t>
            </w:r>
          </w:p>
        </w:tc>
        <w:tc>
          <w:tcPr>
            <w:tcW w:w="1529" w:type="dxa"/>
          </w:tcPr>
          <w:p w14:paraId="71F8FB77" w14:textId="77777777" w:rsidR="002B6D76" w:rsidRDefault="00000000">
            <w:pPr>
              <w:pStyle w:val="ConsPlusNormal0"/>
              <w:jc w:val="right"/>
            </w:pPr>
            <w:r>
              <w:t>95621,23</w:t>
            </w:r>
          </w:p>
        </w:tc>
      </w:tr>
      <w:tr w:rsidR="002B6D76" w14:paraId="2405692C" w14:textId="77777777">
        <w:tc>
          <w:tcPr>
            <w:tcW w:w="624" w:type="dxa"/>
          </w:tcPr>
          <w:p w14:paraId="19A44021" w14:textId="77777777" w:rsidR="002B6D76" w:rsidRDefault="00000000">
            <w:pPr>
              <w:pStyle w:val="ConsPlusNormal0"/>
              <w:jc w:val="center"/>
            </w:pPr>
            <w:r>
              <w:t>86</w:t>
            </w:r>
          </w:p>
        </w:tc>
        <w:tc>
          <w:tcPr>
            <w:tcW w:w="1361" w:type="dxa"/>
          </w:tcPr>
          <w:p w14:paraId="4D3CEB4F" w14:textId="77777777" w:rsidR="002B6D76" w:rsidRDefault="00000000">
            <w:pPr>
              <w:pStyle w:val="ConsPlusNormal0"/>
            </w:pPr>
            <w:r>
              <w:t>ds19.071</w:t>
            </w:r>
          </w:p>
        </w:tc>
        <w:tc>
          <w:tcPr>
            <w:tcW w:w="1814" w:type="dxa"/>
          </w:tcPr>
          <w:p w14:paraId="351C0DD1" w14:textId="77777777" w:rsidR="002B6D76" w:rsidRDefault="00000000">
            <w:pPr>
              <w:pStyle w:val="ConsPlusNormal0"/>
            </w:pPr>
            <w:r>
              <w:t>XD2619.071</w:t>
            </w:r>
          </w:p>
        </w:tc>
        <w:tc>
          <w:tcPr>
            <w:tcW w:w="3458" w:type="dxa"/>
          </w:tcPr>
          <w:p w14:paraId="104AD5C8"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1134" w:type="dxa"/>
          </w:tcPr>
          <w:p w14:paraId="21F81EBE" w14:textId="77777777" w:rsidR="002B6D76" w:rsidRDefault="00000000">
            <w:pPr>
              <w:pStyle w:val="ConsPlusNormal0"/>
              <w:jc w:val="right"/>
            </w:pPr>
            <w:r>
              <w:t>5,76</w:t>
            </w:r>
          </w:p>
        </w:tc>
        <w:tc>
          <w:tcPr>
            <w:tcW w:w="1077" w:type="dxa"/>
          </w:tcPr>
          <w:p w14:paraId="46C024A2" w14:textId="77777777" w:rsidR="002B6D76" w:rsidRDefault="00000000">
            <w:pPr>
              <w:pStyle w:val="ConsPlusNormal0"/>
              <w:jc w:val="right"/>
            </w:pPr>
            <w:r>
              <w:t>0,0285</w:t>
            </w:r>
          </w:p>
        </w:tc>
        <w:tc>
          <w:tcPr>
            <w:tcW w:w="907" w:type="dxa"/>
          </w:tcPr>
          <w:p w14:paraId="544A2AE0" w14:textId="77777777" w:rsidR="002B6D76" w:rsidRDefault="00000000">
            <w:pPr>
              <w:pStyle w:val="ConsPlusNormal0"/>
              <w:jc w:val="right"/>
            </w:pPr>
            <w:r>
              <w:t>1</w:t>
            </w:r>
          </w:p>
        </w:tc>
        <w:tc>
          <w:tcPr>
            <w:tcW w:w="1529" w:type="dxa"/>
          </w:tcPr>
          <w:p w14:paraId="3C5BACEA" w14:textId="77777777" w:rsidR="002B6D76" w:rsidRDefault="00000000">
            <w:pPr>
              <w:pStyle w:val="ConsPlusNormal0"/>
              <w:jc w:val="right"/>
            </w:pPr>
            <w:r>
              <w:t>106827,54</w:t>
            </w:r>
          </w:p>
        </w:tc>
      </w:tr>
      <w:tr w:rsidR="002B6D76" w14:paraId="672FD42A" w14:textId="77777777">
        <w:tc>
          <w:tcPr>
            <w:tcW w:w="624" w:type="dxa"/>
          </w:tcPr>
          <w:p w14:paraId="7EA0807E" w14:textId="77777777" w:rsidR="002B6D76" w:rsidRDefault="00000000">
            <w:pPr>
              <w:pStyle w:val="ConsPlusNormal0"/>
              <w:jc w:val="center"/>
            </w:pPr>
            <w:r>
              <w:t>87</w:t>
            </w:r>
          </w:p>
        </w:tc>
        <w:tc>
          <w:tcPr>
            <w:tcW w:w="1361" w:type="dxa"/>
          </w:tcPr>
          <w:p w14:paraId="6E6E54DC" w14:textId="77777777" w:rsidR="002B6D76" w:rsidRDefault="00000000">
            <w:pPr>
              <w:pStyle w:val="ConsPlusNormal0"/>
            </w:pPr>
            <w:r>
              <w:t>ds19.072</w:t>
            </w:r>
          </w:p>
        </w:tc>
        <w:tc>
          <w:tcPr>
            <w:tcW w:w="1814" w:type="dxa"/>
          </w:tcPr>
          <w:p w14:paraId="19BA7C20" w14:textId="77777777" w:rsidR="002B6D76" w:rsidRDefault="00000000">
            <w:pPr>
              <w:pStyle w:val="ConsPlusNormal0"/>
            </w:pPr>
            <w:r>
              <w:t>XD2619.072</w:t>
            </w:r>
          </w:p>
        </w:tc>
        <w:tc>
          <w:tcPr>
            <w:tcW w:w="3458" w:type="dxa"/>
          </w:tcPr>
          <w:p w14:paraId="2238A960"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1134" w:type="dxa"/>
          </w:tcPr>
          <w:p w14:paraId="72C681DE" w14:textId="77777777" w:rsidR="002B6D76" w:rsidRDefault="00000000">
            <w:pPr>
              <w:pStyle w:val="ConsPlusNormal0"/>
              <w:jc w:val="right"/>
            </w:pPr>
            <w:r>
              <w:t>6,71</w:t>
            </w:r>
          </w:p>
        </w:tc>
        <w:tc>
          <w:tcPr>
            <w:tcW w:w="1077" w:type="dxa"/>
          </w:tcPr>
          <w:p w14:paraId="4471121E" w14:textId="77777777" w:rsidR="002B6D76" w:rsidRDefault="00000000">
            <w:pPr>
              <w:pStyle w:val="ConsPlusNormal0"/>
              <w:jc w:val="right"/>
            </w:pPr>
            <w:r>
              <w:t>0,1082</w:t>
            </w:r>
          </w:p>
        </w:tc>
        <w:tc>
          <w:tcPr>
            <w:tcW w:w="907" w:type="dxa"/>
          </w:tcPr>
          <w:p w14:paraId="40D0D51A" w14:textId="77777777" w:rsidR="002B6D76" w:rsidRDefault="00000000">
            <w:pPr>
              <w:pStyle w:val="ConsPlusNormal0"/>
              <w:jc w:val="right"/>
            </w:pPr>
            <w:r>
              <w:t>1</w:t>
            </w:r>
          </w:p>
        </w:tc>
        <w:tc>
          <w:tcPr>
            <w:tcW w:w="1529" w:type="dxa"/>
          </w:tcPr>
          <w:p w14:paraId="268C15DF" w14:textId="77777777" w:rsidR="002B6D76" w:rsidRDefault="00000000">
            <w:pPr>
              <w:pStyle w:val="ConsPlusNormal0"/>
              <w:jc w:val="right"/>
            </w:pPr>
            <w:r>
              <w:t>124466,5</w:t>
            </w:r>
          </w:p>
        </w:tc>
      </w:tr>
      <w:tr w:rsidR="002B6D76" w14:paraId="40387FED" w14:textId="77777777">
        <w:tc>
          <w:tcPr>
            <w:tcW w:w="624" w:type="dxa"/>
          </w:tcPr>
          <w:p w14:paraId="30EB4C64" w14:textId="77777777" w:rsidR="002B6D76" w:rsidRDefault="00000000">
            <w:pPr>
              <w:pStyle w:val="ConsPlusNormal0"/>
              <w:jc w:val="center"/>
            </w:pPr>
            <w:r>
              <w:t>88</w:t>
            </w:r>
          </w:p>
        </w:tc>
        <w:tc>
          <w:tcPr>
            <w:tcW w:w="1361" w:type="dxa"/>
          </w:tcPr>
          <w:p w14:paraId="4DDE58D7" w14:textId="77777777" w:rsidR="002B6D76" w:rsidRDefault="00000000">
            <w:pPr>
              <w:pStyle w:val="ConsPlusNormal0"/>
            </w:pPr>
            <w:r>
              <w:t>ds19.073</w:t>
            </w:r>
          </w:p>
        </w:tc>
        <w:tc>
          <w:tcPr>
            <w:tcW w:w="1814" w:type="dxa"/>
          </w:tcPr>
          <w:p w14:paraId="66031901" w14:textId="77777777" w:rsidR="002B6D76" w:rsidRDefault="00000000">
            <w:pPr>
              <w:pStyle w:val="ConsPlusNormal0"/>
            </w:pPr>
            <w:r>
              <w:t>XD2619.073</w:t>
            </w:r>
          </w:p>
        </w:tc>
        <w:tc>
          <w:tcPr>
            <w:tcW w:w="3458" w:type="dxa"/>
          </w:tcPr>
          <w:p w14:paraId="1FE32098"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1134" w:type="dxa"/>
          </w:tcPr>
          <w:p w14:paraId="676629E7" w14:textId="77777777" w:rsidR="002B6D76" w:rsidRDefault="00000000">
            <w:pPr>
              <w:pStyle w:val="ConsPlusNormal0"/>
              <w:jc w:val="right"/>
            </w:pPr>
            <w:r>
              <w:t>8,44</w:t>
            </w:r>
          </w:p>
        </w:tc>
        <w:tc>
          <w:tcPr>
            <w:tcW w:w="1077" w:type="dxa"/>
          </w:tcPr>
          <w:p w14:paraId="55627615" w14:textId="77777777" w:rsidR="002B6D76" w:rsidRDefault="00000000">
            <w:pPr>
              <w:pStyle w:val="ConsPlusNormal0"/>
              <w:jc w:val="right"/>
            </w:pPr>
            <w:r>
              <w:t>0,2067</w:t>
            </w:r>
          </w:p>
        </w:tc>
        <w:tc>
          <w:tcPr>
            <w:tcW w:w="907" w:type="dxa"/>
          </w:tcPr>
          <w:p w14:paraId="3D58E470" w14:textId="77777777" w:rsidR="002B6D76" w:rsidRDefault="00000000">
            <w:pPr>
              <w:pStyle w:val="ConsPlusNormal0"/>
              <w:jc w:val="right"/>
            </w:pPr>
            <w:r>
              <w:t>1</w:t>
            </w:r>
          </w:p>
        </w:tc>
        <w:tc>
          <w:tcPr>
            <w:tcW w:w="1529" w:type="dxa"/>
          </w:tcPr>
          <w:p w14:paraId="16406A3E" w14:textId="77777777" w:rsidR="002B6D76" w:rsidRDefault="00000000">
            <w:pPr>
              <w:pStyle w:val="ConsPlusNormal0"/>
              <w:jc w:val="right"/>
            </w:pPr>
            <w:r>
              <w:t>156587,8</w:t>
            </w:r>
          </w:p>
        </w:tc>
      </w:tr>
      <w:tr w:rsidR="002B6D76" w14:paraId="71D90833" w14:textId="77777777">
        <w:tc>
          <w:tcPr>
            <w:tcW w:w="624" w:type="dxa"/>
          </w:tcPr>
          <w:p w14:paraId="529071CD" w14:textId="77777777" w:rsidR="002B6D76" w:rsidRDefault="00000000">
            <w:pPr>
              <w:pStyle w:val="ConsPlusNormal0"/>
              <w:jc w:val="center"/>
            </w:pPr>
            <w:r>
              <w:t>89</w:t>
            </w:r>
          </w:p>
        </w:tc>
        <w:tc>
          <w:tcPr>
            <w:tcW w:w="1361" w:type="dxa"/>
          </w:tcPr>
          <w:p w14:paraId="0A6AA2FD" w14:textId="77777777" w:rsidR="002B6D76" w:rsidRDefault="00000000">
            <w:pPr>
              <w:pStyle w:val="ConsPlusNormal0"/>
            </w:pPr>
            <w:r>
              <w:t>ds19.074</w:t>
            </w:r>
          </w:p>
        </w:tc>
        <w:tc>
          <w:tcPr>
            <w:tcW w:w="1814" w:type="dxa"/>
          </w:tcPr>
          <w:p w14:paraId="37FB6B66" w14:textId="77777777" w:rsidR="002B6D76" w:rsidRDefault="00000000">
            <w:pPr>
              <w:pStyle w:val="ConsPlusNormal0"/>
            </w:pPr>
            <w:r>
              <w:t>XD2619.074</w:t>
            </w:r>
          </w:p>
        </w:tc>
        <w:tc>
          <w:tcPr>
            <w:tcW w:w="3458" w:type="dxa"/>
          </w:tcPr>
          <w:p w14:paraId="4353F754"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1134" w:type="dxa"/>
          </w:tcPr>
          <w:p w14:paraId="0744321A" w14:textId="77777777" w:rsidR="002B6D76" w:rsidRDefault="00000000">
            <w:pPr>
              <w:pStyle w:val="ConsPlusNormal0"/>
              <w:jc w:val="right"/>
            </w:pPr>
            <w:r>
              <w:t>10,88</w:t>
            </w:r>
          </w:p>
        </w:tc>
        <w:tc>
          <w:tcPr>
            <w:tcW w:w="1077" w:type="dxa"/>
          </w:tcPr>
          <w:p w14:paraId="5E42C817" w14:textId="77777777" w:rsidR="002B6D76" w:rsidRDefault="00000000">
            <w:pPr>
              <w:pStyle w:val="ConsPlusNormal0"/>
              <w:jc w:val="right"/>
            </w:pPr>
            <w:r>
              <w:t>0,2925</w:t>
            </w:r>
          </w:p>
        </w:tc>
        <w:tc>
          <w:tcPr>
            <w:tcW w:w="907" w:type="dxa"/>
          </w:tcPr>
          <w:p w14:paraId="4303007C" w14:textId="77777777" w:rsidR="002B6D76" w:rsidRDefault="00000000">
            <w:pPr>
              <w:pStyle w:val="ConsPlusNormal0"/>
              <w:jc w:val="right"/>
            </w:pPr>
            <w:r>
              <w:t>1</w:t>
            </w:r>
          </w:p>
        </w:tc>
        <w:tc>
          <w:tcPr>
            <w:tcW w:w="1529" w:type="dxa"/>
          </w:tcPr>
          <w:p w14:paraId="65365EA0" w14:textId="77777777" w:rsidR="002B6D76" w:rsidRDefault="00000000">
            <w:pPr>
              <w:pStyle w:val="ConsPlusNormal0"/>
              <w:jc w:val="right"/>
            </w:pPr>
            <w:r>
              <w:t>201891,88</w:t>
            </w:r>
          </w:p>
        </w:tc>
      </w:tr>
      <w:tr w:rsidR="002B6D76" w14:paraId="5AC03680" w14:textId="77777777">
        <w:tc>
          <w:tcPr>
            <w:tcW w:w="624" w:type="dxa"/>
          </w:tcPr>
          <w:p w14:paraId="2E1C71D5" w14:textId="77777777" w:rsidR="002B6D76" w:rsidRDefault="00000000">
            <w:pPr>
              <w:pStyle w:val="ConsPlusNormal0"/>
              <w:jc w:val="center"/>
            </w:pPr>
            <w:r>
              <w:t>90</w:t>
            </w:r>
          </w:p>
        </w:tc>
        <w:tc>
          <w:tcPr>
            <w:tcW w:w="1361" w:type="dxa"/>
          </w:tcPr>
          <w:p w14:paraId="1447C209" w14:textId="77777777" w:rsidR="002B6D76" w:rsidRDefault="00000000">
            <w:pPr>
              <w:pStyle w:val="ConsPlusNormal0"/>
            </w:pPr>
            <w:r>
              <w:t>ds19.075</w:t>
            </w:r>
          </w:p>
        </w:tc>
        <w:tc>
          <w:tcPr>
            <w:tcW w:w="1814" w:type="dxa"/>
          </w:tcPr>
          <w:p w14:paraId="1FEB9BF4" w14:textId="77777777" w:rsidR="002B6D76" w:rsidRDefault="00000000">
            <w:pPr>
              <w:pStyle w:val="ConsPlusNormal0"/>
            </w:pPr>
            <w:r>
              <w:t>XD2619.075</w:t>
            </w:r>
          </w:p>
        </w:tc>
        <w:tc>
          <w:tcPr>
            <w:tcW w:w="3458" w:type="dxa"/>
          </w:tcPr>
          <w:p w14:paraId="2CCA9A76"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1134" w:type="dxa"/>
          </w:tcPr>
          <w:p w14:paraId="73946AE5" w14:textId="77777777" w:rsidR="002B6D76" w:rsidRDefault="00000000">
            <w:pPr>
              <w:pStyle w:val="ConsPlusNormal0"/>
              <w:jc w:val="right"/>
            </w:pPr>
            <w:r>
              <w:t>19,44</w:t>
            </w:r>
          </w:p>
        </w:tc>
        <w:tc>
          <w:tcPr>
            <w:tcW w:w="1077" w:type="dxa"/>
          </w:tcPr>
          <w:p w14:paraId="1FD5BEB7" w14:textId="77777777" w:rsidR="002B6D76" w:rsidRDefault="00000000">
            <w:pPr>
              <w:pStyle w:val="ConsPlusNormal0"/>
              <w:jc w:val="right"/>
            </w:pPr>
            <w:r>
              <w:t>0,0079</w:t>
            </w:r>
          </w:p>
        </w:tc>
        <w:tc>
          <w:tcPr>
            <w:tcW w:w="907" w:type="dxa"/>
          </w:tcPr>
          <w:p w14:paraId="66023F21" w14:textId="77777777" w:rsidR="002B6D76" w:rsidRDefault="00000000">
            <w:pPr>
              <w:pStyle w:val="ConsPlusNormal0"/>
              <w:jc w:val="right"/>
            </w:pPr>
            <w:r>
              <w:t>1</w:t>
            </w:r>
          </w:p>
        </w:tc>
        <w:tc>
          <w:tcPr>
            <w:tcW w:w="1529" w:type="dxa"/>
          </w:tcPr>
          <w:p w14:paraId="7F3CCE38" w14:textId="77777777" w:rsidR="002B6D76" w:rsidRDefault="00000000">
            <w:pPr>
              <w:pStyle w:val="ConsPlusNormal0"/>
              <w:jc w:val="right"/>
            </w:pPr>
            <w:r>
              <w:t>360528,08</w:t>
            </w:r>
          </w:p>
        </w:tc>
      </w:tr>
      <w:tr w:rsidR="002B6D76" w14:paraId="41C1CF50" w14:textId="77777777">
        <w:tc>
          <w:tcPr>
            <w:tcW w:w="624" w:type="dxa"/>
          </w:tcPr>
          <w:p w14:paraId="1AF7A598" w14:textId="77777777" w:rsidR="002B6D76" w:rsidRDefault="00000000">
            <w:pPr>
              <w:pStyle w:val="ConsPlusNormal0"/>
              <w:jc w:val="center"/>
            </w:pPr>
            <w:r>
              <w:t>91</w:t>
            </w:r>
          </w:p>
        </w:tc>
        <w:tc>
          <w:tcPr>
            <w:tcW w:w="1361" w:type="dxa"/>
          </w:tcPr>
          <w:p w14:paraId="29986A92" w14:textId="77777777" w:rsidR="002B6D76" w:rsidRDefault="00000000">
            <w:pPr>
              <w:pStyle w:val="ConsPlusNormal0"/>
            </w:pPr>
            <w:r>
              <w:t>ds19.076</w:t>
            </w:r>
          </w:p>
        </w:tc>
        <w:tc>
          <w:tcPr>
            <w:tcW w:w="1814" w:type="dxa"/>
          </w:tcPr>
          <w:p w14:paraId="573D3F46" w14:textId="77777777" w:rsidR="002B6D76" w:rsidRDefault="00000000">
            <w:pPr>
              <w:pStyle w:val="ConsPlusNormal0"/>
            </w:pPr>
            <w:r>
              <w:t>XD2619.076</w:t>
            </w:r>
          </w:p>
        </w:tc>
        <w:tc>
          <w:tcPr>
            <w:tcW w:w="3458" w:type="dxa"/>
          </w:tcPr>
          <w:p w14:paraId="63B15145"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1134" w:type="dxa"/>
          </w:tcPr>
          <w:p w14:paraId="2487B30A" w14:textId="77777777" w:rsidR="002B6D76" w:rsidRDefault="00000000">
            <w:pPr>
              <w:pStyle w:val="ConsPlusNormal0"/>
              <w:jc w:val="right"/>
            </w:pPr>
            <w:r>
              <w:t>20,26</w:t>
            </w:r>
          </w:p>
        </w:tc>
        <w:tc>
          <w:tcPr>
            <w:tcW w:w="1077" w:type="dxa"/>
          </w:tcPr>
          <w:p w14:paraId="04EC3A7D" w14:textId="77777777" w:rsidR="002B6D76" w:rsidRDefault="00000000">
            <w:pPr>
              <w:pStyle w:val="ConsPlusNormal0"/>
              <w:jc w:val="right"/>
            </w:pPr>
            <w:r>
              <w:t>0,0315</w:t>
            </w:r>
          </w:p>
        </w:tc>
        <w:tc>
          <w:tcPr>
            <w:tcW w:w="907" w:type="dxa"/>
          </w:tcPr>
          <w:p w14:paraId="758C7532" w14:textId="77777777" w:rsidR="002B6D76" w:rsidRDefault="00000000">
            <w:pPr>
              <w:pStyle w:val="ConsPlusNormal0"/>
              <w:jc w:val="right"/>
            </w:pPr>
            <w:r>
              <w:t>1</w:t>
            </w:r>
          </w:p>
        </w:tc>
        <w:tc>
          <w:tcPr>
            <w:tcW w:w="1529" w:type="dxa"/>
          </w:tcPr>
          <w:p w14:paraId="2878EA50" w14:textId="77777777" w:rsidR="002B6D76" w:rsidRDefault="00000000">
            <w:pPr>
              <w:pStyle w:val="ConsPlusNormal0"/>
              <w:jc w:val="right"/>
            </w:pPr>
            <w:r>
              <w:t>375753,27</w:t>
            </w:r>
          </w:p>
        </w:tc>
      </w:tr>
      <w:tr w:rsidR="002B6D76" w14:paraId="511B9282" w14:textId="77777777">
        <w:tc>
          <w:tcPr>
            <w:tcW w:w="624" w:type="dxa"/>
          </w:tcPr>
          <w:p w14:paraId="433AF825" w14:textId="77777777" w:rsidR="002B6D76" w:rsidRDefault="00000000">
            <w:pPr>
              <w:pStyle w:val="ConsPlusNormal0"/>
              <w:jc w:val="center"/>
            </w:pPr>
            <w:r>
              <w:t>92</w:t>
            </w:r>
          </w:p>
        </w:tc>
        <w:tc>
          <w:tcPr>
            <w:tcW w:w="1361" w:type="dxa"/>
          </w:tcPr>
          <w:p w14:paraId="484E733D" w14:textId="77777777" w:rsidR="002B6D76" w:rsidRDefault="00000000">
            <w:pPr>
              <w:pStyle w:val="ConsPlusNormal0"/>
            </w:pPr>
            <w:r>
              <w:t>ds19.077</w:t>
            </w:r>
          </w:p>
        </w:tc>
        <w:tc>
          <w:tcPr>
            <w:tcW w:w="1814" w:type="dxa"/>
          </w:tcPr>
          <w:p w14:paraId="04A7D629" w14:textId="77777777" w:rsidR="002B6D76" w:rsidRDefault="00000000">
            <w:pPr>
              <w:pStyle w:val="ConsPlusNormal0"/>
            </w:pPr>
            <w:r>
              <w:t>XD2619.077</w:t>
            </w:r>
          </w:p>
        </w:tc>
        <w:tc>
          <w:tcPr>
            <w:tcW w:w="3458" w:type="dxa"/>
          </w:tcPr>
          <w:p w14:paraId="35CFA50F"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7)</w:t>
            </w:r>
          </w:p>
        </w:tc>
        <w:tc>
          <w:tcPr>
            <w:tcW w:w="1134" w:type="dxa"/>
          </w:tcPr>
          <w:p w14:paraId="79FBF2D5" w14:textId="77777777" w:rsidR="002B6D76" w:rsidRDefault="00000000">
            <w:pPr>
              <w:pStyle w:val="ConsPlusNormal0"/>
              <w:jc w:val="right"/>
            </w:pPr>
            <w:r>
              <w:t>22,19</w:t>
            </w:r>
          </w:p>
        </w:tc>
        <w:tc>
          <w:tcPr>
            <w:tcW w:w="1077" w:type="dxa"/>
          </w:tcPr>
          <w:p w14:paraId="519FD308" w14:textId="77777777" w:rsidR="002B6D76" w:rsidRDefault="00000000">
            <w:pPr>
              <w:pStyle w:val="ConsPlusNormal0"/>
              <w:jc w:val="right"/>
            </w:pPr>
            <w:r>
              <w:t>0,08</w:t>
            </w:r>
          </w:p>
        </w:tc>
        <w:tc>
          <w:tcPr>
            <w:tcW w:w="907" w:type="dxa"/>
          </w:tcPr>
          <w:p w14:paraId="7B6FCB45" w14:textId="77777777" w:rsidR="002B6D76" w:rsidRDefault="00000000">
            <w:pPr>
              <w:pStyle w:val="ConsPlusNormal0"/>
              <w:jc w:val="right"/>
            </w:pPr>
            <w:r>
              <w:t>1</w:t>
            </w:r>
          </w:p>
        </w:tc>
        <w:tc>
          <w:tcPr>
            <w:tcW w:w="1529" w:type="dxa"/>
          </w:tcPr>
          <w:p w14:paraId="0AD60F74" w14:textId="77777777" w:rsidR="002B6D76" w:rsidRDefault="00000000">
            <w:pPr>
              <w:pStyle w:val="ConsPlusNormal0"/>
              <w:jc w:val="right"/>
            </w:pPr>
            <w:r>
              <w:t>411588,05</w:t>
            </w:r>
          </w:p>
        </w:tc>
      </w:tr>
      <w:tr w:rsidR="002B6D76" w14:paraId="1093B279" w14:textId="77777777">
        <w:tc>
          <w:tcPr>
            <w:tcW w:w="624" w:type="dxa"/>
          </w:tcPr>
          <w:p w14:paraId="29D05600" w14:textId="77777777" w:rsidR="002B6D76" w:rsidRDefault="00000000">
            <w:pPr>
              <w:pStyle w:val="ConsPlusNormal0"/>
              <w:jc w:val="center"/>
            </w:pPr>
            <w:r>
              <w:t>93</w:t>
            </w:r>
          </w:p>
        </w:tc>
        <w:tc>
          <w:tcPr>
            <w:tcW w:w="1361" w:type="dxa"/>
          </w:tcPr>
          <w:p w14:paraId="3880107F" w14:textId="77777777" w:rsidR="002B6D76" w:rsidRDefault="00000000">
            <w:pPr>
              <w:pStyle w:val="ConsPlusNormal0"/>
            </w:pPr>
            <w:r>
              <w:t>ds19.078</w:t>
            </w:r>
          </w:p>
        </w:tc>
        <w:tc>
          <w:tcPr>
            <w:tcW w:w="1814" w:type="dxa"/>
          </w:tcPr>
          <w:p w14:paraId="2405B174" w14:textId="77777777" w:rsidR="002B6D76" w:rsidRDefault="00000000">
            <w:pPr>
              <w:pStyle w:val="ConsPlusNormal0"/>
            </w:pPr>
            <w:r>
              <w:t>XD2619.078</w:t>
            </w:r>
          </w:p>
        </w:tc>
        <w:tc>
          <w:tcPr>
            <w:tcW w:w="3458" w:type="dxa"/>
          </w:tcPr>
          <w:p w14:paraId="09757667"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8)</w:t>
            </w:r>
          </w:p>
        </w:tc>
        <w:tc>
          <w:tcPr>
            <w:tcW w:w="1134" w:type="dxa"/>
          </w:tcPr>
          <w:p w14:paraId="7A4BF6ED" w14:textId="77777777" w:rsidR="002B6D76" w:rsidRDefault="00000000">
            <w:pPr>
              <w:pStyle w:val="ConsPlusNormal0"/>
              <w:jc w:val="right"/>
            </w:pPr>
            <w:r>
              <w:t>24,44</w:t>
            </w:r>
          </w:p>
        </w:tc>
        <w:tc>
          <w:tcPr>
            <w:tcW w:w="1077" w:type="dxa"/>
          </w:tcPr>
          <w:p w14:paraId="4F4CD410" w14:textId="77777777" w:rsidR="002B6D76" w:rsidRDefault="00000000">
            <w:pPr>
              <w:pStyle w:val="ConsPlusNormal0"/>
              <w:jc w:val="right"/>
            </w:pPr>
            <w:r>
              <w:t>0,1268</w:t>
            </w:r>
          </w:p>
        </w:tc>
        <w:tc>
          <w:tcPr>
            <w:tcW w:w="907" w:type="dxa"/>
          </w:tcPr>
          <w:p w14:paraId="51704E4A" w14:textId="77777777" w:rsidR="002B6D76" w:rsidRDefault="00000000">
            <w:pPr>
              <w:pStyle w:val="ConsPlusNormal0"/>
              <w:jc w:val="right"/>
            </w:pPr>
            <w:r>
              <w:t>1</w:t>
            </w:r>
          </w:p>
        </w:tc>
        <w:tc>
          <w:tcPr>
            <w:tcW w:w="1529" w:type="dxa"/>
          </w:tcPr>
          <w:p w14:paraId="5C785CF9" w14:textId="77777777" w:rsidR="002B6D76" w:rsidRDefault="00000000">
            <w:pPr>
              <w:pStyle w:val="ConsPlusNormal0"/>
              <w:jc w:val="right"/>
            </w:pPr>
            <w:r>
              <w:t>453364,28</w:t>
            </w:r>
          </w:p>
        </w:tc>
      </w:tr>
      <w:tr w:rsidR="002B6D76" w14:paraId="2C842A8B" w14:textId="77777777">
        <w:tc>
          <w:tcPr>
            <w:tcW w:w="624" w:type="dxa"/>
          </w:tcPr>
          <w:p w14:paraId="0D3282A8" w14:textId="77777777" w:rsidR="002B6D76" w:rsidRDefault="00000000">
            <w:pPr>
              <w:pStyle w:val="ConsPlusNormal0"/>
              <w:jc w:val="center"/>
            </w:pPr>
            <w:r>
              <w:t>94</w:t>
            </w:r>
          </w:p>
        </w:tc>
        <w:tc>
          <w:tcPr>
            <w:tcW w:w="1361" w:type="dxa"/>
          </w:tcPr>
          <w:p w14:paraId="65CB316F" w14:textId="77777777" w:rsidR="002B6D76" w:rsidRDefault="00000000">
            <w:pPr>
              <w:pStyle w:val="ConsPlusNormal0"/>
            </w:pPr>
            <w:r>
              <w:t>ds19.079</w:t>
            </w:r>
          </w:p>
        </w:tc>
        <w:tc>
          <w:tcPr>
            <w:tcW w:w="1814" w:type="dxa"/>
          </w:tcPr>
          <w:p w14:paraId="3F345753" w14:textId="77777777" w:rsidR="002B6D76" w:rsidRDefault="00000000">
            <w:pPr>
              <w:pStyle w:val="ConsPlusNormal0"/>
            </w:pPr>
            <w:r>
              <w:t>OD2619.079</w:t>
            </w:r>
          </w:p>
        </w:tc>
        <w:tc>
          <w:tcPr>
            <w:tcW w:w="3458" w:type="dxa"/>
          </w:tcPr>
          <w:p w14:paraId="5606E97C" w14:textId="77777777" w:rsidR="002B6D76" w:rsidRDefault="00000000">
            <w:pPr>
              <w:pStyle w:val="ConsPlusNormal0"/>
            </w:pPr>
            <w:r>
              <w:t>Лучевые повреждения</w:t>
            </w:r>
          </w:p>
        </w:tc>
        <w:tc>
          <w:tcPr>
            <w:tcW w:w="1134" w:type="dxa"/>
          </w:tcPr>
          <w:p w14:paraId="62382E2F" w14:textId="77777777" w:rsidR="002B6D76" w:rsidRDefault="00000000">
            <w:pPr>
              <w:pStyle w:val="ConsPlusNormal0"/>
              <w:jc w:val="right"/>
            </w:pPr>
            <w:r>
              <w:t>2,62</w:t>
            </w:r>
          </w:p>
        </w:tc>
        <w:tc>
          <w:tcPr>
            <w:tcW w:w="1077" w:type="dxa"/>
          </w:tcPr>
          <w:p w14:paraId="2050AFBF" w14:textId="77777777" w:rsidR="002B6D76" w:rsidRDefault="00000000">
            <w:pPr>
              <w:pStyle w:val="ConsPlusNormal0"/>
              <w:jc w:val="right"/>
            </w:pPr>
            <w:r>
              <w:t>1</w:t>
            </w:r>
          </w:p>
        </w:tc>
        <w:tc>
          <w:tcPr>
            <w:tcW w:w="907" w:type="dxa"/>
          </w:tcPr>
          <w:p w14:paraId="5272F0BA" w14:textId="77777777" w:rsidR="002B6D76" w:rsidRDefault="00000000">
            <w:pPr>
              <w:pStyle w:val="ConsPlusNormal0"/>
              <w:jc w:val="right"/>
            </w:pPr>
            <w:r>
              <w:t>1</w:t>
            </w:r>
          </w:p>
        </w:tc>
        <w:tc>
          <w:tcPr>
            <w:tcW w:w="1529" w:type="dxa"/>
          </w:tcPr>
          <w:p w14:paraId="1E89EE35" w14:textId="77777777" w:rsidR="002B6D76" w:rsidRDefault="00000000">
            <w:pPr>
              <w:pStyle w:val="ConsPlusNormal0"/>
              <w:jc w:val="right"/>
            </w:pPr>
            <w:r>
              <w:t>48686,1</w:t>
            </w:r>
          </w:p>
        </w:tc>
      </w:tr>
      <w:tr w:rsidR="002B6D76" w14:paraId="4B32A109" w14:textId="77777777">
        <w:tc>
          <w:tcPr>
            <w:tcW w:w="624" w:type="dxa"/>
          </w:tcPr>
          <w:p w14:paraId="6560CE51" w14:textId="77777777" w:rsidR="002B6D76" w:rsidRDefault="00000000">
            <w:pPr>
              <w:pStyle w:val="ConsPlusNormal0"/>
              <w:jc w:val="center"/>
            </w:pPr>
            <w:r>
              <w:t>95</w:t>
            </w:r>
          </w:p>
        </w:tc>
        <w:tc>
          <w:tcPr>
            <w:tcW w:w="1361" w:type="dxa"/>
          </w:tcPr>
          <w:p w14:paraId="4DD7DFA1" w14:textId="77777777" w:rsidR="002B6D76" w:rsidRDefault="00000000">
            <w:pPr>
              <w:pStyle w:val="ConsPlusNormal0"/>
            </w:pPr>
            <w:r>
              <w:t>ds19.157</w:t>
            </w:r>
          </w:p>
        </w:tc>
        <w:tc>
          <w:tcPr>
            <w:tcW w:w="1814" w:type="dxa"/>
          </w:tcPr>
          <w:p w14:paraId="6DAAF409" w14:textId="77777777" w:rsidR="002B6D76" w:rsidRDefault="00000000">
            <w:pPr>
              <w:pStyle w:val="ConsPlusNormal0"/>
            </w:pPr>
            <w:r>
              <w:t>XD2619.157</w:t>
            </w:r>
          </w:p>
        </w:tc>
        <w:tc>
          <w:tcPr>
            <w:tcW w:w="3458" w:type="dxa"/>
          </w:tcPr>
          <w:p w14:paraId="5260E139"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1134" w:type="dxa"/>
          </w:tcPr>
          <w:p w14:paraId="69AD2D88" w14:textId="77777777" w:rsidR="002B6D76" w:rsidRDefault="00000000">
            <w:pPr>
              <w:pStyle w:val="ConsPlusNormal0"/>
              <w:jc w:val="right"/>
            </w:pPr>
            <w:r>
              <w:t>0,3</w:t>
            </w:r>
          </w:p>
        </w:tc>
        <w:tc>
          <w:tcPr>
            <w:tcW w:w="1077" w:type="dxa"/>
          </w:tcPr>
          <w:p w14:paraId="33B8B4D7" w14:textId="77777777" w:rsidR="002B6D76" w:rsidRDefault="00000000">
            <w:pPr>
              <w:pStyle w:val="ConsPlusNormal0"/>
              <w:jc w:val="right"/>
            </w:pPr>
            <w:r>
              <w:t>0,3614</w:t>
            </w:r>
          </w:p>
        </w:tc>
        <w:tc>
          <w:tcPr>
            <w:tcW w:w="907" w:type="dxa"/>
          </w:tcPr>
          <w:p w14:paraId="4FFE6E4D" w14:textId="77777777" w:rsidR="002B6D76" w:rsidRDefault="00000000">
            <w:pPr>
              <w:pStyle w:val="ConsPlusNormal0"/>
              <w:jc w:val="right"/>
            </w:pPr>
            <w:r>
              <w:t>1</w:t>
            </w:r>
          </w:p>
        </w:tc>
        <w:tc>
          <w:tcPr>
            <w:tcW w:w="1529" w:type="dxa"/>
          </w:tcPr>
          <w:p w14:paraId="6EDA63C6" w14:textId="77777777" w:rsidR="002B6D76" w:rsidRDefault="00000000">
            <w:pPr>
              <w:pStyle w:val="ConsPlusNormal0"/>
              <w:jc w:val="right"/>
            </w:pPr>
            <w:r>
              <w:t>5567,64</w:t>
            </w:r>
          </w:p>
        </w:tc>
      </w:tr>
      <w:tr w:rsidR="002B6D76" w14:paraId="1467E3D0" w14:textId="77777777">
        <w:tc>
          <w:tcPr>
            <w:tcW w:w="624" w:type="dxa"/>
          </w:tcPr>
          <w:p w14:paraId="7058A4B8" w14:textId="77777777" w:rsidR="002B6D76" w:rsidRDefault="00000000">
            <w:pPr>
              <w:pStyle w:val="ConsPlusNormal0"/>
              <w:jc w:val="center"/>
            </w:pPr>
            <w:r>
              <w:t>96</w:t>
            </w:r>
          </w:p>
        </w:tc>
        <w:tc>
          <w:tcPr>
            <w:tcW w:w="1361" w:type="dxa"/>
          </w:tcPr>
          <w:p w14:paraId="13B40781" w14:textId="77777777" w:rsidR="002B6D76" w:rsidRDefault="00000000">
            <w:pPr>
              <w:pStyle w:val="ConsPlusNormal0"/>
            </w:pPr>
            <w:r>
              <w:t>ds19.158</w:t>
            </w:r>
          </w:p>
        </w:tc>
        <w:tc>
          <w:tcPr>
            <w:tcW w:w="1814" w:type="dxa"/>
          </w:tcPr>
          <w:p w14:paraId="7C909FA0" w14:textId="77777777" w:rsidR="002B6D76" w:rsidRDefault="00000000">
            <w:pPr>
              <w:pStyle w:val="ConsPlusNormal0"/>
            </w:pPr>
            <w:r>
              <w:t>XD2619.158</w:t>
            </w:r>
          </w:p>
        </w:tc>
        <w:tc>
          <w:tcPr>
            <w:tcW w:w="3458" w:type="dxa"/>
          </w:tcPr>
          <w:p w14:paraId="5348AD11"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w:t>
            </w:r>
          </w:p>
        </w:tc>
        <w:tc>
          <w:tcPr>
            <w:tcW w:w="1134" w:type="dxa"/>
          </w:tcPr>
          <w:p w14:paraId="26244D67" w14:textId="77777777" w:rsidR="002B6D76" w:rsidRDefault="00000000">
            <w:pPr>
              <w:pStyle w:val="ConsPlusNormal0"/>
              <w:jc w:val="right"/>
            </w:pPr>
            <w:r>
              <w:t>0,7</w:t>
            </w:r>
          </w:p>
        </w:tc>
        <w:tc>
          <w:tcPr>
            <w:tcW w:w="1077" w:type="dxa"/>
          </w:tcPr>
          <w:p w14:paraId="59BA354B" w14:textId="77777777" w:rsidR="002B6D76" w:rsidRDefault="00000000">
            <w:pPr>
              <w:pStyle w:val="ConsPlusNormal0"/>
              <w:jc w:val="right"/>
            </w:pPr>
            <w:r>
              <w:t>0,1976</w:t>
            </w:r>
          </w:p>
        </w:tc>
        <w:tc>
          <w:tcPr>
            <w:tcW w:w="907" w:type="dxa"/>
          </w:tcPr>
          <w:p w14:paraId="579B6605" w14:textId="77777777" w:rsidR="002B6D76" w:rsidRDefault="00000000">
            <w:pPr>
              <w:pStyle w:val="ConsPlusNormal0"/>
              <w:jc w:val="right"/>
            </w:pPr>
            <w:r>
              <w:t>1</w:t>
            </w:r>
          </w:p>
        </w:tc>
        <w:tc>
          <w:tcPr>
            <w:tcW w:w="1529" w:type="dxa"/>
          </w:tcPr>
          <w:p w14:paraId="7FA5BD9B" w14:textId="77777777" w:rsidR="002B6D76" w:rsidRDefault="00000000">
            <w:pPr>
              <w:pStyle w:val="ConsPlusNormal0"/>
              <w:jc w:val="right"/>
            </w:pPr>
            <w:r>
              <w:t>12986,9</w:t>
            </w:r>
          </w:p>
        </w:tc>
      </w:tr>
      <w:tr w:rsidR="002B6D76" w14:paraId="05C4CBA7" w14:textId="77777777">
        <w:tc>
          <w:tcPr>
            <w:tcW w:w="624" w:type="dxa"/>
          </w:tcPr>
          <w:p w14:paraId="709B69D1" w14:textId="77777777" w:rsidR="002B6D76" w:rsidRDefault="00000000">
            <w:pPr>
              <w:pStyle w:val="ConsPlusNormal0"/>
              <w:jc w:val="center"/>
            </w:pPr>
            <w:r>
              <w:t>97</w:t>
            </w:r>
          </w:p>
        </w:tc>
        <w:tc>
          <w:tcPr>
            <w:tcW w:w="1361" w:type="dxa"/>
          </w:tcPr>
          <w:p w14:paraId="15376D2A" w14:textId="77777777" w:rsidR="002B6D76" w:rsidRDefault="00000000">
            <w:pPr>
              <w:pStyle w:val="ConsPlusNormal0"/>
            </w:pPr>
            <w:r>
              <w:t>ds19.159</w:t>
            </w:r>
          </w:p>
        </w:tc>
        <w:tc>
          <w:tcPr>
            <w:tcW w:w="1814" w:type="dxa"/>
          </w:tcPr>
          <w:p w14:paraId="0A63B004" w14:textId="77777777" w:rsidR="002B6D76" w:rsidRDefault="00000000">
            <w:pPr>
              <w:pStyle w:val="ConsPlusNormal0"/>
            </w:pPr>
            <w:r>
              <w:t>XD2619.159</w:t>
            </w:r>
          </w:p>
        </w:tc>
        <w:tc>
          <w:tcPr>
            <w:tcW w:w="3458" w:type="dxa"/>
          </w:tcPr>
          <w:p w14:paraId="2D642F12"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3)</w:t>
            </w:r>
          </w:p>
        </w:tc>
        <w:tc>
          <w:tcPr>
            <w:tcW w:w="1134" w:type="dxa"/>
          </w:tcPr>
          <w:p w14:paraId="776E800E" w14:textId="77777777" w:rsidR="002B6D76" w:rsidRDefault="00000000">
            <w:pPr>
              <w:pStyle w:val="ConsPlusNormal0"/>
              <w:jc w:val="right"/>
            </w:pPr>
            <w:r>
              <w:t>1,16</w:t>
            </w:r>
          </w:p>
        </w:tc>
        <w:tc>
          <w:tcPr>
            <w:tcW w:w="1077" w:type="dxa"/>
          </w:tcPr>
          <w:p w14:paraId="653393F7" w14:textId="77777777" w:rsidR="002B6D76" w:rsidRDefault="00000000">
            <w:pPr>
              <w:pStyle w:val="ConsPlusNormal0"/>
              <w:jc w:val="right"/>
            </w:pPr>
            <w:r>
              <w:t>0,13</w:t>
            </w:r>
          </w:p>
        </w:tc>
        <w:tc>
          <w:tcPr>
            <w:tcW w:w="907" w:type="dxa"/>
          </w:tcPr>
          <w:p w14:paraId="06C066BE" w14:textId="77777777" w:rsidR="002B6D76" w:rsidRDefault="00000000">
            <w:pPr>
              <w:pStyle w:val="ConsPlusNormal0"/>
              <w:jc w:val="right"/>
            </w:pPr>
            <w:r>
              <w:t>1</w:t>
            </w:r>
          </w:p>
        </w:tc>
        <w:tc>
          <w:tcPr>
            <w:tcW w:w="1529" w:type="dxa"/>
          </w:tcPr>
          <w:p w14:paraId="1E322BBE" w14:textId="77777777" w:rsidR="002B6D76" w:rsidRDefault="00000000">
            <w:pPr>
              <w:pStyle w:val="ConsPlusNormal0"/>
              <w:jc w:val="right"/>
            </w:pPr>
            <w:r>
              <w:t>21518,25</w:t>
            </w:r>
          </w:p>
        </w:tc>
      </w:tr>
      <w:tr w:rsidR="002B6D76" w14:paraId="04E22280" w14:textId="77777777">
        <w:tc>
          <w:tcPr>
            <w:tcW w:w="624" w:type="dxa"/>
          </w:tcPr>
          <w:p w14:paraId="69C57EE9" w14:textId="77777777" w:rsidR="002B6D76" w:rsidRDefault="00000000">
            <w:pPr>
              <w:pStyle w:val="ConsPlusNormal0"/>
              <w:jc w:val="center"/>
            </w:pPr>
            <w:r>
              <w:t>98</w:t>
            </w:r>
          </w:p>
        </w:tc>
        <w:tc>
          <w:tcPr>
            <w:tcW w:w="1361" w:type="dxa"/>
          </w:tcPr>
          <w:p w14:paraId="58A2A827" w14:textId="77777777" w:rsidR="002B6D76" w:rsidRDefault="00000000">
            <w:pPr>
              <w:pStyle w:val="ConsPlusNormal0"/>
            </w:pPr>
            <w:r>
              <w:t>ds19.160</w:t>
            </w:r>
          </w:p>
        </w:tc>
        <w:tc>
          <w:tcPr>
            <w:tcW w:w="1814" w:type="dxa"/>
          </w:tcPr>
          <w:p w14:paraId="7319D581" w14:textId="77777777" w:rsidR="002B6D76" w:rsidRDefault="00000000">
            <w:pPr>
              <w:pStyle w:val="ConsPlusNormal0"/>
            </w:pPr>
            <w:r>
              <w:t>XD2619.160</w:t>
            </w:r>
          </w:p>
        </w:tc>
        <w:tc>
          <w:tcPr>
            <w:tcW w:w="3458" w:type="dxa"/>
          </w:tcPr>
          <w:p w14:paraId="4120A0F0"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4)</w:t>
            </w:r>
          </w:p>
        </w:tc>
        <w:tc>
          <w:tcPr>
            <w:tcW w:w="1134" w:type="dxa"/>
          </w:tcPr>
          <w:p w14:paraId="1BCAE065" w14:textId="77777777" w:rsidR="002B6D76" w:rsidRDefault="00000000">
            <w:pPr>
              <w:pStyle w:val="ConsPlusNormal0"/>
              <w:jc w:val="right"/>
            </w:pPr>
            <w:r>
              <w:t>1,95</w:t>
            </w:r>
          </w:p>
        </w:tc>
        <w:tc>
          <w:tcPr>
            <w:tcW w:w="1077" w:type="dxa"/>
          </w:tcPr>
          <w:p w14:paraId="510F47ED" w14:textId="77777777" w:rsidR="002B6D76" w:rsidRDefault="00000000">
            <w:pPr>
              <w:pStyle w:val="ConsPlusNormal0"/>
              <w:jc w:val="right"/>
            </w:pPr>
            <w:r>
              <w:t>0,3425</w:t>
            </w:r>
          </w:p>
        </w:tc>
        <w:tc>
          <w:tcPr>
            <w:tcW w:w="907" w:type="dxa"/>
          </w:tcPr>
          <w:p w14:paraId="524722A4" w14:textId="77777777" w:rsidR="002B6D76" w:rsidRDefault="00000000">
            <w:pPr>
              <w:pStyle w:val="ConsPlusNormal0"/>
              <w:jc w:val="right"/>
            </w:pPr>
            <w:r>
              <w:t>1</w:t>
            </w:r>
          </w:p>
        </w:tc>
        <w:tc>
          <w:tcPr>
            <w:tcW w:w="1529" w:type="dxa"/>
          </w:tcPr>
          <w:p w14:paraId="0E08DBBA" w14:textId="77777777" w:rsidR="002B6D76" w:rsidRDefault="00000000">
            <w:pPr>
              <w:pStyle w:val="ConsPlusNormal0"/>
              <w:jc w:val="right"/>
            </w:pPr>
            <w:r>
              <w:t>36188,28</w:t>
            </w:r>
          </w:p>
        </w:tc>
      </w:tr>
      <w:tr w:rsidR="002B6D76" w14:paraId="527F9F8B" w14:textId="77777777">
        <w:tc>
          <w:tcPr>
            <w:tcW w:w="624" w:type="dxa"/>
          </w:tcPr>
          <w:p w14:paraId="72523741" w14:textId="77777777" w:rsidR="002B6D76" w:rsidRDefault="00000000">
            <w:pPr>
              <w:pStyle w:val="ConsPlusNormal0"/>
              <w:jc w:val="center"/>
            </w:pPr>
            <w:r>
              <w:t>99</w:t>
            </w:r>
          </w:p>
        </w:tc>
        <w:tc>
          <w:tcPr>
            <w:tcW w:w="1361" w:type="dxa"/>
          </w:tcPr>
          <w:p w14:paraId="571E9FA3" w14:textId="77777777" w:rsidR="002B6D76" w:rsidRDefault="00000000">
            <w:pPr>
              <w:pStyle w:val="ConsPlusNormal0"/>
            </w:pPr>
            <w:r>
              <w:t>ds19.161</w:t>
            </w:r>
          </w:p>
        </w:tc>
        <w:tc>
          <w:tcPr>
            <w:tcW w:w="1814" w:type="dxa"/>
          </w:tcPr>
          <w:p w14:paraId="4CDF2720" w14:textId="77777777" w:rsidR="002B6D76" w:rsidRDefault="00000000">
            <w:pPr>
              <w:pStyle w:val="ConsPlusNormal0"/>
            </w:pPr>
            <w:r>
              <w:t>XD2619.161</w:t>
            </w:r>
          </w:p>
        </w:tc>
        <w:tc>
          <w:tcPr>
            <w:tcW w:w="3458" w:type="dxa"/>
          </w:tcPr>
          <w:p w14:paraId="27ECDA95"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5)</w:t>
            </w:r>
          </w:p>
        </w:tc>
        <w:tc>
          <w:tcPr>
            <w:tcW w:w="1134" w:type="dxa"/>
          </w:tcPr>
          <w:p w14:paraId="448A4572" w14:textId="77777777" w:rsidR="002B6D76" w:rsidRDefault="00000000">
            <w:pPr>
              <w:pStyle w:val="ConsPlusNormal0"/>
              <w:jc w:val="right"/>
            </w:pPr>
            <w:r>
              <w:t>2,57</w:t>
            </w:r>
          </w:p>
        </w:tc>
        <w:tc>
          <w:tcPr>
            <w:tcW w:w="1077" w:type="dxa"/>
          </w:tcPr>
          <w:p w14:paraId="0796EC8D" w14:textId="77777777" w:rsidR="002B6D76" w:rsidRDefault="00000000">
            <w:pPr>
              <w:pStyle w:val="ConsPlusNormal0"/>
              <w:jc w:val="right"/>
            </w:pPr>
            <w:r>
              <w:t>0,0524</w:t>
            </w:r>
          </w:p>
        </w:tc>
        <w:tc>
          <w:tcPr>
            <w:tcW w:w="907" w:type="dxa"/>
          </w:tcPr>
          <w:p w14:paraId="43FD914C" w14:textId="77777777" w:rsidR="002B6D76" w:rsidRDefault="00000000">
            <w:pPr>
              <w:pStyle w:val="ConsPlusNormal0"/>
              <w:jc w:val="right"/>
            </w:pPr>
            <w:r>
              <w:t>1</w:t>
            </w:r>
          </w:p>
        </w:tc>
        <w:tc>
          <w:tcPr>
            <w:tcW w:w="1529" w:type="dxa"/>
          </w:tcPr>
          <w:p w14:paraId="71BBF3A9" w14:textId="77777777" w:rsidR="002B6D76" w:rsidRDefault="00000000">
            <w:pPr>
              <w:pStyle w:val="ConsPlusNormal0"/>
              <w:jc w:val="right"/>
            </w:pPr>
            <w:r>
              <w:t>47666,65</w:t>
            </w:r>
          </w:p>
        </w:tc>
      </w:tr>
      <w:tr w:rsidR="002B6D76" w14:paraId="780342FD" w14:textId="77777777">
        <w:tc>
          <w:tcPr>
            <w:tcW w:w="624" w:type="dxa"/>
          </w:tcPr>
          <w:p w14:paraId="051868CC" w14:textId="77777777" w:rsidR="002B6D76" w:rsidRDefault="00000000">
            <w:pPr>
              <w:pStyle w:val="ConsPlusNormal0"/>
              <w:jc w:val="center"/>
            </w:pPr>
            <w:r>
              <w:t>100</w:t>
            </w:r>
          </w:p>
        </w:tc>
        <w:tc>
          <w:tcPr>
            <w:tcW w:w="1361" w:type="dxa"/>
          </w:tcPr>
          <w:p w14:paraId="147910A9" w14:textId="77777777" w:rsidR="002B6D76" w:rsidRDefault="00000000">
            <w:pPr>
              <w:pStyle w:val="ConsPlusNormal0"/>
            </w:pPr>
            <w:r>
              <w:t>ds19.162</w:t>
            </w:r>
          </w:p>
        </w:tc>
        <w:tc>
          <w:tcPr>
            <w:tcW w:w="1814" w:type="dxa"/>
          </w:tcPr>
          <w:p w14:paraId="0380DFDE" w14:textId="77777777" w:rsidR="002B6D76" w:rsidRDefault="00000000">
            <w:pPr>
              <w:pStyle w:val="ConsPlusNormal0"/>
            </w:pPr>
            <w:r>
              <w:t>XD2619.162</w:t>
            </w:r>
          </w:p>
        </w:tc>
        <w:tc>
          <w:tcPr>
            <w:tcW w:w="3458" w:type="dxa"/>
          </w:tcPr>
          <w:p w14:paraId="0218EB2B"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6)</w:t>
            </w:r>
          </w:p>
        </w:tc>
        <w:tc>
          <w:tcPr>
            <w:tcW w:w="1134" w:type="dxa"/>
          </w:tcPr>
          <w:p w14:paraId="110287D9" w14:textId="77777777" w:rsidR="002B6D76" w:rsidRDefault="00000000">
            <w:pPr>
              <w:pStyle w:val="ConsPlusNormal0"/>
              <w:jc w:val="right"/>
            </w:pPr>
            <w:r>
              <w:t>3,58</w:t>
            </w:r>
          </w:p>
        </w:tc>
        <w:tc>
          <w:tcPr>
            <w:tcW w:w="1077" w:type="dxa"/>
          </w:tcPr>
          <w:p w14:paraId="29223E4B" w14:textId="77777777" w:rsidR="002B6D76" w:rsidRDefault="00000000">
            <w:pPr>
              <w:pStyle w:val="ConsPlusNormal0"/>
              <w:jc w:val="right"/>
            </w:pPr>
            <w:r>
              <w:t>0,2214</w:t>
            </w:r>
          </w:p>
        </w:tc>
        <w:tc>
          <w:tcPr>
            <w:tcW w:w="907" w:type="dxa"/>
          </w:tcPr>
          <w:p w14:paraId="21BC7F0B" w14:textId="77777777" w:rsidR="002B6D76" w:rsidRDefault="00000000">
            <w:pPr>
              <w:pStyle w:val="ConsPlusNormal0"/>
              <w:jc w:val="right"/>
            </w:pPr>
            <w:r>
              <w:t>1</w:t>
            </w:r>
          </w:p>
        </w:tc>
        <w:tc>
          <w:tcPr>
            <w:tcW w:w="1529" w:type="dxa"/>
          </w:tcPr>
          <w:p w14:paraId="57627A86" w14:textId="77777777" w:rsidR="002B6D76" w:rsidRDefault="00000000">
            <w:pPr>
              <w:pStyle w:val="ConsPlusNormal0"/>
              <w:jc w:val="right"/>
            </w:pPr>
            <w:r>
              <w:t>66421,89</w:t>
            </w:r>
          </w:p>
        </w:tc>
      </w:tr>
      <w:tr w:rsidR="002B6D76" w14:paraId="66E595F8" w14:textId="77777777">
        <w:tc>
          <w:tcPr>
            <w:tcW w:w="624" w:type="dxa"/>
          </w:tcPr>
          <w:p w14:paraId="302DDBB9" w14:textId="77777777" w:rsidR="002B6D76" w:rsidRDefault="00000000">
            <w:pPr>
              <w:pStyle w:val="ConsPlusNormal0"/>
              <w:jc w:val="center"/>
            </w:pPr>
            <w:r>
              <w:t>101</w:t>
            </w:r>
          </w:p>
        </w:tc>
        <w:tc>
          <w:tcPr>
            <w:tcW w:w="1361" w:type="dxa"/>
          </w:tcPr>
          <w:p w14:paraId="6A530CC4" w14:textId="77777777" w:rsidR="002B6D76" w:rsidRDefault="00000000">
            <w:pPr>
              <w:pStyle w:val="ConsPlusNormal0"/>
            </w:pPr>
            <w:r>
              <w:t>ds19.163</w:t>
            </w:r>
          </w:p>
        </w:tc>
        <w:tc>
          <w:tcPr>
            <w:tcW w:w="1814" w:type="dxa"/>
          </w:tcPr>
          <w:p w14:paraId="0F1D9CC3" w14:textId="77777777" w:rsidR="002B6D76" w:rsidRDefault="00000000">
            <w:pPr>
              <w:pStyle w:val="ConsPlusNormal0"/>
            </w:pPr>
            <w:r>
              <w:t>XD2619.163</w:t>
            </w:r>
          </w:p>
        </w:tc>
        <w:tc>
          <w:tcPr>
            <w:tcW w:w="3458" w:type="dxa"/>
          </w:tcPr>
          <w:p w14:paraId="7E13AB58"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7)</w:t>
            </w:r>
          </w:p>
        </w:tc>
        <w:tc>
          <w:tcPr>
            <w:tcW w:w="1134" w:type="dxa"/>
          </w:tcPr>
          <w:p w14:paraId="53A14C3F" w14:textId="77777777" w:rsidR="002B6D76" w:rsidRDefault="00000000">
            <w:pPr>
              <w:pStyle w:val="ConsPlusNormal0"/>
              <w:jc w:val="right"/>
            </w:pPr>
            <w:r>
              <w:t>4,65</w:t>
            </w:r>
          </w:p>
        </w:tc>
        <w:tc>
          <w:tcPr>
            <w:tcW w:w="1077" w:type="dxa"/>
          </w:tcPr>
          <w:p w14:paraId="6DF701B3" w14:textId="77777777" w:rsidR="002B6D76" w:rsidRDefault="00000000">
            <w:pPr>
              <w:pStyle w:val="ConsPlusNormal0"/>
              <w:jc w:val="right"/>
            </w:pPr>
            <w:r>
              <w:t>0,2854</w:t>
            </w:r>
          </w:p>
        </w:tc>
        <w:tc>
          <w:tcPr>
            <w:tcW w:w="907" w:type="dxa"/>
          </w:tcPr>
          <w:p w14:paraId="380910B0" w14:textId="77777777" w:rsidR="002B6D76" w:rsidRDefault="00000000">
            <w:pPr>
              <w:pStyle w:val="ConsPlusNormal0"/>
              <w:jc w:val="right"/>
            </w:pPr>
            <w:r>
              <w:t>1</w:t>
            </w:r>
          </w:p>
        </w:tc>
        <w:tc>
          <w:tcPr>
            <w:tcW w:w="1529" w:type="dxa"/>
          </w:tcPr>
          <w:p w14:paraId="4ED1EFB3" w14:textId="77777777" w:rsidR="002B6D76" w:rsidRDefault="00000000">
            <w:pPr>
              <w:pStyle w:val="ConsPlusNormal0"/>
              <w:jc w:val="right"/>
            </w:pPr>
            <w:r>
              <w:t>86285,29</w:t>
            </w:r>
          </w:p>
        </w:tc>
      </w:tr>
      <w:tr w:rsidR="002B6D76" w14:paraId="556C3452" w14:textId="77777777">
        <w:tc>
          <w:tcPr>
            <w:tcW w:w="624" w:type="dxa"/>
          </w:tcPr>
          <w:p w14:paraId="10B7332C" w14:textId="77777777" w:rsidR="002B6D76" w:rsidRDefault="00000000">
            <w:pPr>
              <w:pStyle w:val="ConsPlusNormal0"/>
              <w:jc w:val="center"/>
            </w:pPr>
            <w:r>
              <w:t>102</w:t>
            </w:r>
          </w:p>
        </w:tc>
        <w:tc>
          <w:tcPr>
            <w:tcW w:w="1361" w:type="dxa"/>
          </w:tcPr>
          <w:p w14:paraId="5F32DDEC" w14:textId="77777777" w:rsidR="002B6D76" w:rsidRDefault="00000000">
            <w:pPr>
              <w:pStyle w:val="ConsPlusNormal0"/>
            </w:pPr>
            <w:r>
              <w:t>ds19.164</w:t>
            </w:r>
          </w:p>
        </w:tc>
        <w:tc>
          <w:tcPr>
            <w:tcW w:w="1814" w:type="dxa"/>
          </w:tcPr>
          <w:p w14:paraId="3D7896C1" w14:textId="77777777" w:rsidR="002B6D76" w:rsidRDefault="00000000">
            <w:pPr>
              <w:pStyle w:val="ConsPlusNormal0"/>
            </w:pPr>
            <w:r>
              <w:t>XD2619.164</w:t>
            </w:r>
          </w:p>
        </w:tc>
        <w:tc>
          <w:tcPr>
            <w:tcW w:w="3458" w:type="dxa"/>
          </w:tcPr>
          <w:p w14:paraId="563C32CB"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8)</w:t>
            </w:r>
          </w:p>
        </w:tc>
        <w:tc>
          <w:tcPr>
            <w:tcW w:w="1134" w:type="dxa"/>
          </w:tcPr>
          <w:p w14:paraId="5E7576ED" w14:textId="77777777" w:rsidR="002B6D76" w:rsidRDefault="00000000">
            <w:pPr>
              <w:pStyle w:val="ConsPlusNormal0"/>
              <w:jc w:val="right"/>
            </w:pPr>
            <w:r>
              <w:t>6,32</w:t>
            </w:r>
          </w:p>
        </w:tc>
        <w:tc>
          <w:tcPr>
            <w:tcW w:w="1077" w:type="dxa"/>
          </w:tcPr>
          <w:p w14:paraId="5B60527D" w14:textId="77777777" w:rsidR="002B6D76" w:rsidRDefault="00000000">
            <w:pPr>
              <w:pStyle w:val="ConsPlusNormal0"/>
              <w:jc w:val="right"/>
            </w:pPr>
            <w:r>
              <w:t>0,2105</w:t>
            </w:r>
          </w:p>
        </w:tc>
        <w:tc>
          <w:tcPr>
            <w:tcW w:w="907" w:type="dxa"/>
          </w:tcPr>
          <w:p w14:paraId="194970EF" w14:textId="77777777" w:rsidR="002B6D76" w:rsidRDefault="00000000">
            <w:pPr>
              <w:pStyle w:val="ConsPlusNormal0"/>
              <w:jc w:val="right"/>
            </w:pPr>
            <w:r>
              <w:t>1</w:t>
            </w:r>
          </w:p>
        </w:tc>
        <w:tc>
          <w:tcPr>
            <w:tcW w:w="1529" w:type="dxa"/>
          </w:tcPr>
          <w:p w14:paraId="317E4D67" w14:textId="77777777" w:rsidR="002B6D76" w:rsidRDefault="00000000">
            <w:pPr>
              <w:pStyle w:val="ConsPlusNormal0"/>
              <w:jc w:val="right"/>
            </w:pPr>
            <w:r>
              <w:t>117256,21</w:t>
            </w:r>
          </w:p>
        </w:tc>
      </w:tr>
      <w:tr w:rsidR="002B6D76" w14:paraId="6AC1D45D" w14:textId="77777777">
        <w:tc>
          <w:tcPr>
            <w:tcW w:w="624" w:type="dxa"/>
          </w:tcPr>
          <w:p w14:paraId="332007B4" w14:textId="77777777" w:rsidR="002B6D76" w:rsidRDefault="00000000">
            <w:pPr>
              <w:pStyle w:val="ConsPlusNormal0"/>
              <w:jc w:val="center"/>
            </w:pPr>
            <w:r>
              <w:t>103</w:t>
            </w:r>
          </w:p>
        </w:tc>
        <w:tc>
          <w:tcPr>
            <w:tcW w:w="1361" w:type="dxa"/>
          </w:tcPr>
          <w:p w14:paraId="6ED45D07" w14:textId="77777777" w:rsidR="002B6D76" w:rsidRDefault="00000000">
            <w:pPr>
              <w:pStyle w:val="ConsPlusNormal0"/>
            </w:pPr>
            <w:r>
              <w:t>ds19.165</w:t>
            </w:r>
          </w:p>
        </w:tc>
        <w:tc>
          <w:tcPr>
            <w:tcW w:w="1814" w:type="dxa"/>
          </w:tcPr>
          <w:p w14:paraId="6401D12C" w14:textId="77777777" w:rsidR="002B6D76" w:rsidRDefault="00000000">
            <w:pPr>
              <w:pStyle w:val="ConsPlusNormal0"/>
            </w:pPr>
            <w:r>
              <w:t>XD2619.165</w:t>
            </w:r>
          </w:p>
        </w:tc>
        <w:tc>
          <w:tcPr>
            <w:tcW w:w="3458" w:type="dxa"/>
          </w:tcPr>
          <w:p w14:paraId="34C27A19"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9)</w:t>
            </w:r>
          </w:p>
        </w:tc>
        <w:tc>
          <w:tcPr>
            <w:tcW w:w="1134" w:type="dxa"/>
          </w:tcPr>
          <w:p w14:paraId="23D2E740" w14:textId="77777777" w:rsidR="002B6D76" w:rsidRDefault="00000000">
            <w:pPr>
              <w:pStyle w:val="ConsPlusNormal0"/>
              <w:jc w:val="right"/>
            </w:pPr>
            <w:r>
              <w:t>7,12</w:t>
            </w:r>
          </w:p>
        </w:tc>
        <w:tc>
          <w:tcPr>
            <w:tcW w:w="1077" w:type="dxa"/>
          </w:tcPr>
          <w:p w14:paraId="6CFE57BE" w14:textId="77777777" w:rsidR="002B6D76" w:rsidRDefault="00000000">
            <w:pPr>
              <w:pStyle w:val="ConsPlusNormal0"/>
              <w:jc w:val="right"/>
            </w:pPr>
            <w:r>
              <w:t>0,2406</w:t>
            </w:r>
          </w:p>
        </w:tc>
        <w:tc>
          <w:tcPr>
            <w:tcW w:w="907" w:type="dxa"/>
          </w:tcPr>
          <w:p w14:paraId="7478F786" w14:textId="77777777" w:rsidR="002B6D76" w:rsidRDefault="00000000">
            <w:pPr>
              <w:pStyle w:val="ConsPlusNormal0"/>
              <w:jc w:val="right"/>
            </w:pPr>
            <w:r>
              <w:t>1</w:t>
            </w:r>
          </w:p>
        </w:tc>
        <w:tc>
          <w:tcPr>
            <w:tcW w:w="1529" w:type="dxa"/>
          </w:tcPr>
          <w:p w14:paraId="5FBCD846" w14:textId="77777777" w:rsidR="002B6D76" w:rsidRDefault="00000000">
            <w:pPr>
              <w:pStyle w:val="ConsPlusNormal0"/>
              <w:jc w:val="right"/>
            </w:pPr>
            <w:r>
              <w:t>132106,72</w:t>
            </w:r>
          </w:p>
        </w:tc>
      </w:tr>
      <w:tr w:rsidR="002B6D76" w14:paraId="20EAD1B3" w14:textId="77777777">
        <w:tc>
          <w:tcPr>
            <w:tcW w:w="624" w:type="dxa"/>
          </w:tcPr>
          <w:p w14:paraId="28FCD2F2" w14:textId="77777777" w:rsidR="002B6D76" w:rsidRDefault="00000000">
            <w:pPr>
              <w:pStyle w:val="ConsPlusNormal0"/>
              <w:jc w:val="center"/>
            </w:pPr>
            <w:r>
              <w:t>104</w:t>
            </w:r>
          </w:p>
        </w:tc>
        <w:tc>
          <w:tcPr>
            <w:tcW w:w="1361" w:type="dxa"/>
          </w:tcPr>
          <w:p w14:paraId="06355B9E" w14:textId="77777777" w:rsidR="002B6D76" w:rsidRDefault="00000000">
            <w:pPr>
              <w:pStyle w:val="ConsPlusNormal0"/>
            </w:pPr>
            <w:r>
              <w:t>ds19.166</w:t>
            </w:r>
          </w:p>
        </w:tc>
        <w:tc>
          <w:tcPr>
            <w:tcW w:w="1814" w:type="dxa"/>
          </w:tcPr>
          <w:p w14:paraId="48087DBC" w14:textId="77777777" w:rsidR="002B6D76" w:rsidRDefault="00000000">
            <w:pPr>
              <w:pStyle w:val="ConsPlusNormal0"/>
            </w:pPr>
            <w:r>
              <w:t>XD2619.166</w:t>
            </w:r>
          </w:p>
        </w:tc>
        <w:tc>
          <w:tcPr>
            <w:tcW w:w="3458" w:type="dxa"/>
          </w:tcPr>
          <w:p w14:paraId="08CC7E20"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10)</w:t>
            </w:r>
          </w:p>
        </w:tc>
        <w:tc>
          <w:tcPr>
            <w:tcW w:w="1134" w:type="dxa"/>
          </w:tcPr>
          <w:p w14:paraId="280F4986" w14:textId="77777777" w:rsidR="002B6D76" w:rsidRDefault="00000000">
            <w:pPr>
              <w:pStyle w:val="ConsPlusNormal0"/>
              <w:jc w:val="right"/>
            </w:pPr>
            <w:r>
              <w:t>9,14</w:t>
            </w:r>
          </w:p>
        </w:tc>
        <w:tc>
          <w:tcPr>
            <w:tcW w:w="1077" w:type="dxa"/>
          </w:tcPr>
          <w:p w14:paraId="6D84607C" w14:textId="77777777" w:rsidR="002B6D76" w:rsidRDefault="00000000">
            <w:pPr>
              <w:pStyle w:val="ConsPlusNormal0"/>
              <w:jc w:val="right"/>
            </w:pPr>
            <w:r>
              <w:t>0,2866</w:t>
            </w:r>
          </w:p>
        </w:tc>
        <w:tc>
          <w:tcPr>
            <w:tcW w:w="907" w:type="dxa"/>
          </w:tcPr>
          <w:p w14:paraId="0A7667D7" w14:textId="77777777" w:rsidR="002B6D76" w:rsidRDefault="00000000">
            <w:pPr>
              <w:pStyle w:val="ConsPlusNormal0"/>
              <w:jc w:val="right"/>
            </w:pPr>
            <w:r>
              <w:t>1</w:t>
            </w:r>
          </w:p>
        </w:tc>
        <w:tc>
          <w:tcPr>
            <w:tcW w:w="1529" w:type="dxa"/>
          </w:tcPr>
          <w:p w14:paraId="7B7A6111" w14:textId="77777777" w:rsidR="002B6D76" w:rsidRDefault="00000000">
            <w:pPr>
              <w:pStyle w:val="ConsPlusNormal0"/>
              <w:jc w:val="right"/>
            </w:pPr>
            <w:r>
              <w:t>169602,02</w:t>
            </w:r>
          </w:p>
        </w:tc>
      </w:tr>
      <w:tr w:rsidR="002B6D76" w14:paraId="6CD6789E" w14:textId="77777777">
        <w:tc>
          <w:tcPr>
            <w:tcW w:w="624" w:type="dxa"/>
          </w:tcPr>
          <w:p w14:paraId="6B7B71B4" w14:textId="77777777" w:rsidR="002B6D76" w:rsidRDefault="00000000">
            <w:pPr>
              <w:pStyle w:val="ConsPlusNormal0"/>
              <w:jc w:val="center"/>
            </w:pPr>
            <w:r>
              <w:t>105</w:t>
            </w:r>
          </w:p>
        </w:tc>
        <w:tc>
          <w:tcPr>
            <w:tcW w:w="1361" w:type="dxa"/>
          </w:tcPr>
          <w:p w14:paraId="79C5F0A3" w14:textId="77777777" w:rsidR="002B6D76" w:rsidRDefault="00000000">
            <w:pPr>
              <w:pStyle w:val="ConsPlusNormal0"/>
            </w:pPr>
            <w:r>
              <w:t>ds19.167</w:t>
            </w:r>
          </w:p>
        </w:tc>
        <w:tc>
          <w:tcPr>
            <w:tcW w:w="1814" w:type="dxa"/>
          </w:tcPr>
          <w:p w14:paraId="39AD8CEF" w14:textId="77777777" w:rsidR="002B6D76" w:rsidRDefault="00000000">
            <w:pPr>
              <w:pStyle w:val="ConsPlusNormal0"/>
            </w:pPr>
            <w:r>
              <w:t>XD2619.167</w:t>
            </w:r>
          </w:p>
        </w:tc>
        <w:tc>
          <w:tcPr>
            <w:tcW w:w="3458" w:type="dxa"/>
          </w:tcPr>
          <w:p w14:paraId="52048012"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11)</w:t>
            </w:r>
          </w:p>
        </w:tc>
        <w:tc>
          <w:tcPr>
            <w:tcW w:w="1134" w:type="dxa"/>
          </w:tcPr>
          <w:p w14:paraId="11B204D0" w14:textId="77777777" w:rsidR="002B6D76" w:rsidRDefault="00000000">
            <w:pPr>
              <w:pStyle w:val="ConsPlusNormal0"/>
              <w:jc w:val="right"/>
            </w:pPr>
            <w:r>
              <w:t>10,4</w:t>
            </w:r>
          </w:p>
        </w:tc>
        <w:tc>
          <w:tcPr>
            <w:tcW w:w="1077" w:type="dxa"/>
          </w:tcPr>
          <w:p w14:paraId="756F63F8" w14:textId="77777777" w:rsidR="002B6D76" w:rsidRDefault="00000000">
            <w:pPr>
              <w:pStyle w:val="ConsPlusNormal0"/>
              <w:jc w:val="right"/>
            </w:pPr>
            <w:r>
              <w:t>0,0589</w:t>
            </w:r>
          </w:p>
        </w:tc>
        <w:tc>
          <w:tcPr>
            <w:tcW w:w="907" w:type="dxa"/>
          </w:tcPr>
          <w:p w14:paraId="4D5B1B14" w14:textId="77777777" w:rsidR="002B6D76" w:rsidRDefault="00000000">
            <w:pPr>
              <w:pStyle w:val="ConsPlusNormal0"/>
              <w:jc w:val="right"/>
            </w:pPr>
            <w:r>
              <w:t>1</w:t>
            </w:r>
          </w:p>
        </w:tc>
        <w:tc>
          <w:tcPr>
            <w:tcW w:w="1529" w:type="dxa"/>
          </w:tcPr>
          <w:p w14:paraId="3B2A9D04" w14:textId="77777777" w:rsidR="002B6D76" w:rsidRDefault="00000000">
            <w:pPr>
              <w:pStyle w:val="ConsPlusNormal0"/>
              <w:jc w:val="right"/>
            </w:pPr>
            <w:r>
              <w:t>192894,78</w:t>
            </w:r>
          </w:p>
        </w:tc>
      </w:tr>
      <w:tr w:rsidR="002B6D76" w14:paraId="5830D714" w14:textId="77777777">
        <w:tc>
          <w:tcPr>
            <w:tcW w:w="624" w:type="dxa"/>
          </w:tcPr>
          <w:p w14:paraId="7ADE4140" w14:textId="77777777" w:rsidR="002B6D76" w:rsidRDefault="00000000">
            <w:pPr>
              <w:pStyle w:val="ConsPlusNormal0"/>
              <w:jc w:val="center"/>
            </w:pPr>
            <w:r>
              <w:t>106</w:t>
            </w:r>
          </w:p>
        </w:tc>
        <w:tc>
          <w:tcPr>
            <w:tcW w:w="1361" w:type="dxa"/>
          </w:tcPr>
          <w:p w14:paraId="3B7A3E32" w14:textId="77777777" w:rsidR="002B6D76" w:rsidRDefault="00000000">
            <w:pPr>
              <w:pStyle w:val="ConsPlusNormal0"/>
            </w:pPr>
            <w:r>
              <w:t>ds19.168</w:t>
            </w:r>
          </w:p>
        </w:tc>
        <w:tc>
          <w:tcPr>
            <w:tcW w:w="1814" w:type="dxa"/>
          </w:tcPr>
          <w:p w14:paraId="5BB0C713" w14:textId="77777777" w:rsidR="002B6D76" w:rsidRDefault="00000000">
            <w:pPr>
              <w:pStyle w:val="ConsPlusNormal0"/>
            </w:pPr>
            <w:r>
              <w:t>XD2619.168</w:t>
            </w:r>
          </w:p>
        </w:tc>
        <w:tc>
          <w:tcPr>
            <w:tcW w:w="3458" w:type="dxa"/>
          </w:tcPr>
          <w:p w14:paraId="27D2059C"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12)</w:t>
            </w:r>
          </w:p>
        </w:tc>
        <w:tc>
          <w:tcPr>
            <w:tcW w:w="1134" w:type="dxa"/>
          </w:tcPr>
          <w:p w14:paraId="3F2E061E" w14:textId="77777777" w:rsidR="002B6D76" w:rsidRDefault="00000000">
            <w:pPr>
              <w:pStyle w:val="ConsPlusNormal0"/>
              <w:jc w:val="right"/>
            </w:pPr>
            <w:r>
              <w:t>11,55</w:t>
            </w:r>
          </w:p>
        </w:tc>
        <w:tc>
          <w:tcPr>
            <w:tcW w:w="1077" w:type="dxa"/>
          </w:tcPr>
          <w:p w14:paraId="63AD7B92" w14:textId="77777777" w:rsidR="002B6D76" w:rsidRDefault="00000000">
            <w:pPr>
              <w:pStyle w:val="ConsPlusNormal0"/>
              <w:jc w:val="right"/>
            </w:pPr>
            <w:r>
              <w:t>0,0164</w:t>
            </w:r>
          </w:p>
        </w:tc>
        <w:tc>
          <w:tcPr>
            <w:tcW w:w="907" w:type="dxa"/>
          </w:tcPr>
          <w:p w14:paraId="116A859B" w14:textId="77777777" w:rsidR="002B6D76" w:rsidRDefault="00000000">
            <w:pPr>
              <w:pStyle w:val="ConsPlusNormal0"/>
              <w:jc w:val="right"/>
            </w:pPr>
            <w:r>
              <w:t>1</w:t>
            </w:r>
          </w:p>
        </w:tc>
        <w:tc>
          <w:tcPr>
            <w:tcW w:w="1529" w:type="dxa"/>
          </w:tcPr>
          <w:p w14:paraId="3E943E8F" w14:textId="77777777" w:rsidR="002B6D76" w:rsidRDefault="00000000">
            <w:pPr>
              <w:pStyle w:val="ConsPlusNormal0"/>
              <w:jc w:val="right"/>
            </w:pPr>
            <w:r>
              <w:t>214206,28</w:t>
            </w:r>
          </w:p>
        </w:tc>
      </w:tr>
      <w:tr w:rsidR="002B6D76" w14:paraId="32ACF17D" w14:textId="77777777">
        <w:tc>
          <w:tcPr>
            <w:tcW w:w="624" w:type="dxa"/>
          </w:tcPr>
          <w:p w14:paraId="64B80004" w14:textId="77777777" w:rsidR="002B6D76" w:rsidRDefault="00000000">
            <w:pPr>
              <w:pStyle w:val="ConsPlusNormal0"/>
              <w:jc w:val="center"/>
            </w:pPr>
            <w:r>
              <w:t>107</w:t>
            </w:r>
          </w:p>
        </w:tc>
        <w:tc>
          <w:tcPr>
            <w:tcW w:w="1361" w:type="dxa"/>
          </w:tcPr>
          <w:p w14:paraId="01E58CEC" w14:textId="77777777" w:rsidR="002B6D76" w:rsidRDefault="00000000">
            <w:pPr>
              <w:pStyle w:val="ConsPlusNormal0"/>
            </w:pPr>
            <w:r>
              <w:t>ds19.169</w:t>
            </w:r>
          </w:p>
        </w:tc>
        <w:tc>
          <w:tcPr>
            <w:tcW w:w="1814" w:type="dxa"/>
          </w:tcPr>
          <w:p w14:paraId="5E5BE9B0" w14:textId="77777777" w:rsidR="002B6D76" w:rsidRDefault="00000000">
            <w:pPr>
              <w:pStyle w:val="ConsPlusNormal0"/>
            </w:pPr>
            <w:r>
              <w:t>XD2619.169</w:t>
            </w:r>
          </w:p>
        </w:tc>
        <w:tc>
          <w:tcPr>
            <w:tcW w:w="3458" w:type="dxa"/>
          </w:tcPr>
          <w:p w14:paraId="0720E860"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13)</w:t>
            </w:r>
          </w:p>
        </w:tc>
        <w:tc>
          <w:tcPr>
            <w:tcW w:w="1134" w:type="dxa"/>
          </w:tcPr>
          <w:p w14:paraId="147F506B" w14:textId="77777777" w:rsidR="002B6D76" w:rsidRDefault="00000000">
            <w:pPr>
              <w:pStyle w:val="ConsPlusNormal0"/>
              <w:jc w:val="right"/>
            </w:pPr>
            <w:r>
              <w:t>12,97</w:t>
            </w:r>
          </w:p>
        </w:tc>
        <w:tc>
          <w:tcPr>
            <w:tcW w:w="1077" w:type="dxa"/>
          </w:tcPr>
          <w:p w14:paraId="733CCC6B" w14:textId="77777777" w:rsidR="002B6D76" w:rsidRDefault="00000000">
            <w:pPr>
              <w:pStyle w:val="ConsPlusNormal0"/>
              <w:jc w:val="right"/>
            </w:pPr>
            <w:r>
              <w:t>0,1578</w:t>
            </w:r>
          </w:p>
        </w:tc>
        <w:tc>
          <w:tcPr>
            <w:tcW w:w="907" w:type="dxa"/>
          </w:tcPr>
          <w:p w14:paraId="7E7B23DF" w14:textId="77777777" w:rsidR="002B6D76" w:rsidRDefault="00000000">
            <w:pPr>
              <w:pStyle w:val="ConsPlusNormal0"/>
              <w:jc w:val="right"/>
            </w:pPr>
            <w:r>
              <w:t>1</w:t>
            </w:r>
          </w:p>
        </w:tc>
        <w:tc>
          <w:tcPr>
            <w:tcW w:w="1529" w:type="dxa"/>
          </w:tcPr>
          <w:p w14:paraId="551C1DB8" w14:textId="77777777" w:rsidR="002B6D76" w:rsidRDefault="00000000">
            <w:pPr>
              <w:pStyle w:val="ConsPlusNormal0"/>
              <w:jc w:val="right"/>
            </w:pPr>
            <w:r>
              <w:t>240609,62</w:t>
            </w:r>
          </w:p>
        </w:tc>
      </w:tr>
      <w:tr w:rsidR="002B6D76" w14:paraId="15C34FE0" w14:textId="77777777">
        <w:tc>
          <w:tcPr>
            <w:tcW w:w="624" w:type="dxa"/>
          </w:tcPr>
          <w:p w14:paraId="2FB9137D" w14:textId="77777777" w:rsidR="002B6D76" w:rsidRDefault="00000000">
            <w:pPr>
              <w:pStyle w:val="ConsPlusNormal0"/>
              <w:jc w:val="center"/>
            </w:pPr>
            <w:r>
              <w:t>108</w:t>
            </w:r>
          </w:p>
        </w:tc>
        <w:tc>
          <w:tcPr>
            <w:tcW w:w="1361" w:type="dxa"/>
          </w:tcPr>
          <w:p w14:paraId="6A2D7C66" w14:textId="77777777" w:rsidR="002B6D76" w:rsidRDefault="00000000">
            <w:pPr>
              <w:pStyle w:val="ConsPlusNormal0"/>
            </w:pPr>
            <w:r>
              <w:t>ds19.170</w:t>
            </w:r>
          </w:p>
        </w:tc>
        <w:tc>
          <w:tcPr>
            <w:tcW w:w="1814" w:type="dxa"/>
          </w:tcPr>
          <w:p w14:paraId="6E0A34A9" w14:textId="77777777" w:rsidR="002B6D76" w:rsidRDefault="00000000">
            <w:pPr>
              <w:pStyle w:val="ConsPlusNormal0"/>
            </w:pPr>
            <w:r>
              <w:t>XD2619.170</w:t>
            </w:r>
          </w:p>
        </w:tc>
        <w:tc>
          <w:tcPr>
            <w:tcW w:w="3458" w:type="dxa"/>
          </w:tcPr>
          <w:p w14:paraId="18932EE8"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14)</w:t>
            </w:r>
          </w:p>
        </w:tc>
        <w:tc>
          <w:tcPr>
            <w:tcW w:w="1134" w:type="dxa"/>
          </w:tcPr>
          <w:p w14:paraId="617B4954" w14:textId="77777777" w:rsidR="002B6D76" w:rsidRDefault="00000000">
            <w:pPr>
              <w:pStyle w:val="ConsPlusNormal0"/>
              <w:jc w:val="right"/>
            </w:pPr>
            <w:r>
              <w:t>15,53</w:t>
            </w:r>
          </w:p>
        </w:tc>
        <w:tc>
          <w:tcPr>
            <w:tcW w:w="1077" w:type="dxa"/>
          </w:tcPr>
          <w:p w14:paraId="51B90D8E" w14:textId="77777777" w:rsidR="002B6D76" w:rsidRDefault="00000000">
            <w:pPr>
              <w:pStyle w:val="ConsPlusNormal0"/>
              <w:jc w:val="right"/>
            </w:pPr>
            <w:r>
              <w:t>0,1458</w:t>
            </w:r>
          </w:p>
        </w:tc>
        <w:tc>
          <w:tcPr>
            <w:tcW w:w="907" w:type="dxa"/>
          </w:tcPr>
          <w:p w14:paraId="4349EBF5" w14:textId="77777777" w:rsidR="002B6D76" w:rsidRDefault="00000000">
            <w:pPr>
              <w:pStyle w:val="ConsPlusNormal0"/>
              <w:jc w:val="right"/>
            </w:pPr>
            <w:r>
              <w:t>1</w:t>
            </w:r>
          </w:p>
        </w:tc>
        <w:tc>
          <w:tcPr>
            <w:tcW w:w="1529" w:type="dxa"/>
          </w:tcPr>
          <w:p w14:paraId="05EDFB03" w14:textId="77777777" w:rsidR="002B6D76" w:rsidRDefault="00000000">
            <w:pPr>
              <w:pStyle w:val="ConsPlusNormal0"/>
              <w:jc w:val="right"/>
            </w:pPr>
            <w:r>
              <w:t>288093,89</w:t>
            </w:r>
          </w:p>
        </w:tc>
      </w:tr>
      <w:tr w:rsidR="002B6D76" w14:paraId="21EF7410" w14:textId="77777777">
        <w:tc>
          <w:tcPr>
            <w:tcW w:w="624" w:type="dxa"/>
          </w:tcPr>
          <w:p w14:paraId="00DBF72E" w14:textId="77777777" w:rsidR="002B6D76" w:rsidRDefault="00000000">
            <w:pPr>
              <w:pStyle w:val="ConsPlusNormal0"/>
              <w:jc w:val="center"/>
            </w:pPr>
            <w:r>
              <w:t>109</w:t>
            </w:r>
          </w:p>
        </w:tc>
        <w:tc>
          <w:tcPr>
            <w:tcW w:w="1361" w:type="dxa"/>
          </w:tcPr>
          <w:p w14:paraId="11A65909" w14:textId="77777777" w:rsidR="002B6D76" w:rsidRDefault="00000000">
            <w:pPr>
              <w:pStyle w:val="ConsPlusNormal0"/>
            </w:pPr>
            <w:r>
              <w:t>ds19.171</w:t>
            </w:r>
          </w:p>
        </w:tc>
        <w:tc>
          <w:tcPr>
            <w:tcW w:w="1814" w:type="dxa"/>
          </w:tcPr>
          <w:p w14:paraId="35B26006" w14:textId="77777777" w:rsidR="002B6D76" w:rsidRDefault="00000000">
            <w:pPr>
              <w:pStyle w:val="ConsPlusNormal0"/>
            </w:pPr>
            <w:r>
              <w:t>XD2619.171</w:t>
            </w:r>
          </w:p>
        </w:tc>
        <w:tc>
          <w:tcPr>
            <w:tcW w:w="3458" w:type="dxa"/>
          </w:tcPr>
          <w:p w14:paraId="171A9C8A"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15)</w:t>
            </w:r>
          </w:p>
        </w:tc>
        <w:tc>
          <w:tcPr>
            <w:tcW w:w="1134" w:type="dxa"/>
          </w:tcPr>
          <w:p w14:paraId="72F40789" w14:textId="77777777" w:rsidR="002B6D76" w:rsidRDefault="00000000">
            <w:pPr>
              <w:pStyle w:val="ConsPlusNormal0"/>
              <w:jc w:val="right"/>
            </w:pPr>
            <w:r>
              <w:t>17,1</w:t>
            </w:r>
          </w:p>
        </w:tc>
        <w:tc>
          <w:tcPr>
            <w:tcW w:w="1077" w:type="dxa"/>
          </w:tcPr>
          <w:p w14:paraId="16D215D2" w14:textId="77777777" w:rsidR="002B6D76" w:rsidRDefault="00000000">
            <w:pPr>
              <w:pStyle w:val="ConsPlusNormal0"/>
              <w:jc w:val="right"/>
            </w:pPr>
            <w:r>
              <w:t>0,0681</w:t>
            </w:r>
          </w:p>
        </w:tc>
        <w:tc>
          <w:tcPr>
            <w:tcW w:w="907" w:type="dxa"/>
          </w:tcPr>
          <w:p w14:paraId="149BE74B" w14:textId="77777777" w:rsidR="002B6D76" w:rsidRDefault="00000000">
            <w:pPr>
              <w:pStyle w:val="ConsPlusNormal0"/>
              <w:jc w:val="right"/>
            </w:pPr>
            <w:r>
              <w:t>1</w:t>
            </w:r>
          </w:p>
        </w:tc>
        <w:tc>
          <w:tcPr>
            <w:tcW w:w="1529" w:type="dxa"/>
          </w:tcPr>
          <w:p w14:paraId="3C04DF18" w14:textId="77777777" w:rsidR="002B6D76" w:rsidRDefault="00000000">
            <w:pPr>
              <w:pStyle w:val="ConsPlusNormal0"/>
              <w:jc w:val="right"/>
            </w:pPr>
            <w:r>
              <w:t>317169,36</w:t>
            </w:r>
          </w:p>
        </w:tc>
      </w:tr>
      <w:tr w:rsidR="002B6D76" w14:paraId="2B284A05" w14:textId="77777777">
        <w:tc>
          <w:tcPr>
            <w:tcW w:w="624" w:type="dxa"/>
          </w:tcPr>
          <w:p w14:paraId="7A444334" w14:textId="77777777" w:rsidR="002B6D76" w:rsidRDefault="00000000">
            <w:pPr>
              <w:pStyle w:val="ConsPlusNormal0"/>
              <w:jc w:val="center"/>
            </w:pPr>
            <w:r>
              <w:t>110</w:t>
            </w:r>
          </w:p>
        </w:tc>
        <w:tc>
          <w:tcPr>
            <w:tcW w:w="1361" w:type="dxa"/>
          </w:tcPr>
          <w:p w14:paraId="27D32757" w14:textId="77777777" w:rsidR="002B6D76" w:rsidRDefault="00000000">
            <w:pPr>
              <w:pStyle w:val="ConsPlusNormal0"/>
            </w:pPr>
            <w:r>
              <w:t>ds19.172</w:t>
            </w:r>
          </w:p>
        </w:tc>
        <w:tc>
          <w:tcPr>
            <w:tcW w:w="1814" w:type="dxa"/>
          </w:tcPr>
          <w:p w14:paraId="6A98FB69" w14:textId="77777777" w:rsidR="002B6D76" w:rsidRDefault="00000000">
            <w:pPr>
              <w:pStyle w:val="ConsPlusNormal0"/>
            </w:pPr>
            <w:r>
              <w:t>XD2619.172</w:t>
            </w:r>
          </w:p>
        </w:tc>
        <w:tc>
          <w:tcPr>
            <w:tcW w:w="3458" w:type="dxa"/>
          </w:tcPr>
          <w:p w14:paraId="09F1DDF0"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16)</w:t>
            </w:r>
          </w:p>
        </w:tc>
        <w:tc>
          <w:tcPr>
            <w:tcW w:w="1134" w:type="dxa"/>
          </w:tcPr>
          <w:p w14:paraId="1EDBFE28" w14:textId="77777777" w:rsidR="002B6D76" w:rsidRDefault="00000000">
            <w:pPr>
              <w:pStyle w:val="ConsPlusNormal0"/>
              <w:jc w:val="right"/>
            </w:pPr>
            <w:r>
              <w:t>20,63</w:t>
            </w:r>
          </w:p>
        </w:tc>
        <w:tc>
          <w:tcPr>
            <w:tcW w:w="1077" w:type="dxa"/>
          </w:tcPr>
          <w:p w14:paraId="78B20052" w14:textId="77777777" w:rsidR="002B6D76" w:rsidRDefault="00000000">
            <w:pPr>
              <w:pStyle w:val="ConsPlusNormal0"/>
              <w:jc w:val="right"/>
            </w:pPr>
            <w:r>
              <w:t>0,0738</w:t>
            </w:r>
          </w:p>
        </w:tc>
        <w:tc>
          <w:tcPr>
            <w:tcW w:w="907" w:type="dxa"/>
          </w:tcPr>
          <w:p w14:paraId="5FC3480B" w14:textId="77777777" w:rsidR="002B6D76" w:rsidRDefault="00000000">
            <w:pPr>
              <w:pStyle w:val="ConsPlusNormal0"/>
              <w:jc w:val="right"/>
            </w:pPr>
            <w:r>
              <w:t>1</w:t>
            </w:r>
          </w:p>
        </w:tc>
        <w:tc>
          <w:tcPr>
            <w:tcW w:w="1529" w:type="dxa"/>
          </w:tcPr>
          <w:p w14:paraId="61AFAA62" w14:textId="77777777" w:rsidR="002B6D76" w:rsidRDefault="00000000">
            <w:pPr>
              <w:pStyle w:val="ConsPlusNormal0"/>
              <w:jc w:val="right"/>
            </w:pPr>
            <w:r>
              <w:t>382647,87</w:t>
            </w:r>
          </w:p>
        </w:tc>
      </w:tr>
      <w:tr w:rsidR="002B6D76" w14:paraId="0198E209" w14:textId="77777777">
        <w:tc>
          <w:tcPr>
            <w:tcW w:w="624" w:type="dxa"/>
          </w:tcPr>
          <w:p w14:paraId="43AC622E" w14:textId="77777777" w:rsidR="002B6D76" w:rsidRDefault="00000000">
            <w:pPr>
              <w:pStyle w:val="ConsPlusNormal0"/>
              <w:jc w:val="center"/>
            </w:pPr>
            <w:r>
              <w:t>111</w:t>
            </w:r>
          </w:p>
        </w:tc>
        <w:tc>
          <w:tcPr>
            <w:tcW w:w="1361" w:type="dxa"/>
          </w:tcPr>
          <w:p w14:paraId="473F59AC" w14:textId="77777777" w:rsidR="002B6D76" w:rsidRDefault="00000000">
            <w:pPr>
              <w:pStyle w:val="ConsPlusNormal0"/>
            </w:pPr>
            <w:r>
              <w:t>ds19.173</w:t>
            </w:r>
          </w:p>
        </w:tc>
        <w:tc>
          <w:tcPr>
            <w:tcW w:w="1814" w:type="dxa"/>
          </w:tcPr>
          <w:p w14:paraId="646008F4" w14:textId="77777777" w:rsidR="002B6D76" w:rsidRDefault="00000000">
            <w:pPr>
              <w:pStyle w:val="ConsPlusNormal0"/>
            </w:pPr>
            <w:r>
              <w:t>XD2619.173</w:t>
            </w:r>
          </w:p>
        </w:tc>
        <w:tc>
          <w:tcPr>
            <w:tcW w:w="3458" w:type="dxa"/>
          </w:tcPr>
          <w:p w14:paraId="534460F1"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17)</w:t>
            </w:r>
          </w:p>
        </w:tc>
        <w:tc>
          <w:tcPr>
            <w:tcW w:w="1134" w:type="dxa"/>
          </w:tcPr>
          <w:p w14:paraId="0147D166" w14:textId="77777777" w:rsidR="002B6D76" w:rsidRDefault="00000000">
            <w:pPr>
              <w:pStyle w:val="ConsPlusNormal0"/>
              <w:jc w:val="right"/>
            </w:pPr>
            <w:r>
              <w:t>22,05</w:t>
            </w:r>
          </w:p>
        </w:tc>
        <w:tc>
          <w:tcPr>
            <w:tcW w:w="1077" w:type="dxa"/>
          </w:tcPr>
          <w:p w14:paraId="3B38F359" w14:textId="77777777" w:rsidR="002B6D76" w:rsidRDefault="00000000">
            <w:pPr>
              <w:pStyle w:val="ConsPlusNormal0"/>
              <w:jc w:val="right"/>
            </w:pPr>
            <w:r>
              <w:t>0,0871</w:t>
            </w:r>
          </w:p>
        </w:tc>
        <w:tc>
          <w:tcPr>
            <w:tcW w:w="907" w:type="dxa"/>
          </w:tcPr>
          <w:p w14:paraId="12DC6724" w14:textId="77777777" w:rsidR="002B6D76" w:rsidRDefault="00000000">
            <w:pPr>
              <w:pStyle w:val="ConsPlusNormal0"/>
              <w:jc w:val="right"/>
            </w:pPr>
            <w:r>
              <w:t>1</w:t>
            </w:r>
          </w:p>
        </w:tc>
        <w:tc>
          <w:tcPr>
            <w:tcW w:w="1529" w:type="dxa"/>
          </w:tcPr>
          <w:p w14:paraId="2C6D8BCC" w14:textId="77777777" w:rsidR="002B6D76" w:rsidRDefault="00000000">
            <w:pPr>
              <w:pStyle w:val="ConsPlusNormal0"/>
              <w:jc w:val="right"/>
            </w:pPr>
            <w:r>
              <w:t>408997,08</w:t>
            </w:r>
          </w:p>
        </w:tc>
      </w:tr>
      <w:tr w:rsidR="002B6D76" w14:paraId="774A69A8" w14:textId="77777777">
        <w:tc>
          <w:tcPr>
            <w:tcW w:w="624" w:type="dxa"/>
          </w:tcPr>
          <w:p w14:paraId="61242D56" w14:textId="77777777" w:rsidR="002B6D76" w:rsidRDefault="00000000">
            <w:pPr>
              <w:pStyle w:val="ConsPlusNormal0"/>
              <w:jc w:val="center"/>
            </w:pPr>
            <w:r>
              <w:t>112</w:t>
            </w:r>
          </w:p>
        </w:tc>
        <w:tc>
          <w:tcPr>
            <w:tcW w:w="1361" w:type="dxa"/>
          </w:tcPr>
          <w:p w14:paraId="43EC33AE" w14:textId="77777777" w:rsidR="002B6D76" w:rsidRDefault="00000000">
            <w:pPr>
              <w:pStyle w:val="ConsPlusNormal0"/>
            </w:pPr>
            <w:r>
              <w:t>ds19.174</w:t>
            </w:r>
          </w:p>
        </w:tc>
        <w:tc>
          <w:tcPr>
            <w:tcW w:w="1814" w:type="dxa"/>
          </w:tcPr>
          <w:p w14:paraId="57876DAE" w14:textId="77777777" w:rsidR="002B6D76" w:rsidRDefault="00000000">
            <w:pPr>
              <w:pStyle w:val="ConsPlusNormal0"/>
            </w:pPr>
            <w:r>
              <w:t>XD2619.174</w:t>
            </w:r>
          </w:p>
        </w:tc>
        <w:tc>
          <w:tcPr>
            <w:tcW w:w="3458" w:type="dxa"/>
          </w:tcPr>
          <w:p w14:paraId="01879364"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18)</w:t>
            </w:r>
          </w:p>
        </w:tc>
        <w:tc>
          <w:tcPr>
            <w:tcW w:w="1134" w:type="dxa"/>
          </w:tcPr>
          <w:p w14:paraId="492E1B60" w14:textId="77777777" w:rsidR="002B6D76" w:rsidRDefault="00000000">
            <w:pPr>
              <w:pStyle w:val="ConsPlusNormal0"/>
              <w:jc w:val="right"/>
            </w:pPr>
            <w:r>
              <w:t>25,69</w:t>
            </w:r>
          </w:p>
        </w:tc>
        <w:tc>
          <w:tcPr>
            <w:tcW w:w="1077" w:type="dxa"/>
          </w:tcPr>
          <w:p w14:paraId="08DD06A0" w14:textId="77777777" w:rsidR="002B6D76" w:rsidRDefault="00000000">
            <w:pPr>
              <w:pStyle w:val="ConsPlusNormal0"/>
              <w:jc w:val="right"/>
            </w:pPr>
            <w:r>
              <w:t>0,008</w:t>
            </w:r>
          </w:p>
        </w:tc>
        <w:tc>
          <w:tcPr>
            <w:tcW w:w="907" w:type="dxa"/>
          </w:tcPr>
          <w:p w14:paraId="2253D16A" w14:textId="77777777" w:rsidR="002B6D76" w:rsidRDefault="00000000">
            <w:pPr>
              <w:pStyle w:val="ConsPlusNormal0"/>
              <w:jc w:val="right"/>
            </w:pPr>
            <w:r>
              <w:t>1</w:t>
            </w:r>
          </w:p>
        </w:tc>
        <w:tc>
          <w:tcPr>
            <w:tcW w:w="1529" w:type="dxa"/>
          </w:tcPr>
          <w:p w14:paraId="04958636" w14:textId="77777777" w:rsidR="002B6D76" w:rsidRDefault="00000000">
            <w:pPr>
              <w:pStyle w:val="ConsPlusNormal0"/>
              <w:jc w:val="right"/>
            </w:pPr>
            <w:r>
              <w:t>476438,69</w:t>
            </w:r>
          </w:p>
        </w:tc>
      </w:tr>
      <w:tr w:rsidR="002B6D76" w14:paraId="239FEB9E" w14:textId="77777777">
        <w:tc>
          <w:tcPr>
            <w:tcW w:w="624" w:type="dxa"/>
          </w:tcPr>
          <w:p w14:paraId="7CC43A07" w14:textId="77777777" w:rsidR="002B6D76" w:rsidRDefault="00000000">
            <w:pPr>
              <w:pStyle w:val="ConsPlusNormal0"/>
              <w:jc w:val="center"/>
            </w:pPr>
            <w:r>
              <w:t>113</w:t>
            </w:r>
          </w:p>
        </w:tc>
        <w:tc>
          <w:tcPr>
            <w:tcW w:w="1361" w:type="dxa"/>
          </w:tcPr>
          <w:p w14:paraId="0EF3233F" w14:textId="77777777" w:rsidR="002B6D76" w:rsidRDefault="00000000">
            <w:pPr>
              <w:pStyle w:val="ConsPlusNormal0"/>
            </w:pPr>
            <w:r>
              <w:t>ds19.175</w:t>
            </w:r>
          </w:p>
        </w:tc>
        <w:tc>
          <w:tcPr>
            <w:tcW w:w="1814" w:type="dxa"/>
          </w:tcPr>
          <w:p w14:paraId="209BCF60" w14:textId="77777777" w:rsidR="002B6D76" w:rsidRDefault="00000000">
            <w:pPr>
              <w:pStyle w:val="ConsPlusNormal0"/>
            </w:pPr>
            <w:r>
              <w:t>XD2619.175</w:t>
            </w:r>
          </w:p>
        </w:tc>
        <w:tc>
          <w:tcPr>
            <w:tcW w:w="3458" w:type="dxa"/>
          </w:tcPr>
          <w:p w14:paraId="146F6527"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19)</w:t>
            </w:r>
          </w:p>
        </w:tc>
        <w:tc>
          <w:tcPr>
            <w:tcW w:w="1134" w:type="dxa"/>
          </w:tcPr>
          <w:p w14:paraId="10884364" w14:textId="77777777" w:rsidR="002B6D76" w:rsidRDefault="00000000">
            <w:pPr>
              <w:pStyle w:val="ConsPlusNormal0"/>
              <w:jc w:val="right"/>
            </w:pPr>
            <w:r>
              <w:t>27,65</w:t>
            </w:r>
          </w:p>
        </w:tc>
        <w:tc>
          <w:tcPr>
            <w:tcW w:w="1077" w:type="dxa"/>
          </w:tcPr>
          <w:p w14:paraId="568E0BF9" w14:textId="77777777" w:rsidR="002B6D76" w:rsidRDefault="00000000">
            <w:pPr>
              <w:pStyle w:val="ConsPlusNormal0"/>
              <w:jc w:val="right"/>
            </w:pPr>
            <w:r>
              <w:t>0,0051</w:t>
            </w:r>
          </w:p>
        </w:tc>
        <w:tc>
          <w:tcPr>
            <w:tcW w:w="907" w:type="dxa"/>
          </w:tcPr>
          <w:p w14:paraId="226E3596" w14:textId="77777777" w:rsidR="002B6D76" w:rsidRDefault="00000000">
            <w:pPr>
              <w:pStyle w:val="ConsPlusNormal0"/>
              <w:jc w:val="right"/>
            </w:pPr>
            <w:r>
              <w:t>1</w:t>
            </w:r>
          </w:p>
        </w:tc>
        <w:tc>
          <w:tcPr>
            <w:tcW w:w="1529" w:type="dxa"/>
          </w:tcPr>
          <w:p w14:paraId="790A8512" w14:textId="77777777" w:rsidR="002B6D76" w:rsidRDefault="00000000">
            <w:pPr>
              <w:pStyle w:val="ConsPlusNormal0"/>
              <w:jc w:val="right"/>
            </w:pPr>
            <w:r>
              <w:t>512785,26</w:t>
            </w:r>
          </w:p>
        </w:tc>
      </w:tr>
      <w:tr w:rsidR="002B6D76" w14:paraId="5C54FD5E" w14:textId="77777777">
        <w:tc>
          <w:tcPr>
            <w:tcW w:w="624" w:type="dxa"/>
          </w:tcPr>
          <w:p w14:paraId="491ECB6A" w14:textId="77777777" w:rsidR="002B6D76" w:rsidRDefault="00000000">
            <w:pPr>
              <w:pStyle w:val="ConsPlusNormal0"/>
              <w:jc w:val="center"/>
            </w:pPr>
            <w:r>
              <w:t>114</w:t>
            </w:r>
          </w:p>
        </w:tc>
        <w:tc>
          <w:tcPr>
            <w:tcW w:w="1361" w:type="dxa"/>
          </w:tcPr>
          <w:p w14:paraId="3D6E7222" w14:textId="77777777" w:rsidR="002B6D76" w:rsidRDefault="00000000">
            <w:pPr>
              <w:pStyle w:val="ConsPlusNormal0"/>
            </w:pPr>
            <w:r>
              <w:t>ds19.176</w:t>
            </w:r>
          </w:p>
        </w:tc>
        <w:tc>
          <w:tcPr>
            <w:tcW w:w="1814" w:type="dxa"/>
          </w:tcPr>
          <w:p w14:paraId="511D46E9" w14:textId="77777777" w:rsidR="002B6D76" w:rsidRDefault="00000000">
            <w:pPr>
              <w:pStyle w:val="ConsPlusNormal0"/>
            </w:pPr>
            <w:r>
              <w:t>XD2619.176</w:t>
            </w:r>
          </w:p>
        </w:tc>
        <w:tc>
          <w:tcPr>
            <w:tcW w:w="3458" w:type="dxa"/>
          </w:tcPr>
          <w:p w14:paraId="6B363A33"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20)</w:t>
            </w:r>
          </w:p>
        </w:tc>
        <w:tc>
          <w:tcPr>
            <w:tcW w:w="1134" w:type="dxa"/>
          </w:tcPr>
          <w:p w14:paraId="1A63A367" w14:textId="77777777" w:rsidR="002B6D76" w:rsidRDefault="00000000">
            <w:pPr>
              <w:pStyle w:val="ConsPlusNormal0"/>
              <w:jc w:val="right"/>
            </w:pPr>
            <w:r>
              <w:t>31,88</w:t>
            </w:r>
          </w:p>
        </w:tc>
        <w:tc>
          <w:tcPr>
            <w:tcW w:w="1077" w:type="dxa"/>
          </w:tcPr>
          <w:p w14:paraId="7B80570B" w14:textId="77777777" w:rsidR="002B6D76" w:rsidRDefault="00000000">
            <w:pPr>
              <w:pStyle w:val="ConsPlusNormal0"/>
              <w:jc w:val="right"/>
            </w:pPr>
            <w:r>
              <w:t>0,1235</w:t>
            </w:r>
          </w:p>
        </w:tc>
        <w:tc>
          <w:tcPr>
            <w:tcW w:w="907" w:type="dxa"/>
          </w:tcPr>
          <w:p w14:paraId="05983CC8" w14:textId="77777777" w:rsidR="002B6D76" w:rsidRDefault="00000000">
            <w:pPr>
              <w:pStyle w:val="ConsPlusNormal0"/>
              <w:jc w:val="right"/>
            </w:pPr>
            <w:r>
              <w:t>1</w:t>
            </w:r>
          </w:p>
        </w:tc>
        <w:tc>
          <w:tcPr>
            <w:tcW w:w="1529" w:type="dxa"/>
          </w:tcPr>
          <w:p w14:paraId="3C607AD4" w14:textId="77777777" w:rsidR="002B6D76" w:rsidRDefault="00000000">
            <w:pPr>
              <w:pStyle w:val="ConsPlusNormal0"/>
              <w:jc w:val="right"/>
            </w:pPr>
            <w:r>
              <w:t>591373,07</w:t>
            </w:r>
          </w:p>
        </w:tc>
      </w:tr>
      <w:tr w:rsidR="002B6D76" w14:paraId="26AC7548" w14:textId="77777777">
        <w:tc>
          <w:tcPr>
            <w:tcW w:w="624" w:type="dxa"/>
          </w:tcPr>
          <w:p w14:paraId="4388DDA2" w14:textId="77777777" w:rsidR="002B6D76" w:rsidRDefault="00000000">
            <w:pPr>
              <w:pStyle w:val="ConsPlusNormal0"/>
              <w:jc w:val="center"/>
            </w:pPr>
            <w:r>
              <w:t>115</w:t>
            </w:r>
          </w:p>
        </w:tc>
        <w:tc>
          <w:tcPr>
            <w:tcW w:w="1361" w:type="dxa"/>
          </w:tcPr>
          <w:p w14:paraId="74AB6B90" w14:textId="77777777" w:rsidR="002B6D76" w:rsidRDefault="00000000">
            <w:pPr>
              <w:pStyle w:val="ConsPlusNormal0"/>
            </w:pPr>
            <w:r>
              <w:t>ds19.177</w:t>
            </w:r>
          </w:p>
        </w:tc>
        <w:tc>
          <w:tcPr>
            <w:tcW w:w="1814" w:type="dxa"/>
          </w:tcPr>
          <w:p w14:paraId="6F4A59BD" w14:textId="77777777" w:rsidR="002B6D76" w:rsidRDefault="00000000">
            <w:pPr>
              <w:pStyle w:val="ConsPlusNormal0"/>
            </w:pPr>
            <w:r>
              <w:t>XD2619.177</w:t>
            </w:r>
          </w:p>
        </w:tc>
        <w:tc>
          <w:tcPr>
            <w:tcW w:w="3458" w:type="dxa"/>
          </w:tcPr>
          <w:p w14:paraId="12618D31"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21)</w:t>
            </w:r>
          </w:p>
        </w:tc>
        <w:tc>
          <w:tcPr>
            <w:tcW w:w="1134" w:type="dxa"/>
          </w:tcPr>
          <w:p w14:paraId="43724912" w14:textId="77777777" w:rsidR="002B6D76" w:rsidRDefault="00000000">
            <w:pPr>
              <w:pStyle w:val="ConsPlusNormal0"/>
              <w:jc w:val="right"/>
            </w:pPr>
            <w:r>
              <w:t>36,34</w:t>
            </w:r>
          </w:p>
        </w:tc>
        <w:tc>
          <w:tcPr>
            <w:tcW w:w="1077" w:type="dxa"/>
          </w:tcPr>
          <w:p w14:paraId="126A2131" w14:textId="77777777" w:rsidR="002B6D76" w:rsidRDefault="00000000">
            <w:pPr>
              <w:pStyle w:val="ConsPlusNormal0"/>
              <w:jc w:val="right"/>
            </w:pPr>
            <w:r>
              <w:t>0,0822</w:t>
            </w:r>
          </w:p>
        </w:tc>
        <w:tc>
          <w:tcPr>
            <w:tcW w:w="907" w:type="dxa"/>
          </w:tcPr>
          <w:p w14:paraId="0C880CA0" w14:textId="77777777" w:rsidR="002B6D76" w:rsidRDefault="00000000">
            <w:pPr>
              <w:pStyle w:val="ConsPlusNormal0"/>
              <w:jc w:val="right"/>
            </w:pPr>
            <w:r>
              <w:t>1</w:t>
            </w:r>
          </w:p>
        </w:tc>
        <w:tc>
          <w:tcPr>
            <w:tcW w:w="1529" w:type="dxa"/>
          </w:tcPr>
          <w:p w14:paraId="5A5915F6" w14:textId="77777777" w:rsidR="002B6D76" w:rsidRDefault="00000000">
            <w:pPr>
              <w:pStyle w:val="ConsPlusNormal0"/>
              <w:jc w:val="right"/>
            </w:pPr>
            <w:r>
              <w:t>674050,27</w:t>
            </w:r>
          </w:p>
        </w:tc>
      </w:tr>
      <w:tr w:rsidR="002B6D76" w14:paraId="036E9E63" w14:textId="77777777">
        <w:tc>
          <w:tcPr>
            <w:tcW w:w="624" w:type="dxa"/>
          </w:tcPr>
          <w:p w14:paraId="411C08BF" w14:textId="77777777" w:rsidR="002B6D76" w:rsidRDefault="00000000">
            <w:pPr>
              <w:pStyle w:val="ConsPlusNormal0"/>
              <w:jc w:val="center"/>
            </w:pPr>
            <w:r>
              <w:t>116</w:t>
            </w:r>
          </w:p>
        </w:tc>
        <w:tc>
          <w:tcPr>
            <w:tcW w:w="1361" w:type="dxa"/>
          </w:tcPr>
          <w:p w14:paraId="6B886D10" w14:textId="77777777" w:rsidR="002B6D76" w:rsidRDefault="00000000">
            <w:pPr>
              <w:pStyle w:val="ConsPlusNormal0"/>
            </w:pPr>
            <w:r>
              <w:t>ds19.178</w:t>
            </w:r>
          </w:p>
        </w:tc>
        <w:tc>
          <w:tcPr>
            <w:tcW w:w="1814" w:type="dxa"/>
          </w:tcPr>
          <w:p w14:paraId="6BCCEB4E" w14:textId="77777777" w:rsidR="002B6D76" w:rsidRDefault="00000000">
            <w:pPr>
              <w:pStyle w:val="ConsPlusNormal0"/>
            </w:pPr>
            <w:r>
              <w:t>XD2619.178</w:t>
            </w:r>
          </w:p>
        </w:tc>
        <w:tc>
          <w:tcPr>
            <w:tcW w:w="3458" w:type="dxa"/>
          </w:tcPr>
          <w:p w14:paraId="2F6C1024"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22)</w:t>
            </w:r>
          </w:p>
        </w:tc>
        <w:tc>
          <w:tcPr>
            <w:tcW w:w="1134" w:type="dxa"/>
          </w:tcPr>
          <w:p w14:paraId="5FB3F1D8" w14:textId="77777777" w:rsidR="002B6D76" w:rsidRDefault="00000000">
            <w:pPr>
              <w:pStyle w:val="ConsPlusNormal0"/>
              <w:jc w:val="right"/>
            </w:pPr>
            <w:r>
              <w:t>41,49</w:t>
            </w:r>
          </w:p>
        </w:tc>
        <w:tc>
          <w:tcPr>
            <w:tcW w:w="1077" w:type="dxa"/>
          </w:tcPr>
          <w:p w14:paraId="1551D139" w14:textId="77777777" w:rsidR="002B6D76" w:rsidRDefault="00000000">
            <w:pPr>
              <w:pStyle w:val="ConsPlusNormal0"/>
              <w:jc w:val="right"/>
            </w:pPr>
            <w:r>
              <w:t>0,108</w:t>
            </w:r>
          </w:p>
        </w:tc>
        <w:tc>
          <w:tcPr>
            <w:tcW w:w="907" w:type="dxa"/>
          </w:tcPr>
          <w:p w14:paraId="7ED444CE" w14:textId="77777777" w:rsidR="002B6D76" w:rsidRDefault="00000000">
            <w:pPr>
              <w:pStyle w:val="ConsPlusNormal0"/>
              <w:jc w:val="right"/>
            </w:pPr>
            <w:r>
              <w:t>1</w:t>
            </w:r>
          </w:p>
        </w:tc>
        <w:tc>
          <w:tcPr>
            <w:tcW w:w="1529" w:type="dxa"/>
          </w:tcPr>
          <w:p w14:paraId="30608F85" w14:textId="77777777" w:rsidR="002B6D76" w:rsidRDefault="00000000">
            <w:pPr>
              <w:pStyle w:val="ConsPlusNormal0"/>
              <w:jc w:val="right"/>
            </w:pPr>
            <w:r>
              <w:t>769614,43</w:t>
            </w:r>
          </w:p>
        </w:tc>
      </w:tr>
      <w:tr w:rsidR="002B6D76" w14:paraId="2154C0A7" w14:textId="77777777">
        <w:tc>
          <w:tcPr>
            <w:tcW w:w="624" w:type="dxa"/>
          </w:tcPr>
          <w:p w14:paraId="45BEF0DD" w14:textId="77777777" w:rsidR="002B6D76" w:rsidRDefault="00000000">
            <w:pPr>
              <w:pStyle w:val="ConsPlusNormal0"/>
              <w:jc w:val="center"/>
            </w:pPr>
            <w:r>
              <w:t>117</w:t>
            </w:r>
          </w:p>
        </w:tc>
        <w:tc>
          <w:tcPr>
            <w:tcW w:w="1361" w:type="dxa"/>
          </w:tcPr>
          <w:p w14:paraId="492B3144" w14:textId="77777777" w:rsidR="002B6D76" w:rsidRDefault="00000000">
            <w:pPr>
              <w:pStyle w:val="ConsPlusNormal0"/>
            </w:pPr>
            <w:r>
              <w:t>ds19.179</w:t>
            </w:r>
          </w:p>
        </w:tc>
        <w:tc>
          <w:tcPr>
            <w:tcW w:w="1814" w:type="dxa"/>
          </w:tcPr>
          <w:p w14:paraId="190DD586" w14:textId="77777777" w:rsidR="002B6D76" w:rsidRDefault="00000000">
            <w:pPr>
              <w:pStyle w:val="ConsPlusNormal0"/>
            </w:pPr>
            <w:r>
              <w:t>XD2619.179</w:t>
            </w:r>
          </w:p>
        </w:tc>
        <w:tc>
          <w:tcPr>
            <w:tcW w:w="3458" w:type="dxa"/>
          </w:tcPr>
          <w:p w14:paraId="42C524A9"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23)</w:t>
            </w:r>
          </w:p>
        </w:tc>
        <w:tc>
          <w:tcPr>
            <w:tcW w:w="1134" w:type="dxa"/>
          </w:tcPr>
          <w:p w14:paraId="201C3CF7" w14:textId="77777777" w:rsidR="002B6D76" w:rsidRDefault="00000000">
            <w:pPr>
              <w:pStyle w:val="ConsPlusNormal0"/>
              <w:jc w:val="right"/>
            </w:pPr>
            <w:r>
              <w:t>45,24</w:t>
            </w:r>
          </w:p>
        </w:tc>
        <w:tc>
          <w:tcPr>
            <w:tcW w:w="1077" w:type="dxa"/>
          </w:tcPr>
          <w:p w14:paraId="765B93D6" w14:textId="77777777" w:rsidR="002B6D76" w:rsidRDefault="00000000">
            <w:pPr>
              <w:pStyle w:val="ConsPlusNormal0"/>
              <w:jc w:val="right"/>
            </w:pPr>
            <w:r>
              <w:t>0,066</w:t>
            </w:r>
          </w:p>
        </w:tc>
        <w:tc>
          <w:tcPr>
            <w:tcW w:w="907" w:type="dxa"/>
          </w:tcPr>
          <w:p w14:paraId="32437D37" w14:textId="77777777" w:rsidR="002B6D76" w:rsidRDefault="00000000">
            <w:pPr>
              <w:pStyle w:val="ConsPlusNormal0"/>
              <w:jc w:val="right"/>
            </w:pPr>
            <w:r>
              <w:t>1</w:t>
            </w:r>
          </w:p>
        </w:tc>
        <w:tc>
          <w:tcPr>
            <w:tcW w:w="1529" w:type="dxa"/>
          </w:tcPr>
          <w:p w14:paraId="62278636" w14:textId="77777777" w:rsidR="002B6D76" w:rsidRDefault="00000000">
            <w:pPr>
              <w:pStyle w:val="ConsPlusNormal0"/>
              <w:jc w:val="right"/>
            </w:pPr>
            <w:r>
              <w:t>839104,19</w:t>
            </w:r>
          </w:p>
        </w:tc>
      </w:tr>
      <w:tr w:rsidR="002B6D76" w14:paraId="428BCF9D" w14:textId="77777777">
        <w:tc>
          <w:tcPr>
            <w:tcW w:w="624" w:type="dxa"/>
          </w:tcPr>
          <w:p w14:paraId="4B6F83E2" w14:textId="77777777" w:rsidR="002B6D76" w:rsidRDefault="00000000">
            <w:pPr>
              <w:pStyle w:val="ConsPlusNormal0"/>
              <w:jc w:val="center"/>
            </w:pPr>
            <w:r>
              <w:t>118</w:t>
            </w:r>
          </w:p>
        </w:tc>
        <w:tc>
          <w:tcPr>
            <w:tcW w:w="1361" w:type="dxa"/>
          </w:tcPr>
          <w:p w14:paraId="10235E4E" w14:textId="77777777" w:rsidR="002B6D76" w:rsidRDefault="00000000">
            <w:pPr>
              <w:pStyle w:val="ConsPlusNormal0"/>
            </w:pPr>
            <w:r>
              <w:t>ds19.180</w:t>
            </w:r>
          </w:p>
        </w:tc>
        <w:tc>
          <w:tcPr>
            <w:tcW w:w="1814" w:type="dxa"/>
          </w:tcPr>
          <w:p w14:paraId="37E58AB6" w14:textId="77777777" w:rsidR="002B6D76" w:rsidRDefault="00000000">
            <w:pPr>
              <w:pStyle w:val="ConsPlusNormal0"/>
            </w:pPr>
            <w:r>
              <w:t>XD2619.180</w:t>
            </w:r>
          </w:p>
        </w:tc>
        <w:tc>
          <w:tcPr>
            <w:tcW w:w="3458" w:type="dxa"/>
          </w:tcPr>
          <w:p w14:paraId="7C0740AE"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24)</w:t>
            </w:r>
          </w:p>
        </w:tc>
        <w:tc>
          <w:tcPr>
            <w:tcW w:w="1134" w:type="dxa"/>
          </w:tcPr>
          <w:p w14:paraId="3D4947E0" w14:textId="77777777" w:rsidR="002B6D76" w:rsidRDefault="00000000">
            <w:pPr>
              <w:pStyle w:val="ConsPlusNormal0"/>
              <w:jc w:val="right"/>
            </w:pPr>
            <w:r>
              <w:t>54,5</w:t>
            </w:r>
          </w:p>
        </w:tc>
        <w:tc>
          <w:tcPr>
            <w:tcW w:w="1077" w:type="dxa"/>
          </w:tcPr>
          <w:p w14:paraId="3F572F2C" w14:textId="77777777" w:rsidR="002B6D76" w:rsidRDefault="00000000">
            <w:pPr>
              <w:pStyle w:val="ConsPlusNormal0"/>
              <w:jc w:val="right"/>
            </w:pPr>
            <w:r>
              <w:t>0,002</w:t>
            </w:r>
          </w:p>
        </w:tc>
        <w:tc>
          <w:tcPr>
            <w:tcW w:w="907" w:type="dxa"/>
          </w:tcPr>
          <w:p w14:paraId="0EB979D0" w14:textId="77777777" w:rsidR="002B6D76" w:rsidRDefault="00000000">
            <w:pPr>
              <w:pStyle w:val="ConsPlusNormal0"/>
              <w:jc w:val="right"/>
            </w:pPr>
            <w:r>
              <w:t>1</w:t>
            </w:r>
          </w:p>
        </w:tc>
        <w:tc>
          <w:tcPr>
            <w:tcW w:w="1529" w:type="dxa"/>
          </w:tcPr>
          <w:p w14:paraId="7C82D755" w14:textId="77777777" w:rsidR="002B6D76" w:rsidRDefault="00000000">
            <w:pPr>
              <w:pStyle w:val="ConsPlusNormal0"/>
              <w:jc w:val="right"/>
            </w:pPr>
            <w:r>
              <w:t>1010727,8</w:t>
            </w:r>
          </w:p>
        </w:tc>
      </w:tr>
      <w:tr w:rsidR="002B6D76" w14:paraId="739BAC95" w14:textId="77777777">
        <w:tc>
          <w:tcPr>
            <w:tcW w:w="624" w:type="dxa"/>
          </w:tcPr>
          <w:p w14:paraId="08A89E11" w14:textId="77777777" w:rsidR="002B6D76" w:rsidRDefault="00000000">
            <w:pPr>
              <w:pStyle w:val="ConsPlusNormal0"/>
              <w:jc w:val="center"/>
            </w:pPr>
            <w:r>
              <w:t>119</w:t>
            </w:r>
          </w:p>
        </w:tc>
        <w:tc>
          <w:tcPr>
            <w:tcW w:w="1361" w:type="dxa"/>
          </w:tcPr>
          <w:p w14:paraId="47C4B875" w14:textId="77777777" w:rsidR="002B6D76" w:rsidRDefault="00000000">
            <w:pPr>
              <w:pStyle w:val="ConsPlusNormal0"/>
            </w:pPr>
            <w:r>
              <w:t>ds20.001</w:t>
            </w:r>
          </w:p>
        </w:tc>
        <w:tc>
          <w:tcPr>
            <w:tcW w:w="1814" w:type="dxa"/>
          </w:tcPr>
          <w:p w14:paraId="60E548E1" w14:textId="77777777" w:rsidR="002B6D76" w:rsidRDefault="00000000">
            <w:pPr>
              <w:pStyle w:val="ConsPlusNormal0"/>
            </w:pPr>
            <w:r>
              <w:t>TD2620.001</w:t>
            </w:r>
          </w:p>
        </w:tc>
        <w:tc>
          <w:tcPr>
            <w:tcW w:w="3458" w:type="dxa"/>
          </w:tcPr>
          <w:p w14:paraId="5729BA8D" w14:textId="77777777" w:rsidR="002B6D76" w:rsidRDefault="00000000">
            <w:pPr>
              <w:pStyle w:val="ConsPlusNormal0"/>
            </w:pPr>
            <w:r>
              <w:t>Болезни уха, горла, носа</w:t>
            </w:r>
          </w:p>
        </w:tc>
        <w:tc>
          <w:tcPr>
            <w:tcW w:w="1134" w:type="dxa"/>
          </w:tcPr>
          <w:p w14:paraId="76E692C1" w14:textId="77777777" w:rsidR="002B6D76" w:rsidRDefault="00000000">
            <w:pPr>
              <w:pStyle w:val="ConsPlusNormal0"/>
              <w:jc w:val="right"/>
            </w:pPr>
            <w:r>
              <w:t>0,74</w:t>
            </w:r>
          </w:p>
        </w:tc>
        <w:tc>
          <w:tcPr>
            <w:tcW w:w="1077" w:type="dxa"/>
          </w:tcPr>
          <w:p w14:paraId="0698E6A9" w14:textId="77777777" w:rsidR="002B6D76" w:rsidRDefault="00000000">
            <w:pPr>
              <w:pStyle w:val="ConsPlusNormal0"/>
              <w:jc w:val="right"/>
            </w:pPr>
            <w:r>
              <w:t>1</w:t>
            </w:r>
          </w:p>
        </w:tc>
        <w:tc>
          <w:tcPr>
            <w:tcW w:w="907" w:type="dxa"/>
          </w:tcPr>
          <w:p w14:paraId="32D58E47" w14:textId="77777777" w:rsidR="002B6D76" w:rsidRDefault="00000000">
            <w:pPr>
              <w:pStyle w:val="ConsPlusNormal0"/>
              <w:jc w:val="right"/>
            </w:pPr>
            <w:r>
              <w:t>0,9</w:t>
            </w:r>
          </w:p>
        </w:tc>
        <w:tc>
          <w:tcPr>
            <w:tcW w:w="1529" w:type="dxa"/>
          </w:tcPr>
          <w:p w14:paraId="45C00C10" w14:textId="77777777" w:rsidR="002B6D76" w:rsidRDefault="00000000">
            <w:pPr>
              <w:pStyle w:val="ConsPlusNormal0"/>
              <w:jc w:val="right"/>
            </w:pPr>
            <w:r>
              <w:t>12375,93</w:t>
            </w:r>
          </w:p>
        </w:tc>
      </w:tr>
      <w:tr w:rsidR="002B6D76" w14:paraId="4A01C067" w14:textId="77777777">
        <w:tc>
          <w:tcPr>
            <w:tcW w:w="624" w:type="dxa"/>
          </w:tcPr>
          <w:p w14:paraId="3638CA1D" w14:textId="77777777" w:rsidR="002B6D76" w:rsidRDefault="00000000">
            <w:pPr>
              <w:pStyle w:val="ConsPlusNormal0"/>
              <w:jc w:val="center"/>
            </w:pPr>
            <w:r>
              <w:t>120</w:t>
            </w:r>
          </w:p>
        </w:tc>
        <w:tc>
          <w:tcPr>
            <w:tcW w:w="1361" w:type="dxa"/>
          </w:tcPr>
          <w:p w14:paraId="3BAE8949" w14:textId="77777777" w:rsidR="002B6D76" w:rsidRDefault="00000000">
            <w:pPr>
              <w:pStyle w:val="ConsPlusNormal0"/>
            </w:pPr>
            <w:r>
              <w:t>ds20.002</w:t>
            </w:r>
          </w:p>
        </w:tc>
        <w:tc>
          <w:tcPr>
            <w:tcW w:w="1814" w:type="dxa"/>
          </w:tcPr>
          <w:p w14:paraId="31D58BB0" w14:textId="77777777" w:rsidR="002B6D76" w:rsidRDefault="00000000">
            <w:pPr>
              <w:pStyle w:val="ConsPlusNormal0"/>
            </w:pPr>
            <w:r>
              <w:t>HD2620.002</w:t>
            </w:r>
          </w:p>
        </w:tc>
        <w:tc>
          <w:tcPr>
            <w:tcW w:w="3458" w:type="dxa"/>
          </w:tcPr>
          <w:p w14:paraId="685CB46E" w14:textId="77777777" w:rsidR="002B6D76" w:rsidRDefault="00000000">
            <w:pPr>
              <w:pStyle w:val="ConsPlusNormal0"/>
            </w:pPr>
            <w:r>
              <w:t>Операции на органе слуха, придаточных пазухах носа и верхних дыхательных путях (уровень 1)</w:t>
            </w:r>
          </w:p>
        </w:tc>
        <w:tc>
          <w:tcPr>
            <w:tcW w:w="1134" w:type="dxa"/>
          </w:tcPr>
          <w:p w14:paraId="4782C377" w14:textId="77777777" w:rsidR="002B6D76" w:rsidRDefault="00000000">
            <w:pPr>
              <w:pStyle w:val="ConsPlusNormal0"/>
              <w:jc w:val="right"/>
            </w:pPr>
            <w:r>
              <w:t>1,12</w:t>
            </w:r>
          </w:p>
        </w:tc>
        <w:tc>
          <w:tcPr>
            <w:tcW w:w="1077" w:type="dxa"/>
          </w:tcPr>
          <w:p w14:paraId="7E918E75" w14:textId="77777777" w:rsidR="002B6D76" w:rsidRDefault="00000000">
            <w:pPr>
              <w:pStyle w:val="ConsPlusNormal0"/>
              <w:jc w:val="right"/>
            </w:pPr>
            <w:r>
              <w:t>1</w:t>
            </w:r>
          </w:p>
        </w:tc>
        <w:tc>
          <w:tcPr>
            <w:tcW w:w="907" w:type="dxa"/>
          </w:tcPr>
          <w:p w14:paraId="311323BA" w14:textId="77777777" w:rsidR="002B6D76" w:rsidRDefault="00000000">
            <w:pPr>
              <w:pStyle w:val="ConsPlusNormal0"/>
              <w:jc w:val="right"/>
            </w:pPr>
            <w:r>
              <w:t>0,9</w:t>
            </w:r>
          </w:p>
        </w:tc>
        <w:tc>
          <w:tcPr>
            <w:tcW w:w="1529" w:type="dxa"/>
          </w:tcPr>
          <w:p w14:paraId="464E6EE9" w14:textId="77777777" w:rsidR="002B6D76" w:rsidRDefault="00000000">
            <w:pPr>
              <w:pStyle w:val="ConsPlusNormal0"/>
              <w:jc w:val="right"/>
            </w:pPr>
            <w:r>
              <w:t>18731,14</w:t>
            </w:r>
          </w:p>
        </w:tc>
      </w:tr>
      <w:tr w:rsidR="002B6D76" w14:paraId="68246CFB" w14:textId="77777777">
        <w:tc>
          <w:tcPr>
            <w:tcW w:w="624" w:type="dxa"/>
          </w:tcPr>
          <w:p w14:paraId="403F0E81" w14:textId="77777777" w:rsidR="002B6D76" w:rsidRDefault="00000000">
            <w:pPr>
              <w:pStyle w:val="ConsPlusNormal0"/>
              <w:jc w:val="center"/>
            </w:pPr>
            <w:r>
              <w:t>121</w:t>
            </w:r>
          </w:p>
        </w:tc>
        <w:tc>
          <w:tcPr>
            <w:tcW w:w="1361" w:type="dxa"/>
          </w:tcPr>
          <w:p w14:paraId="4E1C3198" w14:textId="77777777" w:rsidR="002B6D76" w:rsidRDefault="00000000">
            <w:pPr>
              <w:pStyle w:val="ConsPlusNormal0"/>
            </w:pPr>
            <w:r>
              <w:t>ds20.003</w:t>
            </w:r>
          </w:p>
        </w:tc>
        <w:tc>
          <w:tcPr>
            <w:tcW w:w="1814" w:type="dxa"/>
          </w:tcPr>
          <w:p w14:paraId="2AA7800B" w14:textId="77777777" w:rsidR="002B6D76" w:rsidRDefault="00000000">
            <w:pPr>
              <w:pStyle w:val="ConsPlusNormal0"/>
            </w:pPr>
            <w:r>
              <w:t>HD2620.003</w:t>
            </w:r>
          </w:p>
        </w:tc>
        <w:tc>
          <w:tcPr>
            <w:tcW w:w="3458" w:type="dxa"/>
          </w:tcPr>
          <w:p w14:paraId="76E7E814" w14:textId="77777777" w:rsidR="002B6D76" w:rsidRDefault="00000000">
            <w:pPr>
              <w:pStyle w:val="ConsPlusNormal0"/>
            </w:pPr>
            <w:r>
              <w:t>Операции на органе слуха, придаточных пазухах носа и верхних дыхательных путях (уровень 2)</w:t>
            </w:r>
          </w:p>
        </w:tc>
        <w:tc>
          <w:tcPr>
            <w:tcW w:w="1134" w:type="dxa"/>
          </w:tcPr>
          <w:p w14:paraId="39BF4F69" w14:textId="77777777" w:rsidR="002B6D76" w:rsidRDefault="00000000">
            <w:pPr>
              <w:pStyle w:val="ConsPlusNormal0"/>
              <w:jc w:val="right"/>
            </w:pPr>
            <w:r>
              <w:t>1,66</w:t>
            </w:r>
          </w:p>
        </w:tc>
        <w:tc>
          <w:tcPr>
            <w:tcW w:w="1077" w:type="dxa"/>
          </w:tcPr>
          <w:p w14:paraId="7B564AA1" w14:textId="77777777" w:rsidR="002B6D76" w:rsidRDefault="00000000">
            <w:pPr>
              <w:pStyle w:val="ConsPlusNormal0"/>
              <w:jc w:val="right"/>
            </w:pPr>
            <w:r>
              <w:t>1</w:t>
            </w:r>
          </w:p>
        </w:tc>
        <w:tc>
          <w:tcPr>
            <w:tcW w:w="907" w:type="dxa"/>
          </w:tcPr>
          <w:p w14:paraId="3879FA60" w14:textId="77777777" w:rsidR="002B6D76" w:rsidRDefault="00000000">
            <w:pPr>
              <w:pStyle w:val="ConsPlusNormal0"/>
              <w:jc w:val="right"/>
            </w:pPr>
            <w:r>
              <w:t>1</w:t>
            </w:r>
          </w:p>
        </w:tc>
        <w:tc>
          <w:tcPr>
            <w:tcW w:w="1529" w:type="dxa"/>
          </w:tcPr>
          <w:p w14:paraId="3A870054" w14:textId="77777777" w:rsidR="002B6D76" w:rsidRDefault="00000000">
            <w:pPr>
              <w:pStyle w:val="ConsPlusNormal0"/>
              <w:jc w:val="right"/>
            </w:pPr>
            <w:r>
              <w:t>30846,92</w:t>
            </w:r>
          </w:p>
        </w:tc>
      </w:tr>
      <w:tr w:rsidR="002B6D76" w14:paraId="382547B7" w14:textId="77777777">
        <w:tc>
          <w:tcPr>
            <w:tcW w:w="624" w:type="dxa"/>
          </w:tcPr>
          <w:p w14:paraId="5875CA8D" w14:textId="77777777" w:rsidR="002B6D76" w:rsidRDefault="00000000">
            <w:pPr>
              <w:pStyle w:val="ConsPlusNormal0"/>
              <w:jc w:val="center"/>
            </w:pPr>
            <w:r>
              <w:t>122</w:t>
            </w:r>
          </w:p>
        </w:tc>
        <w:tc>
          <w:tcPr>
            <w:tcW w:w="1361" w:type="dxa"/>
          </w:tcPr>
          <w:p w14:paraId="39E8563E" w14:textId="77777777" w:rsidR="002B6D76" w:rsidRDefault="00000000">
            <w:pPr>
              <w:pStyle w:val="ConsPlusNormal0"/>
            </w:pPr>
            <w:r>
              <w:t>ds20.004</w:t>
            </w:r>
          </w:p>
        </w:tc>
        <w:tc>
          <w:tcPr>
            <w:tcW w:w="1814" w:type="dxa"/>
          </w:tcPr>
          <w:p w14:paraId="21416C41" w14:textId="77777777" w:rsidR="002B6D76" w:rsidRDefault="00000000">
            <w:pPr>
              <w:pStyle w:val="ConsPlusNormal0"/>
            </w:pPr>
            <w:r>
              <w:t>HD2620.004</w:t>
            </w:r>
          </w:p>
        </w:tc>
        <w:tc>
          <w:tcPr>
            <w:tcW w:w="3458" w:type="dxa"/>
          </w:tcPr>
          <w:p w14:paraId="65E2CA62" w14:textId="77777777" w:rsidR="002B6D76" w:rsidRDefault="00000000">
            <w:pPr>
              <w:pStyle w:val="ConsPlusNormal0"/>
            </w:pPr>
            <w:r>
              <w:t>Операции на органе слуха, придаточных пазухах носа и верхних дыхательных путях (уровень 3)</w:t>
            </w:r>
          </w:p>
        </w:tc>
        <w:tc>
          <w:tcPr>
            <w:tcW w:w="1134" w:type="dxa"/>
          </w:tcPr>
          <w:p w14:paraId="487B0A76" w14:textId="77777777" w:rsidR="002B6D76" w:rsidRDefault="00000000">
            <w:pPr>
              <w:pStyle w:val="ConsPlusNormal0"/>
              <w:jc w:val="right"/>
            </w:pPr>
            <w:r>
              <w:t>2</w:t>
            </w:r>
          </w:p>
        </w:tc>
        <w:tc>
          <w:tcPr>
            <w:tcW w:w="1077" w:type="dxa"/>
          </w:tcPr>
          <w:p w14:paraId="334D2A2F" w14:textId="77777777" w:rsidR="002B6D76" w:rsidRDefault="00000000">
            <w:pPr>
              <w:pStyle w:val="ConsPlusNormal0"/>
              <w:jc w:val="right"/>
            </w:pPr>
            <w:r>
              <w:t>1</w:t>
            </w:r>
          </w:p>
        </w:tc>
        <w:tc>
          <w:tcPr>
            <w:tcW w:w="907" w:type="dxa"/>
          </w:tcPr>
          <w:p w14:paraId="32581455" w14:textId="77777777" w:rsidR="002B6D76" w:rsidRDefault="00000000">
            <w:pPr>
              <w:pStyle w:val="ConsPlusNormal0"/>
              <w:jc w:val="right"/>
            </w:pPr>
            <w:r>
              <w:t>1</w:t>
            </w:r>
          </w:p>
        </w:tc>
        <w:tc>
          <w:tcPr>
            <w:tcW w:w="1529" w:type="dxa"/>
          </w:tcPr>
          <w:p w14:paraId="7810D0C0" w14:textId="77777777" w:rsidR="002B6D76" w:rsidRDefault="00000000">
            <w:pPr>
              <w:pStyle w:val="ConsPlusNormal0"/>
              <w:jc w:val="right"/>
            </w:pPr>
            <w:r>
              <w:t>37164,96</w:t>
            </w:r>
          </w:p>
        </w:tc>
      </w:tr>
      <w:tr w:rsidR="002B6D76" w14:paraId="3B195049" w14:textId="77777777">
        <w:tc>
          <w:tcPr>
            <w:tcW w:w="624" w:type="dxa"/>
          </w:tcPr>
          <w:p w14:paraId="093D1BF7" w14:textId="77777777" w:rsidR="002B6D76" w:rsidRDefault="00000000">
            <w:pPr>
              <w:pStyle w:val="ConsPlusNormal0"/>
              <w:jc w:val="center"/>
            </w:pPr>
            <w:r>
              <w:t>123</w:t>
            </w:r>
          </w:p>
        </w:tc>
        <w:tc>
          <w:tcPr>
            <w:tcW w:w="1361" w:type="dxa"/>
          </w:tcPr>
          <w:p w14:paraId="0866761A" w14:textId="77777777" w:rsidR="002B6D76" w:rsidRDefault="00000000">
            <w:pPr>
              <w:pStyle w:val="ConsPlusNormal0"/>
            </w:pPr>
            <w:r>
              <w:t>ds20.005</w:t>
            </w:r>
          </w:p>
        </w:tc>
        <w:tc>
          <w:tcPr>
            <w:tcW w:w="1814" w:type="dxa"/>
          </w:tcPr>
          <w:p w14:paraId="5DCD6CBB" w14:textId="77777777" w:rsidR="002B6D76" w:rsidRDefault="00000000">
            <w:pPr>
              <w:pStyle w:val="ConsPlusNormal0"/>
            </w:pPr>
            <w:r>
              <w:t>HD2620.005</w:t>
            </w:r>
          </w:p>
        </w:tc>
        <w:tc>
          <w:tcPr>
            <w:tcW w:w="3458" w:type="dxa"/>
          </w:tcPr>
          <w:p w14:paraId="2CD11EFF" w14:textId="77777777" w:rsidR="002B6D76" w:rsidRDefault="00000000">
            <w:pPr>
              <w:pStyle w:val="ConsPlusNormal0"/>
            </w:pPr>
            <w:r>
              <w:t>Операции на органе слуха, придаточных пазухах носа и верхних дыхательных путях (уровень 4)</w:t>
            </w:r>
          </w:p>
        </w:tc>
        <w:tc>
          <w:tcPr>
            <w:tcW w:w="1134" w:type="dxa"/>
          </w:tcPr>
          <w:p w14:paraId="6D9EE70A" w14:textId="77777777" w:rsidR="002B6D76" w:rsidRDefault="00000000">
            <w:pPr>
              <w:pStyle w:val="ConsPlusNormal0"/>
              <w:jc w:val="right"/>
            </w:pPr>
            <w:r>
              <w:t>2,46</w:t>
            </w:r>
          </w:p>
        </w:tc>
        <w:tc>
          <w:tcPr>
            <w:tcW w:w="1077" w:type="dxa"/>
          </w:tcPr>
          <w:p w14:paraId="041252A3" w14:textId="77777777" w:rsidR="002B6D76" w:rsidRDefault="00000000">
            <w:pPr>
              <w:pStyle w:val="ConsPlusNormal0"/>
              <w:jc w:val="right"/>
            </w:pPr>
            <w:r>
              <w:t>1</w:t>
            </w:r>
          </w:p>
        </w:tc>
        <w:tc>
          <w:tcPr>
            <w:tcW w:w="907" w:type="dxa"/>
          </w:tcPr>
          <w:p w14:paraId="4DF8EF30" w14:textId="77777777" w:rsidR="002B6D76" w:rsidRDefault="00000000">
            <w:pPr>
              <w:pStyle w:val="ConsPlusNormal0"/>
              <w:jc w:val="right"/>
            </w:pPr>
            <w:r>
              <w:t>1</w:t>
            </w:r>
          </w:p>
        </w:tc>
        <w:tc>
          <w:tcPr>
            <w:tcW w:w="1529" w:type="dxa"/>
          </w:tcPr>
          <w:p w14:paraId="61FCD236" w14:textId="77777777" w:rsidR="002B6D76" w:rsidRDefault="00000000">
            <w:pPr>
              <w:pStyle w:val="ConsPlusNormal0"/>
              <w:jc w:val="right"/>
            </w:pPr>
            <w:r>
              <w:t>45712,9</w:t>
            </w:r>
          </w:p>
        </w:tc>
      </w:tr>
      <w:tr w:rsidR="002B6D76" w14:paraId="2834E10C" w14:textId="77777777">
        <w:tc>
          <w:tcPr>
            <w:tcW w:w="624" w:type="dxa"/>
          </w:tcPr>
          <w:p w14:paraId="5529E539" w14:textId="77777777" w:rsidR="002B6D76" w:rsidRDefault="00000000">
            <w:pPr>
              <w:pStyle w:val="ConsPlusNormal0"/>
              <w:jc w:val="center"/>
            </w:pPr>
            <w:r>
              <w:t>124</w:t>
            </w:r>
          </w:p>
        </w:tc>
        <w:tc>
          <w:tcPr>
            <w:tcW w:w="1361" w:type="dxa"/>
          </w:tcPr>
          <w:p w14:paraId="434B9A57" w14:textId="77777777" w:rsidR="002B6D76" w:rsidRDefault="00000000">
            <w:pPr>
              <w:pStyle w:val="ConsPlusNormal0"/>
            </w:pPr>
            <w:r>
              <w:t>ds20.006</w:t>
            </w:r>
          </w:p>
        </w:tc>
        <w:tc>
          <w:tcPr>
            <w:tcW w:w="1814" w:type="dxa"/>
          </w:tcPr>
          <w:p w14:paraId="466CE541" w14:textId="77777777" w:rsidR="002B6D76" w:rsidRDefault="00000000">
            <w:pPr>
              <w:pStyle w:val="ConsPlusNormal0"/>
            </w:pPr>
            <w:r>
              <w:t>CD2620.006</w:t>
            </w:r>
          </w:p>
        </w:tc>
        <w:tc>
          <w:tcPr>
            <w:tcW w:w="3458" w:type="dxa"/>
          </w:tcPr>
          <w:p w14:paraId="5AA3CCCC" w14:textId="77777777" w:rsidR="002B6D76" w:rsidRDefault="00000000">
            <w:pPr>
              <w:pStyle w:val="ConsPlusNormal0"/>
            </w:pPr>
            <w:r>
              <w:t>Замена речевого процессора</w:t>
            </w:r>
          </w:p>
        </w:tc>
        <w:tc>
          <w:tcPr>
            <w:tcW w:w="1134" w:type="dxa"/>
          </w:tcPr>
          <w:p w14:paraId="58F4944F" w14:textId="77777777" w:rsidR="002B6D76" w:rsidRDefault="00000000">
            <w:pPr>
              <w:pStyle w:val="ConsPlusNormal0"/>
              <w:jc w:val="right"/>
            </w:pPr>
            <w:r>
              <w:t>39,83</w:t>
            </w:r>
          </w:p>
        </w:tc>
        <w:tc>
          <w:tcPr>
            <w:tcW w:w="1077" w:type="dxa"/>
          </w:tcPr>
          <w:p w14:paraId="39EA919C" w14:textId="77777777" w:rsidR="002B6D76" w:rsidRDefault="00000000">
            <w:pPr>
              <w:pStyle w:val="ConsPlusNormal0"/>
              <w:jc w:val="right"/>
            </w:pPr>
            <w:r>
              <w:t>0,0028</w:t>
            </w:r>
          </w:p>
        </w:tc>
        <w:tc>
          <w:tcPr>
            <w:tcW w:w="907" w:type="dxa"/>
          </w:tcPr>
          <w:p w14:paraId="76E0F1A0" w14:textId="77777777" w:rsidR="002B6D76" w:rsidRDefault="00000000">
            <w:pPr>
              <w:pStyle w:val="ConsPlusNormal0"/>
              <w:jc w:val="right"/>
            </w:pPr>
            <w:r>
              <w:t>0,8</w:t>
            </w:r>
          </w:p>
        </w:tc>
        <w:tc>
          <w:tcPr>
            <w:tcW w:w="1529" w:type="dxa"/>
          </w:tcPr>
          <w:p w14:paraId="2EA26CCE" w14:textId="77777777" w:rsidR="002B6D76" w:rsidRDefault="00000000">
            <w:pPr>
              <w:pStyle w:val="ConsPlusNormal0"/>
              <w:jc w:val="right"/>
            </w:pPr>
            <w:r>
              <w:t>738252,54</w:t>
            </w:r>
          </w:p>
        </w:tc>
      </w:tr>
      <w:tr w:rsidR="002B6D76" w14:paraId="187C4098" w14:textId="77777777">
        <w:tc>
          <w:tcPr>
            <w:tcW w:w="624" w:type="dxa"/>
          </w:tcPr>
          <w:p w14:paraId="0FAA4468" w14:textId="77777777" w:rsidR="002B6D76" w:rsidRDefault="00000000">
            <w:pPr>
              <w:pStyle w:val="ConsPlusNormal0"/>
              <w:jc w:val="center"/>
            </w:pPr>
            <w:r>
              <w:t>125</w:t>
            </w:r>
          </w:p>
        </w:tc>
        <w:tc>
          <w:tcPr>
            <w:tcW w:w="1361" w:type="dxa"/>
          </w:tcPr>
          <w:p w14:paraId="120F025B" w14:textId="77777777" w:rsidR="002B6D76" w:rsidRDefault="00000000">
            <w:pPr>
              <w:pStyle w:val="ConsPlusNormal0"/>
            </w:pPr>
            <w:r>
              <w:t>ds21.001</w:t>
            </w:r>
          </w:p>
        </w:tc>
        <w:tc>
          <w:tcPr>
            <w:tcW w:w="1814" w:type="dxa"/>
          </w:tcPr>
          <w:p w14:paraId="64DA15DA" w14:textId="77777777" w:rsidR="002B6D76" w:rsidRDefault="00000000">
            <w:pPr>
              <w:pStyle w:val="ConsPlusNormal0"/>
            </w:pPr>
            <w:r>
              <w:t>TD2621.001</w:t>
            </w:r>
          </w:p>
        </w:tc>
        <w:tc>
          <w:tcPr>
            <w:tcW w:w="3458" w:type="dxa"/>
          </w:tcPr>
          <w:p w14:paraId="1D854043" w14:textId="77777777" w:rsidR="002B6D76" w:rsidRDefault="00000000">
            <w:pPr>
              <w:pStyle w:val="ConsPlusNormal0"/>
            </w:pPr>
            <w:r>
              <w:t>Болезни и травмы глаза</w:t>
            </w:r>
          </w:p>
        </w:tc>
        <w:tc>
          <w:tcPr>
            <w:tcW w:w="1134" w:type="dxa"/>
          </w:tcPr>
          <w:p w14:paraId="1BFF0BAE" w14:textId="77777777" w:rsidR="002B6D76" w:rsidRDefault="00000000">
            <w:pPr>
              <w:pStyle w:val="ConsPlusNormal0"/>
              <w:jc w:val="right"/>
            </w:pPr>
            <w:r>
              <w:t>0,39</w:t>
            </w:r>
          </w:p>
        </w:tc>
        <w:tc>
          <w:tcPr>
            <w:tcW w:w="1077" w:type="dxa"/>
          </w:tcPr>
          <w:p w14:paraId="226FD4AD" w14:textId="77777777" w:rsidR="002B6D76" w:rsidRDefault="00000000">
            <w:pPr>
              <w:pStyle w:val="ConsPlusNormal0"/>
              <w:jc w:val="right"/>
            </w:pPr>
            <w:r>
              <w:t>1</w:t>
            </w:r>
          </w:p>
        </w:tc>
        <w:tc>
          <w:tcPr>
            <w:tcW w:w="907" w:type="dxa"/>
          </w:tcPr>
          <w:p w14:paraId="373EA8BF" w14:textId="77777777" w:rsidR="002B6D76" w:rsidRDefault="00000000">
            <w:pPr>
              <w:pStyle w:val="ConsPlusNormal0"/>
              <w:jc w:val="right"/>
            </w:pPr>
            <w:r>
              <w:t>0,9</w:t>
            </w:r>
          </w:p>
        </w:tc>
        <w:tc>
          <w:tcPr>
            <w:tcW w:w="1529" w:type="dxa"/>
          </w:tcPr>
          <w:p w14:paraId="79DC6E31" w14:textId="77777777" w:rsidR="002B6D76" w:rsidRDefault="00000000">
            <w:pPr>
              <w:pStyle w:val="ConsPlusNormal0"/>
              <w:jc w:val="right"/>
            </w:pPr>
            <w:r>
              <w:t>6522,45</w:t>
            </w:r>
          </w:p>
        </w:tc>
      </w:tr>
      <w:tr w:rsidR="002B6D76" w14:paraId="376CA4A7" w14:textId="77777777">
        <w:tc>
          <w:tcPr>
            <w:tcW w:w="624" w:type="dxa"/>
          </w:tcPr>
          <w:p w14:paraId="71C6C52F" w14:textId="77777777" w:rsidR="002B6D76" w:rsidRDefault="00000000">
            <w:pPr>
              <w:pStyle w:val="ConsPlusNormal0"/>
              <w:jc w:val="center"/>
            </w:pPr>
            <w:r>
              <w:t>126</w:t>
            </w:r>
          </w:p>
        </w:tc>
        <w:tc>
          <w:tcPr>
            <w:tcW w:w="1361" w:type="dxa"/>
          </w:tcPr>
          <w:p w14:paraId="71877E3A" w14:textId="77777777" w:rsidR="002B6D76" w:rsidRDefault="00000000">
            <w:pPr>
              <w:pStyle w:val="ConsPlusNormal0"/>
            </w:pPr>
            <w:r>
              <w:t>ds21.002</w:t>
            </w:r>
          </w:p>
        </w:tc>
        <w:tc>
          <w:tcPr>
            <w:tcW w:w="1814" w:type="dxa"/>
          </w:tcPr>
          <w:p w14:paraId="76027579" w14:textId="77777777" w:rsidR="002B6D76" w:rsidRDefault="00000000">
            <w:pPr>
              <w:pStyle w:val="ConsPlusNormal0"/>
            </w:pPr>
            <w:r>
              <w:t>HD2621.002</w:t>
            </w:r>
          </w:p>
        </w:tc>
        <w:tc>
          <w:tcPr>
            <w:tcW w:w="3458" w:type="dxa"/>
          </w:tcPr>
          <w:p w14:paraId="57618D47" w14:textId="77777777" w:rsidR="002B6D76" w:rsidRDefault="00000000">
            <w:pPr>
              <w:pStyle w:val="ConsPlusNormal0"/>
            </w:pPr>
            <w:r>
              <w:t>Операции на органе зрения (уровень 1)</w:t>
            </w:r>
          </w:p>
        </w:tc>
        <w:tc>
          <w:tcPr>
            <w:tcW w:w="1134" w:type="dxa"/>
          </w:tcPr>
          <w:p w14:paraId="5475D367" w14:textId="77777777" w:rsidR="002B6D76" w:rsidRDefault="00000000">
            <w:pPr>
              <w:pStyle w:val="ConsPlusNormal0"/>
              <w:jc w:val="right"/>
            </w:pPr>
            <w:r>
              <w:t>0,67</w:t>
            </w:r>
          </w:p>
        </w:tc>
        <w:tc>
          <w:tcPr>
            <w:tcW w:w="1077" w:type="dxa"/>
          </w:tcPr>
          <w:p w14:paraId="473C04DD" w14:textId="77777777" w:rsidR="002B6D76" w:rsidRDefault="00000000">
            <w:pPr>
              <w:pStyle w:val="ConsPlusNormal0"/>
              <w:jc w:val="right"/>
            </w:pPr>
            <w:r>
              <w:t>1</w:t>
            </w:r>
          </w:p>
        </w:tc>
        <w:tc>
          <w:tcPr>
            <w:tcW w:w="907" w:type="dxa"/>
          </w:tcPr>
          <w:p w14:paraId="64936215" w14:textId="77777777" w:rsidR="002B6D76" w:rsidRDefault="00000000">
            <w:pPr>
              <w:pStyle w:val="ConsPlusNormal0"/>
              <w:jc w:val="right"/>
            </w:pPr>
            <w:r>
              <w:t>0,9</w:t>
            </w:r>
          </w:p>
        </w:tc>
        <w:tc>
          <w:tcPr>
            <w:tcW w:w="1529" w:type="dxa"/>
          </w:tcPr>
          <w:p w14:paraId="0526AAA1" w14:textId="77777777" w:rsidR="002B6D76" w:rsidRDefault="00000000">
            <w:pPr>
              <w:pStyle w:val="ConsPlusNormal0"/>
              <w:jc w:val="right"/>
            </w:pPr>
            <w:r>
              <w:t>11205,24</w:t>
            </w:r>
          </w:p>
        </w:tc>
      </w:tr>
      <w:tr w:rsidR="002B6D76" w14:paraId="78816E9C" w14:textId="77777777">
        <w:tc>
          <w:tcPr>
            <w:tcW w:w="624" w:type="dxa"/>
          </w:tcPr>
          <w:p w14:paraId="5DF55D0E" w14:textId="77777777" w:rsidR="002B6D76" w:rsidRDefault="00000000">
            <w:pPr>
              <w:pStyle w:val="ConsPlusNormal0"/>
              <w:jc w:val="center"/>
            </w:pPr>
            <w:r>
              <w:t>127</w:t>
            </w:r>
          </w:p>
        </w:tc>
        <w:tc>
          <w:tcPr>
            <w:tcW w:w="1361" w:type="dxa"/>
          </w:tcPr>
          <w:p w14:paraId="28FFB961" w14:textId="77777777" w:rsidR="002B6D76" w:rsidRDefault="00000000">
            <w:pPr>
              <w:pStyle w:val="ConsPlusNormal0"/>
            </w:pPr>
            <w:r>
              <w:t>ds21.003</w:t>
            </w:r>
          </w:p>
        </w:tc>
        <w:tc>
          <w:tcPr>
            <w:tcW w:w="1814" w:type="dxa"/>
          </w:tcPr>
          <w:p w14:paraId="7577892A" w14:textId="77777777" w:rsidR="002B6D76" w:rsidRDefault="00000000">
            <w:pPr>
              <w:pStyle w:val="ConsPlusNormal0"/>
            </w:pPr>
            <w:r>
              <w:t>HD2621.003</w:t>
            </w:r>
          </w:p>
        </w:tc>
        <w:tc>
          <w:tcPr>
            <w:tcW w:w="3458" w:type="dxa"/>
          </w:tcPr>
          <w:p w14:paraId="05D602AD" w14:textId="77777777" w:rsidR="002B6D76" w:rsidRDefault="00000000">
            <w:pPr>
              <w:pStyle w:val="ConsPlusNormal0"/>
            </w:pPr>
            <w:r>
              <w:t>Операции на органе зрения (уровень 2)</w:t>
            </w:r>
          </w:p>
        </w:tc>
        <w:tc>
          <w:tcPr>
            <w:tcW w:w="1134" w:type="dxa"/>
          </w:tcPr>
          <w:p w14:paraId="7E316868" w14:textId="77777777" w:rsidR="002B6D76" w:rsidRDefault="00000000">
            <w:pPr>
              <w:pStyle w:val="ConsPlusNormal0"/>
              <w:jc w:val="right"/>
            </w:pPr>
            <w:r>
              <w:t>1,09</w:t>
            </w:r>
          </w:p>
        </w:tc>
        <w:tc>
          <w:tcPr>
            <w:tcW w:w="1077" w:type="dxa"/>
          </w:tcPr>
          <w:p w14:paraId="487F5B83" w14:textId="77777777" w:rsidR="002B6D76" w:rsidRDefault="00000000">
            <w:pPr>
              <w:pStyle w:val="ConsPlusNormal0"/>
              <w:jc w:val="right"/>
            </w:pPr>
            <w:r>
              <w:t>1</w:t>
            </w:r>
          </w:p>
        </w:tc>
        <w:tc>
          <w:tcPr>
            <w:tcW w:w="907" w:type="dxa"/>
          </w:tcPr>
          <w:p w14:paraId="58E682A3" w14:textId="77777777" w:rsidR="002B6D76" w:rsidRDefault="00000000">
            <w:pPr>
              <w:pStyle w:val="ConsPlusNormal0"/>
              <w:jc w:val="right"/>
            </w:pPr>
            <w:r>
              <w:t>1</w:t>
            </w:r>
          </w:p>
        </w:tc>
        <w:tc>
          <w:tcPr>
            <w:tcW w:w="1529" w:type="dxa"/>
          </w:tcPr>
          <w:p w14:paraId="1E2E7D16" w14:textId="77777777" w:rsidR="002B6D76" w:rsidRDefault="00000000">
            <w:pPr>
              <w:pStyle w:val="ConsPlusNormal0"/>
              <w:jc w:val="right"/>
            </w:pPr>
            <w:r>
              <w:t>20254,9</w:t>
            </w:r>
          </w:p>
        </w:tc>
      </w:tr>
      <w:tr w:rsidR="002B6D76" w14:paraId="66E51640" w14:textId="77777777">
        <w:tc>
          <w:tcPr>
            <w:tcW w:w="624" w:type="dxa"/>
          </w:tcPr>
          <w:p w14:paraId="187D4AAA" w14:textId="77777777" w:rsidR="002B6D76" w:rsidRDefault="00000000">
            <w:pPr>
              <w:pStyle w:val="ConsPlusNormal0"/>
              <w:jc w:val="center"/>
            </w:pPr>
            <w:r>
              <w:t>128</w:t>
            </w:r>
          </w:p>
        </w:tc>
        <w:tc>
          <w:tcPr>
            <w:tcW w:w="1361" w:type="dxa"/>
          </w:tcPr>
          <w:p w14:paraId="19A61621" w14:textId="77777777" w:rsidR="002B6D76" w:rsidRDefault="00000000">
            <w:pPr>
              <w:pStyle w:val="ConsPlusNormal0"/>
            </w:pPr>
            <w:r>
              <w:t>ds21.004</w:t>
            </w:r>
          </w:p>
        </w:tc>
        <w:tc>
          <w:tcPr>
            <w:tcW w:w="1814" w:type="dxa"/>
          </w:tcPr>
          <w:p w14:paraId="13ABB693" w14:textId="77777777" w:rsidR="002B6D76" w:rsidRDefault="00000000">
            <w:pPr>
              <w:pStyle w:val="ConsPlusNormal0"/>
            </w:pPr>
            <w:r>
              <w:t>HD2621.004</w:t>
            </w:r>
          </w:p>
        </w:tc>
        <w:tc>
          <w:tcPr>
            <w:tcW w:w="3458" w:type="dxa"/>
          </w:tcPr>
          <w:p w14:paraId="3D87DCED" w14:textId="77777777" w:rsidR="002B6D76" w:rsidRDefault="00000000">
            <w:pPr>
              <w:pStyle w:val="ConsPlusNormal0"/>
            </w:pPr>
            <w:r>
              <w:t>Операции на органе зрения (уровень 3)</w:t>
            </w:r>
          </w:p>
        </w:tc>
        <w:tc>
          <w:tcPr>
            <w:tcW w:w="1134" w:type="dxa"/>
          </w:tcPr>
          <w:p w14:paraId="20333A6E" w14:textId="77777777" w:rsidR="002B6D76" w:rsidRDefault="00000000">
            <w:pPr>
              <w:pStyle w:val="ConsPlusNormal0"/>
              <w:jc w:val="right"/>
            </w:pPr>
            <w:r>
              <w:t>1,62</w:t>
            </w:r>
          </w:p>
        </w:tc>
        <w:tc>
          <w:tcPr>
            <w:tcW w:w="1077" w:type="dxa"/>
          </w:tcPr>
          <w:p w14:paraId="685548A1" w14:textId="77777777" w:rsidR="002B6D76" w:rsidRDefault="00000000">
            <w:pPr>
              <w:pStyle w:val="ConsPlusNormal0"/>
              <w:jc w:val="right"/>
            </w:pPr>
            <w:r>
              <w:t>1</w:t>
            </w:r>
          </w:p>
        </w:tc>
        <w:tc>
          <w:tcPr>
            <w:tcW w:w="907" w:type="dxa"/>
          </w:tcPr>
          <w:p w14:paraId="2AD02AF2" w14:textId="77777777" w:rsidR="002B6D76" w:rsidRDefault="00000000">
            <w:pPr>
              <w:pStyle w:val="ConsPlusNormal0"/>
              <w:jc w:val="right"/>
            </w:pPr>
            <w:r>
              <w:t>1</w:t>
            </w:r>
          </w:p>
        </w:tc>
        <w:tc>
          <w:tcPr>
            <w:tcW w:w="1529" w:type="dxa"/>
          </w:tcPr>
          <w:p w14:paraId="0F0C5351" w14:textId="77777777" w:rsidR="002B6D76" w:rsidRDefault="00000000">
            <w:pPr>
              <w:pStyle w:val="ConsPlusNormal0"/>
              <w:jc w:val="right"/>
            </w:pPr>
            <w:r>
              <w:t>30103,62</w:t>
            </w:r>
          </w:p>
        </w:tc>
      </w:tr>
      <w:tr w:rsidR="002B6D76" w14:paraId="24108D4A" w14:textId="77777777">
        <w:tc>
          <w:tcPr>
            <w:tcW w:w="624" w:type="dxa"/>
          </w:tcPr>
          <w:p w14:paraId="7D938E8E" w14:textId="77777777" w:rsidR="002B6D76" w:rsidRDefault="00000000">
            <w:pPr>
              <w:pStyle w:val="ConsPlusNormal0"/>
              <w:jc w:val="center"/>
            </w:pPr>
            <w:r>
              <w:t>129</w:t>
            </w:r>
          </w:p>
        </w:tc>
        <w:tc>
          <w:tcPr>
            <w:tcW w:w="1361" w:type="dxa"/>
          </w:tcPr>
          <w:p w14:paraId="20D0E0B6" w14:textId="77777777" w:rsidR="002B6D76" w:rsidRDefault="00000000">
            <w:pPr>
              <w:pStyle w:val="ConsPlusNormal0"/>
            </w:pPr>
            <w:r>
              <w:t>ds21.005</w:t>
            </w:r>
          </w:p>
        </w:tc>
        <w:tc>
          <w:tcPr>
            <w:tcW w:w="1814" w:type="dxa"/>
          </w:tcPr>
          <w:p w14:paraId="08497B2A" w14:textId="77777777" w:rsidR="002B6D76" w:rsidRDefault="00000000">
            <w:pPr>
              <w:pStyle w:val="ConsPlusNormal0"/>
            </w:pPr>
            <w:r>
              <w:t>HD2621.005</w:t>
            </w:r>
          </w:p>
        </w:tc>
        <w:tc>
          <w:tcPr>
            <w:tcW w:w="3458" w:type="dxa"/>
          </w:tcPr>
          <w:p w14:paraId="0606B3F5" w14:textId="77777777" w:rsidR="002B6D76" w:rsidRDefault="00000000">
            <w:pPr>
              <w:pStyle w:val="ConsPlusNormal0"/>
            </w:pPr>
            <w:r>
              <w:t>Операции на органе зрения (уровень 4)</w:t>
            </w:r>
          </w:p>
        </w:tc>
        <w:tc>
          <w:tcPr>
            <w:tcW w:w="1134" w:type="dxa"/>
          </w:tcPr>
          <w:p w14:paraId="4A326C3C" w14:textId="77777777" w:rsidR="002B6D76" w:rsidRDefault="00000000">
            <w:pPr>
              <w:pStyle w:val="ConsPlusNormal0"/>
              <w:jc w:val="right"/>
            </w:pPr>
            <w:r>
              <w:t>2,01</w:t>
            </w:r>
          </w:p>
        </w:tc>
        <w:tc>
          <w:tcPr>
            <w:tcW w:w="1077" w:type="dxa"/>
          </w:tcPr>
          <w:p w14:paraId="0B6F1669" w14:textId="77777777" w:rsidR="002B6D76" w:rsidRDefault="00000000">
            <w:pPr>
              <w:pStyle w:val="ConsPlusNormal0"/>
              <w:jc w:val="right"/>
            </w:pPr>
            <w:r>
              <w:t>1</w:t>
            </w:r>
          </w:p>
        </w:tc>
        <w:tc>
          <w:tcPr>
            <w:tcW w:w="907" w:type="dxa"/>
          </w:tcPr>
          <w:p w14:paraId="3FBB811A" w14:textId="77777777" w:rsidR="002B6D76" w:rsidRDefault="00000000">
            <w:pPr>
              <w:pStyle w:val="ConsPlusNormal0"/>
              <w:jc w:val="right"/>
            </w:pPr>
            <w:r>
              <w:t>1</w:t>
            </w:r>
          </w:p>
        </w:tc>
        <w:tc>
          <w:tcPr>
            <w:tcW w:w="1529" w:type="dxa"/>
          </w:tcPr>
          <w:p w14:paraId="17549CD0" w14:textId="77777777" w:rsidR="002B6D76" w:rsidRDefault="00000000">
            <w:pPr>
              <w:pStyle w:val="ConsPlusNormal0"/>
              <w:jc w:val="right"/>
            </w:pPr>
            <w:r>
              <w:t>37350,79</w:t>
            </w:r>
          </w:p>
        </w:tc>
      </w:tr>
      <w:tr w:rsidR="002B6D76" w14:paraId="5210F630" w14:textId="77777777">
        <w:tc>
          <w:tcPr>
            <w:tcW w:w="624" w:type="dxa"/>
          </w:tcPr>
          <w:p w14:paraId="2A090C6D" w14:textId="77777777" w:rsidR="002B6D76" w:rsidRDefault="00000000">
            <w:pPr>
              <w:pStyle w:val="ConsPlusNormal0"/>
              <w:jc w:val="center"/>
            </w:pPr>
            <w:r>
              <w:t>130</w:t>
            </w:r>
          </w:p>
        </w:tc>
        <w:tc>
          <w:tcPr>
            <w:tcW w:w="1361" w:type="dxa"/>
          </w:tcPr>
          <w:p w14:paraId="382E8272" w14:textId="77777777" w:rsidR="002B6D76" w:rsidRDefault="00000000">
            <w:pPr>
              <w:pStyle w:val="ConsPlusNormal0"/>
            </w:pPr>
            <w:r>
              <w:t>ds21.006</w:t>
            </w:r>
          </w:p>
        </w:tc>
        <w:tc>
          <w:tcPr>
            <w:tcW w:w="1814" w:type="dxa"/>
          </w:tcPr>
          <w:p w14:paraId="6B4F28E0" w14:textId="77777777" w:rsidR="002B6D76" w:rsidRDefault="00000000">
            <w:pPr>
              <w:pStyle w:val="ConsPlusNormal0"/>
            </w:pPr>
            <w:r>
              <w:t>HD2621.006</w:t>
            </w:r>
          </w:p>
        </w:tc>
        <w:tc>
          <w:tcPr>
            <w:tcW w:w="3458" w:type="dxa"/>
          </w:tcPr>
          <w:p w14:paraId="56E014EE" w14:textId="77777777" w:rsidR="002B6D76" w:rsidRDefault="00000000">
            <w:pPr>
              <w:pStyle w:val="ConsPlusNormal0"/>
            </w:pPr>
            <w:r>
              <w:t>Операции на органе зрения (уровень 5)</w:t>
            </w:r>
          </w:p>
        </w:tc>
        <w:tc>
          <w:tcPr>
            <w:tcW w:w="1134" w:type="dxa"/>
          </w:tcPr>
          <w:p w14:paraId="6D8FDC87" w14:textId="77777777" w:rsidR="002B6D76" w:rsidRDefault="00000000">
            <w:pPr>
              <w:pStyle w:val="ConsPlusNormal0"/>
              <w:jc w:val="right"/>
            </w:pPr>
            <w:r>
              <w:t>3,5</w:t>
            </w:r>
          </w:p>
        </w:tc>
        <w:tc>
          <w:tcPr>
            <w:tcW w:w="1077" w:type="dxa"/>
          </w:tcPr>
          <w:p w14:paraId="430C20BA" w14:textId="77777777" w:rsidR="002B6D76" w:rsidRDefault="00000000">
            <w:pPr>
              <w:pStyle w:val="ConsPlusNormal0"/>
              <w:jc w:val="right"/>
            </w:pPr>
            <w:r>
              <w:t>1</w:t>
            </w:r>
          </w:p>
        </w:tc>
        <w:tc>
          <w:tcPr>
            <w:tcW w:w="907" w:type="dxa"/>
          </w:tcPr>
          <w:p w14:paraId="435058CF" w14:textId="77777777" w:rsidR="002B6D76" w:rsidRDefault="00000000">
            <w:pPr>
              <w:pStyle w:val="ConsPlusNormal0"/>
              <w:jc w:val="right"/>
            </w:pPr>
            <w:r>
              <w:t>1</w:t>
            </w:r>
          </w:p>
        </w:tc>
        <w:tc>
          <w:tcPr>
            <w:tcW w:w="1529" w:type="dxa"/>
          </w:tcPr>
          <w:p w14:paraId="7C6BE3D9" w14:textId="77777777" w:rsidR="002B6D76" w:rsidRDefault="00000000">
            <w:pPr>
              <w:pStyle w:val="ConsPlusNormal0"/>
              <w:jc w:val="right"/>
            </w:pPr>
            <w:r>
              <w:t>65038,68</w:t>
            </w:r>
          </w:p>
        </w:tc>
      </w:tr>
      <w:tr w:rsidR="002B6D76" w14:paraId="25FC98B2" w14:textId="77777777">
        <w:tc>
          <w:tcPr>
            <w:tcW w:w="624" w:type="dxa"/>
          </w:tcPr>
          <w:p w14:paraId="6FC1811A" w14:textId="77777777" w:rsidR="002B6D76" w:rsidRDefault="00000000">
            <w:pPr>
              <w:pStyle w:val="ConsPlusNormal0"/>
              <w:jc w:val="center"/>
            </w:pPr>
            <w:r>
              <w:t>131</w:t>
            </w:r>
          </w:p>
        </w:tc>
        <w:tc>
          <w:tcPr>
            <w:tcW w:w="1361" w:type="dxa"/>
          </w:tcPr>
          <w:p w14:paraId="6D82B156" w14:textId="77777777" w:rsidR="002B6D76" w:rsidRDefault="00000000">
            <w:pPr>
              <w:pStyle w:val="ConsPlusNormal0"/>
            </w:pPr>
            <w:r>
              <w:t>ds21.007</w:t>
            </w:r>
          </w:p>
        </w:tc>
        <w:tc>
          <w:tcPr>
            <w:tcW w:w="1814" w:type="dxa"/>
          </w:tcPr>
          <w:p w14:paraId="49DA29DA" w14:textId="77777777" w:rsidR="002B6D76" w:rsidRDefault="00000000">
            <w:pPr>
              <w:pStyle w:val="ConsPlusNormal0"/>
            </w:pPr>
            <w:r>
              <w:t>HD2621.007</w:t>
            </w:r>
          </w:p>
        </w:tc>
        <w:tc>
          <w:tcPr>
            <w:tcW w:w="3458" w:type="dxa"/>
          </w:tcPr>
          <w:p w14:paraId="5184628A" w14:textId="77777777" w:rsidR="002B6D76" w:rsidRDefault="00000000">
            <w:pPr>
              <w:pStyle w:val="ConsPlusNormal0"/>
            </w:pPr>
            <w:r>
              <w:t>Операции на органе зрения (факоэмульсификация с имплантацией ИОЛ)</w:t>
            </w:r>
          </w:p>
        </w:tc>
        <w:tc>
          <w:tcPr>
            <w:tcW w:w="1134" w:type="dxa"/>
          </w:tcPr>
          <w:p w14:paraId="5EC539DF" w14:textId="77777777" w:rsidR="002B6D76" w:rsidRDefault="00000000">
            <w:pPr>
              <w:pStyle w:val="ConsPlusNormal0"/>
              <w:jc w:val="right"/>
            </w:pPr>
            <w:r>
              <w:t>1,77</w:t>
            </w:r>
          </w:p>
        </w:tc>
        <w:tc>
          <w:tcPr>
            <w:tcW w:w="1077" w:type="dxa"/>
          </w:tcPr>
          <w:p w14:paraId="4F4A15E0" w14:textId="77777777" w:rsidR="002B6D76" w:rsidRDefault="00000000">
            <w:pPr>
              <w:pStyle w:val="ConsPlusNormal0"/>
              <w:jc w:val="right"/>
            </w:pPr>
            <w:r>
              <w:t>0,1023</w:t>
            </w:r>
          </w:p>
        </w:tc>
        <w:tc>
          <w:tcPr>
            <w:tcW w:w="907" w:type="dxa"/>
          </w:tcPr>
          <w:p w14:paraId="6836017F" w14:textId="77777777" w:rsidR="002B6D76" w:rsidRDefault="00000000">
            <w:pPr>
              <w:pStyle w:val="ConsPlusNormal0"/>
              <w:jc w:val="right"/>
            </w:pPr>
            <w:r>
              <w:t>1</w:t>
            </w:r>
          </w:p>
        </w:tc>
        <w:tc>
          <w:tcPr>
            <w:tcW w:w="1529" w:type="dxa"/>
          </w:tcPr>
          <w:p w14:paraId="7AE45E25" w14:textId="77777777" w:rsidR="002B6D76" w:rsidRDefault="00000000">
            <w:pPr>
              <w:pStyle w:val="ConsPlusNormal0"/>
              <w:jc w:val="right"/>
            </w:pPr>
            <w:r>
              <w:t>32832,06</w:t>
            </w:r>
          </w:p>
        </w:tc>
      </w:tr>
      <w:tr w:rsidR="002B6D76" w14:paraId="6AA5BB65" w14:textId="77777777">
        <w:tc>
          <w:tcPr>
            <w:tcW w:w="624" w:type="dxa"/>
          </w:tcPr>
          <w:p w14:paraId="667AA3D4" w14:textId="77777777" w:rsidR="002B6D76" w:rsidRDefault="00000000">
            <w:pPr>
              <w:pStyle w:val="ConsPlusNormal0"/>
              <w:jc w:val="center"/>
            </w:pPr>
            <w:r>
              <w:t>132</w:t>
            </w:r>
          </w:p>
        </w:tc>
        <w:tc>
          <w:tcPr>
            <w:tcW w:w="1361" w:type="dxa"/>
          </w:tcPr>
          <w:p w14:paraId="09EBDA94" w14:textId="77777777" w:rsidR="002B6D76" w:rsidRDefault="00000000">
            <w:pPr>
              <w:pStyle w:val="ConsPlusNormal0"/>
            </w:pPr>
            <w:r>
              <w:t>ds21.008</w:t>
            </w:r>
          </w:p>
        </w:tc>
        <w:tc>
          <w:tcPr>
            <w:tcW w:w="1814" w:type="dxa"/>
          </w:tcPr>
          <w:p w14:paraId="382D1C15" w14:textId="77777777" w:rsidR="002B6D76" w:rsidRDefault="00000000">
            <w:pPr>
              <w:pStyle w:val="ConsPlusNormal0"/>
            </w:pPr>
            <w:r>
              <w:t>HD2621.008</w:t>
            </w:r>
          </w:p>
        </w:tc>
        <w:tc>
          <w:tcPr>
            <w:tcW w:w="3458" w:type="dxa"/>
          </w:tcPr>
          <w:p w14:paraId="359B33F0" w14:textId="77777777" w:rsidR="002B6D76" w:rsidRDefault="00000000">
            <w:pPr>
              <w:pStyle w:val="ConsPlusNormal0"/>
            </w:pPr>
            <w:r>
              <w:t>Интравитреальное введение лекарственных препаратов</w:t>
            </w:r>
          </w:p>
        </w:tc>
        <w:tc>
          <w:tcPr>
            <w:tcW w:w="1134" w:type="dxa"/>
          </w:tcPr>
          <w:p w14:paraId="1E243DA7" w14:textId="77777777" w:rsidR="002B6D76" w:rsidRDefault="00000000">
            <w:pPr>
              <w:pStyle w:val="ConsPlusNormal0"/>
              <w:jc w:val="right"/>
            </w:pPr>
            <w:r>
              <w:t>2,56</w:t>
            </w:r>
          </w:p>
        </w:tc>
        <w:tc>
          <w:tcPr>
            <w:tcW w:w="1077" w:type="dxa"/>
          </w:tcPr>
          <w:p w14:paraId="6F5E03BC" w14:textId="77777777" w:rsidR="002B6D76" w:rsidRDefault="00000000">
            <w:pPr>
              <w:pStyle w:val="ConsPlusNormal0"/>
              <w:jc w:val="right"/>
            </w:pPr>
            <w:r>
              <w:t>0,0777</w:t>
            </w:r>
          </w:p>
        </w:tc>
        <w:tc>
          <w:tcPr>
            <w:tcW w:w="907" w:type="dxa"/>
          </w:tcPr>
          <w:p w14:paraId="04C23BDC" w14:textId="77777777" w:rsidR="002B6D76" w:rsidRDefault="00000000">
            <w:pPr>
              <w:pStyle w:val="ConsPlusNormal0"/>
              <w:jc w:val="right"/>
            </w:pPr>
            <w:r>
              <w:t>1</w:t>
            </w:r>
          </w:p>
        </w:tc>
        <w:tc>
          <w:tcPr>
            <w:tcW w:w="1529" w:type="dxa"/>
          </w:tcPr>
          <w:p w14:paraId="2A7F2471" w14:textId="77777777" w:rsidR="002B6D76" w:rsidRDefault="00000000">
            <w:pPr>
              <w:pStyle w:val="ConsPlusNormal0"/>
              <w:jc w:val="right"/>
            </w:pPr>
            <w:r>
              <w:t>47483,58</w:t>
            </w:r>
          </w:p>
        </w:tc>
      </w:tr>
      <w:tr w:rsidR="002B6D76" w14:paraId="0FAFB68C" w14:textId="77777777">
        <w:tc>
          <w:tcPr>
            <w:tcW w:w="624" w:type="dxa"/>
          </w:tcPr>
          <w:p w14:paraId="7313024E" w14:textId="77777777" w:rsidR="002B6D76" w:rsidRDefault="00000000">
            <w:pPr>
              <w:pStyle w:val="ConsPlusNormal0"/>
              <w:jc w:val="center"/>
            </w:pPr>
            <w:r>
              <w:t>133</w:t>
            </w:r>
          </w:p>
        </w:tc>
        <w:tc>
          <w:tcPr>
            <w:tcW w:w="1361" w:type="dxa"/>
          </w:tcPr>
          <w:p w14:paraId="3B4C6AC3" w14:textId="77777777" w:rsidR="002B6D76" w:rsidRDefault="00000000">
            <w:pPr>
              <w:pStyle w:val="ConsPlusNormal0"/>
            </w:pPr>
            <w:r>
              <w:t>ds22.001</w:t>
            </w:r>
          </w:p>
        </w:tc>
        <w:tc>
          <w:tcPr>
            <w:tcW w:w="1814" w:type="dxa"/>
          </w:tcPr>
          <w:p w14:paraId="7DA8A190" w14:textId="77777777" w:rsidR="002B6D76" w:rsidRDefault="00000000">
            <w:pPr>
              <w:pStyle w:val="ConsPlusNormal0"/>
            </w:pPr>
            <w:r>
              <w:t>TD2622.001</w:t>
            </w:r>
          </w:p>
        </w:tc>
        <w:tc>
          <w:tcPr>
            <w:tcW w:w="3458" w:type="dxa"/>
          </w:tcPr>
          <w:p w14:paraId="494B12A3" w14:textId="77777777" w:rsidR="002B6D76" w:rsidRDefault="00000000">
            <w:pPr>
              <w:pStyle w:val="ConsPlusNormal0"/>
            </w:pPr>
            <w:r>
              <w:t>Системные поражения соединительной ткани, артропатии, спондилопатии, дети</w:t>
            </w:r>
          </w:p>
        </w:tc>
        <w:tc>
          <w:tcPr>
            <w:tcW w:w="1134" w:type="dxa"/>
          </w:tcPr>
          <w:p w14:paraId="6016E4D5" w14:textId="77777777" w:rsidR="002B6D76" w:rsidRDefault="00000000">
            <w:pPr>
              <w:pStyle w:val="ConsPlusNormal0"/>
              <w:jc w:val="right"/>
            </w:pPr>
            <w:r>
              <w:t>2,31</w:t>
            </w:r>
          </w:p>
        </w:tc>
        <w:tc>
          <w:tcPr>
            <w:tcW w:w="1077" w:type="dxa"/>
          </w:tcPr>
          <w:p w14:paraId="6955B59D" w14:textId="77777777" w:rsidR="002B6D76" w:rsidRDefault="00000000">
            <w:pPr>
              <w:pStyle w:val="ConsPlusNormal0"/>
              <w:jc w:val="right"/>
            </w:pPr>
            <w:r>
              <w:t>1</w:t>
            </w:r>
          </w:p>
        </w:tc>
        <w:tc>
          <w:tcPr>
            <w:tcW w:w="907" w:type="dxa"/>
          </w:tcPr>
          <w:p w14:paraId="18253A01" w14:textId="77777777" w:rsidR="002B6D76" w:rsidRDefault="00000000">
            <w:pPr>
              <w:pStyle w:val="ConsPlusNormal0"/>
              <w:jc w:val="right"/>
            </w:pPr>
            <w:r>
              <w:t>1</w:t>
            </w:r>
          </w:p>
        </w:tc>
        <w:tc>
          <w:tcPr>
            <w:tcW w:w="1529" w:type="dxa"/>
          </w:tcPr>
          <w:p w14:paraId="672EF667" w14:textId="77777777" w:rsidR="002B6D76" w:rsidRDefault="00000000">
            <w:pPr>
              <w:pStyle w:val="ConsPlusNormal0"/>
              <w:jc w:val="right"/>
            </w:pPr>
            <w:r>
              <w:t>42925,53</w:t>
            </w:r>
          </w:p>
        </w:tc>
      </w:tr>
      <w:tr w:rsidR="002B6D76" w14:paraId="0F52D821" w14:textId="77777777">
        <w:tc>
          <w:tcPr>
            <w:tcW w:w="624" w:type="dxa"/>
          </w:tcPr>
          <w:p w14:paraId="62FAC644" w14:textId="77777777" w:rsidR="002B6D76" w:rsidRDefault="00000000">
            <w:pPr>
              <w:pStyle w:val="ConsPlusNormal0"/>
              <w:jc w:val="center"/>
            </w:pPr>
            <w:r>
              <w:t>134</w:t>
            </w:r>
          </w:p>
        </w:tc>
        <w:tc>
          <w:tcPr>
            <w:tcW w:w="1361" w:type="dxa"/>
          </w:tcPr>
          <w:p w14:paraId="4994FB64" w14:textId="77777777" w:rsidR="002B6D76" w:rsidRDefault="00000000">
            <w:pPr>
              <w:pStyle w:val="ConsPlusNormal0"/>
            </w:pPr>
            <w:r>
              <w:t>ds22.002</w:t>
            </w:r>
          </w:p>
        </w:tc>
        <w:tc>
          <w:tcPr>
            <w:tcW w:w="1814" w:type="dxa"/>
          </w:tcPr>
          <w:p w14:paraId="737CF940" w14:textId="77777777" w:rsidR="002B6D76" w:rsidRDefault="00000000">
            <w:pPr>
              <w:pStyle w:val="ConsPlusNormal0"/>
            </w:pPr>
            <w:r>
              <w:t>TD2622.002</w:t>
            </w:r>
          </w:p>
        </w:tc>
        <w:tc>
          <w:tcPr>
            <w:tcW w:w="3458" w:type="dxa"/>
          </w:tcPr>
          <w:p w14:paraId="1C7308DC" w14:textId="77777777" w:rsidR="002B6D76" w:rsidRDefault="00000000">
            <w:pPr>
              <w:pStyle w:val="ConsPlusNormal0"/>
            </w:pPr>
            <w:r>
              <w:t>Болезни органов пищеварения, дети</w:t>
            </w:r>
          </w:p>
        </w:tc>
        <w:tc>
          <w:tcPr>
            <w:tcW w:w="1134" w:type="dxa"/>
          </w:tcPr>
          <w:p w14:paraId="04279619" w14:textId="77777777" w:rsidR="002B6D76" w:rsidRDefault="00000000">
            <w:pPr>
              <w:pStyle w:val="ConsPlusNormal0"/>
              <w:jc w:val="right"/>
            </w:pPr>
            <w:r>
              <w:t>0,89</w:t>
            </w:r>
          </w:p>
        </w:tc>
        <w:tc>
          <w:tcPr>
            <w:tcW w:w="1077" w:type="dxa"/>
          </w:tcPr>
          <w:p w14:paraId="7DB5FD11" w14:textId="77777777" w:rsidR="002B6D76" w:rsidRDefault="00000000">
            <w:pPr>
              <w:pStyle w:val="ConsPlusNormal0"/>
              <w:jc w:val="right"/>
            </w:pPr>
            <w:r>
              <w:t>1</w:t>
            </w:r>
          </w:p>
        </w:tc>
        <w:tc>
          <w:tcPr>
            <w:tcW w:w="907" w:type="dxa"/>
          </w:tcPr>
          <w:p w14:paraId="49BA7A06" w14:textId="77777777" w:rsidR="002B6D76" w:rsidRDefault="00000000">
            <w:pPr>
              <w:pStyle w:val="ConsPlusNormal0"/>
              <w:jc w:val="right"/>
            </w:pPr>
            <w:r>
              <w:t>1</w:t>
            </w:r>
          </w:p>
        </w:tc>
        <w:tc>
          <w:tcPr>
            <w:tcW w:w="1529" w:type="dxa"/>
          </w:tcPr>
          <w:p w14:paraId="11E813F8" w14:textId="77777777" w:rsidR="002B6D76" w:rsidRDefault="00000000">
            <w:pPr>
              <w:pStyle w:val="ConsPlusNormal0"/>
              <w:jc w:val="right"/>
            </w:pPr>
            <w:r>
              <w:t>16538,41</w:t>
            </w:r>
          </w:p>
        </w:tc>
      </w:tr>
      <w:tr w:rsidR="002B6D76" w14:paraId="3545F85B" w14:textId="77777777">
        <w:tc>
          <w:tcPr>
            <w:tcW w:w="624" w:type="dxa"/>
          </w:tcPr>
          <w:p w14:paraId="783A24F4" w14:textId="77777777" w:rsidR="002B6D76" w:rsidRDefault="00000000">
            <w:pPr>
              <w:pStyle w:val="ConsPlusNormal0"/>
              <w:jc w:val="center"/>
            </w:pPr>
            <w:r>
              <w:t>135</w:t>
            </w:r>
          </w:p>
        </w:tc>
        <w:tc>
          <w:tcPr>
            <w:tcW w:w="1361" w:type="dxa"/>
          </w:tcPr>
          <w:p w14:paraId="69A8A2F8" w14:textId="77777777" w:rsidR="002B6D76" w:rsidRDefault="00000000">
            <w:pPr>
              <w:pStyle w:val="ConsPlusNormal0"/>
            </w:pPr>
            <w:r>
              <w:t>ds23.001</w:t>
            </w:r>
          </w:p>
        </w:tc>
        <w:tc>
          <w:tcPr>
            <w:tcW w:w="1814" w:type="dxa"/>
          </w:tcPr>
          <w:p w14:paraId="0580E787" w14:textId="77777777" w:rsidR="002B6D76" w:rsidRDefault="00000000">
            <w:pPr>
              <w:pStyle w:val="ConsPlusNormal0"/>
            </w:pPr>
            <w:r>
              <w:t>TD2623.001</w:t>
            </w:r>
          </w:p>
        </w:tc>
        <w:tc>
          <w:tcPr>
            <w:tcW w:w="3458" w:type="dxa"/>
          </w:tcPr>
          <w:p w14:paraId="3D3EDAF1" w14:textId="77777777" w:rsidR="002B6D76" w:rsidRDefault="00000000">
            <w:pPr>
              <w:pStyle w:val="ConsPlusNormal0"/>
            </w:pPr>
            <w:r>
              <w:t>Болезни органов дыхания</w:t>
            </w:r>
          </w:p>
        </w:tc>
        <w:tc>
          <w:tcPr>
            <w:tcW w:w="1134" w:type="dxa"/>
          </w:tcPr>
          <w:p w14:paraId="2F623288" w14:textId="77777777" w:rsidR="002B6D76" w:rsidRDefault="00000000">
            <w:pPr>
              <w:pStyle w:val="ConsPlusNormal0"/>
              <w:jc w:val="right"/>
            </w:pPr>
            <w:r>
              <w:t>0,9</w:t>
            </w:r>
          </w:p>
        </w:tc>
        <w:tc>
          <w:tcPr>
            <w:tcW w:w="1077" w:type="dxa"/>
          </w:tcPr>
          <w:p w14:paraId="65396338" w14:textId="77777777" w:rsidR="002B6D76" w:rsidRDefault="00000000">
            <w:pPr>
              <w:pStyle w:val="ConsPlusNormal0"/>
              <w:jc w:val="right"/>
            </w:pPr>
            <w:r>
              <w:t>1</w:t>
            </w:r>
          </w:p>
        </w:tc>
        <w:tc>
          <w:tcPr>
            <w:tcW w:w="907" w:type="dxa"/>
          </w:tcPr>
          <w:p w14:paraId="65A0570C" w14:textId="77777777" w:rsidR="002B6D76" w:rsidRDefault="00000000">
            <w:pPr>
              <w:pStyle w:val="ConsPlusNormal0"/>
              <w:jc w:val="right"/>
            </w:pPr>
            <w:r>
              <w:t>0,8</w:t>
            </w:r>
          </w:p>
        </w:tc>
        <w:tc>
          <w:tcPr>
            <w:tcW w:w="1529" w:type="dxa"/>
          </w:tcPr>
          <w:p w14:paraId="5338634A" w14:textId="77777777" w:rsidR="002B6D76" w:rsidRDefault="00000000">
            <w:pPr>
              <w:pStyle w:val="ConsPlusNormal0"/>
              <w:jc w:val="right"/>
            </w:pPr>
            <w:r>
              <w:t>13379,39</w:t>
            </w:r>
          </w:p>
        </w:tc>
      </w:tr>
      <w:tr w:rsidR="002B6D76" w14:paraId="30A8D1CD" w14:textId="77777777">
        <w:tc>
          <w:tcPr>
            <w:tcW w:w="624" w:type="dxa"/>
          </w:tcPr>
          <w:p w14:paraId="5855992B" w14:textId="77777777" w:rsidR="002B6D76" w:rsidRDefault="00000000">
            <w:pPr>
              <w:pStyle w:val="ConsPlusNormal0"/>
              <w:jc w:val="center"/>
            </w:pPr>
            <w:r>
              <w:t>136</w:t>
            </w:r>
          </w:p>
        </w:tc>
        <w:tc>
          <w:tcPr>
            <w:tcW w:w="1361" w:type="dxa"/>
          </w:tcPr>
          <w:p w14:paraId="66E1E5DA" w14:textId="77777777" w:rsidR="002B6D76" w:rsidRDefault="00000000">
            <w:pPr>
              <w:pStyle w:val="ConsPlusNormal0"/>
            </w:pPr>
            <w:r>
              <w:t>ds24.001</w:t>
            </w:r>
          </w:p>
        </w:tc>
        <w:tc>
          <w:tcPr>
            <w:tcW w:w="1814" w:type="dxa"/>
          </w:tcPr>
          <w:p w14:paraId="033BD73B" w14:textId="77777777" w:rsidR="002B6D76" w:rsidRDefault="00000000">
            <w:pPr>
              <w:pStyle w:val="ConsPlusNormal0"/>
            </w:pPr>
            <w:r>
              <w:t>TD2624.001</w:t>
            </w:r>
          </w:p>
        </w:tc>
        <w:tc>
          <w:tcPr>
            <w:tcW w:w="3458" w:type="dxa"/>
          </w:tcPr>
          <w:p w14:paraId="29BCAFA7" w14:textId="77777777" w:rsidR="002B6D76" w:rsidRDefault="00000000">
            <w:pPr>
              <w:pStyle w:val="ConsPlusNormal0"/>
            </w:pPr>
            <w:r>
              <w:t>Системные поражения соединительной ткани, артропатии, спондилопатии, взрослые</w:t>
            </w:r>
          </w:p>
        </w:tc>
        <w:tc>
          <w:tcPr>
            <w:tcW w:w="1134" w:type="dxa"/>
          </w:tcPr>
          <w:p w14:paraId="46AB5C82" w14:textId="77777777" w:rsidR="002B6D76" w:rsidRDefault="00000000">
            <w:pPr>
              <w:pStyle w:val="ConsPlusNormal0"/>
              <w:jc w:val="right"/>
            </w:pPr>
            <w:r>
              <w:t>1,46</w:t>
            </w:r>
          </w:p>
        </w:tc>
        <w:tc>
          <w:tcPr>
            <w:tcW w:w="1077" w:type="dxa"/>
          </w:tcPr>
          <w:p w14:paraId="3708B29B" w14:textId="77777777" w:rsidR="002B6D76" w:rsidRDefault="00000000">
            <w:pPr>
              <w:pStyle w:val="ConsPlusNormal0"/>
              <w:jc w:val="right"/>
            </w:pPr>
            <w:r>
              <w:t>1</w:t>
            </w:r>
          </w:p>
        </w:tc>
        <w:tc>
          <w:tcPr>
            <w:tcW w:w="907" w:type="dxa"/>
          </w:tcPr>
          <w:p w14:paraId="63B8B3CE" w14:textId="77777777" w:rsidR="002B6D76" w:rsidRDefault="00000000">
            <w:pPr>
              <w:pStyle w:val="ConsPlusNormal0"/>
              <w:jc w:val="right"/>
            </w:pPr>
            <w:r>
              <w:t>0,8</w:t>
            </w:r>
          </w:p>
        </w:tc>
        <w:tc>
          <w:tcPr>
            <w:tcW w:w="1529" w:type="dxa"/>
          </w:tcPr>
          <w:p w14:paraId="3FD6DB53" w14:textId="77777777" w:rsidR="002B6D76" w:rsidRDefault="00000000">
            <w:pPr>
              <w:pStyle w:val="ConsPlusNormal0"/>
              <w:jc w:val="right"/>
            </w:pPr>
            <w:r>
              <w:t>21704,34</w:t>
            </w:r>
          </w:p>
        </w:tc>
      </w:tr>
      <w:tr w:rsidR="002B6D76" w14:paraId="5E646B22" w14:textId="77777777">
        <w:tc>
          <w:tcPr>
            <w:tcW w:w="624" w:type="dxa"/>
          </w:tcPr>
          <w:p w14:paraId="5785665C" w14:textId="77777777" w:rsidR="002B6D76" w:rsidRDefault="00000000">
            <w:pPr>
              <w:pStyle w:val="ConsPlusNormal0"/>
              <w:jc w:val="center"/>
            </w:pPr>
            <w:r>
              <w:t>137</w:t>
            </w:r>
          </w:p>
        </w:tc>
        <w:tc>
          <w:tcPr>
            <w:tcW w:w="1361" w:type="dxa"/>
          </w:tcPr>
          <w:p w14:paraId="33B4BCCD" w14:textId="77777777" w:rsidR="002B6D76" w:rsidRDefault="00000000">
            <w:pPr>
              <w:pStyle w:val="ConsPlusNormal0"/>
            </w:pPr>
            <w:r>
              <w:t>ds25.001</w:t>
            </w:r>
          </w:p>
        </w:tc>
        <w:tc>
          <w:tcPr>
            <w:tcW w:w="1814" w:type="dxa"/>
          </w:tcPr>
          <w:p w14:paraId="37BBD519" w14:textId="77777777" w:rsidR="002B6D76" w:rsidRDefault="00000000">
            <w:pPr>
              <w:pStyle w:val="ConsPlusNormal0"/>
            </w:pPr>
            <w:r>
              <w:t>HD2625.001</w:t>
            </w:r>
          </w:p>
        </w:tc>
        <w:tc>
          <w:tcPr>
            <w:tcW w:w="3458" w:type="dxa"/>
          </w:tcPr>
          <w:p w14:paraId="3BEAE4A4" w14:textId="77777777" w:rsidR="002B6D76" w:rsidRDefault="00000000">
            <w:pPr>
              <w:pStyle w:val="ConsPlusNormal0"/>
            </w:pPr>
            <w:r>
              <w:t>Диагностическое обследование сердечно-сосудистой системы</w:t>
            </w:r>
          </w:p>
        </w:tc>
        <w:tc>
          <w:tcPr>
            <w:tcW w:w="1134" w:type="dxa"/>
          </w:tcPr>
          <w:p w14:paraId="3D524923" w14:textId="77777777" w:rsidR="002B6D76" w:rsidRDefault="00000000">
            <w:pPr>
              <w:pStyle w:val="ConsPlusNormal0"/>
              <w:jc w:val="right"/>
            </w:pPr>
            <w:r>
              <w:t>1,84</w:t>
            </w:r>
          </w:p>
        </w:tc>
        <w:tc>
          <w:tcPr>
            <w:tcW w:w="1077" w:type="dxa"/>
          </w:tcPr>
          <w:p w14:paraId="18CC8A3A" w14:textId="77777777" w:rsidR="002B6D76" w:rsidRDefault="00000000">
            <w:pPr>
              <w:pStyle w:val="ConsPlusNormal0"/>
              <w:jc w:val="right"/>
            </w:pPr>
            <w:r>
              <w:t>1</w:t>
            </w:r>
          </w:p>
        </w:tc>
        <w:tc>
          <w:tcPr>
            <w:tcW w:w="907" w:type="dxa"/>
          </w:tcPr>
          <w:p w14:paraId="79DF839F" w14:textId="77777777" w:rsidR="002B6D76" w:rsidRDefault="00000000">
            <w:pPr>
              <w:pStyle w:val="ConsPlusNormal0"/>
              <w:jc w:val="right"/>
            </w:pPr>
            <w:r>
              <w:t>1</w:t>
            </w:r>
          </w:p>
        </w:tc>
        <w:tc>
          <w:tcPr>
            <w:tcW w:w="1529" w:type="dxa"/>
          </w:tcPr>
          <w:p w14:paraId="0EC95F94" w14:textId="77777777" w:rsidR="002B6D76" w:rsidRDefault="00000000">
            <w:pPr>
              <w:pStyle w:val="ConsPlusNormal0"/>
              <w:jc w:val="right"/>
            </w:pPr>
            <w:r>
              <w:t>34191,76</w:t>
            </w:r>
          </w:p>
        </w:tc>
      </w:tr>
      <w:tr w:rsidR="002B6D76" w14:paraId="15683318" w14:textId="77777777">
        <w:tc>
          <w:tcPr>
            <w:tcW w:w="624" w:type="dxa"/>
          </w:tcPr>
          <w:p w14:paraId="4D6EE44C" w14:textId="77777777" w:rsidR="002B6D76" w:rsidRDefault="00000000">
            <w:pPr>
              <w:pStyle w:val="ConsPlusNormal0"/>
              <w:jc w:val="center"/>
            </w:pPr>
            <w:r>
              <w:t>138</w:t>
            </w:r>
          </w:p>
        </w:tc>
        <w:tc>
          <w:tcPr>
            <w:tcW w:w="1361" w:type="dxa"/>
          </w:tcPr>
          <w:p w14:paraId="3239157F" w14:textId="77777777" w:rsidR="002B6D76" w:rsidRDefault="00000000">
            <w:pPr>
              <w:pStyle w:val="ConsPlusNormal0"/>
            </w:pPr>
            <w:r>
              <w:t>ds25.002</w:t>
            </w:r>
          </w:p>
        </w:tc>
        <w:tc>
          <w:tcPr>
            <w:tcW w:w="1814" w:type="dxa"/>
          </w:tcPr>
          <w:p w14:paraId="52FA7377" w14:textId="77777777" w:rsidR="002B6D76" w:rsidRDefault="00000000">
            <w:pPr>
              <w:pStyle w:val="ConsPlusNormal0"/>
            </w:pPr>
            <w:r>
              <w:t>HD2625.002</w:t>
            </w:r>
          </w:p>
        </w:tc>
        <w:tc>
          <w:tcPr>
            <w:tcW w:w="3458" w:type="dxa"/>
          </w:tcPr>
          <w:p w14:paraId="6D2C7D43" w14:textId="77777777" w:rsidR="002B6D76" w:rsidRDefault="00000000">
            <w:pPr>
              <w:pStyle w:val="ConsPlusNormal0"/>
            </w:pPr>
            <w:r>
              <w:t>Операции на сосудах (уровень 1)</w:t>
            </w:r>
          </w:p>
        </w:tc>
        <w:tc>
          <w:tcPr>
            <w:tcW w:w="1134" w:type="dxa"/>
          </w:tcPr>
          <w:p w14:paraId="5ECE55CB" w14:textId="77777777" w:rsidR="002B6D76" w:rsidRDefault="00000000">
            <w:pPr>
              <w:pStyle w:val="ConsPlusNormal0"/>
              <w:jc w:val="right"/>
            </w:pPr>
            <w:r>
              <w:t>2,18</w:t>
            </w:r>
          </w:p>
        </w:tc>
        <w:tc>
          <w:tcPr>
            <w:tcW w:w="1077" w:type="dxa"/>
          </w:tcPr>
          <w:p w14:paraId="2CBE40A9" w14:textId="77777777" w:rsidR="002B6D76" w:rsidRDefault="00000000">
            <w:pPr>
              <w:pStyle w:val="ConsPlusNormal0"/>
              <w:jc w:val="right"/>
            </w:pPr>
            <w:r>
              <w:t>1</w:t>
            </w:r>
          </w:p>
        </w:tc>
        <w:tc>
          <w:tcPr>
            <w:tcW w:w="907" w:type="dxa"/>
          </w:tcPr>
          <w:p w14:paraId="19C36D29" w14:textId="77777777" w:rsidR="002B6D76" w:rsidRDefault="00000000">
            <w:pPr>
              <w:pStyle w:val="ConsPlusNormal0"/>
              <w:jc w:val="right"/>
            </w:pPr>
            <w:r>
              <w:t>0,9</w:t>
            </w:r>
          </w:p>
        </w:tc>
        <w:tc>
          <w:tcPr>
            <w:tcW w:w="1529" w:type="dxa"/>
          </w:tcPr>
          <w:p w14:paraId="793F8898" w14:textId="77777777" w:rsidR="002B6D76" w:rsidRDefault="00000000">
            <w:pPr>
              <w:pStyle w:val="ConsPlusNormal0"/>
              <w:jc w:val="right"/>
            </w:pPr>
            <w:r>
              <w:t>36458,83</w:t>
            </w:r>
          </w:p>
        </w:tc>
      </w:tr>
      <w:tr w:rsidR="002B6D76" w14:paraId="01DBBFB6" w14:textId="77777777">
        <w:tc>
          <w:tcPr>
            <w:tcW w:w="624" w:type="dxa"/>
          </w:tcPr>
          <w:p w14:paraId="597CED91" w14:textId="77777777" w:rsidR="002B6D76" w:rsidRDefault="00000000">
            <w:pPr>
              <w:pStyle w:val="ConsPlusNormal0"/>
              <w:jc w:val="center"/>
            </w:pPr>
            <w:r>
              <w:t>139</w:t>
            </w:r>
          </w:p>
        </w:tc>
        <w:tc>
          <w:tcPr>
            <w:tcW w:w="1361" w:type="dxa"/>
          </w:tcPr>
          <w:p w14:paraId="28B2C951" w14:textId="77777777" w:rsidR="002B6D76" w:rsidRDefault="00000000">
            <w:pPr>
              <w:pStyle w:val="ConsPlusNormal0"/>
            </w:pPr>
            <w:r>
              <w:t>ds25.003</w:t>
            </w:r>
          </w:p>
        </w:tc>
        <w:tc>
          <w:tcPr>
            <w:tcW w:w="1814" w:type="dxa"/>
          </w:tcPr>
          <w:p w14:paraId="6DE1E2A5" w14:textId="77777777" w:rsidR="002B6D76" w:rsidRDefault="00000000">
            <w:pPr>
              <w:pStyle w:val="ConsPlusNormal0"/>
            </w:pPr>
            <w:r>
              <w:t>HD2625.003</w:t>
            </w:r>
          </w:p>
        </w:tc>
        <w:tc>
          <w:tcPr>
            <w:tcW w:w="3458" w:type="dxa"/>
          </w:tcPr>
          <w:p w14:paraId="0DC0B2F4" w14:textId="77777777" w:rsidR="002B6D76" w:rsidRDefault="00000000">
            <w:pPr>
              <w:pStyle w:val="ConsPlusNormal0"/>
            </w:pPr>
            <w:r>
              <w:t>Операции на сосудах (уровень 2)</w:t>
            </w:r>
          </w:p>
        </w:tc>
        <w:tc>
          <w:tcPr>
            <w:tcW w:w="1134" w:type="dxa"/>
          </w:tcPr>
          <w:p w14:paraId="349DFA68" w14:textId="77777777" w:rsidR="002B6D76" w:rsidRDefault="00000000">
            <w:pPr>
              <w:pStyle w:val="ConsPlusNormal0"/>
              <w:jc w:val="right"/>
            </w:pPr>
            <w:r>
              <w:t>4,31</w:t>
            </w:r>
          </w:p>
        </w:tc>
        <w:tc>
          <w:tcPr>
            <w:tcW w:w="1077" w:type="dxa"/>
          </w:tcPr>
          <w:p w14:paraId="2B9C315D" w14:textId="77777777" w:rsidR="002B6D76" w:rsidRDefault="00000000">
            <w:pPr>
              <w:pStyle w:val="ConsPlusNormal0"/>
              <w:jc w:val="right"/>
            </w:pPr>
            <w:r>
              <w:t>1</w:t>
            </w:r>
          </w:p>
        </w:tc>
        <w:tc>
          <w:tcPr>
            <w:tcW w:w="907" w:type="dxa"/>
          </w:tcPr>
          <w:p w14:paraId="221E7E80" w14:textId="77777777" w:rsidR="002B6D76" w:rsidRDefault="00000000">
            <w:pPr>
              <w:pStyle w:val="ConsPlusNormal0"/>
              <w:jc w:val="right"/>
            </w:pPr>
            <w:r>
              <w:t>1</w:t>
            </w:r>
          </w:p>
        </w:tc>
        <w:tc>
          <w:tcPr>
            <w:tcW w:w="1529" w:type="dxa"/>
          </w:tcPr>
          <w:p w14:paraId="06E7B372" w14:textId="77777777" w:rsidR="002B6D76" w:rsidRDefault="00000000">
            <w:pPr>
              <w:pStyle w:val="ConsPlusNormal0"/>
              <w:jc w:val="right"/>
            </w:pPr>
            <w:r>
              <w:t>80090,49</w:t>
            </w:r>
          </w:p>
        </w:tc>
      </w:tr>
      <w:tr w:rsidR="002B6D76" w14:paraId="101C1FBD" w14:textId="77777777">
        <w:tc>
          <w:tcPr>
            <w:tcW w:w="624" w:type="dxa"/>
          </w:tcPr>
          <w:p w14:paraId="66564B6F" w14:textId="77777777" w:rsidR="002B6D76" w:rsidRDefault="00000000">
            <w:pPr>
              <w:pStyle w:val="ConsPlusNormal0"/>
              <w:jc w:val="center"/>
            </w:pPr>
            <w:r>
              <w:t>140</w:t>
            </w:r>
          </w:p>
        </w:tc>
        <w:tc>
          <w:tcPr>
            <w:tcW w:w="1361" w:type="dxa"/>
          </w:tcPr>
          <w:p w14:paraId="1798C283" w14:textId="77777777" w:rsidR="002B6D76" w:rsidRDefault="00000000">
            <w:pPr>
              <w:pStyle w:val="ConsPlusNormal0"/>
            </w:pPr>
            <w:r>
              <w:t>ds26.001</w:t>
            </w:r>
          </w:p>
        </w:tc>
        <w:tc>
          <w:tcPr>
            <w:tcW w:w="1814" w:type="dxa"/>
          </w:tcPr>
          <w:p w14:paraId="5A6AD642" w14:textId="77777777" w:rsidR="002B6D76" w:rsidRDefault="00000000">
            <w:pPr>
              <w:pStyle w:val="ConsPlusNormal0"/>
            </w:pPr>
            <w:r>
              <w:t>TD2626.001</w:t>
            </w:r>
          </w:p>
        </w:tc>
        <w:tc>
          <w:tcPr>
            <w:tcW w:w="3458" w:type="dxa"/>
          </w:tcPr>
          <w:p w14:paraId="4FAA846F" w14:textId="77777777" w:rsidR="002B6D76" w:rsidRDefault="00000000">
            <w:pPr>
              <w:pStyle w:val="ConsPlusNormal0"/>
            </w:pPr>
            <w:r>
              <w:t>Болезни полости рта, слюнных желез и челюстей, врожденные аномалии лица и шеи, дети</w:t>
            </w:r>
          </w:p>
        </w:tc>
        <w:tc>
          <w:tcPr>
            <w:tcW w:w="1134" w:type="dxa"/>
          </w:tcPr>
          <w:p w14:paraId="5BA763B9" w14:textId="77777777" w:rsidR="002B6D76" w:rsidRDefault="00000000">
            <w:pPr>
              <w:pStyle w:val="ConsPlusNormal0"/>
              <w:jc w:val="right"/>
            </w:pPr>
            <w:r>
              <w:t>0,98</w:t>
            </w:r>
          </w:p>
        </w:tc>
        <w:tc>
          <w:tcPr>
            <w:tcW w:w="1077" w:type="dxa"/>
          </w:tcPr>
          <w:p w14:paraId="3FA9A266" w14:textId="77777777" w:rsidR="002B6D76" w:rsidRDefault="00000000">
            <w:pPr>
              <w:pStyle w:val="ConsPlusNormal0"/>
              <w:jc w:val="right"/>
            </w:pPr>
            <w:r>
              <w:t>1</w:t>
            </w:r>
          </w:p>
        </w:tc>
        <w:tc>
          <w:tcPr>
            <w:tcW w:w="907" w:type="dxa"/>
          </w:tcPr>
          <w:p w14:paraId="69C7F600" w14:textId="77777777" w:rsidR="002B6D76" w:rsidRDefault="00000000">
            <w:pPr>
              <w:pStyle w:val="ConsPlusNormal0"/>
              <w:jc w:val="right"/>
            </w:pPr>
            <w:r>
              <w:t>1</w:t>
            </w:r>
          </w:p>
        </w:tc>
        <w:tc>
          <w:tcPr>
            <w:tcW w:w="1529" w:type="dxa"/>
          </w:tcPr>
          <w:p w14:paraId="37353AC3" w14:textId="77777777" w:rsidR="002B6D76" w:rsidRDefault="00000000">
            <w:pPr>
              <w:pStyle w:val="ConsPlusNormal0"/>
              <w:jc w:val="right"/>
            </w:pPr>
            <w:r>
              <w:t>18210,83</w:t>
            </w:r>
          </w:p>
        </w:tc>
      </w:tr>
      <w:tr w:rsidR="002B6D76" w14:paraId="56F2D642" w14:textId="77777777">
        <w:tc>
          <w:tcPr>
            <w:tcW w:w="624" w:type="dxa"/>
          </w:tcPr>
          <w:p w14:paraId="21FA416C" w14:textId="77777777" w:rsidR="002B6D76" w:rsidRDefault="00000000">
            <w:pPr>
              <w:pStyle w:val="ConsPlusNormal0"/>
              <w:jc w:val="center"/>
            </w:pPr>
            <w:r>
              <w:t>141</w:t>
            </w:r>
          </w:p>
        </w:tc>
        <w:tc>
          <w:tcPr>
            <w:tcW w:w="1361" w:type="dxa"/>
          </w:tcPr>
          <w:p w14:paraId="18AC82B6" w14:textId="77777777" w:rsidR="002B6D76" w:rsidRDefault="00000000">
            <w:pPr>
              <w:pStyle w:val="ConsPlusNormal0"/>
            </w:pPr>
            <w:r>
              <w:t>ds27.001</w:t>
            </w:r>
          </w:p>
        </w:tc>
        <w:tc>
          <w:tcPr>
            <w:tcW w:w="1814" w:type="dxa"/>
          </w:tcPr>
          <w:p w14:paraId="2D1F359E" w14:textId="77777777" w:rsidR="002B6D76" w:rsidRDefault="00000000">
            <w:pPr>
              <w:pStyle w:val="ConsPlusNormal0"/>
            </w:pPr>
            <w:r>
              <w:t>TD2627.001</w:t>
            </w:r>
          </w:p>
        </w:tc>
        <w:tc>
          <w:tcPr>
            <w:tcW w:w="3458" w:type="dxa"/>
          </w:tcPr>
          <w:p w14:paraId="2158BC67" w14:textId="77777777" w:rsidR="002B6D76" w:rsidRDefault="00000000">
            <w:pPr>
              <w:pStyle w:val="ConsPlusNormal0"/>
            </w:pPr>
            <w:r>
              <w:t>Отравления и другие воздействия внешних причин</w:t>
            </w:r>
          </w:p>
        </w:tc>
        <w:tc>
          <w:tcPr>
            <w:tcW w:w="1134" w:type="dxa"/>
          </w:tcPr>
          <w:p w14:paraId="64407243" w14:textId="77777777" w:rsidR="002B6D76" w:rsidRDefault="00000000">
            <w:pPr>
              <w:pStyle w:val="ConsPlusNormal0"/>
              <w:jc w:val="right"/>
            </w:pPr>
            <w:r>
              <w:t>0,74</w:t>
            </w:r>
          </w:p>
        </w:tc>
        <w:tc>
          <w:tcPr>
            <w:tcW w:w="1077" w:type="dxa"/>
          </w:tcPr>
          <w:p w14:paraId="176C730C" w14:textId="77777777" w:rsidR="002B6D76" w:rsidRDefault="00000000">
            <w:pPr>
              <w:pStyle w:val="ConsPlusNormal0"/>
              <w:jc w:val="right"/>
            </w:pPr>
            <w:r>
              <w:t>1</w:t>
            </w:r>
          </w:p>
        </w:tc>
        <w:tc>
          <w:tcPr>
            <w:tcW w:w="907" w:type="dxa"/>
          </w:tcPr>
          <w:p w14:paraId="36864CC1" w14:textId="77777777" w:rsidR="002B6D76" w:rsidRDefault="00000000">
            <w:pPr>
              <w:pStyle w:val="ConsPlusNormal0"/>
              <w:jc w:val="right"/>
            </w:pPr>
            <w:r>
              <w:t>0,8</w:t>
            </w:r>
          </w:p>
        </w:tc>
        <w:tc>
          <w:tcPr>
            <w:tcW w:w="1529" w:type="dxa"/>
          </w:tcPr>
          <w:p w14:paraId="593B6732" w14:textId="77777777" w:rsidR="002B6D76" w:rsidRDefault="00000000">
            <w:pPr>
              <w:pStyle w:val="ConsPlusNormal0"/>
              <w:jc w:val="right"/>
            </w:pPr>
            <w:r>
              <w:t>11000,83</w:t>
            </w:r>
          </w:p>
        </w:tc>
      </w:tr>
      <w:tr w:rsidR="002B6D76" w14:paraId="20E36A59" w14:textId="77777777">
        <w:tc>
          <w:tcPr>
            <w:tcW w:w="624" w:type="dxa"/>
          </w:tcPr>
          <w:p w14:paraId="3D128DCD" w14:textId="77777777" w:rsidR="002B6D76" w:rsidRDefault="00000000">
            <w:pPr>
              <w:pStyle w:val="ConsPlusNormal0"/>
              <w:jc w:val="center"/>
            </w:pPr>
            <w:r>
              <w:t>142</w:t>
            </w:r>
          </w:p>
        </w:tc>
        <w:tc>
          <w:tcPr>
            <w:tcW w:w="1361" w:type="dxa"/>
          </w:tcPr>
          <w:p w14:paraId="0BD6B390" w14:textId="77777777" w:rsidR="002B6D76" w:rsidRDefault="00000000">
            <w:pPr>
              <w:pStyle w:val="ConsPlusNormal0"/>
            </w:pPr>
            <w:r>
              <w:t>ds28.001</w:t>
            </w:r>
          </w:p>
        </w:tc>
        <w:tc>
          <w:tcPr>
            <w:tcW w:w="1814" w:type="dxa"/>
          </w:tcPr>
          <w:p w14:paraId="46B356BB" w14:textId="77777777" w:rsidR="002B6D76" w:rsidRDefault="00000000">
            <w:pPr>
              <w:pStyle w:val="ConsPlusNormal0"/>
            </w:pPr>
            <w:r>
              <w:t>HD2628.001</w:t>
            </w:r>
          </w:p>
        </w:tc>
        <w:tc>
          <w:tcPr>
            <w:tcW w:w="3458" w:type="dxa"/>
          </w:tcPr>
          <w:p w14:paraId="69131F58" w14:textId="77777777" w:rsidR="002B6D76" w:rsidRDefault="00000000">
            <w:pPr>
              <w:pStyle w:val="ConsPlusNormal0"/>
            </w:pPr>
            <w:r>
              <w:t>Операции на нижних дыхательных путях и легочной ткани, органах средостения</w:t>
            </w:r>
          </w:p>
        </w:tc>
        <w:tc>
          <w:tcPr>
            <w:tcW w:w="1134" w:type="dxa"/>
          </w:tcPr>
          <w:p w14:paraId="1DA663E3" w14:textId="77777777" w:rsidR="002B6D76" w:rsidRDefault="00000000">
            <w:pPr>
              <w:pStyle w:val="ConsPlusNormal0"/>
              <w:jc w:val="right"/>
            </w:pPr>
            <w:r>
              <w:t>1,32</w:t>
            </w:r>
          </w:p>
        </w:tc>
        <w:tc>
          <w:tcPr>
            <w:tcW w:w="1077" w:type="dxa"/>
          </w:tcPr>
          <w:p w14:paraId="1352CB0B" w14:textId="77777777" w:rsidR="002B6D76" w:rsidRDefault="00000000">
            <w:pPr>
              <w:pStyle w:val="ConsPlusNormal0"/>
              <w:jc w:val="right"/>
            </w:pPr>
            <w:r>
              <w:t>1</w:t>
            </w:r>
          </w:p>
        </w:tc>
        <w:tc>
          <w:tcPr>
            <w:tcW w:w="907" w:type="dxa"/>
          </w:tcPr>
          <w:p w14:paraId="6A4414B9" w14:textId="77777777" w:rsidR="002B6D76" w:rsidRDefault="00000000">
            <w:pPr>
              <w:pStyle w:val="ConsPlusNormal0"/>
              <w:jc w:val="right"/>
            </w:pPr>
            <w:r>
              <w:t>1</w:t>
            </w:r>
          </w:p>
        </w:tc>
        <w:tc>
          <w:tcPr>
            <w:tcW w:w="1529" w:type="dxa"/>
          </w:tcPr>
          <w:p w14:paraId="50DBF218" w14:textId="77777777" w:rsidR="002B6D76" w:rsidRDefault="00000000">
            <w:pPr>
              <w:pStyle w:val="ConsPlusNormal0"/>
              <w:jc w:val="right"/>
            </w:pPr>
            <w:r>
              <w:t>24528,87</w:t>
            </w:r>
          </w:p>
        </w:tc>
      </w:tr>
      <w:tr w:rsidR="002B6D76" w14:paraId="48648D8C" w14:textId="77777777">
        <w:tc>
          <w:tcPr>
            <w:tcW w:w="624" w:type="dxa"/>
          </w:tcPr>
          <w:p w14:paraId="4F7393D3" w14:textId="77777777" w:rsidR="002B6D76" w:rsidRDefault="00000000">
            <w:pPr>
              <w:pStyle w:val="ConsPlusNormal0"/>
              <w:jc w:val="center"/>
            </w:pPr>
            <w:r>
              <w:t>143</w:t>
            </w:r>
          </w:p>
        </w:tc>
        <w:tc>
          <w:tcPr>
            <w:tcW w:w="1361" w:type="dxa"/>
          </w:tcPr>
          <w:p w14:paraId="1FFAE809" w14:textId="77777777" w:rsidR="002B6D76" w:rsidRDefault="00000000">
            <w:pPr>
              <w:pStyle w:val="ConsPlusNormal0"/>
            </w:pPr>
            <w:r>
              <w:t>ds29.001</w:t>
            </w:r>
          </w:p>
        </w:tc>
        <w:tc>
          <w:tcPr>
            <w:tcW w:w="1814" w:type="dxa"/>
          </w:tcPr>
          <w:p w14:paraId="77A467B3" w14:textId="77777777" w:rsidR="002B6D76" w:rsidRDefault="00000000">
            <w:pPr>
              <w:pStyle w:val="ConsPlusNormal0"/>
            </w:pPr>
            <w:r>
              <w:t>HD2629.001</w:t>
            </w:r>
          </w:p>
        </w:tc>
        <w:tc>
          <w:tcPr>
            <w:tcW w:w="3458" w:type="dxa"/>
          </w:tcPr>
          <w:p w14:paraId="792B3456" w14:textId="77777777" w:rsidR="002B6D76" w:rsidRDefault="00000000">
            <w:pPr>
              <w:pStyle w:val="ConsPlusNormal0"/>
            </w:pPr>
            <w:r>
              <w:t>Операции на костно-мышечной системе и суставах (уровень 1)</w:t>
            </w:r>
          </w:p>
        </w:tc>
        <w:tc>
          <w:tcPr>
            <w:tcW w:w="1134" w:type="dxa"/>
          </w:tcPr>
          <w:p w14:paraId="0983C041" w14:textId="77777777" w:rsidR="002B6D76" w:rsidRDefault="00000000">
            <w:pPr>
              <w:pStyle w:val="ConsPlusNormal0"/>
              <w:jc w:val="right"/>
            </w:pPr>
            <w:r>
              <w:t>1,44</w:t>
            </w:r>
          </w:p>
        </w:tc>
        <w:tc>
          <w:tcPr>
            <w:tcW w:w="1077" w:type="dxa"/>
          </w:tcPr>
          <w:p w14:paraId="1E733E94" w14:textId="77777777" w:rsidR="002B6D76" w:rsidRDefault="00000000">
            <w:pPr>
              <w:pStyle w:val="ConsPlusNormal0"/>
              <w:jc w:val="right"/>
            </w:pPr>
            <w:r>
              <w:t>1</w:t>
            </w:r>
          </w:p>
        </w:tc>
        <w:tc>
          <w:tcPr>
            <w:tcW w:w="907" w:type="dxa"/>
          </w:tcPr>
          <w:p w14:paraId="463479C0" w14:textId="77777777" w:rsidR="002B6D76" w:rsidRDefault="00000000">
            <w:pPr>
              <w:pStyle w:val="ConsPlusNormal0"/>
              <w:jc w:val="right"/>
            </w:pPr>
            <w:r>
              <w:t>0,9</w:t>
            </w:r>
          </w:p>
        </w:tc>
        <w:tc>
          <w:tcPr>
            <w:tcW w:w="1529" w:type="dxa"/>
          </w:tcPr>
          <w:p w14:paraId="662F8740" w14:textId="77777777" w:rsidR="002B6D76" w:rsidRDefault="00000000">
            <w:pPr>
              <w:pStyle w:val="ConsPlusNormal0"/>
              <w:jc w:val="right"/>
            </w:pPr>
            <w:r>
              <w:t>24082,9</w:t>
            </w:r>
          </w:p>
        </w:tc>
      </w:tr>
      <w:tr w:rsidR="002B6D76" w14:paraId="5926AEAD" w14:textId="77777777">
        <w:tc>
          <w:tcPr>
            <w:tcW w:w="624" w:type="dxa"/>
          </w:tcPr>
          <w:p w14:paraId="549711E5" w14:textId="77777777" w:rsidR="002B6D76" w:rsidRDefault="00000000">
            <w:pPr>
              <w:pStyle w:val="ConsPlusNormal0"/>
              <w:jc w:val="center"/>
            </w:pPr>
            <w:r>
              <w:t>144</w:t>
            </w:r>
          </w:p>
        </w:tc>
        <w:tc>
          <w:tcPr>
            <w:tcW w:w="1361" w:type="dxa"/>
          </w:tcPr>
          <w:p w14:paraId="42965675" w14:textId="77777777" w:rsidR="002B6D76" w:rsidRDefault="00000000">
            <w:pPr>
              <w:pStyle w:val="ConsPlusNormal0"/>
            </w:pPr>
            <w:r>
              <w:t>ds29.002</w:t>
            </w:r>
          </w:p>
        </w:tc>
        <w:tc>
          <w:tcPr>
            <w:tcW w:w="1814" w:type="dxa"/>
          </w:tcPr>
          <w:p w14:paraId="1C7F9F4C" w14:textId="77777777" w:rsidR="002B6D76" w:rsidRDefault="00000000">
            <w:pPr>
              <w:pStyle w:val="ConsPlusNormal0"/>
            </w:pPr>
            <w:r>
              <w:t>HD2629.002</w:t>
            </w:r>
          </w:p>
        </w:tc>
        <w:tc>
          <w:tcPr>
            <w:tcW w:w="3458" w:type="dxa"/>
          </w:tcPr>
          <w:p w14:paraId="670EE373" w14:textId="77777777" w:rsidR="002B6D76" w:rsidRDefault="00000000">
            <w:pPr>
              <w:pStyle w:val="ConsPlusNormal0"/>
            </w:pPr>
            <w:r>
              <w:t>Операции на костно-мышечной системе и суставах (уровень 2)</w:t>
            </w:r>
          </w:p>
        </w:tc>
        <w:tc>
          <w:tcPr>
            <w:tcW w:w="1134" w:type="dxa"/>
          </w:tcPr>
          <w:p w14:paraId="41389F80" w14:textId="77777777" w:rsidR="002B6D76" w:rsidRDefault="00000000">
            <w:pPr>
              <w:pStyle w:val="ConsPlusNormal0"/>
              <w:jc w:val="right"/>
            </w:pPr>
            <w:r>
              <w:t>1,69</w:t>
            </w:r>
          </w:p>
        </w:tc>
        <w:tc>
          <w:tcPr>
            <w:tcW w:w="1077" w:type="dxa"/>
          </w:tcPr>
          <w:p w14:paraId="344BBA7B" w14:textId="77777777" w:rsidR="002B6D76" w:rsidRDefault="00000000">
            <w:pPr>
              <w:pStyle w:val="ConsPlusNormal0"/>
              <w:jc w:val="right"/>
            </w:pPr>
            <w:r>
              <w:t>1</w:t>
            </w:r>
          </w:p>
        </w:tc>
        <w:tc>
          <w:tcPr>
            <w:tcW w:w="907" w:type="dxa"/>
          </w:tcPr>
          <w:p w14:paraId="583DD760" w14:textId="77777777" w:rsidR="002B6D76" w:rsidRDefault="00000000">
            <w:pPr>
              <w:pStyle w:val="ConsPlusNormal0"/>
              <w:jc w:val="right"/>
            </w:pPr>
            <w:r>
              <w:t>1</w:t>
            </w:r>
          </w:p>
        </w:tc>
        <w:tc>
          <w:tcPr>
            <w:tcW w:w="1529" w:type="dxa"/>
          </w:tcPr>
          <w:p w14:paraId="577C5DC8" w14:textId="77777777" w:rsidR="002B6D76" w:rsidRDefault="00000000">
            <w:pPr>
              <w:pStyle w:val="ConsPlusNormal0"/>
              <w:jc w:val="right"/>
            </w:pPr>
            <w:r>
              <w:t>31404,39</w:t>
            </w:r>
          </w:p>
        </w:tc>
      </w:tr>
      <w:tr w:rsidR="002B6D76" w14:paraId="12CD2365" w14:textId="77777777">
        <w:tc>
          <w:tcPr>
            <w:tcW w:w="624" w:type="dxa"/>
          </w:tcPr>
          <w:p w14:paraId="3C0807B4" w14:textId="77777777" w:rsidR="002B6D76" w:rsidRDefault="00000000">
            <w:pPr>
              <w:pStyle w:val="ConsPlusNormal0"/>
              <w:jc w:val="center"/>
            </w:pPr>
            <w:r>
              <w:t>145</w:t>
            </w:r>
          </w:p>
        </w:tc>
        <w:tc>
          <w:tcPr>
            <w:tcW w:w="1361" w:type="dxa"/>
          </w:tcPr>
          <w:p w14:paraId="1B1C4A9A" w14:textId="77777777" w:rsidR="002B6D76" w:rsidRDefault="00000000">
            <w:pPr>
              <w:pStyle w:val="ConsPlusNormal0"/>
            </w:pPr>
            <w:r>
              <w:t>ds29.003</w:t>
            </w:r>
          </w:p>
        </w:tc>
        <w:tc>
          <w:tcPr>
            <w:tcW w:w="1814" w:type="dxa"/>
          </w:tcPr>
          <w:p w14:paraId="2766B0FE" w14:textId="77777777" w:rsidR="002B6D76" w:rsidRDefault="00000000">
            <w:pPr>
              <w:pStyle w:val="ConsPlusNormal0"/>
            </w:pPr>
            <w:r>
              <w:t>HD2629.003</w:t>
            </w:r>
          </w:p>
        </w:tc>
        <w:tc>
          <w:tcPr>
            <w:tcW w:w="3458" w:type="dxa"/>
          </w:tcPr>
          <w:p w14:paraId="29A0B8D9" w14:textId="77777777" w:rsidR="002B6D76" w:rsidRDefault="00000000">
            <w:pPr>
              <w:pStyle w:val="ConsPlusNormal0"/>
            </w:pPr>
            <w:r>
              <w:t>Операции на костно-мышечной системе и суставах (уровень 3)</w:t>
            </w:r>
          </w:p>
        </w:tc>
        <w:tc>
          <w:tcPr>
            <w:tcW w:w="1134" w:type="dxa"/>
          </w:tcPr>
          <w:p w14:paraId="15E015A1" w14:textId="77777777" w:rsidR="002B6D76" w:rsidRDefault="00000000">
            <w:pPr>
              <w:pStyle w:val="ConsPlusNormal0"/>
              <w:jc w:val="right"/>
            </w:pPr>
            <w:r>
              <w:t>2,49</w:t>
            </w:r>
          </w:p>
        </w:tc>
        <w:tc>
          <w:tcPr>
            <w:tcW w:w="1077" w:type="dxa"/>
          </w:tcPr>
          <w:p w14:paraId="50AA8F30" w14:textId="77777777" w:rsidR="002B6D76" w:rsidRDefault="00000000">
            <w:pPr>
              <w:pStyle w:val="ConsPlusNormal0"/>
              <w:jc w:val="right"/>
            </w:pPr>
            <w:r>
              <w:t>1</w:t>
            </w:r>
          </w:p>
        </w:tc>
        <w:tc>
          <w:tcPr>
            <w:tcW w:w="907" w:type="dxa"/>
          </w:tcPr>
          <w:p w14:paraId="3A440C24" w14:textId="77777777" w:rsidR="002B6D76" w:rsidRDefault="00000000">
            <w:pPr>
              <w:pStyle w:val="ConsPlusNormal0"/>
              <w:jc w:val="right"/>
            </w:pPr>
            <w:r>
              <w:t>1</w:t>
            </w:r>
          </w:p>
        </w:tc>
        <w:tc>
          <w:tcPr>
            <w:tcW w:w="1529" w:type="dxa"/>
          </w:tcPr>
          <w:p w14:paraId="5F92838A" w14:textId="77777777" w:rsidR="002B6D76" w:rsidRDefault="00000000">
            <w:pPr>
              <w:pStyle w:val="ConsPlusNormal0"/>
              <w:jc w:val="right"/>
            </w:pPr>
            <w:r>
              <w:t>46270,38</w:t>
            </w:r>
          </w:p>
        </w:tc>
      </w:tr>
      <w:tr w:rsidR="002B6D76" w14:paraId="332BAF37" w14:textId="77777777">
        <w:tc>
          <w:tcPr>
            <w:tcW w:w="624" w:type="dxa"/>
          </w:tcPr>
          <w:p w14:paraId="62D3A07F" w14:textId="77777777" w:rsidR="002B6D76" w:rsidRDefault="00000000">
            <w:pPr>
              <w:pStyle w:val="ConsPlusNormal0"/>
              <w:jc w:val="center"/>
            </w:pPr>
            <w:r>
              <w:t>146</w:t>
            </w:r>
          </w:p>
        </w:tc>
        <w:tc>
          <w:tcPr>
            <w:tcW w:w="1361" w:type="dxa"/>
          </w:tcPr>
          <w:p w14:paraId="6BC11AED" w14:textId="77777777" w:rsidR="002B6D76" w:rsidRDefault="00000000">
            <w:pPr>
              <w:pStyle w:val="ConsPlusNormal0"/>
            </w:pPr>
            <w:r>
              <w:t>ds29.004</w:t>
            </w:r>
          </w:p>
        </w:tc>
        <w:tc>
          <w:tcPr>
            <w:tcW w:w="1814" w:type="dxa"/>
          </w:tcPr>
          <w:p w14:paraId="6A32DA6D" w14:textId="77777777" w:rsidR="002B6D76" w:rsidRDefault="00000000">
            <w:pPr>
              <w:pStyle w:val="ConsPlusNormal0"/>
            </w:pPr>
            <w:r>
              <w:t>TD2629.004</w:t>
            </w:r>
          </w:p>
        </w:tc>
        <w:tc>
          <w:tcPr>
            <w:tcW w:w="3458" w:type="dxa"/>
          </w:tcPr>
          <w:p w14:paraId="3BF269D4" w14:textId="77777777" w:rsidR="002B6D76" w:rsidRDefault="00000000">
            <w:pPr>
              <w:pStyle w:val="ConsPlusNormal0"/>
            </w:pPr>
            <w:r>
              <w:t>Заболевания опорно-двигательного аппарата, травмы, болезни мягких тканей</w:t>
            </w:r>
          </w:p>
        </w:tc>
        <w:tc>
          <w:tcPr>
            <w:tcW w:w="1134" w:type="dxa"/>
          </w:tcPr>
          <w:p w14:paraId="5DD2C8E0" w14:textId="77777777" w:rsidR="002B6D76" w:rsidRDefault="00000000">
            <w:pPr>
              <w:pStyle w:val="ConsPlusNormal0"/>
              <w:jc w:val="right"/>
            </w:pPr>
            <w:r>
              <w:t>1,05</w:t>
            </w:r>
          </w:p>
        </w:tc>
        <w:tc>
          <w:tcPr>
            <w:tcW w:w="1077" w:type="dxa"/>
          </w:tcPr>
          <w:p w14:paraId="7A711190" w14:textId="77777777" w:rsidR="002B6D76" w:rsidRDefault="00000000">
            <w:pPr>
              <w:pStyle w:val="ConsPlusNormal0"/>
              <w:jc w:val="right"/>
            </w:pPr>
            <w:r>
              <w:t>1</w:t>
            </w:r>
          </w:p>
        </w:tc>
        <w:tc>
          <w:tcPr>
            <w:tcW w:w="907" w:type="dxa"/>
          </w:tcPr>
          <w:p w14:paraId="5EBBB97F" w14:textId="77777777" w:rsidR="002B6D76" w:rsidRDefault="00000000">
            <w:pPr>
              <w:pStyle w:val="ConsPlusNormal0"/>
              <w:jc w:val="right"/>
            </w:pPr>
            <w:r>
              <w:t>0,8</w:t>
            </w:r>
          </w:p>
        </w:tc>
        <w:tc>
          <w:tcPr>
            <w:tcW w:w="1529" w:type="dxa"/>
          </w:tcPr>
          <w:p w14:paraId="62C82476" w14:textId="77777777" w:rsidR="002B6D76" w:rsidRDefault="00000000">
            <w:pPr>
              <w:pStyle w:val="ConsPlusNormal0"/>
              <w:jc w:val="right"/>
            </w:pPr>
            <w:r>
              <w:t>15609,28</w:t>
            </w:r>
          </w:p>
        </w:tc>
      </w:tr>
      <w:tr w:rsidR="002B6D76" w14:paraId="390EA5F2" w14:textId="77777777">
        <w:tc>
          <w:tcPr>
            <w:tcW w:w="624" w:type="dxa"/>
          </w:tcPr>
          <w:p w14:paraId="2DED9D7C" w14:textId="77777777" w:rsidR="002B6D76" w:rsidRDefault="00000000">
            <w:pPr>
              <w:pStyle w:val="ConsPlusNormal0"/>
              <w:jc w:val="center"/>
            </w:pPr>
            <w:r>
              <w:t>147</w:t>
            </w:r>
          </w:p>
        </w:tc>
        <w:tc>
          <w:tcPr>
            <w:tcW w:w="1361" w:type="dxa"/>
          </w:tcPr>
          <w:p w14:paraId="0FBF62FC" w14:textId="77777777" w:rsidR="002B6D76" w:rsidRDefault="00000000">
            <w:pPr>
              <w:pStyle w:val="ConsPlusNormal0"/>
            </w:pPr>
            <w:r>
              <w:t>ds30.001</w:t>
            </w:r>
          </w:p>
        </w:tc>
        <w:tc>
          <w:tcPr>
            <w:tcW w:w="1814" w:type="dxa"/>
          </w:tcPr>
          <w:p w14:paraId="3C451538" w14:textId="77777777" w:rsidR="002B6D76" w:rsidRDefault="00000000">
            <w:pPr>
              <w:pStyle w:val="ConsPlusNormal0"/>
            </w:pPr>
            <w:r>
              <w:t>TD2630.001</w:t>
            </w:r>
          </w:p>
        </w:tc>
        <w:tc>
          <w:tcPr>
            <w:tcW w:w="3458" w:type="dxa"/>
          </w:tcPr>
          <w:p w14:paraId="414BDD9C" w14:textId="77777777" w:rsidR="002B6D76" w:rsidRDefault="00000000">
            <w:pPr>
              <w:pStyle w:val="ConsPlusNormal0"/>
            </w:pPr>
            <w:r>
              <w:t>Болезни, врожденные аномалии, повреждения мочевой системы и мужских половых органов</w:t>
            </w:r>
          </w:p>
        </w:tc>
        <w:tc>
          <w:tcPr>
            <w:tcW w:w="1134" w:type="dxa"/>
          </w:tcPr>
          <w:p w14:paraId="16818277" w14:textId="77777777" w:rsidR="002B6D76" w:rsidRDefault="00000000">
            <w:pPr>
              <w:pStyle w:val="ConsPlusNormal0"/>
              <w:jc w:val="right"/>
            </w:pPr>
            <w:r>
              <w:t>0,8</w:t>
            </w:r>
          </w:p>
        </w:tc>
        <w:tc>
          <w:tcPr>
            <w:tcW w:w="1077" w:type="dxa"/>
          </w:tcPr>
          <w:p w14:paraId="0176CC14" w14:textId="77777777" w:rsidR="002B6D76" w:rsidRDefault="00000000">
            <w:pPr>
              <w:pStyle w:val="ConsPlusNormal0"/>
              <w:jc w:val="right"/>
            </w:pPr>
            <w:r>
              <w:t>1</w:t>
            </w:r>
          </w:p>
        </w:tc>
        <w:tc>
          <w:tcPr>
            <w:tcW w:w="907" w:type="dxa"/>
          </w:tcPr>
          <w:p w14:paraId="457FBB43" w14:textId="77777777" w:rsidR="002B6D76" w:rsidRDefault="00000000">
            <w:pPr>
              <w:pStyle w:val="ConsPlusNormal0"/>
              <w:jc w:val="right"/>
            </w:pPr>
            <w:r>
              <w:t>1</w:t>
            </w:r>
          </w:p>
        </w:tc>
        <w:tc>
          <w:tcPr>
            <w:tcW w:w="1529" w:type="dxa"/>
          </w:tcPr>
          <w:p w14:paraId="503FC252" w14:textId="77777777" w:rsidR="002B6D76" w:rsidRDefault="00000000">
            <w:pPr>
              <w:pStyle w:val="ConsPlusNormal0"/>
              <w:jc w:val="right"/>
            </w:pPr>
            <w:r>
              <w:t>14865,98</w:t>
            </w:r>
          </w:p>
        </w:tc>
      </w:tr>
      <w:tr w:rsidR="002B6D76" w14:paraId="6E798913" w14:textId="77777777">
        <w:tc>
          <w:tcPr>
            <w:tcW w:w="624" w:type="dxa"/>
          </w:tcPr>
          <w:p w14:paraId="02010CCF" w14:textId="77777777" w:rsidR="002B6D76" w:rsidRDefault="00000000">
            <w:pPr>
              <w:pStyle w:val="ConsPlusNormal0"/>
              <w:jc w:val="center"/>
            </w:pPr>
            <w:r>
              <w:t>148</w:t>
            </w:r>
          </w:p>
        </w:tc>
        <w:tc>
          <w:tcPr>
            <w:tcW w:w="1361" w:type="dxa"/>
          </w:tcPr>
          <w:p w14:paraId="7D551725" w14:textId="77777777" w:rsidR="002B6D76" w:rsidRDefault="00000000">
            <w:pPr>
              <w:pStyle w:val="ConsPlusNormal0"/>
            </w:pPr>
            <w:r>
              <w:t>ds30.002</w:t>
            </w:r>
          </w:p>
        </w:tc>
        <w:tc>
          <w:tcPr>
            <w:tcW w:w="1814" w:type="dxa"/>
          </w:tcPr>
          <w:p w14:paraId="4465DE41" w14:textId="77777777" w:rsidR="002B6D76" w:rsidRDefault="00000000">
            <w:pPr>
              <w:pStyle w:val="ConsPlusNormal0"/>
            </w:pPr>
            <w:r>
              <w:t>HD2630.002</w:t>
            </w:r>
          </w:p>
        </w:tc>
        <w:tc>
          <w:tcPr>
            <w:tcW w:w="3458" w:type="dxa"/>
          </w:tcPr>
          <w:p w14:paraId="130C3F1B" w14:textId="77777777" w:rsidR="002B6D76" w:rsidRDefault="00000000">
            <w:pPr>
              <w:pStyle w:val="ConsPlusNormal0"/>
            </w:pPr>
            <w:r>
              <w:t>Операции на мужских половых органах, взрослые (уровень 1)</w:t>
            </w:r>
          </w:p>
        </w:tc>
        <w:tc>
          <w:tcPr>
            <w:tcW w:w="1134" w:type="dxa"/>
          </w:tcPr>
          <w:p w14:paraId="57DD99F7" w14:textId="77777777" w:rsidR="002B6D76" w:rsidRDefault="00000000">
            <w:pPr>
              <w:pStyle w:val="ConsPlusNormal0"/>
              <w:jc w:val="right"/>
            </w:pPr>
            <w:r>
              <w:t>2,18</w:t>
            </w:r>
          </w:p>
        </w:tc>
        <w:tc>
          <w:tcPr>
            <w:tcW w:w="1077" w:type="dxa"/>
          </w:tcPr>
          <w:p w14:paraId="6B688A8B" w14:textId="77777777" w:rsidR="002B6D76" w:rsidRDefault="00000000">
            <w:pPr>
              <w:pStyle w:val="ConsPlusNormal0"/>
              <w:jc w:val="right"/>
            </w:pPr>
            <w:r>
              <w:t>1</w:t>
            </w:r>
          </w:p>
        </w:tc>
        <w:tc>
          <w:tcPr>
            <w:tcW w:w="907" w:type="dxa"/>
          </w:tcPr>
          <w:p w14:paraId="2497F354" w14:textId="77777777" w:rsidR="002B6D76" w:rsidRDefault="00000000">
            <w:pPr>
              <w:pStyle w:val="ConsPlusNormal0"/>
              <w:jc w:val="right"/>
            </w:pPr>
            <w:r>
              <w:t>0,9</w:t>
            </w:r>
          </w:p>
        </w:tc>
        <w:tc>
          <w:tcPr>
            <w:tcW w:w="1529" w:type="dxa"/>
          </w:tcPr>
          <w:p w14:paraId="745EA8AA" w14:textId="77777777" w:rsidR="002B6D76" w:rsidRDefault="00000000">
            <w:pPr>
              <w:pStyle w:val="ConsPlusNormal0"/>
              <w:jc w:val="right"/>
            </w:pPr>
            <w:r>
              <w:t>36458,83</w:t>
            </w:r>
          </w:p>
        </w:tc>
      </w:tr>
      <w:tr w:rsidR="002B6D76" w14:paraId="73D5B949" w14:textId="77777777">
        <w:tc>
          <w:tcPr>
            <w:tcW w:w="624" w:type="dxa"/>
          </w:tcPr>
          <w:p w14:paraId="478C9FE7" w14:textId="77777777" w:rsidR="002B6D76" w:rsidRDefault="00000000">
            <w:pPr>
              <w:pStyle w:val="ConsPlusNormal0"/>
              <w:jc w:val="center"/>
            </w:pPr>
            <w:r>
              <w:t>149</w:t>
            </w:r>
          </w:p>
        </w:tc>
        <w:tc>
          <w:tcPr>
            <w:tcW w:w="1361" w:type="dxa"/>
          </w:tcPr>
          <w:p w14:paraId="78DF4073" w14:textId="77777777" w:rsidR="002B6D76" w:rsidRDefault="00000000">
            <w:pPr>
              <w:pStyle w:val="ConsPlusNormal0"/>
            </w:pPr>
            <w:r>
              <w:t>ds30.003</w:t>
            </w:r>
          </w:p>
        </w:tc>
        <w:tc>
          <w:tcPr>
            <w:tcW w:w="1814" w:type="dxa"/>
          </w:tcPr>
          <w:p w14:paraId="27B86C52" w14:textId="77777777" w:rsidR="002B6D76" w:rsidRDefault="00000000">
            <w:pPr>
              <w:pStyle w:val="ConsPlusNormal0"/>
            </w:pPr>
            <w:r>
              <w:t>HD2630.003</w:t>
            </w:r>
          </w:p>
        </w:tc>
        <w:tc>
          <w:tcPr>
            <w:tcW w:w="3458" w:type="dxa"/>
          </w:tcPr>
          <w:p w14:paraId="69205908" w14:textId="77777777" w:rsidR="002B6D76" w:rsidRDefault="00000000">
            <w:pPr>
              <w:pStyle w:val="ConsPlusNormal0"/>
            </w:pPr>
            <w:r>
              <w:t>Операции на мужских половых органах, взрослые (уровень 2)</w:t>
            </w:r>
          </w:p>
        </w:tc>
        <w:tc>
          <w:tcPr>
            <w:tcW w:w="1134" w:type="dxa"/>
          </w:tcPr>
          <w:p w14:paraId="1904808B" w14:textId="77777777" w:rsidR="002B6D76" w:rsidRDefault="00000000">
            <w:pPr>
              <w:pStyle w:val="ConsPlusNormal0"/>
              <w:jc w:val="right"/>
            </w:pPr>
            <w:r>
              <w:t>2,58</w:t>
            </w:r>
          </w:p>
        </w:tc>
        <w:tc>
          <w:tcPr>
            <w:tcW w:w="1077" w:type="dxa"/>
          </w:tcPr>
          <w:p w14:paraId="5CC418E7" w14:textId="77777777" w:rsidR="002B6D76" w:rsidRDefault="00000000">
            <w:pPr>
              <w:pStyle w:val="ConsPlusNormal0"/>
              <w:jc w:val="right"/>
            </w:pPr>
            <w:r>
              <w:t>1</w:t>
            </w:r>
          </w:p>
        </w:tc>
        <w:tc>
          <w:tcPr>
            <w:tcW w:w="907" w:type="dxa"/>
          </w:tcPr>
          <w:p w14:paraId="69FC4FE6" w14:textId="77777777" w:rsidR="002B6D76" w:rsidRDefault="00000000">
            <w:pPr>
              <w:pStyle w:val="ConsPlusNormal0"/>
              <w:jc w:val="right"/>
            </w:pPr>
            <w:r>
              <w:t>1</w:t>
            </w:r>
          </w:p>
        </w:tc>
        <w:tc>
          <w:tcPr>
            <w:tcW w:w="1529" w:type="dxa"/>
          </w:tcPr>
          <w:p w14:paraId="0F921FAC" w14:textId="77777777" w:rsidR="002B6D76" w:rsidRDefault="00000000">
            <w:pPr>
              <w:pStyle w:val="ConsPlusNormal0"/>
              <w:jc w:val="right"/>
            </w:pPr>
            <w:r>
              <w:t>47942,8</w:t>
            </w:r>
          </w:p>
        </w:tc>
      </w:tr>
      <w:tr w:rsidR="002B6D76" w14:paraId="30BD326C" w14:textId="77777777">
        <w:tc>
          <w:tcPr>
            <w:tcW w:w="624" w:type="dxa"/>
          </w:tcPr>
          <w:p w14:paraId="69322160" w14:textId="77777777" w:rsidR="002B6D76" w:rsidRDefault="00000000">
            <w:pPr>
              <w:pStyle w:val="ConsPlusNormal0"/>
              <w:jc w:val="center"/>
            </w:pPr>
            <w:r>
              <w:t>150</w:t>
            </w:r>
          </w:p>
        </w:tc>
        <w:tc>
          <w:tcPr>
            <w:tcW w:w="1361" w:type="dxa"/>
          </w:tcPr>
          <w:p w14:paraId="43374374" w14:textId="77777777" w:rsidR="002B6D76" w:rsidRDefault="00000000">
            <w:pPr>
              <w:pStyle w:val="ConsPlusNormal0"/>
            </w:pPr>
            <w:r>
              <w:t>ds30.004</w:t>
            </w:r>
          </w:p>
        </w:tc>
        <w:tc>
          <w:tcPr>
            <w:tcW w:w="1814" w:type="dxa"/>
          </w:tcPr>
          <w:p w14:paraId="3A23A257" w14:textId="77777777" w:rsidR="002B6D76" w:rsidRDefault="00000000">
            <w:pPr>
              <w:pStyle w:val="ConsPlusNormal0"/>
            </w:pPr>
            <w:r>
              <w:t>HD2630.004</w:t>
            </w:r>
          </w:p>
        </w:tc>
        <w:tc>
          <w:tcPr>
            <w:tcW w:w="3458" w:type="dxa"/>
          </w:tcPr>
          <w:p w14:paraId="0417BE59" w14:textId="77777777" w:rsidR="002B6D76" w:rsidRDefault="00000000">
            <w:pPr>
              <w:pStyle w:val="ConsPlusNormal0"/>
            </w:pPr>
            <w:r>
              <w:t>Операции на почке и мочевыделительной системе, взрослые (уровень 1)</w:t>
            </w:r>
          </w:p>
        </w:tc>
        <w:tc>
          <w:tcPr>
            <w:tcW w:w="1134" w:type="dxa"/>
          </w:tcPr>
          <w:p w14:paraId="1DEE0E89" w14:textId="77777777" w:rsidR="002B6D76" w:rsidRDefault="00000000">
            <w:pPr>
              <w:pStyle w:val="ConsPlusNormal0"/>
              <w:jc w:val="right"/>
            </w:pPr>
            <w:r>
              <w:t>1,97</w:t>
            </w:r>
          </w:p>
        </w:tc>
        <w:tc>
          <w:tcPr>
            <w:tcW w:w="1077" w:type="dxa"/>
          </w:tcPr>
          <w:p w14:paraId="50B06C12" w14:textId="77777777" w:rsidR="002B6D76" w:rsidRDefault="00000000">
            <w:pPr>
              <w:pStyle w:val="ConsPlusNormal0"/>
              <w:jc w:val="right"/>
            </w:pPr>
            <w:r>
              <w:t>1</w:t>
            </w:r>
          </w:p>
        </w:tc>
        <w:tc>
          <w:tcPr>
            <w:tcW w:w="907" w:type="dxa"/>
          </w:tcPr>
          <w:p w14:paraId="1B2EC143" w14:textId="77777777" w:rsidR="002B6D76" w:rsidRDefault="00000000">
            <w:pPr>
              <w:pStyle w:val="ConsPlusNormal0"/>
              <w:jc w:val="right"/>
            </w:pPr>
            <w:r>
              <w:t>0,9</w:t>
            </w:r>
          </w:p>
        </w:tc>
        <w:tc>
          <w:tcPr>
            <w:tcW w:w="1529" w:type="dxa"/>
          </w:tcPr>
          <w:p w14:paraId="6BB8EF32" w14:textId="77777777" w:rsidR="002B6D76" w:rsidRDefault="00000000">
            <w:pPr>
              <w:pStyle w:val="ConsPlusNormal0"/>
              <w:jc w:val="right"/>
            </w:pPr>
            <w:r>
              <w:t>32946,74</w:t>
            </w:r>
          </w:p>
        </w:tc>
      </w:tr>
      <w:tr w:rsidR="002B6D76" w14:paraId="0EB55ADF" w14:textId="77777777">
        <w:tc>
          <w:tcPr>
            <w:tcW w:w="624" w:type="dxa"/>
          </w:tcPr>
          <w:p w14:paraId="65442A61" w14:textId="77777777" w:rsidR="002B6D76" w:rsidRDefault="00000000">
            <w:pPr>
              <w:pStyle w:val="ConsPlusNormal0"/>
              <w:jc w:val="center"/>
            </w:pPr>
            <w:r>
              <w:t>151</w:t>
            </w:r>
          </w:p>
        </w:tc>
        <w:tc>
          <w:tcPr>
            <w:tcW w:w="1361" w:type="dxa"/>
          </w:tcPr>
          <w:p w14:paraId="031AC094" w14:textId="77777777" w:rsidR="002B6D76" w:rsidRDefault="00000000">
            <w:pPr>
              <w:pStyle w:val="ConsPlusNormal0"/>
            </w:pPr>
            <w:r>
              <w:t>ds30.005</w:t>
            </w:r>
          </w:p>
        </w:tc>
        <w:tc>
          <w:tcPr>
            <w:tcW w:w="1814" w:type="dxa"/>
          </w:tcPr>
          <w:p w14:paraId="345AB27A" w14:textId="77777777" w:rsidR="002B6D76" w:rsidRDefault="00000000">
            <w:pPr>
              <w:pStyle w:val="ConsPlusNormal0"/>
            </w:pPr>
            <w:r>
              <w:t>HD2630.005</w:t>
            </w:r>
          </w:p>
        </w:tc>
        <w:tc>
          <w:tcPr>
            <w:tcW w:w="3458" w:type="dxa"/>
          </w:tcPr>
          <w:p w14:paraId="167DBB75" w14:textId="77777777" w:rsidR="002B6D76" w:rsidRDefault="00000000">
            <w:pPr>
              <w:pStyle w:val="ConsPlusNormal0"/>
            </w:pPr>
            <w:r>
              <w:t>Операции на почке и мочевыделительной системе, взрослые (уровень 2)</w:t>
            </w:r>
          </w:p>
        </w:tc>
        <w:tc>
          <w:tcPr>
            <w:tcW w:w="1134" w:type="dxa"/>
          </w:tcPr>
          <w:p w14:paraId="708D2668" w14:textId="77777777" w:rsidR="002B6D76" w:rsidRDefault="00000000">
            <w:pPr>
              <w:pStyle w:val="ConsPlusNormal0"/>
              <w:jc w:val="right"/>
            </w:pPr>
            <w:r>
              <w:t>2,04</w:t>
            </w:r>
          </w:p>
        </w:tc>
        <w:tc>
          <w:tcPr>
            <w:tcW w:w="1077" w:type="dxa"/>
          </w:tcPr>
          <w:p w14:paraId="720758BE" w14:textId="77777777" w:rsidR="002B6D76" w:rsidRDefault="00000000">
            <w:pPr>
              <w:pStyle w:val="ConsPlusNormal0"/>
              <w:jc w:val="right"/>
            </w:pPr>
            <w:r>
              <w:t>1</w:t>
            </w:r>
          </w:p>
        </w:tc>
        <w:tc>
          <w:tcPr>
            <w:tcW w:w="907" w:type="dxa"/>
          </w:tcPr>
          <w:p w14:paraId="1EE45FB2" w14:textId="77777777" w:rsidR="002B6D76" w:rsidRDefault="00000000">
            <w:pPr>
              <w:pStyle w:val="ConsPlusNormal0"/>
              <w:jc w:val="right"/>
            </w:pPr>
            <w:r>
              <w:t>1</w:t>
            </w:r>
          </w:p>
        </w:tc>
        <w:tc>
          <w:tcPr>
            <w:tcW w:w="1529" w:type="dxa"/>
          </w:tcPr>
          <w:p w14:paraId="3A37EE14" w14:textId="77777777" w:rsidR="002B6D76" w:rsidRDefault="00000000">
            <w:pPr>
              <w:pStyle w:val="ConsPlusNormal0"/>
              <w:jc w:val="right"/>
            </w:pPr>
            <w:r>
              <w:t>37908,26</w:t>
            </w:r>
          </w:p>
        </w:tc>
      </w:tr>
      <w:tr w:rsidR="002B6D76" w14:paraId="073F663A" w14:textId="77777777">
        <w:tc>
          <w:tcPr>
            <w:tcW w:w="624" w:type="dxa"/>
          </w:tcPr>
          <w:p w14:paraId="5E6BDC2D" w14:textId="77777777" w:rsidR="002B6D76" w:rsidRDefault="00000000">
            <w:pPr>
              <w:pStyle w:val="ConsPlusNormal0"/>
              <w:jc w:val="center"/>
            </w:pPr>
            <w:r>
              <w:t>152</w:t>
            </w:r>
          </w:p>
        </w:tc>
        <w:tc>
          <w:tcPr>
            <w:tcW w:w="1361" w:type="dxa"/>
          </w:tcPr>
          <w:p w14:paraId="6AEA88E8" w14:textId="77777777" w:rsidR="002B6D76" w:rsidRDefault="00000000">
            <w:pPr>
              <w:pStyle w:val="ConsPlusNormal0"/>
            </w:pPr>
            <w:r>
              <w:t>ds30.006</w:t>
            </w:r>
          </w:p>
        </w:tc>
        <w:tc>
          <w:tcPr>
            <w:tcW w:w="1814" w:type="dxa"/>
          </w:tcPr>
          <w:p w14:paraId="42930EF6" w14:textId="77777777" w:rsidR="002B6D76" w:rsidRDefault="00000000">
            <w:pPr>
              <w:pStyle w:val="ConsPlusNormal0"/>
            </w:pPr>
            <w:r>
              <w:t>HD2630.006</w:t>
            </w:r>
          </w:p>
        </w:tc>
        <w:tc>
          <w:tcPr>
            <w:tcW w:w="3458" w:type="dxa"/>
          </w:tcPr>
          <w:p w14:paraId="1EB1D5C0" w14:textId="77777777" w:rsidR="002B6D76" w:rsidRDefault="00000000">
            <w:pPr>
              <w:pStyle w:val="ConsPlusNormal0"/>
            </w:pPr>
            <w:r>
              <w:t>Операции на почке и мочевыделительной системе, взрослые (уровень 3)</w:t>
            </w:r>
          </w:p>
        </w:tc>
        <w:tc>
          <w:tcPr>
            <w:tcW w:w="1134" w:type="dxa"/>
          </w:tcPr>
          <w:p w14:paraId="2761ED2F" w14:textId="77777777" w:rsidR="002B6D76" w:rsidRDefault="00000000">
            <w:pPr>
              <w:pStyle w:val="ConsPlusNormal0"/>
              <w:jc w:val="right"/>
            </w:pPr>
            <w:r>
              <w:t>2,95</w:t>
            </w:r>
          </w:p>
        </w:tc>
        <w:tc>
          <w:tcPr>
            <w:tcW w:w="1077" w:type="dxa"/>
          </w:tcPr>
          <w:p w14:paraId="72D4F405" w14:textId="77777777" w:rsidR="002B6D76" w:rsidRDefault="00000000">
            <w:pPr>
              <w:pStyle w:val="ConsPlusNormal0"/>
              <w:jc w:val="right"/>
            </w:pPr>
            <w:r>
              <w:t>1</w:t>
            </w:r>
          </w:p>
        </w:tc>
        <w:tc>
          <w:tcPr>
            <w:tcW w:w="907" w:type="dxa"/>
          </w:tcPr>
          <w:p w14:paraId="6EA25CC0" w14:textId="77777777" w:rsidR="002B6D76" w:rsidRDefault="00000000">
            <w:pPr>
              <w:pStyle w:val="ConsPlusNormal0"/>
              <w:jc w:val="right"/>
            </w:pPr>
            <w:r>
              <w:t>1</w:t>
            </w:r>
          </w:p>
        </w:tc>
        <w:tc>
          <w:tcPr>
            <w:tcW w:w="1529" w:type="dxa"/>
          </w:tcPr>
          <w:p w14:paraId="65CD122E" w14:textId="77777777" w:rsidR="002B6D76" w:rsidRDefault="00000000">
            <w:pPr>
              <w:pStyle w:val="ConsPlusNormal0"/>
              <w:jc w:val="right"/>
            </w:pPr>
            <w:r>
              <w:t>54818,32</w:t>
            </w:r>
          </w:p>
        </w:tc>
      </w:tr>
      <w:tr w:rsidR="002B6D76" w14:paraId="36889D28" w14:textId="77777777">
        <w:tc>
          <w:tcPr>
            <w:tcW w:w="624" w:type="dxa"/>
          </w:tcPr>
          <w:p w14:paraId="264167AF" w14:textId="77777777" w:rsidR="002B6D76" w:rsidRDefault="00000000">
            <w:pPr>
              <w:pStyle w:val="ConsPlusNormal0"/>
              <w:jc w:val="center"/>
            </w:pPr>
            <w:r>
              <w:t>153</w:t>
            </w:r>
          </w:p>
        </w:tc>
        <w:tc>
          <w:tcPr>
            <w:tcW w:w="1361" w:type="dxa"/>
          </w:tcPr>
          <w:p w14:paraId="36336949" w14:textId="77777777" w:rsidR="002B6D76" w:rsidRDefault="00000000">
            <w:pPr>
              <w:pStyle w:val="ConsPlusNormal0"/>
            </w:pPr>
            <w:r>
              <w:t>ds31.001</w:t>
            </w:r>
          </w:p>
        </w:tc>
        <w:tc>
          <w:tcPr>
            <w:tcW w:w="1814" w:type="dxa"/>
          </w:tcPr>
          <w:p w14:paraId="6D5ADEA6" w14:textId="77777777" w:rsidR="002B6D76" w:rsidRDefault="00000000">
            <w:pPr>
              <w:pStyle w:val="ConsPlusNormal0"/>
            </w:pPr>
            <w:r>
              <w:t>TD2631.001</w:t>
            </w:r>
          </w:p>
        </w:tc>
        <w:tc>
          <w:tcPr>
            <w:tcW w:w="3458" w:type="dxa"/>
          </w:tcPr>
          <w:p w14:paraId="521C6AEF" w14:textId="77777777" w:rsidR="002B6D76" w:rsidRDefault="00000000">
            <w:pPr>
              <w:pStyle w:val="ConsPlusNormal0"/>
            </w:pPr>
            <w:r>
              <w:t>Болезни, новообразования молочной железы</w:t>
            </w:r>
          </w:p>
        </w:tc>
        <w:tc>
          <w:tcPr>
            <w:tcW w:w="1134" w:type="dxa"/>
          </w:tcPr>
          <w:p w14:paraId="273F2A91" w14:textId="77777777" w:rsidR="002B6D76" w:rsidRDefault="00000000">
            <w:pPr>
              <w:pStyle w:val="ConsPlusNormal0"/>
              <w:jc w:val="right"/>
            </w:pPr>
            <w:r>
              <w:t>0,89</w:t>
            </w:r>
          </w:p>
        </w:tc>
        <w:tc>
          <w:tcPr>
            <w:tcW w:w="1077" w:type="dxa"/>
          </w:tcPr>
          <w:p w14:paraId="3D50CB0D" w14:textId="77777777" w:rsidR="002B6D76" w:rsidRDefault="00000000">
            <w:pPr>
              <w:pStyle w:val="ConsPlusNormal0"/>
              <w:jc w:val="right"/>
            </w:pPr>
            <w:r>
              <w:t>1</w:t>
            </w:r>
          </w:p>
        </w:tc>
        <w:tc>
          <w:tcPr>
            <w:tcW w:w="907" w:type="dxa"/>
          </w:tcPr>
          <w:p w14:paraId="5F8A8B69" w14:textId="77777777" w:rsidR="002B6D76" w:rsidRDefault="00000000">
            <w:pPr>
              <w:pStyle w:val="ConsPlusNormal0"/>
              <w:jc w:val="right"/>
            </w:pPr>
            <w:r>
              <w:t>1</w:t>
            </w:r>
          </w:p>
        </w:tc>
        <w:tc>
          <w:tcPr>
            <w:tcW w:w="1529" w:type="dxa"/>
          </w:tcPr>
          <w:p w14:paraId="6113253E" w14:textId="77777777" w:rsidR="002B6D76" w:rsidRDefault="00000000">
            <w:pPr>
              <w:pStyle w:val="ConsPlusNormal0"/>
              <w:jc w:val="right"/>
            </w:pPr>
            <w:r>
              <w:t>16538,41</w:t>
            </w:r>
          </w:p>
        </w:tc>
      </w:tr>
      <w:tr w:rsidR="002B6D76" w14:paraId="1E888C88" w14:textId="77777777">
        <w:tc>
          <w:tcPr>
            <w:tcW w:w="624" w:type="dxa"/>
          </w:tcPr>
          <w:p w14:paraId="3201D502" w14:textId="77777777" w:rsidR="002B6D76" w:rsidRDefault="00000000">
            <w:pPr>
              <w:pStyle w:val="ConsPlusNormal0"/>
              <w:jc w:val="center"/>
            </w:pPr>
            <w:r>
              <w:t>154</w:t>
            </w:r>
          </w:p>
        </w:tc>
        <w:tc>
          <w:tcPr>
            <w:tcW w:w="1361" w:type="dxa"/>
          </w:tcPr>
          <w:p w14:paraId="0B558087" w14:textId="77777777" w:rsidR="002B6D76" w:rsidRDefault="00000000">
            <w:pPr>
              <w:pStyle w:val="ConsPlusNormal0"/>
            </w:pPr>
            <w:r>
              <w:t>ds31.002</w:t>
            </w:r>
          </w:p>
        </w:tc>
        <w:tc>
          <w:tcPr>
            <w:tcW w:w="1814" w:type="dxa"/>
          </w:tcPr>
          <w:p w14:paraId="6A306381" w14:textId="77777777" w:rsidR="002B6D76" w:rsidRDefault="00000000">
            <w:pPr>
              <w:pStyle w:val="ConsPlusNormal0"/>
            </w:pPr>
            <w:r>
              <w:t>HD2631.002</w:t>
            </w:r>
          </w:p>
        </w:tc>
        <w:tc>
          <w:tcPr>
            <w:tcW w:w="3458" w:type="dxa"/>
          </w:tcPr>
          <w:p w14:paraId="5D6628FF" w14:textId="77777777" w:rsidR="002B6D76" w:rsidRDefault="00000000">
            <w:pPr>
              <w:pStyle w:val="ConsPlusNormal0"/>
            </w:pPr>
            <w:r>
              <w:t>Операции на коже, подкожной клетчатке, придатках кожи (уровень 1)</w:t>
            </w:r>
          </w:p>
        </w:tc>
        <w:tc>
          <w:tcPr>
            <w:tcW w:w="1134" w:type="dxa"/>
          </w:tcPr>
          <w:p w14:paraId="333FB660" w14:textId="77777777" w:rsidR="002B6D76" w:rsidRDefault="00000000">
            <w:pPr>
              <w:pStyle w:val="ConsPlusNormal0"/>
              <w:jc w:val="right"/>
            </w:pPr>
            <w:r>
              <w:t>0,75</w:t>
            </w:r>
          </w:p>
        </w:tc>
        <w:tc>
          <w:tcPr>
            <w:tcW w:w="1077" w:type="dxa"/>
          </w:tcPr>
          <w:p w14:paraId="2E443E64" w14:textId="77777777" w:rsidR="002B6D76" w:rsidRDefault="00000000">
            <w:pPr>
              <w:pStyle w:val="ConsPlusNormal0"/>
              <w:jc w:val="right"/>
            </w:pPr>
            <w:r>
              <w:t>1</w:t>
            </w:r>
          </w:p>
        </w:tc>
        <w:tc>
          <w:tcPr>
            <w:tcW w:w="907" w:type="dxa"/>
          </w:tcPr>
          <w:p w14:paraId="0B1A610B" w14:textId="77777777" w:rsidR="002B6D76" w:rsidRDefault="00000000">
            <w:pPr>
              <w:pStyle w:val="ConsPlusNormal0"/>
              <w:jc w:val="right"/>
            </w:pPr>
            <w:r>
              <w:t>0,9</w:t>
            </w:r>
          </w:p>
        </w:tc>
        <w:tc>
          <w:tcPr>
            <w:tcW w:w="1529" w:type="dxa"/>
          </w:tcPr>
          <w:p w14:paraId="0E0986E4" w14:textId="77777777" w:rsidR="002B6D76" w:rsidRDefault="00000000">
            <w:pPr>
              <w:pStyle w:val="ConsPlusNormal0"/>
              <w:jc w:val="right"/>
            </w:pPr>
            <w:r>
              <w:t>12543,17</w:t>
            </w:r>
          </w:p>
        </w:tc>
      </w:tr>
      <w:tr w:rsidR="002B6D76" w14:paraId="1F550EB6" w14:textId="77777777">
        <w:tc>
          <w:tcPr>
            <w:tcW w:w="624" w:type="dxa"/>
          </w:tcPr>
          <w:p w14:paraId="7783FD9E" w14:textId="77777777" w:rsidR="002B6D76" w:rsidRDefault="00000000">
            <w:pPr>
              <w:pStyle w:val="ConsPlusNormal0"/>
              <w:jc w:val="center"/>
            </w:pPr>
            <w:r>
              <w:t>155</w:t>
            </w:r>
          </w:p>
        </w:tc>
        <w:tc>
          <w:tcPr>
            <w:tcW w:w="1361" w:type="dxa"/>
          </w:tcPr>
          <w:p w14:paraId="1DA589CA" w14:textId="77777777" w:rsidR="002B6D76" w:rsidRDefault="00000000">
            <w:pPr>
              <w:pStyle w:val="ConsPlusNormal0"/>
            </w:pPr>
            <w:r>
              <w:t>ds31.003</w:t>
            </w:r>
          </w:p>
        </w:tc>
        <w:tc>
          <w:tcPr>
            <w:tcW w:w="1814" w:type="dxa"/>
          </w:tcPr>
          <w:p w14:paraId="72A3D9BB" w14:textId="77777777" w:rsidR="002B6D76" w:rsidRDefault="00000000">
            <w:pPr>
              <w:pStyle w:val="ConsPlusNormal0"/>
            </w:pPr>
            <w:r>
              <w:t>HD2631.003</w:t>
            </w:r>
          </w:p>
        </w:tc>
        <w:tc>
          <w:tcPr>
            <w:tcW w:w="3458" w:type="dxa"/>
          </w:tcPr>
          <w:p w14:paraId="12E4C27D" w14:textId="77777777" w:rsidR="002B6D76" w:rsidRDefault="00000000">
            <w:pPr>
              <w:pStyle w:val="ConsPlusNormal0"/>
            </w:pPr>
            <w:r>
              <w:t>Операции на коже, подкожной клетчатке, придатках кожи (уровень 2)</w:t>
            </w:r>
          </w:p>
        </w:tc>
        <w:tc>
          <w:tcPr>
            <w:tcW w:w="1134" w:type="dxa"/>
          </w:tcPr>
          <w:p w14:paraId="6D05EA15" w14:textId="77777777" w:rsidR="002B6D76" w:rsidRDefault="00000000">
            <w:pPr>
              <w:pStyle w:val="ConsPlusNormal0"/>
              <w:jc w:val="right"/>
            </w:pPr>
            <w:r>
              <w:t>1</w:t>
            </w:r>
          </w:p>
        </w:tc>
        <w:tc>
          <w:tcPr>
            <w:tcW w:w="1077" w:type="dxa"/>
          </w:tcPr>
          <w:p w14:paraId="16F21C12" w14:textId="77777777" w:rsidR="002B6D76" w:rsidRDefault="00000000">
            <w:pPr>
              <w:pStyle w:val="ConsPlusNormal0"/>
              <w:jc w:val="right"/>
            </w:pPr>
            <w:r>
              <w:t>1</w:t>
            </w:r>
          </w:p>
        </w:tc>
        <w:tc>
          <w:tcPr>
            <w:tcW w:w="907" w:type="dxa"/>
          </w:tcPr>
          <w:p w14:paraId="612B9C81" w14:textId="77777777" w:rsidR="002B6D76" w:rsidRDefault="00000000">
            <w:pPr>
              <w:pStyle w:val="ConsPlusNormal0"/>
              <w:jc w:val="right"/>
            </w:pPr>
            <w:r>
              <w:t>1</w:t>
            </w:r>
          </w:p>
        </w:tc>
        <w:tc>
          <w:tcPr>
            <w:tcW w:w="1529" w:type="dxa"/>
          </w:tcPr>
          <w:p w14:paraId="611FE305" w14:textId="77777777" w:rsidR="002B6D76" w:rsidRDefault="00000000">
            <w:pPr>
              <w:pStyle w:val="ConsPlusNormal0"/>
              <w:jc w:val="right"/>
            </w:pPr>
            <w:r>
              <w:t>18582,48</w:t>
            </w:r>
          </w:p>
        </w:tc>
      </w:tr>
      <w:tr w:rsidR="002B6D76" w14:paraId="63B6DC3C" w14:textId="77777777">
        <w:tc>
          <w:tcPr>
            <w:tcW w:w="624" w:type="dxa"/>
          </w:tcPr>
          <w:p w14:paraId="1D221211" w14:textId="77777777" w:rsidR="002B6D76" w:rsidRDefault="00000000">
            <w:pPr>
              <w:pStyle w:val="ConsPlusNormal0"/>
              <w:jc w:val="center"/>
            </w:pPr>
            <w:r>
              <w:t>156</w:t>
            </w:r>
          </w:p>
        </w:tc>
        <w:tc>
          <w:tcPr>
            <w:tcW w:w="1361" w:type="dxa"/>
          </w:tcPr>
          <w:p w14:paraId="3F1BE7A0" w14:textId="77777777" w:rsidR="002B6D76" w:rsidRDefault="00000000">
            <w:pPr>
              <w:pStyle w:val="ConsPlusNormal0"/>
            </w:pPr>
            <w:r>
              <w:t>ds31.004</w:t>
            </w:r>
          </w:p>
        </w:tc>
        <w:tc>
          <w:tcPr>
            <w:tcW w:w="1814" w:type="dxa"/>
          </w:tcPr>
          <w:p w14:paraId="2C91A99C" w14:textId="77777777" w:rsidR="002B6D76" w:rsidRDefault="00000000">
            <w:pPr>
              <w:pStyle w:val="ConsPlusNormal0"/>
            </w:pPr>
            <w:r>
              <w:t>HD2631.004</w:t>
            </w:r>
          </w:p>
        </w:tc>
        <w:tc>
          <w:tcPr>
            <w:tcW w:w="3458" w:type="dxa"/>
          </w:tcPr>
          <w:p w14:paraId="6B24A042" w14:textId="77777777" w:rsidR="002B6D76" w:rsidRDefault="00000000">
            <w:pPr>
              <w:pStyle w:val="ConsPlusNormal0"/>
            </w:pPr>
            <w:r>
              <w:t>Операции на коже, подкожной клетчатке, придатках кожи (уровень 3)</w:t>
            </w:r>
          </w:p>
        </w:tc>
        <w:tc>
          <w:tcPr>
            <w:tcW w:w="1134" w:type="dxa"/>
          </w:tcPr>
          <w:p w14:paraId="7724F4F7" w14:textId="77777777" w:rsidR="002B6D76" w:rsidRDefault="00000000">
            <w:pPr>
              <w:pStyle w:val="ConsPlusNormal0"/>
              <w:jc w:val="right"/>
            </w:pPr>
            <w:r>
              <w:t>4,34</w:t>
            </w:r>
          </w:p>
        </w:tc>
        <w:tc>
          <w:tcPr>
            <w:tcW w:w="1077" w:type="dxa"/>
          </w:tcPr>
          <w:p w14:paraId="5FD6A4A2" w14:textId="77777777" w:rsidR="002B6D76" w:rsidRDefault="00000000">
            <w:pPr>
              <w:pStyle w:val="ConsPlusNormal0"/>
              <w:jc w:val="right"/>
            </w:pPr>
            <w:r>
              <w:t>1</w:t>
            </w:r>
          </w:p>
        </w:tc>
        <w:tc>
          <w:tcPr>
            <w:tcW w:w="907" w:type="dxa"/>
          </w:tcPr>
          <w:p w14:paraId="4876D343" w14:textId="77777777" w:rsidR="002B6D76" w:rsidRDefault="00000000">
            <w:pPr>
              <w:pStyle w:val="ConsPlusNormal0"/>
              <w:jc w:val="right"/>
            </w:pPr>
            <w:r>
              <w:t>1</w:t>
            </w:r>
          </w:p>
        </w:tc>
        <w:tc>
          <w:tcPr>
            <w:tcW w:w="1529" w:type="dxa"/>
          </w:tcPr>
          <w:p w14:paraId="11938736" w14:textId="77777777" w:rsidR="002B6D76" w:rsidRDefault="00000000">
            <w:pPr>
              <w:pStyle w:val="ConsPlusNormal0"/>
              <w:jc w:val="right"/>
            </w:pPr>
            <w:r>
              <w:t>80647,97</w:t>
            </w:r>
          </w:p>
        </w:tc>
      </w:tr>
      <w:tr w:rsidR="002B6D76" w14:paraId="02075D89" w14:textId="77777777">
        <w:tc>
          <w:tcPr>
            <w:tcW w:w="624" w:type="dxa"/>
          </w:tcPr>
          <w:p w14:paraId="792BDDC8" w14:textId="77777777" w:rsidR="002B6D76" w:rsidRDefault="00000000">
            <w:pPr>
              <w:pStyle w:val="ConsPlusNormal0"/>
              <w:jc w:val="center"/>
            </w:pPr>
            <w:r>
              <w:t>157</w:t>
            </w:r>
          </w:p>
        </w:tc>
        <w:tc>
          <w:tcPr>
            <w:tcW w:w="1361" w:type="dxa"/>
          </w:tcPr>
          <w:p w14:paraId="22E848C1" w14:textId="77777777" w:rsidR="002B6D76" w:rsidRDefault="00000000">
            <w:pPr>
              <w:pStyle w:val="ConsPlusNormal0"/>
            </w:pPr>
            <w:r>
              <w:t>ds31.005</w:t>
            </w:r>
          </w:p>
        </w:tc>
        <w:tc>
          <w:tcPr>
            <w:tcW w:w="1814" w:type="dxa"/>
          </w:tcPr>
          <w:p w14:paraId="443BDAC5" w14:textId="77777777" w:rsidR="002B6D76" w:rsidRDefault="00000000">
            <w:pPr>
              <w:pStyle w:val="ConsPlusNormal0"/>
            </w:pPr>
            <w:r>
              <w:t>HD2631.005</w:t>
            </w:r>
          </w:p>
        </w:tc>
        <w:tc>
          <w:tcPr>
            <w:tcW w:w="3458" w:type="dxa"/>
          </w:tcPr>
          <w:p w14:paraId="47449C6B" w14:textId="77777777" w:rsidR="002B6D76" w:rsidRDefault="00000000">
            <w:pPr>
              <w:pStyle w:val="ConsPlusNormal0"/>
            </w:pPr>
            <w:r>
              <w:t>Операции на органах кроветворения и иммунной системы</w:t>
            </w:r>
          </w:p>
        </w:tc>
        <w:tc>
          <w:tcPr>
            <w:tcW w:w="1134" w:type="dxa"/>
          </w:tcPr>
          <w:p w14:paraId="2E31A172" w14:textId="77777777" w:rsidR="002B6D76" w:rsidRDefault="00000000">
            <w:pPr>
              <w:pStyle w:val="ConsPlusNormal0"/>
              <w:jc w:val="right"/>
            </w:pPr>
            <w:r>
              <w:t>1,29</w:t>
            </w:r>
          </w:p>
        </w:tc>
        <w:tc>
          <w:tcPr>
            <w:tcW w:w="1077" w:type="dxa"/>
          </w:tcPr>
          <w:p w14:paraId="410B4D75" w14:textId="77777777" w:rsidR="002B6D76" w:rsidRDefault="00000000">
            <w:pPr>
              <w:pStyle w:val="ConsPlusNormal0"/>
              <w:jc w:val="right"/>
            </w:pPr>
            <w:r>
              <w:t>1</w:t>
            </w:r>
          </w:p>
        </w:tc>
        <w:tc>
          <w:tcPr>
            <w:tcW w:w="907" w:type="dxa"/>
          </w:tcPr>
          <w:p w14:paraId="69A76070" w14:textId="77777777" w:rsidR="002B6D76" w:rsidRDefault="00000000">
            <w:pPr>
              <w:pStyle w:val="ConsPlusNormal0"/>
              <w:jc w:val="right"/>
            </w:pPr>
            <w:r>
              <w:t>1</w:t>
            </w:r>
          </w:p>
        </w:tc>
        <w:tc>
          <w:tcPr>
            <w:tcW w:w="1529" w:type="dxa"/>
          </w:tcPr>
          <w:p w14:paraId="552B87D8" w14:textId="77777777" w:rsidR="002B6D76" w:rsidRDefault="00000000">
            <w:pPr>
              <w:pStyle w:val="ConsPlusNormal0"/>
              <w:jc w:val="right"/>
            </w:pPr>
            <w:r>
              <w:t>23971,4</w:t>
            </w:r>
          </w:p>
        </w:tc>
      </w:tr>
      <w:tr w:rsidR="002B6D76" w14:paraId="12ACF7F0" w14:textId="77777777">
        <w:tc>
          <w:tcPr>
            <w:tcW w:w="624" w:type="dxa"/>
          </w:tcPr>
          <w:p w14:paraId="6F9C121B" w14:textId="77777777" w:rsidR="002B6D76" w:rsidRDefault="00000000">
            <w:pPr>
              <w:pStyle w:val="ConsPlusNormal0"/>
              <w:jc w:val="center"/>
            </w:pPr>
            <w:r>
              <w:t>158</w:t>
            </w:r>
          </w:p>
        </w:tc>
        <w:tc>
          <w:tcPr>
            <w:tcW w:w="1361" w:type="dxa"/>
          </w:tcPr>
          <w:p w14:paraId="516F7EA3" w14:textId="77777777" w:rsidR="002B6D76" w:rsidRDefault="00000000">
            <w:pPr>
              <w:pStyle w:val="ConsPlusNormal0"/>
            </w:pPr>
            <w:r>
              <w:t>ds31.006</w:t>
            </w:r>
          </w:p>
        </w:tc>
        <w:tc>
          <w:tcPr>
            <w:tcW w:w="1814" w:type="dxa"/>
          </w:tcPr>
          <w:p w14:paraId="3D5A021D" w14:textId="77777777" w:rsidR="002B6D76" w:rsidRDefault="00000000">
            <w:pPr>
              <w:pStyle w:val="ConsPlusNormal0"/>
            </w:pPr>
            <w:r>
              <w:t>HD2631.006</w:t>
            </w:r>
          </w:p>
        </w:tc>
        <w:tc>
          <w:tcPr>
            <w:tcW w:w="3458" w:type="dxa"/>
          </w:tcPr>
          <w:p w14:paraId="410FF6A4" w14:textId="77777777" w:rsidR="002B6D76" w:rsidRDefault="00000000">
            <w:pPr>
              <w:pStyle w:val="ConsPlusNormal0"/>
            </w:pPr>
            <w:r>
              <w:t>Операции на молочной железе</w:t>
            </w:r>
          </w:p>
        </w:tc>
        <w:tc>
          <w:tcPr>
            <w:tcW w:w="1134" w:type="dxa"/>
          </w:tcPr>
          <w:p w14:paraId="1C75BED5" w14:textId="77777777" w:rsidR="002B6D76" w:rsidRDefault="00000000">
            <w:pPr>
              <w:pStyle w:val="ConsPlusNormal0"/>
              <w:jc w:val="right"/>
            </w:pPr>
            <w:r>
              <w:t>2,6</w:t>
            </w:r>
          </w:p>
        </w:tc>
        <w:tc>
          <w:tcPr>
            <w:tcW w:w="1077" w:type="dxa"/>
          </w:tcPr>
          <w:p w14:paraId="6C26AF44" w14:textId="77777777" w:rsidR="002B6D76" w:rsidRDefault="00000000">
            <w:pPr>
              <w:pStyle w:val="ConsPlusNormal0"/>
              <w:jc w:val="right"/>
            </w:pPr>
            <w:r>
              <w:t>1</w:t>
            </w:r>
          </w:p>
        </w:tc>
        <w:tc>
          <w:tcPr>
            <w:tcW w:w="907" w:type="dxa"/>
          </w:tcPr>
          <w:p w14:paraId="231EC542" w14:textId="77777777" w:rsidR="002B6D76" w:rsidRDefault="00000000">
            <w:pPr>
              <w:pStyle w:val="ConsPlusNormal0"/>
              <w:jc w:val="right"/>
            </w:pPr>
            <w:r>
              <w:t>1</w:t>
            </w:r>
          </w:p>
        </w:tc>
        <w:tc>
          <w:tcPr>
            <w:tcW w:w="1529" w:type="dxa"/>
          </w:tcPr>
          <w:p w14:paraId="6E822AB3" w14:textId="77777777" w:rsidR="002B6D76" w:rsidRDefault="00000000">
            <w:pPr>
              <w:pStyle w:val="ConsPlusNormal0"/>
              <w:jc w:val="right"/>
            </w:pPr>
            <w:r>
              <w:t>48314,45</w:t>
            </w:r>
          </w:p>
        </w:tc>
      </w:tr>
      <w:tr w:rsidR="002B6D76" w14:paraId="45506C99" w14:textId="77777777">
        <w:tc>
          <w:tcPr>
            <w:tcW w:w="624" w:type="dxa"/>
          </w:tcPr>
          <w:p w14:paraId="10B05CAD" w14:textId="77777777" w:rsidR="002B6D76" w:rsidRDefault="00000000">
            <w:pPr>
              <w:pStyle w:val="ConsPlusNormal0"/>
              <w:jc w:val="center"/>
            </w:pPr>
            <w:r>
              <w:t>159</w:t>
            </w:r>
          </w:p>
        </w:tc>
        <w:tc>
          <w:tcPr>
            <w:tcW w:w="1361" w:type="dxa"/>
          </w:tcPr>
          <w:p w14:paraId="58E00BF3" w14:textId="77777777" w:rsidR="002B6D76" w:rsidRDefault="00000000">
            <w:pPr>
              <w:pStyle w:val="ConsPlusNormal0"/>
            </w:pPr>
            <w:r>
              <w:t>ds32.001</w:t>
            </w:r>
          </w:p>
        </w:tc>
        <w:tc>
          <w:tcPr>
            <w:tcW w:w="1814" w:type="dxa"/>
          </w:tcPr>
          <w:p w14:paraId="26373E79" w14:textId="77777777" w:rsidR="002B6D76" w:rsidRDefault="00000000">
            <w:pPr>
              <w:pStyle w:val="ConsPlusNormal0"/>
            </w:pPr>
            <w:r>
              <w:t>HD2632.001</w:t>
            </w:r>
          </w:p>
        </w:tc>
        <w:tc>
          <w:tcPr>
            <w:tcW w:w="3458" w:type="dxa"/>
          </w:tcPr>
          <w:p w14:paraId="30646F97" w14:textId="77777777" w:rsidR="002B6D76" w:rsidRDefault="00000000">
            <w:pPr>
              <w:pStyle w:val="ConsPlusNormal0"/>
            </w:pPr>
            <w:r>
              <w:t>Операции на пищеводе, желудке, двенадцатиперстной кишке (уровень 1)</w:t>
            </w:r>
          </w:p>
        </w:tc>
        <w:tc>
          <w:tcPr>
            <w:tcW w:w="1134" w:type="dxa"/>
          </w:tcPr>
          <w:p w14:paraId="1819C036" w14:textId="77777777" w:rsidR="002B6D76" w:rsidRDefault="00000000">
            <w:pPr>
              <w:pStyle w:val="ConsPlusNormal0"/>
              <w:jc w:val="right"/>
            </w:pPr>
            <w:r>
              <w:t>2,11</w:t>
            </w:r>
          </w:p>
        </w:tc>
        <w:tc>
          <w:tcPr>
            <w:tcW w:w="1077" w:type="dxa"/>
          </w:tcPr>
          <w:p w14:paraId="2EEF8E9E" w14:textId="77777777" w:rsidR="002B6D76" w:rsidRDefault="00000000">
            <w:pPr>
              <w:pStyle w:val="ConsPlusNormal0"/>
              <w:jc w:val="right"/>
            </w:pPr>
            <w:r>
              <w:t>1</w:t>
            </w:r>
          </w:p>
        </w:tc>
        <w:tc>
          <w:tcPr>
            <w:tcW w:w="907" w:type="dxa"/>
          </w:tcPr>
          <w:p w14:paraId="373F0350" w14:textId="77777777" w:rsidR="002B6D76" w:rsidRDefault="00000000">
            <w:pPr>
              <w:pStyle w:val="ConsPlusNormal0"/>
              <w:jc w:val="right"/>
            </w:pPr>
            <w:r>
              <w:t>0,9</w:t>
            </w:r>
          </w:p>
        </w:tc>
        <w:tc>
          <w:tcPr>
            <w:tcW w:w="1529" w:type="dxa"/>
          </w:tcPr>
          <w:p w14:paraId="076EEB95" w14:textId="77777777" w:rsidR="002B6D76" w:rsidRDefault="00000000">
            <w:pPr>
              <w:pStyle w:val="ConsPlusNormal0"/>
              <w:jc w:val="right"/>
            </w:pPr>
            <w:r>
              <w:t>35288,13</w:t>
            </w:r>
          </w:p>
        </w:tc>
      </w:tr>
      <w:tr w:rsidR="002B6D76" w14:paraId="57E55C77" w14:textId="77777777">
        <w:tc>
          <w:tcPr>
            <w:tcW w:w="624" w:type="dxa"/>
          </w:tcPr>
          <w:p w14:paraId="39630FA3" w14:textId="77777777" w:rsidR="002B6D76" w:rsidRDefault="00000000">
            <w:pPr>
              <w:pStyle w:val="ConsPlusNormal0"/>
              <w:jc w:val="center"/>
            </w:pPr>
            <w:r>
              <w:t>160</w:t>
            </w:r>
          </w:p>
        </w:tc>
        <w:tc>
          <w:tcPr>
            <w:tcW w:w="1361" w:type="dxa"/>
          </w:tcPr>
          <w:p w14:paraId="285BA2D4" w14:textId="77777777" w:rsidR="002B6D76" w:rsidRDefault="00000000">
            <w:pPr>
              <w:pStyle w:val="ConsPlusNormal0"/>
            </w:pPr>
            <w:r>
              <w:t>ds32.002</w:t>
            </w:r>
          </w:p>
        </w:tc>
        <w:tc>
          <w:tcPr>
            <w:tcW w:w="1814" w:type="dxa"/>
          </w:tcPr>
          <w:p w14:paraId="5E8264D9" w14:textId="77777777" w:rsidR="002B6D76" w:rsidRDefault="00000000">
            <w:pPr>
              <w:pStyle w:val="ConsPlusNormal0"/>
            </w:pPr>
            <w:r>
              <w:t>HD2632.002</w:t>
            </w:r>
          </w:p>
        </w:tc>
        <w:tc>
          <w:tcPr>
            <w:tcW w:w="3458" w:type="dxa"/>
          </w:tcPr>
          <w:p w14:paraId="4B63BDC3" w14:textId="77777777" w:rsidR="002B6D76" w:rsidRDefault="00000000">
            <w:pPr>
              <w:pStyle w:val="ConsPlusNormal0"/>
            </w:pPr>
            <w:r>
              <w:t>Операции на пищеводе, желудке, двенадцатиперстной кишке (уровень 2)</w:t>
            </w:r>
          </w:p>
        </w:tc>
        <w:tc>
          <w:tcPr>
            <w:tcW w:w="1134" w:type="dxa"/>
          </w:tcPr>
          <w:p w14:paraId="4C73AF04" w14:textId="77777777" w:rsidR="002B6D76" w:rsidRDefault="00000000">
            <w:pPr>
              <w:pStyle w:val="ConsPlusNormal0"/>
              <w:jc w:val="right"/>
            </w:pPr>
            <w:r>
              <w:t>3,55</w:t>
            </w:r>
          </w:p>
        </w:tc>
        <w:tc>
          <w:tcPr>
            <w:tcW w:w="1077" w:type="dxa"/>
          </w:tcPr>
          <w:p w14:paraId="0D0E09BE" w14:textId="77777777" w:rsidR="002B6D76" w:rsidRDefault="00000000">
            <w:pPr>
              <w:pStyle w:val="ConsPlusNormal0"/>
              <w:jc w:val="right"/>
            </w:pPr>
            <w:r>
              <w:t>1</w:t>
            </w:r>
          </w:p>
        </w:tc>
        <w:tc>
          <w:tcPr>
            <w:tcW w:w="907" w:type="dxa"/>
          </w:tcPr>
          <w:p w14:paraId="6E9876F7" w14:textId="77777777" w:rsidR="002B6D76" w:rsidRDefault="00000000">
            <w:pPr>
              <w:pStyle w:val="ConsPlusNormal0"/>
              <w:jc w:val="right"/>
            </w:pPr>
            <w:r>
              <w:t>1</w:t>
            </w:r>
          </w:p>
        </w:tc>
        <w:tc>
          <w:tcPr>
            <w:tcW w:w="1529" w:type="dxa"/>
          </w:tcPr>
          <w:p w14:paraId="6A18E3BB" w14:textId="77777777" w:rsidR="002B6D76" w:rsidRDefault="00000000">
            <w:pPr>
              <w:pStyle w:val="ConsPlusNormal0"/>
              <w:jc w:val="right"/>
            </w:pPr>
            <w:r>
              <w:t>65967,81</w:t>
            </w:r>
          </w:p>
        </w:tc>
      </w:tr>
      <w:tr w:rsidR="002B6D76" w14:paraId="6020093F" w14:textId="77777777">
        <w:tc>
          <w:tcPr>
            <w:tcW w:w="624" w:type="dxa"/>
          </w:tcPr>
          <w:p w14:paraId="151931C7" w14:textId="77777777" w:rsidR="002B6D76" w:rsidRDefault="00000000">
            <w:pPr>
              <w:pStyle w:val="ConsPlusNormal0"/>
              <w:jc w:val="center"/>
            </w:pPr>
            <w:r>
              <w:t>161</w:t>
            </w:r>
          </w:p>
        </w:tc>
        <w:tc>
          <w:tcPr>
            <w:tcW w:w="1361" w:type="dxa"/>
          </w:tcPr>
          <w:p w14:paraId="02974C07" w14:textId="77777777" w:rsidR="002B6D76" w:rsidRDefault="00000000">
            <w:pPr>
              <w:pStyle w:val="ConsPlusNormal0"/>
            </w:pPr>
            <w:r>
              <w:t>ds32.003</w:t>
            </w:r>
          </w:p>
        </w:tc>
        <w:tc>
          <w:tcPr>
            <w:tcW w:w="1814" w:type="dxa"/>
          </w:tcPr>
          <w:p w14:paraId="014C6CE2" w14:textId="77777777" w:rsidR="002B6D76" w:rsidRDefault="00000000">
            <w:pPr>
              <w:pStyle w:val="ConsPlusNormal0"/>
            </w:pPr>
            <w:r>
              <w:t>HD2632.003</w:t>
            </w:r>
          </w:p>
        </w:tc>
        <w:tc>
          <w:tcPr>
            <w:tcW w:w="3458" w:type="dxa"/>
          </w:tcPr>
          <w:p w14:paraId="6BF9C064" w14:textId="77777777" w:rsidR="002B6D76" w:rsidRDefault="00000000">
            <w:pPr>
              <w:pStyle w:val="ConsPlusNormal0"/>
            </w:pPr>
            <w:r>
              <w:t>Операции по поводу грыж, взрослые (уровень 1)</w:t>
            </w:r>
          </w:p>
        </w:tc>
        <w:tc>
          <w:tcPr>
            <w:tcW w:w="1134" w:type="dxa"/>
          </w:tcPr>
          <w:p w14:paraId="6756A632" w14:textId="77777777" w:rsidR="002B6D76" w:rsidRDefault="00000000">
            <w:pPr>
              <w:pStyle w:val="ConsPlusNormal0"/>
              <w:jc w:val="right"/>
            </w:pPr>
            <w:r>
              <w:t>1,57</w:t>
            </w:r>
          </w:p>
        </w:tc>
        <w:tc>
          <w:tcPr>
            <w:tcW w:w="1077" w:type="dxa"/>
          </w:tcPr>
          <w:p w14:paraId="0232AC27" w14:textId="77777777" w:rsidR="002B6D76" w:rsidRDefault="00000000">
            <w:pPr>
              <w:pStyle w:val="ConsPlusNormal0"/>
              <w:jc w:val="right"/>
            </w:pPr>
            <w:r>
              <w:t>1</w:t>
            </w:r>
          </w:p>
        </w:tc>
        <w:tc>
          <w:tcPr>
            <w:tcW w:w="907" w:type="dxa"/>
          </w:tcPr>
          <w:p w14:paraId="6D02FB6E" w14:textId="77777777" w:rsidR="002B6D76" w:rsidRDefault="00000000">
            <w:pPr>
              <w:pStyle w:val="ConsPlusNormal0"/>
              <w:jc w:val="right"/>
            </w:pPr>
            <w:r>
              <w:t>0,9</w:t>
            </w:r>
          </w:p>
        </w:tc>
        <w:tc>
          <w:tcPr>
            <w:tcW w:w="1529" w:type="dxa"/>
          </w:tcPr>
          <w:p w14:paraId="26748BB3" w14:textId="77777777" w:rsidR="002B6D76" w:rsidRDefault="00000000">
            <w:pPr>
              <w:pStyle w:val="ConsPlusNormal0"/>
              <w:jc w:val="right"/>
            </w:pPr>
            <w:r>
              <w:t>26257,05</w:t>
            </w:r>
          </w:p>
        </w:tc>
      </w:tr>
      <w:tr w:rsidR="002B6D76" w14:paraId="4251DC1A" w14:textId="77777777">
        <w:tc>
          <w:tcPr>
            <w:tcW w:w="624" w:type="dxa"/>
          </w:tcPr>
          <w:p w14:paraId="480FB112" w14:textId="77777777" w:rsidR="002B6D76" w:rsidRDefault="00000000">
            <w:pPr>
              <w:pStyle w:val="ConsPlusNormal0"/>
              <w:jc w:val="center"/>
            </w:pPr>
            <w:r>
              <w:t>162</w:t>
            </w:r>
          </w:p>
        </w:tc>
        <w:tc>
          <w:tcPr>
            <w:tcW w:w="1361" w:type="dxa"/>
          </w:tcPr>
          <w:p w14:paraId="1D08CAB2" w14:textId="77777777" w:rsidR="002B6D76" w:rsidRDefault="00000000">
            <w:pPr>
              <w:pStyle w:val="ConsPlusNormal0"/>
            </w:pPr>
            <w:r>
              <w:t>ds32.004</w:t>
            </w:r>
          </w:p>
        </w:tc>
        <w:tc>
          <w:tcPr>
            <w:tcW w:w="1814" w:type="dxa"/>
          </w:tcPr>
          <w:p w14:paraId="7554C941" w14:textId="77777777" w:rsidR="002B6D76" w:rsidRDefault="00000000">
            <w:pPr>
              <w:pStyle w:val="ConsPlusNormal0"/>
            </w:pPr>
            <w:r>
              <w:t>HD2632.004</w:t>
            </w:r>
          </w:p>
        </w:tc>
        <w:tc>
          <w:tcPr>
            <w:tcW w:w="3458" w:type="dxa"/>
          </w:tcPr>
          <w:p w14:paraId="50B9C477" w14:textId="77777777" w:rsidR="002B6D76" w:rsidRDefault="00000000">
            <w:pPr>
              <w:pStyle w:val="ConsPlusNormal0"/>
            </w:pPr>
            <w:r>
              <w:t>Операции по поводу грыж, взрослые (уровень 2)</w:t>
            </w:r>
          </w:p>
        </w:tc>
        <w:tc>
          <w:tcPr>
            <w:tcW w:w="1134" w:type="dxa"/>
          </w:tcPr>
          <w:p w14:paraId="01B2DAD5" w14:textId="77777777" w:rsidR="002B6D76" w:rsidRDefault="00000000">
            <w:pPr>
              <w:pStyle w:val="ConsPlusNormal0"/>
              <w:jc w:val="right"/>
            </w:pPr>
            <w:r>
              <w:t>2,26</w:t>
            </w:r>
          </w:p>
        </w:tc>
        <w:tc>
          <w:tcPr>
            <w:tcW w:w="1077" w:type="dxa"/>
          </w:tcPr>
          <w:p w14:paraId="4581C970" w14:textId="77777777" w:rsidR="002B6D76" w:rsidRDefault="00000000">
            <w:pPr>
              <w:pStyle w:val="ConsPlusNormal0"/>
              <w:jc w:val="right"/>
            </w:pPr>
            <w:r>
              <w:t>1</w:t>
            </w:r>
          </w:p>
        </w:tc>
        <w:tc>
          <w:tcPr>
            <w:tcW w:w="907" w:type="dxa"/>
          </w:tcPr>
          <w:p w14:paraId="1F19A00A" w14:textId="77777777" w:rsidR="002B6D76" w:rsidRDefault="00000000">
            <w:pPr>
              <w:pStyle w:val="ConsPlusNormal0"/>
              <w:jc w:val="right"/>
            </w:pPr>
            <w:r>
              <w:t>1</w:t>
            </w:r>
          </w:p>
        </w:tc>
        <w:tc>
          <w:tcPr>
            <w:tcW w:w="1529" w:type="dxa"/>
          </w:tcPr>
          <w:p w14:paraId="351D5BA7" w14:textId="77777777" w:rsidR="002B6D76" w:rsidRDefault="00000000">
            <w:pPr>
              <w:pStyle w:val="ConsPlusNormal0"/>
              <w:jc w:val="right"/>
            </w:pPr>
            <w:r>
              <w:t>41996,41</w:t>
            </w:r>
          </w:p>
        </w:tc>
      </w:tr>
      <w:tr w:rsidR="002B6D76" w14:paraId="29986BCE" w14:textId="77777777">
        <w:tc>
          <w:tcPr>
            <w:tcW w:w="624" w:type="dxa"/>
          </w:tcPr>
          <w:p w14:paraId="5975A164" w14:textId="77777777" w:rsidR="002B6D76" w:rsidRDefault="00000000">
            <w:pPr>
              <w:pStyle w:val="ConsPlusNormal0"/>
              <w:jc w:val="center"/>
            </w:pPr>
            <w:r>
              <w:t>163</w:t>
            </w:r>
          </w:p>
        </w:tc>
        <w:tc>
          <w:tcPr>
            <w:tcW w:w="1361" w:type="dxa"/>
          </w:tcPr>
          <w:p w14:paraId="10BD7244" w14:textId="77777777" w:rsidR="002B6D76" w:rsidRDefault="00000000">
            <w:pPr>
              <w:pStyle w:val="ConsPlusNormal0"/>
            </w:pPr>
            <w:r>
              <w:t>ds32.005</w:t>
            </w:r>
          </w:p>
        </w:tc>
        <w:tc>
          <w:tcPr>
            <w:tcW w:w="1814" w:type="dxa"/>
          </w:tcPr>
          <w:p w14:paraId="4ED5549F" w14:textId="77777777" w:rsidR="002B6D76" w:rsidRDefault="00000000">
            <w:pPr>
              <w:pStyle w:val="ConsPlusNormal0"/>
            </w:pPr>
            <w:r>
              <w:t>HD2632.005</w:t>
            </w:r>
          </w:p>
        </w:tc>
        <w:tc>
          <w:tcPr>
            <w:tcW w:w="3458" w:type="dxa"/>
          </w:tcPr>
          <w:p w14:paraId="691C4142" w14:textId="77777777" w:rsidR="002B6D76" w:rsidRDefault="00000000">
            <w:pPr>
              <w:pStyle w:val="ConsPlusNormal0"/>
            </w:pPr>
            <w:r>
              <w:t>Операции по поводу грыж, взрослые (уровень 3)</w:t>
            </w:r>
          </w:p>
        </w:tc>
        <w:tc>
          <w:tcPr>
            <w:tcW w:w="1134" w:type="dxa"/>
          </w:tcPr>
          <w:p w14:paraId="7C007796" w14:textId="77777777" w:rsidR="002B6D76" w:rsidRDefault="00000000">
            <w:pPr>
              <w:pStyle w:val="ConsPlusNormal0"/>
              <w:jc w:val="right"/>
            </w:pPr>
            <w:r>
              <w:t>3,24</w:t>
            </w:r>
          </w:p>
        </w:tc>
        <w:tc>
          <w:tcPr>
            <w:tcW w:w="1077" w:type="dxa"/>
          </w:tcPr>
          <w:p w14:paraId="38F8A3F0" w14:textId="77777777" w:rsidR="002B6D76" w:rsidRDefault="00000000">
            <w:pPr>
              <w:pStyle w:val="ConsPlusNormal0"/>
              <w:jc w:val="right"/>
            </w:pPr>
            <w:r>
              <w:t>1</w:t>
            </w:r>
          </w:p>
        </w:tc>
        <w:tc>
          <w:tcPr>
            <w:tcW w:w="907" w:type="dxa"/>
          </w:tcPr>
          <w:p w14:paraId="35B5FE23" w14:textId="77777777" w:rsidR="002B6D76" w:rsidRDefault="00000000">
            <w:pPr>
              <w:pStyle w:val="ConsPlusNormal0"/>
              <w:jc w:val="right"/>
            </w:pPr>
            <w:r>
              <w:t>1</w:t>
            </w:r>
          </w:p>
        </w:tc>
        <w:tc>
          <w:tcPr>
            <w:tcW w:w="1529" w:type="dxa"/>
          </w:tcPr>
          <w:p w14:paraId="21E3574A" w14:textId="77777777" w:rsidR="002B6D76" w:rsidRDefault="00000000">
            <w:pPr>
              <w:pStyle w:val="ConsPlusNormal0"/>
              <w:jc w:val="right"/>
            </w:pPr>
            <w:r>
              <w:t>60207,24</w:t>
            </w:r>
          </w:p>
        </w:tc>
      </w:tr>
      <w:tr w:rsidR="002B6D76" w14:paraId="724DA95E" w14:textId="77777777">
        <w:tc>
          <w:tcPr>
            <w:tcW w:w="624" w:type="dxa"/>
          </w:tcPr>
          <w:p w14:paraId="576C80F8" w14:textId="77777777" w:rsidR="002B6D76" w:rsidRDefault="00000000">
            <w:pPr>
              <w:pStyle w:val="ConsPlusNormal0"/>
              <w:jc w:val="center"/>
            </w:pPr>
            <w:r>
              <w:t>164</w:t>
            </w:r>
          </w:p>
        </w:tc>
        <w:tc>
          <w:tcPr>
            <w:tcW w:w="1361" w:type="dxa"/>
          </w:tcPr>
          <w:p w14:paraId="789CA0B4" w14:textId="77777777" w:rsidR="002B6D76" w:rsidRDefault="00000000">
            <w:pPr>
              <w:pStyle w:val="ConsPlusNormal0"/>
            </w:pPr>
            <w:r>
              <w:t>ds32.006</w:t>
            </w:r>
          </w:p>
        </w:tc>
        <w:tc>
          <w:tcPr>
            <w:tcW w:w="1814" w:type="dxa"/>
          </w:tcPr>
          <w:p w14:paraId="2BCE07D6" w14:textId="77777777" w:rsidR="002B6D76" w:rsidRDefault="00000000">
            <w:pPr>
              <w:pStyle w:val="ConsPlusNormal0"/>
            </w:pPr>
            <w:r>
              <w:t>HD2632.006</w:t>
            </w:r>
          </w:p>
        </w:tc>
        <w:tc>
          <w:tcPr>
            <w:tcW w:w="3458" w:type="dxa"/>
          </w:tcPr>
          <w:p w14:paraId="1A0F6CB1" w14:textId="77777777" w:rsidR="002B6D76" w:rsidRDefault="00000000">
            <w:pPr>
              <w:pStyle w:val="ConsPlusNormal0"/>
            </w:pPr>
            <w:r>
              <w:t>Операции на желчном пузыре и желчевыводящих путях</w:t>
            </w:r>
          </w:p>
        </w:tc>
        <w:tc>
          <w:tcPr>
            <w:tcW w:w="1134" w:type="dxa"/>
          </w:tcPr>
          <w:p w14:paraId="5CC994DF" w14:textId="77777777" w:rsidR="002B6D76" w:rsidRDefault="00000000">
            <w:pPr>
              <w:pStyle w:val="ConsPlusNormal0"/>
              <w:jc w:val="right"/>
            </w:pPr>
            <w:r>
              <w:t>1,7</w:t>
            </w:r>
          </w:p>
        </w:tc>
        <w:tc>
          <w:tcPr>
            <w:tcW w:w="1077" w:type="dxa"/>
          </w:tcPr>
          <w:p w14:paraId="3C610F4C" w14:textId="77777777" w:rsidR="002B6D76" w:rsidRDefault="00000000">
            <w:pPr>
              <w:pStyle w:val="ConsPlusNormal0"/>
              <w:jc w:val="right"/>
            </w:pPr>
            <w:r>
              <w:t>1</w:t>
            </w:r>
          </w:p>
        </w:tc>
        <w:tc>
          <w:tcPr>
            <w:tcW w:w="907" w:type="dxa"/>
          </w:tcPr>
          <w:p w14:paraId="729499BE" w14:textId="77777777" w:rsidR="002B6D76" w:rsidRDefault="00000000">
            <w:pPr>
              <w:pStyle w:val="ConsPlusNormal0"/>
              <w:jc w:val="right"/>
            </w:pPr>
            <w:r>
              <w:t>1</w:t>
            </w:r>
          </w:p>
        </w:tc>
        <w:tc>
          <w:tcPr>
            <w:tcW w:w="1529" w:type="dxa"/>
          </w:tcPr>
          <w:p w14:paraId="49DB04A2" w14:textId="77777777" w:rsidR="002B6D76" w:rsidRDefault="00000000">
            <w:pPr>
              <w:pStyle w:val="ConsPlusNormal0"/>
              <w:jc w:val="right"/>
            </w:pPr>
            <w:r>
              <w:t>31590,22</w:t>
            </w:r>
          </w:p>
        </w:tc>
      </w:tr>
      <w:tr w:rsidR="002B6D76" w14:paraId="1EBBD42A" w14:textId="77777777">
        <w:tc>
          <w:tcPr>
            <w:tcW w:w="624" w:type="dxa"/>
          </w:tcPr>
          <w:p w14:paraId="28677848" w14:textId="77777777" w:rsidR="002B6D76" w:rsidRDefault="00000000">
            <w:pPr>
              <w:pStyle w:val="ConsPlusNormal0"/>
              <w:jc w:val="center"/>
            </w:pPr>
            <w:r>
              <w:t>165</w:t>
            </w:r>
          </w:p>
        </w:tc>
        <w:tc>
          <w:tcPr>
            <w:tcW w:w="1361" w:type="dxa"/>
          </w:tcPr>
          <w:p w14:paraId="247E22D2" w14:textId="77777777" w:rsidR="002B6D76" w:rsidRDefault="00000000">
            <w:pPr>
              <w:pStyle w:val="ConsPlusNormal0"/>
            </w:pPr>
            <w:r>
              <w:t>ds32.007</w:t>
            </w:r>
          </w:p>
        </w:tc>
        <w:tc>
          <w:tcPr>
            <w:tcW w:w="1814" w:type="dxa"/>
          </w:tcPr>
          <w:p w14:paraId="160AA2C4" w14:textId="77777777" w:rsidR="002B6D76" w:rsidRDefault="00000000">
            <w:pPr>
              <w:pStyle w:val="ConsPlusNormal0"/>
            </w:pPr>
            <w:r>
              <w:t>HD2632.007</w:t>
            </w:r>
          </w:p>
        </w:tc>
        <w:tc>
          <w:tcPr>
            <w:tcW w:w="3458" w:type="dxa"/>
          </w:tcPr>
          <w:p w14:paraId="3112EFD4" w14:textId="77777777" w:rsidR="002B6D76" w:rsidRDefault="00000000">
            <w:pPr>
              <w:pStyle w:val="ConsPlusNormal0"/>
            </w:pPr>
            <w:r>
              <w:t>Другие операции на органах брюшной полости (уровень 1)</w:t>
            </w:r>
          </w:p>
        </w:tc>
        <w:tc>
          <w:tcPr>
            <w:tcW w:w="1134" w:type="dxa"/>
          </w:tcPr>
          <w:p w14:paraId="3E875B74" w14:textId="77777777" w:rsidR="002B6D76" w:rsidRDefault="00000000">
            <w:pPr>
              <w:pStyle w:val="ConsPlusNormal0"/>
              <w:jc w:val="right"/>
            </w:pPr>
            <w:r>
              <w:t>2,06</w:t>
            </w:r>
          </w:p>
        </w:tc>
        <w:tc>
          <w:tcPr>
            <w:tcW w:w="1077" w:type="dxa"/>
          </w:tcPr>
          <w:p w14:paraId="69CC36E6" w14:textId="77777777" w:rsidR="002B6D76" w:rsidRDefault="00000000">
            <w:pPr>
              <w:pStyle w:val="ConsPlusNormal0"/>
              <w:jc w:val="right"/>
            </w:pPr>
            <w:r>
              <w:t>1</w:t>
            </w:r>
          </w:p>
        </w:tc>
        <w:tc>
          <w:tcPr>
            <w:tcW w:w="907" w:type="dxa"/>
          </w:tcPr>
          <w:p w14:paraId="5A62F383" w14:textId="77777777" w:rsidR="002B6D76" w:rsidRDefault="00000000">
            <w:pPr>
              <w:pStyle w:val="ConsPlusNormal0"/>
              <w:jc w:val="right"/>
            </w:pPr>
            <w:r>
              <w:t>0,9</w:t>
            </w:r>
          </w:p>
        </w:tc>
        <w:tc>
          <w:tcPr>
            <w:tcW w:w="1529" w:type="dxa"/>
          </w:tcPr>
          <w:p w14:paraId="2124E041" w14:textId="77777777" w:rsidR="002B6D76" w:rsidRDefault="00000000">
            <w:pPr>
              <w:pStyle w:val="ConsPlusNormal0"/>
              <w:jc w:val="right"/>
            </w:pPr>
            <w:r>
              <w:t>34451,92</w:t>
            </w:r>
          </w:p>
        </w:tc>
      </w:tr>
      <w:tr w:rsidR="002B6D76" w14:paraId="5E6CB444" w14:textId="77777777">
        <w:tc>
          <w:tcPr>
            <w:tcW w:w="624" w:type="dxa"/>
          </w:tcPr>
          <w:p w14:paraId="26C70BBA" w14:textId="77777777" w:rsidR="002B6D76" w:rsidRDefault="00000000">
            <w:pPr>
              <w:pStyle w:val="ConsPlusNormal0"/>
              <w:jc w:val="center"/>
            </w:pPr>
            <w:r>
              <w:t>166</w:t>
            </w:r>
          </w:p>
        </w:tc>
        <w:tc>
          <w:tcPr>
            <w:tcW w:w="1361" w:type="dxa"/>
          </w:tcPr>
          <w:p w14:paraId="3D19A873" w14:textId="77777777" w:rsidR="002B6D76" w:rsidRDefault="00000000">
            <w:pPr>
              <w:pStyle w:val="ConsPlusNormal0"/>
            </w:pPr>
            <w:r>
              <w:t>ds32.008</w:t>
            </w:r>
          </w:p>
        </w:tc>
        <w:tc>
          <w:tcPr>
            <w:tcW w:w="1814" w:type="dxa"/>
          </w:tcPr>
          <w:p w14:paraId="1C60215E" w14:textId="77777777" w:rsidR="002B6D76" w:rsidRDefault="00000000">
            <w:pPr>
              <w:pStyle w:val="ConsPlusNormal0"/>
            </w:pPr>
            <w:r>
              <w:t>HD2632.008</w:t>
            </w:r>
          </w:p>
        </w:tc>
        <w:tc>
          <w:tcPr>
            <w:tcW w:w="3458" w:type="dxa"/>
          </w:tcPr>
          <w:p w14:paraId="2EECC19B" w14:textId="77777777" w:rsidR="002B6D76" w:rsidRDefault="00000000">
            <w:pPr>
              <w:pStyle w:val="ConsPlusNormal0"/>
            </w:pPr>
            <w:r>
              <w:t>Другие операции на органах брюшной полости (уровень 2)</w:t>
            </w:r>
          </w:p>
        </w:tc>
        <w:tc>
          <w:tcPr>
            <w:tcW w:w="1134" w:type="dxa"/>
          </w:tcPr>
          <w:p w14:paraId="4BCC2276" w14:textId="77777777" w:rsidR="002B6D76" w:rsidRDefault="00000000">
            <w:pPr>
              <w:pStyle w:val="ConsPlusNormal0"/>
              <w:jc w:val="right"/>
            </w:pPr>
            <w:r>
              <w:t>2,17</w:t>
            </w:r>
          </w:p>
        </w:tc>
        <w:tc>
          <w:tcPr>
            <w:tcW w:w="1077" w:type="dxa"/>
          </w:tcPr>
          <w:p w14:paraId="7152E9D2" w14:textId="77777777" w:rsidR="002B6D76" w:rsidRDefault="00000000">
            <w:pPr>
              <w:pStyle w:val="ConsPlusNormal0"/>
              <w:jc w:val="right"/>
            </w:pPr>
            <w:r>
              <w:t>1</w:t>
            </w:r>
          </w:p>
        </w:tc>
        <w:tc>
          <w:tcPr>
            <w:tcW w:w="907" w:type="dxa"/>
          </w:tcPr>
          <w:p w14:paraId="14E11F25" w14:textId="77777777" w:rsidR="002B6D76" w:rsidRDefault="00000000">
            <w:pPr>
              <w:pStyle w:val="ConsPlusNormal0"/>
              <w:jc w:val="right"/>
            </w:pPr>
            <w:r>
              <w:t>1</w:t>
            </w:r>
          </w:p>
        </w:tc>
        <w:tc>
          <w:tcPr>
            <w:tcW w:w="1529" w:type="dxa"/>
          </w:tcPr>
          <w:p w14:paraId="1B7479AD" w14:textId="77777777" w:rsidR="002B6D76" w:rsidRDefault="00000000">
            <w:pPr>
              <w:pStyle w:val="ConsPlusNormal0"/>
              <w:jc w:val="right"/>
            </w:pPr>
            <w:r>
              <w:t>40323,98</w:t>
            </w:r>
          </w:p>
        </w:tc>
      </w:tr>
      <w:tr w:rsidR="002B6D76" w14:paraId="7F36668B" w14:textId="77777777">
        <w:tc>
          <w:tcPr>
            <w:tcW w:w="624" w:type="dxa"/>
          </w:tcPr>
          <w:p w14:paraId="0B4C8D6B" w14:textId="77777777" w:rsidR="002B6D76" w:rsidRDefault="00000000">
            <w:pPr>
              <w:pStyle w:val="ConsPlusNormal0"/>
              <w:jc w:val="center"/>
            </w:pPr>
            <w:r>
              <w:t>167</w:t>
            </w:r>
          </w:p>
        </w:tc>
        <w:tc>
          <w:tcPr>
            <w:tcW w:w="1361" w:type="dxa"/>
          </w:tcPr>
          <w:p w14:paraId="12D9E6E4" w14:textId="77777777" w:rsidR="002B6D76" w:rsidRDefault="00000000">
            <w:pPr>
              <w:pStyle w:val="ConsPlusNormal0"/>
            </w:pPr>
            <w:r>
              <w:t>ds33.001</w:t>
            </w:r>
          </w:p>
        </w:tc>
        <w:tc>
          <w:tcPr>
            <w:tcW w:w="1814" w:type="dxa"/>
          </w:tcPr>
          <w:p w14:paraId="4C7B61F7" w14:textId="77777777" w:rsidR="002B6D76" w:rsidRDefault="00000000">
            <w:pPr>
              <w:pStyle w:val="ConsPlusNormal0"/>
            </w:pPr>
            <w:r>
              <w:t>TD2633.001</w:t>
            </w:r>
          </w:p>
        </w:tc>
        <w:tc>
          <w:tcPr>
            <w:tcW w:w="3458" w:type="dxa"/>
          </w:tcPr>
          <w:p w14:paraId="346A0FDB" w14:textId="77777777" w:rsidR="002B6D76" w:rsidRDefault="00000000">
            <w:pPr>
              <w:pStyle w:val="ConsPlusNormal0"/>
            </w:pPr>
            <w:r>
              <w:t>Ожоги и отморожения</w:t>
            </w:r>
          </w:p>
        </w:tc>
        <w:tc>
          <w:tcPr>
            <w:tcW w:w="1134" w:type="dxa"/>
          </w:tcPr>
          <w:p w14:paraId="63EF1734" w14:textId="77777777" w:rsidR="002B6D76" w:rsidRDefault="00000000">
            <w:pPr>
              <w:pStyle w:val="ConsPlusNormal0"/>
              <w:jc w:val="right"/>
            </w:pPr>
            <w:r>
              <w:t>1,1</w:t>
            </w:r>
          </w:p>
        </w:tc>
        <w:tc>
          <w:tcPr>
            <w:tcW w:w="1077" w:type="dxa"/>
          </w:tcPr>
          <w:p w14:paraId="665A0D24" w14:textId="77777777" w:rsidR="002B6D76" w:rsidRDefault="00000000">
            <w:pPr>
              <w:pStyle w:val="ConsPlusNormal0"/>
              <w:jc w:val="right"/>
            </w:pPr>
            <w:r>
              <w:t>1</w:t>
            </w:r>
          </w:p>
        </w:tc>
        <w:tc>
          <w:tcPr>
            <w:tcW w:w="907" w:type="dxa"/>
          </w:tcPr>
          <w:p w14:paraId="27B70375" w14:textId="77777777" w:rsidR="002B6D76" w:rsidRDefault="00000000">
            <w:pPr>
              <w:pStyle w:val="ConsPlusNormal0"/>
              <w:jc w:val="right"/>
            </w:pPr>
            <w:r>
              <w:t>0,8</w:t>
            </w:r>
          </w:p>
        </w:tc>
        <w:tc>
          <w:tcPr>
            <w:tcW w:w="1529" w:type="dxa"/>
          </w:tcPr>
          <w:p w14:paraId="330C7021" w14:textId="77777777" w:rsidR="002B6D76" w:rsidRDefault="00000000">
            <w:pPr>
              <w:pStyle w:val="ConsPlusNormal0"/>
              <w:jc w:val="right"/>
            </w:pPr>
            <w:r>
              <w:t>16352,58</w:t>
            </w:r>
          </w:p>
        </w:tc>
      </w:tr>
      <w:tr w:rsidR="002B6D76" w14:paraId="58A32E05" w14:textId="77777777">
        <w:tc>
          <w:tcPr>
            <w:tcW w:w="624" w:type="dxa"/>
          </w:tcPr>
          <w:p w14:paraId="6508EA6A" w14:textId="77777777" w:rsidR="002B6D76" w:rsidRDefault="00000000">
            <w:pPr>
              <w:pStyle w:val="ConsPlusNormal0"/>
              <w:jc w:val="center"/>
            </w:pPr>
            <w:r>
              <w:t>168</w:t>
            </w:r>
          </w:p>
        </w:tc>
        <w:tc>
          <w:tcPr>
            <w:tcW w:w="1361" w:type="dxa"/>
          </w:tcPr>
          <w:p w14:paraId="2215D188" w14:textId="77777777" w:rsidR="002B6D76" w:rsidRDefault="00000000">
            <w:pPr>
              <w:pStyle w:val="ConsPlusNormal0"/>
            </w:pPr>
            <w:r>
              <w:t>ds34.001</w:t>
            </w:r>
          </w:p>
        </w:tc>
        <w:tc>
          <w:tcPr>
            <w:tcW w:w="1814" w:type="dxa"/>
          </w:tcPr>
          <w:p w14:paraId="3A140CE6" w14:textId="77777777" w:rsidR="002B6D76" w:rsidRDefault="00000000">
            <w:pPr>
              <w:pStyle w:val="ConsPlusNormal0"/>
            </w:pPr>
            <w:r>
              <w:t>TD2634.001</w:t>
            </w:r>
          </w:p>
        </w:tc>
        <w:tc>
          <w:tcPr>
            <w:tcW w:w="3458" w:type="dxa"/>
          </w:tcPr>
          <w:p w14:paraId="2E3F99C4" w14:textId="77777777" w:rsidR="002B6D76" w:rsidRDefault="00000000">
            <w:pPr>
              <w:pStyle w:val="ConsPlusNormal0"/>
            </w:pPr>
            <w:r>
              <w:t>Болезни полости рта, слюнных желез и челюстей, врожденные аномалии лица и шеи, взрослые</w:t>
            </w:r>
          </w:p>
        </w:tc>
        <w:tc>
          <w:tcPr>
            <w:tcW w:w="1134" w:type="dxa"/>
          </w:tcPr>
          <w:p w14:paraId="58FAAF3F" w14:textId="77777777" w:rsidR="002B6D76" w:rsidRDefault="00000000">
            <w:pPr>
              <w:pStyle w:val="ConsPlusNormal0"/>
              <w:jc w:val="right"/>
            </w:pPr>
            <w:r>
              <w:t>0,88</w:t>
            </w:r>
          </w:p>
        </w:tc>
        <w:tc>
          <w:tcPr>
            <w:tcW w:w="1077" w:type="dxa"/>
          </w:tcPr>
          <w:p w14:paraId="2421E2D3" w14:textId="77777777" w:rsidR="002B6D76" w:rsidRDefault="00000000">
            <w:pPr>
              <w:pStyle w:val="ConsPlusNormal0"/>
              <w:jc w:val="right"/>
            </w:pPr>
            <w:r>
              <w:t>1</w:t>
            </w:r>
          </w:p>
        </w:tc>
        <w:tc>
          <w:tcPr>
            <w:tcW w:w="907" w:type="dxa"/>
          </w:tcPr>
          <w:p w14:paraId="43077173" w14:textId="77777777" w:rsidR="002B6D76" w:rsidRDefault="00000000">
            <w:pPr>
              <w:pStyle w:val="ConsPlusNormal0"/>
              <w:jc w:val="right"/>
            </w:pPr>
            <w:r>
              <w:t>0,9</w:t>
            </w:r>
          </w:p>
        </w:tc>
        <w:tc>
          <w:tcPr>
            <w:tcW w:w="1529" w:type="dxa"/>
          </w:tcPr>
          <w:p w14:paraId="0F98167B" w14:textId="77777777" w:rsidR="002B6D76" w:rsidRDefault="00000000">
            <w:pPr>
              <w:pStyle w:val="ConsPlusNormal0"/>
              <w:jc w:val="right"/>
            </w:pPr>
            <w:r>
              <w:t>14717,32</w:t>
            </w:r>
          </w:p>
        </w:tc>
      </w:tr>
      <w:tr w:rsidR="002B6D76" w14:paraId="5C3724A5" w14:textId="77777777">
        <w:tc>
          <w:tcPr>
            <w:tcW w:w="624" w:type="dxa"/>
          </w:tcPr>
          <w:p w14:paraId="07295EA5" w14:textId="77777777" w:rsidR="002B6D76" w:rsidRDefault="00000000">
            <w:pPr>
              <w:pStyle w:val="ConsPlusNormal0"/>
              <w:jc w:val="center"/>
            </w:pPr>
            <w:r>
              <w:t>169</w:t>
            </w:r>
          </w:p>
        </w:tc>
        <w:tc>
          <w:tcPr>
            <w:tcW w:w="1361" w:type="dxa"/>
          </w:tcPr>
          <w:p w14:paraId="592097D6" w14:textId="77777777" w:rsidR="002B6D76" w:rsidRDefault="00000000">
            <w:pPr>
              <w:pStyle w:val="ConsPlusNormal0"/>
            </w:pPr>
            <w:r>
              <w:t>ds34.002</w:t>
            </w:r>
          </w:p>
        </w:tc>
        <w:tc>
          <w:tcPr>
            <w:tcW w:w="1814" w:type="dxa"/>
          </w:tcPr>
          <w:p w14:paraId="526DD9E9" w14:textId="77777777" w:rsidR="002B6D76" w:rsidRDefault="00000000">
            <w:pPr>
              <w:pStyle w:val="ConsPlusNormal0"/>
            </w:pPr>
            <w:r>
              <w:t>HD2634.002</w:t>
            </w:r>
          </w:p>
        </w:tc>
        <w:tc>
          <w:tcPr>
            <w:tcW w:w="3458" w:type="dxa"/>
          </w:tcPr>
          <w:p w14:paraId="5B4DB26F" w14:textId="77777777" w:rsidR="002B6D76" w:rsidRDefault="00000000">
            <w:pPr>
              <w:pStyle w:val="ConsPlusNormal0"/>
            </w:pPr>
            <w:r>
              <w:t>Операции на органах полости рта (уровень 1)</w:t>
            </w:r>
          </w:p>
        </w:tc>
        <w:tc>
          <w:tcPr>
            <w:tcW w:w="1134" w:type="dxa"/>
          </w:tcPr>
          <w:p w14:paraId="4EC330A7" w14:textId="77777777" w:rsidR="002B6D76" w:rsidRDefault="00000000">
            <w:pPr>
              <w:pStyle w:val="ConsPlusNormal0"/>
              <w:jc w:val="right"/>
            </w:pPr>
            <w:r>
              <w:t>0,92</w:t>
            </w:r>
          </w:p>
        </w:tc>
        <w:tc>
          <w:tcPr>
            <w:tcW w:w="1077" w:type="dxa"/>
          </w:tcPr>
          <w:p w14:paraId="312E58D3" w14:textId="77777777" w:rsidR="002B6D76" w:rsidRDefault="00000000">
            <w:pPr>
              <w:pStyle w:val="ConsPlusNormal0"/>
              <w:jc w:val="right"/>
            </w:pPr>
            <w:r>
              <w:t>1</w:t>
            </w:r>
          </w:p>
        </w:tc>
        <w:tc>
          <w:tcPr>
            <w:tcW w:w="907" w:type="dxa"/>
          </w:tcPr>
          <w:p w14:paraId="5A126E8B" w14:textId="77777777" w:rsidR="002B6D76" w:rsidRDefault="00000000">
            <w:pPr>
              <w:pStyle w:val="ConsPlusNormal0"/>
              <w:jc w:val="right"/>
            </w:pPr>
            <w:r>
              <w:t>0,9</w:t>
            </w:r>
          </w:p>
        </w:tc>
        <w:tc>
          <w:tcPr>
            <w:tcW w:w="1529" w:type="dxa"/>
          </w:tcPr>
          <w:p w14:paraId="1027A6D0" w14:textId="77777777" w:rsidR="002B6D76" w:rsidRDefault="00000000">
            <w:pPr>
              <w:pStyle w:val="ConsPlusNormal0"/>
              <w:jc w:val="right"/>
            </w:pPr>
            <w:r>
              <w:t>15386,29</w:t>
            </w:r>
          </w:p>
        </w:tc>
      </w:tr>
      <w:tr w:rsidR="002B6D76" w14:paraId="3891CD50" w14:textId="77777777">
        <w:tc>
          <w:tcPr>
            <w:tcW w:w="624" w:type="dxa"/>
          </w:tcPr>
          <w:p w14:paraId="4A85B8CA" w14:textId="77777777" w:rsidR="002B6D76" w:rsidRDefault="00000000">
            <w:pPr>
              <w:pStyle w:val="ConsPlusNormal0"/>
              <w:jc w:val="center"/>
            </w:pPr>
            <w:r>
              <w:t>170</w:t>
            </w:r>
          </w:p>
        </w:tc>
        <w:tc>
          <w:tcPr>
            <w:tcW w:w="1361" w:type="dxa"/>
          </w:tcPr>
          <w:p w14:paraId="070EF7FA" w14:textId="77777777" w:rsidR="002B6D76" w:rsidRDefault="00000000">
            <w:pPr>
              <w:pStyle w:val="ConsPlusNormal0"/>
            </w:pPr>
            <w:r>
              <w:t>ds34.003</w:t>
            </w:r>
          </w:p>
        </w:tc>
        <w:tc>
          <w:tcPr>
            <w:tcW w:w="1814" w:type="dxa"/>
          </w:tcPr>
          <w:p w14:paraId="644BD615" w14:textId="77777777" w:rsidR="002B6D76" w:rsidRDefault="00000000">
            <w:pPr>
              <w:pStyle w:val="ConsPlusNormal0"/>
            </w:pPr>
            <w:r>
              <w:t>HD2634.003</w:t>
            </w:r>
          </w:p>
        </w:tc>
        <w:tc>
          <w:tcPr>
            <w:tcW w:w="3458" w:type="dxa"/>
          </w:tcPr>
          <w:p w14:paraId="4C60E089" w14:textId="77777777" w:rsidR="002B6D76" w:rsidRDefault="00000000">
            <w:pPr>
              <w:pStyle w:val="ConsPlusNormal0"/>
            </w:pPr>
            <w:r>
              <w:t>Операции на органах полости рта (уровень 2)</w:t>
            </w:r>
          </w:p>
        </w:tc>
        <w:tc>
          <w:tcPr>
            <w:tcW w:w="1134" w:type="dxa"/>
          </w:tcPr>
          <w:p w14:paraId="3B92B9BE" w14:textId="77777777" w:rsidR="002B6D76" w:rsidRDefault="00000000">
            <w:pPr>
              <w:pStyle w:val="ConsPlusNormal0"/>
              <w:jc w:val="right"/>
            </w:pPr>
            <w:r>
              <w:t>1,56</w:t>
            </w:r>
          </w:p>
        </w:tc>
        <w:tc>
          <w:tcPr>
            <w:tcW w:w="1077" w:type="dxa"/>
          </w:tcPr>
          <w:p w14:paraId="06EC7CED" w14:textId="77777777" w:rsidR="002B6D76" w:rsidRDefault="00000000">
            <w:pPr>
              <w:pStyle w:val="ConsPlusNormal0"/>
              <w:jc w:val="right"/>
            </w:pPr>
            <w:r>
              <w:t>1</w:t>
            </w:r>
          </w:p>
        </w:tc>
        <w:tc>
          <w:tcPr>
            <w:tcW w:w="907" w:type="dxa"/>
          </w:tcPr>
          <w:p w14:paraId="39814DD7" w14:textId="77777777" w:rsidR="002B6D76" w:rsidRDefault="00000000">
            <w:pPr>
              <w:pStyle w:val="ConsPlusNormal0"/>
              <w:jc w:val="right"/>
            </w:pPr>
            <w:r>
              <w:t>1</w:t>
            </w:r>
          </w:p>
        </w:tc>
        <w:tc>
          <w:tcPr>
            <w:tcW w:w="1529" w:type="dxa"/>
          </w:tcPr>
          <w:p w14:paraId="3093FE5C" w14:textId="77777777" w:rsidR="002B6D76" w:rsidRDefault="00000000">
            <w:pPr>
              <w:pStyle w:val="ConsPlusNormal0"/>
              <w:jc w:val="right"/>
            </w:pPr>
            <w:r>
              <w:t>28988,67</w:t>
            </w:r>
          </w:p>
        </w:tc>
      </w:tr>
      <w:tr w:rsidR="002B6D76" w14:paraId="0552AF08" w14:textId="77777777">
        <w:tc>
          <w:tcPr>
            <w:tcW w:w="624" w:type="dxa"/>
          </w:tcPr>
          <w:p w14:paraId="4C7E5140" w14:textId="77777777" w:rsidR="002B6D76" w:rsidRDefault="00000000">
            <w:pPr>
              <w:pStyle w:val="ConsPlusNormal0"/>
              <w:jc w:val="center"/>
            </w:pPr>
            <w:r>
              <w:t>171</w:t>
            </w:r>
          </w:p>
        </w:tc>
        <w:tc>
          <w:tcPr>
            <w:tcW w:w="1361" w:type="dxa"/>
          </w:tcPr>
          <w:p w14:paraId="24FFE044" w14:textId="77777777" w:rsidR="002B6D76" w:rsidRDefault="00000000">
            <w:pPr>
              <w:pStyle w:val="ConsPlusNormal0"/>
            </w:pPr>
            <w:r>
              <w:t>ds35.001</w:t>
            </w:r>
          </w:p>
        </w:tc>
        <w:tc>
          <w:tcPr>
            <w:tcW w:w="1814" w:type="dxa"/>
          </w:tcPr>
          <w:p w14:paraId="074B4648" w14:textId="77777777" w:rsidR="002B6D76" w:rsidRDefault="00000000">
            <w:pPr>
              <w:pStyle w:val="ConsPlusNormal0"/>
            </w:pPr>
            <w:r>
              <w:t>TD2635.001</w:t>
            </w:r>
          </w:p>
        </w:tc>
        <w:tc>
          <w:tcPr>
            <w:tcW w:w="3458" w:type="dxa"/>
          </w:tcPr>
          <w:p w14:paraId="6DD3E6C2" w14:textId="77777777" w:rsidR="002B6D76" w:rsidRDefault="00000000">
            <w:pPr>
              <w:pStyle w:val="ConsPlusNormal0"/>
            </w:pPr>
            <w:r>
              <w:t>Сахарный диабет, взрослые</w:t>
            </w:r>
          </w:p>
        </w:tc>
        <w:tc>
          <w:tcPr>
            <w:tcW w:w="1134" w:type="dxa"/>
          </w:tcPr>
          <w:p w14:paraId="75489FED" w14:textId="77777777" w:rsidR="002B6D76" w:rsidRDefault="00000000">
            <w:pPr>
              <w:pStyle w:val="ConsPlusNormal0"/>
              <w:jc w:val="right"/>
            </w:pPr>
            <w:r>
              <w:t>1,08</w:t>
            </w:r>
          </w:p>
        </w:tc>
        <w:tc>
          <w:tcPr>
            <w:tcW w:w="1077" w:type="dxa"/>
          </w:tcPr>
          <w:p w14:paraId="7E2C463F" w14:textId="77777777" w:rsidR="002B6D76" w:rsidRDefault="00000000">
            <w:pPr>
              <w:pStyle w:val="ConsPlusNormal0"/>
              <w:jc w:val="right"/>
            </w:pPr>
            <w:r>
              <w:t>1</w:t>
            </w:r>
          </w:p>
        </w:tc>
        <w:tc>
          <w:tcPr>
            <w:tcW w:w="907" w:type="dxa"/>
          </w:tcPr>
          <w:p w14:paraId="038FE889" w14:textId="77777777" w:rsidR="002B6D76" w:rsidRDefault="00000000">
            <w:pPr>
              <w:pStyle w:val="ConsPlusNormal0"/>
              <w:jc w:val="right"/>
            </w:pPr>
            <w:r>
              <w:t>0,8</w:t>
            </w:r>
          </w:p>
        </w:tc>
        <w:tc>
          <w:tcPr>
            <w:tcW w:w="1529" w:type="dxa"/>
          </w:tcPr>
          <w:p w14:paraId="42D876CF" w14:textId="77777777" w:rsidR="002B6D76" w:rsidRDefault="00000000">
            <w:pPr>
              <w:pStyle w:val="ConsPlusNormal0"/>
              <w:jc w:val="right"/>
            </w:pPr>
            <w:r>
              <w:t>16055,26</w:t>
            </w:r>
          </w:p>
        </w:tc>
      </w:tr>
      <w:tr w:rsidR="002B6D76" w14:paraId="15933218" w14:textId="77777777">
        <w:tc>
          <w:tcPr>
            <w:tcW w:w="624" w:type="dxa"/>
          </w:tcPr>
          <w:p w14:paraId="5011727D" w14:textId="77777777" w:rsidR="002B6D76" w:rsidRDefault="00000000">
            <w:pPr>
              <w:pStyle w:val="ConsPlusNormal0"/>
              <w:jc w:val="center"/>
            </w:pPr>
            <w:r>
              <w:t>172</w:t>
            </w:r>
          </w:p>
        </w:tc>
        <w:tc>
          <w:tcPr>
            <w:tcW w:w="1361" w:type="dxa"/>
          </w:tcPr>
          <w:p w14:paraId="4862022C" w14:textId="77777777" w:rsidR="002B6D76" w:rsidRDefault="00000000">
            <w:pPr>
              <w:pStyle w:val="ConsPlusNormal0"/>
            </w:pPr>
            <w:r>
              <w:t>ds35.002</w:t>
            </w:r>
          </w:p>
        </w:tc>
        <w:tc>
          <w:tcPr>
            <w:tcW w:w="1814" w:type="dxa"/>
          </w:tcPr>
          <w:p w14:paraId="72FA26E0" w14:textId="77777777" w:rsidR="002B6D76" w:rsidRDefault="00000000">
            <w:pPr>
              <w:pStyle w:val="ConsPlusNormal0"/>
            </w:pPr>
            <w:r>
              <w:t>TD2635.002</w:t>
            </w:r>
          </w:p>
        </w:tc>
        <w:tc>
          <w:tcPr>
            <w:tcW w:w="3458" w:type="dxa"/>
          </w:tcPr>
          <w:p w14:paraId="01B257DD" w14:textId="77777777" w:rsidR="002B6D76" w:rsidRDefault="00000000">
            <w:pPr>
              <w:pStyle w:val="ConsPlusNormal0"/>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1134" w:type="dxa"/>
          </w:tcPr>
          <w:p w14:paraId="31E16FC2" w14:textId="77777777" w:rsidR="002B6D76" w:rsidRDefault="00000000">
            <w:pPr>
              <w:pStyle w:val="ConsPlusNormal0"/>
              <w:jc w:val="right"/>
            </w:pPr>
            <w:r>
              <w:t>1,41</w:t>
            </w:r>
          </w:p>
        </w:tc>
        <w:tc>
          <w:tcPr>
            <w:tcW w:w="1077" w:type="dxa"/>
          </w:tcPr>
          <w:p w14:paraId="30894158" w14:textId="77777777" w:rsidR="002B6D76" w:rsidRDefault="00000000">
            <w:pPr>
              <w:pStyle w:val="ConsPlusNormal0"/>
              <w:jc w:val="right"/>
            </w:pPr>
            <w:r>
              <w:t>1</w:t>
            </w:r>
          </w:p>
        </w:tc>
        <w:tc>
          <w:tcPr>
            <w:tcW w:w="907" w:type="dxa"/>
          </w:tcPr>
          <w:p w14:paraId="1C9C8B9C" w14:textId="77777777" w:rsidR="002B6D76" w:rsidRDefault="00000000">
            <w:pPr>
              <w:pStyle w:val="ConsPlusNormal0"/>
              <w:jc w:val="right"/>
            </w:pPr>
            <w:r>
              <w:t>0,8</w:t>
            </w:r>
          </w:p>
        </w:tc>
        <w:tc>
          <w:tcPr>
            <w:tcW w:w="1529" w:type="dxa"/>
          </w:tcPr>
          <w:p w14:paraId="3CA4B3D1" w14:textId="77777777" w:rsidR="002B6D76" w:rsidRDefault="00000000">
            <w:pPr>
              <w:pStyle w:val="ConsPlusNormal0"/>
              <w:jc w:val="right"/>
            </w:pPr>
            <w:r>
              <w:t>20961,04</w:t>
            </w:r>
          </w:p>
        </w:tc>
      </w:tr>
      <w:tr w:rsidR="002B6D76" w14:paraId="3FD44E1A" w14:textId="77777777">
        <w:tc>
          <w:tcPr>
            <w:tcW w:w="624" w:type="dxa"/>
          </w:tcPr>
          <w:p w14:paraId="4AF57C0A" w14:textId="77777777" w:rsidR="002B6D76" w:rsidRDefault="00000000">
            <w:pPr>
              <w:pStyle w:val="ConsPlusNormal0"/>
              <w:jc w:val="center"/>
            </w:pPr>
            <w:r>
              <w:t>173</w:t>
            </w:r>
          </w:p>
        </w:tc>
        <w:tc>
          <w:tcPr>
            <w:tcW w:w="1361" w:type="dxa"/>
          </w:tcPr>
          <w:p w14:paraId="46A463C0" w14:textId="77777777" w:rsidR="002B6D76" w:rsidRDefault="00000000">
            <w:pPr>
              <w:pStyle w:val="ConsPlusNormal0"/>
            </w:pPr>
            <w:r>
              <w:t>ds35.003</w:t>
            </w:r>
          </w:p>
        </w:tc>
        <w:tc>
          <w:tcPr>
            <w:tcW w:w="1814" w:type="dxa"/>
          </w:tcPr>
          <w:p w14:paraId="2B93879B" w14:textId="77777777" w:rsidR="002B6D76" w:rsidRDefault="00000000">
            <w:pPr>
              <w:pStyle w:val="ConsPlusNormal0"/>
            </w:pPr>
            <w:r>
              <w:t>TD2635.003</w:t>
            </w:r>
          </w:p>
        </w:tc>
        <w:tc>
          <w:tcPr>
            <w:tcW w:w="3458" w:type="dxa"/>
          </w:tcPr>
          <w:p w14:paraId="55C60A64" w14:textId="77777777" w:rsidR="002B6D76" w:rsidRDefault="00000000">
            <w:pPr>
              <w:pStyle w:val="ConsPlusNormal0"/>
            </w:pPr>
            <w:r>
              <w:t>Кистозный фиброз</w:t>
            </w:r>
          </w:p>
        </w:tc>
        <w:tc>
          <w:tcPr>
            <w:tcW w:w="1134" w:type="dxa"/>
          </w:tcPr>
          <w:p w14:paraId="29898A4D" w14:textId="77777777" w:rsidR="002B6D76" w:rsidRDefault="00000000">
            <w:pPr>
              <w:pStyle w:val="ConsPlusNormal0"/>
              <w:jc w:val="right"/>
            </w:pPr>
            <w:r>
              <w:t>2,58</w:t>
            </w:r>
          </w:p>
        </w:tc>
        <w:tc>
          <w:tcPr>
            <w:tcW w:w="1077" w:type="dxa"/>
          </w:tcPr>
          <w:p w14:paraId="1C8B7C00" w14:textId="77777777" w:rsidR="002B6D76" w:rsidRDefault="00000000">
            <w:pPr>
              <w:pStyle w:val="ConsPlusNormal0"/>
              <w:jc w:val="right"/>
            </w:pPr>
            <w:r>
              <w:t>1</w:t>
            </w:r>
          </w:p>
        </w:tc>
        <w:tc>
          <w:tcPr>
            <w:tcW w:w="907" w:type="dxa"/>
          </w:tcPr>
          <w:p w14:paraId="2E20BF2D" w14:textId="77777777" w:rsidR="002B6D76" w:rsidRDefault="00000000">
            <w:pPr>
              <w:pStyle w:val="ConsPlusNormal0"/>
              <w:jc w:val="right"/>
            </w:pPr>
            <w:r>
              <w:t>0,8</w:t>
            </w:r>
          </w:p>
        </w:tc>
        <w:tc>
          <w:tcPr>
            <w:tcW w:w="1529" w:type="dxa"/>
          </w:tcPr>
          <w:p w14:paraId="3952FD83" w14:textId="77777777" w:rsidR="002B6D76" w:rsidRDefault="00000000">
            <w:pPr>
              <w:pStyle w:val="ConsPlusNormal0"/>
              <w:jc w:val="right"/>
            </w:pPr>
            <w:r>
              <w:t>38354,24</w:t>
            </w:r>
          </w:p>
        </w:tc>
      </w:tr>
      <w:tr w:rsidR="002B6D76" w14:paraId="689F2E86" w14:textId="77777777">
        <w:tc>
          <w:tcPr>
            <w:tcW w:w="624" w:type="dxa"/>
          </w:tcPr>
          <w:p w14:paraId="4EC5082C" w14:textId="77777777" w:rsidR="002B6D76" w:rsidRDefault="00000000">
            <w:pPr>
              <w:pStyle w:val="ConsPlusNormal0"/>
              <w:jc w:val="center"/>
            </w:pPr>
            <w:r>
              <w:t>174</w:t>
            </w:r>
          </w:p>
        </w:tc>
        <w:tc>
          <w:tcPr>
            <w:tcW w:w="1361" w:type="dxa"/>
          </w:tcPr>
          <w:p w14:paraId="77D759D2" w14:textId="77777777" w:rsidR="002B6D76" w:rsidRDefault="00000000">
            <w:pPr>
              <w:pStyle w:val="ConsPlusNormal0"/>
            </w:pPr>
            <w:r>
              <w:t>ds35.004</w:t>
            </w:r>
          </w:p>
        </w:tc>
        <w:tc>
          <w:tcPr>
            <w:tcW w:w="1814" w:type="dxa"/>
          </w:tcPr>
          <w:p w14:paraId="1B9DC554" w14:textId="77777777" w:rsidR="002B6D76" w:rsidRDefault="00000000">
            <w:pPr>
              <w:pStyle w:val="ConsPlusNormal0"/>
            </w:pPr>
            <w:r>
              <w:t>CD2635.004</w:t>
            </w:r>
          </w:p>
        </w:tc>
        <w:tc>
          <w:tcPr>
            <w:tcW w:w="3458" w:type="dxa"/>
          </w:tcPr>
          <w:p w14:paraId="0EA7DAB2" w14:textId="77777777" w:rsidR="002B6D76" w:rsidRDefault="00000000">
            <w:pPr>
              <w:pStyle w:val="ConsPlusNormal0"/>
            </w:pPr>
            <w:r>
              <w:t>Лечение кистозного фиброза с применением ингаляционной антибактериальной терапии</w:t>
            </w:r>
          </w:p>
        </w:tc>
        <w:tc>
          <w:tcPr>
            <w:tcW w:w="1134" w:type="dxa"/>
          </w:tcPr>
          <w:p w14:paraId="587D9476" w14:textId="77777777" w:rsidR="002B6D76" w:rsidRDefault="00000000">
            <w:pPr>
              <w:pStyle w:val="ConsPlusNormal0"/>
              <w:jc w:val="right"/>
            </w:pPr>
            <w:r>
              <w:t>12,27</w:t>
            </w:r>
          </w:p>
        </w:tc>
        <w:tc>
          <w:tcPr>
            <w:tcW w:w="1077" w:type="dxa"/>
          </w:tcPr>
          <w:p w14:paraId="64B55CBD" w14:textId="77777777" w:rsidR="002B6D76" w:rsidRDefault="00000000">
            <w:pPr>
              <w:pStyle w:val="ConsPlusNormal0"/>
              <w:jc w:val="right"/>
            </w:pPr>
            <w:r>
              <w:t>1</w:t>
            </w:r>
          </w:p>
        </w:tc>
        <w:tc>
          <w:tcPr>
            <w:tcW w:w="907" w:type="dxa"/>
          </w:tcPr>
          <w:p w14:paraId="1CB3B1C1" w14:textId="77777777" w:rsidR="002B6D76" w:rsidRDefault="00000000">
            <w:pPr>
              <w:pStyle w:val="ConsPlusNormal0"/>
              <w:jc w:val="right"/>
            </w:pPr>
            <w:r>
              <w:t>0,8</w:t>
            </w:r>
          </w:p>
        </w:tc>
        <w:tc>
          <w:tcPr>
            <w:tcW w:w="1529" w:type="dxa"/>
          </w:tcPr>
          <w:p w14:paraId="34B6EC97" w14:textId="77777777" w:rsidR="002B6D76" w:rsidRDefault="00000000">
            <w:pPr>
              <w:pStyle w:val="ConsPlusNormal0"/>
              <w:jc w:val="right"/>
            </w:pPr>
            <w:r>
              <w:t>182405,63</w:t>
            </w:r>
          </w:p>
        </w:tc>
      </w:tr>
      <w:tr w:rsidR="002B6D76" w14:paraId="08E5A9EC" w14:textId="77777777">
        <w:tc>
          <w:tcPr>
            <w:tcW w:w="624" w:type="dxa"/>
          </w:tcPr>
          <w:p w14:paraId="3DC8CA6F" w14:textId="77777777" w:rsidR="002B6D76" w:rsidRDefault="00000000">
            <w:pPr>
              <w:pStyle w:val="ConsPlusNormal0"/>
              <w:jc w:val="center"/>
            </w:pPr>
            <w:r>
              <w:t>175</w:t>
            </w:r>
          </w:p>
        </w:tc>
        <w:tc>
          <w:tcPr>
            <w:tcW w:w="1361" w:type="dxa"/>
          </w:tcPr>
          <w:p w14:paraId="5B0AD28C" w14:textId="77777777" w:rsidR="002B6D76" w:rsidRDefault="00000000">
            <w:pPr>
              <w:pStyle w:val="ConsPlusNormal0"/>
            </w:pPr>
            <w:r>
              <w:t>ds36.001</w:t>
            </w:r>
          </w:p>
        </w:tc>
        <w:tc>
          <w:tcPr>
            <w:tcW w:w="1814" w:type="dxa"/>
          </w:tcPr>
          <w:p w14:paraId="493C36FA" w14:textId="77777777" w:rsidR="002B6D76" w:rsidRDefault="00000000">
            <w:pPr>
              <w:pStyle w:val="ConsPlusNormal0"/>
            </w:pPr>
            <w:r>
              <w:t>CD2636.001</w:t>
            </w:r>
          </w:p>
        </w:tc>
        <w:tc>
          <w:tcPr>
            <w:tcW w:w="3458" w:type="dxa"/>
          </w:tcPr>
          <w:p w14:paraId="2615E0CD" w14:textId="77777777" w:rsidR="002B6D76" w:rsidRDefault="00000000">
            <w:pPr>
              <w:pStyle w:val="ConsPlusNormal0"/>
            </w:pPr>
            <w:r>
              <w:t>Комплексное лечение с применением препаратов иммуноглобулина</w:t>
            </w:r>
          </w:p>
        </w:tc>
        <w:tc>
          <w:tcPr>
            <w:tcW w:w="1134" w:type="dxa"/>
          </w:tcPr>
          <w:p w14:paraId="305DD2FE" w14:textId="77777777" w:rsidR="002B6D76" w:rsidRDefault="00000000">
            <w:pPr>
              <w:pStyle w:val="ConsPlusNormal0"/>
              <w:jc w:val="right"/>
            </w:pPr>
            <w:r>
              <w:t>7,86</w:t>
            </w:r>
          </w:p>
        </w:tc>
        <w:tc>
          <w:tcPr>
            <w:tcW w:w="1077" w:type="dxa"/>
          </w:tcPr>
          <w:p w14:paraId="1A742ECC" w14:textId="77777777" w:rsidR="002B6D76" w:rsidRDefault="00000000">
            <w:pPr>
              <w:pStyle w:val="ConsPlusNormal0"/>
              <w:jc w:val="right"/>
            </w:pPr>
            <w:r>
              <w:t>1</w:t>
            </w:r>
          </w:p>
        </w:tc>
        <w:tc>
          <w:tcPr>
            <w:tcW w:w="907" w:type="dxa"/>
          </w:tcPr>
          <w:p w14:paraId="7633F763" w14:textId="77777777" w:rsidR="002B6D76" w:rsidRDefault="00000000">
            <w:pPr>
              <w:pStyle w:val="ConsPlusNormal0"/>
              <w:jc w:val="right"/>
            </w:pPr>
            <w:r>
              <w:t>0,8</w:t>
            </w:r>
          </w:p>
        </w:tc>
        <w:tc>
          <w:tcPr>
            <w:tcW w:w="1529" w:type="dxa"/>
          </w:tcPr>
          <w:p w14:paraId="42A68268" w14:textId="77777777" w:rsidR="002B6D76" w:rsidRDefault="00000000">
            <w:pPr>
              <w:pStyle w:val="ConsPlusNormal0"/>
              <w:jc w:val="right"/>
            </w:pPr>
            <w:r>
              <w:t>116846,64</w:t>
            </w:r>
          </w:p>
        </w:tc>
      </w:tr>
      <w:tr w:rsidR="002B6D76" w14:paraId="321E554D" w14:textId="77777777">
        <w:tc>
          <w:tcPr>
            <w:tcW w:w="624" w:type="dxa"/>
          </w:tcPr>
          <w:p w14:paraId="6DB489EA" w14:textId="77777777" w:rsidR="002B6D76" w:rsidRDefault="00000000">
            <w:pPr>
              <w:pStyle w:val="ConsPlusNormal0"/>
              <w:jc w:val="center"/>
            </w:pPr>
            <w:r>
              <w:t>176</w:t>
            </w:r>
          </w:p>
        </w:tc>
        <w:tc>
          <w:tcPr>
            <w:tcW w:w="1361" w:type="dxa"/>
          </w:tcPr>
          <w:p w14:paraId="421BC547" w14:textId="77777777" w:rsidR="002B6D76" w:rsidRDefault="00000000">
            <w:pPr>
              <w:pStyle w:val="ConsPlusNormal0"/>
            </w:pPr>
            <w:r>
              <w:t>ds36.002</w:t>
            </w:r>
          </w:p>
        </w:tc>
        <w:tc>
          <w:tcPr>
            <w:tcW w:w="1814" w:type="dxa"/>
          </w:tcPr>
          <w:p w14:paraId="3E6C0498" w14:textId="77777777" w:rsidR="002B6D76" w:rsidRDefault="00000000">
            <w:pPr>
              <w:pStyle w:val="ConsPlusNormal0"/>
            </w:pPr>
            <w:r>
              <w:t>TD2636.002</w:t>
            </w:r>
          </w:p>
        </w:tc>
        <w:tc>
          <w:tcPr>
            <w:tcW w:w="3458" w:type="dxa"/>
          </w:tcPr>
          <w:p w14:paraId="50F8FFDA" w14:textId="77777777" w:rsidR="002B6D76" w:rsidRDefault="00000000">
            <w:pPr>
              <w:pStyle w:val="ConsPlusNormal0"/>
            </w:pPr>
            <w:r>
              <w:t>Факторы, влияющие на состояние здоровья населения и обращения в учреждения здравоохранения</w:t>
            </w:r>
          </w:p>
        </w:tc>
        <w:tc>
          <w:tcPr>
            <w:tcW w:w="1134" w:type="dxa"/>
          </w:tcPr>
          <w:p w14:paraId="7B7C36B8" w14:textId="77777777" w:rsidR="002B6D76" w:rsidRDefault="00000000">
            <w:pPr>
              <w:pStyle w:val="ConsPlusNormal0"/>
              <w:jc w:val="right"/>
            </w:pPr>
            <w:r>
              <w:t>0,56</w:t>
            </w:r>
          </w:p>
        </w:tc>
        <w:tc>
          <w:tcPr>
            <w:tcW w:w="1077" w:type="dxa"/>
          </w:tcPr>
          <w:p w14:paraId="674C1997" w14:textId="77777777" w:rsidR="002B6D76" w:rsidRDefault="00000000">
            <w:pPr>
              <w:pStyle w:val="ConsPlusNormal0"/>
              <w:jc w:val="right"/>
            </w:pPr>
            <w:r>
              <w:t>1</w:t>
            </w:r>
          </w:p>
        </w:tc>
        <w:tc>
          <w:tcPr>
            <w:tcW w:w="907" w:type="dxa"/>
          </w:tcPr>
          <w:p w14:paraId="6D7EB3A8" w14:textId="77777777" w:rsidR="002B6D76" w:rsidRDefault="00000000">
            <w:pPr>
              <w:pStyle w:val="ConsPlusNormal0"/>
              <w:jc w:val="right"/>
            </w:pPr>
            <w:r>
              <w:t>0,8</w:t>
            </w:r>
          </w:p>
        </w:tc>
        <w:tc>
          <w:tcPr>
            <w:tcW w:w="1529" w:type="dxa"/>
          </w:tcPr>
          <w:p w14:paraId="30BF3343" w14:textId="77777777" w:rsidR="002B6D76" w:rsidRDefault="00000000">
            <w:pPr>
              <w:pStyle w:val="ConsPlusNormal0"/>
              <w:jc w:val="right"/>
            </w:pPr>
            <w:r>
              <w:t>8324,95</w:t>
            </w:r>
          </w:p>
        </w:tc>
      </w:tr>
      <w:tr w:rsidR="002B6D76" w14:paraId="0B60BF52" w14:textId="77777777">
        <w:tc>
          <w:tcPr>
            <w:tcW w:w="624" w:type="dxa"/>
          </w:tcPr>
          <w:p w14:paraId="50BB3B25" w14:textId="77777777" w:rsidR="002B6D76" w:rsidRDefault="00000000">
            <w:pPr>
              <w:pStyle w:val="ConsPlusNormal0"/>
              <w:jc w:val="center"/>
            </w:pPr>
            <w:r>
              <w:t>177</w:t>
            </w:r>
          </w:p>
        </w:tc>
        <w:tc>
          <w:tcPr>
            <w:tcW w:w="1361" w:type="dxa"/>
          </w:tcPr>
          <w:p w14:paraId="39D8E1EB" w14:textId="77777777" w:rsidR="002B6D76" w:rsidRDefault="00000000">
            <w:pPr>
              <w:pStyle w:val="ConsPlusNormal0"/>
            </w:pPr>
            <w:r>
              <w:t>ds36.003</w:t>
            </w:r>
          </w:p>
        </w:tc>
        <w:tc>
          <w:tcPr>
            <w:tcW w:w="1814" w:type="dxa"/>
          </w:tcPr>
          <w:p w14:paraId="505FC84A" w14:textId="77777777" w:rsidR="002B6D76" w:rsidRDefault="00000000">
            <w:pPr>
              <w:pStyle w:val="ConsPlusNormal0"/>
            </w:pPr>
            <w:r>
              <w:t>TD2636.003</w:t>
            </w:r>
          </w:p>
        </w:tc>
        <w:tc>
          <w:tcPr>
            <w:tcW w:w="3458" w:type="dxa"/>
          </w:tcPr>
          <w:p w14:paraId="0593A982" w14:textId="77777777" w:rsidR="002B6D76" w:rsidRDefault="00000000">
            <w:pPr>
              <w:pStyle w:val="ConsPlusNormal0"/>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1134" w:type="dxa"/>
          </w:tcPr>
          <w:p w14:paraId="0CDAA5EA" w14:textId="77777777" w:rsidR="002B6D76" w:rsidRDefault="00000000">
            <w:pPr>
              <w:pStyle w:val="ConsPlusNormal0"/>
              <w:jc w:val="right"/>
            </w:pPr>
            <w:r>
              <w:t>0,46</w:t>
            </w:r>
          </w:p>
        </w:tc>
        <w:tc>
          <w:tcPr>
            <w:tcW w:w="1077" w:type="dxa"/>
          </w:tcPr>
          <w:p w14:paraId="3B1BB2A3" w14:textId="77777777" w:rsidR="002B6D76" w:rsidRDefault="00000000">
            <w:pPr>
              <w:pStyle w:val="ConsPlusNormal0"/>
              <w:jc w:val="right"/>
            </w:pPr>
            <w:r>
              <w:t>1</w:t>
            </w:r>
          </w:p>
        </w:tc>
        <w:tc>
          <w:tcPr>
            <w:tcW w:w="907" w:type="dxa"/>
          </w:tcPr>
          <w:p w14:paraId="30A0ECA2" w14:textId="77777777" w:rsidR="002B6D76" w:rsidRDefault="00000000">
            <w:pPr>
              <w:pStyle w:val="ConsPlusNormal0"/>
              <w:jc w:val="right"/>
            </w:pPr>
            <w:r>
              <w:t>0,8</w:t>
            </w:r>
          </w:p>
        </w:tc>
        <w:tc>
          <w:tcPr>
            <w:tcW w:w="1529" w:type="dxa"/>
          </w:tcPr>
          <w:p w14:paraId="28A2DF64" w14:textId="77777777" w:rsidR="002B6D76" w:rsidRDefault="00000000">
            <w:pPr>
              <w:pStyle w:val="ConsPlusNormal0"/>
              <w:jc w:val="right"/>
            </w:pPr>
            <w:r>
              <w:t>6838,35</w:t>
            </w:r>
          </w:p>
        </w:tc>
      </w:tr>
      <w:tr w:rsidR="002B6D76" w14:paraId="323C56CE" w14:textId="77777777">
        <w:tc>
          <w:tcPr>
            <w:tcW w:w="624" w:type="dxa"/>
          </w:tcPr>
          <w:p w14:paraId="199864EA" w14:textId="77777777" w:rsidR="002B6D76" w:rsidRDefault="00000000">
            <w:pPr>
              <w:pStyle w:val="ConsPlusNormal0"/>
              <w:jc w:val="center"/>
            </w:pPr>
            <w:r>
              <w:t>178</w:t>
            </w:r>
          </w:p>
        </w:tc>
        <w:tc>
          <w:tcPr>
            <w:tcW w:w="1361" w:type="dxa"/>
          </w:tcPr>
          <w:p w14:paraId="06641A5C" w14:textId="77777777" w:rsidR="002B6D76" w:rsidRDefault="00000000">
            <w:pPr>
              <w:pStyle w:val="ConsPlusNormal0"/>
            </w:pPr>
            <w:r>
              <w:t>ds36.005</w:t>
            </w:r>
          </w:p>
        </w:tc>
        <w:tc>
          <w:tcPr>
            <w:tcW w:w="1814" w:type="dxa"/>
          </w:tcPr>
          <w:p w14:paraId="4953FB7C" w14:textId="77777777" w:rsidR="002B6D76" w:rsidRDefault="00000000">
            <w:pPr>
              <w:pStyle w:val="ConsPlusNormal0"/>
            </w:pPr>
            <w:r>
              <w:t>TD2636.005</w:t>
            </w:r>
          </w:p>
        </w:tc>
        <w:tc>
          <w:tcPr>
            <w:tcW w:w="3458" w:type="dxa"/>
          </w:tcPr>
          <w:p w14:paraId="35E3A980" w14:textId="77777777" w:rsidR="002B6D76" w:rsidRDefault="00000000">
            <w:pPr>
              <w:pStyle w:val="ConsPlusNormal0"/>
            </w:pPr>
            <w:r>
              <w:t>Отторжение, отмирание трансплантата органов и тканей</w:t>
            </w:r>
          </w:p>
        </w:tc>
        <w:tc>
          <w:tcPr>
            <w:tcW w:w="1134" w:type="dxa"/>
          </w:tcPr>
          <w:p w14:paraId="79EA6B17" w14:textId="77777777" w:rsidR="002B6D76" w:rsidRDefault="00000000">
            <w:pPr>
              <w:pStyle w:val="ConsPlusNormal0"/>
              <w:jc w:val="right"/>
            </w:pPr>
            <w:r>
              <w:t>7,4</w:t>
            </w:r>
          </w:p>
        </w:tc>
        <w:tc>
          <w:tcPr>
            <w:tcW w:w="1077" w:type="dxa"/>
          </w:tcPr>
          <w:p w14:paraId="311B3829" w14:textId="77777777" w:rsidR="002B6D76" w:rsidRDefault="00000000">
            <w:pPr>
              <w:pStyle w:val="ConsPlusNormal0"/>
              <w:jc w:val="right"/>
            </w:pPr>
            <w:r>
              <w:t>1</w:t>
            </w:r>
          </w:p>
        </w:tc>
        <w:tc>
          <w:tcPr>
            <w:tcW w:w="907" w:type="dxa"/>
          </w:tcPr>
          <w:p w14:paraId="7C463876" w14:textId="77777777" w:rsidR="002B6D76" w:rsidRDefault="00000000">
            <w:pPr>
              <w:pStyle w:val="ConsPlusNormal0"/>
              <w:jc w:val="right"/>
            </w:pPr>
            <w:r>
              <w:t>0,8</w:t>
            </w:r>
          </w:p>
        </w:tc>
        <w:tc>
          <w:tcPr>
            <w:tcW w:w="1529" w:type="dxa"/>
          </w:tcPr>
          <w:p w14:paraId="2CF0F038" w14:textId="77777777" w:rsidR="002B6D76" w:rsidRDefault="00000000">
            <w:pPr>
              <w:pStyle w:val="ConsPlusNormal0"/>
              <w:jc w:val="right"/>
            </w:pPr>
            <w:r>
              <w:t>110008,29</w:t>
            </w:r>
          </w:p>
        </w:tc>
      </w:tr>
      <w:tr w:rsidR="002B6D76" w14:paraId="396FD54C" w14:textId="77777777">
        <w:tc>
          <w:tcPr>
            <w:tcW w:w="624" w:type="dxa"/>
          </w:tcPr>
          <w:p w14:paraId="4FDAFB18" w14:textId="77777777" w:rsidR="002B6D76" w:rsidRDefault="00000000">
            <w:pPr>
              <w:pStyle w:val="ConsPlusNormal0"/>
              <w:jc w:val="center"/>
            </w:pPr>
            <w:r>
              <w:t>179</w:t>
            </w:r>
          </w:p>
        </w:tc>
        <w:tc>
          <w:tcPr>
            <w:tcW w:w="1361" w:type="dxa"/>
          </w:tcPr>
          <w:p w14:paraId="1EDFB4E4" w14:textId="77777777" w:rsidR="002B6D76" w:rsidRDefault="00000000">
            <w:pPr>
              <w:pStyle w:val="ConsPlusNormal0"/>
            </w:pPr>
            <w:r>
              <w:t>ds36.006</w:t>
            </w:r>
          </w:p>
        </w:tc>
        <w:tc>
          <w:tcPr>
            <w:tcW w:w="1814" w:type="dxa"/>
          </w:tcPr>
          <w:p w14:paraId="072B5B42" w14:textId="77777777" w:rsidR="002B6D76" w:rsidRDefault="00000000">
            <w:pPr>
              <w:pStyle w:val="ConsPlusNormal0"/>
            </w:pPr>
            <w:r>
              <w:t>TD2636.006</w:t>
            </w:r>
          </w:p>
        </w:tc>
        <w:tc>
          <w:tcPr>
            <w:tcW w:w="3458" w:type="dxa"/>
          </w:tcPr>
          <w:p w14:paraId="2558B0F2" w14:textId="77777777" w:rsidR="002B6D76" w:rsidRDefault="00000000">
            <w:pPr>
              <w:pStyle w:val="ConsPlusNormal0"/>
            </w:pPr>
            <w:r>
              <w:t>Злокачественное новообразование без специального противоопухолевого лечения</w:t>
            </w:r>
          </w:p>
        </w:tc>
        <w:tc>
          <w:tcPr>
            <w:tcW w:w="1134" w:type="dxa"/>
          </w:tcPr>
          <w:p w14:paraId="5688EFB5" w14:textId="77777777" w:rsidR="002B6D76" w:rsidRDefault="00000000">
            <w:pPr>
              <w:pStyle w:val="ConsPlusNormal0"/>
              <w:jc w:val="right"/>
            </w:pPr>
            <w:r>
              <w:t>0,4</w:t>
            </w:r>
          </w:p>
        </w:tc>
        <w:tc>
          <w:tcPr>
            <w:tcW w:w="1077" w:type="dxa"/>
          </w:tcPr>
          <w:p w14:paraId="5E60CAA5" w14:textId="77777777" w:rsidR="002B6D76" w:rsidRDefault="00000000">
            <w:pPr>
              <w:pStyle w:val="ConsPlusNormal0"/>
              <w:jc w:val="right"/>
            </w:pPr>
            <w:r>
              <w:t>1</w:t>
            </w:r>
          </w:p>
        </w:tc>
        <w:tc>
          <w:tcPr>
            <w:tcW w:w="907" w:type="dxa"/>
          </w:tcPr>
          <w:p w14:paraId="424AF841" w14:textId="77777777" w:rsidR="002B6D76" w:rsidRDefault="00000000">
            <w:pPr>
              <w:pStyle w:val="ConsPlusNormal0"/>
              <w:jc w:val="right"/>
            </w:pPr>
            <w:r>
              <w:t>1</w:t>
            </w:r>
          </w:p>
        </w:tc>
        <w:tc>
          <w:tcPr>
            <w:tcW w:w="1529" w:type="dxa"/>
          </w:tcPr>
          <w:p w14:paraId="5122A70F" w14:textId="77777777" w:rsidR="002B6D76" w:rsidRDefault="00000000">
            <w:pPr>
              <w:pStyle w:val="ConsPlusNormal0"/>
              <w:jc w:val="right"/>
            </w:pPr>
            <w:r>
              <w:t>7432,99</w:t>
            </w:r>
          </w:p>
        </w:tc>
      </w:tr>
      <w:tr w:rsidR="002B6D76" w14:paraId="135F6BBF" w14:textId="77777777">
        <w:tc>
          <w:tcPr>
            <w:tcW w:w="624" w:type="dxa"/>
          </w:tcPr>
          <w:p w14:paraId="12569F33" w14:textId="77777777" w:rsidR="002B6D76" w:rsidRDefault="00000000">
            <w:pPr>
              <w:pStyle w:val="ConsPlusNormal0"/>
              <w:jc w:val="center"/>
            </w:pPr>
            <w:r>
              <w:t>180</w:t>
            </w:r>
          </w:p>
        </w:tc>
        <w:tc>
          <w:tcPr>
            <w:tcW w:w="1361" w:type="dxa"/>
          </w:tcPr>
          <w:p w14:paraId="20263228" w14:textId="77777777" w:rsidR="002B6D76" w:rsidRDefault="00000000">
            <w:pPr>
              <w:pStyle w:val="ConsPlusNormal0"/>
            </w:pPr>
            <w:r>
              <w:t>ds36.012</w:t>
            </w:r>
          </w:p>
        </w:tc>
        <w:tc>
          <w:tcPr>
            <w:tcW w:w="1814" w:type="dxa"/>
          </w:tcPr>
          <w:p w14:paraId="745EFF12" w14:textId="77777777" w:rsidR="002B6D76" w:rsidRDefault="00000000">
            <w:pPr>
              <w:pStyle w:val="ConsPlusNormal0"/>
            </w:pPr>
            <w:r>
              <w:t>TD2636.012</w:t>
            </w:r>
          </w:p>
        </w:tc>
        <w:tc>
          <w:tcPr>
            <w:tcW w:w="3458" w:type="dxa"/>
          </w:tcPr>
          <w:p w14:paraId="7B6C4DDF" w14:textId="77777777" w:rsidR="002B6D76" w:rsidRDefault="00000000">
            <w:pPr>
              <w:pStyle w:val="ConsPlusNormal0"/>
            </w:pPr>
            <w:r>
              <w:t>Проведение иммунизации против респираторно-синцитиальной вирусной инфекции (уровень 1)</w:t>
            </w:r>
          </w:p>
        </w:tc>
        <w:tc>
          <w:tcPr>
            <w:tcW w:w="1134" w:type="dxa"/>
          </w:tcPr>
          <w:p w14:paraId="04F4596E" w14:textId="77777777" w:rsidR="002B6D76" w:rsidRDefault="00000000">
            <w:pPr>
              <w:pStyle w:val="ConsPlusNormal0"/>
              <w:jc w:val="right"/>
            </w:pPr>
            <w:r>
              <w:t>2,5</w:t>
            </w:r>
          </w:p>
        </w:tc>
        <w:tc>
          <w:tcPr>
            <w:tcW w:w="1077" w:type="dxa"/>
          </w:tcPr>
          <w:p w14:paraId="2D17765A" w14:textId="77777777" w:rsidR="002B6D76" w:rsidRDefault="00000000">
            <w:pPr>
              <w:pStyle w:val="ConsPlusNormal0"/>
              <w:jc w:val="right"/>
            </w:pPr>
            <w:r>
              <w:t>0,0109</w:t>
            </w:r>
          </w:p>
        </w:tc>
        <w:tc>
          <w:tcPr>
            <w:tcW w:w="907" w:type="dxa"/>
          </w:tcPr>
          <w:p w14:paraId="782426AB" w14:textId="77777777" w:rsidR="002B6D76" w:rsidRDefault="00000000">
            <w:pPr>
              <w:pStyle w:val="ConsPlusNormal0"/>
              <w:jc w:val="right"/>
            </w:pPr>
            <w:r>
              <w:t>1</w:t>
            </w:r>
          </w:p>
        </w:tc>
        <w:tc>
          <w:tcPr>
            <w:tcW w:w="1529" w:type="dxa"/>
          </w:tcPr>
          <w:p w14:paraId="1DEC755E" w14:textId="77777777" w:rsidR="002B6D76" w:rsidRDefault="00000000">
            <w:pPr>
              <w:pStyle w:val="ConsPlusNormal0"/>
              <w:jc w:val="right"/>
            </w:pPr>
            <w:r>
              <w:t>46364,49</w:t>
            </w:r>
          </w:p>
        </w:tc>
      </w:tr>
      <w:tr w:rsidR="002B6D76" w14:paraId="6E53CEEE" w14:textId="77777777">
        <w:tc>
          <w:tcPr>
            <w:tcW w:w="624" w:type="dxa"/>
          </w:tcPr>
          <w:p w14:paraId="4EB534A2" w14:textId="77777777" w:rsidR="002B6D76" w:rsidRDefault="00000000">
            <w:pPr>
              <w:pStyle w:val="ConsPlusNormal0"/>
              <w:jc w:val="center"/>
            </w:pPr>
            <w:r>
              <w:t>181</w:t>
            </w:r>
          </w:p>
        </w:tc>
        <w:tc>
          <w:tcPr>
            <w:tcW w:w="1361" w:type="dxa"/>
          </w:tcPr>
          <w:p w14:paraId="18B1182D" w14:textId="77777777" w:rsidR="002B6D76" w:rsidRDefault="00000000">
            <w:pPr>
              <w:pStyle w:val="ConsPlusNormal0"/>
            </w:pPr>
            <w:r>
              <w:t>ds36.013</w:t>
            </w:r>
          </w:p>
        </w:tc>
        <w:tc>
          <w:tcPr>
            <w:tcW w:w="1814" w:type="dxa"/>
          </w:tcPr>
          <w:p w14:paraId="5CF92A59" w14:textId="77777777" w:rsidR="002B6D76" w:rsidRDefault="00000000">
            <w:pPr>
              <w:pStyle w:val="ConsPlusNormal0"/>
            </w:pPr>
            <w:r>
              <w:t>TD2636.013</w:t>
            </w:r>
          </w:p>
        </w:tc>
        <w:tc>
          <w:tcPr>
            <w:tcW w:w="3458" w:type="dxa"/>
          </w:tcPr>
          <w:p w14:paraId="5DDA746B" w14:textId="77777777" w:rsidR="002B6D76" w:rsidRDefault="00000000">
            <w:pPr>
              <w:pStyle w:val="ConsPlusNormal0"/>
            </w:pPr>
            <w:r>
              <w:t>Проведение иммунизации против респираторно-синцитиальной вирусной инфекции (уровень 2)</w:t>
            </w:r>
          </w:p>
        </w:tc>
        <w:tc>
          <w:tcPr>
            <w:tcW w:w="1134" w:type="dxa"/>
          </w:tcPr>
          <w:p w14:paraId="20B10FC7" w14:textId="77777777" w:rsidR="002B6D76" w:rsidRDefault="00000000">
            <w:pPr>
              <w:pStyle w:val="ConsPlusNormal0"/>
              <w:jc w:val="right"/>
            </w:pPr>
            <w:r>
              <w:t>5,36</w:t>
            </w:r>
          </w:p>
        </w:tc>
        <w:tc>
          <w:tcPr>
            <w:tcW w:w="1077" w:type="dxa"/>
          </w:tcPr>
          <w:p w14:paraId="43B71624" w14:textId="77777777" w:rsidR="002B6D76" w:rsidRDefault="00000000">
            <w:pPr>
              <w:pStyle w:val="ConsPlusNormal0"/>
              <w:jc w:val="right"/>
            </w:pPr>
            <w:r>
              <w:t>0,0051</w:t>
            </w:r>
          </w:p>
        </w:tc>
        <w:tc>
          <w:tcPr>
            <w:tcW w:w="907" w:type="dxa"/>
          </w:tcPr>
          <w:p w14:paraId="61D93C8A" w14:textId="77777777" w:rsidR="002B6D76" w:rsidRDefault="00000000">
            <w:pPr>
              <w:pStyle w:val="ConsPlusNormal0"/>
              <w:jc w:val="right"/>
            </w:pPr>
            <w:r>
              <w:t>1</w:t>
            </w:r>
          </w:p>
        </w:tc>
        <w:tc>
          <w:tcPr>
            <w:tcW w:w="1529" w:type="dxa"/>
          </w:tcPr>
          <w:p w14:paraId="65F475B0" w14:textId="77777777" w:rsidR="002B6D76" w:rsidRDefault="00000000">
            <w:pPr>
              <w:pStyle w:val="ConsPlusNormal0"/>
              <w:jc w:val="right"/>
            </w:pPr>
            <w:r>
              <w:t>99404,3</w:t>
            </w:r>
          </w:p>
        </w:tc>
      </w:tr>
      <w:tr w:rsidR="002B6D76" w14:paraId="27BEF865" w14:textId="77777777">
        <w:tc>
          <w:tcPr>
            <w:tcW w:w="624" w:type="dxa"/>
          </w:tcPr>
          <w:p w14:paraId="2036732E" w14:textId="77777777" w:rsidR="002B6D76" w:rsidRDefault="00000000">
            <w:pPr>
              <w:pStyle w:val="ConsPlusNormal0"/>
              <w:jc w:val="center"/>
            </w:pPr>
            <w:r>
              <w:t>182</w:t>
            </w:r>
          </w:p>
        </w:tc>
        <w:tc>
          <w:tcPr>
            <w:tcW w:w="1361" w:type="dxa"/>
          </w:tcPr>
          <w:p w14:paraId="63ED62C8" w14:textId="77777777" w:rsidR="002B6D76" w:rsidRDefault="00000000">
            <w:pPr>
              <w:pStyle w:val="ConsPlusNormal0"/>
            </w:pPr>
            <w:r>
              <w:t>ds36.014</w:t>
            </w:r>
          </w:p>
        </w:tc>
        <w:tc>
          <w:tcPr>
            <w:tcW w:w="1814" w:type="dxa"/>
          </w:tcPr>
          <w:p w14:paraId="24F37FE7" w14:textId="77777777" w:rsidR="002B6D76" w:rsidRDefault="00000000">
            <w:pPr>
              <w:pStyle w:val="ConsPlusNormal0"/>
            </w:pPr>
            <w:r>
              <w:t>CD2636.014</w:t>
            </w:r>
          </w:p>
        </w:tc>
        <w:tc>
          <w:tcPr>
            <w:tcW w:w="3458" w:type="dxa"/>
          </w:tcPr>
          <w:p w14:paraId="2C7E9451"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(инициация или замена)</w:t>
            </w:r>
          </w:p>
        </w:tc>
        <w:tc>
          <w:tcPr>
            <w:tcW w:w="1134" w:type="dxa"/>
          </w:tcPr>
          <w:p w14:paraId="0F0CA146" w14:textId="77777777" w:rsidR="002B6D76" w:rsidRDefault="00000000">
            <w:pPr>
              <w:pStyle w:val="ConsPlusNormal0"/>
              <w:jc w:val="right"/>
            </w:pPr>
            <w:r>
              <w:t>4,06</w:t>
            </w:r>
          </w:p>
        </w:tc>
        <w:tc>
          <w:tcPr>
            <w:tcW w:w="1077" w:type="dxa"/>
          </w:tcPr>
          <w:p w14:paraId="7293B698" w14:textId="77777777" w:rsidR="002B6D76" w:rsidRDefault="00000000">
            <w:pPr>
              <w:pStyle w:val="ConsPlusNormal0"/>
              <w:jc w:val="right"/>
            </w:pPr>
            <w:r>
              <w:t>0,1794</w:t>
            </w:r>
          </w:p>
        </w:tc>
        <w:tc>
          <w:tcPr>
            <w:tcW w:w="907" w:type="dxa"/>
          </w:tcPr>
          <w:p w14:paraId="27D0DFF4" w14:textId="77777777" w:rsidR="002B6D76" w:rsidRDefault="00000000">
            <w:pPr>
              <w:pStyle w:val="ConsPlusNormal0"/>
              <w:jc w:val="right"/>
            </w:pPr>
            <w:r>
              <w:t>0,9</w:t>
            </w:r>
          </w:p>
        </w:tc>
        <w:tc>
          <w:tcPr>
            <w:tcW w:w="1529" w:type="dxa"/>
          </w:tcPr>
          <w:p w14:paraId="132C5B80" w14:textId="77777777" w:rsidR="002B6D76" w:rsidRDefault="00000000">
            <w:pPr>
              <w:pStyle w:val="ConsPlusNormal0"/>
              <w:jc w:val="right"/>
            </w:pPr>
            <w:r>
              <w:t>73967,82</w:t>
            </w:r>
          </w:p>
        </w:tc>
      </w:tr>
      <w:tr w:rsidR="002B6D76" w14:paraId="521D7E3F" w14:textId="77777777">
        <w:tc>
          <w:tcPr>
            <w:tcW w:w="624" w:type="dxa"/>
          </w:tcPr>
          <w:p w14:paraId="644C0BB0" w14:textId="77777777" w:rsidR="002B6D76" w:rsidRDefault="00000000">
            <w:pPr>
              <w:pStyle w:val="ConsPlusNormal0"/>
              <w:jc w:val="center"/>
            </w:pPr>
            <w:r>
              <w:t>183</w:t>
            </w:r>
          </w:p>
        </w:tc>
        <w:tc>
          <w:tcPr>
            <w:tcW w:w="1361" w:type="dxa"/>
          </w:tcPr>
          <w:p w14:paraId="54694656" w14:textId="77777777" w:rsidR="002B6D76" w:rsidRDefault="00000000">
            <w:pPr>
              <w:pStyle w:val="ConsPlusNormal0"/>
            </w:pPr>
            <w:r>
              <w:t>ds36.015</w:t>
            </w:r>
          </w:p>
        </w:tc>
        <w:tc>
          <w:tcPr>
            <w:tcW w:w="1814" w:type="dxa"/>
          </w:tcPr>
          <w:p w14:paraId="65BC448E" w14:textId="77777777" w:rsidR="002B6D76" w:rsidRDefault="00000000">
            <w:pPr>
              <w:pStyle w:val="ConsPlusNormal0"/>
            </w:pPr>
            <w:r>
              <w:t>CD2636.015</w:t>
            </w:r>
          </w:p>
        </w:tc>
        <w:tc>
          <w:tcPr>
            <w:tcW w:w="3458" w:type="dxa"/>
          </w:tcPr>
          <w:p w14:paraId="029EEA56"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w:t>
            </w:r>
          </w:p>
        </w:tc>
        <w:tc>
          <w:tcPr>
            <w:tcW w:w="1134" w:type="dxa"/>
          </w:tcPr>
          <w:p w14:paraId="25908431" w14:textId="77777777" w:rsidR="002B6D76" w:rsidRDefault="00000000">
            <w:pPr>
              <w:pStyle w:val="ConsPlusNormal0"/>
              <w:jc w:val="right"/>
            </w:pPr>
            <w:r>
              <w:t>0,3</w:t>
            </w:r>
          </w:p>
        </w:tc>
        <w:tc>
          <w:tcPr>
            <w:tcW w:w="1077" w:type="dxa"/>
          </w:tcPr>
          <w:p w14:paraId="342BFFF4" w14:textId="77777777" w:rsidR="002B6D76" w:rsidRDefault="00000000">
            <w:pPr>
              <w:pStyle w:val="ConsPlusNormal0"/>
              <w:jc w:val="right"/>
            </w:pPr>
            <w:r>
              <w:t>0,0895</w:t>
            </w:r>
          </w:p>
        </w:tc>
        <w:tc>
          <w:tcPr>
            <w:tcW w:w="907" w:type="dxa"/>
          </w:tcPr>
          <w:p w14:paraId="17070E4F" w14:textId="77777777" w:rsidR="002B6D76" w:rsidRDefault="00000000">
            <w:pPr>
              <w:pStyle w:val="ConsPlusNormal0"/>
              <w:jc w:val="right"/>
            </w:pPr>
            <w:r>
              <w:t>0,8</w:t>
            </w:r>
          </w:p>
        </w:tc>
        <w:tc>
          <w:tcPr>
            <w:tcW w:w="1529" w:type="dxa"/>
          </w:tcPr>
          <w:p w14:paraId="04BC97F0" w14:textId="77777777" w:rsidR="002B6D76" w:rsidRDefault="00000000">
            <w:pPr>
              <w:pStyle w:val="ConsPlusNormal0"/>
              <w:jc w:val="right"/>
            </w:pPr>
            <w:r>
              <w:t>5464,82</w:t>
            </w:r>
          </w:p>
        </w:tc>
      </w:tr>
      <w:tr w:rsidR="002B6D76" w14:paraId="3DD9ECD1" w14:textId="77777777">
        <w:tc>
          <w:tcPr>
            <w:tcW w:w="624" w:type="dxa"/>
          </w:tcPr>
          <w:p w14:paraId="5081093B" w14:textId="77777777" w:rsidR="002B6D76" w:rsidRDefault="00000000">
            <w:pPr>
              <w:pStyle w:val="ConsPlusNormal0"/>
              <w:jc w:val="center"/>
            </w:pPr>
            <w:r>
              <w:t>184</w:t>
            </w:r>
          </w:p>
        </w:tc>
        <w:tc>
          <w:tcPr>
            <w:tcW w:w="1361" w:type="dxa"/>
          </w:tcPr>
          <w:p w14:paraId="014C0E2E" w14:textId="77777777" w:rsidR="002B6D76" w:rsidRDefault="00000000">
            <w:pPr>
              <w:pStyle w:val="ConsPlusNormal0"/>
            </w:pPr>
            <w:r>
              <w:t>ds36.016</w:t>
            </w:r>
          </w:p>
        </w:tc>
        <w:tc>
          <w:tcPr>
            <w:tcW w:w="1814" w:type="dxa"/>
          </w:tcPr>
          <w:p w14:paraId="5DC8A3D8" w14:textId="77777777" w:rsidR="002B6D76" w:rsidRDefault="00000000">
            <w:pPr>
              <w:pStyle w:val="ConsPlusNormal0"/>
            </w:pPr>
            <w:r>
              <w:t>CD2636.016</w:t>
            </w:r>
          </w:p>
        </w:tc>
        <w:tc>
          <w:tcPr>
            <w:tcW w:w="3458" w:type="dxa"/>
          </w:tcPr>
          <w:p w14:paraId="75428AF4"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2)</w:t>
            </w:r>
          </w:p>
        </w:tc>
        <w:tc>
          <w:tcPr>
            <w:tcW w:w="1134" w:type="dxa"/>
          </w:tcPr>
          <w:p w14:paraId="14D9B71E" w14:textId="77777777" w:rsidR="002B6D76" w:rsidRDefault="00000000">
            <w:pPr>
              <w:pStyle w:val="ConsPlusNormal0"/>
              <w:jc w:val="right"/>
            </w:pPr>
            <w:r>
              <w:t>0,55</w:t>
            </w:r>
          </w:p>
        </w:tc>
        <w:tc>
          <w:tcPr>
            <w:tcW w:w="1077" w:type="dxa"/>
          </w:tcPr>
          <w:p w14:paraId="7F52B2C4" w14:textId="77777777" w:rsidR="002B6D76" w:rsidRDefault="00000000">
            <w:pPr>
              <w:pStyle w:val="ConsPlusNormal0"/>
              <w:jc w:val="right"/>
            </w:pPr>
            <w:r>
              <w:t>0,0495</w:t>
            </w:r>
          </w:p>
        </w:tc>
        <w:tc>
          <w:tcPr>
            <w:tcW w:w="907" w:type="dxa"/>
          </w:tcPr>
          <w:p w14:paraId="22A1043D" w14:textId="77777777" w:rsidR="002B6D76" w:rsidRDefault="00000000">
            <w:pPr>
              <w:pStyle w:val="ConsPlusNormal0"/>
              <w:jc w:val="right"/>
            </w:pPr>
            <w:r>
              <w:t>1</w:t>
            </w:r>
          </w:p>
        </w:tc>
        <w:tc>
          <w:tcPr>
            <w:tcW w:w="1529" w:type="dxa"/>
          </w:tcPr>
          <w:p w14:paraId="162C5588" w14:textId="77777777" w:rsidR="002B6D76" w:rsidRDefault="00000000">
            <w:pPr>
              <w:pStyle w:val="ConsPlusNormal0"/>
              <w:jc w:val="right"/>
            </w:pPr>
            <w:r>
              <w:t>10200,97</w:t>
            </w:r>
          </w:p>
        </w:tc>
      </w:tr>
      <w:tr w:rsidR="002B6D76" w14:paraId="24DECE60" w14:textId="77777777">
        <w:tc>
          <w:tcPr>
            <w:tcW w:w="624" w:type="dxa"/>
          </w:tcPr>
          <w:p w14:paraId="6C5EE06B" w14:textId="77777777" w:rsidR="002B6D76" w:rsidRDefault="00000000">
            <w:pPr>
              <w:pStyle w:val="ConsPlusNormal0"/>
              <w:jc w:val="center"/>
            </w:pPr>
            <w:r>
              <w:t>185</w:t>
            </w:r>
          </w:p>
        </w:tc>
        <w:tc>
          <w:tcPr>
            <w:tcW w:w="1361" w:type="dxa"/>
          </w:tcPr>
          <w:p w14:paraId="0ED4688D" w14:textId="77777777" w:rsidR="002B6D76" w:rsidRDefault="00000000">
            <w:pPr>
              <w:pStyle w:val="ConsPlusNormal0"/>
            </w:pPr>
            <w:r>
              <w:t>ds36.017</w:t>
            </w:r>
          </w:p>
        </w:tc>
        <w:tc>
          <w:tcPr>
            <w:tcW w:w="1814" w:type="dxa"/>
          </w:tcPr>
          <w:p w14:paraId="05BBB07C" w14:textId="77777777" w:rsidR="002B6D76" w:rsidRDefault="00000000">
            <w:pPr>
              <w:pStyle w:val="ConsPlusNormal0"/>
            </w:pPr>
            <w:r>
              <w:t>CD2636.017</w:t>
            </w:r>
          </w:p>
        </w:tc>
        <w:tc>
          <w:tcPr>
            <w:tcW w:w="3458" w:type="dxa"/>
          </w:tcPr>
          <w:p w14:paraId="0C6E2E90"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3)</w:t>
            </w:r>
          </w:p>
        </w:tc>
        <w:tc>
          <w:tcPr>
            <w:tcW w:w="1134" w:type="dxa"/>
          </w:tcPr>
          <w:p w14:paraId="79FCEF8C" w14:textId="77777777" w:rsidR="002B6D76" w:rsidRDefault="00000000">
            <w:pPr>
              <w:pStyle w:val="ConsPlusNormal0"/>
              <w:jc w:val="right"/>
            </w:pPr>
            <w:r>
              <w:t>0,96</w:t>
            </w:r>
          </w:p>
        </w:tc>
        <w:tc>
          <w:tcPr>
            <w:tcW w:w="1077" w:type="dxa"/>
          </w:tcPr>
          <w:p w14:paraId="777ED8A0" w14:textId="77777777" w:rsidR="002B6D76" w:rsidRDefault="00000000">
            <w:pPr>
              <w:pStyle w:val="ConsPlusNormal0"/>
              <w:jc w:val="right"/>
            </w:pPr>
            <w:r>
              <w:t>0,0283</w:t>
            </w:r>
          </w:p>
        </w:tc>
        <w:tc>
          <w:tcPr>
            <w:tcW w:w="907" w:type="dxa"/>
          </w:tcPr>
          <w:p w14:paraId="58495B40" w14:textId="77777777" w:rsidR="002B6D76" w:rsidRDefault="00000000">
            <w:pPr>
              <w:pStyle w:val="ConsPlusNormal0"/>
              <w:jc w:val="right"/>
            </w:pPr>
            <w:r>
              <w:t>1</w:t>
            </w:r>
          </w:p>
        </w:tc>
        <w:tc>
          <w:tcPr>
            <w:tcW w:w="1529" w:type="dxa"/>
          </w:tcPr>
          <w:p w14:paraId="113E7A19" w14:textId="77777777" w:rsidR="002B6D76" w:rsidRDefault="00000000">
            <w:pPr>
              <w:pStyle w:val="ConsPlusNormal0"/>
              <w:jc w:val="right"/>
            </w:pPr>
            <w:r>
              <w:t>17804,58</w:t>
            </w:r>
          </w:p>
        </w:tc>
      </w:tr>
      <w:tr w:rsidR="002B6D76" w14:paraId="2DF375AC" w14:textId="77777777">
        <w:tc>
          <w:tcPr>
            <w:tcW w:w="624" w:type="dxa"/>
          </w:tcPr>
          <w:p w14:paraId="12A002AF" w14:textId="77777777" w:rsidR="002B6D76" w:rsidRDefault="00000000">
            <w:pPr>
              <w:pStyle w:val="ConsPlusNormal0"/>
              <w:jc w:val="center"/>
            </w:pPr>
            <w:r>
              <w:t>186</w:t>
            </w:r>
          </w:p>
        </w:tc>
        <w:tc>
          <w:tcPr>
            <w:tcW w:w="1361" w:type="dxa"/>
          </w:tcPr>
          <w:p w14:paraId="1F93A3D5" w14:textId="77777777" w:rsidR="002B6D76" w:rsidRDefault="00000000">
            <w:pPr>
              <w:pStyle w:val="ConsPlusNormal0"/>
            </w:pPr>
            <w:r>
              <w:t>ds36.018</w:t>
            </w:r>
          </w:p>
        </w:tc>
        <w:tc>
          <w:tcPr>
            <w:tcW w:w="1814" w:type="dxa"/>
          </w:tcPr>
          <w:p w14:paraId="7E00D4F4" w14:textId="77777777" w:rsidR="002B6D76" w:rsidRDefault="00000000">
            <w:pPr>
              <w:pStyle w:val="ConsPlusNormal0"/>
            </w:pPr>
            <w:r>
              <w:t>CD2636.018</w:t>
            </w:r>
          </w:p>
        </w:tc>
        <w:tc>
          <w:tcPr>
            <w:tcW w:w="3458" w:type="dxa"/>
          </w:tcPr>
          <w:p w14:paraId="00F685C9"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4)</w:t>
            </w:r>
          </w:p>
        </w:tc>
        <w:tc>
          <w:tcPr>
            <w:tcW w:w="1134" w:type="dxa"/>
          </w:tcPr>
          <w:p w14:paraId="0C772E4A" w14:textId="77777777" w:rsidR="002B6D76" w:rsidRDefault="00000000">
            <w:pPr>
              <w:pStyle w:val="ConsPlusNormal0"/>
              <w:jc w:val="right"/>
            </w:pPr>
            <w:r>
              <w:t>1,16</w:t>
            </w:r>
          </w:p>
        </w:tc>
        <w:tc>
          <w:tcPr>
            <w:tcW w:w="1077" w:type="dxa"/>
          </w:tcPr>
          <w:p w14:paraId="53377E30" w14:textId="77777777" w:rsidR="002B6D76" w:rsidRDefault="00000000">
            <w:pPr>
              <w:pStyle w:val="ConsPlusNormal0"/>
              <w:jc w:val="right"/>
            </w:pPr>
            <w:r>
              <w:t>0,0234</w:t>
            </w:r>
          </w:p>
        </w:tc>
        <w:tc>
          <w:tcPr>
            <w:tcW w:w="907" w:type="dxa"/>
          </w:tcPr>
          <w:p w14:paraId="12F0CA59" w14:textId="77777777" w:rsidR="002B6D76" w:rsidRDefault="00000000">
            <w:pPr>
              <w:pStyle w:val="ConsPlusNormal0"/>
              <w:jc w:val="right"/>
            </w:pPr>
            <w:r>
              <w:t>0,9</w:t>
            </w:r>
          </w:p>
        </w:tc>
        <w:tc>
          <w:tcPr>
            <w:tcW w:w="1529" w:type="dxa"/>
          </w:tcPr>
          <w:p w14:paraId="3A8F7E77" w14:textId="77777777" w:rsidR="002B6D76" w:rsidRDefault="00000000">
            <w:pPr>
              <w:pStyle w:val="ConsPlusNormal0"/>
              <w:jc w:val="right"/>
            </w:pPr>
            <w:r>
              <w:t>21463,22</w:t>
            </w:r>
          </w:p>
        </w:tc>
      </w:tr>
      <w:tr w:rsidR="002B6D76" w14:paraId="1CBD324C" w14:textId="77777777">
        <w:tc>
          <w:tcPr>
            <w:tcW w:w="624" w:type="dxa"/>
          </w:tcPr>
          <w:p w14:paraId="6FF6042C" w14:textId="77777777" w:rsidR="002B6D76" w:rsidRDefault="00000000">
            <w:pPr>
              <w:pStyle w:val="ConsPlusNormal0"/>
              <w:jc w:val="center"/>
            </w:pPr>
            <w:r>
              <w:t>187</w:t>
            </w:r>
          </w:p>
        </w:tc>
        <w:tc>
          <w:tcPr>
            <w:tcW w:w="1361" w:type="dxa"/>
          </w:tcPr>
          <w:p w14:paraId="4C0B1122" w14:textId="77777777" w:rsidR="002B6D76" w:rsidRDefault="00000000">
            <w:pPr>
              <w:pStyle w:val="ConsPlusNormal0"/>
            </w:pPr>
            <w:r>
              <w:t>ds36.019</w:t>
            </w:r>
          </w:p>
        </w:tc>
        <w:tc>
          <w:tcPr>
            <w:tcW w:w="1814" w:type="dxa"/>
          </w:tcPr>
          <w:p w14:paraId="5F9D16A6" w14:textId="77777777" w:rsidR="002B6D76" w:rsidRDefault="00000000">
            <w:pPr>
              <w:pStyle w:val="ConsPlusNormal0"/>
            </w:pPr>
            <w:r>
              <w:t>CD2636.019</w:t>
            </w:r>
          </w:p>
        </w:tc>
        <w:tc>
          <w:tcPr>
            <w:tcW w:w="3458" w:type="dxa"/>
          </w:tcPr>
          <w:p w14:paraId="287ABB38"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5)</w:t>
            </w:r>
          </w:p>
        </w:tc>
        <w:tc>
          <w:tcPr>
            <w:tcW w:w="1134" w:type="dxa"/>
          </w:tcPr>
          <w:p w14:paraId="076D0FD1" w14:textId="77777777" w:rsidR="002B6D76" w:rsidRDefault="00000000">
            <w:pPr>
              <w:pStyle w:val="ConsPlusNormal0"/>
              <w:jc w:val="right"/>
            </w:pPr>
            <w:r>
              <w:t>1,5</w:t>
            </w:r>
          </w:p>
        </w:tc>
        <w:tc>
          <w:tcPr>
            <w:tcW w:w="1077" w:type="dxa"/>
          </w:tcPr>
          <w:p w14:paraId="7E046870" w14:textId="77777777" w:rsidR="002B6D76" w:rsidRDefault="00000000">
            <w:pPr>
              <w:pStyle w:val="ConsPlusNormal0"/>
              <w:jc w:val="right"/>
            </w:pPr>
            <w:r>
              <w:t>0,0192</w:t>
            </w:r>
          </w:p>
        </w:tc>
        <w:tc>
          <w:tcPr>
            <w:tcW w:w="907" w:type="dxa"/>
          </w:tcPr>
          <w:p w14:paraId="0A2794A4" w14:textId="77777777" w:rsidR="002B6D76" w:rsidRDefault="00000000">
            <w:pPr>
              <w:pStyle w:val="ConsPlusNormal0"/>
              <w:jc w:val="right"/>
            </w:pPr>
            <w:r>
              <w:t>1</w:t>
            </w:r>
          </w:p>
        </w:tc>
        <w:tc>
          <w:tcPr>
            <w:tcW w:w="1529" w:type="dxa"/>
          </w:tcPr>
          <w:p w14:paraId="2B7E061C" w14:textId="77777777" w:rsidR="002B6D76" w:rsidRDefault="00000000">
            <w:pPr>
              <w:pStyle w:val="ConsPlusNormal0"/>
              <w:jc w:val="right"/>
            </w:pPr>
            <w:r>
              <w:t>27819,15</w:t>
            </w:r>
          </w:p>
        </w:tc>
      </w:tr>
      <w:tr w:rsidR="002B6D76" w14:paraId="2B73FEF5" w14:textId="77777777">
        <w:tc>
          <w:tcPr>
            <w:tcW w:w="624" w:type="dxa"/>
          </w:tcPr>
          <w:p w14:paraId="213F4416" w14:textId="77777777" w:rsidR="002B6D76" w:rsidRDefault="00000000">
            <w:pPr>
              <w:pStyle w:val="ConsPlusNormal0"/>
              <w:jc w:val="center"/>
            </w:pPr>
            <w:r>
              <w:t>188</w:t>
            </w:r>
          </w:p>
        </w:tc>
        <w:tc>
          <w:tcPr>
            <w:tcW w:w="1361" w:type="dxa"/>
          </w:tcPr>
          <w:p w14:paraId="1323B57E" w14:textId="77777777" w:rsidR="002B6D76" w:rsidRDefault="00000000">
            <w:pPr>
              <w:pStyle w:val="ConsPlusNormal0"/>
            </w:pPr>
            <w:r>
              <w:t>ds36.020</w:t>
            </w:r>
          </w:p>
        </w:tc>
        <w:tc>
          <w:tcPr>
            <w:tcW w:w="1814" w:type="dxa"/>
          </w:tcPr>
          <w:p w14:paraId="5BF670C6" w14:textId="77777777" w:rsidR="002B6D76" w:rsidRDefault="00000000">
            <w:pPr>
              <w:pStyle w:val="ConsPlusNormal0"/>
            </w:pPr>
            <w:r>
              <w:t>CD2636.020</w:t>
            </w:r>
          </w:p>
        </w:tc>
        <w:tc>
          <w:tcPr>
            <w:tcW w:w="3458" w:type="dxa"/>
          </w:tcPr>
          <w:p w14:paraId="18513925"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6)</w:t>
            </w:r>
          </w:p>
        </w:tc>
        <w:tc>
          <w:tcPr>
            <w:tcW w:w="1134" w:type="dxa"/>
          </w:tcPr>
          <w:p w14:paraId="7F09F26A" w14:textId="77777777" w:rsidR="002B6D76" w:rsidRDefault="00000000">
            <w:pPr>
              <w:pStyle w:val="ConsPlusNormal0"/>
              <w:jc w:val="right"/>
            </w:pPr>
            <w:r>
              <w:t>1,88</w:t>
            </w:r>
          </w:p>
        </w:tc>
        <w:tc>
          <w:tcPr>
            <w:tcW w:w="1077" w:type="dxa"/>
          </w:tcPr>
          <w:p w14:paraId="3BA5D2A1" w14:textId="77777777" w:rsidR="002B6D76" w:rsidRDefault="00000000">
            <w:pPr>
              <w:pStyle w:val="ConsPlusNormal0"/>
              <w:jc w:val="right"/>
            </w:pPr>
            <w:r>
              <w:t>0,0143</w:t>
            </w:r>
          </w:p>
        </w:tc>
        <w:tc>
          <w:tcPr>
            <w:tcW w:w="907" w:type="dxa"/>
          </w:tcPr>
          <w:p w14:paraId="638E49B8" w14:textId="77777777" w:rsidR="002B6D76" w:rsidRDefault="00000000">
            <w:pPr>
              <w:pStyle w:val="ConsPlusNormal0"/>
              <w:jc w:val="right"/>
            </w:pPr>
            <w:r>
              <w:t>1</w:t>
            </w:r>
          </w:p>
        </w:tc>
        <w:tc>
          <w:tcPr>
            <w:tcW w:w="1529" w:type="dxa"/>
          </w:tcPr>
          <w:p w14:paraId="64AF12E0" w14:textId="77777777" w:rsidR="002B6D76" w:rsidRDefault="00000000">
            <w:pPr>
              <w:pStyle w:val="ConsPlusNormal0"/>
              <w:jc w:val="right"/>
            </w:pPr>
            <w:r>
              <w:t>34866,33</w:t>
            </w:r>
          </w:p>
        </w:tc>
      </w:tr>
      <w:tr w:rsidR="002B6D76" w14:paraId="26908E56" w14:textId="77777777">
        <w:tc>
          <w:tcPr>
            <w:tcW w:w="624" w:type="dxa"/>
          </w:tcPr>
          <w:p w14:paraId="1C08BFD8" w14:textId="77777777" w:rsidR="002B6D76" w:rsidRDefault="00000000">
            <w:pPr>
              <w:pStyle w:val="ConsPlusNormal0"/>
              <w:jc w:val="center"/>
            </w:pPr>
            <w:r>
              <w:t>189</w:t>
            </w:r>
          </w:p>
        </w:tc>
        <w:tc>
          <w:tcPr>
            <w:tcW w:w="1361" w:type="dxa"/>
          </w:tcPr>
          <w:p w14:paraId="16B475D9" w14:textId="77777777" w:rsidR="002B6D76" w:rsidRDefault="00000000">
            <w:pPr>
              <w:pStyle w:val="ConsPlusNormal0"/>
            </w:pPr>
            <w:r>
              <w:t>ds36.021</w:t>
            </w:r>
          </w:p>
        </w:tc>
        <w:tc>
          <w:tcPr>
            <w:tcW w:w="1814" w:type="dxa"/>
          </w:tcPr>
          <w:p w14:paraId="2419B809" w14:textId="77777777" w:rsidR="002B6D76" w:rsidRDefault="00000000">
            <w:pPr>
              <w:pStyle w:val="ConsPlusNormal0"/>
            </w:pPr>
            <w:r>
              <w:t>CD2636.021</w:t>
            </w:r>
          </w:p>
        </w:tc>
        <w:tc>
          <w:tcPr>
            <w:tcW w:w="3458" w:type="dxa"/>
          </w:tcPr>
          <w:p w14:paraId="09B5FF93"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7)</w:t>
            </w:r>
          </w:p>
        </w:tc>
        <w:tc>
          <w:tcPr>
            <w:tcW w:w="1134" w:type="dxa"/>
          </w:tcPr>
          <w:p w14:paraId="261A56C3" w14:textId="77777777" w:rsidR="002B6D76" w:rsidRDefault="00000000">
            <w:pPr>
              <w:pStyle w:val="ConsPlusNormal0"/>
              <w:jc w:val="right"/>
            </w:pPr>
            <w:r>
              <w:t>2,1</w:t>
            </w:r>
          </w:p>
        </w:tc>
        <w:tc>
          <w:tcPr>
            <w:tcW w:w="1077" w:type="dxa"/>
          </w:tcPr>
          <w:p w14:paraId="5B7F3EB2" w14:textId="77777777" w:rsidR="002B6D76" w:rsidRDefault="00000000">
            <w:pPr>
              <w:pStyle w:val="ConsPlusNormal0"/>
              <w:jc w:val="right"/>
            </w:pPr>
            <w:r>
              <w:t>0,0128</w:t>
            </w:r>
          </w:p>
        </w:tc>
        <w:tc>
          <w:tcPr>
            <w:tcW w:w="907" w:type="dxa"/>
          </w:tcPr>
          <w:p w14:paraId="3B9513EC" w14:textId="77777777" w:rsidR="002B6D76" w:rsidRDefault="00000000">
            <w:pPr>
              <w:pStyle w:val="ConsPlusNormal0"/>
              <w:jc w:val="right"/>
            </w:pPr>
            <w:r>
              <w:t>0,9</w:t>
            </w:r>
          </w:p>
        </w:tc>
        <w:tc>
          <w:tcPr>
            <w:tcW w:w="1529" w:type="dxa"/>
          </w:tcPr>
          <w:p w14:paraId="612A15BB" w14:textId="77777777" w:rsidR="002B6D76" w:rsidRDefault="00000000">
            <w:pPr>
              <w:pStyle w:val="ConsPlusNormal0"/>
              <w:jc w:val="right"/>
            </w:pPr>
            <w:r>
              <w:t>38896,37</w:t>
            </w:r>
          </w:p>
        </w:tc>
      </w:tr>
      <w:tr w:rsidR="002B6D76" w14:paraId="5FD8A79B" w14:textId="77777777">
        <w:tc>
          <w:tcPr>
            <w:tcW w:w="624" w:type="dxa"/>
          </w:tcPr>
          <w:p w14:paraId="12B14632" w14:textId="77777777" w:rsidR="002B6D76" w:rsidRDefault="00000000">
            <w:pPr>
              <w:pStyle w:val="ConsPlusNormal0"/>
              <w:jc w:val="center"/>
            </w:pPr>
            <w:r>
              <w:t>190</w:t>
            </w:r>
          </w:p>
        </w:tc>
        <w:tc>
          <w:tcPr>
            <w:tcW w:w="1361" w:type="dxa"/>
          </w:tcPr>
          <w:p w14:paraId="35DEB48C" w14:textId="77777777" w:rsidR="002B6D76" w:rsidRDefault="00000000">
            <w:pPr>
              <w:pStyle w:val="ConsPlusNormal0"/>
            </w:pPr>
            <w:r>
              <w:t>ds36.022</w:t>
            </w:r>
          </w:p>
        </w:tc>
        <w:tc>
          <w:tcPr>
            <w:tcW w:w="1814" w:type="dxa"/>
          </w:tcPr>
          <w:p w14:paraId="3BC1242B" w14:textId="77777777" w:rsidR="002B6D76" w:rsidRDefault="00000000">
            <w:pPr>
              <w:pStyle w:val="ConsPlusNormal0"/>
            </w:pPr>
            <w:r>
              <w:t>CD2636.022</w:t>
            </w:r>
          </w:p>
        </w:tc>
        <w:tc>
          <w:tcPr>
            <w:tcW w:w="3458" w:type="dxa"/>
          </w:tcPr>
          <w:p w14:paraId="7B956022"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8)</w:t>
            </w:r>
          </w:p>
        </w:tc>
        <w:tc>
          <w:tcPr>
            <w:tcW w:w="1134" w:type="dxa"/>
          </w:tcPr>
          <w:p w14:paraId="2C95E260" w14:textId="77777777" w:rsidR="002B6D76" w:rsidRDefault="00000000">
            <w:pPr>
              <w:pStyle w:val="ConsPlusNormal0"/>
              <w:jc w:val="right"/>
            </w:pPr>
            <w:r>
              <w:t>2,21</w:t>
            </w:r>
          </w:p>
        </w:tc>
        <w:tc>
          <w:tcPr>
            <w:tcW w:w="1077" w:type="dxa"/>
          </w:tcPr>
          <w:p w14:paraId="0D1A579E" w14:textId="77777777" w:rsidR="002B6D76" w:rsidRDefault="00000000">
            <w:pPr>
              <w:pStyle w:val="ConsPlusNormal0"/>
              <w:jc w:val="right"/>
            </w:pPr>
            <w:r>
              <w:t>0,0122</w:t>
            </w:r>
          </w:p>
        </w:tc>
        <w:tc>
          <w:tcPr>
            <w:tcW w:w="907" w:type="dxa"/>
          </w:tcPr>
          <w:p w14:paraId="469FFA9A" w14:textId="77777777" w:rsidR="002B6D76" w:rsidRDefault="00000000">
            <w:pPr>
              <w:pStyle w:val="ConsPlusNormal0"/>
              <w:jc w:val="right"/>
            </w:pPr>
            <w:r>
              <w:t>0,9</w:t>
            </w:r>
          </w:p>
        </w:tc>
        <w:tc>
          <w:tcPr>
            <w:tcW w:w="1529" w:type="dxa"/>
          </w:tcPr>
          <w:p w14:paraId="025DB440" w14:textId="77777777" w:rsidR="002B6D76" w:rsidRDefault="00000000">
            <w:pPr>
              <w:pStyle w:val="ConsPlusNormal0"/>
              <w:jc w:val="right"/>
            </w:pPr>
            <w:r>
              <w:t>40936,21</w:t>
            </w:r>
          </w:p>
        </w:tc>
      </w:tr>
      <w:tr w:rsidR="002B6D76" w14:paraId="55FC3421" w14:textId="77777777">
        <w:tc>
          <w:tcPr>
            <w:tcW w:w="624" w:type="dxa"/>
          </w:tcPr>
          <w:p w14:paraId="15A2D389" w14:textId="77777777" w:rsidR="002B6D76" w:rsidRDefault="00000000">
            <w:pPr>
              <w:pStyle w:val="ConsPlusNormal0"/>
              <w:jc w:val="center"/>
            </w:pPr>
            <w:r>
              <w:t>191</w:t>
            </w:r>
          </w:p>
        </w:tc>
        <w:tc>
          <w:tcPr>
            <w:tcW w:w="1361" w:type="dxa"/>
          </w:tcPr>
          <w:p w14:paraId="2299DA4E" w14:textId="77777777" w:rsidR="002B6D76" w:rsidRDefault="00000000">
            <w:pPr>
              <w:pStyle w:val="ConsPlusNormal0"/>
            </w:pPr>
            <w:r>
              <w:t>ds36.023</w:t>
            </w:r>
          </w:p>
        </w:tc>
        <w:tc>
          <w:tcPr>
            <w:tcW w:w="1814" w:type="dxa"/>
          </w:tcPr>
          <w:p w14:paraId="0358AA45" w14:textId="77777777" w:rsidR="002B6D76" w:rsidRDefault="00000000">
            <w:pPr>
              <w:pStyle w:val="ConsPlusNormal0"/>
            </w:pPr>
            <w:r>
              <w:t>CD2636.023</w:t>
            </w:r>
          </w:p>
        </w:tc>
        <w:tc>
          <w:tcPr>
            <w:tcW w:w="3458" w:type="dxa"/>
          </w:tcPr>
          <w:p w14:paraId="7B88DAED"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9)</w:t>
            </w:r>
          </w:p>
        </w:tc>
        <w:tc>
          <w:tcPr>
            <w:tcW w:w="1134" w:type="dxa"/>
          </w:tcPr>
          <w:p w14:paraId="4C43A956" w14:textId="77777777" w:rsidR="002B6D76" w:rsidRDefault="00000000">
            <w:pPr>
              <w:pStyle w:val="ConsPlusNormal0"/>
              <w:jc w:val="right"/>
            </w:pPr>
            <w:r>
              <w:t>2,41</w:t>
            </w:r>
          </w:p>
        </w:tc>
        <w:tc>
          <w:tcPr>
            <w:tcW w:w="1077" w:type="dxa"/>
          </w:tcPr>
          <w:p w14:paraId="5AC4302B" w14:textId="77777777" w:rsidR="002B6D76" w:rsidRDefault="00000000">
            <w:pPr>
              <w:pStyle w:val="ConsPlusNormal0"/>
              <w:jc w:val="right"/>
            </w:pPr>
            <w:r>
              <w:t>0,0289</w:t>
            </w:r>
          </w:p>
        </w:tc>
        <w:tc>
          <w:tcPr>
            <w:tcW w:w="907" w:type="dxa"/>
          </w:tcPr>
          <w:p w14:paraId="3378B8FD" w14:textId="77777777" w:rsidR="002B6D76" w:rsidRDefault="00000000">
            <w:pPr>
              <w:pStyle w:val="ConsPlusNormal0"/>
              <w:jc w:val="right"/>
            </w:pPr>
            <w:r>
              <w:t>0,9</w:t>
            </w:r>
          </w:p>
        </w:tc>
        <w:tc>
          <w:tcPr>
            <w:tcW w:w="1529" w:type="dxa"/>
          </w:tcPr>
          <w:p w14:paraId="395D93CF" w14:textId="77777777" w:rsidR="002B6D76" w:rsidRDefault="00000000">
            <w:pPr>
              <w:pStyle w:val="ConsPlusNormal0"/>
              <w:jc w:val="right"/>
            </w:pPr>
            <w:r>
              <w:t>44567,55</w:t>
            </w:r>
          </w:p>
        </w:tc>
      </w:tr>
      <w:tr w:rsidR="002B6D76" w14:paraId="3D9F71CF" w14:textId="77777777">
        <w:tc>
          <w:tcPr>
            <w:tcW w:w="624" w:type="dxa"/>
          </w:tcPr>
          <w:p w14:paraId="4768BE37" w14:textId="77777777" w:rsidR="002B6D76" w:rsidRDefault="00000000">
            <w:pPr>
              <w:pStyle w:val="ConsPlusNormal0"/>
              <w:jc w:val="center"/>
            </w:pPr>
            <w:r>
              <w:t>192</w:t>
            </w:r>
          </w:p>
        </w:tc>
        <w:tc>
          <w:tcPr>
            <w:tcW w:w="1361" w:type="dxa"/>
          </w:tcPr>
          <w:p w14:paraId="185610DC" w14:textId="77777777" w:rsidR="002B6D76" w:rsidRDefault="00000000">
            <w:pPr>
              <w:pStyle w:val="ConsPlusNormal0"/>
            </w:pPr>
            <w:r>
              <w:t>ds36.024</w:t>
            </w:r>
          </w:p>
        </w:tc>
        <w:tc>
          <w:tcPr>
            <w:tcW w:w="1814" w:type="dxa"/>
          </w:tcPr>
          <w:p w14:paraId="38D18956" w14:textId="77777777" w:rsidR="002B6D76" w:rsidRDefault="00000000">
            <w:pPr>
              <w:pStyle w:val="ConsPlusNormal0"/>
            </w:pPr>
            <w:r>
              <w:t>CD2636.024</w:t>
            </w:r>
          </w:p>
        </w:tc>
        <w:tc>
          <w:tcPr>
            <w:tcW w:w="3458" w:type="dxa"/>
          </w:tcPr>
          <w:p w14:paraId="598E71AC"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10)</w:t>
            </w:r>
          </w:p>
        </w:tc>
        <w:tc>
          <w:tcPr>
            <w:tcW w:w="1134" w:type="dxa"/>
          </w:tcPr>
          <w:p w14:paraId="48ABAD9F" w14:textId="77777777" w:rsidR="002B6D76" w:rsidRDefault="00000000">
            <w:pPr>
              <w:pStyle w:val="ConsPlusNormal0"/>
              <w:jc w:val="right"/>
            </w:pPr>
            <w:r>
              <w:t>3,09</w:t>
            </w:r>
          </w:p>
        </w:tc>
        <w:tc>
          <w:tcPr>
            <w:tcW w:w="1077" w:type="dxa"/>
          </w:tcPr>
          <w:p w14:paraId="7D309A4E" w14:textId="77777777" w:rsidR="002B6D76" w:rsidRDefault="00000000">
            <w:pPr>
              <w:pStyle w:val="ConsPlusNormal0"/>
              <w:jc w:val="right"/>
            </w:pPr>
            <w:r>
              <w:t>0,058</w:t>
            </w:r>
          </w:p>
        </w:tc>
        <w:tc>
          <w:tcPr>
            <w:tcW w:w="907" w:type="dxa"/>
          </w:tcPr>
          <w:p w14:paraId="4C9C919B" w14:textId="77777777" w:rsidR="002B6D76" w:rsidRDefault="00000000">
            <w:pPr>
              <w:pStyle w:val="ConsPlusNormal0"/>
              <w:jc w:val="right"/>
            </w:pPr>
            <w:r>
              <w:t>0,9</w:t>
            </w:r>
          </w:p>
        </w:tc>
        <w:tc>
          <w:tcPr>
            <w:tcW w:w="1529" w:type="dxa"/>
          </w:tcPr>
          <w:p w14:paraId="2D8AB71C" w14:textId="77777777" w:rsidR="002B6D76" w:rsidRDefault="00000000">
            <w:pPr>
              <w:pStyle w:val="ConsPlusNormal0"/>
              <w:jc w:val="right"/>
            </w:pPr>
            <w:r>
              <w:t>56978,87</w:t>
            </w:r>
          </w:p>
        </w:tc>
      </w:tr>
      <w:tr w:rsidR="002B6D76" w14:paraId="16DF4ECE" w14:textId="77777777">
        <w:tc>
          <w:tcPr>
            <w:tcW w:w="624" w:type="dxa"/>
          </w:tcPr>
          <w:p w14:paraId="28DDD45D" w14:textId="77777777" w:rsidR="002B6D76" w:rsidRDefault="00000000">
            <w:pPr>
              <w:pStyle w:val="ConsPlusNormal0"/>
              <w:jc w:val="center"/>
            </w:pPr>
            <w:r>
              <w:t>193</w:t>
            </w:r>
          </w:p>
        </w:tc>
        <w:tc>
          <w:tcPr>
            <w:tcW w:w="1361" w:type="dxa"/>
          </w:tcPr>
          <w:p w14:paraId="6128B62C" w14:textId="77777777" w:rsidR="002B6D76" w:rsidRDefault="00000000">
            <w:pPr>
              <w:pStyle w:val="ConsPlusNormal0"/>
            </w:pPr>
            <w:r>
              <w:t>ds36.025</w:t>
            </w:r>
          </w:p>
        </w:tc>
        <w:tc>
          <w:tcPr>
            <w:tcW w:w="1814" w:type="dxa"/>
          </w:tcPr>
          <w:p w14:paraId="71E18D46" w14:textId="77777777" w:rsidR="002B6D76" w:rsidRDefault="00000000">
            <w:pPr>
              <w:pStyle w:val="ConsPlusNormal0"/>
            </w:pPr>
            <w:r>
              <w:t>CD2636.025</w:t>
            </w:r>
          </w:p>
        </w:tc>
        <w:tc>
          <w:tcPr>
            <w:tcW w:w="3458" w:type="dxa"/>
          </w:tcPr>
          <w:p w14:paraId="74F5A7B8"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11)</w:t>
            </w:r>
          </w:p>
        </w:tc>
        <w:tc>
          <w:tcPr>
            <w:tcW w:w="1134" w:type="dxa"/>
          </w:tcPr>
          <w:p w14:paraId="0F303043" w14:textId="77777777" w:rsidR="002B6D76" w:rsidRDefault="00000000">
            <w:pPr>
              <w:pStyle w:val="ConsPlusNormal0"/>
              <w:jc w:val="right"/>
            </w:pPr>
            <w:r>
              <w:t>3,73</w:t>
            </w:r>
          </w:p>
        </w:tc>
        <w:tc>
          <w:tcPr>
            <w:tcW w:w="1077" w:type="dxa"/>
          </w:tcPr>
          <w:p w14:paraId="46B83BE7" w14:textId="77777777" w:rsidR="002B6D76" w:rsidRDefault="00000000">
            <w:pPr>
              <w:pStyle w:val="ConsPlusNormal0"/>
              <w:jc w:val="right"/>
            </w:pPr>
            <w:r>
              <w:t>0,038</w:t>
            </w:r>
          </w:p>
        </w:tc>
        <w:tc>
          <w:tcPr>
            <w:tcW w:w="907" w:type="dxa"/>
          </w:tcPr>
          <w:p w14:paraId="24DEE449" w14:textId="77777777" w:rsidR="002B6D76" w:rsidRDefault="00000000">
            <w:pPr>
              <w:pStyle w:val="ConsPlusNormal0"/>
              <w:jc w:val="right"/>
            </w:pPr>
            <w:r>
              <w:t>0,9</w:t>
            </w:r>
          </w:p>
        </w:tc>
        <w:tc>
          <w:tcPr>
            <w:tcW w:w="1529" w:type="dxa"/>
          </w:tcPr>
          <w:p w14:paraId="15E8966B" w14:textId="77777777" w:rsidR="002B6D76" w:rsidRDefault="00000000">
            <w:pPr>
              <w:pStyle w:val="ConsPlusNormal0"/>
              <w:jc w:val="right"/>
            </w:pPr>
            <w:r>
              <w:t>68916,17</w:t>
            </w:r>
          </w:p>
        </w:tc>
      </w:tr>
      <w:tr w:rsidR="002B6D76" w14:paraId="77548C49" w14:textId="77777777">
        <w:tc>
          <w:tcPr>
            <w:tcW w:w="624" w:type="dxa"/>
          </w:tcPr>
          <w:p w14:paraId="0FDEF6B4" w14:textId="77777777" w:rsidR="002B6D76" w:rsidRDefault="00000000">
            <w:pPr>
              <w:pStyle w:val="ConsPlusNormal0"/>
              <w:jc w:val="center"/>
            </w:pPr>
            <w:r>
              <w:t>194</w:t>
            </w:r>
          </w:p>
        </w:tc>
        <w:tc>
          <w:tcPr>
            <w:tcW w:w="1361" w:type="dxa"/>
          </w:tcPr>
          <w:p w14:paraId="77AAFDE7" w14:textId="77777777" w:rsidR="002B6D76" w:rsidRDefault="00000000">
            <w:pPr>
              <w:pStyle w:val="ConsPlusNormal0"/>
            </w:pPr>
            <w:r>
              <w:t>ds36.026</w:t>
            </w:r>
          </w:p>
        </w:tc>
        <w:tc>
          <w:tcPr>
            <w:tcW w:w="1814" w:type="dxa"/>
          </w:tcPr>
          <w:p w14:paraId="75DB6EB1" w14:textId="77777777" w:rsidR="002B6D76" w:rsidRDefault="00000000">
            <w:pPr>
              <w:pStyle w:val="ConsPlusNormal0"/>
            </w:pPr>
            <w:r>
              <w:t>CD2636.026</w:t>
            </w:r>
          </w:p>
        </w:tc>
        <w:tc>
          <w:tcPr>
            <w:tcW w:w="3458" w:type="dxa"/>
          </w:tcPr>
          <w:p w14:paraId="7E326C2A"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12)</w:t>
            </w:r>
          </w:p>
        </w:tc>
        <w:tc>
          <w:tcPr>
            <w:tcW w:w="1134" w:type="dxa"/>
          </w:tcPr>
          <w:p w14:paraId="6F6C8ECD" w14:textId="77777777" w:rsidR="002B6D76" w:rsidRDefault="00000000">
            <w:pPr>
              <w:pStyle w:val="ConsPlusNormal0"/>
              <w:jc w:val="right"/>
            </w:pPr>
            <w:r>
              <w:t>4,24</w:t>
            </w:r>
          </w:p>
        </w:tc>
        <w:tc>
          <w:tcPr>
            <w:tcW w:w="1077" w:type="dxa"/>
          </w:tcPr>
          <w:p w14:paraId="32AF3EF1" w14:textId="77777777" w:rsidR="002B6D76" w:rsidRDefault="00000000">
            <w:pPr>
              <w:pStyle w:val="ConsPlusNormal0"/>
              <w:jc w:val="right"/>
            </w:pPr>
            <w:r>
              <w:t>0,0067</w:t>
            </w:r>
          </w:p>
        </w:tc>
        <w:tc>
          <w:tcPr>
            <w:tcW w:w="907" w:type="dxa"/>
          </w:tcPr>
          <w:p w14:paraId="080E6FC2" w14:textId="77777777" w:rsidR="002B6D76" w:rsidRDefault="00000000">
            <w:pPr>
              <w:pStyle w:val="ConsPlusNormal0"/>
              <w:jc w:val="right"/>
            </w:pPr>
            <w:r>
              <w:t>0,9</w:t>
            </w:r>
          </w:p>
        </w:tc>
        <w:tc>
          <w:tcPr>
            <w:tcW w:w="1529" w:type="dxa"/>
          </w:tcPr>
          <w:p w14:paraId="2CE20E8A" w14:textId="77777777" w:rsidR="002B6D76" w:rsidRDefault="00000000">
            <w:pPr>
              <w:pStyle w:val="ConsPlusNormal0"/>
              <w:jc w:val="right"/>
            </w:pPr>
            <w:r>
              <w:t>78580,72</w:t>
            </w:r>
          </w:p>
        </w:tc>
      </w:tr>
      <w:tr w:rsidR="002B6D76" w14:paraId="18246F26" w14:textId="77777777">
        <w:tc>
          <w:tcPr>
            <w:tcW w:w="624" w:type="dxa"/>
          </w:tcPr>
          <w:p w14:paraId="0196C9A7" w14:textId="77777777" w:rsidR="002B6D76" w:rsidRDefault="00000000">
            <w:pPr>
              <w:pStyle w:val="ConsPlusNormal0"/>
              <w:jc w:val="center"/>
            </w:pPr>
            <w:r>
              <w:t>195</w:t>
            </w:r>
          </w:p>
        </w:tc>
        <w:tc>
          <w:tcPr>
            <w:tcW w:w="1361" w:type="dxa"/>
          </w:tcPr>
          <w:p w14:paraId="10C2CC56" w14:textId="77777777" w:rsidR="002B6D76" w:rsidRDefault="00000000">
            <w:pPr>
              <w:pStyle w:val="ConsPlusNormal0"/>
            </w:pPr>
            <w:r>
              <w:t>ds36.027</w:t>
            </w:r>
          </w:p>
        </w:tc>
        <w:tc>
          <w:tcPr>
            <w:tcW w:w="1814" w:type="dxa"/>
          </w:tcPr>
          <w:p w14:paraId="1C25A95B" w14:textId="77777777" w:rsidR="002B6D76" w:rsidRDefault="00000000">
            <w:pPr>
              <w:pStyle w:val="ConsPlusNormal0"/>
            </w:pPr>
            <w:r>
              <w:t>CD2636.027</w:t>
            </w:r>
          </w:p>
        </w:tc>
        <w:tc>
          <w:tcPr>
            <w:tcW w:w="3458" w:type="dxa"/>
          </w:tcPr>
          <w:p w14:paraId="6BDECA2E"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13)</w:t>
            </w:r>
          </w:p>
        </w:tc>
        <w:tc>
          <w:tcPr>
            <w:tcW w:w="1134" w:type="dxa"/>
          </w:tcPr>
          <w:p w14:paraId="5CFF3F28" w14:textId="77777777" w:rsidR="002B6D76" w:rsidRDefault="00000000">
            <w:pPr>
              <w:pStyle w:val="ConsPlusNormal0"/>
              <w:jc w:val="right"/>
            </w:pPr>
            <w:r>
              <w:t>5,98</w:t>
            </w:r>
          </w:p>
        </w:tc>
        <w:tc>
          <w:tcPr>
            <w:tcW w:w="1077" w:type="dxa"/>
          </w:tcPr>
          <w:p w14:paraId="4726CE1A" w14:textId="77777777" w:rsidR="002B6D76" w:rsidRDefault="00000000">
            <w:pPr>
              <w:pStyle w:val="ConsPlusNormal0"/>
              <w:jc w:val="right"/>
            </w:pPr>
            <w:r>
              <w:t>0,0134</w:t>
            </w:r>
          </w:p>
        </w:tc>
        <w:tc>
          <w:tcPr>
            <w:tcW w:w="907" w:type="dxa"/>
          </w:tcPr>
          <w:p w14:paraId="36BD9CDA" w14:textId="77777777" w:rsidR="002B6D76" w:rsidRDefault="00000000">
            <w:pPr>
              <w:pStyle w:val="ConsPlusNormal0"/>
              <w:jc w:val="right"/>
            </w:pPr>
            <w:r>
              <w:t>0,9</w:t>
            </w:r>
          </w:p>
        </w:tc>
        <w:tc>
          <w:tcPr>
            <w:tcW w:w="1529" w:type="dxa"/>
          </w:tcPr>
          <w:p w14:paraId="23373622" w14:textId="77777777" w:rsidR="002B6D76" w:rsidRDefault="00000000">
            <w:pPr>
              <w:pStyle w:val="ConsPlusNormal0"/>
              <w:jc w:val="right"/>
            </w:pPr>
            <w:r>
              <w:t>110755,5</w:t>
            </w:r>
          </w:p>
        </w:tc>
      </w:tr>
      <w:tr w:rsidR="002B6D76" w14:paraId="27CD96F3" w14:textId="77777777">
        <w:tc>
          <w:tcPr>
            <w:tcW w:w="624" w:type="dxa"/>
          </w:tcPr>
          <w:p w14:paraId="48C8D281" w14:textId="77777777" w:rsidR="002B6D76" w:rsidRDefault="00000000">
            <w:pPr>
              <w:pStyle w:val="ConsPlusNormal0"/>
              <w:jc w:val="center"/>
            </w:pPr>
            <w:r>
              <w:t>196</w:t>
            </w:r>
          </w:p>
        </w:tc>
        <w:tc>
          <w:tcPr>
            <w:tcW w:w="1361" w:type="dxa"/>
          </w:tcPr>
          <w:p w14:paraId="5B408690" w14:textId="77777777" w:rsidR="002B6D76" w:rsidRDefault="00000000">
            <w:pPr>
              <w:pStyle w:val="ConsPlusNormal0"/>
            </w:pPr>
            <w:r>
              <w:t>ds36.028</w:t>
            </w:r>
          </w:p>
        </w:tc>
        <w:tc>
          <w:tcPr>
            <w:tcW w:w="1814" w:type="dxa"/>
          </w:tcPr>
          <w:p w14:paraId="55772B23" w14:textId="77777777" w:rsidR="002B6D76" w:rsidRDefault="00000000">
            <w:pPr>
              <w:pStyle w:val="ConsPlusNormal0"/>
            </w:pPr>
            <w:r>
              <w:t>CD2636.028</w:t>
            </w:r>
          </w:p>
        </w:tc>
        <w:tc>
          <w:tcPr>
            <w:tcW w:w="3458" w:type="dxa"/>
          </w:tcPr>
          <w:p w14:paraId="57BEBBF9"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14)</w:t>
            </w:r>
          </w:p>
        </w:tc>
        <w:tc>
          <w:tcPr>
            <w:tcW w:w="1134" w:type="dxa"/>
          </w:tcPr>
          <w:p w14:paraId="4B3E2CA1" w14:textId="77777777" w:rsidR="002B6D76" w:rsidRDefault="00000000">
            <w:pPr>
              <w:pStyle w:val="ConsPlusNormal0"/>
              <w:jc w:val="right"/>
            </w:pPr>
            <w:r>
              <w:t>7,45</w:t>
            </w:r>
          </w:p>
        </w:tc>
        <w:tc>
          <w:tcPr>
            <w:tcW w:w="1077" w:type="dxa"/>
          </w:tcPr>
          <w:p w14:paraId="2B42E8EB" w14:textId="77777777" w:rsidR="002B6D76" w:rsidRDefault="00000000">
            <w:pPr>
              <w:pStyle w:val="ConsPlusNormal0"/>
              <w:jc w:val="right"/>
            </w:pPr>
            <w:r>
              <w:t>0,0036</w:t>
            </w:r>
          </w:p>
        </w:tc>
        <w:tc>
          <w:tcPr>
            <w:tcW w:w="907" w:type="dxa"/>
          </w:tcPr>
          <w:p w14:paraId="40EE3D56" w14:textId="77777777" w:rsidR="002B6D76" w:rsidRDefault="00000000">
            <w:pPr>
              <w:pStyle w:val="ConsPlusNormal0"/>
              <w:jc w:val="right"/>
            </w:pPr>
            <w:r>
              <w:t>0,9</w:t>
            </w:r>
          </w:p>
        </w:tc>
        <w:tc>
          <w:tcPr>
            <w:tcW w:w="1529" w:type="dxa"/>
          </w:tcPr>
          <w:p w14:paraId="0EB3EE67" w14:textId="77777777" w:rsidR="002B6D76" w:rsidRDefault="00000000">
            <w:pPr>
              <w:pStyle w:val="ConsPlusNormal0"/>
              <w:jc w:val="right"/>
            </w:pPr>
            <w:r>
              <w:t>138114,31</w:t>
            </w:r>
          </w:p>
        </w:tc>
      </w:tr>
      <w:tr w:rsidR="002B6D76" w14:paraId="468E3022" w14:textId="77777777">
        <w:tc>
          <w:tcPr>
            <w:tcW w:w="624" w:type="dxa"/>
          </w:tcPr>
          <w:p w14:paraId="15249E3B" w14:textId="77777777" w:rsidR="002B6D76" w:rsidRDefault="00000000">
            <w:pPr>
              <w:pStyle w:val="ConsPlusNormal0"/>
              <w:jc w:val="center"/>
            </w:pPr>
            <w:r>
              <w:t>197</w:t>
            </w:r>
          </w:p>
        </w:tc>
        <w:tc>
          <w:tcPr>
            <w:tcW w:w="1361" w:type="dxa"/>
          </w:tcPr>
          <w:p w14:paraId="38D6E885" w14:textId="77777777" w:rsidR="002B6D76" w:rsidRDefault="00000000">
            <w:pPr>
              <w:pStyle w:val="ConsPlusNormal0"/>
            </w:pPr>
            <w:r>
              <w:t>ds36.029</w:t>
            </w:r>
          </w:p>
        </w:tc>
        <w:tc>
          <w:tcPr>
            <w:tcW w:w="1814" w:type="dxa"/>
          </w:tcPr>
          <w:p w14:paraId="27A2FACD" w14:textId="77777777" w:rsidR="002B6D76" w:rsidRDefault="00000000">
            <w:pPr>
              <w:pStyle w:val="ConsPlusNormal0"/>
            </w:pPr>
            <w:r>
              <w:t>CD2636.029</w:t>
            </w:r>
          </w:p>
        </w:tc>
        <w:tc>
          <w:tcPr>
            <w:tcW w:w="3458" w:type="dxa"/>
          </w:tcPr>
          <w:p w14:paraId="327C6510"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15)</w:t>
            </w:r>
          </w:p>
        </w:tc>
        <w:tc>
          <w:tcPr>
            <w:tcW w:w="1134" w:type="dxa"/>
          </w:tcPr>
          <w:p w14:paraId="693DE170" w14:textId="77777777" w:rsidR="002B6D76" w:rsidRDefault="00000000">
            <w:pPr>
              <w:pStyle w:val="ConsPlusNormal0"/>
              <w:jc w:val="right"/>
            </w:pPr>
            <w:r>
              <w:t>7,98</w:t>
            </w:r>
          </w:p>
        </w:tc>
        <w:tc>
          <w:tcPr>
            <w:tcW w:w="1077" w:type="dxa"/>
          </w:tcPr>
          <w:p w14:paraId="05FE8299" w14:textId="77777777" w:rsidR="002B6D76" w:rsidRDefault="00000000">
            <w:pPr>
              <w:pStyle w:val="ConsPlusNormal0"/>
              <w:jc w:val="right"/>
            </w:pPr>
            <w:r>
              <w:t>0,0208</w:t>
            </w:r>
          </w:p>
        </w:tc>
        <w:tc>
          <w:tcPr>
            <w:tcW w:w="907" w:type="dxa"/>
          </w:tcPr>
          <w:p w14:paraId="0FE4D332" w14:textId="77777777" w:rsidR="002B6D76" w:rsidRDefault="00000000">
            <w:pPr>
              <w:pStyle w:val="ConsPlusNormal0"/>
              <w:jc w:val="right"/>
            </w:pPr>
            <w:r>
              <w:t>0,9</w:t>
            </w:r>
          </w:p>
        </w:tc>
        <w:tc>
          <w:tcPr>
            <w:tcW w:w="1529" w:type="dxa"/>
          </w:tcPr>
          <w:p w14:paraId="5886CDB3" w14:textId="77777777" w:rsidR="002B6D76" w:rsidRDefault="00000000">
            <w:pPr>
              <w:pStyle w:val="ConsPlusNormal0"/>
              <w:jc w:val="right"/>
            </w:pPr>
            <w:r>
              <w:t>147689,93</w:t>
            </w:r>
          </w:p>
        </w:tc>
      </w:tr>
      <w:tr w:rsidR="002B6D76" w14:paraId="1F3FD4CD" w14:textId="77777777">
        <w:tc>
          <w:tcPr>
            <w:tcW w:w="624" w:type="dxa"/>
          </w:tcPr>
          <w:p w14:paraId="57D9559A" w14:textId="77777777" w:rsidR="002B6D76" w:rsidRDefault="00000000">
            <w:pPr>
              <w:pStyle w:val="ConsPlusNormal0"/>
              <w:jc w:val="center"/>
            </w:pPr>
            <w:r>
              <w:t>198</w:t>
            </w:r>
          </w:p>
        </w:tc>
        <w:tc>
          <w:tcPr>
            <w:tcW w:w="1361" w:type="dxa"/>
          </w:tcPr>
          <w:p w14:paraId="47B5D933" w14:textId="77777777" w:rsidR="002B6D76" w:rsidRDefault="00000000">
            <w:pPr>
              <w:pStyle w:val="ConsPlusNormal0"/>
            </w:pPr>
            <w:r>
              <w:t>ds36.030</w:t>
            </w:r>
          </w:p>
        </w:tc>
        <w:tc>
          <w:tcPr>
            <w:tcW w:w="1814" w:type="dxa"/>
          </w:tcPr>
          <w:p w14:paraId="265A54B8" w14:textId="77777777" w:rsidR="002B6D76" w:rsidRDefault="00000000">
            <w:pPr>
              <w:pStyle w:val="ConsPlusNormal0"/>
            </w:pPr>
            <w:r>
              <w:t>CD2636.030</w:t>
            </w:r>
          </w:p>
        </w:tc>
        <w:tc>
          <w:tcPr>
            <w:tcW w:w="3458" w:type="dxa"/>
          </w:tcPr>
          <w:p w14:paraId="7270CC7D"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16)</w:t>
            </w:r>
          </w:p>
        </w:tc>
        <w:tc>
          <w:tcPr>
            <w:tcW w:w="1134" w:type="dxa"/>
          </w:tcPr>
          <w:p w14:paraId="6C61D9B5" w14:textId="77777777" w:rsidR="002B6D76" w:rsidRDefault="00000000">
            <w:pPr>
              <w:pStyle w:val="ConsPlusNormal0"/>
              <w:jc w:val="right"/>
            </w:pPr>
            <w:r>
              <w:t>9,4</w:t>
            </w:r>
          </w:p>
        </w:tc>
        <w:tc>
          <w:tcPr>
            <w:tcW w:w="1077" w:type="dxa"/>
          </w:tcPr>
          <w:p w14:paraId="00E9F02A" w14:textId="77777777" w:rsidR="002B6D76" w:rsidRDefault="00000000">
            <w:pPr>
              <w:pStyle w:val="ConsPlusNormal0"/>
              <w:jc w:val="right"/>
            </w:pPr>
            <w:r>
              <w:t>0,0029</w:t>
            </w:r>
          </w:p>
        </w:tc>
        <w:tc>
          <w:tcPr>
            <w:tcW w:w="907" w:type="dxa"/>
          </w:tcPr>
          <w:p w14:paraId="29AF3507" w14:textId="77777777" w:rsidR="002B6D76" w:rsidRDefault="00000000">
            <w:pPr>
              <w:pStyle w:val="ConsPlusNormal0"/>
              <w:jc w:val="right"/>
            </w:pPr>
            <w:r>
              <w:t>0,9</w:t>
            </w:r>
          </w:p>
        </w:tc>
        <w:tc>
          <w:tcPr>
            <w:tcW w:w="1529" w:type="dxa"/>
          </w:tcPr>
          <w:p w14:paraId="4192291B" w14:textId="77777777" w:rsidR="002B6D76" w:rsidRDefault="00000000">
            <w:pPr>
              <w:pStyle w:val="ConsPlusNormal0"/>
              <w:jc w:val="right"/>
            </w:pPr>
            <w:r>
              <w:t>174277,02</w:t>
            </w:r>
          </w:p>
        </w:tc>
      </w:tr>
      <w:tr w:rsidR="002B6D76" w14:paraId="3A55A513" w14:textId="77777777">
        <w:tc>
          <w:tcPr>
            <w:tcW w:w="624" w:type="dxa"/>
          </w:tcPr>
          <w:p w14:paraId="6ED3927D" w14:textId="77777777" w:rsidR="002B6D76" w:rsidRDefault="00000000">
            <w:pPr>
              <w:pStyle w:val="ConsPlusNormal0"/>
              <w:jc w:val="center"/>
            </w:pPr>
            <w:r>
              <w:t>199</w:t>
            </w:r>
          </w:p>
        </w:tc>
        <w:tc>
          <w:tcPr>
            <w:tcW w:w="1361" w:type="dxa"/>
          </w:tcPr>
          <w:p w14:paraId="45A7B354" w14:textId="77777777" w:rsidR="002B6D76" w:rsidRDefault="00000000">
            <w:pPr>
              <w:pStyle w:val="ConsPlusNormal0"/>
            </w:pPr>
            <w:r>
              <w:t>ds36.031</w:t>
            </w:r>
          </w:p>
        </w:tc>
        <w:tc>
          <w:tcPr>
            <w:tcW w:w="1814" w:type="dxa"/>
          </w:tcPr>
          <w:p w14:paraId="4D978956" w14:textId="77777777" w:rsidR="002B6D76" w:rsidRDefault="00000000">
            <w:pPr>
              <w:pStyle w:val="ConsPlusNormal0"/>
            </w:pPr>
            <w:r>
              <w:t>CD2636.031</w:t>
            </w:r>
          </w:p>
        </w:tc>
        <w:tc>
          <w:tcPr>
            <w:tcW w:w="3458" w:type="dxa"/>
          </w:tcPr>
          <w:p w14:paraId="497C90B1"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17)</w:t>
            </w:r>
          </w:p>
        </w:tc>
        <w:tc>
          <w:tcPr>
            <w:tcW w:w="1134" w:type="dxa"/>
          </w:tcPr>
          <w:p w14:paraId="4AC7B815" w14:textId="77777777" w:rsidR="002B6D76" w:rsidRDefault="00000000">
            <w:pPr>
              <w:pStyle w:val="ConsPlusNormal0"/>
              <w:jc w:val="right"/>
            </w:pPr>
            <w:r>
              <w:t>14,05</w:t>
            </w:r>
          </w:p>
        </w:tc>
        <w:tc>
          <w:tcPr>
            <w:tcW w:w="1077" w:type="dxa"/>
          </w:tcPr>
          <w:p w14:paraId="6AEDD90A" w14:textId="77777777" w:rsidR="002B6D76" w:rsidRDefault="00000000">
            <w:pPr>
              <w:pStyle w:val="ConsPlusNormal0"/>
              <w:jc w:val="right"/>
            </w:pPr>
            <w:r>
              <w:t>0,0056</w:t>
            </w:r>
          </w:p>
        </w:tc>
        <w:tc>
          <w:tcPr>
            <w:tcW w:w="907" w:type="dxa"/>
          </w:tcPr>
          <w:p w14:paraId="41AC458D" w14:textId="77777777" w:rsidR="002B6D76" w:rsidRDefault="00000000">
            <w:pPr>
              <w:pStyle w:val="ConsPlusNormal0"/>
              <w:jc w:val="right"/>
            </w:pPr>
            <w:r>
              <w:t>0,9</w:t>
            </w:r>
          </w:p>
        </w:tc>
        <w:tc>
          <w:tcPr>
            <w:tcW w:w="1529" w:type="dxa"/>
          </w:tcPr>
          <w:p w14:paraId="08F501E0" w14:textId="77777777" w:rsidR="002B6D76" w:rsidRDefault="00000000">
            <w:pPr>
              <w:pStyle w:val="ConsPlusNormal0"/>
              <w:jc w:val="right"/>
            </w:pPr>
            <w:r>
              <w:t>260419,44</w:t>
            </w:r>
          </w:p>
        </w:tc>
      </w:tr>
      <w:tr w:rsidR="002B6D76" w14:paraId="3C7360EB" w14:textId="77777777">
        <w:tc>
          <w:tcPr>
            <w:tcW w:w="624" w:type="dxa"/>
          </w:tcPr>
          <w:p w14:paraId="02AA944F" w14:textId="77777777" w:rsidR="002B6D76" w:rsidRDefault="00000000">
            <w:pPr>
              <w:pStyle w:val="ConsPlusNormal0"/>
              <w:jc w:val="center"/>
            </w:pPr>
            <w:r>
              <w:t>200</w:t>
            </w:r>
          </w:p>
        </w:tc>
        <w:tc>
          <w:tcPr>
            <w:tcW w:w="1361" w:type="dxa"/>
          </w:tcPr>
          <w:p w14:paraId="65085C56" w14:textId="77777777" w:rsidR="002B6D76" w:rsidRDefault="00000000">
            <w:pPr>
              <w:pStyle w:val="ConsPlusNormal0"/>
            </w:pPr>
            <w:r>
              <w:t>ds36.032</w:t>
            </w:r>
          </w:p>
        </w:tc>
        <w:tc>
          <w:tcPr>
            <w:tcW w:w="1814" w:type="dxa"/>
          </w:tcPr>
          <w:p w14:paraId="0CCB2D95" w14:textId="77777777" w:rsidR="002B6D76" w:rsidRDefault="00000000">
            <w:pPr>
              <w:pStyle w:val="ConsPlusNormal0"/>
            </w:pPr>
            <w:r>
              <w:t>CD2636.032</w:t>
            </w:r>
          </w:p>
        </w:tc>
        <w:tc>
          <w:tcPr>
            <w:tcW w:w="3458" w:type="dxa"/>
          </w:tcPr>
          <w:p w14:paraId="69A06B8B"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18)</w:t>
            </w:r>
          </w:p>
        </w:tc>
        <w:tc>
          <w:tcPr>
            <w:tcW w:w="1134" w:type="dxa"/>
          </w:tcPr>
          <w:p w14:paraId="4A4A9919" w14:textId="77777777" w:rsidR="002B6D76" w:rsidRDefault="00000000">
            <w:pPr>
              <w:pStyle w:val="ConsPlusNormal0"/>
              <w:jc w:val="right"/>
            </w:pPr>
            <w:r>
              <w:t>28,24</w:t>
            </w:r>
          </w:p>
        </w:tc>
        <w:tc>
          <w:tcPr>
            <w:tcW w:w="1077" w:type="dxa"/>
          </w:tcPr>
          <w:p w14:paraId="2AE0399D" w14:textId="77777777" w:rsidR="002B6D76" w:rsidRDefault="00000000">
            <w:pPr>
              <w:pStyle w:val="ConsPlusNormal0"/>
              <w:jc w:val="right"/>
            </w:pPr>
            <w:r>
              <w:t>0,001</w:t>
            </w:r>
          </w:p>
        </w:tc>
        <w:tc>
          <w:tcPr>
            <w:tcW w:w="907" w:type="dxa"/>
          </w:tcPr>
          <w:p w14:paraId="770EF43A" w14:textId="77777777" w:rsidR="002B6D76" w:rsidRDefault="00000000">
            <w:pPr>
              <w:pStyle w:val="ConsPlusNormal0"/>
              <w:jc w:val="right"/>
            </w:pPr>
            <w:r>
              <w:t>1</w:t>
            </w:r>
          </w:p>
        </w:tc>
        <w:tc>
          <w:tcPr>
            <w:tcW w:w="1529" w:type="dxa"/>
          </w:tcPr>
          <w:p w14:paraId="13BC5E1E" w14:textId="77777777" w:rsidR="002B6D76" w:rsidRDefault="00000000">
            <w:pPr>
              <w:pStyle w:val="ConsPlusNormal0"/>
              <w:jc w:val="right"/>
            </w:pPr>
            <w:r>
              <w:t>523722,86</w:t>
            </w:r>
          </w:p>
        </w:tc>
      </w:tr>
      <w:tr w:rsidR="002B6D76" w14:paraId="218B611E" w14:textId="77777777">
        <w:tc>
          <w:tcPr>
            <w:tcW w:w="624" w:type="dxa"/>
          </w:tcPr>
          <w:p w14:paraId="3159DDCE" w14:textId="77777777" w:rsidR="002B6D76" w:rsidRDefault="00000000">
            <w:pPr>
              <w:pStyle w:val="ConsPlusNormal0"/>
              <w:jc w:val="center"/>
            </w:pPr>
            <w:r>
              <w:t>201</w:t>
            </w:r>
          </w:p>
        </w:tc>
        <w:tc>
          <w:tcPr>
            <w:tcW w:w="1361" w:type="dxa"/>
          </w:tcPr>
          <w:p w14:paraId="5F9EF7C8" w14:textId="77777777" w:rsidR="002B6D76" w:rsidRDefault="00000000">
            <w:pPr>
              <w:pStyle w:val="ConsPlusNormal0"/>
            </w:pPr>
            <w:r>
              <w:t>ds36.033</w:t>
            </w:r>
          </w:p>
        </w:tc>
        <w:tc>
          <w:tcPr>
            <w:tcW w:w="1814" w:type="dxa"/>
          </w:tcPr>
          <w:p w14:paraId="7094AC96" w14:textId="77777777" w:rsidR="002B6D76" w:rsidRDefault="00000000">
            <w:pPr>
              <w:pStyle w:val="ConsPlusNormal0"/>
            </w:pPr>
            <w:r>
              <w:t>CD2636.033</w:t>
            </w:r>
          </w:p>
        </w:tc>
        <w:tc>
          <w:tcPr>
            <w:tcW w:w="3458" w:type="dxa"/>
          </w:tcPr>
          <w:p w14:paraId="12ADFD24"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19)</w:t>
            </w:r>
          </w:p>
        </w:tc>
        <w:tc>
          <w:tcPr>
            <w:tcW w:w="1134" w:type="dxa"/>
          </w:tcPr>
          <w:p w14:paraId="37D5114A" w14:textId="77777777" w:rsidR="002B6D76" w:rsidRDefault="00000000">
            <w:pPr>
              <w:pStyle w:val="ConsPlusNormal0"/>
              <w:jc w:val="right"/>
            </w:pPr>
            <w:r>
              <w:t>61,31</w:t>
            </w:r>
          </w:p>
        </w:tc>
        <w:tc>
          <w:tcPr>
            <w:tcW w:w="1077" w:type="dxa"/>
          </w:tcPr>
          <w:p w14:paraId="04051B1A" w14:textId="77777777" w:rsidR="002B6D76" w:rsidRDefault="00000000">
            <w:pPr>
              <w:pStyle w:val="ConsPlusNormal0"/>
              <w:jc w:val="right"/>
            </w:pPr>
            <w:r>
              <w:t>0,0004</w:t>
            </w:r>
          </w:p>
        </w:tc>
        <w:tc>
          <w:tcPr>
            <w:tcW w:w="907" w:type="dxa"/>
          </w:tcPr>
          <w:p w14:paraId="52ED7868" w14:textId="77777777" w:rsidR="002B6D76" w:rsidRDefault="00000000">
            <w:pPr>
              <w:pStyle w:val="ConsPlusNormal0"/>
              <w:jc w:val="right"/>
            </w:pPr>
            <w:r>
              <w:t>0,9</w:t>
            </w:r>
          </w:p>
        </w:tc>
        <w:tc>
          <w:tcPr>
            <w:tcW w:w="1529" w:type="dxa"/>
          </w:tcPr>
          <w:p w14:paraId="7B30FDF4" w14:textId="77777777" w:rsidR="002B6D76" w:rsidRDefault="00000000">
            <w:pPr>
              <w:pStyle w:val="ConsPlusNormal0"/>
              <w:jc w:val="right"/>
            </w:pPr>
            <w:r>
              <w:t>1136973,2</w:t>
            </w:r>
          </w:p>
        </w:tc>
      </w:tr>
      <w:tr w:rsidR="002B6D76" w14:paraId="29AFCF11" w14:textId="77777777">
        <w:tc>
          <w:tcPr>
            <w:tcW w:w="624" w:type="dxa"/>
          </w:tcPr>
          <w:p w14:paraId="7B198FE4" w14:textId="77777777" w:rsidR="002B6D76" w:rsidRDefault="00000000">
            <w:pPr>
              <w:pStyle w:val="ConsPlusNormal0"/>
              <w:jc w:val="center"/>
            </w:pPr>
            <w:r>
              <w:t>202</w:t>
            </w:r>
          </w:p>
        </w:tc>
        <w:tc>
          <w:tcPr>
            <w:tcW w:w="1361" w:type="dxa"/>
          </w:tcPr>
          <w:p w14:paraId="1EB20F6C" w14:textId="77777777" w:rsidR="002B6D76" w:rsidRDefault="00000000">
            <w:pPr>
              <w:pStyle w:val="ConsPlusNormal0"/>
            </w:pPr>
            <w:r>
              <w:t>ds36.034</w:t>
            </w:r>
          </w:p>
        </w:tc>
        <w:tc>
          <w:tcPr>
            <w:tcW w:w="1814" w:type="dxa"/>
          </w:tcPr>
          <w:p w14:paraId="300663CC" w14:textId="77777777" w:rsidR="002B6D76" w:rsidRDefault="00000000">
            <w:pPr>
              <w:pStyle w:val="ConsPlusNormal0"/>
            </w:pPr>
            <w:r>
              <w:t>CD2636.034</w:t>
            </w:r>
          </w:p>
        </w:tc>
        <w:tc>
          <w:tcPr>
            <w:tcW w:w="3458" w:type="dxa"/>
          </w:tcPr>
          <w:p w14:paraId="002F607B"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20)</w:t>
            </w:r>
          </w:p>
        </w:tc>
        <w:tc>
          <w:tcPr>
            <w:tcW w:w="1134" w:type="dxa"/>
          </w:tcPr>
          <w:p w14:paraId="3494FA38" w14:textId="77777777" w:rsidR="002B6D76" w:rsidRDefault="00000000">
            <w:pPr>
              <w:pStyle w:val="ConsPlusNormal0"/>
              <w:jc w:val="right"/>
            </w:pPr>
            <w:r>
              <w:t>126,25</w:t>
            </w:r>
          </w:p>
        </w:tc>
        <w:tc>
          <w:tcPr>
            <w:tcW w:w="1077" w:type="dxa"/>
          </w:tcPr>
          <w:p w14:paraId="524FFE47" w14:textId="77777777" w:rsidR="002B6D76" w:rsidRDefault="00000000">
            <w:pPr>
              <w:pStyle w:val="ConsPlusNormal0"/>
              <w:jc w:val="right"/>
            </w:pPr>
            <w:r>
              <w:t>0,0002</w:t>
            </w:r>
          </w:p>
        </w:tc>
        <w:tc>
          <w:tcPr>
            <w:tcW w:w="907" w:type="dxa"/>
          </w:tcPr>
          <w:p w14:paraId="61DABA0A" w14:textId="77777777" w:rsidR="002B6D76" w:rsidRDefault="00000000">
            <w:pPr>
              <w:pStyle w:val="ConsPlusNormal0"/>
              <w:jc w:val="right"/>
            </w:pPr>
            <w:r>
              <w:t>0,9</w:t>
            </w:r>
          </w:p>
        </w:tc>
        <w:tc>
          <w:tcPr>
            <w:tcW w:w="1529" w:type="dxa"/>
          </w:tcPr>
          <w:p w14:paraId="1F200014" w14:textId="77777777" w:rsidR="002B6D76" w:rsidRDefault="00000000">
            <w:pPr>
              <w:pStyle w:val="ConsPlusNormal0"/>
              <w:jc w:val="right"/>
            </w:pPr>
            <w:r>
              <w:t>2341309,5</w:t>
            </w:r>
          </w:p>
        </w:tc>
      </w:tr>
      <w:tr w:rsidR="002B6D76" w14:paraId="583F62A8" w14:textId="77777777">
        <w:tc>
          <w:tcPr>
            <w:tcW w:w="624" w:type="dxa"/>
          </w:tcPr>
          <w:p w14:paraId="58A783CF" w14:textId="77777777" w:rsidR="002B6D76" w:rsidRDefault="00000000">
            <w:pPr>
              <w:pStyle w:val="ConsPlusNormal0"/>
              <w:jc w:val="center"/>
            </w:pPr>
            <w:r>
              <w:t>203</w:t>
            </w:r>
          </w:p>
        </w:tc>
        <w:tc>
          <w:tcPr>
            <w:tcW w:w="1361" w:type="dxa"/>
          </w:tcPr>
          <w:p w14:paraId="2D7884BA" w14:textId="77777777" w:rsidR="002B6D76" w:rsidRDefault="00000000">
            <w:pPr>
              <w:pStyle w:val="ConsPlusNormal0"/>
            </w:pPr>
            <w:r>
              <w:t>ds36.035</w:t>
            </w:r>
          </w:p>
        </w:tc>
        <w:tc>
          <w:tcPr>
            <w:tcW w:w="1814" w:type="dxa"/>
          </w:tcPr>
          <w:p w14:paraId="038895F6" w14:textId="77777777" w:rsidR="002B6D76" w:rsidRDefault="00000000">
            <w:pPr>
              <w:pStyle w:val="ConsPlusNormal0"/>
            </w:pPr>
            <w:r>
              <w:t>CD2636.035</w:t>
            </w:r>
          </w:p>
        </w:tc>
        <w:tc>
          <w:tcPr>
            <w:tcW w:w="3458" w:type="dxa"/>
          </w:tcPr>
          <w:p w14:paraId="29EDAF4C" w14:textId="77777777" w:rsidR="002B6D76" w:rsidRDefault="00000000">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1134" w:type="dxa"/>
          </w:tcPr>
          <w:p w14:paraId="1E6AC18A" w14:textId="77777777" w:rsidR="002B6D76" w:rsidRDefault="00000000">
            <w:pPr>
              <w:pStyle w:val="ConsPlusNormal0"/>
              <w:jc w:val="right"/>
            </w:pPr>
            <w:r>
              <w:t>5,07</w:t>
            </w:r>
          </w:p>
        </w:tc>
        <w:tc>
          <w:tcPr>
            <w:tcW w:w="1077" w:type="dxa"/>
          </w:tcPr>
          <w:p w14:paraId="008F9730" w14:textId="77777777" w:rsidR="002B6D76" w:rsidRDefault="00000000">
            <w:pPr>
              <w:pStyle w:val="ConsPlusNormal0"/>
              <w:jc w:val="right"/>
            </w:pPr>
            <w:r>
              <w:t>1</w:t>
            </w:r>
          </w:p>
        </w:tc>
        <w:tc>
          <w:tcPr>
            <w:tcW w:w="907" w:type="dxa"/>
          </w:tcPr>
          <w:p w14:paraId="1FA7CDED" w14:textId="77777777" w:rsidR="002B6D76" w:rsidRDefault="00000000">
            <w:pPr>
              <w:pStyle w:val="ConsPlusNormal0"/>
              <w:jc w:val="right"/>
            </w:pPr>
            <w:r>
              <w:t>0,9</w:t>
            </w:r>
          </w:p>
        </w:tc>
        <w:tc>
          <w:tcPr>
            <w:tcW w:w="1529" w:type="dxa"/>
          </w:tcPr>
          <w:p w14:paraId="0393CD80" w14:textId="77777777" w:rsidR="002B6D76" w:rsidRDefault="00000000">
            <w:pPr>
              <w:pStyle w:val="ConsPlusNormal0"/>
              <w:jc w:val="right"/>
            </w:pPr>
            <w:r>
              <w:t>84791,86</w:t>
            </w:r>
          </w:p>
        </w:tc>
      </w:tr>
      <w:tr w:rsidR="002B6D76" w14:paraId="325965F0" w14:textId="77777777">
        <w:tc>
          <w:tcPr>
            <w:tcW w:w="624" w:type="dxa"/>
          </w:tcPr>
          <w:p w14:paraId="12B89D3D" w14:textId="77777777" w:rsidR="002B6D76" w:rsidRDefault="00000000">
            <w:pPr>
              <w:pStyle w:val="ConsPlusNormal0"/>
              <w:jc w:val="center"/>
            </w:pPr>
            <w:r>
              <w:t>204</w:t>
            </w:r>
          </w:p>
        </w:tc>
        <w:tc>
          <w:tcPr>
            <w:tcW w:w="1361" w:type="dxa"/>
          </w:tcPr>
          <w:p w14:paraId="4F74F2FE" w14:textId="77777777" w:rsidR="002B6D76" w:rsidRDefault="00000000">
            <w:pPr>
              <w:pStyle w:val="ConsPlusNormal0"/>
            </w:pPr>
            <w:r>
              <w:t>ds37.001</w:t>
            </w:r>
          </w:p>
        </w:tc>
        <w:tc>
          <w:tcPr>
            <w:tcW w:w="1814" w:type="dxa"/>
          </w:tcPr>
          <w:p w14:paraId="549ADF33" w14:textId="77777777" w:rsidR="002B6D76" w:rsidRDefault="00000000">
            <w:pPr>
              <w:pStyle w:val="ConsPlusNormal0"/>
            </w:pPr>
            <w:r>
              <w:t>HD2637.001</w:t>
            </w:r>
          </w:p>
        </w:tc>
        <w:tc>
          <w:tcPr>
            <w:tcW w:w="3458" w:type="dxa"/>
          </w:tcPr>
          <w:p w14:paraId="54719B11" w14:textId="77777777" w:rsidR="002B6D76" w:rsidRDefault="00000000">
            <w:pPr>
              <w:pStyle w:val="ConsPlusNormal0"/>
            </w:pPr>
            <w:r>
              <w:t>Медицинская реабилитация пациентов с заболеваниями центральной нервной системы (2 балла по ШРМ)</w:t>
            </w:r>
          </w:p>
        </w:tc>
        <w:tc>
          <w:tcPr>
            <w:tcW w:w="1134" w:type="dxa"/>
          </w:tcPr>
          <w:p w14:paraId="2556B877" w14:textId="77777777" w:rsidR="002B6D76" w:rsidRDefault="00000000">
            <w:pPr>
              <w:pStyle w:val="ConsPlusNormal0"/>
              <w:jc w:val="right"/>
            </w:pPr>
            <w:r>
              <w:t>1,98</w:t>
            </w:r>
          </w:p>
        </w:tc>
        <w:tc>
          <w:tcPr>
            <w:tcW w:w="1077" w:type="dxa"/>
          </w:tcPr>
          <w:p w14:paraId="0AEF662E" w14:textId="77777777" w:rsidR="002B6D76" w:rsidRDefault="00000000">
            <w:pPr>
              <w:pStyle w:val="ConsPlusNormal0"/>
              <w:jc w:val="right"/>
            </w:pPr>
            <w:r>
              <w:t>1</w:t>
            </w:r>
          </w:p>
        </w:tc>
        <w:tc>
          <w:tcPr>
            <w:tcW w:w="907" w:type="dxa"/>
          </w:tcPr>
          <w:p w14:paraId="1D2FA7FD" w14:textId="77777777" w:rsidR="002B6D76" w:rsidRDefault="00000000">
            <w:pPr>
              <w:pStyle w:val="ConsPlusNormal0"/>
              <w:jc w:val="right"/>
            </w:pPr>
            <w:r>
              <w:t>1,05</w:t>
            </w:r>
          </w:p>
        </w:tc>
        <w:tc>
          <w:tcPr>
            <w:tcW w:w="1529" w:type="dxa"/>
          </w:tcPr>
          <w:p w14:paraId="484C4E01" w14:textId="77777777" w:rsidR="002B6D76" w:rsidRDefault="00000000">
            <w:pPr>
              <w:pStyle w:val="ConsPlusNormal0"/>
              <w:jc w:val="right"/>
            </w:pPr>
            <w:r>
              <w:t>38632,98</w:t>
            </w:r>
          </w:p>
        </w:tc>
      </w:tr>
      <w:tr w:rsidR="002B6D76" w14:paraId="287607E8" w14:textId="77777777">
        <w:tc>
          <w:tcPr>
            <w:tcW w:w="624" w:type="dxa"/>
          </w:tcPr>
          <w:p w14:paraId="2AA87F68" w14:textId="77777777" w:rsidR="002B6D76" w:rsidRDefault="00000000">
            <w:pPr>
              <w:pStyle w:val="ConsPlusNormal0"/>
              <w:jc w:val="center"/>
            </w:pPr>
            <w:r>
              <w:t>205</w:t>
            </w:r>
          </w:p>
        </w:tc>
        <w:tc>
          <w:tcPr>
            <w:tcW w:w="1361" w:type="dxa"/>
          </w:tcPr>
          <w:p w14:paraId="1D2C7CBE" w14:textId="77777777" w:rsidR="002B6D76" w:rsidRDefault="00000000">
            <w:pPr>
              <w:pStyle w:val="ConsPlusNormal0"/>
            </w:pPr>
            <w:r>
              <w:t>ds37.002</w:t>
            </w:r>
          </w:p>
        </w:tc>
        <w:tc>
          <w:tcPr>
            <w:tcW w:w="1814" w:type="dxa"/>
          </w:tcPr>
          <w:p w14:paraId="4EBA5532" w14:textId="77777777" w:rsidR="002B6D76" w:rsidRDefault="00000000">
            <w:pPr>
              <w:pStyle w:val="ConsPlusNormal0"/>
            </w:pPr>
            <w:r>
              <w:t>HD2637.002</w:t>
            </w:r>
          </w:p>
        </w:tc>
        <w:tc>
          <w:tcPr>
            <w:tcW w:w="3458" w:type="dxa"/>
          </w:tcPr>
          <w:p w14:paraId="5D6346A3" w14:textId="77777777" w:rsidR="002B6D76" w:rsidRDefault="00000000">
            <w:pPr>
              <w:pStyle w:val="ConsPlusNormal0"/>
            </w:pPr>
            <w:r>
              <w:t>Медицинская реабилитация пациентов с заболеваниями центральной нервной системы (3 балла по ШРМ)</w:t>
            </w:r>
          </w:p>
        </w:tc>
        <w:tc>
          <w:tcPr>
            <w:tcW w:w="1134" w:type="dxa"/>
          </w:tcPr>
          <w:p w14:paraId="4499D57F" w14:textId="77777777" w:rsidR="002B6D76" w:rsidRDefault="00000000">
            <w:pPr>
              <w:pStyle w:val="ConsPlusNormal0"/>
              <w:jc w:val="right"/>
            </w:pPr>
            <w:r>
              <w:t>2,31</w:t>
            </w:r>
          </w:p>
        </w:tc>
        <w:tc>
          <w:tcPr>
            <w:tcW w:w="1077" w:type="dxa"/>
          </w:tcPr>
          <w:p w14:paraId="5CA053C2" w14:textId="77777777" w:rsidR="002B6D76" w:rsidRDefault="00000000">
            <w:pPr>
              <w:pStyle w:val="ConsPlusNormal0"/>
              <w:jc w:val="right"/>
            </w:pPr>
            <w:r>
              <w:t>1</w:t>
            </w:r>
          </w:p>
        </w:tc>
        <w:tc>
          <w:tcPr>
            <w:tcW w:w="907" w:type="dxa"/>
          </w:tcPr>
          <w:p w14:paraId="0DBA2587" w14:textId="77777777" w:rsidR="002B6D76" w:rsidRDefault="00000000">
            <w:pPr>
              <w:pStyle w:val="ConsPlusNormal0"/>
              <w:jc w:val="right"/>
            </w:pPr>
            <w:r>
              <w:t>1</w:t>
            </w:r>
          </w:p>
        </w:tc>
        <w:tc>
          <w:tcPr>
            <w:tcW w:w="1529" w:type="dxa"/>
          </w:tcPr>
          <w:p w14:paraId="393E5CAC" w14:textId="77777777" w:rsidR="002B6D76" w:rsidRDefault="00000000">
            <w:pPr>
              <w:pStyle w:val="ConsPlusNormal0"/>
              <w:jc w:val="right"/>
            </w:pPr>
            <w:r>
              <w:t>42925,53</w:t>
            </w:r>
          </w:p>
        </w:tc>
      </w:tr>
      <w:tr w:rsidR="002B6D76" w14:paraId="043C8128" w14:textId="77777777">
        <w:tc>
          <w:tcPr>
            <w:tcW w:w="624" w:type="dxa"/>
          </w:tcPr>
          <w:p w14:paraId="531A0574" w14:textId="77777777" w:rsidR="002B6D76" w:rsidRDefault="00000000">
            <w:pPr>
              <w:pStyle w:val="ConsPlusNormal0"/>
              <w:jc w:val="center"/>
            </w:pPr>
            <w:r>
              <w:t>206</w:t>
            </w:r>
          </w:p>
        </w:tc>
        <w:tc>
          <w:tcPr>
            <w:tcW w:w="1361" w:type="dxa"/>
          </w:tcPr>
          <w:p w14:paraId="2850197F" w14:textId="77777777" w:rsidR="002B6D76" w:rsidRDefault="00000000">
            <w:pPr>
              <w:pStyle w:val="ConsPlusNormal0"/>
            </w:pPr>
            <w:r>
              <w:t>ds37.003</w:t>
            </w:r>
          </w:p>
        </w:tc>
        <w:tc>
          <w:tcPr>
            <w:tcW w:w="1814" w:type="dxa"/>
          </w:tcPr>
          <w:p w14:paraId="23EED543" w14:textId="77777777" w:rsidR="002B6D76" w:rsidRDefault="00000000">
            <w:pPr>
              <w:pStyle w:val="ConsPlusNormal0"/>
            </w:pPr>
            <w:r>
              <w:t>HD2637.003</w:t>
            </w:r>
          </w:p>
        </w:tc>
        <w:tc>
          <w:tcPr>
            <w:tcW w:w="3458" w:type="dxa"/>
          </w:tcPr>
          <w:p w14:paraId="1C7820B1" w14:textId="77777777" w:rsidR="002B6D76"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1134" w:type="dxa"/>
          </w:tcPr>
          <w:p w14:paraId="478AE65D" w14:textId="77777777" w:rsidR="002B6D76" w:rsidRDefault="00000000">
            <w:pPr>
              <w:pStyle w:val="ConsPlusNormal0"/>
              <w:jc w:val="right"/>
            </w:pPr>
            <w:r>
              <w:t>1,52</w:t>
            </w:r>
          </w:p>
        </w:tc>
        <w:tc>
          <w:tcPr>
            <w:tcW w:w="1077" w:type="dxa"/>
          </w:tcPr>
          <w:p w14:paraId="36B4633D" w14:textId="77777777" w:rsidR="002B6D76" w:rsidRDefault="00000000">
            <w:pPr>
              <w:pStyle w:val="ConsPlusNormal0"/>
              <w:jc w:val="right"/>
            </w:pPr>
            <w:r>
              <w:t>1</w:t>
            </w:r>
          </w:p>
        </w:tc>
        <w:tc>
          <w:tcPr>
            <w:tcW w:w="907" w:type="dxa"/>
          </w:tcPr>
          <w:p w14:paraId="414FF2C0" w14:textId="77777777" w:rsidR="002B6D76" w:rsidRDefault="00000000">
            <w:pPr>
              <w:pStyle w:val="ConsPlusNormal0"/>
              <w:jc w:val="right"/>
            </w:pPr>
            <w:r>
              <w:t>1,05</w:t>
            </w:r>
          </w:p>
        </w:tc>
        <w:tc>
          <w:tcPr>
            <w:tcW w:w="1529" w:type="dxa"/>
          </w:tcPr>
          <w:p w14:paraId="3320968D" w14:textId="77777777" w:rsidR="002B6D76" w:rsidRDefault="00000000">
            <w:pPr>
              <w:pStyle w:val="ConsPlusNormal0"/>
              <w:jc w:val="right"/>
            </w:pPr>
            <w:r>
              <w:t>29657,64</w:t>
            </w:r>
          </w:p>
        </w:tc>
      </w:tr>
      <w:tr w:rsidR="002B6D76" w14:paraId="57F134D5" w14:textId="77777777">
        <w:tc>
          <w:tcPr>
            <w:tcW w:w="624" w:type="dxa"/>
          </w:tcPr>
          <w:p w14:paraId="20339E85" w14:textId="77777777" w:rsidR="002B6D76" w:rsidRDefault="00000000">
            <w:pPr>
              <w:pStyle w:val="ConsPlusNormal0"/>
              <w:jc w:val="center"/>
            </w:pPr>
            <w:r>
              <w:t>207</w:t>
            </w:r>
          </w:p>
        </w:tc>
        <w:tc>
          <w:tcPr>
            <w:tcW w:w="1361" w:type="dxa"/>
          </w:tcPr>
          <w:p w14:paraId="775516A0" w14:textId="77777777" w:rsidR="002B6D76" w:rsidRDefault="00000000">
            <w:pPr>
              <w:pStyle w:val="ConsPlusNormal0"/>
            </w:pPr>
            <w:r>
              <w:t>ds37.004</w:t>
            </w:r>
          </w:p>
        </w:tc>
        <w:tc>
          <w:tcPr>
            <w:tcW w:w="1814" w:type="dxa"/>
          </w:tcPr>
          <w:p w14:paraId="1651EED0" w14:textId="77777777" w:rsidR="002B6D76" w:rsidRDefault="00000000">
            <w:pPr>
              <w:pStyle w:val="ConsPlusNormal0"/>
            </w:pPr>
            <w:r>
              <w:t>HD2637.004</w:t>
            </w:r>
          </w:p>
        </w:tc>
        <w:tc>
          <w:tcPr>
            <w:tcW w:w="3458" w:type="dxa"/>
          </w:tcPr>
          <w:p w14:paraId="6043709C" w14:textId="77777777" w:rsidR="002B6D76"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1134" w:type="dxa"/>
          </w:tcPr>
          <w:p w14:paraId="164402B7" w14:textId="77777777" w:rsidR="002B6D76" w:rsidRDefault="00000000">
            <w:pPr>
              <w:pStyle w:val="ConsPlusNormal0"/>
              <w:jc w:val="right"/>
            </w:pPr>
            <w:r>
              <w:t>1,82</w:t>
            </w:r>
          </w:p>
        </w:tc>
        <w:tc>
          <w:tcPr>
            <w:tcW w:w="1077" w:type="dxa"/>
          </w:tcPr>
          <w:p w14:paraId="4A28EB7D" w14:textId="77777777" w:rsidR="002B6D76" w:rsidRDefault="00000000">
            <w:pPr>
              <w:pStyle w:val="ConsPlusNormal0"/>
              <w:jc w:val="right"/>
            </w:pPr>
            <w:r>
              <w:t>1</w:t>
            </w:r>
          </w:p>
        </w:tc>
        <w:tc>
          <w:tcPr>
            <w:tcW w:w="907" w:type="dxa"/>
          </w:tcPr>
          <w:p w14:paraId="1EDEFF6A" w14:textId="77777777" w:rsidR="002B6D76" w:rsidRDefault="00000000">
            <w:pPr>
              <w:pStyle w:val="ConsPlusNormal0"/>
              <w:jc w:val="right"/>
            </w:pPr>
            <w:r>
              <w:t>1,05</w:t>
            </w:r>
          </w:p>
        </w:tc>
        <w:tc>
          <w:tcPr>
            <w:tcW w:w="1529" w:type="dxa"/>
          </w:tcPr>
          <w:p w14:paraId="6BF959A6" w14:textId="77777777" w:rsidR="002B6D76" w:rsidRDefault="00000000">
            <w:pPr>
              <w:pStyle w:val="ConsPlusNormal0"/>
              <w:jc w:val="right"/>
            </w:pPr>
            <w:r>
              <w:t>35511,12</w:t>
            </w:r>
          </w:p>
        </w:tc>
      </w:tr>
      <w:tr w:rsidR="002B6D76" w14:paraId="24C04079" w14:textId="77777777">
        <w:tc>
          <w:tcPr>
            <w:tcW w:w="624" w:type="dxa"/>
          </w:tcPr>
          <w:p w14:paraId="5B84AF36" w14:textId="77777777" w:rsidR="002B6D76" w:rsidRDefault="00000000">
            <w:pPr>
              <w:pStyle w:val="ConsPlusNormal0"/>
              <w:jc w:val="center"/>
            </w:pPr>
            <w:r>
              <w:t>208</w:t>
            </w:r>
          </w:p>
        </w:tc>
        <w:tc>
          <w:tcPr>
            <w:tcW w:w="1361" w:type="dxa"/>
          </w:tcPr>
          <w:p w14:paraId="0C4290AC" w14:textId="77777777" w:rsidR="002B6D76" w:rsidRDefault="00000000">
            <w:pPr>
              <w:pStyle w:val="ConsPlusNormal0"/>
            </w:pPr>
            <w:r>
              <w:t>ds37.005</w:t>
            </w:r>
          </w:p>
        </w:tc>
        <w:tc>
          <w:tcPr>
            <w:tcW w:w="1814" w:type="dxa"/>
          </w:tcPr>
          <w:p w14:paraId="70B4D918" w14:textId="77777777" w:rsidR="002B6D76" w:rsidRDefault="00000000">
            <w:pPr>
              <w:pStyle w:val="ConsPlusNormal0"/>
            </w:pPr>
            <w:r>
              <w:t>HD2637.005</w:t>
            </w:r>
          </w:p>
        </w:tc>
        <w:tc>
          <w:tcPr>
            <w:tcW w:w="3458" w:type="dxa"/>
          </w:tcPr>
          <w:p w14:paraId="64F959EA" w14:textId="77777777" w:rsidR="002B6D76" w:rsidRDefault="00000000">
            <w:pPr>
              <w:pStyle w:val="ConsPlusNormal0"/>
            </w:pPr>
            <w:r>
              <w:t>Медицинская кардиореабилитация (2 балла по ШРМ)</w:t>
            </w:r>
          </w:p>
        </w:tc>
        <w:tc>
          <w:tcPr>
            <w:tcW w:w="1134" w:type="dxa"/>
          </w:tcPr>
          <w:p w14:paraId="4CFB4AF0" w14:textId="77777777" w:rsidR="002B6D76" w:rsidRDefault="00000000">
            <w:pPr>
              <w:pStyle w:val="ConsPlusNormal0"/>
              <w:jc w:val="right"/>
            </w:pPr>
            <w:r>
              <w:t>1,39</w:t>
            </w:r>
          </w:p>
        </w:tc>
        <w:tc>
          <w:tcPr>
            <w:tcW w:w="1077" w:type="dxa"/>
          </w:tcPr>
          <w:p w14:paraId="5F76A65D" w14:textId="77777777" w:rsidR="002B6D76" w:rsidRDefault="00000000">
            <w:pPr>
              <w:pStyle w:val="ConsPlusNormal0"/>
              <w:jc w:val="right"/>
            </w:pPr>
            <w:r>
              <w:t>1</w:t>
            </w:r>
          </w:p>
        </w:tc>
        <w:tc>
          <w:tcPr>
            <w:tcW w:w="907" w:type="dxa"/>
          </w:tcPr>
          <w:p w14:paraId="65D91B12" w14:textId="77777777" w:rsidR="002B6D76" w:rsidRDefault="00000000">
            <w:pPr>
              <w:pStyle w:val="ConsPlusNormal0"/>
              <w:jc w:val="right"/>
            </w:pPr>
            <w:r>
              <w:t>1,05</w:t>
            </w:r>
          </w:p>
        </w:tc>
        <w:tc>
          <w:tcPr>
            <w:tcW w:w="1529" w:type="dxa"/>
          </w:tcPr>
          <w:p w14:paraId="54F060D9" w14:textId="77777777" w:rsidR="002B6D76" w:rsidRDefault="00000000">
            <w:pPr>
              <w:pStyle w:val="ConsPlusNormal0"/>
              <w:jc w:val="right"/>
            </w:pPr>
            <w:r>
              <w:t>27121,13</w:t>
            </w:r>
          </w:p>
        </w:tc>
      </w:tr>
      <w:tr w:rsidR="002B6D76" w14:paraId="1B46FA3A" w14:textId="77777777">
        <w:tc>
          <w:tcPr>
            <w:tcW w:w="624" w:type="dxa"/>
          </w:tcPr>
          <w:p w14:paraId="7E761B0D" w14:textId="77777777" w:rsidR="002B6D76" w:rsidRDefault="00000000">
            <w:pPr>
              <w:pStyle w:val="ConsPlusNormal0"/>
              <w:jc w:val="center"/>
            </w:pPr>
            <w:r>
              <w:t>209</w:t>
            </w:r>
          </w:p>
        </w:tc>
        <w:tc>
          <w:tcPr>
            <w:tcW w:w="1361" w:type="dxa"/>
          </w:tcPr>
          <w:p w14:paraId="13F8AB4D" w14:textId="77777777" w:rsidR="002B6D76" w:rsidRDefault="00000000">
            <w:pPr>
              <w:pStyle w:val="ConsPlusNormal0"/>
            </w:pPr>
            <w:r>
              <w:t>ds37.006</w:t>
            </w:r>
          </w:p>
        </w:tc>
        <w:tc>
          <w:tcPr>
            <w:tcW w:w="1814" w:type="dxa"/>
          </w:tcPr>
          <w:p w14:paraId="45D059E7" w14:textId="77777777" w:rsidR="002B6D76" w:rsidRDefault="00000000">
            <w:pPr>
              <w:pStyle w:val="ConsPlusNormal0"/>
            </w:pPr>
            <w:r>
              <w:t>HD2637.006</w:t>
            </w:r>
          </w:p>
        </w:tc>
        <w:tc>
          <w:tcPr>
            <w:tcW w:w="3458" w:type="dxa"/>
          </w:tcPr>
          <w:p w14:paraId="6515BDD8" w14:textId="77777777" w:rsidR="002B6D76" w:rsidRDefault="00000000">
            <w:pPr>
              <w:pStyle w:val="ConsPlusNormal0"/>
            </w:pPr>
            <w:r>
              <w:t>Медицинская кардиореабилитация (3 балла по ШРМ)</w:t>
            </w:r>
          </w:p>
        </w:tc>
        <w:tc>
          <w:tcPr>
            <w:tcW w:w="1134" w:type="dxa"/>
          </w:tcPr>
          <w:p w14:paraId="0E20F9E3" w14:textId="77777777" w:rsidR="002B6D76" w:rsidRDefault="00000000">
            <w:pPr>
              <w:pStyle w:val="ConsPlusNormal0"/>
              <w:jc w:val="right"/>
            </w:pPr>
            <w:r>
              <w:t>1,67</w:t>
            </w:r>
          </w:p>
        </w:tc>
        <w:tc>
          <w:tcPr>
            <w:tcW w:w="1077" w:type="dxa"/>
          </w:tcPr>
          <w:p w14:paraId="221F3AF4" w14:textId="77777777" w:rsidR="002B6D76" w:rsidRDefault="00000000">
            <w:pPr>
              <w:pStyle w:val="ConsPlusNormal0"/>
              <w:jc w:val="right"/>
            </w:pPr>
            <w:r>
              <w:t>1</w:t>
            </w:r>
          </w:p>
        </w:tc>
        <w:tc>
          <w:tcPr>
            <w:tcW w:w="907" w:type="dxa"/>
          </w:tcPr>
          <w:p w14:paraId="2325730A" w14:textId="77777777" w:rsidR="002B6D76" w:rsidRDefault="00000000">
            <w:pPr>
              <w:pStyle w:val="ConsPlusNormal0"/>
              <w:jc w:val="right"/>
            </w:pPr>
            <w:r>
              <w:t>1,05</w:t>
            </w:r>
          </w:p>
        </w:tc>
        <w:tc>
          <w:tcPr>
            <w:tcW w:w="1529" w:type="dxa"/>
          </w:tcPr>
          <w:p w14:paraId="6EBB1CA6" w14:textId="77777777" w:rsidR="002B6D76" w:rsidRDefault="00000000">
            <w:pPr>
              <w:pStyle w:val="ConsPlusNormal0"/>
              <w:jc w:val="right"/>
            </w:pPr>
            <w:r>
              <w:t>32584,38</w:t>
            </w:r>
          </w:p>
        </w:tc>
      </w:tr>
      <w:tr w:rsidR="002B6D76" w14:paraId="3F96E4DB" w14:textId="77777777">
        <w:tc>
          <w:tcPr>
            <w:tcW w:w="624" w:type="dxa"/>
          </w:tcPr>
          <w:p w14:paraId="0CFA4888" w14:textId="77777777" w:rsidR="002B6D76" w:rsidRDefault="00000000">
            <w:pPr>
              <w:pStyle w:val="ConsPlusNormal0"/>
              <w:jc w:val="center"/>
            </w:pPr>
            <w:r>
              <w:t>210</w:t>
            </w:r>
          </w:p>
        </w:tc>
        <w:tc>
          <w:tcPr>
            <w:tcW w:w="1361" w:type="dxa"/>
          </w:tcPr>
          <w:p w14:paraId="78BD4B7D" w14:textId="77777777" w:rsidR="002B6D76" w:rsidRDefault="00000000">
            <w:pPr>
              <w:pStyle w:val="ConsPlusNormal0"/>
            </w:pPr>
            <w:r>
              <w:t>ds37.007</w:t>
            </w:r>
          </w:p>
        </w:tc>
        <w:tc>
          <w:tcPr>
            <w:tcW w:w="1814" w:type="dxa"/>
          </w:tcPr>
          <w:p w14:paraId="1106028F" w14:textId="77777777" w:rsidR="002B6D76" w:rsidRDefault="00000000">
            <w:pPr>
              <w:pStyle w:val="ConsPlusNormal0"/>
            </w:pPr>
            <w:r>
              <w:t>HD2637.007</w:t>
            </w:r>
          </w:p>
        </w:tc>
        <w:tc>
          <w:tcPr>
            <w:tcW w:w="3458" w:type="dxa"/>
          </w:tcPr>
          <w:p w14:paraId="2E9CDD13" w14:textId="77777777" w:rsidR="002B6D76" w:rsidRDefault="00000000">
            <w:pPr>
              <w:pStyle w:val="ConsPlusNormal0"/>
            </w:pPr>
            <w:r>
              <w:t>Медицинская реабилитация при других соматических заболеваниях (2 балла по ШРМ)</w:t>
            </w:r>
          </w:p>
        </w:tc>
        <w:tc>
          <w:tcPr>
            <w:tcW w:w="1134" w:type="dxa"/>
          </w:tcPr>
          <w:p w14:paraId="52D9F36C" w14:textId="77777777" w:rsidR="002B6D76" w:rsidRDefault="00000000">
            <w:pPr>
              <w:pStyle w:val="ConsPlusNormal0"/>
              <w:jc w:val="right"/>
            </w:pPr>
            <w:r>
              <w:t>0,85</w:t>
            </w:r>
          </w:p>
        </w:tc>
        <w:tc>
          <w:tcPr>
            <w:tcW w:w="1077" w:type="dxa"/>
          </w:tcPr>
          <w:p w14:paraId="0E5C680E" w14:textId="77777777" w:rsidR="002B6D76" w:rsidRDefault="00000000">
            <w:pPr>
              <w:pStyle w:val="ConsPlusNormal0"/>
              <w:jc w:val="right"/>
            </w:pPr>
            <w:r>
              <w:t>1</w:t>
            </w:r>
          </w:p>
        </w:tc>
        <w:tc>
          <w:tcPr>
            <w:tcW w:w="907" w:type="dxa"/>
          </w:tcPr>
          <w:p w14:paraId="0A109132" w14:textId="77777777" w:rsidR="002B6D76" w:rsidRDefault="00000000">
            <w:pPr>
              <w:pStyle w:val="ConsPlusNormal0"/>
              <w:jc w:val="right"/>
            </w:pPr>
            <w:r>
              <w:t>1,05</w:t>
            </w:r>
          </w:p>
        </w:tc>
        <w:tc>
          <w:tcPr>
            <w:tcW w:w="1529" w:type="dxa"/>
          </w:tcPr>
          <w:p w14:paraId="389ECFCE" w14:textId="77777777" w:rsidR="002B6D76" w:rsidRDefault="00000000">
            <w:pPr>
              <w:pStyle w:val="ConsPlusNormal0"/>
              <w:jc w:val="right"/>
            </w:pPr>
            <w:r>
              <w:t>16584,86</w:t>
            </w:r>
          </w:p>
        </w:tc>
      </w:tr>
      <w:tr w:rsidR="002B6D76" w14:paraId="705E2AFA" w14:textId="77777777">
        <w:tc>
          <w:tcPr>
            <w:tcW w:w="624" w:type="dxa"/>
          </w:tcPr>
          <w:p w14:paraId="1AD6894A" w14:textId="77777777" w:rsidR="002B6D76" w:rsidRDefault="00000000">
            <w:pPr>
              <w:pStyle w:val="ConsPlusNormal0"/>
              <w:jc w:val="center"/>
            </w:pPr>
            <w:r>
              <w:t>211</w:t>
            </w:r>
          </w:p>
        </w:tc>
        <w:tc>
          <w:tcPr>
            <w:tcW w:w="1361" w:type="dxa"/>
          </w:tcPr>
          <w:p w14:paraId="335DACA8" w14:textId="77777777" w:rsidR="002B6D76" w:rsidRDefault="00000000">
            <w:pPr>
              <w:pStyle w:val="ConsPlusNormal0"/>
            </w:pPr>
            <w:r>
              <w:t>ds37.008</w:t>
            </w:r>
          </w:p>
        </w:tc>
        <w:tc>
          <w:tcPr>
            <w:tcW w:w="1814" w:type="dxa"/>
          </w:tcPr>
          <w:p w14:paraId="2BB57B87" w14:textId="77777777" w:rsidR="002B6D76" w:rsidRDefault="00000000">
            <w:pPr>
              <w:pStyle w:val="ConsPlusNormal0"/>
            </w:pPr>
            <w:r>
              <w:t>HD2637.008</w:t>
            </w:r>
          </w:p>
        </w:tc>
        <w:tc>
          <w:tcPr>
            <w:tcW w:w="3458" w:type="dxa"/>
          </w:tcPr>
          <w:p w14:paraId="6C50C35B" w14:textId="77777777" w:rsidR="002B6D76" w:rsidRDefault="00000000">
            <w:pPr>
              <w:pStyle w:val="ConsPlusNormal0"/>
            </w:pPr>
            <w:r>
              <w:t>Медицинская реабилитация при других соматических заболеваниях (3 балла по ШРМ)</w:t>
            </w:r>
          </w:p>
        </w:tc>
        <w:tc>
          <w:tcPr>
            <w:tcW w:w="1134" w:type="dxa"/>
          </w:tcPr>
          <w:p w14:paraId="716367AD" w14:textId="77777777" w:rsidR="002B6D76" w:rsidRDefault="00000000">
            <w:pPr>
              <w:pStyle w:val="ConsPlusNormal0"/>
              <w:jc w:val="right"/>
            </w:pPr>
            <w:r>
              <w:t>1,09</w:t>
            </w:r>
          </w:p>
        </w:tc>
        <w:tc>
          <w:tcPr>
            <w:tcW w:w="1077" w:type="dxa"/>
          </w:tcPr>
          <w:p w14:paraId="0D8D4E2A" w14:textId="77777777" w:rsidR="002B6D76" w:rsidRDefault="00000000">
            <w:pPr>
              <w:pStyle w:val="ConsPlusNormal0"/>
              <w:jc w:val="right"/>
            </w:pPr>
            <w:r>
              <w:t>1</w:t>
            </w:r>
          </w:p>
        </w:tc>
        <w:tc>
          <w:tcPr>
            <w:tcW w:w="907" w:type="dxa"/>
          </w:tcPr>
          <w:p w14:paraId="00FC4D8B" w14:textId="77777777" w:rsidR="002B6D76" w:rsidRDefault="00000000">
            <w:pPr>
              <w:pStyle w:val="ConsPlusNormal0"/>
              <w:jc w:val="right"/>
            </w:pPr>
            <w:r>
              <w:t>1,05</w:t>
            </w:r>
          </w:p>
        </w:tc>
        <w:tc>
          <w:tcPr>
            <w:tcW w:w="1529" w:type="dxa"/>
          </w:tcPr>
          <w:p w14:paraId="6A378E62" w14:textId="77777777" w:rsidR="002B6D76" w:rsidRDefault="00000000">
            <w:pPr>
              <w:pStyle w:val="ConsPlusNormal0"/>
              <w:jc w:val="right"/>
            </w:pPr>
            <w:r>
              <w:t>21267,65</w:t>
            </w:r>
          </w:p>
        </w:tc>
      </w:tr>
      <w:tr w:rsidR="002B6D76" w14:paraId="7327CC21" w14:textId="77777777">
        <w:tc>
          <w:tcPr>
            <w:tcW w:w="624" w:type="dxa"/>
          </w:tcPr>
          <w:p w14:paraId="67A3BB45" w14:textId="77777777" w:rsidR="002B6D76" w:rsidRDefault="00000000">
            <w:pPr>
              <w:pStyle w:val="ConsPlusNormal0"/>
              <w:jc w:val="center"/>
            </w:pPr>
            <w:r>
              <w:t>212</w:t>
            </w:r>
          </w:p>
        </w:tc>
        <w:tc>
          <w:tcPr>
            <w:tcW w:w="1361" w:type="dxa"/>
          </w:tcPr>
          <w:p w14:paraId="0F54290D" w14:textId="77777777" w:rsidR="002B6D76" w:rsidRDefault="00000000">
            <w:pPr>
              <w:pStyle w:val="ConsPlusNormal0"/>
            </w:pPr>
            <w:r>
              <w:t>ds37.009</w:t>
            </w:r>
          </w:p>
        </w:tc>
        <w:tc>
          <w:tcPr>
            <w:tcW w:w="1814" w:type="dxa"/>
          </w:tcPr>
          <w:p w14:paraId="2AB7892D" w14:textId="77777777" w:rsidR="002B6D76" w:rsidRDefault="00000000">
            <w:pPr>
              <w:pStyle w:val="ConsPlusNormal0"/>
            </w:pPr>
            <w:r>
              <w:t>HD2637.009</w:t>
            </w:r>
          </w:p>
        </w:tc>
        <w:tc>
          <w:tcPr>
            <w:tcW w:w="3458" w:type="dxa"/>
          </w:tcPr>
          <w:p w14:paraId="5E1658B1" w14:textId="77777777" w:rsidR="002B6D76" w:rsidRDefault="00000000">
            <w:pPr>
              <w:pStyle w:val="ConsPlusNormal0"/>
            </w:pPr>
            <w:r>
              <w:t>Медицинская реабилитация детей, перенесших заболевания перинатального периода</w:t>
            </w:r>
          </w:p>
        </w:tc>
        <w:tc>
          <w:tcPr>
            <w:tcW w:w="1134" w:type="dxa"/>
          </w:tcPr>
          <w:p w14:paraId="1A5553DF" w14:textId="77777777" w:rsidR="002B6D76" w:rsidRDefault="00000000">
            <w:pPr>
              <w:pStyle w:val="ConsPlusNormal0"/>
              <w:jc w:val="right"/>
            </w:pPr>
            <w:r>
              <w:t>1,5</w:t>
            </w:r>
          </w:p>
        </w:tc>
        <w:tc>
          <w:tcPr>
            <w:tcW w:w="1077" w:type="dxa"/>
          </w:tcPr>
          <w:p w14:paraId="567F561F" w14:textId="77777777" w:rsidR="002B6D76" w:rsidRDefault="00000000">
            <w:pPr>
              <w:pStyle w:val="ConsPlusNormal0"/>
              <w:jc w:val="right"/>
            </w:pPr>
            <w:r>
              <w:t>1</w:t>
            </w:r>
          </w:p>
        </w:tc>
        <w:tc>
          <w:tcPr>
            <w:tcW w:w="907" w:type="dxa"/>
          </w:tcPr>
          <w:p w14:paraId="6E17C15F" w14:textId="77777777" w:rsidR="002B6D76" w:rsidRDefault="00000000">
            <w:pPr>
              <w:pStyle w:val="ConsPlusNormal0"/>
              <w:jc w:val="right"/>
            </w:pPr>
            <w:r>
              <w:t>1,05</w:t>
            </w:r>
          </w:p>
        </w:tc>
        <w:tc>
          <w:tcPr>
            <w:tcW w:w="1529" w:type="dxa"/>
          </w:tcPr>
          <w:p w14:paraId="206238BF" w14:textId="77777777" w:rsidR="002B6D76" w:rsidRDefault="00000000">
            <w:pPr>
              <w:pStyle w:val="ConsPlusNormal0"/>
              <w:jc w:val="right"/>
            </w:pPr>
            <w:r>
              <w:t>29267,41</w:t>
            </w:r>
          </w:p>
        </w:tc>
      </w:tr>
      <w:tr w:rsidR="002B6D76" w14:paraId="67B888FA" w14:textId="77777777">
        <w:tc>
          <w:tcPr>
            <w:tcW w:w="624" w:type="dxa"/>
          </w:tcPr>
          <w:p w14:paraId="58CEF889" w14:textId="77777777" w:rsidR="002B6D76" w:rsidRDefault="00000000">
            <w:pPr>
              <w:pStyle w:val="ConsPlusNormal0"/>
              <w:jc w:val="center"/>
            </w:pPr>
            <w:r>
              <w:t>213</w:t>
            </w:r>
          </w:p>
        </w:tc>
        <w:tc>
          <w:tcPr>
            <w:tcW w:w="1361" w:type="dxa"/>
          </w:tcPr>
          <w:p w14:paraId="17218500" w14:textId="77777777" w:rsidR="002B6D76" w:rsidRDefault="00000000">
            <w:pPr>
              <w:pStyle w:val="ConsPlusNormal0"/>
            </w:pPr>
            <w:r>
              <w:t>ds37.010</w:t>
            </w:r>
          </w:p>
        </w:tc>
        <w:tc>
          <w:tcPr>
            <w:tcW w:w="1814" w:type="dxa"/>
          </w:tcPr>
          <w:p w14:paraId="7BF813AF" w14:textId="77777777" w:rsidR="002B6D76" w:rsidRDefault="00000000">
            <w:pPr>
              <w:pStyle w:val="ConsPlusNormal0"/>
            </w:pPr>
            <w:r>
              <w:t>HD2637.010</w:t>
            </w:r>
          </w:p>
        </w:tc>
        <w:tc>
          <w:tcPr>
            <w:tcW w:w="3458" w:type="dxa"/>
          </w:tcPr>
          <w:p w14:paraId="771813BC" w14:textId="77777777" w:rsidR="002B6D76" w:rsidRDefault="00000000">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1134" w:type="dxa"/>
          </w:tcPr>
          <w:p w14:paraId="71BA1A8A" w14:textId="77777777" w:rsidR="002B6D76" w:rsidRDefault="00000000">
            <w:pPr>
              <w:pStyle w:val="ConsPlusNormal0"/>
              <w:jc w:val="right"/>
            </w:pPr>
            <w:r>
              <w:t>1,8</w:t>
            </w:r>
          </w:p>
        </w:tc>
        <w:tc>
          <w:tcPr>
            <w:tcW w:w="1077" w:type="dxa"/>
          </w:tcPr>
          <w:p w14:paraId="0B991B18" w14:textId="77777777" w:rsidR="002B6D76" w:rsidRDefault="00000000">
            <w:pPr>
              <w:pStyle w:val="ConsPlusNormal0"/>
              <w:jc w:val="right"/>
            </w:pPr>
            <w:r>
              <w:t>1</w:t>
            </w:r>
          </w:p>
        </w:tc>
        <w:tc>
          <w:tcPr>
            <w:tcW w:w="907" w:type="dxa"/>
          </w:tcPr>
          <w:p w14:paraId="0BB11E0C" w14:textId="77777777" w:rsidR="002B6D76" w:rsidRDefault="00000000">
            <w:pPr>
              <w:pStyle w:val="ConsPlusNormal0"/>
              <w:jc w:val="right"/>
            </w:pPr>
            <w:r>
              <w:t>1,05</w:t>
            </w:r>
          </w:p>
        </w:tc>
        <w:tc>
          <w:tcPr>
            <w:tcW w:w="1529" w:type="dxa"/>
          </w:tcPr>
          <w:p w14:paraId="24DA59EC" w14:textId="77777777" w:rsidR="002B6D76" w:rsidRDefault="00000000">
            <w:pPr>
              <w:pStyle w:val="ConsPlusNormal0"/>
              <w:jc w:val="right"/>
            </w:pPr>
            <w:r>
              <w:t>35120,89</w:t>
            </w:r>
          </w:p>
        </w:tc>
      </w:tr>
      <w:tr w:rsidR="002B6D76" w14:paraId="67A58A09" w14:textId="77777777">
        <w:tc>
          <w:tcPr>
            <w:tcW w:w="624" w:type="dxa"/>
          </w:tcPr>
          <w:p w14:paraId="2D6BBB49" w14:textId="77777777" w:rsidR="002B6D76" w:rsidRDefault="00000000">
            <w:pPr>
              <w:pStyle w:val="ConsPlusNormal0"/>
              <w:jc w:val="center"/>
            </w:pPr>
            <w:r>
              <w:t>214</w:t>
            </w:r>
          </w:p>
        </w:tc>
        <w:tc>
          <w:tcPr>
            <w:tcW w:w="1361" w:type="dxa"/>
          </w:tcPr>
          <w:p w14:paraId="18FC988B" w14:textId="77777777" w:rsidR="002B6D76" w:rsidRDefault="00000000">
            <w:pPr>
              <w:pStyle w:val="ConsPlusNormal0"/>
            </w:pPr>
            <w:r>
              <w:t>ds37.011</w:t>
            </w:r>
          </w:p>
        </w:tc>
        <w:tc>
          <w:tcPr>
            <w:tcW w:w="1814" w:type="dxa"/>
          </w:tcPr>
          <w:p w14:paraId="2D74C8BD" w14:textId="77777777" w:rsidR="002B6D76" w:rsidRDefault="00000000">
            <w:pPr>
              <w:pStyle w:val="ConsPlusNormal0"/>
            </w:pPr>
            <w:r>
              <w:t>HD2637.011</w:t>
            </w:r>
          </w:p>
        </w:tc>
        <w:tc>
          <w:tcPr>
            <w:tcW w:w="3458" w:type="dxa"/>
          </w:tcPr>
          <w:p w14:paraId="7445D5FF" w14:textId="77777777" w:rsidR="002B6D76" w:rsidRDefault="00000000">
            <w:pPr>
              <w:pStyle w:val="ConsPlusNormal0"/>
            </w:pPr>
            <w:r>
              <w:t>Медицинская реабилитация детей с поражениями центральной нервной системы</w:t>
            </w:r>
          </w:p>
        </w:tc>
        <w:tc>
          <w:tcPr>
            <w:tcW w:w="1134" w:type="dxa"/>
          </w:tcPr>
          <w:p w14:paraId="362F8196" w14:textId="77777777" w:rsidR="002B6D76" w:rsidRDefault="00000000">
            <w:pPr>
              <w:pStyle w:val="ConsPlusNormal0"/>
              <w:jc w:val="right"/>
            </w:pPr>
            <w:r>
              <w:t>2,75</w:t>
            </w:r>
          </w:p>
        </w:tc>
        <w:tc>
          <w:tcPr>
            <w:tcW w:w="1077" w:type="dxa"/>
          </w:tcPr>
          <w:p w14:paraId="578B2B56" w14:textId="77777777" w:rsidR="002B6D76" w:rsidRDefault="00000000">
            <w:pPr>
              <w:pStyle w:val="ConsPlusNormal0"/>
              <w:jc w:val="right"/>
            </w:pPr>
            <w:r>
              <w:t>1</w:t>
            </w:r>
          </w:p>
        </w:tc>
        <w:tc>
          <w:tcPr>
            <w:tcW w:w="907" w:type="dxa"/>
          </w:tcPr>
          <w:p w14:paraId="110A65E6" w14:textId="77777777" w:rsidR="002B6D76" w:rsidRDefault="00000000">
            <w:pPr>
              <w:pStyle w:val="ConsPlusNormal0"/>
              <w:jc w:val="right"/>
            </w:pPr>
            <w:r>
              <w:t>1</w:t>
            </w:r>
          </w:p>
        </w:tc>
        <w:tc>
          <w:tcPr>
            <w:tcW w:w="1529" w:type="dxa"/>
          </w:tcPr>
          <w:p w14:paraId="56F3F25C" w14:textId="77777777" w:rsidR="002B6D76" w:rsidRDefault="00000000">
            <w:pPr>
              <w:pStyle w:val="ConsPlusNormal0"/>
              <w:jc w:val="right"/>
            </w:pPr>
            <w:r>
              <w:t>51101,82</w:t>
            </w:r>
          </w:p>
        </w:tc>
      </w:tr>
      <w:tr w:rsidR="002B6D76" w14:paraId="7F09BDF2" w14:textId="77777777">
        <w:tc>
          <w:tcPr>
            <w:tcW w:w="624" w:type="dxa"/>
          </w:tcPr>
          <w:p w14:paraId="54AD7A92" w14:textId="77777777" w:rsidR="002B6D76" w:rsidRDefault="00000000">
            <w:pPr>
              <w:pStyle w:val="ConsPlusNormal0"/>
              <w:jc w:val="center"/>
            </w:pPr>
            <w:r>
              <w:t>215</w:t>
            </w:r>
          </w:p>
        </w:tc>
        <w:tc>
          <w:tcPr>
            <w:tcW w:w="1361" w:type="dxa"/>
          </w:tcPr>
          <w:p w14:paraId="1E44242F" w14:textId="77777777" w:rsidR="002B6D76" w:rsidRDefault="00000000">
            <w:pPr>
              <w:pStyle w:val="ConsPlusNormal0"/>
            </w:pPr>
            <w:r>
              <w:t>ds37.012</w:t>
            </w:r>
          </w:p>
        </w:tc>
        <w:tc>
          <w:tcPr>
            <w:tcW w:w="1814" w:type="dxa"/>
          </w:tcPr>
          <w:p w14:paraId="372CDD31" w14:textId="77777777" w:rsidR="002B6D76" w:rsidRDefault="00000000">
            <w:pPr>
              <w:pStyle w:val="ConsPlusNormal0"/>
            </w:pPr>
            <w:r>
              <w:t>HD2637.012</w:t>
            </w:r>
          </w:p>
        </w:tc>
        <w:tc>
          <w:tcPr>
            <w:tcW w:w="3458" w:type="dxa"/>
          </w:tcPr>
          <w:p w14:paraId="4F2E6A88" w14:textId="77777777" w:rsidR="002B6D76" w:rsidRDefault="00000000">
            <w:pPr>
              <w:pStyle w:val="ConsPlusNormal0"/>
            </w:pPr>
            <w:r>
              <w:t>Медицинская реабилитация детей после хирургической коррекции врожденных пороков развития органов и систем</w:t>
            </w:r>
          </w:p>
        </w:tc>
        <w:tc>
          <w:tcPr>
            <w:tcW w:w="1134" w:type="dxa"/>
          </w:tcPr>
          <w:p w14:paraId="42B9B30E" w14:textId="77777777" w:rsidR="002B6D76" w:rsidRDefault="00000000">
            <w:pPr>
              <w:pStyle w:val="ConsPlusNormal0"/>
              <w:jc w:val="right"/>
            </w:pPr>
            <w:r>
              <w:t>2,35</w:t>
            </w:r>
          </w:p>
        </w:tc>
        <w:tc>
          <w:tcPr>
            <w:tcW w:w="1077" w:type="dxa"/>
          </w:tcPr>
          <w:p w14:paraId="6916FD25" w14:textId="77777777" w:rsidR="002B6D76" w:rsidRDefault="00000000">
            <w:pPr>
              <w:pStyle w:val="ConsPlusNormal0"/>
              <w:jc w:val="right"/>
            </w:pPr>
            <w:r>
              <w:t>1</w:t>
            </w:r>
          </w:p>
        </w:tc>
        <w:tc>
          <w:tcPr>
            <w:tcW w:w="907" w:type="dxa"/>
          </w:tcPr>
          <w:p w14:paraId="31FA6536" w14:textId="77777777" w:rsidR="002B6D76" w:rsidRDefault="00000000">
            <w:pPr>
              <w:pStyle w:val="ConsPlusNormal0"/>
              <w:jc w:val="right"/>
            </w:pPr>
            <w:r>
              <w:t>1</w:t>
            </w:r>
          </w:p>
        </w:tc>
        <w:tc>
          <w:tcPr>
            <w:tcW w:w="1529" w:type="dxa"/>
          </w:tcPr>
          <w:p w14:paraId="6E098A40" w14:textId="77777777" w:rsidR="002B6D76" w:rsidRDefault="00000000">
            <w:pPr>
              <w:pStyle w:val="ConsPlusNormal0"/>
              <w:jc w:val="right"/>
            </w:pPr>
            <w:r>
              <w:t>43668,83</w:t>
            </w:r>
          </w:p>
        </w:tc>
      </w:tr>
      <w:tr w:rsidR="002B6D76" w14:paraId="29ED0161" w14:textId="77777777">
        <w:tc>
          <w:tcPr>
            <w:tcW w:w="624" w:type="dxa"/>
          </w:tcPr>
          <w:p w14:paraId="33C8E121" w14:textId="77777777" w:rsidR="002B6D76" w:rsidRDefault="00000000">
            <w:pPr>
              <w:pStyle w:val="ConsPlusNormal0"/>
              <w:jc w:val="center"/>
            </w:pPr>
            <w:r>
              <w:t>216</w:t>
            </w:r>
          </w:p>
        </w:tc>
        <w:tc>
          <w:tcPr>
            <w:tcW w:w="1361" w:type="dxa"/>
          </w:tcPr>
          <w:p w14:paraId="3C717E56" w14:textId="77777777" w:rsidR="002B6D76" w:rsidRDefault="00000000">
            <w:pPr>
              <w:pStyle w:val="ConsPlusNormal0"/>
            </w:pPr>
            <w:r>
              <w:t>ds37.013</w:t>
            </w:r>
          </w:p>
        </w:tc>
        <w:tc>
          <w:tcPr>
            <w:tcW w:w="1814" w:type="dxa"/>
          </w:tcPr>
          <w:p w14:paraId="690890CA" w14:textId="77777777" w:rsidR="002B6D76" w:rsidRDefault="00000000">
            <w:pPr>
              <w:pStyle w:val="ConsPlusNormal0"/>
            </w:pPr>
            <w:r>
              <w:t>HD2637.013</w:t>
            </w:r>
          </w:p>
        </w:tc>
        <w:tc>
          <w:tcPr>
            <w:tcW w:w="3458" w:type="dxa"/>
          </w:tcPr>
          <w:p w14:paraId="08A796A3" w14:textId="77777777" w:rsidR="002B6D76" w:rsidRDefault="00000000">
            <w:pPr>
              <w:pStyle w:val="ConsPlusNormal0"/>
            </w:pPr>
            <w:r>
              <w:t>Медицинская реабилитация после онкоортопедических операций</w:t>
            </w:r>
          </w:p>
        </w:tc>
        <w:tc>
          <w:tcPr>
            <w:tcW w:w="1134" w:type="dxa"/>
          </w:tcPr>
          <w:p w14:paraId="204AAB5B" w14:textId="77777777" w:rsidR="002B6D76" w:rsidRDefault="00000000">
            <w:pPr>
              <w:pStyle w:val="ConsPlusNormal0"/>
              <w:jc w:val="right"/>
            </w:pPr>
            <w:r>
              <w:t>1,76</w:t>
            </w:r>
          </w:p>
        </w:tc>
        <w:tc>
          <w:tcPr>
            <w:tcW w:w="1077" w:type="dxa"/>
          </w:tcPr>
          <w:p w14:paraId="6B9C881D" w14:textId="77777777" w:rsidR="002B6D76" w:rsidRDefault="00000000">
            <w:pPr>
              <w:pStyle w:val="ConsPlusNormal0"/>
              <w:jc w:val="right"/>
            </w:pPr>
            <w:r>
              <w:t>1</w:t>
            </w:r>
          </w:p>
        </w:tc>
        <w:tc>
          <w:tcPr>
            <w:tcW w:w="907" w:type="dxa"/>
          </w:tcPr>
          <w:p w14:paraId="6F1EBA5E" w14:textId="77777777" w:rsidR="002B6D76" w:rsidRDefault="00000000">
            <w:pPr>
              <w:pStyle w:val="ConsPlusNormal0"/>
              <w:jc w:val="right"/>
            </w:pPr>
            <w:r>
              <w:t>1,05</w:t>
            </w:r>
          </w:p>
        </w:tc>
        <w:tc>
          <w:tcPr>
            <w:tcW w:w="1529" w:type="dxa"/>
          </w:tcPr>
          <w:p w14:paraId="08E08F7A" w14:textId="77777777" w:rsidR="002B6D76" w:rsidRDefault="00000000">
            <w:pPr>
              <w:pStyle w:val="ConsPlusNormal0"/>
              <w:jc w:val="right"/>
            </w:pPr>
            <w:r>
              <w:t>34340,42</w:t>
            </w:r>
          </w:p>
        </w:tc>
      </w:tr>
      <w:tr w:rsidR="002B6D76" w14:paraId="4E292E7C" w14:textId="77777777">
        <w:tc>
          <w:tcPr>
            <w:tcW w:w="624" w:type="dxa"/>
          </w:tcPr>
          <w:p w14:paraId="045AB9B6" w14:textId="77777777" w:rsidR="002B6D76" w:rsidRDefault="00000000">
            <w:pPr>
              <w:pStyle w:val="ConsPlusNormal0"/>
              <w:jc w:val="center"/>
            </w:pPr>
            <w:r>
              <w:t>217</w:t>
            </w:r>
          </w:p>
        </w:tc>
        <w:tc>
          <w:tcPr>
            <w:tcW w:w="1361" w:type="dxa"/>
          </w:tcPr>
          <w:p w14:paraId="27933BEF" w14:textId="77777777" w:rsidR="002B6D76" w:rsidRDefault="00000000">
            <w:pPr>
              <w:pStyle w:val="ConsPlusNormal0"/>
            </w:pPr>
            <w:r>
              <w:t>ds37.014</w:t>
            </w:r>
          </w:p>
        </w:tc>
        <w:tc>
          <w:tcPr>
            <w:tcW w:w="1814" w:type="dxa"/>
          </w:tcPr>
          <w:p w14:paraId="566EF7DF" w14:textId="77777777" w:rsidR="002B6D76" w:rsidRDefault="00000000">
            <w:pPr>
              <w:pStyle w:val="ConsPlusNormal0"/>
            </w:pPr>
            <w:r>
              <w:t>HD2637.014</w:t>
            </w:r>
          </w:p>
        </w:tc>
        <w:tc>
          <w:tcPr>
            <w:tcW w:w="3458" w:type="dxa"/>
          </w:tcPr>
          <w:p w14:paraId="7A27FAC1" w14:textId="77777777" w:rsidR="002B6D76" w:rsidRDefault="00000000">
            <w:pPr>
              <w:pStyle w:val="ConsPlusNormal0"/>
            </w:pPr>
            <w:r>
              <w:t>Медицинская реабилитация по поводу постмастэктомического синдрома в онкологии</w:t>
            </w:r>
          </w:p>
        </w:tc>
        <w:tc>
          <w:tcPr>
            <w:tcW w:w="1134" w:type="dxa"/>
          </w:tcPr>
          <w:p w14:paraId="6ACBA8A9" w14:textId="77777777" w:rsidR="002B6D76" w:rsidRDefault="00000000">
            <w:pPr>
              <w:pStyle w:val="ConsPlusNormal0"/>
              <w:jc w:val="right"/>
            </w:pPr>
            <w:r>
              <w:t>1,51</w:t>
            </w:r>
          </w:p>
        </w:tc>
        <w:tc>
          <w:tcPr>
            <w:tcW w:w="1077" w:type="dxa"/>
          </w:tcPr>
          <w:p w14:paraId="221240A0" w14:textId="77777777" w:rsidR="002B6D76" w:rsidRDefault="00000000">
            <w:pPr>
              <w:pStyle w:val="ConsPlusNormal0"/>
              <w:jc w:val="right"/>
            </w:pPr>
            <w:r>
              <w:t>1</w:t>
            </w:r>
          </w:p>
        </w:tc>
        <w:tc>
          <w:tcPr>
            <w:tcW w:w="907" w:type="dxa"/>
          </w:tcPr>
          <w:p w14:paraId="3145FCE3" w14:textId="77777777" w:rsidR="002B6D76" w:rsidRDefault="00000000">
            <w:pPr>
              <w:pStyle w:val="ConsPlusNormal0"/>
              <w:jc w:val="right"/>
            </w:pPr>
            <w:r>
              <w:t>1,05</w:t>
            </w:r>
          </w:p>
        </w:tc>
        <w:tc>
          <w:tcPr>
            <w:tcW w:w="1529" w:type="dxa"/>
          </w:tcPr>
          <w:p w14:paraId="6503643C" w14:textId="77777777" w:rsidR="002B6D76" w:rsidRDefault="00000000">
            <w:pPr>
              <w:pStyle w:val="ConsPlusNormal0"/>
              <w:jc w:val="right"/>
            </w:pPr>
            <w:r>
              <w:t>29462,52</w:t>
            </w:r>
          </w:p>
        </w:tc>
      </w:tr>
      <w:tr w:rsidR="002B6D76" w14:paraId="0202C556" w14:textId="77777777">
        <w:tc>
          <w:tcPr>
            <w:tcW w:w="624" w:type="dxa"/>
          </w:tcPr>
          <w:p w14:paraId="1CE918FA" w14:textId="77777777" w:rsidR="002B6D76" w:rsidRDefault="00000000">
            <w:pPr>
              <w:pStyle w:val="ConsPlusNormal0"/>
              <w:jc w:val="center"/>
            </w:pPr>
            <w:r>
              <w:t>218</w:t>
            </w:r>
          </w:p>
        </w:tc>
        <w:tc>
          <w:tcPr>
            <w:tcW w:w="1361" w:type="dxa"/>
          </w:tcPr>
          <w:p w14:paraId="356FDEB3" w14:textId="77777777" w:rsidR="002B6D76" w:rsidRDefault="00000000">
            <w:pPr>
              <w:pStyle w:val="ConsPlusNormal0"/>
            </w:pPr>
            <w:r>
              <w:t>ds37.015</w:t>
            </w:r>
          </w:p>
        </w:tc>
        <w:tc>
          <w:tcPr>
            <w:tcW w:w="1814" w:type="dxa"/>
          </w:tcPr>
          <w:p w14:paraId="1FBF557E" w14:textId="77777777" w:rsidR="002B6D76" w:rsidRDefault="00000000">
            <w:pPr>
              <w:pStyle w:val="ConsPlusNormal0"/>
            </w:pPr>
            <w:r>
              <w:t>HD2637.015</w:t>
            </w:r>
          </w:p>
        </w:tc>
        <w:tc>
          <w:tcPr>
            <w:tcW w:w="3458" w:type="dxa"/>
          </w:tcPr>
          <w:p w14:paraId="0A3F7BCC" w14:textId="77777777" w:rsidR="002B6D76" w:rsidRDefault="00000000">
            <w:pPr>
              <w:pStyle w:val="ConsPlusNormal0"/>
            </w:pPr>
            <w:r>
              <w:t>Медицинская реабилитация после перенесенной коронавирусной инфекции COVID-19 (2 балла по ШРМ)</w:t>
            </w:r>
          </w:p>
        </w:tc>
        <w:tc>
          <w:tcPr>
            <w:tcW w:w="1134" w:type="dxa"/>
          </w:tcPr>
          <w:p w14:paraId="407CFD5A" w14:textId="77777777" w:rsidR="002B6D76" w:rsidRDefault="00000000">
            <w:pPr>
              <w:pStyle w:val="ConsPlusNormal0"/>
              <w:jc w:val="right"/>
            </w:pPr>
            <w:r>
              <w:t>1</w:t>
            </w:r>
          </w:p>
        </w:tc>
        <w:tc>
          <w:tcPr>
            <w:tcW w:w="1077" w:type="dxa"/>
          </w:tcPr>
          <w:p w14:paraId="16104109" w14:textId="77777777" w:rsidR="002B6D76" w:rsidRDefault="00000000">
            <w:pPr>
              <w:pStyle w:val="ConsPlusNormal0"/>
              <w:jc w:val="right"/>
            </w:pPr>
            <w:r>
              <w:t>1</w:t>
            </w:r>
          </w:p>
        </w:tc>
        <w:tc>
          <w:tcPr>
            <w:tcW w:w="907" w:type="dxa"/>
          </w:tcPr>
          <w:p w14:paraId="089BB9DC" w14:textId="77777777" w:rsidR="002B6D76" w:rsidRDefault="00000000">
            <w:pPr>
              <w:pStyle w:val="ConsPlusNormal0"/>
              <w:jc w:val="right"/>
            </w:pPr>
            <w:r>
              <w:t>1,05</w:t>
            </w:r>
          </w:p>
        </w:tc>
        <w:tc>
          <w:tcPr>
            <w:tcW w:w="1529" w:type="dxa"/>
          </w:tcPr>
          <w:p w14:paraId="5935DA41" w14:textId="77777777" w:rsidR="002B6D76" w:rsidRDefault="00000000">
            <w:pPr>
              <w:pStyle w:val="ConsPlusNormal0"/>
              <w:jc w:val="right"/>
            </w:pPr>
            <w:r>
              <w:t>19511,6</w:t>
            </w:r>
          </w:p>
        </w:tc>
      </w:tr>
      <w:tr w:rsidR="002B6D76" w14:paraId="49BD1397" w14:textId="77777777">
        <w:tc>
          <w:tcPr>
            <w:tcW w:w="624" w:type="dxa"/>
          </w:tcPr>
          <w:p w14:paraId="3F591FED" w14:textId="77777777" w:rsidR="002B6D76" w:rsidRDefault="00000000">
            <w:pPr>
              <w:pStyle w:val="ConsPlusNormal0"/>
              <w:jc w:val="center"/>
            </w:pPr>
            <w:r>
              <w:t>219</w:t>
            </w:r>
          </w:p>
        </w:tc>
        <w:tc>
          <w:tcPr>
            <w:tcW w:w="1361" w:type="dxa"/>
          </w:tcPr>
          <w:p w14:paraId="592A9CF7" w14:textId="77777777" w:rsidR="002B6D76" w:rsidRDefault="00000000">
            <w:pPr>
              <w:pStyle w:val="ConsPlusNormal0"/>
            </w:pPr>
            <w:r>
              <w:t>ds37.016</w:t>
            </w:r>
          </w:p>
        </w:tc>
        <w:tc>
          <w:tcPr>
            <w:tcW w:w="1814" w:type="dxa"/>
          </w:tcPr>
          <w:p w14:paraId="52D4A6B7" w14:textId="77777777" w:rsidR="002B6D76" w:rsidRDefault="00000000">
            <w:pPr>
              <w:pStyle w:val="ConsPlusNormal0"/>
            </w:pPr>
            <w:r>
              <w:t>HD2637.016</w:t>
            </w:r>
          </w:p>
        </w:tc>
        <w:tc>
          <w:tcPr>
            <w:tcW w:w="3458" w:type="dxa"/>
          </w:tcPr>
          <w:p w14:paraId="430CA567" w14:textId="77777777" w:rsidR="002B6D76" w:rsidRDefault="00000000">
            <w:pPr>
              <w:pStyle w:val="ConsPlusNormal0"/>
            </w:pPr>
            <w:r>
              <w:t>Медицинская реабилитация после перенесенной коронавирусной инфекции COVID-19 (3 балла по ШРМ)</w:t>
            </w:r>
          </w:p>
        </w:tc>
        <w:tc>
          <w:tcPr>
            <w:tcW w:w="1134" w:type="dxa"/>
          </w:tcPr>
          <w:p w14:paraId="573241F9" w14:textId="77777777" w:rsidR="002B6D76" w:rsidRDefault="00000000">
            <w:pPr>
              <w:pStyle w:val="ConsPlusNormal0"/>
              <w:jc w:val="right"/>
            </w:pPr>
            <w:r>
              <w:t>1,4</w:t>
            </w:r>
          </w:p>
        </w:tc>
        <w:tc>
          <w:tcPr>
            <w:tcW w:w="1077" w:type="dxa"/>
          </w:tcPr>
          <w:p w14:paraId="3E19DA54" w14:textId="77777777" w:rsidR="002B6D76" w:rsidRDefault="00000000">
            <w:pPr>
              <w:pStyle w:val="ConsPlusNormal0"/>
              <w:jc w:val="right"/>
            </w:pPr>
            <w:r>
              <w:t>1</w:t>
            </w:r>
          </w:p>
        </w:tc>
        <w:tc>
          <w:tcPr>
            <w:tcW w:w="907" w:type="dxa"/>
          </w:tcPr>
          <w:p w14:paraId="00D99F70" w14:textId="77777777" w:rsidR="002B6D76" w:rsidRDefault="00000000">
            <w:pPr>
              <w:pStyle w:val="ConsPlusNormal0"/>
              <w:jc w:val="right"/>
            </w:pPr>
            <w:r>
              <w:t>1,05</w:t>
            </w:r>
          </w:p>
        </w:tc>
        <w:tc>
          <w:tcPr>
            <w:tcW w:w="1529" w:type="dxa"/>
          </w:tcPr>
          <w:p w14:paraId="37C633C6" w14:textId="77777777" w:rsidR="002B6D76" w:rsidRDefault="00000000">
            <w:pPr>
              <w:pStyle w:val="ConsPlusNormal0"/>
              <w:jc w:val="right"/>
            </w:pPr>
            <w:r>
              <w:t>27316,25</w:t>
            </w:r>
          </w:p>
        </w:tc>
      </w:tr>
      <w:tr w:rsidR="002B6D76" w14:paraId="35F54F5A" w14:textId="77777777">
        <w:tc>
          <w:tcPr>
            <w:tcW w:w="624" w:type="dxa"/>
          </w:tcPr>
          <w:p w14:paraId="75A552EE" w14:textId="77777777" w:rsidR="002B6D76" w:rsidRDefault="00000000">
            <w:pPr>
              <w:pStyle w:val="ConsPlusNormal0"/>
              <w:jc w:val="center"/>
            </w:pPr>
            <w:r>
              <w:t>220</w:t>
            </w:r>
          </w:p>
        </w:tc>
        <w:tc>
          <w:tcPr>
            <w:tcW w:w="1361" w:type="dxa"/>
          </w:tcPr>
          <w:p w14:paraId="626B74D0" w14:textId="77777777" w:rsidR="002B6D76" w:rsidRDefault="00000000">
            <w:pPr>
              <w:pStyle w:val="ConsPlusNormal0"/>
            </w:pPr>
            <w:r>
              <w:t>ds37.017</w:t>
            </w:r>
          </w:p>
        </w:tc>
        <w:tc>
          <w:tcPr>
            <w:tcW w:w="1814" w:type="dxa"/>
          </w:tcPr>
          <w:p w14:paraId="4F6D2F3F" w14:textId="77777777" w:rsidR="002B6D76" w:rsidRDefault="00000000">
            <w:pPr>
              <w:pStyle w:val="ConsPlusNormal0"/>
            </w:pPr>
            <w:r>
              <w:t>HD2637.017</w:t>
            </w:r>
          </w:p>
        </w:tc>
        <w:tc>
          <w:tcPr>
            <w:tcW w:w="3458" w:type="dxa"/>
          </w:tcPr>
          <w:p w14:paraId="2ABA5C01" w14:textId="77777777" w:rsidR="002B6D76" w:rsidRDefault="00000000">
            <w:pPr>
              <w:pStyle w:val="ConsPlusNormal0"/>
            </w:pPr>
            <w:r>
              <w:t>Медицинская реабилитация в детском нейрореабилитационном отделении в медицинской организации 4 группы</w:t>
            </w:r>
          </w:p>
        </w:tc>
        <w:tc>
          <w:tcPr>
            <w:tcW w:w="1134" w:type="dxa"/>
          </w:tcPr>
          <w:p w14:paraId="4A685D37" w14:textId="77777777" w:rsidR="002B6D76" w:rsidRDefault="00000000">
            <w:pPr>
              <w:pStyle w:val="ConsPlusNormal0"/>
              <w:jc w:val="right"/>
            </w:pPr>
            <w:r>
              <w:t>3,71</w:t>
            </w:r>
          </w:p>
        </w:tc>
        <w:tc>
          <w:tcPr>
            <w:tcW w:w="1077" w:type="dxa"/>
          </w:tcPr>
          <w:p w14:paraId="20CCF26E" w14:textId="77777777" w:rsidR="002B6D76" w:rsidRDefault="00000000">
            <w:pPr>
              <w:pStyle w:val="ConsPlusNormal0"/>
              <w:jc w:val="right"/>
            </w:pPr>
            <w:r>
              <w:t>1</w:t>
            </w:r>
          </w:p>
        </w:tc>
        <w:tc>
          <w:tcPr>
            <w:tcW w:w="907" w:type="dxa"/>
          </w:tcPr>
          <w:p w14:paraId="717D2B91" w14:textId="77777777" w:rsidR="002B6D76" w:rsidRDefault="00000000">
            <w:pPr>
              <w:pStyle w:val="ConsPlusNormal0"/>
              <w:jc w:val="right"/>
            </w:pPr>
            <w:r>
              <w:t>1,05</w:t>
            </w:r>
          </w:p>
        </w:tc>
        <w:tc>
          <w:tcPr>
            <w:tcW w:w="1529" w:type="dxa"/>
          </w:tcPr>
          <w:p w14:paraId="69FD500F" w14:textId="77777777" w:rsidR="002B6D76" w:rsidRDefault="00000000">
            <w:pPr>
              <w:pStyle w:val="ConsPlusNormal0"/>
              <w:jc w:val="right"/>
            </w:pPr>
            <w:r>
              <w:t>72388,05</w:t>
            </w:r>
          </w:p>
        </w:tc>
      </w:tr>
      <w:tr w:rsidR="002B6D76" w14:paraId="7DD006AF" w14:textId="77777777">
        <w:tc>
          <w:tcPr>
            <w:tcW w:w="624" w:type="dxa"/>
          </w:tcPr>
          <w:p w14:paraId="1EF20BDC" w14:textId="77777777" w:rsidR="002B6D76" w:rsidRDefault="00000000">
            <w:pPr>
              <w:pStyle w:val="ConsPlusNormal0"/>
              <w:jc w:val="center"/>
            </w:pPr>
            <w:r>
              <w:t>221</w:t>
            </w:r>
          </w:p>
        </w:tc>
        <w:tc>
          <w:tcPr>
            <w:tcW w:w="1361" w:type="dxa"/>
          </w:tcPr>
          <w:p w14:paraId="46BDBA6F" w14:textId="77777777" w:rsidR="002B6D76" w:rsidRDefault="00000000">
            <w:pPr>
              <w:pStyle w:val="ConsPlusNormal0"/>
            </w:pPr>
            <w:r>
              <w:t>ds37.018</w:t>
            </w:r>
          </w:p>
        </w:tc>
        <w:tc>
          <w:tcPr>
            <w:tcW w:w="1814" w:type="dxa"/>
          </w:tcPr>
          <w:p w14:paraId="77A6010C" w14:textId="77777777" w:rsidR="002B6D76" w:rsidRDefault="00000000">
            <w:pPr>
              <w:pStyle w:val="ConsPlusNormal0"/>
            </w:pPr>
            <w:r>
              <w:t>HD2637.018</w:t>
            </w:r>
          </w:p>
        </w:tc>
        <w:tc>
          <w:tcPr>
            <w:tcW w:w="3458" w:type="dxa"/>
          </w:tcPr>
          <w:p w14:paraId="36832990" w14:textId="77777777" w:rsidR="002B6D76" w:rsidRDefault="00000000">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1134" w:type="dxa"/>
          </w:tcPr>
          <w:p w14:paraId="60DE4B0F" w14:textId="77777777" w:rsidR="002B6D76" w:rsidRDefault="00000000">
            <w:pPr>
              <w:pStyle w:val="ConsPlusNormal0"/>
              <w:jc w:val="right"/>
            </w:pPr>
            <w:r>
              <w:t>2,91</w:t>
            </w:r>
          </w:p>
        </w:tc>
        <w:tc>
          <w:tcPr>
            <w:tcW w:w="1077" w:type="dxa"/>
          </w:tcPr>
          <w:p w14:paraId="4AF25ECF" w14:textId="77777777" w:rsidR="002B6D76" w:rsidRDefault="00000000">
            <w:pPr>
              <w:pStyle w:val="ConsPlusNormal0"/>
              <w:jc w:val="right"/>
            </w:pPr>
            <w:r>
              <w:t>1</w:t>
            </w:r>
          </w:p>
        </w:tc>
        <w:tc>
          <w:tcPr>
            <w:tcW w:w="907" w:type="dxa"/>
          </w:tcPr>
          <w:p w14:paraId="4F2BF54D" w14:textId="77777777" w:rsidR="002B6D76" w:rsidRDefault="00000000">
            <w:pPr>
              <w:pStyle w:val="ConsPlusNormal0"/>
              <w:jc w:val="right"/>
            </w:pPr>
            <w:r>
              <w:t>1,05</w:t>
            </w:r>
          </w:p>
        </w:tc>
        <w:tc>
          <w:tcPr>
            <w:tcW w:w="1529" w:type="dxa"/>
          </w:tcPr>
          <w:p w14:paraId="646E7D76" w14:textId="77777777" w:rsidR="002B6D76" w:rsidRDefault="00000000">
            <w:pPr>
              <w:pStyle w:val="ConsPlusNormal0"/>
              <w:jc w:val="right"/>
            </w:pPr>
            <w:r>
              <w:t>56778,77</w:t>
            </w:r>
          </w:p>
        </w:tc>
      </w:tr>
      <w:tr w:rsidR="002B6D76" w14:paraId="5BF09D3A" w14:textId="77777777">
        <w:tc>
          <w:tcPr>
            <w:tcW w:w="624" w:type="dxa"/>
          </w:tcPr>
          <w:p w14:paraId="309D5A37" w14:textId="77777777" w:rsidR="002B6D76" w:rsidRDefault="00000000">
            <w:pPr>
              <w:pStyle w:val="ConsPlusNormal0"/>
              <w:jc w:val="center"/>
            </w:pPr>
            <w:r>
              <w:t>222</w:t>
            </w:r>
          </w:p>
        </w:tc>
        <w:tc>
          <w:tcPr>
            <w:tcW w:w="1361" w:type="dxa"/>
          </w:tcPr>
          <w:p w14:paraId="1F9AC686" w14:textId="77777777" w:rsidR="002B6D76" w:rsidRDefault="00000000">
            <w:pPr>
              <w:pStyle w:val="ConsPlusNormal0"/>
            </w:pPr>
            <w:r>
              <w:t>ds37.019</w:t>
            </w:r>
          </w:p>
        </w:tc>
        <w:tc>
          <w:tcPr>
            <w:tcW w:w="1814" w:type="dxa"/>
          </w:tcPr>
          <w:p w14:paraId="0FBED4A8" w14:textId="77777777" w:rsidR="002B6D76" w:rsidRDefault="00000000">
            <w:pPr>
              <w:pStyle w:val="ConsPlusNormal0"/>
            </w:pPr>
            <w:r>
              <w:t>HD2637.019</w:t>
            </w:r>
          </w:p>
        </w:tc>
        <w:tc>
          <w:tcPr>
            <w:tcW w:w="3458" w:type="dxa"/>
          </w:tcPr>
          <w:p w14:paraId="26F0D992" w14:textId="77777777" w:rsidR="002B6D76" w:rsidRDefault="00000000">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1134" w:type="dxa"/>
          </w:tcPr>
          <w:p w14:paraId="00D773C9" w14:textId="77777777" w:rsidR="002B6D76" w:rsidRDefault="00000000">
            <w:pPr>
              <w:pStyle w:val="ConsPlusNormal0"/>
              <w:jc w:val="right"/>
            </w:pPr>
            <w:r>
              <w:t>3,4</w:t>
            </w:r>
          </w:p>
        </w:tc>
        <w:tc>
          <w:tcPr>
            <w:tcW w:w="1077" w:type="dxa"/>
          </w:tcPr>
          <w:p w14:paraId="64818CE8" w14:textId="77777777" w:rsidR="002B6D76" w:rsidRDefault="00000000">
            <w:pPr>
              <w:pStyle w:val="ConsPlusNormal0"/>
              <w:jc w:val="right"/>
            </w:pPr>
            <w:r>
              <w:t>1</w:t>
            </w:r>
          </w:p>
        </w:tc>
        <w:tc>
          <w:tcPr>
            <w:tcW w:w="907" w:type="dxa"/>
          </w:tcPr>
          <w:p w14:paraId="59078489" w14:textId="77777777" w:rsidR="002B6D76" w:rsidRDefault="00000000">
            <w:pPr>
              <w:pStyle w:val="ConsPlusNormal0"/>
              <w:jc w:val="right"/>
            </w:pPr>
            <w:r>
              <w:t>1,05</w:t>
            </w:r>
          </w:p>
        </w:tc>
        <w:tc>
          <w:tcPr>
            <w:tcW w:w="1529" w:type="dxa"/>
          </w:tcPr>
          <w:p w14:paraId="1074626D" w14:textId="77777777" w:rsidR="002B6D76" w:rsidRDefault="00000000">
            <w:pPr>
              <w:pStyle w:val="ConsPlusNormal0"/>
              <w:jc w:val="right"/>
            </w:pPr>
            <w:r>
              <w:t>66339,45</w:t>
            </w:r>
          </w:p>
        </w:tc>
      </w:tr>
    </w:tbl>
    <w:p w14:paraId="38CCABAA" w14:textId="77777777" w:rsidR="002B6D76" w:rsidRDefault="002B6D76">
      <w:pPr>
        <w:pStyle w:val="ConsPlusNormal0"/>
        <w:sectPr w:rsidR="002B6D76">
          <w:headerReference w:type="default" r:id="rId208"/>
          <w:footerReference w:type="default" r:id="rId209"/>
          <w:headerReference w:type="first" r:id="rId210"/>
          <w:footerReference w:type="first" r:id="rId211"/>
          <w:pgSz w:w="16838" w:h="11906" w:orient="landscape"/>
          <w:pgMar w:top="1133" w:right="1440" w:bottom="566" w:left="1440" w:header="0" w:footer="0" w:gutter="0"/>
          <w:cols w:space="720"/>
          <w:titlePg/>
        </w:sectPr>
      </w:pPr>
    </w:p>
    <w:p w14:paraId="1EE25A53" w14:textId="77777777" w:rsidR="002B6D76" w:rsidRDefault="002B6D76">
      <w:pPr>
        <w:pStyle w:val="ConsPlusNormal0"/>
        <w:jc w:val="both"/>
      </w:pPr>
    </w:p>
    <w:p w14:paraId="6CAFD327" w14:textId="77777777" w:rsidR="002B6D76" w:rsidRDefault="002B6D76">
      <w:pPr>
        <w:pStyle w:val="ConsPlusNormal0"/>
        <w:jc w:val="both"/>
      </w:pPr>
    </w:p>
    <w:p w14:paraId="3044776E" w14:textId="77777777" w:rsidR="002B6D76" w:rsidRDefault="002B6D76">
      <w:pPr>
        <w:pStyle w:val="ConsPlusNormal0"/>
        <w:jc w:val="both"/>
      </w:pPr>
    </w:p>
    <w:p w14:paraId="4DA67EF7" w14:textId="77777777" w:rsidR="002B6D76" w:rsidRDefault="002B6D76">
      <w:pPr>
        <w:pStyle w:val="ConsPlusNormal0"/>
        <w:jc w:val="both"/>
      </w:pPr>
    </w:p>
    <w:p w14:paraId="0761B8EE" w14:textId="77777777" w:rsidR="002B6D76" w:rsidRDefault="002B6D76">
      <w:pPr>
        <w:pStyle w:val="ConsPlusNormal0"/>
        <w:jc w:val="both"/>
      </w:pPr>
    </w:p>
    <w:p w14:paraId="4B0024DA" w14:textId="77777777" w:rsidR="002B6D76" w:rsidRDefault="00000000">
      <w:pPr>
        <w:pStyle w:val="ConsPlusNormal0"/>
        <w:jc w:val="right"/>
        <w:outlineLvl w:val="0"/>
      </w:pPr>
      <w:r>
        <w:t>Приложение 18</w:t>
      </w:r>
    </w:p>
    <w:p w14:paraId="5F92A758" w14:textId="77777777" w:rsidR="002B6D76" w:rsidRDefault="00000000">
      <w:pPr>
        <w:pStyle w:val="ConsPlusNormal0"/>
        <w:jc w:val="right"/>
      </w:pPr>
      <w:r>
        <w:t>к тарифному соглашению</w:t>
      </w:r>
    </w:p>
    <w:p w14:paraId="182AC73E" w14:textId="77777777" w:rsidR="002B6D76" w:rsidRDefault="00000000">
      <w:pPr>
        <w:pStyle w:val="ConsPlusNormal0"/>
        <w:jc w:val="right"/>
      </w:pPr>
      <w:r>
        <w:t>в сфере обязательного медицинского</w:t>
      </w:r>
    </w:p>
    <w:p w14:paraId="3C2A5B0F" w14:textId="77777777" w:rsidR="002B6D76" w:rsidRDefault="00000000">
      <w:pPr>
        <w:pStyle w:val="ConsPlusNormal0"/>
        <w:jc w:val="right"/>
      </w:pPr>
      <w:r>
        <w:t>страхования на территории</w:t>
      </w:r>
    </w:p>
    <w:p w14:paraId="3FF41781" w14:textId="77777777" w:rsidR="002B6D76" w:rsidRDefault="00000000">
      <w:pPr>
        <w:pStyle w:val="ConsPlusNormal0"/>
        <w:jc w:val="right"/>
      </w:pPr>
      <w:r>
        <w:t>Ставропольского края</w:t>
      </w:r>
    </w:p>
    <w:p w14:paraId="12368D87" w14:textId="77777777" w:rsidR="002B6D76" w:rsidRDefault="00000000">
      <w:pPr>
        <w:pStyle w:val="ConsPlusNormal0"/>
        <w:jc w:val="right"/>
      </w:pPr>
      <w:r>
        <w:t>от 25 декабря 2025 года</w:t>
      </w:r>
    </w:p>
    <w:p w14:paraId="51E02977" w14:textId="77777777" w:rsidR="002B6D76" w:rsidRDefault="002B6D76">
      <w:pPr>
        <w:pStyle w:val="ConsPlusNormal0"/>
        <w:jc w:val="both"/>
      </w:pPr>
    </w:p>
    <w:p w14:paraId="1FA3A7A1" w14:textId="77777777" w:rsidR="002B6D76" w:rsidRDefault="00000000">
      <w:pPr>
        <w:pStyle w:val="ConsPlusTitle0"/>
        <w:jc w:val="center"/>
      </w:pPr>
      <w:bookmarkStart w:id="53" w:name="P29788"/>
      <w:bookmarkEnd w:id="53"/>
      <w:r>
        <w:t>ТАРИФЫ</w:t>
      </w:r>
    </w:p>
    <w:p w14:paraId="64628674" w14:textId="77777777" w:rsidR="002B6D76" w:rsidRDefault="00000000">
      <w:pPr>
        <w:pStyle w:val="ConsPlusTitle0"/>
        <w:jc w:val="center"/>
      </w:pPr>
      <w:r>
        <w:t>НА ОПЛАТУ ВЫСОКОТЕХНОЛОГИЧНОЙ МЕДИЦИНСКОЙ ПОМОЩИ,</w:t>
      </w:r>
    </w:p>
    <w:p w14:paraId="32CD0E79" w14:textId="77777777" w:rsidR="002B6D76" w:rsidRDefault="00000000">
      <w:pPr>
        <w:pStyle w:val="ConsPlusTitle0"/>
        <w:jc w:val="center"/>
      </w:pPr>
      <w:r>
        <w:t>ОКАЗЫВАЕМОЙ ЗА СЧЕТ СРЕДСТВ ОМС В СТАЦИОНАРНЫХ УСЛОВИЯХ</w:t>
      </w:r>
    </w:p>
    <w:p w14:paraId="7FB0F4DF" w14:textId="77777777" w:rsidR="002B6D76" w:rsidRDefault="002B6D76">
      <w:pPr>
        <w:pStyle w:val="ConsPlusNormal0"/>
        <w:jc w:val="both"/>
      </w:pPr>
    </w:p>
    <w:p w14:paraId="42AF02B3" w14:textId="77777777" w:rsidR="002B6D76" w:rsidRDefault="00000000">
      <w:pPr>
        <w:pStyle w:val="ConsPlusNormal0"/>
        <w:jc w:val="right"/>
      </w:pPr>
      <w:r>
        <w:t>(рублей)</w:t>
      </w:r>
    </w:p>
    <w:p w14:paraId="4F077840"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42"/>
        <w:gridCol w:w="1757"/>
        <w:gridCol w:w="3175"/>
        <w:gridCol w:w="907"/>
        <w:gridCol w:w="1559"/>
      </w:tblGrid>
      <w:tr w:rsidR="002B6D76" w14:paraId="281FAD26" w14:textId="77777777">
        <w:tc>
          <w:tcPr>
            <w:tcW w:w="624" w:type="dxa"/>
            <w:vMerge w:val="restart"/>
            <w:vAlign w:val="center"/>
          </w:tcPr>
          <w:p w14:paraId="6C9D0650" w14:textId="77777777" w:rsidR="002B6D76" w:rsidRDefault="00000000">
            <w:pPr>
              <w:pStyle w:val="ConsPlusNormal0"/>
              <w:jc w:val="center"/>
            </w:pPr>
            <w:r>
              <w:t>N стр.</w:t>
            </w:r>
          </w:p>
        </w:tc>
        <w:tc>
          <w:tcPr>
            <w:tcW w:w="742" w:type="dxa"/>
            <w:vAlign w:val="center"/>
          </w:tcPr>
          <w:p w14:paraId="5F082DD0" w14:textId="77777777" w:rsidR="002B6D76" w:rsidRDefault="00000000">
            <w:pPr>
              <w:pStyle w:val="ConsPlusNormal0"/>
              <w:jc w:val="center"/>
            </w:pPr>
            <w:r>
              <w:t>N группы ВМП</w:t>
            </w:r>
          </w:p>
        </w:tc>
        <w:tc>
          <w:tcPr>
            <w:tcW w:w="1757" w:type="dxa"/>
            <w:vAlign w:val="center"/>
          </w:tcPr>
          <w:p w14:paraId="57D25D0D" w14:textId="77777777" w:rsidR="002B6D76" w:rsidRDefault="00000000">
            <w:pPr>
              <w:pStyle w:val="ConsPlusNormal0"/>
              <w:jc w:val="center"/>
            </w:pPr>
            <w:r>
              <w:t>Код КСГ в системе ОМС</w:t>
            </w:r>
          </w:p>
        </w:tc>
        <w:tc>
          <w:tcPr>
            <w:tcW w:w="3175" w:type="dxa"/>
            <w:vAlign w:val="center"/>
          </w:tcPr>
          <w:p w14:paraId="3C48A96B" w14:textId="77777777" w:rsidR="002B6D76" w:rsidRDefault="00000000">
            <w:pPr>
              <w:pStyle w:val="ConsPlusNormal0"/>
              <w:jc w:val="center"/>
            </w:pPr>
            <w:r>
              <w:t>Наименование клинико-статистической группы</w:t>
            </w:r>
          </w:p>
        </w:tc>
        <w:tc>
          <w:tcPr>
            <w:tcW w:w="907" w:type="dxa"/>
            <w:vAlign w:val="center"/>
          </w:tcPr>
          <w:p w14:paraId="4A9844B6" w14:textId="77777777" w:rsidR="002B6D76" w:rsidRDefault="00000000">
            <w:pPr>
              <w:pStyle w:val="ConsPlusNormal0"/>
              <w:jc w:val="center"/>
            </w:pPr>
            <w:r>
              <w:t>Доля заработной платы, %</w:t>
            </w:r>
          </w:p>
        </w:tc>
        <w:tc>
          <w:tcPr>
            <w:tcW w:w="1559" w:type="dxa"/>
            <w:vAlign w:val="center"/>
          </w:tcPr>
          <w:p w14:paraId="4E90E7F6" w14:textId="77777777" w:rsidR="002B6D76" w:rsidRDefault="00000000">
            <w:pPr>
              <w:pStyle w:val="ConsPlusNormal0"/>
              <w:jc w:val="center"/>
            </w:pPr>
            <w:r>
              <w:t>Средний норматив финансовых затрат на единицу объема медицинской помощи</w:t>
            </w:r>
          </w:p>
        </w:tc>
      </w:tr>
      <w:tr w:rsidR="002B6D76" w14:paraId="4E077587" w14:textId="77777777">
        <w:tc>
          <w:tcPr>
            <w:tcW w:w="624" w:type="dxa"/>
            <w:vMerge/>
          </w:tcPr>
          <w:p w14:paraId="62424A0B" w14:textId="77777777" w:rsidR="002B6D76" w:rsidRDefault="002B6D76">
            <w:pPr>
              <w:pStyle w:val="ConsPlusNormal0"/>
            </w:pPr>
          </w:p>
        </w:tc>
        <w:tc>
          <w:tcPr>
            <w:tcW w:w="742" w:type="dxa"/>
            <w:vAlign w:val="center"/>
          </w:tcPr>
          <w:p w14:paraId="241F6D87" w14:textId="77777777" w:rsidR="002B6D76" w:rsidRDefault="00000000">
            <w:pPr>
              <w:pStyle w:val="ConsPlusNormal0"/>
              <w:jc w:val="center"/>
            </w:pPr>
            <w:r>
              <w:t>1</w:t>
            </w:r>
          </w:p>
        </w:tc>
        <w:tc>
          <w:tcPr>
            <w:tcW w:w="1757" w:type="dxa"/>
            <w:vAlign w:val="center"/>
          </w:tcPr>
          <w:p w14:paraId="64B98C3D" w14:textId="77777777" w:rsidR="002B6D76" w:rsidRDefault="00000000">
            <w:pPr>
              <w:pStyle w:val="ConsPlusNormal0"/>
              <w:jc w:val="center"/>
            </w:pPr>
            <w:r>
              <w:t>2</w:t>
            </w:r>
          </w:p>
        </w:tc>
        <w:tc>
          <w:tcPr>
            <w:tcW w:w="3175" w:type="dxa"/>
            <w:vAlign w:val="center"/>
          </w:tcPr>
          <w:p w14:paraId="3D45E2D7" w14:textId="77777777" w:rsidR="002B6D76" w:rsidRDefault="00000000">
            <w:pPr>
              <w:pStyle w:val="ConsPlusNormal0"/>
              <w:jc w:val="center"/>
            </w:pPr>
            <w:r>
              <w:t>3</w:t>
            </w:r>
          </w:p>
        </w:tc>
        <w:tc>
          <w:tcPr>
            <w:tcW w:w="907" w:type="dxa"/>
            <w:vAlign w:val="center"/>
          </w:tcPr>
          <w:p w14:paraId="3D1C3469" w14:textId="77777777" w:rsidR="002B6D76" w:rsidRDefault="00000000">
            <w:pPr>
              <w:pStyle w:val="ConsPlusNormal0"/>
              <w:jc w:val="center"/>
            </w:pPr>
            <w:r>
              <w:t>4</w:t>
            </w:r>
          </w:p>
        </w:tc>
        <w:tc>
          <w:tcPr>
            <w:tcW w:w="1559" w:type="dxa"/>
            <w:vAlign w:val="center"/>
          </w:tcPr>
          <w:p w14:paraId="7E1385F8" w14:textId="77777777" w:rsidR="002B6D76" w:rsidRDefault="00000000">
            <w:pPr>
              <w:pStyle w:val="ConsPlusNormal0"/>
              <w:jc w:val="center"/>
            </w:pPr>
            <w:r>
              <w:t>5</w:t>
            </w:r>
          </w:p>
        </w:tc>
      </w:tr>
      <w:tr w:rsidR="002B6D76" w14:paraId="47588C26" w14:textId="77777777">
        <w:tc>
          <w:tcPr>
            <w:tcW w:w="624" w:type="dxa"/>
          </w:tcPr>
          <w:p w14:paraId="0F348E64" w14:textId="77777777" w:rsidR="002B6D76" w:rsidRDefault="00000000">
            <w:pPr>
              <w:pStyle w:val="ConsPlusNormal0"/>
              <w:jc w:val="center"/>
            </w:pPr>
            <w:r>
              <w:t>1.</w:t>
            </w:r>
          </w:p>
        </w:tc>
        <w:tc>
          <w:tcPr>
            <w:tcW w:w="742" w:type="dxa"/>
          </w:tcPr>
          <w:p w14:paraId="6E475DB4" w14:textId="77777777" w:rsidR="002B6D76" w:rsidRDefault="00000000">
            <w:pPr>
              <w:pStyle w:val="ConsPlusNormal0"/>
              <w:jc w:val="center"/>
            </w:pPr>
            <w:r>
              <w:t>1</w:t>
            </w:r>
          </w:p>
        </w:tc>
        <w:tc>
          <w:tcPr>
            <w:tcW w:w="1757" w:type="dxa"/>
          </w:tcPr>
          <w:p w14:paraId="42E2B841" w14:textId="77777777" w:rsidR="002B6D76" w:rsidRDefault="00000000">
            <w:pPr>
              <w:pStyle w:val="ConsPlusNormal0"/>
            </w:pPr>
            <w:r>
              <w:t>VS26.1.6</w:t>
            </w:r>
          </w:p>
        </w:tc>
        <w:tc>
          <w:tcPr>
            <w:tcW w:w="3175" w:type="dxa"/>
          </w:tcPr>
          <w:p w14:paraId="0EC364D1" w14:textId="77777777" w:rsidR="002B6D76" w:rsidRDefault="00000000">
            <w:pPr>
              <w:pStyle w:val="ConsPlusNormal0"/>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907" w:type="dxa"/>
          </w:tcPr>
          <w:p w14:paraId="78FF592C" w14:textId="77777777" w:rsidR="002B6D76" w:rsidRDefault="00000000">
            <w:pPr>
              <w:pStyle w:val="ConsPlusNormal0"/>
              <w:jc w:val="center"/>
            </w:pPr>
            <w:r>
              <w:t>38%</w:t>
            </w:r>
          </w:p>
        </w:tc>
        <w:tc>
          <w:tcPr>
            <w:tcW w:w="1559" w:type="dxa"/>
          </w:tcPr>
          <w:p w14:paraId="770CF67A" w14:textId="77777777" w:rsidR="002B6D76" w:rsidRDefault="00000000">
            <w:pPr>
              <w:pStyle w:val="ConsPlusNormal0"/>
              <w:jc w:val="right"/>
            </w:pPr>
            <w:r>
              <w:t>180972,43</w:t>
            </w:r>
          </w:p>
        </w:tc>
      </w:tr>
      <w:tr w:rsidR="002B6D76" w14:paraId="0E202BA0" w14:textId="77777777">
        <w:tc>
          <w:tcPr>
            <w:tcW w:w="624" w:type="dxa"/>
          </w:tcPr>
          <w:p w14:paraId="2B0561F3" w14:textId="77777777" w:rsidR="002B6D76" w:rsidRDefault="00000000">
            <w:pPr>
              <w:pStyle w:val="ConsPlusNormal0"/>
              <w:jc w:val="center"/>
            </w:pPr>
            <w:r>
              <w:t>2.</w:t>
            </w:r>
          </w:p>
        </w:tc>
        <w:tc>
          <w:tcPr>
            <w:tcW w:w="742" w:type="dxa"/>
          </w:tcPr>
          <w:p w14:paraId="088B8072" w14:textId="77777777" w:rsidR="002B6D76" w:rsidRDefault="00000000">
            <w:pPr>
              <w:pStyle w:val="ConsPlusNormal0"/>
              <w:jc w:val="center"/>
            </w:pPr>
            <w:r>
              <w:t>2</w:t>
            </w:r>
          </w:p>
        </w:tc>
        <w:tc>
          <w:tcPr>
            <w:tcW w:w="1757" w:type="dxa"/>
          </w:tcPr>
          <w:p w14:paraId="6ACB4EBB" w14:textId="77777777" w:rsidR="002B6D76" w:rsidRDefault="00000000">
            <w:pPr>
              <w:pStyle w:val="ConsPlusNormal0"/>
            </w:pPr>
            <w:r>
              <w:t>VS26.2.484</w:t>
            </w:r>
          </w:p>
        </w:tc>
        <w:tc>
          <w:tcPr>
            <w:tcW w:w="3175" w:type="dxa"/>
          </w:tcPr>
          <w:p w14:paraId="14985A6A" w14:textId="77777777" w:rsidR="002B6D76" w:rsidRDefault="00000000">
            <w:pPr>
              <w:pStyle w:val="ConsPlusNormal0"/>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907" w:type="dxa"/>
          </w:tcPr>
          <w:p w14:paraId="33D15F5D" w14:textId="77777777" w:rsidR="002B6D76" w:rsidRDefault="00000000">
            <w:pPr>
              <w:pStyle w:val="ConsPlusNormal0"/>
              <w:jc w:val="center"/>
            </w:pPr>
            <w:r>
              <w:t>44%</w:t>
            </w:r>
          </w:p>
        </w:tc>
        <w:tc>
          <w:tcPr>
            <w:tcW w:w="1559" w:type="dxa"/>
          </w:tcPr>
          <w:p w14:paraId="024437E0" w14:textId="77777777" w:rsidR="002B6D76" w:rsidRDefault="00000000">
            <w:pPr>
              <w:pStyle w:val="ConsPlusNormal0"/>
              <w:jc w:val="right"/>
            </w:pPr>
            <w:r>
              <w:t>277618,09</w:t>
            </w:r>
          </w:p>
        </w:tc>
      </w:tr>
      <w:tr w:rsidR="002B6D76" w14:paraId="69E7B9A6" w14:textId="77777777">
        <w:tc>
          <w:tcPr>
            <w:tcW w:w="624" w:type="dxa"/>
          </w:tcPr>
          <w:p w14:paraId="033642CB" w14:textId="77777777" w:rsidR="002B6D76" w:rsidRDefault="00000000">
            <w:pPr>
              <w:pStyle w:val="ConsPlusNormal0"/>
              <w:jc w:val="center"/>
            </w:pPr>
            <w:r>
              <w:t>3.</w:t>
            </w:r>
          </w:p>
        </w:tc>
        <w:tc>
          <w:tcPr>
            <w:tcW w:w="742" w:type="dxa"/>
          </w:tcPr>
          <w:p w14:paraId="53AD0990" w14:textId="77777777" w:rsidR="002B6D76" w:rsidRDefault="00000000">
            <w:pPr>
              <w:pStyle w:val="ConsPlusNormal0"/>
              <w:jc w:val="center"/>
            </w:pPr>
            <w:r>
              <w:t>3</w:t>
            </w:r>
          </w:p>
        </w:tc>
        <w:tc>
          <w:tcPr>
            <w:tcW w:w="1757" w:type="dxa"/>
          </w:tcPr>
          <w:p w14:paraId="3054AC69" w14:textId="77777777" w:rsidR="002B6D76" w:rsidRDefault="00000000">
            <w:pPr>
              <w:pStyle w:val="ConsPlusNormal0"/>
            </w:pPr>
            <w:r>
              <w:t>VS26.3.86</w:t>
            </w:r>
          </w:p>
        </w:tc>
        <w:tc>
          <w:tcPr>
            <w:tcW w:w="3175" w:type="dxa"/>
          </w:tcPr>
          <w:p w14:paraId="3B67137C" w14:textId="77777777" w:rsidR="002B6D76" w:rsidRDefault="00000000">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907" w:type="dxa"/>
          </w:tcPr>
          <w:p w14:paraId="7C633FA1" w14:textId="77777777" w:rsidR="002B6D76" w:rsidRDefault="00000000">
            <w:pPr>
              <w:pStyle w:val="ConsPlusNormal0"/>
              <w:jc w:val="center"/>
            </w:pPr>
            <w:r>
              <w:t>19%</w:t>
            </w:r>
          </w:p>
        </w:tc>
        <w:tc>
          <w:tcPr>
            <w:tcW w:w="1559" w:type="dxa"/>
          </w:tcPr>
          <w:p w14:paraId="068CFD8D" w14:textId="77777777" w:rsidR="002B6D76" w:rsidRDefault="00000000">
            <w:pPr>
              <w:pStyle w:val="ConsPlusNormal0"/>
              <w:jc w:val="right"/>
            </w:pPr>
            <w:r>
              <w:t>175487,66</w:t>
            </w:r>
          </w:p>
        </w:tc>
      </w:tr>
      <w:tr w:rsidR="002B6D76" w14:paraId="45773EC8" w14:textId="77777777">
        <w:tc>
          <w:tcPr>
            <w:tcW w:w="624" w:type="dxa"/>
          </w:tcPr>
          <w:p w14:paraId="79CA14AE" w14:textId="77777777" w:rsidR="002B6D76" w:rsidRDefault="00000000">
            <w:pPr>
              <w:pStyle w:val="ConsPlusNormal0"/>
              <w:jc w:val="center"/>
            </w:pPr>
            <w:r>
              <w:t>4.</w:t>
            </w:r>
          </w:p>
        </w:tc>
        <w:tc>
          <w:tcPr>
            <w:tcW w:w="742" w:type="dxa"/>
          </w:tcPr>
          <w:p w14:paraId="58884F52" w14:textId="77777777" w:rsidR="002B6D76" w:rsidRDefault="00000000">
            <w:pPr>
              <w:pStyle w:val="ConsPlusNormal0"/>
              <w:jc w:val="center"/>
            </w:pPr>
            <w:r>
              <w:t>4</w:t>
            </w:r>
          </w:p>
        </w:tc>
        <w:tc>
          <w:tcPr>
            <w:tcW w:w="1757" w:type="dxa"/>
          </w:tcPr>
          <w:p w14:paraId="0057DD3A" w14:textId="77777777" w:rsidR="002B6D76" w:rsidRDefault="00000000">
            <w:pPr>
              <w:pStyle w:val="ConsPlusNormal0"/>
            </w:pPr>
            <w:r>
              <w:t>VS26.4.500</w:t>
            </w:r>
          </w:p>
        </w:tc>
        <w:tc>
          <w:tcPr>
            <w:tcW w:w="3175" w:type="dxa"/>
          </w:tcPr>
          <w:p w14:paraId="45CEA4C8" w14:textId="77777777" w:rsidR="002B6D76" w:rsidRDefault="00000000">
            <w:pPr>
              <w:pStyle w:val="ConsPlusNormal0"/>
            </w:pPr>
            <w:r>
              <w:t>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907" w:type="dxa"/>
          </w:tcPr>
          <w:p w14:paraId="239454AA" w14:textId="77777777" w:rsidR="002B6D76" w:rsidRDefault="00000000">
            <w:pPr>
              <w:pStyle w:val="ConsPlusNormal0"/>
              <w:jc w:val="center"/>
            </w:pPr>
            <w:r>
              <w:t>20%</w:t>
            </w:r>
          </w:p>
        </w:tc>
        <w:tc>
          <w:tcPr>
            <w:tcW w:w="1559" w:type="dxa"/>
          </w:tcPr>
          <w:p w14:paraId="0C80D4FA" w14:textId="77777777" w:rsidR="002B6D76" w:rsidRDefault="00000000">
            <w:pPr>
              <w:pStyle w:val="ConsPlusNormal0"/>
              <w:jc w:val="right"/>
            </w:pPr>
            <w:r>
              <w:t>308622,40</w:t>
            </w:r>
          </w:p>
        </w:tc>
      </w:tr>
      <w:tr w:rsidR="002B6D76" w14:paraId="277908BA" w14:textId="77777777">
        <w:tc>
          <w:tcPr>
            <w:tcW w:w="624" w:type="dxa"/>
          </w:tcPr>
          <w:p w14:paraId="0AB04ED5" w14:textId="77777777" w:rsidR="002B6D76" w:rsidRDefault="00000000">
            <w:pPr>
              <w:pStyle w:val="ConsPlusNormal0"/>
              <w:jc w:val="center"/>
            </w:pPr>
            <w:r>
              <w:t>5.</w:t>
            </w:r>
          </w:p>
        </w:tc>
        <w:tc>
          <w:tcPr>
            <w:tcW w:w="742" w:type="dxa"/>
          </w:tcPr>
          <w:p w14:paraId="28CD027E" w14:textId="77777777" w:rsidR="002B6D76" w:rsidRDefault="00000000">
            <w:pPr>
              <w:pStyle w:val="ConsPlusNormal0"/>
              <w:jc w:val="center"/>
            </w:pPr>
            <w:r>
              <w:t>5</w:t>
            </w:r>
          </w:p>
        </w:tc>
        <w:tc>
          <w:tcPr>
            <w:tcW w:w="1757" w:type="dxa"/>
          </w:tcPr>
          <w:p w14:paraId="5BE56FB1" w14:textId="77777777" w:rsidR="002B6D76" w:rsidRDefault="00000000">
            <w:pPr>
              <w:pStyle w:val="ConsPlusNormal0"/>
            </w:pPr>
            <w:r>
              <w:t>VS26.5.485</w:t>
            </w:r>
          </w:p>
        </w:tc>
        <w:tc>
          <w:tcPr>
            <w:tcW w:w="3175" w:type="dxa"/>
          </w:tcPr>
          <w:p w14:paraId="0BFAC3ED" w14:textId="77777777" w:rsidR="002B6D76" w:rsidRDefault="00000000">
            <w:pPr>
              <w:pStyle w:val="ConsPlusNormal0"/>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907" w:type="dxa"/>
          </w:tcPr>
          <w:p w14:paraId="2E3B20C8" w14:textId="77777777" w:rsidR="002B6D76" w:rsidRDefault="00000000">
            <w:pPr>
              <w:pStyle w:val="ConsPlusNormal0"/>
              <w:jc w:val="center"/>
            </w:pPr>
            <w:r>
              <w:t>25%</w:t>
            </w:r>
          </w:p>
        </w:tc>
        <w:tc>
          <w:tcPr>
            <w:tcW w:w="1559" w:type="dxa"/>
          </w:tcPr>
          <w:p w14:paraId="2D656FA6" w14:textId="77777777" w:rsidR="002B6D76" w:rsidRDefault="00000000">
            <w:pPr>
              <w:pStyle w:val="ConsPlusNormal0"/>
              <w:jc w:val="right"/>
            </w:pPr>
            <w:r>
              <w:t>184649,28</w:t>
            </w:r>
          </w:p>
        </w:tc>
      </w:tr>
      <w:tr w:rsidR="002B6D76" w14:paraId="24CFD221" w14:textId="77777777">
        <w:tc>
          <w:tcPr>
            <w:tcW w:w="624" w:type="dxa"/>
          </w:tcPr>
          <w:p w14:paraId="69507DBE" w14:textId="77777777" w:rsidR="002B6D76" w:rsidRDefault="00000000">
            <w:pPr>
              <w:pStyle w:val="ConsPlusNormal0"/>
              <w:jc w:val="center"/>
            </w:pPr>
            <w:r>
              <w:t>6.</w:t>
            </w:r>
          </w:p>
        </w:tc>
        <w:tc>
          <w:tcPr>
            <w:tcW w:w="742" w:type="dxa"/>
          </w:tcPr>
          <w:p w14:paraId="4FF4C860" w14:textId="77777777" w:rsidR="002B6D76" w:rsidRDefault="00000000">
            <w:pPr>
              <w:pStyle w:val="ConsPlusNormal0"/>
              <w:jc w:val="center"/>
            </w:pPr>
            <w:r>
              <w:t>5</w:t>
            </w:r>
          </w:p>
        </w:tc>
        <w:tc>
          <w:tcPr>
            <w:tcW w:w="1757" w:type="dxa"/>
          </w:tcPr>
          <w:p w14:paraId="7CB7E95B" w14:textId="77777777" w:rsidR="002B6D76" w:rsidRDefault="00000000">
            <w:pPr>
              <w:pStyle w:val="ConsPlusNormal0"/>
            </w:pPr>
            <w:r>
              <w:t>VS26.5.9</w:t>
            </w:r>
          </w:p>
        </w:tc>
        <w:tc>
          <w:tcPr>
            <w:tcW w:w="3175" w:type="dxa"/>
          </w:tcPr>
          <w:p w14:paraId="36804A23" w14:textId="77777777" w:rsidR="002B6D76" w:rsidRDefault="00000000">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907" w:type="dxa"/>
          </w:tcPr>
          <w:p w14:paraId="72A8E0C7" w14:textId="77777777" w:rsidR="002B6D76" w:rsidRDefault="00000000">
            <w:pPr>
              <w:pStyle w:val="ConsPlusNormal0"/>
              <w:jc w:val="center"/>
            </w:pPr>
            <w:r>
              <w:t>25%</w:t>
            </w:r>
          </w:p>
        </w:tc>
        <w:tc>
          <w:tcPr>
            <w:tcW w:w="1559" w:type="dxa"/>
          </w:tcPr>
          <w:p w14:paraId="53C417BF" w14:textId="77777777" w:rsidR="002B6D76" w:rsidRDefault="00000000">
            <w:pPr>
              <w:pStyle w:val="ConsPlusNormal0"/>
              <w:jc w:val="right"/>
            </w:pPr>
            <w:r>
              <w:t>184649,28</w:t>
            </w:r>
          </w:p>
        </w:tc>
      </w:tr>
      <w:tr w:rsidR="002B6D76" w14:paraId="32C39251" w14:textId="77777777">
        <w:tc>
          <w:tcPr>
            <w:tcW w:w="624" w:type="dxa"/>
          </w:tcPr>
          <w:p w14:paraId="53BD0A5D" w14:textId="77777777" w:rsidR="002B6D76" w:rsidRDefault="00000000">
            <w:pPr>
              <w:pStyle w:val="ConsPlusNormal0"/>
              <w:jc w:val="center"/>
            </w:pPr>
            <w:r>
              <w:t>7.</w:t>
            </w:r>
          </w:p>
        </w:tc>
        <w:tc>
          <w:tcPr>
            <w:tcW w:w="742" w:type="dxa"/>
          </w:tcPr>
          <w:p w14:paraId="16436B7A" w14:textId="77777777" w:rsidR="002B6D76" w:rsidRDefault="00000000">
            <w:pPr>
              <w:pStyle w:val="ConsPlusNormal0"/>
              <w:jc w:val="center"/>
            </w:pPr>
            <w:r>
              <w:t>6</w:t>
            </w:r>
          </w:p>
        </w:tc>
        <w:tc>
          <w:tcPr>
            <w:tcW w:w="1757" w:type="dxa"/>
          </w:tcPr>
          <w:p w14:paraId="337EEB0E" w14:textId="77777777" w:rsidR="002B6D76" w:rsidRDefault="00000000">
            <w:pPr>
              <w:pStyle w:val="ConsPlusNormal0"/>
            </w:pPr>
            <w:r>
              <w:t>VS26.6.10</w:t>
            </w:r>
          </w:p>
        </w:tc>
        <w:tc>
          <w:tcPr>
            <w:tcW w:w="3175" w:type="dxa"/>
          </w:tcPr>
          <w:p w14:paraId="270C59B8" w14:textId="77777777" w:rsidR="002B6D76" w:rsidRDefault="00000000">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907" w:type="dxa"/>
          </w:tcPr>
          <w:p w14:paraId="1FDAB552" w14:textId="77777777" w:rsidR="002B6D76" w:rsidRDefault="00000000">
            <w:pPr>
              <w:pStyle w:val="ConsPlusNormal0"/>
              <w:jc w:val="center"/>
            </w:pPr>
            <w:r>
              <w:t>35%</w:t>
            </w:r>
          </w:p>
        </w:tc>
        <w:tc>
          <w:tcPr>
            <w:tcW w:w="1559" w:type="dxa"/>
          </w:tcPr>
          <w:p w14:paraId="246ADD96" w14:textId="77777777" w:rsidR="002B6D76" w:rsidRDefault="00000000">
            <w:pPr>
              <w:pStyle w:val="ConsPlusNormal0"/>
              <w:jc w:val="right"/>
            </w:pPr>
            <w:r>
              <w:t>210482,23</w:t>
            </w:r>
          </w:p>
        </w:tc>
      </w:tr>
      <w:tr w:rsidR="002B6D76" w14:paraId="0F0904D6" w14:textId="77777777">
        <w:tc>
          <w:tcPr>
            <w:tcW w:w="624" w:type="dxa"/>
          </w:tcPr>
          <w:p w14:paraId="13D10A91" w14:textId="77777777" w:rsidR="002B6D76" w:rsidRDefault="00000000">
            <w:pPr>
              <w:pStyle w:val="ConsPlusNormal0"/>
              <w:jc w:val="center"/>
            </w:pPr>
            <w:r>
              <w:t>8.</w:t>
            </w:r>
          </w:p>
        </w:tc>
        <w:tc>
          <w:tcPr>
            <w:tcW w:w="742" w:type="dxa"/>
          </w:tcPr>
          <w:p w14:paraId="558F07AF" w14:textId="77777777" w:rsidR="002B6D76" w:rsidRDefault="00000000">
            <w:pPr>
              <w:pStyle w:val="ConsPlusNormal0"/>
              <w:jc w:val="center"/>
            </w:pPr>
            <w:r>
              <w:t>7</w:t>
            </w:r>
          </w:p>
        </w:tc>
        <w:tc>
          <w:tcPr>
            <w:tcW w:w="1757" w:type="dxa"/>
          </w:tcPr>
          <w:p w14:paraId="6B26A874" w14:textId="77777777" w:rsidR="002B6D76" w:rsidRDefault="00000000">
            <w:pPr>
              <w:pStyle w:val="ConsPlusNormal0"/>
            </w:pPr>
            <w:r>
              <w:t>VS26.7.11</w:t>
            </w:r>
          </w:p>
        </w:tc>
        <w:tc>
          <w:tcPr>
            <w:tcW w:w="3175" w:type="dxa"/>
          </w:tcPr>
          <w:p w14:paraId="451948DA" w14:textId="77777777" w:rsidR="002B6D76" w:rsidRDefault="00000000">
            <w:pPr>
              <w:pStyle w:val="ConsPlusNormal0"/>
            </w:pPr>
            <w:r>
              <w:t>Интенсивная терапия, включающая методы экстракорпорального воздействия на кровь у больных с порфириями</w:t>
            </w:r>
          </w:p>
        </w:tc>
        <w:tc>
          <w:tcPr>
            <w:tcW w:w="907" w:type="dxa"/>
          </w:tcPr>
          <w:p w14:paraId="760C9D72" w14:textId="77777777" w:rsidR="002B6D76" w:rsidRDefault="00000000">
            <w:pPr>
              <w:pStyle w:val="ConsPlusNormal0"/>
              <w:jc w:val="center"/>
            </w:pPr>
            <w:r>
              <w:t>8%</w:t>
            </w:r>
          </w:p>
        </w:tc>
        <w:tc>
          <w:tcPr>
            <w:tcW w:w="1559" w:type="dxa"/>
          </w:tcPr>
          <w:p w14:paraId="5D011ED7" w14:textId="77777777" w:rsidR="002B6D76" w:rsidRDefault="00000000">
            <w:pPr>
              <w:pStyle w:val="ConsPlusNormal0"/>
              <w:jc w:val="right"/>
            </w:pPr>
            <w:r>
              <w:t>591566,64</w:t>
            </w:r>
          </w:p>
        </w:tc>
      </w:tr>
      <w:tr w:rsidR="002B6D76" w14:paraId="03B8611C" w14:textId="77777777">
        <w:tc>
          <w:tcPr>
            <w:tcW w:w="624" w:type="dxa"/>
          </w:tcPr>
          <w:p w14:paraId="680B3A57" w14:textId="77777777" w:rsidR="002B6D76" w:rsidRDefault="00000000">
            <w:pPr>
              <w:pStyle w:val="ConsPlusNormal0"/>
              <w:jc w:val="center"/>
            </w:pPr>
            <w:r>
              <w:t>9.</w:t>
            </w:r>
          </w:p>
        </w:tc>
        <w:tc>
          <w:tcPr>
            <w:tcW w:w="742" w:type="dxa"/>
          </w:tcPr>
          <w:p w14:paraId="11CA0914" w14:textId="77777777" w:rsidR="002B6D76" w:rsidRDefault="00000000">
            <w:pPr>
              <w:pStyle w:val="ConsPlusNormal0"/>
              <w:jc w:val="center"/>
            </w:pPr>
            <w:r>
              <w:t>8</w:t>
            </w:r>
          </w:p>
        </w:tc>
        <w:tc>
          <w:tcPr>
            <w:tcW w:w="1757" w:type="dxa"/>
          </w:tcPr>
          <w:p w14:paraId="0ECB0635" w14:textId="77777777" w:rsidR="002B6D76" w:rsidRDefault="00000000">
            <w:pPr>
              <w:pStyle w:val="ConsPlusNormal0"/>
            </w:pPr>
            <w:r>
              <w:t>VS26.8.12</w:t>
            </w:r>
          </w:p>
        </w:tc>
        <w:tc>
          <w:tcPr>
            <w:tcW w:w="3175" w:type="dxa"/>
          </w:tcPr>
          <w:p w14:paraId="1DB9CCBD" w14:textId="77777777" w:rsidR="002B6D76" w:rsidRDefault="00000000">
            <w:pPr>
              <w:pStyle w:val="ConsPlusNormal0"/>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907" w:type="dxa"/>
          </w:tcPr>
          <w:p w14:paraId="7BF02BF3" w14:textId="77777777" w:rsidR="002B6D76" w:rsidRDefault="00000000">
            <w:pPr>
              <w:pStyle w:val="ConsPlusNormal0"/>
              <w:jc w:val="center"/>
            </w:pPr>
            <w:r>
              <w:t>55%</w:t>
            </w:r>
          </w:p>
        </w:tc>
        <w:tc>
          <w:tcPr>
            <w:tcW w:w="1559" w:type="dxa"/>
          </w:tcPr>
          <w:p w14:paraId="47D2F972" w14:textId="77777777" w:rsidR="002B6D76" w:rsidRDefault="00000000">
            <w:pPr>
              <w:pStyle w:val="ConsPlusNormal0"/>
              <w:jc w:val="right"/>
            </w:pPr>
            <w:r>
              <w:t>382160,92</w:t>
            </w:r>
          </w:p>
        </w:tc>
      </w:tr>
      <w:tr w:rsidR="002B6D76" w14:paraId="47EE170B" w14:textId="77777777">
        <w:tc>
          <w:tcPr>
            <w:tcW w:w="624" w:type="dxa"/>
          </w:tcPr>
          <w:p w14:paraId="537228B7" w14:textId="77777777" w:rsidR="002B6D76" w:rsidRDefault="00000000">
            <w:pPr>
              <w:pStyle w:val="ConsPlusNormal0"/>
              <w:jc w:val="center"/>
            </w:pPr>
            <w:r>
              <w:t>10.</w:t>
            </w:r>
          </w:p>
        </w:tc>
        <w:tc>
          <w:tcPr>
            <w:tcW w:w="742" w:type="dxa"/>
          </w:tcPr>
          <w:p w14:paraId="5D90E180" w14:textId="77777777" w:rsidR="002B6D76" w:rsidRDefault="00000000">
            <w:pPr>
              <w:pStyle w:val="ConsPlusNormal0"/>
              <w:jc w:val="center"/>
            </w:pPr>
            <w:r>
              <w:t>9</w:t>
            </w:r>
          </w:p>
        </w:tc>
        <w:tc>
          <w:tcPr>
            <w:tcW w:w="1757" w:type="dxa"/>
          </w:tcPr>
          <w:p w14:paraId="1A27D05B" w14:textId="77777777" w:rsidR="002B6D76" w:rsidRDefault="00000000">
            <w:pPr>
              <w:pStyle w:val="ConsPlusNormal0"/>
            </w:pPr>
            <w:r>
              <w:t>VS26.9.13</w:t>
            </w:r>
          </w:p>
        </w:tc>
        <w:tc>
          <w:tcPr>
            <w:tcW w:w="3175" w:type="dxa"/>
          </w:tcPr>
          <w:p w14:paraId="0470F945" w14:textId="77777777" w:rsidR="002B6D76" w:rsidRDefault="00000000">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907" w:type="dxa"/>
          </w:tcPr>
          <w:p w14:paraId="7D17871B" w14:textId="77777777" w:rsidR="002B6D76" w:rsidRDefault="00000000">
            <w:pPr>
              <w:pStyle w:val="ConsPlusNormal0"/>
              <w:jc w:val="center"/>
            </w:pPr>
            <w:r>
              <w:t>38%</w:t>
            </w:r>
          </w:p>
        </w:tc>
        <w:tc>
          <w:tcPr>
            <w:tcW w:w="1559" w:type="dxa"/>
          </w:tcPr>
          <w:p w14:paraId="0AA71C1C" w14:textId="77777777" w:rsidR="002B6D76" w:rsidRDefault="00000000">
            <w:pPr>
              <w:pStyle w:val="ConsPlusNormal0"/>
              <w:jc w:val="right"/>
            </w:pPr>
            <w:r>
              <w:t>143180,73</w:t>
            </w:r>
          </w:p>
        </w:tc>
      </w:tr>
      <w:tr w:rsidR="002B6D76" w14:paraId="2B98E661" w14:textId="77777777">
        <w:tc>
          <w:tcPr>
            <w:tcW w:w="624" w:type="dxa"/>
          </w:tcPr>
          <w:p w14:paraId="13F6D5AB" w14:textId="77777777" w:rsidR="002B6D76" w:rsidRDefault="00000000">
            <w:pPr>
              <w:pStyle w:val="ConsPlusNormal0"/>
              <w:jc w:val="center"/>
            </w:pPr>
            <w:r>
              <w:t>11.</w:t>
            </w:r>
          </w:p>
        </w:tc>
        <w:tc>
          <w:tcPr>
            <w:tcW w:w="742" w:type="dxa"/>
          </w:tcPr>
          <w:p w14:paraId="7F6FBE55" w14:textId="77777777" w:rsidR="002B6D76" w:rsidRDefault="00000000">
            <w:pPr>
              <w:pStyle w:val="ConsPlusNormal0"/>
              <w:jc w:val="center"/>
            </w:pPr>
            <w:r>
              <w:t>9</w:t>
            </w:r>
          </w:p>
        </w:tc>
        <w:tc>
          <w:tcPr>
            <w:tcW w:w="1757" w:type="dxa"/>
          </w:tcPr>
          <w:p w14:paraId="7CE5D270" w14:textId="77777777" w:rsidR="002B6D76" w:rsidRDefault="00000000">
            <w:pPr>
              <w:pStyle w:val="ConsPlusNormal0"/>
            </w:pPr>
            <w:r>
              <w:t>VS26.9.486</w:t>
            </w:r>
          </w:p>
        </w:tc>
        <w:tc>
          <w:tcPr>
            <w:tcW w:w="3175" w:type="dxa"/>
          </w:tcPr>
          <w:p w14:paraId="17C713CB" w14:textId="77777777" w:rsidR="002B6D76" w:rsidRDefault="00000000">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907" w:type="dxa"/>
          </w:tcPr>
          <w:p w14:paraId="4B4F0506" w14:textId="77777777" w:rsidR="002B6D76" w:rsidRDefault="00000000">
            <w:pPr>
              <w:pStyle w:val="ConsPlusNormal0"/>
              <w:jc w:val="center"/>
            </w:pPr>
            <w:r>
              <w:t>38%</w:t>
            </w:r>
          </w:p>
        </w:tc>
        <w:tc>
          <w:tcPr>
            <w:tcW w:w="1559" w:type="dxa"/>
          </w:tcPr>
          <w:p w14:paraId="31808C73" w14:textId="77777777" w:rsidR="002B6D76" w:rsidRDefault="00000000">
            <w:pPr>
              <w:pStyle w:val="ConsPlusNormal0"/>
              <w:jc w:val="right"/>
            </w:pPr>
            <w:r>
              <w:t>143180,73</w:t>
            </w:r>
          </w:p>
        </w:tc>
      </w:tr>
      <w:tr w:rsidR="002B6D76" w14:paraId="41DC6EFA" w14:textId="77777777">
        <w:tc>
          <w:tcPr>
            <w:tcW w:w="624" w:type="dxa"/>
          </w:tcPr>
          <w:p w14:paraId="23CADF79" w14:textId="77777777" w:rsidR="002B6D76" w:rsidRDefault="00000000">
            <w:pPr>
              <w:pStyle w:val="ConsPlusNormal0"/>
              <w:jc w:val="center"/>
            </w:pPr>
            <w:r>
              <w:t>12.</w:t>
            </w:r>
          </w:p>
        </w:tc>
        <w:tc>
          <w:tcPr>
            <w:tcW w:w="742" w:type="dxa"/>
          </w:tcPr>
          <w:p w14:paraId="38EBDC54" w14:textId="77777777" w:rsidR="002B6D76" w:rsidRDefault="00000000">
            <w:pPr>
              <w:pStyle w:val="ConsPlusNormal0"/>
              <w:jc w:val="center"/>
            </w:pPr>
            <w:r>
              <w:t>10</w:t>
            </w:r>
          </w:p>
        </w:tc>
        <w:tc>
          <w:tcPr>
            <w:tcW w:w="1757" w:type="dxa"/>
          </w:tcPr>
          <w:p w14:paraId="4B706545" w14:textId="77777777" w:rsidR="002B6D76" w:rsidRDefault="00000000">
            <w:pPr>
              <w:pStyle w:val="ConsPlusNormal0"/>
            </w:pPr>
            <w:r>
              <w:t>VS26.10.15</w:t>
            </w:r>
          </w:p>
        </w:tc>
        <w:tc>
          <w:tcPr>
            <w:tcW w:w="3175" w:type="dxa"/>
          </w:tcPr>
          <w:p w14:paraId="31E9F158" w14:textId="77777777" w:rsidR="002B6D76" w:rsidRDefault="00000000">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907" w:type="dxa"/>
          </w:tcPr>
          <w:p w14:paraId="76DC784F" w14:textId="77777777" w:rsidR="002B6D76" w:rsidRDefault="00000000">
            <w:pPr>
              <w:pStyle w:val="ConsPlusNormal0"/>
              <w:jc w:val="center"/>
            </w:pPr>
            <w:r>
              <w:t>53%</w:t>
            </w:r>
          </w:p>
        </w:tc>
        <w:tc>
          <w:tcPr>
            <w:tcW w:w="1559" w:type="dxa"/>
          </w:tcPr>
          <w:p w14:paraId="03006983" w14:textId="77777777" w:rsidR="002B6D76" w:rsidRDefault="00000000">
            <w:pPr>
              <w:pStyle w:val="ConsPlusNormal0"/>
              <w:jc w:val="right"/>
            </w:pPr>
            <w:r>
              <w:t>777167,93</w:t>
            </w:r>
          </w:p>
        </w:tc>
      </w:tr>
      <w:tr w:rsidR="002B6D76" w14:paraId="7D1003A8" w14:textId="77777777">
        <w:tc>
          <w:tcPr>
            <w:tcW w:w="624" w:type="dxa"/>
          </w:tcPr>
          <w:p w14:paraId="409A42FE" w14:textId="77777777" w:rsidR="002B6D76" w:rsidRDefault="00000000">
            <w:pPr>
              <w:pStyle w:val="ConsPlusNormal0"/>
              <w:jc w:val="center"/>
            </w:pPr>
            <w:r>
              <w:t>13.</w:t>
            </w:r>
          </w:p>
        </w:tc>
        <w:tc>
          <w:tcPr>
            <w:tcW w:w="742" w:type="dxa"/>
          </w:tcPr>
          <w:p w14:paraId="7908D067" w14:textId="77777777" w:rsidR="002B6D76" w:rsidRDefault="00000000">
            <w:pPr>
              <w:pStyle w:val="ConsPlusNormal0"/>
              <w:jc w:val="center"/>
            </w:pPr>
            <w:r>
              <w:t>11</w:t>
            </w:r>
          </w:p>
        </w:tc>
        <w:tc>
          <w:tcPr>
            <w:tcW w:w="1757" w:type="dxa"/>
          </w:tcPr>
          <w:p w14:paraId="62300038" w14:textId="77777777" w:rsidR="002B6D76" w:rsidRDefault="00000000">
            <w:pPr>
              <w:pStyle w:val="ConsPlusNormal0"/>
            </w:pPr>
            <w:r>
              <w:t>VS26.11.16</w:t>
            </w:r>
          </w:p>
        </w:tc>
        <w:tc>
          <w:tcPr>
            <w:tcW w:w="3175" w:type="dxa"/>
          </w:tcPr>
          <w:p w14:paraId="66854779" w14:textId="77777777" w:rsidR="002B6D76" w:rsidRDefault="00000000">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907" w:type="dxa"/>
          </w:tcPr>
          <w:p w14:paraId="2213D2B6" w14:textId="77777777" w:rsidR="002B6D76" w:rsidRDefault="00000000">
            <w:pPr>
              <w:pStyle w:val="ConsPlusNormal0"/>
              <w:jc w:val="center"/>
            </w:pPr>
            <w:r>
              <w:t>32%</w:t>
            </w:r>
          </w:p>
        </w:tc>
        <w:tc>
          <w:tcPr>
            <w:tcW w:w="1559" w:type="dxa"/>
          </w:tcPr>
          <w:p w14:paraId="6D875D37" w14:textId="77777777" w:rsidR="002B6D76" w:rsidRDefault="00000000">
            <w:pPr>
              <w:pStyle w:val="ConsPlusNormal0"/>
              <w:jc w:val="right"/>
            </w:pPr>
            <w:r>
              <w:t>2191099,41</w:t>
            </w:r>
          </w:p>
        </w:tc>
      </w:tr>
      <w:tr w:rsidR="002B6D76" w14:paraId="2D7DC8DC" w14:textId="77777777">
        <w:tc>
          <w:tcPr>
            <w:tcW w:w="624" w:type="dxa"/>
          </w:tcPr>
          <w:p w14:paraId="6A694DD2" w14:textId="77777777" w:rsidR="002B6D76" w:rsidRDefault="00000000">
            <w:pPr>
              <w:pStyle w:val="ConsPlusNormal0"/>
              <w:jc w:val="center"/>
            </w:pPr>
            <w:r>
              <w:t>14.</w:t>
            </w:r>
          </w:p>
        </w:tc>
        <w:tc>
          <w:tcPr>
            <w:tcW w:w="742" w:type="dxa"/>
          </w:tcPr>
          <w:p w14:paraId="64DB72FD" w14:textId="77777777" w:rsidR="002B6D76" w:rsidRDefault="00000000">
            <w:pPr>
              <w:pStyle w:val="ConsPlusNormal0"/>
              <w:jc w:val="center"/>
            </w:pPr>
            <w:r>
              <w:t>12</w:t>
            </w:r>
          </w:p>
        </w:tc>
        <w:tc>
          <w:tcPr>
            <w:tcW w:w="1757" w:type="dxa"/>
          </w:tcPr>
          <w:p w14:paraId="51D73DDC" w14:textId="77777777" w:rsidR="002B6D76" w:rsidRDefault="00000000">
            <w:pPr>
              <w:pStyle w:val="ConsPlusNormal0"/>
            </w:pPr>
            <w:r>
              <w:t>VS26.12.19</w:t>
            </w:r>
          </w:p>
        </w:tc>
        <w:tc>
          <w:tcPr>
            <w:tcW w:w="3175" w:type="dxa"/>
          </w:tcPr>
          <w:p w14:paraId="496CF49E" w14:textId="77777777" w:rsidR="002B6D76" w:rsidRDefault="00000000">
            <w:pPr>
              <w:pStyle w:val="ConsPlusNormal0"/>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907" w:type="dxa"/>
          </w:tcPr>
          <w:p w14:paraId="73F1271D" w14:textId="77777777" w:rsidR="002B6D76" w:rsidRDefault="00000000">
            <w:pPr>
              <w:pStyle w:val="ConsPlusNormal0"/>
              <w:jc w:val="center"/>
            </w:pPr>
            <w:r>
              <w:t>29%</w:t>
            </w:r>
          </w:p>
        </w:tc>
        <w:tc>
          <w:tcPr>
            <w:tcW w:w="1559" w:type="dxa"/>
          </w:tcPr>
          <w:p w14:paraId="05767BF3" w14:textId="77777777" w:rsidR="002B6D76" w:rsidRDefault="00000000">
            <w:pPr>
              <w:pStyle w:val="ConsPlusNormal0"/>
              <w:jc w:val="right"/>
            </w:pPr>
            <w:r>
              <w:t>225256,57</w:t>
            </w:r>
          </w:p>
        </w:tc>
      </w:tr>
      <w:tr w:rsidR="002B6D76" w14:paraId="71C2683C" w14:textId="77777777">
        <w:tc>
          <w:tcPr>
            <w:tcW w:w="624" w:type="dxa"/>
          </w:tcPr>
          <w:p w14:paraId="4D8F6082" w14:textId="77777777" w:rsidR="002B6D76" w:rsidRDefault="00000000">
            <w:pPr>
              <w:pStyle w:val="ConsPlusNormal0"/>
              <w:jc w:val="center"/>
            </w:pPr>
            <w:r>
              <w:t>15.</w:t>
            </w:r>
          </w:p>
        </w:tc>
        <w:tc>
          <w:tcPr>
            <w:tcW w:w="742" w:type="dxa"/>
          </w:tcPr>
          <w:p w14:paraId="10764B19" w14:textId="77777777" w:rsidR="002B6D76" w:rsidRDefault="00000000">
            <w:pPr>
              <w:pStyle w:val="ConsPlusNormal0"/>
              <w:jc w:val="center"/>
            </w:pPr>
            <w:r>
              <w:t>12</w:t>
            </w:r>
          </w:p>
        </w:tc>
        <w:tc>
          <w:tcPr>
            <w:tcW w:w="1757" w:type="dxa"/>
          </w:tcPr>
          <w:p w14:paraId="252BB8D4" w14:textId="77777777" w:rsidR="002B6D76" w:rsidRDefault="00000000">
            <w:pPr>
              <w:pStyle w:val="ConsPlusNormal0"/>
            </w:pPr>
            <w:r>
              <w:t>VS26.12.17</w:t>
            </w:r>
          </w:p>
        </w:tc>
        <w:tc>
          <w:tcPr>
            <w:tcW w:w="3175" w:type="dxa"/>
          </w:tcPr>
          <w:p w14:paraId="195E6014" w14:textId="77777777" w:rsidR="002B6D76" w:rsidRDefault="00000000">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907" w:type="dxa"/>
          </w:tcPr>
          <w:p w14:paraId="5498A88B" w14:textId="77777777" w:rsidR="002B6D76" w:rsidRDefault="00000000">
            <w:pPr>
              <w:pStyle w:val="ConsPlusNormal0"/>
              <w:jc w:val="center"/>
            </w:pPr>
            <w:r>
              <w:t>29%</w:t>
            </w:r>
          </w:p>
        </w:tc>
        <w:tc>
          <w:tcPr>
            <w:tcW w:w="1559" w:type="dxa"/>
          </w:tcPr>
          <w:p w14:paraId="7F86CF0F" w14:textId="77777777" w:rsidR="002B6D76" w:rsidRDefault="00000000">
            <w:pPr>
              <w:pStyle w:val="ConsPlusNormal0"/>
              <w:jc w:val="right"/>
            </w:pPr>
            <w:r>
              <w:t>225256,57</w:t>
            </w:r>
          </w:p>
        </w:tc>
      </w:tr>
      <w:tr w:rsidR="002B6D76" w14:paraId="4D1AF500" w14:textId="77777777">
        <w:tc>
          <w:tcPr>
            <w:tcW w:w="624" w:type="dxa"/>
          </w:tcPr>
          <w:p w14:paraId="4A25B451" w14:textId="77777777" w:rsidR="002B6D76" w:rsidRDefault="00000000">
            <w:pPr>
              <w:pStyle w:val="ConsPlusNormal0"/>
              <w:jc w:val="center"/>
            </w:pPr>
            <w:r>
              <w:t>16.</w:t>
            </w:r>
          </w:p>
        </w:tc>
        <w:tc>
          <w:tcPr>
            <w:tcW w:w="742" w:type="dxa"/>
          </w:tcPr>
          <w:p w14:paraId="23835E45" w14:textId="77777777" w:rsidR="002B6D76" w:rsidRDefault="00000000">
            <w:pPr>
              <w:pStyle w:val="ConsPlusNormal0"/>
              <w:jc w:val="center"/>
            </w:pPr>
            <w:r>
              <w:t>12</w:t>
            </w:r>
          </w:p>
        </w:tc>
        <w:tc>
          <w:tcPr>
            <w:tcW w:w="1757" w:type="dxa"/>
          </w:tcPr>
          <w:p w14:paraId="01C4448D" w14:textId="77777777" w:rsidR="002B6D76" w:rsidRDefault="00000000">
            <w:pPr>
              <w:pStyle w:val="ConsPlusNormal0"/>
            </w:pPr>
            <w:r>
              <w:t>VS26.12.18</w:t>
            </w:r>
          </w:p>
        </w:tc>
        <w:tc>
          <w:tcPr>
            <w:tcW w:w="3175" w:type="dxa"/>
          </w:tcPr>
          <w:p w14:paraId="618693A3" w14:textId="77777777" w:rsidR="002B6D76" w:rsidRDefault="00000000">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907" w:type="dxa"/>
          </w:tcPr>
          <w:p w14:paraId="02DAB9D3" w14:textId="77777777" w:rsidR="002B6D76" w:rsidRDefault="00000000">
            <w:pPr>
              <w:pStyle w:val="ConsPlusNormal0"/>
              <w:jc w:val="center"/>
            </w:pPr>
            <w:r>
              <w:t>29%</w:t>
            </w:r>
          </w:p>
        </w:tc>
        <w:tc>
          <w:tcPr>
            <w:tcW w:w="1559" w:type="dxa"/>
          </w:tcPr>
          <w:p w14:paraId="1C178376" w14:textId="77777777" w:rsidR="002B6D76" w:rsidRDefault="00000000">
            <w:pPr>
              <w:pStyle w:val="ConsPlusNormal0"/>
              <w:jc w:val="right"/>
            </w:pPr>
            <w:r>
              <w:t>225256,57</w:t>
            </w:r>
          </w:p>
        </w:tc>
      </w:tr>
      <w:tr w:rsidR="002B6D76" w14:paraId="5C70EB72" w14:textId="77777777">
        <w:tc>
          <w:tcPr>
            <w:tcW w:w="624" w:type="dxa"/>
          </w:tcPr>
          <w:p w14:paraId="1E35D526" w14:textId="77777777" w:rsidR="002B6D76" w:rsidRDefault="00000000">
            <w:pPr>
              <w:pStyle w:val="ConsPlusNormal0"/>
              <w:jc w:val="center"/>
            </w:pPr>
            <w:r>
              <w:t>17.</w:t>
            </w:r>
          </w:p>
        </w:tc>
        <w:tc>
          <w:tcPr>
            <w:tcW w:w="742" w:type="dxa"/>
          </w:tcPr>
          <w:p w14:paraId="123EC59C" w14:textId="77777777" w:rsidR="002B6D76" w:rsidRDefault="00000000">
            <w:pPr>
              <w:pStyle w:val="ConsPlusNormal0"/>
              <w:jc w:val="center"/>
            </w:pPr>
            <w:r>
              <w:t>12</w:t>
            </w:r>
          </w:p>
        </w:tc>
        <w:tc>
          <w:tcPr>
            <w:tcW w:w="1757" w:type="dxa"/>
          </w:tcPr>
          <w:p w14:paraId="0D2FAAFF" w14:textId="77777777" w:rsidR="002B6D76" w:rsidRDefault="00000000">
            <w:pPr>
              <w:pStyle w:val="ConsPlusNormal0"/>
            </w:pPr>
            <w:r>
              <w:t>VS26.12.20</w:t>
            </w:r>
          </w:p>
        </w:tc>
        <w:tc>
          <w:tcPr>
            <w:tcW w:w="3175" w:type="dxa"/>
          </w:tcPr>
          <w:p w14:paraId="78BFAA63" w14:textId="77777777" w:rsidR="002B6D76" w:rsidRDefault="00000000">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907" w:type="dxa"/>
          </w:tcPr>
          <w:p w14:paraId="6BF8892E" w14:textId="77777777" w:rsidR="002B6D76" w:rsidRDefault="00000000">
            <w:pPr>
              <w:pStyle w:val="ConsPlusNormal0"/>
              <w:jc w:val="center"/>
            </w:pPr>
            <w:r>
              <w:t>29%</w:t>
            </w:r>
          </w:p>
        </w:tc>
        <w:tc>
          <w:tcPr>
            <w:tcW w:w="1559" w:type="dxa"/>
          </w:tcPr>
          <w:p w14:paraId="38B3953C" w14:textId="77777777" w:rsidR="002B6D76" w:rsidRDefault="00000000">
            <w:pPr>
              <w:pStyle w:val="ConsPlusNormal0"/>
              <w:jc w:val="right"/>
            </w:pPr>
            <w:r>
              <w:t>225256,57</w:t>
            </w:r>
          </w:p>
        </w:tc>
      </w:tr>
      <w:tr w:rsidR="002B6D76" w14:paraId="2448D4D5" w14:textId="77777777">
        <w:tc>
          <w:tcPr>
            <w:tcW w:w="624" w:type="dxa"/>
          </w:tcPr>
          <w:p w14:paraId="73056DA5" w14:textId="77777777" w:rsidR="002B6D76" w:rsidRDefault="00000000">
            <w:pPr>
              <w:pStyle w:val="ConsPlusNormal0"/>
              <w:jc w:val="center"/>
            </w:pPr>
            <w:r>
              <w:t>18.</w:t>
            </w:r>
          </w:p>
        </w:tc>
        <w:tc>
          <w:tcPr>
            <w:tcW w:w="742" w:type="dxa"/>
          </w:tcPr>
          <w:p w14:paraId="324C4F19" w14:textId="77777777" w:rsidR="002B6D76" w:rsidRDefault="00000000">
            <w:pPr>
              <w:pStyle w:val="ConsPlusNormal0"/>
              <w:jc w:val="center"/>
            </w:pPr>
            <w:r>
              <w:t>12</w:t>
            </w:r>
          </w:p>
        </w:tc>
        <w:tc>
          <w:tcPr>
            <w:tcW w:w="1757" w:type="dxa"/>
          </w:tcPr>
          <w:p w14:paraId="34834B2C" w14:textId="77777777" w:rsidR="002B6D76" w:rsidRDefault="00000000">
            <w:pPr>
              <w:pStyle w:val="ConsPlusNormal0"/>
            </w:pPr>
            <w:r>
              <w:t>VS26.12.21</w:t>
            </w:r>
          </w:p>
        </w:tc>
        <w:tc>
          <w:tcPr>
            <w:tcW w:w="3175" w:type="dxa"/>
          </w:tcPr>
          <w:p w14:paraId="2BE7AFB3" w14:textId="77777777" w:rsidR="002B6D76" w:rsidRDefault="00000000">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907" w:type="dxa"/>
          </w:tcPr>
          <w:p w14:paraId="724C4243" w14:textId="77777777" w:rsidR="002B6D76" w:rsidRDefault="00000000">
            <w:pPr>
              <w:pStyle w:val="ConsPlusNormal0"/>
              <w:jc w:val="center"/>
            </w:pPr>
            <w:r>
              <w:t>29%</w:t>
            </w:r>
          </w:p>
        </w:tc>
        <w:tc>
          <w:tcPr>
            <w:tcW w:w="1559" w:type="dxa"/>
          </w:tcPr>
          <w:p w14:paraId="7296F52E" w14:textId="77777777" w:rsidR="002B6D76" w:rsidRDefault="00000000">
            <w:pPr>
              <w:pStyle w:val="ConsPlusNormal0"/>
              <w:jc w:val="right"/>
            </w:pPr>
            <w:r>
              <w:t>225256,57</w:t>
            </w:r>
          </w:p>
        </w:tc>
      </w:tr>
      <w:tr w:rsidR="002B6D76" w14:paraId="62FCFD49" w14:textId="77777777">
        <w:tc>
          <w:tcPr>
            <w:tcW w:w="624" w:type="dxa"/>
          </w:tcPr>
          <w:p w14:paraId="1919B13E" w14:textId="77777777" w:rsidR="002B6D76" w:rsidRDefault="00000000">
            <w:pPr>
              <w:pStyle w:val="ConsPlusNormal0"/>
              <w:jc w:val="center"/>
            </w:pPr>
            <w:r>
              <w:t>19.</w:t>
            </w:r>
          </w:p>
        </w:tc>
        <w:tc>
          <w:tcPr>
            <w:tcW w:w="742" w:type="dxa"/>
          </w:tcPr>
          <w:p w14:paraId="09B16467" w14:textId="77777777" w:rsidR="002B6D76" w:rsidRDefault="00000000">
            <w:pPr>
              <w:pStyle w:val="ConsPlusNormal0"/>
              <w:jc w:val="center"/>
            </w:pPr>
            <w:r>
              <w:t>12</w:t>
            </w:r>
          </w:p>
        </w:tc>
        <w:tc>
          <w:tcPr>
            <w:tcW w:w="1757" w:type="dxa"/>
          </w:tcPr>
          <w:p w14:paraId="756584D4" w14:textId="77777777" w:rsidR="002B6D76" w:rsidRDefault="00000000">
            <w:pPr>
              <w:pStyle w:val="ConsPlusNormal0"/>
            </w:pPr>
            <w:r>
              <w:t>VS26.12.22</w:t>
            </w:r>
          </w:p>
        </w:tc>
        <w:tc>
          <w:tcPr>
            <w:tcW w:w="3175" w:type="dxa"/>
          </w:tcPr>
          <w:p w14:paraId="52A5A8CF" w14:textId="77777777" w:rsidR="002B6D76" w:rsidRDefault="00000000">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907" w:type="dxa"/>
          </w:tcPr>
          <w:p w14:paraId="3849E757" w14:textId="77777777" w:rsidR="002B6D76" w:rsidRDefault="00000000">
            <w:pPr>
              <w:pStyle w:val="ConsPlusNormal0"/>
              <w:jc w:val="center"/>
            </w:pPr>
            <w:r>
              <w:t>29%</w:t>
            </w:r>
          </w:p>
        </w:tc>
        <w:tc>
          <w:tcPr>
            <w:tcW w:w="1559" w:type="dxa"/>
          </w:tcPr>
          <w:p w14:paraId="063CBBCB" w14:textId="77777777" w:rsidR="002B6D76" w:rsidRDefault="00000000">
            <w:pPr>
              <w:pStyle w:val="ConsPlusNormal0"/>
              <w:jc w:val="right"/>
            </w:pPr>
            <w:r>
              <w:t>225256,57</w:t>
            </w:r>
          </w:p>
        </w:tc>
      </w:tr>
      <w:tr w:rsidR="002B6D76" w14:paraId="7805B059" w14:textId="77777777">
        <w:tc>
          <w:tcPr>
            <w:tcW w:w="624" w:type="dxa"/>
          </w:tcPr>
          <w:p w14:paraId="1E8DCF9C" w14:textId="77777777" w:rsidR="002B6D76" w:rsidRDefault="00000000">
            <w:pPr>
              <w:pStyle w:val="ConsPlusNormal0"/>
              <w:jc w:val="center"/>
            </w:pPr>
            <w:r>
              <w:t>20.</w:t>
            </w:r>
          </w:p>
        </w:tc>
        <w:tc>
          <w:tcPr>
            <w:tcW w:w="742" w:type="dxa"/>
          </w:tcPr>
          <w:p w14:paraId="41625157" w14:textId="77777777" w:rsidR="002B6D76" w:rsidRDefault="00000000">
            <w:pPr>
              <w:pStyle w:val="ConsPlusNormal0"/>
              <w:jc w:val="center"/>
            </w:pPr>
            <w:r>
              <w:t>12</w:t>
            </w:r>
          </w:p>
        </w:tc>
        <w:tc>
          <w:tcPr>
            <w:tcW w:w="1757" w:type="dxa"/>
          </w:tcPr>
          <w:p w14:paraId="73D73CE3" w14:textId="77777777" w:rsidR="002B6D76" w:rsidRDefault="00000000">
            <w:pPr>
              <w:pStyle w:val="ConsPlusNormal0"/>
            </w:pPr>
            <w:r>
              <w:t>VS26.12.23</w:t>
            </w:r>
          </w:p>
        </w:tc>
        <w:tc>
          <w:tcPr>
            <w:tcW w:w="3175" w:type="dxa"/>
          </w:tcPr>
          <w:p w14:paraId="2347B8D8" w14:textId="77777777" w:rsidR="002B6D76" w:rsidRDefault="00000000">
            <w:pPr>
              <w:pStyle w:val="ConsPlusNormal0"/>
            </w:pPr>
            <w:r>
              <w:t>Реконструктивные вмешательства на экстракраниальных отделах церебральных артерий</w:t>
            </w:r>
          </w:p>
        </w:tc>
        <w:tc>
          <w:tcPr>
            <w:tcW w:w="907" w:type="dxa"/>
          </w:tcPr>
          <w:p w14:paraId="118AEAFF" w14:textId="77777777" w:rsidR="002B6D76" w:rsidRDefault="00000000">
            <w:pPr>
              <w:pStyle w:val="ConsPlusNormal0"/>
              <w:jc w:val="center"/>
            </w:pPr>
            <w:r>
              <w:t>29%</w:t>
            </w:r>
          </w:p>
        </w:tc>
        <w:tc>
          <w:tcPr>
            <w:tcW w:w="1559" w:type="dxa"/>
          </w:tcPr>
          <w:p w14:paraId="1965F8C7" w14:textId="77777777" w:rsidR="002B6D76" w:rsidRDefault="00000000">
            <w:pPr>
              <w:pStyle w:val="ConsPlusNormal0"/>
              <w:jc w:val="right"/>
            </w:pPr>
            <w:r>
              <w:t>225256,57</w:t>
            </w:r>
          </w:p>
        </w:tc>
      </w:tr>
      <w:tr w:rsidR="002B6D76" w14:paraId="2591F44F" w14:textId="77777777">
        <w:tc>
          <w:tcPr>
            <w:tcW w:w="624" w:type="dxa"/>
          </w:tcPr>
          <w:p w14:paraId="0D4B402B" w14:textId="77777777" w:rsidR="002B6D76" w:rsidRDefault="00000000">
            <w:pPr>
              <w:pStyle w:val="ConsPlusNormal0"/>
              <w:jc w:val="center"/>
            </w:pPr>
            <w:r>
              <w:t>21.</w:t>
            </w:r>
          </w:p>
        </w:tc>
        <w:tc>
          <w:tcPr>
            <w:tcW w:w="742" w:type="dxa"/>
          </w:tcPr>
          <w:p w14:paraId="1AE97296" w14:textId="77777777" w:rsidR="002B6D76" w:rsidRDefault="00000000">
            <w:pPr>
              <w:pStyle w:val="ConsPlusNormal0"/>
              <w:jc w:val="center"/>
            </w:pPr>
            <w:r>
              <w:t>12</w:t>
            </w:r>
          </w:p>
        </w:tc>
        <w:tc>
          <w:tcPr>
            <w:tcW w:w="1757" w:type="dxa"/>
          </w:tcPr>
          <w:p w14:paraId="08DDAA7B" w14:textId="77777777" w:rsidR="002B6D76" w:rsidRDefault="00000000">
            <w:pPr>
              <w:pStyle w:val="ConsPlusNormal0"/>
            </w:pPr>
            <w:r>
              <w:t>VS26.12.24</w:t>
            </w:r>
          </w:p>
        </w:tc>
        <w:tc>
          <w:tcPr>
            <w:tcW w:w="3175" w:type="dxa"/>
          </w:tcPr>
          <w:p w14:paraId="3AE1D6D3" w14:textId="77777777" w:rsidR="002B6D76" w:rsidRDefault="00000000">
            <w:pPr>
              <w:pStyle w:val="ConsPlusNormal0"/>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907" w:type="dxa"/>
          </w:tcPr>
          <w:p w14:paraId="04FB2197" w14:textId="77777777" w:rsidR="002B6D76" w:rsidRDefault="00000000">
            <w:pPr>
              <w:pStyle w:val="ConsPlusNormal0"/>
              <w:jc w:val="center"/>
            </w:pPr>
            <w:r>
              <w:t>29%</w:t>
            </w:r>
          </w:p>
        </w:tc>
        <w:tc>
          <w:tcPr>
            <w:tcW w:w="1559" w:type="dxa"/>
          </w:tcPr>
          <w:p w14:paraId="31445587" w14:textId="77777777" w:rsidR="002B6D76" w:rsidRDefault="00000000">
            <w:pPr>
              <w:pStyle w:val="ConsPlusNormal0"/>
              <w:jc w:val="right"/>
            </w:pPr>
            <w:r>
              <w:t>225256,57</w:t>
            </w:r>
          </w:p>
        </w:tc>
      </w:tr>
      <w:tr w:rsidR="002B6D76" w14:paraId="7480E78F" w14:textId="77777777">
        <w:tc>
          <w:tcPr>
            <w:tcW w:w="624" w:type="dxa"/>
          </w:tcPr>
          <w:p w14:paraId="6B56537D" w14:textId="77777777" w:rsidR="002B6D76" w:rsidRDefault="00000000">
            <w:pPr>
              <w:pStyle w:val="ConsPlusNormal0"/>
              <w:jc w:val="center"/>
            </w:pPr>
            <w:r>
              <w:t>22.</w:t>
            </w:r>
          </w:p>
        </w:tc>
        <w:tc>
          <w:tcPr>
            <w:tcW w:w="742" w:type="dxa"/>
          </w:tcPr>
          <w:p w14:paraId="69CDC59D" w14:textId="77777777" w:rsidR="002B6D76" w:rsidRDefault="00000000">
            <w:pPr>
              <w:pStyle w:val="ConsPlusNormal0"/>
              <w:jc w:val="center"/>
            </w:pPr>
            <w:r>
              <w:t>13</w:t>
            </w:r>
          </w:p>
        </w:tc>
        <w:tc>
          <w:tcPr>
            <w:tcW w:w="1757" w:type="dxa"/>
          </w:tcPr>
          <w:p w14:paraId="162304C2" w14:textId="77777777" w:rsidR="002B6D76" w:rsidRDefault="00000000">
            <w:pPr>
              <w:pStyle w:val="ConsPlusNormal0"/>
            </w:pPr>
            <w:r>
              <w:t>VS26.13.25</w:t>
            </w:r>
          </w:p>
        </w:tc>
        <w:tc>
          <w:tcPr>
            <w:tcW w:w="3175" w:type="dxa"/>
          </w:tcPr>
          <w:p w14:paraId="587A4F75" w14:textId="77777777" w:rsidR="002B6D76" w:rsidRDefault="00000000">
            <w:pPr>
              <w:pStyle w:val="ConsPlusNormal0"/>
            </w:pPr>
            <w:r>
              <w:t>Внутрисосудистый тромболизис при окклюзиях церебральных артерий и синусов</w:t>
            </w:r>
          </w:p>
        </w:tc>
        <w:tc>
          <w:tcPr>
            <w:tcW w:w="907" w:type="dxa"/>
          </w:tcPr>
          <w:p w14:paraId="67471232" w14:textId="77777777" w:rsidR="002B6D76" w:rsidRDefault="00000000">
            <w:pPr>
              <w:pStyle w:val="ConsPlusNormal0"/>
              <w:jc w:val="center"/>
            </w:pPr>
            <w:r>
              <w:t>23%</w:t>
            </w:r>
          </w:p>
        </w:tc>
        <w:tc>
          <w:tcPr>
            <w:tcW w:w="1559" w:type="dxa"/>
          </w:tcPr>
          <w:p w14:paraId="2C91E813" w14:textId="77777777" w:rsidR="002B6D76" w:rsidRDefault="00000000">
            <w:pPr>
              <w:pStyle w:val="ConsPlusNormal0"/>
              <w:jc w:val="right"/>
            </w:pPr>
            <w:r>
              <w:t>341098,83</w:t>
            </w:r>
          </w:p>
        </w:tc>
      </w:tr>
      <w:tr w:rsidR="002B6D76" w14:paraId="0404FA7F" w14:textId="77777777">
        <w:tc>
          <w:tcPr>
            <w:tcW w:w="624" w:type="dxa"/>
          </w:tcPr>
          <w:p w14:paraId="10403DCE" w14:textId="77777777" w:rsidR="002B6D76" w:rsidRDefault="00000000">
            <w:pPr>
              <w:pStyle w:val="ConsPlusNormal0"/>
              <w:jc w:val="center"/>
            </w:pPr>
            <w:r>
              <w:t>23.</w:t>
            </w:r>
          </w:p>
        </w:tc>
        <w:tc>
          <w:tcPr>
            <w:tcW w:w="742" w:type="dxa"/>
          </w:tcPr>
          <w:p w14:paraId="0B8FCE32" w14:textId="77777777" w:rsidR="002B6D76" w:rsidRDefault="00000000">
            <w:pPr>
              <w:pStyle w:val="ConsPlusNormal0"/>
              <w:jc w:val="center"/>
            </w:pPr>
            <w:r>
              <w:t>14</w:t>
            </w:r>
          </w:p>
        </w:tc>
        <w:tc>
          <w:tcPr>
            <w:tcW w:w="1757" w:type="dxa"/>
          </w:tcPr>
          <w:p w14:paraId="26E61D25" w14:textId="77777777" w:rsidR="002B6D76" w:rsidRDefault="00000000">
            <w:pPr>
              <w:pStyle w:val="ConsPlusNormal0"/>
            </w:pPr>
            <w:r>
              <w:t>VS26.14.26</w:t>
            </w:r>
          </w:p>
        </w:tc>
        <w:tc>
          <w:tcPr>
            <w:tcW w:w="3175" w:type="dxa"/>
          </w:tcPr>
          <w:p w14:paraId="64F8EB22" w14:textId="77777777" w:rsidR="002B6D76" w:rsidRDefault="00000000">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907" w:type="dxa"/>
          </w:tcPr>
          <w:p w14:paraId="3C615743" w14:textId="77777777" w:rsidR="002B6D76" w:rsidRDefault="00000000">
            <w:pPr>
              <w:pStyle w:val="ConsPlusNormal0"/>
              <w:jc w:val="center"/>
            </w:pPr>
            <w:r>
              <w:t>20%</w:t>
            </w:r>
          </w:p>
        </w:tc>
        <w:tc>
          <w:tcPr>
            <w:tcW w:w="1559" w:type="dxa"/>
          </w:tcPr>
          <w:p w14:paraId="7D5D6BFE" w14:textId="77777777" w:rsidR="002B6D76" w:rsidRDefault="00000000">
            <w:pPr>
              <w:pStyle w:val="ConsPlusNormal0"/>
              <w:jc w:val="right"/>
            </w:pPr>
            <w:r>
              <w:t>217479,96</w:t>
            </w:r>
          </w:p>
        </w:tc>
      </w:tr>
      <w:tr w:rsidR="002B6D76" w14:paraId="49D940DA" w14:textId="77777777">
        <w:tc>
          <w:tcPr>
            <w:tcW w:w="624" w:type="dxa"/>
          </w:tcPr>
          <w:p w14:paraId="4E0A7A21" w14:textId="77777777" w:rsidR="002B6D76" w:rsidRDefault="00000000">
            <w:pPr>
              <w:pStyle w:val="ConsPlusNormal0"/>
              <w:jc w:val="center"/>
            </w:pPr>
            <w:r>
              <w:t>24.</w:t>
            </w:r>
          </w:p>
        </w:tc>
        <w:tc>
          <w:tcPr>
            <w:tcW w:w="742" w:type="dxa"/>
          </w:tcPr>
          <w:p w14:paraId="02FC3356" w14:textId="77777777" w:rsidR="002B6D76" w:rsidRDefault="00000000">
            <w:pPr>
              <w:pStyle w:val="ConsPlusNormal0"/>
              <w:jc w:val="center"/>
            </w:pPr>
            <w:r>
              <w:t>15</w:t>
            </w:r>
          </w:p>
        </w:tc>
        <w:tc>
          <w:tcPr>
            <w:tcW w:w="1757" w:type="dxa"/>
          </w:tcPr>
          <w:p w14:paraId="204A1A93" w14:textId="77777777" w:rsidR="002B6D76" w:rsidRDefault="00000000">
            <w:pPr>
              <w:pStyle w:val="ConsPlusNormal0"/>
            </w:pPr>
            <w:r>
              <w:t>VS26.15.27</w:t>
            </w:r>
          </w:p>
        </w:tc>
        <w:tc>
          <w:tcPr>
            <w:tcW w:w="3175" w:type="dxa"/>
          </w:tcPr>
          <w:p w14:paraId="55EA32F3" w14:textId="77777777" w:rsidR="002B6D76" w:rsidRDefault="00000000">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907" w:type="dxa"/>
          </w:tcPr>
          <w:p w14:paraId="14B171F1" w14:textId="77777777" w:rsidR="002B6D76" w:rsidRDefault="00000000">
            <w:pPr>
              <w:pStyle w:val="ConsPlusNormal0"/>
              <w:jc w:val="center"/>
            </w:pPr>
            <w:r>
              <w:t>20%</w:t>
            </w:r>
          </w:p>
        </w:tc>
        <w:tc>
          <w:tcPr>
            <w:tcW w:w="1559" w:type="dxa"/>
          </w:tcPr>
          <w:p w14:paraId="766CDFF9" w14:textId="77777777" w:rsidR="002B6D76" w:rsidRDefault="00000000">
            <w:pPr>
              <w:pStyle w:val="ConsPlusNormal0"/>
              <w:jc w:val="right"/>
            </w:pPr>
            <w:r>
              <w:t>312115,80</w:t>
            </w:r>
          </w:p>
        </w:tc>
      </w:tr>
      <w:tr w:rsidR="002B6D76" w14:paraId="46B98571" w14:textId="77777777">
        <w:tc>
          <w:tcPr>
            <w:tcW w:w="624" w:type="dxa"/>
          </w:tcPr>
          <w:p w14:paraId="2E99CC87" w14:textId="77777777" w:rsidR="002B6D76" w:rsidRDefault="00000000">
            <w:pPr>
              <w:pStyle w:val="ConsPlusNormal0"/>
              <w:jc w:val="center"/>
            </w:pPr>
            <w:r>
              <w:t>25.</w:t>
            </w:r>
          </w:p>
        </w:tc>
        <w:tc>
          <w:tcPr>
            <w:tcW w:w="742" w:type="dxa"/>
          </w:tcPr>
          <w:p w14:paraId="5D482F02" w14:textId="77777777" w:rsidR="002B6D76" w:rsidRDefault="00000000">
            <w:pPr>
              <w:pStyle w:val="ConsPlusNormal0"/>
              <w:jc w:val="center"/>
            </w:pPr>
            <w:r>
              <w:t>16</w:t>
            </w:r>
          </w:p>
        </w:tc>
        <w:tc>
          <w:tcPr>
            <w:tcW w:w="1757" w:type="dxa"/>
          </w:tcPr>
          <w:p w14:paraId="35404302" w14:textId="77777777" w:rsidR="002B6D76" w:rsidRDefault="00000000">
            <w:pPr>
              <w:pStyle w:val="ConsPlusNormal0"/>
            </w:pPr>
            <w:r>
              <w:t>VS26.16.28</w:t>
            </w:r>
          </w:p>
        </w:tc>
        <w:tc>
          <w:tcPr>
            <w:tcW w:w="3175" w:type="dxa"/>
          </w:tcPr>
          <w:p w14:paraId="7D57710D" w14:textId="77777777" w:rsidR="002B6D76" w:rsidRDefault="00000000">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907" w:type="dxa"/>
          </w:tcPr>
          <w:p w14:paraId="1E98EAF3" w14:textId="77777777" w:rsidR="002B6D76" w:rsidRDefault="00000000">
            <w:pPr>
              <w:pStyle w:val="ConsPlusNormal0"/>
              <w:jc w:val="center"/>
            </w:pPr>
            <w:r>
              <w:t>42%</w:t>
            </w:r>
          </w:p>
        </w:tc>
        <w:tc>
          <w:tcPr>
            <w:tcW w:w="1559" w:type="dxa"/>
          </w:tcPr>
          <w:p w14:paraId="6B7A1D0E" w14:textId="77777777" w:rsidR="002B6D76" w:rsidRDefault="00000000">
            <w:pPr>
              <w:pStyle w:val="ConsPlusNormal0"/>
              <w:jc w:val="right"/>
            </w:pPr>
            <w:r>
              <w:t>417947,78</w:t>
            </w:r>
          </w:p>
        </w:tc>
      </w:tr>
      <w:tr w:rsidR="002B6D76" w14:paraId="02D8A457" w14:textId="77777777">
        <w:tc>
          <w:tcPr>
            <w:tcW w:w="624" w:type="dxa"/>
          </w:tcPr>
          <w:p w14:paraId="5641147E" w14:textId="77777777" w:rsidR="002B6D76" w:rsidRDefault="00000000">
            <w:pPr>
              <w:pStyle w:val="ConsPlusNormal0"/>
              <w:jc w:val="center"/>
            </w:pPr>
            <w:r>
              <w:t>26.</w:t>
            </w:r>
          </w:p>
        </w:tc>
        <w:tc>
          <w:tcPr>
            <w:tcW w:w="742" w:type="dxa"/>
          </w:tcPr>
          <w:p w14:paraId="19BC1AD0" w14:textId="77777777" w:rsidR="002B6D76" w:rsidRDefault="00000000">
            <w:pPr>
              <w:pStyle w:val="ConsPlusNormal0"/>
              <w:jc w:val="center"/>
            </w:pPr>
            <w:r>
              <w:t>17</w:t>
            </w:r>
          </w:p>
        </w:tc>
        <w:tc>
          <w:tcPr>
            <w:tcW w:w="1757" w:type="dxa"/>
          </w:tcPr>
          <w:p w14:paraId="605D6CC3" w14:textId="77777777" w:rsidR="002B6D76" w:rsidRDefault="00000000">
            <w:pPr>
              <w:pStyle w:val="ConsPlusNormal0"/>
            </w:pPr>
            <w:r>
              <w:t>VS26.17.29</w:t>
            </w:r>
          </w:p>
        </w:tc>
        <w:tc>
          <w:tcPr>
            <w:tcW w:w="3175" w:type="dxa"/>
          </w:tcPr>
          <w:p w14:paraId="7B224E73" w14:textId="77777777" w:rsidR="002B6D76" w:rsidRDefault="00000000">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907" w:type="dxa"/>
          </w:tcPr>
          <w:p w14:paraId="6E289B45" w14:textId="77777777" w:rsidR="002B6D76" w:rsidRDefault="00000000">
            <w:pPr>
              <w:pStyle w:val="ConsPlusNormal0"/>
              <w:jc w:val="center"/>
            </w:pPr>
            <w:r>
              <w:t>32%</w:t>
            </w:r>
          </w:p>
        </w:tc>
        <w:tc>
          <w:tcPr>
            <w:tcW w:w="1559" w:type="dxa"/>
          </w:tcPr>
          <w:p w14:paraId="26D98BE5" w14:textId="77777777" w:rsidR="002B6D76" w:rsidRDefault="00000000">
            <w:pPr>
              <w:pStyle w:val="ConsPlusNormal0"/>
              <w:jc w:val="right"/>
            </w:pPr>
            <w:r>
              <w:t>553814,21</w:t>
            </w:r>
          </w:p>
        </w:tc>
      </w:tr>
      <w:tr w:rsidR="002B6D76" w14:paraId="68698830" w14:textId="77777777">
        <w:tc>
          <w:tcPr>
            <w:tcW w:w="624" w:type="dxa"/>
          </w:tcPr>
          <w:p w14:paraId="4C255068" w14:textId="77777777" w:rsidR="002B6D76" w:rsidRDefault="00000000">
            <w:pPr>
              <w:pStyle w:val="ConsPlusNormal0"/>
              <w:jc w:val="center"/>
            </w:pPr>
            <w:r>
              <w:t>27.</w:t>
            </w:r>
          </w:p>
        </w:tc>
        <w:tc>
          <w:tcPr>
            <w:tcW w:w="742" w:type="dxa"/>
          </w:tcPr>
          <w:p w14:paraId="4E8A8577" w14:textId="77777777" w:rsidR="002B6D76" w:rsidRDefault="00000000">
            <w:pPr>
              <w:pStyle w:val="ConsPlusNormal0"/>
              <w:jc w:val="center"/>
            </w:pPr>
            <w:r>
              <w:t>18</w:t>
            </w:r>
          </w:p>
        </w:tc>
        <w:tc>
          <w:tcPr>
            <w:tcW w:w="1757" w:type="dxa"/>
          </w:tcPr>
          <w:p w14:paraId="332F155A" w14:textId="77777777" w:rsidR="002B6D76" w:rsidRDefault="00000000">
            <w:pPr>
              <w:pStyle w:val="ConsPlusNormal0"/>
            </w:pPr>
            <w:r>
              <w:t>VS26.18.555</w:t>
            </w:r>
          </w:p>
        </w:tc>
        <w:tc>
          <w:tcPr>
            <w:tcW w:w="3175" w:type="dxa"/>
          </w:tcPr>
          <w:p w14:paraId="3052DF7C" w14:textId="77777777" w:rsidR="002B6D76" w:rsidRDefault="00000000">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907" w:type="dxa"/>
          </w:tcPr>
          <w:p w14:paraId="76545DF4" w14:textId="77777777" w:rsidR="002B6D76" w:rsidRDefault="00000000">
            <w:pPr>
              <w:pStyle w:val="ConsPlusNormal0"/>
              <w:jc w:val="center"/>
            </w:pPr>
            <w:r>
              <w:t>2%</w:t>
            </w:r>
          </w:p>
        </w:tc>
        <w:tc>
          <w:tcPr>
            <w:tcW w:w="1559" w:type="dxa"/>
          </w:tcPr>
          <w:p w14:paraId="1DA5458A" w14:textId="77777777" w:rsidR="002B6D76" w:rsidRDefault="00000000">
            <w:pPr>
              <w:pStyle w:val="ConsPlusNormal0"/>
              <w:jc w:val="right"/>
            </w:pPr>
            <w:r>
              <w:t>1405701,23</w:t>
            </w:r>
          </w:p>
        </w:tc>
      </w:tr>
      <w:tr w:rsidR="002B6D76" w14:paraId="30975910" w14:textId="77777777">
        <w:tc>
          <w:tcPr>
            <w:tcW w:w="624" w:type="dxa"/>
          </w:tcPr>
          <w:p w14:paraId="339A7719" w14:textId="77777777" w:rsidR="002B6D76" w:rsidRDefault="00000000">
            <w:pPr>
              <w:pStyle w:val="ConsPlusNormal0"/>
              <w:jc w:val="center"/>
            </w:pPr>
            <w:r>
              <w:t>28.</w:t>
            </w:r>
          </w:p>
        </w:tc>
        <w:tc>
          <w:tcPr>
            <w:tcW w:w="742" w:type="dxa"/>
          </w:tcPr>
          <w:p w14:paraId="47D7D5DE" w14:textId="77777777" w:rsidR="002B6D76" w:rsidRDefault="00000000">
            <w:pPr>
              <w:pStyle w:val="ConsPlusNormal0"/>
              <w:jc w:val="center"/>
            </w:pPr>
            <w:r>
              <w:t>19</w:t>
            </w:r>
          </w:p>
        </w:tc>
        <w:tc>
          <w:tcPr>
            <w:tcW w:w="1757" w:type="dxa"/>
          </w:tcPr>
          <w:p w14:paraId="3E34930B" w14:textId="77777777" w:rsidR="002B6D76" w:rsidRDefault="00000000">
            <w:pPr>
              <w:pStyle w:val="ConsPlusNormal0"/>
            </w:pPr>
            <w:r>
              <w:t>VS26.19.30</w:t>
            </w:r>
          </w:p>
        </w:tc>
        <w:tc>
          <w:tcPr>
            <w:tcW w:w="3175" w:type="dxa"/>
          </w:tcPr>
          <w:p w14:paraId="01F9EE55" w14:textId="77777777" w:rsidR="002B6D76" w:rsidRDefault="00000000">
            <w:pPr>
              <w:pStyle w:val="ConsPlusNormal0"/>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907" w:type="dxa"/>
          </w:tcPr>
          <w:p w14:paraId="6C38E47B" w14:textId="77777777" w:rsidR="002B6D76" w:rsidRDefault="00000000">
            <w:pPr>
              <w:pStyle w:val="ConsPlusNormal0"/>
              <w:jc w:val="center"/>
            </w:pPr>
            <w:r>
              <w:t>25%</w:t>
            </w:r>
          </w:p>
        </w:tc>
        <w:tc>
          <w:tcPr>
            <w:tcW w:w="1559" w:type="dxa"/>
          </w:tcPr>
          <w:p w14:paraId="5DA225F7" w14:textId="77777777" w:rsidR="002B6D76" w:rsidRDefault="00000000">
            <w:pPr>
              <w:pStyle w:val="ConsPlusNormal0"/>
              <w:jc w:val="right"/>
            </w:pPr>
            <w:r>
              <w:t>344347,09</w:t>
            </w:r>
          </w:p>
        </w:tc>
      </w:tr>
      <w:tr w:rsidR="002B6D76" w14:paraId="3F2B3E9E" w14:textId="77777777">
        <w:tc>
          <w:tcPr>
            <w:tcW w:w="624" w:type="dxa"/>
          </w:tcPr>
          <w:p w14:paraId="3940769B" w14:textId="77777777" w:rsidR="002B6D76" w:rsidRDefault="00000000">
            <w:pPr>
              <w:pStyle w:val="ConsPlusNormal0"/>
              <w:jc w:val="center"/>
            </w:pPr>
            <w:r>
              <w:t>29.</w:t>
            </w:r>
          </w:p>
        </w:tc>
        <w:tc>
          <w:tcPr>
            <w:tcW w:w="742" w:type="dxa"/>
          </w:tcPr>
          <w:p w14:paraId="7912F032" w14:textId="77777777" w:rsidR="002B6D76" w:rsidRDefault="00000000">
            <w:pPr>
              <w:pStyle w:val="ConsPlusNormal0"/>
              <w:jc w:val="center"/>
            </w:pPr>
            <w:r>
              <w:t>20</w:t>
            </w:r>
          </w:p>
        </w:tc>
        <w:tc>
          <w:tcPr>
            <w:tcW w:w="1757" w:type="dxa"/>
          </w:tcPr>
          <w:p w14:paraId="6695B0D6" w14:textId="77777777" w:rsidR="002B6D76" w:rsidRDefault="00000000">
            <w:pPr>
              <w:pStyle w:val="ConsPlusNormal0"/>
            </w:pPr>
            <w:r>
              <w:t>VS26.20.469</w:t>
            </w:r>
          </w:p>
        </w:tc>
        <w:tc>
          <w:tcPr>
            <w:tcW w:w="3175" w:type="dxa"/>
          </w:tcPr>
          <w:p w14:paraId="17ADF98E" w14:textId="77777777" w:rsidR="002B6D76" w:rsidRDefault="00000000">
            <w:pPr>
              <w:pStyle w:val="ConsPlusNormal0"/>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907" w:type="dxa"/>
          </w:tcPr>
          <w:p w14:paraId="084B8113" w14:textId="77777777" w:rsidR="002B6D76" w:rsidRDefault="00000000">
            <w:pPr>
              <w:pStyle w:val="ConsPlusNormal0"/>
              <w:jc w:val="center"/>
            </w:pPr>
            <w:r>
              <w:t>34%</w:t>
            </w:r>
          </w:p>
        </w:tc>
        <w:tc>
          <w:tcPr>
            <w:tcW w:w="1559" w:type="dxa"/>
          </w:tcPr>
          <w:p w14:paraId="53A36A20" w14:textId="77777777" w:rsidR="002B6D76" w:rsidRDefault="00000000">
            <w:pPr>
              <w:pStyle w:val="ConsPlusNormal0"/>
              <w:jc w:val="right"/>
            </w:pPr>
            <w:r>
              <w:t>711489,48</w:t>
            </w:r>
          </w:p>
        </w:tc>
      </w:tr>
      <w:tr w:rsidR="002B6D76" w14:paraId="4B558B25" w14:textId="77777777">
        <w:tc>
          <w:tcPr>
            <w:tcW w:w="624" w:type="dxa"/>
          </w:tcPr>
          <w:p w14:paraId="790E09F0" w14:textId="77777777" w:rsidR="002B6D76" w:rsidRDefault="00000000">
            <w:pPr>
              <w:pStyle w:val="ConsPlusNormal0"/>
              <w:jc w:val="center"/>
            </w:pPr>
            <w:r>
              <w:t>30.</w:t>
            </w:r>
          </w:p>
        </w:tc>
        <w:tc>
          <w:tcPr>
            <w:tcW w:w="742" w:type="dxa"/>
          </w:tcPr>
          <w:p w14:paraId="2AA03486" w14:textId="77777777" w:rsidR="002B6D76" w:rsidRDefault="00000000">
            <w:pPr>
              <w:pStyle w:val="ConsPlusNormal0"/>
              <w:jc w:val="center"/>
            </w:pPr>
            <w:r>
              <w:t>21</w:t>
            </w:r>
          </w:p>
        </w:tc>
        <w:tc>
          <w:tcPr>
            <w:tcW w:w="1757" w:type="dxa"/>
          </w:tcPr>
          <w:p w14:paraId="5F0BC7BA" w14:textId="77777777" w:rsidR="002B6D76" w:rsidRDefault="00000000">
            <w:pPr>
              <w:pStyle w:val="ConsPlusNormal0"/>
            </w:pPr>
            <w:r>
              <w:t>VS26.21.000</w:t>
            </w:r>
          </w:p>
        </w:tc>
        <w:tc>
          <w:tcPr>
            <w:tcW w:w="3175" w:type="dxa"/>
          </w:tcPr>
          <w:p w14:paraId="61FA1C9C" w14:textId="77777777" w:rsidR="002B6D76"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907" w:type="dxa"/>
          </w:tcPr>
          <w:p w14:paraId="5328780B" w14:textId="77777777" w:rsidR="002B6D76" w:rsidRDefault="00000000">
            <w:pPr>
              <w:pStyle w:val="ConsPlusNormal0"/>
              <w:jc w:val="center"/>
            </w:pPr>
            <w:r>
              <w:t>29%</w:t>
            </w:r>
          </w:p>
        </w:tc>
        <w:tc>
          <w:tcPr>
            <w:tcW w:w="1559" w:type="dxa"/>
          </w:tcPr>
          <w:p w14:paraId="52922300" w14:textId="77777777" w:rsidR="002B6D76" w:rsidRDefault="00000000">
            <w:pPr>
              <w:pStyle w:val="ConsPlusNormal0"/>
              <w:jc w:val="right"/>
            </w:pPr>
            <w:r>
              <w:t>264331,22</w:t>
            </w:r>
          </w:p>
        </w:tc>
      </w:tr>
      <w:tr w:rsidR="002B6D76" w14:paraId="018011F7" w14:textId="77777777">
        <w:tc>
          <w:tcPr>
            <w:tcW w:w="624" w:type="dxa"/>
          </w:tcPr>
          <w:p w14:paraId="2BC7E39C" w14:textId="77777777" w:rsidR="002B6D76" w:rsidRDefault="00000000">
            <w:pPr>
              <w:pStyle w:val="ConsPlusNormal0"/>
              <w:jc w:val="center"/>
            </w:pPr>
            <w:r>
              <w:t>31.</w:t>
            </w:r>
          </w:p>
        </w:tc>
        <w:tc>
          <w:tcPr>
            <w:tcW w:w="742" w:type="dxa"/>
          </w:tcPr>
          <w:p w14:paraId="2E7390FE" w14:textId="77777777" w:rsidR="002B6D76" w:rsidRDefault="00000000">
            <w:pPr>
              <w:pStyle w:val="ConsPlusNormal0"/>
              <w:jc w:val="center"/>
            </w:pPr>
            <w:r>
              <w:t>21</w:t>
            </w:r>
          </w:p>
        </w:tc>
        <w:tc>
          <w:tcPr>
            <w:tcW w:w="1757" w:type="dxa"/>
          </w:tcPr>
          <w:p w14:paraId="228E3864" w14:textId="77777777" w:rsidR="002B6D76" w:rsidRDefault="00000000">
            <w:pPr>
              <w:pStyle w:val="ConsPlusNormal0"/>
            </w:pPr>
            <w:r>
              <w:t>VS26.21.32</w:t>
            </w:r>
          </w:p>
        </w:tc>
        <w:tc>
          <w:tcPr>
            <w:tcW w:w="3175" w:type="dxa"/>
          </w:tcPr>
          <w:p w14:paraId="45161F2E" w14:textId="77777777" w:rsidR="002B6D76"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907" w:type="dxa"/>
          </w:tcPr>
          <w:p w14:paraId="7CB71328" w14:textId="77777777" w:rsidR="002B6D76" w:rsidRDefault="00000000">
            <w:pPr>
              <w:pStyle w:val="ConsPlusNormal0"/>
              <w:jc w:val="center"/>
            </w:pPr>
            <w:r>
              <w:t>29%</w:t>
            </w:r>
          </w:p>
        </w:tc>
        <w:tc>
          <w:tcPr>
            <w:tcW w:w="1559" w:type="dxa"/>
          </w:tcPr>
          <w:p w14:paraId="1666D181" w14:textId="77777777" w:rsidR="002B6D76" w:rsidRDefault="00000000">
            <w:pPr>
              <w:pStyle w:val="ConsPlusNormal0"/>
              <w:jc w:val="right"/>
            </w:pPr>
            <w:r>
              <w:t>264331,22</w:t>
            </w:r>
          </w:p>
        </w:tc>
      </w:tr>
      <w:tr w:rsidR="002B6D76" w14:paraId="49D42A35" w14:textId="77777777">
        <w:tc>
          <w:tcPr>
            <w:tcW w:w="624" w:type="dxa"/>
          </w:tcPr>
          <w:p w14:paraId="293DEAE0" w14:textId="77777777" w:rsidR="002B6D76" w:rsidRDefault="00000000">
            <w:pPr>
              <w:pStyle w:val="ConsPlusNormal0"/>
              <w:jc w:val="center"/>
            </w:pPr>
            <w:r>
              <w:t>32.</w:t>
            </w:r>
          </w:p>
        </w:tc>
        <w:tc>
          <w:tcPr>
            <w:tcW w:w="742" w:type="dxa"/>
          </w:tcPr>
          <w:p w14:paraId="47686B6B" w14:textId="77777777" w:rsidR="002B6D76" w:rsidRDefault="00000000">
            <w:pPr>
              <w:pStyle w:val="ConsPlusNormal0"/>
              <w:jc w:val="center"/>
            </w:pPr>
            <w:r>
              <w:t>21</w:t>
            </w:r>
          </w:p>
        </w:tc>
        <w:tc>
          <w:tcPr>
            <w:tcW w:w="1757" w:type="dxa"/>
          </w:tcPr>
          <w:p w14:paraId="0BEDB743" w14:textId="77777777" w:rsidR="002B6D76" w:rsidRDefault="00000000">
            <w:pPr>
              <w:pStyle w:val="ConsPlusNormal0"/>
            </w:pPr>
            <w:r>
              <w:t>VS26.21.487</w:t>
            </w:r>
          </w:p>
        </w:tc>
        <w:tc>
          <w:tcPr>
            <w:tcW w:w="3175" w:type="dxa"/>
          </w:tcPr>
          <w:p w14:paraId="399C36CB" w14:textId="77777777" w:rsidR="002B6D76" w:rsidRDefault="00000000">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907" w:type="dxa"/>
          </w:tcPr>
          <w:p w14:paraId="38EEDF17" w14:textId="77777777" w:rsidR="002B6D76" w:rsidRDefault="00000000">
            <w:pPr>
              <w:pStyle w:val="ConsPlusNormal0"/>
              <w:jc w:val="center"/>
            </w:pPr>
            <w:r>
              <w:t>29%</w:t>
            </w:r>
          </w:p>
        </w:tc>
        <w:tc>
          <w:tcPr>
            <w:tcW w:w="1559" w:type="dxa"/>
          </w:tcPr>
          <w:p w14:paraId="3EF14AED" w14:textId="77777777" w:rsidR="002B6D76" w:rsidRDefault="00000000">
            <w:pPr>
              <w:pStyle w:val="ConsPlusNormal0"/>
              <w:jc w:val="right"/>
            </w:pPr>
            <w:r>
              <w:t>264331,22</w:t>
            </w:r>
          </w:p>
        </w:tc>
      </w:tr>
      <w:tr w:rsidR="002B6D76" w14:paraId="523FBFF7" w14:textId="77777777">
        <w:tc>
          <w:tcPr>
            <w:tcW w:w="624" w:type="dxa"/>
          </w:tcPr>
          <w:p w14:paraId="6B64115D" w14:textId="77777777" w:rsidR="002B6D76" w:rsidRDefault="00000000">
            <w:pPr>
              <w:pStyle w:val="ConsPlusNormal0"/>
              <w:jc w:val="center"/>
            </w:pPr>
            <w:r>
              <w:t>33.</w:t>
            </w:r>
          </w:p>
        </w:tc>
        <w:tc>
          <w:tcPr>
            <w:tcW w:w="742" w:type="dxa"/>
          </w:tcPr>
          <w:p w14:paraId="78FAFC04" w14:textId="77777777" w:rsidR="002B6D76" w:rsidRDefault="00000000">
            <w:pPr>
              <w:pStyle w:val="ConsPlusNormal0"/>
              <w:jc w:val="center"/>
            </w:pPr>
            <w:r>
              <w:t>22</w:t>
            </w:r>
          </w:p>
        </w:tc>
        <w:tc>
          <w:tcPr>
            <w:tcW w:w="1757" w:type="dxa"/>
          </w:tcPr>
          <w:p w14:paraId="4FA3208F" w14:textId="77777777" w:rsidR="002B6D76" w:rsidRDefault="00000000">
            <w:pPr>
              <w:pStyle w:val="ConsPlusNormal0"/>
            </w:pPr>
            <w:r>
              <w:t>VS26.22.177</w:t>
            </w:r>
          </w:p>
        </w:tc>
        <w:tc>
          <w:tcPr>
            <w:tcW w:w="3175" w:type="dxa"/>
          </w:tcPr>
          <w:p w14:paraId="4024F893" w14:textId="77777777" w:rsidR="002B6D76" w:rsidRDefault="00000000">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907" w:type="dxa"/>
          </w:tcPr>
          <w:p w14:paraId="6560E515" w14:textId="77777777" w:rsidR="002B6D76" w:rsidRDefault="00000000">
            <w:pPr>
              <w:pStyle w:val="ConsPlusNormal0"/>
              <w:jc w:val="center"/>
            </w:pPr>
            <w:r>
              <w:t>59%</w:t>
            </w:r>
          </w:p>
        </w:tc>
        <w:tc>
          <w:tcPr>
            <w:tcW w:w="1559" w:type="dxa"/>
          </w:tcPr>
          <w:p w14:paraId="514153FC" w14:textId="77777777" w:rsidR="002B6D76" w:rsidRDefault="00000000">
            <w:pPr>
              <w:pStyle w:val="ConsPlusNormal0"/>
              <w:jc w:val="right"/>
            </w:pPr>
            <w:r>
              <w:t>146781,00</w:t>
            </w:r>
          </w:p>
        </w:tc>
      </w:tr>
      <w:tr w:rsidR="002B6D76" w14:paraId="175D231A" w14:textId="77777777">
        <w:tc>
          <w:tcPr>
            <w:tcW w:w="624" w:type="dxa"/>
          </w:tcPr>
          <w:p w14:paraId="72B44344" w14:textId="77777777" w:rsidR="002B6D76" w:rsidRDefault="00000000">
            <w:pPr>
              <w:pStyle w:val="ConsPlusNormal0"/>
              <w:jc w:val="center"/>
            </w:pPr>
            <w:r>
              <w:t>34.</w:t>
            </w:r>
          </w:p>
        </w:tc>
        <w:tc>
          <w:tcPr>
            <w:tcW w:w="742" w:type="dxa"/>
          </w:tcPr>
          <w:p w14:paraId="08856E0F" w14:textId="77777777" w:rsidR="002B6D76" w:rsidRDefault="00000000">
            <w:pPr>
              <w:pStyle w:val="ConsPlusNormal0"/>
              <w:jc w:val="center"/>
            </w:pPr>
            <w:r>
              <w:t>23</w:t>
            </w:r>
          </w:p>
        </w:tc>
        <w:tc>
          <w:tcPr>
            <w:tcW w:w="1757" w:type="dxa"/>
          </w:tcPr>
          <w:p w14:paraId="01DBEDB9" w14:textId="77777777" w:rsidR="002B6D76" w:rsidRDefault="00000000">
            <w:pPr>
              <w:pStyle w:val="ConsPlusNormal0"/>
            </w:pPr>
            <w:r>
              <w:t>VS26.23.488</w:t>
            </w:r>
          </w:p>
        </w:tc>
        <w:tc>
          <w:tcPr>
            <w:tcW w:w="3175" w:type="dxa"/>
          </w:tcPr>
          <w:p w14:paraId="6D3B957D" w14:textId="77777777" w:rsidR="002B6D76" w:rsidRDefault="00000000">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907" w:type="dxa"/>
          </w:tcPr>
          <w:p w14:paraId="21E2E0F6" w14:textId="77777777" w:rsidR="002B6D76" w:rsidRDefault="00000000">
            <w:pPr>
              <w:pStyle w:val="ConsPlusNormal0"/>
              <w:jc w:val="center"/>
            </w:pPr>
            <w:r>
              <w:t>41%</w:t>
            </w:r>
          </w:p>
        </w:tc>
        <w:tc>
          <w:tcPr>
            <w:tcW w:w="1559" w:type="dxa"/>
          </w:tcPr>
          <w:p w14:paraId="17DD1436" w14:textId="77777777" w:rsidR="002B6D76" w:rsidRDefault="00000000">
            <w:pPr>
              <w:pStyle w:val="ConsPlusNormal0"/>
              <w:jc w:val="right"/>
            </w:pPr>
            <w:r>
              <w:t>192195,47</w:t>
            </w:r>
          </w:p>
        </w:tc>
      </w:tr>
      <w:tr w:rsidR="002B6D76" w14:paraId="2BBC1404" w14:textId="77777777">
        <w:tc>
          <w:tcPr>
            <w:tcW w:w="624" w:type="dxa"/>
          </w:tcPr>
          <w:p w14:paraId="6B185ADC" w14:textId="77777777" w:rsidR="002B6D76" w:rsidRDefault="00000000">
            <w:pPr>
              <w:pStyle w:val="ConsPlusNormal0"/>
              <w:jc w:val="center"/>
            </w:pPr>
            <w:r>
              <w:t>35.</w:t>
            </w:r>
          </w:p>
        </w:tc>
        <w:tc>
          <w:tcPr>
            <w:tcW w:w="742" w:type="dxa"/>
          </w:tcPr>
          <w:p w14:paraId="20628F87" w14:textId="77777777" w:rsidR="002B6D76" w:rsidRDefault="00000000">
            <w:pPr>
              <w:pStyle w:val="ConsPlusNormal0"/>
              <w:jc w:val="center"/>
            </w:pPr>
            <w:r>
              <w:t>24</w:t>
            </w:r>
          </w:p>
        </w:tc>
        <w:tc>
          <w:tcPr>
            <w:tcW w:w="1757" w:type="dxa"/>
          </w:tcPr>
          <w:p w14:paraId="0028ED36" w14:textId="77777777" w:rsidR="002B6D76" w:rsidRDefault="00000000">
            <w:pPr>
              <w:pStyle w:val="ConsPlusNormal0"/>
            </w:pPr>
            <w:r>
              <w:t>VS26.24.489</w:t>
            </w:r>
          </w:p>
        </w:tc>
        <w:tc>
          <w:tcPr>
            <w:tcW w:w="3175" w:type="dxa"/>
          </w:tcPr>
          <w:p w14:paraId="3D20E8D0" w14:textId="77777777" w:rsidR="002B6D76" w:rsidRDefault="00000000">
            <w:pPr>
              <w:pStyle w:val="ConsPlusNormal0"/>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907" w:type="dxa"/>
          </w:tcPr>
          <w:p w14:paraId="3290563F" w14:textId="77777777" w:rsidR="002B6D76" w:rsidRDefault="00000000">
            <w:pPr>
              <w:pStyle w:val="ConsPlusNormal0"/>
              <w:jc w:val="center"/>
            </w:pPr>
            <w:r>
              <w:t>27%</w:t>
            </w:r>
          </w:p>
        </w:tc>
        <w:tc>
          <w:tcPr>
            <w:tcW w:w="1559" w:type="dxa"/>
          </w:tcPr>
          <w:p w14:paraId="66497937" w14:textId="77777777" w:rsidR="002B6D76" w:rsidRDefault="00000000">
            <w:pPr>
              <w:pStyle w:val="ConsPlusNormal0"/>
              <w:jc w:val="right"/>
            </w:pPr>
            <w:r>
              <w:t>534202,31</w:t>
            </w:r>
          </w:p>
        </w:tc>
      </w:tr>
      <w:tr w:rsidR="002B6D76" w14:paraId="2932E141" w14:textId="77777777">
        <w:tc>
          <w:tcPr>
            <w:tcW w:w="624" w:type="dxa"/>
          </w:tcPr>
          <w:p w14:paraId="6958998B" w14:textId="77777777" w:rsidR="002B6D76" w:rsidRDefault="00000000">
            <w:pPr>
              <w:pStyle w:val="ConsPlusNormal0"/>
              <w:jc w:val="center"/>
            </w:pPr>
            <w:r>
              <w:t>36.</w:t>
            </w:r>
          </w:p>
        </w:tc>
        <w:tc>
          <w:tcPr>
            <w:tcW w:w="742" w:type="dxa"/>
          </w:tcPr>
          <w:p w14:paraId="07075D44" w14:textId="77777777" w:rsidR="002B6D76" w:rsidRDefault="00000000">
            <w:pPr>
              <w:pStyle w:val="ConsPlusNormal0"/>
              <w:jc w:val="center"/>
            </w:pPr>
            <w:r>
              <w:t>25</w:t>
            </w:r>
          </w:p>
        </w:tc>
        <w:tc>
          <w:tcPr>
            <w:tcW w:w="1757" w:type="dxa"/>
          </w:tcPr>
          <w:p w14:paraId="40919F2B" w14:textId="77777777" w:rsidR="002B6D76" w:rsidRDefault="00000000">
            <w:pPr>
              <w:pStyle w:val="ConsPlusNormal0"/>
            </w:pPr>
            <w:r>
              <w:t>VS26.25.178</w:t>
            </w:r>
          </w:p>
        </w:tc>
        <w:tc>
          <w:tcPr>
            <w:tcW w:w="3175" w:type="dxa"/>
          </w:tcPr>
          <w:p w14:paraId="2D940791" w14:textId="77777777" w:rsidR="002B6D76" w:rsidRDefault="00000000">
            <w:pPr>
              <w:pStyle w:val="ConsPlusNormal0"/>
            </w:pPr>
            <w:r>
              <w:t>Дистанционная лучевая терапия в радиотерапевтических отделениях при злокачественных новообразованиях</w:t>
            </w:r>
          </w:p>
        </w:tc>
        <w:tc>
          <w:tcPr>
            <w:tcW w:w="907" w:type="dxa"/>
          </w:tcPr>
          <w:p w14:paraId="22F32270" w14:textId="77777777" w:rsidR="002B6D76" w:rsidRDefault="00000000">
            <w:pPr>
              <w:pStyle w:val="ConsPlusNormal0"/>
              <w:jc w:val="center"/>
            </w:pPr>
            <w:r>
              <w:t>42%</w:t>
            </w:r>
          </w:p>
        </w:tc>
        <w:tc>
          <w:tcPr>
            <w:tcW w:w="1559" w:type="dxa"/>
          </w:tcPr>
          <w:p w14:paraId="647CF794" w14:textId="77777777" w:rsidR="002B6D76" w:rsidRDefault="00000000">
            <w:pPr>
              <w:pStyle w:val="ConsPlusNormal0"/>
              <w:jc w:val="right"/>
            </w:pPr>
            <w:r>
              <w:t>102312,87</w:t>
            </w:r>
          </w:p>
        </w:tc>
      </w:tr>
      <w:tr w:rsidR="002B6D76" w14:paraId="71B61E8A" w14:textId="77777777">
        <w:tc>
          <w:tcPr>
            <w:tcW w:w="624" w:type="dxa"/>
          </w:tcPr>
          <w:p w14:paraId="1FF83117" w14:textId="77777777" w:rsidR="002B6D76" w:rsidRDefault="00000000">
            <w:pPr>
              <w:pStyle w:val="ConsPlusNormal0"/>
              <w:jc w:val="center"/>
            </w:pPr>
            <w:r>
              <w:t>37.</w:t>
            </w:r>
          </w:p>
        </w:tc>
        <w:tc>
          <w:tcPr>
            <w:tcW w:w="742" w:type="dxa"/>
          </w:tcPr>
          <w:p w14:paraId="0F7FF4DC" w14:textId="77777777" w:rsidR="002B6D76" w:rsidRDefault="00000000">
            <w:pPr>
              <w:pStyle w:val="ConsPlusNormal0"/>
              <w:jc w:val="center"/>
            </w:pPr>
            <w:r>
              <w:t>26</w:t>
            </w:r>
          </w:p>
        </w:tc>
        <w:tc>
          <w:tcPr>
            <w:tcW w:w="1757" w:type="dxa"/>
          </w:tcPr>
          <w:p w14:paraId="3AE1438F" w14:textId="77777777" w:rsidR="002B6D76" w:rsidRDefault="00000000">
            <w:pPr>
              <w:pStyle w:val="ConsPlusNormal0"/>
            </w:pPr>
            <w:r>
              <w:t>VS26.26.178</w:t>
            </w:r>
          </w:p>
        </w:tc>
        <w:tc>
          <w:tcPr>
            <w:tcW w:w="3175" w:type="dxa"/>
          </w:tcPr>
          <w:p w14:paraId="6EE9A228" w14:textId="77777777" w:rsidR="002B6D76" w:rsidRDefault="00000000">
            <w:pPr>
              <w:pStyle w:val="ConsPlusNormal0"/>
            </w:pPr>
            <w:r>
              <w:t>Дистанционная лучевая терапия в радиотерапевтических отделениях при злокачественных новообразованиях</w:t>
            </w:r>
          </w:p>
        </w:tc>
        <w:tc>
          <w:tcPr>
            <w:tcW w:w="907" w:type="dxa"/>
          </w:tcPr>
          <w:p w14:paraId="13FED73D" w14:textId="77777777" w:rsidR="002B6D76" w:rsidRDefault="00000000">
            <w:pPr>
              <w:pStyle w:val="ConsPlusNormal0"/>
              <w:jc w:val="center"/>
            </w:pPr>
            <w:r>
              <w:t>40%</w:t>
            </w:r>
          </w:p>
        </w:tc>
        <w:tc>
          <w:tcPr>
            <w:tcW w:w="1559" w:type="dxa"/>
          </w:tcPr>
          <w:p w14:paraId="3293F8A2" w14:textId="77777777" w:rsidR="002B6D76" w:rsidRDefault="00000000">
            <w:pPr>
              <w:pStyle w:val="ConsPlusNormal0"/>
              <w:jc w:val="right"/>
            </w:pPr>
            <w:r>
              <w:t>230681,40</w:t>
            </w:r>
          </w:p>
        </w:tc>
      </w:tr>
      <w:tr w:rsidR="002B6D76" w14:paraId="1589CF0A" w14:textId="77777777">
        <w:tc>
          <w:tcPr>
            <w:tcW w:w="624" w:type="dxa"/>
          </w:tcPr>
          <w:p w14:paraId="72BE7D1B" w14:textId="77777777" w:rsidR="002B6D76" w:rsidRDefault="00000000">
            <w:pPr>
              <w:pStyle w:val="ConsPlusNormal0"/>
              <w:jc w:val="center"/>
            </w:pPr>
            <w:r>
              <w:t>38.</w:t>
            </w:r>
          </w:p>
        </w:tc>
        <w:tc>
          <w:tcPr>
            <w:tcW w:w="742" w:type="dxa"/>
          </w:tcPr>
          <w:p w14:paraId="10D26115" w14:textId="77777777" w:rsidR="002B6D76" w:rsidRDefault="00000000">
            <w:pPr>
              <w:pStyle w:val="ConsPlusNormal0"/>
              <w:jc w:val="center"/>
            </w:pPr>
            <w:r>
              <w:t>27</w:t>
            </w:r>
          </w:p>
        </w:tc>
        <w:tc>
          <w:tcPr>
            <w:tcW w:w="1757" w:type="dxa"/>
          </w:tcPr>
          <w:p w14:paraId="71E3283C" w14:textId="77777777" w:rsidR="002B6D76" w:rsidRDefault="00000000">
            <w:pPr>
              <w:pStyle w:val="ConsPlusNormal0"/>
            </w:pPr>
            <w:r>
              <w:t>VS26.27.178</w:t>
            </w:r>
          </w:p>
        </w:tc>
        <w:tc>
          <w:tcPr>
            <w:tcW w:w="3175" w:type="dxa"/>
          </w:tcPr>
          <w:p w14:paraId="328B7C2F" w14:textId="77777777" w:rsidR="002B6D76" w:rsidRDefault="00000000">
            <w:pPr>
              <w:pStyle w:val="ConsPlusNormal0"/>
            </w:pPr>
            <w:r>
              <w:t>Дистанционная лучевая терапия в радиотерапевтических отделениях при злокачественных новообразованиях</w:t>
            </w:r>
          </w:p>
        </w:tc>
        <w:tc>
          <w:tcPr>
            <w:tcW w:w="907" w:type="dxa"/>
          </w:tcPr>
          <w:p w14:paraId="2C27F09D" w14:textId="77777777" w:rsidR="002B6D76" w:rsidRDefault="00000000">
            <w:pPr>
              <w:pStyle w:val="ConsPlusNormal0"/>
              <w:jc w:val="center"/>
            </w:pPr>
            <w:r>
              <w:t>39%</w:t>
            </w:r>
          </w:p>
        </w:tc>
        <w:tc>
          <w:tcPr>
            <w:tcW w:w="1559" w:type="dxa"/>
          </w:tcPr>
          <w:p w14:paraId="13469333" w14:textId="77777777" w:rsidR="002B6D76" w:rsidRDefault="00000000">
            <w:pPr>
              <w:pStyle w:val="ConsPlusNormal0"/>
              <w:jc w:val="right"/>
            </w:pPr>
            <w:r>
              <w:t>306648,00</w:t>
            </w:r>
          </w:p>
        </w:tc>
      </w:tr>
      <w:tr w:rsidR="002B6D76" w14:paraId="08C8B509" w14:textId="77777777">
        <w:tc>
          <w:tcPr>
            <w:tcW w:w="624" w:type="dxa"/>
          </w:tcPr>
          <w:p w14:paraId="62D87F5C" w14:textId="77777777" w:rsidR="002B6D76" w:rsidRDefault="00000000">
            <w:pPr>
              <w:pStyle w:val="ConsPlusNormal0"/>
              <w:jc w:val="center"/>
            </w:pPr>
            <w:r>
              <w:t>39.</w:t>
            </w:r>
          </w:p>
        </w:tc>
        <w:tc>
          <w:tcPr>
            <w:tcW w:w="742" w:type="dxa"/>
          </w:tcPr>
          <w:p w14:paraId="269AC643" w14:textId="77777777" w:rsidR="002B6D76" w:rsidRDefault="00000000">
            <w:pPr>
              <w:pStyle w:val="ConsPlusNormal0"/>
              <w:jc w:val="center"/>
            </w:pPr>
            <w:r>
              <w:t>28</w:t>
            </w:r>
          </w:p>
        </w:tc>
        <w:tc>
          <w:tcPr>
            <w:tcW w:w="1757" w:type="dxa"/>
          </w:tcPr>
          <w:p w14:paraId="1AB4CA04" w14:textId="77777777" w:rsidR="002B6D76" w:rsidRDefault="00000000">
            <w:pPr>
              <w:pStyle w:val="ConsPlusNormal0"/>
            </w:pPr>
            <w:r>
              <w:t>VS26.28.000</w:t>
            </w:r>
          </w:p>
        </w:tc>
        <w:tc>
          <w:tcPr>
            <w:tcW w:w="3175" w:type="dxa"/>
          </w:tcPr>
          <w:p w14:paraId="24B6AE7B" w14:textId="77777777" w:rsidR="002B6D76" w:rsidRDefault="00000000">
            <w:pPr>
              <w:pStyle w:val="ConsPlusNormal0"/>
            </w:pPr>
            <w:r>
              <w:t>Видеоэндоскопические внутриполосные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907" w:type="dxa"/>
          </w:tcPr>
          <w:p w14:paraId="0F5072E9" w14:textId="77777777" w:rsidR="002B6D76" w:rsidRDefault="00000000">
            <w:pPr>
              <w:pStyle w:val="ConsPlusNormal0"/>
              <w:jc w:val="center"/>
            </w:pPr>
            <w:r>
              <w:t>26%</w:t>
            </w:r>
          </w:p>
        </w:tc>
        <w:tc>
          <w:tcPr>
            <w:tcW w:w="1559" w:type="dxa"/>
          </w:tcPr>
          <w:p w14:paraId="1C552066" w14:textId="77777777" w:rsidR="002B6D76" w:rsidRDefault="00000000">
            <w:pPr>
              <w:pStyle w:val="ConsPlusNormal0"/>
              <w:jc w:val="right"/>
            </w:pPr>
            <w:r>
              <w:t>138474,97</w:t>
            </w:r>
          </w:p>
        </w:tc>
      </w:tr>
      <w:tr w:rsidR="002B6D76" w14:paraId="67B8DE6A" w14:textId="77777777">
        <w:tc>
          <w:tcPr>
            <w:tcW w:w="624" w:type="dxa"/>
          </w:tcPr>
          <w:p w14:paraId="16D5D4CB" w14:textId="77777777" w:rsidR="002B6D76" w:rsidRDefault="00000000">
            <w:pPr>
              <w:pStyle w:val="ConsPlusNormal0"/>
              <w:jc w:val="center"/>
            </w:pPr>
            <w:r>
              <w:t>40.</w:t>
            </w:r>
          </w:p>
        </w:tc>
        <w:tc>
          <w:tcPr>
            <w:tcW w:w="742" w:type="dxa"/>
          </w:tcPr>
          <w:p w14:paraId="24511DE7" w14:textId="77777777" w:rsidR="002B6D76" w:rsidRDefault="00000000">
            <w:pPr>
              <w:pStyle w:val="ConsPlusNormal0"/>
              <w:jc w:val="center"/>
            </w:pPr>
            <w:r>
              <w:t>29</w:t>
            </w:r>
          </w:p>
        </w:tc>
        <w:tc>
          <w:tcPr>
            <w:tcW w:w="1757" w:type="dxa"/>
          </w:tcPr>
          <w:p w14:paraId="56F4FC8F" w14:textId="77777777" w:rsidR="002B6D76" w:rsidRDefault="00000000">
            <w:pPr>
              <w:pStyle w:val="ConsPlusNormal0"/>
            </w:pPr>
            <w:r>
              <w:t>VS26.29.208</w:t>
            </w:r>
          </w:p>
        </w:tc>
        <w:tc>
          <w:tcPr>
            <w:tcW w:w="3175" w:type="dxa"/>
          </w:tcPr>
          <w:p w14:paraId="0F89EB65" w14:textId="77777777" w:rsidR="002B6D76" w:rsidRDefault="00000000">
            <w:pPr>
              <w:pStyle w:val="ConsPlusNormal0"/>
            </w:pPr>
            <w:r>
              <w:t>Реконструктивные операции на звукопроводящем аппарате среднего уха</w:t>
            </w:r>
          </w:p>
        </w:tc>
        <w:tc>
          <w:tcPr>
            <w:tcW w:w="907" w:type="dxa"/>
          </w:tcPr>
          <w:p w14:paraId="39183551" w14:textId="77777777" w:rsidR="002B6D76" w:rsidRDefault="00000000">
            <w:pPr>
              <w:pStyle w:val="ConsPlusNormal0"/>
              <w:jc w:val="center"/>
            </w:pPr>
            <w:r>
              <w:t>30%</w:t>
            </w:r>
          </w:p>
        </w:tc>
        <w:tc>
          <w:tcPr>
            <w:tcW w:w="1559" w:type="dxa"/>
          </w:tcPr>
          <w:p w14:paraId="70C24408" w14:textId="77777777" w:rsidR="002B6D76" w:rsidRDefault="00000000">
            <w:pPr>
              <w:pStyle w:val="ConsPlusNormal0"/>
              <w:jc w:val="right"/>
            </w:pPr>
            <w:r>
              <w:t>158087,80</w:t>
            </w:r>
          </w:p>
        </w:tc>
      </w:tr>
      <w:tr w:rsidR="002B6D76" w14:paraId="6D672BC6" w14:textId="77777777">
        <w:tc>
          <w:tcPr>
            <w:tcW w:w="624" w:type="dxa"/>
          </w:tcPr>
          <w:p w14:paraId="3A397DEC" w14:textId="77777777" w:rsidR="002B6D76" w:rsidRDefault="00000000">
            <w:pPr>
              <w:pStyle w:val="ConsPlusNormal0"/>
              <w:jc w:val="center"/>
            </w:pPr>
            <w:r>
              <w:t>41.</w:t>
            </w:r>
          </w:p>
        </w:tc>
        <w:tc>
          <w:tcPr>
            <w:tcW w:w="742" w:type="dxa"/>
          </w:tcPr>
          <w:p w14:paraId="4AA09269" w14:textId="77777777" w:rsidR="002B6D76" w:rsidRDefault="00000000">
            <w:pPr>
              <w:pStyle w:val="ConsPlusNormal0"/>
              <w:jc w:val="center"/>
            </w:pPr>
            <w:r>
              <w:t>30</w:t>
            </w:r>
          </w:p>
        </w:tc>
        <w:tc>
          <w:tcPr>
            <w:tcW w:w="1757" w:type="dxa"/>
          </w:tcPr>
          <w:p w14:paraId="0D1DB185" w14:textId="77777777" w:rsidR="002B6D76" w:rsidRDefault="00000000">
            <w:pPr>
              <w:pStyle w:val="ConsPlusNormal0"/>
            </w:pPr>
            <w:r>
              <w:t>VS26.30.000</w:t>
            </w:r>
          </w:p>
        </w:tc>
        <w:tc>
          <w:tcPr>
            <w:tcW w:w="3175" w:type="dxa"/>
          </w:tcPr>
          <w:p w14:paraId="472FF9F5" w14:textId="77777777" w:rsidR="002B6D76" w:rsidRDefault="00000000">
            <w:pPr>
              <w:pStyle w:val="ConsPlusNormal0"/>
            </w:pPr>
            <w:r>
              <w:t>Хирургические вмешательства по реконструкции и восстановлению анатомической целостности структур носа и околоносовых пазух</w:t>
            </w:r>
          </w:p>
        </w:tc>
        <w:tc>
          <w:tcPr>
            <w:tcW w:w="907" w:type="dxa"/>
          </w:tcPr>
          <w:p w14:paraId="16950027" w14:textId="77777777" w:rsidR="002B6D76" w:rsidRDefault="00000000">
            <w:pPr>
              <w:pStyle w:val="ConsPlusNormal0"/>
              <w:jc w:val="center"/>
            </w:pPr>
            <w:r>
              <w:t>23%</w:t>
            </w:r>
          </w:p>
        </w:tc>
        <w:tc>
          <w:tcPr>
            <w:tcW w:w="1559" w:type="dxa"/>
          </w:tcPr>
          <w:p w14:paraId="6D338AF8" w14:textId="77777777" w:rsidR="002B6D76" w:rsidRDefault="00000000">
            <w:pPr>
              <w:pStyle w:val="ConsPlusNormal0"/>
              <w:jc w:val="right"/>
            </w:pPr>
            <w:r>
              <w:t>92860,70</w:t>
            </w:r>
          </w:p>
        </w:tc>
      </w:tr>
      <w:tr w:rsidR="002B6D76" w14:paraId="7723281D" w14:textId="77777777">
        <w:tc>
          <w:tcPr>
            <w:tcW w:w="624" w:type="dxa"/>
          </w:tcPr>
          <w:p w14:paraId="2A07497C" w14:textId="77777777" w:rsidR="002B6D76" w:rsidRDefault="00000000">
            <w:pPr>
              <w:pStyle w:val="ConsPlusNormal0"/>
              <w:jc w:val="center"/>
            </w:pPr>
            <w:r>
              <w:t>42.</w:t>
            </w:r>
          </w:p>
        </w:tc>
        <w:tc>
          <w:tcPr>
            <w:tcW w:w="742" w:type="dxa"/>
          </w:tcPr>
          <w:p w14:paraId="749AEBF1" w14:textId="77777777" w:rsidR="002B6D76" w:rsidRDefault="00000000">
            <w:pPr>
              <w:pStyle w:val="ConsPlusNormal0"/>
              <w:jc w:val="center"/>
            </w:pPr>
            <w:r>
              <w:t>30</w:t>
            </w:r>
          </w:p>
        </w:tc>
        <w:tc>
          <w:tcPr>
            <w:tcW w:w="1757" w:type="dxa"/>
          </w:tcPr>
          <w:p w14:paraId="765A6AD8" w14:textId="77777777" w:rsidR="002B6D76" w:rsidRDefault="00000000">
            <w:pPr>
              <w:pStyle w:val="ConsPlusNormal0"/>
            </w:pPr>
            <w:r>
              <w:t>VS26.30.204</w:t>
            </w:r>
          </w:p>
        </w:tc>
        <w:tc>
          <w:tcPr>
            <w:tcW w:w="3175" w:type="dxa"/>
          </w:tcPr>
          <w:p w14:paraId="05C1C8B3" w14:textId="77777777" w:rsidR="002B6D76" w:rsidRDefault="00000000">
            <w:pPr>
              <w:pStyle w:val="ConsPlusNormal0"/>
            </w:pPr>
            <w:r>
              <w:t>Реконструктивно-пластическое восстановление функции гортани и трахеи</w:t>
            </w:r>
          </w:p>
        </w:tc>
        <w:tc>
          <w:tcPr>
            <w:tcW w:w="907" w:type="dxa"/>
          </w:tcPr>
          <w:p w14:paraId="763D219D" w14:textId="77777777" w:rsidR="002B6D76" w:rsidRDefault="00000000">
            <w:pPr>
              <w:pStyle w:val="ConsPlusNormal0"/>
              <w:jc w:val="center"/>
            </w:pPr>
            <w:r>
              <w:t>23%</w:t>
            </w:r>
          </w:p>
        </w:tc>
        <w:tc>
          <w:tcPr>
            <w:tcW w:w="1559" w:type="dxa"/>
          </w:tcPr>
          <w:p w14:paraId="223F72C8" w14:textId="77777777" w:rsidR="002B6D76" w:rsidRDefault="00000000">
            <w:pPr>
              <w:pStyle w:val="ConsPlusNormal0"/>
              <w:jc w:val="right"/>
            </w:pPr>
            <w:r>
              <w:t>92860,70</w:t>
            </w:r>
          </w:p>
        </w:tc>
      </w:tr>
      <w:tr w:rsidR="002B6D76" w14:paraId="67DD5BB3" w14:textId="77777777">
        <w:tc>
          <w:tcPr>
            <w:tcW w:w="624" w:type="dxa"/>
          </w:tcPr>
          <w:p w14:paraId="1AC6C8FD" w14:textId="77777777" w:rsidR="002B6D76" w:rsidRDefault="00000000">
            <w:pPr>
              <w:pStyle w:val="ConsPlusNormal0"/>
              <w:jc w:val="center"/>
            </w:pPr>
            <w:r>
              <w:t>43.</w:t>
            </w:r>
          </w:p>
        </w:tc>
        <w:tc>
          <w:tcPr>
            <w:tcW w:w="742" w:type="dxa"/>
          </w:tcPr>
          <w:p w14:paraId="57194D7A" w14:textId="77777777" w:rsidR="002B6D76" w:rsidRDefault="00000000">
            <w:pPr>
              <w:pStyle w:val="ConsPlusNormal0"/>
              <w:jc w:val="center"/>
            </w:pPr>
            <w:r>
              <w:t>30</w:t>
            </w:r>
          </w:p>
        </w:tc>
        <w:tc>
          <w:tcPr>
            <w:tcW w:w="1757" w:type="dxa"/>
          </w:tcPr>
          <w:p w14:paraId="00BE2AAC" w14:textId="77777777" w:rsidR="002B6D76" w:rsidRDefault="00000000">
            <w:pPr>
              <w:pStyle w:val="ConsPlusNormal0"/>
            </w:pPr>
            <w:r>
              <w:t>VS26.30.217</w:t>
            </w:r>
          </w:p>
        </w:tc>
        <w:tc>
          <w:tcPr>
            <w:tcW w:w="3175" w:type="dxa"/>
          </w:tcPr>
          <w:p w14:paraId="1A77CACC" w14:textId="77777777" w:rsidR="002B6D76" w:rsidRDefault="00000000">
            <w:pPr>
              <w:pStyle w:val="ConsPlusNormal0"/>
            </w:pPr>
            <w:r>
              <w:t>Хирургическое лечение болезни Меньера и других нарушений вестибулярной функции</w:t>
            </w:r>
          </w:p>
        </w:tc>
        <w:tc>
          <w:tcPr>
            <w:tcW w:w="907" w:type="dxa"/>
          </w:tcPr>
          <w:p w14:paraId="00ABC470" w14:textId="77777777" w:rsidR="002B6D76" w:rsidRDefault="00000000">
            <w:pPr>
              <w:pStyle w:val="ConsPlusNormal0"/>
              <w:jc w:val="center"/>
            </w:pPr>
            <w:r>
              <w:t>23%</w:t>
            </w:r>
          </w:p>
        </w:tc>
        <w:tc>
          <w:tcPr>
            <w:tcW w:w="1559" w:type="dxa"/>
          </w:tcPr>
          <w:p w14:paraId="589BB0E0" w14:textId="77777777" w:rsidR="002B6D76" w:rsidRDefault="00000000">
            <w:pPr>
              <w:pStyle w:val="ConsPlusNormal0"/>
              <w:jc w:val="right"/>
            </w:pPr>
            <w:r>
              <w:t>92860,70</w:t>
            </w:r>
          </w:p>
        </w:tc>
      </w:tr>
      <w:tr w:rsidR="002B6D76" w14:paraId="0D95BDA1" w14:textId="77777777">
        <w:tc>
          <w:tcPr>
            <w:tcW w:w="624" w:type="dxa"/>
          </w:tcPr>
          <w:p w14:paraId="3213D950" w14:textId="77777777" w:rsidR="002B6D76" w:rsidRDefault="00000000">
            <w:pPr>
              <w:pStyle w:val="ConsPlusNormal0"/>
              <w:jc w:val="center"/>
            </w:pPr>
            <w:r>
              <w:t>44.</w:t>
            </w:r>
          </w:p>
        </w:tc>
        <w:tc>
          <w:tcPr>
            <w:tcW w:w="742" w:type="dxa"/>
          </w:tcPr>
          <w:p w14:paraId="3E84B27F" w14:textId="77777777" w:rsidR="002B6D76" w:rsidRDefault="00000000">
            <w:pPr>
              <w:pStyle w:val="ConsPlusNormal0"/>
              <w:jc w:val="center"/>
            </w:pPr>
            <w:r>
              <w:t>30</w:t>
            </w:r>
          </w:p>
        </w:tc>
        <w:tc>
          <w:tcPr>
            <w:tcW w:w="1757" w:type="dxa"/>
          </w:tcPr>
          <w:p w14:paraId="03C08337" w14:textId="77777777" w:rsidR="002B6D76" w:rsidRDefault="00000000">
            <w:pPr>
              <w:pStyle w:val="ConsPlusNormal0"/>
            </w:pPr>
            <w:r>
              <w:t>VS26.30.001</w:t>
            </w:r>
          </w:p>
        </w:tc>
        <w:tc>
          <w:tcPr>
            <w:tcW w:w="3175" w:type="dxa"/>
          </w:tcPr>
          <w:p w14:paraId="0B7676A0" w14:textId="77777777" w:rsidR="002B6D76" w:rsidRDefault="00000000">
            <w:pPr>
              <w:pStyle w:val="ConsPlusNormal0"/>
            </w:pPr>
            <w:r>
              <w:t>Хирургическое лечение хронических воспалительных заболеваний носа, околоносовых пазух и глотки</w:t>
            </w:r>
          </w:p>
        </w:tc>
        <w:tc>
          <w:tcPr>
            <w:tcW w:w="907" w:type="dxa"/>
          </w:tcPr>
          <w:p w14:paraId="5AB1A0F4" w14:textId="77777777" w:rsidR="002B6D76" w:rsidRDefault="00000000">
            <w:pPr>
              <w:pStyle w:val="ConsPlusNormal0"/>
              <w:jc w:val="center"/>
            </w:pPr>
            <w:r>
              <w:t>23%</w:t>
            </w:r>
          </w:p>
        </w:tc>
        <w:tc>
          <w:tcPr>
            <w:tcW w:w="1559" w:type="dxa"/>
          </w:tcPr>
          <w:p w14:paraId="6B789FC2" w14:textId="77777777" w:rsidR="002B6D76" w:rsidRDefault="00000000">
            <w:pPr>
              <w:pStyle w:val="ConsPlusNormal0"/>
              <w:jc w:val="right"/>
            </w:pPr>
            <w:r>
              <w:t>92860,70</w:t>
            </w:r>
          </w:p>
        </w:tc>
      </w:tr>
      <w:tr w:rsidR="002B6D76" w14:paraId="40AD12AC" w14:textId="77777777">
        <w:tc>
          <w:tcPr>
            <w:tcW w:w="624" w:type="dxa"/>
          </w:tcPr>
          <w:p w14:paraId="44988F8C" w14:textId="77777777" w:rsidR="002B6D76" w:rsidRDefault="00000000">
            <w:pPr>
              <w:pStyle w:val="ConsPlusNormal0"/>
              <w:jc w:val="center"/>
            </w:pPr>
            <w:r>
              <w:t>45.</w:t>
            </w:r>
          </w:p>
        </w:tc>
        <w:tc>
          <w:tcPr>
            <w:tcW w:w="742" w:type="dxa"/>
          </w:tcPr>
          <w:p w14:paraId="2BC7C155" w14:textId="77777777" w:rsidR="002B6D76" w:rsidRDefault="00000000">
            <w:pPr>
              <w:pStyle w:val="ConsPlusNormal0"/>
              <w:jc w:val="center"/>
            </w:pPr>
            <w:r>
              <w:t>31</w:t>
            </w:r>
          </w:p>
        </w:tc>
        <w:tc>
          <w:tcPr>
            <w:tcW w:w="1757" w:type="dxa"/>
          </w:tcPr>
          <w:p w14:paraId="29509AB2" w14:textId="77777777" w:rsidR="002B6D76" w:rsidRDefault="00000000">
            <w:pPr>
              <w:pStyle w:val="ConsPlusNormal0"/>
            </w:pPr>
            <w:r>
              <w:t>VS26.31.457</w:t>
            </w:r>
          </w:p>
        </w:tc>
        <w:tc>
          <w:tcPr>
            <w:tcW w:w="3175" w:type="dxa"/>
          </w:tcPr>
          <w:p w14:paraId="144B56B7" w14:textId="77777777" w:rsidR="002B6D76" w:rsidRDefault="00000000">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907" w:type="dxa"/>
          </w:tcPr>
          <w:p w14:paraId="294A58DD" w14:textId="77777777" w:rsidR="002B6D76" w:rsidRDefault="00000000">
            <w:pPr>
              <w:pStyle w:val="ConsPlusNormal0"/>
              <w:jc w:val="center"/>
            </w:pPr>
            <w:r>
              <w:t>49%</w:t>
            </w:r>
          </w:p>
        </w:tc>
        <w:tc>
          <w:tcPr>
            <w:tcW w:w="1559" w:type="dxa"/>
          </w:tcPr>
          <w:p w14:paraId="243FDA79" w14:textId="77777777" w:rsidR="002B6D76" w:rsidRDefault="00000000">
            <w:pPr>
              <w:pStyle w:val="ConsPlusNormal0"/>
              <w:jc w:val="right"/>
            </w:pPr>
            <w:r>
              <w:t>186215,31</w:t>
            </w:r>
          </w:p>
        </w:tc>
      </w:tr>
      <w:tr w:rsidR="002B6D76" w14:paraId="071C5D0E" w14:textId="77777777">
        <w:tc>
          <w:tcPr>
            <w:tcW w:w="624" w:type="dxa"/>
          </w:tcPr>
          <w:p w14:paraId="4AB22B99" w14:textId="77777777" w:rsidR="002B6D76" w:rsidRDefault="00000000">
            <w:pPr>
              <w:pStyle w:val="ConsPlusNormal0"/>
              <w:jc w:val="center"/>
            </w:pPr>
            <w:r>
              <w:t>46.</w:t>
            </w:r>
          </w:p>
        </w:tc>
        <w:tc>
          <w:tcPr>
            <w:tcW w:w="742" w:type="dxa"/>
          </w:tcPr>
          <w:p w14:paraId="303F61A0" w14:textId="77777777" w:rsidR="002B6D76" w:rsidRDefault="00000000">
            <w:pPr>
              <w:pStyle w:val="ConsPlusNormal0"/>
              <w:jc w:val="center"/>
            </w:pPr>
            <w:r>
              <w:t>32</w:t>
            </w:r>
          </w:p>
        </w:tc>
        <w:tc>
          <w:tcPr>
            <w:tcW w:w="1757" w:type="dxa"/>
          </w:tcPr>
          <w:p w14:paraId="0A911730" w14:textId="77777777" w:rsidR="002B6D76" w:rsidRDefault="00000000">
            <w:pPr>
              <w:pStyle w:val="ConsPlusNormal0"/>
            </w:pPr>
            <w:r>
              <w:t>VS26.32.182</w:t>
            </w:r>
          </w:p>
        </w:tc>
        <w:tc>
          <w:tcPr>
            <w:tcW w:w="3175" w:type="dxa"/>
          </w:tcPr>
          <w:p w14:paraId="7B333AAA" w14:textId="77777777" w:rsidR="002B6D76" w:rsidRDefault="00000000">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907" w:type="dxa"/>
          </w:tcPr>
          <w:p w14:paraId="775E8EBB" w14:textId="77777777" w:rsidR="002B6D76" w:rsidRDefault="00000000">
            <w:pPr>
              <w:pStyle w:val="ConsPlusNormal0"/>
              <w:jc w:val="center"/>
            </w:pPr>
            <w:r>
              <w:t>40%</w:t>
            </w:r>
          </w:p>
        </w:tc>
        <w:tc>
          <w:tcPr>
            <w:tcW w:w="1559" w:type="dxa"/>
          </w:tcPr>
          <w:p w14:paraId="01968942" w14:textId="77777777" w:rsidR="002B6D76" w:rsidRDefault="00000000">
            <w:pPr>
              <w:pStyle w:val="ConsPlusNormal0"/>
              <w:jc w:val="right"/>
            </w:pPr>
            <w:r>
              <w:t>86050,79</w:t>
            </w:r>
          </w:p>
        </w:tc>
      </w:tr>
      <w:tr w:rsidR="002B6D76" w14:paraId="42EA8021" w14:textId="77777777">
        <w:tc>
          <w:tcPr>
            <w:tcW w:w="624" w:type="dxa"/>
          </w:tcPr>
          <w:p w14:paraId="662A9EC7" w14:textId="77777777" w:rsidR="002B6D76" w:rsidRDefault="00000000">
            <w:pPr>
              <w:pStyle w:val="ConsPlusNormal0"/>
              <w:jc w:val="center"/>
            </w:pPr>
            <w:r>
              <w:t>47.</w:t>
            </w:r>
          </w:p>
        </w:tc>
        <w:tc>
          <w:tcPr>
            <w:tcW w:w="742" w:type="dxa"/>
          </w:tcPr>
          <w:p w14:paraId="0C1A2295" w14:textId="77777777" w:rsidR="002B6D76" w:rsidRDefault="00000000">
            <w:pPr>
              <w:pStyle w:val="ConsPlusNormal0"/>
              <w:jc w:val="center"/>
            </w:pPr>
            <w:r>
              <w:t>32</w:t>
            </w:r>
          </w:p>
        </w:tc>
        <w:tc>
          <w:tcPr>
            <w:tcW w:w="1757" w:type="dxa"/>
          </w:tcPr>
          <w:p w14:paraId="61AD67AC" w14:textId="77777777" w:rsidR="002B6D76" w:rsidRDefault="00000000">
            <w:pPr>
              <w:pStyle w:val="ConsPlusNormal0"/>
            </w:pPr>
            <w:r>
              <w:t>VS26.32.197</w:t>
            </w:r>
          </w:p>
        </w:tc>
        <w:tc>
          <w:tcPr>
            <w:tcW w:w="3175" w:type="dxa"/>
          </w:tcPr>
          <w:p w14:paraId="546F1E81" w14:textId="77777777" w:rsidR="002B6D76" w:rsidRDefault="00000000">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907" w:type="dxa"/>
          </w:tcPr>
          <w:p w14:paraId="45F21FB7" w14:textId="77777777" w:rsidR="002B6D76" w:rsidRDefault="00000000">
            <w:pPr>
              <w:pStyle w:val="ConsPlusNormal0"/>
              <w:jc w:val="center"/>
            </w:pPr>
            <w:r>
              <w:t>40%</w:t>
            </w:r>
          </w:p>
        </w:tc>
        <w:tc>
          <w:tcPr>
            <w:tcW w:w="1559" w:type="dxa"/>
          </w:tcPr>
          <w:p w14:paraId="74B79C0C" w14:textId="77777777" w:rsidR="002B6D76" w:rsidRDefault="00000000">
            <w:pPr>
              <w:pStyle w:val="ConsPlusNormal0"/>
              <w:jc w:val="right"/>
            </w:pPr>
            <w:r>
              <w:t>86050,79</w:t>
            </w:r>
          </w:p>
        </w:tc>
      </w:tr>
      <w:tr w:rsidR="002B6D76" w14:paraId="278FBA74" w14:textId="77777777">
        <w:tc>
          <w:tcPr>
            <w:tcW w:w="624" w:type="dxa"/>
          </w:tcPr>
          <w:p w14:paraId="394250EC" w14:textId="77777777" w:rsidR="002B6D76" w:rsidRDefault="00000000">
            <w:pPr>
              <w:pStyle w:val="ConsPlusNormal0"/>
              <w:jc w:val="center"/>
            </w:pPr>
            <w:r>
              <w:t>48.</w:t>
            </w:r>
          </w:p>
        </w:tc>
        <w:tc>
          <w:tcPr>
            <w:tcW w:w="742" w:type="dxa"/>
          </w:tcPr>
          <w:p w14:paraId="40274CE5" w14:textId="77777777" w:rsidR="002B6D76" w:rsidRDefault="00000000">
            <w:pPr>
              <w:pStyle w:val="ConsPlusNormal0"/>
              <w:jc w:val="center"/>
            </w:pPr>
            <w:r>
              <w:t>32</w:t>
            </w:r>
          </w:p>
        </w:tc>
        <w:tc>
          <w:tcPr>
            <w:tcW w:w="1757" w:type="dxa"/>
          </w:tcPr>
          <w:p w14:paraId="3EBDBAE4" w14:textId="77777777" w:rsidR="002B6D76" w:rsidRDefault="00000000">
            <w:pPr>
              <w:pStyle w:val="ConsPlusNormal0"/>
            </w:pPr>
            <w:r>
              <w:t>VS26.32.213</w:t>
            </w:r>
          </w:p>
        </w:tc>
        <w:tc>
          <w:tcPr>
            <w:tcW w:w="3175" w:type="dxa"/>
          </w:tcPr>
          <w:p w14:paraId="0FB7A488" w14:textId="77777777" w:rsidR="002B6D76" w:rsidRDefault="00000000">
            <w:pPr>
              <w:pStyle w:val="ConsPlusNormal0"/>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907" w:type="dxa"/>
          </w:tcPr>
          <w:p w14:paraId="132FB7DF" w14:textId="77777777" w:rsidR="002B6D76" w:rsidRDefault="00000000">
            <w:pPr>
              <w:pStyle w:val="ConsPlusNormal0"/>
              <w:jc w:val="center"/>
            </w:pPr>
            <w:r>
              <w:t>40%</w:t>
            </w:r>
          </w:p>
        </w:tc>
        <w:tc>
          <w:tcPr>
            <w:tcW w:w="1559" w:type="dxa"/>
          </w:tcPr>
          <w:p w14:paraId="28AD9DE9" w14:textId="77777777" w:rsidR="002B6D76" w:rsidRDefault="00000000">
            <w:pPr>
              <w:pStyle w:val="ConsPlusNormal0"/>
              <w:jc w:val="right"/>
            </w:pPr>
            <w:r>
              <w:t>86050,79</w:t>
            </w:r>
          </w:p>
        </w:tc>
      </w:tr>
      <w:tr w:rsidR="002B6D76" w14:paraId="1997BA1D" w14:textId="77777777">
        <w:tc>
          <w:tcPr>
            <w:tcW w:w="624" w:type="dxa"/>
          </w:tcPr>
          <w:p w14:paraId="4FF0C091" w14:textId="77777777" w:rsidR="002B6D76" w:rsidRDefault="00000000">
            <w:pPr>
              <w:pStyle w:val="ConsPlusNormal0"/>
              <w:jc w:val="center"/>
            </w:pPr>
            <w:r>
              <w:t>49.</w:t>
            </w:r>
          </w:p>
        </w:tc>
        <w:tc>
          <w:tcPr>
            <w:tcW w:w="742" w:type="dxa"/>
          </w:tcPr>
          <w:p w14:paraId="62185F01" w14:textId="77777777" w:rsidR="002B6D76" w:rsidRDefault="00000000">
            <w:pPr>
              <w:pStyle w:val="ConsPlusNormal0"/>
              <w:jc w:val="center"/>
            </w:pPr>
            <w:r>
              <w:t>32</w:t>
            </w:r>
          </w:p>
        </w:tc>
        <w:tc>
          <w:tcPr>
            <w:tcW w:w="1757" w:type="dxa"/>
          </w:tcPr>
          <w:p w14:paraId="5C018B85" w14:textId="77777777" w:rsidR="002B6D76" w:rsidRDefault="00000000">
            <w:pPr>
              <w:pStyle w:val="ConsPlusNormal0"/>
            </w:pPr>
            <w:r>
              <w:t>VS26.32.215</w:t>
            </w:r>
          </w:p>
        </w:tc>
        <w:tc>
          <w:tcPr>
            <w:tcW w:w="3175" w:type="dxa"/>
          </w:tcPr>
          <w:p w14:paraId="42524535" w14:textId="77777777" w:rsidR="002B6D76" w:rsidRDefault="00000000">
            <w:pPr>
              <w:pStyle w:val="ConsPlusNormal0"/>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907" w:type="dxa"/>
          </w:tcPr>
          <w:p w14:paraId="6935DE90" w14:textId="77777777" w:rsidR="002B6D76" w:rsidRDefault="00000000">
            <w:pPr>
              <w:pStyle w:val="ConsPlusNormal0"/>
              <w:jc w:val="center"/>
            </w:pPr>
            <w:r>
              <w:t>40%</w:t>
            </w:r>
          </w:p>
        </w:tc>
        <w:tc>
          <w:tcPr>
            <w:tcW w:w="1559" w:type="dxa"/>
          </w:tcPr>
          <w:p w14:paraId="52A8321F" w14:textId="77777777" w:rsidR="002B6D76" w:rsidRDefault="00000000">
            <w:pPr>
              <w:pStyle w:val="ConsPlusNormal0"/>
              <w:jc w:val="right"/>
            </w:pPr>
            <w:r>
              <w:t>86050,79</w:t>
            </w:r>
          </w:p>
        </w:tc>
      </w:tr>
      <w:tr w:rsidR="002B6D76" w14:paraId="06766816" w14:textId="77777777">
        <w:tc>
          <w:tcPr>
            <w:tcW w:w="624" w:type="dxa"/>
          </w:tcPr>
          <w:p w14:paraId="6CCB9EC2" w14:textId="77777777" w:rsidR="002B6D76" w:rsidRDefault="00000000">
            <w:pPr>
              <w:pStyle w:val="ConsPlusNormal0"/>
              <w:jc w:val="center"/>
            </w:pPr>
            <w:r>
              <w:t>50.</w:t>
            </w:r>
          </w:p>
        </w:tc>
        <w:tc>
          <w:tcPr>
            <w:tcW w:w="742" w:type="dxa"/>
          </w:tcPr>
          <w:p w14:paraId="5A966978" w14:textId="77777777" w:rsidR="002B6D76" w:rsidRDefault="00000000">
            <w:pPr>
              <w:pStyle w:val="ConsPlusNormal0"/>
              <w:jc w:val="center"/>
            </w:pPr>
            <w:r>
              <w:t>32</w:t>
            </w:r>
          </w:p>
        </w:tc>
        <w:tc>
          <w:tcPr>
            <w:tcW w:w="1757" w:type="dxa"/>
          </w:tcPr>
          <w:p w14:paraId="5758F723" w14:textId="77777777" w:rsidR="002B6D76" w:rsidRDefault="00000000">
            <w:pPr>
              <w:pStyle w:val="ConsPlusNormal0"/>
            </w:pPr>
            <w:r>
              <w:t>VS26.32.216</w:t>
            </w:r>
          </w:p>
        </w:tc>
        <w:tc>
          <w:tcPr>
            <w:tcW w:w="3175" w:type="dxa"/>
          </w:tcPr>
          <w:p w14:paraId="0B0DCBB1" w14:textId="77777777" w:rsidR="002B6D76" w:rsidRDefault="00000000">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907" w:type="dxa"/>
          </w:tcPr>
          <w:p w14:paraId="2B4BEDD7" w14:textId="77777777" w:rsidR="002B6D76" w:rsidRDefault="00000000">
            <w:pPr>
              <w:pStyle w:val="ConsPlusNormal0"/>
              <w:jc w:val="center"/>
            </w:pPr>
            <w:r>
              <w:t>40%</w:t>
            </w:r>
          </w:p>
        </w:tc>
        <w:tc>
          <w:tcPr>
            <w:tcW w:w="1559" w:type="dxa"/>
          </w:tcPr>
          <w:p w14:paraId="1AF00ED9" w14:textId="77777777" w:rsidR="002B6D76" w:rsidRDefault="00000000">
            <w:pPr>
              <w:pStyle w:val="ConsPlusNormal0"/>
              <w:jc w:val="right"/>
            </w:pPr>
            <w:r>
              <w:t>86050,79</w:t>
            </w:r>
          </w:p>
        </w:tc>
      </w:tr>
      <w:tr w:rsidR="002B6D76" w14:paraId="0F5F5870" w14:textId="77777777">
        <w:tc>
          <w:tcPr>
            <w:tcW w:w="624" w:type="dxa"/>
          </w:tcPr>
          <w:p w14:paraId="0783D1E3" w14:textId="77777777" w:rsidR="002B6D76" w:rsidRDefault="00000000">
            <w:pPr>
              <w:pStyle w:val="ConsPlusNormal0"/>
              <w:jc w:val="center"/>
            </w:pPr>
            <w:r>
              <w:t>51.</w:t>
            </w:r>
          </w:p>
        </w:tc>
        <w:tc>
          <w:tcPr>
            <w:tcW w:w="742" w:type="dxa"/>
          </w:tcPr>
          <w:p w14:paraId="6717A64A" w14:textId="77777777" w:rsidR="002B6D76" w:rsidRDefault="00000000">
            <w:pPr>
              <w:pStyle w:val="ConsPlusNormal0"/>
              <w:jc w:val="center"/>
            </w:pPr>
            <w:r>
              <w:t>33</w:t>
            </w:r>
          </w:p>
        </w:tc>
        <w:tc>
          <w:tcPr>
            <w:tcW w:w="1757" w:type="dxa"/>
          </w:tcPr>
          <w:p w14:paraId="115340E6" w14:textId="77777777" w:rsidR="002B6D76" w:rsidRDefault="00000000">
            <w:pPr>
              <w:pStyle w:val="ConsPlusNormal0"/>
            </w:pPr>
            <w:r>
              <w:t>VS26.33.196</w:t>
            </w:r>
          </w:p>
        </w:tc>
        <w:tc>
          <w:tcPr>
            <w:tcW w:w="3175" w:type="dxa"/>
          </w:tcPr>
          <w:p w14:paraId="41ED6D21" w14:textId="77777777" w:rsidR="002B6D76" w:rsidRDefault="00000000">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907" w:type="dxa"/>
          </w:tcPr>
          <w:p w14:paraId="4C805FF5" w14:textId="77777777" w:rsidR="002B6D76" w:rsidRDefault="00000000">
            <w:pPr>
              <w:pStyle w:val="ConsPlusNormal0"/>
              <w:jc w:val="center"/>
            </w:pPr>
            <w:r>
              <w:t>39%</w:t>
            </w:r>
          </w:p>
        </w:tc>
        <w:tc>
          <w:tcPr>
            <w:tcW w:w="1559" w:type="dxa"/>
          </w:tcPr>
          <w:p w14:paraId="73EE1317" w14:textId="77777777" w:rsidR="002B6D76" w:rsidRDefault="00000000">
            <w:pPr>
              <w:pStyle w:val="ConsPlusNormal0"/>
              <w:jc w:val="right"/>
            </w:pPr>
            <w:r>
              <w:t>124799,27</w:t>
            </w:r>
          </w:p>
        </w:tc>
      </w:tr>
      <w:tr w:rsidR="002B6D76" w14:paraId="438D3F62" w14:textId="77777777">
        <w:tc>
          <w:tcPr>
            <w:tcW w:w="624" w:type="dxa"/>
          </w:tcPr>
          <w:p w14:paraId="57D0768F" w14:textId="77777777" w:rsidR="002B6D76" w:rsidRDefault="00000000">
            <w:pPr>
              <w:pStyle w:val="ConsPlusNormal0"/>
              <w:jc w:val="center"/>
            </w:pPr>
            <w:r>
              <w:t>52.</w:t>
            </w:r>
          </w:p>
        </w:tc>
        <w:tc>
          <w:tcPr>
            <w:tcW w:w="742" w:type="dxa"/>
          </w:tcPr>
          <w:p w14:paraId="73613CCA" w14:textId="77777777" w:rsidR="002B6D76" w:rsidRDefault="00000000">
            <w:pPr>
              <w:pStyle w:val="ConsPlusNormal0"/>
              <w:jc w:val="center"/>
            </w:pPr>
            <w:r>
              <w:t>34</w:t>
            </w:r>
          </w:p>
        </w:tc>
        <w:tc>
          <w:tcPr>
            <w:tcW w:w="1757" w:type="dxa"/>
          </w:tcPr>
          <w:p w14:paraId="74660059" w14:textId="77777777" w:rsidR="002B6D76" w:rsidRDefault="00000000">
            <w:pPr>
              <w:pStyle w:val="ConsPlusNormal0"/>
            </w:pPr>
            <w:r>
              <w:t>VS26.34.122</w:t>
            </w:r>
          </w:p>
        </w:tc>
        <w:tc>
          <w:tcPr>
            <w:tcW w:w="3175" w:type="dxa"/>
          </w:tcPr>
          <w:p w14:paraId="082856FD" w14:textId="77777777" w:rsidR="002B6D76" w:rsidRDefault="00000000">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907" w:type="dxa"/>
          </w:tcPr>
          <w:p w14:paraId="0E9DD6BE" w14:textId="77777777" w:rsidR="002B6D76" w:rsidRDefault="00000000">
            <w:pPr>
              <w:pStyle w:val="ConsPlusNormal0"/>
              <w:jc w:val="center"/>
            </w:pPr>
            <w:r>
              <w:t>28%</w:t>
            </w:r>
          </w:p>
        </w:tc>
        <w:tc>
          <w:tcPr>
            <w:tcW w:w="1559" w:type="dxa"/>
          </w:tcPr>
          <w:p w14:paraId="5843FEA7" w14:textId="77777777" w:rsidR="002B6D76" w:rsidRDefault="00000000">
            <w:pPr>
              <w:pStyle w:val="ConsPlusNormal0"/>
              <w:jc w:val="right"/>
            </w:pPr>
            <w:r>
              <w:t>121005,73</w:t>
            </w:r>
          </w:p>
        </w:tc>
      </w:tr>
      <w:tr w:rsidR="002B6D76" w14:paraId="5EC07648" w14:textId="77777777">
        <w:tc>
          <w:tcPr>
            <w:tcW w:w="624" w:type="dxa"/>
          </w:tcPr>
          <w:p w14:paraId="1CC56FF7" w14:textId="77777777" w:rsidR="002B6D76" w:rsidRDefault="00000000">
            <w:pPr>
              <w:pStyle w:val="ConsPlusNormal0"/>
              <w:jc w:val="center"/>
            </w:pPr>
            <w:r>
              <w:t>53.</w:t>
            </w:r>
          </w:p>
        </w:tc>
        <w:tc>
          <w:tcPr>
            <w:tcW w:w="742" w:type="dxa"/>
          </w:tcPr>
          <w:p w14:paraId="5D6516A5" w14:textId="77777777" w:rsidR="002B6D76" w:rsidRDefault="00000000">
            <w:pPr>
              <w:pStyle w:val="ConsPlusNormal0"/>
              <w:jc w:val="center"/>
            </w:pPr>
            <w:r>
              <w:t>35</w:t>
            </w:r>
          </w:p>
        </w:tc>
        <w:tc>
          <w:tcPr>
            <w:tcW w:w="1757" w:type="dxa"/>
          </w:tcPr>
          <w:p w14:paraId="0A228F76" w14:textId="77777777" w:rsidR="002B6D76" w:rsidRDefault="00000000">
            <w:pPr>
              <w:pStyle w:val="ConsPlusNormal0"/>
            </w:pPr>
            <w:r>
              <w:t>VS26.35.197</w:t>
            </w:r>
          </w:p>
        </w:tc>
        <w:tc>
          <w:tcPr>
            <w:tcW w:w="3175" w:type="dxa"/>
          </w:tcPr>
          <w:p w14:paraId="6AE65B56" w14:textId="77777777" w:rsidR="002B6D76" w:rsidRDefault="00000000">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907" w:type="dxa"/>
          </w:tcPr>
          <w:p w14:paraId="224AD84C" w14:textId="77777777" w:rsidR="002B6D76" w:rsidRDefault="00000000">
            <w:pPr>
              <w:pStyle w:val="ConsPlusNormal0"/>
              <w:jc w:val="center"/>
            </w:pPr>
            <w:r>
              <w:t>10%</w:t>
            </w:r>
          </w:p>
        </w:tc>
        <w:tc>
          <w:tcPr>
            <w:tcW w:w="1559" w:type="dxa"/>
          </w:tcPr>
          <w:p w14:paraId="2C589E5F" w14:textId="77777777" w:rsidR="002B6D76" w:rsidRDefault="00000000">
            <w:pPr>
              <w:pStyle w:val="ConsPlusNormal0"/>
              <w:jc w:val="right"/>
            </w:pPr>
            <w:r>
              <w:t>124339,86</w:t>
            </w:r>
          </w:p>
        </w:tc>
      </w:tr>
      <w:tr w:rsidR="002B6D76" w14:paraId="60767FF6" w14:textId="77777777">
        <w:tc>
          <w:tcPr>
            <w:tcW w:w="624" w:type="dxa"/>
          </w:tcPr>
          <w:p w14:paraId="188684D8" w14:textId="77777777" w:rsidR="002B6D76" w:rsidRDefault="00000000">
            <w:pPr>
              <w:pStyle w:val="ConsPlusNormal0"/>
              <w:jc w:val="center"/>
            </w:pPr>
            <w:r>
              <w:t>54.</w:t>
            </w:r>
          </w:p>
        </w:tc>
        <w:tc>
          <w:tcPr>
            <w:tcW w:w="742" w:type="dxa"/>
          </w:tcPr>
          <w:p w14:paraId="7BA32064" w14:textId="77777777" w:rsidR="002B6D76" w:rsidRDefault="00000000">
            <w:pPr>
              <w:pStyle w:val="ConsPlusNormal0"/>
              <w:jc w:val="center"/>
            </w:pPr>
            <w:r>
              <w:t>36</w:t>
            </w:r>
          </w:p>
        </w:tc>
        <w:tc>
          <w:tcPr>
            <w:tcW w:w="1757" w:type="dxa"/>
          </w:tcPr>
          <w:p w14:paraId="3C1E98EF" w14:textId="77777777" w:rsidR="002B6D76" w:rsidRDefault="00000000">
            <w:pPr>
              <w:pStyle w:val="ConsPlusNormal0"/>
            </w:pPr>
            <w:r>
              <w:t>VS26.36.000</w:t>
            </w:r>
          </w:p>
        </w:tc>
        <w:tc>
          <w:tcPr>
            <w:tcW w:w="3175" w:type="dxa"/>
          </w:tcPr>
          <w:p w14:paraId="7CDDE55B" w14:textId="77777777" w:rsidR="002B6D76" w:rsidRDefault="00000000">
            <w:pPr>
              <w:pStyle w:val="ConsPlusNormal0"/>
            </w:pPr>
            <w:r>
              <w:t>Транспупиллярная, микроинвазивная энергетическая оптико- реконструтивная, лазерная хирургия при патологии глазного дна различного генеза</w:t>
            </w:r>
          </w:p>
        </w:tc>
        <w:tc>
          <w:tcPr>
            <w:tcW w:w="907" w:type="dxa"/>
          </w:tcPr>
          <w:p w14:paraId="67B4E0C6" w14:textId="77777777" w:rsidR="002B6D76" w:rsidRDefault="00000000">
            <w:pPr>
              <w:pStyle w:val="ConsPlusNormal0"/>
              <w:jc w:val="center"/>
            </w:pPr>
            <w:r>
              <w:t>44%</w:t>
            </w:r>
          </w:p>
        </w:tc>
        <w:tc>
          <w:tcPr>
            <w:tcW w:w="1559" w:type="dxa"/>
          </w:tcPr>
          <w:p w14:paraId="211FEA91" w14:textId="77777777" w:rsidR="002B6D76" w:rsidRDefault="00000000">
            <w:pPr>
              <w:pStyle w:val="ConsPlusNormal0"/>
              <w:jc w:val="right"/>
            </w:pPr>
            <w:r>
              <w:t>51043,88</w:t>
            </w:r>
          </w:p>
        </w:tc>
      </w:tr>
      <w:tr w:rsidR="002B6D76" w14:paraId="00AEF062" w14:textId="77777777">
        <w:tc>
          <w:tcPr>
            <w:tcW w:w="624" w:type="dxa"/>
          </w:tcPr>
          <w:p w14:paraId="3D17DE8D" w14:textId="77777777" w:rsidR="002B6D76" w:rsidRDefault="00000000">
            <w:pPr>
              <w:pStyle w:val="ConsPlusNormal0"/>
              <w:jc w:val="center"/>
            </w:pPr>
            <w:r>
              <w:t>55.</w:t>
            </w:r>
          </w:p>
        </w:tc>
        <w:tc>
          <w:tcPr>
            <w:tcW w:w="742" w:type="dxa"/>
          </w:tcPr>
          <w:p w14:paraId="57C1AD6C" w14:textId="77777777" w:rsidR="002B6D76" w:rsidRDefault="00000000">
            <w:pPr>
              <w:pStyle w:val="ConsPlusNormal0"/>
              <w:jc w:val="center"/>
            </w:pPr>
            <w:r>
              <w:t>37</w:t>
            </w:r>
          </w:p>
        </w:tc>
        <w:tc>
          <w:tcPr>
            <w:tcW w:w="1757" w:type="dxa"/>
          </w:tcPr>
          <w:p w14:paraId="3C26FF25" w14:textId="77777777" w:rsidR="002B6D76" w:rsidRDefault="00000000">
            <w:pPr>
              <w:pStyle w:val="ConsPlusNormal0"/>
            </w:pPr>
            <w:r>
              <w:t>VS26.37.000</w:t>
            </w:r>
          </w:p>
        </w:tc>
        <w:tc>
          <w:tcPr>
            <w:tcW w:w="3175" w:type="dxa"/>
          </w:tcPr>
          <w:p w14:paraId="3F171265" w14:textId="77777777" w:rsidR="002B6D76" w:rsidRDefault="00000000">
            <w:pPr>
              <w:pStyle w:val="ConsPlusNormal0"/>
            </w:pPr>
            <w:r>
              <w:t>Комплексное хирургическое лечение прогрессирующей миопии с использованием технологий стабилизации склерального коллагена</w:t>
            </w:r>
          </w:p>
        </w:tc>
        <w:tc>
          <w:tcPr>
            <w:tcW w:w="907" w:type="dxa"/>
          </w:tcPr>
          <w:p w14:paraId="7329925E" w14:textId="77777777" w:rsidR="002B6D76" w:rsidRDefault="00000000">
            <w:pPr>
              <w:pStyle w:val="ConsPlusNormal0"/>
              <w:jc w:val="center"/>
            </w:pPr>
            <w:r>
              <w:t>32%</w:t>
            </w:r>
          </w:p>
        </w:tc>
        <w:tc>
          <w:tcPr>
            <w:tcW w:w="1559" w:type="dxa"/>
          </w:tcPr>
          <w:p w14:paraId="1CE10CA6" w14:textId="77777777" w:rsidR="002B6D76" w:rsidRDefault="00000000">
            <w:pPr>
              <w:pStyle w:val="ConsPlusNormal0"/>
              <w:jc w:val="right"/>
            </w:pPr>
            <w:r>
              <w:t>70549,12</w:t>
            </w:r>
          </w:p>
        </w:tc>
      </w:tr>
      <w:tr w:rsidR="002B6D76" w14:paraId="1EE6AFA8" w14:textId="77777777">
        <w:tc>
          <w:tcPr>
            <w:tcW w:w="624" w:type="dxa"/>
          </w:tcPr>
          <w:p w14:paraId="52489C4B" w14:textId="77777777" w:rsidR="002B6D76" w:rsidRDefault="00000000">
            <w:pPr>
              <w:pStyle w:val="ConsPlusNormal0"/>
              <w:jc w:val="center"/>
            </w:pPr>
            <w:r>
              <w:t>56.</w:t>
            </w:r>
          </w:p>
        </w:tc>
        <w:tc>
          <w:tcPr>
            <w:tcW w:w="742" w:type="dxa"/>
          </w:tcPr>
          <w:p w14:paraId="46A0C808" w14:textId="77777777" w:rsidR="002B6D76" w:rsidRDefault="00000000">
            <w:pPr>
              <w:pStyle w:val="ConsPlusNormal0"/>
              <w:jc w:val="center"/>
            </w:pPr>
            <w:r>
              <w:t>38</w:t>
            </w:r>
          </w:p>
        </w:tc>
        <w:tc>
          <w:tcPr>
            <w:tcW w:w="1757" w:type="dxa"/>
          </w:tcPr>
          <w:p w14:paraId="2126B798" w14:textId="77777777" w:rsidR="002B6D76" w:rsidRDefault="00000000">
            <w:pPr>
              <w:pStyle w:val="ConsPlusNormal0"/>
            </w:pPr>
            <w:r>
              <w:t>VS26.38.000</w:t>
            </w:r>
          </w:p>
        </w:tc>
        <w:tc>
          <w:tcPr>
            <w:tcW w:w="3175" w:type="dxa"/>
          </w:tcPr>
          <w:p w14:paraId="655E1024" w14:textId="77777777" w:rsidR="002B6D76" w:rsidRDefault="00000000">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907" w:type="dxa"/>
          </w:tcPr>
          <w:p w14:paraId="649E31AF" w14:textId="77777777" w:rsidR="002B6D76" w:rsidRDefault="00000000">
            <w:pPr>
              <w:pStyle w:val="ConsPlusNormal0"/>
              <w:jc w:val="center"/>
            </w:pPr>
            <w:r>
              <w:t>47%</w:t>
            </w:r>
          </w:p>
        </w:tc>
        <w:tc>
          <w:tcPr>
            <w:tcW w:w="1559" w:type="dxa"/>
          </w:tcPr>
          <w:p w14:paraId="23E4E30A" w14:textId="77777777" w:rsidR="002B6D76" w:rsidRDefault="00000000">
            <w:pPr>
              <w:pStyle w:val="ConsPlusNormal0"/>
              <w:jc w:val="right"/>
            </w:pPr>
            <w:r>
              <w:t>57563,06</w:t>
            </w:r>
          </w:p>
        </w:tc>
      </w:tr>
      <w:tr w:rsidR="002B6D76" w14:paraId="4DE2C203" w14:textId="77777777">
        <w:tc>
          <w:tcPr>
            <w:tcW w:w="624" w:type="dxa"/>
          </w:tcPr>
          <w:p w14:paraId="12ED7C47" w14:textId="77777777" w:rsidR="002B6D76" w:rsidRDefault="00000000">
            <w:pPr>
              <w:pStyle w:val="ConsPlusNormal0"/>
              <w:jc w:val="center"/>
            </w:pPr>
            <w:r>
              <w:t>57.</w:t>
            </w:r>
          </w:p>
        </w:tc>
        <w:tc>
          <w:tcPr>
            <w:tcW w:w="742" w:type="dxa"/>
          </w:tcPr>
          <w:p w14:paraId="3BC564C5" w14:textId="77777777" w:rsidR="002B6D76" w:rsidRDefault="00000000">
            <w:pPr>
              <w:pStyle w:val="ConsPlusNormal0"/>
              <w:jc w:val="center"/>
            </w:pPr>
            <w:r>
              <w:t>39</w:t>
            </w:r>
          </w:p>
        </w:tc>
        <w:tc>
          <w:tcPr>
            <w:tcW w:w="1757" w:type="dxa"/>
          </w:tcPr>
          <w:p w14:paraId="1EB79D27" w14:textId="77777777" w:rsidR="002B6D76" w:rsidRDefault="00000000">
            <w:pPr>
              <w:pStyle w:val="ConsPlusNormal0"/>
            </w:pPr>
            <w:r>
              <w:t>VS26.39.189</w:t>
            </w:r>
          </w:p>
        </w:tc>
        <w:tc>
          <w:tcPr>
            <w:tcW w:w="3175" w:type="dxa"/>
          </w:tcPr>
          <w:p w14:paraId="0514B4DE" w14:textId="77777777" w:rsidR="002B6D76" w:rsidRDefault="00000000">
            <w:pPr>
              <w:pStyle w:val="ConsPlusNormal0"/>
            </w:pPr>
            <w:r>
              <w:t>Поликомпонентное иммуносупрессивное лечение локальных и распространенных форм системного склероза</w:t>
            </w:r>
          </w:p>
        </w:tc>
        <w:tc>
          <w:tcPr>
            <w:tcW w:w="907" w:type="dxa"/>
          </w:tcPr>
          <w:p w14:paraId="066B5802" w14:textId="77777777" w:rsidR="002B6D76" w:rsidRDefault="00000000">
            <w:pPr>
              <w:pStyle w:val="ConsPlusNormal0"/>
              <w:jc w:val="center"/>
            </w:pPr>
            <w:r>
              <w:t>43%</w:t>
            </w:r>
          </w:p>
        </w:tc>
        <w:tc>
          <w:tcPr>
            <w:tcW w:w="1559" w:type="dxa"/>
          </w:tcPr>
          <w:p w14:paraId="5F1BF068" w14:textId="77777777" w:rsidR="002B6D76" w:rsidRDefault="00000000">
            <w:pPr>
              <w:pStyle w:val="ConsPlusNormal0"/>
              <w:jc w:val="right"/>
            </w:pPr>
            <w:r>
              <w:t>118628,93</w:t>
            </w:r>
          </w:p>
        </w:tc>
      </w:tr>
      <w:tr w:rsidR="002B6D76" w14:paraId="08674207" w14:textId="77777777">
        <w:tc>
          <w:tcPr>
            <w:tcW w:w="624" w:type="dxa"/>
          </w:tcPr>
          <w:p w14:paraId="0F39CD14" w14:textId="77777777" w:rsidR="002B6D76" w:rsidRDefault="00000000">
            <w:pPr>
              <w:pStyle w:val="ConsPlusNormal0"/>
              <w:jc w:val="center"/>
            </w:pPr>
            <w:r>
              <w:t>58.</w:t>
            </w:r>
          </w:p>
        </w:tc>
        <w:tc>
          <w:tcPr>
            <w:tcW w:w="742" w:type="dxa"/>
          </w:tcPr>
          <w:p w14:paraId="377D1F87" w14:textId="77777777" w:rsidR="002B6D76" w:rsidRDefault="00000000">
            <w:pPr>
              <w:pStyle w:val="ConsPlusNormal0"/>
              <w:jc w:val="center"/>
            </w:pPr>
            <w:r>
              <w:t>39</w:t>
            </w:r>
          </w:p>
        </w:tc>
        <w:tc>
          <w:tcPr>
            <w:tcW w:w="1757" w:type="dxa"/>
          </w:tcPr>
          <w:p w14:paraId="562F5EC6" w14:textId="77777777" w:rsidR="002B6D76" w:rsidRDefault="00000000">
            <w:pPr>
              <w:pStyle w:val="ConsPlusNormal0"/>
            </w:pPr>
            <w:r>
              <w:t>VS26.39.190</w:t>
            </w:r>
          </w:p>
        </w:tc>
        <w:tc>
          <w:tcPr>
            <w:tcW w:w="3175" w:type="dxa"/>
          </w:tcPr>
          <w:p w14:paraId="7253BEDF" w14:textId="77777777" w:rsidR="002B6D76" w:rsidRDefault="00000000">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907" w:type="dxa"/>
          </w:tcPr>
          <w:p w14:paraId="11CE7543" w14:textId="77777777" w:rsidR="002B6D76" w:rsidRDefault="00000000">
            <w:pPr>
              <w:pStyle w:val="ConsPlusNormal0"/>
              <w:jc w:val="center"/>
            </w:pPr>
            <w:r>
              <w:t>43%</w:t>
            </w:r>
          </w:p>
        </w:tc>
        <w:tc>
          <w:tcPr>
            <w:tcW w:w="1559" w:type="dxa"/>
          </w:tcPr>
          <w:p w14:paraId="387555BF" w14:textId="77777777" w:rsidR="002B6D76" w:rsidRDefault="00000000">
            <w:pPr>
              <w:pStyle w:val="ConsPlusNormal0"/>
              <w:jc w:val="right"/>
            </w:pPr>
            <w:r>
              <w:t>118628,93</w:t>
            </w:r>
          </w:p>
        </w:tc>
      </w:tr>
      <w:tr w:rsidR="002B6D76" w14:paraId="2EBCFABE" w14:textId="77777777">
        <w:tc>
          <w:tcPr>
            <w:tcW w:w="624" w:type="dxa"/>
          </w:tcPr>
          <w:p w14:paraId="7C5CBE83" w14:textId="77777777" w:rsidR="002B6D76" w:rsidRDefault="00000000">
            <w:pPr>
              <w:pStyle w:val="ConsPlusNormal0"/>
              <w:jc w:val="center"/>
            </w:pPr>
            <w:r>
              <w:t>59.</w:t>
            </w:r>
          </w:p>
        </w:tc>
        <w:tc>
          <w:tcPr>
            <w:tcW w:w="742" w:type="dxa"/>
          </w:tcPr>
          <w:p w14:paraId="0D059BBB" w14:textId="77777777" w:rsidR="002B6D76" w:rsidRDefault="00000000">
            <w:pPr>
              <w:pStyle w:val="ConsPlusNormal0"/>
              <w:jc w:val="center"/>
            </w:pPr>
            <w:r>
              <w:t>40</w:t>
            </w:r>
          </w:p>
        </w:tc>
        <w:tc>
          <w:tcPr>
            <w:tcW w:w="1757" w:type="dxa"/>
          </w:tcPr>
          <w:p w14:paraId="2B341D64" w14:textId="77777777" w:rsidR="002B6D76" w:rsidRDefault="00000000">
            <w:pPr>
              <w:pStyle w:val="ConsPlusNormal0"/>
            </w:pPr>
            <w:r>
              <w:t>VS26.40.192</w:t>
            </w:r>
          </w:p>
        </w:tc>
        <w:tc>
          <w:tcPr>
            <w:tcW w:w="3175" w:type="dxa"/>
          </w:tcPr>
          <w:p w14:paraId="0958519C" w14:textId="77777777" w:rsidR="002B6D76" w:rsidRDefault="00000000">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907" w:type="dxa"/>
          </w:tcPr>
          <w:p w14:paraId="1C3F7DB4" w14:textId="77777777" w:rsidR="002B6D76" w:rsidRDefault="00000000">
            <w:pPr>
              <w:pStyle w:val="ConsPlusNormal0"/>
              <w:jc w:val="center"/>
            </w:pPr>
            <w:r>
              <w:t>26%</w:t>
            </w:r>
          </w:p>
        </w:tc>
        <w:tc>
          <w:tcPr>
            <w:tcW w:w="1559" w:type="dxa"/>
          </w:tcPr>
          <w:p w14:paraId="4AC6266D" w14:textId="77777777" w:rsidR="002B6D76" w:rsidRDefault="00000000">
            <w:pPr>
              <w:pStyle w:val="ConsPlusNormal0"/>
              <w:jc w:val="right"/>
            </w:pPr>
            <w:r>
              <w:t>238183,79</w:t>
            </w:r>
          </w:p>
        </w:tc>
      </w:tr>
      <w:tr w:rsidR="002B6D76" w14:paraId="1B723670" w14:textId="77777777">
        <w:tc>
          <w:tcPr>
            <w:tcW w:w="624" w:type="dxa"/>
          </w:tcPr>
          <w:p w14:paraId="22EC0804" w14:textId="77777777" w:rsidR="002B6D76" w:rsidRDefault="00000000">
            <w:pPr>
              <w:pStyle w:val="ConsPlusNormal0"/>
              <w:jc w:val="center"/>
            </w:pPr>
            <w:r>
              <w:t>60.</w:t>
            </w:r>
          </w:p>
        </w:tc>
        <w:tc>
          <w:tcPr>
            <w:tcW w:w="742" w:type="dxa"/>
          </w:tcPr>
          <w:p w14:paraId="53FC55BF" w14:textId="77777777" w:rsidR="002B6D76" w:rsidRDefault="00000000">
            <w:pPr>
              <w:pStyle w:val="ConsPlusNormal0"/>
              <w:jc w:val="center"/>
            </w:pPr>
            <w:r>
              <w:t>41</w:t>
            </w:r>
          </w:p>
        </w:tc>
        <w:tc>
          <w:tcPr>
            <w:tcW w:w="1757" w:type="dxa"/>
          </w:tcPr>
          <w:p w14:paraId="1272677E" w14:textId="77777777" w:rsidR="002B6D76" w:rsidRDefault="00000000">
            <w:pPr>
              <w:pStyle w:val="ConsPlusNormal0"/>
            </w:pPr>
            <w:r>
              <w:t>VS26.41.191</w:t>
            </w:r>
          </w:p>
        </w:tc>
        <w:tc>
          <w:tcPr>
            <w:tcW w:w="3175" w:type="dxa"/>
          </w:tcPr>
          <w:p w14:paraId="49F8FDDA" w14:textId="77777777" w:rsidR="002B6D76" w:rsidRDefault="00000000">
            <w:pPr>
              <w:pStyle w:val="ConsPlusNormal0"/>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907" w:type="dxa"/>
          </w:tcPr>
          <w:p w14:paraId="702F6D0F" w14:textId="77777777" w:rsidR="002B6D76" w:rsidRDefault="00000000">
            <w:pPr>
              <w:pStyle w:val="ConsPlusNormal0"/>
              <w:jc w:val="center"/>
            </w:pPr>
            <w:r>
              <w:t>38%</w:t>
            </w:r>
          </w:p>
        </w:tc>
        <w:tc>
          <w:tcPr>
            <w:tcW w:w="1559" w:type="dxa"/>
          </w:tcPr>
          <w:p w14:paraId="6677C29F" w14:textId="77777777" w:rsidR="002B6D76" w:rsidRDefault="00000000">
            <w:pPr>
              <w:pStyle w:val="ConsPlusNormal0"/>
              <w:jc w:val="right"/>
            </w:pPr>
            <w:r>
              <w:t>139837,20</w:t>
            </w:r>
          </w:p>
        </w:tc>
      </w:tr>
      <w:tr w:rsidR="002B6D76" w14:paraId="1816AE40" w14:textId="77777777">
        <w:tc>
          <w:tcPr>
            <w:tcW w:w="624" w:type="dxa"/>
          </w:tcPr>
          <w:p w14:paraId="079F3704" w14:textId="77777777" w:rsidR="002B6D76" w:rsidRDefault="00000000">
            <w:pPr>
              <w:pStyle w:val="ConsPlusNormal0"/>
              <w:jc w:val="center"/>
            </w:pPr>
            <w:r>
              <w:t>61.</w:t>
            </w:r>
          </w:p>
        </w:tc>
        <w:tc>
          <w:tcPr>
            <w:tcW w:w="742" w:type="dxa"/>
          </w:tcPr>
          <w:p w14:paraId="020E3D25" w14:textId="77777777" w:rsidR="002B6D76" w:rsidRDefault="00000000">
            <w:pPr>
              <w:pStyle w:val="ConsPlusNormal0"/>
              <w:jc w:val="center"/>
            </w:pPr>
            <w:r>
              <w:t>42</w:t>
            </w:r>
          </w:p>
        </w:tc>
        <w:tc>
          <w:tcPr>
            <w:tcW w:w="1757" w:type="dxa"/>
          </w:tcPr>
          <w:p w14:paraId="774C59C1" w14:textId="77777777" w:rsidR="002B6D76" w:rsidRDefault="00000000">
            <w:pPr>
              <w:pStyle w:val="ConsPlusNormal0"/>
            </w:pPr>
            <w:r>
              <w:t>VS26.42.134</w:t>
            </w:r>
          </w:p>
        </w:tc>
        <w:tc>
          <w:tcPr>
            <w:tcW w:w="3175" w:type="dxa"/>
          </w:tcPr>
          <w:p w14:paraId="471C2C7D" w14:textId="77777777" w:rsidR="002B6D76" w:rsidRDefault="00000000">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907" w:type="dxa"/>
          </w:tcPr>
          <w:p w14:paraId="1EE38D0E" w14:textId="77777777" w:rsidR="002B6D76" w:rsidRDefault="00000000">
            <w:pPr>
              <w:pStyle w:val="ConsPlusNormal0"/>
              <w:jc w:val="center"/>
            </w:pPr>
            <w:r>
              <w:t>25%</w:t>
            </w:r>
          </w:p>
        </w:tc>
        <w:tc>
          <w:tcPr>
            <w:tcW w:w="1559" w:type="dxa"/>
          </w:tcPr>
          <w:p w14:paraId="1AA71D2B" w14:textId="77777777" w:rsidR="002B6D76" w:rsidRDefault="00000000">
            <w:pPr>
              <w:pStyle w:val="ConsPlusNormal0"/>
              <w:jc w:val="right"/>
            </w:pPr>
            <w:r>
              <w:t>236006,94</w:t>
            </w:r>
          </w:p>
        </w:tc>
      </w:tr>
      <w:tr w:rsidR="002B6D76" w14:paraId="7725864D" w14:textId="77777777">
        <w:tc>
          <w:tcPr>
            <w:tcW w:w="624" w:type="dxa"/>
          </w:tcPr>
          <w:p w14:paraId="3927867F" w14:textId="77777777" w:rsidR="002B6D76" w:rsidRDefault="00000000">
            <w:pPr>
              <w:pStyle w:val="ConsPlusNormal0"/>
              <w:jc w:val="center"/>
            </w:pPr>
            <w:r>
              <w:t>62.</w:t>
            </w:r>
          </w:p>
        </w:tc>
        <w:tc>
          <w:tcPr>
            <w:tcW w:w="742" w:type="dxa"/>
          </w:tcPr>
          <w:p w14:paraId="3C5F8749" w14:textId="77777777" w:rsidR="002B6D76" w:rsidRDefault="00000000">
            <w:pPr>
              <w:pStyle w:val="ConsPlusNormal0"/>
              <w:jc w:val="center"/>
            </w:pPr>
            <w:r>
              <w:t>43</w:t>
            </w:r>
          </w:p>
        </w:tc>
        <w:tc>
          <w:tcPr>
            <w:tcW w:w="1757" w:type="dxa"/>
          </w:tcPr>
          <w:p w14:paraId="37D5CA7F" w14:textId="77777777" w:rsidR="002B6D76" w:rsidRDefault="00000000">
            <w:pPr>
              <w:pStyle w:val="ConsPlusNormal0"/>
            </w:pPr>
            <w:r>
              <w:t>VS26.43.491</w:t>
            </w:r>
          </w:p>
        </w:tc>
        <w:tc>
          <w:tcPr>
            <w:tcW w:w="3175" w:type="dxa"/>
          </w:tcPr>
          <w:p w14:paraId="1FC62ED9" w14:textId="77777777" w:rsidR="002B6D76" w:rsidRDefault="00000000">
            <w:pPr>
              <w:pStyle w:val="ConsPlusNormal0"/>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907" w:type="dxa"/>
          </w:tcPr>
          <w:p w14:paraId="110003F7" w14:textId="77777777" w:rsidR="002B6D76" w:rsidRDefault="00000000">
            <w:pPr>
              <w:pStyle w:val="ConsPlusNormal0"/>
              <w:jc w:val="center"/>
            </w:pPr>
            <w:r>
              <w:t>22%</w:t>
            </w:r>
          </w:p>
        </w:tc>
        <w:tc>
          <w:tcPr>
            <w:tcW w:w="1559" w:type="dxa"/>
          </w:tcPr>
          <w:p w14:paraId="48A4D8FF" w14:textId="77777777" w:rsidR="002B6D76" w:rsidRDefault="00000000">
            <w:pPr>
              <w:pStyle w:val="ConsPlusNormal0"/>
              <w:jc w:val="right"/>
            </w:pPr>
            <w:r>
              <w:t>233975,90</w:t>
            </w:r>
          </w:p>
        </w:tc>
      </w:tr>
      <w:tr w:rsidR="002B6D76" w14:paraId="4A6288EB" w14:textId="77777777">
        <w:tc>
          <w:tcPr>
            <w:tcW w:w="624" w:type="dxa"/>
          </w:tcPr>
          <w:p w14:paraId="759E25BD" w14:textId="77777777" w:rsidR="002B6D76" w:rsidRDefault="00000000">
            <w:pPr>
              <w:pStyle w:val="ConsPlusNormal0"/>
              <w:jc w:val="center"/>
            </w:pPr>
            <w:r>
              <w:t>63.</w:t>
            </w:r>
          </w:p>
        </w:tc>
        <w:tc>
          <w:tcPr>
            <w:tcW w:w="742" w:type="dxa"/>
          </w:tcPr>
          <w:p w14:paraId="4F1AC7E8" w14:textId="77777777" w:rsidR="002B6D76" w:rsidRDefault="00000000">
            <w:pPr>
              <w:pStyle w:val="ConsPlusNormal0"/>
              <w:jc w:val="center"/>
            </w:pPr>
            <w:r>
              <w:t>44</w:t>
            </w:r>
          </w:p>
        </w:tc>
        <w:tc>
          <w:tcPr>
            <w:tcW w:w="1757" w:type="dxa"/>
          </w:tcPr>
          <w:p w14:paraId="5174000C" w14:textId="77777777" w:rsidR="002B6D76" w:rsidRDefault="00000000">
            <w:pPr>
              <w:pStyle w:val="ConsPlusNormal0"/>
            </w:pPr>
            <w:r>
              <w:t>VS26.44.125</w:t>
            </w:r>
          </w:p>
        </w:tc>
        <w:tc>
          <w:tcPr>
            <w:tcW w:w="3175" w:type="dxa"/>
          </w:tcPr>
          <w:p w14:paraId="6A32B45C" w14:textId="77777777" w:rsidR="002B6D76" w:rsidRDefault="00000000">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907" w:type="dxa"/>
          </w:tcPr>
          <w:p w14:paraId="363E0BC2" w14:textId="77777777" w:rsidR="002B6D76" w:rsidRDefault="00000000">
            <w:pPr>
              <w:pStyle w:val="ConsPlusNormal0"/>
              <w:jc w:val="center"/>
            </w:pPr>
            <w:r>
              <w:t>34%</w:t>
            </w:r>
          </w:p>
        </w:tc>
        <w:tc>
          <w:tcPr>
            <w:tcW w:w="1559" w:type="dxa"/>
          </w:tcPr>
          <w:p w14:paraId="0555DF42" w14:textId="77777777" w:rsidR="002B6D76" w:rsidRDefault="00000000">
            <w:pPr>
              <w:pStyle w:val="ConsPlusNormal0"/>
              <w:jc w:val="right"/>
            </w:pPr>
            <w:r>
              <w:t>104407,95</w:t>
            </w:r>
          </w:p>
        </w:tc>
      </w:tr>
      <w:tr w:rsidR="002B6D76" w14:paraId="135C94EB" w14:textId="77777777">
        <w:tc>
          <w:tcPr>
            <w:tcW w:w="624" w:type="dxa"/>
          </w:tcPr>
          <w:p w14:paraId="412B8413" w14:textId="77777777" w:rsidR="002B6D76" w:rsidRDefault="00000000">
            <w:pPr>
              <w:pStyle w:val="ConsPlusNormal0"/>
              <w:jc w:val="center"/>
            </w:pPr>
            <w:r>
              <w:t>64.</w:t>
            </w:r>
          </w:p>
        </w:tc>
        <w:tc>
          <w:tcPr>
            <w:tcW w:w="742" w:type="dxa"/>
          </w:tcPr>
          <w:p w14:paraId="3D76AB8A" w14:textId="77777777" w:rsidR="002B6D76" w:rsidRDefault="00000000">
            <w:pPr>
              <w:pStyle w:val="ConsPlusNormal0"/>
              <w:jc w:val="center"/>
            </w:pPr>
            <w:r>
              <w:t>45</w:t>
            </w:r>
          </w:p>
        </w:tc>
        <w:tc>
          <w:tcPr>
            <w:tcW w:w="1757" w:type="dxa"/>
          </w:tcPr>
          <w:p w14:paraId="0C9F906C" w14:textId="77777777" w:rsidR="002B6D76" w:rsidRDefault="00000000">
            <w:pPr>
              <w:pStyle w:val="ConsPlusNormal0"/>
            </w:pPr>
            <w:r>
              <w:t>VS26.45.510</w:t>
            </w:r>
          </w:p>
        </w:tc>
        <w:tc>
          <w:tcPr>
            <w:tcW w:w="3175" w:type="dxa"/>
          </w:tcPr>
          <w:p w14:paraId="6074370E" w14:textId="77777777" w:rsidR="002B6D76" w:rsidRDefault="00000000">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907" w:type="dxa"/>
          </w:tcPr>
          <w:p w14:paraId="6570FA49" w14:textId="77777777" w:rsidR="002B6D76" w:rsidRDefault="00000000">
            <w:pPr>
              <w:pStyle w:val="ConsPlusNormal0"/>
              <w:jc w:val="center"/>
            </w:pPr>
            <w:r>
              <w:t>22%</w:t>
            </w:r>
          </w:p>
        </w:tc>
        <w:tc>
          <w:tcPr>
            <w:tcW w:w="1559" w:type="dxa"/>
          </w:tcPr>
          <w:p w14:paraId="3A3EB96E" w14:textId="77777777" w:rsidR="002B6D76" w:rsidRDefault="00000000">
            <w:pPr>
              <w:pStyle w:val="ConsPlusNormal0"/>
              <w:jc w:val="right"/>
            </w:pPr>
            <w:r>
              <w:t>179033,74</w:t>
            </w:r>
          </w:p>
        </w:tc>
      </w:tr>
      <w:tr w:rsidR="002B6D76" w14:paraId="502103D7" w14:textId="77777777">
        <w:tc>
          <w:tcPr>
            <w:tcW w:w="624" w:type="dxa"/>
          </w:tcPr>
          <w:p w14:paraId="61C9BAAF" w14:textId="77777777" w:rsidR="002B6D76" w:rsidRDefault="00000000">
            <w:pPr>
              <w:pStyle w:val="ConsPlusNormal0"/>
              <w:jc w:val="center"/>
            </w:pPr>
            <w:r>
              <w:t>65.</w:t>
            </w:r>
          </w:p>
        </w:tc>
        <w:tc>
          <w:tcPr>
            <w:tcW w:w="742" w:type="dxa"/>
          </w:tcPr>
          <w:p w14:paraId="130BB813" w14:textId="77777777" w:rsidR="002B6D76" w:rsidRDefault="00000000">
            <w:pPr>
              <w:pStyle w:val="ConsPlusNormal0"/>
              <w:jc w:val="center"/>
            </w:pPr>
            <w:r>
              <w:t>46</w:t>
            </w:r>
          </w:p>
        </w:tc>
        <w:tc>
          <w:tcPr>
            <w:tcW w:w="1757" w:type="dxa"/>
          </w:tcPr>
          <w:p w14:paraId="43A164FA" w14:textId="77777777" w:rsidR="002B6D76" w:rsidRDefault="00000000">
            <w:pPr>
              <w:pStyle w:val="ConsPlusNormal0"/>
            </w:pPr>
            <w:r>
              <w:t>VS26.46.133</w:t>
            </w:r>
          </w:p>
        </w:tc>
        <w:tc>
          <w:tcPr>
            <w:tcW w:w="3175" w:type="dxa"/>
          </w:tcPr>
          <w:p w14:paraId="21ABADE1" w14:textId="77777777" w:rsidR="002B6D76" w:rsidRDefault="00000000">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907" w:type="dxa"/>
          </w:tcPr>
          <w:p w14:paraId="523A4929" w14:textId="77777777" w:rsidR="002B6D76" w:rsidRDefault="00000000">
            <w:pPr>
              <w:pStyle w:val="ConsPlusNormal0"/>
              <w:jc w:val="center"/>
            </w:pPr>
            <w:r>
              <w:t>46%</w:t>
            </w:r>
          </w:p>
        </w:tc>
        <w:tc>
          <w:tcPr>
            <w:tcW w:w="1559" w:type="dxa"/>
          </w:tcPr>
          <w:p w14:paraId="21157B1E" w14:textId="77777777" w:rsidR="002B6D76" w:rsidRDefault="00000000">
            <w:pPr>
              <w:pStyle w:val="ConsPlusNormal0"/>
              <w:jc w:val="right"/>
            </w:pPr>
            <w:r>
              <w:t>176223,98</w:t>
            </w:r>
          </w:p>
        </w:tc>
      </w:tr>
      <w:tr w:rsidR="002B6D76" w14:paraId="025A02EA" w14:textId="77777777">
        <w:tc>
          <w:tcPr>
            <w:tcW w:w="624" w:type="dxa"/>
          </w:tcPr>
          <w:p w14:paraId="1D9D360F" w14:textId="77777777" w:rsidR="002B6D76" w:rsidRDefault="00000000">
            <w:pPr>
              <w:pStyle w:val="ConsPlusNormal0"/>
              <w:jc w:val="center"/>
            </w:pPr>
            <w:r>
              <w:t>66.</w:t>
            </w:r>
          </w:p>
        </w:tc>
        <w:tc>
          <w:tcPr>
            <w:tcW w:w="742" w:type="dxa"/>
          </w:tcPr>
          <w:p w14:paraId="332FA6F4" w14:textId="77777777" w:rsidR="002B6D76" w:rsidRDefault="00000000">
            <w:pPr>
              <w:pStyle w:val="ConsPlusNormal0"/>
              <w:jc w:val="center"/>
            </w:pPr>
            <w:r>
              <w:t>47</w:t>
            </w:r>
          </w:p>
        </w:tc>
        <w:tc>
          <w:tcPr>
            <w:tcW w:w="1757" w:type="dxa"/>
          </w:tcPr>
          <w:p w14:paraId="4624BFBF" w14:textId="77777777" w:rsidR="002B6D76" w:rsidRDefault="00000000">
            <w:pPr>
              <w:pStyle w:val="ConsPlusNormal0"/>
            </w:pPr>
            <w:r>
              <w:t>VS26.47.492</w:t>
            </w:r>
          </w:p>
        </w:tc>
        <w:tc>
          <w:tcPr>
            <w:tcW w:w="3175" w:type="dxa"/>
          </w:tcPr>
          <w:p w14:paraId="0ADCEBD0" w14:textId="77777777" w:rsidR="002B6D76" w:rsidRDefault="00000000">
            <w:pPr>
              <w:pStyle w:val="ConsPlusNormal0"/>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907" w:type="dxa"/>
          </w:tcPr>
          <w:p w14:paraId="584F53D7" w14:textId="77777777" w:rsidR="002B6D76" w:rsidRDefault="00000000">
            <w:pPr>
              <w:pStyle w:val="ConsPlusNormal0"/>
              <w:jc w:val="center"/>
            </w:pPr>
            <w:r>
              <w:t>40%</w:t>
            </w:r>
          </w:p>
        </w:tc>
        <w:tc>
          <w:tcPr>
            <w:tcW w:w="1559" w:type="dxa"/>
          </w:tcPr>
          <w:p w14:paraId="765051AB" w14:textId="77777777" w:rsidR="002B6D76" w:rsidRDefault="00000000">
            <w:pPr>
              <w:pStyle w:val="ConsPlusNormal0"/>
              <w:jc w:val="right"/>
            </w:pPr>
            <w:r>
              <w:t>187859,17</w:t>
            </w:r>
          </w:p>
        </w:tc>
      </w:tr>
      <w:tr w:rsidR="002B6D76" w14:paraId="7B4F442E" w14:textId="77777777">
        <w:tc>
          <w:tcPr>
            <w:tcW w:w="624" w:type="dxa"/>
          </w:tcPr>
          <w:p w14:paraId="522E6CCD" w14:textId="77777777" w:rsidR="002B6D76" w:rsidRDefault="00000000">
            <w:pPr>
              <w:pStyle w:val="ConsPlusNormal0"/>
              <w:jc w:val="center"/>
            </w:pPr>
            <w:r>
              <w:t>67.</w:t>
            </w:r>
          </w:p>
        </w:tc>
        <w:tc>
          <w:tcPr>
            <w:tcW w:w="742" w:type="dxa"/>
          </w:tcPr>
          <w:p w14:paraId="5A10CB3E" w14:textId="77777777" w:rsidR="002B6D76" w:rsidRDefault="00000000">
            <w:pPr>
              <w:pStyle w:val="ConsPlusNormal0"/>
              <w:jc w:val="center"/>
            </w:pPr>
            <w:r>
              <w:t>48</w:t>
            </w:r>
          </w:p>
        </w:tc>
        <w:tc>
          <w:tcPr>
            <w:tcW w:w="1757" w:type="dxa"/>
          </w:tcPr>
          <w:p w14:paraId="5151E10A" w14:textId="77777777" w:rsidR="002B6D76" w:rsidRDefault="00000000">
            <w:pPr>
              <w:pStyle w:val="ConsPlusNormal0"/>
            </w:pPr>
            <w:r>
              <w:t>VS26.48.545</w:t>
            </w:r>
          </w:p>
        </w:tc>
        <w:tc>
          <w:tcPr>
            <w:tcW w:w="3175" w:type="dxa"/>
          </w:tcPr>
          <w:p w14:paraId="4D331C77" w14:textId="77777777" w:rsidR="002B6D76" w:rsidRDefault="00000000">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907" w:type="dxa"/>
          </w:tcPr>
          <w:p w14:paraId="3CD7E749" w14:textId="77777777" w:rsidR="002B6D76" w:rsidRDefault="00000000">
            <w:pPr>
              <w:pStyle w:val="ConsPlusNormal0"/>
              <w:jc w:val="center"/>
            </w:pPr>
            <w:r>
              <w:t>9%</w:t>
            </w:r>
          </w:p>
        </w:tc>
        <w:tc>
          <w:tcPr>
            <w:tcW w:w="1559" w:type="dxa"/>
          </w:tcPr>
          <w:p w14:paraId="41D09E22" w14:textId="77777777" w:rsidR="002B6D76" w:rsidRDefault="00000000">
            <w:pPr>
              <w:pStyle w:val="ConsPlusNormal0"/>
              <w:jc w:val="right"/>
            </w:pPr>
            <w:r>
              <w:t>270128,61</w:t>
            </w:r>
          </w:p>
        </w:tc>
      </w:tr>
      <w:tr w:rsidR="002B6D76" w14:paraId="6AD4D102" w14:textId="77777777">
        <w:tc>
          <w:tcPr>
            <w:tcW w:w="624" w:type="dxa"/>
          </w:tcPr>
          <w:p w14:paraId="2AF7A401" w14:textId="77777777" w:rsidR="002B6D76" w:rsidRDefault="00000000">
            <w:pPr>
              <w:pStyle w:val="ConsPlusNormal0"/>
              <w:jc w:val="center"/>
            </w:pPr>
            <w:r>
              <w:t>68.</w:t>
            </w:r>
          </w:p>
        </w:tc>
        <w:tc>
          <w:tcPr>
            <w:tcW w:w="742" w:type="dxa"/>
          </w:tcPr>
          <w:p w14:paraId="795B879C" w14:textId="77777777" w:rsidR="002B6D76" w:rsidRDefault="00000000">
            <w:pPr>
              <w:pStyle w:val="ConsPlusNormal0"/>
              <w:jc w:val="center"/>
            </w:pPr>
            <w:r>
              <w:t>49</w:t>
            </w:r>
          </w:p>
        </w:tc>
        <w:tc>
          <w:tcPr>
            <w:tcW w:w="1757" w:type="dxa"/>
          </w:tcPr>
          <w:p w14:paraId="476E764A" w14:textId="77777777" w:rsidR="002B6D76" w:rsidRDefault="00000000">
            <w:pPr>
              <w:pStyle w:val="ConsPlusNormal0"/>
            </w:pPr>
            <w:r>
              <w:t>VS26.49.546</w:t>
            </w:r>
          </w:p>
        </w:tc>
        <w:tc>
          <w:tcPr>
            <w:tcW w:w="3175" w:type="dxa"/>
          </w:tcPr>
          <w:p w14:paraId="73BCD038" w14:textId="77777777" w:rsidR="002B6D76" w:rsidRDefault="00000000">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907" w:type="dxa"/>
          </w:tcPr>
          <w:p w14:paraId="2D8CDE4B" w14:textId="77777777" w:rsidR="002B6D76" w:rsidRDefault="00000000">
            <w:pPr>
              <w:pStyle w:val="ConsPlusNormal0"/>
              <w:jc w:val="center"/>
            </w:pPr>
            <w:r>
              <w:t>8%</w:t>
            </w:r>
          </w:p>
        </w:tc>
        <w:tc>
          <w:tcPr>
            <w:tcW w:w="1559" w:type="dxa"/>
          </w:tcPr>
          <w:p w14:paraId="1038B718" w14:textId="77777777" w:rsidR="002B6D76" w:rsidRDefault="00000000">
            <w:pPr>
              <w:pStyle w:val="ConsPlusNormal0"/>
              <w:jc w:val="right"/>
            </w:pPr>
            <w:r>
              <w:t>299169,86</w:t>
            </w:r>
          </w:p>
        </w:tc>
      </w:tr>
      <w:tr w:rsidR="002B6D76" w14:paraId="0BE7813D" w14:textId="77777777">
        <w:tc>
          <w:tcPr>
            <w:tcW w:w="624" w:type="dxa"/>
          </w:tcPr>
          <w:p w14:paraId="016329E6" w14:textId="77777777" w:rsidR="002B6D76" w:rsidRDefault="00000000">
            <w:pPr>
              <w:pStyle w:val="ConsPlusNormal0"/>
              <w:jc w:val="center"/>
            </w:pPr>
            <w:r>
              <w:t>69.</w:t>
            </w:r>
          </w:p>
        </w:tc>
        <w:tc>
          <w:tcPr>
            <w:tcW w:w="742" w:type="dxa"/>
          </w:tcPr>
          <w:p w14:paraId="544B0CE2" w14:textId="77777777" w:rsidR="002B6D76" w:rsidRDefault="00000000">
            <w:pPr>
              <w:pStyle w:val="ConsPlusNormal0"/>
              <w:jc w:val="center"/>
            </w:pPr>
            <w:r>
              <w:t>50</w:t>
            </w:r>
          </w:p>
        </w:tc>
        <w:tc>
          <w:tcPr>
            <w:tcW w:w="1757" w:type="dxa"/>
          </w:tcPr>
          <w:p w14:paraId="5E3A1A02" w14:textId="77777777" w:rsidR="002B6D76" w:rsidRDefault="00000000">
            <w:pPr>
              <w:pStyle w:val="ConsPlusNormal0"/>
            </w:pPr>
            <w:r>
              <w:t>VS26.50.547</w:t>
            </w:r>
          </w:p>
        </w:tc>
        <w:tc>
          <w:tcPr>
            <w:tcW w:w="3175" w:type="dxa"/>
          </w:tcPr>
          <w:p w14:paraId="7604B735" w14:textId="77777777" w:rsidR="002B6D76" w:rsidRDefault="00000000">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907" w:type="dxa"/>
          </w:tcPr>
          <w:p w14:paraId="2DF56F74" w14:textId="77777777" w:rsidR="002B6D76" w:rsidRDefault="00000000">
            <w:pPr>
              <w:pStyle w:val="ConsPlusNormal0"/>
              <w:jc w:val="center"/>
            </w:pPr>
            <w:r>
              <w:t>7%</w:t>
            </w:r>
          </w:p>
        </w:tc>
        <w:tc>
          <w:tcPr>
            <w:tcW w:w="1559" w:type="dxa"/>
          </w:tcPr>
          <w:p w14:paraId="3BC19114" w14:textId="77777777" w:rsidR="002B6D76" w:rsidRDefault="00000000">
            <w:pPr>
              <w:pStyle w:val="ConsPlusNormal0"/>
              <w:jc w:val="right"/>
            </w:pPr>
            <w:r>
              <w:t>342874,00</w:t>
            </w:r>
          </w:p>
        </w:tc>
      </w:tr>
      <w:tr w:rsidR="002B6D76" w14:paraId="17D59A9F" w14:textId="77777777">
        <w:tc>
          <w:tcPr>
            <w:tcW w:w="624" w:type="dxa"/>
          </w:tcPr>
          <w:p w14:paraId="4B55B3E3" w14:textId="77777777" w:rsidR="002B6D76" w:rsidRDefault="00000000">
            <w:pPr>
              <w:pStyle w:val="ConsPlusNormal0"/>
              <w:jc w:val="center"/>
            </w:pPr>
            <w:r>
              <w:t>70.</w:t>
            </w:r>
          </w:p>
        </w:tc>
        <w:tc>
          <w:tcPr>
            <w:tcW w:w="742" w:type="dxa"/>
          </w:tcPr>
          <w:p w14:paraId="31E2E42E" w14:textId="77777777" w:rsidR="002B6D76" w:rsidRDefault="00000000">
            <w:pPr>
              <w:pStyle w:val="ConsPlusNormal0"/>
              <w:jc w:val="center"/>
            </w:pPr>
            <w:r>
              <w:t>51</w:t>
            </w:r>
          </w:p>
        </w:tc>
        <w:tc>
          <w:tcPr>
            <w:tcW w:w="1757" w:type="dxa"/>
          </w:tcPr>
          <w:p w14:paraId="685894F2" w14:textId="77777777" w:rsidR="002B6D76" w:rsidRDefault="00000000">
            <w:pPr>
              <w:pStyle w:val="ConsPlusNormal0"/>
            </w:pPr>
            <w:r>
              <w:t>VS26.51.221</w:t>
            </w:r>
          </w:p>
        </w:tc>
        <w:tc>
          <w:tcPr>
            <w:tcW w:w="3175" w:type="dxa"/>
          </w:tcPr>
          <w:p w14:paraId="2956F8C2" w14:textId="77777777" w:rsidR="002B6D76" w:rsidRDefault="00000000">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907" w:type="dxa"/>
          </w:tcPr>
          <w:p w14:paraId="0891F316" w14:textId="77777777" w:rsidR="002B6D76" w:rsidRDefault="00000000">
            <w:pPr>
              <w:pStyle w:val="ConsPlusNormal0"/>
              <w:jc w:val="center"/>
            </w:pPr>
            <w:r>
              <w:t>17%</w:t>
            </w:r>
          </w:p>
        </w:tc>
        <w:tc>
          <w:tcPr>
            <w:tcW w:w="1559" w:type="dxa"/>
          </w:tcPr>
          <w:p w14:paraId="622746D7" w14:textId="77777777" w:rsidR="002B6D76" w:rsidRDefault="00000000">
            <w:pPr>
              <w:pStyle w:val="ConsPlusNormal0"/>
              <w:jc w:val="right"/>
            </w:pPr>
            <w:r>
              <w:t>353649,20</w:t>
            </w:r>
          </w:p>
        </w:tc>
      </w:tr>
      <w:tr w:rsidR="002B6D76" w14:paraId="545CAA40" w14:textId="77777777">
        <w:tc>
          <w:tcPr>
            <w:tcW w:w="624" w:type="dxa"/>
          </w:tcPr>
          <w:p w14:paraId="78998A8B" w14:textId="77777777" w:rsidR="002B6D76" w:rsidRDefault="00000000">
            <w:pPr>
              <w:pStyle w:val="ConsPlusNormal0"/>
              <w:jc w:val="center"/>
            </w:pPr>
            <w:r>
              <w:t>71.</w:t>
            </w:r>
          </w:p>
        </w:tc>
        <w:tc>
          <w:tcPr>
            <w:tcW w:w="742" w:type="dxa"/>
          </w:tcPr>
          <w:p w14:paraId="3564ECF5" w14:textId="77777777" w:rsidR="002B6D76" w:rsidRDefault="00000000">
            <w:pPr>
              <w:pStyle w:val="ConsPlusNormal0"/>
              <w:jc w:val="center"/>
            </w:pPr>
            <w:r>
              <w:t>52</w:t>
            </w:r>
          </w:p>
        </w:tc>
        <w:tc>
          <w:tcPr>
            <w:tcW w:w="1757" w:type="dxa"/>
          </w:tcPr>
          <w:p w14:paraId="7BE35395" w14:textId="77777777" w:rsidR="002B6D76" w:rsidRDefault="00000000">
            <w:pPr>
              <w:pStyle w:val="ConsPlusNormal0"/>
            </w:pPr>
            <w:r>
              <w:t>VS26.52.219</w:t>
            </w:r>
          </w:p>
        </w:tc>
        <w:tc>
          <w:tcPr>
            <w:tcW w:w="3175" w:type="dxa"/>
          </w:tcPr>
          <w:p w14:paraId="5B0A8080" w14:textId="77777777" w:rsidR="002B6D76" w:rsidRDefault="00000000">
            <w:pPr>
              <w:pStyle w:val="ConsPlusNormal0"/>
            </w:pPr>
            <w:r>
              <w:t>Эндоваскулярная, хирургическая коррекция нарушений ритма сердца без имплантации кардиовертера-дефибриллятора</w:t>
            </w:r>
          </w:p>
        </w:tc>
        <w:tc>
          <w:tcPr>
            <w:tcW w:w="907" w:type="dxa"/>
          </w:tcPr>
          <w:p w14:paraId="3CF094A1" w14:textId="77777777" w:rsidR="002B6D76" w:rsidRDefault="00000000">
            <w:pPr>
              <w:pStyle w:val="ConsPlusNormal0"/>
              <w:jc w:val="center"/>
            </w:pPr>
            <w:r>
              <w:t>42%</w:t>
            </w:r>
          </w:p>
        </w:tc>
        <w:tc>
          <w:tcPr>
            <w:tcW w:w="1559" w:type="dxa"/>
          </w:tcPr>
          <w:p w14:paraId="7482AE11" w14:textId="77777777" w:rsidR="002B6D76" w:rsidRDefault="00000000">
            <w:pPr>
              <w:pStyle w:val="ConsPlusNormal0"/>
              <w:jc w:val="right"/>
            </w:pPr>
            <w:r>
              <w:t>293523,35</w:t>
            </w:r>
          </w:p>
        </w:tc>
      </w:tr>
      <w:tr w:rsidR="002B6D76" w14:paraId="132FE56C" w14:textId="77777777">
        <w:tc>
          <w:tcPr>
            <w:tcW w:w="624" w:type="dxa"/>
          </w:tcPr>
          <w:p w14:paraId="01FC3EA2" w14:textId="77777777" w:rsidR="002B6D76" w:rsidRDefault="00000000">
            <w:pPr>
              <w:pStyle w:val="ConsPlusNormal0"/>
              <w:jc w:val="center"/>
            </w:pPr>
            <w:r>
              <w:t>72.</w:t>
            </w:r>
          </w:p>
        </w:tc>
        <w:tc>
          <w:tcPr>
            <w:tcW w:w="742" w:type="dxa"/>
          </w:tcPr>
          <w:p w14:paraId="44FB771C" w14:textId="77777777" w:rsidR="002B6D76" w:rsidRDefault="00000000">
            <w:pPr>
              <w:pStyle w:val="ConsPlusNormal0"/>
              <w:jc w:val="center"/>
            </w:pPr>
            <w:r>
              <w:t>53</w:t>
            </w:r>
          </w:p>
        </w:tc>
        <w:tc>
          <w:tcPr>
            <w:tcW w:w="1757" w:type="dxa"/>
          </w:tcPr>
          <w:p w14:paraId="7E155818" w14:textId="77777777" w:rsidR="002B6D76" w:rsidRDefault="00000000">
            <w:pPr>
              <w:pStyle w:val="ConsPlusNormal0"/>
            </w:pPr>
            <w:r>
              <w:t>VS26.53.184</w:t>
            </w:r>
          </w:p>
        </w:tc>
        <w:tc>
          <w:tcPr>
            <w:tcW w:w="3175" w:type="dxa"/>
          </w:tcPr>
          <w:p w14:paraId="13E18948" w14:textId="77777777" w:rsidR="002B6D76" w:rsidRDefault="00000000">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907" w:type="dxa"/>
          </w:tcPr>
          <w:p w14:paraId="4E5C4CAC" w14:textId="77777777" w:rsidR="002B6D76" w:rsidRDefault="00000000">
            <w:pPr>
              <w:pStyle w:val="ConsPlusNormal0"/>
              <w:jc w:val="center"/>
            </w:pPr>
            <w:r>
              <w:t>57%</w:t>
            </w:r>
          </w:p>
        </w:tc>
        <w:tc>
          <w:tcPr>
            <w:tcW w:w="1559" w:type="dxa"/>
          </w:tcPr>
          <w:p w14:paraId="45F64132" w14:textId="77777777" w:rsidR="002B6D76" w:rsidRDefault="00000000">
            <w:pPr>
              <w:pStyle w:val="ConsPlusNormal0"/>
              <w:jc w:val="right"/>
            </w:pPr>
            <w:r>
              <w:t>520374,55</w:t>
            </w:r>
          </w:p>
        </w:tc>
      </w:tr>
      <w:tr w:rsidR="002B6D76" w14:paraId="54875F3E" w14:textId="77777777">
        <w:tc>
          <w:tcPr>
            <w:tcW w:w="624" w:type="dxa"/>
          </w:tcPr>
          <w:p w14:paraId="2F8113F0" w14:textId="77777777" w:rsidR="002B6D76" w:rsidRDefault="00000000">
            <w:pPr>
              <w:pStyle w:val="ConsPlusNormal0"/>
              <w:jc w:val="center"/>
            </w:pPr>
            <w:r>
              <w:t>73.</w:t>
            </w:r>
          </w:p>
        </w:tc>
        <w:tc>
          <w:tcPr>
            <w:tcW w:w="742" w:type="dxa"/>
          </w:tcPr>
          <w:p w14:paraId="05E69E68" w14:textId="77777777" w:rsidR="002B6D76" w:rsidRDefault="00000000">
            <w:pPr>
              <w:pStyle w:val="ConsPlusNormal0"/>
              <w:jc w:val="center"/>
            </w:pPr>
            <w:r>
              <w:t>54</w:t>
            </w:r>
          </w:p>
        </w:tc>
        <w:tc>
          <w:tcPr>
            <w:tcW w:w="1757" w:type="dxa"/>
          </w:tcPr>
          <w:p w14:paraId="7B57A271" w14:textId="77777777" w:rsidR="002B6D76" w:rsidRDefault="00000000">
            <w:pPr>
              <w:pStyle w:val="ConsPlusNormal0"/>
            </w:pPr>
            <w:r>
              <w:t>VS26.54.554</w:t>
            </w:r>
          </w:p>
        </w:tc>
        <w:tc>
          <w:tcPr>
            <w:tcW w:w="3175" w:type="dxa"/>
          </w:tcPr>
          <w:p w14:paraId="6BFFBEC3" w14:textId="77777777" w:rsidR="002B6D76" w:rsidRDefault="00000000">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907" w:type="dxa"/>
          </w:tcPr>
          <w:p w14:paraId="4D462677" w14:textId="77777777" w:rsidR="002B6D76" w:rsidRDefault="00000000">
            <w:pPr>
              <w:pStyle w:val="ConsPlusNormal0"/>
              <w:jc w:val="center"/>
            </w:pPr>
            <w:r>
              <w:t>21%</w:t>
            </w:r>
          </w:p>
        </w:tc>
        <w:tc>
          <w:tcPr>
            <w:tcW w:w="1559" w:type="dxa"/>
          </w:tcPr>
          <w:p w14:paraId="173E852A" w14:textId="77777777" w:rsidR="002B6D76" w:rsidRDefault="00000000">
            <w:pPr>
              <w:pStyle w:val="ConsPlusNormal0"/>
              <w:jc w:val="right"/>
            </w:pPr>
            <w:r>
              <w:t>437356,61</w:t>
            </w:r>
          </w:p>
        </w:tc>
      </w:tr>
      <w:tr w:rsidR="002B6D76" w14:paraId="399DDF30" w14:textId="77777777">
        <w:tc>
          <w:tcPr>
            <w:tcW w:w="624" w:type="dxa"/>
          </w:tcPr>
          <w:p w14:paraId="685DB632" w14:textId="77777777" w:rsidR="002B6D76" w:rsidRDefault="00000000">
            <w:pPr>
              <w:pStyle w:val="ConsPlusNormal0"/>
              <w:jc w:val="center"/>
            </w:pPr>
            <w:r>
              <w:t>74.</w:t>
            </w:r>
          </w:p>
        </w:tc>
        <w:tc>
          <w:tcPr>
            <w:tcW w:w="742" w:type="dxa"/>
          </w:tcPr>
          <w:p w14:paraId="6E2392D9" w14:textId="77777777" w:rsidR="002B6D76" w:rsidRDefault="00000000">
            <w:pPr>
              <w:pStyle w:val="ConsPlusNormal0"/>
              <w:jc w:val="center"/>
            </w:pPr>
            <w:r>
              <w:t>55</w:t>
            </w:r>
          </w:p>
        </w:tc>
        <w:tc>
          <w:tcPr>
            <w:tcW w:w="1757" w:type="dxa"/>
          </w:tcPr>
          <w:p w14:paraId="65C5843E" w14:textId="77777777" w:rsidR="002B6D76" w:rsidRDefault="00000000">
            <w:pPr>
              <w:pStyle w:val="ConsPlusNormal0"/>
            </w:pPr>
            <w:r>
              <w:t>VS26.55.139</w:t>
            </w:r>
          </w:p>
        </w:tc>
        <w:tc>
          <w:tcPr>
            <w:tcW w:w="3175" w:type="dxa"/>
          </w:tcPr>
          <w:p w14:paraId="656F30A3" w14:textId="77777777" w:rsidR="002B6D76" w:rsidRDefault="00000000">
            <w:pPr>
              <w:pStyle w:val="ConsPlusNormal0"/>
            </w:pPr>
            <w:r>
              <w:t>Хирургическое лечение хронической сердечной недостаточности</w:t>
            </w:r>
          </w:p>
        </w:tc>
        <w:tc>
          <w:tcPr>
            <w:tcW w:w="907" w:type="dxa"/>
          </w:tcPr>
          <w:p w14:paraId="75A9CF8D" w14:textId="77777777" w:rsidR="002B6D76" w:rsidRDefault="00000000">
            <w:pPr>
              <w:pStyle w:val="ConsPlusNormal0"/>
              <w:jc w:val="center"/>
            </w:pPr>
            <w:r>
              <w:t>13%</w:t>
            </w:r>
          </w:p>
        </w:tc>
        <w:tc>
          <w:tcPr>
            <w:tcW w:w="1559" w:type="dxa"/>
          </w:tcPr>
          <w:p w14:paraId="0E8C5B79" w14:textId="77777777" w:rsidR="002B6D76" w:rsidRDefault="00000000">
            <w:pPr>
              <w:pStyle w:val="ConsPlusNormal0"/>
              <w:jc w:val="right"/>
            </w:pPr>
            <w:r>
              <w:t>813078,35</w:t>
            </w:r>
          </w:p>
        </w:tc>
      </w:tr>
      <w:tr w:rsidR="002B6D76" w14:paraId="4C39BA43" w14:textId="77777777">
        <w:tc>
          <w:tcPr>
            <w:tcW w:w="624" w:type="dxa"/>
          </w:tcPr>
          <w:p w14:paraId="7888110C" w14:textId="77777777" w:rsidR="002B6D76" w:rsidRDefault="00000000">
            <w:pPr>
              <w:pStyle w:val="ConsPlusNormal0"/>
              <w:jc w:val="center"/>
            </w:pPr>
            <w:r>
              <w:t>75.</w:t>
            </w:r>
          </w:p>
        </w:tc>
        <w:tc>
          <w:tcPr>
            <w:tcW w:w="742" w:type="dxa"/>
          </w:tcPr>
          <w:p w14:paraId="1702E6AF" w14:textId="77777777" w:rsidR="002B6D76" w:rsidRDefault="00000000">
            <w:pPr>
              <w:pStyle w:val="ConsPlusNormal0"/>
              <w:jc w:val="center"/>
            </w:pPr>
            <w:r>
              <w:t>56</w:t>
            </w:r>
          </w:p>
        </w:tc>
        <w:tc>
          <w:tcPr>
            <w:tcW w:w="1757" w:type="dxa"/>
          </w:tcPr>
          <w:p w14:paraId="65587BA6" w14:textId="77777777" w:rsidR="002B6D76" w:rsidRDefault="00000000">
            <w:pPr>
              <w:pStyle w:val="ConsPlusNormal0"/>
            </w:pPr>
            <w:r>
              <w:t>VS26.56.142</w:t>
            </w:r>
          </w:p>
        </w:tc>
        <w:tc>
          <w:tcPr>
            <w:tcW w:w="3175" w:type="dxa"/>
          </w:tcPr>
          <w:p w14:paraId="0E8C725D" w14:textId="77777777" w:rsidR="002B6D76" w:rsidRDefault="00000000">
            <w:pPr>
              <w:pStyle w:val="ConsPlusNormal0"/>
            </w:pPr>
            <w:r>
              <w:t>Хирургическая коррекция поражений клапанов сердца при повторном многоклапанном протезировании</w:t>
            </w:r>
          </w:p>
        </w:tc>
        <w:tc>
          <w:tcPr>
            <w:tcW w:w="907" w:type="dxa"/>
          </w:tcPr>
          <w:p w14:paraId="3D0C1235" w14:textId="77777777" w:rsidR="002B6D76" w:rsidRDefault="00000000">
            <w:pPr>
              <w:pStyle w:val="ConsPlusNormal0"/>
              <w:jc w:val="center"/>
            </w:pPr>
            <w:r>
              <w:t>17%</w:t>
            </w:r>
          </w:p>
        </w:tc>
        <w:tc>
          <w:tcPr>
            <w:tcW w:w="1559" w:type="dxa"/>
          </w:tcPr>
          <w:p w14:paraId="13234C7B" w14:textId="77777777" w:rsidR="002B6D76" w:rsidRDefault="00000000">
            <w:pPr>
              <w:pStyle w:val="ConsPlusNormal0"/>
              <w:jc w:val="right"/>
            </w:pPr>
            <w:r>
              <w:t>934431,60</w:t>
            </w:r>
          </w:p>
        </w:tc>
      </w:tr>
      <w:tr w:rsidR="002B6D76" w14:paraId="40F59788" w14:textId="77777777">
        <w:tc>
          <w:tcPr>
            <w:tcW w:w="624" w:type="dxa"/>
          </w:tcPr>
          <w:p w14:paraId="5DAB834A" w14:textId="77777777" w:rsidR="002B6D76" w:rsidRDefault="00000000">
            <w:pPr>
              <w:pStyle w:val="ConsPlusNormal0"/>
              <w:jc w:val="center"/>
            </w:pPr>
            <w:r>
              <w:t>76.</w:t>
            </w:r>
          </w:p>
        </w:tc>
        <w:tc>
          <w:tcPr>
            <w:tcW w:w="742" w:type="dxa"/>
          </w:tcPr>
          <w:p w14:paraId="17D89DC1" w14:textId="77777777" w:rsidR="002B6D76" w:rsidRDefault="00000000">
            <w:pPr>
              <w:pStyle w:val="ConsPlusNormal0"/>
              <w:jc w:val="center"/>
            </w:pPr>
            <w:r>
              <w:t>57</w:t>
            </w:r>
          </w:p>
        </w:tc>
        <w:tc>
          <w:tcPr>
            <w:tcW w:w="1757" w:type="dxa"/>
          </w:tcPr>
          <w:p w14:paraId="6C28AFDB" w14:textId="77777777" w:rsidR="002B6D76" w:rsidRDefault="00000000">
            <w:pPr>
              <w:pStyle w:val="ConsPlusNormal0"/>
            </w:pPr>
            <w:r>
              <w:t>VS26.57.467</w:t>
            </w:r>
          </w:p>
        </w:tc>
        <w:tc>
          <w:tcPr>
            <w:tcW w:w="3175" w:type="dxa"/>
          </w:tcPr>
          <w:p w14:paraId="6FEF4DFB" w14:textId="77777777" w:rsidR="002B6D76" w:rsidRDefault="00000000">
            <w:pPr>
              <w:pStyle w:val="ConsPlusNormal0"/>
            </w:pPr>
            <w:r>
              <w:t>Трансвенозная экстракция эндокардиальных электродов у пациентов с имплантируемыми устройствами</w:t>
            </w:r>
          </w:p>
        </w:tc>
        <w:tc>
          <w:tcPr>
            <w:tcW w:w="907" w:type="dxa"/>
          </w:tcPr>
          <w:p w14:paraId="4A8F85E7" w14:textId="77777777" w:rsidR="002B6D76" w:rsidRDefault="00000000">
            <w:pPr>
              <w:pStyle w:val="ConsPlusNormal0"/>
              <w:jc w:val="center"/>
            </w:pPr>
            <w:r>
              <w:t>12%</w:t>
            </w:r>
          </w:p>
        </w:tc>
        <w:tc>
          <w:tcPr>
            <w:tcW w:w="1559" w:type="dxa"/>
          </w:tcPr>
          <w:p w14:paraId="7F10C229" w14:textId="77777777" w:rsidR="002B6D76" w:rsidRDefault="00000000">
            <w:pPr>
              <w:pStyle w:val="ConsPlusNormal0"/>
              <w:jc w:val="right"/>
            </w:pPr>
            <w:r>
              <w:t>742125,07</w:t>
            </w:r>
          </w:p>
        </w:tc>
      </w:tr>
      <w:tr w:rsidR="002B6D76" w14:paraId="60A93888" w14:textId="77777777">
        <w:tc>
          <w:tcPr>
            <w:tcW w:w="624" w:type="dxa"/>
          </w:tcPr>
          <w:p w14:paraId="28C300F8" w14:textId="77777777" w:rsidR="002B6D76" w:rsidRDefault="00000000">
            <w:pPr>
              <w:pStyle w:val="ConsPlusNormal0"/>
              <w:jc w:val="center"/>
            </w:pPr>
            <w:r>
              <w:t>77.</w:t>
            </w:r>
          </w:p>
        </w:tc>
        <w:tc>
          <w:tcPr>
            <w:tcW w:w="742" w:type="dxa"/>
          </w:tcPr>
          <w:p w14:paraId="5C08E549" w14:textId="77777777" w:rsidR="002B6D76" w:rsidRDefault="00000000">
            <w:pPr>
              <w:pStyle w:val="ConsPlusNormal0"/>
              <w:jc w:val="center"/>
            </w:pPr>
            <w:r>
              <w:t>58</w:t>
            </w:r>
          </w:p>
        </w:tc>
        <w:tc>
          <w:tcPr>
            <w:tcW w:w="1757" w:type="dxa"/>
          </w:tcPr>
          <w:p w14:paraId="5C510E64" w14:textId="77777777" w:rsidR="002B6D76" w:rsidRDefault="00000000">
            <w:pPr>
              <w:pStyle w:val="ConsPlusNormal0"/>
            </w:pPr>
            <w:r>
              <w:t>VS26.58.476</w:t>
            </w:r>
          </w:p>
        </w:tc>
        <w:tc>
          <w:tcPr>
            <w:tcW w:w="3175" w:type="dxa"/>
          </w:tcPr>
          <w:p w14:paraId="2CA1E93F" w14:textId="77777777" w:rsidR="002B6D76" w:rsidRDefault="00000000">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907" w:type="dxa"/>
          </w:tcPr>
          <w:p w14:paraId="5A7DE456" w14:textId="77777777" w:rsidR="002B6D76" w:rsidRDefault="00000000">
            <w:pPr>
              <w:pStyle w:val="ConsPlusNormal0"/>
              <w:jc w:val="center"/>
            </w:pPr>
            <w:r>
              <w:t>14%</w:t>
            </w:r>
          </w:p>
        </w:tc>
        <w:tc>
          <w:tcPr>
            <w:tcW w:w="1559" w:type="dxa"/>
          </w:tcPr>
          <w:p w14:paraId="2AAD97E7" w14:textId="77777777" w:rsidR="002B6D76" w:rsidRDefault="00000000">
            <w:pPr>
              <w:pStyle w:val="ConsPlusNormal0"/>
              <w:jc w:val="right"/>
            </w:pPr>
            <w:r>
              <w:t>409035,50</w:t>
            </w:r>
          </w:p>
        </w:tc>
      </w:tr>
      <w:tr w:rsidR="002B6D76" w14:paraId="4404B381" w14:textId="77777777">
        <w:tc>
          <w:tcPr>
            <w:tcW w:w="624" w:type="dxa"/>
          </w:tcPr>
          <w:p w14:paraId="56EA9B69" w14:textId="77777777" w:rsidR="002B6D76" w:rsidRDefault="00000000">
            <w:pPr>
              <w:pStyle w:val="ConsPlusNormal0"/>
              <w:jc w:val="center"/>
            </w:pPr>
            <w:r>
              <w:t>78.</w:t>
            </w:r>
          </w:p>
        </w:tc>
        <w:tc>
          <w:tcPr>
            <w:tcW w:w="742" w:type="dxa"/>
          </w:tcPr>
          <w:p w14:paraId="0158FB77" w14:textId="77777777" w:rsidR="002B6D76" w:rsidRDefault="00000000">
            <w:pPr>
              <w:pStyle w:val="ConsPlusNormal0"/>
              <w:jc w:val="center"/>
            </w:pPr>
            <w:r>
              <w:t>59</w:t>
            </w:r>
          </w:p>
        </w:tc>
        <w:tc>
          <w:tcPr>
            <w:tcW w:w="1757" w:type="dxa"/>
          </w:tcPr>
          <w:p w14:paraId="4DB3C26C" w14:textId="77777777" w:rsidR="002B6D76" w:rsidRDefault="00000000">
            <w:pPr>
              <w:pStyle w:val="ConsPlusNormal0"/>
            </w:pPr>
            <w:r>
              <w:t>VS26.59.556</w:t>
            </w:r>
          </w:p>
        </w:tc>
        <w:tc>
          <w:tcPr>
            <w:tcW w:w="3175" w:type="dxa"/>
          </w:tcPr>
          <w:p w14:paraId="043679F0" w14:textId="77777777" w:rsidR="002B6D76" w:rsidRDefault="00000000">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907" w:type="dxa"/>
          </w:tcPr>
          <w:p w14:paraId="38F09CD1" w14:textId="77777777" w:rsidR="002B6D76" w:rsidRDefault="00000000">
            <w:pPr>
              <w:pStyle w:val="ConsPlusNormal0"/>
              <w:jc w:val="center"/>
            </w:pPr>
            <w:r>
              <w:t>4%</w:t>
            </w:r>
          </w:p>
        </w:tc>
        <w:tc>
          <w:tcPr>
            <w:tcW w:w="1559" w:type="dxa"/>
          </w:tcPr>
          <w:p w14:paraId="01BCD359" w14:textId="77777777" w:rsidR="002B6D76" w:rsidRDefault="00000000">
            <w:pPr>
              <w:pStyle w:val="ConsPlusNormal0"/>
              <w:jc w:val="right"/>
            </w:pPr>
            <w:r>
              <w:t>1872837,82</w:t>
            </w:r>
          </w:p>
        </w:tc>
      </w:tr>
      <w:tr w:rsidR="002B6D76" w14:paraId="50391CE5" w14:textId="77777777">
        <w:tc>
          <w:tcPr>
            <w:tcW w:w="624" w:type="dxa"/>
          </w:tcPr>
          <w:p w14:paraId="03674239" w14:textId="77777777" w:rsidR="002B6D76" w:rsidRDefault="00000000">
            <w:pPr>
              <w:pStyle w:val="ConsPlusNormal0"/>
              <w:jc w:val="center"/>
            </w:pPr>
            <w:r>
              <w:t>79.</w:t>
            </w:r>
          </w:p>
        </w:tc>
        <w:tc>
          <w:tcPr>
            <w:tcW w:w="742" w:type="dxa"/>
          </w:tcPr>
          <w:p w14:paraId="2B642D78" w14:textId="77777777" w:rsidR="002B6D76" w:rsidRDefault="00000000">
            <w:pPr>
              <w:pStyle w:val="ConsPlusNormal0"/>
              <w:jc w:val="center"/>
            </w:pPr>
            <w:r>
              <w:t>60</w:t>
            </w:r>
          </w:p>
        </w:tc>
        <w:tc>
          <w:tcPr>
            <w:tcW w:w="1757" w:type="dxa"/>
          </w:tcPr>
          <w:p w14:paraId="3D31273D" w14:textId="77777777" w:rsidR="002B6D76" w:rsidRDefault="00000000">
            <w:pPr>
              <w:pStyle w:val="ConsPlusNormal0"/>
            </w:pPr>
            <w:r>
              <w:t>VS26.60.557</w:t>
            </w:r>
          </w:p>
        </w:tc>
        <w:tc>
          <w:tcPr>
            <w:tcW w:w="3175" w:type="dxa"/>
          </w:tcPr>
          <w:p w14:paraId="21BB366A" w14:textId="77777777" w:rsidR="002B6D76" w:rsidRDefault="00000000">
            <w:pPr>
              <w:pStyle w:val="ConsPlusNormal0"/>
            </w:pPr>
            <w:r>
              <w:t>Мониторинг после имплантирования желудочковой вспомогательной системы длительного использования у взрослых</w:t>
            </w:r>
          </w:p>
        </w:tc>
        <w:tc>
          <w:tcPr>
            <w:tcW w:w="907" w:type="dxa"/>
          </w:tcPr>
          <w:p w14:paraId="26233F86" w14:textId="77777777" w:rsidR="002B6D76" w:rsidRDefault="00000000">
            <w:pPr>
              <w:pStyle w:val="ConsPlusNormal0"/>
              <w:jc w:val="center"/>
            </w:pPr>
            <w:r>
              <w:t>2%</w:t>
            </w:r>
          </w:p>
        </w:tc>
        <w:tc>
          <w:tcPr>
            <w:tcW w:w="1559" w:type="dxa"/>
          </w:tcPr>
          <w:p w14:paraId="3148C84E" w14:textId="77777777" w:rsidR="002B6D76" w:rsidRDefault="00000000">
            <w:pPr>
              <w:pStyle w:val="ConsPlusNormal0"/>
              <w:jc w:val="right"/>
            </w:pPr>
            <w:r>
              <w:t>1771796,87</w:t>
            </w:r>
          </w:p>
        </w:tc>
      </w:tr>
      <w:tr w:rsidR="002B6D76" w14:paraId="1B3957F0" w14:textId="77777777">
        <w:tc>
          <w:tcPr>
            <w:tcW w:w="624" w:type="dxa"/>
          </w:tcPr>
          <w:p w14:paraId="3A165EC0" w14:textId="77777777" w:rsidR="002B6D76" w:rsidRDefault="00000000">
            <w:pPr>
              <w:pStyle w:val="ConsPlusNormal0"/>
              <w:jc w:val="center"/>
            </w:pPr>
            <w:r>
              <w:t>80.</w:t>
            </w:r>
          </w:p>
        </w:tc>
        <w:tc>
          <w:tcPr>
            <w:tcW w:w="742" w:type="dxa"/>
          </w:tcPr>
          <w:p w14:paraId="073DB243" w14:textId="77777777" w:rsidR="002B6D76" w:rsidRDefault="00000000">
            <w:pPr>
              <w:pStyle w:val="ConsPlusNormal0"/>
              <w:jc w:val="center"/>
            </w:pPr>
            <w:r>
              <w:t>61</w:t>
            </w:r>
          </w:p>
        </w:tc>
        <w:tc>
          <w:tcPr>
            <w:tcW w:w="1757" w:type="dxa"/>
          </w:tcPr>
          <w:p w14:paraId="64EC64E4" w14:textId="77777777" w:rsidR="002B6D76" w:rsidRDefault="00000000">
            <w:pPr>
              <w:pStyle w:val="ConsPlusNormal0"/>
            </w:pPr>
            <w:r>
              <w:t>VS26.61.558</w:t>
            </w:r>
          </w:p>
        </w:tc>
        <w:tc>
          <w:tcPr>
            <w:tcW w:w="3175" w:type="dxa"/>
          </w:tcPr>
          <w:p w14:paraId="5BE773A4" w14:textId="77777777" w:rsidR="002B6D76" w:rsidRDefault="00000000">
            <w:pPr>
              <w:pStyle w:val="ConsPlusNormal0"/>
            </w:pPr>
            <w:r>
              <w:t>Эндоваскулярная деструкция дополнительных проводящих путей и аритмогенных зон сердца</w:t>
            </w:r>
          </w:p>
        </w:tc>
        <w:tc>
          <w:tcPr>
            <w:tcW w:w="907" w:type="dxa"/>
          </w:tcPr>
          <w:p w14:paraId="594C3B3C" w14:textId="77777777" w:rsidR="002B6D76" w:rsidRDefault="00000000">
            <w:pPr>
              <w:pStyle w:val="ConsPlusNormal0"/>
              <w:jc w:val="center"/>
            </w:pPr>
            <w:r>
              <w:t>12%</w:t>
            </w:r>
          </w:p>
        </w:tc>
        <w:tc>
          <w:tcPr>
            <w:tcW w:w="1559" w:type="dxa"/>
          </w:tcPr>
          <w:p w14:paraId="5C8952C6" w14:textId="77777777" w:rsidR="002B6D76" w:rsidRDefault="00000000">
            <w:pPr>
              <w:pStyle w:val="ConsPlusNormal0"/>
              <w:jc w:val="right"/>
            </w:pPr>
            <w:r>
              <w:t>320228,84</w:t>
            </w:r>
          </w:p>
        </w:tc>
      </w:tr>
      <w:tr w:rsidR="002B6D76" w14:paraId="1EF25270" w14:textId="77777777">
        <w:tc>
          <w:tcPr>
            <w:tcW w:w="624" w:type="dxa"/>
          </w:tcPr>
          <w:p w14:paraId="01EF5C25" w14:textId="77777777" w:rsidR="002B6D76" w:rsidRDefault="00000000">
            <w:pPr>
              <w:pStyle w:val="ConsPlusNormal0"/>
              <w:jc w:val="center"/>
            </w:pPr>
            <w:r>
              <w:t>81.</w:t>
            </w:r>
          </w:p>
        </w:tc>
        <w:tc>
          <w:tcPr>
            <w:tcW w:w="742" w:type="dxa"/>
          </w:tcPr>
          <w:p w14:paraId="56AEB5A1" w14:textId="77777777" w:rsidR="002B6D76" w:rsidRDefault="00000000">
            <w:pPr>
              <w:pStyle w:val="ConsPlusNormal0"/>
              <w:jc w:val="center"/>
            </w:pPr>
            <w:r>
              <w:t>62</w:t>
            </w:r>
          </w:p>
        </w:tc>
        <w:tc>
          <w:tcPr>
            <w:tcW w:w="1757" w:type="dxa"/>
          </w:tcPr>
          <w:p w14:paraId="077AD88E" w14:textId="77777777" w:rsidR="002B6D76" w:rsidRDefault="00000000">
            <w:pPr>
              <w:pStyle w:val="ConsPlusNormal0"/>
            </w:pPr>
            <w:r>
              <w:t>VS26.62.219</w:t>
            </w:r>
          </w:p>
        </w:tc>
        <w:tc>
          <w:tcPr>
            <w:tcW w:w="3175" w:type="dxa"/>
          </w:tcPr>
          <w:p w14:paraId="0ED27BC2" w14:textId="77777777" w:rsidR="002B6D76" w:rsidRDefault="00000000">
            <w:pPr>
              <w:pStyle w:val="ConsPlusNormal0"/>
            </w:pPr>
            <w:r>
              <w:t>Эндоваскулярная, хирургическая коррекция нарушений ритма сердца без имплантации кардиовертера-дефибриллятора</w:t>
            </w:r>
          </w:p>
        </w:tc>
        <w:tc>
          <w:tcPr>
            <w:tcW w:w="907" w:type="dxa"/>
          </w:tcPr>
          <w:p w14:paraId="3BE26F7C" w14:textId="77777777" w:rsidR="002B6D76" w:rsidRDefault="00000000">
            <w:pPr>
              <w:pStyle w:val="ConsPlusNormal0"/>
              <w:jc w:val="center"/>
            </w:pPr>
            <w:r>
              <w:t>8%</w:t>
            </w:r>
          </w:p>
        </w:tc>
        <w:tc>
          <w:tcPr>
            <w:tcW w:w="1559" w:type="dxa"/>
          </w:tcPr>
          <w:p w14:paraId="78DBAFC0" w14:textId="77777777" w:rsidR="002B6D76" w:rsidRDefault="00000000">
            <w:pPr>
              <w:pStyle w:val="ConsPlusNormal0"/>
              <w:jc w:val="right"/>
            </w:pPr>
            <w:r>
              <w:t>555173,81</w:t>
            </w:r>
          </w:p>
        </w:tc>
      </w:tr>
      <w:tr w:rsidR="002B6D76" w14:paraId="38F1011D" w14:textId="77777777">
        <w:tc>
          <w:tcPr>
            <w:tcW w:w="624" w:type="dxa"/>
          </w:tcPr>
          <w:p w14:paraId="51514590" w14:textId="77777777" w:rsidR="002B6D76" w:rsidRDefault="00000000">
            <w:pPr>
              <w:pStyle w:val="ConsPlusNormal0"/>
              <w:jc w:val="center"/>
            </w:pPr>
            <w:r>
              <w:t>82.</w:t>
            </w:r>
          </w:p>
        </w:tc>
        <w:tc>
          <w:tcPr>
            <w:tcW w:w="742" w:type="dxa"/>
          </w:tcPr>
          <w:p w14:paraId="35E68BF7" w14:textId="77777777" w:rsidR="002B6D76" w:rsidRDefault="00000000">
            <w:pPr>
              <w:pStyle w:val="ConsPlusNormal0"/>
              <w:jc w:val="center"/>
            </w:pPr>
            <w:r>
              <w:t>63</w:t>
            </w:r>
          </w:p>
        </w:tc>
        <w:tc>
          <w:tcPr>
            <w:tcW w:w="1757" w:type="dxa"/>
          </w:tcPr>
          <w:p w14:paraId="689456B9" w14:textId="77777777" w:rsidR="002B6D76" w:rsidRDefault="00000000">
            <w:pPr>
              <w:pStyle w:val="ConsPlusNormal0"/>
            </w:pPr>
            <w:r>
              <w:t>VS26.63.137</w:t>
            </w:r>
          </w:p>
        </w:tc>
        <w:tc>
          <w:tcPr>
            <w:tcW w:w="3175" w:type="dxa"/>
          </w:tcPr>
          <w:p w14:paraId="1DCFE8CD" w14:textId="77777777" w:rsidR="002B6D76" w:rsidRDefault="00000000">
            <w:pPr>
              <w:pStyle w:val="ConsPlusNormal0"/>
            </w:pPr>
            <w:r>
              <w:t>Хирургическое лечение врожденных, ревматических и неревматических пороков клапанов сердца, опухолей сердца</w:t>
            </w:r>
          </w:p>
        </w:tc>
        <w:tc>
          <w:tcPr>
            <w:tcW w:w="907" w:type="dxa"/>
          </w:tcPr>
          <w:p w14:paraId="4C22C209" w14:textId="77777777" w:rsidR="002B6D76" w:rsidRDefault="00000000">
            <w:pPr>
              <w:pStyle w:val="ConsPlusNormal0"/>
              <w:jc w:val="center"/>
            </w:pPr>
            <w:r>
              <w:t>22%</w:t>
            </w:r>
          </w:p>
        </w:tc>
        <w:tc>
          <w:tcPr>
            <w:tcW w:w="1559" w:type="dxa"/>
          </w:tcPr>
          <w:p w14:paraId="6C7AAAA2" w14:textId="77777777" w:rsidR="002B6D76" w:rsidRDefault="00000000">
            <w:pPr>
              <w:pStyle w:val="ConsPlusNormal0"/>
              <w:jc w:val="right"/>
            </w:pPr>
            <w:r>
              <w:t>568734,13</w:t>
            </w:r>
          </w:p>
        </w:tc>
      </w:tr>
      <w:tr w:rsidR="002B6D76" w14:paraId="6FA537A3" w14:textId="77777777">
        <w:tc>
          <w:tcPr>
            <w:tcW w:w="624" w:type="dxa"/>
          </w:tcPr>
          <w:p w14:paraId="10C47D8B" w14:textId="77777777" w:rsidR="002B6D76" w:rsidRDefault="00000000">
            <w:pPr>
              <w:pStyle w:val="ConsPlusNormal0"/>
              <w:jc w:val="center"/>
            </w:pPr>
            <w:r>
              <w:t>83.</w:t>
            </w:r>
          </w:p>
        </w:tc>
        <w:tc>
          <w:tcPr>
            <w:tcW w:w="742" w:type="dxa"/>
          </w:tcPr>
          <w:p w14:paraId="5D110653" w14:textId="77777777" w:rsidR="002B6D76" w:rsidRDefault="00000000">
            <w:pPr>
              <w:pStyle w:val="ConsPlusNormal0"/>
              <w:jc w:val="center"/>
            </w:pPr>
            <w:r>
              <w:t>64</w:t>
            </w:r>
          </w:p>
        </w:tc>
        <w:tc>
          <w:tcPr>
            <w:tcW w:w="1757" w:type="dxa"/>
          </w:tcPr>
          <w:p w14:paraId="712C8D45" w14:textId="77777777" w:rsidR="002B6D76" w:rsidRDefault="00000000">
            <w:pPr>
              <w:pStyle w:val="ConsPlusNormal0"/>
            </w:pPr>
            <w:r>
              <w:t>VS26.64.000</w:t>
            </w:r>
          </w:p>
        </w:tc>
        <w:tc>
          <w:tcPr>
            <w:tcW w:w="3175" w:type="dxa"/>
          </w:tcPr>
          <w:p w14:paraId="55347837" w14:textId="77777777" w:rsidR="002B6D76" w:rsidRDefault="00000000">
            <w:pPr>
              <w:pStyle w:val="ConsPlusNormal0"/>
            </w:pPr>
            <w:r>
              <w:t>Эндоваскулярная деструкция дополнительных проводящих путей и аритмогенных зон сердца</w:t>
            </w:r>
          </w:p>
        </w:tc>
        <w:tc>
          <w:tcPr>
            <w:tcW w:w="907" w:type="dxa"/>
          </w:tcPr>
          <w:p w14:paraId="58F4C267" w14:textId="77777777" w:rsidR="002B6D76" w:rsidRDefault="00000000">
            <w:pPr>
              <w:pStyle w:val="ConsPlusNormal0"/>
              <w:jc w:val="center"/>
            </w:pPr>
            <w:r>
              <w:t>6%</w:t>
            </w:r>
          </w:p>
        </w:tc>
        <w:tc>
          <w:tcPr>
            <w:tcW w:w="1559" w:type="dxa"/>
          </w:tcPr>
          <w:p w14:paraId="40D2BCE3" w14:textId="77777777" w:rsidR="002B6D76" w:rsidRDefault="00000000">
            <w:pPr>
              <w:pStyle w:val="ConsPlusNormal0"/>
              <w:jc w:val="right"/>
            </w:pPr>
            <w:r>
              <w:t>610153,21</w:t>
            </w:r>
          </w:p>
        </w:tc>
      </w:tr>
      <w:tr w:rsidR="002B6D76" w14:paraId="5070F41E" w14:textId="77777777">
        <w:tc>
          <w:tcPr>
            <w:tcW w:w="624" w:type="dxa"/>
          </w:tcPr>
          <w:p w14:paraId="30546CFD" w14:textId="77777777" w:rsidR="002B6D76" w:rsidRDefault="00000000">
            <w:pPr>
              <w:pStyle w:val="ConsPlusNormal0"/>
              <w:jc w:val="center"/>
            </w:pPr>
            <w:r>
              <w:t>84.</w:t>
            </w:r>
          </w:p>
        </w:tc>
        <w:tc>
          <w:tcPr>
            <w:tcW w:w="742" w:type="dxa"/>
          </w:tcPr>
          <w:p w14:paraId="31E5FAA8" w14:textId="77777777" w:rsidR="002B6D76" w:rsidRDefault="00000000">
            <w:pPr>
              <w:pStyle w:val="ConsPlusNormal0"/>
              <w:jc w:val="center"/>
            </w:pPr>
            <w:r>
              <w:t>65</w:t>
            </w:r>
          </w:p>
        </w:tc>
        <w:tc>
          <w:tcPr>
            <w:tcW w:w="1757" w:type="dxa"/>
          </w:tcPr>
          <w:p w14:paraId="5ECDC337" w14:textId="77777777" w:rsidR="002B6D76" w:rsidRDefault="00000000">
            <w:pPr>
              <w:pStyle w:val="ConsPlusNormal0"/>
            </w:pPr>
            <w:r>
              <w:t>VS26.65.000</w:t>
            </w:r>
          </w:p>
        </w:tc>
        <w:tc>
          <w:tcPr>
            <w:tcW w:w="3175" w:type="dxa"/>
          </w:tcPr>
          <w:p w14:paraId="16C6FA10" w14:textId="77777777" w:rsidR="002B6D76" w:rsidRDefault="00000000">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907" w:type="dxa"/>
          </w:tcPr>
          <w:p w14:paraId="6A73EC8F" w14:textId="77777777" w:rsidR="002B6D76" w:rsidRDefault="00000000">
            <w:pPr>
              <w:pStyle w:val="ConsPlusNormal0"/>
              <w:jc w:val="center"/>
            </w:pPr>
            <w:r>
              <w:t>4%</w:t>
            </w:r>
          </w:p>
        </w:tc>
        <w:tc>
          <w:tcPr>
            <w:tcW w:w="1559" w:type="dxa"/>
          </w:tcPr>
          <w:p w14:paraId="7C47255A" w14:textId="77777777" w:rsidR="002B6D76" w:rsidRDefault="00000000">
            <w:pPr>
              <w:pStyle w:val="ConsPlusNormal0"/>
              <w:jc w:val="right"/>
            </w:pPr>
            <w:r>
              <w:t>869489,55</w:t>
            </w:r>
          </w:p>
        </w:tc>
      </w:tr>
      <w:tr w:rsidR="002B6D76" w14:paraId="61DC3C33" w14:textId="77777777">
        <w:tc>
          <w:tcPr>
            <w:tcW w:w="624" w:type="dxa"/>
          </w:tcPr>
          <w:p w14:paraId="1851F7A5" w14:textId="77777777" w:rsidR="002B6D76" w:rsidRDefault="00000000">
            <w:pPr>
              <w:pStyle w:val="ConsPlusNormal0"/>
              <w:jc w:val="center"/>
            </w:pPr>
            <w:r>
              <w:t>85.</w:t>
            </w:r>
          </w:p>
        </w:tc>
        <w:tc>
          <w:tcPr>
            <w:tcW w:w="742" w:type="dxa"/>
          </w:tcPr>
          <w:p w14:paraId="1B963921" w14:textId="77777777" w:rsidR="002B6D76" w:rsidRDefault="00000000">
            <w:pPr>
              <w:pStyle w:val="ConsPlusNormal0"/>
              <w:jc w:val="center"/>
            </w:pPr>
            <w:r>
              <w:t>66</w:t>
            </w:r>
          </w:p>
        </w:tc>
        <w:tc>
          <w:tcPr>
            <w:tcW w:w="1757" w:type="dxa"/>
          </w:tcPr>
          <w:p w14:paraId="6D1A65B3" w14:textId="77777777" w:rsidR="002B6D76" w:rsidRDefault="00000000">
            <w:pPr>
              <w:pStyle w:val="ConsPlusNormal0"/>
            </w:pPr>
            <w:r>
              <w:t>VS26.66.175</w:t>
            </w:r>
          </w:p>
        </w:tc>
        <w:tc>
          <w:tcPr>
            <w:tcW w:w="3175" w:type="dxa"/>
          </w:tcPr>
          <w:p w14:paraId="28BC8581" w14:textId="77777777" w:rsidR="002B6D76" w:rsidRDefault="00000000">
            <w:pPr>
              <w:pStyle w:val="ConsPlusNormal0"/>
            </w:pPr>
            <w:r>
              <w:t>Видеоторакоскопические операции на органах грудной полости</w:t>
            </w:r>
          </w:p>
        </w:tc>
        <w:tc>
          <w:tcPr>
            <w:tcW w:w="907" w:type="dxa"/>
          </w:tcPr>
          <w:p w14:paraId="635A7AE8" w14:textId="77777777" w:rsidR="002B6D76" w:rsidRDefault="00000000">
            <w:pPr>
              <w:pStyle w:val="ConsPlusNormal0"/>
              <w:jc w:val="center"/>
            </w:pPr>
            <w:r>
              <w:t>21%</w:t>
            </w:r>
          </w:p>
        </w:tc>
        <w:tc>
          <w:tcPr>
            <w:tcW w:w="1559" w:type="dxa"/>
          </w:tcPr>
          <w:p w14:paraId="2129F657" w14:textId="77777777" w:rsidR="002B6D76" w:rsidRDefault="00000000">
            <w:pPr>
              <w:pStyle w:val="ConsPlusNormal0"/>
              <w:jc w:val="right"/>
            </w:pPr>
            <w:r>
              <w:t>196756,60</w:t>
            </w:r>
          </w:p>
        </w:tc>
      </w:tr>
      <w:tr w:rsidR="002B6D76" w14:paraId="4DEA7124" w14:textId="77777777">
        <w:tc>
          <w:tcPr>
            <w:tcW w:w="624" w:type="dxa"/>
          </w:tcPr>
          <w:p w14:paraId="58FE4D23" w14:textId="77777777" w:rsidR="002B6D76" w:rsidRDefault="00000000">
            <w:pPr>
              <w:pStyle w:val="ConsPlusNormal0"/>
              <w:jc w:val="center"/>
            </w:pPr>
            <w:r>
              <w:t>86.</w:t>
            </w:r>
          </w:p>
        </w:tc>
        <w:tc>
          <w:tcPr>
            <w:tcW w:w="742" w:type="dxa"/>
          </w:tcPr>
          <w:p w14:paraId="2EE22509" w14:textId="77777777" w:rsidR="002B6D76" w:rsidRDefault="00000000">
            <w:pPr>
              <w:pStyle w:val="ConsPlusNormal0"/>
              <w:jc w:val="center"/>
            </w:pPr>
            <w:r>
              <w:t>66</w:t>
            </w:r>
          </w:p>
        </w:tc>
        <w:tc>
          <w:tcPr>
            <w:tcW w:w="1757" w:type="dxa"/>
          </w:tcPr>
          <w:p w14:paraId="34B3A4A2" w14:textId="77777777" w:rsidR="002B6D76" w:rsidRDefault="00000000">
            <w:pPr>
              <w:pStyle w:val="ConsPlusNormal0"/>
            </w:pPr>
            <w:r>
              <w:t>VS26.66.224</w:t>
            </w:r>
          </w:p>
        </w:tc>
        <w:tc>
          <w:tcPr>
            <w:tcW w:w="3175" w:type="dxa"/>
          </w:tcPr>
          <w:p w14:paraId="6ABFB6F0" w14:textId="77777777" w:rsidR="002B6D76" w:rsidRDefault="00000000">
            <w:pPr>
              <w:pStyle w:val="ConsPlusNormal0"/>
            </w:pPr>
            <w:r>
              <w:t>Эндоскопические и эндоваскулярные операции на органах грудной полости</w:t>
            </w:r>
          </w:p>
        </w:tc>
        <w:tc>
          <w:tcPr>
            <w:tcW w:w="907" w:type="dxa"/>
          </w:tcPr>
          <w:p w14:paraId="57D9F817" w14:textId="77777777" w:rsidR="002B6D76" w:rsidRDefault="00000000">
            <w:pPr>
              <w:pStyle w:val="ConsPlusNormal0"/>
              <w:jc w:val="center"/>
            </w:pPr>
            <w:r>
              <w:t>21%</w:t>
            </w:r>
          </w:p>
        </w:tc>
        <w:tc>
          <w:tcPr>
            <w:tcW w:w="1559" w:type="dxa"/>
          </w:tcPr>
          <w:p w14:paraId="600F8191" w14:textId="77777777" w:rsidR="002B6D76" w:rsidRDefault="00000000">
            <w:pPr>
              <w:pStyle w:val="ConsPlusNormal0"/>
              <w:jc w:val="right"/>
            </w:pPr>
            <w:r>
              <w:t>196756,60</w:t>
            </w:r>
          </w:p>
        </w:tc>
      </w:tr>
      <w:tr w:rsidR="002B6D76" w14:paraId="05E4D89F" w14:textId="77777777">
        <w:tc>
          <w:tcPr>
            <w:tcW w:w="624" w:type="dxa"/>
          </w:tcPr>
          <w:p w14:paraId="36034746" w14:textId="77777777" w:rsidR="002B6D76" w:rsidRDefault="00000000">
            <w:pPr>
              <w:pStyle w:val="ConsPlusNormal0"/>
              <w:jc w:val="center"/>
            </w:pPr>
            <w:r>
              <w:t>87.</w:t>
            </w:r>
          </w:p>
        </w:tc>
        <w:tc>
          <w:tcPr>
            <w:tcW w:w="742" w:type="dxa"/>
          </w:tcPr>
          <w:p w14:paraId="36D21010" w14:textId="77777777" w:rsidR="002B6D76" w:rsidRDefault="00000000">
            <w:pPr>
              <w:pStyle w:val="ConsPlusNormal0"/>
              <w:jc w:val="center"/>
            </w:pPr>
            <w:r>
              <w:t>67</w:t>
            </w:r>
          </w:p>
        </w:tc>
        <w:tc>
          <w:tcPr>
            <w:tcW w:w="1757" w:type="dxa"/>
          </w:tcPr>
          <w:p w14:paraId="33BF022A" w14:textId="77777777" w:rsidR="002B6D76" w:rsidRDefault="00000000">
            <w:pPr>
              <w:pStyle w:val="ConsPlusNormal0"/>
            </w:pPr>
            <w:r>
              <w:t>VS26.67.195</w:t>
            </w:r>
          </w:p>
        </w:tc>
        <w:tc>
          <w:tcPr>
            <w:tcW w:w="3175" w:type="dxa"/>
          </w:tcPr>
          <w:p w14:paraId="41C2E29E" w14:textId="77777777" w:rsidR="002B6D76" w:rsidRDefault="00000000">
            <w:pPr>
              <w:pStyle w:val="ConsPlusNormal0"/>
            </w:pPr>
            <w:r>
              <w:t>Расширенные и реконструктивно-пластические операции на органах грудной полости</w:t>
            </w:r>
          </w:p>
        </w:tc>
        <w:tc>
          <w:tcPr>
            <w:tcW w:w="907" w:type="dxa"/>
          </w:tcPr>
          <w:p w14:paraId="6C7CADAC" w14:textId="77777777" w:rsidR="002B6D76" w:rsidRDefault="00000000">
            <w:pPr>
              <w:pStyle w:val="ConsPlusNormal0"/>
              <w:jc w:val="center"/>
            </w:pPr>
            <w:r>
              <w:t>18%</w:t>
            </w:r>
          </w:p>
        </w:tc>
        <w:tc>
          <w:tcPr>
            <w:tcW w:w="1559" w:type="dxa"/>
          </w:tcPr>
          <w:p w14:paraId="061F9D5E" w14:textId="77777777" w:rsidR="002B6D76" w:rsidRDefault="00000000">
            <w:pPr>
              <w:pStyle w:val="ConsPlusNormal0"/>
              <w:jc w:val="right"/>
            </w:pPr>
            <w:r>
              <w:t>341258,81</w:t>
            </w:r>
          </w:p>
        </w:tc>
      </w:tr>
      <w:tr w:rsidR="002B6D76" w14:paraId="579ADE61" w14:textId="77777777">
        <w:tc>
          <w:tcPr>
            <w:tcW w:w="624" w:type="dxa"/>
          </w:tcPr>
          <w:p w14:paraId="37570B74" w14:textId="77777777" w:rsidR="002B6D76" w:rsidRDefault="00000000">
            <w:pPr>
              <w:pStyle w:val="ConsPlusNormal0"/>
              <w:jc w:val="center"/>
            </w:pPr>
            <w:r>
              <w:t>88.</w:t>
            </w:r>
          </w:p>
        </w:tc>
        <w:tc>
          <w:tcPr>
            <w:tcW w:w="742" w:type="dxa"/>
          </w:tcPr>
          <w:p w14:paraId="215F23C1" w14:textId="77777777" w:rsidR="002B6D76" w:rsidRDefault="00000000">
            <w:pPr>
              <w:pStyle w:val="ConsPlusNormal0"/>
              <w:jc w:val="center"/>
            </w:pPr>
            <w:r>
              <w:t>68</w:t>
            </w:r>
          </w:p>
        </w:tc>
        <w:tc>
          <w:tcPr>
            <w:tcW w:w="1757" w:type="dxa"/>
          </w:tcPr>
          <w:p w14:paraId="59EB68F2" w14:textId="77777777" w:rsidR="002B6D76" w:rsidRDefault="00000000">
            <w:pPr>
              <w:pStyle w:val="ConsPlusNormal0"/>
            </w:pPr>
            <w:r>
              <w:t>VS26.68.187</w:t>
            </w:r>
          </w:p>
        </w:tc>
        <w:tc>
          <w:tcPr>
            <w:tcW w:w="3175" w:type="dxa"/>
          </w:tcPr>
          <w:p w14:paraId="3725F0D8" w14:textId="77777777" w:rsidR="002B6D76" w:rsidRDefault="00000000">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907" w:type="dxa"/>
          </w:tcPr>
          <w:p w14:paraId="45955BA5" w14:textId="77777777" w:rsidR="002B6D76" w:rsidRDefault="00000000">
            <w:pPr>
              <w:pStyle w:val="ConsPlusNormal0"/>
              <w:jc w:val="center"/>
            </w:pPr>
            <w:r>
              <w:t>28%</w:t>
            </w:r>
          </w:p>
        </w:tc>
        <w:tc>
          <w:tcPr>
            <w:tcW w:w="1559" w:type="dxa"/>
          </w:tcPr>
          <w:p w14:paraId="0DE9A63B" w14:textId="77777777" w:rsidR="002B6D76" w:rsidRDefault="00000000">
            <w:pPr>
              <w:pStyle w:val="ConsPlusNormal0"/>
              <w:jc w:val="right"/>
            </w:pPr>
            <w:r>
              <w:t>186445,35</w:t>
            </w:r>
          </w:p>
        </w:tc>
      </w:tr>
      <w:tr w:rsidR="002B6D76" w14:paraId="0CCDDDA6" w14:textId="77777777">
        <w:tc>
          <w:tcPr>
            <w:tcW w:w="624" w:type="dxa"/>
          </w:tcPr>
          <w:p w14:paraId="6B520AE0" w14:textId="77777777" w:rsidR="002B6D76" w:rsidRDefault="00000000">
            <w:pPr>
              <w:pStyle w:val="ConsPlusNormal0"/>
              <w:jc w:val="center"/>
            </w:pPr>
            <w:r>
              <w:t>89.</w:t>
            </w:r>
          </w:p>
        </w:tc>
        <w:tc>
          <w:tcPr>
            <w:tcW w:w="742" w:type="dxa"/>
          </w:tcPr>
          <w:p w14:paraId="457812D5" w14:textId="77777777" w:rsidR="002B6D76" w:rsidRDefault="00000000">
            <w:pPr>
              <w:pStyle w:val="ConsPlusNormal0"/>
              <w:jc w:val="center"/>
            </w:pPr>
            <w:r>
              <w:t>68</w:t>
            </w:r>
          </w:p>
        </w:tc>
        <w:tc>
          <w:tcPr>
            <w:tcW w:w="1757" w:type="dxa"/>
          </w:tcPr>
          <w:p w14:paraId="2A775F1B" w14:textId="77777777" w:rsidR="002B6D76" w:rsidRDefault="00000000">
            <w:pPr>
              <w:pStyle w:val="ConsPlusNormal0"/>
            </w:pPr>
            <w:r>
              <w:t>VS26.68.198</w:t>
            </w:r>
          </w:p>
        </w:tc>
        <w:tc>
          <w:tcPr>
            <w:tcW w:w="3175" w:type="dxa"/>
          </w:tcPr>
          <w:p w14:paraId="40884D99" w14:textId="77777777" w:rsidR="002B6D76" w:rsidRDefault="00000000">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907" w:type="dxa"/>
          </w:tcPr>
          <w:p w14:paraId="4815C8AA" w14:textId="77777777" w:rsidR="002B6D76" w:rsidRDefault="00000000">
            <w:pPr>
              <w:pStyle w:val="ConsPlusNormal0"/>
              <w:jc w:val="center"/>
            </w:pPr>
            <w:r>
              <w:t>28%</w:t>
            </w:r>
          </w:p>
        </w:tc>
        <w:tc>
          <w:tcPr>
            <w:tcW w:w="1559" w:type="dxa"/>
          </w:tcPr>
          <w:p w14:paraId="06BFF2AF" w14:textId="77777777" w:rsidR="002B6D76" w:rsidRDefault="00000000">
            <w:pPr>
              <w:pStyle w:val="ConsPlusNormal0"/>
              <w:jc w:val="right"/>
            </w:pPr>
            <w:r>
              <w:t>186445,35</w:t>
            </w:r>
          </w:p>
        </w:tc>
      </w:tr>
      <w:tr w:rsidR="002B6D76" w14:paraId="551345B4" w14:textId="77777777">
        <w:tc>
          <w:tcPr>
            <w:tcW w:w="624" w:type="dxa"/>
          </w:tcPr>
          <w:p w14:paraId="50BCD403" w14:textId="77777777" w:rsidR="002B6D76" w:rsidRDefault="00000000">
            <w:pPr>
              <w:pStyle w:val="ConsPlusNormal0"/>
              <w:jc w:val="center"/>
            </w:pPr>
            <w:r>
              <w:t>90.</w:t>
            </w:r>
          </w:p>
        </w:tc>
        <w:tc>
          <w:tcPr>
            <w:tcW w:w="742" w:type="dxa"/>
          </w:tcPr>
          <w:p w14:paraId="771E6575" w14:textId="77777777" w:rsidR="002B6D76" w:rsidRDefault="00000000">
            <w:pPr>
              <w:pStyle w:val="ConsPlusNormal0"/>
              <w:jc w:val="center"/>
            </w:pPr>
            <w:r>
              <w:t>68</w:t>
            </w:r>
          </w:p>
        </w:tc>
        <w:tc>
          <w:tcPr>
            <w:tcW w:w="1757" w:type="dxa"/>
          </w:tcPr>
          <w:p w14:paraId="642728B2" w14:textId="77777777" w:rsidR="002B6D76" w:rsidRDefault="00000000">
            <w:pPr>
              <w:pStyle w:val="ConsPlusNormal0"/>
            </w:pPr>
            <w:r>
              <w:t>VS26.68.202</w:t>
            </w:r>
          </w:p>
        </w:tc>
        <w:tc>
          <w:tcPr>
            <w:tcW w:w="3175" w:type="dxa"/>
          </w:tcPr>
          <w:p w14:paraId="4D5123C8" w14:textId="77777777" w:rsidR="002B6D76" w:rsidRDefault="00000000">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907" w:type="dxa"/>
          </w:tcPr>
          <w:p w14:paraId="3CD697CF" w14:textId="77777777" w:rsidR="002B6D76" w:rsidRDefault="00000000">
            <w:pPr>
              <w:pStyle w:val="ConsPlusNormal0"/>
              <w:jc w:val="center"/>
            </w:pPr>
            <w:r>
              <w:t>28%</w:t>
            </w:r>
          </w:p>
        </w:tc>
        <w:tc>
          <w:tcPr>
            <w:tcW w:w="1559" w:type="dxa"/>
          </w:tcPr>
          <w:p w14:paraId="0F8AA61C" w14:textId="77777777" w:rsidR="002B6D76" w:rsidRDefault="00000000">
            <w:pPr>
              <w:pStyle w:val="ConsPlusNormal0"/>
              <w:jc w:val="right"/>
            </w:pPr>
            <w:r>
              <w:t>186445,35</w:t>
            </w:r>
          </w:p>
        </w:tc>
      </w:tr>
      <w:tr w:rsidR="002B6D76" w14:paraId="54356E7D" w14:textId="77777777">
        <w:tc>
          <w:tcPr>
            <w:tcW w:w="624" w:type="dxa"/>
          </w:tcPr>
          <w:p w14:paraId="5F65F9CF" w14:textId="77777777" w:rsidR="002B6D76" w:rsidRDefault="00000000">
            <w:pPr>
              <w:pStyle w:val="ConsPlusNormal0"/>
              <w:jc w:val="center"/>
            </w:pPr>
            <w:r>
              <w:t>91.</w:t>
            </w:r>
          </w:p>
        </w:tc>
        <w:tc>
          <w:tcPr>
            <w:tcW w:w="742" w:type="dxa"/>
          </w:tcPr>
          <w:p w14:paraId="662D57DC" w14:textId="77777777" w:rsidR="002B6D76" w:rsidRDefault="00000000">
            <w:pPr>
              <w:pStyle w:val="ConsPlusNormal0"/>
              <w:jc w:val="center"/>
            </w:pPr>
            <w:r>
              <w:t>68</w:t>
            </w:r>
          </w:p>
        </w:tc>
        <w:tc>
          <w:tcPr>
            <w:tcW w:w="1757" w:type="dxa"/>
          </w:tcPr>
          <w:p w14:paraId="74906EB5" w14:textId="77777777" w:rsidR="002B6D76" w:rsidRDefault="00000000">
            <w:pPr>
              <w:pStyle w:val="ConsPlusNormal0"/>
            </w:pPr>
            <w:r>
              <w:t>VS26.68.206</w:t>
            </w:r>
          </w:p>
        </w:tc>
        <w:tc>
          <w:tcPr>
            <w:tcW w:w="3175" w:type="dxa"/>
          </w:tcPr>
          <w:p w14:paraId="63F40326" w14:textId="77777777" w:rsidR="002B6D76"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907" w:type="dxa"/>
          </w:tcPr>
          <w:p w14:paraId="2329AA23" w14:textId="77777777" w:rsidR="002B6D76" w:rsidRDefault="00000000">
            <w:pPr>
              <w:pStyle w:val="ConsPlusNormal0"/>
              <w:jc w:val="center"/>
            </w:pPr>
            <w:r>
              <w:t>28%</w:t>
            </w:r>
          </w:p>
        </w:tc>
        <w:tc>
          <w:tcPr>
            <w:tcW w:w="1559" w:type="dxa"/>
          </w:tcPr>
          <w:p w14:paraId="1070D8AF" w14:textId="77777777" w:rsidR="002B6D76" w:rsidRDefault="00000000">
            <w:pPr>
              <w:pStyle w:val="ConsPlusNormal0"/>
              <w:jc w:val="right"/>
            </w:pPr>
            <w:r>
              <w:t>186445,35</w:t>
            </w:r>
          </w:p>
        </w:tc>
      </w:tr>
      <w:tr w:rsidR="002B6D76" w14:paraId="49B796C8" w14:textId="77777777">
        <w:tc>
          <w:tcPr>
            <w:tcW w:w="624" w:type="dxa"/>
          </w:tcPr>
          <w:p w14:paraId="20DCA51A" w14:textId="77777777" w:rsidR="002B6D76" w:rsidRDefault="00000000">
            <w:pPr>
              <w:pStyle w:val="ConsPlusNormal0"/>
              <w:jc w:val="center"/>
            </w:pPr>
            <w:r>
              <w:t>92.</w:t>
            </w:r>
          </w:p>
        </w:tc>
        <w:tc>
          <w:tcPr>
            <w:tcW w:w="742" w:type="dxa"/>
          </w:tcPr>
          <w:p w14:paraId="4BB69B4E" w14:textId="77777777" w:rsidR="002B6D76" w:rsidRDefault="00000000">
            <w:pPr>
              <w:pStyle w:val="ConsPlusNormal0"/>
              <w:jc w:val="center"/>
            </w:pPr>
            <w:r>
              <w:t>69</w:t>
            </w:r>
          </w:p>
        </w:tc>
        <w:tc>
          <w:tcPr>
            <w:tcW w:w="1757" w:type="dxa"/>
          </w:tcPr>
          <w:p w14:paraId="3770D667" w14:textId="77777777" w:rsidR="002B6D76" w:rsidRDefault="00000000">
            <w:pPr>
              <w:pStyle w:val="ConsPlusNormal0"/>
            </w:pPr>
            <w:r>
              <w:t>VS26.69.206</w:t>
            </w:r>
          </w:p>
        </w:tc>
        <w:tc>
          <w:tcPr>
            <w:tcW w:w="3175" w:type="dxa"/>
          </w:tcPr>
          <w:p w14:paraId="7EDE09CD" w14:textId="77777777" w:rsidR="002B6D76"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907" w:type="dxa"/>
          </w:tcPr>
          <w:p w14:paraId="272AFC41" w14:textId="77777777" w:rsidR="002B6D76" w:rsidRDefault="00000000">
            <w:pPr>
              <w:pStyle w:val="ConsPlusNormal0"/>
              <w:jc w:val="center"/>
            </w:pPr>
            <w:r>
              <w:t>37%</w:t>
            </w:r>
          </w:p>
        </w:tc>
        <w:tc>
          <w:tcPr>
            <w:tcW w:w="1559" w:type="dxa"/>
          </w:tcPr>
          <w:p w14:paraId="371C09FA" w14:textId="77777777" w:rsidR="002B6D76" w:rsidRDefault="00000000">
            <w:pPr>
              <w:pStyle w:val="ConsPlusNormal0"/>
              <w:jc w:val="right"/>
            </w:pPr>
            <w:r>
              <w:t>386052,47</w:t>
            </w:r>
          </w:p>
        </w:tc>
      </w:tr>
      <w:tr w:rsidR="002B6D76" w14:paraId="589C9CFC" w14:textId="77777777">
        <w:tc>
          <w:tcPr>
            <w:tcW w:w="624" w:type="dxa"/>
          </w:tcPr>
          <w:p w14:paraId="23206421" w14:textId="77777777" w:rsidR="002B6D76" w:rsidRDefault="00000000">
            <w:pPr>
              <w:pStyle w:val="ConsPlusNormal0"/>
              <w:jc w:val="center"/>
            </w:pPr>
            <w:r>
              <w:t>93.</w:t>
            </w:r>
          </w:p>
        </w:tc>
        <w:tc>
          <w:tcPr>
            <w:tcW w:w="742" w:type="dxa"/>
          </w:tcPr>
          <w:p w14:paraId="2CAE07ED" w14:textId="77777777" w:rsidR="002B6D76" w:rsidRDefault="00000000">
            <w:pPr>
              <w:pStyle w:val="ConsPlusNormal0"/>
              <w:jc w:val="center"/>
            </w:pPr>
            <w:r>
              <w:t>70</w:t>
            </w:r>
          </w:p>
        </w:tc>
        <w:tc>
          <w:tcPr>
            <w:tcW w:w="1757" w:type="dxa"/>
          </w:tcPr>
          <w:p w14:paraId="2B72E2F2" w14:textId="77777777" w:rsidR="002B6D76" w:rsidRDefault="00000000">
            <w:pPr>
              <w:pStyle w:val="ConsPlusNormal0"/>
            </w:pPr>
            <w:r>
              <w:t>VS26.70.499</w:t>
            </w:r>
          </w:p>
        </w:tc>
        <w:tc>
          <w:tcPr>
            <w:tcW w:w="3175" w:type="dxa"/>
          </w:tcPr>
          <w:p w14:paraId="71791B34" w14:textId="77777777" w:rsidR="002B6D76" w:rsidRDefault="00000000">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907" w:type="dxa"/>
          </w:tcPr>
          <w:p w14:paraId="4E158A0F" w14:textId="77777777" w:rsidR="002B6D76" w:rsidRDefault="00000000">
            <w:pPr>
              <w:pStyle w:val="ConsPlusNormal0"/>
              <w:jc w:val="center"/>
            </w:pPr>
            <w:r>
              <w:t>26%</w:t>
            </w:r>
          </w:p>
        </w:tc>
        <w:tc>
          <w:tcPr>
            <w:tcW w:w="1559" w:type="dxa"/>
          </w:tcPr>
          <w:p w14:paraId="2B5E3825" w14:textId="77777777" w:rsidR="002B6D76" w:rsidRDefault="00000000">
            <w:pPr>
              <w:pStyle w:val="ConsPlusNormal0"/>
              <w:jc w:val="right"/>
            </w:pPr>
            <w:r>
              <w:t>219534,10</w:t>
            </w:r>
          </w:p>
        </w:tc>
      </w:tr>
      <w:tr w:rsidR="002B6D76" w14:paraId="49D3AA53" w14:textId="77777777">
        <w:tc>
          <w:tcPr>
            <w:tcW w:w="624" w:type="dxa"/>
          </w:tcPr>
          <w:p w14:paraId="0B3F5C92" w14:textId="77777777" w:rsidR="002B6D76" w:rsidRDefault="00000000">
            <w:pPr>
              <w:pStyle w:val="ConsPlusNormal0"/>
              <w:jc w:val="center"/>
            </w:pPr>
            <w:r>
              <w:t>94.</w:t>
            </w:r>
          </w:p>
        </w:tc>
        <w:tc>
          <w:tcPr>
            <w:tcW w:w="742" w:type="dxa"/>
          </w:tcPr>
          <w:p w14:paraId="18CF0B88" w14:textId="77777777" w:rsidR="002B6D76" w:rsidRDefault="00000000">
            <w:pPr>
              <w:pStyle w:val="ConsPlusNormal0"/>
              <w:jc w:val="center"/>
            </w:pPr>
            <w:r>
              <w:t>71</w:t>
            </w:r>
          </w:p>
        </w:tc>
        <w:tc>
          <w:tcPr>
            <w:tcW w:w="1757" w:type="dxa"/>
          </w:tcPr>
          <w:p w14:paraId="59FA269D" w14:textId="77777777" w:rsidR="002B6D76" w:rsidRDefault="00000000">
            <w:pPr>
              <w:pStyle w:val="ConsPlusNormal0"/>
            </w:pPr>
            <w:r>
              <w:t>VS26.71.223</w:t>
            </w:r>
          </w:p>
        </w:tc>
        <w:tc>
          <w:tcPr>
            <w:tcW w:w="3175" w:type="dxa"/>
          </w:tcPr>
          <w:p w14:paraId="6CA83671" w14:textId="77777777" w:rsidR="002B6D76" w:rsidRDefault="00000000">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907" w:type="dxa"/>
          </w:tcPr>
          <w:p w14:paraId="0C3D6BFD" w14:textId="77777777" w:rsidR="002B6D76" w:rsidRDefault="00000000">
            <w:pPr>
              <w:pStyle w:val="ConsPlusNormal0"/>
              <w:jc w:val="center"/>
            </w:pPr>
            <w:r>
              <w:t>49%</w:t>
            </w:r>
          </w:p>
        </w:tc>
        <w:tc>
          <w:tcPr>
            <w:tcW w:w="1559" w:type="dxa"/>
          </w:tcPr>
          <w:p w14:paraId="2B6481C8" w14:textId="77777777" w:rsidR="002B6D76" w:rsidRDefault="00000000">
            <w:pPr>
              <w:pStyle w:val="ConsPlusNormal0"/>
              <w:jc w:val="right"/>
            </w:pPr>
            <w:r>
              <w:t>303698,33</w:t>
            </w:r>
          </w:p>
        </w:tc>
      </w:tr>
      <w:tr w:rsidR="002B6D76" w14:paraId="16BC2822" w14:textId="77777777">
        <w:tc>
          <w:tcPr>
            <w:tcW w:w="624" w:type="dxa"/>
          </w:tcPr>
          <w:p w14:paraId="583A15BB" w14:textId="77777777" w:rsidR="002B6D76" w:rsidRDefault="00000000">
            <w:pPr>
              <w:pStyle w:val="ConsPlusNormal0"/>
              <w:jc w:val="center"/>
            </w:pPr>
            <w:r>
              <w:t>95.</w:t>
            </w:r>
          </w:p>
        </w:tc>
        <w:tc>
          <w:tcPr>
            <w:tcW w:w="742" w:type="dxa"/>
          </w:tcPr>
          <w:p w14:paraId="47609022" w14:textId="77777777" w:rsidR="002B6D76" w:rsidRDefault="00000000">
            <w:pPr>
              <w:pStyle w:val="ConsPlusNormal0"/>
              <w:jc w:val="center"/>
            </w:pPr>
            <w:r>
              <w:t>72</w:t>
            </w:r>
          </w:p>
        </w:tc>
        <w:tc>
          <w:tcPr>
            <w:tcW w:w="1757" w:type="dxa"/>
          </w:tcPr>
          <w:p w14:paraId="5E864317" w14:textId="77777777" w:rsidR="002B6D76" w:rsidRDefault="00000000">
            <w:pPr>
              <w:pStyle w:val="ConsPlusNormal0"/>
            </w:pPr>
            <w:r>
              <w:t>VS26.72.207</w:t>
            </w:r>
          </w:p>
        </w:tc>
        <w:tc>
          <w:tcPr>
            <w:tcW w:w="3175" w:type="dxa"/>
          </w:tcPr>
          <w:p w14:paraId="5FC8A1EB" w14:textId="77777777" w:rsidR="002B6D76" w:rsidRDefault="00000000">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907" w:type="dxa"/>
          </w:tcPr>
          <w:p w14:paraId="2EF8A909" w14:textId="77777777" w:rsidR="002B6D76" w:rsidRDefault="00000000">
            <w:pPr>
              <w:pStyle w:val="ConsPlusNormal0"/>
              <w:jc w:val="center"/>
            </w:pPr>
            <w:r>
              <w:t>10%</w:t>
            </w:r>
          </w:p>
        </w:tc>
        <w:tc>
          <w:tcPr>
            <w:tcW w:w="1559" w:type="dxa"/>
          </w:tcPr>
          <w:p w14:paraId="147990FE" w14:textId="77777777" w:rsidR="002B6D76" w:rsidRDefault="00000000">
            <w:pPr>
              <w:pStyle w:val="ConsPlusNormal0"/>
              <w:jc w:val="right"/>
            </w:pPr>
            <w:r>
              <w:t>458258,63</w:t>
            </w:r>
          </w:p>
        </w:tc>
      </w:tr>
      <w:tr w:rsidR="002B6D76" w14:paraId="10643122" w14:textId="77777777">
        <w:tc>
          <w:tcPr>
            <w:tcW w:w="624" w:type="dxa"/>
          </w:tcPr>
          <w:p w14:paraId="4B5C5B3F" w14:textId="77777777" w:rsidR="002B6D76" w:rsidRDefault="00000000">
            <w:pPr>
              <w:pStyle w:val="ConsPlusNormal0"/>
              <w:jc w:val="center"/>
            </w:pPr>
            <w:r>
              <w:t>96.</w:t>
            </w:r>
          </w:p>
        </w:tc>
        <w:tc>
          <w:tcPr>
            <w:tcW w:w="742" w:type="dxa"/>
          </w:tcPr>
          <w:p w14:paraId="312550E3" w14:textId="77777777" w:rsidR="002B6D76" w:rsidRDefault="00000000">
            <w:pPr>
              <w:pStyle w:val="ConsPlusNormal0"/>
              <w:jc w:val="center"/>
            </w:pPr>
            <w:r>
              <w:t>73</w:t>
            </w:r>
          </w:p>
        </w:tc>
        <w:tc>
          <w:tcPr>
            <w:tcW w:w="1757" w:type="dxa"/>
          </w:tcPr>
          <w:p w14:paraId="7F9CD580" w14:textId="77777777" w:rsidR="002B6D76" w:rsidRDefault="00000000">
            <w:pPr>
              <w:pStyle w:val="ConsPlusNormal0"/>
            </w:pPr>
            <w:r>
              <w:t>VS26.73.206</w:t>
            </w:r>
          </w:p>
        </w:tc>
        <w:tc>
          <w:tcPr>
            <w:tcW w:w="3175" w:type="dxa"/>
          </w:tcPr>
          <w:p w14:paraId="3EB782D1" w14:textId="77777777" w:rsidR="002B6D76"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907" w:type="dxa"/>
          </w:tcPr>
          <w:p w14:paraId="21225462" w14:textId="77777777" w:rsidR="002B6D76" w:rsidRDefault="00000000">
            <w:pPr>
              <w:pStyle w:val="ConsPlusNormal0"/>
              <w:jc w:val="center"/>
            </w:pPr>
            <w:r>
              <w:t>15%</w:t>
            </w:r>
          </w:p>
        </w:tc>
        <w:tc>
          <w:tcPr>
            <w:tcW w:w="1559" w:type="dxa"/>
          </w:tcPr>
          <w:p w14:paraId="3D0BFFE1" w14:textId="77777777" w:rsidR="002B6D76" w:rsidRDefault="00000000">
            <w:pPr>
              <w:pStyle w:val="ConsPlusNormal0"/>
              <w:jc w:val="right"/>
            </w:pPr>
            <w:r>
              <w:t>350618,15</w:t>
            </w:r>
          </w:p>
        </w:tc>
      </w:tr>
      <w:tr w:rsidR="002B6D76" w14:paraId="297E3EA8" w14:textId="77777777">
        <w:tc>
          <w:tcPr>
            <w:tcW w:w="624" w:type="dxa"/>
          </w:tcPr>
          <w:p w14:paraId="6EBDA962" w14:textId="77777777" w:rsidR="002B6D76" w:rsidRDefault="00000000">
            <w:pPr>
              <w:pStyle w:val="ConsPlusNormal0"/>
              <w:jc w:val="center"/>
            </w:pPr>
            <w:r>
              <w:t>97.</w:t>
            </w:r>
          </w:p>
        </w:tc>
        <w:tc>
          <w:tcPr>
            <w:tcW w:w="742" w:type="dxa"/>
          </w:tcPr>
          <w:p w14:paraId="7D18121A" w14:textId="77777777" w:rsidR="002B6D76" w:rsidRDefault="00000000">
            <w:pPr>
              <w:pStyle w:val="ConsPlusNormal0"/>
              <w:jc w:val="center"/>
            </w:pPr>
            <w:r>
              <w:t>74</w:t>
            </w:r>
          </w:p>
        </w:tc>
        <w:tc>
          <w:tcPr>
            <w:tcW w:w="1757" w:type="dxa"/>
          </w:tcPr>
          <w:p w14:paraId="1F7B793E" w14:textId="77777777" w:rsidR="002B6D76" w:rsidRDefault="00000000">
            <w:pPr>
              <w:pStyle w:val="ConsPlusNormal0"/>
            </w:pPr>
            <w:r>
              <w:t>VS26.74.155</w:t>
            </w:r>
          </w:p>
        </w:tc>
        <w:tc>
          <w:tcPr>
            <w:tcW w:w="3175" w:type="dxa"/>
          </w:tcPr>
          <w:p w14:paraId="5EE6F47F" w14:textId="77777777" w:rsidR="002B6D76" w:rsidRDefault="00000000">
            <w:pPr>
              <w:pStyle w:val="ConsPlusNormal0"/>
            </w:pPr>
            <w:r>
              <w:t>Реэндопротезирование суставов конечностей</w:t>
            </w:r>
          </w:p>
        </w:tc>
        <w:tc>
          <w:tcPr>
            <w:tcW w:w="907" w:type="dxa"/>
          </w:tcPr>
          <w:p w14:paraId="5D3E9615" w14:textId="77777777" w:rsidR="002B6D76" w:rsidRDefault="00000000">
            <w:pPr>
              <w:pStyle w:val="ConsPlusNormal0"/>
              <w:jc w:val="center"/>
            </w:pPr>
            <w:r>
              <w:t>12%</w:t>
            </w:r>
          </w:p>
        </w:tc>
        <w:tc>
          <w:tcPr>
            <w:tcW w:w="1559" w:type="dxa"/>
          </w:tcPr>
          <w:p w14:paraId="45109DB0" w14:textId="77777777" w:rsidR="002B6D76" w:rsidRDefault="00000000">
            <w:pPr>
              <w:pStyle w:val="ConsPlusNormal0"/>
              <w:jc w:val="right"/>
            </w:pPr>
            <w:r>
              <w:t>495660,93</w:t>
            </w:r>
          </w:p>
        </w:tc>
      </w:tr>
      <w:tr w:rsidR="002B6D76" w14:paraId="43D76C7B" w14:textId="77777777">
        <w:tc>
          <w:tcPr>
            <w:tcW w:w="624" w:type="dxa"/>
          </w:tcPr>
          <w:p w14:paraId="6B368513" w14:textId="77777777" w:rsidR="002B6D76" w:rsidRDefault="00000000">
            <w:pPr>
              <w:pStyle w:val="ConsPlusNormal0"/>
              <w:jc w:val="center"/>
            </w:pPr>
            <w:r>
              <w:t>98.</w:t>
            </w:r>
          </w:p>
        </w:tc>
        <w:tc>
          <w:tcPr>
            <w:tcW w:w="742" w:type="dxa"/>
          </w:tcPr>
          <w:p w14:paraId="259C2623" w14:textId="77777777" w:rsidR="002B6D76" w:rsidRDefault="00000000">
            <w:pPr>
              <w:pStyle w:val="ConsPlusNormal0"/>
              <w:jc w:val="center"/>
            </w:pPr>
            <w:r>
              <w:t>75</w:t>
            </w:r>
          </w:p>
        </w:tc>
        <w:tc>
          <w:tcPr>
            <w:tcW w:w="1757" w:type="dxa"/>
          </w:tcPr>
          <w:p w14:paraId="726FC67B" w14:textId="77777777" w:rsidR="002B6D76" w:rsidRDefault="00000000">
            <w:pPr>
              <w:pStyle w:val="ConsPlusNormal0"/>
            </w:pPr>
            <w:r>
              <w:t>VS26.75.147</w:t>
            </w:r>
          </w:p>
        </w:tc>
        <w:tc>
          <w:tcPr>
            <w:tcW w:w="3175" w:type="dxa"/>
          </w:tcPr>
          <w:p w14:paraId="451E5E9C" w14:textId="77777777" w:rsidR="002B6D76" w:rsidRDefault="00000000">
            <w:pPr>
              <w:pStyle w:val="ConsPlusNormal0"/>
            </w:pPr>
            <w:r>
              <w:t>Реплантация конечностей и их сегментов с применением микрохирургической техники</w:t>
            </w:r>
          </w:p>
        </w:tc>
        <w:tc>
          <w:tcPr>
            <w:tcW w:w="907" w:type="dxa"/>
          </w:tcPr>
          <w:p w14:paraId="39205F50" w14:textId="77777777" w:rsidR="002B6D76" w:rsidRDefault="00000000">
            <w:pPr>
              <w:pStyle w:val="ConsPlusNormal0"/>
              <w:jc w:val="center"/>
            </w:pPr>
            <w:r>
              <w:t>15%</w:t>
            </w:r>
          </w:p>
        </w:tc>
        <w:tc>
          <w:tcPr>
            <w:tcW w:w="1559" w:type="dxa"/>
          </w:tcPr>
          <w:p w14:paraId="29F55555" w14:textId="77777777" w:rsidR="002B6D76" w:rsidRDefault="00000000">
            <w:pPr>
              <w:pStyle w:val="ConsPlusNormal0"/>
              <w:jc w:val="right"/>
            </w:pPr>
            <w:r>
              <w:t>260467,12</w:t>
            </w:r>
          </w:p>
        </w:tc>
      </w:tr>
      <w:tr w:rsidR="002B6D76" w14:paraId="47F81571" w14:textId="77777777">
        <w:tc>
          <w:tcPr>
            <w:tcW w:w="624" w:type="dxa"/>
          </w:tcPr>
          <w:p w14:paraId="3A6972EA" w14:textId="77777777" w:rsidR="002B6D76" w:rsidRDefault="00000000">
            <w:pPr>
              <w:pStyle w:val="ConsPlusNormal0"/>
              <w:jc w:val="center"/>
            </w:pPr>
            <w:r>
              <w:t>99.</w:t>
            </w:r>
          </w:p>
        </w:tc>
        <w:tc>
          <w:tcPr>
            <w:tcW w:w="742" w:type="dxa"/>
          </w:tcPr>
          <w:p w14:paraId="7A6A58BD" w14:textId="77777777" w:rsidR="002B6D76" w:rsidRDefault="00000000">
            <w:pPr>
              <w:pStyle w:val="ConsPlusNormal0"/>
              <w:jc w:val="center"/>
            </w:pPr>
            <w:r>
              <w:t>75</w:t>
            </w:r>
          </w:p>
        </w:tc>
        <w:tc>
          <w:tcPr>
            <w:tcW w:w="1757" w:type="dxa"/>
          </w:tcPr>
          <w:p w14:paraId="5CDB53C7" w14:textId="77777777" w:rsidR="002B6D76" w:rsidRDefault="00000000">
            <w:pPr>
              <w:pStyle w:val="ConsPlusNormal0"/>
            </w:pPr>
            <w:r>
              <w:t>VS26.75.149</w:t>
            </w:r>
          </w:p>
        </w:tc>
        <w:tc>
          <w:tcPr>
            <w:tcW w:w="3175" w:type="dxa"/>
          </w:tcPr>
          <w:p w14:paraId="6529E2B7" w14:textId="77777777" w:rsidR="002B6D76" w:rsidRDefault="00000000">
            <w:pPr>
              <w:pStyle w:val="ConsPlusNormal0"/>
            </w:pPr>
            <w:r>
              <w:t>Микрохирургическая пересадка комплексов тканей с восстановлением их кровоснабжения</w:t>
            </w:r>
          </w:p>
        </w:tc>
        <w:tc>
          <w:tcPr>
            <w:tcW w:w="907" w:type="dxa"/>
          </w:tcPr>
          <w:p w14:paraId="12EB7620" w14:textId="77777777" w:rsidR="002B6D76" w:rsidRDefault="00000000">
            <w:pPr>
              <w:pStyle w:val="ConsPlusNormal0"/>
              <w:jc w:val="center"/>
            </w:pPr>
            <w:r>
              <w:t>15%</w:t>
            </w:r>
          </w:p>
        </w:tc>
        <w:tc>
          <w:tcPr>
            <w:tcW w:w="1559" w:type="dxa"/>
          </w:tcPr>
          <w:p w14:paraId="6E1F75D3" w14:textId="77777777" w:rsidR="002B6D76" w:rsidRDefault="00000000">
            <w:pPr>
              <w:pStyle w:val="ConsPlusNormal0"/>
              <w:jc w:val="right"/>
            </w:pPr>
            <w:r>
              <w:t>260467,12</w:t>
            </w:r>
          </w:p>
        </w:tc>
      </w:tr>
      <w:tr w:rsidR="002B6D76" w14:paraId="121C7B10" w14:textId="77777777">
        <w:tc>
          <w:tcPr>
            <w:tcW w:w="624" w:type="dxa"/>
          </w:tcPr>
          <w:p w14:paraId="135B5836" w14:textId="77777777" w:rsidR="002B6D76" w:rsidRDefault="00000000">
            <w:pPr>
              <w:pStyle w:val="ConsPlusNormal0"/>
              <w:jc w:val="center"/>
            </w:pPr>
            <w:r>
              <w:t>100.</w:t>
            </w:r>
          </w:p>
        </w:tc>
        <w:tc>
          <w:tcPr>
            <w:tcW w:w="742" w:type="dxa"/>
          </w:tcPr>
          <w:p w14:paraId="3253C006" w14:textId="77777777" w:rsidR="002B6D76" w:rsidRDefault="00000000">
            <w:pPr>
              <w:pStyle w:val="ConsPlusNormal0"/>
              <w:jc w:val="center"/>
            </w:pPr>
            <w:r>
              <w:t>75</w:t>
            </w:r>
          </w:p>
        </w:tc>
        <w:tc>
          <w:tcPr>
            <w:tcW w:w="1757" w:type="dxa"/>
          </w:tcPr>
          <w:p w14:paraId="51FA66B1" w14:textId="77777777" w:rsidR="002B6D76" w:rsidRDefault="00000000">
            <w:pPr>
              <w:pStyle w:val="ConsPlusNormal0"/>
            </w:pPr>
            <w:r>
              <w:t>VS26.75.198</w:t>
            </w:r>
          </w:p>
        </w:tc>
        <w:tc>
          <w:tcPr>
            <w:tcW w:w="3175" w:type="dxa"/>
          </w:tcPr>
          <w:p w14:paraId="0E427D34" w14:textId="77777777" w:rsidR="002B6D76" w:rsidRDefault="00000000">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907" w:type="dxa"/>
          </w:tcPr>
          <w:p w14:paraId="27C9F2C2" w14:textId="77777777" w:rsidR="002B6D76" w:rsidRDefault="00000000">
            <w:pPr>
              <w:pStyle w:val="ConsPlusNormal0"/>
              <w:jc w:val="center"/>
            </w:pPr>
            <w:r>
              <w:t>15%</w:t>
            </w:r>
          </w:p>
        </w:tc>
        <w:tc>
          <w:tcPr>
            <w:tcW w:w="1559" w:type="dxa"/>
          </w:tcPr>
          <w:p w14:paraId="0972BF2B" w14:textId="77777777" w:rsidR="002B6D76" w:rsidRDefault="00000000">
            <w:pPr>
              <w:pStyle w:val="ConsPlusNormal0"/>
              <w:jc w:val="right"/>
            </w:pPr>
            <w:r>
              <w:t>260467,12</w:t>
            </w:r>
          </w:p>
        </w:tc>
      </w:tr>
      <w:tr w:rsidR="002B6D76" w14:paraId="2D1F85D7" w14:textId="77777777">
        <w:tc>
          <w:tcPr>
            <w:tcW w:w="624" w:type="dxa"/>
          </w:tcPr>
          <w:p w14:paraId="69A9CF41" w14:textId="77777777" w:rsidR="002B6D76" w:rsidRDefault="00000000">
            <w:pPr>
              <w:pStyle w:val="ConsPlusNormal0"/>
              <w:jc w:val="center"/>
            </w:pPr>
            <w:r>
              <w:t>101.</w:t>
            </w:r>
          </w:p>
        </w:tc>
        <w:tc>
          <w:tcPr>
            <w:tcW w:w="742" w:type="dxa"/>
          </w:tcPr>
          <w:p w14:paraId="3280E487" w14:textId="77777777" w:rsidR="002B6D76" w:rsidRDefault="00000000">
            <w:pPr>
              <w:pStyle w:val="ConsPlusNormal0"/>
              <w:jc w:val="center"/>
            </w:pPr>
            <w:r>
              <w:t>75</w:t>
            </w:r>
          </w:p>
        </w:tc>
        <w:tc>
          <w:tcPr>
            <w:tcW w:w="1757" w:type="dxa"/>
          </w:tcPr>
          <w:p w14:paraId="15CBE8CF" w14:textId="77777777" w:rsidR="002B6D76" w:rsidRDefault="00000000">
            <w:pPr>
              <w:pStyle w:val="ConsPlusNormal0"/>
            </w:pPr>
            <w:r>
              <w:t>VS26.75.202</w:t>
            </w:r>
          </w:p>
        </w:tc>
        <w:tc>
          <w:tcPr>
            <w:tcW w:w="3175" w:type="dxa"/>
          </w:tcPr>
          <w:p w14:paraId="4AAF17E7" w14:textId="77777777" w:rsidR="002B6D76" w:rsidRDefault="00000000">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907" w:type="dxa"/>
          </w:tcPr>
          <w:p w14:paraId="3A34D66E" w14:textId="77777777" w:rsidR="002B6D76" w:rsidRDefault="00000000">
            <w:pPr>
              <w:pStyle w:val="ConsPlusNormal0"/>
              <w:jc w:val="center"/>
            </w:pPr>
            <w:r>
              <w:t>15%</w:t>
            </w:r>
          </w:p>
        </w:tc>
        <w:tc>
          <w:tcPr>
            <w:tcW w:w="1559" w:type="dxa"/>
          </w:tcPr>
          <w:p w14:paraId="181307D0" w14:textId="77777777" w:rsidR="002B6D76" w:rsidRDefault="00000000">
            <w:pPr>
              <w:pStyle w:val="ConsPlusNormal0"/>
              <w:jc w:val="right"/>
            </w:pPr>
            <w:r>
              <w:t>260467,12</w:t>
            </w:r>
          </w:p>
        </w:tc>
      </w:tr>
      <w:tr w:rsidR="002B6D76" w14:paraId="25F77092" w14:textId="77777777">
        <w:tc>
          <w:tcPr>
            <w:tcW w:w="624" w:type="dxa"/>
          </w:tcPr>
          <w:p w14:paraId="2D5E4354" w14:textId="77777777" w:rsidR="002B6D76" w:rsidRDefault="00000000">
            <w:pPr>
              <w:pStyle w:val="ConsPlusNormal0"/>
              <w:jc w:val="center"/>
            </w:pPr>
            <w:r>
              <w:t>102.</w:t>
            </w:r>
          </w:p>
        </w:tc>
        <w:tc>
          <w:tcPr>
            <w:tcW w:w="742" w:type="dxa"/>
          </w:tcPr>
          <w:p w14:paraId="1449A62A" w14:textId="77777777" w:rsidR="002B6D76" w:rsidRDefault="00000000">
            <w:pPr>
              <w:pStyle w:val="ConsPlusNormal0"/>
              <w:jc w:val="center"/>
            </w:pPr>
            <w:r>
              <w:t>76</w:t>
            </w:r>
          </w:p>
        </w:tc>
        <w:tc>
          <w:tcPr>
            <w:tcW w:w="1757" w:type="dxa"/>
          </w:tcPr>
          <w:p w14:paraId="68785905" w14:textId="77777777" w:rsidR="002B6D76" w:rsidRDefault="00000000">
            <w:pPr>
              <w:pStyle w:val="ConsPlusNormal0"/>
            </w:pPr>
            <w:r>
              <w:t>VS26.76.187</w:t>
            </w:r>
          </w:p>
        </w:tc>
        <w:tc>
          <w:tcPr>
            <w:tcW w:w="3175" w:type="dxa"/>
          </w:tcPr>
          <w:p w14:paraId="6BFC04C2" w14:textId="77777777" w:rsidR="002B6D76" w:rsidRDefault="00000000">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907" w:type="dxa"/>
          </w:tcPr>
          <w:p w14:paraId="3E4F6E8D" w14:textId="77777777" w:rsidR="002B6D76" w:rsidRDefault="00000000">
            <w:pPr>
              <w:pStyle w:val="ConsPlusNormal0"/>
              <w:jc w:val="center"/>
            </w:pPr>
            <w:r>
              <w:t>12%</w:t>
            </w:r>
          </w:p>
        </w:tc>
        <w:tc>
          <w:tcPr>
            <w:tcW w:w="1559" w:type="dxa"/>
          </w:tcPr>
          <w:p w14:paraId="0850FC9B" w14:textId="77777777" w:rsidR="002B6D76" w:rsidRDefault="00000000">
            <w:pPr>
              <w:pStyle w:val="ConsPlusNormal0"/>
              <w:jc w:val="right"/>
            </w:pPr>
            <w:r>
              <w:t>199954,98</w:t>
            </w:r>
          </w:p>
        </w:tc>
      </w:tr>
      <w:tr w:rsidR="002B6D76" w14:paraId="5ACCFC39" w14:textId="77777777">
        <w:tc>
          <w:tcPr>
            <w:tcW w:w="624" w:type="dxa"/>
          </w:tcPr>
          <w:p w14:paraId="20A6559A" w14:textId="77777777" w:rsidR="002B6D76" w:rsidRDefault="00000000">
            <w:pPr>
              <w:pStyle w:val="ConsPlusNormal0"/>
              <w:jc w:val="center"/>
            </w:pPr>
            <w:r>
              <w:t>103.</w:t>
            </w:r>
          </w:p>
        </w:tc>
        <w:tc>
          <w:tcPr>
            <w:tcW w:w="742" w:type="dxa"/>
          </w:tcPr>
          <w:p w14:paraId="282EB024" w14:textId="77777777" w:rsidR="002B6D76" w:rsidRDefault="00000000">
            <w:pPr>
              <w:pStyle w:val="ConsPlusNormal0"/>
              <w:jc w:val="center"/>
            </w:pPr>
            <w:r>
              <w:t>77</w:t>
            </w:r>
          </w:p>
        </w:tc>
        <w:tc>
          <w:tcPr>
            <w:tcW w:w="1757" w:type="dxa"/>
          </w:tcPr>
          <w:p w14:paraId="22281B96" w14:textId="77777777" w:rsidR="002B6D76" w:rsidRDefault="00000000">
            <w:pPr>
              <w:pStyle w:val="ConsPlusNormal0"/>
            </w:pPr>
            <w:r>
              <w:t>VS26.77.000</w:t>
            </w:r>
          </w:p>
        </w:tc>
        <w:tc>
          <w:tcPr>
            <w:tcW w:w="3175" w:type="dxa"/>
          </w:tcPr>
          <w:p w14:paraId="77B72068" w14:textId="77777777" w:rsidR="002B6D76" w:rsidRDefault="00000000">
            <w:pPr>
              <w:pStyle w:val="ConsPlusNormal0"/>
            </w:pPr>
            <w:r>
              <w:t>Трансплантация почки</w:t>
            </w:r>
          </w:p>
        </w:tc>
        <w:tc>
          <w:tcPr>
            <w:tcW w:w="907" w:type="dxa"/>
          </w:tcPr>
          <w:p w14:paraId="47632A98" w14:textId="77777777" w:rsidR="002B6D76" w:rsidRDefault="00000000">
            <w:pPr>
              <w:pStyle w:val="ConsPlusNormal0"/>
              <w:jc w:val="center"/>
            </w:pPr>
            <w:r>
              <w:t>14%</w:t>
            </w:r>
          </w:p>
        </w:tc>
        <w:tc>
          <w:tcPr>
            <w:tcW w:w="1559" w:type="dxa"/>
          </w:tcPr>
          <w:p w14:paraId="4265E9F4" w14:textId="77777777" w:rsidR="002B6D76" w:rsidRDefault="00000000">
            <w:pPr>
              <w:pStyle w:val="ConsPlusNormal0"/>
              <w:jc w:val="right"/>
            </w:pPr>
            <w:r>
              <w:t>1300291,98</w:t>
            </w:r>
          </w:p>
        </w:tc>
      </w:tr>
      <w:tr w:rsidR="002B6D76" w14:paraId="2A4CCE43" w14:textId="77777777">
        <w:tc>
          <w:tcPr>
            <w:tcW w:w="624" w:type="dxa"/>
          </w:tcPr>
          <w:p w14:paraId="04F4F499" w14:textId="77777777" w:rsidR="002B6D76" w:rsidRDefault="00000000">
            <w:pPr>
              <w:pStyle w:val="ConsPlusNormal0"/>
              <w:jc w:val="center"/>
            </w:pPr>
            <w:r>
              <w:t>104.</w:t>
            </w:r>
          </w:p>
        </w:tc>
        <w:tc>
          <w:tcPr>
            <w:tcW w:w="742" w:type="dxa"/>
          </w:tcPr>
          <w:p w14:paraId="4458358C" w14:textId="77777777" w:rsidR="002B6D76" w:rsidRDefault="00000000">
            <w:pPr>
              <w:pStyle w:val="ConsPlusNormal0"/>
              <w:jc w:val="center"/>
            </w:pPr>
            <w:r>
              <w:t>78</w:t>
            </w:r>
          </w:p>
        </w:tc>
        <w:tc>
          <w:tcPr>
            <w:tcW w:w="1757" w:type="dxa"/>
          </w:tcPr>
          <w:p w14:paraId="070B1CE5" w14:textId="77777777" w:rsidR="002B6D76" w:rsidRDefault="00000000">
            <w:pPr>
              <w:pStyle w:val="ConsPlusNormal0"/>
            </w:pPr>
            <w:r>
              <w:t>VS26.78.186</w:t>
            </w:r>
          </w:p>
        </w:tc>
        <w:tc>
          <w:tcPr>
            <w:tcW w:w="3175" w:type="dxa"/>
          </w:tcPr>
          <w:p w14:paraId="50603949" w14:textId="77777777" w:rsidR="002B6D76" w:rsidRDefault="00000000">
            <w:pPr>
              <w:pStyle w:val="ConsPlusNormal0"/>
            </w:pPr>
            <w:r>
              <w:t>Оперативные вмешательства на органах мочеполовой системы с использованием лапароскопической техники</w:t>
            </w:r>
          </w:p>
        </w:tc>
        <w:tc>
          <w:tcPr>
            <w:tcW w:w="907" w:type="dxa"/>
          </w:tcPr>
          <w:p w14:paraId="168272EC" w14:textId="77777777" w:rsidR="002B6D76" w:rsidRDefault="00000000">
            <w:pPr>
              <w:pStyle w:val="ConsPlusNormal0"/>
              <w:jc w:val="center"/>
            </w:pPr>
            <w:r>
              <w:t>33%</w:t>
            </w:r>
          </w:p>
        </w:tc>
        <w:tc>
          <w:tcPr>
            <w:tcW w:w="1559" w:type="dxa"/>
          </w:tcPr>
          <w:p w14:paraId="257F9390" w14:textId="77777777" w:rsidR="002B6D76" w:rsidRDefault="00000000">
            <w:pPr>
              <w:pStyle w:val="ConsPlusNormal0"/>
              <w:jc w:val="right"/>
            </w:pPr>
            <w:r>
              <w:t>132721,54</w:t>
            </w:r>
          </w:p>
        </w:tc>
      </w:tr>
      <w:tr w:rsidR="002B6D76" w14:paraId="60E28DAE" w14:textId="77777777">
        <w:tc>
          <w:tcPr>
            <w:tcW w:w="624" w:type="dxa"/>
          </w:tcPr>
          <w:p w14:paraId="5F9196BC" w14:textId="77777777" w:rsidR="002B6D76" w:rsidRDefault="00000000">
            <w:pPr>
              <w:pStyle w:val="ConsPlusNormal0"/>
              <w:jc w:val="center"/>
            </w:pPr>
            <w:r>
              <w:t>105.</w:t>
            </w:r>
          </w:p>
        </w:tc>
        <w:tc>
          <w:tcPr>
            <w:tcW w:w="742" w:type="dxa"/>
          </w:tcPr>
          <w:p w14:paraId="6F50A58D" w14:textId="77777777" w:rsidR="002B6D76" w:rsidRDefault="00000000">
            <w:pPr>
              <w:pStyle w:val="ConsPlusNormal0"/>
              <w:jc w:val="center"/>
            </w:pPr>
            <w:r>
              <w:t>78</w:t>
            </w:r>
          </w:p>
        </w:tc>
        <w:tc>
          <w:tcPr>
            <w:tcW w:w="1757" w:type="dxa"/>
          </w:tcPr>
          <w:p w14:paraId="03EC0AB6" w14:textId="77777777" w:rsidR="002B6D76" w:rsidRDefault="00000000">
            <w:pPr>
              <w:pStyle w:val="ConsPlusNormal0"/>
            </w:pPr>
            <w:r>
              <w:t>VS26.78.199</w:t>
            </w:r>
          </w:p>
        </w:tc>
        <w:tc>
          <w:tcPr>
            <w:tcW w:w="3175" w:type="dxa"/>
          </w:tcPr>
          <w:p w14:paraId="11639E98" w14:textId="77777777" w:rsidR="002B6D76" w:rsidRDefault="00000000">
            <w:pPr>
              <w:pStyle w:val="ConsPlusNormal0"/>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907" w:type="dxa"/>
          </w:tcPr>
          <w:p w14:paraId="35C7E2B8" w14:textId="77777777" w:rsidR="002B6D76" w:rsidRDefault="00000000">
            <w:pPr>
              <w:pStyle w:val="ConsPlusNormal0"/>
              <w:jc w:val="center"/>
            </w:pPr>
            <w:r>
              <w:t>33%</w:t>
            </w:r>
          </w:p>
        </w:tc>
        <w:tc>
          <w:tcPr>
            <w:tcW w:w="1559" w:type="dxa"/>
          </w:tcPr>
          <w:p w14:paraId="50517AD8" w14:textId="77777777" w:rsidR="002B6D76" w:rsidRDefault="00000000">
            <w:pPr>
              <w:pStyle w:val="ConsPlusNormal0"/>
              <w:jc w:val="right"/>
            </w:pPr>
            <w:r>
              <w:t>132721,54</w:t>
            </w:r>
          </w:p>
        </w:tc>
      </w:tr>
      <w:tr w:rsidR="002B6D76" w14:paraId="1F43CEF3" w14:textId="77777777">
        <w:tc>
          <w:tcPr>
            <w:tcW w:w="624" w:type="dxa"/>
          </w:tcPr>
          <w:p w14:paraId="6E62248D" w14:textId="77777777" w:rsidR="002B6D76" w:rsidRDefault="00000000">
            <w:pPr>
              <w:pStyle w:val="ConsPlusNormal0"/>
              <w:jc w:val="center"/>
            </w:pPr>
            <w:r>
              <w:t>106.</w:t>
            </w:r>
          </w:p>
        </w:tc>
        <w:tc>
          <w:tcPr>
            <w:tcW w:w="742" w:type="dxa"/>
          </w:tcPr>
          <w:p w14:paraId="462114FB" w14:textId="77777777" w:rsidR="002B6D76" w:rsidRDefault="00000000">
            <w:pPr>
              <w:pStyle w:val="ConsPlusNormal0"/>
              <w:jc w:val="center"/>
            </w:pPr>
            <w:r>
              <w:t>78</w:t>
            </w:r>
          </w:p>
        </w:tc>
        <w:tc>
          <w:tcPr>
            <w:tcW w:w="1757" w:type="dxa"/>
          </w:tcPr>
          <w:p w14:paraId="7E2EC06A" w14:textId="77777777" w:rsidR="002B6D76" w:rsidRDefault="00000000">
            <w:pPr>
              <w:pStyle w:val="ConsPlusNormal0"/>
            </w:pPr>
            <w:r>
              <w:t>VS26.78.209</w:t>
            </w:r>
          </w:p>
        </w:tc>
        <w:tc>
          <w:tcPr>
            <w:tcW w:w="3175" w:type="dxa"/>
          </w:tcPr>
          <w:p w14:paraId="62989D8A" w14:textId="77777777" w:rsidR="002B6D76" w:rsidRDefault="00000000">
            <w:pPr>
              <w:pStyle w:val="ConsPlusNormal0"/>
            </w:pPr>
            <w:r>
              <w:t>Рецидивные и особо сложные операции на органах мочеполовой системы</w:t>
            </w:r>
          </w:p>
        </w:tc>
        <w:tc>
          <w:tcPr>
            <w:tcW w:w="907" w:type="dxa"/>
          </w:tcPr>
          <w:p w14:paraId="13E09ADE" w14:textId="77777777" w:rsidR="002B6D76" w:rsidRDefault="00000000">
            <w:pPr>
              <w:pStyle w:val="ConsPlusNormal0"/>
              <w:jc w:val="center"/>
            </w:pPr>
            <w:r>
              <w:t>33%</w:t>
            </w:r>
          </w:p>
        </w:tc>
        <w:tc>
          <w:tcPr>
            <w:tcW w:w="1559" w:type="dxa"/>
          </w:tcPr>
          <w:p w14:paraId="2AA1E10F" w14:textId="77777777" w:rsidR="002B6D76" w:rsidRDefault="00000000">
            <w:pPr>
              <w:pStyle w:val="ConsPlusNormal0"/>
              <w:jc w:val="right"/>
            </w:pPr>
            <w:r>
              <w:t>132721,54</w:t>
            </w:r>
          </w:p>
        </w:tc>
      </w:tr>
      <w:tr w:rsidR="002B6D76" w14:paraId="1CA16504" w14:textId="77777777">
        <w:tc>
          <w:tcPr>
            <w:tcW w:w="624" w:type="dxa"/>
          </w:tcPr>
          <w:p w14:paraId="0766F33B" w14:textId="77777777" w:rsidR="002B6D76" w:rsidRDefault="00000000">
            <w:pPr>
              <w:pStyle w:val="ConsPlusNormal0"/>
              <w:jc w:val="center"/>
            </w:pPr>
            <w:r>
              <w:t>107.</w:t>
            </w:r>
          </w:p>
        </w:tc>
        <w:tc>
          <w:tcPr>
            <w:tcW w:w="742" w:type="dxa"/>
          </w:tcPr>
          <w:p w14:paraId="138DE5B2" w14:textId="77777777" w:rsidR="002B6D76" w:rsidRDefault="00000000">
            <w:pPr>
              <w:pStyle w:val="ConsPlusNormal0"/>
              <w:jc w:val="center"/>
            </w:pPr>
            <w:r>
              <w:t>79</w:t>
            </w:r>
          </w:p>
        </w:tc>
        <w:tc>
          <w:tcPr>
            <w:tcW w:w="1757" w:type="dxa"/>
          </w:tcPr>
          <w:p w14:paraId="45B1872D" w14:textId="77777777" w:rsidR="002B6D76" w:rsidRDefault="00000000">
            <w:pPr>
              <w:pStyle w:val="ConsPlusNormal0"/>
            </w:pPr>
            <w:r>
              <w:t>VS26.79.185</w:t>
            </w:r>
          </w:p>
        </w:tc>
        <w:tc>
          <w:tcPr>
            <w:tcW w:w="3175" w:type="dxa"/>
          </w:tcPr>
          <w:p w14:paraId="469B94F3" w14:textId="77777777" w:rsidR="002B6D76" w:rsidRDefault="00000000">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907" w:type="dxa"/>
          </w:tcPr>
          <w:p w14:paraId="59AE12AE" w14:textId="77777777" w:rsidR="002B6D76" w:rsidRDefault="00000000">
            <w:pPr>
              <w:pStyle w:val="ConsPlusNormal0"/>
              <w:jc w:val="center"/>
            </w:pPr>
            <w:r>
              <w:t>36%</w:t>
            </w:r>
          </w:p>
        </w:tc>
        <w:tc>
          <w:tcPr>
            <w:tcW w:w="1559" w:type="dxa"/>
          </w:tcPr>
          <w:p w14:paraId="060F8657" w14:textId="77777777" w:rsidR="002B6D76" w:rsidRDefault="00000000">
            <w:pPr>
              <w:pStyle w:val="ConsPlusNormal0"/>
              <w:jc w:val="right"/>
            </w:pPr>
            <w:r>
              <w:t>196744,55</w:t>
            </w:r>
          </w:p>
        </w:tc>
      </w:tr>
      <w:tr w:rsidR="002B6D76" w14:paraId="2AC3BA5C" w14:textId="77777777">
        <w:tc>
          <w:tcPr>
            <w:tcW w:w="624" w:type="dxa"/>
          </w:tcPr>
          <w:p w14:paraId="76AD00C6" w14:textId="77777777" w:rsidR="002B6D76" w:rsidRDefault="00000000">
            <w:pPr>
              <w:pStyle w:val="ConsPlusNormal0"/>
              <w:jc w:val="center"/>
            </w:pPr>
            <w:r>
              <w:t>108.</w:t>
            </w:r>
          </w:p>
        </w:tc>
        <w:tc>
          <w:tcPr>
            <w:tcW w:w="742" w:type="dxa"/>
          </w:tcPr>
          <w:p w14:paraId="6603A037" w14:textId="77777777" w:rsidR="002B6D76" w:rsidRDefault="00000000">
            <w:pPr>
              <w:pStyle w:val="ConsPlusNormal0"/>
              <w:jc w:val="center"/>
            </w:pPr>
            <w:r>
              <w:t>80</w:t>
            </w:r>
          </w:p>
        </w:tc>
        <w:tc>
          <w:tcPr>
            <w:tcW w:w="1757" w:type="dxa"/>
          </w:tcPr>
          <w:p w14:paraId="34265A96" w14:textId="77777777" w:rsidR="002B6D76" w:rsidRDefault="00000000">
            <w:pPr>
              <w:pStyle w:val="ConsPlusNormal0"/>
            </w:pPr>
            <w:r>
              <w:t>VS26.80.185</w:t>
            </w:r>
          </w:p>
        </w:tc>
        <w:tc>
          <w:tcPr>
            <w:tcW w:w="3175" w:type="dxa"/>
          </w:tcPr>
          <w:p w14:paraId="3E6E08F4" w14:textId="77777777" w:rsidR="002B6D76" w:rsidRDefault="00000000">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907" w:type="dxa"/>
          </w:tcPr>
          <w:p w14:paraId="1E5A5807" w14:textId="77777777" w:rsidR="002B6D76" w:rsidRDefault="00000000">
            <w:pPr>
              <w:pStyle w:val="ConsPlusNormal0"/>
              <w:jc w:val="center"/>
            </w:pPr>
            <w:r>
              <w:t>18%</w:t>
            </w:r>
          </w:p>
        </w:tc>
        <w:tc>
          <w:tcPr>
            <w:tcW w:w="1559" w:type="dxa"/>
          </w:tcPr>
          <w:p w14:paraId="0AEFC0CA" w14:textId="77777777" w:rsidR="002B6D76" w:rsidRDefault="00000000">
            <w:pPr>
              <w:pStyle w:val="ConsPlusNormal0"/>
              <w:jc w:val="right"/>
            </w:pPr>
            <w:r>
              <w:t>130198,85</w:t>
            </w:r>
          </w:p>
        </w:tc>
      </w:tr>
      <w:tr w:rsidR="002B6D76" w14:paraId="49497DA8" w14:textId="77777777">
        <w:tc>
          <w:tcPr>
            <w:tcW w:w="624" w:type="dxa"/>
          </w:tcPr>
          <w:p w14:paraId="31D11F02" w14:textId="77777777" w:rsidR="002B6D76" w:rsidRDefault="00000000">
            <w:pPr>
              <w:pStyle w:val="ConsPlusNormal0"/>
              <w:jc w:val="center"/>
            </w:pPr>
            <w:r>
              <w:t>109.</w:t>
            </w:r>
          </w:p>
        </w:tc>
        <w:tc>
          <w:tcPr>
            <w:tcW w:w="742" w:type="dxa"/>
          </w:tcPr>
          <w:p w14:paraId="3E9F636C" w14:textId="77777777" w:rsidR="002B6D76" w:rsidRDefault="00000000">
            <w:pPr>
              <w:pStyle w:val="ConsPlusNormal0"/>
              <w:jc w:val="center"/>
            </w:pPr>
            <w:r>
              <w:t>81</w:t>
            </w:r>
          </w:p>
        </w:tc>
        <w:tc>
          <w:tcPr>
            <w:tcW w:w="1757" w:type="dxa"/>
          </w:tcPr>
          <w:p w14:paraId="03B5FBF5" w14:textId="77777777" w:rsidR="002B6D76" w:rsidRDefault="00000000">
            <w:pPr>
              <w:pStyle w:val="ConsPlusNormal0"/>
            </w:pPr>
            <w:r>
              <w:t>VS26.81.1</w:t>
            </w:r>
          </w:p>
        </w:tc>
        <w:tc>
          <w:tcPr>
            <w:tcW w:w="3175" w:type="dxa"/>
          </w:tcPr>
          <w:p w14:paraId="778F91AF" w14:textId="77777777" w:rsidR="002B6D76" w:rsidRDefault="00000000">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907" w:type="dxa"/>
          </w:tcPr>
          <w:p w14:paraId="59D4E2CE" w14:textId="77777777" w:rsidR="002B6D76" w:rsidRDefault="00000000">
            <w:pPr>
              <w:pStyle w:val="ConsPlusNormal0"/>
              <w:jc w:val="center"/>
            </w:pPr>
            <w:r>
              <w:t>23%</w:t>
            </w:r>
          </w:p>
        </w:tc>
        <w:tc>
          <w:tcPr>
            <w:tcW w:w="1559" w:type="dxa"/>
          </w:tcPr>
          <w:p w14:paraId="570DD8F8" w14:textId="77777777" w:rsidR="002B6D76" w:rsidRDefault="00000000">
            <w:pPr>
              <w:pStyle w:val="ConsPlusNormal0"/>
              <w:jc w:val="right"/>
            </w:pPr>
            <w:r>
              <w:t>228833,21</w:t>
            </w:r>
          </w:p>
        </w:tc>
      </w:tr>
      <w:tr w:rsidR="002B6D76" w14:paraId="0721821E" w14:textId="77777777">
        <w:tc>
          <w:tcPr>
            <w:tcW w:w="624" w:type="dxa"/>
          </w:tcPr>
          <w:p w14:paraId="23666E86" w14:textId="77777777" w:rsidR="002B6D76" w:rsidRDefault="00000000">
            <w:pPr>
              <w:pStyle w:val="ConsPlusNormal0"/>
              <w:jc w:val="center"/>
            </w:pPr>
            <w:r>
              <w:t>110.</w:t>
            </w:r>
          </w:p>
        </w:tc>
        <w:tc>
          <w:tcPr>
            <w:tcW w:w="742" w:type="dxa"/>
          </w:tcPr>
          <w:p w14:paraId="2BAAD203" w14:textId="77777777" w:rsidR="002B6D76" w:rsidRDefault="00000000">
            <w:pPr>
              <w:pStyle w:val="ConsPlusNormal0"/>
              <w:jc w:val="center"/>
            </w:pPr>
            <w:r>
              <w:t>81</w:t>
            </w:r>
          </w:p>
        </w:tc>
        <w:tc>
          <w:tcPr>
            <w:tcW w:w="1757" w:type="dxa"/>
          </w:tcPr>
          <w:p w14:paraId="534793EE" w14:textId="77777777" w:rsidR="002B6D76" w:rsidRDefault="00000000">
            <w:pPr>
              <w:pStyle w:val="ConsPlusNormal0"/>
            </w:pPr>
            <w:r>
              <w:t>VS26.81.2</w:t>
            </w:r>
          </w:p>
        </w:tc>
        <w:tc>
          <w:tcPr>
            <w:tcW w:w="3175" w:type="dxa"/>
          </w:tcPr>
          <w:p w14:paraId="7C02FF4D" w14:textId="77777777" w:rsidR="002B6D76" w:rsidRDefault="00000000">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907" w:type="dxa"/>
          </w:tcPr>
          <w:p w14:paraId="1A09381E" w14:textId="77777777" w:rsidR="002B6D76" w:rsidRDefault="00000000">
            <w:pPr>
              <w:pStyle w:val="ConsPlusNormal0"/>
              <w:jc w:val="center"/>
            </w:pPr>
            <w:r>
              <w:t>23%</w:t>
            </w:r>
          </w:p>
        </w:tc>
        <w:tc>
          <w:tcPr>
            <w:tcW w:w="1559" w:type="dxa"/>
          </w:tcPr>
          <w:p w14:paraId="6EBA9636" w14:textId="77777777" w:rsidR="002B6D76" w:rsidRDefault="00000000">
            <w:pPr>
              <w:pStyle w:val="ConsPlusNormal0"/>
              <w:jc w:val="right"/>
            </w:pPr>
            <w:r>
              <w:t>228833,21</w:t>
            </w:r>
          </w:p>
        </w:tc>
      </w:tr>
      <w:tr w:rsidR="002B6D76" w14:paraId="3AD57EBA" w14:textId="77777777">
        <w:tc>
          <w:tcPr>
            <w:tcW w:w="624" w:type="dxa"/>
          </w:tcPr>
          <w:p w14:paraId="2B896CFA" w14:textId="77777777" w:rsidR="002B6D76" w:rsidRDefault="00000000">
            <w:pPr>
              <w:pStyle w:val="ConsPlusNormal0"/>
              <w:jc w:val="center"/>
            </w:pPr>
            <w:r>
              <w:t>111.</w:t>
            </w:r>
          </w:p>
        </w:tc>
        <w:tc>
          <w:tcPr>
            <w:tcW w:w="742" w:type="dxa"/>
          </w:tcPr>
          <w:p w14:paraId="52266F83" w14:textId="77777777" w:rsidR="002B6D76" w:rsidRDefault="00000000">
            <w:pPr>
              <w:pStyle w:val="ConsPlusNormal0"/>
              <w:jc w:val="center"/>
            </w:pPr>
            <w:r>
              <w:t>81</w:t>
            </w:r>
          </w:p>
        </w:tc>
        <w:tc>
          <w:tcPr>
            <w:tcW w:w="1757" w:type="dxa"/>
          </w:tcPr>
          <w:p w14:paraId="2790D360" w14:textId="77777777" w:rsidR="002B6D76" w:rsidRDefault="00000000">
            <w:pPr>
              <w:pStyle w:val="ConsPlusNormal0"/>
            </w:pPr>
            <w:r>
              <w:t>VS26.81.3</w:t>
            </w:r>
          </w:p>
        </w:tc>
        <w:tc>
          <w:tcPr>
            <w:tcW w:w="3175" w:type="dxa"/>
          </w:tcPr>
          <w:p w14:paraId="7A09DB18" w14:textId="77777777" w:rsidR="002B6D76" w:rsidRDefault="00000000">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907" w:type="dxa"/>
          </w:tcPr>
          <w:p w14:paraId="67272406" w14:textId="77777777" w:rsidR="002B6D76" w:rsidRDefault="00000000">
            <w:pPr>
              <w:pStyle w:val="ConsPlusNormal0"/>
              <w:jc w:val="center"/>
            </w:pPr>
            <w:r>
              <w:t>23%</w:t>
            </w:r>
          </w:p>
        </w:tc>
        <w:tc>
          <w:tcPr>
            <w:tcW w:w="1559" w:type="dxa"/>
          </w:tcPr>
          <w:p w14:paraId="639DE134" w14:textId="77777777" w:rsidR="002B6D76" w:rsidRDefault="00000000">
            <w:pPr>
              <w:pStyle w:val="ConsPlusNormal0"/>
              <w:jc w:val="right"/>
            </w:pPr>
            <w:r>
              <w:t>228833,21</w:t>
            </w:r>
          </w:p>
        </w:tc>
      </w:tr>
      <w:tr w:rsidR="002B6D76" w14:paraId="2C5923C5" w14:textId="77777777">
        <w:tc>
          <w:tcPr>
            <w:tcW w:w="624" w:type="dxa"/>
          </w:tcPr>
          <w:p w14:paraId="2B6B828F" w14:textId="77777777" w:rsidR="002B6D76" w:rsidRDefault="00000000">
            <w:pPr>
              <w:pStyle w:val="ConsPlusNormal0"/>
              <w:jc w:val="center"/>
            </w:pPr>
            <w:r>
              <w:t>112.</w:t>
            </w:r>
          </w:p>
        </w:tc>
        <w:tc>
          <w:tcPr>
            <w:tcW w:w="742" w:type="dxa"/>
          </w:tcPr>
          <w:p w14:paraId="567C6B62" w14:textId="77777777" w:rsidR="002B6D76" w:rsidRDefault="00000000">
            <w:pPr>
              <w:pStyle w:val="ConsPlusNormal0"/>
              <w:jc w:val="center"/>
            </w:pPr>
            <w:r>
              <w:t>82</w:t>
            </w:r>
          </w:p>
        </w:tc>
        <w:tc>
          <w:tcPr>
            <w:tcW w:w="1757" w:type="dxa"/>
          </w:tcPr>
          <w:p w14:paraId="7E307AB8" w14:textId="77777777" w:rsidR="002B6D76" w:rsidRDefault="00000000">
            <w:pPr>
              <w:pStyle w:val="ConsPlusNormal0"/>
            </w:pPr>
            <w:r>
              <w:t>VS26.82.4</w:t>
            </w:r>
          </w:p>
        </w:tc>
        <w:tc>
          <w:tcPr>
            <w:tcW w:w="3175" w:type="dxa"/>
          </w:tcPr>
          <w:p w14:paraId="24E0E92B" w14:textId="77777777" w:rsidR="002B6D76" w:rsidRDefault="00000000">
            <w:pPr>
              <w:pStyle w:val="ConsPlusNormal0"/>
            </w:pPr>
            <w:r>
              <w:t>Хирургическое лечение новообразований надпочечников и забрюшинного пространства</w:t>
            </w:r>
          </w:p>
        </w:tc>
        <w:tc>
          <w:tcPr>
            <w:tcW w:w="907" w:type="dxa"/>
          </w:tcPr>
          <w:p w14:paraId="635DE811" w14:textId="77777777" w:rsidR="002B6D76" w:rsidRDefault="00000000">
            <w:pPr>
              <w:pStyle w:val="ConsPlusNormal0"/>
              <w:jc w:val="center"/>
            </w:pPr>
            <w:r>
              <w:t>30%</w:t>
            </w:r>
          </w:p>
        </w:tc>
        <w:tc>
          <w:tcPr>
            <w:tcW w:w="1559" w:type="dxa"/>
          </w:tcPr>
          <w:p w14:paraId="249CBF07" w14:textId="77777777" w:rsidR="002B6D76" w:rsidRDefault="00000000">
            <w:pPr>
              <w:pStyle w:val="ConsPlusNormal0"/>
              <w:jc w:val="right"/>
            </w:pPr>
            <w:r>
              <w:t>249839,81</w:t>
            </w:r>
          </w:p>
        </w:tc>
      </w:tr>
      <w:tr w:rsidR="002B6D76" w14:paraId="4718809E" w14:textId="77777777">
        <w:tc>
          <w:tcPr>
            <w:tcW w:w="624" w:type="dxa"/>
          </w:tcPr>
          <w:p w14:paraId="72BE0731" w14:textId="77777777" w:rsidR="002B6D76" w:rsidRDefault="00000000">
            <w:pPr>
              <w:pStyle w:val="ConsPlusNormal0"/>
              <w:jc w:val="center"/>
            </w:pPr>
            <w:r>
              <w:t>113.</w:t>
            </w:r>
          </w:p>
        </w:tc>
        <w:tc>
          <w:tcPr>
            <w:tcW w:w="742" w:type="dxa"/>
          </w:tcPr>
          <w:p w14:paraId="7F26DFB4" w14:textId="77777777" w:rsidR="002B6D76" w:rsidRDefault="00000000">
            <w:pPr>
              <w:pStyle w:val="ConsPlusNormal0"/>
              <w:jc w:val="center"/>
            </w:pPr>
            <w:r>
              <w:t>83</w:t>
            </w:r>
          </w:p>
        </w:tc>
        <w:tc>
          <w:tcPr>
            <w:tcW w:w="1757" w:type="dxa"/>
          </w:tcPr>
          <w:p w14:paraId="1160F4CE" w14:textId="77777777" w:rsidR="002B6D76" w:rsidRDefault="00000000">
            <w:pPr>
              <w:pStyle w:val="ConsPlusNormal0"/>
            </w:pPr>
            <w:r>
              <w:t>VS26.83.2</w:t>
            </w:r>
          </w:p>
        </w:tc>
        <w:tc>
          <w:tcPr>
            <w:tcW w:w="3175" w:type="dxa"/>
          </w:tcPr>
          <w:p w14:paraId="4F9C326A" w14:textId="77777777" w:rsidR="002B6D76" w:rsidRDefault="00000000">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907" w:type="dxa"/>
          </w:tcPr>
          <w:p w14:paraId="3646F376" w14:textId="77777777" w:rsidR="002B6D76" w:rsidRDefault="00000000">
            <w:pPr>
              <w:pStyle w:val="ConsPlusNormal0"/>
              <w:jc w:val="center"/>
            </w:pPr>
            <w:r>
              <w:t>24%</w:t>
            </w:r>
          </w:p>
        </w:tc>
        <w:tc>
          <w:tcPr>
            <w:tcW w:w="1559" w:type="dxa"/>
          </w:tcPr>
          <w:p w14:paraId="5AF6BF5F" w14:textId="77777777" w:rsidR="002B6D76" w:rsidRDefault="00000000">
            <w:pPr>
              <w:pStyle w:val="ConsPlusNormal0"/>
              <w:jc w:val="right"/>
            </w:pPr>
            <w:r>
              <w:t>240123,20</w:t>
            </w:r>
          </w:p>
        </w:tc>
      </w:tr>
      <w:tr w:rsidR="002B6D76" w14:paraId="44556D7B" w14:textId="77777777">
        <w:tc>
          <w:tcPr>
            <w:tcW w:w="624" w:type="dxa"/>
          </w:tcPr>
          <w:p w14:paraId="120B16D3" w14:textId="77777777" w:rsidR="002B6D76" w:rsidRDefault="00000000">
            <w:pPr>
              <w:pStyle w:val="ConsPlusNormal0"/>
              <w:jc w:val="center"/>
            </w:pPr>
            <w:r>
              <w:t>114.</w:t>
            </w:r>
          </w:p>
        </w:tc>
        <w:tc>
          <w:tcPr>
            <w:tcW w:w="742" w:type="dxa"/>
          </w:tcPr>
          <w:p w14:paraId="4E7765EF" w14:textId="77777777" w:rsidR="002B6D76" w:rsidRDefault="00000000">
            <w:pPr>
              <w:pStyle w:val="ConsPlusNormal0"/>
              <w:jc w:val="center"/>
            </w:pPr>
            <w:r>
              <w:t>83</w:t>
            </w:r>
          </w:p>
        </w:tc>
        <w:tc>
          <w:tcPr>
            <w:tcW w:w="1757" w:type="dxa"/>
          </w:tcPr>
          <w:p w14:paraId="558E4E06" w14:textId="77777777" w:rsidR="002B6D76" w:rsidRDefault="00000000">
            <w:pPr>
              <w:pStyle w:val="ConsPlusNormal0"/>
            </w:pPr>
            <w:r>
              <w:t>VS26.83.78</w:t>
            </w:r>
          </w:p>
        </w:tc>
        <w:tc>
          <w:tcPr>
            <w:tcW w:w="3175" w:type="dxa"/>
          </w:tcPr>
          <w:p w14:paraId="4F5431F7" w14:textId="77777777" w:rsidR="002B6D76" w:rsidRDefault="00000000">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907" w:type="dxa"/>
          </w:tcPr>
          <w:p w14:paraId="6C0DBF3F" w14:textId="77777777" w:rsidR="002B6D76" w:rsidRDefault="00000000">
            <w:pPr>
              <w:pStyle w:val="ConsPlusNormal0"/>
              <w:jc w:val="center"/>
            </w:pPr>
            <w:r>
              <w:t>24%</w:t>
            </w:r>
          </w:p>
        </w:tc>
        <w:tc>
          <w:tcPr>
            <w:tcW w:w="1559" w:type="dxa"/>
          </w:tcPr>
          <w:p w14:paraId="666ED104" w14:textId="77777777" w:rsidR="002B6D76" w:rsidRDefault="00000000">
            <w:pPr>
              <w:pStyle w:val="ConsPlusNormal0"/>
              <w:jc w:val="right"/>
            </w:pPr>
            <w:r>
              <w:t>240123,20</w:t>
            </w:r>
          </w:p>
        </w:tc>
      </w:tr>
      <w:tr w:rsidR="002B6D76" w14:paraId="10EF1B07" w14:textId="77777777">
        <w:tc>
          <w:tcPr>
            <w:tcW w:w="624" w:type="dxa"/>
          </w:tcPr>
          <w:p w14:paraId="1C55D829" w14:textId="77777777" w:rsidR="002B6D76" w:rsidRDefault="00000000">
            <w:pPr>
              <w:pStyle w:val="ConsPlusNormal0"/>
              <w:jc w:val="center"/>
            </w:pPr>
            <w:r>
              <w:t>115.</w:t>
            </w:r>
          </w:p>
        </w:tc>
        <w:tc>
          <w:tcPr>
            <w:tcW w:w="742" w:type="dxa"/>
          </w:tcPr>
          <w:p w14:paraId="24525385" w14:textId="77777777" w:rsidR="002B6D76" w:rsidRDefault="00000000">
            <w:pPr>
              <w:pStyle w:val="ConsPlusNormal0"/>
              <w:jc w:val="center"/>
            </w:pPr>
            <w:r>
              <w:t>83</w:t>
            </w:r>
          </w:p>
        </w:tc>
        <w:tc>
          <w:tcPr>
            <w:tcW w:w="1757" w:type="dxa"/>
          </w:tcPr>
          <w:p w14:paraId="055AD8C1" w14:textId="77777777" w:rsidR="002B6D76" w:rsidRDefault="00000000">
            <w:pPr>
              <w:pStyle w:val="ConsPlusNormal0"/>
            </w:pPr>
            <w:r>
              <w:t>VS26.83.80</w:t>
            </w:r>
          </w:p>
        </w:tc>
        <w:tc>
          <w:tcPr>
            <w:tcW w:w="3175" w:type="dxa"/>
          </w:tcPr>
          <w:p w14:paraId="093A29E0" w14:textId="77777777" w:rsidR="002B6D76" w:rsidRDefault="00000000">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907" w:type="dxa"/>
          </w:tcPr>
          <w:p w14:paraId="17652DF9" w14:textId="77777777" w:rsidR="002B6D76" w:rsidRDefault="00000000">
            <w:pPr>
              <w:pStyle w:val="ConsPlusNormal0"/>
              <w:jc w:val="center"/>
            </w:pPr>
            <w:r>
              <w:t>24%</w:t>
            </w:r>
          </w:p>
        </w:tc>
        <w:tc>
          <w:tcPr>
            <w:tcW w:w="1559" w:type="dxa"/>
          </w:tcPr>
          <w:p w14:paraId="1FA17AC2" w14:textId="77777777" w:rsidR="002B6D76" w:rsidRDefault="00000000">
            <w:pPr>
              <w:pStyle w:val="ConsPlusNormal0"/>
              <w:jc w:val="right"/>
            </w:pPr>
            <w:r>
              <w:t>240123,20</w:t>
            </w:r>
          </w:p>
        </w:tc>
      </w:tr>
      <w:tr w:rsidR="002B6D76" w14:paraId="1CC0728D" w14:textId="77777777">
        <w:tc>
          <w:tcPr>
            <w:tcW w:w="624" w:type="dxa"/>
          </w:tcPr>
          <w:p w14:paraId="3FEC9803" w14:textId="77777777" w:rsidR="002B6D76" w:rsidRDefault="00000000">
            <w:pPr>
              <w:pStyle w:val="ConsPlusNormal0"/>
              <w:jc w:val="center"/>
            </w:pPr>
            <w:r>
              <w:t>116.</w:t>
            </w:r>
          </w:p>
        </w:tc>
        <w:tc>
          <w:tcPr>
            <w:tcW w:w="742" w:type="dxa"/>
          </w:tcPr>
          <w:p w14:paraId="729074F7" w14:textId="77777777" w:rsidR="002B6D76" w:rsidRDefault="00000000">
            <w:pPr>
              <w:pStyle w:val="ConsPlusNormal0"/>
              <w:jc w:val="center"/>
            </w:pPr>
            <w:r>
              <w:t>83</w:t>
            </w:r>
          </w:p>
        </w:tc>
        <w:tc>
          <w:tcPr>
            <w:tcW w:w="1757" w:type="dxa"/>
          </w:tcPr>
          <w:p w14:paraId="2AE42BAE" w14:textId="77777777" w:rsidR="002B6D76" w:rsidRDefault="00000000">
            <w:pPr>
              <w:pStyle w:val="ConsPlusNormal0"/>
            </w:pPr>
            <w:r>
              <w:t>VS26.83.81</w:t>
            </w:r>
          </w:p>
        </w:tc>
        <w:tc>
          <w:tcPr>
            <w:tcW w:w="3175" w:type="dxa"/>
          </w:tcPr>
          <w:p w14:paraId="0E6C871C" w14:textId="77777777" w:rsidR="002B6D76" w:rsidRDefault="00000000">
            <w:pPr>
              <w:pStyle w:val="ConsPlusNormal0"/>
            </w:pPr>
            <w:r>
              <w:t>Реконструктивно-пластические операции на пищеводе, желудке</w:t>
            </w:r>
          </w:p>
        </w:tc>
        <w:tc>
          <w:tcPr>
            <w:tcW w:w="907" w:type="dxa"/>
          </w:tcPr>
          <w:p w14:paraId="7487E8ED" w14:textId="77777777" w:rsidR="002B6D76" w:rsidRDefault="00000000">
            <w:pPr>
              <w:pStyle w:val="ConsPlusNormal0"/>
              <w:jc w:val="center"/>
            </w:pPr>
            <w:r>
              <w:t>24%</w:t>
            </w:r>
          </w:p>
        </w:tc>
        <w:tc>
          <w:tcPr>
            <w:tcW w:w="1559" w:type="dxa"/>
          </w:tcPr>
          <w:p w14:paraId="1CFFCF4D" w14:textId="77777777" w:rsidR="002B6D76" w:rsidRDefault="00000000">
            <w:pPr>
              <w:pStyle w:val="ConsPlusNormal0"/>
              <w:jc w:val="right"/>
            </w:pPr>
            <w:r>
              <w:t>240123,20</w:t>
            </w:r>
          </w:p>
        </w:tc>
      </w:tr>
      <w:tr w:rsidR="002B6D76" w14:paraId="72A3CDAF" w14:textId="77777777">
        <w:tc>
          <w:tcPr>
            <w:tcW w:w="624" w:type="dxa"/>
          </w:tcPr>
          <w:p w14:paraId="1DF739D5" w14:textId="77777777" w:rsidR="002B6D76" w:rsidRDefault="00000000">
            <w:pPr>
              <w:pStyle w:val="ConsPlusNormal0"/>
              <w:jc w:val="center"/>
            </w:pPr>
            <w:r>
              <w:t>117.</w:t>
            </w:r>
          </w:p>
        </w:tc>
        <w:tc>
          <w:tcPr>
            <w:tcW w:w="742" w:type="dxa"/>
          </w:tcPr>
          <w:p w14:paraId="3072531B" w14:textId="77777777" w:rsidR="002B6D76" w:rsidRDefault="00000000">
            <w:pPr>
              <w:pStyle w:val="ConsPlusNormal0"/>
              <w:jc w:val="center"/>
            </w:pPr>
            <w:r>
              <w:t>84</w:t>
            </w:r>
          </w:p>
        </w:tc>
        <w:tc>
          <w:tcPr>
            <w:tcW w:w="1757" w:type="dxa"/>
          </w:tcPr>
          <w:p w14:paraId="2CEB0B86" w14:textId="77777777" w:rsidR="002B6D76" w:rsidRDefault="00000000">
            <w:pPr>
              <w:pStyle w:val="ConsPlusNormal0"/>
            </w:pPr>
            <w:r>
              <w:t>VS26.84.82</w:t>
            </w:r>
          </w:p>
        </w:tc>
        <w:tc>
          <w:tcPr>
            <w:tcW w:w="3175" w:type="dxa"/>
          </w:tcPr>
          <w:p w14:paraId="5025EFEA" w14:textId="77777777" w:rsidR="002B6D76" w:rsidRDefault="00000000">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907" w:type="dxa"/>
          </w:tcPr>
          <w:p w14:paraId="5A71D4D9" w14:textId="77777777" w:rsidR="002B6D76" w:rsidRDefault="00000000">
            <w:pPr>
              <w:pStyle w:val="ConsPlusNormal0"/>
              <w:jc w:val="center"/>
            </w:pPr>
            <w:r>
              <w:t>13%</w:t>
            </w:r>
          </w:p>
        </w:tc>
        <w:tc>
          <w:tcPr>
            <w:tcW w:w="1559" w:type="dxa"/>
          </w:tcPr>
          <w:p w14:paraId="5BFF77CD" w14:textId="77777777" w:rsidR="002B6D76" w:rsidRDefault="00000000">
            <w:pPr>
              <w:pStyle w:val="ConsPlusNormal0"/>
              <w:jc w:val="right"/>
            </w:pPr>
            <w:r>
              <w:t>422626,85</w:t>
            </w:r>
          </w:p>
        </w:tc>
      </w:tr>
      <w:tr w:rsidR="002B6D76" w14:paraId="057063FF" w14:textId="77777777">
        <w:tc>
          <w:tcPr>
            <w:tcW w:w="624" w:type="dxa"/>
          </w:tcPr>
          <w:p w14:paraId="1116A717" w14:textId="77777777" w:rsidR="002B6D76" w:rsidRDefault="00000000">
            <w:pPr>
              <w:pStyle w:val="ConsPlusNormal0"/>
              <w:jc w:val="center"/>
            </w:pPr>
            <w:r>
              <w:t>118.</w:t>
            </w:r>
          </w:p>
        </w:tc>
        <w:tc>
          <w:tcPr>
            <w:tcW w:w="742" w:type="dxa"/>
          </w:tcPr>
          <w:p w14:paraId="2D14E237" w14:textId="77777777" w:rsidR="002B6D76" w:rsidRDefault="00000000">
            <w:pPr>
              <w:pStyle w:val="ConsPlusNormal0"/>
              <w:jc w:val="center"/>
            </w:pPr>
            <w:r>
              <w:t>85</w:t>
            </w:r>
          </w:p>
        </w:tc>
        <w:tc>
          <w:tcPr>
            <w:tcW w:w="1757" w:type="dxa"/>
          </w:tcPr>
          <w:p w14:paraId="15372F0D" w14:textId="77777777" w:rsidR="002B6D76" w:rsidRDefault="00000000">
            <w:pPr>
              <w:pStyle w:val="ConsPlusNormal0"/>
            </w:pPr>
            <w:r>
              <w:t>VS26.85.200</w:t>
            </w:r>
          </w:p>
        </w:tc>
        <w:tc>
          <w:tcPr>
            <w:tcW w:w="3175" w:type="dxa"/>
          </w:tcPr>
          <w:p w14:paraId="0114BBC0" w14:textId="77777777" w:rsidR="002B6D76" w:rsidRDefault="00000000">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907" w:type="dxa"/>
          </w:tcPr>
          <w:p w14:paraId="137366CE" w14:textId="77777777" w:rsidR="002B6D76" w:rsidRDefault="00000000">
            <w:pPr>
              <w:pStyle w:val="ConsPlusNormal0"/>
              <w:jc w:val="center"/>
            </w:pPr>
            <w:r>
              <w:t>36%</w:t>
            </w:r>
          </w:p>
        </w:tc>
        <w:tc>
          <w:tcPr>
            <w:tcW w:w="1559" w:type="dxa"/>
          </w:tcPr>
          <w:p w14:paraId="4D3BAD33" w14:textId="77777777" w:rsidR="002B6D76" w:rsidRDefault="00000000">
            <w:pPr>
              <w:pStyle w:val="ConsPlusNormal0"/>
              <w:jc w:val="right"/>
            </w:pPr>
            <w:r>
              <w:t>173911,13</w:t>
            </w:r>
          </w:p>
        </w:tc>
      </w:tr>
      <w:tr w:rsidR="002B6D76" w14:paraId="1E644B96" w14:textId="77777777">
        <w:tc>
          <w:tcPr>
            <w:tcW w:w="624" w:type="dxa"/>
          </w:tcPr>
          <w:p w14:paraId="43B8DCFE" w14:textId="77777777" w:rsidR="002B6D76" w:rsidRDefault="00000000">
            <w:pPr>
              <w:pStyle w:val="ConsPlusNormal0"/>
              <w:jc w:val="center"/>
            </w:pPr>
            <w:r>
              <w:t>119.</w:t>
            </w:r>
          </w:p>
        </w:tc>
        <w:tc>
          <w:tcPr>
            <w:tcW w:w="742" w:type="dxa"/>
          </w:tcPr>
          <w:p w14:paraId="2602CE52" w14:textId="77777777" w:rsidR="002B6D76" w:rsidRDefault="00000000">
            <w:pPr>
              <w:pStyle w:val="ConsPlusNormal0"/>
              <w:jc w:val="center"/>
            </w:pPr>
            <w:r>
              <w:t>85</w:t>
            </w:r>
          </w:p>
        </w:tc>
        <w:tc>
          <w:tcPr>
            <w:tcW w:w="1757" w:type="dxa"/>
          </w:tcPr>
          <w:p w14:paraId="54B1F5A8" w14:textId="77777777" w:rsidR="002B6D76" w:rsidRDefault="00000000">
            <w:pPr>
              <w:pStyle w:val="ConsPlusNormal0"/>
            </w:pPr>
            <w:r>
              <w:t>VS26.85.201</w:t>
            </w:r>
          </w:p>
        </w:tc>
        <w:tc>
          <w:tcPr>
            <w:tcW w:w="3175" w:type="dxa"/>
          </w:tcPr>
          <w:p w14:paraId="4A2A0E04" w14:textId="77777777" w:rsidR="002B6D76" w:rsidRDefault="00000000">
            <w:pPr>
              <w:pStyle w:val="ConsPlusNormal0"/>
            </w:pPr>
            <w:r>
              <w:t>Реконструктивно-пластические операции при врожденных пороках развития черепно-челюстно-лицевой области</w:t>
            </w:r>
          </w:p>
        </w:tc>
        <w:tc>
          <w:tcPr>
            <w:tcW w:w="907" w:type="dxa"/>
          </w:tcPr>
          <w:p w14:paraId="4A687D14" w14:textId="77777777" w:rsidR="002B6D76" w:rsidRDefault="00000000">
            <w:pPr>
              <w:pStyle w:val="ConsPlusNormal0"/>
              <w:jc w:val="center"/>
            </w:pPr>
            <w:r>
              <w:t>36%</w:t>
            </w:r>
          </w:p>
        </w:tc>
        <w:tc>
          <w:tcPr>
            <w:tcW w:w="1559" w:type="dxa"/>
          </w:tcPr>
          <w:p w14:paraId="25934900" w14:textId="77777777" w:rsidR="002B6D76" w:rsidRDefault="00000000">
            <w:pPr>
              <w:pStyle w:val="ConsPlusNormal0"/>
              <w:jc w:val="right"/>
            </w:pPr>
            <w:r>
              <w:t>173911,13</w:t>
            </w:r>
          </w:p>
        </w:tc>
      </w:tr>
      <w:tr w:rsidR="002B6D76" w14:paraId="5133B4CE" w14:textId="77777777">
        <w:tc>
          <w:tcPr>
            <w:tcW w:w="624" w:type="dxa"/>
          </w:tcPr>
          <w:p w14:paraId="08B47105" w14:textId="77777777" w:rsidR="002B6D76" w:rsidRDefault="00000000">
            <w:pPr>
              <w:pStyle w:val="ConsPlusNormal0"/>
              <w:jc w:val="center"/>
            </w:pPr>
            <w:r>
              <w:t>120.</w:t>
            </w:r>
          </w:p>
        </w:tc>
        <w:tc>
          <w:tcPr>
            <w:tcW w:w="742" w:type="dxa"/>
          </w:tcPr>
          <w:p w14:paraId="0D6070C9" w14:textId="77777777" w:rsidR="002B6D76" w:rsidRDefault="00000000">
            <w:pPr>
              <w:pStyle w:val="ConsPlusNormal0"/>
              <w:jc w:val="center"/>
            </w:pPr>
            <w:r>
              <w:t>85</w:t>
            </w:r>
          </w:p>
        </w:tc>
        <w:tc>
          <w:tcPr>
            <w:tcW w:w="1757" w:type="dxa"/>
          </w:tcPr>
          <w:p w14:paraId="47D389B0" w14:textId="77777777" w:rsidR="002B6D76" w:rsidRDefault="00000000">
            <w:pPr>
              <w:pStyle w:val="ConsPlusNormal0"/>
            </w:pPr>
            <w:r>
              <w:t>VS26.85.203</w:t>
            </w:r>
          </w:p>
        </w:tc>
        <w:tc>
          <w:tcPr>
            <w:tcW w:w="3175" w:type="dxa"/>
          </w:tcPr>
          <w:p w14:paraId="19560765" w14:textId="77777777" w:rsidR="002B6D76" w:rsidRDefault="00000000">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907" w:type="dxa"/>
          </w:tcPr>
          <w:p w14:paraId="14667B18" w14:textId="77777777" w:rsidR="002B6D76" w:rsidRDefault="00000000">
            <w:pPr>
              <w:pStyle w:val="ConsPlusNormal0"/>
              <w:jc w:val="center"/>
            </w:pPr>
            <w:r>
              <w:t>36%</w:t>
            </w:r>
          </w:p>
        </w:tc>
        <w:tc>
          <w:tcPr>
            <w:tcW w:w="1559" w:type="dxa"/>
          </w:tcPr>
          <w:p w14:paraId="3A8D138C" w14:textId="77777777" w:rsidR="002B6D76" w:rsidRDefault="00000000">
            <w:pPr>
              <w:pStyle w:val="ConsPlusNormal0"/>
              <w:jc w:val="right"/>
            </w:pPr>
            <w:r>
              <w:t>173911,13</w:t>
            </w:r>
          </w:p>
        </w:tc>
      </w:tr>
      <w:tr w:rsidR="002B6D76" w14:paraId="04FE6AE9" w14:textId="77777777">
        <w:tc>
          <w:tcPr>
            <w:tcW w:w="624" w:type="dxa"/>
          </w:tcPr>
          <w:p w14:paraId="47AC1F99" w14:textId="77777777" w:rsidR="002B6D76" w:rsidRDefault="00000000">
            <w:pPr>
              <w:pStyle w:val="ConsPlusNormal0"/>
              <w:jc w:val="center"/>
            </w:pPr>
            <w:r>
              <w:t>121.</w:t>
            </w:r>
          </w:p>
        </w:tc>
        <w:tc>
          <w:tcPr>
            <w:tcW w:w="742" w:type="dxa"/>
          </w:tcPr>
          <w:p w14:paraId="3145057A" w14:textId="77777777" w:rsidR="002B6D76" w:rsidRDefault="00000000">
            <w:pPr>
              <w:pStyle w:val="ConsPlusNormal0"/>
              <w:jc w:val="center"/>
            </w:pPr>
            <w:r>
              <w:t>85</w:t>
            </w:r>
          </w:p>
        </w:tc>
        <w:tc>
          <w:tcPr>
            <w:tcW w:w="1757" w:type="dxa"/>
          </w:tcPr>
          <w:p w14:paraId="3FEFEB71" w14:textId="77777777" w:rsidR="002B6D76" w:rsidRDefault="00000000">
            <w:pPr>
              <w:pStyle w:val="ConsPlusNormal0"/>
            </w:pPr>
            <w:r>
              <w:t>VS26.85.203.1</w:t>
            </w:r>
          </w:p>
        </w:tc>
        <w:tc>
          <w:tcPr>
            <w:tcW w:w="3175" w:type="dxa"/>
          </w:tcPr>
          <w:p w14:paraId="72282AE2" w14:textId="77777777" w:rsidR="002B6D76" w:rsidRDefault="00000000">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907" w:type="dxa"/>
          </w:tcPr>
          <w:p w14:paraId="0A022255" w14:textId="77777777" w:rsidR="002B6D76" w:rsidRDefault="00000000">
            <w:pPr>
              <w:pStyle w:val="ConsPlusNormal0"/>
              <w:jc w:val="center"/>
            </w:pPr>
            <w:r>
              <w:t>36%</w:t>
            </w:r>
          </w:p>
        </w:tc>
        <w:tc>
          <w:tcPr>
            <w:tcW w:w="1559" w:type="dxa"/>
          </w:tcPr>
          <w:p w14:paraId="0EEBBEAB" w14:textId="77777777" w:rsidR="002B6D76" w:rsidRDefault="00000000">
            <w:pPr>
              <w:pStyle w:val="ConsPlusNormal0"/>
              <w:jc w:val="right"/>
            </w:pPr>
            <w:r>
              <w:t>173911,13</w:t>
            </w:r>
          </w:p>
        </w:tc>
      </w:tr>
      <w:tr w:rsidR="002B6D76" w14:paraId="4918C731" w14:textId="77777777">
        <w:tc>
          <w:tcPr>
            <w:tcW w:w="624" w:type="dxa"/>
          </w:tcPr>
          <w:p w14:paraId="2F581662" w14:textId="77777777" w:rsidR="002B6D76" w:rsidRDefault="00000000">
            <w:pPr>
              <w:pStyle w:val="ConsPlusNormal0"/>
              <w:jc w:val="center"/>
            </w:pPr>
            <w:r>
              <w:t>122.</w:t>
            </w:r>
          </w:p>
        </w:tc>
        <w:tc>
          <w:tcPr>
            <w:tcW w:w="742" w:type="dxa"/>
          </w:tcPr>
          <w:p w14:paraId="615F67BF" w14:textId="77777777" w:rsidR="002B6D76" w:rsidRDefault="00000000">
            <w:pPr>
              <w:pStyle w:val="ConsPlusNormal0"/>
              <w:jc w:val="center"/>
            </w:pPr>
            <w:r>
              <w:t>86</w:t>
            </w:r>
          </w:p>
        </w:tc>
        <w:tc>
          <w:tcPr>
            <w:tcW w:w="1757" w:type="dxa"/>
          </w:tcPr>
          <w:p w14:paraId="241BE26E" w14:textId="77777777" w:rsidR="002B6D76" w:rsidRDefault="00000000">
            <w:pPr>
              <w:pStyle w:val="ConsPlusNormal0"/>
            </w:pPr>
            <w:r>
              <w:t>VS26.86.212</w:t>
            </w:r>
          </w:p>
        </w:tc>
        <w:tc>
          <w:tcPr>
            <w:tcW w:w="3175" w:type="dxa"/>
          </w:tcPr>
          <w:p w14:paraId="5CCA59D8" w14:textId="77777777" w:rsidR="002B6D76" w:rsidRDefault="00000000">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907" w:type="dxa"/>
          </w:tcPr>
          <w:p w14:paraId="59E5A309" w14:textId="77777777" w:rsidR="002B6D76" w:rsidRDefault="00000000">
            <w:pPr>
              <w:pStyle w:val="ConsPlusNormal0"/>
              <w:jc w:val="center"/>
            </w:pPr>
            <w:r>
              <w:t>20%</w:t>
            </w:r>
          </w:p>
        </w:tc>
        <w:tc>
          <w:tcPr>
            <w:tcW w:w="1559" w:type="dxa"/>
          </w:tcPr>
          <w:p w14:paraId="59AC7BDE" w14:textId="77777777" w:rsidR="002B6D76" w:rsidRDefault="00000000">
            <w:pPr>
              <w:pStyle w:val="ConsPlusNormal0"/>
              <w:jc w:val="right"/>
            </w:pPr>
            <w:r>
              <w:t>254784,87</w:t>
            </w:r>
          </w:p>
        </w:tc>
      </w:tr>
      <w:tr w:rsidR="002B6D76" w14:paraId="22BDDE1F" w14:textId="77777777">
        <w:tc>
          <w:tcPr>
            <w:tcW w:w="624" w:type="dxa"/>
          </w:tcPr>
          <w:p w14:paraId="569E90F2" w14:textId="77777777" w:rsidR="002B6D76" w:rsidRDefault="00000000">
            <w:pPr>
              <w:pStyle w:val="ConsPlusNormal0"/>
              <w:jc w:val="center"/>
            </w:pPr>
            <w:r>
              <w:t>123.</w:t>
            </w:r>
          </w:p>
        </w:tc>
        <w:tc>
          <w:tcPr>
            <w:tcW w:w="742" w:type="dxa"/>
          </w:tcPr>
          <w:p w14:paraId="1C2B6E35" w14:textId="77777777" w:rsidR="002B6D76" w:rsidRDefault="00000000">
            <w:pPr>
              <w:pStyle w:val="ConsPlusNormal0"/>
              <w:jc w:val="center"/>
            </w:pPr>
            <w:r>
              <w:t>87</w:t>
            </w:r>
          </w:p>
        </w:tc>
        <w:tc>
          <w:tcPr>
            <w:tcW w:w="1757" w:type="dxa"/>
          </w:tcPr>
          <w:p w14:paraId="492F9602" w14:textId="77777777" w:rsidR="002B6D76" w:rsidRDefault="00000000">
            <w:pPr>
              <w:pStyle w:val="ConsPlusNormal0"/>
            </w:pPr>
            <w:r>
              <w:t>VS26.87.180</w:t>
            </w:r>
          </w:p>
        </w:tc>
        <w:tc>
          <w:tcPr>
            <w:tcW w:w="3175" w:type="dxa"/>
          </w:tcPr>
          <w:p w14:paraId="419AB1C1" w14:textId="77777777" w:rsidR="002B6D76" w:rsidRDefault="00000000">
            <w:pPr>
              <w:pStyle w:val="ConsPlusNormal0"/>
            </w:pPr>
            <w:r>
              <w:t>Комплексное лечение тяжелых форм АКТГ-синдрома</w:t>
            </w:r>
          </w:p>
        </w:tc>
        <w:tc>
          <w:tcPr>
            <w:tcW w:w="907" w:type="dxa"/>
          </w:tcPr>
          <w:p w14:paraId="66A20996" w14:textId="77777777" w:rsidR="002B6D76" w:rsidRDefault="00000000">
            <w:pPr>
              <w:pStyle w:val="ConsPlusNormal0"/>
              <w:jc w:val="center"/>
            </w:pPr>
            <w:r>
              <w:t>36%</w:t>
            </w:r>
          </w:p>
        </w:tc>
        <w:tc>
          <w:tcPr>
            <w:tcW w:w="1559" w:type="dxa"/>
          </w:tcPr>
          <w:p w14:paraId="71569C7A" w14:textId="77777777" w:rsidR="002B6D76" w:rsidRDefault="00000000">
            <w:pPr>
              <w:pStyle w:val="ConsPlusNormal0"/>
              <w:jc w:val="right"/>
            </w:pPr>
            <w:r>
              <w:t>144589,03</w:t>
            </w:r>
          </w:p>
        </w:tc>
      </w:tr>
      <w:tr w:rsidR="002B6D76" w14:paraId="5FAB9E63" w14:textId="77777777">
        <w:tc>
          <w:tcPr>
            <w:tcW w:w="624" w:type="dxa"/>
          </w:tcPr>
          <w:p w14:paraId="68FF1105" w14:textId="77777777" w:rsidR="002B6D76" w:rsidRDefault="00000000">
            <w:pPr>
              <w:pStyle w:val="ConsPlusNormal0"/>
              <w:jc w:val="center"/>
            </w:pPr>
            <w:r>
              <w:t>124.</w:t>
            </w:r>
          </w:p>
        </w:tc>
        <w:tc>
          <w:tcPr>
            <w:tcW w:w="742" w:type="dxa"/>
          </w:tcPr>
          <w:p w14:paraId="1C3CCAC7" w14:textId="77777777" w:rsidR="002B6D76" w:rsidRDefault="00000000">
            <w:pPr>
              <w:pStyle w:val="ConsPlusNormal0"/>
              <w:jc w:val="center"/>
            </w:pPr>
            <w:r>
              <w:t>88</w:t>
            </w:r>
          </w:p>
        </w:tc>
        <w:tc>
          <w:tcPr>
            <w:tcW w:w="1757" w:type="dxa"/>
          </w:tcPr>
          <w:p w14:paraId="633C0597" w14:textId="77777777" w:rsidR="002B6D76" w:rsidRDefault="00000000">
            <w:pPr>
              <w:pStyle w:val="ConsPlusNormal0"/>
            </w:pPr>
            <w:r>
              <w:t>VS26.88.000</w:t>
            </w:r>
          </w:p>
        </w:tc>
        <w:tc>
          <w:tcPr>
            <w:tcW w:w="3175" w:type="dxa"/>
          </w:tcPr>
          <w:p w14:paraId="10AF4EC5" w14:textId="77777777" w:rsidR="002B6D76" w:rsidRDefault="00000000">
            <w:pPr>
              <w:pStyle w:val="ConsPlusNormal0"/>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907" w:type="dxa"/>
          </w:tcPr>
          <w:p w14:paraId="306D9809" w14:textId="77777777" w:rsidR="002B6D76" w:rsidRDefault="00000000">
            <w:pPr>
              <w:pStyle w:val="ConsPlusNormal0"/>
              <w:jc w:val="center"/>
            </w:pPr>
            <w:r>
              <w:t>12%</w:t>
            </w:r>
          </w:p>
        </w:tc>
        <w:tc>
          <w:tcPr>
            <w:tcW w:w="1559" w:type="dxa"/>
          </w:tcPr>
          <w:p w14:paraId="776E5B25" w14:textId="77777777" w:rsidR="002B6D76" w:rsidRDefault="00000000">
            <w:pPr>
              <w:pStyle w:val="ConsPlusNormal0"/>
              <w:jc w:val="right"/>
            </w:pPr>
            <w:r>
              <w:t>372402,36</w:t>
            </w:r>
          </w:p>
        </w:tc>
      </w:tr>
    </w:tbl>
    <w:p w14:paraId="55E83739" w14:textId="77777777" w:rsidR="002B6D76" w:rsidRDefault="002B6D76">
      <w:pPr>
        <w:pStyle w:val="ConsPlusNormal0"/>
        <w:jc w:val="both"/>
      </w:pPr>
    </w:p>
    <w:p w14:paraId="489B57D4" w14:textId="77777777" w:rsidR="002B6D76" w:rsidRDefault="002B6D76">
      <w:pPr>
        <w:pStyle w:val="ConsPlusNormal0"/>
        <w:jc w:val="both"/>
      </w:pPr>
    </w:p>
    <w:p w14:paraId="0A853CDB" w14:textId="77777777" w:rsidR="002B6D76" w:rsidRDefault="002B6D76">
      <w:pPr>
        <w:pStyle w:val="ConsPlusNormal0"/>
        <w:jc w:val="both"/>
      </w:pPr>
    </w:p>
    <w:p w14:paraId="347C530F" w14:textId="77777777" w:rsidR="002B6D76" w:rsidRDefault="002B6D76">
      <w:pPr>
        <w:pStyle w:val="ConsPlusNormal0"/>
        <w:jc w:val="both"/>
      </w:pPr>
    </w:p>
    <w:p w14:paraId="208B3474" w14:textId="77777777" w:rsidR="002B6D76" w:rsidRDefault="002B6D76">
      <w:pPr>
        <w:pStyle w:val="ConsPlusNormal0"/>
        <w:jc w:val="both"/>
      </w:pPr>
    </w:p>
    <w:p w14:paraId="1767FCFE" w14:textId="77777777" w:rsidR="002B6D76" w:rsidRDefault="00000000">
      <w:pPr>
        <w:pStyle w:val="ConsPlusNormal0"/>
        <w:jc w:val="right"/>
        <w:outlineLvl w:val="0"/>
      </w:pPr>
      <w:r>
        <w:t>Приложение 19</w:t>
      </w:r>
    </w:p>
    <w:p w14:paraId="0B614E41" w14:textId="77777777" w:rsidR="002B6D76" w:rsidRDefault="00000000">
      <w:pPr>
        <w:pStyle w:val="ConsPlusNormal0"/>
        <w:jc w:val="right"/>
      </w:pPr>
      <w:r>
        <w:t>к тарифному соглашению</w:t>
      </w:r>
    </w:p>
    <w:p w14:paraId="2F03CD02" w14:textId="77777777" w:rsidR="002B6D76" w:rsidRDefault="00000000">
      <w:pPr>
        <w:pStyle w:val="ConsPlusNormal0"/>
        <w:jc w:val="right"/>
      </w:pPr>
      <w:r>
        <w:t>в сфере обязательного медицинского</w:t>
      </w:r>
    </w:p>
    <w:p w14:paraId="3FDCA4D0" w14:textId="77777777" w:rsidR="002B6D76" w:rsidRDefault="00000000">
      <w:pPr>
        <w:pStyle w:val="ConsPlusNormal0"/>
        <w:jc w:val="right"/>
      </w:pPr>
      <w:r>
        <w:t>страхования на территории</w:t>
      </w:r>
    </w:p>
    <w:p w14:paraId="0EAB864C" w14:textId="77777777" w:rsidR="002B6D76" w:rsidRDefault="00000000">
      <w:pPr>
        <w:pStyle w:val="ConsPlusNormal0"/>
        <w:jc w:val="right"/>
      </w:pPr>
      <w:r>
        <w:t>Ставропольского края</w:t>
      </w:r>
    </w:p>
    <w:p w14:paraId="654BD711" w14:textId="77777777" w:rsidR="002B6D76" w:rsidRDefault="00000000">
      <w:pPr>
        <w:pStyle w:val="ConsPlusNormal0"/>
        <w:jc w:val="right"/>
      </w:pPr>
      <w:r>
        <w:t>от 25 декабря 2025 года</w:t>
      </w:r>
    </w:p>
    <w:p w14:paraId="29868FA1" w14:textId="77777777" w:rsidR="002B6D76" w:rsidRDefault="002B6D76">
      <w:pPr>
        <w:pStyle w:val="ConsPlusNormal0"/>
        <w:jc w:val="both"/>
      </w:pPr>
    </w:p>
    <w:p w14:paraId="2A40CEE8" w14:textId="77777777" w:rsidR="002B6D76" w:rsidRDefault="00000000">
      <w:pPr>
        <w:pStyle w:val="ConsPlusTitle0"/>
        <w:jc w:val="center"/>
      </w:pPr>
      <w:bookmarkStart w:id="54" w:name="P30561"/>
      <w:bookmarkEnd w:id="54"/>
      <w:r>
        <w:t>ПЕРЕЧЕНЬ</w:t>
      </w:r>
    </w:p>
    <w:p w14:paraId="134E75B2" w14:textId="77777777" w:rsidR="002B6D76" w:rsidRDefault="00000000">
      <w:pPr>
        <w:pStyle w:val="ConsPlusTitle0"/>
        <w:jc w:val="center"/>
      </w:pPr>
      <w:r>
        <w:t>И ОСНОВАНИЯ ПРИМЕНЕНИЯ КСЛП К ТАРИФАМ КСГ НА ОПЛАТУ</w:t>
      </w:r>
    </w:p>
    <w:p w14:paraId="4405F838" w14:textId="77777777" w:rsidR="002B6D76" w:rsidRDefault="00000000">
      <w:pPr>
        <w:pStyle w:val="ConsPlusTitle0"/>
        <w:jc w:val="center"/>
      </w:pPr>
      <w:r>
        <w:t>МЕДИЦИНСКОЙ ПОМОЩИ, ОКАЗЫВАЕМОЙ В СТАЦИОНАРНЫХ УСЛОВИЯХ</w:t>
      </w:r>
    </w:p>
    <w:p w14:paraId="34104BEB" w14:textId="77777777" w:rsidR="002B6D76" w:rsidRDefault="002B6D76">
      <w:pPr>
        <w:pStyle w:val="ConsPlusNormal0"/>
        <w:jc w:val="both"/>
      </w:pPr>
    </w:p>
    <w:p w14:paraId="703D4C76" w14:textId="77777777" w:rsidR="002B6D76" w:rsidRDefault="00000000">
      <w:pPr>
        <w:pStyle w:val="ConsPlusNormal0"/>
        <w:jc w:val="right"/>
        <w:outlineLvl w:val="1"/>
      </w:pPr>
      <w:r>
        <w:t>Таблица 1</w:t>
      </w:r>
    </w:p>
    <w:p w14:paraId="7AAB3FC1" w14:textId="77777777" w:rsidR="002B6D76" w:rsidRDefault="002B6D76">
      <w:pPr>
        <w:pStyle w:val="ConsPlusNormal0"/>
        <w:jc w:val="both"/>
      </w:pPr>
    </w:p>
    <w:p w14:paraId="16B9B6BE" w14:textId="77777777" w:rsidR="002B6D76" w:rsidRDefault="00000000">
      <w:pPr>
        <w:pStyle w:val="ConsPlusTitle0"/>
        <w:jc w:val="center"/>
      </w:pPr>
      <w:bookmarkStart w:id="55" w:name="P30567"/>
      <w:bookmarkEnd w:id="55"/>
      <w:r>
        <w:t>Перечень</w:t>
      </w:r>
    </w:p>
    <w:p w14:paraId="6DA45297" w14:textId="77777777" w:rsidR="002B6D76" w:rsidRDefault="00000000">
      <w:pPr>
        <w:pStyle w:val="ConsPlusTitle0"/>
        <w:jc w:val="center"/>
      </w:pPr>
      <w:r>
        <w:t>и основания применения КСЛП к тарифам КСГ на оплату</w:t>
      </w:r>
    </w:p>
    <w:p w14:paraId="54015434" w14:textId="77777777" w:rsidR="002B6D76" w:rsidRDefault="00000000">
      <w:pPr>
        <w:pStyle w:val="ConsPlusTitle0"/>
        <w:jc w:val="center"/>
      </w:pPr>
      <w:r>
        <w:t>медицинской помощи, оказываемой в стационарных условиях</w:t>
      </w:r>
    </w:p>
    <w:p w14:paraId="520837B7" w14:textId="77777777" w:rsidR="002B6D76" w:rsidRDefault="00000000">
      <w:pPr>
        <w:pStyle w:val="ConsPlusTitle0"/>
        <w:jc w:val="center"/>
      </w:pPr>
      <w:r>
        <w:t>и условиях дневного стационара</w:t>
      </w:r>
    </w:p>
    <w:p w14:paraId="204E45BE"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134"/>
        <w:gridCol w:w="907"/>
        <w:gridCol w:w="2437"/>
        <w:gridCol w:w="3969"/>
      </w:tblGrid>
      <w:tr w:rsidR="002B6D76" w14:paraId="0DEC525F" w14:textId="77777777">
        <w:tc>
          <w:tcPr>
            <w:tcW w:w="624" w:type="dxa"/>
            <w:vMerge w:val="restart"/>
            <w:vAlign w:val="center"/>
          </w:tcPr>
          <w:p w14:paraId="75D650D4" w14:textId="77777777" w:rsidR="002B6D76" w:rsidRDefault="00000000">
            <w:pPr>
              <w:pStyle w:val="ConsPlusNormal0"/>
              <w:jc w:val="center"/>
            </w:pPr>
            <w:r>
              <w:t>N стр.</w:t>
            </w:r>
          </w:p>
        </w:tc>
        <w:tc>
          <w:tcPr>
            <w:tcW w:w="1134" w:type="dxa"/>
            <w:vAlign w:val="center"/>
          </w:tcPr>
          <w:p w14:paraId="39E7C7CE" w14:textId="77777777" w:rsidR="002B6D76" w:rsidRDefault="00000000">
            <w:pPr>
              <w:pStyle w:val="ConsPlusNormal0"/>
              <w:jc w:val="center"/>
            </w:pPr>
            <w:r>
              <w:t>Код КСЛП</w:t>
            </w:r>
          </w:p>
        </w:tc>
        <w:tc>
          <w:tcPr>
            <w:tcW w:w="907" w:type="dxa"/>
            <w:vAlign w:val="center"/>
          </w:tcPr>
          <w:p w14:paraId="0BE90E2B" w14:textId="77777777" w:rsidR="002B6D76" w:rsidRDefault="00000000">
            <w:pPr>
              <w:pStyle w:val="ConsPlusNormal0"/>
              <w:jc w:val="center"/>
            </w:pPr>
            <w:r>
              <w:t>Значение КСЛП</w:t>
            </w:r>
          </w:p>
        </w:tc>
        <w:tc>
          <w:tcPr>
            <w:tcW w:w="2437" w:type="dxa"/>
            <w:vAlign w:val="center"/>
          </w:tcPr>
          <w:p w14:paraId="06D1436B" w14:textId="77777777" w:rsidR="002B6D76" w:rsidRDefault="00000000">
            <w:pPr>
              <w:pStyle w:val="ConsPlusNormal0"/>
              <w:jc w:val="center"/>
            </w:pPr>
            <w:r>
              <w:t>Наименование КСЛП</w:t>
            </w:r>
          </w:p>
        </w:tc>
        <w:tc>
          <w:tcPr>
            <w:tcW w:w="3969" w:type="dxa"/>
            <w:vAlign w:val="center"/>
          </w:tcPr>
          <w:p w14:paraId="25141167" w14:textId="77777777" w:rsidR="002B6D76" w:rsidRDefault="00000000">
            <w:pPr>
              <w:pStyle w:val="ConsPlusNormal0"/>
              <w:jc w:val="center"/>
            </w:pPr>
            <w:r>
              <w:t>Основание применения</w:t>
            </w:r>
          </w:p>
        </w:tc>
      </w:tr>
      <w:tr w:rsidR="002B6D76" w14:paraId="6476AAB4" w14:textId="77777777">
        <w:tc>
          <w:tcPr>
            <w:tcW w:w="624" w:type="dxa"/>
            <w:vMerge/>
          </w:tcPr>
          <w:p w14:paraId="3E20B199" w14:textId="77777777" w:rsidR="002B6D76" w:rsidRDefault="002B6D76">
            <w:pPr>
              <w:pStyle w:val="ConsPlusNormal0"/>
            </w:pPr>
          </w:p>
        </w:tc>
        <w:tc>
          <w:tcPr>
            <w:tcW w:w="1134" w:type="dxa"/>
            <w:vAlign w:val="center"/>
          </w:tcPr>
          <w:p w14:paraId="0749FF12" w14:textId="77777777" w:rsidR="002B6D76" w:rsidRDefault="00000000">
            <w:pPr>
              <w:pStyle w:val="ConsPlusNormal0"/>
              <w:jc w:val="center"/>
            </w:pPr>
            <w:r>
              <w:t>1</w:t>
            </w:r>
          </w:p>
        </w:tc>
        <w:tc>
          <w:tcPr>
            <w:tcW w:w="907" w:type="dxa"/>
            <w:vAlign w:val="center"/>
          </w:tcPr>
          <w:p w14:paraId="3CCB09C4" w14:textId="77777777" w:rsidR="002B6D76" w:rsidRDefault="00000000">
            <w:pPr>
              <w:pStyle w:val="ConsPlusNormal0"/>
              <w:jc w:val="center"/>
            </w:pPr>
            <w:r>
              <w:t>2</w:t>
            </w:r>
          </w:p>
        </w:tc>
        <w:tc>
          <w:tcPr>
            <w:tcW w:w="2437" w:type="dxa"/>
            <w:vAlign w:val="center"/>
          </w:tcPr>
          <w:p w14:paraId="54426ED5" w14:textId="77777777" w:rsidR="002B6D76" w:rsidRDefault="00000000">
            <w:pPr>
              <w:pStyle w:val="ConsPlusNormal0"/>
              <w:jc w:val="center"/>
            </w:pPr>
            <w:r>
              <w:t>3</w:t>
            </w:r>
          </w:p>
        </w:tc>
        <w:tc>
          <w:tcPr>
            <w:tcW w:w="3969" w:type="dxa"/>
            <w:vAlign w:val="center"/>
          </w:tcPr>
          <w:p w14:paraId="13A2B7ED" w14:textId="77777777" w:rsidR="002B6D76" w:rsidRDefault="00000000">
            <w:pPr>
              <w:pStyle w:val="ConsPlusNormal0"/>
              <w:jc w:val="center"/>
            </w:pPr>
            <w:r>
              <w:t>4</w:t>
            </w:r>
          </w:p>
        </w:tc>
      </w:tr>
      <w:tr w:rsidR="002B6D76" w14:paraId="5B5E1862" w14:textId="77777777">
        <w:tc>
          <w:tcPr>
            <w:tcW w:w="624" w:type="dxa"/>
          </w:tcPr>
          <w:p w14:paraId="377FB0A7" w14:textId="77777777" w:rsidR="002B6D76" w:rsidRDefault="00000000">
            <w:pPr>
              <w:pStyle w:val="ConsPlusNormal0"/>
              <w:jc w:val="center"/>
            </w:pPr>
            <w:r>
              <w:t>1.</w:t>
            </w:r>
          </w:p>
        </w:tc>
        <w:tc>
          <w:tcPr>
            <w:tcW w:w="1134" w:type="dxa"/>
          </w:tcPr>
          <w:p w14:paraId="38A8DAC6" w14:textId="77777777" w:rsidR="002B6D76" w:rsidRDefault="00000000">
            <w:pPr>
              <w:pStyle w:val="ConsPlusNormal0"/>
            </w:pPr>
            <w:r>
              <w:t>КСЛП</w:t>
            </w:r>
            <w:r>
              <w:rPr>
                <w:vertAlign w:val="subscript"/>
              </w:rPr>
              <w:t>01</w:t>
            </w:r>
          </w:p>
        </w:tc>
        <w:tc>
          <w:tcPr>
            <w:tcW w:w="907" w:type="dxa"/>
          </w:tcPr>
          <w:p w14:paraId="40DDAB2E" w14:textId="77777777" w:rsidR="002B6D76" w:rsidRDefault="00000000">
            <w:pPr>
              <w:pStyle w:val="ConsPlusNormal0"/>
              <w:jc w:val="center"/>
            </w:pPr>
            <w:r>
              <w:t>0,2</w:t>
            </w:r>
          </w:p>
        </w:tc>
        <w:tc>
          <w:tcPr>
            <w:tcW w:w="2437" w:type="dxa"/>
          </w:tcPr>
          <w:p w14:paraId="12FCE7F8" w14:textId="77777777" w:rsidR="002B6D76" w:rsidRDefault="00000000">
            <w:pPr>
              <w:pStyle w:val="ConsPlusNormal0"/>
            </w:pPr>
            <w:r>
              <w:t>Особенности оказания помощи (дети от 0 до 18 лет) (за исключением случаев оказания медицинской помощи по профилю "Детская онкология" и (или) "Гематология")</w:t>
            </w:r>
          </w:p>
        </w:tc>
        <w:tc>
          <w:tcPr>
            <w:tcW w:w="3969" w:type="dxa"/>
          </w:tcPr>
          <w:p w14:paraId="0B5BC9EC" w14:textId="77777777" w:rsidR="002B6D76" w:rsidRDefault="00000000">
            <w:pPr>
              <w:pStyle w:val="ConsPlusNormal0"/>
            </w:pPr>
            <w:r>
              <w:t>Необходимость предоставления спального места и питания законному представителю несовершеннолетних (дети до 4 лет, дети старше 4 лет при наличии медицинских показаний, детей-инвалидов,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за исключением случаев медицинской помощи по профилю "Детская онкология" и (или) "Гематология")</w:t>
            </w:r>
          </w:p>
        </w:tc>
      </w:tr>
      <w:tr w:rsidR="002B6D76" w14:paraId="0D76D800" w14:textId="77777777">
        <w:tc>
          <w:tcPr>
            <w:tcW w:w="624" w:type="dxa"/>
          </w:tcPr>
          <w:p w14:paraId="43DA438A" w14:textId="77777777" w:rsidR="002B6D76" w:rsidRDefault="00000000">
            <w:pPr>
              <w:pStyle w:val="ConsPlusNormal0"/>
              <w:jc w:val="center"/>
            </w:pPr>
            <w:r>
              <w:t>2.</w:t>
            </w:r>
          </w:p>
        </w:tc>
        <w:tc>
          <w:tcPr>
            <w:tcW w:w="1134" w:type="dxa"/>
          </w:tcPr>
          <w:p w14:paraId="275DDA1A" w14:textId="77777777" w:rsidR="002B6D76" w:rsidRDefault="00000000">
            <w:pPr>
              <w:pStyle w:val="ConsPlusNormal0"/>
            </w:pPr>
            <w:r>
              <w:t>КСЛП</w:t>
            </w:r>
            <w:r>
              <w:rPr>
                <w:vertAlign w:val="subscript"/>
              </w:rPr>
              <w:t>02</w:t>
            </w:r>
          </w:p>
        </w:tc>
        <w:tc>
          <w:tcPr>
            <w:tcW w:w="907" w:type="dxa"/>
          </w:tcPr>
          <w:p w14:paraId="5684F089" w14:textId="77777777" w:rsidR="002B6D76" w:rsidRDefault="00000000">
            <w:pPr>
              <w:pStyle w:val="ConsPlusNormal0"/>
              <w:jc w:val="center"/>
            </w:pPr>
            <w:r>
              <w:t>0,6</w:t>
            </w:r>
          </w:p>
        </w:tc>
        <w:tc>
          <w:tcPr>
            <w:tcW w:w="2437" w:type="dxa"/>
          </w:tcPr>
          <w:p w14:paraId="450C907C" w14:textId="77777777" w:rsidR="002B6D76" w:rsidRDefault="00000000">
            <w:pPr>
              <w:pStyle w:val="ConsPlusNormal0"/>
            </w:pPr>
            <w:r>
              <w:t>Особенности оказания помощи (дети от 0 до 18 лет) (для случаев оказания медицинской помощи по профилю "Детская онкология" и (или) "Гематология")</w:t>
            </w:r>
          </w:p>
        </w:tc>
        <w:tc>
          <w:tcPr>
            <w:tcW w:w="3969" w:type="dxa"/>
          </w:tcPr>
          <w:p w14:paraId="0E0FC149" w14:textId="77777777" w:rsidR="002B6D76" w:rsidRDefault="00000000">
            <w:pPr>
              <w:pStyle w:val="ConsPlusNormal0"/>
            </w:pPr>
            <w:r>
              <w:t>Необходимость предоставления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получающих медицинскую помощь по профилю "Детская онкология" и (или) "Гематология"</w:t>
            </w:r>
          </w:p>
        </w:tc>
      </w:tr>
      <w:tr w:rsidR="002B6D76" w14:paraId="0B988092" w14:textId="77777777">
        <w:tc>
          <w:tcPr>
            <w:tcW w:w="624" w:type="dxa"/>
          </w:tcPr>
          <w:p w14:paraId="2349409C" w14:textId="77777777" w:rsidR="002B6D76" w:rsidRDefault="00000000">
            <w:pPr>
              <w:pStyle w:val="ConsPlusNormal0"/>
              <w:jc w:val="center"/>
            </w:pPr>
            <w:r>
              <w:t>3.</w:t>
            </w:r>
          </w:p>
        </w:tc>
        <w:tc>
          <w:tcPr>
            <w:tcW w:w="1134" w:type="dxa"/>
          </w:tcPr>
          <w:p w14:paraId="4C405486" w14:textId="77777777" w:rsidR="002B6D76" w:rsidRDefault="00000000">
            <w:pPr>
              <w:pStyle w:val="ConsPlusNormal0"/>
            </w:pPr>
            <w:r>
              <w:t>КСЛП</w:t>
            </w:r>
            <w:r>
              <w:rPr>
                <w:vertAlign w:val="subscript"/>
              </w:rPr>
              <w:t>03</w:t>
            </w:r>
          </w:p>
        </w:tc>
        <w:tc>
          <w:tcPr>
            <w:tcW w:w="907" w:type="dxa"/>
          </w:tcPr>
          <w:p w14:paraId="5AF766D4" w14:textId="77777777" w:rsidR="002B6D76" w:rsidRDefault="00000000">
            <w:pPr>
              <w:pStyle w:val="ConsPlusNormal0"/>
              <w:jc w:val="center"/>
            </w:pPr>
            <w:r>
              <w:t>0,2</w:t>
            </w:r>
          </w:p>
        </w:tc>
        <w:tc>
          <w:tcPr>
            <w:tcW w:w="2437" w:type="dxa"/>
          </w:tcPr>
          <w:p w14:paraId="6030BE29" w14:textId="77777777" w:rsidR="002B6D76" w:rsidRDefault="00000000">
            <w:pPr>
              <w:pStyle w:val="ConsPlusNormal0"/>
            </w:pPr>
            <w:r>
              <w:t>Возраст пациента старше 75 лет</w:t>
            </w:r>
          </w:p>
        </w:tc>
        <w:tc>
          <w:tcPr>
            <w:tcW w:w="3969" w:type="dxa"/>
          </w:tcPr>
          <w:p w14:paraId="48FC215B" w14:textId="77777777" w:rsidR="002B6D76" w:rsidRDefault="00000000">
            <w:pPr>
              <w:pStyle w:val="ConsPlusNormal0"/>
            </w:pPr>
            <w:r>
              <w:t>Сложность лечения пациента, связанная с возрастом (лица старше 75 лет) при наличии консультации врача-гериатра, за исключением случаев госпитализаций на геронтологические профильные койки</w:t>
            </w:r>
          </w:p>
        </w:tc>
      </w:tr>
      <w:tr w:rsidR="002B6D76" w14:paraId="1E0F3DF0" w14:textId="77777777">
        <w:tc>
          <w:tcPr>
            <w:tcW w:w="624" w:type="dxa"/>
          </w:tcPr>
          <w:p w14:paraId="748912B7" w14:textId="77777777" w:rsidR="002B6D76" w:rsidRDefault="00000000">
            <w:pPr>
              <w:pStyle w:val="ConsPlusNormal0"/>
              <w:jc w:val="center"/>
            </w:pPr>
            <w:r>
              <w:t>4.</w:t>
            </w:r>
          </w:p>
        </w:tc>
        <w:tc>
          <w:tcPr>
            <w:tcW w:w="1134" w:type="dxa"/>
          </w:tcPr>
          <w:p w14:paraId="499FE0BB" w14:textId="77777777" w:rsidR="002B6D76" w:rsidRDefault="00000000">
            <w:pPr>
              <w:pStyle w:val="ConsPlusNormal0"/>
            </w:pPr>
            <w:r>
              <w:t>КСЛП</w:t>
            </w:r>
            <w:r>
              <w:rPr>
                <w:vertAlign w:val="subscript"/>
              </w:rPr>
              <w:t>04</w:t>
            </w:r>
          </w:p>
        </w:tc>
        <w:tc>
          <w:tcPr>
            <w:tcW w:w="907" w:type="dxa"/>
          </w:tcPr>
          <w:p w14:paraId="157D2F4B" w14:textId="77777777" w:rsidR="002B6D76" w:rsidRDefault="00000000">
            <w:pPr>
              <w:pStyle w:val="ConsPlusNormal0"/>
              <w:jc w:val="center"/>
            </w:pPr>
            <w:r>
              <w:t>0,2</w:t>
            </w:r>
          </w:p>
        </w:tc>
        <w:tc>
          <w:tcPr>
            <w:tcW w:w="2437" w:type="dxa"/>
          </w:tcPr>
          <w:p w14:paraId="7E8BFD0D" w14:textId="77777777" w:rsidR="002B6D76" w:rsidRDefault="00000000">
            <w:pPr>
              <w:pStyle w:val="ConsPlusNormal0"/>
            </w:pPr>
            <w:r>
              <w:t>Развертывание индивидуального поста</w:t>
            </w:r>
          </w:p>
        </w:tc>
        <w:tc>
          <w:tcPr>
            <w:tcW w:w="3969" w:type="dxa"/>
          </w:tcPr>
          <w:p w14:paraId="5B77CD63" w14:textId="77777777" w:rsidR="002B6D76" w:rsidRDefault="00000000">
            <w:pPr>
              <w:pStyle w:val="ConsPlusNormal0"/>
            </w:pPr>
            <w:r>
              <w:t>Необходимость непрерывного индивидуального контроля (при отсутствии возможности перевода в специализированный психиатрический стационар или в отделение (палату) реанимации и интенсивной терапии)</w:t>
            </w:r>
          </w:p>
        </w:tc>
      </w:tr>
      <w:tr w:rsidR="002B6D76" w14:paraId="17F460F8" w14:textId="77777777">
        <w:tblPrEx>
          <w:tblBorders>
            <w:insideH w:val="nil"/>
          </w:tblBorders>
        </w:tblPrEx>
        <w:tc>
          <w:tcPr>
            <w:tcW w:w="9071" w:type="dxa"/>
            <w:gridSpan w:val="5"/>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6"/>
              <w:gridCol w:w="101"/>
              <w:gridCol w:w="8689"/>
              <w:gridCol w:w="101"/>
            </w:tblGrid>
            <w:tr w:rsidR="002B6D76" w14:paraId="5C570F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C7D40A" w14:textId="77777777" w:rsidR="002B6D76" w:rsidRDefault="002B6D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1E51C9" w14:textId="77777777" w:rsidR="002B6D76" w:rsidRDefault="002B6D76">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14:paraId="303450CE" w14:textId="77777777" w:rsidR="002B6D76" w:rsidRDefault="00000000">
                  <w:pPr>
                    <w:pStyle w:val="ConsPlusNormal0"/>
                    <w:jc w:val="both"/>
                  </w:pPr>
                  <w:r>
                    <w:rPr>
                      <w:color w:val="392C69"/>
                    </w:rPr>
                    <w:t>КонсультантПлюс: примечание.</w:t>
                  </w:r>
                </w:p>
                <w:p w14:paraId="620CBEEF" w14:textId="77777777" w:rsidR="002B6D76" w:rsidRDefault="00000000">
                  <w:pPr>
                    <w:pStyle w:val="ConsPlusNormal0"/>
                    <w:jc w:val="both"/>
                  </w:pPr>
                  <w:r>
                    <w:rPr>
                      <w:color w:val="392C69"/>
                    </w:rPr>
                    <w:t>В официальном тексте документа, видимо, допущена опечатка: в приложении 22 табл. 4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1E05B756" w14:textId="77777777" w:rsidR="002B6D76" w:rsidRDefault="002B6D76">
                  <w:pPr>
                    <w:pStyle w:val="ConsPlusNormal0"/>
                  </w:pPr>
                </w:p>
              </w:tc>
            </w:tr>
          </w:tbl>
          <w:p w14:paraId="130A949F" w14:textId="77777777" w:rsidR="002B6D76" w:rsidRDefault="002B6D76">
            <w:pPr>
              <w:pStyle w:val="ConsPlusNormal0"/>
            </w:pPr>
          </w:p>
        </w:tc>
      </w:tr>
      <w:tr w:rsidR="002B6D76" w14:paraId="20029DFF" w14:textId="77777777">
        <w:tblPrEx>
          <w:tblBorders>
            <w:insideH w:val="nil"/>
          </w:tblBorders>
        </w:tblPrEx>
        <w:tc>
          <w:tcPr>
            <w:tcW w:w="624" w:type="dxa"/>
            <w:tcBorders>
              <w:top w:val="nil"/>
            </w:tcBorders>
          </w:tcPr>
          <w:p w14:paraId="1538CF55" w14:textId="77777777" w:rsidR="002B6D76" w:rsidRDefault="00000000">
            <w:pPr>
              <w:pStyle w:val="ConsPlusNormal0"/>
              <w:jc w:val="center"/>
            </w:pPr>
            <w:r>
              <w:t>5.</w:t>
            </w:r>
          </w:p>
        </w:tc>
        <w:tc>
          <w:tcPr>
            <w:tcW w:w="1134" w:type="dxa"/>
            <w:tcBorders>
              <w:top w:val="nil"/>
            </w:tcBorders>
          </w:tcPr>
          <w:p w14:paraId="3F769D10" w14:textId="77777777" w:rsidR="002B6D76" w:rsidRDefault="00000000">
            <w:pPr>
              <w:pStyle w:val="ConsPlusNormal0"/>
            </w:pPr>
            <w:r>
              <w:t>КСЛП</w:t>
            </w:r>
            <w:r>
              <w:rPr>
                <w:vertAlign w:val="subscript"/>
              </w:rPr>
              <w:t>05</w:t>
            </w:r>
          </w:p>
        </w:tc>
        <w:tc>
          <w:tcPr>
            <w:tcW w:w="907" w:type="dxa"/>
            <w:tcBorders>
              <w:top w:val="nil"/>
            </w:tcBorders>
          </w:tcPr>
          <w:p w14:paraId="44743698" w14:textId="77777777" w:rsidR="002B6D76" w:rsidRDefault="00000000">
            <w:pPr>
              <w:pStyle w:val="ConsPlusNormal0"/>
              <w:jc w:val="center"/>
            </w:pPr>
            <w:r>
              <w:t>0,6</w:t>
            </w:r>
          </w:p>
        </w:tc>
        <w:tc>
          <w:tcPr>
            <w:tcW w:w="2437" w:type="dxa"/>
            <w:tcBorders>
              <w:top w:val="nil"/>
            </w:tcBorders>
          </w:tcPr>
          <w:p w14:paraId="395F3F82" w14:textId="77777777" w:rsidR="002B6D76" w:rsidRDefault="00000000">
            <w:pPr>
              <w:pStyle w:val="ConsPlusNormal0"/>
            </w:pPr>
            <w:r>
              <w:t>Наличие у пациента тяжелой сопутствующей патологии</w:t>
            </w:r>
          </w:p>
        </w:tc>
        <w:tc>
          <w:tcPr>
            <w:tcW w:w="3969" w:type="dxa"/>
            <w:tcBorders>
              <w:top w:val="nil"/>
            </w:tcBorders>
          </w:tcPr>
          <w:p w14:paraId="16143359" w14:textId="77777777" w:rsidR="002B6D76" w:rsidRDefault="00000000">
            <w:pPr>
              <w:pStyle w:val="ConsPlusNormal0"/>
            </w:pPr>
            <w:r>
              <w:t>Сложность лечения пациента, связанная с наличием у пациента тяжелой сопутствующей патологии, осложнений заболеваний, сопутствующих заболеваний, согласно таблице 4 приложения 22 к настоящему тарифному соглашению</w:t>
            </w:r>
          </w:p>
        </w:tc>
      </w:tr>
      <w:tr w:rsidR="002B6D76" w14:paraId="62AB7B06" w14:textId="77777777">
        <w:tblPrEx>
          <w:tblBorders>
            <w:insideH w:val="nil"/>
          </w:tblBorders>
        </w:tblPrEx>
        <w:tc>
          <w:tcPr>
            <w:tcW w:w="9071" w:type="dxa"/>
            <w:gridSpan w:val="5"/>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6"/>
              <w:gridCol w:w="101"/>
              <w:gridCol w:w="8689"/>
              <w:gridCol w:w="101"/>
            </w:tblGrid>
            <w:tr w:rsidR="002B6D76" w14:paraId="2F8A77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74101D" w14:textId="77777777" w:rsidR="002B6D76" w:rsidRDefault="002B6D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9ADF28" w14:textId="77777777" w:rsidR="002B6D76" w:rsidRDefault="002B6D76">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14:paraId="4A6FEB54" w14:textId="77777777" w:rsidR="002B6D76" w:rsidRDefault="00000000">
                  <w:pPr>
                    <w:pStyle w:val="ConsPlusNormal0"/>
                    <w:jc w:val="both"/>
                  </w:pPr>
                  <w:r>
                    <w:rPr>
                      <w:color w:val="392C69"/>
                    </w:rPr>
                    <w:t>КонсультантПлюс: примечание.</w:t>
                  </w:r>
                </w:p>
                <w:p w14:paraId="42A3E1A3" w14:textId="77777777" w:rsidR="002B6D76" w:rsidRDefault="00000000">
                  <w:pPr>
                    <w:pStyle w:val="ConsPlusNormal0"/>
                    <w:jc w:val="both"/>
                  </w:pPr>
                  <w:r>
                    <w:rPr>
                      <w:color w:val="392C69"/>
                    </w:rPr>
                    <w:t>В официальном тексте документа, видимо, допущена опечатка: в приложении 22 табл. 3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2414082D" w14:textId="77777777" w:rsidR="002B6D76" w:rsidRDefault="002B6D76">
                  <w:pPr>
                    <w:pStyle w:val="ConsPlusNormal0"/>
                  </w:pPr>
                </w:p>
              </w:tc>
            </w:tr>
          </w:tbl>
          <w:p w14:paraId="6E1CD1DA" w14:textId="77777777" w:rsidR="002B6D76" w:rsidRDefault="002B6D76">
            <w:pPr>
              <w:pStyle w:val="ConsPlusNormal0"/>
            </w:pPr>
          </w:p>
        </w:tc>
      </w:tr>
      <w:tr w:rsidR="002B6D76" w14:paraId="0005D092" w14:textId="77777777">
        <w:tblPrEx>
          <w:tblBorders>
            <w:insideH w:val="nil"/>
          </w:tblBorders>
        </w:tblPrEx>
        <w:tc>
          <w:tcPr>
            <w:tcW w:w="624" w:type="dxa"/>
            <w:tcBorders>
              <w:top w:val="nil"/>
            </w:tcBorders>
          </w:tcPr>
          <w:p w14:paraId="679B857F" w14:textId="77777777" w:rsidR="002B6D76" w:rsidRDefault="00000000">
            <w:pPr>
              <w:pStyle w:val="ConsPlusNormal0"/>
              <w:jc w:val="center"/>
            </w:pPr>
            <w:r>
              <w:t>6.</w:t>
            </w:r>
          </w:p>
        </w:tc>
        <w:tc>
          <w:tcPr>
            <w:tcW w:w="1134" w:type="dxa"/>
            <w:tcBorders>
              <w:top w:val="nil"/>
            </w:tcBorders>
          </w:tcPr>
          <w:p w14:paraId="545D3DB1" w14:textId="77777777" w:rsidR="002B6D76" w:rsidRDefault="00000000">
            <w:pPr>
              <w:pStyle w:val="ConsPlusNormal0"/>
            </w:pPr>
            <w:r>
              <w:t>КСЛП</w:t>
            </w:r>
            <w:r>
              <w:rPr>
                <w:vertAlign w:val="subscript"/>
              </w:rPr>
              <w:t>06</w:t>
            </w:r>
          </w:p>
        </w:tc>
        <w:tc>
          <w:tcPr>
            <w:tcW w:w="907" w:type="dxa"/>
            <w:tcBorders>
              <w:top w:val="nil"/>
            </w:tcBorders>
          </w:tcPr>
          <w:p w14:paraId="18148000" w14:textId="77777777" w:rsidR="002B6D76" w:rsidRDefault="00000000">
            <w:pPr>
              <w:pStyle w:val="ConsPlusNormal0"/>
              <w:jc w:val="center"/>
            </w:pPr>
            <w:r>
              <w:t>0,05</w:t>
            </w:r>
          </w:p>
        </w:tc>
        <w:tc>
          <w:tcPr>
            <w:tcW w:w="2437" w:type="dxa"/>
            <w:tcBorders>
              <w:top w:val="nil"/>
            </w:tcBorders>
          </w:tcPr>
          <w:p w14:paraId="657F4B87" w14:textId="77777777" w:rsidR="002B6D76" w:rsidRDefault="00000000">
            <w:pPr>
              <w:pStyle w:val="ConsPlusNormal0"/>
            </w:pPr>
            <w:r>
              <w:t>Проведение сочетанных хирургических вмешательств или проведение однотипных операций на парных органах (уровень 1)</w:t>
            </w:r>
          </w:p>
        </w:tc>
        <w:tc>
          <w:tcPr>
            <w:tcW w:w="3969" w:type="dxa"/>
            <w:tcBorders>
              <w:top w:val="nil"/>
            </w:tcBorders>
          </w:tcPr>
          <w:p w14:paraId="5F81577A" w14:textId="77777777" w:rsidR="002B6D76" w:rsidRDefault="00000000">
            <w:pPr>
              <w:pStyle w:val="ConsPlusNormal0"/>
            </w:pPr>
            <w:r>
              <w:t xml:space="preserve">В случае проведения сочетанных (симультанных) хирургических вмешательств, выполняемых во время одной госпитализации согласно </w:t>
            </w:r>
            <w:hyperlink w:anchor="P34599" w:tooltip="Значения половозрастных коэффициентов дифференциации">
              <w:r>
                <w:rPr>
                  <w:color w:val="0000FF"/>
                </w:rPr>
                <w:t>таблице 2</w:t>
              </w:r>
            </w:hyperlink>
            <w:r>
              <w:t xml:space="preserve"> приложения 22 к настоящему тарифному соглашению и проведение операции на парных органах/частях тела, согласно таблицы 3 приложения 22 к настоящему тарифному соглашению</w:t>
            </w:r>
          </w:p>
        </w:tc>
      </w:tr>
      <w:tr w:rsidR="002B6D76" w14:paraId="33D17EF8" w14:textId="77777777">
        <w:tc>
          <w:tcPr>
            <w:tcW w:w="624" w:type="dxa"/>
          </w:tcPr>
          <w:p w14:paraId="7A1F1E11" w14:textId="77777777" w:rsidR="002B6D76" w:rsidRDefault="00000000">
            <w:pPr>
              <w:pStyle w:val="ConsPlusNormal0"/>
              <w:jc w:val="center"/>
            </w:pPr>
            <w:r>
              <w:t>7.</w:t>
            </w:r>
          </w:p>
        </w:tc>
        <w:tc>
          <w:tcPr>
            <w:tcW w:w="1134" w:type="dxa"/>
          </w:tcPr>
          <w:p w14:paraId="16D178C0" w14:textId="77777777" w:rsidR="002B6D76" w:rsidRDefault="00000000">
            <w:pPr>
              <w:pStyle w:val="ConsPlusNormal0"/>
            </w:pPr>
            <w:r>
              <w:t>КСЛП</w:t>
            </w:r>
            <w:r>
              <w:rPr>
                <w:vertAlign w:val="subscript"/>
              </w:rPr>
              <w:t>07</w:t>
            </w:r>
          </w:p>
        </w:tc>
        <w:tc>
          <w:tcPr>
            <w:tcW w:w="907" w:type="dxa"/>
          </w:tcPr>
          <w:p w14:paraId="7D1227DA" w14:textId="77777777" w:rsidR="002B6D76" w:rsidRDefault="00000000">
            <w:pPr>
              <w:pStyle w:val="ConsPlusNormal0"/>
              <w:jc w:val="center"/>
            </w:pPr>
            <w:r>
              <w:t>0,47</w:t>
            </w:r>
          </w:p>
        </w:tc>
        <w:tc>
          <w:tcPr>
            <w:tcW w:w="2437" w:type="dxa"/>
          </w:tcPr>
          <w:p w14:paraId="3C8FC8B0" w14:textId="77777777" w:rsidR="002B6D76" w:rsidRDefault="00000000">
            <w:pPr>
              <w:pStyle w:val="ConsPlusNormal0"/>
            </w:pPr>
            <w:r>
              <w:t>Проведение сочетанных хирургических вмешательств или проведение однотипных операций на парных органах (уровень 2)</w:t>
            </w:r>
          </w:p>
        </w:tc>
        <w:tc>
          <w:tcPr>
            <w:tcW w:w="3969" w:type="dxa"/>
          </w:tcPr>
          <w:p w14:paraId="7312D064" w14:textId="77777777" w:rsidR="002B6D76" w:rsidRDefault="00000000">
            <w:pPr>
              <w:pStyle w:val="ConsPlusNormal0"/>
            </w:pPr>
            <w:r>
              <w:t xml:space="preserve">В случае проведения сочетанных (симультанных) хирургических вмешательств, выполняемых во время одной госпитализации согласно </w:t>
            </w:r>
            <w:hyperlink w:anchor="P34599" w:tooltip="Значения половозрастных коэффициентов дифференциации">
              <w:r>
                <w:rPr>
                  <w:color w:val="0000FF"/>
                </w:rPr>
                <w:t>таблице 2</w:t>
              </w:r>
            </w:hyperlink>
            <w:r>
              <w:t xml:space="preserve"> приложения 22 к настоящему тарифному соглашению и проведение операции на парных органах/частях тела, согласно таблицы 3 приложения 22 к настоящему тарифному соглашению</w:t>
            </w:r>
          </w:p>
        </w:tc>
      </w:tr>
      <w:tr w:rsidR="002B6D76" w14:paraId="6B40EB61" w14:textId="77777777">
        <w:tc>
          <w:tcPr>
            <w:tcW w:w="624" w:type="dxa"/>
          </w:tcPr>
          <w:p w14:paraId="0700C6A4" w14:textId="77777777" w:rsidR="002B6D76" w:rsidRDefault="00000000">
            <w:pPr>
              <w:pStyle w:val="ConsPlusNormal0"/>
              <w:jc w:val="center"/>
            </w:pPr>
            <w:r>
              <w:t>8.</w:t>
            </w:r>
          </w:p>
        </w:tc>
        <w:tc>
          <w:tcPr>
            <w:tcW w:w="1134" w:type="dxa"/>
          </w:tcPr>
          <w:p w14:paraId="43D12D30" w14:textId="77777777" w:rsidR="002B6D76" w:rsidRDefault="00000000">
            <w:pPr>
              <w:pStyle w:val="ConsPlusNormal0"/>
            </w:pPr>
            <w:r>
              <w:t>КСЛП</w:t>
            </w:r>
            <w:r>
              <w:rPr>
                <w:vertAlign w:val="subscript"/>
              </w:rPr>
              <w:t>08</w:t>
            </w:r>
          </w:p>
        </w:tc>
        <w:tc>
          <w:tcPr>
            <w:tcW w:w="907" w:type="dxa"/>
          </w:tcPr>
          <w:p w14:paraId="4ABF5956" w14:textId="77777777" w:rsidR="002B6D76" w:rsidRDefault="00000000">
            <w:pPr>
              <w:pStyle w:val="ConsPlusNormal0"/>
              <w:jc w:val="center"/>
            </w:pPr>
            <w:r>
              <w:t>1,16</w:t>
            </w:r>
          </w:p>
        </w:tc>
        <w:tc>
          <w:tcPr>
            <w:tcW w:w="2437" w:type="dxa"/>
          </w:tcPr>
          <w:p w14:paraId="29D31C59" w14:textId="77777777" w:rsidR="002B6D76" w:rsidRDefault="00000000">
            <w:pPr>
              <w:pStyle w:val="ConsPlusNormal0"/>
            </w:pPr>
            <w:r>
              <w:t>Проведение сочетанных хирургических вмешательств или проведение однотипных операций на парных органах (уровень 3)</w:t>
            </w:r>
          </w:p>
        </w:tc>
        <w:tc>
          <w:tcPr>
            <w:tcW w:w="3969" w:type="dxa"/>
          </w:tcPr>
          <w:p w14:paraId="22F34F96" w14:textId="77777777" w:rsidR="002B6D76" w:rsidRDefault="00000000">
            <w:pPr>
              <w:pStyle w:val="ConsPlusNormal0"/>
            </w:pPr>
            <w:r>
              <w:t xml:space="preserve">В случае проведения сочетанных (симультанных) хирургических вмешательств, выполняемых во время одной госпитализации согласно </w:t>
            </w:r>
            <w:hyperlink w:anchor="P34599" w:tooltip="Значения половозрастных коэффициентов дифференциации">
              <w:r>
                <w:rPr>
                  <w:color w:val="0000FF"/>
                </w:rPr>
                <w:t>таблице 2</w:t>
              </w:r>
            </w:hyperlink>
            <w:r>
              <w:t xml:space="preserve"> приложения 22 к настоящему тарифному соглашению и проведение операции на парных органах/частях тела, согласно таблицы 3 приложения 22 к настоящему тарифному соглашению</w:t>
            </w:r>
          </w:p>
        </w:tc>
      </w:tr>
      <w:tr w:rsidR="002B6D76" w14:paraId="3B22259A" w14:textId="77777777">
        <w:tc>
          <w:tcPr>
            <w:tcW w:w="624" w:type="dxa"/>
          </w:tcPr>
          <w:p w14:paraId="3492E9CA" w14:textId="77777777" w:rsidR="002B6D76" w:rsidRDefault="00000000">
            <w:pPr>
              <w:pStyle w:val="ConsPlusNormal0"/>
              <w:jc w:val="center"/>
            </w:pPr>
            <w:r>
              <w:t>9.</w:t>
            </w:r>
          </w:p>
        </w:tc>
        <w:tc>
          <w:tcPr>
            <w:tcW w:w="1134" w:type="dxa"/>
          </w:tcPr>
          <w:p w14:paraId="031FC679" w14:textId="77777777" w:rsidR="002B6D76" w:rsidRDefault="00000000">
            <w:pPr>
              <w:pStyle w:val="ConsPlusNormal0"/>
            </w:pPr>
            <w:r>
              <w:t>КСЛП</w:t>
            </w:r>
            <w:r>
              <w:rPr>
                <w:vertAlign w:val="subscript"/>
              </w:rPr>
              <w:t>09</w:t>
            </w:r>
          </w:p>
        </w:tc>
        <w:tc>
          <w:tcPr>
            <w:tcW w:w="907" w:type="dxa"/>
          </w:tcPr>
          <w:p w14:paraId="750DCC7F" w14:textId="77777777" w:rsidR="002B6D76" w:rsidRDefault="00000000">
            <w:pPr>
              <w:pStyle w:val="ConsPlusNormal0"/>
              <w:jc w:val="center"/>
            </w:pPr>
            <w:r>
              <w:t>2,07</w:t>
            </w:r>
          </w:p>
        </w:tc>
        <w:tc>
          <w:tcPr>
            <w:tcW w:w="2437" w:type="dxa"/>
          </w:tcPr>
          <w:p w14:paraId="2D6B1B5A" w14:textId="77777777" w:rsidR="002B6D76" w:rsidRDefault="00000000">
            <w:pPr>
              <w:pStyle w:val="ConsPlusNormal0"/>
            </w:pPr>
            <w:r>
              <w:t>Проведение сочетанных хирургических вмешательств или проведение однотипных операций на парных органах (уровень 4)</w:t>
            </w:r>
          </w:p>
        </w:tc>
        <w:tc>
          <w:tcPr>
            <w:tcW w:w="3969" w:type="dxa"/>
          </w:tcPr>
          <w:p w14:paraId="010515CE" w14:textId="77777777" w:rsidR="002B6D76" w:rsidRDefault="00000000">
            <w:pPr>
              <w:pStyle w:val="ConsPlusNormal0"/>
            </w:pPr>
            <w:r>
              <w:t xml:space="preserve">В случае проведения сочетанных (симультанных) хирургических вмешательств, выполняемых во время одной госпитализации согласно </w:t>
            </w:r>
            <w:hyperlink w:anchor="P34599" w:tooltip="Значения половозрастных коэффициентов дифференциации">
              <w:r>
                <w:rPr>
                  <w:color w:val="0000FF"/>
                </w:rPr>
                <w:t>таблице 2</w:t>
              </w:r>
            </w:hyperlink>
            <w:r>
              <w:t xml:space="preserve"> приложения 22 к настоящему тарифному соглашению и проведение операции на парных органах/частях тела, согласно таблицы 3 приложения 22 к настоящему тарифному соглашению</w:t>
            </w:r>
          </w:p>
        </w:tc>
      </w:tr>
      <w:tr w:rsidR="002B6D76" w14:paraId="1EB66640" w14:textId="77777777">
        <w:tc>
          <w:tcPr>
            <w:tcW w:w="624" w:type="dxa"/>
          </w:tcPr>
          <w:p w14:paraId="28094D67" w14:textId="77777777" w:rsidR="002B6D76" w:rsidRDefault="00000000">
            <w:pPr>
              <w:pStyle w:val="ConsPlusNormal0"/>
              <w:jc w:val="center"/>
            </w:pPr>
            <w:r>
              <w:t>10.</w:t>
            </w:r>
          </w:p>
        </w:tc>
        <w:tc>
          <w:tcPr>
            <w:tcW w:w="1134" w:type="dxa"/>
          </w:tcPr>
          <w:p w14:paraId="07EB402A" w14:textId="77777777" w:rsidR="002B6D76" w:rsidRDefault="00000000">
            <w:pPr>
              <w:pStyle w:val="ConsPlusNormal0"/>
            </w:pPr>
            <w:r>
              <w:t>КСЛП</w:t>
            </w:r>
            <w:r>
              <w:rPr>
                <w:vertAlign w:val="subscript"/>
              </w:rPr>
              <w:t>10</w:t>
            </w:r>
          </w:p>
        </w:tc>
        <w:tc>
          <w:tcPr>
            <w:tcW w:w="907" w:type="dxa"/>
          </w:tcPr>
          <w:p w14:paraId="67093344" w14:textId="77777777" w:rsidR="002B6D76" w:rsidRDefault="00000000">
            <w:pPr>
              <w:pStyle w:val="ConsPlusNormal0"/>
              <w:jc w:val="center"/>
            </w:pPr>
            <w:r>
              <w:t>3,49</w:t>
            </w:r>
          </w:p>
        </w:tc>
        <w:tc>
          <w:tcPr>
            <w:tcW w:w="2437" w:type="dxa"/>
          </w:tcPr>
          <w:p w14:paraId="6700B7C1" w14:textId="77777777" w:rsidR="002B6D76" w:rsidRDefault="00000000">
            <w:pPr>
              <w:pStyle w:val="ConsPlusNormal0"/>
            </w:pPr>
            <w:r>
              <w:t>Проведение сочетанных хирургических вмешательств или проведение однотипных операций на парных органах (уровень 5)</w:t>
            </w:r>
          </w:p>
        </w:tc>
        <w:tc>
          <w:tcPr>
            <w:tcW w:w="3969" w:type="dxa"/>
          </w:tcPr>
          <w:p w14:paraId="21965137" w14:textId="77777777" w:rsidR="002B6D76" w:rsidRDefault="00000000">
            <w:pPr>
              <w:pStyle w:val="ConsPlusNormal0"/>
            </w:pPr>
            <w:r>
              <w:t>В случае проведения операции на парных органах/частях тела, согласно таблицы 3 приложения 22 к настоящему тарифному соглашению</w:t>
            </w:r>
          </w:p>
        </w:tc>
      </w:tr>
      <w:tr w:rsidR="002B6D76" w14:paraId="279861BD" w14:textId="77777777">
        <w:tc>
          <w:tcPr>
            <w:tcW w:w="624" w:type="dxa"/>
          </w:tcPr>
          <w:p w14:paraId="567D72BA" w14:textId="77777777" w:rsidR="002B6D76" w:rsidRDefault="00000000">
            <w:pPr>
              <w:pStyle w:val="ConsPlusNormal0"/>
              <w:jc w:val="center"/>
            </w:pPr>
            <w:r>
              <w:t>11.</w:t>
            </w:r>
          </w:p>
        </w:tc>
        <w:tc>
          <w:tcPr>
            <w:tcW w:w="1134" w:type="dxa"/>
          </w:tcPr>
          <w:p w14:paraId="25A71C5E" w14:textId="77777777" w:rsidR="002B6D76" w:rsidRDefault="00000000">
            <w:pPr>
              <w:pStyle w:val="ConsPlusNormal0"/>
            </w:pPr>
            <w:r>
              <w:t>КСЛП</w:t>
            </w:r>
            <w:r>
              <w:rPr>
                <w:vertAlign w:val="subscript"/>
              </w:rPr>
              <w:t>11</w:t>
            </w:r>
          </w:p>
        </w:tc>
        <w:tc>
          <w:tcPr>
            <w:tcW w:w="907" w:type="dxa"/>
          </w:tcPr>
          <w:p w14:paraId="16F810FA" w14:textId="77777777" w:rsidR="002B6D76" w:rsidRDefault="00000000">
            <w:pPr>
              <w:pStyle w:val="ConsPlusNormal0"/>
              <w:jc w:val="center"/>
            </w:pPr>
            <w:r>
              <w:t>0,15</w:t>
            </w:r>
          </w:p>
        </w:tc>
        <w:tc>
          <w:tcPr>
            <w:tcW w:w="2437" w:type="dxa"/>
          </w:tcPr>
          <w:p w14:paraId="45AFFD98" w14:textId="77777777" w:rsidR="002B6D76" w:rsidRDefault="00000000">
            <w:pPr>
              <w:pStyle w:val="ConsPlusNormal0"/>
            </w:pPr>
            <w:r>
              <w:t xml:space="preserve">Проведение 1 этапа медицинской реабилитации </w:t>
            </w:r>
            <w:hyperlink w:anchor="P30683" w:tooltip="&lt;1&gt; Применение КСЛП в соответствии со схемой маршрутизации пациентов и перечнем медицинских организаций, оказывающих специализированную, в том числе высокотехнологическую медицинскую помощь, осуществляющих первый этап медицинской реабилитации, определенным при">
              <w:r>
                <w:rPr>
                  <w:color w:val="0000FF"/>
                </w:rPr>
                <w:t>&lt;1&gt;</w:t>
              </w:r>
            </w:hyperlink>
          </w:p>
        </w:tc>
        <w:tc>
          <w:tcPr>
            <w:tcW w:w="3969" w:type="dxa"/>
          </w:tcPr>
          <w:p w14:paraId="0BA08198" w14:textId="77777777" w:rsidR="002B6D76" w:rsidRDefault="00000000">
            <w:pPr>
              <w:pStyle w:val="ConsPlusNormal0"/>
            </w:pPr>
            <w:r>
              <w:t>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tc>
      </w:tr>
      <w:tr w:rsidR="002B6D76" w14:paraId="2DA6B47C" w14:textId="77777777">
        <w:tblPrEx>
          <w:tblBorders>
            <w:insideH w:val="nil"/>
          </w:tblBorders>
        </w:tblPrEx>
        <w:tc>
          <w:tcPr>
            <w:tcW w:w="9071" w:type="dxa"/>
            <w:gridSpan w:val="5"/>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6"/>
              <w:gridCol w:w="101"/>
              <w:gridCol w:w="8689"/>
              <w:gridCol w:w="101"/>
            </w:tblGrid>
            <w:tr w:rsidR="002B6D76" w14:paraId="254DAD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EA4802" w14:textId="77777777" w:rsidR="002B6D76" w:rsidRDefault="002B6D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D93EFC" w14:textId="77777777" w:rsidR="002B6D76" w:rsidRDefault="002B6D76">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14:paraId="7A51FD3F" w14:textId="77777777" w:rsidR="002B6D76" w:rsidRDefault="00000000">
                  <w:pPr>
                    <w:pStyle w:val="ConsPlusNormal0"/>
                    <w:jc w:val="both"/>
                  </w:pPr>
                  <w:r>
                    <w:rPr>
                      <w:color w:val="392C69"/>
                    </w:rPr>
                    <w:t>КонсультантПлюс: примечание.</w:t>
                  </w:r>
                </w:p>
                <w:p w14:paraId="366D4077" w14:textId="77777777" w:rsidR="002B6D76" w:rsidRDefault="00000000">
                  <w:pPr>
                    <w:pStyle w:val="ConsPlusNormal0"/>
                    <w:jc w:val="both"/>
                  </w:pPr>
                  <w:r>
                    <w:rPr>
                      <w:color w:val="392C69"/>
                    </w:rPr>
                    <w:t>В официальном тексте документа, видимо, допущена опечатка: в приложении 22 табл. 8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184EE256" w14:textId="77777777" w:rsidR="002B6D76" w:rsidRDefault="002B6D76">
                  <w:pPr>
                    <w:pStyle w:val="ConsPlusNormal0"/>
                  </w:pPr>
                </w:p>
              </w:tc>
            </w:tr>
          </w:tbl>
          <w:p w14:paraId="2FFA3A98" w14:textId="77777777" w:rsidR="002B6D76" w:rsidRDefault="002B6D76">
            <w:pPr>
              <w:pStyle w:val="ConsPlusNormal0"/>
            </w:pPr>
          </w:p>
        </w:tc>
      </w:tr>
      <w:tr w:rsidR="002B6D76" w14:paraId="2FF1B763" w14:textId="77777777">
        <w:tblPrEx>
          <w:tblBorders>
            <w:insideH w:val="nil"/>
          </w:tblBorders>
        </w:tblPrEx>
        <w:tc>
          <w:tcPr>
            <w:tcW w:w="624" w:type="dxa"/>
            <w:tcBorders>
              <w:top w:val="nil"/>
            </w:tcBorders>
          </w:tcPr>
          <w:p w14:paraId="6F66B5A9" w14:textId="77777777" w:rsidR="002B6D76" w:rsidRDefault="00000000">
            <w:pPr>
              <w:pStyle w:val="ConsPlusNormal0"/>
              <w:jc w:val="center"/>
            </w:pPr>
            <w:r>
              <w:t>12.</w:t>
            </w:r>
          </w:p>
        </w:tc>
        <w:tc>
          <w:tcPr>
            <w:tcW w:w="1134" w:type="dxa"/>
            <w:tcBorders>
              <w:top w:val="nil"/>
            </w:tcBorders>
          </w:tcPr>
          <w:p w14:paraId="52541293" w14:textId="77777777" w:rsidR="002B6D76" w:rsidRDefault="00000000">
            <w:pPr>
              <w:pStyle w:val="ConsPlusNormal0"/>
            </w:pPr>
            <w:r>
              <w:t>КСЛП</w:t>
            </w:r>
            <w:r>
              <w:rPr>
                <w:vertAlign w:val="subscript"/>
              </w:rPr>
              <w:t>12</w:t>
            </w:r>
          </w:p>
        </w:tc>
        <w:tc>
          <w:tcPr>
            <w:tcW w:w="907" w:type="dxa"/>
            <w:tcBorders>
              <w:top w:val="nil"/>
            </w:tcBorders>
          </w:tcPr>
          <w:p w14:paraId="7E5966BE" w14:textId="77777777" w:rsidR="002B6D76" w:rsidRDefault="00000000">
            <w:pPr>
              <w:pStyle w:val="ConsPlusNormal0"/>
              <w:jc w:val="center"/>
            </w:pPr>
            <w:r>
              <w:t>0,05</w:t>
            </w:r>
          </w:p>
        </w:tc>
        <w:tc>
          <w:tcPr>
            <w:tcW w:w="2437" w:type="dxa"/>
            <w:tcBorders>
              <w:top w:val="nil"/>
            </w:tcBorders>
          </w:tcPr>
          <w:p w14:paraId="46C782F4" w14:textId="77777777" w:rsidR="002B6D76" w:rsidRDefault="00000000">
            <w:pPr>
              <w:pStyle w:val="ConsPlusNormal0"/>
            </w:pPr>
            <w:r>
              <w:t>Проведение тестирования на выявление респираторных вирусных заболеваний (грипп, COVID-19) в период госпитализации</w:t>
            </w:r>
          </w:p>
        </w:tc>
        <w:tc>
          <w:tcPr>
            <w:tcW w:w="3969" w:type="dxa"/>
            <w:tcBorders>
              <w:top w:val="nil"/>
            </w:tcBorders>
          </w:tcPr>
          <w:p w14:paraId="6EF7B543" w14:textId="77777777" w:rsidR="002B6D76" w:rsidRDefault="00000000">
            <w:pPr>
              <w:pStyle w:val="ConsPlusNormal0"/>
            </w:pPr>
            <w:r>
              <w:t>Применяется к случаям оказания медицинской помощи за исключением оплаты случаев лечения, оплачиваемых по КСГ приведенных в таблице 8 приложения 22 к настоящему тарифному соглашению</w:t>
            </w:r>
          </w:p>
        </w:tc>
      </w:tr>
      <w:tr w:rsidR="002B6D76" w14:paraId="2DB3B0D1" w14:textId="77777777">
        <w:tblPrEx>
          <w:tblBorders>
            <w:insideH w:val="nil"/>
          </w:tblBorders>
        </w:tblPrEx>
        <w:tc>
          <w:tcPr>
            <w:tcW w:w="9071" w:type="dxa"/>
            <w:gridSpan w:val="5"/>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6"/>
              <w:gridCol w:w="101"/>
              <w:gridCol w:w="8689"/>
              <w:gridCol w:w="101"/>
            </w:tblGrid>
            <w:tr w:rsidR="002B6D76" w14:paraId="0F0675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15281B" w14:textId="77777777" w:rsidR="002B6D76" w:rsidRDefault="002B6D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B0772A" w14:textId="77777777" w:rsidR="002B6D76" w:rsidRDefault="002B6D76">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14:paraId="59D85A8D" w14:textId="77777777" w:rsidR="002B6D76" w:rsidRDefault="00000000">
                  <w:pPr>
                    <w:pStyle w:val="ConsPlusNormal0"/>
                    <w:jc w:val="both"/>
                  </w:pPr>
                  <w:r>
                    <w:rPr>
                      <w:color w:val="392C69"/>
                    </w:rPr>
                    <w:t>КонсультантПлюс: примечание.</w:t>
                  </w:r>
                </w:p>
                <w:p w14:paraId="5C16BA53" w14:textId="77777777" w:rsidR="002B6D76" w:rsidRDefault="00000000">
                  <w:pPr>
                    <w:pStyle w:val="ConsPlusNormal0"/>
                    <w:jc w:val="both"/>
                  </w:pPr>
                  <w:r>
                    <w:rPr>
                      <w:color w:val="392C69"/>
                    </w:rPr>
                    <w:t>В официальном тексте документа, видимо, допущена опечатка: в приложении 22 табл. 5 и табл. 7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6EF6D997" w14:textId="77777777" w:rsidR="002B6D76" w:rsidRDefault="002B6D76">
                  <w:pPr>
                    <w:pStyle w:val="ConsPlusNormal0"/>
                  </w:pPr>
                </w:p>
              </w:tc>
            </w:tr>
          </w:tbl>
          <w:p w14:paraId="05C690F5" w14:textId="77777777" w:rsidR="002B6D76" w:rsidRDefault="002B6D76">
            <w:pPr>
              <w:pStyle w:val="ConsPlusNormal0"/>
            </w:pPr>
          </w:p>
        </w:tc>
      </w:tr>
      <w:tr w:rsidR="002B6D76" w14:paraId="0A5C1A27" w14:textId="77777777">
        <w:tblPrEx>
          <w:tblBorders>
            <w:insideH w:val="nil"/>
          </w:tblBorders>
        </w:tblPrEx>
        <w:tc>
          <w:tcPr>
            <w:tcW w:w="624" w:type="dxa"/>
            <w:tcBorders>
              <w:top w:val="nil"/>
            </w:tcBorders>
          </w:tcPr>
          <w:p w14:paraId="61930309" w14:textId="77777777" w:rsidR="002B6D76" w:rsidRDefault="00000000">
            <w:pPr>
              <w:pStyle w:val="ConsPlusNormal0"/>
              <w:jc w:val="center"/>
            </w:pPr>
            <w:r>
              <w:t>13.</w:t>
            </w:r>
          </w:p>
        </w:tc>
        <w:tc>
          <w:tcPr>
            <w:tcW w:w="1134" w:type="dxa"/>
            <w:tcBorders>
              <w:top w:val="nil"/>
            </w:tcBorders>
          </w:tcPr>
          <w:p w14:paraId="5FE86A8D" w14:textId="77777777" w:rsidR="002B6D76" w:rsidRDefault="00000000">
            <w:pPr>
              <w:pStyle w:val="ConsPlusNormal0"/>
            </w:pPr>
            <w:r>
              <w:t>КСЛП</w:t>
            </w:r>
            <w:r>
              <w:rPr>
                <w:vertAlign w:val="subscript"/>
              </w:rPr>
              <w:t>13</w:t>
            </w:r>
          </w:p>
        </w:tc>
        <w:tc>
          <w:tcPr>
            <w:tcW w:w="907" w:type="dxa"/>
            <w:tcBorders>
              <w:top w:val="nil"/>
            </w:tcBorders>
          </w:tcPr>
          <w:p w14:paraId="724C8DD8" w14:textId="77777777" w:rsidR="002B6D76" w:rsidRDefault="00000000">
            <w:pPr>
              <w:pStyle w:val="ConsPlusNormal0"/>
              <w:jc w:val="center"/>
            </w:pPr>
            <w:r>
              <w:t>0,17</w:t>
            </w:r>
          </w:p>
        </w:tc>
        <w:tc>
          <w:tcPr>
            <w:tcW w:w="2437" w:type="dxa"/>
            <w:tcBorders>
              <w:top w:val="nil"/>
            </w:tcBorders>
          </w:tcPr>
          <w:p w14:paraId="7DEA8383" w14:textId="77777777" w:rsidR="002B6D76" w:rsidRDefault="00000000">
            <w:pPr>
              <w:pStyle w:val="ConsPlusNormal0"/>
            </w:pPr>
            <w:r>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 (уровень 1)</w:t>
            </w:r>
          </w:p>
        </w:tc>
        <w:tc>
          <w:tcPr>
            <w:tcW w:w="3969" w:type="dxa"/>
            <w:tcBorders>
              <w:top w:val="nil"/>
            </w:tcBorders>
          </w:tcPr>
          <w:p w14:paraId="28C43619" w14:textId="77777777" w:rsidR="002B6D76" w:rsidRDefault="00000000">
            <w:pPr>
              <w:pStyle w:val="ConsPlusNormal0"/>
            </w:pPr>
            <w:r>
              <w:t>В случае проведения сопроводительной лекарственной терапии при злокачественных новообразованиях у взрослых, если проведение сопроводительной терапии предусмотрено соответствующими клиническими рекомендациями, в рамках госпитализаций в стационарных условиях по КСГ согласно таблицы 5 приложения 22 к настоящему тарифному соглашению, с применением схем согласно таблице 7 приложения 22 к настоящему тарифному соглашению</w:t>
            </w:r>
          </w:p>
        </w:tc>
      </w:tr>
      <w:tr w:rsidR="002B6D76" w14:paraId="14F2C9DB" w14:textId="77777777">
        <w:tc>
          <w:tcPr>
            <w:tcW w:w="624" w:type="dxa"/>
          </w:tcPr>
          <w:p w14:paraId="0A63FF12" w14:textId="77777777" w:rsidR="002B6D76" w:rsidRDefault="00000000">
            <w:pPr>
              <w:pStyle w:val="ConsPlusNormal0"/>
              <w:jc w:val="center"/>
            </w:pPr>
            <w:r>
              <w:t>14.</w:t>
            </w:r>
          </w:p>
        </w:tc>
        <w:tc>
          <w:tcPr>
            <w:tcW w:w="1134" w:type="dxa"/>
          </w:tcPr>
          <w:p w14:paraId="393D1228" w14:textId="77777777" w:rsidR="002B6D76" w:rsidRDefault="00000000">
            <w:pPr>
              <w:pStyle w:val="ConsPlusNormal0"/>
            </w:pPr>
            <w:r>
              <w:t>КСЛП</w:t>
            </w:r>
            <w:r>
              <w:rPr>
                <w:vertAlign w:val="subscript"/>
              </w:rPr>
              <w:t>14</w:t>
            </w:r>
          </w:p>
        </w:tc>
        <w:tc>
          <w:tcPr>
            <w:tcW w:w="907" w:type="dxa"/>
          </w:tcPr>
          <w:p w14:paraId="76EE6058" w14:textId="77777777" w:rsidR="002B6D76" w:rsidRDefault="00000000">
            <w:pPr>
              <w:pStyle w:val="ConsPlusNormal0"/>
              <w:jc w:val="center"/>
            </w:pPr>
            <w:r>
              <w:t>0,61</w:t>
            </w:r>
          </w:p>
        </w:tc>
        <w:tc>
          <w:tcPr>
            <w:tcW w:w="2437" w:type="dxa"/>
          </w:tcPr>
          <w:p w14:paraId="31F30BAD" w14:textId="77777777" w:rsidR="002B6D76" w:rsidRDefault="00000000">
            <w:pPr>
              <w:pStyle w:val="ConsPlusNormal0"/>
            </w:pPr>
            <w:r>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 (уровень 2)</w:t>
            </w:r>
          </w:p>
        </w:tc>
        <w:tc>
          <w:tcPr>
            <w:tcW w:w="3969" w:type="dxa"/>
          </w:tcPr>
          <w:p w14:paraId="5413C17D" w14:textId="77777777" w:rsidR="002B6D76" w:rsidRDefault="00000000">
            <w:pPr>
              <w:pStyle w:val="ConsPlusNormal0"/>
            </w:pPr>
            <w:r>
              <w:t>В случае проведения сопроводительной лекарственной терапии при злокачественных новообразованиях у взрослых, если проведение сопроводительной терапии предусмотрено соответствующими клиническими рекомендациями, в рамках госпитализаций в стационарных условиях по КСГ согласно таблице 5 приложения 22 к настоящему тарифному соглашению, с применением схем согласно таблице 7 приложения 22 к настоящему тарифному соглашению</w:t>
            </w:r>
          </w:p>
        </w:tc>
      </w:tr>
      <w:tr w:rsidR="002B6D76" w14:paraId="7622E139" w14:textId="77777777">
        <w:tc>
          <w:tcPr>
            <w:tcW w:w="624" w:type="dxa"/>
          </w:tcPr>
          <w:p w14:paraId="41368A2F" w14:textId="77777777" w:rsidR="002B6D76" w:rsidRDefault="00000000">
            <w:pPr>
              <w:pStyle w:val="ConsPlusNormal0"/>
              <w:jc w:val="center"/>
            </w:pPr>
            <w:r>
              <w:t>15.</w:t>
            </w:r>
          </w:p>
        </w:tc>
        <w:tc>
          <w:tcPr>
            <w:tcW w:w="1134" w:type="dxa"/>
          </w:tcPr>
          <w:p w14:paraId="64600CAE" w14:textId="77777777" w:rsidR="002B6D76" w:rsidRDefault="00000000">
            <w:pPr>
              <w:pStyle w:val="ConsPlusNormal0"/>
            </w:pPr>
            <w:r>
              <w:t>КСЛП</w:t>
            </w:r>
            <w:r>
              <w:rPr>
                <w:vertAlign w:val="subscript"/>
              </w:rPr>
              <w:t>15</w:t>
            </w:r>
          </w:p>
        </w:tc>
        <w:tc>
          <w:tcPr>
            <w:tcW w:w="907" w:type="dxa"/>
          </w:tcPr>
          <w:p w14:paraId="53D366B8" w14:textId="77777777" w:rsidR="002B6D76" w:rsidRDefault="00000000">
            <w:pPr>
              <w:pStyle w:val="ConsPlusNormal0"/>
              <w:jc w:val="center"/>
            </w:pPr>
            <w:r>
              <w:t>1,53</w:t>
            </w:r>
          </w:p>
        </w:tc>
        <w:tc>
          <w:tcPr>
            <w:tcW w:w="2437" w:type="dxa"/>
          </w:tcPr>
          <w:p w14:paraId="7018962E" w14:textId="77777777" w:rsidR="002B6D76" w:rsidRDefault="00000000">
            <w:pPr>
              <w:pStyle w:val="ConsPlusNormal0"/>
            </w:pPr>
            <w:r>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 (уровень 3)</w:t>
            </w:r>
          </w:p>
        </w:tc>
        <w:tc>
          <w:tcPr>
            <w:tcW w:w="3969" w:type="dxa"/>
          </w:tcPr>
          <w:p w14:paraId="7A464DC8" w14:textId="77777777" w:rsidR="002B6D76" w:rsidRDefault="00000000">
            <w:pPr>
              <w:pStyle w:val="ConsPlusNormal0"/>
            </w:pPr>
            <w:r>
              <w:t>В случае проведения сопроводительной лекарственной терапии при злокачественных новообразованиях у взрослых, если проведение сопроводительной терапии предусмотрено соответствующими клиническими рекомендациями, в рамках госпитализаций в стационарных условиях по КСГ согласно таблице 5 приложения 22 к настоящему тарифному соглашению, с применением схем согласно таблице 7 приложения 22 к настоящему тарифному соглашению</w:t>
            </w:r>
          </w:p>
        </w:tc>
      </w:tr>
      <w:tr w:rsidR="002B6D76" w14:paraId="09ABD3FF" w14:textId="77777777">
        <w:tblPrEx>
          <w:tblBorders>
            <w:insideH w:val="nil"/>
          </w:tblBorders>
        </w:tblPrEx>
        <w:tc>
          <w:tcPr>
            <w:tcW w:w="9071" w:type="dxa"/>
            <w:gridSpan w:val="5"/>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6"/>
              <w:gridCol w:w="101"/>
              <w:gridCol w:w="8689"/>
              <w:gridCol w:w="101"/>
            </w:tblGrid>
            <w:tr w:rsidR="002B6D76" w14:paraId="278657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273361" w14:textId="77777777" w:rsidR="002B6D76" w:rsidRDefault="002B6D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EAEAD5" w14:textId="77777777" w:rsidR="002B6D76" w:rsidRDefault="002B6D76">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14:paraId="2C3F91A5" w14:textId="77777777" w:rsidR="002B6D76" w:rsidRDefault="00000000">
                  <w:pPr>
                    <w:pStyle w:val="ConsPlusNormal0"/>
                    <w:jc w:val="both"/>
                  </w:pPr>
                  <w:r>
                    <w:rPr>
                      <w:color w:val="392C69"/>
                    </w:rPr>
                    <w:t>КонсультантПлюс: примечание.</w:t>
                  </w:r>
                </w:p>
                <w:p w14:paraId="1DC33D7D" w14:textId="77777777" w:rsidR="002B6D76" w:rsidRDefault="00000000">
                  <w:pPr>
                    <w:pStyle w:val="ConsPlusNormal0"/>
                    <w:jc w:val="both"/>
                  </w:pPr>
                  <w:r>
                    <w:rPr>
                      <w:color w:val="392C69"/>
                    </w:rPr>
                    <w:t>В официальном тексте документа, видимо, допущена опечатка: в приложении 22 табл. 6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661AA705" w14:textId="77777777" w:rsidR="002B6D76" w:rsidRDefault="002B6D76">
                  <w:pPr>
                    <w:pStyle w:val="ConsPlusNormal0"/>
                  </w:pPr>
                </w:p>
              </w:tc>
            </w:tr>
          </w:tbl>
          <w:p w14:paraId="67C4F304" w14:textId="77777777" w:rsidR="002B6D76" w:rsidRDefault="002B6D76">
            <w:pPr>
              <w:pStyle w:val="ConsPlusNormal0"/>
            </w:pPr>
          </w:p>
        </w:tc>
      </w:tr>
      <w:tr w:rsidR="002B6D76" w14:paraId="09000898" w14:textId="77777777">
        <w:tblPrEx>
          <w:tblBorders>
            <w:insideH w:val="nil"/>
          </w:tblBorders>
        </w:tblPrEx>
        <w:tc>
          <w:tcPr>
            <w:tcW w:w="624" w:type="dxa"/>
            <w:tcBorders>
              <w:top w:val="nil"/>
            </w:tcBorders>
          </w:tcPr>
          <w:p w14:paraId="1FF09490" w14:textId="77777777" w:rsidR="002B6D76" w:rsidRDefault="00000000">
            <w:pPr>
              <w:pStyle w:val="ConsPlusNormal0"/>
              <w:jc w:val="center"/>
            </w:pPr>
            <w:r>
              <w:t>16.</w:t>
            </w:r>
          </w:p>
        </w:tc>
        <w:tc>
          <w:tcPr>
            <w:tcW w:w="1134" w:type="dxa"/>
            <w:tcBorders>
              <w:top w:val="nil"/>
            </w:tcBorders>
          </w:tcPr>
          <w:p w14:paraId="6B801141" w14:textId="77777777" w:rsidR="002B6D76" w:rsidRDefault="00000000">
            <w:pPr>
              <w:pStyle w:val="ConsPlusNormal0"/>
            </w:pPr>
            <w:r>
              <w:t>КСЛП</w:t>
            </w:r>
            <w:r>
              <w:rPr>
                <w:vertAlign w:val="subscript"/>
              </w:rPr>
              <w:t>16</w:t>
            </w:r>
          </w:p>
        </w:tc>
        <w:tc>
          <w:tcPr>
            <w:tcW w:w="907" w:type="dxa"/>
            <w:tcBorders>
              <w:top w:val="nil"/>
            </w:tcBorders>
          </w:tcPr>
          <w:p w14:paraId="2B22EC9E" w14:textId="77777777" w:rsidR="002B6D76" w:rsidRDefault="00000000">
            <w:pPr>
              <w:pStyle w:val="ConsPlusNormal0"/>
              <w:jc w:val="center"/>
            </w:pPr>
            <w:r>
              <w:t>0,29</w:t>
            </w:r>
          </w:p>
        </w:tc>
        <w:tc>
          <w:tcPr>
            <w:tcW w:w="2437" w:type="dxa"/>
            <w:tcBorders>
              <w:top w:val="nil"/>
            </w:tcBorders>
          </w:tcPr>
          <w:p w14:paraId="75DC2291" w14:textId="77777777" w:rsidR="002B6D76" w:rsidRDefault="00000000">
            <w:pPr>
              <w:pStyle w:val="ConsPlusNormal0"/>
            </w:pPr>
            <w: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1)</w:t>
            </w:r>
          </w:p>
        </w:tc>
        <w:tc>
          <w:tcPr>
            <w:tcW w:w="3969" w:type="dxa"/>
            <w:tcBorders>
              <w:top w:val="nil"/>
            </w:tcBorders>
          </w:tcPr>
          <w:p w14:paraId="19270539" w14:textId="77777777" w:rsidR="002B6D76" w:rsidRDefault="00000000">
            <w:pPr>
              <w:pStyle w:val="ConsPlusNormal0"/>
            </w:pPr>
            <w:r>
              <w:t>В случае проведения сопроводительной лекарственной терапии при злокачественных новообразованиях у взрослых, если проведение сопроводительной терапии предусмотрено соответствующими клиническими рекомендациями, в рамках госпитализаций в условиях дневного стационара по КСГ согласно таблице 6 приложения 22 к настоящему тарифному соглашению, с применением схем согласно таблице 7 приложения 22 к настоящему тарифному соглашению</w:t>
            </w:r>
          </w:p>
        </w:tc>
      </w:tr>
      <w:tr w:rsidR="002B6D76" w14:paraId="2173A63F" w14:textId="77777777">
        <w:tc>
          <w:tcPr>
            <w:tcW w:w="624" w:type="dxa"/>
          </w:tcPr>
          <w:p w14:paraId="61565B20" w14:textId="77777777" w:rsidR="002B6D76" w:rsidRDefault="00000000">
            <w:pPr>
              <w:pStyle w:val="ConsPlusNormal0"/>
              <w:jc w:val="center"/>
            </w:pPr>
            <w:r>
              <w:t>17.</w:t>
            </w:r>
          </w:p>
        </w:tc>
        <w:tc>
          <w:tcPr>
            <w:tcW w:w="1134" w:type="dxa"/>
          </w:tcPr>
          <w:p w14:paraId="48F2C566" w14:textId="77777777" w:rsidR="002B6D76" w:rsidRDefault="00000000">
            <w:pPr>
              <w:pStyle w:val="ConsPlusNormal0"/>
            </w:pPr>
            <w:r>
              <w:t>КСЛП</w:t>
            </w:r>
            <w:r>
              <w:rPr>
                <w:vertAlign w:val="subscript"/>
              </w:rPr>
              <w:t>17</w:t>
            </w:r>
          </w:p>
        </w:tc>
        <w:tc>
          <w:tcPr>
            <w:tcW w:w="907" w:type="dxa"/>
          </w:tcPr>
          <w:p w14:paraId="248BADAD" w14:textId="77777777" w:rsidR="002B6D76" w:rsidRDefault="00000000">
            <w:pPr>
              <w:pStyle w:val="ConsPlusNormal0"/>
              <w:jc w:val="center"/>
            </w:pPr>
            <w:r>
              <w:t>1,12</w:t>
            </w:r>
          </w:p>
        </w:tc>
        <w:tc>
          <w:tcPr>
            <w:tcW w:w="2437" w:type="dxa"/>
          </w:tcPr>
          <w:p w14:paraId="1D92949A" w14:textId="77777777" w:rsidR="002B6D76" w:rsidRDefault="00000000">
            <w:pPr>
              <w:pStyle w:val="ConsPlusNormal0"/>
            </w:pPr>
            <w: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2)</w:t>
            </w:r>
          </w:p>
        </w:tc>
        <w:tc>
          <w:tcPr>
            <w:tcW w:w="3969" w:type="dxa"/>
          </w:tcPr>
          <w:p w14:paraId="1B5B87C1" w14:textId="77777777" w:rsidR="002B6D76" w:rsidRDefault="00000000">
            <w:pPr>
              <w:pStyle w:val="ConsPlusNormal0"/>
            </w:pPr>
            <w:r>
              <w:t>В случае проведения сопроводительной лекарственной терапии при злокачественных новообразованиях у взрослых, если проведение сопроводительной терапии предусмотрено соответствующими клиническими рекомендациями, в рамках госпитализаций в условиях дневного стационара по КСГ согласно таблице 6 приложения 22 к настоящему тарифному соглашению, с применением схем согласно таблице 7 приложения 22 к настоящему тарифному соглашению</w:t>
            </w:r>
          </w:p>
        </w:tc>
      </w:tr>
      <w:tr w:rsidR="002B6D76" w14:paraId="7FC5283B" w14:textId="77777777">
        <w:tc>
          <w:tcPr>
            <w:tcW w:w="624" w:type="dxa"/>
          </w:tcPr>
          <w:p w14:paraId="6CBD7C07" w14:textId="77777777" w:rsidR="002B6D76" w:rsidRDefault="00000000">
            <w:pPr>
              <w:pStyle w:val="ConsPlusNormal0"/>
              <w:jc w:val="center"/>
            </w:pPr>
            <w:r>
              <w:t>18.</w:t>
            </w:r>
          </w:p>
        </w:tc>
        <w:tc>
          <w:tcPr>
            <w:tcW w:w="1134" w:type="dxa"/>
          </w:tcPr>
          <w:p w14:paraId="3C4BFAC6" w14:textId="77777777" w:rsidR="002B6D76" w:rsidRDefault="00000000">
            <w:pPr>
              <w:pStyle w:val="ConsPlusNormal0"/>
            </w:pPr>
            <w:r>
              <w:t>КСЛП</w:t>
            </w:r>
            <w:r>
              <w:rPr>
                <w:vertAlign w:val="subscript"/>
              </w:rPr>
              <w:t>18</w:t>
            </w:r>
          </w:p>
        </w:tc>
        <w:tc>
          <w:tcPr>
            <w:tcW w:w="907" w:type="dxa"/>
          </w:tcPr>
          <w:p w14:paraId="49E05CDD" w14:textId="77777777" w:rsidR="002B6D76" w:rsidRDefault="00000000">
            <w:pPr>
              <w:pStyle w:val="ConsPlusNormal0"/>
              <w:jc w:val="center"/>
            </w:pPr>
            <w:r>
              <w:t>2,67</w:t>
            </w:r>
          </w:p>
        </w:tc>
        <w:tc>
          <w:tcPr>
            <w:tcW w:w="2437" w:type="dxa"/>
          </w:tcPr>
          <w:p w14:paraId="3F576972" w14:textId="77777777" w:rsidR="002B6D76" w:rsidRDefault="00000000">
            <w:pPr>
              <w:pStyle w:val="ConsPlusNormal0"/>
            </w:pPr>
            <w: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3)</w:t>
            </w:r>
          </w:p>
        </w:tc>
        <w:tc>
          <w:tcPr>
            <w:tcW w:w="3969" w:type="dxa"/>
          </w:tcPr>
          <w:p w14:paraId="1775081E" w14:textId="77777777" w:rsidR="002B6D76" w:rsidRDefault="00000000">
            <w:pPr>
              <w:pStyle w:val="ConsPlusNormal0"/>
            </w:pPr>
            <w:r>
              <w:t>В случае проведения сопроводительной лекарственной терапии при злокачественных новообразованиях у взрослых, если проведение сопроводительной терапии предусмотрено соответствующими клиническими рекомендациями, в рамках госпитализаций в условиях дневного стационара по КСГ согласно таблице 6 приложения 22 к настоящему тарифному соглашению, с применением схем согласно таблице 7 приложения 22 к настоящему тарифному соглашению</w:t>
            </w:r>
          </w:p>
        </w:tc>
      </w:tr>
    </w:tbl>
    <w:p w14:paraId="49A56E9F" w14:textId="77777777" w:rsidR="002B6D76" w:rsidRDefault="002B6D76">
      <w:pPr>
        <w:pStyle w:val="ConsPlusNormal0"/>
        <w:jc w:val="both"/>
      </w:pPr>
    </w:p>
    <w:p w14:paraId="6A91A818" w14:textId="77777777" w:rsidR="002B6D76" w:rsidRDefault="00000000">
      <w:pPr>
        <w:pStyle w:val="ConsPlusNormal0"/>
        <w:ind w:firstLine="540"/>
        <w:jc w:val="both"/>
      </w:pPr>
      <w:r>
        <w:t>--------------------------------</w:t>
      </w:r>
    </w:p>
    <w:p w14:paraId="70EA94DB" w14:textId="77777777" w:rsidR="002B6D76" w:rsidRDefault="00000000">
      <w:pPr>
        <w:pStyle w:val="ConsPlusNormal0"/>
        <w:spacing w:before="240"/>
        <w:ind w:firstLine="540"/>
        <w:jc w:val="both"/>
      </w:pPr>
      <w:bookmarkStart w:id="56" w:name="P30683"/>
      <w:bookmarkEnd w:id="56"/>
      <w:r>
        <w:t>&lt;1&gt; Применение КСЛП в соответствии со схемой маршрутизации пациентов и перечнем медицинских организаций, оказывающих специализированную, в том числе высокотехнологическую медицинскую помощь, осуществляющих первый этап медицинской реабилитации, определенным приказом Министерства здравоохранения Ставропольского края.</w:t>
      </w:r>
    </w:p>
    <w:p w14:paraId="725D843A" w14:textId="77777777" w:rsidR="002B6D76" w:rsidRDefault="002B6D76">
      <w:pPr>
        <w:pStyle w:val="ConsPlusNormal0"/>
        <w:jc w:val="both"/>
      </w:pPr>
    </w:p>
    <w:p w14:paraId="08A689DA" w14:textId="77777777" w:rsidR="002B6D76" w:rsidRDefault="00000000">
      <w:pPr>
        <w:pStyle w:val="ConsPlusNormal0"/>
        <w:jc w:val="right"/>
        <w:outlineLvl w:val="1"/>
      </w:pPr>
      <w:r>
        <w:t>Таблица 2</w:t>
      </w:r>
    </w:p>
    <w:p w14:paraId="78032F82" w14:textId="77777777" w:rsidR="002B6D76" w:rsidRDefault="002B6D76">
      <w:pPr>
        <w:pStyle w:val="ConsPlusNormal0"/>
        <w:jc w:val="both"/>
      </w:pPr>
    </w:p>
    <w:p w14:paraId="2D427AB9" w14:textId="77777777" w:rsidR="002B6D76" w:rsidRDefault="00000000">
      <w:pPr>
        <w:pStyle w:val="ConsPlusTitle0"/>
        <w:jc w:val="center"/>
      </w:pPr>
      <w:r>
        <w:t>Перечень</w:t>
      </w:r>
    </w:p>
    <w:p w14:paraId="6A6AE5A5" w14:textId="77777777" w:rsidR="002B6D76" w:rsidRDefault="00000000">
      <w:pPr>
        <w:pStyle w:val="ConsPlusTitle0"/>
        <w:jc w:val="center"/>
      </w:pPr>
      <w:r>
        <w:t>сочетанных (симультанных) хирургических вмешательств,</w:t>
      </w:r>
    </w:p>
    <w:p w14:paraId="21F8CE00" w14:textId="77777777" w:rsidR="002B6D76" w:rsidRDefault="00000000">
      <w:pPr>
        <w:pStyle w:val="ConsPlusTitle0"/>
        <w:jc w:val="center"/>
      </w:pPr>
      <w:r>
        <w:t>при проведении которых может быть применен</w:t>
      </w:r>
    </w:p>
    <w:p w14:paraId="61038E6B" w14:textId="77777777" w:rsidR="002B6D76" w:rsidRDefault="00000000">
      <w:pPr>
        <w:pStyle w:val="ConsPlusTitle0"/>
        <w:jc w:val="center"/>
      </w:pPr>
      <w:r>
        <w:t>КСЛП</w:t>
      </w:r>
      <w:r>
        <w:rPr>
          <w:vertAlign w:val="subscript"/>
        </w:rPr>
        <w:t>06,</w:t>
      </w:r>
      <w:r>
        <w:t xml:space="preserve"> КСЛП</w:t>
      </w:r>
      <w:r>
        <w:rPr>
          <w:vertAlign w:val="subscript"/>
        </w:rPr>
        <w:t>07,</w:t>
      </w:r>
      <w:r>
        <w:t xml:space="preserve"> КСЛП</w:t>
      </w:r>
      <w:r>
        <w:rPr>
          <w:vertAlign w:val="subscript"/>
        </w:rPr>
        <w:t>08,</w:t>
      </w:r>
      <w:r>
        <w:t xml:space="preserve"> КСЛП</w:t>
      </w:r>
      <w:r>
        <w:rPr>
          <w:vertAlign w:val="subscript"/>
        </w:rPr>
        <w:t>09</w:t>
      </w:r>
    </w:p>
    <w:p w14:paraId="607B9674" w14:textId="77777777" w:rsidR="002B6D76" w:rsidRDefault="002B6D76">
      <w:pPr>
        <w:pStyle w:val="ConsPlusNormal0"/>
        <w:jc w:val="both"/>
      </w:pPr>
    </w:p>
    <w:p w14:paraId="0047DC73" w14:textId="77777777" w:rsidR="002B6D76" w:rsidRDefault="002B6D76">
      <w:pPr>
        <w:pStyle w:val="ConsPlusNormal0"/>
        <w:sectPr w:rsidR="002B6D76">
          <w:headerReference w:type="default" r:id="rId212"/>
          <w:footerReference w:type="default" r:id="rId213"/>
          <w:headerReference w:type="first" r:id="rId214"/>
          <w:footerReference w:type="first" r:id="rId21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098"/>
        <w:gridCol w:w="2098"/>
        <w:gridCol w:w="1928"/>
        <w:gridCol w:w="2268"/>
        <w:gridCol w:w="1134"/>
        <w:gridCol w:w="1077"/>
        <w:gridCol w:w="1134"/>
        <w:gridCol w:w="1077"/>
      </w:tblGrid>
      <w:tr w:rsidR="002B6D76" w14:paraId="25A573D9" w14:textId="77777777">
        <w:tc>
          <w:tcPr>
            <w:tcW w:w="680" w:type="dxa"/>
            <w:vMerge w:val="restart"/>
            <w:vAlign w:val="center"/>
          </w:tcPr>
          <w:p w14:paraId="5FE0E85D" w14:textId="77777777" w:rsidR="002B6D76" w:rsidRDefault="00000000">
            <w:pPr>
              <w:pStyle w:val="ConsPlusNormal0"/>
              <w:jc w:val="center"/>
            </w:pPr>
            <w:r>
              <w:t>N стр.</w:t>
            </w:r>
          </w:p>
        </w:tc>
        <w:tc>
          <w:tcPr>
            <w:tcW w:w="2098" w:type="dxa"/>
            <w:vAlign w:val="center"/>
          </w:tcPr>
          <w:p w14:paraId="523F27A7" w14:textId="77777777" w:rsidR="002B6D76" w:rsidRDefault="00000000">
            <w:pPr>
              <w:pStyle w:val="ConsPlusNormal0"/>
              <w:jc w:val="center"/>
            </w:pPr>
            <w:r>
              <w:t>Код услуги (операция 1)</w:t>
            </w:r>
          </w:p>
        </w:tc>
        <w:tc>
          <w:tcPr>
            <w:tcW w:w="2098" w:type="dxa"/>
            <w:vAlign w:val="center"/>
          </w:tcPr>
          <w:p w14:paraId="5BE12129" w14:textId="77777777" w:rsidR="002B6D76" w:rsidRDefault="00000000">
            <w:pPr>
              <w:pStyle w:val="ConsPlusNormal0"/>
              <w:jc w:val="center"/>
            </w:pPr>
            <w:r>
              <w:t>Наименование услуги (операция 1)</w:t>
            </w:r>
          </w:p>
        </w:tc>
        <w:tc>
          <w:tcPr>
            <w:tcW w:w="1928" w:type="dxa"/>
            <w:vAlign w:val="center"/>
          </w:tcPr>
          <w:p w14:paraId="66C20685" w14:textId="77777777" w:rsidR="002B6D76" w:rsidRDefault="00000000">
            <w:pPr>
              <w:pStyle w:val="ConsPlusNormal0"/>
              <w:jc w:val="center"/>
            </w:pPr>
            <w:r>
              <w:t>Код услуги (операция 2)</w:t>
            </w:r>
          </w:p>
        </w:tc>
        <w:tc>
          <w:tcPr>
            <w:tcW w:w="2268" w:type="dxa"/>
            <w:vAlign w:val="center"/>
          </w:tcPr>
          <w:p w14:paraId="3C811A59" w14:textId="77777777" w:rsidR="002B6D76" w:rsidRDefault="00000000">
            <w:pPr>
              <w:pStyle w:val="ConsPlusNormal0"/>
              <w:jc w:val="center"/>
            </w:pPr>
            <w:r>
              <w:t>Наименование услуги (операция 2)</w:t>
            </w:r>
          </w:p>
        </w:tc>
        <w:tc>
          <w:tcPr>
            <w:tcW w:w="1134" w:type="dxa"/>
            <w:vAlign w:val="center"/>
          </w:tcPr>
          <w:p w14:paraId="3FDC8FBD" w14:textId="77777777" w:rsidR="002B6D76" w:rsidRDefault="00000000">
            <w:pPr>
              <w:pStyle w:val="ConsPlusNormal0"/>
              <w:jc w:val="center"/>
            </w:pPr>
            <w:r>
              <w:t>КСЛП</w:t>
            </w:r>
            <w:r>
              <w:rPr>
                <w:vertAlign w:val="superscript"/>
              </w:rPr>
              <w:t>06</w:t>
            </w:r>
          </w:p>
        </w:tc>
        <w:tc>
          <w:tcPr>
            <w:tcW w:w="1077" w:type="dxa"/>
            <w:vAlign w:val="center"/>
          </w:tcPr>
          <w:p w14:paraId="0B832379" w14:textId="77777777" w:rsidR="002B6D76" w:rsidRDefault="00000000">
            <w:pPr>
              <w:pStyle w:val="ConsPlusNormal0"/>
              <w:jc w:val="center"/>
            </w:pPr>
            <w:r>
              <w:t>КСЛП</w:t>
            </w:r>
            <w:r>
              <w:rPr>
                <w:vertAlign w:val="superscript"/>
              </w:rPr>
              <w:t>07</w:t>
            </w:r>
          </w:p>
        </w:tc>
        <w:tc>
          <w:tcPr>
            <w:tcW w:w="1134" w:type="dxa"/>
            <w:vAlign w:val="center"/>
          </w:tcPr>
          <w:p w14:paraId="40F49C51" w14:textId="77777777" w:rsidR="002B6D76" w:rsidRDefault="00000000">
            <w:pPr>
              <w:pStyle w:val="ConsPlusNormal0"/>
              <w:jc w:val="center"/>
            </w:pPr>
            <w:r>
              <w:t>КСЛП</w:t>
            </w:r>
            <w:r>
              <w:rPr>
                <w:vertAlign w:val="superscript"/>
              </w:rPr>
              <w:t>08</w:t>
            </w:r>
          </w:p>
        </w:tc>
        <w:tc>
          <w:tcPr>
            <w:tcW w:w="1077" w:type="dxa"/>
            <w:vAlign w:val="center"/>
          </w:tcPr>
          <w:p w14:paraId="031DB495" w14:textId="77777777" w:rsidR="002B6D76" w:rsidRDefault="00000000">
            <w:pPr>
              <w:pStyle w:val="ConsPlusNormal0"/>
              <w:jc w:val="center"/>
            </w:pPr>
            <w:r>
              <w:t>КСЛП</w:t>
            </w:r>
            <w:r>
              <w:rPr>
                <w:vertAlign w:val="superscript"/>
              </w:rPr>
              <w:t>09</w:t>
            </w:r>
          </w:p>
        </w:tc>
      </w:tr>
      <w:tr w:rsidR="002B6D76" w14:paraId="1692D978" w14:textId="77777777">
        <w:tc>
          <w:tcPr>
            <w:tcW w:w="680" w:type="dxa"/>
            <w:vMerge/>
          </w:tcPr>
          <w:p w14:paraId="575A1CC1" w14:textId="77777777" w:rsidR="002B6D76" w:rsidRDefault="002B6D76">
            <w:pPr>
              <w:pStyle w:val="ConsPlusNormal0"/>
            </w:pPr>
          </w:p>
        </w:tc>
        <w:tc>
          <w:tcPr>
            <w:tcW w:w="2098" w:type="dxa"/>
            <w:vAlign w:val="center"/>
          </w:tcPr>
          <w:p w14:paraId="370E0F8D" w14:textId="77777777" w:rsidR="002B6D76" w:rsidRDefault="00000000">
            <w:pPr>
              <w:pStyle w:val="ConsPlusNormal0"/>
              <w:jc w:val="center"/>
            </w:pPr>
            <w:r>
              <w:t>1</w:t>
            </w:r>
          </w:p>
        </w:tc>
        <w:tc>
          <w:tcPr>
            <w:tcW w:w="2098" w:type="dxa"/>
            <w:vAlign w:val="center"/>
          </w:tcPr>
          <w:p w14:paraId="31775C3B" w14:textId="77777777" w:rsidR="002B6D76" w:rsidRDefault="00000000">
            <w:pPr>
              <w:pStyle w:val="ConsPlusNormal0"/>
              <w:jc w:val="center"/>
            </w:pPr>
            <w:r>
              <w:t>2</w:t>
            </w:r>
          </w:p>
        </w:tc>
        <w:tc>
          <w:tcPr>
            <w:tcW w:w="1928" w:type="dxa"/>
            <w:vAlign w:val="center"/>
          </w:tcPr>
          <w:p w14:paraId="4B1A0C43" w14:textId="77777777" w:rsidR="002B6D76" w:rsidRDefault="00000000">
            <w:pPr>
              <w:pStyle w:val="ConsPlusNormal0"/>
              <w:jc w:val="center"/>
            </w:pPr>
            <w:r>
              <w:t>3</w:t>
            </w:r>
          </w:p>
        </w:tc>
        <w:tc>
          <w:tcPr>
            <w:tcW w:w="2268" w:type="dxa"/>
            <w:vAlign w:val="center"/>
          </w:tcPr>
          <w:p w14:paraId="41555575" w14:textId="77777777" w:rsidR="002B6D76" w:rsidRDefault="00000000">
            <w:pPr>
              <w:pStyle w:val="ConsPlusNormal0"/>
              <w:jc w:val="center"/>
            </w:pPr>
            <w:r>
              <w:t>4</w:t>
            </w:r>
          </w:p>
        </w:tc>
        <w:tc>
          <w:tcPr>
            <w:tcW w:w="1134" w:type="dxa"/>
            <w:vAlign w:val="center"/>
          </w:tcPr>
          <w:p w14:paraId="01BC51A9" w14:textId="77777777" w:rsidR="002B6D76" w:rsidRDefault="00000000">
            <w:pPr>
              <w:pStyle w:val="ConsPlusNormal0"/>
              <w:jc w:val="center"/>
            </w:pPr>
            <w:r>
              <w:t>5</w:t>
            </w:r>
          </w:p>
        </w:tc>
        <w:tc>
          <w:tcPr>
            <w:tcW w:w="1077" w:type="dxa"/>
            <w:vAlign w:val="center"/>
          </w:tcPr>
          <w:p w14:paraId="30955FF1" w14:textId="77777777" w:rsidR="002B6D76" w:rsidRDefault="00000000">
            <w:pPr>
              <w:pStyle w:val="ConsPlusNormal0"/>
              <w:jc w:val="center"/>
            </w:pPr>
            <w:r>
              <w:t>6</w:t>
            </w:r>
          </w:p>
        </w:tc>
        <w:tc>
          <w:tcPr>
            <w:tcW w:w="1134" w:type="dxa"/>
            <w:vAlign w:val="center"/>
          </w:tcPr>
          <w:p w14:paraId="6D8E6616" w14:textId="77777777" w:rsidR="002B6D76" w:rsidRDefault="00000000">
            <w:pPr>
              <w:pStyle w:val="ConsPlusNormal0"/>
              <w:jc w:val="center"/>
            </w:pPr>
            <w:r>
              <w:t>7</w:t>
            </w:r>
          </w:p>
        </w:tc>
        <w:tc>
          <w:tcPr>
            <w:tcW w:w="1077" w:type="dxa"/>
            <w:vAlign w:val="center"/>
          </w:tcPr>
          <w:p w14:paraId="0AEF3A0E" w14:textId="77777777" w:rsidR="002B6D76" w:rsidRDefault="00000000">
            <w:pPr>
              <w:pStyle w:val="ConsPlusNormal0"/>
              <w:jc w:val="center"/>
            </w:pPr>
            <w:r>
              <w:t>8</w:t>
            </w:r>
          </w:p>
        </w:tc>
      </w:tr>
      <w:tr w:rsidR="002B6D76" w14:paraId="41442E17" w14:textId="77777777">
        <w:tc>
          <w:tcPr>
            <w:tcW w:w="680" w:type="dxa"/>
          </w:tcPr>
          <w:p w14:paraId="1AAD94C8" w14:textId="77777777" w:rsidR="002B6D76" w:rsidRDefault="00000000">
            <w:pPr>
              <w:pStyle w:val="ConsPlusNormal0"/>
              <w:jc w:val="center"/>
            </w:pPr>
            <w:r>
              <w:t>1.</w:t>
            </w:r>
          </w:p>
        </w:tc>
        <w:tc>
          <w:tcPr>
            <w:tcW w:w="2098" w:type="dxa"/>
          </w:tcPr>
          <w:p w14:paraId="10317B60" w14:textId="77777777" w:rsidR="002B6D76" w:rsidRDefault="00000000">
            <w:pPr>
              <w:pStyle w:val="ConsPlusNormal0"/>
            </w:pPr>
            <w:r>
              <w:t>A16.01.031</w:t>
            </w:r>
          </w:p>
        </w:tc>
        <w:tc>
          <w:tcPr>
            <w:tcW w:w="2098" w:type="dxa"/>
          </w:tcPr>
          <w:p w14:paraId="5556C6A0" w14:textId="77777777" w:rsidR="002B6D76" w:rsidRDefault="00000000">
            <w:pPr>
              <w:pStyle w:val="ConsPlusNormal0"/>
            </w:pPr>
            <w:r>
              <w:t>Устранение рубцовой деформации</w:t>
            </w:r>
          </w:p>
        </w:tc>
        <w:tc>
          <w:tcPr>
            <w:tcW w:w="1928" w:type="dxa"/>
          </w:tcPr>
          <w:p w14:paraId="7D0EBD2A" w14:textId="77777777" w:rsidR="002B6D76" w:rsidRDefault="00000000">
            <w:pPr>
              <w:pStyle w:val="ConsPlusNormal0"/>
            </w:pPr>
            <w:r>
              <w:t>A16.01.017.001</w:t>
            </w:r>
          </w:p>
        </w:tc>
        <w:tc>
          <w:tcPr>
            <w:tcW w:w="2268" w:type="dxa"/>
          </w:tcPr>
          <w:p w14:paraId="397BFAAE" w14:textId="77777777" w:rsidR="002B6D76" w:rsidRDefault="00000000">
            <w:pPr>
              <w:pStyle w:val="ConsPlusNormal0"/>
            </w:pPr>
            <w:r>
              <w:t>Удаление доброкачественных новообразований кожи методом электрокоагуляции</w:t>
            </w:r>
          </w:p>
        </w:tc>
        <w:tc>
          <w:tcPr>
            <w:tcW w:w="1134" w:type="dxa"/>
          </w:tcPr>
          <w:p w14:paraId="644CB9F4" w14:textId="77777777" w:rsidR="002B6D76" w:rsidRDefault="00000000">
            <w:pPr>
              <w:pStyle w:val="ConsPlusNormal0"/>
              <w:jc w:val="center"/>
            </w:pPr>
            <w:r>
              <w:t>+</w:t>
            </w:r>
          </w:p>
        </w:tc>
        <w:tc>
          <w:tcPr>
            <w:tcW w:w="1077" w:type="dxa"/>
          </w:tcPr>
          <w:p w14:paraId="6E86B030" w14:textId="77777777" w:rsidR="002B6D76" w:rsidRDefault="002B6D76">
            <w:pPr>
              <w:pStyle w:val="ConsPlusNormal0"/>
            </w:pPr>
          </w:p>
        </w:tc>
        <w:tc>
          <w:tcPr>
            <w:tcW w:w="1134" w:type="dxa"/>
          </w:tcPr>
          <w:p w14:paraId="40220684" w14:textId="77777777" w:rsidR="002B6D76" w:rsidRDefault="002B6D76">
            <w:pPr>
              <w:pStyle w:val="ConsPlusNormal0"/>
            </w:pPr>
          </w:p>
        </w:tc>
        <w:tc>
          <w:tcPr>
            <w:tcW w:w="1077" w:type="dxa"/>
          </w:tcPr>
          <w:p w14:paraId="7460D123" w14:textId="77777777" w:rsidR="002B6D76" w:rsidRDefault="002B6D76">
            <w:pPr>
              <w:pStyle w:val="ConsPlusNormal0"/>
            </w:pPr>
          </w:p>
        </w:tc>
      </w:tr>
      <w:tr w:rsidR="002B6D76" w14:paraId="746D5E5B" w14:textId="77777777">
        <w:tc>
          <w:tcPr>
            <w:tcW w:w="680" w:type="dxa"/>
          </w:tcPr>
          <w:p w14:paraId="6FA9044A" w14:textId="77777777" w:rsidR="002B6D76" w:rsidRDefault="00000000">
            <w:pPr>
              <w:pStyle w:val="ConsPlusNormal0"/>
              <w:jc w:val="center"/>
            </w:pPr>
            <w:r>
              <w:t>2.</w:t>
            </w:r>
          </w:p>
        </w:tc>
        <w:tc>
          <w:tcPr>
            <w:tcW w:w="2098" w:type="dxa"/>
          </w:tcPr>
          <w:p w14:paraId="42168637" w14:textId="77777777" w:rsidR="002B6D76" w:rsidRDefault="00000000">
            <w:pPr>
              <w:pStyle w:val="ConsPlusNormal0"/>
            </w:pPr>
            <w:r>
              <w:t>A16.01.031</w:t>
            </w:r>
          </w:p>
        </w:tc>
        <w:tc>
          <w:tcPr>
            <w:tcW w:w="2098" w:type="dxa"/>
          </w:tcPr>
          <w:p w14:paraId="7527C538" w14:textId="77777777" w:rsidR="002B6D76" w:rsidRDefault="00000000">
            <w:pPr>
              <w:pStyle w:val="ConsPlusNormal0"/>
            </w:pPr>
            <w:r>
              <w:t>Устранение рубцовой деформации</w:t>
            </w:r>
          </w:p>
        </w:tc>
        <w:tc>
          <w:tcPr>
            <w:tcW w:w="1928" w:type="dxa"/>
          </w:tcPr>
          <w:p w14:paraId="11C5DC00" w14:textId="77777777" w:rsidR="002B6D76" w:rsidRDefault="00000000">
            <w:pPr>
              <w:pStyle w:val="ConsPlusNormal0"/>
            </w:pPr>
            <w:r>
              <w:t>A16.01.017</w:t>
            </w:r>
          </w:p>
        </w:tc>
        <w:tc>
          <w:tcPr>
            <w:tcW w:w="2268" w:type="dxa"/>
          </w:tcPr>
          <w:p w14:paraId="6E9599C7" w14:textId="77777777" w:rsidR="002B6D76" w:rsidRDefault="00000000">
            <w:pPr>
              <w:pStyle w:val="ConsPlusNormal0"/>
            </w:pPr>
            <w:r>
              <w:t>Удаление доброкачественных новообразований кожи</w:t>
            </w:r>
          </w:p>
        </w:tc>
        <w:tc>
          <w:tcPr>
            <w:tcW w:w="1134" w:type="dxa"/>
          </w:tcPr>
          <w:p w14:paraId="7C3966D1" w14:textId="77777777" w:rsidR="002B6D76" w:rsidRDefault="00000000">
            <w:pPr>
              <w:pStyle w:val="ConsPlusNormal0"/>
              <w:jc w:val="center"/>
            </w:pPr>
            <w:r>
              <w:t>+</w:t>
            </w:r>
          </w:p>
        </w:tc>
        <w:tc>
          <w:tcPr>
            <w:tcW w:w="1077" w:type="dxa"/>
          </w:tcPr>
          <w:p w14:paraId="412A661F" w14:textId="77777777" w:rsidR="002B6D76" w:rsidRDefault="002B6D76">
            <w:pPr>
              <w:pStyle w:val="ConsPlusNormal0"/>
            </w:pPr>
          </w:p>
        </w:tc>
        <w:tc>
          <w:tcPr>
            <w:tcW w:w="1134" w:type="dxa"/>
          </w:tcPr>
          <w:p w14:paraId="129C9964" w14:textId="77777777" w:rsidR="002B6D76" w:rsidRDefault="002B6D76">
            <w:pPr>
              <w:pStyle w:val="ConsPlusNormal0"/>
            </w:pPr>
          </w:p>
        </w:tc>
        <w:tc>
          <w:tcPr>
            <w:tcW w:w="1077" w:type="dxa"/>
          </w:tcPr>
          <w:p w14:paraId="1CB55AE9" w14:textId="77777777" w:rsidR="002B6D76" w:rsidRDefault="002B6D76">
            <w:pPr>
              <w:pStyle w:val="ConsPlusNormal0"/>
            </w:pPr>
          </w:p>
        </w:tc>
      </w:tr>
      <w:tr w:rsidR="002B6D76" w14:paraId="7C70E69F" w14:textId="77777777">
        <w:tc>
          <w:tcPr>
            <w:tcW w:w="680" w:type="dxa"/>
          </w:tcPr>
          <w:p w14:paraId="22C9AE5D" w14:textId="77777777" w:rsidR="002B6D76" w:rsidRDefault="00000000">
            <w:pPr>
              <w:pStyle w:val="ConsPlusNormal0"/>
              <w:jc w:val="center"/>
            </w:pPr>
            <w:r>
              <w:t>3.</w:t>
            </w:r>
          </w:p>
        </w:tc>
        <w:tc>
          <w:tcPr>
            <w:tcW w:w="2098" w:type="dxa"/>
          </w:tcPr>
          <w:p w14:paraId="2E32EF71" w14:textId="77777777" w:rsidR="002B6D76" w:rsidRDefault="00000000">
            <w:pPr>
              <w:pStyle w:val="ConsPlusNormal0"/>
            </w:pPr>
            <w:r>
              <w:t>A16.01.013</w:t>
            </w:r>
          </w:p>
        </w:tc>
        <w:tc>
          <w:tcPr>
            <w:tcW w:w="2098" w:type="dxa"/>
          </w:tcPr>
          <w:p w14:paraId="73188ABA" w14:textId="77777777" w:rsidR="002B6D76" w:rsidRDefault="00000000">
            <w:pPr>
              <w:pStyle w:val="ConsPlusNormal0"/>
            </w:pPr>
            <w:r>
              <w:t>Удаление сосудистой мальформации</w:t>
            </w:r>
          </w:p>
        </w:tc>
        <w:tc>
          <w:tcPr>
            <w:tcW w:w="1928" w:type="dxa"/>
          </w:tcPr>
          <w:p w14:paraId="0F8F091E" w14:textId="77777777" w:rsidR="002B6D76" w:rsidRDefault="00000000">
            <w:pPr>
              <w:pStyle w:val="ConsPlusNormal0"/>
            </w:pPr>
            <w:r>
              <w:t>A16.01.017</w:t>
            </w:r>
          </w:p>
        </w:tc>
        <w:tc>
          <w:tcPr>
            <w:tcW w:w="2268" w:type="dxa"/>
          </w:tcPr>
          <w:p w14:paraId="7D5D8E00" w14:textId="77777777" w:rsidR="002B6D76" w:rsidRDefault="00000000">
            <w:pPr>
              <w:pStyle w:val="ConsPlusNormal0"/>
            </w:pPr>
            <w:r>
              <w:t>Удаление доброкачественных новообразований кожи</w:t>
            </w:r>
          </w:p>
        </w:tc>
        <w:tc>
          <w:tcPr>
            <w:tcW w:w="1134" w:type="dxa"/>
          </w:tcPr>
          <w:p w14:paraId="091D887E" w14:textId="77777777" w:rsidR="002B6D76" w:rsidRDefault="00000000">
            <w:pPr>
              <w:pStyle w:val="ConsPlusNormal0"/>
              <w:jc w:val="center"/>
            </w:pPr>
            <w:r>
              <w:t>+</w:t>
            </w:r>
          </w:p>
        </w:tc>
        <w:tc>
          <w:tcPr>
            <w:tcW w:w="1077" w:type="dxa"/>
          </w:tcPr>
          <w:p w14:paraId="4D0A123B" w14:textId="77777777" w:rsidR="002B6D76" w:rsidRDefault="002B6D76">
            <w:pPr>
              <w:pStyle w:val="ConsPlusNormal0"/>
            </w:pPr>
          </w:p>
        </w:tc>
        <w:tc>
          <w:tcPr>
            <w:tcW w:w="1134" w:type="dxa"/>
          </w:tcPr>
          <w:p w14:paraId="166A2DB7" w14:textId="77777777" w:rsidR="002B6D76" w:rsidRDefault="002B6D76">
            <w:pPr>
              <w:pStyle w:val="ConsPlusNormal0"/>
            </w:pPr>
          </w:p>
        </w:tc>
        <w:tc>
          <w:tcPr>
            <w:tcW w:w="1077" w:type="dxa"/>
          </w:tcPr>
          <w:p w14:paraId="02687583" w14:textId="77777777" w:rsidR="002B6D76" w:rsidRDefault="002B6D76">
            <w:pPr>
              <w:pStyle w:val="ConsPlusNormal0"/>
            </w:pPr>
          </w:p>
        </w:tc>
      </w:tr>
      <w:tr w:rsidR="002B6D76" w14:paraId="3BBF279F" w14:textId="77777777">
        <w:tc>
          <w:tcPr>
            <w:tcW w:w="680" w:type="dxa"/>
          </w:tcPr>
          <w:p w14:paraId="124C5F46" w14:textId="77777777" w:rsidR="002B6D76" w:rsidRDefault="00000000">
            <w:pPr>
              <w:pStyle w:val="ConsPlusNormal0"/>
              <w:jc w:val="center"/>
            </w:pPr>
            <w:r>
              <w:t>4.</w:t>
            </w:r>
          </w:p>
        </w:tc>
        <w:tc>
          <w:tcPr>
            <w:tcW w:w="2098" w:type="dxa"/>
          </w:tcPr>
          <w:p w14:paraId="16EFAE10" w14:textId="77777777" w:rsidR="002B6D76" w:rsidRDefault="00000000">
            <w:pPr>
              <w:pStyle w:val="ConsPlusNormal0"/>
            </w:pPr>
            <w:r>
              <w:t>A16.01.013</w:t>
            </w:r>
          </w:p>
        </w:tc>
        <w:tc>
          <w:tcPr>
            <w:tcW w:w="2098" w:type="dxa"/>
          </w:tcPr>
          <w:p w14:paraId="03F5670B" w14:textId="77777777" w:rsidR="002B6D76" w:rsidRDefault="00000000">
            <w:pPr>
              <w:pStyle w:val="ConsPlusNormal0"/>
            </w:pPr>
            <w:r>
              <w:t>Удаление сосудистой мальформации</w:t>
            </w:r>
          </w:p>
        </w:tc>
        <w:tc>
          <w:tcPr>
            <w:tcW w:w="1928" w:type="dxa"/>
          </w:tcPr>
          <w:p w14:paraId="787ED28E" w14:textId="77777777" w:rsidR="002B6D76" w:rsidRDefault="00000000">
            <w:pPr>
              <w:pStyle w:val="ConsPlusNormal0"/>
            </w:pPr>
            <w:r>
              <w:t>A16.01.017.001</w:t>
            </w:r>
          </w:p>
        </w:tc>
        <w:tc>
          <w:tcPr>
            <w:tcW w:w="2268" w:type="dxa"/>
          </w:tcPr>
          <w:p w14:paraId="34608F51" w14:textId="77777777" w:rsidR="002B6D76" w:rsidRDefault="00000000">
            <w:pPr>
              <w:pStyle w:val="ConsPlusNormal0"/>
            </w:pPr>
            <w:r>
              <w:t>Удаление доброкачественных новообразований кожи методом электрокоагуляции</w:t>
            </w:r>
          </w:p>
        </w:tc>
        <w:tc>
          <w:tcPr>
            <w:tcW w:w="1134" w:type="dxa"/>
          </w:tcPr>
          <w:p w14:paraId="7766E878" w14:textId="77777777" w:rsidR="002B6D76" w:rsidRDefault="00000000">
            <w:pPr>
              <w:pStyle w:val="ConsPlusNormal0"/>
              <w:jc w:val="center"/>
            </w:pPr>
            <w:r>
              <w:t>+</w:t>
            </w:r>
          </w:p>
        </w:tc>
        <w:tc>
          <w:tcPr>
            <w:tcW w:w="1077" w:type="dxa"/>
          </w:tcPr>
          <w:p w14:paraId="41F13FD3" w14:textId="77777777" w:rsidR="002B6D76" w:rsidRDefault="002B6D76">
            <w:pPr>
              <w:pStyle w:val="ConsPlusNormal0"/>
            </w:pPr>
          </w:p>
        </w:tc>
        <w:tc>
          <w:tcPr>
            <w:tcW w:w="1134" w:type="dxa"/>
          </w:tcPr>
          <w:p w14:paraId="5F2A61C9" w14:textId="77777777" w:rsidR="002B6D76" w:rsidRDefault="002B6D76">
            <w:pPr>
              <w:pStyle w:val="ConsPlusNormal0"/>
            </w:pPr>
          </w:p>
        </w:tc>
        <w:tc>
          <w:tcPr>
            <w:tcW w:w="1077" w:type="dxa"/>
          </w:tcPr>
          <w:p w14:paraId="77F63794" w14:textId="77777777" w:rsidR="002B6D76" w:rsidRDefault="002B6D76">
            <w:pPr>
              <w:pStyle w:val="ConsPlusNormal0"/>
            </w:pPr>
          </w:p>
        </w:tc>
      </w:tr>
      <w:tr w:rsidR="002B6D76" w14:paraId="603AA7BC" w14:textId="77777777">
        <w:tc>
          <w:tcPr>
            <w:tcW w:w="680" w:type="dxa"/>
          </w:tcPr>
          <w:p w14:paraId="2F5FC62B" w14:textId="77777777" w:rsidR="002B6D76" w:rsidRDefault="00000000">
            <w:pPr>
              <w:pStyle w:val="ConsPlusNormal0"/>
              <w:jc w:val="center"/>
            </w:pPr>
            <w:r>
              <w:t>5.</w:t>
            </w:r>
          </w:p>
        </w:tc>
        <w:tc>
          <w:tcPr>
            <w:tcW w:w="2098" w:type="dxa"/>
          </w:tcPr>
          <w:p w14:paraId="08423D6F" w14:textId="77777777" w:rsidR="002B6D76" w:rsidRDefault="00000000">
            <w:pPr>
              <w:pStyle w:val="ConsPlusNormal0"/>
            </w:pPr>
            <w:r>
              <w:t>A16.18.027</w:t>
            </w:r>
          </w:p>
        </w:tc>
        <w:tc>
          <w:tcPr>
            <w:tcW w:w="2098" w:type="dxa"/>
          </w:tcPr>
          <w:p w14:paraId="703B8EAF" w14:textId="77777777" w:rsidR="002B6D76" w:rsidRDefault="00000000">
            <w:pPr>
              <w:pStyle w:val="ConsPlusNormal0"/>
            </w:pPr>
            <w:r>
              <w:t>Эндоскопическое электрохирургическое удаление новообразования толстой кишки</w:t>
            </w:r>
          </w:p>
        </w:tc>
        <w:tc>
          <w:tcPr>
            <w:tcW w:w="1928" w:type="dxa"/>
          </w:tcPr>
          <w:p w14:paraId="37DDB4BA" w14:textId="77777777" w:rsidR="002B6D76" w:rsidRDefault="00000000">
            <w:pPr>
              <w:pStyle w:val="ConsPlusNormal0"/>
            </w:pPr>
            <w:r>
              <w:t>A16.19.017</w:t>
            </w:r>
          </w:p>
        </w:tc>
        <w:tc>
          <w:tcPr>
            <w:tcW w:w="2268" w:type="dxa"/>
          </w:tcPr>
          <w:p w14:paraId="4F6B25CD" w14:textId="77777777" w:rsidR="002B6D76" w:rsidRDefault="00000000">
            <w:pPr>
              <w:pStyle w:val="ConsPlusNormal0"/>
            </w:pPr>
            <w:r>
              <w:t>Удаление полипа анального канала и прямой кишки</w:t>
            </w:r>
          </w:p>
        </w:tc>
        <w:tc>
          <w:tcPr>
            <w:tcW w:w="1134" w:type="dxa"/>
          </w:tcPr>
          <w:p w14:paraId="5C960855" w14:textId="77777777" w:rsidR="002B6D76" w:rsidRDefault="00000000">
            <w:pPr>
              <w:pStyle w:val="ConsPlusNormal0"/>
              <w:jc w:val="center"/>
            </w:pPr>
            <w:r>
              <w:t>+</w:t>
            </w:r>
          </w:p>
        </w:tc>
        <w:tc>
          <w:tcPr>
            <w:tcW w:w="1077" w:type="dxa"/>
          </w:tcPr>
          <w:p w14:paraId="02CA7D13" w14:textId="77777777" w:rsidR="002B6D76" w:rsidRDefault="002B6D76">
            <w:pPr>
              <w:pStyle w:val="ConsPlusNormal0"/>
            </w:pPr>
          </w:p>
        </w:tc>
        <w:tc>
          <w:tcPr>
            <w:tcW w:w="1134" w:type="dxa"/>
          </w:tcPr>
          <w:p w14:paraId="2D2CED5D" w14:textId="77777777" w:rsidR="002B6D76" w:rsidRDefault="002B6D76">
            <w:pPr>
              <w:pStyle w:val="ConsPlusNormal0"/>
            </w:pPr>
          </w:p>
        </w:tc>
        <w:tc>
          <w:tcPr>
            <w:tcW w:w="1077" w:type="dxa"/>
          </w:tcPr>
          <w:p w14:paraId="2F9AC9C0" w14:textId="77777777" w:rsidR="002B6D76" w:rsidRDefault="002B6D76">
            <w:pPr>
              <w:pStyle w:val="ConsPlusNormal0"/>
            </w:pPr>
          </w:p>
        </w:tc>
      </w:tr>
      <w:tr w:rsidR="002B6D76" w14:paraId="1800BC08" w14:textId="77777777">
        <w:tc>
          <w:tcPr>
            <w:tcW w:w="680" w:type="dxa"/>
          </w:tcPr>
          <w:p w14:paraId="4541C118" w14:textId="77777777" w:rsidR="002B6D76" w:rsidRDefault="00000000">
            <w:pPr>
              <w:pStyle w:val="ConsPlusNormal0"/>
              <w:jc w:val="center"/>
            </w:pPr>
            <w:r>
              <w:t>6.</w:t>
            </w:r>
          </w:p>
        </w:tc>
        <w:tc>
          <w:tcPr>
            <w:tcW w:w="2098" w:type="dxa"/>
          </w:tcPr>
          <w:p w14:paraId="0699A1D8" w14:textId="77777777" w:rsidR="002B6D76" w:rsidRDefault="00000000">
            <w:pPr>
              <w:pStyle w:val="ConsPlusNormal0"/>
            </w:pPr>
            <w:r>
              <w:t>A16.18.027</w:t>
            </w:r>
          </w:p>
        </w:tc>
        <w:tc>
          <w:tcPr>
            <w:tcW w:w="2098" w:type="dxa"/>
          </w:tcPr>
          <w:p w14:paraId="4EE29311" w14:textId="77777777" w:rsidR="002B6D76" w:rsidRDefault="00000000">
            <w:pPr>
              <w:pStyle w:val="ConsPlusNormal0"/>
            </w:pPr>
            <w:r>
              <w:t>Эндоскопическое электрохирургическое удаление новообразования толстой кишки</w:t>
            </w:r>
          </w:p>
        </w:tc>
        <w:tc>
          <w:tcPr>
            <w:tcW w:w="1928" w:type="dxa"/>
          </w:tcPr>
          <w:p w14:paraId="6530C479" w14:textId="77777777" w:rsidR="002B6D76" w:rsidRDefault="00000000">
            <w:pPr>
              <w:pStyle w:val="ConsPlusNormal0"/>
            </w:pPr>
            <w:r>
              <w:t>A16.19.003.001</w:t>
            </w:r>
          </w:p>
        </w:tc>
        <w:tc>
          <w:tcPr>
            <w:tcW w:w="2268" w:type="dxa"/>
          </w:tcPr>
          <w:p w14:paraId="1AEE32DF" w14:textId="77777777" w:rsidR="002B6D76" w:rsidRDefault="00000000">
            <w:pPr>
              <w:pStyle w:val="ConsPlusNormal0"/>
            </w:pPr>
            <w:r>
              <w:t>Иссечение анальной трещины</w:t>
            </w:r>
          </w:p>
        </w:tc>
        <w:tc>
          <w:tcPr>
            <w:tcW w:w="1134" w:type="dxa"/>
          </w:tcPr>
          <w:p w14:paraId="3F22517B" w14:textId="77777777" w:rsidR="002B6D76" w:rsidRDefault="00000000">
            <w:pPr>
              <w:pStyle w:val="ConsPlusNormal0"/>
              <w:jc w:val="center"/>
            </w:pPr>
            <w:r>
              <w:t>+</w:t>
            </w:r>
          </w:p>
        </w:tc>
        <w:tc>
          <w:tcPr>
            <w:tcW w:w="1077" w:type="dxa"/>
          </w:tcPr>
          <w:p w14:paraId="229CA591" w14:textId="77777777" w:rsidR="002B6D76" w:rsidRDefault="002B6D76">
            <w:pPr>
              <w:pStyle w:val="ConsPlusNormal0"/>
            </w:pPr>
          </w:p>
        </w:tc>
        <w:tc>
          <w:tcPr>
            <w:tcW w:w="1134" w:type="dxa"/>
          </w:tcPr>
          <w:p w14:paraId="6E8862E5" w14:textId="77777777" w:rsidR="002B6D76" w:rsidRDefault="002B6D76">
            <w:pPr>
              <w:pStyle w:val="ConsPlusNormal0"/>
            </w:pPr>
          </w:p>
        </w:tc>
        <w:tc>
          <w:tcPr>
            <w:tcW w:w="1077" w:type="dxa"/>
          </w:tcPr>
          <w:p w14:paraId="0146E661" w14:textId="77777777" w:rsidR="002B6D76" w:rsidRDefault="002B6D76">
            <w:pPr>
              <w:pStyle w:val="ConsPlusNormal0"/>
            </w:pPr>
          </w:p>
        </w:tc>
      </w:tr>
      <w:tr w:rsidR="002B6D76" w14:paraId="72A62469" w14:textId="77777777">
        <w:tc>
          <w:tcPr>
            <w:tcW w:w="680" w:type="dxa"/>
          </w:tcPr>
          <w:p w14:paraId="6F3A3980" w14:textId="77777777" w:rsidR="002B6D76" w:rsidRDefault="00000000">
            <w:pPr>
              <w:pStyle w:val="ConsPlusNormal0"/>
              <w:jc w:val="center"/>
            </w:pPr>
            <w:r>
              <w:t>7.</w:t>
            </w:r>
          </w:p>
        </w:tc>
        <w:tc>
          <w:tcPr>
            <w:tcW w:w="2098" w:type="dxa"/>
          </w:tcPr>
          <w:p w14:paraId="27BCCA7E" w14:textId="77777777" w:rsidR="002B6D76" w:rsidRDefault="00000000">
            <w:pPr>
              <w:pStyle w:val="ConsPlusNormal0"/>
            </w:pPr>
            <w:r>
              <w:t>A16.26.093</w:t>
            </w:r>
          </w:p>
        </w:tc>
        <w:tc>
          <w:tcPr>
            <w:tcW w:w="2098" w:type="dxa"/>
          </w:tcPr>
          <w:p w14:paraId="10B0FDB2" w14:textId="77777777" w:rsidR="002B6D76" w:rsidRDefault="00000000">
            <w:pPr>
              <w:pStyle w:val="ConsPlusNormal0"/>
            </w:pPr>
            <w:r>
              <w:t>Факоэмульсификация без интраокулярной линзы. Факофрагментация, факоаспирация</w:t>
            </w:r>
          </w:p>
        </w:tc>
        <w:tc>
          <w:tcPr>
            <w:tcW w:w="1928" w:type="dxa"/>
          </w:tcPr>
          <w:p w14:paraId="710158CC" w14:textId="77777777" w:rsidR="002B6D76" w:rsidRDefault="00000000">
            <w:pPr>
              <w:pStyle w:val="ConsPlusNormal0"/>
            </w:pPr>
            <w:r>
              <w:t>A16.26.073.003</w:t>
            </w:r>
          </w:p>
        </w:tc>
        <w:tc>
          <w:tcPr>
            <w:tcW w:w="2268" w:type="dxa"/>
          </w:tcPr>
          <w:p w14:paraId="5BB880B8" w14:textId="77777777" w:rsidR="002B6D76" w:rsidRDefault="00000000">
            <w:pPr>
              <w:pStyle w:val="ConsPlusNormal0"/>
            </w:pPr>
            <w:r>
              <w:t>Проникающая склерэктомия</w:t>
            </w:r>
          </w:p>
        </w:tc>
        <w:tc>
          <w:tcPr>
            <w:tcW w:w="1134" w:type="dxa"/>
          </w:tcPr>
          <w:p w14:paraId="502F015D" w14:textId="77777777" w:rsidR="002B6D76" w:rsidRDefault="00000000">
            <w:pPr>
              <w:pStyle w:val="ConsPlusNormal0"/>
              <w:jc w:val="center"/>
            </w:pPr>
            <w:r>
              <w:t>+</w:t>
            </w:r>
          </w:p>
        </w:tc>
        <w:tc>
          <w:tcPr>
            <w:tcW w:w="1077" w:type="dxa"/>
          </w:tcPr>
          <w:p w14:paraId="3654238E" w14:textId="77777777" w:rsidR="002B6D76" w:rsidRDefault="002B6D76">
            <w:pPr>
              <w:pStyle w:val="ConsPlusNormal0"/>
            </w:pPr>
          </w:p>
        </w:tc>
        <w:tc>
          <w:tcPr>
            <w:tcW w:w="1134" w:type="dxa"/>
          </w:tcPr>
          <w:p w14:paraId="54E4BF19" w14:textId="77777777" w:rsidR="002B6D76" w:rsidRDefault="002B6D76">
            <w:pPr>
              <w:pStyle w:val="ConsPlusNormal0"/>
            </w:pPr>
          </w:p>
        </w:tc>
        <w:tc>
          <w:tcPr>
            <w:tcW w:w="1077" w:type="dxa"/>
          </w:tcPr>
          <w:p w14:paraId="66840AFB" w14:textId="77777777" w:rsidR="002B6D76" w:rsidRDefault="002B6D76">
            <w:pPr>
              <w:pStyle w:val="ConsPlusNormal0"/>
            </w:pPr>
          </w:p>
        </w:tc>
      </w:tr>
      <w:tr w:rsidR="002B6D76" w14:paraId="745A91BF" w14:textId="77777777">
        <w:tc>
          <w:tcPr>
            <w:tcW w:w="680" w:type="dxa"/>
          </w:tcPr>
          <w:p w14:paraId="6ACFB931" w14:textId="77777777" w:rsidR="002B6D76" w:rsidRDefault="00000000">
            <w:pPr>
              <w:pStyle w:val="ConsPlusNormal0"/>
              <w:jc w:val="center"/>
            </w:pPr>
            <w:r>
              <w:t>8.</w:t>
            </w:r>
          </w:p>
        </w:tc>
        <w:tc>
          <w:tcPr>
            <w:tcW w:w="2098" w:type="dxa"/>
          </w:tcPr>
          <w:p w14:paraId="3E00801E" w14:textId="77777777" w:rsidR="002B6D76" w:rsidRDefault="00000000">
            <w:pPr>
              <w:pStyle w:val="ConsPlusNormal0"/>
            </w:pPr>
            <w:r>
              <w:t>A16.26.093.002</w:t>
            </w:r>
          </w:p>
        </w:tc>
        <w:tc>
          <w:tcPr>
            <w:tcW w:w="2098" w:type="dxa"/>
          </w:tcPr>
          <w:p w14:paraId="343FC75B" w14:textId="77777777" w:rsidR="002B6D76" w:rsidRDefault="00000000">
            <w:pPr>
              <w:pStyle w:val="ConsPlusNormal0"/>
            </w:pPr>
            <w:r>
              <w:t>Факоэмульсификация с имплантацией интраокулярной линзы</w:t>
            </w:r>
          </w:p>
        </w:tc>
        <w:tc>
          <w:tcPr>
            <w:tcW w:w="1928" w:type="dxa"/>
          </w:tcPr>
          <w:p w14:paraId="0DCFBA57" w14:textId="77777777" w:rsidR="002B6D76" w:rsidRDefault="00000000">
            <w:pPr>
              <w:pStyle w:val="ConsPlusNormal0"/>
            </w:pPr>
            <w:r>
              <w:t>A16.26.070</w:t>
            </w:r>
          </w:p>
        </w:tc>
        <w:tc>
          <w:tcPr>
            <w:tcW w:w="2268" w:type="dxa"/>
          </w:tcPr>
          <w:p w14:paraId="752C4BA2" w14:textId="77777777" w:rsidR="002B6D76" w:rsidRDefault="00000000">
            <w:pPr>
              <w:pStyle w:val="ConsPlusNormal0"/>
            </w:pPr>
            <w:r>
              <w:t>Модифицированная синустрабекулэктомия</w:t>
            </w:r>
          </w:p>
        </w:tc>
        <w:tc>
          <w:tcPr>
            <w:tcW w:w="1134" w:type="dxa"/>
          </w:tcPr>
          <w:p w14:paraId="3F5E7040" w14:textId="77777777" w:rsidR="002B6D76" w:rsidRDefault="00000000">
            <w:pPr>
              <w:pStyle w:val="ConsPlusNormal0"/>
              <w:jc w:val="center"/>
            </w:pPr>
            <w:r>
              <w:t>+</w:t>
            </w:r>
          </w:p>
        </w:tc>
        <w:tc>
          <w:tcPr>
            <w:tcW w:w="1077" w:type="dxa"/>
          </w:tcPr>
          <w:p w14:paraId="25051E65" w14:textId="77777777" w:rsidR="002B6D76" w:rsidRDefault="002B6D76">
            <w:pPr>
              <w:pStyle w:val="ConsPlusNormal0"/>
            </w:pPr>
          </w:p>
        </w:tc>
        <w:tc>
          <w:tcPr>
            <w:tcW w:w="1134" w:type="dxa"/>
          </w:tcPr>
          <w:p w14:paraId="506BC5AF" w14:textId="77777777" w:rsidR="002B6D76" w:rsidRDefault="002B6D76">
            <w:pPr>
              <w:pStyle w:val="ConsPlusNormal0"/>
            </w:pPr>
          </w:p>
        </w:tc>
        <w:tc>
          <w:tcPr>
            <w:tcW w:w="1077" w:type="dxa"/>
          </w:tcPr>
          <w:p w14:paraId="518B9EDE" w14:textId="77777777" w:rsidR="002B6D76" w:rsidRDefault="002B6D76">
            <w:pPr>
              <w:pStyle w:val="ConsPlusNormal0"/>
            </w:pPr>
          </w:p>
        </w:tc>
      </w:tr>
      <w:tr w:rsidR="002B6D76" w14:paraId="399BB8FE" w14:textId="77777777">
        <w:tc>
          <w:tcPr>
            <w:tcW w:w="680" w:type="dxa"/>
          </w:tcPr>
          <w:p w14:paraId="51964A31" w14:textId="77777777" w:rsidR="002B6D76" w:rsidRDefault="00000000">
            <w:pPr>
              <w:pStyle w:val="ConsPlusNormal0"/>
              <w:jc w:val="center"/>
            </w:pPr>
            <w:r>
              <w:t>9.</w:t>
            </w:r>
          </w:p>
        </w:tc>
        <w:tc>
          <w:tcPr>
            <w:tcW w:w="2098" w:type="dxa"/>
          </w:tcPr>
          <w:p w14:paraId="0DA912BE" w14:textId="77777777" w:rsidR="002B6D76" w:rsidRDefault="00000000">
            <w:pPr>
              <w:pStyle w:val="ConsPlusNormal0"/>
            </w:pPr>
            <w:r>
              <w:t>A16.26.093.001</w:t>
            </w:r>
          </w:p>
        </w:tc>
        <w:tc>
          <w:tcPr>
            <w:tcW w:w="2098" w:type="dxa"/>
          </w:tcPr>
          <w:p w14:paraId="2A40CDCE" w14:textId="77777777" w:rsidR="002B6D76" w:rsidRDefault="00000000">
            <w:pPr>
              <w:pStyle w:val="ConsPlusNormal0"/>
            </w:pPr>
            <w:r>
              <w:t>Факоэмульсификация с использованием фемтосекундного лазера</w:t>
            </w:r>
          </w:p>
        </w:tc>
        <w:tc>
          <w:tcPr>
            <w:tcW w:w="1928" w:type="dxa"/>
          </w:tcPr>
          <w:p w14:paraId="132415F4" w14:textId="77777777" w:rsidR="002B6D76" w:rsidRDefault="00000000">
            <w:pPr>
              <w:pStyle w:val="ConsPlusNormal0"/>
            </w:pPr>
            <w:r>
              <w:t>A16.26.070</w:t>
            </w:r>
          </w:p>
        </w:tc>
        <w:tc>
          <w:tcPr>
            <w:tcW w:w="2268" w:type="dxa"/>
          </w:tcPr>
          <w:p w14:paraId="6A6AFB5E" w14:textId="77777777" w:rsidR="002B6D76" w:rsidRDefault="00000000">
            <w:pPr>
              <w:pStyle w:val="ConsPlusNormal0"/>
            </w:pPr>
            <w:r>
              <w:t>Модифицированная синустрабекулэктомия</w:t>
            </w:r>
          </w:p>
        </w:tc>
        <w:tc>
          <w:tcPr>
            <w:tcW w:w="1134" w:type="dxa"/>
          </w:tcPr>
          <w:p w14:paraId="253A3B2A" w14:textId="77777777" w:rsidR="002B6D76" w:rsidRDefault="00000000">
            <w:pPr>
              <w:pStyle w:val="ConsPlusNormal0"/>
              <w:jc w:val="center"/>
            </w:pPr>
            <w:r>
              <w:t>+</w:t>
            </w:r>
          </w:p>
        </w:tc>
        <w:tc>
          <w:tcPr>
            <w:tcW w:w="1077" w:type="dxa"/>
          </w:tcPr>
          <w:p w14:paraId="45FC70F5" w14:textId="77777777" w:rsidR="002B6D76" w:rsidRDefault="002B6D76">
            <w:pPr>
              <w:pStyle w:val="ConsPlusNormal0"/>
            </w:pPr>
          </w:p>
        </w:tc>
        <w:tc>
          <w:tcPr>
            <w:tcW w:w="1134" w:type="dxa"/>
          </w:tcPr>
          <w:p w14:paraId="00863169" w14:textId="77777777" w:rsidR="002B6D76" w:rsidRDefault="002B6D76">
            <w:pPr>
              <w:pStyle w:val="ConsPlusNormal0"/>
            </w:pPr>
          </w:p>
        </w:tc>
        <w:tc>
          <w:tcPr>
            <w:tcW w:w="1077" w:type="dxa"/>
          </w:tcPr>
          <w:p w14:paraId="37224AC8" w14:textId="77777777" w:rsidR="002B6D76" w:rsidRDefault="002B6D76">
            <w:pPr>
              <w:pStyle w:val="ConsPlusNormal0"/>
            </w:pPr>
          </w:p>
        </w:tc>
      </w:tr>
      <w:tr w:rsidR="002B6D76" w14:paraId="7D747E77" w14:textId="77777777">
        <w:tc>
          <w:tcPr>
            <w:tcW w:w="680" w:type="dxa"/>
          </w:tcPr>
          <w:p w14:paraId="2614C184" w14:textId="77777777" w:rsidR="002B6D76" w:rsidRDefault="00000000">
            <w:pPr>
              <w:pStyle w:val="ConsPlusNormal0"/>
              <w:jc w:val="center"/>
            </w:pPr>
            <w:r>
              <w:t>10.</w:t>
            </w:r>
          </w:p>
        </w:tc>
        <w:tc>
          <w:tcPr>
            <w:tcW w:w="2098" w:type="dxa"/>
          </w:tcPr>
          <w:p w14:paraId="0550A53F" w14:textId="77777777" w:rsidR="002B6D76" w:rsidRDefault="00000000">
            <w:pPr>
              <w:pStyle w:val="ConsPlusNormal0"/>
            </w:pPr>
            <w:r>
              <w:t>A16.26.049.008</w:t>
            </w:r>
          </w:p>
        </w:tc>
        <w:tc>
          <w:tcPr>
            <w:tcW w:w="2098" w:type="dxa"/>
          </w:tcPr>
          <w:p w14:paraId="01E00F86" w14:textId="77777777" w:rsidR="002B6D76" w:rsidRDefault="00000000">
            <w:pPr>
              <w:pStyle w:val="ConsPlusNormal0"/>
            </w:pPr>
            <w:r>
              <w:t>Сквозная кератопластика</w:t>
            </w:r>
          </w:p>
        </w:tc>
        <w:tc>
          <w:tcPr>
            <w:tcW w:w="1928" w:type="dxa"/>
          </w:tcPr>
          <w:p w14:paraId="0BC02C8C" w14:textId="77777777" w:rsidR="002B6D76" w:rsidRDefault="00000000">
            <w:pPr>
              <w:pStyle w:val="ConsPlusNormal0"/>
            </w:pPr>
            <w:r>
              <w:t>A16.26.092</w:t>
            </w:r>
          </w:p>
        </w:tc>
        <w:tc>
          <w:tcPr>
            <w:tcW w:w="2268" w:type="dxa"/>
          </w:tcPr>
          <w:p w14:paraId="6679B86C" w14:textId="77777777" w:rsidR="002B6D76" w:rsidRDefault="00000000">
            <w:pPr>
              <w:pStyle w:val="ConsPlusNormal0"/>
            </w:pPr>
            <w:r>
              <w:t>Экстракапсулярная экстракция катаракты с имплантацией ИОЛ</w:t>
            </w:r>
          </w:p>
        </w:tc>
        <w:tc>
          <w:tcPr>
            <w:tcW w:w="1134" w:type="dxa"/>
          </w:tcPr>
          <w:p w14:paraId="66A4F598" w14:textId="77777777" w:rsidR="002B6D76" w:rsidRDefault="00000000">
            <w:pPr>
              <w:pStyle w:val="ConsPlusNormal0"/>
              <w:jc w:val="center"/>
            </w:pPr>
            <w:r>
              <w:t>+</w:t>
            </w:r>
          </w:p>
        </w:tc>
        <w:tc>
          <w:tcPr>
            <w:tcW w:w="1077" w:type="dxa"/>
          </w:tcPr>
          <w:p w14:paraId="616EA820" w14:textId="77777777" w:rsidR="002B6D76" w:rsidRDefault="002B6D76">
            <w:pPr>
              <w:pStyle w:val="ConsPlusNormal0"/>
            </w:pPr>
          </w:p>
        </w:tc>
        <w:tc>
          <w:tcPr>
            <w:tcW w:w="1134" w:type="dxa"/>
          </w:tcPr>
          <w:p w14:paraId="6D34C0A5" w14:textId="77777777" w:rsidR="002B6D76" w:rsidRDefault="002B6D76">
            <w:pPr>
              <w:pStyle w:val="ConsPlusNormal0"/>
            </w:pPr>
          </w:p>
        </w:tc>
        <w:tc>
          <w:tcPr>
            <w:tcW w:w="1077" w:type="dxa"/>
          </w:tcPr>
          <w:p w14:paraId="1BCF5ECC" w14:textId="77777777" w:rsidR="002B6D76" w:rsidRDefault="002B6D76">
            <w:pPr>
              <w:pStyle w:val="ConsPlusNormal0"/>
            </w:pPr>
          </w:p>
        </w:tc>
      </w:tr>
      <w:tr w:rsidR="002B6D76" w14:paraId="00E7E36E" w14:textId="77777777">
        <w:tc>
          <w:tcPr>
            <w:tcW w:w="680" w:type="dxa"/>
          </w:tcPr>
          <w:p w14:paraId="79248A92" w14:textId="77777777" w:rsidR="002B6D76" w:rsidRDefault="00000000">
            <w:pPr>
              <w:pStyle w:val="ConsPlusNormal0"/>
              <w:jc w:val="center"/>
            </w:pPr>
            <w:r>
              <w:t>11.</w:t>
            </w:r>
          </w:p>
        </w:tc>
        <w:tc>
          <w:tcPr>
            <w:tcW w:w="2098" w:type="dxa"/>
          </w:tcPr>
          <w:p w14:paraId="09E5003F" w14:textId="77777777" w:rsidR="002B6D76" w:rsidRDefault="00000000">
            <w:pPr>
              <w:pStyle w:val="ConsPlusNormal0"/>
            </w:pPr>
            <w:r>
              <w:t>A16.07.061.001</w:t>
            </w:r>
          </w:p>
        </w:tc>
        <w:tc>
          <w:tcPr>
            <w:tcW w:w="2098" w:type="dxa"/>
          </w:tcPr>
          <w:p w14:paraId="31473872" w14:textId="77777777" w:rsidR="002B6D76" w:rsidRDefault="00000000">
            <w:pPr>
              <w:pStyle w:val="ConsPlusNormal0"/>
            </w:pPr>
            <w:r>
              <w:t>Хейлоринопластика (устранение врожденной расщелины верхней губы)</w:t>
            </w:r>
          </w:p>
        </w:tc>
        <w:tc>
          <w:tcPr>
            <w:tcW w:w="1928" w:type="dxa"/>
          </w:tcPr>
          <w:p w14:paraId="144D32CD" w14:textId="77777777" w:rsidR="002B6D76" w:rsidRDefault="00000000">
            <w:pPr>
              <w:pStyle w:val="ConsPlusNormal0"/>
            </w:pPr>
            <w:r>
              <w:t>A16.07.042</w:t>
            </w:r>
          </w:p>
        </w:tc>
        <w:tc>
          <w:tcPr>
            <w:tcW w:w="2268" w:type="dxa"/>
          </w:tcPr>
          <w:p w14:paraId="70A29D97" w14:textId="77777777" w:rsidR="002B6D76" w:rsidRDefault="00000000">
            <w:pPr>
              <w:pStyle w:val="ConsPlusNormal0"/>
            </w:pPr>
            <w:r>
              <w:t>Пластика уздечки верхней губы</w:t>
            </w:r>
          </w:p>
        </w:tc>
        <w:tc>
          <w:tcPr>
            <w:tcW w:w="1134" w:type="dxa"/>
          </w:tcPr>
          <w:p w14:paraId="29848FC2" w14:textId="77777777" w:rsidR="002B6D76" w:rsidRDefault="00000000">
            <w:pPr>
              <w:pStyle w:val="ConsPlusNormal0"/>
              <w:jc w:val="center"/>
            </w:pPr>
            <w:r>
              <w:t>+</w:t>
            </w:r>
          </w:p>
        </w:tc>
        <w:tc>
          <w:tcPr>
            <w:tcW w:w="1077" w:type="dxa"/>
          </w:tcPr>
          <w:p w14:paraId="5D8BE083" w14:textId="77777777" w:rsidR="002B6D76" w:rsidRDefault="002B6D76">
            <w:pPr>
              <w:pStyle w:val="ConsPlusNormal0"/>
            </w:pPr>
          </w:p>
        </w:tc>
        <w:tc>
          <w:tcPr>
            <w:tcW w:w="1134" w:type="dxa"/>
          </w:tcPr>
          <w:p w14:paraId="5A30F607" w14:textId="77777777" w:rsidR="002B6D76" w:rsidRDefault="002B6D76">
            <w:pPr>
              <w:pStyle w:val="ConsPlusNormal0"/>
            </w:pPr>
          </w:p>
        </w:tc>
        <w:tc>
          <w:tcPr>
            <w:tcW w:w="1077" w:type="dxa"/>
          </w:tcPr>
          <w:p w14:paraId="235B4EB9" w14:textId="77777777" w:rsidR="002B6D76" w:rsidRDefault="002B6D76">
            <w:pPr>
              <w:pStyle w:val="ConsPlusNormal0"/>
            </w:pPr>
          </w:p>
        </w:tc>
      </w:tr>
      <w:tr w:rsidR="002B6D76" w14:paraId="316B8A89" w14:textId="77777777">
        <w:tc>
          <w:tcPr>
            <w:tcW w:w="680" w:type="dxa"/>
          </w:tcPr>
          <w:p w14:paraId="5B0CACBB" w14:textId="77777777" w:rsidR="002B6D76" w:rsidRDefault="00000000">
            <w:pPr>
              <w:pStyle w:val="ConsPlusNormal0"/>
              <w:jc w:val="center"/>
            </w:pPr>
            <w:r>
              <w:t>12.</w:t>
            </w:r>
          </w:p>
        </w:tc>
        <w:tc>
          <w:tcPr>
            <w:tcW w:w="2098" w:type="dxa"/>
          </w:tcPr>
          <w:p w14:paraId="104B5D80" w14:textId="77777777" w:rsidR="002B6D76" w:rsidRDefault="00000000">
            <w:pPr>
              <w:pStyle w:val="ConsPlusNormal0"/>
            </w:pPr>
            <w:r>
              <w:t>A16.07.061.001</w:t>
            </w:r>
          </w:p>
        </w:tc>
        <w:tc>
          <w:tcPr>
            <w:tcW w:w="2098" w:type="dxa"/>
          </w:tcPr>
          <w:p w14:paraId="364EB518" w14:textId="77777777" w:rsidR="002B6D76" w:rsidRDefault="00000000">
            <w:pPr>
              <w:pStyle w:val="ConsPlusNormal0"/>
            </w:pPr>
            <w:r>
              <w:t>Хейлоринопластика (устранение врожденной расщелины верхней губы)</w:t>
            </w:r>
          </w:p>
        </w:tc>
        <w:tc>
          <w:tcPr>
            <w:tcW w:w="1928" w:type="dxa"/>
          </w:tcPr>
          <w:p w14:paraId="0486190A" w14:textId="77777777" w:rsidR="002B6D76" w:rsidRDefault="00000000">
            <w:pPr>
              <w:pStyle w:val="ConsPlusNormal0"/>
            </w:pPr>
            <w:r>
              <w:t>A16.07.044</w:t>
            </w:r>
          </w:p>
        </w:tc>
        <w:tc>
          <w:tcPr>
            <w:tcW w:w="2268" w:type="dxa"/>
          </w:tcPr>
          <w:p w14:paraId="277B3467" w14:textId="77777777" w:rsidR="002B6D76" w:rsidRDefault="00000000">
            <w:pPr>
              <w:pStyle w:val="ConsPlusNormal0"/>
            </w:pPr>
            <w:r>
              <w:t>Пластика уздечки языка</w:t>
            </w:r>
          </w:p>
        </w:tc>
        <w:tc>
          <w:tcPr>
            <w:tcW w:w="1134" w:type="dxa"/>
          </w:tcPr>
          <w:p w14:paraId="3C962DDB" w14:textId="77777777" w:rsidR="002B6D76" w:rsidRDefault="00000000">
            <w:pPr>
              <w:pStyle w:val="ConsPlusNormal0"/>
              <w:jc w:val="center"/>
            </w:pPr>
            <w:r>
              <w:t>+</w:t>
            </w:r>
          </w:p>
        </w:tc>
        <w:tc>
          <w:tcPr>
            <w:tcW w:w="1077" w:type="dxa"/>
          </w:tcPr>
          <w:p w14:paraId="686A0D9D" w14:textId="77777777" w:rsidR="002B6D76" w:rsidRDefault="002B6D76">
            <w:pPr>
              <w:pStyle w:val="ConsPlusNormal0"/>
            </w:pPr>
          </w:p>
        </w:tc>
        <w:tc>
          <w:tcPr>
            <w:tcW w:w="1134" w:type="dxa"/>
          </w:tcPr>
          <w:p w14:paraId="47991ED2" w14:textId="77777777" w:rsidR="002B6D76" w:rsidRDefault="002B6D76">
            <w:pPr>
              <w:pStyle w:val="ConsPlusNormal0"/>
            </w:pPr>
          </w:p>
        </w:tc>
        <w:tc>
          <w:tcPr>
            <w:tcW w:w="1077" w:type="dxa"/>
          </w:tcPr>
          <w:p w14:paraId="58402F83" w14:textId="77777777" w:rsidR="002B6D76" w:rsidRDefault="002B6D76">
            <w:pPr>
              <w:pStyle w:val="ConsPlusNormal0"/>
            </w:pPr>
          </w:p>
        </w:tc>
      </w:tr>
      <w:tr w:rsidR="002B6D76" w14:paraId="76D50BA2" w14:textId="77777777">
        <w:tc>
          <w:tcPr>
            <w:tcW w:w="680" w:type="dxa"/>
          </w:tcPr>
          <w:p w14:paraId="05AE6A5D" w14:textId="77777777" w:rsidR="002B6D76" w:rsidRDefault="00000000">
            <w:pPr>
              <w:pStyle w:val="ConsPlusNormal0"/>
              <w:jc w:val="center"/>
            </w:pPr>
            <w:r>
              <w:t>13.</w:t>
            </w:r>
          </w:p>
        </w:tc>
        <w:tc>
          <w:tcPr>
            <w:tcW w:w="2098" w:type="dxa"/>
          </w:tcPr>
          <w:p w14:paraId="0F3314EE" w14:textId="77777777" w:rsidR="002B6D76" w:rsidRDefault="00000000">
            <w:pPr>
              <w:pStyle w:val="ConsPlusNormal0"/>
            </w:pPr>
            <w:r>
              <w:t>A16.07.066</w:t>
            </w:r>
          </w:p>
        </w:tc>
        <w:tc>
          <w:tcPr>
            <w:tcW w:w="2098" w:type="dxa"/>
          </w:tcPr>
          <w:p w14:paraId="35B6A935" w14:textId="77777777" w:rsidR="002B6D76" w:rsidRDefault="00000000">
            <w:pPr>
              <w:pStyle w:val="ConsPlusNormal0"/>
            </w:pPr>
            <w:r>
              <w:t>Уранопластика (устранение врожденной расщелины твердого и мягкого неба)</w:t>
            </w:r>
          </w:p>
        </w:tc>
        <w:tc>
          <w:tcPr>
            <w:tcW w:w="1928" w:type="dxa"/>
          </w:tcPr>
          <w:p w14:paraId="3B861951" w14:textId="77777777" w:rsidR="002B6D76" w:rsidRDefault="00000000">
            <w:pPr>
              <w:pStyle w:val="ConsPlusNormal0"/>
            </w:pPr>
            <w:r>
              <w:t>A16.07.042</w:t>
            </w:r>
          </w:p>
        </w:tc>
        <w:tc>
          <w:tcPr>
            <w:tcW w:w="2268" w:type="dxa"/>
          </w:tcPr>
          <w:p w14:paraId="228601B5" w14:textId="77777777" w:rsidR="002B6D76" w:rsidRDefault="00000000">
            <w:pPr>
              <w:pStyle w:val="ConsPlusNormal0"/>
            </w:pPr>
            <w:r>
              <w:t>Пластика уздечки верхней губы</w:t>
            </w:r>
          </w:p>
        </w:tc>
        <w:tc>
          <w:tcPr>
            <w:tcW w:w="1134" w:type="dxa"/>
          </w:tcPr>
          <w:p w14:paraId="09FC48F6" w14:textId="77777777" w:rsidR="002B6D76" w:rsidRDefault="00000000">
            <w:pPr>
              <w:pStyle w:val="ConsPlusNormal0"/>
              <w:jc w:val="center"/>
            </w:pPr>
            <w:r>
              <w:t>+</w:t>
            </w:r>
          </w:p>
        </w:tc>
        <w:tc>
          <w:tcPr>
            <w:tcW w:w="1077" w:type="dxa"/>
          </w:tcPr>
          <w:p w14:paraId="2E87AE6E" w14:textId="77777777" w:rsidR="002B6D76" w:rsidRDefault="002B6D76">
            <w:pPr>
              <w:pStyle w:val="ConsPlusNormal0"/>
            </w:pPr>
          </w:p>
        </w:tc>
        <w:tc>
          <w:tcPr>
            <w:tcW w:w="1134" w:type="dxa"/>
          </w:tcPr>
          <w:p w14:paraId="263B7A1E" w14:textId="77777777" w:rsidR="002B6D76" w:rsidRDefault="002B6D76">
            <w:pPr>
              <w:pStyle w:val="ConsPlusNormal0"/>
            </w:pPr>
          </w:p>
        </w:tc>
        <w:tc>
          <w:tcPr>
            <w:tcW w:w="1077" w:type="dxa"/>
          </w:tcPr>
          <w:p w14:paraId="52C8A7AA" w14:textId="77777777" w:rsidR="002B6D76" w:rsidRDefault="002B6D76">
            <w:pPr>
              <w:pStyle w:val="ConsPlusNormal0"/>
            </w:pPr>
          </w:p>
        </w:tc>
      </w:tr>
      <w:tr w:rsidR="002B6D76" w14:paraId="766971A8" w14:textId="77777777">
        <w:tc>
          <w:tcPr>
            <w:tcW w:w="680" w:type="dxa"/>
          </w:tcPr>
          <w:p w14:paraId="662C2EC0" w14:textId="77777777" w:rsidR="002B6D76" w:rsidRDefault="00000000">
            <w:pPr>
              <w:pStyle w:val="ConsPlusNormal0"/>
              <w:jc w:val="center"/>
            </w:pPr>
            <w:r>
              <w:t>14.</w:t>
            </w:r>
          </w:p>
        </w:tc>
        <w:tc>
          <w:tcPr>
            <w:tcW w:w="2098" w:type="dxa"/>
          </w:tcPr>
          <w:p w14:paraId="480A60FA" w14:textId="77777777" w:rsidR="002B6D76" w:rsidRDefault="00000000">
            <w:pPr>
              <w:pStyle w:val="ConsPlusNormal0"/>
            </w:pPr>
            <w:r>
              <w:t>A16.07.066</w:t>
            </w:r>
          </w:p>
        </w:tc>
        <w:tc>
          <w:tcPr>
            <w:tcW w:w="2098" w:type="dxa"/>
          </w:tcPr>
          <w:p w14:paraId="51373FDE" w14:textId="77777777" w:rsidR="002B6D76" w:rsidRDefault="00000000">
            <w:pPr>
              <w:pStyle w:val="ConsPlusNormal0"/>
            </w:pPr>
            <w:r>
              <w:t>Уранопластика (устранение врожденной расщелины твердого и мягкого неба)</w:t>
            </w:r>
          </w:p>
        </w:tc>
        <w:tc>
          <w:tcPr>
            <w:tcW w:w="1928" w:type="dxa"/>
          </w:tcPr>
          <w:p w14:paraId="4F9A1AD0" w14:textId="77777777" w:rsidR="002B6D76" w:rsidRDefault="00000000">
            <w:pPr>
              <w:pStyle w:val="ConsPlusNormal0"/>
            </w:pPr>
            <w:r>
              <w:t>A16.07.044</w:t>
            </w:r>
          </w:p>
        </w:tc>
        <w:tc>
          <w:tcPr>
            <w:tcW w:w="2268" w:type="dxa"/>
          </w:tcPr>
          <w:p w14:paraId="66037E5E" w14:textId="77777777" w:rsidR="002B6D76" w:rsidRDefault="00000000">
            <w:pPr>
              <w:pStyle w:val="ConsPlusNormal0"/>
            </w:pPr>
            <w:r>
              <w:t>Пластика уздечки языка</w:t>
            </w:r>
          </w:p>
        </w:tc>
        <w:tc>
          <w:tcPr>
            <w:tcW w:w="1134" w:type="dxa"/>
          </w:tcPr>
          <w:p w14:paraId="2F13D010" w14:textId="77777777" w:rsidR="002B6D76" w:rsidRDefault="00000000">
            <w:pPr>
              <w:pStyle w:val="ConsPlusNormal0"/>
              <w:jc w:val="center"/>
            </w:pPr>
            <w:r>
              <w:t>+</w:t>
            </w:r>
          </w:p>
        </w:tc>
        <w:tc>
          <w:tcPr>
            <w:tcW w:w="1077" w:type="dxa"/>
          </w:tcPr>
          <w:p w14:paraId="2621CF94" w14:textId="77777777" w:rsidR="002B6D76" w:rsidRDefault="002B6D76">
            <w:pPr>
              <w:pStyle w:val="ConsPlusNormal0"/>
            </w:pPr>
          </w:p>
        </w:tc>
        <w:tc>
          <w:tcPr>
            <w:tcW w:w="1134" w:type="dxa"/>
          </w:tcPr>
          <w:p w14:paraId="7A252B77" w14:textId="77777777" w:rsidR="002B6D76" w:rsidRDefault="002B6D76">
            <w:pPr>
              <w:pStyle w:val="ConsPlusNormal0"/>
            </w:pPr>
          </w:p>
        </w:tc>
        <w:tc>
          <w:tcPr>
            <w:tcW w:w="1077" w:type="dxa"/>
          </w:tcPr>
          <w:p w14:paraId="7F01781A" w14:textId="77777777" w:rsidR="002B6D76" w:rsidRDefault="002B6D76">
            <w:pPr>
              <w:pStyle w:val="ConsPlusNormal0"/>
            </w:pPr>
          </w:p>
        </w:tc>
      </w:tr>
      <w:tr w:rsidR="002B6D76" w14:paraId="10DD7737" w14:textId="77777777">
        <w:tc>
          <w:tcPr>
            <w:tcW w:w="680" w:type="dxa"/>
          </w:tcPr>
          <w:p w14:paraId="463A2FBE" w14:textId="77777777" w:rsidR="002B6D76" w:rsidRDefault="00000000">
            <w:pPr>
              <w:pStyle w:val="ConsPlusNormal0"/>
              <w:jc w:val="center"/>
            </w:pPr>
            <w:r>
              <w:t>15.</w:t>
            </w:r>
          </w:p>
        </w:tc>
        <w:tc>
          <w:tcPr>
            <w:tcW w:w="2098" w:type="dxa"/>
          </w:tcPr>
          <w:p w14:paraId="414673A6" w14:textId="77777777" w:rsidR="002B6D76" w:rsidRDefault="00000000">
            <w:pPr>
              <w:pStyle w:val="ConsPlusNormal0"/>
            </w:pPr>
            <w:r>
              <w:t>A16.30.014</w:t>
            </w:r>
          </w:p>
        </w:tc>
        <w:tc>
          <w:tcPr>
            <w:tcW w:w="2098" w:type="dxa"/>
          </w:tcPr>
          <w:p w14:paraId="46CF8929" w14:textId="77777777" w:rsidR="002B6D76" w:rsidRDefault="00000000">
            <w:pPr>
              <w:pStyle w:val="ConsPlusNormal0"/>
            </w:pPr>
            <w:r>
              <w:t>Экстирпация срединных кист и свищей шеи</w:t>
            </w:r>
          </w:p>
        </w:tc>
        <w:tc>
          <w:tcPr>
            <w:tcW w:w="1928" w:type="dxa"/>
          </w:tcPr>
          <w:p w14:paraId="22CDCC47" w14:textId="77777777" w:rsidR="002B6D76" w:rsidRDefault="00000000">
            <w:pPr>
              <w:pStyle w:val="ConsPlusNormal0"/>
            </w:pPr>
            <w:r>
              <w:t>A16.01.018</w:t>
            </w:r>
          </w:p>
        </w:tc>
        <w:tc>
          <w:tcPr>
            <w:tcW w:w="2268" w:type="dxa"/>
          </w:tcPr>
          <w:p w14:paraId="4C22863A" w14:textId="77777777" w:rsidR="002B6D76" w:rsidRDefault="00000000">
            <w:pPr>
              <w:pStyle w:val="ConsPlusNormal0"/>
            </w:pPr>
            <w:r>
              <w:t>Удаление доброкачественных новообразований подкожно-жировой клетчатки</w:t>
            </w:r>
          </w:p>
        </w:tc>
        <w:tc>
          <w:tcPr>
            <w:tcW w:w="1134" w:type="dxa"/>
          </w:tcPr>
          <w:p w14:paraId="63842F04" w14:textId="77777777" w:rsidR="002B6D76" w:rsidRDefault="00000000">
            <w:pPr>
              <w:pStyle w:val="ConsPlusNormal0"/>
              <w:jc w:val="center"/>
            </w:pPr>
            <w:r>
              <w:t>+</w:t>
            </w:r>
          </w:p>
        </w:tc>
        <w:tc>
          <w:tcPr>
            <w:tcW w:w="1077" w:type="dxa"/>
          </w:tcPr>
          <w:p w14:paraId="610CA563" w14:textId="77777777" w:rsidR="002B6D76" w:rsidRDefault="002B6D76">
            <w:pPr>
              <w:pStyle w:val="ConsPlusNormal0"/>
            </w:pPr>
          </w:p>
        </w:tc>
        <w:tc>
          <w:tcPr>
            <w:tcW w:w="1134" w:type="dxa"/>
          </w:tcPr>
          <w:p w14:paraId="3D31A740" w14:textId="77777777" w:rsidR="002B6D76" w:rsidRDefault="002B6D76">
            <w:pPr>
              <w:pStyle w:val="ConsPlusNormal0"/>
            </w:pPr>
          </w:p>
        </w:tc>
        <w:tc>
          <w:tcPr>
            <w:tcW w:w="1077" w:type="dxa"/>
          </w:tcPr>
          <w:p w14:paraId="34EA0563" w14:textId="77777777" w:rsidR="002B6D76" w:rsidRDefault="002B6D76">
            <w:pPr>
              <w:pStyle w:val="ConsPlusNormal0"/>
            </w:pPr>
          </w:p>
        </w:tc>
      </w:tr>
      <w:tr w:rsidR="002B6D76" w14:paraId="2B67087D" w14:textId="77777777">
        <w:tc>
          <w:tcPr>
            <w:tcW w:w="680" w:type="dxa"/>
          </w:tcPr>
          <w:p w14:paraId="1B334110" w14:textId="77777777" w:rsidR="002B6D76" w:rsidRDefault="00000000">
            <w:pPr>
              <w:pStyle w:val="ConsPlusNormal0"/>
              <w:jc w:val="center"/>
            </w:pPr>
            <w:r>
              <w:t>16.</w:t>
            </w:r>
          </w:p>
        </w:tc>
        <w:tc>
          <w:tcPr>
            <w:tcW w:w="2098" w:type="dxa"/>
          </w:tcPr>
          <w:p w14:paraId="1853D29D" w14:textId="77777777" w:rsidR="002B6D76" w:rsidRDefault="00000000">
            <w:pPr>
              <w:pStyle w:val="ConsPlusNormal0"/>
            </w:pPr>
            <w:r>
              <w:t>A16.30.014</w:t>
            </w:r>
          </w:p>
        </w:tc>
        <w:tc>
          <w:tcPr>
            <w:tcW w:w="2098" w:type="dxa"/>
          </w:tcPr>
          <w:p w14:paraId="62C395AB" w14:textId="77777777" w:rsidR="002B6D76" w:rsidRDefault="00000000">
            <w:pPr>
              <w:pStyle w:val="ConsPlusNormal0"/>
            </w:pPr>
            <w:r>
              <w:t>Экстирпация срединных кист и свищей шеи</w:t>
            </w:r>
          </w:p>
        </w:tc>
        <w:tc>
          <w:tcPr>
            <w:tcW w:w="1928" w:type="dxa"/>
          </w:tcPr>
          <w:p w14:paraId="0451A9A6" w14:textId="77777777" w:rsidR="002B6D76" w:rsidRDefault="00000000">
            <w:pPr>
              <w:pStyle w:val="ConsPlusNormal0"/>
            </w:pPr>
            <w:r>
              <w:t>A16.01.017</w:t>
            </w:r>
          </w:p>
        </w:tc>
        <w:tc>
          <w:tcPr>
            <w:tcW w:w="2268" w:type="dxa"/>
          </w:tcPr>
          <w:p w14:paraId="4BE607B1" w14:textId="77777777" w:rsidR="002B6D76" w:rsidRDefault="00000000">
            <w:pPr>
              <w:pStyle w:val="ConsPlusNormal0"/>
            </w:pPr>
            <w:r>
              <w:t>Удаление доброкачественных новообразований кожи</w:t>
            </w:r>
          </w:p>
        </w:tc>
        <w:tc>
          <w:tcPr>
            <w:tcW w:w="1134" w:type="dxa"/>
          </w:tcPr>
          <w:p w14:paraId="52C1E897" w14:textId="77777777" w:rsidR="002B6D76" w:rsidRDefault="00000000">
            <w:pPr>
              <w:pStyle w:val="ConsPlusNormal0"/>
              <w:jc w:val="center"/>
            </w:pPr>
            <w:r>
              <w:t>+</w:t>
            </w:r>
          </w:p>
        </w:tc>
        <w:tc>
          <w:tcPr>
            <w:tcW w:w="1077" w:type="dxa"/>
          </w:tcPr>
          <w:p w14:paraId="7404DA25" w14:textId="77777777" w:rsidR="002B6D76" w:rsidRDefault="002B6D76">
            <w:pPr>
              <w:pStyle w:val="ConsPlusNormal0"/>
            </w:pPr>
          </w:p>
        </w:tc>
        <w:tc>
          <w:tcPr>
            <w:tcW w:w="1134" w:type="dxa"/>
          </w:tcPr>
          <w:p w14:paraId="7931AFDB" w14:textId="77777777" w:rsidR="002B6D76" w:rsidRDefault="002B6D76">
            <w:pPr>
              <w:pStyle w:val="ConsPlusNormal0"/>
            </w:pPr>
          </w:p>
        </w:tc>
        <w:tc>
          <w:tcPr>
            <w:tcW w:w="1077" w:type="dxa"/>
          </w:tcPr>
          <w:p w14:paraId="02344C7D" w14:textId="77777777" w:rsidR="002B6D76" w:rsidRDefault="002B6D76">
            <w:pPr>
              <w:pStyle w:val="ConsPlusNormal0"/>
            </w:pPr>
          </w:p>
        </w:tc>
      </w:tr>
      <w:tr w:rsidR="002B6D76" w14:paraId="06066E80" w14:textId="77777777">
        <w:tc>
          <w:tcPr>
            <w:tcW w:w="680" w:type="dxa"/>
          </w:tcPr>
          <w:p w14:paraId="2ABD7C47" w14:textId="77777777" w:rsidR="002B6D76" w:rsidRDefault="00000000">
            <w:pPr>
              <w:pStyle w:val="ConsPlusNormal0"/>
              <w:jc w:val="center"/>
            </w:pPr>
            <w:r>
              <w:t>17.</w:t>
            </w:r>
          </w:p>
        </w:tc>
        <w:tc>
          <w:tcPr>
            <w:tcW w:w="2098" w:type="dxa"/>
          </w:tcPr>
          <w:p w14:paraId="42558A9B" w14:textId="77777777" w:rsidR="002B6D76" w:rsidRDefault="00000000">
            <w:pPr>
              <w:pStyle w:val="ConsPlusNormal0"/>
            </w:pPr>
            <w:r>
              <w:t>A16.30.015</w:t>
            </w:r>
          </w:p>
        </w:tc>
        <w:tc>
          <w:tcPr>
            <w:tcW w:w="2098" w:type="dxa"/>
          </w:tcPr>
          <w:p w14:paraId="66B33BD7" w14:textId="77777777" w:rsidR="002B6D76" w:rsidRDefault="00000000">
            <w:pPr>
              <w:pStyle w:val="ConsPlusNormal0"/>
            </w:pPr>
            <w:r>
              <w:t>Экстирпация боковых свищей шеи</w:t>
            </w:r>
          </w:p>
        </w:tc>
        <w:tc>
          <w:tcPr>
            <w:tcW w:w="1928" w:type="dxa"/>
          </w:tcPr>
          <w:p w14:paraId="050B97A7" w14:textId="77777777" w:rsidR="002B6D76" w:rsidRDefault="00000000">
            <w:pPr>
              <w:pStyle w:val="ConsPlusNormal0"/>
            </w:pPr>
            <w:r>
              <w:t>A16.01.018</w:t>
            </w:r>
          </w:p>
        </w:tc>
        <w:tc>
          <w:tcPr>
            <w:tcW w:w="2268" w:type="dxa"/>
          </w:tcPr>
          <w:p w14:paraId="28C58E67" w14:textId="77777777" w:rsidR="002B6D76" w:rsidRDefault="00000000">
            <w:pPr>
              <w:pStyle w:val="ConsPlusNormal0"/>
            </w:pPr>
            <w:r>
              <w:t>Удаление доброкачественных новообразований подкожно-жировой клетчатки</w:t>
            </w:r>
          </w:p>
        </w:tc>
        <w:tc>
          <w:tcPr>
            <w:tcW w:w="1134" w:type="dxa"/>
          </w:tcPr>
          <w:p w14:paraId="3DF4C9C1" w14:textId="77777777" w:rsidR="002B6D76" w:rsidRDefault="00000000">
            <w:pPr>
              <w:pStyle w:val="ConsPlusNormal0"/>
              <w:jc w:val="center"/>
            </w:pPr>
            <w:r>
              <w:t>+</w:t>
            </w:r>
          </w:p>
        </w:tc>
        <w:tc>
          <w:tcPr>
            <w:tcW w:w="1077" w:type="dxa"/>
          </w:tcPr>
          <w:p w14:paraId="72ECBDC3" w14:textId="77777777" w:rsidR="002B6D76" w:rsidRDefault="002B6D76">
            <w:pPr>
              <w:pStyle w:val="ConsPlusNormal0"/>
            </w:pPr>
          </w:p>
        </w:tc>
        <w:tc>
          <w:tcPr>
            <w:tcW w:w="1134" w:type="dxa"/>
          </w:tcPr>
          <w:p w14:paraId="7F38DB12" w14:textId="77777777" w:rsidR="002B6D76" w:rsidRDefault="002B6D76">
            <w:pPr>
              <w:pStyle w:val="ConsPlusNormal0"/>
            </w:pPr>
          </w:p>
        </w:tc>
        <w:tc>
          <w:tcPr>
            <w:tcW w:w="1077" w:type="dxa"/>
          </w:tcPr>
          <w:p w14:paraId="43393DD8" w14:textId="77777777" w:rsidR="002B6D76" w:rsidRDefault="002B6D76">
            <w:pPr>
              <w:pStyle w:val="ConsPlusNormal0"/>
            </w:pPr>
          </w:p>
        </w:tc>
      </w:tr>
      <w:tr w:rsidR="002B6D76" w14:paraId="16D46253" w14:textId="77777777">
        <w:tc>
          <w:tcPr>
            <w:tcW w:w="680" w:type="dxa"/>
          </w:tcPr>
          <w:p w14:paraId="3FC9CE9C" w14:textId="77777777" w:rsidR="002B6D76" w:rsidRDefault="00000000">
            <w:pPr>
              <w:pStyle w:val="ConsPlusNormal0"/>
              <w:jc w:val="center"/>
            </w:pPr>
            <w:r>
              <w:t>18.</w:t>
            </w:r>
          </w:p>
        </w:tc>
        <w:tc>
          <w:tcPr>
            <w:tcW w:w="2098" w:type="dxa"/>
          </w:tcPr>
          <w:p w14:paraId="3C0813A9" w14:textId="77777777" w:rsidR="002B6D76" w:rsidRDefault="00000000">
            <w:pPr>
              <w:pStyle w:val="ConsPlusNormal0"/>
            </w:pPr>
            <w:r>
              <w:t>A16.30.015</w:t>
            </w:r>
          </w:p>
        </w:tc>
        <w:tc>
          <w:tcPr>
            <w:tcW w:w="2098" w:type="dxa"/>
          </w:tcPr>
          <w:p w14:paraId="1CE6FDD5" w14:textId="77777777" w:rsidR="002B6D76" w:rsidRDefault="00000000">
            <w:pPr>
              <w:pStyle w:val="ConsPlusNormal0"/>
            </w:pPr>
            <w:r>
              <w:t>Экстирпация боковых свищей шеи</w:t>
            </w:r>
          </w:p>
        </w:tc>
        <w:tc>
          <w:tcPr>
            <w:tcW w:w="1928" w:type="dxa"/>
          </w:tcPr>
          <w:p w14:paraId="64A49A23" w14:textId="77777777" w:rsidR="002B6D76" w:rsidRDefault="00000000">
            <w:pPr>
              <w:pStyle w:val="ConsPlusNormal0"/>
            </w:pPr>
            <w:r>
              <w:t>A16.01.017</w:t>
            </w:r>
          </w:p>
        </w:tc>
        <w:tc>
          <w:tcPr>
            <w:tcW w:w="2268" w:type="dxa"/>
          </w:tcPr>
          <w:p w14:paraId="19BA0EAD" w14:textId="77777777" w:rsidR="002B6D76" w:rsidRDefault="00000000">
            <w:pPr>
              <w:pStyle w:val="ConsPlusNormal0"/>
            </w:pPr>
            <w:r>
              <w:t>Удаление доброкачественных новообразований кожи</w:t>
            </w:r>
          </w:p>
        </w:tc>
        <w:tc>
          <w:tcPr>
            <w:tcW w:w="1134" w:type="dxa"/>
          </w:tcPr>
          <w:p w14:paraId="11D1D426" w14:textId="77777777" w:rsidR="002B6D76" w:rsidRDefault="00000000">
            <w:pPr>
              <w:pStyle w:val="ConsPlusNormal0"/>
              <w:jc w:val="center"/>
            </w:pPr>
            <w:r>
              <w:t>+</w:t>
            </w:r>
          </w:p>
        </w:tc>
        <w:tc>
          <w:tcPr>
            <w:tcW w:w="1077" w:type="dxa"/>
          </w:tcPr>
          <w:p w14:paraId="39C46C5A" w14:textId="77777777" w:rsidR="002B6D76" w:rsidRDefault="002B6D76">
            <w:pPr>
              <w:pStyle w:val="ConsPlusNormal0"/>
            </w:pPr>
          </w:p>
        </w:tc>
        <w:tc>
          <w:tcPr>
            <w:tcW w:w="1134" w:type="dxa"/>
          </w:tcPr>
          <w:p w14:paraId="3F7D9B87" w14:textId="77777777" w:rsidR="002B6D76" w:rsidRDefault="002B6D76">
            <w:pPr>
              <w:pStyle w:val="ConsPlusNormal0"/>
            </w:pPr>
          </w:p>
        </w:tc>
        <w:tc>
          <w:tcPr>
            <w:tcW w:w="1077" w:type="dxa"/>
          </w:tcPr>
          <w:p w14:paraId="50C453EC" w14:textId="77777777" w:rsidR="002B6D76" w:rsidRDefault="002B6D76">
            <w:pPr>
              <w:pStyle w:val="ConsPlusNormal0"/>
            </w:pPr>
          </w:p>
        </w:tc>
      </w:tr>
      <w:tr w:rsidR="002B6D76" w14:paraId="7EE2AD5B" w14:textId="77777777">
        <w:tc>
          <w:tcPr>
            <w:tcW w:w="680" w:type="dxa"/>
          </w:tcPr>
          <w:p w14:paraId="6CCCB89B" w14:textId="77777777" w:rsidR="002B6D76" w:rsidRDefault="00000000">
            <w:pPr>
              <w:pStyle w:val="ConsPlusNormal0"/>
              <w:jc w:val="center"/>
            </w:pPr>
            <w:r>
              <w:t>19.</w:t>
            </w:r>
          </w:p>
        </w:tc>
        <w:tc>
          <w:tcPr>
            <w:tcW w:w="2098" w:type="dxa"/>
          </w:tcPr>
          <w:p w14:paraId="04D303D4" w14:textId="77777777" w:rsidR="002B6D76" w:rsidRDefault="00000000">
            <w:pPr>
              <w:pStyle w:val="ConsPlusNormal0"/>
            </w:pPr>
            <w:r>
              <w:t>A16.07.016</w:t>
            </w:r>
          </w:p>
        </w:tc>
        <w:tc>
          <w:tcPr>
            <w:tcW w:w="2098" w:type="dxa"/>
          </w:tcPr>
          <w:p w14:paraId="2E4696B0" w14:textId="77777777" w:rsidR="002B6D76" w:rsidRDefault="00000000">
            <w:pPr>
              <w:pStyle w:val="ConsPlusNormal0"/>
            </w:pPr>
            <w:r>
              <w:t>Цистотомия или цистэктомия</w:t>
            </w:r>
          </w:p>
        </w:tc>
        <w:tc>
          <w:tcPr>
            <w:tcW w:w="1928" w:type="dxa"/>
          </w:tcPr>
          <w:p w14:paraId="650F9A07" w14:textId="77777777" w:rsidR="002B6D76" w:rsidRDefault="00000000">
            <w:pPr>
              <w:pStyle w:val="ConsPlusNormal0"/>
            </w:pPr>
            <w:r>
              <w:t>A16.01.018</w:t>
            </w:r>
          </w:p>
        </w:tc>
        <w:tc>
          <w:tcPr>
            <w:tcW w:w="2268" w:type="dxa"/>
          </w:tcPr>
          <w:p w14:paraId="2294F24F" w14:textId="77777777" w:rsidR="002B6D76" w:rsidRDefault="00000000">
            <w:pPr>
              <w:pStyle w:val="ConsPlusNormal0"/>
            </w:pPr>
            <w:r>
              <w:t>Удаление доброкачественных новообразований подкожно-жировой клетчатки</w:t>
            </w:r>
          </w:p>
        </w:tc>
        <w:tc>
          <w:tcPr>
            <w:tcW w:w="1134" w:type="dxa"/>
          </w:tcPr>
          <w:p w14:paraId="47208C87" w14:textId="77777777" w:rsidR="002B6D76" w:rsidRDefault="00000000">
            <w:pPr>
              <w:pStyle w:val="ConsPlusNormal0"/>
              <w:jc w:val="center"/>
            </w:pPr>
            <w:r>
              <w:t>+</w:t>
            </w:r>
          </w:p>
        </w:tc>
        <w:tc>
          <w:tcPr>
            <w:tcW w:w="1077" w:type="dxa"/>
          </w:tcPr>
          <w:p w14:paraId="46BBE9FD" w14:textId="77777777" w:rsidR="002B6D76" w:rsidRDefault="002B6D76">
            <w:pPr>
              <w:pStyle w:val="ConsPlusNormal0"/>
            </w:pPr>
          </w:p>
        </w:tc>
        <w:tc>
          <w:tcPr>
            <w:tcW w:w="1134" w:type="dxa"/>
          </w:tcPr>
          <w:p w14:paraId="320C6BAC" w14:textId="77777777" w:rsidR="002B6D76" w:rsidRDefault="002B6D76">
            <w:pPr>
              <w:pStyle w:val="ConsPlusNormal0"/>
            </w:pPr>
          </w:p>
        </w:tc>
        <w:tc>
          <w:tcPr>
            <w:tcW w:w="1077" w:type="dxa"/>
          </w:tcPr>
          <w:p w14:paraId="218B7A61" w14:textId="77777777" w:rsidR="002B6D76" w:rsidRDefault="002B6D76">
            <w:pPr>
              <w:pStyle w:val="ConsPlusNormal0"/>
            </w:pPr>
          </w:p>
        </w:tc>
      </w:tr>
      <w:tr w:rsidR="002B6D76" w14:paraId="323F2284" w14:textId="77777777">
        <w:tc>
          <w:tcPr>
            <w:tcW w:w="680" w:type="dxa"/>
          </w:tcPr>
          <w:p w14:paraId="59217F42" w14:textId="77777777" w:rsidR="002B6D76" w:rsidRDefault="00000000">
            <w:pPr>
              <w:pStyle w:val="ConsPlusNormal0"/>
              <w:jc w:val="center"/>
            </w:pPr>
            <w:r>
              <w:t>20.</w:t>
            </w:r>
          </w:p>
        </w:tc>
        <w:tc>
          <w:tcPr>
            <w:tcW w:w="2098" w:type="dxa"/>
          </w:tcPr>
          <w:p w14:paraId="751BE2E9" w14:textId="77777777" w:rsidR="002B6D76" w:rsidRDefault="00000000">
            <w:pPr>
              <w:pStyle w:val="ConsPlusNormal0"/>
            </w:pPr>
            <w:r>
              <w:t>A16.01.031</w:t>
            </w:r>
          </w:p>
        </w:tc>
        <w:tc>
          <w:tcPr>
            <w:tcW w:w="2098" w:type="dxa"/>
          </w:tcPr>
          <w:p w14:paraId="49DCFFFA" w14:textId="77777777" w:rsidR="002B6D76" w:rsidRDefault="00000000">
            <w:pPr>
              <w:pStyle w:val="ConsPlusNormal0"/>
            </w:pPr>
            <w:r>
              <w:t>Устранение рубцовой деформации</w:t>
            </w:r>
          </w:p>
        </w:tc>
        <w:tc>
          <w:tcPr>
            <w:tcW w:w="1928" w:type="dxa"/>
          </w:tcPr>
          <w:p w14:paraId="3E54F30F" w14:textId="77777777" w:rsidR="002B6D76" w:rsidRDefault="00000000">
            <w:pPr>
              <w:pStyle w:val="ConsPlusNormal0"/>
            </w:pPr>
            <w:r>
              <w:t>A16.01.018</w:t>
            </w:r>
          </w:p>
        </w:tc>
        <w:tc>
          <w:tcPr>
            <w:tcW w:w="2268" w:type="dxa"/>
          </w:tcPr>
          <w:p w14:paraId="5BFD6D19" w14:textId="77777777" w:rsidR="002B6D76" w:rsidRDefault="00000000">
            <w:pPr>
              <w:pStyle w:val="ConsPlusNormal0"/>
            </w:pPr>
            <w:r>
              <w:t>Удаление доброкачественных новообразований подкожно-жировой клетчатки</w:t>
            </w:r>
          </w:p>
        </w:tc>
        <w:tc>
          <w:tcPr>
            <w:tcW w:w="1134" w:type="dxa"/>
          </w:tcPr>
          <w:p w14:paraId="244F5271" w14:textId="77777777" w:rsidR="002B6D76" w:rsidRDefault="00000000">
            <w:pPr>
              <w:pStyle w:val="ConsPlusNormal0"/>
              <w:jc w:val="center"/>
            </w:pPr>
            <w:r>
              <w:t>+</w:t>
            </w:r>
          </w:p>
        </w:tc>
        <w:tc>
          <w:tcPr>
            <w:tcW w:w="1077" w:type="dxa"/>
          </w:tcPr>
          <w:p w14:paraId="121A8448" w14:textId="77777777" w:rsidR="002B6D76" w:rsidRDefault="002B6D76">
            <w:pPr>
              <w:pStyle w:val="ConsPlusNormal0"/>
            </w:pPr>
          </w:p>
        </w:tc>
        <w:tc>
          <w:tcPr>
            <w:tcW w:w="1134" w:type="dxa"/>
          </w:tcPr>
          <w:p w14:paraId="1E517FB9" w14:textId="77777777" w:rsidR="002B6D76" w:rsidRDefault="002B6D76">
            <w:pPr>
              <w:pStyle w:val="ConsPlusNormal0"/>
            </w:pPr>
          </w:p>
        </w:tc>
        <w:tc>
          <w:tcPr>
            <w:tcW w:w="1077" w:type="dxa"/>
          </w:tcPr>
          <w:p w14:paraId="379D8D36" w14:textId="77777777" w:rsidR="002B6D76" w:rsidRDefault="002B6D76">
            <w:pPr>
              <w:pStyle w:val="ConsPlusNormal0"/>
            </w:pPr>
          </w:p>
        </w:tc>
      </w:tr>
      <w:tr w:rsidR="002B6D76" w14:paraId="0B0DE92D" w14:textId="77777777">
        <w:tc>
          <w:tcPr>
            <w:tcW w:w="680" w:type="dxa"/>
          </w:tcPr>
          <w:p w14:paraId="3B1BE9E3" w14:textId="77777777" w:rsidR="002B6D76" w:rsidRDefault="00000000">
            <w:pPr>
              <w:pStyle w:val="ConsPlusNormal0"/>
              <w:jc w:val="center"/>
            </w:pPr>
            <w:r>
              <w:t>21.</w:t>
            </w:r>
          </w:p>
        </w:tc>
        <w:tc>
          <w:tcPr>
            <w:tcW w:w="2098" w:type="dxa"/>
          </w:tcPr>
          <w:p w14:paraId="38E86B54" w14:textId="77777777" w:rsidR="002B6D76" w:rsidRDefault="00000000">
            <w:pPr>
              <w:pStyle w:val="ConsPlusNormal0"/>
            </w:pPr>
            <w:r>
              <w:t>A16.01.013</w:t>
            </w:r>
          </w:p>
        </w:tc>
        <w:tc>
          <w:tcPr>
            <w:tcW w:w="2098" w:type="dxa"/>
          </w:tcPr>
          <w:p w14:paraId="476A4264" w14:textId="77777777" w:rsidR="002B6D76" w:rsidRDefault="00000000">
            <w:pPr>
              <w:pStyle w:val="ConsPlusNormal0"/>
            </w:pPr>
            <w:r>
              <w:t>Удаление сосудистой мальформации</w:t>
            </w:r>
          </w:p>
        </w:tc>
        <w:tc>
          <w:tcPr>
            <w:tcW w:w="1928" w:type="dxa"/>
          </w:tcPr>
          <w:p w14:paraId="5281DE1A" w14:textId="77777777" w:rsidR="002B6D76" w:rsidRDefault="00000000">
            <w:pPr>
              <w:pStyle w:val="ConsPlusNormal0"/>
            </w:pPr>
            <w:r>
              <w:t>A16.01.018</w:t>
            </w:r>
          </w:p>
        </w:tc>
        <w:tc>
          <w:tcPr>
            <w:tcW w:w="2268" w:type="dxa"/>
          </w:tcPr>
          <w:p w14:paraId="5B327B3D" w14:textId="77777777" w:rsidR="002B6D76" w:rsidRDefault="00000000">
            <w:pPr>
              <w:pStyle w:val="ConsPlusNormal0"/>
            </w:pPr>
            <w:r>
              <w:t>Удаление доброкачественных новообразований подкожно-жировой клетчатки</w:t>
            </w:r>
          </w:p>
        </w:tc>
        <w:tc>
          <w:tcPr>
            <w:tcW w:w="1134" w:type="dxa"/>
          </w:tcPr>
          <w:p w14:paraId="3AAEAD4D" w14:textId="77777777" w:rsidR="002B6D76" w:rsidRDefault="00000000">
            <w:pPr>
              <w:pStyle w:val="ConsPlusNormal0"/>
              <w:jc w:val="center"/>
            </w:pPr>
            <w:r>
              <w:t>+</w:t>
            </w:r>
          </w:p>
        </w:tc>
        <w:tc>
          <w:tcPr>
            <w:tcW w:w="1077" w:type="dxa"/>
          </w:tcPr>
          <w:p w14:paraId="5A3B2A27" w14:textId="77777777" w:rsidR="002B6D76" w:rsidRDefault="002B6D76">
            <w:pPr>
              <w:pStyle w:val="ConsPlusNormal0"/>
            </w:pPr>
          </w:p>
        </w:tc>
        <w:tc>
          <w:tcPr>
            <w:tcW w:w="1134" w:type="dxa"/>
          </w:tcPr>
          <w:p w14:paraId="2ACD0970" w14:textId="77777777" w:rsidR="002B6D76" w:rsidRDefault="002B6D76">
            <w:pPr>
              <w:pStyle w:val="ConsPlusNormal0"/>
            </w:pPr>
          </w:p>
        </w:tc>
        <w:tc>
          <w:tcPr>
            <w:tcW w:w="1077" w:type="dxa"/>
          </w:tcPr>
          <w:p w14:paraId="16EFDD6A" w14:textId="77777777" w:rsidR="002B6D76" w:rsidRDefault="002B6D76">
            <w:pPr>
              <w:pStyle w:val="ConsPlusNormal0"/>
            </w:pPr>
          </w:p>
        </w:tc>
      </w:tr>
      <w:tr w:rsidR="002B6D76" w14:paraId="6CE43D07" w14:textId="77777777">
        <w:tc>
          <w:tcPr>
            <w:tcW w:w="680" w:type="dxa"/>
          </w:tcPr>
          <w:p w14:paraId="2FB729A2" w14:textId="77777777" w:rsidR="002B6D76" w:rsidRDefault="00000000">
            <w:pPr>
              <w:pStyle w:val="ConsPlusNormal0"/>
              <w:jc w:val="center"/>
            </w:pPr>
            <w:r>
              <w:t>22.</w:t>
            </w:r>
          </w:p>
        </w:tc>
        <w:tc>
          <w:tcPr>
            <w:tcW w:w="2098" w:type="dxa"/>
          </w:tcPr>
          <w:p w14:paraId="20C4EDDE" w14:textId="77777777" w:rsidR="002B6D76" w:rsidRDefault="00000000">
            <w:pPr>
              <w:pStyle w:val="ConsPlusNormal0"/>
            </w:pPr>
            <w:r>
              <w:t>A16.26.106</w:t>
            </w:r>
          </w:p>
        </w:tc>
        <w:tc>
          <w:tcPr>
            <w:tcW w:w="2098" w:type="dxa"/>
          </w:tcPr>
          <w:p w14:paraId="3DE61219" w14:textId="77777777" w:rsidR="002B6D76" w:rsidRDefault="00000000">
            <w:pPr>
              <w:pStyle w:val="ConsPlusNormal0"/>
            </w:pPr>
            <w:r>
              <w:t>Удаление инородного тела, новообразования из глазницы</w:t>
            </w:r>
          </w:p>
        </w:tc>
        <w:tc>
          <w:tcPr>
            <w:tcW w:w="1928" w:type="dxa"/>
          </w:tcPr>
          <w:p w14:paraId="3E51289E" w14:textId="77777777" w:rsidR="002B6D76" w:rsidRDefault="00000000">
            <w:pPr>
              <w:pStyle w:val="ConsPlusNormal0"/>
            </w:pPr>
            <w:r>
              <w:t>A16.26.111</w:t>
            </w:r>
          </w:p>
        </w:tc>
        <w:tc>
          <w:tcPr>
            <w:tcW w:w="2268" w:type="dxa"/>
          </w:tcPr>
          <w:p w14:paraId="4A8FFF94" w14:textId="77777777" w:rsidR="002B6D76" w:rsidRDefault="00000000">
            <w:pPr>
              <w:pStyle w:val="ConsPlusNormal0"/>
            </w:pPr>
            <w:r>
              <w:t>Пластика века (блефаропластика) без и с пересадкой тканей</w:t>
            </w:r>
          </w:p>
        </w:tc>
        <w:tc>
          <w:tcPr>
            <w:tcW w:w="1134" w:type="dxa"/>
          </w:tcPr>
          <w:p w14:paraId="114CA3DD" w14:textId="77777777" w:rsidR="002B6D76" w:rsidRDefault="00000000">
            <w:pPr>
              <w:pStyle w:val="ConsPlusNormal0"/>
              <w:jc w:val="center"/>
            </w:pPr>
            <w:r>
              <w:t>+</w:t>
            </w:r>
          </w:p>
        </w:tc>
        <w:tc>
          <w:tcPr>
            <w:tcW w:w="1077" w:type="dxa"/>
          </w:tcPr>
          <w:p w14:paraId="4437199F" w14:textId="77777777" w:rsidR="002B6D76" w:rsidRDefault="002B6D76">
            <w:pPr>
              <w:pStyle w:val="ConsPlusNormal0"/>
            </w:pPr>
          </w:p>
        </w:tc>
        <w:tc>
          <w:tcPr>
            <w:tcW w:w="1134" w:type="dxa"/>
          </w:tcPr>
          <w:p w14:paraId="10DEB56B" w14:textId="77777777" w:rsidR="002B6D76" w:rsidRDefault="002B6D76">
            <w:pPr>
              <w:pStyle w:val="ConsPlusNormal0"/>
            </w:pPr>
          </w:p>
        </w:tc>
        <w:tc>
          <w:tcPr>
            <w:tcW w:w="1077" w:type="dxa"/>
          </w:tcPr>
          <w:p w14:paraId="4AE27661" w14:textId="77777777" w:rsidR="002B6D76" w:rsidRDefault="002B6D76">
            <w:pPr>
              <w:pStyle w:val="ConsPlusNormal0"/>
            </w:pPr>
          </w:p>
        </w:tc>
      </w:tr>
      <w:tr w:rsidR="002B6D76" w14:paraId="5B1331B5" w14:textId="77777777">
        <w:tc>
          <w:tcPr>
            <w:tcW w:w="680" w:type="dxa"/>
          </w:tcPr>
          <w:p w14:paraId="0B0634ED" w14:textId="77777777" w:rsidR="002B6D76" w:rsidRDefault="00000000">
            <w:pPr>
              <w:pStyle w:val="ConsPlusNormal0"/>
              <w:jc w:val="center"/>
            </w:pPr>
            <w:r>
              <w:t>23.</w:t>
            </w:r>
          </w:p>
        </w:tc>
        <w:tc>
          <w:tcPr>
            <w:tcW w:w="2098" w:type="dxa"/>
          </w:tcPr>
          <w:p w14:paraId="0829137C" w14:textId="77777777" w:rsidR="002B6D76" w:rsidRDefault="00000000">
            <w:pPr>
              <w:pStyle w:val="ConsPlusNormal0"/>
            </w:pPr>
            <w:r>
              <w:t>A16.07.016</w:t>
            </w:r>
          </w:p>
        </w:tc>
        <w:tc>
          <w:tcPr>
            <w:tcW w:w="2098" w:type="dxa"/>
          </w:tcPr>
          <w:p w14:paraId="2ADD360B" w14:textId="77777777" w:rsidR="002B6D76" w:rsidRDefault="00000000">
            <w:pPr>
              <w:pStyle w:val="ConsPlusNormal0"/>
            </w:pPr>
            <w:r>
              <w:t>Цистотомия или цистэктомия</w:t>
            </w:r>
          </w:p>
        </w:tc>
        <w:tc>
          <w:tcPr>
            <w:tcW w:w="1928" w:type="dxa"/>
          </w:tcPr>
          <w:p w14:paraId="036F0E1B" w14:textId="77777777" w:rsidR="002B6D76" w:rsidRDefault="00000000">
            <w:pPr>
              <w:pStyle w:val="ConsPlusNormal0"/>
            </w:pPr>
            <w:r>
              <w:t>A16.07.042</w:t>
            </w:r>
          </w:p>
        </w:tc>
        <w:tc>
          <w:tcPr>
            <w:tcW w:w="2268" w:type="dxa"/>
          </w:tcPr>
          <w:p w14:paraId="567CC792" w14:textId="77777777" w:rsidR="002B6D76" w:rsidRDefault="00000000">
            <w:pPr>
              <w:pStyle w:val="ConsPlusNormal0"/>
            </w:pPr>
            <w:r>
              <w:t>Пластика уздечки верхней губы</w:t>
            </w:r>
          </w:p>
        </w:tc>
        <w:tc>
          <w:tcPr>
            <w:tcW w:w="1134" w:type="dxa"/>
          </w:tcPr>
          <w:p w14:paraId="0C011ADD" w14:textId="77777777" w:rsidR="002B6D76" w:rsidRDefault="00000000">
            <w:pPr>
              <w:pStyle w:val="ConsPlusNormal0"/>
              <w:jc w:val="center"/>
            </w:pPr>
            <w:r>
              <w:t>+</w:t>
            </w:r>
          </w:p>
        </w:tc>
        <w:tc>
          <w:tcPr>
            <w:tcW w:w="1077" w:type="dxa"/>
          </w:tcPr>
          <w:p w14:paraId="21703633" w14:textId="77777777" w:rsidR="002B6D76" w:rsidRDefault="002B6D76">
            <w:pPr>
              <w:pStyle w:val="ConsPlusNormal0"/>
            </w:pPr>
          </w:p>
        </w:tc>
        <w:tc>
          <w:tcPr>
            <w:tcW w:w="1134" w:type="dxa"/>
          </w:tcPr>
          <w:p w14:paraId="68DC18EB" w14:textId="77777777" w:rsidR="002B6D76" w:rsidRDefault="002B6D76">
            <w:pPr>
              <w:pStyle w:val="ConsPlusNormal0"/>
            </w:pPr>
          </w:p>
        </w:tc>
        <w:tc>
          <w:tcPr>
            <w:tcW w:w="1077" w:type="dxa"/>
          </w:tcPr>
          <w:p w14:paraId="5EB4D9C5" w14:textId="77777777" w:rsidR="002B6D76" w:rsidRDefault="002B6D76">
            <w:pPr>
              <w:pStyle w:val="ConsPlusNormal0"/>
            </w:pPr>
          </w:p>
        </w:tc>
      </w:tr>
      <w:tr w:rsidR="002B6D76" w14:paraId="64C9FD45" w14:textId="77777777">
        <w:tc>
          <w:tcPr>
            <w:tcW w:w="680" w:type="dxa"/>
          </w:tcPr>
          <w:p w14:paraId="0A66D01D" w14:textId="77777777" w:rsidR="002B6D76" w:rsidRDefault="00000000">
            <w:pPr>
              <w:pStyle w:val="ConsPlusNormal0"/>
              <w:jc w:val="center"/>
            </w:pPr>
            <w:r>
              <w:t>24.</w:t>
            </w:r>
          </w:p>
        </w:tc>
        <w:tc>
          <w:tcPr>
            <w:tcW w:w="2098" w:type="dxa"/>
          </w:tcPr>
          <w:p w14:paraId="254A9678" w14:textId="77777777" w:rsidR="002B6D76" w:rsidRDefault="00000000">
            <w:pPr>
              <w:pStyle w:val="ConsPlusNormal0"/>
            </w:pPr>
            <w:r>
              <w:t>A16.07.016</w:t>
            </w:r>
          </w:p>
        </w:tc>
        <w:tc>
          <w:tcPr>
            <w:tcW w:w="2098" w:type="dxa"/>
          </w:tcPr>
          <w:p w14:paraId="397B3A55" w14:textId="77777777" w:rsidR="002B6D76" w:rsidRDefault="00000000">
            <w:pPr>
              <w:pStyle w:val="ConsPlusNormal0"/>
            </w:pPr>
            <w:r>
              <w:t>Цистотомия или цистэктомия</w:t>
            </w:r>
          </w:p>
        </w:tc>
        <w:tc>
          <w:tcPr>
            <w:tcW w:w="1928" w:type="dxa"/>
          </w:tcPr>
          <w:p w14:paraId="4779A652" w14:textId="77777777" w:rsidR="002B6D76" w:rsidRDefault="00000000">
            <w:pPr>
              <w:pStyle w:val="ConsPlusNormal0"/>
            </w:pPr>
            <w:r>
              <w:t>A16.07.043</w:t>
            </w:r>
          </w:p>
        </w:tc>
        <w:tc>
          <w:tcPr>
            <w:tcW w:w="2268" w:type="dxa"/>
          </w:tcPr>
          <w:p w14:paraId="20EE70A8" w14:textId="77777777" w:rsidR="002B6D76" w:rsidRDefault="00000000">
            <w:pPr>
              <w:pStyle w:val="ConsPlusNormal0"/>
            </w:pPr>
            <w:r>
              <w:t>Пластика уздечки нижней губы</w:t>
            </w:r>
          </w:p>
        </w:tc>
        <w:tc>
          <w:tcPr>
            <w:tcW w:w="1134" w:type="dxa"/>
          </w:tcPr>
          <w:p w14:paraId="7664A0D7" w14:textId="77777777" w:rsidR="002B6D76" w:rsidRDefault="00000000">
            <w:pPr>
              <w:pStyle w:val="ConsPlusNormal0"/>
              <w:jc w:val="center"/>
            </w:pPr>
            <w:r>
              <w:t>+</w:t>
            </w:r>
          </w:p>
        </w:tc>
        <w:tc>
          <w:tcPr>
            <w:tcW w:w="1077" w:type="dxa"/>
          </w:tcPr>
          <w:p w14:paraId="0D7B40B5" w14:textId="77777777" w:rsidR="002B6D76" w:rsidRDefault="002B6D76">
            <w:pPr>
              <w:pStyle w:val="ConsPlusNormal0"/>
            </w:pPr>
          </w:p>
        </w:tc>
        <w:tc>
          <w:tcPr>
            <w:tcW w:w="1134" w:type="dxa"/>
          </w:tcPr>
          <w:p w14:paraId="4C6E291C" w14:textId="77777777" w:rsidR="002B6D76" w:rsidRDefault="002B6D76">
            <w:pPr>
              <w:pStyle w:val="ConsPlusNormal0"/>
            </w:pPr>
          </w:p>
        </w:tc>
        <w:tc>
          <w:tcPr>
            <w:tcW w:w="1077" w:type="dxa"/>
          </w:tcPr>
          <w:p w14:paraId="392BEA58" w14:textId="77777777" w:rsidR="002B6D76" w:rsidRDefault="002B6D76">
            <w:pPr>
              <w:pStyle w:val="ConsPlusNormal0"/>
            </w:pPr>
          </w:p>
        </w:tc>
      </w:tr>
      <w:tr w:rsidR="002B6D76" w14:paraId="47215B98" w14:textId="77777777">
        <w:tc>
          <w:tcPr>
            <w:tcW w:w="680" w:type="dxa"/>
          </w:tcPr>
          <w:p w14:paraId="34062EF6" w14:textId="77777777" w:rsidR="002B6D76" w:rsidRDefault="00000000">
            <w:pPr>
              <w:pStyle w:val="ConsPlusNormal0"/>
              <w:jc w:val="center"/>
            </w:pPr>
            <w:r>
              <w:t>25.</w:t>
            </w:r>
          </w:p>
        </w:tc>
        <w:tc>
          <w:tcPr>
            <w:tcW w:w="2098" w:type="dxa"/>
          </w:tcPr>
          <w:p w14:paraId="6C44669C" w14:textId="77777777" w:rsidR="002B6D76" w:rsidRDefault="00000000">
            <w:pPr>
              <w:pStyle w:val="ConsPlusNormal0"/>
            </w:pPr>
            <w:r>
              <w:t>A16.12.009</w:t>
            </w:r>
          </w:p>
        </w:tc>
        <w:tc>
          <w:tcPr>
            <w:tcW w:w="2098" w:type="dxa"/>
          </w:tcPr>
          <w:p w14:paraId="1721674F" w14:textId="77777777" w:rsidR="002B6D76" w:rsidRDefault="00000000">
            <w:pPr>
              <w:pStyle w:val="ConsPlusNormal0"/>
            </w:pPr>
            <w:r>
              <w:t>Тромбэндартерэктомия</w:t>
            </w:r>
          </w:p>
        </w:tc>
        <w:tc>
          <w:tcPr>
            <w:tcW w:w="1928" w:type="dxa"/>
          </w:tcPr>
          <w:p w14:paraId="77850641" w14:textId="77777777" w:rsidR="002B6D76" w:rsidRDefault="00000000">
            <w:pPr>
              <w:pStyle w:val="ConsPlusNormal0"/>
            </w:pPr>
            <w:r>
              <w:t>A06.12.015</w:t>
            </w:r>
          </w:p>
        </w:tc>
        <w:tc>
          <w:tcPr>
            <w:tcW w:w="2268" w:type="dxa"/>
          </w:tcPr>
          <w:p w14:paraId="454DF389" w14:textId="77777777" w:rsidR="002B6D76" w:rsidRDefault="00000000">
            <w:pPr>
              <w:pStyle w:val="ConsPlusNormal0"/>
            </w:pPr>
            <w:r>
              <w:t>Ангиография бедренной артерии прямая, обеих сторон</w:t>
            </w:r>
          </w:p>
        </w:tc>
        <w:tc>
          <w:tcPr>
            <w:tcW w:w="1134" w:type="dxa"/>
          </w:tcPr>
          <w:p w14:paraId="5A84956D" w14:textId="77777777" w:rsidR="002B6D76" w:rsidRDefault="002B6D76">
            <w:pPr>
              <w:pStyle w:val="ConsPlusNormal0"/>
            </w:pPr>
          </w:p>
        </w:tc>
        <w:tc>
          <w:tcPr>
            <w:tcW w:w="1077" w:type="dxa"/>
          </w:tcPr>
          <w:p w14:paraId="2B655B74" w14:textId="77777777" w:rsidR="002B6D76" w:rsidRDefault="00000000">
            <w:pPr>
              <w:pStyle w:val="ConsPlusNormal0"/>
              <w:jc w:val="center"/>
            </w:pPr>
            <w:r>
              <w:t>+</w:t>
            </w:r>
          </w:p>
        </w:tc>
        <w:tc>
          <w:tcPr>
            <w:tcW w:w="1134" w:type="dxa"/>
          </w:tcPr>
          <w:p w14:paraId="6A723759" w14:textId="77777777" w:rsidR="002B6D76" w:rsidRDefault="002B6D76">
            <w:pPr>
              <w:pStyle w:val="ConsPlusNormal0"/>
            </w:pPr>
          </w:p>
        </w:tc>
        <w:tc>
          <w:tcPr>
            <w:tcW w:w="1077" w:type="dxa"/>
          </w:tcPr>
          <w:p w14:paraId="3AC232BD" w14:textId="77777777" w:rsidR="002B6D76" w:rsidRDefault="002B6D76">
            <w:pPr>
              <w:pStyle w:val="ConsPlusNormal0"/>
            </w:pPr>
          </w:p>
        </w:tc>
      </w:tr>
      <w:tr w:rsidR="002B6D76" w14:paraId="43160408" w14:textId="77777777">
        <w:tc>
          <w:tcPr>
            <w:tcW w:w="680" w:type="dxa"/>
          </w:tcPr>
          <w:p w14:paraId="65C3B560" w14:textId="77777777" w:rsidR="002B6D76" w:rsidRDefault="00000000">
            <w:pPr>
              <w:pStyle w:val="ConsPlusNormal0"/>
              <w:jc w:val="center"/>
            </w:pPr>
            <w:r>
              <w:t>26.</w:t>
            </w:r>
          </w:p>
        </w:tc>
        <w:tc>
          <w:tcPr>
            <w:tcW w:w="2098" w:type="dxa"/>
          </w:tcPr>
          <w:p w14:paraId="201217F1" w14:textId="77777777" w:rsidR="002B6D76" w:rsidRDefault="00000000">
            <w:pPr>
              <w:pStyle w:val="ConsPlusNormal0"/>
            </w:pPr>
            <w:r>
              <w:t>A16.12.009.001</w:t>
            </w:r>
          </w:p>
        </w:tc>
        <w:tc>
          <w:tcPr>
            <w:tcW w:w="2098" w:type="dxa"/>
          </w:tcPr>
          <w:p w14:paraId="712D39E3" w14:textId="77777777" w:rsidR="002B6D76" w:rsidRDefault="00000000">
            <w:pPr>
              <w:pStyle w:val="ConsPlusNormal0"/>
            </w:pPr>
            <w:r>
              <w:t>Тромбоэктомия из сосудистого протеза</w:t>
            </w:r>
          </w:p>
        </w:tc>
        <w:tc>
          <w:tcPr>
            <w:tcW w:w="1928" w:type="dxa"/>
          </w:tcPr>
          <w:p w14:paraId="6F12A249" w14:textId="77777777" w:rsidR="002B6D76" w:rsidRDefault="00000000">
            <w:pPr>
              <w:pStyle w:val="ConsPlusNormal0"/>
            </w:pPr>
            <w:r>
              <w:t>A06.12.015</w:t>
            </w:r>
          </w:p>
        </w:tc>
        <w:tc>
          <w:tcPr>
            <w:tcW w:w="2268" w:type="dxa"/>
          </w:tcPr>
          <w:p w14:paraId="38E8CF38" w14:textId="77777777" w:rsidR="002B6D76" w:rsidRDefault="00000000">
            <w:pPr>
              <w:pStyle w:val="ConsPlusNormal0"/>
            </w:pPr>
            <w:r>
              <w:t>Ангиография бедренной артерии прямая, обеих сторон</w:t>
            </w:r>
          </w:p>
        </w:tc>
        <w:tc>
          <w:tcPr>
            <w:tcW w:w="1134" w:type="dxa"/>
          </w:tcPr>
          <w:p w14:paraId="56626531" w14:textId="77777777" w:rsidR="002B6D76" w:rsidRDefault="002B6D76">
            <w:pPr>
              <w:pStyle w:val="ConsPlusNormal0"/>
            </w:pPr>
          </w:p>
        </w:tc>
        <w:tc>
          <w:tcPr>
            <w:tcW w:w="1077" w:type="dxa"/>
          </w:tcPr>
          <w:p w14:paraId="17D0FE71" w14:textId="77777777" w:rsidR="002B6D76" w:rsidRDefault="00000000">
            <w:pPr>
              <w:pStyle w:val="ConsPlusNormal0"/>
              <w:jc w:val="center"/>
            </w:pPr>
            <w:r>
              <w:t>+</w:t>
            </w:r>
          </w:p>
        </w:tc>
        <w:tc>
          <w:tcPr>
            <w:tcW w:w="1134" w:type="dxa"/>
          </w:tcPr>
          <w:p w14:paraId="47BDEF45" w14:textId="77777777" w:rsidR="002B6D76" w:rsidRDefault="002B6D76">
            <w:pPr>
              <w:pStyle w:val="ConsPlusNormal0"/>
            </w:pPr>
          </w:p>
        </w:tc>
        <w:tc>
          <w:tcPr>
            <w:tcW w:w="1077" w:type="dxa"/>
          </w:tcPr>
          <w:p w14:paraId="5C910913" w14:textId="77777777" w:rsidR="002B6D76" w:rsidRDefault="002B6D76">
            <w:pPr>
              <w:pStyle w:val="ConsPlusNormal0"/>
            </w:pPr>
          </w:p>
        </w:tc>
      </w:tr>
      <w:tr w:rsidR="002B6D76" w14:paraId="428446C6" w14:textId="77777777">
        <w:tc>
          <w:tcPr>
            <w:tcW w:w="680" w:type="dxa"/>
          </w:tcPr>
          <w:p w14:paraId="3EA5707C" w14:textId="77777777" w:rsidR="002B6D76" w:rsidRDefault="00000000">
            <w:pPr>
              <w:pStyle w:val="ConsPlusNormal0"/>
              <w:jc w:val="center"/>
            </w:pPr>
            <w:r>
              <w:t>27.</w:t>
            </w:r>
          </w:p>
        </w:tc>
        <w:tc>
          <w:tcPr>
            <w:tcW w:w="2098" w:type="dxa"/>
          </w:tcPr>
          <w:p w14:paraId="6BD92D1F" w14:textId="77777777" w:rsidR="002B6D76" w:rsidRDefault="00000000">
            <w:pPr>
              <w:pStyle w:val="ConsPlusNormal0"/>
            </w:pPr>
            <w:r>
              <w:t>A16.12.038.006</w:t>
            </w:r>
          </w:p>
        </w:tc>
        <w:tc>
          <w:tcPr>
            <w:tcW w:w="2098" w:type="dxa"/>
          </w:tcPr>
          <w:p w14:paraId="05A4E392" w14:textId="77777777" w:rsidR="002B6D76" w:rsidRDefault="00000000">
            <w:pPr>
              <w:pStyle w:val="ConsPlusNormal0"/>
            </w:pPr>
            <w:r>
              <w:t>Бедренно-подколенное шунтирование</w:t>
            </w:r>
          </w:p>
        </w:tc>
        <w:tc>
          <w:tcPr>
            <w:tcW w:w="1928" w:type="dxa"/>
          </w:tcPr>
          <w:p w14:paraId="21BAFB55" w14:textId="77777777" w:rsidR="002B6D76" w:rsidRDefault="00000000">
            <w:pPr>
              <w:pStyle w:val="ConsPlusNormal0"/>
            </w:pPr>
            <w:r>
              <w:t>A06.12.015</w:t>
            </w:r>
          </w:p>
        </w:tc>
        <w:tc>
          <w:tcPr>
            <w:tcW w:w="2268" w:type="dxa"/>
          </w:tcPr>
          <w:p w14:paraId="1D48B490" w14:textId="77777777" w:rsidR="002B6D76" w:rsidRDefault="00000000">
            <w:pPr>
              <w:pStyle w:val="ConsPlusNormal0"/>
            </w:pPr>
            <w:r>
              <w:t>Ангиография бедренной артерии прямая, обеих сторон</w:t>
            </w:r>
          </w:p>
        </w:tc>
        <w:tc>
          <w:tcPr>
            <w:tcW w:w="1134" w:type="dxa"/>
          </w:tcPr>
          <w:p w14:paraId="0943B323" w14:textId="77777777" w:rsidR="002B6D76" w:rsidRDefault="002B6D76">
            <w:pPr>
              <w:pStyle w:val="ConsPlusNormal0"/>
            </w:pPr>
          </w:p>
        </w:tc>
        <w:tc>
          <w:tcPr>
            <w:tcW w:w="1077" w:type="dxa"/>
          </w:tcPr>
          <w:p w14:paraId="053BE962" w14:textId="77777777" w:rsidR="002B6D76" w:rsidRDefault="00000000">
            <w:pPr>
              <w:pStyle w:val="ConsPlusNormal0"/>
              <w:jc w:val="center"/>
            </w:pPr>
            <w:r>
              <w:t>+</w:t>
            </w:r>
          </w:p>
        </w:tc>
        <w:tc>
          <w:tcPr>
            <w:tcW w:w="1134" w:type="dxa"/>
          </w:tcPr>
          <w:p w14:paraId="667519C2" w14:textId="77777777" w:rsidR="002B6D76" w:rsidRDefault="002B6D76">
            <w:pPr>
              <w:pStyle w:val="ConsPlusNormal0"/>
            </w:pPr>
          </w:p>
        </w:tc>
        <w:tc>
          <w:tcPr>
            <w:tcW w:w="1077" w:type="dxa"/>
          </w:tcPr>
          <w:p w14:paraId="356A1A6B" w14:textId="77777777" w:rsidR="002B6D76" w:rsidRDefault="002B6D76">
            <w:pPr>
              <w:pStyle w:val="ConsPlusNormal0"/>
            </w:pPr>
          </w:p>
        </w:tc>
      </w:tr>
      <w:tr w:rsidR="002B6D76" w14:paraId="747A633F" w14:textId="77777777">
        <w:tc>
          <w:tcPr>
            <w:tcW w:w="680" w:type="dxa"/>
          </w:tcPr>
          <w:p w14:paraId="679BF3D7" w14:textId="77777777" w:rsidR="002B6D76" w:rsidRDefault="00000000">
            <w:pPr>
              <w:pStyle w:val="ConsPlusNormal0"/>
              <w:jc w:val="center"/>
            </w:pPr>
            <w:r>
              <w:t>28.</w:t>
            </w:r>
          </w:p>
        </w:tc>
        <w:tc>
          <w:tcPr>
            <w:tcW w:w="2098" w:type="dxa"/>
          </w:tcPr>
          <w:p w14:paraId="64E67E1B" w14:textId="77777777" w:rsidR="002B6D76" w:rsidRDefault="00000000">
            <w:pPr>
              <w:pStyle w:val="ConsPlusNormal0"/>
            </w:pPr>
            <w:r>
              <w:t>A16.12.008.001</w:t>
            </w:r>
          </w:p>
        </w:tc>
        <w:tc>
          <w:tcPr>
            <w:tcW w:w="2098" w:type="dxa"/>
          </w:tcPr>
          <w:p w14:paraId="7980CD70" w14:textId="77777777" w:rsidR="002B6D76" w:rsidRDefault="00000000">
            <w:pPr>
              <w:pStyle w:val="ConsPlusNormal0"/>
            </w:pPr>
            <w:r>
              <w:t>Эндартерэктомия каротидная</w:t>
            </w:r>
          </w:p>
        </w:tc>
        <w:tc>
          <w:tcPr>
            <w:tcW w:w="1928" w:type="dxa"/>
          </w:tcPr>
          <w:p w14:paraId="5D5636A6" w14:textId="77777777" w:rsidR="002B6D76" w:rsidRDefault="00000000">
            <w:pPr>
              <w:pStyle w:val="ConsPlusNormal0"/>
            </w:pPr>
            <w:r>
              <w:t>A06.12.005</w:t>
            </w:r>
          </w:p>
        </w:tc>
        <w:tc>
          <w:tcPr>
            <w:tcW w:w="2268" w:type="dxa"/>
          </w:tcPr>
          <w:p w14:paraId="4F7B6CF9" w14:textId="77777777" w:rsidR="002B6D76" w:rsidRDefault="00000000">
            <w:pPr>
              <w:pStyle w:val="ConsPlusNormal0"/>
            </w:pPr>
            <w:r>
              <w:t>Ангиография внутренней сонной артерии</w:t>
            </w:r>
          </w:p>
        </w:tc>
        <w:tc>
          <w:tcPr>
            <w:tcW w:w="1134" w:type="dxa"/>
          </w:tcPr>
          <w:p w14:paraId="4D107129" w14:textId="77777777" w:rsidR="002B6D76" w:rsidRDefault="002B6D76">
            <w:pPr>
              <w:pStyle w:val="ConsPlusNormal0"/>
            </w:pPr>
          </w:p>
        </w:tc>
        <w:tc>
          <w:tcPr>
            <w:tcW w:w="1077" w:type="dxa"/>
          </w:tcPr>
          <w:p w14:paraId="0AD21088" w14:textId="77777777" w:rsidR="002B6D76" w:rsidRDefault="00000000">
            <w:pPr>
              <w:pStyle w:val="ConsPlusNormal0"/>
              <w:jc w:val="center"/>
            </w:pPr>
            <w:r>
              <w:t>+</w:t>
            </w:r>
          </w:p>
        </w:tc>
        <w:tc>
          <w:tcPr>
            <w:tcW w:w="1134" w:type="dxa"/>
          </w:tcPr>
          <w:p w14:paraId="37D0F4B1" w14:textId="77777777" w:rsidR="002B6D76" w:rsidRDefault="002B6D76">
            <w:pPr>
              <w:pStyle w:val="ConsPlusNormal0"/>
            </w:pPr>
          </w:p>
        </w:tc>
        <w:tc>
          <w:tcPr>
            <w:tcW w:w="1077" w:type="dxa"/>
          </w:tcPr>
          <w:p w14:paraId="6648087C" w14:textId="77777777" w:rsidR="002B6D76" w:rsidRDefault="002B6D76">
            <w:pPr>
              <w:pStyle w:val="ConsPlusNormal0"/>
            </w:pPr>
          </w:p>
        </w:tc>
      </w:tr>
      <w:tr w:rsidR="002B6D76" w14:paraId="71B12B0F" w14:textId="77777777">
        <w:tc>
          <w:tcPr>
            <w:tcW w:w="680" w:type="dxa"/>
          </w:tcPr>
          <w:p w14:paraId="163E5ECD" w14:textId="77777777" w:rsidR="002B6D76" w:rsidRDefault="00000000">
            <w:pPr>
              <w:pStyle w:val="ConsPlusNormal0"/>
              <w:jc w:val="center"/>
            </w:pPr>
            <w:r>
              <w:t>29.</w:t>
            </w:r>
          </w:p>
        </w:tc>
        <w:tc>
          <w:tcPr>
            <w:tcW w:w="2098" w:type="dxa"/>
          </w:tcPr>
          <w:p w14:paraId="71C79C23" w14:textId="77777777" w:rsidR="002B6D76" w:rsidRDefault="00000000">
            <w:pPr>
              <w:pStyle w:val="ConsPlusNormal0"/>
            </w:pPr>
            <w:r>
              <w:t>A16.12.038.008</w:t>
            </w:r>
          </w:p>
        </w:tc>
        <w:tc>
          <w:tcPr>
            <w:tcW w:w="2098" w:type="dxa"/>
          </w:tcPr>
          <w:p w14:paraId="11BDD75D" w14:textId="77777777" w:rsidR="002B6D76" w:rsidRDefault="00000000">
            <w:pPr>
              <w:pStyle w:val="ConsPlusNormal0"/>
            </w:pPr>
            <w:r>
              <w:t>Сонно-подключичное шунтирование</w:t>
            </w:r>
          </w:p>
        </w:tc>
        <w:tc>
          <w:tcPr>
            <w:tcW w:w="1928" w:type="dxa"/>
          </w:tcPr>
          <w:p w14:paraId="3AFBCCF3" w14:textId="77777777" w:rsidR="002B6D76" w:rsidRDefault="00000000">
            <w:pPr>
              <w:pStyle w:val="ConsPlusNormal0"/>
            </w:pPr>
            <w:r>
              <w:t>A06.12.007</w:t>
            </w:r>
          </w:p>
        </w:tc>
        <w:tc>
          <w:tcPr>
            <w:tcW w:w="2268" w:type="dxa"/>
          </w:tcPr>
          <w:p w14:paraId="68F248A9" w14:textId="77777777" w:rsidR="002B6D76" w:rsidRDefault="00000000">
            <w:pPr>
              <w:pStyle w:val="ConsPlusNormal0"/>
            </w:pPr>
            <w:r>
              <w:t>Ангиография артерий верхней конечности прямая</w:t>
            </w:r>
          </w:p>
        </w:tc>
        <w:tc>
          <w:tcPr>
            <w:tcW w:w="1134" w:type="dxa"/>
          </w:tcPr>
          <w:p w14:paraId="31DA790D" w14:textId="77777777" w:rsidR="002B6D76" w:rsidRDefault="002B6D76">
            <w:pPr>
              <w:pStyle w:val="ConsPlusNormal0"/>
            </w:pPr>
          </w:p>
        </w:tc>
        <w:tc>
          <w:tcPr>
            <w:tcW w:w="1077" w:type="dxa"/>
          </w:tcPr>
          <w:p w14:paraId="2562B2A7" w14:textId="77777777" w:rsidR="002B6D76" w:rsidRDefault="00000000">
            <w:pPr>
              <w:pStyle w:val="ConsPlusNormal0"/>
              <w:jc w:val="center"/>
            </w:pPr>
            <w:r>
              <w:t>+</w:t>
            </w:r>
          </w:p>
        </w:tc>
        <w:tc>
          <w:tcPr>
            <w:tcW w:w="1134" w:type="dxa"/>
          </w:tcPr>
          <w:p w14:paraId="566C7CB8" w14:textId="77777777" w:rsidR="002B6D76" w:rsidRDefault="002B6D76">
            <w:pPr>
              <w:pStyle w:val="ConsPlusNormal0"/>
            </w:pPr>
          </w:p>
        </w:tc>
        <w:tc>
          <w:tcPr>
            <w:tcW w:w="1077" w:type="dxa"/>
          </w:tcPr>
          <w:p w14:paraId="1AF986B2" w14:textId="77777777" w:rsidR="002B6D76" w:rsidRDefault="002B6D76">
            <w:pPr>
              <w:pStyle w:val="ConsPlusNormal0"/>
            </w:pPr>
          </w:p>
        </w:tc>
      </w:tr>
      <w:tr w:rsidR="002B6D76" w14:paraId="4B7A77F9" w14:textId="77777777">
        <w:tc>
          <w:tcPr>
            <w:tcW w:w="680" w:type="dxa"/>
          </w:tcPr>
          <w:p w14:paraId="34CDDAD5" w14:textId="77777777" w:rsidR="002B6D76" w:rsidRDefault="00000000">
            <w:pPr>
              <w:pStyle w:val="ConsPlusNormal0"/>
              <w:jc w:val="center"/>
            </w:pPr>
            <w:r>
              <w:t>30.</w:t>
            </w:r>
          </w:p>
        </w:tc>
        <w:tc>
          <w:tcPr>
            <w:tcW w:w="2098" w:type="dxa"/>
          </w:tcPr>
          <w:p w14:paraId="5850E4EF" w14:textId="77777777" w:rsidR="002B6D76" w:rsidRDefault="00000000">
            <w:pPr>
              <w:pStyle w:val="ConsPlusNormal0"/>
            </w:pPr>
            <w:r>
              <w:t>A16.12.006.001</w:t>
            </w:r>
          </w:p>
        </w:tc>
        <w:tc>
          <w:tcPr>
            <w:tcW w:w="2098" w:type="dxa"/>
          </w:tcPr>
          <w:p w14:paraId="326B9092" w14:textId="77777777" w:rsidR="002B6D76" w:rsidRDefault="00000000">
            <w:pPr>
              <w:pStyle w:val="ConsPlusNormal0"/>
            </w:pPr>
            <w:r>
              <w:t>Удаление поверхностных вен нижней конечности</w:t>
            </w:r>
          </w:p>
        </w:tc>
        <w:tc>
          <w:tcPr>
            <w:tcW w:w="1928" w:type="dxa"/>
          </w:tcPr>
          <w:p w14:paraId="63961285" w14:textId="77777777" w:rsidR="002B6D76" w:rsidRDefault="00000000">
            <w:pPr>
              <w:pStyle w:val="ConsPlusNormal0"/>
            </w:pPr>
            <w:r>
              <w:t>A16.30.001</w:t>
            </w:r>
          </w:p>
        </w:tc>
        <w:tc>
          <w:tcPr>
            <w:tcW w:w="2268" w:type="dxa"/>
          </w:tcPr>
          <w:p w14:paraId="0F515E39" w14:textId="77777777" w:rsidR="002B6D76" w:rsidRDefault="00000000">
            <w:pPr>
              <w:pStyle w:val="ConsPlusNormal0"/>
            </w:pPr>
            <w:r>
              <w:t>Оперативное лечение пахово-бедренной грыжи</w:t>
            </w:r>
          </w:p>
        </w:tc>
        <w:tc>
          <w:tcPr>
            <w:tcW w:w="1134" w:type="dxa"/>
          </w:tcPr>
          <w:p w14:paraId="3F986562" w14:textId="77777777" w:rsidR="002B6D76" w:rsidRDefault="002B6D76">
            <w:pPr>
              <w:pStyle w:val="ConsPlusNormal0"/>
            </w:pPr>
          </w:p>
        </w:tc>
        <w:tc>
          <w:tcPr>
            <w:tcW w:w="1077" w:type="dxa"/>
          </w:tcPr>
          <w:p w14:paraId="54762EAD" w14:textId="77777777" w:rsidR="002B6D76" w:rsidRDefault="00000000">
            <w:pPr>
              <w:pStyle w:val="ConsPlusNormal0"/>
              <w:jc w:val="center"/>
            </w:pPr>
            <w:r>
              <w:t>+</w:t>
            </w:r>
          </w:p>
        </w:tc>
        <w:tc>
          <w:tcPr>
            <w:tcW w:w="1134" w:type="dxa"/>
          </w:tcPr>
          <w:p w14:paraId="54E98707" w14:textId="77777777" w:rsidR="002B6D76" w:rsidRDefault="002B6D76">
            <w:pPr>
              <w:pStyle w:val="ConsPlusNormal0"/>
            </w:pPr>
          </w:p>
        </w:tc>
        <w:tc>
          <w:tcPr>
            <w:tcW w:w="1077" w:type="dxa"/>
          </w:tcPr>
          <w:p w14:paraId="1DEDEBC4" w14:textId="77777777" w:rsidR="002B6D76" w:rsidRDefault="002B6D76">
            <w:pPr>
              <w:pStyle w:val="ConsPlusNormal0"/>
            </w:pPr>
          </w:p>
        </w:tc>
      </w:tr>
      <w:tr w:rsidR="002B6D76" w14:paraId="49ED49B8" w14:textId="77777777">
        <w:tc>
          <w:tcPr>
            <w:tcW w:w="680" w:type="dxa"/>
          </w:tcPr>
          <w:p w14:paraId="34596705" w14:textId="77777777" w:rsidR="002B6D76" w:rsidRDefault="00000000">
            <w:pPr>
              <w:pStyle w:val="ConsPlusNormal0"/>
              <w:jc w:val="center"/>
            </w:pPr>
            <w:r>
              <w:t>31.</w:t>
            </w:r>
          </w:p>
        </w:tc>
        <w:tc>
          <w:tcPr>
            <w:tcW w:w="2098" w:type="dxa"/>
          </w:tcPr>
          <w:p w14:paraId="64D2034E" w14:textId="77777777" w:rsidR="002B6D76" w:rsidRDefault="00000000">
            <w:pPr>
              <w:pStyle w:val="ConsPlusNormal0"/>
            </w:pPr>
            <w:r>
              <w:t>A16.12.006.001</w:t>
            </w:r>
          </w:p>
        </w:tc>
        <w:tc>
          <w:tcPr>
            <w:tcW w:w="2098" w:type="dxa"/>
          </w:tcPr>
          <w:p w14:paraId="67D5B507" w14:textId="77777777" w:rsidR="002B6D76" w:rsidRDefault="00000000">
            <w:pPr>
              <w:pStyle w:val="ConsPlusNormal0"/>
            </w:pPr>
            <w:r>
              <w:t>Удаление поверхностных вен нижней конечности</w:t>
            </w:r>
          </w:p>
        </w:tc>
        <w:tc>
          <w:tcPr>
            <w:tcW w:w="1928" w:type="dxa"/>
          </w:tcPr>
          <w:p w14:paraId="0C8ECAC0" w14:textId="77777777" w:rsidR="002B6D76" w:rsidRDefault="00000000">
            <w:pPr>
              <w:pStyle w:val="ConsPlusNormal0"/>
            </w:pPr>
            <w:r>
              <w:t>A16.30.001.001</w:t>
            </w:r>
          </w:p>
        </w:tc>
        <w:tc>
          <w:tcPr>
            <w:tcW w:w="2268" w:type="dxa"/>
          </w:tcPr>
          <w:p w14:paraId="5D04EF3B" w14:textId="77777777" w:rsidR="002B6D76" w:rsidRDefault="00000000">
            <w:pPr>
              <w:pStyle w:val="ConsPlusNormal0"/>
            </w:pPr>
            <w:r>
              <w:t>Оперативное лечение пахово-бедренной грыжи с использованием видеоэндоскопических технологий</w:t>
            </w:r>
          </w:p>
        </w:tc>
        <w:tc>
          <w:tcPr>
            <w:tcW w:w="1134" w:type="dxa"/>
          </w:tcPr>
          <w:p w14:paraId="215A8F37" w14:textId="77777777" w:rsidR="002B6D76" w:rsidRDefault="002B6D76">
            <w:pPr>
              <w:pStyle w:val="ConsPlusNormal0"/>
            </w:pPr>
          </w:p>
        </w:tc>
        <w:tc>
          <w:tcPr>
            <w:tcW w:w="1077" w:type="dxa"/>
          </w:tcPr>
          <w:p w14:paraId="2A34F039" w14:textId="77777777" w:rsidR="002B6D76" w:rsidRDefault="00000000">
            <w:pPr>
              <w:pStyle w:val="ConsPlusNormal0"/>
              <w:jc w:val="center"/>
            </w:pPr>
            <w:r>
              <w:t>+</w:t>
            </w:r>
          </w:p>
        </w:tc>
        <w:tc>
          <w:tcPr>
            <w:tcW w:w="1134" w:type="dxa"/>
          </w:tcPr>
          <w:p w14:paraId="4BF079DF" w14:textId="77777777" w:rsidR="002B6D76" w:rsidRDefault="002B6D76">
            <w:pPr>
              <w:pStyle w:val="ConsPlusNormal0"/>
            </w:pPr>
          </w:p>
        </w:tc>
        <w:tc>
          <w:tcPr>
            <w:tcW w:w="1077" w:type="dxa"/>
          </w:tcPr>
          <w:p w14:paraId="63803E92" w14:textId="77777777" w:rsidR="002B6D76" w:rsidRDefault="002B6D76">
            <w:pPr>
              <w:pStyle w:val="ConsPlusNormal0"/>
            </w:pPr>
          </w:p>
        </w:tc>
      </w:tr>
      <w:tr w:rsidR="002B6D76" w14:paraId="51CB80D8" w14:textId="77777777">
        <w:tc>
          <w:tcPr>
            <w:tcW w:w="680" w:type="dxa"/>
          </w:tcPr>
          <w:p w14:paraId="2F31FA27" w14:textId="77777777" w:rsidR="002B6D76" w:rsidRDefault="00000000">
            <w:pPr>
              <w:pStyle w:val="ConsPlusNormal0"/>
              <w:jc w:val="center"/>
            </w:pPr>
            <w:r>
              <w:t>32.</w:t>
            </w:r>
          </w:p>
        </w:tc>
        <w:tc>
          <w:tcPr>
            <w:tcW w:w="2098" w:type="dxa"/>
          </w:tcPr>
          <w:p w14:paraId="2B5669A2" w14:textId="77777777" w:rsidR="002B6D76" w:rsidRDefault="00000000">
            <w:pPr>
              <w:pStyle w:val="ConsPlusNormal0"/>
            </w:pPr>
            <w:r>
              <w:t>A16.12.006.001</w:t>
            </w:r>
          </w:p>
        </w:tc>
        <w:tc>
          <w:tcPr>
            <w:tcW w:w="2098" w:type="dxa"/>
          </w:tcPr>
          <w:p w14:paraId="2D1F3FEC" w14:textId="77777777" w:rsidR="002B6D76" w:rsidRDefault="00000000">
            <w:pPr>
              <w:pStyle w:val="ConsPlusNormal0"/>
            </w:pPr>
            <w:r>
              <w:t>Удаление поверхностных вен нижней конечности</w:t>
            </w:r>
          </w:p>
        </w:tc>
        <w:tc>
          <w:tcPr>
            <w:tcW w:w="1928" w:type="dxa"/>
          </w:tcPr>
          <w:p w14:paraId="22E412EF" w14:textId="77777777" w:rsidR="002B6D76" w:rsidRDefault="00000000">
            <w:pPr>
              <w:pStyle w:val="ConsPlusNormal0"/>
            </w:pPr>
            <w:r>
              <w:t>A16.30.001.002</w:t>
            </w:r>
          </w:p>
        </w:tc>
        <w:tc>
          <w:tcPr>
            <w:tcW w:w="2268" w:type="dxa"/>
          </w:tcPr>
          <w:p w14:paraId="22B71844" w14:textId="77777777" w:rsidR="002B6D76" w:rsidRDefault="00000000">
            <w:pPr>
              <w:pStyle w:val="ConsPlusNormal0"/>
            </w:pPr>
            <w:r>
              <w:t>Оперативное лечение пахово-бедренной грыжи с использованием сетчатых имплантов</w:t>
            </w:r>
          </w:p>
        </w:tc>
        <w:tc>
          <w:tcPr>
            <w:tcW w:w="1134" w:type="dxa"/>
          </w:tcPr>
          <w:p w14:paraId="652AC071" w14:textId="77777777" w:rsidR="002B6D76" w:rsidRDefault="002B6D76">
            <w:pPr>
              <w:pStyle w:val="ConsPlusNormal0"/>
            </w:pPr>
          </w:p>
        </w:tc>
        <w:tc>
          <w:tcPr>
            <w:tcW w:w="1077" w:type="dxa"/>
          </w:tcPr>
          <w:p w14:paraId="3425A3CA" w14:textId="77777777" w:rsidR="002B6D76" w:rsidRDefault="00000000">
            <w:pPr>
              <w:pStyle w:val="ConsPlusNormal0"/>
              <w:jc w:val="center"/>
            </w:pPr>
            <w:r>
              <w:t>+</w:t>
            </w:r>
          </w:p>
        </w:tc>
        <w:tc>
          <w:tcPr>
            <w:tcW w:w="1134" w:type="dxa"/>
          </w:tcPr>
          <w:p w14:paraId="23095613" w14:textId="77777777" w:rsidR="002B6D76" w:rsidRDefault="002B6D76">
            <w:pPr>
              <w:pStyle w:val="ConsPlusNormal0"/>
            </w:pPr>
          </w:p>
        </w:tc>
        <w:tc>
          <w:tcPr>
            <w:tcW w:w="1077" w:type="dxa"/>
          </w:tcPr>
          <w:p w14:paraId="3837DAA3" w14:textId="77777777" w:rsidR="002B6D76" w:rsidRDefault="002B6D76">
            <w:pPr>
              <w:pStyle w:val="ConsPlusNormal0"/>
            </w:pPr>
          </w:p>
        </w:tc>
      </w:tr>
      <w:tr w:rsidR="002B6D76" w14:paraId="696E12F4" w14:textId="77777777">
        <w:tc>
          <w:tcPr>
            <w:tcW w:w="680" w:type="dxa"/>
          </w:tcPr>
          <w:p w14:paraId="071AD250" w14:textId="77777777" w:rsidR="002B6D76" w:rsidRDefault="00000000">
            <w:pPr>
              <w:pStyle w:val="ConsPlusNormal0"/>
              <w:jc w:val="center"/>
            </w:pPr>
            <w:r>
              <w:t>33.</w:t>
            </w:r>
          </w:p>
        </w:tc>
        <w:tc>
          <w:tcPr>
            <w:tcW w:w="2098" w:type="dxa"/>
          </w:tcPr>
          <w:p w14:paraId="2B02F37F" w14:textId="77777777" w:rsidR="002B6D76" w:rsidRDefault="00000000">
            <w:pPr>
              <w:pStyle w:val="ConsPlusNormal0"/>
            </w:pPr>
            <w:r>
              <w:t>A16.14.009</w:t>
            </w:r>
          </w:p>
        </w:tc>
        <w:tc>
          <w:tcPr>
            <w:tcW w:w="2098" w:type="dxa"/>
          </w:tcPr>
          <w:p w14:paraId="2B441DF6" w14:textId="77777777" w:rsidR="002B6D76" w:rsidRDefault="00000000">
            <w:pPr>
              <w:pStyle w:val="ConsPlusNormal0"/>
            </w:pPr>
            <w:r>
              <w:t>Холецистэктомия</w:t>
            </w:r>
          </w:p>
        </w:tc>
        <w:tc>
          <w:tcPr>
            <w:tcW w:w="1928" w:type="dxa"/>
          </w:tcPr>
          <w:p w14:paraId="6F3E4380" w14:textId="77777777" w:rsidR="002B6D76" w:rsidRDefault="00000000">
            <w:pPr>
              <w:pStyle w:val="ConsPlusNormal0"/>
            </w:pPr>
            <w:r>
              <w:t>A16.30.002</w:t>
            </w:r>
          </w:p>
        </w:tc>
        <w:tc>
          <w:tcPr>
            <w:tcW w:w="2268" w:type="dxa"/>
          </w:tcPr>
          <w:p w14:paraId="42B07D3C" w14:textId="77777777" w:rsidR="002B6D76" w:rsidRDefault="00000000">
            <w:pPr>
              <w:pStyle w:val="ConsPlusNormal0"/>
            </w:pPr>
            <w:r>
              <w:t>Оперативное лечение пупочной грыжи</w:t>
            </w:r>
          </w:p>
        </w:tc>
        <w:tc>
          <w:tcPr>
            <w:tcW w:w="1134" w:type="dxa"/>
          </w:tcPr>
          <w:p w14:paraId="07C14AD4" w14:textId="77777777" w:rsidR="002B6D76" w:rsidRDefault="002B6D76">
            <w:pPr>
              <w:pStyle w:val="ConsPlusNormal0"/>
            </w:pPr>
          </w:p>
        </w:tc>
        <w:tc>
          <w:tcPr>
            <w:tcW w:w="1077" w:type="dxa"/>
          </w:tcPr>
          <w:p w14:paraId="1D606D4D" w14:textId="77777777" w:rsidR="002B6D76" w:rsidRDefault="00000000">
            <w:pPr>
              <w:pStyle w:val="ConsPlusNormal0"/>
              <w:jc w:val="center"/>
            </w:pPr>
            <w:r>
              <w:t>+</w:t>
            </w:r>
          </w:p>
        </w:tc>
        <w:tc>
          <w:tcPr>
            <w:tcW w:w="1134" w:type="dxa"/>
          </w:tcPr>
          <w:p w14:paraId="174DE4FD" w14:textId="77777777" w:rsidR="002B6D76" w:rsidRDefault="002B6D76">
            <w:pPr>
              <w:pStyle w:val="ConsPlusNormal0"/>
            </w:pPr>
          </w:p>
        </w:tc>
        <w:tc>
          <w:tcPr>
            <w:tcW w:w="1077" w:type="dxa"/>
          </w:tcPr>
          <w:p w14:paraId="2256725D" w14:textId="77777777" w:rsidR="002B6D76" w:rsidRDefault="002B6D76">
            <w:pPr>
              <w:pStyle w:val="ConsPlusNormal0"/>
            </w:pPr>
          </w:p>
        </w:tc>
      </w:tr>
      <w:tr w:rsidR="002B6D76" w14:paraId="41CA03B1" w14:textId="77777777">
        <w:tc>
          <w:tcPr>
            <w:tcW w:w="680" w:type="dxa"/>
          </w:tcPr>
          <w:p w14:paraId="3EDA0B2F" w14:textId="77777777" w:rsidR="002B6D76" w:rsidRDefault="00000000">
            <w:pPr>
              <w:pStyle w:val="ConsPlusNormal0"/>
              <w:jc w:val="center"/>
            </w:pPr>
            <w:r>
              <w:t>34.</w:t>
            </w:r>
          </w:p>
        </w:tc>
        <w:tc>
          <w:tcPr>
            <w:tcW w:w="2098" w:type="dxa"/>
          </w:tcPr>
          <w:p w14:paraId="4DEBDD2B" w14:textId="77777777" w:rsidR="002B6D76" w:rsidRDefault="00000000">
            <w:pPr>
              <w:pStyle w:val="ConsPlusNormal0"/>
            </w:pPr>
            <w:r>
              <w:t>A16.14.009</w:t>
            </w:r>
          </w:p>
        </w:tc>
        <w:tc>
          <w:tcPr>
            <w:tcW w:w="2098" w:type="dxa"/>
          </w:tcPr>
          <w:p w14:paraId="6C90A551" w14:textId="77777777" w:rsidR="002B6D76" w:rsidRDefault="00000000">
            <w:pPr>
              <w:pStyle w:val="ConsPlusNormal0"/>
            </w:pPr>
            <w:r>
              <w:t>Холецистэктомия</w:t>
            </w:r>
          </w:p>
        </w:tc>
        <w:tc>
          <w:tcPr>
            <w:tcW w:w="1928" w:type="dxa"/>
          </w:tcPr>
          <w:p w14:paraId="04230772" w14:textId="77777777" w:rsidR="002B6D76" w:rsidRDefault="00000000">
            <w:pPr>
              <w:pStyle w:val="ConsPlusNormal0"/>
            </w:pPr>
            <w:r>
              <w:t>A16.30.003</w:t>
            </w:r>
          </w:p>
        </w:tc>
        <w:tc>
          <w:tcPr>
            <w:tcW w:w="2268" w:type="dxa"/>
          </w:tcPr>
          <w:p w14:paraId="4EE14CFF" w14:textId="77777777" w:rsidR="002B6D76" w:rsidRDefault="00000000">
            <w:pPr>
              <w:pStyle w:val="ConsPlusNormal0"/>
            </w:pPr>
            <w:r>
              <w:t>Оперативное лечение околопупочной грыжи</w:t>
            </w:r>
          </w:p>
        </w:tc>
        <w:tc>
          <w:tcPr>
            <w:tcW w:w="1134" w:type="dxa"/>
          </w:tcPr>
          <w:p w14:paraId="3453AF66" w14:textId="77777777" w:rsidR="002B6D76" w:rsidRDefault="002B6D76">
            <w:pPr>
              <w:pStyle w:val="ConsPlusNormal0"/>
            </w:pPr>
          </w:p>
        </w:tc>
        <w:tc>
          <w:tcPr>
            <w:tcW w:w="1077" w:type="dxa"/>
          </w:tcPr>
          <w:p w14:paraId="097CB0F4" w14:textId="77777777" w:rsidR="002B6D76" w:rsidRDefault="00000000">
            <w:pPr>
              <w:pStyle w:val="ConsPlusNormal0"/>
              <w:jc w:val="center"/>
            </w:pPr>
            <w:r>
              <w:t>+</w:t>
            </w:r>
          </w:p>
        </w:tc>
        <w:tc>
          <w:tcPr>
            <w:tcW w:w="1134" w:type="dxa"/>
          </w:tcPr>
          <w:p w14:paraId="0F9D2C67" w14:textId="77777777" w:rsidR="002B6D76" w:rsidRDefault="002B6D76">
            <w:pPr>
              <w:pStyle w:val="ConsPlusNormal0"/>
            </w:pPr>
          </w:p>
        </w:tc>
        <w:tc>
          <w:tcPr>
            <w:tcW w:w="1077" w:type="dxa"/>
          </w:tcPr>
          <w:p w14:paraId="1BBD21E5" w14:textId="77777777" w:rsidR="002B6D76" w:rsidRDefault="002B6D76">
            <w:pPr>
              <w:pStyle w:val="ConsPlusNormal0"/>
            </w:pPr>
          </w:p>
        </w:tc>
      </w:tr>
      <w:tr w:rsidR="002B6D76" w14:paraId="7505AE23" w14:textId="77777777">
        <w:tc>
          <w:tcPr>
            <w:tcW w:w="680" w:type="dxa"/>
          </w:tcPr>
          <w:p w14:paraId="7DFC6B4C" w14:textId="77777777" w:rsidR="002B6D76" w:rsidRDefault="00000000">
            <w:pPr>
              <w:pStyle w:val="ConsPlusNormal0"/>
              <w:jc w:val="center"/>
            </w:pPr>
            <w:r>
              <w:t>35.</w:t>
            </w:r>
          </w:p>
        </w:tc>
        <w:tc>
          <w:tcPr>
            <w:tcW w:w="2098" w:type="dxa"/>
          </w:tcPr>
          <w:p w14:paraId="57AD462F" w14:textId="77777777" w:rsidR="002B6D76" w:rsidRDefault="00000000">
            <w:pPr>
              <w:pStyle w:val="ConsPlusNormal0"/>
            </w:pPr>
            <w:r>
              <w:t>A16.14.009</w:t>
            </w:r>
          </w:p>
        </w:tc>
        <w:tc>
          <w:tcPr>
            <w:tcW w:w="2098" w:type="dxa"/>
          </w:tcPr>
          <w:p w14:paraId="2D6A516B" w14:textId="77777777" w:rsidR="002B6D76" w:rsidRDefault="00000000">
            <w:pPr>
              <w:pStyle w:val="ConsPlusNormal0"/>
            </w:pPr>
            <w:r>
              <w:t>Холецистэктомия</w:t>
            </w:r>
          </w:p>
        </w:tc>
        <w:tc>
          <w:tcPr>
            <w:tcW w:w="1928" w:type="dxa"/>
          </w:tcPr>
          <w:p w14:paraId="62C22F44" w14:textId="77777777" w:rsidR="002B6D76" w:rsidRDefault="00000000">
            <w:pPr>
              <w:pStyle w:val="ConsPlusNormal0"/>
            </w:pPr>
            <w:r>
              <w:t>A16.30.004</w:t>
            </w:r>
          </w:p>
        </w:tc>
        <w:tc>
          <w:tcPr>
            <w:tcW w:w="2268" w:type="dxa"/>
          </w:tcPr>
          <w:p w14:paraId="4E9C22C9" w14:textId="77777777" w:rsidR="002B6D76" w:rsidRDefault="00000000">
            <w:pPr>
              <w:pStyle w:val="ConsPlusNormal0"/>
            </w:pPr>
            <w:r>
              <w:t>Оперативное лечение грыжи передней брюшной стенки</w:t>
            </w:r>
          </w:p>
        </w:tc>
        <w:tc>
          <w:tcPr>
            <w:tcW w:w="1134" w:type="dxa"/>
          </w:tcPr>
          <w:p w14:paraId="56EF661D" w14:textId="77777777" w:rsidR="002B6D76" w:rsidRDefault="002B6D76">
            <w:pPr>
              <w:pStyle w:val="ConsPlusNormal0"/>
            </w:pPr>
          </w:p>
        </w:tc>
        <w:tc>
          <w:tcPr>
            <w:tcW w:w="1077" w:type="dxa"/>
          </w:tcPr>
          <w:p w14:paraId="392D525C" w14:textId="77777777" w:rsidR="002B6D76" w:rsidRDefault="00000000">
            <w:pPr>
              <w:pStyle w:val="ConsPlusNormal0"/>
              <w:jc w:val="center"/>
            </w:pPr>
            <w:r>
              <w:t>+</w:t>
            </w:r>
          </w:p>
        </w:tc>
        <w:tc>
          <w:tcPr>
            <w:tcW w:w="1134" w:type="dxa"/>
          </w:tcPr>
          <w:p w14:paraId="1ABD5583" w14:textId="77777777" w:rsidR="002B6D76" w:rsidRDefault="002B6D76">
            <w:pPr>
              <w:pStyle w:val="ConsPlusNormal0"/>
            </w:pPr>
          </w:p>
        </w:tc>
        <w:tc>
          <w:tcPr>
            <w:tcW w:w="1077" w:type="dxa"/>
          </w:tcPr>
          <w:p w14:paraId="6C863E01" w14:textId="77777777" w:rsidR="002B6D76" w:rsidRDefault="002B6D76">
            <w:pPr>
              <w:pStyle w:val="ConsPlusNormal0"/>
            </w:pPr>
          </w:p>
        </w:tc>
      </w:tr>
      <w:tr w:rsidR="002B6D76" w14:paraId="767F9528" w14:textId="77777777">
        <w:tc>
          <w:tcPr>
            <w:tcW w:w="680" w:type="dxa"/>
          </w:tcPr>
          <w:p w14:paraId="75F665A1" w14:textId="77777777" w:rsidR="002B6D76" w:rsidRDefault="00000000">
            <w:pPr>
              <w:pStyle w:val="ConsPlusNormal0"/>
              <w:jc w:val="center"/>
            </w:pPr>
            <w:r>
              <w:t>36.</w:t>
            </w:r>
          </w:p>
        </w:tc>
        <w:tc>
          <w:tcPr>
            <w:tcW w:w="2098" w:type="dxa"/>
          </w:tcPr>
          <w:p w14:paraId="08A5C781" w14:textId="77777777" w:rsidR="002B6D76" w:rsidRDefault="00000000">
            <w:pPr>
              <w:pStyle w:val="ConsPlusNormal0"/>
            </w:pPr>
            <w:r>
              <w:t>A16.14.009.002</w:t>
            </w:r>
          </w:p>
        </w:tc>
        <w:tc>
          <w:tcPr>
            <w:tcW w:w="2098" w:type="dxa"/>
          </w:tcPr>
          <w:p w14:paraId="5AE356A2" w14:textId="77777777" w:rsidR="002B6D76" w:rsidRDefault="00000000">
            <w:pPr>
              <w:pStyle w:val="ConsPlusNormal0"/>
            </w:pPr>
            <w:r>
              <w:t>Холецистэктомия лапароскопическая</w:t>
            </w:r>
          </w:p>
        </w:tc>
        <w:tc>
          <w:tcPr>
            <w:tcW w:w="1928" w:type="dxa"/>
          </w:tcPr>
          <w:p w14:paraId="5E7F7C96" w14:textId="77777777" w:rsidR="002B6D76" w:rsidRDefault="00000000">
            <w:pPr>
              <w:pStyle w:val="ConsPlusNormal0"/>
            </w:pPr>
            <w:r>
              <w:t>A16.30.002</w:t>
            </w:r>
          </w:p>
        </w:tc>
        <w:tc>
          <w:tcPr>
            <w:tcW w:w="2268" w:type="dxa"/>
          </w:tcPr>
          <w:p w14:paraId="5BDB6A5F" w14:textId="77777777" w:rsidR="002B6D76" w:rsidRDefault="00000000">
            <w:pPr>
              <w:pStyle w:val="ConsPlusNormal0"/>
            </w:pPr>
            <w:r>
              <w:t>Оперативное лечение пупочной грыжи</w:t>
            </w:r>
          </w:p>
        </w:tc>
        <w:tc>
          <w:tcPr>
            <w:tcW w:w="1134" w:type="dxa"/>
          </w:tcPr>
          <w:p w14:paraId="0B8C9D39" w14:textId="77777777" w:rsidR="002B6D76" w:rsidRDefault="002B6D76">
            <w:pPr>
              <w:pStyle w:val="ConsPlusNormal0"/>
            </w:pPr>
          </w:p>
        </w:tc>
        <w:tc>
          <w:tcPr>
            <w:tcW w:w="1077" w:type="dxa"/>
          </w:tcPr>
          <w:p w14:paraId="2C785DF6" w14:textId="77777777" w:rsidR="002B6D76" w:rsidRDefault="00000000">
            <w:pPr>
              <w:pStyle w:val="ConsPlusNormal0"/>
              <w:jc w:val="center"/>
            </w:pPr>
            <w:r>
              <w:t>+</w:t>
            </w:r>
          </w:p>
        </w:tc>
        <w:tc>
          <w:tcPr>
            <w:tcW w:w="1134" w:type="dxa"/>
          </w:tcPr>
          <w:p w14:paraId="20B9806F" w14:textId="77777777" w:rsidR="002B6D76" w:rsidRDefault="002B6D76">
            <w:pPr>
              <w:pStyle w:val="ConsPlusNormal0"/>
            </w:pPr>
          </w:p>
        </w:tc>
        <w:tc>
          <w:tcPr>
            <w:tcW w:w="1077" w:type="dxa"/>
          </w:tcPr>
          <w:p w14:paraId="0780E28B" w14:textId="77777777" w:rsidR="002B6D76" w:rsidRDefault="002B6D76">
            <w:pPr>
              <w:pStyle w:val="ConsPlusNormal0"/>
            </w:pPr>
          </w:p>
        </w:tc>
      </w:tr>
      <w:tr w:rsidR="002B6D76" w14:paraId="31A76696" w14:textId="77777777">
        <w:tc>
          <w:tcPr>
            <w:tcW w:w="680" w:type="dxa"/>
          </w:tcPr>
          <w:p w14:paraId="178A153F" w14:textId="77777777" w:rsidR="002B6D76" w:rsidRDefault="00000000">
            <w:pPr>
              <w:pStyle w:val="ConsPlusNormal0"/>
              <w:jc w:val="center"/>
            </w:pPr>
            <w:r>
              <w:t>37.</w:t>
            </w:r>
          </w:p>
        </w:tc>
        <w:tc>
          <w:tcPr>
            <w:tcW w:w="2098" w:type="dxa"/>
          </w:tcPr>
          <w:p w14:paraId="275DD327" w14:textId="77777777" w:rsidR="002B6D76" w:rsidRDefault="00000000">
            <w:pPr>
              <w:pStyle w:val="ConsPlusNormal0"/>
            </w:pPr>
            <w:r>
              <w:t>A16.14.009.002</w:t>
            </w:r>
          </w:p>
        </w:tc>
        <w:tc>
          <w:tcPr>
            <w:tcW w:w="2098" w:type="dxa"/>
          </w:tcPr>
          <w:p w14:paraId="557A3AA9" w14:textId="77777777" w:rsidR="002B6D76" w:rsidRDefault="00000000">
            <w:pPr>
              <w:pStyle w:val="ConsPlusNormal0"/>
            </w:pPr>
            <w:r>
              <w:t>Холецистэктомия лапароскопическая</w:t>
            </w:r>
          </w:p>
        </w:tc>
        <w:tc>
          <w:tcPr>
            <w:tcW w:w="1928" w:type="dxa"/>
          </w:tcPr>
          <w:p w14:paraId="4D2947C6" w14:textId="77777777" w:rsidR="002B6D76" w:rsidRDefault="00000000">
            <w:pPr>
              <w:pStyle w:val="ConsPlusNormal0"/>
            </w:pPr>
            <w:r>
              <w:t>A16.30.003</w:t>
            </w:r>
          </w:p>
        </w:tc>
        <w:tc>
          <w:tcPr>
            <w:tcW w:w="2268" w:type="dxa"/>
          </w:tcPr>
          <w:p w14:paraId="43B363BA" w14:textId="77777777" w:rsidR="002B6D76" w:rsidRDefault="00000000">
            <w:pPr>
              <w:pStyle w:val="ConsPlusNormal0"/>
            </w:pPr>
            <w:r>
              <w:t>Оперативное лечение околопупочной грыжи</w:t>
            </w:r>
          </w:p>
        </w:tc>
        <w:tc>
          <w:tcPr>
            <w:tcW w:w="1134" w:type="dxa"/>
          </w:tcPr>
          <w:p w14:paraId="5405A685" w14:textId="77777777" w:rsidR="002B6D76" w:rsidRDefault="002B6D76">
            <w:pPr>
              <w:pStyle w:val="ConsPlusNormal0"/>
            </w:pPr>
          </w:p>
        </w:tc>
        <w:tc>
          <w:tcPr>
            <w:tcW w:w="1077" w:type="dxa"/>
          </w:tcPr>
          <w:p w14:paraId="77D20EE2" w14:textId="77777777" w:rsidR="002B6D76" w:rsidRDefault="00000000">
            <w:pPr>
              <w:pStyle w:val="ConsPlusNormal0"/>
              <w:jc w:val="center"/>
            </w:pPr>
            <w:r>
              <w:t>+</w:t>
            </w:r>
          </w:p>
        </w:tc>
        <w:tc>
          <w:tcPr>
            <w:tcW w:w="1134" w:type="dxa"/>
          </w:tcPr>
          <w:p w14:paraId="5091FABF" w14:textId="77777777" w:rsidR="002B6D76" w:rsidRDefault="002B6D76">
            <w:pPr>
              <w:pStyle w:val="ConsPlusNormal0"/>
            </w:pPr>
          </w:p>
        </w:tc>
        <w:tc>
          <w:tcPr>
            <w:tcW w:w="1077" w:type="dxa"/>
          </w:tcPr>
          <w:p w14:paraId="0B4D5AF7" w14:textId="77777777" w:rsidR="002B6D76" w:rsidRDefault="002B6D76">
            <w:pPr>
              <w:pStyle w:val="ConsPlusNormal0"/>
            </w:pPr>
          </w:p>
        </w:tc>
      </w:tr>
      <w:tr w:rsidR="002B6D76" w14:paraId="37C2AEF3" w14:textId="77777777">
        <w:tc>
          <w:tcPr>
            <w:tcW w:w="680" w:type="dxa"/>
          </w:tcPr>
          <w:p w14:paraId="7E174C73" w14:textId="77777777" w:rsidR="002B6D76" w:rsidRDefault="00000000">
            <w:pPr>
              <w:pStyle w:val="ConsPlusNormal0"/>
              <w:jc w:val="center"/>
            </w:pPr>
            <w:r>
              <w:t>38.</w:t>
            </w:r>
          </w:p>
        </w:tc>
        <w:tc>
          <w:tcPr>
            <w:tcW w:w="2098" w:type="dxa"/>
          </w:tcPr>
          <w:p w14:paraId="5EDCCE50" w14:textId="77777777" w:rsidR="002B6D76" w:rsidRDefault="00000000">
            <w:pPr>
              <w:pStyle w:val="ConsPlusNormal0"/>
            </w:pPr>
            <w:r>
              <w:t>A16.14.009.002</w:t>
            </w:r>
          </w:p>
        </w:tc>
        <w:tc>
          <w:tcPr>
            <w:tcW w:w="2098" w:type="dxa"/>
          </w:tcPr>
          <w:p w14:paraId="57E3BAB0" w14:textId="77777777" w:rsidR="002B6D76" w:rsidRDefault="00000000">
            <w:pPr>
              <w:pStyle w:val="ConsPlusNormal0"/>
            </w:pPr>
            <w:r>
              <w:t>Холецистэктомия лапароскопическая</w:t>
            </w:r>
          </w:p>
        </w:tc>
        <w:tc>
          <w:tcPr>
            <w:tcW w:w="1928" w:type="dxa"/>
          </w:tcPr>
          <w:p w14:paraId="567DD3CB" w14:textId="77777777" w:rsidR="002B6D76" w:rsidRDefault="00000000">
            <w:pPr>
              <w:pStyle w:val="ConsPlusNormal0"/>
            </w:pPr>
            <w:r>
              <w:t>A16.30.004</w:t>
            </w:r>
          </w:p>
        </w:tc>
        <w:tc>
          <w:tcPr>
            <w:tcW w:w="2268" w:type="dxa"/>
          </w:tcPr>
          <w:p w14:paraId="3432F521" w14:textId="77777777" w:rsidR="002B6D76" w:rsidRDefault="00000000">
            <w:pPr>
              <w:pStyle w:val="ConsPlusNormal0"/>
            </w:pPr>
            <w:r>
              <w:t>Оперативное лечение грыжи передней брюшной стенки</w:t>
            </w:r>
          </w:p>
        </w:tc>
        <w:tc>
          <w:tcPr>
            <w:tcW w:w="1134" w:type="dxa"/>
          </w:tcPr>
          <w:p w14:paraId="21F2B96C" w14:textId="77777777" w:rsidR="002B6D76" w:rsidRDefault="002B6D76">
            <w:pPr>
              <w:pStyle w:val="ConsPlusNormal0"/>
            </w:pPr>
          </w:p>
        </w:tc>
        <w:tc>
          <w:tcPr>
            <w:tcW w:w="1077" w:type="dxa"/>
          </w:tcPr>
          <w:p w14:paraId="77C0342E" w14:textId="77777777" w:rsidR="002B6D76" w:rsidRDefault="00000000">
            <w:pPr>
              <w:pStyle w:val="ConsPlusNormal0"/>
              <w:jc w:val="center"/>
            </w:pPr>
            <w:r>
              <w:t>+</w:t>
            </w:r>
          </w:p>
        </w:tc>
        <w:tc>
          <w:tcPr>
            <w:tcW w:w="1134" w:type="dxa"/>
          </w:tcPr>
          <w:p w14:paraId="239EC1A6" w14:textId="77777777" w:rsidR="002B6D76" w:rsidRDefault="002B6D76">
            <w:pPr>
              <w:pStyle w:val="ConsPlusNormal0"/>
            </w:pPr>
          </w:p>
        </w:tc>
        <w:tc>
          <w:tcPr>
            <w:tcW w:w="1077" w:type="dxa"/>
          </w:tcPr>
          <w:p w14:paraId="1C77B760" w14:textId="77777777" w:rsidR="002B6D76" w:rsidRDefault="002B6D76">
            <w:pPr>
              <w:pStyle w:val="ConsPlusNormal0"/>
            </w:pPr>
          </w:p>
        </w:tc>
      </w:tr>
      <w:tr w:rsidR="002B6D76" w14:paraId="11B4838C" w14:textId="77777777">
        <w:tc>
          <w:tcPr>
            <w:tcW w:w="680" w:type="dxa"/>
          </w:tcPr>
          <w:p w14:paraId="42BE6849" w14:textId="77777777" w:rsidR="002B6D76" w:rsidRDefault="00000000">
            <w:pPr>
              <w:pStyle w:val="ConsPlusNormal0"/>
              <w:jc w:val="center"/>
            </w:pPr>
            <w:r>
              <w:t>39.</w:t>
            </w:r>
          </w:p>
        </w:tc>
        <w:tc>
          <w:tcPr>
            <w:tcW w:w="2098" w:type="dxa"/>
          </w:tcPr>
          <w:p w14:paraId="1DB3815A" w14:textId="77777777" w:rsidR="002B6D76" w:rsidRDefault="00000000">
            <w:pPr>
              <w:pStyle w:val="ConsPlusNormal0"/>
            </w:pPr>
            <w:r>
              <w:t>A16.14.009.001</w:t>
            </w:r>
          </w:p>
        </w:tc>
        <w:tc>
          <w:tcPr>
            <w:tcW w:w="2098" w:type="dxa"/>
          </w:tcPr>
          <w:p w14:paraId="0A762274" w14:textId="77777777" w:rsidR="002B6D76" w:rsidRDefault="00000000">
            <w:pPr>
              <w:pStyle w:val="ConsPlusNormal0"/>
            </w:pPr>
            <w:r>
              <w:t>Холецистэктомия малоинвазивная</w:t>
            </w:r>
          </w:p>
        </w:tc>
        <w:tc>
          <w:tcPr>
            <w:tcW w:w="1928" w:type="dxa"/>
          </w:tcPr>
          <w:p w14:paraId="71147DED" w14:textId="77777777" w:rsidR="002B6D76" w:rsidRDefault="00000000">
            <w:pPr>
              <w:pStyle w:val="ConsPlusNormal0"/>
            </w:pPr>
            <w:r>
              <w:t>A16.30.002</w:t>
            </w:r>
          </w:p>
        </w:tc>
        <w:tc>
          <w:tcPr>
            <w:tcW w:w="2268" w:type="dxa"/>
          </w:tcPr>
          <w:p w14:paraId="3A2FD95F" w14:textId="77777777" w:rsidR="002B6D76" w:rsidRDefault="00000000">
            <w:pPr>
              <w:pStyle w:val="ConsPlusNormal0"/>
            </w:pPr>
            <w:r>
              <w:t>Оперативное лечение пупочной грыжи</w:t>
            </w:r>
          </w:p>
        </w:tc>
        <w:tc>
          <w:tcPr>
            <w:tcW w:w="1134" w:type="dxa"/>
          </w:tcPr>
          <w:p w14:paraId="58B2D71E" w14:textId="77777777" w:rsidR="002B6D76" w:rsidRDefault="002B6D76">
            <w:pPr>
              <w:pStyle w:val="ConsPlusNormal0"/>
            </w:pPr>
          </w:p>
        </w:tc>
        <w:tc>
          <w:tcPr>
            <w:tcW w:w="1077" w:type="dxa"/>
          </w:tcPr>
          <w:p w14:paraId="5FF39049" w14:textId="77777777" w:rsidR="002B6D76" w:rsidRDefault="00000000">
            <w:pPr>
              <w:pStyle w:val="ConsPlusNormal0"/>
              <w:jc w:val="center"/>
            </w:pPr>
            <w:r>
              <w:t>+</w:t>
            </w:r>
          </w:p>
        </w:tc>
        <w:tc>
          <w:tcPr>
            <w:tcW w:w="1134" w:type="dxa"/>
          </w:tcPr>
          <w:p w14:paraId="1DF31A10" w14:textId="77777777" w:rsidR="002B6D76" w:rsidRDefault="002B6D76">
            <w:pPr>
              <w:pStyle w:val="ConsPlusNormal0"/>
            </w:pPr>
          </w:p>
        </w:tc>
        <w:tc>
          <w:tcPr>
            <w:tcW w:w="1077" w:type="dxa"/>
          </w:tcPr>
          <w:p w14:paraId="123B8D9D" w14:textId="77777777" w:rsidR="002B6D76" w:rsidRDefault="002B6D76">
            <w:pPr>
              <w:pStyle w:val="ConsPlusNormal0"/>
            </w:pPr>
          </w:p>
        </w:tc>
      </w:tr>
      <w:tr w:rsidR="002B6D76" w14:paraId="69034BC0" w14:textId="77777777">
        <w:tc>
          <w:tcPr>
            <w:tcW w:w="680" w:type="dxa"/>
          </w:tcPr>
          <w:p w14:paraId="55275E96" w14:textId="77777777" w:rsidR="002B6D76" w:rsidRDefault="00000000">
            <w:pPr>
              <w:pStyle w:val="ConsPlusNormal0"/>
              <w:jc w:val="center"/>
            </w:pPr>
            <w:r>
              <w:t>40.</w:t>
            </w:r>
          </w:p>
        </w:tc>
        <w:tc>
          <w:tcPr>
            <w:tcW w:w="2098" w:type="dxa"/>
          </w:tcPr>
          <w:p w14:paraId="62647A54" w14:textId="77777777" w:rsidR="002B6D76" w:rsidRDefault="00000000">
            <w:pPr>
              <w:pStyle w:val="ConsPlusNormal0"/>
            </w:pPr>
            <w:r>
              <w:t>A16.14.009.001</w:t>
            </w:r>
          </w:p>
        </w:tc>
        <w:tc>
          <w:tcPr>
            <w:tcW w:w="2098" w:type="dxa"/>
          </w:tcPr>
          <w:p w14:paraId="43B5E08D" w14:textId="77777777" w:rsidR="002B6D76" w:rsidRDefault="00000000">
            <w:pPr>
              <w:pStyle w:val="ConsPlusNormal0"/>
            </w:pPr>
            <w:r>
              <w:t>Холецистэктомия малоинвазивная</w:t>
            </w:r>
          </w:p>
        </w:tc>
        <w:tc>
          <w:tcPr>
            <w:tcW w:w="1928" w:type="dxa"/>
          </w:tcPr>
          <w:p w14:paraId="33745A9D" w14:textId="77777777" w:rsidR="002B6D76" w:rsidRDefault="00000000">
            <w:pPr>
              <w:pStyle w:val="ConsPlusNormal0"/>
            </w:pPr>
            <w:r>
              <w:t>A16.30.003</w:t>
            </w:r>
          </w:p>
        </w:tc>
        <w:tc>
          <w:tcPr>
            <w:tcW w:w="2268" w:type="dxa"/>
          </w:tcPr>
          <w:p w14:paraId="11C50743" w14:textId="77777777" w:rsidR="002B6D76" w:rsidRDefault="00000000">
            <w:pPr>
              <w:pStyle w:val="ConsPlusNormal0"/>
            </w:pPr>
            <w:r>
              <w:t>Оперативное лечение околопупочной грыжи</w:t>
            </w:r>
          </w:p>
        </w:tc>
        <w:tc>
          <w:tcPr>
            <w:tcW w:w="1134" w:type="dxa"/>
          </w:tcPr>
          <w:p w14:paraId="4EB46117" w14:textId="77777777" w:rsidR="002B6D76" w:rsidRDefault="002B6D76">
            <w:pPr>
              <w:pStyle w:val="ConsPlusNormal0"/>
            </w:pPr>
          </w:p>
        </w:tc>
        <w:tc>
          <w:tcPr>
            <w:tcW w:w="1077" w:type="dxa"/>
          </w:tcPr>
          <w:p w14:paraId="78FDA1B1" w14:textId="77777777" w:rsidR="002B6D76" w:rsidRDefault="00000000">
            <w:pPr>
              <w:pStyle w:val="ConsPlusNormal0"/>
              <w:jc w:val="center"/>
            </w:pPr>
            <w:r>
              <w:t>+</w:t>
            </w:r>
          </w:p>
        </w:tc>
        <w:tc>
          <w:tcPr>
            <w:tcW w:w="1134" w:type="dxa"/>
          </w:tcPr>
          <w:p w14:paraId="35310A8C" w14:textId="77777777" w:rsidR="002B6D76" w:rsidRDefault="002B6D76">
            <w:pPr>
              <w:pStyle w:val="ConsPlusNormal0"/>
            </w:pPr>
          </w:p>
        </w:tc>
        <w:tc>
          <w:tcPr>
            <w:tcW w:w="1077" w:type="dxa"/>
          </w:tcPr>
          <w:p w14:paraId="356E7174" w14:textId="77777777" w:rsidR="002B6D76" w:rsidRDefault="002B6D76">
            <w:pPr>
              <w:pStyle w:val="ConsPlusNormal0"/>
            </w:pPr>
          </w:p>
        </w:tc>
      </w:tr>
      <w:tr w:rsidR="002B6D76" w14:paraId="3ED73492" w14:textId="77777777">
        <w:tc>
          <w:tcPr>
            <w:tcW w:w="680" w:type="dxa"/>
          </w:tcPr>
          <w:p w14:paraId="3E7DF212" w14:textId="77777777" w:rsidR="002B6D76" w:rsidRDefault="00000000">
            <w:pPr>
              <w:pStyle w:val="ConsPlusNormal0"/>
              <w:jc w:val="center"/>
            </w:pPr>
            <w:r>
              <w:t>41.</w:t>
            </w:r>
          </w:p>
        </w:tc>
        <w:tc>
          <w:tcPr>
            <w:tcW w:w="2098" w:type="dxa"/>
          </w:tcPr>
          <w:p w14:paraId="00BC76E8" w14:textId="77777777" w:rsidR="002B6D76" w:rsidRDefault="00000000">
            <w:pPr>
              <w:pStyle w:val="ConsPlusNormal0"/>
            </w:pPr>
            <w:r>
              <w:t>A16.14.009.001</w:t>
            </w:r>
          </w:p>
        </w:tc>
        <w:tc>
          <w:tcPr>
            <w:tcW w:w="2098" w:type="dxa"/>
          </w:tcPr>
          <w:p w14:paraId="592A5801" w14:textId="77777777" w:rsidR="002B6D76" w:rsidRDefault="00000000">
            <w:pPr>
              <w:pStyle w:val="ConsPlusNormal0"/>
            </w:pPr>
            <w:r>
              <w:t>Холецистэктомия малоинвазивная</w:t>
            </w:r>
          </w:p>
        </w:tc>
        <w:tc>
          <w:tcPr>
            <w:tcW w:w="1928" w:type="dxa"/>
          </w:tcPr>
          <w:p w14:paraId="487F0145" w14:textId="77777777" w:rsidR="002B6D76" w:rsidRDefault="00000000">
            <w:pPr>
              <w:pStyle w:val="ConsPlusNormal0"/>
            </w:pPr>
            <w:r>
              <w:t>A16.30.004</w:t>
            </w:r>
          </w:p>
        </w:tc>
        <w:tc>
          <w:tcPr>
            <w:tcW w:w="2268" w:type="dxa"/>
          </w:tcPr>
          <w:p w14:paraId="4B609061" w14:textId="77777777" w:rsidR="002B6D76" w:rsidRDefault="00000000">
            <w:pPr>
              <w:pStyle w:val="ConsPlusNormal0"/>
            </w:pPr>
            <w:r>
              <w:t>Оперативное лечение грыжи передней брюшной стенки</w:t>
            </w:r>
          </w:p>
        </w:tc>
        <w:tc>
          <w:tcPr>
            <w:tcW w:w="1134" w:type="dxa"/>
          </w:tcPr>
          <w:p w14:paraId="528FAAAF" w14:textId="77777777" w:rsidR="002B6D76" w:rsidRDefault="002B6D76">
            <w:pPr>
              <w:pStyle w:val="ConsPlusNormal0"/>
            </w:pPr>
          </w:p>
        </w:tc>
        <w:tc>
          <w:tcPr>
            <w:tcW w:w="1077" w:type="dxa"/>
          </w:tcPr>
          <w:p w14:paraId="6C93E66B" w14:textId="77777777" w:rsidR="002B6D76" w:rsidRDefault="00000000">
            <w:pPr>
              <w:pStyle w:val="ConsPlusNormal0"/>
              <w:jc w:val="center"/>
            </w:pPr>
            <w:r>
              <w:t>+</w:t>
            </w:r>
          </w:p>
        </w:tc>
        <w:tc>
          <w:tcPr>
            <w:tcW w:w="1134" w:type="dxa"/>
          </w:tcPr>
          <w:p w14:paraId="00FB97D4" w14:textId="77777777" w:rsidR="002B6D76" w:rsidRDefault="002B6D76">
            <w:pPr>
              <w:pStyle w:val="ConsPlusNormal0"/>
            </w:pPr>
          </w:p>
        </w:tc>
        <w:tc>
          <w:tcPr>
            <w:tcW w:w="1077" w:type="dxa"/>
          </w:tcPr>
          <w:p w14:paraId="4EFC445B" w14:textId="77777777" w:rsidR="002B6D76" w:rsidRDefault="002B6D76">
            <w:pPr>
              <w:pStyle w:val="ConsPlusNormal0"/>
            </w:pPr>
          </w:p>
        </w:tc>
      </w:tr>
      <w:tr w:rsidR="002B6D76" w14:paraId="4811E936" w14:textId="77777777">
        <w:tc>
          <w:tcPr>
            <w:tcW w:w="680" w:type="dxa"/>
          </w:tcPr>
          <w:p w14:paraId="61089E5A" w14:textId="77777777" w:rsidR="002B6D76" w:rsidRDefault="00000000">
            <w:pPr>
              <w:pStyle w:val="ConsPlusNormal0"/>
              <w:jc w:val="center"/>
            </w:pPr>
            <w:r>
              <w:t>42.</w:t>
            </w:r>
          </w:p>
        </w:tc>
        <w:tc>
          <w:tcPr>
            <w:tcW w:w="2098" w:type="dxa"/>
          </w:tcPr>
          <w:p w14:paraId="22AFD051" w14:textId="77777777" w:rsidR="002B6D76" w:rsidRDefault="00000000">
            <w:pPr>
              <w:pStyle w:val="ConsPlusNormal0"/>
            </w:pPr>
            <w:r>
              <w:t>A16.09.026.004</w:t>
            </w:r>
          </w:p>
        </w:tc>
        <w:tc>
          <w:tcPr>
            <w:tcW w:w="2098" w:type="dxa"/>
          </w:tcPr>
          <w:p w14:paraId="4DD7834C" w14:textId="77777777" w:rsidR="002B6D76" w:rsidRDefault="00000000">
            <w:pPr>
              <w:pStyle w:val="ConsPlusNormal0"/>
            </w:pPr>
            <w:r>
              <w:t>Пластика диафрагмы с использованием видеоэндоскопических технологий</w:t>
            </w:r>
          </w:p>
        </w:tc>
        <w:tc>
          <w:tcPr>
            <w:tcW w:w="1928" w:type="dxa"/>
          </w:tcPr>
          <w:p w14:paraId="5FD4EC93" w14:textId="77777777" w:rsidR="002B6D76" w:rsidRDefault="00000000">
            <w:pPr>
              <w:pStyle w:val="ConsPlusNormal0"/>
            </w:pPr>
            <w:r>
              <w:t>A16.16.006.001</w:t>
            </w:r>
          </w:p>
        </w:tc>
        <w:tc>
          <w:tcPr>
            <w:tcW w:w="2268" w:type="dxa"/>
          </w:tcPr>
          <w:p w14:paraId="0684A7CF" w14:textId="77777777" w:rsidR="002B6D76" w:rsidRDefault="00000000">
            <w:pPr>
              <w:pStyle w:val="ConsPlusNormal0"/>
            </w:pPr>
            <w:r>
              <w:t>Бужирование пищевода эндоскопическое</w:t>
            </w:r>
          </w:p>
        </w:tc>
        <w:tc>
          <w:tcPr>
            <w:tcW w:w="1134" w:type="dxa"/>
          </w:tcPr>
          <w:p w14:paraId="2A2672F6" w14:textId="77777777" w:rsidR="002B6D76" w:rsidRDefault="002B6D76">
            <w:pPr>
              <w:pStyle w:val="ConsPlusNormal0"/>
            </w:pPr>
          </w:p>
        </w:tc>
        <w:tc>
          <w:tcPr>
            <w:tcW w:w="1077" w:type="dxa"/>
          </w:tcPr>
          <w:p w14:paraId="20151B24" w14:textId="77777777" w:rsidR="002B6D76" w:rsidRDefault="00000000">
            <w:pPr>
              <w:pStyle w:val="ConsPlusNormal0"/>
              <w:jc w:val="center"/>
            </w:pPr>
            <w:r>
              <w:t>+</w:t>
            </w:r>
          </w:p>
        </w:tc>
        <w:tc>
          <w:tcPr>
            <w:tcW w:w="1134" w:type="dxa"/>
          </w:tcPr>
          <w:p w14:paraId="64BEEA66" w14:textId="77777777" w:rsidR="002B6D76" w:rsidRDefault="002B6D76">
            <w:pPr>
              <w:pStyle w:val="ConsPlusNormal0"/>
            </w:pPr>
          </w:p>
        </w:tc>
        <w:tc>
          <w:tcPr>
            <w:tcW w:w="1077" w:type="dxa"/>
          </w:tcPr>
          <w:p w14:paraId="0B333F59" w14:textId="77777777" w:rsidR="002B6D76" w:rsidRDefault="002B6D76">
            <w:pPr>
              <w:pStyle w:val="ConsPlusNormal0"/>
            </w:pPr>
          </w:p>
        </w:tc>
      </w:tr>
      <w:tr w:rsidR="002B6D76" w14:paraId="751CE570" w14:textId="77777777">
        <w:tc>
          <w:tcPr>
            <w:tcW w:w="680" w:type="dxa"/>
          </w:tcPr>
          <w:p w14:paraId="722C9913" w14:textId="77777777" w:rsidR="002B6D76" w:rsidRDefault="00000000">
            <w:pPr>
              <w:pStyle w:val="ConsPlusNormal0"/>
              <w:jc w:val="center"/>
            </w:pPr>
            <w:r>
              <w:t>43.</w:t>
            </w:r>
          </w:p>
        </w:tc>
        <w:tc>
          <w:tcPr>
            <w:tcW w:w="2098" w:type="dxa"/>
          </w:tcPr>
          <w:p w14:paraId="33F973A7" w14:textId="77777777" w:rsidR="002B6D76" w:rsidRDefault="00000000">
            <w:pPr>
              <w:pStyle w:val="ConsPlusNormal0"/>
            </w:pPr>
            <w:r>
              <w:t>A16.22.001</w:t>
            </w:r>
          </w:p>
        </w:tc>
        <w:tc>
          <w:tcPr>
            <w:tcW w:w="2098" w:type="dxa"/>
          </w:tcPr>
          <w:p w14:paraId="03D689FD" w14:textId="77777777" w:rsidR="002B6D76" w:rsidRDefault="00000000">
            <w:pPr>
              <w:pStyle w:val="ConsPlusNormal0"/>
            </w:pPr>
            <w:r>
              <w:t>Гемитиреоидэктомия</w:t>
            </w:r>
          </w:p>
        </w:tc>
        <w:tc>
          <w:tcPr>
            <w:tcW w:w="1928" w:type="dxa"/>
          </w:tcPr>
          <w:p w14:paraId="58786ADA" w14:textId="77777777" w:rsidR="002B6D76" w:rsidRDefault="00000000">
            <w:pPr>
              <w:pStyle w:val="ConsPlusNormal0"/>
            </w:pPr>
            <w:r>
              <w:t>A16.14.009.002</w:t>
            </w:r>
          </w:p>
        </w:tc>
        <w:tc>
          <w:tcPr>
            <w:tcW w:w="2268" w:type="dxa"/>
          </w:tcPr>
          <w:p w14:paraId="1EA81306" w14:textId="77777777" w:rsidR="002B6D76" w:rsidRDefault="00000000">
            <w:pPr>
              <w:pStyle w:val="ConsPlusNormal0"/>
            </w:pPr>
            <w:r>
              <w:t>Холецистэктомия лапароскопическая</w:t>
            </w:r>
          </w:p>
        </w:tc>
        <w:tc>
          <w:tcPr>
            <w:tcW w:w="1134" w:type="dxa"/>
          </w:tcPr>
          <w:p w14:paraId="30EEA140" w14:textId="77777777" w:rsidR="002B6D76" w:rsidRDefault="002B6D76">
            <w:pPr>
              <w:pStyle w:val="ConsPlusNormal0"/>
            </w:pPr>
          </w:p>
        </w:tc>
        <w:tc>
          <w:tcPr>
            <w:tcW w:w="1077" w:type="dxa"/>
          </w:tcPr>
          <w:p w14:paraId="4DACE672" w14:textId="77777777" w:rsidR="002B6D76" w:rsidRDefault="00000000">
            <w:pPr>
              <w:pStyle w:val="ConsPlusNormal0"/>
              <w:jc w:val="center"/>
            </w:pPr>
            <w:r>
              <w:t>+</w:t>
            </w:r>
          </w:p>
        </w:tc>
        <w:tc>
          <w:tcPr>
            <w:tcW w:w="1134" w:type="dxa"/>
          </w:tcPr>
          <w:p w14:paraId="7D118737" w14:textId="77777777" w:rsidR="002B6D76" w:rsidRDefault="002B6D76">
            <w:pPr>
              <w:pStyle w:val="ConsPlusNormal0"/>
            </w:pPr>
          </w:p>
        </w:tc>
        <w:tc>
          <w:tcPr>
            <w:tcW w:w="1077" w:type="dxa"/>
          </w:tcPr>
          <w:p w14:paraId="247D4716" w14:textId="77777777" w:rsidR="002B6D76" w:rsidRDefault="002B6D76">
            <w:pPr>
              <w:pStyle w:val="ConsPlusNormal0"/>
            </w:pPr>
          </w:p>
        </w:tc>
      </w:tr>
      <w:tr w:rsidR="002B6D76" w14:paraId="432A2A8C" w14:textId="77777777">
        <w:tc>
          <w:tcPr>
            <w:tcW w:w="680" w:type="dxa"/>
          </w:tcPr>
          <w:p w14:paraId="709B00B5" w14:textId="77777777" w:rsidR="002B6D76" w:rsidRDefault="00000000">
            <w:pPr>
              <w:pStyle w:val="ConsPlusNormal0"/>
              <w:jc w:val="center"/>
            </w:pPr>
            <w:r>
              <w:t>44.</w:t>
            </w:r>
          </w:p>
        </w:tc>
        <w:tc>
          <w:tcPr>
            <w:tcW w:w="2098" w:type="dxa"/>
          </w:tcPr>
          <w:p w14:paraId="057705E3" w14:textId="77777777" w:rsidR="002B6D76" w:rsidRDefault="00000000">
            <w:pPr>
              <w:pStyle w:val="ConsPlusNormal0"/>
            </w:pPr>
            <w:r>
              <w:t>A16.22.001</w:t>
            </w:r>
          </w:p>
        </w:tc>
        <w:tc>
          <w:tcPr>
            <w:tcW w:w="2098" w:type="dxa"/>
          </w:tcPr>
          <w:p w14:paraId="422978C2" w14:textId="77777777" w:rsidR="002B6D76" w:rsidRDefault="00000000">
            <w:pPr>
              <w:pStyle w:val="ConsPlusNormal0"/>
            </w:pPr>
            <w:r>
              <w:t>Гемитиреоидэктомия</w:t>
            </w:r>
          </w:p>
        </w:tc>
        <w:tc>
          <w:tcPr>
            <w:tcW w:w="1928" w:type="dxa"/>
          </w:tcPr>
          <w:p w14:paraId="4C0A7328" w14:textId="77777777" w:rsidR="002B6D76" w:rsidRDefault="00000000">
            <w:pPr>
              <w:pStyle w:val="ConsPlusNormal0"/>
            </w:pPr>
            <w:r>
              <w:t>A16.30.001</w:t>
            </w:r>
          </w:p>
        </w:tc>
        <w:tc>
          <w:tcPr>
            <w:tcW w:w="2268" w:type="dxa"/>
          </w:tcPr>
          <w:p w14:paraId="47F0A6B7" w14:textId="77777777" w:rsidR="002B6D76" w:rsidRDefault="00000000">
            <w:pPr>
              <w:pStyle w:val="ConsPlusNormal0"/>
            </w:pPr>
            <w:r>
              <w:t>Оперативное лечение пахово-бедренной грыжи</w:t>
            </w:r>
          </w:p>
        </w:tc>
        <w:tc>
          <w:tcPr>
            <w:tcW w:w="1134" w:type="dxa"/>
          </w:tcPr>
          <w:p w14:paraId="76388482" w14:textId="77777777" w:rsidR="002B6D76" w:rsidRDefault="002B6D76">
            <w:pPr>
              <w:pStyle w:val="ConsPlusNormal0"/>
            </w:pPr>
          </w:p>
        </w:tc>
        <w:tc>
          <w:tcPr>
            <w:tcW w:w="1077" w:type="dxa"/>
          </w:tcPr>
          <w:p w14:paraId="71405ABF" w14:textId="77777777" w:rsidR="002B6D76" w:rsidRDefault="00000000">
            <w:pPr>
              <w:pStyle w:val="ConsPlusNormal0"/>
              <w:jc w:val="center"/>
            </w:pPr>
            <w:r>
              <w:t>+</w:t>
            </w:r>
          </w:p>
        </w:tc>
        <w:tc>
          <w:tcPr>
            <w:tcW w:w="1134" w:type="dxa"/>
          </w:tcPr>
          <w:p w14:paraId="4CE64467" w14:textId="77777777" w:rsidR="002B6D76" w:rsidRDefault="002B6D76">
            <w:pPr>
              <w:pStyle w:val="ConsPlusNormal0"/>
            </w:pPr>
          </w:p>
        </w:tc>
        <w:tc>
          <w:tcPr>
            <w:tcW w:w="1077" w:type="dxa"/>
          </w:tcPr>
          <w:p w14:paraId="38DAF65D" w14:textId="77777777" w:rsidR="002B6D76" w:rsidRDefault="002B6D76">
            <w:pPr>
              <w:pStyle w:val="ConsPlusNormal0"/>
            </w:pPr>
          </w:p>
        </w:tc>
      </w:tr>
      <w:tr w:rsidR="002B6D76" w14:paraId="4C5CFAB3" w14:textId="77777777">
        <w:tc>
          <w:tcPr>
            <w:tcW w:w="680" w:type="dxa"/>
          </w:tcPr>
          <w:p w14:paraId="43AF11C1" w14:textId="77777777" w:rsidR="002B6D76" w:rsidRDefault="00000000">
            <w:pPr>
              <w:pStyle w:val="ConsPlusNormal0"/>
              <w:jc w:val="center"/>
            </w:pPr>
            <w:r>
              <w:t>45.</w:t>
            </w:r>
          </w:p>
        </w:tc>
        <w:tc>
          <w:tcPr>
            <w:tcW w:w="2098" w:type="dxa"/>
          </w:tcPr>
          <w:p w14:paraId="2E48EB3C" w14:textId="77777777" w:rsidR="002B6D76" w:rsidRDefault="00000000">
            <w:pPr>
              <w:pStyle w:val="ConsPlusNormal0"/>
            </w:pPr>
            <w:r>
              <w:t>A16.22.001</w:t>
            </w:r>
          </w:p>
        </w:tc>
        <w:tc>
          <w:tcPr>
            <w:tcW w:w="2098" w:type="dxa"/>
          </w:tcPr>
          <w:p w14:paraId="3E7539A2" w14:textId="77777777" w:rsidR="002B6D76" w:rsidRDefault="00000000">
            <w:pPr>
              <w:pStyle w:val="ConsPlusNormal0"/>
            </w:pPr>
            <w:r>
              <w:t>Гемитиреоидэктомия</w:t>
            </w:r>
          </w:p>
        </w:tc>
        <w:tc>
          <w:tcPr>
            <w:tcW w:w="1928" w:type="dxa"/>
          </w:tcPr>
          <w:p w14:paraId="3230D7B7" w14:textId="77777777" w:rsidR="002B6D76" w:rsidRDefault="00000000">
            <w:pPr>
              <w:pStyle w:val="ConsPlusNormal0"/>
            </w:pPr>
            <w:r>
              <w:t>A16.30.001.001</w:t>
            </w:r>
          </w:p>
        </w:tc>
        <w:tc>
          <w:tcPr>
            <w:tcW w:w="2268" w:type="dxa"/>
          </w:tcPr>
          <w:p w14:paraId="16D0557C" w14:textId="77777777" w:rsidR="002B6D76" w:rsidRDefault="00000000">
            <w:pPr>
              <w:pStyle w:val="ConsPlusNormal0"/>
            </w:pPr>
            <w:r>
              <w:t>Оперативное лечение пахово-бедренной грыжи с использованием видеоэндоскопических технологий</w:t>
            </w:r>
          </w:p>
        </w:tc>
        <w:tc>
          <w:tcPr>
            <w:tcW w:w="1134" w:type="dxa"/>
          </w:tcPr>
          <w:p w14:paraId="516C2CE5" w14:textId="77777777" w:rsidR="002B6D76" w:rsidRDefault="002B6D76">
            <w:pPr>
              <w:pStyle w:val="ConsPlusNormal0"/>
            </w:pPr>
          </w:p>
        </w:tc>
        <w:tc>
          <w:tcPr>
            <w:tcW w:w="1077" w:type="dxa"/>
          </w:tcPr>
          <w:p w14:paraId="3E032588" w14:textId="77777777" w:rsidR="002B6D76" w:rsidRDefault="00000000">
            <w:pPr>
              <w:pStyle w:val="ConsPlusNormal0"/>
              <w:jc w:val="center"/>
            </w:pPr>
            <w:r>
              <w:t>+</w:t>
            </w:r>
          </w:p>
        </w:tc>
        <w:tc>
          <w:tcPr>
            <w:tcW w:w="1134" w:type="dxa"/>
          </w:tcPr>
          <w:p w14:paraId="19C3B22B" w14:textId="77777777" w:rsidR="002B6D76" w:rsidRDefault="002B6D76">
            <w:pPr>
              <w:pStyle w:val="ConsPlusNormal0"/>
            </w:pPr>
          </w:p>
        </w:tc>
        <w:tc>
          <w:tcPr>
            <w:tcW w:w="1077" w:type="dxa"/>
          </w:tcPr>
          <w:p w14:paraId="0396D459" w14:textId="77777777" w:rsidR="002B6D76" w:rsidRDefault="002B6D76">
            <w:pPr>
              <w:pStyle w:val="ConsPlusNormal0"/>
            </w:pPr>
          </w:p>
        </w:tc>
      </w:tr>
      <w:tr w:rsidR="002B6D76" w14:paraId="1DC08954" w14:textId="77777777">
        <w:tc>
          <w:tcPr>
            <w:tcW w:w="680" w:type="dxa"/>
          </w:tcPr>
          <w:p w14:paraId="260A90DA" w14:textId="77777777" w:rsidR="002B6D76" w:rsidRDefault="00000000">
            <w:pPr>
              <w:pStyle w:val="ConsPlusNormal0"/>
              <w:jc w:val="center"/>
            </w:pPr>
            <w:r>
              <w:t>46.</w:t>
            </w:r>
          </w:p>
        </w:tc>
        <w:tc>
          <w:tcPr>
            <w:tcW w:w="2098" w:type="dxa"/>
          </w:tcPr>
          <w:p w14:paraId="7E63BD47" w14:textId="77777777" w:rsidR="002B6D76" w:rsidRDefault="00000000">
            <w:pPr>
              <w:pStyle w:val="ConsPlusNormal0"/>
            </w:pPr>
            <w:r>
              <w:t>A16.22.001</w:t>
            </w:r>
          </w:p>
        </w:tc>
        <w:tc>
          <w:tcPr>
            <w:tcW w:w="2098" w:type="dxa"/>
          </w:tcPr>
          <w:p w14:paraId="536154F0" w14:textId="77777777" w:rsidR="002B6D76" w:rsidRDefault="00000000">
            <w:pPr>
              <w:pStyle w:val="ConsPlusNormal0"/>
            </w:pPr>
            <w:r>
              <w:t>Гемитиреоидэктомия</w:t>
            </w:r>
          </w:p>
        </w:tc>
        <w:tc>
          <w:tcPr>
            <w:tcW w:w="1928" w:type="dxa"/>
          </w:tcPr>
          <w:p w14:paraId="580456AC" w14:textId="77777777" w:rsidR="002B6D76" w:rsidRDefault="00000000">
            <w:pPr>
              <w:pStyle w:val="ConsPlusNormal0"/>
            </w:pPr>
            <w:r>
              <w:t>A16.30.001.002</w:t>
            </w:r>
          </w:p>
        </w:tc>
        <w:tc>
          <w:tcPr>
            <w:tcW w:w="2268" w:type="dxa"/>
          </w:tcPr>
          <w:p w14:paraId="397DFC5F" w14:textId="77777777" w:rsidR="002B6D76" w:rsidRDefault="00000000">
            <w:pPr>
              <w:pStyle w:val="ConsPlusNormal0"/>
            </w:pPr>
            <w:r>
              <w:t>Оперативное лечение пахово-бедренной грыжи с использованием сетчатых имплантов</w:t>
            </w:r>
          </w:p>
        </w:tc>
        <w:tc>
          <w:tcPr>
            <w:tcW w:w="1134" w:type="dxa"/>
          </w:tcPr>
          <w:p w14:paraId="314793F7" w14:textId="77777777" w:rsidR="002B6D76" w:rsidRDefault="002B6D76">
            <w:pPr>
              <w:pStyle w:val="ConsPlusNormal0"/>
            </w:pPr>
          </w:p>
        </w:tc>
        <w:tc>
          <w:tcPr>
            <w:tcW w:w="1077" w:type="dxa"/>
          </w:tcPr>
          <w:p w14:paraId="22044133" w14:textId="77777777" w:rsidR="002B6D76" w:rsidRDefault="00000000">
            <w:pPr>
              <w:pStyle w:val="ConsPlusNormal0"/>
              <w:jc w:val="center"/>
            </w:pPr>
            <w:r>
              <w:t>+</w:t>
            </w:r>
          </w:p>
        </w:tc>
        <w:tc>
          <w:tcPr>
            <w:tcW w:w="1134" w:type="dxa"/>
          </w:tcPr>
          <w:p w14:paraId="18460C89" w14:textId="77777777" w:rsidR="002B6D76" w:rsidRDefault="002B6D76">
            <w:pPr>
              <w:pStyle w:val="ConsPlusNormal0"/>
            </w:pPr>
          </w:p>
        </w:tc>
        <w:tc>
          <w:tcPr>
            <w:tcW w:w="1077" w:type="dxa"/>
          </w:tcPr>
          <w:p w14:paraId="525B906D" w14:textId="77777777" w:rsidR="002B6D76" w:rsidRDefault="002B6D76">
            <w:pPr>
              <w:pStyle w:val="ConsPlusNormal0"/>
            </w:pPr>
          </w:p>
        </w:tc>
      </w:tr>
      <w:tr w:rsidR="002B6D76" w14:paraId="00AD31AB" w14:textId="77777777">
        <w:tc>
          <w:tcPr>
            <w:tcW w:w="680" w:type="dxa"/>
          </w:tcPr>
          <w:p w14:paraId="7E612C49" w14:textId="77777777" w:rsidR="002B6D76" w:rsidRDefault="00000000">
            <w:pPr>
              <w:pStyle w:val="ConsPlusNormal0"/>
              <w:jc w:val="center"/>
            </w:pPr>
            <w:r>
              <w:t>47.</w:t>
            </w:r>
          </w:p>
        </w:tc>
        <w:tc>
          <w:tcPr>
            <w:tcW w:w="2098" w:type="dxa"/>
          </w:tcPr>
          <w:p w14:paraId="70ECE560" w14:textId="77777777" w:rsidR="002B6D76" w:rsidRDefault="00000000">
            <w:pPr>
              <w:pStyle w:val="ConsPlusNormal0"/>
            </w:pPr>
            <w:r>
              <w:t>A16.22.001</w:t>
            </w:r>
          </w:p>
        </w:tc>
        <w:tc>
          <w:tcPr>
            <w:tcW w:w="2098" w:type="dxa"/>
          </w:tcPr>
          <w:p w14:paraId="4B2893A1" w14:textId="77777777" w:rsidR="002B6D76" w:rsidRDefault="00000000">
            <w:pPr>
              <w:pStyle w:val="ConsPlusNormal0"/>
            </w:pPr>
            <w:r>
              <w:t>Гемитиреоидэктомия</w:t>
            </w:r>
          </w:p>
        </w:tc>
        <w:tc>
          <w:tcPr>
            <w:tcW w:w="1928" w:type="dxa"/>
          </w:tcPr>
          <w:p w14:paraId="6EB455C9" w14:textId="77777777" w:rsidR="002B6D76" w:rsidRDefault="00000000">
            <w:pPr>
              <w:pStyle w:val="ConsPlusNormal0"/>
            </w:pPr>
            <w:r>
              <w:t>A16.30.002</w:t>
            </w:r>
          </w:p>
        </w:tc>
        <w:tc>
          <w:tcPr>
            <w:tcW w:w="2268" w:type="dxa"/>
          </w:tcPr>
          <w:p w14:paraId="174BF91B" w14:textId="77777777" w:rsidR="002B6D76" w:rsidRDefault="00000000">
            <w:pPr>
              <w:pStyle w:val="ConsPlusNormal0"/>
            </w:pPr>
            <w:r>
              <w:t>Оперативное лечение пупочной грыжи</w:t>
            </w:r>
          </w:p>
        </w:tc>
        <w:tc>
          <w:tcPr>
            <w:tcW w:w="1134" w:type="dxa"/>
          </w:tcPr>
          <w:p w14:paraId="58A048AA" w14:textId="77777777" w:rsidR="002B6D76" w:rsidRDefault="002B6D76">
            <w:pPr>
              <w:pStyle w:val="ConsPlusNormal0"/>
            </w:pPr>
          </w:p>
        </w:tc>
        <w:tc>
          <w:tcPr>
            <w:tcW w:w="1077" w:type="dxa"/>
          </w:tcPr>
          <w:p w14:paraId="18108304" w14:textId="77777777" w:rsidR="002B6D76" w:rsidRDefault="00000000">
            <w:pPr>
              <w:pStyle w:val="ConsPlusNormal0"/>
              <w:jc w:val="center"/>
            </w:pPr>
            <w:r>
              <w:t>+</w:t>
            </w:r>
          </w:p>
        </w:tc>
        <w:tc>
          <w:tcPr>
            <w:tcW w:w="1134" w:type="dxa"/>
          </w:tcPr>
          <w:p w14:paraId="4C7F0173" w14:textId="77777777" w:rsidR="002B6D76" w:rsidRDefault="002B6D76">
            <w:pPr>
              <w:pStyle w:val="ConsPlusNormal0"/>
            </w:pPr>
          </w:p>
        </w:tc>
        <w:tc>
          <w:tcPr>
            <w:tcW w:w="1077" w:type="dxa"/>
          </w:tcPr>
          <w:p w14:paraId="3F67802E" w14:textId="77777777" w:rsidR="002B6D76" w:rsidRDefault="002B6D76">
            <w:pPr>
              <w:pStyle w:val="ConsPlusNormal0"/>
            </w:pPr>
          </w:p>
        </w:tc>
      </w:tr>
      <w:tr w:rsidR="002B6D76" w14:paraId="2B50BD0F" w14:textId="77777777">
        <w:tc>
          <w:tcPr>
            <w:tcW w:w="680" w:type="dxa"/>
          </w:tcPr>
          <w:p w14:paraId="0F570F24" w14:textId="77777777" w:rsidR="002B6D76" w:rsidRDefault="00000000">
            <w:pPr>
              <w:pStyle w:val="ConsPlusNormal0"/>
              <w:jc w:val="center"/>
            </w:pPr>
            <w:r>
              <w:t>48.</w:t>
            </w:r>
          </w:p>
        </w:tc>
        <w:tc>
          <w:tcPr>
            <w:tcW w:w="2098" w:type="dxa"/>
          </w:tcPr>
          <w:p w14:paraId="19EC9D64" w14:textId="77777777" w:rsidR="002B6D76" w:rsidRDefault="00000000">
            <w:pPr>
              <w:pStyle w:val="ConsPlusNormal0"/>
            </w:pPr>
            <w:r>
              <w:t>A16.22.001</w:t>
            </w:r>
          </w:p>
        </w:tc>
        <w:tc>
          <w:tcPr>
            <w:tcW w:w="2098" w:type="dxa"/>
          </w:tcPr>
          <w:p w14:paraId="255EC4FB" w14:textId="77777777" w:rsidR="002B6D76" w:rsidRDefault="00000000">
            <w:pPr>
              <w:pStyle w:val="ConsPlusNormal0"/>
            </w:pPr>
            <w:r>
              <w:t>Гемитиреоидэктомия</w:t>
            </w:r>
          </w:p>
        </w:tc>
        <w:tc>
          <w:tcPr>
            <w:tcW w:w="1928" w:type="dxa"/>
          </w:tcPr>
          <w:p w14:paraId="3FB7A37E" w14:textId="77777777" w:rsidR="002B6D76" w:rsidRDefault="00000000">
            <w:pPr>
              <w:pStyle w:val="ConsPlusNormal0"/>
            </w:pPr>
            <w:r>
              <w:t>A16.30.002.001</w:t>
            </w:r>
          </w:p>
        </w:tc>
        <w:tc>
          <w:tcPr>
            <w:tcW w:w="2268" w:type="dxa"/>
          </w:tcPr>
          <w:p w14:paraId="0307F3DA" w14:textId="77777777" w:rsidR="002B6D76" w:rsidRDefault="00000000">
            <w:pPr>
              <w:pStyle w:val="ConsPlusNormal0"/>
            </w:pPr>
            <w:r>
              <w:t>Оперативное лечение пупочной грыжи с использованием видеоэндоскопических технологий</w:t>
            </w:r>
          </w:p>
        </w:tc>
        <w:tc>
          <w:tcPr>
            <w:tcW w:w="1134" w:type="dxa"/>
          </w:tcPr>
          <w:p w14:paraId="6322B089" w14:textId="77777777" w:rsidR="002B6D76" w:rsidRDefault="002B6D76">
            <w:pPr>
              <w:pStyle w:val="ConsPlusNormal0"/>
            </w:pPr>
          </w:p>
        </w:tc>
        <w:tc>
          <w:tcPr>
            <w:tcW w:w="1077" w:type="dxa"/>
          </w:tcPr>
          <w:p w14:paraId="44DB5668" w14:textId="77777777" w:rsidR="002B6D76" w:rsidRDefault="00000000">
            <w:pPr>
              <w:pStyle w:val="ConsPlusNormal0"/>
              <w:jc w:val="center"/>
            </w:pPr>
            <w:r>
              <w:t>+</w:t>
            </w:r>
          </w:p>
        </w:tc>
        <w:tc>
          <w:tcPr>
            <w:tcW w:w="1134" w:type="dxa"/>
          </w:tcPr>
          <w:p w14:paraId="2D8EAE12" w14:textId="77777777" w:rsidR="002B6D76" w:rsidRDefault="002B6D76">
            <w:pPr>
              <w:pStyle w:val="ConsPlusNormal0"/>
            </w:pPr>
          </w:p>
        </w:tc>
        <w:tc>
          <w:tcPr>
            <w:tcW w:w="1077" w:type="dxa"/>
          </w:tcPr>
          <w:p w14:paraId="55B8BDA8" w14:textId="77777777" w:rsidR="002B6D76" w:rsidRDefault="002B6D76">
            <w:pPr>
              <w:pStyle w:val="ConsPlusNormal0"/>
            </w:pPr>
          </w:p>
        </w:tc>
      </w:tr>
      <w:tr w:rsidR="002B6D76" w14:paraId="00614B63" w14:textId="77777777">
        <w:tc>
          <w:tcPr>
            <w:tcW w:w="680" w:type="dxa"/>
          </w:tcPr>
          <w:p w14:paraId="5371B8EC" w14:textId="77777777" w:rsidR="002B6D76" w:rsidRDefault="00000000">
            <w:pPr>
              <w:pStyle w:val="ConsPlusNormal0"/>
              <w:jc w:val="center"/>
            </w:pPr>
            <w:r>
              <w:t>49.</w:t>
            </w:r>
          </w:p>
        </w:tc>
        <w:tc>
          <w:tcPr>
            <w:tcW w:w="2098" w:type="dxa"/>
          </w:tcPr>
          <w:p w14:paraId="4CD012B8" w14:textId="77777777" w:rsidR="002B6D76" w:rsidRDefault="00000000">
            <w:pPr>
              <w:pStyle w:val="ConsPlusNormal0"/>
            </w:pPr>
            <w:r>
              <w:t>A16.22.001</w:t>
            </w:r>
          </w:p>
        </w:tc>
        <w:tc>
          <w:tcPr>
            <w:tcW w:w="2098" w:type="dxa"/>
          </w:tcPr>
          <w:p w14:paraId="656B06A4" w14:textId="77777777" w:rsidR="002B6D76" w:rsidRDefault="00000000">
            <w:pPr>
              <w:pStyle w:val="ConsPlusNormal0"/>
            </w:pPr>
            <w:r>
              <w:t>Гемитиреоидэктомия</w:t>
            </w:r>
          </w:p>
        </w:tc>
        <w:tc>
          <w:tcPr>
            <w:tcW w:w="1928" w:type="dxa"/>
          </w:tcPr>
          <w:p w14:paraId="55EAADB3" w14:textId="77777777" w:rsidR="002B6D76" w:rsidRDefault="00000000">
            <w:pPr>
              <w:pStyle w:val="ConsPlusNormal0"/>
            </w:pPr>
            <w:r>
              <w:t>A16.30.004</w:t>
            </w:r>
          </w:p>
        </w:tc>
        <w:tc>
          <w:tcPr>
            <w:tcW w:w="2268" w:type="dxa"/>
          </w:tcPr>
          <w:p w14:paraId="271689FD" w14:textId="77777777" w:rsidR="002B6D76" w:rsidRDefault="00000000">
            <w:pPr>
              <w:pStyle w:val="ConsPlusNormal0"/>
            </w:pPr>
            <w:r>
              <w:t>Оперативное лечение грыжи передней брюшной стенки</w:t>
            </w:r>
          </w:p>
        </w:tc>
        <w:tc>
          <w:tcPr>
            <w:tcW w:w="1134" w:type="dxa"/>
          </w:tcPr>
          <w:p w14:paraId="26B88036" w14:textId="77777777" w:rsidR="002B6D76" w:rsidRDefault="002B6D76">
            <w:pPr>
              <w:pStyle w:val="ConsPlusNormal0"/>
            </w:pPr>
          </w:p>
        </w:tc>
        <w:tc>
          <w:tcPr>
            <w:tcW w:w="1077" w:type="dxa"/>
          </w:tcPr>
          <w:p w14:paraId="0F1B4E2B" w14:textId="77777777" w:rsidR="002B6D76" w:rsidRDefault="00000000">
            <w:pPr>
              <w:pStyle w:val="ConsPlusNormal0"/>
              <w:jc w:val="center"/>
            </w:pPr>
            <w:r>
              <w:t>+</w:t>
            </w:r>
          </w:p>
        </w:tc>
        <w:tc>
          <w:tcPr>
            <w:tcW w:w="1134" w:type="dxa"/>
          </w:tcPr>
          <w:p w14:paraId="25928417" w14:textId="77777777" w:rsidR="002B6D76" w:rsidRDefault="002B6D76">
            <w:pPr>
              <w:pStyle w:val="ConsPlusNormal0"/>
            </w:pPr>
          </w:p>
        </w:tc>
        <w:tc>
          <w:tcPr>
            <w:tcW w:w="1077" w:type="dxa"/>
          </w:tcPr>
          <w:p w14:paraId="00E2303D" w14:textId="77777777" w:rsidR="002B6D76" w:rsidRDefault="002B6D76">
            <w:pPr>
              <w:pStyle w:val="ConsPlusNormal0"/>
            </w:pPr>
          </w:p>
        </w:tc>
      </w:tr>
      <w:tr w:rsidR="002B6D76" w14:paraId="39BA1443" w14:textId="77777777">
        <w:tc>
          <w:tcPr>
            <w:tcW w:w="680" w:type="dxa"/>
          </w:tcPr>
          <w:p w14:paraId="2F95C36C" w14:textId="77777777" w:rsidR="002B6D76" w:rsidRDefault="00000000">
            <w:pPr>
              <w:pStyle w:val="ConsPlusNormal0"/>
              <w:jc w:val="center"/>
            </w:pPr>
            <w:r>
              <w:t>50.</w:t>
            </w:r>
          </w:p>
        </w:tc>
        <w:tc>
          <w:tcPr>
            <w:tcW w:w="2098" w:type="dxa"/>
          </w:tcPr>
          <w:p w14:paraId="1F76DCE4" w14:textId="77777777" w:rsidR="002B6D76" w:rsidRDefault="00000000">
            <w:pPr>
              <w:pStyle w:val="ConsPlusNormal0"/>
            </w:pPr>
            <w:r>
              <w:t>A16.20.032</w:t>
            </w:r>
          </w:p>
        </w:tc>
        <w:tc>
          <w:tcPr>
            <w:tcW w:w="2098" w:type="dxa"/>
          </w:tcPr>
          <w:p w14:paraId="2E04CBF4" w14:textId="77777777" w:rsidR="002B6D76" w:rsidRDefault="00000000">
            <w:pPr>
              <w:pStyle w:val="ConsPlusNormal0"/>
            </w:pPr>
            <w:r>
              <w:t>Резекция молочной железы</w:t>
            </w:r>
          </w:p>
        </w:tc>
        <w:tc>
          <w:tcPr>
            <w:tcW w:w="1928" w:type="dxa"/>
          </w:tcPr>
          <w:p w14:paraId="0911212B" w14:textId="77777777" w:rsidR="002B6D76" w:rsidRDefault="00000000">
            <w:pPr>
              <w:pStyle w:val="ConsPlusNormal0"/>
            </w:pPr>
            <w:r>
              <w:t>A16.20.004</w:t>
            </w:r>
          </w:p>
        </w:tc>
        <w:tc>
          <w:tcPr>
            <w:tcW w:w="2268" w:type="dxa"/>
          </w:tcPr>
          <w:p w14:paraId="713213B5" w14:textId="77777777" w:rsidR="002B6D76" w:rsidRDefault="00000000">
            <w:pPr>
              <w:pStyle w:val="ConsPlusNormal0"/>
            </w:pPr>
            <w:r>
              <w:t>Сальпингэктомия лапаротомическая</w:t>
            </w:r>
          </w:p>
        </w:tc>
        <w:tc>
          <w:tcPr>
            <w:tcW w:w="1134" w:type="dxa"/>
          </w:tcPr>
          <w:p w14:paraId="292B0396" w14:textId="77777777" w:rsidR="002B6D76" w:rsidRDefault="002B6D76">
            <w:pPr>
              <w:pStyle w:val="ConsPlusNormal0"/>
            </w:pPr>
          </w:p>
        </w:tc>
        <w:tc>
          <w:tcPr>
            <w:tcW w:w="1077" w:type="dxa"/>
          </w:tcPr>
          <w:p w14:paraId="72355CA4" w14:textId="77777777" w:rsidR="002B6D76" w:rsidRDefault="00000000">
            <w:pPr>
              <w:pStyle w:val="ConsPlusNormal0"/>
              <w:jc w:val="center"/>
            </w:pPr>
            <w:r>
              <w:t>+</w:t>
            </w:r>
          </w:p>
        </w:tc>
        <w:tc>
          <w:tcPr>
            <w:tcW w:w="1134" w:type="dxa"/>
          </w:tcPr>
          <w:p w14:paraId="043006E7" w14:textId="77777777" w:rsidR="002B6D76" w:rsidRDefault="002B6D76">
            <w:pPr>
              <w:pStyle w:val="ConsPlusNormal0"/>
            </w:pPr>
          </w:p>
        </w:tc>
        <w:tc>
          <w:tcPr>
            <w:tcW w:w="1077" w:type="dxa"/>
          </w:tcPr>
          <w:p w14:paraId="41858131" w14:textId="77777777" w:rsidR="002B6D76" w:rsidRDefault="002B6D76">
            <w:pPr>
              <w:pStyle w:val="ConsPlusNormal0"/>
            </w:pPr>
          </w:p>
        </w:tc>
      </w:tr>
      <w:tr w:rsidR="002B6D76" w14:paraId="0A58CBB9" w14:textId="77777777">
        <w:tc>
          <w:tcPr>
            <w:tcW w:w="680" w:type="dxa"/>
          </w:tcPr>
          <w:p w14:paraId="32A8118D" w14:textId="77777777" w:rsidR="002B6D76" w:rsidRDefault="00000000">
            <w:pPr>
              <w:pStyle w:val="ConsPlusNormal0"/>
              <w:jc w:val="center"/>
            </w:pPr>
            <w:r>
              <w:t>51.</w:t>
            </w:r>
          </w:p>
        </w:tc>
        <w:tc>
          <w:tcPr>
            <w:tcW w:w="2098" w:type="dxa"/>
          </w:tcPr>
          <w:p w14:paraId="74B62570" w14:textId="77777777" w:rsidR="002B6D76" w:rsidRDefault="00000000">
            <w:pPr>
              <w:pStyle w:val="ConsPlusNormal0"/>
            </w:pPr>
            <w:r>
              <w:t>A16.20.032</w:t>
            </w:r>
          </w:p>
        </w:tc>
        <w:tc>
          <w:tcPr>
            <w:tcW w:w="2098" w:type="dxa"/>
          </w:tcPr>
          <w:p w14:paraId="0AC72404" w14:textId="77777777" w:rsidR="002B6D76" w:rsidRDefault="00000000">
            <w:pPr>
              <w:pStyle w:val="ConsPlusNormal0"/>
            </w:pPr>
            <w:r>
              <w:t>Резекция молочной железы</w:t>
            </w:r>
          </w:p>
        </w:tc>
        <w:tc>
          <w:tcPr>
            <w:tcW w:w="1928" w:type="dxa"/>
          </w:tcPr>
          <w:p w14:paraId="14BD5757" w14:textId="77777777" w:rsidR="002B6D76" w:rsidRDefault="00000000">
            <w:pPr>
              <w:pStyle w:val="ConsPlusNormal0"/>
            </w:pPr>
            <w:r>
              <w:t>A16.20.017</w:t>
            </w:r>
          </w:p>
        </w:tc>
        <w:tc>
          <w:tcPr>
            <w:tcW w:w="2268" w:type="dxa"/>
          </w:tcPr>
          <w:p w14:paraId="3ECC6CB0" w14:textId="77777777" w:rsidR="002B6D76" w:rsidRDefault="00000000">
            <w:pPr>
              <w:pStyle w:val="ConsPlusNormal0"/>
            </w:pPr>
            <w:r>
              <w:t>Удаление параовариальной кисты лапаротомическое</w:t>
            </w:r>
          </w:p>
        </w:tc>
        <w:tc>
          <w:tcPr>
            <w:tcW w:w="1134" w:type="dxa"/>
          </w:tcPr>
          <w:p w14:paraId="43726BBC" w14:textId="77777777" w:rsidR="002B6D76" w:rsidRDefault="002B6D76">
            <w:pPr>
              <w:pStyle w:val="ConsPlusNormal0"/>
            </w:pPr>
          </w:p>
        </w:tc>
        <w:tc>
          <w:tcPr>
            <w:tcW w:w="1077" w:type="dxa"/>
          </w:tcPr>
          <w:p w14:paraId="179BF64C" w14:textId="77777777" w:rsidR="002B6D76" w:rsidRDefault="00000000">
            <w:pPr>
              <w:pStyle w:val="ConsPlusNormal0"/>
              <w:jc w:val="center"/>
            </w:pPr>
            <w:r>
              <w:t>+</w:t>
            </w:r>
          </w:p>
        </w:tc>
        <w:tc>
          <w:tcPr>
            <w:tcW w:w="1134" w:type="dxa"/>
          </w:tcPr>
          <w:p w14:paraId="554483C5" w14:textId="77777777" w:rsidR="002B6D76" w:rsidRDefault="002B6D76">
            <w:pPr>
              <w:pStyle w:val="ConsPlusNormal0"/>
            </w:pPr>
          </w:p>
        </w:tc>
        <w:tc>
          <w:tcPr>
            <w:tcW w:w="1077" w:type="dxa"/>
          </w:tcPr>
          <w:p w14:paraId="40800551" w14:textId="77777777" w:rsidR="002B6D76" w:rsidRDefault="002B6D76">
            <w:pPr>
              <w:pStyle w:val="ConsPlusNormal0"/>
            </w:pPr>
          </w:p>
        </w:tc>
      </w:tr>
      <w:tr w:rsidR="002B6D76" w14:paraId="04D99AF5" w14:textId="77777777">
        <w:tc>
          <w:tcPr>
            <w:tcW w:w="680" w:type="dxa"/>
          </w:tcPr>
          <w:p w14:paraId="0B8C1CC7" w14:textId="77777777" w:rsidR="002B6D76" w:rsidRDefault="00000000">
            <w:pPr>
              <w:pStyle w:val="ConsPlusNormal0"/>
              <w:jc w:val="center"/>
            </w:pPr>
            <w:r>
              <w:t>52.</w:t>
            </w:r>
          </w:p>
        </w:tc>
        <w:tc>
          <w:tcPr>
            <w:tcW w:w="2098" w:type="dxa"/>
          </w:tcPr>
          <w:p w14:paraId="1938A3FC" w14:textId="77777777" w:rsidR="002B6D76" w:rsidRDefault="00000000">
            <w:pPr>
              <w:pStyle w:val="ConsPlusNormal0"/>
            </w:pPr>
            <w:r>
              <w:t>A16.20.032</w:t>
            </w:r>
          </w:p>
        </w:tc>
        <w:tc>
          <w:tcPr>
            <w:tcW w:w="2098" w:type="dxa"/>
          </w:tcPr>
          <w:p w14:paraId="2CF7BC09" w14:textId="77777777" w:rsidR="002B6D76" w:rsidRDefault="00000000">
            <w:pPr>
              <w:pStyle w:val="ConsPlusNormal0"/>
            </w:pPr>
            <w:r>
              <w:t>Резекция молочной железы</w:t>
            </w:r>
          </w:p>
        </w:tc>
        <w:tc>
          <w:tcPr>
            <w:tcW w:w="1928" w:type="dxa"/>
          </w:tcPr>
          <w:p w14:paraId="36F575AB" w14:textId="77777777" w:rsidR="002B6D76" w:rsidRDefault="00000000">
            <w:pPr>
              <w:pStyle w:val="ConsPlusNormal0"/>
            </w:pPr>
            <w:r>
              <w:t>A16.20.061</w:t>
            </w:r>
          </w:p>
        </w:tc>
        <w:tc>
          <w:tcPr>
            <w:tcW w:w="2268" w:type="dxa"/>
          </w:tcPr>
          <w:p w14:paraId="01AFF725" w14:textId="77777777" w:rsidR="002B6D76" w:rsidRDefault="00000000">
            <w:pPr>
              <w:pStyle w:val="ConsPlusNormal0"/>
            </w:pPr>
            <w:r>
              <w:t>Резекция яичника лапаротомическая</w:t>
            </w:r>
          </w:p>
        </w:tc>
        <w:tc>
          <w:tcPr>
            <w:tcW w:w="1134" w:type="dxa"/>
          </w:tcPr>
          <w:p w14:paraId="56A8E7A2" w14:textId="77777777" w:rsidR="002B6D76" w:rsidRDefault="002B6D76">
            <w:pPr>
              <w:pStyle w:val="ConsPlusNormal0"/>
            </w:pPr>
          </w:p>
        </w:tc>
        <w:tc>
          <w:tcPr>
            <w:tcW w:w="1077" w:type="dxa"/>
          </w:tcPr>
          <w:p w14:paraId="28CB1D9A" w14:textId="77777777" w:rsidR="002B6D76" w:rsidRDefault="00000000">
            <w:pPr>
              <w:pStyle w:val="ConsPlusNormal0"/>
              <w:jc w:val="center"/>
            </w:pPr>
            <w:r>
              <w:t>+</w:t>
            </w:r>
          </w:p>
        </w:tc>
        <w:tc>
          <w:tcPr>
            <w:tcW w:w="1134" w:type="dxa"/>
          </w:tcPr>
          <w:p w14:paraId="133B6F12" w14:textId="77777777" w:rsidR="002B6D76" w:rsidRDefault="002B6D76">
            <w:pPr>
              <w:pStyle w:val="ConsPlusNormal0"/>
            </w:pPr>
          </w:p>
        </w:tc>
        <w:tc>
          <w:tcPr>
            <w:tcW w:w="1077" w:type="dxa"/>
          </w:tcPr>
          <w:p w14:paraId="6A20BC02" w14:textId="77777777" w:rsidR="002B6D76" w:rsidRDefault="002B6D76">
            <w:pPr>
              <w:pStyle w:val="ConsPlusNormal0"/>
            </w:pPr>
          </w:p>
        </w:tc>
      </w:tr>
      <w:tr w:rsidR="002B6D76" w14:paraId="0893D770" w14:textId="77777777">
        <w:tc>
          <w:tcPr>
            <w:tcW w:w="680" w:type="dxa"/>
          </w:tcPr>
          <w:p w14:paraId="2B1A50A5" w14:textId="77777777" w:rsidR="002B6D76" w:rsidRDefault="00000000">
            <w:pPr>
              <w:pStyle w:val="ConsPlusNormal0"/>
              <w:jc w:val="center"/>
            </w:pPr>
            <w:r>
              <w:t>53.</w:t>
            </w:r>
          </w:p>
        </w:tc>
        <w:tc>
          <w:tcPr>
            <w:tcW w:w="2098" w:type="dxa"/>
          </w:tcPr>
          <w:p w14:paraId="2B9480CA" w14:textId="77777777" w:rsidR="002B6D76" w:rsidRDefault="00000000">
            <w:pPr>
              <w:pStyle w:val="ConsPlusNormal0"/>
            </w:pPr>
            <w:r>
              <w:t>A16.20.005</w:t>
            </w:r>
          </w:p>
        </w:tc>
        <w:tc>
          <w:tcPr>
            <w:tcW w:w="2098" w:type="dxa"/>
          </w:tcPr>
          <w:p w14:paraId="7B1D9DB8" w14:textId="77777777" w:rsidR="002B6D76" w:rsidRDefault="00000000">
            <w:pPr>
              <w:pStyle w:val="ConsPlusNormal0"/>
            </w:pPr>
            <w:r>
              <w:t>Кесарево сечение</w:t>
            </w:r>
          </w:p>
        </w:tc>
        <w:tc>
          <w:tcPr>
            <w:tcW w:w="1928" w:type="dxa"/>
          </w:tcPr>
          <w:p w14:paraId="3A38A1F7" w14:textId="77777777" w:rsidR="002B6D76" w:rsidRDefault="00000000">
            <w:pPr>
              <w:pStyle w:val="ConsPlusNormal0"/>
            </w:pPr>
            <w:r>
              <w:t>A16.20.041</w:t>
            </w:r>
          </w:p>
        </w:tc>
        <w:tc>
          <w:tcPr>
            <w:tcW w:w="2268" w:type="dxa"/>
          </w:tcPr>
          <w:p w14:paraId="29AA5FF7" w14:textId="77777777" w:rsidR="002B6D76" w:rsidRDefault="00000000">
            <w:pPr>
              <w:pStyle w:val="ConsPlusNormal0"/>
            </w:pPr>
            <w:r>
              <w:t>Стерилизация маточных труб лапаротомическая</w:t>
            </w:r>
          </w:p>
        </w:tc>
        <w:tc>
          <w:tcPr>
            <w:tcW w:w="1134" w:type="dxa"/>
          </w:tcPr>
          <w:p w14:paraId="08305B67" w14:textId="77777777" w:rsidR="002B6D76" w:rsidRDefault="002B6D76">
            <w:pPr>
              <w:pStyle w:val="ConsPlusNormal0"/>
            </w:pPr>
          </w:p>
        </w:tc>
        <w:tc>
          <w:tcPr>
            <w:tcW w:w="1077" w:type="dxa"/>
          </w:tcPr>
          <w:p w14:paraId="422F3BA2" w14:textId="77777777" w:rsidR="002B6D76" w:rsidRDefault="00000000">
            <w:pPr>
              <w:pStyle w:val="ConsPlusNormal0"/>
              <w:jc w:val="center"/>
            </w:pPr>
            <w:r>
              <w:t>+</w:t>
            </w:r>
          </w:p>
        </w:tc>
        <w:tc>
          <w:tcPr>
            <w:tcW w:w="1134" w:type="dxa"/>
          </w:tcPr>
          <w:p w14:paraId="290F9F0D" w14:textId="77777777" w:rsidR="002B6D76" w:rsidRDefault="002B6D76">
            <w:pPr>
              <w:pStyle w:val="ConsPlusNormal0"/>
            </w:pPr>
          </w:p>
        </w:tc>
        <w:tc>
          <w:tcPr>
            <w:tcW w:w="1077" w:type="dxa"/>
          </w:tcPr>
          <w:p w14:paraId="57559076" w14:textId="77777777" w:rsidR="002B6D76" w:rsidRDefault="002B6D76">
            <w:pPr>
              <w:pStyle w:val="ConsPlusNormal0"/>
            </w:pPr>
          </w:p>
        </w:tc>
      </w:tr>
      <w:tr w:rsidR="002B6D76" w14:paraId="2C0A12F9" w14:textId="77777777">
        <w:tc>
          <w:tcPr>
            <w:tcW w:w="680" w:type="dxa"/>
          </w:tcPr>
          <w:p w14:paraId="2ABC8BA0" w14:textId="77777777" w:rsidR="002B6D76" w:rsidRDefault="00000000">
            <w:pPr>
              <w:pStyle w:val="ConsPlusNormal0"/>
              <w:jc w:val="center"/>
            </w:pPr>
            <w:r>
              <w:t>54.</w:t>
            </w:r>
          </w:p>
        </w:tc>
        <w:tc>
          <w:tcPr>
            <w:tcW w:w="2098" w:type="dxa"/>
          </w:tcPr>
          <w:p w14:paraId="1E454BD9" w14:textId="77777777" w:rsidR="002B6D76" w:rsidRDefault="00000000">
            <w:pPr>
              <w:pStyle w:val="ConsPlusNormal0"/>
            </w:pPr>
            <w:r>
              <w:t>A16.20.005</w:t>
            </w:r>
          </w:p>
        </w:tc>
        <w:tc>
          <w:tcPr>
            <w:tcW w:w="2098" w:type="dxa"/>
          </w:tcPr>
          <w:p w14:paraId="637B8BB0" w14:textId="77777777" w:rsidR="002B6D76" w:rsidRDefault="00000000">
            <w:pPr>
              <w:pStyle w:val="ConsPlusNormal0"/>
            </w:pPr>
            <w:r>
              <w:t>Кесарево сечение</w:t>
            </w:r>
          </w:p>
        </w:tc>
        <w:tc>
          <w:tcPr>
            <w:tcW w:w="1928" w:type="dxa"/>
          </w:tcPr>
          <w:p w14:paraId="15AAC033" w14:textId="77777777" w:rsidR="002B6D76" w:rsidRDefault="00000000">
            <w:pPr>
              <w:pStyle w:val="ConsPlusNormal0"/>
            </w:pPr>
            <w:r>
              <w:t>A16.20.075</w:t>
            </w:r>
          </w:p>
        </w:tc>
        <w:tc>
          <w:tcPr>
            <w:tcW w:w="2268" w:type="dxa"/>
          </w:tcPr>
          <w:p w14:paraId="529C0F29" w14:textId="77777777" w:rsidR="002B6D76" w:rsidRDefault="00000000">
            <w:pPr>
              <w:pStyle w:val="ConsPlusNormal0"/>
            </w:pPr>
            <w:r>
              <w:t>Перевязка маточных артерий</w:t>
            </w:r>
          </w:p>
        </w:tc>
        <w:tc>
          <w:tcPr>
            <w:tcW w:w="1134" w:type="dxa"/>
          </w:tcPr>
          <w:p w14:paraId="47FE7F4C" w14:textId="77777777" w:rsidR="002B6D76" w:rsidRDefault="002B6D76">
            <w:pPr>
              <w:pStyle w:val="ConsPlusNormal0"/>
            </w:pPr>
          </w:p>
        </w:tc>
        <w:tc>
          <w:tcPr>
            <w:tcW w:w="1077" w:type="dxa"/>
          </w:tcPr>
          <w:p w14:paraId="09665390" w14:textId="77777777" w:rsidR="002B6D76" w:rsidRDefault="00000000">
            <w:pPr>
              <w:pStyle w:val="ConsPlusNormal0"/>
              <w:jc w:val="center"/>
            </w:pPr>
            <w:r>
              <w:t>+</w:t>
            </w:r>
          </w:p>
        </w:tc>
        <w:tc>
          <w:tcPr>
            <w:tcW w:w="1134" w:type="dxa"/>
          </w:tcPr>
          <w:p w14:paraId="35A083B2" w14:textId="77777777" w:rsidR="002B6D76" w:rsidRDefault="002B6D76">
            <w:pPr>
              <w:pStyle w:val="ConsPlusNormal0"/>
            </w:pPr>
          </w:p>
        </w:tc>
        <w:tc>
          <w:tcPr>
            <w:tcW w:w="1077" w:type="dxa"/>
          </w:tcPr>
          <w:p w14:paraId="69E908F8" w14:textId="77777777" w:rsidR="002B6D76" w:rsidRDefault="002B6D76">
            <w:pPr>
              <w:pStyle w:val="ConsPlusNormal0"/>
            </w:pPr>
          </w:p>
        </w:tc>
      </w:tr>
      <w:tr w:rsidR="002B6D76" w14:paraId="14B1E870" w14:textId="77777777">
        <w:tc>
          <w:tcPr>
            <w:tcW w:w="680" w:type="dxa"/>
          </w:tcPr>
          <w:p w14:paraId="19869E1F" w14:textId="77777777" w:rsidR="002B6D76" w:rsidRDefault="00000000">
            <w:pPr>
              <w:pStyle w:val="ConsPlusNormal0"/>
              <w:jc w:val="center"/>
            </w:pPr>
            <w:r>
              <w:t>55.</w:t>
            </w:r>
          </w:p>
        </w:tc>
        <w:tc>
          <w:tcPr>
            <w:tcW w:w="2098" w:type="dxa"/>
          </w:tcPr>
          <w:p w14:paraId="5C6CBF8F" w14:textId="77777777" w:rsidR="002B6D76" w:rsidRDefault="00000000">
            <w:pPr>
              <w:pStyle w:val="ConsPlusNormal0"/>
            </w:pPr>
            <w:r>
              <w:t>A16.20.063.001</w:t>
            </w:r>
          </w:p>
        </w:tc>
        <w:tc>
          <w:tcPr>
            <w:tcW w:w="2098" w:type="dxa"/>
          </w:tcPr>
          <w:p w14:paraId="52FDC8E9" w14:textId="77777777" w:rsidR="002B6D76" w:rsidRDefault="00000000">
            <w:pPr>
              <w:pStyle w:val="ConsPlusNormal0"/>
            </w:pPr>
            <w:r>
              <w:t>Влагалищная экстирпация матки с придатками с использованием видеоэндоскопических технологий</w:t>
            </w:r>
          </w:p>
        </w:tc>
        <w:tc>
          <w:tcPr>
            <w:tcW w:w="1928" w:type="dxa"/>
          </w:tcPr>
          <w:p w14:paraId="6D116510" w14:textId="77777777" w:rsidR="002B6D76" w:rsidRDefault="00000000">
            <w:pPr>
              <w:pStyle w:val="ConsPlusNormal0"/>
            </w:pPr>
            <w:r>
              <w:t>A16.20.083</w:t>
            </w:r>
          </w:p>
        </w:tc>
        <w:tc>
          <w:tcPr>
            <w:tcW w:w="2268" w:type="dxa"/>
          </w:tcPr>
          <w:p w14:paraId="4F5F0F85" w14:textId="77777777" w:rsidR="002B6D76" w:rsidRDefault="00000000">
            <w:pPr>
              <w:pStyle w:val="ConsPlusNormal0"/>
            </w:pPr>
            <w:r>
              <w:t>Кольпоперинеорафия и леваторопластика</w:t>
            </w:r>
          </w:p>
        </w:tc>
        <w:tc>
          <w:tcPr>
            <w:tcW w:w="1134" w:type="dxa"/>
          </w:tcPr>
          <w:p w14:paraId="0CE35323" w14:textId="77777777" w:rsidR="002B6D76" w:rsidRDefault="002B6D76">
            <w:pPr>
              <w:pStyle w:val="ConsPlusNormal0"/>
            </w:pPr>
          </w:p>
        </w:tc>
        <w:tc>
          <w:tcPr>
            <w:tcW w:w="1077" w:type="dxa"/>
          </w:tcPr>
          <w:p w14:paraId="07F915D3" w14:textId="77777777" w:rsidR="002B6D76" w:rsidRDefault="00000000">
            <w:pPr>
              <w:pStyle w:val="ConsPlusNormal0"/>
              <w:jc w:val="center"/>
            </w:pPr>
            <w:r>
              <w:t>+</w:t>
            </w:r>
          </w:p>
        </w:tc>
        <w:tc>
          <w:tcPr>
            <w:tcW w:w="1134" w:type="dxa"/>
          </w:tcPr>
          <w:p w14:paraId="79C6E44A" w14:textId="77777777" w:rsidR="002B6D76" w:rsidRDefault="002B6D76">
            <w:pPr>
              <w:pStyle w:val="ConsPlusNormal0"/>
            </w:pPr>
          </w:p>
        </w:tc>
        <w:tc>
          <w:tcPr>
            <w:tcW w:w="1077" w:type="dxa"/>
          </w:tcPr>
          <w:p w14:paraId="5E30E444" w14:textId="77777777" w:rsidR="002B6D76" w:rsidRDefault="002B6D76">
            <w:pPr>
              <w:pStyle w:val="ConsPlusNormal0"/>
            </w:pPr>
          </w:p>
        </w:tc>
      </w:tr>
      <w:tr w:rsidR="002B6D76" w14:paraId="65D767A8" w14:textId="77777777">
        <w:tc>
          <w:tcPr>
            <w:tcW w:w="680" w:type="dxa"/>
          </w:tcPr>
          <w:p w14:paraId="082EBB1A" w14:textId="77777777" w:rsidR="002B6D76" w:rsidRDefault="00000000">
            <w:pPr>
              <w:pStyle w:val="ConsPlusNormal0"/>
              <w:jc w:val="center"/>
            </w:pPr>
            <w:r>
              <w:t>56.</w:t>
            </w:r>
          </w:p>
        </w:tc>
        <w:tc>
          <w:tcPr>
            <w:tcW w:w="2098" w:type="dxa"/>
          </w:tcPr>
          <w:p w14:paraId="03CC8095" w14:textId="77777777" w:rsidR="002B6D76" w:rsidRDefault="00000000">
            <w:pPr>
              <w:pStyle w:val="ConsPlusNormal0"/>
            </w:pPr>
            <w:r>
              <w:t>A16.16.033.001</w:t>
            </w:r>
          </w:p>
        </w:tc>
        <w:tc>
          <w:tcPr>
            <w:tcW w:w="2098" w:type="dxa"/>
          </w:tcPr>
          <w:p w14:paraId="576D8714" w14:textId="77777777" w:rsidR="002B6D76" w:rsidRDefault="00000000">
            <w:pPr>
              <w:pStyle w:val="ConsPlusNormal0"/>
            </w:pPr>
            <w:r>
              <w:t>Фундопликация лапароскопическая</w:t>
            </w:r>
          </w:p>
        </w:tc>
        <w:tc>
          <w:tcPr>
            <w:tcW w:w="1928" w:type="dxa"/>
          </w:tcPr>
          <w:p w14:paraId="1FE3F7E3" w14:textId="77777777" w:rsidR="002B6D76" w:rsidRDefault="00000000">
            <w:pPr>
              <w:pStyle w:val="ConsPlusNormal0"/>
            </w:pPr>
            <w:r>
              <w:t>A16.14.009.002</w:t>
            </w:r>
          </w:p>
        </w:tc>
        <w:tc>
          <w:tcPr>
            <w:tcW w:w="2268" w:type="dxa"/>
          </w:tcPr>
          <w:p w14:paraId="07A98F58" w14:textId="77777777" w:rsidR="002B6D76" w:rsidRDefault="00000000">
            <w:pPr>
              <w:pStyle w:val="ConsPlusNormal0"/>
            </w:pPr>
            <w:r>
              <w:t>Холецистэктомия лапароскопическая</w:t>
            </w:r>
          </w:p>
        </w:tc>
        <w:tc>
          <w:tcPr>
            <w:tcW w:w="1134" w:type="dxa"/>
          </w:tcPr>
          <w:p w14:paraId="0EECC836" w14:textId="77777777" w:rsidR="002B6D76" w:rsidRDefault="002B6D76">
            <w:pPr>
              <w:pStyle w:val="ConsPlusNormal0"/>
            </w:pPr>
          </w:p>
        </w:tc>
        <w:tc>
          <w:tcPr>
            <w:tcW w:w="1077" w:type="dxa"/>
          </w:tcPr>
          <w:p w14:paraId="2CC97DA9" w14:textId="77777777" w:rsidR="002B6D76" w:rsidRDefault="00000000">
            <w:pPr>
              <w:pStyle w:val="ConsPlusNormal0"/>
              <w:jc w:val="center"/>
            </w:pPr>
            <w:r>
              <w:t>+</w:t>
            </w:r>
          </w:p>
        </w:tc>
        <w:tc>
          <w:tcPr>
            <w:tcW w:w="1134" w:type="dxa"/>
          </w:tcPr>
          <w:p w14:paraId="48E67F28" w14:textId="77777777" w:rsidR="002B6D76" w:rsidRDefault="002B6D76">
            <w:pPr>
              <w:pStyle w:val="ConsPlusNormal0"/>
            </w:pPr>
          </w:p>
        </w:tc>
        <w:tc>
          <w:tcPr>
            <w:tcW w:w="1077" w:type="dxa"/>
          </w:tcPr>
          <w:p w14:paraId="4DA8F54D" w14:textId="77777777" w:rsidR="002B6D76" w:rsidRDefault="002B6D76">
            <w:pPr>
              <w:pStyle w:val="ConsPlusNormal0"/>
            </w:pPr>
          </w:p>
        </w:tc>
      </w:tr>
      <w:tr w:rsidR="002B6D76" w14:paraId="38FFC4D7" w14:textId="77777777">
        <w:tc>
          <w:tcPr>
            <w:tcW w:w="680" w:type="dxa"/>
          </w:tcPr>
          <w:p w14:paraId="13B08C53" w14:textId="77777777" w:rsidR="002B6D76" w:rsidRDefault="00000000">
            <w:pPr>
              <w:pStyle w:val="ConsPlusNormal0"/>
              <w:jc w:val="center"/>
            </w:pPr>
            <w:r>
              <w:t>57.</w:t>
            </w:r>
          </w:p>
        </w:tc>
        <w:tc>
          <w:tcPr>
            <w:tcW w:w="2098" w:type="dxa"/>
          </w:tcPr>
          <w:p w14:paraId="7703FC07" w14:textId="77777777" w:rsidR="002B6D76" w:rsidRDefault="00000000">
            <w:pPr>
              <w:pStyle w:val="ConsPlusNormal0"/>
            </w:pPr>
            <w:r>
              <w:t>A16.18.027</w:t>
            </w:r>
          </w:p>
        </w:tc>
        <w:tc>
          <w:tcPr>
            <w:tcW w:w="2098" w:type="dxa"/>
          </w:tcPr>
          <w:p w14:paraId="6EE89B5E" w14:textId="77777777" w:rsidR="002B6D76" w:rsidRDefault="00000000">
            <w:pPr>
              <w:pStyle w:val="ConsPlusNormal0"/>
            </w:pPr>
            <w:r>
              <w:t>Эндоскопическое электрохирургическое удаление новообразования толстой кишки</w:t>
            </w:r>
          </w:p>
        </w:tc>
        <w:tc>
          <w:tcPr>
            <w:tcW w:w="1928" w:type="dxa"/>
          </w:tcPr>
          <w:p w14:paraId="6C9D44AE" w14:textId="77777777" w:rsidR="002B6D76" w:rsidRDefault="00000000">
            <w:pPr>
              <w:pStyle w:val="ConsPlusNormal0"/>
            </w:pPr>
            <w:r>
              <w:t>A16.19.013</w:t>
            </w:r>
          </w:p>
        </w:tc>
        <w:tc>
          <w:tcPr>
            <w:tcW w:w="2268" w:type="dxa"/>
          </w:tcPr>
          <w:p w14:paraId="6860B7D3" w14:textId="77777777" w:rsidR="002B6D76" w:rsidRDefault="00000000">
            <w:pPr>
              <w:pStyle w:val="ConsPlusNormal0"/>
            </w:pPr>
            <w:r>
              <w:t>Удаление геморроидальных узлов</w:t>
            </w:r>
          </w:p>
        </w:tc>
        <w:tc>
          <w:tcPr>
            <w:tcW w:w="1134" w:type="dxa"/>
          </w:tcPr>
          <w:p w14:paraId="61791A27" w14:textId="77777777" w:rsidR="002B6D76" w:rsidRDefault="002B6D76">
            <w:pPr>
              <w:pStyle w:val="ConsPlusNormal0"/>
            </w:pPr>
          </w:p>
        </w:tc>
        <w:tc>
          <w:tcPr>
            <w:tcW w:w="1077" w:type="dxa"/>
          </w:tcPr>
          <w:p w14:paraId="7DED37B6" w14:textId="77777777" w:rsidR="002B6D76" w:rsidRDefault="00000000">
            <w:pPr>
              <w:pStyle w:val="ConsPlusNormal0"/>
              <w:jc w:val="center"/>
            </w:pPr>
            <w:r>
              <w:t>+</w:t>
            </w:r>
          </w:p>
        </w:tc>
        <w:tc>
          <w:tcPr>
            <w:tcW w:w="1134" w:type="dxa"/>
          </w:tcPr>
          <w:p w14:paraId="107F3064" w14:textId="77777777" w:rsidR="002B6D76" w:rsidRDefault="002B6D76">
            <w:pPr>
              <w:pStyle w:val="ConsPlusNormal0"/>
            </w:pPr>
          </w:p>
        </w:tc>
        <w:tc>
          <w:tcPr>
            <w:tcW w:w="1077" w:type="dxa"/>
          </w:tcPr>
          <w:p w14:paraId="7A7015C3" w14:textId="77777777" w:rsidR="002B6D76" w:rsidRDefault="002B6D76">
            <w:pPr>
              <w:pStyle w:val="ConsPlusNormal0"/>
            </w:pPr>
          </w:p>
        </w:tc>
      </w:tr>
      <w:tr w:rsidR="002B6D76" w14:paraId="5ACBC8AB" w14:textId="77777777">
        <w:tc>
          <w:tcPr>
            <w:tcW w:w="680" w:type="dxa"/>
          </w:tcPr>
          <w:p w14:paraId="472F2E44" w14:textId="77777777" w:rsidR="002B6D76" w:rsidRDefault="00000000">
            <w:pPr>
              <w:pStyle w:val="ConsPlusNormal0"/>
              <w:jc w:val="center"/>
            </w:pPr>
            <w:r>
              <w:t>58.</w:t>
            </w:r>
          </w:p>
        </w:tc>
        <w:tc>
          <w:tcPr>
            <w:tcW w:w="2098" w:type="dxa"/>
          </w:tcPr>
          <w:p w14:paraId="780ECF73" w14:textId="77777777" w:rsidR="002B6D76" w:rsidRDefault="00000000">
            <w:pPr>
              <w:pStyle w:val="ConsPlusNormal0"/>
            </w:pPr>
            <w:r>
              <w:t>A16.28.071.001</w:t>
            </w:r>
          </w:p>
        </w:tc>
        <w:tc>
          <w:tcPr>
            <w:tcW w:w="2098" w:type="dxa"/>
          </w:tcPr>
          <w:p w14:paraId="6B396C6E" w14:textId="77777777" w:rsidR="002B6D76" w:rsidRDefault="00000000">
            <w:pPr>
              <w:pStyle w:val="ConsPlusNormal0"/>
            </w:pPr>
            <w:r>
              <w:t>Иссечение кисты почки лапароскопическое</w:t>
            </w:r>
          </w:p>
        </w:tc>
        <w:tc>
          <w:tcPr>
            <w:tcW w:w="1928" w:type="dxa"/>
          </w:tcPr>
          <w:p w14:paraId="1501A955" w14:textId="77777777" w:rsidR="002B6D76" w:rsidRDefault="00000000">
            <w:pPr>
              <w:pStyle w:val="ConsPlusNormal0"/>
            </w:pPr>
            <w:r>
              <w:t>A16.20.001.001</w:t>
            </w:r>
          </w:p>
        </w:tc>
        <w:tc>
          <w:tcPr>
            <w:tcW w:w="2268" w:type="dxa"/>
          </w:tcPr>
          <w:p w14:paraId="7BC9CE9C" w14:textId="77777777" w:rsidR="002B6D76" w:rsidRDefault="00000000">
            <w:pPr>
              <w:pStyle w:val="ConsPlusNormal0"/>
            </w:pPr>
            <w:r>
              <w:t>Удаление кисты яичника с использованием видеоэндоскопических технологий</w:t>
            </w:r>
          </w:p>
        </w:tc>
        <w:tc>
          <w:tcPr>
            <w:tcW w:w="1134" w:type="dxa"/>
          </w:tcPr>
          <w:p w14:paraId="08082160" w14:textId="77777777" w:rsidR="002B6D76" w:rsidRDefault="002B6D76">
            <w:pPr>
              <w:pStyle w:val="ConsPlusNormal0"/>
            </w:pPr>
          </w:p>
        </w:tc>
        <w:tc>
          <w:tcPr>
            <w:tcW w:w="1077" w:type="dxa"/>
          </w:tcPr>
          <w:p w14:paraId="3AF5062A" w14:textId="77777777" w:rsidR="002B6D76" w:rsidRDefault="00000000">
            <w:pPr>
              <w:pStyle w:val="ConsPlusNormal0"/>
              <w:jc w:val="center"/>
            </w:pPr>
            <w:r>
              <w:t>+</w:t>
            </w:r>
          </w:p>
        </w:tc>
        <w:tc>
          <w:tcPr>
            <w:tcW w:w="1134" w:type="dxa"/>
          </w:tcPr>
          <w:p w14:paraId="64FA4C20" w14:textId="77777777" w:rsidR="002B6D76" w:rsidRDefault="002B6D76">
            <w:pPr>
              <w:pStyle w:val="ConsPlusNormal0"/>
            </w:pPr>
          </w:p>
        </w:tc>
        <w:tc>
          <w:tcPr>
            <w:tcW w:w="1077" w:type="dxa"/>
          </w:tcPr>
          <w:p w14:paraId="714763C7" w14:textId="77777777" w:rsidR="002B6D76" w:rsidRDefault="002B6D76">
            <w:pPr>
              <w:pStyle w:val="ConsPlusNormal0"/>
            </w:pPr>
          </w:p>
        </w:tc>
      </w:tr>
      <w:tr w:rsidR="002B6D76" w14:paraId="47AFA9DC" w14:textId="77777777">
        <w:tc>
          <w:tcPr>
            <w:tcW w:w="680" w:type="dxa"/>
          </w:tcPr>
          <w:p w14:paraId="56DE403B" w14:textId="77777777" w:rsidR="002B6D76" w:rsidRDefault="00000000">
            <w:pPr>
              <w:pStyle w:val="ConsPlusNormal0"/>
              <w:jc w:val="center"/>
            </w:pPr>
            <w:r>
              <w:t>59.</w:t>
            </w:r>
          </w:p>
        </w:tc>
        <w:tc>
          <w:tcPr>
            <w:tcW w:w="2098" w:type="dxa"/>
          </w:tcPr>
          <w:p w14:paraId="2752F7CB" w14:textId="77777777" w:rsidR="002B6D76" w:rsidRDefault="00000000">
            <w:pPr>
              <w:pStyle w:val="ConsPlusNormal0"/>
            </w:pPr>
            <w:r>
              <w:t>A16.21.002</w:t>
            </w:r>
          </w:p>
        </w:tc>
        <w:tc>
          <w:tcPr>
            <w:tcW w:w="2098" w:type="dxa"/>
          </w:tcPr>
          <w:p w14:paraId="34F8F0DA" w14:textId="77777777" w:rsidR="002B6D76" w:rsidRDefault="00000000">
            <w:pPr>
              <w:pStyle w:val="ConsPlusNormal0"/>
            </w:pPr>
            <w:r>
              <w:t>Трансуретральная резекция простаты</w:t>
            </w:r>
          </w:p>
        </w:tc>
        <w:tc>
          <w:tcPr>
            <w:tcW w:w="1928" w:type="dxa"/>
          </w:tcPr>
          <w:p w14:paraId="4D3CA752" w14:textId="77777777" w:rsidR="002B6D76" w:rsidRDefault="00000000">
            <w:pPr>
              <w:pStyle w:val="ConsPlusNormal0"/>
            </w:pPr>
            <w:r>
              <w:t>A16.28.085</w:t>
            </w:r>
          </w:p>
        </w:tc>
        <w:tc>
          <w:tcPr>
            <w:tcW w:w="2268" w:type="dxa"/>
          </w:tcPr>
          <w:p w14:paraId="2AEBE39C" w14:textId="77777777" w:rsidR="002B6D76" w:rsidRDefault="00000000">
            <w:pPr>
              <w:pStyle w:val="ConsPlusNormal0"/>
            </w:pPr>
            <w:r>
              <w:t>Трансуретральная эндоскопическая цистолитотрипсия</w:t>
            </w:r>
          </w:p>
        </w:tc>
        <w:tc>
          <w:tcPr>
            <w:tcW w:w="1134" w:type="dxa"/>
          </w:tcPr>
          <w:p w14:paraId="3687A3F3" w14:textId="77777777" w:rsidR="002B6D76" w:rsidRDefault="002B6D76">
            <w:pPr>
              <w:pStyle w:val="ConsPlusNormal0"/>
            </w:pPr>
          </w:p>
        </w:tc>
        <w:tc>
          <w:tcPr>
            <w:tcW w:w="1077" w:type="dxa"/>
          </w:tcPr>
          <w:p w14:paraId="0CA977AC" w14:textId="77777777" w:rsidR="002B6D76" w:rsidRDefault="00000000">
            <w:pPr>
              <w:pStyle w:val="ConsPlusNormal0"/>
              <w:jc w:val="center"/>
            </w:pPr>
            <w:r>
              <w:t>+</w:t>
            </w:r>
          </w:p>
        </w:tc>
        <w:tc>
          <w:tcPr>
            <w:tcW w:w="1134" w:type="dxa"/>
          </w:tcPr>
          <w:p w14:paraId="5C60C585" w14:textId="77777777" w:rsidR="002B6D76" w:rsidRDefault="002B6D76">
            <w:pPr>
              <w:pStyle w:val="ConsPlusNormal0"/>
            </w:pPr>
          </w:p>
        </w:tc>
        <w:tc>
          <w:tcPr>
            <w:tcW w:w="1077" w:type="dxa"/>
          </w:tcPr>
          <w:p w14:paraId="07865676" w14:textId="77777777" w:rsidR="002B6D76" w:rsidRDefault="002B6D76">
            <w:pPr>
              <w:pStyle w:val="ConsPlusNormal0"/>
            </w:pPr>
          </w:p>
        </w:tc>
      </w:tr>
      <w:tr w:rsidR="002B6D76" w14:paraId="079E7E75" w14:textId="77777777">
        <w:tc>
          <w:tcPr>
            <w:tcW w:w="680" w:type="dxa"/>
          </w:tcPr>
          <w:p w14:paraId="39143138" w14:textId="77777777" w:rsidR="002B6D76" w:rsidRDefault="00000000">
            <w:pPr>
              <w:pStyle w:val="ConsPlusNormal0"/>
              <w:jc w:val="center"/>
            </w:pPr>
            <w:r>
              <w:t>60.</w:t>
            </w:r>
          </w:p>
        </w:tc>
        <w:tc>
          <w:tcPr>
            <w:tcW w:w="2098" w:type="dxa"/>
          </w:tcPr>
          <w:p w14:paraId="56B0F215" w14:textId="77777777" w:rsidR="002B6D76" w:rsidRDefault="00000000">
            <w:pPr>
              <w:pStyle w:val="ConsPlusNormal0"/>
            </w:pPr>
            <w:r>
              <w:t>A16.26.111.001</w:t>
            </w:r>
          </w:p>
        </w:tc>
        <w:tc>
          <w:tcPr>
            <w:tcW w:w="2098" w:type="dxa"/>
          </w:tcPr>
          <w:p w14:paraId="5D43E712" w14:textId="77777777" w:rsidR="002B6D76" w:rsidRDefault="00000000">
            <w:pPr>
              <w:pStyle w:val="ConsPlusNormal0"/>
            </w:pPr>
            <w:r>
              <w:t>Пластика верхних век без пересадки тканей чрескожным доступом</w:t>
            </w:r>
          </w:p>
        </w:tc>
        <w:tc>
          <w:tcPr>
            <w:tcW w:w="1928" w:type="dxa"/>
          </w:tcPr>
          <w:p w14:paraId="11047668" w14:textId="77777777" w:rsidR="002B6D76" w:rsidRDefault="00000000">
            <w:pPr>
              <w:pStyle w:val="ConsPlusNormal0"/>
            </w:pPr>
            <w:r>
              <w:t>A16.26.041.001</w:t>
            </w:r>
          </w:p>
        </w:tc>
        <w:tc>
          <w:tcPr>
            <w:tcW w:w="2268" w:type="dxa"/>
          </w:tcPr>
          <w:p w14:paraId="733F3797" w14:textId="77777777" w:rsidR="002B6D76" w:rsidRDefault="00000000">
            <w:pPr>
              <w:pStyle w:val="ConsPlusNormal0"/>
            </w:pPr>
            <w:r>
              <w:t>Пластика конъюнктивальной полости с использованием свободного лоскута слизистой со щеки</w:t>
            </w:r>
          </w:p>
        </w:tc>
        <w:tc>
          <w:tcPr>
            <w:tcW w:w="1134" w:type="dxa"/>
          </w:tcPr>
          <w:p w14:paraId="5B448474" w14:textId="77777777" w:rsidR="002B6D76" w:rsidRDefault="002B6D76">
            <w:pPr>
              <w:pStyle w:val="ConsPlusNormal0"/>
            </w:pPr>
          </w:p>
        </w:tc>
        <w:tc>
          <w:tcPr>
            <w:tcW w:w="1077" w:type="dxa"/>
          </w:tcPr>
          <w:p w14:paraId="6E9A45DB" w14:textId="77777777" w:rsidR="002B6D76" w:rsidRDefault="00000000">
            <w:pPr>
              <w:pStyle w:val="ConsPlusNormal0"/>
              <w:jc w:val="center"/>
            </w:pPr>
            <w:r>
              <w:t>+</w:t>
            </w:r>
          </w:p>
        </w:tc>
        <w:tc>
          <w:tcPr>
            <w:tcW w:w="1134" w:type="dxa"/>
          </w:tcPr>
          <w:p w14:paraId="2F76DC18" w14:textId="77777777" w:rsidR="002B6D76" w:rsidRDefault="002B6D76">
            <w:pPr>
              <w:pStyle w:val="ConsPlusNormal0"/>
            </w:pPr>
          </w:p>
        </w:tc>
        <w:tc>
          <w:tcPr>
            <w:tcW w:w="1077" w:type="dxa"/>
          </w:tcPr>
          <w:p w14:paraId="7DE6502B" w14:textId="77777777" w:rsidR="002B6D76" w:rsidRDefault="002B6D76">
            <w:pPr>
              <w:pStyle w:val="ConsPlusNormal0"/>
            </w:pPr>
          </w:p>
        </w:tc>
      </w:tr>
      <w:tr w:rsidR="002B6D76" w14:paraId="0355CA32" w14:textId="77777777">
        <w:tc>
          <w:tcPr>
            <w:tcW w:w="680" w:type="dxa"/>
          </w:tcPr>
          <w:p w14:paraId="6665F34B" w14:textId="77777777" w:rsidR="002B6D76" w:rsidRDefault="00000000">
            <w:pPr>
              <w:pStyle w:val="ConsPlusNormal0"/>
              <w:jc w:val="center"/>
            </w:pPr>
            <w:r>
              <w:t>61.</w:t>
            </w:r>
          </w:p>
        </w:tc>
        <w:tc>
          <w:tcPr>
            <w:tcW w:w="2098" w:type="dxa"/>
          </w:tcPr>
          <w:p w14:paraId="70336533" w14:textId="77777777" w:rsidR="002B6D76" w:rsidRDefault="00000000">
            <w:pPr>
              <w:pStyle w:val="ConsPlusNormal0"/>
            </w:pPr>
            <w:r>
              <w:t>A16.26.145</w:t>
            </w:r>
          </w:p>
        </w:tc>
        <w:tc>
          <w:tcPr>
            <w:tcW w:w="2098" w:type="dxa"/>
          </w:tcPr>
          <w:p w14:paraId="7EBE5760" w14:textId="77777777" w:rsidR="002B6D76" w:rsidRDefault="00000000">
            <w:pPr>
              <w:pStyle w:val="ConsPlusNormal0"/>
            </w:pPr>
            <w:r>
              <w:t>Пластика опорно-двигательной культи при анофтальме</w:t>
            </w:r>
          </w:p>
        </w:tc>
        <w:tc>
          <w:tcPr>
            <w:tcW w:w="1928" w:type="dxa"/>
          </w:tcPr>
          <w:p w14:paraId="672AF5D5" w14:textId="77777777" w:rsidR="002B6D76" w:rsidRDefault="00000000">
            <w:pPr>
              <w:pStyle w:val="ConsPlusNormal0"/>
            </w:pPr>
            <w:r>
              <w:t>A16.26.041.001</w:t>
            </w:r>
          </w:p>
        </w:tc>
        <w:tc>
          <w:tcPr>
            <w:tcW w:w="2268" w:type="dxa"/>
          </w:tcPr>
          <w:p w14:paraId="7625E53C" w14:textId="77777777" w:rsidR="002B6D76" w:rsidRDefault="00000000">
            <w:pPr>
              <w:pStyle w:val="ConsPlusNormal0"/>
            </w:pPr>
            <w:r>
              <w:t>Пластика конъюнктивальной полости с использованием свободного лоскута слизистой со щеки</w:t>
            </w:r>
          </w:p>
        </w:tc>
        <w:tc>
          <w:tcPr>
            <w:tcW w:w="1134" w:type="dxa"/>
          </w:tcPr>
          <w:p w14:paraId="26D82E7A" w14:textId="77777777" w:rsidR="002B6D76" w:rsidRDefault="002B6D76">
            <w:pPr>
              <w:pStyle w:val="ConsPlusNormal0"/>
            </w:pPr>
          </w:p>
        </w:tc>
        <w:tc>
          <w:tcPr>
            <w:tcW w:w="1077" w:type="dxa"/>
          </w:tcPr>
          <w:p w14:paraId="4E7BC594" w14:textId="77777777" w:rsidR="002B6D76" w:rsidRDefault="00000000">
            <w:pPr>
              <w:pStyle w:val="ConsPlusNormal0"/>
              <w:jc w:val="center"/>
            </w:pPr>
            <w:r>
              <w:t>+</w:t>
            </w:r>
          </w:p>
        </w:tc>
        <w:tc>
          <w:tcPr>
            <w:tcW w:w="1134" w:type="dxa"/>
          </w:tcPr>
          <w:p w14:paraId="7D578EA3" w14:textId="77777777" w:rsidR="002B6D76" w:rsidRDefault="002B6D76">
            <w:pPr>
              <w:pStyle w:val="ConsPlusNormal0"/>
            </w:pPr>
          </w:p>
        </w:tc>
        <w:tc>
          <w:tcPr>
            <w:tcW w:w="1077" w:type="dxa"/>
          </w:tcPr>
          <w:p w14:paraId="2307F52F" w14:textId="77777777" w:rsidR="002B6D76" w:rsidRDefault="002B6D76">
            <w:pPr>
              <w:pStyle w:val="ConsPlusNormal0"/>
            </w:pPr>
          </w:p>
        </w:tc>
      </w:tr>
      <w:tr w:rsidR="002B6D76" w14:paraId="64D5118A" w14:textId="77777777">
        <w:tc>
          <w:tcPr>
            <w:tcW w:w="680" w:type="dxa"/>
          </w:tcPr>
          <w:p w14:paraId="0D3A8389" w14:textId="77777777" w:rsidR="002B6D76" w:rsidRDefault="00000000">
            <w:pPr>
              <w:pStyle w:val="ConsPlusNormal0"/>
              <w:jc w:val="center"/>
            </w:pPr>
            <w:r>
              <w:t>62.</w:t>
            </w:r>
          </w:p>
        </w:tc>
        <w:tc>
          <w:tcPr>
            <w:tcW w:w="2098" w:type="dxa"/>
          </w:tcPr>
          <w:p w14:paraId="18D4C80F" w14:textId="77777777" w:rsidR="002B6D76" w:rsidRDefault="00000000">
            <w:pPr>
              <w:pStyle w:val="ConsPlusNormal0"/>
            </w:pPr>
            <w:r>
              <w:t>A16.19.013</w:t>
            </w:r>
          </w:p>
        </w:tc>
        <w:tc>
          <w:tcPr>
            <w:tcW w:w="2098" w:type="dxa"/>
          </w:tcPr>
          <w:p w14:paraId="360B9E26" w14:textId="77777777" w:rsidR="002B6D76" w:rsidRDefault="00000000">
            <w:pPr>
              <w:pStyle w:val="ConsPlusNormal0"/>
            </w:pPr>
            <w:r>
              <w:t>Удаление геморроидальных узлов</w:t>
            </w:r>
          </w:p>
        </w:tc>
        <w:tc>
          <w:tcPr>
            <w:tcW w:w="1928" w:type="dxa"/>
          </w:tcPr>
          <w:p w14:paraId="76BEE235" w14:textId="77777777" w:rsidR="002B6D76" w:rsidRDefault="00000000">
            <w:pPr>
              <w:pStyle w:val="ConsPlusNormal0"/>
            </w:pPr>
            <w:r>
              <w:t>A16.19.003.001</w:t>
            </w:r>
          </w:p>
        </w:tc>
        <w:tc>
          <w:tcPr>
            <w:tcW w:w="2268" w:type="dxa"/>
          </w:tcPr>
          <w:p w14:paraId="13F8F342" w14:textId="77777777" w:rsidR="002B6D76" w:rsidRDefault="00000000">
            <w:pPr>
              <w:pStyle w:val="ConsPlusNormal0"/>
            </w:pPr>
            <w:r>
              <w:t>Иссечение анальной трещины</w:t>
            </w:r>
          </w:p>
        </w:tc>
        <w:tc>
          <w:tcPr>
            <w:tcW w:w="1134" w:type="dxa"/>
          </w:tcPr>
          <w:p w14:paraId="5098E2F3" w14:textId="77777777" w:rsidR="002B6D76" w:rsidRDefault="002B6D76">
            <w:pPr>
              <w:pStyle w:val="ConsPlusNormal0"/>
            </w:pPr>
          </w:p>
        </w:tc>
        <w:tc>
          <w:tcPr>
            <w:tcW w:w="1077" w:type="dxa"/>
          </w:tcPr>
          <w:p w14:paraId="1447520E" w14:textId="77777777" w:rsidR="002B6D76" w:rsidRDefault="00000000">
            <w:pPr>
              <w:pStyle w:val="ConsPlusNormal0"/>
              <w:jc w:val="center"/>
            </w:pPr>
            <w:r>
              <w:t>+</w:t>
            </w:r>
          </w:p>
        </w:tc>
        <w:tc>
          <w:tcPr>
            <w:tcW w:w="1134" w:type="dxa"/>
          </w:tcPr>
          <w:p w14:paraId="0F23AB65" w14:textId="77777777" w:rsidR="002B6D76" w:rsidRDefault="002B6D76">
            <w:pPr>
              <w:pStyle w:val="ConsPlusNormal0"/>
            </w:pPr>
          </w:p>
        </w:tc>
        <w:tc>
          <w:tcPr>
            <w:tcW w:w="1077" w:type="dxa"/>
          </w:tcPr>
          <w:p w14:paraId="66730008" w14:textId="77777777" w:rsidR="002B6D76" w:rsidRDefault="002B6D76">
            <w:pPr>
              <w:pStyle w:val="ConsPlusNormal0"/>
            </w:pPr>
          </w:p>
        </w:tc>
      </w:tr>
      <w:tr w:rsidR="002B6D76" w14:paraId="5DA962C5" w14:textId="77777777">
        <w:tc>
          <w:tcPr>
            <w:tcW w:w="680" w:type="dxa"/>
          </w:tcPr>
          <w:p w14:paraId="5D0EC4C8" w14:textId="77777777" w:rsidR="002B6D76" w:rsidRDefault="00000000">
            <w:pPr>
              <w:pStyle w:val="ConsPlusNormal0"/>
              <w:jc w:val="center"/>
            </w:pPr>
            <w:r>
              <w:t>63.</w:t>
            </w:r>
          </w:p>
        </w:tc>
        <w:tc>
          <w:tcPr>
            <w:tcW w:w="2098" w:type="dxa"/>
          </w:tcPr>
          <w:p w14:paraId="1AA00AD8" w14:textId="77777777" w:rsidR="002B6D76" w:rsidRDefault="00000000">
            <w:pPr>
              <w:pStyle w:val="ConsPlusNormal0"/>
            </w:pPr>
            <w:r>
              <w:t>A16.26.093</w:t>
            </w:r>
          </w:p>
        </w:tc>
        <w:tc>
          <w:tcPr>
            <w:tcW w:w="2098" w:type="dxa"/>
          </w:tcPr>
          <w:p w14:paraId="08CCC050" w14:textId="77777777" w:rsidR="002B6D76" w:rsidRDefault="00000000">
            <w:pPr>
              <w:pStyle w:val="ConsPlusNormal0"/>
            </w:pPr>
            <w:r>
              <w:t>Факоэмульсификация без интраокулярной линзы. Факофрагментация, факоаспирация</w:t>
            </w:r>
          </w:p>
        </w:tc>
        <w:tc>
          <w:tcPr>
            <w:tcW w:w="1928" w:type="dxa"/>
          </w:tcPr>
          <w:p w14:paraId="31FA6740" w14:textId="77777777" w:rsidR="002B6D76" w:rsidRDefault="00000000">
            <w:pPr>
              <w:pStyle w:val="ConsPlusNormal0"/>
            </w:pPr>
            <w:r>
              <w:t>A16.26.069</w:t>
            </w:r>
          </w:p>
        </w:tc>
        <w:tc>
          <w:tcPr>
            <w:tcW w:w="2268" w:type="dxa"/>
          </w:tcPr>
          <w:p w14:paraId="6E57BFD7" w14:textId="77777777" w:rsidR="002B6D76" w:rsidRDefault="00000000">
            <w:pPr>
              <w:pStyle w:val="ConsPlusNormal0"/>
            </w:pPr>
            <w:r>
              <w:t>Трабекулотомия</w:t>
            </w:r>
          </w:p>
        </w:tc>
        <w:tc>
          <w:tcPr>
            <w:tcW w:w="1134" w:type="dxa"/>
          </w:tcPr>
          <w:p w14:paraId="376780C9" w14:textId="77777777" w:rsidR="002B6D76" w:rsidRDefault="002B6D76">
            <w:pPr>
              <w:pStyle w:val="ConsPlusNormal0"/>
            </w:pPr>
          </w:p>
        </w:tc>
        <w:tc>
          <w:tcPr>
            <w:tcW w:w="1077" w:type="dxa"/>
          </w:tcPr>
          <w:p w14:paraId="18C4653B" w14:textId="77777777" w:rsidR="002B6D76" w:rsidRDefault="00000000">
            <w:pPr>
              <w:pStyle w:val="ConsPlusNormal0"/>
              <w:jc w:val="center"/>
            </w:pPr>
            <w:r>
              <w:t>+</w:t>
            </w:r>
          </w:p>
        </w:tc>
        <w:tc>
          <w:tcPr>
            <w:tcW w:w="1134" w:type="dxa"/>
          </w:tcPr>
          <w:p w14:paraId="416C437A" w14:textId="77777777" w:rsidR="002B6D76" w:rsidRDefault="002B6D76">
            <w:pPr>
              <w:pStyle w:val="ConsPlusNormal0"/>
            </w:pPr>
          </w:p>
        </w:tc>
        <w:tc>
          <w:tcPr>
            <w:tcW w:w="1077" w:type="dxa"/>
          </w:tcPr>
          <w:p w14:paraId="71657E40" w14:textId="77777777" w:rsidR="002B6D76" w:rsidRDefault="002B6D76">
            <w:pPr>
              <w:pStyle w:val="ConsPlusNormal0"/>
            </w:pPr>
          </w:p>
        </w:tc>
      </w:tr>
      <w:tr w:rsidR="002B6D76" w14:paraId="15B9C3F5" w14:textId="77777777">
        <w:tc>
          <w:tcPr>
            <w:tcW w:w="680" w:type="dxa"/>
          </w:tcPr>
          <w:p w14:paraId="463F13C8" w14:textId="77777777" w:rsidR="002B6D76" w:rsidRDefault="00000000">
            <w:pPr>
              <w:pStyle w:val="ConsPlusNormal0"/>
              <w:jc w:val="center"/>
            </w:pPr>
            <w:r>
              <w:t>64.</w:t>
            </w:r>
          </w:p>
        </w:tc>
        <w:tc>
          <w:tcPr>
            <w:tcW w:w="2098" w:type="dxa"/>
          </w:tcPr>
          <w:p w14:paraId="7CE6AEED" w14:textId="77777777" w:rsidR="002B6D76" w:rsidRDefault="00000000">
            <w:pPr>
              <w:pStyle w:val="ConsPlusNormal0"/>
            </w:pPr>
            <w:r>
              <w:t>A16.26.093</w:t>
            </w:r>
          </w:p>
        </w:tc>
        <w:tc>
          <w:tcPr>
            <w:tcW w:w="2098" w:type="dxa"/>
          </w:tcPr>
          <w:p w14:paraId="38D1C10B" w14:textId="77777777" w:rsidR="002B6D76" w:rsidRDefault="00000000">
            <w:pPr>
              <w:pStyle w:val="ConsPlusNormal0"/>
            </w:pPr>
            <w:r>
              <w:t>Факоэмульсификация без интраокулярной линзы. Факофрагментация, факоаспирация</w:t>
            </w:r>
          </w:p>
        </w:tc>
        <w:tc>
          <w:tcPr>
            <w:tcW w:w="1928" w:type="dxa"/>
          </w:tcPr>
          <w:p w14:paraId="61E7A214" w14:textId="77777777" w:rsidR="002B6D76" w:rsidRDefault="00000000">
            <w:pPr>
              <w:pStyle w:val="ConsPlusNormal0"/>
            </w:pPr>
            <w:r>
              <w:t>A16.26.146</w:t>
            </w:r>
          </w:p>
        </w:tc>
        <w:tc>
          <w:tcPr>
            <w:tcW w:w="2268" w:type="dxa"/>
          </w:tcPr>
          <w:p w14:paraId="0E41C65D" w14:textId="77777777" w:rsidR="002B6D76" w:rsidRDefault="00000000">
            <w:pPr>
              <w:pStyle w:val="ConsPlusNormal0"/>
            </w:pPr>
            <w:r>
              <w:t>Реконструкция угла передней камеры глаза</w:t>
            </w:r>
          </w:p>
        </w:tc>
        <w:tc>
          <w:tcPr>
            <w:tcW w:w="1134" w:type="dxa"/>
          </w:tcPr>
          <w:p w14:paraId="0C63A33F" w14:textId="77777777" w:rsidR="002B6D76" w:rsidRDefault="002B6D76">
            <w:pPr>
              <w:pStyle w:val="ConsPlusNormal0"/>
            </w:pPr>
          </w:p>
        </w:tc>
        <w:tc>
          <w:tcPr>
            <w:tcW w:w="1077" w:type="dxa"/>
          </w:tcPr>
          <w:p w14:paraId="657A69F9" w14:textId="77777777" w:rsidR="002B6D76" w:rsidRDefault="00000000">
            <w:pPr>
              <w:pStyle w:val="ConsPlusNormal0"/>
              <w:jc w:val="center"/>
            </w:pPr>
            <w:r>
              <w:t>+</w:t>
            </w:r>
          </w:p>
        </w:tc>
        <w:tc>
          <w:tcPr>
            <w:tcW w:w="1134" w:type="dxa"/>
          </w:tcPr>
          <w:p w14:paraId="2440573E" w14:textId="77777777" w:rsidR="002B6D76" w:rsidRDefault="002B6D76">
            <w:pPr>
              <w:pStyle w:val="ConsPlusNormal0"/>
            </w:pPr>
          </w:p>
        </w:tc>
        <w:tc>
          <w:tcPr>
            <w:tcW w:w="1077" w:type="dxa"/>
          </w:tcPr>
          <w:p w14:paraId="535F9A92" w14:textId="77777777" w:rsidR="002B6D76" w:rsidRDefault="002B6D76">
            <w:pPr>
              <w:pStyle w:val="ConsPlusNormal0"/>
            </w:pPr>
          </w:p>
        </w:tc>
      </w:tr>
      <w:tr w:rsidR="002B6D76" w14:paraId="2B43DC04" w14:textId="77777777">
        <w:tc>
          <w:tcPr>
            <w:tcW w:w="680" w:type="dxa"/>
          </w:tcPr>
          <w:p w14:paraId="129F5D95" w14:textId="77777777" w:rsidR="002B6D76" w:rsidRDefault="00000000">
            <w:pPr>
              <w:pStyle w:val="ConsPlusNormal0"/>
              <w:jc w:val="center"/>
            </w:pPr>
            <w:r>
              <w:t>65.</w:t>
            </w:r>
          </w:p>
        </w:tc>
        <w:tc>
          <w:tcPr>
            <w:tcW w:w="2098" w:type="dxa"/>
          </w:tcPr>
          <w:p w14:paraId="06D5CCDD" w14:textId="77777777" w:rsidR="002B6D76" w:rsidRDefault="00000000">
            <w:pPr>
              <w:pStyle w:val="ConsPlusNormal0"/>
            </w:pPr>
            <w:r>
              <w:t>A16.30.004.011</w:t>
            </w:r>
          </w:p>
        </w:tc>
        <w:tc>
          <w:tcPr>
            <w:tcW w:w="2098" w:type="dxa"/>
          </w:tcPr>
          <w:p w14:paraId="5320E272" w14:textId="77777777" w:rsidR="002B6D76" w:rsidRDefault="00000000">
            <w:pPr>
              <w:pStyle w:val="ConsPlusNormal0"/>
            </w:pPr>
            <w:r>
              <w:t>Оперативное лечение грыжи передней брюшной стенки с использованием сетчатых имплантов</w:t>
            </w:r>
          </w:p>
        </w:tc>
        <w:tc>
          <w:tcPr>
            <w:tcW w:w="1928" w:type="dxa"/>
          </w:tcPr>
          <w:p w14:paraId="2F9C170B" w14:textId="77777777" w:rsidR="002B6D76" w:rsidRDefault="00000000">
            <w:pPr>
              <w:pStyle w:val="ConsPlusNormal0"/>
            </w:pPr>
            <w:r>
              <w:t>A16.30.001.002</w:t>
            </w:r>
          </w:p>
        </w:tc>
        <w:tc>
          <w:tcPr>
            <w:tcW w:w="2268" w:type="dxa"/>
          </w:tcPr>
          <w:p w14:paraId="122CBC7E" w14:textId="77777777" w:rsidR="002B6D76" w:rsidRDefault="00000000">
            <w:pPr>
              <w:pStyle w:val="ConsPlusNormal0"/>
            </w:pPr>
            <w:r>
              <w:t>Оперативное лечение пахово-бедренной грыжи с использованием сетчатых имплантов</w:t>
            </w:r>
          </w:p>
        </w:tc>
        <w:tc>
          <w:tcPr>
            <w:tcW w:w="1134" w:type="dxa"/>
          </w:tcPr>
          <w:p w14:paraId="5947E9CA" w14:textId="77777777" w:rsidR="002B6D76" w:rsidRDefault="002B6D76">
            <w:pPr>
              <w:pStyle w:val="ConsPlusNormal0"/>
            </w:pPr>
          </w:p>
        </w:tc>
        <w:tc>
          <w:tcPr>
            <w:tcW w:w="1077" w:type="dxa"/>
          </w:tcPr>
          <w:p w14:paraId="36E0D72E" w14:textId="77777777" w:rsidR="002B6D76" w:rsidRDefault="00000000">
            <w:pPr>
              <w:pStyle w:val="ConsPlusNormal0"/>
              <w:jc w:val="center"/>
            </w:pPr>
            <w:r>
              <w:t>+</w:t>
            </w:r>
          </w:p>
        </w:tc>
        <w:tc>
          <w:tcPr>
            <w:tcW w:w="1134" w:type="dxa"/>
          </w:tcPr>
          <w:p w14:paraId="6AABCFA8" w14:textId="77777777" w:rsidR="002B6D76" w:rsidRDefault="002B6D76">
            <w:pPr>
              <w:pStyle w:val="ConsPlusNormal0"/>
            </w:pPr>
          </w:p>
        </w:tc>
        <w:tc>
          <w:tcPr>
            <w:tcW w:w="1077" w:type="dxa"/>
          </w:tcPr>
          <w:p w14:paraId="5C4A58F7" w14:textId="77777777" w:rsidR="002B6D76" w:rsidRDefault="002B6D76">
            <w:pPr>
              <w:pStyle w:val="ConsPlusNormal0"/>
            </w:pPr>
          </w:p>
        </w:tc>
      </w:tr>
      <w:tr w:rsidR="002B6D76" w14:paraId="571F603F" w14:textId="77777777">
        <w:tc>
          <w:tcPr>
            <w:tcW w:w="680" w:type="dxa"/>
          </w:tcPr>
          <w:p w14:paraId="655C4896" w14:textId="77777777" w:rsidR="002B6D76" w:rsidRDefault="00000000">
            <w:pPr>
              <w:pStyle w:val="ConsPlusNormal0"/>
              <w:jc w:val="center"/>
            </w:pPr>
            <w:r>
              <w:t>66.</w:t>
            </w:r>
          </w:p>
        </w:tc>
        <w:tc>
          <w:tcPr>
            <w:tcW w:w="2098" w:type="dxa"/>
          </w:tcPr>
          <w:p w14:paraId="2059991B" w14:textId="77777777" w:rsidR="002B6D76" w:rsidRDefault="00000000">
            <w:pPr>
              <w:pStyle w:val="ConsPlusNormal0"/>
            </w:pPr>
            <w:r>
              <w:t>A16.30.004.011</w:t>
            </w:r>
          </w:p>
        </w:tc>
        <w:tc>
          <w:tcPr>
            <w:tcW w:w="2098" w:type="dxa"/>
          </w:tcPr>
          <w:p w14:paraId="285368E4" w14:textId="77777777" w:rsidR="002B6D76" w:rsidRDefault="00000000">
            <w:pPr>
              <w:pStyle w:val="ConsPlusNormal0"/>
            </w:pPr>
            <w:r>
              <w:t>Оперативное лечение грыжи передней брюшной стенки с использованием сетчатых имплантов</w:t>
            </w:r>
          </w:p>
        </w:tc>
        <w:tc>
          <w:tcPr>
            <w:tcW w:w="1928" w:type="dxa"/>
          </w:tcPr>
          <w:p w14:paraId="22EBC2A1" w14:textId="77777777" w:rsidR="002B6D76" w:rsidRDefault="00000000">
            <w:pPr>
              <w:pStyle w:val="ConsPlusNormal0"/>
            </w:pPr>
            <w:r>
              <w:t>A16.30.001.001</w:t>
            </w:r>
          </w:p>
        </w:tc>
        <w:tc>
          <w:tcPr>
            <w:tcW w:w="2268" w:type="dxa"/>
          </w:tcPr>
          <w:p w14:paraId="49965F1F" w14:textId="77777777" w:rsidR="002B6D76" w:rsidRDefault="00000000">
            <w:pPr>
              <w:pStyle w:val="ConsPlusNormal0"/>
            </w:pPr>
            <w:r>
              <w:t>Оперативное лечение пахово-бедренной грыжи с использованием видеоэндоскопических технологий</w:t>
            </w:r>
          </w:p>
        </w:tc>
        <w:tc>
          <w:tcPr>
            <w:tcW w:w="1134" w:type="dxa"/>
          </w:tcPr>
          <w:p w14:paraId="28CC10CA" w14:textId="77777777" w:rsidR="002B6D76" w:rsidRDefault="002B6D76">
            <w:pPr>
              <w:pStyle w:val="ConsPlusNormal0"/>
            </w:pPr>
          </w:p>
        </w:tc>
        <w:tc>
          <w:tcPr>
            <w:tcW w:w="1077" w:type="dxa"/>
          </w:tcPr>
          <w:p w14:paraId="37ACD7C5" w14:textId="77777777" w:rsidR="002B6D76" w:rsidRDefault="00000000">
            <w:pPr>
              <w:pStyle w:val="ConsPlusNormal0"/>
              <w:jc w:val="center"/>
            </w:pPr>
            <w:r>
              <w:t>+</w:t>
            </w:r>
          </w:p>
        </w:tc>
        <w:tc>
          <w:tcPr>
            <w:tcW w:w="1134" w:type="dxa"/>
          </w:tcPr>
          <w:p w14:paraId="7CDE77DB" w14:textId="77777777" w:rsidR="002B6D76" w:rsidRDefault="002B6D76">
            <w:pPr>
              <w:pStyle w:val="ConsPlusNormal0"/>
            </w:pPr>
          </w:p>
        </w:tc>
        <w:tc>
          <w:tcPr>
            <w:tcW w:w="1077" w:type="dxa"/>
          </w:tcPr>
          <w:p w14:paraId="7DA8FDD9" w14:textId="77777777" w:rsidR="002B6D76" w:rsidRDefault="002B6D76">
            <w:pPr>
              <w:pStyle w:val="ConsPlusNormal0"/>
            </w:pPr>
          </w:p>
        </w:tc>
      </w:tr>
      <w:tr w:rsidR="002B6D76" w14:paraId="245A8B08" w14:textId="77777777">
        <w:tc>
          <w:tcPr>
            <w:tcW w:w="680" w:type="dxa"/>
          </w:tcPr>
          <w:p w14:paraId="69BC38CF" w14:textId="77777777" w:rsidR="002B6D76" w:rsidRDefault="00000000">
            <w:pPr>
              <w:pStyle w:val="ConsPlusNormal0"/>
              <w:jc w:val="center"/>
            </w:pPr>
            <w:r>
              <w:t>67.</w:t>
            </w:r>
          </w:p>
        </w:tc>
        <w:tc>
          <w:tcPr>
            <w:tcW w:w="2098" w:type="dxa"/>
          </w:tcPr>
          <w:p w14:paraId="74DC5AED" w14:textId="77777777" w:rsidR="002B6D76" w:rsidRDefault="00000000">
            <w:pPr>
              <w:pStyle w:val="ConsPlusNormal0"/>
            </w:pPr>
            <w:r>
              <w:t>A16.30.002.001</w:t>
            </w:r>
          </w:p>
        </w:tc>
        <w:tc>
          <w:tcPr>
            <w:tcW w:w="2098" w:type="dxa"/>
          </w:tcPr>
          <w:p w14:paraId="44992E5C" w14:textId="77777777" w:rsidR="002B6D76" w:rsidRDefault="00000000">
            <w:pPr>
              <w:pStyle w:val="ConsPlusNormal0"/>
            </w:pPr>
            <w:r>
              <w:t>Оперативное лечение пупочной грыжи с использованием видеоэндоскопических технологий</w:t>
            </w:r>
          </w:p>
        </w:tc>
        <w:tc>
          <w:tcPr>
            <w:tcW w:w="1928" w:type="dxa"/>
          </w:tcPr>
          <w:p w14:paraId="4394476E" w14:textId="77777777" w:rsidR="002B6D76" w:rsidRDefault="00000000">
            <w:pPr>
              <w:pStyle w:val="ConsPlusNormal0"/>
            </w:pPr>
            <w:r>
              <w:t>A16.30.001.002</w:t>
            </w:r>
          </w:p>
        </w:tc>
        <w:tc>
          <w:tcPr>
            <w:tcW w:w="2268" w:type="dxa"/>
          </w:tcPr>
          <w:p w14:paraId="2A850FCB" w14:textId="77777777" w:rsidR="002B6D76" w:rsidRDefault="00000000">
            <w:pPr>
              <w:pStyle w:val="ConsPlusNormal0"/>
            </w:pPr>
            <w:r>
              <w:t>Оперативное лечение пахово-бедренной грыжи с использованием сетчатых имплантов</w:t>
            </w:r>
          </w:p>
        </w:tc>
        <w:tc>
          <w:tcPr>
            <w:tcW w:w="1134" w:type="dxa"/>
          </w:tcPr>
          <w:p w14:paraId="4DBBA780" w14:textId="77777777" w:rsidR="002B6D76" w:rsidRDefault="002B6D76">
            <w:pPr>
              <w:pStyle w:val="ConsPlusNormal0"/>
            </w:pPr>
          </w:p>
        </w:tc>
        <w:tc>
          <w:tcPr>
            <w:tcW w:w="1077" w:type="dxa"/>
          </w:tcPr>
          <w:p w14:paraId="3315C1A7" w14:textId="77777777" w:rsidR="002B6D76" w:rsidRDefault="00000000">
            <w:pPr>
              <w:pStyle w:val="ConsPlusNormal0"/>
              <w:jc w:val="center"/>
            </w:pPr>
            <w:r>
              <w:t>+</w:t>
            </w:r>
          </w:p>
        </w:tc>
        <w:tc>
          <w:tcPr>
            <w:tcW w:w="1134" w:type="dxa"/>
          </w:tcPr>
          <w:p w14:paraId="64B2E993" w14:textId="77777777" w:rsidR="002B6D76" w:rsidRDefault="002B6D76">
            <w:pPr>
              <w:pStyle w:val="ConsPlusNormal0"/>
            </w:pPr>
          </w:p>
        </w:tc>
        <w:tc>
          <w:tcPr>
            <w:tcW w:w="1077" w:type="dxa"/>
          </w:tcPr>
          <w:p w14:paraId="3EB7984D" w14:textId="77777777" w:rsidR="002B6D76" w:rsidRDefault="002B6D76">
            <w:pPr>
              <w:pStyle w:val="ConsPlusNormal0"/>
            </w:pPr>
          </w:p>
        </w:tc>
      </w:tr>
      <w:tr w:rsidR="002B6D76" w14:paraId="319211FA" w14:textId="77777777">
        <w:tc>
          <w:tcPr>
            <w:tcW w:w="680" w:type="dxa"/>
          </w:tcPr>
          <w:p w14:paraId="40946934" w14:textId="77777777" w:rsidR="002B6D76" w:rsidRDefault="00000000">
            <w:pPr>
              <w:pStyle w:val="ConsPlusNormal0"/>
              <w:jc w:val="center"/>
            </w:pPr>
            <w:r>
              <w:t>68.</w:t>
            </w:r>
          </w:p>
        </w:tc>
        <w:tc>
          <w:tcPr>
            <w:tcW w:w="2098" w:type="dxa"/>
          </w:tcPr>
          <w:p w14:paraId="1894CBAE" w14:textId="77777777" w:rsidR="002B6D76" w:rsidRDefault="00000000">
            <w:pPr>
              <w:pStyle w:val="ConsPlusNormal0"/>
            </w:pPr>
            <w:r>
              <w:t>A16.30.002.001</w:t>
            </w:r>
          </w:p>
        </w:tc>
        <w:tc>
          <w:tcPr>
            <w:tcW w:w="2098" w:type="dxa"/>
          </w:tcPr>
          <w:p w14:paraId="1F56993F" w14:textId="77777777" w:rsidR="002B6D76" w:rsidRDefault="00000000">
            <w:pPr>
              <w:pStyle w:val="ConsPlusNormal0"/>
            </w:pPr>
            <w:r>
              <w:t>Оперативное лечение пупочной грыжи с использованием видеоэндоскопических технологий</w:t>
            </w:r>
          </w:p>
        </w:tc>
        <w:tc>
          <w:tcPr>
            <w:tcW w:w="1928" w:type="dxa"/>
          </w:tcPr>
          <w:p w14:paraId="5841C0DB" w14:textId="77777777" w:rsidR="002B6D76" w:rsidRDefault="00000000">
            <w:pPr>
              <w:pStyle w:val="ConsPlusNormal0"/>
            </w:pPr>
            <w:r>
              <w:t>A16.30.001.001</w:t>
            </w:r>
          </w:p>
        </w:tc>
        <w:tc>
          <w:tcPr>
            <w:tcW w:w="2268" w:type="dxa"/>
          </w:tcPr>
          <w:p w14:paraId="6D906986" w14:textId="77777777" w:rsidR="002B6D76" w:rsidRDefault="00000000">
            <w:pPr>
              <w:pStyle w:val="ConsPlusNormal0"/>
            </w:pPr>
            <w:r>
              <w:t>Оперативное лечение пахово-бедренной грыжи с использованием видеоэндоскопических технологий</w:t>
            </w:r>
          </w:p>
        </w:tc>
        <w:tc>
          <w:tcPr>
            <w:tcW w:w="1134" w:type="dxa"/>
          </w:tcPr>
          <w:p w14:paraId="582D1CF5" w14:textId="77777777" w:rsidR="002B6D76" w:rsidRDefault="002B6D76">
            <w:pPr>
              <w:pStyle w:val="ConsPlusNormal0"/>
            </w:pPr>
          </w:p>
        </w:tc>
        <w:tc>
          <w:tcPr>
            <w:tcW w:w="1077" w:type="dxa"/>
          </w:tcPr>
          <w:p w14:paraId="55BCD6C4" w14:textId="77777777" w:rsidR="002B6D76" w:rsidRDefault="00000000">
            <w:pPr>
              <w:pStyle w:val="ConsPlusNormal0"/>
              <w:jc w:val="center"/>
            </w:pPr>
            <w:r>
              <w:t>+</w:t>
            </w:r>
          </w:p>
        </w:tc>
        <w:tc>
          <w:tcPr>
            <w:tcW w:w="1134" w:type="dxa"/>
          </w:tcPr>
          <w:p w14:paraId="48880F65" w14:textId="77777777" w:rsidR="002B6D76" w:rsidRDefault="002B6D76">
            <w:pPr>
              <w:pStyle w:val="ConsPlusNormal0"/>
            </w:pPr>
          </w:p>
        </w:tc>
        <w:tc>
          <w:tcPr>
            <w:tcW w:w="1077" w:type="dxa"/>
          </w:tcPr>
          <w:p w14:paraId="26C368A4" w14:textId="77777777" w:rsidR="002B6D76" w:rsidRDefault="002B6D76">
            <w:pPr>
              <w:pStyle w:val="ConsPlusNormal0"/>
            </w:pPr>
          </w:p>
        </w:tc>
      </w:tr>
      <w:tr w:rsidR="002B6D76" w14:paraId="51C4D6A2" w14:textId="77777777">
        <w:tc>
          <w:tcPr>
            <w:tcW w:w="680" w:type="dxa"/>
          </w:tcPr>
          <w:p w14:paraId="4BC878B7" w14:textId="77777777" w:rsidR="002B6D76" w:rsidRDefault="00000000">
            <w:pPr>
              <w:pStyle w:val="ConsPlusNormal0"/>
              <w:jc w:val="center"/>
            </w:pPr>
            <w:r>
              <w:t>69.</w:t>
            </w:r>
          </w:p>
        </w:tc>
        <w:tc>
          <w:tcPr>
            <w:tcW w:w="2098" w:type="dxa"/>
          </w:tcPr>
          <w:p w14:paraId="64CBD69A" w14:textId="77777777" w:rsidR="002B6D76" w:rsidRDefault="00000000">
            <w:pPr>
              <w:pStyle w:val="ConsPlusNormal0"/>
            </w:pPr>
            <w:r>
              <w:t>A16.30.002</w:t>
            </w:r>
          </w:p>
        </w:tc>
        <w:tc>
          <w:tcPr>
            <w:tcW w:w="2098" w:type="dxa"/>
          </w:tcPr>
          <w:p w14:paraId="7AF4AEC7" w14:textId="77777777" w:rsidR="002B6D76" w:rsidRDefault="00000000">
            <w:pPr>
              <w:pStyle w:val="ConsPlusNormal0"/>
            </w:pPr>
            <w:r>
              <w:t>Оперативное лечение пупочной грыжи</w:t>
            </w:r>
          </w:p>
        </w:tc>
        <w:tc>
          <w:tcPr>
            <w:tcW w:w="1928" w:type="dxa"/>
          </w:tcPr>
          <w:p w14:paraId="17E20A85" w14:textId="77777777" w:rsidR="002B6D76" w:rsidRDefault="00000000">
            <w:pPr>
              <w:pStyle w:val="ConsPlusNormal0"/>
            </w:pPr>
            <w:r>
              <w:t>A16.30.001</w:t>
            </w:r>
          </w:p>
        </w:tc>
        <w:tc>
          <w:tcPr>
            <w:tcW w:w="2268" w:type="dxa"/>
          </w:tcPr>
          <w:p w14:paraId="55BA5E77" w14:textId="77777777" w:rsidR="002B6D76" w:rsidRDefault="00000000">
            <w:pPr>
              <w:pStyle w:val="ConsPlusNormal0"/>
            </w:pPr>
            <w:r>
              <w:t>Оперативное лечение пахово-бедренной грыжи</w:t>
            </w:r>
          </w:p>
        </w:tc>
        <w:tc>
          <w:tcPr>
            <w:tcW w:w="1134" w:type="dxa"/>
          </w:tcPr>
          <w:p w14:paraId="69C6E660" w14:textId="77777777" w:rsidR="002B6D76" w:rsidRDefault="002B6D76">
            <w:pPr>
              <w:pStyle w:val="ConsPlusNormal0"/>
            </w:pPr>
          </w:p>
        </w:tc>
        <w:tc>
          <w:tcPr>
            <w:tcW w:w="1077" w:type="dxa"/>
          </w:tcPr>
          <w:p w14:paraId="0E80E757" w14:textId="77777777" w:rsidR="002B6D76" w:rsidRDefault="00000000">
            <w:pPr>
              <w:pStyle w:val="ConsPlusNormal0"/>
              <w:jc w:val="center"/>
            </w:pPr>
            <w:r>
              <w:t>+</w:t>
            </w:r>
          </w:p>
        </w:tc>
        <w:tc>
          <w:tcPr>
            <w:tcW w:w="1134" w:type="dxa"/>
          </w:tcPr>
          <w:p w14:paraId="0237AEC1" w14:textId="77777777" w:rsidR="002B6D76" w:rsidRDefault="002B6D76">
            <w:pPr>
              <w:pStyle w:val="ConsPlusNormal0"/>
            </w:pPr>
          </w:p>
        </w:tc>
        <w:tc>
          <w:tcPr>
            <w:tcW w:w="1077" w:type="dxa"/>
          </w:tcPr>
          <w:p w14:paraId="2D37D3CB" w14:textId="77777777" w:rsidR="002B6D76" w:rsidRDefault="002B6D76">
            <w:pPr>
              <w:pStyle w:val="ConsPlusNormal0"/>
            </w:pPr>
          </w:p>
        </w:tc>
      </w:tr>
      <w:tr w:rsidR="002B6D76" w14:paraId="28DC0D83" w14:textId="77777777">
        <w:tc>
          <w:tcPr>
            <w:tcW w:w="680" w:type="dxa"/>
          </w:tcPr>
          <w:p w14:paraId="076AE510" w14:textId="77777777" w:rsidR="002B6D76" w:rsidRDefault="00000000">
            <w:pPr>
              <w:pStyle w:val="ConsPlusNormal0"/>
              <w:jc w:val="center"/>
            </w:pPr>
            <w:r>
              <w:t>70.</w:t>
            </w:r>
          </w:p>
        </w:tc>
        <w:tc>
          <w:tcPr>
            <w:tcW w:w="2098" w:type="dxa"/>
          </w:tcPr>
          <w:p w14:paraId="2AE252FB" w14:textId="77777777" w:rsidR="002B6D76" w:rsidRDefault="00000000">
            <w:pPr>
              <w:pStyle w:val="ConsPlusNormal0"/>
            </w:pPr>
            <w:r>
              <w:t>A16.30.004</w:t>
            </w:r>
          </w:p>
        </w:tc>
        <w:tc>
          <w:tcPr>
            <w:tcW w:w="2098" w:type="dxa"/>
          </w:tcPr>
          <w:p w14:paraId="47963B8D" w14:textId="77777777" w:rsidR="002B6D76" w:rsidRDefault="00000000">
            <w:pPr>
              <w:pStyle w:val="ConsPlusNormal0"/>
            </w:pPr>
            <w:r>
              <w:t>Оперативное лечение грыжи передней брюшной стенки</w:t>
            </w:r>
          </w:p>
        </w:tc>
        <w:tc>
          <w:tcPr>
            <w:tcW w:w="1928" w:type="dxa"/>
          </w:tcPr>
          <w:p w14:paraId="69777E4A" w14:textId="77777777" w:rsidR="002B6D76" w:rsidRDefault="00000000">
            <w:pPr>
              <w:pStyle w:val="ConsPlusNormal0"/>
            </w:pPr>
            <w:r>
              <w:t>A16.30.001</w:t>
            </w:r>
          </w:p>
        </w:tc>
        <w:tc>
          <w:tcPr>
            <w:tcW w:w="2268" w:type="dxa"/>
          </w:tcPr>
          <w:p w14:paraId="2834D691" w14:textId="77777777" w:rsidR="002B6D76" w:rsidRDefault="00000000">
            <w:pPr>
              <w:pStyle w:val="ConsPlusNormal0"/>
            </w:pPr>
            <w:r>
              <w:t>Оперативное лечение пахово-бедренной грыжи</w:t>
            </w:r>
          </w:p>
        </w:tc>
        <w:tc>
          <w:tcPr>
            <w:tcW w:w="1134" w:type="dxa"/>
          </w:tcPr>
          <w:p w14:paraId="0E1851EB" w14:textId="77777777" w:rsidR="002B6D76" w:rsidRDefault="002B6D76">
            <w:pPr>
              <w:pStyle w:val="ConsPlusNormal0"/>
            </w:pPr>
          </w:p>
        </w:tc>
        <w:tc>
          <w:tcPr>
            <w:tcW w:w="1077" w:type="dxa"/>
          </w:tcPr>
          <w:p w14:paraId="560B64A9" w14:textId="77777777" w:rsidR="002B6D76" w:rsidRDefault="00000000">
            <w:pPr>
              <w:pStyle w:val="ConsPlusNormal0"/>
              <w:jc w:val="center"/>
            </w:pPr>
            <w:r>
              <w:t>+</w:t>
            </w:r>
          </w:p>
        </w:tc>
        <w:tc>
          <w:tcPr>
            <w:tcW w:w="1134" w:type="dxa"/>
          </w:tcPr>
          <w:p w14:paraId="0E217B64" w14:textId="77777777" w:rsidR="002B6D76" w:rsidRDefault="002B6D76">
            <w:pPr>
              <w:pStyle w:val="ConsPlusNormal0"/>
            </w:pPr>
          </w:p>
        </w:tc>
        <w:tc>
          <w:tcPr>
            <w:tcW w:w="1077" w:type="dxa"/>
          </w:tcPr>
          <w:p w14:paraId="3587768F" w14:textId="77777777" w:rsidR="002B6D76" w:rsidRDefault="002B6D76">
            <w:pPr>
              <w:pStyle w:val="ConsPlusNormal0"/>
            </w:pPr>
          </w:p>
        </w:tc>
      </w:tr>
      <w:tr w:rsidR="002B6D76" w14:paraId="4FC0E2B3" w14:textId="77777777">
        <w:tc>
          <w:tcPr>
            <w:tcW w:w="680" w:type="dxa"/>
          </w:tcPr>
          <w:p w14:paraId="1CFF31F5" w14:textId="77777777" w:rsidR="002B6D76" w:rsidRDefault="00000000">
            <w:pPr>
              <w:pStyle w:val="ConsPlusNormal0"/>
              <w:jc w:val="center"/>
            </w:pPr>
            <w:r>
              <w:t>71.</w:t>
            </w:r>
          </w:p>
        </w:tc>
        <w:tc>
          <w:tcPr>
            <w:tcW w:w="2098" w:type="dxa"/>
          </w:tcPr>
          <w:p w14:paraId="052C55E8" w14:textId="77777777" w:rsidR="002B6D76" w:rsidRDefault="00000000">
            <w:pPr>
              <w:pStyle w:val="ConsPlusNormal0"/>
            </w:pPr>
            <w:r>
              <w:t>A16.08.013.001</w:t>
            </w:r>
          </w:p>
        </w:tc>
        <w:tc>
          <w:tcPr>
            <w:tcW w:w="2098" w:type="dxa"/>
          </w:tcPr>
          <w:p w14:paraId="10E846DA" w14:textId="77777777" w:rsidR="002B6D76" w:rsidRDefault="00000000">
            <w:pPr>
              <w:pStyle w:val="ConsPlusNormal0"/>
            </w:pPr>
            <w:r>
              <w:t>Пластика носовой перегородки с использованием видеоэндоскопических технологий</w:t>
            </w:r>
          </w:p>
        </w:tc>
        <w:tc>
          <w:tcPr>
            <w:tcW w:w="1928" w:type="dxa"/>
          </w:tcPr>
          <w:p w14:paraId="39F2DB0F" w14:textId="77777777" w:rsidR="002B6D76" w:rsidRDefault="00000000">
            <w:pPr>
              <w:pStyle w:val="ConsPlusNormal0"/>
            </w:pPr>
            <w:r>
              <w:t>A16.08.017.001</w:t>
            </w:r>
          </w:p>
        </w:tc>
        <w:tc>
          <w:tcPr>
            <w:tcW w:w="2268" w:type="dxa"/>
          </w:tcPr>
          <w:p w14:paraId="34CA9B54" w14:textId="77777777" w:rsidR="002B6D76" w:rsidRDefault="00000000">
            <w:pPr>
              <w:pStyle w:val="ConsPlusNormal0"/>
            </w:pPr>
            <w:r>
              <w:t>Гайморотомия с использованием видеоэндоскопических технологий</w:t>
            </w:r>
          </w:p>
        </w:tc>
        <w:tc>
          <w:tcPr>
            <w:tcW w:w="1134" w:type="dxa"/>
          </w:tcPr>
          <w:p w14:paraId="5BB5A6ED" w14:textId="77777777" w:rsidR="002B6D76" w:rsidRDefault="002B6D76">
            <w:pPr>
              <w:pStyle w:val="ConsPlusNormal0"/>
            </w:pPr>
          </w:p>
        </w:tc>
        <w:tc>
          <w:tcPr>
            <w:tcW w:w="1077" w:type="dxa"/>
          </w:tcPr>
          <w:p w14:paraId="62D1C1E4" w14:textId="77777777" w:rsidR="002B6D76" w:rsidRDefault="00000000">
            <w:pPr>
              <w:pStyle w:val="ConsPlusNormal0"/>
              <w:jc w:val="center"/>
            </w:pPr>
            <w:r>
              <w:t>+</w:t>
            </w:r>
          </w:p>
        </w:tc>
        <w:tc>
          <w:tcPr>
            <w:tcW w:w="1134" w:type="dxa"/>
          </w:tcPr>
          <w:p w14:paraId="240821F8" w14:textId="77777777" w:rsidR="002B6D76" w:rsidRDefault="002B6D76">
            <w:pPr>
              <w:pStyle w:val="ConsPlusNormal0"/>
            </w:pPr>
          </w:p>
        </w:tc>
        <w:tc>
          <w:tcPr>
            <w:tcW w:w="1077" w:type="dxa"/>
          </w:tcPr>
          <w:p w14:paraId="670BEE46" w14:textId="77777777" w:rsidR="002B6D76" w:rsidRDefault="002B6D76">
            <w:pPr>
              <w:pStyle w:val="ConsPlusNormal0"/>
            </w:pPr>
          </w:p>
        </w:tc>
      </w:tr>
      <w:tr w:rsidR="002B6D76" w14:paraId="185379D0" w14:textId="77777777">
        <w:tc>
          <w:tcPr>
            <w:tcW w:w="680" w:type="dxa"/>
          </w:tcPr>
          <w:p w14:paraId="35C5BCC1" w14:textId="77777777" w:rsidR="002B6D76" w:rsidRDefault="00000000">
            <w:pPr>
              <w:pStyle w:val="ConsPlusNormal0"/>
              <w:jc w:val="center"/>
            </w:pPr>
            <w:r>
              <w:t>72.</w:t>
            </w:r>
          </w:p>
        </w:tc>
        <w:tc>
          <w:tcPr>
            <w:tcW w:w="2098" w:type="dxa"/>
          </w:tcPr>
          <w:p w14:paraId="7DE6F5C7" w14:textId="77777777" w:rsidR="002B6D76" w:rsidRDefault="00000000">
            <w:pPr>
              <w:pStyle w:val="ConsPlusNormal0"/>
            </w:pPr>
            <w:r>
              <w:t>A16.26.093</w:t>
            </w:r>
          </w:p>
        </w:tc>
        <w:tc>
          <w:tcPr>
            <w:tcW w:w="2098" w:type="dxa"/>
          </w:tcPr>
          <w:p w14:paraId="206FBFF1" w14:textId="77777777" w:rsidR="002B6D76" w:rsidRDefault="00000000">
            <w:pPr>
              <w:pStyle w:val="ConsPlusNormal0"/>
            </w:pPr>
            <w:r>
              <w:t>Факоэмульсификация без интраокулярной линзы. Факофрагментация, факоаспирация</w:t>
            </w:r>
          </w:p>
        </w:tc>
        <w:tc>
          <w:tcPr>
            <w:tcW w:w="1928" w:type="dxa"/>
          </w:tcPr>
          <w:p w14:paraId="7A2342B6" w14:textId="77777777" w:rsidR="002B6D76" w:rsidRDefault="00000000">
            <w:pPr>
              <w:pStyle w:val="ConsPlusNormal0"/>
            </w:pPr>
            <w:r>
              <w:t>A16.26.115</w:t>
            </w:r>
          </w:p>
        </w:tc>
        <w:tc>
          <w:tcPr>
            <w:tcW w:w="2268" w:type="dxa"/>
          </w:tcPr>
          <w:p w14:paraId="35C328DE" w14:textId="77777777" w:rsidR="002B6D76" w:rsidRDefault="00000000">
            <w:pPr>
              <w:pStyle w:val="ConsPlusNormal0"/>
            </w:pPr>
            <w:r>
              <w:t>Удаление силиконового масла (или иного высокомолекулярного соединения) из витреальной полости</w:t>
            </w:r>
          </w:p>
        </w:tc>
        <w:tc>
          <w:tcPr>
            <w:tcW w:w="1134" w:type="dxa"/>
          </w:tcPr>
          <w:p w14:paraId="1B03A418" w14:textId="77777777" w:rsidR="002B6D76" w:rsidRDefault="002B6D76">
            <w:pPr>
              <w:pStyle w:val="ConsPlusNormal0"/>
            </w:pPr>
          </w:p>
        </w:tc>
        <w:tc>
          <w:tcPr>
            <w:tcW w:w="1077" w:type="dxa"/>
          </w:tcPr>
          <w:p w14:paraId="75BADF38" w14:textId="77777777" w:rsidR="002B6D76" w:rsidRDefault="00000000">
            <w:pPr>
              <w:pStyle w:val="ConsPlusNormal0"/>
              <w:jc w:val="center"/>
            </w:pPr>
            <w:r>
              <w:t>+</w:t>
            </w:r>
          </w:p>
        </w:tc>
        <w:tc>
          <w:tcPr>
            <w:tcW w:w="1134" w:type="dxa"/>
          </w:tcPr>
          <w:p w14:paraId="1D125185" w14:textId="77777777" w:rsidR="002B6D76" w:rsidRDefault="002B6D76">
            <w:pPr>
              <w:pStyle w:val="ConsPlusNormal0"/>
            </w:pPr>
          </w:p>
        </w:tc>
        <w:tc>
          <w:tcPr>
            <w:tcW w:w="1077" w:type="dxa"/>
          </w:tcPr>
          <w:p w14:paraId="62CE1DA0" w14:textId="77777777" w:rsidR="002B6D76" w:rsidRDefault="002B6D76">
            <w:pPr>
              <w:pStyle w:val="ConsPlusNormal0"/>
            </w:pPr>
          </w:p>
        </w:tc>
      </w:tr>
      <w:tr w:rsidR="002B6D76" w14:paraId="0295F8CB" w14:textId="77777777">
        <w:tc>
          <w:tcPr>
            <w:tcW w:w="680" w:type="dxa"/>
          </w:tcPr>
          <w:p w14:paraId="5574EF9C" w14:textId="77777777" w:rsidR="002B6D76" w:rsidRDefault="00000000">
            <w:pPr>
              <w:pStyle w:val="ConsPlusNormal0"/>
              <w:jc w:val="center"/>
            </w:pPr>
            <w:r>
              <w:t>73.</w:t>
            </w:r>
          </w:p>
        </w:tc>
        <w:tc>
          <w:tcPr>
            <w:tcW w:w="2098" w:type="dxa"/>
          </w:tcPr>
          <w:p w14:paraId="021925B8" w14:textId="77777777" w:rsidR="002B6D76" w:rsidRDefault="00000000">
            <w:pPr>
              <w:pStyle w:val="ConsPlusNormal0"/>
            </w:pPr>
            <w:r>
              <w:t>A16.26.099</w:t>
            </w:r>
          </w:p>
        </w:tc>
        <w:tc>
          <w:tcPr>
            <w:tcW w:w="2098" w:type="dxa"/>
          </w:tcPr>
          <w:p w14:paraId="19C8A27E" w14:textId="77777777" w:rsidR="002B6D76" w:rsidRDefault="00000000">
            <w:pPr>
              <w:pStyle w:val="ConsPlusNormal0"/>
            </w:pPr>
            <w:r>
              <w:t>Эвисцерация глазного яблока</w:t>
            </w:r>
          </w:p>
        </w:tc>
        <w:tc>
          <w:tcPr>
            <w:tcW w:w="1928" w:type="dxa"/>
          </w:tcPr>
          <w:p w14:paraId="410E7A6B" w14:textId="77777777" w:rsidR="002B6D76" w:rsidRDefault="00000000">
            <w:pPr>
              <w:pStyle w:val="ConsPlusNormal0"/>
            </w:pPr>
            <w:r>
              <w:t>A16.26.041.001</w:t>
            </w:r>
          </w:p>
        </w:tc>
        <w:tc>
          <w:tcPr>
            <w:tcW w:w="2268" w:type="dxa"/>
          </w:tcPr>
          <w:p w14:paraId="637B1FA7" w14:textId="77777777" w:rsidR="002B6D76" w:rsidRDefault="00000000">
            <w:pPr>
              <w:pStyle w:val="ConsPlusNormal0"/>
            </w:pPr>
            <w:r>
              <w:t>Пластика конъюнктивальной полости с использованием свободного лоскута слизистой со щеки</w:t>
            </w:r>
          </w:p>
        </w:tc>
        <w:tc>
          <w:tcPr>
            <w:tcW w:w="1134" w:type="dxa"/>
          </w:tcPr>
          <w:p w14:paraId="057A4022" w14:textId="77777777" w:rsidR="002B6D76" w:rsidRDefault="002B6D76">
            <w:pPr>
              <w:pStyle w:val="ConsPlusNormal0"/>
            </w:pPr>
          </w:p>
        </w:tc>
        <w:tc>
          <w:tcPr>
            <w:tcW w:w="1077" w:type="dxa"/>
          </w:tcPr>
          <w:p w14:paraId="3DFB127F" w14:textId="77777777" w:rsidR="002B6D76" w:rsidRDefault="00000000">
            <w:pPr>
              <w:pStyle w:val="ConsPlusNormal0"/>
              <w:jc w:val="center"/>
            </w:pPr>
            <w:r>
              <w:t>+</w:t>
            </w:r>
          </w:p>
        </w:tc>
        <w:tc>
          <w:tcPr>
            <w:tcW w:w="1134" w:type="dxa"/>
          </w:tcPr>
          <w:p w14:paraId="64016A2D" w14:textId="77777777" w:rsidR="002B6D76" w:rsidRDefault="002B6D76">
            <w:pPr>
              <w:pStyle w:val="ConsPlusNormal0"/>
            </w:pPr>
          </w:p>
        </w:tc>
        <w:tc>
          <w:tcPr>
            <w:tcW w:w="1077" w:type="dxa"/>
          </w:tcPr>
          <w:p w14:paraId="25532A99" w14:textId="77777777" w:rsidR="002B6D76" w:rsidRDefault="002B6D76">
            <w:pPr>
              <w:pStyle w:val="ConsPlusNormal0"/>
            </w:pPr>
          </w:p>
        </w:tc>
      </w:tr>
      <w:tr w:rsidR="002B6D76" w14:paraId="2BF65476" w14:textId="77777777">
        <w:tc>
          <w:tcPr>
            <w:tcW w:w="680" w:type="dxa"/>
          </w:tcPr>
          <w:p w14:paraId="4E76229E" w14:textId="77777777" w:rsidR="002B6D76" w:rsidRDefault="00000000">
            <w:pPr>
              <w:pStyle w:val="ConsPlusNormal0"/>
              <w:jc w:val="center"/>
            </w:pPr>
            <w:r>
              <w:t>74.</w:t>
            </w:r>
          </w:p>
        </w:tc>
        <w:tc>
          <w:tcPr>
            <w:tcW w:w="2098" w:type="dxa"/>
          </w:tcPr>
          <w:p w14:paraId="251ADAF3" w14:textId="77777777" w:rsidR="002B6D76" w:rsidRDefault="00000000">
            <w:pPr>
              <w:pStyle w:val="ConsPlusNormal0"/>
            </w:pPr>
            <w:r>
              <w:t>A16.26.115</w:t>
            </w:r>
          </w:p>
        </w:tc>
        <w:tc>
          <w:tcPr>
            <w:tcW w:w="2098" w:type="dxa"/>
          </w:tcPr>
          <w:p w14:paraId="124E54B4" w14:textId="77777777" w:rsidR="002B6D76" w:rsidRDefault="00000000">
            <w:pPr>
              <w:pStyle w:val="ConsPlusNormal0"/>
            </w:pPr>
            <w:r>
              <w:t>Удаление силиконового масла (или иного высокомолекулярного соединения) из витреальной полости</w:t>
            </w:r>
          </w:p>
        </w:tc>
        <w:tc>
          <w:tcPr>
            <w:tcW w:w="1928" w:type="dxa"/>
          </w:tcPr>
          <w:p w14:paraId="6214283F" w14:textId="77777777" w:rsidR="002B6D76" w:rsidRDefault="00000000">
            <w:pPr>
              <w:pStyle w:val="ConsPlusNormal0"/>
            </w:pPr>
            <w:r>
              <w:t>A16.26.094</w:t>
            </w:r>
          </w:p>
        </w:tc>
        <w:tc>
          <w:tcPr>
            <w:tcW w:w="2268" w:type="dxa"/>
          </w:tcPr>
          <w:p w14:paraId="3A58F532" w14:textId="77777777" w:rsidR="002B6D76" w:rsidRDefault="00000000">
            <w:pPr>
              <w:pStyle w:val="ConsPlusNormal0"/>
            </w:pPr>
            <w:r>
              <w:t>Имплантация интраокулярной линзы</w:t>
            </w:r>
          </w:p>
        </w:tc>
        <w:tc>
          <w:tcPr>
            <w:tcW w:w="1134" w:type="dxa"/>
          </w:tcPr>
          <w:p w14:paraId="01C33FC2" w14:textId="77777777" w:rsidR="002B6D76" w:rsidRDefault="002B6D76">
            <w:pPr>
              <w:pStyle w:val="ConsPlusNormal0"/>
            </w:pPr>
          </w:p>
        </w:tc>
        <w:tc>
          <w:tcPr>
            <w:tcW w:w="1077" w:type="dxa"/>
          </w:tcPr>
          <w:p w14:paraId="3A71989E" w14:textId="77777777" w:rsidR="002B6D76" w:rsidRDefault="00000000">
            <w:pPr>
              <w:pStyle w:val="ConsPlusNormal0"/>
              <w:jc w:val="center"/>
            </w:pPr>
            <w:r>
              <w:t>+</w:t>
            </w:r>
          </w:p>
        </w:tc>
        <w:tc>
          <w:tcPr>
            <w:tcW w:w="1134" w:type="dxa"/>
          </w:tcPr>
          <w:p w14:paraId="32F8C682" w14:textId="77777777" w:rsidR="002B6D76" w:rsidRDefault="002B6D76">
            <w:pPr>
              <w:pStyle w:val="ConsPlusNormal0"/>
            </w:pPr>
          </w:p>
        </w:tc>
        <w:tc>
          <w:tcPr>
            <w:tcW w:w="1077" w:type="dxa"/>
          </w:tcPr>
          <w:p w14:paraId="0CE4434B" w14:textId="77777777" w:rsidR="002B6D76" w:rsidRDefault="002B6D76">
            <w:pPr>
              <w:pStyle w:val="ConsPlusNormal0"/>
            </w:pPr>
          </w:p>
        </w:tc>
      </w:tr>
      <w:tr w:rsidR="002B6D76" w14:paraId="64393F8A" w14:textId="77777777">
        <w:tc>
          <w:tcPr>
            <w:tcW w:w="680" w:type="dxa"/>
          </w:tcPr>
          <w:p w14:paraId="2412FFE5" w14:textId="77777777" w:rsidR="002B6D76" w:rsidRDefault="00000000">
            <w:pPr>
              <w:pStyle w:val="ConsPlusNormal0"/>
              <w:jc w:val="center"/>
            </w:pPr>
            <w:r>
              <w:t>75.</w:t>
            </w:r>
          </w:p>
        </w:tc>
        <w:tc>
          <w:tcPr>
            <w:tcW w:w="2098" w:type="dxa"/>
          </w:tcPr>
          <w:p w14:paraId="07EFC38B" w14:textId="77777777" w:rsidR="002B6D76" w:rsidRDefault="00000000">
            <w:pPr>
              <w:pStyle w:val="ConsPlusNormal0"/>
            </w:pPr>
            <w:r>
              <w:t>A16.12.019.001</w:t>
            </w:r>
          </w:p>
        </w:tc>
        <w:tc>
          <w:tcPr>
            <w:tcW w:w="2098" w:type="dxa"/>
          </w:tcPr>
          <w:p w14:paraId="142D6CB0" w14:textId="77777777" w:rsidR="002B6D76" w:rsidRDefault="00000000">
            <w:pPr>
              <w:pStyle w:val="ConsPlusNormal0"/>
            </w:pPr>
            <w:r>
              <w:t>Ревизия бедренных артерий</w:t>
            </w:r>
          </w:p>
        </w:tc>
        <w:tc>
          <w:tcPr>
            <w:tcW w:w="1928" w:type="dxa"/>
          </w:tcPr>
          <w:p w14:paraId="2DAF5077" w14:textId="77777777" w:rsidR="002B6D76" w:rsidRDefault="00000000">
            <w:pPr>
              <w:pStyle w:val="ConsPlusNormal0"/>
            </w:pPr>
            <w:r>
              <w:t>A16.12.028</w:t>
            </w:r>
          </w:p>
        </w:tc>
        <w:tc>
          <w:tcPr>
            <w:tcW w:w="2268" w:type="dxa"/>
          </w:tcPr>
          <w:p w14:paraId="39AEA55F" w14:textId="77777777" w:rsidR="002B6D76" w:rsidRDefault="00000000">
            <w:pPr>
              <w:pStyle w:val="ConsPlusNormal0"/>
            </w:pPr>
            <w:r>
              <w:t>Установка стента в сосуд</w:t>
            </w:r>
          </w:p>
        </w:tc>
        <w:tc>
          <w:tcPr>
            <w:tcW w:w="1134" w:type="dxa"/>
          </w:tcPr>
          <w:p w14:paraId="7C0AF391" w14:textId="77777777" w:rsidR="002B6D76" w:rsidRDefault="002B6D76">
            <w:pPr>
              <w:pStyle w:val="ConsPlusNormal0"/>
            </w:pPr>
          </w:p>
        </w:tc>
        <w:tc>
          <w:tcPr>
            <w:tcW w:w="1077" w:type="dxa"/>
          </w:tcPr>
          <w:p w14:paraId="4B2EFB82" w14:textId="77777777" w:rsidR="002B6D76" w:rsidRDefault="00000000">
            <w:pPr>
              <w:pStyle w:val="ConsPlusNormal0"/>
              <w:jc w:val="center"/>
            </w:pPr>
            <w:r>
              <w:t>+</w:t>
            </w:r>
          </w:p>
        </w:tc>
        <w:tc>
          <w:tcPr>
            <w:tcW w:w="1134" w:type="dxa"/>
          </w:tcPr>
          <w:p w14:paraId="6473918D" w14:textId="77777777" w:rsidR="002B6D76" w:rsidRDefault="002B6D76">
            <w:pPr>
              <w:pStyle w:val="ConsPlusNormal0"/>
            </w:pPr>
          </w:p>
        </w:tc>
        <w:tc>
          <w:tcPr>
            <w:tcW w:w="1077" w:type="dxa"/>
          </w:tcPr>
          <w:p w14:paraId="40A3BA92" w14:textId="77777777" w:rsidR="002B6D76" w:rsidRDefault="002B6D76">
            <w:pPr>
              <w:pStyle w:val="ConsPlusNormal0"/>
            </w:pPr>
          </w:p>
        </w:tc>
      </w:tr>
      <w:tr w:rsidR="002B6D76" w14:paraId="1F2D3C36" w14:textId="77777777">
        <w:tc>
          <w:tcPr>
            <w:tcW w:w="680" w:type="dxa"/>
          </w:tcPr>
          <w:p w14:paraId="03477C6F" w14:textId="77777777" w:rsidR="002B6D76" w:rsidRDefault="00000000">
            <w:pPr>
              <w:pStyle w:val="ConsPlusNormal0"/>
              <w:jc w:val="center"/>
            </w:pPr>
            <w:r>
              <w:t>76.</w:t>
            </w:r>
          </w:p>
        </w:tc>
        <w:tc>
          <w:tcPr>
            <w:tcW w:w="2098" w:type="dxa"/>
          </w:tcPr>
          <w:p w14:paraId="687D65FE" w14:textId="77777777" w:rsidR="002B6D76" w:rsidRDefault="00000000">
            <w:pPr>
              <w:pStyle w:val="ConsPlusNormal0"/>
            </w:pPr>
            <w:r>
              <w:t>A16.12.019.001</w:t>
            </w:r>
          </w:p>
        </w:tc>
        <w:tc>
          <w:tcPr>
            <w:tcW w:w="2098" w:type="dxa"/>
          </w:tcPr>
          <w:p w14:paraId="2DBEBFE8" w14:textId="77777777" w:rsidR="002B6D76" w:rsidRDefault="00000000">
            <w:pPr>
              <w:pStyle w:val="ConsPlusNormal0"/>
            </w:pPr>
            <w:r>
              <w:t>Ревизия бедренных артерий</w:t>
            </w:r>
          </w:p>
        </w:tc>
        <w:tc>
          <w:tcPr>
            <w:tcW w:w="1928" w:type="dxa"/>
          </w:tcPr>
          <w:p w14:paraId="09D4F0B7" w14:textId="77777777" w:rsidR="002B6D76" w:rsidRDefault="00000000">
            <w:pPr>
              <w:pStyle w:val="ConsPlusNormal0"/>
            </w:pPr>
            <w:r>
              <w:t>A16.12.026</w:t>
            </w:r>
          </w:p>
        </w:tc>
        <w:tc>
          <w:tcPr>
            <w:tcW w:w="2268" w:type="dxa"/>
          </w:tcPr>
          <w:p w14:paraId="49235041" w14:textId="77777777" w:rsidR="002B6D76" w:rsidRDefault="00000000">
            <w:pPr>
              <w:pStyle w:val="ConsPlusNormal0"/>
            </w:pPr>
            <w:r>
              <w:t>Баллонная вазодилатация</w:t>
            </w:r>
          </w:p>
        </w:tc>
        <w:tc>
          <w:tcPr>
            <w:tcW w:w="1134" w:type="dxa"/>
          </w:tcPr>
          <w:p w14:paraId="6ACABB28" w14:textId="77777777" w:rsidR="002B6D76" w:rsidRDefault="002B6D76">
            <w:pPr>
              <w:pStyle w:val="ConsPlusNormal0"/>
            </w:pPr>
          </w:p>
        </w:tc>
        <w:tc>
          <w:tcPr>
            <w:tcW w:w="1077" w:type="dxa"/>
          </w:tcPr>
          <w:p w14:paraId="7E7ADCCC" w14:textId="77777777" w:rsidR="002B6D76" w:rsidRDefault="00000000">
            <w:pPr>
              <w:pStyle w:val="ConsPlusNormal0"/>
              <w:jc w:val="center"/>
            </w:pPr>
            <w:r>
              <w:t>+</w:t>
            </w:r>
          </w:p>
        </w:tc>
        <w:tc>
          <w:tcPr>
            <w:tcW w:w="1134" w:type="dxa"/>
          </w:tcPr>
          <w:p w14:paraId="4A757445" w14:textId="77777777" w:rsidR="002B6D76" w:rsidRDefault="002B6D76">
            <w:pPr>
              <w:pStyle w:val="ConsPlusNormal0"/>
            </w:pPr>
          </w:p>
        </w:tc>
        <w:tc>
          <w:tcPr>
            <w:tcW w:w="1077" w:type="dxa"/>
          </w:tcPr>
          <w:p w14:paraId="16FA6624" w14:textId="77777777" w:rsidR="002B6D76" w:rsidRDefault="002B6D76">
            <w:pPr>
              <w:pStyle w:val="ConsPlusNormal0"/>
            </w:pPr>
          </w:p>
        </w:tc>
      </w:tr>
      <w:tr w:rsidR="002B6D76" w14:paraId="29085FDB" w14:textId="77777777">
        <w:tc>
          <w:tcPr>
            <w:tcW w:w="680" w:type="dxa"/>
          </w:tcPr>
          <w:p w14:paraId="256BA1E2" w14:textId="77777777" w:rsidR="002B6D76" w:rsidRDefault="00000000">
            <w:pPr>
              <w:pStyle w:val="ConsPlusNormal0"/>
              <w:jc w:val="center"/>
            </w:pPr>
            <w:r>
              <w:t>77.</w:t>
            </w:r>
          </w:p>
        </w:tc>
        <w:tc>
          <w:tcPr>
            <w:tcW w:w="2098" w:type="dxa"/>
          </w:tcPr>
          <w:p w14:paraId="2D2E32C5" w14:textId="77777777" w:rsidR="002B6D76" w:rsidRDefault="00000000">
            <w:pPr>
              <w:pStyle w:val="ConsPlusNormal0"/>
            </w:pPr>
            <w:r>
              <w:t>A16.12.019.001</w:t>
            </w:r>
          </w:p>
        </w:tc>
        <w:tc>
          <w:tcPr>
            <w:tcW w:w="2098" w:type="dxa"/>
          </w:tcPr>
          <w:p w14:paraId="605E76F9" w14:textId="77777777" w:rsidR="002B6D76" w:rsidRDefault="00000000">
            <w:pPr>
              <w:pStyle w:val="ConsPlusNormal0"/>
            </w:pPr>
            <w:r>
              <w:t>Ревизия бедренных артерий</w:t>
            </w:r>
          </w:p>
        </w:tc>
        <w:tc>
          <w:tcPr>
            <w:tcW w:w="1928" w:type="dxa"/>
          </w:tcPr>
          <w:p w14:paraId="23070C45" w14:textId="77777777" w:rsidR="002B6D76" w:rsidRDefault="00000000">
            <w:pPr>
              <w:pStyle w:val="ConsPlusNormal0"/>
            </w:pPr>
            <w:r>
              <w:t>A16.12.026.018</w:t>
            </w:r>
          </w:p>
        </w:tc>
        <w:tc>
          <w:tcPr>
            <w:tcW w:w="2268" w:type="dxa"/>
          </w:tcPr>
          <w:p w14:paraId="606E766D" w14:textId="77777777" w:rsidR="002B6D76" w:rsidRDefault="00000000">
            <w:pPr>
              <w:pStyle w:val="ConsPlusNormal0"/>
            </w:pPr>
            <w:r>
              <w:t>Баллонная ангиопластика подвздошной артерии</w:t>
            </w:r>
          </w:p>
        </w:tc>
        <w:tc>
          <w:tcPr>
            <w:tcW w:w="1134" w:type="dxa"/>
          </w:tcPr>
          <w:p w14:paraId="08C218C1" w14:textId="77777777" w:rsidR="002B6D76" w:rsidRDefault="002B6D76">
            <w:pPr>
              <w:pStyle w:val="ConsPlusNormal0"/>
            </w:pPr>
          </w:p>
        </w:tc>
        <w:tc>
          <w:tcPr>
            <w:tcW w:w="1077" w:type="dxa"/>
          </w:tcPr>
          <w:p w14:paraId="193C5FD5" w14:textId="77777777" w:rsidR="002B6D76" w:rsidRDefault="00000000">
            <w:pPr>
              <w:pStyle w:val="ConsPlusNormal0"/>
              <w:jc w:val="center"/>
            </w:pPr>
            <w:r>
              <w:t>+</w:t>
            </w:r>
          </w:p>
        </w:tc>
        <w:tc>
          <w:tcPr>
            <w:tcW w:w="1134" w:type="dxa"/>
          </w:tcPr>
          <w:p w14:paraId="3C353F4D" w14:textId="77777777" w:rsidR="002B6D76" w:rsidRDefault="002B6D76">
            <w:pPr>
              <w:pStyle w:val="ConsPlusNormal0"/>
            </w:pPr>
          </w:p>
        </w:tc>
        <w:tc>
          <w:tcPr>
            <w:tcW w:w="1077" w:type="dxa"/>
          </w:tcPr>
          <w:p w14:paraId="61CA4D67" w14:textId="77777777" w:rsidR="002B6D76" w:rsidRDefault="002B6D76">
            <w:pPr>
              <w:pStyle w:val="ConsPlusNormal0"/>
            </w:pPr>
          </w:p>
        </w:tc>
      </w:tr>
      <w:tr w:rsidR="002B6D76" w14:paraId="09557356" w14:textId="77777777">
        <w:tc>
          <w:tcPr>
            <w:tcW w:w="680" w:type="dxa"/>
          </w:tcPr>
          <w:p w14:paraId="41521C91" w14:textId="77777777" w:rsidR="002B6D76" w:rsidRDefault="00000000">
            <w:pPr>
              <w:pStyle w:val="ConsPlusNormal0"/>
              <w:jc w:val="center"/>
            </w:pPr>
            <w:r>
              <w:t>78.</w:t>
            </w:r>
          </w:p>
        </w:tc>
        <w:tc>
          <w:tcPr>
            <w:tcW w:w="2098" w:type="dxa"/>
          </w:tcPr>
          <w:p w14:paraId="061EAF83" w14:textId="77777777" w:rsidR="002B6D76" w:rsidRDefault="00000000">
            <w:pPr>
              <w:pStyle w:val="ConsPlusNormal0"/>
            </w:pPr>
            <w:r>
              <w:t>A16.14.009</w:t>
            </w:r>
          </w:p>
        </w:tc>
        <w:tc>
          <w:tcPr>
            <w:tcW w:w="2098" w:type="dxa"/>
          </w:tcPr>
          <w:p w14:paraId="623FD6FB" w14:textId="77777777" w:rsidR="002B6D76" w:rsidRDefault="00000000">
            <w:pPr>
              <w:pStyle w:val="ConsPlusNormal0"/>
            </w:pPr>
            <w:r>
              <w:t>Холецистэктомия</w:t>
            </w:r>
          </w:p>
        </w:tc>
        <w:tc>
          <w:tcPr>
            <w:tcW w:w="1928" w:type="dxa"/>
          </w:tcPr>
          <w:p w14:paraId="46274355" w14:textId="77777777" w:rsidR="002B6D76" w:rsidRDefault="00000000">
            <w:pPr>
              <w:pStyle w:val="ConsPlusNormal0"/>
            </w:pPr>
            <w:r>
              <w:t>A16.30.002.001</w:t>
            </w:r>
          </w:p>
        </w:tc>
        <w:tc>
          <w:tcPr>
            <w:tcW w:w="2268" w:type="dxa"/>
          </w:tcPr>
          <w:p w14:paraId="6B4F0026" w14:textId="77777777" w:rsidR="002B6D76" w:rsidRDefault="00000000">
            <w:pPr>
              <w:pStyle w:val="ConsPlusNormal0"/>
            </w:pPr>
            <w:r>
              <w:t>Оперативное лечение пупочной грыжи с использованием видеоэндоскопических технологий</w:t>
            </w:r>
          </w:p>
        </w:tc>
        <w:tc>
          <w:tcPr>
            <w:tcW w:w="1134" w:type="dxa"/>
          </w:tcPr>
          <w:p w14:paraId="50C59DB3" w14:textId="77777777" w:rsidR="002B6D76" w:rsidRDefault="002B6D76">
            <w:pPr>
              <w:pStyle w:val="ConsPlusNormal0"/>
            </w:pPr>
          </w:p>
        </w:tc>
        <w:tc>
          <w:tcPr>
            <w:tcW w:w="1077" w:type="dxa"/>
          </w:tcPr>
          <w:p w14:paraId="483FCB72" w14:textId="77777777" w:rsidR="002B6D76" w:rsidRDefault="00000000">
            <w:pPr>
              <w:pStyle w:val="ConsPlusNormal0"/>
              <w:jc w:val="center"/>
            </w:pPr>
            <w:r>
              <w:t>+</w:t>
            </w:r>
          </w:p>
        </w:tc>
        <w:tc>
          <w:tcPr>
            <w:tcW w:w="1134" w:type="dxa"/>
          </w:tcPr>
          <w:p w14:paraId="526CB213" w14:textId="77777777" w:rsidR="002B6D76" w:rsidRDefault="002B6D76">
            <w:pPr>
              <w:pStyle w:val="ConsPlusNormal0"/>
            </w:pPr>
          </w:p>
        </w:tc>
        <w:tc>
          <w:tcPr>
            <w:tcW w:w="1077" w:type="dxa"/>
          </w:tcPr>
          <w:p w14:paraId="2EF85EB1" w14:textId="77777777" w:rsidR="002B6D76" w:rsidRDefault="002B6D76">
            <w:pPr>
              <w:pStyle w:val="ConsPlusNormal0"/>
            </w:pPr>
          </w:p>
        </w:tc>
      </w:tr>
      <w:tr w:rsidR="002B6D76" w14:paraId="4C27F737" w14:textId="77777777">
        <w:tc>
          <w:tcPr>
            <w:tcW w:w="680" w:type="dxa"/>
          </w:tcPr>
          <w:p w14:paraId="2E366536" w14:textId="77777777" w:rsidR="002B6D76" w:rsidRDefault="00000000">
            <w:pPr>
              <w:pStyle w:val="ConsPlusNormal0"/>
              <w:jc w:val="center"/>
            </w:pPr>
            <w:r>
              <w:t>79.</w:t>
            </w:r>
          </w:p>
        </w:tc>
        <w:tc>
          <w:tcPr>
            <w:tcW w:w="2098" w:type="dxa"/>
          </w:tcPr>
          <w:p w14:paraId="77D5A094" w14:textId="77777777" w:rsidR="002B6D76" w:rsidRDefault="00000000">
            <w:pPr>
              <w:pStyle w:val="ConsPlusNormal0"/>
            </w:pPr>
            <w:r>
              <w:t>A16.14.009</w:t>
            </w:r>
          </w:p>
        </w:tc>
        <w:tc>
          <w:tcPr>
            <w:tcW w:w="2098" w:type="dxa"/>
          </w:tcPr>
          <w:p w14:paraId="597E5768" w14:textId="77777777" w:rsidR="002B6D76" w:rsidRDefault="00000000">
            <w:pPr>
              <w:pStyle w:val="ConsPlusNormal0"/>
            </w:pPr>
            <w:r>
              <w:t>Холецистэктомия</w:t>
            </w:r>
          </w:p>
        </w:tc>
        <w:tc>
          <w:tcPr>
            <w:tcW w:w="1928" w:type="dxa"/>
          </w:tcPr>
          <w:p w14:paraId="5EEC248B" w14:textId="77777777" w:rsidR="002B6D76" w:rsidRDefault="00000000">
            <w:pPr>
              <w:pStyle w:val="ConsPlusNormal0"/>
            </w:pPr>
            <w:r>
              <w:t>A16.30.002.002</w:t>
            </w:r>
          </w:p>
        </w:tc>
        <w:tc>
          <w:tcPr>
            <w:tcW w:w="2268" w:type="dxa"/>
          </w:tcPr>
          <w:p w14:paraId="2442DAB0" w14:textId="77777777" w:rsidR="002B6D76" w:rsidRDefault="00000000">
            <w:pPr>
              <w:pStyle w:val="ConsPlusNormal0"/>
            </w:pPr>
            <w:r>
              <w:t>Оперативное лечение пупочной грыжи с использованием сетчатых имплантов</w:t>
            </w:r>
          </w:p>
        </w:tc>
        <w:tc>
          <w:tcPr>
            <w:tcW w:w="1134" w:type="dxa"/>
          </w:tcPr>
          <w:p w14:paraId="33CC64E2" w14:textId="77777777" w:rsidR="002B6D76" w:rsidRDefault="002B6D76">
            <w:pPr>
              <w:pStyle w:val="ConsPlusNormal0"/>
            </w:pPr>
          </w:p>
        </w:tc>
        <w:tc>
          <w:tcPr>
            <w:tcW w:w="1077" w:type="dxa"/>
          </w:tcPr>
          <w:p w14:paraId="43470EDD" w14:textId="77777777" w:rsidR="002B6D76" w:rsidRDefault="00000000">
            <w:pPr>
              <w:pStyle w:val="ConsPlusNormal0"/>
              <w:jc w:val="center"/>
            </w:pPr>
            <w:r>
              <w:t>+</w:t>
            </w:r>
          </w:p>
        </w:tc>
        <w:tc>
          <w:tcPr>
            <w:tcW w:w="1134" w:type="dxa"/>
          </w:tcPr>
          <w:p w14:paraId="1812092F" w14:textId="77777777" w:rsidR="002B6D76" w:rsidRDefault="002B6D76">
            <w:pPr>
              <w:pStyle w:val="ConsPlusNormal0"/>
            </w:pPr>
          </w:p>
        </w:tc>
        <w:tc>
          <w:tcPr>
            <w:tcW w:w="1077" w:type="dxa"/>
          </w:tcPr>
          <w:p w14:paraId="06F6FBD6" w14:textId="77777777" w:rsidR="002B6D76" w:rsidRDefault="002B6D76">
            <w:pPr>
              <w:pStyle w:val="ConsPlusNormal0"/>
            </w:pPr>
          </w:p>
        </w:tc>
      </w:tr>
      <w:tr w:rsidR="002B6D76" w14:paraId="7783C8F4" w14:textId="77777777">
        <w:tc>
          <w:tcPr>
            <w:tcW w:w="680" w:type="dxa"/>
          </w:tcPr>
          <w:p w14:paraId="3443D4D8" w14:textId="77777777" w:rsidR="002B6D76" w:rsidRDefault="00000000">
            <w:pPr>
              <w:pStyle w:val="ConsPlusNormal0"/>
              <w:jc w:val="center"/>
            </w:pPr>
            <w:r>
              <w:t>80.</w:t>
            </w:r>
          </w:p>
        </w:tc>
        <w:tc>
          <w:tcPr>
            <w:tcW w:w="2098" w:type="dxa"/>
          </w:tcPr>
          <w:p w14:paraId="29493079" w14:textId="77777777" w:rsidR="002B6D76" w:rsidRDefault="00000000">
            <w:pPr>
              <w:pStyle w:val="ConsPlusNormal0"/>
            </w:pPr>
            <w:r>
              <w:t>A16.14.009</w:t>
            </w:r>
          </w:p>
        </w:tc>
        <w:tc>
          <w:tcPr>
            <w:tcW w:w="2098" w:type="dxa"/>
          </w:tcPr>
          <w:p w14:paraId="77D548CD" w14:textId="77777777" w:rsidR="002B6D76" w:rsidRDefault="00000000">
            <w:pPr>
              <w:pStyle w:val="ConsPlusNormal0"/>
            </w:pPr>
            <w:r>
              <w:t>Холецистэктомия</w:t>
            </w:r>
          </w:p>
        </w:tc>
        <w:tc>
          <w:tcPr>
            <w:tcW w:w="1928" w:type="dxa"/>
          </w:tcPr>
          <w:p w14:paraId="4C56DF2D" w14:textId="77777777" w:rsidR="002B6D76" w:rsidRDefault="00000000">
            <w:pPr>
              <w:pStyle w:val="ConsPlusNormal0"/>
            </w:pPr>
            <w:r>
              <w:t>A16.30.004.011</w:t>
            </w:r>
          </w:p>
        </w:tc>
        <w:tc>
          <w:tcPr>
            <w:tcW w:w="2268" w:type="dxa"/>
          </w:tcPr>
          <w:p w14:paraId="3BBCA12E" w14:textId="77777777" w:rsidR="002B6D76" w:rsidRDefault="00000000">
            <w:pPr>
              <w:pStyle w:val="ConsPlusNormal0"/>
            </w:pPr>
            <w:r>
              <w:t>Оперативное лечение грыжи передней брюшной стенки с использованием сетчатых имплантов</w:t>
            </w:r>
          </w:p>
        </w:tc>
        <w:tc>
          <w:tcPr>
            <w:tcW w:w="1134" w:type="dxa"/>
          </w:tcPr>
          <w:p w14:paraId="4E8047C3" w14:textId="77777777" w:rsidR="002B6D76" w:rsidRDefault="002B6D76">
            <w:pPr>
              <w:pStyle w:val="ConsPlusNormal0"/>
            </w:pPr>
          </w:p>
        </w:tc>
        <w:tc>
          <w:tcPr>
            <w:tcW w:w="1077" w:type="dxa"/>
          </w:tcPr>
          <w:p w14:paraId="2A4DECD1" w14:textId="77777777" w:rsidR="002B6D76" w:rsidRDefault="00000000">
            <w:pPr>
              <w:pStyle w:val="ConsPlusNormal0"/>
              <w:jc w:val="center"/>
            </w:pPr>
            <w:r>
              <w:t>+</w:t>
            </w:r>
          </w:p>
        </w:tc>
        <w:tc>
          <w:tcPr>
            <w:tcW w:w="1134" w:type="dxa"/>
          </w:tcPr>
          <w:p w14:paraId="0A82D3C3" w14:textId="77777777" w:rsidR="002B6D76" w:rsidRDefault="002B6D76">
            <w:pPr>
              <w:pStyle w:val="ConsPlusNormal0"/>
            </w:pPr>
          </w:p>
        </w:tc>
        <w:tc>
          <w:tcPr>
            <w:tcW w:w="1077" w:type="dxa"/>
          </w:tcPr>
          <w:p w14:paraId="58029E67" w14:textId="77777777" w:rsidR="002B6D76" w:rsidRDefault="002B6D76">
            <w:pPr>
              <w:pStyle w:val="ConsPlusNormal0"/>
            </w:pPr>
          </w:p>
        </w:tc>
      </w:tr>
      <w:tr w:rsidR="002B6D76" w14:paraId="1D83AA23" w14:textId="77777777">
        <w:tc>
          <w:tcPr>
            <w:tcW w:w="680" w:type="dxa"/>
          </w:tcPr>
          <w:p w14:paraId="15C13C4B" w14:textId="77777777" w:rsidR="002B6D76" w:rsidRDefault="00000000">
            <w:pPr>
              <w:pStyle w:val="ConsPlusNormal0"/>
              <w:jc w:val="center"/>
            </w:pPr>
            <w:r>
              <w:t>81.</w:t>
            </w:r>
          </w:p>
        </w:tc>
        <w:tc>
          <w:tcPr>
            <w:tcW w:w="2098" w:type="dxa"/>
          </w:tcPr>
          <w:p w14:paraId="3132C245" w14:textId="77777777" w:rsidR="002B6D76" w:rsidRDefault="00000000">
            <w:pPr>
              <w:pStyle w:val="ConsPlusNormal0"/>
            </w:pPr>
            <w:r>
              <w:t>A16.14.009.002</w:t>
            </w:r>
          </w:p>
        </w:tc>
        <w:tc>
          <w:tcPr>
            <w:tcW w:w="2098" w:type="dxa"/>
          </w:tcPr>
          <w:p w14:paraId="03538D50" w14:textId="77777777" w:rsidR="002B6D76" w:rsidRDefault="00000000">
            <w:pPr>
              <w:pStyle w:val="ConsPlusNormal0"/>
            </w:pPr>
            <w:r>
              <w:t>Холецистэктомия лапароскопическая</w:t>
            </w:r>
          </w:p>
        </w:tc>
        <w:tc>
          <w:tcPr>
            <w:tcW w:w="1928" w:type="dxa"/>
          </w:tcPr>
          <w:p w14:paraId="3760EB0A" w14:textId="77777777" w:rsidR="002B6D76" w:rsidRDefault="00000000">
            <w:pPr>
              <w:pStyle w:val="ConsPlusNormal0"/>
            </w:pPr>
            <w:r>
              <w:t>A16.30.002.001</w:t>
            </w:r>
          </w:p>
        </w:tc>
        <w:tc>
          <w:tcPr>
            <w:tcW w:w="2268" w:type="dxa"/>
          </w:tcPr>
          <w:p w14:paraId="1C25A239" w14:textId="77777777" w:rsidR="002B6D76" w:rsidRDefault="00000000">
            <w:pPr>
              <w:pStyle w:val="ConsPlusNormal0"/>
            </w:pPr>
            <w:r>
              <w:t>Оперативное лечение пупочной грыжи с использованием видеоэндоскопических технологий</w:t>
            </w:r>
          </w:p>
        </w:tc>
        <w:tc>
          <w:tcPr>
            <w:tcW w:w="1134" w:type="dxa"/>
          </w:tcPr>
          <w:p w14:paraId="6ACD290A" w14:textId="77777777" w:rsidR="002B6D76" w:rsidRDefault="002B6D76">
            <w:pPr>
              <w:pStyle w:val="ConsPlusNormal0"/>
            </w:pPr>
          </w:p>
        </w:tc>
        <w:tc>
          <w:tcPr>
            <w:tcW w:w="1077" w:type="dxa"/>
          </w:tcPr>
          <w:p w14:paraId="5BAC57A5" w14:textId="77777777" w:rsidR="002B6D76" w:rsidRDefault="00000000">
            <w:pPr>
              <w:pStyle w:val="ConsPlusNormal0"/>
              <w:jc w:val="center"/>
            </w:pPr>
            <w:r>
              <w:t>+</w:t>
            </w:r>
          </w:p>
        </w:tc>
        <w:tc>
          <w:tcPr>
            <w:tcW w:w="1134" w:type="dxa"/>
          </w:tcPr>
          <w:p w14:paraId="7DAB4E3F" w14:textId="77777777" w:rsidR="002B6D76" w:rsidRDefault="002B6D76">
            <w:pPr>
              <w:pStyle w:val="ConsPlusNormal0"/>
            </w:pPr>
          </w:p>
        </w:tc>
        <w:tc>
          <w:tcPr>
            <w:tcW w:w="1077" w:type="dxa"/>
          </w:tcPr>
          <w:p w14:paraId="2FE5CA03" w14:textId="77777777" w:rsidR="002B6D76" w:rsidRDefault="002B6D76">
            <w:pPr>
              <w:pStyle w:val="ConsPlusNormal0"/>
            </w:pPr>
          </w:p>
        </w:tc>
      </w:tr>
      <w:tr w:rsidR="002B6D76" w14:paraId="292BB410" w14:textId="77777777">
        <w:tc>
          <w:tcPr>
            <w:tcW w:w="680" w:type="dxa"/>
          </w:tcPr>
          <w:p w14:paraId="5F22BA68" w14:textId="77777777" w:rsidR="002B6D76" w:rsidRDefault="00000000">
            <w:pPr>
              <w:pStyle w:val="ConsPlusNormal0"/>
              <w:jc w:val="center"/>
            </w:pPr>
            <w:r>
              <w:t>82.</w:t>
            </w:r>
          </w:p>
        </w:tc>
        <w:tc>
          <w:tcPr>
            <w:tcW w:w="2098" w:type="dxa"/>
          </w:tcPr>
          <w:p w14:paraId="525622BD" w14:textId="77777777" w:rsidR="002B6D76" w:rsidRDefault="00000000">
            <w:pPr>
              <w:pStyle w:val="ConsPlusNormal0"/>
            </w:pPr>
            <w:r>
              <w:t>A16.14.009.002</w:t>
            </w:r>
          </w:p>
        </w:tc>
        <w:tc>
          <w:tcPr>
            <w:tcW w:w="2098" w:type="dxa"/>
          </w:tcPr>
          <w:p w14:paraId="4D7F8945" w14:textId="77777777" w:rsidR="002B6D76" w:rsidRDefault="00000000">
            <w:pPr>
              <w:pStyle w:val="ConsPlusNormal0"/>
            </w:pPr>
            <w:r>
              <w:t>Холецистэктомия лапароскопическая</w:t>
            </w:r>
          </w:p>
        </w:tc>
        <w:tc>
          <w:tcPr>
            <w:tcW w:w="1928" w:type="dxa"/>
          </w:tcPr>
          <w:p w14:paraId="30C20963" w14:textId="77777777" w:rsidR="002B6D76" w:rsidRDefault="00000000">
            <w:pPr>
              <w:pStyle w:val="ConsPlusNormal0"/>
            </w:pPr>
            <w:r>
              <w:t>A16.30.002.002</w:t>
            </w:r>
          </w:p>
        </w:tc>
        <w:tc>
          <w:tcPr>
            <w:tcW w:w="2268" w:type="dxa"/>
          </w:tcPr>
          <w:p w14:paraId="1EEEF555" w14:textId="77777777" w:rsidR="002B6D76" w:rsidRDefault="00000000">
            <w:pPr>
              <w:pStyle w:val="ConsPlusNormal0"/>
            </w:pPr>
            <w:r>
              <w:t>Оперативное лечение пупочной грыжи с использованием сетчатых имплантов</w:t>
            </w:r>
          </w:p>
        </w:tc>
        <w:tc>
          <w:tcPr>
            <w:tcW w:w="1134" w:type="dxa"/>
          </w:tcPr>
          <w:p w14:paraId="5046739A" w14:textId="77777777" w:rsidR="002B6D76" w:rsidRDefault="002B6D76">
            <w:pPr>
              <w:pStyle w:val="ConsPlusNormal0"/>
            </w:pPr>
          </w:p>
        </w:tc>
        <w:tc>
          <w:tcPr>
            <w:tcW w:w="1077" w:type="dxa"/>
          </w:tcPr>
          <w:p w14:paraId="39CDBDDA" w14:textId="77777777" w:rsidR="002B6D76" w:rsidRDefault="00000000">
            <w:pPr>
              <w:pStyle w:val="ConsPlusNormal0"/>
              <w:jc w:val="center"/>
            </w:pPr>
            <w:r>
              <w:t>+</w:t>
            </w:r>
          </w:p>
        </w:tc>
        <w:tc>
          <w:tcPr>
            <w:tcW w:w="1134" w:type="dxa"/>
          </w:tcPr>
          <w:p w14:paraId="24F9250B" w14:textId="77777777" w:rsidR="002B6D76" w:rsidRDefault="002B6D76">
            <w:pPr>
              <w:pStyle w:val="ConsPlusNormal0"/>
            </w:pPr>
          </w:p>
        </w:tc>
        <w:tc>
          <w:tcPr>
            <w:tcW w:w="1077" w:type="dxa"/>
          </w:tcPr>
          <w:p w14:paraId="050EF077" w14:textId="77777777" w:rsidR="002B6D76" w:rsidRDefault="002B6D76">
            <w:pPr>
              <w:pStyle w:val="ConsPlusNormal0"/>
            </w:pPr>
          </w:p>
        </w:tc>
      </w:tr>
      <w:tr w:rsidR="002B6D76" w14:paraId="4FEE4DB2" w14:textId="77777777">
        <w:tc>
          <w:tcPr>
            <w:tcW w:w="680" w:type="dxa"/>
          </w:tcPr>
          <w:p w14:paraId="0CA79173" w14:textId="77777777" w:rsidR="002B6D76" w:rsidRDefault="00000000">
            <w:pPr>
              <w:pStyle w:val="ConsPlusNormal0"/>
              <w:jc w:val="center"/>
            </w:pPr>
            <w:r>
              <w:t>83.</w:t>
            </w:r>
          </w:p>
        </w:tc>
        <w:tc>
          <w:tcPr>
            <w:tcW w:w="2098" w:type="dxa"/>
          </w:tcPr>
          <w:p w14:paraId="13838EC5" w14:textId="77777777" w:rsidR="002B6D76" w:rsidRDefault="00000000">
            <w:pPr>
              <w:pStyle w:val="ConsPlusNormal0"/>
            </w:pPr>
            <w:r>
              <w:t>A16.14.009.002</w:t>
            </w:r>
          </w:p>
        </w:tc>
        <w:tc>
          <w:tcPr>
            <w:tcW w:w="2098" w:type="dxa"/>
          </w:tcPr>
          <w:p w14:paraId="3908D291" w14:textId="77777777" w:rsidR="002B6D76" w:rsidRDefault="00000000">
            <w:pPr>
              <w:pStyle w:val="ConsPlusNormal0"/>
            </w:pPr>
            <w:r>
              <w:t>Холецистэктомия лапароскопическая</w:t>
            </w:r>
          </w:p>
        </w:tc>
        <w:tc>
          <w:tcPr>
            <w:tcW w:w="1928" w:type="dxa"/>
          </w:tcPr>
          <w:p w14:paraId="2282C497" w14:textId="77777777" w:rsidR="002B6D76" w:rsidRDefault="00000000">
            <w:pPr>
              <w:pStyle w:val="ConsPlusNormal0"/>
            </w:pPr>
            <w:r>
              <w:t>A16.30.004.011</w:t>
            </w:r>
          </w:p>
        </w:tc>
        <w:tc>
          <w:tcPr>
            <w:tcW w:w="2268" w:type="dxa"/>
          </w:tcPr>
          <w:p w14:paraId="0DBCAC60" w14:textId="77777777" w:rsidR="002B6D76" w:rsidRDefault="00000000">
            <w:pPr>
              <w:pStyle w:val="ConsPlusNormal0"/>
            </w:pPr>
            <w:r>
              <w:t>Оперативное лечение грыжи передней брюшной стенки с использованием сетчатых имплантов</w:t>
            </w:r>
          </w:p>
        </w:tc>
        <w:tc>
          <w:tcPr>
            <w:tcW w:w="1134" w:type="dxa"/>
          </w:tcPr>
          <w:p w14:paraId="1A2D9859" w14:textId="77777777" w:rsidR="002B6D76" w:rsidRDefault="002B6D76">
            <w:pPr>
              <w:pStyle w:val="ConsPlusNormal0"/>
            </w:pPr>
          </w:p>
        </w:tc>
        <w:tc>
          <w:tcPr>
            <w:tcW w:w="1077" w:type="dxa"/>
          </w:tcPr>
          <w:p w14:paraId="623A4E05" w14:textId="77777777" w:rsidR="002B6D76" w:rsidRDefault="00000000">
            <w:pPr>
              <w:pStyle w:val="ConsPlusNormal0"/>
              <w:jc w:val="center"/>
            </w:pPr>
            <w:r>
              <w:t>+</w:t>
            </w:r>
          </w:p>
        </w:tc>
        <w:tc>
          <w:tcPr>
            <w:tcW w:w="1134" w:type="dxa"/>
          </w:tcPr>
          <w:p w14:paraId="71CFFECA" w14:textId="77777777" w:rsidR="002B6D76" w:rsidRDefault="002B6D76">
            <w:pPr>
              <w:pStyle w:val="ConsPlusNormal0"/>
            </w:pPr>
          </w:p>
        </w:tc>
        <w:tc>
          <w:tcPr>
            <w:tcW w:w="1077" w:type="dxa"/>
          </w:tcPr>
          <w:p w14:paraId="536E7794" w14:textId="77777777" w:rsidR="002B6D76" w:rsidRDefault="002B6D76">
            <w:pPr>
              <w:pStyle w:val="ConsPlusNormal0"/>
            </w:pPr>
          </w:p>
        </w:tc>
      </w:tr>
      <w:tr w:rsidR="002B6D76" w14:paraId="51501231" w14:textId="77777777">
        <w:tc>
          <w:tcPr>
            <w:tcW w:w="680" w:type="dxa"/>
          </w:tcPr>
          <w:p w14:paraId="042772D8" w14:textId="77777777" w:rsidR="002B6D76" w:rsidRDefault="00000000">
            <w:pPr>
              <w:pStyle w:val="ConsPlusNormal0"/>
              <w:jc w:val="center"/>
            </w:pPr>
            <w:r>
              <w:t>84.</w:t>
            </w:r>
          </w:p>
        </w:tc>
        <w:tc>
          <w:tcPr>
            <w:tcW w:w="2098" w:type="dxa"/>
          </w:tcPr>
          <w:p w14:paraId="786D7F63" w14:textId="77777777" w:rsidR="002B6D76" w:rsidRDefault="00000000">
            <w:pPr>
              <w:pStyle w:val="ConsPlusNormal0"/>
            </w:pPr>
            <w:r>
              <w:t>A16.14.009.001</w:t>
            </w:r>
          </w:p>
        </w:tc>
        <w:tc>
          <w:tcPr>
            <w:tcW w:w="2098" w:type="dxa"/>
          </w:tcPr>
          <w:p w14:paraId="1BBCFEA4" w14:textId="77777777" w:rsidR="002B6D76" w:rsidRDefault="00000000">
            <w:pPr>
              <w:pStyle w:val="ConsPlusNormal0"/>
            </w:pPr>
            <w:r>
              <w:t>Холецистэктомия малоинвазивная</w:t>
            </w:r>
          </w:p>
        </w:tc>
        <w:tc>
          <w:tcPr>
            <w:tcW w:w="1928" w:type="dxa"/>
          </w:tcPr>
          <w:p w14:paraId="3C818EDA" w14:textId="77777777" w:rsidR="002B6D76" w:rsidRDefault="00000000">
            <w:pPr>
              <w:pStyle w:val="ConsPlusNormal0"/>
            </w:pPr>
            <w:r>
              <w:t>A16.30.002.001</w:t>
            </w:r>
          </w:p>
        </w:tc>
        <w:tc>
          <w:tcPr>
            <w:tcW w:w="2268" w:type="dxa"/>
          </w:tcPr>
          <w:p w14:paraId="515220A7" w14:textId="77777777" w:rsidR="002B6D76" w:rsidRDefault="00000000">
            <w:pPr>
              <w:pStyle w:val="ConsPlusNormal0"/>
            </w:pPr>
            <w:r>
              <w:t>Оперативное лечение пупочной грыжи с использованием видеоэндоскопических технологий</w:t>
            </w:r>
          </w:p>
        </w:tc>
        <w:tc>
          <w:tcPr>
            <w:tcW w:w="1134" w:type="dxa"/>
          </w:tcPr>
          <w:p w14:paraId="56BB903E" w14:textId="77777777" w:rsidR="002B6D76" w:rsidRDefault="002B6D76">
            <w:pPr>
              <w:pStyle w:val="ConsPlusNormal0"/>
            </w:pPr>
          </w:p>
        </w:tc>
        <w:tc>
          <w:tcPr>
            <w:tcW w:w="1077" w:type="dxa"/>
          </w:tcPr>
          <w:p w14:paraId="749971BD" w14:textId="77777777" w:rsidR="002B6D76" w:rsidRDefault="00000000">
            <w:pPr>
              <w:pStyle w:val="ConsPlusNormal0"/>
              <w:jc w:val="center"/>
            </w:pPr>
            <w:r>
              <w:t>+</w:t>
            </w:r>
          </w:p>
        </w:tc>
        <w:tc>
          <w:tcPr>
            <w:tcW w:w="1134" w:type="dxa"/>
          </w:tcPr>
          <w:p w14:paraId="3DAD49FC" w14:textId="77777777" w:rsidR="002B6D76" w:rsidRDefault="002B6D76">
            <w:pPr>
              <w:pStyle w:val="ConsPlusNormal0"/>
            </w:pPr>
          </w:p>
        </w:tc>
        <w:tc>
          <w:tcPr>
            <w:tcW w:w="1077" w:type="dxa"/>
          </w:tcPr>
          <w:p w14:paraId="3BFC18CC" w14:textId="77777777" w:rsidR="002B6D76" w:rsidRDefault="002B6D76">
            <w:pPr>
              <w:pStyle w:val="ConsPlusNormal0"/>
            </w:pPr>
          </w:p>
        </w:tc>
      </w:tr>
      <w:tr w:rsidR="002B6D76" w14:paraId="018103A9" w14:textId="77777777">
        <w:tc>
          <w:tcPr>
            <w:tcW w:w="680" w:type="dxa"/>
          </w:tcPr>
          <w:p w14:paraId="07D6B19A" w14:textId="77777777" w:rsidR="002B6D76" w:rsidRDefault="00000000">
            <w:pPr>
              <w:pStyle w:val="ConsPlusNormal0"/>
              <w:jc w:val="center"/>
            </w:pPr>
            <w:r>
              <w:t>85.</w:t>
            </w:r>
          </w:p>
        </w:tc>
        <w:tc>
          <w:tcPr>
            <w:tcW w:w="2098" w:type="dxa"/>
          </w:tcPr>
          <w:p w14:paraId="52682594" w14:textId="77777777" w:rsidR="002B6D76" w:rsidRDefault="00000000">
            <w:pPr>
              <w:pStyle w:val="ConsPlusNormal0"/>
            </w:pPr>
            <w:r>
              <w:t>A16.14.009.001</w:t>
            </w:r>
          </w:p>
        </w:tc>
        <w:tc>
          <w:tcPr>
            <w:tcW w:w="2098" w:type="dxa"/>
          </w:tcPr>
          <w:p w14:paraId="0076874B" w14:textId="77777777" w:rsidR="002B6D76" w:rsidRDefault="00000000">
            <w:pPr>
              <w:pStyle w:val="ConsPlusNormal0"/>
            </w:pPr>
            <w:r>
              <w:t>Холецистэктомия малоинвазивная</w:t>
            </w:r>
          </w:p>
        </w:tc>
        <w:tc>
          <w:tcPr>
            <w:tcW w:w="1928" w:type="dxa"/>
          </w:tcPr>
          <w:p w14:paraId="5E310AA2" w14:textId="77777777" w:rsidR="002B6D76" w:rsidRDefault="00000000">
            <w:pPr>
              <w:pStyle w:val="ConsPlusNormal0"/>
            </w:pPr>
            <w:r>
              <w:t>A16.30.002.002</w:t>
            </w:r>
          </w:p>
        </w:tc>
        <w:tc>
          <w:tcPr>
            <w:tcW w:w="2268" w:type="dxa"/>
          </w:tcPr>
          <w:p w14:paraId="1A71C026" w14:textId="77777777" w:rsidR="002B6D76" w:rsidRDefault="00000000">
            <w:pPr>
              <w:pStyle w:val="ConsPlusNormal0"/>
            </w:pPr>
            <w:r>
              <w:t>Оперативное лечение пупочной грыжи с использованием сетчатых имплантов</w:t>
            </w:r>
          </w:p>
        </w:tc>
        <w:tc>
          <w:tcPr>
            <w:tcW w:w="1134" w:type="dxa"/>
          </w:tcPr>
          <w:p w14:paraId="18E521D6" w14:textId="77777777" w:rsidR="002B6D76" w:rsidRDefault="002B6D76">
            <w:pPr>
              <w:pStyle w:val="ConsPlusNormal0"/>
            </w:pPr>
          </w:p>
        </w:tc>
        <w:tc>
          <w:tcPr>
            <w:tcW w:w="1077" w:type="dxa"/>
          </w:tcPr>
          <w:p w14:paraId="294FD2C7" w14:textId="77777777" w:rsidR="002B6D76" w:rsidRDefault="00000000">
            <w:pPr>
              <w:pStyle w:val="ConsPlusNormal0"/>
              <w:jc w:val="center"/>
            </w:pPr>
            <w:r>
              <w:t>+</w:t>
            </w:r>
          </w:p>
        </w:tc>
        <w:tc>
          <w:tcPr>
            <w:tcW w:w="1134" w:type="dxa"/>
          </w:tcPr>
          <w:p w14:paraId="7655F36E" w14:textId="77777777" w:rsidR="002B6D76" w:rsidRDefault="002B6D76">
            <w:pPr>
              <w:pStyle w:val="ConsPlusNormal0"/>
            </w:pPr>
          </w:p>
        </w:tc>
        <w:tc>
          <w:tcPr>
            <w:tcW w:w="1077" w:type="dxa"/>
          </w:tcPr>
          <w:p w14:paraId="5A68CCAE" w14:textId="77777777" w:rsidR="002B6D76" w:rsidRDefault="002B6D76">
            <w:pPr>
              <w:pStyle w:val="ConsPlusNormal0"/>
            </w:pPr>
          </w:p>
        </w:tc>
      </w:tr>
      <w:tr w:rsidR="002B6D76" w14:paraId="76CCA8F5" w14:textId="77777777">
        <w:tc>
          <w:tcPr>
            <w:tcW w:w="680" w:type="dxa"/>
          </w:tcPr>
          <w:p w14:paraId="4D7612B5" w14:textId="77777777" w:rsidR="002B6D76" w:rsidRDefault="00000000">
            <w:pPr>
              <w:pStyle w:val="ConsPlusNormal0"/>
              <w:jc w:val="center"/>
            </w:pPr>
            <w:r>
              <w:t>86.</w:t>
            </w:r>
          </w:p>
        </w:tc>
        <w:tc>
          <w:tcPr>
            <w:tcW w:w="2098" w:type="dxa"/>
          </w:tcPr>
          <w:p w14:paraId="45B878F4" w14:textId="77777777" w:rsidR="002B6D76" w:rsidRDefault="00000000">
            <w:pPr>
              <w:pStyle w:val="ConsPlusNormal0"/>
            </w:pPr>
            <w:r>
              <w:t>A16.14.009.001</w:t>
            </w:r>
          </w:p>
        </w:tc>
        <w:tc>
          <w:tcPr>
            <w:tcW w:w="2098" w:type="dxa"/>
          </w:tcPr>
          <w:p w14:paraId="51050DB8" w14:textId="77777777" w:rsidR="002B6D76" w:rsidRDefault="00000000">
            <w:pPr>
              <w:pStyle w:val="ConsPlusNormal0"/>
            </w:pPr>
            <w:r>
              <w:t>Холецистэктомия малоинвазивная</w:t>
            </w:r>
          </w:p>
        </w:tc>
        <w:tc>
          <w:tcPr>
            <w:tcW w:w="1928" w:type="dxa"/>
          </w:tcPr>
          <w:p w14:paraId="49EC26F5" w14:textId="77777777" w:rsidR="002B6D76" w:rsidRDefault="00000000">
            <w:pPr>
              <w:pStyle w:val="ConsPlusNormal0"/>
            </w:pPr>
            <w:r>
              <w:t>A16.30.004.011</w:t>
            </w:r>
          </w:p>
        </w:tc>
        <w:tc>
          <w:tcPr>
            <w:tcW w:w="2268" w:type="dxa"/>
          </w:tcPr>
          <w:p w14:paraId="039F5A0D" w14:textId="77777777" w:rsidR="002B6D76" w:rsidRDefault="00000000">
            <w:pPr>
              <w:pStyle w:val="ConsPlusNormal0"/>
            </w:pPr>
            <w:r>
              <w:t>Оперативное лечение грыжи передней брюшной стенки с использованием сетчатых имплантов</w:t>
            </w:r>
          </w:p>
        </w:tc>
        <w:tc>
          <w:tcPr>
            <w:tcW w:w="1134" w:type="dxa"/>
          </w:tcPr>
          <w:p w14:paraId="134E5E6C" w14:textId="77777777" w:rsidR="002B6D76" w:rsidRDefault="002B6D76">
            <w:pPr>
              <w:pStyle w:val="ConsPlusNormal0"/>
            </w:pPr>
          </w:p>
        </w:tc>
        <w:tc>
          <w:tcPr>
            <w:tcW w:w="1077" w:type="dxa"/>
          </w:tcPr>
          <w:p w14:paraId="40890377" w14:textId="77777777" w:rsidR="002B6D76" w:rsidRDefault="00000000">
            <w:pPr>
              <w:pStyle w:val="ConsPlusNormal0"/>
              <w:jc w:val="center"/>
            </w:pPr>
            <w:r>
              <w:t>+</w:t>
            </w:r>
          </w:p>
        </w:tc>
        <w:tc>
          <w:tcPr>
            <w:tcW w:w="1134" w:type="dxa"/>
          </w:tcPr>
          <w:p w14:paraId="6356C8D7" w14:textId="77777777" w:rsidR="002B6D76" w:rsidRDefault="002B6D76">
            <w:pPr>
              <w:pStyle w:val="ConsPlusNormal0"/>
            </w:pPr>
          </w:p>
        </w:tc>
        <w:tc>
          <w:tcPr>
            <w:tcW w:w="1077" w:type="dxa"/>
          </w:tcPr>
          <w:p w14:paraId="1363CD6E" w14:textId="77777777" w:rsidR="002B6D76" w:rsidRDefault="002B6D76">
            <w:pPr>
              <w:pStyle w:val="ConsPlusNormal0"/>
            </w:pPr>
          </w:p>
        </w:tc>
      </w:tr>
      <w:tr w:rsidR="002B6D76" w14:paraId="17BB059E" w14:textId="77777777">
        <w:tc>
          <w:tcPr>
            <w:tcW w:w="680" w:type="dxa"/>
          </w:tcPr>
          <w:p w14:paraId="247AC175" w14:textId="77777777" w:rsidR="002B6D76" w:rsidRDefault="00000000">
            <w:pPr>
              <w:pStyle w:val="ConsPlusNormal0"/>
              <w:jc w:val="center"/>
            </w:pPr>
            <w:r>
              <w:t>87.</w:t>
            </w:r>
          </w:p>
        </w:tc>
        <w:tc>
          <w:tcPr>
            <w:tcW w:w="2098" w:type="dxa"/>
          </w:tcPr>
          <w:p w14:paraId="145C6220" w14:textId="77777777" w:rsidR="002B6D76" w:rsidRDefault="00000000">
            <w:pPr>
              <w:pStyle w:val="ConsPlusNormal0"/>
            </w:pPr>
            <w:r>
              <w:t>A16.30.003</w:t>
            </w:r>
          </w:p>
        </w:tc>
        <w:tc>
          <w:tcPr>
            <w:tcW w:w="2098" w:type="dxa"/>
          </w:tcPr>
          <w:p w14:paraId="372D1714" w14:textId="77777777" w:rsidR="002B6D76" w:rsidRDefault="00000000">
            <w:pPr>
              <w:pStyle w:val="ConsPlusNormal0"/>
            </w:pPr>
            <w:r>
              <w:t>Оперативное лечение околопупочной грыжи</w:t>
            </w:r>
          </w:p>
        </w:tc>
        <w:tc>
          <w:tcPr>
            <w:tcW w:w="1928" w:type="dxa"/>
          </w:tcPr>
          <w:p w14:paraId="57DB2F9C" w14:textId="77777777" w:rsidR="002B6D76" w:rsidRDefault="00000000">
            <w:pPr>
              <w:pStyle w:val="ConsPlusNormal0"/>
            </w:pPr>
            <w:r>
              <w:t>A16.30.001.002</w:t>
            </w:r>
          </w:p>
        </w:tc>
        <w:tc>
          <w:tcPr>
            <w:tcW w:w="2268" w:type="dxa"/>
          </w:tcPr>
          <w:p w14:paraId="0EBE493E" w14:textId="77777777" w:rsidR="002B6D76" w:rsidRDefault="00000000">
            <w:pPr>
              <w:pStyle w:val="ConsPlusNormal0"/>
            </w:pPr>
            <w:r>
              <w:t>Оперативное лечение пахово-бедренной грыжи с использованием сетчатых имплантов</w:t>
            </w:r>
          </w:p>
        </w:tc>
        <w:tc>
          <w:tcPr>
            <w:tcW w:w="1134" w:type="dxa"/>
          </w:tcPr>
          <w:p w14:paraId="350C93A2" w14:textId="77777777" w:rsidR="002B6D76" w:rsidRDefault="002B6D76">
            <w:pPr>
              <w:pStyle w:val="ConsPlusNormal0"/>
            </w:pPr>
          </w:p>
        </w:tc>
        <w:tc>
          <w:tcPr>
            <w:tcW w:w="1077" w:type="dxa"/>
          </w:tcPr>
          <w:p w14:paraId="3E888BF6" w14:textId="77777777" w:rsidR="002B6D76" w:rsidRDefault="00000000">
            <w:pPr>
              <w:pStyle w:val="ConsPlusNormal0"/>
              <w:jc w:val="center"/>
            </w:pPr>
            <w:r>
              <w:t>+</w:t>
            </w:r>
          </w:p>
        </w:tc>
        <w:tc>
          <w:tcPr>
            <w:tcW w:w="1134" w:type="dxa"/>
          </w:tcPr>
          <w:p w14:paraId="176E3B9B" w14:textId="77777777" w:rsidR="002B6D76" w:rsidRDefault="002B6D76">
            <w:pPr>
              <w:pStyle w:val="ConsPlusNormal0"/>
            </w:pPr>
          </w:p>
        </w:tc>
        <w:tc>
          <w:tcPr>
            <w:tcW w:w="1077" w:type="dxa"/>
          </w:tcPr>
          <w:p w14:paraId="7AF1579C" w14:textId="77777777" w:rsidR="002B6D76" w:rsidRDefault="002B6D76">
            <w:pPr>
              <w:pStyle w:val="ConsPlusNormal0"/>
            </w:pPr>
          </w:p>
        </w:tc>
      </w:tr>
      <w:tr w:rsidR="002B6D76" w14:paraId="0CCA356C" w14:textId="77777777">
        <w:tc>
          <w:tcPr>
            <w:tcW w:w="680" w:type="dxa"/>
          </w:tcPr>
          <w:p w14:paraId="7CD3414E" w14:textId="77777777" w:rsidR="002B6D76" w:rsidRDefault="00000000">
            <w:pPr>
              <w:pStyle w:val="ConsPlusNormal0"/>
              <w:jc w:val="center"/>
            </w:pPr>
            <w:r>
              <w:t>88.</w:t>
            </w:r>
          </w:p>
        </w:tc>
        <w:tc>
          <w:tcPr>
            <w:tcW w:w="2098" w:type="dxa"/>
          </w:tcPr>
          <w:p w14:paraId="4F7D5568" w14:textId="77777777" w:rsidR="002B6D76" w:rsidRDefault="00000000">
            <w:pPr>
              <w:pStyle w:val="ConsPlusNormal0"/>
            </w:pPr>
            <w:r>
              <w:t>A16.30.002</w:t>
            </w:r>
          </w:p>
        </w:tc>
        <w:tc>
          <w:tcPr>
            <w:tcW w:w="2098" w:type="dxa"/>
          </w:tcPr>
          <w:p w14:paraId="16424B3A" w14:textId="77777777" w:rsidR="002B6D76" w:rsidRDefault="00000000">
            <w:pPr>
              <w:pStyle w:val="ConsPlusNormal0"/>
            </w:pPr>
            <w:r>
              <w:t>Оперативное лечение пупочной грыжи</w:t>
            </w:r>
          </w:p>
        </w:tc>
        <w:tc>
          <w:tcPr>
            <w:tcW w:w="1928" w:type="dxa"/>
          </w:tcPr>
          <w:p w14:paraId="084CBEC0" w14:textId="77777777" w:rsidR="002B6D76" w:rsidRDefault="00000000">
            <w:pPr>
              <w:pStyle w:val="ConsPlusNormal0"/>
            </w:pPr>
            <w:r>
              <w:t>A16.30.001.002</w:t>
            </w:r>
          </w:p>
        </w:tc>
        <w:tc>
          <w:tcPr>
            <w:tcW w:w="2268" w:type="dxa"/>
          </w:tcPr>
          <w:p w14:paraId="033E7497" w14:textId="77777777" w:rsidR="002B6D76" w:rsidRDefault="00000000">
            <w:pPr>
              <w:pStyle w:val="ConsPlusNormal0"/>
            </w:pPr>
            <w:r>
              <w:t>Оперативное лечение пахово-бедренной грыжи с использованием сетчатых имплантов</w:t>
            </w:r>
          </w:p>
        </w:tc>
        <w:tc>
          <w:tcPr>
            <w:tcW w:w="1134" w:type="dxa"/>
          </w:tcPr>
          <w:p w14:paraId="0E0B781C" w14:textId="77777777" w:rsidR="002B6D76" w:rsidRDefault="002B6D76">
            <w:pPr>
              <w:pStyle w:val="ConsPlusNormal0"/>
            </w:pPr>
          </w:p>
        </w:tc>
        <w:tc>
          <w:tcPr>
            <w:tcW w:w="1077" w:type="dxa"/>
          </w:tcPr>
          <w:p w14:paraId="690B86F0" w14:textId="77777777" w:rsidR="002B6D76" w:rsidRDefault="00000000">
            <w:pPr>
              <w:pStyle w:val="ConsPlusNormal0"/>
              <w:jc w:val="center"/>
            </w:pPr>
            <w:r>
              <w:t>+</w:t>
            </w:r>
          </w:p>
        </w:tc>
        <w:tc>
          <w:tcPr>
            <w:tcW w:w="1134" w:type="dxa"/>
          </w:tcPr>
          <w:p w14:paraId="7A44A1F1" w14:textId="77777777" w:rsidR="002B6D76" w:rsidRDefault="002B6D76">
            <w:pPr>
              <w:pStyle w:val="ConsPlusNormal0"/>
            </w:pPr>
          </w:p>
        </w:tc>
        <w:tc>
          <w:tcPr>
            <w:tcW w:w="1077" w:type="dxa"/>
          </w:tcPr>
          <w:p w14:paraId="360584F3" w14:textId="77777777" w:rsidR="002B6D76" w:rsidRDefault="002B6D76">
            <w:pPr>
              <w:pStyle w:val="ConsPlusNormal0"/>
            </w:pPr>
          </w:p>
        </w:tc>
      </w:tr>
      <w:tr w:rsidR="002B6D76" w14:paraId="4F7044EB" w14:textId="77777777">
        <w:tc>
          <w:tcPr>
            <w:tcW w:w="680" w:type="dxa"/>
          </w:tcPr>
          <w:p w14:paraId="44702D3A" w14:textId="77777777" w:rsidR="002B6D76" w:rsidRDefault="00000000">
            <w:pPr>
              <w:pStyle w:val="ConsPlusNormal0"/>
              <w:jc w:val="center"/>
            </w:pPr>
            <w:r>
              <w:t>89.</w:t>
            </w:r>
          </w:p>
        </w:tc>
        <w:tc>
          <w:tcPr>
            <w:tcW w:w="2098" w:type="dxa"/>
          </w:tcPr>
          <w:p w14:paraId="1E83DE5E" w14:textId="77777777" w:rsidR="002B6D76" w:rsidRDefault="00000000">
            <w:pPr>
              <w:pStyle w:val="ConsPlusNormal0"/>
            </w:pPr>
            <w:r>
              <w:t>A16.30.004</w:t>
            </w:r>
          </w:p>
        </w:tc>
        <w:tc>
          <w:tcPr>
            <w:tcW w:w="2098" w:type="dxa"/>
          </w:tcPr>
          <w:p w14:paraId="43F67CE3" w14:textId="77777777" w:rsidR="002B6D76" w:rsidRDefault="00000000">
            <w:pPr>
              <w:pStyle w:val="ConsPlusNormal0"/>
            </w:pPr>
            <w:r>
              <w:t>Оперативное лечение грыжи передней брюшной стенки</w:t>
            </w:r>
          </w:p>
        </w:tc>
        <w:tc>
          <w:tcPr>
            <w:tcW w:w="1928" w:type="dxa"/>
          </w:tcPr>
          <w:p w14:paraId="6221E7E8" w14:textId="77777777" w:rsidR="002B6D76" w:rsidRDefault="00000000">
            <w:pPr>
              <w:pStyle w:val="ConsPlusNormal0"/>
            </w:pPr>
            <w:r>
              <w:t>A16.30.001.002</w:t>
            </w:r>
          </w:p>
        </w:tc>
        <w:tc>
          <w:tcPr>
            <w:tcW w:w="2268" w:type="dxa"/>
          </w:tcPr>
          <w:p w14:paraId="49CA8825" w14:textId="77777777" w:rsidR="002B6D76" w:rsidRDefault="00000000">
            <w:pPr>
              <w:pStyle w:val="ConsPlusNormal0"/>
            </w:pPr>
            <w:r>
              <w:t>Оперативное лечение пахово-бедренной грыжи с использованием сетчатых имплантов</w:t>
            </w:r>
          </w:p>
        </w:tc>
        <w:tc>
          <w:tcPr>
            <w:tcW w:w="1134" w:type="dxa"/>
          </w:tcPr>
          <w:p w14:paraId="79D5DD9D" w14:textId="77777777" w:rsidR="002B6D76" w:rsidRDefault="002B6D76">
            <w:pPr>
              <w:pStyle w:val="ConsPlusNormal0"/>
            </w:pPr>
          </w:p>
        </w:tc>
        <w:tc>
          <w:tcPr>
            <w:tcW w:w="1077" w:type="dxa"/>
          </w:tcPr>
          <w:p w14:paraId="1CA3B8A3" w14:textId="77777777" w:rsidR="002B6D76" w:rsidRDefault="00000000">
            <w:pPr>
              <w:pStyle w:val="ConsPlusNormal0"/>
              <w:jc w:val="center"/>
            </w:pPr>
            <w:r>
              <w:t>+</w:t>
            </w:r>
          </w:p>
        </w:tc>
        <w:tc>
          <w:tcPr>
            <w:tcW w:w="1134" w:type="dxa"/>
          </w:tcPr>
          <w:p w14:paraId="4FEF0E92" w14:textId="77777777" w:rsidR="002B6D76" w:rsidRDefault="002B6D76">
            <w:pPr>
              <w:pStyle w:val="ConsPlusNormal0"/>
            </w:pPr>
          </w:p>
        </w:tc>
        <w:tc>
          <w:tcPr>
            <w:tcW w:w="1077" w:type="dxa"/>
          </w:tcPr>
          <w:p w14:paraId="210ECA36" w14:textId="77777777" w:rsidR="002B6D76" w:rsidRDefault="002B6D76">
            <w:pPr>
              <w:pStyle w:val="ConsPlusNormal0"/>
            </w:pPr>
          </w:p>
        </w:tc>
      </w:tr>
      <w:tr w:rsidR="002B6D76" w14:paraId="0FC871D7" w14:textId="77777777">
        <w:tc>
          <w:tcPr>
            <w:tcW w:w="680" w:type="dxa"/>
          </w:tcPr>
          <w:p w14:paraId="2110DA44" w14:textId="77777777" w:rsidR="002B6D76" w:rsidRDefault="00000000">
            <w:pPr>
              <w:pStyle w:val="ConsPlusNormal0"/>
              <w:jc w:val="center"/>
            </w:pPr>
            <w:r>
              <w:t>90.</w:t>
            </w:r>
          </w:p>
        </w:tc>
        <w:tc>
          <w:tcPr>
            <w:tcW w:w="2098" w:type="dxa"/>
          </w:tcPr>
          <w:p w14:paraId="1E9235F3" w14:textId="77777777" w:rsidR="002B6D76" w:rsidRDefault="00000000">
            <w:pPr>
              <w:pStyle w:val="ConsPlusNormal0"/>
            </w:pPr>
            <w:r>
              <w:t>A16.30.002</w:t>
            </w:r>
          </w:p>
        </w:tc>
        <w:tc>
          <w:tcPr>
            <w:tcW w:w="2098" w:type="dxa"/>
          </w:tcPr>
          <w:p w14:paraId="6A2C7D8C" w14:textId="77777777" w:rsidR="002B6D76" w:rsidRDefault="00000000">
            <w:pPr>
              <w:pStyle w:val="ConsPlusNormal0"/>
            </w:pPr>
            <w:r>
              <w:t>Оперативное лечение пупочной грыжи</w:t>
            </w:r>
          </w:p>
        </w:tc>
        <w:tc>
          <w:tcPr>
            <w:tcW w:w="1928" w:type="dxa"/>
          </w:tcPr>
          <w:p w14:paraId="47D94EA2" w14:textId="77777777" w:rsidR="002B6D76" w:rsidRDefault="00000000">
            <w:pPr>
              <w:pStyle w:val="ConsPlusNormal0"/>
            </w:pPr>
            <w:r>
              <w:t>A16.16.033.001</w:t>
            </w:r>
          </w:p>
        </w:tc>
        <w:tc>
          <w:tcPr>
            <w:tcW w:w="2268" w:type="dxa"/>
          </w:tcPr>
          <w:p w14:paraId="76AA7078" w14:textId="77777777" w:rsidR="002B6D76" w:rsidRDefault="00000000">
            <w:pPr>
              <w:pStyle w:val="ConsPlusNormal0"/>
            </w:pPr>
            <w:r>
              <w:t>Фундопликация лапароскопическая</w:t>
            </w:r>
          </w:p>
        </w:tc>
        <w:tc>
          <w:tcPr>
            <w:tcW w:w="1134" w:type="dxa"/>
          </w:tcPr>
          <w:p w14:paraId="03A9A0B6" w14:textId="77777777" w:rsidR="002B6D76" w:rsidRDefault="002B6D76">
            <w:pPr>
              <w:pStyle w:val="ConsPlusNormal0"/>
            </w:pPr>
          </w:p>
        </w:tc>
        <w:tc>
          <w:tcPr>
            <w:tcW w:w="1077" w:type="dxa"/>
          </w:tcPr>
          <w:p w14:paraId="1D871600" w14:textId="77777777" w:rsidR="002B6D76" w:rsidRDefault="00000000">
            <w:pPr>
              <w:pStyle w:val="ConsPlusNormal0"/>
              <w:jc w:val="center"/>
            </w:pPr>
            <w:r>
              <w:t>+</w:t>
            </w:r>
          </w:p>
        </w:tc>
        <w:tc>
          <w:tcPr>
            <w:tcW w:w="1134" w:type="dxa"/>
          </w:tcPr>
          <w:p w14:paraId="6263B419" w14:textId="77777777" w:rsidR="002B6D76" w:rsidRDefault="002B6D76">
            <w:pPr>
              <w:pStyle w:val="ConsPlusNormal0"/>
            </w:pPr>
          </w:p>
        </w:tc>
        <w:tc>
          <w:tcPr>
            <w:tcW w:w="1077" w:type="dxa"/>
          </w:tcPr>
          <w:p w14:paraId="26010278" w14:textId="77777777" w:rsidR="002B6D76" w:rsidRDefault="002B6D76">
            <w:pPr>
              <w:pStyle w:val="ConsPlusNormal0"/>
            </w:pPr>
          </w:p>
        </w:tc>
      </w:tr>
      <w:tr w:rsidR="002B6D76" w14:paraId="3CBA26F0" w14:textId="77777777">
        <w:tc>
          <w:tcPr>
            <w:tcW w:w="680" w:type="dxa"/>
          </w:tcPr>
          <w:p w14:paraId="17C3FA15" w14:textId="77777777" w:rsidR="002B6D76" w:rsidRDefault="00000000">
            <w:pPr>
              <w:pStyle w:val="ConsPlusNormal0"/>
              <w:jc w:val="center"/>
            </w:pPr>
            <w:r>
              <w:t>91.</w:t>
            </w:r>
          </w:p>
        </w:tc>
        <w:tc>
          <w:tcPr>
            <w:tcW w:w="2098" w:type="dxa"/>
          </w:tcPr>
          <w:p w14:paraId="545DBB37" w14:textId="77777777" w:rsidR="002B6D76" w:rsidRDefault="00000000">
            <w:pPr>
              <w:pStyle w:val="ConsPlusNormal0"/>
            </w:pPr>
            <w:r>
              <w:t>A16.30.002</w:t>
            </w:r>
          </w:p>
        </w:tc>
        <w:tc>
          <w:tcPr>
            <w:tcW w:w="2098" w:type="dxa"/>
          </w:tcPr>
          <w:p w14:paraId="2AE400AD" w14:textId="77777777" w:rsidR="002B6D76" w:rsidRDefault="00000000">
            <w:pPr>
              <w:pStyle w:val="ConsPlusNormal0"/>
            </w:pPr>
            <w:r>
              <w:t>Оперативное лечение пупочной грыжи</w:t>
            </w:r>
          </w:p>
        </w:tc>
        <w:tc>
          <w:tcPr>
            <w:tcW w:w="1928" w:type="dxa"/>
          </w:tcPr>
          <w:p w14:paraId="07FAC292" w14:textId="77777777" w:rsidR="002B6D76" w:rsidRDefault="00000000">
            <w:pPr>
              <w:pStyle w:val="ConsPlusNormal0"/>
            </w:pPr>
            <w:r>
              <w:t>A16.09.026.004</w:t>
            </w:r>
          </w:p>
        </w:tc>
        <w:tc>
          <w:tcPr>
            <w:tcW w:w="2268" w:type="dxa"/>
          </w:tcPr>
          <w:p w14:paraId="3A0706B9" w14:textId="77777777" w:rsidR="002B6D76" w:rsidRDefault="00000000">
            <w:pPr>
              <w:pStyle w:val="ConsPlusNormal0"/>
            </w:pPr>
            <w:r>
              <w:t>Пластика диафрагмы с использованием видеоэндоскопических технологий</w:t>
            </w:r>
          </w:p>
        </w:tc>
        <w:tc>
          <w:tcPr>
            <w:tcW w:w="1134" w:type="dxa"/>
          </w:tcPr>
          <w:p w14:paraId="3A99BD13" w14:textId="77777777" w:rsidR="002B6D76" w:rsidRDefault="002B6D76">
            <w:pPr>
              <w:pStyle w:val="ConsPlusNormal0"/>
            </w:pPr>
          </w:p>
        </w:tc>
        <w:tc>
          <w:tcPr>
            <w:tcW w:w="1077" w:type="dxa"/>
          </w:tcPr>
          <w:p w14:paraId="36F761E3" w14:textId="77777777" w:rsidR="002B6D76" w:rsidRDefault="00000000">
            <w:pPr>
              <w:pStyle w:val="ConsPlusNormal0"/>
              <w:jc w:val="center"/>
            </w:pPr>
            <w:r>
              <w:t>+</w:t>
            </w:r>
          </w:p>
        </w:tc>
        <w:tc>
          <w:tcPr>
            <w:tcW w:w="1134" w:type="dxa"/>
          </w:tcPr>
          <w:p w14:paraId="4B730F17" w14:textId="77777777" w:rsidR="002B6D76" w:rsidRDefault="002B6D76">
            <w:pPr>
              <w:pStyle w:val="ConsPlusNormal0"/>
            </w:pPr>
          </w:p>
        </w:tc>
        <w:tc>
          <w:tcPr>
            <w:tcW w:w="1077" w:type="dxa"/>
          </w:tcPr>
          <w:p w14:paraId="1816C617" w14:textId="77777777" w:rsidR="002B6D76" w:rsidRDefault="002B6D76">
            <w:pPr>
              <w:pStyle w:val="ConsPlusNormal0"/>
            </w:pPr>
          </w:p>
        </w:tc>
      </w:tr>
      <w:tr w:rsidR="002B6D76" w14:paraId="78C4A5D4" w14:textId="77777777">
        <w:tc>
          <w:tcPr>
            <w:tcW w:w="680" w:type="dxa"/>
          </w:tcPr>
          <w:p w14:paraId="4C74A312" w14:textId="77777777" w:rsidR="002B6D76" w:rsidRDefault="00000000">
            <w:pPr>
              <w:pStyle w:val="ConsPlusNormal0"/>
              <w:jc w:val="center"/>
            </w:pPr>
            <w:r>
              <w:t>92.</w:t>
            </w:r>
          </w:p>
        </w:tc>
        <w:tc>
          <w:tcPr>
            <w:tcW w:w="2098" w:type="dxa"/>
          </w:tcPr>
          <w:p w14:paraId="31A0DA3B" w14:textId="77777777" w:rsidR="002B6D76" w:rsidRDefault="00000000">
            <w:pPr>
              <w:pStyle w:val="ConsPlusNormal0"/>
            </w:pPr>
            <w:r>
              <w:t>A16.30.005.003</w:t>
            </w:r>
          </w:p>
        </w:tc>
        <w:tc>
          <w:tcPr>
            <w:tcW w:w="2098" w:type="dxa"/>
          </w:tcPr>
          <w:p w14:paraId="02E0EA78" w14:textId="77777777" w:rsidR="002B6D76" w:rsidRDefault="00000000">
            <w:pPr>
              <w:pStyle w:val="ConsPlusNormal0"/>
            </w:pPr>
            <w:r>
              <w:t>Устранение грыжи пищеводного отверстия диафрагмы с использованием видеоэндоскопических технологий</w:t>
            </w:r>
          </w:p>
        </w:tc>
        <w:tc>
          <w:tcPr>
            <w:tcW w:w="1928" w:type="dxa"/>
          </w:tcPr>
          <w:p w14:paraId="098FB9B1" w14:textId="77777777" w:rsidR="002B6D76" w:rsidRDefault="00000000">
            <w:pPr>
              <w:pStyle w:val="ConsPlusNormal0"/>
            </w:pPr>
            <w:r>
              <w:t>A16.16.046.002</w:t>
            </w:r>
          </w:p>
        </w:tc>
        <w:tc>
          <w:tcPr>
            <w:tcW w:w="2268" w:type="dxa"/>
          </w:tcPr>
          <w:p w14:paraId="69D36257" w14:textId="77777777" w:rsidR="002B6D76" w:rsidRDefault="00000000">
            <w:pPr>
              <w:pStyle w:val="ConsPlusNormal0"/>
            </w:pPr>
            <w:r>
              <w:t>Лапароскопическая диафрагмокрурорафия</w:t>
            </w:r>
          </w:p>
        </w:tc>
        <w:tc>
          <w:tcPr>
            <w:tcW w:w="1134" w:type="dxa"/>
          </w:tcPr>
          <w:p w14:paraId="6D70866D" w14:textId="77777777" w:rsidR="002B6D76" w:rsidRDefault="002B6D76">
            <w:pPr>
              <w:pStyle w:val="ConsPlusNormal0"/>
            </w:pPr>
          </w:p>
        </w:tc>
        <w:tc>
          <w:tcPr>
            <w:tcW w:w="1077" w:type="dxa"/>
          </w:tcPr>
          <w:p w14:paraId="10E1E48F" w14:textId="77777777" w:rsidR="002B6D76" w:rsidRDefault="00000000">
            <w:pPr>
              <w:pStyle w:val="ConsPlusNormal0"/>
              <w:jc w:val="center"/>
            </w:pPr>
            <w:r>
              <w:t>+</w:t>
            </w:r>
          </w:p>
        </w:tc>
        <w:tc>
          <w:tcPr>
            <w:tcW w:w="1134" w:type="dxa"/>
          </w:tcPr>
          <w:p w14:paraId="4509F739" w14:textId="77777777" w:rsidR="002B6D76" w:rsidRDefault="002B6D76">
            <w:pPr>
              <w:pStyle w:val="ConsPlusNormal0"/>
            </w:pPr>
          </w:p>
        </w:tc>
        <w:tc>
          <w:tcPr>
            <w:tcW w:w="1077" w:type="dxa"/>
          </w:tcPr>
          <w:p w14:paraId="2A5E252B" w14:textId="77777777" w:rsidR="002B6D76" w:rsidRDefault="002B6D76">
            <w:pPr>
              <w:pStyle w:val="ConsPlusNormal0"/>
            </w:pPr>
          </w:p>
        </w:tc>
      </w:tr>
      <w:tr w:rsidR="002B6D76" w14:paraId="25B59962" w14:textId="77777777">
        <w:tc>
          <w:tcPr>
            <w:tcW w:w="680" w:type="dxa"/>
          </w:tcPr>
          <w:p w14:paraId="2B1AB399" w14:textId="77777777" w:rsidR="002B6D76" w:rsidRDefault="00000000">
            <w:pPr>
              <w:pStyle w:val="ConsPlusNormal0"/>
              <w:jc w:val="center"/>
            </w:pPr>
            <w:r>
              <w:t>93.</w:t>
            </w:r>
          </w:p>
        </w:tc>
        <w:tc>
          <w:tcPr>
            <w:tcW w:w="2098" w:type="dxa"/>
          </w:tcPr>
          <w:p w14:paraId="3A68B88B" w14:textId="77777777" w:rsidR="002B6D76" w:rsidRDefault="00000000">
            <w:pPr>
              <w:pStyle w:val="ConsPlusNormal0"/>
            </w:pPr>
            <w:r>
              <w:t>A16.30.005.003</w:t>
            </w:r>
          </w:p>
        </w:tc>
        <w:tc>
          <w:tcPr>
            <w:tcW w:w="2098" w:type="dxa"/>
          </w:tcPr>
          <w:p w14:paraId="5E7C7CAB" w14:textId="77777777" w:rsidR="002B6D76" w:rsidRDefault="00000000">
            <w:pPr>
              <w:pStyle w:val="ConsPlusNormal0"/>
            </w:pPr>
            <w:r>
              <w:t>Устранение грыжи пищеводного отверстия диафрагмы с использованием видеоэндоскопических технологий</w:t>
            </w:r>
          </w:p>
        </w:tc>
        <w:tc>
          <w:tcPr>
            <w:tcW w:w="1928" w:type="dxa"/>
          </w:tcPr>
          <w:p w14:paraId="68C79398" w14:textId="77777777" w:rsidR="002B6D76" w:rsidRDefault="00000000">
            <w:pPr>
              <w:pStyle w:val="ConsPlusNormal0"/>
            </w:pPr>
            <w:r>
              <w:t>A16.16.033.001</w:t>
            </w:r>
          </w:p>
        </w:tc>
        <w:tc>
          <w:tcPr>
            <w:tcW w:w="2268" w:type="dxa"/>
          </w:tcPr>
          <w:p w14:paraId="4B762880" w14:textId="77777777" w:rsidR="002B6D76" w:rsidRDefault="00000000">
            <w:pPr>
              <w:pStyle w:val="ConsPlusNormal0"/>
            </w:pPr>
            <w:r>
              <w:t>Фундопликация лапароскопическая</w:t>
            </w:r>
          </w:p>
        </w:tc>
        <w:tc>
          <w:tcPr>
            <w:tcW w:w="1134" w:type="dxa"/>
          </w:tcPr>
          <w:p w14:paraId="0EFCA120" w14:textId="77777777" w:rsidR="002B6D76" w:rsidRDefault="002B6D76">
            <w:pPr>
              <w:pStyle w:val="ConsPlusNormal0"/>
            </w:pPr>
          </w:p>
        </w:tc>
        <w:tc>
          <w:tcPr>
            <w:tcW w:w="1077" w:type="dxa"/>
          </w:tcPr>
          <w:p w14:paraId="0CBE0E50" w14:textId="77777777" w:rsidR="002B6D76" w:rsidRDefault="00000000">
            <w:pPr>
              <w:pStyle w:val="ConsPlusNormal0"/>
              <w:jc w:val="center"/>
            </w:pPr>
            <w:r>
              <w:t>+</w:t>
            </w:r>
          </w:p>
        </w:tc>
        <w:tc>
          <w:tcPr>
            <w:tcW w:w="1134" w:type="dxa"/>
          </w:tcPr>
          <w:p w14:paraId="7237C3B0" w14:textId="77777777" w:rsidR="002B6D76" w:rsidRDefault="002B6D76">
            <w:pPr>
              <w:pStyle w:val="ConsPlusNormal0"/>
            </w:pPr>
          </w:p>
        </w:tc>
        <w:tc>
          <w:tcPr>
            <w:tcW w:w="1077" w:type="dxa"/>
          </w:tcPr>
          <w:p w14:paraId="605B32B8" w14:textId="77777777" w:rsidR="002B6D76" w:rsidRDefault="002B6D76">
            <w:pPr>
              <w:pStyle w:val="ConsPlusNormal0"/>
            </w:pPr>
          </w:p>
        </w:tc>
      </w:tr>
      <w:tr w:rsidR="002B6D76" w14:paraId="30153C5B" w14:textId="77777777">
        <w:tc>
          <w:tcPr>
            <w:tcW w:w="680" w:type="dxa"/>
          </w:tcPr>
          <w:p w14:paraId="42CA0497" w14:textId="77777777" w:rsidR="002B6D76" w:rsidRDefault="00000000">
            <w:pPr>
              <w:pStyle w:val="ConsPlusNormal0"/>
              <w:jc w:val="center"/>
            </w:pPr>
            <w:r>
              <w:t>94.</w:t>
            </w:r>
          </w:p>
        </w:tc>
        <w:tc>
          <w:tcPr>
            <w:tcW w:w="2098" w:type="dxa"/>
          </w:tcPr>
          <w:p w14:paraId="5B1EF357" w14:textId="77777777" w:rsidR="002B6D76" w:rsidRDefault="00000000">
            <w:pPr>
              <w:pStyle w:val="ConsPlusNormal0"/>
            </w:pPr>
            <w:r>
              <w:t>A16.20.043</w:t>
            </w:r>
          </w:p>
        </w:tc>
        <w:tc>
          <w:tcPr>
            <w:tcW w:w="2098" w:type="dxa"/>
          </w:tcPr>
          <w:p w14:paraId="4D6A2C51" w14:textId="77777777" w:rsidR="002B6D76" w:rsidRDefault="00000000">
            <w:pPr>
              <w:pStyle w:val="ConsPlusNormal0"/>
            </w:pPr>
            <w:r>
              <w:t>Мастэктомия</w:t>
            </w:r>
          </w:p>
        </w:tc>
        <w:tc>
          <w:tcPr>
            <w:tcW w:w="1928" w:type="dxa"/>
          </w:tcPr>
          <w:p w14:paraId="7D3305D9" w14:textId="77777777" w:rsidR="002B6D76" w:rsidRDefault="00000000">
            <w:pPr>
              <w:pStyle w:val="ConsPlusNormal0"/>
            </w:pPr>
            <w:r>
              <w:t>A16.20.011.002</w:t>
            </w:r>
          </w:p>
        </w:tc>
        <w:tc>
          <w:tcPr>
            <w:tcW w:w="2268" w:type="dxa"/>
          </w:tcPr>
          <w:p w14:paraId="297461A6" w14:textId="77777777" w:rsidR="002B6D76" w:rsidRDefault="00000000">
            <w:pPr>
              <w:pStyle w:val="ConsPlusNormal0"/>
            </w:pPr>
            <w:r>
              <w:t>Тотальная гистерэктомия (экстирпация матки) с придатками лапаротомическая</w:t>
            </w:r>
          </w:p>
        </w:tc>
        <w:tc>
          <w:tcPr>
            <w:tcW w:w="1134" w:type="dxa"/>
          </w:tcPr>
          <w:p w14:paraId="70D2F50B" w14:textId="77777777" w:rsidR="002B6D76" w:rsidRDefault="002B6D76">
            <w:pPr>
              <w:pStyle w:val="ConsPlusNormal0"/>
            </w:pPr>
          </w:p>
        </w:tc>
        <w:tc>
          <w:tcPr>
            <w:tcW w:w="1077" w:type="dxa"/>
          </w:tcPr>
          <w:p w14:paraId="680F9BBB" w14:textId="77777777" w:rsidR="002B6D76" w:rsidRDefault="00000000">
            <w:pPr>
              <w:pStyle w:val="ConsPlusNormal0"/>
              <w:jc w:val="center"/>
            </w:pPr>
            <w:r>
              <w:t>+</w:t>
            </w:r>
          </w:p>
        </w:tc>
        <w:tc>
          <w:tcPr>
            <w:tcW w:w="1134" w:type="dxa"/>
          </w:tcPr>
          <w:p w14:paraId="39D65523" w14:textId="77777777" w:rsidR="002B6D76" w:rsidRDefault="002B6D76">
            <w:pPr>
              <w:pStyle w:val="ConsPlusNormal0"/>
            </w:pPr>
          </w:p>
        </w:tc>
        <w:tc>
          <w:tcPr>
            <w:tcW w:w="1077" w:type="dxa"/>
          </w:tcPr>
          <w:p w14:paraId="6E8CF162" w14:textId="77777777" w:rsidR="002B6D76" w:rsidRDefault="002B6D76">
            <w:pPr>
              <w:pStyle w:val="ConsPlusNormal0"/>
            </w:pPr>
          </w:p>
        </w:tc>
      </w:tr>
      <w:tr w:rsidR="002B6D76" w14:paraId="6A6DA20F" w14:textId="77777777">
        <w:tc>
          <w:tcPr>
            <w:tcW w:w="680" w:type="dxa"/>
          </w:tcPr>
          <w:p w14:paraId="39B93D5C" w14:textId="77777777" w:rsidR="002B6D76" w:rsidRDefault="00000000">
            <w:pPr>
              <w:pStyle w:val="ConsPlusNormal0"/>
              <w:jc w:val="center"/>
            </w:pPr>
            <w:r>
              <w:t>95.</w:t>
            </w:r>
          </w:p>
        </w:tc>
        <w:tc>
          <w:tcPr>
            <w:tcW w:w="2098" w:type="dxa"/>
          </w:tcPr>
          <w:p w14:paraId="1273C525" w14:textId="77777777" w:rsidR="002B6D76" w:rsidRDefault="00000000">
            <w:pPr>
              <w:pStyle w:val="ConsPlusNormal0"/>
            </w:pPr>
            <w:r>
              <w:t>A16.20.005</w:t>
            </w:r>
          </w:p>
        </w:tc>
        <w:tc>
          <w:tcPr>
            <w:tcW w:w="2098" w:type="dxa"/>
          </w:tcPr>
          <w:p w14:paraId="7E5EE44B" w14:textId="77777777" w:rsidR="002B6D76" w:rsidRDefault="00000000">
            <w:pPr>
              <w:pStyle w:val="ConsPlusNormal0"/>
            </w:pPr>
            <w:r>
              <w:t>Кесарево сечение</w:t>
            </w:r>
          </w:p>
        </w:tc>
        <w:tc>
          <w:tcPr>
            <w:tcW w:w="1928" w:type="dxa"/>
          </w:tcPr>
          <w:p w14:paraId="196918DE" w14:textId="77777777" w:rsidR="002B6D76" w:rsidRDefault="00000000">
            <w:pPr>
              <w:pStyle w:val="ConsPlusNormal0"/>
            </w:pPr>
            <w:r>
              <w:t>A16.20.035</w:t>
            </w:r>
          </w:p>
        </w:tc>
        <w:tc>
          <w:tcPr>
            <w:tcW w:w="2268" w:type="dxa"/>
          </w:tcPr>
          <w:p w14:paraId="6FEBCDCB" w14:textId="77777777" w:rsidR="002B6D76" w:rsidRDefault="00000000">
            <w:pPr>
              <w:pStyle w:val="ConsPlusNormal0"/>
            </w:pPr>
            <w:r>
              <w:t>Миомэктомия (энуклеация миоматозных узлов) лапаротомическая</w:t>
            </w:r>
          </w:p>
        </w:tc>
        <w:tc>
          <w:tcPr>
            <w:tcW w:w="1134" w:type="dxa"/>
          </w:tcPr>
          <w:p w14:paraId="4442DA15" w14:textId="77777777" w:rsidR="002B6D76" w:rsidRDefault="002B6D76">
            <w:pPr>
              <w:pStyle w:val="ConsPlusNormal0"/>
            </w:pPr>
          </w:p>
        </w:tc>
        <w:tc>
          <w:tcPr>
            <w:tcW w:w="1077" w:type="dxa"/>
          </w:tcPr>
          <w:p w14:paraId="53B542DA" w14:textId="77777777" w:rsidR="002B6D76" w:rsidRDefault="00000000">
            <w:pPr>
              <w:pStyle w:val="ConsPlusNormal0"/>
              <w:jc w:val="center"/>
            </w:pPr>
            <w:r>
              <w:t>+</w:t>
            </w:r>
          </w:p>
        </w:tc>
        <w:tc>
          <w:tcPr>
            <w:tcW w:w="1134" w:type="dxa"/>
          </w:tcPr>
          <w:p w14:paraId="6BD27C42" w14:textId="77777777" w:rsidR="002B6D76" w:rsidRDefault="002B6D76">
            <w:pPr>
              <w:pStyle w:val="ConsPlusNormal0"/>
            </w:pPr>
          </w:p>
        </w:tc>
        <w:tc>
          <w:tcPr>
            <w:tcW w:w="1077" w:type="dxa"/>
          </w:tcPr>
          <w:p w14:paraId="04F5F2BB" w14:textId="77777777" w:rsidR="002B6D76" w:rsidRDefault="002B6D76">
            <w:pPr>
              <w:pStyle w:val="ConsPlusNormal0"/>
            </w:pPr>
          </w:p>
        </w:tc>
      </w:tr>
      <w:tr w:rsidR="002B6D76" w14:paraId="31D9FCB3" w14:textId="77777777">
        <w:tc>
          <w:tcPr>
            <w:tcW w:w="680" w:type="dxa"/>
          </w:tcPr>
          <w:p w14:paraId="0AEF0726" w14:textId="77777777" w:rsidR="002B6D76" w:rsidRDefault="00000000">
            <w:pPr>
              <w:pStyle w:val="ConsPlusNormal0"/>
              <w:jc w:val="center"/>
            </w:pPr>
            <w:r>
              <w:t>96.</w:t>
            </w:r>
          </w:p>
        </w:tc>
        <w:tc>
          <w:tcPr>
            <w:tcW w:w="2098" w:type="dxa"/>
          </w:tcPr>
          <w:p w14:paraId="0EF1ED49" w14:textId="77777777" w:rsidR="002B6D76" w:rsidRDefault="00000000">
            <w:pPr>
              <w:pStyle w:val="ConsPlusNormal0"/>
            </w:pPr>
            <w:r>
              <w:t>A16.20.005</w:t>
            </w:r>
          </w:p>
        </w:tc>
        <w:tc>
          <w:tcPr>
            <w:tcW w:w="2098" w:type="dxa"/>
          </w:tcPr>
          <w:p w14:paraId="7228D100" w14:textId="77777777" w:rsidR="002B6D76" w:rsidRDefault="00000000">
            <w:pPr>
              <w:pStyle w:val="ConsPlusNormal0"/>
            </w:pPr>
            <w:r>
              <w:t>Кесарево сечение</w:t>
            </w:r>
          </w:p>
        </w:tc>
        <w:tc>
          <w:tcPr>
            <w:tcW w:w="1928" w:type="dxa"/>
          </w:tcPr>
          <w:p w14:paraId="22E6D1C8" w14:textId="77777777" w:rsidR="002B6D76" w:rsidRDefault="00000000">
            <w:pPr>
              <w:pStyle w:val="ConsPlusNormal0"/>
            </w:pPr>
            <w:r>
              <w:t>A16.20.001</w:t>
            </w:r>
          </w:p>
        </w:tc>
        <w:tc>
          <w:tcPr>
            <w:tcW w:w="2268" w:type="dxa"/>
          </w:tcPr>
          <w:p w14:paraId="0C0AA4F9" w14:textId="77777777" w:rsidR="002B6D76" w:rsidRDefault="00000000">
            <w:pPr>
              <w:pStyle w:val="ConsPlusNormal0"/>
            </w:pPr>
            <w:r>
              <w:t>Удаление кисты яичника</w:t>
            </w:r>
          </w:p>
        </w:tc>
        <w:tc>
          <w:tcPr>
            <w:tcW w:w="1134" w:type="dxa"/>
          </w:tcPr>
          <w:p w14:paraId="0F67AA98" w14:textId="77777777" w:rsidR="002B6D76" w:rsidRDefault="002B6D76">
            <w:pPr>
              <w:pStyle w:val="ConsPlusNormal0"/>
            </w:pPr>
          </w:p>
        </w:tc>
        <w:tc>
          <w:tcPr>
            <w:tcW w:w="1077" w:type="dxa"/>
          </w:tcPr>
          <w:p w14:paraId="17083D4C" w14:textId="77777777" w:rsidR="002B6D76" w:rsidRDefault="00000000">
            <w:pPr>
              <w:pStyle w:val="ConsPlusNormal0"/>
              <w:jc w:val="center"/>
            </w:pPr>
            <w:r>
              <w:t>+</w:t>
            </w:r>
          </w:p>
        </w:tc>
        <w:tc>
          <w:tcPr>
            <w:tcW w:w="1134" w:type="dxa"/>
          </w:tcPr>
          <w:p w14:paraId="3224494D" w14:textId="77777777" w:rsidR="002B6D76" w:rsidRDefault="002B6D76">
            <w:pPr>
              <w:pStyle w:val="ConsPlusNormal0"/>
            </w:pPr>
          </w:p>
        </w:tc>
        <w:tc>
          <w:tcPr>
            <w:tcW w:w="1077" w:type="dxa"/>
          </w:tcPr>
          <w:p w14:paraId="351CEDC2" w14:textId="77777777" w:rsidR="002B6D76" w:rsidRDefault="002B6D76">
            <w:pPr>
              <w:pStyle w:val="ConsPlusNormal0"/>
            </w:pPr>
          </w:p>
        </w:tc>
      </w:tr>
      <w:tr w:rsidR="002B6D76" w14:paraId="30372082" w14:textId="77777777">
        <w:tc>
          <w:tcPr>
            <w:tcW w:w="680" w:type="dxa"/>
          </w:tcPr>
          <w:p w14:paraId="12C034F9" w14:textId="77777777" w:rsidR="002B6D76" w:rsidRDefault="00000000">
            <w:pPr>
              <w:pStyle w:val="ConsPlusNormal0"/>
              <w:jc w:val="center"/>
            </w:pPr>
            <w:r>
              <w:t>97.</w:t>
            </w:r>
          </w:p>
        </w:tc>
        <w:tc>
          <w:tcPr>
            <w:tcW w:w="2098" w:type="dxa"/>
          </w:tcPr>
          <w:p w14:paraId="72BCF50B" w14:textId="77777777" w:rsidR="002B6D76" w:rsidRDefault="00000000">
            <w:pPr>
              <w:pStyle w:val="ConsPlusNormal0"/>
            </w:pPr>
            <w:r>
              <w:t>A16.20.005</w:t>
            </w:r>
          </w:p>
        </w:tc>
        <w:tc>
          <w:tcPr>
            <w:tcW w:w="2098" w:type="dxa"/>
          </w:tcPr>
          <w:p w14:paraId="561196DD" w14:textId="77777777" w:rsidR="002B6D76" w:rsidRDefault="00000000">
            <w:pPr>
              <w:pStyle w:val="ConsPlusNormal0"/>
            </w:pPr>
            <w:r>
              <w:t>Кесарево сечение</w:t>
            </w:r>
          </w:p>
        </w:tc>
        <w:tc>
          <w:tcPr>
            <w:tcW w:w="1928" w:type="dxa"/>
          </w:tcPr>
          <w:p w14:paraId="7BD57D77" w14:textId="77777777" w:rsidR="002B6D76" w:rsidRDefault="00000000">
            <w:pPr>
              <w:pStyle w:val="ConsPlusNormal0"/>
            </w:pPr>
            <w:r>
              <w:t>A16.20.061</w:t>
            </w:r>
          </w:p>
        </w:tc>
        <w:tc>
          <w:tcPr>
            <w:tcW w:w="2268" w:type="dxa"/>
          </w:tcPr>
          <w:p w14:paraId="483B2E9F" w14:textId="77777777" w:rsidR="002B6D76" w:rsidRDefault="00000000">
            <w:pPr>
              <w:pStyle w:val="ConsPlusNormal0"/>
            </w:pPr>
            <w:r>
              <w:t>Резекция яичника лапаротомическая</w:t>
            </w:r>
          </w:p>
        </w:tc>
        <w:tc>
          <w:tcPr>
            <w:tcW w:w="1134" w:type="dxa"/>
          </w:tcPr>
          <w:p w14:paraId="21787549" w14:textId="77777777" w:rsidR="002B6D76" w:rsidRDefault="002B6D76">
            <w:pPr>
              <w:pStyle w:val="ConsPlusNormal0"/>
            </w:pPr>
          </w:p>
        </w:tc>
        <w:tc>
          <w:tcPr>
            <w:tcW w:w="1077" w:type="dxa"/>
          </w:tcPr>
          <w:p w14:paraId="25383E19" w14:textId="77777777" w:rsidR="002B6D76" w:rsidRDefault="00000000">
            <w:pPr>
              <w:pStyle w:val="ConsPlusNormal0"/>
              <w:jc w:val="center"/>
            </w:pPr>
            <w:r>
              <w:t>+</w:t>
            </w:r>
          </w:p>
        </w:tc>
        <w:tc>
          <w:tcPr>
            <w:tcW w:w="1134" w:type="dxa"/>
          </w:tcPr>
          <w:p w14:paraId="79B310FB" w14:textId="77777777" w:rsidR="002B6D76" w:rsidRDefault="002B6D76">
            <w:pPr>
              <w:pStyle w:val="ConsPlusNormal0"/>
            </w:pPr>
          </w:p>
        </w:tc>
        <w:tc>
          <w:tcPr>
            <w:tcW w:w="1077" w:type="dxa"/>
          </w:tcPr>
          <w:p w14:paraId="659F6D75" w14:textId="77777777" w:rsidR="002B6D76" w:rsidRDefault="002B6D76">
            <w:pPr>
              <w:pStyle w:val="ConsPlusNormal0"/>
            </w:pPr>
          </w:p>
        </w:tc>
      </w:tr>
      <w:tr w:rsidR="002B6D76" w14:paraId="6B843CD8" w14:textId="77777777">
        <w:tc>
          <w:tcPr>
            <w:tcW w:w="680" w:type="dxa"/>
          </w:tcPr>
          <w:p w14:paraId="4DE6F07F" w14:textId="77777777" w:rsidR="002B6D76" w:rsidRDefault="00000000">
            <w:pPr>
              <w:pStyle w:val="ConsPlusNormal0"/>
              <w:jc w:val="center"/>
            </w:pPr>
            <w:r>
              <w:t>98.</w:t>
            </w:r>
          </w:p>
        </w:tc>
        <w:tc>
          <w:tcPr>
            <w:tcW w:w="2098" w:type="dxa"/>
          </w:tcPr>
          <w:p w14:paraId="2FA506BD" w14:textId="77777777" w:rsidR="002B6D76" w:rsidRDefault="00000000">
            <w:pPr>
              <w:pStyle w:val="ConsPlusNormal0"/>
            </w:pPr>
            <w:r>
              <w:t>A16.20.005</w:t>
            </w:r>
          </w:p>
        </w:tc>
        <w:tc>
          <w:tcPr>
            <w:tcW w:w="2098" w:type="dxa"/>
          </w:tcPr>
          <w:p w14:paraId="690048E4" w14:textId="77777777" w:rsidR="002B6D76" w:rsidRDefault="00000000">
            <w:pPr>
              <w:pStyle w:val="ConsPlusNormal0"/>
            </w:pPr>
            <w:r>
              <w:t>Кесарево сечение</w:t>
            </w:r>
          </w:p>
        </w:tc>
        <w:tc>
          <w:tcPr>
            <w:tcW w:w="1928" w:type="dxa"/>
          </w:tcPr>
          <w:p w14:paraId="4AF93090" w14:textId="77777777" w:rsidR="002B6D76" w:rsidRDefault="00000000">
            <w:pPr>
              <w:pStyle w:val="ConsPlusNormal0"/>
            </w:pPr>
            <w:r>
              <w:t>A16.20.039</w:t>
            </w:r>
          </w:p>
        </w:tc>
        <w:tc>
          <w:tcPr>
            <w:tcW w:w="2268" w:type="dxa"/>
          </w:tcPr>
          <w:p w14:paraId="54C8E711" w14:textId="77777777" w:rsidR="002B6D76" w:rsidRDefault="00000000">
            <w:pPr>
              <w:pStyle w:val="ConsPlusNormal0"/>
            </w:pPr>
            <w:r>
              <w:t>Метропластикалапаротомическая</w:t>
            </w:r>
          </w:p>
        </w:tc>
        <w:tc>
          <w:tcPr>
            <w:tcW w:w="1134" w:type="dxa"/>
          </w:tcPr>
          <w:p w14:paraId="3A556073" w14:textId="77777777" w:rsidR="002B6D76" w:rsidRDefault="002B6D76">
            <w:pPr>
              <w:pStyle w:val="ConsPlusNormal0"/>
            </w:pPr>
          </w:p>
        </w:tc>
        <w:tc>
          <w:tcPr>
            <w:tcW w:w="1077" w:type="dxa"/>
          </w:tcPr>
          <w:p w14:paraId="7861FD7B" w14:textId="77777777" w:rsidR="002B6D76" w:rsidRDefault="00000000">
            <w:pPr>
              <w:pStyle w:val="ConsPlusNormal0"/>
              <w:jc w:val="center"/>
            </w:pPr>
            <w:r>
              <w:t>+</w:t>
            </w:r>
          </w:p>
        </w:tc>
        <w:tc>
          <w:tcPr>
            <w:tcW w:w="1134" w:type="dxa"/>
          </w:tcPr>
          <w:p w14:paraId="6246527D" w14:textId="77777777" w:rsidR="002B6D76" w:rsidRDefault="002B6D76">
            <w:pPr>
              <w:pStyle w:val="ConsPlusNormal0"/>
            </w:pPr>
          </w:p>
        </w:tc>
        <w:tc>
          <w:tcPr>
            <w:tcW w:w="1077" w:type="dxa"/>
          </w:tcPr>
          <w:p w14:paraId="3ED77A86" w14:textId="77777777" w:rsidR="002B6D76" w:rsidRDefault="002B6D76">
            <w:pPr>
              <w:pStyle w:val="ConsPlusNormal0"/>
            </w:pPr>
          </w:p>
        </w:tc>
      </w:tr>
      <w:tr w:rsidR="002B6D76" w14:paraId="78A3BCD4" w14:textId="77777777">
        <w:tc>
          <w:tcPr>
            <w:tcW w:w="680" w:type="dxa"/>
          </w:tcPr>
          <w:p w14:paraId="4B1F2653" w14:textId="77777777" w:rsidR="002B6D76" w:rsidRDefault="00000000">
            <w:pPr>
              <w:pStyle w:val="ConsPlusNormal0"/>
              <w:jc w:val="center"/>
            </w:pPr>
            <w:r>
              <w:t>99.</w:t>
            </w:r>
          </w:p>
        </w:tc>
        <w:tc>
          <w:tcPr>
            <w:tcW w:w="2098" w:type="dxa"/>
          </w:tcPr>
          <w:p w14:paraId="050E21BC" w14:textId="77777777" w:rsidR="002B6D76" w:rsidRDefault="00000000">
            <w:pPr>
              <w:pStyle w:val="ConsPlusNormal0"/>
            </w:pPr>
            <w:r>
              <w:t>A16.20.083</w:t>
            </w:r>
          </w:p>
        </w:tc>
        <w:tc>
          <w:tcPr>
            <w:tcW w:w="2098" w:type="dxa"/>
          </w:tcPr>
          <w:p w14:paraId="0A30EC23" w14:textId="77777777" w:rsidR="002B6D76" w:rsidRDefault="00000000">
            <w:pPr>
              <w:pStyle w:val="ConsPlusNormal0"/>
            </w:pPr>
            <w:r>
              <w:t>Кольпоперинеорафия и леваторопластика</w:t>
            </w:r>
          </w:p>
        </w:tc>
        <w:tc>
          <w:tcPr>
            <w:tcW w:w="1928" w:type="dxa"/>
          </w:tcPr>
          <w:p w14:paraId="11DFAF18" w14:textId="77777777" w:rsidR="002B6D76" w:rsidRDefault="00000000">
            <w:pPr>
              <w:pStyle w:val="ConsPlusNormal0"/>
            </w:pPr>
            <w:r>
              <w:t>A16.20.042.001</w:t>
            </w:r>
          </w:p>
        </w:tc>
        <w:tc>
          <w:tcPr>
            <w:tcW w:w="2268" w:type="dxa"/>
          </w:tcPr>
          <w:p w14:paraId="4D4CDDEC" w14:textId="77777777" w:rsidR="002B6D76" w:rsidRDefault="00000000">
            <w:pPr>
              <w:pStyle w:val="ConsPlusNormal0"/>
            </w:pPr>
            <w:r>
              <w:t>Слинговые операции при недержании мочи</w:t>
            </w:r>
          </w:p>
        </w:tc>
        <w:tc>
          <w:tcPr>
            <w:tcW w:w="1134" w:type="dxa"/>
          </w:tcPr>
          <w:p w14:paraId="18EA750A" w14:textId="77777777" w:rsidR="002B6D76" w:rsidRDefault="002B6D76">
            <w:pPr>
              <w:pStyle w:val="ConsPlusNormal0"/>
            </w:pPr>
          </w:p>
        </w:tc>
        <w:tc>
          <w:tcPr>
            <w:tcW w:w="1077" w:type="dxa"/>
          </w:tcPr>
          <w:p w14:paraId="7598ACFD" w14:textId="77777777" w:rsidR="002B6D76" w:rsidRDefault="00000000">
            <w:pPr>
              <w:pStyle w:val="ConsPlusNormal0"/>
              <w:jc w:val="center"/>
            </w:pPr>
            <w:r>
              <w:t>+</w:t>
            </w:r>
          </w:p>
        </w:tc>
        <w:tc>
          <w:tcPr>
            <w:tcW w:w="1134" w:type="dxa"/>
          </w:tcPr>
          <w:p w14:paraId="7D315420" w14:textId="77777777" w:rsidR="002B6D76" w:rsidRDefault="002B6D76">
            <w:pPr>
              <w:pStyle w:val="ConsPlusNormal0"/>
            </w:pPr>
          </w:p>
        </w:tc>
        <w:tc>
          <w:tcPr>
            <w:tcW w:w="1077" w:type="dxa"/>
          </w:tcPr>
          <w:p w14:paraId="68755751" w14:textId="77777777" w:rsidR="002B6D76" w:rsidRDefault="002B6D76">
            <w:pPr>
              <w:pStyle w:val="ConsPlusNormal0"/>
            </w:pPr>
          </w:p>
        </w:tc>
      </w:tr>
      <w:tr w:rsidR="002B6D76" w14:paraId="58BDAC1B" w14:textId="77777777">
        <w:tc>
          <w:tcPr>
            <w:tcW w:w="680" w:type="dxa"/>
          </w:tcPr>
          <w:p w14:paraId="3C8FFB44" w14:textId="77777777" w:rsidR="002B6D76" w:rsidRDefault="00000000">
            <w:pPr>
              <w:pStyle w:val="ConsPlusNormal0"/>
              <w:jc w:val="center"/>
            </w:pPr>
            <w:r>
              <w:t>100.</w:t>
            </w:r>
          </w:p>
        </w:tc>
        <w:tc>
          <w:tcPr>
            <w:tcW w:w="2098" w:type="dxa"/>
          </w:tcPr>
          <w:p w14:paraId="7AA7290E" w14:textId="77777777" w:rsidR="002B6D76" w:rsidRDefault="00000000">
            <w:pPr>
              <w:pStyle w:val="ConsPlusNormal0"/>
            </w:pPr>
            <w:r>
              <w:t>A16.14.009.002</w:t>
            </w:r>
          </w:p>
        </w:tc>
        <w:tc>
          <w:tcPr>
            <w:tcW w:w="2098" w:type="dxa"/>
          </w:tcPr>
          <w:p w14:paraId="79DEF79E" w14:textId="77777777" w:rsidR="002B6D76" w:rsidRDefault="00000000">
            <w:pPr>
              <w:pStyle w:val="ConsPlusNormal0"/>
            </w:pPr>
            <w:r>
              <w:t>Холецистэктомия лапароскопическая</w:t>
            </w:r>
          </w:p>
        </w:tc>
        <w:tc>
          <w:tcPr>
            <w:tcW w:w="1928" w:type="dxa"/>
          </w:tcPr>
          <w:p w14:paraId="79CE5A36" w14:textId="77777777" w:rsidR="002B6D76" w:rsidRDefault="00000000">
            <w:pPr>
              <w:pStyle w:val="ConsPlusNormal0"/>
            </w:pPr>
            <w:r>
              <w:t>A16.20.063.001</w:t>
            </w:r>
          </w:p>
        </w:tc>
        <w:tc>
          <w:tcPr>
            <w:tcW w:w="2268" w:type="dxa"/>
          </w:tcPr>
          <w:p w14:paraId="7C67C685" w14:textId="77777777" w:rsidR="002B6D76" w:rsidRDefault="00000000">
            <w:pPr>
              <w:pStyle w:val="ConsPlusNormal0"/>
            </w:pPr>
            <w:r>
              <w:t>Влагалищная экстирпация матки с придатками с использованием видеоэндоскопических технологий</w:t>
            </w:r>
          </w:p>
        </w:tc>
        <w:tc>
          <w:tcPr>
            <w:tcW w:w="1134" w:type="dxa"/>
          </w:tcPr>
          <w:p w14:paraId="3437D4BA" w14:textId="77777777" w:rsidR="002B6D76" w:rsidRDefault="002B6D76">
            <w:pPr>
              <w:pStyle w:val="ConsPlusNormal0"/>
            </w:pPr>
          </w:p>
        </w:tc>
        <w:tc>
          <w:tcPr>
            <w:tcW w:w="1077" w:type="dxa"/>
          </w:tcPr>
          <w:p w14:paraId="5CE8B983" w14:textId="77777777" w:rsidR="002B6D76" w:rsidRDefault="00000000">
            <w:pPr>
              <w:pStyle w:val="ConsPlusNormal0"/>
              <w:jc w:val="center"/>
            </w:pPr>
            <w:r>
              <w:t>+</w:t>
            </w:r>
          </w:p>
        </w:tc>
        <w:tc>
          <w:tcPr>
            <w:tcW w:w="1134" w:type="dxa"/>
          </w:tcPr>
          <w:p w14:paraId="6721BD8A" w14:textId="77777777" w:rsidR="002B6D76" w:rsidRDefault="002B6D76">
            <w:pPr>
              <w:pStyle w:val="ConsPlusNormal0"/>
            </w:pPr>
          </w:p>
        </w:tc>
        <w:tc>
          <w:tcPr>
            <w:tcW w:w="1077" w:type="dxa"/>
          </w:tcPr>
          <w:p w14:paraId="14714701" w14:textId="77777777" w:rsidR="002B6D76" w:rsidRDefault="002B6D76">
            <w:pPr>
              <w:pStyle w:val="ConsPlusNormal0"/>
            </w:pPr>
          </w:p>
        </w:tc>
      </w:tr>
      <w:tr w:rsidR="002B6D76" w14:paraId="78E45C5B" w14:textId="77777777">
        <w:tc>
          <w:tcPr>
            <w:tcW w:w="680" w:type="dxa"/>
          </w:tcPr>
          <w:p w14:paraId="7F80713B" w14:textId="77777777" w:rsidR="002B6D76" w:rsidRDefault="00000000">
            <w:pPr>
              <w:pStyle w:val="ConsPlusNormal0"/>
              <w:jc w:val="center"/>
            </w:pPr>
            <w:r>
              <w:t>101.</w:t>
            </w:r>
          </w:p>
        </w:tc>
        <w:tc>
          <w:tcPr>
            <w:tcW w:w="2098" w:type="dxa"/>
          </w:tcPr>
          <w:p w14:paraId="7D84D413" w14:textId="77777777" w:rsidR="002B6D76" w:rsidRDefault="00000000">
            <w:pPr>
              <w:pStyle w:val="ConsPlusNormal0"/>
            </w:pPr>
            <w:r>
              <w:t>A16.18.009.001</w:t>
            </w:r>
          </w:p>
        </w:tc>
        <w:tc>
          <w:tcPr>
            <w:tcW w:w="2098" w:type="dxa"/>
          </w:tcPr>
          <w:p w14:paraId="6BC8CF9D" w14:textId="77777777" w:rsidR="002B6D76" w:rsidRDefault="00000000">
            <w:pPr>
              <w:pStyle w:val="ConsPlusNormal0"/>
            </w:pPr>
            <w:r>
              <w:t>Аппендэктомия с использованием видеоэндоскопических технологий</w:t>
            </w:r>
          </w:p>
        </w:tc>
        <w:tc>
          <w:tcPr>
            <w:tcW w:w="1928" w:type="dxa"/>
          </w:tcPr>
          <w:p w14:paraId="11D1BDD6" w14:textId="77777777" w:rsidR="002B6D76" w:rsidRDefault="00000000">
            <w:pPr>
              <w:pStyle w:val="ConsPlusNormal0"/>
            </w:pPr>
            <w:r>
              <w:t>A16.20.061.001</w:t>
            </w:r>
          </w:p>
        </w:tc>
        <w:tc>
          <w:tcPr>
            <w:tcW w:w="2268" w:type="dxa"/>
          </w:tcPr>
          <w:p w14:paraId="366C81B3" w14:textId="77777777" w:rsidR="002B6D76" w:rsidRDefault="00000000">
            <w:pPr>
              <w:pStyle w:val="ConsPlusNormal0"/>
            </w:pPr>
            <w:r>
              <w:t>Резекция яичника с использованием видеоэндоскопических технологий</w:t>
            </w:r>
          </w:p>
        </w:tc>
        <w:tc>
          <w:tcPr>
            <w:tcW w:w="1134" w:type="dxa"/>
          </w:tcPr>
          <w:p w14:paraId="7BB88A63" w14:textId="77777777" w:rsidR="002B6D76" w:rsidRDefault="002B6D76">
            <w:pPr>
              <w:pStyle w:val="ConsPlusNormal0"/>
            </w:pPr>
          </w:p>
        </w:tc>
        <w:tc>
          <w:tcPr>
            <w:tcW w:w="1077" w:type="dxa"/>
          </w:tcPr>
          <w:p w14:paraId="71A1FA6A" w14:textId="77777777" w:rsidR="002B6D76" w:rsidRDefault="00000000">
            <w:pPr>
              <w:pStyle w:val="ConsPlusNormal0"/>
              <w:jc w:val="center"/>
            </w:pPr>
            <w:r>
              <w:t>+</w:t>
            </w:r>
          </w:p>
        </w:tc>
        <w:tc>
          <w:tcPr>
            <w:tcW w:w="1134" w:type="dxa"/>
          </w:tcPr>
          <w:p w14:paraId="6E10977C" w14:textId="77777777" w:rsidR="002B6D76" w:rsidRDefault="002B6D76">
            <w:pPr>
              <w:pStyle w:val="ConsPlusNormal0"/>
            </w:pPr>
          </w:p>
        </w:tc>
        <w:tc>
          <w:tcPr>
            <w:tcW w:w="1077" w:type="dxa"/>
          </w:tcPr>
          <w:p w14:paraId="0D906E4E" w14:textId="77777777" w:rsidR="002B6D76" w:rsidRDefault="002B6D76">
            <w:pPr>
              <w:pStyle w:val="ConsPlusNormal0"/>
            </w:pPr>
          </w:p>
        </w:tc>
      </w:tr>
      <w:tr w:rsidR="002B6D76" w14:paraId="36F3D006" w14:textId="77777777">
        <w:tc>
          <w:tcPr>
            <w:tcW w:w="680" w:type="dxa"/>
          </w:tcPr>
          <w:p w14:paraId="6BB80DD6" w14:textId="77777777" w:rsidR="002B6D76" w:rsidRDefault="00000000">
            <w:pPr>
              <w:pStyle w:val="ConsPlusNormal0"/>
              <w:jc w:val="center"/>
            </w:pPr>
            <w:r>
              <w:t>102.</w:t>
            </w:r>
          </w:p>
        </w:tc>
        <w:tc>
          <w:tcPr>
            <w:tcW w:w="2098" w:type="dxa"/>
          </w:tcPr>
          <w:p w14:paraId="0EF7B179" w14:textId="77777777" w:rsidR="002B6D76" w:rsidRDefault="00000000">
            <w:pPr>
              <w:pStyle w:val="ConsPlusNormal0"/>
            </w:pPr>
            <w:r>
              <w:t>A16.18.009</w:t>
            </w:r>
          </w:p>
        </w:tc>
        <w:tc>
          <w:tcPr>
            <w:tcW w:w="2098" w:type="dxa"/>
          </w:tcPr>
          <w:p w14:paraId="4F6023A2" w14:textId="77777777" w:rsidR="002B6D76" w:rsidRDefault="00000000">
            <w:pPr>
              <w:pStyle w:val="ConsPlusNormal0"/>
            </w:pPr>
            <w:r>
              <w:t>Аппендэктомия</w:t>
            </w:r>
          </w:p>
        </w:tc>
        <w:tc>
          <w:tcPr>
            <w:tcW w:w="1928" w:type="dxa"/>
          </w:tcPr>
          <w:p w14:paraId="3643CBEE" w14:textId="77777777" w:rsidR="002B6D76" w:rsidRDefault="00000000">
            <w:pPr>
              <w:pStyle w:val="ConsPlusNormal0"/>
            </w:pPr>
            <w:r>
              <w:t>A16.20.061</w:t>
            </w:r>
          </w:p>
        </w:tc>
        <w:tc>
          <w:tcPr>
            <w:tcW w:w="2268" w:type="dxa"/>
          </w:tcPr>
          <w:p w14:paraId="61F32746" w14:textId="77777777" w:rsidR="002B6D76" w:rsidRDefault="00000000">
            <w:pPr>
              <w:pStyle w:val="ConsPlusNormal0"/>
            </w:pPr>
            <w:r>
              <w:t>Резекция яичника лапаротомическая</w:t>
            </w:r>
          </w:p>
        </w:tc>
        <w:tc>
          <w:tcPr>
            <w:tcW w:w="1134" w:type="dxa"/>
          </w:tcPr>
          <w:p w14:paraId="4836A303" w14:textId="77777777" w:rsidR="002B6D76" w:rsidRDefault="002B6D76">
            <w:pPr>
              <w:pStyle w:val="ConsPlusNormal0"/>
            </w:pPr>
          </w:p>
        </w:tc>
        <w:tc>
          <w:tcPr>
            <w:tcW w:w="1077" w:type="dxa"/>
          </w:tcPr>
          <w:p w14:paraId="73188A38" w14:textId="77777777" w:rsidR="002B6D76" w:rsidRDefault="00000000">
            <w:pPr>
              <w:pStyle w:val="ConsPlusNormal0"/>
              <w:jc w:val="center"/>
            </w:pPr>
            <w:r>
              <w:t>+</w:t>
            </w:r>
          </w:p>
        </w:tc>
        <w:tc>
          <w:tcPr>
            <w:tcW w:w="1134" w:type="dxa"/>
          </w:tcPr>
          <w:p w14:paraId="0F7B8846" w14:textId="77777777" w:rsidR="002B6D76" w:rsidRDefault="002B6D76">
            <w:pPr>
              <w:pStyle w:val="ConsPlusNormal0"/>
            </w:pPr>
          </w:p>
        </w:tc>
        <w:tc>
          <w:tcPr>
            <w:tcW w:w="1077" w:type="dxa"/>
          </w:tcPr>
          <w:p w14:paraId="112797B6" w14:textId="77777777" w:rsidR="002B6D76" w:rsidRDefault="002B6D76">
            <w:pPr>
              <w:pStyle w:val="ConsPlusNormal0"/>
            </w:pPr>
          </w:p>
        </w:tc>
      </w:tr>
      <w:tr w:rsidR="002B6D76" w14:paraId="7542159E" w14:textId="77777777">
        <w:tc>
          <w:tcPr>
            <w:tcW w:w="680" w:type="dxa"/>
          </w:tcPr>
          <w:p w14:paraId="428044C8" w14:textId="77777777" w:rsidR="002B6D76" w:rsidRDefault="00000000">
            <w:pPr>
              <w:pStyle w:val="ConsPlusNormal0"/>
              <w:jc w:val="center"/>
            </w:pPr>
            <w:r>
              <w:t>103.</w:t>
            </w:r>
          </w:p>
        </w:tc>
        <w:tc>
          <w:tcPr>
            <w:tcW w:w="2098" w:type="dxa"/>
          </w:tcPr>
          <w:p w14:paraId="4DDB74E3" w14:textId="77777777" w:rsidR="002B6D76" w:rsidRDefault="00000000">
            <w:pPr>
              <w:pStyle w:val="ConsPlusNormal0"/>
            </w:pPr>
            <w:r>
              <w:t>A16.28.054</w:t>
            </w:r>
          </w:p>
        </w:tc>
        <w:tc>
          <w:tcPr>
            <w:tcW w:w="2098" w:type="dxa"/>
          </w:tcPr>
          <w:p w14:paraId="77200632" w14:textId="77777777" w:rsidR="002B6D76" w:rsidRDefault="00000000">
            <w:pPr>
              <w:pStyle w:val="ConsPlusNormal0"/>
            </w:pPr>
            <w:r>
              <w:t>Трансуретральная уретеролитоэкстракция</w:t>
            </w:r>
          </w:p>
        </w:tc>
        <w:tc>
          <w:tcPr>
            <w:tcW w:w="1928" w:type="dxa"/>
          </w:tcPr>
          <w:p w14:paraId="229AB549" w14:textId="77777777" w:rsidR="002B6D76" w:rsidRDefault="00000000">
            <w:pPr>
              <w:pStyle w:val="ConsPlusNormal0"/>
            </w:pPr>
            <w:r>
              <w:t>A16.28.003.001</w:t>
            </w:r>
          </w:p>
        </w:tc>
        <w:tc>
          <w:tcPr>
            <w:tcW w:w="2268" w:type="dxa"/>
          </w:tcPr>
          <w:p w14:paraId="24297495" w14:textId="77777777" w:rsidR="002B6D76" w:rsidRDefault="00000000">
            <w:pPr>
              <w:pStyle w:val="ConsPlusNormal0"/>
            </w:pPr>
            <w:r>
              <w:t>Лапароскопическая резекция почки</w:t>
            </w:r>
          </w:p>
        </w:tc>
        <w:tc>
          <w:tcPr>
            <w:tcW w:w="1134" w:type="dxa"/>
          </w:tcPr>
          <w:p w14:paraId="656A4168" w14:textId="77777777" w:rsidR="002B6D76" w:rsidRDefault="002B6D76">
            <w:pPr>
              <w:pStyle w:val="ConsPlusNormal0"/>
            </w:pPr>
          </w:p>
        </w:tc>
        <w:tc>
          <w:tcPr>
            <w:tcW w:w="1077" w:type="dxa"/>
          </w:tcPr>
          <w:p w14:paraId="385C2559" w14:textId="77777777" w:rsidR="002B6D76" w:rsidRDefault="00000000">
            <w:pPr>
              <w:pStyle w:val="ConsPlusNormal0"/>
              <w:jc w:val="center"/>
            </w:pPr>
            <w:r>
              <w:t>+</w:t>
            </w:r>
          </w:p>
        </w:tc>
        <w:tc>
          <w:tcPr>
            <w:tcW w:w="1134" w:type="dxa"/>
          </w:tcPr>
          <w:p w14:paraId="421196C2" w14:textId="77777777" w:rsidR="002B6D76" w:rsidRDefault="002B6D76">
            <w:pPr>
              <w:pStyle w:val="ConsPlusNormal0"/>
            </w:pPr>
          </w:p>
        </w:tc>
        <w:tc>
          <w:tcPr>
            <w:tcW w:w="1077" w:type="dxa"/>
          </w:tcPr>
          <w:p w14:paraId="37D158A2" w14:textId="77777777" w:rsidR="002B6D76" w:rsidRDefault="002B6D76">
            <w:pPr>
              <w:pStyle w:val="ConsPlusNormal0"/>
            </w:pPr>
          </w:p>
        </w:tc>
      </w:tr>
      <w:tr w:rsidR="002B6D76" w14:paraId="4D4D8279" w14:textId="77777777">
        <w:tc>
          <w:tcPr>
            <w:tcW w:w="680" w:type="dxa"/>
          </w:tcPr>
          <w:p w14:paraId="03443547" w14:textId="77777777" w:rsidR="002B6D76" w:rsidRDefault="00000000">
            <w:pPr>
              <w:pStyle w:val="ConsPlusNormal0"/>
              <w:jc w:val="center"/>
            </w:pPr>
            <w:r>
              <w:t>104.</w:t>
            </w:r>
          </w:p>
        </w:tc>
        <w:tc>
          <w:tcPr>
            <w:tcW w:w="2098" w:type="dxa"/>
          </w:tcPr>
          <w:p w14:paraId="6ABCA767" w14:textId="77777777" w:rsidR="002B6D76" w:rsidRDefault="00000000">
            <w:pPr>
              <w:pStyle w:val="ConsPlusNormal0"/>
            </w:pPr>
            <w:r>
              <w:t>A16.26.093</w:t>
            </w:r>
          </w:p>
        </w:tc>
        <w:tc>
          <w:tcPr>
            <w:tcW w:w="2098" w:type="dxa"/>
          </w:tcPr>
          <w:p w14:paraId="626F069D" w14:textId="77777777" w:rsidR="002B6D76" w:rsidRDefault="00000000">
            <w:pPr>
              <w:pStyle w:val="ConsPlusNormal0"/>
            </w:pPr>
            <w:r>
              <w:t>Факоэмульсификация без интраокулярной линзы. Факофрагментация, факоаспирация</w:t>
            </w:r>
          </w:p>
        </w:tc>
        <w:tc>
          <w:tcPr>
            <w:tcW w:w="1928" w:type="dxa"/>
          </w:tcPr>
          <w:p w14:paraId="585DB0F7" w14:textId="77777777" w:rsidR="002B6D76" w:rsidRDefault="00000000">
            <w:pPr>
              <w:pStyle w:val="ConsPlusNormal0"/>
            </w:pPr>
            <w:r>
              <w:t>A16.26.049</w:t>
            </w:r>
          </w:p>
        </w:tc>
        <w:tc>
          <w:tcPr>
            <w:tcW w:w="2268" w:type="dxa"/>
          </w:tcPr>
          <w:p w14:paraId="1D5ADE35" w14:textId="77777777" w:rsidR="002B6D76" w:rsidRDefault="00000000">
            <w:pPr>
              <w:pStyle w:val="ConsPlusNormal0"/>
            </w:pPr>
            <w:r>
              <w:t>Кератопластика (трансплантация роговицы)</w:t>
            </w:r>
          </w:p>
        </w:tc>
        <w:tc>
          <w:tcPr>
            <w:tcW w:w="1134" w:type="dxa"/>
          </w:tcPr>
          <w:p w14:paraId="420B4F00" w14:textId="77777777" w:rsidR="002B6D76" w:rsidRDefault="002B6D76">
            <w:pPr>
              <w:pStyle w:val="ConsPlusNormal0"/>
            </w:pPr>
          </w:p>
        </w:tc>
        <w:tc>
          <w:tcPr>
            <w:tcW w:w="1077" w:type="dxa"/>
          </w:tcPr>
          <w:p w14:paraId="46E2923C" w14:textId="77777777" w:rsidR="002B6D76" w:rsidRDefault="00000000">
            <w:pPr>
              <w:pStyle w:val="ConsPlusNormal0"/>
              <w:jc w:val="center"/>
            </w:pPr>
            <w:r>
              <w:t>+</w:t>
            </w:r>
          </w:p>
        </w:tc>
        <w:tc>
          <w:tcPr>
            <w:tcW w:w="1134" w:type="dxa"/>
          </w:tcPr>
          <w:p w14:paraId="7D10DC76" w14:textId="77777777" w:rsidR="002B6D76" w:rsidRDefault="002B6D76">
            <w:pPr>
              <w:pStyle w:val="ConsPlusNormal0"/>
            </w:pPr>
          </w:p>
        </w:tc>
        <w:tc>
          <w:tcPr>
            <w:tcW w:w="1077" w:type="dxa"/>
          </w:tcPr>
          <w:p w14:paraId="0AE6A4D0" w14:textId="77777777" w:rsidR="002B6D76" w:rsidRDefault="002B6D76">
            <w:pPr>
              <w:pStyle w:val="ConsPlusNormal0"/>
            </w:pPr>
          </w:p>
        </w:tc>
      </w:tr>
      <w:tr w:rsidR="002B6D76" w14:paraId="0B051784" w14:textId="77777777">
        <w:tc>
          <w:tcPr>
            <w:tcW w:w="680" w:type="dxa"/>
          </w:tcPr>
          <w:p w14:paraId="31933DAA" w14:textId="77777777" w:rsidR="002B6D76" w:rsidRDefault="00000000">
            <w:pPr>
              <w:pStyle w:val="ConsPlusNormal0"/>
              <w:jc w:val="center"/>
            </w:pPr>
            <w:r>
              <w:t>105.</w:t>
            </w:r>
          </w:p>
        </w:tc>
        <w:tc>
          <w:tcPr>
            <w:tcW w:w="2098" w:type="dxa"/>
          </w:tcPr>
          <w:p w14:paraId="78B17733" w14:textId="77777777" w:rsidR="002B6D76" w:rsidRDefault="00000000">
            <w:pPr>
              <w:pStyle w:val="ConsPlusNormal0"/>
            </w:pPr>
            <w:r>
              <w:t>A16.26.093</w:t>
            </w:r>
          </w:p>
        </w:tc>
        <w:tc>
          <w:tcPr>
            <w:tcW w:w="2098" w:type="dxa"/>
          </w:tcPr>
          <w:p w14:paraId="4B36D491" w14:textId="77777777" w:rsidR="002B6D76" w:rsidRDefault="00000000">
            <w:pPr>
              <w:pStyle w:val="ConsPlusNormal0"/>
            </w:pPr>
            <w:r>
              <w:t>Факоэмульсификация без интраокулярной линзы. Факофрагментация, факоаспирация</w:t>
            </w:r>
          </w:p>
        </w:tc>
        <w:tc>
          <w:tcPr>
            <w:tcW w:w="1928" w:type="dxa"/>
          </w:tcPr>
          <w:p w14:paraId="11858E07" w14:textId="77777777" w:rsidR="002B6D76" w:rsidRDefault="00000000">
            <w:pPr>
              <w:pStyle w:val="ConsPlusNormal0"/>
            </w:pPr>
            <w:r>
              <w:t>A16.26.087</w:t>
            </w:r>
          </w:p>
        </w:tc>
        <w:tc>
          <w:tcPr>
            <w:tcW w:w="2268" w:type="dxa"/>
          </w:tcPr>
          <w:p w14:paraId="4BA663BB" w14:textId="77777777" w:rsidR="002B6D76" w:rsidRDefault="00000000">
            <w:pPr>
              <w:pStyle w:val="ConsPlusNormal0"/>
            </w:pPr>
            <w:r>
              <w:t>Замещение стекловидного тела</w:t>
            </w:r>
          </w:p>
        </w:tc>
        <w:tc>
          <w:tcPr>
            <w:tcW w:w="1134" w:type="dxa"/>
          </w:tcPr>
          <w:p w14:paraId="494CD7D2" w14:textId="77777777" w:rsidR="002B6D76" w:rsidRDefault="002B6D76">
            <w:pPr>
              <w:pStyle w:val="ConsPlusNormal0"/>
            </w:pPr>
          </w:p>
        </w:tc>
        <w:tc>
          <w:tcPr>
            <w:tcW w:w="1077" w:type="dxa"/>
          </w:tcPr>
          <w:p w14:paraId="240079CB" w14:textId="77777777" w:rsidR="002B6D76" w:rsidRDefault="00000000">
            <w:pPr>
              <w:pStyle w:val="ConsPlusNormal0"/>
              <w:jc w:val="center"/>
            </w:pPr>
            <w:r>
              <w:t>+</w:t>
            </w:r>
          </w:p>
        </w:tc>
        <w:tc>
          <w:tcPr>
            <w:tcW w:w="1134" w:type="dxa"/>
          </w:tcPr>
          <w:p w14:paraId="414D26CE" w14:textId="77777777" w:rsidR="002B6D76" w:rsidRDefault="002B6D76">
            <w:pPr>
              <w:pStyle w:val="ConsPlusNormal0"/>
            </w:pPr>
          </w:p>
        </w:tc>
        <w:tc>
          <w:tcPr>
            <w:tcW w:w="1077" w:type="dxa"/>
          </w:tcPr>
          <w:p w14:paraId="47D6804E" w14:textId="77777777" w:rsidR="002B6D76" w:rsidRDefault="002B6D76">
            <w:pPr>
              <w:pStyle w:val="ConsPlusNormal0"/>
            </w:pPr>
          </w:p>
        </w:tc>
      </w:tr>
      <w:tr w:rsidR="002B6D76" w14:paraId="25156197" w14:textId="77777777">
        <w:tc>
          <w:tcPr>
            <w:tcW w:w="680" w:type="dxa"/>
          </w:tcPr>
          <w:p w14:paraId="5D63DAFF" w14:textId="77777777" w:rsidR="002B6D76" w:rsidRDefault="00000000">
            <w:pPr>
              <w:pStyle w:val="ConsPlusNormal0"/>
              <w:jc w:val="center"/>
            </w:pPr>
            <w:r>
              <w:t>106.</w:t>
            </w:r>
          </w:p>
        </w:tc>
        <w:tc>
          <w:tcPr>
            <w:tcW w:w="2098" w:type="dxa"/>
          </w:tcPr>
          <w:p w14:paraId="5AD563BE" w14:textId="77777777" w:rsidR="002B6D76" w:rsidRDefault="00000000">
            <w:pPr>
              <w:pStyle w:val="ConsPlusNormal0"/>
            </w:pPr>
            <w:r>
              <w:t>A16.26.098</w:t>
            </w:r>
          </w:p>
        </w:tc>
        <w:tc>
          <w:tcPr>
            <w:tcW w:w="2098" w:type="dxa"/>
          </w:tcPr>
          <w:p w14:paraId="47605A92" w14:textId="77777777" w:rsidR="002B6D76" w:rsidRDefault="00000000">
            <w:pPr>
              <w:pStyle w:val="ConsPlusNormal0"/>
            </w:pPr>
            <w:r>
              <w:t>Энуклеация глазного яблока</w:t>
            </w:r>
          </w:p>
        </w:tc>
        <w:tc>
          <w:tcPr>
            <w:tcW w:w="1928" w:type="dxa"/>
          </w:tcPr>
          <w:p w14:paraId="567F781E" w14:textId="77777777" w:rsidR="002B6D76" w:rsidRDefault="00000000">
            <w:pPr>
              <w:pStyle w:val="ConsPlusNormal0"/>
            </w:pPr>
            <w:r>
              <w:t>A16.26.041.001</w:t>
            </w:r>
          </w:p>
        </w:tc>
        <w:tc>
          <w:tcPr>
            <w:tcW w:w="2268" w:type="dxa"/>
          </w:tcPr>
          <w:p w14:paraId="732FF202" w14:textId="77777777" w:rsidR="002B6D76" w:rsidRDefault="00000000">
            <w:pPr>
              <w:pStyle w:val="ConsPlusNormal0"/>
            </w:pPr>
            <w:r>
              <w:t>Пластика конъюнктивальной полости с использованием свободного лоскута слизистой со щеки</w:t>
            </w:r>
          </w:p>
        </w:tc>
        <w:tc>
          <w:tcPr>
            <w:tcW w:w="1134" w:type="dxa"/>
          </w:tcPr>
          <w:p w14:paraId="11643223" w14:textId="77777777" w:rsidR="002B6D76" w:rsidRDefault="002B6D76">
            <w:pPr>
              <w:pStyle w:val="ConsPlusNormal0"/>
            </w:pPr>
          </w:p>
        </w:tc>
        <w:tc>
          <w:tcPr>
            <w:tcW w:w="1077" w:type="dxa"/>
          </w:tcPr>
          <w:p w14:paraId="4BE4227C" w14:textId="77777777" w:rsidR="002B6D76" w:rsidRDefault="00000000">
            <w:pPr>
              <w:pStyle w:val="ConsPlusNormal0"/>
              <w:jc w:val="center"/>
            </w:pPr>
            <w:r>
              <w:t>+</w:t>
            </w:r>
          </w:p>
        </w:tc>
        <w:tc>
          <w:tcPr>
            <w:tcW w:w="1134" w:type="dxa"/>
          </w:tcPr>
          <w:p w14:paraId="0A0BCA9D" w14:textId="77777777" w:rsidR="002B6D76" w:rsidRDefault="002B6D76">
            <w:pPr>
              <w:pStyle w:val="ConsPlusNormal0"/>
            </w:pPr>
          </w:p>
        </w:tc>
        <w:tc>
          <w:tcPr>
            <w:tcW w:w="1077" w:type="dxa"/>
          </w:tcPr>
          <w:p w14:paraId="01689B2B" w14:textId="77777777" w:rsidR="002B6D76" w:rsidRDefault="002B6D76">
            <w:pPr>
              <w:pStyle w:val="ConsPlusNormal0"/>
            </w:pPr>
          </w:p>
        </w:tc>
      </w:tr>
      <w:tr w:rsidR="002B6D76" w14:paraId="745A197D" w14:textId="77777777">
        <w:tc>
          <w:tcPr>
            <w:tcW w:w="680" w:type="dxa"/>
          </w:tcPr>
          <w:p w14:paraId="404DB4B3" w14:textId="77777777" w:rsidR="002B6D76" w:rsidRDefault="00000000">
            <w:pPr>
              <w:pStyle w:val="ConsPlusNormal0"/>
              <w:jc w:val="center"/>
            </w:pPr>
            <w:r>
              <w:t>107.</w:t>
            </w:r>
          </w:p>
        </w:tc>
        <w:tc>
          <w:tcPr>
            <w:tcW w:w="2098" w:type="dxa"/>
          </w:tcPr>
          <w:p w14:paraId="001A0A04" w14:textId="77777777" w:rsidR="002B6D76" w:rsidRDefault="00000000">
            <w:pPr>
              <w:pStyle w:val="ConsPlusNormal0"/>
            </w:pPr>
            <w:r>
              <w:t>A16.26.115</w:t>
            </w:r>
          </w:p>
        </w:tc>
        <w:tc>
          <w:tcPr>
            <w:tcW w:w="2098" w:type="dxa"/>
          </w:tcPr>
          <w:p w14:paraId="01FEE21F" w14:textId="77777777" w:rsidR="002B6D76" w:rsidRDefault="00000000">
            <w:pPr>
              <w:pStyle w:val="ConsPlusNormal0"/>
            </w:pPr>
            <w:r>
              <w:t>Удаление силиконового масла (или иного высокомолекулярного соединения) из витреальной полости</w:t>
            </w:r>
          </w:p>
        </w:tc>
        <w:tc>
          <w:tcPr>
            <w:tcW w:w="1928" w:type="dxa"/>
          </w:tcPr>
          <w:p w14:paraId="2A356840" w14:textId="77777777" w:rsidR="002B6D76" w:rsidRDefault="00000000">
            <w:pPr>
              <w:pStyle w:val="ConsPlusNormal0"/>
            </w:pPr>
            <w:r>
              <w:t>A16.26.093.002</w:t>
            </w:r>
          </w:p>
        </w:tc>
        <w:tc>
          <w:tcPr>
            <w:tcW w:w="2268" w:type="dxa"/>
          </w:tcPr>
          <w:p w14:paraId="5DED2ED0" w14:textId="77777777" w:rsidR="002B6D76" w:rsidRDefault="00000000">
            <w:pPr>
              <w:pStyle w:val="ConsPlusNormal0"/>
            </w:pPr>
            <w:r>
              <w:t>Факоэмульсификация с имплантацией интраокулярной линзы</w:t>
            </w:r>
          </w:p>
        </w:tc>
        <w:tc>
          <w:tcPr>
            <w:tcW w:w="1134" w:type="dxa"/>
          </w:tcPr>
          <w:p w14:paraId="6F29B7C4" w14:textId="77777777" w:rsidR="002B6D76" w:rsidRDefault="002B6D76">
            <w:pPr>
              <w:pStyle w:val="ConsPlusNormal0"/>
            </w:pPr>
          </w:p>
        </w:tc>
        <w:tc>
          <w:tcPr>
            <w:tcW w:w="1077" w:type="dxa"/>
          </w:tcPr>
          <w:p w14:paraId="2E7BC667" w14:textId="77777777" w:rsidR="002B6D76" w:rsidRDefault="00000000">
            <w:pPr>
              <w:pStyle w:val="ConsPlusNormal0"/>
              <w:jc w:val="center"/>
            </w:pPr>
            <w:r>
              <w:t>+</w:t>
            </w:r>
          </w:p>
        </w:tc>
        <w:tc>
          <w:tcPr>
            <w:tcW w:w="1134" w:type="dxa"/>
          </w:tcPr>
          <w:p w14:paraId="5D771BFB" w14:textId="77777777" w:rsidR="002B6D76" w:rsidRDefault="002B6D76">
            <w:pPr>
              <w:pStyle w:val="ConsPlusNormal0"/>
            </w:pPr>
          </w:p>
        </w:tc>
        <w:tc>
          <w:tcPr>
            <w:tcW w:w="1077" w:type="dxa"/>
          </w:tcPr>
          <w:p w14:paraId="3D795FB9" w14:textId="77777777" w:rsidR="002B6D76" w:rsidRDefault="002B6D76">
            <w:pPr>
              <w:pStyle w:val="ConsPlusNormal0"/>
            </w:pPr>
          </w:p>
        </w:tc>
      </w:tr>
      <w:tr w:rsidR="002B6D76" w14:paraId="4EDDB80A" w14:textId="77777777">
        <w:tc>
          <w:tcPr>
            <w:tcW w:w="680" w:type="dxa"/>
          </w:tcPr>
          <w:p w14:paraId="3F90D615" w14:textId="77777777" w:rsidR="002B6D76" w:rsidRDefault="00000000">
            <w:pPr>
              <w:pStyle w:val="ConsPlusNormal0"/>
              <w:jc w:val="center"/>
            </w:pPr>
            <w:r>
              <w:t>108.</w:t>
            </w:r>
          </w:p>
        </w:tc>
        <w:tc>
          <w:tcPr>
            <w:tcW w:w="2098" w:type="dxa"/>
          </w:tcPr>
          <w:p w14:paraId="3271BF44" w14:textId="77777777" w:rsidR="002B6D76" w:rsidRDefault="00000000">
            <w:pPr>
              <w:pStyle w:val="ConsPlusNormal0"/>
            </w:pPr>
            <w:r>
              <w:t>A16.26.094</w:t>
            </w:r>
          </w:p>
        </w:tc>
        <w:tc>
          <w:tcPr>
            <w:tcW w:w="2098" w:type="dxa"/>
          </w:tcPr>
          <w:p w14:paraId="50C37329" w14:textId="77777777" w:rsidR="002B6D76" w:rsidRDefault="00000000">
            <w:pPr>
              <w:pStyle w:val="ConsPlusNormal0"/>
            </w:pPr>
            <w:r>
              <w:t>Имплантация интраокулярной линзы</w:t>
            </w:r>
          </w:p>
        </w:tc>
        <w:tc>
          <w:tcPr>
            <w:tcW w:w="1928" w:type="dxa"/>
          </w:tcPr>
          <w:p w14:paraId="7525D577" w14:textId="77777777" w:rsidR="002B6D76" w:rsidRDefault="00000000">
            <w:pPr>
              <w:pStyle w:val="ConsPlusNormal0"/>
            </w:pPr>
            <w:r>
              <w:t>A16.26.086.001</w:t>
            </w:r>
          </w:p>
        </w:tc>
        <w:tc>
          <w:tcPr>
            <w:tcW w:w="2268" w:type="dxa"/>
          </w:tcPr>
          <w:p w14:paraId="477B33CF" w14:textId="77777777" w:rsidR="002B6D76" w:rsidRDefault="00000000">
            <w:pPr>
              <w:pStyle w:val="ConsPlusNormal0"/>
            </w:pPr>
            <w:r>
              <w:t>Интравитреальное введение лекарственных препаратов</w:t>
            </w:r>
          </w:p>
        </w:tc>
        <w:tc>
          <w:tcPr>
            <w:tcW w:w="1134" w:type="dxa"/>
          </w:tcPr>
          <w:p w14:paraId="5C7F7685" w14:textId="77777777" w:rsidR="002B6D76" w:rsidRDefault="002B6D76">
            <w:pPr>
              <w:pStyle w:val="ConsPlusNormal0"/>
            </w:pPr>
          </w:p>
        </w:tc>
        <w:tc>
          <w:tcPr>
            <w:tcW w:w="1077" w:type="dxa"/>
          </w:tcPr>
          <w:p w14:paraId="20F2C2DB" w14:textId="77777777" w:rsidR="002B6D76" w:rsidRDefault="00000000">
            <w:pPr>
              <w:pStyle w:val="ConsPlusNormal0"/>
              <w:jc w:val="center"/>
            </w:pPr>
            <w:r>
              <w:t>+</w:t>
            </w:r>
          </w:p>
        </w:tc>
        <w:tc>
          <w:tcPr>
            <w:tcW w:w="1134" w:type="dxa"/>
          </w:tcPr>
          <w:p w14:paraId="1C2A0CAC" w14:textId="77777777" w:rsidR="002B6D76" w:rsidRDefault="002B6D76">
            <w:pPr>
              <w:pStyle w:val="ConsPlusNormal0"/>
            </w:pPr>
          </w:p>
        </w:tc>
        <w:tc>
          <w:tcPr>
            <w:tcW w:w="1077" w:type="dxa"/>
          </w:tcPr>
          <w:p w14:paraId="1434F668" w14:textId="77777777" w:rsidR="002B6D76" w:rsidRDefault="002B6D76">
            <w:pPr>
              <w:pStyle w:val="ConsPlusNormal0"/>
            </w:pPr>
          </w:p>
        </w:tc>
      </w:tr>
      <w:tr w:rsidR="002B6D76" w14:paraId="68BABC7C" w14:textId="77777777">
        <w:tc>
          <w:tcPr>
            <w:tcW w:w="680" w:type="dxa"/>
          </w:tcPr>
          <w:p w14:paraId="2AEA43AE" w14:textId="77777777" w:rsidR="002B6D76" w:rsidRDefault="00000000">
            <w:pPr>
              <w:pStyle w:val="ConsPlusNormal0"/>
              <w:jc w:val="center"/>
            </w:pPr>
            <w:r>
              <w:t>109.</w:t>
            </w:r>
          </w:p>
        </w:tc>
        <w:tc>
          <w:tcPr>
            <w:tcW w:w="2098" w:type="dxa"/>
          </w:tcPr>
          <w:p w14:paraId="78334133" w14:textId="77777777" w:rsidR="002B6D76" w:rsidRDefault="00000000">
            <w:pPr>
              <w:pStyle w:val="ConsPlusNormal0"/>
            </w:pPr>
            <w:r>
              <w:t>A16.22.001</w:t>
            </w:r>
          </w:p>
        </w:tc>
        <w:tc>
          <w:tcPr>
            <w:tcW w:w="2098" w:type="dxa"/>
          </w:tcPr>
          <w:p w14:paraId="61593D4F" w14:textId="77777777" w:rsidR="002B6D76" w:rsidRDefault="00000000">
            <w:pPr>
              <w:pStyle w:val="ConsPlusNormal0"/>
            </w:pPr>
            <w:r>
              <w:t>Гемитиреоидэктомия</w:t>
            </w:r>
          </w:p>
        </w:tc>
        <w:tc>
          <w:tcPr>
            <w:tcW w:w="1928" w:type="dxa"/>
          </w:tcPr>
          <w:p w14:paraId="3791DC3D" w14:textId="77777777" w:rsidR="002B6D76" w:rsidRDefault="00000000">
            <w:pPr>
              <w:pStyle w:val="ConsPlusNormal0"/>
            </w:pPr>
            <w:r>
              <w:t>A16.30.002.002</w:t>
            </w:r>
          </w:p>
        </w:tc>
        <w:tc>
          <w:tcPr>
            <w:tcW w:w="2268" w:type="dxa"/>
          </w:tcPr>
          <w:p w14:paraId="71BAD025" w14:textId="77777777" w:rsidR="002B6D76" w:rsidRDefault="00000000">
            <w:pPr>
              <w:pStyle w:val="ConsPlusNormal0"/>
            </w:pPr>
            <w:r>
              <w:t>Оперативное лечение пупочной грыжи с использованием сетчатых имплантов</w:t>
            </w:r>
          </w:p>
        </w:tc>
        <w:tc>
          <w:tcPr>
            <w:tcW w:w="1134" w:type="dxa"/>
          </w:tcPr>
          <w:p w14:paraId="26D0204B" w14:textId="77777777" w:rsidR="002B6D76" w:rsidRDefault="002B6D76">
            <w:pPr>
              <w:pStyle w:val="ConsPlusNormal0"/>
            </w:pPr>
          </w:p>
        </w:tc>
        <w:tc>
          <w:tcPr>
            <w:tcW w:w="1077" w:type="dxa"/>
          </w:tcPr>
          <w:p w14:paraId="197392AC" w14:textId="77777777" w:rsidR="002B6D76" w:rsidRDefault="002B6D76">
            <w:pPr>
              <w:pStyle w:val="ConsPlusNormal0"/>
            </w:pPr>
          </w:p>
        </w:tc>
        <w:tc>
          <w:tcPr>
            <w:tcW w:w="1134" w:type="dxa"/>
          </w:tcPr>
          <w:p w14:paraId="01CE9785" w14:textId="77777777" w:rsidR="002B6D76" w:rsidRDefault="00000000">
            <w:pPr>
              <w:pStyle w:val="ConsPlusNormal0"/>
              <w:jc w:val="center"/>
            </w:pPr>
            <w:r>
              <w:t>+</w:t>
            </w:r>
          </w:p>
        </w:tc>
        <w:tc>
          <w:tcPr>
            <w:tcW w:w="1077" w:type="dxa"/>
          </w:tcPr>
          <w:p w14:paraId="6D978448" w14:textId="77777777" w:rsidR="002B6D76" w:rsidRDefault="002B6D76">
            <w:pPr>
              <w:pStyle w:val="ConsPlusNormal0"/>
            </w:pPr>
          </w:p>
        </w:tc>
      </w:tr>
      <w:tr w:rsidR="002B6D76" w14:paraId="69F67BA4" w14:textId="77777777">
        <w:tc>
          <w:tcPr>
            <w:tcW w:w="680" w:type="dxa"/>
          </w:tcPr>
          <w:p w14:paraId="5EDDDB67" w14:textId="77777777" w:rsidR="002B6D76" w:rsidRDefault="00000000">
            <w:pPr>
              <w:pStyle w:val="ConsPlusNormal0"/>
              <w:jc w:val="center"/>
            </w:pPr>
            <w:r>
              <w:t>110.</w:t>
            </w:r>
          </w:p>
        </w:tc>
        <w:tc>
          <w:tcPr>
            <w:tcW w:w="2098" w:type="dxa"/>
          </w:tcPr>
          <w:p w14:paraId="0036F003" w14:textId="77777777" w:rsidR="002B6D76" w:rsidRDefault="00000000">
            <w:pPr>
              <w:pStyle w:val="ConsPlusNormal0"/>
            </w:pPr>
            <w:r>
              <w:t>A16.18.016</w:t>
            </w:r>
          </w:p>
        </w:tc>
        <w:tc>
          <w:tcPr>
            <w:tcW w:w="2098" w:type="dxa"/>
          </w:tcPr>
          <w:p w14:paraId="56A264A7" w14:textId="77777777" w:rsidR="002B6D76" w:rsidRDefault="00000000">
            <w:pPr>
              <w:pStyle w:val="ConsPlusNormal0"/>
            </w:pPr>
            <w:r>
              <w:t>Гемиколэктомия правосторонняя</w:t>
            </w:r>
          </w:p>
        </w:tc>
        <w:tc>
          <w:tcPr>
            <w:tcW w:w="1928" w:type="dxa"/>
          </w:tcPr>
          <w:p w14:paraId="2EFC320A" w14:textId="77777777" w:rsidR="002B6D76" w:rsidRDefault="00000000">
            <w:pPr>
              <w:pStyle w:val="ConsPlusNormal0"/>
            </w:pPr>
            <w:r>
              <w:t>A16.14.030</w:t>
            </w:r>
          </w:p>
        </w:tc>
        <w:tc>
          <w:tcPr>
            <w:tcW w:w="2268" w:type="dxa"/>
          </w:tcPr>
          <w:p w14:paraId="1C18638E" w14:textId="77777777" w:rsidR="002B6D76" w:rsidRDefault="00000000">
            <w:pPr>
              <w:pStyle w:val="ConsPlusNormal0"/>
            </w:pPr>
            <w:r>
              <w:t>Резекция печени атипичная</w:t>
            </w:r>
          </w:p>
        </w:tc>
        <w:tc>
          <w:tcPr>
            <w:tcW w:w="1134" w:type="dxa"/>
          </w:tcPr>
          <w:p w14:paraId="6EB001B8" w14:textId="77777777" w:rsidR="002B6D76" w:rsidRDefault="002B6D76">
            <w:pPr>
              <w:pStyle w:val="ConsPlusNormal0"/>
            </w:pPr>
          </w:p>
        </w:tc>
        <w:tc>
          <w:tcPr>
            <w:tcW w:w="1077" w:type="dxa"/>
          </w:tcPr>
          <w:p w14:paraId="713EE674" w14:textId="77777777" w:rsidR="002B6D76" w:rsidRDefault="002B6D76">
            <w:pPr>
              <w:pStyle w:val="ConsPlusNormal0"/>
            </w:pPr>
          </w:p>
        </w:tc>
        <w:tc>
          <w:tcPr>
            <w:tcW w:w="1134" w:type="dxa"/>
          </w:tcPr>
          <w:p w14:paraId="151BDEAA" w14:textId="77777777" w:rsidR="002B6D76" w:rsidRDefault="00000000">
            <w:pPr>
              <w:pStyle w:val="ConsPlusNormal0"/>
              <w:jc w:val="center"/>
            </w:pPr>
            <w:r>
              <w:t>+</w:t>
            </w:r>
          </w:p>
        </w:tc>
        <w:tc>
          <w:tcPr>
            <w:tcW w:w="1077" w:type="dxa"/>
          </w:tcPr>
          <w:p w14:paraId="6939D03C" w14:textId="77777777" w:rsidR="002B6D76" w:rsidRDefault="002B6D76">
            <w:pPr>
              <w:pStyle w:val="ConsPlusNormal0"/>
            </w:pPr>
          </w:p>
        </w:tc>
      </w:tr>
      <w:tr w:rsidR="002B6D76" w14:paraId="227E1A7D" w14:textId="77777777">
        <w:tc>
          <w:tcPr>
            <w:tcW w:w="680" w:type="dxa"/>
          </w:tcPr>
          <w:p w14:paraId="2FF2275C" w14:textId="77777777" w:rsidR="002B6D76" w:rsidRDefault="00000000">
            <w:pPr>
              <w:pStyle w:val="ConsPlusNormal0"/>
              <w:jc w:val="center"/>
            </w:pPr>
            <w:r>
              <w:t>111.</w:t>
            </w:r>
          </w:p>
        </w:tc>
        <w:tc>
          <w:tcPr>
            <w:tcW w:w="2098" w:type="dxa"/>
          </w:tcPr>
          <w:p w14:paraId="77DCB3A9" w14:textId="77777777" w:rsidR="002B6D76" w:rsidRDefault="00000000">
            <w:pPr>
              <w:pStyle w:val="ConsPlusNormal0"/>
            </w:pPr>
            <w:r>
              <w:t>A16.30.002.002</w:t>
            </w:r>
          </w:p>
        </w:tc>
        <w:tc>
          <w:tcPr>
            <w:tcW w:w="2098" w:type="dxa"/>
          </w:tcPr>
          <w:p w14:paraId="68E53FEC" w14:textId="77777777" w:rsidR="002B6D76" w:rsidRDefault="00000000">
            <w:pPr>
              <w:pStyle w:val="ConsPlusNormal0"/>
            </w:pPr>
            <w:r>
              <w:t>Оперативное лечение пупочной грыжи с использованием сетчатых имплантов</w:t>
            </w:r>
          </w:p>
        </w:tc>
        <w:tc>
          <w:tcPr>
            <w:tcW w:w="1928" w:type="dxa"/>
          </w:tcPr>
          <w:p w14:paraId="3DD21F5F" w14:textId="77777777" w:rsidR="002B6D76" w:rsidRDefault="00000000">
            <w:pPr>
              <w:pStyle w:val="ConsPlusNormal0"/>
            </w:pPr>
            <w:r>
              <w:t>A16.30.001.002</w:t>
            </w:r>
          </w:p>
        </w:tc>
        <w:tc>
          <w:tcPr>
            <w:tcW w:w="2268" w:type="dxa"/>
          </w:tcPr>
          <w:p w14:paraId="410A42CC" w14:textId="77777777" w:rsidR="002B6D76" w:rsidRDefault="00000000">
            <w:pPr>
              <w:pStyle w:val="ConsPlusNormal0"/>
            </w:pPr>
            <w:r>
              <w:t>Оперативное лечение пахово-бедренной грыжи с использованием сетчатых имплантов</w:t>
            </w:r>
          </w:p>
        </w:tc>
        <w:tc>
          <w:tcPr>
            <w:tcW w:w="1134" w:type="dxa"/>
          </w:tcPr>
          <w:p w14:paraId="41B16A4B" w14:textId="77777777" w:rsidR="002B6D76" w:rsidRDefault="002B6D76">
            <w:pPr>
              <w:pStyle w:val="ConsPlusNormal0"/>
            </w:pPr>
          </w:p>
        </w:tc>
        <w:tc>
          <w:tcPr>
            <w:tcW w:w="1077" w:type="dxa"/>
          </w:tcPr>
          <w:p w14:paraId="4E47A573" w14:textId="77777777" w:rsidR="002B6D76" w:rsidRDefault="002B6D76">
            <w:pPr>
              <w:pStyle w:val="ConsPlusNormal0"/>
            </w:pPr>
          </w:p>
        </w:tc>
        <w:tc>
          <w:tcPr>
            <w:tcW w:w="1134" w:type="dxa"/>
          </w:tcPr>
          <w:p w14:paraId="2DA2FD54" w14:textId="77777777" w:rsidR="002B6D76" w:rsidRDefault="00000000">
            <w:pPr>
              <w:pStyle w:val="ConsPlusNormal0"/>
              <w:jc w:val="center"/>
            </w:pPr>
            <w:r>
              <w:t>+</w:t>
            </w:r>
          </w:p>
        </w:tc>
        <w:tc>
          <w:tcPr>
            <w:tcW w:w="1077" w:type="dxa"/>
          </w:tcPr>
          <w:p w14:paraId="60DD3D1B" w14:textId="77777777" w:rsidR="002B6D76" w:rsidRDefault="002B6D76">
            <w:pPr>
              <w:pStyle w:val="ConsPlusNormal0"/>
            </w:pPr>
          </w:p>
        </w:tc>
      </w:tr>
      <w:tr w:rsidR="002B6D76" w14:paraId="387FCDE5" w14:textId="77777777">
        <w:tc>
          <w:tcPr>
            <w:tcW w:w="680" w:type="dxa"/>
          </w:tcPr>
          <w:p w14:paraId="5ACAF38B" w14:textId="77777777" w:rsidR="002B6D76" w:rsidRDefault="00000000">
            <w:pPr>
              <w:pStyle w:val="ConsPlusNormal0"/>
              <w:jc w:val="center"/>
            </w:pPr>
            <w:r>
              <w:t>112.</w:t>
            </w:r>
          </w:p>
        </w:tc>
        <w:tc>
          <w:tcPr>
            <w:tcW w:w="2098" w:type="dxa"/>
          </w:tcPr>
          <w:p w14:paraId="36EDF5EF" w14:textId="77777777" w:rsidR="002B6D76" w:rsidRDefault="00000000">
            <w:pPr>
              <w:pStyle w:val="ConsPlusNormal0"/>
            </w:pPr>
            <w:r>
              <w:t>A16.30.002.002</w:t>
            </w:r>
          </w:p>
        </w:tc>
        <w:tc>
          <w:tcPr>
            <w:tcW w:w="2098" w:type="dxa"/>
          </w:tcPr>
          <w:p w14:paraId="6200B4E1" w14:textId="77777777" w:rsidR="002B6D76" w:rsidRDefault="00000000">
            <w:pPr>
              <w:pStyle w:val="ConsPlusNormal0"/>
            </w:pPr>
            <w:r>
              <w:t>Оперативное лечение пупочной грыжи с использованием сетчатых имплантов</w:t>
            </w:r>
          </w:p>
        </w:tc>
        <w:tc>
          <w:tcPr>
            <w:tcW w:w="1928" w:type="dxa"/>
          </w:tcPr>
          <w:p w14:paraId="5027FA86" w14:textId="77777777" w:rsidR="002B6D76" w:rsidRDefault="00000000">
            <w:pPr>
              <w:pStyle w:val="ConsPlusNormal0"/>
            </w:pPr>
            <w:r>
              <w:t>A16.30.001.001</w:t>
            </w:r>
          </w:p>
        </w:tc>
        <w:tc>
          <w:tcPr>
            <w:tcW w:w="2268" w:type="dxa"/>
          </w:tcPr>
          <w:p w14:paraId="28C2B7E7" w14:textId="77777777" w:rsidR="002B6D76" w:rsidRDefault="00000000">
            <w:pPr>
              <w:pStyle w:val="ConsPlusNormal0"/>
            </w:pPr>
            <w:r>
              <w:t>Оперативное лечение пахово-бедренной грыжи с использованием видеоэндоскопических технологий</w:t>
            </w:r>
          </w:p>
        </w:tc>
        <w:tc>
          <w:tcPr>
            <w:tcW w:w="1134" w:type="dxa"/>
          </w:tcPr>
          <w:p w14:paraId="5115EEDC" w14:textId="77777777" w:rsidR="002B6D76" w:rsidRDefault="002B6D76">
            <w:pPr>
              <w:pStyle w:val="ConsPlusNormal0"/>
            </w:pPr>
          </w:p>
        </w:tc>
        <w:tc>
          <w:tcPr>
            <w:tcW w:w="1077" w:type="dxa"/>
          </w:tcPr>
          <w:p w14:paraId="517954DF" w14:textId="77777777" w:rsidR="002B6D76" w:rsidRDefault="002B6D76">
            <w:pPr>
              <w:pStyle w:val="ConsPlusNormal0"/>
            </w:pPr>
          </w:p>
        </w:tc>
        <w:tc>
          <w:tcPr>
            <w:tcW w:w="1134" w:type="dxa"/>
          </w:tcPr>
          <w:p w14:paraId="36B9DEE1" w14:textId="77777777" w:rsidR="002B6D76" w:rsidRDefault="00000000">
            <w:pPr>
              <w:pStyle w:val="ConsPlusNormal0"/>
              <w:jc w:val="center"/>
            </w:pPr>
            <w:r>
              <w:t>+</w:t>
            </w:r>
          </w:p>
        </w:tc>
        <w:tc>
          <w:tcPr>
            <w:tcW w:w="1077" w:type="dxa"/>
          </w:tcPr>
          <w:p w14:paraId="13A83ED9" w14:textId="77777777" w:rsidR="002B6D76" w:rsidRDefault="002B6D76">
            <w:pPr>
              <w:pStyle w:val="ConsPlusNormal0"/>
            </w:pPr>
          </w:p>
        </w:tc>
      </w:tr>
      <w:tr w:rsidR="002B6D76" w14:paraId="64B3EA6C" w14:textId="77777777">
        <w:tc>
          <w:tcPr>
            <w:tcW w:w="680" w:type="dxa"/>
          </w:tcPr>
          <w:p w14:paraId="1A0A9379" w14:textId="77777777" w:rsidR="002B6D76" w:rsidRDefault="00000000">
            <w:pPr>
              <w:pStyle w:val="ConsPlusNormal0"/>
              <w:jc w:val="center"/>
            </w:pPr>
            <w:r>
              <w:t>113.</w:t>
            </w:r>
          </w:p>
        </w:tc>
        <w:tc>
          <w:tcPr>
            <w:tcW w:w="2098" w:type="dxa"/>
          </w:tcPr>
          <w:p w14:paraId="22C85529" w14:textId="77777777" w:rsidR="002B6D76" w:rsidRDefault="00000000">
            <w:pPr>
              <w:pStyle w:val="ConsPlusNormal0"/>
            </w:pPr>
            <w:r>
              <w:t>A16.26.093.002</w:t>
            </w:r>
          </w:p>
        </w:tc>
        <w:tc>
          <w:tcPr>
            <w:tcW w:w="2098" w:type="dxa"/>
          </w:tcPr>
          <w:p w14:paraId="7A77D551" w14:textId="77777777" w:rsidR="002B6D76" w:rsidRDefault="00000000">
            <w:pPr>
              <w:pStyle w:val="ConsPlusNormal0"/>
            </w:pPr>
            <w:r>
              <w:t>Факоэмульсификация с имплантацией интраокулярной линзы</w:t>
            </w:r>
          </w:p>
        </w:tc>
        <w:tc>
          <w:tcPr>
            <w:tcW w:w="1928" w:type="dxa"/>
          </w:tcPr>
          <w:p w14:paraId="623F72F1" w14:textId="77777777" w:rsidR="002B6D76" w:rsidRDefault="00000000">
            <w:pPr>
              <w:pStyle w:val="ConsPlusNormal0"/>
            </w:pPr>
            <w:r>
              <w:t>A16.26.049.005</w:t>
            </w:r>
          </w:p>
        </w:tc>
        <w:tc>
          <w:tcPr>
            <w:tcW w:w="2268" w:type="dxa"/>
          </w:tcPr>
          <w:p w14:paraId="372984C2" w14:textId="77777777" w:rsidR="002B6D76" w:rsidRDefault="00000000">
            <w:pPr>
              <w:pStyle w:val="ConsPlusNormal0"/>
            </w:pPr>
            <w:r>
              <w:t>Неавтоматизированная эндотекатопластика</w:t>
            </w:r>
          </w:p>
        </w:tc>
        <w:tc>
          <w:tcPr>
            <w:tcW w:w="1134" w:type="dxa"/>
          </w:tcPr>
          <w:p w14:paraId="4ED6CDF5" w14:textId="77777777" w:rsidR="002B6D76" w:rsidRDefault="002B6D76">
            <w:pPr>
              <w:pStyle w:val="ConsPlusNormal0"/>
            </w:pPr>
          </w:p>
        </w:tc>
        <w:tc>
          <w:tcPr>
            <w:tcW w:w="1077" w:type="dxa"/>
          </w:tcPr>
          <w:p w14:paraId="21A814C9" w14:textId="77777777" w:rsidR="002B6D76" w:rsidRDefault="002B6D76">
            <w:pPr>
              <w:pStyle w:val="ConsPlusNormal0"/>
            </w:pPr>
          </w:p>
        </w:tc>
        <w:tc>
          <w:tcPr>
            <w:tcW w:w="1134" w:type="dxa"/>
          </w:tcPr>
          <w:p w14:paraId="48322242" w14:textId="77777777" w:rsidR="002B6D76" w:rsidRDefault="00000000">
            <w:pPr>
              <w:pStyle w:val="ConsPlusNormal0"/>
              <w:jc w:val="center"/>
            </w:pPr>
            <w:r>
              <w:t>+</w:t>
            </w:r>
          </w:p>
        </w:tc>
        <w:tc>
          <w:tcPr>
            <w:tcW w:w="1077" w:type="dxa"/>
          </w:tcPr>
          <w:p w14:paraId="46592381" w14:textId="77777777" w:rsidR="002B6D76" w:rsidRDefault="002B6D76">
            <w:pPr>
              <w:pStyle w:val="ConsPlusNormal0"/>
            </w:pPr>
          </w:p>
        </w:tc>
      </w:tr>
      <w:tr w:rsidR="002B6D76" w14:paraId="32C5CADE" w14:textId="77777777">
        <w:tc>
          <w:tcPr>
            <w:tcW w:w="680" w:type="dxa"/>
          </w:tcPr>
          <w:p w14:paraId="653513EA" w14:textId="77777777" w:rsidR="002B6D76" w:rsidRDefault="00000000">
            <w:pPr>
              <w:pStyle w:val="ConsPlusNormal0"/>
              <w:jc w:val="center"/>
            </w:pPr>
            <w:r>
              <w:t>114.</w:t>
            </w:r>
          </w:p>
        </w:tc>
        <w:tc>
          <w:tcPr>
            <w:tcW w:w="2098" w:type="dxa"/>
          </w:tcPr>
          <w:p w14:paraId="4049DA50" w14:textId="77777777" w:rsidR="002B6D76" w:rsidRDefault="00000000">
            <w:pPr>
              <w:pStyle w:val="ConsPlusNormal0"/>
            </w:pPr>
            <w:r>
              <w:t>A16.26.049.004</w:t>
            </w:r>
          </w:p>
        </w:tc>
        <w:tc>
          <w:tcPr>
            <w:tcW w:w="2098" w:type="dxa"/>
          </w:tcPr>
          <w:p w14:paraId="6C4914E3" w14:textId="77777777" w:rsidR="002B6D76" w:rsidRDefault="00000000">
            <w:pPr>
              <w:pStyle w:val="ConsPlusNormal0"/>
            </w:pPr>
            <w:r>
              <w:t>Послойная кератопластика</w:t>
            </w:r>
          </w:p>
        </w:tc>
        <w:tc>
          <w:tcPr>
            <w:tcW w:w="1928" w:type="dxa"/>
          </w:tcPr>
          <w:p w14:paraId="4AB342E6" w14:textId="77777777" w:rsidR="002B6D76" w:rsidRDefault="00000000">
            <w:pPr>
              <w:pStyle w:val="ConsPlusNormal0"/>
            </w:pPr>
            <w:r>
              <w:t>A16.26.093.002</w:t>
            </w:r>
          </w:p>
        </w:tc>
        <w:tc>
          <w:tcPr>
            <w:tcW w:w="2268" w:type="dxa"/>
          </w:tcPr>
          <w:p w14:paraId="5A1A43E6" w14:textId="77777777" w:rsidR="002B6D76" w:rsidRDefault="00000000">
            <w:pPr>
              <w:pStyle w:val="ConsPlusNormal0"/>
            </w:pPr>
            <w:r>
              <w:t>Факоэмульсификация с имплантацией интраокулярной линзы</w:t>
            </w:r>
          </w:p>
        </w:tc>
        <w:tc>
          <w:tcPr>
            <w:tcW w:w="1134" w:type="dxa"/>
          </w:tcPr>
          <w:p w14:paraId="3CABC04C" w14:textId="77777777" w:rsidR="002B6D76" w:rsidRDefault="002B6D76">
            <w:pPr>
              <w:pStyle w:val="ConsPlusNormal0"/>
            </w:pPr>
          </w:p>
        </w:tc>
        <w:tc>
          <w:tcPr>
            <w:tcW w:w="1077" w:type="dxa"/>
          </w:tcPr>
          <w:p w14:paraId="23FCF31C" w14:textId="77777777" w:rsidR="002B6D76" w:rsidRDefault="002B6D76">
            <w:pPr>
              <w:pStyle w:val="ConsPlusNormal0"/>
            </w:pPr>
          </w:p>
        </w:tc>
        <w:tc>
          <w:tcPr>
            <w:tcW w:w="1134" w:type="dxa"/>
          </w:tcPr>
          <w:p w14:paraId="3A07484C" w14:textId="77777777" w:rsidR="002B6D76" w:rsidRDefault="00000000">
            <w:pPr>
              <w:pStyle w:val="ConsPlusNormal0"/>
              <w:jc w:val="center"/>
            </w:pPr>
            <w:r>
              <w:t>+</w:t>
            </w:r>
          </w:p>
        </w:tc>
        <w:tc>
          <w:tcPr>
            <w:tcW w:w="1077" w:type="dxa"/>
          </w:tcPr>
          <w:p w14:paraId="446D5E41" w14:textId="77777777" w:rsidR="002B6D76" w:rsidRDefault="002B6D76">
            <w:pPr>
              <w:pStyle w:val="ConsPlusNormal0"/>
            </w:pPr>
          </w:p>
        </w:tc>
      </w:tr>
      <w:tr w:rsidR="002B6D76" w14:paraId="345A5784" w14:textId="77777777">
        <w:tc>
          <w:tcPr>
            <w:tcW w:w="680" w:type="dxa"/>
          </w:tcPr>
          <w:p w14:paraId="690465A9" w14:textId="77777777" w:rsidR="002B6D76" w:rsidRDefault="00000000">
            <w:pPr>
              <w:pStyle w:val="ConsPlusNormal0"/>
              <w:jc w:val="center"/>
            </w:pPr>
            <w:r>
              <w:t>115.</w:t>
            </w:r>
          </w:p>
        </w:tc>
        <w:tc>
          <w:tcPr>
            <w:tcW w:w="2098" w:type="dxa"/>
          </w:tcPr>
          <w:p w14:paraId="68BCFB61" w14:textId="77777777" w:rsidR="002B6D76" w:rsidRDefault="00000000">
            <w:pPr>
              <w:pStyle w:val="ConsPlusNormal0"/>
            </w:pPr>
            <w:r>
              <w:t>A16.26.089.002</w:t>
            </w:r>
          </w:p>
        </w:tc>
        <w:tc>
          <w:tcPr>
            <w:tcW w:w="2098" w:type="dxa"/>
          </w:tcPr>
          <w:p w14:paraId="3504A329" w14:textId="77777777" w:rsidR="002B6D76" w:rsidRDefault="00000000">
            <w:pPr>
              <w:pStyle w:val="ConsPlusNormal0"/>
            </w:pPr>
            <w:r>
              <w:t>Витреоэктомия задняя субтотальная закрытая</w:t>
            </w:r>
          </w:p>
        </w:tc>
        <w:tc>
          <w:tcPr>
            <w:tcW w:w="1928" w:type="dxa"/>
          </w:tcPr>
          <w:p w14:paraId="0DF43D74" w14:textId="77777777" w:rsidR="002B6D76" w:rsidRDefault="00000000">
            <w:pPr>
              <w:pStyle w:val="ConsPlusNormal0"/>
            </w:pPr>
            <w:r>
              <w:t>A16.26.093.002</w:t>
            </w:r>
          </w:p>
        </w:tc>
        <w:tc>
          <w:tcPr>
            <w:tcW w:w="2268" w:type="dxa"/>
          </w:tcPr>
          <w:p w14:paraId="6DE651A5" w14:textId="77777777" w:rsidR="002B6D76" w:rsidRDefault="00000000">
            <w:pPr>
              <w:pStyle w:val="ConsPlusNormal0"/>
            </w:pPr>
            <w:r>
              <w:t>Факоэмульсификация с имплантацией интраокулярной линзы</w:t>
            </w:r>
          </w:p>
        </w:tc>
        <w:tc>
          <w:tcPr>
            <w:tcW w:w="1134" w:type="dxa"/>
          </w:tcPr>
          <w:p w14:paraId="37D72439" w14:textId="77777777" w:rsidR="002B6D76" w:rsidRDefault="002B6D76">
            <w:pPr>
              <w:pStyle w:val="ConsPlusNormal0"/>
            </w:pPr>
          </w:p>
        </w:tc>
        <w:tc>
          <w:tcPr>
            <w:tcW w:w="1077" w:type="dxa"/>
          </w:tcPr>
          <w:p w14:paraId="53956D28" w14:textId="77777777" w:rsidR="002B6D76" w:rsidRDefault="002B6D76">
            <w:pPr>
              <w:pStyle w:val="ConsPlusNormal0"/>
            </w:pPr>
          </w:p>
        </w:tc>
        <w:tc>
          <w:tcPr>
            <w:tcW w:w="1134" w:type="dxa"/>
          </w:tcPr>
          <w:p w14:paraId="26897831" w14:textId="77777777" w:rsidR="002B6D76" w:rsidRDefault="00000000">
            <w:pPr>
              <w:pStyle w:val="ConsPlusNormal0"/>
              <w:jc w:val="center"/>
            </w:pPr>
            <w:r>
              <w:t>+</w:t>
            </w:r>
          </w:p>
        </w:tc>
        <w:tc>
          <w:tcPr>
            <w:tcW w:w="1077" w:type="dxa"/>
          </w:tcPr>
          <w:p w14:paraId="02D4AF6B" w14:textId="77777777" w:rsidR="002B6D76" w:rsidRDefault="002B6D76">
            <w:pPr>
              <w:pStyle w:val="ConsPlusNormal0"/>
            </w:pPr>
          </w:p>
        </w:tc>
      </w:tr>
      <w:tr w:rsidR="002B6D76" w14:paraId="05C3C6F7" w14:textId="77777777">
        <w:tc>
          <w:tcPr>
            <w:tcW w:w="680" w:type="dxa"/>
          </w:tcPr>
          <w:p w14:paraId="08DC2CEA" w14:textId="77777777" w:rsidR="002B6D76" w:rsidRDefault="00000000">
            <w:pPr>
              <w:pStyle w:val="ConsPlusNormal0"/>
              <w:jc w:val="center"/>
            </w:pPr>
            <w:r>
              <w:t>116.</w:t>
            </w:r>
          </w:p>
        </w:tc>
        <w:tc>
          <w:tcPr>
            <w:tcW w:w="2098" w:type="dxa"/>
          </w:tcPr>
          <w:p w14:paraId="01B3BBD8" w14:textId="77777777" w:rsidR="002B6D76" w:rsidRDefault="00000000">
            <w:pPr>
              <w:pStyle w:val="ConsPlusNormal0"/>
            </w:pPr>
            <w:r>
              <w:t>A16.09.026.004</w:t>
            </w:r>
          </w:p>
        </w:tc>
        <w:tc>
          <w:tcPr>
            <w:tcW w:w="2098" w:type="dxa"/>
          </w:tcPr>
          <w:p w14:paraId="6739EEBC" w14:textId="77777777" w:rsidR="002B6D76" w:rsidRDefault="00000000">
            <w:pPr>
              <w:pStyle w:val="ConsPlusNormal0"/>
            </w:pPr>
            <w:r>
              <w:t>Пластика диафрагмы с использованием видеоэндоскопических технологий</w:t>
            </w:r>
          </w:p>
        </w:tc>
        <w:tc>
          <w:tcPr>
            <w:tcW w:w="1928" w:type="dxa"/>
          </w:tcPr>
          <w:p w14:paraId="34889504" w14:textId="77777777" w:rsidR="002B6D76" w:rsidRDefault="00000000">
            <w:pPr>
              <w:pStyle w:val="ConsPlusNormal0"/>
            </w:pPr>
            <w:r>
              <w:t>A16.16.032.002</w:t>
            </w:r>
          </w:p>
        </w:tc>
        <w:tc>
          <w:tcPr>
            <w:tcW w:w="2268" w:type="dxa"/>
          </w:tcPr>
          <w:p w14:paraId="76C98873" w14:textId="77777777" w:rsidR="002B6D76" w:rsidRDefault="00000000">
            <w:pPr>
              <w:pStyle w:val="ConsPlusNormal0"/>
            </w:pPr>
            <w:r>
              <w:t>Эндоскопическая кардиодилятация пищевода баллонным кардиодилятатором</w:t>
            </w:r>
          </w:p>
        </w:tc>
        <w:tc>
          <w:tcPr>
            <w:tcW w:w="1134" w:type="dxa"/>
          </w:tcPr>
          <w:p w14:paraId="2C84A75A" w14:textId="77777777" w:rsidR="002B6D76" w:rsidRDefault="002B6D76">
            <w:pPr>
              <w:pStyle w:val="ConsPlusNormal0"/>
            </w:pPr>
          </w:p>
        </w:tc>
        <w:tc>
          <w:tcPr>
            <w:tcW w:w="1077" w:type="dxa"/>
          </w:tcPr>
          <w:p w14:paraId="78150008" w14:textId="77777777" w:rsidR="002B6D76" w:rsidRDefault="002B6D76">
            <w:pPr>
              <w:pStyle w:val="ConsPlusNormal0"/>
            </w:pPr>
          </w:p>
        </w:tc>
        <w:tc>
          <w:tcPr>
            <w:tcW w:w="1134" w:type="dxa"/>
          </w:tcPr>
          <w:p w14:paraId="58AF3907" w14:textId="77777777" w:rsidR="002B6D76" w:rsidRDefault="002B6D76">
            <w:pPr>
              <w:pStyle w:val="ConsPlusNormal0"/>
            </w:pPr>
          </w:p>
        </w:tc>
        <w:tc>
          <w:tcPr>
            <w:tcW w:w="1077" w:type="dxa"/>
          </w:tcPr>
          <w:p w14:paraId="552BA0C7" w14:textId="77777777" w:rsidR="002B6D76" w:rsidRDefault="00000000">
            <w:pPr>
              <w:pStyle w:val="ConsPlusNormal0"/>
              <w:jc w:val="center"/>
            </w:pPr>
            <w:r>
              <w:t>+</w:t>
            </w:r>
          </w:p>
        </w:tc>
      </w:tr>
      <w:tr w:rsidR="002B6D76" w14:paraId="060F4D5D" w14:textId="77777777">
        <w:tc>
          <w:tcPr>
            <w:tcW w:w="680" w:type="dxa"/>
          </w:tcPr>
          <w:p w14:paraId="42B4AEF2" w14:textId="77777777" w:rsidR="002B6D76" w:rsidRDefault="00000000">
            <w:pPr>
              <w:pStyle w:val="ConsPlusNormal0"/>
              <w:jc w:val="center"/>
            </w:pPr>
            <w:r>
              <w:t>117.</w:t>
            </w:r>
          </w:p>
        </w:tc>
        <w:tc>
          <w:tcPr>
            <w:tcW w:w="2098" w:type="dxa"/>
          </w:tcPr>
          <w:p w14:paraId="28A8631D" w14:textId="77777777" w:rsidR="002B6D76" w:rsidRDefault="00000000">
            <w:pPr>
              <w:pStyle w:val="ConsPlusNormal0"/>
            </w:pPr>
            <w:r>
              <w:t>A16.28.004.001</w:t>
            </w:r>
          </w:p>
        </w:tc>
        <w:tc>
          <w:tcPr>
            <w:tcW w:w="2098" w:type="dxa"/>
          </w:tcPr>
          <w:p w14:paraId="5EEF2A46" w14:textId="77777777" w:rsidR="002B6D76" w:rsidRDefault="00000000">
            <w:pPr>
              <w:pStyle w:val="ConsPlusNormal0"/>
            </w:pPr>
            <w:r>
              <w:t>Лапароскопическая нефрэктомия</w:t>
            </w:r>
          </w:p>
        </w:tc>
        <w:tc>
          <w:tcPr>
            <w:tcW w:w="1928" w:type="dxa"/>
          </w:tcPr>
          <w:p w14:paraId="183597FF" w14:textId="77777777" w:rsidR="002B6D76" w:rsidRDefault="00000000">
            <w:pPr>
              <w:pStyle w:val="ConsPlusNormal0"/>
            </w:pPr>
            <w:r>
              <w:t>A16.21.002</w:t>
            </w:r>
          </w:p>
        </w:tc>
        <w:tc>
          <w:tcPr>
            <w:tcW w:w="2268" w:type="dxa"/>
          </w:tcPr>
          <w:p w14:paraId="5B14DFEF" w14:textId="77777777" w:rsidR="002B6D76" w:rsidRDefault="00000000">
            <w:pPr>
              <w:pStyle w:val="ConsPlusNormal0"/>
            </w:pPr>
            <w:r>
              <w:t>Трансуретральная резекция простаты</w:t>
            </w:r>
          </w:p>
        </w:tc>
        <w:tc>
          <w:tcPr>
            <w:tcW w:w="1134" w:type="dxa"/>
          </w:tcPr>
          <w:p w14:paraId="4ADFCCE8" w14:textId="77777777" w:rsidR="002B6D76" w:rsidRDefault="002B6D76">
            <w:pPr>
              <w:pStyle w:val="ConsPlusNormal0"/>
            </w:pPr>
          </w:p>
        </w:tc>
        <w:tc>
          <w:tcPr>
            <w:tcW w:w="1077" w:type="dxa"/>
          </w:tcPr>
          <w:p w14:paraId="06C4CE81" w14:textId="77777777" w:rsidR="002B6D76" w:rsidRDefault="002B6D76">
            <w:pPr>
              <w:pStyle w:val="ConsPlusNormal0"/>
            </w:pPr>
          </w:p>
        </w:tc>
        <w:tc>
          <w:tcPr>
            <w:tcW w:w="1134" w:type="dxa"/>
          </w:tcPr>
          <w:p w14:paraId="4732E5C2" w14:textId="77777777" w:rsidR="002B6D76" w:rsidRDefault="002B6D76">
            <w:pPr>
              <w:pStyle w:val="ConsPlusNormal0"/>
            </w:pPr>
          </w:p>
        </w:tc>
        <w:tc>
          <w:tcPr>
            <w:tcW w:w="1077" w:type="dxa"/>
          </w:tcPr>
          <w:p w14:paraId="06A5147A" w14:textId="77777777" w:rsidR="002B6D76" w:rsidRDefault="00000000">
            <w:pPr>
              <w:pStyle w:val="ConsPlusNormal0"/>
              <w:jc w:val="center"/>
            </w:pPr>
            <w:r>
              <w:t>+</w:t>
            </w:r>
          </w:p>
        </w:tc>
      </w:tr>
      <w:tr w:rsidR="002B6D76" w14:paraId="3EE1079F" w14:textId="77777777">
        <w:tc>
          <w:tcPr>
            <w:tcW w:w="680" w:type="dxa"/>
          </w:tcPr>
          <w:p w14:paraId="14178F60" w14:textId="77777777" w:rsidR="002B6D76" w:rsidRDefault="00000000">
            <w:pPr>
              <w:pStyle w:val="ConsPlusNormal0"/>
              <w:jc w:val="center"/>
            </w:pPr>
            <w:r>
              <w:t>118.</w:t>
            </w:r>
          </w:p>
        </w:tc>
        <w:tc>
          <w:tcPr>
            <w:tcW w:w="2098" w:type="dxa"/>
          </w:tcPr>
          <w:p w14:paraId="66E41E41" w14:textId="77777777" w:rsidR="002B6D76" w:rsidRDefault="00000000">
            <w:pPr>
              <w:pStyle w:val="ConsPlusNormal0"/>
            </w:pPr>
            <w:r>
              <w:t>A16.26.089.002</w:t>
            </w:r>
          </w:p>
        </w:tc>
        <w:tc>
          <w:tcPr>
            <w:tcW w:w="2098" w:type="dxa"/>
          </w:tcPr>
          <w:p w14:paraId="58698F49" w14:textId="77777777" w:rsidR="002B6D76" w:rsidRDefault="00000000">
            <w:pPr>
              <w:pStyle w:val="ConsPlusNormal0"/>
            </w:pPr>
            <w:r>
              <w:t>Витреоэктомия задняя субтотальная закрытая</w:t>
            </w:r>
          </w:p>
        </w:tc>
        <w:tc>
          <w:tcPr>
            <w:tcW w:w="1928" w:type="dxa"/>
          </w:tcPr>
          <w:p w14:paraId="64AABE08" w14:textId="77777777" w:rsidR="002B6D76" w:rsidRDefault="00000000">
            <w:pPr>
              <w:pStyle w:val="ConsPlusNormal0"/>
            </w:pPr>
            <w:r>
              <w:t>A16.26.094</w:t>
            </w:r>
          </w:p>
        </w:tc>
        <w:tc>
          <w:tcPr>
            <w:tcW w:w="2268" w:type="dxa"/>
          </w:tcPr>
          <w:p w14:paraId="054922EF" w14:textId="77777777" w:rsidR="002B6D76" w:rsidRDefault="00000000">
            <w:pPr>
              <w:pStyle w:val="ConsPlusNormal0"/>
            </w:pPr>
            <w:r>
              <w:t>Имплантация интраокулярной линзы</w:t>
            </w:r>
          </w:p>
        </w:tc>
        <w:tc>
          <w:tcPr>
            <w:tcW w:w="1134" w:type="dxa"/>
          </w:tcPr>
          <w:p w14:paraId="61CDDF1F" w14:textId="77777777" w:rsidR="002B6D76" w:rsidRDefault="002B6D76">
            <w:pPr>
              <w:pStyle w:val="ConsPlusNormal0"/>
            </w:pPr>
          </w:p>
        </w:tc>
        <w:tc>
          <w:tcPr>
            <w:tcW w:w="1077" w:type="dxa"/>
          </w:tcPr>
          <w:p w14:paraId="31F5A039" w14:textId="77777777" w:rsidR="002B6D76" w:rsidRDefault="002B6D76">
            <w:pPr>
              <w:pStyle w:val="ConsPlusNormal0"/>
            </w:pPr>
          </w:p>
        </w:tc>
        <w:tc>
          <w:tcPr>
            <w:tcW w:w="1134" w:type="dxa"/>
          </w:tcPr>
          <w:p w14:paraId="37107D21" w14:textId="77777777" w:rsidR="002B6D76" w:rsidRDefault="002B6D76">
            <w:pPr>
              <w:pStyle w:val="ConsPlusNormal0"/>
            </w:pPr>
          </w:p>
        </w:tc>
        <w:tc>
          <w:tcPr>
            <w:tcW w:w="1077" w:type="dxa"/>
          </w:tcPr>
          <w:p w14:paraId="0E9D2D56" w14:textId="77777777" w:rsidR="002B6D76" w:rsidRDefault="00000000">
            <w:pPr>
              <w:pStyle w:val="ConsPlusNormal0"/>
              <w:jc w:val="center"/>
            </w:pPr>
            <w:r>
              <w:t>+</w:t>
            </w:r>
          </w:p>
        </w:tc>
      </w:tr>
      <w:tr w:rsidR="002B6D76" w14:paraId="60AD2E43" w14:textId="77777777">
        <w:tc>
          <w:tcPr>
            <w:tcW w:w="680" w:type="dxa"/>
          </w:tcPr>
          <w:p w14:paraId="59EE2E42" w14:textId="77777777" w:rsidR="002B6D76" w:rsidRDefault="00000000">
            <w:pPr>
              <w:pStyle w:val="ConsPlusNormal0"/>
              <w:jc w:val="center"/>
            </w:pPr>
            <w:r>
              <w:t>119.</w:t>
            </w:r>
          </w:p>
        </w:tc>
        <w:tc>
          <w:tcPr>
            <w:tcW w:w="2098" w:type="dxa"/>
          </w:tcPr>
          <w:p w14:paraId="21718F77" w14:textId="77777777" w:rsidR="002B6D76" w:rsidRDefault="00000000">
            <w:pPr>
              <w:pStyle w:val="ConsPlusNormal0"/>
            </w:pPr>
            <w:r>
              <w:t>A16.26.089.002</w:t>
            </w:r>
          </w:p>
        </w:tc>
        <w:tc>
          <w:tcPr>
            <w:tcW w:w="2098" w:type="dxa"/>
          </w:tcPr>
          <w:p w14:paraId="1C999AE1" w14:textId="77777777" w:rsidR="002B6D76" w:rsidRDefault="00000000">
            <w:pPr>
              <w:pStyle w:val="ConsPlusNormal0"/>
            </w:pPr>
            <w:r>
              <w:t>Витреоэктомия задняя субтотальная закрытая</w:t>
            </w:r>
          </w:p>
        </w:tc>
        <w:tc>
          <w:tcPr>
            <w:tcW w:w="1928" w:type="dxa"/>
          </w:tcPr>
          <w:p w14:paraId="4BD76AA0" w14:textId="77777777" w:rsidR="002B6D76" w:rsidRDefault="00000000">
            <w:pPr>
              <w:pStyle w:val="ConsPlusNormal0"/>
            </w:pPr>
            <w:r>
              <w:t>A16.26.082</w:t>
            </w:r>
          </w:p>
        </w:tc>
        <w:tc>
          <w:tcPr>
            <w:tcW w:w="2268" w:type="dxa"/>
          </w:tcPr>
          <w:p w14:paraId="22226181" w14:textId="77777777" w:rsidR="002B6D76" w:rsidRDefault="00000000">
            <w:pPr>
              <w:pStyle w:val="ConsPlusNormal0"/>
            </w:pPr>
            <w:r>
              <w:t>Круговое эпиклеральное пломбирование</w:t>
            </w:r>
          </w:p>
        </w:tc>
        <w:tc>
          <w:tcPr>
            <w:tcW w:w="1134" w:type="dxa"/>
          </w:tcPr>
          <w:p w14:paraId="1C03627D" w14:textId="77777777" w:rsidR="002B6D76" w:rsidRDefault="002B6D76">
            <w:pPr>
              <w:pStyle w:val="ConsPlusNormal0"/>
            </w:pPr>
          </w:p>
        </w:tc>
        <w:tc>
          <w:tcPr>
            <w:tcW w:w="1077" w:type="dxa"/>
          </w:tcPr>
          <w:p w14:paraId="48E619F8" w14:textId="77777777" w:rsidR="002B6D76" w:rsidRDefault="002B6D76">
            <w:pPr>
              <w:pStyle w:val="ConsPlusNormal0"/>
            </w:pPr>
          </w:p>
        </w:tc>
        <w:tc>
          <w:tcPr>
            <w:tcW w:w="1134" w:type="dxa"/>
          </w:tcPr>
          <w:p w14:paraId="3E7F20A7" w14:textId="77777777" w:rsidR="002B6D76" w:rsidRDefault="002B6D76">
            <w:pPr>
              <w:pStyle w:val="ConsPlusNormal0"/>
            </w:pPr>
          </w:p>
        </w:tc>
        <w:tc>
          <w:tcPr>
            <w:tcW w:w="1077" w:type="dxa"/>
          </w:tcPr>
          <w:p w14:paraId="2E146D2D" w14:textId="77777777" w:rsidR="002B6D76" w:rsidRDefault="00000000">
            <w:pPr>
              <w:pStyle w:val="ConsPlusNormal0"/>
              <w:jc w:val="center"/>
            </w:pPr>
            <w:r>
              <w:t>+</w:t>
            </w:r>
          </w:p>
        </w:tc>
      </w:tr>
      <w:tr w:rsidR="002B6D76" w14:paraId="7B958A4B" w14:textId="77777777">
        <w:tc>
          <w:tcPr>
            <w:tcW w:w="680" w:type="dxa"/>
          </w:tcPr>
          <w:p w14:paraId="6ED4B527" w14:textId="77777777" w:rsidR="002B6D76" w:rsidRDefault="00000000">
            <w:pPr>
              <w:pStyle w:val="ConsPlusNormal0"/>
              <w:jc w:val="center"/>
            </w:pPr>
            <w:r>
              <w:t>120.</w:t>
            </w:r>
          </w:p>
        </w:tc>
        <w:tc>
          <w:tcPr>
            <w:tcW w:w="2098" w:type="dxa"/>
          </w:tcPr>
          <w:p w14:paraId="713679D3" w14:textId="77777777" w:rsidR="002B6D76" w:rsidRDefault="00000000">
            <w:pPr>
              <w:pStyle w:val="ConsPlusNormal0"/>
            </w:pPr>
            <w:r>
              <w:t>A16.12.011.008</w:t>
            </w:r>
          </w:p>
        </w:tc>
        <w:tc>
          <w:tcPr>
            <w:tcW w:w="2098" w:type="dxa"/>
          </w:tcPr>
          <w:p w14:paraId="51EC79C7" w14:textId="77777777" w:rsidR="002B6D76" w:rsidRDefault="00000000">
            <w:pPr>
              <w:pStyle w:val="ConsPlusNormal0"/>
            </w:pPr>
            <w:r>
              <w:t>Пластика глубокой бедренной артерии</w:t>
            </w:r>
          </w:p>
        </w:tc>
        <w:tc>
          <w:tcPr>
            <w:tcW w:w="1928" w:type="dxa"/>
          </w:tcPr>
          <w:p w14:paraId="7808B74F" w14:textId="77777777" w:rsidR="002B6D76" w:rsidRDefault="00000000">
            <w:pPr>
              <w:pStyle w:val="ConsPlusNormal0"/>
            </w:pPr>
            <w:r>
              <w:t>A16.12.026</w:t>
            </w:r>
          </w:p>
        </w:tc>
        <w:tc>
          <w:tcPr>
            <w:tcW w:w="2268" w:type="dxa"/>
          </w:tcPr>
          <w:p w14:paraId="016D40BF" w14:textId="77777777" w:rsidR="002B6D76" w:rsidRDefault="00000000">
            <w:pPr>
              <w:pStyle w:val="ConsPlusNormal0"/>
            </w:pPr>
            <w:r>
              <w:t>Баллонная вазодилатация</w:t>
            </w:r>
          </w:p>
        </w:tc>
        <w:tc>
          <w:tcPr>
            <w:tcW w:w="1134" w:type="dxa"/>
          </w:tcPr>
          <w:p w14:paraId="57599A5B" w14:textId="77777777" w:rsidR="002B6D76" w:rsidRDefault="002B6D76">
            <w:pPr>
              <w:pStyle w:val="ConsPlusNormal0"/>
            </w:pPr>
          </w:p>
        </w:tc>
        <w:tc>
          <w:tcPr>
            <w:tcW w:w="1077" w:type="dxa"/>
          </w:tcPr>
          <w:p w14:paraId="23836D07" w14:textId="77777777" w:rsidR="002B6D76" w:rsidRDefault="002B6D76">
            <w:pPr>
              <w:pStyle w:val="ConsPlusNormal0"/>
            </w:pPr>
          </w:p>
        </w:tc>
        <w:tc>
          <w:tcPr>
            <w:tcW w:w="1134" w:type="dxa"/>
          </w:tcPr>
          <w:p w14:paraId="03FA6DED" w14:textId="77777777" w:rsidR="002B6D76" w:rsidRDefault="002B6D76">
            <w:pPr>
              <w:pStyle w:val="ConsPlusNormal0"/>
            </w:pPr>
          </w:p>
        </w:tc>
        <w:tc>
          <w:tcPr>
            <w:tcW w:w="1077" w:type="dxa"/>
          </w:tcPr>
          <w:p w14:paraId="3957E268" w14:textId="77777777" w:rsidR="002B6D76" w:rsidRDefault="00000000">
            <w:pPr>
              <w:pStyle w:val="ConsPlusNormal0"/>
              <w:jc w:val="center"/>
            </w:pPr>
            <w:r>
              <w:t>+</w:t>
            </w:r>
          </w:p>
        </w:tc>
      </w:tr>
      <w:tr w:rsidR="002B6D76" w14:paraId="4D573137" w14:textId="77777777">
        <w:tc>
          <w:tcPr>
            <w:tcW w:w="680" w:type="dxa"/>
          </w:tcPr>
          <w:p w14:paraId="32E74945" w14:textId="77777777" w:rsidR="002B6D76" w:rsidRDefault="00000000">
            <w:pPr>
              <w:pStyle w:val="ConsPlusNormal0"/>
              <w:jc w:val="center"/>
            </w:pPr>
            <w:r>
              <w:t>121.</w:t>
            </w:r>
          </w:p>
        </w:tc>
        <w:tc>
          <w:tcPr>
            <w:tcW w:w="2098" w:type="dxa"/>
          </w:tcPr>
          <w:p w14:paraId="6DF2B6CD" w14:textId="77777777" w:rsidR="002B6D76" w:rsidRDefault="00000000">
            <w:pPr>
              <w:pStyle w:val="ConsPlusNormal0"/>
            </w:pPr>
            <w:r>
              <w:t>A16.26.093.001</w:t>
            </w:r>
          </w:p>
        </w:tc>
        <w:tc>
          <w:tcPr>
            <w:tcW w:w="2098" w:type="dxa"/>
          </w:tcPr>
          <w:p w14:paraId="135BD567" w14:textId="77777777" w:rsidR="002B6D76" w:rsidRDefault="00000000">
            <w:pPr>
              <w:pStyle w:val="ConsPlusNormal0"/>
            </w:pPr>
            <w:r>
              <w:t>Факоэмульсификация с использованием фемтосекундного лазера</w:t>
            </w:r>
          </w:p>
        </w:tc>
        <w:tc>
          <w:tcPr>
            <w:tcW w:w="1928" w:type="dxa"/>
          </w:tcPr>
          <w:p w14:paraId="45169EDE" w14:textId="77777777" w:rsidR="002B6D76" w:rsidRDefault="00000000">
            <w:pPr>
              <w:pStyle w:val="ConsPlusNormal0"/>
            </w:pPr>
            <w:r>
              <w:t>A16.26.049.005</w:t>
            </w:r>
          </w:p>
        </w:tc>
        <w:tc>
          <w:tcPr>
            <w:tcW w:w="2268" w:type="dxa"/>
          </w:tcPr>
          <w:p w14:paraId="0FD98B4F" w14:textId="77777777" w:rsidR="002B6D76" w:rsidRDefault="00000000">
            <w:pPr>
              <w:pStyle w:val="ConsPlusNormal0"/>
            </w:pPr>
            <w:r>
              <w:t>Неавтоматизированная эндотекатопластика</w:t>
            </w:r>
          </w:p>
        </w:tc>
        <w:tc>
          <w:tcPr>
            <w:tcW w:w="1134" w:type="dxa"/>
          </w:tcPr>
          <w:p w14:paraId="27C21551" w14:textId="77777777" w:rsidR="002B6D76" w:rsidRDefault="002B6D76">
            <w:pPr>
              <w:pStyle w:val="ConsPlusNormal0"/>
            </w:pPr>
          </w:p>
        </w:tc>
        <w:tc>
          <w:tcPr>
            <w:tcW w:w="1077" w:type="dxa"/>
          </w:tcPr>
          <w:p w14:paraId="5BB88011" w14:textId="77777777" w:rsidR="002B6D76" w:rsidRDefault="002B6D76">
            <w:pPr>
              <w:pStyle w:val="ConsPlusNormal0"/>
            </w:pPr>
          </w:p>
        </w:tc>
        <w:tc>
          <w:tcPr>
            <w:tcW w:w="1134" w:type="dxa"/>
          </w:tcPr>
          <w:p w14:paraId="5015FC7E" w14:textId="77777777" w:rsidR="002B6D76" w:rsidRDefault="002B6D76">
            <w:pPr>
              <w:pStyle w:val="ConsPlusNormal0"/>
            </w:pPr>
          </w:p>
        </w:tc>
        <w:tc>
          <w:tcPr>
            <w:tcW w:w="1077" w:type="dxa"/>
          </w:tcPr>
          <w:p w14:paraId="76845253" w14:textId="77777777" w:rsidR="002B6D76" w:rsidRDefault="00000000">
            <w:pPr>
              <w:pStyle w:val="ConsPlusNormal0"/>
              <w:jc w:val="center"/>
            </w:pPr>
            <w:r>
              <w:t>+</w:t>
            </w:r>
          </w:p>
        </w:tc>
      </w:tr>
      <w:tr w:rsidR="002B6D76" w14:paraId="0A39FCE4" w14:textId="77777777">
        <w:tc>
          <w:tcPr>
            <w:tcW w:w="680" w:type="dxa"/>
          </w:tcPr>
          <w:p w14:paraId="2507D696" w14:textId="77777777" w:rsidR="002B6D76" w:rsidRDefault="00000000">
            <w:pPr>
              <w:pStyle w:val="ConsPlusNormal0"/>
              <w:jc w:val="center"/>
            </w:pPr>
            <w:r>
              <w:t>122.</w:t>
            </w:r>
          </w:p>
        </w:tc>
        <w:tc>
          <w:tcPr>
            <w:tcW w:w="2098" w:type="dxa"/>
          </w:tcPr>
          <w:p w14:paraId="38BFF689" w14:textId="77777777" w:rsidR="002B6D76" w:rsidRDefault="00000000">
            <w:pPr>
              <w:pStyle w:val="ConsPlusNormal0"/>
            </w:pPr>
            <w:r>
              <w:t>A16.26.093.001</w:t>
            </w:r>
          </w:p>
        </w:tc>
        <w:tc>
          <w:tcPr>
            <w:tcW w:w="2098" w:type="dxa"/>
          </w:tcPr>
          <w:p w14:paraId="3761A888" w14:textId="77777777" w:rsidR="002B6D76" w:rsidRDefault="00000000">
            <w:pPr>
              <w:pStyle w:val="ConsPlusNormal0"/>
            </w:pPr>
            <w:r>
              <w:t>Факоэмульсификация с использованием фемтосекундного лазера</w:t>
            </w:r>
          </w:p>
        </w:tc>
        <w:tc>
          <w:tcPr>
            <w:tcW w:w="1928" w:type="dxa"/>
          </w:tcPr>
          <w:p w14:paraId="388B3D2D" w14:textId="77777777" w:rsidR="002B6D76" w:rsidRDefault="00000000">
            <w:pPr>
              <w:pStyle w:val="ConsPlusNormal0"/>
            </w:pPr>
            <w:r>
              <w:t>A16.26.093.002</w:t>
            </w:r>
          </w:p>
        </w:tc>
        <w:tc>
          <w:tcPr>
            <w:tcW w:w="2268" w:type="dxa"/>
          </w:tcPr>
          <w:p w14:paraId="50B6C409" w14:textId="77777777" w:rsidR="002B6D76" w:rsidRDefault="00000000">
            <w:pPr>
              <w:pStyle w:val="ConsPlusNormal0"/>
            </w:pPr>
            <w:r>
              <w:t>Факоэмульсификация с имплантацией интраокулярной линзы</w:t>
            </w:r>
          </w:p>
        </w:tc>
        <w:tc>
          <w:tcPr>
            <w:tcW w:w="1134" w:type="dxa"/>
          </w:tcPr>
          <w:p w14:paraId="0E8B5B33" w14:textId="77777777" w:rsidR="002B6D76" w:rsidRDefault="002B6D76">
            <w:pPr>
              <w:pStyle w:val="ConsPlusNormal0"/>
            </w:pPr>
          </w:p>
        </w:tc>
        <w:tc>
          <w:tcPr>
            <w:tcW w:w="1077" w:type="dxa"/>
          </w:tcPr>
          <w:p w14:paraId="13366369" w14:textId="77777777" w:rsidR="002B6D76" w:rsidRDefault="002B6D76">
            <w:pPr>
              <w:pStyle w:val="ConsPlusNormal0"/>
            </w:pPr>
          </w:p>
        </w:tc>
        <w:tc>
          <w:tcPr>
            <w:tcW w:w="1134" w:type="dxa"/>
          </w:tcPr>
          <w:p w14:paraId="2890693F" w14:textId="77777777" w:rsidR="002B6D76" w:rsidRDefault="002B6D76">
            <w:pPr>
              <w:pStyle w:val="ConsPlusNormal0"/>
            </w:pPr>
          </w:p>
        </w:tc>
        <w:tc>
          <w:tcPr>
            <w:tcW w:w="1077" w:type="dxa"/>
          </w:tcPr>
          <w:p w14:paraId="47224EE8" w14:textId="77777777" w:rsidR="002B6D76" w:rsidRDefault="00000000">
            <w:pPr>
              <w:pStyle w:val="ConsPlusNormal0"/>
              <w:jc w:val="center"/>
            </w:pPr>
            <w:r>
              <w:t>+</w:t>
            </w:r>
          </w:p>
        </w:tc>
      </w:tr>
      <w:tr w:rsidR="002B6D76" w14:paraId="3DED65EE" w14:textId="77777777">
        <w:tc>
          <w:tcPr>
            <w:tcW w:w="680" w:type="dxa"/>
          </w:tcPr>
          <w:p w14:paraId="6DA76BCD" w14:textId="77777777" w:rsidR="002B6D76" w:rsidRDefault="00000000">
            <w:pPr>
              <w:pStyle w:val="ConsPlusNormal0"/>
              <w:jc w:val="center"/>
            </w:pPr>
            <w:r>
              <w:t>123.</w:t>
            </w:r>
          </w:p>
        </w:tc>
        <w:tc>
          <w:tcPr>
            <w:tcW w:w="2098" w:type="dxa"/>
          </w:tcPr>
          <w:p w14:paraId="4ADF816C" w14:textId="77777777" w:rsidR="002B6D76" w:rsidRDefault="00000000">
            <w:pPr>
              <w:pStyle w:val="ConsPlusNormal0"/>
            </w:pPr>
            <w:r>
              <w:t>A16.30.005.003</w:t>
            </w:r>
          </w:p>
        </w:tc>
        <w:tc>
          <w:tcPr>
            <w:tcW w:w="2098" w:type="dxa"/>
          </w:tcPr>
          <w:p w14:paraId="7B74E013" w14:textId="77777777" w:rsidR="002B6D76" w:rsidRDefault="00000000">
            <w:pPr>
              <w:pStyle w:val="ConsPlusNormal0"/>
            </w:pPr>
            <w:r>
              <w:t>Устранение грыжи пищеводного отверстия диафрагмы с использованием видеоэндоскопических технологий</w:t>
            </w:r>
          </w:p>
        </w:tc>
        <w:tc>
          <w:tcPr>
            <w:tcW w:w="1928" w:type="dxa"/>
          </w:tcPr>
          <w:p w14:paraId="4DC542EB" w14:textId="77777777" w:rsidR="002B6D76" w:rsidRDefault="00000000">
            <w:pPr>
              <w:pStyle w:val="ConsPlusNormal0"/>
            </w:pPr>
            <w:r>
              <w:t>A16.30.005.001</w:t>
            </w:r>
          </w:p>
        </w:tc>
        <w:tc>
          <w:tcPr>
            <w:tcW w:w="2268" w:type="dxa"/>
          </w:tcPr>
          <w:p w14:paraId="23A521B1" w14:textId="77777777" w:rsidR="002B6D76" w:rsidRDefault="00000000">
            <w:pPr>
              <w:pStyle w:val="ConsPlusNormal0"/>
            </w:pPr>
            <w:r>
              <w:t>Пластика диафрагмы с использованием импланта</w:t>
            </w:r>
          </w:p>
        </w:tc>
        <w:tc>
          <w:tcPr>
            <w:tcW w:w="1134" w:type="dxa"/>
          </w:tcPr>
          <w:p w14:paraId="110A417F" w14:textId="77777777" w:rsidR="002B6D76" w:rsidRDefault="002B6D76">
            <w:pPr>
              <w:pStyle w:val="ConsPlusNormal0"/>
            </w:pPr>
          </w:p>
        </w:tc>
        <w:tc>
          <w:tcPr>
            <w:tcW w:w="1077" w:type="dxa"/>
          </w:tcPr>
          <w:p w14:paraId="517F4F78" w14:textId="77777777" w:rsidR="002B6D76" w:rsidRDefault="002B6D76">
            <w:pPr>
              <w:pStyle w:val="ConsPlusNormal0"/>
            </w:pPr>
          </w:p>
        </w:tc>
        <w:tc>
          <w:tcPr>
            <w:tcW w:w="1134" w:type="dxa"/>
          </w:tcPr>
          <w:p w14:paraId="1C18A07D" w14:textId="77777777" w:rsidR="002B6D76" w:rsidRDefault="002B6D76">
            <w:pPr>
              <w:pStyle w:val="ConsPlusNormal0"/>
            </w:pPr>
          </w:p>
        </w:tc>
        <w:tc>
          <w:tcPr>
            <w:tcW w:w="1077" w:type="dxa"/>
          </w:tcPr>
          <w:p w14:paraId="77D1927B" w14:textId="77777777" w:rsidR="002B6D76" w:rsidRDefault="00000000">
            <w:pPr>
              <w:pStyle w:val="ConsPlusNormal0"/>
              <w:jc w:val="center"/>
            </w:pPr>
            <w:r>
              <w:t>+</w:t>
            </w:r>
          </w:p>
        </w:tc>
      </w:tr>
      <w:tr w:rsidR="002B6D76" w14:paraId="0604FE67" w14:textId="77777777">
        <w:tc>
          <w:tcPr>
            <w:tcW w:w="680" w:type="dxa"/>
          </w:tcPr>
          <w:p w14:paraId="576C2F01" w14:textId="77777777" w:rsidR="002B6D76" w:rsidRDefault="00000000">
            <w:pPr>
              <w:pStyle w:val="ConsPlusNormal0"/>
              <w:jc w:val="center"/>
            </w:pPr>
            <w:r>
              <w:t>124.</w:t>
            </w:r>
          </w:p>
        </w:tc>
        <w:tc>
          <w:tcPr>
            <w:tcW w:w="2098" w:type="dxa"/>
          </w:tcPr>
          <w:p w14:paraId="6C542781" w14:textId="77777777" w:rsidR="002B6D76" w:rsidRDefault="00000000">
            <w:pPr>
              <w:pStyle w:val="ConsPlusNormal0"/>
            </w:pPr>
            <w:r>
              <w:t>A16.20.014</w:t>
            </w:r>
          </w:p>
        </w:tc>
        <w:tc>
          <w:tcPr>
            <w:tcW w:w="2098" w:type="dxa"/>
          </w:tcPr>
          <w:p w14:paraId="737C8083" w14:textId="77777777" w:rsidR="002B6D76" w:rsidRDefault="00000000">
            <w:pPr>
              <w:pStyle w:val="ConsPlusNormal0"/>
            </w:pPr>
            <w:r>
              <w:t>Влагалищная тотальная гистерэктомия (экстирпация матки) с придатками</w:t>
            </w:r>
          </w:p>
        </w:tc>
        <w:tc>
          <w:tcPr>
            <w:tcW w:w="1928" w:type="dxa"/>
          </w:tcPr>
          <w:p w14:paraId="0A5B1D26" w14:textId="77777777" w:rsidR="002B6D76" w:rsidRDefault="00000000">
            <w:pPr>
              <w:pStyle w:val="ConsPlusNormal0"/>
            </w:pPr>
            <w:r>
              <w:t>A16.20.042.001</w:t>
            </w:r>
          </w:p>
        </w:tc>
        <w:tc>
          <w:tcPr>
            <w:tcW w:w="2268" w:type="dxa"/>
          </w:tcPr>
          <w:p w14:paraId="647A0282" w14:textId="77777777" w:rsidR="002B6D76" w:rsidRDefault="00000000">
            <w:pPr>
              <w:pStyle w:val="ConsPlusNormal0"/>
            </w:pPr>
            <w:r>
              <w:t>Слинговые операции при недержании мочи</w:t>
            </w:r>
          </w:p>
        </w:tc>
        <w:tc>
          <w:tcPr>
            <w:tcW w:w="1134" w:type="dxa"/>
          </w:tcPr>
          <w:p w14:paraId="37BF2EE9" w14:textId="77777777" w:rsidR="002B6D76" w:rsidRDefault="002B6D76">
            <w:pPr>
              <w:pStyle w:val="ConsPlusNormal0"/>
            </w:pPr>
          </w:p>
        </w:tc>
        <w:tc>
          <w:tcPr>
            <w:tcW w:w="1077" w:type="dxa"/>
          </w:tcPr>
          <w:p w14:paraId="3C7779E2" w14:textId="77777777" w:rsidR="002B6D76" w:rsidRDefault="002B6D76">
            <w:pPr>
              <w:pStyle w:val="ConsPlusNormal0"/>
            </w:pPr>
          </w:p>
        </w:tc>
        <w:tc>
          <w:tcPr>
            <w:tcW w:w="1134" w:type="dxa"/>
          </w:tcPr>
          <w:p w14:paraId="4E8BB9C1" w14:textId="77777777" w:rsidR="002B6D76" w:rsidRDefault="002B6D76">
            <w:pPr>
              <w:pStyle w:val="ConsPlusNormal0"/>
            </w:pPr>
          </w:p>
        </w:tc>
        <w:tc>
          <w:tcPr>
            <w:tcW w:w="1077" w:type="dxa"/>
          </w:tcPr>
          <w:p w14:paraId="6161F51B" w14:textId="77777777" w:rsidR="002B6D76" w:rsidRDefault="00000000">
            <w:pPr>
              <w:pStyle w:val="ConsPlusNormal0"/>
              <w:jc w:val="center"/>
            </w:pPr>
            <w:r>
              <w:t>+</w:t>
            </w:r>
          </w:p>
        </w:tc>
      </w:tr>
      <w:tr w:rsidR="002B6D76" w14:paraId="295B853D" w14:textId="77777777">
        <w:tc>
          <w:tcPr>
            <w:tcW w:w="680" w:type="dxa"/>
          </w:tcPr>
          <w:p w14:paraId="08A076FC" w14:textId="77777777" w:rsidR="002B6D76" w:rsidRDefault="00000000">
            <w:pPr>
              <w:pStyle w:val="ConsPlusNormal0"/>
              <w:jc w:val="center"/>
            </w:pPr>
            <w:r>
              <w:t>125.</w:t>
            </w:r>
          </w:p>
        </w:tc>
        <w:tc>
          <w:tcPr>
            <w:tcW w:w="2098" w:type="dxa"/>
          </w:tcPr>
          <w:p w14:paraId="0F01528E" w14:textId="77777777" w:rsidR="002B6D76" w:rsidRDefault="00000000">
            <w:pPr>
              <w:pStyle w:val="ConsPlusNormal0"/>
            </w:pPr>
            <w:r>
              <w:t>A16.20.063.001</w:t>
            </w:r>
          </w:p>
        </w:tc>
        <w:tc>
          <w:tcPr>
            <w:tcW w:w="2098" w:type="dxa"/>
          </w:tcPr>
          <w:p w14:paraId="40C8BD1F" w14:textId="77777777" w:rsidR="002B6D76" w:rsidRDefault="00000000">
            <w:pPr>
              <w:pStyle w:val="ConsPlusNormal0"/>
            </w:pPr>
            <w:r>
              <w:t>Влагалищная экстирпация матки с придатками с использованием видеоэндоскопических технологий</w:t>
            </w:r>
          </w:p>
        </w:tc>
        <w:tc>
          <w:tcPr>
            <w:tcW w:w="1928" w:type="dxa"/>
          </w:tcPr>
          <w:p w14:paraId="700C1631" w14:textId="77777777" w:rsidR="002B6D76" w:rsidRDefault="00000000">
            <w:pPr>
              <w:pStyle w:val="ConsPlusNormal0"/>
            </w:pPr>
            <w:r>
              <w:t>A16.20.042.001</w:t>
            </w:r>
          </w:p>
        </w:tc>
        <w:tc>
          <w:tcPr>
            <w:tcW w:w="2268" w:type="dxa"/>
          </w:tcPr>
          <w:p w14:paraId="1ABC3E07" w14:textId="77777777" w:rsidR="002B6D76" w:rsidRDefault="00000000">
            <w:pPr>
              <w:pStyle w:val="ConsPlusNormal0"/>
            </w:pPr>
            <w:r>
              <w:t>Слинговые операции при недержании мочи</w:t>
            </w:r>
          </w:p>
        </w:tc>
        <w:tc>
          <w:tcPr>
            <w:tcW w:w="1134" w:type="dxa"/>
          </w:tcPr>
          <w:p w14:paraId="42A45F7F" w14:textId="77777777" w:rsidR="002B6D76" w:rsidRDefault="002B6D76">
            <w:pPr>
              <w:pStyle w:val="ConsPlusNormal0"/>
            </w:pPr>
          </w:p>
        </w:tc>
        <w:tc>
          <w:tcPr>
            <w:tcW w:w="1077" w:type="dxa"/>
          </w:tcPr>
          <w:p w14:paraId="36F05385" w14:textId="77777777" w:rsidR="002B6D76" w:rsidRDefault="002B6D76">
            <w:pPr>
              <w:pStyle w:val="ConsPlusNormal0"/>
            </w:pPr>
          </w:p>
        </w:tc>
        <w:tc>
          <w:tcPr>
            <w:tcW w:w="1134" w:type="dxa"/>
          </w:tcPr>
          <w:p w14:paraId="3CC0DAA0" w14:textId="77777777" w:rsidR="002B6D76" w:rsidRDefault="002B6D76">
            <w:pPr>
              <w:pStyle w:val="ConsPlusNormal0"/>
            </w:pPr>
          </w:p>
        </w:tc>
        <w:tc>
          <w:tcPr>
            <w:tcW w:w="1077" w:type="dxa"/>
          </w:tcPr>
          <w:p w14:paraId="4D9006A3" w14:textId="77777777" w:rsidR="002B6D76" w:rsidRDefault="00000000">
            <w:pPr>
              <w:pStyle w:val="ConsPlusNormal0"/>
              <w:jc w:val="center"/>
            </w:pPr>
            <w:r>
              <w:t>+</w:t>
            </w:r>
          </w:p>
        </w:tc>
      </w:tr>
      <w:tr w:rsidR="002B6D76" w14:paraId="38E5B0E8" w14:textId="77777777">
        <w:tc>
          <w:tcPr>
            <w:tcW w:w="680" w:type="dxa"/>
          </w:tcPr>
          <w:p w14:paraId="37134FD3" w14:textId="77777777" w:rsidR="002B6D76" w:rsidRDefault="00000000">
            <w:pPr>
              <w:pStyle w:val="ConsPlusNormal0"/>
              <w:jc w:val="center"/>
            </w:pPr>
            <w:r>
              <w:t>126.</w:t>
            </w:r>
          </w:p>
        </w:tc>
        <w:tc>
          <w:tcPr>
            <w:tcW w:w="2098" w:type="dxa"/>
          </w:tcPr>
          <w:p w14:paraId="7AEA233F" w14:textId="77777777" w:rsidR="002B6D76" w:rsidRDefault="00000000">
            <w:pPr>
              <w:pStyle w:val="ConsPlusNormal0"/>
            </w:pPr>
            <w:r>
              <w:t>A16.26.049.004</w:t>
            </w:r>
          </w:p>
        </w:tc>
        <w:tc>
          <w:tcPr>
            <w:tcW w:w="2098" w:type="dxa"/>
          </w:tcPr>
          <w:p w14:paraId="035720AD" w14:textId="77777777" w:rsidR="002B6D76" w:rsidRDefault="00000000">
            <w:pPr>
              <w:pStyle w:val="ConsPlusNormal0"/>
            </w:pPr>
            <w:r>
              <w:t>Послойная кератопластика</w:t>
            </w:r>
          </w:p>
        </w:tc>
        <w:tc>
          <w:tcPr>
            <w:tcW w:w="1928" w:type="dxa"/>
          </w:tcPr>
          <w:p w14:paraId="408D38D5" w14:textId="77777777" w:rsidR="002B6D76" w:rsidRDefault="00000000">
            <w:pPr>
              <w:pStyle w:val="ConsPlusNormal0"/>
            </w:pPr>
            <w:r>
              <w:t>A16.26.093.001</w:t>
            </w:r>
          </w:p>
        </w:tc>
        <w:tc>
          <w:tcPr>
            <w:tcW w:w="2268" w:type="dxa"/>
          </w:tcPr>
          <w:p w14:paraId="04CA0EC3" w14:textId="77777777" w:rsidR="002B6D76" w:rsidRDefault="00000000">
            <w:pPr>
              <w:pStyle w:val="ConsPlusNormal0"/>
            </w:pPr>
            <w:r>
              <w:t>Факоэмульсификация с использованием фемтосекундного лазера</w:t>
            </w:r>
          </w:p>
        </w:tc>
        <w:tc>
          <w:tcPr>
            <w:tcW w:w="1134" w:type="dxa"/>
          </w:tcPr>
          <w:p w14:paraId="56A4F7F9" w14:textId="77777777" w:rsidR="002B6D76" w:rsidRDefault="002B6D76">
            <w:pPr>
              <w:pStyle w:val="ConsPlusNormal0"/>
            </w:pPr>
          </w:p>
        </w:tc>
        <w:tc>
          <w:tcPr>
            <w:tcW w:w="1077" w:type="dxa"/>
          </w:tcPr>
          <w:p w14:paraId="11CA00F3" w14:textId="77777777" w:rsidR="002B6D76" w:rsidRDefault="002B6D76">
            <w:pPr>
              <w:pStyle w:val="ConsPlusNormal0"/>
            </w:pPr>
          </w:p>
        </w:tc>
        <w:tc>
          <w:tcPr>
            <w:tcW w:w="1134" w:type="dxa"/>
          </w:tcPr>
          <w:p w14:paraId="0D931690" w14:textId="77777777" w:rsidR="002B6D76" w:rsidRDefault="002B6D76">
            <w:pPr>
              <w:pStyle w:val="ConsPlusNormal0"/>
            </w:pPr>
          </w:p>
        </w:tc>
        <w:tc>
          <w:tcPr>
            <w:tcW w:w="1077" w:type="dxa"/>
          </w:tcPr>
          <w:p w14:paraId="5ED55333" w14:textId="77777777" w:rsidR="002B6D76" w:rsidRDefault="00000000">
            <w:pPr>
              <w:pStyle w:val="ConsPlusNormal0"/>
              <w:jc w:val="center"/>
            </w:pPr>
            <w:r>
              <w:t>+</w:t>
            </w:r>
          </w:p>
        </w:tc>
      </w:tr>
      <w:tr w:rsidR="002B6D76" w14:paraId="44B9D17E" w14:textId="77777777">
        <w:tc>
          <w:tcPr>
            <w:tcW w:w="680" w:type="dxa"/>
          </w:tcPr>
          <w:p w14:paraId="5EC084E7" w14:textId="77777777" w:rsidR="002B6D76" w:rsidRDefault="00000000">
            <w:pPr>
              <w:pStyle w:val="ConsPlusNormal0"/>
              <w:jc w:val="center"/>
            </w:pPr>
            <w:r>
              <w:t>127.</w:t>
            </w:r>
          </w:p>
        </w:tc>
        <w:tc>
          <w:tcPr>
            <w:tcW w:w="2098" w:type="dxa"/>
          </w:tcPr>
          <w:p w14:paraId="1AB77CD8" w14:textId="77777777" w:rsidR="002B6D76" w:rsidRDefault="00000000">
            <w:pPr>
              <w:pStyle w:val="ConsPlusNormal0"/>
            </w:pPr>
            <w:r>
              <w:t>A16.12.009.001</w:t>
            </w:r>
          </w:p>
        </w:tc>
        <w:tc>
          <w:tcPr>
            <w:tcW w:w="2098" w:type="dxa"/>
          </w:tcPr>
          <w:p w14:paraId="0C3D25AA" w14:textId="77777777" w:rsidR="002B6D76" w:rsidRDefault="00000000">
            <w:pPr>
              <w:pStyle w:val="ConsPlusNormal0"/>
            </w:pPr>
            <w:r>
              <w:t>Тромбоэктомия из сосудистого протеза</w:t>
            </w:r>
          </w:p>
        </w:tc>
        <w:tc>
          <w:tcPr>
            <w:tcW w:w="1928" w:type="dxa"/>
          </w:tcPr>
          <w:p w14:paraId="20DAB144" w14:textId="77777777" w:rsidR="002B6D76" w:rsidRDefault="00000000">
            <w:pPr>
              <w:pStyle w:val="ConsPlusNormal0"/>
            </w:pPr>
            <w:r>
              <w:t>A16.12.026.018</w:t>
            </w:r>
          </w:p>
        </w:tc>
        <w:tc>
          <w:tcPr>
            <w:tcW w:w="2268" w:type="dxa"/>
          </w:tcPr>
          <w:p w14:paraId="00CF54A0" w14:textId="77777777" w:rsidR="002B6D76" w:rsidRDefault="00000000">
            <w:pPr>
              <w:pStyle w:val="ConsPlusNormal0"/>
            </w:pPr>
            <w:r>
              <w:t>Баллонная ангиопластика подвздошной артерии</w:t>
            </w:r>
          </w:p>
        </w:tc>
        <w:tc>
          <w:tcPr>
            <w:tcW w:w="1134" w:type="dxa"/>
          </w:tcPr>
          <w:p w14:paraId="2CEE2637" w14:textId="77777777" w:rsidR="002B6D76" w:rsidRDefault="002B6D76">
            <w:pPr>
              <w:pStyle w:val="ConsPlusNormal0"/>
            </w:pPr>
          </w:p>
        </w:tc>
        <w:tc>
          <w:tcPr>
            <w:tcW w:w="1077" w:type="dxa"/>
          </w:tcPr>
          <w:p w14:paraId="473CC647" w14:textId="77777777" w:rsidR="002B6D76" w:rsidRDefault="002B6D76">
            <w:pPr>
              <w:pStyle w:val="ConsPlusNormal0"/>
            </w:pPr>
          </w:p>
        </w:tc>
        <w:tc>
          <w:tcPr>
            <w:tcW w:w="1134" w:type="dxa"/>
          </w:tcPr>
          <w:p w14:paraId="018F5CEA" w14:textId="77777777" w:rsidR="002B6D76" w:rsidRDefault="002B6D76">
            <w:pPr>
              <w:pStyle w:val="ConsPlusNormal0"/>
            </w:pPr>
          </w:p>
        </w:tc>
        <w:tc>
          <w:tcPr>
            <w:tcW w:w="1077" w:type="dxa"/>
          </w:tcPr>
          <w:p w14:paraId="73EC20F8" w14:textId="77777777" w:rsidR="002B6D76" w:rsidRDefault="00000000">
            <w:pPr>
              <w:pStyle w:val="ConsPlusNormal0"/>
              <w:jc w:val="center"/>
            </w:pPr>
            <w:r>
              <w:t>+</w:t>
            </w:r>
          </w:p>
        </w:tc>
      </w:tr>
      <w:tr w:rsidR="002B6D76" w14:paraId="309A002E" w14:textId="77777777">
        <w:tc>
          <w:tcPr>
            <w:tcW w:w="680" w:type="dxa"/>
          </w:tcPr>
          <w:p w14:paraId="27A6967B" w14:textId="77777777" w:rsidR="002B6D76" w:rsidRDefault="00000000">
            <w:pPr>
              <w:pStyle w:val="ConsPlusNormal0"/>
              <w:jc w:val="center"/>
            </w:pPr>
            <w:r>
              <w:t>128.</w:t>
            </w:r>
          </w:p>
        </w:tc>
        <w:tc>
          <w:tcPr>
            <w:tcW w:w="2098" w:type="dxa"/>
          </w:tcPr>
          <w:p w14:paraId="3CE7C001" w14:textId="77777777" w:rsidR="002B6D76" w:rsidRDefault="00000000">
            <w:pPr>
              <w:pStyle w:val="ConsPlusNormal0"/>
            </w:pPr>
            <w:r>
              <w:t>A16.12.038.006</w:t>
            </w:r>
          </w:p>
        </w:tc>
        <w:tc>
          <w:tcPr>
            <w:tcW w:w="2098" w:type="dxa"/>
          </w:tcPr>
          <w:p w14:paraId="21BDBF9B" w14:textId="77777777" w:rsidR="002B6D76" w:rsidRDefault="00000000">
            <w:pPr>
              <w:pStyle w:val="ConsPlusNormal0"/>
            </w:pPr>
            <w:r>
              <w:t>Бедренно-подколенное шунтирование</w:t>
            </w:r>
          </w:p>
        </w:tc>
        <w:tc>
          <w:tcPr>
            <w:tcW w:w="1928" w:type="dxa"/>
          </w:tcPr>
          <w:p w14:paraId="076C5D9A" w14:textId="77777777" w:rsidR="002B6D76" w:rsidRDefault="00000000">
            <w:pPr>
              <w:pStyle w:val="ConsPlusNormal0"/>
            </w:pPr>
            <w:r>
              <w:t>A16.12.026.018</w:t>
            </w:r>
          </w:p>
        </w:tc>
        <w:tc>
          <w:tcPr>
            <w:tcW w:w="2268" w:type="dxa"/>
          </w:tcPr>
          <w:p w14:paraId="634F8A93" w14:textId="77777777" w:rsidR="002B6D76" w:rsidRDefault="00000000">
            <w:pPr>
              <w:pStyle w:val="ConsPlusNormal0"/>
            </w:pPr>
            <w:r>
              <w:t>Баллонная ангиопластика подвздошной артерии</w:t>
            </w:r>
          </w:p>
        </w:tc>
        <w:tc>
          <w:tcPr>
            <w:tcW w:w="1134" w:type="dxa"/>
          </w:tcPr>
          <w:p w14:paraId="7D841AFD" w14:textId="77777777" w:rsidR="002B6D76" w:rsidRDefault="002B6D76">
            <w:pPr>
              <w:pStyle w:val="ConsPlusNormal0"/>
            </w:pPr>
          </w:p>
        </w:tc>
        <w:tc>
          <w:tcPr>
            <w:tcW w:w="1077" w:type="dxa"/>
          </w:tcPr>
          <w:p w14:paraId="500C6A33" w14:textId="77777777" w:rsidR="002B6D76" w:rsidRDefault="002B6D76">
            <w:pPr>
              <w:pStyle w:val="ConsPlusNormal0"/>
            </w:pPr>
          </w:p>
        </w:tc>
        <w:tc>
          <w:tcPr>
            <w:tcW w:w="1134" w:type="dxa"/>
          </w:tcPr>
          <w:p w14:paraId="0752FDF9" w14:textId="77777777" w:rsidR="002B6D76" w:rsidRDefault="002B6D76">
            <w:pPr>
              <w:pStyle w:val="ConsPlusNormal0"/>
            </w:pPr>
          </w:p>
        </w:tc>
        <w:tc>
          <w:tcPr>
            <w:tcW w:w="1077" w:type="dxa"/>
          </w:tcPr>
          <w:p w14:paraId="15E5EBF6" w14:textId="77777777" w:rsidR="002B6D76" w:rsidRDefault="00000000">
            <w:pPr>
              <w:pStyle w:val="ConsPlusNormal0"/>
              <w:jc w:val="center"/>
            </w:pPr>
            <w:r>
              <w:t>+</w:t>
            </w:r>
          </w:p>
        </w:tc>
      </w:tr>
      <w:tr w:rsidR="002B6D76" w14:paraId="1FB6CDF9" w14:textId="77777777">
        <w:tc>
          <w:tcPr>
            <w:tcW w:w="680" w:type="dxa"/>
          </w:tcPr>
          <w:p w14:paraId="1F05A6F3" w14:textId="77777777" w:rsidR="002B6D76" w:rsidRDefault="00000000">
            <w:pPr>
              <w:pStyle w:val="ConsPlusNormal0"/>
              <w:jc w:val="center"/>
            </w:pPr>
            <w:r>
              <w:t>129.</w:t>
            </w:r>
          </w:p>
        </w:tc>
        <w:tc>
          <w:tcPr>
            <w:tcW w:w="2098" w:type="dxa"/>
          </w:tcPr>
          <w:p w14:paraId="36E281A2" w14:textId="77777777" w:rsidR="002B6D76" w:rsidRDefault="00000000">
            <w:pPr>
              <w:pStyle w:val="ConsPlusNormal0"/>
            </w:pPr>
            <w:r>
              <w:t>A16.12.009.001</w:t>
            </w:r>
          </w:p>
        </w:tc>
        <w:tc>
          <w:tcPr>
            <w:tcW w:w="2098" w:type="dxa"/>
          </w:tcPr>
          <w:p w14:paraId="2A93F706" w14:textId="77777777" w:rsidR="002B6D76" w:rsidRDefault="00000000">
            <w:pPr>
              <w:pStyle w:val="ConsPlusNormal0"/>
            </w:pPr>
            <w:r>
              <w:t>Тромбоэктомия из сосудистого протеза</w:t>
            </w:r>
          </w:p>
        </w:tc>
        <w:tc>
          <w:tcPr>
            <w:tcW w:w="1928" w:type="dxa"/>
          </w:tcPr>
          <w:p w14:paraId="09786C7C" w14:textId="77777777" w:rsidR="002B6D76" w:rsidRDefault="00000000">
            <w:pPr>
              <w:pStyle w:val="ConsPlusNormal0"/>
            </w:pPr>
            <w:r>
              <w:t>A16.12.028</w:t>
            </w:r>
          </w:p>
        </w:tc>
        <w:tc>
          <w:tcPr>
            <w:tcW w:w="2268" w:type="dxa"/>
          </w:tcPr>
          <w:p w14:paraId="6BE69993" w14:textId="77777777" w:rsidR="002B6D76" w:rsidRDefault="00000000">
            <w:pPr>
              <w:pStyle w:val="ConsPlusNormal0"/>
            </w:pPr>
            <w:r>
              <w:t>Установка стента в сосуд</w:t>
            </w:r>
          </w:p>
        </w:tc>
        <w:tc>
          <w:tcPr>
            <w:tcW w:w="1134" w:type="dxa"/>
          </w:tcPr>
          <w:p w14:paraId="089E9604" w14:textId="77777777" w:rsidR="002B6D76" w:rsidRDefault="002B6D76">
            <w:pPr>
              <w:pStyle w:val="ConsPlusNormal0"/>
            </w:pPr>
          </w:p>
        </w:tc>
        <w:tc>
          <w:tcPr>
            <w:tcW w:w="1077" w:type="dxa"/>
          </w:tcPr>
          <w:p w14:paraId="46EDC370" w14:textId="77777777" w:rsidR="002B6D76" w:rsidRDefault="002B6D76">
            <w:pPr>
              <w:pStyle w:val="ConsPlusNormal0"/>
            </w:pPr>
          </w:p>
        </w:tc>
        <w:tc>
          <w:tcPr>
            <w:tcW w:w="1134" w:type="dxa"/>
          </w:tcPr>
          <w:p w14:paraId="2A6F6B11" w14:textId="77777777" w:rsidR="002B6D76" w:rsidRDefault="002B6D76">
            <w:pPr>
              <w:pStyle w:val="ConsPlusNormal0"/>
            </w:pPr>
          </w:p>
        </w:tc>
        <w:tc>
          <w:tcPr>
            <w:tcW w:w="1077" w:type="dxa"/>
          </w:tcPr>
          <w:p w14:paraId="0F6B3AAE" w14:textId="77777777" w:rsidR="002B6D76" w:rsidRDefault="00000000">
            <w:pPr>
              <w:pStyle w:val="ConsPlusNormal0"/>
              <w:jc w:val="center"/>
            </w:pPr>
            <w:r>
              <w:t>+</w:t>
            </w:r>
          </w:p>
        </w:tc>
      </w:tr>
      <w:tr w:rsidR="002B6D76" w14:paraId="01228326" w14:textId="77777777">
        <w:tc>
          <w:tcPr>
            <w:tcW w:w="680" w:type="dxa"/>
          </w:tcPr>
          <w:p w14:paraId="43089C1A" w14:textId="77777777" w:rsidR="002B6D76" w:rsidRDefault="00000000">
            <w:pPr>
              <w:pStyle w:val="ConsPlusNormal0"/>
              <w:jc w:val="center"/>
            </w:pPr>
            <w:r>
              <w:t>130.</w:t>
            </w:r>
          </w:p>
        </w:tc>
        <w:tc>
          <w:tcPr>
            <w:tcW w:w="2098" w:type="dxa"/>
          </w:tcPr>
          <w:p w14:paraId="3C5978B2" w14:textId="77777777" w:rsidR="002B6D76" w:rsidRDefault="00000000">
            <w:pPr>
              <w:pStyle w:val="ConsPlusNormal0"/>
            </w:pPr>
            <w:r>
              <w:t>A16.12.011.008</w:t>
            </w:r>
          </w:p>
        </w:tc>
        <w:tc>
          <w:tcPr>
            <w:tcW w:w="2098" w:type="dxa"/>
          </w:tcPr>
          <w:p w14:paraId="4F782A0B" w14:textId="77777777" w:rsidR="002B6D76" w:rsidRDefault="00000000">
            <w:pPr>
              <w:pStyle w:val="ConsPlusNormal0"/>
            </w:pPr>
            <w:r>
              <w:t>Пластика глубокой бедренной артерии</w:t>
            </w:r>
          </w:p>
        </w:tc>
        <w:tc>
          <w:tcPr>
            <w:tcW w:w="1928" w:type="dxa"/>
          </w:tcPr>
          <w:p w14:paraId="4FF1B89E" w14:textId="77777777" w:rsidR="002B6D76" w:rsidRDefault="00000000">
            <w:pPr>
              <w:pStyle w:val="ConsPlusNormal0"/>
            </w:pPr>
            <w:r>
              <w:t>A16.12.028</w:t>
            </w:r>
          </w:p>
        </w:tc>
        <w:tc>
          <w:tcPr>
            <w:tcW w:w="2268" w:type="dxa"/>
          </w:tcPr>
          <w:p w14:paraId="07447053" w14:textId="77777777" w:rsidR="002B6D76" w:rsidRDefault="00000000">
            <w:pPr>
              <w:pStyle w:val="ConsPlusNormal0"/>
            </w:pPr>
            <w:r>
              <w:t>Установка стента в сосуд</w:t>
            </w:r>
          </w:p>
        </w:tc>
        <w:tc>
          <w:tcPr>
            <w:tcW w:w="1134" w:type="dxa"/>
          </w:tcPr>
          <w:p w14:paraId="6795DB58" w14:textId="77777777" w:rsidR="002B6D76" w:rsidRDefault="002B6D76">
            <w:pPr>
              <w:pStyle w:val="ConsPlusNormal0"/>
            </w:pPr>
          </w:p>
        </w:tc>
        <w:tc>
          <w:tcPr>
            <w:tcW w:w="1077" w:type="dxa"/>
          </w:tcPr>
          <w:p w14:paraId="7B0CABD6" w14:textId="77777777" w:rsidR="002B6D76" w:rsidRDefault="002B6D76">
            <w:pPr>
              <w:pStyle w:val="ConsPlusNormal0"/>
            </w:pPr>
          </w:p>
        </w:tc>
        <w:tc>
          <w:tcPr>
            <w:tcW w:w="1134" w:type="dxa"/>
          </w:tcPr>
          <w:p w14:paraId="30292E06" w14:textId="77777777" w:rsidR="002B6D76" w:rsidRDefault="002B6D76">
            <w:pPr>
              <w:pStyle w:val="ConsPlusNormal0"/>
            </w:pPr>
          </w:p>
        </w:tc>
        <w:tc>
          <w:tcPr>
            <w:tcW w:w="1077" w:type="dxa"/>
          </w:tcPr>
          <w:p w14:paraId="36D76AA1" w14:textId="77777777" w:rsidR="002B6D76" w:rsidRDefault="00000000">
            <w:pPr>
              <w:pStyle w:val="ConsPlusNormal0"/>
              <w:jc w:val="center"/>
            </w:pPr>
            <w:r>
              <w:t>+</w:t>
            </w:r>
          </w:p>
        </w:tc>
      </w:tr>
      <w:tr w:rsidR="002B6D76" w14:paraId="5C5D389F" w14:textId="77777777">
        <w:tc>
          <w:tcPr>
            <w:tcW w:w="680" w:type="dxa"/>
          </w:tcPr>
          <w:p w14:paraId="240E086C" w14:textId="77777777" w:rsidR="002B6D76" w:rsidRDefault="00000000">
            <w:pPr>
              <w:pStyle w:val="ConsPlusNormal0"/>
              <w:jc w:val="center"/>
            </w:pPr>
            <w:r>
              <w:t>131.</w:t>
            </w:r>
          </w:p>
        </w:tc>
        <w:tc>
          <w:tcPr>
            <w:tcW w:w="2098" w:type="dxa"/>
          </w:tcPr>
          <w:p w14:paraId="4965D2E1" w14:textId="77777777" w:rsidR="002B6D76" w:rsidRDefault="00000000">
            <w:pPr>
              <w:pStyle w:val="ConsPlusNormal0"/>
            </w:pPr>
            <w:r>
              <w:t>A16.12.011.008</w:t>
            </w:r>
          </w:p>
        </w:tc>
        <w:tc>
          <w:tcPr>
            <w:tcW w:w="2098" w:type="dxa"/>
          </w:tcPr>
          <w:p w14:paraId="6257D731" w14:textId="77777777" w:rsidR="002B6D76" w:rsidRDefault="00000000">
            <w:pPr>
              <w:pStyle w:val="ConsPlusNormal0"/>
            </w:pPr>
            <w:r>
              <w:t>Пластика глубокой бедренной артерии</w:t>
            </w:r>
          </w:p>
        </w:tc>
        <w:tc>
          <w:tcPr>
            <w:tcW w:w="1928" w:type="dxa"/>
          </w:tcPr>
          <w:p w14:paraId="5EE7660A" w14:textId="77777777" w:rsidR="002B6D76" w:rsidRDefault="00000000">
            <w:pPr>
              <w:pStyle w:val="ConsPlusNormal0"/>
            </w:pPr>
            <w:r>
              <w:t>A16.12.026.018</w:t>
            </w:r>
          </w:p>
        </w:tc>
        <w:tc>
          <w:tcPr>
            <w:tcW w:w="2268" w:type="dxa"/>
          </w:tcPr>
          <w:p w14:paraId="6E427568" w14:textId="77777777" w:rsidR="002B6D76" w:rsidRDefault="00000000">
            <w:pPr>
              <w:pStyle w:val="ConsPlusNormal0"/>
            </w:pPr>
            <w:r>
              <w:t>Баллонная ангиопластика подвздошной артерии</w:t>
            </w:r>
          </w:p>
        </w:tc>
        <w:tc>
          <w:tcPr>
            <w:tcW w:w="1134" w:type="dxa"/>
          </w:tcPr>
          <w:p w14:paraId="069F0694" w14:textId="77777777" w:rsidR="002B6D76" w:rsidRDefault="002B6D76">
            <w:pPr>
              <w:pStyle w:val="ConsPlusNormal0"/>
            </w:pPr>
          </w:p>
        </w:tc>
        <w:tc>
          <w:tcPr>
            <w:tcW w:w="1077" w:type="dxa"/>
          </w:tcPr>
          <w:p w14:paraId="1DCC0F8B" w14:textId="77777777" w:rsidR="002B6D76" w:rsidRDefault="002B6D76">
            <w:pPr>
              <w:pStyle w:val="ConsPlusNormal0"/>
            </w:pPr>
          </w:p>
        </w:tc>
        <w:tc>
          <w:tcPr>
            <w:tcW w:w="1134" w:type="dxa"/>
          </w:tcPr>
          <w:p w14:paraId="387D0EAE" w14:textId="77777777" w:rsidR="002B6D76" w:rsidRDefault="002B6D76">
            <w:pPr>
              <w:pStyle w:val="ConsPlusNormal0"/>
            </w:pPr>
          </w:p>
        </w:tc>
        <w:tc>
          <w:tcPr>
            <w:tcW w:w="1077" w:type="dxa"/>
          </w:tcPr>
          <w:p w14:paraId="30A8F21E" w14:textId="77777777" w:rsidR="002B6D76" w:rsidRDefault="00000000">
            <w:pPr>
              <w:pStyle w:val="ConsPlusNormal0"/>
              <w:jc w:val="center"/>
            </w:pPr>
            <w:r>
              <w:t>+</w:t>
            </w:r>
          </w:p>
        </w:tc>
      </w:tr>
      <w:tr w:rsidR="002B6D76" w14:paraId="712152E4" w14:textId="77777777">
        <w:tc>
          <w:tcPr>
            <w:tcW w:w="680" w:type="dxa"/>
          </w:tcPr>
          <w:p w14:paraId="7F520FCA" w14:textId="77777777" w:rsidR="002B6D76" w:rsidRDefault="00000000">
            <w:pPr>
              <w:pStyle w:val="ConsPlusNormal0"/>
              <w:jc w:val="center"/>
            </w:pPr>
            <w:r>
              <w:t>132.</w:t>
            </w:r>
          </w:p>
        </w:tc>
        <w:tc>
          <w:tcPr>
            <w:tcW w:w="2098" w:type="dxa"/>
          </w:tcPr>
          <w:p w14:paraId="0A34A508" w14:textId="77777777" w:rsidR="002B6D76" w:rsidRDefault="00000000">
            <w:pPr>
              <w:pStyle w:val="ConsPlusNormal0"/>
            </w:pPr>
            <w:r>
              <w:t>A16.12.009</w:t>
            </w:r>
          </w:p>
        </w:tc>
        <w:tc>
          <w:tcPr>
            <w:tcW w:w="2098" w:type="dxa"/>
          </w:tcPr>
          <w:p w14:paraId="20ABE612" w14:textId="77777777" w:rsidR="002B6D76" w:rsidRDefault="00000000">
            <w:pPr>
              <w:pStyle w:val="ConsPlusNormal0"/>
            </w:pPr>
            <w:r>
              <w:t>Тромбэндартерэктомия</w:t>
            </w:r>
          </w:p>
        </w:tc>
        <w:tc>
          <w:tcPr>
            <w:tcW w:w="1928" w:type="dxa"/>
          </w:tcPr>
          <w:p w14:paraId="7DA602EC" w14:textId="77777777" w:rsidR="002B6D76" w:rsidRDefault="00000000">
            <w:pPr>
              <w:pStyle w:val="ConsPlusNormal0"/>
            </w:pPr>
            <w:r>
              <w:t>A16.12.028</w:t>
            </w:r>
          </w:p>
        </w:tc>
        <w:tc>
          <w:tcPr>
            <w:tcW w:w="2268" w:type="dxa"/>
          </w:tcPr>
          <w:p w14:paraId="64CB1563" w14:textId="77777777" w:rsidR="002B6D76" w:rsidRDefault="00000000">
            <w:pPr>
              <w:pStyle w:val="ConsPlusNormal0"/>
            </w:pPr>
            <w:r>
              <w:t>Установка стента в сосуд</w:t>
            </w:r>
          </w:p>
        </w:tc>
        <w:tc>
          <w:tcPr>
            <w:tcW w:w="1134" w:type="dxa"/>
          </w:tcPr>
          <w:p w14:paraId="5E006854" w14:textId="77777777" w:rsidR="002B6D76" w:rsidRDefault="002B6D76">
            <w:pPr>
              <w:pStyle w:val="ConsPlusNormal0"/>
            </w:pPr>
          </w:p>
        </w:tc>
        <w:tc>
          <w:tcPr>
            <w:tcW w:w="1077" w:type="dxa"/>
          </w:tcPr>
          <w:p w14:paraId="50AF57E6" w14:textId="77777777" w:rsidR="002B6D76" w:rsidRDefault="002B6D76">
            <w:pPr>
              <w:pStyle w:val="ConsPlusNormal0"/>
            </w:pPr>
          </w:p>
        </w:tc>
        <w:tc>
          <w:tcPr>
            <w:tcW w:w="1134" w:type="dxa"/>
          </w:tcPr>
          <w:p w14:paraId="71CBF648" w14:textId="77777777" w:rsidR="002B6D76" w:rsidRDefault="002B6D76">
            <w:pPr>
              <w:pStyle w:val="ConsPlusNormal0"/>
            </w:pPr>
          </w:p>
        </w:tc>
        <w:tc>
          <w:tcPr>
            <w:tcW w:w="1077" w:type="dxa"/>
          </w:tcPr>
          <w:p w14:paraId="38B41F4B" w14:textId="77777777" w:rsidR="002B6D76" w:rsidRDefault="00000000">
            <w:pPr>
              <w:pStyle w:val="ConsPlusNormal0"/>
              <w:jc w:val="center"/>
            </w:pPr>
            <w:r>
              <w:t>+</w:t>
            </w:r>
          </w:p>
        </w:tc>
      </w:tr>
      <w:tr w:rsidR="002B6D76" w14:paraId="205C8ADE" w14:textId="77777777">
        <w:tc>
          <w:tcPr>
            <w:tcW w:w="680" w:type="dxa"/>
          </w:tcPr>
          <w:p w14:paraId="2675DC15" w14:textId="77777777" w:rsidR="002B6D76" w:rsidRDefault="00000000">
            <w:pPr>
              <w:pStyle w:val="ConsPlusNormal0"/>
              <w:jc w:val="center"/>
            </w:pPr>
            <w:r>
              <w:t>133.</w:t>
            </w:r>
          </w:p>
        </w:tc>
        <w:tc>
          <w:tcPr>
            <w:tcW w:w="2098" w:type="dxa"/>
          </w:tcPr>
          <w:p w14:paraId="1288D0CC" w14:textId="77777777" w:rsidR="002B6D76" w:rsidRDefault="00000000">
            <w:pPr>
              <w:pStyle w:val="ConsPlusNormal0"/>
            </w:pPr>
            <w:r>
              <w:t>A16.12.009</w:t>
            </w:r>
          </w:p>
        </w:tc>
        <w:tc>
          <w:tcPr>
            <w:tcW w:w="2098" w:type="dxa"/>
          </w:tcPr>
          <w:p w14:paraId="25BEDA4F" w14:textId="77777777" w:rsidR="002B6D76" w:rsidRDefault="00000000">
            <w:pPr>
              <w:pStyle w:val="ConsPlusNormal0"/>
            </w:pPr>
            <w:r>
              <w:t>Тромбэндартерэктомия</w:t>
            </w:r>
          </w:p>
        </w:tc>
        <w:tc>
          <w:tcPr>
            <w:tcW w:w="1928" w:type="dxa"/>
          </w:tcPr>
          <w:p w14:paraId="25C9C505" w14:textId="77777777" w:rsidR="002B6D76" w:rsidRDefault="00000000">
            <w:pPr>
              <w:pStyle w:val="ConsPlusNormal0"/>
            </w:pPr>
            <w:r>
              <w:t>A16.12.026.018</w:t>
            </w:r>
          </w:p>
        </w:tc>
        <w:tc>
          <w:tcPr>
            <w:tcW w:w="2268" w:type="dxa"/>
          </w:tcPr>
          <w:p w14:paraId="48980CC2" w14:textId="77777777" w:rsidR="002B6D76" w:rsidRDefault="00000000">
            <w:pPr>
              <w:pStyle w:val="ConsPlusNormal0"/>
            </w:pPr>
            <w:r>
              <w:t>Баллонная ангиопластика подвздошной артерии</w:t>
            </w:r>
          </w:p>
        </w:tc>
        <w:tc>
          <w:tcPr>
            <w:tcW w:w="1134" w:type="dxa"/>
          </w:tcPr>
          <w:p w14:paraId="0C2E544F" w14:textId="77777777" w:rsidR="002B6D76" w:rsidRDefault="002B6D76">
            <w:pPr>
              <w:pStyle w:val="ConsPlusNormal0"/>
            </w:pPr>
          </w:p>
        </w:tc>
        <w:tc>
          <w:tcPr>
            <w:tcW w:w="1077" w:type="dxa"/>
          </w:tcPr>
          <w:p w14:paraId="68650867" w14:textId="77777777" w:rsidR="002B6D76" w:rsidRDefault="002B6D76">
            <w:pPr>
              <w:pStyle w:val="ConsPlusNormal0"/>
            </w:pPr>
          </w:p>
        </w:tc>
        <w:tc>
          <w:tcPr>
            <w:tcW w:w="1134" w:type="dxa"/>
          </w:tcPr>
          <w:p w14:paraId="07004FFB" w14:textId="77777777" w:rsidR="002B6D76" w:rsidRDefault="002B6D76">
            <w:pPr>
              <w:pStyle w:val="ConsPlusNormal0"/>
            </w:pPr>
          </w:p>
        </w:tc>
        <w:tc>
          <w:tcPr>
            <w:tcW w:w="1077" w:type="dxa"/>
          </w:tcPr>
          <w:p w14:paraId="32090DA0" w14:textId="77777777" w:rsidR="002B6D76" w:rsidRDefault="00000000">
            <w:pPr>
              <w:pStyle w:val="ConsPlusNormal0"/>
              <w:jc w:val="center"/>
            </w:pPr>
            <w:r>
              <w:t>+</w:t>
            </w:r>
          </w:p>
        </w:tc>
      </w:tr>
      <w:tr w:rsidR="002B6D76" w14:paraId="49141140" w14:textId="77777777">
        <w:tc>
          <w:tcPr>
            <w:tcW w:w="680" w:type="dxa"/>
          </w:tcPr>
          <w:p w14:paraId="19483507" w14:textId="77777777" w:rsidR="002B6D76" w:rsidRDefault="00000000">
            <w:pPr>
              <w:pStyle w:val="ConsPlusNormal0"/>
              <w:jc w:val="center"/>
            </w:pPr>
            <w:r>
              <w:t>134.</w:t>
            </w:r>
          </w:p>
        </w:tc>
        <w:tc>
          <w:tcPr>
            <w:tcW w:w="2098" w:type="dxa"/>
          </w:tcPr>
          <w:p w14:paraId="022700DF" w14:textId="77777777" w:rsidR="002B6D76" w:rsidRDefault="00000000">
            <w:pPr>
              <w:pStyle w:val="ConsPlusNormal0"/>
            </w:pPr>
            <w:r>
              <w:t>A16.12.038.006</w:t>
            </w:r>
          </w:p>
        </w:tc>
        <w:tc>
          <w:tcPr>
            <w:tcW w:w="2098" w:type="dxa"/>
          </w:tcPr>
          <w:p w14:paraId="2D592EC0" w14:textId="77777777" w:rsidR="002B6D76" w:rsidRDefault="00000000">
            <w:pPr>
              <w:pStyle w:val="ConsPlusNormal0"/>
            </w:pPr>
            <w:r>
              <w:t>Бедренно-подколенное шунтирование</w:t>
            </w:r>
          </w:p>
        </w:tc>
        <w:tc>
          <w:tcPr>
            <w:tcW w:w="1928" w:type="dxa"/>
          </w:tcPr>
          <w:p w14:paraId="51633705" w14:textId="77777777" w:rsidR="002B6D76" w:rsidRDefault="00000000">
            <w:pPr>
              <w:pStyle w:val="ConsPlusNormal0"/>
            </w:pPr>
            <w:r>
              <w:t>A16.12.026.002</w:t>
            </w:r>
          </w:p>
        </w:tc>
        <w:tc>
          <w:tcPr>
            <w:tcW w:w="2268" w:type="dxa"/>
          </w:tcPr>
          <w:p w14:paraId="66429F4B" w14:textId="77777777" w:rsidR="002B6D76" w:rsidRDefault="00000000">
            <w:pPr>
              <w:pStyle w:val="ConsPlusNormal0"/>
            </w:pPr>
            <w:r>
              <w:t>Баллонная ангиопластика подколенной артерии и магистральных артерий голени</w:t>
            </w:r>
          </w:p>
        </w:tc>
        <w:tc>
          <w:tcPr>
            <w:tcW w:w="1134" w:type="dxa"/>
          </w:tcPr>
          <w:p w14:paraId="24E5F057" w14:textId="77777777" w:rsidR="002B6D76" w:rsidRDefault="002B6D76">
            <w:pPr>
              <w:pStyle w:val="ConsPlusNormal0"/>
            </w:pPr>
          </w:p>
        </w:tc>
        <w:tc>
          <w:tcPr>
            <w:tcW w:w="1077" w:type="dxa"/>
          </w:tcPr>
          <w:p w14:paraId="24420942" w14:textId="77777777" w:rsidR="002B6D76" w:rsidRDefault="002B6D76">
            <w:pPr>
              <w:pStyle w:val="ConsPlusNormal0"/>
            </w:pPr>
          </w:p>
        </w:tc>
        <w:tc>
          <w:tcPr>
            <w:tcW w:w="1134" w:type="dxa"/>
          </w:tcPr>
          <w:p w14:paraId="1469DFAD" w14:textId="77777777" w:rsidR="002B6D76" w:rsidRDefault="002B6D76">
            <w:pPr>
              <w:pStyle w:val="ConsPlusNormal0"/>
            </w:pPr>
          </w:p>
        </w:tc>
        <w:tc>
          <w:tcPr>
            <w:tcW w:w="1077" w:type="dxa"/>
          </w:tcPr>
          <w:p w14:paraId="3CB6BA41" w14:textId="77777777" w:rsidR="002B6D76" w:rsidRDefault="00000000">
            <w:pPr>
              <w:pStyle w:val="ConsPlusNormal0"/>
              <w:jc w:val="center"/>
            </w:pPr>
            <w:r>
              <w:t>+</w:t>
            </w:r>
          </w:p>
        </w:tc>
      </w:tr>
      <w:tr w:rsidR="002B6D76" w14:paraId="0C581A6F" w14:textId="77777777">
        <w:tc>
          <w:tcPr>
            <w:tcW w:w="680" w:type="dxa"/>
          </w:tcPr>
          <w:p w14:paraId="21E6A296" w14:textId="77777777" w:rsidR="002B6D76" w:rsidRDefault="00000000">
            <w:pPr>
              <w:pStyle w:val="ConsPlusNormal0"/>
              <w:jc w:val="center"/>
            </w:pPr>
            <w:r>
              <w:t>135.</w:t>
            </w:r>
          </w:p>
        </w:tc>
        <w:tc>
          <w:tcPr>
            <w:tcW w:w="2098" w:type="dxa"/>
          </w:tcPr>
          <w:p w14:paraId="27F82245" w14:textId="77777777" w:rsidR="002B6D76" w:rsidRDefault="00000000">
            <w:pPr>
              <w:pStyle w:val="ConsPlusNormal0"/>
            </w:pPr>
            <w:r>
              <w:t>A16.12.038.006</w:t>
            </w:r>
          </w:p>
        </w:tc>
        <w:tc>
          <w:tcPr>
            <w:tcW w:w="2098" w:type="dxa"/>
          </w:tcPr>
          <w:p w14:paraId="7547795F" w14:textId="77777777" w:rsidR="002B6D76" w:rsidRDefault="00000000">
            <w:pPr>
              <w:pStyle w:val="ConsPlusNormal0"/>
            </w:pPr>
            <w:r>
              <w:t>Бедренно-подколенное шунтирование</w:t>
            </w:r>
          </w:p>
        </w:tc>
        <w:tc>
          <w:tcPr>
            <w:tcW w:w="1928" w:type="dxa"/>
          </w:tcPr>
          <w:p w14:paraId="52081637" w14:textId="77777777" w:rsidR="002B6D76" w:rsidRDefault="00000000">
            <w:pPr>
              <w:pStyle w:val="ConsPlusNormal0"/>
            </w:pPr>
            <w:r>
              <w:t>A16.12.026.004</w:t>
            </w:r>
          </w:p>
        </w:tc>
        <w:tc>
          <w:tcPr>
            <w:tcW w:w="2268" w:type="dxa"/>
          </w:tcPr>
          <w:p w14:paraId="1B491A9E" w14:textId="77777777" w:rsidR="002B6D76" w:rsidRDefault="00000000">
            <w:pPr>
              <w:pStyle w:val="ConsPlusNormal0"/>
            </w:pPr>
            <w:r>
              <w:t>Баллонная ангиопластика со стентированием подколенной артерии и магистральных артерий голени</w:t>
            </w:r>
          </w:p>
        </w:tc>
        <w:tc>
          <w:tcPr>
            <w:tcW w:w="1134" w:type="dxa"/>
          </w:tcPr>
          <w:p w14:paraId="5E8EE2AF" w14:textId="77777777" w:rsidR="002B6D76" w:rsidRDefault="002B6D76">
            <w:pPr>
              <w:pStyle w:val="ConsPlusNormal0"/>
            </w:pPr>
          </w:p>
        </w:tc>
        <w:tc>
          <w:tcPr>
            <w:tcW w:w="1077" w:type="dxa"/>
          </w:tcPr>
          <w:p w14:paraId="2A9B31C3" w14:textId="77777777" w:rsidR="002B6D76" w:rsidRDefault="002B6D76">
            <w:pPr>
              <w:pStyle w:val="ConsPlusNormal0"/>
            </w:pPr>
          </w:p>
        </w:tc>
        <w:tc>
          <w:tcPr>
            <w:tcW w:w="1134" w:type="dxa"/>
          </w:tcPr>
          <w:p w14:paraId="1ED0C5AE" w14:textId="77777777" w:rsidR="002B6D76" w:rsidRDefault="002B6D76">
            <w:pPr>
              <w:pStyle w:val="ConsPlusNormal0"/>
            </w:pPr>
          </w:p>
        </w:tc>
        <w:tc>
          <w:tcPr>
            <w:tcW w:w="1077" w:type="dxa"/>
          </w:tcPr>
          <w:p w14:paraId="4A3C74C2" w14:textId="77777777" w:rsidR="002B6D76" w:rsidRDefault="00000000">
            <w:pPr>
              <w:pStyle w:val="ConsPlusNormal0"/>
              <w:jc w:val="center"/>
            </w:pPr>
            <w:r>
              <w:t>+</w:t>
            </w:r>
          </w:p>
        </w:tc>
      </w:tr>
      <w:tr w:rsidR="002B6D76" w14:paraId="4FC13DC8" w14:textId="77777777">
        <w:tc>
          <w:tcPr>
            <w:tcW w:w="680" w:type="dxa"/>
          </w:tcPr>
          <w:p w14:paraId="2AFAD3A4" w14:textId="77777777" w:rsidR="002B6D76" w:rsidRDefault="00000000">
            <w:pPr>
              <w:pStyle w:val="ConsPlusNormal0"/>
              <w:jc w:val="center"/>
            </w:pPr>
            <w:r>
              <w:t>136.</w:t>
            </w:r>
          </w:p>
        </w:tc>
        <w:tc>
          <w:tcPr>
            <w:tcW w:w="2098" w:type="dxa"/>
          </w:tcPr>
          <w:p w14:paraId="739600B5" w14:textId="77777777" w:rsidR="002B6D76" w:rsidRDefault="00000000">
            <w:pPr>
              <w:pStyle w:val="ConsPlusNormal0"/>
            </w:pPr>
            <w:r>
              <w:t>A16.26.089.002</w:t>
            </w:r>
          </w:p>
        </w:tc>
        <w:tc>
          <w:tcPr>
            <w:tcW w:w="2098" w:type="dxa"/>
          </w:tcPr>
          <w:p w14:paraId="5CA6208E" w14:textId="77777777" w:rsidR="002B6D76" w:rsidRDefault="00000000">
            <w:pPr>
              <w:pStyle w:val="ConsPlusNormal0"/>
            </w:pPr>
            <w:r>
              <w:t>Витреоэктомия задняя субтотальная закрытая</w:t>
            </w:r>
          </w:p>
        </w:tc>
        <w:tc>
          <w:tcPr>
            <w:tcW w:w="1928" w:type="dxa"/>
          </w:tcPr>
          <w:p w14:paraId="6C3BCAB7" w14:textId="77777777" w:rsidR="002B6D76" w:rsidRDefault="00000000">
            <w:pPr>
              <w:pStyle w:val="ConsPlusNormal0"/>
            </w:pPr>
            <w:r>
              <w:t>A16.26.093.001</w:t>
            </w:r>
          </w:p>
        </w:tc>
        <w:tc>
          <w:tcPr>
            <w:tcW w:w="2268" w:type="dxa"/>
          </w:tcPr>
          <w:p w14:paraId="4CDCB43C" w14:textId="77777777" w:rsidR="002B6D76" w:rsidRDefault="00000000">
            <w:pPr>
              <w:pStyle w:val="ConsPlusNormal0"/>
            </w:pPr>
            <w:r>
              <w:t>Факоэмульсификация с использованием фемтосекундного лазера</w:t>
            </w:r>
          </w:p>
        </w:tc>
        <w:tc>
          <w:tcPr>
            <w:tcW w:w="1134" w:type="dxa"/>
          </w:tcPr>
          <w:p w14:paraId="49FB2F0C" w14:textId="77777777" w:rsidR="002B6D76" w:rsidRDefault="002B6D76">
            <w:pPr>
              <w:pStyle w:val="ConsPlusNormal0"/>
            </w:pPr>
          </w:p>
        </w:tc>
        <w:tc>
          <w:tcPr>
            <w:tcW w:w="1077" w:type="dxa"/>
          </w:tcPr>
          <w:p w14:paraId="4448C39D" w14:textId="77777777" w:rsidR="002B6D76" w:rsidRDefault="002B6D76">
            <w:pPr>
              <w:pStyle w:val="ConsPlusNormal0"/>
            </w:pPr>
          </w:p>
        </w:tc>
        <w:tc>
          <w:tcPr>
            <w:tcW w:w="1134" w:type="dxa"/>
          </w:tcPr>
          <w:p w14:paraId="36853939" w14:textId="77777777" w:rsidR="002B6D76" w:rsidRDefault="002B6D76">
            <w:pPr>
              <w:pStyle w:val="ConsPlusNormal0"/>
            </w:pPr>
          </w:p>
        </w:tc>
        <w:tc>
          <w:tcPr>
            <w:tcW w:w="1077" w:type="dxa"/>
          </w:tcPr>
          <w:p w14:paraId="2FF11BB8" w14:textId="77777777" w:rsidR="002B6D76" w:rsidRDefault="00000000">
            <w:pPr>
              <w:pStyle w:val="ConsPlusNormal0"/>
              <w:jc w:val="center"/>
            </w:pPr>
            <w:r>
              <w:t>+</w:t>
            </w:r>
          </w:p>
        </w:tc>
      </w:tr>
    </w:tbl>
    <w:p w14:paraId="436BF6A0" w14:textId="77777777" w:rsidR="002B6D76" w:rsidRDefault="002B6D76">
      <w:pPr>
        <w:pStyle w:val="ConsPlusNormal0"/>
        <w:sectPr w:rsidR="002B6D76">
          <w:headerReference w:type="default" r:id="rId216"/>
          <w:footerReference w:type="default" r:id="rId217"/>
          <w:headerReference w:type="first" r:id="rId218"/>
          <w:footerReference w:type="first" r:id="rId219"/>
          <w:pgSz w:w="16838" w:h="11906" w:orient="landscape"/>
          <w:pgMar w:top="1133" w:right="1440" w:bottom="566" w:left="1440" w:header="0" w:footer="0" w:gutter="0"/>
          <w:cols w:space="720"/>
          <w:titlePg/>
        </w:sectPr>
      </w:pPr>
    </w:p>
    <w:p w14:paraId="1FE13138" w14:textId="77777777" w:rsidR="002B6D76" w:rsidRDefault="002B6D76">
      <w:pPr>
        <w:pStyle w:val="ConsPlusNormal0"/>
        <w:jc w:val="both"/>
      </w:pPr>
    </w:p>
    <w:p w14:paraId="1D29E3B3" w14:textId="77777777" w:rsidR="002B6D76" w:rsidRDefault="00000000">
      <w:pPr>
        <w:pStyle w:val="ConsPlusNormal0"/>
        <w:jc w:val="right"/>
        <w:outlineLvl w:val="1"/>
      </w:pPr>
      <w:r>
        <w:t>Таблица 3</w:t>
      </w:r>
    </w:p>
    <w:p w14:paraId="6B10FFE6" w14:textId="77777777" w:rsidR="002B6D76" w:rsidRDefault="002B6D76">
      <w:pPr>
        <w:pStyle w:val="ConsPlusNormal0"/>
        <w:jc w:val="both"/>
      </w:pPr>
    </w:p>
    <w:p w14:paraId="06360B67" w14:textId="77777777" w:rsidR="002B6D76" w:rsidRDefault="00000000">
      <w:pPr>
        <w:pStyle w:val="ConsPlusTitle0"/>
        <w:jc w:val="center"/>
      </w:pPr>
      <w:r>
        <w:t>Перечень хирургических вмешательств, при проведении которых</w:t>
      </w:r>
    </w:p>
    <w:p w14:paraId="626010CF" w14:textId="77777777" w:rsidR="002B6D76" w:rsidRDefault="00000000">
      <w:pPr>
        <w:pStyle w:val="ConsPlusTitle0"/>
        <w:jc w:val="center"/>
      </w:pPr>
      <w:r>
        <w:t>одновременно на двух парных органах может быть применен</w:t>
      </w:r>
    </w:p>
    <w:p w14:paraId="1A71BD5A" w14:textId="77777777" w:rsidR="002B6D76" w:rsidRDefault="00000000">
      <w:pPr>
        <w:pStyle w:val="ConsPlusTitle0"/>
        <w:jc w:val="center"/>
      </w:pPr>
      <w:r>
        <w:t>КСЛП</w:t>
      </w:r>
      <w:r>
        <w:rPr>
          <w:vertAlign w:val="subscript"/>
        </w:rPr>
        <w:t>06</w:t>
      </w:r>
      <w:r>
        <w:t>, КСЛП</w:t>
      </w:r>
      <w:r>
        <w:rPr>
          <w:vertAlign w:val="subscript"/>
        </w:rPr>
        <w:t>07</w:t>
      </w:r>
      <w:r>
        <w:t>, КСЛП</w:t>
      </w:r>
      <w:r>
        <w:rPr>
          <w:vertAlign w:val="subscript"/>
        </w:rPr>
        <w:t>08</w:t>
      </w:r>
      <w:r>
        <w:t>, КСЛП</w:t>
      </w:r>
      <w:r>
        <w:rPr>
          <w:vertAlign w:val="subscript"/>
        </w:rPr>
        <w:t>09</w:t>
      </w:r>
      <w:r>
        <w:t>, КСЛП</w:t>
      </w:r>
      <w:r>
        <w:rPr>
          <w:vertAlign w:val="subscript"/>
        </w:rPr>
        <w:t>10</w:t>
      </w:r>
    </w:p>
    <w:p w14:paraId="1879EB9B"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3231"/>
        <w:gridCol w:w="1077"/>
        <w:gridCol w:w="1020"/>
        <w:gridCol w:w="1020"/>
        <w:gridCol w:w="1077"/>
        <w:gridCol w:w="1020"/>
      </w:tblGrid>
      <w:tr w:rsidR="002B6D76" w14:paraId="71A9FC1C" w14:textId="77777777">
        <w:tc>
          <w:tcPr>
            <w:tcW w:w="567" w:type="dxa"/>
            <w:vMerge w:val="restart"/>
            <w:vAlign w:val="center"/>
          </w:tcPr>
          <w:p w14:paraId="18505ED8" w14:textId="77777777" w:rsidR="002B6D76" w:rsidRDefault="00000000">
            <w:pPr>
              <w:pStyle w:val="ConsPlusNormal0"/>
              <w:jc w:val="center"/>
            </w:pPr>
            <w:r>
              <w:t>N стр.</w:t>
            </w:r>
          </w:p>
        </w:tc>
        <w:tc>
          <w:tcPr>
            <w:tcW w:w="1984" w:type="dxa"/>
            <w:vAlign w:val="center"/>
          </w:tcPr>
          <w:p w14:paraId="5E534D86" w14:textId="77777777" w:rsidR="002B6D76" w:rsidRDefault="00000000">
            <w:pPr>
              <w:pStyle w:val="ConsPlusNormal0"/>
              <w:jc w:val="center"/>
            </w:pPr>
            <w:r>
              <w:t>Код услуги</w:t>
            </w:r>
          </w:p>
        </w:tc>
        <w:tc>
          <w:tcPr>
            <w:tcW w:w="3231" w:type="dxa"/>
            <w:vAlign w:val="center"/>
          </w:tcPr>
          <w:p w14:paraId="3CD1EB57" w14:textId="77777777" w:rsidR="002B6D76" w:rsidRDefault="00000000">
            <w:pPr>
              <w:pStyle w:val="ConsPlusNormal0"/>
              <w:jc w:val="center"/>
            </w:pPr>
            <w:r>
              <w:t>Наименование услуги</w:t>
            </w:r>
          </w:p>
        </w:tc>
        <w:tc>
          <w:tcPr>
            <w:tcW w:w="1077" w:type="dxa"/>
            <w:vAlign w:val="center"/>
          </w:tcPr>
          <w:p w14:paraId="5C3E4464" w14:textId="77777777" w:rsidR="002B6D76" w:rsidRDefault="00000000">
            <w:pPr>
              <w:pStyle w:val="ConsPlusNormal0"/>
              <w:jc w:val="center"/>
            </w:pPr>
            <w:r>
              <w:t>КСЛП</w:t>
            </w:r>
            <w:r>
              <w:rPr>
                <w:vertAlign w:val="subscript"/>
              </w:rPr>
              <w:t>06</w:t>
            </w:r>
          </w:p>
        </w:tc>
        <w:tc>
          <w:tcPr>
            <w:tcW w:w="1020" w:type="dxa"/>
            <w:vAlign w:val="center"/>
          </w:tcPr>
          <w:p w14:paraId="5BD29DB9" w14:textId="77777777" w:rsidR="002B6D76" w:rsidRDefault="00000000">
            <w:pPr>
              <w:pStyle w:val="ConsPlusNormal0"/>
              <w:jc w:val="center"/>
            </w:pPr>
            <w:r>
              <w:t>КСЛП</w:t>
            </w:r>
            <w:r>
              <w:rPr>
                <w:vertAlign w:val="subscript"/>
              </w:rPr>
              <w:t>07</w:t>
            </w:r>
          </w:p>
        </w:tc>
        <w:tc>
          <w:tcPr>
            <w:tcW w:w="1020" w:type="dxa"/>
            <w:vAlign w:val="center"/>
          </w:tcPr>
          <w:p w14:paraId="39F9A38A" w14:textId="77777777" w:rsidR="002B6D76" w:rsidRDefault="00000000">
            <w:pPr>
              <w:pStyle w:val="ConsPlusNormal0"/>
              <w:jc w:val="center"/>
            </w:pPr>
            <w:r>
              <w:t>КСЛП</w:t>
            </w:r>
            <w:r>
              <w:rPr>
                <w:vertAlign w:val="subscript"/>
              </w:rPr>
              <w:t>08</w:t>
            </w:r>
          </w:p>
        </w:tc>
        <w:tc>
          <w:tcPr>
            <w:tcW w:w="1077" w:type="dxa"/>
            <w:vAlign w:val="center"/>
          </w:tcPr>
          <w:p w14:paraId="3903BD19" w14:textId="77777777" w:rsidR="002B6D76" w:rsidRDefault="00000000">
            <w:pPr>
              <w:pStyle w:val="ConsPlusNormal0"/>
              <w:jc w:val="center"/>
            </w:pPr>
            <w:r>
              <w:t>КСЛП</w:t>
            </w:r>
            <w:r>
              <w:rPr>
                <w:vertAlign w:val="subscript"/>
              </w:rPr>
              <w:t>09</w:t>
            </w:r>
          </w:p>
        </w:tc>
        <w:tc>
          <w:tcPr>
            <w:tcW w:w="1020" w:type="dxa"/>
            <w:vAlign w:val="center"/>
          </w:tcPr>
          <w:p w14:paraId="5F7A4B5C" w14:textId="77777777" w:rsidR="002B6D76" w:rsidRDefault="00000000">
            <w:pPr>
              <w:pStyle w:val="ConsPlusNormal0"/>
              <w:jc w:val="center"/>
            </w:pPr>
            <w:r>
              <w:t>КСЛП</w:t>
            </w:r>
            <w:r>
              <w:rPr>
                <w:vertAlign w:val="subscript"/>
              </w:rPr>
              <w:t>10</w:t>
            </w:r>
          </w:p>
        </w:tc>
      </w:tr>
      <w:tr w:rsidR="002B6D76" w14:paraId="00D0D456" w14:textId="77777777">
        <w:tc>
          <w:tcPr>
            <w:tcW w:w="567" w:type="dxa"/>
            <w:vMerge/>
          </w:tcPr>
          <w:p w14:paraId="2139A965" w14:textId="77777777" w:rsidR="002B6D76" w:rsidRDefault="002B6D76">
            <w:pPr>
              <w:pStyle w:val="ConsPlusNormal0"/>
            </w:pPr>
          </w:p>
        </w:tc>
        <w:tc>
          <w:tcPr>
            <w:tcW w:w="1984" w:type="dxa"/>
            <w:vAlign w:val="center"/>
          </w:tcPr>
          <w:p w14:paraId="3C245ED5" w14:textId="77777777" w:rsidR="002B6D76" w:rsidRDefault="00000000">
            <w:pPr>
              <w:pStyle w:val="ConsPlusNormal0"/>
              <w:jc w:val="center"/>
            </w:pPr>
            <w:r>
              <w:t>1</w:t>
            </w:r>
          </w:p>
        </w:tc>
        <w:tc>
          <w:tcPr>
            <w:tcW w:w="3231" w:type="dxa"/>
            <w:vAlign w:val="center"/>
          </w:tcPr>
          <w:p w14:paraId="5A56F4BC" w14:textId="77777777" w:rsidR="002B6D76" w:rsidRDefault="00000000">
            <w:pPr>
              <w:pStyle w:val="ConsPlusNormal0"/>
              <w:jc w:val="center"/>
            </w:pPr>
            <w:r>
              <w:t>2</w:t>
            </w:r>
          </w:p>
        </w:tc>
        <w:tc>
          <w:tcPr>
            <w:tcW w:w="1077" w:type="dxa"/>
            <w:vAlign w:val="center"/>
          </w:tcPr>
          <w:p w14:paraId="54F7A497" w14:textId="77777777" w:rsidR="002B6D76" w:rsidRDefault="00000000">
            <w:pPr>
              <w:pStyle w:val="ConsPlusNormal0"/>
              <w:jc w:val="center"/>
            </w:pPr>
            <w:r>
              <w:t>3</w:t>
            </w:r>
          </w:p>
        </w:tc>
        <w:tc>
          <w:tcPr>
            <w:tcW w:w="1020" w:type="dxa"/>
            <w:vAlign w:val="center"/>
          </w:tcPr>
          <w:p w14:paraId="3B721BF5" w14:textId="77777777" w:rsidR="002B6D76" w:rsidRDefault="00000000">
            <w:pPr>
              <w:pStyle w:val="ConsPlusNormal0"/>
              <w:jc w:val="center"/>
            </w:pPr>
            <w:r>
              <w:t>4</w:t>
            </w:r>
          </w:p>
        </w:tc>
        <w:tc>
          <w:tcPr>
            <w:tcW w:w="1020" w:type="dxa"/>
            <w:vAlign w:val="center"/>
          </w:tcPr>
          <w:p w14:paraId="23A75D73" w14:textId="77777777" w:rsidR="002B6D76" w:rsidRDefault="00000000">
            <w:pPr>
              <w:pStyle w:val="ConsPlusNormal0"/>
              <w:jc w:val="center"/>
            </w:pPr>
            <w:r>
              <w:t>5</w:t>
            </w:r>
          </w:p>
        </w:tc>
        <w:tc>
          <w:tcPr>
            <w:tcW w:w="1077" w:type="dxa"/>
            <w:vAlign w:val="center"/>
          </w:tcPr>
          <w:p w14:paraId="66B8B747" w14:textId="77777777" w:rsidR="002B6D76" w:rsidRDefault="00000000">
            <w:pPr>
              <w:pStyle w:val="ConsPlusNormal0"/>
              <w:jc w:val="center"/>
            </w:pPr>
            <w:r>
              <w:t>6</w:t>
            </w:r>
          </w:p>
        </w:tc>
        <w:tc>
          <w:tcPr>
            <w:tcW w:w="1020" w:type="dxa"/>
            <w:vAlign w:val="center"/>
          </w:tcPr>
          <w:p w14:paraId="575C08F7" w14:textId="77777777" w:rsidR="002B6D76" w:rsidRDefault="00000000">
            <w:pPr>
              <w:pStyle w:val="ConsPlusNormal0"/>
              <w:jc w:val="center"/>
            </w:pPr>
            <w:r>
              <w:t>7</w:t>
            </w:r>
          </w:p>
        </w:tc>
      </w:tr>
      <w:tr w:rsidR="002B6D76" w14:paraId="5DAEAE40" w14:textId="77777777">
        <w:tc>
          <w:tcPr>
            <w:tcW w:w="567" w:type="dxa"/>
          </w:tcPr>
          <w:p w14:paraId="666E8A3B" w14:textId="77777777" w:rsidR="002B6D76" w:rsidRDefault="00000000">
            <w:pPr>
              <w:pStyle w:val="ConsPlusNormal0"/>
              <w:jc w:val="center"/>
            </w:pPr>
            <w:r>
              <w:t>1.</w:t>
            </w:r>
          </w:p>
        </w:tc>
        <w:tc>
          <w:tcPr>
            <w:tcW w:w="1984" w:type="dxa"/>
          </w:tcPr>
          <w:p w14:paraId="39B9F2F8" w14:textId="77777777" w:rsidR="002B6D76" w:rsidRDefault="00000000">
            <w:pPr>
              <w:pStyle w:val="ConsPlusNormal0"/>
            </w:pPr>
            <w:r>
              <w:t>A16.26.007</w:t>
            </w:r>
          </w:p>
        </w:tc>
        <w:tc>
          <w:tcPr>
            <w:tcW w:w="3231" w:type="dxa"/>
          </w:tcPr>
          <w:p w14:paraId="2DAAEADD" w14:textId="77777777" w:rsidR="002B6D76" w:rsidRDefault="00000000">
            <w:pPr>
              <w:pStyle w:val="ConsPlusNormal0"/>
            </w:pPr>
            <w:r>
              <w:t>Пластика слезных точек и слезных канальцев</w:t>
            </w:r>
          </w:p>
        </w:tc>
        <w:tc>
          <w:tcPr>
            <w:tcW w:w="1077" w:type="dxa"/>
          </w:tcPr>
          <w:p w14:paraId="1100E0CD" w14:textId="77777777" w:rsidR="002B6D76" w:rsidRDefault="00000000">
            <w:pPr>
              <w:pStyle w:val="ConsPlusNormal0"/>
              <w:jc w:val="center"/>
            </w:pPr>
            <w:r>
              <w:t>+</w:t>
            </w:r>
          </w:p>
        </w:tc>
        <w:tc>
          <w:tcPr>
            <w:tcW w:w="1020" w:type="dxa"/>
          </w:tcPr>
          <w:p w14:paraId="69BCDB02" w14:textId="77777777" w:rsidR="002B6D76" w:rsidRDefault="002B6D76">
            <w:pPr>
              <w:pStyle w:val="ConsPlusNormal0"/>
            </w:pPr>
          </w:p>
        </w:tc>
        <w:tc>
          <w:tcPr>
            <w:tcW w:w="1020" w:type="dxa"/>
          </w:tcPr>
          <w:p w14:paraId="0D2AC0F5" w14:textId="77777777" w:rsidR="002B6D76" w:rsidRDefault="002B6D76">
            <w:pPr>
              <w:pStyle w:val="ConsPlusNormal0"/>
            </w:pPr>
          </w:p>
        </w:tc>
        <w:tc>
          <w:tcPr>
            <w:tcW w:w="1077" w:type="dxa"/>
          </w:tcPr>
          <w:p w14:paraId="3C3939B1" w14:textId="77777777" w:rsidR="002B6D76" w:rsidRDefault="002B6D76">
            <w:pPr>
              <w:pStyle w:val="ConsPlusNormal0"/>
            </w:pPr>
          </w:p>
        </w:tc>
        <w:tc>
          <w:tcPr>
            <w:tcW w:w="1020" w:type="dxa"/>
          </w:tcPr>
          <w:p w14:paraId="7A670819" w14:textId="77777777" w:rsidR="002B6D76" w:rsidRDefault="002B6D76">
            <w:pPr>
              <w:pStyle w:val="ConsPlusNormal0"/>
            </w:pPr>
          </w:p>
        </w:tc>
      </w:tr>
      <w:tr w:rsidR="002B6D76" w14:paraId="0E75A389" w14:textId="77777777">
        <w:tc>
          <w:tcPr>
            <w:tcW w:w="567" w:type="dxa"/>
          </w:tcPr>
          <w:p w14:paraId="115FC12B" w14:textId="77777777" w:rsidR="002B6D76" w:rsidRDefault="00000000">
            <w:pPr>
              <w:pStyle w:val="ConsPlusNormal0"/>
              <w:jc w:val="center"/>
            </w:pPr>
            <w:r>
              <w:t>2.</w:t>
            </w:r>
          </w:p>
        </w:tc>
        <w:tc>
          <w:tcPr>
            <w:tcW w:w="1984" w:type="dxa"/>
          </w:tcPr>
          <w:p w14:paraId="21824206" w14:textId="77777777" w:rsidR="002B6D76" w:rsidRDefault="00000000">
            <w:pPr>
              <w:pStyle w:val="ConsPlusNormal0"/>
            </w:pPr>
            <w:r>
              <w:t>A16.26.019</w:t>
            </w:r>
          </w:p>
        </w:tc>
        <w:tc>
          <w:tcPr>
            <w:tcW w:w="3231" w:type="dxa"/>
          </w:tcPr>
          <w:p w14:paraId="1D2BAAE3" w14:textId="77777777" w:rsidR="002B6D76" w:rsidRDefault="00000000">
            <w:pPr>
              <w:pStyle w:val="ConsPlusNormal0"/>
            </w:pPr>
            <w:r>
              <w:t>Устранение эпикантуса</w:t>
            </w:r>
          </w:p>
        </w:tc>
        <w:tc>
          <w:tcPr>
            <w:tcW w:w="1077" w:type="dxa"/>
          </w:tcPr>
          <w:p w14:paraId="2F477D9D" w14:textId="77777777" w:rsidR="002B6D76" w:rsidRDefault="00000000">
            <w:pPr>
              <w:pStyle w:val="ConsPlusNormal0"/>
              <w:jc w:val="center"/>
            </w:pPr>
            <w:r>
              <w:t>+</w:t>
            </w:r>
          </w:p>
        </w:tc>
        <w:tc>
          <w:tcPr>
            <w:tcW w:w="1020" w:type="dxa"/>
          </w:tcPr>
          <w:p w14:paraId="64AABDE2" w14:textId="77777777" w:rsidR="002B6D76" w:rsidRDefault="002B6D76">
            <w:pPr>
              <w:pStyle w:val="ConsPlusNormal0"/>
            </w:pPr>
          </w:p>
        </w:tc>
        <w:tc>
          <w:tcPr>
            <w:tcW w:w="1020" w:type="dxa"/>
          </w:tcPr>
          <w:p w14:paraId="05437CBE" w14:textId="77777777" w:rsidR="002B6D76" w:rsidRDefault="002B6D76">
            <w:pPr>
              <w:pStyle w:val="ConsPlusNormal0"/>
            </w:pPr>
          </w:p>
        </w:tc>
        <w:tc>
          <w:tcPr>
            <w:tcW w:w="1077" w:type="dxa"/>
          </w:tcPr>
          <w:p w14:paraId="09153F3F" w14:textId="77777777" w:rsidR="002B6D76" w:rsidRDefault="002B6D76">
            <w:pPr>
              <w:pStyle w:val="ConsPlusNormal0"/>
            </w:pPr>
          </w:p>
        </w:tc>
        <w:tc>
          <w:tcPr>
            <w:tcW w:w="1020" w:type="dxa"/>
          </w:tcPr>
          <w:p w14:paraId="0F280C89" w14:textId="77777777" w:rsidR="002B6D76" w:rsidRDefault="002B6D76">
            <w:pPr>
              <w:pStyle w:val="ConsPlusNormal0"/>
            </w:pPr>
          </w:p>
        </w:tc>
      </w:tr>
      <w:tr w:rsidR="002B6D76" w14:paraId="04B334D0" w14:textId="77777777">
        <w:tc>
          <w:tcPr>
            <w:tcW w:w="567" w:type="dxa"/>
          </w:tcPr>
          <w:p w14:paraId="520F8859" w14:textId="77777777" w:rsidR="002B6D76" w:rsidRDefault="00000000">
            <w:pPr>
              <w:pStyle w:val="ConsPlusNormal0"/>
              <w:jc w:val="center"/>
            </w:pPr>
            <w:r>
              <w:t>3.</w:t>
            </w:r>
          </w:p>
        </w:tc>
        <w:tc>
          <w:tcPr>
            <w:tcW w:w="1984" w:type="dxa"/>
          </w:tcPr>
          <w:p w14:paraId="38EEA668" w14:textId="77777777" w:rsidR="002B6D76" w:rsidRDefault="00000000">
            <w:pPr>
              <w:pStyle w:val="ConsPlusNormal0"/>
            </w:pPr>
            <w:r>
              <w:t>A16.26.020</w:t>
            </w:r>
          </w:p>
        </w:tc>
        <w:tc>
          <w:tcPr>
            <w:tcW w:w="3231" w:type="dxa"/>
          </w:tcPr>
          <w:p w14:paraId="3672C916" w14:textId="77777777" w:rsidR="002B6D76" w:rsidRDefault="00000000">
            <w:pPr>
              <w:pStyle w:val="ConsPlusNormal0"/>
            </w:pPr>
            <w:r>
              <w:t>Устранение энтропиона или эктропиона</w:t>
            </w:r>
          </w:p>
        </w:tc>
        <w:tc>
          <w:tcPr>
            <w:tcW w:w="1077" w:type="dxa"/>
          </w:tcPr>
          <w:p w14:paraId="6C991AA5" w14:textId="77777777" w:rsidR="002B6D76" w:rsidRDefault="00000000">
            <w:pPr>
              <w:pStyle w:val="ConsPlusNormal0"/>
              <w:jc w:val="center"/>
            </w:pPr>
            <w:r>
              <w:t>+</w:t>
            </w:r>
          </w:p>
        </w:tc>
        <w:tc>
          <w:tcPr>
            <w:tcW w:w="1020" w:type="dxa"/>
          </w:tcPr>
          <w:p w14:paraId="48A01AFC" w14:textId="77777777" w:rsidR="002B6D76" w:rsidRDefault="002B6D76">
            <w:pPr>
              <w:pStyle w:val="ConsPlusNormal0"/>
            </w:pPr>
          </w:p>
        </w:tc>
        <w:tc>
          <w:tcPr>
            <w:tcW w:w="1020" w:type="dxa"/>
          </w:tcPr>
          <w:p w14:paraId="413816E1" w14:textId="77777777" w:rsidR="002B6D76" w:rsidRDefault="002B6D76">
            <w:pPr>
              <w:pStyle w:val="ConsPlusNormal0"/>
            </w:pPr>
          </w:p>
        </w:tc>
        <w:tc>
          <w:tcPr>
            <w:tcW w:w="1077" w:type="dxa"/>
          </w:tcPr>
          <w:p w14:paraId="1FD28DB5" w14:textId="77777777" w:rsidR="002B6D76" w:rsidRDefault="002B6D76">
            <w:pPr>
              <w:pStyle w:val="ConsPlusNormal0"/>
            </w:pPr>
          </w:p>
        </w:tc>
        <w:tc>
          <w:tcPr>
            <w:tcW w:w="1020" w:type="dxa"/>
          </w:tcPr>
          <w:p w14:paraId="6B9315AB" w14:textId="77777777" w:rsidR="002B6D76" w:rsidRDefault="002B6D76">
            <w:pPr>
              <w:pStyle w:val="ConsPlusNormal0"/>
            </w:pPr>
          </w:p>
        </w:tc>
      </w:tr>
      <w:tr w:rsidR="002B6D76" w14:paraId="4BDD1ECF" w14:textId="77777777">
        <w:tc>
          <w:tcPr>
            <w:tcW w:w="567" w:type="dxa"/>
          </w:tcPr>
          <w:p w14:paraId="69FDD46B" w14:textId="77777777" w:rsidR="002B6D76" w:rsidRDefault="00000000">
            <w:pPr>
              <w:pStyle w:val="ConsPlusNormal0"/>
              <w:jc w:val="center"/>
            </w:pPr>
            <w:r>
              <w:t>4.</w:t>
            </w:r>
          </w:p>
        </w:tc>
        <w:tc>
          <w:tcPr>
            <w:tcW w:w="1984" w:type="dxa"/>
          </w:tcPr>
          <w:p w14:paraId="49CB0A4D" w14:textId="77777777" w:rsidR="002B6D76" w:rsidRDefault="00000000">
            <w:pPr>
              <w:pStyle w:val="ConsPlusNormal0"/>
            </w:pPr>
            <w:r>
              <w:t>A16.26.021</w:t>
            </w:r>
          </w:p>
        </w:tc>
        <w:tc>
          <w:tcPr>
            <w:tcW w:w="3231" w:type="dxa"/>
          </w:tcPr>
          <w:p w14:paraId="0D57085D" w14:textId="77777777" w:rsidR="002B6D76" w:rsidRDefault="00000000">
            <w:pPr>
              <w:pStyle w:val="ConsPlusNormal0"/>
            </w:pPr>
            <w:r>
              <w:t>Коррекция блефароптоза</w:t>
            </w:r>
          </w:p>
        </w:tc>
        <w:tc>
          <w:tcPr>
            <w:tcW w:w="1077" w:type="dxa"/>
          </w:tcPr>
          <w:p w14:paraId="5EE889D6" w14:textId="77777777" w:rsidR="002B6D76" w:rsidRDefault="00000000">
            <w:pPr>
              <w:pStyle w:val="ConsPlusNormal0"/>
              <w:jc w:val="center"/>
            </w:pPr>
            <w:r>
              <w:t>+</w:t>
            </w:r>
          </w:p>
        </w:tc>
        <w:tc>
          <w:tcPr>
            <w:tcW w:w="1020" w:type="dxa"/>
          </w:tcPr>
          <w:p w14:paraId="19FCBD79" w14:textId="77777777" w:rsidR="002B6D76" w:rsidRDefault="002B6D76">
            <w:pPr>
              <w:pStyle w:val="ConsPlusNormal0"/>
            </w:pPr>
          </w:p>
        </w:tc>
        <w:tc>
          <w:tcPr>
            <w:tcW w:w="1020" w:type="dxa"/>
          </w:tcPr>
          <w:p w14:paraId="0FFD7F8F" w14:textId="77777777" w:rsidR="002B6D76" w:rsidRDefault="002B6D76">
            <w:pPr>
              <w:pStyle w:val="ConsPlusNormal0"/>
            </w:pPr>
          </w:p>
        </w:tc>
        <w:tc>
          <w:tcPr>
            <w:tcW w:w="1077" w:type="dxa"/>
          </w:tcPr>
          <w:p w14:paraId="0B13580F" w14:textId="77777777" w:rsidR="002B6D76" w:rsidRDefault="002B6D76">
            <w:pPr>
              <w:pStyle w:val="ConsPlusNormal0"/>
            </w:pPr>
          </w:p>
        </w:tc>
        <w:tc>
          <w:tcPr>
            <w:tcW w:w="1020" w:type="dxa"/>
          </w:tcPr>
          <w:p w14:paraId="0025F964" w14:textId="77777777" w:rsidR="002B6D76" w:rsidRDefault="002B6D76">
            <w:pPr>
              <w:pStyle w:val="ConsPlusNormal0"/>
            </w:pPr>
          </w:p>
        </w:tc>
      </w:tr>
      <w:tr w:rsidR="002B6D76" w14:paraId="29C078D3" w14:textId="77777777">
        <w:tc>
          <w:tcPr>
            <w:tcW w:w="567" w:type="dxa"/>
          </w:tcPr>
          <w:p w14:paraId="7CF3CEDA" w14:textId="77777777" w:rsidR="002B6D76" w:rsidRDefault="00000000">
            <w:pPr>
              <w:pStyle w:val="ConsPlusNormal0"/>
              <w:jc w:val="center"/>
            </w:pPr>
            <w:r>
              <w:t>5.</w:t>
            </w:r>
          </w:p>
        </w:tc>
        <w:tc>
          <w:tcPr>
            <w:tcW w:w="1984" w:type="dxa"/>
          </w:tcPr>
          <w:p w14:paraId="30537FC0" w14:textId="77777777" w:rsidR="002B6D76" w:rsidRDefault="00000000">
            <w:pPr>
              <w:pStyle w:val="ConsPlusNormal0"/>
            </w:pPr>
            <w:r>
              <w:t>A16.26.021.001</w:t>
            </w:r>
          </w:p>
        </w:tc>
        <w:tc>
          <w:tcPr>
            <w:tcW w:w="3231" w:type="dxa"/>
          </w:tcPr>
          <w:p w14:paraId="0E58BAA6" w14:textId="77777777" w:rsidR="002B6D76" w:rsidRDefault="00000000">
            <w:pPr>
              <w:pStyle w:val="ConsPlusNormal0"/>
            </w:pPr>
            <w:r>
              <w:t>Устранение птоза</w:t>
            </w:r>
          </w:p>
        </w:tc>
        <w:tc>
          <w:tcPr>
            <w:tcW w:w="1077" w:type="dxa"/>
          </w:tcPr>
          <w:p w14:paraId="7CFD3A3C" w14:textId="77777777" w:rsidR="002B6D76" w:rsidRDefault="00000000">
            <w:pPr>
              <w:pStyle w:val="ConsPlusNormal0"/>
              <w:jc w:val="center"/>
            </w:pPr>
            <w:r>
              <w:t>+</w:t>
            </w:r>
          </w:p>
        </w:tc>
        <w:tc>
          <w:tcPr>
            <w:tcW w:w="1020" w:type="dxa"/>
          </w:tcPr>
          <w:p w14:paraId="19AFF806" w14:textId="77777777" w:rsidR="002B6D76" w:rsidRDefault="002B6D76">
            <w:pPr>
              <w:pStyle w:val="ConsPlusNormal0"/>
            </w:pPr>
          </w:p>
        </w:tc>
        <w:tc>
          <w:tcPr>
            <w:tcW w:w="1020" w:type="dxa"/>
          </w:tcPr>
          <w:p w14:paraId="0ECACB22" w14:textId="77777777" w:rsidR="002B6D76" w:rsidRDefault="002B6D76">
            <w:pPr>
              <w:pStyle w:val="ConsPlusNormal0"/>
            </w:pPr>
          </w:p>
        </w:tc>
        <w:tc>
          <w:tcPr>
            <w:tcW w:w="1077" w:type="dxa"/>
          </w:tcPr>
          <w:p w14:paraId="14DF9FBC" w14:textId="77777777" w:rsidR="002B6D76" w:rsidRDefault="002B6D76">
            <w:pPr>
              <w:pStyle w:val="ConsPlusNormal0"/>
            </w:pPr>
          </w:p>
        </w:tc>
        <w:tc>
          <w:tcPr>
            <w:tcW w:w="1020" w:type="dxa"/>
          </w:tcPr>
          <w:p w14:paraId="61FFB49B" w14:textId="77777777" w:rsidR="002B6D76" w:rsidRDefault="002B6D76">
            <w:pPr>
              <w:pStyle w:val="ConsPlusNormal0"/>
            </w:pPr>
          </w:p>
        </w:tc>
      </w:tr>
      <w:tr w:rsidR="002B6D76" w14:paraId="2652D9C9" w14:textId="77777777">
        <w:tc>
          <w:tcPr>
            <w:tcW w:w="567" w:type="dxa"/>
          </w:tcPr>
          <w:p w14:paraId="57E7FA50" w14:textId="77777777" w:rsidR="002B6D76" w:rsidRDefault="00000000">
            <w:pPr>
              <w:pStyle w:val="ConsPlusNormal0"/>
              <w:jc w:val="center"/>
            </w:pPr>
            <w:r>
              <w:t>6.</w:t>
            </w:r>
          </w:p>
        </w:tc>
        <w:tc>
          <w:tcPr>
            <w:tcW w:w="1984" w:type="dxa"/>
          </w:tcPr>
          <w:p w14:paraId="797AA9B9" w14:textId="77777777" w:rsidR="002B6D76" w:rsidRDefault="00000000">
            <w:pPr>
              <w:pStyle w:val="ConsPlusNormal0"/>
            </w:pPr>
            <w:r>
              <w:t>A16.26.022</w:t>
            </w:r>
          </w:p>
        </w:tc>
        <w:tc>
          <w:tcPr>
            <w:tcW w:w="3231" w:type="dxa"/>
          </w:tcPr>
          <w:p w14:paraId="71CE162A" w14:textId="77777777" w:rsidR="002B6D76" w:rsidRDefault="00000000">
            <w:pPr>
              <w:pStyle w:val="ConsPlusNormal0"/>
            </w:pPr>
            <w:r>
              <w:t>Коррекция блефарохалязиса</w:t>
            </w:r>
          </w:p>
        </w:tc>
        <w:tc>
          <w:tcPr>
            <w:tcW w:w="1077" w:type="dxa"/>
          </w:tcPr>
          <w:p w14:paraId="0A35421F" w14:textId="77777777" w:rsidR="002B6D76" w:rsidRDefault="00000000">
            <w:pPr>
              <w:pStyle w:val="ConsPlusNormal0"/>
              <w:jc w:val="center"/>
            </w:pPr>
            <w:r>
              <w:t>+</w:t>
            </w:r>
          </w:p>
        </w:tc>
        <w:tc>
          <w:tcPr>
            <w:tcW w:w="1020" w:type="dxa"/>
          </w:tcPr>
          <w:p w14:paraId="3836524A" w14:textId="77777777" w:rsidR="002B6D76" w:rsidRDefault="002B6D76">
            <w:pPr>
              <w:pStyle w:val="ConsPlusNormal0"/>
            </w:pPr>
          </w:p>
        </w:tc>
        <w:tc>
          <w:tcPr>
            <w:tcW w:w="1020" w:type="dxa"/>
          </w:tcPr>
          <w:p w14:paraId="16FFAF1C" w14:textId="77777777" w:rsidR="002B6D76" w:rsidRDefault="002B6D76">
            <w:pPr>
              <w:pStyle w:val="ConsPlusNormal0"/>
            </w:pPr>
          </w:p>
        </w:tc>
        <w:tc>
          <w:tcPr>
            <w:tcW w:w="1077" w:type="dxa"/>
          </w:tcPr>
          <w:p w14:paraId="69ED90EC" w14:textId="77777777" w:rsidR="002B6D76" w:rsidRDefault="002B6D76">
            <w:pPr>
              <w:pStyle w:val="ConsPlusNormal0"/>
            </w:pPr>
          </w:p>
        </w:tc>
        <w:tc>
          <w:tcPr>
            <w:tcW w:w="1020" w:type="dxa"/>
          </w:tcPr>
          <w:p w14:paraId="59DDA013" w14:textId="77777777" w:rsidR="002B6D76" w:rsidRDefault="002B6D76">
            <w:pPr>
              <w:pStyle w:val="ConsPlusNormal0"/>
            </w:pPr>
          </w:p>
        </w:tc>
      </w:tr>
      <w:tr w:rsidR="002B6D76" w14:paraId="19F1666C" w14:textId="77777777">
        <w:tc>
          <w:tcPr>
            <w:tcW w:w="567" w:type="dxa"/>
          </w:tcPr>
          <w:p w14:paraId="5379C88A" w14:textId="77777777" w:rsidR="002B6D76" w:rsidRDefault="00000000">
            <w:pPr>
              <w:pStyle w:val="ConsPlusNormal0"/>
              <w:jc w:val="center"/>
            </w:pPr>
            <w:r>
              <w:t>7.</w:t>
            </w:r>
          </w:p>
        </w:tc>
        <w:tc>
          <w:tcPr>
            <w:tcW w:w="1984" w:type="dxa"/>
          </w:tcPr>
          <w:p w14:paraId="020F2BC8" w14:textId="77777777" w:rsidR="002B6D76" w:rsidRDefault="00000000">
            <w:pPr>
              <w:pStyle w:val="ConsPlusNormal0"/>
            </w:pPr>
            <w:r>
              <w:t>A16.26.023</w:t>
            </w:r>
          </w:p>
        </w:tc>
        <w:tc>
          <w:tcPr>
            <w:tcW w:w="3231" w:type="dxa"/>
          </w:tcPr>
          <w:p w14:paraId="1B0F3C60" w14:textId="77777777" w:rsidR="002B6D76" w:rsidRDefault="00000000">
            <w:pPr>
              <w:pStyle w:val="ConsPlusNormal0"/>
            </w:pPr>
            <w:r>
              <w:t>Устранение блефароспазма</w:t>
            </w:r>
          </w:p>
        </w:tc>
        <w:tc>
          <w:tcPr>
            <w:tcW w:w="1077" w:type="dxa"/>
          </w:tcPr>
          <w:p w14:paraId="328BE281" w14:textId="77777777" w:rsidR="002B6D76" w:rsidRDefault="00000000">
            <w:pPr>
              <w:pStyle w:val="ConsPlusNormal0"/>
              <w:jc w:val="center"/>
            </w:pPr>
            <w:r>
              <w:t>+</w:t>
            </w:r>
          </w:p>
        </w:tc>
        <w:tc>
          <w:tcPr>
            <w:tcW w:w="1020" w:type="dxa"/>
          </w:tcPr>
          <w:p w14:paraId="3B7D3F1D" w14:textId="77777777" w:rsidR="002B6D76" w:rsidRDefault="002B6D76">
            <w:pPr>
              <w:pStyle w:val="ConsPlusNormal0"/>
            </w:pPr>
          </w:p>
        </w:tc>
        <w:tc>
          <w:tcPr>
            <w:tcW w:w="1020" w:type="dxa"/>
          </w:tcPr>
          <w:p w14:paraId="4EEB039E" w14:textId="77777777" w:rsidR="002B6D76" w:rsidRDefault="002B6D76">
            <w:pPr>
              <w:pStyle w:val="ConsPlusNormal0"/>
            </w:pPr>
          </w:p>
        </w:tc>
        <w:tc>
          <w:tcPr>
            <w:tcW w:w="1077" w:type="dxa"/>
          </w:tcPr>
          <w:p w14:paraId="28F69433" w14:textId="77777777" w:rsidR="002B6D76" w:rsidRDefault="002B6D76">
            <w:pPr>
              <w:pStyle w:val="ConsPlusNormal0"/>
            </w:pPr>
          </w:p>
        </w:tc>
        <w:tc>
          <w:tcPr>
            <w:tcW w:w="1020" w:type="dxa"/>
          </w:tcPr>
          <w:p w14:paraId="16A02D2A" w14:textId="77777777" w:rsidR="002B6D76" w:rsidRDefault="002B6D76">
            <w:pPr>
              <w:pStyle w:val="ConsPlusNormal0"/>
            </w:pPr>
          </w:p>
        </w:tc>
      </w:tr>
      <w:tr w:rsidR="002B6D76" w14:paraId="0E08B8CE" w14:textId="77777777">
        <w:tc>
          <w:tcPr>
            <w:tcW w:w="567" w:type="dxa"/>
          </w:tcPr>
          <w:p w14:paraId="5CF2FF9F" w14:textId="77777777" w:rsidR="002B6D76" w:rsidRDefault="00000000">
            <w:pPr>
              <w:pStyle w:val="ConsPlusNormal0"/>
              <w:jc w:val="center"/>
            </w:pPr>
            <w:r>
              <w:t>8.</w:t>
            </w:r>
          </w:p>
        </w:tc>
        <w:tc>
          <w:tcPr>
            <w:tcW w:w="1984" w:type="dxa"/>
          </w:tcPr>
          <w:p w14:paraId="71454E0D" w14:textId="77777777" w:rsidR="002B6D76" w:rsidRDefault="00000000">
            <w:pPr>
              <w:pStyle w:val="ConsPlusNormal0"/>
            </w:pPr>
            <w:r>
              <w:t>A16.26.028</w:t>
            </w:r>
          </w:p>
        </w:tc>
        <w:tc>
          <w:tcPr>
            <w:tcW w:w="3231" w:type="dxa"/>
          </w:tcPr>
          <w:p w14:paraId="0AD03A05" w14:textId="77777777" w:rsidR="002B6D76" w:rsidRDefault="00000000">
            <w:pPr>
              <w:pStyle w:val="ConsPlusNormal0"/>
            </w:pPr>
            <w:r>
              <w:t>Миотомия, тенотомия глазной мышцы</w:t>
            </w:r>
          </w:p>
        </w:tc>
        <w:tc>
          <w:tcPr>
            <w:tcW w:w="1077" w:type="dxa"/>
          </w:tcPr>
          <w:p w14:paraId="714E7781" w14:textId="77777777" w:rsidR="002B6D76" w:rsidRDefault="00000000">
            <w:pPr>
              <w:pStyle w:val="ConsPlusNormal0"/>
              <w:jc w:val="center"/>
            </w:pPr>
            <w:r>
              <w:t>+</w:t>
            </w:r>
          </w:p>
        </w:tc>
        <w:tc>
          <w:tcPr>
            <w:tcW w:w="1020" w:type="dxa"/>
          </w:tcPr>
          <w:p w14:paraId="6A4B77B6" w14:textId="77777777" w:rsidR="002B6D76" w:rsidRDefault="002B6D76">
            <w:pPr>
              <w:pStyle w:val="ConsPlusNormal0"/>
            </w:pPr>
          </w:p>
        </w:tc>
        <w:tc>
          <w:tcPr>
            <w:tcW w:w="1020" w:type="dxa"/>
          </w:tcPr>
          <w:p w14:paraId="6C3C7807" w14:textId="77777777" w:rsidR="002B6D76" w:rsidRDefault="002B6D76">
            <w:pPr>
              <w:pStyle w:val="ConsPlusNormal0"/>
            </w:pPr>
          </w:p>
        </w:tc>
        <w:tc>
          <w:tcPr>
            <w:tcW w:w="1077" w:type="dxa"/>
          </w:tcPr>
          <w:p w14:paraId="66D5887F" w14:textId="77777777" w:rsidR="002B6D76" w:rsidRDefault="002B6D76">
            <w:pPr>
              <w:pStyle w:val="ConsPlusNormal0"/>
            </w:pPr>
          </w:p>
        </w:tc>
        <w:tc>
          <w:tcPr>
            <w:tcW w:w="1020" w:type="dxa"/>
          </w:tcPr>
          <w:p w14:paraId="28E255F7" w14:textId="77777777" w:rsidR="002B6D76" w:rsidRDefault="002B6D76">
            <w:pPr>
              <w:pStyle w:val="ConsPlusNormal0"/>
            </w:pPr>
          </w:p>
        </w:tc>
      </w:tr>
      <w:tr w:rsidR="002B6D76" w14:paraId="1036713B" w14:textId="77777777">
        <w:tc>
          <w:tcPr>
            <w:tcW w:w="567" w:type="dxa"/>
          </w:tcPr>
          <w:p w14:paraId="7FA662AA" w14:textId="77777777" w:rsidR="002B6D76" w:rsidRDefault="00000000">
            <w:pPr>
              <w:pStyle w:val="ConsPlusNormal0"/>
              <w:jc w:val="center"/>
            </w:pPr>
            <w:r>
              <w:t>9.</w:t>
            </w:r>
          </w:p>
        </w:tc>
        <w:tc>
          <w:tcPr>
            <w:tcW w:w="1984" w:type="dxa"/>
          </w:tcPr>
          <w:p w14:paraId="2D241DED" w14:textId="77777777" w:rsidR="002B6D76" w:rsidRDefault="00000000">
            <w:pPr>
              <w:pStyle w:val="ConsPlusNormal0"/>
            </w:pPr>
            <w:r>
              <w:t>A22.26.004</w:t>
            </w:r>
          </w:p>
        </w:tc>
        <w:tc>
          <w:tcPr>
            <w:tcW w:w="3231" w:type="dxa"/>
          </w:tcPr>
          <w:p w14:paraId="5D9CE4D6" w14:textId="77777777" w:rsidR="002B6D76" w:rsidRDefault="00000000">
            <w:pPr>
              <w:pStyle w:val="ConsPlusNormal0"/>
            </w:pPr>
            <w:r>
              <w:t>Лазерная корепраксия, дисцизия задней капсулы хрусталика</w:t>
            </w:r>
          </w:p>
        </w:tc>
        <w:tc>
          <w:tcPr>
            <w:tcW w:w="1077" w:type="dxa"/>
          </w:tcPr>
          <w:p w14:paraId="6703DA7A" w14:textId="77777777" w:rsidR="002B6D76" w:rsidRDefault="00000000">
            <w:pPr>
              <w:pStyle w:val="ConsPlusNormal0"/>
              <w:jc w:val="center"/>
            </w:pPr>
            <w:r>
              <w:t>+</w:t>
            </w:r>
          </w:p>
        </w:tc>
        <w:tc>
          <w:tcPr>
            <w:tcW w:w="1020" w:type="dxa"/>
          </w:tcPr>
          <w:p w14:paraId="19E17A60" w14:textId="77777777" w:rsidR="002B6D76" w:rsidRDefault="002B6D76">
            <w:pPr>
              <w:pStyle w:val="ConsPlusNormal0"/>
            </w:pPr>
          </w:p>
        </w:tc>
        <w:tc>
          <w:tcPr>
            <w:tcW w:w="1020" w:type="dxa"/>
          </w:tcPr>
          <w:p w14:paraId="7A20789B" w14:textId="77777777" w:rsidR="002B6D76" w:rsidRDefault="002B6D76">
            <w:pPr>
              <w:pStyle w:val="ConsPlusNormal0"/>
            </w:pPr>
          </w:p>
        </w:tc>
        <w:tc>
          <w:tcPr>
            <w:tcW w:w="1077" w:type="dxa"/>
          </w:tcPr>
          <w:p w14:paraId="4ABFDA4E" w14:textId="77777777" w:rsidR="002B6D76" w:rsidRDefault="002B6D76">
            <w:pPr>
              <w:pStyle w:val="ConsPlusNormal0"/>
            </w:pPr>
          </w:p>
        </w:tc>
        <w:tc>
          <w:tcPr>
            <w:tcW w:w="1020" w:type="dxa"/>
          </w:tcPr>
          <w:p w14:paraId="3D26AFE3" w14:textId="77777777" w:rsidR="002B6D76" w:rsidRDefault="002B6D76">
            <w:pPr>
              <w:pStyle w:val="ConsPlusNormal0"/>
            </w:pPr>
          </w:p>
        </w:tc>
      </w:tr>
      <w:tr w:rsidR="002B6D76" w14:paraId="7EF82B48" w14:textId="77777777">
        <w:tc>
          <w:tcPr>
            <w:tcW w:w="567" w:type="dxa"/>
          </w:tcPr>
          <w:p w14:paraId="13A2AF24" w14:textId="77777777" w:rsidR="002B6D76" w:rsidRDefault="00000000">
            <w:pPr>
              <w:pStyle w:val="ConsPlusNormal0"/>
              <w:jc w:val="center"/>
            </w:pPr>
            <w:r>
              <w:t>10.</w:t>
            </w:r>
          </w:p>
        </w:tc>
        <w:tc>
          <w:tcPr>
            <w:tcW w:w="1984" w:type="dxa"/>
          </w:tcPr>
          <w:p w14:paraId="6325AF39" w14:textId="77777777" w:rsidR="002B6D76" w:rsidRDefault="00000000">
            <w:pPr>
              <w:pStyle w:val="ConsPlusNormal0"/>
            </w:pPr>
            <w:r>
              <w:t>A22.26.005</w:t>
            </w:r>
          </w:p>
        </w:tc>
        <w:tc>
          <w:tcPr>
            <w:tcW w:w="3231" w:type="dxa"/>
          </w:tcPr>
          <w:p w14:paraId="37C011EC" w14:textId="77777777" w:rsidR="002B6D76" w:rsidRDefault="00000000">
            <w:pPr>
              <w:pStyle w:val="ConsPlusNormal0"/>
            </w:pPr>
            <w:r>
              <w:t>Лазерная иридэктомия</w:t>
            </w:r>
          </w:p>
        </w:tc>
        <w:tc>
          <w:tcPr>
            <w:tcW w:w="1077" w:type="dxa"/>
          </w:tcPr>
          <w:p w14:paraId="5E7C5A02" w14:textId="77777777" w:rsidR="002B6D76" w:rsidRDefault="00000000">
            <w:pPr>
              <w:pStyle w:val="ConsPlusNormal0"/>
              <w:jc w:val="center"/>
            </w:pPr>
            <w:r>
              <w:t>+</w:t>
            </w:r>
          </w:p>
        </w:tc>
        <w:tc>
          <w:tcPr>
            <w:tcW w:w="1020" w:type="dxa"/>
          </w:tcPr>
          <w:p w14:paraId="6395DF4F" w14:textId="77777777" w:rsidR="002B6D76" w:rsidRDefault="002B6D76">
            <w:pPr>
              <w:pStyle w:val="ConsPlusNormal0"/>
            </w:pPr>
          </w:p>
        </w:tc>
        <w:tc>
          <w:tcPr>
            <w:tcW w:w="1020" w:type="dxa"/>
          </w:tcPr>
          <w:p w14:paraId="07A4B8B6" w14:textId="77777777" w:rsidR="002B6D76" w:rsidRDefault="002B6D76">
            <w:pPr>
              <w:pStyle w:val="ConsPlusNormal0"/>
            </w:pPr>
          </w:p>
        </w:tc>
        <w:tc>
          <w:tcPr>
            <w:tcW w:w="1077" w:type="dxa"/>
          </w:tcPr>
          <w:p w14:paraId="554EDDE1" w14:textId="77777777" w:rsidR="002B6D76" w:rsidRDefault="002B6D76">
            <w:pPr>
              <w:pStyle w:val="ConsPlusNormal0"/>
            </w:pPr>
          </w:p>
        </w:tc>
        <w:tc>
          <w:tcPr>
            <w:tcW w:w="1020" w:type="dxa"/>
          </w:tcPr>
          <w:p w14:paraId="4DA2F0AE" w14:textId="77777777" w:rsidR="002B6D76" w:rsidRDefault="002B6D76">
            <w:pPr>
              <w:pStyle w:val="ConsPlusNormal0"/>
            </w:pPr>
          </w:p>
        </w:tc>
      </w:tr>
      <w:tr w:rsidR="002B6D76" w14:paraId="1AC1842B" w14:textId="77777777">
        <w:tc>
          <w:tcPr>
            <w:tcW w:w="567" w:type="dxa"/>
          </w:tcPr>
          <w:p w14:paraId="11A174D3" w14:textId="77777777" w:rsidR="002B6D76" w:rsidRDefault="00000000">
            <w:pPr>
              <w:pStyle w:val="ConsPlusNormal0"/>
              <w:jc w:val="center"/>
            </w:pPr>
            <w:r>
              <w:t>11.</w:t>
            </w:r>
          </w:p>
        </w:tc>
        <w:tc>
          <w:tcPr>
            <w:tcW w:w="1984" w:type="dxa"/>
          </w:tcPr>
          <w:p w14:paraId="7A0B8C4E" w14:textId="77777777" w:rsidR="002B6D76" w:rsidRDefault="00000000">
            <w:pPr>
              <w:pStyle w:val="ConsPlusNormal0"/>
            </w:pPr>
            <w:r>
              <w:t>A22.26.006</w:t>
            </w:r>
          </w:p>
        </w:tc>
        <w:tc>
          <w:tcPr>
            <w:tcW w:w="3231" w:type="dxa"/>
          </w:tcPr>
          <w:p w14:paraId="28127B62" w14:textId="77777777" w:rsidR="002B6D76" w:rsidRDefault="00000000">
            <w:pPr>
              <w:pStyle w:val="ConsPlusNormal0"/>
            </w:pPr>
            <w:r>
              <w:t>Лазергониотрабекулопунктура</w:t>
            </w:r>
          </w:p>
        </w:tc>
        <w:tc>
          <w:tcPr>
            <w:tcW w:w="1077" w:type="dxa"/>
          </w:tcPr>
          <w:p w14:paraId="68141991" w14:textId="77777777" w:rsidR="002B6D76" w:rsidRDefault="00000000">
            <w:pPr>
              <w:pStyle w:val="ConsPlusNormal0"/>
              <w:jc w:val="center"/>
            </w:pPr>
            <w:r>
              <w:t>+</w:t>
            </w:r>
          </w:p>
        </w:tc>
        <w:tc>
          <w:tcPr>
            <w:tcW w:w="1020" w:type="dxa"/>
          </w:tcPr>
          <w:p w14:paraId="6625CE01" w14:textId="77777777" w:rsidR="002B6D76" w:rsidRDefault="002B6D76">
            <w:pPr>
              <w:pStyle w:val="ConsPlusNormal0"/>
            </w:pPr>
          </w:p>
        </w:tc>
        <w:tc>
          <w:tcPr>
            <w:tcW w:w="1020" w:type="dxa"/>
          </w:tcPr>
          <w:p w14:paraId="535CDFA4" w14:textId="77777777" w:rsidR="002B6D76" w:rsidRDefault="002B6D76">
            <w:pPr>
              <w:pStyle w:val="ConsPlusNormal0"/>
            </w:pPr>
          </w:p>
        </w:tc>
        <w:tc>
          <w:tcPr>
            <w:tcW w:w="1077" w:type="dxa"/>
          </w:tcPr>
          <w:p w14:paraId="2CFC8A45" w14:textId="77777777" w:rsidR="002B6D76" w:rsidRDefault="002B6D76">
            <w:pPr>
              <w:pStyle w:val="ConsPlusNormal0"/>
            </w:pPr>
          </w:p>
        </w:tc>
        <w:tc>
          <w:tcPr>
            <w:tcW w:w="1020" w:type="dxa"/>
          </w:tcPr>
          <w:p w14:paraId="6F513DEC" w14:textId="77777777" w:rsidR="002B6D76" w:rsidRDefault="002B6D76">
            <w:pPr>
              <w:pStyle w:val="ConsPlusNormal0"/>
            </w:pPr>
          </w:p>
        </w:tc>
      </w:tr>
      <w:tr w:rsidR="002B6D76" w14:paraId="758DC9A6" w14:textId="77777777">
        <w:tc>
          <w:tcPr>
            <w:tcW w:w="567" w:type="dxa"/>
          </w:tcPr>
          <w:p w14:paraId="0CF81BCC" w14:textId="77777777" w:rsidR="002B6D76" w:rsidRDefault="00000000">
            <w:pPr>
              <w:pStyle w:val="ConsPlusNormal0"/>
              <w:jc w:val="center"/>
            </w:pPr>
            <w:r>
              <w:t>12.</w:t>
            </w:r>
          </w:p>
        </w:tc>
        <w:tc>
          <w:tcPr>
            <w:tcW w:w="1984" w:type="dxa"/>
          </w:tcPr>
          <w:p w14:paraId="254F211A" w14:textId="77777777" w:rsidR="002B6D76" w:rsidRDefault="00000000">
            <w:pPr>
              <w:pStyle w:val="ConsPlusNormal0"/>
            </w:pPr>
            <w:r>
              <w:t>A22.26.007</w:t>
            </w:r>
          </w:p>
        </w:tc>
        <w:tc>
          <w:tcPr>
            <w:tcW w:w="3231" w:type="dxa"/>
          </w:tcPr>
          <w:p w14:paraId="67B59A91" w14:textId="77777777" w:rsidR="002B6D76" w:rsidRDefault="00000000">
            <w:pPr>
              <w:pStyle w:val="ConsPlusNormal0"/>
            </w:pPr>
            <w:r>
              <w:t>Лазерный трабекулоспазис</w:t>
            </w:r>
          </w:p>
        </w:tc>
        <w:tc>
          <w:tcPr>
            <w:tcW w:w="1077" w:type="dxa"/>
          </w:tcPr>
          <w:p w14:paraId="3CF78863" w14:textId="77777777" w:rsidR="002B6D76" w:rsidRDefault="00000000">
            <w:pPr>
              <w:pStyle w:val="ConsPlusNormal0"/>
              <w:jc w:val="center"/>
            </w:pPr>
            <w:r>
              <w:t>+</w:t>
            </w:r>
          </w:p>
        </w:tc>
        <w:tc>
          <w:tcPr>
            <w:tcW w:w="1020" w:type="dxa"/>
          </w:tcPr>
          <w:p w14:paraId="7F382463" w14:textId="77777777" w:rsidR="002B6D76" w:rsidRDefault="002B6D76">
            <w:pPr>
              <w:pStyle w:val="ConsPlusNormal0"/>
            </w:pPr>
          </w:p>
        </w:tc>
        <w:tc>
          <w:tcPr>
            <w:tcW w:w="1020" w:type="dxa"/>
          </w:tcPr>
          <w:p w14:paraId="27D8F5C8" w14:textId="77777777" w:rsidR="002B6D76" w:rsidRDefault="002B6D76">
            <w:pPr>
              <w:pStyle w:val="ConsPlusNormal0"/>
            </w:pPr>
          </w:p>
        </w:tc>
        <w:tc>
          <w:tcPr>
            <w:tcW w:w="1077" w:type="dxa"/>
          </w:tcPr>
          <w:p w14:paraId="4959D166" w14:textId="77777777" w:rsidR="002B6D76" w:rsidRDefault="002B6D76">
            <w:pPr>
              <w:pStyle w:val="ConsPlusNormal0"/>
            </w:pPr>
          </w:p>
        </w:tc>
        <w:tc>
          <w:tcPr>
            <w:tcW w:w="1020" w:type="dxa"/>
          </w:tcPr>
          <w:p w14:paraId="15C3046F" w14:textId="77777777" w:rsidR="002B6D76" w:rsidRDefault="002B6D76">
            <w:pPr>
              <w:pStyle w:val="ConsPlusNormal0"/>
            </w:pPr>
          </w:p>
        </w:tc>
      </w:tr>
      <w:tr w:rsidR="002B6D76" w14:paraId="154966B7" w14:textId="77777777">
        <w:tc>
          <w:tcPr>
            <w:tcW w:w="567" w:type="dxa"/>
          </w:tcPr>
          <w:p w14:paraId="5B7DCF67" w14:textId="77777777" w:rsidR="002B6D76" w:rsidRDefault="00000000">
            <w:pPr>
              <w:pStyle w:val="ConsPlusNormal0"/>
              <w:jc w:val="center"/>
            </w:pPr>
            <w:r>
              <w:t>13.</w:t>
            </w:r>
          </w:p>
        </w:tc>
        <w:tc>
          <w:tcPr>
            <w:tcW w:w="1984" w:type="dxa"/>
          </w:tcPr>
          <w:p w14:paraId="048A840E" w14:textId="77777777" w:rsidR="002B6D76" w:rsidRDefault="00000000">
            <w:pPr>
              <w:pStyle w:val="ConsPlusNormal0"/>
            </w:pPr>
            <w:r>
              <w:t>A22.26.009</w:t>
            </w:r>
          </w:p>
        </w:tc>
        <w:tc>
          <w:tcPr>
            <w:tcW w:w="3231" w:type="dxa"/>
          </w:tcPr>
          <w:p w14:paraId="50F8B433" w14:textId="77777777" w:rsidR="002B6D76" w:rsidRDefault="00000000">
            <w:pPr>
              <w:pStyle w:val="ConsPlusNormal0"/>
            </w:pPr>
            <w:r>
              <w:t>Фокальная лазерная коагуляция глазного дна</w:t>
            </w:r>
          </w:p>
        </w:tc>
        <w:tc>
          <w:tcPr>
            <w:tcW w:w="1077" w:type="dxa"/>
          </w:tcPr>
          <w:p w14:paraId="7025DB52" w14:textId="77777777" w:rsidR="002B6D76" w:rsidRDefault="00000000">
            <w:pPr>
              <w:pStyle w:val="ConsPlusNormal0"/>
              <w:jc w:val="center"/>
            </w:pPr>
            <w:r>
              <w:t>+</w:t>
            </w:r>
          </w:p>
        </w:tc>
        <w:tc>
          <w:tcPr>
            <w:tcW w:w="1020" w:type="dxa"/>
          </w:tcPr>
          <w:p w14:paraId="775BCDF9" w14:textId="77777777" w:rsidR="002B6D76" w:rsidRDefault="002B6D76">
            <w:pPr>
              <w:pStyle w:val="ConsPlusNormal0"/>
            </w:pPr>
          </w:p>
        </w:tc>
        <w:tc>
          <w:tcPr>
            <w:tcW w:w="1020" w:type="dxa"/>
          </w:tcPr>
          <w:p w14:paraId="17F9CCF5" w14:textId="77777777" w:rsidR="002B6D76" w:rsidRDefault="002B6D76">
            <w:pPr>
              <w:pStyle w:val="ConsPlusNormal0"/>
            </w:pPr>
          </w:p>
        </w:tc>
        <w:tc>
          <w:tcPr>
            <w:tcW w:w="1077" w:type="dxa"/>
          </w:tcPr>
          <w:p w14:paraId="6538A473" w14:textId="77777777" w:rsidR="002B6D76" w:rsidRDefault="002B6D76">
            <w:pPr>
              <w:pStyle w:val="ConsPlusNormal0"/>
            </w:pPr>
          </w:p>
        </w:tc>
        <w:tc>
          <w:tcPr>
            <w:tcW w:w="1020" w:type="dxa"/>
          </w:tcPr>
          <w:p w14:paraId="4909BAA0" w14:textId="77777777" w:rsidR="002B6D76" w:rsidRDefault="002B6D76">
            <w:pPr>
              <w:pStyle w:val="ConsPlusNormal0"/>
            </w:pPr>
          </w:p>
        </w:tc>
      </w:tr>
      <w:tr w:rsidR="002B6D76" w14:paraId="78BF48D8" w14:textId="77777777">
        <w:tc>
          <w:tcPr>
            <w:tcW w:w="567" w:type="dxa"/>
          </w:tcPr>
          <w:p w14:paraId="3BF6451C" w14:textId="77777777" w:rsidR="002B6D76" w:rsidRDefault="00000000">
            <w:pPr>
              <w:pStyle w:val="ConsPlusNormal0"/>
              <w:jc w:val="center"/>
            </w:pPr>
            <w:r>
              <w:t>14.</w:t>
            </w:r>
          </w:p>
        </w:tc>
        <w:tc>
          <w:tcPr>
            <w:tcW w:w="1984" w:type="dxa"/>
          </w:tcPr>
          <w:p w14:paraId="71C619B6" w14:textId="77777777" w:rsidR="002B6D76" w:rsidRDefault="00000000">
            <w:pPr>
              <w:pStyle w:val="ConsPlusNormal0"/>
            </w:pPr>
            <w:r>
              <w:t>A22.26.010</w:t>
            </w:r>
          </w:p>
        </w:tc>
        <w:tc>
          <w:tcPr>
            <w:tcW w:w="3231" w:type="dxa"/>
          </w:tcPr>
          <w:p w14:paraId="57D55373" w14:textId="77777777" w:rsidR="002B6D76" w:rsidRDefault="00000000">
            <w:pPr>
              <w:pStyle w:val="ConsPlusNormal0"/>
            </w:pPr>
            <w:r>
              <w:t>Панретинальная лазерная коагуляция</w:t>
            </w:r>
          </w:p>
        </w:tc>
        <w:tc>
          <w:tcPr>
            <w:tcW w:w="1077" w:type="dxa"/>
          </w:tcPr>
          <w:p w14:paraId="2DEF5831" w14:textId="77777777" w:rsidR="002B6D76" w:rsidRDefault="00000000">
            <w:pPr>
              <w:pStyle w:val="ConsPlusNormal0"/>
              <w:jc w:val="center"/>
            </w:pPr>
            <w:r>
              <w:t>+</w:t>
            </w:r>
          </w:p>
        </w:tc>
        <w:tc>
          <w:tcPr>
            <w:tcW w:w="1020" w:type="dxa"/>
          </w:tcPr>
          <w:p w14:paraId="52171B7A" w14:textId="77777777" w:rsidR="002B6D76" w:rsidRDefault="002B6D76">
            <w:pPr>
              <w:pStyle w:val="ConsPlusNormal0"/>
            </w:pPr>
          </w:p>
        </w:tc>
        <w:tc>
          <w:tcPr>
            <w:tcW w:w="1020" w:type="dxa"/>
          </w:tcPr>
          <w:p w14:paraId="5B8602B1" w14:textId="77777777" w:rsidR="002B6D76" w:rsidRDefault="002B6D76">
            <w:pPr>
              <w:pStyle w:val="ConsPlusNormal0"/>
            </w:pPr>
          </w:p>
        </w:tc>
        <w:tc>
          <w:tcPr>
            <w:tcW w:w="1077" w:type="dxa"/>
          </w:tcPr>
          <w:p w14:paraId="3F22254E" w14:textId="77777777" w:rsidR="002B6D76" w:rsidRDefault="002B6D76">
            <w:pPr>
              <w:pStyle w:val="ConsPlusNormal0"/>
            </w:pPr>
          </w:p>
        </w:tc>
        <w:tc>
          <w:tcPr>
            <w:tcW w:w="1020" w:type="dxa"/>
          </w:tcPr>
          <w:p w14:paraId="1BFDF57C" w14:textId="77777777" w:rsidR="002B6D76" w:rsidRDefault="002B6D76">
            <w:pPr>
              <w:pStyle w:val="ConsPlusNormal0"/>
            </w:pPr>
          </w:p>
        </w:tc>
      </w:tr>
      <w:tr w:rsidR="002B6D76" w14:paraId="62C447C0" w14:textId="77777777">
        <w:tc>
          <w:tcPr>
            <w:tcW w:w="567" w:type="dxa"/>
          </w:tcPr>
          <w:p w14:paraId="5D5A8C84" w14:textId="77777777" w:rsidR="002B6D76" w:rsidRDefault="00000000">
            <w:pPr>
              <w:pStyle w:val="ConsPlusNormal0"/>
              <w:jc w:val="center"/>
            </w:pPr>
            <w:r>
              <w:t>15.</w:t>
            </w:r>
          </w:p>
        </w:tc>
        <w:tc>
          <w:tcPr>
            <w:tcW w:w="1984" w:type="dxa"/>
          </w:tcPr>
          <w:p w14:paraId="75CD7C24" w14:textId="77777777" w:rsidR="002B6D76" w:rsidRDefault="00000000">
            <w:pPr>
              <w:pStyle w:val="ConsPlusNormal0"/>
            </w:pPr>
            <w:r>
              <w:t>A22.26.019</w:t>
            </w:r>
          </w:p>
        </w:tc>
        <w:tc>
          <w:tcPr>
            <w:tcW w:w="3231" w:type="dxa"/>
          </w:tcPr>
          <w:p w14:paraId="67206943" w14:textId="77777777" w:rsidR="002B6D76" w:rsidRDefault="00000000">
            <w:pPr>
              <w:pStyle w:val="ConsPlusNormal0"/>
            </w:pPr>
            <w:r>
              <w:t>Лазерная гониодесцеметопунктура</w:t>
            </w:r>
          </w:p>
        </w:tc>
        <w:tc>
          <w:tcPr>
            <w:tcW w:w="1077" w:type="dxa"/>
          </w:tcPr>
          <w:p w14:paraId="617316AA" w14:textId="77777777" w:rsidR="002B6D76" w:rsidRDefault="00000000">
            <w:pPr>
              <w:pStyle w:val="ConsPlusNormal0"/>
              <w:jc w:val="center"/>
            </w:pPr>
            <w:r>
              <w:t>+</w:t>
            </w:r>
          </w:p>
        </w:tc>
        <w:tc>
          <w:tcPr>
            <w:tcW w:w="1020" w:type="dxa"/>
          </w:tcPr>
          <w:p w14:paraId="1739641B" w14:textId="77777777" w:rsidR="002B6D76" w:rsidRDefault="002B6D76">
            <w:pPr>
              <w:pStyle w:val="ConsPlusNormal0"/>
            </w:pPr>
          </w:p>
        </w:tc>
        <w:tc>
          <w:tcPr>
            <w:tcW w:w="1020" w:type="dxa"/>
          </w:tcPr>
          <w:p w14:paraId="0FC22C50" w14:textId="77777777" w:rsidR="002B6D76" w:rsidRDefault="002B6D76">
            <w:pPr>
              <w:pStyle w:val="ConsPlusNormal0"/>
            </w:pPr>
          </w:p>
        </w:tc>
        <w:tc>
          <w:tcPr>
            <w:tcW w:w="1077" w:type="dxa"/>
          </w:tcPr>
          <w:p w14:paraId="272ABE00" w14:textId="77777777" w:rsidR="002B6D76" w:rsidRDefault="002B6D76">
            <w:pPr>
              <w:pStyle w:val="ConsPlusNormal0"/>
            </w:pPr>
          </w:p>
        </w:tc>
        <w:tc>
          <w:tcPr>
            <w:tcW w:w="1020" w:type="dxa"/>
          </w:tcPr>
          <w:p w14:paraId="2DC7BDAC" w14:textId="77777777" w:rsidR="002B6D76" w:rsidRDefault="002B6D76">
            <w:pPr>
              <w:pStyle w:val="ConsPlusNormal0"/>
            </w:pPr>
          </w:p>
        </w:tc>
      </w:tr>
      <w:tr w:rsidR="002B6D76" w14:paraId="224B8418" w14:textId="77777777">
        <w:tc>
          <w:tcPr>
            <w:tcW w:w="567" w:type="dxa"/>
          </w:tcPr>
          <w:p w14:paraId="1F01698B" w14:textId="77777777" w:rsidR="002B6D76" w:rsidRDefault="00000000">
            <w:pPr>
              <w:pStyle w:val="ConsPlusNormal0"/>
              <w:jc w:val="center"/>
            </w:pPr>
            <w:r>
              <w:t>16.</w:t>
            </w:r>
          </w:p>
        </w:tc>
        <w:tc>
          <w:tcPr>
            <w:tcW w:w="1984" w:type="dxa"/>
          </w:tcPr>
          <w:p w14:paraId="143AB657" w14:textId="77777777" w:rsidR="002B6D76" w:rsidRDefault="00000000">
            <w:pPr>
              <w:pStyle w:val="ConsPlusNormal0"/>
            </w:pPr>
            <w:r>
              <w:t>A22.26.023</w:t>
            </w:r>
          </w:p>
        </w:tc>
        <w:tc>
          <w:tcPr>
            <w:tcW w:w="3231" w:type="dxa"/>
          </w:tcPr>
          <w:p w14:paraId="2B71EDF7" w14:textId="77777777" w:rsidR="002B6D76" w:rsidRDefault="00000000">
            <w:pPr>
              <w:pStyle w:val="ConsPlusNormal0"/>
            </w:pPr>
            <w:r>
              <w:t>Лазерная трабекулопластика</w:t>
            </w:r>
          </w:p>
        </w:tc>
        <w:tc>
          <w:tcPr>
            <w:tcW w:w="1077" w:type="dxa"/>
          </w:tcPr>
          <w:p w14:paraId="4CC2E5B6" w14:textId="77777777" w:rsidR="002B6D76" w:rsidRDefault="00000000">
            <w:pPr>
              <w:pStyle w:val="ConsPlusNormal0"/>
              <w:jc w:val="center"/>
            </w:pPr>
            <w:r>
              <w:t>+</w:t>
            </w:r>
          </w:p>
        </w:tc>
        <w:tc>
          <w:tcPr>
            <w:tcW w:w="1020" w:type="dxa"/>
          </w:tcPr>
          <w:p w14:paraId="6BF34DCF" w14:textId="77777777" w:rsidR="002B6D76" w:rsidRDefault="002B6D76">
            <w:pPr>
              <w:pStyle w:val="ConsPlusNormal0"/>
            </w:pPr>
          </w:p>
        </w:tc>
        <w:tc>
          <w:tcPr>
            <w:tcW w:w="1020" w:type="dxa"/>
          </w:tcPr>
          <w:p w14:paraId="6FFCDE1B" w14:textId="77777777" w:rsidR="002B6D76" w:rsidRDefault="002B6D76">
            <w:pPr>
              <w:pStyle w:val="ConsPlusNormal0"/>
            </w:pPr>
          </w:p>
        </w:tc>
        <w:tc>
          <w:tcPr>
            <w:tcW w:w="1077" w:type="dxa"/>
          </w:tcPr>
          <w:p w14:paraId="52E19ED4" w14:textId="77777777" w:rsidR="002B6D76" w:rsidRDefault="002B6D76">
            <w:pPr>
              <w:pStyle w:val="ConsPlusNormal0"/>
            </w:pPr>
          </w:p>
        </w:tc>
        <w:tc>
          <w:tcPr>
            <w:tcW w:w="1020" w:type="dxa"/>
          </w:tcPr>
          <w:p w14:paraId="34970FF2" w14:textId="77777777" w:rsidR="002B6D76" w:rsidRDefault="002B6D76">
            <w:pPr>
              <w:pStyle w:val="ConsPlusNormal0"/>
            </w:pPr>
          </w:p>
        </w:tc>
      </w:tr>
      <w:tr w:rsidR="002B6D76" w14:paraId="60E79E91" w14:textId="77777777">
        <w:tc>
          <w:tcPr>
            <w:tcW w:w="567" w:type="dxa"/>
          </w:tcPr>
          <w:p w14:paraId="461743A4" w14:textId="77777777" w:rsidR="002B6D76" w:rsidRDefault="00000000">
            <w:pPr>
              <w:pStyle w:val="ConsPlusNormal0"/>
              <w:jc w:val="center"/>
            </w:pPr>
            <w:r>
              <w:t>17.</w:t>
            </w:r>
          </w:p>
        </w:tc>
        <w:tc>
          <w:tcPr>
            <w:tcW w:w="1984" w:type="dxa"/>
          </w:tcPr>
          <w:p w14:paraId="058AC9E4" w14:textId="77777777" w:rsidR="002B6D76" w:rsidRDefault="00000000">
            <w:pPr>
              <w:pStyle w:val="ConsPlusNormal0"/>
            </w:pPr>
            <w:r>
              <w:t>A16.03.033.002</w:t>
            </w:r>
          </w:p>
        </w:tc>
        <w:tc>
          <w:tcPr>
            <w:tcW w:w="3231" w:type="dxa"/>
          </w:tcPr>
          <w:p w14:paraId="386FE51A" w14:textId="77777777" w:rsidR="002B6D76" w:rsidRDefault="00000000">
            <w:pPr>
              <w:pStyle w:val="ConsPlusNormal0"/>
            </w:pPr>
            <w:r>
              <w:t>Наложение наружных фиксирующих устройств с использованием компрессионно-дистракционного аппарата внешней фиксации</w:t>
            </w:r>
          </w:p>
        </w:tc>
        <w:tc>
          <w:tcPr>
            <w:tcW w:w="1077" w:type="dxa"/>
          </w:tcPr>
          <w:p w14:paraId="37B4F5E8" w14:textId="77777777" w:rsidR="002B6D76" w:rsidRDefault="002B6D76">
            <w:pPr>
              <w:pStyle w:val="ConsPlusNormal0"/>
            </w:pPr>
          </w:p>
        </w:tc>
        <w:tc>
          <w:tcPr>
            <w:tcW w:w="1020" w:type="dxa"/>
          </w:tcPr>
          <w:p w14:paraId="344A887E" w14:textId="77777777" w:rsidR="002B6D76" w:rsidRDefault="00000000">
            <w:pPr>
              <w:pStyle w:val="ConsPlusNormal0"/>
              <w:jc w:val="center"/>
            </w:pPr>
            <w:r>
              <w:t>+</w:t>
            </w:r>
          </w:p>
        </w:tc>
        <w:tc>
          <w:tcPr>
            <w:tcW w:w="1020" w:type="dxa"/>
          </w:tcPr>
          <w:p w14:paraId="2A6320FE" w14:textId="77777777" w:rsidR="002B6D76" w:rsidRDefault="002B6D76">
            <w:pPr>
              <w:pStyle w:val="ConsPlusNormal0"/>
            </w:pPr>
          </w:p>
        </w:tc>
        <w:tc>
          <w:tcPr>
            <w:tcW w:w="1077" w:type="dxa"/>
          </w:tcPr>
          <w:p w14:paraId="37F5743C" w14:textId="77777777" w:rsidR="002B6D76" w:rsidRDefault="002B6D76">
            <w:pPr>
              <w:pStyle w:val="ConsPlusNormal0"/>
            </w:pPr>
          </w:p>
        </w:tc>
        <w:tc>
          <w:tcPr>
            <w:tcW w:w="1020" w:type="dxa"/>
          </w:tcPr>
          <w:p w14:paraId="5E78F1F8" w14:textId="77777777" w:rsidR="002B6D76" w:rsidRDefault="002B6D76">
            <w:pPr>
              <w:pStyle w:val="ConsPlusNormal0"/>
            </w:pPr>
          </w:p>
        </w:tc>
      </w:tr>
      <w:tr w:rsidR="002B6D76" w14:paraId="20065FE7" w14:textId="77777777">
        <w:tc>
          <w:tcPr>
            <w:tcW w:w="567" w:type="dxa"/>
          </w:tcPr>
          <w:p w14:paraId="30BB1AF6" w14:textId="77777777" w:rsidR="002B6D76" w:rsidRDefault="00000000">
            <w:pPr>
              <w:pStyle w:val="ConsPlusNormal0"/>
              <w:jc w:val="center"/>
            </w:pPr>
            <w:r>
              <w:t>18.</w:t>
            </w:r>
          </w:p>
        </w:tc>
        <w:tc>
          <w:tcPr>
            <w:tcW w:w="1984" w:type="dxa"/>
          </w:tcPr>
          <w:p w14:paraId="150613A1" w14:textId="77777777" w:rsidR="002B6D76" w:rsidRDefault="00000000">
            <w:pPr>
              <w:pStyle w:val="ConsPlusNormal0"/>
            </w:pPr>
            <w:r>
              <w:t>A16.12.006</w:t>
            </w:r>
          </w:p>
        </w:tc>
        <w:tc>
          <w:tcPr>
            <w:tcW w:w="3231" w:type="dxa"/>
          </w:tcPr>
          <w:p w14:paraId="252BCD2C" w14:textId="77777777" w:rsidR="002B6D76" w:rsidRDefault="00000000">
            <w:pPr>
              <w:pStyle w:val="ConsPlusNormal0"/>
            </w:pPr>
            <w:r>
              <w:t>Разрез, иссечение и закрытие вен нижней конечности</w:t>
            </w:r>
          </w:p>
        </w:tc>
        <w:tc>
          <w:tcPr>
            <w:tcW w:w="1077" w:type="dxa"/>
          </w:tcPr>
          <w:p w14:paraId="1C6AE7FB" w14:textId="77777777" w:rsidR="002B6D76" w:rsidRDefault="002B6D76">
            <w:pPr>
              <w:pStyle w:val="ConsPlusNormal0"/>
            </w:pPr>
          </w:p>
        </w:tc>
        <w:tc>
          <w:tcPr>
            <w:tcW w:w="1020" w:type="dxa"/>
          </w:tcPr>
          <w:p w14:paraId="4C52373D" w14:textId="77777777" w:rsidR="002B6D76" w:rsidRDefault="00000000">
            <w:pPr>
              <w:pStyle w:val="ConsPlusNormal0"/>
              <w:jc w:val="center"/>
            </w:pPr>
            <w:r>
              <w:t>+</w:t>
            </w:r>
          </w:p>
        </w:tc>
        <w:tc>
          <w:tcPr>
            <w:tcW w:w="1020" w:type="dxa"/>
          </w:tcPr>
          <w:p w14:paraId="091DFBB3" w14:textId="77777777" w:rsidR="002B6D76" w:rsidRDefault="002B6D76">
            <w:pPr>
              <w:pStyle w:val="ConsPlusNormal0"/>
            </w:pPr>
          </w:p>
        </w:tc>
        <w:tc>
          <w:tcPr>
            <w:tcW w:w="1077" w:type="dxa"/>
          </w:tcPr>
          <w:p w14:paraId="5E4DC204" w14:textId="77777777" w:rsidR="002B6D76" w:rsidRDefault="002B6D76">
            <w:pPr>
              <w:pStyle w:val="ConsPlusNormal0"/>
            </w:pPr>
          </w:p>
        </w:tc>
        <w:tc>
          <w:tcPr>
            <w:tcW w:w="1020" w:type="dxa"/>
          </w:tcPr>
          <w:p w14:paraId="6818F1F0" w14:textId="77777777" w:rsidR="002B6D76" w:rsidRDefault="002B6D76">
            <w:pPr>
              <w:pStyle w:val="ConsPlusNormal0"/>
            </w:pPr>
          </w:p>
        </w:tc>
      </w:tr>
      <w:tr w:rsidR="002B6D76" w14:paraId="14A211A2" w14:textId="77777777">
        <w:tc>
          <w:tcPr>
            <w:tcW w:w="567" w:type="dxa"/>
          </w:tcPr>
          <w:p w14:paraId="2F99E0FC" w14:textId="77777777" w:rsidR="002B6D76" w:rsidRDefault="00000000">
            <w:pPr>
              <w:pStyle w:val="ConsPlusNormal0"/>
              <w:jc w:val="center"/>
            </w:pPr>
            <w:r>
              <w:t>19.</w:t>
            </w:r>
          </w:p>
        </w:tc>
        <w:tc>
          <w:tcPr>
            <w:tcW w:w="1984" w:type="dxa"/>
          </w:tcPr>
          <w:p w14:paraId="3D58E2A3" w14:textId="77777777" w:rsidR="002B6D76" w:rsidRDefault="00000000">
            <w:pPr>
              <w:pStyle w:val="ConsPlusNormal0"/>
            </w:pPr>
            <w:r>
              <w:t>A16.12.006.002</w:t>
            </w:r>
          </w:p>
        </w:tc>
        <w:tc>
          <w:tcPr>
            <w:tcW w:w="3231" w:type="dxa"/>
          </w:tcPr>
          <w:p w14:paraId="15FB5ECF" w14:textId="77777777" w:rsidR="002B6D76" w:rsidRDefault="00000000">
            <w:pPr>
              <w:pStyle w:val="ConsPlusNormal0"/>
            </w:pPr>
            <w:r>
              <w:t>Подапоневротическая перевязка анастомозов между поверхностными и глубокими венами голени</w:t>
            </w:r>
          </w:p>
        </w:tc>
        <w:tc>
          <w:tcPr>
            <w:tcW w:w="1077" w:type="dxa"/>
          </w:tcPr>
          <w:p w14:paraId="6770EBA3" w14:textId="77777777" w:rsidR="002B6D76" w:rsidRDefault="002B6D76">
            <w:pPr>
              <w:pStyle w:val="ConsPlusNormal0"/>
            </w:pPr>
          </w:p>
        </w:tc>
        <w:tc>
          <w:tcPr>
            <w:tcW w:w="1020" w:type="dxa"/>
          </w:tcPr>
          <w:p w14:paraId="720CAE25" w14:textId="77777777" w:rsidR="002B6D76" w:rsidRDefault="00000000">
            <w:pPr>
              <w:pStyle w:val="ConsPlusNormal0"/>
              <w:jc w:val="center"/>
            </w:pPr>
            <w:r>
              <w:t>+</w:t>
            </w:r>
          </w:p>
        </w:tc>
        <w:tc>
          <w:tcPr>
            <w:tcW w:w="1020" w:type="dxa"/>
          </w:tcPr>
          <w:p w14:paraId="6B81AACA" w14:textId="77777777" w:rsidR="002B6D76" w:rsidRDefault="002B6D76">
            <w:pPr>
              <w:pStyle w:val="ConsPlusNormal0"/>
            </w:pPr>
          </w:p>
        </w:tc>
        <w:tc>
          <w:tcPr>
            <w:tcW w:w="1077" w:type="dxa"/>
          </w:tcPr>
          <w:p w14:paraId="6881F035" w14:textId="77777777" w:rsidR="002B6D76" w:rsidRDefault="002B6D76">
            <w:pPr>
              <w:pStyle w:val="ConsPlusNormal0"/>
            </w:pPr>
          </w:p>
        </w:tc>
        <w:tc>
          <w:tcPr>
            <w:tcW w:w="1020" w:type="dxa"/>
          </w:tcPr>
          <w:p w14:paraId="5BE8FF96" w14:textId="77777777" w:rsidR="002B6D76" w:rsidRDefault="002B6D76">
            <w:pPr>
              <w:pStyle w:val="ConsPlusNormal0"/>
            </w:pPr>
          </w:p>
        </w:tc>
      </w:tr>
      <w:tr w:rsidR="002B6D76" w14:paraId="5EEA374A" w14:textId="77777777">
        <w:tc>
          <w:tcPr>
            <w:tcW w:w="567" w:type="dxa"/>
          </w:tcPr>
          <w:p w14:paraId="288B3C29" w14:textId="77777777" w:rsidR="002B6D76" w:rsidRDefault="00000000">
            <w:pPr>
              <w:pStyle w:val="ConsPlusNormal0"/>
              <w:jc w:val="center"/>
            </w:pPr>
            <w:r>
              <w:t>20.</w:t>
            </w:r>
          </w:p>
        </w:tc>
        <w:tc>
          <w:tcPr>
            <w:tcW w:w="1984" w:type="dxa"/>
          </w:tcPr>
          <w:p w14:paraId="008FAF3D" w14:textId="77777777" w:rsidR="002B6D76" w:rsidRDefault="00000000">
            <w:pPr>
              <w:pStyle w:val="ConsPlusNormal0"/>
            </w:pPr>
            <w:r>
              <w:t>A16.12.012</w:t>
            </w:r>
          </w:p>
        </w:tc>
        <w:tc>
          <w:tcPr>
            <w:tcW w:w="3231" w:type="dxa"/>
          </w:tcPr>
          <w:p w14:paraId="23426F6F" w14:textId="77777777" w:rsidR="002B6D76" w:rsidRDefault="00000000">
            <w:pPr>
              <w:pStyle w:val="ConsPlusNormal0"/>
            </w:pPr>
            <w:r>
              <w:t>Перевязка и обнажение варикозных вен</w:t>
            </w:r>
          </w:p>
        </w:tc>
        <w:tc>
          <w:tcPr>
            <w:tcW w:w="1077" w:type="dxa"/>
          </w:tcPr>
          <w:p w14:paraId="46B9B89C" w14:textId="77777777" w:rsidR="002B6D76" w:rsidRDefault="002B6D76">
            <w:pPr>
              <w:pStyle w:val="ConsPlusNormal0"/>
            </w:pPr>
          </w:p>
        </w:tc>
        <w:tc>
          <w:tcPr>
            <w:tcW w:w="1020" w:type="dxa"/>
          </w:tcPr>
          <w:p w14:paraId="5DEC225B" w14:textId="77777777" w:rsidR="002B6D76" w:rsidRDefault="00000000">
            <w:pPr>
              <w:pStyle w:val="ConsPlusNormal0"/>
              <w:jc w:val="center"/>
            </w:pPr>
            <w:r>
              <w:t>+</w:t>
            </w:r>
          </w:p>
        </w:tc>
        <w:tc>
          <w:tcPr>
            <w:tcW w:w="1020" w:type="dxa"/>
          </w:tcPr>
          <w:p w14:paraId="46EEF1F2" w14:textId="77777777" w:rsidR="002B6D76" w:rsidRDefault="002B6D76">
            <w:pPr>
              <w:pStyle w:val="ConsPlusNormal0"/>
            </w:pPr>
          </w:p>
        </w:tc>
        <w:tc>
          <w:tcPr>
            <w:tcW w:w="1077" w:type="dxa"/>
          </w:tcPr>
          <w:p w14:paraId="57C4B88A" w14:textId="77777777" w:rsidR="002B6D76" w:rsidRDefault="002B6D76">
            <w:pPr>
              <w:pStyle w:val="ConsPlusNormal0"/>
            </w:pPr>
          </w:p>
        </w:tc>
        <w:tc>
          <w:tcPr>
            <w:tcW w:w="1020" w:type="dxa"/>
          </w:tcPr>
          <w:p w14:paraId="30E867FE" w14:textId="77777777" w:rsidR="002B6D76" w:rsidRDefault="002B6D76">
            <w:pPr>
              <w:pStyle w:val="ConsPlusNormal0"/>
            </w:pPr>
          </w:p>
        </w:tc>
      </w:tr>
      <w:tr w:rsidR="002B6D76" w14:paraId="2B97B905" w14:textId="77777777">
        <w:tc>
          <w:tcPr>
            <w:tcW w:w="567" w:type="dxa"/>
          </w:tcPr>
          <w:p w14:paraId="5A57FEAD" w14:textId="77777777" w:rsidR="002B6D76" w:rsidRDefault="00000000">
            <w:pPr>
              <w:pStyle w:val="ConsPlusNormal0"/>
              <w:jc w:val="center"/>
            </w:pPr>
            <w:r>
              <w:t>21.</w:t>
            </w:r>
          </w:p>
        </w:tc>
        <w:tc>
          <w:tcPr>
            <w:tcW w:w="1984" w:type="dxa"/>
          </w:tcPr>
          <w:p w14:paraId="7CD22928" w14:textId="77777777" w:rsidR="002B6D76" w:rsidRDefault="00000000">
            <w:pPr>
              <w:pStyle w:val="ConsPlusNormal0"/>
            </w:pPr>
            <w:r>
              <w:t>A16.26.075</w:t>
            </w:r>
          </w:p>
        </w:tc>
        <w:tc>
          <w:tcPr>
            <w:tcW w:w="3231" w:type="dxa"/>
          </w:tcPr>
          <w:p w14:paraId="2581DC78" w14:textId="77777777" w:rsidR="002B6D76" w:rsidRDefault="00000000">
            <w:pPr>
              <w:pStyle w:val="ConsPlusNormal0"/>
            </w:pPr>
            <w:r>
              <w:t>Склеропластика</w:t>
            </w:r>
          </w:p>
        </w:tc>
        <w:tc>
          <w:tcPr>
            <w:tcW w:w="1077" w:type="dxa"/>
          </w:tcPr>
          <w:p w14:paraId="01F3A1AB" w14:textId="77777777" w:rsidR="002B6D76" w:rsidRDefault="002B6D76">
            <w:pPr>
              <w:pStyle w:val="ConsPlusNormal0"/>
            </w:pPr>
          </w:p>
        </w:tc>
        <w:tc>
          <w:tcPr>
            <w:tcW w:w="1020" w:type="dxa"/>
          </w:tcPr>
          <w:p w14:paraId="7A8DC7D4" w14:textId="77777777" w:rsidR="002B6D76" w:rsidRDefault="00000000">
            <w:pPr>
              <w:pStyle w:val="ConsPlusNormal0"/>
              <w:jc w:val="center"/>
            </w:pPr>
            <w:r>
              <w:t>+</w:t>
            </w:r>
          </w:p>
        </w:tc>
        <w:tc>
          <w:tcPr>
            <w:tcW w:w="1020" w:type="dxa"/>
          </w:tcPr>
          <w:p w14:paraId="2C37FE64" w14:textId="77777777" w:rsidR="002B6D76" w:rsidRDefault="002B6D76">
            <w:pPr>
              <w:pStyle w:val="ConsPlusNormal0"/>
            </w:pPr>
          </w:p>
        </w:tc>
        <w:tc>
          <w:tcPr>
            <w:tcW w:w="1077" w:type="dxa"/>
          </w:tcPr>
          <w:p w14:paraId="7B26FBCB" w14:textId="77777777" w:rsidR="002B6D76" w:rsidRDefault="002B6D76">
            <w:pPr>
              <w:pStyle w:val="ConsPlusNormal0"/>
            </w:pPr>
          </w:p>
        </w:tc>
        <w:tc>
          <w:tcPr>
            <w:tcW w:w="1020" w:type="dxa"/>
          </w:tcPr>
          <w:p w14:paraId="2196A72A" w14:textId="77777777" w:rsidR="002B6D76" w:rsidRDefault="002B6D76">
            <w:pPr>
              <w:pStyle w:val="ConsPlusNormal0"/>
            </w:pPr>
          </w:p>
        </w:tc>
      </w:tr>
      <w:tr w:rsidR="002B6D76" w14:paraId="0643869D" w14:textId="77777777">
        <w:tc>
          <w:tcPr>
            <w:tcW w:w="567" w:type="dxa"/>
          </w:tcPr>
          <w:p w14:paraId="76A1C895" w14:textId="77777777" w:rsidR="002B6D76" w:rsidRDefault="00000000">
            <w:pPr>
              <w:pStyle w:val="ConsPlusNormal0"/>
              <w:jc w:val="center"/>
            </w:pPr>
            <w:r>
              <w:t>22.</w:t>
            </w:r>
          </w:p>
        </w:tc>
        <w:tc>
          <w:tcPr>
            <w:tcW w:w="1984" w:type="dxa"/>
          </w:tcPr>
          <w:p w14:paraId="3798FF2E" w14:textId="77777777" w:rsidR="002B6D76" w:rsidRDefault="00000000">
            <w:pPr>
              <w:pStyle w:val="ConsPlusNormal0"/>
            </w:pPr>
            <w:r>
              <w:t>A16.26.075.001</w:t>
            </w:r>
          </w:p>
        </w:tc>
        <w:tc>
          <w:tcPr>
            <w:tcW w:w="3231" w:type="dxa"/>
          </w:tcPr>
          <w:p w14:paraId="038255B7" w14:textId="77777777" w:rsidR="002B6D76" w:rsidRDefault="00000000">
            <w:pPr>
              <w:pStyle w:val="ConsPlusNormal0"/>
            </w:pPr>
            <w:r>
              <w:t>Склеропластика с использованием трансплантатов</w:t>
            </w:r>
          </w:p>
        </w:tc>
        <w:tc>
          <w:tcPr>
            <w:tcW w:w="1077" w:type="dxa"/>
          </w:tcPr>
          <w:p w14:paraId="3A1F0454" w14:textId="77777777" w:rsidR="002B6D76" w:rsidRDefault="002B6D76">
            <w:pPr>
              <w:pStyle w:val="ConsPlusNormal0"/>
            </w:pPr>
          </w:p>
        </w:tc>
        <w:tc>
          <w:tcPr>
            <w:tcW w:w="1020" w:type="dxa"/>
          </w:tcPr>
          <w:p w14:paraId="52F5E2DB" w14:textId="77777777" w:rsidR="002B6D76" w:rsidRDefault="00000000">
            <w:pPr>
              <w:pStyle w:val="ConsPlusNormal0"/>
              <w:jc w:val="center"/>
            </w:pPr>
            <w:r>
              <w:t>+</w:t>
            </w:r>
          </w:p>
        </w:tc>
        <w:tc>
          <w:tcPr>
            <w:tcW w:w="1020" w:type="dxa"/>
          </w:tcPr>
          <w:p w14:paraId="3E0CCB51" w14:textId="77777777" w:rsidR="002B6D76" w:rsidRDefault="002B6D76">
            <w:pPr>
              <w:pStyle w:val="ConsPlusNormal0"/>
            </w:pPr>
          </w:p>
        </w:tc>
        <w:tc>
          <w:tcPr>
            <w:tcW w:w="1077" w:type="dxa"/>
          </w:tcPr>
          <w:p w14:paraId="0BE0C183" w14:textId="77777777" w:rsidR="002B6D76" w:rsidRDefault="002B6D76">
            <w:pPr>
              <w:pStyle w:val="ConsPlusNormal0"/>
            </w:pPr>
          </w:p>
        </w:tc>
        <w:tc>
          <w:tcPr>
            <w:tcW w:w="1020" w:type="dxa"/>
          </w:tcPr>
          <w:p w14:paraId="486C8552" w14:textId="77777777" w:rsidR="002B6D76" w:rsidRDefault="002B6D76">
            <w:pPr>
              <w:pStyle w:val="ConsPlusNormal0"/>
            </w:pPr>
          </w:p>
        </w:tc>
      </w:tr>
      <w:tr w:rsidR="002B6D76" w14:paraId="43A968C2" w14:textId="77777777">
        <w:tc>
          <w:tcPr>
            <w:tcW w:w="567" w:type="dxa"/>
          </w:tcPr>
          <w:p w14:paraId="678FF71F" w14:textId="77777777" w:rsidR="002B6D76" w:rsidRDefault="00000000">
            <w:pPr>
              <w:pStyle w:val="ConsPlusNormal0"/>
              <w:jc w:val="center"/>
            </w:pPr>
            <w:r>
              <w:t>23.</w:t>
            </w:r>
          </w:p>
        </w:tc>
        <w:tc>
          <w:tcPr>
            <w:tcW w:w="1984" w:type="dxa"/>
          </w:tcPr>
          <w:p w14:paraId="1908420C" w14:textId="77777777" w:rsidR="002B6D76" w:rsidRDefault="00000000">
            <w:pPr>
              <w:pStyle w:val="ConsPlusNormal0"/>
            </w:pPr>
            <w:r>
              <w:t>A16.26.079</w:t>
            </w:r>
          </w:p>
        </w:tc>
        <w:tc>
          <w:tcPr>
            <w:tcW w:w="3231" w:type="dxa"/>
          </w:tcPr>
          <w:p w14:paraId="6CDA7B68" w14:textId="77777777" w:rsidR="002B6D76" w:rsidRDefault="00000000">
            <w:pPr>
              <w:pStyle w:val="ConsPlusNormal0"/>
            </w:pPr>
            <w:r>
              <w:t>Реваскуляризация заднего сегмента глаза</w:t>
            </w:r>
          </w:p>
        </w:tc>
        <w:tc>
          <w:tcPr>
            <w:tcW w:w="1077" w:type="dxa"/>
          </w:tcPr>
          <w:p w14:paraId="14BD35B3" w14:textId="77777777" w:rsidR="002B6D76" w:rsidRDefault="002B6D76">
            <w:pPr>
              <w:pStyle w:val="ConsPlusNormal0"/>
            </w:pPr>
          </w:p>
        </w:tc>
        <w:tc>
          <w:tcPr>
            <w:tcW w:w="1020" w:type="dxa"/>
          </w:tcPr>
          <w:p w14:paraId="39C1E3AD" w14:textId="77777777" w:rsidR="002B6D76" w:rsidRDefault="00000000">
            <w:pPr>
              <w:pStyle w:val="ConsPlusNormal0"/>
              <w:jc w:val="center"/>
            </w:pPr>
            <w:r>
              <w:t>+</w:t>
            </w:r>
          </w:p>
        </w:tc>
        <w:tc>
          <w:tcPr>
            <w:tcW w:w="1020" w:type="dxa"/>
          </w:tcPr>
          <w:p w14:paraId="5E4840E8" w14:textId="77777777" w:rsidR="002B6D76" w:rsidRDefault="002B6D76">
            <w:pPr>
              <w:pStyle w:val="ConsPlusNormal0"/>
            </w:pPr>
          </w:p>
        </w:tc>
        <w:tc>
          <w:tcPr>
            <w:tcW w:w="1077" w:type="dxa"/>
          </w:tcPr>
          <w:p w14:paraId="14EEF50D" w14:textId="77777777" w:rsidR="002B6D76" w:rsidRDefault="002B6D76">
            <w:pPr>
              <w:pStyle w:val="ConsPlusNormal0"/>
            </w:pPr>
          </w:p>
        </w:tc>
        <w:tc>
          <w:tcPr>
            <w:tcW w:w="1020" w:type="dxa"/>
          </w:tcPr>
          <w:p w14:paraId="2E3BB55C" w14:textId="77777777" w:rsidR="002B6D76" w:rsidRDefault="002B6D76">
            <w:pPr>
              <w:pStyle w:val="ConsPlusNormal0"/>
            </w:pPr>
          </w:p>
        </w:tc>
      </w:tr>
      <w:tr w:rsidR="002B6D76" w14:paraId="1F00FDEB" w14:textId="77777777">
        <w:tc>
          <w:tcPr>
            <w:tcW w:w="567" w:type="dxa"/>
          </w:tcPr>
          <w:p w14:paraId="5524A840" w14:textId="77777777" w:rsidR="002B6D76" w:rsidRDefault="00000000">
            <w:pPr>
              <w:pStyle w:val="ConsPlusNormal0"/>
              <w:jc w:val="center"/>
            </w:pPr>
            <w:r>
              <w:t>24.</w:t>
            </w:r>
          </w:p>
        </w:tc>
        <w:tc>
          <w:tcPr>
            <w:tcW w:w="1984" w:type="dxa"/>
          </w:tcPr>
          <w:p w14:paraId="7A578DEA" w14:textId="77777777" w:rsidR="002B6D76" w:rsidRDefault="00000000">
            <w:pPr>
              <w:pStyle w:val="ConsPlusNormal0"/>
            </w:pPr>
            <w:r>
              <w:t>A16.26.094</w:t>
            </w:r>
          </w:p>
        </w:tc>
        <w:tc>
          <w:tcPr>
            <w:tcW w:w="3231" w:type="dxa"/>
          </w:tcPr>
          <w:p w14:paraId="0BEC5514" w14:textId="77777777" w:rsidR="002B6D76" w:rsidRDefault="00000000">
            <w:pPr>
              <w:pStyle w:val="ConsPlusNormal0"/>
            </w:pPr>
            <w:r>
              <w:t>Имплантация интраокулярной линзы</w:t>
            </w:r>
          </w:p>
        </w:tc>
        <w:tc>
          <w:tcPr>
            <w:tcW w:w="1077" w:type="dxa"/>
          </w:tcPr>
          <w:p w14:paraId="0488988A" w14:textId="77777777" w:rsidR="002B6D76" w:rsidRDefault="002B6D76">
            <w:pPr>
              <w:pStyle w:val="ConsPlusNormal0"/>
            </w:pPr>
          </w:p>
        </w:tc>
        <w:tc>
          <w:tcPr>
            <w:tcW w:w="1020" w:type="dxa"/>
          </w:tcPr>
          <w:p w14:paraId="0750A96C" w14:textId="77777777" w:rsidR="002B6D76" w:rsidRDefault="00000000">
            <w:pPr>
              <w:pStyle w:val="ConsPlusNormal0"/>
              <w:jc w:val="center"/>
            </w:pPr>
            <w:r>
              <w:t>+</w:t>
            </w:r>
          </w:p>
        </w:tc>
        <w:tc>
          <w:tcPr>
            <w:tcW w:w="1020" w:type="dxa"/>
          </w:tcPr>
          <w:p w14:paraId="3C804C0E" w14:textId="77777777" w:rsidR="002B6D76" w:rsidRDefault="002B6D76">
            <w:pPr>
              <w:pStyle w:val="ConsPlusNormal0"/>
            </w:pPr>
          </w:p>
        </w:tc>
        <w:tc>
          <w:tcPr>
            <w:tcW w:w="1077" w:type="dxa"/>
          </w:tcPr>
          <w:p w14:paraId="20F29B4A" w14:textId="77777777" w:rsidR="002B6D76" w:rsidRDefault="002B6D76">
            <w:pPr>
              <w:pStyle w:val="ConsPlusNormal0"/>
            </w:pPr>
          </w:p>
        </w:tc>
        <w:tc>
          <w:tcPr>
            <w:tcW w:w="1020" w:type="dxa"/>
          </w:tcPr>
          <w:p w14:paraId="163C366F" w14:textId="77777777" w:rsidR="002B6D76" w:rsidRDefault="002B6D76">
            <w:pPr>
              <w:pStyle w:val="ConsPlusNormal0"/>
            </w:pPr>
          </w:p>
        </w:tc>
      </w:tr>
      <w:tr w:rsidR="002B6D76" w14:paraId="12D6063B" w14:textId="77777777">
        <w:tc>
          <w:tcPr>
            <w:tcW w:w="567" w:type="dxa"/>
          </w:tcPr>
          <w:p w14:paraId="0419DFB1" w14:textId="77777777" w:rsidR="002B6D76" w:rsidRDefault="00000000">
            <w:pPr>
              <w:pStyle w:val="ConsPlusNormal0"/>
              <w:jc w:val="center"/>
            </w:pPr>
            <w:r>
              <w:t>25.</w:t>
            </w:r>
          </w:p>
        </w:tc>
        <w:tc>
          <w:tcPr>
            <w:tcW w:w="1984" w:type="dxa"/>
          </w:tcPr>
          <w:p w14:paraId="6FA72911" w14:textId="77777777" w:rsidR="002B6D76" w:rsidRDefault="00000000">
            <w:pPr>
              <w:pStyle w:val="ConsPlusNormal0"/>
            </w:pPr>
            <w:r>
              <w:t>A16.26.147</w:t>
            </w:r>
          </w:p>
        </w:tc>
        <w:tc>
          <w:tcPr>
            <w:tcW w:w="3231" w:type="dxa"/>
          </w:tcPr>
          <w:p w14:paraId="7ADF71F9" w14:textId="77777777" w:rsidR="002B6D76" w:rsidRDefault="00000000">
            <w:pPr>
              <w:pStyle w:val="ConsPlusNormal0"/>
            </w:pPr>
            <w:r>
              <w:t>Ретросклеропломбирование</w:t>
            </w:r>
          </w:p>
        </w:tc>
        <w:tc>
          <w:tcPr>
            <w:tcW w:w="1077" w:type="dxa"/>
          </w:tcPr>
          <w:p w14:paraId="692466F3" w14:textId="77777777" w:rsidR="002B6D76" w:rsidRDefault="002B6D76">
            <w:pPr>
              <w:pStyle w:val="ConsPlusNormal0"/>
            </w:pPr>
          </w:p>
        </w:tc>
        <w:tc>
          <w:tcPr>
            <w:tcW w:w="1020" w:type="dxa"/>
          </w:tcPr>
          <w:p w14:paraId="348E5E1B" w14:textId="77777777" w:rsidR="002B6D76" w:rsidRDefault="00000000">
            <w:pPr>
              <w:pStyle w:val="ConsPlusNormal0"/>
              <w:jc w:val="center"/>
            </w:pPr>
            <w:r>
              <w:t>+</w:t>
            </w:r>
          </w:p>
        </w:tc>
        <w:tc>
          <w:tcPr>
            <w:tcW w:w="1020" w:type="dxa"/>
          </w:tcPr>
          <w:p w14:paraId="54BD05E1" w14:textId="77777777" w:rsidR="002B6D76" w:rsidRDefault="002B6D76">
            <w:pPr>
              <w:pStyle w:val="ConsPlusNormal0"/>
            </w:pPr>
          </w:p>
        </w:tc>
        <w:tc>
          <w:tcPr>
            <w:tcW w:w="1077" w:type="dxa"/>
          </w:tcPr>
          <w:p w14:paraId="72975AEF" w14:textId="77777777" w:rsidR="002B6D76" w:rsidRDefault="002B6D76">
            <w:pPr>
              <w:pStyle w:val="ConsPlusNormal0"/>
            </w:pPr>
          </w:p>
        </w:tc>
        <w:tc>
          <w:tcPr>
            <w:tcW w:w="1020" w:type="dxa"/>
          </w:tcPr>
          <w:p w14:paraId="338866A1" w14:textId="77777777" w:rsidR="002B6D76" w:rsidRDefault="002B6D76">
            <w:pPr>
              <w:pStyle w:val="ConsPlusNormal0"/>
            </w:pPr>
          </w:p>
        </w:tc>
      </w:tr>
      <w:tr w:rsidR="002B6D76" w14:paraId="5EBC88C9" w14:textId="77777777">
        <w:tc>
          <w:tcPr>
            <w:tcW w:w="567" w:type="dxa"/>
          </w:tcPr>
          <w:p w14:paraId="37B9D3CF" w14:textId="77777777" w:rsidR="002B6D76" w:rsidRDefault="00000000">
            <w:pPr>
              <w:pStyle w:val="ConsPlusNormal0"/>
              <w:jc w:val="center"/>
            </w:pPr>
            <w:r>
              <w:t>26.</w:t>
            </w:r>
          </w:p>
        </w:tc>
        <w:tc>
          <w:tcPr>
            <w:tcW w:w="1984" w:type="dxa"/>
          </w:tcPr>
          <w:p w14:paraId="6EFF85E3" w14:textId="77777777" w:rsidR="002B6D76" w:rsidRDefault="00000000">
            <w:pPr>
              <w:pStyle w:val="ConsPlusNormal0"/>
            </w:pPr>
            <w:r>
              <w:t>A16.12.006.001</w:t>
            </w:r>
          </w:p>
        </w:tc>
        <w:tc>
          <w:tcPr>
            <w:tcW w:w="3231" w:type="dxa"/>
          </w:tcPr>
          <w:p w14:paraId="5BC03F90" w14:textId="77777777" w:rsidR="002B6D76" w:rsidRDefault="00000000">
            <w:pPr>
              <w:pStyle w:val="ConsPlusNormal0"/>
            </w:pPr>
            <w:r>
              <w:t>Удаление поверхностных вен нижней конечности</w:t>
            </w:r>
          </w:p>
        </w:tc>
        <w:tc>
          <w:tcPr>
            <w:tcW w:w="1077" w:type="dxa"/>
          </w:tcPr>
          <w:p w14:paraId="795358F1" w14:textId="77777777" w:rsidR="002B6D76" w:rsidRDefault="002B6D76">
            <w:pPr>
              <w:pStyle w:val="ConsPlusNormal0"/>
            </w:pPr>
          </w:p>
        </w:tc>
        <w:tc>
          <w:tcPr>
            <w:tcW w:w="1020" w:type="dxa"/>
          </w:tcPr>
          <w:p w14:paraId="0D880965" w14:textId="77777777" w:rsidR="002B6D76" w:rsidRDefault="002B6D76">
            <w:pPr>
              <w:pStyle w:val="ConsPlusNormal0"/>
            </w:pPr>
          </w:p>
        </w:tc>
        <w:tc>
          <w:tcPr>
            <w:tcW w:w="1020" w:type="dxa"/>
          </w:tcPr>
          <w:p w14:paraId="36DD1446" w14:textId="77777777" w:rsidR="002B6D76" w:rsidRDefault="00000000">
            <w:pPr>
              <w:pStyle w:val="ConsPlusNormal0"/>
              <w:jc w:val="center"/>
            </w:pPr>
            <w:r>
              <w:t>+</w:t>
            </w:r>
          </w:p>
        </w:tc>
        <w:tc>
          <w:tcPr>
            <w:tcW w:w="1077" w:type="dxa"/>
          </w:tcPr>
          <w:p w14:paraId="5A5F9E31" w14:textId="77777777" w:rsidR="002B6D76" w:rsidRDefault="002B6D76">
            <w:pPr>
              <w:pStyle w:val="ConsPlusNormal0"/>
            </w:pPr>
          </w:p>
        </w:tc>
        <w:tc>
          <w:tcPr>
            <w:tcW w:w="1020" w:type="dxa"/>
          </w:tcPr>
          <w:p w14:paraId="214492B2" w14:textId="77777777" w:rsidR="002B6D76" w:rsidRDefault="002B6D76">
            <w:pPr>
              <w:pStyle w:val="ConsPlusNormal0"/>
            </w:pPr>
          </w:p>
        </w:tc>
      </w:tr>
      <w:tr w:rsidR="002B6D76" w14:paraId="1A7B730D" w14:textId="77777777">
        <w:tc>
          <w:tcPr>
            <w:tcW w:w="567" w:type="dxa"/>
          </w:tcPr>
          <w:p w14:paraId="01D863DC" w14:textId="77777777" w:rsidR="002B6D76" w:rsidRDefault="00000000">
            <w:pPr>
              <w:pStyle w:val="ConsPlusNormal0"/>
              <w:jc w:val="center"/>
            </w:pPr>
            <w:r>
              <w:t>27.</w:t>
            </w:r>
          </w:p>
        </w:tc>
        <w:tc>
          <w:tcPr>
            <w:tcW w:w="1984" w:type="dxa"/>
          </w:tcPr>
          <w:p w14:paraId="657BA46B" w14:textId="77777777" w:rsidR="002B6D76" w:rsidRDefault="00000000">
            <w:pPr>
              <w:pStyle w:val="ConsPlusNormal0"/>
            </w:pPr>
            <w:r>
              <w:t>A16.12.006.003</w:t>
            </w:r>
          </w:p>
        </w:tc>
        <w:tc>
          <w:tcPr>
            <w:tcW w:w="3231" w:type="dxa"/>
          </w:tcPr>
          <w:p w14:paraId="535F913C" w14:textId="77777777" w:rsidR="002B6D76" w:rsidRDefault="00000000">
            <w:pPr>
              <w:pStyle w:val="ConsPlusNormal0"/>
            </w:pPr>
            <w:r>
              <w:t>Диссекция перфорантных вен с использованием видеоэндоскопических технологий</w:t>
            </w:r>
          </w:p>
        </w:tc>
        <w:tc>
          <w:tcPr>
            <w:tcW w:w="1077" w:type="dxa"/>
          </w:tcPr>
          <w:p w14:paraId="14539F03" w14:textId="77777777" w:rsidR="002B6D76" w:rsidRDefault="002B6D76">
            <w:pPr>
              <w:pStyle w:val="ConsPlusNormal0"/>
            </w:pPr>
          </w:p>
        </w:tc>
        <w:tc>
          <w:tcPr>
            <w:tcW w:w="1020" w:type="dxa"/>
          </w:tcPr>
          <w:p w14:paraId="6708055D" w14:textId="77777777" w:rsidR="002B6D76" w:rsidRDefault="002B6D76">
            <w:pPr>
              <w:pStyle w:val="ConsPlusNormal0"/>
            </w:pPr>
          </w:p>
        </w:tc>
        <w:tc>
          <w:tcPr>
            <w:tcW w:w="1020" w:type="dxa"/>
          </w:tcPr>
          <w:p w14:paraId="39C2A15E" w14:textId="77777777" w:rsidR="002B6D76" w:rsidRDefault="00000000">
            <w:pPr>
              <w:pStyle w:val="ConsPlusNormal0"/>
              <w:jc w:val="center"/>
            </w:pPr>
            <w:r>
              <w:t>+</w:t>
            </w:r>
          </w:p>
        </w:tc>
        <w:tc>
          <w:tcPr>
            <w:tcW w:w="1077" w:type="dxa"/>
          </w:tcPr>
          <w:p w14:paraId="7AB57227" w14:textId="77777777" w:rsidR="002B6D76" w:rsidRDefault="002B6D76">
            <w:pPr>
              <w:pStyle w:val="ConsPlusNormal0"/>
            </w:pPr>
          </w:p>
        </w:tc>
        <w:tc>
          <w:tcPr>
            <w:tcW w:w="1020" w:type="dxa"/>
          </w:tcPr>
          <w:p w14:paraId="1DE94EA9" w14:textId="77777777" w:rsidR="002B6D76" w:rsidRDefault="002B6D76">
            <w:pPr>
              <w:pStyle w:val="ConsPlusNormal0"/>
            </w:pPr>
          </w:p>
        </w:tc>
      </w:tr>
      <w:tr w:rsidR="002B6D76" w14:paraId="12578C95" w14:textId="77777777">
        <w:tc>
          <w:tcPr>
            <w:tcW w:w="567" w:type="dxa"/>
          </w:tcPr>
          <w:p w14:paraId="0CF98268" w14:textId="77777777" w:rsidR="002B6D76" w:rsidRDefault="00000000">
            <w:pPr>
              <w:pStyle w:val="ConsPlusNormal0"/>
              <w:jc w:val="center"/>
            </w:pPr>
            <w:r>
              <w:t>28.</w:t>
            </w:r>
          </w:p>
        </w:tc>
        <w:tc>
          <w:tcPr>
            <w:tcW w:w="1984" w:type="dxa"/>
          </w:tcPr>
          <w:p w14:paraId="5B0C8A99" w14:textId="77777777" w:rsidR="002B6D76" w:rsidRDefault="00000000">
            <w:pPr>
              <w:pStyle w:val="ConsPlusNormal0"/>
            </w:pPr>
            <w:r>
              <w:t>A16.26.093.002</w:t>
            </w:r>
          </w:p>
        </w:tc>
        <w:tc>
          <w:tcPr>
            <w:tcW w:w="3231" w:type="dxa"/>
          </w:tcPr>
          <w:p w14:paraId="0B2DFFFA" w14:textId="77777777" w:rsidR="002B6D76" w:rsidRDefault="00000000">
            <w:pPr>
              <w:pStyle w:val="ConsPlusNormal0"/>
            </w:pPr>
            <w:r>
              <w:t>Факоэмульсификация с имплантацией интраокулярной линзы</w:t>
            </w:r>
          </w:p>
        </w:tc>
        <w:tc>
          <w:tcPr>
            <w:tcW w:w="1077" w:type="dxa"/>
          </w:tcPr>
          <w:p w14:paraId="7EC1DEFA" w14:textId="77777777" w:rsidR="002B6D76" w:rsidRDefault="002B6D76">
            <w:pPr>
              <w:pStyle w:val="ConsPlusNormal0"/>
            </w:pPr>
          </w:p>
        </w:tc>
        <w:tc>
          <w:tcPr>
            <w:tcW w:w="1020" w:type="dxa"/>
          </w:tcPr>
          <w:p w14:paraId="6E940FC2" w14:textId="77777777" w:rsidR="002B6D76" w:rsidRDefault="002B6D76">
            <w:pPr>
              <w:pStyle w:val="ConsPlusNormal0"/>
            </w:pPr>
          </w:p>
        </w:tc>
        <w:tc>
          <w:tcPr>
            <w:tcW w:w="1020" w:type="dxa"/>
          </w:tcPr>
          <w:p w14:paraId="412D77E4" w14:textId="77777777" w:rsidR="002B6D76" w:rsidRDefault="00000000">
            <w:pPr>
              <w:pStyle w:val="ConsPlusNormal0"/>
              <w:jc w:val="center"/>
            </w:pPr>
            <w:r>
              <w:t>+</w:t>
            </w:r>
          </w:p>
        </w:tc>
        <w:tc>
          <w:tcPr>
            <w:tcW w:w="1077" w:type="dxa"/>
          </w:tcPr>
          <w:p w14:paraId="085D4DC2" w14:textId="77777777" w:rsidR="002B6D76" w:rsidRDefault="002B6D76">
            <w:pPr>
              <w:pStyle w:val="ConsPlusNormal0"/>
            </w:pPr>
          </w:p>
        </w:tc>
        <w:tc>
          <w:tcPr>
            <w:tcW w:w="1020" w:type="dxa"/>
          </w:tcPr>
          <w:p w14:paraId="7E7CBC7A" w14:textId="77777777" w:rsidR="002B6D76" w:rsidRDefault="002B6D76">
            <w:pPr>
              <w:pStyle w:val="ConsPlusNormal0"/>
            </w:pPr>
          </w:p>
        </w:tc>
      </w:tr>
      <w:tr w:rsidR="002B6D76" w14:paraId="01F9F5B8" w14:textId="77777777">
        <w:tc>
          <w:tcPr>
            <w:tcW w:w="567" w:type="dxa"/>
          </w:tcPr>
          <w:p w14:paraId="43B8F823" w14:textId="77777777" w:rsidR="002B6D76" w:rsidRDefault="00000000">
            <w:pPr>
              <w:pStyle w:val="ConsPlusNormal0"/>
              <w:jc w:val="center"/>
            </w:pPr>
            <w:r>
              <w:t>29.</w:t>
            </w:r>
          </w:p>
        </w:tc>
        <w:tc>
          <w:tcPr>
            <w:tcW w:w="1984" w:type="dxa"/>
          </w:tcPr>
          <w:p w14:paraId="2A141F8C" w14:textId="77777777" w:rsidR="002B6D76" w:rsidRDefault="00000000">
            <w:pPr>
              <w:pStyle w:val="ConsPlusNormal0"/>
            </w:pPr>
            <w:r>
              <w:t>A16.03.022.002</w:t>
            </w:r>
          </w:p>
        </w:tc>
        <w:tc>
          <w:tcPr>
            <w:tcW w:w="3231" w:type="dxa"/>
          </w:tcPr>
          <w:p w14:paraId="610B069D" w14:textId="77777777" w:rsidR="002B6D76" w:rsidRDefault="00000000">
            <w:pPr>
              <w:pStyle w:val="ConsPlusNormal0"/>
            </w:pPr>
            <w:r>
              <w:t>Остеосинтез титановой пластиной</w:t>
            </w:r>
          </w:p>
        </w:tc>
        <w:tc>
          <w:tcPr>
            <w:tcW w:w="1077" w:type="dxa"/>
          </w:tcPr>
          <w:p w14:paraId="7F099D2F" w14:textId="77777777" w:rsidR="002B6D76" w:rsidRDefault="002B6D76">
            <w:pPr>
              <w:pStyle w:val="ConsPlusNormal0"/>
            </w:pPr>
          </w:p>
        </w:tc>
        <w:tc>
          <w:tcPr>
            <w:tcW w:w="1020" w:type="dxa"/>
          </w:tcPr>
          <w:p w14:paraId="2EE00059" w14:textId="77777777" w:rsidR="002B6D76" w:rsidRDefault="002B6D76">
            <w:pPr>
              <w:pStyle w:val="ConsPlusNormal0"/>
            </w:pPr>
          </w:p>
        </w:tc>
        <w:tc>
          <w:tcPr>
            <w:tcW w:w="1020" w:type="dxa"/>
          </w:tcPr>
          <w:p w14:paraId="627A1BF0" w14:textId="77777777" w:rsidR="002B6D76" w:rsidRDefault="002B6D76">
            <w:pPr>
              <w:pStyle w:val="ConsPlusNormal0"/>
            </w:pPr>
          </w:p>
        </w:tc>
        <w:tc>
          <w:tcPr>
            <w:tcW w:w="1077" w:type="dxa"/>
          </w:tcPr>
          <w:p w14:paraId="018EBC94" w14:textId="77777777" w:rsidR="002B6D76" w:rsidRDefault="00000000">
            <w:pPr>
              <w:pStyle w:val="ConsPlusNormal0"/>
              <w:jc w:val="center"/>
            </w:pPr>
            <w:r>
              <w:t>+</w:t>
            </w:r>
          </w:p>
        </w:tc>
        <w:tc>
          <w:tcPr>
            <w:tcW w:w="1020" w:type="dxa"/>
          </w:tcPr>
          <w:p w14:paraId="5BE52CF1" w14:textId="77777777" w:rsidR="002B6D76" w:rsidRDefault="002B6D76">
            <w:pPr>
              <w:pStyle w:val="ConsPlusNormal0"/>
            </w:pPr>
          </w:p>
        </w:tc>
      </w:tr>
      <w:tr w:rsidR="002B6D76" w14:paraId="52FF15E0" w14:textId="77777777">
        <w:tc>
          <w:tcPr>
            <w:tcW w:w="567" w:type="dxa"/>
          </w:tcPr>
          <w:p w14:paraId="6D543C74" w14:textId="77777777" w:rsidR="002B6D76" w:rsidRDefault="00000000">
            <w:pPr>
              <w:pStyle w:val="ConsPlusNormal0"/>
              <w:jc w:val="center"/>
            </w:pPr>
            <w:r>
              <w:t>30.</w:t>
            </w:r>
          </w:p>
        </w:tc>
        <w:tc>
          <w:tcPr>
            <w:tcW w:w="1984" w:type="dxa"/>
          </w:tcPr>
          <w:p w14:paraId="53A01937" w14:textId="77777777" w:rsidR="002B6D76" w:rsidRDefault="00000000">
            <w:pPr>
              <w:pStyle w:val="ConsPlusNormal0"/>
            </w:pPr>
            <w:r>
              <w:t>A16.03.022.004</w:t>
            </w:r>
          </w:p>
        </w:tc>
        <w:tc>
          <w:tcPr>
            <w:tcW w:w="3231" w:type="dxa"/>
          </w:tcPr>
          <w:p w14:paraId="3FF4331D" w14:textId="77777777" w:rsidR="002B6D76" w:rsidRDefault="00000000">
            <w:pPr>
              <w:pStyle w:val="ConsPlusNormal0"/>
            </w:pPr>
            <w:r>
              <w:t>Интрамедуллярный стержневой остеосинтез</w:t>
            </w:r>
          </w:p>
        </w:tc>
        <w:tc>
          <w:tcPr>
            <w:tcW w:w="1077" w:type="dxa"/>
          </w:tcPr>
          <w:p w14:paraId="1659BB1A" w14:textId="77777777" w:rsidR="002B6D76" w:rsidRDefault="002B6D76">
            <w:pPr>
              <w:pStyle w:val="ConsPlusNormal0"/>
            </w:pPr>
          </w:p>
        </w:tc>
        <w:tc>
          <w:tcPr>
            <w:tcW w:w="1020" w:type="dxa"/>
          </w:tcPr>
          <w:p w14:paraId="0B6B8693" w14:textId="77777777" w:rsidR="002B6D76" w:rsidRDefault="002B6D76">
            <w:pPr>
              <w:pStyle w:val="ConsPlusNormal0"/>
            </w:pPr>
          </w:p>
        </w:tc>
        <w:tc>
          <w:tcPr>
            <w:tcW w:w="1020" w:type="dxa"/>
          </w:tcPr>
          <w:p w14:paraId="37167CBC" w14:textId="77777777" w:rsidR="002B6D76" w:rsidRDefault="002B6D76">
            <w:pPr>
              <w:pStyle w:val="ConsPlusNormal0"/>
            </w:pPr>
          </w:p>
        </w:tc>
        <w:tc>
          <w:tcPr>
            <w:tcW w:w="1077" w:type="dxa"/>
          </w:tcPr>
          <w:p w14:paraId="74BC0F23" w14:textId="77777777" w:rsidR="002B6D76" w:rsidRDefault="00000000">
            <w:pPr>
              <w:pStyle w:val="ConsPlusNormal0"/>
              <w:jc w:val="center"/>
            </w:pPr>
            <w:r>
              <w:t>+</w:t>
            </w:r>
          </w:p>
        </w:tc>
        <w:tc>
          <w:tcPr>
            <w:tcW w:w="1020" w:type="dxa"/>
          </w:tcPr>
          <w:p w14:paraId="6D9D9F8F" w14:textId="77777777" w:rsidR="002B6D76" w:rsidRDefault="002B6D76">
            <w:pPr>
              <w:pStyle w:val="ConsPlusNormal0"/>
            </w:pPr>
          </w:p>
        </w:tc>
      </w:tr>
      <w:tr w:rsidR="002B6D76" w14:paraId="0064CABB" w14:textId="77777777">
        <w:tc>
          <w:tcPr>
            <w:tcW w:w="567" w:type="dxa"/>
          </w:tcPr>
          <w:p w14:paraId="1EF725FE" w14:textId="77777777" w:rsidR="002B6D76" w:rsidRDefault="00000000">
            <w:pPr>
              <w:pStyle w:val="ConsPlusNormal0"/>
              <w:jc w:val="center"/>
            </w:pPr>
            <w:r>
              <w:t>31.</w:t>
            </w:r>
          </w:p>
        </w:tc>
        <w:tc>
          <w:tcPr>
            <w:tcW w:w="1984" w:type="dxa"/>
          </w:tcPr>
          <w:p w14:paraId="0A793F2B" w14:textId="77777777" w:rsidR="002B6D76" w:rsidRDefault="00000000">
            <w:pPr>
              <w:pStyle w:val="ConsPlusNormal0"/>
            </w:pPr>
            <w:r>
              <w:t>A16.03.022.005</w:t>
            </w:r>
          </w:p>
        </w:tc>
        <w:tc>
          <w:tcPr>
            <w:tcW w:w="3231" w:type="dxa"/>
          </w:tcPr>
          <w:p w14:paraId="68790972" w14:textId="77777777" w:rsidR="002B6D76" w:rsidRDefault="00000000">
            <w:pPr>
              <w:pStyle w:val="ConsPlusNormal0"/>
            </w:pPr>
            <w:r>
              <w:t>Остеосинтез с использованием биодеградируемых материалов</w:t>
            </w:r>
          </w:p>
        </w:tc>
        <w:tc>
          <w:tcPr>
            <w:tcW w:w="1077" w:type="dxa"/>
          </w:tcPr>
          <w:p w14:paraId="066C366E" w14:textId="77777777" w:rsidR="002B6D76" w:rsidRDefault="002B6D76">
            <w:pPr>
              <w:pStyle w:val="ConsPlusNormal0"/>
            </w:pPr>
          </w:p>
        </w:tc>
        <w:tc>
          <w:tcPr>
            <w:tcW w:w="1020" w:type="dxa"/>
          </w:tcPr>
          <w:p w14:paraId="0070CF8A" w14:textId="77777777" w:rsidR="002B6D76" w:rsidRDefault="002B6D76">
            <w:pPr>
              <w:pStyle w:val="ConsPlusNormal0"/>
            </w:pPr>
          </w:p>
        </w:tc>
        <w:tc>
          <w:tcPr>
            <w:tcW w:w="1020" w:type="dxa"/>
          </w:tcPr>
          <w:p w14:paraId="02D68FBE" w14:textId="77777777" w:rsidR="002B6D76" w:rsidRDefault="002B6D76">
            <w:pPr>
              <w:pStyle w:val="ConsPlusNormal0"/>
            </w:pPr>
          </w:p>
        </w:tc>
        <w:tc>
          <w:tcPr>
            <w:tcW w:w="1077" w:type="dxa"/>
          </w:tcPr>
          <w:p w14:paraId="7C551EBF" w14:textId="77777777" w:rsidR="002B6D76" w:rsidRDefault="00000000">
            <w:pPr>
              <w:pStyle w:val="ConsPlusNormal0"/>
              <w:jc w:val="center"/>
            </w:pPr>
            <w:r>
              <w:t>+</w:t>
            </w:r>
          </w:p>
        </w:tc>
        <w:tc>
          <w:tcPr>
            <w:tcW w:w="1020" w:type="dxa"/>
          </w:tcPr>
          <w:p w14:paraId="68898FF6" w14:textId="77777777" w:rsidR="002B6D76" w:rsidRDefault="002B6D76">
            <w:pPr>
              <w:pStyle w:val="ConsPlusNormal0"/>
            </w:pPr>
          </w:p>
        </w:tc>
      </w:tr>
      <w:tr w:rsidR="002B6D76" w14:paraId="1459325B" w14:textId="77777777">
        <w:tc>
          <w:tcPr>
            <w:tcW w:w="567" w:type="dxa"/>
          </w:tcPr>
          <w:p w14:paraId="35C20CCD" w14:textId="77777777" w:rsidR="002B6D76" w:rsidRDefault="00000000">
            <w:pPr>
              <w:pStyle w:val="ConsPlusNormal0"/>
              <w:jc w:val="center"/>
            </w:pPr>
            <w:r>
              <w:t>32.</w:t>
            </w:r>
          </w:p>
        </w:tc>
        <w:tc>
          <w:tcPr>
            <w:tcW w:w="1984" w:type="dxa"/>
          </w:tcPr>
          <w:p w14:paraId="7071D609" w14:textId="77777777" w:rsidR="002B6D76" w:rsidRDefault="00000000">
            <w:pPr>
              <w:pStyle w:val="ConsPlusNormal0"/>
            </w:pPr>
            <w:r>
              <w:t>A16.03.022.006</w:t>
            </w:r>
          </w:p>
        </w:tc>
        <w:tc>
          <w:tcPr>
            <w:tcW w:w="3231" w:type="dxa"/>
          </w:tcPr>
          <w:p w14:paraId="5A2CFD05" w14:textId="77777777" w:rsidR="002B6D76" w:rsidRDefault="00000000">
            <w:pPr>
              <w:pStyle w:val="ConsPlusNormal0"/>
            </w:pPr>
            <w:r>
              <w:t>Интрамедуллярный блокируемый остеосинтез</w:t>
            </w:r>
          </w:p>
        </w:tc>
        <w:tc>
          <w:tcPr>
            <w:tcW w:w="1077" w:type="dxa"/>
          </w:tcPr>
          <w:p w14:paraId="0AF39C6F" w14:textId="77777777" w:rsidR="002B6D76" w:rsidRDefault="002B6D76">
            <w:pPr>
              <w:pStyle w:val="ConsPlusNormal0"/>
            </w:pPr>
          </w:p>
        </w:tc>
        <w:tc>
          <w:tcPr>
            <w:tcW w:w="1020" w:type="dxa"/>
          </w:tcPr>
          <w:p w14:paraId="3EC50C37" w14:textId="77777777" w:rsidR="002B6D76" w:rsidRDefault="002B6D76">
            <w:pPr>
              <w:pStyle w:val="ConsPlusNormal0"/>
            </w:pPr>
          </w:p>
        </w:tc>
        <w:tc>
          <w:tcPr>
            <w:tcW w:w="1020" w:type="dxa"/>
          </w:tcPr>
          <w:p w14:paraId="2872752C" w14:textId="77777777" w:rsidR="002B6D76" w:rsidRDefault="002B6D76">
            <w:pPr>
              <w:pStyle w:val="ConsPlusNormal0"/>
            </w:pPr>
          </w:p>
        </w:tc>
        <w:tc>
          <w:tcPr>
            <w:tcW w:w="1077" w:type="dxa"/>
          </w:tcPr>
          <w:p w14:paraId="4A05CEA2" w14:textId="77777777" w:rsidR="002B6D76" w:rsidRDefault="00000000">
            <w:pPr>
              <w:pStyle w:val="ConsPlusNormal0"/>
              <w:jc w:val="center"/>
            </w:pPr>
            <w:r>
              <w:t>+</w:t>
            </w:r>
          </w:p>
        </w:tc>
        <w:tc>
          <w:tcPr>
            <w:tcW w:w="1020" w:type="dxa"/>
          </w:tcPr>
          <w:p w14:paraId="5BD4F8CA" w14:textId="77777777" w:rsidR="002B6D76" w:rsidRDefault="002B6D76">
            <w:pPr>
              <w:pStyle w:val="ConsPlusNormal0"/>
            </w:pPr>
          </w:p>
        </w:tc>
      </w:tr>
      <w:tr w:rsidR="002B6D76" w14:paraId="3F427B83" w14:textId="77777777">
        <w:tc>
          <w:tcPr>
            <w:tcW w:w="567" w:type="dxa"/>
          </w:tcPr>
          <w:p w14:paraId="3CED7FC9" w14:textId="77777777" w:rsidR="002B6D76" w:rsidRDefault="00000000">
            <w:pPr>
              <w:pStyle w:val="ConsPlusNormal0"/>
              <w:jc w:val="center"/>
            </w:pPr>
            <w:r>
              <w:t>33.</w:t>
            </w:r>
          </w:p>
        </w:tc>
        <w:tc>
          <w:tcPr>
            <w:tcW w:w="1984" w:type="dxa"/>
          </w:tcPr>
          <w:p w14:paraId="7E4C1ABB" w14:textId="77777777" w:rsidR="002B6D76" w:rsidRDefault="00000000">
            <w:pPr>
              <w:pStyle w:val="ConsPlusNormal0"/>
            </w:pPr>
            <w:r>
              <w:t>A16.03.024.005</w:t>
            </w:r>
          </w:p>
        </w:tc>
        <w:tc>
          <w:tcPr>
            <w:tcW w:w="3231" w:type="dxa"/>
          </w:tcPr>
          <w:p w14:paraId="48AA7A89" w14:textId="77777777" w:rsidR="002B6D76" w:rsidRDefault="00000000">
            <w:pPr>
              <w:pStyle w:val="ConsPlusNormal0"/>
            </w:pPr>
            <w:r>
              <w:t>Реконструкция кости. Остеотомия кости с использованием комбинируемых методов фиксации</w:t>
            </w:r>
          </w:p>
        </w:tc>
        <w:tc>
          <w:tcPr>
            <w:tcW w:w="1077" w:type="dxa"/>
          </w:tcPr>
          <w:p w14:paraId="4F2BA453" w14:textId="77777777" w:rsidR="002B6D76" w:rsidRDefault="002B6D76">
            <w:pPr>
              <w:pStyle w:val="ConsPlusNormal0"/>
            </w:pPr>
          </w:p>
        </w:tc>
        <w:tc>
          <w:tcPr>
            <w:tcW w:w="1020" w:type="dxa"/>
          </w:tcPr>
          <w:p w14:paraId="584BD3BA" w14:textId="77777777" w:rsidR="002B6D76" w:rsidRDefault="002B6D76">
            <w:pPr>
              <w:pStyle w:val="ConsPlusNormal0"/>
            </w:pPr>
          </w:p>
        </w:tc>
        <w:tc>
          <w:tcPr>
            <w:tcW w:w="1020" w:type="dxa"/>
          </w:tcPr>
          <w:p w14:paraId="70065CA9" w14:textId="77777777" w:rsidR="002B6D76" w:rsidRDefault="002B6D76">
            <w:pPr>
              <w:pStyle w:val="ConsPlusNormal0"/>
            </w:pPr>
          </w:p>
        </w:tc>
        <w:tc>
          <w:tcPr>
            <w:tcW w:w="1077" w:type="dxa"/>
          </w:tcPr>
          <w:p w14:paraId="3F1DB448" w14:textId="77777777" w:rsidR="002B6D76" w:rsidRDefault="00000000">
            <w:pPr>
              <w:pStyle w:val="ConsPlusNormal0"/>
              <w:jc w:val="center"/>
            </w:pPr>
            <w:r>
              <w:t>+</w:t>
            </w:r>
          </w:p>
        </w:tc>
        <w:tc>
          <w:tcPr>
            <w:tcW w:w="1020" w:type="dxa"/>
          </w:tcPr>
          <w:p w14:paraId="719A15C8" w14:textId="77777777" w:rsidR="002B6D76" w:rsidRDefault="002B6D76">
            <w:pPr>
              <w:pStyle w:val="ConsPlusNormal0"/>
            </w:pPr>
          </w:p>
        </w:tc>
      </w:tr>
      <w:tr w:rsidR="002B6D76" w14:paraId="069AE477" w14:textId="77777777">
        <w:tc>
          <w:tcPr>
            <w:tcW w:w="567" w:type="dxa"/>
          </w:tcPr>
          <w:p w14:paraId="7489331E" w14:textId="77777777" w:rsidR="002B6D76" w:rsidRDefault="00000000">
            <w:pPr>
              <w:pStyle w:val="ConsPlusNormal0"/>
              <w:jc w:val="center"/>
            </w:pPr>
            <w:r>
              <w:t>34.</w:t>
            </w:r>
          </w:p>
        </w:tc>
        <w:tc>
          <w:tcPr>
            <w:tcW w:w="1984" w:type="dxa"/>
          </w:tcPr>
          <w:p w14:paraId="4E7B00A1" w14:textId="77777777" w:rsidR="002B6D76" w:rsidRDefault="00000000">
            <w:pPr>
              <w:pStyle w:val="ConsPlusNormal0"/>
            </w:pPr>
            <w:r>
              <w:t>A16.03.024.007</w:t>
            </w:r>
          </w:p>
        </w:tc>
        <w:tc>
          <w:tcPr>
            <w:tcW w:w="3231" w:type="dxa"/>
          </w:tcPr>
          <w:p w14:paraId="5FD40EB5" w14:textId="77777777" w:rsidR="002B6D76" w:rsidRDefault="00000000">
            <w:pPr>
              <w:pStyle w:val="ConsPlusNormal0"/>
            </w:pPr>
            <w:r>
              <w:t>Реконструкция кости. Корригирующая остеотомия при деформации стоп</w:t>
            </w:r>
          </w:p>
        </w:tc>
        <w:tc>
          <w:tcPr>
            <w:tcW w:w="1077" w:type="dxa"/>
          </w:tcPr>
          <w:p w14:paraId="65451702" w14:textId="77777777" w:rsidR="002B6D76" w:rsidRDefault="002B6D76">
            <w:pPr>
              <w:pStyle w:val="ConsPlusNormal0"/>
            </w:pPr>
          </w:p>
        </w:tc>
        <w:tc>
          <w:tcPr>
            <w:tcW w:w="1020" w:type="dxa"/>
          </w:tcPr>
          <w:p w14:paraId="26909F17" w14:textId="77777777" w:rsidR="002B6D76" w:rsidRDefault="002B6D76">
            <w:pPr>
              <w:pStyle w:val="ConsPlusNormal0"/>
            </w:pPr>
          </w:p>
        </w:tc>
        <w:tc>
          <w:tcPr>
            <w:tcW w:w="1020" w:type="dxa"/>
          </w:tcPr>
          <w:p w14:paraId="1533F665" w14:textId="77777777" w:rsidR="002B6D76" w:rsidRDefault="002B6D76">
            <w:pPr>
              <w:pStyle w:val="ConsPlusNormal0"/>
            </w:pPr>
          </w:p>
        </w:tc>
        <w:tc>
          <w:tcPr>
            <w:tcW w:w="1077" w:type="dxa"/>
          </w:tcPr>
          <w:p w14:paraId="05804DA6" w14:textId="77777777" w:rsidR="002B6D76" w:rsidRDefault="00000000">
            <w:pPr>
              <w:pStyle w:val="ConsPlusNormal0"/>
              <w:jc w:val="center"/>
            </w:pPr>
            <w:r>
              <w:t>+</w:t>
            </w:r>
          </w:p>
        </w:tc>
        <w:tc>
          <w:tcPr>
            <w:tcW w:w="1020" w:type="dxa"/>
          </w:tcPr>
          <w:p w14:paraId="262F7B53" w14:textId="77777777" w:rsidR="002B6D76" w:rsidRDefault="002B6D76">
            <w:pPr>
              <w:pStyle w:val="ConsPlusNormal0"/>
            </w:pPr>
          </w:p>
        </w:tc>
      </w:tr>
      <w:tr w:rsidR="002B6D76" w14:paraId="04DE9E98" w14:textId="77777777">
        <w:tc>
          <w:tcPr>
            <w:tcW w:w="567" w:type="dxa"/>
          </w:tcPr>
          <w:p w14:paraId="7F3B5D61" w14:textId="77777777" w:rsidR="002B6D76" w:rsidRDefault="00000000">
            <w:pPr>
              <w:pStyle w:val="ConsPlusNormal0"/>
              <w:jc w:val="center"/>
            </w:pPr>
            <w:r>
              <w:t>35.</w:t>
            </w:r>
          </w:p>
        </w:tc>
        <w:tc>
          <w:tcPr>
            <w:tcW w:w="1984" w:type="dxa"/>
          </w:tcPr>
          <w:p w14:paraId="237A3C44" w14:textId="77777777" w:rsidR="002B6D76" w:rsidRDefault="00000000">
            <w:pPr>
              <w:pStyle w:val="ConsPlusNormal0"/>
            </w:pPr>
            <w:r>
              <w:t>A16.03.024.008</w:t>
            </w:r>
          </w:p>
        </w:tc>
        <w:tc>
          <w:tcPr>
            <w:tcW w:w="3231" w:type="dxa"/>
          </w:tcPr>
          <w:p w14:paraId="2366B114" w14:textId="77777777" w:rsidR="002B6D76" w:rsidRDefault="00000000">
            <w:pPr>
              <w:pStyle w:val="ConsPlusNormal0"/>
            </w:pPr>
            <w:r>
              <w:t>Реконструкция кости. Корригирующая остеотомия бедра</w:t>
            </w:r>
          </w:p>
        </w:tc>
        <w:tc>
          <w:tcPr>
            <w:tcW w:w="1077" w:type="dxa"/>
          </w:tcPr>
          <w:p w14:paraId="35A424D5" w14:textId="77777777" w:rsidR="002B6D76" w:rsidRDefault="002B6D76">
            <w:pPr>
              <w:pStyle w:val="ConsPlusNormal0"/>
            </w:pPr>
          </w:p>
        </w:tc>
        <w:tc>
          <w:tcPr>
            <w:tcW w:w="1020" w:type="dxa"/>
          </w:tcPr>
          <w:p w14:paraId="7525CDAD" w14:textId="77777777" w:rsidR="002B6D76" w:rsidRDefault="002B6D76">
            <w:pPr>
              <w:pStyle w:val="ConsPlusNormal0"/>
            </w:pPr>
          </w:p>
        </w:tc>
        <w:tc>
          <w:tcPr>
            <w:tcW w:w="1020" w:type="dxa"/>
          </w:tcPr>
          <w:p w14:paraId="46505EEF" w14:textId="77777777" w:rsidR="002B6D76" w:rsidRDefault="002B6D76">
            <w:pPr>
              <w:pStyle w:val="ConsPlusNormal0"/>
            </w:pPr>
          </w:p>
        </w:tc>
        <w:tc>
          <w:tcPr>
            <w:tcW w:w="1077" w:type="dxa"/>
          </w:tcPr>
          <w:p w14:paraId="1456BEAF" w14:textId="77777777" w:rsidR="002B6D76" w:rsidRDefault="00000000">
            <w:pPr>
              <w:pStyle w:val="ConsPlusNormal0"/>
              <w:jc w:val="center"/>
            </w:pPr>
            <w:r>
              <w:t>+</w:t>
            </w:r>
          </w:p>
        </w:tc>
        <w:tc>
          <w:tcPr>
            <w:tcW w:w="1020" w:type="dxa"/>
          </w:tcPr>
          <w:p w14:paraId="5EDDFA77" w14:textId="77777777" w:rsidR="002B6D76" w:rsidRDefault="002B6D76">
            <w:pPr>
              <w:pStyle w:val="ConsPlusNormal0"/>
            </w:pPr>
          </w:p>
        </w:tc>
      </w:tr>
      <w:tr w:rsidR="002B6D76" w14:paraId="32097DEF" w14:textId="77777777">
        <w:tc>
          <w:tcPr>
            <w:tcW w:w="567" w:type="dxa"/>
          </w:tcPr>
          <w:p w14:paraId="6B76EE41" w14:textId="77777777" w:rsidR="002B6D76" w:rsidRDefault="00000000">
            <w:pPr>
              <w:pStyle w:val="ConsPlusNormal0"/>
              <w:jc w:val="center"/>
            </w:pPr>
            <w:r>
              <w:t>36.</w:t>
            </w:r>
          </w:p>
        </w:tc>
        <w:tc>
          <w:tcPr>
            <w:tcW w:w="1984" w:type="dxa"/>
          </w:tcPr>
          <w:p w14:paraId="4C9F26ED" w14:textId="77777777" w:rsidR="002B6D76" w:rsidRDefault="00000000">
            <w:pPr>
              <w:pStyle w:val="ConsPlusNormal0"/>
            </w:pPr>
            <w:r>
              <w:t>A16.03.024.009</w:t>
            </w:r>
          </w:p>
        </w:tc>
        <w:tc>
          <w:tcPr>
            <w:tcW w:w="3231" w:type="dxa"/>
          </w:tcPr>
          <w:p w14:paraId="10A540EB" w14:textId="77777777" w:rsidR="002B6D76" w:rsidRDefault="00000000">
            <w:pPr>
              <w:pStyle w:val="ConsPlusNormal0"/>
            </w:pPr>
            <w:r>
              <w:t>Реконструкция кости. Корригирующая остеотомия голени</w:t>
            </w:r>
          </w:p>
        </w:tc>
        <w:tc>
          <w:tcPr>
            <w:tcW w:w="1077" w:type="dxa"/>
          </w:tcPr>
          <w:p w14:paraId="2EB843A6" w14:textId="77777777" w:rsidR="002B6D76" w:rsidRDefault="002B6D76">
            <w:pPr>
              <w:pStyle w:val="ConsPlusNormal0"/>
            </w:pPr>
          </w:p>
        </w:tc>
        <w:tc>
          <w:tcPr>
            <w:tcW w:w="1020" w:type="dxa"/>
          </w:tcPr>
          <w:p w14:paraId="6E080DB2" w14:textId="77777777" w:rsidR="002B6D76" w:rsidRDefault="002B6D76">
            <w:pPr>
              <w:pStyle w:val="ConsPlusNormal0"/>
            </w:pPr>
          </w:p>
        </w:tc>
        <w:tc>
          <w:tcPr>
            <w:tcW w:w="1020" w:type="dxa"/>
          </w:tcPr>
          <w:p w14:paraId="46025010" w14:textId="77777777" w:rsidR="002B6D76" w:rsidRDefault="002B6D76">
            <w:pPr>
              <w:pStyle w:val="ConsPlusNormal0"/>
            </w:pPr>
          </w:p>
        </w:tc>
        <w:tc>
          <w:tcPr>
            <w:tcW w:w="1077" w:type="dxa"/>
          </w:tcPr>
          <w:p w14:paraId="61C64CF4" w14:textId="77777777" w:rsidR="002B6D76" w:rsidRDefault="00000000">
            <w:pPr>
              <w:pStyle w:val="ConsPlusNormal0"/>
              <w:jc w:val="center"/>
            </w:pPr>
            <w:r>
              <w:t>+</w:t>
            </w:r>
          </w:p>
        </w:tc>
        <w:tc>
          <w:tcPr>
            <w:tcW w:w="1020" w:type="dxa"/>
          </w:tcPr>
          <w:p w14:paraId="0F831000" w14:textId="77777777" w:rsidR="002B6D76" w:rsidRDefault="002B6D76">
            <w:pPr>
              <w:pStyle w:val="ConsPlusNormal0"/>
            </w:pPr>
          </w:p>
        </w:tc>
      </w:tr>
      <w:tr w:rsidR="002B6D76" w14:paraId="5108DC24" w14:textId="77777777">
        <w:tc>
          <w:tcPr>
            <w:tcW w:w="567" w:type="dxa"/>
          </w:tcPr>
          <w:p w14:paraId="3130FA90" w14:textId="77777777" w:rsidR="002B6D76" w:rsidRDefault="00000000">
            <w:pPr>
              <w:pStyle w:val="ConsPlusNormal0"/>
              <w:jc w:val="center"/>
            </w:pPr>
            <w:r>
              <w:t>37.</w:t>
            </w:r>
          </w:p>
        </w:tc>
        <w:tc>
          <w:tcPr>
            <w:tcW w:w="1984" w:type="dxa"/>
          </w:tcPr>
          <w:p w14:paraId="3F093DC1" w14:textId="77777777" w:rsidR="002B6D76" w:rsidRDefault="00000000">
            <w:pPr>
              <w:pStyle w:val="ConsPlusNormal0"/>
            </w:pPr>
            <w:r>
              <w:t>A16.03.024.010</w:t>
            </w:r>
          </w:p>
        </w:tc>
        <w:tc>
          <w:tcPr>
            <w:tcW w:w="3231" w:type="dxa"/>
          </w:tcPr>
          <w:p w14:paraId="6092EDFA" w14:textId="77777777" w:rsidR="002B6D76" w:rsidRDefault="00000000">
            <w:pPr>
              <w:pStyle w:val="ConsPlusNormal0"/>
            </w:pPr>
            <w:r>
              <w:t>Реконструкция кости при ложном суставе бедра</w:t>
            </w:r>
          </w:p>
        </w:tc>
        <w:tc>
          <w:tcPr>
            <w:tcW w:w="1077" w:type="dxa"/>
          </w:tcPr>
          <w:p w14:paraId="7FC079FD" w14:textId="77777777" w:rsidR="002B6D76" w:rsidRDefault="002B6D76">
            <w:pPr>
              <w:pStyle w:val="ConsPlusNormal0"/>
            </w:pPr>
          </w:p>
        </w:tc>
        <w:tc>
          <w:tcPr>
            <w:tcW w:w="1020" w:type="dxa"/>
          </w:tcPr>
          <w:p w14:paraId="1614EDE0" w14:textId="77777777" w:rsidR="002B6D76" w:rsidRDefault="002B6D76">
            <w:pPr>
              <w:pStyle w:val="ConsPlusNormal0"/>
            </w:pPr>
          </w:p>
        </w:tc>
        <w:tc>
          <w:tcPr>
            <w:tcW w:w="1020" w:type="dxa"/>
          </w:tcPr>
          <w:p w14:paraId="3BF673BB" w14:textId="77777777" w:rsidR="002B6D76" w:rsidRDefault="002B6D76">
            <w:pPr>
              <w:pStyle w:val="ConsPlusNormal0"/>
            </w:pPr>
          </w:p>
        </w:tc>
        <w:tc>
          <w:tcPr>
            <w:tcW w:w="1077" w:type="dxa"/>
          </w:tcPr>
          <w:p w14:paraId="78C2A01A" w14:textId="77777777" w:rsidR="002B6D76" w:rsidRDefault="00000000">
            <w:pPr>
              <w:pStyle w:val="ConsPlusNormal0"/>
              <w:jc w:val="center"/>
            </w:pPr>
            <w:r>
              <w:t>+</w:t>
            </w:r>
          </w:p>
        </w:tc>
        <w:tc>
          <w:tcPr>
            <w:tcW w:w="1020" w:type="dxa"/>
          </w:tcPr>
          <w:p w14:paraId="5D84F71C" w14:textId="77777777" w:rsidR="002B6D76" w:rsidRDefault="002B6D76">
            <w:pPr>
              <w:pStyle w:val="ConsPlusNormal0"/>
            </w:pPr>
          </w:p>
        </w:tc>
      </w:tr>
      <w:tr w:rsidR="002B6D76" w14:paraId="00DE0D06" w14:textId="77777777">
        <w:tc>
          <w:tcPr>
            <w:tcW w:w="567" w:type="dxa"/>
          </w:tcPr>
          <w:p w14:paraId="5BF22B4A" w14:textId="77777777" w:rsidR="002B6D76" w:rsidRDefault="00000000">
            <w:pPr>
              <w:pStyle w:val="ConsPlusNormal0"/>
              <w:jc w:val="center"/>
            </w:pPr>
            <w:r>
              <w:t>38.</w:t>
            </w:r>
          </w:p>
        </w:tc>
        <w:tc>
          <w:tcPr>
            <w:tcW w:w="1984" w:type="dxa"/>
          </w:tcPr>
          <w:p w14:paraId="7473AA65" w14:textId="77777777" w:rsidR="002B6D76" w:rsidRDefault="00000000">
            <w:pPr>
              <w:pStyle w:val="ConsPlusNormal0"/>
            </w:pPr>
            <w:r>
              <w:t>A16.04.014</w:t>
            </w:r>
          </w:p>
        </w:tc>
        <w:tc>
          <w:tcPr>
            <w:tcW w:w="3231" w:type="dxa"/>
          </w:tcPr>
          <w:p w14:paraId="145CCFD8" w14:textId="77777777" w:rsidR="002B6D76" w:rsidRDefault="00000000">
            <w:pPr>
              <w:pStyle w:val="ConsPlusNormal0"/>
            </w:pPr>
            <w:r>
              <w:t>Артропластика стопы и пальцев ноги</w:t>
            </w:r>
          </w:p>
        </w:tc>
        <w:tc>
          <w:tcPr>
            <w:tcW w:w="1077" w:type="dxa"/>
          </w:tcPr>
          <w:p w14:paraId="479E3B5B" w14:textId="77777777" w:rsidR="002B6D76" w:rsidRDefault="002B6D76">
            <w:pPr>
              <w:pStyle w:val="ConsPlusNormal0"/>
            </w:pPr>
          </w:p>
        </w:tc>
        <w:tc>
          <w:tcPr>
            <w:tcW w:w="1020" w:type="dxa"/>
          </w:tcPr>
          <w:p w14:paraId="1C57DA24" w14:textId="77777777" w:rsidR="002B6D76" w:rsidRDefault="002B6D76">
            <w:pPr>
              <w:pStyle w:val="ConsPlusNormal0"/>
            </w:pPr>
          </w:p>
        </w:tc>
        <w:tc>
          <w:tcPr>
            <w:tcW w:w="1020" w:type="dxa"/>
          </w:tcPr>
          <w:p w14:paraId="715866E0" w14:textId="77777777" w:rsidR="002B6D76" w:rsidRDefault="002B6D76">
            <w:pPr>
              <w:pStyle w:val="ConsPlusNormal0"/>
            </w:pPr>
          </w:p>
        </w:tc>
        <w:tc>
          <w:tcPr>
            <w:tcW w:w="1077" w:type="dxa"/>
          </w:tcPr>
          <w:p w14:paraId="676F8A5F" w14:textId="77777777" w:rsidR="002B6D76" w:rsidRDefault="00000000">
            <w:pPr>
              <w:pStyle w:val="ConsPlusNormal0"/>
              <w:jc w:val="center"/>
            </w:pPr>
            <w:r>
              <w:t>+</w:t>
            </w:r>
          </w:p>
        </w:tc>
        <w:tc>
          <w:tcPr>
            <w:tcW w:w="1020" w:type="dxa"/>
          </w:tcPr>
          <w:p w14:paraId="3D1C470A" w14:textId="77777777" w:rsidR="002B6D76" w:rsidRDefault="002B6D76">
            <w:pPr>
              <w:pStyle w:val="ConsPlusNormal0"/>
            </w:pPr>
          </w:p>
        </w:tc>
      </w:tr>
      <w:tr w:rsidR="002B6D76" w14:paraId="14DAD297" w14:textId="77777777">
        <w:tc>
          <w:tcPr>
            <w:tcW w:w="567" w:type="dxa"/>
          </w:tcPr>
          <w:p w14:paraId="61A6501B" w14:textId="77777777" w:rsidR="002B6D76" w:rsidRDefault="00000000">
            <w:pPr>
              <w:pStyle w:val="ConsPlusNormal0"/>
              <w:jc w:val="center"/>
            </w:pPr>
            <w:r>
              <w:t>39.</w:t>
            </w:r>
          </w:p>
        </w:tc>
        <w:tc>
          <w:tcPr>
            <w:tcW w:w="1984" w:type="dxa"/>
          </w:tcPr>
          <w:p w14:paraId="445C0D1A" w14:textId="77777777" w:rsidR="002B6D76" w:rsidRDefault="00000000">
            <w:pPr>
              <w:pStyle w:val="ConsPlusNormal0"/>
            </w:pPr>
            <w:r>
              <w:t>A16.12.008.001</w:t>
            </w:r>
          </w:p>
        </w:tc>
        <w:tc>
          <w:tcPr>
            <w:tcW w:w="3231" w:type="dxa"/>
          </w:tcPr>
          <w:p w14:paraId="1A6F75F7" w14:textId="77777777" w:rsidR="002B6D76" w:rsidRDefault="00000000">
            <w:pPr>
              <w:pStyle w:val="ConsPlusNormal0"/>
            </w:pPr>
            <w:r>
              <w:t>Эндартерэктомия каротидная</w:t>
            </w:r>
          </w:p>
        </w:tc>
        <w:tc>
          <w:tcPr>
            <w:tcW w:w="1077" w:type="dxa"/>
          </w:tcPr>
          <w:p w14:paraId="410D3E33" w14:textId="77777777" w:rsidR="002B6D76" w:rsidRDefault="002B6D76">
            <w:pPr>
              <w:pStyle w:val="ConsPlusNormal0"/>
            </w:pPr>
          </w:p>
        </w:tc>
        <w:tc>
          <w:tcPr>
            <w:tcW w:w="1020" w:type="dxa"/>
          </w:tcPr>
          <w:p w14:paraId="34181095" w14:textId="77777777" w:rsidR="002B6D76" w:rsidRDefault="002B6D76">
            <w:pPr>
              <w:pStyle w:val="ConsPlusNormal0"/>
            </w:pPr>
          </w:p>
        </w:tc>
        <w:tc>
          <w:tcPr>
            <w:tcW w:w="1020" w:type="dxa"/>
          </w:tcPr>
          <w:p w14:paraId="1A40E6BE" w14:textId="77777777" w:rsidR="002B6D76" w:rsidRDefault="002B6D76">
            <w:pPr>
              <w:pStyle w:val="ConsPlusNormal0"/>
            </w:pPr>
          </w:p>
        </w:tc>
        <w:tc>
          <w:tcPr>
            <w:tcW w:w="1077" w:type="dxa"/>
          </w:tcPr>
          <w:p w14:paraId="46E0CCDB" w14:textId="77777777" w:rsidR="002B6D76" w:rsidRDefault="00000000">
            <w:pPr>
              <w:pStyle w:val="ConsPlusNormal0"/>
              <w:jc w:val="center"/>
            </w:pPr>
            <w:r>
              <w:t>+</w:t>
            </w:r>
          </w:p>
        </w:tc>
        <w:tc>
          <w:tcPr>
            <w:tcW w:w="1020" w:type="dxa"/>
          </w:tcPr>
          <w:p w14:paraId="391FD27D" w14:textId="77777777" w:rsidR="002B6D76" w:rsidRDefault="002B6D76">
            <w:pPr>
              <w:pStyle w:val="ConsPlusNormal0"/>
            </w:pPr>
          </w:p>
        </w:tc>
      </w:tr>
      <w:tr w:rsidR="002B6D76" w14:paraId="6D315ABB" w14:textId="77777777">
        <w:tc>
          <w:tcPr>
            <w:tcW w:w="567" w:type="dxa"/>
          </w:tcPr>
          <w:p w14:paraId="29CDA1C8" w14:textId="77777777" w:rsidR="002B6D76" w:rsidRDefault="00000000">
            <w:pPr>
              <w:pStyle w:val="ConsPlusNormal0"/>
              <w:jc w:val="center"/>
            </w:pPr>
            <w:r>
              <w:t>40.</w:t>
            </w:r>
          </w:p>
        </w:tc>
        <w:tc>
          <w:tcPr>
            <w:tcW w:w="1984" w:type="dxa"/>
          </w:tcPr>
          <w:p w14:paraId="50C42E9A" w14:textId="77777777" w:rsidR="002B6D76" w:rsidRDefault="00000000">
            <w:pPr>
              <w:pStyle w:val="ConsPlusNormal0"/>
            </w:pPr>
            <w:r>
              <w:t>A16.12.008.002</w:t>
            </w:r>
          </w:p>
        </w:tc>
        <w:tc>
          <w:tcPr>
            <w:tcW w:w="3231" w:type="dxa"/>
          </w:tcPr>
          <w:p w14:paraId="113CA596" w14:textId="77777777" w:rsidR="002B6D76" w:rsidRDefault="00000000">
            <w:pPr>
              <w:pStyle w:val="ConsPlusNormal0"/>
            </w:pPr>
            <w:r>
              <w:t>Эндартерэктомия каротидная с пластикой</w:t>
            </w:r>
          </w:p>
        </w:tc>
        <w:tc>
          <w:tcPr>
            <w:tcW w:w="1077" w:type="dxa"/>
          </w:tcPr>
          <w:p w14:paraId="5EA92496" w14:textId="77777777" w:rsidR="002B6D76" w:rsidRDefault="002B6D76">
            <w:pPr>
              <w:pStyle w:val="ConsPlusNormal0"/>
            </w:pPr>
          </w:p>
        </w:tc>
        <w:tc>
          <w:tcPr>
            <w:tcW w:w="1020" w:type="dxa"/>
          </w:tcPr>
          <w:p w14:paraId="19ED7812" w14:textId="77777777" w:rsidR="002B6D76" w:rsidRDefault="002B6D76">
            <w:pPr>
              <w:pStyle w:val="ConsPlusNormal0"/>
            </w:pPr>
          </w:p>
        </w:tc>
        <w:tc>
          <w:tcPr>
            <w:tcW w:w="1020" w:type="dxa"/>
          </w:tcPr>
          <w:p w14:paraId="4623FB64" w14:textId="77777777" w:rsidR="002B6D76" w:rsidRDefault="002B6D76">
            <w:pPr>
              <w:pStyle w:val="ConsPlusNormal0"/>
            </w:pPr>
          </w:p>
        </w:tc>
        <w:tc>
          <w:tcPr>
            <w:tcW w:w="1077" w:type="dxa"/>
          </w:tcPr>
          <w:p w14:paraId="6D7015A6" w14:textId="77777777" w:rsidR="002B6D76" w:rsidRDefault="00000000">
            <w:pPr>
              <w:pStyle w:val="ConsPlusNormal0"/>
              <w:jc w:val="center"/>
            </w:pPr>
            <w:r>
              <w:t>+</w:t>
            </w:r>
          </w:p>
        </w:tc>
        <w:tc>
          <w:tcPr>
            <w:tcW w:w="1020" w:type="dxa"/>
          </w:tcPr>
          <w:p w14:paraId="7FFB77D6" w14:textId="77777777" w:rsidR="002B6D76" w:rsidRDefault="002B6D76">
            <w:pPr>
              <w:pStyle w:val="ConsPlusNormal0"/>
            </w:pPr>
          </w:p>
        </w:tc>
      </w:tr>
      <w:tr w:rsidR="002B6D76" w14:paraId="42776ADF" w14:textId="77777777">
        <w:tc>
          <w:tcPr>
            <w:tcW w:w="567" w:type="dxa"/>
          </w:tcPr>
          <w:p w14:paraId="197299DE" w14:textId="77777777" w:rsidR="002B6D76" w:rsidRDefault="00000000">
            <w:pPr>
              <w:pStyle w:val="ConsPlusNormal0"/>
              <w:jc w:val="center"/>
            </w:pPr>
            <w:r>
              <w:t>41.</w:t>
            </w:r>
          </w:p>
        </w:tc>
        <w:tc>
          <w:tcPr>
            <w:tcW w:w="1984" w:type="dxa"/>
          </w:tcPr>
          <w:p w14:paraId="5C859CB5" w14:textId="77777777" w:rsidR="002B6D76" w:rsidRDefault="00000000">
            <w:pPr>
              <w:pStyle w:val="ConsPlusNormal0"/>
            </w:pPr>
            <w:r>
              <w:t>A16.20.043.003</w:t>
            </w:r>
          </w:p>
        </w:tc>
        <w:tc>
          <w:tcPr>
            <w:tcW w:w="3231" w:type="dxa"/>
          </w:tcPr>
          <w:p w14:paraId="0CD9BB67" w14:textId="77777777" w:rsidR="002B6D76" w:rsidRDefault="00000000">
            <w:pPr>
              <w:pStyle w:val="ConsPlusNormal0"/>
            </w:pPr>
            <w:r>
              <w:t>Мастэктомия радикальная с односторонней пластикой молочной железы с применением микрохирургической техники</w:t>
            </w:r>
          </w:p>
        </w:tc>
        <w:tc>
          <w:tcPr>
            <w:tcW w:w="1077" w:type="dxa"/>
          </w:tcPr>
          <w:p w14:paraId="17F70442" w14:textId="77777777" w:rsidR="002B6D76" w:rsidRDefault="002B6D76">
            <w:pPr>
              <w:pStyle w:val="ConsPlusNormal0"/>
            </w:pPr>
          </w:p>
        </w:tc>
        <w:tc>
          <w:tcPr>
            <w:tcW w:w="1020" w:type="dxa"/>
          </w:tcPr>
          <w:p w14:paraId="7A6B2766" w14:textId="77777777" w:rsidR="002B6D76" w:rsidRDefault="002B6D76">
            <w:pPr>
              <w:pStyle w:val="ConsPlusNormal0"/>
            </w:pPr>
          </w:p>
        </w:tc>
        <w:tc>
          <w:tcPr>
            <w:tcW w:w="1020" w:type="dxa"/>
          </w:tcPr>
          <w:p w14:paraId="7BD36292" w14:textId="77777777" w:rsidR="002B6D76" w:rsidRDefault="002B6D76">
            <w:pPr>
              <w:pStyle w:val="ConsPlusNormal0"/>
            </w:pPr>
          </w:p>
        </w:tc>
        <w:tc>
          <w:tcPr>
            <w:tcW w:w="1077" w:type="dxa"/>
          </w:tcPr>
          <w:p w14:paraId="7779783E" w14:textId="77777777" w:rsidR="002B6D76" w:rsidRDefault="00000000">
            <w:pPr>
              <w:pStyle w:val="ConsPlusNormal0"/>
              <w:jc w:val="center"/>
            </w:pPr>
            <w:r>
              <w:t>+</w:t>
            </w:r>
          </w:p>
        </w:tc>
        <w:tc>
          <w:tcPr>
            <w:tcW w:w="1020" w:type="dxa"/>
          </w:tcPr>
          <w:p w14:paraId="0A06D072" w14:textId="77777777" w:rsidR="002B6D76" w:rsidRDefault="002B6D76">
            <w:pPr>
              <w:pStyle w:val="ConsPlusNormal0"/>
            </w:pPr>
          </w:p>
        </w:tc>
      </w:tr>
      <w:tr w:rsidR="002B6D76" w14:paraId="591C8E41" w14:textId="77777777">
        <w:tc>
          <w:tcPr>
            <w:tcW w:w="567" w:type="dxa"/>
          </w:tcPr>
          <w:p w14:paraId="7A4BD575" w14:textId="77777777" w:rsidR="002B6D76" w:rsidRDefault="00000000">
            <w:pPr>
              <w:pStyle w:val="ConsPlusNormal0"/>
              <w:jc w:val="center"/>
            </w:pPr>
            <w:r>
              <w:t>42.</w:t>
            </w:r>
          </w:p>
        </w:tc>
        <w:tc>
          <w:tcPr>
            <w:tcW w:w="1984" w:type="dxa"/>
          </w:tcPr>
          <w:p w14:paraId="4A48F1A6" w14:textId="77777777" w:rsidR="002B6D76" w:rsidRDefault="00000000">
            <w:pPr>
              <w:pStyle w:val="ConsPlusNormal0"/>
            </w:pPr>
            <w:r>
              <w:t>A16.20.043.004</w:t>
            </w:r>
          </w:p>
        </w:tc>
        <w:tc>
          <w:tcPr>
            <w:tcW w:w="3231" w:type="dxa"/>
          </w:tcPr>
          <w:p w14:paraId="6B6B48CA" w14:textId="77777777" w:rsidR="002B6D76" w:rsidRDefault="00000000">
            <w:pPr>
              <w:pStyle w:val="ConsPlusNormal0"/>
            </w:pPr>
            <w:r>
              <w:t>Мастэктомия расширенная модифицированная с пластическим закрытием дефекта грудной стенки</w:t>
            </w:r>
          </w:p>
        </w:tc>
        <w:tc>
          <w:tcPr>
            <w:tcW w:w="1077" w:type="dxa"/>
          </w:tcPr>
          <w:p w14:paraId="0DD46545" w14:textId="77777777" w:rsidR="002B6D76" w:rsidRDefault="002B6D76">
            <w:pPr>
              <w:pStyle w:val="ConsPlusNormal0"/>
            </w:pPr>
          </w:p>
        </w:tc>
        <w:tc>
          <w:tcPr>
            <w:tcW w:w="1020" w:type="dxa"/>
          </w:tcPr>
          <w:p w14:paraId="283DD385" w14:textId="77777777" w:rsidR="002B6D76" w:rsidRDefault="002B6D76">
            <w:pPr>
              <w:pStyle w:val="ConsPlusNormal0"/>
            </w:pPr>
          </w:p>
        </w:tc>
        <w:tc>
          <w:tcPr>
            <w:tcW w:w="1020" w:type="dxa"/>
          </w:tcPr>
          <w:p w14:paraId="66E86BC8" w14:textId="77777777" w:rsidR="002B6D76" w:rsidRDefault="002B6D76">
            <w:pPr>
              <w:pStyle w:val="ConsPlusNormal0"/>
            </w:pPr>
          </w:p>
        </w:tc>
        <w:tc>
          <w:tcPr>
            <w:tcW w:w="1077" w:type="dxa"/>
          </w:tcPr>
          <w:p w14:paraId="7D7BC905" w14:textId="77777777" w:rsidR="002B6D76" w:rsidRDefault="00000000">
            <w:pPr>
              <w:pStyle w:val="ConsPlusNormal0"/>
              <w:jc w:val="center"/>
            </w:pPr>
            <w:r>
              <w:t>+</w:t>
            </w:r>
          </w:p>
        </w:tc>
        <w:tc>
          <w:tcPr>
            <w:tcW w:w="1020" w:type="dxa"/>
          </w:tcPr>
          <w:p w14:paraId="10DBBE34" w14:textId="77777777" w:rsidR="002B6D76" w:rsidRDefault="002B6D76">
            <w:pPr>
              <w:pStyle w:val="ConsPlusNormal0"/>
            </w:pPr>
          </w:p>
        </w:tc>
      </w:tr>
      <w:tr w:rsidR="002B6D76" w14:paraId="6FC89F37" w14:textId="77777777">
        <w:tc>
          <w:tcPr>
            <w:tcW w:w="567" w:type="dxa"/>
          </w:tcPr>
          <w:p w14:paraId="378A4AC0" w14:textId="77777777" w:rsidR="002B6D76" w:rsidRDefault="00000000">
            <w:pPr>
              <w:pStyle w:val="ConsPlusNormal0"/>
              <w:jc w:val="center"/>
            </w:pPr>
            <w:r>
              <w:t>43.</w:t>
            </w:r>
          </w:p>
        </w:tc>
        <w:tc>
          <w:tcPr>
            <w:tcW w:w="1984" w:type="dxa"/>
          </w:tcPr>
          <w:p w14:paraId="4F627A3F" w14:textId="77777777" w:rsidR="002B6D76" w:rsidRDefault="00000000">
            <w:pPr>
              <w:pStyle w:val="ConsPlusNormal0"/>
            </w:pPr>
            <w:r>
              <w:t>A16.20.047</w:t>
            </w:r>
          </w:p>
        </w:tc>
        <w:tc>
          <w:tcPr>
            <w:tcW w:w="3231" w:type="dxa"/>
          </w:tcPr>
          <w:p w14:paraId="0FF89C34" w14:textId="77777777" w:rsidR="002B6D76" w:rsidRDefault="00000000">
            <w:pPr>
              <w:pStyle w:val="ConsPlusNormal0"/>
            </w:pPr>
            <w:r>
              <w:t>Мастэктомия расширенная модифицированная с пластическим закрытием дефекта грудной стенки различными вариантами кожно-мышечных лоскутов</w:t>
            </w:r>
          </w:p>
        </w:tc>
        <w:tc>
          <w:tcPr>
            <w:tcW w:w="1077" w:type="dxa"/>
          </w:tcPr>
          <w:p w14:paraId="4F8D3E26" w14:textId="77777777" w:rsidR="002B6D76" w:rsidRDefault="002B6D76">
            <w:pPr>
              <w:pStyle w:val="ConsPlusNormal0"/>
            </w:pPr>
          </w:p>
        </w:tc>
        <w:tc>
          <w:tcPr>
            <w:tcW w:w="1020" w:type="dxa"/>
          </w:tcPr>
          <w:p w14:paraId="789607AD" w14:textId="77777777" w:rsidR="002B6D76" w:rsidRDefault="002B6D76">
            <w:pPr>
              <w:pStyle w:val="ConsPlusNormal0"/>
            </w:pPr>
          </w:p>
        </w:tc>
        <w:tc>
          <w:tcPr>
            <w:tcW w:w="1020" w:type="dxa"/>
          </w:tcPr>
          <w:p w14:paraId="2EB169D1" w14:textId="77777777" w:rsidR="002B6D76" w:rsidRDefault="002B6D76">
            <w:pPr>
              <w:pStyle w:val="ConsPlusNormal0"/>
            </w:pPr>
          </w:p>
        </w:tc>
        <w:tc>
          <w:tcPr>
            <w:tcW w:w="1077" w:type="dxa"/>
          </w:tcPr>
          <w:p w14:paraId="6735350A" w14:textId="77777777" w:rsidR="002B6D76" w:rsidRDefault="00000000">
            <w:pPr>
              <w:pStyle w:val="ConsPlusNormal0"/>
              <w:jc w:val="center"/>
            </w:pPr>
            <w:r>
              <w:t>+</w:t>
            </w:r>
          </w:p>
        </w:tc>
        <w:tc>
          <w:tcPr>
            <w:tcW w:w="1020" w:type="dxa"/>
          </w:tcPr>
          <w:p w14:paraId="7F40B0B9" w14:textId="77777777" w:rsidR="002B6D76" w:rsidRDefault="002B6D76">
            <w:pPr>
              <w:pStyle w:val="ConsPlusNormal0"/>
            </w:pPr>
          </w:p>
        </w:tc>
      </w:tr>
      <w:tr w:rsidR="002B6D76" w14:paraId="70AF172A" w14:textId="77777777">
        <w:tc>
          <w:tcPr>
            <w:tcW w:w="567" w:type="dxa"/>
          </w:tcPr>
          <w:p w14:paraId="7E91047A" w14:textId="77777777" w:rsidR="002B6D76" w:rsidRDefault="00000000">
            <w:pPr>
              <w:pStyle w:val="ConsPlusNormal0"/>
              <w:jc w:val="center"/>
            </w:pPr>
            <w:r>
              <w:t>44.</w:t>
            </w:r>
          </w:p>
        </w:tc>
        <w:tc>
          <w:tcPr>
            <w:tcW w:w="1984" w:type="dxa"/>
          </w:tcPr>
          <w:p w14:paraId="1C65B422" w14:textId="77777777" w:rsidR="002B6D76" w:rsidRDefault="00000000">
            <w:pPr>
              <w:pStyle w:val="ConsPlusNormal0"/>
            </w:pPr>
            <w:r>
              <w:t>A16.20.048</w:t>
            </w:r>
          </w:p>
        </w:tc>
        <w:tc>
          <w:tcPr>
            <w:tcW w:w="3231" w:type="dxa"/>
          </w:tcPr>
          <w:p w14:paraId="04BC40EA" w14:textId="77777777" w:rsidR="002B6D76" w:rsidRDefault="00000000">
            <w:pPr>
              <w:pStyle w:val="ConsPlusNormal0"/>
            </w:pPr>
            <w:r>
              <w:t>Мастэктомия радикальная с реконструкцией TRAM-лоскутом</w:t>
            </w:r>
          </w:p>
        </w:tc>
        <w:tc>
          <w:tcPr>
            <w:tcW w:w="1077" w:type="dxa"/>
          </w:tcPr>
          <w:p w14:paraId="45130C34" w14:textId="77777777" w:rsidR="002B6D76" w:rsidRDefault="002B6D76">
            <w:pPr>
              <w:pStyle w:val="ConsPlusNormal0"/>
            </w:pPr>
          </w:p>
        </w:tc>
        <w:tc>
          <w:tcPr>
            <w:tcW w:w="1020" w:type="dxa"/>
          </w:tcPr>
          <w:p w14:paraId="06C7ED67" w14:textId="77777777" w:rsidR="002B6D76" w:rsidRDefault="002B6D76">
            <w:pPr>
              <w:pStyle w:val="ConsPlusNormal0"/>
            </w:pPr>
          </w:p>
        </w:tc>
        <w:tc>
          <w:tcPr>
            <w:tcW w:w="1020" w:type="dxa"/>
          </w:tcPr>
          <w:p w14:paraId="3EEB38F9" w14:textId="77777777" w:rsidR="002B6D76" w:rsidRDefault="002B6D76">
            <w:pPr>
              <w:pStyle w:val="ConsPlusNormal0"/>
            </w:pPr>
          </w:p>
        </w:tc>
        <w:tc>
          <w:tcPr>
            <w:tcW w:w="1077" w:type="dxa"/>
          </w:tcPr>
          <w:p w14:paraId="60F576E8" w14:textId="77777777" w:rsidR="002B6D76" w:rsidRDefault="00000000">
            <w:pPr>
              <w:pStyle w:val="ConsPlusNormal0"/>
              <w:jc w:val="center"/>
            </w:pPr>
            <w:r>
              <w:t>+</w:t>
            </w:r>
          </w:p>
        </w:tc>
        <w:tc>
          <w:tcPr>
            <w:tcW w:w="1020" w:type="dxa"/>
          </w:tcPr>
          <w:p w14:paraId="43DF82F0" w14:textId="77777777" w:rsidR="002B6D76" w:rsidRDefault="002B6D76">
            <w:pPr>
              <w:pStyle w:val="ConsPlusNormal0"/>
            </w:pPr>
          </w:p>
        </w:tc>
      </w:tr>
      <w:tr w:rsidR="002B6D76" w14:paraId="20C7441D" w14:textId="77777777">
        <w:tc>
          <w:tcPr>
            <w:tcW w:w="567" w:type="dxa"/>
          </w:tcPr>
          <w:p w14:paraId="08188845" w14:textId="77777777" w:rsidR="002B6D76" w:rsidRDefault="00000000">
            <w:pPr>
              <w:pStyle w:val="ConsPlusNormal0"/>
              <w:jc w:val="center"/>
            </w:pPr>
            <w:r>
              <w:t>45.</w:t>
            </w:r>
          </w:p>
        </w:tc>
        <w:tc>
          <w:tcPr>
            <w:tcW w:w="1984" w:type="dxa"/>
          </w:tcPr>
          <w:p w14:paraId="303062A9" w14:textId="77777777" w:rsidR="002B6D76" w:rsidRDefault="00000000">
            <w:pPr>
              <w:pStyle w:val="ConsPlusNormal0"/>
            </w:pPr>
            <w:r>
              <w:t>A16.20.032.007</w:t>
            </w:r>
          </w:p>
        </w:tc>
        <w:tc>
          <w:tcPr>
            <w:tcW w:w="3231" w:type="dxa"/>
          </w:tcPr>
          <w:p w14:paraId="4B45AB96" w14:textId="77777777" w:rsidR="002B6D76" w:rsidRDefault="00000000">
            <w:pPr>
              <w:pStyle w:val="ConsPlusNormal0"/>
            </w:pPr>
            <w:r>
              <w:t>Резекция молочной железы субтотальная с маммопластикой и эндопротезированием</w:t>
            </w:r>
          </w:p>
        </w:tc>
        <w:tc>
          <w:tcPr>
            <w:tcW w:w="1077" w:type="dxa"/>
          </w:tcPr>
          <w:p w14:paraId="4AD46A31" w14:textId="77777777" w:rsidR="002B6D76" w:rsidRDefault="002B6D76">
            <w:pPr>
              <w:pStyle w:val="ConsPlusNormal0"/>
            </w:pPr>
          </w:p>
        </w:tc>
        <w:tc>
          <w:tcPr>
            <w:tcW w:w="1020" w:type="dxa"/>
          </w:tcPr>
          <w:p w14:paraId="51FAA554" w14:textId="77777777" w:rsidR="002B6D76" w:rsidRDefault="002B6D76">
            <w:pPr>
              <w:pStyle w:val="ConsPlusNormal0"/>
            </w:pPr>
          </w:p>
        </w:tc>
        <w:tc>
          <w:tcPr>
            <w:tcW w:w="1020" w:type="dxa"/>
          </w:tcPr>
          <w:p w14:paraId="17A564F4" w14:textId="77777777" w:rsidR="002B6D76" w:rsidRDefault="002B6D76">
            <w:pPr>
              <w:pStyle w:val="ConsPlusNormal0"/>
            </w:pPr>
          </w:p>
        </w:tc>
        <w:tc>
          <w:tcPr>
            <w:tcW w:w="1077" w:type="dxa"/>
          </w:tcPr>
          <w:p w14:paraId="3F1EAB86" w14:textId="77777777" w:rsidR="002B6D76" w:rsidRDefault="002B6D76">
            <w:pPr>
              <w:pStyle w:val="ConsPlusNormal0"/>
            </w:pPr>
          </w:p>
        </w:tc>
        <w:tc>
          <w:tcPr>
            <w:tcW w:w="1020" w:type="dxa"/>
          </w:tcPr>
          <w:p w14:paraId="16A70714" w14:textId="77777777" w:rsidR="002B6D76" w:rsidRDefault="00000000">
            <w:pPr>
              <w:pStyle w:val="ConsPlusNormal0"/>
              <w:jc w:val="center"/>
            </w:pPr>
            <w:r>
              <w:t>+</w:t>
            </w:r>
          </w:p>
        </w:tc>
      </w:tr>
      <w:tr w:rsidR="002B6D76" w14:paraId="27B52EDC" w14:textId="77777777">
        <w:tc>
          <w:tcPr>
            <w:tcW w:w="567" w:type="dxa"/>
          </w:tcPr>
          <w:p w14:paraId="178CC8B5" w14:textId="77777777" w:rsidR="002B6D76" w:rsidRDefault="00000000">
            <w:pPr>
              <w:pStyle w:val="ConsPlusNormal0"/>
              <w:jc w:val="center"/>
            </w:pPr>
            <w:r>
              <w:t>46.</w:t>
            </w:r>
          </w:p>
        </w:tc>
        <w:tc>
          <w:tcPr>
            <w:tcW w:w="1984" w:type="dxa"/>
          </w:tcPr>
          <w:p w14:paraId="0EFC75C3" w14:textId="77777777" w:rsidR="002B6D76" w:rsidRDefault="00000000">
            <w:pPr>
              <w:pStyle w:val="ConsPlusNormal0"/>
            </w:pPr>
            <w:r>
              <w:t>A16.20.103</w:t>
            </w:r>
          </w:p>
        </w:tc>
        <w:tc>
          <w:tcPr>
            <w:tcW w:w="3231" w:type="dxa"/>
          </w:tcPr>
          <w:p w14:paraId="063E818D" w14:textId="77777777" w:rsidR="002B6D76" w:rsidRDefault="00000000">
            <w:pPr>
              <w:pStyle w:val="ConsPlusNormal0"/>
            </w:pPr>
            <w:r>
              <w:t>Отсроченная реконструкция молочной железы с использованием эндопротеза</w:t>
            </w:r>
          </w:p>
        </w:tc>
        <w:tc>
          <w:tcPr>
            <w:tcW w:w="1077" w:type="dxa"/>
          </w:tcPr>
          <w:p w14:paraId="26FCAB2E" w14:textId="77777777" w:rsidR="002B6D76" w:rsidRDefault="002B6D76">
            <w:pPr>
              <w:pStyle w:val="ConsPlusNormal0"/>
            </w:pPr>
          </w:p>
        </w:tc>
        <w:tc>
          <w:tcPr>
            <w:tcW w:w="1020" w:type="dxa"/>
          </w:tcPr>
          <w:p w14:paraId="463FDCF3" w14:textId="77777777" w:rsidR="002B6D76" w:rsidRDefault="002B6D76">
            <w:pPr>
              <w:pStyle w:val="ConsPlusNormal0"/>
            </w:pPr>
          </w:p>
        </w:tc>
        <w:tc>
          <w:tcPr>
            <w:tcW w:w="1020" w:type="dxa"/>
          </w:tcPr>
          <w:p w14:paraId="1B0C3CEF" w14:textId="77777777" w:rsidR="002B6D76" w:rsidRDefault="002B6D76">
            <w:pPr>
              <w:pStyle w:val="ConsPlusNormal0"/>
            </w:pPr>
          </w:p>
        </w:tc>
        <w:tc>
          <w:tcPr>
            <w:tcW w:w="1077" w:type="dxa"/>
          </w:tcPr>
          <w:p w14:paraId="3F8A4A75" w14:textId="77777777" w:rsidR="002B6D76" w:rsidRDefault="002B6D76">
            <w:pPr>
              <w:pStyle w:val="ConsPlusNormal0"/>
            </w:pPr>
          </w:p>
        </w:tc>
        <w:tc>
          <w:tcPr>
            <w:tcW w:w="1020" w:type="dxa"/>
          </w:tcPr>
          <w:p w14:paraId="375735BC" w14:textId="77777777" w:rsidR="002B6D76" w:rsidRDefault="00000000">
            <w:pPr>
              <w:pStyle w:val="ConsPlusNormal0"/>
              <w:jc w:val="center"/>
            </w:pPr>
            <w:r>
              <w:t>+</w:t>
            </w:r>
          </w:p>
        </w:tc>
      </w:tr>
      <w:tr w:rsidR="002B6D76" w14:paraId="0088AEC3" w14:textId="77777777">
        <w:tc>
          <w:tcPr>
            <w:tcW w:w="567" w:type="dxa"/>
          </w:tcPr>
          <w:p w14:paraId="6CD38549" w14:textId="77777777" w:rsidR="002B6D76" w:rsidRDefault="00000000">
            <w:pPr>
              <w:pStyle w:val="ConsPlusNormal0"/>
              <w:jc w:val="center"/>
            </w:pPr>
            <w:r>
              <w:t>47.</w:t>
            </w:r>
          </w:p>
        </w:tc>
        <w:tc>
          <w:tcPr>
            <w:tcW w:w="1984" w:type="dxa"/>
          </w:tcPr>
          <w:p w14:paraId="09AD39C8" w14:textId="77777777" w:rsidR="002B6D76" w:rsidRDefault="00000000">
            <w:pPr>
              <w:pStyle w:val="ConsPlusNormal0"/>
            </w:pPr>
            <w:r>
              <w:t>A16.20.049.001</w:t>
            </w:r>
          </w:p>
        </w:tc>
        <w:tc>
          <w:tcPr>
            <w:tcW w:w="3231" w:type="dxa"/>
          </w:tcPr>
          <w:p w14:paraId="558E75A9" w14:textId="77777777" w:rsidR="002B6D76" w:rsidRDefault="00000000">
            <w:pPr>
              <w:pStyle w:val="ConsPlusNormal0"/>
            </w:pPr>
            <w:r>
              <w:t>Мастэктомия радикальная по Маддену с реконструкцией кожно-мышечным лоскутом и эндопротезированием</w:t>
            </w:r>
          </w:p>
        </w:tc>
        <w:tc>
          <w:tcPr>
            <w:tcW w:w="1077" w:type="dxa"/>
          </w:tcPr>
          <w:p w14:paraId="5544C396" w14:textId="77777777" w:rsidR="002B6D76" w:rsidRDefault="002B6D76">
            <w:pPr>
              <w:pStyle w:val="ConsPlusNormal0"/>
            </w:pPr>
          </w:p>
        </w:tc>
        <w:tc>
          <w:tcPr>
            <w:tcW w:w="1020" w:type="dxa"/>
          </w:tcPr>
          <w:p w14:paraId="4A10409C" w14:textId="77777777" w:rsidR="002B6D76" w:rsidRDefault="002B6D76">
            <w:pPr>
              <w:pStyle w:val="ConsPlusNormal0"/>
            </w:pPr>
          </w:p>
        </w:tc>
        <w:tc>
          <w:tcPr>
            <w:tcW w:w="1020" w:type="dxa"/>
          </w:tcPr>
          <w:p w14:paraId="6C8B88D2" w14:textId="77777777" w:rsidR="002B6D76" w:rsidRDefault="002B6D76">
            <w:pPr>
              <w:pStyle w:val="ConsPlusNormal0"/>
            </w:pPr>
          </w:p>
        </w:tc>
        <w:tc>
          <w:tcPr>
            <w:tcW w:w="1077" w:type="dxa"/>
          </w:tcPr>
          <w:p w14:paraId="400CCC90" w14:textId="77777777" w:rsidR="002B6D76" w:rsidRDefault="002B6D76">
            <w:pPr>
              <w:pStyle w:val="ConsPlusNormal0"/>
            </w:pPr>
          </w:p>
        </w:tc>
        <w:tc>
          <w:tcPr>
            <w:tcW w:w="1020" w:type="dxa"/>
          </w:tcPr>
          <w:p w14:paraId="461075EC" w14:textId="77777777" w:rsidR="002B6D76" w:rsidRDefault="00000000">
            <w:pPr>
              <w:pStyle w:val="ConsPlusNormal0"/>
              <w:jc w:val="center"/>
            </w:pPr>
            <w:r>
              <w:t>+</w:t>
            </w:r>
          </w:p>
        </w:tc>
      </w:tr>
    </w:tbl>
    <w:p w14:paraId="16A52205" w14:textId="77777777" w:rsidR="002B6D76" w:rsidRDefault="002B6D76">
      <w:pPr>
        <w:pStyle w:val="ConsPlusNormal0"/>
        <w:sectPr w:rsidR="002B6D76">
          <w:headerReference w:type="default" r:id="rId220"/>
          <w:footerReference w:type="default" r:id="rId221"/>
          <w:headerReference w:type="first" r:id="rId222"/>
          <w:footerReference w:type="first" r:id="rId223"/>
          <w:pgSz w:w="16838" w:h="11906" w:orient="landscape"/>
          <w:pgMar w:top="1133" w:right="1440" w:bottom="566" w:left="1440" w:header="0" w:footer="0" w:gutter="0"/>
          <w:cols w:space="720"/>
          <w:titlePg/>
        </w:sectPr>
      </w:pPr>
    </w:p>
    <w:p w14:paraId="5816CF9D" w14:textId="77777777" w:rsidR="002B6D76" w:rsidRDefault="002B6D76">
      <w:pPr>
        <w:pStyle w:val="ConsPlusNormal0"/>
        <w:jc w:val="both"/>
      </w:pPr>
    </w:p>
    <w:p w14:paraId="7E27AF68" w14:textId="77777777" w:rsidR="002B6D76" w:rsidRDefault="00000000">
      <w:pPr>
        <w:pStyle w:val="ConsPlusNormal0"/>
        <w:jc w:val="right"/>
        <w:outlineLvl w:val="1"/>
      </w:pPr>
      <w:r>
        <w:t>Таблица 4</w:t>
      </w:r>
    </w:p>
    <w:p w14:paraId="53812A8E" w14:textId="77777777" w:rsidR="002B6D76" w:rsidRDefault="002B6D76">
      <w:pPr>
        <w:pStyle w:val="ConsPlusNormal0"/>
        <w:jc w:val="both"/>
      </w:pPr>
    </w:p>
    <w:p w14:paraId="1D4A7A81" w14:textId="77777777" w:rsidR="002B6D76" w:rsidRDefault="00000000">
      <w:pPr>
        <w:pStyle w:val="ConsPlusTitle0"/>
        <w:jc w:val="center"/>
      </w:pPr>
      <w:r>
        <w:t>Перечень</w:t>
      </w:r>
    </w:p>
    <w:p w14:paraId="4D4A7670" w14:textId="77777777" w:rsidR="002B6D76" w:rsidRDefault="00000000">
      <w:pPr>
        <w:pStyle w:val="ConsPlusTitle0"/>
        <w:jc w:val="center"/>
      </w:pPr>
      <w:r>
        <w:t>сопутствующих заболеваний, осложнений заболеваний, влияющих</w:t>
      </w:r>
    </w:p>
    <w:p w14:paraId="3CAE7CC8" w14:textId="77777777" w:rsidR="002B6D76" w:rsidRDefault="00000000">
      <w:pPr>
        <w:pStyle w:val="ConsPlusTitle0"/>
        <w:jc w:val="center"/>
      </w:pPr>
      <w:r>
        <w:t>на сложность лечения пациента, при наличии которых может</w:t>
      </w:r>
    </w:p>
    <w:p w14:paraId="0CF5D32F" w14:textId="77777777" w:rsidR="002B6D76" w:rsidRDefault="00000000">
      <w:pPr>
        <w:pStyle w:val="ConsPlusTitle0"/>
        <w:jc w:val="center"/>
      </w:pPr>
      <w:r>
        <w:t>быть применен КСЛП</w:t>
      </w:r>
      <w:r>
        <w:rPr>
          <w:vertAlign w:val="subscript"/>
        </w:rPr>
        <w:t>05</w:t>
      </w:r>
    </w:p>
    <w:p w14:paraId="4DB37356"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34"/>
        <w:gridCol w:w="7370"/>
      </w:tblGrid>
      <w:tr w:rsidR="002B6D76" w14:paraId="31639D94" w14:textId="77777777">
        <w:tc>
          <w:tcPr>
            <w:tcW w:w="567" w:type="dxa"/>
            <w:vMerge w:val="restart"/>
            <w:vAlign w:val="center"/>
          </w:tcPr>
          <w:p w14:paraId="785C8C18" w14:textId="77777777" w:rsidR="002B6D76" w:rsidRDefault="00000000">
            <w:pPr>
              <w:pStyle w:val="ConsPlusNormal0"/>
              <w:jc w:val="center"/>
            </w:pPr>
            <w:r>
              <w:t>N стр.</w:t>
            </w:r>
          </w:p>
        </w:tc>
        <w:tc>
          <w:tcPr>
            <w:tcW w:w="1134" w:type="dxa"/>
            <w:vAlign w:val="center"/>
          </w:tcPr>
          <w:p w14:paraId="11777D77" w14:textId="77777777" w:rsidR="002B6D76" w:rsidRDefault="00000000">
            <w:pPr>
              <w:pStyle w:val="ConsPlusNormal0"/>
              <w:jc w:val="center"/>
            </w:pPr>
            <w:r>
              <w:t>Код МКБ10</w:t>
            </w:r>
          </w:p>
        </w:tc>
        <w:tc>
          <w:tcPr>
            <w:tcW w:w="7370" w:type="dxa"/>
            <w:vAlign w:val="center"/>
          </w:tcPr>
          <w:p w14:paraId="301504BD" w14:textId="77777777" w:rsidR="002B6D76" w:rsidRDefault="00000000">
            <w:pPr>
              <w:pStyle w:val="ConsPlusNormal0"/>
              <w:jc w:val="center"/>
            </w:pPr>
            <w:r>
              <w:t>Наименование заболевания</w:t>
            </w:r>
          </w:p>
        </w:tc>
      </w:tr>
      <w:tr w:rsidR="002B6D76" w14:paraId="55BD07CE" w14:textId="77777777">
        <w:tc>
          <w:tcPr>
            <w:tcW w:w="567" w:type="dxa"/>
            <w:vMerge/>
          </w:tcPr>
          <w:p w14:paraId="55A10537" w14:textId="77777777" w:rsidR="002B6D76" w:rsidRDefault="002B6D76">
            <w:pPr>
              <w:pStyle w:val="ConsPlusNormal0"/>
            </w:pPr>
          </w:p>
        </w:tc>
        <w:tc>
          <w:tcPr>
            <w:tcW w:w="1134" w:type="dxa"/>
            <w:vAlign w:val="center"/>
          </w:tcPr>
          <w:p w14:paraId="1D51EFA4" w14:textId="77777777" w:rsidR="002B6D76" w:rsidRDefault="00000000">
            <w:pPr>
              <w:pStyle w:val="ConsPlusNormal0"/>
              <w:jc w:val="center"/>
            </w:pPr>
            <w:r>
              <w:t>1</w:t>
            </w:r>
          </w:p>
        </w:tc>
        <w:tc>
          <w:tcPr>
            <w:tcW w:w="7370" w:type="dxa"/>
            <w:vAlign w:val="center"/>
          </w:tcPr>
          <w:p w14:paraId="6B632631" w14:textId="77777777" w:rsidR="002B6D76" w:rsidRDefault="00000000">
            <w:pPr>
              <w:pStyle w:val="ConsPlusNormal0"/>
              <w:jc w:val="center"/>
            </w:pPr>
            <w:r>
              <w:t>2</w:t>
            </w:r>
          </w:p>
        </w:tc>
      </w:tr>
      <w:tr w:rsidR="002B6D76" w14:paraId="2377B2D0" w14:textId="77777777">
        <w:tc>
          <w:tcPr>
            <w:tcW w:w="567" w:type="dxa"/>
          </w:tcPr>
          <w:p w14:paraId="4FE15A27" w14:textId="77777777" w:rsidR="002B6D76" w:rsidRDefault="00000000">
            <w:pPr>
              <w:pStyle w:val="ConsPlusNormal0"/>
              <w:jc w:val="center"/>
            </w:pPr>
            <w:r>
              <w:t>1.</w:t>
            </w:r>
          </w:p>
        </w:tc>
        <w:tc>
          <w:tcPr>
            <w:tcW w:w="1134" w:type="dxa"/>
          </w:tcPr>
          <w:p w14:paraId="134C6EBA" w14:textId="77777777" w:rsidR="002B6D76" w:rsidRDefault="00000000">
            <w:pPr>
              <w:pStyle w:val="ConsPlusNormal0"/>
            </w:pPr>
            <w:r>
              <w:t>E10</w:t>
            </w:r>
          </w:p>
        </w:tc>
        <w:tc>
          <w:tcPr>
            <w:tcW w:w="7370" w:type="dxa"/>
          </w:tcPr>
          <w:p w14:paraId="76407FE7" w14:textId="77777777" w:rsidR="002B6D76" w:rsidRDefault="00000000">
            <w:pPr>
              <w:pStyle w:val="ConsPlusNormal0"/>
            </w:pPr>
            <w:r>
              <w:t>Сахарный диабет I типа</w:t>
            </w:r>
          </w:p>
        </w:tc>
      </w:tr>
      <w:tr w:rsidR="002B6D76" w14:paraId="6D2BC287" w14:textId="77777777">
        <w:tc>
          <w:tcPr>
            <w:tcW w:w="567" w:type="dxa"/>
          </w:tcPr>
          <w:p w14:paraId="42138CA3" w14:textId="77777777" w:rsidR="002B6D76" w:rsidRDefault="00000000">
            <w:pPr>
              <w:pStyle w:val="ConsPlusNormal0"/>
              <w:jc w:val="center"/>
            </w:pPr>
            <w:r>
              <w:t>2.</w:t>
            </w:r>
          </w:p>
        </w:tc>
        <w:tc>
          <w:tcPr>
            <w:tcW w:w="1134" w:type="dxa"/>
          </w:tcPr>
          <w:p w14:paraId="0307101A" w14:textId="77777777" w:rsidR="002B6D76" w:rsidRDefault="00000000">
            <w:pPr>
              <w:pStyle w:val="ConsPlusNormal0"/>
            </w:pPr>
            <w:r>
              <w:t>E11</w:t>
            </w:r>
          </w:p>
        </w:tc>
        <w:tc>
          <w:tcPr>
            <w:tcW w:w="7370" w:type="dxa"/>
          </w:tcPr>
          <w:p w14:paraId="4101627A" w14:textId="77777777" w:rsidR="002B6D76" w:rsidRDefault="00000000">
            <w:pPr>
              <w:pStyle w:val="ConsPlusNormal0"/>
            </w:pPr>
            <w:r>
              <w:t>Сахарный диабет II типа</w:t>
            </w:r>
          </w:p>
        </w:tc>
      </w:tr>
      <w:tr w:rsidR="002B6D76" w14:paraId="4FD5EF91" w14:textId="77777777">
        <w:tc>
          <w:tcPr>
            <w:tcW w:w="567" w:type="dxa"/>
          </w:tcPr>
          <w:p w14:paraId="42D2AE94" w14:textId="77777777" w:rsidR="002B6D76" w:rsidRDefault="00000000">
            <w:pPr>
              <w:pStyle w:val="ConsPlusNormal0"/>
              <w:jc w:val="center"/>
            </w:pPr>
            <w:r>
              <w:t>3.</w:t>
            </w:r>
          </w:p>
        </w:tc>
        <w:tc>
          <w:tcPr>
            <w:tcW w:w="1134" w:type="dxa"/>
          </w:tcPr>
          <w:p w14:paraId="27802F38" w14:textId="77777777" w:rsidR="002B6D76" w:rsidRDefault="00000000">
            <w:pPr>
              <w:pStyle w:val="ConsPlusNormal0"/>
            </w:pPr>
            <w:r>
              <w:t>G35</w:t>
            </w:r>
          </w:p>
        </w:tc>
        <w:tc>
          <w:tcPr>
            <w:tcW w:w="7370" w:type="dxa"/>
          </w:tcPr>
          <w:p w14:paraId="7BA04DCF" w14:textId="77777777" w:rsidR="002B6D76" w:rsidRDefault="00000000">
            <w:pPr>
              <w:pStyle w:val="ConsPlusNormal0"/>
            </w:pPr>
            <w:r>
              <w:t>Рассеянный склероз</w:t>
            </w:r>
          </w:p>
        </w:tc>
      </w:tr>
      <w:tr w:rsidR="002B6D76" w14:paraId="72AA2EED" w14:textId="77777777">
        <w:tc>
          <w:tcPr>
            <w:tcW w:w="567" w:type="dxa"/>
          </w:tcPr>
          <w:p w14:paraId="5D5460C5" w14:textId="77777777" w:rsidR="002B6D76" w:rsidRDefault="00000000">
            <w:pPr>
              <w:pStyle w:val="ConsPlusNormal0"/>
              <w:jc w:val="center"/>
            </w:pPr>
            <w:r>
              <w:t>4.</w:t>
            </w:r>
          </w:p>
        </w:tc>
        <w:tc>
          <w:tcPr>
            <w:tcW w:w="1134" w:type="dxa"/>
          </w:tcPr>
          <w:p w14:paraId="09115045" w14:textId="77777777" w:rsidR="002B6D76" w:rsidRDefault="00000000">
            <w:pPr>
              <w:pStyle w:val="ConsPlusNormal0"/>
            </w:pPr>
            <w:r>
              <w:t>C91.1</w:t>
            </w:r>
          </w:p>
        </w:tc>
        <w:tc>
          <w:tcPr>
            <w:tcW w:w="7370" w:type="dxa"/>
          </w:tcPr>
          <w:p w14:paraId="78410D5A" w14:textId="77777777" w:rsidR="002B6D76" w:rsidRDefault="00000000">
            <w:pPr>
              <w:pStyle w:val="ConsPlusNormal0"/>
            </w:pPr>
            <w:r>
              <w:t>Хронический лимфоцитарный В-клеточный лейкоз</w:t>
            </w:r>
          </w:p>
        </w:tc>
      </w:tr>
      <w:tr w:rsidR="002B6D76" w14:paraId="052AA674" w14:textId="77777777">
        <w:tc>
          <w:tcPr>
            <w:tcW w:w="567" w:type="dxa"/>
          </w:tcPr>
          <w:p w14:paraId="05D73668" w14:textId="77777777" w:rsidR="002B6D76" w:rsidRDefault="00000000">
            <w:pPr>
              <w:pStyle w:val="ConsPlusNormal0"/>
              <w:jc w:val="center"/>
            </w:pPr>
            <w:r>
              <w:t>5.</w:t>
            </w:r>
          </w:p>
        </w:tc>
        <w:tc>
          <w:tcPr>
            <w:tcW w:w="1134" w:type="dxa"/>
          </w:tcPr>
          <w:p w14:paraId="2C4EF472" w14:textId="77777777" w:rsidR="002B6D76" w:rsidRDefault="00000000">
            <w:pPr>
              <w:pStyle w:val="ConsPlusNormal0"/>
            </w:pPr>
            <w:r>
              <w:t>Z94.0</w:t>
            </w:r>
          </w:p>
        </w:tc>
        <w:tc>
          <w:tcPr>
            <w:tcW w:w="7370" w:type="dxa"/>
          </w:tcPr>
          <w:p w14:paraId="6C0489E2" w14:textId="77777777" w:rsidR="002B6D76" w:rsidRDefault="00000000">
            <w:pPr>
              <w:pStyle w:val="ConsPlusNormal0"/>
            </w:pPr>
            <w:r>
              <w:t>Наличие трансплантированной почки</w:t>
            </w:r>
          </w:p>
        </w:tc>
      </w:tr>
      <w:tr w:rsidR="002B6D76" w14:paraId="7A47A913" w14:textId="77777777">
        <w:tc>
          <w:tcPr>
            <w:tcW w:w="567" w:type="dxa"/>
          </w:tcPr>
          <w:p w14:paraId="504073A6" w14:textId="77777777" w:rsidR="002B6D76" w:rsidRDefault="00000000">
            <w:pPr>
              <w:pStyle w:val="ConsPlusNormal0"/>
              <w:jc w:val="center"/>
            </w:pPr>
            <w:r>
              <w:t>6.</w:t>
            </w:r>
          </w:p>
        </w:tc>
        <w:tc>
          <w:tcPr>
            <w:tcW w:w="1134" w:type="dxa"/>
          </w:tcPr>
          <w:p w14:paraId="53A19A65" w14:textId="77777777" w:rsidR="002B6D76" w:rsidRDefault="00000000">
            <w:pPr>
              <w:pStyle w:val="ConsPlusNormal0"/>
            </w:pPr>
            <w:r>
              <w:t>Z94.1</w:t>
            </w:r>
          </w:p>
        </w:tc>
        <w:tc>
          <w:tcPr>
            <w:tcW w:w="7370" w:type="dxa"/>
          </w:tcPr>
          <w:p w14:paraId="79ACEE87" w14:textId="77777777" w:rsidR="002B6D76" w:rsidRDefault="00000000">
            <w:pPr>
              <w:pStyle w:val="ConsPlusNormal0"/>
            </w:pPr>
            <w:r>
              <w:t>Наличие трансплантированного сердца</w:t>
            </w:r>
          </w:p>
        </w:tc>
      </w:tr>
      <w:tr w:rsidR="002B6D76" w14:paraId="1EEFB336" w14:textId="77777777">
        <w:tc>
          <w:tcPr>
            <w:tcW w:w="567" w:type="dxa"/>
          </w:tcPr>
          <w:p w14:paraId="2A2E3DCE" w14:textId="77777777" w:rsidR="002B6D76" w:rsidRDefault="00000000">
            <w:pPr>
              <w:pStyle w:val="ConsPlusNormal0"/>
              <w:jc w:val="center"/>
            </w:pPr>
            <w:r>
              <w:t>7.</w:t>
            </w:r>
          </w:p>
        </w:tc>
        <w:tc>
          <w:tcPr>
            <w:tcW w:w="1134" w:type="dxa"/>
          </w:tcPr>
          <w:p w14:paraId="4B05E413" w14:textId="77777777" w:rsidR="002B6D76" w:rsidRDefault="00000000">
            <w:pPr>
              <w:pStyle w:val="ConsPlusNormal0"/>
            </w:pPr>
            <w:r>
              <w:t>Z94.4</w:t>
            </w:r>
          </w:p>
        </w:tc>
        <w:tc>
          <w:tcPr>
            <w:tcW w:w="7370" w:type="dxa"/>
          </w:tcPr>
          <w:p w14:paraId="3C0B7762" w14:textId="77777777" w:rsidR="002B6D76" w:rsidRDefault="00000000">
            <w:pPr>
              <w:pStyle w:val="ConsPlusNormal0"/>
            </w:pPr>
            <w:r>
              <w:t>Наличие трансплантированной печени</w:t>
            </w:r>
          </w:p>
        </w:tc>
      </w:tr>
      <w:tr w:rsidR="002B6D76" w14:paraId="443E86F4" w14:textId="77777777">
        <w:tc>
          <w:tcPr>
            <w:tcW w:w="567" w:type="dxa"/>
          </w:tcPr>
          <w:p w14:paraId="6CBAD277" w14:textId="77777777" w:rsidR="002B6D76" w:rsidRDefault="00000000">
            <w:pPr>
              <w:pStyle w:val="ConsPlusNormal0"/>
              <w:jc w:val="center"/>
            </w:pPr>
            <w:r>
              <w:t>8.</w:t>
            </w:r>
          </w:p>
        </w:tc>
        <w:tc>
          <w:tcPr>
            <w:tcW w:w="1134" w:type="dxa"/>
          </w:tcPr>
          <w:p w14:paraId="562913BE" w14:textId="77777777" w:rsidR="002B6D76" w:rsidRDefault="00000000">
            <w:pPr>
              <w:pStyle w:val="ConsPlusNormal0"/>
            </w:pPr>
            <w:r>
              <w:t>Z94.8</w:t>
            </w:r>
          </w:p>
        </w:tc>
        <w:tc>
          <w:tcPr>
            <w:tcW w:w="7370" w:type="dxa"/>
          </w:tcPr>
          <w:p w14:paraId="00E74B40" w14:textId="77777777" w:rsidR="002B6D76" w:rsidRDefault="00000000">
            <w:pPr>
              <w:pStyle w:val="ConsPlusNormal0"/>
            </w:pPr>
            <w:r>
              <w:t>Наличие других трансплантированных органов и тканей</w:t>
            </w:r>
          </w:p>
        </w:tc>
      </w:tr>
      <w:tr w:rsidR="002B6D76" w14:paraId="77E2BE2A" w14:textId="77777777">
        <w:tc>
          <w:tcPr>
            <w:tcW w:w="567" w:type="dxa"/>
          </w:tcPr>
          <w:p w14:paraId="2DCC1B08" w14:textId="77777777" w:rsidR="002B6D76" w:rsidRDefault="00000000">
            <w:pPr>
              <w:pStyle w:val="ConsPlusNormal0"/>
              <w:jc w:val="center"/>
            </w:pPr>
            <w:r>
              <w:t>9.</w:t>
            </w:r>
          </w:p>
        </w:tc>
        <w:tc>
          <w:tcPr>
            <w:tcW w:w="1134" w:type="dxa"/>
          </w:tcPr>
          <w:p w14:paraId="0A35BF6D" w14:textId="77777777" w:rsidR="002B6D76" w:rsidRDefault="00000000">
            <w:pPr>
              <w:pStyle w:val="ConsPlusNormal0"/>
            </w:pPr>
            <w:r>
              <w:t>Класс G80</w:t>
            </w:r>
          </w:p>
        </w:tc>
        <w:tc>
          <w:tcPr>
            <w:tcW w:w="7370" w:type="dxa"/>
          </w:tcPr>
          <w:p w14:paraId="4AFD70F2" w14:textId="77777777" w:rsidR="002B6D76" w:rsidRDefault="00000000">
            <w:pPr>
              <w:pStyle w:val="ConsPlusNormal0"/>
            </w:pPr>
            <w:r>
              <w:t>Церебральный паралич</w:t>
            </w:r>
          </w:p>
        </w:tc>
      </w:tr>
      <w:tr w:rsidR="002B6D76" w14:paraId="6BC4C74B" w14:textId="77777777">
        <w:tc>
          <w:tcPr>
            <w:tcW w:w="567" w:type="dxa"/>
          </w:tcPr>
          <w:p w14:paraId="50A651AF" w14:textId="77777777" w:rsidR="002B6D76" w:rsidRDefault="00000000">
            <w:pPr>
              <w:pStyle w:val="ConsPlusNormal0"/>
              <w:jc w:val="center"/>
            </w:pPr>
            <w:r>
              <w:t>10.</w:t>
            </w:r>
          </w:p>
        </w:tc>
        <w:tc>
          <w:tcPr>
            <w:tcW w:w="1134" w:type="dxa"/>
          </w:tcPr>
          <w:p w14:paraId="17988D4E" w14:textId="77777777" w:rsidR="002B6D76" w:rsidRDefault="00000000">
            <w:pPr>
              <w:pStyle w:val="ConsPlusNormal0"/>
            </w:pPr>
            <w:r>
              <w:t>Класс В20</w:t>
            </w:r>
          </w:p>
        </w:tc>
        <w:tc>
          <w:tcPr>
            <w:tcW w:w="7370" w:type="dxa"/>
          </w:tcPr>
          <w:p w14:paraId="52719DEF" w14:textId="77777777" w:rsidR="002B6D76" w:rsidRDefault="00000000">
            <w:pPr>
              <w:pStyle w:val="ConsPlusNormal0"/>
            </w:pPr>
            <w:r>
              <w:t>Болезнь, вызванная вирусом иммунодефицита человека [ВИЧ], проявляющаяся в виде инфекционных и паразитарных болезней</w:t>
            </w:r>
          </w:p>
        </w:tc>
      </w:tr>
      <w:tr w:rsidR="002B6D76" w14:paraId="4313AD09" w14:textId="77777777">
        <w:tc>
          <w:tcPr>
            <w:tcW w:w="567" w:type="dxa"/>
          </w:tcPr>
          <w:p w14:paraId="771E708B" w14:textId="77777777" w:rsidR="002B6D76" w:rsidRDefault="00000000">
            <w:pPr>
              <w:pStyle w:val="ConsPlusNormal0"/>
              <w:jc w:val="center"/>
            </w:pPr>
            <w:r>
              <w:t>11.</w:t>
            </w:r>
          </w:p>
        </w:tc>
        <w:tc>
          <w:tcPr>
            <w:tcW w:w="1134" w:type="dxa"/>
          </w:tcPr>
          <w:p w14:paraId="65D07EB4" w14:textId="77777777" w:rsidR="002B6D76" w:rsidRDefault="00000000">
            <w:pPr>
              <w:pStyle w:val="ConsPlusNormal0"/>
            </w:pPr>
            <w:r>
              <w:t>Класс В21</w:t>
            </w:r>
          </w:p>
        </w:tc>
        <w:tc>
          <w:tcPr>
            <w:tcW w:w="7370" w:type="dxa"/>
          </w:tcPr>
          <w:p w14:paraId="0A99A320" w14:textId="77777777" w:rsidR="002B6D76" w:rsidRDefault="00000000">
            <w:pPr>
              <w:pStyle w:val="ConsPlusNormal0"/>
            </w:pPr>
            <w:r>
              <w:t>Болезнь, вызванная вирусом иммунодефицита человека [ВИЧ], проявляющаяся в виде злокачественных новообразований</w:t>
            </w:r>
          </w:p>
        </w:tc>
      </w:tr>
      <w:tr w:rsidR="002B6D76" w14:paraId="6FEAA446" w14:textId="77777777">
        <w:tc>
          <w:tcPr>
            <w:tcW w:w="567" w:type="dxa"/>
          </w:tcPr>
          <w:p w14:paraId="64E204C3" w14:textId="77777777" w:rsidR="002B6D76" w:rsidRDefault="00000000">
            <w:pPr>
              <w:pStyle w:val="ConsPlusNormal0"/>
              <w:jc w:val="center"/>
            </w:pPr>
            <w:r>
              <w:t>12.</w:t>
            </w:r>
          </w:p>
        </w:tc>
        <w:tc>
          <w:tcPr>
            <w:tcW w:w="1134" w:type="dxa"/>
          </w:tcPr>
          <w:p w14:paraId="4DDDAC84" w14:textId="77777777" w:rsidR="002B6D76" w:rsidRDefault="00000000">
            <w:pPr>
              <w:pStyle w:val="ConsPlusNormal0"/>
            </w:pPr>
            <w:r>
              <w:t>Класс В22</w:t>
            </w:r>
          </w:p>
        </w:tc>
        <w:tc>
          <w:tcPr>
            <w:tcW w:w="7370" w:type="dxa"/>
          </w:tcPr>
          <w:p w14:paraId="4C303193" w14:textId="77777777" w:rsidR="002B6D76" w:rsidRDefault="00000000">
            <w:pPr>
              <w:pStyle w:val="ConsPlusNormal0"/>
            </w:pPr>
            <w:r>
              <w:t>Болезнь, вызванная вирусом иммунодефицита человека [ВИЧ], проявляющаяся в виде других уточненных болезней</w:t>
            </w:r>
          </w:p>
        </w:tc>
      </w:tr>
      <w:tr w:rsidR="002B6D76" w14:paraId="1E7E0722" w14:textId="77777777">
        <w:tc>
          <w:tcPr>
            <w:tcW w:w="567" w:type="dxa"/>
          </w:tcPr>
          <w:p w14:paraId="17AD0366" w14:textId="77777777" w:rsidR="002B6D76" w:rsidRDefault="00000000">
            <w:pPr>
              <w:pStyle w:val="ConsPlusNormal0"/>
              <w:jc w:val="center"/>
            </w:pPr>
            <w:r>
              <w:t>13.</w:t>
            </w:r>
          </w:p>
        </w:tc>
        <w:tc>
          <w:tcPr>
            <w:tcW w:w="1134" w:type="dxa"/>
          </w:tcPr>
          <w:p w14:paraId="63681E2B" w14:textId="77777777" w:rsidR="002B6D76" w:rsidRDefault="00000000">
            <w:pPr>
              <w:pStyle w:val="ConsPlusNormal0"/>
            </w:pPr>
            <w:r>
              <w:t>Класс В23</w:t>
            </w:r>
          </w:p>
        </w:tc>
        <w:tc>
          <w:tcPr>
            <w:tcW w:w="7370" w:type="dxa"/>
          </w:tcPr>
          <w:p w14:paraId="2C5A47B7" w14:textId="77777777" w:rsidR="002B6D76" w:rsidRDefault="00000000">
            <w:pPr>
              <w:pStyle w:val="ConsPlusNormal0"/>
            </w:pPr>
            <w:r>
              <w:t>Болезнь, вызванная вирусом иммунодефицита человека [ВИЧ], проявляющаяся в виде других состояний</w:t>
            </w:r>
          </w:p>
        </w:tc>
      </w:tr>
      <w:tr w:rsidR="002B6D76" w14:paraId="3C060676" w14:textId="77777777">
        <w:tc>
          <w:tcPr>
            <w:tcW w:w="567" w:type="dxa"/>
          </w:tcPr>
          <w:p w14:paraId="63E45A0C" w14:textId="77777777" w:rsidR="002B6D76" w:rsidRDefault="00000000">
            <w:pPr>
              <w:pStyle w:val="ConsPlusNormal0"/>
              <w:jc w:val="center"/>
            </w:pPr>
            <w:r>
              <w:t>14.</w:t>
            </w:r>
          </w:p>
        </w:tc>
        <w:tc>
          <w:tcPr>
            <w:tcW w:w="1134" w:type="dxa"/>
          </w:tcPr>
          <w:p w14:paraId="4A5F6F20" w14:textId="77777777" w:rsidR="002B6D76" w:rsidRDefault="00000000">
            <w:pPr>
              <w:pStyle w:val="ConsPlusNormal0"/>
            </w:pPr>
            <w:r>
              <w:t>Класс В24</w:t>
            </w:r>
          </w:p>
        </w:tc>
        <w:tc>
          <w:tcPr>
            <w:tcW w:w="7370" w:type="dxa"/>
          </w:tcPr>
          <w:p w14:paraId="4A3706A0" w14:textId="77777777" w:rsidR="002B6D76" w:rsidRDefault="00000000">
            <w:pPr>
              <w:pStyle w:val="ConsPlusNormal0"/>
            </w:pPr>
            <w:r>
              <w:t>Болезнь, вызванная вирусом иммунодефицита человека [ВИЧ], неуточненная</w:t>
            </w:r>
          </w:p>
        </w:tc>
      </w:tr>
      <w:tr w:rsidR="002B6D76" w14:paraId="7C18C47D" w14:textId="77777777">
        <w:tc>
          <w:tcPr>
            <w:tcW w:w="567" w:type="dxa"/>
          </w:tcPr>
          <w:p w14:paraId="4E32AAA4" w14:textId="77777777" w:rsidR="002B6D76" w:rsidRDefault="00000000">
            <w:pPr>
              <w:pStyle w:val="ConsPlusNormal0"/>
              <w:jc w:val="center"/>
            </w:pPr>
            <w:r>
              <w:t>15.</w:t>
            </w:r>
          </w:p>
        </w:tc>
        <w:tc>
          <w:tcPr>
            <w:tcW w:w="1134" w:type="dxa"/>
          </w:tcPr>
          <w:p w14:paraId="08C94440" w14:textId="77777777" w:rsidR="002B6D76" w:rsidRDefault="00000000">
            <w:pPr>
              <w:pStyle w:val="ConsPlusNormal0"/>
            </w:pPr>
            <w:r>
              <w:t>Z20.6</w:t>
            </w:r>
          </w:p>
        </w:tc>
        <w:tc>
          <w:tcPr>
            <w:tcW w:w="7370" w:type="dxa"/>
          </w:tcPr>
          <w:p w14:paraId="2C4C0998" w14:textId="77777777" w:rsidR="002B6D76" w:rsidRDefault="00000000">
            <w:pPr>
              <w:pStyle w:val="ConsPlusNormal0"/>
            </w:pPr>
            <w:r>
              <w:t>Контакт с больным и возможность заражения вирусом иммунодефицита человека [ВИЧ]</w:t>
            </w:r>
          </w:p>
        </w:tc>
      </w:tr>
      <w:tr w:rsidR="002B6D76" w14:paraId="69AC186A" w14:textId="77777777">
        <w:tc>
          <w:tcPr>
            <w:tcW w:w="567" w:type="dxa"/>
          </w:tcPr>
          <w:p w14:paraId="5D36D90F" w14:textId="77777777" w:rsidR="002B6D76" w:rsidRDefault="00000000">
            <w:pPr>
              <w:pStyle w:val="ConsPlusNormal0"/>
              <w:jc w:val="center"/>
            </w:pPr>
            <w:r>
              <w:t>16.</w:t>
            </w:r>
          </w:p>
        </w:tc>
        <w:tc>
          <w:tcPr>
            <w:tcW w:w="1134" w:type="dxa"/>
          </w:tcPr>
          <w:p w14:paraId="1C31F2C9" w14:textId="77777777" w:rsidR="002B6D76" w:rsidRDefault="002B6D76">
            <w:pPr>
              <w:pStyle w:val="ConsPlusNormal0"/>
            </w:pPr>
          </w:p>
        </w:tc>
        <w:tc>
          <w:tcPr>
            <w:tcW w:w="7370" w:type="dxa"/>
          </w:tcPr>
          <w:p w14:paraId="433BD6CC" w14:textId="77777777" w:rsidR="002B6D76" w:rsidRDefault="00000000">
            <w:pPr>
              <w:pStyle w:val="ConsPlusNormal0"/>
            </w:pPr>
            <w:r>
              <w:t>Заболевания, включенные в Перечень редких (орфанных) заболеваний, размещенный на официальном сайте Министерства здравоохранения Российской Федерации (https://minzdrav.gov.ru/documents/8048-perechen-redkih-orfannyh-zabolevaniy)</w:t>
            </w:r>
          </w:p>
        </w:tc>
      </w:tr>
    </w:tbl>
    <w:p w14:paraId="0A317F37" w14:textId="77777777" w:rsidR="002B6D76" w:rsidRDefault="002B6D76">
      <w:pPr>
        <w:pStyle w:val="ConsPlusNormal0"/>
        <w:jc w:val="both"/>
      </w:pPr>
    </w:p>
    <w:p w14:paraId="27EA1941" w14:textId="77777777" w:rsidR="002B6D76" w:rsidRDefault="00000000">
      <w:pPr>
        <w:pStyle w:val="ConsPlusNormal0"/>
        <w:jc w:val="right"/>
        <w:outlineLvl w:val="1"/>
      </w:pPr>
      <w:r>
        <w:t>Таблица 5</w:t>
      </w:r>
    </w:p>
    <w:p w14:paraId="5AD795E6" w14:textId="77777777" w:rsidR="002B6D76" w:rsidRDefault="002B6D76">
      <w:pPr>
        <w:pStyle w:val="ConsPlusNormal0"/>
        <w:jc w:val="both"/>
      </w:pPr>
    </w:p>
    <w:p w14:paraId="1B9E76BE" w14:textId="77777777" w:rsidR="002B6D76" w:rsidRDefault="00000000">
      <w:pPr>
        <w:pStyle w:val="ConsPlusTitle0"/>
        <w:jc w:val="center"/>
      </w:pPr>
      <w:r>
        <w:t>Перечень</w:t>
      </w:r>
    </w:p>
    <w:p w14:paraId="293E16DD" w14:textId="77777777" w:rsidR="002B6D76" w:rsidRDefault="00000000">
      <w:pPr>
        <w:pStyle w:val="ConsPlusTitle0"/>
        <w:jc w:val="center"/>
      </w:pPr>
      <w:r>
        <w:t>КСГ при проведении сопроводительной лекарственной терапии</w:t>
      </w:r>
    </w:p>
    <w:p w14:paraId="4DFFECD5" w14:textId="77777777" w:rsidR="002B6D76" w:rsidRDefault="00000000">
      <w:pPr>
        <w:pStyle w:val="ConsPlusTitle0"/>
        <w:jc w:val="center"/>
      </w:pPr>
      <w:r>
        <w:t>в условиях круглосуточного стационара, при злокачественных</w:t>
      </w:r>
    </w:p>
    <w:p w14:paraId="6E2D8B55" w14:textId="77777777" w:rsidR="002B6D76" w:rsidRDefault="00000000">
      <w:pPr>
        <w:pStyle w:val="ConsPlusTitle0"/>
        <w:jc w:val="center"/>
      </w:pPr>
      <w:r>
        <w:t>новообразованиях, в которых могут быть применены</w:t>
      </w:r>
    </w:p>
    <w:p w14:paraId="6447218E" w14:textId="77777777" w:rsidR="002B6D76" w:rsidRDefault="00000000">
      <w:pPr>
        <w:pStyle w:val="ConsPlusTitle0"/>
        <w:jc w:val="center"/>
      </w:pPr>
      <w:r>
        <w:t>КСЛП</w:t>
      </w:r>
      <w:r>
        <w:rPr>
          <w:vertAlign w:val="subscript"/>
        </w:rPr>
        <w:t>13</w:t>
      </w:r>
      <w:r>
        <w:t>, КСЛП</w:t>
      </w:r>
      <w:r>
        <w:rPr>
          <w:vertAlign w:val="subscript"/>
        </w:rPr>
        <w:t>14</w:t>
      </w:r>
      <w:r>
        <w:t>, КСЛП</w:t>
      </w:r>
      <w:r>
        <w:rPr>
          <w:vertAlign w:val="subscript"/>
        </w:rPr>
        <w:t>15</w:t>
      </w:r>
    </w:p>
    <w:p w14:paraId="17DF3129"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247"/>
        <w:gridCol w:w="1701"/>
        <w:gridCol w:w="5443"/>
      </w:tblGrid>
      <w:tr w:rsidR="002B6D76" w14:paraId="60368286" w14:textId="77777777">
        <w:tc>
          <w:tcPr>
            <w:tcW w:w="680" w:type="dxa"/>
            <w:vMerge w:val="restart"/>
            <w:vAlign w:val="center"/>
          </w:tcPr>
          <w:p w14:paraId="686DACF0" w14:textId="77777777" w:rsidR="002B6D76" w:rsidRDefault="00000000">
            <w:pPr>
              <w:pStyle w:val="ConsPlusNormal0"/>
              <w:jc w:val="center"/>
            </w:pPr>
            <w:r>
              <w:t>N стр.</w:t>
            </w:r>
          </w:p>
        </w:tc>
        <w:tc>
          <w:tcPr>
            <w:tcW w:w="1247" w:type="dxa"/>
            <w:vAlign w:val="center"/>
          </w:tcPr>
          <w:p w14:paraId="5290521F" w14:textId="77777777" w:rsidR="002B6D76" w:rsidRDefault="00000000">
            <w:pPr>
              <w:pStyle w:val="ConsPlusNormal0"/>
              <w:jc w:val="center"/>
            </w:pPr>
            <w:r>
              <w:t>N КСГ</w:t>
            </w:r>
          </w:p>
        </w:tc>
        <w:tc>
          <w:tcPr>
            <w:tcW w:w="1701" w:type="dxa"/>
            <w:vAlign w:val="center"/>
          </w:tcPr>
          <w:p w14:paraId="05AB4E6D" w14:textId="77777777" w:rsidR="002B6D76" w:rsidRDefault="00000000">
            <w:pPr>
              <w:pStyle w:val="ConsPlusNormal0"/>
              <w:jc w:val="center"/>
            </w:pPr>
            <w:r>
              <w:t>Код КСГ</w:t>
            </w:r>
          </w:p>
        </w:tc>
        <w:tc>
          <w:tcPr>
            <w:tcW w:w="5443" w:type="dxa"/>
            <w:vAlign w:val="center"/>
          </w:tcPr>
          <w:p w14:paraId="17EC52F0" w14:textId="77777777" w:rsidR="002B6D76" w:rsidRDefault="00000000">
            <w:pPr>
              <w:pStyle w:val="ConsPlusNormal0"/>
              <w:jc w:val="center"/>
            </w:pPr>
            <w:r>
              <w:t>Наименование КСГ</w:t>
            </w:r>
          </w:p>
        </w:tc>
      </w:tr>
      <w:tr w:rsidR="002B6D76" w14:paraId="34E52814" w14:textId="77777777">
        <w:tc>
          <w:tcPr>
            <w:tcW w:w="680" w:type="dxa"/>
            <w:vMerge/>
          </w:tcPr>
          <w:p w14:paraId="263A3782" w14:textId="77777777" w:rsidR="002B6D76" w:rsidRDefault="002B6D76">
            <w:pPr>
              <w:pStyle w:val="ConsPlusNormal0"/>
            </w:pPr>
          </w:p>
        </w:tc>
        <w:tc>
          <w:tcPr>
            <w:tcW w:w="1247" w:type="dxa"/>
            <w:vAlign w:val="center"/>
          </w:tcPr>
          <w:p w14:paraId="22702E20" w14:textId="77777777" w:rsidR="002B6D76" w:rsidRDefault="00000000">
            <w:pPr>
              <w:pStyle w:val="ConsPlusNormal0"/>
              <w:jc w:val="center"/>
            </w:pPr>
            <w:r>
              <w:t>1</w:t>
            </w:r>
          </w:p>
        </w:tc>
        <w:tc>
          <w:tcPr>
            <w:tcW w:w="1701" w:type="dxa"/>
            <w:vAlign w:val="center"/>
          </w:tcPr>
          <w:p w14:paraId="44A6486F" w14:textId="77777777" w:rsidR="002B6D76" w:rsidRDefault="00000000">
            <w:pPr>
              <w:pStyle w:val="ConsPlusNormal0"/>
              <w:jc w:val="center"/>
            </w:pPr>
            <w:r>
              <w:t>2</w:t>
            </w:r>
          </w:p>
        </w:tc>
        <w:tc>
          <w:tcPr>
            <w:tcW w:w="5443" w:type="dxa"/>
            <w:vAlign w:val="center"/>
          </w:tcPr>
          <w:p w14:paraId="3A3596C0" w14:textId="77777777" w:rsidR="002B6D76" w:rsidRDefault="00000000">
            <w:pPr>
              <w:pStyle w:val="ConsPlusNormal0"/>
              <w:jc w:val="center"/>
            </w:pPr>
            <w:r>
              <w:t>3</w:t>
            </w:r>
          </w:p>
        </w:tc>
      </w:tr>
      <w:tr w:rsidR="002B6D76" w14:paraId="22C1D4B4" w14:textId="77777777">
        <w:tc>
          <w:tcPr>
            <w:tcW w:w="680" w:type="dxa"/>
          </w:tcPr>
          <w:p w14:paraId="563F696C" w14:textId="77777777" w:rsidR="002B6D76" w:rsidRDefault="00000000">
            <w:pPr>
              <w:pStyle w:val="ConsPlusNormal0"/>
              <w:jc w:val="center"/>
            </w:pPr>
            <w:r>
              <w:t>1.</w:t>
            </w:r>
          </w:p>
        </w:tc>
        <w:tc>
          <w:tcPr>
            <w:tcW w:w="1247" w:type="dxa"/>
          </w:tcPr>
          <w:p w14:paraId="59BC2C20" w14:textId="77777777" w:rsidR="002B6D76" w:rsidRDefault="00000000">
            <w:pPr>
              <w:pStyle w:val="ConsPlusNormal0"/>
              <w:jc w:val="center"/>
            </w:pPr>
            <w:r>
              <w:t>st19.084</w:t>
            </w:r>
          </w:p>
        </w:tc>
        <w:tc>
          <w:tcPr>
            <w:tcW w:w="1701" w:type="dxa"/>
          </w:tcPr>
          <w:p w14:paraId="22F5A3F0" w14:textId="77777777" w:rsidR="002B6D76" w:rsidRDefault="00000000">
            <w:pPr>
              <w:pStyle w:val="ConsPlusNormal0"/>
              <w:jc w:val="center"/>
            </w:pPr>
            <w:r>
              <w:t>KS2619.084</w:t>
            </w:r>
          </w:p>
        </w:tc>
        <w:tc>
          <w:tcPr>
            <w:tcW w:w="5443" w:type="dxa"/>
          </w:tcPr>
          <w:p w14:paraId="449EFFA2" w14:textId="77777777" w:rsidR="002B6D76" w:rsidRDefault="00000000">
            <w:pPr>
              <w:pStyle w:val="ConsPlusNormal0"/>
            </w:pPr>
            <w:r>
              <w:t>Лучевая терапия в сочетании с лекарственной терапией (уровень 2)</w:t>
            </w:r>
          </w:p>
        </w:tc>
      </w:tr>
      <w:tr w:rsidR="002B6D76" w14:paraId="7E2CFB95" w14:textId="77777777">
        <w:tc>
          <w:tcPr>
            <w:tcW w:w="680" w:type="dxa"/>
          </w:tcPr>
          <w:p w14:paraId="0109B19F" w14:textId="77777777" w:rsidR="002B6D76" w:rsidRDefault="00000000">
            <w:pPr>
              <w:pStyle w:val="ConsPlusNormal0"/>
              <w:jc w:val="center"/>
            </w:pPr>
            <w:r>
              <w:t>2.</w:t>
            </w:r>
          </w:p>
        </w:tc>
        <w:tc>
          <w:tcPr>
            <w:tcW w:w="1247" w:type="dxa"/>
          </w:tcPr>
          <w:p w14:paraId="6BEFC506" w14:textId="77777777" w:rsidR="002B6D76" w:rsidRDefault="00000000">
            <w:pPr>
              <w:pStyle w:val="ConsPlusNormal0"/>
              <w:jc w:val="center"/>
            </w:pPr>
            <w:r>
              <w:t>st19.085</w:t>
            </w:r>
          </w:p>
        </w:tc>
        <w:tc>
          <w:tcPr>
            <w:tcW w:w="1701" w:type="dxa"/>
          </w:tcPr>
          <w:p w14:paraId="68667416" w14:textId="77777777" w:rsidR="002B6D76" w:rsidRDefault="00000000">
            <w:pPr>
              <w:pStyle w:val="ConsPlusNormal0"/>
              <w:jc w:val="center"/>
            </w:pPr>
            <w:r>
              <w:t>KS2619.085</w:t>
            </w:r>
          </w:p>
        </w:tc>
        <w:tc>
          <w:tcPr>
            <w:tcW w:w="5443" w:type="dxa"/>
          </w:tcPr>
          <w:p w14:paraId="3D804D94" w14:textId="77777777" w:rsidR="002B6D76" w:rsidRDefault="00000000">
            <w:pPr>
              <w:pStyle w:val="ConsPlusNormal0"/>
            </w:pPr>
            <w:r>
              <w:t>Лучевая терапия в сочетании с лекарственной терапией (уровень 3)</w:t>
            </w:r>
          </w:p>
        </w:tc>
      </w:tr>
      <w:tr w:rsidR="002B6D76" w14:paraId="0E5A25FA" w14:textId="77777777">
        <w:tc>
          <w:tcPr>
            <w:tcW w:w="680" w:type="dxa"/>
          </w:tcPr>
          <w:p w14:paraId="1EBC74A6" w14:textId="77777777" w:rsidR="002B6D76" w:rsidRDefault="00000000">
            <w:pPr>
              <w:pStyle w:val="ConsPlusNormal0"/>
              <w:jc w:val="center"/>
            </w:pPr>
            <w:r>
              <w:t>3.</w:t>
            </w:r>
          </w:p>
        </w:tc>
        <w:tc>
          <w:tcPr>
            <w:tcW w:w="1247" w:type="dxa"/>
          </w:tcPr>
          <w:p w14:paraId="3ED3BEF9" w14:textId="77777777" w:rsidR="002B6D76" w:rsidRDefault="00000000">
            <w:pPr>
              <w:pStyle w:val="ConsPlusNormal0"/>
              <w:jc w:val="center"/>
            </w:pPr>
            <w:r>
              <w:t>st19.086</w:t>
            </w:r>
          </w:p>
        </w:tc>
        <w:tc>
          <w:tcPr>
            <w:tcW w:w="1701" w:type="dxa"/>
          </w:tcPr>
          <w:p w14:paraId="5C5238E9" w14:textId="77777777" w:rsidR="002B6D76" w:rsidRDefault="00000000">
            <w:pPr>
              <w:pStyle w:val="ConsPlusNormal0"/>
              <w:jc w:val="center"/>
            </w:pPr>
            <w:r>
              <w:t>KS2619.086</w:t>
            </w:r>
          </w:p>
        </w:tc>
        <w:tc>
          <w:tcPr>
            <w:tcW w:w="5443" w:type="dxa"/>
          </w:tcPr>
          <w:p w14:paraId="595E3668" w14:textId="77777777" w:rsidR="002B6D76" w:rsidRDefault="00000000">
            <w:pPr>
              <w:pStyle w:val="ConsPlusNormal0"/>
            </w:pPr>
            <w:r>
              <w:t>Лучевая терапия в сочетании с лекарственной терапией (уровень 4)</w:t>
            </w:r>
          </w:p>
        </w:tc>
      </w:tr>
      <w:tr w:rsidR="002B6D76" w14:paraId="53A045CC" w14:textId="77777777">
        <w:tc>
          <w:tcPr>
            <w:tcW w:w="680" w:type="dxa"/>
          </w:tcPr>
          <w:p w14:paraId="336F9467" w14:textId="77777777" w:rsidR="002B6D76" w:rsidRDefault="00000000">
            <w:pPr>
              <w:pStyle w:val="ConsPlusNormal0"/>
              <w:jc w:val="center"/>
            </w:pPr>
            <w:r>
              <w:t>4.</w:t>
            </w:r>
          </w:p>
        </w:tc>
        <w:tc>
          <w:tcPr>
            <w:tcW w:w="1247" w:type="dxa"/>
          </w:tcPr>
          <w:p w14:paraId="5A9D102E" w14:textId="77777777" w:rsidR="002B6D76" w:rsidRDefault="00000000">
            <w:pPr>
              <w:pStyle w:val="ConsPlusNormal0"/>
              <w:jc w:val="center"/>
            </w:pPr>
            <w:r>
              <w:t>st19.087</w:t>
            </w:r>
          </w:p>
        </w:tc>
        <w:tc>
          <w:tcPr>
            <w:tcW w:w="1701" w:type="dxa"/>
          </w:tcPr>
          <w:p w14:paraId="5682899B" w14:textId="77777777" w:rsidR="002B6D76" w:rsidRDefault="00000000">
            <w:pPr>
              <w:pStyle w:val="ConsPlusNormal0"/>
              <w:jc w:val="center"/>
            </w:pPr>
            <w:r>
              <w:t>KS2619.087</w:t>
            </w:r>
          </w:p>
        </w:tc>
        <w:tc>
          <w:tcPr>
            <w:tcW w:w="5443" w:type="dxa"/>
          </w:tcPr>
          <w:p w14:paraId="68E5D16E" w14:textId="77777777" w:rsidR="002B6D76" w:rsidRDefault="00000000">
            <w:pPr>
              <w:pStyle w:val="ConsPlusNormal0"/>
            </w:pPr>
            <w:r>
              <w:t>Лучевая терапия в сочетании с лекарственной терапией (уровень 5)</w:t>
            </w:r>
          </w:p>
        </w:tc>
      </w:tr>
      <w:tr w:rsidR="002B6D76" w14:paraId="3E18CD0C" w14:textId="77777777">
        <w:tc>
          <w:tcPr>
            <w:tcW w:w="680" w:type="dxa"/>
          </w:tcPr>
          <w:p w14:paraId="46A27EF9" w14:textId="77777777" w:rsidR="002B6D76" w:rsidRDefault="00000000">
            <w:pPr>
              <w:pStyle w:val="ConsPlusNormal0"/>
              <w:jc w:val="center"/>
            </w:pPr>
            <w:r>
              <w:t>5.</w:t>
            </w:r>
          </w:p>
        </w:tc>
        <w:tc>
          <w:tcPr>
            <w:tcW w:w="1247" w:type="dxa"/>
          </w:tcPr>
          <w:p w14:paraId="62EDE475" w14:textId="77777777" w:rsidR="002B6D76" w:rsidRDefault="00000000">
            <w:pPr>
              <w:pStyle w:val="ConsPlusNormal0"/>
              <w:jc w:val="center"/>
            </w:pPr>
            <w:r>
              <w:t>st19.088</w:t>
            </w:r>
          </w:p>
        </w:tc>
        <w:tc>
          <w:tcPr>
            <w:tcW w:w="1701" w:type="dxa"/>
          </w:tcPr>
          <w:p w14:paraId="5B6239B7" w14:textId="77777777" w:rsidR="002B6D76" w:rsidRDefault="00000000">
            <w:pPr>
              <w:pStyle w:val="ConsPlusNormal0"/>
              <w:jc w:val="center"/>
            </w:pPr>
            <w:r>
              <w:t>KS2619.088</w:t>
            </w:r>
          </w:p>
        </w:tc>
        <w:tc>
          <w:tcPr>
            <w:tcW w:w="5443" w:type="dxa"/>
          </w:tcPr>
          <w:p w14:paraId="624CF9D2" w14:textId="77777777" w:rsidR="002B6D76" w:rsidRDefault="00000000">
            <w:pPr>
              <w:pStyle w:val="ConsPlusNormal0"/>
            </w:pPr>
            <w:r>
              <w:t>Лучевая терапия в сочетании с лекарственной терапией (уровень 6)</w:t>
            </w:r>
          </w:p>
        </w:tc>
      </w:tr>
      <w:tr w:rsidR="002B6D76" w14:paraId="1D85302B" w14:textId="77777777">
        <w:tc>
          <w:tcPr>
            <w:tcW w:w="680" w:type="dxa"/>
          </w:tcPr>
          <w:p w14:paraId="587F2471" w14:textId="77777777" w:rsidR="002B6D76" w:rsidRDefault="00000000">
            <w:pPr>
              <w:pStyle w:val="ConsPlusNormal0"/>
              <w:jc w:val="center"/>
            </w:pPr>
            <w:r>
              <w:t>6.</w:t>
            </w:r>
          </w:p>
        </w:tc>
        <w:tc>
          <w:tcPr>
            <w:tcW w:w="1247" w:type="dxa"/>
          </w:tcPr>
          <w:p w14:paraId="20A5F026" w14:textId="77777777" w:rsidR="002B6D76" w:rsidRDefault="00000000">
            <w:pPr>
              <w:pStyle w:val="ConsPlusNormal0"/>
              <w:jc w:val="center"/>
            </w:pPr>
            <w:r>
              <w:t>st19.089</w:t>
            </w:r>
          </w:p>
        </w:tc>
        <w:tc>
          <w:tcPr>
            <w:tcW w:w="1701" w:type="dxa"/>
          </w:tcPr>
          <w:p w14:paraId="18FAA744" w14:textId="77777777" w:rsidR="002B6D76" w:rsidRDefault="00000000">
            <w:pPr>
              <w:pStyle w:val="ConsPlusNormal0"/>
              <w:jc w:val="center"/>
            </w:pPr>
            <w:r>
              <w:t>KS2619.089</w:t>
            </w:r>
          </w:p>
        </w:tc>
        <w:tc>
          <w:tcPr>
            <w:tcW w:w="5443" w:type="dxa"/>
          </w:tcPr>
          <w:p w14:paraId="62EF9DCA" w14:textId="77777777" w:rsidR="002B6D76" w:rsidRDefault="00000000">
            <w:pPr>
              <w:pStyle w:val="ConsPlusNormal0"/>
            </w:pPr>
            <w:r>
              <w:t>Лучевая терапия в сочетании с лекарственной терапией (уровень 7)</w:t>
            </w:r>
          </w:p>
        </w:tc>
      </w:tr>
      <w:tr w:rsidR="002B6D76" w14:paraId="4541C1DB" w14:textId="77777777">
        <w:tc>
          <w:tcPr>
            <w:tcW w:w="680" w:type="dxa"/>
          </w:tcPr>
          <w:p w14:paraId="199596AC" w14:textId="77777777" w:rsidR="002B6D76" w:rsidRDefault="00000000">
            <w:pPr>
              <w:pStyle w:val="ConsPlusNormal0"/>
              <w:jc w:val="center"/>
            </w:pPr>
            <w:r>
              <w:t>7.</w:t>
            </w:r>
          </w:p>
        </w:tc>
        <w:tc>
          <w:tcPr>
            <w:tcW w:w="1247" w:type="dxa"/>
          </w:tcPr>
          <w:p w14:paraId="1AC20F0A" w14:textId="77777777" w:rsidR="002B6D76" w:rsidRDefault="00000000">
            <w:pPr>
              <w:pStyle w:val="ConsPlusNormal0"/>
              <w:jc w:val="center"/>
            </w:pPr>
            <w:r>
              <w:t>st19.094</w:t>
            </w:r>
          </w:p>
        </w:tc>
        <w:tc>
          <w:tcPr>
            <w:tcW w:w="1701" w:type="dxa"/>
          </w:tcPr>
          <w:p w14:paraId="21C7C235" w14:textId="77777777" w:rsidR="002B6D76" w:rsidRDefault="00000000">
            <w:pPr>
              <w:pStyle w:val="ConsPlusNormal0"/>
              <w:jc w:val="center"/>
            </w:pPr>
            <w:r>
              <w:t>XS2619.094</w:t>
            </w:r>
          </w:p>
        </w:tc>
        <w:tc>
          <w:tcPr>
            <w:tcW w:w="5443" w:type="dxa"/>
          </w:tcPr>
          <w:p w14:paraId="0772415A" w14:textId="77777777" w:rsidR="002B6D76" w:rsidRDefault="00000000">
            <w:pPr>
              <w:pStyle w:val="ConsPlusNormal0"/>
            </w:pPr>
            <w:r>
              <w:t>ЗНО лимфоидной и кроветворной тканей, лекарственная терапия, взрослые (уровень 1)</w:t>
            </w:r>
          </w:p>
        </w:tc>
      </w:tr>
      <w:tr w:rsidR="002B6D76" w14:paraId="3989BFDE" w14:textId="77777777">
        <w:tc>
          <w:tcPr>
            <w:tcW w:w="680" w:type="dxa"/>
          </w:tcPr>
          <w:p w14:paraId="06B6D630" w14:textId="77777777" w:rsidR="002B6D76" w:rsidRDefault="00000000">
            <w:pPr>
              <w:pStyle w:val="ConsPlusNormal0"/>
              <w:jc w:val="center"/>
            </w:pPr>
            <w:r>
              <w:t>8.</w:t>
            </w:r>
          </w:p>
        </w:tc>
        <w:tc>
          <w:tcPr>
            <w:tcW w:w="1247" w:type="dxa"/>
          </w:tcPr>
          <w:p w14:paraId="2F43AAEF" w14:textId="77777777" w:rsidR="002B6D76" w:rsidRDefault="00000000">
            <w:pPr>
              <w:pStyle w:val="ConsPlusNormal0"/>
              <w:jc w:val="center"/>
            </w:pPr>
            <w:r>
              <w:t>st19.095</w:t>
            </w:r>
          </w:p>
        </w:tc>
        <w:tc>
          <w:tcPr>
            <w:tcW w:w="1701" w:type="dxa"/>
          </w:tcPr>
          <w:p w14:paraId="52014ED7" w14:textId="77777777" w:rsidR="002B6D76" w:rsidRDefault="00000000">
            <w:pPr>
              <w:pStyle w:val="ConsPlusNormal0"/>
              <w:jc w:val="center"/>
            </w:pPr>
            <w:r>
              <w:t>XS2619.095</w:t>
            </w:r>
          </w:p>
        </w:tc>
        <w:tc>
          <w:tcPr>
            <w:tcW w:w="5443" w:type="dxa"/>
          </w:tcPr>
          <w:p w14:paraId="173A7AE7" w14:textId="77777777" w:rsidR="002B6D76" w:rsidRDefault="00000000">
            <w:pPr>
              <w:pStyle w:val="ConsPlusNormal0"/>
            </w:pPr>
            <w:r>
              <w:t>ЗНО лимфоидной и кроветворной тканей, лекарственная терапия, взрослые (уровень 2)</w:t>
            </w:r>
          </w:p>
        </w:tc>
      </w:tr>
      <w:tr w:rsidR="002B6D76" w14:paraId="4F7E1FD9" w14:textId="77777777">
        <w:tc>
          <w:tcPr>
            <w:tcW w:w="680" w:type="dxa"/>
          </w:tcPr>
          <w:p w14:paraId="74927A37" w14:textId="77777777" w:rsidR="002B6D76" w:rsidRDefault="00000000">
            <w:pPr>
              <w:pStyle w:val="ConsPlusNormal0"/>
              <w:jc w:val="center"/>
            </w:pPr>
            <w:r>
              <w:t>9.</w:t>
            </w:r>
          </w:p>
        </w:tc>
        <w:tc>
          <w:tcPr>
            <w:tcW w:w="1247" w:type="dxa"/>
          </w:tcPr>
          <w:p w14:paraId="326796A1" w14:textId="77777777" w:rsidR="002B6D76" w:rsidRDefault="00000000">
            <w:pPr>
              <w:pStyle w:val="ConsPlusNormal0"/>
              <w:jc w:val="center"/>
            </w:pPr>
            <w:r>
              <w:t>st19.096</w:t>
            </w:r>
          </w:p>
        </w:tc>
        <w:tc>
          <w:tcPr>
            <w:tcW w:w="1701" w:type="dxa"/>
          </w:tcPr>
          <w:p w14:paraId="4B0A61B3" w14:textId="77777777" w:rsidR="002B6D76" w:rsidRDefault="00000000">
            <w:pPr>
              <w:pStyle w:val="ConsPlusNormal0"/>
              <w:jc w:val="center"/>
            </w:pPr>
            <w:r>
              <w:t>XS2619.096</w:t>
            </w:r>
          </w:p>
        </w:tc>
        <w:tc>
          <w:tcPr>
            <w:tcW w:w="5443" w:type="dxa"/>
          </w:tcPr>
          <w:p w14:paraId="6852E73E" w14:textId="77777777" w:rsidR="002B6D76" w:rsidRDefault="00000000">
            <w:pPr>
              <w:pStyle w:val="ConsPlusNormal0"/>
            </w:pPr>
            <w:r>
              <w:t>ЗНО лимфоидной и кроветворной тканей, лекарственная терапия, взрослые (уровень 3)</w:t>
            </w:r>
          </w:p>
        </w:tc>
      </w:tr>
      <w:tr w:rsidR="002B6D76" w14:paraId="4E6FF985" w14:textId="77777777">
        <w:tc>
          <w:tcPr>
            <w:tcW w:w="680" w:type="dxa"/>
          </w:tcPr>
          <w:p w14:paraId="34989802" w14:textId="77777777" w:rsidR="002B6D76" w:rsidRDefault="00000000">
            <w:pPr>
              <w:pStyle w:val="ConsPlusNormal0"/>
              <w:jc w:val="center"/>
            </w:pPr>
            <w:r>
              <w:t>10.</w:t>
            </w:r>
          </w:p>
        </w:tc>
        <w:tc>
          <w:tcPr>
            <w:tcW w:w="1247" w:type="dxa"/>
          </w:tcPr>
          <w:p w14:paraId="5D0C45D6" w14:textId="77777777" w:rsidR="002B6D76" w:rsidRDefault="00000000">
            <w:pPr>
              <w:pStyle w:val="ConsPlusNormal0"/>
              <w:jc w:val="center"/>
            </w:pPr>
            <w:r>
              <w:t>st19.097</w:t>
            </w:r>
          </w:p>
        </w:tc>
        <w:tc>
          <w:tcPr>
            <w:tcW w:w="1701" w:type="dxa"/>
          </w:tcPr>
          <w:p w14:paraId="3AE01D07" w14:textId="77777777" w:rsidR="002B6D76" w:rsidRDefault="00000000">
            <w:pPr>
              <w:pStyle w:val="ConsPlusNormal0"/>
              <w:jc w:val="center"/>
            </w:pPr>
            <w:r>
              <w:t>XS2619.097</w:t>
            </w:r>
          </w:p>
        </w:tc>
        <w:tc>
          <w:tcPr>
            <w:tcW w:w="5443" w:type="dxa"/>
          </w:tcPr>
          <w:p w14:paraId="42C659CE"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2B6D76" w14:paraId="6A455C54" w14:textId="77777777">
        <w:tc>
          <w:tcPr>
            <w:tcW w:w="680" w:type="dxa"/>
          </w:tcPr>
          <w:p w14:paraId="38C43A4F" w14:textId="77777777" w:rsidR="002B6D76" w:rsidRDefault="00000000">
            <w:pPr>
              <w:pStyle w:val="ConsPlusNormal0"/>
              <w:jc w:val="center"/>
            </w:pPr>
            <w:r>
              <w:t>11.</w:t>
            </w:r>
          </w:p>
        </w:tc>
        <w:tc>
          <w:tcPr>
            <w:tcW w:w="1247" w:type="dxa"/>
          </w:tcPr>
          <w:p w14:paraId="5AFDBE1E" w14:textId="77777777" w:rsidR="002B6D76" w:rsidRDefault="00000000">
            <w:pPr>
              <w:pStyle w:val="ConsPlusNormal0"/>
              <w:jc w:val="center"/>
            </w:pPr>
            <w:r>
              <w:t>st19.098</w:t>
            </w:r>
          </w:p>
        </w:tc>
        <w:tc>
          <w:tcPr>
            <w:tcW w:w="1701" w:type="dxa"/>
          </w:tcPr>
          <w:p w14:paraId="5373616F" w14:textId="77777777" w:rsidR="002B6D76" w:rsidRDefault="00000000">
            <w:pPr>
              <w:pStyle w:val="ConsPlusNormal0"/>
              <w:jc w:val="center"/>
            </w:pPr>
            <w:r>
              <w:t>XS2619.098</w:t>
            </w:r>
          </w:p>
        </w:tc>
        <w:tc>
          <w:tcPr>
            <w:tcW w:w="5443" w:type="dxa"/>
          </w:tcPr>
          <w:p w14:paraId="0C6DC5AE"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r>
      <w:tr w:rsidR="002B6D76" w14:paraId="01C9B36E" w14:textId="77777777">
        <w:tc>
          <w:tcPr>
            <w:tcW w:w="680" w:type="dxa"/>
          </w:tcPr>
          <w:p w14:paraId="01F40498" w14:textId="77777777" w:rsidR="002B6D76" w:rsidRDefault="00000000">
            <w:pPr>
              <w:pStyle w:val="ConsPlusNormal0"/>
              <w:jc w:val="center"/>
            </w:pPr>
            <w:r>
              <w:t>12.</w:t>
            </w:r>
          </w:p>
        </w:tc>
        <w:tc>
          <w:tcPr>
            <w:tcW w:w="1247" w:type="dxa"/>
          </w:tcPr>
          <w:p w14:paraId="0960FB49" w14:textId="77777777" w:rsidR="002B6D76" w:rsidRDefault="00000000">
            <w:pPr>
              <w:pStyle w:val="ConsPlusNormal0"/>
              <w:jc w:val="center"/>
            </w:pPr>
            <w:r>
              <w:t>st19.099</w:t>
            </w:r>
          </w:p>
        </w:tc>
        <w:tc>
          <w:tcPr>
            <w:tcW w:w="1701" w:type="dxa"/>
          </w:tcPr>
          <w:p w14:paraId="6894DE9C" w14:textId="77777777" w:rsidR="002B6D76" w:rsidRDefault="00000000">
            <w:pPr>
              <w:pStyle w:val="ConsPlusNormal0"/>
              <w:jc w:val="center"/>
            </w:pPr>
            <w:r>
              <w:t>XS2619.099</w:t>
            </w:r>
          </w:p>
        </w:tc>
        <w:tc>
          <w:tcPr>
            <w:tcW w:w="5443" w:type="dxa"/>
          </w:tcPr>
          <w:p w14:paraId="322CF542"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r>
      <w:tr w:rsidR="002B6D76" w14:paraId="320A5B26" w14:textId="77777777">
        <w:tc>
          <w:tcPr>
            <w:tcW w:w="680" w:type="dxa"/>
          </w:tcPr>
          <w:p w14:paraId="31F53D42" w14:textId="77777777" w:rsidR="002B6D76" w:rsidRDefault="00000000">
            <w:pPr>
              <w:pStyle w:val="ConsPlusNormal0"/>
              <w:jc w:val="center"/>
            </w:pPr>
            <w:r>
              <w:t>13.</w:t>
            </w:r>
          </w:p>
        </w:tc>
        <w:tc>
          <w:tcPr>
            <w:tcW w:w="1247" w:type="dxa"/>
          </w:tcPr>
          <w:p w14:paraId="283BCC98" w14:textId="77777777" w:rsidR="002B6D76" w:rsidRDefault="00000000">
            <w:pPr>
              <w:pStyle w:val="ConsPlusNormal0"/>
              <w:jc w:val="center"/>
            </w:pPr>
            <w:r>
              <w:t>st19.100</w:t>
            </w:r>
          </w:p>
        </w:tc>
        <w:tc>
          <w:tcPr>
            <w:tcW w:w="1701" w:type="dxa"/>
          </w:tcPr>
          <w:p w14:paraId="1924B5DE" w14:textId="77777777" w:rsidR="002B6D76" w:rsidRDefault="00000000">
            <w:pPr>
              <w:pStyle w:val="ConsPlusNormal0"/>
              <w:jc w:val="center"/>
            </w:pPr>
            <w:r>
              <w:t>XS2619.100</w:t>
            </w:r>
          </w:p>
        </w:tc>
        <w:tc>
          <w:tcPr>
            <w:tcW w:w="5443" w:type="dxa"/>
          </w:tcPr>
          <w:p w14:paraId="3061C68A"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2B6D76" w14:paraId="08EA7806" w14:textId="77777777">
        <w:tc>
          <w:tcPr>
            <w:tcW w:w="680" w:type="dxa"/>
          </w:tcPr>
          <w:p w14:paraId="5257916D" w14:textId="77777777" w:rsidR="002B6D76" w:rsidRDefault="00000000">
            <w:pPr>
              <w:pStyle w:val="ConsPlusNormal0"/>
              <w:jc w:val="center"/>
            </w:pPr>
            <w:r>
              <w:t>14.</w:t>
            </w:r>
          </w:p>
        </w:tc>
        <w:tc>
          <w:tcPr>
            <w:tcW w:w="1247" w:type="dxa"/>
          </w:tcPr>
          <w:p w14:paraId="0472ED86" w14:textId="77777777" w:rsidR="002B6D76" w:rsidRDefault="00000000">
            <w:pPr>
              <w:pStyle w:val="ConsPlusNormal0"/>
              <w:jc w:val="center"/>
            </w:pPr>
            <w:r>
              <w:t>st19.101</w:t>
            </w:r>
          </w:p>
        </w:tc>
        <w:tc>
          <w:tcPr>
            <w:tcW w:w="1701" w:type="dxa"/>
          </w:tcPr>
          <w:p w14:paraId="480EE8DF" w14:textId="77777777" w:rsidR="002B6D76" w:rsidRDefault="00000000">
            <w:pPr>
              <w:pStyle w:val="ConsPlusNormal0"/>
              <w:jc w:val="center"/>
            </w:pPr>
            <w:r>
              <w:t>XS2619.101</w:t>
            </w:r>
          </w:p>
        </w:tc>
        <w:tc>
          <w:tcPr>
            <w:tcW w:w="5443" w:type="dxa"/>
          </w:tcPr>
          <w:p w14:paraId="7F089FE1"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2B6D76" w14:paraId="09F290C5" w14:textId="77777777">
        <w:tc>
          <w:tcPr>
            <w:tcW w:w="680" w:type="dxa"/>
          </w:tcPr>
          <w:p w14:paraId="260B2645" w14:textId="77777777" w:rsidR="002B6D76" w:rsidRDefault="00000000">
            <w:pPr>
              <w:pStyle w:val="ConsPlusNormal0"/>
              <w:jc w:val="center"/>
            </w:pPr>
            <w:r>
              <w:t>15.</w:t>
            </w:r>
          </w:p>
        </w:tc>
        <w:tc>
          <w:tcPr>
            <w:tcW w:w="1247" w:type="dxa"/>
          </w:tcPr>
          <w:p w14:paraId="14C7DF5D" w14:textId="77777777" w:rsidR="002B6D76" w:rsidRDefault="00000000">
            <w:pPr>
              <w:pStyle w:val="ConsPlusNormal0"/>
              <w:jc w:val="center"/>
            </w:pPr>
            <w:r>
              <w:t>st19.102</w:t>
            </w:r>
          </w:p>
        </w:tc>
        <w:tc>
          <w:tcPr>
            <w:tcW w:w="1701" w:type="dxa"/>
          </w:tcPr>
          <w:p w14:paraId="52D0B266" w14:textId="77777777" w:rsidR="002B6D76" w:rsidRDefault="00000000">
            <w:pPr>
              <w:pStyle w:val="ConsPlusNormal0"/>
              <w:jc w:val="center"/>
            </w:pPr>
            <w:r>
              <w:t>XS2619.102</w:t>
            </w:r>
          </w:p>
        </w:tc>
        <w:tc>
          <w:tcPr>
            <w:tcW w:w="5443" w:type="dxa"/>
          </w:tcPr>
          <w:p w14:paraId="2B58D510"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r>
      <w:tr w:rsidR="002B6D76" w14:paraId="64C7EB71" w14:textId="77777777">
        <w:tc>
          <w:tcPr>
            <w:tcW w:w="680" w:type="dxa"/>
          </w:tcPr>
          <w:p w14:paraId="39A893C2" w14:textId="77777777" w:rsidR="002B6D76" w:rsidRDefault="00000000">
            <w:pPr>
              <w:pStyle w:val="ConsPlusNormal0"/>
              <w:jc w:val="center"/>
            </w:pPr>
            <w:r>
              <w:t>16.</w:t>
            </w:r>
          </w:p>
        </w:tc>
        <w:tc>
          <w:tcPr>
            <w:tcW w:w="1247" w:type="dxa"/>
          </w:tcPr>
          <w:p w14:paraId="13394A2D" w14:textId="77777777" w:rsidR="002B6D76" w:rsidRDefault="00000000">
            <w:pPr>
              <w:pStyle w:val="ConsPlusNormal0"/>
              <w:jc w:val="center"/>
            </w:pPr>
            <w:r>
              <w:t>st19.182</w:t>
            </w:r>
          </w:p>
        </w:tc>
        <w:tc>
          <w:tcPr>
            <w:tcW w:w="1701" w:type="dxa"/>
          </w:tcPr>
          <w:p w14:paraId="17DF6BE1" w14:textId="77777777" w:rsidR="002B6D76" w:rsidRDefault="00000000">
            <w:pPr>
              <w:pStyle w:val="ConsPlusNormal0"/>
              <w:jc w:val="center"/>
            </w:pPr>
            <w:r>
              <w:t>XS2619.182</w:t>
            </w:r>
          </w:p>
        </w:tc>
        <w:tc>
          <w:tcPr>
            <w:tcW w:w="5443" w:type="dxa"/>
          </w:tcPr>
          <w:p w14:paraId="713A4DCF"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w:t>
            </w:r>
          </w:p>
        </w:tc>
      </w:tr>
      <w:tr w:rsidR="002B6D76" w14:paraId="1A8C8DA4" w14:textId="77777777">
        <w:tc>
          <w:tcPr>
            <w:tcW w:w="680" w:type="dxa"/>
          </w:tcPr>
          <w:p w14:paraId="64A047F5" w14:textId="77777777" w:rsidR="002B6D76" w:rsidRDefault="00000000">
            <w:pPr>
              <w:pStyle w:val="ConsPlusNormal0"/>
              <w:jc w:val="center"/>
            </w:pPr>
            <w:r>
              <w:t>17.</w:t>
            </w:r>
          </w:p>
        </w:tc>
        <w:tc>
          <w:tcPr>
            <w:tcW w:w="1247" w:type="dxa"/>
          </w:tcPr>
          <w:p w14:paraId="73F57025" w14:textId="77777777" w:rsidR="002B6D76" w:rsidRDefault="00000000">
            <w:pPr>
              <w:pStyle w:val="ConsPlusNormal0"/>
              <w:jc w:val="center"/>
            </w:pPr>
            <w:r>
              <w:t>st19.183</w:t>
            </w:r>
          </w:p>
        </w:tc>
        <w:tc>
          <w:tcPr>
            <w:tcW w:w="1701" w:type="dxa"/>
          </w:tcPr>
          <w:p w14:paraId="29DC3C18" w14:textId="77777777" w:rsidR="002B6D76" w:rsidRDefault="00000000">
            <w:pPr>
              <w:pStyle w:val="ConsPlusNormal0"/>
              <w:jc w:val="center"/>
            </w:pPr>
            <w:r>
              <w:t>XS2619.183</w:t>
            </w:r>
          </w:p>
        </w:tc>
        <w:tc>
          <w:tcPr>
            <w:tcW w:w="5443" w:type="dxa"/>
          </w:tcPr>
          <w:p w14:paraId="00FA39EB"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w:t>
            </w:r>
          </w:p>
        </w:tc>
      </w:tr>
      <w:tr w:rsidR="002B6D76" w14:paraId="769F51B1" w14:textId="77777777">
        <w:tc>
          <w:tcPr>
            <w:tcW w:w="680" w:type="dxa"/>
          </w:tcPr>
          <w:p w14:paraId="1D2298EF" w14:textId="77777777" w:rsidR="002B6D76" w:rsidRDefault="00000000">
            <w:pPr>
              <w:pStyle w:val="ConsPlusNormal0"/>
              <w:jc w:val="center"/>
            </w:pPr>
            <w:r>
              <w:t>18.</w:t>
            </w:r>
          </w:p>
        </w:tc>
        <w:tc>
          <w:tcPr>
            <w:tcW w:w="1247" w:type="dxa"/>
          </w:tcPr>
          <w:p w14:paraId="5351CB52" w14:textId="77777777" w:rsidR="002B6D76" w:rsidRDefault="00000000">
            <w:pPr>
              <w:pStyle w:val="ConsPlusNormal0"/>
              <w:jc w:val="center"/>
            </w:pPr>
            <w:r>
              <w:t>st19.184</w:t>
            </w:r>
          </w:p>
        </w:tc>
        <w:tc>
          <w:tcPr>
            <w:tcW w:w="1701" w:type="dxa"/>
          </w:tcPr>
          <w:p w14:paraId="03F1FDB8" w14:textId="77777777" w:rsidR="002B6D76" w:rsidRDefault="00000000">
            <w:pPr>
              <w:pStyle w:val="ConsPlusNormal0"/>
              <w:jc w:val="center"/>
            </w:pPr>
            <w:r>
              <w:t>XS2619.184</w:t>
            </w:r>
          </w:p>
        </w:tc>
        <w:tc>
          <w:tcPr>
            <w:tcW w:w="5443" w:type="dxa"/>
          </w:tcPr>
          <w:p w14:paraId="759F2D71"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3)</w:t>
            </w:r>
          </w:p>
        </w:tc>
      </w:tr>
      <w:tr w:rsidR="002B6D76" w14:paraId="7151AAF6" w14:textId="77777777">
        <w:tc>
          <w:tcPr>
            <w:tcW w:w="680" w:type="dxa"/>
          </w:tcPr>
          <w:p w14:paraId="590DE710" w14:textId="77777777" w:rsidR="002B6D76" w:rsidRDefault="00000000">
            <w:pPr>
              <w:pStyle w:val="ConsPlusNormal0"/>
              <w:jc w:val="center"/>
            </w:pPr>
            <w:r>
              <w:t>19.</w:t>
            </w:r>
          </w:p>
        </w:tc>
        <w:tc>
          <w:tcPr>
            <w:tcW w:w="1247" w:type="dxa"/>
          </w:tcPr>
          <w:p w14:paraId="05664315" w14:textId="77777777" w:rsidR="002B6D76" w:rsidRDefault="00000000">
            <w:pPr>
              <w:pStyle w:val="ConsPlusNormal0"/>
              <w:jc w:val="center"/>
            </w:pPr>
            <w:r>
              <w:t>st19.185</w:t>
            </w:r>
          </w:p>
        </w:tc>
        <w:tc>
          <w:tcPr>
            <w:tcW w:w="1701" w:type="dxa"/>
          </w:tcPr>
          <w:p w14:paraId="3F28302E" w14:textId="77777777" w:rsidR="002B6D76" w:rsidRDefault="00000000">
            <w:pPr>
              <w:pStyle w:val="ConsPlusNormal0"/>
              <w:jc w:val="center"/>
            </w:pPr>
            <w:r>
              <w:t>XS2619.185</w:t>
            </w:r>
          </w:p>
        </w:tc>
        <w:tc>
          <w:tcPr>
            <w:tcW w:w="5443" w:type="dxa"/>
          </w:tcPr>
          <w:p w14:paraId="03CD2D5B"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4)</w:t>
            </w:r>
          </w:p>
        </w:tc>
      </w:tr>
      <w:tr w:rsidR="002B6D76" w14:paraId="1DF071C0" w14:textId="77777777">
        <w:tc>
          <w:tcPr>
            <w:tcW w:w="680" w:type="dxa"/>
          </w:tcPr>
          <w:p w14:paraId="65189454" w14:textId="77777777" w:rsidR="002B6D76" w:rsidRDefault="00000000">
            <w:pPr>
              <w:pStyle w:val="ConsPlusNormal0"/>
              <w:jc w:val="center"/>
            </w:pPr>
            <w:r>
              <w:t>20.</w:t>
            </w:r>
          </w:p>
        </w:tc>
        <w:tc>
          <w:tcPr>
            <w:tcW w:w="1247" w:type="dxa"/>
          </w:tcPr>
          <w:p w14:paraId="7AFF492E" w14:textId="77777777" w:rsidR="002B6D76" w:rsidRDefault="00000000">
            <w:pPr>
              <w:pStyle w:val="ConsPlusNormal0"/>
              <w:jc w:val="center"/>
            </w:pPr>
            <w:r>
              <w:t>st19.186</w:t>
            </w:r>
          </w:p>
        </w:tc>
        <w:tc>
          <w:tcPr>
            <w:tcW w:w="1701" w:type="dxa"/>
          </w:tcPr>
          <w:p w14:paraId="2EA774C7" w14:textId="77777777" w:rsidR="002B6D76" w:rsidRDefault="00000000">
            <w:pPr>
              <w:pStyle w:val="ConsPlusNormal0"/>
              <w:jc w:val="center"/>
            </w:pPr>
            <w:r>
              <w:t>XS2619.186</w:t>
            </w:r>
          </w:p>
        </w:tc>
        <w:tc>
          <w:tcPr>
            <w:tcW w:w="5443" w:type="dxa"/>
          </w:tcPr>
          <w:p w14:paraId="6937D4ED"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5)</w:t>
            </w:r>
          </w:p>
        </w:tc>
      </w:tr>
      <w:tr w:rsidR="002B6D76" w14:paraId="4A3EE552" w14:textId="77777777">
        <w:tc>
          <w:tcPr>
            <w:tcW w:w="680" w:type="dxa"/>
          </w:tcPr>
          <w:p w14:paraId="2C488A93" w14:textId="77777777" w:rsidR="002B6D76" w:rsidRDefault="00000000">
            <w:pPr>
              <w:pStyle w:val="ConsPlusNormal0"/>
              <w:jc w:val="center"/>
            </w:pPr>
            <w:r>
              <w:t>21.</w:t>
            </w:r>
          </w:p>
        </w:tc>
        <w:tc>
          <w:tcPr>
            <w:tcW w:w="1247" w:type="dxa"/>
          </w:tcPr>
          <w:p w14:paraId="75F8E93D" w14:textId="77777777" w:rsidR="002B6D76" w:rsidRDefault="00000000">
            <w:pPr>
              <w:pStyle w:val="ConsPlusNormal0"/>
              <w:jc w:val="center"/>
            </w:pPr>
            <w:r>
              <w:t>st19.187</w:t>
            </w:r>
          </w:p>
        </w:tc>
        <w:tc>
          <w:tcPr>
            <w:tcW w:w="1701" w:type="dxa"/>
          </w:tcPr>
          <w:p w14:paraId="6918C012" w14:textId="77777777" w:rsidR="002B6D76" w:rsidRDefault="00000000">
            <w:pPr>
              <w:pStyle w:val="ConsPlusNormal0"/>
              <w:jc w:val="center"/>
            </w:pPr>
            <w:r>
              <w:t>XS2619.187</w:t>
            </w:r>
          </w:p>
        </w:tc>
        <w:tc>
          <w:tcPr>
            <w:tcW w:w="5443" w:type="dxa"/>
          </w:tcPr>
          <w:p w14:paraId="758D5691"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6)</w:t>
            </w:r>
          </w:p>
        </w:tc>
      </w:tr>
      <w:tr w:rsidR="002B6D76" w14:paraId="5F5B1176" w14:textId="77777777">
        <w:tc>
          <w:tcPr>
            <w:tcW w:w="680" w:type="dxa"/>
          </w:tcPr>
          <w:p w14:paraId="69F06350" w14:textId="77777777" w:rsidR="002B6D76" w:rsidRDefault="00000000">
            <w:pPr>
              <w:pStyle w:val="ConsPlusNormal0"/>
              <w:jc w:val="center"/>
            </w:pPr>
            <w:r>
              <w:t>22.</w:t>
            </w:r>
          </w:p>
        </w:tc>
        <w:tc>
          <w:tcPr>
            <w:tcW w:w="1247" w:type="dxa"/>
          </w:tcPr>
          <w:p w14:paraId="461EDCD0" w14:textId="77777777" w:rsidR="002B6D76" w:rsidRDefault="00000000">
            <w:pPr>
              <w:pStyle w:val="ConsPlusNormal0"/>
              <w:jc w:val="center"/>
            </w:pPr>
            <w:r>
              <w:t>st19.188</w:t>
            </w:r>
          </w:p>
        </w:tc>
        <w:tc>
          <w:tcPr>
            <w:tcW w:w="1701" w:type="dxa"/>
          </w:tcPr>
          <w:p w14:paraId="2909EEDB" w14:textId="77777777" w:rsidR="002B6D76" w:rsidRDefault="00000000">
            <w:pPr>
              <w:pStyle w:val="ConsPlusNormal0"/>
              <w:jc w:val="center"/>
            </w:pPr>
            <w:r>
              <w:t>XS2619.188</w:t>
            </w:r>
          </w:p>
        </w:tc>
        <w:tc>
          <w:tcPr>
            <w:tcW w:w="5443" w:type="dxa"/>
          </w:tcPr>
          <w:p w14:paraId="7D1D127C"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7)</w:t>
            </w:r>
          </w:p>
        </w:tc>
      </w:tr>
      <w:tr w:rsidR="002B6D76" w14:paraId="0A4BA3D8" w14:textId="77777777">
        <w:tc>
          <w:tcPr>
            <w:tcW w:w="680" w:type="dxa"/>
          </w:tcPr>
          <w:p w14:paraId="43B9C3CB" w14:textId="77777777" w:rsidR="002B6D76" w:rsidRDefault="00000000">
            <w:pPr>
              <w:pStyle w:val="ConsPlusNormal0"/>
              <w:jc w:val="center"/>
            </w:pPr>
            <w:r>
              <w:t>23.</w:t>
            </w:r>
          </w:p>
        </w:tc>
        <w:tc>
          <w:tcPr>
            <w:tcW w:w="1247" w:type="dxa"/>
          </w:tcPr>
          <w:p w14:paraId="48991A1D" w14:textId="77777777" w:rsidR="002B6D76" w:rsidRDefault="00000000">
            <w:pPr>
              <w:pStyle w:val="ConsPlusNormal0"/>
              <w:jc w:val="center"/>
            </w:pPr>
            <w:r>
              <w:t>st19.189</w:t>
            </w:r>
          </w:p>
        </w:tc>
        <w:tc>
          <w:tcPr>
            <w:tcW w:w="1701" w:type="dxa"/>
          </w:tcPr>
          <w:p w14:paraId="348B9C6F" w14:textId="77777777" w:rsidR="002B6D76" w:rsidRDefault="00000000">
            <w:pPr>
              <w:pStyle w:val="ConsPlusNormal0"/>
              <w:jc w:val="center"/>
            </w:pPr>
            <w:r>
              <w:t>XS2619.189</w:t>
            </w:r>
          </w:p>
        </w:tc>
        <w:tc>
          <w:tcPr>
            <w:tcW w:w="5443" w:type="dxa"/>
          </w:tcPr>
          <w:p w14:paraId="6AFD1641"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8)</w:t>
            </w:r>
          </w:p>
        </w:tc>
      </w:tr>
      <w:tr w:rsidR="002B6D76" w14:paraId="434186CD" w14:textId="77777777">
        <w:tc>
          <w:tcPr>
            <w:tcW w:w="680" w:type="dxa"/>
          </w:tcPr>
          <w:p w14:paraId="12D93C0F" w14:textId="77777777" w:rsidR="002B6D76" w:rsidRDefault="00000000">
            <w:pPr>
              <w:pStyle w:val="ConsPlusNormal0"/>
              <w:jc w:val="center"/>
            </w:pPr>
            <w:r>
              <w:t>24.</w:t>
            </w:r>
          </w:p>
        </w:tc>
        <w:tc>
          <w:tcPr>
            <w:tcW w:w="1247" w:type="dxa"/>
          </w:tcPr>
          <w:p w14:paraId="32E1D3D5" w14:textId="77777777" w:rsidR="002B6D76" w:rsidRDefault="00000000">
            <w:pPr>
              <w:pStyle w:val="ConsPlusNormal0"/>
              <w:jc w:val="center"/>
            </w:pPr>
            <w:r>
              <w:t>st19.190</w:t>
            </w:r>
          </w:p>
        </w:tc>
        <w:tc>
          <w:tcPr>
            <w:tcW w:w="1701" w:type="dxa"/>
          </w:tcPr>
          <w:p w14:paraId="1C8857B1" w14:textId="77777777" w:rsidR="002B6D76" w:rsidRDefault="00000000">
            <w:pPr>
              <w:pStyle w:val="ConsPlusNormal0"/>
              <w:jc w:val="center"/>
            </w:pPr>
            <w:r>
              <w:t>XS2619.190</w:t>
            </w:r>
          </w:p>
        </w:tc>
        <w:tc>
          <w:tcPr>
            <w:tcW w:w="5443" w:type="dxa"/>
          </w:tcPr>
          <w:p w14:paraId="3598D574"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9)</w:t>
            </w:r>
          </w:p>
        </w:tc>
      </w:tr>
      <w:tr w:rsidR="002B6D76" w14:paraId="07BF4113" w14:textId="77777777">
        <w:tc>
          <w:tcPr>
            <w:tcW w:w="680" w:type="dxa"/>
          </w:tcPr>
          <w:p w14:paraId="43DD4123" w14:textId="77777777" w:rsidR="002B6D76" w:rsidRDefault="00000000">
            <w:pPr>
              <w:pStyle w:val="ConsPlusNormal0"/>
              <w:jc w:val="center"/>
            </w:pPr>
            <w:r>
              <w:t>25.</w:t>
            </w:r>
          </w:p>
        </w:tc>
        <w:tc>
          <w:tcPr>
            <w:tcW w:w="1247" w:type="dxa"/>
          </w:tcPr>
          <w:p w14:paraId="1A18AD50" w14:textId="77777777" w:rsidR="002B6D76" w:rsidRDefault="00000000">
            <w:pPr>
              <w:pStyle w:val="ConsPlusNormal0"/>
              <w:jc w:val="center"/>
            </w:pPr>
            <w:r>
              <w:t>st19.191</w:t>
            </w:r>
          </w:p>
        </w:tc>
        <w:tc>
          <w:tcPr>
            <w:tcW w:w="1701" w:type="dxa"/>
          </w:tcPr>
          <w:p w14:paraId="3FBDA87C" w14:textId="77777777" w:rsidR="002B6D76" w:rsidRDefault="00000000">
            <w:pPr>
              <w:pStyle w:val="ConsPlusNormal0"/>
              <w:jc w:val="center"/>
            </w:pPr>
            <w:r>
              <w:t>XS2619.191</w:t>
            </w:r>
          </w:p>
        </w:tc>
        <w:tc>
          <w:tcPr>
            <w:tcW w:w="5443" w:type="dxa"/>
          </w:tcPr>
          <w:p w14:paraId="69F56F64"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10)</w:t>
            </w:r>
          </w:p>
        </w:tc>
      </w:tr>
      <w:tr w:rsidR="002B6D76" w14:paraId="093804F9" w14:textId="77777777">
        <w:tc>
          <w:tcPr>
            <w:tcW w:w="680" w:type="dxa"/>
          </w:tcPr>
          <w:p w14:paraId="4F301F0A" w14:textId="77777777" w:rsidR="002B6D76" w:rsidRDefault="00000000">
            <w:pPr>
              <w:pStyle w:val="ConsPlusNormal0"/>
              <w:jc w:val="center"/>
            </w:pPr>
            <w:r>
              <w:t>26.</w:t>
            </w:r>
          </w:p>
        </w:tc>
        <w:tc>
          <w:tcPr>
            <w:tcW w:w="1247" w:type="dxa"/>
          </w:tcPr>
          <w:p w14:paraId="042391C3" w14:textId="77777777" w:rsidR="002B6D76" w:rsidRDefault="00000000">
            <w:pPr>
              <w:pStyle w:val="ConsPlusNormal0"/>
              <w:jc w:val="center"/>
            </w:pPr>
            <w:r>
              <w:t>st19.192</w:t>
            </w:r>
          </w:p>
        </w:tc>
        <w:tc>
          <w:tcPr>
            <w:tcW w:w="1701" w:type="dxa"/>
          </w:tcPr>
          <w:p w14:paraId="639B921F" w14:textId="77777777" w:rsidR="002B6D76" w:rsidRDefault="00000000">
            <w:pPr>
              <w:pStyle w:val="ConsPlusNormal0"/>
              <w:jc w:val="center"/>
            </w:pPr>
            <w:r>
              <w:t>XS2619.192</w:t>
            </w:r>
          </w:p>
        </w:tc>
        <w:tc>
          <w:tcPr>
            <w:tcW w:w="5443" w:type="dxa"/>
          </w:tcPr>
          <w:p w14:paraId="62419683"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11)</w:t>
            </w:r>
          </w:p>
        </w:tc>
      </w:tr>
      <w:tr w:rsidR="002B6D76" w14:paraId="05A8A741" w14:textId="77777777">
        <w:tc>
          <w:tcPr>
            <w:tcW w:w="680" w:type="dxa"/>
          </w:tcPr>
          <w:p w14:paraId="45236EB7" w14:textId="77777777" w:rsidR="002B6D76" w:rsidRDefault="00000000">
            <w:pPr>
              <w:pStyle w:val="ConsPlusNormal0"/>
              <w:jc w:val="center"/>
            </w:pPr>
            <w:r>
              <w:t>27.</w:t>
            </w:r>
          </w:p>
        </w:tc>
        <w:tc>
          <w:tcPr>
            <w:tcW w:w="1247" w:type="dxa"/>
          </w:tcPr>
          <w:p w14:paraId="7B5B4D66" w14:textId="77777777" w:rsidR="002B6D76" w:rsidRDefault="00000000">
            <w:pPr>
              <w:pStyle w:val="ConsPlusNormal0"/>
              <w:jc w:val="center"/>
            </w:pPr>
            <w:r>
              <w:t>st19.193</w:t>
            </w:r>
          </w:p>
        </w:tc>
        <w:tc>
          <w:tcPr>
            <w:tcW w:w="1701" w:type="dxa"/>
          </w:tcPr>
          <w:p w14:paraId="78B549F9" w14:textId="77777777" w:rsidR="002B6D76" w:rsidRDefault="00000000">
            <w:pPr>
              <w:pStyle w:val="ConsPlusNormal0"/>
              <w:jc w:val="center"/>
            </w:pPr>
            <w:r>
              <w:t>XS2619.193</w:t>
            </w:r>
          </w:p>
        </w:tc>
        <w:tc>
          <w:tcPr>
            <w:tcW w:w="5443" w:type="dxa"/>
          </w:tcPr>
          <w:p w14:paraId="5DE3C27A"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12)</w:t>
            </w:r>
          </w:p>
        </w:tc>
      </w:tr>
      <w:tr w:rsidR="002B6D76" w14:paraId="551F511D" w14:textId="77777777">
        <w:tc>
          <w:tcPr>
            <w:tcW w:w="680" w:type="dxa"/>
          </w:tcPr>
          <w:p w14:paraId="32250F6D" w14:textId="77777777" w:rsidR="002B6D76" w:rsidRDefault="00000000">
            <w:pPr>
              <w:pStyle w:val="ConsPlusNormal0"/>
              <w:jc w:val="center"/>
            </w:pPr>
            <w:r>
              <w:t>28.</w:t>
            </w:r>
          </w:p>
        </w:tc>
        <w:tc>
          <w:tcPr>
            <w:tcW w:w="1247" w:type="dxa"/>
          </w:tcPr>
          <w:p w14:paraId="52CDA5E2" w14:textId="77777777" w:rsidR="002B6D76" w:rsidRDefault="00000000">
            <w:pPr>
              <w:pStyle w:val="ConsPlusNormal0"/>
              <w:jc w:val="center"/>
            </w:pPr>
            <w:r>
              <w:t>st19.194</w:t>
            </w:r>
          </w:p>
        </w:tc>
        <w:tc>
          <w:tcPr>
            <w:tcW w:w="1701" w:type="dxa"/>
          </w:tcPr>
          <w:p w14:paraId="3661AE69" w14:textId="77777777" w:rsidR="002B6D76" w:rsidRDefault="00000000">
            <w:pPr>
              <w:pStyle w:val="ConsPlusNormal0"/>
              <w:jc w:val="center"/>
            </w:pPr>
            <w:r>
              <w:t>XS2619.194</w:t>
            </w:r>
          </w:p>
        </w:tc>
        <w:tc>
          <w:tcPr>
            <w:tcW w:w="5443" w:type="dxa"/>
          </w:tcPr>
          <w:p w14:paraId="5C6CCDC8"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13)</w:t>
            </w:r>
          </w:p>
        </w:tc>
      </w:tr>
      <w:tr w:rsidR="002B6D76" w14:paraId="6C0DB78F" w14:textId="77777777">
        <w:tc>
          <w:tcPr>
            <w:tcW w:w="680" w:type="dxa"/>
          </w:tcPr>
          <w:p w14:paraId="2D77AF1C" w14:textId="77777777" w:rsidR="002B6D76" w:rsidRDefault="00000000">
            <w:pPr>
              <w:pStyle w:val="ConsPlusNormal0"/>
              <w:jc w:val="center"/>
            </w:pPr>
            <w:r>
              <w:t>29.</w:t>
            </w:r>
          </w:p>
        </w:tc>
        <w:tc>
          <w:tcPr>
            <w:tcW w:w="1247" w:type="dxa"/>
          </w:tcPr>
          <w:p w14:paraId="63859C63" w14:textId="77777777" w:rsidR="002B6D76" w:rsidRDefault="00000000">
            <w:pPr>
              <w:pStyle w:val="ConsPlusNormal0"/>
              <w:jc w:val="center"/>
            </w:pPr>
            <w:r>
              <w:t>st19.195</w:t>
            </w:r>
          </w:p>
        </w:tc>
        <w:tc>
          <w:tcPr>
            <w:tcW w:w="1701" w:type="dxa"/>
          </w:tcPr>
          <w:p w14:paraId="17CD6C4A" w14:textId="77777777" w:rsidR="002B6D76" w:rsidRDefault="00000000">
            <w:pPr>
              <w:pStyle w:val="ConsPlusNormal0"/>
              <w:jc w:val="center"/>
            </w:pPr>
            <w:r>
              <w:t>XS2619.195</w:t>
            </w:r>
          </w:p>
        </w:tc>
        <w:tc>
          <w:tcPr>
            <w:tcW w:w="5443" w:type="dxa"/>
          </w:tcPr>
          <w:p w14:paraId="3EC0230E"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14)</w:t>
            </w:r>
          </w:p>
        </w:tc>
      </w:tr>
      <w:tr w:rsidR="002B6D76" w14:paraId="1395E264" w14:textId="77777777">
        <w:tc>
          <w:tcPr>
            <w:tcW w:w="680" w:type="dxa"/>
          </w:tcPr>
          <w:p w14:paraId="6547E33B" w14:textId="77777777" w:rsidR="002B6D76" w:rsidRDefault="00000000">
            <w:pPr>
              <w:pStyle w:val="ConsPlusNormal0"/>
              <w:jc w:val="center"/>
            </w:pPr>
            <w:r>
              <w:t>30.</w:t>
            </w:r>
          </w:p>
        </w:tc>
        <w:tc>
          <w:tcPr>
            <w:tcW w:w="1247" w:type="dxa"/>
          </w:tcPr>
          <w:p w14:paraId="11E5390F" w14:textId="77777777" w:rsidR="002B6D76" w:rsidRDefault="00000000">
            <w:pPr>
              <w:pStyle w:val="ConsPlusNormal0"/>
              <w:jc w:val="center"/>
            </w:pPr>
            <w:r>
              <w:t>st19.196</w:t>
            </w:r>
          </w:p>
        </w:tc>
        <w:tc>
          <w:tcPr>
            <w:tcW w:w="1701" w:type="dxa"/>
          </w:tcPr>
          <w:p w14:paraId="21CABA22" w14:textId="77777777" w:rsidR="002B6D76" w:rsidRDefault="00000000">
            <w:pPr>
              <w:pStyle w:val="ConsPlusNormal0"/>
              <w:jc w:val="center"/>
            </w:pPr>
            <w:r>
              <w:t>XS2619.196</w:t>
            </w:r>
          </w:p>
        </w:tc>
        <w:tc>
          <w:tcPr>
            <w:tcW w:w="5443" w:type="dxa"/>
          </w:tcPr>
          <w:p w14:paraId="79538157"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15)</w:t>
            </w:r>
          </w:p>
        </w:tc>
      </w:tr>
      <w:tr w:rsidR="002B6D76" w14:paraId="31500EF2" w14:textId="77777777">
        <w:tc>
          <w:tcPr>
            <w:tcW w:w="680" w:type="dxa"/>
          </w:tcPr>
          <w:p w14:paraId="781ACC80" w14:textId="77777777" w:rsidR="002B6D76" w:rsidRDefault="00000000">
            <w:pPr>
              <w:pStyle w:val="ConsPlusNormal0"/>
              <w:jc w:val="center"/>
            </w:pPr>
            <w:r>
              <w:t>31.</w:t>
            </w:r>
          </w:p>
        </w:tc>
        <w:tc>
          <w:tcPr>
            <w:tcW w:w="1247" w:type="dxa"/>
          </w:tcPr>
          <w:p w14:paraId="372430DA" w14:textId="77777777" w:rsidR="002B6D76" w:rsidRDefault="00000000">
            <w:pPr>
              <w:pStyle w:val="ConsPlusNormal0"/>
              <w:jc w:val="center"/>
            </w:pPr>
            <w:r>
              <w:t>st19.197</w:t>
            </w:r>
          </w:p>
        </w:tc>
        <w:tc>
          <w:tcPr>
            <w:tcW w:w="1701" w:type="dxa"/>
          </w:tcPr>
          <w:p w14:paraId="0272F9D5" w14:textId="77777777" w:rsidR="002B6D76" w:rsidRDefault="00000000">
            <w:pPr>
              <w:pStyle w:val="ConsPlusNormal0"/>
              <w:jc w:val="center"/>
            </w:pPr>
            <w:r>
              <w:t>XS2619.197</w:t>
            </w:r>
          </w:p>
        </w:tc>
        <w:tc>
          <w:tcPr>
            <w:tcW w:w="5443" w:type="dxa"/>
          </w:tcPr>
          <w:p w14:paraId="0FE723AB"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16)</w:t>
            </w:r>
          </w:p>
        </w:tc>
      </w:tr>
      <w:tr w:rsidR="002B6D76" w14:paraId="33498F81" w14:textId="77777777">
        <w:tc>
          <w:tcPr>
            <w:tcW w:w="680" w:type="dxa"/>
          </w:tcPr>
          <w:p w14:paraId="675A30C1" w14:textId="77777777" w:rsidR="002B6D76" w:rsidRDefault="00000000">
            <w:pPr>
              <w:pStyle w:val="ConsPlusNormal0"/>
              <w:jc w:val="center"/>
            </w:pPr>
            <w:r>
              <w:t>32.</w:t>
            </w:r>
          </w:p>
        </w:tc>
        <w:tc>
          <w:tcPr>
            <w:tcW w:w="1247" w:type="dxa"/>
          </w:tcPr>
          <w:p w14:paraId="0A0D49F6" w14:textId="77777777" w:rsidR="002B6D76" w:rsidRDefault="00000000">
            <w:pPr>
              <w:pStyle w:val="ConsPlusNormal0"/>
              <w:jc w:val="center"/>
            </w:pPr>
            <w:r>
              <w:t>st19.198</w:t>
            </w:r>
          </w:p>
        </w:tc>
        <w:tc>
          <w:tcPr>
            <w:tcW w:w="1701" w:type="dxa"/>
          </w:tcPr>
          <w:p w14:paraId="3ADB20C8" w14:textId="77777777" w:rsidR="002B6D76" w:rsidRDefault="00000000">
            <w:pPr>
              <w:pStyle w:val="ConsPlusNormal0"/>
              <w:jc w:val="center"/>
            </w:pPr>
            <w:r>
              <w:t>XS2619.198</w:t>
            </w:r>
          </w:p>
        </w:tc>
        <w:tc>
          <w:tcPr>
            <w:tcW w:w="5443" w:type="dxa"/>
          </w:tcPr>
          <w:p w14:paraId="03857E43"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17)</w:t>
            </w:r>
          </w:p>
        </w:tc>
      </w:tr>
      <w:tr w:rsidR="002B6D76" w14:paraId="1C9755E7" w14:textId="77777777">
        <w:tc>
          <w:tcPr>
            <w:tcW w:w="680" w:type="dxa"/>
          </w:tcPr>
          <w:p w14:paraId="2813266D" w14:textId="77777777" w:rsidR="002B6D76" w:rsidRDefault="00000000">
            <w:pPr>
              <w:pStyle w:val="ConsPlusNormal0"/>
              <w:jc w:val="center"/>
            </w:pPr>
            <w:r>
              <w:t>33.</w:t>
            </w:r>
          </w:p>
        </w:tc>
        <w:tc>
          <w:tcPr>
            <w:tcW w:w="1247" w:type="dxa"/>
          </w:tcPr>
          <w:p w14:paraId="01B5DFEB" w14:textId="77777777" w:rsidR="002B6D76" w:rsidRDefault="00000000">
            <w:pPr>
              <w:pStyle w:val="ConsPlusNormal0"/>
              <w:jc w:val="center"/>
            </w:pPr>
            <w:r>
              <w:t>st19.199</w:t>
            </w:r>
          </w:p>
        </w:tc>
        <w:tc>
          <w:tcPr>
            <w:tcW w:w="1701" w:type="dxa"/>
          </w:tcPr>
          <w:p w14:paraId="395BF651" w14:textId="77777777" w:rsidR="002B6D76" w:rsidRDefault="00000000">
            <w:pPr>
              <w:pStyle w:val="ConsPlusNormal0"/>
              <w:jc w:val="center"/>
            </w:pPr>
            <w:r>
              <w:t>XS2619.199</w:t>
            </w:r>
          </w:p>
        </w:tc>
        <w:tc>
          <w:tcPr>
            <w:tcW w:w="5443" w:type="dxa"/>
          </w:tcPr>
          <w:p w14:paraId="180540E5"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18)</w:t>
            </w:r>
          </w:p>
        </w:tc>
      </w:tr>
      <w:tr w:rsidR="002B6D76" w14:paraId="7D34A1AF" w14:textId="77777777">
        <w:tc>
          <w:tcPr>
            <w:tcW w:w="680" w:type="dxa"/>
          </w:tcPr>
          <w:p w14:paraId="74C7480C" w14:textId="77777777" w:rsidR="002B6D76" w:rsidRDefault="00000000">
            <w:pPr>
              <w:pStyle w:val="ConsPlusNormal0"/>
              <w:jc w:val="center"/>
            </w:pPr>
            <w:r>
              <w:t>34.</w:t>
            </w:r>
          </w:p>
        </w:tc>
        <w:tc>
          <w:tcPr>
            <w:tcW w:w="1247" w:type="dxa"/>
          </w:tcPr>
          <w:p w14:paraId="1C23D8FE" w14:textId="77777777" w:rsidR="002B6D76" w:rsidRDefault="00000000">
            <w:pPr>
              <w:pStyle w:val="ConsPlusNormal0"/>
              <w:jc w:val="center"/>
            </w:pPr>
            <w:r>
              <w:t>st19.200</w:t>
            </w:r>
          </w:p>
        </w:tc>
        <w:tc>
          <w:tcPr>
            <w:tcW w:w="1701" w:type="dxa"/>
          </w:tcPr>
          <w:p w14:paraId="264839A7" w14:textId="77777777" w:rsidR="002B6D76" w:rsidRDefault="00000000">
            <w:pPr>
              <w:pStyle w:val="ConsPlusNormal0"/>
              <w:jc w:val="center"/>
            </w:pPr>
            <w:r>
              <w:t>XS2619.200</w:t>
            </w:r>
          </w:p>
        </w:tc>
        <w:tc>
          <w:tcPr>
            <w:tcW w:w="5443" w:type="dxa"/>
          </w:tcPr>
          <w:p w14:paraId="3BD88A0B"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19)</w:t>
            </w:r>
          </w:p>
        </w:tc>
      </w:tr>
      <w:tr w:rsidR="002B6D76" w14:paraId="32966A4F" w14:textId="77777777">
        <w:tc>
          <w:tcPr>
            <w:tcW w:w="680" w:type="dxa"/>
          </w:tcPr>
          <w:p w14:paraId="672BA0AC" w14:textId="77777777" w:rsidR="002B6D76" w:rsidRDefault="00000000">
            <w:pPr>
              <w:pStyle w:val="ConsPlusNormal0"/>
              <w:jc w:val="center"/>
            </w:pPr>
            <w:r>
              <w:t>35.</w:t>
            </w:r>
          </w:p>
        </w:tc>
        <w:tc>
          <w:tcPr>
            <w:tcW w:w="1247" w:type="dxa"/>
          </w:tcPr>
          <w:p w14:paraId="0FBFC81F" w14:textId="77777777" w:rsidR="002B6D76" w:rsidRDefault="00000000">
            <w:pPr>
              <w:pStyle w:val="ConsPlusNormal0"/>
              <w:jc w:val="center"/>
            </w:pPr>
            <w:r>
              <w:t>st19.201</w:t>
            </w:r>
          </w:p>
        </w:tc>
        <w:tc>
          <w:tcPr>
            <w:tcW w:w="1701" w:type="dxa"/>
          </w:tcPr>
          <w:p w14:paraId="4B6CF460" w14:textId="77777777" w:rsidR="002B6D76" w:rsidRDefault="00000000">
            <w:pPr>
              <w:pStyle w:val="ConsPlusNormal0"/>
              <w:jc w:val="center"/>
            </w:pPr>
            <w:r>
              <w:t>XS2619.201</w:t>
            </w:r>
          </w:p>
        </w:tc>
        <w:tc>
          <w:tcPr>
            <w:tcW w:w="5443" w:type="dxa"/>
          </w:tcPr>
          <w:p w14:paraId="2DE7D9AC"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20)</w:t>
            </w:r>
          </w:p>
        </w:tc>
      </w:tr>
      <w:tr w:rsidR="002B6D76" w14:paraId="6F83FB77" w14:textId="77777777">
        <w:tc>
          <w:tcPr>
            <w:tcW w:w="680" w:type="dxa"/>
          </w:tcPr>
          <w:p w14:paraId="4F7935D6" w14:textId="77777777" w:rsidR="002B6D76" w:rsidRDefault="00000000">
            <w:pPr>
              <w:pStyle w:val="ConsPlusNormal0"/>
              <w:jc w:val="center"/>
            </w:pPr>
            <w:r>
              <w:t>36.</w:t>
            </w:r>
          </w:p>
        </w:tc>
        <w:tc>
          <w:tcPr>
            <w:tcW w:w="1247" w:type="dxa"/>
          </w:tcPr>
          <w:p w14:paraId="7813241C" w14:textId="77777777" w:rsidR="002B6D76" w:rsidRDefault="00000000">
            <w:pPr>
              <w:pStyle w:val="ConsPlusNormal0"/>
              <w:jc w:val="center"/>
            </w:pPr>
            <w:r>
              <w:t>st19.202</w:t>
            </w:r>
          </w:p>
        </w:tc>
        <w:tc>
          <w:tcPr>
            <w:tcW w:w="1701" w:type="dxa"/>
          </w:tcPr>
          <w:p w14:paraId="115D506B" w14:textId="77777777" w:rsidR="002B6D76" w:rsidRDefault="00000000">
            <w:pPr>
              <w:pStyle w:val="ConsPlusNormal0"/>
              <w:jc w:val="center"/>
            </w:pPr>
            <w:r>
              <w:t>XS2619.202</w:t>
            </w:r>
          </w:p>
        </w:tc>
        <w:tc>
          <w:tcPr>
            <w:tcW w:w="5443" w:type="dxa"/>
          </w:tcPr>
          <w:p w14:paraId="43E2D14B"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21)</w:t>
            </w:r>
          </w:p>
        </w:tc>
      </w:tr>
    </w:tbl>
    <w:p w14:paraId="3553008A" w14:textId="77777777" w:rsidR="002B6D76" w:rsidRDefault="002B6D76">
      <w:pPr>
        <w:pStyle w:val="ConsPlusNormal0"/>
        <w:jc w:val="both"/>
      </w:pPr>
    </w:p>
    <w:p w14:paraId="4C486ECC" w14:textId="77777777" w:rsidR="002B6D76" w:rsidRDefault="00000000">
      <w:pPr>
        <w:pStyle w:val="ConsPlusNormal0"/>
        <w:jc w:val="right"/>
        <w:outlineLvl w:val="1"/>
      </w:pPr>
      <w:r>
        <w:t>Таблица 6</w:t>
      </w:r>
    </w:p>
    <w:p w14:paraId="11CF5896" w14:textId="77777777" w:rsidR="002B6D76" w:rsidRDefault="002B6D76">
      <w:pPr>
        <w:pStyle w:val="ConsPlusNormal0"/>
        <w:jc w:val="both"/>
      </w:pPr>
    </w:p>
    <w:p w14:paraId="5A86291D" w14:textId="77777777" w:rsidR="002B6D76" w:rsidRDefault="00000000">
      <w:pPr>
        <w:pStyle w:val="ConsPlusTitle0"/>
        <w:jc w:val="center"/>
      </w:pPr>
      <w:r>
        <w:t>Перечень</w:t>
      </w:r>
    </w:p>
    <w:p w14:paraId="67E42755" w14:textId="77777777" w:rsidR="002B6D76" w:rsidRDefault="00000000">
      <w:pPr>
        <w:pStyle w:val="ConsPlusTitle0"/>
        <w:jc w:val="center"/>
      </w:pPr>
      <w:r>
        <w:t>КСГ при проведении сопроводительной лекарственной терапии</w:t>
      </w:r>
    </w:p>
    <w:p w14:paraId="36C5D400" w14:textId="77777777" w:rsidR="002B6D76" w:rsidRDefault="00000000">
      <w:pPr>
        <w:pStyle w:val="ConsPlusTitle0"/>
        <w:jc w:val="center"/>
      </w:pPr>
      <w:r>
        <w:t>в условиях дневного стационара, при злокачественных</w:t>
      </w:r>
    </w:p>
    <w:p w14:paraId="5E62E1F5" w14:textId="77777777" w:rsidR="002B6D76" w:rsidRDefault="00000000">
      <w:pPr>
        <w:pStyle w:val="ConsPlusTitle0"/>
        <w:jc w:val="center"/>
      </w:pPr>
      <w:r>
        <w:t>новообразованиях, в которых может быть применен</w:t>
      </w:r>
    </w:p>
    <w:p w14:paraId="12836BAB" w14:textId="77777777" w:rsidR="002B6D76" w:rsidRDefault="00000000">
      <w:pPr>
        <w:pStyle w:val="ConsPlusTitle0"/>
        <w:jc w:val="center"/>
      </w:pPr>
      <w:r>
        <w:t>КСЛП</w:t>
      </w:r>
      <w:r>
        <w:rPr>
          <w:vertAlign w:val="subscript"/>
        </w:rPr>
        <w:t>16,</w:t>
      </w:r>
      <w:r>
        <w:t xml:space="preserve"> КСЛП</w:t>
      </w:r>
      <w:r>
        <w:rPr>
          <w:vertAlign w:val="subscript"/>
        </w:rPr>
        <w:t>17,</w:t>
      </w:r>
      <w:r>
        <w:t xml:space="preserve"> КСЛП</w:t>
      </w:r>
      <w:r>
        <w:rPr>
          <w:vertAlign w:val="subscript"/>
        </w:rPr>
        <w:t>18</w:t>
      </w:r>
    </w:p>
    <w:p w14:paraId="56C635AB"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247"/>
        <w:gridCol w:w="1701"/>
        <w:gridCol w:w="5443"/>
      </w:tblGrid>
      <w:tr w:rsidR="002B6D76" w14:paraId="155FDFD1" w14:textId="77777777">
        <w:tc>
          <w:tcPr>
            <w:tcW w:w="680" w:type="dxa"/>
            <w:vMerge w:val="restart"/>
            <w:vAlign w:val="center"/>
          </w:tcPr>
          <w:p w14:paraId="0D05C3F4" w14:textId="77777777" w:rsidR="002B6D76" w:rsidRDefault="00000000">
            <w:pPr>
              <w:pStyle w:val="ConsPlusNormal0"/>
              <w:jc w:val="center"/>
            </w:pPr>
            <w:r>
              <w:t>N стр.</w:t>
            </w:r>
          </w:p>
        </w:tc>
        <w:tc>
          <w:tcPr>
            <w:tcW w:w="1247" w:type="dxa"/>
            <w:vAlign w:val="center"/>
          </w:tcPr>
          <w:p w14:paraId="313B3185" w14:textId="77777777" w:rsidR="002B6D76" w:rsidRDefault="00000000">
            <w:pPr>
              <w:pStyle w:val="ConsPlusNormal0"/>
              <w:jc w:val="center"/>
            </w:pPr>
            <w:r>
              <w:t>N КСГ</w:t>
            </w:r>
          </w:p>
        </w:tc>
        <w:tc>
          <w:tcPr>
            <w:tcW w:w="1701" w:type="dxa"/>
            <w:vAlign w:val="center"/>
          </w:tcPr>
          <w:p w14:paraId="46E798E7" w14:textId="77777777" w:rsidR="002B6D76" w:rsidRDefault="00000000">
            <w:pPr>
              <w:pStyle w:val="ConsPlusNormal0"/>
              <w:jc w:val="center"/>
            </w:pPr>
            <w:r>
              <w:t>Код КСГ</w:t>
            </w:r>
          </w:p>
        </w:tc>
        <w:tc>
          <w:tcPr>
            <w:tcW w:w="5443" w:type="dxa"/>
            <w:vAlign w:val="center"/>
          </w:tcPr>
          <w:p w14:paraId="3DE1AABD" w14:textId="77777777" w:rsidR="002B6D76" w:rsidRDefault="00000000">
            <w:pPr>
              <w:pStyle w:val="ConsPlusNormal0"/>
              <w:jc w:val="center"/>
            </w:pPr>
            <w:r>
              <w:t>Наименование КСГ</w:t>
            </w:r>
          </w:p>
        </w:tc>
      </w:tr>
      <w:tr w:rsidR="002B6D76" w14:paraId="470687D8" w14:textId="77777777">
        <w:tc>
          <w:tcPr>
            <w:tcW w:w="680" w:type="dxa"/>
            <w:vMerge/>
          </w:tcPr>
          <w:p w14:paraId="1A1A0F86" w14:textId="77777777" w:rsidR="002B6D76" w:rsidRDefault="002B6D76">
            <w:pPr>
              <w:pStyle w:val="ConsPlusNormal0"/>
            </w:pPr>
          </w:p>
        </w:tc>
        <w:tc>
          <w:tcPr>
            <w:tcW w:w="1247" w:type="dxa"/>
            <w:vAlign w:val="center"/>
          </w:tcPr>
          <w:p w14:paraId="74D23CCD" w14:textId="77777777" w:rsidR="002B6D76" w:rsidRDefault="00000000">
            <w:pPr>
              <w:pStyle w:val="ConsPlusNormal0"/>
              <w:jc w:val="center"/>
            </w:pPr>
            <w:r>
              <w:t>1</w:t>
            </w:r>
          </w:p>
        </w:tc>
        <w:tc>
          <w:tcPr>
            <w:tcW w:w="1701" w:type="dxa"/>
            <w:vAlign w:val="center"/>
          </w:tcPr>
          <w:p w14:paraId="40737C5C" w14:textId="77777777" w:rsidR="002B6D76" w:rsidRDefault="00000000">
            <w:pPr>
              <w:pStyle w:val="ConsPlusNormal0"/>
              <w:jc w:val="center"/>
            </w:pPr>
            <w:r>
              <w:t>2</w:t>
            </w:r>
          </w:p>
        </w:tc>
        <w:tc>
          <w:tcPr>
            <w:tcW w:w="5443" w:type="dxa"/>
            <w:vAlign w:val="center"/>
          </w:tcPr>
          <w:p w14:paraId="2976A0E0" w14:textId="77777777" w:rsidR="002B6D76" w:rsidRDefault="00000000">
            <w:pPr>
              <w:pStyle w:val="ConsPlusNormal0"/>
              <w:jc w:val="center"/>
            </w:pPr>
            <w:r>
              <w:t>3</w:t>
            </w:r>
          </w:p>
        </w:tc>
      </w:tr>
      <w:tr w:rsidR="002B6D76" w14:paraId="49125801" w14:textId="77777777">
        <w:tc>
          <w:tcPr>
            <w:tcW w:w="680" w:type="dxa"/>
          </w:tcPr>
          <w:p w14:paraId="60963478" w14:textId="77777777" w:rsidR="002B6D76" w:rsidRDefault="00000000">
            <w:pPr>
              <w:pStyle w:val="ConsPlusNormal0"/>
              <w:jc w:val="center"/>
            </w:pPr>
            <w:r>
              <w:t>1.</w:t>
            </w:r>
          </w:p>
        </w:tc>
        <w:tc>
          <w:tcPr>
            <w:tcW w:w="1247" w:type="dxa"/>
          </w:tcPr>
          <w:p w14:paraId="7D67D8F9" w14:textId="77777777" w:rsidR="002B6D76" w:rsidRDefault="00000000">
            <w:pPr>
              <w:pStyle w:val="ConsPlusNormal0"/>
              <w:jc w:val="center"/>
            </w:pPr>
            <w:r>
              <w:t>ds19.058</w:t>
            </w:r>
          </w:p>
        </w:tc>
        <w:tc>
          <w:tcPr>
            <w:tcW w:w="1701" w:type="dxa"/>
          </w:tcPr>
          <w:p w14:paraId="13FBD28E" w14:textId="77777777" w:rsidR="002B6D76" w:rsidRDefault="00000000">
            <w:pPr>
              <w:pStyle w:val="ConsPlusNormal0"/>
              <w:jc w:val="center"/>
            </w:pPr>
            <w:r>
              <w:t>KD2619.058</w:t>
            </w:r>
          </w:p>
        </w:tc>
        <w:tc>
          <w:tcPr>
            <w:tcW w:w="5443" w:type="dxa"/>
          </w:tcPr>
          <w:p w14:paraId="3EC93C12" w14:textId="77777777" w:rsidR="002B6D76" w:rsidRDefault="00000000">
            <w:pPr>
              <w:pStyle w:val="ConsPlusNormal0"/>
            </w:pPr>
            <w:r>
              <w:t>Лучевая терапия в сочетании с лекарственной терапией (уровень 1)</w:t>
            </w:r>
          </w:p>
        </w:tc>
      </w:tr>
      <w:tr w:rsidR="002B6D76" w14:paraId="45309438" w14:textId="77777777">
        <w:tc>
          <w:tcPr>
            <w:tcW w:w="680" w:type="dxa"/>
          </w:tcPr>
          <w:p w14:paraId="5FC6F38E" w14:textId="77777777" w:rsidR="002B6D76" w:rsidRDefault="00000000">
            <w:pPr>
              <w:pStyle w:val="ConsPlusNormal0"/>
              <w:jc w:val="center"/>
            </w:pPr>
            <w:r>
              <w:t>2.</w:t>
            </w:r>
          </w:p>
        </w:tc>
        <w:tc>
          <w:tcPr>
            <w:tcW w:w="1247" w:type="dxa"/>
          </w:tcPr>
          <w:p w14:paraId="6E7A7C94" w14:textId="77777777" w:rsidR="002B6D76" w:rsidRDefault="00000000">
            <w:pPr>
              <w:pStyle w:val="ConsPlusNormal0"/>
              <w:jc w:val="center"/>
            </w:pPr>
            <w:r>
              <w:t>ds19.060</w:t>
            </w:r>
          </w:p>
        </w:tc>
        <w:tc>
          <w:tcPr>
            <w:tcW w:w="1701" w:type="dxa"/>
          </w:tcPr>
          <w:p w14:paraId="6C0A2C7A" w14:textId="77777777" w:rsidR="002B6D76" w:rsidRDefault="00000000">
            <w:pPr>
              <w:pStyle w:val="ConsPlusNormal0"/>
              <w:jc w:val="center"/>
            </w:pPr>
            <w:r>
              <w:t>KD2619.060</w:t>
            </w:r>
          </w:p>
        </w:tc>
        <w:tc>
          <w:tcPr>
            <w:tcW w:w="5443" w:type="dxa"/>
          </w:tcPr>
          <w:p w14:paraId="5D59481E" w14:textId="77777777" w:rsidR="002B6D76" w:rsidRDefault="00000000">
            <w:pPr>
              <w:pStyle w:val="ConsPlusNormal0"/>
            </w:pPr>
            <w:r>
              <w:t>Лучевая терапия в сочетании с лекарственной терапией (уровень 3)</w:t>
            </w:r>
          </w:p>
        </w:tc>
      </w:tr>
      <w:tr w:rsidR="002B6D76" w14:paraId="7D664D8A" w14:textId="77777777">
        <w:tc>
          <w:tcPr>
            <w:tcW w:w="680" w:type="dxa"/>
          </w:tcPr>
          <w:p w14:paraId="73B302B4" w14:textId="77777777" w:rsidR="002B6D76" w:rsidRDefault="00000000">
            <w:pPr>
              <w:pStyle w:val="ConsPlusNormal0"/>
              <w:jc w:val="center"/>
            </w:pPr>
            <w:r>
              <w:t>3.</w:t>
            </w:r>
          </w:p>
        </w:tc>
        <w:tc>
          <w:tcPr>
            <w:tcW w:w="1247" w:type="dxa"/>
          </w:tcPr>
          <w:p w14:paraId="357BB5D7" w14:textId="77777777" w:rsidR="002B6D76" w:rsidRDefault="00000000">
            <w:pPr>
              <w:pStyle w:val="ConsPlusNormal0"/>
              <w:jc w:val="center"/>
            </w:pPr>
            <w:r>
              <w:t>ds19.061</w:t>
            </w:r>
          </w:p>
        </w:tc>
        <w:tc>
          <w:tcPr>
            <w:tcW w:w="1701" w:type="dxa"/>
          </w:tcPr>
          <w:p w14:paraId="65FBDC15" w14:textId="77777777" w:rsidR="002B6D76" w:rsidRDefault="00000000">
            <w:pPr>
              <w:pStyle w:val="ConsPlusNormal0"/>
              <w:jc w:val="center"/>
            </w:pPr>
            <w:r>
              <w:t>KD2619.061</w:t>
            </w:r>
          </w:p>
        </w:tc>
        <w:tc>
          <w:tcPr>
            <w:tcW w:w="5443" w:type="dxa"/>
          </w:tcPr>
          <w:p w14:paraId="0A370FD0" w14:textId="77777777" w:rsidR="002B6D76" w:rsidRDefault="00000000">
            <w:pPr>
              <w:pStyle w:val="ConsPlusNormal0"/>
            </w:pPr>
            <w:r>
              <w:t>Лучевая терапия в сочетании с лекарственной терапией (уровень 4)</w:t>
            </w:r>
          </w:p>
        </w:tc>
      </w:tr>
      <w:tr w:rsidR="002B6D76" w14:paraId="74C23247" w14:textId="77777777">
        <w:tc>
          <w:tcPr>
            <w:tcW w:w="680" w:type="dxa"/>
          </w:tcPr>
          <w:p w14:paraId="58B9A310" w14:textId="77777777" w:rsidR="002B6D76" w:rsidRDefault="00000000">
            <w:pPr>
              <w:pStyle w:val="ConsPlusNormal0"/>
              <w:jc w:val="center"/>
            </w:pPr>
            <w:r>
              <w:t>4.</w:t>
            </w:r>
          </w:p>
        </w:tc>
        <w:tc>
          <w:tcPr>
            <w:tcW w:w="1247" w:type="dxa"/>
          </w:tcPr>
          <w:p w14:paraId="64B1876F" w14:textId="77777777" w:rsidR="002B6D76" w:rsidRDefault="00000000">
            <w:pPr>
              <w:pStyle w:val="ConsPlusNormal0"/>
              <w:jc w:val="center"/>
            </w:pPr>
            <w:r>
              <w:t>ds19.062</w:t>
            </w:r>
          </w:p>
        </w:tc>
        <w:tc>
          <w:tcPr>
            <w:tcW w:w="1701" w:type="dxa"/>
          </w:tcPr>
          <w:p w14:paraId="09A59960" w14:textId="77777777" w:rsidR="002B6D76" w:rsidRDefault="00000000">
            <w:pPr>
              <w:pStyle w:val="ConsPlusNormal0"/>
              <w:jc w:val="center"/>
            </w:pPr>
            <w:r>
              <w:t>KD2619.062</w:t>
            </w:r>
          </w:p>
        </w:tc>
        <w:tc>
          <w:tcPr>
            <w:tcW w:w="5443" w:type="dxa"/>
          </w:tcPr>
          <w:p w14:paraId="30F9A881" w14:textId="77777777" w:rsidR="002B6D76" w:rsidRDefault="00000000">
            <w:pPr>
              <w:pStyle w:val="ConsPlusNormal0"/>
            </w:pPr>
            <w:r>
              <w:t>Лучевая терапия в сочетании с лекарственной терапией (уровень 5)</w:t>
            </w:r>
          </w:p>
        </w:tc>
      </w:tr>
      <w:tr w:rsidR="002B6D76" w14:paraId="4B67AE5E" w14:textId="77777777">
        <w:tc>
          <w:tcPr>
            <w:tcW w:w="680" w:type="dxa"/>
          </w:tcPr>
          <w:p w14:paraId="590FD0B1" w14:textId="77777777" w:rsidR="002B6D76" w:rsidRDefault="00000000">
            <w:pPr>
              <w:pStyle w:val="ConsPlusNormal0"/>
              <w:jc w:val="center"/>
            </w:pPr>
            <w:r>
              <w:t>5.</w:t>
            </w:r>
          </w:p>
        </w:tc>
        <w:tc>
          <w:tcPr>
            <w:tcW w:w="1247" w:type="dxa"/>
          </w:tcPr>
          <w:p w14:paraId="4EC5FCBA" w14:textId="77777777" w:rsidR="002B6D76" w:rsidRDefault="00000000">
            <w:pPr>
              <w:pStyle w:val="ConsPlusNormal0"/>
              <w:jc w:val="center"/>
            </w:pPr>
            <w:r>
              <w:t>ds19.067</w:t>
            </w:r>
          </w:p>
        </w:tc>
        <w:tc>
          <w:tcPr>
            <w:tcW w:w="1701" w:type="dxa"/>
          </w:tcPr>
          <w:p w14:paraId="1C7D5107" w14:textId="77777777" w:rsidR="002B6D76" w:rsidRDefault="00000000">
            <w:pPr>
              <w:pStyle w:val="ConsPlusNormal0"/>
              <w:jc w:val="center"/>
            </w:pPr>
            <w:r>
              <w:t>XD2619.067</w:t>
            </w:r>
          </w:p>
        </w:tc>
        <w:tc>
          <w:tcPr>
            <w:tcW w:w="5443" w:type="dxa"/>
          </w:tcPr>
          <w:p w14:paraId="0E9A2AC6" w14:textId="77777777" w:rsidR="002B6D76" w:rsidRDefault="00000000">
            <w:pPr>
              <w:pStyle w:val="ConsPlusNormal0"/>
            </w:pPr>
            <w:r>
              <w:t>ЗНО лимфоидной и кроветворной тканей, лекарственная терапия, взрослые (уровень 1)</w:t>
            </w:r>
          </w:p>
        </w:tc>
      </w:tr>
      <w:tr w:rsidR="002B6D76" w14:paraId="509FF919" w14:textId="77777777">
        <w:tc>
          <w:tcPr>
            <w:tcW w:w="680" w:type="dxa"/>
          </w:tcPr>
          <w:p w14:paraId="63992E14" w14:textId="77777777" w:rsidR="002B6D76" w:rsidRDefault="00000000">
            <w:pPr>
              <w:pStyle w:val="ConsPlusNormal0"/>
              <w:jc w:val="center"/>
            </w:pPr>
            <w:r>
              <w:t>6.</w:t>
            </w:r>
          </w:p>
        </w:tc>
        <w:tc>
          <w:tcPr>
            <w:tcW w:w="1247" w:type="dxa"/>
          </w:tcPr>
          <w:p w14:paraId="06899E9E" w14:textId="77777777" w:rsidR="002B6D76" w:rsidRDefault="00000000">
            <w:pPr>
              <w:pStyle w:val="ConsPlusNormal0"/>
              <w:jc w:val="center"/>
            </w:pPr>
            <w:r>
              <w:t>ds19.068</w:t>
            </w:r>
          </w:p>
        </w:tc>
        <w:tc>
          <w:tcPr>
            <w:tcW w:w="1701" w:type="dxa"/>
          </w:tcPr>
          <w:p w14:paraId="6896D5B5" w14:textId="77777777" w:rsidR="002B6D76" w:rsidRDefault="00000000">
            <w:pPr>
              <w:pStyle w:val="ConsPlusNormal0"/>
              <w:jc w:val="center"/>
            </w:pPr>
            <w:r>
              <w:t>XD2619.068</w:t>
            </w:r>
          </w:p>
        </w:tc>
        <w:tc>
          <w:tcPr>
            <w:tcW w:w="5443" w:type="dxa"/>
          </w:tcPr>
          <w:p w14:paraId="7D917770" w14:textId="77777777" w:rsidR="002B6D76" w:rsidRDefault="00000000">
            <w:pPr>
              <w:pStyle w:val="ConsPlusNormal0"/>
            </w:pPr>
            <w:r>
              <w:t>ЗНО лимфоидной и кроветворной тканей, лекарственная терапия, взрослые (уровень 2)</w:t>
            </w:r>
          </w:p>
        </w:tc>
      </w:tr>
      <w:tr w:rsidR="002B6D76" w14:paraId="5A6E33EC" w14:textId="77777777">
        <w:tc>
          <w:tcPr>
            <w:tcW w:w="680" w:type="dxa"/>
          </w:tcPr>
          <w:p w14:paraId="24242633" w14:textId="77777777" w:rsidR="002B6D76" w:rsidRDefault="00000000">
            <w:pPr>
              <w:pStyle w:val="ConsPlusNormal0"/>
              <w:jc w:val="center"/>
            </w:pPr>
            <w:r>
              <w:t>7.</w:t>
            </w:r>
          </w:p>
        </w:tc>
        <w:tc>
          <w:tcPr>
            <w:tcW w:w="1247" w:type="dxa"/>
          </w:tcPr>
          <w:p w14:paraId="19DA3E82" w14:textId="77777777" w:rsidR="002B6D76" w:rsidRDefault="00000000">
            <w:pPr>
              <w:pStyle w:val="ConsPlusNormal0"/>
              <w:jc w:val="center"/>
            </w:pPr>
            <w:r>
              <w:t>ds19.069</w:t>
            </w:r>
          </w:p>
        </w:tc>
        <w:tc>
          <w:tcPr>
            <w:tcW w:w="1701" w:type="dxa"/>
          </w:tcPr>
          <w:p w14:paraId="649CBBBE" w14:textId="77777777" w:rsidR="002B6D76" w:rsidRDefault="00000000">
            <w:pPr>
              <w:pStyle w:val="ConsPlusNormal0"/>
              <w:jc w:val="center"/>
            </w:pPr>
            <w:r>
              <w:t>XD2619.069</w:t>
            </w:r>
          </w:p>
        </w:tc>
        <w:tc>
          <w:tcPr>
            <w:tcW w:w="5443" w:type="dxa"/>
          </w:tcPr>
          <w:p w14:paraId="6BDB62E7" w14:textId="77777777" w:rsidR="002B6D76" w:rsidRDefault="00000000">
            <w:pPr>
              <w:pStyle w:val="ConsPlusNormal0"/>
            </w:pPr>
            <w:r>
              <w:t>ЗНО лимфоидной и кроветворной тканей, лекарственная терапия, взрослые (уровень 3)</w:t>
            </w:r>
          </w:p>
        </w:tc>
      </w:tr>
      <w:tr w:rsidR="002B6D76" w14:paraId="3AF0E250" w14:textId="77777777">
        <w:tc>
          <w:tcPr>
            <w:tcW w:w="680" w:type="dxa"/>
          </w:tcPr>
          <w:p w14:paraId="50CAD640" w14:textId="77777777" w:rsidR="002B6D76" w:rsidRDefault="00000000">
            <w:pPr>
              <w:pStyle w:val="ConsPlusNormal0"/>
              <w:jc w:val="center"/>
            </w:pPr>
            <w:r>
              <w:t>8.</w:t>
            </w:r>
          </w:p>
        </w:tc>
        <w:tc>
          <w:tcPr>
            <w:tcW w:w="1247" w:type="dxa"/>
          </w:tcPr>
          <w:p w14:paraId="108A3636" w14:textId="77777777" w:rsidR="002B6D76" w:rsidRDefault="00000000">
            <w:pPr>
              <w:pStyle w:val="ConsPlusNormal0"/>
              <w:jc w:val="center"/>
            </w:pPr>
            <w:r>
              <w:t>ds19.070</w:t>
            </w:r>
          </w:p>
        </w:tc>
        <w:tc>
          <w:tcPr>
            <w:tcW w:w="1701" w:type="dxa"/>
          </w:tcPr>
          <w:p w14:paraId="214E6ABE" w14:textId="77777777" w:rsidR="002B6D76" w:rsidRDefault="00000000">
            <w:pPr>
              <w:pStyle w:val="ConsPlusNormal0"/>
              <w:jc w:val="center"/>
            </w:pPr>
            <w:r>
              <w:t>XD2619.070</w:t>
            </w:r>
          </w:p>
        </w:tc>
        <w:tc>
          <w:tcPr>
            <w:tcW w:w="5443" w:type="dxa"/>
          </w:tcPr>
          <w:p w14:paraId="5861CC8B" w14:textId="77777777" w:rsidR="002B6D76" w:rsidRDefault="00000000">
            <w:pPr>
              <w:pStyle w:val="ConsPlusNormal0"/>
            </w:pPr>
            <w:r>
              <w:t>ЗНО лимфоидной и кроветворной тканей, лекарственная терапия, взрослые (уровень 4)</w:t>
            </w:r>
          </w:p>
        </w:tc>
      </w:tr>
      <w:tr w:rsidR="002B6D76" w14:paraId="1F2610AF" w14:textId="77777777">
        <w:tc>
          <w:tcPr>
            <w:tcW w:w="680" w:type="dxa"/>
          </w:tcPr>
          <w:p w14:paraId="4626ED88" w14:textId="77777777" w:rsidR="002B6D76" w:rsidRDefault="00000000">
            <w:pPr>
              <w:pStyle w:val="ConsPlusNormal0"/>
              <w:jc w:val="center"/>
            </w:pPr>
            <w:r>
              <w:t>9.</w:t>
            </w:r>
          </w:p>
        </w:tc>
        <w:tc>
          <w:tcPr>
            <w:tcW w:w="1247" w:type="dxa"/>
          </w:tcPr>
          <w:p w14:paraId="5E734568" w14:textId="77777777" w:rsidR="002B6D76" w:rsidRDefault="00000000">
            <w:pPr>
              <w:pStyle w:val="ConsPlusNormal0"/>
              <w:jc w:val="center"/>
            </w:pPr>
            <w:r>
              <w:t>ds19.071</w:t>
            </w:r>
          </w:p>
        </w:tc>
        <w:tc>
          <w:tcPr>
            <w:tcW w:w="1701" w:type="dxa"/>
          </w:tcPr>
          <w:p w14:paraId="073AA02B" w14:textId="77777777" w:rsidR="002B6D76" w:rsidRDefault="00000000">
            <w:pPr>
              <w:pStyle w:val="ConsPlusNormal0"/>
              <w:jc w:val="center"/>
            </w:pPr>
            <w:r>
              <w:t>XD2619.071</w:t>
            </w:r>
          </w:p>
        </w:tc>
        <w:tc>
          <w:tcPr>
            <w:tcW w:w="5443" w:type="dxa"/>
          </w:tcPr>
          <w:p w14:paraId="6F1F4EFC"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2B6D76" w14:paraId="43F6DAD0" w14:textId="77777777">
        <w:tc>
          <w:tcPr>
            <w:tcW w:w="680" w:type="dxa"/>
          </w:tcPr>
          <w:p w14:paraId="125ADC39" w14:textId="77777777" w:rsidR="002B6D76" w:rsidRDefault="00000000">
            <w:pPr>
              <w:pStyle w:val="ConsPlusNormal0"/>
              <w:jc w:val="center"/>
            </w:pPr>
            <w:r>
              <w:t>10.</w:t>
            </w:r>
          </w:p>
        </w:tc>
        <w:tc>
          <w:tcPr>
            <w:tcW w:w="1247" w:type="dxa"/>
          </w:tcPr>
          <w:p w14:paraId="42BF3798" w14:textId="77777777" w:rsidR="002B6D76" w:rsidRDefault="00000000">
            <w:pPr>
              <w:pStyle w:val="ConsPlusNormal0"/>
              <w:jc w:val="center"/>
            </w:pPr>
            <w:r>
              <w:t>ds19.072</w:t>
            </w:r>
          </w:p>
        </w:tc>
        <w:tc>
          <w:tcPr>
            <w:tcW w:w="1701" w:type="dxa"/>
          </w:tcPr>
          <w:p w14:paraId="3CC4A799" w14:textId="77777777" w:rsidR="002B6D76" w:rsidRDefault="00000000">
            <w:pPr>
              <w:pStyle w:val="ConsPlusNormal0"/>
              <w:jc w:val="center"/>
            </w:pPr>
            <w:r>
              <w:t>XD2619.072</w:t>
            </w:r>
          </w:p>
        </w:tc>
        <w:tc>
          <w:tcPr>
            <w:tcW w:w="5443" w:type="dxa"/>
          </w:tcPr>
          <w:p w14:paraId="5F5E6934"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r>
      <w:tr w:rsidR="002B6D76" w14:paraId="066E0BB0" w14:textId="77777777">
        <w:tc>
          <w:tcPr>
            <w:tcW w:w="680" w:type="dxa"/>
          </w:tcPr>
          <w:p w14:paraId="70353F1E" w14:textId="77777777" w:rsidR="002B6D76" w:rsidRDefault="00000000">
            <w:pPr>
              <w:pStyle w:val="ConsPlusNormal0"/>
              <w:jc w:val="center"/>
            </w:pPr>
            <w:r>
              <w:t>11.</w:t>
            </w:r>
          </w:p>
        </w:tc>
        <w:tc>
          <w:tcPr>
            <w:tcW w:w="1247" w:type="dxa"/>
          </w:tcPr>
          <w:p w14:paraId="45C34EC5" w14:textId="77777777" w:rsidR="002B6D76" w:rsidRDefault="00000000">
            <w:pPr>
              <w:pStyle w:val="ConsPlusNormal0"/>
              <w:jc w:val="center"/>
            </w:pPr>
            <w:r>
              <w:t>ds19.073</w:t>
            </w:r>
          </w:p>
        </w:tc>
        <w:tc>
          <w:tcPr>
            <w:tcW w:w="1701" w:type="dxa"/>
          </w:tcPr>
          <w:p w14:paraId="70B1B28E" w14:textId="77777777" w:rsidR="002B6D76" w:rsidRDefault="00000000">
            <w:pPr>
              <w:pStyle w:val="ConsPlusNormal0"/>
              <w:jc w:val="center"/>
            </w:pPr>
            <w:r>
              <w:t>XD2619.073</w:t>
            </w:r>
          </w:p>
        </w:tc>
        <w:tc>
          <w:tcPr>
            <w:tcW w:w="5443" w:type="dxa"/>
          </w:tcPr>
          <w:p w14:paraId="6C1BED5D"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r>
      <w:tr w:rsidR="002B6D76" w14:paraId="2DCC533B" w14:textId="77777777">
        <w:tc>
          <w:tcPr>
            <w:tcW w:w="680" w:type="dxa"/>
          </w:tcPr>
          <w:p w14:paraId="46C31F00" w14:textId="77777777" w:rsidR="002B6D76" w:rsidRDefault="00000000">
            <w:pPr>
              <w:pStyle w:val="ConsPlusNormal0"/>
              <w:jc w:val="center"/>
            </w:pPr>
            <w:r>
              <w:t>12.</w:t>
            </w:r>
          </w:p>
        </w:tc>
        <w:tc>
          <w:tcPr>
            <w:tcW w:w="1247" w:type="dxa"/>
          </w:tcPr>
          <w:p w14:paraId="46892874" w14:textId="77777777" w:rsidR="002B6D76" w:rsidRDefault="00000000">
            <w:pPr>
              <w:pStyle w:val="ConsPlusNormal0"/>
              <w:jc w:val="center"/>
            </w:pPr>
            <w:r>
              <w:t>ds19.074</w:t>
            </w:r>
          </w:p>
        </w:tc>
        <w:tc>
          <w:tcPr>
            <w:tcW w:w="1701" w:type="dxa"/>
          </w:tcPr>
          <w:p w14:paraId="16E1C1BC" w14:textId="77777777" w:rsidR="002B6D76" w:rsidRDefault="00000000">
            <w:pPr>
              <w:pStyle w:val="ConsPlusNormal0"/>
              <w:jc w:val="center"/>
            </w:pPr>
            <w:r>
              <w:t>XD2619.074</w:t>
            </w:r>
          </w:p>
        </w:tc>
        <w:tc>
          <w:tcPr>
            <w:tcW w:w="5443" w:type="dxa"/>
          </w:tcPr>
          <w:p w14:paraId="6DD209BC"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2B6D76" w14:paraId="513A49AC" w14:textId="77777777">
        <w:tc>
          <w:tcPr>
            <w:tcW w:w="680" w:type="dxa"/>
          </w:tcPr>
          <w:p w14:paraId="12A1C17F" w14:textId="77777777" w:rsidR="002B6D76" w:rsidRDefault="00000000">
            <w:pPr>
              <w:pStyle w:val="ConsPlusNormal0"/>
              <w:jc w:val="center"/>
            </w:pPr>
            <w:r>
              <w:t>13.</w:t>
            </w:r>
          </w:p>
        </w:tc>
        <w:tc>
          <w:tcPr>
            <w:tcW w:w="1247" w:type="dxa"/>
          </w:tcPr>
          <w:p w14:paraId="6288EE6A" w14:textId="77777777" w:rsidR="002B6D76" w:rsidRDefault="00000000">
            <w:pPr>
              <w:pStyle w:val="ConsPlusNormal0"/>
              <w:jc w:val="center"/>
            </w:pPr>
            <w:r>
              <w:t>ds19.075</w:t>
            </w:r>
          </w:p>
        </w:tc>
        <w:tc>
          <w:tcPr>
            <w:tcW w:w="1701" w:type="dxa"/>
          </w:tcPr>
          <w:p w14:paraId="3A2F4B13" w14:textId="77777777" w:rsidR="002B6D76" w:rsidRDefault="00000000">
            <w:pPr>
              <w:pStyle w:val="ConsPlusNormal0"/>
              <w:jc w:val="center"/>
            </w:pPr>
            <w:r>
              <w:t>XD2619.075</w:t>
            </w:r>
          </w:p>
        </w:tc>
        <w:tc>
          <w:tcPr>
            <w:tcW w:w="5443" w:type="dxa"/>
          </w:tcPr>
          <w:p w14:paraId="435FE754"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2B6D76" w14:paraId="600DAE54" w14:textId="77777777">
        <w:tc>
          <w:tcPr>
            <w:tcW w:w="680" w:type="dxa"/>
          </w:tcPr>
          <w:p w14:paraId="44292240" w14:textId="77777777" w:rsidR="002B6D76" w:rsidRDefault="00000000">
            <w:pPr>
              <w:pStyle w:val="ConsPlusNormal0"/>
              <w:jc w:val="center"/>
            </w:pPr>
            <w:r>
              <w:t>14.</w:t>
            </w:r>
          </w:p>
        </w:tc>
        <w:tc>
          <w:tcPr>
            <w:tcW w:w="1247" w:type="dxa"/>
          </w:tcPr>
          <w:p w14:paraId="7913D820" w14:textId="77777777" w:rsidR="002B6D76" w:rsidRDefault="00000000">
            <w:pPr>
              <w:pStyle w:val="ConsPlusNormal0"/>
              <w:jc w:val="center"/>
            </w:pPr>
            <w:r>
              <w:t>ds19.076</w:t>
            </w:r>
          </w:p>
        </w:tc>
        <w:tc>
          <w:tcPr>
            <w:tcW w:w="1701" w:type="dxa"/>
          </w:tcPr>
          <w:p w14:paraId="09572C87" w14:textId="77777777" w:rsidR="002B6D76" w:rsidRDefault="00000000">
            <w:pPr>
              <w:pStyle w:val="ConsPlusNormal0"/>
              <w:jc w:val="center"/>
            </w:pPr>
            <w:r>
              <w:t>XD2619.076</w:t>
            </w:r>
          </w:p>
        </w:tc>
        <w:tc>
          <w:tcPr>
            <w:tcW w:w="5443" w:type="dxa"/>
          </w:tcPr>
          <w:p w14:paraId="7053F5E8"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r>
      <w:tr w:rsidR="002B6D76" w14:paraId="473DC573" w14:textId="77777777">
        <w:tc>
          <w:tcPr>
            <w:tcW w:w="680" w:type="dxa"/>
          </w:tcPr>
          <w:p w14:paraId="07E5BFD6" w14:textId="77777777" w:rsidR="002B6D76" w:rsidRDefault="00000000">
            <w:pPr>
              <w:pStyle w:val="ConsPlusNormal0"/>
              <w:jc w:val="center"/>
            </w:pPr>
            <w:r>
              <w:t>15.</w:t>
            </w:r>
          </w:p>
        </w:tc>
        <w:tc>
          <w:tcPr>
            <w:tcW w:w="1247" w:type="dxa"/>
          </w:tcPr>
          <w:p w14:paraId="13FD16C3" w14:textId="77777777" w:rsidR="002B6D76" w:rsidRDefault="00000000">
            <w:pPr>
              <w:pStyle w:val="ConsPlusNormal0"/>
              <w:jc w:val="center"/>
            </w:pPr>
            <w:r>
              <w:t>ds19.077</w:t>
            </w:r>
          </w:p>
        </w:tc>
        <w:tc>
          <w:tcPr>
            <w:tcW w:w="1701" w:type="dxa"/>
          </w:tcPr>
          <w:p w14:paraId="6F5EFC25" w14:textId="77777777" w:rsidR="002B6D76" w:rsidRDefault="00000000">
            <w:pPr>
              <w:pStyle w:val="ConsPlusNormal0"/>
              <w:jc w:val="center"/>
            </w:pPr>
            <w:r>
              <w:t>XD2619.077</w:t>
            </w:r>
          </w:p>
        </w:tc>
        <w:tc>
          <w:tcPr>
            <w:tcW w:w="5443" w:type="dxa"/>
          </w:tcPr>
          <w:p w14:paraId="29FC1852"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7)</w:t>
            </w:r>
          </w:p>
        </w:tc>
      </w:tr>
      <w:tr w:rsidR="002B6D76" w14:paraId="311B28C0" w14:textId="77777777">
        <w:tc>
          <w:tcPr>
            <w:tcW w:w="680" w:type="dxa"/>
          </w:tcPr>
          <w:p w14:paraId="27CCA771" w14:textId="77777777" w:rsidR="002B6D76" w:rsidRDefault="00000000">
            <w:pPr>
              <w:pStyle w:val="ConsPlusNormal0"/>
              <w:jc w:val="center"/>
            </w:pPr>
            <w:r>
              <w:t>16.</w:t>
            </w:r>
          </w:p>
        </w:tc>
        <w:tc>
          <w:tcPr>
            <w:tcW w:w="1247" w:type="dxa"/>
          </w:tcPr>
          <w:p w14:paraId="71406BA5" w14:textId="77777777" w:rsidR="002B6D76" w:rsidRDefault="00000000">
            <w:pPr>
              <w:pStyle w:val="ConsPlusNormal0"/>
              <w:jc w:val="center"/>
            </w:pPr>
            <w:r>
              <w:t>ds19.078</w:t>
            </w:r>
          </w:p>
        </w:tc>
        <w:tc>
          <w:tcPr>
            <w:tcW w:w="1701" w:type="dxa"/>
          </w:tcPr>
          <w:p w14:paraId="4F6E91BA" w14:textId="77777777" w:rsidR="002B6D76" w:rsidRDefault="00000000">
            <w:pPr>
              <w:pStyle w:val="ConsPlusNormal0"/>
              <w:jc w:val="center"/>
            </w:pPr>
            <w:r>
              <w:t>XD2619.078</w:t>
            </w:r>
          </w:p>
        </w:tc>
        <w:tc>
          <w:tcPr>
            <w:tcW w:w="5443" w:type="dxa"/>
          </w:tcPr>
          <w:p w14:paraId="5FD95EEA"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8)</w:t>
            </w:r>
          </w:p>
        </w:tc>
      </w:tr>
      <w:tr w:rsidR="002B6D76" w14:paraId="77B5490D" w14:textId="77777777">
        <w:tc>
          <w:tcPr>
            <w:tcW w:w="680" w:type="dxa"/>
          </w:tcPr>
          <w:p w14:paraId="79F71D3F" w14:textId="77777777" w:rsidR="002B6D76" w:rsidRDefault="00000000">
            <w:pPr>
              <w:pStyle w:val="ConsPlusNormal0"/>
              <w:jc w:val="center"/>
            </w:pPr>
            <w:r>
              <w:t>17.</w:t>
            </w:r>
          </w:p>
        </w:tc>
        <w:tc>
          <w:tcPr>
            <w:tcW w:w="1247" w:type="dxa"/>
          </w:tcPr>
          <w:p w14:paraId="1829EF61" w14:textId="77777777" w:rsidR="002B6D76" w:rsidRDefault="00000000">
            <w:pPr>
              <w:pStyle w:val="ConsPlusNormal0"/>
              <w:jc w:val="center"/>
            </w:pPr>
            <w:r>
              <w:t>ds19.157</w:t>
            </w:r>
          </w:p>
        </w:tc>
        <w:tc>
          <w:tcPr>
            <w:tcW w:w="1701" w:type="dxa"/>
          </w:tcPr>
          <w:p w14:paraId="1BD10886" w14:textId="77777777" w:rsidR="002B6D76" w:rsidRDefault="00000000">
            <w:pPr>
              <w:pStyle w:val="ConsPlusNormal0"/>
              <w:jc w:val="center"/>
            </w:pPr>
            <w:r>
              <w:t>XD2619.157</w:t>
            </w:r>
          </w:p>
        </w:tc>
        <w:tc>
          <w:tcPr>
            <w:tcW w:w="5443" w:type="dxa"/>
          </w:tcPr>
          <w:p w14:paraId="3D40BD91"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w:t>
            </w:r>
          </w:p>
        </w:tc>
      </w:tr>
      <w:tr w:rsidR="002B6D76" w14:paraId="2C49C3E3" w14:textId="77777777">
        <w:tc>
          <w:tcPr>
            <w:tcW w:w="680" w:type="dxa"/>
          </w:tcPr>
          <w:p w14:paraId="00C06EB7" w14:textId="77777777" w:rsidR="002B6D76" w:rsidRDefault="00000000">
            <w:pPr>
              <w:pStyle w:val="ConsPlusNormal0"/>
              <w:jc w:val="center"/>
            </w:pPr>
            <w:r>
              <w:t>18.</w:t>
            </w:r>
          </w:p>
        </w:tc>
        <w:tc>
          <w:tcPr>
            <w:tcW w:w="1247" w:type="dxa"/>
          </w:tcPr>
          <w:p w14:paraId="716400AD" w14:textId="77777777" w:rsidR="002B6D76" w:rsidRDefault="00000000">
            <w:pPr>
              <w:pStyle w:val="ConsPlusNormal0"/>
              <w:jc w:val="center"/>
            </w:pPr>
            <w:r>
              <w:t>ds19.158</w:t>
            </w:r>
          </w:p>
        </w:tc>
        <w:tc>
          <w:tcPr>
            <w:tcW w:w="1701" w:type="dxa"/>
          </w:tcPr>
          <w:p w14:paraId="247ACE68" w14:textId="77777777" w:rsidR="002B6D76" w:rsidRDefault="00000000">
            <w:pPr>
              <w:pStyle w:val="ConsPlusNormal0"/>
              <w:jc w:val="center"/>
            </w:pPr>
            <w:r>
              <w:t>XD2619.158</w:t>
            </w:r>
          </w:p>
        </w:tc>
        <w:tc>
          <w:tcPr>
            <w:tcW w:w="5443" w:type="dxa"/>
          </w:tcPr>
          <w:p w14:paraId="164D3DD5"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w:t>
            </w:r>
          </w:p>
        </w:tc>
      </w:tr>
      <w:tr w:rsidR="002B6D76" w14:paraId="011CF4B7" w14:textId="77777777">
        <w:tc>
          <w:tcPr>
            <w:tcW w:w="680" w:type="dxa"/>
          </w:tcPr>
          <w:p w14:paraId="24EC9516" w14:textId="77777777" w:rsidR="002B6D76" w:rsidRDefault="00000000">
            <w:pPr>
              <w:pStyle w:val="ConsPlusNormal0"/>
              <w:jc w:val="center"/>
            </w:pPr>
            <w:r>
              <w:t>19.</w:t>
            </w:r>
          </w:p>
        </w:tc>
        <w:tc>
          <w:tcPr>
            <w:tcW w:w="1247" w:type="dxa"/>
          </w:tcPr>
          <w:p w14:paraId="23203A9F" w14:textId="77777777" w:rsidR="002B6D76" w:rsidRDefault="00000000">
            <w:pPr>
              <w:pStyle w:val="ConsPlusNormal0"/>
              <w:jc w:val="center"/>
            </w:pPr>
            <w:r>
              <w:t>ds19.159</w:t>
            </w:r>
          </w:p>
        </w:tc>
        <w:tc>
          <w:tcPr>
            <w:tcW w:w="1701" w:type="dxa"/>
          </w:tcPr>
          <w:p w14:paraId="2675A022" w14:textId="77777777" w:rsidR="002B6D76" w:rsidRDefault="00000000">
            <w:pPr>
              <w:pStyle w:val="ConsPlusNormal0"/>
              <w:jc w:val="center"/>
            </w:pPr>
            <w:r>
              <w:t>XD2619.159</w:t>
            </w:r>
          </w:p>
        </w:tc>
        <w:tc>
          <w:tcPr>
            <w:tcW w:w="5443" w:type="dxa"/>
          </w:tcPr>
          <w:p w14:paraId="098CFEF0"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3)</w:t>
            </w:r>
          </w:p>
        </w:tc>
      </w:tr>
      <w:tr w:rsidR="002B6D76" w14:paraId="111700C2" w14:textId="77777777">
        <w:tc>
          <w:tcPr>
            <w:tcW w:w="680" w:type="dxa"/>
          </w:tcPr>
          <w:p w14:paraId="4EE4B472" w14:textId="77777777" w:rsidR="002B6D76" w:rsidRDefault="00000000">
            <w:pPr>
              <w:pStyle w:val="ConsPlusNormal0"/>
              <w:jc w:val="center"/>
            </w:pPr>
            <w:r>
              <w:t>20.</w:t>
            </w:r>
          </w:p>
        </w:tc>
        <w:tc>
          <w:tcPr>
            <w:tcW w:w="1247" w:type="dxa"/>
          </w:tcPr>
          <w:p w14:paraId="36EB5A73" w14:textId="77777777" w:rsidR="002B6D76" w:rsidRDefault="00000000">
            <w:pPr>
              <w:pStyle w:val="ConsPlusNormal0"/>
              <w:jc w:val="center"/>
            </w:pPr>
            <w:r>
              <w:t>ds19.160</w:t>
            </w:r>
          </w:p>
        </w:tc>
        <w:tc>
          <w:tcPr>
            <w:tcW w:w="1701" w:type="dxa"/>
          </w:tcPr>
          <w:p w14:paraId="7DF9B555" w14:textId="77777777" w:rsidR="002B6D76" w:rsidRDefault="00000000">
            <w:pPr>
              <w:pStyle w:val="ConsPlusNormal0"/>
              <w:jc w:val="center"/>
            </w:pPr>
            <w:r>
              <w:t>XD2619.160</w:t>
            </w:r>
          </w:p>
        </w:tc>
        <w:tc>
          <w:tcPr>
            <w:tcW w:w="5443" w:type="dxa"/>
          </w:tcPr>
          <w:p w14:paraId="6FAE69A0"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4)</w:t>
            </w:r>
          </w:p>
        </w:tc>
      </w:tr>
      <w:tr w:rsidR="002B6D76" w14:paraId="6D83DB4F" w14:textId="77777777">
        <w:tc>
          <w:tcPr>
            <w:tcW w:w="680" w:type="dxa"/>
          </w:tcPr>
          <w:p w14:paraId="3A84E007" w14:textId="77777777" w:rsidR="002B6D76" w:rsidRDefault="00000000">
            <w:pPr>
              <w:pStyle w:val="ConsPlusNormal0"/>
              <w:jc w:val="center"/>
            </w:pPr>
            <w:r>
              <w:t>21.</w:t>
            </w:r>
          </w:p>
        </w:tc>
        <w:tc>
          <w:tcPr>
            <w:tcW w:w="1247" w:type="dxa"/>
          </w:tcPr>
          <w:p w14:paraId="1693464F" w14:textId="77777777" w:rsidR="002B6D76" w:rsidRDefault="00000000">
            <w:pPr>
              <w:pStyle w:val="ConsPlusNormal0"/>
              <w:jc w:val="center"/>
            </w:pPr>
            <w:r>
              <w:t>ds19.161</w:t>
            </w:r>
          </w:p>
        </w:tc>
        <w:tc>
          <w:tcPr>
            <w:tcW w:w="1701" w:type="dxa"/>
          </w:tcPr>
          <w:p w14:paraId="2AFD0F68" w14:textId="77777777" w:rsidR="002B6D76" w:rsidRDefault="00000000">
            <w:pPr>
              <w:pStyle w:val="ConsPlusNormal0"/>
              <w:jc w:val="center"/>
            </w:pPr>
            <w:r>
              <w:t>XD2619.161</w:t>
            </w:r>
          </w:p>
        </w:tc>
        <w:tc>
          <w:tcPr>
            <w:tcW w:w="5443" w:type="dxa"/>
          </w:tcPr>
          <w:p w14:paraId="4944BFEE"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5)</w:t>
            </w:r>
          </w:p>
        </w:tc>
      </w:tr>
      <w:tr w:rsidR="002B6D76" w14:paraId="16A0DC8F" w14:textId="77777777">
        <w:tc>
          <w:tcPr>
            <w:tcW w:w="680" w:type="dxa"/>
          </w:tcPr>
          <w:p w14:paraId="76815B55" w14:textId="77777777" w:rsidR="002B6D76" w:rsidRDefault="00000000">
            <w:pPr>
              <w:pStyle w:val="ConsPlusNormal0"/>
              <w:jc w:val="center"/>
            </w:pPr>
            <w:r>
              <w:t>22.</w:t>
            </w:r>
          </w:p>
        </w:tc>
        <w:tc>
          <w:tcPr>
            <w:tcW w:w="1247" w:type="dxa"/>
          </w:tcPr>
          <w:p w14:paraId="5B99D2F9" w14:textId="77777777" w:rsidR="002B6D76" w:rsidRDefault="00000000">
            <w:pPr>
              <w:pStyle w:val="ConsPlusNormal0"/>
              <w:jc w:val="center"/>
            </w:pPr>
            <w:r>
              <w:t>ds19.162</w:t>
            </w:r>
          </w:p>
        </w:tc>
        <w:tc>
          <w:tcPr>
            <w:tcW w:w="1701" w:type="dxa"/>
          </w:tcPr>
          <w:p w14:paraId="373F877B" w14:textId="77777777" w:rsidR="002B6D76" w:rsidRDefault="00000000">
            <w:pPr>
              <w:pStyle w:val="ConsPlusNormal0"/>
              <w:jc w:val="center"/>
            </w:pPr>
            <w:r>
              <w:t>XD2619.162</w:t>
            </w:r>
          </w:p>
        </w:tc>
        <w:tc>
          <w:tcPr>
            <w:tcW w:w="5443" w:type="dxa"/>
          </w:tcPr>
          <w:p w14:paraId="1B3D382D"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6)</w:t>
            </w:r>
          </w:p>
        </w:tc>
      </w:tr>
      <w:tr w:rsidR="002B6D76" w14:paraId="58B517F4" w14:textId="77777777">
        <w:tc>
          <w:tcPr>
            <w:tcW w:w="680" w:type="dxa"/>
          </w:tcPr>
          <w:p w14:paraId="343A14FE" w14:textId="77777777" w:rsidR="002B6D76" w:rsidRDefault="00000000">
            <w:pPr>
              <w:pStyle w:val="ConsPlusNormal0"/>
              <w:jc w:val="center"/>
            </w:pPr>
            <w:r>
              <w:t>23.</w:t>
            </w:r>
          </w:p>
        </w:tc>
        <w:tc>
          <w:tcPr>
            <w:tcW w:w="1247" w:type="dxa"/>
          </w:tcPr>
          <w:p w14:paraId="33443335" w14:textId="77777777" w:rsidR="002B6D76" w:rsidRDefault="00000000">
            <w:pPr>
              <w:pStyle w:val="ConsPlusNormal0"/>
              <w:jc w:val="center"/>
            </w:pPr>
            <w:r>
              <w:t>ds19.163</w:t>
            </w:r>
          </w:p>
        </w:tc>
        <w:tc>
          <w:tcPr>
            <w:tcW w:w="1701" w:type="dxa"/>
          </w:tcPr>
          <w:p w14:paraId="5A6D5769" w14:textId="77777777" w:rsidR="002B6D76" w:rsidRDefault="00000000">
            <w:pPr>
              <w:pStyle w:val="ConsPlusNormal0"/>
              <w:jc w:val="center"/>
            </w:pPr>
            <w:r>
              <w:t>XD2619.163</w:t>
            </w:r>
          </w:p>
        </w:tc>
        <w:tc>
          <w:tcPr>
            <w:tcW w:w="5443" w:type="dxa"/>
          </w:tcPr>
          <w:p w14:paraId="2FBF4B36"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7)</w:t>
            </w:r>
          </w:p>
        </w:tc>
      </w:tr>
      <w:tr w:rsidR="002B6D76" w14:paraId="369646EA" w14:textId="77777777">
        <w:tc>
          <w:tcPr>
            <w:tcW w:w="680" w:type="dxa"/>
          </w:tcPr>
          <w:p w14:paraId="3664D477" w14:textId="77777777" w:rsidR="002B6D76" w:rsidRDefault="00000000">
            <w:pPr>
              <w:pStyle w:val="ConsPlusNormal0"/>
              <w:jc w:val="center"/>
            </w:pPr>
            <w:r>
              <w:t>24.</w:t>
            </w:r>
          </w:p>
        </w:tc>
        <w:tc>
          <w:tcPr>
            <w:tcW w:w="1247" w:type="dxa"/>
          </w:tcPr>
          <w:p w14:paraId="5537B77D" w14:textId="77777777" w:rsidR="002B6D76" w:rsidRDefault="00000000">
            <w:pPr>
              <w:pStyle w:val="ConsPlusNormal0"/>
              <w:jc w:val="center"/>
            </w:pPr>
            <w:r>
              <w:t>ds19.164</w:t>
            </w:r>
          </w:p>
        </w:tc>
        <w:tc>
          <w:tcPr>
            <w:tcW w:w="1701" w:type="dxa"/>
          </w:tcPr>
          <w:p w14:paraId="55872394" w14:textId="77777777" w:rsidR="002B6D76" w:rsidRDefault="00000000">
            <w:pPr>
              <w:pStyle w:val="ConsPlusNormal0"/>
              <w:jc w:val="center"/>
            </w:pPr>
            <w:r>
              <w:t>XD2619.164</w:t>
            </w:r>
          </w:p>
        </w:tc>
        <w:tc>
          <w:tcPr>
            <w:tcW w:w="5443" w:type="dxa"/>
          </w:tcPr>
          <w:p w14:paraId="3C6CD78E"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8)</w:t>
            </w:r>
          </w:p>
        </w:tc>
      </w:tr>
      <w:tr w:rsidR="002B6D76" w14:paraId="11D488E5" w14:textId="77777777">
        <w:tc>
          <w:tcPr>
            <w:tcW w:w="680" w:type="dxa"/>
          </w:tcPr>
          <w:p w14:paraId="3E2B612A" w14:textId="77777777" w:rsidR="002B6D76" w:rsidRDefault="00000000">
            <w:pPr>
              <w:pStyle w:val="ConsPlusNormal0"/>
              <w:jc w:val="center"/>
            </w:pPr>
            <w:r>
              <w:t>25.</w:t>
            </w:r>
          </w:p>
        </w:tc>
        <w:tc>
          <w:tcPr>
            <w:tcW w:w="1247" w:type="dxa"/>
          </w:tcPr>
          <w:p w14:paraId="213B6027" w14:textId="77777777" w:rsidR="002B6D76" w:rsidRDefault="00000000">
            <w:pPr>
              <w:pStyle w:val="ConsPlusNormal0"/>
              <w:jc w:val="center"/>
            </w:pPr>
            <w:r>
              <w:t>ds19.165</w:t>
            </w:r>
          </w:p>
        </w:tc>
        <w:tc>
          <w:tcPr>
            <w:tcW w:w="1701" w:type="dxa"/>
          </w:tcPr>
          <w:p w14:paraId="7DE46E1D" w14:textId="77777777" w:rsidR="002B6D76" w:rsidRDefault="00000000">
            <w:pPr>
              <w:pStyle w:val="ConsPlusNormal0"/>
              <w:jc w:val="center"/>
            </w:pPr>
            <w:r>
              <w:t>XD2619.165</w:t>
            </w:r>
          </w:p>
        </w:tc>
        <w:tc>
          <w:tcPr>
            <w:tcW w:w="5443" w:type="dxa"/>
          </w:tcPr>
          <w:p w14:paraId="3F614659"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9)</w:t>
            </w:r>
          </w:p>
        </w:tc>
      </w:tr>
      <w:tr w:rsidR="002B6D76" w14:paraId="5FD07A4F" w14:textId="77777777">
        <w:tc>
          <w:tcPr>
            <w:tcW w:w="680" w:type="dxa"/>
          </w:tcPr>
          <w:p w14:paraId="21947463" w14:textId="77777777" w:rsidR="002B6D76" w:rsidRDefault="00000000">
            <w:pPr>
              <w:pStyle w:val="ConsPlusNormal0"/>
              <w:jc w:val="center"/>
            </w:pPr>
            <w:r>
              <w:t>26.</w:t>
            </w:r>
          </w:p>
        </w:tc>
        <w:tc>
          <w:tcPr>
            <w:tcW w:w="1247" w:type="dxa"/>
          </w:tcPr>
          <w:p w14:paraId="5741C079" w14:textId="77777777" w:rsidR="002B6D76" w:rsidRDefault="00000000">
            <w:pPr>
              <w:pStyle w:val="ConsPlusNormal0"/>
              <w:jc w:val="center"/>
            </w:pPr>
            <w:r>
              <w:t>ds19.166</w:t>
            </w:r>
          </w:p>
        </w:tc>
        <w:tc>
          <w:tcPr>
            <w:tcW w:w="1701" w:type="dxa"/>
          </w:tcPr>
          <w:p w14:paraId="1081B8E1" w14:textId="77777777" w:rsidR="002B6D76" w:rsidRDefault="00000000">
            <w:pPr>
              <w:pStyle w:val="ConsPlusNormal0"/>
              <w:jc w:val="center"/>
            </w:pPr>
            <w:r>
              <w:t>XD2619.166</w:t>
            </w:r>
          </w:p>
        </w:tc>
        <w:tc>
          <w:tcPr>
            <w:tcW w:w="5443" w:type="dxa"/>
          </w:tcPr>
          <w:p w14:paraId="5B9E37D3"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10)</w:t>
            </w:r>
          </w:p>
        </w:tc>
      </w:tr>
      <w:tr w:rsidR="002B6D76" w14:paraId="60253123" w14:textId="77777777">
        <w:tc>
          <w:tcPr>
            <w:tcW w:w="680" w:type="dxa"/>
          </w:tcPr>
          <w:p w14:paraId="5BF10EAD" w14:textId="77777777" w:rsidR="002B6D76" w:rsidRDefault="00000000">
            <w:pPr>
              <w:pStyle w:val="ConsPlusNormal0"/>
              <w:jc w:val="center"/>
            </w:pPr>
            <w:r>
              <w:t>27.</w:t>
            </w:r>
          </w:p>
        </w:tc>
        <w:tc>
          <w:tcPr>
            <w:tcW w:w="1247" w:type="dxa"/>
          </w:tcPr>
          <w:p w14:paraId="49CCE4DB" w14:textId="77777777" w:rsidR="002B6D76" w:rsidRDefault="00000000">
            <w:pPr>
              <w:pStyle w:val="ConsPlusNormal0"/>
              <w:jc w:val="center"/>
            </w:pPr>
            <w:r>
              <w:t>ds19.167</w:t>
            </w:r>
          </w:p>
        </w:tc>
        <w:tc>
          <w:tcPr>
            <w:tcW w:w="1701" w:type="dxa"/>
          </w:tcPr>
          <w:p w14:paraId="54746F83" w14:textId="77777777" w:rsidR="002B6D76" w:rsidRDefault="00000000">
            <w:pPr>
              <w:pStyle w:val="ConsPlusNormal0"/>
              <w:jc w:val="center"/>
            </w:pPr>
            <w:r>
              <w:t>XD2619.167</w:t>
            </w:r>
          </w:p>
        </w:tc>
        <w:tc>
          <w:tcPr>
            <w:tcW w:w="5443" w:type="dxa"/>
          </w:tcPr>
          <w:p w14:paraId="11E6D926"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11)</w:t>
            </w:r>
          </w:p>
        </w:tc>
      </w:tr>
      <w:tr w:rsidR="002B6D76" w14:paraId="1AD3E714" w14:textId="77777777">
        <w:tc>
          <w:tcPr>
            <w:tcW w:w="680" w:type="dxa"/>
          </w:tcPr>
          <w:p w14:paraId="0DDAFD9C" w14:textId="77777777" w:rsidR="002B6D76" w:rsidRDefault="00000000">
            <w:pPr>
              <w:pStyle w:val="ConsPlusNormal0"/>
              <w:jc w:val="center"/>
            </w:pPr>
            <w:r>
              <w:t>28.</w:t>
            </w:r>
          </w:p>
        </w:tc>
        <w:tc>
          <w:tcPr>
            <w:tcW w:w="1247" w:type="dxa"/>
          </w:tcPr>
          <w:p w14:paraId="254000BF" w14:textId="77777777" w:rsidR="002B6D76" w:rsidRDefault="00000000">
            <w:pPr>
              <w:pStyle w:val="ConsPlusNormal0"/>
              <w:jc w:val="center"/>
            </w:pPr>
            <w:r>
              <w:t>ds19.168</w:t>
            </w:r>
          </w:p>
        </w:tc>
        <w:tc>
          <w:tcPr>
            <w:tcW w:w="1701" w:type="dxa"/>
          </w:tcPr>
          <w:p w14:paraId="23696645" w14:textId="77777777" w:rsidR="002B6D76" w:rsidRDefault="00000000">
            <w:pPr>
              <w:pStyle w:val="ConsPlusNormal0"/>
              <w:jc w:val="center"/>
            </w:pPr>
            <w:r>
              <w:t>XD2619.168</w:t>
            </w:r>
          </w:p>
        </w:tc>
        <w:tc>
          <w:tcPr>
            <w:tcW w:w="5443" w:type="dxa"/>
          </w:tcPr>
          <w:p w14:paraId="1D853877"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12)</w:t>
            </w:r>
          </w:p>
        </w:tc>
      </w:tr>
      <w:tr w:rsidR="002B6D76" w14:paraId="06821F9F" w14:textId="77777777">
        <w:tc>
          <w:tcPr>
            <w:tcW w:w="680" w:type="dxa"/>
          </w:tcPr>
          <w:p w14:paraId="4E54A66F" w14:textId="77777777" w:rsidR="002B6D76" w:rsidRDefault="00000000">
            <w:pPr>
              <w:pStyle w:val="ConsPlusNormal0"/>
              <w:jc w:val="center"/>
            </w:pPr>
            <w:r>
              <w:t>29.</w:t>
            </w:r>
          </w:p>
        </w:tc>
        <w:tc>
          <w:tcPr>
            <w:tcW w:w="1247" w:type="dxa"/>
          </w:tcPr>
          <w:p w14:paraId="2081C4B2" w14:textId="77777777" w:rsidR="002B6D76" w:rsidRDefault="00000000">
            <w:pPr>
              <w:pStyle w:val="ConsPlusNormal0"/>
              <w:jc w:val="center"/>
            </w:pPr>
            <w:r>
              <w:t>ds19.169</w:t>
            </w:r>
          </w:p>
        </w:tc>
        <w:tc>
          <w:tcPr>
            <w:tcW w:w="1701" w:type="dxa"/>
          </w:tcPr>
          <w:p w14:paraId="2D63A85F" w14:textId="77777777" w:rsidR="002B6D76" w:rsidRDefault="00000000">
            <w:pPr>
              <w:pStyle w:val="ConsPlusNormal0"/>
              <w:jc w:val="center"/>
            </w:pPr>
            <w:r>
              <w:t>XD2619.169</w:t>
            </w:r>
          </w:p>
        </w:tc>
        <w:tc>
          <w:tcPr>
            <w:tcW w:w="5443" w:type="dxa"/>
          </w:tcPr>
          <w:p w14:paraId="633F17D5"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13)</w:t>
            </w:r>
          </w:p>
        </w:tc>
      </w:tr>
      <w:tr w:rsidR="002B6D76" w14:paraId="4E5AD199" w14:textId="77777777">
        <w:tc>
          <w:tcPr>
            <w:tcW w:w="680" w:type="dxa"/>
          </w:tcPr>
          <w:p w14:paraId="4903D70D" w14:textId="77777777" w:rsidR="002B6D76" w:rsidRDefault="00000000">
            <w:pPr>
              <w:pStyle w:val="ConsPlusNormal0"/>
              <w:jc w:val="center"/>
            </w:pPr>
            <w:r>
              <w:t>30.</w:t>
            </w:r>
          </w:p>
        </w:tc>
        <w:tc>
          <w:tcPr>
            <w:tcW w:w="1247" w:type="dxa"/>
          </w:tcPr>
          <w:p w14:paraId="335DE1B8" w14:textId="77777777" w:rsidR="002B6D76" w:rsidRDefault="00000000">
            <w:pPr>
              <w:pStyle w:val="ConsPlusNormal0"/>
              <w:jc w:val="center"/>
            </w:pPr>
            <w:r>
              <w:t>ds19.170</w:t>
            </w:r>
          </w:p>
        </w:tc>
        <w:tc>
          <w:tcPr>
            <w:tcW w:w="1701" w:type="dxa"/>
          </w:tcPr>
          <w:p w14:paraId="33A91B13" w14:textId="77777777" w:rsidR="002B6D76" w:rsidRDefault="00000000">
            <w:pPr>
              <w:pStyle w:val="ConsPlusNormal0"/>
              <w:jc w:val="center"/>
            </w:pPr>
            <w:r>
              <w:t>XD2619.170</w:t>
            </w:r>
          </w:p>
        </w:tc>
        <w:tc>
          <w:tcPr>
            <w:tcW w:w="5443" w:type="dxa"/>
          </w:tcPr>
          <w:p w14:paraId="79806976"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14)</w:t>
            </w:r>
          </w:p>
        </w:tc>
      </w:tr>
      <w:tr w:rsidR="002B6D76" w14:paraId="097E907F" w14:textId="77777777">
        <w:tc>
          <w:tcPr>
            <w:tcW w:w="680" w:type="dxa"/>
          </w:tcPr>
          <w:p w14:paraId="0D27ACA2" w14:textId="77777777" w:rsidR="002B6D76" w:rsidRDefault="00000000">
            <w:pPr>
              <w:pStyle w:val="ConsPlusNormal0"/>
              <w:jc w:val="center"/>
            </w:pPr>
            <w:r>
              <w:t>31.</w:t>
            </w:r>
          </w:p>
        </w:tc>
        <w:tc>
          <w:tcPr>
            <w:tcW w:w="1247" w:type="dxa"/>
          </w:tcPr>
          <w:p w14:paraId="4616725B" w14:textId="77777777" w:rsidR="002B6D76" w:rsidRDefault="00000000">
            <w:pPr>
              <w:pStyle w:val="ConsPlusNormal0"/>
              <w:jc w:val="center"/>
            </w:pPr>
            <w:r>
              <w:t>ds19.171</w:t>
            </w:r>
          </w:p>
        </w:tc>
        <w:tc>
          <w:tcPr>
            <w:tcW w:w="1701" w:type="dxa"/>
          </w:tcPr>
          <w:p w14:paraId="662DED0A" w14:textId="77777777" w:rsidR="002B6D76" w:rsidRDefault="00000000">
            <w:pPr>
              <w:pStyle w:val="ConsPlusNormal0"/>
              <w:jc w:val="center"/>
            </w:pPr>
            <w:r>
              <w:t>XD2619.171</w:t>
            </w:r>
          </w:p>
        </w:tc>
        <w:tc>
          <w:tcPr>
            <w:tcW w:w="5443" w:type="dxa"/>
          </w:tcPr>
          <w:p w14:paraId="0AEB8CA0"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15)</w:t>
            </w:r>
          </w:p>
        </w:tc>
      </w:tr>
      <w:tr w:rsidR="002B6D76" w14:paraId="39FA92F9" w14:textId="77777777">
        <w:tc>
          <w:tcPr>
            <w:tcW w:w="680" w:type="dxa"/>
          </w:tcPr>
          <w:p w14:paraId="577A1EB8" w14:textId="77777777" w:rsidR="002B6D76" w:rsidRDefault="00000000">
            <w:pPr>
              <w:pStyle w:val="ConsPlusNormal0"/>
              <w:jc w:val="center"/>
            </w:pPr>
            <w:r>
              <w:t>32.</w:t>
            </w:r>
          </w:p>
        </w:tc>
        <w:tc>
          <w:tcPr>
            <w:tcW w:w="1247" w:type="dxa"/>
          </w:tcPr>
          <w:p w14:paraId="02F956BC" w14:textId="77777777" w:rsidR="002B6D76" w:rsidRDefault="00000000">
            <w:pPr>
              <w:pStyle w:val="ConsPlusNormal0"/>
              <w:jc w:val="center"/>
            </w:pPr>
            <w:r>
              <w:t>ds19.172</w:t>
            </w:r>
          </w:p>
        </w:tc>
        <w:tc>
          <w:tcPr>
            <w:tcW w:w="1701" w:type="dxa"/>
          </w:tcPr>
          <w:p w14:paraId="32810E43" w14:textId="77777777" w:rsidR="002B6D76" w:rsidRDefault="00000000">
            <w:pPr>
              <w:pStyle w:val="ConsPlusNormal0"/>
              <w:jc w:val="center"/>
            </w:pPr>
            <w:r>
              <w:t>XD2619.172</w:t>
            </w:r>
          </w:p>
        </w:tc>
        <w:tc>
          <w:tcPr>
            <w:tcW w:w="5443" w:type="dxa"/>
          </w:tcPr>
          <w:p w14:paraId="1C0D0160"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16)</w:t>
            </w:r>
          </w:p>
        </w:tc>
      </w:tr>
      <w:tr w:rsidR="002B6D76" w14:paraId="10AD21D9" w14:textId="77777777">
        <w:tc>
          <w:tcPr>
            <w:tcW w:w="680" w:type="dxa"/>
          </w:tcPr>
          <w:p w14:paraId="5CE51ECA" w14:textId="77777777" w:rsidR="002B6D76" w:rsidRDefault="00000000">
            <w:pPr>
              <w:pStyle w:val="ConsPlusNormal0"/>
              <w:jc w:val="center"/>
            </w:pPr>
            <w:r>
              <w:t>33.</w:t>
            </w:r>
          </w:p>
        </w:tc>
        <w:tc>
          <w:tcPr>
            <w:tcW w:w="1247" w:type="dxa"/>
          </w:tcPr>
          <w:p w14:paraId="5CDB1E65" w14:textId="77777777" w:rsidR="002B6D76" w:rsidRDefault="00000000">
            <w:pPr>
              <w:pStyle w:val="ConsPlusNormal0"/>
              <w:jc w:val="center"/>
            </w:pPr>
            <w:r>
              <w:t>ds19.173</w:t>
            </w:r>
          </w:p>
        </w:tc>
        <w:tc>
          <w:tcPr>
            <w:tcW w:w="1701" w:type="dxa"/>
          </w:tcPr>
          <w:p w14:paraId="5D2A01ED" w14:textId="77777777" w:rsidR="002B6D76" w:rsidRDefault="00000000">
            <w:pPr>
              <w:pStyle w:val="ConsPlusNormal0"/>
              <w:jc w:val="center"/>
            </w:pPr>
            <w:r>
              <w:t>XD2619.173</w:t>
            </w:r>
          </w:p>
        </w:tc>
        <w:tc>
          <w:tcPr>
            <w:tcW w:w="5443" w:type="dxa"/>
          </w:tcPr>
          <w:p w14:paraId="2F98B6E4"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17)</w:t>
            </w:r>
          </w:p>
        </w:tc>
      </w:tr>
      <w:tr w:rsidR="002B6D76" w14:paraId="51EFC157" w14:textId="77777777">
        <w:tc>
          <w:tcPr>
            <w:tcW w:w="680" w:type="dxa"/>
          </w:tcPr>
          <w:p w14:paraId="5CF82D37" w14:textId="77777777" w:rsidR="002B6D76" w:rsidRDefault="00000000">
            <w:pPr>
              <w:pStyle w:val="ConsPlusNormal0"/>
              <w:jc w:val="center"/>
            </w:pPr>
            <w:r>
              <w:t>34.</w:t>
            </w:r>
          </w:p>
        </w:tc>
        <w:tc>
          <w:tcPr>
            <w:tcW w:w="1247" w:type="dxa"/>
          </w:tcPr>
          <w:p w14:paraId="37EB7757" w14:textId="77777777" w:rsidR="002B6D76" w:rsidRDefault="00000000">
            <w:pPr>
              <w:pStyle w:val="ConsPlusNormal0"/>
              <w:jc w:val="center"/>
            </w:pPr>
            <w:r>
              <w:t>ds19.174</w:t>
            </w:r>
          </w:p>
        </w:tc>
        <w:tc>
          <w:tcPr>
            <w:tcW w:w="1701" w:type="dxa"/>
          </w:tcPr>
          <w:p w14:paraId="5F4E0EB5" w14:textId="77777777" w:rsidR="002B6D76" w:rsidRDefault="00000000">
            <w:pPr>
              <w:pStyle w:val="ConsPlusNormal0"/>
              <w:jc w:val="center"/>
            </w:pPr>
            <w:r>
              <w:t>XD2619.174</w:t>
            </w:r>
          </w:p>
        </w:tc>
        <w:tc>
          <w:tcPr>
            <w:tcW w:w="5443" w:type="dxa"/>
          </w:tcPr>
          <w:p w14:paraId="5097283E"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18)</w:t>
            </w:r>
          </w:p>
        </w:tc>
      </w:tr>
      <w:tr w:rsidR="002B6D76" w14:paraId="1D286ACC" w14:textId="77777777">
        <w:tc>
          <w:tcPr>
            <w:tcW w:w="680" w:type="dxa"/>
          </w:tcPr>
          <w:p w14:paraId="75D9193E" w14:textId="77777777" w:rsidR="002B6D76" w:rsidRDefault="00000000">
            <w:pPr>
              <w:pStyle w:val="ConsPlusNormal0"/>
              <w:jc w:val="center"/>
            </w:pPr>
            <w:r>
              <w:t>35.</w:t>
            </w:r>
          </w:p>
        </w:tc>
        <w:tc>
          <w:tcPr>
            <w:tcW w:w="1247" w:type="dxa"/>
          </w:tcPr>
          <w:p w14:paraId="24AA5C48" w14:textId="77777777" w:rsidR="002B6D76" w:rsidRDefault="00000000">
            <w:pPr>
              <w:pStyle w:val="ConsPlusNormal0"/>
              <w:jc w:val="center"/>
            </w:pPr>
            <w:r>
              <w:t>ds19.175</w:t>
            </w:r>
          </w:p>
        </w:tc>
        <w:tc>
          <w:tcPr>
            <w:tcW w:w="1701" w:type="dxa"/>
          </w:tcPr>
          <w:p w14:paraId="36A2FA44" w14:textId="77777777" w:rsidR="002B6D76" w:rsidRDefault="00000000">
            <w:pPr>
              <w:pStyle w:val="ConsPlusNormal0"/>
              <w:jc w:val="center"/>
            </w:pPr>
            <w:r>
              <w:t>XD2619.175</w:t>
            </w:r>
          </w:p>
        </w:tc>
        <w:tc>
          <w:tcPr>
            <w:tcW w:w="5443" w:type="dxa"/>
          </w:tcPr>
          <w:p w14:paraId="2567E0D1"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19)</w:t>
            </w:r>
          </w:p>
        </w:tc>
      </w:tr>
      <w:tr w:rsidR="002B6D76" w14:paraId="75FE4A9F" w14:textId="77777777">
        <w:tc>
          <w:tcPr>
            <w:tcW w:w="680" w:type="dxa"/>
          </w:tcPr>
          <w:p w14:paraId="3295E8C8" w14:textId="77777777" w:rsidR="002B6D76" w:rsidRDefault="00000000">
            <w:pPr>
              <w:pStyle w:val="ConsPlusNormal0"/>
              <w:jc w:val="center"/>
            </w:pPr>
            <w:r>
              <w:t>36.</w:t>
            </w:r>
          </w:p>
        </w:tc>
        <w:tc>
          <w:tcPr>
            <w:tcW w:w="1247" w:type="dxa"/>
          </w:tcPr>
          <w:p w14:paraId="3C0FFDE0" w14:textId="77777777" w:rsidR="002B6D76" w:rsidRDefault="00000000">
            <w:pPr>
              <w:pStyle w:val="ConsPlusNormal0"/>
              <w:jc w:val="center"/>
            </w:pPr>
            <w:r>
              <w:t>ds19.176</w:t>
            </w:r>
          </w:p>
        </w:tc>
        <w:tc>
          <w:tcPr>
            <w:tcW w:w="1701" w:type="dxa"/>
          </w:tcPr>
          <w:p w14:paraId="4C8B3D36" w14:textId="77777777" w:rsidR="002B6D76" w:rsidRDefault="00000000">
            <w:pPr>
              <w:pStyle w:val="ConsPlusNormal0"/>
              <w:jc w:val="center"/>
            </w:pPr>
            <w:r>
              <w:t>XD2619.176</w:t>
            </w:r>
          </w:p>
        </w:tc>
        <w:tc>
          <w:tcPr>
            <w:tcW w:w="5443" w:type="dxa"/>
          </w:tcPr>
          <w:p w14:paraId="14B81B5C"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20)</w:t>
            </w:r>
          </w:p>
        </w:tc>
      </w:tr>
      <w:tr w:rsidR="002B6D76" w14:paraId="0A5AFFCE" w14:textId="77777777">
        <w:tc>
          <w:tcPr>
            <w:tcW w:w="680" w:type="dxa"/>
          </w:tcPr>
          <w:p w14:paraId="3781AA6D" w14:textId="77777777" w:rsidR="002B6D76" w:rsidRDefault="00000000">
            <w:pPr>
              <w:pStyle w:val="ConsPlusNormal0"/>
              <w:jc w:val="center"/>
            </w:pPr>
            <w:r>
              <w:t>37.</w:t>
            </w:r>
          </w:p>
        </w:tc>
        <w:tc>
          <w:tcPr>
            <w:tcW w:w="1247" w:type="dxa"/>
          </w:tcPr>
          <w:p w14:paraId="0473EA66" w14:textId="77777777" w:rsidR="002B6D76" w:rsidRDefault="00000000">
            <w:pPr>
              <w:pStyle w:val="ConsPlusNormal0"/>
              <w:jc w:val="center"/>
            </w:pPr>
            <w:r>
              <w:t>ds19.177</w:t>
            </w:r>
          </w:p>
        </w:tc>
        <w:tc>
          <w:tcPr>
            <w:tcW w:w="1701" w:type="dxa"/>
          </w:tcPr>
          <w:p w14:paraId="6DF3F383" w14:textId="77777777" w:rsidR="002B6D76" w:rsidRDefault="00000000">
            <w:pPr>
              <w:pStyle w:val="ConsPlusNormal0"/>
              <w:jc w:val="center"/>
            </w:pPr>
            <w:r>
              <w:t>XD2619.177</w:t>
            </w:r>
          </w:p>
        </w:tc>
        <w:tc>
          <w:tcPr>
            <w:tcW w:w="5443" w:type="dxa"/>
          </w:tcPr>
          <w:p w14:paraId="42D1EC17"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21)</w:t>
            </w:r>
          </w:p>
        </w:tc>
      </w:tr>
      <w:tr w:rsidR="002B6D76" w14:paraId="64E5FDC5" w14:textId="77777777">
        <w:tc>
          <w:tcPr>
            <w:tcW w:w="680" w:type="dxa"/>
          </w:tcPr>
          <w:p w14:paraId="60144652" w14:textId="77777777" w:rsidR="002B6D76" w:rsidRDefault="00000000">
            <w:pPr>
              <w:pStyle w:val="ConsPlusNormal0"/>
              <w:jc w:val="center"/>
            </w:pPr>
            <w:r>
              <w:t>38.</w:t>
            </w:r>
          </w:p>
        </w:tc>
        <w:tc>
          <w:tcPr>
            <w:tcW w:w="1247" w:type="dxa"/>
          </w:tcPr>
          <w:p w14:paraId="04DA9262" w14:textId="77777777" w:rsidR="002B6D76" w:rsidRDefault="00000000">
            <w:pPr>
              <w:pStyle w:val="ConsPlusNormal0"/>
              <w:jc w:val="center"/>
            </w:pPr>
            <w:r>
              <w:t>ds19.178</w:t>
            </w:r>
          </w:p>
        </w:tc>
        <w:tc>
          <w:tcPr>
            <w:tcW w:w="1701" w:type="dxa"/>
          </w:tcPr>
          <w:p w14:paraId="502E5DDE" w14:textId="77777777" w:rsidR="002B6D76" w:rsidRDefault="00000000">
            <w:pPr>
              <w:pStyle w:val="ConsPlusNormal0"/>
              <w:jc w:val="center"/>
            </w:pPr>
            <w:r>
              <w:t>XD2619.178</w:t>
            </w:r>
          </w:p>
        </w:tc>
        <w:tc>
          <w:tcPr>
            <w:tcW w:w="5443" w:type="dxa"/>
          </w:tcPr>
          <w:p w14:paraId="1DD3E431"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22)</w:t>
            </w:r>
          </w:p>
        </w:tc>
      </w:tr>
      <w:tr w:rsidR="002B6D76" w14:paraId="79FA2CCE" w14:textId="77777777">
        <w:tc>
          <w:tcPr>
            <w:tcW w:w="680" w:type="dxa"/>
          </w:tcPr>
          <w:p w14:paraId="664563D4" w14:textId="77777777" w:rsidR="002B6D76" w:rsidRDefault="00000000">
            <w:pPr>
              <w:pStyle w:val="ConsPlusNormal0"/>
              <w:jc w:val="center"/>
            </w:pPr>
            <w:r>
              <w:t>39.</w:t>
            </w:r>
          </w:p>
        </w:tc>
        <w:tc>
          <w:tcPr>
            <w:tcW w:w="1247" w:type="dxa"/>
          </w:tcPr>
          <w:p w14:paraId="0F13A020" w14:textId="77777777" w:rsidR="002B6D76" w:rsidRDefault="00000000">
            <w:pPr>
              <w:pStyle w:val="ConsPlusNormal0"/>
              <w:jc w:val="center"/>
            </w:pPr>
            <w:r>
              <w:t>ds19.179</w:t>
            </w:r>
          </w:p>
        </w:tc>
        <w:tc>
          <w:tcPr>
            <w:tcW w:w="1701" w:type="dxa"/>
          </w:tcPr>
          <w:p w14:paraId="7EF29282" w14:textId="77777777" w:rsidR="002B6D76" w:rsidRDefault="00000000">
            <w:pPr>
              <w:pStyle w:val="ConsPlusNormal0"/>
              <w:jc w:val="center"/>
            </w:pPr>
            <w:r>
              <w:t>XD2619.179</w:t>
            </w:r>
          </w:p>
        </w:tc>
        <w:tc>
          <w:tcPr>
            <w:tcW w:w="5443" w:type="dxa"/>
          </w:tcPr>
          <w:p w14:paraId="3AEB8FD8"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23)</w:t>
            </w:r>
          </w:p>
        </w:tc>
      </w:tr>
      <w:tr w:rsidR="002B6D76" w14:paraId="2F0BEBAD" w14:textId="77777777">
        <w:tc>
          <w:tcPr>
            <w:tcW w:w="680" w:type="dxa"/>
          </w:tcPr>
          <w:p w14:paraId="0D95C4CA" w14:textId="77777777" w:rsidR="002B6D76" w:rsidRDefault="00000000">
            <w:pPr>
              <w:pStyle w:val="ConsPlusNormal0"/>
              <w:jc w:val="center"/>
            </w:pPr>
            <w:r>
              <w:t>40.</w:t>
            </w:r>
          </w:p>
        </w:tc>
        <w:tc>
          <w:tcPr>
            <w:tcW w:w="1247" w:type="dxa"/>
          </w:tcPr>
          <w:p w14:paraId="45AB26DD" w14:textId="77777777" w:rsidR="002B6D76" w:rsidRDefault="00000000">
            <w:pPr>
              <w:pStyle w:val="ConsPlusNormal0"/>
              <w:jc w:val="center"/>
            </w:pPr>
            <w:r>
              <w:t>ds19.180</w:t>
            </w:r>
          </w:p>
        </w:tc>
        <w:tc>
          <w:tcPr>
            <w:tcW w:w="1701" w:type="dxa"/>
          </w:tcPr>
          <w:p w14:paraId="51FECFF0" w14:textId="77777777" w:rsidR="002B6D76" w:rsidRDefault="00000000">
            <w:pPr>
              <w:pStyle w:val="ConsPlusNormal0"/>
              <w:jc w:val="center"/>
            </w:pPr>
            <w:r>
              <w:t>XD2619.180</w:t>
            </w:r>
          </w:p>
        </w:tc>
        <w:tc>
          <w:tcPr>
            <w:tcW w:w="5443" w:type="dxa"/>
          </w:tcPr>
          <w:p w14:paraId="377C1A5B" w14:textId="77777777" w:rsidR="002B6D7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24)</w:t>
            </w:r>
          </w:p>
        </w:tc>
      </w:tr>
    </w:tbl>
    <w:p w14:paraId="775D24C9" w14:textId="77777777" w:rsidR="002B6D76" w:rsidRDefault="002B6D76">
      <w:pPr>
        <w:pStyle w:val="ConsPlusNormal0"/>
        <w:jc w:val="both"/>
      </w:pPr>
    </w:p>
    <w:p w14:paraId="4B592429" w14:textId="77777777" w:rsidR="002B6D76" w:rsidRDefault="00000000">
      <w:pPr>
        <w:pStyle w:val="ConsPlusNormal0"/>
        <w:jc w:val="right"/>
        <w:outlineLvl w:val="1"/>
      </w:pPr>
      <w:r>
        <w:t>Таблица 7</w:t>
      </w:r>
    </w:p>
    <w:p w14:paraId="35CD1D86" w14:textId="77777777" w:rsidR="002B6D76" w:rsidRDefault="002B6D76">
      <w:pPr>
        <w:pStyle w:val="ConsPlusNormal0"/>
        <w:jc w:val="both"/>
      </w:pPr>
    </w:p>
    <w:p w14:paraId="18F27559" w14:textId="77777777" w:rsidR="002B6D76" w:rsidRDefault="00000000">
      <w:pPr>
        <w:pStyle w:val="ConsPlusTitle0"/>
        <w:jc w:val="center"/>
      </w:pPr>
      <w:r>
        <w:t>Перечень</w:t>
      </w:r>
    </w:p>
    <w:p w14:paraId="288C9EBE" w14:textId="77777777" w:rsidR="002B6D76" w:rsidRDefault="00000000">
      <w:pPr>
        <w:pStyle w:val="ConsPlusTitle0"/>
        <w:jc w:val="center"/>
      </w:pPr>
      <w:r>
        <w:t>схем сопроводительной лекарственной терапии, при применении</w:t>
      </w:r>
    </w:p>
    <w:p w14:paraId="35B29679" w14:textId="77777777" w:rsidR="002B6D76" w:rsidRDefault="00000000">
      <w:pPr>
        <w:pStyle w:val="ConsPlusTitle0"/>
        <w:jc w:val="center"/>
      </w:pPr>
      <w:r>
        <w:t>которых могут быть применены КСЛП</w:t>
      </w:r>
      <w:r>
        <w:rPr>
          <w:vertAlign w:val="subscript"/>
        </w:rPr>
        <w:t>13</w:t>
      </w:r>
      <w:r>
        <w:t>, КСЛП</w:t>
      </w:r>
      <w:r>
        <w:rPr>
          <w:vertAlign w:val="subscript"/>
        </w:rPr>
        <w:t>14</w:t>
      </w:r>
      <w:r>
        <w:t>, КСЛП</w:t>
      </w:r>
      <w:r>
        <w:rPr>
          <w:vertAlign w:val="subscript"/>
        </w:rPr>
        <w:t>15</w:t>
      </w:r>
      <w:r>
        <w:t>, КСЛП</w:t>
      </w:r>
      <w:r>
        <w:rPr>
          <w:vertAlign w:val="subscript"/>
        </w:rPr>
        <w:t>16</w:t>
      </w:r>
      <w:r>
        <w:t>,</w:t>
      </w:r>
    </w:p>
    <w:p w14:paraId="1F436352" w14:textId="77777777" w:rsidR="002B6D76" w:rsidRDefault="00000000">
      <w:pPr>
        <w:pStyle w:val="ConsPlusTitle0"/>
        <w:jc w:val="center"/>
      </w:pPr>
      <w:r>
        <w:t>КСЛП</w:t>
      </w:r>
      <w:r>
        <w:rPr>
          <w:vertAlign w:val="subscript"/>
        </w:rPr>
        <w:t>17</w:t>
      </w:r>
      <w:r>
        <w:t xml:space="preserve"> и КСЛП</w:t>
      </w:r>
      <w:r>
        <w:rPr>
          <w:vertAlign w:val="subscript"/>
        </w:rPr>
        <w:t>18</w:t>
      </w:r>
    </w:p>
    <w:p w14:paraId="7745FF93"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47"/>
        <w:gridCol w:w="1020"/>
        <w:gridCol w:w="3119"/>
        <w:gridCol w:w="3094"/>
      </w:tblGrid>
      <w:tr w:rsidR="002B6D76" w14:paraId="5F515194" w14:textId="77777777">
        <w:tc>
          <w:tcPr>
            <w:tcW w:w="567" w:type="dxa"/>
            <w:vMerge w:val="restart"/>
            <w:vAlign w:val="center"/>
          </w:tcPr>
          <w:p w14:paraId="536AB2D9" w14:textId="77777777" w:rsidR="002B6D76" w:rsidRDefault="00000000">
            <w:pPr>
              <w:pStyle w:val="ConsPlusNormal0"/>
              <w:jc w:val="center"/>
            </w:pPr>
            <w:r>
              <w:t>N стр.</w:t>
            </w:r>
          </w:p>
        </w:tc>
        <w:tc>
          <w:tcPr>
            <w:tcW w:w="1247" w:type="dxa"/>
            <w:vAlign w:val="center"/>
          </w:tcPr>
          <w:p w14:paraId="3F5BFFD4" w14:textId="77777777" w:rsidR="002B6D76" w:rsidRDefault="00000000">
            <w:pPr>
              <w:pStyle w:val="ConsPlusNormal0"/>
              <w:jc w:val="center"/>
            </w:pPr>
            <w:r>
              <w:t>Код схемы</w:t>
            </w:r>
          </w:p>
        </w:tc>
        <w:tc>
          <w:tcPr>
            <w:tcW w:w="1020" w:type="dxa"/>
            <w:vAlign w:val="center"/>
          </w:tcPr>
          <w:p w14:paraId="47724F6B" w14:textId="77777777" w:rsidR="002B6D76" w:rsidRDefault="00000000">
            <w:pPr>
              <w:pStyle w:val="ConsPlusNormal0"/>
              <w:jc w:val="center"/>
            </w:pPr>
            <w:r>
              <w:t>Уровень КСЛП</w:t>
            </w:r>
          </w:p>
        </w:tc>
        <w:tc>
          <w:tcPr>
            <w:tcW w:w="3119" w:type="dxa"/>
            <w:vAlign w:val="center"/>
          </w:tcPr>
          <w:p w14:paraId="075D88D4" w14:textId="77777777" w:rsidR="002B6D76" w:rsidRDefault="00000000">
            <w:pPr>
              <w:pStyle w:val="ConsPlusNormal0"/>
              <w:jc w:val="center"/>
            </w:pPr>
            <w:r>
              <w:t>Описание схемы</w:t>
            </w:r>
          </w:p>
        </w:tc>
        <w:tc>
          <w:tcPr>
            <w:tcW w:w="3094" w:type="dxa"/>
            <w:vAlign w:val="center"/>
          </w:tcPr>
          <w:p w14:paraId="2A56CF09" w14:textId="77777777" w:rsidR="002B6D76" w:rsidRDefault="00000000">
            <w:pPr>
              <w:pStyle w:val="ConsPlusNormal0"/>
              <w:jc w:val="center"/>
            </w:pPr>
            <w:r>
              <w:t>Условия применения</w:t>
            </w:r>
          </w:p>
        </w:tc>
      </w:tr>
      <w:tr w:rsidR="002B6D76" w14:paraId="1A9FEA71" w14:textId="77777777">
        <w:tc>
          <w:tcPr>
            <w:tcW w:w="567" w:type="dxa"/>
            <w:vMerge/>
          </w:tcPr>
          <w:p w14:paraId="4DB37547" w14:textId="77777777" w:rsidR="002B6D76" w:rsidRDefault="002B6D76">
            <w:pPr>
              <w:pStyle w:val="ConsPlusNormal0"/>
            </w:pPr>
          </w:p>
        </w:tc>
        <w:tc>
          <w:tcPr>
            <w:tcW w:w="1247" w:type="dxa"/>
            <w:vAlign w:val="center"/>
          </w:tcPr>
          <w:p w14:paraId="78A70ED0" w14:textId="77777777" w:rsidR="002B6D76" w:rsidRDefault="00000000">
            <w:pPr>
              <w:pStyle w:val="ConsPlusNormal0"/>
              <w:jc w:val="center"/>
            </w:pPr>
            <w:r>
              <w:t>1</w:t>
            </w:r>
          </w:p>
        </w:tc>
        <w:tc>
          <w:tcPr>
            <w:tcW w:w="1020" w:type="dxa"/>
            <w:vAlign w:val="center"/>
          </w:tcPr>
          <w:p w14:paraId="3BF04297" w14:textId="77777777" w:rsidR="002B6D76" w:rsidRDefault="00000000">
            <w:pPr>
              <w:pStyle w:val="ConsPlusNormal0"/>
              <w:jc w:val="center"/>
            </w:pPr>
            <w:r>
              <w:t>2</w:t>
            </w:r>
          </w:p>
        </w:tc>
        <w:tc>
          <w:tcPr>
            <w:tcW w:w="3119" w:type="dxa"/>
            <w:vAlign w:val="center"/>
          </w:tcPr>
          <w:p w14:paraId="0B376C9B" w14:textId="77777777" w:rsidR="002B6D76" w:rsidRDefault="00000000">
            <w:pPr>
              <w:pStyle w:val="ConsPlusNormal0"/>
              <w:jc w:val="center"/>
            </w:pPr>
            <w:r>
              <w:t>3</w:t>
            </w:r>
          </w:p>
        </w:tc>
        <w:tc>
          <w:tcPr>
            <w:tcW w:w="3094" w:type="dxa"/>
            <w:vAlign w:val="center"/>
          </w:tcPr>
          <w:p w14:paraId="684E304D" w14:textId="77777777" w:rsidR="002B6D76" w:rsidRDefault="00000000">
            <w:pPr>
              <w:pStyle w:val="ConsPlusNormal0"/>
              <w:jc w:val="center"/>
            </w:pPr>
            <w:r>
              <w:t>4</w:t>
            </w:r>
          </w:p>
        </w:tc>
      </w:tr>
      <w:tr w:rsidR="002B6D76" w14:paraId="7BA219DA" w14:textId="77777777">
        <w:tc>
          <w:tcPr>
            <w:tcW w:w="567" w:type="dxa"/>
          </w:tcPr>
          <w:p w14:paraId="03F1BD2F" w14:textId="77777777" w:rsidR="002B6D76" w:rsidRDefault="00000000">
            <w:pPr>
              <w:pStyle w:val="ConsPlusNormal0"/>
              <w:jc w:val="center"/>
            </w:pPr>
            <w:r>
              <w:t>1.</w:t>
            </w:r>
          </w:p>
        </w:tc>
        <w:tc>
          <w:tcPr>
            <w:tcW w:w="1247" w:type="dxa"/>
          </w:tcPr>
          <w:p w14:paraId="6BF3562A" w14:textId="77777777" w:rsidR="002B6D76" w:rsidRDefault="00000000">
            <w:pPr>
              <w:pStyle w:val="ConsPlusNormal0"/>
              <w:jc w:val="center"/>
            </w:pPr>
            <w:r>
              <w:t>supt01</w:t>
            </w:r>
          </w:p>
        </w:tc>
        <w:tc>
          <w:tcPr>
            <w:tcW w:w="1020" w:type="dxa"/>
          </w:tcPr>
          <w:p w14:paraId="713D7BE5" w14:textId="77777777" w:rsidR="002B6D76" w:rsidRDefault="00000000">
            <w:pPr>
              <w:pStyle w:val="ConsPlusNormal0"/>
              <w:jc w:val="center"/>
            </w:pPr>
            <w:r>
              <w:t>1</w:t>
            </w:r>
          </w:p>
        </w:tc>
        <w:tc>
          <w:tcPr>
            <w:tcW w:w="3119" w:type="dxa"/>
          </w:tcPr>
          <w:p w14:paraId="5EC6FD18" w14:textId="77777777" w:rsidR="002B6D76" w:rsidRDefault="00000000">
            <w:pPr>
              <w:pStyle w:val="ConsPlusNormal0"/>
            </w:pPr>
            <w:r>
              <w:t>Филграстим 4 дня введения по 300 мкг</w:t>
            </w:r>
          </w:p>
        </w:tc>
        <w:tc>
          <w:tcPr>
            <w:tcW w:w="3094" w:type="dxa"/>
          </w:tcPr>
          <w:p w14:paraId="12E87A22" w14:textId="77777777" w:rsidR="002B6D76" w:rsidRDefault="002B6D76">
            <w:pPr>
              <w:pStyle w:val="ConsPlusNormal0"/>
            </w:pPr>
          </w:p>
        </w:tc>
      </w:tr>
      <w:tr w:rsidR="002B6D76" w14:paraId="715D4121" w14:textId="77777777">
        <w:tc>
          <w:tcPr>
            <w:tcW w:w="567" w:type="dxa"/>
          </w:tcPr>
          <w:p w14:paraId="14C6C68B" w14:textId="77777777" w:rsidR="002B6D76" w:rsidRDefault="00000000">
            <w:pPr>
              <w:pStyle w:val="ConsPlusNormal0"/>
              <w:jc w:val="center"/>
            </w:pPr>
            <w:r>
              <w:t>2.</w:t>
            </w:r>
          </w:p>
        </w:tc>
        <w:tc>
          <w:tcPr>
            <w:tcW w:w="1247" w:type="dxa"/>
          </w:tcPr>
          <w:p w14:paraId="28BB9033" w14:textId="77777777" w:rsidR="002B6D76" w:rsidRDefault="00000000">
            <w:pPr>
              <w:pStyle w:val="ConsPlusNormal0"/>
              <w:jc w:val="center"/>
            </w:pPr>
            <w:r>
              <w:t>supt02</w:t>
            </w:r>
          </w:p>
        </w:tc>
        <w:tc>
          <w:tcPr>
            <w:tcW w:w="1020" w:type="dxa"/>
          </w:tcPr>
          <w:p w14:paraId="3E97B5DD" w14:textId="77777777" w:rsidR="002B6D76" w:rsidRDefault="00000000">
            <w:pPr>
              <w:pStyle w:val="ConsPlusNormal0"/>
              <w:jc w:val="center"/>
            </w:pPr>
            <w:r>
              <w:t>2</w:t>
            </w:r>
          </w:p>
        </w:tc>
        <w:tc>
          <w:tcPr>
            <w:tcW w:w="3119" w:type="dxa"/>
          </w:tcPr>
          <w:p w14:paraId="5D28C81C" w14:textId="77777777" w:rsidR="002B6D76" w:rsidRDefault="00000000">
            <w:pPr>
              <w:pStyle w:val="ConsPlusNormal0"/>
            </w:pPr>
            <w:r>
              <w:t>Деносумаб 1 день введения 120 мг</w:t>
            </w:r>
          </w:p>
        </w:tc>
        <w:tc>
          <w:tcPr>
            <w:tcW w:w="3094" w:type="dxa"/>
          </w:tcPr>
          <w:p w14:paraId="0091B870" w14:textId="77777777" w:rsidR="002B6D76" w:rsidRDefault="00000000">
            <w:pPr>
              <w:pStyle w:val="ConsPlusNormal0"/>
            </w:pPr>
            <w:r>
              <w:t>установленный клиренс креатинина &lt; 59 мл/мин. на момент принятия решения о назначении препарата Деносумаб</w:t>
            </w:r>
          </w:p>
        </w:tc>
      </w:tr>
      <w:tr w:rsidR="002B6D76" w14:paraId="224F47F1" w14:textId="77777777">
        <w:tc>
          <w:tcPr>
            <w:tcW w:w="567" w:type="dxa"/>
          </w:tcPr>
          <w:p w14:paraId="219881C8" w14:textId="77777777" w:rsidR="002B6D76" w:rsidRDefault="00000000">
            <w:pPr>
              <w:pStyle w:val="ConsPlusNormal0"/>
              <w:jc w:val="center"/>
            </w:pPr>
            <w:r>
              <w:t>3.</w:t>
            </w:r>
          </w:p>
        </w:tc>
        <w:tc>
          <w:tcPr>
            <w:tcW w:w="1247" w:type="dxa"/>
          </w:tcPr>
          <w:p w14:paraId="72B79F28" w14:textId="77777777" w:rsidR="002B6D76" w:rsidRDefault="00000000">
            <w:pPr>
              <w:pStyle w:val="ConsPlusNormal0"/>
              <w:jc w:val="center"/>
            </w:pPr>
            <w:r>
              <w:t>supt03</w:t>
            </w:r>
          </w:p>
        </w:tc>
        <w:tc>
          <w:tcPr>
            <w:tcW w:w="1020" w:type="dxa"/>
          </w:tcPr>
          <w:p w14:paraId="0961C901" w14:textId="77777777" w:rsidR="002B6D76" w:rsidRDefault="00000000">
            <w:pPr>
              <w:pStyle w:val="ConsPlusNormal0"/>
              <w:jc w:val="center"/>
            </w:pPr>
            <w:r>
              <w:t>2</w:t>
            </w:r>
          </w:p>
        </w:tc>
        <w:tc>
          <w:tcPr>
            <w:tcW w:w="3119" w:type="dxa"/>
          </w:tcPr>
          <w:p w14:paraId="0768EE6E" w14:textId="77777777" w:rsidR="002B6D76" w:rsidRDefault="00000000">
            <w:pPr>
              <w:pStyle w:val="ConsPlusNormal0"/>
            </w:pPr>
            <w:r>
              <w:t>Тоцилизумаб 1 день введения 8 мг/кг</w:t>
            </w:r>
          </w:p>
        </w:tc>
        <w:tc>
          <w:tcPr>
            <w:tcW w:w="3094" w:type="dxa"/>
          </w:tcPr>
          <w:p w14:paraId="5F8F94E0" w14:textId="77777777" w:rsidR="002B6D76" w:rsidRDefault="002B6D76">
            <w:pPr>
              <w:pStyle w:val="ConsPlusNormal0"/>
            </w:pPr>
          </w:p>
        </w:tc>
      </w:tr>
      <w:tr w:rsidR="002B6D76" w14:paraId="603E0796" w14:textId="77777777">
        <w:tc>
          <w:tcPr>
            <w:tcW w:w="567" w:type="dxa"/>
          </w:tcPr>
          <w:p w14:paraId="5687B7F9" w14:textId="77777777" w:rsidR="002B6D76" w:rsidRDefault="00000000">
            <w:pPr>
              <w:pStyle w:val="ConsPlusNormal0"/>
              <w:jc w:val="center"/>
            </w:pPr>
            <w:r>
              <w:t>4.</w:t>
            </w:r>
          </w:p>
        </w:tc>
        <w:tc>
          <w:tcPr>
            <w:tcW w:w="1247" w:type="dxa"/>
          </w:tcPr>
          <w:p w14:paraId="2FA9B9FA" w14:textId="77777777" w:rsidR="002B6D76" w:rsidRDefault="00000000">
            <w:pPr>
              <w:pStyle w:val="ConsPlusNormal0"/>
              <w:jc w:val="center"/>
            </w:pPr>
            <w:r>
              <w:t>supt04</w:t>
            </w:r>
          </w:p>
        </w:tc>
        <w:tc>
          <w:tcPr>
            <w:tcW w:w="1020" w:type="dxa"/>
          </w:tcPr>
          <w:p w14:paraId="1D508297" w14:textId="77777777" w:rsidR="002B6D76" w:rsidRDefault="00000000">
            <w:pPr>
              <w:pStyle w:val="ConsPlusNormal0"/>
              <w:jc w:val="center"/>
            </w:pPr>
            <w:r>
              <w:t>2</w:t>
            </w:r>
          </w:p>
        </w:tc>
        <w:tc>
          <w:tcPr>
            <w:tcW w:w="3119" w:type="dxa"/>
          </w:tcPr>
          <w:p w14:paraId="34AE9B5F" w14:textId="77777777" w:rsidR="002B6D76" w:rsidRDefault="00000000">
            <w:pPr>
              <w:pStyle w:val="ConsPlusNormal0"/>
            </w:pPr>
            <w:r>
              <w:t>Филграстим 8 дней введения по 300 мкг</w:t>
            </w:r>
          </w:p>
        </w:tc>
        <w:tc>
          <w:tcPr>
            <w:tcW w:w="3094" w:type="dxa"/>
          </w:tcPr>
          <w:p w14:paraId="298B4E0D" w14:textId="77777777" w:rsidR="002B6D76" w:rsidRDefault="002B6D76">
            <w:pPr>
              <w:pStyle w:val="ConsPlusNormal0"/>
            </w:pPr>
          </w:p>
        </w:tc>
      </w:tr>
      <w:tr w:rsidR="002B6D76" w14:paraId="2D9B30DB" w14:textId="77777777">
        <w:tc>
          <w:tcPr>
            <w:tcW w:w="567" w:type="dxa"/>
          </w:tcPr>
          <w:p w14:paraId="46B5EE8B" w14:textId="77777777" w:rsidR="002B6D76" w:rsidRDefault="00000000">
            <w:pPr>
              <w:pStyle w:val="ConsPlusNormal0"/>
              <w:jc w:val="center"/>
            </w:pPr>
            <w:r>
              <w:t>5.</w:t>
            </w:r>
          </w:p>
        </w:tc>
        <w:tc>
          <w:tcPr>
            <w:tcW w:w="1247" w:type="dxa"/>
          </w:tcPr>
          <w:p w14:paraId="4C8D174C" w14:textId="77777777" w:rsidR="002B6D76" w:rsidRDefault="00000000">
            <w:pPr>
              <w:pStyle w:val="ConsPlusNormal0"/>
              <w:jc w:val="center"/>
            </w:pPr>
            <w:r>
              <w:t>supt05</w:t>
            </w:r>
          </w:p>
        </w:tc>
        <w:tc>
          <w:tcPr>
            <w:tcW w:w="1020" w:type="dxa"/>
          </w:tcPr>
          <w:p w14:paraId="5BC39F6A" w14:textId="77777777" w:rsidR="002B6D76" w:rsidRDefault="00000000">
            <w:pPr>
              <w:pStyle w:val="ConsPlusNormal0"/>
              <w:jc w:val="center"/>
            </w:pPr>
            <w:r>
              <w:t>3</w:t>
            </w:r>
          </w:p>
        </w:tc>
        <w:tc>
          <w:tcPr>
            <w:tcW w:w="3119" w:type="dxa"/>
          </w:tcPr>
          <w:p w14:paraId="7AC7996B" w14:textId="77777777" w:rsidR="002B6D76" w:rsidRDefault="00000000">
            <w:pPr>
              <w:pStyle w:val="ConsPlusNormal0"/>
            </w:pPr>
            <w:r>
              <w:t>Эмпэгфилграстим 1 день введения 7,5 мг</w:t>
            </w:r>
          </w:p>
        </w:tc>
        <w:tc>
          <w:tcPr>
            <w:tcW w:w="3094" w:type="dxa"/>
          </w:tcPr>
          <w:p w14:paraId="56559DFF" w14:textId="77777777" w:rsidR="002B6D76" w:rsidRDefault="002B6D76">
            <w:pPr>
              <w:pStyle w:val="ConsPlusNormal0"/>
            </w:pPr>
          </w:p>
        </w:tc>
      </w:tr>
      <w:tr w:rsidR="002B6D76" w14:paraId="1A57D55A" w14:textId="77777777">
        <w:tc>
          <w:tcPr>
            <w:tcW w:w="567" w:type="dxa"/>
          </w:tcPr>
          <w:p w14:paraId="35AE06A5" w14:textId="77777777" w:rsidR="002B6D76" w:rsidRDefault="00000000">
            <w:pPr>
              <w:pStyle w:val="ConsPlusNormal0"/>
              <w:jc w:val="center"/>
            </w:pPr>
            <w:r>
              <w:t>6.</w:t>
            </w:r>
          </w:p>
        </w:tc>
        <w:tc>
          <w:tcPr>
            <w:tcW w:w="1247" w:type="dxa"/>
          </w:tcPr>
          <w:p w14:paraId="7041AD8C" w14:textId="77777777" w:rsidR="002B6D76" w:rsidRDefault="00000000">
            <w:pPr>
              <w:pStyle w:val="ConsPlusNormal0"/>
              <w:jc w:val="center"/>
            </w:pPr>
            <w:r>
              <w:t>supt06</w:t>
            </w:r>
          </w:p>
        </w:tc>
        <w:tc>
          <w:tcPr>
            <w:tcW w:w="1020" w:type="dxa"/>
          </w:tcPr>
          <w:p w14:paraId="22ABCA40" w14:textId="77777777" w:rsidR="002B6D76" w:rsidRDefault="00000000">
            <w:pPr>
              <w:pStyle w:val="ConsPlusNormal0"/>
              <w:jc w:val="center"/>
            </w:pPr>
            <w:r>
              <w:t>2</w:t>
            </w:r>
          </w:p>
        </w:tc>
        <w:tc>
          <w:tcPr>
            <w:tcW w:w="3119" w:type="dxa"/>
          </w:tcPr>
          <w:p w14:paraId="337AAC6D" w14:textId="77777777" w:rsidR="002B6D76" w:rsidRDefault="00000000">
            <w:pPr>
              <w:pStyle w:val="ConsPlusNormal0"/>
            </w:pPr>
            <w:r>
              <w:t>Филграстим 10 дней введения по 300 мкг</w:t>
            </w:r>
          </w:p>
        </w:tc>
        <w:tc>
          <w:tcPr>
            <w:tcW w:w="3094" w:type="dxa"/>
          </w:tcPr>
          <w:p w14:paraId="0435ADC3" w14:textId="77777777" w:rsidR="002B6D76" w:rsidRDefault="002B6D76">
            <w:pPr>
              <w:pStyle w:val="ConsPlusNormal0"/>
            </w:pPr>
          </w:p>
        </w:tc>
      </w:tr>
      <w:tr w:rsidR="002B6D76" w14:paraId="0124BE37" w14:textId="77777777">
        <w:tc>
          <w:tcPr>
            <w:tcW w:w="567" w:type="dxa"/>
          </w:tcPr>
          <w:p w14:paraId="36A0AA6C" w14:textId="77777777" w:rsidR="002B6D76" w:rsidRDefault="00000000">
            <w:pPr>
              <w:pStyle w:val="ConsPlusNormal0"/>
              <w:jc w:val="center"/>
            </w:pPr>
            <w:r>
              <w:t>7.</w:t>
            </w:r>
          </w:p>
        </w:tc>
        <w:tc>
          <w:tcPr>
            <w:tcW w:w="1247" w:type="dxa"/>
          </w:tcPr>
          <w:p w14:paraId="4CB6CB13" w14:textId="77777777" w:rsidR="002B6D76" w:rsidRDefault="00000000">
            <w:pPr>
              <w:pStyle w:val="ConsPlusNormal0"/>
              <w:jc w:val="center"/>
            </w:pPr>
            <w:r>
              <w:t>supt07</w:t>
            </w:r>
          </w:p>
        </w:tc>
        <w:tc>
          <w:tcPr>
            <w:tcW w:w="1020" w:type="dxa"/>
          </w:tcPr>
          <w:p w14:paraId="1B996994" w14:textId="77777777" w:rsidR="002B6D76" w:rsidRDefault="00000000">
            <w:pPr>
              <w:pStyle w:val="ConsPlusNormal0"/>
              <w:jc w:val="center"/>
            </w:pPr>
            <w:r>
              <w:t>1</w:t>
            </w:r>
          </w:p>
        </w:tc>
        <w:tc>
          <w:tcPr>
            <w:tcW w:w="3119" w:type="dxa"/>
          </w:tcPr>
          <w:p w14:paraId="677405CA" w14:textId="77777777" w:rsidR="002B6D76" w:rsidRDefault="00000000">
            <w:pPr>
              <w:pStyle w:val="ConsPlusNormal0"/>
            </w:pPr>
            <w:r>
              <w:t>Микофенолата мофетил 30 дней введения по 1000 мг 2 раза в день</w:t>
            </w:r>
          </w:p>
        </w:tc>
        <w:tc>
          <w:tcPr>
            <w:tcW w:w="3094" w:type="dxa"/>
          </w:tcPr>
          <w:p w14:paraId="690F0AF8" w14:textId="77777777" w:rsidR="002B6D76" w:rsidRDefault="002B6D76">
            <w:pPr>
              <w:pStyle w:val="ConsPlusNormal0"/>
            </w:pPr>
          </w:p>
        </w:tc>
      </w:tr>
      <w:tr w:rsidR="002B6D76" w14:paraId="7DDC2E0E" w14:textId="77777777">
        <w:tc>
          <w:tcPr>
            <w:tcW w:w="567" w:type="dxa"/>
          </w:tcPr>
          <w:p w14:paraId="79A1E997" w14:textId="77777777" w:rsidR="002B6D76" w:rsidRDefault="00000000">
            <w:pPr>
              <w:pStyle w:val="ConsPlusNormal0"/>
              <w:jc w:val="center"/>
            </w:pPr>
            <w:r>
              <w:t>8.</w:t>
            </w:r>
          </w:p>
        </w:tc>
        <w:tc>
          <w:tcPr>
            <w:tcW w:w="1247" w:type="dxa"/>
          </w:tcPr>
          <w:p w14:paraId="538B4D1A" w14:textId="77777777" w:rsidR="002B6D76" w:rsidRDefault="00000000">
            <w:pPr>
              <w:pStyle w:val="ConsPlusNormal0"/>
              <w:jc w:val="center"/>
            </w:pPr>
            <w:r>
              <w:t>supt08</w:t>
            </w:r>
          </w:p>
        </w:tc>
        <w:tc>
          <w:tcPr>
            <w:tcW w:w="1020" w:type="dxa"/>
          </w:tcPr>
          <w:p w14:paraId="2219BE95" w14:textId="77777777" w:rsidR="002B6D76" w:rsidRDefault="00000000">
            <w:pPr>
              <w:pStyle w:val="ConsPlusNormal0"/>
              <w:jc w:val="center"/>
            </w:pPr>
            <w:r>
              <w:t>1</w:t>
            </w:r>
          </w:p>
        </w:tc>
        <w:tc>
          <w:tcPr>
            <w:tcW w:w="3119" w:type="dxa"/>
          </w:tcPr>
          <w:p w14:paraId="50B10F54" w14:textId="77777777" w:rsidR="002B6D76" w:rsidRDefault="00000000">
            <w:pPr>
              <w:pStyle w:val="ConsPlusNormal0"/>
            </w:pPr>
            <w:r>
              <w:t>Такролимус 30 дней введения по 0,1 мг/кг</w:t>
            </w:r>
          </w:p>
        </w:tc>
        <w:tc>
          <w:tcPr>
            <w:tcW w:w="3094" w:type="dxa"/>
          </w:tcPr>
          <w:p w14:paraId="33A5E202" w14:textId="77777777" w:rsidR="002B6D76" w:rsidRDefault="002B6D76">
            <w:pPr>
              <w:pStyle w:val="ConsPlusNormal0"/>
            </w:pPr>
          </w:p>
        </w:tc>
      </w:tr>
      <w:tr w:rsidR="002B6D76" w14:paraId="062C9423" w14:textId="77777777">
        <w:tc>
          <w:tcPr>
            <w:tcW w:w="567" w:type="dxa"/>
          </w:tcPr>
          <w:p w14:paraId="02DFCC4C" w14:textId="77777777" w:rsidR="002B6D76" w:rsidRDefault="00000000">
            <w:pPr>
              <w:pStyle w:val="ConsPlusNormal0"/>
              <w:jc w:val="center"/>
            </w:pPr>
            <w:r>
              <w:t>9.</w:t>
            </w:r>
          </w:p>
        </w:tc>
        <w:tc>
          <w:tcPr>
            <w:tcW w:w="1247" w:type="dxa"/>
          </w:tcPr>
          <w:p w14:paraId="5EAD20CD" w14:textId="77777777" w:rsidR="002B6D76" w:rsidRDefault="00000000">
            <w:pPr>
              <w:pStyle w:val="ConsPlusNormal0"/>
              <w:jc w:val="center"/>
            </w:pPr>
            <w:r>
              <w:t>supt09</w:t>
            </w:r>
          </w:p>
        </w:tc>
        <w:tc>
          <w:tcPr>
            <w:tcW w:w="1020" w:type="dxa"/>
          </w:tcPr>
          <w:p w14:paraId="32D04439" w14:textId="77777777" w:rsidR="002B6D76" w:rsidRDefault="00000000">
            <w:pPr>
              <w:pStyle w:val="ConsPlusNormal0"/>
              <w:jc w:val="center"/>
            </w:pPr>
            <w:r>
              <w:t>3</w:t>
            </w:r>
          </w:p>
        </w:tc>
        <w:tc>
          <w:tcPr>
            <w:tcW w:w="3119" w:type="dxa"/>
          </w:tcPr>
          <w:p w14:paraId="7AD610D3" w14:textId="77777777" w:rsidR="002B6D76" w:rsidRDefault="00000000">
            <w:pPr>
              <w:pStyle w:val="ConsPlusNormal0"/>
            </w:pPr>
            <w:r>
              <w:t>Ведолизумаб 1 день введения 300 мг</w:t>
            </w:r>
          </w:p>
        </w:tc>
        <w:tc>
          <w:tcPr>
            <w:tcW w:w="3094" w:type="dxa"/>
          </w:tcPr>
          <w:p w14:paraId="015071DB" w14:textId="77777777" w:rsidR="002B6D76" w:rsidRDefault="002B6D76">
            <w:pPr>
              <w:pStyle w:val="ConsPlusNormal0"/>
            </w:pPr>
          </w:p>
        </w:tc>
      </w:tr>
      <w:tr w:rsidR="002B6D76" w14:paraId="53279E23" w14:textId="77777777">
        <w:tc>
          <w:tcPr>
            <w:tcW w:w="567" w:type="dxa"/>
          </w:tcPr>
          <w:p w14:paraId="773BB152" w14:textId="77777777" w:rsidR="002B6D76" w:rsidRDefault="00000000">
            <w:pPr>
              <w:pStyle w:val="ConsPlusNormal0"/>
              <w:jc w:val="center"/>
            </w:pPr>
            <w:r>
              <w:t>10.</w:t>
            </w:r>
          </w:p>
        </w:tc>
        <w:tc>
          <w:tcPr>
            <w:tcW w:w="1247" w:type="dxa"/>
          </w:tcPr>
          <w:p w14:paraId="480E7B60" w14:textId="77777777" w:rsidR="002B6D76" w:rsidRDefault="00000000">
            <w:pPr>
              <w:pStyle w:val="ConsPlusNormal0"/>
              <w:jc w:val="center"/>
            </w:pPr>
            <w:r>
              <w:t>supt10</w:t>
            </w:r>
          </w:p>
        </w:tc>
        <w:tc>
          <w:tcPr>
            <w:tcW w:w="1020" w:type="dxa"/>
          </w:tcPr>
          <w:p w14:paraId="6E9FF1B5" w14:textId="77777777" w:rsidR="002B6D76" w:rsidRDefault="00000000">
            <w:pPr>
              <w:pStyle w:val="ConsPlusNormal0"/>
              <w:jc w:val="center"/>
            </w:pPr>
            <w:r>
              <w:t>3</w:t>
            </w:r>
          </w:p>
        </w:tc>
        <w:tc>
          <w:tcPr>
            <w:tcW w:w="3119" w:type="dxa"/>
          </w:tcPr>
          <w:p w14:paraId="090892CF" w14:textId="77777777" w:rsidR="002B6D76" w:rsidRDefault="00000000">
            <w:pPr>
              <w:pStyle w:val="ConsPlusNormal0"/>
            </w:pPr>
            <w:r>
              <w:t>Инфликсимаб 1 день введения 5 мг/кг</w:t>
            </w:r>
          </w:p>
        </w:tc>
        <w:tc>
          <w:tcPr>
            <w:tcW w:w="3094" w:type="dxa"/>
          </w:tcPr>
          <w:p w14:paraId="28F4D1F6" w14:textId="77777777" w:rsidR="002B6D76" w:rsidRDefault="002B6D76">
            <w:pPr>
              <w:pStyle w:val="ConsPlusNormal0"/>
            </w:pPr>
          </w:p>
        </w:tc>
      </w:tr>
      <w:tr w:rsidR="002B6D76" w14:paraId="1A1554FD" w14:textId="77777777">
        <w:tc>
          <w:tcPr>
            <w:tcW w:w="567" w:type="dxa"/>
          </w:tcPr>
          <w:p w14:paraId="31EA8167" w14:textId="77777777" w:rsidR="002B6D76" w:rsidRDefault="00000000">
            <w:pPr>
              <w:pStyle w:val="ConsPlusNormal0"/>
              <w:jc w:val="center"/>
            </w:pPr>
            <w:r>
              <w:t>11.</w:t>
            </w:r>
          </w:p>
        </w:tc>
        <w:tc>
          <w:tcPr>
            <w:tcW w:w="1247" w:type="dxa"/>
          </w:tcPr>
          <w:p w14:paraId="0C731A59" w14:textId="77777777" w:rsidR="002B6D76" w:rsidRDefault="00000000">
            <w:pPr>
              <w:pStyle w:val="ConsPlusNormal0"/>
              <w:jc w:val="center"/>
            </w:pPr>
            <w:r>
              <w:t>supt11</w:t>
            </w:r>
          </w:p>
        </w:tc>
        <w:tc>
          <w:tcPr>
            <w:tcW w:w="1020" w:type="dxa"/>
          </w:tcPr>
          <w:p w14:paraId="36C67836" w14:textId="77777777" w:rsidR="002B6D76" w:rsidRDefault="00000000">
            <w:pPr>
              <w:pStyle w:val="ConsPlusNormal0"/>
              <w:jc w:val="center"/>
            </w:pPr>
            <w:r>
              <w:t>3</w:t>
            </w:r>
          </w:p>
        </w:tc>
        <w:tc>
          <w:tcPr>
            <w:tcW w:w="3119" w:type="dxa"/>
          </w:tcPr>
          <w:p w14:paraId="76FE8C13" w14:textId="77777777" w:rsidR="002B6D76" w:rsidRDefault="00000000">
            <w:pPr>
              <w:pStyle w:val="ConsPlusNormal0"/>
            </w:pPr>
            <w:r>
              <w:t>Иммуноглобулин человека нормальный 5 дней введения по 400 мг/кг</w:t>
            </w:r>
          </w:p>
        </w:tc>
        <w:tc>
          <w:tcPr>
            <w:tcW w:w="3094" w:type="dxa"/>
          </w:tcPr>
          <w:p w14:paraId="1E50BAA7" w14:textId="77777777" w:rsidR="002B6D76" w:rsidRDefault="002B6D76">
            <w:pPr>
              <w:pStyle w:val="ConsPlusNormal0"/>
            </w:pPr>
          </w:p>
        </w:tc>
      </w:tr>
      <w:tr w:rsidR="002B6D76" w14:paraId="4C91F9F4" w14:textId="77777777">
        <w:tc>
          <w:tcPr>
            <w:tcW w:w="567" w:type="dxa"/>
          </w:tcPr>
          <w:p w14:paraId="3F6A29DA" w14:textId="77777777" w:rsidR="002B6D76" w:rsidRDefault="00000000">
            <w:pPr>
              <w:pStyle w:val="ConsPlusNormal0"/>
              <w:jc w:val="center"/>
            </w:pPr>
            <w:r>
              <w:t>12.</w:t>
            </w:r>
          </w:p>
        </w:tc>
        <w:tc>
          <w:tcPr>
            <w:tcW w:w="1247" w:type="dxa"/>
          </w:tcPr>
          <w:p w14:paraId="66D47605" w14:textId="77777777" w:rsidR="002B6D76" w:rsidRDefault="00000000">
            <w:pPr>
              <w:pStyle w:val="ConsPlusNormal0"/>
              <w:jc w:val="center"/>
            </w:pPr>
            <w:r>
              <w:t>supt12</w:t>
            </w:r>
          </w:p>
        </w:tc>
        <w:tc>
          <w:tcPr>
            <w:tcW w:w="1020" w:type="dxa"/>
          </w:tcPr>
          <w:p w14:paraId="7FC0983F" w14:textId="77777777" w:rsidR="002B6D76" w:rsidRDefault="00000000">
            <w:pPr>
              <w:pStyle w:val="ConsPlusNormal0"/>
              <w:jc w:val="center"/>
            </w:pPr>
            <w:r>
              <w:t>3</w:t>
            </w:r>
          </w:p>
        </w:tc>
        <w:tc>
          <w:tcPr>
            <w:tcW w:w="3119" w:type="dxa"/>
          </w:tcPr>
          <w:p w14:paraId="1A9DA173" w14:textId="77777777" w:rsidR="002B6D76" w:rsidRDefault="00000000">
            <w:pPr>
              <w:pStyle w:val="ConsPlusNormal0"/>
            </w:pPr>
            <w:r>
              <w:t>Иммуноглобулин антитимоцитарный 3 - 5 дней введения 1,5 - 5 мг/кг</w:t>
            </w:r>
          </w:p>
        </w:tc>
        <w:tc>
          <w:tcPr>
            <w:tcW w:w="3094" w:type="dxa"/>
          </w:tcPr>
          <w:p w14:paraId="2C47764C" w14:textId="77777777" w:rsidR="002B6D76" w:rsidRDefault="002B6D76">
            <w:pPr>
              <w:pStyle w:val="ConsPlusNormal0"/>
            </w:pPr>
          </w:p>
        </w:tc>
      </w:tr>
    </w:tbl>
    <w:p w14:paraId="172EF643" w14:textId="77777777" w:rsidR="002B6D76" w:rsidRDefault="002B6D76">
      <w:pPr>
        <w:pStyle w:val="ConsPlusNormal0"/>
        <w:jc w:val="both"/>
      </w:pPr>
    </w:p>
    <w:p w14:paraId="7FAA1C09" w14:textId="77777777" w:rsidR="002B6D76" w:rsidRDefault="00000000">
      <w:pPr>
        <w:pStyle w:val="ConsPlusNormal0"/>
        <w:jc w:val="right"/>
        <w:outlineLvl w:val="1"/>
      </w:pPr>
      <w:r>
        <w:t>Таблица 8</w:t>
      </w:r>
    </w:p>
    <w:p w14:paraId="3C029236" w14:textId="77777777" w:rsidR="002B6D76" w:rsidRDefault="002B6D76">
      <w:pPr>
        <w:pStyle w:val="ConsPlusNormal0"/>
        <w:jc w:val="both"/>
      </w:pPr>
    </w:p>
    <w:p w14:paraId="49AFEEB8" w14:textId="77777777" w:rsidR="002B6D76" w:rsidRDefault="00000000">
      <w:pPr>
        <w:pStyle w:val="ConsPlusTitle0"/>
        <w:jc w:val="center"/>
      </w:pPr>
      <w:r>
        <w:t>Перечень</w:t>
      </w:r>
    </w:p>
    <w:p w14:paraId="7D65DF28" w14:textId="77777777" w:rsidR="002B6D76" w:rsidRDefault="00000000">
      <w:pPr>
        <w:pStyle w:val="ConsPlusTitle0"/>
        <w:jc w:val="center"/>
      </w:pPr>
      <w:r>
        <w:t>КСГ по которым при оплате случаев лечения не может</w:t>
      </w:r>
    </w:p>
    <w:p w14:paraId="482F0B53" w14:textId="77777777" w:rsidR="002B6D76" w:rsidRDefault="00000000">
      <w:pPr>
        <w:pStyle w:val="ConsPlusTitle0"/>
        <w:jc w:val="center"/>
      </w:pPr>
      <w:r>
        <w:t>применяться КСЛП</w:t>
      </w:r>
      <w:r>
        <w:rPr>
          <w:vertAlign w:val="subscript"/>
        </w:rPr>
        <w:t>12</w:t>
      </w:r>
    </w:p>
    <w:p w14:paraId="4FD24A7D"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247"/>
        <w:gridCol w:w="1701"/>
        <w:gridCol w:w="5443"/>
      </w:tblGrid>
      <w:tr w:rsidR="002B6D76" w14:paraId="73454A48" w14:textId="77777777">
        <w:tc>
          <w:tcPr>
            <w:tcW w:w="680" w:type="dxa"/>
            <w:vMerge w:val="restart"/>
            <w:vAlign w:val="center"/>
          </w:tcPr>
          <w:p w14:paraId="5180875C" w14:textId="77777777" w:rsidR="002B6D76" w:rsidRDefault="00000000">
            <w:pPr>
              <w:pStyle w:val="ConsPlusNormal0"/>
              <w:jc w:val="center"/>
            </w:pPr>
            <w:r>
              <w:t>N стр.</w:t>
            </w:r>
          </w:p>
        </w:tc>
        <w:tc>
          <w:tcPr>
            <w:tcW w:w="1247" w:type="dxa"/>
            <w:vAlign w:val="center"/>
          </w:tcPr>
          <w:p w14:paraId="4AD5A81E" w14:textId="77777777" w:rsidR="002B6D76" w:rsidRDefault="00000000">
            <w:pPr>
              <w:pStyle w:val="ConsPlusNormal0"/>
              <w:jc w:val="center"/>
            </w:pPr>
            <w:r>
              <w:t>N КСГ</w:t>
            </w:r>
          </w:p>
        </w:tc>
        <w:tc>
          <w:tcPr>
            <w:tcW w:w="1701" w:type="dxa"/>
            <w:vAlign w:val="center"/>
          </w:tcPr>
          <w:p w14:paraId="019F5C9F" w14:textId="77777777" w:rsidR="002B6D76" w:rsidRDefault="00000000">
            <w:pPr>
              <w:pStyle w:val="ConsPlusNormal0"/>
              <w:jc w:val="center"/>
            </w:pPr>
            <w:r>
              <w:t>Код КСГ</w:t>
            </w:r>
          </w:p>
        </w:tc>
        <w:tc>
          <w:tcPr>
            <w:tcW w:w="5443" w:type="dxa"/>
            <w:vAlign w:val="center"/>
          </w:tcPr>
          <w:p w14:paraId="59B0EB72" w14:textId="77777777" w:rsidR="002B6D76" w:rsidRDefault="00000000">
            <w:pPr>
              <w:pStyle w:val="ConsPlusNormal0"/>
              <w:jc w:val="center"/>
            </w:pPr>
            <w:r>
              <w:t>Наименование КСГ</w:t>
            </w:r>
          </w:p>
        </w:tc>
      </w:tr>
      <w:tr w:rsidR="002B6D76" w14:paraId="2AB8A101" w14:textId="77777777">
        <w:tc>
          <w:tcPr>
            <w:tcW w:w="680" w:type="dxa"/>
            <w:vMerge/>
          </w:tcPr>
          <w:p w14:paraId="443F979A" w14:textId="77777777" w:rsidR="002B6D76" w:rsidRDefault="002B6D76">
            <w:pPr>
              <w:pStyle w:val="ConsPlusNormal0"/>
            </w:pPr>
          </w:p>
        </w:tc>
        <w:tc>
          <w:tcPr>
            <w:tcW w:w="1247" w:type="dxa"/>
            <w:vAlign w:val="center"/>
          </w:tcPr>
          <w:p w14:paraId="56A7DB11" w14:textId="77777777" w:rsidR="002B6D76" w:rsidRDefault="00000000">
            <w:pPr>
              <w:pStyle w:val="ConsPlusNormal0"/>
              <w:jc w:val="center"/>
            </w:pPr>
            <w:r>
              <w:t>1</w:t>
            </w:r>
          </w:p>
        </w:tc>
        <w:tc>
          <w:tcPr>
            <w:tcW w:w="1701" w:type="dxa"/>
            <w:vAlign w:val="center"/>
          </w:tcPr>
          <w:p w14:paraId="008BF924" w14:textId="77777777" w:rsidR="002B6D76" w:rsidRDefault="00000000">
            <w:pPr>
              <w:pStyle w:val="ConsPlusNormal0"/>
              <w:jc w:val="center"/>
            </w:pPr>
            <w:r>
              <w:t>2</w:t>
            </w:r>
          </w:p>
        </w:tc>
        <w:tc>
          <w:tcPr>
            <w:tcW w:w="5443" w:type="dxa"/>
            <w:vAlign w:val="center"/>
          </w:tcPr>
          <w:p w14:paraId="14E18504" w14:textId="77777777" w:rsidR="002B6D76" w:rsidRDefault="00000000">
            <w:pPr>
              <w:pStyle w:val="ConsPlusNormal0"/>
              <w:jc w:val="center"/>
            </w:pPr>
            <w:r>
              <w:t>3</w:t>
            </w:r>
          </w:p>
        </w:tc>
      </w:tr>
      <w:tr w:rsidR="002B6D76" w14:paraId="55D83C94" w14:textId="77777777">
        <w:tc>
          <w:tcPr>
            <w:tcW w:w="680" w:type="dxa"/>
          </w:tcPr>
          <w:p w14:paraId="08056B56" w14:textId="77777777" w:rsidR="002B6D76" w:rsidRDefault="00000000">
            <w:pPr>
              <w:pStyle w:val="ConsPlusNormal0"/>
              <w:jc w:val="center"/>
            </w:pPr>
            <w:r>
              <w:t>1.</w:t>
            </w:r>
          </w:p>
        </w:tc>
        <w:tc>
          <w:tcPr>
            <w:tcW w:w="1247" w:type="dxa"/>
          </w:tcPr>
          <w:p w14:paraId="52F37468" w14:textId="77777777" w:rsidR="002B6D76" w:rsidRDefault="00000000">
            <w:pPr>
              <w:pStyle w:val="ConsPlusNormal0"/>
              <w:jc w:val="center"/>
            </w:pPr>
            <w:r>
              <w:t>st12.012</w:t>
            </w:r>
          </w:p>
        </w:tc>
        <w:tc>
          <w:tcPr>
            <w:tcW w:w="1701" w:type="dxa"/>
          </w:tcPr>
          <w:p w14:paraId="60C597C7" w14:textId="77777777" w:rsidR="002B6D76" w:rsidRDefault="00000000">
            <w:pPr>
              <w:pStyle w:val="ConsPlusNormal0"/>
              <w:jc w:val="center"/>
            </w:pPr>
            <w:r>
              <w:t>CS2612.012</w:t>
            </w:r>
          </w:p>
        </w:tc>
        <w:tc>
          <w:tcPr>
            <w:tcW w:w="5443" w:type="dxa"/>
          </w:tcPr>
          <w:p w14:paraId="175C954C" w14:textId="77777777" w:rsidR="002B6D76" w:rsidRDefault="00000000">
            <w:pPr>
              <w:pStyle w:val="ConsPlusNormal0"/>
            </w:pPr>
            <w:r>
              <w:t>Грипп, вирус гриппа идентифицирован</w:t>
            </w:r>
          </w:p>
        </w:tc>
      </w:tr>
      <w:tr w:rsidR="002B6D76" w14:paraId="4CA3B7D5" w14:textId="77777777">
        <w:tc>
          <w:tcPr>
            <w:tcW w:w="680" w:type="dxa"/>
          </w:tcPr>
          <w:p w14:paraId="6398EDE7" w14:textId="77777777" w:rsidR="002B6D76" w:rsidRDefault="00000000">
            <w:pPr>
              <w:pStyle w:val="ConsPlusNormal0"/>
              <w:jc w:val="center"/>
            </w:pPr>
            <w:r>
              <w:t>2.</w:t>
            </w:r>
          </w:p>
        </w:tc>
        <w:tc>
          <w:tcPr>
            <w:tcW w:w="1247" w:type="dxa"/>
          </w:tcPr>
          <w:p w14:paraId="7CEBA595" w14:textId="77777777" w:rsidR="002B6D76" w:rsidRDefault="00000000">
            <w:pPr>
              <w:pStyle w:val="ConsPlusNormal0"/>
              <w:jc w:val="center"/>
            </w:pPr>
            <w:r>
              <w:t>st12.015</w:t>
            </w:r>
          </w:p>
        </w:tc>
        <w:tc>
          <w:tcPr>
            <w:tcW w:w="1701" w:type="dxa"/>
          </w:tcPr>
          <w:p w14:paraId="773C5031" w14:textId="77777777" w:rsidR="002B6D76" w:rsidRDefault="00000000">
            <w:pPr>
              <w:pStyle w:val="ConsPlusNormal0"/>
              <w:jc w:val="center"/>
            </w:pPr>
            <w:r>
              <w:t>TS2612.015</w:t>
            </w:r>
          </w:p>
        </w:tc>
        <w:tc>
          <w:tcPr>
            <w:tcW w:w="5443" w:type="dxa"/>
          </w:tcPr>
          <w:p w14:paraId="5FDD6CCC" w14:textId="77777777" w:rsidR="002B6D76" w:rsidRDefault="00000000">
            <w:pPr>
              <w:pStyle w:val="ConsPlusNormal0"/>
            </w:pPr>
            <w:r>
              <w:t>Коронавирусная инфекция COVID-19 (уровень 1)</w:t>
            </w:r>
          </w:p>
        </w:tc>
      </w:tr>
      <w:tr w:rsidR="002B6D76" w14:paraId="4F0E4D22" w14:textId="77777777">
        <w:tc>
          <w:tcPr>
            <w:tcW w:w="680" w:type="dxa"/>
          </w:tcPr>
          <w:p w14:paraId="3FD04B88" w14:textId="77777777" w:rsidR="002B6D76" w:rsidRDefault="00000000">
            <w:pPr>
              <w:pStyle w:val="ConsPlusNormal0"/>
              <w:jc w:val="center"/>
            </w:pPr>
            <w:r>
              <w:t>3.</w:t>
            </w:r>
          </w:p>
        </w:tc>
        <w:tc>
          <w:tcPr>
            <w:tcW w:w="1247" w:type="dxa"/>
          </w:tcPr>
          <w:p w14:paraId="34EE827D" w14:textId="77777777" w:rsidR="002B6D76" w:rsidRDefault="00000000">
            <w:pPr>
              <w:pStyle w:val="ConsPlusNormal0"/>
              <w:jc w:val="center"/>
            </w:pPr>
            <w:r>
              <w:t>st12.016</w:t>
            </w:r>
          </w:p>
        </w:tc>
        <w:tc>
          <w:tcPr>
            <w:tcW w:w="1701" w:type="dxa"/>
          </w:tcPr>
          <w:p w14:paraId="3D10C655" w14:textId="77777777" w:rsidR="002B6D76" w:rsidRDefault="00000000">
            <w:pPr>
              <w:pStyle w:val="ConsPlusNormal0"/>
              <w:jc w:val="center"/>
            </w:pPr>
            <w:r>
              <w:t>TS2612.016</w:t>
            </w:r>
          </w:p>
        </w:tc>
        <w:tc>
          <w:tcPr>
            <w:tcW w:w="5443" w:type="dxa"/>
          </w:tcPr>
          <w:p w14:paraId="47958B50" w14:textId="77777777" w:rsidR="002B6D76" w:rsidRDefault="00000000">
            <w:pPr>
              <w:pStyle w:val="ConsPlusNormal0"/>
            </w:pPr>
            <w:r>
              <w:t>Коронавирусная инфекция COVID-19 (уровень 2)</w:t>
            </w:r>
          </w:p>
        </w:tc>
      </w:tr>
      <w:tr w:rsidR="002B6D76" w14:paraId="07FC8BCF" w14:textId="77777777">
        <w:tc>
          <w:tcPr>
            <w:tcW w:w="680" w:type="dxa"/>
          </w:tcPr>
          <w:p w14:paraId="72B1FFB8" w14:textId="77777777" w:rsidR="002B6D76" w:rsidRDefault="00000000">
            <w:pPr>
              <w:pStyle w:val="ConsPlusNormal0"/>
              <w:jc w:val="center"/>
            </w:pPr>
            <w:r>
              <w:t>4.</w:t>
            </w:r>
          </w:p>
        </w:tc>
        <w:tc>
          <w:tcPr>
            <w:tcW w:w="1247" w:type="dxa"/>
          </w:tcPr>
          <w:p w14:paraId="31AC250A" w14:textId="77777777" w:rsidR="002B6D76" w:rsidRDefault="00000000">
            <w:pPr>
              <w:pStyle w:val="ConsPlusNormal0"/>
              <w:jc w:val="center"/>
            </w:pPr>
            <w:r>
              <w:t>st12.017</w:t>
            </w:r>
          </w:p>
        </w:tc>
        <w:tc>
          <w:tcPr>
            <w:tcW w:w="1701" w:type="dxa"/>
          </w:tcPr>
          <w:p w14:paraId="3415B964" w14:textId="77777777" w:rsidR="002B6D76" w:rsidRDefault="00000000">
            <w:pPr>
              <w:pStyle w:val="ConsPlusNormal0"/>
              <w:jc w:val="center"/>
            </w:pPr>
            <w:r>
              <w:t>TS2612.017</w:t>
            </w:r>
          </w:p>
        </w:tc>
        <w:tc>
          <w:tcPr>
            <w:tcW w:w="5443" w:type="dxa"/>
          </w:tcPr>
          <w:p w14:paraId="4075F31E" w14:textId="77777777" w:rsidR="002B6D76" w:rsidRDefault="00000000">
            <w:pPr>
              <w:pStyle w:val="ConsPlusNormal0"/>
            </w:pPr>
            <w:r>
              <w:t>Коронавирусная инфекция COVID-19 (уровень 3)</w:t>
            </w:r>
          </w:p>
        </w:tc>
      </w:tr>
      <w:tr w:rsidR="002B6D76" w14:paraId="0B0587E8" w14:textId="77777777">
        <w:tc>
          <w:tcPr>
            <w:tcW w:w="680" w:type="dxa"/>
          </w:tcPr>
          <w:p w14:paraId="7E8C49BB" w14:textId="77777777" w:rsidR="002B6D76" w:rsidRDefault="00000000">
            <w:pPr>
              <w:pStyle w:val="ConsPlusNormal0"/>
              <w:jc w:val="center"/>
            </w:pPr>
            <w:r>
              <w:t>5.</w:t>
            </w:r>
          </w:p>
        </w:tc>
        <w:tc>
          <w:tcPr>
            <w:tcW w:w="1247" w:type="dxa"/>
          </w:tcPr>
          <w:p w14:paraId="66F57A5A" w14:textId="77777777" w:rsidR="002B6D76" w:rsidRDefault="00000000">
            <w:pPr>
              <w:pStyle w:val="ConsPlusNormal0"/>
              <w:jc w:val="center"/>
            </w:pPr>
            <w:r>
              <w:t>st12.018</w:t>
            </w:r>
          </w:p>
        </w:tc>
        <w:tc>
          <w:tcPr>
            <w:tcW w:w="1701" w:type="dxa"/>
          </w:tcPr>
          <w:p w14:paraId="7263AC6E" w14:textId="77777777" w:rsidR="002B6D76" w:rsidRDefault="00000000">
            <w:pPr>
              <w:pStyle w:val="ConsPlusNormal0"/>
              <w:jc w:val="center"/>
            </w:pPr>
            <w:r>
              <w:t>TS2612.018</w:t>
            </w:r>
          </w:p>
        </w:tc>
        <w:tc>
          <w:tcPr>
            <w:tcW w:w="5443" w:type="dxa"/>
          </w:tcPr>
          <w:p w14:paraId="74DADAB7" w14:textId="77777777" w:rsidR="002B6D76" w:rsidRDefault="00000000">
            <w:pPr>
              <w:pStyle w:val="ConsPlusNormal0"/>
            </w:pPr>
            <w:r>
              <w:t>Коронавирусная инфекция COVID-19 (уровень 4)</w:t>
            </w:r>
          </w:p>
        </w:tc>
      </w:tr>
      <w:tr w:rsidR="002B6D76" w14:paraId="65CB788D" w14:textId="77777777">
        <w:tc>
          <w:tcPr>
            <w:tcW w:w="680" w:type="dxa"/>
          </w:tcPr>
          <w:p w14:paraId="6E3B98A2" w14:textId="77777777" w:rsidR="002B6D76" w:rsidRDefault="00000000">
            <w:pPr>
              <w:pStyle w:val="ConsPlusNormal0"/>
              <w:jc w:val="center"/>
            </w:pPr>
            <w:r>
              <w:t>6.</w:t>
            </w:r>
          </w:p>
        </w:tc>
        <w:tc>
          <w:tcPr>
            <w:tcW w:w="1247" w:type="dxa"/>
          </w:tcPr>
          <w:p w14:paraId="7F5B7862" w14:textId="77777777" w:rsidR="002B6D76" w:rsidRDefault="00000000">
            <w:pPr>
              <w:pStyle w:val="ConsPlusNormal0"/>
              <w:jc w:val="center"/>
            </w:pPr>
            <w:r>
              <w:t>st12.019</w:t>
            </w:r>
          </w:p>
        </w:tc>
        <w:tc>
          <w:tcPr>
            <w:tcW w:w="1701" w:type="dxa"/>
          </w:tcPr>
          <w:p w14:paraId="7326396A" w14:textId="77777777" w:rsidR="002B6D76" w:rsidRDefault="00000000">
            <w:pPr>
              <w:pStyle w:val="ConsPlusNormal0"/>
              <w:jc w:val="center"/>
            </w:pPr>
            <w:r>
              <w:t>TS2612.019</w:t>
            </w:r>
          </w:p>
        </w:tc>
        <w:tc>
          <w:tcPr>
            <w:tcW w:w="5443" w:type="dxa"/>
          </w:tcPr>
          <w:p w14:paraId="1C75946A" w14:textId="77777777" w:rsidR="002B6D76" w:rsidRDefault="00000000">
            <w:pPr>
              <w:pStyle w:val="ConsPlusNormal0"/>
            </w:pPr>
            <w:r>
              <w:t>Коронавирусная инфекция COVID-19 (долечивание)</w:t>
            </w:r>
          </w:p>
        </w:tc>
      </w:tr>
    </w:tbl>
    <w:p w14:paraId="49DCB574" w14:textId="77777777" w:rsidR="002B6D76" w:rsidRDefault="002B6D76">
      <w:pPr>
        <w:pStyle w:val="ConsPlusNormal0"/>
        <w:jc w:val="both"/>
      </w:pPr>
    </w:p>
    <w:p w14:paraId="332A0320" w14:textId="77777777" w:rsidR="002B6D76" w:rsidRDefault="002B6D76">
      <w:pPr>
        <w:pStyle w:val="ConsPlusNormal0"/>
        <w:jc w:val="both"/>
      </w:pPr>
    </w:p>
    <w:p w14:paraId="6DC6B040" w14:textId="77777777" w:rsidR="002B6D76" w:rsidRDefault="002B6D76">
      <w:pPr>
        <w:pStyle w:val="ConsPlusNormal0"/>
        <w:jc w:val="both"/>
      </w:pPr>
    </w:p>
    <w:p w14:paraId="7A6467FB" w14:textId="77777777" w:rsidR="002B6D76" w:rsidRDefault="002B6D76">
      <w:pPr>
        <w:pStyle w:val="ConsPlusNormal0"/>
        <w:jc w:val="both"/>
      </w:pPr>
    </w:p>
    <w:p w14:paraId="78F5F533" w14:textId="77777777" w:rsidR="002B6D76" w:rsidRDefault="002B6D76">
      <w:pPr>
        <w:pStyle w:val="ConsPlusNormal0"/>
        <w:jc w:val="both"/>
      </w:pPr>
    </w:p>
    <w:p w14:paraId="0ECCB0D3" w14:textId="77777777" w:rsidR="002B6D76" w:rsidRDefault="00000000">
      <w:pPr>
        <w:pStyle w:val="ConsPlusNormal0"/>
        <w:jc w:val="right"/>
        <w:outlineLvl w:val="0"/>
      </w:pPr>
      <w:r>
        <w:t>Приложение 20</w:t>
      </w:r>
    </w:p>
    <w:p w14:paraId="5DA8358A" w14:textId="77777777" w:rsidR="002B6D76" w:rsidRDefault="00000000">
      <w:pPr>
        <w:pStyle w:val="ConsPlusNormal0"/>
        <w:jc w:val="right"/>
      </w:pPr>
      <w:r>
        <w:t>к тарифному соглашению</w:t>
      </w:r>
    </w:p>
    <w:p w14:paraId="191AD364" w14:textId="77777777" w:rsidR="002B6D76" w:rsidRDefault="00000000">
      <w:pPr>
        <w:pStyle w:val="ConsPlusNormal0"/>
        <w:jc w:val="right"/>
      </w:pPr>
      <w:r>
        <w:t>в сфере обязательного медицинского</w:t>
      </w:r>
    </w:p>
    <w:p w14:paraId="352C5827" w14:textId="77777777" w:rsidR="002B6D76" w:rsidRDefault="00000000">
      <w:pPr>
        <w:pStyle w:val="ConsPlusNormal0"/>
        <w:jc w:val="right"/>
      </w:pPr>
      <w:r>
        <w:t>страхования на территории</w:t>
      </w:r>
    </w:p>
    <w:p w14:paraId="013EAC2F" w14:textId="77777777" w:rsidR="002B6D76" w:rsidRDefault="00000000">
      <w:pPr>
        <w:pStyle w:val="ConsPlusNormal0"/>
        <w:jc w:val="right"/>
      </w:pPr>
      <w:r>
        <w:t>Ставропольского края</w:t>
      </w:r>
    </w:p>
    <w:p w14:paraId="5C603CA6" w14:textId="77777777" w:rsidR="002B6D76" w:rsidRDefault="00000000">
      <w:pPr>
        <w:pStyle w:val="ConsPlusNormal0"/>
        <w:jc w:val="right"/>
      </w:pPr>
      <w:r>
        <w:t>от 25 декабря 2025 года</w:t>
      </w:r>
    </w:p>
    <w:p w14:paraId="73038146" w14:textId="77777777" w:rsidR="002B6D76" w:rsidRDefault="002B6D76">
      <w:pPr>
        <w:pStyle w:val="ConsPlusNormal0"/>
        <w:jc w:val="both"/>
      </w:pPr>
    </w:p>
    <w:p w14:paraId="68833EFB" w14:textId="77777777" w:rsidR="002B6D76" w:rsidRDefault="00000000">
      <w:pPr>
        <w:pStyle w:val="ConsPlusTitle0"/>
        <w:jc w:val="center"/>
      </w:pPr>
      <w:bookmarkStart w:id="57" w:name="P32855"/>
      <w:bookmarkEnd w:id="57"/>
      <w:r>
        <w:t>ПЕРЕЧЕНЬ</w:t>
      </w:r>
    </w:p>
    <w:p w14:paraId="0E141A66" w14:textId="77777777" w:rsidR="002B6D76" w:rsidRDefault="00000000">
      <w:pPr>
        <w:pStyle w:val="ConsPlusTitle0"/>
        <w:jc w:val="center"/>
      </w:pPr>
      <w:r>
        <w:t>КСГ, ПРИ ФОРМИРОВАНИИ СТОИМОСТИ СЛУЧАЯ ЛЕЧЕНИЯ В УСЛОВИЯХ</w:t>
      </w:r>
    </w:p>
    <w:p w14:paraId="34456E28" w14:textId="77777777" w:rsidR="002B6D76" w:rsidRDefault="00000000">
      <w:pPr>
        <w:pStyle w:val="ConsPlusTitle0"/>
        <w:jc w:val="center"/>
      </w:pPr>
      <w:r>
        <w:t>КРУГЛОСУТОЧНОГО И ДНЕВНОГО СТАЦИОНАРА ПО, КОТОРЫМ</w:t>
      </w:r>
    </w:p>
    <w:p w14:paraId="669FC9B9" w14:textId="77777777" w:rsidR="002B6D76" w:rsidRDefault="00000000">
      <w:pPr>
        <w:pStyle w:val="ConsPlusTitle0"/>
        <w:jc w:val="center"/>
      </w:pPr>
      <w:r>
        <w:t>ПРИМЕНЯЕТСЯ КПУ, РАВНЫЙ 1</w:t>
      </w:r>
    </w:p>
    <w:p w14:paraId="1B0AAC34" w14:textId="77777777" w:rsidR="002B6D76" w:rsidRDefault="002B6D76">
      <w:pPr>
        <w:pStyle w:val="ConsPlusNormal0"/>
        <w:jc w:val="both"/>
      </w:pPr>
    </w:p>
    <w:p w14:paraId="037D133F" w14:textId="77777777" w:rsidR="002B6D76" w:rsidRDefault="00000000">
      <w:pPr>
        <w:pStyle w:val="ConsPlusNormal0"/>
        <w:jc w:val="right"/>
        <w:outlineLvl w:val="1"/>
      </w:pPr>
      <w:r>
        <w:t>Таблица 1</w:t>
      </w:r>
    </w:p>
    <w:p w14:paraId="70580EE2" w14:textId="77777777" w:rsidR="002B6D76" w:rsidRDefault="002B6D76">
      <w:pPr>
        <w:pStyle w:val="ConsPlusNormal0"/>
        <w:jc w:val="both"/>
      </w:pPr>
    </w:p>
    <w:p w14:paraId="7D3FDA60" w14:textId="77777777" w:rsidR="002B6D76" w:rsidRDefault="00000000">
      <w:pPr>
        <w:pStyle w:val="ConsPlusTitle0"/>
        <w:jc w:val="center"/>
      </w:pPr>
      <w:bookmarkStart w:id="58" w:name="P32862"/>
      <w:bookmarkEnd w:id="58"/>
      <w:r>
        <w:t>Перечень КСГ,</w:t>
      </w:r>
    </w:p>
    <w:p w14:paraId="15A992D5" w14:textId="77777777" w:rsidR="002B6D76" w:rsidRDefault="00000000">
      <w:pPr>
        <w:pStyle w:val="ConsPlusTitle0"/>
        <w:jc w:val="center"/>
      </w:pPr>
      <w:r>
        <w:t>при формировании стоимости случая лечения в условиях</w:t>
      </w:r>
    </w:p>
    <w:p w14:paraId="2572B5E5" w14:textId="77777777" w:rsidR="002B6D76" w:rsidRDefault="00000000">
      <w:pPr>
        <w:pStyle w:val="ConsPlusTitle0"/>
        <w:jc w:val="center"/>
      </w:pPr>
      <w:r>
        <w:t>круглосуточного стационара, по которым применяется</w:t>
      </w:r>
    </w:p>
    <w:p w14:paraId="3CB8D4BA" w14:textId="77777777" w:rsidR="002B6D76" w:rsidRDefault="00000000">
      <w:pPr>
        <w:pStyle w:val="ConsPlusTitle0"/>
        <w:jc w:val="center"/>
      </w:pPr>
      <w:r>
        <w:t>КПУ, равный 1</w:t>
      </w:r>
    </w:p>
    <w:p w14:paraId="19C5C8CD"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247"/>
        <w:gridCol w:w="1701"/>
        <w:gridCol w:w="5443"/>
      </w:tblGrid>
      <w:tr w:rsidR="002B6D76" w14:paraId="539B24FD" w14:textId="77777777">
        <w:tc>
          <w:tcPr>
            <w:tcW w:w="680" w:type="dxa"/>
            <w:vMerge w:val="restart"/>
            <w:vAlign w:val="center"/>
          </w:tcPr>
          <w:p w14:paraId="53B52328" w14:textId="77777777" w:rsidR="002B6D76" w:rsidRDefault="00000000">
            <w:pPr>
              <w:pStyle w:val="ConsPlusNormal0"/>
              <w:jc w:val="center"/>
            </w:pPr>
            <w:r>
              <w:t>N стр.</w:t>
            </w:r>
          </w:p>
        </w:tc>
        <w:tc>
          <w:tcPr>
            <w:tcW w:w="1247" w:type="dxa"/>
            <w:vAlign w:val="center"/>
          </w:tcPr>
          <w:p w14:paraId="6712A8B2" w14:textId="77777777" w:rsidR="002B6D76" w:rsidRDefault="00000000">
            <w:pPr>
              <w:pStyle w:val="ConsPlusNormal0"/>
              <w:jc w:val="center"/>
            </w:pPr>
            <w:r>
              <w:t>N КСГ</w:t>
            </w:r>
          </w:p>
        </w:tc>
        <w:tc>
          <w:tcPr>
            <w:tcW w:w="1701" w:type="dxa"/>
            <w:vAlign w:val="center"/>
          </w:tcPr>
          <w:p w14:paraId="51DE9578" w14:textId="77777777" w:rsidR="002B6D76" w:rsidRDefault="00000000">
            <w:pPr>
              <w:pStyle w:val="ConsPlusNormal0"/>
              <w:jc w:val="center"/>
            </w:pPr>
            <w:r>
              <w:t>Код КСГ</w:t>
            </w:r>
          </w:p>
        </w:tc>
        <w:tc>
          <w:tcPr>
            <w:tcW w:w="5443" w:type="dxa"/>
            <w:vAlign w:val="center"/>
          </w:tcPr>
          <w:p w14:paraId="63191082" w14:textId="77777777" w:rsidR="002B6D76" w:rsidRDefault="00000000">
            <w:pPr>
              <w:pStyle w:val="ConsPlusNormal0"/>
              <w:jc w:val="center"/>
            </w:pPr>
            <w:r>
              <w:t>Наименование КСГ</w:t>
            </w:r>
          </w:p>
        </w:tc>
      </w:tr>
      <w:tr w:rsidR="002B6D76" w14:paraId="70CFF722" w14:textId="77777777">
        <w:tc>
          <w:tcPr>
            <w:tcW w:w="680" w:type="dxa"/>
            <w:vMerge/>
          </w:tcPr>
          <w:p w14:paraId="01E6EEFB" w14:textId="77777777" w:rsidR="002B6D76" w:rsidRDefault="002B6D76">
            <w:pPr>
              <w:pStyle w:val="ConsPlusNormal0"/>
            </w:pPr>
          </w:p>
        </w:tc>
        <w:tc>
          <w:tcPr>
            <w:tcW w:w="1247" w:type="dxa"/>
            <w:vAlign w:val="center"/>
          </w:tcPr>
          <w:p w14:paraId="136ACA55" w14:textId="77777777" w:rsidR="002B6D76" w:rsidRDefault="00000000">
            <w:pPr>
              <w:pStyle w:val="ConsPlusNormal0"/>
              <w:jc w:val="center"/>
            </w:pPr>
            <w:r>
              <w:t>1</w:t>
            </w:r>
          </w:p>
        </w:tc>
        <w:tc>
          <w:tcPr>
            <w:tcW w:w="1701" w:type="dxa"/>
            <w:vAlign w:val="center"/>
          </w:tcPr>
          <w:p w14:paraId="02E0ECBC" w14:textId="77777777" w:rsidR="002B6D76" w:rsidRDefault="00000000">
            <w:pPr>
              <w:pStyle w:val="ConsPlusNormal0"/>
              <w:jc w:val="center"/>
            </w:pPr>
            <w:r>
              <w:t>2</w:t>
            </w:r>
          </w:p>
        </w:tc>
        <w:tc>
          <w:tcPr>
            <w:tcW w:w="5443" w:type="dxa"/>
            <w:vAlign w:val="center"/>
          </w:tcPr>
          <w:p w14:paraId="09E6A837" w14:textId="77777777" w:rsidR="002B6D76" w:rsidRDefault="00000000">
            <w:pPr>
              <w:pStyle w:val="ConsPlusNormal0"/>
              <w:jc w:val="center"/>
            </w:pPr>
            <w:r>
              <w:t>3</w:t>
            </w:r>
          </w:p>
        </w:tc>
      </w:tr>
      <w:tr w:rsidR="002B6D76" w14:paraId="1CEC4FCE" w14:textId="77777777">
        <w:tc>
          <w:tcPr>
            <w:tcW w:w="680" w:type="dxa"/>
          </w:tcPr>
          <w:p w14:paraId="7548CA2D" w14:textId="77777777" w:rsidR="002B6D76" w:rsidRDefault="00000000">
            <w:pPr>
              <w:pStyle w:val="ConsPlusNormal0"/>
              <w:jc w:val="center"/>
            </w:pPr>
            <w:r>
              <w:t>1.</w:t>
            </w:r>
          </w:p>
        </w:tc>
        <w:tc>
          <w:tcPr>
            <w:tcW w:w="1247" w:type="dxa"/>
          </w:tcPr>
          <w:p w14:paraId="04811491" w14:textId="77777777" w:rsidR="002B6D76" w:rsidRDefault="00000000">
            <w:pPr>
              <w:pStyle w:val="ConsPlusNormal0"/>
            </w:pPr>
            <w:r>
              <w:t>st01.001</w:t>
            </w:r>
          </w:p>
        </w:tc>
        <w:tc>
          <w:tcPr>
            <w:tcW w:w="1701" w:type="dxa"/>
          </w:tcPr>
          <w:p w14:paraId="66FEA7A9" w14:textId="77777777" w:rsidR="002B6D76" w:rsidRDefault="00000000">
            <w:pPr>
              <w:pStyle w:val="ConsPlusNormal0"/>
            </w:pPr>
            <w:r>
              <w:t>TS2601.001</w:t>
            </w:r>
          </w:p>
        </w:tc>
        <w:tc>
          <w:tcPr>
            <w:tcW w:w="5443" w:type="dxa"/>
          </w:tcPr>
          <w:p w14:paraId="5272E5F2" w14:textId="77777777" w:rsidR="002B6D76" w:rsidRDefault="00000000">
            <w:pPr>
              <w:pStyle w:val="ConsPlusNormal0"/>
            </w:pPr>
            <w:r>
              <w:t>Беременность без патологии, дородовая госпитализация в отделение сестринского ухода</w:t>
            </w:r>
          </w:p>
        </w:tc>
      </w:tr>
      <w:tr w:rsidR="002B6D76" w14:paraId="2BBC425F" w14:textId="77777777">
        <w:tc>
          <w:tcPr>
            <w:tcW w:w="680" w:type="dxa"/>
          </w:tcPr>
          <w:p w14:paraId="30BE51FA" w14:textId="77777777" w:rsidR="002B6D76" w:rsidRDefault="00000000">
            <w:pPr>
              <w:pStyle w:val="ConsPlusNormal0"/>
              <w:jc w:val="center"/>
            </w:pPr>
            <w:r>
              <w:t>2.</w:t>
            </w:r>
          </w:p>
        </w:tc>
        <w:tc>
          <w:tcPr>
            <w:tcW w:w="1247" w:type="dxa"/>
          </w:tcPr>
          <w:p w14:paraId="105BA9E2" w14:textId="77777777" w:rsidR="002B6D76" w:rsidRDefault="00000000">
            <w:pPr>
              <w:pStyle w:val="ConsPlusNormal0"/>
            </w:pPr>
            <w:r>
              <w:t>st02.002</w:t>
            </w:r>
          </w:p>
        </w:tc>
        <w:tc>
          <w:tcPr>
            <w:tcW w:w="1701" w:type="dxa"/>
          </w:tcPr>
          <w:p w14:paraId="2790F036" w14:textId="77777777" w:rsidR="002B6D76" w:rsidRDefault="00000000">
            <w:pPr>
              <w:pStyle w:val="ConsPlusNormal0"/>
            </w:pPr>
            <w:r>
              <w:t>TS2602.002</w:t>
            </w:r>
          </w:p>
        </w:tc>
        <w:tc>
          <w:tcPr>
            <w:tcW w:w="5443" w:type="dxa"/>
          </w:tcPr>
          <w:p w14:paraId="7E5C086D" w14:textId="77777777" w:rsidR="002B6D76" w:rsidRDefault="00000000">
            <w:pPr>
              <w:pStyle w:val="ConsPlusNormal0"/>
            </w:pPr>
            <w:r>
              <w:t>Беременность, закончившаяся абортивным исходом</w:t>
            </w:r>
          </w:p>
        </w:tc>
      </w:tr>
      <w:tr w:rsidR="002B6D76" w14:paraId="43447CDD" w14:textId="77777777">
        <w:tc>
          <w:tcPr>
            <w:tcW w:w="680" w:type="dxa"/>
          </w:tcPr>
          <w:p w14:paraId="704B0B41" w14:textId="77777777" w:rsidR="002B6D76" w:rsidRDefault="00000000">
            <w:pPr>
              <w:pStyle w:val="ConsPlusNormal0"/>
              <w:jc w:val="center"/>
            </w:pPr>
            <w:r>
              <w:t>3.</w:t>
            </w:r>
          </w:p>
        </w:tc>
        <w:tc>
          <w:tcPr>
            <w:tcW w:w="1247" w:type="dxa"/>
          </w:tcPr>
          <w:p w14:paraId="09FBA72A" w14:textId="77777777" w:rsidR="002B6D76" w:rsidRDefault="00000000">
            <w:pPr>
              <w:pStyle w:val="ConsPlusNormal0"/>
            </w:pPr>
            <w:r>
              <w:t>st02.006</w:t>
            </w:r>
          </w:p>
        </w:tc>
        <w:tc>
          <w:tcPr>
            <w:tcW w:w="1701" w:type="dxa"/>
          </w:tcPr>
          <w:p w14:paraId="1648B520" w14:textId="77777777" w:rsidR="002B6D76" w:rsidRDefault="00000000">
            <w:pPr>
              <w:pStyle w:val="ConsPlusNormal0"/>
            </w:pPr>
            <w:r>
              <w:t>TS2602.006</w:t>
            </w:r>
          </w:p>
        </w:tc>
        <w:tc>
          <w:tcPr>
            <w:tcW w:w="5443" w:type="dxa"/>
          </w:tcPr>
          <w:p w14:paraId="7E594F4F" w14:textId="77777777" w:rsidR="002B6D76" w:rsidRDefault="00000000">
            <w:pPr>
              <w:pStyle w:val="ConsPlusNormal0"/>
            </w:pPr>
            <w:r>
              <w:t>Послеродовой сепсис</w:t>
            </w:r>
          </w:p>
        </w:tc>
      </w:tr>
      <w:tr w:rsidR="002B6D76" w14:paraId="2C36A183" w14:textId="77777777">
        <w:tc>
          <w:tcPr>
            <w:tcW w:w="680" w:type="dxa"/>
          </w:tcPr>
          <w:p w14:paraId="35770B2B" w14:textId="77777777" w:rsidR="002B6D76" w:rsidRDefault="00000000">
            <w:pPr>
              <w:pStyle w:val="ConsPlusNormal0"/>
              <w:jc w:val="center"/>
            </w:pPr>
            <w:r>
              <w:t>4.</w:t>
            </w:r>
          </w:p>
        </w:tc>
        <w:tc>
          <w:tcPr>
            <w:tcW w:w="1247" w:type="dxa"/>
          </w:tcPr>
          <w:p w14:paraId="32F44524" w14:textId="77777777" w:rsidR="002B6D76" w:rsidRDefault="00000000">
            <w:pPr>
              <w:pStyle w:val="ConsPlusNormal0"/>
            </w:pPr>
            <w:r>
              <w:t>st02.012</w:t>
            </w:r>
          </w:p>
        </w:tc>
        <w:tc>
          <w:tcPr>
            <w:tcW w:w="1701" w:type="dxa"/>
          </w:tcPr>
          <w:p w14:paraId="600D4BB8" w14:textId="77777777" w:rsidR="002B6D76" w:rsidRDefault="00000000">
            <w:pPr>
              <w:pStyle w:val="ConsPlusNormal0"/>
            </w:pPr>
            <w:r>
              <w:t>HS2602.012</w:t>
            </w:r>
          </w:p>
        </w:tc>
        <w:tc>
          <w:tcPr>
            <w:tcW w:w="5443" w:type="dxa"/>
          </w:tcPr>
          <w:p w14:paraId="791EC348" w14:textId="77777777" w:rsidR="002B6D76" w:rsidRDefault="00000000">
            <w:pPr>
              <w:pStyle w:val="ConsPlusNormal0"/>
            </w:pPr>
            <w:r>
              <w:t>Операции на женских половых органах (уровень 3)</w:t>
            </w:r>
          </w:p>
        </w:tc>
      </w:tr>
      <w:tr w:rsidR="002B6D76" w14:paraId="0A67243C" w14:textId="77777777">
        <w:tc>
          <w:tcPr>
            <w:tcW w:w="680" w:type="dxa"/>
          </w:tcPr>
          <w:p w14:paraId="46DED7E9" w14:textId="77777777" w:rsidR="002B6D76" w:rsidRDefault="00000000">
            <w:pPr>
              <w:pStyle w:val="ConsPlusNormal0"/>
              <w:jc w:val="center"/>
            </w:pPr>
            <w:r>
              <w:t>5.</w:t>
            </w:r>
          </w:p>
        </w:tc>
        <w:tc>
          <w:tcPr>
            <w:tcW w:w="1247" w:type="dxa"/>
          </w:tcPr>
          <w:p w14:paraId="6E0DDDC2" w14:textId="77777777" w:rsidR="002B6D76" w:rsidRDefault="00000000">
            <w:pPr>
              <w:pStyle w:val="ConsPlusNormal0"/>
            </w:pPr>
            <w:r>
              <w:t>st03.002</w:t>
            </w:r>
          </w:p>
        </w:tc>
        <w:tc>
          <w:tcPr>
            <w:tcW w:w="1701" w:type="dxa"/>
          </w:tcPr>
          <w:p w14:paraId="25014CB2" w14:textId="77777777" w:rsidR="002B6D76" w:rsidRDefault="00000000">
            <w:pPr>
              <w:pStyle w:val="ConsPlusNormal0"/>
            </w:pPr>
            <w:r>
              <w:t>TS2603.002</w:t>
            </w:r>
          </w:p>
        </w:tc>
        <w:tc>
          <w:tcPr>
            <w:tcW w:w="5443" w:type="dxa"/>
          </w:tcPr>
          <w:p w14:paraId="3DE80DD3" w14:textId="77777777" w:rsidR="002B6D76" w:rsidRDefault="00000000">
            <w:pPr>
              <w:pStyle w:val="ConsPlusNormal0"/>
            </w:pPr>
            <w:r>
              <w:t>Ангионевротический отек, анафилактический шок</w:t>
            </w:r>
          </w:p>
        </w:tc>
      </w:tr>
      <w:tr w:rsidR="002B6D76" w14:paraId="5A2D0C36" w14:textId="77777777">
        <w:tc>
          <w:tcPr>
            <w:tcW w:w="680" w:type="dxa"/>
          </w:tcPr>
          <w:p w14:paraId="31E5B756" w14:textId="77777777" w:rsidR="002B6D76" w:rsidRDefault="00000000">
            <w:pPr>
              <w:pStyle w:val="ConsPlusNormal0"/>
              <w:jc w:val="center"/>
            </w:pPr>
            <w:r>
              <w:t>6.</w:t>
            </w:r>
          </w:p>
        </w:tc>
        <w:tc>
          <w:tcPr>
            <w:tcW w:w="1247" w:type="dxa"/>
          </w:tcPr>
          <w:p w14:paraId="54B73828" w14:textId="77777777" w:rsidR="002B6D76" w:rsidRDefault="00000000">
            <w:pPr>
              <w:pStyle w:val="ConsPlusNormal0"/>
            </w:pPr>
            <w:r>
              <w:t>st04.001</w:t>
            </w:r>
          </w:p>
        </w:tc>
        <w:tc>
          <w:tcPr>
            <w:tcW w:w="1701" w:type="dxa"/>
          </w:tcPr>
          <w:p w14:paraId="13F22F2D" w14:textId="77777777" w:rsidR="002B6D76" w:rsidRDefault="00000000">
            <w:pPr>
              <w:pStyle w:val="ConsPlusNormal0"/>
            </w:pPr>
            <w:r>
              <w:t>TS2604.001</w:t>
            </w:r>
          </w:p>
        </w:tc>
        <w:tc>
          <w:tcPr>
            <w:tcW w:w="5443" w:type="dxa"/>
          </w:tcPr>
          <w:p w14:paraId="4D088041" w14:textId="77777777" w:rsidR="002B6D76" w:rsidRDefault="00000000">
            <w:pPr>
              <w:pStyle w:val="ConsPlusNormal0"/>
            </w:pPr>
            <w:r>
              <w:t>Язва желудка и двенадцатиперстной кишки</w:t>
            </w:r>
          </w:p>
        </w:tc>
      </w:tr>
      <w:tr w:rsidR="002B6D76" w14:paraId="6F40A76D" w14:textId="77777777">
        <w:tc>
          <w:tcPr>
            <w:tcW w:w="680" w:type="dxa"/>
          </w:tcPr>
          <w:p w14:paraId="0D3A6237" w14:textId="77777777" w:rsidR="002B6D76" w:rsidRDefault="00000000">
            <w:pPr>
              <w:pStyle w:val="ConsPlusNormal0"/>
              <w:jc w:val="center"/>
            </w:pPr>
            <w:r>
              <w:t>7.</w:t>
            </w:r>
          </w:p>
        </w:tc>
        <w:tc>
          <w:tcPr>
            <w:tcW w:w="1247" w:type="dxa"/>
          </w:tcPr>
          <w:p w14:paraId="13D68F5B" w14:textId="77777777" w:rsidR="002B6D76" w:rsidRDefault="00000000">
            <w:pPr>
              <w:pStyle w:val="ConsPlusNormal0"/>
            </w:pPr>
            <w:r>
              <w:t>st09.003</w:t>
            </w:r>
          </w:p>
        </w:tc>
        <w:tc>
          <w:tcPr>
            <w:tcW w:w="1701" w:type="dxa"/>
          </w:tcPr>
          <w:p w14:paraId="29465274" w14:textId="77777777" w:rsidR="002B6D76" w:rsidRDefault="00000000">
            <w:pPr>
              <w:pStyle w:val="ConsPlusNormal0"/>
            </w:pPr>
            <w:r>
              <w:t>HS2609.003</w:t>
            </w:r>
          </w:p>
        </w:tc>
        <w:tc>
          <w:tcPr>
            <w:tcW w:w="5443" w:type="dxa"/>
          </w:tcPr>
          <w:p w14:paraId="09D5EF0E" w14:textId="77777777" w:rsidR="002B6D76" w:rsidRDefault="00000000">
            <w:pPr>
              <w:pStyle w:val="ConsPlusNormal0"/>
            </w:pPr>
            <w:r>
              <w:t>Операции на мужских половых органах, дети (уровень 3)</w:t>
            </w:r>
          </w:p>
        </w:tc>
      </w:tr>
      <w:tr w:rsidR="002B6D76" w14:paraId="0A80EE71" w14:textId="77777777">
        <w:tc>
          <w:tcPr>
            <w:tcW w:w="680" w:type="dxa"/>
          </w:tcPr>
          <w:p w14:paraId="1E63FB68" w14:textId="77777777" w:rsidR="002B6D76" w:rsidRDefault="00000000">
            <w:pPr>
              <w:pStyle w:val="ConsPlusNormal0"/>
              <w:jc w:val="center"/>
            </w:pPr>
            <w:r>
              <w:t>8.</w:t>
            </w:r>
          </w:p>
        </w:tc>
        <w:tc>
          <w:tcPr>
            <w:tcW w:w="1247" w:type="dxa"/>
          </w:tcPr>
          <w:p w14:paraId="7CB09387" w14:textId="77777777" w:rsidR="002B6D76" w:rsidRDefault="00000000">
            <w:pPr>
              <w:pStyle w:val="ConsPlusNormal0"/>
            </w:pPr>
            <w:r>
              <w:t>st09.004</w:t>
            </w:r>
          </w:p>
        </w:tc>
        <w:tc>
          <w:tcPr>
            <w:tcW w:w="1701" w:type="dxa"/>
          </w:tcPr>
          <w:p w14:paraId="1D189E94" w14:textId="77777777" w:rsidR="002B6D76" w:rsidRDefault="00000000">
            <w:pPr>
              <w:pStyle w:val="ConsPlusNormal0"/>
            </w:pPr>
            <w:r>
              <w:t>HS2609.004</w:t>
            </w:r>
          </w:p>
        </w:tc>
        <w:tc>
          <w:tcPr>
            <w:tcW w:w="5443" w:type="dxa"/>
          </w:tcPr>
          <w:p w14:paraId="5488430B" w14:textId="77777777" w:rsidR="002B6D76" w:rsidRDefault="00000000">
            <w:pPr>
              <w:pStyle w:val="ConsPlusNormal0"/>
            </w:pPr>
            <w:r>
              <w:t>Операции на мужских половых органах, дети (уровень 4)</w:t>
            </w:r>
          </w:p>
        </w:tc>
      </w:tr>
      <w:tr w:rsidR="002B6D76" w14:paraId="25B054A7" w14:textId="77777777">
        <w:tc>
          <w:tcPr>
            <w:tcW w:w="680" w:type="dxa"/>
          </w:tcPr>
          <w:p w14:paraId="0F4818AE" w14:textId="77777777" w:rsidR="002B6D76" w:rsidRDefault="00000000">
            <w:pPr>
              <w:pStyle w:val="ConsPlusNormal0"/>
              <w:jc w:val="center"/>
            </w:pPr>
            <w:r>
              <w:t>9.</w:t>
            </w:r>
          </w:p>
        </w:tc>
        <w:tc>
          <w:tcPr>
            <w:tcW w:w="1247" w:type="dxa"/>
          </w:tcPr>
          <w:p w14:paraId="5BE78474" w14:textId="77777777" w:rsidR="002B6D76" w:rsidRDefault="00000000">
            <w:pPr>
              <w:pStyle w:val="ConsPlusNormal0"/>
            </w:pPr>
            <w:r>
              <w:t>st09.008</w:t>
            </w:r>
          </w:p>
        </w:tc>
        <w:tc>
          <w:tcPr>
            <w:tcW w:w="1701" w:type="dxa"/>
          </w:tcPr>
          <w:p w14:paraId="5BD14DA6" w14:textId="77777777" w:rsidR="002B6D76" w:rsidRDefault="00000000">
            <w:pPr>
              <w:pStyle w:val="ConsPlusNormal0"/>
            </w:pPr>
            <w:r>
              <w:t>HS2609.008</w:t>
            </w:r>
          </w:p>
        </w:tc>
        <w:tc>
          <w:tcPr>
            <w:tcW w:w="5443" w:type="dxa"/>
          </w:tcPr>
          <w:p w14:paraId="079CCEA5" w14:textId="77777777" w:rsidR="002B6D76" w:rsidRDefault="00000000">
            <w:pPr>
              <w:pStyle w:val="ConsPlusNormal0"/>
            </w:pPr>
            <w:r>
              <w:t>Операции на почке и мочевыделительной системе, дети (уровень 4)</w:t>
            </w:r>
          </w:p>
        </w:tc>
      </w:tr>
      <w:tr w:rsidR="002B6D76" w14:paraId="2AED7970" w14:textId="77777777">
        <w:tc>
          <w:tcPr>
            <w:tcW w:w="680" w:type="dxa"/>
          </w:tcPr>
          <w:p w14:paraId="78AC53CB" w14:textId="77777777" w:rsidR="002B6D76" w:rsidRDefault="00000000">
            <w:pPr>
              <w:pStyle w:val="ConsPlusNormal0"/>
              <w:jc w:val="center"/>
            </w:pPr>
            <w:r>
              <w:t>10.</w:t>
            </w:r>
          </w:p>
        </w:tc>
        <w:tc>
          <w:tcPr>
            <w:tcW w:w="1247" w:type="dxa"/>
          </w:tcPr>
          <w:p w14:paraId="06179DBE" w14:textId="77777777" w:rsidR="002B6D76" w:rsidRDefault="00000000">
            <w:pPr>
              <w:pStyle w:val="ConsPlusNormal0"/>
            </w:pPr>
            <w:r>
              <w:t>st09.009</w:t>
            </w:r>
          </w:p>
        </w:tc>
        <w:tc>
          <w:tcPr>
            <w:tcW w:w="1701" w:type="dxa"/>
          </w:tcPr>
          <w:p w14:paraId="530B3366" w14:textId="77777777" w:rsidR="002B6D76" w:rsidRDefault="00000000">
            <w:pPr>
              <w:pStyle w:val="ConsPlusNormal0"/>
            </w:pPr>
            <w:r>
              <w:t>HS2609.009</w:t>
            </w:r>
          </w:p>
        </w:tc>
        <w:tc>
          <w:tcPr>
            <w:tcW w:w="5443" w:type="dxa"/>
          </w:tcPr>
          <w:p w14:paraId="6FBFC4CA" w14:textId="77777777" w:rsidR="002B6D76" w:rsidRDefault="00000000">
            <w:pPr>
              <w:pStyle w:val="ConsPlusNormal0"/>
            </w:pPr>
            <w:r>
              <w:t>Операции на почке и мочевыделительной системе, дети (уровень 5)</w:t>
            </w:r>
          </w:p>
        </w:tc>
      </w:tr>
      <w:tr w:rsidR="002B6D76" w14:paraId="3047FE6E" w14:textId="77777777">
        <w:tc>
          <w:tcPr>
            <w:tcW w:w="680" w:type="dxa"/>
          </w:tcPr>
          <w:p w14:paraId="7358817F" w14:textId="77777777" w:rsidR="002B6D76" w:rsidRDefault="00000000">
            <w:pPr>
              <w:pStyle w:val="ConsPlusNormal0"/>
              <w:jc w:val="center"/>
            </w:pPr>
            <w:r>
              <w:t>11.</w:t>
            </w:r>
          </w:p>
        </w:tc>
        <w:tc>
          <w:tcPr>
            <w:tcW w:w="1247" w:type="dxa"/>
          </w:tcPr>
          <w:p w14:paraId="256CCDBD" w14:textId="77777777" w:rsidR="002B6D76" w:rsidRDefault="00000000">
            <w:pPr>
              <w:pStyle w:val="ConsPlusNormal0"/>
            </w:pPr>
            <w:r>
              <w:t>st09.010</w:t>
            </w:r>
          </w:p>
        </w:tc>
        <w:tc>
          <w:tcPr>
            <w:tcW w:w="1701" w:type="dxa"/>
          </w:tcPr>
          <w:p w14:paraId="5A1D9504" w14:textId="77777777" w:rsidR="002B6D76" w:rsidRDefault="00000000">
            <w:pPr>
              <w:pStyle w:val="ConsPlusNormal0"/>
            </w:pPr>
            <w:r>
              <w:t>HS2609.010</w:t>
            </w:r>
          </w:p>
        </w:tc>
        <w:tc>
          <w:tcPr>
            <w:tcW w:w="5443" w:type="dxa"/>
          </w:tcPr>
          <w:p w14:paraId="3BEA8DA0" w14:textId="77777777" w:rsidR="002B6D76" w:rsidRDefault="00000000">
            <w:pPr>
              <w:pStyle w:val="ConsPlusNormal0"/>
            </w:pPr>
            <w:r>
              <w:t>Операции на почке и мочевыделительной системе, дети (уровень 6)</w:t>
            </w:r>
          </w:p>
        </w:tc>
      </w:tr>
      <w:tr w:rsidR="002B6D76" w14:paraId="22F8A5D3" w14:textId="77777777">
        <w:tc>
          <w:tcPr>
            <w:tcW w:w="680" w:type="dxa"/>
          </w:tcPr>
          <w:p w14:paraId="54F88A7E" w14:textId="77777777" w:rsidR="002B6D76" w:rsidRDefault="00000000">
            <w:pPr>
              <w:pStyle w:val="ConsPlusNormal0"/>
              <w:jc w:val="center"/>
            </w:pPr>
            <w:r>
              <w:t>12.</w:t>
            </w:r>
          </w:p>
        </w:tc>
        <w:tc>
          <w:tcPr>
            <w:tcW w:w="1247" w:type="dxa"/>
          </w:tcPr>
          <w:p w14:paraId="5DE5D704" w14:textId="77777777" w:rsidR="002B6D76" w:rsidRDefault="00000000">
            <w:pPr>
              <w:pStyle w:val="ConsPlusNormal0"/>
            </w:pPr>
            <w:r>
              <w:t>st10.003</w:t>
            </w:r>
          </w:p>
        </w:tc>
        <w:tc>
          <w:tcPr>
            <w:tcW w:w="1701" w:type="dxa"/>
          </w:tcPr>
          <w:p w14:paraId="5576AD16" w14:textId="77777777" w:rsidR="002B6D76" w:rsidRDefault="00000000">
            <w:pPr>
              <w:pStyle w:val="ConsPlusNormal0"/>
            </w:pPr>
            <w:r>
              <w:t>HS2610.003</w:t>
            </w:r>
          </w:p>
        </w:tc>
        <w:tc>
          <w:tcPr>
            <w:tcW w:w="5443" w:type="dxa"/>
          </w:tcPr>
          <w:p w14:paraId="44DB0FC4" w14:textId="77777777" w:rsidR="002B6D76" w:rsidRDefault="00000000">
            <w:pPr>
              <w:pStyle w:val="ConsPlusNormal0"/>
            </w:pPr>
            <w:r>
              <w:t>Аппендэктомия, дети</w:t>
            </w:r>
          </w:p>
        </w:tc>
      </w:tr>
      <w:tr w:rsidR="002B6D76" w14:paraId="1D3D9DF5" w14:textId="77777777">
        <w:tc>
          <w:tcPr>
            <w:tcW w:w="680" w:type="dxa"/>
          </w:tcPr>
          <w:p w14:paraId="37FE5E67" w14:textId="77777777" w:rsidR="002B6D76" w:rsidRDefault="00000000">
            <w:pPr>
              <w:pStyle w:val="ConsPlusNormal0"/>
              <w:jc w:val="center"/>
            </w:pPr>
            <w:r>
              <w:t>13.</w:t>
            </w:r>
          </w:p>
        </w:tc>
        <w:tc>
          <w:tcPr>
            <w:tcW w:w="1247" w:type="dxa"/>
          </w:tcPr>
          <w:p w14:paraId="34786B96" w14:textId="77777777" w:rsidR="002B6D76" w:rsidRDefault="00000000">
            <w:pPr>
              <w:pStyle w:val="ConsPlusNormal0"/>
            </w:pPr>
            <w:r>
              <w:t>st10.005</w:t>
            </w:r>
          </w:p>
        </w:tc>
        <w:tc>
          <w:tcPr>
            <w:tcW w:w="1701" w:type="dxa"/>
          </w:tcPr>
          <w:p w14:paraId="0AC42EFD" w14:textId="77777777" w:rsidR="002B6D76" w:rsidRDefault="00000000">
            <w:pPr>
              <w:pStyle w:val="ConsPlusNormal0"/>
            </w:pPr>
            <w:r>
              <w:t>HS2610.005</w:t>
            </w:r>
          </w:p>
        </w:tc>
        <w:tc>
          <w:tcPr>
            <w:tcW w:w="5443" w:type="dxa"/>
          </w:tcPr>
          <w:p w14:paraId="234B5D0E" w14:textId="77777777" w:rsidR="002B6D76" w:rsidRDefault="00000000">
            <w:pPr>
              <w:pStyle w:val="ConsPlusNormal0"/>
            </w:pPr>
            <w:r>
              <w:t>Операции по поводу грыж, дети (уровень 1)</w:t>
            </w:r>
          </w:p>
        </w:tc>
      </w:tr>
      <w:tr w:rsidR="002B6D76" w14:paraId="0DD270EB" w14:textId="77777777">
        <w:tc>
          <w:tcPr>
            <w:tcW w:w="680" w:type="dxa"/>
          </w:tcPr>
          <w:p w14:paraId="5FE17880" w14:textId="77777777" w:rsidR="002B6D76" w:rsidRDefault="00000000">
            <w:pPr>
              <w:pStyle w:val="ConsPlusNormal0"/>
              <w:jc w:val="center"/>
            </w:pPr>
            <w:r>
              <w:t>14.</w:t>
            </w:r>
          </w:p>
        </w:tc>
        <w:tc>
          <w:tcPr>
            <w:tcW w:w="1247" w:type="dxa"/>
          </w:tcPr>
          <w:p w14:paraId="67D89EB0" w14:textId="77777777" w:rsidR="002B6D76" w:rsidRDefault="00000000">
            <w:pPr>
              <w:pStyle w:val="ConsPlusNormal0"/>
            </w:pPr>
            <w:r>
              <w:t>st14.001</w:t>
            </w:r>
          </w:p>
        </w:tc>
        <w:tc>
          <w:tcPr>
            <w:tcW w:w="1701" w:type="dxa"/>
          </w:tcPr>
          <w:p w14:paraId="7C4CBE1E" w14:textId="77777777" w:rsidR="002B6D76" w:rsidRDefault="00000000">
            <w:pPr>
              <w:pStyle w:val="ConsPlusNormal0"/>
            </w:pPr>
            <w:r>
              <w:t>HS2614.001</w:t>
            </w:r>
          </w:p>
        </w:tc>
        <w:tc>
          <w:tcPr>
            <w:tcW w:w="5443" w:type="dxa"/>
          </w:tcPr>
          <w:p w14:paraId="27269297" w14:textId="77777777" w:rsidR="002B6D76" w:rsidRDefault="00000000">
            <w:pPr>
              <w:pStyle w:val="ConsPlusNormal0"/>
            </w:pPr>
            <w:r>
              <w:t>Операции на кишечнике и анальной области (уровень 1)</w:t>
            </w:r>
          </w:p>
        </w:tc>
      </w:tr>
      <w:tr w:rsidR="002B6D76" w14:paraId="7C3A867D" w14:textId="77777777">
        <w:tc>
          <w:tcPr>
            <w:tcW w:w="680" w:type="dxa"/>
          </w:tcPr>
          <w:p w14:paraId="5D42947A" w14:textId="77777777" w:rsidR="002B6D76" w:rsidRDefault="00000000">
            <w:pPr>
              <w:pStyle w:val="ConsPlusNormal0"/>
              <w:jc w:val="center"/>
            </w:pPr>
            <w:r>
              <w:t>15.</w:t>
            </w:r>
          </w:p>
        </w:tc>
        <w:tc>
          <w:tcPr>
            <w:tcW w:w="1247" w:type="dxa"/>
          </w:tcPr>
          <w:p w14:paraId="5E46F37F" w14:textId="77777777" w:rsidR="002B6D76" w:rsidRDefault="00000000">
            <w:pPr>
              <w:pStyle w:val="ConsPlusNormal0"/>
            </w:pPr>
            <w:r>
              <w:t>st15.005</w:t>
            </w:r>
          </w:p>
        </w:tc>
        <w:tc>
          <w:tcPr>
            <w:tcW w:w="1701" w:type="dxa"/>
          </w:tcPr>
          <w:p w14:paraId="62F82D8B" w14:textId="77777777" w:rsidR="002B6D76" w:rsidRDefault="00000000">
            <w:pPr>
              <w:pStyle w:val="ConsPlusNormal0"/>
            </w:pPr>
            <w:r>
              <w:t>TS2615.005</w:t>
            </w:r>
          </w:p>
        </w:tc>
        <w:tc>
          <w:tcPr>
            <w:tcW w:w="5443" w:type="dxa"/>
          </w:tcPr>
          <w:p w14:paraId="65F8289A" w14:textId="77777777" w:rsidR="002B6D76" w:rsidRDefault="00000000">
            <w:pPr>
              <w:pStyle w:val="ConsPlusNormal0"/>
            </w:pPr>
            <w:r>
              <w:t>Эпилепсия, судороги (уровень 1)</w:t>
            </w:r>
          </w:p>
        </w:tc>
      </w:tr>
      <w:tr w:rsidR="002B6D76" w14:paraId="683F9E50" w14:textId="77777777">
        <w:tc>
          <w:tcPr>
            <w:tcW w:w="680" w:type="dxa"/>
          </w:tcPr>
          <w:p w14:paraId="6C4674D9" w14:textId="77777777" w:rsidR="002B6D76" w:rsidRDefault="00000000">
            <w:pPr>
              <w:pStyle w:val="ConsPlusNormal0"/>
              <w:jc w:val="center"/>
            </w:pPr>
            <w:r>
              <w:t>16.</w:t>
            </w:r>
          </w:p>
        </w:tc>
        <w:tc>
          <w:tcPr>
            <w:tcW w:w="1247" w:type="dxa"/>
          </w:tcPr>
          <w:p w14:paraId="65FDAA62" w14:textId="77777777" w:rsidR="002B6D76" w:rsidRDefault="00000000">
            <w:pPr>
              <w:pStyle w:val="ConsPlusNormal0"/>
            </w:pPr>
            <w:r>
              <w:t>st15.008</w:t>
            </w:r>
          </w:p>
        </w:tc>
        <w:tc>
          <w:tcPr>
            <w:tcW w:w="1701" w:type="dxa"/>
          </w:tcPr>
          <w:p w14:paraId="4F7E4DB0" w14:textId="77777777" w:rsidR="002B6D76" w:rsidRDefault="00000000">
            <w:pPr>
              <w:pStyle w:val="ConsPlusNormal0"/>
            </w:pPr>
            <w:r>
              <w:t>CS2615.008</w:t>
            </w:r>
          </w:p>
        </w:tc>
        <w:tc>
          <w:tcPr>
            <w:tcW w:w="5443" w:type="dxa"/>
          </w:tcPr>
          <w:p w14:paraId="3B773BD8" w14:textId="77777777" w:rsidR="002B6D76" w:rsidRDefault="00000000">
            <w:pPr>
              <w:pStyle w:val="ConsPlusNormal0"/>
            </w:pPr>
            <w:r>
              <w:t>Неврологические заболевания, лечение с применением ботулотоксина (уровень 1)</w:t>
            </w:r>
          </w:p>
        </w:tc>
      </w:tr>
      <w:tr w:rsidR="002B6D76" w14:paraId="6430EA42" w14:textId="77777777">
        <w:tc>
          <w:tcPr>
            <w:tcW w:w="680" w:type="dxa"/>
          </w:tcPr>
          <w:p w14:paraId="6BA962E3" w14:textId="77777777" w:rsidR="002B6D76" w:rsidRDefault="00000000">
            <w:pPr>
              <w:pStyle w:val="ConsPlusNormal0"/>
              <w:jc w:val="center"/>
            </w:pPr>
            <w:r>
              <w:t>17.</w:t>
            </w:r>
          </w:p>
        </w:tc>
        <w:tc>
          <w:tcPr>
            <w:tcW w:w="1247" w:type="dxa"/>
          </w:tcPr>
          <w:p w14:paraId="5C439A05" w14:textId="77777777" w:rsidR="002B6D76" w:rsidRDefault="00000000">
            <w:pPr>
              <w:pStyle w:val="ConsPlusNormal0"/>
            </w:pPr>
            <w:r>
              <w:t>st15.009</w:t>
            </w:r>
          </w:p>
        </w:tc>
        <w:tc>
          <w:tcPr>
            <w:tcW w:w="1701" w:type="dxa"/>
          </w:tcPr>
          <w:p w14:paraId="28789FE3" w14:textId="77777777" w:rsidR="002B6D76" w:rsidRDefault="00000000">
            <w:pPr>
              <w:pStyle w:val="ConsPlusNormal0"/>
            </w:pPr>
            <w:r>
              <w:t>CS2615.009</w:t>
            </w:r>
          </w:p>
        </w:tc>
        <w:tc>
          <w:tcPr>
            <w:tcW w:w="5443" w:type="dxa"/>
          </w:tcPr>
          <w:p w14:paraId="369A9AC9" w14:textId="77777777" w:rsidR="002B6D76" w:rsidRDefault="00000000">
            <w:pPr>
              <w:pStyle w:val="ConsPlusNormal0"/>
            </w:pPr>
            <w:r>
              <w:t>Неврологические заболевания, лечение с применением ботулотоксина (уровень 2)</w:t>
            </w:r>
          </w:p>
        </w:tc>
      </w:tr>
      <w:tr w:rsidR="002B6D76" w14:paraId="4574DB6D" w14:textId="77777777">
        <w:tc>
          <w:tcPr>
            <w:tcW w:w="680" w:type="dxa"/>
          </w:tcPr>
          <w:p w14:paraId="4397CCA1" w14:textId="77777777" w:rsidR="002B6D76" w:rsidRDefault="00000000">
            <w:pPr>
              <w:pStyle w:val="ConsPlusNormal0"/>
              <w:jc w:val="center"/>
            </w:pPr>
            <w:r>
              <w:t>18.</w:t>
            </w:r>
          </w:p>
        </w:tc>
        <w:tc>
          <w:tcPr>
            <w:tcW w:w="1247" w:type="dxa"/>
          </w:tcPr>
          <w:p w14:paraId="3192107C" w14:textId="77777777" w:rsidR="002B6D76" w:rsidRDefault="00000000">
            <w:pPr>
              <w:pStyle w:val="ConsPlusNormal0"/>
            </w:pPr>
            <w:r>
              <w:t>st16.003</w:t>
            </w:r>
          </w:p>
        </w:tc>
        <w:tc>
          <w:tcPr>
            <w:tcW w:w="1701" w:type="dxa"/>
          </w:tcPr>
          <w:p w14:paraId="4B8F3046" w14:textId="77777777" w:rsidR="002B6D76" w:rsidRDefault="00000000">
            <w:pPr>
              <w:pStyle w:val="ConsPlusNormal0"/>
            </w:pPr>
            <w:r>
              <w:t>TS2616.003</w:t>
            </w:r>
          </w:p>
        </w:tc>
        <w:tc>
          <w:tcPr>
            <w:tcW w:w="5443" w:type="dxa"/>
          </w:tcPr>
          <w:p w14:paraId="4F3BD55B" w14:textId="77777777" w:rsidR="002B6D76" w:rsidRDefault="00000000">
            <w:pPr>
              <w:pStyle w:val="ConsPlusNormal0"/>
            </w:pPr>
            <w:r>
              <w:t>Дорсопатии, спондилопатии, остеопатии</w:t>
            </w:r>
          </w:p>
        </w:tc>
      </w:tr>
      <w:tr w:rsidR="002B6D76" w14:paraId="60AA8AE4" w14:textId="77777777">
        <w:tc>
          <w:tcPr>
            <w:tcW w:w="680" w:type="dxa"/>
          </w:tcPr>
          <w:p w14:paraId="2F12B67F" w14:textId="77777777" w:rsidR="002B6D76" w:rsidRDefault="00000000">
            <w:pPr>
              <w:pStyle w:val="ConsPlusNormal0"/>
              <w:jc w:val="center"/>
            </w:pPr>
            <w:r>
              <w:t>19.</w:t>
            </w:r>
          </w:p>
        </w:tc>
        <w:tc>
          <w:tcPr>
            <w:tcW w:w="1247" w:type="dxa"/>
          </w:tcPr>
          <w:p w14:paraId="7BEFEE11" w14:textId="77777777" w:rsidR="002B6D76" w:rsidRDefault="00000000">
            <w:pPr>
              <w:pStyle w:val="ConsPlusNormal0"/>
            </w:pPr>
            <w:r>
              <w:t>st16.005</w:t>
            </w:r>
          </w:p>
        </w:tc>
        <w:tc>
          <w:tcPr>
            <w:tcW w:w="1701" w:type="dxa"/>
          </w:tcPr>
          <w:p w14:paraId="3E8CEA67" w14:textId="77777777" w:rsidR="002B6D76" w:rsidRDefault="00000000">
            <w:pPr>
              <w:pStyle w:val="ConsPlusNormal0"/>
            </w:pPr>
            <w:r>
              <w:t>TS2616.005</w:t>
            </w:r>
          </w:p>
        </w:tc>
        <w:tc>
          <w:tcPr>
            <w:tcW w:w="5443" w:type="dxa"/>
          </w:tcPr>
          <w:p w14:paraId="3F093E5F" w14:textId="77777777" w:rsidR="002B6D76" w:rsidRDefault="00000000">
            <w:pPr>
              <w:pStyle w:val="ConsPlusNormal0"/>
            </w:pPr>
            <w:r>
              <w:t>Сотрясение головного мозга</w:t>
            </w:r>
          </w:p>
        </w:tc>
      </w:tr>
      <w:tr w:rsidR="002B6D76" w14:paraId="6039E71F" w14:textId="77777777">
        <w:tc>
          <w:tcPr>
            <w:tcW w:w="680" w:type="dxa"/>
          </w:tcPr>
          <w:p w14:paraId="099F3881" w14:textId="77777777" w:rsidR="002B6D76" w:rsidRDefault="00000000">
            <w:pPr>
              <w:pStyle w:val="ConsPlusNormal0"/>
              <w:jc w:val="center"/>
            </w:pPr>
            <w:r>
              <w:t>20.</w:t>
            </w:r>
          </w:p>
        </w:tc>
        <w:tc>
          <w:tcPr>
            <w:tcW w:w="1247" w:type="dxa"/>
          </w:tcPr>
          <w:p w14:paraId="3C476104" w14:textId="77777777" w:rsidR="002B6D76" w:rsidRDefault="00000000">
            <w:pPr>
              <w:pStyle w:val="ConsPlusNormal0"/>
            </w:pPr>
            <w:r>
              <w:t>st16.010</w:t>
            </w:r>
          </w:p>
        </w:tc>
        <w:tc>
          <w:tcPr>
            <w:tcW w:w="1701" w:type="dxa"/>
          </w:tcPr>
          <w:p w14:paraId="19619A1E" w14:textId="77777777" w:rsidR="002B6D76" w:rsidRDefault="00000000">
            <w:pPr>
              <w:pStyle w:val="ConsPlusNormal0"/>
            </w:pPr>
            <w:r>
              <w:t>HS2616.010</w:t>
            </w:r>
          </w:p>
        </w:tc>
        <w:tc>
          <w:tcPr>
            <w:tcW w:w="5443" w:type="dxa"/>
          </w:tcPr>
          <w:p w14:paraId="50622533" w14:textId="77777777" w:rsidR="002B6D76" w:rsidRDefault="00000000">
            <w:pPr>
              <w:pStyle w:val="ConsPlusNormal0"/>
            </w:pPr>
            <w:r>
              <w:t>Операции на периферической нервной системе (уровень 2)</w:t>
            </w:r>
          </w:p>
        </w:tc>
      </w:tr>
      <w:tr w:rsidR="002B6D76" w14:paraId="72BAD751" w14:textId="77777777">
        <w:tc>
          <w:tcPr>
            <w:tcW w:w="680" w:type="dxa"/>
          </w:tcPr>
          <w:p w14:paraId="2864890C" w14:textId="77777777" w:rsidR="002B6D76" w:rsidRDefault="00000000">
            <w:pPr>
              <w:pStyle w:val="ConsPlusNormal0"/>
              <w:jc w:val="center"/>
            </w:pPr>
            <w:r>
              <w:t>21.</w:t>
            </w:r>
          </w:p>
        </w:tc>
        <w:tc>
          <w:tcPr>
            <w:tcW w:w="1247" w:type="dxa"/>
          </w:tcPr>
          <w:p w14:paraId="33EA63B5" w14:textId="77777777" w:rsidR="002B6D76" w:rsidRDefault="00000000">
            <w:pPr>
              <w:pStyle w:val="ConsPlusNormal0"/>
            </w:pPr>
            <w:r>
              <w:t>st16.011</w:t>
            </w:r>
          </w:p>
        </w:tc>
        <w:tc>
          <w:tcPr>
            <w:tcW w:w="1701" w:type="dxa"/>
          </w:tcPr>
          <w:p w14:paraId="41FFE222" w14:textId="77777777" w:rsidR="002B6D76" w:rsidRDefault="00000000">
            <w:pPr>
              <w:pStyle w:val="ConsPlusNormal0"/>
            </w:pPr>
            <w:r>
              <w:t>HS2616.011</w:t>
            </w:r>
          </w:p>
        </w:tc>
        <w:tc>
          <w:tcPr>
            <w:tcW w:w="5443" w:type="dxa"/>
          </w:tcPr>
          <w:p w14:paraId="109301DB" w14:textId="77777777" w:rsidR="002B6D76" w:rsidRDefault="00000000">
            <w:pPr>
              <w:pStyle w:val="ConsPlusNormal0"/>
            </w:pPr>
            <w:r>
              <w:t>Операции на периферической нервной системе (уровень 3)</w:t>
            </w:r>
          </w:p>
        </w:tc>
      </w:tr>
      <w:tr w:rsidR="002B6D76" w14:paraId="4FA8C3FE" w14:textId="77777777">
        <w:tc>
          <w:tcPr>
            <w:tcW w:w="680" w:type="dxa"/>
          </w:tcPr>
          <w:p w14:paraId="04E33770" w14:textId="77777777" w:rsidR="002B6D76" w:rsidRDefault="00000000">
            <w:pPr>
              <w:pStyle w:val="ConsPlusNormal0"/>
              <w:jc w:val="center"/>
            </w:pPr>
            <w:r>
              <w:t>22.</w:t>
            </w:r>
          </w:p>
        </w:tc>
        <w:tc>
          <w:tcPr>
            <w:tcW w:w="1247" w:type="dxa"/>
          </w:tcPr>
          <w:p w14:paraId="1BD284A7" w14:textId="77777777" w:rsidR="002B6D76" w:rsidRDefault="00000000">
            <w:pPr>
              <w:pStyle w:val="ConsPlusNormal0"/>
            </w:pPr>
            <w:r>
              <w:t>st20.008</w:t>
            </w:r>
          </w:p>
        </w:tc>
        <w:tc>
          <w:tcPr>
            <w:tcW w:w="1701" w:type="dxa"/>
          </w:tcPr>
          <w:p w14:paraId="7637C0A6" w14:textId="77777777" w:rsidR="002B6D76" w:rsidRDefault="00000000">
            <w:pPr>
              <w:pStyle w:val="ConsPlusNormal0"/>
            </w:pPr>
            <w:r>
              <w:t>CS2620.008</w:t>
            </w:r>
          </w:p>
        </w:tc>
        <w:tc>
          <w:tcPr>
            <w:tcW w:w="5443" w:type="dxa"/>
          </w:tcPr>
          <w:p w14:paraId="53E6932B" w14:textId="77777777" w:rsidR="002B6D76" w:rsidRDefault="00000000">
            <w:pPr>
              <w:pStyle w:val="ConsPlusNormal0"/>
            </w:pPr>
            <w:r>
              <w:t>Операции на органе слуха, придаточных пазухах носа и верхних дыхательных путях (уровень 4)</w:t>
            </w:r>
          </w:p>
        </w:tc>
      </w:tr>
      <w:tr w:rsidR="002B6D76" w14:paraId="6F44FC5A" w14:textId="77777777">
        <w:tc>
          <w:tcPr>
            <w:tcW w:w="680" w:type="dxa"/>
          </w:tcPr>
          <w:p w14:paraId="1873CC48" w14:textId="77777777" w:rsidR="002B6D76" w:rsidRDefault="00000000">
            <w:pPr>
              <w:pStyle w:val="ConsPlusNormal0"/>
              <w:jc w:val="center"/>
            </w:pPr>
            <w:r>
              <w:t>23.</w:t>
            </w:r>
          </w:p>
        </w:tc>
        <w:tc>
          <w:tcPr>
            <w:tcW w:w="1247" w:type="dxa"/>
          </w:tcPr>
          <w:p w14:paraId="2D7093F0" w14:textId="77777777" w:rsidR="002B6D76" w:rsidRDefault="00000000">
            <w:pPr>
              <w:pStyle w:val="ConsPlusNormal0"/>
            </w:pPr>
            <w:r>
              <w:t>st20.009</w:t>
            </w:r>
          </w:p>
        </w:tc>
        <w:tc>
          <w:tcPr>
            <w:tcW w:w="1701" w:type="dxa"/>
          </w:tcPr>
          <w:p w14:paraId="52E8375A" w14:textId="77777777" w:rsidR="002B6D76" w:rsidRDefault="00000000">
            <w:pPr>
              <w:pStyle w:val="ConsPlusNormal0"/>
            </w:pPr>
            <w:r>
              <w:t>HS2620.009</w:t>
            </w:r>
          </w:p>
        </w:tc>
        <w:tc>
          <w:tcPr>
            <w:tcW w:w="5443" w:type="dxa"/>
          </w:tcPr>
          <w:p w14:paraId="31A05761" w14:textId="77777777" w:rsidR="002B6D76" w:rsidRDefault="00000000">
            <w:pPr>
              <w:pStyle w:val="ConsPlusNormal0"/>
            </w:pPr>
            <w:r>
              <w:t>Операции на органе слуха, придаточных пазухах носа и верхних дыхательных путях (уровень 5)</w:t>
            </w:r>
          </w:p>
        </w:tc>
      </w:tr>
      <w:tr w:rsidR="002B6D76" w14:paraId="52862AF3" w14:textId="77777777">
        <w:tc>
          <w:tcPr>
            <w:tcW w:w="680" w:type="dxa"/>
          </w:tcPr>
          <w:p w14:paraId="4491F9E9" w14:textId="77777777" w:rsidR="002B6D76" w:rsidRDefault="00000000">
            <w:pPr>
              <w:pStyle w:val="ConsPlusNormal0"/>
              <w:jc w:val="center"/>
            </w:pPr>
            <w:r>
              <w:t>24.</w:t>
            </w:r>
          </w:p>
        </w:tc>
        <w:tc>
          <w:tcPr>
            <w:tcW w:w="1247" w:type="dxa"/>
          </w:tcPr>
          <w:p w14:paraId="2F2D4B2B" w14:textId="77777777" w:rsidR="002B6D76" w:rsidRDefault="00000000">
            <w:pPr>
              <w:pStyle w:val="ConsPlusNormal0"/>
            </w:pPr>
            <w:r>
              <w:t>st20.010</w:t>
            </w:r>
          </w:p>
        </w:tc>
        <w:tc>
          <w:tcPr>
            <w:tcW w:w="1701" w:type="dxa"/>
          </w:tcPr>
          <w:p w14:paraId="77A97D32" w14:textId="77777777" w:rsidR="002B6D76" w:rsidRDefault="00000000">
            <w:pPr>
              <w:pStyle w:val="ConsPlusNormal0"/>
            </w:pPr>
            <w:r>
              <w:t>CS2620.010</w:t>
            </w:r>
          </w:p>
        </w:tc>
        <w:tc>
          <w:tcPr>
            <w:tcW w:w="5443" w:type="dxa"/>
          </w:tcPr>
          <w:p w14:paraId="3C34D96E" w14:textId="77777777" w:rsidR="002B6D76" w:rsidRDefault="00000000">
            <w:pPr>
              <w:pStyle w:val="ConsPlusNormal0"/>
            </w:pPr>
            <w:r>
              <w:t>Замена речевого процессора</w:t>
            </w:r>
          </w:p>
        </w:tc>
      </w:tr>
      <w:tr w:rsidR="002B6D76" w14:paraId="024A8DC7" w14:textId="77777777">
        <w:tc>
          <w:tcPr>
            <w:tcW w:w="680" w:type="dxa"/>
          </w:tcPr>
          <w:p w14:paraId="002A8BE4" w14:textId="77777777" w:rsidR="002B6D76" w:rsidRDefault="00000000">
            <w:pPr>
              <w:pStyle w:val="ConsPlusNormal0"/>
              <w:jc w:val="center"/>
            </w:pPr>
            <w:r>
              <w:t>25.</w:t>
            </w:r>
          </w:p>
        </w:tc>
        <w:tc>
          <w:tcPr>
            <w:tcW w:w="1247" w:type="dxa"/>
          </w:tcPr>
          <w:p w14:paraId="7B45549C" w14:textId="77777777" w:rsidR="002B6D76" w:rsidRDefault="00000000">
            <w:pPr>
              <w:pStyle w:val="ConsPlusNormal0"/>
            </w:pPr>
            <w:r>
              <w:t>st21.004</w:t>
            </w:r>
          </w:p>
        </w:tc>
        <w:tc>
          <w:tcPr>
            <w:tcW w:w="1701" w:type="dxa"/>
          </w:tcPr>
          <w:p w14:paraId="2DCBDA03" w14:textId="77777777" w:rsidR="002B6D76" w:rsidRDefault="00000000">
            <w:pPr>
              <w:pStyle w:val="ConsPlusNormal0"/>
            </w:pPr>
            <w:r>
              <w:t>HS2621.004</w:t>
            </w:r>
          </w:p>
        </w:tc>
        <w:tc>
          <w:tcPr>
            <w:tcW w:w="5443" w:type="dxa"/>
          </w:tcPr>
          <w:p w14:paraId="00777831" w14:textId="77777777" w:rsidR="002B6D76" w:rsidRDefault="00000000">
            <w:pPr>
              <w:pStyle w:val="ConsPlusNormal0"/>
            </w:pPr>
            <w:r>
              <w:t>Операции на органе зрения (уровень 4)</w:t>
            </w:r>
          </w:p>
        </w:tc>
      </w:tr>
      <w:tr w:rsidR="002B6D76" w14:paraId="2ADBFF52" w14:textId="77777777">
        <w:tc>
          <w:tcPr>
            <w:tcW w:w="680" w:type="dxa"/>
          </w:tcPr>
          <w:p w14:paraId="012DB196" w14:textId="77777777" w:rsidR="002B6D76" w:rsidRDefault="00000000">
            <w:pPr>
              <w:pStyle w:val="ConsPlusNormal0"/>
              <w:jc w:val="center"/>
            </w:pPr>
            <w:r>
              <w:t>26.</w:t>
            </w:r>
          </w:p>
        </w:tc>
        <w:tc>
          <w:tcPr>
            <w:tcW w:w="1247" w:type="dxa"/>
          </w:tcPr>
          <w:p w14:paraId="51027F7F" w14:textId="77777777" w:rsidR="002B6D76" w:rsidRDefault="00000000">
            <w:pPr>
              <w:pStyle w:val="ConsPlusNormal0"/>
            </w:pPr>
            <w:r>
              <w:t>st21.006</w:t>
            </w:r>
          </w:p>
        </w:tc>
        <w:tc>
          <w:tcPr>
            <w:tcW w:w="1701" w:type="dxa"/>
          </w:tcPr>
          <w:p w14:paraId="67E21EF2" w14:textId="77777777" w:rsidR="002B6D76" w:rsidRDefault="00000000">
            <w:pPr>
              <w:pStyle w:val="ConsPlusNormal0"/>
            </w:pPr>
            <w:r>
              <w:t>HS2621.006</w:t>
            </w:r>
          </w:p>
        </w:tc>
        <w:tc>
          <w:tcPr>
            <w:tcW w:w="5443" w:type="dxa"/>
          </w:tcPr>
          <w:p w14:paraId="68CA1030" w14:textId="77777777" w:rsidR="002B6D76" w:rsidRDefault="00000000">
            <w:pPr>
              <w:pStyle w:val="ConsPlusNormal0"/>
            </w:pPr>
            <w:r>
              <w:t>Операции на органе зрения (уровень 6)</w:t>
            </w:r>
          </w:p>
        </w:tc>
      </w:tr>
      <w:tr w:rsidR="002B6D76" w14:paraId="1956AF9B" w14:textId="77777777">
        <w:tc>
          <w:tcPr>
            <w:tcW w:w="680" w:type="dxa"/>
          </w:tcPr>
          <w:p w14:paraId="54DEA642" w14:textId="77777777" w:rsidR="002B6D76" w:rsidRDefault="00000000">
            <w:pPr>
              <w:pStyle w:val="ConsPlusNormal0"/>
              <w:jc w:val="center"/>
            </w:pPr>
            <w:r>
              <w:t>27.</w:t>
            </w:r>
          </w:p>
        </w:tc>
        <w:tc>
          <w:tcPr>
            <w:tcW w:w="1247" w:type="dxa"/>
          </w:tcPr>
          <w:p w14:paraId="7C9D1807" w14:textId="77777777" w:rsidR="002B6D76" w:rsidRDefault="00000000">
            <w:pPr>
              <w:pStyle w:val="ConsPlusNormal0"/>
            </w:pPr>
            <w:r>
              <w:t>st21.009</w:t>
            </w:r>
          </w:p>
        </w:tc>
        <w:tc>
          <w:tcPr>
            <w:tcW w:w="1701" w:type="dxa"/>
          </w:tcPr>
          <w:p w14:paraId="31AFAD85" w14:textId="77777777" w:rsidR="002B6D76" w:rsidRDefault="00000000">
            <w:pPr>
              <w:pStyle w:val="ConsPlusNormal0"/>
            </w:pPr>
            <w:r>
              <w:t>HS2621.009</w:t>
            </w:r>
          </w:p>
        </w:tc>
        <w:tc>
          <w:tcPr>
            <w:tcW w:w="5443" w:type="dxa"/>
          </w:tcPr>
          <w:p w14:paraId="3BA08D3A" w14:textId="77777777" w:rsidR="002B6D76" w:rsidRDefault="00000000">
            <w:pPr>
              <w:pStyle w:val="ConsPlusNormal0"/>
            </w:pPr>
            <w:r>
              <w:t>Операции на органе зрения (факоэмульсификация с имплантацией ИОЛ)</w:t>
            </w:r>
          </w:p>
        </w:tc>
      </w:tr>
      <w:tr w:rsidR="002B6D76" w14:paraId="37AB9C11" w14:textId="77777777">
        <w:tc>
          <w:tcPr>
            <w:tcW w:w="680" w:type="dxa"/>
          </w:tcPr>
          <w:p w14:paraId="2D9B965D" w14:textId="77777777" w:rsidR="002B6D76" w:rsidRDefault="00000000">
            <w:pPr>
              <w:pStyle w:val="ConsPlusNormal0"/>
              <w:jc w:val="center"/>
            </w:pPr>
            <w:r>
              <w:t>28.</w:t>
            </w:r>
          </w:p>
        </w:tc>
        <w:tc>
          <w:tcPr>
            <w:tcW w:w="1247" w:type="dxa"/>
          </w:tcPr>
          <w:p w14:paraId="44E44B72" w14:textId="77777777" w:rsidR="002B6D76" w:rsidRDefault="00000000">
            <w:pPr>
              <w:pStyle w:val="ConsPlusNormal0"/>
            </w:pPr>
            <w:r>
              <w:t>st27.001</w:t>
            </w:r>
          </w:p>
        </w:tc>
        <w:tc>
          <w:tcPr>
            <w:tcW w:w="1701" w:type="dxa"/>
          </w:tcPr>
          <w:p w14:paraId="052F3035" w14:textId="77777777" w:rsidR="002B6D76" w:rsidRDefault="00000000">
            <w:pPr>
              <w:pStyle w:val="ConsPlusNormal0"/>
            </w:pPr>
            <w:r>
              <w:t>TS2627.001</w:t>
            </w:r>
          </w:p>
        </w:tc>
        <w:tc>
          <w:tcPr>
            <w:tcW w:w="5443" w:type="dxa"/>
          </w:tcPr>
          <w:p w14:paraId="7E5901EB" w14:textId="77777777" w:rsidR="002B6D76" w:rsidRDefault="00000000">
            <w:pPr>
              <w:pStyle w:val="ConsPlusNormal0"/>
            </w:pPr>
            <w:r>
              <w:t>Болезни пищевода, гастрит, дуоденит, другие болезни желудка и двенадцатиперстной кишки</w:t>
            </w:r>
          </w:p>
        </w:tc>
      </w:tr>
      <w:tr w:rsidR="002B6D76" w14:paraId="05CD6F1D" w14:textId="77777777">
        <w:tc>
          <w:tcPr>
            <w:tcW w:w="680" w:type="dxa"/>
          </w:tcPr>
          <w:p w14:paraId="4D8F1037" w14:textId="77777777" w:rsidR="002B6D76" w:rsidRDefault="00000000">
            <w:pPr>
              <w:pStyle w:val="ConsPlusNormal0"/>
              <w:jc w:val="center"/>
            </w:pPr>
            <w:r>
              <w:t>29.</w:t>
            </w:r>
          </w:p>
        </w:tc>
        <w:tc>
          <w:tcPr>
            <w:tcW w:w="1247" w:type="dxa"/>
          </w:tcPr>
          <w:p w14:paraId="046DF83C" w14:textId="77777777" w:rsidR="002B6D76" w:rsidRDefault="00000000">
            <w:pPr>
              <w:pStyle w:val="ConsPlusNormal0"/>
            </w:pPr>
            <w:r>
              <w:t>st27.003</w:t>
            </w:r>
          </w:p>
        </w:tc>
        <w:tc>
          <w:tcPr>
            <w:tcW w:w="1701" w:type="dxa"/>
          </w:tcPr>
          <w:p w14:paraId="09D8B8A4" w14:textId="77777777" w:rsidR="002B6D76" w:rsidRDefault="00000000">
            <w:pPr>
              <w:pStyle w:val="ConsPlusNormal0"/>
            </w:pPr>
            <w:r>
              <w:t>TS2627.003</w:t>
            </w:r>
          </w:p>
        </w:tc>
        <w:tc>
          <w:tcPr>
            <w:tcW w:w="5443" w:type="dxa"/>
          </w:tcPr>
          <w:p w14:paraId="5A3030D0" w14:textId="77777777" w:rsidR="002B6D76" w:rsidRDefault="00000000">
            <w:pPr>
              <w:pStyle w:val="ConsPlusNormal0"/>
            </w:pPr>
            <w:r>
              <w:t>Болезни желчного пузыря</w:t>
            </w:r>
          </w:p>
        </w:tc>
      </w:tr>
      <w:tr w:rsidR="002B6D76" w14:paraId="503D554B" w14:textId="77777777">
        <w:tc>
          <w:tcPr>
            <w:tcW w:w="680" w:type="dxa"/>
          </w:tcPr>
          <w:p w14:paraId="352C4CF4" w14:textId="77777777" w:rsidR="002B6D76" w:rsidRDefault="00000000">
            <w:pPr>
              <w:pStyle w:val="ConsPlusNormal0"/>
              <w:jc w:val="center"/>
            </w:pPr>
            <w:r>
              <w:t>30.</w:t>
            </w:r>
          </w:p>
        </w:tc>
        <w:tc>
          <w:tcPr>
            <w:tcW w:w="1247" w:type="dxa"/>
          </w:tcPr>
          <w:p w14:paraId="7F9106ED" w14:textId="77777777" w:rsidR="002B6D76" w:rsidRDefault="00000000">
            <w:pPr>
              <w:pStyle w:val="ConsPlusNormal0"/>
            </w:pPr>
            <w:r>
              <w:t>st27.005</w:t>
            </w:r>
          </w:p>
        </w:tc>
        <w:tc>
          <w:tcPr>
            <w:tcW w:w="1701" w:type="dxa"/>
          </w:tcPr>
          <w:p w14:paraId="79C3AD94" w14:textId="77777777" w:rsidR="002B6D76" w:rsidRDefault="00000000">
            <w:pPr>
              <w:pStyle w:val="ConsPlusNormal0"/>
            </w:pPr>
            <w:r>
              <w:t>TS2627.005</w:t>
            </w:r>
          </w:p>
        </w:tc>
        <w:tc>
          <w:tcPr>
            <w:tcW w:w="5443" w:type="dxa"/>
          </w:tcPr>
          <w:p w14:paraId="62E6EDCA" w14:textId="77777777" w:rsidR="002B6D76" w:rsidRDefault="00000000">
            <w:pPr>
              <w:pStyle w:val="ConsPlusNormal0"/>
            </w:pPr>
            <w:r>
              <w:t>Гипертоническая болезнь в стадии обострения</w:t>
            </w:r>
          </w:p>
        </w:tc>
      </w:tr>
      <w:tr w:rsidR="002B6D76" w14:paraId="060E457A" w14:textId="77777777">
        <w:tc>
          <w:tcPr>
            <w:tcW w:w="680" w:type="dxa"/>
          </w:tcPr>
          <w:p w14:paraId="5BFE0233" w14:textId="77777777" w:rsidR="002B6D76" w:rsidRDefault="00000000">
            <w:pPr>
              <w:pStyle w:val="ConsPlusNormal0"/>
              <w:jc w:val="center"/>
            </w:pPr>
            <w:r>
              <w:t>31.</w:t>
            </w:r>
          </w:p>
        </w:tc>
        <w:tc>
          <w:tcPr>
            <w:tcW w:w="1247" w:type="dxa"/>
          </w:tcPr>
          <w:p w14:paraId="3AA74435" w14:textId="77777777" w:rsidR="002B6D76" w:rsidRDefault="00000000">
            <w:pPr>
              <w:pStyle w:val="ConsPlusNormal0"/>
            </w:pPr>
            <w:r>
              <w:t>st27.006</w:t>
            </w:r>
          </w:p>
        </w:tc>
        <w:tc>
          <w:tcPr>
            <w:tcW w:w="1701" w:type="dxa"/>
          </w:tcPr>
          <w:p w14:paraId="3DF06B63" w14:textId="77777777" w:rsidR="002B6D76" w:rsidRDefault="00000000">
            <w:pPr>
              <w:pStyle w:val="ConsPlusNormal0"/>
            </w:pPr>
            <w:r>
              <w:t>TS2627.006</w:t>
            </w:r>
          </w:p>
        </w:tc>
        <w:tc>
          <w:tcPr>
            <w:tcW w:w="5443" w:type="dxa"/>
          </w:tcPr>
          <w:p w14:paraId="4B548F67" w14:textId="77777777" w:rsidR="002B6D76" w:rsidRDefault="00000000">
            <w:pPr>
              <w:pStyle w:val="ConsPlusNormal0"/>
            </w:pPr>
            <w:r>
              <w:t>Стенокардия (кроме нестабильной), хроническая ишемическая болезнь сердца (уровень 1)</w:t>
            </w:r>
          </w:p>
        </w:tc>
      </w:tr>
      <w:tr w:rsidR="002B6D76" w14:paraId="6CC85BBF" w14:textId="77777777">
        <w:tc>
          <w:tcPr>
            <w:tcW w:w="680" w:type="dxa"/>
          </w:tcPr>
          <w:p w14:paraId="6C8C11BD" w14:textId="77777777" w:rsidR="002B6D76" w:rsidRDefault="00000000">
            <w:pPr>
              <w:pStyle w:val="ConsPlusNormal0"/>
              <w:jc w:val="center"/>
            </w:pPr>
            <w:r>
              <w:t>32.</w:t>
            </w:r>
          </w:p>
        </w:tc>
        <w:tc>
          <w:tcPr>
            <w:tcW w:w="1247" w:type="dxa"/>
          </w:tcPr>
          <w:p w14:paraId="5491773F" w14:textId="77777777" w:rsidR="002B6D76" w:rsidRDefault="00000000">
            <w:pPr>
              <w:pStyle w:val="ConsPlusNormal0"/>
            </w:pPr>
            <w:r>
              <w:t>st27.010</w:t>
            </w:r>
          </w:p>
        </w:tc>
        <w:tc>
          <w:tcPr>
            <w:tcW w:w="1701" w:type="dxa"/>
          </w:tcPr>
          <w:p w14:paraId="6B9881D4" w14:textId="77777777" w:rsidR="002B6D76" w:rsidRDefault="00000000">
            <w:pPr>
              <w:pStyle w:val="ConsPlusNormal0"/>
            </w:pPr>
            <w:r>
              <w:t>TS2627.010</w:t>
            </w:r>
          </w:p>
        </w:tc>
        <w:tc>
          <w:tcPr>
            <w:tcW w:w="5443" w:type="dxa"/>
          </w:tcPr>
          <w:p w14:paraId="54B988F7" w14:textId="77777777" w:rsidR="002B6D76" w:rsidRDefault="00000000">
            <w:pPr>
              <w:pStyle w:val="ConsPlusNormal0"/>
            </w:pPr>
            <w:r>
              <w:t>Бронхит необструктивный, симптомы и признаки, относящиеся к органам дыхания</w:t>
            </w:r>
          </w:p>
        </w:tc>
      </w:tr>
      <w:tr w:rsidR="002B6D76" w14:paraId="3DED91F5" w14:textId="77777777">
        <w:tc>
          <w:tcPr>
            <w:tcW w:w="680" w:type="dxa"/>
          </w:tcPr>
          <w:p w14:paraId="5D749D6E" w14:textId="77777777" w:rsidR="002B6D76" w:rsidRDefault="00000000">
            <w:pPr>
              <w:pStyle w:val="ConsPlusNormal0"/>
              <w:jc w:val="center"/>
            </w:pPr>
            <w:r>
              <w:t>33.</w:t>
            </w:r>
          </w:p>
        </w:tc>
        <w:tc>
          <w:tcPr>
            <w:tcW w:w="1247" w:type="dxa"/>
          </w:tcPr>
          <w:p w14:paraId="5DC8664B" w14:textId="77777777" w:rsidR="002B6D76" w:rsidRDefault="00000000">
            <w:pPr>
              <w:pStyle w:val="ConsPlusNormal0"/>
            </w:pPr>
            <w:r>
              <w:t>st28.004</w:t>
            </w:r>
          </w:p>
        </w:tc>
        <w:tc>
          <w:tcPr>
            <w:tcW w:w="1701" w:type="dxa"/>
          </w:tcPr>
          <w:p w14:paraId="6C092336" w14:textId="77777777" w:rsidR="002B6D76" w:rsidRDefault="00000000">
            <w:pPr>
              <w:pStyle w:val="ConsPlusNormal0"/>
            </w:pPr>
            <w:r>
              <w:t>HS2628.004</w:t>
            </w:r>
          </w:p>
        </w:tc>
        <w:tc>
          <w:tcPr>
            <w:tcW w:w="5443" w:type="dxa"/>
          </w:tcPr>
          <w:p w14:paraId="3598B1E6" w14:textId="77777777" w:rsidR="002B6D76" w:rsidRDefault="00000000">
            <w:pPr>
              <w:pStyle w:val="ConsPlusNormal0"/>
            </w:pPr>
            <w:r>
              <w:t>Операции на нижних дыхательных путях и легочной ткани, органах средостения (уровень 3)</w:t>
            </w:r>
          </w:p>
        </w:tc>
      </w:tr>
      <w:tr w:rsidR="002B6D76" w14:paraId="0E00620B" w14:textId="77777777">
        <w:tc>
          <w:tcPr>
            <w:tcW w:w="680" w:type="dxa"/>
          </w:tcPr>
          <w:p w14:paraId="5E052FD4" w14:textId="77777777" w:rsidR="002B6D76" w:rsidRDefault="00000000">
            <w:pPr>
              <w:pStyle w:val="ConsPlusNormal0"/>
              <w:jc w:val="center"/>
            </w:pPr>
            <w:r>
              <w:t>34.</w:t>
            </w:r>
          </w:p>
        </w:tc>
        <w:tc>
          <w:tcPr>
            <w:tcW w:w="1247" w:type="dxa"/>
          </w:tcPr>
          <w:p w14:paraId="0808D154" w14:textId="77777777" w:rsidR="002B6D76" w:rsidRDefault="00000000">
            <w:pPr>
              <w:pStyle w:val="ConsPlusNormal0"/>
            </w:pPr>
            <w:r>
              <w:t>st28.005</w:t>
            </w:r>
          </w:p>
        </w:tc>
        <w:tc>
          <w:tcPr>
            <w:tcW w:w="1701" w:type="dxa"/>
          </w:tcPr>
          <w:p w14:paraId="555339EA" w14:textId="77777777" w:rsidR="002B6D76" w:rsidRDefault="00000000">
            <w:pPr>
              <w:pStyle w:val="ConsPlusNormal0"/>
            </w:pPr>
            <w:r>
              <w:t>HS2628.005</w:t>
            </w:r>
          </w:p>
        </w:tc>
        <w:tc>
          <w:tcPr>
            <w:tcW w:w="5443" w:type="dxa"/>
          </w:tcPr>
          <w:p w14:paraId="74E19AE6" w14:textId="77777777" w:rsidR="002B6D76" w:rsidRDefault="00000000">
            <w:pPr>
              <w:pStyle w:val="ConsPlusNormal0"/>
            </w:pPr>
            <w:r>
              <w:t>Операции на нижних дыхательных путях и легочной ткани, органах средостения (уровень 4)</w:t>
            </w:r>
          </w:p>
        </w:tc>
      </w:tr>
      <w:tr w:rsidR="002B6D76" w14:paraId="24224A1E" w14:textId="77777777">
        <w:tc>
          <w:tcPr>
            <w:tcW w:w="680" w:type="dxa"/>
          </w:tcPr>
          <w:p w14:paraId="3FBDF678" w14:textId="77777777" w:rsidR="002B6D76" w:rsidRDefault="00000000">
            <w:pPr>
              <w:pStyle w:val="ConsPlusNormal0"/>
              <w:jc w:val="center"/>
            </w:pPr>
            <w:r>
              <w:t>35.</w:t>
            </w:r>
          </w:p>
        </w:tc>
        <w:tc>
          <w:tcPr>
            <w:tcW w:w="1247" w:type="dxa"/>
          </w:tcPr>
          <w:p w14:paraId="75A53574" w14:textId="77777777" w:rsidR="002B6D76" w:rsidRDefault="00000000">
            <w:pPr>
              <w:pStyle w:val="ConsPlusNormal0"/>
            </w:pPr>
            <w:r>
              <w:t>st29.002</w:t>
            </w:r>
          </w:p>
        </w:tc>
        <w:tc>
          <w:tcPr>
            <w:tcW w:w="1701" w:type="dxa"/>
          </w:tcPr>
          <w:p w14:paraId="5E009781" w14:textId="77777777" w:rsidR="002B6D76" w:rsidRDefault="00000000">
            <w:pPr>
              <w:pStyle w:val="ConsPlusNormal0"/>
            </w:pPr>
            <w:r>
              <w:t>TS2629.002</w:t>
            </w:r>
          </w:p>
        </w:tc>
        <w:tc>
          <w:tcPr>
            <w:tcW w:w="5443" w:type="dxa"/>
          </w:tcPr>
          <w:p w14:paraId="57C10D26" w14:textId="77777777" w:rsidR="002B6D76" w:rsidRDefault="00000000">
            <w:pPr>
              <w:pStyle w:val="ConsPlusNormal0"/>
            </w:pPr>
            <w:r>
              <w:t>Переломы шейки бедра и костей таза</w:t>
            </w:r>
          </w:p>
        </w:tc>
      </w:tr>
      <w:tr w:rsidR="002B6D76" w14:paraId="2DCDC1EE" w14:textId="77777777">
        <w:tc>
          <w:tcPr>
            <w:tcW w:w="680" w:type="dxa"/>
          </w:tcPr>
          <w:p w14:paraId="5282162C" w14:textId="77777777" w:rsidR="002B6D76" w:rsidRDefault="00000000">
            <w:pPr>
              <w:pStyle w:val="ConsPlusNormal0"/>
              <w:jc w:val="center"/>
            </w:pPr>
            <w:r>
              <w:t>36.</w:t>
            </w:r>
          </w:p>
        </w:tc>
        <w:tc>
          <w:tcPr>
            <w:tcW w:w="1247" w:type="dxa"/>
          </w:tcPr>
          <w:p w14:paraId="63997571" w14:textId="77777777" w:rsidR="002B6D76" w:rsidRDefault="00000000">
            <w:pPr>
              <w:pStyle w:val="ConsPlusNormal0"/>
            </w:pPr>
            <w:r>
              <w:t>st29.003</w:t>
            </w:r>
          </w:p>
        </w:tc>
        <w:tc>
          <w:tcPr>
            <w:tcW w:w="1701" w:type="dxa"/>
          </w:tcPr>
          <w:p w14:paraId="113B59A1" w14:textId="77777777" w:rsidR="002B6D76" w:rsidRDefault="00000000">
            <w:pPr>
              <w:pStyle w:val="ConsPlusNormal0"/>
            </w:pPr>
            <w:r>
              <w:t>TS2629.003</w:t>
            </w:r>
          </w:p>
        </w:tc>
        <w:tc>
          <w:tcPr>
            <w:tcW w:w="5443" w:type="dxa"/>
          </w:tcPr>
          <w:p w14:paraId="2CEA2658" w14:textId="77777777" w:rsidR="002B6D76" w:rsidRDefault="00000000">
            <w:pPr>
              <w:pStyle w:val="ConsPlusNormal0"/>
            </w:pPr>
            <w:r>
              <w:t>Переломы бедренной кости, другие травмы области бедра и тазобедренного сустава</w:t>
            </w:r>
          </w:p>
        </w:tc>
      </w:tr>
      <w:tr w:rsidR="002B6D76" w14:paraId="187672F7" w14:textId="77777777">
        <w:tc>
          <w:tcPr>
            <w:tcW w:w="680" w:type="dxa"/>
          </w:tcPr>
          <w:p w14:paraId="499597A2" w14:textId="77777777" w:rsidR="002B6D76" w:rsidRDefault="00000000">
            <w:pPr>
              <w:pStyle w:val="ConsPlusNormal0"/>
              <w:jc w:val="center"/>
            </w:pPr>
            <w:r>
              <w:t>37.</w:t>
            </w:r>
          </w:p>
        </w:tc>
        <w:tc>
          <w:tcPr>
            <w:tcW w:w="1247" w:type="dxa"/>
          </w:tcPr>
          <w:p w14:paraId="0AE70955" w14:textId="77777777" w:rsidR="002B6D76" w:rsidRDefault="00000000">
            <w:pPr>
              <w:pStyle w:val="ConsPlusNormal0"/>
            </w:pPr>
            <w:r>
              <w:t>st29.004</w:t>
            </w:r>
          </w:p>
        </w:tc>
        <w:tc>
          <w:tcPr>
            <w:tcW w:w="1701" w:type="dxa"/>
          </w:tcPr>
          <w:p w14:paraId="5C5DAF6F" w14:textId="77777777" w:rsidR="002B6D76" w:rsidRDefault="00000000">
            <w:pPr>
              <w:pStyle w:val="ConsPlusNormal0"/>
            </w:pPr>
            <w:r>
              <w:t>TS2629.004</w:t>
            </w:r>
          </w:p>
        </w:tc>
        <w:tc>
          <w:tcPr>
            <w:tcW w:w="5443" w:type="dxa"/>
          </w:tcPr>
          <w:p w14:paraId="11201FF3" w14:textId="77777777" w:rsidR="002B6D76" w:rsidRDefault="00000000">
            <w:pPr>
              <w:pStyle w:val="ConsPlusNormal0"/>
            </w:pPr>
            <w:r>
              <w:t>Переломы, вывихи, растяжения области грудной клетки, верхней конечности и стопы</w:t>
            </w:r>
          </w:p>
        </w:tc>
      </w:tr>
      <w:tr w:rsidR="002B6D76" w14:paraId="6F40C5F1" w14:textId="77777777">
        <w:tc>
          <w:tcPr>
            <w:tcW w:w="680" w:type="dxa"/>
          </w:tcPr>
          <w:p w14:paraId="13251E5D" w14:textId="77777777" w:rsidR="002B6D76" w:rsidRDefault="00000000">
            <w:pPr>
              <w:pStyle w:val="ConsPlusNormal0"/>
              <w:jc w:val="center"/>
            </w:pPr>
            <w:r>
              <w:t>38.</w:t>
            </w:r>
          </w:p>
        </w:tc>
        <w:tc>
          <w:tcPr>
            <w:tcW w:w="1247" w:type="dxa"/>
          </w:tcPr>
          <w:p w14:paraId="120A84D8" w14:textId="77777777" w:rsidR="002B6D76" w:rsidRDefault="00000000">
            <w:pPr>
              <w:pStyle w:val="ConsPlusNormal0"/>
            </w:pPr>
            <w:r>
              <w:t>st29.005</w:t>
            </w:r>
          </w:p>
        </w:tc>
        <w:tc>
          <w:tcPr>
            <w:tcW w:w="1701" w:type="dxa"/>
          </w:tcPr>
          <w:p w14:paraId="389708A5" w14:textId="77777777" w:rsidR="002B6D76" w:rsidRDefault="00000000">
            <w:pPr>
              <w:pStyle w:val="ConsPlusNormal0"/>
            </w:pPr>
            <w:r>
              <w:t>TS2629.005</w:t>
            </w:r>
          </w:p>
        </w:tc>
        <w:tc>
          <w:tcPr>
            <w:tcW w:w="5443" w:type="dxa"/>
          </w:tcPr>
          <w:p w14:paraId="153361EF" w14:textId="77777777" w:rsidR="002B6D76" w:rsidRDefault="00000000">
            <w:pPr>
              <w:pStyle w:val="ConsPlusNormal0"/>
            </w:pPr>
            <w:r>
              <w:t>Переломы, вывихи, растяжения области колена и голени</w:t>
            </w:r>
          </w:p>
        </w:tc>
      </w:tr>
      <w:tr w:rsidR="002B6D76" w14:paraId="6263693B" w14:textId="77777777">
        <w:tc>
          <w:tcPr>
            <w:tcW w:w="680" w:type="dxa"/>
          </w:tcPr>
          <w:p w14:paraId="22F6B0A1" w14:textId="77777777" w:rsidR="002B6D76" w:rsidRDefault="00000000">
            <w:pPr>
              <w:pStyle w:val="ConsPlusNormal0"/>
              <w:jc w:val="center"/>
            </w:pPr>
            <w:r>
              <w:t>39.</w:t>
            </w:r>
          </w:p>
        </w:tc>
        <w:tc>
          <w:tcPr>
            <w:tcW w:w="1247" w:type="dxa"/>
          </w:tcPr>
          <w:p w14:paraId="6CE2D08D" w14:textId="77777777" w:rsidR="002B6D76" w:rsidRDefault="00000000">
            <w:pPr>
              <w:pStyle w:val="ConsPlusNormal0"/>
            </w:pPr>
            <w:r>
              <w:t>st29.012</w:t>
            </w:r>
          </w:p>
        </w:tc>
        <w:tc>
          <w:tcPr>
            <w:tcW w:w="1701" w:type="dxa"/>
          </w:tcPr>
          <w:p w14:paraId="546796AD" w14:textId="77777777" w:rsidR="002B6D76" w:rsidRDefault="00000000">
            <w:pPr>
              <w:pStyle w:val="ConsPlusNormal0"/>
            </w:pPr>
            <w:r>
              <w:t>CS2629.012</w:t>
            </w:r>
          </w:p>
        </w:tc>
        <w:tc>
          <w:tcPr>
            <w:tcW w:w="5443" w:type="dxa"/>
          </w:tcPr>
          <w:p w14:paraId="250C4297" w14:textId="77777777" w:rsidR="002B6D76" w:rsidRDefault="00000000">
            <w:pPr>
              <w:pStyle w:val="ConsPlusNormal0"/>
            </w:pPr>
            <w:r>
              <w:t>Операции на костно-мышечной системе и суставах (уровень 4)</w:t>
            </w:r>
          </w:p>
        </w:tc>
      </w:tr>
      <w:tr w:rsidR="002B6D76" w14:paraId="3AFFB91C" w14:textId="77777777">
        <w:tc>
          <w:tcPr>
            <w:tcW w:w="680" w:type="dxa"/>
          </w:tcPr>
          <w:p w14:paraId="1AC8D620" w14:textId="77777777" w:rsidR="002B6D76" w:rsidRDefault="00000000">
            <w:pPr>
              <w:pStyle w:val="ConsPlusNormal0"/>
              <w:jc w:val="center"/>
            </w:pPr>
            <w:r>
              <w:t>40.</w:t>
            </w:r>
          </w:p>
        </w:tc>
        <w:tc>
          <w:tcPr>
            <w:tcW w:w="1247" w:type="dxa"/>
          </w:tcPr>
          <w:p w14:paraId="25CB4D5D" w14:textId="77777777" w:rsidR="002B6D76" w:rsidRDefault="00000000">
            <w:pPr>
              <w:pStyle w:val="ConsPlusNormal0"/>
            </w:pPr>
            <w:r>
              <w:t>st29.013</w:t>
            </w:r>
          </w:p>
        </w:tc>
        <w:tc>
          <w:tcPr>
            <w:tcW w:w="1701" w:type="dxa"/>
          </w:tcPr>
          <w:p w14:paraId="0363A40F" w14:textId="77777777" w:rsidR="002B6D76" w:rsidRDefault="00000000">
            <w:pPr>
              <w:pStyle w:val="ConsPlusNormal0"/>
            </w:pPr>
            <w:r>
              <w:t>CS2629.013</w:t>
            </w:r>
          </w:p>
        </w:tc>
        <w:tc>
          <w:tcPr>
            <w:tcW w:w="5443" w:type="dxa"/>
          </w:tcPr>
          <w:p w14:paraId="20997A90" w14:textId="77777777" w:rsidR="002B6D76" w:rsidRDefault="00000000">
            <w:pPr>
              <w:pStyle w:val="ConsPlusNormal0"/>
            </w:pPr>
            <w:r>
              <w:t>Операции на костно-мышечной системе и суставах (уровень 5)</w:t>
            </w:r>
          </w:p>
        </w:tc>
      </w:tr>
      <w:tr w:rsidR="002B6D76" w14:paraId="277955CC" w14:textId="77777777">
        <w:tc>
          <w:tcPr>
            <w:tcW w:w="680" w:type="dxa"/>
          </w:tcPr>
          <w:p w14:paraId="7F6D35FE" w14:textId="77777777" w:rsidR="002B6D76" w:rsidRDefault="00000000">
            <w:pPr>
              <w:pStyle w:val="ConsPlusNormal0"/>
              <w:jc w:val="center"/>
            </w:pPr>
            <w:r>
              <w:t>41.</w:t>
            </w:r>
          </w:p>
        </w:tc>
        <w:tc>
          <w:tcPr>
            <w:tcW w:w="1247" w:type="dxa"/>
          </w:tcPr>
          <w:p w14:paraId="1BBD54C6" w14:textId="77777777" w:rsidR="002B6D76" w:rsidRDefault="00000000">
            <w:pPr>
              <w:pStyle w:val="ConsPlusNormal0"/>
            </w:pPr>
            <w:r>
              <w:t>st30.004</w:t>
            </w:r>
          </w:p>
        </w:tc>
        <w:tc>
          <w:tcPr>
            <w:tcW w:w="1701" w:type="dxa"/>
          </w:tcPr>
          <w:p w14:paraId="496A0160" w14:textId="77777777" w:rsidR="002B6D76" w:rsidRDefault="00000000">
            <w:pPr>
              <w:pStyle w:val="ConsPlusNormal0"/>
            </w:pPr>
            <w:r>
              <w:t>TS2630.004</w:t>
            </w:r>
          </w:p>
        </w:tc>
        <w:tc>
          <w:tcPr>
            <w:tcW w:w="5443" w:type="dxa"/>
          </w:tcPr>
          <w:p w14:paraId="02C3AABA" w14:textId="77777777" w:rsidR="002B6D76" w:rsidRDefault="00000000">
            <w:pPr>
              <w:pStyle w:val="ConsPlusNormal0"/>
            </w:pPr>
            <w:r>
              <w:t>Болезни предстательной железы</w:t>
            </w:r>
          </w:p>
        </w:tc>
      </w:tr>
      <w:tr w:rsidR="002B6D76" w14:paraId="025C2037" w14:textId="77777777">
        <w:tc>
          <w:tcPr>
            <w:tcW w:w="680" w:type="dxa"/>
          </w:tcPr>
          <w:p w14:paraId="74DD3DBD" w14:textId="77777777" w:rsidR="002B6D76" w:rsidRDefault="00000000">
            <w:pPr>
              <w:pStyle w:val="ConsPlusNormal0"/>
              <w:jc w:val="center"/>
            </w:pPr>
            <w:r>
              <w:t>42.</w:t>
            </w:r>
          </w:p>
        </w:tc>
        <w:tc>
          <w:tcPr>
            <w:tcW w:w="1247" w:type="dxa"/>
          </w:tcPr>
          <w:p w14:paraId="66966934" w14:textId="77777777" w:rsidR="002B6D76" w:rsidRDefault="00000000">
            <w:pPr>
              <w:pStyle w:val="ConsPlusNormal0"/>
            </w:pPr>
            <w:r>
              <w:t>st30.008</w:t>
            </w:r>
          </w:p>
        </w:tc>
        <w:tc>
          <w:tcPr>
            <w:tcW w:w="1701" w:type="dxa"/>
          </w:tcPr>
          <w:p w14:paraId="334EDF4F" w14:textId="77777777" w:rsidR="002B6D76" w:rsidRDefault="00000000">
            <w:pPr>
              <w:pStyle w:val="ConsPlusNormal0"/>
            </w:pPr>
            <w:r>
              <w:t>HS2630.008</w:t>
            </w:r>
          </w:p>
        </w:tc>
        <w:tc>
          <w:tcPr>
            <w:tcW w:w="5443" w:type="dxa"/>
          </w:tcPr>
          <w:p w14:paraId="73D9B75B" w14:textId="77777777" w:rsidR="002B6D76" w:rsidRDefault="00000000">
            <w:pPr>
              <w:pStyle w:val="ConsPlusNormal0"/>
            </w:pPr>
            <w:r>
              <w:t>Операции на мужских половых органах, взрослые (уровень 3)</w:t>
            </w:r>
          </w:p>
        </w:tc>
      </w:tr>
      <w:tr w:rsidR="002B6D76" w14:paraId="66DBCC66" w14:textId="77777777">
        <w:tc>
          <w:tcPr>
            <w:tcW w:w="680" w:type="dxa"/>
          </w:tcPr>
          <w:p w14:paraId="234C7EBA" w14:textId="77777777" w:rsidR="002B6D76" w:rsidRDefault="00000000">
            <w:pPr>
              <w:pStyle w:val="ConsPlusNormal0"/>
              <w:jc w:val="center"/>
            </w:pPr>
            <w:r>
              <w:t>43.</w:t>
            </w:r>
          </w:p>
        </w:tc>
        <w:tc>
          <w:tcPr>
            <w:tcW w:w="1247" w:type="dxa"/>
          </w:tcPr>
          <w:p w14:paraId="48A66782" w14:textId="77777777" w:rsidR="002B6D76" w:rsidRDefault="00000000">
            <w:pPr>
              <w:pStyle w:val="ConsPlusNormal0"/>
            </w:pPr>
            <w:r>
              <w:t>st30.009</w:t>
            </w:r>
          </w:p>
        </w:tc>
        <w:tc>
          <w:tcPr>
            <w:tcW w:w="1701" w:type="dxa"/>
          </w:tcPr>
          <w:p w14:paraId="32DDD113" w14:textId="77777777" w:rsidR="002B6D76" w:rsidRDefault="00000000">
            <w:pPr>
              <w:pStyle w:val="ConsPlusNormal0"/>
            </w:pPr>
            <w:r>
              <w:t>HS2630.009</w:t>
            </w:r>
          </w:p>
        </w:tc>
        <w:tc>
          <w:tcPr>
            <w:tcW w:w="5443" w:type="dxa"/>
          </w:tcPr>
          <w:p w14:paraId="02AAA07F" w14:textId="77777777" w:rsidR="002B6D76" w:rsidRDefault="00000000">
            <w:pPr>
              <w:pStyle w:val="ConsPlusNormal0"/>
            </w:pPr>
            <w:r>
              <w:t>Операции на мужских половых органах, взрослые (уровень 4)</w:t>
            </w:r>
          </w:p>
        </w:tc>
      </w:tr>
      <w:tr w:rsidR="002B6D76" w14:paraId="3950B198" w14:textId="77777777">
        <w:tc>
          <w:tcPr>
            <w:tcW w:w="680" w:type="dxa"/>
          </w:tcPr>
          <w:p w14:paraId="193D61F7" w14:textId="77777777" w:rsidR="002B6D76" w:rsidRDefault="00000000">
            <w:pPr>
              <w:pStyle w:val="ConsPlusNormal0"/>
              <w:jc w:val="center"/>
            </w:pPr>
            <w:r>
              <w:t>44.</w:t>
            </w:r>
          </w:p>
        </w:tc>
        <w:tc>
          <w:tcPr>
            <w:tcW w:w="1247" w:type="dxa"/>
          </w:tcPr>
          <w:p w14:paraId="62E40357" w14:textId="77777777" w:rsidR="002B6D76" w:rsidRDefault="00000000">
            <w:pPr>
              <w:pStyle w:val="ConsPlusNormal0"/>
            </w:pPr>
            <w:r>
              <w:t>st30.015</w:t>
            </w:r>
          </w:p>
        </w:tc>
        <w:tc>
          <w:tcPr>
            <w:tcW w:w="1701" w:type="dxa"/>
          </w:tcPr>
          <w:p w14:paraId="60610CCD" w14:textId="77777777" w:rsidR="002B6D76" w:rsidRDefault="00000000">
            <w:pPr>
              <w:pStyle w:val="ConsPlusNormal0"/>
            </w:pPr>
            <w:r>
              <w:t>HS2630.015</w:t>
            </w:r>
          </w:p>
        </w:tc>
        <w:tc>
          <w:tcPr>
            <w:tcW w:w="5443" w:type="dxa"/>
          </w:tcPr>
          <w:p w14:paraId="0634F968" w14:textId="77777777" w:rsidR="002B6D76" w:rsidRDefault="00000000">
            <w:pPr>
              <w:pStyle w:val="ConsPlusNormal0"/>
            </w:pPr>
            <w:r>
              <w:t>Операции на почке и мочевыделительной системе, взрослые (уровень 6)</w:t>
            </w:r>
          </w:p>
        </w:tc>
      </w:tr>
      <w:tr w:rsidR="002B6D76" w14:paraId="002E64EC" w14:textId="77777777">
        <w:tc>
          <w:tcPr>
            <w:tcW w:w="680" w:type="dxa"/>
          </w:tcPr>
          <w:p w14:paraId="67B9F181" w14:textId="77777777" w:rsidR="002B6D76" w:rsidRDefault="00000000">
            <w:pPr>
              <w:pStyle w:val="ConsPlusNormal0"/>
              <w:jc w:val="center"/>
            </w:pPr>
            <w:r>
              <w:t>45.</w:t>
            </w:r>
          </w:p>
        </w:tc>
        <w:tc>
          <w:tcPr>
            <w:tcW w:w="1247" w:type="dxa"/>
          </w:tcPr>
          <w:p w14:paraId="6372C12C" w14:textId="77777777" w:rsidR="002B6D76" w:rsidRDefault="00000000">
            <w:pPr>
              <w:pStyle w:val="ConsPlusNormal0"/>
            </w:pPr>
            <w:r>
              <w:t>st31.002</w:t>
            </w:r>
          </w:p>
        </w:tc>
        <w:tc>
          <w:tcPr>
            <w:tcW w:w="1701" w:type="dxa"/>
          </w:tcPr>
          <w:p w14:paraId="4469909F" w14:textId="77777777" w:rsidR="002B6D76" w:rsidRDefault="00000000">
            <w:pPr>
              <w:pStyle w:val="ConsPlusNormal0"/>
            </w:pPr>
            <w:r>
              <w:t>HS2631.002</w:t>
            </w:r>
          </w:p>
        </w:tc>
        <w:tc>
          <w:tcPr>
            <w:tcW w:w="5443" w:type="dxa"/>
          </w:tcPr>
          <w:p w14:paraId="20DE0339" w14:textId="77777777" w:rsidR="002B6D76" w:rsidRDefault="00000000">
            <w:pPr>
              <w:pStyle w:val="ConsPlusNormal0"/>
            </w:pPr>
            <w:r>
              <w:t>Операции на коже, подкожной клетчатке, придатках кожи (уровень 1)</w:t>
            </w:r>
          </w:p>
        </w:tc>
      </w:tr>
      <w:tr w:rsidR="002B6D76" w14:paraId="60E2C05F" w14:textId="77777777">
        <w:tc>
          <w:tcPr>
            <w:tcW w:w="680" w:type="dxa"/>
          </w:tcPr>
          <w:p w14:paraId="0EE26297" w14:textId="77777777" w:rsidR="002B6D76" w:rsidRDefault="00000000">
            <w:pPr>
              <w:pStyle w:val="ConsPlusNormal0"/>
              <w:jc w:val="center"/>
            </w:pPr>
            <w:r>
              <w:t>46.</w:t>
            </w:r>
          </w:p>
        </w:tc>
        <w:tc>
          <w:tcPr>
            <w:tcW w:w="1247" w:type="dxa"/>
          </w:tcPr>
          <w:p w14:paraId="1DECFED2" w14:textId="77777777" w:rsidR="002B6D76" w:rsidRDefault="00000000">
            <w:pPr>
              <w:pStyle w:val="ConsPlusNormal0"/>
            </w:pPr>
            <w:r>
              <w:t>st31.009</w:t>
            </w:r>
          </w:p>
        </w:tc>
        <w:tc>
          <w:tcPr>
            <w:tcW w:w="1701" w:type="dxa"/>
          </w:tcPr>
          <w:p w14:paraId="27F87678" w14:textId="77777777" w:rsidR="002B6D76" w:rsidRDefault="00000000">
            <w:pPr>
              <w:pStyle w:val="ConsPlusNormal0"/>
            </w:pPr>
            <w:r>
              <w:t>HS2631.009</w:t>
            </w:r>
          </w:p>
        </w:tc>
        <w:tc>
          <w:tcPr>
            <w:tcW w:w="5443" w:type="dxa"/>
          </w:tcPr>
          <w:p w14:paraId="01E59DC8" w14:textId="77777777" w:rsidR="002B6D76" w:rsidRDefault="00000000">
            <w:pPr>
              <w:pStyle w:val="ConsPlusNormal0"/>
            </w:pPr>
            <w:r>
              <w:t>Операции на эндокринных железах кроме гипофиза (уровень 1)</w:t>
            </w:r>
          </w:p>
        </w:tc>
      </w:tr>
      <w:tr w:rsidR="002B6D76" w14:paraId="085AD37B" w14:textId="77777777">
        <w:tc>
          <w:tcPr>
            <w:tcW w:w="680" w:type="dxa"/>
          </w:tcPr>
          <w:p w14:paraId="75FAD7A0" w14:textId="77777777" w:rsidR="002B6D76" w:rsidRDefault="00000000">
            <w:pPr>
              <w:pStyle w:val="ConsPlusNormal0"/>
              <w:jc w:val="center"/>
            </w:pPr>
            <w:r>
              <w:t>47.</w:t>
            </w:r>
          </w:p>
        </w:tc>
        <w:tc>
          <w:tcPr>
            <w:tcW w:w="1247" w:type="dxa"/>
          </w:tcPr>
          <w:p w14:paraId="332F012C" w14:textId="77777777" w:rsidR="002B6D76" w:rsidRDefault="00000000">
            <w:pPr>
              <w:pStyle w:val="ConsPlusNormal0"/>
            </w:pPr>
            <w:r>
              <w:t>st31.010</w:t>
            </w:r>
          </w:p>
        </w:tc>
        <w:tc>
          <w:tcPr>
            <w:tcW w:w="1701" w:type="dxa"/>
          </w:tcPr>
          <w:p w14:paraId="2D4CCC21" w14:textId="77777777" w:rsidR="002B6D76" w:rsidRDefault="00000000">
            <w:pPr>
              <w:pStyle w:val="ConsPlusNormal0"/>
            </w:pPr>
            <w:r>
              <w:t>HS2631.010</w:t>
            </w:r>
          </w:p>
        </w:tc>
        <w:tc>
          <w:tcPr>
            <w:tcW w:w="5443" w:type="dxa"/>
          </w:tcPr>
          <w:p w14:paraId="763FCAFA" w14:textId="77777777" w:rsidR="002B6D76" w:rsidRDefault="00000000">
            <w:pPr>
              <w:pStyle w:val="ConsPlusNormal0"/>
            </w:pPr>
            <w:r>
              <w:t>Операции на эндокринных железах кроме гипофиза (уровень 2)</w:t>
            </w:r>
          </w:p>
        </w:tc>
      </w:tr>
      <w:tr w:rsidR="002B6D76" w14:paraId="71FCC7D9" w14:textId="77777777">
        <w:tc>
          <w:tcPr>
            <w:tcW w:w="680" w:type="dxa"/>
          </w:tcPr>
          <w:p w14:paraId="1F6FD680" w14:textId="77777777" w:rsidR="002B6D76" w:rsidRDefault="00000000">
            <w:pPr>
              <w:pStyle w:val="ConsPlusNormal0"/>
              <w:jc w:val="center"/>
            </w:pPr>
            <w:r>
              <w:t>48.</w:t>
            </w:r>
          </w:p>
        </w:tc>
        <w:tc>
          <w:tcPr>
            <w:tcW w:w="1247" w:type="dxa"/>
          </w:tcPr>
          <w:p w14:paraId="2084A48C" w14:textId="77777777" w:rsidR="002B6D76" w:rsidRDefault="00000000">
            <w:pPr>
              <w:pStyle w:val="ConsPlusNormal0"/>
            </w:pPr>
            <w:r>
              <w:t>st31.012</w:t>
            </w:r>
          </w:p>
        </w:tc>
        <w:tc>
          <w:tcPr>
            <w:tcW w:w="1701" w:type="dxa"/>
          </w:tcPr>
          <w:p w14:paraId="1BA9639B" w14:textId="77777777" w:rsidR="002B6D76" w:rsidRDefault="00000000">
            <w:pPr>
              <w:pStyle w:val="ConsPlusNormal0"/>
            </w:pPr>
            <w:r>
              <w:t>TS2631.012</w:t>
            </w:r>
          </w:p>
        </w:tc>
        <w:tc>
          <w:tcPr>
            <w:tcW w:w="5443" w:type="dxa"/>
          </w:tcPr>
          <w:p w14:paraId="4C5EF57E" w14:textId="77777777" w:rsidR="002B6D76" w:rsidRDefault="00000000">
            <w:pPr>
              <w:pStyle w:val="ConsPlusNormal0"/>
            </w:pPr>
            <w:r>
              <w:t>Артрозы, другие поражения суставов, болезни мягких тканей</w:t>
            </w:r>
          </w:p>
        </w:tc>
      </w:tr>
      <w:tr w:rsidR="002B6D76" w14:paraId="7A7B1251" w14:textId="77777777">
        <w:tc>
          <w:tcPr>
            <w:tcW w:w="680" w:type="dxa"/>
          </w:tcPr>
          <w:p w14:paraId="098BD150" w14:textId="77777777" w:rsidR="002B6D76" w:rsidRDefault="00000000">
            <w:pPr>
              <w:pStyle w:val="ConsPlusNormal0"/>
              <w:jc w:val="center"/>
            </w:pPr>
            <w:r>
              <w:t>49.</w:t>
            </w:r>
          </w:p>
        </w:tc>
        <w:tc>
          <w:tcPr>
            <w:tcW w:w="1247" w:type="dxa"/>
          </w:tcPr>
          <w:p w14:paraId="53E998BE" w14:textId="77777777" w:rsidR="002B6D76" w:rsidRDefault="00000000">
            <w:pPr>
              <w:pStyle w:val="ConsPlusNormal0"/>
            </w:pPr>
            <w:r>
              <w:t>st31.018</w:t>
            </w:r>
          </w:p>
        </w:tc>
        <w:tc>
          <w:tcPr>
            <w:tcW w:w="1701" w:type="dxa"/>
          </w:tcPr>
          <w:p w14:paraId="43959115" w14:textId="77777777" w:rsidR="002B6D76" w:rsidRDefault="00000000">
            <w:pPr>
              <w:pStyle w:val="ConsPlusNormal0"/>
            </w:pPr>
            <w:r>
              <w:t>TS2631.018</w:t>
            </w:r>
          </w:p>
        </w:tc>
        <w:tc>
          <w:tcPr>
            <w:tcW w:w="5443" w:type="dxa"/>
          </w:tcPr>
          <w:p w14:paraId="5BEBA739" w14:textId="77777777" w:rsidR="002B6D76" w:rsidRDefault="00000000">
            <w:pPr>
              <w:pStyle w:val="ConsPlusNormal0"/>
            </w:pPr>
            <w:r>
              <w:t>Открытые раны, поверхностные, другие и неуточненные травмы</w:t>
            </w:r>
          </w:p>
        </w:tc>
      </w:tr>
      <w:tr w:rsidR="002B6D76" w14:paraId="37F0255B" w14:textId="77777777">
        <w:tc>
          <w:tcPr>
            <w:tcW w:w="680" w:type="dxa"/>
          </w:tcPr>
          <w:p w14:paraId="5E7A9ABF" w14:textId="77777777" w:rsidR="002B6D76" w:rsidRDefault="00000000">
            <w:pPr>
              <w:pStyle w:val="ConsPlusNormal0"/>
              <w:jc w:val="center"/>
            </w:pPr>
            <w:r>
              <w:t>50.</w:t>
            </w:r>
          </w:p>
        </w:tc>
        <w:tc>
          <w:tcPr>
            <w:tcW w:w="1247" w:type="dxa"/>
          </w:tcPr>
          <w:p w14:paraId="208F6BD4" w14:textId="77777777" w:rsidR="002B6D76" w:rsidRDefault="00000000">
            <w:pPr>
              <w:pStyle w:val="ConsPlusNormal0"/>
            </w:pPr>
            <w:r>
              <w:t>st32.004</w:t>
            </w:r>
          </w:p>
        </w:tc>
        <w:tc>
          <w:tcPr>
            <w:tcW w:w="1701" w:type="dxa"/>
          </w:tcPr>
          <w:p w14:paraId="392860B5" w14:textId="77777777" w:rsidR="002B6D76" w:rsidRDefault="00000000">
            <w:pPr>
              <w:pStyle w:val="ConsPlusNormal0"/>
            </w:pPr>
            <w:r>
              <w:t>HS2632.004</w:t>
            </w:r>
          </w:p>
        </w:tc>
        <w:tc>
          <w:tcPr>
            <w:tcW w:w="5443" w:type="dxa"/>
          </w:tcPr>
          <w:p w14:paraId="5D12DE89" w14:textId="77777777" w:rsidR="002B6D76" w:rsidRDefault="00000000">
            <w:pPr>
              <w:pStyle w:val="ConsPlusNormal0"/>
            </w:pPr>
            <w:r>
              <w:t>Операции на желчном пузыре и желчевыводящих путях (уровень 4)</w:t>
            </w:r>
          </w:p>
        </w:tc>
      </w:tr>
      <w:tr w:rsidR="002B6D76" w14:paraId="7AC75248" w14:textId="77777777">
        <w:tc>
          <w:tcPr>
            <w:tcW w:w="680" w:type="dxa"/>
          </w:tcPr>
          <w:p w14:paraId="12D5EA01" w14:textId="77777777" w:rsidR="002B6D76" w:rsidRDefault="00000000">
            <w:pPr>
              <w:pStyle w:val="ConsPlusNormal0"/>
              <w:jc w:val="center"/>
            </w:pPr>
            <w:r>
              <w:t>51.</w:t>
            </w:r>
          </w:p>
        </w:tc>
        <w:tc>
          <w:tcPr>
            <w:tcW w:w="1247" w:type="dxa"/>
          </w:tcPr>
          <w:p w14:paraId="337EE8F4" w14:textId="77777777" w:rsidR="002B6D76" w:rsidRDefault="00000000">
            <w:pPr>
              <w:pStyle w:val="ConsPlusNormal0"/>
            </w:pPr>
            <w:r>
              <w:t>st32.010</w:t>
            </w:r>
          </w:p>
        </w:tc>
        <w:tc>
          <w:tcPr>
            <w:tcW w:w="1701" w:type="dxa"/>
          </w:tcPr>
          <w:p w14:paraId="26BBA226" w14:textId="77777777" w:rsidR="002B6D76" w:rsidRDefault="00000000">
            <w:pPr>
              <w:pStyle w:val="ConsPlusNormal0"/>
            </w:pPr>
            <w:r>
              <w:t>HS2632.010</w:t>
            </w:r>
          </w:p>
        </w:tc>
        <w:tc>
          <w:tcPr>
            <w:tcW w:w="5443" w:type="dxa"/>
          </w:tcPr>
          <w:p w14:paraId="0748468D" w14:textId="77777777" w:rsidR="002B6D76" w:rsidRDefault="00000000">
            <w:pPr>
              <w:pStyle w:val="ConsPlusNormal0"/>
            </w:pPr>
            <w:r>
              <w:t>Операции на пищеводе, желудке, двенадцатиперстной кишке (уровень 3)</w:t>
            </w:r>
          </w:p>
        </w:tc>
      </w:tr>
      <w:tr w:rsidR="002B6D76" w14:paraId="7F2925BC" w14:textId="77777777">
        <w:tc>
          <w:tcPr>
            <w:tcW w:w="680" w:type="dxa"/>
          </w:tcPr>
          <w:p w14:paraId="4BAC83CD" w14:textId="77777777" w:rsidR="002B6D76" w:rsidRDefault="00000000">
            <w:pPr>
              <w:pStyle w:val="ConsPlusNormal0"/>
              <w:jc w:val="center"/>
            </w:pPr>
            <w:r>
              <w:t>52.</w:t>
            </w:r>
          </w:p>
        </w:tc>
        <w:tc>
          <w:tcPr>
            <w:tcW w:w="1247" w:type="dxa"/>
          </w:tcPr>
          <w:p w14:paraId="34491BD3" w14:textId="77777777" w:rsidR="002B6D76" w:rsidRDefault="00000000">
            <w:pPr>
              <w:pStyle w:val="ConsPlusNormal0"/>
            </w:pPr>
            <w:r>
              <w:t>st32.011</w:t>
            </w:r>
          </w:p>
        </w:tc>
        <w:tc>
          <w:tcPr>
            <w:tcW w:w="1701" w:type="dxa"/>
          </w:tcPr>
          <w:p w14:paraId="73BD4B03" w14:textId="77777777" w:rsidR="002B6D76" w:rsidRDefault="00000000">
            <w:pPr>
              <w:pStyle w:val="ConsPlusNormal0"/>
            </w:pPr>
            <w:r>
              <w:t>HS2632.011</w:t>
            </w:r>
          </w:p>
        </w:tc>
        <w:tc>
          <w:tcPr>
            <w:tcW w:w="5443" w:type="dxa"/>
          </w:tcPr>
          <w:p w14:paraId="3FF3985E" w14:textId="77777777" w:rsidR="002B6D76" w:rsidRDefault="00000000">
            <w:pPr>
              <w:pStyle w:val="ConsPlusNormal0"/>
            </w:pPr>
            <w:r>
              <w:t>Аппендэктомия, взрослые</w:t>
            </w:r>
          </w:p>
        </w:tc>
      </w:tr>
      <w:tr w:rsidR="002B6D76" w14:paraId="3ECDEF09" w14:textId="77777777">
        <w:tc>
          <w:tcPr>
            <w:tcW w:w="680" w:type="dxa"/>
          </w:tcPr>
          <w:p w14:paraId="6899AA76" w14:textId="77777777" w:rsidR="002B6D76" w:rsidRDefault="00000000">
            <w:pPr>
              <w:pStyle w:val="ConsPlusNormal0"/>
              <w:jc w:val="center"/>
            </w:pPr>
            <w:r>
              <w:t>53.</w:t>
            </w:r>
          </w:p>
        </w:tc>
        <w:tc>
          <w:tcPr>
            <w:tcW w:w="1247" w:type="dxa"/>
          </w:tcPr>
          <w:p w14:paraId="6A2D52CC" w14:textId="77777777" w:rsidR="002B6D76" w:rsidRDefault="00000000">
            <w:pPr>
              <w:pStyle w:val="ConsPlusNormal0"/>
            </w:pPr>
            <w:r>
              <w:t>st32.013</w:t>
            </w:r>
          </w:p>
        </w:tc>
        <w:tc>
          <w:tcPr>
            <w:tcW w:w="1701" w:type="dxa"/>
          </w:tcPr>
          <w:p w14:paraId="67CE4575" w14:textId="77777777" w:rsidR="002B6D76" w:rsidRDefault="00000000">
            <w:pPr>
              <w:pStyle w:val="ConsPlusNormal0"/>
            </w:pPr>
            <w:r>
              <w:t>HS2632.013</w:t>
            </w:r>
          </w:p>
        </w:tc>
        <w:tc>
          <w:tcPr>
            <w:tcW w:w="5443" w:type="dxa"/>
          </w:tcPr>
          <w:p w14:paraId="6F4B822D" w14:textId="77777777" w:rsidR="002B6D76" w:rsidRDefault="00000000">
            <w:pPr>
              <w:pStyle w:val="ConsPlusNormal0"/>
            </w:pPr>
            <w:r>
              <w:t>Операции по поводу грыж, взрослые (уровень 1)</w:t>
            </w:r>
          </w:p>
        </w:tc>
      </w:tr>
      <w:tr w:rsidR="002B6D76" w14:paraId="733A3E33" w14:textId="77777777">
        <w:tc>
          <w:tcPr>
            <w:tcW w:w="680" w:type="dxa"/>
          </w:tcPr>
          <w:p w14:paraId="7D57FB51" w14:textId="77777777" w:rsidR="002B6D76" w:rsidRDefault="00000000">
            <w:pPr>
              <w:pStyle w:val="ConsPlusNormal0"/>
              <w:jc w:val="center"/>
            </w:pPr>
            <w:r>
              <w:t>54.</w:t>
            </w:r>
          </w:p>
        </w:tc>
        <w:tc>
          <w:tcPr>
            <w:tcW w:w="1247" w:type="dxa"/>
          </w:tcPr>
          <w:p w14:paraId="33514478" w14:textId="77777777" w:rsidR="002B6D76" w:rsidRDefault="00000000">
            <w:pPr>
              <w:pStyle w:val="ConsPlusNormal0"/>
            </w:pPr>
            <w:r>
              <w:t>st32.014</w:t>
            </w:r>
          </w:p>
        </w:tc>
        <w:tc>
          <w:tcPr>
            <w:tcW w:w="1701" w:type="dxa"/>
          </w:tcPr>
          <w:p w14:paraId="4FBC74C0" w14:textId="77777777" w:rsidR="002B6D76" w:rsidRDefault="00000000">
            <w:pPr>
              <w:pStyle w:val="ConsPlusNormal0"/>
            </w:pPr>
            <w:r>
              <w:t>HS2632.014</w:t>
            </w:r>
          </w:p>
        </w:tc>
        <w:tc>
          <w:tcPr>
            <w:tcW w:w="5443" w:type="dxa"/>
          </w:tcPr>
          <w:p w14:paraId="0BD7DCB2" w14:textId="77777777" w:rsidR="002B6D76" w:rsidRDefault="00000000">
            <w:pPr>
              <w:pStyle w:val="ConsPlusNormal0"/>
            </w:pPr>
            <w:r>
              <w:t>Операции по поводу грыж, взрослые (уровень 2)</w:t>
            </w:r>
          </w:p>
        </w:tc>
      </w:tr>
      <w:tr w:rsidR="002B6D76" w14:paraId="246A45BD" w14:textId="77777777">
        <w:tc>
          <w:tcPr>
            <w:tcW w:w="680" w:type="dxa"/>
          </w:tcPr>
          <w:p w14:paraId="1C712ACF" w14:textId="77777777" w:rsidR="002B6D76" w:rsidRDefault="00000000">
            <w:pPr>
              <w:pStyle w:val="ConsPlusNormal0"/>
              <w:jc w:val="center"/>
            </w:pPr>
            <w:r>
              <w:t>55.</w:t>
            </w:r>
          </w:p>
        </w:tc>
        <w:tc>
          <w:tcPr>
            <w:tcW w:w="1247" w:type="dxa"/>
          </w:tcPr>
          <w:p w14:paraId="3C83F97A" w14:textId="77777777" w:rsidR="002B6D76" w:rsidRDefault="00000000">
            <w:pPr>
              <w:pStyle w:val="ConsPlusNormal0"/>
            </w:pPr>
            <w:r>
              <w:t>st32.015</w:t>
            </w:r>
          </w:p>
        </w:tc>
        <w:tc>
          <w:tcPr>
            <w:tcW w:w="1701" w:type="dxa"/>
          </w:tcPr>
          <w:p w14:paraId="2E069297" w14:textId="77777777" w:rsidR="002B6D76" w:rsidRDefault="00000000">
            <w:pPr>
              <w:pStyle w:val="ConsPlusNormal0"/>
            </w:pPr>
            <w:r>
              <w:t>HS2632.015</w:t>
            </w:r>
          </w:p>
        </w:tc>
        <w:tc>
          <w:tcPr>
            <w:tcW w:w="5443" w:type="dxa"/>
          </w:tcPr>
          <w:p w14:paraId="4D327974" w14:textId="77777777" w:rsidR="002B6D76" w:rsidRDefault="00000000">
            <w:pPr>
              <w:pStyle w:val="ConsPlusNormal0"/>
            </w:pPr>
            <w:r>
              <w:t>Операции по поводу грыж, взрослые (уровень 3)</w:t>
            </w:r>
          </w:p>
        </w:tc>
      </w:tr>
      <w:tr w:rsidR="002B6D76" w14:paraId="6BE40675" w14:textId="77777777">
        <w:tc>
          <w:tcPr>
            <w:tcW w:w="680" w:type="dxa"/>
          </w:tcPr>
          <w:p w14:paraId="1C021B09" w14:textId="77777777" w:rsidR="002B6D76" w:rsidRDefault="00000000">
            <w:pPr>
              <w:pStyle w:val="ConsPlusNormal0"/>
              <w:jc w:val="center"/>
            </w:pPr>
            <w:r>
              <w:t>56.</w:t>
            </w:r>
          </w:p>
        </w:tc>
        <w:tc>
          <w:tcPr>
            <w:tcW w:w="1247" w:type="dxa"/>
          </w:tcPr>
          <w:p w14:paraId="17D3E4AA" w14:textId="77777777" w:rsidR="002B6D76" w:rsidRDefault="00000000">
            <w:pPr>
              <w:pStyle w:val="ConsPlusNormal0"/>
            </w:pPr>
            <w:r>
              <w:t>st36.001</w:t>
            </w:r>
          </w:p>
        </w:tc>
        <w:tc>
          <w:tcPr>
            <w:tcW w:w="1701" w:type="dxa"/>
          </w:tcPr>
          <w:p w14:paraId="36F810AB" w14:textId="77777777" w:rsidR="002B6D76" w:rsidRDefault="00000000">
            <w:pPr>
              <w:pStyle w:val="ConsPlusNormal0"/>
            </w:pPr>
            <w:r>
              <w:t>CS2636.001</w:t>
            </w:r>
          </w:p>
        </w:tc>
        <w:tc>
          <w:tcPr>
            <w:tcW w:w="5443" w:type="dxa"/>
          </w:tcPr>
          <w:p w14:paraId="65A451D3" w14:textId="77777777" w:rsidR="002B6D76" w:rsidRDefault="00000000">
            <w:pPr>
              <w:pStyle w:val="ConsPlusNormal0"/>
            </w:pPr>
            <w:r>
              <w:t>Комплексное лечение с применением препаратов иммуноглобулина</w:t>
            </w:r>
          </w:p>
        </w:tc>
      </w:tr>
      <w:tr w:rsidR="002B6D76" w14:paraId="0BDF91E5" w14:textId="77777777">
        <w:tc>
          <w:tcPr>
            <w:tcW w:w="680" w:type="dxa"/>
          </w:tcPr>
          <w:p w14:paraId="25D8AB8B" w14:textId="77777777" w:rsidR="002B6D76" w:rsidRDefault="00000000">
            <w:pPr>
              <w:pStyle w:val="ConsPlusNormal0"/>
              <w:jc w:val="center"/>
            </w:pPr>
            <w:r>
              <w:t>57.</w:t>
            </w:r>
          </w:p>
        </w:tc>
        <w:tc>
          <w:tcPr>
            <w:tcW w:w="1247" w:type="dxa"/>
          </w:tcPr>
          <w:p w14:paraId="0439C2D9" w14:textId="77777777" w:rsidR="002B6D76" w:rsidRDefault="00000000">
            <w:pPr>
              <w:pStyle w:val="ConsPlusNormal0"/>
            </w:pPr>
            <w:r>
              <w:t>st36.007</w:t>
            </w:r>
          </w:p>
        </w:tc>
        <w:tc>
          <w:tcPr>
            <w:tcW w:w="1701" w:type="dxa"/>
          </w:tcPr>
          <w:p w14:paraId="36F4C005" w14:textId="77777777" w:rsidR="002B6D76" w:rsidRDefault="00000000">
            <w:pPr>
              <w:pStyle w:val="ConsPlusNormal0"/>
            </w:pPr>
            <w:r>
              <w:t>HS2636.007</w:t>
            </w:r>
          </w:p>
        </w:tc>
        <w:tc>
          <w:tcPr>
            <w:tcW w:w="5443" w:type="dxa"/>
          </w:tcPr>
          <w:p w14:paraId="66775AB4" w14:textId="77777777" w:rsidR="002B6D76" w:rsidRDefault="00000000">
            <w:pPr>
              <w:pStyle w:val="ConsPlusNormal0"/>
            </w:pPr>
            <w:r>
              <w:t>Установка, замена, заправка помп для лекарственных препаратов</w:t>
            </w:r>
          </w:p>
        </w:tc>
      </w:tr>
      <w:tr w:rsidR="002B6D76" w14:paraId="55BDCBD0" w14:textId="77777777">
        <w:tc>
          <w:tcPr>
            <w:tcW w:w="680" w:type="dxa"/>
          </w:tcPr>
          <w:p w14:paraId="1AECC440" w14:textId="77777777" w:rsidR="002B6D76" w:rsidRDefault="00000000">
            <w:pPr>
              <w:pStyle w:val="ConsPlusNormal0"/>
              <w:jc w:val="center"/>
            </w:pPr>
            <w:r>
              <w:t>58.</w:t>
            </w:r>
          </w:p>
        </w:tc>
        <w:tc>
          <w:tcPr>
            <w:tcW w:w="1247" w:type="dxa"/>
          </w:tcPr>
          <w:p w14:paraId="08319EB9" w14:textId="77777777" w:rsidR="002B6D76" w:rsidRDefault="00000000">
            <w:pPr>
              <w:pStyle w:val="ConsPlusNormal0"/>
            </w:pPr>
            <w:r>
              <w:t>st36.009</w:t>
            </w:r>
          </w:p>
        </w:tc>
        <w:tc>
          <w:tcPr>
            <w:tcW w:w="1701" w:type="dxa"/>
          </w:tcPr>
          <w:p w14:paraId="72A2E004" w14:textId="77777777" w:rsidR="002B6D76" w:rsidRDefault="00000000">
            <w:pPr>
              <w:pStyle w:val="ConsPlusNormal0"/>
            </w:pPr>
            <w:r>
              <w:t>HS2636.009</w:t>
            </w:r>
          </w:p>
        </w:tc>
        <w:tc>
          <w:tcPr>
            <w:tcW w:w="5443" w:type="dxa"/>
          </w:tcPr>
          <w:p w14:paraId="6D78FE39" w14:textId="77777777" w:rsidR="002B6D76" w:rsidRDefault="00000000">
            <w:pPr>
              <w:pStyle w:val="ConsPlusNormal0"/>
            </w:pPr>
            <w:r>
              <w:t>Реинфузия аутокрови</w:t>
            </w:r>
          </w:p>
        </w:tc>
      </w:tr>
      <w:tr w:rsidR="002B6D76" w14:paraId="72E63E2B" w14:textId="77777777">
        <w:tc>
          <w:tcPr>
            <w:tcW w:w="680" w:type="dxa"/>
          </w:tcPr>
          <w:p w14:paraId="6D40D52F" w14:textId="77777777" w:rsidR="002B6D76" w:rsidRDefault="00000000">
            <w:pPr>
              <w:pStyle w:val="ConsPlusNormal0"/>
              <w:jc w:val="center"/>
            </w:pPr>
            <w:r>
              <w:t>59.</w:t>
            </w:r>
          </w:p>
        </w:tc>
        <w:tc>
          <w:tcPr>
            <w:tcW w:w="1247" w:type="dxa"/>
          </w:tcPr>
          <w:p w14:paraId="6B3F581E" w14:textId="77777777" w:rsidR="002B6D76" w:rsidRDefault="00000000">
            <w:pPr>
              <w:pStyle w:val="ConsPlusNormal0"/>
            </w:pPr>
            <w:r>
              <w:t>st36.010</w:t>
            </w:r>
          </w:p>
        </w:tc>
        <w:tc>
          <w:tcPr>
            <w:tcW w:w="1701" w:type="dxa"/>
          </w:tcPr>
          <w:p w14:paraId="78247466" w14:textId="77777777" w:rsidR="002B6D76" w:rsidRDefault="00000000">
            <w:pPr>
              <w:pStyle w:val="ConsPlusNormal0"/>
            </w:pPr>
            <w:r>
              <w:t>HS2636.010</w:t>
            </w:r>
          </w:p>
        </w:tc>
        <w:tc>
          <w:tcPr>
            <w:tcW w:w="5443" w:type="dxa"/>
          </w:tcPr>
          <w:p w14:paraId="299276D9" w14:textId="77777777" w:rsidR="002B6D76" w:rsidRDefault="00000000">
            <w:pPr>
              <w:pStyle w:val="ConsPlusNormal0"/>
            </w:pPr>
            <w:r>
              <w:t>Баллонная внутриаортальная контрпульсация</w:t>
            </w:r>
          </w:p>
        </w:tc>
      </w:tr>
      <w:tr w:rsidR="002B6D76" w14:paraId="688E4AC5" w14:textId="77777777">
        <w:tc>
          <w:tcPr>
            <w:tcW w:w="680" w:type="dxa"/>
          </w:tcPr>
          <w:p w14:paraId="05EBE193" w14:textId="77777777" w:rsidR="002B6D76" w:rsidRDefault="00000000">
            <w:pPr>
              <w:pStyle w:val="ConsPlusNormal0"/>
              <w:jc w:val="center"/>
            </w:pPr>
            <w:r>
              <w:t>60.</w:t>
            </w:r>
          </w:p>
        </w:tc>
        <w:tc>
          <w:tcPr>
            <w:tcW w:w="1247" w:type="dxa"/>
          </w:tcPr>
          <w:p w14:paraId="453971E2" w14:textId="77777777" w:rsidR="002B6D76" w:rsidRDefault="00000000">
            <w:pPr>
              <w:pStyle w:val="ConsPlusNormal0"/>
            </w:pPr>
            <w:r>
              <w:t>st36.011</w:t>
            </w:r>
          </w:p>
        </w:tc>
        <w:tc>
          <w:tcPr>
            <w:tcW w:w="1701" w:type="dxa"/>
          </w:tcPr>
          <w:p w14:paraId="47D2CEC2" w14:textId="77777777" w:rsidR="002B6D76" w:rsidRDefault="00000000">
            <w:pPr>
              <w:pStyle w:val="ConsPlusNormal0"/>
            </w:pPr>
            <w:r>
              <w:t>HS2636.011</w:t>
            </w:r>
          </w:p>
        </w:tc>
        <w:tc>
          <w:tcPr>
            <w:tcW w:w="5443" w:type="dxa"/>
          </w:tcPr>
          <w:p w14:paraId="7D52B247" w14:textId="77777777" w:rsidR="002B6D76" w:rsidRDefault="00000000">
            <w:pPr>
              <w:pStyle w:val="ConsPlusNormal0"/>
            </w:pPr>
            <w:r>
              <w:t>Экстракорпоральная мембранная оксигенация</w:t>
            </w:r>
          </w:p>
        </w:tc>
      </w:tr>
      <w:tr w:rsidR="002B6D76" w14:paraId="4386311A" w14:textId="77777777">
        <w:tc>
          <w:tcPr>
            <w:tcW w:w="680" w:type="dxa"/>
          </w:tcPr>
          <w:p w14:paraId="35D766DF" w14:textId="77777777" w:rsidR="002B6D76" w:rsidRDefault="00000000">
            <w:pPr>
              <w:pStyle w:val="ConsPlusNormal0"/>
              <w:jc w:val="center"/>
            </w:pPr>
            <w:r>
              <w:t>61.</w:t>
            </w:r>
          </w:p>
        </w:tc>
        <w:tc>
          <w:tcPr>
            <w:tcW w:w="1247" w:type="dxa"/>
          </w:tcPr>
          <w:p w14:paraId="239243CB" w14:textId="77777777" w:rsidR="002B6D76" w:rsidRDefault="00000000">
            <w:pPr>
              <w:pStyle w:val="ConsPlusNormal0"/>
            </w:pPr>
            <w:r>
              <w:t>st36.024</w:t>
            </w:r>
          </w:p>
        </w:tc>
        <w:tc>
          <w:tcPr>
            <w:tcW w:w="1701" w:type="dxa"/>
          </w:tcPr>
          <w:p w14:paraId="3D3F80DD" w14:textId="77777777" w:rsidR="002B6D76" w:rsidRDefault="00000000">
            <w:pPr>
              <w:pStyle w:val="ConsPlusNormal0"/>
            </w:pPr>
            <w:r>
              <w:t>CS2636.024</w:t>
            </w:r>
          </w:p>
        </w:tc>
        <w:tc>
          <w:tcPr>
            <w:tcW w:w="5443" w:type="dxa"/>
          </w:tcPr>
          <w:p w14:paraId="483F6804" w14:textId="77777777" w:rsidR="002B6D76" w:rsidRDefault="00000000">
            <w:pPr>
              <w:pStyle w:val="ConsPlusNormal0"/>
            </w:pPr>
            <w:r>
              <w:t>Радиойодтерапия</w:t>
            </w:r>
          </w:p>
        </w:tc>
      </w:tr>
      <w:tr w:rsidR="002B6D76" w14:paraId="55D26229" w14:textId="77777777">
        <w:tc>
          <w:tcPr>
            <w:tcW w:w="680" w:type="dxa"/>
          </w:tcPr>
          <w:p w14:paraId="0E168F82" w14:textId="77777777" w:rsidR="002B6D76" w:rsidRDefault="00000000">
            <w:pPr>
              <w:pStyle w:val="ConsPlusNormal0"/>
              <w:jc w:val="center"/>
            </w:pPr>
            <w:r>
              <w:t>62.</w:t>
            </w:r>
          </w:p>
        </w:tc>
        <w:tc>
          <w:tcPr>
            <w:tcW w:w="1247" w:type="dxa"/>
          </w:tcPr>
          <w:p w14:paraId="128C38A2" w14:textId="77777777" w:rsidR="002B6D76" w:rsidRDefault="00000000">
            <w:pPr>
              <w:pStyle w:val="ConsPlusNormal0"/>
            </w:pPr>
            <w:r>
              <w:t>st36.027</w:t>
            </w:r>
          </w:p>
        </w:tc>
        <w:tc>
          <w:tcPr>
            <w:tcW w:w="1701" w:type="dxa"/>
          </w:tcPr>
          <w:p w14:paraId="2865607E" w14:textId="77777777" w:rsidR="002B6D76" w:rsidRDefault="00000000">
            <w:pPr>
              <w:pStyle w:val="ConsPlusNormal0"/>
            </w:pPr>
            <w:r>
              <w:t>CS2636.027</w:t>
            </w:r>
          </w:p>
        </w:tc>
        <w:tc>
          <w:tcPr>
            <w:tcW w:w="5443" w:type="dxa"/>
          </w:tcPr>
          <w:p w14:paraId="543379BE"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(инициация или замена)</w:t>
            </w:r>
          </w:p>
        </w:tc>
      </w:tr>
      <w:tr w:rsidR="002B6D76" w14:paraId="7AACFD0F" w14:textId="77777777">
        <w:tc>
          <w:tcPr>
            <w:tcW w:w="680" w:type="dxa"/>
          </w:tcPr>
          <w:p w14:paraId="030CAD91" w14:textId="77777777" w:rsidR="002B6D76" w:rsidRDefault="00000000">
            <w:pPr>
              <w:pStyle w:val="ConsPlusNormal0"/>
              <w:jc w:val="center"/>
            </w:pPr>
            <w:r>
              <w:t>63.</w:t>
            </w:r>
          </w:p>
        </w:tc>
        <w:tc>
          <w:tcPr>
            <w:tcW w:w="1247" w:type="dxa"/>
          </w:tcPr>
          <w:p w14:paraId="186B5205" w14:textId="77777777" w:rsidR="002B6D76" w:rsidRDefault="00000000">
            <w:pPr>
              <w:pStyle w:val="ConsPlusNormal0"/>
            </w:pPr>
            <w:r>
              <w:t>st36.028</w:t>
            </w:r>
          </w:p>
        </w:tc>
        <w:tc>
          <w:tcPr>
            <w:tcW w:w="1701" w:type="dxa"/>
          </w:tcPr>
          <w:p w14:paraId="68364216" w14:textId="77777777" w:rsidR="002B6D76" w:rsidRDefault="00000000">
            <w:pPr>
              <w:pStyle w:val="ConsPlusNormal0"/>
            </w:pPr>
            <w:r>
              <w:t>CS2636.028</w:t>
            </w:r>
          </w:p>
        </w:tc>
        <w:tc>
          <w:tcPr>
            <w:tcW w:w="5443" w:type="dxa"/>
          </w:tcPr>
          <w:p w14:paraId="049246A6"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w:t>
            </w:r>
          </w:p>
        </w:tc>
      </w:tr>
      <w:tr w:rsidR="002B6D76" w14:paraId="2CED1413" w14:textId="77777777">
        <w:tc>
          <w:tcPr>
            <w:tcW w:w="680" w:type="dxa"/>
          </w:tcPr>
          <w:p w14:paraId="59750F79" w14:textId="77777777" w:rsidR="002B6D76" w:rsidRDefault="00000000">
            <w:pPr>
              <w:pStyle w:val="ConsPlusNormal0"/>
              <w:jc w:val="center"/>
            </w:pPr>
            <w:r>
              <w:t>64.</w:t>
            </w:r>
          </w:p>
        </w:tc>
        <w:tc>
          <w:tcPr>
            <w:tcW w:w="1247" w:type="dxa"/>
          </w:tcPr>
          <w:p w14:paraId="7ADF8BDD" w14:textId="77777777" w:rsidR="002B6D76" w:rsidRDefault="00000000">
            <w:pPr>
              <w:pStyle w:val="ConsPlusNormal0"/>
            </w:pPr>
            <w:r>
              <w:t>st36.029</w:t>
            </w:r>
          </w:p>
        </w:tc>
        <w:tc>
          <w:tcPr>
            <w:tcW w:w="1701" w:type="dxa"/>
          </w:tcPr>
          <w:p w14:paraId="6D05A79A" w14:textId="77777777" w:rsidR="002B6D76" w:rsidRDefault="00000000">
            <w:pPr>
              <w:pStyle w:val="ConsPlusNormal0"/>
            </w:pPr>
            <w:r>
              <w:t>CS2636.029</w:t>
            </w:r>
          </w:p>
        </w:tc>
        <w:tc>
          <w:tcPr>
            <w:tcW w:w="5443" w:type="dxa"/>
          </w:tcPr>
          <w:p w14:paraId="0CFBA4C7"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2)</w:t>
            </w:r>
          </w:p>
        </w:tc>
      </w:tr>
      <w:tr w:rsidR="002B6D76" w14:paraId="1E539F92" w14:textId="77777777">
        <w:tc>
          <w:tcPr>
            <w:tcW w:w="680" w:type="dxa"/>
          </w:tcPr>
          <w:p w14:paraId="1E27F612" w14:textId="77777777" w:rsidR="002B6D76" w:rsidRDefault="00000000">
            <w:pPr>
              <w:pStyle w:val="ConsPlusNormal0"/>
              <w:jc w:val="center"/>
            </w:pPr>
            <w:r>
              <w:t>65.</w:t>
            </w:r>
          </w:p>
        </w:tc>
        <w:tc>
          <w:tcPr>
            <w:tcW w:w="1247" w:type="dxa"/>
          </w:tcPr>
          <w:p w14:paraId="7E17C9DB" w14:textId="77777777" w:rsidR="002B6D76" w:rsidRDefault="00000000">
            <w:pPr>
              <w:pStyle w:val="ConsPlusNormal0"/>
            </w:pPr>
            <w:r>
              <w:t>st36.030</w:t>
            </w:r>
          </w:p>
        </w:tc>
        <w:tc>
          <w:tcPr>
            <w:tcW w:w="1701" w:type="dxa"/>
          </w:tcPr>
          <w:p w14:paraId="71A7D509" w14:textId="77777777" w:rsidR="002B6D76" w:rsidRDefault="00000000">
            <w:pPr>
              <w:pStyle w:val="ConsPlusNormal0"/>
            </w:pPr>
            <w:r>
              <w:t>CS2636.030</w:t>
            </w:r>
          </w:p>
        </w:tc>
        <w:tc>
          <w:tcPr>
            <w:tcW w:w="5443" w:type="dxa"/>
          </w:tcPr>
          <w:p w14:paraId="4EA4AB7C"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3)</w:t>
            </w:r>
          </w:p>
        </w:tc>
      </w:tr>
      <w:tr w:rsidR="002B6D76" w14:paraId="1E78B214" w14:textId="77777777">
        <w:tc>
          <w:tcPr>
            <w:tcW w:w="680" w:type="dxa"/>
          </w:tcPr>
          <w:p w14:paraId="091D709F" w14:textId="77777777" w:rsidR="002B6D76" w:rsidRDefault="00000000">
            <w:pPr>
              <w:pStyle w:val="ConsPlusNormal0"/>
              <w:jc w:val="center"/>
            </w:pPr>
            <w:r>
              <w:t>66.</w:t>
            </w:r>
          </w:p>
        </w:tc>
        <w:tc>
          <w:tcPr>
            <w:tcW w:w="1247" w:type="dxa"/>
          </w:tcPr>
          <w:p w14:paraId="4976294D" w14:textId="77777777" w:rsidR="002B6D76" w:rsidRDefault="00000000">
            <w:pPr>
              <w:pStyle w:val="ConsPlusNormal0"/>
            </w:pPr>
            <w:r>
              <w:t>st36.031</w:t>
            </w:r>
          </w:p>
        </w:tc>
        <w:tc>
          <w:tcPr>
            <w:tcW w:w="1701" w:type="dxa"/>
          </w:tcPr>
          <w:p w14:paraId="551B48E3" w14:textId="77777777" w:rsidR="002B6D76" w:rsidRDefault="00000000">
            <w:pPr>
              <w:pStyle w:val="ConsPlusNormal0"/>
            </w:pPr>
            <w:r>
              <w:t>CS2636.031</w:t>
            </w:r>
          </w:p>
        </w:tc>
        <w:tc>
          <w:tcPr>
            <w:tcW w:w="5443" w:type="dxa"/>
          </w:tcPr>
          <w:p w14:paraId="12C8051C"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4)</w:t>
            </w:r>
          </w:p>
        </w:tc>
      </w:tr>
      <w:tr w:rsidR="002B6D76" w14:paraId="43B50364" w14:textId="77777777">
        <w:tc>
          <w:tcPr>
            <w:tcW w:w="680" w:type="dxa"/>
          </w:tcPr>
          <w:p w14:paraId="175477DE" w14:textId="77777777" w:rsidR="002B6D76" w:rsidRDefault="00000000">
            <w:pPr>
              <w:pStyle w:val="ConsPlusNormal0"/>
              <w:jc w:val="center"/>
            </w:pPr>
            <w:r>
              <w:t>67.</w:t>
            </w:r>
          </w:p>
        </w:tc>
        <w:tc>
          <w:tcPr>
            <w:tcW w:w="1247" w:type="dxa"/>
          </w:tcPr>
          <w:p w14:paraId="1E8747E2" w14:textId="77777777" w:rsidR="002B6D76" w:rsidRDefault="00000000">
            <w:pPr>
              <w:pStyle w:val="ConsPlusNormal0"/>
            </w:pPr>
            <w:r>
              <w:t>st36.032</w:t>
            </w:r>
          </w:p>
        </w:tc>
        <w:tc>
          <w:tcPr>
            <w:tcW w:w="1701" w:type="dxa"/>
          </w:tcPr>
          <w:p w14:paraId="46DD6079" w14:textId="77777777" w:rsidR="002B6D76" w:rsidRDefault="00000000">
            <w:pPr>
              <w:pStyle w:val="ConsPlusNormal0"/>
            </w:pPr>
            <w:r>
              <w:t>CS2636.032</w:t>
            </w:r>
          </w:p>
        </w:tc>
        <w:tc>
          <w:tcPr>
            <w:tcW w:w="5443" w:type="dxa"/>
          </w:tcPr>
          <w:p w14:paraId="35CAE4B7"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5)</w:t>
            </w:r>
          </w:p>
        </w:tc>
      </w:tr>
      <w:tr w:rsidR="002B6D76" w14:paraId="36D9918C" w14:textId="77777777">
        <w:tc>
          <w:tcPr>
            <w:tcW w:w="680" w:type="dxa"/>
          </w:tcPr>
          <w:p w14:paraId="124FF50A" w14:textId="77777777" w:rsidR="002B6D76" w:rsidRDefault="00000000">
            <w:pPr>
              <w:pStyle w:val="ConsPlusNormal0"/>
              <w:jc w:val="center"/>
            </w:pPr>
            <w:r>
              <w:t>68.</w:t>
            </w:r>
          </w:p>
        </w:tc>
        <w:tc>
          <w:tcPr>
            <w:tcW w:w="1247" w:type="dxa"/>
          </w:tcPr>
          <w:p w14:paraId="20782EB7" w14:textId="77777777" w:rsidR="002B6D76" w:rsidRDefault="00000000">
            <w:pPr>
              <w:pStyle w:val="ConsPlusNormal0"/>
            </w:pPr>
            <w:r>
              <w:t>st36.033</w:t>
            </w:r>
          </w:p>
        </w:tc>
        <w:tc>
          <w:tcPr>
            <w:tcW w:w="1701" w:type="dxa"/>
          </w:tcPr>
          <w:p w14:paraId="3DA4F128" w14:textId="77777777" w:rsidR="002B6D76" w:rsidRDefault="00000000">
            <w:pPr>
              <w:pStyle w:val="ConsPlusNormal0"/>
            </w:pPr>
            <w:r>
              <w:t>CS2636.033</w:t>
            </w:r>
          </w:p>
        </w:tc>
        <w:tc>
          <w:tcPr>
            <w:tcW w:w="5443" w:type="dxa"/>
          </w:tcPr>
          <w:p w14:paraId="7BC45ABA"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6)</w:t>
            </w:r>
          </w:p>
        </w:tc>
      </w:tr>
      <w:tr w:rsidR="002B6D76" w14:paraId="6D368896" w14:textId="77777777">
        <w:tc>
          <w:tcPr>
            <w:tcW w:w="680" w:type="dxa"/>
          </w:tcPr>
          <w:p w14:paraId="53B18AFD" w14:textId="77777777" w:rsidR="002B6D76" w:rsidRDefault="00000000">
            <w:pPr>
              <w:pStyle w:val="ConsPlusNormal0"/>
              <w:jc w:val="center"/>
            </w:pPr>
            <w:r>
              <w:t>69.</w:t>
            </w:r>
          </w:p>
        </w:tc>
        <w:tc>
          <w:tcPr>
            <w:tcW w:w="1247" w:type="dxa"/>
          </w:tcPr>
          <w:p w14:paraId="5D2DF1A9" w14:textId="77777777" w:rsidR="002B6D76" w:rsidRDefault="00000000">
            <w:pPr>
              <w:pStyle w:val="ConsPlusNormal0"/>
            </w:pPr>
            <w:r>
              <w:t>st36.034</w:t>
            </w:r>
          </w:p>
        </w:tc>
        <w:tc>
          <w:tcPr>
            <w:tcW w:w="1701" w:type="dxa"/>
          </w:tcPr>
          <w:p w14:paraId="469CD3DC" w14:textId="77777777" w:rsidR="002B6D76" w:rsidRDefault="00000000">
            <w:pPr>
              <w:pStyle w:val="ConsPlusNormal0"/>
            </w:pPr>
            <w:r>
              <w:t>CS2636.034</w:t>
            </w:r>
          </w:p>
        </w:tc>
        <w:tc>
          <w:tcPr>
            <w:tcW w:w="5443" w:type="dxa"/>
          </w:tcPr>
          <w:p w14:paraId="0978753E"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7)</w:t>
            </w:r>
          </w:p>
        </w:tc>
      </w:tr>
      <w:tr w:rsidR="002B6D76" w14:paraId="09CD9C70" w14:textId="77777777">
        <w:tc>
          <w:tcPr>
            <w:tcW w:w="680" w:type="dxa"/>
          </w:tcPr>
          <w:p w14:paraId="6022E41E" w14:textId="77777777" w:rsidR="002B6D76" w:rsidRDefault="00000000">
            <w:pPr>
              <w:pStyle w:val="ConsPlusNormal0"/>
              <w:jc w:val="center"/>
            </w:pPr>
            <w:r>
              <w:t>70.</w:t>
            </w:r>
          </w:p>
        </w:tc>
        <w:tc>
          <w:tcPr>
            <w:tcW w:w="1247" w:type="dxa"/>
          </w:tcPr>
          <w:p w14:paraId="35963608" w14:textId="77777777" w:rsidR="002B6D76" w:rsidRDefault="00000000">
            <w:pPr>
              <w:pStyle w:val="ConsPlusNormal0"/>
            </w:pPr>
            <w:r>
              <w:t>st36.035</w:t>
            </w:r>
          </w:p>
        </w:tc>
        <w:tc>
          <w:tcPr>
            <w:tcW w:w="1701" w:type="dxa"/>
          </w:tcPr>
          <w:p w14:paraId="5EA3904B" w14:textId="77777777" w:rsidR="002B6D76" w:rsidRDefault="00000000">
            <w:pPr>
              <w:pStyle w:val="ConsPlusNormal0"/>
            </w:pPr>
            <w:r>
              <w:t>CS2636.035</w:t>
            </w:r>
          </w:p>
        </w:tc>
        <w:tc>
          <w:tcPr>
            <w:tcW w:w="5443" w:type="dxa"/>
          </w:tcPr>
          <w:p w14:paraId="43E380B6"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8)</w:t>
            </w:r>
          </w:p>
        </w:tc>
      </w:tr>
      <w:tr w:rsidR="002B6D76" w14:paraId="14F0AE39" w14:textId="77777777">
        <w:tc>
          <w:tcPr>
            <w:tcW w:w="680" w:type="dxa"/>
          </w:tcPr>
          <w:p w14:paraId="2FF731C1" w14:textId="77777777" w:rsidR="002B6D76" w:rsidRDefault="00000000">
            <w:pPr>
              <w:pStyle w:val="ConsPlusNormal0"/>
              <w:jc w:val="center"/>
            </w:pPr>
            <w:r>
              <w:t>71.</w:t>
            </w:r>
          </w:p>
        </w:tc>
        <w:tc>
          <w:tcPr>
            <w:tcW w:w="1247" w:type="dxa"/>
          </w:tcPr>
          <w:p w14:paraId="393C9460" w14:textId="77777777" w:rsidR="002B6D76" w:rsidRDefault="00000000">
            <w:pPr>
              <w:pStyle w:val="ConsPlusNormal0"/>
            </w:pPr>
            <w:r>
              <w:t>st36.036</w:t>
            </w:r>
          </w:p>
        </w:tc>
        <w:tc>
          <w:tcPr>
            <w:tcW w:w="1701" w:type="dxa"/>
          </w:tcPr>
          <w:p w14:paraId="641509DA" w14:textId="77777777" w:rsidR="002B6D76" w:rsidRDefault="00000000">
            <w:pPr>
              <w:pStyle w:val="ConsPlusNormal0"/>
            </w:pPr>
            <w:r>
              <w:t>CS2636.036</w:t>
            </w:r>
          </w:p>
        </w:tc>
        <w:tc>
          <w:tcPr>
            <w:tcW w:w="5443" w:type="dxa"/>
          </w:tcPr>
          <w:p w14:paraId="1627EE61"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9)</w:t>
            </w:r>
          </w:p>
        </w:tc>
      </w:tr>
      <w:tr w:rsidR="002B6D76" w14:paraId="692087ED" w14:textId="77777777">
        <w:tc>
          <w:tcPr>
            <w:tcW w:w="680" w:type="dxa"/>
          </w:tcPr>
          <w:p w14:paraId="70586FE9" w14:textId="77777777" w:rsidR="002B6D76" w:rsidRDefault="00000000">
            <w:pPr>
              <w:pStyle w:val="ConsPlusNormal0"/>
              <w:jc w:val="center"/>
            </w:pPr>
            <w:r>
              <w:t>72.</w:t>
            </w:r>
          </w:p>
        </w:tc>
        <w:tc>
          <w:tcPr>
            <w:tcW w:w="1247" w:type="dxa"/>
          </w:tcPr>
          <w:p w14:paraId="0BCA281F" w14:textId="77777777" w:rsidR="002B6D76" w:rsidRDefault="00000000">
            <w:pPr>
              <w:pStyle w:val="ConsPlusNormal0"/>
            </w:pPr>
            <w:r>
              <w:t>st36.037</w:t>
            </w:r>
          </w:p>
        </w:tc>
        <w:tc>
          <w:tcPr>
            <w:tcW w:w="1701" w:type="dxa"/>
          </w:tcPr>
          <w:p w14:paraId="6571E515" w14:textId="77777777" w:rsidR="002B6D76" w:rsidRDefault="00000000">
            <w:pPr>
              <w:pStyle w:val="ConsPlusNormal0"/>
            </w:pPr>
            <w:r>
              <w:t>CS2636.037</w:t>
            </w:r>
          </w:p>
        </w:tc>
        <w:tc>
          <w:tcPr>
            <w:tcW w:w="5443" w:type="dxa"/>
          </w:tcPr>
          <w:p w14:paraId="5D6E3CD4"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10)</w:t>
            </w:r>
          </w:p>
        </w:tc>
      </w:tr>
      <w:tr w:rsidR="002B6D76" w14:paraId="75AF1D72" w14:textId="77777777">
        <w:tc>
          <w:tcPr>
            <w:tcW w:w="680" w:type="dxa"/>
          </w:tcPr>
          <w:p w14:paraId="200B730E" w14:textId="77777777" w:rsidR="002B6D76" w:rsidRDefault="00000000">
            <w:pPr>
              <w:pStyle w:val="ConsPlusNormal0"/>
              <w:jc w:val="center"/>
            </w:pPr>
            <w:r>
              <w:t>73.</w:t>
            </w:r>
          </w:p>
        </w:tc>
        <w:tc>
          <w:tcPr>
            <w:tcW w:w="1247" w:type="dxa"/>
          </w:tcPr>
          <w:p w14:paraId="72499F66" w14:textId="77777777" w:rsidR="002B6D76" w:rsidRDefault="00000000">
            <w:pPr>
              <w:pStyle w:val="ConsPlusNormal0"/>
            </w:pPr>
            <w:r>
              <w:t>st36.038</w:t>
            </w:r>
          </w:p>
        </w:tc>
        <w:tc>
          <w:tcPr>
            <w:tcW w:w="1701" w:type="dxa"/>
          </w:tcPr>
          <w:p w14:paraId="0D74F88E" w14:textId="77777777" w:rsidR="002B6D76" w:rsidRDefault="00000000">
            <w:pPr>
              <w:pStyle w:val="ConsPlusNormal0"/>
            </w:pPr>
            <w:r>
              <w:t>CS2636.038</w:t>
            </w:r>
          </w:p>
        </w:tc>
        <w:tc>
          <w:tcPr>
            <w:tcW w:w="5443" w:type="dxa"/>
          </w:tcPr>
          <w:p w14:paraId="5B7013A9"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11)</w:t>
            </w:r>
          </w:p>
        </w:tc>
      </w:tr>
      <w:tr w:rsidR="002B6D76" w14:paraId="2C843653" w14:textId="77777777">
        <w:tc>
          <w:tcPr>
            <w:tcW w:w="680" w:type="dxa"/>
          </w:tcPr>
          <w:p w14:paraId="5A09A38F" w14:textId="77777777" w:rsidR="002B6D76" w:rsidRDefault="00000000">
            <w:pPr>
              <w:pStyle w:val="ConsPlusNormal0"/>
              <w:jc w:val="center"/>
            </w:pPr>
            <w:r>
              <w:t>74.</w:t>
            </w:r>
          </w:p>
        </w:tc>
        <w:tc>
          <w:tcPr>
            <w:tcW w:w="1247" w:type="dxa"/>
          </w:tcPr>
          <w:p w14:paraId="3ED49C9C" w14:textId="77777777" w:rsidR="002B6D76" w:rsidRDefault="00000000">
            <w:pPr>
              <w:pStyle w:val="ConsPlusNormal0"/>
            </w:pPr>
            <w:r>
              <w:t>st36.039</w:t>
            </w:r>
          </w:p>
        </w:tc>
        <w:tc>
          <w:tcPr>
            <w:tcW w:w="1701" w:type="dxa"/>
          </w:tcPr>
          <w:p w14:paraId="7D88E994" w14:textId="77777777" w:rsidR="002B6D76" w:rsidRDefault="00000000">
            <w:pPr>
              <w:pStyle w:val="ConsPlusNormal0"/>
            </w:pPr>
            <w:r>
              <w:t>CS2636.039</w:t>
            </w:r>
          </w:p>
        </w:tc>
        <w:tc>
          <w:tcPr>
            <w:tcW w:w="5443" w:type="dxa"/>
          </w:tcPr>
          <w:p w14:paraId="0875DBF7"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12)</w:t>
            </w:r>
          </w:p>
        </w:tc>
      </w:tr>
      <w:tr w:rsidR="002B6D76" w14:paraId="6FB677E7" w14:textId="77777777">
        <w:tc>
          <w:tcPr>
            <w:tcW w:w="680" w:type="dxa"/>
          </w:tcPr>
          <w:p w14:paraId="6724CC57" w14:textId="77777777" w:rsidR="002B6D76" w:rsidRDefault="00000000">
            <w:pPr>
              <w:pStyle w:val="ConsPlusNormal0"/>
              <w:jc w:val="center"/>
            </w:pPr>
            <w:r>
              <w:t>75.</w:t>
            </w:r>
          </w:p>
        </w:tc>
        <w:tc>
          <w:tcPr>
            <w:tcW w:w="1247" w:type="dxa"/>
          </w:tcPr>
          <w:p w14:paraId="09C01CAC" w14:textId="77777777" w:rsidR="002B6D76" w:rsidRDefault="00000000">
            <w:pPr>
              <w:pStyle w:val="ConsPlusNormal0"/>
            </w:pPr>
            <w:r>
              <w:t>st36.040</w:t>
            </w:r>
          </w:p>
        </w:tc>
        <w:tc>
          <w:tcPr>
            <w:tcW w:w="1701" w:type="dxa"/>
          </w:tcPr>
          <w:p w14:paraId="2A1897A7" w14:textId="77777777" w:rsidR="002B6D76" w:rsidRDefault="00000000">
            <w:pPr>
              <w:pStyle w:val="ConsPlusNormal0"/>
            </w:pPr>
            <w:r>
              <w:t>CS2636.040</w:t>
            </w:r>
          </w:p>
        </w:tc>
        <w:tc>
          <w:tcPr>
            <w:tcW w:w="5443" w:type="dxa"/>
          </w:tcPr>
          <w:p w14:paraId="0C7E98BE"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13)</w:t>
            </w:r>
          </w:p>
        </w:tc>
      </w:tr>
      <w:tr w:rsidR="002B6D76" w14:paraId="4CC7007A" w14:textId="77777777">
        <w:tc>
          <w:tcPr>
            <w:tcW w:w="680" w:type="dxa"/>
          </w:tcPr>
          <w:p w14:paraId="4622D2AD" w14:textId="77777777" w:rsidR="002B6D76" w:rsidRDefault="00000000">
            <w:pPr>
              <w:pStyle w:val="ConsPlusNormal0"/>
              <w:jc w:val="center"/>
            </w:pPr>
            <w:r>
              <w:t>76.</w:t>
            </w:r>
          </w:p>
        </w:tc>
        <w:tc>
          <w:tcPr>
            <w:tcW w:w="1247" w:type="dxa"/>
          </w:tcPr>
          <w:p w14:paraId="40F91721" w14:textId="77777777" w:rsidR="002B6D76" w:rsidRDefault="00000000">
            <w:pPr>
              <w:pStyle w:val="ConsPlusNormal0"/>
            </w:pPr>
            <w:r>
              <w:t>st36.041</w:t>
            </w:r>
          </w:p>
        </w:tc>
        <w:tc>
          <w:tcPr>
            <w:tcW w:w="1701" w:type="dxa"/>
          </w:tcPr>
          <w:p w14:paraId="2EF9367D" w14:textId="77777777" w:rsidR="002B6D76" w:rsidRDefault="00000000">
            <w:pPr>
              <w:pStyle w:val="ConsPlusNormal0"/>
            </w:pPr>
            <w:r>
              <w:t>CS2636.041</w:t>
            </w:r>
          </w:p>
        </w:tc>
        <w:tc>
          <w:tcPr>
            <w:tcW w:w="5443" w:type="dxa"/>
          </w:tcPr>
          <w:p w14:paraId="29AC29A9"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14)</w:t>
            </w:r>
          </w:p>
        </w:tc>
      </w:tr>
      <w:tr w:rsidR="002B6D76" w14:paraId="3D27F5BA" w14:textId="77777777">
        <w:tc>
          <w:tcPr>
            <w:tcW w:w="680" w:type="dxa"/>
          </w:tcPr>
          <w:p w14:paraId="096A181F" w14:textId="77777777" w:rsidR="002B6D76" w:rsidRDefault="00000000">
            <w:pPr>
              <w:pStyle w:val="ConsPlusNormal0"/>
              <w:jc w:val="center"/>
            </w:pPr>
            <w:r>
              <w:t>77.</w:t>
            </w:r>
          </w:p>
        </w:tc>
        <w:tc>
          <w:tcPr>
            <w:tcW w:w="1247" w:type="dxa"/>
          </w:tcPr>
          <w:p w14:paraId="462C21E5" w14:textId="77777777" w:rsidR="002B6D76" w:rsidRDefault="00000000">
            <w:pPr>
              <w:pStyle w:val="ConsPlusNormal0"/>
            </w:pPr>
            <w:r>
              <w:t>st36.042</w:t>
            </w:r>
          </w:p>
        </w:tc>
        <w:tc>
          <w:tcPr>
            <w:tcW w:w="1701" w:type="dxa"/>
          </w:tcPr>
          <w:p w14:paraId="261D36B8" w14:textId="77777777" w:rsidR="002B6D76" w:rsidRDefault="00000000">
            <w:pPr>
              <w:pStyle w:val="ConsPlusNormal0"/>
            </w:pPr>
            <w:r>
              <w:t>CS2636.042</w:t>
            </w:r>
          </w:p>
        </w:tc>
        <w:tc>
          <w:tcPr>
            <w:tcW w:w="5443" w:type="dxa"/>
          </w:tcPr>
          <w:p w14:paraId="49C8F33B"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15)</w:t>
            </w:r>
          </w:p>
        </w:tc>
      </w:tr>
      <w:tr w:rsidR="002B6D76" w14:paraId="3DAF52FE" w14:textId="77777777">
        <w:tc>
          <w:tcPr>
            <w:tcW w:w="680" w:type="dxa"/>
          </w:tcPr>
          <w:p w14:paraId="410AAB80" w14:textId="77777777" w:rsidR="002B6D76" w:rsidRDefault="00000000">
            <w:pPr>
              <w:pStyle w:val="ConsPlusNormal0"/>
              <w:jc w:val="center"/>
            </w:pPr>
            <w:r>
              <w:t>78.</w:t>
            </w:r>
          </w:p>
        </w:tc>
        <w:tc>
          <w:tcPr>
            <w:tcW w:w="1247" w:type="dxa"/>
          </w:tcPr>
          <w:p w14:paraId="5162198D" w14:textId="77777777" w:rsidR="002B6D76" w:rsidRDefault="00000000">
            <w:pPr>
              <w:pStyle w:val="ConsPlusNormal0"/>
            </w:pPr>
            <w:r>
              <w:t>st36.043</w:t>
            </w:r>
          </w:p>
        </w:tc>
        <w:tc>
          <w:tcPr>
            <w:tcW w:w="1701" w:type="dxa"/>
          </w:tcPr>
          <w:p w14:paraId="3B7B1E13" w14:textId="77777777" w:rsidR="002B6D76" w:rsidRDefault="00000000">
            <w:pPr>
              <w:pStyle w:val="ConsPlusNormal0"/>
            </w:pPr>
            <w:r>
              <w:t>CS2636.043</w:t>
            </w:r>
          </w:p>
        </w:tc>
        <w:tc>
          <w:tcPr>
            <w:tcW w:w="5443" w:type="dxa"/>
          </w:tcPr>
          <w:p w14:paraId="7D3D8F4C"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16)</w:t>
            </w:r>
          </w:p>
        </w:tc>
      </w:tr>
      <w:tr w:rsidR="002B6D76" w14:paraId="2170BF57" w14:textId="77777777">
        <w:tc>
          <w:tcPr>
            <w:tcW w:w="680" w:type="dxa"/>
          </w:tcPr>
          <w:p w14:paraId="0A0FA1D5" w14:textId="77777777" w:rsidR="002B6D76" w:rsidRDefault="00000000">
            <w:pPr>
              <w:pStyle w:val="ConsPlusNormal0"/>
              <w:jc w:val="center"/>
            </w:pPr>
            <w:r>
              <w:t>79.</w:t>
            </w:r>
          </w:p>
        </w:tc>
        <w:tc>
          <w:tcPr>
            <w:tcW w:w="1247" w:type="dxa"/>
          </w:tcPr>
          <w:p w14:paraId="14C02DC4" w14:textId="77777777" w:rsidR="002B6D76" w:rsidRDefault="00000000">
            <w:pPr>
              <w:pStyle w:val="ConsPlusNormal0"/>
            </w:pPr>
            <w:r>
              <w:t>st36.044</w:t>
            </w:r>
          </w:p>
        </w:tc>
        <w:tc>
          <w:tcPr>
            <w:tcW w:w="1701" w:type="dxa"/>
          </w:tcPr>
          <w:p w14:paraId="2BA87353" w14:textId="77777777" w:rsidR="002B6D76" w:rsidRDefault="00000000">
            <w:pPr>
              <w:pStyle w:val="ConsPlusNormal0"/>
            </w:pPr>
            <w:r>
              <w:t>CS2636.044</w:t>
            </w:r>
          </w:p>
        </w:tc>
        <w:tc>
          <w:tcPr>
            <w:tcW w:w="5443" w:type="dxa"/>
          </w:tcPr>
          <w:p w14:paraId="785CF6B0"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17)</w:t>
            </w:r>
          </w:p>
        </w:tc>
      </w:tr>
      <w:tr w:rsidR="002B6D76" w14:paraId="686845FC" w14:textId="77777777">
        <w:tc>
          <w:tcPr>
            <w:tcW w:w="680" w:type="dxa"/>
          </w:tcPr>
          <w:p w14:paraId="7D693AC1" w14:textId="77777777" w:rsidR="002B6D76" w:rsidRDefault="00000000">
            <w:pPr>
              <w:pStyle w:val="ConsPlusNormal0"/>
              <w:jc w:val="center"/>
            </w:pPr>
            <w:r>
              <w:t>80.</w:t>
            </w:r>
          </w:p>
        </w:tc>
        <w:tc>
          <w:tcPr>
            <w:tcW w:w="1247" w:type="dxa"/>
          </w:tcPr>
          <w:p w14:paraId="48FFE943" w14:textId="77777777" w:rsidR="002B6D76" w:rsidRDefault="00000000">
            <w:pPr>
              <w:pStyle w:val="ConsPlusNormal0"/>
            </w:pPr>
            <w:r>
              <w:t>st36.045</w:t>
            </w:r>
          </w:p>
        </w:tc>
        <w:tc>
          <w:tcPr>
            <w:tcW w:w="1701" w:type="dxa"/>
          </w:tcPr>
          <w:p w14:paraId="1CA47F97" w14:textId="77777777" w:rsidR="002B6D76" w:rsidRDefault="00000000">
            <w:pPr>
              <w:pStyle w:val="ConsPlusNormal0"/>
            </w:pPr>
            <w:r>
              <w:t>CS2636.045</w:t>
            </w:r>
          </w:p>
        </w:tc>
        <w:tc>
          <w:tcPr>
            <w:tcW w:w="5443" w:type="dxa"/>
          </w:tcPr>
          <w:p w14:paraId="6DBF8BEF"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18)</w:t>
            </w:r>
          </w:p>
        </w:tc>
      </w:tr>
      <w:tr w:rsidR="002B6D76" w14:paraId="710179AF" w14:textId="77777777">
        <w:tc>
          <w:tcPr>
            <w:tcW w:w="680" w:type="dxa"/>
          </w:tcPr>
          <w:p w14:paraId="0351BFA0" w14:textId="77777777" w:rsidR="002B6D76" w:rsidRDefault="00000000">
            <w:pPr>
              <w:pStyle w:val="ConsPlusNormal0"/>
              <w:jc w:val="center"/>
            </w:pPr>
            <w:r>
              <w:t>81.</w:t>
            </w:r>
          </w:p>
        </w:tc>
        <w:tc>
          <w:tcPr>
            <w:tcW w:w="1247" w:type="dxa"/>
          </w:tcPr>
          <w:p w14:paraId="7230FFE4" w14:textId="77777777" w:rsidR="002B6D76" w:rsidRDefault="00000000">
            <w:pPr>
              <w:pStyle w:val="ConsPlusNormal0"/>
            </w:pPr>
            <w:r>
              <w:t>st36.046</w:t>
            </w:r>
          </w:p>
        </w:tc>
        <w:tc>
          <w:tcPr>
            <w:tcW w:w="1701" w:type="dxa"/>
          </w:tcPr>
          <w:p w14:paraId="5CD5B275" w14:textId="77777777" w:rsidR="002B6D76" w:rsidRDefault="00000000">
            <w:pPr>
              <w:pStyle w:val="ConsPlusNormal0"/>
            </w:pPr>
            <w:r>
              <w:t>CS2636.046</w:t>
            </w:r>
          </w:p>
        </w:tc>
        <w:tc>
          <w:tcPr>
            <w:tcW w:w="5443" w:type="dxa"/>
          </w:tcPr>
          <w:p w14:paraId="0D2C212D"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19)</w:t>
            </w:r>
          </w:p>
        </w:tc>
      </w:tr>
      <w:tr w:rsidR="002B6D76" w14:paraId="74B4B7FA" w14:textId="77777777">
        <w:tc>
          <w:tcPr>
            <w:tcW w:w="680" w:type="dxa"/>
          </w:tcPr>
          <w:p w14:paraId="60A63392" w14:textId="77777777" w:rsidR="002B6D76" w:rsidRDefault="00000000">
            <w:pPr>
              <w:pStyle w:val="ConsPlusNormal0"/>
              <w:jc w:val="center"/>
            </w:pPr>
            <w:r>
              <w:t>82.</w:t>
            </w:r>
          </w:p>
        </w:tc>
        <w:tc>
          <w:tcPr>
            <w:tcW w:w="1247" w:type="dxa"/>
          </w:tcPr>
          <w:p w14:paraId="631551C3" w14:textId="77777777" w:rsidR="002B6D76" w:rsidRDefault="00000000">
            <w:pPr>
              <w:pStyle w:val="ConsPlusNormal0"/>
            </w:pPr>
            <w:r>
              <w:t>st36.047</w:t>
            </w:r>
          </w:p>
        </w:tc>
        <w:tc>
          <w:tcPr>
            <w:tcW w:w="1701" w:type="dxa"/>
          </w:tcPr>
          <w:p w14:paraId="43EE8AFE" w14:textId="77777777" w:rsidR="002B6D76" w:rsidRDefault="00000000">
            <w:pPr>
              <w:pStyle w:val="ConsPlusNormal0"/>
            </w:pPr>
            <w:r>
              <w:t>CS2636.047</w:t>
            </w:r>
          </w:p>
        </w:tc>
        <w:tc>
          <w:tcPr>
            <w:tcW w:w="5443" w:type="dxa"/>
          </w:tcPr>
          <w:p w14:paraId="3157145B"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20)</w:t>
            </w:r>
          </w:p>
        </w:tc>
      </w:tr>
      <w:tr w:rsidR="002B6D76" w14:paraId="0472A846" w14:textId="77777777">
        <w:tc>
          <w:tcPr>
            <w:tcW w:w="680" w:type="dxa"/>
          </w:tcPr>
          <w:p w14:paraId="5402F89E" w14:textId="77777777" w:rsidR="002B6D76" w:rsidRDefault="00000000">
            <w:pPr>
              <w:pStyle w:val="ConsPlusNormal0"/>
              <w:jc w:val="center"/>
            </w:pPr>
            <w:r>
              <w:t>83.</w:t>
            </w:r>
          </w:p>
        </w:tc>
        <w:tc>
          <w:tcPr>
            <w:tcW w:w="1247" w:type="dxa"/>
          </w:tcPr>
          <w:p w14:paraId="1108968D" w14:textId="77777777" w:rsidR="002B6D76" w:rsidRDefault="00000000">
            <w:pPr>
              <w:pStyle w:val="ConsPlusNormal0"/>
            </w:pPr>
            <w:r>
              <w:t>st37.004</w:t>
            </w:r>
          </w:p>
        </w:tc>
        <w:tc>
          <w:tcPr>
            <w:tcW w:w="1701" w:type="dxa"/>
          </w:tcPr>
          <w:p w14:paraId="118447D6" w14:textId="77777777" w:rsidR="002B6D76" w:rsidRDefault="00000000">
            <w:pPr>
              <w:pStyle w:val="ConsPlusNormal0"/>
            </w:pPr>
            <w:r>
              <w:t>HS2637.004</w:t>
            </w:r>
          </w:p>
        </w:tc>
        <w:tc>
          <w:tcPr>
            <w:tcW w:w="5443" w:type="dxa"/>
          </w:tcPr>
          <w:p w14:paraId="1AC4A174" w14:textId="77777777" w:rsidR="002B6D76" w:rsidRDefault="00000000">
            <w:pPr>
              <w:pStyle w:val="ConsPlusNormal0"/>
            </w:pPr>
            <w:r>
              <w:t>Медицинская реабилитация пациентов с заболеваниями центральной нервной системы (6 баллов по ШРМ)</w:t>
            </w:r>
          </w:p>
        </w:tc>
      </w:tr>
      <w:tr w:rsidR="002B6D76" w14:paraId="1FEF413E" w14:textId="77777777">
        <w:tc>
          <w:tcPr>
            <w:tcW w:w="680" w:type="dxa"/>
          </w:tcPr>
          <w:p w14:paraId="3DAE43B2" w14:textId="77777777" w:rsidR="002B6D76" w:rsidRDefault="00000000">
            <w:pPr>
              <w:pStyle w:val="ConsPlusNormal0"/>
              <w:jc w:val="center"/>
            </w:pPr>
            <w:r>
              <w:t>84.</w:t>
            </w:r>
          </w:p>
        </w:tc>
        <w:tc>
          <w:tcPr>
            <w:tcW w:w="1247" w:type="dxa"/>
          </w:tcPr>
          <w:p w14:paraId="6167DB54" w14:textId="77777777" w:rsidR="002B6D76" w:rsidRDefault="00000000">
            <w:pPr>
              <w:pStyle w:val="ConsPlusNormal0"/>
            </w:pPr>
            <w:r>
              <w:t>st37.024</w:t>
            </w:r>
          </w:p>
        </w:tc>
        <w:tc>
          <w:tcPr>
            <w:tcW w:w="1701" w:type="dxa"/>
          </w:tcPr>
          <w:p w14:paraId="68561349" w14:textId="77777777" w:rsidR="002B6D76" w:rsidRDefault="00000000">
            <w:pPr>
              <w:pStyle w:val="ConsPlusNormal0"/>
            </w:pPr>
            <w:r>
              <w:t>HS2637.024</w:t>
            </w:r>
          </w:p>
        </w:tc>
        <w:tc>
          <w:tcPr>
            <w:tcW w:w="5443" w:type="dxa"/>
          </w:tcPr>
          <w:p w14:paraId="492EB554" w14:textId="77777777" w:rsidR="002B6D76" w:rsidRDefault="00000000">
            <w:pPr>
              <w:pStyle w:val="ConsPlusNormal0"/>
            </w:pPr>
            <w:r>
              <w:t>Продолжительная медицинская реабилитация пациентов с заболеваниями центральной нервной системы</w:t>
            </w:r>
          </w:p>
        </w:tc>
      </w:tr>
      <w:tr w:rsidR="002B6D76" w14:paraId="3194E26B" w14:textId="77777777">
        <w:tc>
          <w:tcPr>
            <w:tcW w:w="680" w:type="dxa"/>
          </w:tcPr>
          <w:p w14:paraId="38A6A650" w14:textId="77777777" w:rsidR="002B6D76" w:rsidRDefault="00000000">
            <w:pPr>
              <w:pStyle w:val="ConsPlusNormal0"/>
              <w:jc w:val="center"/>
            </w:pPr>
            <w:r>
              <w:t>85.</w:t>
            </w:r>
          </w:p>
        </w:tc>
        <w:tc>
          <w:tcPr>
            <w:tcW w:w="1247" w:type="dxa"/>
          </w:tcPr>
          <w:p w14:paraId="6C472D24" w14:textId="77777777" w:rsidR="002B6D76" w:rsidRDefault="00000000">
            <w:pPr>
              <w:pStyle w:val="ConsPlusNormal0"/>
            </w:pPr>
            <w:r>
              <w:t>st37.025</w:t>
            </w:r>
          </w:p>
        </w:tc>
        <w:tc>
          <w:tcPr>
            <w:tcW w:w="1701" w:type="dxa"/>
          </w:tcPr>
          <w:p w14:paraId="019BB55E" w14:textId="77777777" w:rsidR="002B6D76" w:rsidRDefault="00000000">
            <w:pPr>
              <w:pStyle w:val="ConsPlusNormal0"/>
            </w:pPr>
            <w:r>
              <w:t>HS2637.025</w:t>
            </w:r>
          </w:p>
        </w:tc>
        <w:tc>
          <w:tcPr>
            <w:tcW w:w="5443" w:type="dxa"/>
          </w:tcPr>
          <w:p w14:paraId="4D899138" w14:textId="77777777" w:rsidR="002B6D76" w:rsidRDefault="00000000">
            <w:pPr>
              <w:pStyle w:val="ConsPlusNormal0"/>
            </w:pPr>
            <w:r>
              <w:t>Продолжительная медицинская реабилитация пациентов с заболеваниями опорно-двигательного аппарата и периферической нервной системы</w:t>
            </w:r>
          </w:p>
        </w:tc>
      </w:tr>
      <w:tr w:rsidR="002B6D76" w14:paraId="494656EB" w14:textId="77777777">
        <w:tc>
          <w:tcPr>
            <w:tcW w:w="680" w:type="dxa"/>
          </w:tcPr>
          <w:p w14:paraId="37BEF658" w14:textId="77777777" w:rsidR="002B6D76" w:rsidRDefault="00000000">
            <w:pPr>
              <w:pStyle w:val="ConsPlusNormal0"/>
              <w:jc w:val="center"/>
            </w:pPr>
            <w:r>
              <w:t>86.</w:t>
            </w:r>
          </w:p>
        </w:tc>
        <w:tc>
          <w:tcPr>
            <w:tcW w:w="1247" w:type="dxa"/>
          </w:tcPr>
          <w:p w14:paraId="33FD4EC8" w14:textId="77777777" w:rsidR="002B6D76" w:rsidRDefault="00000000">
            <w:pPr>
              <w:pStyle w:val="ConsPlusNormal0"/>
            </w:pPr>
            <w:r>
              <w:t>st37.026</w:t>
            </w:r>
          </w:p>
        </w:tc>
        <w:tc>
          <w:tcPr>
            <w:tcW w:w="1701" w:type="dxa"/>
          </w:tcPr>
          <w:p w14:paraId="17C42D12" w14:textId="77777777" w:rsidR="002B6D76" w:rsidRDefault="00000000">
            <w:pPr>
              <w:pStyle w:val="ConsPlusNormal0"/>
            </w:pPr>
            <w:r>
              <w:t>HS2637.026</w:t>
            </w:r>
          </w:p>
        </w:tc>
        <w:tc>
          <w:tcPr>
            <w:tcW w:w="5443" w:type="dxa"/>
          </w:tcPr>
          <w:p w14:paraId="5C01B9EB" w14:textId="77777777" w:rsidR="002B6D76" w:rsidRDefault="00000000">
            <w:pPr>
              <w:pStyle w:val="ConsPlusNormal0"/>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r>
    </w:tbl>
    <w:p w14:paraId="2A815A73" w14:textId="77777777" w:rsidR="002B6D76" w:rsidRDefault="002B6D76">
      <w:pPr>
        <w:pStyle w:val="ConsPlusNormal0"/>
        <w:jc w:val="both"/>
      </w:pPr>
    </w:p>
    <w:p w14:paraId="3F77C8E4" w14:textId="77777777" w:rsidR="002B6D76" w:rsidRDefault="00000000">
      <w:pPr>
        <w:pStyle w:val="ConsPlusNormal0"/>
        <w:jc w:val="right"/>
        <w:outlineLvl w:val="1"/>
      </w:pPr>
      <w:r>
        <w:t>Таблица 2</w:t>
      </w:r>
    </w:p>
    <w:p w14:paraId="7162A7DE" w14:textId="77777777" w:rsidR="002B6D76" w:rsidRDefault="002B6D76">
      <w:pPr>
        <w:pStyle w:val="ConsPlusNormal0"/>
        <w:jc w:val="both"/>
      </w:pPr>
    </w:p>
    <w:p w14:paraId="70CEF611" w14:textId="77777777" w:rsidR="002B6D76" w:rsidRDefault="00000000">
      <w:pPr>
        <w:pStyle w:val="ConsPlusTitle0"/>
        <w:jc w:val="center"/>
      </w:pPr>
      <w:bookmarkStart w:id="59" w:name="P33221"/>
      <w:bookmarkEnd w:id="59"/>
      <w:r>
        <w:t>Перечень КСГ,</w:t>
      </w:r>
    </w:p>
    <w:p w14:paraId="4EC2E548" w14:textId="77777777" w:rsidR="002B6D76" w:rsidRDefault="00000000">
      <w:pPr>
        <w:pStyle w:val="ConsPlusTitle0"/>
        <w:jc w:val="center"/>
      </w:pPr>
      <w:r>
        <w:t>при формировании стоимости случая лечения в условиях</w:t>
      </w:r>
    </w:p>
    <w:p w14:paraId="25E2E5C8" w14:textId="77777777" w:rsidR="002B6D76" w:rsidRDefault="00000000">
      <w:pPr>
        <w:pStyle w:val="ConsPlusTitle0"/>
        <w:jc w:val="center"/>
      </w:pPr>
      <w:r>
        <w:t>дневного стационара, по которым применяется КПУ, равный 1</w:t>
      </w:r>
    </w:p>
    <w:p w14:paraId="0C95EF58"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247"/>
        <w:gridCol w:w="1701"/>
        <w:gridCol w:w="5443"/>
      </w:tblGrid>
      <w:tr w:rsidR="002B6D76" w14:paraId="3AAC27BF" w14:textId="77777777">
        <w:tc>
          <w:tcPr>
            <w:tcW w:w="680" w:type="dxa"/>
            <w:vMerge w:val="restart"/>
            <w:vAlign w:val="center"/>
          </w:tcPr>
          <w:p w14:paraId="6F0BB398" w14:textId="77777777" w:rsidR="002B6D76" w:rsidRDefault="00000000">
            <w:pPr>
              <w:pStyle w:val="ConsPlusNormal0"/>
              <w:jc w:val="center"/>
            </w:pPr>
            <w:r>
              <w:t>N стр.</w:t>
            </w:r>
          </w:p>
        </w:tc>
        <w:tc>
          <w:tcPr>
            <w:tcW w:w="1247" w:type="dxa"/>
            <w:vAlign w:val="center"/>
          </w:tcPr>
          <w:p w14:paraId="2EF5CA00" w14:textId="77777777" w:rsidR="002B6D76" w:rsidRDefault="00000000">
            <w:pPr>
              <w:pStyle w:val="ConsPlusNormal0"/>
              <w:jc w:val="center"/>
            </w:pPr>
            <w:r>
              <w:t>N КСГ</w:t>
            </w:r>
          </w:p>
        </w:tc>
        <w:tc>
          <w:tcPr>
            <w:tcW w:w="1701" w:type="dxa"/>
            <w:vAlign w:val="center"/>
          </w:tcPr>
          <w:p w14:paraId="26533E8A" w14:textId="77777777" w:rsidR="002B6D76" w:rsidRDefault="00000000">
            <w:pPr>
              <w:pStyle w:val="ConsPlusNormal0"/>
              <w:jc w:val="center"/>
            </w:pPr>
            <w:r>
              <w:t>Код КСГ</w:t>
            </w:r>
          </w:p>
        </w:tc>
        <w:tc>
          <w:tcPr>
            <w:tcW w:w="5443" w:type="dxa"/>
            <w:vAlign w:val="center"/>
          </w:tcPr>
          <w:p w14:paraId="6292F41F" w14:textId="77777777" w:rsidR="002B6D76" w:rsidRDefault="00000000">
            <w:pPr>
              <w:pStyle w:val="ConsPlusNormal0"/>
              <w:jc w:val="center"/>
            </w:pPr>
            <w:r>
              <w:t>Наименование КСГ</w:t>
            </w:r>
          </w:p>
        </w:tc>
      </w:tr>
      <w:tr w:rsidR="002B6D76" w14:paraId="05362A2B" w14:textId="77777777">
        <w:tc>
          <w:tcPr>
            <w:tcW w:w="680" w:type="dxa"/>
            <w:vMerge/>
          </w:tcPr>
          <w:p w14:paraId="797DA619" w14:textId="77777777" w:rsidR="002B6D76" w:rsidRDefault="002B6D76">
            <w:pPr>
              <w:pStyle w:val="ConsPlusNormal0"/>
            </w:pPr>
          </w:p>
        </w:tc>
        <w:tc>
          <w:tcPr>
            <w:tcW w:w="1247" w:type="dxa"/>
            <w:vAlign w:val="center"/>
          </w:tcPr>
          <w:p w14:paraId="6459F382" w14:textId="77777777" w:rsidR="002B6D76" w:rsidRDefault="00000000">
            <w:pPr>
              <w:pStyle w:val="ConsPlusNormal0"/>
              <w:jc w:val="center"/>
            </w:pPr>
            <w:r>
              <w:t>1</w:t>
            </w:r>
          </w:p>
        </w:tc>
        <w:tc>
          <w:tcPr>
            <w:tcW w:w="1701" w:type="dxa"/>
            <w:vAlign w:val="center"/>
          </w:tcPr>
          <w:p w14:paraId="69DFA7C1" w14:textId="77777777" w:rsidR="002B6D76" w:rsidRDefault="00000000">
            <w:pPr>
              <w:pStyle w:val="ConsPlusNormal0"/>
              <w:jc w:val="center"/>
            </w:pPr>
            <w:r>
              <w:t>2</w:t>
            </w:r>
          </w:p>
        </w:tc>
        <w:tc>
          <w:tcPr>
            <w:tcW w:w="5443" w:type="dxa"/>
            <w:vAlign w:val="center"/>
          </w:tcPr>
          <w:p w14:paraId="443375AC" w14:textId="77777777" w:rsidR="002B6D76" w:rsidRDefault="00000000">
            <w:pPr>
              <w:pStyle w:val="ConsPlusNormal0"/>
              <w:jc w:val="center"/>
            </w:pPr>
            <w:r>
              <w:t>3</w:t>
            </w:r>
          </w:p>
        </w:tc>
      </w:tr>
      <w:tr w:rsidR="002B6D76" w14:paraId="097E99CF" w14:textId="77777777">
        <w:tc>
          <w:tcPr>
            <w:tcW w:w="680" w:type="dxa"/>
          </w:tcPr>
          <w:p w14:paraId="09FC6F91" w14:textId="77777777" w:rsidR="002B6D76" w:rsidRDefault="00000000">
            <w:pPr>
              <w:pStyle w:val="ConsPlusNormal0"/>
              <w:jc w:val="center"/>
            </w:pPr>
            <w:r>
              <w:t>1.</w:t>
            </w:r>
          </w:p>
        </w:tc>
        <w:tc>
          <w:tcPr>
            <w:tcW w:w="1247" w:type="dxa"/>
          </w:tcPr>
          <w:p w14:paraId="3450CD24" w14:textId="77777777" w:rsidR="002B6D76" w:rsidRDefault="00000000">
            <w:pPr>
              <w:pStyle w:val="ConsPlusNormal0"/>
            </w:pPr>
            <w:r>
              <w:t>ds02.008</w:t>
            </w:r>
          </w:p>
        </w:tc>
        <w:tc>
          <w:tcPr>
            <w:tcW w:w="1701" w:type="dxa"/>
          </w:tcPr>
          <w:p w14:paraId="1ADAB226" w14:textId="77777777" w:rsidR="002B6D76" w:rsidRDefault="00000000">
            <w:pPr>
              <w:pStyle w:val="ConsPlusNormal0"/>
            </w:pPr>
            <w:r>
              <w:t>HD2602.008</w:t>
            </w:r>
          </w:p>
        </w:tc>
        <w:tc>
          <w:tcPr>
            <w:tcW w:w="5443" w:type="dxa"/>
          </w:tcPr>
          <w:p w14:paraId="52F12E00" w14:textId="77777777" w:rsidR="002B6D76" w:rsidRDefault="00000000">
            <w:pPr>
              <w:pStyle w:val="ConsPlusNormal0"/>
            </w:pPr>
            <w:r>
              <w:t>Экстракорпоральное оплодотворение (уровень 1)</w:t>
            </w:r>
          </w:p>
        </w:tc>
      </w:tr>
      <w:tr w:rsidR="002B6D76" w14:paraId="116BC59B" w14:textId="77777777">
        <w:tc>
          <w:tcPr>
            <w:tcW w:w="680" w:type="dxa"/>
          </w:tcPr>
          <w:p w14:paraId="58DF4B93" w14:textId="77777777" w:rsidR="002B6D76" w:rsidRDefault="00000000">
            <w:pPr>
              <w:pStyle w:val="ConsPlusNormal0"/>
              <w:jc w:val="center"/>
            </w:pPr>
            <w:r>
              <w:t>2.</w:t>
            </w:r>
          </w:p>
        </w:tc>
        <w:tc>
          <w:tcPr>
            <w:tcW w:w="1247" w:type="dxa"/>
          </w:tcPr>
          <w:p w14:paraId="09633B25" w14:textId="77777777" w:rsidR="002B6D76" w:rsidRDefault="00000000">
            <w:pPr>
              <w:pStyle w:val="ConsPlusNormal0"/>
            </w:pPr>
            <w:r>
              <w:t>ds02.009</w:t>
            </w:r>
          </w:p>
        </w:tc>
        <w:tc>
          <w:tcPr>
            <w:tcW w:w="1701" w:type="dxa"/>
          </w:tcPr>
          <w:p w14:paraId="3EE0ADC5" w14:textId="77777777" w:rsidR="002B6D76" w:rsidRDefault="00000000">
            <w:pPr>
              <w:pStyle w:val="ConsPlusNormal0"/>
            </w:pPr>
            <w:r>
              <w:t>HD2602.009</w:t>
            </w:r>
          </w:p>
        </w:tc>
        <w:tc>
          <w:tcPr>
            <w:tcW w:w="5443" w:type="dxa"/>
          </w:tcPr>
          <w:p w14:paraId="4C77224D" w14:textId="77777777" w:rsidR="002B6D76" w:rsidRDefault="00000000">
            <w:pPr>
              <w:pStyle w:val="ConsPlusNormal0"/>
            </w:pPr>
            <w:r>
              <w:t>Экстракорпоральное оплодотворение (уровень 2)</w:t>
            </w:r>
          </w:p>
        </w:tc>
      </w:tr>
      <w:tr w:rsidR="002B6D76" w14:paraId="48B106BA" w14:textId="77777777">
        <w:tc>
          <w:tcPr>
            <w:tcW w:w="680" w:type="dxa"/>
          </w:tcPr>
          <w:p w14:paraId="6E8898C8" w14:textId="77777777" w:rsidR="002B6D76" w:rsidRDefault="00000000">
            <w:pPr>
              <w:pStyle w:val="ConsPlusNormal0"/>
              <w:jc w:val="center"/>
            </w:pPr>
            <w:r>
              <w:t>3.</w:t>
            </w:r>
          </w:p>
        </w:tc>
        <w:tc>
          <w:tcPr>
            <w:tcW w:w="1247" w:type="dxa"/>
          </w:tcPr>
          <w:p w14:paraId="095A29D2" w14:textId="77777777" w:rsidR="002B6D76" w:rsidRDefault="00000000">
            <w:pPr>
              <w:pStyle w:val="ConsPlusNormal0"/>
            </w:pPr>
            <w:r>
              <w:t>ds02.010</w:t>
            </w:r>
          </w:p>
        </w:tc>
        <w:tc>
          <w:tcPr>
            <w:tcW w:w="1701" w:type="dxa"/>
          </w:tcPr>
          <w:p w14:paraId="630305D3" w14:textId="77777777" w:rsidR="002B6D76" w:rsidRDefault="00000000">
            <w:pPr>
              <w:pStyle w:val="ConsPlusNormal0"/>
            </w:pPr>
            <w:r>
              <w:t>HD2602.010</w:t>
            </w:r>
          </w:p>
        </w:tc>
        <w:tc>
          <w:tcPr>
            <w:tcW w:w="5443" w:type="dxa"/>
          </w:tcPr>
          <w:p w14:paraId="060353C3" w14:textId="77777777" w:rsidR="002B6D76" w:rsidRDefault="00000000">
            <w:pPr>
              <w:pStyle w:val="ConsPlusNormal0"/>
            </w:pPr>
            <w:r>
              <w:t>Экстракорпоральное оплодотворение (уровень 3)</w:t>
            </w:r>
          </w:p>
        </w:tc>
      </w:tr>
      <w:tr w:rsidR="002B6D76" w14:paraId="626C6AB6" w14:textId="77777777">
        <w:tc>
          <w:tcPr>
            <w:tcW w:w="680" w:type="dxa"/>
          </w:tcPr>
          <w:p w14:paraId="4A5BF1D3" w14:textId="77777777" w:rsidR="002B6D76" w:rsidRDefault="00000000">
            <w:pPr>
              <w:pStyle w:val="ConsPlusNormal0"/>
              <w:jc w:val="center"/>
            </w:pPr>
            <w:r>
              <w:t>4.</w:t>
            </w:r>
          </w:p>
        </w:tc>
        <w:tc>
          <w:tcPr>
            <w:tcW w:w="1247" w:type="dxa"/>
          </w:tcPr>
          <w:p w14:paraId="445906D7" w14:textId="77777777" w:rsidR="002B6D76" w:rsidRDefault="00000000">
            <w:pPr>
              <w:pStyle w:val="ConsPlusNormal0"/>
            </w:pPr>
            <w:r>
              <w:t>ds02.011</w:t>
            </w:r>
          </w:p>
        </w:tc>
        <w:tc>
          <w:tcPr>
            <w:tcW w:w="1701" w:type="dxa"/>
          </w:tcPr>
          <w:p w14:paraId="2668421F" w14:textId="77777777" w:rsidR="002B6D76" w:rsidRDefault="00000000">
            <w:pPr>
              <w:pStyle w:val="ConsPlusNormal0"/>
            </w:pPr>
            <w:r>
              <w:t>HD2602.011</w:t>
            </w:r>
          </w:p>
        </w:tc>
        <w:tc>
          <w:tcPr>
            <w:tcW w:w="5443" w:type="dxa"/>
          </w:tcPr>
          <w:p w14:paraId="08BD54D7" w14:textId="77777777" w:rsidR="002B6D76" w:rsidRDefault="00000000">
            <w:pPr>
              <w:pStyle w:val="ConsPlusNormal0"/>
            </w:pPr>
            <w:r>
              <w:t>Экстракорпоральное оплодотворение (уровень 4)</w:t>
            </w:r>
          </w:p>
        </w:tc>
      </w:tr>
      <w:tr w:rsidR="002B6D76" w14:paraId="67FFB106" w14:textId="77777777">
        <w:tc>
          <w:tcPr>
            <w:tcW w:w="680" w:type="dxa"/>
          </w:tcPr>
          <w:p w14:paraId="7446A134" w14:textId="77777777" w:rsidR="002B6D76" w:rsidRDefault="00000000">
            <w:pPr>
              <w:pStyle w:val="ConsPlusNormal0"/>
              <w:jc w:val="center"/>
            </w:pPr>
            <w:r>
              <w:t>5.</w:t>
            </w:r>
          </w:p>
        </w:tc>
        <w:tc>
          <w:tcPr>
            <w:tcW w:w="1247" w:type="dxa"/>
          </w:tcPr>
          <w:p w14:paraId="54A346F8" w14:textId="77777777" w:rsidR="002B6D76" w:rsidRDefault="00000000">
            <w:pPr>
              <w:pStyle w:val="ConsPlusNormal0"/>
            </w:pPr>
            <w:r>
              <w:t>ds12.022</w:t>
            </w:r>
          </w:p>
        </w:tc>
        <w:tc>
          <w:tcPr>
            <w:tcW w:w="1701" w:type="dxa"/>
          </w:tcPr>
          <w:p w14:paraId="16E67455" w14:textId="77777777" w:rsidR="002B6D76" w:rsidRDefault="00000000">
            <w:pPr>
              <w:pStyle w:val="ConsPlusNormal0"/>
            </w:pPr>
            <w:r>
              <w:t>CD2612.022</w:t>
            </w:r>
          </w:p>
        </w:tc>
        <w:tc>
          <w:tcPr>
            <w:tcW w:w="5443" w:type="dxa"/>
          </w:tcPr>
          <w:p w14:paraId="2209AB5C" w14:textId="77777777" w:rsidR="002B6D76" w:rsidRDefault="00000000">
            <w:pPr>
              <w:pStyle w:val="ConsPlusNormal0"/>
            </w:pPr>
            <w:r>
              <w:t>Лечение хронического вирусного гепатита C (уровень 1)</w:t>
            </w:r>
          </w:p>
        </w:tc>
      </w:tr>
      <w:tr w:rsidR="002B6D76" w14:paraId="787BA45D" w14:textId="77777777">
        <w:tc>
          <w:tcPr>
            <w:tcW w:w="680" w:type="dxa"/>
          </w:tcPr>
          <w:p w14:paraId="573733C1" w14:textId="77777777" w:rsidR="002B6D76" w:rsidRDefault="00000000">
            <w:pPr>
              <w:pStyle w:val="ConsPlusNormal0"/>
              <w:jc w:val="center"/>
            </w:pPr>
            <w:r>
              <w:t>6.</w:t>
            </w:r>
          </w:p>
        </w:tc>
        <w:tc>
          <w:tcPr>
            <w:tcW w:w="1247" w:type="dxa"/>
          </w:tcPr>
          <w:p w14:paraId="7BC967A0" w14:textId="77777777" w:rsidR="002B6D76" w:rsidRDefault="00000000">
            <w:pPr>
              <w:pStyle w:val="ConsPlusNormal0"/>
            </w:pPr>
            <w:r>
              <w:t>ds12.023</w:t>
            </w:r>
          </w:p>
        </w:tc>
        <w:tc>
          <w:tcPr>
            <w:tcW w:w="1701" w:type="dxa"/>
          </w:tcPr>
          <w:p w14:paraId="78995045" w14:textId="77777777" w:rsidR="002B6D76" w:rsidRDefault="00000000">
            <w:pPr>
              <w:pStyle w:val="ConsPlusNormal0"/>
            </w:pPr>
            <w:r>
              <w:t>CD2612.023</w:t>
            </w:r>
          </w:p>
        </w:tc>
        <w:tc>
          <w:tcPr>
            <w:tcW w:w="5443" w:type="dxa"/>
          </w:tcPr>
          <w:p w14:paraId="2CA95DAE" w14:textId="77777777" w:rsidR="002B6D76" w:rsidRDefault="00000000">
            <w:pPr>
              <w:pStyle w:val="ConsPlusNormal0"/>
            </w:pPr>
            <w:r>
              <w:t>Лечение хронического вирусного гепатита C (уровень 2)</w:t>
            </w:r>
          </w:p>
        </w:tc>
      </w:tr>
      <w:tr w:rsidR="002B6D76" w14:paraId="13BDFD9A" w14:textId="77777777">
        <w:tc>
          <w:tcPr>
            <w:tcW w:w="680" w:type="dxa"/>
          </w:tcPr>
          <w:p w14:paraId="3A5D80EB" w14:textId="77777777" w:rsidR="002B6D76" w:rsidRDefault="00000000">
            <w:pPr>
              <w:pStyle w:val="ConsPlusNormal0"/>
              <w:jc w:val="center"/>
            </w:pPr>
            <w:r>
              <w:t>7.</w:t>
            </w:r>
          </w:p>
        </w:tc>
        <w:tc>
          <w:tcPr>
            <w:tcW w:w="1247" w:type="dxa"/>
          </w:tcPr>
          <w:p w14:paraId="30277809" w14:textId="77777777" w:rsidR="002B6D76" w:rsidRDefault="00000000">
            <w:pPr>
              <w:pStyle w:val="ConsPlusNormal0"/>
            </w:pPr>
            <w:r>
              <w:t>ds12.024</w:t>
            </w:r>
          </w:p>
        </w:tc>
        <w:tc>
          <w:tcPr>
            <w:tcW w:w="1701" w:type="dxa"/>
          </w:tcPr>
          <w:p w14:paraId="7534C1BD" w14:textId="77777777" w:rsidR="002B6D76" w:rsidRDefault="00000000">
            <w:pPr>
              <w:pStyle w:val="ConsPlusNormal0"/>
            </w:pPr>
            <w:r>
              <w:t>CD2612.024</w:t>
            </w:r>
          </w:p>
        </w:tc>
        <w:tc>
          <w:tcPr>
            <w:tcW w:w="5443" w:type="dxa"/>
          </w:tcPr>
          <w:p w14:paraId="03F97303" w14:textId="77777777" w:rsidR="002B6D76" w:rsidRDefault="00000000">
            <w:pPr>
              <w:pStyle w:val="ConsPlusNormal0"/>
            </w:pPr>
            <w:r>
              <w:t>Лечение хронического вирусного гепатита C (уровень 3)</w:t>
            </w:r>
          </w:p>
        </w:tc>
      </w:tr>
      <w:tr w:rsidR="002B6D76" w14:paraId="5BF7B843" w14:textId="77777777">
        <w:tc>
          <w:tcPr>
            <w:tcW w:w="680" w:type="dxa"/>
          </w:tcPr>
          <w:p w14:paraId="7AB6C9AB" w14:textId="77777777" w:rsidR="002B6D76" w:rsidRDefault="00000000">
            <w:pPr>
              <w:pStyle w:val="ConsPlusNormal0"/>
              <w:jc w:val="center"/>
            </w:pPr>
            <w:r>
              <w:t>8.</w:t>
            </w:r>
          </w:p>
        </w:tc>
        <w:tc>
          <w:tcPr>
            <w:tcW w:w="1247" w:type="dxa"/>
          </w:tcPr>
          <w:p w14:paraId="5163A553" w14:textId="77777777" w:rsidR="002B6D76" w:rsidRDefault="00000000">
            <w:pPr>
              <w:pStyle w:val="ConsPlusNormal0"/>
            </w:pPr>
            <w:r>
              <w:t>ds12.025</w:t>
            </w:r>
          </w:p>
        </w:tc>
        <w:tc>
          <w:tcPr>
            <w:tcW w:w="1701" w:type="dxa"/>
          </w:tcPr>
          <w:p w14:paraId="76CA32E5" w14:textId="77777777" w:rsidR="002B6D76" w:rsidRDefault="00000000">
            <w:pPr>
              <w:pStyle w:val="ConsPlusNormal0"/>
            </w:pPr>
            <w:r>
              <w:t>CD2612.025</w:t>
            </w:r>
          </w:p>
        </w:tc>
        <w:tc>
          <w:tcPr>
            <w:tcW w:w="5443" w:type="dxa"/>
          </w:tcPr>
          <w:p w14:paraId="460F81EA" w14:textId="77777777" w:rsidR="002B6D76" w:rsidRDefault="00000000">
            <w:pPr>
              <w:pStyle w:val="ConsPlusNormal0"/>
            </w:pPr>
            <w:r>
              <w:t>Лечение хронического вирусного гепатита C (уровень 4)</w:t>
            </w:r>
          </w:p>
        </w:tc>
      </w:tr>
      <w:tr w:rsidR="002B6D76" w14:paraId="13EAF870" w14:textId="77777777">
        <w:tc>
          <w:tcPr>
            <w:tcW w:w="680" w:type="dxa"/>
          </w:tcPr>
          <w:p w14:paraId="4964BC67" w14:textId="77777777" w:rsidR="002B6D76" w:rsidRDefault="00000000">
            <w:pPr>
              <w:pStyle w:val="ConsPlusNormal0"/>
              <w:jc w:val="center"/>
            </w:pPr>
            <w:r>
              <w:t>9.</w:t>
            </w:r>
          </w:p>
        </w:tc>
        <w:tc>
          <w:tcPr>
            <w:tcW w:w="1247" w:type="dxa"/>
          </w:tcPr>
          <w:p w14:paraId="389CA1FF" w14:textId="77777777" w:rsidR="002B6D76" w:rsidRDefault="00000000">
            <w:pPr>
              <w:pStyle w:val="ConsPlusNormal0"/>
            </w:pPr>
            <w:r>
              <w:t>ds12.026</w:t>
            </w:r>
          </w:p>
        </w:tc>
        <w:tc>
          <w:tcPr>
            <w:tcW w:w="1701" w:type="dxa"/>
          </w:tcPr>
          <w:p w14:paraId="6BFF80A9" w14:textId="77777777" w:rsidR="002B6D76" w:rsidRDefault="00000000">
            <w:pPr>
              <w:pStyle w:val="ConsPlusNormal0"/>
            </w:pPr>
            <w:r>
              <w:t>CD2612.026</w:t>
            </w:r>
          </w:p>
        </w:tc>
        <w:tc>
          <w:tcPr>
            <w:tcW w:w="5443" w:type="dxa"/>
          </w:tcPr>
          <w:p w14:paraId="43F7C91B" w14:textId="77777777" w:rsidR="002B6D76" w:rsidRDefault="00000000">
            <w:pPr>
              <w:pStyle w:val="ConsPlusNormal0"/>
            </w:pPr>
            <w:r>
              <w:t>Лечение хронического вирусного гепатита C (уровень 5)</w:t>
            </w:r>
          </w:p>
        </w:tc>
      </w:tr>
      <w:tr w:rsidR="002B6D76" w14:paraId="7E7D2F77" w14:textId="77777777">
        <w:tc>
          <w:tcPr>
            <w:tcW w:w="680" w:type="dxa"/>
          </w:tcPr>
          <w:p w14:paraId="38499C2E" w14:textId="77777777" w:rsidR="002B6D76" w:rsidRDefault="00000000">
            <w:pPr>
              <w:pStyle w:val="ConsPlusNormal0"/>
              <w:jc w:val="center"/>
            </w:pPr>
            <w:r>
              <w:t>10.</w:t>
            </w:r>
          </w:p>
        </w:tc>
        <w:tc>
          <w:tcPr>
            <w:tcW w:w="1247" w:type="dxa"/>
          </w:tcPr>
          <w:p w14:paraId="7AF97317" w14:textId="77777777" w:rsidR="002B6D76" w:rsidRDefault="00000000">
            <w:pPr>
              <w:pStyle w:val="ConsPlusNormal0"/>
            </w:pPr>
            <w:r>
              <w:t>ds12.027</w:t>
            </w:r>
          </w:p>
        </w:tc>
        <w:tc>
          <w:tcPr>
            <w:tcW w:w="1701" w:type="dxa"/>
          </w:tcPr>
          <w:p w14:paraId="4EC12627" w14:textId="77777777" w:rsidR="002B6D76" w:rsidRDefault="00000000">
            <w:pPr>
              <w:pStyle w:val="ConsPlusNormal0"/>
            </w:pPr>
            <w:r>
              <w:t>CD2612.027</w:t>
            </w:r>
          </w:p>
        </w:tc>
        <w:tc>
          <w:tcPr>
            <w:tcW w:w="5443" w:type="dxa"/>
          </w:tcPr>
          <w:p w14:paraId="62E1761D" w14:textId="77777777" w:rsidR="002B6D76" w:rsidRDefault="00000000">
            <w:pPr>
              <w:pStyle w:val="ConsPlusNormal0"/>
            </w:pPr>
            <w:r>
              <w:t>Лечение хронического вирусного гепатита C (уровень 6)</w:t>
            </w:r>
          </w:p>
        </w:tc>
      </w:tr>
      <w:tr w:rsidR="002B6D76" w14:paraId="317D6442" w14:textId="77777777">
        <w:tc>
          <w:tcPr>
            <w:tcW w:w="680" w:type="dxa"/>
          </w:tcPr>
          <w:p w14:paraId="2392EEE1" w14:textId="77777777" w:rsidR="002B6D76" w:rsidRDefault="00000000">
            <w:pPr>
              <w:pStyle w:val="ConsPlusNormal0"/>
              <w:jc w:val="center"/>
            </w:pPr>
            <w:r>
              <w:t>11.</w:t>
            </w:r>
          </w:p>
        </w:tc>
        <w:tc>
          <w:tcPr>
            <w:tcW w:w="1247" w:type="dxa"/>
          </w:tcPr>
          <w:p w14:paraId="56E2F0F3" w14:textId="77777777" w:rsidR="002B6D76" w:rsidRDefault="00000000">
            <w:pPr>
              <w:pStyle w:val="ConsPlusNormal0"/>
            </w:pPr>
            <w:r>
              <w:t>ds36.014</w:t>
            </w:r>
          </w:p>
        </w:tc>
        <w:tc>
          <w:tcPr>
            <w:tcW w:w="1701" w:type="dxa"/>
          </w:tcPr>
          <w:p w14:paraId="5B42717E" w14:textId="77777777" w:rsidR="002B6D76" w:rsidRDefault="00000000">
            <w:pPr>
              <w:pStyle w:val="ConsPlusNormal0"/>
            </w:pPr>
            <w:r>
              <w:t>CD2636.014</w:t>
            </w:r>
          </w:p>
        </w:tc>
        <w:tc>
          <w:tcPr>
            <w:tcW w:w="5443" w:type="dxa"/>
          </w:tcPr>
          <w:p w14:paraId="1F08D919"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(инициация)</w:t>
            </w:r>
          </w:p>
        </w:tc>
      </w:tr>
      <w:tr w:rsidR="002B6D76" w14:paraId="7214518E" w14:textId="77777777">
        <w:tc>
          <w:tcPr>
            <w:tcW w:w="680" w:type="dxa"/>
          </w:tcPr>
          <w:p w14:paraId="327BF917" w14:textId="77777777" w:rsidR="002B6D76" w:rsidRDefault="00000000">
            <w:pPr>
              <w:pStyle w:val="ConsPlusNormal0"/>
              <w:jc w:val="center"/>
            </w:pPr>
            <w:r>
              <w:t>12.</w:t>
            </w:r>
          </w:p>
        </w:tc>
        <w:tc>
          <w:tcPr>
            <w:tcW w:w="1247" w:type="dxa"/>
          </w:tcPr>
          <w:p w14:paraId="590FBB46" w14:textId="77777777" w:rsidR="002B6D76" w:rsidRDefault="00000000">
            <w:pPr>
              <w:pStyle w:val="ConsPlusNormal0"/>
            </w:pPr>
            <w:r>
              <w:t>ds36.015</w:t>
            </w:r>
          </w:p>
        </w:tc>
        <w:tc>
          <w:tcPr>
            <w:tcW w:w="1701" w:type="dxa"/>
          </w:tcPr>
          <w:p w14:paraId="4B90570D" w14:textId="77777777" w:rsidR="002B6D76" w:rsidRDefault="00000000">
            <w:pPr>
              <w:pStyle w:val="ConsPlusNormal0"/>
            </w:pPr>
            <w:r>
              <w:t>CD2636.015</w:t>
            </w:r>
          </w:p>
        </w:tc>
        <w:tc>
          <w:tcPr>
            <w:tcW w:w="5443" w:type="dxa"/>
          </w:tcPr>
          <w:p w14:paraId="7B6879C4"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w:t>
            </w:r>
          </w:p>
        </w:tc>
      </w:tr>
      <w:tr w:rsidR="002B6D76" w14:paraId="7999B269" w14:textId="77777777">
        <w:tc>
          <w:tcPr>
            <w:tcW w:w="680" w:type="dxa"/>
          </w:tcPr>
          <w:p w14:paraId="1089B072" w14:textId="77777777" w:rsidR="002B6D76" w:rsidRDefault="00000000">
            <w:pPr>
              <w:pStyle w:val="ConsPlusNormal0"/>
              <w:jc w:val="center"/>
            </w:pPr>
            <w:r>
              <w:t>13.</w:t>
            </w:r>
          </w:p>
        </w:tc>
        <w:tc>
          <w:tcPr>
            <w:tcW w:w="1247" w:type="dxa"/>
          </w:tcPr>
          <w:p w14:paraId="0D42C2A2" w14:textId="77777777" w:rsidR="002B6D76" w:rsidRDefault="00000000">
            <w:pPr>
              <w:pStyle w:val="ConsPlusNormal0"/>
            </w:pPr>
            <w:r>
              <w:t>ds36.016</w:t>
            </w:r>
          </w:p>
        </w:tc>
        <w:tc>
          <w:tcPr>
            <w:tcW w:w="1701" w:type="dxa"/>
          </w:tcPr>
          <w:p w14:paraId="553183B0" w14:textId="77777777" w:rsidR="002B6D76" w:rsidRDefault="00000000">
            <w:pPr>
              <w:pStyle w:val="ConsPlusNormal0"/>
            </w:pPr>
            <w:r>
              <w:t>CD2636.016</w:t>
            </w:r>
          </w:p>
        </w:tc>
        <w:tc>
          <w:tcPr>
            <w:tcW w:w="5443" w:type="dxa"/>
          </w:tcPr>
          <w:p w14:paraId="6795D1AC"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2)</w:t>
            </w:r>
          </w:p>
        </w:tc>
      </w:tr>
      <w:tr w:rsidR="002B6D76" w14:paraId="56BE6DCF" w14:textId="77777777">
        <w:tc>
          <w:tcPr>
            <w:tcW w:w="680" w:type="dxa"/>
          </w:tcPr>
          <w:p w14:paraId="185E5AD0" w14:textId="77777777" w:rsidR="002B6D76" w:rsidRDefault="00000000">
            <w:pPr>
              <w:pStyle w:val="ConsPlusNormal0"/>
              <w:jc w:val="center"/>
            </w:pPr>
            <w:r>
              <w:t>14.</w:t>
            </w:r>
          </w:p>
        </w:tc>
        <w:tc>
          <w:tcPr>
            <w:tcW w:w="1247" w:type="dxa"/>
          </w:tcPr>
          <w:p w14:paraId="76CE89FE" w14:textId="77777777" w:rsidR="002B6D76" w:rsidRDefault="00000000">
            <w:pPr>
              <w:pStyle w:val="ConsPlusNormal0"/>
            </w:pPr>
            <w:r>
              <w:t>ds36.017</w:t>
            </w:r>
          </w:p>
        </w:tc>
        <w:tc>
          <w:tcPr>
            <w:tcW w:w="1701" w:type="dxa"/>
          </w:tcPr>
          <w:p w14:paraId="6C90CA75" w14:textId="77777777" w:rsidR="002B6D76" w:rsidRDefault="00000000">
            <w:pPr>
              <w:pStyle w:val="ConsPlusNormal0"/>
            </w:pPr>
            <w:r>
              <w:t>CD2636.017</w:t>
            </w:r>
          </w:p>
        </w:tc>
        <w:tc>
          <w:tcPr>
            <w:tcW w:w="5443" w:type="dxa"/>
          </w:tcPr>
          <w:p w14:paraId="09B3EE02"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3)</w:t>
            </w:r>
          </w:p>
        </w:tc>
      </w:tr>
      <w:tr w:rsidR="002B6D76" w14:paraId="69184D9F" w14:textId="77777777">
        <w:tc>
          <w:tcPr>
            <w:tcW w:w="680" w:type="dxa"/>
          </w:tcPr>
          <w:p w14:paraId="6287890C" w14:textId="77777777" w:rsidR="002B6D76" w:rsidRDefault="00000000">
            <w:pPr>
              <w:pStyle w:val="ConsPlusNormal0"/>
              <w:jc w:val="center"/>
            </w:pPr>
            <w:r>
              <w:t>15.</w:t>
            </w:r>
          </w:p>
        </w:tc>
        <w:tc>
          <w:tcPr>
            <w:tcW w:w="1247" w:type="dxa"/>
          </w:tcPr>
          <w:p w14:paraId="04A16BF4" w14:textId="77777777" w:rsidR="002B6D76" w:rsidRDefault="00000000">
            <w:pPr>
              <w:pStyle w:val="ConsPlusNormal0"/>
            </w:pPr>
            <w:r>
              <w:t>ds36.018</w:t>
            </w:r>
          </w:p>
        </w:tc>
        <w:tc>
          <w:tcPr>
            <w:tcW w:w="1701" w:type="dxa"/>
          </w:tcPr>
          <w:p w14:paraId="3FB713E8" w14:textId="77777777" w:rsidR="002B6D76" w:rsidRDefault="00000000">
            <w:pPr>
              <w:pStyle w:val="ConsPlusNormal0"/>
            </w:pPr>
            <w:r>
              <w:t>CD2636.018</w:t>
            </w:r>
          </w:p>
        </w:tc>
        <w:tc>
          <w:tcPr>
            <w:tcW w:w="5443" w:type="dxa"/>
          </w:tcPr>
          <w:p w14:paraId="6D8381D2"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4)</w:t>
            </w:r>
          </w:p>
        </w:tc>
      </w:tr>
      <w:tr w:rsidR="002B6D76" w14:paraId="7C9FE036" w14:textId="77777777">
        <w:tc>
          <w:tcPr>
            <w:tcW w:w="680" w:type="dxa"/>
          </w:tcPr>
          <w:p w14:paraId="6466C22C" w14:textId="77777777" w:rsidR="002B6D76" w:rsidRDefault="00000000">
            <w:pPr>
              <w:pStyle w:val="ConsPlusNormal0"/>
              <w:jc w:val="center"/>
            </w:pPr>
            <w:r>
              <w:t>16.</w:t>
            </w:r>
          </w:p>
        </w:tc>
        <w:tc>
          <w:tcPr>
            <w:tcW w:w="1247" w:type="dxa"/>
          </w:tcPr>
          <w:p w14:paraId="55340406" w14:textId="77777777" w:rsidR="002B6D76" w:rsidRDefault="00000000">
            <w:pPr>
              <w:pStyle w:val="ConsPlusNormal0"/>
            </w:pPr>
            <w:r>
              <w:t>ds36.019</w:t>
            </w:r>
          </w:p>
        </w:tc>
        <w:tc>
          <w:tcPr>
            <w:tcW w:w="1701" w:type="dxa"/>
          </w:tcPr>
          <w:p w14:paraId="478B458D" w14:textId="77777777" w:rsidR="002B6D76" w:rsidRDefault="00000000">
            <w:pPr>
              <w:pStyle w:val="ConsPlusNormal0"/>
            </w:pPr>
            <w:r>
              <w:t>CD2636.019</w:t>
            </w:r>
          </w:p>
        </w:tc>
        <w:tc>
          <w:tcPr>
            <w:tcW w:w="5443" w:type="dxa"/>
          </w:tcPr>
          <w:p w14:paraId="44F8173A"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5)</w:t>
            </w:r>
          </w:p>
        </w:tc>
      </w:tr>
      <w:tr w:rsidR="002B6D76" w14:paraId="1FD5AD3B" w14:textId="77777777">
        <w:tc>
          <w:tcPr>
            <w:tcW w:w="680" w:type="dxa"/>
          </w:tcPr>
          <w:p w14:paraId="1C697726" w14:textId="77777777" w:rsidR="002B6D76" w:rsidRDefault="00000000">
            <w:pPr>
              <w:pStyle w:val="ConsPlusNormal0"/>
              <w:jc w:val="center"/>
            </w:pPr>
            <w:r>
              <w:t>17.</w:t>
            </w:r>
          </w:p>
        </w:tc>
        <w:tc>
          <w:tcPr>
            <w:tcW w:w="1247" w:type="dxa"/>
          </w:tcPr>
          <w:p w14:paraId="150CA647" w14:textId="77777777" w:rsidR="002B6D76" w:rsidRDefault="00000000">
            <w:pPr>
              <w:pStyle w:val="ConsPlusNormal0"/>
            </w:pPr>
            <w:r>
              <w:t>ds36.020</w:t>
            </w:r>
          </w:p>
        </w:tc>
        <w:tc>
          <w:tcPr>
            <w:tcW w:w="1701" w:type="dxa"/>
          </w:tcPr>
          <w:p w14:paraId="2153B17C" w14:textId="77777777" w:rsidR="002B6D76" w:rsidRDefault="00000000">
            <w:pPr>
              <w:pStyle w:val="ConsPlusNormal0"/>
            </w:pPr>
            <w:r>
              <w:t>CD2636.020</w:t>
            </w:r>
          </w:p>
        </w:tc>
        <w:tc>
          <w:tcPr>
            <w:tcW w:w="5443" w:type="dxa"/>
          </w:tcPr>
          <w:p w14:paraId="22CCA4A9"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6)</w:t>
            </w:r>
          </w:p>
        </w:tc>
      </w:tr>
      <w:tr w:rsidR="002B6D76" w14:paraId="604B0167" w14:textId="77777777">
        <w:tc>
          <w:tcPr>
            <w:tcW w:w="680" w:type="dxa"/>
          </w:tcPr>
          <w:p w14:paraId="63636EFF" w14:textId="77777777" w:rsidR="002B6D76" w:rsidRDefault="00000000">
            <w:pPr>
              <w:pStyle w:val="ConsPlusNormal0"/>
              <w:jc w:val="center"/>
            </w:pPr>
            <w:r>
              <w:t>18.</w:t>
            </w:r>
          </w:p>
        </w:tc>
        <w:tc>
          <w:tcPr>
            <w:tcW w:w="1247" w:type="dxa"/>
          </w:tcPr>
          <w:p w14:paraId="78A6202C" w14:textId="77777777" w:rsidR="002B6D76" w:rsidRDefault="00000000">
            <w:pPr>
              <w:pStyle w:val="ConsPlusNormal0"/>
            </w:pPr>
            <w:r>
              <w:t>ds36.021</w:t>
            </w:r>
          </w:p>
        </w:tc>
        <w:tc>
          <w:tcPr>
            <w:tcW w:w="1701" w:type="dxa"/>
          </w:tcPr>
          <w:p w14:paraId="182D3BA3" w14:textId="77777777" w:rsidR="002B6D76" w:rsidRDefault="00000000">
            <w:pPr>
              <w:pStyle w:val="ConsPlusNormal0"/>
            </w:pPr>
            <w:r>
              <w:t>CD2636.021</w:t>
            </w:r>
          </w:p>
        </w:tc>
        <w:tc>
          <w:tcPr>
            <w:tcW w:w="5443" w:type="dxa"/>
          </w:tcPr>
          <w:p w14:paraId="1A55953D"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7)</w:t>
            </w:r>
          </w:p>
        </w:tc>
      </w:tr>
      <w:tr w:rsidR="002B6D76" w14:paraId="09E26BF7" w14:textId="77777777">
        <w:tc>
          <w:tcPr>
            <w:tcW w:w="680" w:type="dxa"/>
          </w:tcPr>
          <w:p w14:paraId="3881A7C2" w14:textId="77777777" w:rsidR="002B6D76" w:rsidRDefault="00000000">
            <w:pPr>
              <w:pStyle w:val="ConsPlusNormal0"/>
              <w:jc w:val="center"/>
            </w:pPr>
            <w:r>
              <w:t>19.</w:t>
            </w:r>
          </w:p>
        </w:tc>
        <w:tc>
          <w:tcPr>
            <w:tcW w:w="1247" w:type="dxa"/>
          </w:tcPr>
          <w:p w14:paraId="610D810F" w14:textId="77777777" w:rsidR="002B6D76" w:rsidRDefault="00000000">
            <w:pPr>
              <w:pStyle w:val="ConsPlusNormal0"/>
            </w:pPr>
            <w:r>
              <w:t>ds36.022</w:t>
            </w:r>
          </w:p>
        </w:tc>
        <w:tc>
          <w:tcPr>
            <w:tcW w:w="1701" w:type="dxa"/>
          </w:tcPr>
          <w:p w14:paraId="5E1D1682" w14:textId="77777777" w:rsidR="002B6D76" w:rsidRDefault="00000000">
            <w:pPr>
              <w:pStyle w:val="ConsPlusNormal0"/>
            </w:pPr>
            <w:r>
              <w:t>CD2636.022</w:t>
            </w:r>
          </w:p>
        </w:tc>
        <w:tc>
          <w:tcPr>
            <w:tcW w:w="5443" w:type="dxa"/>
          </w:tcPr>
          <w:p w14:paraId="1CF54EF2"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8)</w:t>
            </w:r>
          </w:p>
        </w:tc>
      </w:tr>
      <w:tr w:rsidR="002B6D76" w14:paraId="15A5AC6A" w14:textId="77777777">
        <w:tc>
          <w:tcPr>
            <w:tcW w:w="680" w:type="dxa"/>
          </w:tcPr>
          <w:p w14:paraId="4E54923C" w14:textId="77777777" w:rsidR="002B6D76" w:rsidRDefault="00000000">
            <w:pPr>
              <w:pStyle w:val="ConsPlusNormal0"/>
              <w:jc w:val="center"/>
            </w:pPr>
            <w:r>
              <w:t>20.</w:t>
            </w:r>
          </w:p>
        </w:tc>
        <w:tc>
          <w:tcPr>
            <w:tcW w:w="1247" w:type="dxa"/>
          </w:tcPr>
          <w:p w14:paraId="1D7AE7C8" w14:textId="77777777" w:rsidR="002B6D76" w:rsidRDefault="00000000">
            <w:pPr>
              <w:pStyle w:val="ConsPlusNormal0"/>
            </w:pPr>
            <w:r>
              <w:t>ds36.023</w:t>
            </w:r>
          </w:p>
        </w:tc>
        <w:tc>
          <w:tcPr>
            <w:tcW w:w="1701" w:type="dxa"/>
          </w:tcPr>
          <w:p w14:paraId="0F1AB149" w14:textId="77777777" w:rsidR="002B6D76" w:rsidRDefault="00000000">
            <w:pPr>
              <w:pStyle w:val="ConsPlusNormal0"/>
            </w:pPr>
            <w:r>
              <w:t>CD2636.023</w:t>
            </w:r>
          </w:p>
        </w:tc>
        <w:tc>
          <w:tcPr>
            <w:tcW w:w="5443" w:type="dxa"/>
          </w:tcPr>
          <w:p w14:paraId="0E0FF7E4"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9)</w:t>
            </w:r>
          </w:p>
        </w:tc>
      </w:tr>
      <w:tr w:rsidR="002B6D76" w14:paraId="2320CF83" w14:textId="77777777">
        <w:tc>
          <w:tcPr>
            <w:tcW w:w="680" w:type="dxa"/>
          </w:tcPr>
          <w:p w14:paraId="0FD41608" w14:textId="77777777" w:rsidR="002B6D76" w:rsidRDefault="00000000">
            <w:pPr>
              <w:pStyle w:val="ConsPlusNormal0"/>
              <w:jc w:val="center"/>
            </w:pPr>
            <w:r>
              <w:t>21.</w:t>
            </w:r>
          </w:p>
        </w:tc>
        <w:tc>
          <w:tcPr>
            <w:tcW w:w="1247" w:type="dxa"/>
          </w:tcPr>
          <w:p w14:paraId="565DFB3C" w14:textId="77777777" w:rsidR="002B6D76" w:rsidRDefault="00000000">
            <w:pPr>
              <w:pStyle w:val="ConsPlusNormal0"/>
            </w:pPr>
            <w:r>
              <w:t>ds36.024</w:t>
            </w:r>
          </w:p>
        </w:tc>
        <w:tc>
          <w:tcPr>
            <w:tcW w:w="1701" w:type="dxa"/>
          </w:tcPr>
          <w:p w14:paraId="6E7C0DD4" w14:textId="77777777" w:rsidR="002B6D76" w:rsidRDefault="00000000">
            <w:pPr>
              <w:pStyle w:val="ConsPlusNormal0"/>
            </w:pPr>
            <w:r>
              <w:t>CD2636.024</w:t>
            </w:r>
          </w:p>
        </w:tc>
        <w:tc>
          <w:tcPr>
            <w:tcW w:w="5443" w:type="dxa"/>
          </w:tcPr>
          <w:p w14:paraId="282B6079"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10)</w:t>
            </w:r>
          </w:p>
        </w:tc>
      </w:tr>
      <w:tr w:rsidR="002B6D76" w14:paraId="53566FAC" w14:textId="77777777">
        <w:tc>
          <w:tcPr>
            <w:tcW w:w="680" w:type="dxa"/>
          </w:tcPr>
          <w:p w14:paraId="3CC587FE" w14:textId="77777777" w:rsidR="002B6D76" w:rsidRDefault="00000000">
            <w:pPr>
              <w:pStyle w:val="ConsPlusNormal0"/>
              <w:jc w:val="center"/>
            </w:pPr>
            <w:r>
              <w:t>22.</w:t>
            </w:r>
          </w:p>
        </w:tc>
        <w:tc>
          <w:tcPr>
            <w:tcW w:w="1247" w:type="dxa"/>
          </w:tcPr>
          <w:p w14:paraId="00FEE5FB" w14:textId="77777777" w:rsidR="002B6D76" w:rsidRDefault="00000000">
            <w:pPr>
              <w:pStyle w:val="ConsPlusNormal0"/>
            </w:pPr>
            <w:r>
              <w:t>ds36.025</w:t>
            </w:r>
          </w:p>
        </w:tc>
        <w:tc>
          <w:tcPr>
            <w:tcW w:w="1701" w:type="dxa"/>
          </w:tcPr>
          <w:p w14:paraId="4DC98555" w14:textId="77777777" w:rsidR="002B6D76" w:rsidRDefault="00000000">
            <w:pPr>
              <w:pStyle w:val="ConsPlusNormal0"/>
            </w:pPr>
            <w:r>
              <w:t>CD2636.025</w:t>
            </w:r>
          </w:p>
        </w:tc>
        <w:tc>
          <w:tcPr>
            <w:tcW w:w="5443" w:type="dxa"/>
          </w:tcPr>
          <w:p w14:paraId="470CDBBB"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11)</w:t>
            </w:r>
          </w:p>
        </w:tc>
      </w:tr>
      <w:tr w:rsidR="002B6D76" w14:paraId="73190D2F" w14:textId="77777777">
        <w:tc>
          <w:tcPr>
            <w:tcW w:w="680" w:type="dxa"/>
          </w:tcPr>
          <w:p w14:paraId="3606F20D" w14:textId="77777777" w:rsidR="002B6D76" w:rsidRDefault="00000000">
            <w:pPr>
              <w:pStyle w:val="ConsPlusNormal0"/>
              <w:jc w:val="center"/>
            </w:pPr>
            <w:r>
              <w:t>23.</w:t>
            </w:r>
          </w:p>
        </w:tc>
        <w:tc>
          <w:tcPr>
            <w:tcW w:w="1247" w:type="dxa"/>
          </w:tcPr>
          <w:p w14:paraId="4380AB06" w14:textId="77777777" w:rsidR="002B6D76" w:rsidRDefault="00000000">
            <w:pPr>
              <w:pStyle w:val="ConsPlusNormal0"/>
            </w:pPr>
            <w:r>
              <w:t>ds36.026</w:t>
            </w:r>
          </w:p>
        </w:tc>
        <w:tc>
          <w:tcPr>
            <w:tcW w:w="1701" w:type="dxa"/>
          </w:tcPr>
          <w:p w14:paraId="3A2DD7E7" w14:textId="77777777" w:rsidR="002B6D76" w:rsidRDefault="00000000">
            <w:pPr>
              <w:pStyle w:val="ConsPlusNormal0"/>
            </w:pPr>
            <w:r>
              <w:t>CD2636.026</w:t>
            </w:r>
          </w:p>
        </w:tc>
        <w:tc>
          <w:tcPr>
            <w:tcW w:w="5443" w:type="dxa"/>
          </w:tcPr>
          <w:p w14:paraId="0BC080C7"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12)</w:t>
            </w:r>
          </w:p>
        </w:tc>
      </w:tr>
      <w:tr w:rsidR="002B6D76" w14:paraId="3F812853" w14:textId="77777777">
        <w:tc>
          <w:tcPr>
            <w:tcW w:w="680" w:type="dxa"/>
          </w:tcPr>
          <w:p w14:paraId="231BBB70" w14:textId="77777777" w:rsidR="002B6D76" w:rsidRDefault="00000000">
            <w:pPr>
              <w:pStyle w:val="ConsPlusNormal0"/>
              <w:jc w:val="center"/>
            </w:pPr>
            <w:r>
              <w:t>24.</w:t>
            </w:r>
          </w:p>
        </w:tc>
        <w:tc>
          <w:tcPr>
            <w:tcW w:w="1247" w:type="dxa"/>
          </w:tcPr>
          <w:p w14:paraId="79F278CC" w14:textId="77777777" w:rsidR="002B6D76" w:rsidRDefault="00000000">
            <w:pPr>
              <w:pStyle w:val="ConsPlusNormal0"/>
            </w:pPr>
            <w:r>
              <w:t>ds36.027</w:t>
            </w:r>
          </w:p>
        </w:tc>
        <w:tc>
          <w:tcPr>
            <w:tcW w:w="1701" w:type="dxa"/>
          </w:tcPr>
          <w:p w14:paraId="66112464" w14:textId="77777777" w:rsidR="002B6D76" w:rsidRDefault="00000000">
            <w:pPr>
              <w:pStyle w:val="ConsPlusNormal0"/>
            </w:pPr>
            <w:r>
              <w:t>CD2636.027</w:t>
            </w:r>
          </w:p>
        </w:tc>
        <w:tc>
          <w:tcPr>
            <w:tcW w:w="5443" w:type="dxa"/>
          </w:tcPr>
          <w:p w14:paraId="3AADFAF4"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13)</w:t>
            </w:r>
          </w:p>
        </w:tc>
      </w:tr>
      <w:tr w:rsidR="002B6D76" w14:paraId="5390F90B" w14:textId="77777777">
        <w:tc>
          <w:tcPr>
            <w:tcW w:w="680" w:type="dxa"/>
          </w:tcPr>
          <w:p w14:paraId="58F4CF25" w14:textId="77777777" w:rsidR="002B6D76" w:rsidRDefault="00000000">
            <w:pPr>
              <w:pStyle w:val="ConsPlusNormal0"/>
              <w:jc w:val="center"/>
            </w:pPr>
            <w:r>
              <w:t>25.</w:t>
            </w:r>
          </w:p>
        </w:tc>
        <w:tc>
          <w:tcPr>
            <w:tcW w:w="1247" w:type="dxa"/>
          </w:tcPr>
          <w:p w14:paraId="42BB93DC" w14:textId="77777777" w:rsidR="002B6D76" w:rsidRDefault="00000000">
            <w:pPr>
              <w:pStyle w:val="ConsPlusNormal0"/>
            </w:pPr>
            <w:r>
              <w:t>ds36.028</w:t>
            </w:r>
          </w:p>
        </w:tc>
        <w:tc>
          <w:tcPr>
            <w:tcW w:w="1701" w:type="dxa"/>
          </w:tcPr>
          <w:p w14:paraId="31243B76" w14:textId="77777777" w:rsidR="002B6D76" w:rsidRDefault="00000000">
            <w:pPr>
              <w:pStyle w:val="ConsPlusNormal0"/>
            </w:pPr>
            <w:r>
              <w:t>CD2636.028</w:t>
            </w:r>
          </w:p>
        </w:tc>
        <w:tc>
          <w:tcPr>
            <w:tcW w:w="5443" w:type="dxa"/>
          </w:tcPr>
          <w:p w14:paraId="5609DDDB"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14)</w:t>
            </w:r>
          </w:p>
        </w:tc>
      </w:tr>
      <w:tr w:rsidR="002B6D76" w14:paraId="2867D487" w14:textId="77777777">
        <w:tc>
          <w:tcPr>
            <w:tcW w:w="680" w:type="dxa"/>
          </w:tcPr>
          <w:p w14:paraId="7BAEF6B4" w14:textId="77777777" w:rsidR="002B6D76" w:rsidRDefault="00000000">
            <w:pPr>
              <w:pStyle w:val="ConsPlusNormal0"/>
              <w:jc w:val="center"/>
            </w:pPr>
            <w:r>
              <w:t>26.</w:t>
            </w:r>
          </w:p>
        </w:tc>
        <w:tc>
          <w:tcPr>
            <w:tcW w:w="1247" w:type="dxa"/>
          </w:tcPr>
          <w:p w14:paraId="023B642F" w14:textId="77777777" w:rsidR="002B6D76" w:rsidRDefault="00000000">
            <w:pPr>
              <w:pStyle w:val="ConsPlusNormal0"/>
            </w:pPr>
            <w:r>
              <w:t>ds36.029</w:t>
            </w:r>
          </w:p>
        </w:tc>
        <w:tc>
          <w:tcPr>
            <w:tcW w:w="1701" w:type="dxa"/>
          </w:tcPr>
          <w:p w14:paraId="3B7F1E3D" w14:textId="77777777" w:rsidR="002B6D76" w:rsidRDefault="00000000">
            <w:pPr>
              <w:pStyle w:val="ConsPlusNormal0"/>
            </w:pPr>
            <w:r>
              <w:t>CD2636.029</w:t>
            </w:r>
          </w:p>
        </w:tc>
        <w:tc>
          <w:tcPr>
            <w:tcW w:w="5443" w:type="dxa"/>
          </w:tcPr>
          <w:p w14:paraId="16B7E8BA"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15)</w:t>
            </w:r>
          </w:p>
        </w:tc>
      </w:tr>
      <w:tr w:rsidR="002B6D76" w14:paraId="5DC8B21F" w14:textId="77777777">
        <w:tc>
          <w:tcPr>
            <w:tcW w:w="680" w:type="dxa"/>
          </w:tcPr>
          <w:p w14:paraId="32511849" w14:textId="77777777" w:rsidR="002B6D76" w:rsidRDefault="00000000">
            <w:pPr>
              <w:pStyle w:val="ConsPlusNormal0"/>
              <w:jc w:val="center"/>
            </w:pPr>
            <w:r>
              <w:t>27.</w:t>
            </w:r>
          </w:p>
        </w:tc>
        <w:tc>
          <w:tcPr>
            <w:tcW w:w="1247" w:type="dxa"/>
          </w:tcPr>
          <w:p w14:paraId="6C1D68CE" w14:textId="77777777" w:rsidR="002B6D76" w:rsidRDefault="00000000">
            <w:pPr>
              <w:pStyle w:val="ConsPlusNormal0"/>
            </w:pPr>
            <w:r>
              <w:t>ds36.030</w:t>
            </w:r>
          </w:p>
        </w:tc>
        <w:tc>
          <w:tcPr>
            <w:tcW w:w="1701" w:type="dxa"/>
          </w:tcPr>
          <w:p w14:paraId="3F4AA132" w14:textId="77777777" w:rsidR="002B6D76" w:rsidRDefault="00000000">
            <w:pPr>
              <w:pStyle w:val="ConsPlusNormal0"/>
            </w:pPr>
            <w:r>
              <w:t>CD2636.030</w:t>
            </w:r>
          </w:p>
        </w:tc>
        <w:tc>
          <w:tcPr>
            <w:tcW w:w="5443" w:type="dxa"/>
          </w:tcPr>
          <w:p w14:paraId="2D16C678"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16)</w:t>
            </w:r>
          </w:p>
        </w:tc>
      </w:tr>
      <w:tr w:rsidR="002B6D76" w14:paraId="2C76DB29" w14:textId="77777777">
        <w:tc>
          <w:tcPr>
            <w:tcW w:w="680" w:type="dxa"/>
          </w:tcPr>
          <w:p w14:paraId="776648DE" w14:textId="77777777" w:rsidR="002B6D76" w:rsidRDefault="00000000">
            <w:pPr>
              <w:pStyle w:val="ConsPlusNormal0"/>
              <w:jc w:val="center"/>
            </w:pPr>
            <w:r>
              <w:t>28.</w:t>
            </w:r>
          </w:p>
        </w:tc>
        <w:tc>
          <w:tcPr>
            <w:tcW w:w="1247" w:type="dxa"/>
          </w:tcPr>
          <w:p w14:paraId="2A066549" w14:textId="77777777" w:rsidR="002B6D76" w:rsidRDefault="00000000">
            <w:pPr>
              <w:pStyle w:val="ConsPlusNormal0"/>
            </w:pPr>
            <w:r>
              <w:t>ds36.031</w:t>
            </w:r>
          </w:p>
        </w:tc>
        <w:tc>
          <w:tcPr>
            <w:tcW w:w="1701" w:type="dxa"/>
          </w:tcPr>
          <w:p w14:paraId="52686614" w14:textId="77777777" w:rsidR="002B6D76" w:rsidRDefault="00000000">
            <w:pPr>
              <w:pStyle w:val="ConsPlusNormal0"/>
            </w:pPr>
            <w:r>
              <w:t>CD2636.031</w:t>
            </w:r>
          </w:p>
        </w:tc>
        <w:tc>
          <w:tcPr>
            <w:tcW w:w="5443" w:type="dxa"/>
          </w:tcPr>
          <w:p w14:paraId="0A20EED3"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17)</w:t>
            </w:r>
          </w:p>
        </w:tc>
      </w:tr>
      <w:tr w:rsidR="002B6D76" w14:paraId="7F2FD9CA" w14:textId="77777777">
        <w:tc>
          <w:tcPr>
            <w:tcW w:w="680" w:type="dxa"/>
          </w:tcPr>
          <w:p w14:paraId="66C28ACF" w14:textId="77777777" w:rsidR="002B6D76" w:rsidRDefault="00000000">
            <w:pPr>
              <w:pStyle w:val="ConsPlusNormal0"/>
              <w:jc w:val="center"/>
            </w:pPr>
            <w:r>
              <w:t>29.</w:t>
            </w:r>
          </w:p>
        </w:tc>
        <w:tc>
          <w:tcPr>
            <w:tcW w:w="1247" w:type="dxa"/>
          </w:tcPr>
          <w:p w14:paraId="50541C03" w14:textId="77777777" w:rsidR="002B6D76" w:rsidRDefault="00000000">
            <w:pPr>
              <w:pStyle w:val="ConsPlusNormal0"/>
            </w:pPr>
            <w:r>
              <w:t>ds36.032</w:t>
            </w:r>
          </w:p>
        </w:tc>
        <w:tc>
          <w:tcPr>
            <w:tcW w:w="1701" w:type="dxa"/>
          </w:tcPr>
          <w:p w14:paraId="45C37FBF" w14:textId="77777777" w:rsidR="002B6D76" w:rsidRDefault="00000000">
            <w:pPr>
              <w:pStyle w:val="ConsPlusNormal0"/>
            </w:pPr>
            <w:r>
              <w:t>CD2636.032</w:t>
            </w:r>
          </w:p>
        </w:tc>
        <w:tc>
          <w:tcPr>
            <w:tcW w:w="5443" w:type="dxa"/>
          </w:tcPr>
          <w:p w14:paraId="7808A85C"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18)</w:t>
            </w:r>
          </w:p>
        </w:tc>
      </w:tr>
      <w:tr w:rsidR="002B6D76" w14:paraId="2C2F12E1" w14:textId="77777777">
        <w:tc>
          <w:tcPr>
            <w:tcW w:w="680" w:type="dxa"/>
          </w:tcPr>
          <w:p w14:paraId="69C30AB3" w14:textId="77777777" w:rsidR="002B6D76" w:rsidRDefault="00000000">
            <w:pPr>
              <w:pStyle w:val="ConsPlusNormal0"/>
              <w:jc w:val="center"/>
            </w:pPr>
            <w:r>
              <w:t>30.</w:t>
            </w:r>
          </w:p>
        </w:tc>
        <w:tc>
          <w:tcPr>
            <w:tcW w:w="1247" w:type="dxa"/>
          </w:tcPr>
          <w:p w14:paraId="7A7E59A7" w14:textId="77777777" w:rsidR="002B6D76" w:rsidRDefault="00000000">
            <w:pPr>
              <w:pStyle w:val="ConsPlusNormal0"/>
            </w:pPr>
            <w:r>
              <w:t>ds36.033</w:t>
            </w:r>
          </w:p>
        </w:tc>
        <w:tc>
          <w:tcPr>
            <w:tcW w:w="1701" w:type="dxa"/>
          </w:tcPr>
          <w:p w14:paraId="5C4259B2" w14:textId="77777777" w:rsidR="002B6D76" w:rsidRDefault="00000000">
            <w:pPr>
              <w:pStyle w:val="ConsPlusNormal0"/>
            </w:pPr>
            <w:r>
              <w:t>CD2636.033</w:t>
            </w:r>
          </w:p>
        </w:tc>
        <w:tc>
          <w:tcPr>
            <w:tcW w:w="5443" w:type="dxa"/>
          </w:tcPr>
          <w:p w14:paraId="7877EF95"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19)</w:t>
            </w:r>
          </w:p>
        </w:tc>
      </w:tr>
      <w:tr w:rsidR="002B6D76" w14:paraId="0EE01FFB" w14:textId="77777777">
        <w:tc>
          <w:tcPr>
            <w:tcW w:w="680" w:type="dxa"/>
          </w:tcPr>
          <w:p w14:paraId="24F3FD02" w14:textId="77777777" w:rsidR="002B6D76" w:rsidRDefault="00000000">
            <w:pPr>
              <w:pStyle w:val="ConsPlusNormal0"/>
              <w:jc w:val="center"/>
            </w:pPr>
            <w:r>
              <w:t>31.</w:t>
            </w:r>
          </w:p>
        </w:tc>
        <w:tc>
          <w:tcPr>
            <w:tcW w:w="1247" w:type="dxa"/>
          </w:tcPr>
          <w:p w14:paraId="3F3E0334" w14:textId="77777777" w:rsidR="002B6D76" w:rsidRDefault="00000000">
            <w:pPr>
              <w:pStyle w:val="ConsPlusNormal0"/>
            </w:pPr>
            <w:r>
              <w:t>ds36.034</w:t>
            </w:r>
          </w:p>
        </w:tc>
        <w:tc>
          <w:tcPr>
            <w:tcW w:w="1701" w:type="dxa"/>
          </w:tcPr>
          <w:p w14:paraId="490DB4B0" w14:textId="77777777" w:rsidR="002B6D76" w:rsidRDefault="00000000">
            <w:pPr>
              <w:pStyle w:val="ConsPlusNormal0"/>
            </w:pPr>
            <w:r>
              <w:t>CD2636.034</w:t>
            </w:r>
          </w:p>
        </w:tc>
        <w:tc>
          <w:tcPr>
            <w:tcW w:w="5443" w:type="dxa"/>
          </w:tcPr>
          <w:p w14:paraId="2DD992C3" w14:textId="77777777" w:rsidR="002B6D76" w:rsidRDefault="00000000">
            <w:pPr>
              <w:pStyle w:val="ConsPlusNormal0"/>
            </w:pPr>
            <w:r>
              <w:t>Лечение с применением генно-инженерных биологических препаратов и селективных иммунодепрессантов (уровень 20)</w:t>
            </w:r>
          </w:p>
        </w:tc>
      </w:tr>
      <w:tr w:rsidR="002B6D76" w14:paraId="55BDC9F9" w14:textId="77777777">
        <w:tc>
          <w:tcPr>
            <w:tcW w:w="680" w:type="dxa"/>
          </w:tcPr>
          <w:p w14:paraId="47378B31" w14:textId="77777777" w:rsidR="002B6D76" w:rsidRDefault="00000000">
            <w:pPr>
              <w:pStyle w:val="ConsPlusNormal0"/>
              <w:jc w:val="center"/>
            </w:pPr>
            <w:r>
              <w:t>32.</w:t>
            </w:r>
          </w:p>
        </w:tc>
        <w:tc>
          <w:tcPr>
            <w:tcW w:w="1247" w:type="dxa"/>
          </w:tcPr>
          <w:p w14:paraId="38E3BAAE" w14:textId="77777777" w:rsidR="002B6D76" w:rsidRDefault="00000000">
            <w:pPr>
              <w:pStyle w:val="ConsPlusNormal0"/>
            </w:pPr>
            <w:r>
              <w:t>ds37.001</w:t>
            </w:r>
          </w:p>
        </w:tc>
        <w:tc>
          <w:tcPr>
            <w:tcW w:w="1701" w:type="dxa"/>
          </w:tcPr>
          <w:p w14:paraId="137D83EC" w14:textId="77777777" w:rsidR="002B6D76" w:rsidRDefault="00000000">
            <w:pPr>
              <w:pStyle w:val="ConsPlusNormal0"/>
            </w:pPr>
            <w:r>
              <w:t>HD2637.001</w:t>
            </w:r>
          </w:p>
        </w:tc>
        <w:tc>
          <w:tcPr>
            <w:tcW w:w="5443" w:type="dxa"/>
          </w:tcPr>
          <w:p w14:paraId="513ABEFD" w14:textId="77777777" w:rsidR="002B6D76" w:rsidRDefault="00000000">
            <w:pPr>
              <w:pStyle w:val="ConsPlusNormal0"/>
            </w:pPr>
            <w:r>
              <w:t>Медицинская реабилитация пациентов с заболеваниями центральной нервной системы (2 балла по ШРМ)</w:t>
            </w:r>
          </w:p>
        </w:tc>
      </w:tr>
      <w:tr w:rsidR="002B6D76" w14:paraId="57EB8479" w14:textId="77777777">
        <w:tc>
          <w:tcPr>
            <w:tcW w:w="680" w:type="dxa"/>
          </w:tcPr>
          <w:p w14:paraId="6CFA3C08" w14:textId="77777777" w:rsidR="002B6D76" w:rsidRDefault="00000000">
            <w:pPr>
              <w:pStyle w:val="ConsPlusNormal0"/>
              <w:jc w:val="center"/>
            </w:pPr>
            <w:r>
              <w:t>33.</w:t>
            </w:r>
          </w:p>
        </w:tc>
        <w:tc>
          <w:tcPr>
            <w:tcW w:w="1247" w:type="dxa"/>
          </w:tcPr>
          <w:p w14:paraId="56DDF24B" w14:textId="77777777" w:rsidR="002B6D76" w:rsidRDefault="00000000">
            <w:pPr>
              <w:pStyle w:val="ConsPlusNormal0"/>
            </w:pPr>
            <w:r>
              <w:t>ds37.002</w:t>
            </w:r>
          </w:p>
        </w:tc>
        <w:tc>
          <w:tcPr>
            <w:tcW w:w="1701" w:type="dxa"/>
          </w:tcPr>
          <w:p w14:paraId="1BA51CF6" w14:textId="77777777" w:rsidR="002B6D76" w:rsidRDefault="00000000">
            <w:pPr>
              <w:pStyle w:val="ConsPlusNormal0"/>
            </w:pPr>
            <w:r>
              <w:t>HD2637.002</w:t>
            </w:r>
          </w:p>
        </w:tc>
        <w:tc>
          <w:tcPr>
            <w:tcW w:w="5443" w:type="dxa"/>
          </w:tcPr>
          <w:p w14:paraId="2854CA8E" w14:textId="77777777" w:rsidR="002B6D76" w:rsidRDefault="00000000">
            <w:pPr>
              <w:pStyle w:val="ConsPlusNormal0"/>
            </w:pPr>
            <w:r>
              <w:t>Медицинская реабилитация пациентов с заболеваниями центральной нервной системы (3 балла по ШРМ)</w:t>
            </w:r>
          </w:p>
        </w:tc>
      </w:tr>
      <w:tr w:rsidR="002B6D76" w14:paraId="2F5101B1" w14:textId="77777777">
        <w:tc>
          <w:tcPr>
            <w:tcW w:w="680" w:type="dxa"/>
          </w:tcPr>
          <w:p w14:paraId="0145FC77" w14:textId="77777777" w:rsidR="002B6D76" w:rsidRDefault="00000000">
            <w:pPr>
              <w:pStyle w:val="ConsPlusNormal0"/>
              <w:jc w:val="center"/>
            </w:pPr>
            <w:r>
              <w:t>34.</w:t>
            </w:r>
          </w:p>
        </w:tc>
        <w:tc>
          <w:tcPr>
            <w:tcW w:w="1247" w:type="dxa"/>
          </w:tcPr>
          <w:p w14:paraId="74F300EC" w14:textId="77777777" w:rsidR="002B6D76" w:rsidRDefault="00000000">
            <w:pPr>
              <w:pStyle w:val="ConsPlusNormal0"/>
            </w:pPr>
            <w:r>
              <w:t>ds37.003</w:t>
            </w:r>
          </w:p>
        </w:tc>
        <w:tc>
          <w:tcPr>
            <w:tcW w:w="1701" w:type="dxa"/>
          </w:tcPr>
          <w:p w14:paraId="29775792" w14:textId="77777777" w:rsidR="002B6D76" w:rsidRDefault="00000000">
            <w:pPr>
              <w:pStyle w:val="ConsPlusNormal0"/>
            </w:pPr>
            <w:r>
              <w:t>HD2637.003</w:t>
            </w:r>
          </w:p>
        </w:tc>
        <w:tc>
          <w:tcPr>
            <w:tcW w:w="5443" w:type="dxa"/>
          </w:tcPr>
          <w:p w14:paraId="62674864" w14:textId="77777777" w:rsidR="002B6D76"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(2 балла по ШРМ)</w:t>
            </w:r>
          </w:p>
        </w:tc>
      </w:tr>
      <w:tr w:rsidR="002B6D76" w14:paraId="1CFF2D0E" w14:textId="77777777">
        <w:tc>
          <w:tcPr>
            <w:tcW w:w="680" w:type="dxa"/>
          </w:tcPr>
          <w:p w14:paraId="51BAA337" w14:textId="77777777" w:rsidR="002B6D76" w:rsidRDefault="00000000">
            <w:pPr>
              <w:pStyle w:val="ConsPlusNormal0"/>
              <w:jc w:val="center"/>
            </w:pPr>
            <w:r>
              <w:t>35.</w:t>
            </w:r>
          </w:p>
        </w:tc>
        <w:tc>
          <w:tcPr>
            <w:tcW w:w="1247" w:type="dxa"/>
          </w:tcPr>
          <w:p w14:paraId="00144C80" w14:textId="77777777" w:rsidR="002B6D76" w:rsidRDefault="00000000">
            <w:pPr>
              <w:pStyle w:val="ConsPlusNormal0"/>
            </w:pPr>
            <w:r>
              <w:t>ds37.004</w:t>
            </w:r>
          </w:p>
        </w:tc>
        <w:tc>
          <w:tcPr>
            <w:tcW w:w="1701" w:type="dxa"/>
          </w:tcPr>
          <w:p w14:paraId="25C783F9" w14:textId="77777777" w:rsidR="002B6D76" w:rsidRDefault="00000000">
            <w:pPr>
              <w:pStyle w:val="ConsPlusNormal0"/>
            </w:pPr>
            <w:r>
              <w:t>HD2637.004</w:t>
            </w:r>
          </w:p>
        </w:tc>
        <w:tc>
          <w:tcPr>
            <w:tcW w:w="5443" w:type="dxa"/>
          </w:tcPr>
          <w:p w14:paraId="721EA725" w14:textId="77777777" w:rsidR="002B6D76"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(3 балла по ШРМ)</w:t>
            </w:r>
          </w:p>
        </w:tc>
      </w:tr>
      <w:tr w:rsidR="002B6D76" w14:paraId="7E681B1A" w14:textId="77777777">
        <w:tc>
          <w:tcPr>
            <w:tcW w:w="680" w:type="dxa"/>
          </w:tcPr>
          <w:p w14:paraId="04703A3F" w14:textId="77777777" w:rsidR="002B6D76" w:rsidRDefault="00000000">
            <w:pPr>
              <w:pStyle w:val="ConsPlusNormal0"/>
              <w:jc w:val="center"/>
            </w:pPr>
            <w:r>
              <w:t>36.</w:t>
            </w:r>
          </w:p>
        </w:tc>
        <w:tc>
          <w:tcPr>
            <w:tcW w:w="1247" w:type="dxa"/>
          </w:tcPr>
          <w:p w14:paraId="6077334A" w14:textId="77777777" w:rsidR="002B6D76" w:rsidRDefault="00000000">
            <w:pPr>
              <w:pStyle w:val="ConsPlusNormal0"/>
            </w:pPr>
            <w:r>
              <w:t>ds37.005</w:t>
            </w:r>
          </w:p>
        </w:tc>
        <w:tc>
          <w:tcPr>
            <w:tcW w:w="1701" w:type="dxa"/>
          </w:tcPr>
          <w:p w14:paraId="57F784C2" w14:textId="77777777" w:rsidR="002B6D76" w:rsidRDefault="00000000">
            <w:pPr>
              <w:pStyle w:val="ConsPlusNormal0"/>
            </w:pPr>
            <w:r>
              <w:t>HD2637.005</w:t>
            </w:r>
          </w:p>
        </w:tc>
        <w:tc>
          <w:tcPr>
            <w:tcW w:w="5443" w:type="dxa"/>
          </w:tcPr>
          <w:p w14:paraId="4DACEF60" w14:textId="77777777" w:rsidR="002B6D76" w:rsidRDefault="00000000">
            <w:pPr>
              <w:pStyle w:val="ConsPlusNormal0"/>
            </w:pPr>
            <w:r>
              <w:t>Медицинская кардиореабилитация (2 балла по ШРМ)</w:t>
            </w:r>
          </w:p>
        </w:tc>
      </w:tr>
      <w:tr w:rsidR="002B6D76" w14:paraId="6635A97F" w14:textId="77777777">
        <w:tc>
          <w:tcPr>
            <w:tcW w:w="680" w:type="dxa"/>
          </w:tcPr>
          <w:p w14:paraId="7AE49D7E" w14:textId="77777777" w:rsidR="002B6D76" w:rsidRDefault="00000000">
            <w:pPr>
              <w:pStyle w:val="ConsPlusNormal0"/>
              <w:jc w:val="center"/>
            </w:pPr>
            <w:r>
              <w:t>37.</w:t>
            </w:r>
          </w:p>
        </w:tc>
        <w:tc>
          <w:tcPr>
            <w:tcW w:w="1247" w:type="dxa"/>
          </w:tcPr>
          <w:p w14:paraId="2F7ADE17" w14:textId="77777777" w:rsidR="002B6D76" w:rsidRDefault="00000000">
            <w:pPr>
              <w:pStyle w:val="ConsPlusNormal0"/>
            </w:pPr>
            <w:r>
              <w:t>ds37.006</w:t>
            </w:r>
          </w:p>
        </w:tc>
        <w:tc>
          <w:tcPr>
            <w:tcW w:w="1701" w:type="dxa"/>
          </w:tcPr>
          <w:p w14:paraId="17A6E0D0" w14:textId="77777777" w:rsidR="002B6D76" w:rsidRDefault="00000000">
            <w:pPr>
              <w:pStyle w:val="ConsPlusNormal0"/>
            </w:pPr>
            <w:r>
              <w:t>HD2637.006</w:t>
            </w:r>
          </w:p>
        </w:tc>
        <w:tc>
          <w:tcPr>
            <w:tcW w:w="5443" w:type="dxa"/>
          </w:tcPr>
          <w:p w14:paraId="780B57D6" w14:textId="77777777" w:rsidR="002B6D76" w:rsidRDefault="00000000">
            <w:pPr>
              <w:pStyle w:val="ConsPlusNormal0"/>
            </w:pPr>
            <w:r>
              <w:t>Медицинская кардиореабилитация (3 балла по ШРМ)</w:t>
            </w:r>
          </w:p>
        </w:tc>
      </w:tr>
      <w:tr w:rsidR="002B6D76" w14:paraId="6ACB9ADD" w14:textId="77777777">
        <w:tc>
          <w:tcPr>
            <w:tcW w:w="680" w:type="dxa"/>
          </w:tcPr>
          <w:p w14:paraId="33B4579C" w14:textId="77777777" w:rsidR="002B6D76" w:rsidRDefault="00000000">
            <w:pPr>
              <w:pStyle w:val="ConsPlusNormal0"/>
              <w:jc w:val="center"/>
            </w:pPr>
            <w:r>
              <w:t>38.</w:t>
            </w:r>
          </w:p>
        </w:tc>
        <w:tc>
          <w:tcPr>
            <w:tcW w:w="1247" w:type="dxa"/>
          </w:tcPr>
          <w:p w14:paraId="2891D9C9" w14:textId="77777777" w:rsidR="002B6D76" w:rsidRDefault="00000000">
            <w:pPr>
              <w:pStyle w:val="ConsPlusNormal0"/>
            </w:pPr>
            <w:r>
              <w:t>ds37.007</w:t>
            </w:r>
          </w:p>
        </w:tc>
        <w:tc>
          <w:tcPr>
            <w:tcW w:w="1701" w:type="dxa"/>
          </w:tcPr>
          <w:p w14:paraId="7E5CACE3" w14:textId="77777777" w:rsidR="002B6D76" w:rsidRDefault="00000000">
            <w:pPr>
              <w:pStyle w:val="ConsPlusNormal0"/>
            </w:pPr>
            <w:r>
              <w:t>HD2637.007</w:t>
            </w:r>
          </w:p>
        </w:tc>
        <w:tc>
          <w:tcPr>
            <w:tcW w:w="5443" w:type="dxa"/>
          </w:tcPr>
          <w:p w14:paraId="44617B7F" w14:textId="77777777" w:rsidR="002B6D76" w:rsidRDefault="00000000">
            <w:pPr>
              <w:pStyle w:val="ConsPlusNormal0"/>
            </w:pPr>
            <w:r>
              <w:t>Медицинская реабилитация при других соматических заболеваниях (2 балла по ШРМ)</w:t>
            </w:r>
          </w:p>
        </w:tc>
      </w:tr>
      <w:tr w:rsidR="002B6D76" w14:paraId="1987E482" w14:textId="77777777">
        <w:tc>
          <w:tcPr>
            <w:tcW w:w="680" w:type="dxa"/>
          </w:tcPr>
          <w:p w14:paraId="2001076C" w14:textId="77777777" w:rsidR="002B6D76" w:rsidRDefault="00000000">
            <w:pPr>
              <w:pStyle w:val="ConsPlusNormal0"/>
              <w:jc w:val="center"/>
            </w:pPr>
            <w:r>
              <w:t>39.</w:t>
            </w:r>
          </w:p>
        </w:tc>
        <w:tc>
          <w:tcPr>
            <w:tcW w:w="1247" w:type="dxa"/>
          </w:tcPr>
          <w:p w14:paraId="62868CE1" w14:textId="77777777" w:rsidR="002B6D76" w:rsidRDefault="00000000">
            <w:pPr>
              <w:pStyle w:val="ConsPlusNormal0"/>
            </w:pPr>
            <w:r>
              <w:t>ds37.008</w:t>
            </w:r>
          </w:p>
        </w:tc>
        <w:tc>
          <w:tcPr>
            <w:tcW w:w="1701" w:type="dxa"/>
          </w:tcPr>
          <w:p w14:paraId="5ED77AFD" w14:textId="77777777" w:rsidR="002B6D76" w:rsidRDefault="00000000">
            <w:pPr>
              <w:pStyle w:val="ConsPlusNormal0"/>
            </w:pPr>
            <w:r>
              <w:t>HD2637.008</w:t>
            </w:r>
          </w:p>
        </w:tc>
        <w:tc>
          <w:tcPr>
            <w:tcW w:w="5443" w:type="dxa"/>
          </w:tcPr>
          <w:p w14:paraId="0B96214B" w14:textId="77777777" w:rsidR="002B6D76" w:rsidRDefault="00000000">
            <w:pPr>
              <w:pStyle w:val="ConsPlusNormal0"/>
            </w:pPr>
            <w:r>
              <w:t>Медицинская реабилитация при других соматических заболеваниях (3 балла по ШРМ)</w:t>
            </w:r>
          </w:p>
        </w:tc>
      </w:tr>
      <w:tr w:rsidR="002B6D76" w14:paraId="1662BFC9" w14:textId="77777777">
        <w:tc>
          <w:tcPr>
            <w:tcW w:w="680" w:type="dxa"/>
          </w:tcPr>
          <w:p w14:paraId="0D5613CA" w14:textId="77777777" w:rsidR="002B6D76" w:rsidRDefault="00000000">
            <w:pPr>
              <w:pStyle w:val="ConsPlusNormal0"/>
              <w:jc w:val="center"/>
            </w:pPr>
            <w:r>
              <w:t>40.</w:t>
            </w:r>
          </w:p>
        </w:tc>
        <w:tc>
          <w:tcPr>
            <w:tcW w:w="1247" w:type="dxa"/>
          </w:tcPr>
          <w:p w14:paraId="3A41E794" w14:textId="77777777" w:rsidR="002B6D76" w:rsidRDefault="00000000">
            <w:pPr>
              <w:pStyle w:val="ConsPlusNormal0"/>
            </w:pPr>
            <w:r>
              <w:t>ds37.009</w:t>
            </w:r>
          </w:p>
        </w:tc>
        <w:tc>
          <w:tcPr>
            <w:tcW w:w="1701" w:type="dxa"/>
          </w:tcPr>
          <w:p w14:paraId="0D5DDF47" w14:textId="77777777" w:rsidR="002B6D76" w:rsidRDefault="00000000">
            <w:pPr>
              <w:pStyle w:val="ConsPlusNormal0"/>
            </w:pPr>
            <w:r>
              <w:t>HD2637.009</w:t>
            </w:r>
          </w:p>
        </w:tc>
        <w:tc>
          <w:tcPr>
            <w:tcW w:w="5443" w:type="dxa"/>
          </w:tcPr>
          <w:p w14:paraId="654B5758" w14:textId="77777777" w:rsidR="002B6D76" w:rsidRDefault="00000000">
            <w:pPr>
              <w:pStyle w:val="ConsPlusNormal0"/>
            </w:pPr>
            <w:r>
              <w:t>Медицинская реабилитация детей, перенесших заболевания перинатального периода</w:t>
            </w:r>
          </w:p>
        </w:tc>
      </w:tr>
      <w:tr w:rsidR="002B6D76" w14:paraId="6B36A2F5" w14:textId="77777777">
        <w:tc>
          <w:tcPr>
            <w:tcW w:w="680" w:type="dxa"/>
          </w:tcPr>
          <w:p w14:paraId="65643C50" w14:textId="77777777" w:rsidR="002B6D76" w:rsidRDefault="00000000">
            <w:pPr>
              <w:pStyle w:val="ConsPlusNormal0"/>
              <w:jc w:val="center"/>
            </w:pPr>
            <w:r>
              <w:t>41.</w:t>
            </w:r>
          </w:p>
        </w:tc>
        <w:tc>
          <w:tcPr>
            <w:tcW w:w="1247" w:type="dxa"/>
          </w:tcPr>
          <w:p w14:paraId="516AAF0A" w14:textId="77777777" w:rsidR="002B6D76" w:rsidRDefault="00000000">
            <w:pPr>
              <w:pStyle w:val="ConsPlusNormal0"/>
            </w:pPr>
            <w:r>
              <w:t>ds37.010</w:t>
            </w:r>
          </w:p>
        </w:tc>
        <w:tc>
          <w:tcPr>
            <w:tcW w:w="1701" w:type="dxa"/>
          </w:tcPr>
          <w:p w14:paraId="04C9F4A5" w14:textId="77777777" w:rsidR="002B6D76" w:rsidRDefault="00000000">
            <w:pPr>
              <w:pStyle w:val="ConsPlusNormal0"/>
            </w:pPr>
            <w:r>
              <w:t>HD2637.010</w:t>
            </w:r>
          </w:p>
        </w:tc>
        <w:tc>
          <w:tcPr>
            <w:tcW w:w="5443" w:type="dxa"/>
          </w:tcPr>
          <w:p w14:paraId="52BB0188" w14:textId="77777777" w:rsidR="002B6D76" w:rsidRDefault="00000000">
            <w:pPr>
              <w:pStyle w:val="ConsPlusNormal0"/>
            </w:pPr>
            <w:r>
              <w:t>Медицинская реабилитация детей с нарушениями слуха без замены речевого процессора системы кохлеарной имплантации</w:t>
            </w:r>
          </w:p>
        </w:tc>
      </w:tr>
      <w:tr w:rsidR="002B6D76" w14:paraId="24F2DB28" w14:textId="77777777">
        <w:tc>
          <w:tcPr>
            <w:tcW w:w="680" w:type="dxa"/>
          </w:tcPr>
          <w:p w14:paraId="2A168811" w14:textId="77777777" w:rsidR="002B6D76" w:rsidRDefault="00000000">
            <w:pPr>
              <w:pStyle w:val="ConsPlusNormal0"/>
              <w:jc w:val="center"/>
            </w:pPr>
            <w:r>
              <w:t>42.</w:t>
            </w:r>
          </w:p>
        </w:tc>
        <w:tc>
          <w:tcPr>
            <w:tcW w:w="1247" w:type="dxa"/>
          </w:tcPr>
          <w:p w14:paraId="3D6EBFC7" w14:textId="77777777" w:rsidR="002B6D76" w:rsidRDefault="00000000">
            <w:pPr>
              <w:pStyle w:val="ConsPlusNormal0"/>
            </w:pPr>
            <w:r>
              <w:t>ds37.011</w:t>
            </w:r>
          </w:p>
        </w:tc>
        <w:tc>
          <w:tcPr>
            <w:tcW w:w="1701" w:type="dxa"/>
          </w:tcPr>
          <w:p w14:paraId="5CC019B2" w14:textId="77777777" w:rsidR="002B6D76" w:rsidRDefault="00000000">
            <w:pPr>
              <w:pStyle w:val="ConsPlusNormal0"/>
            </w:pPr>
            <w:r>
              <w:t>HD2637.011</w:t>
            </w:r>
          </w:p>
        </w:tc>
        <w:tc>
          <w:tcPr>
            <w:tcW w:w="5443" w:type="dxa"/>
          </w:tcPr>
          <w:p w14:paraId="50A6AACA" w14:textId="77777777" w:rsidR="002B6D76" w:rsidRDefault="00000000">
            <w:pPr>
              <w:pStyle w:val="ConsPlusNormal0"/>
            </w:pPr>
            <w:r>
              <w:t>Медицинская реабилитация детей с поражениями центральной нервной системы</w:t>
            </w:r>
          </w:p>
        </w:tc>
      </w:tr>
      <w:tr w:rsidR="002B6D76" w14:paraId="1502073A" w14:textId="77777777">
        <w:tc>
          <w:tcPr>
            <w:tcW w:w="680" w:type="dxa"/>
          </w:tcPr>
          <w:p w14:paraId="13CE43DB" w14:textId="77777777" w:rsidR="002B6D76" w:rsidRDefault="00000000">
            <w:pPr>
              <w:pStyle w:val="ConsPlusNormal0"/>
              <w:jc w:val="center"/>
            </w:pPr>
            <w:r>
              <w:t>43.</w:t>
            </w:r>
          </w:p>
        </w:tc>
        <w:tc>
          <w:tcPr>
            <w:tcW w:w="1247" w:type="dxa"/>
          </w:tcPr>
          <w:p w14:paraId="6B0DF67B" w14:textId="77777777" w:rsidR="002B6D76" w:rsidRDefault="00000000">
            <w:pPr>
              <w:pStyle w:val="ConsPlusNormal0"/>
            </w:pPr>
            <w:r>
              <w:t>ds37.012</w:t>
            </w:r>
          </w:p>
        </w:tc>
        <w:tc>
          <w:tcPr>
            <w:tcW w:w="1701" w:type="dxa"/>
          </w:tcPr>
          <w:p w14:paraId="11B5C94B" w14:textId="77777777" w:rsidR="002B6D76" w:rsidRDefault="00000000">
            <w:pPr>
              <w:pStyle w:val="ConsPlusNormal0"/>
            </w:pPr>
            <w:r>
              <w:t>HD2637.012</w:t>
            </w:r>
          </w:p>
        </w:tc>
        <w:tc>
          <w:tcPr>
            <w:tcW w:w="5443" w:type="dxa"/>
          </w:tcPr>
          <w:p w14:paraId="05F7F86C" w14:textId="77777777" w:rsidR="002B6D76" w:rsidRDefault="00000000">
            <w:pPr>
              <w:pStyle w:val="ConsPlusNormal0"/>
            </w:pPr>
            <w:r>
              <w:t>Медицинская реабилитация детей после хирургической коррекции врожденных пороков развития органов и систем</w:t>
            </w:r>
          </w:p>
        </w:tc>
      </w:tr>
      <w:tr w:rsidR="002B6D76" w14:paraId="1CB85CE0" w14:textId="77777777">
        <w:tc>
          <w:tcPr>
            <w:tcW w:w="680" w:type="dxa"/>
          </w:tcPr>
          <w:p w14:paraId="09DBF432" w14:textId="77777777" w:rsidR="002B6D76" w:rsidRDefault="00000000">
            <w:pPr>
              <w:pStyle w:val="ConsPlusNormal0"/>
              <w:jc w:val="center"/>
            </w:pPr>
            <w:r>
              <w:t>44.</w:t>
            </w:r>
          </w:p>
        </w:tc>
        <w:tc>
          <w:tcPr>
            <w:tcW w:w="1247" w:type="dxa"/>
          </w:tcPr>
          <w:p w14:paraId="5633D783" w14:textId="77777777" w:rsidR="002B6D76" w:rsidRDefault="00000000">
            <w:pPr>
              <w:pStyle w:val="ConsPlusNormal0"/>
            </w:pPr>
            <w:r>
              <w:t>ds37.013</w:t>
            </w:r>
          </w:p>
        </w:tc>
        <w:tc>
          <w:tcPr>
            <w:tcW w:w="1701" w:type="dxa"/>
          </w:tcPr>
          <w:p w14:paraId="1DDFA305" w14:textId="77777777" w:rsidR="002B6D76" w:rsidRDefault="00000000">
            <w:pPr>
              <w:pStyle w:val="ConsPlusNormal0"/>
            </w:pPr>
            <w:r>
              <w:t>HD2637.013</w:t>
            </w:r>
          </w:p>
        </w:tc>
        <w:tc>
          <w:tcPr>
            <w:tcW w:w="5443" w:type="dxa"/>
          </w:tcPr>
          <w:p w14:paraId="277DB5E8" w14:textId="77777777" w:rsidR="002B6D76" w:rsidRDefault="00000000">
            <w:pPr>
              <w:pStyle w:val="ConsPlusNormal0"/>
            </w:pPr>
            <w:r>
              <w:t>Медицинская реабилитация после онкоортопедических операций</w:t>
            </w:r>
          </w:p>
        </w:tc>
      </w:tr>
      <w:tr w:rsidR="002B6D76" w14:paraId="63FCF182" w14:textId="77777777">
        <w:tc>
          <w:tcPr>
            <w:tcW w:w="680" w:type="dxa"/>
          </w:tcPr>
          <w:p w14:paraId="67CFBDD0" w14:textId="77777777" w:rsidR="002B6D76" w:rsidRDefault="00000000">
            <w:pPr>
              <w:pStyle w:val="ConsPlusNormal0"/>
              <w:jc w:val="center"/>
            </w:pPr>
            <w:r>
              <w:t>45.</w:t>
            </w:r>
          </w:p>
        </w:tc>
        <w:tc>
          <w:tcPr>
            <w:tcW w:w="1247" w:type="dxa"/>
          </w:tcPr>
          <w:p w14:paraId="27B1B67F" w14:textId="77777777" w:rsidR="002B6D76" w:rsidRDefault="00000000">
            <w:pPr>
              <w:pStyle w:val="ConsPlusNormal0"/>
            </w:pPr>
            <w:r>
              <w:t>ds37.014</w:t>
            </w:r>
          </w:p>
        </w:tc>
        <w:tc>
          <w:tcPr>
            <w:tcW w:w="1701" w:type="dxa"/>
          </w:tcPr>
          <w:p w14:paraId="67B2E91F" w14:textId="77777777" w:rsidR="002B6D76" w:rsidRDefault="00000000">
            <w:pPr>
              <w:pStyle w:val="ConsPlusNormal0"/>
            </w:pPr>
            <w:r>
              <w:t>HD2637.014</w:t>
            </w:r>
          </w:p>
        </w:tc>
        <w:tc>
          <w:tcPr>
            <w:tcW w:w="5443" w:type="dxa"/>
          </w:tcPr>
          <w:p w14:paraId="55A632EF" w14:textId="77777777" w:rsidR="002B6D76" w:rsidRDefault="00000000">
            <w:pPr>
              <w:pStyle w:val="ConsPlusNormal0"/>
            </w:pPr>
            <w:r>
              <w:t>Медицинская реабилитация по поводу постмастэктомического синдрома в онкологии</w:t>
            </w:r>
          </w:p>
        </w:tc>
      </w:tr>
      <w:tr w:rsidR="002B6D76" w14:paraId="0E7D2127" w14:textId="77777777">
        <w:tc>
          <w:tcPr>
            <w:tcW w:w="680" w:type="dxa"/>
          </w:tcPr>
          <w:p w14:paraId="79C9FDA3" w14:textId="77777777" w:rsidR="002B6D76" w:rsidRDefault="00000000">
            <w:pPr>
              <w:pStyle w:val="ConsPlusNormal0"/>
              <w:jc w:val="center"/>
            </w:pPr>
            <w:r>
              <w:t>46.</w:t>
            </w:r>
          </w:p>
        </w:tc>
        <w:tc>
          <w:tcPr>
            <w:tcW w:w="1247" w:type="dxa"/>
          </w:tcPr>
          <w:p w14:paraId="55144841" w14:textId="77777777" w:rsidR="002B6D76" w:rsidRDefault="00000000">
            <w:pPr>
              <w:pStyle w:val="ConsPlusNormal0"/>
            </w:pPr>
            <w:r>
              <w:t>ds37.015</w:t>
            </w:r>
          </w:p>
        </w:tc>
        <w:tc>
          <w:tcPr>
            <w:tcW w:w="1701" w:type="dxa"/>
          </w:tcPr>
          <w:p w14:paraId="0624D124" w14:textId="77777777" w:rsidR="002B6D76" w:rsidRDefault="00000000">
            <w:pPr>
              <w:pStyle w:val="ConsPlusNormal0"/>
            </w:pPr>
            <w:r>
              <w:t>HD2637.015</w:t>
            </w:r>
          </w:p>
        </w:tc>
        <w:tc>
          <w:tcPr>
            <w:tcW w:w="5443" w:type="dxa"/>
          </w:tcPr>
          <w:p w14:paraId="4D77F84B" w14:textId="77777777" w:rsidR="002B6D76" w:rsidRDefault="00000000">
            <w:pPr>
              <w:pStyle w:val="ConsPlusNormal0"/>
            </w:pPr>
            <w:r>
              <w:t>Медицинская реабилитация после перенесенной коронавирусной инфекции COVID-19 (2 балла по ШРМ)</w:t>
            </w:r>
          </w:p>
        </w:tc>
      </w:tr>
      <w:tr w:rsidR="002B6D76" w14:paraId="20C281AB" w14:textId="77777777">
        <w:tc>
          <w:tcPr>
            <w:tcW w:w="680" w:type="dxa"/>
          </w:tcPr>
          <w:p w14:paraId="716D88B7" w14:textId="77777777" w:rsidR="002B6D76" w:rsidRDefault="00000000">
            <w:pPr>
              <w:pStyle w:val="ConsPlusNormal0"/>
              <w:jc w:val="center"/>
            </w:pPr>
            <w:r>
              <w:t>47.</w:t>
            </w:r>
          </w:p>
        </w:tc>
        <w:tc>
          <w:tcPr>
            <w:tcW w:w="1247" w:type="dxa"/>
          </w:tcPr>
          <w:p w14:paraId="1222D37D" w14:textId="77777777" w:rsidR="002B6D76" w:rsidRDefault="00000000">
            <w:pPr>
              <w:pStyle w:val="ConsPlusNormal0"/>
            </w:pPr>
            <w:r>
              <w:t>ds37.016</w:t>
            </w:r>
          </w:p>
        </w:tc>
        <w:tc>
          <w:tcPr>
            <w:tcW w:w="1701" w:type="dxa"/>
          </w:tcPr>
          <w:p w14:paraId="5D181164" w14:textId="77777777" w:rsidR="002B6D76" w:rsidRDefault="00000000">
            <w:pPr>
              <w:pStyle w:val="ConsPlusNormal0"/>
            </w:pPr>
            <w:r>
              <w:t>HD2637.016</w:t>
            </w:r>
          </w:p>
        </w:tc>
        <w:tc>
          <w:tcPr>
            <w:tcW w:w="5443" w:type="dxa"/>
          </w:tcPr>
          <w:p w14:paraId="7F5FFEE5" w14:textId="77777777" w:rsidR="002B6D76" w:rsidRDefault="00000000">
            <w:pPr>
              <w:pStyle w:val="ConsPlusNormal0"/>
            </w:pPr>
            <w:r>
              <w:t>Медицинская реабилитация после перенесенной коронавирусной инфекции COVID-19 (3 балла по ШРМ)</w:t>
            </w:r>
          </w:p>
        </w:tc>
      </w:tr>
      <w:tr w:rsidR="002B6D76" w14:paraId="271F5603" w14:textId="77777777">
        <w:tc>
          <w:tcPr>
            <w:tcW w:w="680" w:type="dxa"/>
          </w:tcPr>
          <w:p w14:paraId="60F534F1" w14:textId="77777777" w:rsidR="002B6D76" w:rsidRDefault="00000000">
            <w:pPr>
              <w:pStyle w:val="ConsPlusNormal0"/>
              <w:jc w:val="center"/>
            </w:pPr>
            <w:r>
              <w:t>48.</w:t>
            </w:r>
          </w:p>
        </w:tc>
        <w:tc>
          <w:tcPr>
            <w:tcW w:w="1247" w:type="dxa"/>
          </w:tcPr>
          <w:p w14:paraId="39FCE7C1" w14:textId="77777777" w:rsidR="002B6D76" w:rsidRDefault="00000000">
            <w:pPr>
              <w:pStyle w:val="ConsPlusNormal0"/>
            </w:pPr>
            <w:r>
              <w:t>ds37.017</w:t>
            </w:r>
          </w:p>
        </w:tc>
        <w:tc>
          <w:tcPr>
            <w:tcW w:w="1701" w:type="dxa"/>
          </w:tcPr>
          <w:p w14:paraId="3653A7AA" w14:textId="77777777" w:rsidR="002B6D76" w:rsidRDefault="00000000">
            <w:pPr>
              <w:pStyle w:val="ConsPlusNormal0"/>
            </w:pPr>
            <w:r>
              <w:t>HD2637.017</w:t>
            </w:r>
          </w:p>
        </w:tc>
        <w:tc>
          <w:tcPr>
            <w:tcW w:w="5443" w:type="dxa"/>
          </w:tcPr>
          <w:p w14:paraId="4253E259" w14:textId="77777777" w:rsidR="002B6D76" w:rsidRDefault="00000000">
            <w:pPr>
              <w:pStyle w:val="ConsPlusNormal0"/>
            </w:pPr>
            <w:r>
              <w:t>Медицинская реабилитация в детском нейрореабилитационном отделении в медицинской организации 4 группы</w:t>
            </w:r>
          </w:p>
        </w:tc>
      </w:tr>
      <w:tr w:rsidR="002B6D76" w14:paraId="4317A4D9" w14:textId="77777777">
        <w:tc>
          <w:tcPr>
            <w:tcW w:w="680" w:type="dxa"/>
          </w:tcPr>
          <w:p w14:paraId="78337738" w14:textId="77777777" w:rsidR="002B6D76" w:rsidRDefault="00000000">
            <w:pPr>
              <w:pStyle w:val="ConsPlusNormal0"/>
              <w:jc w:val="center"/>
            </w:pPr>
            <w:r>
              <w:t>49.</w:t>
            </w:r>
          </w:p>
        </w:tc>
        <w:tc>
          <w:tcPr>
            <w:tcW w:w="1247" w:type="dxa"/>
          </w:tcPr>
          <w:p w14:paraId="6971A025" w14:textId="77777777" w:rsidR="002B6D76" w:rsidRDefault="00000000">
            <w:pPr>
              <w:pStyle w:val="ConsPlusNormal0"/>
            </w:pPr>
            <w:r>
              <w:t>ds37.018</w:t>
            </w:r>
          </w:p>
        </w:tc>
        <w:tc>
          <w:tcPr>
            <w:tcW w:w="1701" w:type="dxa"/>
          </w:tcPr>
          <w:p w14:paraId="47198E92" w14:textId="77777777" w:rsidR="002B6D76" w:rsidRDefault="00000000">
            <w:pPr>
              <w:pStyle w:val="ConsPlusNormal0"/>
            </w:pPr>
            <w:r>
              <w:t>HD2637.018</w:t>
            </w:r>
          </w:p>
        </w:tc>
        <w:tc>
          <w:tcPr>
            <w:tcW w:w="5443" w:type="dxa"/>
          </w:tcPr>
          <w:p w14:paraId="3A7F5CCB" w14:textId="77777777" w:rsidR="002B6D76" w:rsidRDefault="00000000">
            <w:pPr>
              <w:pStyle w:val="ConsPlusNormal0"/>
            </w:pPr>
            <w:r>
              <w:t>Медицинская реабилитация в детском соматическом реабилитационном отделении в медицинской организации 4 группы</w:t>
            </w:r>
          </w:p>
        </w:tc>
      </w:tr>
      <w:tr w:rsidR="002B6D76" w14:paraId="050780AC" w14:textId="77777777">
        <w:tc>
          <w:tcPr>
            <w:tcW w:w="680" w:type="dxa"/>
          </w:tcPr>
          <w:p w14:paraId="7D1BEF25" w14:textId="77777777" w:rsidR="002B6D76" w:rsidRDefault="00000000">
            <w:pPr>
              <w:pStyle w:val="ConsPlusNormal0"/>
              <w:jc w:val="center"/>
            </w:pPr>
            <w:r>
              <w:t>50.</w:t>
            </w:r>
          </w:p>
        </w:tc>
        <w:tc>
          <w:tcPr>
            <w:tcW w:w="1247" w:type="dxa"/>
          </w:tcPr>
          <w:p w14:paraId="33B2683C" w14:textId="77777777" w:rsidR="002B6D76" w:rsidRDefault="00000000">
            <w:pPr>
              <w:pStyle w:val="ConsPlusNormal0"/>
            </w:pPr>
            <w:r>
              <w:t>ds37.019</w:t>
            </w:r>
          </w:p>
        </w:tc>
        <w:tc>
          <w:tcPr>
            <w:tcW w:w="1701" w:type="dxa"/>
          </w:tcPr>
          <w:p w14:paraId="5E55A122" w14:textId="77777777" w:rsidR="002B6D76" w:rsidRDefault="00000000">
            <w:pPr>
              <w:pStyle w:val="ConsPlusNormal0"/>
            </w:pPr>
            <w:r>
              <w:t>HD2637.019</w:t>
            </w:r>
          </w:p>
        </w:tc>
        <w:tc>
          <w:tcPr>
            <w:tcW w:w="5443" w:type="dxa"/>
          </w:tcPr>
          <w:p w14:paraId="16137F4E" w14:textId="77777777" w:rsidR="002B6D76" w:rsidRDefault="00000000">
            <w:pPr>
              <w:pStyle w:val="ConsPlusNormal0"/>
            </w:pPr>
            <w:r>
              <w:t>Медицинская реабилитация в детском ортопедическом реабилитационном отделении в медицинской организации 4 группы</w:t>
            </w:r>
          </w:p>
        </w:tc>
      </w:tr>
    </w:tbl>
    <w:p w14:paraId="0BDFF5D8" w14:textId="77777777" w:rsidR="002B6D76" w:rsidRDefault="002B6D76">
      <w:pPr>
        <w:pStyle w:val="ConsPlusNormal0"/>
        <w:jc w:val="both"/>
      </w:pPr>
    </w:p>
    <w:p w14:paraId="29E70B27" w14:textId="77777777" w:rsidR="002B6D76" w:rsidRDefault="002B6D76">
      <w:pPr>
        <w:pStyle w:val="ConsPlusNormal0"/>
        <w:jc w:val="both"/>
      </w:pPr>
    </w:p>
    <w:p w14:paraId="1FA3AD0A" w14:textId="77777777" w:rsidR="002B6D76" w:rsidRDefault="002B6D76">
      <w:pPr>
        <w:pStyle w:val="ConsPlusNormal0"/>
        <w:jc w:val="both"/>
      </w:pPr>
    </w:p>
    <w:p w14:paraId="65321240" w14:textId="77777777" w:rsidR="002B6D76" w:rsidRDefault="002B6D76">
      <w:pPr>
        <w:pStyle w:val="ConsPlusNormal0"/>
        <w:jc w:val="both"/>
      </w:pPr>
    </w:p>
    <w:p w14:paraId="4CF3153D" w14:textId="77777777" w:rsidR="002B6D76" w:rsidRDefault="002B6D76">
      <w:pPr>
        <w:pStyle w:val="ConsPlusNormal0"/>
        <w:jc w:val="both"/>
      </w:pPr>
    </w:p>
    <w:p w14:paraId="2482A5E5" w14:textId="77777777" w:rsidR="002B6D76" w:rsidRDefault="00000000">
      <w:pPr>
        <w:pStyle w:val="ConsPlusNormal0"/>
        <w:jc w:val="right"/>
        <w:outlineLvl w:val="0"/>
      </w:pPr>
      <w:r>
        <w:t>Приложение 21</w:t>
      </w:r>
    </w:p>
    <w:p w14:paraId="432308C6" w14:textId="77777777" w:rsidR="002B6D76" w:rsidRDefault="00000000">
      <w:pPr>
        <w:pStyle w:val="ConsPlusNormal0"/>
        <w:jc w:val="right"/>
      </w:pPr>
      <w:r>
        <w:t>к тарифному соглашению</w:t>
      </w:r>
    </w:p>
    <w:p w14:paraId="321471D1" w14:textId="77777777" w:rsidR="002B6D76" w:rsidRDefault="00000000">
      <w:pPr>
        <w:pStyle w:val="ConsPlusNormal0"/>
        <w:jc w:val="right"/>
      </w:pPr>
      <w:r>
        <w:t>в сфере обязательного медицинского</w:t>
      </w:r>
    </w:p>
    <w:p w14:paraId="555F2941" w14:textId="77777777" w:rsidR="002B6D76" w:rsidRDefault="00000000">
      <w:pPr>
        <w:pStyle w:val="ConsPlusNormal0"/>
        <w:jc w:val="right"/>
      </w:pPr>
      <w:r>
        <w:t>страхования на территории</w:t>
      </w:r>
    </w:p>
    <w:p w14:paraId="3EBE83A5" w14:textId="77777777" w:rsidR="002B6D76" w:rsidRDefault="00000000">
      <w:pPr>
        <w:pStyle w:val="ConsPlusNormal0"/>
        <w:jc w:val="right"/>
      </w:pPr>
      <w:r>
        <w:t>Ставропольского края</w:t>
      </w:r>
    </w:p>
    <w:p w14:paraId="2DCD3366" w14:textId="77777777" w:rsidR="002B6D76" w:rsidRDefault="00000000">
      <w:pPr>
        <w:pStyle w:val="ConsPlusNormal0"/>
        <w:jc w:val="right"/>
      </w:pPr>
      <w:r>
        <w:t>от 25 декабря 2025 года</w:t>
      </w:r>
    </w:p>
    <w:p w14:paraId="34399D75" w14:textId="77777777" w:rsidR="002B6D76" w:rsidRDefault="002B6D76">
      <w:pPr>
        <w:pStyle w:val="ConsPlusNormal0"/>
        <w:jc w:val="both"/>
      </w:pPr>
    </w:p>
    <w:p w14:paraId="215A5D55" w14:textId="77777777" w:rsidR="002B6D76" w:rsidRDefault="00000000">
      <w:pPr>
        <w:pStyle w:val="ConsPlusTitle0"/>
        <w:jc w:val="center"/>
      </w:pPr>
      <w:bookmarkStart w:id="60" w:name="P33444"/>
      <w:bookmarkEnd w:id="60"/>
      <w:r>
        <w:t>ПЕРЕЧЕНЬ</w:t>
      </w:r>
    </w:p>
    <w:p w14:paraId="22BB58D4" w14:textId="77777777" w:rsidR="002B6D76" w:rsidRDefault="00000000">
      <w:pPr>
        <w:pStyle w:val="ConsPlusTitle0"/>
        <w:jc w:val="center"/>
      </w:pPr>
      <w:r>
        <w:t>КСГ, ОПЛАТА СЛУЧАЕВ ОКАЗАНИЯ МЕДИЦИНСКОЙ ПОМОЩИ</w:t>
      </w:r>
    </w:p>
    <w:p w14:paraId="084B736B" w14:textId="77777777" w:rsidR="002B6D76" w:rsidRDefault="00000000">
      <w:pPr>
        <w:pStyle w:val="ConsPlusTitle0"/>
        <w:jc w:val="center"/>
      </w:pPr>
      <w:r>
        <w:t>В СТАЦИОНАРНЫХ УСЛОВИЯХ И В УСЛОВИЯХ ДНЕВНОГО СТАЦИОНАРА</w:t>
      </w:r>
    </w:p>
    <w:p w14:paraId="51977E67" w14:textId="77777777" w:rsidR="002B6D76" w:rsidRDefault="00000000">
      <w:pPr>
        <w:pStyle w:val="ConsPlusTitle0"/>
        <w:jc w:val="center"/>
      </w:pPr>
      <w:r>
        <w:t>ПРЕДПОЛАГАЮТ ХИРУРГИЧЕСКОЕ ВМЕШАТЕЛЬСТВО ЛИБО ВЫПОЛНЕНИЕ</w:t>
      </w:r>
    </w:p>
    <w:p w14:paraId="3BD9078A" w14:textId="77777777" w:rsidR="002B6D76" w:rsidRDefault="00000000">
      <w:pPr>
        <w:pStyle w:val="ConsPlusTitle0"/>
        <w:jc w:val="center"/>
      </w:pPr>
      <w:r>
        <w:t>ТРОМБОЛИТИЧЕСКОЙ ТЕРАПИИ</w:t>
      </w:r>
    </w:p>
    <w:p w14:paraId="100315F9" w14:textId="77777777" w:rsidR="002B6D76" w:rsidRDefault="002B6D76">
      <w:pPr>
        <w:pStyle w:val="ConsPlusNormal0"/>
        <w:jc w:val="both"/>
      </w:pPr>
    </w:p>
    <w:p w14:paraId="616EA6F4" w14:textId="77777777" w:rsidR="002B6D76" w:rsidRDefault="00000000">
      <w:pPr>
        <w:pStyle w:val="ConsPlusNormal0"/>
        <w:jc w:val="right"/>
        <w:outlineLvl w:val="1"/>
      </w:pPr>
      <w:r>
        <w:t>Таблица 1</w:t>
      </w:r>
    </w:p>
    <w:p w14:paraId="6D07D300" w14:textId="77777777" w:rsidR="002B6D76" w:rsidRDefault="002B6D76">
      <w:pPr>
        <w:pStyle w:val="ConsPlusNormal0"/>
        <w:jc w:val="both"/>
      </w:pPr>
    </w:p>
    <w:p w14:paraId="6036AA93" w14:textId="77777777" w:rsidR="002B6D76" w:rsidRDefault="00000000">
      <w:pPr>
        <w:pStyle w:val="ConsPlusTitle0"/>
        <w:jc w:val="center"/>
      </w:pPr>
      <w:r>
        <w:t>Перечень КСГ,</w:t>
      </w:r>
    </w:p>
    <w:p w14:paraId="2C3AA1BF" w14:textId="77777777" w:rsidR="002B6D76" w:rsidRDefault="00000000">
      <w:pPr>
        <w:pStyle w:val="ConsPlusTitle0"/>
        <w:jc w:val="center"/>
      </w:pPr>
      <w:r>
        <w:t>оплата случаев оказания медицинской помощи в стационарных</w:t>
      </w:r>
    </w:p>
    <w:p w14:paraId="605BD5C8" w14:textId="77777777" w:rsidR="002B6D76" w:rsidRDefault="00000000">
      <w:pPr>
        <w:pStyle w:val="ConsPlusTitle0"/>
        <w:jc w:val="center"/>
      </w:pPr>
      <w:r>
        <w:t>условиях предполагает хирургическое вмешательство</w:t>
      </w:r>
    </w:p>
    <w:p w14:paraId="3E2538BE" w14:textId="77777777" w:rsidR="002B6D76" w:rsidRDefault="00000000">
      <w:pPr>
        <w:pStyle w:val="ConsPlusTitle0"/>
        <w:jc w:val="center"/>
      </w:pPr>
      <w:r>
        <w:t>либо выполнение тромболитической терапии</w:t>
      </w:r>
    </w:p>
    <w:p w14:paraId="34FE97C2"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247"/>
        <w:gridCol w:w="1701"/>
        <w:gridCol w:w="5443"/>
      </w:tblGrid>
      <w:tr w:rsidR="002B6D76" w14:paraId="13F3CA77" w14:textId="77777777">
        <w:tc>
          <w:tcPr>
            <w:tcW w:w="680" w:type="dxa"/>
            <w:vMerge w:val="restart"/>
            <w:vAlign w:val="center"/>
          </w:tcPr>
          <w:p w14:paraId="2610B2F0" w14:textId="77777777" w:rsidR="002B6D76" w:rsidRDefault="00000000">
            <w:pPr>
              <w:pStyle w:val="ConsPlusNormal0"/>
              <w:jc w:val="center"/>
            </w:pPr>
            <w:r>
              <w:t>N стр.</w:t>
            </w:r>
          </w:p>
        </w:tc>
        <w:tc>
          <w:tcPr>
            <w:tcW w:w="1247" w:type="dxa"/>
            <w:vAlign w:val="center"/>
          </w:tcPr>
          <w:p w14:paraId="69AD6346" w14:textId="77777777" w:rsidR="002B6D76" w:rsidRDefault="00000000">
            <w:pPr>
              <w:pStyle w:val="ConsPlusNormal0"/>
              <w:jc w:val="center"/>
            </w:pPr>
            <w:r>
              <w:t>N КСГ</w:t>
            </w:r>
          </w:p>
        </w:tc>
        <w:tc>
          <w:tcPr>
            <w:tcW w:w="1701" w:type="dxa"/>
            <w:vAlign w:val="center"/>
          </w:tcPr>
          <w:p w14:paraId="3BC65636" w14:textId="77777777" w:rsidR="002B6D76" w:rsidRDefault="00000000">
            <w:pPr>
              <w:pStyle w:val="ConsPlusNormal0"/>
              <w:jc w:val="center"/>
            </w:pPr>
            <w:r>
              <w:t>Код КСГ</w:t>
            </w:r>
          </w:p>
        </w:tc>
        <w:tc>
          <w:tcPr>
            <w:tcW w:w="5443" w:type="dxa"/>
            <w:vAlign w:val="center"/>
          </w:tcPr>
          <w:p w14:paraId="42E63108" w14:textId="77777777" w:rsidR="002B6D76" w:rsidRDefault="00000000">
            <w:pPr>
              <w:pStyle w:val="ConsPlusNormal0"/>
              <w:jc w:val="center"/>
            </w:pPr>
            <w:r>
              <w:t>Наименование КСГ</w:t>
            </w:r>
          </w:p>
        </w:tc>
      </w:tr>
      <w:tr w:rsidR="002B6D76" w14:paraId="37597DEA" w14:textId="77777777">
        <w:tc>
          <w:tcPr>
            <w:tcW w:w="680" w:type="dxa"/>
            <w:vMerge/>
          </w:tcPr>
          <w:p w14:paraId="0AAAE072" w14:textId="77777777" w:rsidR="002B6D76" w:rsidRDefault="002B6D76">
            <w:pPr>
              <w:pStyle w:val="ConsPlusNormal0"/>
            </w:pPr>
          </w:p>
        </w:tc>
        <w:tc>
          <w:tcPr>
            <w:tcW w:w="1247" w:type="dxa"/>
            <w:vAlign w:val="center"/>
          </w:tcPr>
          <w:p w14:paraId="58712524" w14:textId="77777777" w:rsidR="002B6D76" w:rsidRDefault="00000000">
            <w:pPr>
              <w:pStyle w:val="ConsPlusNormal0"/>
              <w:jc w:val="center"/>
            </w:pPr>
            <w:r>
              <w:t>1</w:t>
            </w:r>
          </w:p>
        </w:tc>
        <w:tc>
          <w:tcPr>
            <w:tcW w:w="1701" w:type="dxa"/>
            <w:vAlign w:val="center"/>
          </w:tcPr>
          <w:p w14:paraId="07AACAF8" w14:textId="77777777" w:rsidR="002B6D76" w:rsidRDefault="00000000">
            <w:pPr>
              <w:pStyle w:val="ConsPlusNormal0"/>
              <w:jc w:val="center"/>
            </w:pPr>
            <w:r>
              <w:t>2</w:t>
            </w:r>
          </w:p>
        </w:tc>
        <w:tc>
          <w:tcPr>
            <w:tcW w:w="5443" w:type="dxa"/>
            <w:vAlign w:val="center"/>
          </w:tcPr>
          <w:p w14:paraId="3E394D5B" w14:textId="77777777" w:rsidR="002B6D76" w:rsidRDefault="00000000">
            <w:pPr>
              <w:pStyle w:val="ConsPlusNormal0"/>
              <w:jc w:val="center"/>
            </w:pPr>
            <w:r>
              <w:t>3</w:t>
            </w:r>
          </w:p>
        </w:tc>
      </w:tr>
      <w:tr w:rsidR="002B6D76" w14:paraId="18D4F9ED" w14:textId="77777777">
        <w:tc>
          <w:tcPr>
            <w:tcW w:w="680" w:type="dxa"/>
          </w:tcPr>
          <w:p w14:paraId="7F405C63" w14:textId="77777777" w:rsidR="002B6D76" w:rsidRDefault="00000000">
            <w:pPr>
              <w:pStyle w:val="ConsPlusNormal0"/>
              <w:jc w:val="center"/>
            </w:pPr>
            <w:r>
              <w:t>1.</w:t>
            </w:r>
          </w:p>
        </w:tc>
        <w:tc>
          <w:tcPr>
            <w:tcW w:w="1247" w:type="dxa"/>
          </w:tcPr>
          <w:p w14:paraId="63252EC2" w14:textId="77777777" w:rsidR="002B6D76" w:rsidRDefault="00000000">
            <w:pPr>
              <w:pStyle w:val="ConsPlusNormal0"/>
            </w:pPr>
            <w:r>
              <w:t>st02.003</w:t>
            </w:r>
          </w:p>
        </w:tc>
        <w:tc>
          <w:tcPr>
            <w:tcW w:w="1701" w:type="dxa"/>
          </w:tcPr>
          <w:p w14:paraId="247FBECA" w14:textId="77777777" w:rsidR="002B6D76" w:rsidRDefault="00000000">
            <w:pPr>
              <w:pStyle w:val="ConsPlusNormal0"/>
            </w:pPr>
            <w:r>
              <w:t>CS2602.003</w:t>
            </w:r>
          </w:p>
        </w:tc>
        <w:tc>
          <w:tcPr>
            <w:tcW w:w="5443" w:type="dxa"/>
          </w:tcPr>
          <w:p w14:paraId="53C71DF4" w14:textId="77777777" w:rsidR="002B6D76" w:rsidRDefault="00000000">
            <w:pPr>
              <w:pStyle w:val="ConsPlusNormal0"/>
            </w:pPr>
            <w:r>
              <w:t>Родоразрешение</w:t>
            </w:r>
          </w:p>
        </w:tc>
      </w:tr>
      <w:tr w:rsidR="002B6D76" w14:paraId="48442BD4" w14:textId="77777777">
        <w:tc>
          <w:tcPr>
            <w:tcW w:w="680" w:type="dxa"/>
          </w:tcPr>
          <w:p w14:paraId="3D84BC3C" w14:textId="77777777" w:rsidR="002B6D76" w:rsidRDefault="00000000">
            <w:pPr>
              <w:pStyle w:val="ConsPlusNormal0"/>
              <w:jc w:val="center"/>
            </w:pPr>
            <w:r>
              <w:t>2.</w:t>
            </w:r>
          </w:p>
        </w:tc>
        <w:tc>
          <w:tcPr>
            <w:tcW w:w="1247" w:type="dxa"/>
          </w:tcPr>
          <w:p w14:paraId="28361A0C" w14:textId="77777777" w:rsidR="002B6D76" w:rsidRDefault="00000000">
            <w:pPr>
              <w:pStyle w:val="ConsPlusNormal0"/>
            </w:pPr>
            <w:r>
              <w:t>st02.004</w:t>
            </w:r>
          </w:p>
        </w:tc>
        <w:tc>
          <w:tcPr>
            <w:tcW w:w="1701" w:type="dxa"/>
          </w:tcPr>
          <w:p w14:paraId="3E920671" w14:textId="77777777" w:rsidR="002B6D76" w:rsidRDefault="00000000">
            <w:pPr>
              <w:pStyle w:val="ConsPlusNormal0"/>
            </w:pPr>
            <w:r>
              <w:t>HS2602.004</w:t>
            </w:r>
          </w:p>
        </w:tc>
        <w:tc>
          <w:tcPr>
            <w:tcW w:w="5443" w:type="dxa"/>
          </w:tcPr>
          <w:p w14:paraId="030DECDA" w14:textId="77777777" w:rsidR="002B6D76" w:rsidRDefault="00000000">
            <w:pPr>
              <w:pStyle w:val="ConsPlusNormal0"/>
            </w:pPr>
            <w:r>
              <w:t>Кесарево сечение</w:t>
            </w:r>
          </w:p>
        </w:tc>
      </w:tr>
      <w:tr w:rsidR="002B6D76" w14:paraId="3B2B67F4" w14:textId="77777777">
        <w:tc>
          <w:tcPr>
            <w:tcW w:w="680" w:type="dxa"/>
          </w:tcPr>
          <w:p w14:paraId="7A524C8A" w14:textId="77777777" w:rsidR="002B6D76" w:rsidRDefault="00000000">
            <w:pPr>
              <w:pStyle w:val="ConsPlusNormal0"/>
              <w:jc w:val="center"/>
            </w:pPr>
            <w:r>
              <w:t>3.</w:t>
            </w:r>
          </w:p>
        </w:tc>
        <w:tc>
          <w:tcPr>
            <w:tcW w:w="1247" w:type="dxa"/>
          </w:tcPr>
          <w:p w14:paraId="424F49E3" w14:textId="77777777" w:rsidR="002B6D76" w:rsidRDefault="00000000">
            <w:pPr>
              <w:pStyle w:val="ConsPlusNormal0"/>
            </w:pPr>
            <w:r>
              <w:t>st02.010</w:t>
            </w:r>
          </w:p>
        </w:tc>
        <w:tc>
          <w:tcPr>
            <w:tcW w:w="1701" w:type="dxa"/>
          </w:tcPr>
          <w:p w14:paraId="76D257C3" w14:textId="77777777" w:rsidR="002B6D76" w:rsidRDefault="00000000">
            <w:pPr>
              <w:pStyle w:val="ConsPlusNormal0"/>
            </w:pPr>
            <w:r>
              <w:t>HS2602.010</w:t>
            </w:r>
          </w:p>
        </w:tc>
        <w:tc>
          <w:tcPr>
            <w:tcW w:w="5443" w:type="dxa"/>
          </w:tcPr>
          <w:p w14:paraId="7E7DCCEC" w14:textId="77777777" w:rsidR="002B6D76" w:rsidRDefault="00000000">
            <w:pPr>
              <w:pStyle w:val="ConsPlusNormal0"/>
            </w:pPr>
            <w:r>
              <w:t>Операции на женских половых органах (уровень 1)</w:t>
            </w:r>
          </w:p>
        </w:tc>
      </w:tr>
      <w:tr w:rsidR="002B6D76" w14:paraId="0A0A3605" w14:textId="77777777">
        <w:tc>
          <w:tcPr>
            <w:tcW w:w="680" w:type="dxa"/>
          </w:tcPr>
          <w:p w14:paraId="0B3FDCFA" w14:textId="77777777" w:rsidR="002B6D76" w:rsidRDefault="00000000">
            <w:pPr>
              <w:pStyle w:val="ConsPlusNormal0"/>
              <w:jc w:val="center"/>
            </w:pPr>
            <w:r>
              <w:t>4.</w:t>
            </w:r>
          </w:p>
        </w:tc>
        <w:tc>
          <w:tcPr>
            <w:tcW w:w="1247" w:type="dxa"/>
          </w:tcPr>
          <w:p w14:paraId="2C0D146D" w14:textId="77777777" w:rsidR="002B6D76" w:rsidRDefault="00000000">
            <w:pPr>
              <w:pStyle w:val="ConsPlusNormal0"/>
            </w:pPr>
            <w:r>
              <w:t>st02.011</w:t>
            </w:r>
          </w:p>
        </w:tc>
        <w:tc>
          <w:tcPr>
            <w:tcW w:w="1701" w:type="dxa"/>
          </w:tcPr>
          <w:p w14:paraId="0CD55685" w14:textId="77777777" w:rsidR="002B6D76" w:rsidRDefault="00000000">
            <w:pPr>
              <w:pStyle w:val="ConsPlusNormal0"/>
            </w:pPr>
            <w:r>
              <w:t>HS2602.011</w:t>
            </w:r>
          </w:p>
        </w:tc>
        <w:tc>
          <w:tcPr>
            <w:tcW w:w="5443" w:type="dxa"/>
          </w:tcPr>
          <w:p w14:paraId="6F64D347" w14:textId="77777777" w:rsidR="002B6D76" w:rsidRDefault="00000000">
            <w:pPr>
              <w:pStyle w:val="ConsPlusNormal0"/>
            </w:pPr>
            <w:r>
              <w:t>Операции на женских половых органах (уровень 2)</w:t>
            </w:r>
          </w:p>
        </w:tc>
      </w:tr>
      <w:tr w:rsidR="002B6D76" w14:paraId="471050A5" w14:textId="77777777">
        <w:tc>
          <w:tcPr>
            <w:tcW w:w="680" w:type="dxa"/>
          </w:tcPr>
          <w:p w14:paraId="44C70E98" w14:textId="77777777" w:rsidR="002B6D76" w:rsidRDefault="00000000">
            <w:pPr>
              <w:pStyle w:val="ConsPlusNormal0"/>
              <w:jc w:val="center"/>
            </w:pPr>
            <w:r>
              <w:t>5.</w:t>
            </w:r>
          </w:p>
        </w:tc>
        <w:tc>
          <w:tcPr>
            <w:tcW w:w="1247" w:type="dxa"/>
          </w:tcPr>
          <w:p w14:paraId="2387C093" w14:textId="77777777" w:rsidR="002B6D76" w:rsidRDefault="00000000">
            <w:pPr>
              <w:pStyle w:val="ConsPlusNormal0"/>
            </w:pPr>
            <w:r>
              <w:t>st02.012</w:t>
            </w:r>
          </w:p>
        </w:tc>
        <w:tc>
          <w:tcPr>
            <w:tcW w:w="1701" w:type="dxa"/>
          </w:tcPr>
          <w:p w14:paraId="29F39BB3" w14:textId="77777777" w:rsidR="002B6D76" w:rsidRDefault="00000000">
            <w:pPr>
              <w:pStyle w:val="ConsPlusNormal0"/>
            </w:pPr>
            <w:r>
              <w:t>HS2602.012</w:t>
            </w:r>
          </w:p>
        </w:tc>
        <w:tc>
          <w:tcPr>
            <w:tcW w:w="5443" w:type="dxa"/>
          </w:tcPr>
          <w:p w14:paraId="01A8E2C5" w14:textId="77777777" w:rsidR="002B6D76" w:rsidRDefault="00000000">
            <w:pPr>
              <w:pStyle w:val="ConsPlusNormal0"/>
            </w:pPr>
            <w:r>
              <w:t>Операции на женских половых органах (уровень 3)</w:t>
            </w:r>
          </w:p>
        </w:tc>
      </w:tr>
      <w:tr w:rsidR="002B6D76" w14:paraId="4CC27C34" w14:textId="77777777">
        <w:tc>
          <w:tcPr>
            <w:tcW w:w="680" w:type="dxa"/>
          </w:tcPr>
          <w:p w14:paraId="57F2A2CE" w14:textId="77777777" w:rsidR="002B6D76" w:rsidRDefault="00000000">
            <w:pPr>
              <w:pStyle w:val="ConsPlusNormal0"/>
              <w:jc w:val="center"/>
            </w:pPr>
            <w:r>
              <w:t>6.</w:t>
            </w:r>
          </w:p>
        </w:tc>
        <w:tc>
          <w:tcPr>
            <w:tcW w:w="1247" w:type="dxa"/>
          </w:tcPr>
          <w:p w14:paraId="125CAE7A" w14:textId="77777777" w:rsidR="002B6D76" w:rsidRDefault="00000000">
            <w:pPr>
              <w:pStyle w:val="ConsPlusNormal0"/>
            </w:pPr>
            <w:r>
              <w:t>st02.013</w:t>
            </w:r>
          </w:p>
        </w:tc>
        <w:tc>
          <w:tcPr>
            <w:tcW w:w="1701" w:type="dxa"/>
          </w:tcPr>
          <w:p w14:paraId="089E388B" w14:textId="77777777" w:rsidR="002B6D76" w:rsidRDefault="00000000">
            <w:pPr>
              <w:pStyle w:val="ConsPlusNormal0"/>
            </w:pPr>
            <w:r>
              <w:t>HS2602.013</w:t>
            </w:r>
          </w:p>
        </w:tc>
        <w:tc>
          <w:tcPr>
            <w:tcW w:w="5443" w:type="dxa"/>
          </w:tcPr>
          <w:p w14:paraId="38EBE525" w14:textId="77777777" w:rsidR="002B6D76" w:rsidRDefault="00000000">
            <w:pPr>
              <w:pStyle w:val="ConsPlusNormal0"/>
            </w:pPr>
            <w:r>
              <w:t>Операции на женских половых органах (уровень 4)</w:t>
            </w:r>
          </w:p>
        </w:tc>
      </w:tr>
      <w:tr w:rsidR="002B6D76" w14:paraId="55CB0238" w14:textId="77777777">
        <w:tc>
          <w:tcPr>
            <w:tcW w:w="680" w:type="dxa"/>
          </w:tcPr>
          <w:p w14:paraId="5C23C6D5" w14:textId="77777777" w:rsidR="002B6D76" w:rsidRDefault="00000000">
            <w:pPr>
              <w:pStyle w:val="ConsPlusNormal0"/>
              <w:jc w:val="center"/>
            </w:pPr>
            <w:r>
              <w:t>7.</w:t>
            </w:r>
          </w:p>
        </w:tc>
        <w:tc>
          <w:tcPr>
            <w:tcW w:w="1247" w:type="dxa"/>
          </w:tcPr>
          <w:p w14:paraId="638FC174" w14:textId="77777777" w:rsidR="002B6D76" w:rsidRDefault="00000000">
            <w:pPr>
              <w:pStyle w:val="ConsPlusNormal0"/>
            </w:pPr>
            <w:r>
              <w:t>st02.015</w:t>
            </w:r>
          </w:p>
        </w:tc>
        <w:tc>
          <w:tcPr>
            <w:tcW w:w="1701" w:type="dxa"/>
          </w:tcPr>
          <w:p w14:paraId="1CFD6472" w14:textId="77777777" w:rsidR="002B6D76" w:rsidRDefault="00000000">
            <w:pPr>
              <w:pStyle w:val="ConsPlusNormal0"/>
            </w:pPr>
            <w:r>
              <w:t>HS2602.015</w:t>
            </w:r>
          </w:p>
        </w:tc>
        <w:tc>
          <w:tcPr>
            <w:tcW w:w="5443" w:type="dxa"/>
          </w:tcPr>
          <w:p w14:paraId="40033312" w14:textId="77777777" w:rsidR="002B6D76" w:rsidRDefault="00000000">
            <w:pPr>
              <w:pStyle w:val="ConsPlusNormal0"/>
            </w:pPr>
            <w:r>
              <w:t>Операции на женских половых органах (уровень 5)</w:t>
            </w:r>
          </w:p>
        </w:tc>
      </w:tr>
      <w:tr w:rsidR="002B6D76" w14:paraId="760C483A" w14:textId="77777777">
        <w:tc>
          <w:tcPr>
            <w:tcW w:w="680" w:type="dxa"/>
          </w:tcPr>
          <w:p w14:paraId="6820FF86" w14:textId="77777777" w:rsidR="002B6D76" w:rsidRDefault="00000000">
            <w:pPr>
              <w:pStyle w:val="ConsPlusNormal0"/>
              <w:jc w:val="center"/>
            </w:pPr>
            <w:r>
              <w:t>8.</w:t>
            </w:r>
          </w:p>
        </w:tc>
        <w:tc>
          <w:tcPr>
            <w:tcW w:w="1247" w:type="dxa"/>
          </w:tcPr>
          <w:p w14:paraId="54F7A812" w14:textId="77777777" w:rsidR="002B6D76" w:rsidRDefault="00000000">
            <w:pPr>
              <w:pStyle w:val="ConsPlusNormal0"/>
            </w:pPr>
            <w:r>
              <w:t>st02.016</w:t>
            </w:r>
          </w:p>
        </w:tc>
        <w:tc>
          <w:tcPr>
            <w:tcW w:w="1701" w:type="dxa"/>
          </w:tcPr>
          <w:p w14:paraId="3BF7A610" w14:textId="77777777" w:rsidR="002B6D76" w:rsidRDefault="00000000">
            <w:pPr>
              <w:pStyle w:val="ConsPlusNormal0"/>
            </w:pPr>
            <w:r>
              <w:t>HS2602.016</w:t>
            </w:r>
          </w:p>
        </w:tc>
        <w:tc>
          <w:tcPr>
            <w:tcW w:w="5443" w:type="dxa"/>
          </w:tcPr>
          <w:p w14:paraId="26AA8064" w14:textId="77777777" w:rsidR="002B6D76" w:rsidRDefault="00000000">
            <w:pPr>
              <w:pStyle w:val="ConsPlusNormal0"/>
            </w:pPr>
            <w:r>
              <w:t>Операции на женских половых органах (уровень 6)</w:t>
            </w:r>
          </w:p>
        </w:tc>
      </w:tr>
      <w:tr w:rsidR="002B6D76" w14:paraId="17FCB24B" w14:textId="77777777">
        <w:tc>
          <w:tcPr>
            <w:tcW w:w="680" w:type="dxa"/>
          </w:tcPr>
          <w:p w14:paraId="503BD959" w14:textId="77777777" w:rsidR="002B6D76" w:rsidRDefault="00000000">
            <w:pPr>
              <w:pStyle w:val="ConsPlusNormal0"/>
              <w:jc w:val="center"/>
            </w:pPr>
            <w:r>
              <w:t>9.</w:t>
            </w:r>
          </w:p>
        </w:tc>
        <w:tc>
          <w:tcPr>
            <w:tcW w:w="1247" w:type="dxa"/>
          </w:tcPr>
          <w:p w14:paraId="230E03F9" w14:textId="77777777" w:rsidR="002B6D76" w:rsidRDefault="00000000">
            <w:pPr>
              <w:pStyle w:val="ConsPlusNormal0"/>
            </w:pPr>
            <w:r>
              <w:t>st02.017</w:t>
            </w:r>
          </w:p>
        </w:tc>
        <w:tc>
          <w:tcPr>
            <w:tcW w:w="1701" w:type="dxa"/>
          </w:tcPr>
          <w:p w14:paraId="6BBB3CB9" w14:textId="77777777" w:rsidR="002B6D76" w:rsidRDefault="00000000">
            <w:pPr>
              <w:pStyle w:val="ConsPlusNormal0"/>
            </w:pPr>
            <w:r>
              <w:t>HS2602.017</w:t>
            </w:r>
          </w:p>
        </w:tc>
        <w:tc>
          <w:tcPr>
            <w:tcW w:w="5443" w:type="dxa"/>
          </w:tcPr>
          <w:p w14:paraId="09157A2C" w14:textId="77777777" w:rsidR="002B6D76" w:rsidRDefault="00000000">
            <w:pPr>
              <w:pStyle w:val="ConsPlusNormal0"/>
            </w:pPr>
            <w:r>
              <w:t>Операции на женских половых органах (уровень 7)</w:t>
            </w:r>
          </w:p>
        </w:tc>
      </w:tr>
      <w:tr w:rsidR="002B6D76" w14:paraId="311D0B3D" w14:textId="77777777">
        <w:tc>
          <w:tcPr>
            <w:tcW w:w="680" w:type="dxa"/>
          </w:tcPr>
          <w:p w14:paraId="5450A596" w14:textId="77777777" w:rsidR="002B6D76" w:rsidRDefault="00000000">
            <w:pPr>
              <w:pStyle w:val="ConsPlusNormal0"/>
              <w:jc w:val="center"/>
            </w:pPr>
            <w:r>
              <w:t>10.</w:t>
            </w:r>
          </w:p>
        </w:tc>
        <w:tc>
          <w:tcPr>
            <w:tcW w:w="1247" w:type="dxa"/>
          </w:tcPr>
          <w:p w14:paraId="34ED4A21" w14:textId="77777777" w:rsidR="002B6D76" w:rsidRDefault="00000000">
            <w:pPr>
              <w:pStyle w:val="ConsPlusNormal0"/>
            </w:pPr>
            <w:r>
              <w:t>st02.014</w:t>
            </w:r>
          </w:p>
        </w:tc>
        <w:tc>
          <w:tcPr>
            <w:tcW w:w="1701" w:type="dxa"/>
          </w:tcPr>
          <w:p w14:paraId="0E419747" w14:textId="77777777" w:rsidR="002B6D76" w:rsidRDefault="00000000">
            <w:pPr>
              <w:pStyle w:val="ConsPlusNormal0"/>
            </w:pPr>
            <w:r>
              <w:t>HS2602.014</w:t>
            </w:r>
          </w:p>
        </w:tc>
        <w:tc>
          <w:tcPr>
            <w:tcW w:w="5443" w:type="dxa"/>
          </w:tcPr>
          <w:p w14:paraId="0555369E" w14:textId="77777777" w:rsidR="002B6D76" w:rsidRDefault="00000000">
            <w:pPr>
              <w:pStyle w:val="ConsPlusNormal0"/>
            </w:pPr>
            <w:r>
              <w:t>Слинговые операции при недержании мочи</w:t>
            </w:r>
          </w:p>
        </w:tc>
      </w:tr>
      <w:tr w:rsidR="002B6D76" w14:paraId="668989F1" w14:textId="77777777">
        <w:tc>
          <w:tcPr>
            <w:tcW w:w="680" w:type="dxa"/>
          </w:tcPr>
          <w:p w14:paraId="4244F3B5" w14:textId="77777777" w:rsidR="002B6D76" w:rsidRDefault="00000000">
            <w:pPr>
              <w:pStyle w:val="ConsPlusNormal0"/>
              <w:jc w:val="center"/>
            </w:pPr>
            <w:r>
              <w:t>11.</w:t>
            </w:r>
          </w:p>
        </w:tc>
        <w:tc>
          <w:tcPr>
            <w:tcW w:w="1247" w:type="dxa"/>
          </w:tcPr>
          <w:p w14:paraId="6A464AB5" w14:textId="77777777" w:rsidR="002B6D76" w:rsidRDefault="00000000">
            <w:pPr>
              <w:pStyle w:val="ConsPlusNormal0"/>
            </w:pPr>
            <w:r>
              <w:t>st09.001</w:t>
            </w:r>
          </w:p>
        </w:tc>
        <w:tc>
          <w:tcPr>
            <w:tcW w:w="1701" w:type="dxa"/>
          </w:tcPr>
          <w:p w14:paraId="25ACE76F" w14:textId="77777777" w:rsidR="002B6D76" w:rsidRDefault="00000000">
            <w:pPr>
              <w:pStyle w:val="ConsPlusNormal0"/>
            </w:pPr>
            <w:r>
              <w:t>HS2609.001</w:t>
            </w:r>
          </w:p>
        </w:tc>
        <w:tc>
          <w:tcPr>
            <w:tcW w:w="5443" w:type="dxa"/>
          </w:tcPr>
          <w:p w14:paraId="75375374" w14:textId="77777777" w:rsidR="002B6D76" w:rsidRDefault="00000000">
            <w:pPr>
              <w:pStyle w:val="ConsPlusNormal0"/>
            </w:pPr>
            <w:r>
              <w:t>Операции на мужских половых органах, дети (уровень 1)</w:t>
            </w:r>
          </w:p>
        </w:tc>
      </w:tr>
      <w:tr w:rsidR="002B6D76" w14:paraId="472FAA18" w14:textId="77777777">
        <w:tc>
          <w:tcPr>
            <w:tcW w:w="680" w:type="dxa"/>
          </w:tcPr>
          <w:p w14:paraId="457DC5AE" w14:textId="77777777" w:rsidR="002B6D76" w:rsidRDefault="00000000">
            <w:pPr>
              <w:pStyle w:val="ConsPlusNormal0"/>
              <w:jc w:val="center"/>
            </w:pPr>
            <w:r>
              <w:t>12.</w:t>
            </w:r>
          </w:p>
        </w:tc>
        <w:tc>
          <w:tcPr>
            <w:tcW w:w="1247" w:type="dxa"/>
          </w:tcPr>
          <w:p w14:paraId="051589F8" w14:textId="77777777" w:rsidR="002B6D76" w:rsidRDefault="00000000">
            <w:pPr>
              <w:pStyle w:val="ConsPlusNormal0"/>
            </w:pPr>
            <w:r>
              <w:t>st09.002</w:t>
            </w:r>
          </w:p>
        </w:tc>
        <w:tc>
          <w:tcPr>
            <w:tcW w:w="1701" w:type="dxa"/>
          </w:tcPr>
          <w:p w14:paraId="265A95D5" w14:textId="77777777" w:rsidR="002B6D76" w:rsidRDefault="00000000">
            <w:pPr>
              <w:pStyle w:val="ConsPlusNormal0"/>
            </w:pPr>
            <w:r>
              <w:t>HS2609.002</w:t>
            </w:r>
          </w:p>
        </w:tc>
        <w:tc>
          <w:tcPr>
            <w:tcW w:w="5443" w:type="dxa"/>
          </w:tcPr>
          <w:p w14:paraId="7C32E2B1" w14:textId="77777777" w:rsidR="002B6D76" w:rsidRDefault="00000000">
            <w:pPr>
              <w:pStyle w:val="ConsPlusNormal0"/>
            </w:pPr>
            <w:r>
              <w:t>Операции на мужских половых органах, дети (уровень 2)</w:t>
            </w:r>
          </w:p>
        </w:tc>
      </w:tr>
      <w:tr w:rsidR="002B6D76" w14:paraId="50C293D3" w14:textId="77777777">
        <w:tc>
          <w:tcPr>
            <w:tcW w:w="680" w:type="dxa"/>
          </w:tcPr>
          <w:p w14:paraId="0A9D360F" w14:textId="77777777" w:rsidR="002B6D76" w:rsidRDefault="00000000">
            <w:pPr>
              <w:pStyle w:val="ConsPlusNormal0"/>
              <w:jc w:val="center"/>
            </w:pPr>
            <w:r>
              <w:t>13.</w:t>
            </w:r>
          </w:p>
        </w:tc>
        <w:tc>
          <w:tcPr>
            <w:tcW w:w="1247" w:type="dxa"/>
          </w:tcPr>
          <w:p w14:paraId="4C2FA109" w14:textId="77777777" w:rsidR="002B6D76" w:rsidRDefault="00000000">
            <w:pPr>
              <w:pStyle w:val="ConsPlusNormal0"/>
            </w:pPr>
            <w:r>
              <w:t>st09.003</w:t>
            </w:r>
          </w:p>
        </w:tc>
        <w:tc>
          <w:tcPr>
            <w:tcW w:w="1701" w:type="dxa"/>
          </w:tcPr>
          <w:p w14:paraId="5A41A9F7" w14:textId="77777777" w:rsidR="002B6D76" w:rsidRDefault="00000000">
            <w:pPr>
              <w:pStyle w:val="ConsPlusNormal0"/>
            </w:pPr>
            <w:r>
              <w:t>HS2609.003</w:t>
            </w:r>
          </w:p>
        </w:tc>
        <w:tc>
          <w:tcPr>
            <w:tcW w:w="5443" w:type="dxa"/>
          </w:tcPr>
          <w:p w14:paraId="24223E73" w14:textId="77777777" w:rsidR="002B6D76" w:rsidRDefault="00000000">
            <w:pPr>
              <w:pStyle w:val="ConsPlusNormal0"/>
            </w:pPr>
            <w:r>
              <w:t>Операции на мужских половых органах, дети (уровень 3)</w:t>
            </w:r>
          </w:p>
        </w:tc>
      </w:tr>
      <w:tr w:rsidR="002B6D76" w14:paraId="05A6E003" w14:textId="77777777">
        <w:tc>
          <w:tcPr>
            <w:tcW w:w="680" w:type="dxa"/>
          </w:tcPr>
          <w:p w14:paraId="53ADDB85" w14:textId="77777777" w:rsidR="002B6D76" w:rsidRDefault="00000000">
            <w:pPr>
              <w:pStyle w:val="ConsPlusNormal0"/>
              <w:jc w:val="center"/>
            </w:pPr>
            <w:r>
              <w:t>14.</w:t>
            </w:r>
          </w:p>
        </w:tc>
        <w:tc>
          <w:tcPr>
            <w:tcW w:w="1247" w:type="dxa"/>
          </w:tcPr>
          <w:p w14:paraId="4FCB5D4D" w14:textId="77777777" w:rsidR="002B6D76" w:rsidRDefault="00000000">
            <w:pPr>
              <w:pStyle w:val="ConsPlusNormal0"/>
            </w:pPr>
            <w:r>
              <w:t>st09.004</w:t>
            </w:r>
          </w:p>
        </w:tc>
        <w:tc>
          <w:tcPr>
            <w:tcW w:w="1701" w:type="dxa"/>
          </w:tcPr>
          <w:p w14:paraId="47C72099" w14:textId="77777777" w:rsidR="002B6D76" w:rsidRDefault="00000000">
            <w:pPr>
              <w:pStyle w:val="ConsPlusNormal0"/>
            </w:pPr>
            <w:r>
              <w:t>HS2609.004</w:t>
            </w:r>
          </w:p>
        </w:tc>
        <w:tc>
          <w:tcPr>
            <w:tcW w:w="5443" w:type="dxa"/>
          </w:tcPr>
          <w:p w14:paraId="3D3A6E51" w14:textId="77777777" w:rsidR="002B6D76" w:rsidRDefault="00000000">
            <w:pPr>
              <w:pStyle w:val="ConsPlusNormal0"/>
            </w:pPr>
            <w:r>
              <w:t>Операции на мужских половых органах, дети (уровень 4)</w:t>
            </w:r>
          </w:p>
        </w:tc>
      </w:tr>
      <w:tr w:rsidR="002B6D76" w14:paraId="211FF001" w14:textId="77777777">
        <w:tc>
          <w:tcPr>
            <w:tcW w:w="680" w:type="dxa"/>
          </w:tcPr>
          <w:p w14:paraId="6DEC8A9C" w14:textId="77777777" w:rsidR="002B6D76" w:rsidRDefault="00000000">
            <w:pPr>
              <w:pStyle w:val="ConsPlusNormal0"/>
              <w:jc w:val="center"/>
            </w:pPr>
            <w:r>
              <w:t>15.</w:t>
            </w:r>
          </w:p>
        </w:tc>
        <w:tc>
          <w:tcPr>
            <w:tcW w:w="1247" w:type="dxa"/>
          </w:tcPr>
          <w:p w14:paraId="268E735E" w14:textId="77777777" w:rsidR="002B6D76" w:rsidRDefault="00000000">
            <w:pPr>
              <w:pStyle w:val="ConsPlusNormal0"/>
            </w:pPr>
            <w:r>
              <w:t>st09.005</w:t>
            </w:r>
          </w:p>
        </w:tc>
        <w:tc>
          <w:tcPr>
            <w:tcW w:w="1701" w:type="dxa"/>
          </w:tcPr>
          <w:p w14:paraId="41EC97D1" w14:textId="77777777" w:rsidR="002B6D76" w:rsidRDefault="00000000">
            <w:pPr>
              <w:pStyle w:val="ConsPlusNormal0"/>
            </w:pPr>
            <w:r>
              <w:t>HS2609.005</w:t>
            </w:r>
          </w:p>
        </w:tc>
        <w:tc>
          <w:tcPr>
            <w:tcW w:w="5443" w:type="dxa"/>
          </w:tcPr>
          <w:p w14:paraId="2C890F62" w14:textId="77777777" w:rsidR="002B6D76" w:rsidRDefault="00000000">
            <w:pPr>
              <w:pStyle w:val="ConsPlusNormal0"/>
            </w:pPr>
            <w:r>
              <w:t>Операции на почке и мочевыделительной системе, дети (уровень 1)</w:t>
            </w:r>
          </w:p>
        </w:tc>
      </w:tr>
      <w:tr w:rsidR="002B6D76" w14:paraId="58DA4EA6" w14:textId="77777777">
        <w:tc>
          <w:tcPr>
            <w:tcW w:w="680" w:type="dxa"/>
          </w:tcPr>
          <w:p w14:paraId="61472230" w14:textId="77777777" w:rsidR="002B6D76" w:rsidRDefault="00000000">
            <w:pPr>
              <w:pStyle w:val="ConsPlusNormal0"/>
              <w:jc w:val="center"/>
            </w:pPr>
            <w:r>
              <w:t>16.</w:t>
            </w:r>
          </w:p>
        </w:tc>
        <w:tc>
          <w:tcPr>
            <w:tcW w:w="1247" w:type="dxa"/>
          </w:tcPr>
          <w:p w14:paraId="00F784C0" w14:textId="77777777" w:rsidR="002B6D76" w:rsidRDefault="00000000">
            <w:pPr>
              <w:pStyle w:val="ConsPlusNormal0"/>
            </w:pPr>
            <w:r>
              <w:t>st09.006</w:t>
            </w:r>
          </w:p>
        </w:tc>
        <w:tc>
          <w:tcPr>
            <w:tcW w:w="1701" w:type="dxa"/>
          </w:tcPr>
          <w:p w14:paraId="32AC7026" w14:textId="77777777" w:rsidR="002B6D76" w:rsidRDefault="00000000">
            <w:pPr>
              <w:pStyle w:val="ConsPlusNormal0"/>
            </w:pPr>
            <w:r>
              <w:t>HS2609.006</w:t>
            </w:r>
          </w:p>
        </w:tc>
        <w:tc>
          <w:tcPr>
            <w:tcW w:w="5443" w:type="dxa"/>
          </w:tcPr>
          <w:p w14:paraId="1C5736B4" w14:textId="77777777" w:rsidR="002B6D76" w:rsidRDefault="00000000">
            <w:pPr>
              <w:pStyle w:val="ConsPlusNormal0"/>
            </w:pPr>
            <w:r>
              <w:t>Операции на почке и мочевыделительной системе, дети (уровень 2)</w:t>
            </w:r>
          </w:p>
        </w:tc>
      </w:tr>
      <w:tr w:rsidR="002B6D76" w14:paraId="3924A768" w14:textId="77777777">
        <w:tc>
          <w:tcPr>
            <w:tcW w:w="680" w:type="dxa"/>
          </w:tcPr>
          <w:p w14:paraId="4A0821CA" w14:textId="77777777" w:rsidR="002B6D76" w:rsidRDefault="00000000">
            <w:pPr>
              <w:pStyle w:val="ConsPlusNormal0"/>
              <w:jc w:val="center"/>
            </w:pPr>
            <w:r>
              <w:t>17.</w:t>
            </w:r>
          </w:p>
        </w:tc>
        <w:tc>
          <w:tcPr>
            <w:tcW w:w="1247" w:type="dxa"/>
          </w:tcPr>
          <w:p w14:paraId="35051EB2" w14:textId="77777777" w:rsidR="002B6D76" w:rsidRDefault="00000000">
            <w:pPr>
              <w:pStyle w:val="ConsPlusNormal0"/>
            </w:pPr>
            <w:r>
              <w:t>st09.007</w:t>
            </w:r>
          </w:p>
        </w:tc>
        <w:tc>
          <w:tcPr>
            <w:tcW w:w="1701" w:type="dxa"/>
          </w:tcPr>
          <w:p w14:paraId="2077641D" w14:textId="77777777" w:rsidR="002B6D76" w:rsidRDefault="00000000">
            <w:pPr>
              <w:pStyle w:val="ConsPlusNormal0"/>
            </w:pPr>
            <w:r>
              <w:t>HS2609.007</w:t>
            </w:r>
          </w:p>
        </w:tc>
        <w:tc>
          <w:tcPr>
            <w:tcW w:w="5443" w:type="dxa"/>
          </w:tcPr>
          <w:p w14:paraId="1F487106" w14:textId="77777777" w:rsidR="002B6D76" w:rsidRDefault="00000000">
            <w:pPr>
              <w:pStyle w:val="ConsPlusNormal0"/>
            </w:pPr>
            <w:r>
              <w:t>Операции на почке и мочевыделительной системе, дети (уровень 3)</w:t>
            </w:r>
          </w:p>
        </w:tc>
      </w:tr>
      <w:tr w:rsidR="002B6D76" w14:paraId="70DC3BAC" w14:textId="77777777">
        <w:tc>
          <w:tcPr>
            <w:tcW w:w="680" w:type="dxa"/>
          </w:tcPr>
          <w:p w14:paraId="4E370B69" w14:textId="77777777" w:rsidR="002B6D76" w:rsidRDefault="00000000">
            <w:pPr>
              <w:pStyle w:val="ConsPlusNormal0"/>
              <w:jc w:val="center"/>
            </w:pPr>
            <w:r>
              <w:t>18.</w:t>
            </w:r>
          </w:p>
        </w:tc>
        <w:tc>
          <w:tcPr>
            <w:tcW w:w="1247" w:type="dxa"/>
          </w:tcPr>
          <w:p w14:paraId="30BD91B0" w14:textId="77777777" w:rsidR="002B6D76" w:rsidRDefault="00000000">
            <w:pPr>
              <w:pStyle w:val="ConsPlusNormal0"/>
            </w:pPr>
            <w:r>
              <w:t>st09.008</w:t>
            </w:r>
          </w:p>
        </w:tc>
        <w:tc>
          <w:tcPr>
            <w:tcW w:w="1701" w:type="dxa"/>
          </w:tcPr>
          <w:p w14:paraId="738ADEE8" w14:textId="77777777" w:rsidR="002B6D76" w:rsidRDefault="00000000">
            <w:pPr>
              <w:pStyle w:val="ConsPlusNormal0"/>
            </w:pPr>
            <w:r>
              <w:t>HS2609.008</w:t>
            </w:r>
          </w:p>
        </w:tc>
        <w:tc>
          <w:tcPr>
            <w:tcW w:w="5443" w:type="dxa"/>
          </w:tcPr>
          <w:p w14:paraId="31965F8C" w14:textId="77777777" w:rsidR="002B6D76" w:rsidRDefault="00000000">
            <w:pPr>
              <w:pStyle w:val="ConsPlusNormal0"/>
            </w:pPr>
            <w:r>
              <w:t>Операции на почке и мочевыделительной системе, дети (уровень 4)</w:t>
            </w:r>
          </w:p>
        </w:tc>
      </w:tr>
      <w:tr w:rsidR="002B6D76" w14:paraId="730A9A73" w14:textId="77777777">
        <w:tc>
          <w:tcPr>
            <w:tcW w:w="680" w:type="dxa"/>
          </w:tcPr>
          <w:p w14:paraId="4BEA3011" w14:textId="77777777" w:rsidR="002B6D76" w:rsidRDefault="00000000">
            <w:pPr>
              <w:pStyle w:val="ConsPlusNormal0"/>
              <w:jc w:val="center"/>
            </w:pPr>
            <w:r>
              <w:t>19.</w:t>
            </w:r>
          </w:p>
        </w:tc>
        <w:tc>
          <w:tcPr>
            <w:tcW w:w="1247" w:type="dxa"/>
          </w:tcPr>
          <w:p w14:paraId="7242DC4E" w14:textId="77777777" w:rsidR="002B6D76" w:rsidRDefault="00000000">
            <w:pPr>
              <w:pStyle w:val="ConsPlusNormal0"/>
            </w:pPr>
            <w:r>
              <w:t>st09.009</w:t>
            </w:r>
          </w:p>
        </w:tc>
        <w:tc>
          <w:tcPr>
            <w:tcW w:w="1701" w:type="dxa"/>
          </w:tcPr>
          <w:p w14:paraId="0A0A9E44" w14:textId="77777777" w:rsidR="002B6D76" w:rsidRDefault="00000000">
            <w:pPr>
              <w:pStyle w:val="ConsPlusNormal0"/>
            </w:pPr>
            <w:r>
              <w:t>HS2609.009</w:t>
            </w:r>
          </w:p>
        </w:tc>
        <w:tc>
          <w:tcPr>
            <w:tcW w:w="5443" w:type="dxa"/>
          </w:tcPr>
          <w:p w14:paraId="546648FB" w14:textId="77777777" w:rsidR="002B6D76" w:rsidRDefault="00000000">
            <w:pPr>
              <w:pStyle w:val="ConsPlusNormal0"/>
            </w:pPr>
            <w:r>
              <w:t>Операции на почке и мочевыделительной системе, дети (уровень 5)</w:t>
            </w:r>
          </w:p>
        </w:tc>
      </w:tr>
      <w:tr w:rsidR="002B6D76" w14:paraId="78453E4D" w14:textId="77777777">
        <w:tc>
          <w:tcPr>
            <w:tcW w:w="680" w:type="dxa"/>
          </w:tcPr>
          <w:p w14:paraId="78D422BD" w14:textId="77777777" w:rsidR="002B6D76" w:rsidRDefault="00000000">
            <w:pPr>
              <w:pStyle w:val="ConsPlusNormal0"/>
              <w:jc w:val="center"/>
            </w:pPr>
            <w:r>
              <w:t>20.</w:t>
            </w:r>
          </w:p>
        </w:tc>
        <w:tc>
          <w:tcPr>
            <w:tcW w:w="1247" w:type="dxa"/>
          </w:tcPr>
          <w:p w14:paraId="7D459B53" w14:textId="77777777" w:rsidR="002B6D76" w:rsidRDefault="00000000">
            <w:pPr>
              <w:pStyle w:val="ConsPlusNormal0"/>
            </w:pPr>
            <w:r>
              <w:t>st09.010</w:t>
            </w:r>
          </w:p>
        </w:tc>
        <w:tc>
          <w:tcPr>
            <w:tcW w:w="1701" w:type="dxa"/>
          </w:tcPr>
          <w:p w14:paraId="7264CA4B" w14:textId="77777777" w:rsidR="002B6D76" w:rsidRDefault="00000000">
            <w:pPr>
              <w:pStyle w:val="ConsPlusNormal0"/>
            </w:pPr>
            <w:r>
              <w:t>HS2609.010</w:t>
            </w:r>
          </w:p>
        </w:tc>
        <w:tc>
          <w:tcPr>
            <w:tcW w:w="5443" w:type="dxa"/>
          </w:tcPr>
          <w:p w14:paraId="1FB184ED" w14:textId="77777777" w:rsidR="002B6D76" w:rsidRDefault="00000000">
            <w:pPr>
              <w:pStyle w:val="ConsPlusNormal0"/>
            </w:pPr>
            <w:r>
              <w:t>Операции на почке и мочевыделительной системе, дети (уровень 6)</w:t>
            </w:r>
          </w:p>
        </w:tc>
      </w:tr>
      <w:tr w:rsidR="002B6D76" w14:paraId="262C96B5" w14:textId="77777777">
        <w:tc>
          <w:tcPr>
            <w:tcW w:w="680" w:type="dxa"/>
          </w:tcPr>
          <w:p w14:paraId="137417BF" w14:textId="77777777" w:rsidR="002B6D76" w:rsidRDefault="00000000">
            <w:pPr>
              <w:pStyle w:val="ConsPlusNormal0"/>
              <w:jc w:val="center"/>
            </w:pPr>
            <w:r>
              <w:t>21.</w:t>
            </w:r>
          </w:p>
        </w:tc>
        <w:tc>
          <w:tcPr>
            <w:tcW w:w="1247" w:type="dxa"/>
          </w:tcPr>
          <w:p w14:paraId="67BFB2F5" w14:textId="77777777" w:rsidR="002B6D76" w:rsidRDefault="00000000">
            <w:pPr>
              <w:pStyle w:val="ConsPlusNormal0"/>
            </w:pPr>
            <w:r>
              <w:t>st09.011</w:t>
            </w:r>
          </w:p>
        </w:tc>
        <w:tc>
          <w:tcPr>
            <w:tcW w:w="1701" w:type="dxa"/>
          </w:tcPr>
          <w:p w14:paraId="4041402A" w14:textId="77777777" w:rsidR="002B6D76" w:rsidRDefault="00000000">
            <w:pPr>
              <w:pStyle w:val="ConsPlusNormal0"/>
            </w:pPr>
            <w:r>
              <w:t>HS2609.011</w:t>
            </w:r>
          </w:p>
        </w:tc>
        <w:tc>
          <w:tcPr>
            <w:tcW w:w="5443" w:type="dxa"/>
          </w:tcPr>
          <w:p w14:paraId="224758F6" w14:textId="77777777" w:rsidR="002B6D76" w:rsidRDefault="00000000">
            <w:pPr>
              <w:pStyle w:val="ConsPlusNormal0"/>
            </w:pPr>
            <w:r>
              <w:t>Операции на почке и мочевыделительной системе, дети (уровень 7)</w:t>
            </w:r>
          </w:p>
        </w:tc>
      </w:tr>
      <w:tr w:rsidR="002B6D76" w14:paraId="15CB9EAB" w14:textId="77777777">
        <w:tc>
          <w:tcPr>
            <w:tcW w:w="680" w:type="dxa"/>
          </w:tcPr>
          <w:p w14:paraId="179E6038" w14:textId="77777777" w:rsidR="002B6D76" w:rsidRDefault="00000000">
            <w:pPr>
              <w:pStyle w:val="ConsPlusNormal0"/>
              <w:jc w:val="center"/>
            </w:pPr>
            <w:r>
              <w:t>22.</w:t>
            </w:r>
          </w:p>
        </w:tc>
        <w:tc>
          <w:tcPr>
            <w:tcW w:w="1247" w:type="dxa"/>
          </w:tcPr>
          <w:p w14:paraId="31DDFC3E" w14:textId="77777777" w:rsidR="002B6D76" w:rsidRDefault="00000000">
            <w:pPr>
              <w:pStyle w:val="ConsPlusNormal0"/>
            </w:pPr>
            <w:r>
              <w:t>st10.001</w:t>
            </w:r>
          </w:p>
        </w:tc>
        <w:tc>
          <w:tcPr>
            <w:tcW w:w="1701" w:type="dxa"/>
          </w:tcPr>
          <w:p w14:paraId="2C229D55" w14:textId="77777777" w:rsidR="002B6D76" w:rsidRDefault="00000000">
            <w:pPr>
              <w:pStyle w:val="ConsPlusNormal0"/>
            </w:pPr>
            <w:r>
              <w:t>HS2610.001</w:t>
            </w:r>
          </w:p>
        </w:tc>
        <w:tc>
          <w:tcPr>
            <w:tcW w:w="5443" w:type="dxa"/>
          </w:tcPr>
          <w:p w14:paraId="46FA924E" w14:textId="77777777" w:rsidR="002B6D76" w:rsidRDefault="00000000">
            <w:pPr>
              <w:pStyle w:val="ConsPlusNormal0"/>
            </w:pPr>
            <w:r>
              <w:t>Детская хирургия (уровень 1)</w:t>
            </w:r>
          </w:p>
        </w:tc>
      </w:tr>
      <w:tr w:rsidR="002B6D76" w14:paraId="4727C591" w14:textId="77777777">
        <w:tc>
          <w:tcPr>
            <w:tcW w:w="680" w:type="dxa"/>
          </w:tcPr>
          <w:p w14:paraId="3F92C1EA" w14:textId="77777777" w:rsidR="002B6D76" w:rsidRDefault="00000000">
            <w:pPr>
              <w:pStyle w:val="ConsPlusNormal0"/>
              <w:jc w:val="center"/>
            </w:pPr>
            <w:r>
              <w:t>23.</w:t>
            </w:r>
          </w:p>
        </w:tc>
        <w:tc>
          <w:tcPr>
            <w:tcW w:w="1247" w:type="dxa"/>
          </w:tcPr>
          <w:p w14:paraId="7C2605E5" w14:textId="77777777" w:rsidR="002B6D76" w:rsidRDefault="00000000">
            <w:pPr>
              <w:pStyle w:val="ConsPlusNormal0"/>
            </w:pPr>
            <w:r>
              <w:t>st10.002</w:t>
            </w:r>
          </w:p>
        </w:tc>
        <w:tc>
          <w:tcPr>
            <w:tcW w:w="1701" w:type="dxa"/>
          </w:tcPr>
          <w:p w14:paraId="59BD24DD" w14:textId="77777777" w:rsidR="002B6D76" w:rsidRDefault="00000000">
            <w:pPr>
              <w:pStyle w:val="ConsPlusNormal0"/>
            </w:pPr>
            <w:r>
              <w:t>HS2610.002</w:t>
            </w:r>
          </w:p>
        </w:tc>
        <w:tc>
          <w:tcPr>
            <w:tcW w:w="5443" w:type="dxa"/>
          </w:tcPr>
          <w:p w14:paraId="483C2A18" w14:textId="77777777" w:rsidR="002B6D76" w:rsidRDefault="00000000">
            <w:pPr>
              <w:pStyle w:val="ConsPlusNormal0"/>
            </w:pPr>
            <w:r>
              <w:t>Детская хирургия (уровень 2)</w:t>
            </w:r>
          </w:p>
        </w:tc>
      </w:tr>
      <w:tr w:rsidR="002B6D76" w14:paraId="20967528" w14:textId="77777777">
        <w:tc>
          <w:tcPr>
            <w:tcW w:w="680" w:type="dxa"/>
          </w:tcPr>
          <w:p w14:paraId="5BD32643" w14:textId="77777777" w:rsidR="002B6D76" w:rsidRDefault="00000000">
            <w:pPr>
              <w:pStyle w:val="ConsPlusNormal0"/>
              <w:jc w:val="center"/>
            </w:pPr>
            <w:r>
              <w:t>24.</w:t>
            </w:r>
          </w:p>
        </w:tc>
        <w:tc>
          <w:tcPr>
            <w:tcW w:w="1247" w:type="dxa"/>
          </w:tcPr>
          <w:p w14:paraId="4E6FC955" w14:textId="77777777" w:rsidR="002B6D76" w:rsidRDefault="00000000">
            <w:pPr>
              <w:pStyle w:val="ConsPlusNormal0"/>
            </w:pPr>
            <w:r>
              <w:t>st10.003</w:t>
            </w:r>
          </w:p>
        </w:tc>
        <w:tc>
          <w:tcPr>
            <w:tcW w:w="1701" w:type="dxa"/>
          </w:tcPr>
          <w:p w14:paraId="318B986C" w14:textId="77777777" w:rsidR="002B6D76" w:rsidRDefault="00000000">
            <w:pPr>
              <w:pStyle w:val="ConsPlusNormal0"/>
            </w:pPr>
            <w:r>
              <w:t>HS2610.003</w:t>
            </w:r>
          </w:p>
        </w:tc>
        <w:tc>
          <w:tcPr>
            <w:tcW w:w="5443" w:type="dxa"/>
          </w:tcPr>
          <w:p w14:paraId="53633934" w14:textId="77777777" w:rsidR="002B6D76" w:rsidRDefault="00000000">
            <w:pPr>
              <w:pStyle w:val="ConsPlusNormal0"/>
            </w:pPr>
            <w:r>
              <w:t>Аппендэктомия, дети</w:t>
            </w:r>
          </w:p>
        </w:tc>
      </w:tr>
      <w:tr w:rsidR="002B6D76" w14:paraId="6CC002E1" w14:textId="77777777">
        <w:tc>
          <w:tcPr>
            <w:tcW w:w="680" w:type="dxa"/>
          </w:tcPr>
          <w:p w14:paraId="47193D46" w14:textId="77777777" w:rsidR="002B6D76" w:rsidRDefault="00000000">
            <w:pPr>
              <w:pStyle w:val="ConsPlusNormal0"/>
              <w:jc w:val="center"/>
            </w:pPr>
            <w:r>
              <w:t>25.</w:t>
            </w:r>
          </w:p>
        </w:tc>
        <w:tc>
          <w:tcPr>
            <w:tcW w:w="1247" w:type="dxa"/>
          </w:tcPr>
          <w:p w14:paraId="2E5073AF" w14:textId="77777777" w:rsidR="002B6D76" w:rsidRDefault="00000000">
            <w:pPr>
              <w:pStyle w:val="ConsPlusNormal0"/>
            </w:pPr>
            <w:r>
              <w:t>st10.005</w:t>
            </w:r>
          </w:p>
        </w:tc>
        <w:tc>
          <w:tcPr>
            <w:tcW w:w="1701" w:type="dxa"/>
          </w:tcPr>
          <w:p w14:paraId="5F72BE77" w14:textId="77777777" w:rsidR="002B6D76" w:rsidRDefault="00000000">
            <w:pPr>
              <w:pStyle w:val="ConsPlusNormal0"/>
            </w:pPr>
            <w:r>
              <w:t>HS2610.005</w:t>
            </w:r>
          </w:p>
        </w:tc>
        <w:tc>
          <w:tcPr>
            <w:tcW w:w="5443" w:type="dxa"/>
          </w:tcPr>
          <w:p w14:paraId="5001B66B" w14:textId="77777777" w:rsidR="002B6D76" w:rsidRDefault="00000000">
            <w:pPr>
              <w:pStyle w:val="ConsPlusNormal0"/>
            </w:pPr>
            <w:r>
              <w:t>Операции по поводу грыж, дети (уровень 1)</w:t>
            </w:r>
          </w:p>
        </w:tc>
      </w:tr>
      <w:tr w:rsidR="002B6D76" w14:paraId="74382A0F" w14:textId="77777777">
        <w:tc>
          <w:tcPr>
            <w:tcW w:w="680" w:type="dxa"/>
          </w:tcPr>
          <w:p w14:paraId="1D3B740B" w14:textId="77777777" w:rsidR="002B6D76" w:rsidRDefault="00000000">
            <w:pPr>
              <w:pStyle w:val="ConsPlusNormal0"/>
              <w:jc w:val="center"/>
            </w:pPr>
            <w:r>
              <w:t>26.</w:t>
            </w:r>
          </w:p>
        </w:tc>
        <w:tc>
          <w:tcPr>
            <w:tcW w:w="1247" w:type="dxa"/>
          </w:tcPr>
          <w:p w14:paraId="0CDF78AE" w14:textId="77777777" w:rsidR="002B6D76" w:rsidRDefault="00000000">
            <w:pPr>
              <w:pStyle w:val="ConsPlusNormal0"/>
            </w:pPr>
            <w:r>
              <w:t>st10.006</w:t>
            </w:r>
          </w:p>
        </w:tc>
        <w:tc>
          <w:tcPr>
            <w:tcW w:w="1701" w:type="dxa"/>
          </w:tcPr>
          <w:p w14:paraId="742564E7" w14:textId="77777777" w:rsidR="002B6D76" w:rsidRDefault="00000000">
            <w:pPr>
              <w:pStyle w:val="ConsPlusNormal0"/>
            </w:pPr>
            <w:r>
              <w:t>HS2610.006</w:t>
            </w:r>
          </w:p>
        </w:tc>
        <w:tc>
          <w:tcPr>
            <w:tcW w:w="5443" w:type="dxa"/>
          </w:tcPr>
          <w:p w14:paraId="599CECE0" w14:textId="77777777" w:rsidR="002B6D76" w:rsidRDefault="00000000">
            <w:pPr>
              <w:pStyle w:val="ConsPlusNormal0"/>
            </w:pPr>
            <w:r>
              <w:t>Операции по поводу грыж, дети (уровень 2)</w:t>
            </w:r>
          </w:p>
        </w:tc>
      </w:tr>
      <w:tr w:rsidR="002B6D76" w14:paraId="0FB4955F" w14:textId="77777777">
        <w:tc>
          <w:tcPr>
            <w:tcW w:w="680" w:type="dxa"/>
          </w:tcPr>
          <w:p w14:paraId="29B275BD" w14:textId="77777777" w:rsidR="002B6D76" w:rsidRDefault="00000000">
            <w:pPr>
              <w:pStyle w:val="ConsPlusNormal0"/>
              <w:jc w:val="center"/>
            </w:pPr>
            <w:r>
              <w:t>27.</w:t>
            </w:r>
          </w:p>
        </w:tc>
        <w:tc>
          <w:tcPr>
            <w:tcW w:w="1247" w:type="dxa"/>
          </w:tcPr>
          <w:p w14:paraId="3E5BA9E7" w14:textId="77777777" w:rsidR="002B6D76" w:rsidRDefault="00000000">
            <w:pPr>
              <w:pStyle w:val="ConsPlusNormal0"/>
            </w:pPr>
            <w:r>
              <w:t>st10.007</w:t>
            </w:r>
          </w:p>
        </w:tc>
        <w:tc>
          <w:tcPr>
            <w:tcW w:w="1701" w:type="dxa"/>
          </w:tcPr>
          <w:p w14:paraId="5D91DF61" w14:textId="77777777" w:rsidR="002B6D76" w:rsidRDefault="00000000">
            <w:pPr>
              <w:pStyle w:val="ConsPlusNormal0"/>
            </w:pPr>
            <w:r>
              <w:t>HS2610.007</w:t>
            </w:r>
          </w:p>
        </w:tc>
        <w:tc>
          <w:tcPr>
            <w:tcW w:w="5443" w:type="dxa"/>
          </w:tcPr>
          <w:p w14:paraId="40336B9F" w14:textId="77777777" w:rsidR="002B6D76" w:rsidRDefault="00000000">
            <w:pPr>
              <w:pStyle w:val="ConsPlusNormal0"/>
            </w:pPr>
            <w:r>
              <w:t>Операции по поводу грыж, дети (уровень 3)</w:t>
            </w:r>
          </w:p>
        </w:tc>
      </w:tr>
      <w:tr w:rsidR="002B6D76" w14:paraId="402BCBA1" w14:textId="77777777">
        <w:tc>
          <w:tcPr>
            <w:tcW w:w="680" w:type="dxa"/>
          </w:tcPr>
          <w:p w14:paraId="1DD3127D" w14:textId="77777777" w:rsidR="002B6D76" w:rsidRDefault="00000000">
            <w:pPr>
              <w:pStyle w:val="ConsPlusNormal0"/>
              <w:jc w:val="center"/>
            </w:pPr>
            <w:r>
              <w:t>28.</w:t>
            </w:r>
          </w:p>
        </w:tc>
        <w:tc>
          <w:tcPr>
            <w:tcW w:w="1247" w:type="dxa"/>
          </w:tcPr>
          <w:p w14:paraId="457908FF" w14:textId="77777777" w:rsidR="002B6D76" w:rsidRDefault="00000000">
            <w:pPr>
              <w:pStyle w:val="ConsPlusNormal0"/>
            </w:pPr>
            <w:r>
              <w:t>st10.008</w:t>
            </w:r>
          </w:p>
        </w:tc>
        <w:tc>
          <w:tcPr>
            <w:tcW w:w="1701" w:type="dxa"/>
          </w:tcPr>
          <w:p w14:paraId="4F5AF255" w14:textId="77777777" w:rsidR="002B6D76" w:rsidRDefault="00000000">
            <w:pPr>
              <w:pStyle w:val="ConsPlusNormal0"/>
            </w:pPr>
            <w:r>
              <w:t>HS2610.008</w:t>
            </w:r>
          </w:p>
        </w:tc>
        <w:tc>
          <w:tcPr>
            <w:tcW w:w="5443" w:type="dxa"/>
          </w:tcPr>
          <w:p w14:paraId="6F0F7C98" w14:textId="77777777" w:rsidR="002B6D76" w:rsidRDefault="00000000">
            <w:pPr>
              <w:pStyle w:val="ConsPlusNormal0"/>
            </w:pPr>
            <w:r>
              <w:t>Другие операции на органах брюшной полости, дети</w:t>
            </w:r>
          </w:p>
        </w:tc>
      </w:tr>
      <w:tr w:rsidR="002B6D76" w14:paraId="0E3C7CDF" w14:textId="77777777">
        <w:tc>
          <w:tcPr>
            <w:tcW w:w="680" w:type="dxa"/>
          </w:tcPr>
          <w:p w14:paraId="6B2FB56E" w14:textId="77777777" w:rsidR="002B6D76" w:rsidRDefault="00000000">
            <w:pPr>
              <w:pStyle w:val="ConsPlusNormal0"/>
              <w:jc w:val="center"/>
            </w:pPr>
            <w:r>
              <w:t>29.</w:t>
            </w:r>
          </w:p>
        </w:tc>
        <w:tc>
          <w:tcPr>
            <w:tcW w:w="1247" w:type="dxa"/>
          </w:tcPr>
          <w:p w14:paraId="205023EA" w14:textId="77777777" w:rsidR="002B6D76" w:rsidRDefault="00000000">
            <w:pPr>
              <w:pStyle w:val="ConsPlusNormal0"/>
            </w:pPr>
            <w:r>
              <w:t>st13.002</w:t>
            </w:r>
          </w:p>
        </w:tc>
        <w:tc>
          <w:tcPr>
            <w:tcW w:w="1701" w:type="dxa"/>
          </w:tcPr>
          <w:p w14:paraId="3D7E91AA" w14:textId="77777777" w:rsidR="002B6D76" w:rsidRDefault="00000000">
            <w:pPr>
              <w:pStyle w:val="ConsPlusNormal0"/>
            </w:pPr>
            <w:r>
              <w:t>CS2613.002</w:t>
            </w:r>
          </w:p>
        </w:tc>
        <w:tc>
          <w:tcPr>
            <w:tcW w:w="5443" w:type="dxa"/>
          </w:tcPr>
          <w:p w14:paraId="3BA6EF70" w14:textId="77777777" w:rsidR="002B6D76" w:rsidRDefault="00000000">
            <w:pPr>
              <w:pStyle w:val="ConsPlusNormal0"/>
            </w:pPr>
            <w:r>
              <w:t>Нестабильная стенокардия, инфаркт миокарда, легочная эмболия (уровень 2)</w:t>
            </w:r>
          </w:p>
        </w:tc>
      </w:tr>
      <w:tr w:rsidR="002B6D76" w14:paraId="518B83D1" w14:textId="77777777">
        <w:tc>
          <w:tcPr>
            <w:tcW w:w="680" w:type="dxa"/>
          </w:tcPr>
          <w:p w14:paraId="418F410B" w14:textId="77777777" w:rsidR="002B6D76" w:rsidRDefault="00000000">
            <w:pPr>
              <w:pStyle w:val="ConsPlusNormal0"/>
              <w:jc w:val="center"/>
            </w:pPr>
            <w:r>
              <w:t>30.</w:t>
            </w:r>
          </w:p>
        </w:tc>
        <w:tc>
          <w:tcPr>
            <w:tcW w:w="1247" w:type="dxa"/>
          </w:tcPr>
          <w:p w14:paraId="2FBF0828" w14:textId="77777777" w:rsidR="002B6D76" w:rsidRDefault="00000000">
            <w:pPr>
              <w:pStyle w:val="ConsPlusNormal0"/>
            </w:pPr>
            <w:r>
              <w:t>st13.005</w:t>
            </w:r>
          </w:p>
        </w:tc>
        <w:tc>
          <w:tcPr>
            <w:tcW w:w="1701" w:type="dxa"/>
          </w:tcPr>
          <w:p w14:paraId="4EA8B31B" w14:textId="77777777" w:rsidR="002B6D76" w:rsidRDefault="00000000">
            <w:pPr>
              <w:pStyle w:val="ConsPlusNormal0"/>
            </w:pPr>
            <w:r>
              <w:t>CS2613.005</w:t>
            </w:r>
          </w:p>
        </w:tc>
        <w:tc>
          <w:tcPr>
            <w:tcW w:w="5443" w:type="dxa"/>
          </w:tcPr>
          <w:p w14:paraId="38EC0513" w14:textId="77777777" w:rsidR="002B6D76" w:rsidRDefault="00000000">
            <w:pPr>
              <w:pStyle w:val="ConsPlusNormal0"/>
            </w:pPr>
            <w:r>
              <w:t>Нарушения ритма и проводимости (уровень 2)</w:t>
            </w:r>
          </w:p>
        </w:tc>
      </w:tr>
      <w:tr w:rsidR="002B6D76" w14:paraId="3E5B8ABE" w14:textId="77777777">
        <w:tc>
          <w:tcPr>
            <w:tcW w:w="680" w:type="dxa"/>
          </w:tcPr>
          <w:p w14:paraId="704CC190" w14:textId="77777777" w:rsidR="002B6D76" w:rsidRDefault="00000000">
            <w:pPr>
              <w:pStyle w:val="ConsPlusNormal0"/>
              <w:jc w:val="center"/>
            </w:pPr>
            <w:r>
              <w:t>31.</w:t>
            </w:r>
          </w:p>
        </w:tc>
        <w:tc>
          <w:tcPr>
            <w:tcW w:w="1247" w:type="dxa"/>
          </w:tcPr>
          <w:p w14:paraId="4BAAACF2" w14:textId="77777777" w:rsidR="002B6D76" w:rsidRDefault="00000000">
            <w:pPr>
              <w:pStyle w:val="ConsPlusNormal0"/>
            </w:pPr>
            <w:r>
              <w:t>st13.007</w:t>
            </w:r>
          </w:p>
        </w:tc>
        <w:tc>
          <w:tcPr>
            <w:tcW w:w="1701" w:type="dxa"/>
          </w:tcPr>
          <w:p w14:paraId="6DB98EA9" w14:textId="77777777" w:rsidR="002B6D76" w:rsidRDefault="00000000">
            <w:pPr>
              <w:pStyle w:val="ConsPlusNormal0"/>
            </w:pPr>
            <w:r>
              <w:t>CS2613.007</w:t>
            </w:r>
          </w:p>
        </w:tc>
        <w:tc>
          <w:tcPr>
            <w:tcW w:w="5443" w:type="dxa"/>
          </w:tcPr>
          <w:p w14:paraId="02A2E5EE" w14:textId="77777777" w:rsidR="002B6D76" w:rsidRDefault="00000000">
            <w:pPr>
              <w:pStyle w:val="ConsPlusNormal0"/>
            </w:pPr>
            <w:r>
              <w:t>Эндокардит, миокардит, перикардит, кардиомиопатии (уровень 2)</w:t>
            </w:r>
          </w:p>
        </w:tc>
      </w:tr>
      <w:tr w:rsidR="002B6D76" w14:paraId="0A5D14D6" w14:textId="77777777">
        <w:tc>
          <w:tcPr>
            <w:tcW w:w="680" w:type="dxa"/>
          </w:tcPr>
          <w:p w14:paraId="58E6661A" w14:textId="77777777" w:rsidR="002B6D76" w:rsidRDefault="00000000">
            <w:pPr>
              <w:pStyle w:val="ConsPlusNormal0"/>
              <w:jc w:val="center"/>
            </w:pPr>
            <w:r>
              <w:t>32.</w:t>
            </w:r>
          </w:p>
        </w:tc>
        <w:tc>
          <w:tcPr>
            <w:tcW w:w="1247" w:type="dxa"/>
          </w:tcPr>
          <w:p w14:paraId="19E7E471" w14:textId="77777777" w:rsidR="002B6D76" w:rsidRDefault="00000000">
            <w:pPr>
              <w:pStyle w:val="ConsPlusNormal0"/>
            </w:pPr>
            <w:r>
              <w:t>st13.008</w:t>
            </w:r>
          </w:p>
        </w:tc>
        <w:tc>
          <w:tcPr>
            <w:tcW w:w="1701" w:type="dxa"/>
          </w:tcPr>
          <w:p w14:paraId="7033733A" w14:textId="77777777" w:rsidR="002B6D76" w:rsidRDefault="00000000">
            <w:pPr>
              <w:pStyle w:val="ConsPlusNormal0"/>
            </w:pPr>
            <w:r>
              <w:t>CS2613.008</w:t>
            </w:r>
          </w:p>
        </w:tc>
        <w:tc>
          <w:tcPr>
            <w:tcW w:w="5443" w:type="dxa"/>
          </w:tcPr>
          <w:p w14:paraId="00D87069" w14:textId="77777777" w:rsidR="002B6D76" w:rsidRDefault="00000000">
            <w:pPr>
              <w:pStyle w:val="ConsPlusNormal0"/>
            </w:pPr>
            <w:r>
              <w:t>Инфаркт миокарда, легочная эмболия, лечение с применением тромболитической терапии (уровень 1)</w:t>
            </w:r>
          </w:p>
        </w:tc>
      </w:tr>
      <w:tr w:rsidR="002B6D76" w14:paraId="369803DE" w14:textId="77777777">
        <w:tc>
          <w:tcPr>
            <w:tcW w:w="680" w:type="dxa"/>
          </w:tcPr>
          <w:p w14:paraId="2FF4FB0F" w14:textId="77777777" w:rsidR="002B6D76" w:rsidRDefault="00000000">
            <w:pPr>
              <w:pStyle w:val="ConsPlusNormal0"/>
              <w:jc w:val="center"/>
            </w:pPr>
            <w:r>
              <w:t>33.</w:t>
            </w:r>
          </w:p>
        </w:tc>
        <w:tc>
          <w:tcPr>
            <w:tcW w:w="1247" w:type="dxa"/>
          </w:tcPr>
          <w:p w14:paraId="64503EF5" w14:textId="77777777" w:rsidR="002B6D76" w:rsidRDefault="00000000">
            <w:pPr>
              <w:pStyle w:val="ConsPlusNormal0"/>
            </w:pPr>
            <w:r>
              <w:t>st13.009</w:t>
            </w:r>
          </w:p>
        </w:tc>
        <w:tc>
          <w:tcPr>
            <w:tcW w:w="1701" w:type="dxa"/>
          </w:tcPr>
          <w:p w14:paraId="758C30A7" w14:textId="77777777" w:rsidR="002B6D76" w:rsidRDefault="00000000">
            <w:pPr>
              <w:pStyle w:val="ConsPlusNormal0"/>
            </w:pPr>
            <w:r>
              <w:t>CS2613.009</w:t>
            </w:r>
          </w:p>
        </w:tc>
        <w:tc>
          <w:tcPr>
            <w:tcW w:w="5443" w:type="dxa"/>
          </w:tcPr>
          <w:p w14:paraId="1E33718E" w14:textId="77777777" w:rsidR="002B6D76" w:rsidRDefault="00000000">
            <w:pPr>
              <w:pStyle w:val="ConsPlusNormal0"/>
            </w:pPr>
            <w:r>
              <w:t>Инфаркт миокарда, легочная эмболия, лечение с применением тромболитической терапии (уровень 2)</w:t>
            </w:r>
          </w:p>
        </w:tc>
      </w:tr>
      <w:tr w:rsidR="002B6D76" w14:paraId="4441C53E" w14:textId="77777777">
        <w:tc>
          <w:tcPr>
            <w:tcW w:w="680" w:type="dxa"/>
          </w:tcPr>
          <w:p w14:paraId="00D926BB" w14:textId="77777777" w:rsidR="002B6D76" w:rsidRDefault="00000000">
            <w:pPr>
              <w:pStyle w:val="ConsPlusNormal0"/>
              <w:jc w:val="center"/>
            </w:pPr>
            <w:r>
              <w:t>34.</w:t>
            </w:r>
          </w:p>
        </w:tc>
        <w:tc>
          <w:tcPr>
            <w:tcW w:w="1247" w:type="dxa"/>
          </w:tcPr>
          <w:p w14:paraId="25AF8790" w14:textId="77777777" w:rsidR="002B6D76" w:rsidRDefault="00000000">
            <w:pPr>
              <w:pStyle w:val="ConsPlusNormal0"/>
            </w:pPr>
            <w:r>
              <w:t>st13.010</w:t>
            </w:r>
          </w:p>
        </w:tc>
        <w:tc>
          <w:tcPr>
            <w:tcW w:w="1701" w:type="dxa"/>
          </w:tcPr>
          <w:p w14:paraId="59F0588F" w14:textId="77777777" w:rsidR="002B6D76" w:rsidRDefault="00000000">
            <w:pPr>
              <w:pStyle w:val="ConsPlusNormal0"/>
            </w:pPr>
            <w:r>
              <w:t>CS2613.010</w:t>
            </w:r>
          </w:p>
        </w:tc>
        <w:tc>
          <w:tcPr>
            <w:tcW w:w="5443" w:type="dxa"/>
          </w:tcPr>
          <w:p w14:paraId="74824298" w14:textId="77777777" w:rsidR="002B6D76" w:rsidRDefault="00000000">
            <w:pPr>
              <w:pStyle w:val="ConsPlusNormal0"/>
            </w:pPr>
            <w:r>
              <w:t>Инфаркт миокарда, легочная эмболия, лечение с применением тромболитической терапии (уровень 3)</w:t>
            </w:r>
          </w:p>
        </w:tc>
      </w:tr>
      <w:tr w:rsidR="002B6D76" w14:paraId="355058F5" w14:textId="77777777">
        <w:tc>
          <w:tcPr>
            <w:tcW w:w="680" w:type="dxa"/>
          </w:tcPr>
          <w:p w14:paraId="2A38B776" w14:textId="77777777" w:rsidR="002B6D76" w:rsidRDefault="00000000">
            <w:pPr>
              <w:pStyle w:val="ConsPlusNormal0"/>
              <w:jc w:val="center"/>
            </w:pPr>
            <w:r>
              <w:t>35.</w:t>
            </w:r>
          </w:p>
        </w:tc>
        <w:tc>
          <w:tcPr>
            <w:tcW w:w="1247" w:type="dxa"/>
          </w:tcPr>
          <w:p w14:paraId="5CE2FED6" w14:textId="77777777" w:rsidR="002B6D76" w:rsidRDefault="00000000">
            <w:pPr>
              <w:pStyle w:val="ConsPlusNormal0"/>
            </w:pPr>
            <w:r>
              <w:t>st14.001</w:t>
            </w:r>
          </w:p>
        </w:tc>
        <w:tc>
          <w:tcPr>
            <w:tcW w:w="1701" w:type="dxa"/>
          </w:tcPr>
          <w:p w14:paraId="0B5730D6" w14:textId="77777777" w:rsidR="002B6D76" w:rsidRDefault="00000000">
            <w:pPr>
              <w:pStyle w:val="ConsPlusNormal0"/>
            </w:pPr>
            <w:r>
              <w:t>HS2614.001</w:t>
            </w:r>
          </w:p>
        </w:tc>
        <w:tc>
          <w:tcPr>
            <w:tcW w:w="5443" w:type="dxa"/>
          </w:tcPr>
          <w:p w14:paraId="2AF93418" w14:textId="77777777" w:rsidR="002B6D76" w:rsidRDefault="00000000">
            <w:pPr>
              <w:pStyle w:val="ConsPlusNormal0"/>
            </w:pPr>
            <w:r>
              <w:t>Операции на кишечнике и анальной области (уровень 1)</w:t>
            </w:r>
          </w:p>
        </w:tc>
      </w:tr>
      <w:tr w:rsidR="002B6D76" w14:paraId="69477865" w14:textId="77777777">
        <w:tc>
          <w:tcPr>
            <w:tcW w:w="680" w:type="dxa"/>
          </w:tcPr>
          <w:p w14:paraId="6671797B" w14:textId="77777777" w:rsidR="002B6D76" w:rsidRDefault="00000000">
            <w:pPr>
              <w:pStyle w:val="ConsPlusNormal0"/>
              <w:jc w:val="center"/>
            </w:pPr>
            <w:r>
              <w:t>36.</w:t>
            </w:r>
          </w:p>
        </w:tc>
        <w:tc>
          <w:tcPr>
            <w:tcW w:w="1247" w:type="dxa"/>
          </w:tcPr>
          <w:p w14:paraId="2A4E52A7" w14:textId="77777777" w:rsidR="002B6D76" w:rsidRDefault="00000000">
            <w:pPr>
              <w:pStyle w:val="ConsPlusNormal0"/>
            </w:pPr>
            <w:r>
              <w:t>st14.002</w:t>
            </w:r>
          </w:p>
        </w:tc>
        <w:tc>
          <w:tcPr>
            <w:tcW w:w="1701" w:type="dxa"/>
          </w:tcPr>
          <w:p w14:paraId="19C5AAE2" w14:textId="77777777" w:rsidR="002B6D76" w:rsidRDefault="00000000">
            <w:pPr>
              <w:pStyle w:val="ConsPlusNormal0"/>
            </w:pPr>
            <w:r>
              <w:t>HS2614.002</w:t>
            </w:r>
          </w:p>
        </w:tc>
        <w:tc>
          <w:tcPr>
            <w:tcW w:w="5443" w:type="dxa"/>
          </w:tcPr>
          <w:p w14:paraId="4F396E40" w14:textId="77777777" w:rsidR="002B6D76" w:rsidRDefault="00000000">
            <w:pPr>
              <w:pStyle w:val="ConsPlusNormal0"/>
            </w:pPr>
            <w:r>
              <w:t>Операции на кишечнике и анальной области (уровень 2)</w:t>
            </w:r>
          </w:p>
        </w:tc>
      </w:tr>
      <w:tr w:rsidR="002B6D76" w14:paraId="0113A8B1" w14:textId="77777777">
        <w:tc>
          <w:tcPr>
            <w:tcW w:w="680" w:type="dxa"/>
          </w:tcPr>
          <w:p w14:paraId="75E2B126" w14:textId="77777777" w:rsidR="002B6D76" w:rsidRDefault="00000000">
            <w:pPr>
              <w:pStyle w:val="ConsPlusNormal0"/>
              <w:jc w:val="center"/>
            </w:pPr>
            <w:r>
              <w:t>37.</w:t>
            </w:r>
          </w:p>
        </w:tc>
        <w:tc>
          <w:tcPr>
            <w:tcW w:w="1247" w:type="dxa"/>
          </w:tcPr>
          <w:p w14:paraId="14B305AE" w14:textId="77777777" w:rsidR="002B6D76" w:rsidRDefault="00000000">
            <w:pPr>
              <w:pStyle w:val="ConsPlusNormal0"/>
            </w:pPr>
            <w:r>
              <w:t>st14.003</w:t>
            </w:r>
          </w:p>
        </w:tc>
        <w:tc>
          <w:tcPr>
            <w:tcW w:w="1701" w:type="dxa"/>
          </w:tcPr>
          <w:p w14:paraId="32ED95E4" w14:textId="77777777" w:rsidR="002B6D76" w:rsidRDefault="00000000">
            <w:pPr>
              <w:pStyle w:val="ConsPlusNormal0"/>
            </w:pPr>
            <w:r>
              <w:t>HS2614.003</w:t>
            </w:r>
          </w:p>
        </w:tc>
        <w:tc>
          <w:tcPr>
            <w:tcW w:w="5443" w:type="dxa"/>
          </w:tcPr>
          <w:p w14:paraId="5F9C0FB6" w14:textId="77777777" w:rsidR="002B6D76" w:rsidRDefault="00000000">
            <w:pPr>
              <w:pStyle w:val="ConsPlusNormal0"/>
            </w:pPr>
            <w:r>
              <w:t>Операции на кишечнике и анальной области (уровень 3)</w:t>
            </w:r>
          </w:p>
        </w:tc>
      </w:tr>
      <w:tr w:rsidR="002B6D76" w14:paraId="3FDCE1E8" w14:textId="77777777">
        <w:tc>
          <w:tcPr>
            <w:tcW w:w="680" w:type="dxa"/>
          </w:tcPr>
          <w:p w14:paraId="6A3B2D2B" w14:textId="77777777" w:rsidR="002B6D76" w:rsidRDefault="00000000">
            <w:pPr>
              <w:pStyle w:val="ConsPlusNormal0"/>
              <w:jc w:val="center"/>
            </w:pPr>
            <w:r>
              <w:t>38.</w:t>
            </w:r>
          </w:p>
        </w:tc>
        <w:tc>
          <w:tcPr>
            <w:tcW w:w="1247" w:type="dxa"/>
          </w:tcPr>
          <w:p w14:paraId="7B40C487" w14:textId="77777777" w:rsidR="002B6D76" w:rsidRDefault="00000000">
            <w:pPr>
              <w:pStyle w:val="ConsPlusNormal0"/>
            </w:pPr>
            <w:r>
              <w:t>st14.004</w:t>
            </w:r>
          </w:p>
        </w:tc>
        <w:tc>
          <w:tcPr>
            <w:tcW w:w="1701" w:type="dxa"/>
          </w:tcPr>
          <w:p w14:paraId="7EC068A6" w14:textId="77777777" w:rsidR="002B6D76" w:rsidRDefault="00000000">
            <w:pPr>
              <w:pStyle w:val="ConsPlusNormal0"/>
            </w:pPr>
            <w:r>
              <w:t>HS2614.004</w:t>
            </w:r>
          </w:p>
        </w:tc>
        <w:tc>
          <w:tcPr>
            <w:tcW w:w="5443" w:type="dxa"/>
          </w:tcPr>
          <w:p w14:paraId="367BA104" w14:textId="77777777" w:rsidR="002B6D76" w:rsidRDefault="00000000">
            <w:pPr>
              <w:pStyle w:val="ConsPlusNormal0"/>
            </w:pPr>
            <w:r>
              <w:t>Операции на кишечнике и анальной области (уровень 4)</w:t>
            </w:r>
          </w:p>
        </w:tc>
      </w:tr>
      <w:tr w:rsidR="002B6D76" w14:paraId="4EA55067" w14:textId="77777777">
        <w:tc>
          <w:tcPr>
            <w:tcW w:w="680" w:type="dxa"/>
          </w:tcPr>
          <w:p w14:paraId="17D357C0" w14:textId="77777777" w:rsidR="002B6D76" w:rsidRDefault="00000000">
            <w:pPr>
              <w:pStyle w:val="ConsPlusNormal0"/>
              <w:jc w:val="center"/>
            </w:pPr>
            <w:r>
              <w:t>39.</w:t>
            </w:r>
          </w:p>
        </w:tc>
        <w:tc>
          <w:tcPr>
            <w:tcW w:w="1247" w:type="dxa"/>
          </w:tcPr>
          <w:p w14:paraId="21DA2BC1" w14:textId="77777777" w:rsidR="002B6D76" w:rsidRDefault="00000000">
            <w:pPr>
              <w:pStyle w:val="ConsPlusNormal0"/>
            </w:pPr>
            <w:r>
              <w:t>st15.015</w:t>
            </w:r>
          </w:p>
        </w:tc>
        <w:tc>
          <w:tcPr>
            <w:tcW w:w="1701" w:type="dxa"/>
          </w:tcPr>
          <w:p w14:paraId="49CD5E22" w14:textId="77777777" w:rsidR="002B6D76" w:rsidRDefault="00000000">
            <w:pPr>
              <w:pStyle w:val="ConsPlusNormal0"/>
            </w:pPr>
            <w:r>
              <w:t>CS2615.015</w:t>
            </w:r>
          </w:p>
        </w:tc>
        <w:tc>
          <w:tcPr>
            <w:tcW w:w="5443" w:type="dxa"/>
          </w:tcPr>
          <w:p w14:paraId="66A12214" w14:textId="77777777" w:rsidR="002B6D76" w:rsidRDefault="00000000">
            <w:pPr>
              <w:pStyle w:val="ConsPlusNormal0"/>
            </w:pPr>
            <w:r>
              <w:t>Инфаркт мозга (уровень 2)</w:t>
            </w:r>
          </w:p>
        </w:tc>
      </w:tr>
      <w:tr w:rsidR="002B6D76" w14:paraId="295E496C" w14:textId="77777777">
        <w:tc>
          <w:tcPr>
            <w:tcW w:w="680" w:type="dxa"/>
          </w:tcPr>
          <w:p w14:paraId="370A51EA" w14:textId="77777777" w:rsidR="002B6D76" w:rsidRDefault="00000000">
            <w:pPr>
              <w:pStyle w:val="ConsPlusNormal0"/>
              <w:jc w:val="center"/>
            </w:pPr>
            <w:r>
              <w:t>40.</w:t>
            </w:r>
          </w:p>
        </w:tc>
        <w:tc>
          <w:tcPr>
            <w:tcW w:w="1247" w:type="dxa"/>
          </w:tcPr>
          <w:p w14:paraId="21F55753" w14:textId="77777777" w:rsidR="002B6D76" w:rsidRDefault="00000000">
            <w:pPr>
              <w:pStyle w:val="ConsPlusNormal0"/>
            </w:pPr>
            <w:r>
              <w:t>st15.016</w:t>
            </w:r>
          </w:p>
        </w:tc>
        <w:tc>
          <w:tcPr>
            <w:tcW w:w="1701" w:type="dxa"/>
          </w:tcPr>
          <w:p w14:paraId="5C23D268" w14:textId="77777777" w:rsidR="002B6D76" w:rsidRDefault="00000000">
            <w:pPr>
              <w:pStyle w:val="ConsPlusNormal0"/>
            </w:pPr>
            <w:r>
              <w:t>CS2615.016</w:t>
            </w:r>
          </w:p>
        </w:tc>
        <w:tc>
          <w:tcPr>
            <w:tcW w:w="5443" w:type="dxa"/>
          </w:tcPr>
          <w:p w14:paraId="654BD604" w14:textId="77777777" w:rsidR="002B6D76" w:rsidRDefault="00000000">
            <w:pPr>
              <w:pStyle w:val="ConsPlusNormal0"/>
            </w:pPr>
            <w:r>
              <w:t>Инфаркт мозга (уровень 3)</w:t>
            </w:r>
          </w:p>
        </w:tc>
      </w:tr>
      <w:tr w:rsidR="002B6D76" w14:paraId="725CD34F" w14:textId="77777777">
        <w:tc>
          <w:tcPr>
            <w:tcW w:w="680" w:type="dxa"/>
          </w:tcPr>
          <w:p w14:paraId="21337247" w14:textId="77777777" w:rsidR="002B6D76" w:rsidRDefault="00000000">
            <w:pPr>
              <w:pStyle w:val="ConsPlusNormal0"/>
              <w:jc w:val="center"/>
            </w:pPr>
            <w:r>
              <w:t>41.</w:t>
            </w:r>
          </w:p>
        </w:tc>
        <w:tc>
          <w:tcPr>
            <w:tcW w:w="1247" w:type="dxa"/>
          </w:tcPr>
          <w:p w14:paraId="4DB3D08E" w14:textId="77777777" w:rsidR="002B6D76" w:rsidRDefault="00000000">
            <w:pPr>
              <w:pStyle w:val="ConsPlusNormal0"/>
            </w:pPr>
            <w:r>
              <w:t>st16.007</w:t>
            </w:r>
          </w:p>
        </w:tc>
        <w:tc>
          <w:tcPr>
            <w:tcW w:w="1701" w:type="dxa"/>
          </w:tcPr>
          <w:p w14:paraId="0654AB5C" w14:textId="77777777" w:rsidR="002B6D76" w:rsidRDefault="00000000">
            <w:pPr>
              <w:pStyle w:val="ConsPlusNormal0"/>
            </w:pPr>
            <w:r>
              <w:t>HS2616.007</w:t>
            </w:r>
          </w:p>
        </w:tc>
        <w:tc>
          <w:tcPr>
            <w:tcW w:w="5443" w:type="dxa"/>
          </w:tcPr>
          <w:p w14:paraId="793E9EBE" w14:textId="77777777" w:rsidR="002B6D76" w:rsidRDefault="00000000">
            <w:pPr>
              <w:pStyle w:val="ConsPlusNormal0"/>
            </w:pPr>
            <w:r>
              <w:t>Операции на центральной нервной системе и головном мозге (уровень 1)</w:t>
            </w:r>
          </w:p>
        </w:tc>
      </w:tr>
      <w:tr w:rsidR="002B6D76" w14:paraId="5EC061AB" w14:textId="77777777">
        <w:tc>
          <w:tcPr>
            <w:tcW w:w="680" w:type="dxa"/>
          </w:tcPr>
          <w:p w14:paraId="6E237A4D" w14:textId="77777777" w:rsidR="002B6D76" w:rsidRDefault="00000000">
            <w:pPr>
              <w:pStyle w:val="ConsPlusNormal0"/>
              <w:jc w:val="center"/>
            </w:pPr>
            <w:r>
              <w:t>42.</w:t>
            </w:r>
          </w:p>
        </w:tc>
        <w:tc>
          <w:tcPr>
            <w:tcW w:w="1247" w:type="dxa"/>
          </w:tcPr>
          <w:p w14:paraId="6217DEDF" w14:textId="77777777" w:rsidR="002B6D76" w:rsidRDefault="00000000">
            <w:pPr>
              <w:pStyle w:val="ConsPlusNormal0"/>
            </w:pPr>
            <w:r>
              <w:t>st16.008</w:t>
            </w:r>
          </w:p>
        </w:tc>
        <w:tc>
          <w:tcPr>
            <w:tcW w:w="1701" w:type="dxa"/>
          </w:tcPr>
          <w:p w14:paraId="48CDF770" w14:textId="77777777" w:rsidR="002B6D76" w:rsidRDefault="00000000">
            <w:pPr>
              <w:pStyle w:val="ConsPlusNormal0"/>
            </w:pPr>
            <w:r>
              <w:t>HS2616.008</w:t>
            </w:r>
          </w:p>
        </w:tc>
        <w:tc>
          <w:tcPr>
            <w:tcW w:w="5443" w:type="dxa"/>
          </w:tcPr>
          <w:p w14:paraId="209A6925" w14:textId="77777777" w:rsidR="002B6D76" w:rsidRDefault="00000000">
            <w:pPr>
              <w:pStyle w:val="ConsPlusNormal0"/>
            </w:pPr>
            <w:r>
              <w:t>Операции на центральной нервной системе и головном мозге (уровень 2)</w:t>
            </w:r>
          </w:p>
        </w:tc>
      </w:tr>
      <w:tr w:rsidR="002B6D76" w14:paraId="779CF22F" w14:textId="77777777">
        <w:tc>
          <w:tcPr>
            <w:tcW w:w="680" w:type="dxa"/>
          </w:tcPr>
          <w:p w14:paraId="156FC3ED" w14:textId="77777777" w:rsidR="002B6D76" w:rsidRDefault="00000000">
            <w:pPr>
              <w:pStyle w:val="ConsPlusNormal0"/>
              <w:jc w:val="center"/>
            </w:pPr>
            <w:r>
              <w:t>43.</w:t>
            </w:r>
          </w:p>
        </w:tc>
        <w:tc>
          <w:tcPr>
            <w:tcW w:w="1247" w:type="dxa"/>
          </w:tcPr>
          <w:p w14:paraId="7BBC16AA" w14:textId="77777777" w:rsidR="002B6D76" w:rsidRDefault="00000000">
            <w:pPr>
              <w:pStyle w:val="ConsPlusNormal0"/>
            </w:pPr>
            <w:r>
              <w:t>st16.009</w:t>
            </w:r>
          </w:p>
        </w:tc>
        <w:tc>
          <w:tcPr>
            <w:tcW w:w="1701" w:type="dxa"/>
          </w:tcPr>
          <w:p w14:paraId="79BE611B" w14:textId="77777777" w:rsidR="002B6D76" w:rsidRDefault="00000000">
            <w:pPr>
              <w:pStyle w:val="ConsPlusNormal0"/>
            </w:pPr>
            <w:r>
              <w:t>HS2616.009</w:t>
            </w:r>
          </w:p>
        </w:tc>
        <w:tc>
          <w:tcPr>
            <w:tcW w:w="5443" w:type="dxa"/>
          </w:tcPr>
          <w:p w14:paraId="17A031A3" w14:textId="77777777" w:rsidR="002B6D76" w:rsidRDefault="00000000">
            <w:pPr>
              <w:pStyle w:val="ConsPlusNormal0"/>
            </w:pPr>
            <w:r>
              <w:t>Операции на периферической нервной системе (уровень 1)</w:t>
            </w:r>
          </w:p>
        </w:tc>
      </w:tr>
      <w:tr w:rsidR="002B6D76" w14:paraId="56104CA9" w14:textId="77777777">
        <w:tc>
          <w:tcPr>
            <w:tcW w:w="680" w:type="dxa"/>
          </w:tcPr>
          <w:p w14:paraId="5B03E936" w14:textId="77777777" w:rsidR="002B6D76" w:rsidRDefault="00000000">
            <w:pPr>
              <w:pStyle w:val="ConsPlusNormal0"/>
              <w:jc w:val="center"/>
            </w:pPr>
            <w:r>
              <w:t>44.</w:t>
            </w:r>
          </w:p>
        </w:tc>
        <w:tc>
          <w:tcPr>
            <w:tcW w:w="1247" w:type="dxa"/>
          </w:tcPr>
          <w:p w14:paraId="4016AB70" w14:textId="77777777" w:rsidR="002B6D76" w:rsidRDefault="00000000">
            <w:pPr>
              <w:pStyle w:val="ConsPlusNormal0"/>
            </w:pPr>
            <w:r>
              <w:t>st16.010</w:t>
            </w:r>
          </w:p>
        </w:tc>
        <w:tc>
          <w:tcPr>
            <w:tcW w:w="1701" w:type="dxa"/>
          </w:tcPr>
          <w:p w14:paraId="40BBB3F7" w14:textId="77777777" w:rsidR="002B6D76" w:rsidRDefault="00000000">
            <w:pPr>
              <w:pStyle w:val="ConsPlusNormal0"/>
            </w:pPr>
            <w:r>
              <w:t>HS2616.010</w:t>
            </w:r>
          </w:p>
        </w:tc>
        <w:tc>
          <w:tcPr>
            <w:tcW w:w="5443" w:type="dxa"/>
          </w:tcPr>
          <w:p w14:paraId="7BF3E11F" w14:textId="77777777" w:rsidR="002B6D76" w:rsidRDefault="00000000">
            <w:pPr>
              <w:pStyle w:val="ConsPlusNormal0"/>
            </w:pPr>
            <w:r>
              <w:t>Операции на периферической нервной системе (уровень 2)</w:t>
            </w:r>
          </w:p>
        </w:tc>
      </w:tr>
      <w:tr w:rsidR="002B6D76" w14:paraId="6A7D5344" w14:textId="77777777">
        <w:tc>
          <w:tcPr>
            <w:tcW w:w="680" w:type="dxa"/>
          </w:tcPr>
          <w:p w14:paraId="4A59C689" w14:textId="77777777" w:rsidR="002B6D76" w:rsidRDefault="00000000">
            <w:pPr>
              <w:pStyle w:val="ConsPlusNormal0"/>
              <w:jc w:val="center"/>
            </w:pPr>
            <w:r>
              <w:t>45.</w:t>
            </w:r>
          </w:p>
        </w:tc>
        <w:tc>
          <w:tcPr>
            <w:tcW w:w="1247" w:type="dxa"/>
          </w:tcPr>
          <w:p w14:paraId="7122591F" w14:textId="77777777" w:rsidR="002B6D76" w:rsidRDefault="00000000">
            <w:pPr>
              <w:pStyle w:val="ConsPlusNormal0"/>
            </w:pPr>
            <w:r>
              <w:t>st16.011</w:t>
            </w:r>
          </w:p>
        </w:tc>
        <w:tc>
          <w:tcPr>
            <w:tcW w:w="1701" w:type="dxa"/>
          </w:tcPr>
          <w:p w14:paraId="4DC1F4EB" w14:textId="77777777" w:rsidR="002B6D76" w:rsidRDefault="00000000">
            <w:pPr>
              <w:pStyle w:val="ConsPlusNormal0"/>
            </w:pPr>
            <w:r>
              <w:t>HS2616.011</w:t>
            </w:r>
          </w:p>
        </w:tc>
        <w:tc>
          <w:tcPr>
            <w:tcW w:w="5443" w:type="dxa"/>
          </w:tcPr>
          <w:p w14:paraId="24DDC28D" w14:textId="77777777" w:rsidR="002B6D76" w:rsidRDefault="00000000">
            <w:pPr>
              <w:pStyle w:val="ConsPlusNormal0"/>
            </w:pPr>
            <w:r>
              <w:t>Операции на периферической нервной системе (уровень 3)</w:t>
            </w:r>
          </w:p>
        </w:tc>
      </w:tr>
      <w:tr w:rsidR="002B6D76" w14:paraId="2A3415E2" w14:textId="77777777">
        <w:tc>
          <w:tcPr>
            <w:tcW w:w="680" w:type="dxa"/>
          </w:tcPr>
          <w:p w14:paraId="64F052CF" w14:textId="77777777" w:rsidR="002B6D76" w:rsidRDefault="00000000">
            <w:pPr>
              <w:pStyle w:val="ConsPlusNormal0"/>
              <w:jc w:val="center"/>
            </w:pPr>
            <w:r>
              <w:t>46.</w:t>
            </w:r>
          </w:p>
        </w:tc>
        <w:tc>
          <w:tcPr>
            <w:tcW w:w="1247" w:type="dxa"/>
          </w:tcPr>
          <w:p w14:paraId="72A5B9BF" w14:textId="77777777" w:rsidR="002B6D76" w:rsidRDefault="00000000">
            <w:pPr>
              <w:pStyle w:val="ConsPlusNormal0"/>
            </w:pPr>
            <w:r>
              <w:t>st18.002</w:t>
            </w:r>
          </w:p>
        </w:tc>
        <w:tc>
          <w:tcPr>
            <w:tcW w:w="1701" w:type="dxa"/>
          </w:tcPr>
          <w:p w14:paraId="5AD3B977" w14:textId="77777777" w:rsidR="002B6D76" w:rsidRDefault="00000000">
            <w:pPr>
              <w:pStyle w:val="ConsPlusNormal0"/>
            </w:pPr>
            <w:r>
              <w:t>CS2618.002</w:t>
            </w:r>
          </w:p>
        </w:tc>
        <w:tc>
          <w:tcPr>
            <w:tcW w:w="5443" w:type="dxa"/>
          </w:tcPr>
          <w:p w14:paraId="077EE56C" w14:textId="77777777" w:rsidR="002B6D76" w:rsidRDefault="00000000">
            <w:pPr>
              <w:pStyle w:val="ConsPlusNormal0"/>
            </w:pPr>
            <w:r>
              <w:t>Формирование, имплантация, реконструкция, удаление, смена доступа для диализа</w:t>
            </w:r>
          </w:p>
        </w:tc>
      </w:tr>
      <w:tr w:rsidR="002B6D76" w14:paraId="7D5570C8" w14:textId="77777777">
        <w:tc>
          <w:tcPr>
            <w:tcW w:w="680" w:type="dxa"/>
          </w:tcPr>
          <w:p w14:paraId="2B385B0A" w14:textId="77777777" w:rsidR="002B6D76" w:rsidRDefault="00000000">
            <w:pPr>
              <w:pStyle w:val="ConsPlusNormal0"/>
              <w:jc w:val="center"/>
            </w:pPr>
            <w:r>
              <w:t>47.</w:t>
            </w:r>
          </w:p>
        </w:tc>
        <w:tc>
          <w:tcPr>
            <w:tcW w:w="1247" w:type="dxa"/>
          </w:tcPr>
          <w:p w14:paraId="2C09639A" w14:textId="77777777" w:rsidR="002B6D76" w:rsidRDefault="00000000">
            <w:pPr>
              <w:pStyle w:val="ConsPlusNormal0"/>
            </w:pPr>
            <w:r>
              <w:t>st19.001</w:t>
            </w:r>
          </w:p>
        </w:tc>
        <w:tc>
          <w:tcPr>
            <w:tcW w:w="1701" w:type="dxa"/>
          </w:tcPr>
          <w:p w14:paraId="7F3EE408" w14:textId="77777777" w:rsidR="002B6D76" w:rsidRDefault="00000000">
            <w:pPr>
              <w:pStyle w:val="ConsPlusNormal0"/>
            </w:pPr>
            <w:r>
              <w:t>OS2619.001</w:t>
            </w:r>
          </w:p>
        </w:tc>
        <w:tc>
          <w:tcPr>
            <w:tcW w:w="5443" w:type="dxa"/>
          </w:tcPr>
          <w:p w14:paraId="2ABF05FC" w14:textId="77777777" w:rsidR="002B6D76" w:rsidRDefault="00000000">
            <w:pPr>
              <w:pStyle w:val="ConsPlusNormal0"/>
            </w:pPr>
            <w:r>
              <w:t>Операции на женских половых органах при злокачественных новообразованиях (уровень 1)</w:t>
            </w:r>
          </w:p>
        </w:tc>
      </w:tr>
      <w:tr w:rsidR="002B6D76" w14:paraId="602ED811" w14:textId="77777777">
        <w:tc>
          <w:tcPr>
            <w:tcW w:w="680" w:type="dxa"/>
          </w:tcPr>
          <w:p w14:paraId="51D4997F" w14:textId="77777777" w:rsidR="002B6D76" w:rsidRDefault="00000000">
            <w:pPr>
              <w:pStyle w:val="ConsPlusNormal0"/>
              <w:jc w:val="center"/>
            </w:pPr>
            <w:r>
              <w:t>48.</w:t>
            </w:r>
          </w:p>
        </w:tc>
        <w:tc>
          <w:tcPr>
            <w:tcW w:w="1247" w:type="dxa"/>
          </w:tcPr>
          <w:p w14:paraId="64118C41" w14:textId="77777777" w:rsidR="002B6D76" w:rsidRDefault="00000000">
            <w:pPr>
              <w:pStyle w:val="ConsPlusNormal0"/>
            </w:pPr>
            <w:r>
              <w:t>st19.002</w:t>
            </w:r>
          </w:p>
        </w:tc>
        <w:tc>
          <w:tcPr>
            <w:tcW w:w="1701" w:type="dxa"/>
          </w:tcPr>
          <w:p w14:paraId="103E81C4" w14:textId="77777777" w:rsidR="002B6D76" w:rsidRDefault="00000000">
            <w:pPr>
              <w:pStyle w:val="ConsPlusNormal0"/>
            </w:pPr>
            <w:r>
              <w:t>OS2619.002</w:t>
            </w:r>
          </w:p>
        </w:tc>
        <w:tc>
          <w:tcPr>
            <w:tcW w:w="5443" w:type="dxa"/>
          </w:tcPr>
          <w:p w14:paraId="4905021C" w14:textId="77777777" w:rsidR="002B6D76" w:rsidRDefault="00000000">
            <w:pPr>
              <w:pStyle w:val="ConsPlusNormal0"/>
            </w:pPr>
            <w:r>
              <w:t>Операции на женских половых органах при злокачественных новообразованиях (уровень 2)</w:t>
            </w:r>
          </w:p>
        </w:tc>
      </w:tr>
      <w:tr w:rsidR="002B6D76" w14:paraId="458D3D46" w14:textId="77777777">
        <w:tc>
          <w:tcPr>
            <w:tcW w:w="680" w:type="dxa"/>
          </w:tcPr>
          <w:p w14:paraId="0023F399" w14:textId="77777777" w:rsidR="002B6D76" w:rsidRDefault="00000000">
            <w:pPr>
              <w:pStyle w:val="ConsPlusNormal0"/>
              <w:jc w:val="center"/>
            </w:pPr>
            <w:r>
              <w:t>49.</w:t>
            </w:r>
          </w:p>
        </w:tc>
        <w:tc>
          <w:tcPr>
            <w:tcW w:w="1247" w:type="dxa"/>
          </w:tcPr>
          <w:p w14:paraId="7E44EBE0" w14:textId="77777777" w:rsidR="002B6D76" w:rsidRDefault="00000000">
            <w:pPr>
              <w:pStyle w:val="ConsPlusNormal0"/>
            </w:pPr>
            <w:r>
              <w:t>st19.003</w:t>
            </w:r>
          </w:p>
        </w:tc>
        <w:tc>
          <w:tcPr>
            <w:tcW w:w="1701" w:type="dxa"/>
          </w:tcPr>
          <w:p w14:paraId="3519F287" w14:textId="77777777" w:rsidR="002B6D76" w:rsidRDefault="00000000">
            <w:pPr>
              <w:pStyle w:val="ConsPlusNormal0"/>
            </w:pPr>
            <w:r>
              <w:t>OS2619.003</w:t>
            </w:r>
          </w:p>
        </w:tc>
        <w:tc>
          <w:tcPr>
            <w:tcW w:w="5443" w:type="dxa"/>
          </w:tcPr>
          <w:p w14:paraId="3F79FA89" w14:textId="77777777" w:rsidR="002B6D76" w:rsidRDefault="00000000">
            <w:pPr>
              <w:pStyle w:val="ConsPlusNormal0"/>
            </w:pPr>
            <w:r>
              <w:t>Операции на женских половых органах при злокачественных новообразованиях (уровень 3)</w:t>
            </w:r>
          </w:p>
        </w:tc>
      </w:tr>
      <w:tr w:rsidR="002B6D76" w14:paraId="1E8B035C" w14:textId="77777777">
        <w:tc>
          <w:tcPr>
            <w:tcW w:w="680" w:type="dxa"/>
          </w:tcPr>
          <w:p w14:paraId="567488A9" w14:textId="77777777" w:rsidR="002B6D76" w:rsidRDefault="00000000">
            <w:pPr>
              <w:pStyle w:val="ConsPlusNormal0"/>
              <w:jc w:val="center"/>
            </w:pPr>
            <w:r>
              <w:t>50.</w:t>
            </w:r>
          </w:p>
        </w:tc>
        <w:tc>
          <w:tcPr>
            <w:tcW w:w="1247" w:type="dxa"/>
          </w:tcPr>
          <w:p w14:paraId="4FAB9A41" w14:textId="77777777" w:rsidR="002B6D76" w:rsidRDefault="00000000">
            <w:pPr>
              <w:pStyle w:val="ConsPlusNormal0"/>
            </w:pPr>
            <w:r>
              <w:t>st19.004</w:t>
            </w:r>
          </w:p>
        </w:tc>
        <w:tc>
          <w:tcPr>
            <w:tcW w:w="1701" w:type="dxa"/>
          </w:tcPr>
          <w:p w14:paraId="054987CF" w14:textId="77777777" w:rsidR="002B6D76" w:rsidRDefault="00000000">
            <w:pPr>
              <w:pStyle w:val="ConsPlusNormal0"/>
            </w:pPr>
            <w:r>
              <w:t>OS2619.004</w:t>
            </w:r>
          </w:p>
        </w:tc>
        <w:tc>
          <w:tcPr>
            <w:tcW w:w="5443" w:type="dxa"/>
          </w:tcPr>
          <w:p w14:paraId="70EBBBA8" w14:textId="77777777" w:rsidR="002B6D76" w:rsidRDefault="00000000">
            <w:pPr>
              <w:pStyle w:val="ConsPlusNormal0"/>
            </w:pPr>
            <w:r>
              <w:t>Операции на кишечнике и анальной области при злокачественных новообразованиях (уровень 1)</w:t>
            </w:r>
          </w:p>
        </w:tc>
      </w:tr>
      <w:tr w:rsidR="002B6D76" w14:paraId="5BAB3AFB" w14:textId="77777777">
        <w:tc>
          <w:tcPr>
            <w:tcW w:w="680" w:type="dxa"/>
          </w:tcPr>
          <w:p w14:paraId="560CA67B" w14:textId="77777777" w:rsidR="002B6D76" w:rsidRDefault="00000000">
            <w:pPr>
              <w:pStyle w:val="ConsPlusNormal0"/>
              <w:jc w:val="center"/>
            </w:pPr>
            <w:r>
              <w:t>51.</w:t>
            </w:r>
          </w:p>
        </w:tc>
        <w:tc>
          <w:tcPr>
            <w:tcW w:w="1247" w:type="dxa"/>
          </w:tcPr>
          <w:p w14:paraId="3E5B9027" w14:textId="77777777" w:rsidR="002B6D76" w:rsidRDefault="00000000">
            <w:pPr>
              <w:pStyle w:val="ConsPlusNormal0"/>
            </w:pPr>
            <w:r>
              <w:t>st19.005</w:t>
            </w:r>
          </w:p>
        </w:tc>
        <w:tc>
          <w:tcPr>
            <w:tcW w:w="1701" w:type="dxa"/>
          </w:tcPr>
          <w:p w14:paraId="59B60F58" w14:textId="77777777" w:rsidR="002B6D76" w:rsidRDefault="00000000">
            <w:pPr>
              <w:pStyle w:val="ConsPlusNormal0"/>
            </w:pPr>
            <w:r>
              <w:t>OS2619.005</w:t>
            </w:r>
          </w:p>
        </w:tc>
        <w:tc>
          <w:tcPr>
            <w:tcW w:w="5443" w:type="dxa"/>
          </w:tcPr>
          <w:p w14:paraId="38778161" w14:textId="77777777" w:rsidR="002B6D76" w:rsidRDefault="00000000">
            <w:pPr>
              <w:pStyle w:val="ConsPlusNormal0"/>
            </w:pPr>
            <w:r>
              <w:t>Операции на кишечнике и анальной области при злокачественных новообразованиях (уровень 2)</w:t>
            </w:r>
          </w:p>
        </w:tc>
      </w:tr>
      <w:tr w:rsidR="002B6D76" w14:paraId="646331E1" w14:textId="77777777">
        <w:tc>
          <w:tcPr>
            <w:tcW w:w="680" w:type="dxa"/>
          </w:tcPr>
          <w:p w14:paraId="530299BB" w14:textId="77777777" w:rsidR="002B6D76" w:rsidRDefault="00000000">
            <w:pPr>
              <w:pStyle w:val="ConsPlusNormal0"/>
              <w:jc w:val="center"/>
            </w:pPr>
            <w:r>
              <w:t>52.</w:t>
            </w:r>
          </w:p>
        </w:tc>
        <w:tc>
          <w:tcPr>
            <w:tcW w:w="1247" w:type="dxa"/>
          </w:tcPr>
          <w:p w14:paraId="25D08004" w14:textId="77777777" w:rsidR="002B6D76" w:rsidRDefault="00000000">
            <w:pPr>
              <w:pStyle w:val="ConsPlusNormal0"/>
            </w:pPr>
            <w:r>
              <w:t>st19.006</w:t>
            </w:r>
          </w:p>
        </w:tc>
        <w:tc>
          <w:tcPr>
            <w:tcW w:w="1701" w:type="dxa"/>
          </w:tcPr>
          <w:p w14:paraId="4ACBCE34" w14:textId="77777777" w:rsidR="002B6D76" w:rsidRDefault="00000000">
            <w:pPr>
              <w:pStyle w:val="ConsPlusNormal0"/>
            </w:pPr>
            <w:r>
              <w:t>OS2619.006</w:t>
            </w:r>
          </w:p>
        </w:tc>
        <w:tc>
          <w:tcPr>
            <w:tcW w:w="5443" w:type="dxa"/>
          </w:tcPr>
          <w:p w14:paraId="07B275F0" w14:textId="77777777" w:rsidR="002B6D76" w:rsidRDefault="00000000">
            <w:pPr>
              <w:pStyle w:val="ConsPlusNormal0"/>
            </w:pPr>
            <w:r>
              <w:t>Операции при злокачественных новообразованиях почки и мочевыделительной системы (уровень 1)</w:t>
            </w:r>
          </w:p>
        </w:tc>
      </w:tr>
      <w:tr w:rsidR="002B6D76" w14:paraId="71EFEA9F" w14:textId="77777777">
        <w:tc>
          <w:tcPr>
            <w:tcW w:w="680" w:type="dxa"/>
          </w:tcPr>
          <w:p w14:paraId="4C7D7FB2" w14:textId="77777777" w:rsidR="002B6D76" w:rsidRDefault="00000000">
            <w:pPr>
              <w:pStyle w:val="ConsPlusNormal0"/>
              <w:jc w:val="center"/>
            </w:pPr>
            <w:r>
              <w:t>53.</w:t>
            </w:r>
          </w:p>
        </w:tc>
        <w:tc>
          <w:tcPr>
            <w:tcW w:w="1247" w:type="dxa"/>
          </w:tcPr>
          <w:p w14:paraId="0598AC48" w14:textId="77777777" w:rsidR="002B6D76" w:rsidRDefault="00000000">
            <w:pPr>
              <w:pStyle w:val="ConsPlusNormal0"/>
            </w:pPr>
            <w:r>
              <w:t>st19.007</w:t>
            </w:r>
          </w:p>
        </w:tc>
        <w:tc>
          <w:tcPr>
            <w:tcW w:w="1701" w:type="dxa"/>
          </w:tcPr>
          <w:p w14:paraId="4D15E6C0" w14:textId="77777777" w:rsidR="002B6D76" w:rsidRDefault="00000000">
            <w:pPr>
              <w:pStyle w:val="ConsPlusNormal0"/>
            </w:pPr>
            <w:r>
              <w:t>OS2619.007</w:t>
            </w:r>
          </w:p>
        </w:tc>
        <w:tc>
          <w:tcPr>
            <w:tcW w:w="5443" w:type="dxa"/>
          </w:tcPr>
          <w:p w14:paraId="5C422E1D" w14:textId="77777777" w:rsidR="002B6D76" w:rsidRDefault="00000000">
            <w:pPr>
              <w:pStyle w:val="ConsPlusNormal0"/>
            </w:pPr>
            <w:r>
              <w:t>Операции при злокачественных новообразованиях почки и мочевыделительной системы (уровень 2)</w:t>
            </w:r>
          </w:p>
        </w:tc>
      </w:tr>
      <w:tr w:rsidR="002B6D76" w14:paraId="54586D12" w14:textId="77777777">
        <w:tc>
          <w:tcPr>
            <w:tcW w:w="680" w:type="dxa"/>
          </w:tcPr>
          <w:p w14:paraId="1C08B8AB" w14:textId="77777777" w:rsidR="002B6D76" w:rsidRDefault="00000000">
            <w:pPr>
              <w:pStyle w:val="ConsPlusNormal0"/>
              <w:jc w:val="center"/>
            </w:pPr>
            <w:r>
              <w:t>54.</w:t>
            </w:r>
          </w:p>
        </w:tc>
        <w:tc>
          <w:tcPr>
            <w:tcW w:w="1247" w:type="dxa"/>
          </w:tcPr>
          <w:p w14:paraId="15A148F9" w14:textId="77777777" w:rsidR="002B6D76" w:rsidRDefault="00000000">
            <w:pPr>
              <w:pStyle w:val="ConsPlusNormal0"/>
            </w:pPr>
            <w:r>
              <w:t>st19.008</w:t>
            </w:r>
          </w:p>
        </w:tc>
        <w:tc>
          <w:tcPr>
            <w:tcW w:w="1701" w:type="dxa"/>
          </w:tcPr>
          <w:p w14:paraId="67792B8E" w14:textId="77777777" w:rsidR="002B6D76" w:rsidRDefault="00000000">
            <w:pPr>
              <w:pStyle w:val="ConsPlusNormal0"/>
            </w:pPr>
            <w:r>
              <w:t>OS2619.008</w:t>
            </w:r>
          </w:p>
        </w:tc>
        <w:tc>
          <w:tcPr>
            <w:tcW w:w="5443" w:type="dxa"/>
          </w:tcPr>
          <w:p w14:paraId="2E88E225" w14:textId="77777777" w:rsidR="002B6D76" w:rsidRDefault="00000000">
            <w:pPr>
              <w:pStyle w:val="ConsPlusNormal0"/>
            </w:pPr>
            <w:r>
              <w:t>Операции при злокачественных новообразованиях почки и мочевыделительной системы (уровень 3)</w:t>
            </w:r>
          </w:p>
        </w:tc>
      </w:tr>
      <w:tr w:rsidR="002B6D76" w14:paraId="02A12866" w14:textId="77777777">
        <w:tc>
          <w:tcPr>
            <w:tcW w:w="680" w:type="dxa"/>
          </w:tcPr>
          <w:p w14:paraId="5F5D3E41" w14:textId="77777777" w:rsidR="002B6D76" w:rsidRDefault="00000000">
            <w:pPr>
              <w:pStyle w:val="ConsPlusNormal0"/>
              <w:jc w:val="center"/>
            </w:pPr>
            <w:r>
              <w:t>55.</w:t>
            </w:r>
          </w:p>
        </w:tc>
        <w:tc>
          <w:tcPr>
            <w:tcW w:w="1247" w:type="dxa"/>
          </w:tcPr>
          <w:p w14:paraId="172A20FA" w14:textId="77777777" w:rsidR="002B6D76" w:rsidRDefault="00000000">
            <w:pPr>
              <w:pStyle w:val="ConsPlusNormal0"/>
            </w:pPr>
            <w:r>
              <w:t>st19.009</w:t>
            </w:r>
          </w:p>
        </w:tc>
        <w:tc>
          <w:tcPr>
            <w:tcW w:w="1701" w:type="dxa"/>
          </w:tcPr>
          <w:p w14:paraId="463FD6BC" w14:textId="77777777" w:rsidR="002B6D76" w:rsidRDefault="00000000">
            <w:pPr>
              <w:pStyle w:val="ConsPlusNormal0"/>
            </w:pPr>
            <w:r>
              <w:t>OS2619.009</w:t>
            </w:r>
          </w:p>
        </w:tc>
        <w:tc>
          <w:tcPr>
            <w:tcW w:w="5443" w:type="dxa"/>
          </w:tcPr>
          <w:p w14:paraId="1A1DC1D1" w14:textId="77777777" w:rsidR="002B6D76" w:rsidRDefault="00000000">
            <w:pPr>
              <w:pStyle w:val="ConsPlusNormal0"/>
            </w:pPr>
            <w:r>
              <w:t>Операции при злокачественных новообразованиях кожи (уровень 1)</w:t>
            </w:r>
          </w:p>
        </w:tc>
      </w:tr>
      <w:tr w:rsidR="002B6D76" w14:paraId="093462DA" w14:textId="77777777">
        <w:tc>
          <w:tcPr>
            <w:tcW w:w="680" w:type="dxa"/>
          </w:tcPr>
          <w:p w14:paraId="7B9790BE" w14:textId="77777777" w:rsidR="002B6D76" w:rsidRDefault="00000000">
            <w:pPr>
              <w:pStyle w:val="ConsPlusNormal0"/>
              <w:jc w:val="center"/>
            </w:pPr>
            <w:r>
              <w:t>56.</w:t>
            </w:r>
          </w:p>
        </w:tc>
        <w:tc>
          <w:tcPr>
            <w:tcW w:w="1247" w:type="dxa"/>
          </w:tcPr>
          <w:p w14:paraId="0098B201" w14:textId="77777777" w:rsidR="002B6D76" w:rsidRDefault="00000000">
            <w:pPr>
              <w:pStyle w:val="ConsPlusNormal0"/>
            </w:pPr>
            <w:r>
              <w:t>st19.010</w:t>
            </w:r>
          </w:p>
        </w:tc>
        <w:tc>
          <w:tcPr>
            <w:tcW w:w="1701" w:type="dxa"/>
          </w:tcPr>
          <w:p w14:paraId="7CF186D5" w14:textId="77777777" w:rsidR="002B6D76" w:rsidRDefault="00000000">
            <w:pPr>
              <w:pStyle w:val="ConsPlusNormal0"/>
            </w:pPr>
            <w:r>
              <w:t>OS2619.010</w:t>
            </w:r>
          </w:p>
        </w:tc>
        <w:tc>
          <w:tcPr>
            <w:tcW w:w="5443" w:type="dxa"/>
          </w:tcPr>
          <w:p w14:paraId="58CE9B9B" w14:textId="77777777" w:rsidR="002B6D76" w:rsidRDefault="00000000">
            <w:pPr>
              <w:pStyle w:val="ConsPlusNormal0"/>
            </w:pPr>
            <w:r>
              <w:t>Операции при злокачественных новообразованиях кожи (уровень 2)</w:t>
            </w:r>
          </w:p>
        </w:tc>
      </w:tr>
      <w:tr w:rsidR="002B6D76" w14:paraId="43E69B8F" w14:textId="77777777">
        <w:tc>
          <w:tcPr>
            <w:tcW w:w="680" w:type="dxa"/>
          </w:tcPr>
          <w:p w14:paraId="39C0FAFF" w14:textId="77777777" w:rsidR="002B6D76" w:rsidRDefault="00000000">
            <w:pPr>
              <w:pStyle w:val="ConsPlusNormal0"/>
              <w:jc w:val="center"/>
            </w:pPr>
            <w:r>
              <w:t>57.</w:t>
            </w:r>
          </w:p>
        </w:tc>
        <w:tc>
          <w:tcPr>
            <w:tcW w:w="1247" w:type="dxa"/>
          </w:tcPr>
          <w:p w14:paraId="3B69CC26" w14:textId="77777777" w:rsidR="002B6D76" w:rsidRDefault="00000000">
            <w:pPr>
              <w:pStyle w:val="ConsPlusNormal0"/>
            </w:pPr>
            <w:r>
              <w:t>st19.011</w:t>
            </w:r>
          </w:p>
        </w:tc>
        <w:tc>
          <w:tcPr>
            <w:tcW w:w="1701" w:type="dxa"/>
          </w:tcPr>
          <w:p w14:paraId="64C99A88" w14:textId="77777777" w:rsidR="002B6D76" w:rsidRDefault="00000000">
            <w:pPr>
              <w:pStyle w:val="ConsPlusNormal0"/>
            </w:pPr>
            <w:r>
              <w:t>OS2619.011</w:t>
            </w:r>
          </w:p>
        </w:tc>
        <w:tc>
          <w:tcPr>
            <w:tcW w:w="5443" w:type="dxa"/>
          </w:tcPr>
          <w:p w14:paraId="253A2D3F" w14:textId="77777777" w:rsidR="002B6D76" w:rsidRDefault="00000000">
            <w:pPr>
              <w:pStyle w:val="ConsPlusNormal0"/>
            </w:pPr>
            <w:r>
              <w:t>Операции при злокачественных новообразованиях кожи (уровень 3)</w:t>
            </w:r>
          </w:p>
        </w:tc>
      </w:tr>
      <w:tr w:rsidR="002B6D76" w14:paraId="4AB76F9C" w14:textId="77777777">
        <w:tc>
          <w:tcPr>
            <w:tcW w:w="680" w:type="dxa"/>
          </w:tcPr>
          <w:p w14:paraId="00EA9658" w14:textId="77777777" w:rsidR="002B6D76" w:rsidRDefault="00000000">
            <w:pPr>
              <w:pStyle w:val="ConsPlusNormal0"/>
              <w:jc w:val="center"/>
            </w:pPr>
            <w:r>
              <w:t>58.</w:t>
            </w:r>
          </w:p>
        </w:tc>
        <w:tc>
          <w:tcPr>
            <w:tcW w:w="1247" w:type="dxa"/>
          </w:tcPr>
          <w:p w14:paraId="429655D5" w14:textId="77777777" w:rsidR="002B6D76" w:rsidRDefault="00000000">
            <w:pPr>
              <w:pStyle w:val="ConsPlusNormal0"/>
            </w:pPr>
            <w:r>
              <w:t>st19.012</w:t>
            </w:r>
          </w:p>
        </w:tc>
        <w:tc>
          <w:tcPr>
            <w:tcW w:w="1701" w:type="dxa"/>
          </w:tcPr>
          <w:p w14:paraId="1C679823" w14:textId="77777777" w:rsidR="002B6D76" w:rsidRDefault="00000000">
            <w:pPr>
              <w:pStyle w:val="ConsPlusNormal0"/>
            </w:pPr>
            <w:r>
              <w:t>OS2619.012</w:t>
            </w:r>
          </w:p>
        </w:tc>
        <w:tc>
          <w:tcPr>
            <w:tcW w:w="5443" w:type="dxa"/>
          </w:tcPr>
          <w:p w14:paraId="4D4427CB" w14:textId="77777777" w:rsidR="002B6D76" w:rsidRDefault="00000000">
            <w:pPr>
              <w:pStyle w:val="ConsPlusNormal0"/>
            </w:pPr>
            <w:r>
              <w:t>Операции при злокачественном новообразовании щитовидной железы (уровень 1)</w:t>
            </w:r>
          </w:p>
        </w:tc>
      </w:tr>
      <w:tr w:rsidR="002B6D76" w14:paraId="2E9FF217" w14:textId="77777777">
        <w:tc>
          <w:tcPr>
            <w:tcW w:w="680" w:type="dxa"/>
          </w:tcPr>
          <w:p w14:paraId="7A419DD8" w14:textId="77777777" w:rsidR="002B6D76" w:rsidRDefault="00000000">
            <w:pPr>
              <w:pStyle w:val="ConsPlusNormal0"/>
              <w:jc w:val="center"/>
            </w:pPr>
            <w:r>
              <w:t>59.</w:t>
            </w:r>
          </w:p>
        </w:tc>
        <w:tc>
          <w:tcPr>
            <w:tcW w:w="1247" w:type="dxa"/>
          </w:tcPr>
          <w:p w14:paraId="42515012" w14:textId="77777777" w:rsidR="002B6D76" w:rsidRDefault="00000000">
            <w:pPr>
              <w:pStyle w:val="ConsPlusNormal0"/>
            </w:pPr>
            <w:r>
              <w:t>st19.013</w:t>
            </w:r>
          </w:p>
        </w:tc>
        <w:tc>
          <w:tcPr>
            <w:tcW w:w="1701" w:type="dxa"/>
          </w:tcPr>
          <w:p w14:paraId="44798BE5" w14:textId="77777777" w:rsidR="002B6D76" w:rsidRDefault="00000000">
            <w:pPr>
              <w:pStyle w:val="ConsPlusNormal0"/>
            </w:pPr>
            <w:r>
              <w:t>OS2619.013</w:t>
            </w:r>
          </w:p>
        </w:tc>
        <w:tc>
          <w:tcPr>
            <w:tcW w:w="5443" w:type="dxa"/>
          </w:tcPr>
          <w:p w14:paraId="05F8A35E" w14:textId="77777777" w:rsidR="002B6D76" w:rsidRDefault="00000000">
            <w:pPr>
              <w:pStyle w:val="ConsPlusNormal0"/>
            </w:pPr>
            <w:r>
              <w:t>Операции при злокачественном новообразовании щитовидной железы (уровень 2)</w:t>
            </w:r>
          </w:p>
        </w:tc>
      </w:tr>
      <w:tr w:rsidR="002B6D76" w14:paraId="37335548" w14:textId="77777777">
        <w:tc>
          <w:tcPr>
            <w:tcW w:w="680" w:type="dxa"/>
          </w:tcPr>
          <w:p w14:paraId="491724E3" w14:textId="77777777" w:rsidR="002B6D76" w:rsidRDefault="00000000">
            <w:pPr>
              <w:pStyle w:val="ConsPlusNormal0"/>
              <w:jc w:val="center"/>
            </w:pPr>
            <w:r>
              <w:t>60.</w:t>
            </w:r>
          </w:p>
        </w:tc>
        <w:tc>
          <w:tcPr>
            <w:tcW w:w="1247" w:type="dxa"/>
          </w:tcPr>
          <w:p w14:paraId="17EEEBB7" w14:textId="77777777" w:rsidR="002B6D76" w:rsidRDefault="00000000">
            <w:pPr>
              <w:pStyle w:val="ConsPlusNormal0"/>
            </w:pPr>
            <w:r>
              <w:t>st19.014</w:t>
            </w:r>
          </w:p>
        </w:tc>
        <w:tc>
          <w:tcPr>
            <w:tcW w:w="1701" w:type="dxa"/>
          </w:tcPr>
          <w:p w14:paraId="43D57763" w14:textId="77777777" w:rsidR="002B6D76" w:rsidRDefault="00000000">
            <w:pPr>
              <w:pStyle w:val="ConsPlusNormal0"/>
            </w:pPr>
            <w:r>
              <w:t>OS2619.014</w:t>
            </w:r>
          </w:p>
        </w:tc>
        <w:tc>
          <w:tcPr>
            <w:tcW w:w="5443" w:type="dxa"/>
          </w:tcPr>
          <w:p w14:paraId="6F51FBBC" w14:textId="77777777" w:rsidR="002B6D76" w:rsidRDefault="00000000">
            <w:pPr>
              <w:pStyle w:val="ConsPlusNormal0"/>
            </w:pPr>
            <w:r>
              <w:t>Мастэктомия, другие операции при злокачественном новообразовании молочной железы (уровень 1)</w:t>
            </w:r>
          </w:p>
        </w:tc>
      </w:tr>
      <w:tr w:rsidR="002B6D76" w14:paraId="66F1F945" w14:textId="77777777">
        <w:tc>
          <w:tcPr>
            <w:tcW w:w="680" w:type="dxa"/>
          </w:tcPr>
          <w:p w14:paraId="475B79E8" w14:textId="77777777" w:rsidR="002B6D76" w:rsidRDefault="00000000">
            <w:pPr>
              <w:pStyle w:val="ConsPlusNormal0"/>
              <w:jc w:val="center"/>
            </w:pPr>
            <w:r>
              <w:t>61.</w:t>
            </w:r>
          </w:p>
        </w:tc>
        <w:tc>
          <w:tcPr>
            <w:tcW w:w="1247" w:type="dxa"/>
          </w:tcPr>
          <w:p w14:paraId="1B608F74" w14:textId="77777777" w:rsidR="002B6D76" w:rsidRDefault="00000000">
            <w:pPr>
              <w:pStyle w:val="ConsPlusNormal0"/>
            </w:pPr>
            <w:r>
              <w:t>st19.015</w:t>
            </w:r>
          </w:p>
        </w:tc>
        <w:tc>
          <w:tcPr>
            <w:tcW w:w="1701" w:type="dxa"/>
          </w:tcPr>
          <w:p w14:paraId="626C0445" w14:textId="77777777" w:rsidR="002B6D76" w:rsidRDefault="00000000">
            <w:pPr>
              <w:pStyle w:val="ConsPlusNormal0"/>
            </w:pPr>
            <w:r>
              <w:t>OS2619.015</w:t>
            </w:r>
          </w:p>
        </w:tc>
        <w:tc>
          <w:tcPr>
            <w:tcW w:w="5443" w:type="dxa"/>
          </w:tcPr>
          <w:p w14:paraId="64ECAE92" w14:textId="77777777" w:rsidR="002B6D76" w:rsidRDefault="00000000">
            <w:pPr>
              <w:pStyle w:val="ConsPlusNormal0"/>
            </w:pPr>
            <w:r>
              <w:t>Мастэктомия, другие операции при злокачественном новообразовании молочной железы (уровень 2)</w:t>
            </w:r>
          </w:p>
        </w:tc>
      </w:tr>
      <w:tr w:rsidR="002B6D76" w14:paraId="4D2EE0B8" w14:textId="77777777">
        <w:tc>
          <w:tcPr>
            <w:tcW w:w="680" w:type="dxa"/>
          </w:tcPr>
          <w:p w14:paraId="6BF4AAEC" w14:textId="77777777" w:rsidR="002B6D76" w:rsidRDefault="00000000">
            <w:pPr>
              <w:pStyle w:val="ConsPlusNormal0"/>
              <w:jc w:val="center"/>
            </w:pPr>
            <w:r>
              <w:t>62.</w:t>
            </w:r>
          </w:p>
        </w:tc>
        <w:tc>
          <w:tcPr>
            <w:tcW w:w="1247" w:type="dxa"/>
          </w:tcPr>
          <w:p w14:paraId="244E1E4A" w14:textId="77777777" w:rsidR="002B6D76" w:rsidRDefault="00000000">
            <w:pPr>
              <w:pStyle w:val="ConsPlusNormal0"/>
            </w:pPr>
            <w:r>
              <w:t>st19.016</w:t>
            </w:r>
          </w:p>
        </w:tc>
        <w:tc>
          <w:tcPr>
            <w:tcW w:w="1701" w:type="dxa"/>
          </w:tcPr>
          <w:p w14:paraId="63ECCEC7" w14:textId="77777777" w:rsidR="002B6D76" w:rsidRDefault="00000000">
            <w:pPr>
              <w:pStyle w:val="ConsPlusNormal0"/>
            </w:pPr>
            <w:r>
              <w:t>OS2619.016</w:t>
            </w:r>
          </w:p>
        </w:tc>
        <w:tc>
          <w:tcPr>
            <w:tcW w:w="5443" w:type="dxa"/>
          </w:tcPr>
          <w:p w14:paraId="0EC59697" w14:textId="77777777" w:rsidR="002B6D76" w:rsidRDefault="00000000">
            <w:pPr>
              <w:pStyle w:val="ConsPlusNormal0"/>
            </w:pPr>
            <w:r>
              <w:t>Операции при злокачественном новообразовании желчного пузыря, желчных протоков и поджелудочной железы (уровень 1)</w:t>
            </w:r>
          </w:p>
        </w:tc>
      </w:tr>
      <w:tr w:rsidR="002B6D76" w14:paraId="0BA347BC" w14:textId="77777777">
        <w:tc>
          <w:tcPr>
            <w:tcW w:w="680" w:type="dxa"/>
          </w:tcPr>
          <w:p w14:paraId="1A6FBFB9" w14:textId="77777777" w:rsidR="002B6D76" w:rsidRDefault="00000000">
            <w:pPr>
              <w:pStyle w:val="ConsPlusNormal0"/>
              <w:jc w:val="center"/>
            </w:pPr>
            <w:r>
              <w:t>63.</w:t>
            </w:r>
          </w:p>
        </w:tc>
        <w:tc>
          <w:tcPr>
            <w:tcW w:w="1247" w:type="dxa"/>
          </w:tcPr>
          <w:p w14:paraId="4C1ADD9E" w14:textId="77777777" w:rsidR="002B6D76" w:rsidRDefault="00000000">
            <w:pPr>
              <w:pStyle w:val="ConsPlusNormal0"/>
            </w:pPr>
            <w:r>
              <w:t>st19.017</w:t>
            </w:r>
          </w:p>
        </w:tc>
        <w:tc>
          <w:tcPr>
            <w:tcW w:w="1701" w:type="dxa"/>
          </w:tcPr>
          <w:p w14:paraId="3DB4E631" w14:textId="77777777" w:rsidR="002B6D76" w:rsidRDefault="00000000">
            <w:pPr>
              <w:pStyle w:val="ConsPlusNormal0"/>
            </w:pPr>
            <w:r>
              <w:t>OS2619.017</w:t>
            </w:r>
          </w:p>
        </w:tc>
        <w:tc>
          <w:tcPr>
            <w:tcW w:w="5443" w:type="dxa"/>
          </w:tcPr>
          <w:p w14:paraId="5FEFBFF0" w14:textId="77777777" w:rsidR="002B6D76" w:rsidRDefault="00000000">
            <w:pPr>
              <w:pStyle w:val="ConsPlusNormal0"/>
            </w:pPr>
            <w:r>
              <w:t>Операции при злокачественном новообразовании желчного пузыря, желчных протоков и поджелудочной железы (уровень 2)</w:t>
            </w:r>
          </w:p>
        </w:tc>
      </w:tr>
      <w:tr w:rsidR="002B6D76" w14:paraId="0278FFE2" w14:textId="77777777">
        <w:tc>
          <w:tcPr>
            <w:tcW w:w="680" w:type="dxa"/>
          </w:tcPr>
          <w:p w14:paraId="1203C035" w14:textId="77777777" w:rsidR="002B6D76" w:rsidRDefault="00000000">
            <w:pPr>
              <w:pStyle w:val="ConsPlusNormal0"/>
              <w:jc w:val="center"/>
            </w:pPr>
            <w:r>
              <w:t>64.</w:t>
            </w:r>
          </w:p>
        </w:tc>
        <w:tc>
          <w:tcPr>
            <w:tcW w:w="1247" w:type="dxa"/>
          </w:tcPr>
          <w:p w14:paraId="34F15A9E" w14:textId="77777777" w:rsidR="002B6D76" w:rsidRDefault="00000000">
            <w:pPr>
              <w:pStyle w:val="ConsPlusNormal0"/>
            </w:pPr>
            <w:r>
              <w:t>st19.018</w:t>
            </w:r>
          </w:p>
        </w:tc>
        <w:tc>
          <w:tcPr>
            <w:tcW w:w="1701" w:type="dxa"/>
          </w:tcPr>
          <w:p w14:paraId="2A2E1D11" w14:textId="77777777" w:rsidR="002B6D76" w:rsidRDefault="00000000">
            <w:pPr>
              <w:pStyle w:val="ConsPlusNormal0"/>
            </w:pPr>
            <w:r>
              <w:t>OS2619.018</w:t>
            </w:r>
          </w:p>
        </w:tc>
        <w:tc>
          <w:tcPr>
            <w:tcW w:w="5443" w:type="dxa"/>
          </w:tcPr>
          <w:p w14:paraId="461DDB75" w14:textId="77777777" w:rsidR="002B6D76" w:rsidRDefault="00000000">
            <w:pPr>
              <w:pStyle w:val="ConsPlusNormal0"/>
            </w:pPr>
            <w:r>
              <w:t>Операции при злокачественном новообразовании пищевода, желудка (уровень 1)</w:t>
            </w:r>
          </w:p>
        </w:tc>
      </w:tr>
      <w:tr w:rsidR="002B6D76" w14:paraId="765293A0" w14:textId="77777777">
        <w:tc>
          <w:tcPr>
            <w:tcW w:w="680" w:type="dxa"/>
          </w:tcPr>
          <w:p w14:paraId="76FD358C" w14:textId="77777777" w:rsidR="002B6D76" w:rsidRDefault="00000000">
            <w:pPr>
              <w:pStyle w:val="ConsPlusNormal0"/>
              <w:jc w:val="center"/>
            </w:pPr>
            <w:r>
              <w:t>65.</w:t>
            </w:r>
          </w:p>
        </w:tc>
        <w:tc>
          <w:tcPr>
            <w:tcW w:w="1247" w:type="dxa"/>
          </w:tcPr>
          <w:p w14:paraId="6AFC41C2" w14:textId="77777777" w:rsidR="002B6D76" w:rsidRDefault="00000000">
            <w:pPr>
              <w:pStyle w:val="ConsPlusNormal0"/>
            </w:pPr>
            <w:r>
              <w:t>st19.019</w:t>
            </w:r>
          </w:p>
        </w:tc>
        <w:tc>
          <w:tcPr>
            <w:tcW w:w="1701" w:type="dxa"/>
          </w:tcPr>
          <w:p w14:paraId="6A7390A8" w14:textId="77777777" w:rsidR="002B6D76" w:rsidRDefault="00000000">
            <w:pPr>
              <w:pStyle w:val="ConsPlusNormal0"/>
            </w:pPr>
            <w:r>
              <w:t>OS2619.019</w:t>
            </w:r>
          </w:p>
        </w:tc>
        <w:tc>
          <w:tcPr>
            <w:tcW w:w="5443" w:type="dxa"/>
          </w:tcPr>
          <w:p w14:paraId="6E816D7F" w14:textId="77777777" w:rsidR="002B6D76" w:rsidRDefault="00000000">
            <w:pPr>
              <w:pStyle w:val="ConsPlusNormal0"/>
            </w:pPr>
            <w:r>
              <w:t>Операции при злокачественном новообразовании пищевода, желудка (уровень 2)</w:t>
            </w:r>
          </w:p>
        </w:tc>
      </w:tr>
      <w:tr w:rsidR="002B6D76" w14:paraId="18B1729E" w14:textId="77777777">
        <w:tc>
          <w:tcPr>
            <w:tcW w:w="680" w:type="dxa"/>
          </w:tcPr>
          <w:p w14:paraId="58F64FF1" w14:textId="77777777" w:rsidR="002B6D76" w:rsidRDefault="00000000">
            <w:pPr>
              <w:pStyle w:val="ConsPlusNormal0"/>
              <w:jc w:val="center"/>
            </w:pPr>
            <w:r>
              <w:t>66.</w:t>
            </w:r>
          </w:p>
        </w:tc>
        <w:tc>
          <w:tcPr>
            <w:tcW w:w="1247" w:type="dxa"/>
          </w:tcPr>
          <w:p w14:paraId="7C65C343" w14:textId="77777777" w:rsidR="002B6D76" w:rsidRDefault="00000000">
            <w:pPr>
              <w:pStyle w:val="ConsPlusNormal0"/>
            </w:pPr>
            <w:r>
              <w:t>st19.020</w:t>
            </w:r>
          </w:p>
        </w:tc>
        <w:tc>
          <w:tcPr>
            <w:tcW w:w="1701" w:type="dxa"/>
          </w:tcPr>
          <w:p w14:paraId="6700E510" w14:textId="77777777" w:rsidR="002B6D76" w:rsidRDefault="00000000">
            <w:pPr>
              <w:pStyle w:val="ConsPlusNormal0"/>
            </w:pPr>
            <w:r>
              <w:t>OS2619.020</w:t>
            </w:r>
          </w:p>
        </w:tc>
        <w:tc>
          <w:tcPr>
            <w:tcW w:w="5443" w:type="dxa"/>
          </w:tcPr>
          <w:p w14:paraId="28607D3E" w14:textId="77777777" w:rsidR="002B6D76" w:rsidRDefault="00000000">
            <w:pPr>
              <w:pStyle w:val="ConsPlusNormal0"/>
            </w:pPr>
            <w:r>
              <w:t>Операции при злокачественном новообразовании пищевода, желудка (уровень 3)</w:t>
            </w:r>
          </w:p>
        </w:tc>
      </w:tr>
      <w:tr w:rsidR="002B6D76" w14:paraId="5926D280" w14:textId="77777777">
        <w:tc>
          <w:tcPr>
            <w:tcW w:w="680" w:type="dxa"/>
          </w:tcPr>
          <w:p w14:paraId="6A86C8A0" w14:textId="77777777" w:rsidR="002B6D76" w:rsidRDefault="00000000">
            <w:pPr>
              <w:pStyle w:val="ConsPlusNormal0"/>
              <w:jc w:val="center"/>
            </w:pPr>
            <w:r>
              <w:t>67.</w:t>
            </w:r>
          </w:p>
        </w:tc>
        <w:tc>
          <w:tcPr>
            <w:tcW w:w="1247" w:type="dxa"/>
          </w:tcPr>
          <w:p w14:paraId="4FCB88ED" w14:textId="77777777" w:rsidR="002B6D76" w:rsidRDefault="00000000">
            <w:pPr>
              <w:pStyle w:val="ConsPlusNormal0"/>
            </w:pPr>
            <w:r>
              <w:t>st19.021</w:t>
            </w:r>
          </w:p>
        </w:tc>
        <w:tc>
          <w:tcPr>
            <w:tcW w:w="1701" w:type="dxa"/>
          </w:tcPr>
          <w:p w14:paraId="4E50CE07" w14:textId="77777777" w:rsidR="002B6D76" w:rsidRDefault="00000000">
            <w:pPr>
              <w:pStyle w:val="ConsPlusNormal0"/>
            </w:pPr>
            <w:r>
              <w:t>OS2619.021</w:t>
            </w:r>
          </w:p>
        </w:tc>
        <w:tc>
          <w:tcPr>
            <w:tcW w:w="5443" w:type="dxa"/>
          </w:tcPr>
          <w:p w14:paraId="0CFCCBE5" w14:textId="77777777" w:rsidR="002B6D76" w:rsidRDefault="00000000">
            <w:pPr>
              <w:pStyle w:val="ConsPlusNormal0"/>
            </w:pPr>
            <w:r>
              <w:t>Другие операции при злокачественном новообразовании брюшной полости</w:t>
            </w:r>
          </w:p>
        </w:tc>
      </w:tr>
      <w:tr w:rsidR="002B6D76" w14:paraId="46426DCA" w14:textId="77777777">
        <w:tc>
          <w:tcPr>
            <w:tcW w:w="680" w:type="dxa"/>
          </w:tcPr>
          <w:p w14:paraId="41666F30" w14:textId="77777777" w:rsidR="002B6D76" w:rsidRDefault="00000000">
            <w:pPr>
              <w:pStyle w:val="ConsPlusNormal0"/>
              <w:jc w:val="center"/>
            </w:pPr>
            <w:r>
              <w:t>68.</w:t>
            </w:r>
          </w:p>
        </w:tc>
        <w:tc>
          <w:tcPr>
            <w:tcW w:w="1247" w:type="dxa"/>
          </w:tcPr>
          <w:p w14:paraId="11C4537D" w14:textId="77777777" w:rsidR="002B6D76" w:rsidRDefault="00000000">
            <w:pPr>
              <w:pStyle w:val="ConsPlusNormal0"/>
            </w:pPr>
            <w:r>
              <w:t>st19.022</w:t>
            </w:r>
          </w:p>
        </w:tc>
        <w:tc>
          <w:tcPr>
            <w:tcW w:w="1701" w:type="dxa"/>
          </w:tcPr>
          <w:p w14:paraId="33C3AE17" w14:textId="77777777" w:rsidR="002B6D76" w:rsidRDefault="00000000">
            <w:pPr>
              <w:pStyle w:val="ConsPlusNormal0"/>
            </w:pPr>
            <w:r>
              <w:t>OS2619.022</w:t>
            </w:r>
          </w:p>
        </w:tc>
        <w:tc>
          <w:tcPr>
            <w:tcW w:w="5443" w:type="dxa"/>
          </w:tcPr>
          <w:p w14:paraId="74FA6D5D" w14:textId="77777777" w:rsidR="002B6D76" w:rsidRDefault="00000000">
            <w:pPr>
              <w:pStyle w:val="ConsPlusNormal0"/>
            </w:pPr>
            <w:r>
              <w:t>Операции на органе слуха, придаточных пазухах носа и верхних дыхательных путях при злокачественных новообразованиях</w:t>
            </w:r>
          </w:p>
        </w:tc>
      </w:tr>
      <w:tr w:rsidR="002B6D76" w14:paraId="521087F8" w14:textId="77777777">
        <w:tc>
          <w:tcPr>
            <w:tcW w:w="680" w:type="dxa"/>
          </w:tcPr>
          <w:p w14:paraId="7D7AB286" w14:textId="77777777" w:rsidR="002B6D76" w:rsidRDefault="00000000">
            <w:pPr>
              <w:pStyle w:val="ConsPlusNormal0"/>
              <w:jc w:val="center"/>
            </w:pPr>
            <w:r>
              <w:t>69.</w:t>
            </w:r>
          </w:p>
        </w:tc>
        <w:tc>
          <w:tcPr>
            <w:tcW w:w="1247" w:type="dxa"/>
          </w:tcPr>
          <w:p w14:paraId="671FBE35" w14:textId="77777777" w:rsidR="002B6D76" w:rsidRDefault="00000000">
            <w:pPr>
              <w:pStyle w:val="ConsPlusNormal0"/>
            </w:pPr>
            <w:r>
              <w:t>st19.023</w:t>
            </w:r>
          </w:p>
        </w:tc>
        <w:tc>
          <w:tcPr>
            <w:tcW w:w="1701" w:type="dxa"/>
          </w:tcPr>
          <w:p w14:paraId="47D0D716" w14:textId="77777777" w:rsidR="002B6D76" w:rsidRDefault="00000000">
            <w:pPr>
              <w:pStyle w:val="ConsPlusNormal0"/>
            </w:pPr>
            <w:r>
              <w:t>OS2619.023</w:t>
            </w:r>
          </w:p>
        </w:tc>
        <w:tc>
          <w:tcPr>
            <w:tcW w:w="5443" w:type="dxa"/>
          </w:tcPr>
          <w:p w14:paraId="31D84D0C" w14:textId="77777777" w:rsidR="002B6D76" w:rsidRDefault="00000000">
            <w:pPr>
              <w:pStyle w:val="ConsPlusNormal0"/>
            </w:pPr>
            <w:r>
              <w:t>Операции на нижних дыхательных путях и легочной ткани при злокачественных новообразованиях (уровень 1)</w:t>
            </w:r>
          </w:p>
        </w:tc>
      </w:tr>
      <w:tr w:rsidR="002B6D76" w14:paraId="077DC63A" w14:textId="77777777">
        <w:tc>
          <w:tcPr>
            <w:tcW w:w="680" w:type="dxa"/>
          </w:tcPr>
          <w:p w14:paraId="5F3D214A" w14:textId="77777777" w:rsidR="002B6D76" w:rsidRDefault="00000000">
            <w:pPr>
              <w:pStyle w:val="ConsPlusNormal0"/>
              <w:jc w:val="center"/>
            </w:pPr>
            <w:r>
              <w:t>70.</w:t>
            </w:r>
          </w:p>
        </w:tc>
        <w:tc>
          <w:tcPr>
            <w:tcW w:w="1247" w:type="dxa"/>
          </w:tcPr>
          <w:p w14:paraId="4732F8D0" w14:textId="77777777" w:rsidR="002B6D76" w:rsidRDefault="00000000">
            <w:pPr>
              <w:pStyle w:val="ConsPlusNormal0"/>
            </w:pPr>
            <w:r>
              <w:t>st19.024</w:t>
            </w:r>
          </w:p>
        </w:tc>
        <w:tc>
          <w:tcPr>
            <w:tcW w:w="1701" w:type="dxa"/>
          </w:tcPr>
          <w:p w14:paraId="098010BE" w14:textId="77777777" w:rsidR="002B6D76" w:rsidRDefault="00000000">
            <w:pPr>
              <w:pStyle w:val="ConsPlusNormal0"/>
            </w:pPr>
            <w:r>
              <w:t>OS2619.024</w:t>
            </w:r>
          </w:p>
        </w:tc>
        <w:tc>
          <w:tcPr>
            <w:tcW w:w="5443" w:type="dxa"/>
          </w:tcPr>
          <w:p w14:paraId="110EFFF3" w14:textId="77777777" w:rsidR="002B6D76" w:rsidRDefault="00000000">
            <w:pPr>
              <w:pStyle w:val="ConsPlusNormal0"/>
            </w:pPr>
            <w:r>
              <w:t>Операции на нижних дыхательных путях и легочной ткани при злокачественных новообразованиях (уровень 2)</w:t>
            </w:r>
          </w:p>
        </w:tc>
      </w:tr>
      <w:tr w:rsidR="002B6D76" w14:paraId="2C390BA2" w14:textId="77777777">
        <w:tc>
          <w:tcPr>
            <w:tcW w:w="680" w:type="dxa"/>
          </w:tcPr>
          <w:p w14:paraId="7F2A5457" w14:textId="77777777" w:rsidR="002B6D76" w:rsidRDefault="00000000">
            <w:pPr>
              <w:pStyle w:val="ConsPlusNormal0"/>
              <w:jc w:val="center"/>
            </w:pPr>
            <w:r>
              <w:t>71.</w:t>
            </w:r>
          </w:p>
        </w:tc>
        <w:tc>
          <w:tcPr>
            <w:tcW w:w="1247" w:type="dxa"/>
          </w:tcPr>
          <w:p w14:paraId="15F2936E" w14:textId="77777777" w:rsidR="002B6D76" w:rsidRDefault="00000000">
            <w:pPr>
              <w:pStyle w:val="ConsPlusNormal0"/>
            </w:pPr>
            <w:r>
              <w:t>st19.025</w:t>
            </w:r>
          </w:p>
        </w:tc>
        <w:tc>
          <w:tcPr>
            <w:tcW w:w="1701" w:type="dxa"/>
          </w:tcPr>
          <w:p w14:paraId="160EA653" w14:textId="77777777" w:rsidR="002B6D76" w:rsidRDefault="00000000">
            <w:pPr>
              <w:pStyle w:val="ConsPlusNormal0"/>
            </w:pPr>
            <w:r>
              <w:t>OS2619.025</w:t>
            </w:r>
          </w:p>
        </w:tc>
        <w:tc>
          <w:tcPr>
            <w:tcW w:w="5443" w:type="dxa"/>
          </w:tcPr>
          <w:p w14:paraId="4B0F7CF1" w14:textId="77777777" w:rsidR="002B6D76" w:rsidRDefault="00000000">
            <w:pPr>
              <w:pStyle w:val="ConsPlusNormal0"/>
            </w:pPr>
            <w:r>
              <w:t>Операции при злокачественных новообразованиях мужских половых органов (уровень 1)</w:t>
            </w:r>
          </w:p>
        </w:tc>
      </w:tr>
      <w:tr w:rsidR="002B6D76" w14:paraId="7A8A484A" w14:textId="77777777">
        <w:tc>
          <w:tcPr>
            <w:tcW w:w="680" w:type="dxa"/>
          </w:tcPr>
          <w:p w14:paraId="238016C7" w14:textId="77777777" w:rsidR="002B6D76" w:rsidRDefault="00000000">
            <w:pPr>
              <w:pStyle w:val="ConsPlusNormal0"/>
              <w:jc w:val="center"/>
            </w:pPr>
            <w:r>
              <w:t>72.</w:t>
            </w:r>
          </w:p>
        </w:tc>
        <w:tc>
          <w:tcPr>
            <w:tcW w:w="1247" w:type="dxa"/>
          </w:tcPr>
          <w:p w14:paraId="03F68A5E" w14:textId="77777777" w:rsidR="002B6D76" w:rsidRDefault="00000000">
            <w:pPr>
              <w:pStyle w:val="ConsPlusNormal0"/>
            </w:pPr>
            <w:r>
              <w:t>st19.026</w:t>
            </w:r>
          </w:p>
        </w:tc>
        <w:tc>
          <w:tcPr>
            <w:tcW w:w="1701" w:type="dxa"/>
          </w:tcPr>
          <w:p w14:paraId="2426E2DC" w14:textId="77777777" w:rsidR="002B6D76" w:rsidRDefault="00000000">
            <w:pPr>
              <w:pStyle w:val="ConsPlusNormal0"/>
            </w:pPr>
            <w:r>
              <w:t>OS2619.026</w:t>
            </w:r>
          </w:p>
        </w:tc>
        <w:tc>
          <w:tcPr>
            <w:tcW w:w="5443" w:type="dxa"/>
          </w:tcPr>
          <w:p w14:paraId="02D9D9EF" w14:textId="77777777" w:rsidR="002B6D76" w:rsidRDefault="00000000">
            <w:pPr>
              <w:pStyle w:val="ConsPlusNormal0"/>
            </w:pPr>
            <w:r>
              <w:t>Операции при злокачественных новообразованиях мужских половых органов (уровень 2)</w:t>
            </w:r>
          </w:p>
        </w:tc>
      </w:tr>
      <w:tr w:rsidR="002B6D76" w14:paraId="6A3207C6" w14:textId="77777777">
        <w:tc>
          <w:tcPr>
            <w:tcW w:w="680" w:type="dxa"/>
          </w:tcPr>
          <w:p w14:paraId="26042E01" w14:textId="77777777" w:rsidR="002B6D76" w:rsidRDefault="00000000">
            <w:pPr>
              <w:pStyle w:val="ConsPlusNormal0"/>
              <w:jc w:val="center"/>
            </w:pPr>
            <w:r>
              <w:t>73.</w:t>
            </w:r>
          </w:p>
        </w:tc>
        <w:tc>
          <w:tcPr>
            <w:tcW w:w="1247" w:type="dxa"/>
          </w:tcPr>
          <w:p w14:paraId="0965B528" w14:textId="77777777" w:rsidR="002B6D76" w:rsidRDefault="00000000">
            <w:pPr>
              <w:pStyle w:val="ConsPlusNormal0"/>
            </w:pPr>
            <w:r>
              <w:t>st19.123</w:t>
            </w:r>
          </w:p>
        </w:tc>
        <w:tc>
          <w:tcPr>
            <w:tcW w:w="1701" w:type="dxa"/>
          </w:tcPr>
          <w:p w14:paraId="1DE37C60" w14:textId="77777777" w:rsidR="002B6D76" w:rsidRDefault="00000000">
            <w:pPr>
              <w:pStyle w:val="ConsPlusNormal0"/>
            </w:pPr>
            <w:r>
              <w:t>OS2619.123</w:t>
            </w:r>
          </w:p>
        </w:tc>
        <w:tc>
          <w:tcPr>
            <w:tcW w:w="5443" w:type="dxa"/>
          </w:tcPr>
          <w:p w14:paraId="3B27353C" w14:textId="77777777" w:rsidR="002B6D76" w:rsidRDefault="00000000">
            <w:pPr>
              <w:pStyle w:val="ConsPlusNormal0"/>
            </w:pPr>
            <w:r>
              <w:t>Прочие операции при ЗНО (уровень 1)</w:t>
            </w:r>
          </w:p>
        </w:tc>
      </w:tr>
      <w:tr w:rsidR="002B6D76" w14:paraId="77BDA9F4" w14:textId="77777777">
        <w:tc>
          <w:tcPr>
            <w:tcW w:w="680" w:type="dxa"/>
          </w:tcPr>
          <w:p w14:paraId="1C6133FD" w14:textId="77777777" w:rsidR="002B6D76" w:rsidRDefault="00000000">
            <w:pPr>
              <w:pStyle w:val="ConsPlusNormal0"/>
              <w:jc w:val="center"/>
            </w:pPr>
            <w:r>
              <w:t>74.</w:t>
            </w:r>
          </w:p>
        </w:tc>
        <w:tc>
          <w:tcPr>
            <w:tcW w:w="1247" w:type="dxa"/>
          </w:tcPr>
          <w:p w14:paraId="58142A74" w14:textId="77777777" w:rsidR="002B6D76" w:rsidRDefault="00000000">
            <w:pPr>
              <w:pStyle w:val="ConsPlusNormal0"/>
            </w:pPr>
            <w:r>
              <w:t>st19.124</w:t>
            </w:r>
          </w:p>
        </w:tc>
        <w:tc>
          <w:tcPr>
            <w:tcW w:w="1701" w:type="dxa"/>
          </w:tcPr>
          <w:p w14:paraId="18AD912A" w14:textId="77777777" w:rsidR="002B6D76" w:rsidRDefault="00000000">
            <w:pPr>
              <w:pStyle w:val="ConsPlusNormal0"/>
            </w:pPr>
            <w:r>
              <w:t>OS2619.124</w:t>
            </w:r>
          </w:p>
        </w:tc>
        <w:tc>
          <w:tcPr>
            <w:tcW w:w="5443" w:type="dxa"/>
          </w:tcPr>
          <w:p w14:paraId="55A6B6BF" w14:textId="77777777" w:rsidR="002B6D76" w:rsidRDefault="00000000">
            <w:pPr>
              <w:pStyle w:val="ConsPlusNormal0"/>
            </w:pPr>
            <w:r>
              <w:t>Прочие операции при ЗНО (уровень 2)</w:t>
            </w:r>
          </w:p>
        </w:tc>
      </w:tr>
      <w:tr w:rsidR="002B6D76" w14:paraId="2A3EA40E" w14:textId="77777777">
        <w:tc>
          <w:tcPr>
            <w:tcW w:w="680" w:type="dxa"/>
          </w:tcPr>
          <w:p w14:paraId="422DFD69" w14:textId="77777777" w:rsidR="002B6D76" w:rsidRDefault="00000000">
            <w:pPr>
              <w:pStyle w:val="ConsPlusNormal0"/>
              <w:jc w:val="center"/>
            </w:pPr>
            <w:r>
              <w:t>75.</w:t>
            </w:r>
          </w:p>
        </w:tc>
        <w:tc>
          <w:tcPr>
            <w:tcW w:w="1247" w:type="dxa"/>
          </w:tcPr>
          <w:p w14:paraId="795F8413" w14:textId="77777777" w:rsidR="002B6D76" w:rsidRDefault="00000000">
            <w:pPr>
              <w:pStyle w:val="ConsPlusNormal0"/>
            </w:pPr>
            <w:r>
              <w:t>st19.038</w:t>
            </w:r>
          </w:p>
        </w:tc>
        <w:tc>
          <w:tcPr>
            <w:tcW w:w="1701" w:type="dxa"/>
          </w:tcPr>
          <w:p w14:paraId="605AD26C" w14:textId="77777777" w:rsidR="002B6D76" w:rsidRDefault="00000000">
            <w:pPr>
              <w:pStyle w:val="ConsPlusNormal0"/>
            </w:pPr>
            <w:r>
              <w:t>OS2619.038</w:t>
            </w:r>
          </w:p>
        </w:tc>
        <w:tc>
          <w:tcPr>
            <w:tcW w:w="5443" w:type="dxa"/>
          </w:tcPr>
          <w:p w14:paraId="17476D73" w14:textId="77777777" w:rsidR="002B6D76" w:rsidRDefault="00000000">
            <w:pPr>
              <w:pStyle w:val="ConsPlusNormal0"/>
            </w:pPr>
            <w:r>
              <w:t>Установка, замена порт-системы (катетера) для лекарственной терапии злокачественных новообразований</w:t>
            </w:r>
          </w:p>
        </w:tc>
      </w:tr>
      <w:tr w:rsidR="002B6D76" w14:paraId="6EB0CB78" w14:textId="77777777">
        <w:tc>
          <w:tcPr>
            <w:tcW w:w="680" w:type="dxa"/>
          </w:tcPr>
          <w:p w14:paraId="4028674E" w14:textId="77777777" w:rsidR="002B6D76" w:rsidRDefault="00000000">
            <w:pPr>
              <w:pStyle w:val="ConsPlusNormal0"/>
              <w:jc w:val="center"/>
            </w:pPr>
            <w:r>
              <w:t>76.</w:t>
            </w:r>
          </w:p>
        </w:tc>
        <w:tc>
          <w:tcPr>
            <w:tcW w:w="1247" w:type="dxa"/>
          </w:tcPr>
          <w:p w14:paraId="690FFA58" w14:textId="77777777" w:rsidR="002B6D76" w:rsidRDefault="00000000">
            <w:pPr>
              <w:pStyle w:val="ConsPlusNormal0"/>
            </w:pPr>
            <w:r>
              <w:t>st19.104</w:t>
            </w:r>
          </w:p>
        </w:tc>
        <w:tc>
          <w:tcPr>
            <w:tcW w:w="1701" w:type="dxa"/>
          </w:tcPr>
          <w:p w14:paraId="2503E819" w14:textId="77777777" w:rsidR="002B6D76" w:rsidRDefault="00000000">
            <w:pPr>
              <w:pStyle w:val="ConsPlusNormal0"/>
            </w:pPr>
            <w:r>
              <w:t>OS2619.104</w:t>
            </w:r>
          </w:p>
        </w:tc>
        <w:tc>
          <w:tcPr>
            <w:tcW w:w="5443" w:type="dxa"/>
          </w:tcPr>
          <w:p w14:paraId="21EBD0AA" w14:textId="77777777" w:rsidR="002B6D76" w:rsidRDefault="00000000">
            <w:pPr>
              <w:pStyle w:val="ConsPlusNormal0"/>
            </w:pPr>
            <w:r>
              <w:t>Эвисцерация малого таза при лучевых повреждениях</w:t>
            </w:r>
          </w:p>
        </w:tc>
      </w:tr>
      <w:tr w:rsidR="002B6D76" w14:paraId="38A69D84" w14:textId="77777777">
        <w:tc>
          <w:tcPr>
            <w:tcW w:w="680" w:type="dxa"/>
          </w:tcPr>
          <w:p w14:paraId="0F7A9FE6" w14:textId="77777777" w:rsidR="002B6D76" w:rsidRDefault="00000000">
            <w:pPr>
              <w:pStyle w:val="ConsPlusNormal0"/>
              <w:jc w:val="center"/>
            </w:pPr>
            <w:r>
              <w:t>77.</w:t>
            </w:r>
          </w:p>
        </w:tc>
        <w:tc>
          <w:tcPr>
            <w:tcW w:w="1247" w:type="dxa"/>
          </w:tcPr>
          <w:p w14:paraId="6E550435" w14:textId="77777777" w:rsidR="002B6D76" w:rsidRDefault="00000000">
            <w:pPr>
              <w:pStyle w:val="ConsPlusNormal0"/>
            </w:pPr>
            <w:r>
              <w:t>st20.005</w:t>
            </w:r>
          </w:p>
        </w:tc>
        <w:tc>
          <w:tcPr>
            <w:tcW w:w="1701" w:type="dxa"/>
          </w:tcPr>
          <w:p w14:paraId="4E8F544C" w14:textId="77777777" w:rsidR="002B6D76" w:rsidRDefault="00000000">
            <w:pPr>
              <w:pStyle w:val="ConsPlusNormal0"/>
            </w:pPr>
            <w:r>
              <w:t>HS2620.005</w:t>
            </w:r>
          </w:p>
        </w:tc>
        <w:tc>
          <w:tcPr>
            <w:tcW w:w="5443" w:type="dxa"/>
          </w:tcPr>
          <w:p w14:paraId="6BA1C8F0" w14:textId="77777777" w:rsidR="002B6D76" w:rsidRDefault="00000000">
            <w:pPr>
              <w:pStyle w:val="ConsPlusNormal0"/>
            </w:pPr>
            <w:r>
              <w:t>Операции на органе слуха, придаточных пазухах носа и верхних дыхательных путях (уровень 1)</w:t>
            </w:r>
          </w:p>
        </w:tc>
      </w:tr>
      <w:tr w:rsidR="002B6D76" w14:paraId="3E77CE50" w14:textId="77777777">
        <w:tc>
          <w:tcPr>
            <w:tcW w:w="680" w:type="dxa"/>
          </w:tcPr>
          <w:p w14:paraId="6AF5B461" w14:textId="77777777" w:rsidR="002B6D76" w:rsidRDefault="00000000">
            <w:pPr>
              <w:pStyle w:val="ConsPlusNormal0"/>
              <w:jc w:val="center"/>
            </w:pPr>
            <w:r>
              <w:t>78.</w:t>
            </w:r>
          </w:p>
        </w:tc>
        <w:tc>
          <w:tcPr>
            <w:tcW w:w="1247" w:type="dxa"/>
          </w:tcPr>
          <w:p w14:paraId="6F15EEDD" w14:textId="77777777" w:rsidR="002B6D76" w:rsidRDefault="00000000">
            <w:pPr>
              <w:pStyle w:val="ConsPlusNormal0"/>
            </w:pPr>
            <w:r>
              <w:t>st20.006</w:t>
            </w:r>
          </w:p>
        </w:tc>
        <w:tc>
          <w:tcPr>
            <w:tcW w:w="1701" w:type="dxa"/>
          </w:tcPr>
          <w:p w14:paraId="3779776B" w14:textId="77777777" w:rsidR="002B6D76" w:rsidRDefault="00000000">
            <w:pPr>
              <w:pStyle w:val="ConsPlusNormal0"/>
            </w:pPr>
            <w:r>
              <w:t>HS2620.006</w:t>
            </w:r>
          </w:p>
        </w:tc>
        <w:tc>
          <w:tcPr>
            <w:tcW w:w="5443" w:type="dxa"/>
          </w:tcPr>
          <w:p w14:paraId="49E70356" w14:textId="77777777" w:rsidR="002B6D76" w:rsidRDefault="00000000">
            <w:pPr>
              <w:pStyle w:val="ConsPlusNormal0"/>
            </w:pPr>
            <w:r>
              <w:t>Операции на органе слуха, придаточных пазухах носа и верхних дыхательных путях (уровень 2)</w:t>
            </w:r>
          </w:p>
        </w:tc>
      </w:tr>
      <w:tr w:rsidR="002B6D76" w14:paraId="668E98CC" w14:textId="77777777">
        <w:tc>
          <w:tcPr>
            <w:tcW w:w="680" w:type="dxa"/>
          </w:tcPr>
          <w:p w14:paraId="1532A543" w14:textId="77777777" w:rsidR="002B6D76" w:rsidRDefault="00000000">
            <w:pPr>
              <w:pStyle w:val="ConsPlusNormal0"/>
              <w:jc w:val="center"/>
            </w:pPr>
            <w:r>
              <w:t>79.</w:t>
            </w:r>
          </w:p>
        </w:tc>
        <w:tc>
          <w:tcPr>
            <w:tcW w:w="1247" w:type="dxa"/>
          </w:tcPr>
          <w:p w14:paraId="52FAB8C8" w14:textId="77777777" w:rsidR="002B6D76" w:rsidRDefault="00000000">
            <w:pPr>
              <w:pStyle w:val="ConsPlusNormal0"/>
            </w:pPr>
            <w:r>
              <w:t>st20.007</w:t>
            </w:r>
          </w:p>
        </w:tc>
        <w:tc>
          <w:tcPr>
            <w:tcW w:w="1701" w:type="dxa"/>
          </w:tcPr>
          <w:p w14:paraId="778FA865" w14:textId="77777777" w:rsidR="002B6D76" w:rsidRDefault="00000000">
            <w:pPr>
              <w:pStyle w:val="ConsPlusNormal0"/>
            </w:pPr>
            <w:r>
              <w:t>HS2620.007</w:t>
            </w:r>
          </w:p>
        </w:tc>
        <w:tc>
          <w:tcPr>
            <w:tcW w:w="5443" w:type="dxa"/>
          </w:tcPr>
          <w:p w14:paraId="5D3C1F6E" w14:textId="77777777" w:rsidR="002B6D76" w:rsidRDefault="00000000">
            <w:pPr>
              <w:pStyle w:val="ConsPlusNormal0"/>
            </w:pPr>
            <w:r>
              <w:t>Операции на органе слуха, придаточных пазухах носа и верхних дыхательных путях (уровень 3)</w:t>
            </w:r>
          </w:p>
        </w:tc>
      </w:tr>
      <w:tr w:rsidR="002B6D76" w14:paraId="6FEBF6CA" w14:textId="77777777">
        <w:tc>
          <w:tcPr>
            <w:tcW w:w="680" w:type="dxa"/>
          </w:tcPr>
          <w:p w14:paraId="0788C226" w14:textId="77777777" w:rsidR="002B6D76" w:rsidRDefault="00000000">
            <w:pPr>
              <w:pStyle w:val="ConsPlusNormal0"/>
              <w:jc w:val="center"/>
            </w:pPr>
            <w:r>
              <w:t>80.</w:t>
            </w:r>
          </w:p>
        </w:tc>
        <w:tc>
          <w:tcPr>
            <w:tcW w:w="1247" w:type="dxa"/>
          </w:tcPr>
          <w:p w14:paraId="248CDED5" w14:textId="77777777" w:rsidR="002B6D76" w:rsidRDefault="00000000">
            <w:pPr>
              <w:pStyle w:val="ConsPlusNormal0"/>
            </w:pPr>
            <w:r>
              <w:t>st20.008</w:t>
            </w:r>
          </w:p>
        </w:tc>
        <w:tc>
          <w:tcPr>
            <w:tcW w:w="1701" w:type="dxa"/>
          </w:tcPr>
          <w:p w14:paraId="4B4D5F9B" w14:textId="77777777" w:rsidR="002B6D76" w:rsidRDefault="00000000">
            <w:pPr>
              <w:pStyle w:val="ConsPlusNormal0"/>
            </w:pPr>
            <w:r>
              <w:t>CS2620.008</w:t>
            </w:r>
          </w:p>
        </w:tc>
        <w:tc>
          <w:tcPr>
            <w:tcW w:w="5443" w:type="dxa"/>
          </w:tcPr>
          <w:p w14:paraId="7259890F" w14:textId="77777777" w:rsidR="002B6D76" w:rsidRDefault="00000000">
            <w:pPr>
              <w:pStyle w:val="ConsPlusNormal0"/>
            </w:pPr>
            <w:r>
              <w:t>Операции на органе слуха, придаточных пазухах носа и верхних дыхательных путях (уровень 4)</w:t>
            </w:r>
          </w:p>
        </w:tc>
      </w:tr>
      <w:tr w:rsidR="002B6D76" w14:paraId="1D709B3B" w14:textId="77777777">
        <w:tc>
          <w:tcPr>
            <w:tcW w:w="680" w:type="dxa"/>
          </w:tcPr>
          <w:p w14:paraId="4A67846A" w14:textId="77777777" w:rsidR="002B6D76" w:rsidRDefault="00000000">
            <w:pPr>
              <w:pStyle w:val="ConsPlusNormal0"/>
              <w:jc w:val="center"/>
            </w:pPr>
            <w:r>
              <w:t>81.</w:t>
            </w:r>
          </w:p>
        </w:tc>
        <w:tc>
          <w:tcPr>
            <w:tcW w:w="1247" w:type="dxa"/>
          </w:tcPr>
          <w:p w14:paraId="004FB90B" w14:textId="77777777" w:rsidR="002B6D76" w:rsidRDefault="00000000">
            <w:pPr>
              <w:pStyle w:val="ConsPlusNormal0"/>
            </w:pPr>
            <w:r>
              <w:t>st20.009</w:t>
            </w:r>
          </w:p>
        </w:tc>
        <w:tc>
          <w:tcPr>
            <w:tcW w:w="1701" w:type="dxa"/>
          </w:tcPr>
          <w:p w14:paraId="0D7A8901" w14:textId="77777777" w:rsidR="002B6D76" w:rsidRDefault="00000000">
            <w:pPr>
              <w:pStyle w:val="ConsPlusNormal0"/>
            </w:pPr>
            <w:r>
              <w:t>HS2620.009</w:t>
            </w:r>
          </w:p>
        </w:tc>
        <w:tc>
          <w:tcPr>
            <w:tcW w:w="5443" w:type="dxa"/>
          </w:tcPr>
          <w:p w14:paraId="30E6B313" w14:textId="77777777" w:rsidR="002B6D76" w:rsidRDefault="00000000">
            <w:pPr>
              <w:pStyle w:val="ConsPlusNormal0"/>
            </w:pPr>
            <w:r>
              <w:t>Операции на органе слуха, придаточных пазухах носа и верхних дыхательных путях (уровень 5)</w:t>
            </w:r>
          </w:p>
        </w:tc>
      </w:tr>
      <w:tr w:rsidR="002B6D76" w14:paraId="393DB819" w14:textId="77777777">
        <w:tc>
          <w:tcPr>
            <w:tcW w:w="680" w:type="dxa"/>
          </w:tcPr>
          <w:p w14:paraId="03FFDC63" w14:textId="77777777" w:rsidR="002B6D76" w:rsidRDefault="00000000">
            <w:pPr>
              <w:pStyle w:val="ConsPlusNormal0"/>
              <w:jc w:val="center"/>
            </w:pPr>
            <w:r>
              <w:t>82.</w:t>
            </w:r>
          </w:p>
        </w:tc>
        <w:tc>
          <w:tcPr>
            <w:tcW w:w="1247" w:type="dxa"/>
          </w:tcPr>
          <w:p w14:paraId="09B66D0D" w14:textId="77777777" w:rsidR="002B6D76" w:rsidRDefault="00000000">
            <w:pPr>
              <w:pStyle w:val="ConsPlusNormal0"/>
            </w:pPr>
            <w:r>
              <w:t>st20.010</w:t>
            </w:r>
          </w:p>
        </w:tc>
        <w:tc>
          <w:tcPr>
            <w:tcW w:w="1701" w:type="dxa"/>
          </w:tcPr>
          <w:p w14:paraId="36825035" w14:textId="77777777" w:rsidR="002B6D76" w:rsidRDefault="00000000">
            <w:pPr>
              <w:pStyle w:val="ConsPlusNormal0"/>
            </w:pPr>
            <w:r>
              <w:t>CS2620.010</w:t>
            </w:r>
          </w:p>
        </w:tc>
        <w:tc>
          <w:tcPr>
            <w:tcW w:w="5443" w:type="dxa"/>
          </w:tcPr>
          <w:p w14:paraId="404BDBD8" w14:textId="77777777" w:rsidR="002B6D76" w:rsidRDefault="00000000">
            <w:pPr>
              <w:pStyle w:val="ConsPlusNormal0"/>
            </w:pPr>
            <w:r>
              <w:t>Замена речевого процессора</w:t>
            </w:r>
          </w:p>
        </w:tc>
      </w:tr>
      <w:tr w:rsidR="002B6D76" w14:paraId="57866F22" w14:textId="77777777">
        <w:tc>
          <w:tcPr>
            <w:tcW w:w="680" w:type="dxa"/>
          </w:tcPr>
          <w:p w14:paraId="0FCC6DA1" w14:textId="77777777" w:rsidR="002B6D76" w:rsidRDefault="00000000">
            <w:pPr>
              <w:pStyle w:val="ConsPlusNormal0"/>
              <w:jc w:val="center"/>
            </w:pPr>
            <w:r>
              <w:t>83.</w:t>
            </w:r>
          </w:p>
        </w:tc>
        <w:tc>
          <w:tcPr>
            <w:tcW w:w="1247" w:type="dxa"/>
          </w:tcPr>
          <w:p w14:paraId="30966519" w14:textId="77777777" w:rsidR="002B6D76" w:rsidRDefault="00000000">
            <w:pPr>
              <w:pStyle w:val="ConsPlusNormal0"/>
            </w:pPr>
            <w:r>
              <w:t>st21.001</w:t>
            </w:r>
          </w:p>
        </w:tc>
        <w:tc>
          <w:tcPr>
            <w:tcW w:w="1701" w:type="dxa"/>
          </w:tcPr>
          <w:p w14:paraId="14B13EFC" w14:textId="77777777" w:rsidR="002B6D76" w:rsidRDefault="00000000">
            <w:pPr>
              <w:pStyle w:val="ConsPlusNormal0"/>
            </w:pPr>
            <w:r>
              <w:t>HS2621.001</w:t>
            </w:r>
          </w:p>
        </w:tc>
        <w:tc>
          <w:tcPr>
            <w:tcW w:w="5443" w:type="dxa"/>
          </w:tcPr>
          <w:p w14:paraId="6ECA0749" w14:textId="77777777" w:rsidR="002B6D76" w:rsidRDefault="00000000">
            <w:pPr>
              <w:pStyle w:val="ConsPlusNormal0"/>
            </w:pPr>
            <w:r>
              <w:t>Операции на органе зрения (уровень 1)</w:t>
            </w:r>
          </w:p>
        </w:tc>
      </w:tr>
      <w:tr w:rsidR="002B6D76" w14:paraId="3BFB4A5D" w14:textId="77777777">
        <w:tc>
          <w:tcPr>
            <w:tcW w:w="680" w:type="dxa"/>
          </w:tcPr>
          <w:p w14:paraId="5B624FAE" w14:textId="77777777" w:rsidR="002B6D76" w:rsidRDefault="00000000">
            <w:pPr>
              <w:pStyle w:val="ConsPlusNormal0"/>
              <w:jc w:val="center"/>
            </w:pPr>
            <w:r>
              <w:t>84.</w:t>
            </w:r>
          </w:p>
        </w:tc>
        <w:tc>
          <w:tcPr>
            <w:tcW w:w="1247" w:type="dxa"/>
          </w:tcPr>
          <w:p w14:paraId="6597A85D" w14:textId="77777777" w:rsidR="002B6D76" w:rsidRDefault="00000000">
            <w:pPr>
              <w:pStyle w:val="ConsPlusNormal0"/>
            </w:pPr>
            <w:r>
              <w:t>st21.002</w:t>
            </w:r>
          </w:p>
        </w:tc>
        <w:tc>
          <w:tcPr>
            <w:tcW w:w="1701" w:type="dxa"/>
          </w:tcPr>
          <w:p w14:paraId="0622F60B" w14:textId="77777777" w:rsidR="002B6D76" w:rsidRDefault="00000000">
            <w:pPr>
              <w:pStyle w:val="ConsPlusNormal0"/>
            </w:pPr>
            <w:r>
              <w:t>HS2621.002</w:t>
            </w:r>
          </w:p>
        </w:tc>
        <w:tc>
          <w:tcPr>
            <w:tcW w:w="5443" w:type="dxa"/>
          </w:tcPr>
          <w:p w14:paraId="0645B9F3" w14:textId="77777777" w:rsidR="002B6D76" w:rsidRDefault="00000000">
            <w:pPr>
              <w:pStyle w:val="ConsPlusNormal0"/>
            </w:pPr>
            <w:r>
              <w:t>Операции на органе зрения (уровень 2)</w:t>
            </w:r>
          </w:p>
        </w:tc>
      </w:tr>
      <w:tr w:rsidR="002B6D76" w14:paraId="093E082A" w14:textId="77777777">
        <w:tc>
          <w:tcPr>
            <w:tcW w:w="680" w:type="dxa"/>
          </w:tcPr>
          <w:p w14:paraId="32609645" w14:textId="77777777" w:rsidR="002B6D76" w:rsidRDefault="00000000">
            <w:pPr>
              <w:pStyle w:val="ConsPlusNormal0"/>
              <w:jc w:val="center"/>
            </w:pPr>
            <w:r>
              <w:t>85.</w:t>
            </w:r>
          </w:p>
        </w:tc>
        <w:tc>
          <w:tcPr>
            <w:tcW w:w="1247" w:type="dxa"/>
          </w:tcPr>
          <w:p w14:paraId="3E71AFA8" w14:textId="77777777" w:rsidR="002B6D76" w:rsidRDefault="00000000">
            <w:pPr>
              <w:pStyle w:val="ConsPlusNormal0"/>
            </w:pPr>
            <w:r>
              <w:t>st21.003</w:t>
            </w:r>
          </w:p>
        </w:tc>
        <w:tc>
          <w:tcPr>
            <w:tcW w:w="1701" w:type="dxa"/>
          </w:tcPr>
          <w:p w14:paraId="2A6C8AA9" w14:textId="77777777" w:rsidR="002B6D76" w:rsidRDefault="00000000">
            <w:pPr>
              <w:pStyle w:val="ConsPlusNormal0"/>
            </w:pPr>
            <w:r>
              <w:t>HS2621.003</w:t>
            </w:r>
          </w:p>
        </w:tc>
        <w:tc>
          <w:tcPr>
            <w:tcW w:w="5443" w:type="dxa"/>
          </w:tcPr>
          <w:p w14:paraId="21104BF0" w14:textId="77777777" w:rsidR="002B6D76" w:rsidRDefault="00000000">
            <w:pPr>
              <w:pStyle w:val="ConsPlusNormal0"/>
            </w:pPr>
            <w:r>
              <w:t>Операции на органе зрения (уровень 3)</w:t>
            </w:r>
          </w:p>
        </w:tc>
      </w:tr>
      <w:tr w:rsidR="002B6D76" w14:paraId="79667E4E" w14:textId="77777777">
        <w:tc>
          <w:tcPr>
            <w:tcW w:w="680" w:type="dxa"/>
          </w:tcPr>
          <w:p w14:paraId="2BCBDBCC" w14:textId="77777777" w:rsidR="002B6D76" w:rsidRDefault="00000000">
            <w:pPr>
              <w:pStyle w:val="ConsPlusNormal0"/>
              <w:jc w:val="center"/>
            </w:pPr>
            <w:r>
              <w:t>86.</w:t>
            </w:r>
          </w:p>
        </w:tc>
        <w:tc>
          <w:tcPr>
            <w:tcW w:w="1247" w:type="dxa"/>
          </w:tcPr>
          <w:p w14:paraId="46BBDEDA" w14:textId="77777777" w:rsidR="002B6D76" w:rsidRDefault="00000000">
            <w:pPr>
              <w:pStyle w:val="ConsPlusNormal0"/>
            </w:pPr>
            <w:r>
              <w:t>st21.004</w:t>
            </w:r>
          </w:p>
        </w:tc>
        <w:tc>
          <w:tcPr>
            <w:tcW w:w="1701" w:type="dxa"/>
          </w:tcPr>
          <w:p w14:paraId="30611E73" w14:textId="77777777" w:rsidR="002B6D76" w:rsidRDefault="00000000">
            <w:pPr>
              <w:pStyle w:val="ConsPlusNormal0"/>
            </w:pPr>
            <w:r>
              <w:t>HS2621.004</w:t>
            </w:r>
          </w:p>
        </w:tc>
        <w:tc>
          <w:tcPr>
            <w:tcW w:w="5443" w:type="dxa"/>
          </w:tcPr>
          <w:p w14:paraId="18D9DFAC" w14:textId="77777777" w:rsidR="002B6D76" w:rsidRDefault="00000000">
            <w:pPr>
              <w:pStyle w:val="ConsPlusNormal0"/>
            </w:pPr>
            <w:r>
              <w:t>Операции на органе зрения (уровень 4)</w:t>
            </w:r>
          </w:p>
        </w:tc>
      </w:tr>
      <w:tr w:rsidR="002B6D76" w14:paraId="6FAD6AF3" w14:textId="77777777">
        <w:tc>
          <w:tcPr>
            <w:tcW w:w="680" w:type="dxa"/>
          </w:tcPr>
          <w:p w14:paraId="6C0878B5" w14:textId="77777777" w:rsidR="002B6D76" w:rsidRDefault="00000000">
            <w:pPr>
              <w:pStyle w:val="ConsPlusNormal0"/>
              <w:jc w:val="center"/>
            </w:pPr>
            <w:r>
              <w:t>87.</w:t>
            </w:r>
          </w:p>
        </w:tc>
        <w:tc>
          <w:tcPr>
            <w:tcW w:w="1247" w:type="dxa"/>
          </w:tcPr>
          <w:p w14:paraId="1C0BBA0F" w14:textId="77777777" w:rsidR="002B6D76" w:rsidRDefault="00000000">
            <w:pPr>
              <w:pStyle w:val="ConsPlusNormal0"/>
            </w:pPr>
            <w:r>
              <w:t>st21.005</w:t>
            </w:r>
          </w:p>
        </w:tc>
        <w:tc>
          <w:tcPr>
            <w:tcW w:w="1701" w:type="dxa"/>
          </w:tcPr>
          <w:p w14:paraId="08ED8022" w14:textId="77777777" w:rsidR="002B6D76" w:rsidRDefault="00000000">
            <w:pPr>
              <w:pStyle w:val="ConsPlusNormal0"/>
            </w:pPr>
            <w:r>
              <w:t>HS2621.005</w:t>
            </w:r>
          </w:p>
        </w:tc>
        <w:tc>
          <w:tcPr>
            <w:tcW w:w="5443" w:type="dxa"/>
          </w:tcPr>
          <w:p w14:paraId="1A59520D" w14:textId="77777777" w:rsidR="002B6D76" w:rsidRDefault="00000000">
            <w:pPr>
              <w:pStyle w:val="ConsPlusNormal0"/>
            </w:pPr>
            <w:r>
              <w:t>Операции на органе зрения (уровень 5)</w:t>
            </w:r>
          </w:p>
        </w:tc>
      </w:tr>
      <w:tr w:rsidR="002B6D76" w14:paraId="774C66CE" w14:textId="77777777">
        <w:tc>
          <w:tcPr>
            <w:tcW w:w="680" w:type="dxa"/>
          </w:tcPr>
          <w:p w14:paraId="6AECEF40" w14:textId="77777777" w:rsidR="002B6D76" w:rsidRDefault="00000000">
            <w:pPr>
              <w:pStyle w:val="ConsPlusNormal0"/>
              <w:jc w:val="center"/>
            </w:pPr>
            <w:r>
              <w:t>88.</w:t>
            </w:r>
          </w:p>
        </w:tc>
        <w:tc>
          <w:tcPr>
            <w:tcW w:w="1247" w:type="dxa"/>
          </w:tcPr>
          <w:p w14:paraId="1EA35793" w14:textId="77777777" w:rsidR="002B6D76" w:rsidRDefault="00000000">
            <w:pPr>
              <w:pStyle w:val="ConsPlusNormal0"/>
            </w:pPr>
            <w:r>
              <w:t>st21.006</w:t>
            </w:r>
          </w:p>
        </w:tc>
        <w:tc>
          <w:tcPr>
            <w:tcW w:w="1701" w:type="dxa"/>
          </w:tcPr>
          <w:p w14:paraId="7B635679" w14:textId="77777777" w:rsidR="002B6D76" w:rsidRDefault="00000000">
            <w:pPr>
              <w:pStyle w:val="ConsPlusNormal0"/>
            </w:pPr>
            <w:r>
              <w:t>HS2621.006</w:t>
            </w:r>
          </w:p>
        </w:tc>
        <w:tc>
          <w:tcPr>
            <w:tcW w:w="5443" w:type="dxa"/>
          </w:tcPr>
          <w:p w14:paraId="2CF96961" w14:textId="77777777" w:rsidR="002B6D76" w:rsidRDefault="00000000">
            <w:pPr>
              <w:pStyle w:val="ConsPlusNormal0"/>
            </w:pPr>
            <w:r>
              <w:t>Операции на органе зрения (уровень 6)</w:t>
            </w:r>
          </w:p>
        </w:tc>
      </w:tr>
      <w:tr w:rsidR="002B6D76" w14:paraId="09F93578" w14:textId="77777777">
        <w:tc>
          <w:tcPr>
            <w:tcW w:w="680" w:type="dxa"/>
          </w:tcPr>
          <w:p w14:paraId="4910F25C" w14:textId="77777777" w:rsidR="002B6D76" w:rsidRDefault="00000000">
            <w:pPr>
              <w:pStyle w:val="ConsPlusNormal0"/>
              <w:jc w:val="center"/>
            </w:pPr>
            <w:r>
              <w:t>89.</w:t>
            </w:r>
          </w:p>
        </w:tc>
        <w:tc>
          <w:tcPr>
            <w:tcW w:w="1247" w:type="dxa"/>
          </w:tcPr>
          <w:p w14:paraId="2A2E8146" w14:textId="77777777" w:rsidR="002B6D76" w:rsidRDefault="00000000">
            <w:pPr>
              <w:pStyle w:val="ConsPlusNormal0"/>
            </w:pPr>
            <w:r>
              <w:t>st21.009</w:t>
            </w:r>
          </w:p>
        </w:tc>
        <w:tc>
          <w:tcPr>
            <w:tcW w:w="1701" w:type="dxa"/>
          </w:tcPr>
          <w:p w14:paraId="552229B4" w14:textId="77777777" w:rsidR="002B6D76" w:rsidRDefault="00000000">
            <w:pPr>
              <w:pStyle w:val="ConsPlusNormal0"/>
            </w:pPr>
            <w:r>
              <w:t>HS2621.009</w:t>
            </w:r>
          </w:p>
        </w:tc>
        <w:tc>
          <w:tcPr>
            <w:tcW w:w="5443" w:type="dxa"/>
          </w:tcPr>
          <w:p w14:paraId="1AA6BEFA" w14:textId="77777777" w:rsidR="002B6D76" w:rsidRDefault="00000000">
            <w:pPr>
              <w:pStyle w:val="ConsPlusNormal0"/>
            </w:pPr>
            <w:r>
              <w:t>Операции на органе зрения (факоэмульсификация с имплантацией ИОЛ)</w:t>
            </w:r>
          </w:p>
        </w:tc>
      </w:tr>
      <w:tr w:rsidR="002B6D76" w14:paraId="3BBD83E9" w14:textId="77777777">
        <w:tc>
          <w:tcPr>
            <w:tcW w:w="680" w:type="dxa"/>
          </w:tcPr>
          <w:p w14:paraId="3884FC5C" w14:textId="77777777" w:rsidR="002B6D76" w:rsidRDefault="00000000">
            <w:pPr>
              <w:pStyle w:val="ConsPlusNormal0"/>
              <w:jc w:val="center"/>
            </w:pPr>
            <w:r>
              <w:t>90.</w:t>
            </w:r>
          </w:p>
        </w:tc>
        <w:tc>
          <w:tcPr>
            <w:tcW w:w="1247" w:type="dxa"/>
          </w:tcPr>
          <w:p w14:paraId="60D21F00" w14:textId="77777777" w:rsidR="002B6D76" w:rsidRDefault="00000000">
            <w:pPr>
              <w:pStyle w:val="ConsPlusNormal0"/>
            </w:pPr>
            <w:r>
              <w:t>st21.010</w:t>
            </w:r>
          </w:p>
        </w:tc>
        <w:tc>
          <w:tcPr>
            <w:tcW w:w="1701" w:type="dxa"/>
          </w:tcPr>
          <w:p w14:paraId="77FC2B13" w14:textId="77777777" w:rsidR="002B6D76" w:rsidRDefault="00000000">
            <w:pPr>
              <w:pStyle w:val="ConsPlusNormal0"/>
            </w:pPr>
            <w:r>
              <w:t>HS2621.010</w:t>
            </w:r>
          </w:p>
        </w:tc>
        <w:tc>
          <w:tcPr>
            <w:tcW w:w="5443" w:type="dxa"/>
          </w:tcPr>
          <w:p w14:paraId="200D5D35" w14:textId="77777777" w:rsidR="002B6D76" w:rsidRDefault="00000000">
            <w:pPr>
              <w:pStyle w:val="ConsPlusNormal0"/>
            </w:pPr>
            <w:r>
              <w:t>Интравитреальное введение лекарственных препаратов</w:t>
            </w:r>
          </w:p>
        </w:tc>
      </w:tr>
      <w:tr w:rsidR="002B6D76" w14:paraId="7CEDA552" w14:textId="77777777">
        <w:tc>
          <w:tcPr>
            <w:tcW w:w="680" w:type="dxa"/>
          </w:tcPr>
          <w:p w14:paraId="707A4A53" w14:textId="77777777" w:rsidR="002B6D76" w:rsidRDefault="00000000">
            <w:pPr>
              <w:pStyle w:val="ConsPlusNormal0"/>
              <w:jc w:val="center"/>
            </w:pPr>
            <w:r>
              <w:t>91.</w:t>
            </w:r>
          </w:p>
        </w:tc>
        <w:tc>
          <w:tcPr>
            <w:tcW w:w="1247" w:type="dxa"/>
          </w:tcPr>
          <w:p w14:paraId="1E823356" w14:textId="77777777" w:rsidR="002B6D76" w:rsidRDefault="00000000">
            <w:pPr>
              <w:pStyle w:val="ConsPlusNormal0"/>
            </w:pPr>
            <w:r>
              <w:t>st24.004</w:t>
            </w:r>
          </w:p>
        </w:tc>
        <w:tc>
          <w:tcPr>
            <w:tcW w:w="1701" w:type="dxa"/>
          </w:tcPr>
          <w:p w14:paraId="03F8345A" w14:textId="77777777" w:rsidR="002B6D76" w:rsidRDefault="00000000">
            <w:pPr>
              <w:pStyle w:val="ConsPlusNormal0"/>
            </w:pPr>
            <w:r>
              <w:t>CS2624.004</w:t>
            </w:r>
          </w:p>
        </w:tc>
        <w:tc>
          <w:tcPr>
            <w:tcW w:w="5443" w:type="dxa"/>
          </w:tcPr>
          <w:p w14:paraId="63FD0675" w14:textId="77777777" w:rsidR="002B6D76" w:rsidRDefault="00000000">
            <w:pPr>
              <w:pStyle w:val="ConsPlusNormal0"/>
            </w:pPr>
            <w:r>
              <w:t>Ревматические болезни сердца (уровень 2)</w:t>
            </w:r>
          </w:p>
        </w:tc>
      </w:tr>
      <w:tr w:rsidR="002B6D76" w14:paraId="258D04AF" w14:textId="77777777">
        <w:tc>
          <w:tcPr>
            <w:tcW w:w="680" w:type="dxa"/>
          </w:tcPr>
          <w:p w14:paraId="43EC2D6E" w14:textId="77777777" w:rsidR="002B6D76" w:rsidRDefault="00000000">
            <w:pPr>
              <w:pStyle w:val="ConsPlusNormal0"/>
              <w:jc w:val="center"/>
            </w:pPr>
            <w:r>
              <w:t>92.</w:t>
            </w:r>
          </w:p>
        </w:tc>
        <w:tc>
          <w:tcPr>
            <w:tcW w:w="1247" w:type="dxa"/>
          </w:tcPr>
          <w:p w14:paraId="5697AB81" w14:textId="77777777" w:rsidR="002B6D76" w:rsidRDefault="00000000">
            <w:pPr>
              <w:pStyle w:val="ConsPlusNormal0"/>
            </w:pPr>
            <w:r>
              <w:t>st25.004</w:t>
            </w:r>
          </w:p>
        </w:tc>
        <w:tc>
          <w:tcPr>
            <w:tcW w:w="1701" w:type="dxa"/>
          </w:tcPr>
          <w:p w14:paraId="139B45D6" w14:textId="77777777" w:rsidR="002B6D76" w:rsidRDefault="00000000">
            <w:pPr>
              <w:pStyle w:val="ConsPlusNormal0"/>
            </w:pPr>
            <w:r>
              <w:t>CS2625.004</w:t>
            </w:r>
          </w:p>
        </w:tc>
        <w:tc>
          <w:tcPr>
            <w:tcW w:w="5443" w:type="dxa"/>
          </w:tcPr>
          <w:p w14:paraId="46D2F1A4" w14:textId="77777777" w:rsidR="002B6D76" w:rsidRDefault="00000000">
            <w:pPr>
              <w:pStyle w:val="ConsPlusNormal0"/>
            </w:pPr>
            <w:r>
              <w:t>Диагностическое обследование сердечно-сосудистой системы</w:t>
            </w:r>
          </w:p>
        </w:tc>
      </w:tr>
      <w:tr w:rsidR="002B6D76" w14:paraId="473A2C3F" w14:textId="77777777">
        <w:tc>
          <w:tcPr>
            <w:tcW w:w="680" w:type="dxa"/>
          </w:tcPr>
          <w:p w14:paraId="2DF97AD4" w14:textId="77777777" w:rsidR="002B6D76" w:rsidRDefault="00000000">
            <w:pPr>
              <w:pStyle w:val="ConsPlusNormal0"/>
              <w:jc w:val="center"/>
            </w:pPr>
            <w:r>
              <w:t>93.</w:t>
            </w:r>
          </w:p>
        </w:tc>
        <w:tc>
          <w:tcPr>
            <w:tcW w:w="1247" w:type="dxa"/>
          </w:tcPr>
          <w:p w14:paraId="56E9D4E8" w14:textId="77777777" w:rsidR="002B6D76" w:rsidRDefault="00000000">
            <w:pPr>
              <w:pStyle w:val="ConsPlusNormal0"/>
            </w:pPr>
            <w:r>
              <w:t>st25.005</w:t>
            </w:r>
          </w:p>
        </w:tc>
        <w:tc>
          <w:tcPr>
            <w:tcW w:w="1701" w:type="dxa"/>
          </w:tcPr>
          <w:p w14:paraId="6399A378" w14:textId="77777777" w:rsidR="002B6D76" w:rsidRDefault="00000000">
            <w:pPr>
              <w:pStyle w:val="ConsPlusNormal0"/>
            </w:pPr>
            <w:r>
              <w:t>HS2625.005</w:t>
            </w:r>
          </w:p>
        </w:tc>
        <w:tc>
          <w:tcPr>
            <w:tcW w:w="5443" w:type="dxa"/>
          </w:tcPr>
          <w:p w14:paraId="18210E9C" w14:textId="77777777" w:rsidR="002B6D76" w:rsidRDefault="00000000">
            <w:pPr>
              <w:pStyle w:val="ConsPlusNormal0"/>
            </w:pPr>
            <w:r>
              <w:t>Операции на сердце и коронарных сосудах (уровень 1)</w:t>
            </w:r>
          </w:p>
        </w:tc>
      </w:tr>
      <w:tr w:rsidR="002B6D76" w14:paraId="3C2C3391" w14:textId="77777777">
        <w:tc>
          <w:tcPr>
            <w:tcW w:w="680" w:type="dxa"/>
          </w:tcPr>
          <w:p w14:paraId="1DC041DC" w14:textId="77777777" w:rsidR="002B6D76" w:rsidRDefault="00000000">
            <w:pPr>
              <w:pStyle w:val="ConsPlusNormal0"/>
              <w:jc w:val="center"/>
            </w:pPr>
            <w:r>
              <w:t>94.</w:t>
            </w:r>
          </w:p>
        </w:tc>
        <w:tc>
          <w:tcPr>
            <w:tcW w:w="1247" w:type="dxa"/>
          </w:tcPr>
          <w:p w14:paraId="73AB47A5" w14:textId="77777777" w:rsidR="002B6D76" w:rsidRDefault="00000000">
            <w:pPr>
              <w:pStyle w:val="ConsPlusNormal0"/>
            </w:pPr>
            <w:r>
              <w:t>st25.006</w:t>
            </w:r>
          </w:p>
        </w:tc>
        <w:tc>
          <w:tcPr>
            <w:tcW w:w="1701" w:type="dxa"/>
          </w:tcPr>
          <w:p w14:paraId="0CE88406" w14:textId="77777777" w:rsidR="002B6D76" w:rsidRDefault="00000000">
            <w:pPr>
              <w:pStyle w:val="ConsPlusNormal0"/>
            </w:pPr>
            <w:r>
              <w:t>HS2625.006</w:t>
            </w:r>
          </w:p>
        </w:tc>
        <w:tc>
          <w:tcPr>
            <w:tcW w:w="5443" w:type="dxa"/>
          </w:tcPr>
          <w:p w14:paraId="4F1D900D" w14:textId="77777777" w:rsidR="002B6D76" w:rsidRDefault="00000000">
            <w:pPr>
              <w:pStyle w:val="ConsPlusNormal0"/>
            </w:pPr>
            <w:r>
              <w:t>Операции на сердце и коронарных сосудах (уровень 2)</w:t>
            </w:r>
          </w:p>
        </w:tc>
      </w:tr>
      <w:tr w:rsidR="002B6D76" w14:paraId="43AE6298" w14:textId="77777777">
        <w:tc>
          <w:tcPr>
            <w:tcW w:w="680" w:type="dxa"/>
          </w:tcPr>
          <w:p w14:paraId="06C30A49" w14:textId="77777777" w:rsidR="002B6D76" w:rsidRDefault="00000000">
            <w:pPr>
              <w:pStyle w:val="ConsPlusNormal0"/>
              <w:jc w:val="center"/>
            </w:pPr>
            <w:r>
              <w:t>95.</w:t>
            </w:r>
          </w:p>
        </w:tc>
        <w:tc>
          <w:tcPr>
            <w:tcW w:w="1247" w:type="dxa"/>
          </w:tcPr>
          <w:p w14:paraId="036E4660" w14:textId="77777777" w:rsidR="002B6D76" w:rsidRDefault="00000000">
            <w:pPr>
              <w:pStyle w:val="ConsPlusNormal0"/>
            </w:pPr>
            <w:r>
              <w:t>st25.007</w:t>
            </w:r>
          </w:p>
        </w:tc>
        <w:tc>
          <w:tcPr>
            <w:tcW w:w="1701" w:type="dxa"/>
          </w:tcPr>
          <w:p w14:paraId="388E78AA" w14:textId="77777777" w:rsidR="002B6D76" w:rsidRDefault="00000000">
            <w:pPr>
              <w:pStyle w:val="ConsPlusNormal0"/>
            </w:pPr>
            <w:r>
              <w:t>HS2625.007</w:t>
            </w:r>
          </w:p>
        </w:tc>
        <w:tc>
          <w:tcPr>
            <w:tcW w:w="5443" w:type="dxa"/>
          </w:tcPr>
          <w:p w14:paraId="4CB7D68B" w14:textId="77777777" w:rsidR="002B6D76" w:rsidRDefault="00000000">
            <w:pPr>
              <w:pStyle w:val="ConsPlusNormal0"/>
            </w:pPr>
            <w:r>
              <w:t>Операции на сердце и коронарных сосудах (уровень 3)</w:t>
            </w:r>
          </w:p>
        </w:tc>
      </w:tr>
      <w:tr w:rsidR="002B6D76" w14:paraId="51EB6EC9" w14:textId="77777777">
        <w:tc>
          <w:tcPr>
            <w:tcW w:w="680" w:type="dxa"/>
          </w:tcPr>
          <w:p w14:paraId="140941BB" w14:textId="77777777" w:rsidR="002B6D76" w:rsidRDefault="00000000">
            <w:pPr>
              <w:pStyle w:val="ConsPlusNormal0"/>
              <w:jc w:val="center"/>
            </w:pPr>
            <w:r>
              <w:t>96.</w:t>
            </w:r>
          </w:p>
        </w:tc>
        <w:tc>
          <w:tcPr>
            <w:tcW w:w="1247" w:type="dxa"/>
          </w:tcPr>
          <w:p w14:paraId="422B549C" w14:textId="77777777" w:rsidR="002B6D76" w:rsidRDefault="00000000">
            <w:pPr>
              <w:pStyle w:val="ConsPlusNormal0"/>
            </w:pPr>
            <w:r>
              <w:t>st25.008</w:t>
            </w:r>
          </w:p>
        </w:tc>
        <w:tc>
          <w:tcPr>
            <w:tcW w:w="1701" w:type="dxa"/>
          </w:tcPr>
          <w:p w14:paraId="1359CEEC" w14:textId="77777777" w:rsidR="002B6D76" w:rsidRDefault="00000000">
            <w:pPr>
              <w:pStyle w:val="ConsPlusNormal0"/>
            </w:pPr>
            <w:r>
              <w:t>HS2625.008</w:t>
            </w:r>
          </w:p>
        </w:tc>
        <w:tc>
          <w:tcPr>
            <w:tcW w:w="5443" w:type="dxa"/>
          </w:tcPr>
          <w:p w14:paraId="7763FCF0" w14:textId="77777777" w:rsidR="002B6D76" w:rsidRDefault="00000000">
            <w:pPr>
              <w:pStyle w:val="ConsPlusNormal0"/>
            </w:pPr>
            <w:r>
              <w:t>Операции на сосудах (уровень 1)</w:t>
            </w:r>
          </w:p>
        </w:tc>
      </w:tr>
      <w:tr w:rsidR="002B6D76" w14:paraId="15002951" w14:textId="77777777">
        <w:tc>
          <w:tcPr>
            <w:tcW w:w="680" w:type="dxa"/>
          </w:tcPr>
          <w:p w14:paraId="5005E890" w14:textId="77777777" w:rsidR="002B6D76" w:rsidRDefault="00000000">
            <w:pPr>
              <w:pStyle w:val="ConsPlusNormal0"/>
              <w:jc w:val="center"/>
            </w:pPr>
            <w:r>
              <w:t>97.</w:t>
            </w:r>
          </w:p>
        </w:tc>
        <w:tc>
          <w:tcPr>
            <w:tcW w:w="1247" w:type="dxa"/>
          </w:tcPr>
          <w:p w14:paraId="0DB7CA76" w14:textId="77777777" w:rsidR="002B6D76" w:rsidRDefault="00000000">
            <w:pPr>
              <w:pStyle w:val="ConsPlusNormal0"/>
            </w:pPr>
            <w:r>
              <w:t>st25.009</w:t>
            </w:r>
          </w:p>
        </w:tc>
        <w:tc>
          <w:tcPr>
            <w:tcW w:w="1701" w:type="dxa"/>
          </w:tcPr>
          <w:p w14:paraId="5EDEC4CA" w14:textId="77777777" w:rsidR="002B6D76" w:rsidRDefault="00000000">
            <w:pPr>
              <w:pStyle w:val="ConsPlusNormal0"/>
            </w:pPr>
            <w:r>
              <w:t>HS2625.009</w:t>
            </w:r>
          </w:p>
        </w:tc>
        <w:tc>
          <w:tcPr>
            <w:tcW w:w="5443" w:type="dxa"/>
          </w:tcPr>
          <w:p w14:paraId="233074DE" w14:textId="77777777" w:rsidR="002B6D76" w:rsidRDefault="00000000">
            <w:pPr>
              <w:pStyle w:val="ConsPlusNormal0"/>
            </w:pPr>
            <w:r>
              <w:t>Операции на сосудах (уровень 2)</w:t>
            </w:r>
          </w:p>
        </w:tc>
      </w:tr>
      <w:tr w:rsidR="002B6D76" w14:paraId="672B7E29" w14:textId="77777777">
        <w:tc>
          <w:tcPr>
            <w:tcW w:w="680" w:type="dxa"/>
          </w:tcPr>
          <w:p w14:paraId="423DB289" w14:textId="77777777" w:rsidR="002B6D76" w:rsidRDefault="00000000">
            <w:pPr>
              <w:pStyle w:val="ConsPlusNormal0"/>
              <w:jc w:val="center"/>
            </w:pPr>
            <w:r>
              <w:t>98.</w:t>
            </w:r>
          </w:p>
        </w:tc>
        <w:tc>
          <w:tcPr>
            <w:tcW w:w="1247" w:type="dxa"/>
          </w:tcPr>
          <w:p w14:paraId="53F70EC1" w14:textId="77777777" w:rsidR="002B6D76" w:rsidRDefault="00000000">
            <w:pPr>
              <w:pStyle w:val="ConsPlusNormal0"/>
            </w:pPr>
            <w:r>
              <w:t>st25.010</w:t>
            </w:r>
          </w:p>
        </w:tc>
        <w:tc>
          <w:tcPr>
            <w:tcW w:w="1701" w:type="dxa"/>
          </w:tcPr>
          <w:p w14:paraId="47FDEBE9" w14:textId="77777777" w:rsidR="002B6D76" w:rsidRDefault="00000000">
            <w:pPr>
              <w:pStyle w:val="ConsPlusNormal0"/>
            </w:pPr>
            <w:r>
              <w:t>HS2625.010</w:t>
            </w:r>
          </w:p>
        </w:tc>
        <w:tc>
          <w:tcPr>
            <w:tcW w:w="5443" w:type="dxa"/>
          </w:tcPr>
          <w:p w14:paraId="735035C3" w14:textId="77777777" w:rsidR="002B6D76" w:rsidRDefault="00000000">
            <w:pPr>
              <w:pStyle w:val="ConsPlusNormal0"/>
            </w:pPr>
            <w:r>
              <w:t>Операции на сосудах (уровень 3)</w:t>
            </w:r>
          </w:p>
        </w:tc>
      </w:tr>
      <w:tr w:rsidR="002B6D76" w14:paraId="27F013C8" w14:textId="77777777">
        <w:tc>
          <w:tcPr>
            <w:tcW w:w="680" w:type="dxa"/>
          </w:tcPr>
          <w:p w14:paraId="0A93E2B5" w14:textId="77777777" w:rsidR="002B6D76" w:rsidRDefault="00000000">
            <w:pPr>
              <w:pStyle w:val="ConsPlusNormal0"/>
              <w:jc w:val="center"/>
            </w:pPr>
            <w:r>
              <w:t>99.</w:t>
            </w:r>
          </w:p>
        </w:tc>
        <w:tc>
          <w:tcPr>
            <w:tcW w:w="1247" w:type="dxa"/>
          </w:tcPr>
          <w:p w14:paraId="666CFE3D" w14:textId="77777777" w:rsidR="002B6D76" w:rsidRDefault="00000000">
            <w:pPr>
              <w:pStyle w:val="ConsPlusNormal0"/>
            </w:pPr>
            <w:r>
              <w:t>st25.011</w:t>
            </w:r>
          </w:p>
        </w:tc>
        <w:tc>
          <w:tcPr>
            <w:tcW w:w="1701" w:type="dxa"/>
          </w:tcPr>
          <w:p w14:paraId="7E6244BF" w14:textId="77777777" w:rsidR="002B6D76" w:rsidRDefault="00000000">
            <w:pPr>
              <w:pStyle w:val="ConsPlusNormal0"/>
            </w:pPr>
            <w:r>
              <w:t>HS2625.011</w:t>
            </w:r>
          </w:p>
        </w:tc>
        <w:tc>
          <w:tcPr>
            <w:tcW w:w="5443" w:type="dxa"/>
          </w:tcPr>
          <w:p w14:paraId="1AF44462" w14:textId="77777777" w:rsidR="002B6D76" w:rsidRDefault="00000000">
            <w:pPr>
              <w:pStyle w:val="ConsPlusNormal0"/>
            </w:pPr>
            <w:r>
              <w:t>Операции на сосудах (уровень 4)</w:t>
            </w:r>
          </w:p>
        </w:tc>
      </w:tr>
      <w:tr w:rsidR="002B6D76" w14:paraId="799882A2" w14:textId="77777777">
        <w:tc>
          <w:tcPr>
            <w:tcW w:w="680" w:type="dxa"/>
          </w:tcPr>
          <w:p w14:paraId="4033B1A1" w14:textId="77777777" w:rsidR="002B6D76" w:rsidRDefault="00000000">
            <w:pPr>
              <w:pStyle w:val="ConsPlusNormal0"/>
              <w:jc w:val="center"/>
            </w:pPr>
            <w:r>
              <w:t>100.</w:t>
            </w:r>
          </w:p>
        </w:tc>
        <w:tc>
          <w:tcPr>
            <w:tcW w:w="1247" w:type="dxa"/>
          </w:tcPr>
          <w:p w14:paraId="1A323C64" w14:textId="77777777" w:rsidR="002B6D76" w:rsidRDefault="00000000">
            <w:pPr>
              <w:pStyle w:val="ConsPlusNormal0"/>
            </w:pPr>
            <w:r>
              <w:t>st25.012</w:t>
            </w:r>
          </w:p>
        </w:tc>
        <w:tc>
          <w:tcPr>
            <w:tcW w:w="1701" w:type="dxa"/>
          </w:tcPr>
          <w:p w14:paraId="14438612" w14:textId="77777777" w:rsidR="002B6D76" w:rsidRDefault="00000000">
            <w:pPr>
              <w:pStyle w:val="ConsPlusNormal0"/>
            </w:pPr>
            <w:r>
              <w:t>HS2625.012</w:t>
            </w:r>
          </w:p>
        </w:tc>
        <w:tc>
          <w:tcPr>
            <w:tcW w:w="5443" w:type="dxa"/>
          </w:tcPr>
          <w:p w14:paraId="7D7B2DC9" w14:textId="77777777" w:rsidR="002B6D76" w:rsidRDefault="00000000">
            <w:pPr>
              <w:pStyle w:val="ConsPlusNormal0"/>
            </w:pPr>
            <w:r>
              <w:t>Операции на сосудах (уровень 5)</w:t>
            </w:r>
          </w:p>
        </w:tc>
      </w:tr>
      <w:tr w:rsidR="002B6D76" w14:paraId="65E5DA99" w14:textId="77777777">
        <w:tc>
          <w:tcPr>
            <w:tcW w:w="680" w:type="dxa"/>
          </w:tcPr>
          <w:p w14:paraId="6AD8828D" w14:textId="77777777" w:rsidR="002B6D76" w:rsidRDefault="00000000">
            <w:pPr>
              <w:pStyle w:val="ConsPlusNormal0"/>
              <w:jc w:val="center"/>
            </w:pPr>
            <w:r>
              <w:t>101.</w:t>
            </w:r>
          </w:p>
        </w:tc>
        <w:tc>
          <w:tcPr>
            <w:tcW w:w="1247" w:type="dxa"/>
          </w:tcPr>
          <w:p w14:paraId="0F154540" w14:textId="77777777" w:rsidR="002B6D76" w:rsidRDefault="00000000">
            <w:pPr>
              <w:pStyle w:val="ConsPlusNormal0"/>
            </w:pPr>
            <w:r>
              <w:t>st25.013</w:t>
            </w:r>
          </w:p>
        </w:tc>
        <w:tc>
          <w:tcPr>
            <w:tcW w:w="1701" w:type="dxa"/>
          </w:tcPr>
          <w:p w14:paraId="3E0E5CA0" w14:textId="77777777" w:rsidR="002B6D76" w:rsidRDefault="00000000">
            <w:pPr>
              <w:pStyle w:val="ConsPlusNormal0"/>
            </w:pPr>
            <w:r>
              <w:t>CS2625.013</w:t>
            </w:r>
          </w:p>
        </w:tc>
        <w:tc>
          <w:tcPr>
            <w:tcW w:w="5443" w:type="dxa"/>
          </w:tcPr>
          <w:p w14:paraId="48043EB1" w14:textId="77777777" w:rsidR="002B6D76" w:rsidRDefault="00000000">
            <w:pPr>
              <w:pStyle w:val="ConsPlusNormal0"/>
            </w:pPr>
            <w:r>
              <w:t>Баллонная вазодилатация с установкой 1 стента в сосуд (сосуды)</w:t>
            </w:r>
          </w:p>
        </w:tc>
      </w:tr>
      <w:tr w:rsidR="002B6D76" w14:paraId="0B2834BF" w14:textId="77777777">
        <w:tc>
          <w:tcPr>
            <w:tcW w:w="680" w:type="dxa"/>
          </w:tcPr>
          <w:p w14:paraId="3E0018AB" w14:textId="77777777" w:rsidR="002B6D76" w:rsidRDefault="00000000">
            <w:pPr>
              <w:pStyle w:val="ConsPlusNormal0"/>
              <w:jc w:val="center"/>
            </w:pPr>
            <w:r>
              <w:t>102.</w:t>
            </w:r>
          </w:p>
        </w:tc>
        <w:tc>
          <w:tcPr>
            <w:tcW w:w="1247" w:type="dxa"/>
          </w:tcPr>
          <w:p w14:paraId="24BF1FFB" w14:textId="77777777" w:rsidR="002B6D76" w:rsidRDefault="00000000">
            <w:pPr>
              <w:pStyle w:val="ConsPlusNormal0"/>
            </w:pPr>
            <w:r>
              <w:t>st25.014</w:t>
            </w:r>
          </w:p>
        </w:tc>
        <w:tc>
          <w:tcPr>
            <w:tcW w:w="1701" w:type="dxa"/>
          </w:tcPr>
          <w:p w14:paraId="533A9B14" w14:textId="77777777" w:rsidR="002B6D76" w:rsidRDefault="00000000">
            <w:pPr>
              <w:pStyle w:val="ConsPlusNormal0"/>
            </w:pPr>
            <w:r>
              <w:t>CS2625.014</w:t>
            </w:r>
          </w:p>
        </w:tc>
        <w:tc>
          <w:tcPr>
            <w:tcW w:w="5443" w:type="dxa"/>
          </w:tcPr>
          <w:p w14:paraId="0A5C1F44" w14:textId="77777777" w:rsidR="002B6D76" w:rsidRDefault="00000000">
            <w:pPr>
              <w:pStyle w:val="ConsPlusNormal0"/>
            </w:pPr>
            <w:r>
              <w:t>Баллонная вазодилатация с установкой 2 стентов в сосуд (сосуды)</w:t>
            </w:r>
          </w:p>
        </w:tc>
      </w:tr>
      <w:tr w:rsidR="002B6D76" w14:paraId="2DDF50A8" w14:textId="77777777">
        <w:tc>
          <w:tcPr>
            <w:tcW w:w="680" w:type="dxa"/>
          </w:tcPr>
          <w:p w14:paraId="207C29FA" w14:textId="77777777" w:rsidR="002B6D76" w:rsidRDefault="00000000">
            <w:pPr>
              <w:pStyle w:val="ConsPlusNormal0"/>
              <w:jc w:val="center"/>
            </w:pPr>
            <w:r>
              <w:t>103.</w:t>
            </w:r>
          </w:p>
        </w:tc>
        <w:tc>
          <w:tcPr>
            <w:tcW w:w="1247" w:type="dxa"/>
          </w:tcPr>
          <w:p w14:paraId="56632433" w14:textId="77777777" w:rsidR="002B6D76" w:rsidRDefault="00000000">
            <w:pPr>
              <w:pStyle w:val="ConsPlusNormal0"/>
            </w:pPr>
            <w:r>
              <w:t>st25.015</w:t>
            </w:r>
          </w:p>
        </w:tc>
        <w:tc>
          <w:tcPr>
            <w:tcW w:w="1701" w:type="dxa"/>
          </w:tcPr>
          <w:p w14:paraId="3470A433" w14:textId="77777777" w:rsidR="002B6D76" w:rsidRDefault="00000000">
            <w:pPr>
              <w:pStyle w:val="ConsPlusNormal0"/>
            </w:pPr>
            <w:r>
              <w:t>CS2625.015</w:t>
            </w:r>
          </w:p>
        </w:tc>
        <w:tc>
          <w:tcPr>
            <w:tcW w:w="5443" w:type="dxa"/>
          </w:tcPr>
          <w:p w14:paraId="6058130A" w14:textId="77777777" w:rsidR="002B6D76" w:rsidRDefault="00000000">
            <w:pPr>
              <w:pStyle w:val="ConsPlusNormal0"/>
            </w:pPr>
            <w:r>
              <w:t>Баллонная вазодилатация с установкой 3 стентов в сосуд (сосуды)</w:t>
            </w:r>
          </w:p>
        </w:tc>
      </w:tr>
      <w:tr w:rsidR="002B6D76" w14:paraId="58305EB4" w14:textId="77777777">
        <w:tc>
          <w:tcPr>
            <w:tcW w:w="680" w:type="dxa"/>
          </w:tcPr>
          <w:p w14:paraId="6B2617B1" w14:textId="77777777" w:rsidR="002B6D76" w:rsidRDefault="00000000">
            <w:pPr>
              <w:pStyle w:val="ConsPlusNormal0"/>
              <w:jc w:val="center"/>
            </w:pPr>
            <w:r>
              <w:t>104.</w:t>
            </w:r>
          </w:p>
        </w:tc>
        <w:tc>
          <w:tcPr>
            <w:tcW w:w="1247" w:type="dxa"/>
          </w:tcPr>
          <w:p w14:paraId="2F67D943" w14:textId="77777777" w:rsidR="002B6D76" w:rsidRDefault="00000000">
            <w:pPr>
              <w:pStyle w:val="ConsPlusNormal0"/>
            </w:pPr>
            <w:r>
              <w:t>st27.007</w:t>
            </w:r>
          </w:p>
        </w:tc>
        <w:tc>
          <w:tcPr>
            <w:tcW w:w="1701" w:type="dxa"/>
          </w:tcPr>
          <w:p w14:paraId="3E06B1D6" w14:textId="77777777" w:rsidR="002B6D76" w:rsidRDefault="00000000">
            <w:pPr>
              <w:pStyle w:val="ConsPlusNormal0"/>
            </w:pPr>
            <w:r>
              <w:t>CS2627.007</w:t>
            </w:r>
          </w:p>
        </w:tc>
        <w:tc>
          <w:tcPr>
            <w:tcW w:w="5443" w:type="dxa"/>
          </w:tcPr>
          <w:p w14:paraId="21E1380F" w14:textId="77777777" w:rsidR="002B6D76" w:rsidRDefault="00000000">
            <w:pPr>
              <w:pStyle w:val="ConsPlusNormal0"/>
            </w:pPr>
            <w:r>
              <w:t>Стенокардия (кроме нестабильной), хроническая ишемическая болезнь сердца (уровень 2)</w:t>
            </w:r>
          </w:p>
        </w:tc>
      </w:tr>
      <w:tr w:rsidR="002B6D76" w14:paraId="3CA25DB7" w14:textId="77777777">
        <w:tc>
          <w:tcPr>
            <w:tcW w:w="680" w:type="dxa"/>
          </w:tcPr>
          <w:p w14:paraId="52AE15A0" w14:textId="77777777" w:rsidR="002B6D76" w:rsidRDefault="00000000">
            <w:pPr>
              <w:pStyle w:val="ConsPlusNormal0"/>
              <w:jc w:val="center"/>
            </w:pPr>
            <w:r>
              <w:t>105.</w:t>
            </w:r>
          </w:p>
        </w:tc>
        <w:tc>
          <w:tcPr>
            <w:tcW w:w="1247" w:type="dxa"/>
          </w:tcPr>
          <w:p w14:paraId="7B808D16" w14:textId="77777777" w:rsidR="002B6D76" w:rsidRDefault="00000000">
            <w:pPr>
              <w:pStyle w:val="ConsPlusNormal0"/>
            </w:pPr>
            <w:r>
              <w:t>st27.009</w:t>
            </w:r>
          </w:p>
        </w:tc>
        <w:tc>
          <w:tcPr>
            <w:tcW w:w="1701" w:type="dxa"/>
          </w:tcPr>
          <w:p w14:paraId="0DB18FC3" w14:textId="77777777" w:rsidR="002B6D76" w:rsidRDefault="00000000">
            <w:pPr>
              <w:pStyle w:val="ConsPlusNormal0"/>
            </w:pPr>
            <w:r>
              <w:t>CS2627.009</w:t>
            </w:r>
          </w:p>
        </w:tc>
        <w:tc>
          <w:tcPr>
            <w:tcW w:w="5443" w:type="dxa"/>
          </w:tcPr>
          <w:p w14:paraId="6FE4EE99" w14:textId="77777777" w:rsidR="002B6D76" w:rsidRDefault="00000000">
            <w:pPr>
              <w:pStyle w:val="ConsPlusNormal0"/>
            </w:pPr>
            <w:r>
              <w:t>Другие болезни сердца (уровень 2)</w:t>
            </w:r>
          </w:p>
        </w:tc>
      </w:tr>
      <w:tr w:rsidR="002B6D76" w14:paraId="417E7567" w14:textId="77777777">
        <w:tc>
          <w:tcPr>
            <w:tcW w:w="680" w:type="dxa"/>
          </w:tcPr>
          <w:p w14:paraId="3BF21251" w14:textId="77777777" w:rsidR="002B6D76" w:rsidRDefault="00000000">
            <w:pPr>
              <w:pStyle w:val="ConsPlusNormal0"/>
              <w:jc w:val="center"/>
            </w:pPr>
            <w:r>
              <w:t>106.</w:t>
            </w:r>
          </w:p>
        </w:tc>
        <w:tc>
          <w:tcPr>
            <w:tcW w:w="1247" w:type="dxa"/>
          </w:tcPr>
          <w:p w14:paraId="50B5894A" w14:textId="77777777" w:rsidR="002B6D76" w:rsidRDefault="00000000">
            <w:pPr>
              <w:pStyle w:val="ConsPlusNormal0"/>
            </w:pPr>
            <w:r>
              <w:t>st28.002</w:t>
            </w:r>
          </w:p>
        </w:tc>
        <w:tc>
          <w:tcPr>
            <w:tcW w:w="1701" w:type="dxa"/>
          </w:tcPr>
          <w:p w14:paraId="5F60A9E2" w14:textId="77777777" w:rsidR="002B6D76" w:rsidRDefault="00000000">
            <w:pPr>
              <w:pStyle w:val="ConsPlusNormal0"/>
            </w:pPr>
            <w:r>
              <w:t>HS2628.002</w:t>
            </w:r>
          </w:p>
        </w:tc>
        <w:tc>
          <w:tcPr>
            <w:tcW w:w="5443" w:type="dxa"/>
          </w:tcPr>
          <w:p w14:paraId="1A622051" w14:textId="77777777" w:rsidR="002B6D76" w:rsidRDefault="00000000">
            <w:pPr>
              <w:pStyle w:val="ConsPlusNormal0"/>
            </w:pPr>
            <w:r>
              <w:t>Операции на нижних дыхательных путях и легочной ткани, органах средостения (уровень 1)</w:t>
            </w:r>
          </w:p>
        </w:tc>
      </w:tr>
      <w:tr w:rsidR="002B6D76" w14:paraId="2EC672CF" w14:textId="77777777">
        <w:tc>
          <w:tcPr>
            <w:tcW w:w="680" w:type="dxa"/>
          </w:tcPr>
          <w:p w14:paraId="2B6AD02E" w14:textId="77777777" w:rsidR="002B6D76" w:rsidRDefault="00000000">
            <w:pPr>
              <w:pStyle w:val="ConsPlusNormal0"/>
              <w:jc w:val="center"/>
            </w:pPr>
            <w:r>
              <w:t>107.</w:t>
            </w:r>
          </w:p>
        </w:tc>
        <w:tc>
          <w:tcPr>
            <w:tcW w:w="1247" w:type="dxa"/>
          </w:tcPr>
          <w:p w14:paraId="3BC12D6F" w14:textId="77777777" w:rsidR="002B6D76" w:rsidRDefault="00000000">
            <w:pPr>
              <w:pStyle w:val="ConsPlusNormal0"/>
            </w:pPr>
            <w:r>
              <w:t>st28.003</w:t>
            </w:r>
          </w:p>
        </w:tc>
        <w:tc>
          <w:tcPr>
            <w:tcW w:w="1701" w:type="dxa"/>
          </w:tcPr>
          <w:p w14:paraId="7CF8C20E" w14:textId="77777777" w:rsidR="002B6D76" w:rsidRDefault="00000000">
            <w:pPr>
              <w:pStyle w:val="ConsPlusNormal0"/>
            </w:pPr>
            <w:r>
              <w:t>HS2628.003</w:t>
            </w:r>
          </w:p>
        </w:tc>
        <w:tc>
          <w:tcPr>
            <w:tcW w:w="5443" w:type="dxa"/>
          </w:tcPr>
          <w:p w14:paraId="6E397EE8" w14:textId="77777777" w:rsidR="002B6D76" w:rsidRDefault="00000000">
            <w:pPr>
              <w:pStyle w:val="ConsPlusNormal0"/>
            </w:pPr>
            <w:r>
              <w:t>Операции на нижних дыхательных путях и легочной ткани, органах средостения (уровень 2)</w:t>
            </w:r>
          </w:p>
        </w:tc>
      </w:tr>
      <w:tr w:rsidR="002B6D76" w14:paraId="3D8B7ABC" w14:textId="77777777">
        <w:tc>
          <w:tcPr>
            <w:tcW w:w="680" w:type="dxa"/>
          </w:tcPr>
          <w:p w14:paraId="0E2F31AA" w14:textId="77777777" w:rsidR="002B6D76" w:rsidRDefault="00000000">
            <w:pPr>
              <w:pStyle w:val="ConsPlusNormal0"/>
              <w:jc w:val="center"/>
            </w:pPr>
            <w:r>
              <w:t>108.</w:t>
            </w:r>
          </w:p>
        </w:tc>
        <w:tc>
          <w:tcPr>
            <w:tcW w:w="1247" w:type="dxa"/>
          </w:tcPr>
          <w:p w14:paraId="4390FEA8" w14:textId="77777777" w:rsidR="002B6D76" w:rsidRDefault="00000000">
            <w:pPr>
              <w:pStyle w:val="ConsPlusNormal0"/>
            </w:pPr>
            <w:r>
              <w:t>st28.004</w:t>
            </w:r>
          </w:p>
        </w:tc>
        <w:tc>
          <w:tcPr>
            <w:tcW w:w="1701" w:type="dxa"/>
          </w:tcPr>
          <w:p w14:paraId="2C8639D7" w14:textId="77777777" w:rsidR="002B6D76" w:rsidRDefault="00000000">
            <w:pPr>
              <w:pStyle w:val="ConsPlusNormal0"/>
            </w:pPr>
            <w:r>
              <w:t>HS2628.004</w:t>
            </w:r>
          </w:p>
        </w:tc>
        <w:tc>
          <w:tcPr>
            <w:tcW w:w="5443" w:type="dxa"/>
          </w:tcPr>
          <w:p w14:paraId="3465B989" w14:textId="77777777" w:rsidR="002B6D76" w:rsidRDefault="00000000">
            <w:pPr>
              <w:pStyle w:val="ConsPlusNormal0"/>
            </w:pPr>
            <w:r>
              <w:t>Операции на нижних дыхательных путях и легочной ткани, органах средостения (уровень 3)</w:t>
            </w:r>
          </w:p>
        </w:tc>
      </w:tr>
      <w:tr w:rsidR="002B6D76" w14:paraId="1F9FBA3C" w14:textId="77777777">
        <w:tc>
          <w:tcPr>
            <w:tcW w:w="680" w:type="dxa"/>
          </w:tcPr>
          <w:p w14:paraId="2AF06074" w14:textId="77777777" w:rsidR="002B6D76" w:rsidRDefault="00000000">
            <w:pPr>
              <w:pStyle w:val="ConsPlusNormal0"/>
              <w:jc w:val="center"/>
            </w:pPr>
            <w:r>
              <w:t>109.</w:t>
            </w:r>
          </w:p>
        </w:tc>
        <w:tc>
          <w:tcPr>
            <w:tcW w:w="1247" w:type="dxa"/>
          </w:tcPr>
          <w:p w14:paraId="62B11A08" w14:textId="77777777" w:rsidR="002B6D76" w:rsidRDefault="00000000">
            <w:pPr>
              <w:pStyle w:val="ConsPlusNormal0"/>
            </w:pPr>
            <w:r>
              <w:t>st28.005</w:t>
            </w:r>
          </w:p>
        </w:tc>
        <w:tc>
          <w:tcPr>
            <w:tcW w:w="1701" w:type="dxa"/>
          </w:tcPr>
          <w:p w14:paraId="3F408138" w14:textId="77777777" w:rsidR="002B6D76" w:rsidRDefault="00000000">
            <w:pPr>
              <w:pStyle w:val="ConsPlusNormal0"/>
            </w:pPr>
            <w:r>
              <w:t>HS2628.005</w:t>
            </w:r>
          </w:p>
        </w:tc>
        <w:tc>
          <w:tcPr>
            <w:tcW w:w="5443" w:type="dxa"/>
          </w:tcPr>
          <w:p w14:paraId="28AA12CB" w14:textId="77777777" w:rsidR="002B6D76" w:rsidRDefault="00000000">
            <w:pPr>
              <w:pStyle w:val="ConsPlusNormal0"/>
            </w:pPr>
            <w:r>
              <w:t>Операции на нижних дыхательных путях и легочной ткани, органах средостения (уровень 4)</w:t>
            </w:r>
          </w:p>
        </w:tc>
      </w:tr>
      <w:tr w:rsidR="002B6D76" w14:paraId="14DCCE8A" w14:textId="77777777">
        <w:tc>
          <w:tcPr>
            <w:tcW w:w="680" w:type="dxa"/>
          </w:tcPr>
          <w:p w14:paraId="4DB84405" w14:textId="77777777" w:rsidR="002B6D76" w:rsidRDefault="00000000">
            <w:pPr>
              <w:pStyle w:val="ConsPlusNormal0"/>
              <w:jc w:val="center"/>
            </w:pPr>
            <w:r>
              <w:t>110.</w:t>
            </w:r>
          </w:p>
        </w:tc>
        <w:tc>
          <w:tcPr>
            <w:tcW w:w="1247" w:type="dxa"/>
          </w:tcPr>
          <w:p w14:paraId="311664CF" w14:textId="77777777" w:rsidR="002B6D76" w:rsidRDefault="00000000">
            <w:pPr>
              <w:pStyle w:val="ConsPlusNormal0"/>
            </w:pPr>
            <w:r>
              <w:t>st29.007</w:t>
            </w:r>
          </w:p>
        </w:tc>
        <w:tc>
          <w:tcPr>
            <w:tcW w:w="1701" w:type="dxa"/>
          </w:tcPr>
          <w:p w14:paraId="43262FBE" w14:textId="77777777" w:rsidR="002B6D76" w:rsidRDefault="00000000">
            <w:pPr>
              <w:pStyle w:val="ConsPlusNormal0"/>
            </w:pPr>
            <w:r>
              <w:t>CS2629.007</w:t>
            </w:r>
          </w:p>
        </w:tc>
        <w:tc>
          <w:tcPr>
            <w:tcW w:w="5443" w:type="dxa"/>
          </w:tcPr>
          <w:p w14:paraId="2B025DFF" w14:textId="77777777" w:rsidR="002B6D76" w:rsidRDefault="00000000">
            <w:pPr>
              <w:pStyle w:val="ConsPlusNormal0"/>
            </w:pPr>
            <w:r>
              <w:t>Тяжелая множественная и сочетанная травма (политравма)</w:t>
            </w:r>
          </w:p>
        </w:tc>
      </w:tr>
      <w:tr w:rsidR="002B6D76" w14:paraId="4C672480" w14:textId="77777777">
        <w:tc>
          <w:tcPr>
            <w:tcW w:w="680" w:type="dxa"/>
          </w:tcPr>
          <w:p w14:paraId="75EC41DF" w14:textId="77777777" w:rsidR="002B6D76" w:rsidRDefault="00000000">
            <w:pPr>
              <w:pStyle w:val="ConsPlusNormal0"/>
              <w:jc w:val="center"/>
            </w:pPr>
            <w:r>
              <w:t>111.</w:t>
            </w:r>
          </w:p>
        </w:tc>
        <w:tc>
          <w:tcPr>
            <w:tcW w:w="1247" w:type="dxa"/>
          </w:tcPr>
          <w:p w14:paraId="03A7FBA1" w14:textId="77777777" w:rsidR="002B6D76" w:rsidRDefault="00000000">
            <w:pPr>
              <w:pStyle w:val="ConsPlusNormal0"/>
            </w:pPr>
            <w:r>
              <w:t>st29.008</w:t>
            </w:r>
          </w:p>
        </w:tc>
        <w:tc>
          <w:tcPr>
            <w:tcW w:w="1701" w:type="dxa"/>
          </w:tcPr>
          <w:p w14:paraId="5E6D0D74" w14:textId="77777777" w:rsidR="002B6D76" w:rsidRDefault="00000000">
            <w:pPr>
              <w:pStyle w:val="ConsPlusNormal0"/>
            </w:pPr>
            <w:r>
              <w:t>HS2629.008</w:t>
            </w:r>
          </w:p>
        </w:tc>
        <w:tc>
          <w:tcPr>
            <w:tcW w:w="5443" w:type="dxa"/>
          </w:tcPr>
          <w:p w14:paraId="18A9FD4D" w14:textId="77777777" w:rsidR="002B6D76" w:rsidRDefault="00000000">
            <w:pPr>
              <w:pStyle w:val="ConsPlusNormal0"/>
            </w:pPr>
            <w:r>
              <w:t>Эндопротезирование суставов</w:t>
            </w:r>
          </w:p>
        </w:tc>
      </w:tr>
      <w:tr w:rsidR="002B6D76" w14:paraId="53DE35E7" w14:textId="77777777">
        <w:tc>
          <w:tcPr>
            <w:tcW w:w="680" w:type="dxa"/>
          </w:tcPr>
          <w:p w14:paraId="2BF01ED0" w14:textId="77777777" w:rsidR="002B6D76" w:rsidRDefault="00000000">
            <w:pPr>
              <w:pStyle w:val="ConsPlusNormal0"/>
              <w:jc w:val="center"/>
            </w:pPr>
            <w:r>
              <w:t>112.</w:t>
            </w:r>
          </w:p>
        </w:tc>
        <w:tc>
          <w:tcPr>
            <w:tcW w:w="1247" w:type="dxa"/>
          </w:tcPr>
          <w:p w14:paraId="35DAE303" w14:textId="77777777" w:rsidR="002B6D76" w:rsidRDefault="00000000">
            <w:pPr>
              <w:pStyle w:val="ConsPlusNormal0"/>
            </w:pPr>
            <w:r>
              <w:t>st29.009</w:t>
            </w:r>
          </w:p>
        </w:tc>
        <w:tc>
          <w:tcPr>
            <w:tcW w:w="1701" w:type="dxa"/>
          </w:tcPr>
          <w:p w14:paraId="2943AE93" w14:textId="77777777" w:rsidR="002B6D76" w:rsidRDefault="00000000">
            <w:pPr>
              <w:pStyle w:val="ConsPlusNormal0"/>
            </w:pPr>
            <w:r>
              <w:t>HS2629.009</w:t>
            </w:r>
          </w:p>
        </w:tc>
        <w:tc>
          <w:tcPr>
            <w:tcW w:w="5443" w:type="dxa"/>
          </w:tcPr>
          <w:p w14:paraId="248D17FE" w14:textId="77777777" w:rsidR="002B6D76" w:rsidRDefault="00000000">
            <w:pPr>
              <w:pStyle w:val="ConsPlusNormal0"/>
            </w:pPr>
            <w:r>
              <w:t>Операции на костно-мышечной системе и суставах (уровень 1)</w:t>
            </w:r>
          </w:p>
        </w:tc>
      </w:tr>
      <w:tr w:rsidR="002B6D76" w14:paraId="2A850EB8" w14:textId="77777777">
        <w:tc>
          <w:tcPr>
            <w:tcW w:w="680" w:type="dxa"/>
          </w:tcPr>
          <w:p w14:paraId="0EC6B577" w14:textId="77777777" w:rsidR="002B6D76" w:rsidRDefault="00000000">
            <w:pPr>
              <w:pStyle w:val="ConsPlusNormal0"/>
              <w:jc w:val="center"/>
            </w:pPr>
            <w:r>
              <w:t>113.</w:t>
            </w:r>
          </w:p>
        </w:tc>
        <w:tc>
          <w:tcPr>
            <w:tcW w:w="1247" w:type="dxa"/>
          </w:tcPr>
          <w:p w14:paraId="782C41D6" w14:textId="77777777" w:rsidR="002B6D76" w:rsidRDefault="00000000">
            <w:pPr>
              <w:pStyle w:val="ConsPlusNormal0"/>
            </w:pPr>
            <w:r>
              <w:t>st29.010</w:t>
            </w:r>
          </w:p>
        </w:tc>
        <w:tc>
          <w:tcPr>
            <w:tcW w:w="1701" w:type="dxa"/>
          </w:tcPr>
          <w:p w14:paraId="54E6A401" w14:textId="77777777" w:rsidR="002B6D76" w:rsidRDefault="00000000">
            <w:pPr>
              <w:pStyle w:val="ConsPlusNormal0"/>
            </w:pPr>
            <w:r>
              <w:t>HS2629.010</w:t>
            </w:r>
          </w:p>
        </w:tc>
        <w:tc>
          <w:tcPr>
            <w:tcW w:w="5443" w:type="dxa"/>
          </w:tcPr>
          <w:p w14:paraId="2F2E9E8B" w14:textId="77777777" w:rsidR="002B6D76" w:rsidRDefault="00000000">
            <w:pPr>
              <w:pStyle w:val="ConsPlusNormal0"/>
            </w:pPr>
            <w:r>
              <w:t>Операции на костно-мышечной системе и суставах (уровень 2)</w:t>
            </w:r>
          </w:p>
        </w:tc>
      </w:tr>
      <w:tr w:rsidR="002B6D76" w14:paraId="67FD56A3" w14:textId="77777777">
        <w:tc>
          <w:tcPr>
            <w:tcW w:w="680" w:type="dxa"/>
          </w:tcPr>
          <w:p w14:paraId="4D92629D" w14:textId="77777777" w:rsidR="002B6D76" w:rsidRDefault="00000000">
            <w:pPr>
              <w:pStyle w:val="ConsPlusNormal0"/>
              <w:jc w:val="center"/>
            </w:pPr>
            <w:r>
              <w:t>114.</w:t>
            </w:r>
          </w:p>
        </w:tc>
        <w:tc>
          <w:tcPr>
            <w:tcW w:w="1247" w:type="dxa"/>
          </w:tcPr>
          <w:p w14:paraId="03DDFC9A" w14:textId="77777777" w:rsidR="002B6D76" w:rsidRDefault="00000000">
            <w:pPr>
              <w:pStyle w:val="ConsPlusNormal0"/>
            </w:pPr>
            <w:r>
              <w:t>st29.011</w:t>
            </w:r>
          </w:p>
        </w:tc>
        <w:tc>
          <w:tcPr>
            <w:tcW w:w="1701" w:type="dxa"/>
          </w:tcPr>
          <w:p w14:paraId="76305212" w14:textId="77777777" w:rsidR="002B6D76" w:rsidRDefault="00000000">
            <w:pPr>
              <w:pStyle w:val="ConsPlusNormal0"/>
            </w:pPr>
            <w:r>
              <w:t>HS2629.011</w:t>
            </w:r>
          </w:p>
        </w:tc>
        <w:tc>
          <w:tcPr>
            <w:tcW w:w="5443" w:type="dxa"/>
          </w:tcPr>
          <w:p w14:paraId="36C96A3C" w14:textId="77777777" w:rsidR="002B6D76" w:rsidRDefault="00000000">
            <w:pPr>
              <w:pStyle w:val="ConsPlusNormal0"/>
            </w:pPr>
            <w:r>
              <w:t>Операции на костно-мышечной системе и суставах (уровень 3)</w:t>
            </w:r>
          </w:p>
        </w:tc>
      </w:tr>
      <w:tr w:rsidR="002B6D76" w14:paraId="1ED19A8B" w14:textId="77777777">
        <w:tc>
          <w:tcPr>
            <w:tcW w:w="680" w:type="dxa"/>
          </w:tcPr>
          <w:p w14:paraId="7CF1990E" w14:textId="77777777" w:rsidR="002B6D76" w:rsidRDefault="00000000">
            <w:pPr>
              <w:pStyle w:val="ConsPlusNormal0"/>
              <w:jc w:val="center"/>
            </w:pPr>
            <w:r>
              <w:t>115.</w:t>
            </w:r>
          </w:p>
        </w:tc>
        <w:tc>
          <w:tcPr>
            <w:tcW w:w="1247" w:type="dxa"/>
          </w:tcPr>
          <w:p w14:paraId="5B89B93A" w14:textId="77777777" w:rsidR="002B6D76" w:rsidRDefault="00000000">
            <w:pPr>
              <w:pStyle w:val="ConsPlusNormal0"/>
            </w:pPr>
            <w:r>
              <w:t>st29.012</w:t>
            </w:r>
          </w:p>
        </w:tc>
        <w:tc>
          <w:tcPr>
            <w:tcW w:w="1701" w:type="dxa"/>
          </w:tcPr>
          <w:p w14:paraId="4D93CBBF" w14:textId="77777777" w:rsidR="002B6D76" w:rsidRDefault="00000000">
            <w:pPr>
              <w:pStyle w:val="ConsPlusNormal0"/>
            </w:pPr>
            <w:r>
              <w:t>CS2629.012</w:t>
            </w:r>
          </w:p>
        </w:tc>
        <w:tc>
          <w:tcPr>
            <w:tcW w:w="5443" w:type="dxa"/>
          </w:tcPr>
          <w:p w14:paraId="39FC4AE2" w14:textId="77777777" w:rsidR="002B6D76" w:rsidRDefault="00000000">
            <w:pPr>
              <w:pStyle w:val="ConsPlusNormal0"/>
            </w:pPr>
            <w:r>
              <w:t>Операции на костно-мышечной системе и суставах (уровень 4)</w:t>
            </w:r>
          </w:p>
        </w:tc>
      </w:tr>
      <w:tr w:rsidR="002B6D76" w14:paraId="68748C71" w14:textId="77777777">
        <w:tc>
          <w:tcPr>
            <w:tcW w:w="680" w:type="dxa"/>
          </w:tcPr>
          <w:p w14:paraId="6A228330" w14:textId="77777777" w:rsidR="002B6D76" w:rsidRDefault="00000000">
            <w:pPr>
              <w:pStyle w:val="ConsPlusNormal0"/>
              <w:jc w:val="center"/>
            </w:pPr>
            <w:r>
              <w:t>116.</w:t>
            </w:r>
          </w:p>
        </w:tc>
        <w:tc>
          <w:tcPr>
            <w:tcW w:w="1247" w:type="dxa"/>
          </w:tcPr>
          <w:p w14:paraId="490FA739" w14:textId="77777777" w:rsidR="002B6D76" w:rsidRDefault="00000000">
            <w:pPr>
              <w:pStyle w:val="ConsPlusNormal0"/>
            </w:pPr>
            <w:r>
              <w:t>st29.013</w:t>
            </w:r>
          </w:p>
        </w:tc>
        <w:tc>
          <w:tcPr>
            <w:tcW w:w="1701" w:type="dxa"/>
          </w:tcPr>
          <w:p w14:paraId="788F06ED" w14:textId="77777777" w:rsidR="002B6D76" w:rsidRDefault="00000000">
            <w:pPr>
              <w:pStyle w:val="ConsPlusNormal0"/>
            </w:pPr>
            <w:r>
              <w:t>CS2629.013</w:t>
            </w:r>
          </w:p>
        </w:tc>
        <w:tc>
          <w:tcPr>
            <w:tcW w:w="5443" w:type="dxa"/>
          </w:tcPr>
          <w:p w14:paraId="2209AE68" w14:textId="77777777" w:rsidR="002B6D76" w:rsidRDefault="00000000">
            <w:pPr>
              <w:pStyle w:val="ConsPlusNormal0"/>
            </w:pPr>
            <w:r>
              <w:t>Операции на костно-мышечной системе и суставах (уровень 5)</w:t>
            </w:r>
          </w:p>
        </w:tc>
      </w:tr>
      <w:tr w:rsidR="002B6D76" w14:paraId="25D43CA4" w14:textId="77777777">
        <w:tc>
          <w:tcPr>
            <w:tcW w:w="680" w:type="dxa"/>
          </w:tcPr>
          <w:p w14:paraId="5A3CC1E3" w14:textId="77777777" w:rsidR="002B6D76" w:rsidRDefault="00000000">
            <w:pPr>
              <w:pStyle w:val="ConsPlusNormal0"/>
              <w:jc w:val="center"/>
            </w:pPr>
            <w:r>
              <w:t>117.</w:t>
            </w:r>
          </w:p>
        </w:tc>
        <w:tc>
          <w:tcPr>
            <w:tcW w:w="1247" w:type="dxa"/>
          </w:tcPr>
          <w:p w14:paraId="67E6FE73" w14:textId="77777777" w:rsidR="002B6D76" w:rsidRDefault="00000000">
            <w:pPr>
              <w:pStyle w:val="ConsPlusNormal0"/>
            </w:pPr>
            <w:r>
              <w:t>st30.006</w:t>
            </w:r>
          </w:p>
        </w:tc>
        <w:tc>
          <w:tcPr>
            <w:tcW w:w="1701" w:type="dxa"/>
          </w:tcPr>
          <w:p w14:paraId="23BC6B94" w14:textId="77777777" w:rsidR="002B6D76" w:rsidRDefault="00000000">
            <w:pPr>
              <w:pStyle w:val="ConsPlusNormal0"/>
            </w:pPr>
            <w:r>
              <w:t>HS2630.006</w:t>
            </w:r>
          </w:p>
        </w:tc>
        <w:tc>
          <w:tcPr>
            <w:tcW w:w="5443" w:type="dxa"/>
          </w:tcPr>
          <w:p w14:paraId="0E77D287" w14:textId="77777777" w:rsidR="002B6D76" w:rsidRDefault="00000000">
            <w:pPr>
              <w:pStyle w:val="ConsPlusNormal0"/>
            </w:pPr>
            <w:r>
              <w:t>Операции на мужских половых органах, взрослые (уровень 1)</w:t>
            </w:r>
          </w:p>
        </w:tc>
      </w:tr>
      <w:tr w:rsidR="002B6D76" w14:paraId="79B453FC" w14:textId="77777777">
        <w:tc>
          <w:tcPr>
            <w:tcW w:w="680" w:type="dxa"/>
          </w:tcPr>
          <w:p w14:paraId="5A2730E0" w14:textId="77777777" w:rsidR="002B6D76" w:rsidRDefault="00000000">
            <w:pPr>
              <w:pStyle w:val="ConsPlusNormal0"/>
              <w:jc w:val="center"/>
            </w:pPr>
            <w:r>
              <w:t>118.</w:t>
            </w:r>
          </w:p>
        </w:tc>
        <w:tc>
          <w:tcPr>
            <w:tcW w:w="1247" w:type="dxa"/>
          </w:tcPr>
          <w:p w14:paraId="2C8ADE4A" w14:textId="77777777" w:rsidR="002B6D76" w:rsidRDefault="00000000">
            <w:pPr>
              <w:pStyle w:val="ConsPlusNormal0"/>
            </w:pPr>
            <w:r>
              <w:t>st30.007</w:t>
            </w:r>
          </w:p>
        </w:tc>
        <w:tc>
          <w:tcPr>
            <w:tcW w:w="1701" w:type="dxa"/>
          </w:tcPr>
          <w:p w14:paraId="667E7959" w14:textId="77777777" w:rsidR="002B6D76" w:rsidRDefault="00000000">
            <w:pPr>
              <w:pStyle w:val="ConsPlusNormal0"/>
            </w:pPr>
            <w:r>
              <w:t>HS2630.007</w:t>
            </w:r>
          </w:p>
        </w:tc>
        <w:tc>
          <w:tcPr>
            <w:tcW w:w="5443" w:type="dxa"/>
          </w:tcPr>
          <w:p w14:paraId="1D023B94" w14:textId="77777777" w:rsidR="002B6D76" w:rsidRDefault="00000000">
            <w:pPr>
              <w:pStyle w:val="ConsPlusNormal0"/>
            </w:pPr>
            <w:r>
              <w:t>Операции на мужских половых органах, взрослые (уровень 2)</w:t>
            </w:r>
          </w:p>
        </w:tc>
      </w:tr>
      <w:tr w:rsidR="002B6D76" w14:paraId="6054D7B9" w14:textId="77777777">
        <w:tc>
          <w:tcPr>
            <w:tcW w:w="680" w:type="dxa"/>
          </w:tcPr>
          <w:p w14:paraId="1606E5BB" w14:textId="77777777" w:rsidR="002B6D76" w:rsidRDefault="00000000">
            <w:pPr>
              <w:pStyle w:val="ConsPlusNormal0"/>
              <w:jc w:val="center"/>
            </w:pPr>
            <w:r>
              <w:t>119.</w:t>
            </w:r>
          </w:p>
        </w:tc>
        <w:tc>
          <w:tcPr>
            <w:tcW w:w="1247" w:type="dxa"/>
          </w:tcPr>
          <w:p w14:paraId="21A80217" w14:textId="77777777" w:rsidR="002B6D76" w:rsidRDefault="00000000">
            <w:pPr>
              <w:pStyle w:val="ConsPlusNormal0"/>
            </w:pPr>
            <w:r>
              <w:t>st30.008</w:t>
            </w:r>
          </w:p>
        </w:tc>
        <w:tc>
          <w:tcPr>
            <w:tcW w:w="1701" w:type="dxa"/>
          </w:tcPr>
          <w:p w14:paraId="4564E6F3" w14:textId="77777777" w:rsidR="002B6D76" w:rsidRDefault="00000000">
            <w:pPr>
              <w:pStyle w:val="ConsPlusNormal0"/>
            </w:pPr>
            <w:r>
              <w:t>HS2630.008</w:t>
            </w:r>
          </w:p>
        </w:tc>
        <w:tc>
          <w:tcPr>
            <w:tcW w:w="5443" w:type="dxa"/>
          </w:tcPr>
          <w:p w14:paraId="4AFCD3C4" w14:textId="77777777" w:rsidR="002B6D76" w:rsidRDefault="00000000">
            <w:pPr>
              <w:pStyle w:val="ConsPlusNormal0"/>
            </w:pPr>
            <w:r>
              <w:t>Операции на мужских половых органах, взрослые (уровень 3)</w:t>
            </w:r>
          </w:p>
        </w:tc>
      </w:tr>
      <w:tr w:rsidR="002B6D76" w14:paraId="0E9A7094" w14:textId="77777777">
        <w:tc>
          <w:tcPr>
            <w:tcW w:w="680" w:type="dxa"/>
          </w:tcPr>
          <w:p w14:paraId="31E4C606" w14:textId="77777777" w:rsidR="002B6D76" w:rsidRDefault="00000000">
            <w:pPr>
              <w:pStyle w:val="ConsPlusNormal0"/>
              <w:jc w:val="center"/>
            </w:pPr>
            <w:r>
              <w:t>120.</w:t>
            </w:r>
          </w:p>
        </w:tc>
        <w:tc>
          <w:tcPr>
            <w:tcW w:w="1247" w:type="dxa"/>
          </w:tcPr>
          <w:p w14:paraId="308DAAA6" w14:textId="77777777" w:rsidR="002B6D76" w:rsidRDefault="00000000">
            <w:pPr>
              <w:pStyle w:val="ConsPlusNormal0"/>
            </w:pPr>
            <w:r>
              <w:t>st30.009</w:t>
            </w:r>
          </w:p>
        </w:tc>
        <w:tc>
          <w:tcPr>
            <w:tcW w:w="1701" w:type="dxa"/>
          </w:tcPr>
          <w:p w14:paraId="45D86D4F" w14:textId="77777777" w:rsidR="002B6D76" w:rsidRDefault="00000000">
            <w:pPr>
              <w:pStyle w:val="ConsPlusNormal0"/>
            </w:pPr>
            <w:r>
              <w:t>HS2630.009</w:t>
            </w:r>
          </w:p>
        </w:tc>
        <w:tc>
          <w:tcPr>
            <w:tcW w:w="5443" w:type="dxa"/>
          </w:tcPr>
          <w:p w14:paraId="1AE642B9" w14:textId="77777777" w:rsidR="002B6D76" w:rsidRDefault="00000000">
            <w:pPr>
              <w:pStyle w:val="ConsPlusNormal0"/>
            </w:pPr>
            <w:r>
              <w:t>Операции на мужских половых органах, взрослые (уровень 4)</w:t>
            </w:r>
          </w:p>
        </w:tc>
      </w:tr>
      <w:tr w:rsidR="002B6D76" w14:paraId="546208AA" w14:textId="77777777">
        <w:tc>
          <w:tcPr>
            <w:tcW w:w="680" w:type="dxa"/>
          </w:tcPr>
          <w:p w14:paraId="55DD882D" w14:textId="77777777" w:rsidR="002B6D76" w:rsidRDefault="00000000">
            <w:pPr>
              <w:pStyle w:val="ConsPlusNormal0"/>
              <w:jc w:val="center"/>
            </w:pPr>
            <w:r>
              <w:t>121.</w:t>
            </w:r>
          </w:p>
        </w:tc>
        <w:tc>
          <w:tcPr>
            <w:tcW w:w="1247" w:type="dxa"/>
          </w:tcPr>
          <w:p w14:paraId="2EBDF8D8" w14:textId="77777777" w:rsidR="002B6D76" w:rsidRDefault="00000000">
            <w:pPr>
              <w:pStyle w:val="ConsPlusNormal0"/>
            </w:pPr>
            <w:r>
              <w:t>st30.010</w:t>
            </w:r>
          </w:p>
        </w:tc>
        <w:tc>
          <w:tcPr>
            <w:tcW w:w="1701" w:type="dxa"/>
          </w:tcPr>
          <w:p w14:paraId="49004FC8" w14:textId="77777777" w:rsidR="002B6D76" w:rsidRDefault="00000000">
            <w:pPr>
              <w:pStyle w:val="ConsPlusNormal0"/>
            </w:pPr>
            <w:r>
              <w:t>HS2630.010</w:t>
            </w:r>
          </w:p>
        </w:tc>
        <w:tc>
          <w:tcPr>
            <w:tcW w:w="5443" w:type="dxa"/>
          </w:tcPr>
          <w:p w14:paraId="2C019947" w14:textId="77777777" w:rsidR="002B6D76" w:rsidRDefault="00000000">
            <w:pPr>
              <w:pStyle w:val="ConsPlusNormal0"/>
            </w:pPr>
            <w:r>
              <w:t>Операции на почке и мочевыделительной системе, взрослые (уровень 1)</w:t>
            </w:r>
          </w:p>
        </w:tc>
      </w:tr>
      <w:tr w:rsidR="002B6D76" w14:paraId="30D16A6D" w14:textId="77777777">
        <w:tc>
          <w:tcPr>
            <w:tcW w:w="680" w:type="dxa"/>
          </w:tcPr>
          <w:p w14:paraId="4FF353B9" w14:textId="77777777" w:rsidR="002B6D76" w:rsidRDefault="00000000">
            <w:pPr>
              <w:pStyle w:val="ConsPlusNormal0"/>
              <w:jc w:val="center"/>
            </w:pPr>
            <w:r>
              <w:t>122.</w:t>
            </w:r>
          </w:p>
        </w:tc>
        <w:tc>
          <w:tcPr>
            <w:tcW w:w="1247" w:type="dxa"/>
          </w:tcPr>
          <w:p w14:paraId="44DFC49C" w14:textId="77777777" w:rsidR="002B6D76" w:rsidRDefault="00000000">
            <w:pPr>
              <w:pStyle w:val="ConsPlusNormal0"/>
            </w:pPr>
            <w:r>
              <w:t>st30.011</w:t>
            </w:r>
          </w:p>
        </w:tc>
        <w:tc>
          <w:tcPr>
            <w:tcW w:w="1701" w:type="dxa"/>
          </w:tcPr>
          <w:p w14:paraId="57867DCC" w14:textId="77777777" w:rsidR="002B6D76" w:rsidRDefault="00000000">
            <w:pPr>
              <w:pStyle w:val="ConsPlusNormal0"/>
            </w:pPr>
            <w:r>
              <w:t>HS2630.011</w:t>
            </w:r>
          </w:p>
        </w:tc>
        <w:tc>
          <w:tcPr>
            <w:tcW w:w="5443" w:type="dxa"/>
          </w:tcPr>
          <w:p w14:paraId="5D94CEE1" w14:textId="77777777" w:rsidR="002B6D76" w:rsidRDefault="00000000">
            <w:pPr>
              <w:pStyle w:val="ConsPlusNormal0"/>
            </w:pPr>
            <w:r>
              <w:t>Операции на почке и мочевыделительной системе, взрослые (уровень 2)</w:t>
            </w:r>
          </w:p>
        </w:tc>
      </w:tr>
      <w:tr w:rsidR="002B6D76" w14:paraId="7F55E15A" w14:textId="77777777">
        <w:tc>
          <w:tcPr>
            <w:tcW w:w="680" w:type="dxa"/>
          </w:tcPr>
          <w:p w14:paraId="6CECA585" w14:textId="77777777" w:rsidR="002B6D76" w:rsidRDefault="00000000">
            <w:pPr>
              <w:pStyle w:val="ConsPlusNormal0"/>
              <w:jc w:val="center"/>
            </w:pPr>
            <w:r>
              <w:t>123.</w:t>
            </w:r>
          </w:p>
        </w:tc>
        <w:tc>
          <w:tcPr>
            <w:tcW w:w="1247" w:type="dxa"/>
          </w:tcPr>
          <w:p w14:paraId="4D96DBEC" w14:textId="77777777" w:rsidR="002B6D76" w:rsidRDefault="00000000">
            <w:pPr>
              <w:pStyle w:val="ConsPlusNormal0"/>
            </w:pPr>
            <w:r>
              <w:t>st30.012</w:t>
            </w:r>
          </w:p>
        </w:tc>
        <w:tc>
          <w:tcPr>
            <w:tcW w:w="1701" w:type="dxa"/>
          </w:tcPr>
          <w:p w14:paraId="2F7FC946" w14:textId="77777777" w:rsidR="002B6D76" w:rsidRDefault="00000000">
            <w:pPr>
              <w:pStyle w:val="ConsPlusNormal0"/>
            </w:pPr>
            <w:r>
              <w:t>HS2630.012</w:t>
            </w:r>
          </w:p>
        </w:tc>
        <w:tc>
          <w:tcPr>
            <w:tcW w:w="5443" w:type="dxa"/>
          </w:tcPr>
          <w:p w14:paraId="5459426B" w14:textId="77777777" w:rsidR="002B6D76" w:rsidRDefault="00000000">
            <w:pPr>
              <w:pStyle w:val="ConsPlusNormal0"/>
            </w:pPr>
            <w:r>
              <w:t>Операции на почке и мочевыделительной системе, взрослые (уровень 3)</w:t>
            </w:r>
          </w:p>
        </w:tc>
      </w:tr>
      <w:tr w:rsidR="002B6D76" w14:paraId="106725B3" w14:textId="77777777">
        <w:tc>
          <w:tcPr>
            <w:tcW w:w="680" w:type="dxa"/>
          </w:tcPr>
          <w:p w14:paraId="1CB33BC6" w14:textId="77777777" w:rsidR="002B6D76" w:rsidRDefault="00000000">
            <w:pPr>
              <w:pStyle w:val="ConsPlusNormal0"/>
              <w:jc w:val="center"/>
            </w:pPr>
            <w:r>
              <w:t>124.</w:t>
            </w:r>
          </w:p>
        </w:tc>
        <w:tc>
          <w:tcPr>
            <w:tcW w:w="1247" w:type="dxa"/>
          </w:tcPr>
          <w:p w14:paraId="2308DAFF" w14:textId="77777777" w:rsidR="002B6D76" w:rsidRDefault="00000000">
            <w:pPr>
              <w:pStyle w:val="ConsPlusNormal0"/>
            </w:pPr>
            <w:r>
              <w:t>st30.013</w:t>
            </w:r>
          </w:p>
        </w:tc>
        <w:tc>
          <w:tcPr>
            <w:tcW w:w="1701" w:type="dxa"/>
          </w:tcPr>
          <w:p w14:paraId="25C627BA" w14:textId="77777777" w:rsidR="002B6D76" w:rsidRDefault="00000000">
            <w:pPr>
              <w:pStyle w:val="ConsPlusNormal0"/>
            </w:pPr>
            <w:r>
              <w:t>HS2630.013</w:t>
            </w:r>
          </w:p>
        </w:tc>
        <w:tc>
          <w:tcPr>
            <w:tcW w:w="5443" w:type="dxa"/>
          </w:tcPr>
          <w:p w14:paraId="3DEEE229" w14:textId="77777777" w:rsidR="002B6D76" w:rsidRDefault="00000000">
            <w:pPr>
              <w:pStyle w:val="ConsPlusNormal0"/>
            </w:pPr>
            <w:r>
              <w:t>Операции на почке и мочевыделительной системе, взрослые (уровень 4)</w:t>
            </w:r>
          </w:p>
        </w:tc>
      </w:tr>
      <w:tr w:rsidR="002B6D76" w14:paraId="3BDE01BD" w14:textId="77777777">
        <w:tc>
          <w:tcPr>
            <w:tcW w:w="680" w:type="dxa"/>
          </w:tcPr>
          <w:p w14:paraId="601DFF98" w14:textId="77777777" w:rsidR="002B6D76" w:rsidRDefault="00000000">
            <w:pPr>
              <w:pStyle w:val="ConsPlusNormal0"/>
              <w:jc w:val="center"/>
            </w:pPr>
            <w:r>
              <w:t>125.</w:t>
            </w:r>
          </w:p>
        </w:tc>
        <w:tc>
          <w:tcPr>
            <w:tcW w:w="1247" w:type="dxa"/>
          </w:tcPr>
          <w:p w14:paraId="79E35391" w14:textId="77777777" w:rsidR="002B6D76" w:rsidRDefault="00000000">
            <w:pPr>
              <w:pStyle w:val="ConsPlusNormal0"/>
            </w:pPr>
            <w:r>
              <w:t>st30.014</w:t>
            </w:r>
          </w:p>
        </w:tc>
        <w:tc>
          <w:tcPr>
            <w:tcW w:w="1701" w:type="dxa"/>
          </w:tcPr>
          <w:p w14:paraId="2109CA5A" w14:textId="77777777" w:rsidR="002B6D76" w:rsidRDefault="00000000">
            <w:pPr>
              <w:pStyle w:val="ConsPlusNormal0"/>
            </w:pPr>
            <w:r>
              <w:t>HS2630.014</w:t>
            </w:r>
          </w:p>
        </w:tc>
        <w:tc>
          <w:tcPr>
            <w:tcW w:w="5443" w:type="dxa"/>
          </w:tcPr>
          <w:p w14:paraId="0FA4AF19" w14:textId="77777777" w:rsidR="002B6D76" w:rsidRDefault="00000000">
            <w:pPr>
              <w:pStyle w:val="ConsPlusNormal0"/>
            </w:pPr>
            <w:r>
              <w:t>Операции на почке и мочевыделительной системе, взрослые (уровень 5)</w:t>
            </w:r>
          </w:p>
        </w:tc>
      </w:tr>
      <w:tr w:rsidR="002B6D76" w14:paraId="7FCECA29" w14:textId="77777777">
        <w:tc>
          <w:tcPr>
            <w:tcW w:w="680" w:type="dxa"/>
          </w:tcPr>
          <w:p w14:paraId="4EF57737" w14:textId="77777777" w:rsidR="002B6D76" w:rsidRDefault="00000000">
            <w:pPr>
              <w:pStyle w:val="ConsPlusNormal0"/>
              <w:jc w:val="center"/>
            </w:pPr>
            <w:r>
              <w:t>126.</w:t>
            </w:r>
          </w:p>
        </w:tc>
        <w:tc>
          <w:tcPr>
            <w:tcW w:w="1247" w:type="dxa"/>
          </w:tcPr>
          <w:p w14:paraId="39EB64BA" w14:textId="77777777" w:rsidR="002B6D76" w:rsidRDefault="00000000">
            <w:pPr>
              <w:pStyle w:val="ConsPlusNormal0"/>
            </w:pPr>
            <w:r>
              <w:t>st30.015</w:t>
            </w:r>
          </w:p>
        </w:tc>
        <w:tc>
          <w:tcPr>
            <w:tcW w:w="1701" w:type="dxa"/>
          </w:tcPr>
          <w:p w14:paraId="1684150E" w14:textId="77777777" w:rsidR="002B6D76" w:rsidRDefault="00000000">
            <w:pPr>
              <w:pStyle w:val="ConsPlusNormal0"/>
            </w:pPr>
            <w:r>
              <w:t>HS2630.015</w:t>
            </w:r>
          </w:p>
        </w:tc>
        <w:tc>
          <w:tcPr>
            <w:tcW w:w="5443" w:type="dxa"/>
          </w:tcPr>
          <w:p w14:paraId="642879A0" w14:textId="77777777" w:rsidR="002B6D76" w:rsidRDefault="00000000">
            <w:pPr>
              <w:pStyle w:val="ConsPlusNormal0"/>
            </w:pPr>
            <w:r>
              <w:t>Операции на почке и мочевыделительной системе, взрослые (уровень 6)</w:t>
            </w:r>
          </w:p>
        </w:tc>
      </w:tr>
      <w:tr w:rsidR="002B6D76" w14:paraId="6740400B" w14:textId="77777777">
        <w:tc>
          <w:tcPr>
            <w:tcW w:w="680" w:type="dxa"/>
          </w:tcPr>
          <w:p w14:paraId="3B2E7B55" w14:textId="77777777" w:rsidR="002B6D76" w:rsidRDefault="00000000">
            <w:pPr>
              <w:pStyle w:val="ConsPlusNormal0"/>
              <w:jc w:val="center"/>
            </w:pPr>
            <w:r>
              <w:t>127.</w:t>
            </w:r>
          </w:p>
        </w:tc>
        <w:tc>
          <w:tcPr>
            <w:tcW w:w="1247" w:type="dxa"/>
          </w:tcPr>
          <w:p w14:paraId="013E5036" w14:textId="77777777" w:rsidR="002B6D76" w:rsidRDefault="00000000">
            <w:pPr>
              <w:pStyle w:val="ConsPlusNormal0"/>
            </w:pPr>
            <w:r>
              <w:t>st30.016</w:t>
            </w:r>
          </w:p>
        </w:tc>
        <w:tc>
          <w:tcPr>
            <w:tcW w:w="1701" w:type="dxa"/>
          </w:tcPr>
          <w:p w14:paraId="4E97E369" w14:textId="77777777" w:rsidR="002B6D76" w:rsidRDefault="00000000">
            <w:pPr>
              <w:pStyle w:val="ConsPlusNormal0"/>
            </w:pPr>
            <w:r>
              <w:t>HS2630.016</w:t>
            </w:r>
          </w:p>
        </w:tc>
        <w:tc>
          <w:tcPr>
            <w:tcW w:w="5443" w:type="dxa"/>
          </w:tcPr>
          <w:p w14:paraId="33FC0B0A" w14:textId="77777777" w:rsidR="002B6D76" w:rsidRDefault="00000000">
            <w:pPr>
              <w:pStyle w:val="ConsPlusNormal0"/>
            </w:pPr>
            <w:r>
              <w:t>Операции на почке и мочевыделительной системе, взрослые (уровень 7)</w:t>
            </w:r>
          </w:p>
        </w:tc>
      </w:tr>
      <w:tr w:rsidR="002B6D76" w14:paraId="5DEB8586" w14:textId="77777777">
        <w:tc>
          <w:tcPr>
            <w:tcW w:w="680" w:type="dxa"/>
          </w:tcPr>
          <w:p w14:paraId="26E5D5CA" w14:textId="77777777" w:rsidR="002B6D76" w:rsidRDefault="00000000">
            <w:pPr>
              <w:pStyle w:val="ConsPlusNormal0"/>
              <w:jc w:val="center"/>
            </w:pPr>
            <w:r>
              <w:t>128.</w:t>
            </w:r>
          </w:p>
        </w:tc>
        <w:tc>
          <w:tcPr>
            <w:tcW w:w="1247" w:type="dxa"/>
          </w:tcPr>
          <w:p w14:paraId="5A478085" w14:textId="77777777" w:rsidR="002B6D76" w:rsidRDefault="00000000">
            <w:pPr>
              <w:pStyle w:val="ConsPlusNormal0"/>
            </w:pPr>
            <w:r>
              <w:t>st31.002</w:t>
            </w:r>
          </w:p>
        </w:tc>
        <w:tc>
          <w:tcPr>
            <w:tcW w:w="1701" w:type="dxa"/>
          </w:tcPr>
          <w:p w14:paraId="041A5BDE" w14:textId="77777777" w:rsidR="002B6D76" w:rsidRDefault="00000000">
            <w:pPr>
              <w:pStyle w:val="ConsPlusNormal0"/>
            </w:pPr>
            <w:r>
              <w:t>HS2631.002</w:t>
            </w:r>
          </w:p>
        </w:tc>
        <w:tc>
          <w:tcPr>
            <w:tcW w:w="5443" w:type="dxa"/>
          </w:tcPr>
          <w:p w14:paraId="0242F632" w14:textId="77777777" w:rsidR="002B6D76" w:rsidRDefault="00000000">
            <w:pPr>
              <w:pStyle w:val="ConsPlusNormal0"/>
            </w:pPr>
            <w:r>
              <w:t>Операции на коже, подкожной клетчатке, придатках кожи (уровень 1)</w:t>
            </w:r>
          </w:p>
        </w:tc>
      </w:tr>
      <w:tr w:rsidR="002B6D76" w14:paraId="59FB45B6" w14:textId="77777777">
        <w:tc>
          <w:tcPr>
            <w:tcW w:w="680" w:type="dxa"/>
          </w:tcPr>
          <w:p w14:paraId="2F6E49B6" w14:textId="77777777" w:rsidR="002B6D76" w:rsidRDefault="00000000">
            <w:pPr>
              <w:pStyle w:val="ConsPlusNormal0"/>
              <w:jc w:val="center"/>
            </w:pPr>
            <w:r>
              <w:t>129.</w:t>
            </w:r>
          </w:p>
        </w:tc>
        <w:tc>
          <w:tcPr>
            <w:tcW w:w="1247" w:type="dxa"/>
          </w:tcPr>
          <w:p w14:paraId="350EA867" w14:textId="77777777" w:rsidR="002B6D76" w:rsidRDefault="00000000">
            <w:pPr>
              <w:pStyle w:val="ConsPlusNormal0"/>
            </w:pPr>
            <w:r>
              <w:t>st31.003</w:t>
            </w:r>
          </w:p>
        </w:tc>
        <w:tc>
          <w:tcPr>
            <w:tcW w:w="1701" w:type="dxa"/>
          </w:tcPr>
          <w:p w14:paraId="0E5F56BB" w14:textId="77777777" w:rsidR="002B6D76" w:rsidRDefault="00000000">
            <w:pPr>
              <w:pStyle w:val="ConsPlusNormal0"/>
            </w:pPr>
            <w:r>
              <w:t>HS2631.003</w:t>
            </w:r>
          </w:p>
        </w:tc>
        <w:tc>
          <w:tcPr>
            <w:tcW w:w="5443" w:type="dxa"/>
          </w:tcPr>
          <w:p w14:paraId="7A8EF934" w14:textId="77777777" w:rsidR="002B6D76" w:rsidRDefault="00000000">
            <w:pPr>
              <w:pStyle w:val="ConsPlusNormal0"/>
            </w:pPr>
            <w:r>
              <w:t>Операции на коже, подкожной клетчатке, придатках кожи (уровень 2)</w:t>
            </w:r>
          </w:p>
        </w:tc>
      </w:tr>
      <w:tr w:rsidR="002B6D76" w14:paraId="198F33F2" w14:textId="77777777">
        <w:tc>
          <w:tcPr>
            <w:tcW w:w="680" w:type="dxa"/>
          </w:tcPr>
          <w:p w14:paraId="17AE40D8" w14:textId="77777777" w:rsidR="002B6D76" w:rsidRDefault="00000000">
            <w:pPr>
              <w:pStyle w:val="ConsPlusNormal0"/>
              <w:jc w:val="center"/>
            </w:pPr>
            <w:r>
              <w:t>130.</w:t>
            </w:r>
          </w:p>
        </w:tc>
        <w:tc>
          <w:tcPr>
            <w:tcW w:w="1247" w:type="dxa"/>
          </w:tcPr>
          <w:p w14:paraId="12FA5D43" w14:textId="77777777" w:rsidR="002B6D76" w:rsidRDefault="00000000">
            <w:pPr>
              <w:pStyle w:val="ConsPlusNormal0"/>
            </w:pPr>
            <w:r>
              <w:t>st31.004</w:t>
            </w:r>
          </w:p>
        </w:tc>
        <w:tc>
          <w:tcPr>
            <w:tcW w:w="1701" w:type="dxa"/>
          </w:tcPr>
          <w:p w14:paraId="29D88F0F" w14:textId="77777777" w:rsidR="002B6D76" w:rsidRDefault="00000000">
            <w:pPr>
              <w:pStyle w:val="ConsPlusNormal0"/>
            </w:pPr>
            <w:r>
              <w:t>HS2631.004</w:t>
            </w:r>
          </w:p>
        </w:tc>
        <w:tc>
          <w:tcPr>
            <w:tcW w:w="5443" w:type="dxa"/>
          </w:tcPr>
          <w:p w14:paraId="73F5035E" w14:textId="77777777" w:rsidR="002B6D76" w:rsidRDefault="00000000">
            <w:pPr>
              <w:pStyle w:val="ConsPlusNormal0"/>
            </w:pPr>
            <w:r>
              <w:t>Операции на коже, подкожной клетчатке, придатках кожи (уровень 3)</w:t>
            </w:r>
          </w:p>
        </w:tc>
      </w:tr>
      <w:tr w:rsidR="002B6D76" w14:paraId="432AE076" w14:textId="77777777">
        <w:tc>
          <w:tcPr>
            <w:tcW w:w="680" w:type="dxa"/>
          </w:tcPr>
          <w:p w14:paraId="25C89C10" w14:textId="77777777" w:rsidR="002B6D76" w:rsidRDefault="00000000">
            <w:pPr>
              <w:pStyle w:val="ConsPlusNormal0"/>
              <w:jc w:val="center"/>
            </w:pPr>
            <w:r>
              <w:t>131.</w:t>
            </w:r>
          </w:p>
        </w:tc>
        <w:tc>
          <w:tcPr>
            <w:tcW w:w="1247" w:type="dxa"/>
          </w:tcPr>
          <w:p w14:paraId="1C17E0CA" w14:textId="77777777" w:rsidR="002B6D76" w:rsidRDefault="00000000">
            <w:pPr>
              <w:pStyle w:val="ConsPlusNormal0"/>
            </w:pPr>
            <w:r>
              <w:t>st31.005</w:t>
            </w:r>
          </w:p>
        </w:tc>
        <w:tc>
          <w:tcPr>
            <w:tcW w:w="1701" w:type="dxa"/>
          </w:tcPr>
          <w:p w14:paraId="5B176A17" w14:textId="77777777" w:rsidR="002B6D76" w:rsidRDefault="00000000">
            <w:pPr>
              <w:pStyle w:val="ConsPlusNormal0"/>
            </w:pPr>
            <w:r>
              <w:t>HS2631.005</w:t>
            </w:r>
          </w:p>
        </w:tc>
        <w:tc>
          <w:tcPr>
            <w:tcW w:w="5443" w:type="dxa"/>
          </w:tcPr>
          <w:p w14:paraId="2C4DE3DA" w14:textId="77777777" w:rsidR="002B6D76" w:rsidRDefault="00000000">
            <w:pPr>
              <w:pStyle w:val="ConsPlusNormal0"/>
            </w:pPr>
            <w:r>
              <w:t>Операции на коже, подкожной клетчатке, придатках кожи (уровень 4)</w:t>
            </w:r>
          </w:p>
        </w:tc>
      </w:tr>
      <w:tr w:rsidR="002B6D76" w14:paraId="215BC345" w14:textId="77777777">
        <w:tc>
          <w:tcPr>
            <w:tcW w:w="680" w:type="dxa"/>
          </w:tcPr>
          <w:p w14:paraId="5EF1E688" w14:textId="77777777" w:rsidR="002B6D76" w:rsidRDefault="00000000">
            <w:pPr>
              <w:pStyle w:val="ConsPlusNormal0"/>
              <w:jc w:val="center"/>
            </w:pPr>
            <w:r>
              <w:t>132.</w:t>
            </w:r>
          </w:p>
        </w:tc>
        <w:tc>
          <w:tcPr>
            <w:tcW w:w="1247" w:type="dxa"/>
          </w:tcPr>
          <w:p w14:paraId="0125DD2E" w14:textId="77777777" w:rsidR="002B6D76" w:rsidRDefault="00000000">
            <w:pPr>
              <w:pStyle w:val="ConsPlusNormal0"/>
            </w:pPr>
            <w:r>
              <w:t>st31.006</w:t>
            </w:r>
          </w:p>
        </w:tc>
        <w:tc>
          <w:tcPr>
            <w:tcW w:w="1701" w:type="dxa"/>
          </w:tcPr>
          <w:p w14:paraId="24A2E529" w14:textId="77777777" w:rsidR="002B6D76" w:rsidRDefault="00000000">
            <w:pPr>
              <w:pStyle w:val="ConsPlusNormal0"/>
            </w:pPr>
            <w:r>
              <w:t>HS2631.006</w:t>
            </w:r>
          </w:p>
        </w:tc>
        <w:tc>
          <w:tcPr>
            <w:tcW w:w="5443" w:type="dxa"/>
          </w:tcPr>
          <w:p w14:paraId="183E1942" w14:textId="77777777" w:rsidR="002B6D76" w:rsidRDefault="00000000">
            <w:pPr>
              <w:pStyle w:val="ConsPlusNormal0"/>
            </w:pPr>
            <w:r>
              <w:t>Операции на органах кроветворения и иммунной системы (уровень 1)</w:t>
            </w:r>
          </w:p>
        </w:tc>
      </w:tr>
      <w:tr w:rsidR="002B6D76" w14:paraId="23372C77" w14:textId="77777777">
        <w:tc>
          <w:tcPr>
            <w:tcW w:w="680" w:type="dxa"/>
          </w:tcPr>
          <w:p w14:paraId="585EF86E" w14:textId="77777777" w:rsidR="002B6D76" w:rsidRDefault="00000000">
            <w:pPr>
              <w:pStyle w:val="ConsPlusNormal0"/>
              <w:jc w:val="center"/>
            </w:pPr>
            <w:r>
              <w:t>133.</w:t>
            </w:r>
          </w:p>
        </w:tc>
        <w:tc>
          <w:tcPr>
            <w:tcW w:w="1247" w:type="dxa"/>
          </w:tcPr>
          <w:p w14:paraId="4E6D8BA9" w14:textId="77777777" w:rsidR="002B6D76" w:rsidRDefault="00000000">
            <w:pPr>
              <w:pStyle w:val="ConsPlusNormal0"/>
            </w:pPr>
            <w:r>
              <w:t>st31.007</w:t>
            </w:r>
          </w:p>
        </w:tc>
        <w:tc>
          <w:tcPr>
            <w:tcW w:w="1701" w:type="dxa"/>
          </w:tcPr>
          <w:p w14:paraId="5B939F92" w14:textId="77777777" w:rsidR="002B6D76" w:rsidRDefault="00000000">
            <w:pPr>
              <w:pStyle w:val="ConsPlusNormal0"/>
            </w:pPr>
            <w:r>
              <w:t>HS2631.007</w:t>
            </w:r>
          </w:p>
        </w:tc>
        <w:tc>
          <w:tcPr>
            <w:tcW w:w="5443" w:type="dxa"/>
          </w:tcPr>
          <w:p w14:paraId="495D8153" w14:textId="77777777" w:rsidR="002B6D76" w:rsidRDefault="00000000">
            <w:pPr>
              <w:pStyle w:val="ConsPlusNormal0"/>
            </w:pPr>
            <w:r>
              <w:t>Операции на органах кроветворения и иммунной системы (уровень 2)</w:t>
            </w:r>
          </w:p>
        </w:tc>
      </w:tr>
      <w:tr w:rsidR="002B6D76" w14:paraId="1BDAAA53" w14:textId="77777777">
        <w:tc>
          <w:tcPr>
            <w:tcW w:w="680" w:type="dxa"/>
          </w:tcPr>
          <w:p w14:paraId="16B18682" w14:textId="77777777" w:rsidR="002B6D76" w:rsidRDefault="00000000">
            <w:pPr>
              <w:pStyle w:val="ConsPlusNormal0"/>
              <w:jc w:val="center"/>
            </w:pPr>
            <w:r>
              <w:t>134.</w:t>
            </w:r>
          </w:p>
        </w:tc>
        <w:tc>
          <w:tcPr>
            <w:tcW w:w="1247" w:type="dxa"/>
          </w:tcPr>
          <w:p w14:paraId="3381E253" w14:textId="77777777" w:rsidR="002B6D76" w:rsidRDefault="00000000">
            <w:pPr>
              <w:pStyle w:val="ConsPlusNormal0"/>
            </w:pPr>
            <w:r>
              <w:t>st31.008</w:t>
            </w:r>
          </w:p>
        </w:tc>
        <w:tc>
          <w:tcPr>
            <w:tcW w:w="1701" w:type="dxa"/>
          </w:tcPr>
          <w:p w14:paraId="18D44D5E" w14:textId="77777777" w:rsidR="002B6D76" w:rsidRDefault="00000000">
            <w:pPr>
              <w:pStyle w:val="ConsPlusNormal0"/>
            </w:pPr>
            <w:r>
              <w:t>HS2631.008</w:t>
            </w:r>
          </w:p>
        </w:tc>
        <w:tc>
          <w:tcPr>
            <w:tcW w:w="5443" w:type="dxa"/>
          </w:tcPr>
          <w:p w14:paraId="23A8C001" w14:textId="77777777" w:rsidR="002B6D76" w:rsidRDefault="00000000">
            <w:pPr>
              <w:pStyle w:val="ConsPlusNormal0"/>
            </w:pPr>
            <w:r>
              <w:t>Операции на органах кроветворения и иммунной системы (уровень 3)</w:t>
            </w:r>
          </w:p>
        </w:tc>
      </w:tr>
      <w:tr w:rsidR="002B6D76" w14:paraId="0EB9C478" w14:textId="77777777">
        <w:tc>
          <w:tcPr>
            <w:tcW w:w="680" w:type="dxa"/>
          </w:tcPr>
          <w:p w14:paraId="2EC50254" w14:textId="77777777" w:rsidR="002B6D76" w:rsidRDefault="00000000">
            <w:pPr>
              <w:pStyle w:val="ConsPlusNormal0"/>
              <w:jc w:val="center"/>
            </w:pPr>
            <w:r>
              <w:t>135.</w:t>
            </w:r>
          </w:p>
        </w:tc>
        <w:tc>
          <w:tcPr>
            <w:tcW w:w="1247" w:type="dxa"/>
          </w:tcPr>
          <w:p w14:paraId="56F711A1" w14:textId="77777777" w:rsidR="002B6D76" w:rsidRDefault="00000000">
            <w:pPr>
              <w:pStyle w:val="ConsPlusNormal0"/>
            </w:pPr>
            <w:r>
              <w:t>st31.009</w:t>
            </w:r>
          </w:p>
        </w:tc>
        <w:tc>
          <w:tcPr>
            <w:tcW w:w="1701" w:type="dxa"/>
          </w:tcPr>
          <w:p w14:paraId="5F6C2168" w14:textId="77777777" w:rsidR="002B6D76" w:rsidRDefault="00000000">
            <w:pPr>
              <w:pStyle w:val="ConsPlusNormal0"/>
            </w:pPr>
            <w:r>
              <w:t>HS2631.009</w:t>
            </w:r>
          </w:p>
        </w:tc>
        <w:tc>
          <w:tcPr>
            <w:tcW w:w="5443" w:type="dxa"/>
          </w:tcPr>
          <w:p w14:paraId="524A7D67" w14:textId="77777777" w:rsidR="002B6D76" w:rsidRDefault="00000000">
            <w:pPr>
              <w:pStyle w:val="ConsPlusNormal0"/>
            </w:pPr>
            <w:r>
              <w:t>Операции на эндокринных железах кроме гипофиза (уровень 1)</w:t>
            </w:r>
          </w:p>
        </w:tc>
      </w:tr>
      <w:tr w:rsidR="002B6D76" w14:paraId="021ED63F" w14:textId="77777777">
        <w:tc>
          <w:tcPr>
            <w:tcW w:w="680" w:type="dxa"/>
          </w:tcPr>
          <w:p w14:paraId="07B2E03A" w14:textId="77777777" w:rsidR="002B6D76" w:rsidRDefault="00000000">
            <w:pPr>
              <w:pStyle w:val="ConsPlusNormal0"/>
              <w:jc w:val="center"/>
            </w:pPr>
            <w:r>
              <w:t>136.</w:t>
            </w:r>
          </w:p>
        </w:tc>
        <w:tc>
          <w:tcPr>
            <w:tcW w:w="1247" w:type="dxa"/>
          </w:tcPr>
          <w:p w14:paraId="7450C01F" w14:textId="77777777" w:rsidR="002B6D76" w:rsidRDefault="00000000">
            <w:pPr>
              <w:pStyle w:val="ConsPlusNormal0"/>
            </w:pPr>
            <w:r>
              <w:t>st31.010</w:t>
            </w:r>
          </w:p>
        </w:tc>
        <w:tc>
          <w:tcPr>
            <w:tcW w:w="1701" w:type="dxa"/>
          </w:tcPr>
          <w:p w14:paraId="58E76829" w14:textId="77777777" w:rsidR="002B6D76" w:rsidRDefault="00000000">
            <w:pPr>
              <w:pStyle w:val="ConsPlusNormal0"/>
            </w:pPr>
            <w:r>
              <w:t>HS2631.010</w:t>
            </w:r>
          </w:p>
        </w:tc>
        <w:tc>
          <w:tcPr>
            <w:tcW w:w="5443" w:type="dxa"/>
          </w:tcPr>
          <w:p w14:paraId="4093D352" w14:textId="77777777" w:rsidR="002B6D76" w:rsidRDefault="00000000">
            <w:pPr>
              <w:pStyle w:val="ConsPlusNormal0"/>
            </w:pPr>
            <w:r>
              <w:t>Операции на эндокринных железах кроме гипофиза (уровень 2)</w:t>
            </w:r>
          </w:p>
        </w:tc>
      </w:tr>
      <w:tr w:rsidR="002B6D76" w14:paraId="0DBBB108" w14:textId="77777777">
        <w:tc>
          <w:tcPr>
            <w:tcW w:w="680" w:type="dxa"/>
          </w:tcPr>
          <w:p w14:paraId="740DE01D" w14:textId="77777777" w:rsidR="002B6D76" w:rsidRDefault="00000000">
            <w:pPr>
              <w:pStyle w:val="ConsPlusNormal0"/>
              <w:jc w:val="center"/>
            </w:pPr>
            <w:r>
              <w:t>137.</w:t>
            </w:r>
          </w:p>
        </w:tc>
        <w:tc>
          <w:tcPr>
            <w:tcW w:w="1247" w:type="dxa"/>
          </w:tcPr>
          <w:p w14:paraId="535B9F57" w14:textId="77777777" w:rsidR="002B6D76" w:rsidRDefault="00000000">
            <w:pPr>
              <w:pStyle w:val="ConsPlusNormal0"/>
            </w:pPr>
            <w:r>
              <w:t>st31.015</w:t>
            </w:r>
          </w:p>
        </w:tc>
        <w:tc>
          <w:tcPr>
            <w:tcW w:w="1701" w:type="dxa"/>
          </w:tcPr>
          <w:p w14:paraId="7CFC9F3F" w14:textId="77777777" w:rsidR="002B6D76" w:rsidRDefault="00000000">
            <w:pPr>
              <w:pStyle w:val="ConsPlusNormal0"/>
            </w:pPr>
            <w:r>
              <w:t>CS2631.015</w:t>
            </w:r>
          </w:p>
        </w:tc>
        <w:tc>
          <w:tcPr>
            <w:tcW w:w="5443" w:type="dxa"/>
          </w:tcPr>
          <w:p w14:paraId="02764181" w14:textId="77777777" w:rsidR="002B6D76" w:rsidRDefault="00000000">
            <w:pPr>
              <w:pStyle w:val="ConsPlusNormal0"/>
            </w:pPr>
            <w:r>
              <w:t>Остеомиелит (уровень 3)</w:t>
            </w:r>
          </w:p>
        </w:tc>
      </w:tr>
      <w:tr w:rsidR="002B6D76" w14:paraId="6C76DE33" w14:textId="77777777">
        <w:tc>
          <w:tcPr>
            <w:tcW w:w="680" w:type="dxa"/>
          </w:tcPr>
          <w:p w14:paraId="7483381A" w14:textId="77777777" w:rsidR="002B6D76" w:rsidRDefault="00000000">
            <w:pPr>
              <w:pStyle w:val="ConsPlusNormal0"/>
              <w:jc w:val="center"/>
            </w:pPr>
            <w:r>
              <w:t>138.</w:t>
            </w:r>
          </w:p>
        </w:tc>
        <w:tc>
          <w:tcPr>
            <w:tcW w:w="1247" w:type="dxa"/>
          </w:tcPr>
          <w:p w14:paraId="690C3720" w14:textId="77777777" w:rsidR="002B6D76" w:rsidRDefault="00000000">
            <w:pPr>
              <w:pStyle w:val="ConsPlusNormal0"/>
            </w:pPr>
            <w:r>
              <w:t>st31.019</w:t>
            </w:r>
          </w:p>
        </w:tc>
        <w:tc>
          <w:tcPr>
            <w:tcW w:w="1701" w:type="dxa"/>
          </w:tcPr>
          <w:p w14:paraId="14ABC63B" w14:textId="77777777" w:rsidR="002B6D76" w:rsidRDefault="00000000">
            <w:pPr>
              <w:pStyle w:val="ConsPlusNormal0"/>
            </w:pPr>
            <w:r>
              <w:t>HS2631.019</w:t>
            </w:r>
          </w:p>
        </w:tc>
        <w:tc>
          <w:tcPr>
            <w:tcW w:w="5443" w:type="dxa"/>
          </w:tcPr>
          <w:p w14:paraId="1CE085B9" w14:textId="77777777" w:rsidR="002B6D76" w:rsidRDefault="00000000">
            <w:pPr>
              <w:pStyle w:val="ConsPlusNormal0"/>
            </w:pPr>
            <w:r>
              <w:t>Операции на молочной железе (кроме злокачественных новообразований)</w:t>
            </w:r>
          </w:p>
        </w:tc>
      </w:tr>
      <w:tr w:rsidR="002B6D76" w14:paraId="13E5816A" w14:textId="77777777">
        <w:tc>
          <w:tcPr>
            <w:tcW w:w="680" w:type="dxa"/>
          </w:tcPr>
          <w:p w14:paraId="27373C1F" w14:textId="77777777" w:rsidR="002B6D76" w:rsidRDefault="00000000">
            <w:pPr>
              <w:pStyle w:val="ConsPlusNormal0"/>
              <w:jc w:val="center"/>
            </w:pPr>
            <w:r>
              <w:t>139.</w:t>
            </w:r>
          </w:p>
        </w:tc>
        <w:tc>
          <w:tcPr>
            <w:tcW w:w="1247" w:type="dxa"/>
          </w:tcPr>
          <w:p w14:paraId="0D0A32D4" w14:textId="77777777" w:rsidR="002B6D76" w:rsidRDefault="00000000">
            <w:pPr>
              <w:pStyle w:val="ConsPlusNormal0"/>
            </w:pPr>
            <w:r>
              <w:t>st32.001</w:t>
            </w:r>
          </w:p>
        </w:tc>
        <w:tc>
          <w:tcPr>
            <w:tcW w:w="1701" w:type="dxa"/>
          </w:tcPr>
          <w:p w14:paraId="5B4CA004" w14:textId="77777777" w:rsidR="002B6D76" w:rsidRDefault="00000000">
            <w:pPr>
              <w:pStyle w:val="ConsPlusNormal0"/>
            </w:pPr>
            <w:r>
              <w:t>HS2632.001</w:t>
            </w:r>
          </w:p>
        </w:tc>
        <w:tc>
          <w:tcPr>
            <w:tcW w:w="5443" w:type="dxa"/>
          </w:tcPr>
          <w:p w14:paraId="25A3B1B7" w14:textId="77777777" w:rsidR="002B6D76" w:rsidRDefault="00000000">
            <w:pPr>
              <w:pStyle w:val="ConsPlusNormal0"/>
            </w:pPr>
            <w:r>
              <w:t>Операции на желчном пузыре и желчевыводящих путях (уровень 1)</w:t>
            </w:r>
          </w:p>
        </w:tc>
      </w:tr>
      <w:tr w:rsidR="002B6D76" w14:paraId="3D593048" w14:textId="77777777">
        <w:tc>
          <w:tcPr>
            <w:tcW w:w="680" w:type="dxa"/>
          </w:tcPr>
          <w:p w14:paraId="66A2815E" w14:textId="77777777" w:rsidR="002B6D76" w:rsidRDefault="00000000">
            <w:pPr>
              <w:pStyle w:val="ConsPlusNormal0"/>
              <w:jc w:val="center"/>
            </w:pPr>
            <w:r>
              <w:t>140.</w:t>
            </w:r>
          </w:p>
        </w:tc>
        <w:tc>
          <w:tcPr>
            <w:tcW w:w="1247" w:type="dxa"/>
          </w:tcPr>
          <w:p w14:paraId="0349E664" w14:textId="77777777" w:rsidR="002B6D76" w:rsidRDefault="00000000">
            <w:pPr>
              <w:pStyle w:val="ConsPlusNormal0"/>
            </w:pPr>
            <w:r>
              <w:t>st32.002</w:t>
            </w:r>
          </w:p>
        </w:tc>
        <w:tc>
          <w:tcPr>
            <w:tcW w:w="1701" w:type="dxa"/>
          </w:tcPr>
          <w:p w14:paraId="45184BBE" w14:textId="77777777" w:rsidR="002B6D76" w:rsidRDefault="00000000">
            <w:pPr>
              <w:pStyle w:val="ConsPlusNormal0"/>
            </w:pPr>
            <w:r>
              <w:t>HS2632.002</w:t>
            </w:r>
          </w:p>
        </w:tc>
        <w:tc>
          <w:tcPr>
            <w:tcW w:w="5443" w:type="dxa"/>
          </w:tcPr>
          <w:p w14:paraId="501E8174" w14:textId="77777777" w:rsidR="002B6D76" w:rsidRDefault="00000000">
            <w:pPr>
              <w:pStyle w:val="ConsPlusNormal0"/>
            </w:pPr>
            <w:r>
              <w:t>Операции на желчном пузыре и желчевыводящих путях (уровень 2)</w:t>
            </w:r>
          </w:p>
        </w:tc>
      </w:tr>
      <w:tr w:rsidR="002B6D76" w14:paraId="4105B148" w14:textId="77777777">
        <w:tc>
          <w:tcPr>
            <w:tcW w:w="680" w:type="dxa"/>
          </w:tcPr>
          <w:p w14:paraId="219E1EA3" w14:textId="77777777" w:rsidR="002B6D76" w:rsidRDefault="00000000">
            <w:pPr>
              <w:pStyle w:val="ConsPlusNormal0"/>
              <w:jc w:val="center"/>
            </w:pPr>
            <w:r>
              <w:t>141.</w:t>
            </w:r>
          </w:p>
        </w:tc>
        <w:tc>
          <w:tcPr>
            <w:tcW w:w="1247" w:type="dxa"/>
          </w:tcPr>
          <w:p w14:paraId="4A0A1CF2" w14:textId="77777777" w:rsidR="002B6D76" w:rsidRDefault="00000000">
            <w:pPr>
              <w:pStyle w:val="ConsPlusNormal0"/>
            </w:pPr>
            <w:r>
              <w:t>st32.003</w:t>
            </w:r>
          </w:p>
        </w:tc>
        <w:tc>
          <w:tcPr>
            <w:tcW w:w="1701" w:type="dxa"/>
          </w:tcPr>
          <w:p w14:paraId="01053F91" w14:textId="77777777" w:rsidR="002B6D76" w:rsidRDefault="00000000">
            <w:pPr>
              <w:pStyle w:val="ConsPlusNormal0"/>
            </w:pPr>
            <w:r>
              <w:t>HS2632.003</w:t>
            </w:r>
          </w:p>
        </w:tc>
        <w:tc>
          <w:tcPr>
            <w:tcW w:w="5443" w:type="dxa"/>
          </w:tcPr>
          <w:p w14:paraId="41645460" w14:textId="77777777" w:rsidR="002B6D76" w:rsidRDefault="00000000">
            <w:pPr>
              <w:pStyle w:val="ConsPlusNormal0"/>
            </w:pPr>
            <w:r>
              <w:t>Операции на желчном пузыре и желчевыводящих путях (уровень 3)</w:t>
            </w:r>
          </w:p>
        </w:tc>
      </w:tr>
      <w:tr w:rsidR="002B6D76" w14:paraId="706EA326" w14:textId="77777777">
        <w:tc>
          <w:tcPr>
            <w:tcW w:w="680" w:type="dxa"/>
          </w:tcPr>
          <w:p w14:paraId="126EE443" w14:textId="77777777" w:rsidR="002B6D76" w:rsidRDefault="00000000">
            <w:pPr>
              <w:pStyle w:val="ConsPlusNormal0"/>
              <w:jc w:val="center"/>
            </w:pPr>
            <w:r>
              <w:t>142.</w:t>
            </w:r>
          </w:p>
        </w:tc>
        <w:tc>
          <w:tcPr>
            <w:tcW w:w="1247" w:type="dxa"/>
          </w:tcPr>
          <w:p w14:paraId="43378E4B" w14:textId="77777777" w:rsidR="002B6D76" w:rsidRDefault="00000000">
            <w:pPr>
              <w:pStyle w:val="ConsPlusNormal0"/>
            </w:pPr>
            <w:r>
              <w:t>st32.004</w:t>
            </w:r>
          </w:p>
        </w:tc>
        <w:tc>
          <w:tcPr>
            <w:tcW w:w="1701" w:type="dxa"/>
          </w:tcPr>
          <w:p w14:paraId="455AB6AD" w14:textId="77777777" w:rsidR="002B6D76" w:rsidRDefault="00000000">
            <w:pPr>
              <w:pStyle w:val="ConsPlusNormal0"/>
            </w:pPr>
            <w:r>
              <w:t>HS2632.004</w:t>
            </w:r>
          </w:p>
        </w:tc>
        <w:tc>
          <w:tcPr>
            <w:tcW w:w="5443" w:type="dxa"/>
          </w:tcPr>
          <w:p w14:paraId="441EE61C" w14:textId="77777777" w:rsidR="002B6D76" w:rsidRDefault="00000000">
            <w:pPr>
              <w:pStyle w:val="ConsPlusNormal0"/>
            </w:pPr>
            <w:r>
              <w:t>Операции на желчном пузыре и желчевыводящих путях (уровень 4)</w:t>
            </w:r>
          </w:p>
        </w:tc>
      </w:tr>
      <w:tr w:rsidR="002B6D76" w14:paraId="1EA0A05F" w14:textId="77777777">
        <w:tc>
          <w:tcPr>
            <w:tcW w:w="680" w:type="dxa"/>
          </w:tcPr>
          <w:p w14:paraId="5F75E6FB" w14:textId="77777777" w:rsidR="002B6D76" w:rsidRDefault="00000000">
            <w:pPr>
              <w:pStyle w:val="ConsPlusNormal0"/>
              <w:jc w:val="center"/>
            </w:pPr>
            <w:r>
              <w:t>143.</w:t>
            </w:r>
          </w:p>
        </w:tc>
        <w:tc>
          <w:tcPr>
            <w:tcW w:w="1247" w:type="dxa"/>
          </w:tcPr>
          <w:p w14:paraId="492B26E4" w14:textId="77777777" w:rsidR="002B6D76" w:rsidRDefault="00000000">
            <w:pPr>
              <w:pStyle w:val="ConsPlusNormal0"/>
            </w:pPr>
            <w:r>
              <w:t>st32.005</w:t>
            </w:r>
          </w:p>
        </w:tc>
        <w:tc>
          <w:tcPr>
            <w:tcW w:w="1701" w:type="dxa"/>
          </w:tcPr>
          <w:p w14:paraId="177FCE66" w14:textId="77777777" w:rsidR="002B6D76" w:rsidRDefault="00000000">
            <w:pPr>
              <w:pStyle w:val="ConsPlusNormal0"/>
            </w:pPr>
            <w:r>
              <w:t>HS2632.005</w:t>
            </w:r>
          </w:p>
        </w:tc>
        <w:tc>
          <w:tcPr>
            <w:tcW w:w="5443" w:type="dxa"/>
          </w:tcPr>
          <w:p w14:paraId="1D1DE32B" w14:textId="77777777" w:rsidR="002B6D76" w:rsidRDefault="00000000">
            <w:pPr>
              <w:pStyle w:val="ConsPlusNormal0"/>
            </w:pPr>
            <w:r>
              <w:t>Операции на печени и поджелудочной железе (уровень 1)</w:t>
            </w:r>
          </w:p>
        </w:tc>
      </w:tr>
      <w:tr w:rsidR="002B6D76" w14:paraId="3B7499C3" w14:textId="77777777">
        <w:tc>
          <w:tcPr>
            <w:tcW w:w="680" w:type="dxa"/>
          </w:tcPr>
          <w:p w14:paraId="13351563" w14:textId="77777777" w:rsidR="002B6D76" w:rsidRDefault="00000000">
            <w:pPr>
              <w:pStyle w:val="ConsPlusNormal0"/>
              <w:jc w:val="center"/>
            </w:pPr>
            <w:r>
              <w:t>144.</w:t>
            </w:r>
          </w:p>
        </w:tc>
        <w:tc>
          <w:tcPr>
            <w:tcW w:w="1247" w:type="dxa"/>
          </w:tcPr>
          <w:p w14:paraId="76822544" w14:textId="77777777" w:rsidR="002B6D76" w:rsidRDefault="00000000">
            <w:pPr>
              <w:pStyle w:val="ConsPlusNormal0"/>
            </w:pPr>
            <w:r>
              <w:t>st32.006</w:t>
            </w:r>
          </w:p>
        </w:tc>
        <w:tc>
          <w:tcPr>
            <w:tcW w:w="1701" w:type="dxa"/>
          </w:tcPr>
          <w:p w14:paraId="79DCABA5" w14:textId="77777777" w:rsidR="002B6D76" w:rsidRDefault="00000000">
            <w:pPr>
              <w:pStyle w:val="ConsPlusNormal0"/>
            </w:pPr>
            <w:r>
              <w:t>HS2632.006</w:t>
            </w:r>
          </w:p>
        </w:tc>
        <w:tc>
          <w:tcPr>
            <w:tcW w:w="5443" w:type="dxa"/>
          </w:tcPr>
          <w:p w14:paraId="21B1C238" w14:textId="77777777" w:rsidR="002B6D76" w:rsidRDefault="00000000">
            <w:pPr>
              <w:pStyle w:val="ConsPlusNormal0"/>
            </w:pPr>
            <w:r>
              <w:t>Операции на печени и поджелудочной железе (уровень 2)</w:t>
            </w:r>
          </w:p>
        </w:tc>
      </w:tr>
      <w:tr w:rsidR="002B6D76" w14:paraId="6FE358CC" w14:textId="77777777">
        <w:tc>
          <w:tcPr>
            <w:tcW w:w="680" w:type="dxa"/>
          </w:tcPr>
          <w:p w14:paraId="033BA942" w14:textId="77777777" w:rsidR="002B6D76" w:rsidRDefault="00000000">
            <w:pPr>
              <w:pStyle w:val="ConsPlusNormal0"/>
              <w:jc w:val="center"/>
            </w:pPr>
            <w:r>
              <w:t>145.</w:t>
            </w:r>
          </w:p>
        </w:tc>
        <w:tc>
          <w:tcPr>
            <w:tcW w:w="1247" w:type="dxa"/>
          </w:tcPr>
          <w:p w14:paraId="22D8ED2B" w14:textId="77777777" w:rsidR="002B6D76" w:rsidRDefault="00000000">
            <w:pPr>
              <w:pStyle w:val="ConsPlusNormal0"/>
            </w:pPr>
            <w:r>
              <w:t>st32.007</w:t>
            </w:r>
          </w:p>
        </w:tc>
        <w:tc>
          <w:tcPr>
            <w:tcW w:w="1701" w:type="dxa"/>
          </w:tcPr>
          <w:p w14:paraId="770F5A32" w14:textId="77777777" w:rsidR="002B6D76" w:rsidRDefault="00000000">
            <w:pPr>
              <w:pStyle w:val="ConsPlusNormal0"/>
            </w:pPr>
            <w:r>
              <w:t>CS2632.007</w:t>
            </w:r>
          </w:p>
        </w:tc>
        <w:tc>
          <w:tcPr>
            <w:tcW w:w="5443" w:type="dxa"/>
          </w:tcPr>
          <w:p w14:paraId="23041D43" w14:textId="77777777" w:rsidR="002B6D76" w:rsidRDefault="00000000">
            <w:pPr>
              <w:pStyle w:val="ConsPlusNormal0"/>
            </w:pPr>
            <w:r>
              <w:t>Панкреатит, хирургическое лечение</w:t>
            </w:r>
          </w:p>
        </w:tc>
      </w:tr>
      <w:tr w:rsidR="002B6D76" w14:paraId="6291C455" w14:textId="77777777">
        <w:tc>
          <w:tcPr>
            <w:tcW w:w="680" w:type="dxa"/>
          </w:tcPr>
          <w:p w14:paraId="7FD2728E" w14:textId="77777777" w:rsidR="002B6D76" w:rsidRDefault="00000000">
            <w:pPr>
              <w:pStyle w:val="ConsPlusNormal0"/>
              <w:jc w:val="center"/>
            </w:pPr>
            <w:r>
              <w:t>146.</w:t>
            </w:r>
          </w:p>
        </w:tc>
        <w:tc>
          <w:tcPr>
            <w:tcW w:w="1247" w:type="dxa"/>
          </w:tcPr>
          <w:p w14:paraId="4781B9E1" w14:textId="77777777" w:rsidR="002B6D76" w:rsidRDefault="00000000">
            <w:pPr>
              <w:pStyle w:val="ConsPlusNormal0"/>
            </w:pPr>
            <w:r>
              <w:t>st32.008</w:t>
            </w:r>
          </w:p>
        </w:tc>
        <w:tc>
          <w:tcPr>
            <w:tcW w:w="1701" w:type="dxa"/>
          </w:tcPr>
          <w:p w14:paraId="56C4D629" w14:textId="77777777" w:rsidR="002B6D76" w:rsidRDefault="00000000">
            <w:pPr>
              <w:pStyle w:val="ConsPlusNormal0"/>
            </w:pPr>
            <w:r>
              <w:t>HS2632.008</w:t>
            </w:r>
          </w:p>
        </w:tc>
        <w:tc>
          <w:tcPr>
            <w:tcW w:w="5443" w:type="dxa"/>
          </w:tcPr>
          <w:p w14:paraId="5858D289" w14:textId="77777777" w:rsidR="002B6D76" w:rsidRDefault="00000000">
            <w:pPr>
              <w:pStyle w:val="ConsPlusNormal0"/>
            </w:pPr>
            <w:r>
              <w:t>Операции на пищеводе, желудке, двенадцатиперстной кишке (уровень 1)</w:t>
            </w:r>
          </w:p>
        </w:tc>
      </w:tr>
      <w:tr w:rsidR="002B6D76" w14:paraId="2C18BA8E" w14:textId="77777777">
        <w:tc>
          <w:tcPr>
            <w:tcW w:w="680" w:type="dxa"/>
          </w:tcPr>
          <w:p w14:paraId="0D25E6AB" w14:textId="77777777" w:rsidR="002B6D76" w:rsidRDefault="00000000">
            <w:pPr>
              <w:pStyle w:val="ConsPlusNormal0"/>
              <w:jc w:val="center"/>
            </w:pPr>
            <w:r>
              <w:t>147.</w:t>
            </w:r>
          </w:p>
        </w:tc>
        <w:tc>
          <w:tcPr>
            <w:tcW w:w="1247" w:type="dxa"/>
          </w:tcPr>
          <w:p w14:paraId="020EF648" w14:textId="77777777" w:rsidR="002B6D76" w:rsidRDefault="00000000">
            <w:pPr>
              <w:pStyle w:val="ConsPlusNormal0"/>
            </w:pPr>
            <w:r>
              <w:t>st32.009</w:t>
            </w:r>
          </w:p>
        </w:tc>
        <w:tc>
          <w:tcPr>
            <w:tcW w:w="1701" w:type="dxa"/>
          </w:tcPr>
          <w:p w14:paraId="130AD890" w14:textId="77777777" w:rsidR="002B6D76" w:rsidRDefault="00000000">
            <w:pPr>
              <w:pStyle w:val="ConsPlusNormal0"/>
            </w:pPr>
            <w:r>
              <w:t>HS2632.009</w:t>
            </w:r>
          </w:p>
        </w:tc>
        <w:tc>
          <w:tcPr>
            <w:tcW w:w="5443" w:type="dxa"/>
          </w:tcPr>
          <w:p w14:paraId="2222CCD5" w14:textId="77777777" w:rsidR="002B6D76" w:rsidRDefault="00000000">
            <w:pPr>
              <w:pStyle w:val="ConsPlusNormal0"/>
            </w:pPr>
            <w:r>
              <w:t>Операции на пищеводе, желудке, двенадцатиперстной кишке (уровень 2)</w:t>
            </w:r>
          </w:p>
        </w:tc>
      </w:tr>
      <w:tr w:rsidR="002B6D76" w14:paraId="53BABA20" w14:textId="77777777">
        <w:tc>
          <w:tcPr>
            <w:tcW w:w="680" w:type="dxa"/>
          </w:tcPr>
          <w:p w14:paraId="4BB9B5BF" w14:textId="77777777" w:rsidR="002B6D76" w:rsidRDefault="00000000">
            <w:pPr>
              <w:pStyle w:val="ConsPlusNormal0"/>
              <w:jc w:val="center"/>
            </w:pPr>
            <w:r>
              <w:t>148.</w:t>
            </w:r>
          </w:p>
        </w:tc>
        <w:tc>
          <w:tcPr>
            <w:tcW w:w="1247" w:type="dxa"/>
          </w:tcPr>
          <w:p w14:paraId="2E7E4A43" w14:textId="77777777" w:rsidR="002B6D76" w:rsidRDefault="00000000">
            <w:pPr>
              <w:pStyle w:val="ConsPlusNormal0"/>
            </w:pPr>
            <w:r>
              <w:t>st32.010</w:t>
            </w:r>
          </w:p>
        </w:tc>
        <w:tc>
          <w:tcPr>
            <w:tcW w:w="1701" w:type="dxa"/>
          </w:tcPr>
          <w:p w14:paraId="3DF3B911" w14:textId="77777777" w:rsidR="002B6D76" w:rsidRDefault="00000000">
            <w:pPr>
              <w:pStyle w:val="ConsPlusNormal0"/>
            </w:pPr>
            <w:r>
              <w:t>HS2632.010</w:t>
            </w:r>
          </w:p>
        </w:tc>
        <w:tc>
          <w:tcPr>
            <w:tcW w:w="5443" w:type="dxa"/>
          </w:tcPr>
          <w:p w14:paraId="4A0F9B04" w14:textId="77777777" w:rsidR="002B6D76" w:rsidRDefault="00000000">
            <w:pPr>
              <w:pStyle w:val="ConsPlusNormal0"/>
            </w:pPr>
            <w:r>
              <w:t>Операции на пищеводе, желудке, двенадцатиперстной кишке (уровень 3)</w:t>
            </w:r>
          </w:p>
        </w:tc>
      </w:tr>
      <w:tr w:rsidR="002B6D76" w14:paraId="4E634B82" w14:textId="77777777">
        <w:tc>
          <w:tcPr>
            <w:tcW w:w="680" w:type="dxa"/>
          </w:tcPr>
          <w:p w14:paraId="3D833704" w14:textId="77777777" w:rsidR="002B6D76" w:rsidRDefault="00000000">
            <w:pPr>
              <w:pStyle w:val="ConsPlusNormal0"/>
              <w:jc w:val="center"/>
            </w:pPr>
            <w:r>
              <w:t>149.</w:t>
            </w:r>
          </w:p>
        </w:tc>
        <w:tc>
          <w:tcPr>
            <w:tcW w:w="1247" w:type="dxa"/>
          </w:tcPr>
          <w:p w14:paraId="6DE262AD" w14:textId="77777777" w:rsidR="002B6D76" w:rsidRDefault="00000000">
            <w:pPr>
              <w:pStyle w:val="ConsPlusNormal0"/>
            </w:pPr>
            <w:r>
              <w:t>st32.011</w:t>
            </w:r>
          </w:p>
        </w:tc>
        <w:tc>
          <w:tcPr>
            <w:tcW w:w="1701" w:type="dxa"/>
          </w:tcPr>
          <w:p w14:paraId="20F078F7" w14:textId="77777777" w:rsidR="002B6D76" w:rsidRDefault="00000000">
            <w:pPr>
              <w:pStyle w:val="ConsPlusNormal0"/>
            </w:pPr>
            <w:r>
              <w:t>HS2632.011</w:t>
            </w:r>
          </w:p>
        </w:tc>
        <w:tc>
          <w:tcPr>
            <w:tcW w:w="5443" w:type="dxa"/>
          </w:tcPr>
          <w:p w14:paraId="445D67C8" w14:textId="77777777" w:rsidR="002B6D76" w:rsidRDefault="00000000">
            <w:pPr>
              <w:pStyle w:val="ConsPlusNormal0"/>
            </w:pPr>
            <w:r>
              <w:t>Аппендэктомия, взрослые</w:t>
            </w:r>
          </w:p>
        </w:tc>
      </w:tr>
      <w:tr w:rsidR="002B6D76" w14:paraId="3E6A073C" w14:textId="77777777">
        <w:tc>
          <w:tcPr>
            <w:tcW w:w="680" w:type="dxa"/>
          </w:tcPr>
          <w:p w14:paraId="52548AA0" w14:textId="77777777" w:rsidR="002B6D76" w:rsidRDefault="00000000">
            <w:pPr>
              <w:pStyle w:val="ConsPlusNormal0"/>
              <w:jc w:val="center"/>
            </w:pPr>
            <w:r>
              <w:t>150.</w:t>
            </w:r>
          </w:p>
        </w:tc>
        <w:tc>
          <w:tcPr>
            <w:tcW w:w="1247" w:type="dxa"/>
          </w:tcPr>
          <w:p w14:paraId="1056F225" w14:textId="77777777" w:rsidR="002B6D76" w:rsidRDefault="00000000">
            <w:pPr>
              <w:pStyle w:val="ConsPlusNormal0"/>
            </w:pPr>
            <w:r>
              <w:t>st32.013</w:t>
            </w:r>
          </w:p>
        </w:tc>
        <w:tc>
          <w:tcPr>
            <w:tcW w:w="1701" w:type="dxa"/>
          </w:tcPr>
          <w:p w14:paraId="72943CFF" w14:textId="77777777" w:rsidR="002B6D76" w:rsidRDefault="00000000">
            <w:pPr>
              <w:pStyle w:val="ConsPlusNormal0"/>
            </w:pPr>
            <w:r>
              <w:t>HS2632.013</w:t>
            </w:r>
          </w:p>
        </w:tc>
        <w:tc>
          <w:tcPr>
            <w:tcW w:w="5443" w:type="dxa"/>
          </w:tcPr>
          <w:p w14:paraId="3BF4EE62" w14:textId="77777777" w:rsidR="002B6D76" w:rsidRDefault="00000000">
            <w:pPr>
              <w:pStyle w:val="ConsPlusNormal0"/>
            </w:pPr>
            <w:r>
              <w:t>Операции по поводу грыж, взрослые (уровень 1)</w:t>
            </w:r>
          </w:p>
        </w:tc>
      </w:tr>
      <w:tr w:rsidR="002B6D76" w14:paraId="366D9AE3" w14:textId="77777777">
        <w:tc>
          <w:tcPr>
            <w:tcW w:w="680" w:type="dxa"/>
          </w:tcPr>
          <w:p w14:paraId="04A45647" w14:textId="77777777" w:rsidR="002B6D76" w:rsidRDefault="00000000">
            <w:pPr>
              <w:pStyle w:val="ConsPlusNormal0"/>
              <w:jc w:val="center"/>
            </w:pPr>
            <w:r>
              <w:t>151.</w:t>
            </w:r>
          </w:p>
        </w:tc>
        <w:tc>
          <w:tcPr>
            <w:tcW w:w="1247" w:type="dxa"/>
          </w:tcPr>
          <w:p w14:paraId="2F8E8E3A" w14:textId="77777777" w:rsidR="002B6D76" w:rsidRDefault="00000000">
            <w:pPr>
              <w:pStyle w:val="ConsPlusNormal0"/>
            </w:pPr>
            <w:r>
              <w:t>st32.014</w:t>
            </w:r>
          </w:p>
        </w:tc>
        <w:tc>
          <w:tcPr>
            <w:tcW w:w="1701" w:type="dxa"/>
          </w:tcPr>
          <w:p w14:paraId="0AF315E6" w14:textId="77777777" w:rsidR="002B6D76" w:rsidRDefault="00000000">
            <w:pPr>
              <w:pStyle w:val="ConsPlusNormal0"/>
            </w:pPr>
            <w:r>
              <w:t>HS2632.014</w:t>
            </w:r>
          </w:p>
        </w:tc>
        <w:tc>
          <w:tcPr>
            <w:tcW w:w="5443" w:type="dxa"/>
          </w:tcPr>
          <w:p w14:paraId="2A9BCF54" w14:textId="77777777" w:rsidR="002B6D76" w:rsidRDefault="00000000">
            <w:pPr>
              <w:pStyle w:val="ConsPlusNormal0"/>
            </w:pPr>
            <w:r>
              <w:t>Операции по поводу грыж, взрослые (уровень 2)</w:t>
            </w:r>
          </w:p>
        </w:tc>
      </w:tr>
      <w:tr w:rsidR="002B6D76" w14:paraId="728C5BB1" w14:textId="77777777">
        <w:tc>
          <w:tcPr>
            <w:tcW w:w="680" w:type="dxa"/>
          </w:tcPr>
          <w:p w14:paraId="25DBDA59" w14:textId="77777777" w:rsidR="002B6D76" w:rsidRDefault="00000000">
            <w:pPr>
              <w:pStyle w:val="ConsPlusNormal0"/>
              <w:jc w:val="center"/>
            </w:pPr>
            <w:r>
              <w:t>152.</w:t>
            </w:r>
          </w:p>
        </w:tc>
        <w:tc>
          <w:tcPr>
            <w:tcW w:w="1247" w:type="dxa"/>
          </w:tcPr>
          <w:p w14:paraId="7E5440AD" w14:textId="77777777" w:rsidR="002B6D76" w:rsidRDefault="00000000">
            <w:pPr>
              <w:pStyle w:val="ConsPlusNormal0"/>
            </w:pPr>
            <w:r>
              <w:t>st32.015</w:t>
            </w:r>
          </w:p>
        </w:tc>
        <w:tc>
          <w:tcPr>
            <w:tcW w:w="1701" w:type="dxa"/>
          </w:tcPr>
          <w:p w14:paraId="01421D78" w14:textId="77777777" w:rsidR="002B6D76" w:rsidRDefault="00000000">
            <w:pPr>
              <w:pStyle w:val="ConsPlusNormal0"/>
            </w:pPr>
            <w:r>
              <w:t>HS2632.015</w:t>
            </w:r>
          </w:p>
        </w:tc>
        <w:tc>
          <w:tcPr>
            <w:tcW w:w="5443" w:type="dxa"/>
          </w:tcPr>
          <w:p w14:paraId="6071385E" w14:textId="77777777" w:rsidR="002B6D76" w:rsidRDefault="00000000">
            <w:pPr>
              <w:pStyle w:val="ConsPlusNormal0"/>
            </w:pPr>
            <w:r>
              <w:t>Операции по поводу грыж, взрослые (уровень 3)</w:t>
            </w:r>
          </w:p>
        </w:tc>
      </w:tr>
      <w:tr w:rsidR="002B6D76" w14:paraId="76D67A7B" w14:textId="77777777">
        <w:tc>
          <w:tcPr>
            <w:tcW w:w="680" w:type="dxa"/>
          </w:tcPr>
          <w:p w14:paraId="0DA69009" w14:textId="77777777" w:rsidR="002B6D76" w:rsidRDefault="00000000">
            <w:pPr>
              <w:pStyle w:val="ConsPlusNormal0"/>
              <w:jc w:val="center"/>
            </w:pPr>
            <w:r>
              <w:t>153.</w:t>
            </w:r>
          </w:p>
        </w:tc>
        <w:tc>
          <w:tcPr>
            <w:tcW w:w="1247" w:type="dxa"/>
          </w:tcPr>
          <w:p w14:paraId="49F07120" w14:textId="77777777" w:rsidR="002B6D76" w:rsidRDefault="00000000">
            <w:pPr>
              <w:pStyle w:val="ConsPlusNormal0"/>
            </w:pPr>
            <w:r>
              <w:t>st32.019</w:t>
            </w:r>
          </w:p>
        </w:tc>
        <w:tc>
          <w:tcPr>
            <w:tcW w:w="1701" w:type="dxa"/>
          </w:tcPr>
          <w:p w14:paraId="2830B9E2" w14:textId="77777777" w:rsidR="002B6D76" w:rsidRDefault="00000000">
            <w:pPr>
              <w:pStyle w:val="ConsPlusNormal0"/>
            </w:pPr>
            <w:r>
              <w:t>HS2632.019</w:t>
            </w:r>
          </w:p>
        </w:tc>
        <w:tc>
          <w:tcPr>
            <w:tcW w:w="5443" w:type="dxa"/>
          </w:tcPr>
          <w:p w14:paraId="7057E419" w14:textId="77777777" w:rsidR="002B6D76" w:rsidRDefault="00000000">
            <w:pPr>
              <w:pStyle w:val="ConsPlusNormal0"/>
            </w:pPr>
            <w:r>
              <w:t>Операции по поводу грыж, взрослые (уровень 4)</w:t>
            </w:r>
          </w:p>
        </w:tc>
      </w:tr>
      <w:tr w:rsidR="002B6D76" w14:paraId="01DDB9C3" w14:textId="77777777">
        <w:tc>
          <w:tcPr>
            <w:tcW w:w="680" w:type="dxa"/>
          </w:tcPr>
          <w:p w14:paraId="1D25B400" w14:textId="77777777" w:rsidR="002B6D76" w:rsidRDefault="00000000">
            <w:pPr>
              <w:pStyle w:val="ConsPlusNormal0"/>
              <w:jc w:val="center"/>
            </w:pPr>
            <w:r>
              <w:t>154.</w:t>
            </w:r>
          </w:p>
        </w:tc>
        <w:tc>
          <w:tcPr>
            <w:tcW w:w="1247" w:type="dxa"/>
          </w:tcPr>
          <w:p w14:paraId="4A772C75" w14:textId="77777777" w:rsidR="002B6D76" w:rsidRDefault="00000000">
            <w:pPr>
              <w:pStyle w:val="ConsPlusNormal0"/>
            </w:pPr>
            <w:r>
              <w:t>st32.016</w:t>
            </w:r>
          </w:p>
        </w:tc>
        <w:tc>
          <w:tcPr>
            <w:tcW w:w="1701" w:type="dxa"/>
          </w:tcPr>
          <w:p w14:paraId="58F150C8" w14:textId="77777777" w:rsidR="002B6D76" w:rsidRDefault="00000000">
            <w:pPr>
              <w:pStyle w:val="ConsPlusNormal0"/>
            </w:pPr>
            <w:r>
              <w:t>HS2632.016</w:t>
            </w:r>
          </w:p>
        </w:tc>
        <w:tc>
          <w:tcPr>
            <w:tcW w:w="5443" w:type="dxa"/>
          </w:tcPr>
          <w:p w14:paraId="3CB4DF0D" w14:textId="77777777" w:rsidR="002B6D76" w:rsidRDefault="00000000">
            <w:pPr>
              <w:pStyle w:val="ConsPlusNormal0"/>
            </w:pPr>
            <w:r>
              <w:t>Другие операции на органах брюшной полости (уровень 1)</w:t>
            </w:r>
          </w:p>
        </w:tc>
      </w:tr>
      <w:tr w:rsidR="002B6D76" w14:paraId="1235CBFB" w14:textId="77777777">
        <w:tc>
          <w:tcPr>
            <w:tcW w:w="680" w:type="dxa"/>
          </w:tcPr>
          <w:p w14:paraId="322C1E9F" w14:textId="77777777" w:rsidR="002B6D76" w:rsidRDefault="00000000">
            <w:pPr>
              <w:pStyle w:val="ConsPlusNormal0"/>
              <w:jc w:val="center"/>
            </w:pPr>
            <w:r>
              <w:t>155.</w:t>
            </w:r>
          </w:p>
        </w:tc>
        <w:tc>
          <w:tcPr>
            <w:tcW w:w="1247" w:type="dxa"/>
          </w:tcPr>
          <w:p w14:paraId="619F76C1" w14:textId="77777777" w:rsidR="002B6D76" w:rsidRDefault="00000000">
            <w:pPr>
              <w:pStyle w:val="ConsPlusNormal0"/>
            </w:pPr>
            <w:r>
              <w:t>st32.017</w:t>
            </w:r>
          </w:p>
        </w:tc>
        <w:tc>
          <w:tcPr>
            <w:tcW w:w="1701" w:type="dxa"/>
          </w:tcPr>
          <w:p w14:paraId="3D9BB569" w14:textId="77777777" w:rsidR="002B6D76" w:rsidRDefault="00000000">
            <w:pPr>
              <w:pStyle w:val="ConsPlusNormal0"/>
            </w:pPr>
            <w:r>
              <w:t>HS2632.017</w:t>
            </w:r>
          </w:p>
        </w:tc>
        <w:tc>
          <w:tcPr>
            <w:tcW w:w="5443" w:type="dxa"/>
          </w:tcPr>
          <w:p w14:paraId="198B5B2F" w14:textId="77777777" w:rsidR="002B6D76" w:rsidRDefault="00000000">
            <w:pPr>
              <w:pStyle w:val="ConsPlusNormal0"/>
            </w:pPr>
            <w:r>
              <w:t>Другие операции на органах брюшной полости (уровень 2)</w:t>
            </w:r>
          </w:p>
        </w:tc>
      </w:tr>
      <w:tr w:rsidR="002B6D76" w14:paraId="4E942F73" w14:textId="77777777">
        <w:tc>
          <w:tcPr>
            <w:tcW w:w="680" w:type="dxa"/>
          </w:tcPr>
          <w:p w14:paraId="34DF0E9D" w14:textId="77777777" w:rsidR="002B6D76" w:rsidRDefault="00000000">
            <w:pPr>
              <w:pStyle w:val="ConsPlusNormal0"/>
              <w:jc w:val="center"/>
            </w:pPr>
            <w:r>
              <w:t>156.</w:t>
            </w:r>
          </w:p>
        </w:tc>
        <w:tc>
          <w:tcPr>
            <w:tcW w:w="1247" w:type="dxa"/>
          </w:tcPr>
          <w:p w14:paraId="6C4059E0" w14:textId="77777777" w:rsidR="002B6D76" w:rsidRDefault="00000000">
            <w:pPr>
              <w:pStyle w:val="ConsPlusNormal0"/>
            </w:pPr>
            <w:r>
              <w:t>st32.018</w:t>
            </w:r>
          </w:p>
        </w:tc>
        <w:tc>
          <w:tcPr>
            <w:tcW w:w="1701" w:type="dxa"/>
          </w:tcPr>
          <w:p w14:paraId="7BC4D318" w14:textId="77777777" w:rsidR="002B6D76" w:rsidRDefault="00000000">
            <w:pPr>
              <w:pStyle w:val="ConsPlusNormal0"/>
            </w:pPr>
            <w:r>
              <w:t>HS2632.018</w:t>
            </w:r>
          </w:p>
        </w:tc>
        <w:tc>
          <w:tcPr>
            <w:tcW w:w="5443" w:type="dxa"/>
          </w:tcPr>
          <w:p w14:paraId="48E32F23" w14:textId="77777777" w:rsidR="002B6D76" w:rsidRDefault="00000000">
            <w:pPr>
              <w:pStyle w:val="ConsPlusNormal0"/>
            </w:pPr>
            <w:r>
              <w:t>Другие операции на органах брюшной полости (уровень 3)</w:t>
            </w:r>
          </w:p>
        </w:tc>
      </w:tr>
      <w:tr w:rsidR="002B6D76" w14:paraId="49CE269A" w14:textId="77777777">
        <w:tc>
          <w:tcPr>
            <w:tcW w:w="680" w:type="dxa"/>
          </w:tcPr>
          <w:p w14:paraId="25ED3189" w14:textId="77777777" w:rsidR="002B6D76" w:rsidRDefault="00000000">
            <w:pPr>
              <w:pStyle w:val="ConsPlusNormal0"/>
              <w:jc w:val="center"/>
            </w:pPr>
            <w:r>
              <w:t>157.</w:t>
            </w:r>
          </w:p>
        </w:tc>
        <w:tc>
          <w:tcPr>
            <w:tcW w:w="1247" w:type="dxa"/>
          </w:tcPr>
          <w:p w14:paraId="179217AF" w14:textId="77777777" w:rsidR="002B6D76" w:rsidRDefault="00000000">
            <w:pPr>
              <w:pStyle w:val="ConsPlusNormal0"/>
            </w:pPr>
            <w:r>
              <w:t>st32.020</w:t>
            </w:r>
          </w:p>
        </w:tc>
        <w:tc>
          <w:tcPr>
            <w:tcW w:w="1701" w:type="dxa"/>
          </w:tcPr>
          <w:p w14:paraId="5AA34FEB" w14:textId="77777777" w:rsidR="002B6D76" w:rsidRDefault="00000000">
            <w:pPr>
              <w:pStyle w:val="ConsPlusNormal0"/>
            </w:pPr>
            <w:r>
              <w:t>HS2632.020</w:t>
            </w:r>
          </w:p>
        </w:tc>
        <w:tc>
          <w:tcPr>
            <w:tcW w:w="5443" w:type="dxa"/>
          </w:tcPr>
          <w:p w14:paraId="463DBED1" w14:textId="77777777" w:rsidR="002B6D76" w:rsidRDefault="00000000">
            <w:pPr>
              <w:pStyle w:val="ConsPlusNormal0"/>
            </w:pPr>
            <w:r>
              <w:t>Другие операции на органах брюшной полости (уровень 4)</w:t>
            </w:r>
          </w:p>
        </w:tc>
      </w:tr>
      <w:tr w:rsidR="002B6D76" w14:paraId="117F0667" w14:textId="77777777">
        <w:tc>
          <w:tcPr>
            <w:tcW w:w="680" w:type="dxa"/>
          </w:tcPr>
          <w:p w14:paraId="04ABB126" w14:textId="77777777" w:rsidR="002B6D76" w:rsidRDefault="00000000">
            <w:pPr>
              <w:pStyle w:val="ConsPlusNormal0"/>
              <w:jc w:val="center"/>
            </w:pPr>
            <w:r>
              <w:t>158.</w:t>
            </w:r>
          </w:p>
        </w:tc>
        <w:tc>
          <w:tcPr>
            <w:tcW w:w="1247" w:type="dxa"/>
          </w:tcPr>
          <w:p w14:paraId="49B7B20E" w14:textId="77777777" w:rsidR="002B6D76" w:rsidRDefault="00000000">
            <w:pPr>
              <w:pStyle w:val="ConsPlusNormal0"/>
            </w:pPr>
            <w:r>
              <w:t>st32.021</w:t>
            </w:r>
          </w:p>
        </w:tc>
        <w:tc>
          <w:tcPr>
            <w:tcW w:w="1701" w:type="dxa"/>
          </w:tcPr>
          <w:p w14:paraId="2736A638" w14:textId="77777777" w:rsidR="002B6D76" w:rsidRDefault="00000000">
            <w:pPr>
              <w:pStyle w:val="ConsPlusNormal0"/>
            </w:pPr>
            <w:r>
              <w:t>HS2632.021</w:t>
            </w:r>
          </w:p>
        </w:tc>
        <w:tc>
          <w:tcPr>
            <w:tcW w:w="5443" w:type="dxa"/>
          </w:tcPr>
          <w:p w14:paraId="769371BB" w14:textId="77777777" w:rsidR="002B6D76" w:rsidRDefault="00000000">
            <w:pPr>
              <w:pStyle w:val="ConsPlusNormal0"/>
            </w:pPr>
            <w:r>
              <w:t>Другие операции на органах брюшной полости (уровень 5)</w:t>
            </w:r>
          </w:p>
        </w:tc>
      </w:tr>
      <w:tr w:rsidR="002B6D76" w14:paraId="3990C9AF" w14:textId="77777777">
        <w:tc>
          <w:tcPr>
            <w:tcW w:w="680" w:type="dxa"/>
          </w:tcPr>
          <w:p w14:paraId="51254D72" w14:textId="77777777" w:rsidR="002B6D76" w:rsidRDefault="00000000">
            <w:pPr>
              <w:pStyle w:val="ConsPlusNormal0"/>
              <w:jc w:val="center"/>
            </w:pPr>
            <w:r>
              <w:t>159.</w:t>
            </w:r>
          </w:p>
        </w:tc>
        <w:tc>
          <w:tcPr>
            <w:tcW w:w="1247" w:type="dxa"/>
          </w:tcPr>
          <w:p w14:paraId="1F18F8D1" w14:textId="77777777" w:rsidR="002B6D76" w:rsidRDefault="00000000">
            <w:pPr>
              <w:pStyle w:val="ConsPlusNormal0"/>
            </w:pPr>
            <w:r>
              <w:t>st34.002</w:t>
            </w:r>
          </w:p>
        </w:tc>
        <w:tc>
          <w:tcPr>
            <w:tcW w:w="1701" w:type="dxa"/>
          </w:tcPr>
          <w:p w14:paraId="1C0E1AB5" w14:textId="77777777" w:rsidR="002B6D76" w:rsidRDefault="00000000">
            <w:pPr>
              <w:pStyle w:val="ConsPlusNormal0"/>
            </w:pPr>
            <w:r>
              <w:t>HS2634.002</w:t>
            </w:r>
          </w:p>
        </w:tc>
        <w:tc>
          <w:tcPr>
            <w:tcW w:w="5443" w:type="dxa"/>
          </w:tcPr>
          <w:p w14:paraId="64234EBE" w14:textId="77777777" w:rsidR="002B6D76" w:rsidRDefault="00000000">
            <w:pPr>
              <w:pStyle w:val="ConsPlusNormal0"/>
            </w:pPr>
            <w:r>
              <w:t>Операции на органах полости рта (уровень 1)</w:t>
            </w:r>
          </w:p>
        </w:tc>
      </w:tr>
      <w:tr w:rsidR="002B6D76" w14:paraId="29E986EC" w14:textId="77777777">
        <w:tc>
          <w:tcPr>
            <w:tcW w:w="680" w:type="dxa"/>
          </w:tcPr>
          <w:p w14:paraId="0295FF51" w14:textId="77777777" w:rsidR="002B6D76" w:rsidRDefault="00000000">
            <w:pPr>
              <w:pStyle w:val="ConsPlusNormal0"/>
              <w:jc w:val="center"/>
            </w:pPr>
            <w:r>
              <w:t>160.</w:t>
            </w:r>
          </w:p>
        </w:tc>
        <w:tc>
          <w:tcPr>
            <w:tcW w:w="1247" w:type="dxa"/>
          </w:tcPr>
          <w:p w14:paraId="4F707781" w14:textId="77777777" w:rsidR="002B6D76" w:rsidRDefault="00000000">
            <w:pPr>
              <w:pStyle w:val="ConsPlusNormal0"/>
            </w:pPr>
            <w:r>
              <w:t>st34.003</w:t>
            </w:r>
          </w:p>
        </w:tc>
        <w:tc>
          <w:tcPr>
            <w:tcW w:w="1701" w:type="dxa"/>
          </w:tcPr>
          <w:p w14:paraId="28A568BB" w14:textId="77777777" w:rsidR="002B6D76" w:rsidRDefault="00000000">
            <w:pPr>
              <w:pStyle w:val="ConsPlusNormal0"/>
            </w:pPr>
            <w:r>
              <w:t>HS2634.003</w:t>
            </w:r>
          </w:p>
        </w:tc>
        <w:tc>
          <w:tcPr>
            <w:tcW w:w="5443" w:type="dxa"/>
          </w:tcPr>
          <w:p w14:paraId="6CAFA8BF" w14:textId="77777777" w:rsidR="002B6D76" w:rsidRDefault="00000000">
            <w:pPr>
              <w:pStyle w:val="ConsPlusNormal0"/>
            </w:pPr>
            <w:r>
              <w:t>Операции на органах полости рта (уровень 2)</w:t>
            </w:r>
          </w:p>
        </w:tc>
      </w:tr>
      <w:tr w:rsidR="002B6D76" w14:paraId="1667979D" w14:textId="77777777">
        <w:tc>
          <w:tcPr>
            <w:tcW w:w="680" w:type="dxa"/>
          </w:tcPr>
          <w:p w14:paraId="7EE9D5FC" w14:textId="77777777" w:rsidR="002B6D76" w:rsidRDefault="00000000">
            <w:pPr>
              <w:pStyle w:val="ConsPlusNormal0"/>
              <w:jc w:val="center"/>
            </w:pPr>
            <w:r>
              <w:t>161.</w:t>
            </w:r>
          </w:p>
        </w:tc>
        <w:tc>
          <w:tcPr>
            <w:tcW w:w="1247" w:type="dxa"/>
          </w:tcPr>
          <w:p w14:paraId="6BC324F9" w14:textId="77777777" w:rsidR="002B6D76" w:rsidRDefault="00000000">
            <w:pPr>
              <w:pStyle w:val="ConsPlusNormal0"/>
            </w:pPr>
            <w:r>
              <w:t>st34.004</w:t>
            </w:r>
          </w:p>
        </w:tc>
        <w:tc>
          <w:tcPr>
            <w:tcW w:w="1701" w:type="dxa"/>
          </w:tcPr>
          <w:p w14:paraId="386E4B2F" w14:textId="77777777" w:rsidR="002B6D76" w:rsidRDefault="00000000">
            <w:pPr>
              <w:pStyle w:val="ConsPlusNormal0"/>
            </w:pPr>
            <w:r>
              <w:t>HS2634.004</w:t>
            </w:r>
          </w:p>
        </w:tc>
        <w:tc>
          <w:tcPr>
            <w:tcW w:w="5443" w:type="dxa"/>
          </w:tcPr>
          <w:p w14:paraId="7A47251C" w14:textId="77777777" w:rsidR="002B6D76" w:rsidRDefault="00000000">
            <w:pPr>
              <w:pStyle w:val="ConsPlusNormal0"/>
            </w:pPr>
            <w:r>
              <w:t>Операции на органах полости рта (уровень 3)</w:t>
            </w:r>
          </w:p>
        </w:tc>
      </w:tr>
      <w:tr w:rsidR="002B6D76" w14:paraId="49135B4E" w14:textId="77777777">
        <w:tc>
          <w:tcPr>
            <w:tcW w:w="680" w:type="dxa"/>
          </w:tcPr>
          <w:p w14:paraId="1F302001" w14:textId="77777777" w:rsidR="002B6D76" w:rsidRDefault="00000000">
            <w:pPr>
              <w:pStyle w:val="ConsPlusNormal0"/>
              <w:jc w:val="center"/>
            </w:pPr>
            <w:r>
              <w:t>162.</w:t>
            </w:r>
          </w:p>
        </w:tc>
        <w:tc>
          <w:tcPr>
            <w:tcW w:w="1247" w:type="dxa"/>
          </w:tcPr>
          <w:p w14:paraId="14488229" w14:textId="77777777" w:rsidR="002B6D76" w:rsidRDefault="00000000">
            <w:pPr>
              <w:pStyle w:val="ConsPlusNormal0"/>
            </w:pPr>
            <w:r>
              <w:t>st34.005</w:t>
            </w:r>
          </w:p>
        </w:tc>
        <w:tc>
          <w:tcPr>
            <w:tcW w:w="1701" w:type="dxa"/>
          </w:tcPr>
          <w:p w14:paraId="3CB6106C" w14:textId="77777777" w:rsidR="002B6D76" w:rsidRDefault="00000000">
            <w:pPr>
              <w:pStyle w:val="ConsPlusNormal0"/>
            </w:pPr>
            <w:r>
              <w:t>HS2634.005</w:t>
            </w:r>
          </w:p>
        </w:tc>
        <w:tc>
          <w:tcPr>
            <w:tcW w:w="5443" w:type="dxa"/>
          </w:tcPr>
          <w:p w14:paraId="2FA0DB8C" w14:textId="77777777" w:rsidR="002B6D76" w:rsidRDefault="00000000">
            <w:pPr>
              <w:pStyle w:val="ConsPlusNormal0"/>
            </w:pPr>
            <w:r>
              <w:t>Операции на органах полости рта (уровень 4)</w:t>
            </w:r>
          </w:p>
        </w:tc>
      </w:tr>
      <w:tr w:rsidR="002B6D76" w14:paraId="4B737033" w14:textId="77777777">
        <w:tc>
          <w:tcPr>
            <w:tcW w:w="680" w:type="dxa"/>
          </w:tcPr>
          <w:p w14:paraId="06A2AA30" w14:textId="77777777" w:rsidR="002B6D76" w:rsidRDefault="00000000">
            <w:pPr>
              <w:pStyle w:val="ConsPlusNormal0"/>
              <w:jc w:val="center"/>
            </w:pPr>
            <w:r>
              <w:t>163.</w:t>
            </w:r>
          </w:p>
        </w:tc>
        <w:tc>
          <w:tcPr>
            <w:tcW w:w="1247" w:type="dxa"/>
          </w:tcPr>
          <w:p w14:paraId="2967A7AA" w14:textId="77777777" w:rsidR="002B6D76" w:rsidRDefault="00000000">
            <w:pPr>
              <w:pStyle w:val="ConsPlusNormal0"/>
            </w:pPr>
            <w:r>
              <w:t>st36.009</w:t>
            </w:r>
          </w:p>
        </w:tc>
        <w:tc>
          <w:tcPr>
            <w:tcW w:w="1701" w:type="dxa"/>
          </w:tcPr>
          <w:p w14:paraId="0897EF64" w14:textId="77777777" w:rsidR="002B6D76" w:rsidRDefault="00000000">
            <w:pPr>
              <w:pStyle w:val="ConsPlusNormal0"/>
            </w:pPr>
            <w:r>
              <w:t>HS2636.009</w:t>
            </w:r>
          </w:p>
        </w:tc>
        <w:tc>
          <w:tcPr>
            <w:tcW w:w="5443" w:type="dxa"/>
          </w:tcPr>
          <w:p w14:paraId="47C77F82" w14:textId="77777777" w:rsidR="002B6D76" w:rsidRDefault="00000000">
            <w:pPr>
              <w:pStyle w:val="ConsPlusNormal0"/>
            </w:pPr>
            <w:r>
              <w:t>Реинфузия аутокрови</w:t>
            </w:r>
          </w:p>
        </w:tc>
      </w:tr>
      <w:tr w:rsidR="002B6D76" w14:paraId="3E0B3EA5" w14:textId="77777777">
        <w:tc>
          <w:tcPr>
            <w:tcW w:w="680" w:type="dxa"/>
          </w:tcPr>
          <w:p w14:paraId="26A4236E" w14:textId="77777777" w:rsidR="002B6D76" w:rsidRDefault="00000000">
            <w:pPr>
              <w:pStyle w:val="ConsPlusNormal0"/>
              <w:jc w:val="center"/>
            </w:pPr>
            <w:r>
              <w:t>164.</w:t>
            </w:r>
          </w:p>
        </w:tc>
        <w:tc>
          <w:tcPr>
            <w:tcW w:w="1247" w:type="dxa"/>
          </w:tcPr>
          <w:p w14:paraId="01EFF0B5" w14:textId="77777777" w:rsidR="002B6D76" w:rsidRDefault="00000000">
            <w:pPr>
              <w:pStyle w:val="ConsPlusNormal0"/>
            </w:pPr>
            <w:r>
              <w:t>st36.010</w:t>
            </w:r>
          </w:p>
        </w:tc>
        <w:tc>
          <w:tcPr>
            <w:tcW w:w="1701" w:type="dxa"/>
          </w:tcPr>
          <w:p w14:paraId="6CF1F6A4" w14:textId="77777777" w:rsidR="002B6D76" w:rsidRDefault="00000000">
            <w:pPr>
              <w:pStyle w:val="ConsPlusNormal0"/>
            </w:pPr>
            <w:r>
              <w:t>HS2636.010</w:t>
            </w:r>
          </w:p>
        </w:tc>
        <w:tc>
          <w:tcPr>
            <w:tcW w:w="5443" w:type="dxa"/>
          </w:tcPr>
          <w:p w14:paraId="198FD5D6" w14:textId="77777777" w:rsidR="002B6D76" w:rsidRDefault="00000000">
            <w:pPr>
              <w:pStyle w:val="ConsPlusNormal0"/>
            </w:pPr>
            <w:r>
              <w:t>Баллонная внутриаортальная контрпульсация</w:t>
            </w:r>
          </w:p>
        </w:tc>
      </w:tr>
      <w:tr w:rsidR="002B6D76" w14:paraId="6208AA59" w14:textId="77777777">
        <w:tc>
          <w:tcPr>
            <w:tcW w:w="680" w:type="dxa"/>
          </w:tcPr>
          <w:p w14:paraId="506F19DB" w14:textId="77777777" w:rsidR="002B6D76" w:rsidRDefault="00000000">
            <w:pPr>
              <w:pStyle w:val="ConsPlusNormal0"/>
              <w:jc w:val="center"/>
            </w:pPr>
            <w:r>
              <w:t>165.</w:t>
            </w:r>
          </w:p>
        </w:tc>
        <w:tc>
          <w:tcPr>
            <w:tcW w:w="1247" w:type="dxa"/>
          </w:tcPr>
          <w:p w14:paraId="513FBF33" w14:textId="77777777" w:rsidR="002B6D76" w:rsidRDefault="00000000">
            <w:pPr>
              <w:pStyle w:val="ConsPlusNormal0"/>
            </w:pPr>
            <w:r>
              <w:t>st36.011</w:t>
            </w:r>
          </w:p>
        </w:tc>
        <w:tc>
          <w:tcPr>
            <w:tcW w:w="1701" w:type="dxa"/>
          </w:tcPr>
          <w:p w14:paraId="1596DCCC" w14:textId="77777777" w:rsidR="002B6D76" w:rsidRDefault="00000000">
            <w:pPr>
              <w:pStyle w:val="ConsPlusNormal0"/>
            </w:pPr>
            <w:r>
              <w:t>HS2636.011</w:t>
            </w:r>
          </w:p>
        </w:tc>
        <w:tc>
          <w:tcPr>
            <w:tcW w:w="5443" w:type="dxa"/>
          </w:tcPr>
          <w:p w14:paraId="57A14CB5" w14:textId="77777777" w:rsidR="002B6D76" w:rsidRDefault="00000000">
            <w:pPr>
              <w:pStyle w:val="ConsPlusNormal0"/>
            </w:pPr>
            <w:r>
              <w:t>Экстракорпоральная мембранная оксигенация</w:t>
            </w:r>
          </w:p>
        </w:tc>
      </w:tr>
      <w:tr w:rsidR="002B6D76" w14:paraId="0AD9B3FF" w14:textId="77777777">
        <w:tc>
          <w:tcPr>
            <w:tcW w:w="680" w:type="dxa"/>
          </w:tcPr>
          <w:p w14:paraId="017BF612" w14:textId="77777777" w:rsidR="002B6D76" w:rsidRDefault="00000000">
            <w:pPr>
              <w:pStyle w:val="ConsPlusNormal0"/>
              <w:jc w:val="center"/>
            </w:pPr>
            <w:r>
              <w:t>166.</w:t>
            </w:r>
          </w:p>
        </w:tc>
        <w:tc>
          <w:tcPr>
            <w:tcW w:w="1247" w:type="dxa"/>
          </w:tcPr>
          <w:p w14:paraId="0B9BCCEF" w14:textId="77777777" w:rsidR="002B6D76" w:rsidRDefault="00000000">
            <w:pPr>
              <w:pStyle w:val="ConsPlusNormal0"/>
            </w:pPr>
            <w:r>
              <w:t>st33.005</w:t>
            </w:r>
          </w:p>
        </w:tc>
        <w:tc>
          <w:tcPr>
            <w:tcW w:w="1701" w:type="dxa"/>
          </w:tcPr>
          <w:p w14:paraId="7311AFBC" w14:textId="77777777" w:rsidR="002B6D76" w:rsidRDefault="00000000">
            <w:pPr>
              <w:pStyle w:val="ConsPlusNormal0"/>
            </w:pPr>
            <w:r>
              <w:t>TS2633.005</w:t>
            </w:r>
          </w:p>
        </w:tc>
        <w:tc>
          <w:tcPr>
            <w:tcW w:w="5443" w:type="dxa"/>
          </w:tcPr>
          <w:p w14:paraId="088FAC82" w14:textId="77777777" w:rsidR="002B6D76" w:rsidRDefault="00000000">
            <w:pPr>
              <w:pStyle w:val="ConsPlusNormal0"/>
            </w:pPr>
            <w:r>
              <w:t>Ожоги (уровень 3)</w:t>
            </w:r>
          </w:p>
        </w:tc>
      </w:tr>
      <w:tr w:rsidR="002B6D76" w14:paraId="0E1B960C" w14:textId="77777777">
        <w:tc>
          <w:tcPr>
            <w:tcW w:w="680" w:type="dxa"/>
          </w:tcPr>
          <w:p w14:paraId="5CDAFD06" w14:textId="77777777" w:rsidR="002B6D76" w:rsidRDefault="00000000">
            <w:pPr>
              <w:pStyle w:val="ConsPlusNormal0"/>
              <w:jc w:val="center"/>
            </w:pPr>
            <w:r>
              <w:t>167.</w:t>
            </w:r>
          </w:p>
        </w:tc>
        <w:tc>
          <w:tcPr>
            <w:tcW w:w="1247" w:type="dxa"/>
          </w:tcPr>
          <w:p w14:paraId="5829C2A5" w14:textId="77777777" w:rsidR="002B6D76" w:rsidRDefault="00000000">
            <w:pPr>
              <w:pStyle w:val="ConsPlusNormal0"/>
            </w:pPr>
            <w:r>
              <w:t>st33.006</w:t>
            </w:r>
          </w:p>
        </w:tc>
        <w:tc>
          <w:tcPr>
            <w:tcW w:w="1701" w:type="dxa"/>
          </w:tcPr>
          <w:p w14:paraId="551D0A42" w14:textId="77777777" w:rsidR="002B6D76" w:rsidRDefault="00000000">
            <w:pPr>
              <w:pStyle w:val="ConsPlusNormal0"/>
            </w:pPr>
            <w:r>
              <w:t>TS2633.006</w:t>
            </w:r>
          </w:p>
        </w:tc>
        <w:tc>
          <w:tcPr>
            <w:tcW w:w="5443" w:type="dxa"/>
          </w:tcPr>
          <w:p w14:paraId="561F6968" w14:textId="77777777" w:rsidR="002B6D76" w:rsidRDefault="00000000">
            <w:pPr>
              <w:pStyle w:val="ConsPlusNormal0"/>
            </w:pPr>
            <w:r>
              <w:t>Ожоги (уровень 4)</w:t>
            </w:r>
          </w:p>
        </w:tc>
      </w:tr>
      <w:tr w:rsidR="002B6D76" w14:paraId="70B5274B" w14:textId="77777777">
        <w:tc>
          <w:tcPr>
            <w:tcW w:w="680" w:type="dxa"/>
          </w:tcPr>
          <w:p w14:paraId="535806FA" w14:textId="77777777" w:rsidR="002B6D76" w:rsidRDefault="00000000">
            <w:pPr>
              <w:pStyle w:val="ConsPlusNormal0"/>
              <w:jc w:val="center"/>
            </w:pPr>
            <w:r>
              <w:t>168.</w:t>
            </w:r>
          </w:p>
        </w:tc>
        <w:tc>
          <w:tcPr>
            <w:tcW w:w="1247" w:type="dxa"/>
          </w:tcPr>
          <w:p w14:paraId="73107CA2" w14:textId="77777777" w:rsidR="002B6D76" w:rsidRDefault="00000000">
            <w:pPr>
              <w:pStyle w:val="ConsPlusNormal0"/>
            </w:pPr>
            <w:r>
              <w:t>st33.007</w:t>
            </w:r>
          </w:p>
        </w:tc>
        <w:tc>
          <w:tcPr>
            <w:tcW w:w="1701" w:type="dxa"/>
          </w:tcPr>
          <w:p w14:paraId="5A8A4E8F" w14:textId="77777777" w:rsidR="002B6D76" w:rsidRDefault="00000000">
            <w:pPr>
              <w:pStyle w:val="ConsPlusNormal0"/>
            </w:pPr>
            <w:r>
              <w:t>TS2633.007</w:t>
            </w:r>
          </w:p>
        </w:tc>
        <w:tc>
          <w:tcPr>
            <w:tcW w:w="5443" w:type="dxa"/>
          </w:tcPr>
          <w:p w14:paraId="06F49999" w14:textId="77777777" w:rsidR="002B6D76" w:rsidRDefault="00000000">
            <w:pPr>
              <w:pStyle w:val="ConsPlusNormal0"/>
            </w:pPr>
            <w:r>
              <w:t>Ожоги (уровень 5)</w:t>
            </w:r>
          </w:p>
        </w:tc>
      </w:tr>
      <w:tr w:rsidR="002B6D76" w14:paraId="10E5426B" w14:textId="77777777">
        <w:tc>
          <w:tcPr>
            <w:tcW w:w="680" w:type="dxa"/>
          </w:tcPr>
          <w:p w14:paraId="70B16898" w14:textId="77777777" w:rsidR="002B6D76" w:rsidRDefault="00000000">
            <w:pPr>
              <w:pStyle w:val="ConsPlusNormal0"/>
              <w:jc w:val="center"/>
            </w:pPr>
            <w:r>
              <w:t>169.</w:t>
            </w:r>
          </w:p>
        </w:tc>
        <w:tc>
          <w:tcPr>
            <w:tcW w:w="1247" w:type="dxa"/>
          </w:tcPr>
          <w:p w14:paraId="61069544" w14:textId="77777777" w:rsidR="002B6D76" w:rsidRDefault="00000000">
            <w:pPr>
              <w:pStyle w:val="ConsPlusNormal0"/>
            </w:pPr>
            <w:r>
              <w:t>st33.008</w:t>
            </w:r>
          </w:p>
        </w:tc>
        <w:tc>
          <w:tcPr>
            <w:tcW w:w="1701" w:type="dxa"/>
          </w:tcPr>
          <w:p w14:paraId="549929E5" w14:textId="77777777" w:rsidR="002B6D76" w:rsidRDefault="00000000">
            <w:pPr>
              <w:pStyle w:val="ConsPlusNormal0"/>
            </w:pPr>
            <w:r>
              <w:t>TS2633.008</w:t>
            </w:r>
          </w:p>
        </w:tc>
        <w:tc>
          <w:tcPr>
            <w:tcW w:w="5443" w:type="dxa"/>
          </w:tcPr>
          <w:p w14:paraId="12E90804" w14:textId="77777777" w:rsidR="002B6D76" w:rsidRDefault="00000000">
            <w:pPr>
              <w:pStyle w:val="ConsPlusNormal0"/>
            </w:pPr>
            <w:r>
              <w:t>Ожоги (уровень 4,5) с синдромом органной дисфункции</w:t>
            </w:r>
          </w:p>
        </w:tc>
      </w:tr>
    </w:tbl>
    <w:p w14:paraId="4631C8DB" w14:textId="77777777" w:rsidR="002B6D76" w:rsidRDefault="002B6D76">
      <w:pPr>
        <w:pStyle w:val="ConsPlusNormal0"/>
        <w:jc w:val="both"/>
      </w:pPr>
    </w:p>
    <w:p w14:paraId="7EF3460F" w14:textId="77777777" w:rsidR="002B6D76" w:rsidRDefault="00000000">
      <w:pPr>
        <w:pStyle w:val="ConsPlusNormal0"/>
        <w:jc w:val="right"/>
        <w:outlineLvl w:val="1"/>
      </w:pPr>
      <w:r>
        <w:t>Таблица 2</w:t>
      </w:r>
    </w:p>
    <w:p w14:paraId="55D398BF" w14:textId="77777777" w:rsidR="002B6D76" w:rsidRDefault="002B6D76">
      <w:pPr>
        <w:pStyle w:val="ConsPlusNormal0"/>
        <w:jc w:val="both"/>
      </w:pPr>
    </w:p>
    <w:p w14:paraId="3197B56C" w14:textId="77777777" w:rsidR="002B6D76" w:rsidRDefault="00000000">
      <w:pPr>
        <w:pStyle w:val="ConsPlusTitle0"/>
        <w:jc w:val="center"/>
      </w:pPr>
      <w:r>
        <w:t>Перечень КСГ,</w:t>
      </w:r>
    </w:p>
    <w:p w14:paraId="2417C880" w14:textId="77777777" w:rsidR="002B6D76" w:rsidRDefault="00000000">
      <w:pPr>
        <w:pStyle w:val="ConsPlusTitle0"/>
        <w:jc w:val="center"/>
      </w:pPr>
      <w:r>
        <w:t>оплата случаев оказания медицинской помощи в условиях</w:t>
      </w:r>
    </w:p>
    <w:p w14:paraId="3F73AF4A" w14:textId="77777777" w:rsidR="002B6D76" w:rsidRDefault="00000000">
      <w:pPr>
        <w:pStyle w:val="ConsPlusTitle0"/>
        <w:jc w:val="center"/>
      </w:pPr>
      <w:r>
        <w:t>дневного стационара предполагает хирургическое вмешательство</w:t>
      </w:r>
    </w:p>
    <w:p w14:paraId="54188D16" w14:textId="77777777" w:rsidR="002B6D76" w:rsidRDefault="00000000">
      <w:pPr>
        <w:pStyle w:val="ConsPlusTitle0"/>
        <w:jc w:val="center"/>
      </w:pPr>
      <w:r>
        <w:t>либо выполнение тромболитической терапии</w:t>
      </w:r>
    </w:p>
    <w:p w14:paraId="4CE971B6"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247"/>
        <w:gridCol w:w="1701"/>
        <w:gridCol w:w="5443"/>
      </w:tblGrid>
      <w:tr w:rsidR="002B6D76" w14:paraId="417D089F" w14:textId="77777777">
        <w:tc>
          <w:tcPr>
            <w:tcW w:w="680" w:type="dxa"/>
            <w:vMerge w:val="restart"/>
            <w:vAlign w:val="center"/>
          </w:tcPr>
          <w:p w14:paraId="32BC4276" w14:textId="77777777" w:rsidR="002B6D76" w:rsidRDefault="00000000">
            <w:pPr>
              <w:pStyle w:val="ConsPlusNormal0"/>
              <w:jc w:val="center"/>
            </w:pPr>
            <w:r>
              <w:t>N стр.</w:t>
            </w:r>
          </w:p>
        </w:tc>
        <w:tc>
          <w:tcPr>
            <w:tcW w:w="1247" w:type="dxa"/>
            <w:vAlign w:val="center"/>
          </w:tcPr>
          <w:p w14:paraId="7B4E7F8E" w14:textId="77777777" w:rsidR="002B6D76" w:rsidRDefault="00000000">
            <w:pPr>
              <w:pStyle w:val="ConsPlusNormal0"/>
              <w:jc w:val="center"/>
            </w:pPr>
            <w:r>
              <w:t>N КСГ</w:t>
            </w:r>
          </w:p>
        </w:tc>
        <w:tc>
          <w:tcPr>
            <w:tcW w:w="1701" w:type="dxa"/>
            <w:vAlign w:val="center"/>
          </w:tcPr>
          <w:p w14:paraId="0D8070DC" w14:textId="77777777" w:rsidR="002B6D76" w:rsidRDefault="00000000">
            <w:pPr>
              <w:pStyle w:val="ConsPlusNormal0"/>
              <w:jc w:val="center"/>
            </w:pPr>
            <w:r>
              <w:t>Код КСГ</w:t>
            </w:r>
          </w:p>
        </w:tc>
        <w:tc>
          <w:tcPr>
            <w:tcW w:w="5443" w:type="dxa"/>
            <w:vAlign w:val="center"/>
          </w:tcPr>
          <w:p w14:paraId="13766E95" w14:textId="77777777" w:rsidR="002B6D76" w:rsidRDefault="00000000">
            <w:pPr>
              <w:pStyle w:val="ConsPlusNormal0"/>
              <w:jc w:val="center"/>
            </w:pPr>
            <w:r>
              <w:t>Наименование КСГ</w:t>
            </w:r>
          </w:p>
        </w:tc>
      </w:tr>
      <w:tr w:rsidR="002B6D76" w14:paraId="1562FCE6" w14:textId="77777777">
        <w:tc>
          <w:tcPr>
            <w:tcW w:w="680" w:type="dxa"/>
            <w:vMerge/>
          </w:tcPr>
          <w:p w14:paraId="74C081F7" w14:textId="77777777" w:rsidR="002B6D76" w:rsidRDefault="002B6D76">
            <w:pPr>
              <w:pStyle w:val="ConsPlusNormal0"/>
            </w:pPr>
          </w:p>
        </w:tc>
        <w:tc>
          <w:tcPr>
            <w:tcW w:w="1247" w:type="dxa"/>
            <w:vAlign w:val="center"/>
          </w:tcPr>
          <w:p w14:paraId="1846E881" w14:textId="77777777" w:rsidR="002B6D76" w:rsidRDefault="00000000">
            <w:pPr>
              <w:pStyle w:val="ConsPlusNormal0"/>
              <w:jc w:val="center"/>
            </w:pPr>
            <w:r>
              <w:t>1</w:t>
            </w:r>
          </w:p>
        </w:tc>
        <w:tc>
          <w:tcPr>
            <w:tcW w:w="1701" w:type="dxa"/>
            <w:vAlign w:val="center"/>
          </w:tcPr>
          <w:p w14:paraId="7352556E" w14:textId="77777777" w:rsidR="002B6D76" w:rsidRDefault="00000000">
            <w:pPr>
              <w:pStyle w:val="ConsPlusNormal0"/>
              <w:jc w:val="center"/>
            </w:pPr>
            <w:r>
              <w:t>2</w:t>
            </w:r>
          </w:p>
        </w:tc>
        <w:tc>
          <w:tcPr>
            <w:tcW w:w="5443" w:type="dxa"/>
            <w:vAlign w:val="center"/>
          </w:tcPr>
          <w:p w14:paraId="38A4627C" w14:textId="77777777" w:rsidR="002B6D76" w:rsidRDefault="00000000">
            <w:pPr>
              <w:pStyle w:val="ConsPlusNormal0"/>
              <w:jc w:val="center"/>
            </w:pPr>
            <w:r>
              <w:t>3</w:t>
            </w:r>
          </w:p>
        </w:tc>
      </w:tr>
      <w:tr w:rsidR="002B6D76" w14:paraId="51F21220" w14:textId="77777777">
        <w:tc>
          <w:tcPr>
            <w:tcW w:w="680" w:type="dxa"/>
          </w:tcPr>
          <w:p w14:paraId="118CD2D5" w14:textId="77777777" w:rsidR="002B6D76" w:rsidRDefault="00000000">
            <w:pPr>
              <w:pStyle w:val="ConsPlusNormal0"/>
              <w:jc w:val="center"/>
            </w:pPr>
            <w:r>
              <w:t>1.</w:t>
            </w:r>
          </w:p>
        </w:tc>
        <w:tc>
          <w:tcPr>
            <w:tcW w:w="1247" w:type="dxa"/>
          </w:tcPr>
          <w:p w14:paraId="6280EF99" w14:textId="77777777" w:rsidR="002B6D76" w:rsidRDefault="00000000">
            <w:pPr>
              <w:pStyle w:val="ConsPlusNormal0"/>
            </w:pPr>
            <w:r>
              <w:t>ds02.006</w:t>
            </w:r>
          </w:p>
        </w:tc>
        <w:tc>
          <w:tcPr>
            <w:tcW w:w="1701" w:type="dxa"/>
          </w:tcPr>
          <w:p w14:paraId="07749F98" w14:textId="77777777" w:rsidR="002B6D76" w:rsidRDefault="00000000">
            <w:pPr>
              <w:pStyle w:val="ConsPlusNormal0"/>
            </w:pPr>
            <w:r>
              <w:t>CD2502.006</w:t>
            </w:r>
          </w:p>
        </w:tc>
        <w:tc>
          <w:tcPr>
            <w:tcW w:w="5443" w:type="dxa"/>
          </w:tcPr>
          <w:p w14:paraId="201B49FC" w14:textId="77777777" w:rsidR="002B6D76" w:rsidRDefault="00000000">
            <w:pPr>
              <w:pStyle w:val="ConsPlusNormal0"/>
            </w:pPr>
            <w:r>
              <w:t>Искусственное прерывание беременности (аборт)</w:t>
            </w:r>
          </w:p>
        </w:tc>
      </w:tr>
      <w:tr w:rsidR="002B6D76" w14:paraId="2F61C7F6" w14:textId="77777777">
        <w:tc>
          <w:tcPr>
            <w:tcW w:w="680" w:type="dxa"/>
          </w:tcPr>
          <w:p w14:paraId="4EAE3DB3" w14:textId="77777777" w:rsidR="002B6D76" w:rsidRDefault="00000000">
            <w:pPr>
              <w:pStyle w:val="ConsPlusNormal0"/>
              <w:jc w:val="center"/>
            </w:pPr>
            <w:r>
              <w:t>2.</w:t>
            </w:r>
          </w:p>
        </w:tc>
        <w:tc>
          <w:tcPr>
            <w:tcW w:w="1247" w:type="dxa"/>
          </w:tcPr>
          <w:p w14:paraId="0D81E155" w14:textId="77777777" w:rsidR="002B6D76" w:rsidRDefault="00000000">
            <w:pPr>
              <w:pStyle w:val="ConsPlusNormal0"/>
            </w:pPr>
            <w:r>
              <w:t>ds02.003</w:t>
            </w:r>
          </w:p>
        </w:tc>
        <w:tc>
          <w:tcPr>
            <w:tcW w:w="1701" w:type="dxa"/>
          </w:tcPr>
          <w:p w14:paraId="4AAE4388" w14:textId="77777777" w:rsidR="002B6D76" w:rsidRDefault="00000000">
            <w:pPr>
              <w:pStyle w:val="ConsPlusNormal0"/>
            </w:pPr>
            <w:r>
              <w:t>HD2502.003</w:t>
            </w:r>
          </w:p>
        </w:tc>
        <w:tc>
          <w:tcPr>
            <w:tcW w:w="5443" w:type="dxa"/>
          </w:tcPr>
          <w:p w14:paraId="1A61A774" w14:textId="77777777" w:rsidR="002B6D76" w:rsidRDefault="00000000">
            <w:pPr>
              <w:pStyle w:val="ConsPlusNormal0"/>
            </w:pPr>
            <w:r>
              <w:t>Операции на женских половых органах (уровень 1)</w:t>
            </w:r>
          </w:p>
        </w:tc>
      </w:tr>
      <w:tr w:rsidR="002B6D76" w14:paraId="44D8EC1C" w14:textId="77777777">
        <w:tc>
          <w:tcPr>
            <w:tcW w:w="680" w:type="dxa"/>
          </w:tcPr>
          <w:p w14:paraId="5540F265" w14:textId="77777777" w:rsidR="002B6D76" w:rsidRDefault="00000000">
            <w:pPr>
              <w:pStyle w:val="ConsPlusNormal0"/>
              <w:jc w:val="center"/>
            </w:pPr>
            <w:r>
              <w:t>3.</w:t>
            </w:r>
          </w:p>
        </w:tc>
        <w:tc>
          <w:tcPr>
            <w:tcW w:w="1247" w:type="dxa"/>
          </w:tcPr>
          <w:p w14:paraId="379FF837" w14:textId="77777777" w:rsidR="002B6D76" w:rsidRDefault="00000000">
            <w:pPr>
              <w:pStyle w:val="ConsPlusNormal0"/>
            </w:pPr>
            <w:r>
              <w:t>ds02.004</w:t>
            </w:r>
          </w:p>
        </w:tc>
        <w:tc>
          <w:tcPr>
            <w:tcW w:w="1701" w:type="dxa"/>
          </w:tcPr>
          <w:p w14:paraId="0F02228F" w14:textId="77777777" w:rsidR="002B6D76" w:rsidRDefault="00000000">
            <w:pPr>
              <w:pStyle w:val="ConsPlusNormal0"/>
            </w:pPr>
            <w:r>
              <w:t>HD2502.004</w:t>
            </w:r>
          </w:p>
        </w:tc>
        <w:tc>
          <w:tcPr>
            <w:tcW w:w="5443" w:type="dxa"/>
          </w:tcPr>
          <w:p w14:paraId="5FF493DA" w14:textId="77777777" w:rsidR="002B6D76" w:rsidRDefault="00000000">
            <w:pPr>
              <w:pStyle w:val="ConsPlusNormal0"/>
            </w:pPr>
            <w:r>
              <w:t>Операции на женских половых органах (уровень 2)</w:t>
            </w:r>
          </w:p>
        </w:tc>
      </w:tr>
      <w:tr w:rsidR="002B6D76" w14:paraId="6709583E" w14:textId="77777777">
        <w:tc>
          <w:tcPr>
            <w:tcW w:w="680" w:type="dxa"/>
          </w:tcPr>
          <w:p w14:paraId="50E6C6D0" w14:textId="77777777" w:rsidR="002B6D76" w:rsidRDefault="00000000">
            <w:pPr>
              <w:pStyle w:val="ConsPlusNormal0"/>
              <w:jc w:val="center"/>
            </w:pPr>
            <w:r>
              <w:t>4.</w:t>
            </w:r>
          </w:p>
        </w:tc>
        <w:tc>
          <w:tcPr>
            <w:tcW w:w="1247" w:type="dxa"/>
          </w:tcPr>
          <w:p w14:paraId="4065EED5" w14:textId="77777777" w:rsidR="002B6D76" w:rsidRDefault="00000000">
            <w:pPr>
              <w:pStyle w:val="ConsPlusNormal0"/>
            </w:pPr>
            <w:r>
              <w:t>ds09.001</w:t>
            </w:r>
          </w:p>
        </w:tc>
        <w:tc>
          <w:tcPr>
            <w:tcW w:w="1701" w:type="dxa"/>
          </w:tcPr>
          <w:p w14:paraId="21882FFB" w14:textId="77777777" w:rsidR="002B6D76" w:rsidRDefault="00000000">
            <w:pPr>
              <w:pStyle w:val="ConsPlusNormal0"/>
            </w:pPr>
            <w:r>
              <w:t>HD2509.001</w:t>
            </w:r>
          </w:p>
        </w:tc>
        <w:tc>
          <w:tcPr>
            <w:tcW w:w="5443" w:type="dxa"/>
          </w:tcPr>
          <w:p w14:paraId="00A5786B" w14:textId="77777777" w:rsidR="002B6D76" w:rsidRDefault="00000000">
            <w:pPr>
              <w:pStyle w:val="ConsPlusNormal0"/>
            </w:pPr>
            <w:r>
              <w:t>Операции на мужских половых органах, дети</w:t>
            </w:r>
          </w:p>
        </w:tc>
      </w:tr>
      <w:tr w:rsidR="002B6D76" w14:paraId="125CC158" w14:textId="77777777">
        <w:tc>
          <w:tcPr>
            <w:tcW w:w="680" w:type="dxa"/>
          </w:tcPr>
          <w:p w14:paraId="6C8B2547" w14:textId="77777777" w:rsidR="002B6D76" w:rsidRDefault="00000000">
            <w:pPr>
              <w:pStyle w:val="ConsPlusNormal0"/>
              <w:jc w:val="center"/>
            </w:pPr>
            <w:r>
              <w:t>5.</w:t>
            </w:r>
          </w:p>
        </w:tc>
        <w:tc>
          <w:tcPr>
            <w:tcW w:w="1247" w:type="dxa"/>
          </w:tcPr>
          <w:p w14:paraId="31220988" w14:textId="77777777" w:rsidR="002B6D76" w:rsidRDefault="00000000">
            <w:pPr>
              <w:pStyle w:val="ConsPlusNormal0"/>
            </w:pPr>
            <w:r>
              <w:t>ds09.002</w:t>
            </w:r>
          </w:p>
        </w:tc>
        <w:tc>
          <w:tcPr>
            <w:tcW w:w="1701" w:type="dxa"/>
          </w:tcPr>
          <w:p w14:paraId="01D48040" w14:textId="77777777" w:rsidR="002B6D76" w:rsidRDefault="00000000">
            <w:pPr>
              <w:pStyle w:val="ConsPlusNormal0"/>
            </w:pPr>
            <w:r>
              <w:t>HD2509.002</w:t>
            </w:r>
          </w:p>
        </w:tc>
        <w:tc>
          <w:tcPr>
            <w:tcW w:w="5443" w:type="dxa"/>
          </w:tcPr>
          <w:p w14:paraId="5048C28F" w14:textId="77777777" w:rsidR="002B6D76" w:rsidRDefault="00000000">
            <w:pPr>
              <w:pStyle w:val="ConsPlusNormal0"/>
            </w:pPr>
            <w:r>
              <w:t>Операции на почке и мочевыделительной системе, дети</w:t>
            </w:r>
          </w:p>
        </w:tc>
      </w:tr>
      <w:tr w:rsidR="002B6D76" w14:paraId="3D5469DB" w14:textId="77777777">
        <w:tc>
          <w:tcPr>
            <w:tcW w:w="680" w:type="dxa"/>
          </w:tcPr>
          <w:p w14:paraId="0B720BD6" w14:textId="77777777" w:rsidR="002B6D76" w:rsidRDefault="00000000">
            <w:pPr>
              <w:pStyle w:val="ConsPlusNormal0"/>
              <w:jc w:val="center"/>
            </w:pPr>
            <w:r>
              <w:t>6.</w:t>
            </w:r>
          </w:p>
        </w:tc>
        <w:tc>
          <w:tcPr>
            <w:tcW w:w="1247" w:type="dxa"/>
          </w:tcPr>
          <w:p w14:paraId="313CD36E" w14:textId="77777777" w:rsidR="002B6D76" w:rsidRDefault="00000000">
            <w:pPr>
              <w:pStyle w:val="ConsPlusNormal0"/>
            </w:pPr>
            <w:r>
              <w:t>ds10.001</w:t>
            </w:r>
          </w:p>
        </w:tc>
        <w:tc>
          <w:tcPr>
            <w:tcW w:w="1701" w:type="dxa"/>
          </w:tcPr>
          <w:p w14:paraId="0587EFC4" w14:textId="77777777" w:rsidR="002B6D76" w:rsidRDefault="00000000">
            <w:pPr>
              <w:pStyle w:val="ConsPlusNormal0"/>
            </w:pPr>
            <w:r>
              <w:t>HD2510.001</w:t>
            </w:r>
          </w:p>
        </w:tc>
        <w:tc>
          <w:tcPr>
            <w:tcW w:w="5443" w:type="dxa"/>
          </w:tcPr>
          <w:p w14:paraId="4B05ECA6" w14:textId="77777777" w:rsidR="002B6D76" w:rsidRDefault="00000000">
            <w:pPr>
              <w:pStyle w:val="ConsPlusNormal0"/>
            </w:pPr>
            <w:r>
              <w:t>Операции по поводу грыж, дети</w:t>
            </w:r>
          </w:p>
        </w:tc>
      </w:tr>
      <w:tr w:rsidR="002B6D76" w14:paraId="7BF3A499" w14:textId="77777777">
        <w:tc>
          <w:tcPr>
            <w:tcW w:w="680" w:type="dxa"/>
          </w:tcPr>
          <w:p w14:paraId="6A6DD052" w14:textId="77777777" w:rsidR="002B6D76" w:rsidRDefault="00000000">
            <w:pPr>
              <w:pStyle w:val="ConsPlusNormal0"/>
              <w:jc w:val="center"/>
            </w:pPr>
            <w:r>
              <w:t>7.</w:t>
            </w:r>
          </w:p>
        </w:tc>
        <w:tc>
          <w:tcPr>
            <w:tcW w:w="1247" w:type="dxa"/>
          </w:tcPr>
          <w:p w14:paraId="11DDCADC" w14:textId="77777777" w:rsidR="002B6D76" w:rsidRDefault="00000000">
            <w:pPr>
              <w:pStyle w:val="ConsPlusNormal0"/>
            </w:pPr>
            <w:r>
              <w:t>ds13.002</w:t>
            </w:r>
          </w:p>
        </w:tc>
        <w:tc>
          <w:tcPr>
            <w:tcW w:w="1701" w:type="dxa"/>
          </w:tcPr>
          <w:p w14:paraId="04BC1113" w14:textId="77777777" w:rsidR="002B6D76" w:rsidRDefault="00000000">
            <w:pPr>
              <w:pStyle w:val="ConsPlusNormal0"/>
            </w:pPr>
            <w:r>
              <w:t>CD2513.002</w:t>
            </w:r>
          </w:p>
        </w:tc>
        <w:tc>
          <w:tcPr>
            <w:tcW w:w="5443" w:type="dxa"/>
          </w:tcPr>
          <w:p w14:paraId="3DE7AD64" w14:textId="77777777" w:rsidR="002B6D76" w:rsidRDefault="00000000">
            <w:pPr>
              <w:pStyle w:val="ConsPlusNormal0"/>
            </w:pPr>
            <w:r>
              <w:t>Болезни системы кровообращения с применением инвазивных методов</w:t>
            </w:r>
          </w:p>
        </w:tc>
      </w:tr>
      <w:tr w:rsidR="002B6D76" w14:paraId="2FCC2A36" w14:textId="77777777">
        <w:tc>
          <w:tcPr>
            <w:tcW w:w="680" w:type="dxa"/>
          </w:tcPr>
          <w:p w14:paraId="4CFE8887" w14:textId="77777777" w:rsidR="002B6D76" w:rsidRDefault="00000000">
            <w:pPr>
              <w:pStyle w:val="ConsPlusNormal0"/>
              <w:jc w:val="center"/>
            </w:pPr>
            <w:r>
              <w:t>8.</w:t>
            </w:r>
          </w:p>
        </w:tc>
        <w:tc>
          <w:tcPr>
            <w:tcW w:w="1247" w:type="dxa"/>
          </w:tcPr>
          <w:p w14:paraId="5BC88220" w14:textId="77777777" w:rsidR="002B6D76" w:rsidRDefault="00000000">
            <w:pPr>
              <w:pStyle w:val="ConsPlusNormal0"/>
            </w:pPr>
            <w:r>
              <w:t>ds14.001</w:t>
            </w:r>
          </w:p>
        </w:tc>
        <w:tc>
          <w:tcPr>
            <w:tcW w:w="1701" w:type="dxa"/>
          </w:tcPr>
          <w:p w14:paraId="3634F2B9" w14:textId="77777777" w:rsidR="002B6D76" w:rsidRDefault="00000000">
            <w:pPr>
              <w:pStyle w:val="ConsPlusNormal0"/>
            </w:pPr>
            <w:r>
              <w:t>HD2514.001</w:t>
            </w:r>
          </w:p>
        </w:tc>
        <w:tc>
          <w:tcPr>
            <w:tcW w:w="5443" w:type="dxa"/>
          </w:tcPr>
          <w:p w14:paraId="285068AB" w14:textId="77777777" w:rsidR="002B6D76" w:rsidRDefault="00000000">
            <w:pPr>
              <w:pStyle w:val="ConsPlusNormal0"/>
            </w:pPr>
            <w:r>
              <w:t>Операции на кишечнике и анальной области (уровень 1)</w:t>
            </w:r>
          </w:p>
        </w:tc>
      </w:tr>
      <w:tr w:rsidR="002B6D76" w14:paraId="4278D468" w14:textId="77777777">
        <w:tc>
          <w:tcPr>
            <w:tcW w:w="680" w:type="dxa"/>
          </w:tcPr>
          <w:p w14:paraId="467C1509" w14:textId="77777777" w:rsidR="002B6D76" w:rsidRDefault="00000000">
            <w:pPr>
              <w:pStyle w:val="ConsPlusNormal0"/>
              <w:jc w:val="center"/>
            </w:pPr>
            <w:r>
              <w:t>9.</w:t>
            </w:r>
          </w:p>
        </w:tc>
        <w:tc>
          <w:tcPr>
            <w:tcW w:w="1247" w:type="dxa"/>
          </w:tcPr>
          <w:p w14:paraId="213FD5AF" w14:textId="77777777" w:rsidR="002B6D76" w:rsidRDefault="00000000">
            <w:pPr>
              <w:pStyle w:val="ConsPlusNormal0"/>
            </w:pPr>
            <w:r>
              <w:t>ds14.002</w:t>
            </w:r>
          </w:p>
        </w:tc>
        <w:tc>
          <w:tcPr>
            <w:tcW w:w="1701" w:type="dxa"/>
          </w:tcPr>
          <w:p w14:paraId="28F56521" w14:textId="77777777" w:rsidR="002B6D76" w:rsidRDefault="00000000">
            <w:pPr>
              <w:pStyle w:val="ConsPlusNormal0"/>
            </w:pPr>
            <w:r>
              <w:t>HD2514.002</w:t>
            </w:r>
          </w:p>
        </w:tc>
        <w:tc>
          <w:tcPr>
            <w:tcW w:w="5443" w:type="dxa"/>
          </w:tcPr>
          <w:p w14:paraId="6935728F" w14:textId="77777777" w:rsidR="002B6D76" w:rsidRDefault="00000000">
            <w:pPr>
              <w:pStyle w:val="ConsPlusNormal0"/>
            </w:pPr>
            <w:r>
              <w:t>Операции на кишечнике и анальной области (уровень 2)</w:t>
            </w:r>
          </w:p>
        </w:tc>
      </w:tr>
      <w:tr w:rsidR="002B6D76" w14:paraId="5381A3CA" w14:textId="77777777">
        <w:tc>
          <w:tcPr>
            <w:tcW w:w="680" w:type="dxa"/>
          </w:tcPr>
          <w:p w14:paraId="3079684F" w14:textId="77777777" w:rsidR="002B6D76" w:rsidRDefault="00000000">
            <w:pPr>
              <w:pStyle w:val="ConsPlusNormal0"/>
              <w:jc w:val="center"/>
            </w:pPr>
            <w:r>
              <w:t>10.</w:t>
            </w:r>
          </w:p>
        </w:tc>
        <w:tc>
          <w:tcPr>
            <w:tcW w:w="1247" w:type="dxa"/>
          </w:tcPr>
          <w:p w14:paraId="3CA35FF6" w14:textId="77777777" w:rsidR="002B6D76" w:rsidRDefault="00000000">
            <w:pPr>
              <w:pStyle w:val="ConsPlusNormal0"/>
            </w:pPr>
            <w:r>
              <w:t>ds16.002</w:t>
            </w:r>
          </w:p>
        </w:tc>
        <w:tc>
          <w:tcPr>
            <w:tcW w:w="1701" w:type="dxa"/>
          </w:tcPr>
          <w:p w14:paraId="62A54239" w14:textId="77777777" w:rsidR="002B6D76" w:rsidRDefault="00000000">
            <w:pPr>
              <w:pStyle w:val="ConsPlusNormal0"/>
            </w:pPr>
            <w:r>
              <w:t>HD2516.002</w:t>
            </w:r>
          </w:p>
        </w:tc>
        <w:tc>
          <w:tcPr>
            <w:tcW w:w="5443" w:type="dxa"/>
          </w:tcPr>
          <w:p w14:paraId="78EA6716" w14:textId="77777777" w:rsidR="002B6D76" w:rsidRDefault="00000000">
            <w:pPr>
              <w:pStyle w:val="ConsPlusNormal0"/>
            </w:pPr>
            <w:r>
              <w:t>Операции на периферической нервной системе</w:t>
            </w:r>
          </w:p>
        </w:tc>
      </w:tr>
      <w:tr w:rsidR="002B6D76" w14:paraId="65819586" w14:textId="77777777">
        <w:tc>
          <w:tcPr>
            <w:tcW w:w="680" w:type="dxa"/>
          </w:tcPr>
          <w:p w14:paraId="2F754C55" w14:textId="77777777" w:rsidR="002B6D76" w:rsidRDefault="00000000">
            <w:pPr>
              <w:pStyle w:val="ConsPlusNormal0"/>
              <w:jc w:val="center"/>
            </w:pPr>
            <w:r>
              <w:t>11.</w:t>
            </w:r>
          </w:p>
        </w:tc>
        <w:tc>
          <w:tcPr>
            <w:tcW w:w="1247" w:type="dxa"/>
          </w:tcPr>
          <w:p w14:paraId="41FE2B73" w14:textId="77777777" w:rsidR="002B6D76" w:rsidRDefault="00000000">
            <w:pPr>
              <w:pStyle w:val="ConsPlusNormal0"/>
            </w:pPr>
            <w:r>
              <w:t>ds18.003</w:t>
            </w:r>
          </w:p>
        </w:tc>
        <w:tc>
          <w:tcPr>
            <w:tcW w:w="1701" w:type="dxa"/>
          </w:tcPr>
          <w:p w14:paraId="4ED5BB0F" w14:textId="77777777" w:rsidR="002B6D76" w:rsidRDefault="00000000">
            <w:pPr>
              <w:pStyle w:val="ConsPlusNormal0"/>
            </w:pPr>
            <w:r>
              <w:t>CD2518.003</w:t>
            </w:r>
          </w:p>
        </w:tc>
        <w:tc>
          <w:tcPr>
            <w:tcW w:w="5443" w:type="dxa"/>
          </w:tcPr>
          <w:p w14:paraId="787617F2" w14:textId="77777777" w:rsidR="002B6D76" w:rsidRDefault="00000000">
            <w:pPr>
              <w:pStyle w:val="ConsPlusNormal0"/>
            </w:pPr>
            <w:r>
              <w:t>Формирование, имплантация, удаление, смена доступа для диализа</w:t>
            </w:r>
          </w:p>
        </w:tc>
      </w:tr>
      <w:tr w:rsidR="002B6D76" w14:paraId="1F19AF20" w14:textId="77777777">
        <w:tc>
          <w:tcPr>
            <w:tcW w:w="680" w:type="dxa"/>
          </w:tcPr>
          <w:p w14:paraId="37522433" w14:textId="77777777" w:rsidR="002B6D76" w:rsidRDefault="00000000">
            <w:pPr>
              <w:pStyle w:val="ConsPlusNormal0"/>
              <w:jc w:val="center"/>
            </w:pPr>
            <w:r>
              <w:t>12.</w:t>
            </w:r>
          </w:p>
        </w:tc>
        <w:tc>
          <w:tcPr>
            <w:tcW w:w="1247" w:type="dxa"/>
          </w:tcPr>
          <w:p w14:paraId="65438F4B" w14:textId="77777777" w:rsidR="002B6D76" w:rsidRDefault="00000000">
            <w:pPr>
              <w:pStyle w:val="ConsPlusNormal0"/>
            </w:pPr>
            <w:r>
              <w:t>ds19.016</w:t>
            </w:r>
          </w:p>
        </w:tc>
        <w:tc>
          <w:tcPr>
            <w:tcW w:w="1701" w:type="dxa"/>
          </w:tcPr>
          <w:p w14:paraId="6BDD171F" w14:textId="77777777" w:rsidR="002B6D76" w:rsidRDefault="00000000">
            <w:pPr>
              <w:pStyle w:val="ConsPlusNormal0"/>
            </w:pPr>
            <w:r>
              <w:t>OD2519.016</w:t>
            </w:r>
          </w:p>
        </w:tc>
        <w:tc>
          <w:tcPr>
            <w:tcW w:w="5443" w:type="dxa"/>
          </w:tcPr>
          <w:p w14:paraId="1BCCE92A" w14:textId="77777777" w:rsidR="002B6D76" w:rsidRDefault="00000000">
            <w:pPr>
              <w:pStyle w:val="ConsPlusNormal0"/>
            </w:pPr>
            <w:r>
              <w:t>Операции при злокачественных новообразованиях кожи (уровень 1)</w:t>
            </w:r>
          </w:p>
        </w:tc>
      </w:tr>
      <w:tr w:rsidR="002B6D76" w14:paraId="7ED653D4" w14:textId="77777777">
        <w:tc>
          <w:tcPr>
            <w:tcW w:w="680" w:type="dxa"/>
          </w:tcPr>
          <w:p w14:paraId="37602150" w14:textId="77777777" w:rsidR="002B6D76" w:rsidRDefault="00000000">
            <w:pPr>
              <w:pStyle w:val="ConsPlusNormal0"/>
              <w:jc w:val="center"/>
            </w:pPr>
            <w:r>
              <w:t>13.</w:t>
            </w:r>
          </w:p>
        </w:tc>
        <w:tc>
          <w:tcPr>
            <w:tcW w:w="1247" w:type="dxa"/>
          </w:tcPr>
          <w:p w14:paraId="7DEAC6DC" w14:textId="77777777" w:rsidR="002B6D76" w:rsidRDefault="00000000">
            <w:pPr>
              <w:pStyle w:val="ConsPlusNormal0"/>
            </w:pPr>
            <w:r>
              <w:t>ds19.017</w:t>
            </w:r>
          </w:p>
        </w:tc>
        <w:tc>
          <w:tcPr>
            <w:tcW w:w="1701" w:type="dxa"/>
          </w:tcPr>
          <w:p w14:paraId="32DBED18" w14:textId="77777777" w:rsidR="002B6D76" w:rsidRDefault="00000000">
            <w:pPr>
              <w:pStyle w:val="ConsPlusNormal0"/>
            </w:pPr>
            <w:r>
              <w:t>OD2519.017</w:t>
            </w:r>
          </w:p>
        </w:tc>
        <w:tc>
          <w:tcPr>
            <w:tcW w:w="5443" w:type="dxa"/>
          </w:tcPr>
          <w:p w14:paraId="3A237F45" w14:textId="77777777" w:rsidR="002B6D76" w:rsidRDefault="00000000">
            <w:pPr>
              <w:pStyle w:val="ConsPlusNormal0"/>
            </w:pPr>
            <w:r>
              <w:t>Операции при злокачественных новообразованиях кожи (уровень 2)</w:t>
            </w:r>
          </w:p>
        </w:tc>
      </w:tr>
      <w:tr w:rsidR="002B6D76" w14:paraId="484279F9" w14:textId="77777777">
        <w:tc>
          <w:tcPr>
            <w:tcW w:w="680" w:type="dxa"/>
          </w:tcPr>
          <w:p w14:paraId="7F5ADD14" w14:textId="77777777" w:rsidR="002B6D76" w:rsidRDefault="00000000">
            <w:pPr>
              <w:pStyle w:val="ConsPlusNormal0"/>
              <w:jc w:val="center"/>
            </w:pPr>
            <w:r>
              <w:t>14.</w:t>
            </w:r>
          </w:p>
        </w:tc>
        <w:tc>
          <w:tcPr>
            <w:tcW w:w="1247" w:type="dxa"/>
          </w:tcPr>
          <w:p w14:paraId="5BE04C37" w14:textId="77777777" w:rsidR="002B6D76" w:rsidRDefault="00000000">
            <w:pPr>
              <w:pStyle w:val="ConsPlusNormal0"/>
            </w:pPr>
            <w:r>
              <w:t>ds19.028</w:t>
            </w:r>
          </w:p>
        </w:tc>
        <w:tc>
          <w:tcPr>
            <w:tcW w:w="1701" w:type="dxa"/>
          </w:tcPr>
          <w:p w14:paraId="46D8AEE0" w14:textId="77777777" w:rsidR="002B6D76" w:rsidRDefault="00000000">
            <w:pPr>
              <w:pStyle w:val="ConsPlusNormal0"/>
            </w:pPr>
            <w:r>
              <w:t>OD2519.028</w:t>
            </w:r>
          </w:p>
        </w:tc>
        <w:tc>
          <w:tcPr>
            <w:tcW w:w="5443" w:type="dxa"/>
          </w:tcPr>
          <w:p w14:paraId="01B99980" w14:textId="77777777" w:rsidR="002B6D76" w:rsidRDefault="00000000">
            <w:pPr>
              <w:pStyle w:val="ConsPlusNormal0"/>
            </w:pPr>
            <w:r>
              <w:t>Установка, замена порт-системы (катетера) для лекарственной терапии злокачественных новообразований</w:t>
            </w:r>
          </w:p>
        </w:tc>
      </w:tr>
      <w:tr w:rsidR="002B6D76" w14:paraId="2EAE551C" w14:textId="77777777">
        <w:tc>
          <w:tcPr>
            <w:tcW w:w="680" w:type="dxa"/>
          </w:tcPr>
          <w:p w14:paraId="394E2152" w14:textId="77777777" w:rsidR="002B6D76" w:rsidRDefault="00000000">
            <w:pPr>
              <w:pStyle w:val="ConsPlusNormal0"/>
              <w:jc w:val="center"/>
            </w:pPr>
            <w:r>
              <w:t>15.</w:t>
            </w:r>
          </w:p>
        </w:tc>
        <w:tc>
          <w:tcPr>
            <w:tcW w:w="1247" w:type="dxa"/>
          </w:tcPr>
          <w:p w14:paraId="05612BCC" w14:textId="77777777" w:rsidR="002B6D76" w:rsidRDefault="00000000">
            <w:pPr>
              <w:pStyle w:val="ConsPlusNormal0"/>
            </w:pPr>
            <w:r>
              <w:t>ds20.002</w:t>
            </w:r>
          </w:p>
        </w:tc>
        <w:tc>
          <w:tcPr>
            <w:tcW w:w="1701" w:type="dxa"/>
          </w:tcPr>
          <w:p w14:paraId="7BD9DEE3" w14:textId="77777777" w:rsidR="002B6D76" w:rsidRDefault="00000000">
            <w:pPr>
              <w:pStyle w:val="ConsPlusNormal0"/>
            </w:pPr>
            <w:r>
              <w:t>HD2520.002</w:t>
            </w:r>
          </w:p>
        </w:tc>
        <w:tc>
          <w:tcPr>
            <w:tcW w:w="5443" w:type="dxa"/>
          </w:tcPr>
          <w:p w14:paraId="7048A9FD" w14:textId="77777777" w:rsidR="002B6D76" w:rsidRDefault="00000000">
            <w:pPr>
              <w:pStyle w:val="ConsPlusNormal0"/>
            </w:pPr>
            <w:r>
              <w:t>Операции на органе слуха, придаточных пазухах носа и верхних дыхательных путях (уровень 1)</w:t>
            </w:r>
          </w:p>
        </w:tc>
      </w:tr>
      <w:tr w:rsidR="002B6D76" w14:paraId="3CAD12AB" w14:textId="77777777">
        <w:tc>
          <w:tcPr>
            <w:tcW w:w="680" w:type="dxa"/>
          </w:tcPr>
          <w:p w14:paraId="7103D2EF" w14:textId="77777777" w:rsidR="002B6D76" w:rsidRDefault="00000000">
            <w:pPr>
              <w:pStyle w:val="ConsPlusNormal0"/>
              <w:jc w:val="center"/>
            </w:pPr>
            <w:r>
              <w:t>16.</w:t>
            </w:r>
          </w:p>
        </w:tc>
        <w:tc>
          <w:tcPr>
            <w:tcW w:w="1247" w:type="dxa"/>
          </w:tcPr>
          <w:p w14:paraId="3AC00AC5" w14:textId="77777777" w:rsidR="002B6D76" w:rsidRDefault="00000000">
            <w:pPr>
              <w:pStyle w:val="ConsPlusNormal0"/>
            </w:pPr>
            <w:r>
              <w:t>ds20.003</w:t>
            </w:r>
          </w:p>
        </w:tc>
        <w:tc>
          <w:tcPr>
            <w:tcW w:w="1701" w:type="dxa"/>
          </w:tcPr>
          <w:p w14:paraId="7469E96D" w14:textId="77777777" w:rsidR="002B6D76" w:rsidRDefault="00000000">
            <w:pPr>
              <w:pStyle w:val="ConsPlusNormal0"/>
            </w:pPr>
            <w:r>
              <w:t>HD2520.003</w:t>
            </w:r>
          </w:p>
        </w:tc>
        <w:tc>
          <w:tcPr>
            <w:tcW w:w="5443" w:type="dxa"/>
          </w:tcPr>
          <w:p w14:paraId="1E2CEDD7" w14:textId="77777777" w:rsidR="002B6D76" w:rsidRDefault="00000000">
            <w:pPr>
              <w:pStyle w:val="ConsPlusNormal0"/>
            </w:pPr>
            <w:r>
              <w:t>Операции на органе слуха, придаточных пазухах носа и верхних дыхательных путях (уровень 2)</w:t>
            </w:r>
          </w:p>
        </w:tc>
      </w:tr>
      <w:tr w:rsidR="002B6D76" w14:paraId="3645C15C" w14:textId="77777777">
        <w:tc>
          <w:tcPr>
            <w:tcW w:w="680" w:type="dxa"/>
          </w:tcPr>
          <w:p w14:paraId="56B2017D" w14:textId="77777777" w:rsidR="002B6D76" w:rsidRDefault="00000000">
            <w:pPr>
              <w:pStyle w:val="ConsPlusNormal0"/>
              <w:jc w:val="center"/>
            </w:pPr>
            <w:r>
              <w:t>17.</w:t>
            </w:r>
          </w:p>
        </w:tc>
        <w:tc>
          <w:tcPr>
            <w:tcW w:w="1247" w:type="dxa"/>
          </w:tcPr>
          <w:p w14:paraId="05EFEA50" w14:textId="77777777" w:rsidR="002B6D76" w:rsidRDefault="00000000">
            <w:pPr>
              <w:pStyle w:val="ConsPlusNormal0"/>
            </w:pPr>
            <w:r>
              <w:t>ds20.004</w:t>
            </w:r>
          </w:p>
        </w:tc>
        <w:tc>
          <w:tcPr>
            <w:tcW w:w="1701" w:type="dxa"/>
          </w:tcPr>
          <w:p w14:paraId="5FFCA0A1" w14:textId="77777777" w:rsidR="002B6D76" w:rsidRDefault="00000000">
            <w:pPr>
              <w:pStyle w:val="ConsPlusNormal0"/>
            </w:pPr>
            <w:r>
              <w:t>HD2520.004</w:t>
            </w:r>
          </w:p>
        </w:tc>
        <w:tc>
          <w:tcPr>
            <w:tcW w:w="5443" w:type="dxa"/>
          </w:tcPr>
          <w:p w14:paraId="79AB28B6" w14:textId="77777777" w:rsidR="002B6D76" w:rsidRDefault="00000000">
            <w:pPr>
              <w:pStyle w:val="ConsPlusNormal0"/>
            </w:pPr>
            <w:r>
              <w:t>Операции на органе слуха, придаточных пазухах носа и верхних дыхательных путях (уровень 3)</w:t>
            </w:r>
          </w:p>
        </w:tc>
      </w:tr>
      <w:tr w:rsidR="002B6D76" w14:paraId="0D6586CB" w14:textId="77777777">
        <w:tc>
          <w:tcPr>
            <w:tcW w:w="680" w:type="dxa"/>
          </w:tcPr>
          <w:p w14:paraId="2D17A7FC" w14:textId="77777777" w:rsidR="002B6D76" w:rsidRDefault="00000000">
            <w:pPr>
              <w:pStyle w:val="ConsPlusNormal0"/>
              <w:jc w:val="center"/>
            </w:pPr>
            <w:r>
              <w:t>18.</w:t>
            </w:r>
          </w:p>
        </w:tc>
        <w:tc>
          <w:tcPr>
            <w:tcW w:w="1247" w:type="dxa"/>
          </w:tcPr>
          <w:p w14:paraId="7F9445E9" w14:textId="77777777" w:rsidR="002B6D76" w:rsidRDefault="00000000">
            <w:pPr>
              <w:pStyle w:val="ConsPlusNormal0"/>
            </w:pPr>
            <w:r>
              <w:t>ds20.005</w:t>
            </w:r>
          </w:p>
        </w:tc>
        <w:tc>
          <w:tcPr>
            <w:tcW w:w="1701" w:type="dxa"/>
          </w:tcPr>
          <w:p w14:paraId="764AF3E7" w14:textId="77777777" w:rsidR="002B6D76" w:rsidRDefault="00000000">
            <w:pPr>
              <w:pStyle w:val="ConsPlusNormal0"/>
            </w:pPr>
            <w:r>
              <w:t>HD2520.005</w:t>
            </w:r>
          </w:p>
        </w:tc>
        <w:tc>
          <w:tcPr>
            <w:tcW w:w="5443" w:type="dxa"/>
          </w:tcPr>
          <w:p w14:paraId="347BD34A" w14:textId="77777777" w:rsidR="002B6D76" w:rsidRDefault="00000000">
            <w:pPr>
              <w:pStyle w:val="ConsPlusNormal0"/>
            </w:pPr>
            <w:r>
              <w:t>Операции на органе слуха, придаточных пазухах носа и верхних дыхательных путях (уровень 4)</w:t>
            </w:r>
          </w:p>
        </w:tc>
      </w:tr>
      <w:tr w:rsidR="002B6D76" w14:paraId="0E4C366C" w14:textId="77777777">
        <w:tc>
          <w:tcPr>
            <w:tcW w:w="680" w:type="dxa"/>
          </w:tcPr>
          <w:p w14:paraId="0AF0C31C" w14:textId="77777777" w:rsidR="002B6D76" w:rsidRDefault="00000000">
            <w:pPr>
              <w:pStyle w:val="ConsPlusNormal0"/>
              <w:jc w:val="center"/>
            </w:pPr>
            <w:r>
              <w:t>19.</w:t>
            </w:r>
          </w:p>
        </w:tc>
        <w:tc>
          <w:tcPr>
            <w:tcW w:w="1247" w:type="dxa"/>
          </w:tcPr>
          <w:p w14:paraId="5179C6D6" w14:textId="77777777" w:rsidR="002B6D76" w:rsidRDefault="00000000">
            <w:pPr>
              <w:pStyle w:val="ConsPlusNormal0"/>
            </w:pPr>
            <w:r>
              <w:t>ds20.006</w:t>
            </w:r>
          </w:p>
        </w:tc>
        <w:tc>
          <w:tcPr>
            <w:tcW w:w="1701" w:type="dxa"/>
          </w:tcPr>
          <w:p w14:paraId="47CDEC63" w14:textId="77777777" w:rsidR="002B6D76" w:rsidRDefault="00000000">
            <w:pPr>
              <w:pStyle w:val="ConsPlusNormal0"/>
            </w:pPr>
            <w:r>
              <w:t>CD2520.006</w:t>
            </w:r>
          </w:p>
        </w:tc>
        <w:tc>
          <w:tcPr>
            <w:tcW w:w="5443" w:type="dxa"/>
          </w:tcPr>
          <w:p w14:paraId="41F27A57" w14:textId="77777777" w:rsidR="002B6D76" w:rsidRDefault="00000000">
            <w:pPr>
              <w:pStyle w:val="ConsPlusNormal0"/>
            </w:pPr>
            <w:r>
              <w:t>Замена речевого процессора</w:t>
            </w:r>
          </w:p>
        </w:tc>
      </w:tr>
      <w:tr w:rsidR="002B6D76" w14:paraId="03D68D55" w14:textId="77777777">
        <w:tc>
          <w:tcPr>
            <w:tcW w:w="680" w:type="dxa"/>
          </w:tcPr>
          <w:p w14:paraId="1CD08668" w14:textId="77777777" w:rsidR="002B6D76" w:rsidRDefault="00000000">
            <w:pPr>
              <w:pStyle w:val="ConsPlusNormal0"/>
              <w:jc w:val="center"/>
            </w:pPr>
            <w:r>
              <w:t>20.</w:t>
            </w:r>
          </w:p>
        </w:tc>
        <w:tc>
          <w:tcPr>
            <w:tcW w:w="1247" w:type="dxa"/>
          </w:tcPr>
          <w:p w14:paraId="06C10DF7" w14:textId="77777777" w:rsidR="002B6D76" w:rsidRDefault="00000000">
            <w:pPr>
              <w:pStyle w:val="ConsPlusNormal0"/>
            </w:pPr>
            <w:r>
              <w:t>ds21.002</w:t>
            </w:r>
          </w:p>
        </w:tc>
        <w:tc>
          <w:tcPr>
            <w:tcW w:w="1701" w:type="dxa"/>
          </w:tcPr>
          <w:p w14:paraId="37416977" w14:textId="77777777" w:rsidR="002B6D76" w:rsidRDefault="00000000">
            <w:pPr>
              <w:pStyle w:val="ConsPlusNormal0"/>
            </w:pPr>
            <w:r>
              <w:t>HD2521.002</w:t>
            </w:r>
          </w:p>
        </w:tc>
        <w:tc>
          <w:tcPr>
            <w:tcW w:w="5443" w:type="dxa"/>
          </w:tcPr>
          <w:p w14:paraId="6377BE90" w14:textId="77777777" w:rsidR="002B6D76" w:rsidRDefault="00000000">
            <w:pPr>
              <w:pStyle w:val="ConsPlusNormal0"/>
            </w:pPr>
            <w:r>
              <w:t>Операции на органе зрения (уровень 1)</w:t>
            </w:r>
          </w:p>
        </w:tc>
      </w:tr>
      <w:tr w:rsidR="002B6D76" w14:paraId="47EBF1AD" w14:textId="77777777">
        <w:tc>
          <w:tcPr>
            <w:tcW w:w="680" w:type="dxa"/>
          </w:tcPr>
          <w:p w14:paraId="58F8A263" w14:textId="77777777" w:rsidR="002B6D76" w:rsidRDefault="00000000">
            <w:pPr>
              <w:pStyle w:val="ConsPlusNormal0"/>
              <w:jc w:val="center"/>
            </w:pPr>
            <w:r>
              <w:t>21.</w:t>
            </w:r>
          </w:p>
        </w:tc>
        <w:tc>
          <w:tcPr>
            <w:tcW w:w="1247" w:type="dxa"/>
          </w:tcPr>
          <w:p w14:paraId="557A85C2" w14:textId="77777777" w:rsidR="002B6D76" w:rsidRDefault="00000000">
            <w:pPr>
              <w:pStyle w:val="ConsPlusNormal0"/>
            </w:pPr>
            <w:r>
              <w:t>ds21.003</w:t>
            </w:r>
          </w:p>
        </w:tc>
        <w:tc>
          <w:tcPr>
            <w:tcW w:w="1701" w:type="dxa"/>
          </w:tcPr>
          <w:p w14:paraId="586A3C7D" w14:textId="77777777" w:rsidR="002B6D76" w:rsidRDefault="00000000">
            <w:pPr>
              <w:pStyle w:val="ConsPlusNormal0"/>
            </w:pPr>
            <w:r>
              <w:t>HD2521.003</w:t>
            </w:r>
          </w:p>
        </w:tc>
        <w:tc>
          <w:tcPr>
            <w:tcW w:w="5443" w:type="dxa"/>
          </w:tcPr>
          <w:p w14:paraId="7E9F7F84" w14:textId="77777777" w:rsidR="002B6D76" w:rsidRDefault="00000000">
            <w:pPr>
              <w:pStyle w:val="ConsPlusNormal0"/>
            </w:pPr>
            <w:r>
              <w:t>Операции на органе зрения (уровень 2)</w:t>
            </w:r>
          </w:p>
        </w:tc>
      </w:tr>
      <w:tr w:rsidR="002B6D76" w14:paraId="58A874A2" w14:textId="77777777">
        <w:tc>
          <w:tcPr>
            <w:tcW w:w="680" w:type="dxa"/>
          </w:tcPr>
          <w:p w14:paraId="41A3441A" w14:textId="77777777" w:rsidR="002B6D76" w:rsidRDefault="00000000">
            <w:pPr>
              <w:pStyle w:val="ConsPlusNormal0"/>
              <w:jc w:val="center"/>
            </w:pPr>
            <w:r>
              <w:t>22.</w:t>
            </w:r>
          </w:p>
        </w:tc>
        <w:tc>
          <w:tcPr>
            <w:tcW w:w="1247" w:type="dxa"/>
          </w:tcPr>
          <w:p w14:paraId="2F787383" w14:textId="77777777" w:rsidR="002B6D76" w:rsidRDefault="00000000">
            <w:pPr>
              <w:pStyle w:val="ConsPlusNormal0"/>
            </w:pPr>
            <w:r>
              <w:t>ds21.004</w:t>
            </w:r>
          </w:p>
        </w:tc>
        <w:tc>
          <w:tcPr>
            <w:tcW w:w="1701" w:type="dxa"/>
          </w:tcPr>
          <w:p w14:paraId="3AF428CE" w14:textId="77777777" w:rsidR="002B6D76" w:rsidRDefault="00000000">
            <w:pPr>
              <w:pStyle w:val="ConsPlusNormal0"/>
            </w:pPr>
            <w:r>
              <w:t>HD2521.004</w:t>
            </w:r>
          </w:p>
        </w:tc>
        <w:tc>
          <w:tcPr>
            <w:tcW w:w="5443" w:type="dxa"/>
          </w:tcPr>
          <w:p w14:paraId="43CE33DD" w14:textId="77777777" w:rsidR="002B6D76" w:rsidRDefault="00000000">
            <w:pPr>
              <w:pStyle w:val="ConsPlusNormal0"/>
            </w:pPr>
            <w:r>
              <w:t>Операции на органе зрения (уровень 3)</w:t>
            </w:r>
          </w:p>
        </w:tc>
      </w:tr>
      <w:tr w:rsidR="002B6D76" w14:paraId="1E88A5BC" w14:textId="77777777">
        <w:tc>
          <w:tcPr>
            <w:tcW w:w="680" w:type="dxa"/>
          </w:tcPr>
          <w:p w14:paraId="518F5267" w14:textId="77777777" w:rsidR="002B6D76" w:rsidRDefault="00000000">
            <w:pPr>
              <w:pStyle w:val="ConsPlusNormal0"/>
              <w:jc w:val="center"/>
            </w:pPr>
            <w:r>
              <w:t>23.</w:t>
            </w:r>
          </w:p>
        </w:tc>
        <w:tc>
          <w:tcPr>
            <w:tcW w:w="1247" w:type="dxa"/>
          </w:tcPr>
          <w:p w14:paraId="0259144F" w14:textId="77777777" w:rsidR="002B6D76" w:rsidRDefault="00000000">
            <w:pPr>
              <w:pStyle w:val="ConsPlusNormal0"/>
            </w:pPr>
            <w:r>
              <w:t>ds21.005</w:t>
            </w:r>
          </w:p>
        </w:tc>
        <w:tc>
          <w:tcPr>
            <w:tcW w:w="1701" w:type="dxa"/>
          </w:tcPr>
          <w:p w14:paraId="2E6CDAD7" w14:textId="77777777" w:rsidR="002B6D76" w:rsidRDefault="00000000">
            <w:pPr>
              <w:pStyle w:val="ConsPlusNormal0"/>
            </w:pPr>
            <w:r>
              <w:t>HD2521.005</w:t>
            </w:r>
          </w:p>
        </w:tc>
        <w:tc>
          <w:tcPr>
            <w:tcW w:w="5443" w:type="dxa"/>
          </w:tcPr>
          <w:p w14:paraId="2114302B" w14:textId="77777777" w:rsidR="002B6D76" w:rsidRDefault="00000000">
            <w:pPr>
              <w:pStyle w:val="ConsPlusNormal0"/>
            </w:pPr>
            <w:r>
              <w:t>Операции на органе зрения (уровень 4)</w:t>
            </w:r>
          </w:p>
        </w:tc>
      </w:tr>
      <w:tr w:rsidR="002B6D76" w14:paraId="563ED3C5" w14:textId="77777777">
        <w:tc>
          <w:tcPr>
            <w:tcW w:w="680" w:type="dxa"/>
          </w:tcPr>
          <w:p w14:paraId="7B4AD50A" w14:textId="77777777" w:rsidR="002B6D76" w:rsidRDefault="00000000">
            <w:pPr>
              <w:pStyle w:val="ConsPlusNormal0"/>
              <w:jc w:val="center"/>
            </w:pPr>
            <w:r>
              <w:t>24.</w:t>
            </w:r>
          </w:p>
        </w:tc>
        <w:tc>
          <w:tcPr>
            <w:tcW w:w="1247" w:type="dxa"/>
          </w:tcPr>
          <w:p w14:paraId="00DBE63C" w14:textId="77777777" w:rsidR="002B6D76" w:rsidRDefault="00000000">
            <w:pPr>
              <w:pStyle w:val="ConsPlusNormal0"/>
            </w:pPr>
            <w:r>
              <w:t>ds21.006</w:t>
            </w:r>
          </w:p>
        </w:tc>
        <w:tc>
          <w:tcPr>
            <w:tcW w:w="1701" w:type="dxa"/>
          </w:tcPr>
          <w:p w14:paraId="0F1C3A2E" w14:textId="77777777" w:rsidR="002B6D76" w:rsidRDefault="00000000">
            <w:pPr>
              <w:pStyle w:val="ConsPlusNormal0"/>
            </w:pPr>
            <w:r>
              <w:t>HD2521.006</w:t>
            </w:r>
          </w:p>
        </w:tc>
        <w:tc>
          <w:tcPr>
            <w:tcW w:w="5443" w:type="dxa"/>
          </w:tcPr>
          <w:p w14:paraId="48F0BAE6" w14:textId="77777777" w:rsidR="002B6D76" w:rsidRDefault="00000000">
            <w:pPr>
              <w:pStyle w:val="ConsPlusNormal0"/>
            </w:pPr>
            <w:r>
              <w:t>Операции на органе зрения (уровень 5)</w:t>
            </w:r>
          </w:p>
        </w:tc>
      </w:tr>
      <w:tr w:rsidR="002B6D76" w14:paraId="243F9334" w14:textId="77777777">
        <w:tc>
          <w:tcPr>
            <w:tcW w:w="680" w:type="dxa"/>
          </w:tcPr>
          <w:p w14:paraId="434F165E" w14:textId="77777777" w:rsidR="002B6D76" w:rsidRDefault="00000000">
            <w:pPr>
              <w:pStyle w:val="ConsPlusNormal0"/>
              <w:jc w:val="center"/>
            </w:pPr>
            <w:r>
              <w:t>25.</w:t>
            </w:r>
          </w:p>
        </w:tc>
        <w:tc>
          <w:tcPr>
            <w:tcW w:w="1247" w:type="dxa"/>
          </w:tcPr>
          <w:p w14:paraId="4C19D9E8" w14:textId="77777777" w:rsidR="002B6D76" w:rsidRDefault="00000000">
            <w:pPr>
              <w:pStyle w:val="ConsPlusNormal0"/>
            </w:pPr>
            <w:r>
              <w:t>ds21.007</w:t>
            </w:r>
          </w:p>
        </w:tc>
        <w:tc>
          <w:tcPr>
            <w:tcW w:w="1701" w:type="dxa"/>
          </w:tcPr>
          <w:p w14:paraId="16C9773F" w14:textId="77777777" w:rsidR="002B6D76" w:rsidRDefault="00000000">
            <w:pPr>
              <w:pStyle w:val="ConsPlusNormal0"/>
            </w:pPr>
            <w:r>
              <w:t>HD2521.007</w:t>
            </w:r>
          </w:p>
        </w:tc>
        <w:tc>
          <w:tcPr>
            <w:tcW w:w="5443" w:type="dxa"/>
          </w:tcPr>
          <w:p w14:paraId="49F056D2" w14:textId="77777777" w:rsidR="002B6D76" w:rsidRDefault="00000000">
            <w:pPr>
              <w:pStyle w:val="ConsPlusNormal0"/>
            </w:pPr>
            <w:r>
              <w:t>Операции на органе зрения (факоэмульсификация с имплантацией ИОЛ)</w:t>
            </w:r>
          </w:p>
        </w:tc>
      </w:tr>
      <w:tr w:rsidR="002B6D76" w14:paraId="09DB56B9" w14:textId="77777777">
        <w:tc>
          <w:tcPr>
            <w:tcW w:w="680" w:type="dxa"/>
          </w:tcPr>
          <w:p w14:paraId="35FEEE5C" w14:textId="77777777" w:rsidR="002B6D76" w:rsidRDefault="00000000">
            <w:pPr>
              <w:pStyle w:val="ConsPlusNormal0"/>
              <w:jc w:val="center"/>
            </w:pPr>
            <w:r>
              <w:t>26.</w:t>
            </w:r>
          </w:p>
        </w:tc>
        <w:tc>
          <w:tcPr>
            <w:tcW w:w="1247" w:type="dxa"/>
          </w:tcPr>
          <w:p w14:paraId="100B094E" w14:textId="77777777" w:rsidR="002B6D76" w:rsidRDefault="00000000">
            <w:pPr>
              <w:pStyle w:val="ConsPlusNormal0"/>
            </w:pPr>
            <w:r>
              <w:t>ds25.001</w:t>
            </w:r>
          </w:p>
        </w:tc>
        <w:tc>
          <w:tcPr>
            <w:tcW w:w="1701" w:type="dxa"/>
          </w:tcPr>
          <w:p w14:paraId="1270AC90" w14:textId="77777777" w:rsidR="002B6D76" w:rsidRDefault="00000000">
            <w:pPr>
              <w:pStyle w:val="ConsPlusNormal0"/>
            </w:pPr>
            <w:r>
              <w:t>HD2525.001</w:t>
            </w:r>
          </w:p>
        </w:tc>
        <w:tc>
          <w:tcPr>
            <w:tcW w:w="5443" w:type="dxa"/>
          </w:tcPr>
          <w:p w14:paraId="0798BEC6" w14:textId="77777777" w:rsidR="002B6D76" w:rsidRDefault="00000000">
            <w:pPr>
              <w:pStyle w:val="ConsPlusNormal0"/>
            </w:pPr>
            <w:r>
              <w:t>Диагностическое обследование сердечно-сосудистой системы</w:t>
            </w:r>
          </w:p>
        </w:tc>
      </w:tr>
      <w:tr w:rsidR="002B6D76" w14:paraId="0255FCA1" w14:textId="77777777">
        <w:tc>
          <w:tcPr>
            <w:tcW w:w="680" w:type="dxa"/>
          </w:tcPr>
          <w:p w14:paraId="3E9AB1CD" w14:textId="77777777" w:rsidR="002B6D76" w:rsidRDefault="00000000">
            <w:pPr>
              <w:pStyle w:val="ConsPlusNormal0"/>
              <w:jc w:val="center"/>
            </w:pPr>
            <w:r>
              <w:t>27.</w:t>
            </w:r>
          </w:p>
        </w:tc>
        <w:tc>
          <w:tcPr>
            <w:tcW w:w="1247" w:type="dxa"/>
          </w:tcPr>
          <w:p w14:paraId="4FA3E0F6" w14:textId="77777777" w:rsidR="002B6D76" w:rsidRDefault="00000000">
            <w:pPr>
              <w:pStyle w:val="ConsPlusNormal0"/>
            </w:pPr>
            <w:r>
              <w:t>ds25.002</w:t>
            </w:r>
          </w:p>
        </w:tc>
        <w:tc>
          <w:tcPr>
            <w:tcW w:w="1701" w:type="dxa"/>
          </w:tcPr>
          <w:p w14:paraId="5CFA0EE3" w14:textId="77777777" w:rsidR="002B6D76" w:rsidRDefault="00000000">
            <w:pPr>
              <w:pStyle w:val="ConsPlusNormal0"/>
            </w:pPr>
            <w:r>
              <w:t>HD2525.002</w:t>
            </w:r>
          </w:p>
        </w:tc>
        <w:tc>
          <w:tcPr>
            <w:tcW w:w="5443" w:type="dxa"/>
          </w:tcPr>
          <w:p w14:paraId="001A0C49" w14:textId="77777777" w:rsidR="002B6D76" w:rsidRDefault="00000000">
            <w:pPr>
              <w:pStyle w:val="ConsPlusNormal0"/>
            </w:pPr>
            <w:r>
              <w:t>Операции на сосудах (уровень 1)</w:t>
            </w:r>
          </w:p>
        </w:tc>
      </w:tr>
      <w:tr w:rsidR="002B6D76" w14:paraId="7458AE20" w14:textId="77777777">
        <w:tc>
          <w:tcPr>
            <w:tcW w:w="680" w:type="dxa"/>
          </w:tcPr>
          <w:p w14:paraId="37C95121" w14:textId="77777777" w:rsidR="002B6D76" w:rsidRDefault="00000000">
            <w:pPr>
              <w:pStyle w:val="ConsPlusNormal0"/>
              <w:jc w:val="center"/>
            </w:pPr>
            <w:r>
              <w:t>28.</w:t>
            </w:r>
          </w:p>
        </w:tc>
        <w:tc>
          <w:tcPr>
            <w:tcW w:w="1247" w:type="dxa"/>
          </w:tcPr>
          <w:p w14:paraId="413A4062" w14:textId="77777777" w:rsidR="002B6D76" w:rsidRDefault="00000000">
            <w:pPr>
              <w:pStyle w:val="ConsPlusNormal0"/>
            </w:pPr>
            <w:r>
              <w:t>ds25.003</w:t>
            </w:r>
          </w:p>
        </w:tc>
        <w:tc>
          <w:tcPr>
            <w:tcW w:w="1701" w:type="dxa"/>
          </w:tcPr>
          <w:p w14:paraId="72C4CE9C" w14:textId="77777777" w:rsidR="002B6D76" w:rsidRDefault="00000000">
            <w:pPr>
              <w:pStyle w:val="ConsPlusNormal0"/>
            </w:pPr>
            <w:r>
              <w:t>HD2525.003</w:t>
            </w:r>
          </w:p>
        </w:tc>
        <w:tc>
          <w:tcPr>
            <w:tcW w:w="5443" w:type="dxa"/>
          </w:tcPr>
          <w:p w14:paraId="03371CCE" w14:textId="77777777" w:rsidR="002B6D76" w:rsidRDefault="00000000">
            <w:pPr>
              <w:pStyle w:val="ConsPlusNormal0"/>
            </w:pPr>
            <w:r>
              <w:t>Операции на сосудах (уровень 2)</w:t>
            </w:r>
          </w:p>
        </w:tc>
      </w:tr>
      <w:tr w:rsidR="002B6D76" w14:paraId="4B2EEFBA" w14:textId="77777777">
        <w:tc>
          <w:tcPr>
            <w:tcW w:w="680" w:type="dxa"/>
          </w:tcPr>
          <w:p w14:paraId="091CF0AD" w14:textId="77777777" w:rsidR="002B6D76" w:rsidRDefault="00000000">
            <w:pPr>
              <w:pStyle w:val="ConsPlusNormal0"/>
              <w:jc w:val="center"/>
            </w:pPr>
            <w:r>
              <w:t>29.</w:t>
            </w:r>
          </w:p>
        </w:tc>
        <w:tc>
          <w:tcPr>
            <w:tcW w:w="1247" w:type="dxa"/>
          </w:tcPr>
          <w:p w14:paraId="3649C862" w14:textId="77777777" w:rsidR="002B6D76" w:rsidRDefault="00000000">
            <w:pPr>
              <w:pStyle w:val="ConsPlusNormal0"/>
            </w:pPr>
            <w:r>
              <w:t>ds28.001</w:t>
            </w:r>
          </w:p>
        </w:tc>
        <w:tc>
          <w:tcPr>
            <w:tcW w:w="1701" w:type="dxa"/>
          </w:tcPr>
          <w:p w14:paraId="47991F88" w14:textId="77777777" w:rsidR="002B6D76" w:rsidRDefault="00000000">
            <w:pPr>
              <w:pStyle w:val="ConsPlusNormal0"/>
            </w:pPr>
            <w:r>
              <w:t>HD2528.001</w:t>
            </w:r>
          </w:p>
        </w:tc>
        <w:tc>
          <w:tcPr>
            <w:tcW w:w="5443" w:type="dxa"/>
          </w:tcPr>
          <w:p w14:paraId="585B8CA1" w14:textId="77777777" w:rsidR="002B6D76" w:rsidRDefault="00000000">
            <w:pPr>
              <w:pStyle w:val="ConsPlusNormal0"/>
            </w:pPr>
            <w:r>
              <w:t>Операции на нижних дыхательных путях и легочной ткани, органах средостения</w:t>
            </w:r>
          </w:p>
        </w:tc>
      </w:tr>
      <w:tr w:rsidR="002B6D76" w14:paraId="3DA0AA0E" w14:textId="77777777">
        <w:tc>
          <w:tcPr>
            <w:tcW w:w="680" w:type="dxa"/>
          </w:tcPr>
          <w:p w14:paraId="62AF9A58" w14:textId="77777777" w:rsidR="002B6D76" w:rsidRDefault="00000000">
            <w:pPr>
              <w:pStyle w:val="ConsPlusNormal0"/>
              <w:jc w:val="center"/>
            </w:pPr>
            <w:r>
              <w:t>30.</w:t>
            </w:r>
          </w:p>
        </w:tc>
        <w:tc>
          <w:tcPr>
            <w:tcW w:w="1247" w:type="dxa"/>
          </w:tcPr>
          <w:p w14:paraId="05C111C4" w14:textId="77777777" w:rsidR="002B6D76" w:rsidRDefault="00000000">
            <w:pPr>
              <w:pStyle w:val="ConsPlusNormal0"/>
            </w:pPr>
            <w:r>
              <w:t>ds29.001</w:t>
            </w:r>
          </w:p>
        </w:tc>
        <w:tc>
          <w:tcPr>
            <w:tcW w:w="1701" w:type="dxa"/>
          </w:tcPr>
          <w:p w14:paraId="5AD33FFA" w14:textId="77777777" w:rsidR="002B6D76" w:rsidRDefault="00000000">
            <w:pPr>
              <w:pStyle w:val="ConsPlusNormal0"/>
            </w:pPr>
            <w:r>
              <w:t>HD2529.001</w:t>
            </w:r>
          </w:p>
        </w:tc>
        <w:tc>
          <w:tcPr>
            <w:tcW w:w="5443" w:type="dxa"/>
          </w:tcPr>
          <w:p w14:paraId="754A475D" w14:textId="77777777" w:rsidR="002B6D76" w:rsidRDefault="00000000">
            <w:pPr>
              <w:pStyle w:val="ConsPlusNormal0"/>
            </w:pPr>
            <w:r>
              <w:t>Операции на костно-мышечной системе и суставах (уровень 1)</w:t>
            </w:r>
          </w:p>
        </w:tc>
      </w:tr>
      <w:tr w:rsidR="002B6D76" w14:paraId="65CD839C" w14:textId="77777777">
        <w:tc>
          <w:tcPr>
            <w:tcW w:w="680" w:type="dxa"/>
          </w:tcPr>
          <w:p w14:paraId="57A8AAE2" w14:textId="77777777" w:rsidR="002B6D76" w:rsidRDefault="00000000">
            <w:pPr>
              <w:pStyle w:val="ConsPlusNormal0"/>
              <w:jc w:val="center"/>
            </w:pPr>
            <w:r>
              <w:t>31.</w:t>
            </w:r>
          </w:p>
        </w:tc>
        <w:tc>
          <w:tcPr>
            <w:tcW w:w="1247" w:type="dxa"/>
          </w:tcPr>
          <w:p w14:paraId="7CB08B19" w14:textId="77777777" w:rsidR="002B6D76" w:rsidRDefault="00000000">
            <w:pPr>
              <w:pStyle w:val="ConsPlusNormal0"/>
            </w:pPr>
            <w:r>
              <w:t>ds29.002</w:t>
            </w:r>
          </w:p>
        </w:tc>
        <w:tc>
          <w:tcPr>
            <w:tcW w:w="1701" w:type="dxa"/>
          </w:tcPr>
          <w:p w14:paraId="1BD5269C" w14:textId="77777777" w:rsidR="002B6D76" w:rsidRDefault="00000000">
            <w:pPr>
              <w:pStyle w:val="ConsPlusNormal0"/>
            </w:pPr>
            <w:r>
              <w:t>HD2529.002</w:t>
            </w:r>
          </w:p>
        </w:tc>
        <w:tc>
          <w:tcPr>
            <w:tcW w:w="5443" w:type="dxa"/>
          </w:tcPr>
          <w:p w14:paraId="5B36F122" w14:textId="77777777" w:rsidR="002B6D76" w:rsidRDefault="00000000">
            <w:pPr>
              <w:pStyle w:val="ConsPlusNormal0"/>
            </w:pPr>
            <w:r>
              <w:t>Операции на костно-мышечной системе и суставах (уровень 2)</w:t>
            </w:r>
          </w:p>
        </w:tc>
      </w:tr>
      <w:tr w:rsidR="002B6D76" w14:paraId="19E21CDA" w14:textId="77777777">
        <w:tc>
          <w:tcPr>
            <w:tcW w:w="680" w:type="dxa"/>
          </w:tcPr>
          <w:p w14:paraId="183EE4D8" w14:textId="77777777" w:rsidR="002B6D76" w:rsidRDefault="00000000">
            <w:pPr>
              <w:pStyle w:val="ConsPlusNormal0"/>
              <w:jc w:val="center"/>
            </w:pPr>
            <w:r>
              <w:t>32.</w:t>
            </w:r>
          </w:p>
        </w:tc>
        <w:tc>
          <w:tcPr>
            <w:tcW w:w="1247" w:type="dxa"/>
          </w:tcPr>
          <w:p w14:paraId="3FDDFEE5" w14:textId="77777777" w:rsidR="002B6D76" w:rsidRDefault="00000000">
            <w:pPr>
              <w:pStyle w:val="ConsPlusNormal0"/>
            </w:pPr>
            <w:r>
              <w:t>ds29.003</w:t>
            </w:r>
          </w:p>
        </w:tc>
        <w:tc>
          <w:tcPr>
            <w:tcW w:w="1701" w:type="dxa"/>
          </w:tcPr>
          <w:p w14:paraId="42887B85" w14:textId="77777777" w:rsidR="002B6D76" w:rsidRDefault="00000000">
            <w:pPr>
              <w:pStyle w:val="ConsPlusNormal0"/>
            </w:pPr>
            <w:r>
              <w:t>HD2529.003</w:t>
            </w:r>
          </w:p>
        </w:tc>
        <w:tc>
          <w:tcPr>
            <w:tcW w:w="5443" w:type="dxa"/>
          </w:tcPr>
          <w:p w14:paraId="08F77F7A" w14:textId="77777777" w:rsidR="002B6D76" w:rsidRDefault="00000000">
            <w:pPr>
              <w:pStyle w:val="ConsPlusNormal0"/>
            </w:pPr>
            <w:r>
              <w:t>Операции на костно-мышечной системе и суставах (уровень 3)</w:t>
            </w:r>
          </w:p>
        </w:tc>
      </w:tr>
      <w:tr w:rsidR="002B6D76" w14:paraId="42957C4C" w14:textId="77777777">
        <w:tc>
          <w:tcPr>
            <w:tcW w:w="680" w:type="dxa"/>
          </w:tcPr>
          <w:p w14:paraId="12798D26" w14:textId="77777777" w:rsidR="002B6D76" w:rsidRDefault="00000000">
            <w:pPr>
              <w:pStyle w:val="ConsPlusNormal0"/>
              <w:jc w:val="center"/>
            </w:pPr>
            <w:r>
              <w:t>33.</w:t>
            </w:r>
          </w:p>
        </w:tc>
        <w:tc>
          <w:tcPr>
            <w:tcW w:w="1247" w:type="dxa"/>
          </w:tcPr>
          <w:p w14:paraId="5C2895E3" w14:textId="77777777" w:rsidR="002B6D76" w:rsidRDefault="00000000">
            <w:pPr>
              <w:pStyle w:val="ConsPlusNormal0"/>
            </w:pPr>
            <w:r>
              <w:t>ds30.002</w:t>
            </w:r>
          </w:p>
        </w:tc>
        <w:tc>
          <w:tcPr>
            <w:tcW w:w="1701" w:type="dxa"/>
          </w:tcPr>
          <w:p w14:paraId="1C0B1051" w14:textId="77777777" w:rsidR="002B6D76" w:rsidRDefault="00000000">
            <w:pPr>
              <w:pStyle w:val="ConsPlusNormal0"/>
            </w:pPr>
            <w:r>
              <w:t>HD2530.002</w:t>
            </w:r>
          </w:p>
        </w:tc>
        <w:tc>
          <w:tcPr>
            <w:tcW w:w="5443" w:type="dxa"/>
          </w:tcPr>
          <w:p w14:paraId="6F7DA7A6" w14:textId="77777777" w:rsidR="002B6D76" w:rsidRDefault="00000000">
            <w:pPr>
              <w:pStyle w:val="ConsPlusNormal0"/>
            </w:pPr>
            <w:r>
              <w:t>Операции на мужских половых органах, взрослые (уровень 1)</w:t>
            </w:r>
          </w:p>
        </w:tc>
      </w:tr>
      <w:tr w:rsidR="002B6D76" w14:paraId="1C135A48" w14:textId="77777777">
        <w:tc>
          <w:tcPr>
            <w:tcW w:w="680" w:type="dxa"/>
          </w:tcPr>
          <w:p w14:paraId="7BCE4626" w14:textId="77777777" w:rsidR="002B6D76" w:rsidRDefault="00000000">
            <w:pPr>
              <w:pStyle w:val="ConsPlusNormal0"/>
              <w:jc w:val="center"/>
            </w:pPr>
            <w:r>
              <w:t>34.</w:t>
            </w:r>
          </w:p>
        </w:tc>
        <w:tc>
          <w:tcPr>
            <w:tcW w:w="1247" w:type="dxa"/>
          </w:tcPr>
          <w:p w14:paraId="33661824" w14:textId="77777777" w:rsidR="002B6D76" w:rsidRDefault="00000000">
            <w:pPr>
              <w:pStyle w:val="ConsPlusNormal0"/>
            </w:pPr>
            <w:r>
              <w:t>ds30.003</w:t>
            </w:r>
          </w:p>
        </w:tc>
        <w:tc>
          <w:tcPr>
            <w:tcW w:w="1701" w:type="dxa"/>
          </w:tcPr>
          <w:p w14:paraId="6EB8EC20" w14:textId="77777777" w:rsidR="002B6D76" w:rsidRDefault="00000000">
            <w:pPr>
              <w:pStyle w:val="ConsPlusNormal0"/>
            </w:pPr>
            <w:r>
              <w:t>HD2530.003</w:t>
            </w:r>
          </w:p>
        </w:tc>
        <w:tc>
          <w:tcPr>
            <w:tcW w:w="5443" w:type="dxa"/>
          </w:tcPr>
          <w:p w14:paraId="474779AA" w14:textId="77777777" w:rsidR="002B6D76" w:rsidRDefault="00000000">
            <w:pPr>
              <w:pStyle w:val="ConsPlusNormal0"/>
            </w:pPr>
            <w:r>
              <w:t>Операции на мужских половых органах, взрослые (уровень 2)</w:t>
            </w:r>
          </w:p>
        </w:tc>
      </w:tr>
      <w:tr w:rsidR="002B6D76" w14:paraId="73CA34A4" w14:textId="77777777">
        <w:tc>
          <w:tcPr>
            <w:tcW w:w="680" w:type="dxa"/>
          </w:tcPr>
          <w:p w14:paraId="2D7B48BC" w14:textId="77777777" w:rsidR="002B6D76" w:rsidRDefault="00000000">
            <w:pPr>
              <w:pStyle w:val="ConsPlusNormal0"/>
              <w:jc w:val="center"/>
            </w:pPr>
            <w:r>
              <w:t>35.</w:t>
            </w:r>
          </w:p>
        </w:tc>
        <w:tc>
          <w:tcPr>
            <w:tcW w:w="1247" w:type="dxa"/>
          </w:tcPr>
          <w:p w14:paraId="6DA22032" w14:textId="77777777" w:rsidR="002B6D76" w:rsidRDefault="00000000">
            <w:pPr>
              <w:pStyle w:val="ConsPlusNormal0"/>
            </w:pPr>
            <w:r>
              <w:t>ds30.004</w:t>
            </w:r>
          </w:p>
        </w:tc>
        <w:tc>
          <w:tcPr>
            <w:tcW w:w="1701" w:type="dxa"/>
          </w:tcPr>
          <w:p w14:paraId="7FBA1E70" w14:textId="77777777" w:rsidR="002B6D76" w:rsidRDefault="00000000">
            <w:pPr>
              <w:pStyle w:val="ConsPlusNormal0"/>
            </w:pPr>
            <w:r>
              <w:t>HD2530.004</w:t>
            </w:r>
          </w:p>
        </w:tc>
        <w:tc>
          <w:tcPr>
            <w:tcW w:w="5443" w:type="dxa"/>
          </w:tcPr>
          <w:p w14:paraId="222EADB1" w14:textId="77777777" w:rsidR="002B6D76" w:rsidRDefault="00000000">
            <w:pPr>
              <w:pStyle w:val="ConsPlusNormal0"/>
            </w:pPr>
            <w:r>
              <w:t>Операции на почке и мочевыделительной системе, взрослые (уровень 1)</w:t>
            </w:r>
          </w:p>
        </w:tc>
      </w:tr>
      <w:tr w:rsidR="002B6D76" w14:paraId="1AA23D5B" w14:textId="77777777">
        <w:tc>
          <w:tcPr>
            <w:tcW w:w="680" w:type="dxa"/>
          </w:tcPr>
          <w:p w14:paraId="2F527383" w14:textId="77777777" w:rsidR="002B6D76" w:rsidRDefault="00000000">
            <w:pPr>
              <w:pStyle w:val="ConsPlusNormal0"/>
              <w:jc w:val="center"/>
            </w:pPr>
            <w:r>
              <w:t>36.</w:t>
            </w:r>
          </w:p>
        </w:tc>
        <w:tc>
          <w:tcPr>
            <w:tcW w:w="1247" w:type="dxa"/>
          </w:tcPr>
          <w:p w14:paraId="09262CDA" w14:textId="77777777" w:rsidR="002B6D76" w:rsidRDefault="00000000">
            <w:pPr>
              <w:pStyle w:val="ConsPlusNormal0"/>
            </w:pPr>
            <w:r>
              <w:t>ds30.005</w:t>
            </w:r>
          </w:p>
        </w:tc>
        <w:tc>
          <w:tcPr>
            <w:tcW w:w="1701" w:type="dxa"/>
          </w:tcPr>
          <w:p w14:paraId="18936CE2" w14:textId="77777777" w:rsidR="002B6D76" w:rsidRDefault="00000000">
            <w:pPr>
              <w:pStyle w:val="ConsPlusNormal0"/>
            </w:pPr>
            <w:r>
              <w:t>HD2530.005</w:t>
            </w:r>
          </w:p>
        </w:tc>
        <w:tc>
          <w:tcPr>
            <w:tcW w:w="5443" w:type="dxa"/>
          </w:tcPr>
          <w:p w14:paraId="6AC4CABA" w14:textId="77777777" w:rsidR="002B6D76" w:rsidRDefault="00000000">
            <w:pPr>
              <w:pStyle w:val="ConsPlusNormal0"/>
            </w:pPr>
            <w:r>
              <w:t>Операции на почке и мочевыделительной системе, взрослые (уровень 2)</w:t>
            </w:r>
          </w:p>
        </w:tc>
      </w:tr>
      <w:tr w:rsidR="002B6D76" w14:paraId="78E2D5D3" w14:textId="77777777">
        <w:tc>
          <w:tcPr>
            <w:tcW w:w="680" w:type="dxa"/>
          </w:tcPr>
          <w:p w14:paraId="5D18823B" w14:textId="77777777" w:rsidR="002B6D76" w:rsidRDefault="00000000">
            <w:pPr>
              <w:pStyle w:val="ConsPlusNormal0"/>
              <w:jc w:val="center"/>
            </w:pPr>
            <w:r>
              <w:t>37.</w:t>
            </w:r>
          </w:p>
        </w:tc>
        <w:tc>
          <w:tcPr>
            <w:tcW w:w="1247" w:type="dxa"/>
          </w:tcPr>
          <w:p w14:paraId="1048F7CA" w14:textId="77777777" w:rsidR="002B6D76" w:rsidRDefault="00000000">
            <w:pPr>
              <w:pStyle w:val="ConsPlusNormal0"/>
            </w:pPr>
            <w:r>
              <w:t>ds30.006</w:t>
            </w:r>
          </w:p>
        </w:tc>
        <w:tc>
          <w:tcPr>
            <w:tcW w:w="1701" w:type="dxa"/>
          </w:tcPr>
          <w:p w14:paraId="5A56B881" w14:textId="77777777" w:rsidR="002B6D76" w:rsidRDefault="00000000">
            <w:pPr>
              <w:pStyle w:val="ConsPlusNormal0"/>
            </w:pPr>
            <w:r>
              <w:t>HD2530.006</w:t>
            </w:r>
          </w:p>
        </w:tc>
        <w:tc>
          <w:tcPr>
            <w:tcW w:w="5443" w:type="dxa"/>
          </w:tcPr>
          <w:p w14:paraId="4BF10893" w14:textId="77777777" w:rsidR="002B6D76" w:rsidRDefault="00000000">
            <w:pPr>
              <w:pStyle w:val="ConsPlusNormal0"/>
            </w:pPr>
            <w:r>
              <w:t>Операции на почке и мочевыделительной системе, взрослые (уровень 3)</w:t>
            </w:r>
          </w:p>
        </w:tc>
      </w:tr>
      <w:tr w:rsidR="002B6D76" w14:paraId="62F25417" w14:textId="77777777">
        <w:tc>
          <w:tcPr>
            <w:tcW w:w="680" w:type="dxa"/>
          </w:tcPr>
          <w:p w14:paraId="31320B78" w14:textId="77777777" w:rsidR="002B6D76" w:rsidRDefault="00000000">
            <w:pPr>
              <w:pStyle w:val="ConsPlusNormal0"/>
              <w:jc w:val="center"/>
            </w:pPr>
            <w:r>
              <w:t>38.</w:t>
            </w:r>
          </w:p>
        </w:tc>
        <w:tc>
          <w:tcPr>
            <w:tcW w:w="1247" w:type="dxa"/>
          </w:tcPr>
          <w:p w14:paraId="67EED255" w14:textId="77777777" w:rsidR="002B6D76" w:rsidRDefault="00000000">
            <w:pPr>
              <w:pStyle w:val="ConsPlusNormal0"/>
            </w:pPr>
            <w:r>
              <w:t>ds31.002</w:t>
            </w:r>
          </w:p>
        </w:tc>
        <w:tc>
          <w:tcPr>
            <w:tcW w:w="1701" w:type="dxa"/>
          </w:tcPr>
          <w:p w14:paraId="5007FB9E" w14:textId="77777777" w:rsidR="002B6D76" w:rsidRDefault="00000000">
            <w:pPr>
              <w:pStyle w:val="ConsPlusNormal0"/>
            </w:pPr>
            <w:r>
              <w:t>HD2531.002</w:t>
            </w:r>
          </w:p>
        </w:tc>
        <w:tc>
          <w:tcPr>
            <w:tcW w:w="5443" w:type="dxa"/>
          </w:tcPr>
          <w:p w14:paraId="5D4CB616" w14:textId="77777777" w:rsidR="002B6D76" w:rsidRDefault="00000000">
            <w:pPr>
              <w:pStyle w:val="ConsPlusNormal0"/>
            </w:pPr>
            <w:r>
              <w:t>Операции на коже, подкожной клетчатке, придатках кожи (уровень 1)</w:t>
            </w:r>
          </w:p>
        </w:tc>
      </w:tr>
      <w:tr w:rsidR="002B6D76" w14:paraId="6FE9E3E4" w14:textId="77777777">
        <w:tc>
          <w:tcPr>
            <w:tcW w:w="680" w:type="dxa"/>
          </w:tcPr>
          <w:p w14:paraId="0590D7FE" w14:textId="77777777" w:rsidR="002B6D76" w:rsidRDefault="00000000">
            <w:pPr>
              <w:pStyle w:val="ConsPlusNormal0"/>
              <w:jc w:val="center"/>
            </w:pPr>
            <w:r>
              <w:t>39.</w:t>
            </w:r>
          </w:p>
        </w:tc>
        <w:tc>
          <w:tcPr>
            <w:tcW w:w="1247" w:type="dxa"/>
          </w:tcPr>
          <w:p w14:paraId="20BAD263" w14:textId="77777777" w:rsidR="002B6D76" w:rsidRDefault="00000000">
            <w:pPr>
              <w:pStyle w:val="ConsPlusNormal0"/>
            </w:pPr>
            <w:r>
              <w:t>ds31.003</w:t>
            </w:r>
          </w:p>
        </w:tc>
        <w:tc>
          <w:tcPr>
            <w:tcW w:w="1701" w:type="dxa"/>
          </w:tcPr>
          <w:p w14:paraId="3A25F2C3" w14:textId="77777777" w:rsidR="002B6D76" w:rsidRDefault="00000000">
            <w:pPr>
              <w:pStyle w:val="ConsPlusNormal0"/>
            </w:pPr>
            <w:r>
              <w:t>HD2531.003</w:t>
            </w:r>
          </w:p>
        </w:tc>
        <w:tc>
          <w:tcPr>
            <w:tcW w:w="5443" w:type="dxa"/>
          </w:tcPr>
          <w:p w14:paraId="5CDEF1AA" w14:textId="77777777" w:rsidR="002B6D76" w:rsidRDefault="00000000">
            <w:pPr>
              <w:pStyle w:val="ConsPlusNormal0"/>
            </w:pPr>
            <w:r>
              <w:t>Операции на коже, подкожной клетчатке, придатках кожи (уровень 2)</w:t>
            </w:r>
          </w:p>
        </w:tc>
      </w:tr>
      <w:tr w:rsidR="002B6D76" w14:paraId="2141C8D5" w14:textId="77777777">
        <w:tc>
          <w:tcPr>
            <w:tcW w:w="680" w:type="dxa"/>
          </w:tcPr>
          <w:p w14:paraId="7AD8998F" w14:textId="77777777" w:rsidR="002B6D76" w:rsidRDefault="00000000">
            <w:pPr>
              <w:pStyle w:val="ConsPlusNormal0"/>
              <w:jc w:val="center"/>
            </w:pPr>
            <w:r>
              <w:t>40.</w:t>
            </w:r>
          </w:p>
        </w:tc>
        <w:tc>
          <w:tcPr>
            <w:tcW w:w="1247" w:type="dxa"/>
          </w:tcPr>
          <w:p w14:paraId="62880D57" w14:textId="77777777" w:rsidR="002B6D76" w:rsidRDefault="00000000">
            <w:pPr>
              <w:pStyle w:val="ConsPlusNormal0"/>
            </w:pPr>
            <w:r>
              <w:t>ds31.004</w:t>
            </w:r>
          </w:p>
        </w:tc>
        <w:tc>
          <w:tcPr>
            <w:tcW w:w="1701" w:type="dxa"/>
          </w:tcPr>
          <w:p w14:paraId="1874AF54" w14:textId="77777777" w:rsidR="002B6D76" w:rsidRDefault="00000000">
            <w:pPr>
              <w:pStyle w:val="ConsPlusNormal0"/>
            </w:pPr>
            <w:r>
              <w:t>HD2531.004</w:t>
            </w:r>
          </w:p>
        </w:tc>
        <w:tc>
          <w:tcPr>
            <w:tcW w:w="5443" w:type="dxa"/>
          </w:tcPr>
          <w:p w14:paraId="4F76F27F" w14:textId="77777777" w:rsidR="002B6D76" w:rsidRDefault="00000000">
            <w:pPr>
              <w:pStyle w:val="ConsPlusNormal0"/>
            </w:pPr>
            <w:r>
              <w:t>Операции на коже, подкожной клетчатке, придатках кожи (уровень 3)</w:t>
            </w:r>
          </w:p>
        </w:tc>
      </w:tr>
      <w:tr w:rsidR="002B6D76" w14:paraId="247CE0E9" w14:textId="77777777">
        <w:tc>
          <w:tcPr>
            <w:tcW w:w="680" w:type="dxa"/>
          </w:tcPr>
          <w:p w14:paraId="73C24CEC" w14:textId="77777777" w:rsidR="002B6D76" w:rsidRDefault="00000000">
            <w:pPr>
              <w:pStyle w:val="ConsPlusNormal0"/>
              <w:jc w:val="center"/>
            </w:pPr>
            <w:r>
              <w:t>41.</w:t>
            </w:r>
          </w:p>
        </w:tc>
        <w:tc>
          <w:tcPr>
            <w:tcW w:w="1247" w:type="dxa"/>
          </w:tcPr>
          <w:p w14:paraId="000DE6C2" w14:textId="77777777" w:rsidR="002B6D76" w:rsidRDefault="00000000">
            <w:pPr>
              <w:pStyle w:val="ConsPlusNormal0"/>
            </w:pPr>
            <w:r>
              <w:t>ds31.005</w:t>
            </w:r>
          </w:p>
        </w:tc>
        <w:tc>
          <w:tcPr>
            <w:tcW w:w="1701" w:type="dxa"/>
          </w:tcPr>
          <w:p w14:paraId="305A5F0B" w14:textId="77777777" w:rsidR="002B6D76" w:rsidRDefault="00000000">
            <w:pPr>
              <w:pStyle w:val="ConsPlusNormal0"/>
            </w:pPr>
            <w:r>
              <w:t>HD2531.005</w:t>
            </w:r>
          </w:p>
        </w:tc>
        <w:tc>
          <w:tcPr>
            <w:tcW w:w="5443" w:type="dxa"/>
          </w:tcPr>
          <w:p w14:paraId="15FCF62D" w14:textId="77777777" w:rsidR="002B6D76" w:rsidRDefault="00000000">
            <w:pPr>
              <w:pStyle w:val="ConsPlusNormal0"/>
            </w:pPr>
            <w:r>
              <w:t>Операции на органах кроветворения и иммунной системы</w:t>
            </w:r>
          </w:p>
        </w:tc>
      </w:tr>
      <w:tr w:rsidR="002B6D76" w14:paraId="1D04E604" w14:textId="77777777">
        <w:tc>
          <w:tcPr>
            <w:tcW w:w="680" w:type="dxa"/>
          </w:tcPr>
          <w:p w14:paraId="65CD05D6" w14:textId="77777777" w:rsidR="002B6D76" w:rsidRDefault="00000000">
            <w:pPr>
              <w:pStyle w:val="ConsPlusNormal0"/>
              <w:jc w:val="center"/>
            </w:pPr>
            <w:r>
              <w:t>42.</w:t>
            </w:r>
          </w:p>
        </w:tc>
        <w:tc>
          <w:tcPr>
            <w:tcW w:w="1247" w:type="dxa"/>
          </w:tcPr>
          <w:p w14:paraId="0565CF9E" w14:textId="77777777" w:rsidR="002B6D76" w:rsidRDefault="00000000">
            <w:pPr>
              <w:pStyle w:val="ConsPlusNormal0"/>
            </w:pPr>
            <w:r>
              <w:t>ds31.006</w:t>
            </w:r>
          </w:p>
        </w:tc>
        <w:tc>
          <w:tcPr>
            <w:tcW w:w="1701" w:type="dxa"/>
          </w:tcPr>
          <w:p w14:paraId="2DDA90F4" w14:textId="77777777" w:rsidR="002B6D76" w:rsidRDefault="00000000">
            <w:pPr>
              <w:pStyle w:val="ConsPlusNormal0"/>
            </w:pPr>
            <w:r>
              <w:t>HD2531.006</w:t>
            </w:r>
          </w:p>
        </w:tc>
        <w:tc>
          <w:tcPr>
            <w:tcW w:w="5443" w:type="dxa"/>
          </w:tcPr>
          <w:p w14:paraId="34F7AF17" w14:textId="77777777" w:rsidR="002B6D76" w:rsidRDefault="00000000">
            <w:pPr>
              <w:pStyle w:val="ConsPlusNormal0"/>
            </w:pPr>
            <w:r>
              <w:t>Операции на молочной железе</w:t>
            </w:r>
          </w:p>
        </w:tc>
      </w:tr>
      <w:tr w:rsidR="002B6D76" w14:paraId="711FF6A6" w14:textId="77777777">
        <w:tc>
          <w:tcPr>
            <w:tcW w:w="680" w:type="dxa"/>
          </w:tcPr>
          <w:p w14:paraId="5FF8E711" w14:textId="77777777" w:rsidR="002B6D76" w:rsidRDefault="00000000">
            <w:pPr>
              <w:pStyle w:val="ConsPlusNormal0"/>
              <w:jc w:val="center"/>
            </w:pPr>
            <w:r>
              <w:t>43.</w:t>
            </w:r>
          </w:p>
        </w:tc>
        <w:tc>
          <w:tcPr>
            <w:tcW w:w="1247" w:type="dxa"/>
          </w:tcPr>
          <w:p w14:paraId="6AC5592E" w14:textId="77777777" w:rsidR="002B6D76" w:rsidRDefault="00000000">
            <w:pPr>
              <w:pStyle w:val="ConsPlusNormal0"/>
            </w:pPr>
            <w:r>
              <w:t>ds32.001</w:t>
            </w:r>
          </w:p>
        </w:tc>
        <w:tc>
          <w:tcPr>
            <w:tcW w:w="1701" w:type="dxa"/>
          </w:tcPr>
          <w:p w14:paraId="2FFB2A08" w14:textId="77777777" w:rsidR="002B6D76" w:rsidRDefault="00000000">
            <w:pPr>
              <w:pStyle w:val="ConsPlusNormal0"/>
            </w:pPr>
            <w:r>
              <w:t>HD2532.001</w:t>
            </w:r>
          </w:p>
        </w:tc>
        <w:tc>
          <w:tcPr>
            <w:tcW w:w="5443" w:type="dxa"/>
          </w:tcPr>
          <w:p w14:paraId="5188332C" w14:textId="77777777" w:rsidR="002B6D76" w:rsidRDefault="00000000">
            <w:pPr>
              <w:pStyle w:val="ConsPlusNormal0"/>
            </w:pPr>
            <w:r>
              <w:t>Операции на пищеводе, желудке, двенадцатиперстной кишке (уровень 1)</w:t>
            </w:r>
          </w:p>
        </w:tc>
      </w:tr>
      <w:tr w:rsidR="002B6D76" w14:paraId="03176A28" w14:textId="77777777">
        <w:tc>
          <w:tcPr>
            <w:tcW w:w="680" w:type="dxa"/>
          </w:tcPr>
          <w:p w14:paraId="72462C12" w14:textId="77777777" w:rsidR="002B6D76" w:rsidRDefault="00000000">
            <w:pPr>
              <w:pStyle w:val="ConsPlusNormal0"/>
              <w:jc w:val="center"/>
            </w:pPr>
            <w:r>
              <w:t>44.</w:t>
            </w:r>
          </w:p>
        </w:tc>
        <w:tc>
          <w:tcPr>
            <w:tcW w:w="1247" w:type="dxa"/>
          </w:tcPr>
          <w:p w14:paraId="0915B2CB" w14:textId="77777777" w:rsidR="002B6D76" w:rsidRDefault="00000000">
            <w:pPr>
              <w:pStyle w:val="ConsPlusNormal0"/>
            </w:pPr>
            <w:r>
              <w:t>ds32.002</w:t>
            </w:r>
          </w:p>
        </w:tc>
        <w:tc>
          <w:tcPr>
            <w:tcW w:w="1701" w:type="dxa"/>
          </w:tcPr>
          <w:p w14:paraId="2078B9CA" w14:textId="77777777" w:rsidR="002B6D76" w:rsidRDefault="00000000">
            <w:pPr>
              <w:pStyle w:val="ConsPlusNormal0"/>
            </w:pPr>
            <w:r>
              <w:t>HD2532.002</w:t>
            </w:r>
          </w:p>
        </w:tc>
        <w:tc>
          <w:tcPr>
            <w:tcW w:w="5443" w:type="dxa"/>
          </w:tcPr>
          <w:p w14:paraId="527C3C05" w14:textId="77777777" w:rsidR="002B6D76" w:rsidRDefault="00000000">
            <w:pPr>
              <w:pStyle w:val="ConsPlusNormal0"/>
            </w:pPr>
            <w:r>
              <w:t>Операции на пищеводе, желудке, двенадцатиперстной кишке (уровень 2)</w:t>
            </w:r>
          </w:p>
        </w:tc>
      </w:tr>
      <w:tr w:rsidR="002B6D76" w14:paraId="5F45335B" w14:textId="77777777">
        <w:tc>
          <w:tcPr>
            <w:tcW w:w="680" w:type="dxa"/>
          </w:tcPr>
          <w:p w14:paraId="345027F2" w14:textId="77777777" w:rsidR="002B6D76" w:rsidRDefault="00000000">
            <w:pPr>
              <w:pStyle w:val="ConsPlusNormal0"/>
              <w:jc w:val="center"/>
            </w:pPr>
            <w:r>
              <w:t>45.</w:t>
            </w:r>
          </w:p>
        </w:tc>
        <w:tc>
          <w:tcPr>
            <w:tcW w:w="1247" w:type="dxa"/>
          </w:tcPr>
          <w:p w14:paraId="0219373A" w14:textId="77777777" w:rsidR="002B6D76" w:rsidRDefault="00000000">
            <w:pPr>
              <w:pStyle w:val="ConsPlusNormal0"/>
            </w:pPr>
            <w:r>
              <w:t>ds32.003</w:t>
            </w:r>
          </w:p>
        </w:tc>
        <w:tc>
          <w:tcPr>
            <w:tcW w:w="1701" w:type="dxa"/>
          </w:tcPr>
          <w:p w14:paraId="1C685B0E" w14:textId="77777777" w:rsidR="002B6D76" w:rsidRDefault="00000000">
            <w:pPr>
              <w:pStyle w:val="ConsPlusNormal0"/>
            </w:pPr>
            <w:r>
              <w:t>HD2532.003</w:t>
            </w:r>
          </w:p>
        </w:tc>
        <w:tc>
          <w:tcPr>
            <w:tcW w:w="5443" w:type="dxa"/>
          </w:tcPr>
          <w:p w14:paraId="6A79D74A" w14:textId="77777777" w:rsidR="002B6D76" w:rsidRDefault="00000000">
            <w:pPr>
              <w:pStyle w:val="ConsPlusNormal0"/>
            </w:pPr>
            <w:r>
              <w:t>Операции по поводу грыж, взрослые (уровень 1)</w:t>
            </w:r>
          </w:p>
        </w:tc>
      </w:tr>
      <w:tr w:rsidR="002B6D76" w14:paraId="2D7EC090" w14:textId="77777777">
        <w:tc>
          <w:tcPr>
            <w:tcW w:w="680" w:type="dxa"/>
          </w:tcPr>
          <w:p w14:paraId="7CD02576" w14:textId="77777777" w:rsidR="002B6D76" w:rsidRDefault="00000000">
            <w:pPr>
              <w:pStyle w:val="ConsPlusNormal0"/>
              <w:jc w:val="center"/>
            </w:pPr>
            <w:r>
              <w:t>46.</w:t>
            </w:r>
          </w:p>
        </w:tc>
        <w:tc>
          <w:tcPr>
            <w:tcW w:w="1247" w:type="dxa"/>
          </w:tcPr>
          <w:p w14:paraId="583A264A" w14:textId="77777777" w:rsidR="002B6D76" w:rsidRDefault="00000000">
            <w:pPr>
              <w:pStyle w:val="ConsPlusNormal0"/>
            </w:pPr>
            <w:r>
              <w:t>ds32.004</w:t>
            </w:r>
          </w:p>
        </w:tc>
        <w:tc>
          <w:tcPr>
            <w:tcW w:w="1701" w:type="dxa"/>
          </w:tcPr>
          <w:p w14:paraId="49DBB9A0" w14:textId="77777777" w:rsidR="002B6D76" w:rsidRDefault="00000000">
            <w:pPr>
              <w:pStyle w:val="ConsPlusNormal0"/>
            </w:pPr>
            <w:r>
              <w:t>HD2532.004</w:t>
            </w:r>
          </w:p>
        </w:tc>
        <w:tc>
          <w:tcPr>
            <w:tcW w:w="5443" w:type="dxa"/>
          </w:tcPr>
          <w:p w14:paraId="0D6D19AD" w14:textId="77777777" w:rsidR="002B6D76" w:rsidRDefault="00000000">
            <w:pPr>
              <w:pStyle w:val="ConsPlusNormal0"/>
            </w:pPr>
            <w:r>
              <w:t>Операции по поводу грыж, взрослые (уровень 2)</w:t>
            </w:r>
          </w:p>
        </w:tc>
      </w:tr>
      <w:tr w:rsidR="002B6D76" w14:paraId="346E64DA" w14:textId="77777777">
        <w:tc>
          <w:tcPr>
            <w:tcW w:w="680" w:type="dxa"/>
          </w:tcPr>
          <w:p w14:paraId="72AE2F6C" w14:textId="77777777" w:rsidR="002B6D76" w:rsidRDefault="00000000">
            <w:pPr>
              <w:pStyle w:val="ConsPlusNormal0"/>
              <w:jc w:val="center"/>
            </w:pPr>
            <w:r>
              <w:t>47.</w:t>
            </w:r>
          </w:p>
        </w:tc>
        <w:tc>
          <w:tcPr>
            <w:tcW w:w="1247" w:type="dxa"/>
          </w:tcPr>
          <w:p w14:paraId="1F5E3DA5" w14:textId="77777777" w:rsidR="002B6D76" w:rsidRDefault="00000000">
            <w:pPr>
              <w:pStyle w:val="ConsPlusNormal0"/>
            </w:pPr>
            <w:r>
              <w:t>ds32.005</w:t>
            </w:r>
          </w:p>
        </w:tc>
        <w:tc>
          <w:tcPr>
            <w:tcW w:w="1701" w:type="dxa"/>
          </w:tcPr>
          <w:p w14:paraId="7D6F9CB5" w14:textId="77777777" w:rsidR="002B6D76" w:rsidRDefault="00000000">
            <w:pPr>
              <w:pStyle w:val="ConsPlusNormal0"/>
            </w:pPr>
            <w:r>
              <w:t>HD2532.005</w:t>
            </w:r>
          </w:p>
        </w:tc>
        <w:tc>
          <w:tcPr>
            <w:tcW w:w="5443" w:type="dxa"/>
          </w:tcPr>
          <w:p w14:paraId="3DDBCDAE" w14:textId="77777777" w:rsidR="002B6D76" w:rsidRDefault="00000000">
            <w:pPr>
              <w:pStyle w:val="ConsPlusNormal0"/>
            </w:pPr>
            <w:r>
              <w:t>Операции по поводу грыж, взрослые (уровень 3)</w:t>
            </w:r>
          </w:p>
        </w:tc>
      </w:tr>
      <w:tr w:rsidR="002B6D76" w14:paraId="1DF3E38B" w14:textId="77777777">
        <w:tc>
          <w:tcPr>
            <w:tcW w:w="680" w:type="dxa"/>
          </w:tcPr>
          <w:p w14:paraId="0A1FD478" w14:textId="77777777" w:rsidR="002B6D76" w:rsidRDefault="00000000">
            <w:pPr>
              <w:pStyle w:val="ConsPlusNormal0"/>
              <w:jc w:val="center"/>
            </w:pPr>
            <w:r>
              <w:t>48.</w:t>
            </w:r>
          </w:p>
        </w:tc>
        <w:tc>
          <w:tcPr>
            <w:tcW w:w="1247" w:type="dxa"/>
          </w:tcPr>
          <w:p w14:paraId="0226A7D6" w14:textId="77777777" w:rsidR="002B6D76" w:rsidRDefault="00000000">
            <w:pPr>
              <w:pStyle w:val="ConsPlusNormal0"/>
            </w:pPr>
            <w:r>
              <w:t>ds32.006</w:t>
            </w:r>
          </w:p>
        </w:tc>
        <w:tc>
          <w:tcPr>
            <w:tcW w:w="1701" w:type="dxa"/>
          </w:tcPr>
          <w:p w14:paraId="20015E9D" w14:textId="77777777" w:rsidR="002B6D76" w:rsidRDefault="00000000">
            <w:pPr>
              <w:pStyle w:val="ConsPlusNormal0"/>
            </w:pPr>
            <w:r>
              <w:t>HD2532.006</w:t>
            </w:r>
          </w:p>
        </w:tc>
        <w:tc>
          <w:tcPr>
            <w:tcW w:w="5443" w:type="dxa"/>
          </w:tcPr>
          <w:p w14:paraId="6F976468" w14:textId="77777777" w:rsidR="002B6D76" w:rsidRDefault="00000000">
            <w:pPr>
              <w:pStyle w:val="ConsPlusNormal0"/>
            </w:pPr>
            <w:r>
              <w:t>Операции на желчном пузыре и желчевыводящих путях</w:t>
            </w:r>
          </w:p>
        </w:tc>
      </w:tr>
      <w:tr w:rsidR="002B6D76" w14:paraId="718F00DD" w14:textId="77777777">
        <w:tc>
          <w:tcPr>
            <w:tcW w:w="680" w:type="dxa"/>
          </w:tcPr>
          <w:p w14:paraId="306D056B" w14:textId="77777777" w:rsidR="002B6D76" w:rsidRDefault="00000000">
            <w:pPr>
              <w:pStyle w:val="ConsPlusNormal0"/>
              <w:jc w:val="center"/>
            </w:pPr>
            <w:r>
              <w:t>49.</w:t>
            </w:r>
          </w:p>
        </w:tc>
        <w:tc>
          <w:tcPr>
            <w:tcW w:w="1247" w:type="dxa"/>
          </w:tcPr>
          <w:p w14:paraId="61759D01" w14:textId="77777777" w:rsidR="002B6D76" w:rsidRDefault="00000000">
            <w:pPr>
              <w:pStyle w:val="ConsPlusNormal0"/>
            </w:pPr>
            <w:r>
              <w:t>ds32.007</w:t>
            </w:r>
          </w:p>
        </w:tc>
        <w:tc>
          <w:tcPr>
            <w:tcW w:w="1701" w:type="dxa"/>
          </w:tcPr>
          <w:p w14:paraId="781525F9" w14:textId="77777777" w:rsidR="002B6D76" w:rsidRDefault="00000000">
            <w:pPr>
              <w:pStyle w:val="ConsPlusNormal0"/>
            </w:pPr>
            <w:r>
              <w:t>HD2532.007</w:t>
            </w:r>
          </w:p>
        </w:tc>
        <w:tc>
          <w:tcPr>
            <w:tcW w:w="5443" w:type="dxa"/>
          </w:tcPr>
          <w:p w14:paraId="5E5EAFE6" w14:textId="77777777" w:rsidR="002B6D76" w:rsidRDefault="00000000">
            <w:pPr>
              <w:pStyle w:val="ConsPlusNormal0"/>
            </w:pPr>
            <w:r>
              <w:t>Другие операции на органах брюшной полости (уровень 1)</w:t>
            </w:r>
          </w:p>
        </w:tc>
      </w:tr>
      <w:tr w:rsidR="002B6D76" w14:paraId="4E69835C" w14:textId="77777777">
        <w:tc>
          <w:tcPr>
            <w:tcW w:w="680" w:type="dxa"/>
          </w:tcPr>
          <w:p w14:paraId="16211739" w14:textId="77777777" w:rsidR="002B6D76" w:rsidRDefault="00000000">
            <w:pPr>
              <w:pStyle w:val="ConsPlusNormal0"/>
              <w:jc w:val="center"/>
            </w:pPr>
            <w:r>
              <w:t>50.</w:t>
            </w:r>
          </w:p>
        </w:tc>
        <w:tc>
          <w:tcPr>
            <w:tcW w:w="1247" w:type="dxa"/>
          </w:tcPr>
          <w:p w14:paraId="0E849FC8" w14:textId="77777777" w:rsidR="002B6D76" w:rsidRDefault="00000000">
            <w:pPr>
              <w:pStyle w:val="ConsPlusNormal0"/>
            </w:pPr>
            <w:r>
              <w:t>ds32.008</w:t>
            </w:r>
          </w:p>
        </w:tc>
        <w:tc>
          <w:tcPr>
            <w:tcW w:w="1701" w:type="dxa"/>
          </w:tcPr>
          <w:p w14:paraId="10F2665E" w14:textId="77777777" w:rsidR="002B6D76" w:rsidRDefault="00000000">
            <w:pPr>
              <w:pStyle w:val="ConsPlusNormal0"/>
            </w:pPr>
            <w:r>
              <w:t>HD2532.008</w:t>
            </w:r>
          </w:p>
        </w:tc>
        <w:tc>
          <w:tcPr>
            <w:tcW w:w="5443" w:type="dxa"/>
          </w:tcPr>
          <w:p w14:paraId="3E4DEC28" w14:textId="77777777" w:rsidR="002B6D76" w:rsidRDefault="00000000">
            <w:pPr>
              <w:pStyle w:val="ConsPlusNormal0"/>
            </w:pPr>
            <w:r>
              <w:t>Другие операции на органах брюшной полости (уровень 2)</w:t>
            </w:r>
          </w:p>
        </w:tc>
      </w:tr>
      <w:tr w:rsidR="002B6D76" w14:paraId="42F4C131" w14:textId="77777777">
        <w:tc>
          <w:tcPr>
            <w:tcW w:w="680" w:type="dxa"/>
          </w:tcPr>
          <w:p w14:paraId="40E14F8A" w14:textId="77777777" w:rsidR="002B6D76" w:rsidRDefault="00000000">
            <w:pPr>
              <w:pStyle w:val="ConsPlusNormal0"/>
              <w:jc w:val="center"/>
            </w:pPr>
            <w:r>
              <w:t>51.</w:t>
            </w:r>
          </w:p>
        </w:tc>
        <w:tc>
          <w:tcPr>
            <w:tcW w:w="1247" w:type="dxa"/>
          </w:tcPr>
          <w:p w14:paraId="1EB54949" w14:textId="77777777" w:rsidR="002B6D76" w:rsidRDefault="00000000">
            <w:pPr>
              <w:pStyle w:val="ConsPlusNormal0"/>
            </w:pPr>
            <w:r>
              <w:t>ds34.002</w:t>
            </w:r>
          </w:p>
        </w:tc>
        <w:tc>
          <w:tcPr>
            <w:tcW w:w="1701" w:type="dxa"/>
          </w:tcPr>
          <w:p w14:paraId="2BC93B6E" w14:textId="77777777" w:rsidR="002B6D76" w:rsidRDefault="00000000">
            <w:pPr>
              <w:pStyle w:val="ConsPlusNormal0"/>
            </w:pPr>
            <w:r>
              <w:t>HD2534.002</w:t>
            </w:r>
          </w:p>
        </w:tc>
        <w:tc>
          <w:tcPr>
            <w:tcW w:w="5443" w:type="dxa"/>
          </w:tcPr>
          <w:p w14:paraId="61F9B07E" w14:textId="77777777" w:rsidR="002B6D76" w:rsidRDefault="00000000">
            <w:pPr>
              <w:pStyle w:val="ConsPlusNormal0"/>
            </w:pPr>
            <w:r>
              <w:t>Операции на органах полости рта (уровень 1)</w:t>
            </w:r>
          </w:p>
        </w:tc>
      </w:tr>
      <w:tr w:rsidR="002B6D76" w14:paraId="7CA76667" w14:textId="77777777">
        <w:tc>
          <w:tcPr>
            <w:tcW w:w="680" w:type="dxa"/>
          </w:tcPr>
          <w:p w14:paraId="42A45276" w14:textId="77777777" w:rsidR="002B6D76" w:rsidRDefault="00000000">
            <w:pPr>
              <w:pStyle w:val="ConsPlusNormal0"/>
              <w:jc w:val="center"/>
            </w:pPr>
            <w:r>
              <w:t>52.</w:t>
            </w:r>
          </w:p>
        </w:tc>
        <w:tc>
          <w:tcPr>
            <w:tcW w:w="1247" w:type="dxa"/>
          </w:tcPr>
          <w:p w14:paraId="34FC54A8" w14:textId="77777777" w:rsidR="002B6D76" w:rsidRDefault="00000000">
            <w:pPr>
              <w:pStyle w:val="ConsPlusNormal0"/>
            </w:pPr>
            <w:r>
              <w:t>ds34.003</w:t>
            </w:r>
          </w:p>
        </w:tc>
        <w:tc>
          <w:tcPr>
            <w:tcW w:w="1701" w:type="dxa"/>
          </w:tcPr>
          <w:p w14:paraId="4F487810" w14:textId="77777777" w:rsidR="002B6D76" w:rsidRDefault="00000000">
            <w:pPr>
              <w:pStyle w:val="ConsPlusNormal0"/>
            </w:pPr>
            <w:r>
              <w:t>HD2534.003</w:t>
            </w:r>
          </w:p>
        </w:tc>
        <w:tc>
          <w:tcPr>
            <w:tcW w:w="5443" w:type="dxa"/>
          </w:tcPr>
          <w:p w14:paraId="2A32DF25" w14:textId="77777777" w:rsidR="002B6D76" w:rsidRDefault="00000000">
            <w:pPr>
              <w:pStyle w:val="ConsPlusNormal0"/>
            </w:pPr>
            <w:r>
              <w:t>Операции на органах полости рта (уровень 2)</w:t>
            </w:r>
          </w:p>
        </w:tc>
      </w:tr>
      <w:tr w:rsidR="002B6D76" w14:paraId="4F2C2734" w14:textId="77777777">
        <w:tc>
          <w:tcPr>
            <w:tcW w:w="680" w:type="dxa"/>
          </w:tcPr>
          <w:p w14:paraId="3D108710" w14:textId="77777777" w:rsidR="002B6D76" w:rsidRDefault="00000000">
            <w:pPr>
              <w:pStyle w:val="ConsPlusNormal0"/>
              <w:jc w:val="center"/>
            </w:pPr>
            <w:r>
              <w:t>53.</w:t>
            </w:r>
          </w:p>
        </w:tc>
        <w:tc>
          <w:tcPr>
            <w:tcW w:w="1247" w:type="dxa"/>
          </w:tcPr>
          <w:p w14:paraId="3E1A3E37" w14:textId="77777777" w:rsidR="002B6D76" w:rsidRDefault="00000000">
            <w:pPr>
              <w:pStyle w:val="ConsPlusNormal0"/>
            </w:pPr>
            <w:r>
              <w:t>ds21.008</w:t>
            </w:r>
          </w:p>
        </w:tc>
        <w:tc>
          <w:tcPr>
            <w:tcW w:w="1701" w:type="dxa"/>
          </w:tcPr>
          <w:p w14:paraId="0FD18FD0" w14:textId="77777777" w:rsidR="002B6D76" w:rsidRDefault="00000000">
            <w:pPr>
              <w:pStyle w:val="ConsPlusNormal0"/>
            </w:pPr>
            <w:r>
              <w:t>HD2521.008</w:t>
            </w:r>
          </w:p>
        </w:tc>
        <w:tc>
          <w:tcPr>
            <w:tcW w:w="5443" w:type="dxa"/>
          </w:tcPr>
          <w:p w14:paraId="7586CB24" w14:textId="77777777" w:rsidR="002B6D76" w:rsidRDefault="00000000">
            <w:pPr>
              <w:pStyle w:val="ConsPlusNormal0"/>
            </w:pPr>
            <w:r>
              <w:t>Интравитреальное введение лекарственных препаратов</w:t>
            </w:r>
          </w:p>
        </w:tc>
      </w:tr>
    </w:tbl>
    <w:p w14:paraId="6BE8CAEF" w14:textId="77777777" w:rsidR="002B6D76" w:rsidRDefault="002B6D76">
      <w:pPr>
        <w:pStyle w:val="ConsPlusNormal0"/>
        <w:jc w:val="both"/>
      </w:pPr>
    </w:p>
    <w:p w14:paraId="5CBE12E2" w14:textId="77777777" w:rsidR="002B6D76" w:rsidRDefault="002B6D76">
      <w:pPr>
        <w:pStyle w:val="ConsPlusNormal0"/>
        <w:jc w:val="both"/>
      </w:pPr>
    </w:p>
    <w:p w14:paraId="02E73CD9" w14:textId="77777777" w:rsidR="002B6D76" w:rsidRDefault="002B6D76">
      <w:pPr>
        <w:pStyle w:val="ConsPlusNormal0"/>
        <w:jc w:val="both"/>
      </w:pPr>
    </w:p>
    <w:p w14:paraId="7C161503" w14:textId="77777777" w:rsidR="002B6D76" w:rsidRDefault="002B6D76">
      <w:pPr>
        <w:pStyle w:val="ConsPlusNormal0"/>
        <w:jc w:val="both"/>
      </w:pPr>
    </w:p>
    <w:p w14:paraId="76311F88" w14:textId="77777777" w:rsidR="002B6D76" w:rsidRDefault="002B6D76">
      <w:pPr>
        <w:pStyle w:val="ConsPlusNormal0"/>
        <w:jc w:val="both"/>
      </w:pPr>
    </w:p>
    <w:p w14:paraId="55939685" w14:textId="77777777" w:rsidR="002B6D76" w:rsidRDefault="00000000">
      <w:pPr>
        <w:pStyle w:val="ConsPlusNormal0"/>
        <w:jc w:val="right"/>
        <w:outlineLvl w:val="0"/>
      </w:pPr>
      <w:r>
        <w:t>Приложение 22</w:t>
      </w:r>
    </w:p>
    <w:p w14:paraId="1A025EBC" w14:textId="77777777" w:rsidR="002B6D76" w:rsidRDefault="00000000">
      <w:pPr>
        <w:pStyle w:val="ConsPlusNormal0"/>
        <w:jc w:val="right"/>
      </w:pPr>
      <w:r>
        <w:t>к тарифному соглашению</w:t>
      </w:r>
    </w:p>
    <w:p w14:paraId="67F913C8" w14:textId="77777777" w:rsidR="002B6D76" w:rsidRDefault="00000000">
      <w:pPr>
        <w:pStyle w:val="ConsPlusNormal0"/>
        <w:jc w:val="right"/>
      </w:pPr>
      <w:r>
        <w:t>в сфере обязательного медицинского</w:t>
      </w:r>
    </w:p>
    <w:p w14:paraId="5978D66B" w14:textId="77777777" w:rsidR="002B6D76" w:rsidRDefault="00000000">
      <w:pPr>
        <w:pStyle w:val="ConsPlusNormal0"/>
        <w:jc w:val="right"/>
      </w:pPr>
      <w:r>
        <w:t>страхования на территории</w:t>
      </w:r>
    </w:p>
    <w:p w14:paraId="0BC69CE4" w14:textId="77777777" w:rsidR="002B6D76" w:rsidRDefault="00000000">
      <w:pPr>
        <w:pStyle w:val="ConsPlusNormal0"/>
        <w:jc w:val="right"/>
      </w:pPr>
      <w:r>
        <w:t>Ставропольского края</w:t>
      </w:r>
    </w:p>
    <w:p w14:paraId="5D7D9E62" w14:textId="77777777" w:rsidR="002B6D76" w:rsidRDefault="00000000">
      <w:pPr>
        <w:pStyle w:val="ConsPlusNormal0"/>
        <w:jc w:val="right"/>
      </w:pPr>
      <w:r>
        <w:t>от 25 декабря 2025 года</w:t>
      </w:r>
    </w:p>
    <w:p w14:paraId="37320159" w14:textId="77777777" w:rsidR="002B6D76" w:rsidRDefault="002B6D76">
      <w:pPr>
        <w:pStyle w:val="ConsPlusNormal0"/>
        <w:jc w:val="both"/>
      </w:pPr>
    </w:p>
    <w:p w14:paraId="146A94D1" w14:textId="77777777" w:rsidR="002B6D76" w:rsidRDefault="00000000">
      <w:pPr>
        <w:pStyle w:val="ConsPlusTitle0"/>
        <w:jc w:val="center"/>
      </w:pPr>
      <w:bookmarkStart w:id="61" w:name="P34379"/>
      <w:bookmarkEnd w:id="61"/>
      <w:r>
        <w:t>ДИФФЕРЕНЦИРОВАННЫЕ ПОДУШЕВЫЕ НОРМАТИВЫ</w:t>
      </w:r>
    </w:p>
    <w:p w14:paraId="57DBD577" w14:textId="77777777" w:rsidR="002B6D76" w:rsidRDefault="00000000">
      <w:pPr>
        <w:pStyle w:val="ConsPlusTitle0"/>
        <w:jc w:val="center"/>
      </w:pPr>
      <w:r>
        <w:t>ФИНАНСИРОВАНИЯ СКОРОЙ МЕДИЦИНСКОЙ ПОМОЩИ И КОЭФФИЦИЕНТЫ,</w:t>
      </w:r>
    </w:p>
    <w:p w14:paraId="27991145" w14:textId="77777777" w:rsidR="002B6D76" w:rsidRDefault="00000000">
      <w:pPr>
        <w:pStyle w:val="ConsPlusTitle0"/>
        <w:jc w:val="center"/>
      </w:pPr>
      <w:r>
        <w:t>ПРИМЕНЯЕМЫЕ ПРИ ИХ ОПРЕДЕЛЕНИИ</w:t>
      </w:r>
    </w:p>
    <w:p w14:paraId="36385225"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989"/>
      </w:tblGrid>
      <w:tr w:rsidR="002B6D76" w14:paraId="2F0F214C" w14:textId="77777777">
        <w:tc>
          <w:tcPr>
            <w:tcW w:w="5216" w:type="dxa"/>
          </w:tcPr>
          <w:p w14:paraId="29B41342" w14:textId="77777777" w:rsidR="002B6D76" w:rsidRDefault="00000000">
            <w:pPr>
              <w:pStyle w:val="ConsPlusNormal0"/>
            </w:pPr>
            <w:r>
              <w:t>Базовая ставка без учета КфД, рублей</w:t>
            </w:r>
          </w:p>
        </w:tc>
        <w:tc>
          <w:tcPr>
            <w:tcW w:w="1989" w:type="dxa"/>
          </w:tcPr>
          <w:p w14:paraId="7C539F31" w14:textId="77777777" w:rsidR="002B6D76" w:rsidRDefault="00000000">
            <w:pPr>
              <w:pStyle w:val="ConsPlusNormal0"/>
              <w:jc w:val="right"/>
            </w:pPr>
            <w:r>
              <w:t>106,22</w:t>
            </w:r>
          </w:p>
        </w:tc>
      </w:tr>
      <w:tr w:rsidR="002B6D76" w14:paraId="5FB545B1" w14:textId="77777777">
        <w:tc>
          <w:tcPr>
            <w:tcW w:w="5216" w:type="dxa"/>
          </w:tcPr>
          <w:p w14:paraId="727D3C3E" w14:textId="77777777" w:rsidR="002B6D76" w:rsidRDefault="00000000">
            <w:pPr>
              <w:pStyle w:val="ConsPlusNormal0"/>
            </w:pPr>
            <w:r>
              <w:t>КД</w:t>
            </w:r>
          </w:p>
        </w:tc>
        <w:tc>
          <w:tcPr>
            <w:tcW w:w="1989" w:type="dxa"/>
          </w:tcPr>
          <w:p w14:paraId="497D1C58" w14:textId="77777777" w:rsidR="002B6D76" w:rsidRDefault="00000000">
            <w:pPr>
              <w:pStyle w:val="ConsPlusNormal0"/>
              <w:jc w:val="right"/>
            </w:pPr>
            <w:r>
              <w:t>1,002</w:t>
            </w:r>
          </w:p>
        </w:tc>
      </w:tr>
      <w:tr w:rsidR="002B6D76" w14:paraId="0F906BA2" w14:textId="77777777">
        <w:tc>
          <w:tcPr>
            <w:tcW w:w="5216" w:type="dxa"/>
          </w:tcPr>
          <w:p w14:paraId="483F7C74" w14:textId="77777777" w:rsidR="002B6D76" w:rsidRDefault="00000000">
            <w:pPr>
              <w:pStyle w:val="ConsPlusNormal0"/>
            </w:pPr>
            <w:r>
              <w:t>Базовая ставка с учетом КфД, рублей</w:t>
            </w:r>
          </w:p>
        </w:tc>
        <w:tc>
          <w:tcPr>
            <w:tcW w:w="1989" w:type="dxa"/>
          </w:tcPr>
          <w:p w14:paraId="46965039" w14:textId="77777777" w:rsidR="002B6D76" w:rsidRDefault="00000000">
            <w:pPr>
              <w:pStyle w:val="ConsPlusNormal0"/>
              <w:jc w:val="right"/>
            </w:pPr>
            <w:r>
              <w:t>106,43</w:t>
            </w:r>
          </w:p>
        </w:tc>
      </w:tr>
    </w:tbl>
    <w:p w14:paraId="327DDFEC" w14:textId="77777777" w:rsidR="002B6D76" w:rsidRDefault="002B6D76">
      <w:pPr>
        <w:pStyle w:val="ConsPlusNormal0"/>
        <w:jc w:val="both"/>
      </w:pPr>
    </w:p>
    <w:p w14:paraId="220431CF" w14:textId="77777777" w:rsidR="002B6D76" w:rsidRDefault="00000000">
      <w:pPr>
        <w:pStyle w:val="ConsPlusNormal0"/>
        <w:jc w:val="right"/>
        <w:outlineLvl w:val="1"/>
      </w:pPr>
      <w:r>
        <w:t>Таблица 1</w:t>
      </w:r>
    </w:p>
    <w:p w14:paraId="15F79A35" w14:textId="77777777" w:rsidR="002B6D76" w:rsidRDefault="002B6D76">
      <w:pPr>
        <w:pStyle w:val="ConsPlusNormal0"/>
        <w:jc w:val="both"/>
      </w:pPr>
    </w:p>
    <w:p w14:paraId="56E3AC15" w14:textId="77777777" w:rsidR="002B6D76" w:rsidRDefault="00000000">
      <w:pPr>
        <w:pStyle w:val="ConsPlusNormal0"/>
        <w:jc w:val="right"/>
      </w:pPr>
      <w:r>
        <w:t>(рублей)</w:t>
      </w:r>
    </w:p>
    <w:p w14:paraId="774D90BF" w14:textId="77777777" w:rsidR="002B6D76" w:rsidRDefault="002B6D76">
      <w:pPr>
        <w:pStyle w:val="ConsPlusNormal0"/>
        <w:sectPr w:rsidR="002B6D76">
          <w:headerReference w:type="default" r:id="rId224"/>
          <w:footerReference w:type="default" r:id="rId225"/>
          <w:headerReference w:type="first" r:id="rId226"/>
          <w:footerReference w:type="first" r:id="rId22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191"/>
        <w:gridCol w:w="3231"/>
        <w:gridCol w:w="1191"/>
        <w:gridCol w:w="1247"/>
        <w:gridCol w:w="1531"/>
        <w:gridCol w:w="1361"/>
      </w:tblGrid>
      <w:tr w:rsidR="002B6D76" w14:paraId="04CD8AF2" w14:textId="77777777">
        <w:tc>
          <w:tcPr>
            <w:tcW w:w="680" w:type="dxa"/>
            <w:vAlign w:val="center"/>
          </w:tcPr>
          <w:p w14:paraId="75B6D789" w14:textId="77777777" w:rsidR="002B6D76" w:rsidRDefault="00000000">
            <w:pPr>
              <w:pStyle w:val="ConsPlusNormal0"/>
              <w:jc w:val="center"/>
            </w:pPr>
            <w:r>
              <w:t>N стр.</w:t>
            </w:r>
          </w:p>
        </w:tc>
        <w:tc>
          <w:tcPr>
            <w:tcW w:w="1191" w:type="dxa"/>
            <w:vAlign w:val="center"/>
          </w:tcPr>
          <w:p w14:paraId="02778F32" w14:textId="77777777" w:rsidR="002B6D76" w:rsidRDefault="00000000">
            <w:pPr>
              <w:pStyle w:val="ConsPlusNormal0"/>
              <w:jc w:val="center"/>
            </w:pPr>
            <w:r>
              <w:t>Реестровый номер</w:t>
            </w:r>
          </w:p>
        </w:tc>
        <w:tc>
          <w:tcPr>
            <w:tcW w:w="3231" w:type="dxa"/>
            <w:vAlign w:val="center"/>
          </w:tcPr>
          <w:p w14:paraId="3FBD1E59" w14:textId="77777777" w:rsidR="002B6D76" w:rsidRDefault="00000000">
            <w:pPr>
              <w:pStyle w:val="ConsPlusNormal0"/>
              <w:jc w:val="center"/>
            </w:pPr>
            <w:r>
              <w:t>Наименование медицинской организации</w:t>
            </w:r>
          </w:p>
        </w:tc>
        <w:tc>
          <w:tcPr>
            <w:tcW w:w="1191" w:type="dxa"/>
            <w:vAlign w:val="center"/>
          </w:tcPr>
          <w:p w14:paraId="5542041D" w14:textId="77777777" w:rsidR="002B6D76" w:rsidRDefault="00000000">
            <w:pPr>
              <w:pStyle w:val="ConsPlusNormal0"/>
              <w:jc w:val="center"/>
            </w:pPr>
            <w:r>
              <w:t>Коэффициент половозрастного состава</w:t>
            </w:r>
          </w:p>
        </w:tc>
        <w:tc>
          <w:tcPr>
            <w:tcW w:w="1247" w:type="dxa"/>
            <w:vAlign w:val="center"/>
          </w:tcPr>
          <w:p w14:paraId="60A4BDD3" w14:textId="77777777" w:rsidR="002B6D76" w:rsidRDefault="00000000">
            <w:pPr>
              <w:pStyle w:val="ConsPlusNormal0"/>
              <w:jc w:val="center"/>
            </w:pPr>
            <w:r>
              <w:t>Коэффициент уровня расходов медицинской организации</w:t>
            </w:r>
          </w:p>
        </w:tc>
        <w:tc>
          <w:tcPr>
            <w:tcW w:w="1531" w:type="dxa"/>
            <w:vAlign w:val="center"/>
          </w:tcPr>
          <w:p w14:paraId="2B133A12" w14:textId="77777777" w:rsidR="002B6D76" w:rsidRDefault="00000000">
            <w:pPr>
              <w:pStyle w:val="ConsPlusNormal0"/>
              <w:jc w:val="center"/>
            </w:pPr>
            <w:r>
              <w:t>Коэффициент достижения целевых показателей уровня заработной платы медицинских работников, предумотренного "дорожными картами" развития здравоохранения в субъекте Российской Федерации</w:t>
            </w:r>
          </w:p>
        </w:tc>
        <w:tc>
          <w:tcPr>
            <w:tcW w:w="1361" w:type="dxa"/>
            <w:vAlign w:val="center"/>
          </w:tcPr>
          <w:p w14:paraId="1BA78607" w14:textId="77777777" w:rsidR="002B6D76" w:rsidRDefault="00000000">
            <w:pPr>
              <w:pStyle w:val="ConsPlusNormal0"/>
              <w:jc w:val="center"/>
            </w:pPr>
            <w:r>
              <w:t>Дифференцированный подушевой норматив финансирования</w:t>
            </w:r>
          </w:p>
        </w:tc>
      </w:tr>
      <w:tr w:rsidR="002B6D76" w14:paraId="5EE0AB87" w14:textId="77777777">
        <w:tc>
          <w:tcPr>
            <w:tcW w:w="680" w:type="dxa"/>
            <w:vAlign w:val="center"/>
          </w:tcPr>
          <w:p w14:paraId="5C581591" w14:textId="77777777" w:rsidR="002B6D76" w:rsidRDefault="00000000">
            <w:pPr>
              <w:pStyle w:val="ConsPlusNormal0"/>
              <w:jc w:val="center"/>
            </w:pPr>
            <w:r>
              <w:t>1</w:t>
            </w:r>
          </w:p>
        </w:tc>
        <w:tc>
          <w:tcPr>
            <w:tcW w:w="1191" w:type="dxa"/>
            <w:vAlign w:val="center"/>
          </w:tcPr>
          <w:p w14:paraId="3A404999" w14:textId="77777777" w:rsidR="002B6D76" w:rsidRDefault="00000000">
            <w:pPr>
              <w:pStyle w:val="ConsPlusNormal0"/>
              <w:jc w:val="center"/>
            </w:pPr>
            <w:r>
              <w:t>2</w:t>
            </w:r>
          </w:p>
        </w:tc>
        <w:tc>
          <w:tcPr>
            <w:tcW w:w="3231" w:type="dxa"/>
            <w:vAlign w:val="center"/>
          </w:tcPr>
          <w:p w14:paraId="4F5437F7" w14:textId="77777777" w:rsidR="002B6D76" w:rsidRDefault="00000000">
            <w:pPr>
              <w:pStyle w:val="ConsPlusNormal0"/>
              <w:jc w:val="center"/>
            </w:pPr>
            <w:r>
              <w:t>3</w:t>
            </w:r>
          </w:p>
        </w:tc>
        <w:tc>
          <w:tcPr>
            <w:tcW w:w="1191" w:type="dxa"/>
            <w:vAlign w:val="center"/>
          </w:tcPr>
          <w:p w14:paraId="6CF3E036" w14:textId="77777777" w:rsidR="002B6D76" w:rsidRDefault="00000000">
            <w:pPr>
              <w:pStyle w:val="ConsPlusNormal0"/>
              <w:jc w:val="center"/>
            </w:pPr>
            <w:r>
              <w:t>4</w:t>
            </w:r>
          </w:p>
        </w:tc>
        <w:tc>
          <w:tcPr>
            <w:tcW w:w="1247" w:type="dxa"/>
            <w:vAlign w:val="center"/>
          </w:tcPr>
          <w:p w14:paraId="62ED5D85" w14:textId="77777777" w:rsidR="002B6D76" w:rsidRDefault="00000000">
            <w:pPr>
              <w:pStyle w:val="ConsPlusNormal0"/>
              <w:jc w:val="center"/>
            </w:pPr>
            <w:r>
              <w:t>5</w:t>
            </w:r>
          </w:p>
        </w:tc>
        <w:tc>
          <w:tcPr>
            <w:tcW w:w="1531" w:type="dxa"/>
            <w:vAlign w:val="center"/>
          </w:tcPr>
          <w:p w14:paraId="4729925B" w14:textId="77777777" w:rsidR="002B6D76" w:rsidRDefault="00000000">
            <w:pPr>
              <w:pStyle w:val="ConsPlusNormal0"/>
              <w:jc w:val="center"/>
            </w:pPr>
            <w:r>
              <w:t>6</w:t>
            </w:r>
          </w:p>
        </w:tc>
        <w:tc>
          <w:tcPr>
            <w:tcW w:w="1361" w:type="dxa"/>
            <w:vAlign w:val="center"/>
          </w:tcPr>
          <w:p w14:paraId="20E07B23" w14:textId="77777777" w:rsidR="002B6D76" w:rsidRDefault="00000000">
            <w:pPr>
              <w:pStyle w:val="ConsPlusNormal0"/>
              <w:jc w:val="center"/>
            </w:pPr>
            <w:r>
              <w:t>7</w:t>
            </w:r>
          </w:p>
        </w:tc>
      </w:tr>
      <w:tr w:rsidR="002B6D76" w14:paraId="04D49F40" w14:textId="77777777">
        <w:tc>
          <w:tcPr>
            <w:tcW w:w="680" w:type="dxa"/>
          </w:tcPr>
          <w:p w14:paraId="6C2154A0" w14:textId="77777777" w:rsidR="002B6D76" w:rsidRDefault="00000000">
            <w:pPr>
              <w:pStyle w:val="ConsPlusNormal0"/>
              <w:jc w:val="center"/>
            </w:pPr>
            <w:r>
              <w:t>1.</w:t>
            </w:r>
          </w:p>
        </w:tc>
        <w:tc>
          <w:tcPr>
            <w:tcW w:w="1191" w:type="dxa"/>
          </w:tcPr>
          <w:p w14:paraId="55B85E42" w14:textId="77777777" w:rsidR="002B6D76" w:rsidRDefault="00000000">
            <w:pPr>
              <w:pStyle w:val="ConsPlusNormal0"/>
            </w:pPr>
            <w:r>
              <w:t>260001</w:t>
            </w:r>
          </w:p>
        </w:tc>
        <w:tc>
          <w:tcPr>
            <w:tcW w:w="3231" w:type="dxa"/>
          </w:tcPr>
          <w:p w14:paraId="1D04E59E" w14:textId="77777777" w:rsidR="002B6D76" w:rsidRDefault="00000000">
            <w:pPr>
              <w:pStyle w:val="ConsPlusNormal0"/>
            </w:pPr>
            <w:r>
              <w:t>ГБУЗ СК "Александровская районная больница"</w:t>
            </w:r>
          </w:p>
        </w:tc>
        <w:tc>
          <w:tcPr>
            <w:tcW w:w="1191" w:type="dxa"/>
          </w:tcPr>
          <w:p w14:paraId="5FE9977E" w14:textId="77777777" w:rsidR="002B6D76" w:rsidRDefault="00000000">
            <w:pPr>
              <w:pStyle w:val="ConsPlusNormal0"/>
              <w:jc w:val="center"/>
            </w:pPr>
            <w:r>
              <w:t>1,0191</w:t>
            </w:r>
          </w:p>
        </w:tc>
        <w:tc>
          <w:tcPr>
            <w:tcW w:w="1247" w:type="dxa"/>
          </w:tcPr>
          <w:p w14:paraId="1F65A65A" w14:textId="77777777" w:rsidR="002B6D76" w:rsidRDefault="00000000">
            <w:pPr>
              <w:pStyle w:val="ConsPlusNormal0"/>
              <w:jc w:val="center"/>
            </w:pPr>
            <w:r>
              <w:t>1,0000</w:t>
            </w:r>
          </w:p>
        </w:tc>
        <w:tc>
          <w:tcPr>
            <w:tcW w:w="1531" w:type="dxa"/>
          </w:tcPr>
          <w:p w14:paraId="19AB7B8D" w14:textId="77777777" w:rsidR="002B6D76" w:rsidRDefault="00000000">
            <w:pPr>
              <w:pStyle w:val="ConsPlusNormal0"/>
              <w:jc w:val="center"/>
            </w:pPr>
            <w:r>
              <w:t>1,2860</w:t>
            </w:r>
          </w:p>
        </w:tc>
        <w:tc>
          <w:tcPr>
            <w:tcW w:w="1361" w:type="dxa"/>
          </w:tcPr>
          <w:p w14:paraId="62AF942E" w14:textId="77777777" w:rsidR="002B6D76" w:rsidRDefault="00000000">
            <w:pPr>
              <w:pStyle w:val="ConsPlusNormal0"/>
              <w:jc w:val="center"/>
            </w:pPr>
            <w:r>
              <w:t>139,49</w:t>
            </w:r>
          </w:p>
        </w:tc>
      </w:tr>
      <w:tr w:rsidR="002B6D76" w14:paraId="2ED8A3AB" w14:textId="77777777">
        <w:tc>
          <w:tcPr>
            <w:tcW w:w="680" w:type="dxa"/>
          </w:tcPr>
          <w:p w14:paraId="6BEE1B5C" w14:textId="77777777" w:rsidR="002B6D76" w:rsidRDefault="00000000">
            <w:pPr>
              <w:pStyle w:val="ConsPlusNormal0"/>
              <w:jc w:val="center"/>
            </w:pPr>
            <w:r>
              <w:t>2.</w:t>
            </w:r>
          </w:p>
        </w:tc>
        <w:tc>
          <w:tcPr>
            <w:tcW w:w="1191" w:type="dxa"/>
          </w:tcPr>
          <w:p w14:paraId="289C92B5" w14:textId="77777777" w:rsidR="002B6D76" w:rsidRDefault="00000000">
            <w:pPr>
              <w:pStyle w:val="ConsPlusNormal0"/>
            </w:pPr>
            <w:r>
              <w:t>260003</w:t>
            </w:r>
          </w:p>
        </w:tc>
        <w:tc>
          <w:tcPr>
            <w:tcW w:w="3231" w:type="dxa"/>
          </w:tcPr>
          <w:p w14:paraId="19B4EE04" w14:textId="77777777" w:rsidR="002B6D76" w:rsidRDefault="00000000">
            <w:pPr>
              <w:pStyle w:val="ConsPlusNormal0"/>
            </w:pPr>
            <w:r>
              <w:t>ГБУЗ СК "Апанасенковская районная больница имени Н.И. Пальчикова"</w:t>
            </w:r>
          </w:p>
        </w:tc>
        <w:tc>
          <w:tcPr>
            <w:tcW w:w="1191" w:type="dxa"/>
          </w:tcPr>
          <w:p w14:paraId="4D1BD523" w14:textId="77777777" w:rsidR="002B6D76" w:rsidRDefault="00000000">
            <w:pPr>
              <w:pStyle w:val="ConsPlusNormal0"/>
              <w:jc w:val="center"/>
            </w:pPr>
            <w:r>
              <w:t>1,0033</w:t>
            </w:r>
          </w:p>
        </w:tc>
        <w:tc>
          <w:tcPr>
            <w:tcW w:w="1247" w:type="dxa"/>
          </w:tcPr>
          <w:p w14:paraId="3FCC76B5" w14:textId="77777777" w:rsidR="002B6D76" w:rsidRDefault="00000000">
            <w:pPr>
              <w:pStyle w:val="ConsPlusNormal0"/>
              <w:jc w:val="center"/>
            </w:pPr>
            <w:r>
              <w:t>1,0000</w:t>
            </w:r>
          </w:p>
        </w:tc>
        <w:tc>
          <w:tcPr>
            <w:tcW w:w="1531" w:type="dxa"/>
          </w:tcPr>
          <w:p w14:paraId="21F2D32D" w14:textId="77777777" w:rsidR="002B6D76" w:rsidRDefault="00000000">
            <w:pPr>
              <w:pStyle w:val="ConsPlusNormal0"/>
              <w:jc w:val="center"/>
            </w:pPr>
            <w:r>
              <w:t>1,9960</w:t>
            </w:r>
          </w:p>
        </w:tc>
        <w:tc>
          <w:tcPr>
            <w:tcW w:w="1361" w:type="dxa"/>
          </w:tcPr>
          <w:p w14:paraId="7B9C1B84" w14:textId="77777777" w:rsidR="002B6D76" w:rsidRDefault="00000000">
            <w:pPr>
              <w:pStyle w:val="ConsPlusNormal0"/>
              <w:jc w:val="center"/>
            </w:pPr>
            <w:r>
              <w:t>213,14</w:t>
            </w:r>
          </w:p>
        </w:tc>
      </w:tr>
      <w:tr w:rsidR="002B6D76" w14:paraId="0372967C" w14:textId="77777777">
        <w:tc>
          <w:tcPr>
            <w:tcW w:w="680" w:type="dxa"/>
          </w:tcPr>
          <w:p w14:paraId="480BB5C1" w14:textId="77777777" w:rsidR="002B6D76" w:rsidRDefault="00000000">
            <w:pPr>
              <w:pStyle w:val="ConsPlusNormal0"/>
              <w:jc w:val="center"/>
            </w:pPr>
            <w:r>
              <w:t>3.</w:t>
            </w:r>
          </w:p>
        </w:tc>
        <w:tc>
          <w:tcPr>
            <w:tcW w:w="1191" w:type="dxa"/>
          </w:tcPr>
          <w:p w14:paraId="044896C4" w14:textId="77777777" w:rsidR="002B6D76" w:rsidRDefault="00000000">
            <w:pPr>
              <w:pStyle w:val="ConsPlusNormal0"/>
            </w:pPr>
            <w:r>
              <w:t>260004</w:t>
            </w:r>
          </w:p>
        </w:tc>
        <w:tc>
          <w:tcPr>
            <w:tcW w:w="3231" w:type="dxa"/>
          </w:tcPr>
          <w:p w14:paraId="6FCC9506" w14:textId="77777777" w:rsidR="002B6D76" w:rsidRDefault="00000000">
            <w:pPr>
              <w:pStyle w:val="ConsPlusNormal0"/>
            </w:pPr>
            <w:r>
              <w:t>ГБУЗ СК "Андроповская районная больница"</w:t>
            </w:r>
          </w:p>
        </w:tc>
        <w:tc>
          <w:tcPr>
            <w:tcW w:w="1191" w:type="dxa"/>
          </w:tcPr>
          <w:p w14:paraId="167DED62" w14:textId="77777777" w:rsidR="002B6D76" w:rsidRDefault="00000000">
            <w:pPr>
              <w:pStyle w:val="ConsPlusNormal0"/>
              <w:jc w:val="center"/>
            </w:pPr>
            <w:r>
              <w:t>0,9869</w:t>
            </w:r>
          </w:p>
        </w:tc>
        <w:tc>
          <w:tcPr>
            <w:tcW w:w="1247" w:type="dxa"/>
          </w:tcPr>
          <w:p w14:paraId="78089925" w14:textId="77777777" w:rsidR="002B6D76" w:rsidRDefault="00000000">
            <w:pPr>
              <w:pStyle w:val="ConsPlusNormal0"/>
              <w:jc w:val="center"/>
            </w:pPr>
            <w:r>
              <w:t>1,0000</w:t>
            </w:r>
          </w:p>
        </w:tc>
        <w:tc>
          <w:tcPr>
            <w:tcW w:w="1531" w:type="dxa"/>
          </w:tcPr>
          <w:p w14:paraId="7CE82AC1" w14:textId="77777777" w:rsidR="002B6D76" w:rsidRDefault="00000000">
            <w:pPr>
              <w:pStyle w:val="ConsPlusNormal0"/>
              <w:jc w:val="center"/>
            </w:pPr>
            <w:r>
              <w:t>1,2950</w:t>
            </w:r>
          </w:p>
        </w:tc>
        <w:tc>
          <w:tcPr>
            <w:tcW w:w="1361" w:type="dxa"/>
          </w:tcPr>
          <w:p w14:paraId="71BD3A4D" w14:textId="77777777" w:rsidR="002B6D76" w:rsidRDefault="00000000">
            <w:pPr>
              <w:pStyle w:val="ConsPlusNormal0"/>
              <w:jc w:val="center"/>
            </w:pPr>
            <w:r>
              <w:t>136,02</w:t>
            </w:r>
          </w:p>
        </w:tc>
      </w:tr>
      <w:tr w:rsidR="002B6D76" w14:paraId="094BD2E8" w14:textId="77777777">
        <w:tc>
          <w:tcPr>
            <w:tcW w:w="680" w:type="dxa"/>
          </w:tcPr>
          <w:p w14:paraId="5E03C5EC" w14:textId="77777777" w:rsidR="002B6D76" w:rsidRDefault="00000000">
            <w:pPr>
              <w:pStyle w:val="ConsPlusNormal0"/>
              <w:jc w:val="center"/>
            </w:pPr>
            <w:r>
              <w:t>4.</w:t>
            </w:r>
          </w:p>
        </w:tc>
        <w:tc>
          <w:tcPr>
            <w:tcW w:w="1191" w:type="dxa"/>
          </w:tcPr>
          <w:p w14:paraId="51CCD563" w14:textId="77777777" w:rsidR="002B6D76" w:rsidRDefault="00000000">
            <w:pPr>
              <w:pStyle w:val="ConsPlusNormal0"/>
            </w:pPr>
            <w:r>
              <w:t>260005</w:t>
            </w:r>
          </w:p>
        </w:tc>
        <w:tc>
          <w:tcPr>
            <w:tcW w:w="3231" w:type="dxa"/>
          </w:tcPr>
          <w:p w14:paraId="3A230AF6" w14:textId="77777777" w:rsidR="002B6D76" w:rsidRDefault="00000000">
            <w:pPr>
              <w:pStyle w:val="ConsPlusNormal0"/>
            </w:pPr>
            <w:r>
              <w:t>ГБУЗ СК "Арзгирская районная больница"</w:t>
            </w:r>
          </w:p>
        </w:tc>
        <w:tc>
          <w:tcPr>
            <w:tcW w:w="1191" w:type="dxa"/>
          </w:tcPr>
          <w:p w14:paraId="6D684A98" w14:textId="77777777" w:rsidR="002B6D76" w:rsidRDefault="00000000">
            <w:pPr>
              <w:pStyle w:val="ConsPlusNormal0"/>
              <w:jc w:val="center"/>
            </w:pPr>
            <w:r>
              <w:t>0,9713</w:t>
            </w:r>
          </w:p>
        </w:tc>
        <w:tc>
          <w:tcPr>
            <w:tcW w:w="1247" w:type="dxa"/>
          </w:tcPr>
          <w:p w14:paraId="55029125" w14:textId="77777777" w:rsidR="002B6D76" w:rsidRDefault="00000000">
            <w:pPr>
              <w:pStyle w:val="ConsPlusNormal0"/>
              <w:jc w:val="center"/>
            </w:pPr>
            <w:r>
              <w:t>1,0000</w:t>
            </w:r>
          </w:p>
        </w:tc>
        <w:tc>
          <w:tcPr>
            <w:tcW w:w="1531" w:type="dxa"/>
          </w:tcPr>
          <w:p w14:paraId="5E870FE2" w14:textId="77777777" w:rsidR="002B6D76" w:rsidRDefault="00000000">
            <w:pPr>
              <w:pStyle w:val="ConsPlusNormal0"/>
              <w:jc w:val="center"/>
            </w:pPr>
            <w:r>
              <w:t>1,2810</w:t>
            </w:r>
          </w:p>
        </w:tc>
        <w:tc>
          <w:tcPr>
            <w:tcW w:w="1361" w:type="dxa"/>
          </w:tcPr>
          <w:p w14:paraId="7E7929F7" w14:textId="77777777" w:rsidR="002B6D76" w:rsidRDefault="00000000">
            <w:pPr>
              <w:pStyle w:val="ConsPlusNormal0"/>
              <w:jc w:val="center"/>
            </w:pPr>
            <w:r>
              <w:t>132,43</w:t>
            </w:r>
          </w:p>
        </w:tc>
      </w:tr>
      <w:tr w:rsidR="002B6D76" w14:paraId="16698677" w14:textId="77777777">
        <w:tc>
          <w:tcPr>
            <w:tcW w:w="680" w:type="dxa"/>
          </w:tcPr>
          <w:p w14:paraId="3CE6D098" w14:textId="77777777" w:rsidR="002B6D76" w:rsidRDefault="00000000">
            <w:pPr>
              <w:pStyle w:val="ConsPlusNormal0"/>
              <w:jc w:val="center"/>
            </w:pPr>
            <w:r>
              <w:t>5.</w:t>
            </w:r>
          </w:p>
        </w:tc>
        <w:tc>
          <w:tcPr>
            <w:tcW w:w="1191" w:type="dxa"/>
          </w:tcPr>
          <w:p w14:paraId="7DDD278A" w14:textId="77777777" w:rsidR="002B6D76" w:rsidRDefault="00000000">
            <w:pPr>
              <w:pStyle w:val="ConsPlusNormal0"/>
            </w:pPr>
            <w:r>
              <w:t>260006</w:t>
            </w:r>
          </w:p>
        </w:tc>
        <w:tc>
          <w:tcPr>
            <w:tcW w:w="3231" w:type="dxa"/>
          </w:tcPr>
          <w:p w14:paraId="2842CE8C" w14:textId="77777777" w:rsidR="002B6D76" w:rsidRDefault="00000000">
            <w:pPr>
              <w:pStyle w:val="ConsPlusNormal0"/>
            </w:pPr>
            <w:r>
              <w:t>ГБУЗ СК "Благодарненская районная больница"</w:t>
            </w:r>
          </w:p>
        </w:tc>
        <w:tc>
          <w:tcPr>
            <w:tcW w:w="1191" w:type="dxa"/>
          </w:tcPr>
          <w:p w14:paraId="25FA9C9D" w14:textId="77777777" w:rsidR="002B6D76" w:rsidRDefault="00000000">
            <w:pPr>
              <w:pStyle w:val="ConsPlusNormal0"/>
              <w:jc w:val="center"/>
            </w:pPr>
            <w:r>
              <w:t>0,9858</w:t>
            </w:r>
          </w:p>
        </w:tc>
        <w:tc>
          <w:tcPr>
            <w:tcW w:w="1247" w:type="dxa"/>
          </w:tcPr>
          <w:p w14:paraId="1A56FF04" w14:textId="77777777" w:rsidR="002B6D76" w:rsidRDefault="00000000">
            <w:pPr>
              <w:pStyle w:val="ConsPlusNormal0"/>
              <w:jc w:val="center"/>
            </w:pPr>
            <w:r>
              <w:t>1,0000</w:t>
            </w:r>
          </w:p>
        </w:tc>
        <w:tc>
          <w:tcPr>
            <w:tcW w:w="1531" w:type="dxa"/>
          </w:tcPr>
          <w:p w14:paraId="1681F6FA" w14:textId="77777777" w:rsidR="002B6D76" w:rsidRDefault="00000000">
            <w:pPr>
              <w:pStyle w:val="ConsPlusNormal0"/>
              <w:jc w:val="center"/>
            </w:pPr>
            <w:r>
              <w:t>0,9210</w:t>
            </w:r>
          </w:p>
        </w:tc>
        <w:tc>
          <w:tcPr>
            <w:tcW w:w="1361" w:type="dxa"/>
          </w:tcPr>
          <w:p w14:paraId="12EC82FB" w14:textId="77777777" w:rsidR="002B6D76" w:rsidRDefault="00000000">
            <w:pPr>
              <w:pStyle w:val="ConsPlusNormal0"/>
              <w:jc w:val="center"/>
            </w:pPr>
            <w:r>
              <w:t>96,63</w:t>
            </w:r>
          </w:p>
        </w:tc>
      </w:tr>
      <w:tr w:rsidR="002B6D76" w14:paraId="4767FFAF" w14:textId="77777777">
        <w:tc>
          <w:tcPr>
            <w:tcW w:w="680" w:type="dxa"/>
          </w:tcPr>
          <w:p w14:paraId="69584E4E" w14:textId="77777777" w:rsidR="002B6D76" w:rsidRDefault="00000000">
            <w:pPr>
              <w:pStyle w:val="ConsPlusNormal0"/>
              <w:jc w:val="center"/>
            </w:pPr>
            <w:r>
              <w:t>6.</w:t>
            </w:r>
          </w:p>
        </w:tc>
        <w:tc>
          <w:tcPr>
            <w:tcW w:w="1191" w:type="dxa"/>
          </w:tcPr>
          <w:p w14:paraId="7BC106AF" w14:textId="77777777" w:rsidR="002B6D76" w:rsidRDefault="00000000">
            <w:pPr>
              <w:pStyle w:val="ConsPlusNormal0"/>
            </w:pPr>
            <w:r>
              <w:t>260007</w:t>
            </w:r>
          </w:p>
        </w:tc>
        <w:tc>
          <w:tcPr>
            <w:tcW w:w="3231" w:type="dxa"/>
          </w:tcPr>
          <w:p w14:paraId="372A6D8C" w14:textId="77777777" w:rsidR="002B6D76" w:rsidRDefault="00000000">
            <w:pPr>
              <w:pStyle w:val="ConsPlusNormal0"/>
            </w:pPr>
            <w:r>
              <w:t>ГБУЗ СК "Грачевская районная больница"</w:t>
            </w:r>
          </w:p>
        </w:tc>
        <w:tc>
          <w:tcPr>
            <w:tcW w:w="1191" w:type="dxa"/>
          </w:tcPr>
          <w:p w14:paraId="71B96501" w14:textId="77777777" w:rsidR="002B6D76" w:rsidRDefault="00000000">
            <w:pPr>
              <w:pStyle w:val="ConsPlusNormal0"/>
              <w:jc w:val="center"/>
            </w:pPr>
            <w:r>
              <w:t>0,9998</w:t>
            </w:r>
          </w:p>
        </w:tc>
        <w:tc>
          <w:tcPr>
            <w:tcW w:w="1247" w:type="dxa"/>
          </w:tcPr>
          <w:p w14:paraId="7064CCB3" w14:textId="77777777" w:rsidR="002B6D76" w:rsidRDefault="00000000">
            <w:pPr>
              <w:pStyle w:val="ConsPlusNormal0"/>
              <w:jc w:val="center"/>
            </w:pPr>
            <w:r>
              <w:t>1,0000</w:t>
            </w:r>
          </w:p>
        </w:tc>
        <w:tc>
          <w:tcPr>
            <w:tcW w:w="1531" w:type="dxa"/>
          </w:tcPr>
          <w:p w14:paraId="660DDA3F" w14:textId="77777777" w:rsidR="002B6D76" w:rsidRDefault="00000000">
            <w:pPr>
              <w:pStyle w:val="ConsPlusNormal0"/>
              <w:jc w:val="center"/>
            </w:pPr>
            <w:r>
              <w:t>1,3020</w:t>
            </w:r>
          </w:p>
        </w:tc>
        <w:tc>
          <w:tcPr>
            <w:tcW w:w="1361" w:type="dxa"/>
          </w:tcPr>
          <w:p w14:paraId="3C7AA064" w14:textId="77777777" w:rsidR="002B6D76" w:rsidRDefault="00000000">
            <w:pPr>
              <w:pStyle w:val="ConsPlusNormal0"/>
              <w:jc w:val="center"/>
            </w:pPr>
            <w:r>
              <w:t>138,55</w:t>
            </w:r>
          </w:p>
        </w:tc>
      </w:tr>
      <w:tr w:rsidR="002B6D76" w14:paraId="630BC7F5" w14:textId="77777777">
        <w:tc>
          <w:tcPr>
            <w:tcW w:w="680" w:type="dxa"/>
          </w:tcPr>
          <w:p w14:paraId="7BC8B0DD" w14:textId="77777777" w:rsidR="002B6D76" w:rsidRDefault="00000000">
            <w:pPr>
              <w:pStyle w:val="ConsPlusNormal0"/>
              <w:jc w:val="center"/>
            </w:pPr>
            <w:r>
              <w:t>7.</w:t>
            </w:r>
          </w:p>
        </w:tc>
        <w:tc>
          <w:tcPr>
            <w:tcW w:w="1191" w:type="dxa"/>
          </w:tcPr>
          <w:p w14:paraId="5D361BC0" w14:textId="77777777" w:rsidR="002B6D76" w:rsidRDefault="00000000">
            <w:pPr>
              <w:pStyle w:val="ConsPlusNormal0"/>
            </w:pPr>
            <w:r>
              <w:t>260008</w:t>
            </w:r>
          </w:p>
        </w:tc>
        <w:tc>
          <w:tcPr>
            <w:tcW w:w="3231" w:type="dxa"/>
          </w:tcPr>
          <w:p w14:paraId="7FD36C30" w14:textId="77777777" w:rsidR="002B6D76" w:rsidRDefault="00000000">
            <w:pPr>
              <w:pStyle w:val="ConsPlusNormal0"/>
            </w:pPr>
            <w:r>
              <w:t>ГБУЗ СК "Изобильненская районная больница"</w:t>
            </w:r>
          </w:p>
        </w:tc>
        <w:tc>
          <w:tcPr>
            <w:tcW w:w="1191" w:type="dxa"/>
          </w:tcPr>
          <w:p w14:paraId="6CEA6CAA" w14:textId="77777777" w:rsidR="002B6D76" w:rsidRDefault="00000000">
            <w:pPr>
              <w:pStyle w:val="ConsPlusNormal0"/>
              <w:jc w:val="center"/>
            </w:pPr>
            <w:r>
              <w:t>1,0237</w:t>
            </w:r>
          </w:p>
        </w:tc>
        <w:tc>
          <w:tcPr>
            <w:tcW w:w="1247" w:type="dxa"/>
          </w:tcPr>
          <w:p w14:paraId="7857A014" w14:textId="77777777" w:rsidR="002B6D76" w:rsidRDefault="00000000">
            <w:pPr>
              <w:pStyle w:val="ConsPlusNormal0"/>
              <w:jc w:val="center"/>
            </w:pPr>
            <w:r>
              <w:t>1,0000</w:t>
            </w:r>
          </w:p>
        </w:tc>
        <w:tc>
          <w:tcPr>
            <w:tcW w:w="1531" w:type="dxa"/>
          </w:tcPr>
          <w:p w14:paraId="54A515E0" w14:textId="77777777" w:rsidR="002B6D76" w:rsidRDefault="00000000">
            <w:pPr>
              <w:pStyle w:val="ConsPlusNormal0"/>
              <w:jc w:val="center"/>
            </w:pPr>
            <w:r>
              <w:t>0,9640</w:t>
            </w:r>
          </w:p>
        </w:tc>
        <w:tc>
          <w:tcPr>
            <w:tcW w:w="1361" w:type="dxa"/>
          </w:tcPr>
          <w:p w14:paraId="5C4520E5" w14:textId="77777777" w:rsidR="002B6D76" w:rsidRDefault="00000000">
            <w:pPr>
              <w:pStyle w:val="ConsPlusNormal0"/>
              <w:jc w:val="center"/>
            </w:pPr>
            <w:r>
              <w:t>105,03</w:t>
            </w:r>
          </w:p>
        </w:tc>
      </w:tr>
      <w:tr w:rsidR="002B6D76" w14:paraId="52AB66BE" w14:textId="77777777">
        <w:tc>
          <w:tcPr>
            <w:tcW w:w="680" w:type="dxa"/>
          </w:tcPr>
          <w:p w14:paraId="5602E8E1" w14:textId="77777777" w:rsidR="002B6D76" w:rsidRDefault="00000000">
            <w:pPr>
              <w:pStyle w:val="ConsPlusNormal0"/>
              <w:jc w:val="center"/>
            </w:pPr>
            <w:r>
              <w:t>8.</w:t>
            </w:r>
          </w:p>
        </w:tc>
        <w:tc>
          <w:tcPr>
            <w:tcW w:w="1191" w:type="dxa"/>
          </w:tcPr>
          <w:p w14:paraId="48ACE8A3" w14:textId="77777777" w:rsidR="002B6D76" w:rsidRDefault="00000000">
            <w:pPr>
              <w:pStyle w:val="ConsPlusNormal0"/>
            </w:pPr>
            <w:r>
              <w:t>260011</w:t>
            </w:r>
          </w:p>
        </w:tc>
        <w:tc>
          <w:tcPr>
            <w:tcW w:w="3231" w:type="dxa"/>
          </w:tcPr>
          <w:p w14:paraId="2C659A72" w14:textId="77777777" w:rsidR="002B6D76" w:rsidRDefault="00000000">
            <w:pPr>
              <w:pStyle w:val="ConsPlusNormal0"/>
            </w:pPr>
            <w:r>
              <w:t>ГБУЗ СК "Ипатовская районная больница"</w:t>
            </w:r>
          </w:p>
        </w:tc>
        <w:tc>
          <w:tcPr>
            <w:tcW w:w="1191" w:type="dxa"/>
          </w:tcPr>
          <w:p w14:paraId="50E2CA19" w14:textId="77777777" w:rsidR="002B6D76" w:rsidRDefault="00000000">
            <w:pPr>
              <w:pStyle w:val="ConsPlusNormal0"/>
              <w:jc w:val="center"/>
            </w:pPr>
            <w:r>
              <w:t>1,0152</w:t>
            </w:r>
          </w:p>
        </w:tc>
        <w:tc>
          <w:tcPr>
            <w:tcW w:w="1247" w:type="dxa"/>
          </w:tcPr>
          <w:p w14:paraId="27701440" w14:textId="77777777" w:rsidR="002B6D76" w:rsidRDefault="00000000">
            <w:pPr>
              <w:pStyle w:val="ConsPlusNormal0"/>
              <w:jc w:val="center"/>
            </w:pPr>
            <w:r>
              <w:t>1,0000</w:t>
            </w:r>
          </w:p>
        </w:tc>
        <w:tc>
          <w:tcPr>
            <w:tcW w:w="1531" w:type="dxa"/>
          </w:tcPr>
          <w:p w14:paraId="11C595B2" w14:textId="77777777" w:rsidR="002B6D76" w:rsidRDefault="00000000">
            <w:pPr>
              <w:pStyle w:val="ConsPlusNormal0"/>
              <w:jc w:val="center"/>
            </w:pPr>
            <w:r>
              <w:t>0,9310</w:t>
            </w:r>
          </w:p>
        </w:tc>
        <w:tc>
          <w:tcPr>
            <w:tcW w:w="1361" w:type="dxa"/>
          </w:tcPr>
          <w:p w14:paraId="640C9B37" w14:textId="77777777" w:rsidR="002B6D76" w:rsidRDefault="00000000">
            <w:pPr>
              <w:pStyle w:val="ConsPlusNormal0"/>
              <w:jc w:val="center"/>
            </w:pPr>
            <w:r>
              <w:t>100,59</w:t>
            </w:r>
          </w:p>
        </w:tc>
      </w:tr>
      <w:tr w:rsidR="002B6D76" w14:paraId="278E954A" w14:textId="77777777">
        <w:tc>
          <w:tcPr>
            <w:tcW w:w="680" w:type="dxa"/>
          </w:tcPr>
          <w:p w14:paraId="14917818" w14:textId="77777777" w:rsidR="002B6D76" w:rsidRDefault="00000000">
            <w:pPr>
              <w:pStyle w:val="ConsPlusNormal0"/>
              <w:jc w:val="center"/>
            </w:pPr>
            <w:r>
              <w:t>9.</w:t>
            </w:r>
          </w:p>
        </w:tc>
        <w:tc>
          <w:tcPr>
            <w:tcW w:w="1191" w:type="dxa"/>
          </w:tcPr>
          <w:p w14:paraId="2BB8E7DE" w14:textId="77777777" w:rsidR="002B6D76" w:rsidRDefault="00000000">
            <w:pPr>
              <w:pStyle w:val="ConsPlusNormal0"/>
            </w:pPr>
            <w:r>
              <w:t>260012</w:t>
            </w:r>
          </w:p>
        </w:tc>
        <w:tc>
          <w:tcPr>
            <w:tcW w:w="3231" w:type="dxa"/>
          </w:tcPr>
          <w:p w14:paraId="6FA3FD7F" w14:textId="77777777" w:rsidR="002B6D76" w:rsidRDefault="00000000">
            <w:pPr>
              <w:pStyle w:val="ConsPlusNormal0"/>
            </w:pPr>
            <w:r>
              <w:t>ГБУЗ СК "Кировская районная больница"</w:t>
            </w:r>
          </w:p>
        </w:tc>
        <w:tc>
          <w:tcPr>
            <w:tcW w:w="1191" w:type="dxa"/>
          </w:tcPr>
          <w:p w14:paraId="0140E6C7" w14:textId="77777777" w:rsidR="002B6D76" w:rsidRDefault="00000000">
            <w:pPr>
              <w:pStyle w:val="ConsPlusNormal0"/>
              <w:jc w:val="center"/>
            </w:pPr>
            <w:r>
              <w:t>1,0035</w:t>
            </w:r>
          </w:p>
        </w:tc>
        <w:tc>
          <w:tcPr>
            <w:tcW w:w="1247" w:type="dxa"/>
          </w:tcPr>
          <w:p w14:paraId="31E21AAA" w14:textId="77777777" w:rsidR="002B6D76" w:rsidRDefault="00000000">
            <w:pPr>
              <w:pStyle w:val="ConsPlusNormal0"/>
              <w:jc w:val="center"/>
            </w:pPr>
            <w:r>
              <w:t>1,0000</w:t>
            </w:r>
          </w:p>
        </w:tc>
        <w:tc>
          <w:tcPr>
            <w:tcW w:w="1531" w:type="dxa"/>
          </w:tcPr>
          <w:p w14:paraId="4A25B257" w14:textId="77777777" w:rsidR="002B6D76" w:rsidRDefault="00000000">
            <w:pPr>
              <w:pStyle w:val="ConsPlusNormal0"/>
              <w:jc w:val="center"/>
            </w:pPr>
            <w:r>
              <w:t>1,0350</w:t>
            </w:r>
          </w:p>
        </w:tc>
        <w:tc>
          <w:tcPr>
            <w:tcW w:w="1361" w:type="dxa"/>
          </w:tcPr>
          <w:p w14:paraId="23379CFF" w14:textId="77777777" w:rsidR="002B6D76" w:rsidRDefault="00000000">
            <w:pPr>
              <w:pStyle w:val="ConsPlusNormal0"/>
              <w:jc w:val="center"/>
            </w:pPr>
            <w:r>
              <w:t>110,54</w:t>
            </w:r>
          </w:p>
        </w:tc>
      </w:tr>
      <w:tr w:rsidR="002B6D76" w14:paraId="4E63EC75" w14:textId="77777777">
        <w:tc>
          <w:tcPr>
            <w:tcW w:w="680" w:type="dxa"/>
          </w:tcPr>
          <w:p w14:paraId="240209A2" w14:textId="77777777" w:rsidR="002B6D76" w:rsidRDefault="00000000">
            <w:pPr>
              <w:pStyle w:val="ConsPlusNormal0"/>
              <w:jc w:val="center"/>
            </w:pPr>
            <w:r>
              <w:t>10.</w:t>
            </w:r>
          </w:p>
        </w:tc>
        <w:tc>
          <w:tcPr>
            <w:tcW w:w="1191" w:type="dxa"/>
          </w:tcPr>
          <w:p w14:paraId="7D3845D8" w14:textId="77777777" w:rsidR="002B6D76" w:rsidRDefault="00000000">
            <w:pPr>
              <w:pStyle w:val="ConsPlusNormal0"/>
            </w:pPr>
            <w:r>
              <w:t>260013</w:t>
            </w:r>
          </w:p>
        </w:tc>
        <w:tc>
          <w:tcPr>
            <w:tcW w:w="3231" w:type="dxa"/>
          </w:tcPr>
          <w:p w14:paraId="72DC5FEF" w14:textId="77777777" w:rsidR="002B6D76" w:rsidRDefault="00000000">
            <w:pPr>
              <w:pStyle w:val="ConsPlusNormal0"/>
            </w:pPr>
            <w:r>
              <w:t>ГБУЗ СК "Кочубеевская районная больница"</w:t>
            </w:r>
          </w:p>
        </w:tc>
        <w:tc>
          <w:tcPr>
            <w:tcW w:w="1191" w:type="dxa"/>
          </w:tcPr>
          <w:p w14:paraId="0B594665" w14:textId="77777777" w:rsidR="002B6D76" w:rsidRDefault="00000000">
            <w:pPr>
              <w:pStyle w:val="ConsPlusNormal0"/>
              <w:jc w:val="center"/>
            </w:pPr>
            <w:r>
              <w:t>0,9764</w:t>
            </w:r>
          </w:p>
        </w:tc>
        <w:tc>
          <w:tcPr>
            <w:tcW w:w="1247" w:type="dxa"/>
          </w:tcPr>
          <w:p w14:paraId="7AEE39D3" w14:textId="77777777" w:rsidR="002B6D76" w:rsidRDefault="00000000">
            <w:pPr>
              <w:pStyle w:val="ConsPlusNormal0"/>
              <w:jc w:val="center"/>
            </w:pPr>
            <w:r>
              <w:t>1,0000</w:t>
            </w:r>
          </w:p>
        </w:tc>
        <w:tc>
          <w:tcPr>
            <w:tcW w:w="1531" w:type="dxa"/>
          </w:tcPr>
          <w:p w14:paraId="202D4924" w14:textId="77777777" w:rsidR="002B6D76" w:rsidRDefault="00000000">
            <w:pPr>
              <w:pStyle w:val="ConsPlusNormal0"/>
              <w:jc w:val="center"/>
            </w:pPr>
            <w:r>
              <w:t>0,9440</w:t>
            </w:r>
          </w:p>
        </w:tc>
        <w:tc>
          <w:tcPr>
            <w:tcW w:w="1361" w:type="dxa"/>
          </w:tcPr>
          <w:p w14:paraId="045BBCBA" w14:textId="77777777" w:rsidR="002B6D76" w:rsidRDefault="00000000">
            <w:pPr>
              <w:pStyle w:val="ConsPlusNormal0"/>
              <w:jc w:val="center"/>
            </w:pPr>
            <w:r>
              <w:t>98,10</w:t>
            </w:r>
          </w:p>
        </w:tc>
      </w:tr>
      <w:tr w:rsidR="002B6D76" w14:paraId="757342AC" w14:textId="77777777">
        <w:tc>
          <w:tcPr>
            <w:tcW w:w="680" w:type="dxa"/>
          </w:tcPr>
          <w:p w14:paraId="6A7329E1" w14:textId="77777777" w:rsidR="002B6D76" w:rsidRDefault="00000000">
            <w:pPr>
              <w:pStyle w:val="ConsPlusNormal0"/>
              <w:jc w:val="center"/>
            </w:pPr>
            <w:r>
              <w:t>11.</w:t>
            </w:r>
          </w:p>
        </w:tc>
        <w:tc>
          <w:tcPr>
            <w:tcW w:w="1191" w:type="dxa"/>
          </w:tcPr>
          <w:p w14:paraId="5F1A93B9" w14:textId="77777777" w:rsidR="002B6D76" w:rsidRDefault="00000000">
            <w:pPr>
              <w:pStyle w:val="ConsPlusNormal0"/>
            </w:pPr>
            <w:r>
              <w:t>260014</w:t>
            </w:r>
          </w:p>
        </w:tc>
        <w:tc>
          <w:tcPr>
            <w:tcW w:w="3231" w:type="dxa"/>
          </w:tcPr>
          <w:p w14:paraId="19A20B22" w14:textId="77777777" w:rsidR="002B6D76" w:rsidRDefault="00000000">
            <w:pPr>
              <w:pStyle w:val="ConsPlusNormal0"/>
            </w:pPr>
            <w:r>
              <w:t>ГБУЗ СК "Красногвардейская районная больница"</w:t>
            </w:r>
          </w:p>
        </w:tc>
        <w:tc>
          <w:tcPr>
            <w:tcW w:w="1191" w:type="dxa"/>
          </w:tcPr>
          <w:p w14:paraId="7891D28B" w14:textId="77777777" w:rsidR="002B6D76" w:rsidRDefault="00000000">
            <w:pPr>
              <w:pStyle w:val="ConsPlusNormal0"/>
              <w:jc w:val="center"/>
            </w:pPr>
            <w:r>
              <w:t>1,0061</w:t>
            </w:r>
          </w:p>
        </w:tc>
        <w:tc>
          <w:tcPr>
            <w:tcW w:w="1247" w:type="dxa"/>
          </w:tcPr>
          <w:p w14:paraId="0D470B5F" w14:textId="77777777" w:rsidR="002B6D76" w:rsidRDefault="00000000">
            <w:pPr>
              <w:pStyle w:val="ConsPlusNormal0"/>
              <w:jc w:val="center"/>
            </w:pPr>
            <w:r>
              <w:t>1,0000</w:t>
            </w:r>
          </w:p>
        </w:tc>
        <w:tc>
          <w:tcPr>
            <w:tcW w:w="1531" w:type="dxa"/>
          </w:tcPr>
          <w:p w14:paraId="798BEC23" w14:textId="77777777" w:rsidR="002B6D76" w:rsidRDefault="00000000">
            <w:pPr>
              <w:pStyle w:val="ConsPlusNormal0"/>
              <w:jc w:val="center"/>
            </w:pPr>
            <w:r>
              <w:t>1,2940</w:t>
            </w:r>
          </w:p>
        </w:tc>
        <w:tc>
          <w:tcPr>
            <w:tcW w:w="1361" w:type="dxa"/>
          </w:tcPr>
          <w:p w14:paraId="07EEF680" w14:textId="77777777" w:rsidR="002B6D76" w:rsidRDefault="00000000">
            <w:pPr>
              <w:pStyle w:val="ConsPlusNormal0"/>
              <w:jc w:val="center"/>
            </w:pPr>
            <w:r>
              <w:t>138,56</w:t>
            </w:r>
          </w:p>
        </w:tc>
      </w:tr>
      <w:tr w:rsidR="002B6D76" w14:paraId="70A4C1AE" w14:textId="77777777">
        <w:tc>
          <w:tcPr>
            <w:tcW w:w="680" w:type="dxa"/>
          </w:tcPr>
          <w:p w14:paraId="61D1A6D6" w14:textId="77777777" w:rsidR="002B6D76" w:rsidRDefault="00000000">
            <w:pPr>
              <w:pStyle w:val="ConsPlusNormal0"/>
              <w:jc w:val="center"/>
            </w:pPr>
            <w:r>
              <w:t>12.</w:t>
            </w:r>
          </w:p>
        </w:tc>
        <w:tc>
          <w:tcPr>
            <w:tcW w:w="1191" w:type="dxa"/>
          </w:tcPr>
          <w:p w14:paraId="42FA3E60" w14:textId="77777777" w:rsidR="002B6D76" w:rsidRDefault="00000000">
            <w:pPr>
              <w:pStyle w:val="ConsPlusNormal0"/>
            </w:pPr>
            <w:r>
              <w:t>260015</w:t>
            </w:r>
          </w:p>
        </w:tc>
        <w:tc>
          <w:tcPr>
            <w:tcW w:w="3231" w:type="dxa"/>
          </w:tcPr>
          <w:p w14:paraId="1537D287" w14:textId="77777777" w:rsidR="002B6D76" w:rsidRDefault="00000000">
            <w:pPr>
              <w:pStyle w:val="ConsPlusNormal0"/>
            </w:pPr>
            <w:r>
              <w:t>ГБУЗ СК "Курская районная больница"</w:t>
            </w:r>
          </w:p>
        </w:tc>
        <w:tc>
          <w:tcPr>
            <w:tcW w:w="1191" w:type="dxa"/>
          </w:tcPr>
          <w:p w14:paraId="19943CDE" w14:textId="77777777" w:rsidR="002B6D76" w:rsidRDefault="00000000">
            <w:pPr>
              <w:pStyle w:val="ConsPlusNormal0"/>
              <w:jc w:val="center"/>
            </w:pPr>
            <w:r>
              <w:t>0,9354</w:t>
            </w:r>
          </w:p>
        </w:tc>
        <w:tc>
          <w:tcPr>
            <w:tcW w:w="1247" w:type="dxa"/>
          </w:tcPr>
          <w:p w14:paraId="66EFD07C" w14:textId="77777777" w:rsidR="002B6D76" w:rsidRDefault="00000000">
            <w:pPr>
              <w:pStyle w:val="ConsPlusNormal0"/>
              <w:jc w:val="center"/>
            </w:pPr>
            <w:r>
              <w:t>1,0000</w:t>
            </w:r>
          </w:p>
        </w:tc>
        <w:tc>
          <w:tcPr>
            <w:tcW w:w="1531" w:type="dxa"/>
          </w:tcPr>
          <w:p w14:paraId="191E1BF6" w14:textId="77777777" w:rsidR="002B6D76" w:rsidRDefault="00000000">
            <w:pPr>
              <w:pStyle w:val="ConsPlusNormal0"/>
              <w:jc w:val="center"/>
            </w:pPr>
            <w:r>
              <w:t>0,9280</w:t>
            </w:r>
          </w:p>
        </w:tc>
        <w:tc>
          <w:tcPr>
            <w:tcW w:w="1361" w:type="dxa"/>
          </w:tcPr>
          <w:p w14:paraId="332369F6" w14:textId="77777777" w:rsidR="002B6D76" w:rsidRDefault="00000000">
            <w:pPr>
              <w:pStyle w:val="ConsPlusNormal0"/>
              <w:jc w:val="center"/>
            </w:pPr>
            <w:r>
              <w:t>92,39</w:t>
            </w:r>
          </w:p>
        </w:tc>
      </w:tr>
      <w:tr w:rsidR="002B6D76" w14:paraId="70E3783B" w14:textId="77777777">
        <w:tc>
          <w:tcPr>
            <w:tcW w:w="680" w:type="dxa"/>
          </w:tcPr>
          <w:p w14:paraId="7BA71CB4" w14:textId="77777777" w:rsidR="002B6D76" w:rsidRDefault="00000000">
            <w:pPr>
              <w:pStyle w:val="ConsPlusNormal0"/>
              <w:jc w:val="center"/>
            </w:pPr>
            <w:r>
              <w:t>13.</w:t>
            </w:r>
          </w:p>
        </w:tc>
        <w:tc>
          <w:tcPr>
            <w:tcW w:w="1191" w:type="dxa"/>
          </w:tcPr>
          <w:p w14:paraId="55052631" w14:textId="77777777" w:rsidR="002B6D76" w:rsidRDefault="00000000">
            <w:pPr>
              <w:pStyle w:val="ConsPlusNormal0"/>
            </w:pPr>
            <w:r>
              <w:t>260016</w:t>
            </w:r>
          </w:p>
        </w:tc>
        <w:tc>
          <w:tcPr>
            <w:tcW w:w="3231" w:type="dxa"/>
          </w:tcPr>
          <w:p w14:paraId="419708EE" w14:textId="77777777" w:rsidR="002B6D76" w:rsidRDefault="00000000">
            <w:pPr>
              <w:pStyle w:val="ConsPlusNormal0"/>
            </w:pPr>
            <w:r>
              <w:t>ГБУЗ СК "Левокумская районная больница"</w:t>
            </w:r>
          </w:p>
        </w:tc>
        <w:tc>
          <w:tcPr>
            <w:tcW w:w="1191" w:type="dxa"/>
          </w:tcPr>
          <w:p w14:paraId="5A3E7836" w14:textId="77777777" w:rsidR="002B6D76" w:rsidRDefault="00000000">
            <w:pPr>
              <w:pStyle w:val="ConsPlusNormal0"/>
              <w:jc w:val="center"/>
            </w:pPr>
            <w:r>
              <w:t>0,9635</w:t>
            </w:r>
          </w:p>
        </w:tc>
        <w:tc>
          <w:tcPr>
            <w:tcW w:w="1247" w:type="dxa"/>
          </w:tcPr>
          <w:p w14:paraId="2996A315" w14:textId="77777777" w:rsidR="002B6D76" w:rsidRDefault="00000000">
            <w:pPr>
              <w:pStyle w:val="ConsPlusNormal0"/>
              <w:jc w:val="center"/>
            </w:pPr>
            <w:r>
              <w:t>1,0000</w:t>
            </w:r>
          </w:p>
        </w:tc>
        <w:tc>
          <w:tcPr>
            <w:tcW w:w="1531" w:type="dxa"/>
          </w:tcPr>
          <w:p w14:paraId="12FB32F3" w14:textId="77777777" w:rsidR="002B6D76" w:rsidRDefault="00000000">
            <w:pPr>
              <w:pStyle w:val="ConsPlusNormal0"/>
              <w:jc w:val="center"/>
            </w:pPr>
            <w:r>
              <w:t>1,2900</w:t>
            </w:r>
          </w:p>
        </w:tc>
        <w:tc>
          <w:tcPr>
            <w:tcW w:w="1361" w:type="dxa"/>
          </w:tcPr>
          <w:p w14:paraId="49DE5158" w14:textId="77777777" w:rsidR="002B6D76" w:rsidRDefault="00000000">
            <w:pPr>
              <w:pStyle w:val="ConsPlusNormal0"/>
              <w:jc w:val="center"/>
            </w:pPr>
            <w:r>
              <w:t>132,29</w:t>
            </w:r>
          </w:p>
        </w:tc>
      </w:tr>
      <w:tr w:rsidR="002B6D76" w14:paraId="0247F2ED" w14:textId="77777777">
        <w:tc>
          <w:tcPr>
            <w:tcW w:w="680" w:type="dxa"/>
          </w:tcPr>
          <w:p w14:paraId="6188526A" w14:textId="77777777" w:rsidR="002B6D76" w:rsidRDefault="00000000">
            <w:pPr>
              <w:pStyle w:val="ConsPlusNormal0"/>
              <w:jc w:val="center"/>
            </w:pPr>
            <w:r>
              <w:t>14.</w:t>
            </w:r>
          </w:p>
        </w:tc>
        <w:tc>
          <w:tcPr>
            <w:tcW w:w="1191" w:type="dxa"/>
          </w:tcPr>
          <w:p w14:paraId="45CE8466" w14:textId="77777777" w:rsidR="002B6D76" w:rsidRDefault="00000000">
            <w:pPr>
              <w:pStyle w:val="ConsPlusNormal0"/>
            </w:pPr>
            <w:r>
              <w:t>260017</w:t>
            </w:r>
          </w:p>
        </w:tc>
        <w:tc>
          <w:tcPr>
            <w:tcW w:w="3231" w:type="dxa"/>
          </w:tcPr>
          <w:p w14:paraId="1EBA195E" w14:textId="77777777" w:rsidR="002B6D76" w:rsidRDefault="00000000">
            <w:pPr>
              <w:pStyle w:val="ConsPlusNormal0"/>
            </w:pPr>
            <w:r>
              <w:t>ГБУЗ СК "Нефтекумская районная больница"</w:t>
            </w:r>
          </w:p>
        </w:tc>
        <w:tc>
          <w:tcPr>
            <w:tcW w:w="1191" w:type="dxa"/>
          </w:tcPr>
          <w:p w14:paraId="646BFC98" w14:textId="77777777" w:rsidR="002B6D76" w:rsidRDefault="00000000">
            <w:pPr>
              <w:pStyle w:val="ConsPlusNormal0"/>
              <w:jc w:val="center"/>
            </w:pPr>
            <w:r>
              <w:t>0,9550</w:t>
            </w:r>
          </w:p>
        </w:tc>
        <w:tc>
          <w:tcPr>
            <w:tcW w:w="1247" w:type="dxa"/>
          </w:tcPr>
          <w:p w14:paraId="1DC63E12" w14:textId="77777777" w:rsidR="002B6D76" w:rsidRDefault="00000000">
            <w:pPr>
              <w:pStyle w:val="ConsPlusNormal0"/>
              <w:jc w:val="center"/>
            </w:pPr>
            <w:r>
              <w:t>1,0000</w:t>
            </w:r>
          </w:p>
        </w:tc>
        <w:tc>
          <w:tcPr>
            <w:tcW w:w="1531" w:type="dxa"/>
          </w:tcPr>
          <w:p w14:paraId="5947ECC3" w14:textId="77777777" w:rsidR="002B6D76" w:rsidRDefault="00000000">
            <w:pPr>
              <w:pStyle w:val="ConsPlusNormal0"/>
              <w:jc w:val="center"/>
            </w:pPr>
            <w:r>
              <w:t>1,9820</w:t>
            </w:r>
          </w:p>
        </w:tc>
        <w:tc>
          <w:tcPr>
            <w:tcW w:w="1361" w:type="dxa"/>
          </w:tcPr>
          <w:p w14:paraId="3752E5D5" w14:textId="77777777" w:rsidR="002B6D76" w:rsidRDefault="00000000">
            <w:pPr>
              <w:pStyle w:val="ConsPlusNormal0"/>
              <w:jc w:val="center"/>
            </w:pPr>
            <w:r>
              <w:t>201,46</w:t>
            </w:r>
          </w:p>
        </w:tc>
      </w:tr>
      <w:tr w:rsidR="002B6D76" w14:paraId="077504B6" w14:textId="77777777">
        <w:tc>
          <w:tcPr>
            <w:tcW w:w="680" w:type="dxa"/>
          </w:tcPr>
          <w:p w14:paraId="1D3F19B5" w14:textId="77777777" w:rsidR="002B6D76" w:rsidRDefault="00000000">
            <w:pPr>
              <w:pStyle w:val="ConsPlusNormal0"/>
              <w:jc w:val="center"/>
            </w:pPr>
            <w:r>
              <w:t>15.</w:t>
            </w:r>
          </w:p>
        </w:tc>
        <w:tc>
          <w:tcPr>
            <w:tcW w:w="1191" w:type="dxa"/>
          </w:tcPr>
          <w:p w14:paraId="18CA03A9" w14:textId="77777777" w:rsidR="002B6D76" w:rsidRDefault="00000000">
            <w:pPr>
              <w:pStyle w:val="ConsPlusNormal0"/>
            </w:pPr>
            <w:r>
              <w:t>260019</w:t>
            </w:r>
          </w:p>
        </w:tc>
        <w:tc>
          <w:tcPr>
            <w:tcW w:w="3231" w:type="dxa"/>
          </w:tcPr>
          <w:p w14:paraId="18FB18C7" w14:textId="77777777" w:rsidR="002B6D76" w:rsidRDefault="00000000">
            <w:pPr>
              <w:pStyle w:val="ConsPlusNormal0"/>
            </w:pPr>
            <w:r>
              <w:t>ГБУЗ СК "Новоалександровская районная больница"</w:t>
            </w:r>
          </w:p>
        </w:tc>
        <w:tc>
          <w:tcPr>
            <w:tcW w:w="1191" w:type="dxa"/>
          </w:tcPr>
          <w:p w14:paraId="73F24E7A" w14:textId="77777777" w:rsidR="002B6D76" w:rsidRDefault="00000000">
            <w:pPr>
              <w:pStyle w:val="ConsPlusNormal0"/>
              <w:jc w:val="center"/>
            </w:pPr>
            <w:r>
              <w:t>1,0014</w:t>
            </w:r>
          </w:p>
        </w:tc>
        <w:tc>
          <w:tcPr>
            <w:tcW w:w="1247" w:type="dxa"/>
          </w:tcPr>
          <w:p w14:paraId="31B98366" w14:textId="77777777" w:rsidR="002B6D76" w:rsidRDefault="00000000">
            <w:pPr>
              <w:pStyle w:val="ConsPlusNormal0"/>
              <w:jc w:val="center"/>
            </w:pPr>
            <w:r>
              <w:t>1,0000</w:t>
            </w:r>
          </w:p>
        </w:tc>
        <w:tc>
          <w:tcPr>
            <w:tcW w:w="1531" w:type="dxa"/>
          </w:tcPr>
          <w:p w14:paraId="34F2BB3E" w14:textId="77777777" w:rsidR="002B6D76" w:rsidRDefault="00000000">
            <w:pPr>
              <w:pStyle w:val="ConsPlusNormal0"/>
              <w:jc w:val="center"/>
            </w:pPr>
            <w:r>
              <w:t>0,9600</w:t>
            </w:r>
          </w:p>
        </w:tc>
        <w:tc>
          <w:tcPr>
            <w:tcW w:w="1361" w:type="dxa"/>
          </w:tcPr>
          <w:p w14:paraId="5F061589" w14:textId="77777777" w:rsidR="002B6D76" w:rsidRDefault="00000000">
            <w:pPr>
              <w:pStyle w:val="ConsPlusNormal0"/>
              <w:jc w:val="center"/>
            </w:pPr>
            <w:r>
              <w:t>102,32</w:t>
            </w:r>
          </w:p>
        </w:tc>
      </w:tr>
      <w:tr w:rsidR="002B6D76" w14:paraId="4F3D0ABE" w14:textId="77777777">
        <w:tc>
          <w:tcPr>
            <w:tcW w:w="680" w:type="dxa"/>
          </w:tcPr>
          <w:p w14:paraId="2F4268B9" w14:textId="77777777" w:rsidR="002B6D76" w:rsidRDefault="00000000">
            <w:pPr>
              <w:pStyle w:val="ConsPlusNormal0"/>
              <w:jc w:val="center"/>
            </w:pPr>
            <w:r>
              <w:t>16.</w:t>
            </w:r>
          </w:p>
        </w:tc>
        <w:tc>
          <w:tcPr>
            <w:tcW w:w="1191" w:type="dxa"/>
          </w:tcPr>
          <w:p w14:paraId="21B85A4D" w14:textId="77777777" w:rsidR="002B6D76" w:rsidRDefault="00000000">
            <w:pPr>
              <w:pStyle w:val="ConsPlusNormal0"/>
            </w:pPr>
            <w:r>
              <w:t>260020</w:t>
            </w:r>
          </w:p>
        </w:tc>
        <w:tc>
          <w:tcPr>
            <w:tcW w:w="3231" w:type="dxa"/>
          </w:tcPr>
          <w:p w14:paraId="386CEE53" w14:textId="77777777" w:rsidR="002B6D76" w:rsidRDefault="00000000">
            <w:pPr>
              <w:pStyle w:val="ConsPlusNormal0"/>
            </w:pPr>
            <w:r>
              <w:t>ГБУЗ СК "Новоселицкая районная больница"</w:t>
            </w:r>
          </w:p>
        </w:tc>
        <w:tc>
          <w:tcPr>
            <w:tcW w:w="1191" w:type="dxa"/>
          </w:tcPr>
          <w:p w14:paraId="45FFC264" w14:textId="77777777" w:rsidR="002B6D76" w:rsidRDefault="00000000">
            <w:pPr>
              <w:pStyle w:val="ConsPlusNormal0"/>
              <w:jc w:val="center"/>
            </w:pPr>
            <w:r>
              <w:t>0,9687</w:t>
            </w:r>
          </w:p>
        </w:tc>
        <w:tc>
          <w:tcPr>
            <w:tcW w:w="1247" w:type="dxa"/>
          </w:tcPr>
          <w:p w14:paraId="7FD140CE" w14:textId="77777777" w:rsidR="002B6D76" w:rsidRDefault="00000000">
            <w:pPr>
              <w:pStyle w:val="ConsPlusNormal0"/>
              <w:jc w:val="center"/>
            </w:pPr>
            <w:r>
              <w:t>1,0000</w:t>
            </w:r>
          </w:p>
        </w:tc>
        <w:tc>
          <w:tcPr>
            <w:tcW w:w="1531" w:type="dxa"/>
          </w:tcPr>
          <w:p w14:paraId="19B00DCF" w14:textId="77777777" w:rsidR="002B6D76" w:rsidRDefault="00000000">
            <w:pPr>
              <w:pStyle w:val="ConsPlusNormal0"/>
              <w:jc w:val="center"/>
            </w:pPr>
            <w:r>
              <w:t>1,9800</w:t>
            </w:r>
          </w:p>
        </w:tc>
        <w:tc>
          <w:tcPr>
            <w:tcW w:w="1361" w:type="dxa"/>
          </w:tcPr>
          <w:p w14:paraId="120E7221" w14:textId="77777777" w:rsidR="002B6D76" w:rsidRDefault="00000000">
            <w:pPr>
              <w:pStyle w:val="ConsPlusNormal0"/>
              <w:jc w:val="center"/>
            </w:pPr>
            <w:r>
              <w:t>204,14</w:t>
            </w:r>
          </w:p>
        </w:tc>
      </w:tr>
      <w:tr w:rsidR="002B6D76" w14:paraId="23CCDED1" w14:textId="77777777">
        <w:tc>
          <w:tcPr>
            <w:tcW w:w="680" w:type="dxa"/>
          </w:tcPr>
          <w:p w14:paraId="73D2020C" w14:textId="77777777" w:rsidR="002B6D76" w:rsidRDefault="00000000">
            <w:pPr>
              <w:pStyle w:val="ConsPlusNormal0"/>
              <w:jc w:val="center"/>
            </w:pPr>
            <w:r>
              <w:t>17.</w:t>
            </w:r>
          </w:p>
        </w:tc>
        <w:tc>
          <w:tcPr>
            <w:tcW w:w="1191" w:type="dxa"/>
          </w:tcPr>
          <w:p w14:paraId="5AA57D32" w14:textId="77777777" w:rsidR="002B6D76" w:rsidRDefault="00000000">
            <w:pPr>
              <w:pStyle w:val="ConsPlusNormal0"/>
            </w:pPr>
            <w:r>
              <w:t>260021</w:t>
            </w:r>
          </w:p>
        </w:tc>
        <w:tc>
          <w:tcPr>
            <w:tcW w:w="3231" w:type="dxa"/>
          </w:tcPr>
          <w:p w14:paraId="19C0C44D" w14:textId="77777777" w:rsidR="002B6D76" w:rsidRDefault="00000000">
            <w:pPr>
              <w:pStyle w:val="ConsPlusNormal0"/>
            </w:pPr>
            <w:r>
              <w:t>ГБУЗ СК "Петровская районная больница"</w:t>
            </w:r>
          </w:p>
        </w:tc>
        <w:tc>
          <w:tcPr>
            <w:tcW w:w="1191" w:type="dxa"/>
          </w:tcPr>
          <w:p w14:paraId="13378F59" w14:textId="77777777" w:rsidR="002B6D76" w:rsidRDefault="00000000">
            <w:pPr>
              <w:pStyle w:val="ConsPlusNormal0"/>
              <w:jc w:val="center"/>
            </w:pPr>
            <w:r>
              <w:t>1,0324</w:t>
            </w:r>
          </w:p>
        </w:tc>
        <w:tc>
          <w:tcPr>
            <w:tcW w:w="1247" w:type="dxa"/>
          </w:tcPr>
          <w:p w14:paraId="558306D9" w14:textId="77777777" w:rsidR="002B6D76" w:rsidRDefault="00000000">
            <w:pPr>
              <w:pStyle w:val="ConsPlusNormal0"/>
              <w:jc w:val="center"/>
            </w:pPr>
            <w:r>
              <w:t>1,0000</w:t>
            </w:r>
          </w:p>
        </w:tc>
        <w:tc>
          <w:tcPr>
            <w:tcW w:w="1531" w:type="dxa"/>
          </w:tcPr>
          <w:p w14:paraId="1EAA918B" w14:textId="77777777" w:rsidR="002B6D76" w:rsidRDefault="00000000">
            <w:pPr>
              <w:pStyle w:val="ConsPlusNormal0"/>
              <w:jc w:val="center"/>
            </w:pPr>
            <w:r>
              <w:t>0,9440</w:t>
            </w:r>
          </w:p>
        </w:tc>
        <w:tc>
          <w:tcPr>
            <w:tcW w:w="1361" w:type="dxa"/>
          </w:tcPr>
          <w:p w14:paraId="109E4BC1" w14:textId="77777777" w:rsidR="002B6D76" w:rsidRDefault="00000000">
            <w:pPr>
              <w:pStyle w:val="ConsPlusNormal0"/>
              <w:jc w:val="center"/>
            </w:pPr>
            <w:r>
              <w:t>103,73</w:t>
            </w:r>
          </w:p>
        </w:tc>
      </w:tr>
      <w:tr w:rsidR="002B6D76" w14:paraId="36CEE8E7" w14:textId="77777777">
        <w:tc>
          <w:tcPr>
            <w:tcW w:w="680" w:type="dxa"/>
          </w:tcPr>
          <w:p w14:paraId="058CB825" w14:textId="77777777" w:rsidR="002B6D76" w:rsidRDefault="00000000">
            <w:pPr>
              <w:pStyle w:val="ConsPlusNormal0"/>
              <w:jc w:val="center"/>
            </w:pPr>
            <w:r>
              <w:t>18.</w:t>
            </w:r>
          </w:p>
        </w:tc>
        <w:tc>
          <w:tcPr>
            <w:tcW w:w="1191" w:type="dxa"/>
          </w:tcPr>
          <w:p w14:paraId="02810A1C" w14:textId="77777777" w:rsidR="002B6D76" w:rsidRDefault="00000000">
            <w:pPr>
              <w:pStyle w:val="ConsPlusNormal0"/>
            </w:pPr>
            <w:r>
              <w:t>260022</w:t>
            </w:r>
          </w:p>
        </w:tc>
        <w:tc>
          <w:tcPr>
            <w:tcW w:w="3231" w:type="dxa"/>
          </w:tcPr>
          <w:p w14:paraId="2B6D7D29" w14:textId="77777777" w:rsidR="002B6D76" w:rsidRDefault="00000000">
            <w:pPr>
              <w:pStyle w:val="ConsPlusNormal0"/>
            </w:pPr>
            <w:r>
              <w:t>ГБУЗ СК "Предгорная районная больница"</w:t>
            </w:r>
          </w:p>
        </w:tc>
        <w:tc>
          <w:tcPr>
            <w:tcW w:w="1191" w:type="dxa"/>
          </w:tcPr>
          <w:p w14:paraId="22674F16" w14:textId="77777777" w:rsidR="002B6D76" w:rsidRDefault="00000000">
            <w:pPr>
              <w:pStyle w:val="ConsPlusNormal0"/>
              <w:jc w:val="center"/>
            </w:pPr>
            <w:r>
              <w:t>0,9630</w:t>
            </w:r>
          </w:p>
        </w:tc>
        <w:tc>
          <w:tcPr>
            <w:tcW w:w="1247" w:type="dxa"/>
          </w:tcPr>
          <w:p w14:paraId="7051CA84" w14:textId="77777777" w:rsidR="002B6D76" w:rsidRDefault="00000000">
            <w:pPr>
              <w:pStyle w:val="ConsPlusNormal0"/>
              <w:jc w:val="center"/>
            </w:pPr>
            <w:r>
              <w:t>1,0000</w:t>
            </w:r>
          </w:p>
        </w:tc>
        <w:tc>
          <w:tcPr>
            <w:tcW w:w="1531" w:type="dxa"/>
          </w:tcPr>
          <w:p w14:paraId="0CD32DC1" w14:textId="77777777" w:rsidR="002B6D76" w:rsidRDefault="00000000">
            <w:pPr>
              <w:pStyle w:val="ConsPlusNormal0"/>
              <w:jc w:val="center"/>
            </w:pPr>
            <w:r>
              <w:t>0,9160</w:t>
            </w:r>
          </w:p>
        </w:tc>
        <w:tc>
          <w:tcPr>
            <w:tcW w:w="1361" w:type="dxa"/>
          </w:tcPr>
          <w:p w14:paraId="1C8F0C13" w14:textId="77777777" w:rsidR="002B6D76" w:rsidRDefault="00000000">
            <w:pPr>
              <w:pStyle w:val="ConsPlusNormal0"/>
              <w:jc w:val="center"/>
            </w:pPr>
            <w:r>
              <w:t>93,88</w:t>
            </w:r>
          </w:p>
        </w:tc>
      </w:tr>
      <w:tr w:rsidR="002B6D76" w14:paraId="2D800A04" w14:textId="77777777">
        <w:tc>
          <w:tcPr>
            <w:tcW w:w="680" w:type="dxa"/>
          </w:tcPr>
          <w:p w14:paraId="3AC9C201" w14:textId="77777777" w:rsidR="002B6D76" w:rsidRDefault="00000000">
            <w:pPr>
              <w:pStyle w:val="ConsPlusNormal0"/>
              <w:jc w:val="center"/>
            </w:pPr>
            <w:r>
              <w:t>19.</w:t>
            </w:r>
          </w:p>
        </w:tc>
        <w:tc>
          <w:tcPr>
            <w:tcW w:w="1191" w:type="dxa"/>
          </w:tcPr>
          <w:p w14:paraId="69248344" w14:textId="77777777" w:rsidR="002B6D76" w:rsidRDefault="00000000">
            <w:pPr>
              <w:pStyle w:val="ConsPlusNormal0"/>
            </w:pPr>
            <w:r>
              <w:t>260024</w:t>
            </w:r>
          </w:p>
        </w:tc>
        <w:tc>
          <w:tcPr>
            <w:tcW w:w="3231" w:type="dxa"/>
          </w:tcPr>
          <w:p w14:paraId="38CCBEEA" w14:textId="77777777" w:rsidR="002B6D76" w:rsidRDefault="00000000">
            <w:pPr>
              <w:pStyle w:val="ConsPlusNormal0"/>
            </w:pPr>
            <w:r>
              <w:t>ГБУЗ СК "Советская районная больница"</w:t>
            </w:r>
          </w:p>
        </w:tc>
        <w:tc>
          <w:tcPr>
            <w:tcW w:w="1191" w:type="dxa"/>
          </w:tcPr>
          <w:p w14:paraId="21C4F079" w14:textId="77777777" w:rsidR="002B6D76" w:rsidRDefault="00000000">
            <w:pPr>
              <w:pStyle w:val="ConsPlusNormal0"/>
              <w:jc w:val="center"/>
            </w:pPr>
            <w:r>
              <w:t>0,9979</w:t>
            </w:r>
          </w:p>
        </w:tc>
        <w:tc>
          <w:tcPr>
            <w:tcW w:w="1247" w:type="dxa"/>
          </w:tcPr>
          <w:p w14:paraId="1B4A2727" w14:textId="77777777" w:rsidR="002B6D76" w:rsidRDefault="00000000">
            <w:pPr>
              <w:pStyle w:val="ConsPlusNormal0"/>
              <w:jc w:val="center"/>
            </w:pPr>
            <w:r>
              <w:t>1,0000</w:t>
            </w:r>
          </w:p>
        </w:tc>
        <w:tc>
          <w:tcPr>
            <w:tcW w:w="1531" w:type="dxa"/>
          </w:tcPr>
          <w:p w14:paraId="06CCCACE" w14:textId="77777777" w:rsidR="002B6D76" w:rsidRDefault="00000000">
            <w:pPr>
              <w:pStyle w:val="ConsPlusNormal0"/>
              <w:jc w:val="center"/>
            </w:pPr>
            <w:r>
              <w:t>0,9350</w:t>
            </w:r>
          </w:p>
        </w:tc>
        <w:tc>
          <w:tcPr>
            <w:tcW w:w="1361" w:type="dxa"/>
          </w:tcPr>
          <w:p w14:paraId="798CE6D2" w14:textId="77777777" w:rsidR="002B6D76" w:rsidRDefault="00000000">
            <w:pPr>
              <w:pStyle w:val="ConsPlusNormal0"/>
              <w:jc w:val="center"/>
            </w:pPr>
            <w:r>
              <w:t>99,31</w:t>
            </w:r>
          </w:p>
        </w:tc>
      </w:tr>
      <w:tr w:rsidR="002B6D76" w14:paraId="2404B403" w14:textId="77777777">
        <w:tc>
          <w:tcPr>
            <w:tcW w:w="680" w:type="dxa"/>
          </w:tcPr>
          <w:p w14:paraId="240CFB85" w14:textId="77777777" w:rsidR="002B6D76" w:rsidRDefault="00000000">
            <w:pPr>
              <w:pStyle w:val="ConsPlusNormal0"/>
              <w:jc w:val="center"/>
            </w:pPr>
            <w:r>
              <w:t>20.</w:t>
            </w:r>
          </w:p>
        </w:tc>
        <w:tc>
          <w:tcPr>
            <w:tcW w:w="1191" w:type="dxa"/>
          </w:tcPr>
          <w:p w14:paraId="2119DC69" w14:textId="77777777" w:rsidR="002B6D76" w:rsidRDefault="00000000">
            <w:pPr>
              <w:pStyle w:val="ConsPlusNormal0"/>
            </w:pPr>
            <w:r>
              <w:t>260025</w:t>
            </w:r>
          </w:p>
        </w:tc>
        <w:tc>
          <w:tcPr>
            <w:tcW w:w="3231" w:type="dxa"/>
          </w:tcPr>
          <w:p w14:paraId="7829595F" w14:textId="77777777" w:rsidR="002B6D76" w:rsidRDefault="00000000">
            <w:pPr>
              <w:pStyle w:val="ConsPlusNormal0"/>
            </w:pPr>
            <w:r>
              <w:t>ГБУЗ СК "Степновская районная больница"</w:t>
            </w:r>
          </w:p>
        </w:tc>
        <w:tc>
          <w:tcPr>
            <w:tcW w:w="1191" w:type="dxa"/>
          </w:tcPr>
          <w:p w14:paraId="65567850" w14:textId="77777777" w:rsidR="002B6D76" w:rsidRDefault="00000000">
            <w:pPr>
              <w:pStyle w:val="ConsPlusNormal0"/>
              <w:jc w:val="center"/>
            </w:pPr>
            <w:r>
              <w:t>0,9419</w:t>
            </w:r>
          </w:p>
        </w:tc>
        <w:tc>
          <w:tcPr>
            <w:tcW w:w="1247" w:type="dxa"/>
          </w:tcPr>
          <w:p w14:paraId="415276FE" w14:textId="77777777" w:rsidR="002B6D76" w:rsidRDefault="00000000">
            <w:pPr>
              <w:pStyle w:val="ConsPlusNormal0"/>
              <w:jc w:val="center"/>
            </w:pPr>
            <w:r>
              <w:t>1,0000</w:t>
            </w:r>
          </w:p>
        </w:tc>
        <w:tc>
          <w:tcPr>
            <w:tcW w:w="1531" w:type="dxa"/>
          </w:tcPr>
          <w:p w14:paraId="13ABD7A0" w14:textId="77777777" w:rsidR="002B6D76" w:rsidRDefault="00000000">
            <w:pPr>
              <w:pStyle w:val="ConsPlusNormal0"/>
              <w:jc w:val="center"/>
            </w:pPr>
            <w:r>
              <w:t>2,3250</w:t>
            </w:r>
          </w:p>
        </w:tc>
        <w:tc>
          <w:tcPr>
            <w:tcW w:w="1361" w:type="dxa"/>
          </w:tcPr>
          <w:p w14:paraId="427BD770" w14:textId="77777777" w:rsidR="002B6D76" w:rsidRDefault="00000000">
            <w:pPr>
              <w:pStyle w:val="ConsPlusNormal0"/>
              <w:jc w:val="center"/>
            </w:pPr>
            <w:r>
              <w:t>233,08</w:t>
            </w:r>
          </w:p>
        </w:tc>
      </w:tr>
      <w:tr w:rsidR="002B6D76" w14:paraId="4269B585" w14:textId="77777777">
        <w:tc>
          <w:tcPr>
            <w:tcW w:w="680" w:type="dxa"/>
          </w:tcPr>
          <w:p w14:paraId="637AA623" w14:textId="77777777" w:rsidR="002B6D76" w:rsidRDefault="00000000">
            <w:pPr>
              <w:pStyle w:val="ConsPlusNormal0"/>
              <w:jc w:val="center"/>
            </w:pPr>
            <w:r>
              <w:t>21.</w:t>
            </w:r>
          </w:p>
        </w:tc>
        <w:tc>
          <w:tcPr>
            <w:tcW w:w="1191" w:type="dxa"/>
          </w:tcPr>
          <w:p w14:paraId="73447EC1" w14:textId="77777777" w:rsidR="002B6D76" w:rsidRDefault="00000000">
            <w:pPr>
              <w:pStyle w:val="ConsPlusNormal0"/>
            </w:pPr>
            <w:r>
              <w:t>260026</w:t>
            </w:r>
          </w:p>
        </w:tc>
        <w:tc>
          <w:tcPr>
            <w:tcW w:w="3231" w:type="dxa"/>
          </w:tcPr>
          <w:p w14:paraId="25BF9D7D" w14:textId="77777777" w:rsidR="002B6D76" w:rsidRDefault="00000000">
            <w:pPr>
              <w:pStyle w:val="ConsPlusNormal0"/>
            </w:pPr>
            <w:r>
              <w:t>ГБУЗ СК "Труновская районная больница"</w:t>
            </w:r>
          </w:p>
        </w:tc>
        <w:tc>
          <w:tcPr>
            <w:tcW w:w="1191" w:type="dxa"/>
          </w:tcPr>
          <w:p w14:paraId="43098320" w14:textId="77777777" w:rsidR="002B6D76" w:rsidRDefault="00000000">
            <w:pPr>
              <w:pStyle w:val="ConsPlusNormal0"/>
              <w:jc w:val="center"/>
            </w:pPr>
            <w:r>
              <w:t>0,9949</w:t>
            </w:r>
          </w:p>
        </w:tc>
        <w:tc>
          <w:tcPr>
            <w:tcW w:w="1247" w:type="dxa"/>
          </w:tcPr>
          <w:p w14:paraId="5EF83DBC" w14:textId="77777777" w:rsidR="002B6D76" w:rsidRDefault="00000000">
            <w:pPr>
              <w:pStyle w:val="ConsPlusNormal0"/>
              <w:jc w:val="center"/>
            </w:pPr>
            <w:r>
              <w:t>1,0000</w:t>
            </w:r>
          </w:p>
        </w:tc>
        <w:tc>
          <w:tcPr>
            <w:tcW w:w="1531" w:type="dxa"/>
          </w:tcPr>
          <w:p w14:paraId="746550B3" w14:textId="77777777" w:rsidR="002B6D76" w:rsidRDefault="00000000">
            <w:pPr>
              <w:pStyle w:val="ConsPlusNormal0"/>
              <w:jc w:val="center"/>
            </w:pPr>
            <w:r>
              <w:t>1,2830</w:t>
            </w:r>
          </w:p>
        </w:tc>
        <w:tc>
          <w:tcPr>
            <w:tcW w:w="1361" w:type="dxa"/>
          </w:tcPr>
          <w:p w14:paraId="6DD5E972" w14:textId="77777777" w:rsidR="002B6D76" w:rsidRDefault="00000000">
            <w:pPr>
              <w:pStyle w:val="ConsPlusNormal0"/>
              <w:jc w:val="center"/>
            </w:pPr>
            <w:r>
              <w:t>135,86</w:t>
            </w:r>
          </w:p>
        </w:tc>
      </w:tr>
      <w:tr w:rsidR="002B6D76" w14:paraId="0C8C96B6" w14:textId="77777777">
        <w:tc>
          <w:tcPr>
            <w:tcW w:w="680" w:type="dxa"/>
          </w:tcPr>
          <w:p w14:paraId="6C6599F0" w14:textId="77777777" w:rsidR="002B6D76" w:rsidRDefault="00000000">
            <w:pPr>
              <w:pStyle w:val="ConsPlusNormal0"/>
              <w:jc w:val="center"/>
            </w:pPr>
            <w:r>
              <w:t>22.</w:t>
            </w:r>
          </w:p>
        </w:tc>
        <w:tc>
          <w:tcPr>
            <w:tcW w:w="1191" w:type="dxa"/>
          </w:tcPr>
          <w:p w14:paraId="10CF783D" w14:textId="77777777" w:rsidR="002B6D76" w:rsidRDefault="00000000">
            <w:pPr>
              <w:pStyle w:val="ConsPlusNormal0"/>
            </w:pPr>
            <w:r>
              <w:t>260027</w:t>
            </w:r>
          </w:p>
        </w:tc>
        <w:tc>
          <w:tcPr>
            <w:tcW w:w="3231" w:type="dxa"/>
          </w:tcPr>
          <w:p w14:paraId="02446CF1" w14:textId="77777777" w:rsidR="002B6D76" w:rsidRDefault="00000000">
            <w:pPr>
              <w:pStyle w:val="ConsPlusNormal0"/>
            </w:pPr>
            <w:r>
              <w:t>ГБУЗ СК "Туркменская районная больница"</w:t>
            </w:r>
          </w:p>
        </w:tc>
        <w:tc>
          <w:tcPr>
            <w:tcW w:w="1191" w:type="dxa"/>
          </w:tcPr>
          <w:p w14:paraId="1614168C" w14:textId="77777777" w:rsidR="002B6D76" w:rsidRDefault="00000000">
            <w:pPr>
              <w:pStyle w:val="ConsPlusNormal0"/>
              <w:jc w:val="center"/>
            </w:pPr>
            <w:r>
              <w:t>0,9784</w:t>
            </w:r>
          </w:p>
        </w:tc>
        <w:tc>
          <w:tcPr>
            <w:tcW w:w="1247" w:type="dxa"/>
          </w:tcPr>
          <w:p w14:paraId="1BB1A6CC" w14:textId="77777777" w:rsidR="002B6D76" w:rsidRDefault="00000000">
            <w:pPr>
              <w:pStyle w:val="ConsPlusNormal0"/>
              <w:jc w:val="center"/>
            </w:pPr>
            <w:r>
              <w:t>1,0000</w:t>
            </w:r>
          </w:p>
        </w:tc>
        <w:tc>
          <w:tcPr>
            <w:tcW w:w="1531" w:type="dxa"/>
          </w:tcPr>
          <w:p w14:paraId="0958917E" w14:textId="77777777" w:rsidR="002B6D76" w:rsidRDefault="00000000">
            <w:pPr>
              <w:pStyle w:val="ConsPlusNormal0"/>
              <w:jc w:val="center"/>
            </w:pPr>
            <w:r>
              <w:t>2,0000</w:t>
            </w:r>
          </w:p>
        </w:tc>
        <w:tc>
          <w:tcPr>
            <w:tcW w:w="1361" w:type="dxa"/>
          </w:tcPr>
          <w:p w14:paraId="25D236C9" w14:textId="77777777" w:rsidR="002B6D76" w:rsidRDefault="00000000">
            <w:pPr>
              <w:pStyle w:val="ConsPlusNormal0"/>
              <w:jc w:val="center"/>
            </w:pPr>
            <w:r>
              <w:t>208,27</w:t>
            </w:r>
          </w:p>
        </w:tc>
      </w:tr>
      <w:tr w:rsidR="002B6D76" w14:paraId="64C327ED" w14:textId="77777777">
        <w:tc>
          <w:tcPr>
            <w:tcW w:w="680" w:type="dxa"/>
          </w:tcPr>
          <w:p w14:paraId="087E87DB" w14:textId="77777777" w:rsidR="002B6D76" w:rsidRDefault="00000000">
            <w:pPr>
              <w:pStyle w:val="ConsPlusNormal0"/>
              <w:jc w:val="center"/>
            </w:pPr>
            <w:r>
              <w:t>23.</w:t>
            </w:r>
          </w:p>
        </w:tc>
        <w:tc>
          <w:tcPr>
            <w:tcW w:w="1191" w:type="dxa"/>
          </w:tcPr>
          <w:p w14:paraId="792E97D3" w14:textId="77777777" w:rsidR="002B6D76" w:rsidRDefault="00000000">
            <w:pPr>
              <w:pStyle w:val="ConsPlusNormal0"/>
            </w:pPr>
            <w:r>
              <w:t>260031</w:t>
            </w:r>
          </w:p>
        </w:tc>
        <w:tc>
          <w:tcPr>
            <w:tcW w:w="3231" w:type="dxa"/>
          </w:tcPr>
          <w:p w14:paraId="0B836D7F" w14:textId="77777777" w:rsidR="002B6D76" w:rsidRDefault="00000000">
            <w:pPr>
              <w:pStyle w:val="ConsPlusNormal0"/>
            </w:pPr>
            <w:r>
              <w:t>ГБУЗ СК "Краевой центр специализированных видов медицинской помощи N 1"</w:t>
            </w:r>
          </w:p>
        </w:tc>
        <w:tc>
          <w:tcPr>
            <w:tcW w:w="1191" w:type="dxa"/>
          </w:tcPr>
          <w:p w14:paraId="4C0C4DB8" w14:textId="77777777" w:rsidR="002B6D76" w:rsidRDefault="00000000">
            <w:pPr>
              <w:pStyle w:val="ConsPlusNormal0"/>
              <w:jc w:val="center"/>
            </w:pPr>
            <w:r>
              <w:t>0,9767</w:t>
            </w:r>
          </w:p>
        </w:tc>
        <w:tc>
          <w:tcPr>
            <w:tcW w:w="1247" w:type="dxa"/>
          </w:tcPr>
          <w:p w14:paraId="0F0E689C" w14:textId="77777777" w:rsidR="002B6D76" w:rsidRDefault="00000000">
            <w:pPr>
              <w:pStyle w:val="ConsPlusNormal0"/>
              <w:jc w:val="center"/>
            </w:pPr>
            <w:r>
              <w:t>1,0000</w:t>
            </w:r>
          </w:p>
        </w:tc>
        <w:tc>
          <w:tcPr>
            <w:tcW w:w="1531" w:type="dxa"/>
          </w:tcPr>
          <w:p w14:paraId="36CFD734" w14:textId="77777777" w:rsidR="002B6D76" w:rsidRDefault="00000000">
            <w:pPr>
              <w:pStyle w:val="ConsPlusNormal0"/>
              <w:jc w:val="center"/>
            </w:pPr>
            <w:r>
              <w:t>1,0280</w:t>
            </w:r>
          </w:p>
        </w:tc>
        <w:tc>
          <w:tcPr>
            <w:tcW w:w="1361" w:type="dxa"/>
          </w:tcPr>
          <w:p w14:paraId="5E7FB803" w14:textId="77777777" w:rsidR="002B6D76" w:rsidRDefault="00000000">
            <w:pPr>
              <w:pStyle w:val="ConsPlusNormal0"/>
              <w:jc w:val="center"/>
            </w:pPr>
            <w:r>
              <w:t>106,86</w:t>
            </w:r>
          </w:p>
        </w:tc>
      </w:tr>
      <w:tr w:rsidR="002B6D76" w14:paraId="6B2FB604" w14:textId="77777777">
        <w:tc>
          <w:tcPr>
            <w:tcW w:w="680" w:type="dxa"/>
          </w:tcPr>
          <w:p w14:paraId="2DDF8AF6" w14:textId="77777777" w:rsidR="002B6D76" w:rsidRDefault="00000000">
            <w:pPr>
              <w:pStyle w:val="ConsPlusNormal0"/>
              <w:jc w:val="center"/>
            </w:pPr>
            <w:r>
              <w:t>24.</w:t>
            </w:r>
          </w:p>
        </w:tc>
        <w:tc>
          <w:tcPr>
            <w:tcW w:w="1191" w:type="dxa"/>
          </w:tcPr>
          <w:p w14:paraId="73E2CD5D" w14:textId="77777777" w:rsidR="002B6D76" w:rsidRDefault="00000000">
            <w:pPr>
              <w:pStyle w:val="ConsPlusNormal0"/>
            </w:pPr>
            <w:r>
              <w:t>260061</w:t>
            </w:r>
          </w:p>
        </w:tc>
        <w:tc>
          <w:tcPr>
            <w:tcW w:w="3231" w:type="dxa"/>
          </w:tcPr>
          <w:p w14:paraId="5EED6C5C" w14:textId="77777777" w:rsidR="002B6D76" w:rsidRDefault="00000000">
            <w:pPr>
              <w:pStyle w:val="ConsPlusNormal0"/>
            </w:pPr>
            <w:r>
              <w:t>ГБУЗ СК "Городская больница" города Невинномысска</w:t>
            </w:r>
          </w:p>
        </w:tc>
        <w:tc>
          <w:tcPr>
            <w:tcW w:w="1191" w:type="dxa"/>
          </w:tcPr>
          <w:p w14:paraId="5562DDC3" w14:textId="77777777" w:rsidR="002B6D76" w:rsidRDefault="00000000">
            <w:pPr>
              <w:pStyle w:val="ConsPlusNormal0"/>
              <w:jc w:val="center"/>
            </w:pPr>
            <w:r>
              <w:t>1,0072</w:t>
            </w:r>
          </w:p>
        </w:tc>
        <w:tc>
          <w:tcPr>
            <w:tcW w:w="1247" w:type="dxa"/>
          </w:tcPr>
          <w:p w14:paraId="4CE26199" w14:textId="77777777" w:rsidR="002B6D76" w:rsidRDefault="00000000">
            <w:pPr>
              <w:pStyle w:val="ConsPlusNormal0"/>
              <w:jc w:val="center"/>
            </w:pPr>
            <w:r>
              <w:t>1,0000</w:t>
            </w:r>
          </w:p>
        </w:tc>
        <w:tc>
          <w:tcPr>
            <w:tcW w:w="1531" w:type="dxa"/>
          </w:tcPr>
          <w:p w14:paraId="23C709AB" w14:textId="77777777" w:rsidR="002B6D76" w:rsidRDefault="00000000">
            <w:pPr>
              <w:pStyle w:val="ConsPlusNormal0"/>
              <w:jc w:val="center"/>
            </w:pPr>
            <w:r>
              <w:t>1,0400</w:t>
            </w:r>
          </w:p>
        </w:tc>
        <w:tc>
          <w:tcPr>
            <w:tcW w:w="1361" w:type="dxa"/>
          </w:tcPr>
          <w:p w14:paraId="25CAABDB" w14:textId="77777777" w:rsidR="002B6D76" w:rsidRDefault="00000000">
            <w:pPr>
              <w:pStyle w:val="ConsPlusNormal0"/>
              <w:jc w:val="center"/>
            </w:pPr>
            <w:r>
              <w:t>111,49</w:t>
            </w:r>
          </w:p>
        </w:tc>
      </w:tr>
      <w:tr w:rsidR="002B6D76" w14:paraId="74CA75DF" w14:textId="77777777">
        <w:tc>
          <w:tcPr>
            <w:tcW w:w="680" w:type="dxa"/>
          </w:tcPr>
          <w:p w14:paraId="20669FE8" w14:textId="77777777" w:rsidR="002B6D76" w:rsidRDefault="00000000">
            <w:pPr>
              <w:pStyle w:val="ConsPlusNormal0"/>
              <w:jc w:val="center"/>
            </w:pPr>
            <w:r>
              <w:t>25.</w:t>
            </w:r>
          </w:p>
        </w:tc>
        <w:tc>
          <w:tcPr>
            <w:tcW w:w="1191" w:type="dxa"/>
          </w:tcPr>
          <w:p w14:paraId="1C1142DA" w14:textId="77777777" w:rsidR="002B6D76" w:rsidRDefault="00000000">
            <w:pPr>
              <w:pStyle w:val="ConsPlusNormal0"/>
            </w:pPr>
            <w:r>
              <w:t>260141</w:t>
            </w:r>
          </w:p>
        </w:tc>
        <w:tc>
          <w:tcPr>
            <w:tcW w:w="3231" w:type="dxa"/>
          </w:tcPr>
          <w:p w14:paraId="5D3E682E" w14:textId="77777777" w:rsidR="002B6D76" w:rsidRDefault="00000000">
            <w:pPr>
              <w:pStyle w:val="ConsPlusNormal0"/>
            </w:pPr>
            <w:r>
              <w:t>ГБУЗ СК "Ставропольская краевая клиническая станция скорой медицинской помощи"</w:t>
            </w:r>
          </w:p>
        </w:tc>
        <w:tc>
          <w:tcPr>
            <w:tcW w:w="1191" w:type="dxa"/>
          </w:tcPr>
          <w:p w14:paraId="3E2F9563" w14:textId="77777777" w:rsidR="002B6D76" w:rsidRDefault="00000000">
            <w:pPr>
              <w:pStyle w:val="ConsPlusNormal0"/>
              <w:jc w:val="center"/>
            </w:pPr>
            <w:r>
              <w:t>0,9576</w:t>
            </w:r>
          </w:p>
        </w:tc>
        <w:tc>
          <w:tcPr>
            <w:tcW w:w="1247" w:type="dxa"/>
          </w:tcPr>
          <w:p w14:paraId="4282C74A" w14:textId="77777777" w:rsidR="002B6D76" w:rsidRDefault="00000000">
            <w:pPr>
              <w:pStyle w:val="ConsPlusNormal0"/>
              <w:jc w:val="center"/>
            </w:pPr>
            <w:r>
              <w:t>1,0000</w:t>
            </w:r>
          </w:p>
        </w:tc>
        <w:tc>
          <w:tcPr>
            <w:tcW w:w="1531" w:type="dxa"/>
          </w:tcPr>
          <w:p w14:paraId="2E2430EF" w14:textId="77777777" w:rsidR="002B6D76" w:rsidRDefault="00000000">
            <w:pPr>
              <w:pStyle w:val="ConsPlusNormal0"/>
              <w:jc w:val="center"/>
            </w:pPr>
            <w:r>
              <w:t>0,8600</w:t>
            </w:r>
          </w:p>
        </w:tc>
        <w:tc>
          <w:tcPr>
            <w:tcW w:w="1361" w:type="dxa"/>
          </w:tcPr>
          <w:p w14:paraId="3D760C81" w14:textId="77777777" w:rsidR="002B6D76" w:rsidRDefault="00000000">
            <w:pPr>
              <w:pStyle w:val="ConsPlusNormal0"/>
              <w:jc w:val="center"/>
            </w:pPr>
            <w:r>
              <w:t>87,65</w:t>
            </w:r>
          </w:p>
        </w:tc>
      </w:tr>
      <w:tr w:rsidR="002B6D76" w14:paraId="562653FB" w14:textId="77777777">
        <w:tc>
          <w:tcPr>
            <w:tcW w:w="680" w:type="dxa"/>
          </w:tcPr>
          <w:p w14:paraId="1618D105" w14:textId="77777777" w:rsidR="002B6D76" w:rsidRDefault="00000000">
            <w:pPr>
              <w:pStyle w:val="ConsPlusNormal0"/>
              <w:jc w:val="center"/>
            </w:pPr>
            <w:r>
              <w:t>26.</w:t>
            </w:r>
          </w:p>
        </w:tc>
        <w:tc>
          <w:tcPr>
            <w:tcW w:w="1191" w:type="dxa"/>
          </w:tcPr>
          <w:p w14:paraId="51175A99" w14:textId="77777777" w:rsidR="002B6D76" w:rsidRDefault="00000000">
            <w:pPr>
              <w:pStyle w:val="ConsPlusNormal0"/>
            </w:pPr>
            <w:r>
              <w:t>260160</w:t>
            </w:r>
          </w:p>
        </w:tc>
        <w:tc>
          <w:tcPr>
            <w:tcW w:w="3231" w:type="dxa"/>
          </w:tcPr>
          <w:p w14:paraId="07FB78C0" w14:textId="77777777" w:rsidR="002B6D76" w:rsidRDefault="00000000">
            <w:pPr>
              <w:pStyle w:val="ConsPlusNormal0"/>
            </w:pPr>
            <w:r>
              <w:t>ФГБУ "Северо-Кавказский федеральный научно-клинический центр" Федерального медико-биологического агентства"</w:t>
            </w:r>
          </w:p>
        </w:tc>
        <w:tc>
          <w:tcPr>
            <w:tcW w:w="1191" w:type="dxa"/>
          </w:tcPr>
          <w:p w14:paraId="55541712" w14:textId="77777777" w:rsidR="002B6D76" w:rsidRDefault="00000000">
            <w:pPr>
              <w:pStyle w:val="ConsPlusNormal0"/>
              <w:jc w:val="center"/>
            </w:pPr>
            <w:r>
              <w:t>1,0395</w:t>
            </w:r>
          </w:p>
        </w:tc>
        <w:tc>
          <w:tcPr>
            <w:tcW w:w="1247" w:type="dxa"/>
          </w:tcPr>
          <w:p w14:paraId="1605E5A8" w14:textId="77777777" w:rsidR="002B6D76" w:rsidRDefault="00000000">
            <w:pPr>
              <w:pStyle w:val="ConsPlusNormal0"/>
              <w:jc w:val="center"/>
            </w:pPr>
            <w:r>
              <w:t>1,0000</w:t>
            </w:r>
          </w:p>
        </w:tc>
        <w:tc>
          <w:tcPr>
            <w:tcW w:w="1531" w:type="dxa"/>
          </w:tcPr>
          <w:p w14:paraId="7B4828E2" w14:textId="77777777" w:rsidR="002B6D76" w:rsidRDefault="00000000">
            <w:pPr>
              <w:pStyle w:val="ConsPlusNormal0"/>
              <w:jc w:val="center"/>
            </w:pPr>
            <w:r>
              <w:t>1,0230</w:t>
            </w:r>
          </w:p>
        </w:tc>
        <w:tc>
          <w:tcPr>
            <w:tcW w:w="1361" w:type="dxa"/>
          </w:tcPr>
          <w:p w14:paraId="1A55518D" w14:textId="77777777" w:rsidR="002B6D76" w:rsidRDefault="00000000">
            <w:pPr>
              <w:pStyle w:val="ConsPlusNormal0"/>
              <w:jc w:val="center"/>
            </w:pPr>
            <w:r>
              <w:t>113,18</w:t>
            </w:r>
          </w:p>
        </w:tc>
      </w:tr>
      <w:tr w:rsidR="002B6D76" w14:paraId="23C19CF8" w14:textId="77777777">
        <w:tc>
          <w:tcPr>
            <w:tcW w:w="680" w:type="dxa"/>
          </w:tcPr>
          <w:p w14:paraId="1770A225" w14:textId="77777777" w:rsidR="002B6D76" w:rsidRDefault="00000000">
            <w:pPr>
              <w:pStyle w:val="ConsPlusNormal0"/>
              <w:jc w:val="center"/>
            </w:pPr>
            <w:r>
              <w:t>27.</w:t>
            </w:r>
          </w:p>
        </w:tc>
        <w:tc>
          <w:tcPr>
            <w:tcW w:w="1191" w:type="dxa"/>
          </w:tcPr>
          <w:p w14:paraId="570936BD" w14:textId="77777777" w:rsidR="002B6D76" w:rsidRDefault="00000000">
            <w:pPr>
              <w:pStyle w:val="ConsPlusNormal0"/>
            </w:pPr>
            <w:r>
              <w:t>260325</w:t>
            </w:r>
          </w:p>
        </w:tc>
        <w:tc>
          <w:tcPr>
            <w:tcW w:w="3231" w:type="dxa"/>
          </w:tcPr>
          <w:p w14:paraId="1785CD93" w14:textId="77777777" w:rsidR="002B6D76" w:rsidRDefault="00000000">
            <w:pPr>
              <w:pStyle w:val="ConsPlusNormal0"/>
            </w:pPr>
            <w:r>
              <w:t>ГБУЗ СК "Пятигорская межрайонная станция скорой медицинской помощи"</w:t>
            </w:r>
          </w:p>
        </w:tc>
        <w:tc>
          <w:tcPr>
            <w:tcW w:w="1191" w:type="dxa"/>
          </w:tcPr>
          <w:p w14:paraId="032C3CE0" w14:textId="77777777" w:rsidR="002B6D76" w:rsidRDefault="00000000">
            <w:pPr>
              <w:pStyle w:val="ConsPlusNormal0"/>
              <w:jc w:val="center"/>
            </w:pPr>
            <w:r>
              <w:t>1,0111</w:t>
            </w:r>
          </w:p>
        </w:tc>
        <w:tc>
          <w:tcPr>
            <w:tcW w:w="1247" w:type="dxa"/>
          </w:tcPr>
          <w:p w14:paraId="532800E4" w14:textId="77777777" w:rsidR="002B6D76" w:rsidRDefault="00000000">
            <w:pPr>
              <w:pStyle w:val="ConsPlusNormal0"/>
              <w:jc w:val="center"/>
            </w:pPr>
            <w:r>
              <w:t>1,0000</w:t>
            </w:r>
          </w:p>
        </w:tc>
        <w:tc>
          <w:tcPr>
            <w:tcW w:w="1531" w:type="dxa"/>
          </w:tcPr>
          <w:p w14:paraId="40B7086B" w14:textId="77777777" w:rsidR="002B6D76" w:rsidRDefault="00000000">
            <w:pPr>
              <w:pStyle w:val="ConsPlusNormal0"/>
              <w:jc w:val="center"/>
            </w:pPr>
            <w:r>
              <w:t>0,8600</w:t>
            </w:r>
          </w:p>
        </w:tc>
        <w:tc>
          <w:tcPr>
            <w:tcW w:w="1361" w:type="dxa"/>
          </w:tcPr>
          <w:p w14:paraId="48CAB654" w14:textId="77777777" w:rsidR="002B6D76" w:rsidRDefault="00000000">
            <w:pPr>
              <w:pStyle w:val="ConsPlusNormal0"/>
              <w:jc w:val="center"/>
            </w:pPr>
            <w:r>
              <w:t>92,55</w:t>
            </w:r>
          </w:p>
        </w:tc>
      </w:tr>
    </w:tbl>
    <w:p w14:paraId="55AF9183" w14:textId="77777777" w:rsidR="002B6D76" w:rsidRDefault="002B6D76">
      <w:pPr>
        <w:pStyle w:val="ConsPlusNormal0"/>
        <w:sectPr w:rsidR="002B6D76">
          <w:headerReference w:type="default" r:id="rId228"/>
          <w:footerReference w:type="default" r:id="rId229"/>
          <w:headerReference w:type="first" r:id="rId230"/>
          <w:footerReference w:type="first" r:id="rId231"/>
          <w:pgSz w:w="16838" w:h="11906" w:orient="landscape"/>
          <w:pgMar w:top="1133" w:right="1440" w:bottom="566" w:left="1440" w:header="0" w:footer="0" w:gutter="0"/>
          <w:cols w:space="720"/>
          <w:titlePg/>
        </w:sectPr>
      </w:pPr>
    </w:p>
    <w:p w14:paraId="4B6E2A01" w14:textId="77777777" w:rsidR="002B6D76" w:rsidRDefault="002B6D76">
      <w:pPr>
        <w:pStyle w:val="ConsPlusNormal0"/>
        <w:jc w:val="both"/>
      </w:pPr>
    </w:p>
    <w:p w14:paraId="5C4E32EA" w14:textId="77777777" w:rsidR="002B6D76" w:rsidRDefault="00000000">
      <w:pPr>
        <w:pStyle w:val="ConsPlusNormal0"/>
        <w:jc w:val="right"/>
        <w:outlineLvl w:val="1"/>
      </w:pPr>
      <w:r>
        <w:t>Таблица 2</w:t>
      </w:r>
    </w:p>
    <w:p w14:paraId="3F0430F2" w14:textId="77777777" w:rsidR="002B6D76" w:rsidRDefault="002B6D76">
      <w:pPr>
        <w:pStyle w:val="ConsPlusNormal0"/>
        <w:jc w:val="both"/>
      </w:pPr>
    </w:p>
    <w:p w14:paraId="1ED68A02" w14:textId="77777777" w:rsidR="002B6D76" w:rsidRDefault="00000000">
      <w:pPr>
        <w:pStyle w:val="ConsPlusTitle0"/>
        <w:jc w:val="center"/>
      </w:pPr>
      <w:bookmarkStart w:id="62" w:name="P34599"/>
      <w:bookmarkEnd w:id="62"/>
      <w:r>
        <w:t>Значения половозрастных коэффициентов дифференциации</w:t>
      </w:r>
    </w:p>
    <w:p w14:paraId="27793D41"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928"/>
        <w:gridCol w:w="2154"/>
      </w:tblGrid>
      <w:tr w:rsidR="002B6D76" w14:paraId="30519B1A" w14:textId="77777777">
        <w:tc>
          <w:tcPr>
            <w:tcW w:w="3288" w:type="dxa"/>
            <w:vAlign w:val="center"/>
          </w:tcPr>
          <w:p w14:paraId="712FA7E0" w14:textId="77777777" w:rsidR="002B6D76" w:rsidRDefault="00000000">
            <w:pPr>
              <w:pStyle w:val="ConsPlusNormal0"/>
              <w:jc w:val="center"/>
            </w:pPr>
            <w:r>
              <w:t>Возраст</w:t>
            </w:r>
          </w:p>
        </w:tc>
        <w:tc>
          <w:tcPr>
            <w:tcW w:w="1928" w:type="dxa"/>
            <w:vAlign w:val="center"/>
          </w:tcPr>
          <w:p w14:paraId="4C481E3B" w14:textId="77777777" w:rsidR="002B6D76" w:rsidRDefault="00000000">
            <w:pPr>
              <w:pStyle w:val="ConsPlusNormal0"/>
              <w:jc w:val="center"/>
            </w:pPr>
            <w:r>
              <w:t>Пол</w:t>
            </w:r>
          </w:p>
        </w:tc>
        <w:tc>
          <w:tcPr>
            <w:tcW w:w="2154" w:type="dxa"/>
            <w:vAlign w:val="center"/>
          </w:tcPr>
          <w:p w14:paraId="05BC9FF8" w14:textId="77777777" w:rsidR="002B6D76" w:rsidRDefault="00000000">
            <w:pPr>
              <w:pStyle w:val="ConsPlusNormal0"/>
              <w:jc w:val="center"/>
            </w:pPr>
            <w:r>
              <w:t>Значение коэффициента</w:t>
            </w:r>
          </w:p>
        </w:tc>
      </w:tr>
      <w:tr w:rsidR="002B6D76" w14:paraId="11F5B9F6" w14:textId="77777777">
        <w:tc>
          <w:tcPr>
            <w:tcW w:w="3288" w:type="dxa"/>
          </w:tcPr>
          <w:p w14:paraId="45B7FC27" w14:textId="77777777" w:rsidR="002B6D76" w:rsidRDefault="00000000">
            <w:pPr>
              <w:pStyle w:val="ConsPlusNormal0"/>
              <w:jc w:val="center"/>
            </w:pPr>
            <w:r>
              <w:t>1</w:t>
            </w:r>
          </w:p>
        </w:tc>
        <w:tc>
          <w:tcPr>
            <w:tcW w:w="1928" w:type="dxa"/>
          </w:tcPr>
          <w:p w14:paraId="3E51377D" w14:textId="77777777" w:rsidR="002B6D76" w:rsidRDefault="00000000">
            <w:pPr>
              <w:pStyle w:val="ConsPlusNormal0"/>
              <w:jc w:val="center"/>
            </w:pPr>
            <w:r>
              <w:t>2</w:t>
            </w:r>
          </w:p>
        </w:tc>
        <w:tc>
          <w:tcPr>
            <w:tcW w:w="2154" w:type="dxa"/>
          </w:tcPr>
          <w:p w14:paraId="4CCA8FA6" w14:textId="77777777" w:rsidR="002B6D76" w:rsidRDefault="00000000">
            <w:pPr>
              <w:pStyle w:val="ConsPlusNormal0"/>
              <w:jc w:val="center"/>
            </w:pPr>
            <w:r>
              <w:t>3</w:t>
            </w:r>
          </w:p>
        </w:tc>
      </w:tr>
      <w:tr w:rsidR="002B6D76" w14:paraId="3F206901" w14:textId="77777777">
        <w:tc>
          <w:tcPr>
            <w:tcW w:w="3288" w:type="dxa"/>
          </w:tcPr>
          <w:p w14:paraId="1AEBC000" w14:textId="77777777" w:rsidR="002B6D76" w:rsidRDefault="00000000">
            <w:pPr>
              <w:pStyle w:val="ConsPlusNormal0"/>
            </w:pPr>
            <w:r>
              <w:t>до 1 года</w:t>
            </w:r>
          </w:p>
        </w:tc>
        <w:tc>
          <w:tcPr>
            <w:tcW w:w="1928" w:type="dxa"/>
          </w:tcPr>
          <w:p w14:paraId="61318B3A" w14:textId="77777777" w:rsidR="002B6D76" w:rsidRDefault="00000000">
            <w:pPr>
              <w:pStyle w:val="ConsPlusNormal0"/>
              <w:jc w:val="center"/>
            </w:pPr>
            <w:r>
              <w:t>М</w:t>
            </w:r>
          </w:p>
        </w:tc>
        <w:tc>
          <w:tcPr>
            <w:tcW w:w="2154" w:type="dxa"/>
          </w:tcPr>
          <w:p w14:paraId="44B717FF" w14:textId="77777777" w:rsidR="002B6D76" w:rsidRDefault="00000000">
            <w:pPr>
              <w:pStyle w:val="ConsPlusNormal0"/>
              <w:jc w:val="center"/>
            </w:pPr>
            <w:r>
              <w:t>5,08</w:t>
            </w:r>
          </w:p>
        </w:tc>
      </w:tr>
      <w:tr w:rsidR="002B6D76" w14:paraId="768E601F" w14:textId="77777777">
        <w:tc>
          <w:tcPr>
            <w:tcW w:w="3288" w:type="dxa"/>
          </w:tcPr>
          <w:p w14:paraId="59691D42" w14:textId="77777777" w:rsidR="002B6D76" w:rsidRDefault="002B6D76">
            <w:pPr>
              <w:pStyle w:val="ConsPlusNormal0"/>
            </w:pPr>
          </w:p>
        </w:tc>
        <w:tc>
          <w:tcPr>
            <w:tcW w:w="1928" w:type="dxa"/>
          </w:tcPr>
          <w:p w14:paraId="30945B46" w14:textId="77777777" w:rsidR="002B6D76" w:rsidRDefault="00000000">
            <w:pPr>
              <w:pStyle w:val="ConsPlusNormal0"/>
              <w:jc w:val="center"/>
            </w:pPr>
            <w:r>
              <w:t>Ж</w:t>
            </w:r>
          </w:p>
        </w:tc>
        <w:tc>
          <w:tcPr>
            <w:tcW w:w="2154" w:type="dxa"/>
          </w:tcPr>
          <w:p w14:paraId="467E4E4B" w14:textId="77777777" w:rsidR="002B6D76" w:rsidRDefault="00000000">
            <w:pPr>
              <w:pStyle w:val="ConsPlusNormal0"/>
              <w:jc w:val="center"/>
            </w:pPr>
            <w:r>
              <w:t>4,41</w:t>
            </w:r>
          </w:p>
        </w:tc>
      </w:tr>
      <w:tr w:rsidR="002B6D76" w14:paraId="69D416B6" w14:textId="77777777">
        <w:tc>
          <w:tcPr>
            <w:tcW w:w="3288" w:type="dxa"/>
          </w:tcPr>
          <w:p w14:paraId="4F0A6D09" w14:textId="77777777" w:rsidR="002B6D76" w:rsidRDefault="00000000">
            <w:pPr>
              <w:pStyle w:val="ConsPlusNormal0"/>
            </w:pPr>
            <w:r>
              <w:t>1 - 4 года</w:t>
            </w:r>
          </w:p>
        </w:tc>
        <w:tc>
          <w:tcPr>
            <w:tcW w:w="1928" w:type="dxa"/>
          </w:tcPr>
          <w:p w14:paraId="5E05E223" w14:textId="77777777" w:rsidR="002B6D76" w:rsidRDefault="00000000">
            <w:pPr>
              <w:pStyle w:val="ConsPlusNormal0"/>
              <w:jc w:val="center"/>
            </w:pPr>
            <w:r>
              <w:t>М</w:t>
            </w:r>
          </w:p>
        </w:tc>
        <w:tc>
          <w:tcPr>
            <w:tcW w:w="2154" w:type="dxa"/>
          </w:tcPr>
          <w:p w14:paraId="22C139D3" w14:textId="77777777" w:rsidR="002B6D76" w:rsidRDefault="00000000">
            <w:pPr>
              <w:pStyle w:val="ConsPlusNormal0"/>
              <w:jc w:val="center"/>
            </w:pPr>
            <w:r>
              <w:t>1,05</w:t>
            </w:r>
          </w:p>
        </w:tc>
      </w:tr>
      <w:tr w:rsidR="002B6D76" w14:paraId="449B6464" w14:textId="77777777">
        <w:tc>
          <w:tcPr>
            <w:tcW w:w="3288" w:type="dxa"/>
          </w:tcPr>
          <w:p w14:paraId="087833C4" w14:textId="77777777" w:rsidR="002B6D76" w:rsidRDefault="002B6D76">
            <w:pPr>
              <w:pStyle w:val="ConsPlusNormal0"/>
            </w:pPr>
          </w:p>
        </w:tc>
        <w:tc>
          <w:tcPr>
            <w:tcW w:w="1928" w:type="dxa"/>
          </w:tcPr>
          <w:p w14:paraId="06668C0C" w14:textId="77777777" w:rsidR="002B6D76" w:rsidRDefault="00000000">
            <w:pPr>
              <w:pStyle w:val="ConsPlusNormal0"/>
              <w:jc w:val="center"/>
            </w:pPr>
            <w:r>
              <w:t>Ж</w:t>
            </w:r>
          </w:p>
        </w:tc>
        <w:tc>
          <w:tcPr>
            <w:tcW w:w="2154" w:type="dxa"/>
          </w:tcPr>
          <w:p w14:paraId="2717516C" w14:textId="77777777" w:rsidR="002B6D76" w:rsidRDefault="00000000">
            <w:pPr>
              <w:pStyle w:val="ConsPlusNormal0"/>
              <w:jc w:val="center"/>
            </w:pPr>
            <w:r>
              <w:t>0,91</w:t>
            </w:r>
          </w:p>
        </w:tc>
      </w:tr>
      <w:tr w:rsidR="002B6D76" w14:paraId="275ACE21" w14:textId="77777777">
        <w:tc>
          <w:tcPr>
            <w:tcW w:w="3288" w:type="dxa"/>
          </w:tcPr>
          <w:p w14:paraId="18672719" w14:textId="77777777" w:rsidR="002B6D76" w:rsidRDefault="00000000">
            <w:pPr>
              <w:pStyle w:val="ConsPlusNormal0"/>
            </w:pPr>
            <w:r>
              <w:t>5 - 17 лет</w:t>
            </w:r>
          </w:p>
        </w:tc>
        <w:tc>
          <w:tcPr>
            <w:tcW w:w="1928" w:type="dxa"/>
          </w:tcPr>
          <w:p w14:paraId="4853AA98" w14:textId="77777777" w:rsidR="002B6D76" w:rsidRDefault="00000000">
            <w:pPr>
              <w:pStyle w:val="ConsPlusNormal0"/>
              <w:jc w:val="center"/>
            </w:pPr>
            <w:r>
              <w:t>М</w:t>
            </w:r>
          </w:p>
        </w:tc>
        <w:tc>
          <w:tcPr>
            <w:tcW w:w="2154" w:type="dxa"/>
          </w:tcPr>
          <w:p w14:paraId="4CC4721E" w14:textId="77777777" w:rsidR="002B6D76" w:rsidRDefault="00000000">
            <w:pPr>
              <w:pStyle w:val="ConsPlusNormal0"/>
              <w:jc w:val="center"/>
            </w:pPr>
            <w:r>
              <w:t>0,55</w:t>
            </w:r>
          </w:p>
        </w:tc>
      </w:tr>
      <w:tr w:rsidR="002B6D76" w14:paraId="23673617" w14:textId="77777777">
        <w:tc>
          <w:tcPr>
            <w:tcW w:w="3288" w:type="dxa"/>
          </w:tcPr>
          <w:p w14:paraId="61A28AAC" w14:textId="77777777" w:rsidR="002B6D76" w:rsidRDefault="002B6D76">
            <w:pPr>
              <w:pStyle w:val="ConsPlusNormal0"/>
            </w:pPr>
          </w:p>
        </w:tc>
        <w:tc>
          <w:tcPr>
            <w:tcW w:w="1928" w:type="dxa"/>
          </w:tcPr>
          <w:p w14:paraId="33AEDBA6" w14:textId="77777777" w:rsidR="002B6D76" w:rsidRDefault="00000000">
            <w:pPr>
              <w:pStyle w:val="ConsPlusNormal0"/>
              <w:jc w:val="center"/>
            </w:pPr>
            <w:r>
              <w:t>Ж</w:t>
            </w:r>
          </w:p>
        </w:tc>
        <w:tc>
          <w:tcPr>
            <w:tcW w:w="2154" w:type="dxa"/>
          </w:tcPr>
          <w:p w14:paraId="562D501C" w14:textId="77777777" w:rsidR="002B6D76" w:rsidRDefault="00000000">
            <w:pPr>
              <w:pStyle w:val="ConsPlusNormal0"/>
              <w:jc w:val="center"/>
            </w:pPr>
            <w:r>
              <w:t>0,53</w:t>
            </w:r>
          </w:p>
        </w:tc>
      </w:tr>
      <w:tr w:rsidR="002B6D76" w14:paraId="504C268F" w14:textId="77777777">
        <w:tc>
          <w:tcPr>
            <w:tcW w:w="3288" w:type="dxa"/>
          </w:tcPr>
          <w:p w14:paraId="4992C3C2" w14:textId="77777777" w:rsidR="002B6D76" w:rsidRDefault="00000000">
            <w:pPr>
              <w:pStyle w:val="ConsPlusNormal0"/>
            </w:pPr>
            <w:r>
              <w:t>18 - 64 лет</w:t>
            </w:r>
          </w:p>
        </w:tc>
        <w:tc>
          <w:tcPr>
            <w:tcW w:w="1928" w:type="dxa"/>
          </w:tcPr>
          <w:p w14:paraId="1E6CB42F" w14:textId="77777777" w:rsidR="002B6D76" w:rsidRDefault="00000000">
            <w:pPr>
              <w:pStyle w:val="ConsPlusNormal0"/>
              <w:jc w:val="center"/>
            </w:pPr>
            <w:r>
              <w:t>М</w:t>
            </w:r>
          </w:p>
        </w:tc>
        <w:tc>
          <w:tcPr>
            <w:tcW w:w="2154" w:type="dxa"/>
          </w:tcPr>
          <w:p w14:paraId="4B492639" w14:textId="77777777" w:rsidR="002B6D76" w:rsidRDefault="00000000">
            <w:pPr>
              <w:pStyle w:val="ConsPlusNormal0"/>
              <w:jc w:val="center"/>
            </w:pPr>
            <w:r>
              <w:t>0,63</w:t>
            </w:r>
          </w:p>
        </w:tc>
      </w:tr>
      <w:tr w:rsidR="002B6D76" w14:paraId="69D94BF4" w14:textId="77777777">
        <w:tc>
          <w:tcPr>
            <w:tcW w:w="3288" w:type="dxa"/>
          </w:tcPr>
          <w:p w14:paraId="14700B3A" w14:textId="77777777" w:rsidR="002B6D76" w:rsidRDefault="002B6D76">
            <w:pPr>
              <w:pStyle w:val="ConsPlusNormal0"/>
            </w:pPr>
          </w:p>
        </w:tc>
        <w:tc>
          <w:tcPr>
            <w:tcW w:w="1928" w:type="dxa"/>
          </w:tcPr>
          <w:p w14:paraId="296B6A4B" w14:textId="77777777" w:rsidR="002B6D76" w:rsidRDefault="00000000">
            <w:pPr>
              <w:pStyle w:val="ConsPlusNormal0"/>
              <w:jc w:val="center"/>
            </w:pPr>
            <w:r>
              <w:t>Ж</w:t>
            </w:r>
          </w:p>
        </w:tc>
        <w:tc>
          <w:tcPr>
            <w:tcW w:w="2154" w:type="dxa"/>
          </w:tcPr>
          <w:p w14:paraId="18D977E5" w14:textId="77777777" w:rsidR="002B6D76" w:rsidRDefault="00000000">
            <w:pPr>
              <w:pStyle w:val="ConsPlusNormal0"/>
              <w:jc w:val="center"/>
            </w:pPr>
            <w:r>
              <w:t>0,80</w:t>
            </w:r>
          </w:p>
        </w:tc>
      </w:tr>
      <w:tr w:rsidR="002B6D76" w14:paraId="05390ED3" w14:textId="77777777">
        <w:tc>
          <w:tcPr>
            <w:tcW w:w="3288" w:type="dxa"/>
          </w:tcPr>
          <w:p w14:paraId="5043BF95" w14:textId="77777777" w:rsidR="002B6D76" w:rsidRDefault="00000000">
            <w:pPr>
              <w:pStyle w:val="ConsPlusNormal0"/>
            </w:pPr>
            <w:r>
              <w:t>65 лет и старше</w:t>
            </w:r>
          </w:p>
        </w:tc>
        <w:tc>
          <w:tcPr>
            <w:tcW w:w="1928" w:type="dxa"/>
          </w:tcPr>
          <w:p w14:paraId="52199F34" w14:textId="77777777" w:rsidR="002B6D76" w:rsidRDefault="00000000">
            <w:pPr>
              <w:pStyle w:val="ConsPlusNormal0"/>
              <w:jc w:val="center"/>
            </w:pPr>
            <w:r>
              <w:t>М</w:t>
            </w:r>
          </w:p>
        </w:tc>
        <w:tc>
          <w:tcPr>
            <w:tcW w:w="2154" w:type="dxa"/>
          </w:tcPr>
          <w:p w14:paraId="3BFD7332" w14:textId="77777777" w:rsidR="002B6D76" w:rsidRDefault="00000000">
            <w:pPr>
              <w:pStyle w:val="ConsPlusNormal0"/>
              <w:jc w:val="center"/>
            </w:pPr>
            <w:r>
              <w:t>1,70</w:t>
            </w:r>
          </w:p>
        </w:tc>
      </w:tr>
      <w:tr w:rsidR="002B6D76" w14:paraId="405D2DAF" w14:textId="77777777">
        <w:tc>
          <w:tcPr>
            <w:tcW w:w="3288" w:type="dxa"/>
          </w:tcPr>
          <w:p w14:paraId="78FA56F7" w14:textId="77777777" w:rsidR="002B6D76" w:rsidRDefault="002B6D76">
            <w:pPr>
              <w:pStyle w:val="ConsPlusNormal0"/>
            </w:pPr>
          </w:p>
        </w:tc>
        <w:tc>
          <w:tcPr>
            <w:tcW w:w="1928" w:type="dxa"/>
          </w:tcPr>
          <w:p w14:paraId="36E74947" w14:textId="77777777" w:rsidR="002B6D76" w:rsidRDefault="00000000">
            <w:pPr>
              <w:pStyle w:val="ConsPlusNormal0"/>
              <w:jc w:val="center"/>
            </w:pPr>
            <w:r>
              <w:t>Ж</w:t>
            </w:r>
          </w:p>
        </w:tc>
        <w:tc>
          <w:tcPr>
            <w:tcW w:w="2154" w:type="dxa"/>
          </w:tcPr>
          <w:p w14:paraId="61F2F2E5" w14:textId="77777777" w:rsidR="002B6D76" w:rsidRDefault="00000000">
            <w:pPr>
              <w:pStyle w:val="ConsPlusNormal0"/>
              <w:jc w:val="center"/>
            </w:pPr>
            <w:r>
              <w:t>2,29</w:t>
            </w:r>
          </w:p>
        </w:tc>
      </w:tr>
    </w:tbl>
    <w:p w14:paraId="51AE5B07" w14:textId="77777777" w:rsidR="002B6D76" w:rsidRDefault="002B6D76">
      <w:pPr>
        <w:pStyle w:val="ConsPlusNormal0"/>
        <w:jc w:val="both"/>
      </w:pPr>
    </w:p>
    <w:p w14:paraId="28E70E2F" w14:textId="77777777" w:rsidR="002B6D76" w:rsidRDefault="002B6D76">
      <w:pPr>
        <w:pStyle w:val="ConsPlusNormal0"/>
        <w:jc w:val="both"/>
      </w:pPr>
    </w:p>
    <w:p w14:paraId="4317F777" w14:textId="77777777" w:rsidR="002B6D76" w:rsidRDefault="002B6D76">
      <w:pPr>
        <w:pStyle w:val="ConsPlusNormal0"/>
        <w:jc w:val="both"/>
      </w:pPr>
    </w:p>
    <w:p w14:paraId="097D7AA2" w14:textId="77777777" w:rsidR="002B6D76" w:rsidRDefault="002B6D76">
      <w:pPr>
        <w:pStyle w:val="ConsPlusNormal0"/>
        <w:jc w:val="both"/>
      </w:pPr>
    </w:p>
    <w:p w14:paraId="2DD649A2" w14:textId="77777777" w:rsidR="002B6D76" w:rsidRDefault="002B6D76">
      <w:pPr>
        <w:pStyle w:val="ConsPlusNormal0"/>
        <w:jc w:val="both"/>
      </w:pPr>
    </w:p>
    <w:p w14:paraId="10D388D9" w14:textId="77777777" w:rsidR="002B6D76" w:rsidRDefault="00000000">
      <w:pPr>
        <w:pStyle w:val="ConsPlusNormal0"/>
        <w:jc w:val="right"/>
        <w:outlineLvl w:val="0"/>
      </w:pPr>
      <w:r>
        <w:t>Приложение 23</w:t>
      </w:r>
    </w:p>
    <w:p w14:paraId="1E359AC4" w14:textId="77777777" w:rsidR="002B6D76" w:rsidRDefault="00000000">
      <w:pPr>
        <w:pStyle w:val="ConsPlusNormal0"/>
        <w:jc w:val="right"/>
      </w:pPr>
      <w:r>
        <w:t>к тарифному соглашению</w:t>
      </w:r>
    </w:p>
    <w:p w14:paraId="097F11F2" w14:textId="77777777" w:rsidR="002B6D76" w:rsidRDefault="00000000">
      <w:pPr>
        <w:pStyle w:val="ConsPlusNormal0"/>
        <w:jc w:val="right"/>
      </w:pPr>
      <w:r>
        <w:t>в сфере обязательного медицинского</w:t>
      </w:r>
    </w:p>
    <w:p w14:paraId="6AE021FD" w14:textId="77777777" w:rsidR="002B6D76" w:rsidRDefault="00000000">
      <w:pPr>
        <w:pStyle w:val="ConsPlusNormal0"/>
        <w:jc w:val="right"/>
      </w:pPr>
      <w:r>
        <w:t>страхования на территории</w:t>
      </w:r>
    </w:p>
    <w:p w14:paraId="3384E624" w14:textId="77777777" w:rsidR="002B6D76" w:rsidRDefault="00000000">
      <w:pPr>
        <w:pStyle w:val="ConsPlusNormal0"/>
        <w:jc w:val="right"/>
      </w:pPr>
      <w:r>
        <w:t>Ставропольского края</w:t>
      </w:r>
    </w:p>
    <w:p w14:paraId="0C7DB70B" w14:textId="77777777" w:rsidR="002B6D76" w:rsidRDefault="00000000">
      <w:pPr>
        <w:pStyle w:val="ConsPlusNormal0"/>
        <w:jc w:val="right"/>
      </w:pPr>
      <w:r>
        <w:t>от 25 декабря 2025 года</w:t>
      </w:r>
    </w:p>
    <w:p w14:paraId="4DE3CACE" w14:textId="77777777" w:rsidR="002B6D76" w:rsidRDefault="002B6D76">
      <w:pPr>
        <w:pStyle w:val="ConsPlusNormal0"/>
        <w:jc w:val="both"/>
      </w:pPr>
    </w:p>
    <w:p w14:paraId="36E82850" w14:textId="77777777" w:rsidR="002B6D76" w:rsidRDefault="00000000">
      <w:pPr>
        <w:pStyle w:val="ConsPlusTitle0"/>
        <w:jc w:val="center"/>
      </w:pPr>
      <w:bookmarkStart w:id="63" w:name="P34649"/>
      <w:bookmarkEnd w:id="63"/>
      <w:r>
        <w:t>ТАРИФЫ</w:t>
      </w:r>
    </w:p>
    <w:p w14:paraId="035F58FC" w14:textId="77777777" w:rsidR="002B6D76" w:rsidRDefault="00000000">
      <w:pPr>
        <w:pStyle w:val="ConsPlusTitle0"/>
        <w:jc w:val="center"/>
      </w:pPr>
      <w:r>
        <w:t>ВЫЗОВА НА ОПЛАТУ СКОРОЙ МЕДИЦИНСКОЙ ПОМОЩИ</w:t>
      </w:r>
    </w:p>
    <w:p w14:paraId="7BE57FCE" w14:textId="77777777" w:rsidR="002B6D76" w:rsidRDefault="002B6D76">
      <w:pPr>
        <w:pStyle w:val="ConsPlusNormal0"/>
        <w:jc w:val="both"/>
      </w:pPr>
    </w:p>
    <w:p w14:paraId="2E64EDE2" w14:textId="77777777" w:rsidR="002B6D76" w:rsidRDefault="00000000">
      <w:pPr>
        <w:pStyle w:val="ConsPlusNormal0"/>
        <w:jc w:val="right"/>
        <w:outlineLvl w:val="1"/>
      </w:pPr>
      <w:r>
        <w:t>Таблица 1</w:t>
      </w:r>
    </w:p>
    <w:p w14:paraId="7106CE3E" w14:textId="77777777" w:rsidR="002B6D76" w:rsidRDefault="002B6D76">
      <w:pPr>
        <w:pStyle w:val="ConsPlusNormal0"/>
        <w:jc w:val="both"/>
      </w:pPr>
    </w:p>
    <w:p w14:paraId="2D2303E1" w14:textId="77777777" w:rsidR="002B6D76" w:rsidRDefault="00000000">
      <w:pPr>
        <w:pStyle w:val="ConsPlusNormal0"/>
        <w:jc w:val="right"/>
      </w:pPr>
      <w:r>
        <w:t>(рублей)</w:t>
      </w:r>
    </w:p>
    <w:p w14:paraId="3358A32F"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324"/>
        <w:gridCol w:w="4365"/>
        <w:gridCol w:w="1701"/>
      </w:tblGrid>
      <w:tr w:rsidR="002B6D76" w14:paraId="4E11E4C2" w14:textId="77777777">
        <w:tc>
          <w:tcPr>
            <w:tcW w:w="680" w:type="dxa"/>
            <w:vMerge w:val="restart"/>
            <w:vAlign w:val="center"/>
          </w:tcPr>
          <w:p w14:paraId="6A7910BF" w14:textId="77777777" w:rsidR="002B6D76" w:rsidRDefault="00000000">
            <w:pPr>
              <w:pStyle w:val="ConsPlusNormal0"/>
              <w:jc w:val="center"/>
            </w:pPr>
            <w:r>
              <w:t>N стр.</w:t>
            </w:r>
          </w:p>
        </w:tc>
        <w:tc>
          <w:tcPr>
            <w:tcW w:w="2324" w:type="dxa"/>
            <w:vAlign w:val="center"/>
          </w:tcPr>
          <w:p w14:paraId="418464F3" w14:textId="77777777" w:rsidR="002B6D76" w:rsidRDefault="00000000">
            <w:pPr>
              <w:pStyle w:val="ConsPlusNormal0"/>
              <w:jc w:val="center"/>
            </w:pPr>
            <w:r>
              <w:t>Код услуги в системе ОМС</w:t>
            </w:r>
          </w:p>
        </w:tc>
        <w:tc>
          <w:tcPr>
            <w:tcW w:w="4365" w:type="dxa"/>
            <w:vAlign w:val="center"/>
          </w:tcPr>
          <w:p w14:paraId="0F2197E5" w14:textId="77777777" w:rsidR="002B6D76" w:rsidRDefault="00000000">
            <w:pPr>
              <w:pStyle w:val="ConsPlusNormal0"/>
              <w:jc w:val="center"/>
            </w:pPr>
            <w:r>
              <w:t>Состав и профиль бригады скорой медицинской помощи, повод к вызову или его результат</w:t>
            </w:r>
          </w:p>
        </w:tc>
        <w:tc>
          <w:tcPr>
            <w:tcW w:w="1701" w:type="dxa"/>
            <w:vAlign w:val="center"/>
          </w:tcPr>
          <w:p w14:paraId="16CCE8F6" w14:textId="77777777" w:rsidR="002B6D76" w:rsidRDefault="00000000">
            <w:pPr>
              <w:pStyle w:val="ConsPlusNormal0"/>
              <w:jc w:val="center"/>
            </w:pPr>
            <w:r>
              <w:t>Тариф вызова скорой медицинской помощи</w:t>
            </w:r>
          </w:p>
        </w:tc>
      </w:tr>
      <w:tr w:rsidR="002B6D76" w14:paraId="7173E318" w14:textId="77777777">
        <w:tc>
          <w:tcPr>
            <w:tcW w:w="680" w:type="dxa"/>
            <w:vMerge/>
          </w:tcPr>
          <w:p w14:paraId="1F81B395" w14:textId="77777777" w:rsidR="002B6D76" w:rsidRDefault="002B6D76">
            <w:pPr>
              <w:pStyle w:val="ConsPlusNormal0"/>
            </w:pPr>
          </w:p>
        </w:tc>
        <w:tc>
          <w:tcPr>
            <w:tcW w:w="2324" w:type="dxa"/>
            <w:vAlign w:val="center"/>
          </w:tcPr>
          <w:p w14:paraId="4DD30B15" w14:textId="77777777" w:rsidR="002B6D76" w:rsidRDefault="00000000">
            <w:pPr>
              <w:pStyle w:val="ConsPlusNormal0"/>
              <w:jc w:val="center"/>
            </w:pPr>
            <w:r>
              <w:t>1</w:t>
            </w:r>
          </w:p>
        </w:tc>
        <w:tc>
          <w:tcPr>
            <w:tcW w:w="4365" w:type="dxa"/>
            <w:vAlign w:val="center"/>
          </w:tcPr>
          <w:p w14:paraId="345D080F" w14:textId="77777777" w:rsidR="002B6D76" w:rsidRDefault="00000000">
            <w:pPr>
              <w:pStyle w:val="ConsPlusNormal0"/>
              <w:jc w:val="center"/>
            </w:pPr>
            <w:r>
              <w:t>2</w:t>
            </w:r>
          </w:p>
        </w:tc>
        <w:tc>
          <w:tcPr>
            <w:tcW w:w="1701" w:type="dxa"/>
            <w:vAlign w:val="center"/>
          </w:tcPr>
          <w:p w14:paraId="700B02B6" w14:textId="77777777" w:rsidR="002B6D76" w:rsidRDefault="00000000">
            <w:pPr>
              <w:pStyle w:val="ConsPlusNormal0"/>
              <w:jc w:val="center"/>
            </w:pPr>
            <w:r>
              <w:t>3</w:t>
            </w:r>
          </w:p>
        </w:tc>
      </w:tr>
      <w:tr w:rsidR="002B6D76" w14:paraId="5DDBB2FA" w14:textId="77777777">
        <w:tc>
          <w:tcPr>
            <w:tcW w:w="680" w:type="dxa"/>
          </w:tcPr>
          <w:p w14:paraId="05DC0DFA" w14:textId="77777777" w:rsidR="002B6D76" w:rsidRDefault="00000000">
            <w:pPr>
              <w:pStyle w:val="ConsPlusNormal0"/>
              <w:jc w:val="center"/>
            </w:pPr>
            <w:r>
              <w:t>1.</w:t>
            </w:r>
          </w:p>
        </w:tc>
        <w:tc>
          <w:tcPr>
            <w:tcW w:w="2324" w:type="dxa"/>
          </w:tcPr>
          <w:p w14:paraId="6610E5D7" w14:textId="77777777" w:rsidR="002B6D76" w:rsidRDefault="002B6D76">
            <w:pPr>
              <w:pStyle w:val="ConsPlusNormal0"/>
            </w:pPr>
          </w:p>
        </w:tc>
        <w:tc>
          <w:tcPr>
            <w:tcW w:w="4365" w:type="dxa"/>
          </w:tcPr>
          <w:p w14:paraId="314E67E3" w14:textId="77777777" w:rsidR="002B6D76" w:rsidRDefault="00000000">
            <w:pPr>
              <w:pStyle w:val="ConsPlusNormal0"/>
            </w:pPr>
            <w:r>
              <w:t>Базовый норматив финансовых затрат</w:t>
            </w:r>
          </w:p>
        </w:tc>
        <w:tc>
          <w:tcPr>
            <w:tcW w:w="1701" w:type="dxa"/>
          </w:tcPr>
          <w:p w14:paraId="27F42FD4" w14:textId="77777777" w:rsidR="002B6D76" w:rsidRDefault="00000000">
            <w:pPr>
              <w:pStyle w:val="ConsPlusNormal0"/>
              <w:jc w:val="right"/>
            </w:pPr>
            <w:r>
              <w:t>13020,20</w:t>
            </w:r>
          </w:p>
        </w:tc>
      </w:tr>
      <w:tr w:rsidR="002B6D76" w14:paraId="54345C59" w14:textId="77777777">
        <w:tc>
          <w:tcPr>
            <w:tcW w:w="680" w:type="dxa"/>
          </w:tcPr>
          <w:p w14:paraId="506E0E4A" w14:textId="77777777" w:rsidR="002B6D76" w:rsidRDefault="00000000">
            <w:pPr>
              <w:pStyle w:val="ConsPlusNormal0"/>
              <w:jc w:val="center"/>
            </w:pPr>
            <w:r>
              <w:t>2.</w:t>
            </w:r>
          </w:p>
        </w:tc>
        <w:tc>
          <w:tcPr>
            <w:tcW w:w="2324" w:type="dxa"/>
          </w:tcPr>
          <w:p w14:paraId="2927152F" w14:textId="77777777" w:rsidR="002B6D76" w:rsidRDefault="00000000">
            <w:pPr>
              <w:pStyle w:val="ConsPlusNormal0"/>
            </w:pPr>
            <w:r>
              <w:t>B01.044.002</w:t>
            </w:r>
          </w:p>
        </w:tc>
        <w:tc>
          <w:tcPr>
            <w:tcW w:w="4365" w:type="dxa"/>
          </w:tcPr>
          <w:p w14:paraId="5B647FEB" w14:textId="77777777" w:rsidR="002B6D76" w:rsidRDefault="00000000">
            <w:pPr>
              <w:pStyle w:val="ConsPlusNormal0"/>
            </w:pPr>
            <w:r>
              <w:t>Фельдшерская бригада</w:t>
            </w:r>
          </w:p>
        </w:tc>
        <w:tc>
          <w:tcPr>
            <w:tcW w:w="1701" w:type="dxa"/>
          </w:tcPr>
          <w:p w14:paraId="398C3E07" w14:textId="77777777" w:rsidR="002B6D76" w:rsidRDefault="00000000">
            <w:pPr>
              <w:pStyle w:val="ConsPlusNormal0"/>
              <w:jc w:val="right"/>
            </w:pPr>
            <w:r>
              <w:t>4723,10</w:t>
            </w:r>
          </w:p>
        </w:tc>
      </w:tr>
      <w:tr w:rsidR="002B6D76" w14:paraId="46E2BFA5" w14:textId="77777777">
        <w:tc>
          <w:tcPr>
            <w:tcW w:w="680" w:type="dxa"/>
          </w:tcPr>
          <w:p w14:paraId="77C798F2" w14:textId="77777777" w:rsidR="002B6D76" w:rsidRDefault="00000000">
            <w:pPr>
              <w:pStyle w:val="ConsPlusNormal0"/>
              <w:jc w:val="center"/>
            </w:pPr>
            <w:r>
              <w:t>3.</w:t>
            </w:r>
          </w:p>
        </w:tc>
        <w:tc>
          <w:tcPr>
            <w:tcW w:w="2324" w:type="dxa"/>
          </w:tcPr>
          <w:p w14:paraId="3F437B38" w14:textId="77777777" w:rsidR="002B6D76" w:rsidRDefault="00000000">
            <w:pPr>
              <w:pStyle w:val="ConsPlusNormal0"/>
            </w:pPr>
            <w:r>
              <w:t>B01.044.002.1</w:t>
            </w:r>
          </w:p>
        </w:tc>
        <w:tc>
          <w:tcPr>
            <w:tcW w:w="4365" w:type="dxa"/>
          </w:tcPr>
          <w:p w14:paraId="1ADADE33" w14:textId="77777777" w:rsidR="002B6D76" w:rsidRDefault="00000000">
            <w:pPr>
              <w:pStyle w:val="ConsPlusNormal0"/>
            </w:pPr>
            <w:r>
              <w:t>Фельдшерская бригада с проведением тромболитической терапии</w:t>
            </w:r>
          </w:p>
        </w:tc>
        <w:tc>
          <w:tcPr>
            <w:tcW w:w="1701" w:type="dxa"/>
          </w:tcPr>
          <w:p w14:paraId="598B0F9C" w14:textId="77777777" w:rsidR="002B6D76" w:rsidRDefault="00000000">
            <w:pPr>
              <w:pStyle w:val="ConsPlusNormal0"/>
              <w:jc w:val="right"/>
            </w:pPr>
            <w:r>
              <w:t>59885,09</w:t>
            </w:r>
          </w:p>
        </w:tc>
      </w:tr>
      <w:tr w:rsidR="002B6D76" w14:paraId="17580AA5" w14:textId="77777777">
        <w:tc>
          <w:tcPr>
            <w:tcW w:w="680" w:type="dxa"/>
          </w:tcPr>
          <w:p w14:paraId="03DEECF8" w14:textId="77777777" w:rsidR="002B6D76" w:rsidRDefault="00000000">
            <w:pPr>
              <w:pStyle w:val="ConsPlusNormal0"/>
              <w:jc w:val="center"/>
            </w:pPr>
            <w:r>
              <w:t>4.</w:t>
            </w:r>
          </w:p>
        </w:tc>
        <w:tc>
          <w:tcPr>
            <w:tcW w:w="2324" w:type="dxa"/>
          </w:tcPr>
          <w:p w14:paraId="1A359946" w14:textId="77777777" w:rsidR="002B6D76" w:rsidRDefault="00000000">
            <w:pPr>
              <w:pStyle w:val="ConsPlusNormal0"/>
            </w:pPr>
            <w:r>
              <w:t>B01.044.001</w:t>
            </w:r>
          </w:p>
        </w:tc>
        <w:tc>
          <w:tcPr>
            <w:tcW w:w="4365" w:type="dxa"/>
          </w:tcPr>
          <w:p w14:paraId="1545C83B" w14:textId="77777777" w:rsidR="002B6D76" w:rsidRDefault="00000000">
            <w:pPr>
              <w:pStyle w:val="ConsPlusNormal0"/>
            </w:pPr>
            <w:r>
              <w:t>Врачебная бригада (общепрофильная)</w:t>
            </w:r>
          </w:p>
        </w:tc>
        <w:tc>
          <w:tcPr>
            <w:tcW w:w="1701" w:type="dxa"/>
          </w:tcPr>
          <w:p w14:paraId="311F42F2" w14:textId="77777777" w:rsidR="002B6D76" w:rsidRDefault="00000000">
            <w:pPr>
              <w:pStyle w:val="ConsPlusNormal0"/>
              <w:jc w:val="right"/>
            </w:pPr>
            <w:r>
              <w:t>5694,27</w:t>
            </w:r>
          </w:p>
        </w:tc>
      </w:tr>
      <w:tr w:rsidR="002B6D76" w14:paraId="53A1F20D" w14:textId="77777777">
        <w:tc>
          <w:tcPr>
            <w:tcW w:w="680" w:type="dxa"/>
          </w:tcPr>
          <w:p w14:paraId="279D0F6B" w14:textId="77777777" w:rsidR="002B6D76" w:rsidRDefault="00000000">
            <w:pPr>
              <w:pStyle w:val="ConsPlusNormal0"/>
              <w:jc w:val="center"/>
            </w:pPr>
            <w:r>
              <w:t>5.</w:t>
            </w:r>
          </w:p>
        </w:tc>
        <w:tc>
          <w:tcPr>
            <w:tcW w:w="2324" w:type="dxa"/>
          </w:tcPr>
          <w:p w14:paraId="4F654D8B" w14:textId="77777777" w:rsidR="002B6D76" w:rsidRDefault="00000000">
            <w:pPr>
              <w:pStyle w:val="ConsPlusNormal0"/>
            </w:pPr>
            <w:r>
              <w:t>B01.044.001.1</w:t>
            </w:r>
          </w:p>
        </w:tc>
        <w:tc>
          <w:tcPr>
            <w:tcW w:w="4365" w:type="dxa"/>
          </w:tcPr>
          <w:p w14:paraId="7C5CA6E2" w14:textId="77777777" w:rsidR="002B6D76" w:rsidRDefault="00000000">
            <w:pPr>
              <w:pStyle w:val="ConsPlusNormal0"/>
            </w:pPr>
            <w:r>
              <w:t>Врачебная бригада (общепрофильная) с проведением тромболитической терапии</w:t>
            </w:r>
          </w:p>
        </w:tc>
        <w:tc>
          <w:tcPr>
            <w:tcW w:w="1701" w:type="dxa"/>
          </w:tcPr>
          <w:p w14:paraId="097B20B2" w14:textId="77777777" w:rsidR="002B6D76" w:rsidRDefault="00000000">
            <w:pPr>
              <w:pStyle w:val="ConsPlusNormal0"/>
              <w:jc w:val="right"/>
            </w:pPr>
            <w:r>
              <w:t>59561,43</w:t>
            </w:r>
          </w:p>
        </w:tc>
      </w:tr>
      <w:tr w:rsidR="002B6D76" w14:paraId="53CF63EC" w14:textId="77777777">
        <w:tc>
          <w:tcPr>
            <w:tcW w:w="680" w:type="dxa"/>
          </w:tcPr>
          <w:p w14:paraId="06CFCF11" w14:textId="77777777" w:rsidR="002B6D76" w:rsidRDefault="00000000">
            <w:pPr>
              <w:pStyle w:val="ConsPlusNormal0"/>
              <w:jc w:val="center"/>
            </w:pPr>
            <w:r>
              <w:t>6.</w:t>
            </w:r>
          </w:p>
        </w:tc>
        <w:tc>
          <w:tcPr>
            <w:tcW w:w="2324" w:type="dxa"/>
          </w:tcPr>
          <w:p w14:paraId="6D4779B1" w14:textId="77777777" w:rsidR="002B6D76" w:rsidRDefault="00000000">
            <w:pPr>
              <w:pStyle w:val="ConsPlusNormal0"/>
            </w:pPr>
            <w:r>
              <w:t>B01.044.003</w:t>
            </w:r>
          </w:p>
        </w:tc>
        <w:tc>
          <w:tcPr>
            <w:tcW w:w="4365" w:type="dxa"/>
          </w:tcPr>
          <w:p w14:paraId="6A14762E" w14:textId="77777777" w:rsidR="002B6D76" w:rsidRDefault="00000000">
            <w:pPr>
              <w:pStyle w:val="ConsPlusNormal0"/>
            </w:pPr>
            <w:r>
              <w:t>Врачебная специализированная бригада реанимационная (интенсивной терапии)</w:t>
            </w:r>
          </w:p>
        </w:tc>
        <w:tc>
          <w:tcPr>
            <w:tcW w:w="1701" w:type="dxa"/>
          </w:tcPr>
          <w:p w14:paraId="2E06BEB8" w14:textId="77777777" w:rsidR="002B6D76" w:rsidRDefault="00000000">
            <w:pPr>
              <w:pStyle w:val="ConsPlusNormal0"/>
              <w:jc w:val="right"/>
            </w:pPr>
            <w:r>
              <w:t>7172,92</w:t>
            </w:r>
          </w:p>
        </w:tc>
      </w:tr>
      <w:tr w:rsidR="002B6D76" w14:paraId="77E22872" w14:textId="77777777">
        <w:tc>
          <w:tcPr>
            <w:tcW w:w="680" w:type="dxa"/>
          </w:tcPr>
          <w:p w14:paraId="56392EB9" w14:textId="77777777" w:rsidR="002B6D76" w:rsidRDefault="00000000">
            <w:pPr>
              <w:pStyle w:val="ConsPlusNormal0"/>
              <w:jc w:val="center"/>
            </w:pPr>
            <w:r>
              <w:t>7.</w:t>
            </w:r>
          </w:p>
        </w:tc>
        <w:tc>
          <w:tcPr>
            <w:tcW w:w="2324" w:type="dxa"/>
          </w:tcPr>
          <w:p w14:paraId="6AC24ED0" w14:textId="77777777" w:rsidR="002B6D76" w:rsidRDefault="00000000">
            <w:pPr>
              <w:pStyle w:val="ConsPlusNormal0"/>
            </w:pPr>
            <w:r>
              <w:t>B01.044.003.1</w:t>
            </w:r>
          </w:p>
        </w:tc>
        <w:tc>
          <w:tcPr>
            <w:tcW w:w="4365" w:type="dxa"/>
          </w:tcPr>
          <w:p w14:paraId="3B567913" w14:textId="77777777" w:rsidR="002B6D76" w:rsidRDefault="00000000">
            <w:pPr>
              <w:pStyle w:val="ConsPlusNormal0"/>
            </w:pPr>
            <w:r>
              <w:t>Врачебная специализированная бригада реанимационная (интенсивной терапии) с проведением тромболитической терапии</w:t>
            </w:r>
          </w:p>
        </w:tc>
        <w:tc>
          <w:tcPr>
            <w:tcW w:w="1701" w:type="dxa"/>
          </w:tcPr>
          <w:p w14:paraId="7F6F9CE0" w14:textId="77777777" w:rsidR="002B6D76" w:rsidRDefault="00000000">
            <w:pPr>
              <w:pStyle w:val="ConsPlusNormal0"/>
              <w:jc w:val="right"/>
            </w:pPr>
            <w:r>
              <w:t>62631,08</w:t>
            </w:r>
          </w:p>
        </w:tc>
      </w:tr>
      <w:tr w:rsidR="002B6D76" w14:paraId="36E71B0D" w14:textId="77777777">
        <w:tc>
          <w:tcPr>
            <w:tcW w:w="680" w:type="dxa"/>
          </w:tcPr>
          <w:p w14:paraId="3A368CFC" w14:textId="77777777" w:rsidR="002B6D76" w:rsidRDefault="00000000">
            <w:pPr>
              <w:pStyle w:val="ConsPlusNormal0"/>
              <w:jc w:val="center"/>
            </w:pPr>
            <w:r>
              <w:t>8.</w:t>
            </w:r>
          </w:p>
        </w:tc>
        <w:tc>
          <w:tcPr>
            <w:tcW w:w="2324" w:type="dxa"/>
          </w:tcPr>
          <w:p w14:paraId="59CB64DB" w14:textId="77777777" w:rsidR="002B6D76" w:rsidRDefault="00000000">
            <w:pPr>
              <w:pStyle w:val="ConsPlusNormal0"/>
            </w:pPr>
            <w:r>
              <w:t>B01.044.005</w:t>
            </w:r>
          </w:p>
        </w:tc>
        <w:tc>
          <w:tcPr>
            <w:tcW w:w="4365" w:type="dxa"/>
          </w:tcPr>
          <w:p w14:paraId="6AE90012" w14:textId="77777777" w:rsidR="002B6D76" w:rsidRDefault="00000000">
            <w:pPr>
              <w:pStyle w:val="ConsPlusNormal0"/>
            </w:pPr>
            <w:r>
              <w:t>Врачебная специализированная бригада реанимационная (интенсивной терапии) в составе травматологического центра I уровня</w:t>
            </w:r>
          </w:p>
        </w:tc>
        <w:tc>
          <w:tcPr>
            <w:tcW w:w="1701" w:type="dxa"/>
          </w:tcPr>
          <w:p w14:paraId="07B49C91" w14:textId="77777777" w:rsidR="002B6D76" w:rsidRDefault="00000000">
            <w:pPr>
              <w:pStyle w:val="ConsPlusNormal0"/>
              <w:jc w:val="right"/>
            </w:pPr>
            <w:r>
              <w:t>7804,86</w:t>
            </w:r>
          </w:p>
        </w:tc>
      </w:tr>
      <w:tr w:rsidR="002B6D76" w14:paraId="7AD0FD99" w14:textId="77777777">
        <w:tc>
          <w:tcPr>
            <w:tcW w:w="680" w:type="dxa"/>
          </w:tcPr>
          <w:p w14:paraId="5B059A49" w14:textId="77777777" w:rsidR="002B6D76" w:rsidRDefault="00000000">
            <w:pPr>
              <w:pStyle w:val="ConsPlusNormal0"/>
              <w:jc w:val="center"/>
            </w:pPr>
            <w:r>
              <w:t>9.</w:t>
            </w:r>
          </w:p>
        </w:tc>
        <w:tc>
          <w:tcPr>
            <w:tcW w:w="2324" w:type="dxa"/>
          </w:tcPr>
          <w:p w14:paraId="00FCD730" w14:textId="77777777" w:rsidR="002B6D76" w:rsidRDefault="00000000">
            <w:pPr>
              <w:pStyle w:val="ConsPlusNormal0"/>
            </w:pPr>
            <w:r>
              <w:t>B01.044.004</w:t>
            </w:r>
          </w:p>
        </w:tc>
        <w:tc>
          <w:tcPr>
            <w:tcW w:w="4365" w:type="dxa"/>
          </w:tcPr>
          <w:p w14:paraId="7ED7F8CB" w14:textId="77777777" w:rsidR="002B6D76" w:rsidRDefault="00000000">
            <w:pPr>
              <w:pStyle w:val="ConsPlusNormal0"/>
            </w:pPr>
            <w:r>
              <w:t>Врачебная специализированная бригада педиатрическая</w:t>
            </w:r>
          </w:p>
        </w:tc>
        <w:tc>
          <w:tcPr>
            <w:tcW w:w="1701" w:type="dxa"/>
          </w:tcPr>
          <w:p w14:paraId="3E7071F8" w14:textId="77777777" w:rsidR="002B6D76" w:rsidRDefault="00000000">
            <w:pPr>
              <w:pStyle w:val="ConsPlusNormal0"/>
              <w:jc w:val="right"/>
            </w:pPr>
            <w:r>
              <w:t>5715,81</w:t>
            </w:r>
          </w:p>
        </w:tc>
      </w:tr>
    </w:tbl>
    <w:p w14:paraId="3E9DD3DD" w14:textId="77777777" w:rsidR="002B6D76" w:rsidRDefault="002B6D76">
      <w:pPr>
        <w:pStyle w:val="ConsPlusNormal0"/>
        <w:jc w:val="both"/>
      </w:pPr>
    </w:p>
    <w:p w14:paraId="47D593BC" w14:textId="77777777" w:rsidR="002B6D76" w:rsidRDefault="00000000">
      <w:pPr>
        <w:pStyle w:val="ConsPlusNormal0"/>
        <w:jc w:val="right"/>
        <w:outlineLvl w:val="1"/>
      </w:pPr>
      <w:r>
        <w:t>Таблица 2</w:t>
      </w:r>
    </w:p>
    <w:p w14:paraId="679173F4" w14:textId="77777777" w:rsidR="002B6D76" w:rsidRDefault="002B6D76">
      <w:pPr>
        <w:pStyle w:val="ConsPlusNormal0"/>
        <w:jc w:val="both"/>
      </w:pPr>
    </w:p>
    <w:p w14:paraId="521A3D9E" w14:textId="77777777" w:rsidR="002B6D76" w:rsidRDefault="00000000">
      <w:pPr>
        <w:pStyle w:val="ConsPlusTitle0"/>
        <w:jc w:val="center"/>
      </w:pPr>
      <w:r>
        <w:t>ТАРИФЫ</w:t>
      </w:r>
    </w:p>
    <w:p w14:paraId="53BAB867" w14:textId="77777777" w:rsidR="002B6D76" w:rsidRDefault="00000000">
      <w:pPr>
        <w:pStyle w:val="ConsPlusTitle0"/>
        <w:jc w:val="center"/>
      </w:pPr>
      <w:r>
        <w:t>вызова на оплату скорой медицинской помощи</w:t>
      </w:r>
    </w:p>
    <w:p w14:paraId="3D4137BC" w14:textId="77777777" w:rsidR="002B6D76" w:rsidRDefault="00000000">
      <w:pPr>
        <w:pStyle w:val="ConsPlusTitle0"/>
        <w:jc w:val="center"/>
      </w:pPr>
      <w:r>
        <w:t>при медицинской эвакуации</w:t>
      </w:r>
    </w:p>
    <w:p w14:paraId="0A040BDB" w14:textId="77777777" w:rsidR="002B6D76" w:rsidRDefault="002B6D76">
      <w:pPr>
        <w:pStyle w:val="ConsPlusNormal0"/>
        <w:jc w:val="both"/>
      </w:pPr>
    </w:p>
    <w:p w14:paraId="58477AE4" w14:textId="77777777" w:rsidR="002B6D76" w:rsidRDefault="00000000">
      <w:pPr>
        <w:pStyle w:val="ConsPlusNormal0"/>
        <w:jc w:val="right"/>
      </w:pPr>
      <w:r>
        <w:t>(рублей)</w:t>
      </w:r>
    </w:p>
    <w:p w14:paraId="49426EB8" w14:textId="77777777" w:rsidR="002B6D76" w:rsidRDefault="002B6D76">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324"/>
        <w:gridCol w:w="4365"/>
        <w:gridCol w:w="1701"/>
      </w:tblGrid>
      <w:tr w:rsidR="002B6D76" w14:paraId="02DFAA49" w14:textId="77777777">
        <w:tc>
          <w:tcPr>
            <w:tcW w:w="680" w:type="dxa"/>
            <w:vMerge w:val="restart"/>
            <w:vAlign w:val="center"/>
          </w:tcPr>
          <w:p w14:paraId="149E6648" w14:textId="77777777" w:rsidR="002B6D76" w:rsidRDefault="00000000">
            <w:pPr>
              <w:pStyle w:val="ConsPlusNormal0"/>
              <w:jc w:val="center"/>
            </w:pPr>
            <w:r>
              <w:t>N стр.</w:t>
            </w:r>
          </w:p>
        </w:tc>
        <w:tc>
          <w:tcPr>
            <w:tcW w:w="2324" w:type="dxa"/>
            <w:vAlign w:val="center"/>
          </w:tcPr>
          <w:p w14:paraId="1BC69F0A" w14:textId="77777777" w:rsidR="002B6D76" w:rsidRDefault="00000000">
            <w:pPr>
              <w:pStyle w:val="ConsPlusNormal0"/>
              <w:jc w:val="center"/>
            </w:pPr>
            <w:r>
              <w:t>Код услуги в системе ОМС</w:t>
            </w:r>
          </w:p>
        </w:tc>
        <w:tc>
          <w:tcPr>
            <w:tcW w:w="4365" w:type="dxa"/>
            <w:vAlign w:val="center"/>
          </w:tcPr>
          <w:p w14:paraId="2DD01608" w14:textId="77777777" w:rsidR="002B6D76" w:rsidRDefault="00000000">
            <w:pPr>
              <w:pStyle w:val="ConsPlusNormal0"/>
              <w:jc w:val="center"/>
            </w:pPr>
            <w:r>
              <w:t>Состав и профиль бригады скорой медицинской помощи, длина маршрута</w:t>
            </w:r>
          </w:p>
        </w:tc>
        <w:tc>
          <w:tcPr>
            <w:tcW w:w="1701" w:type="dxa"/>
            <w:vAlign w:val="center"/>
          </w:tcPr>
          <w:p w14:paraId="22E9EAC1" w14:textId="77777777" w:rsidR="002B6D76" w:rsidRDefault="00000000">
            <w:pPr>
              <w:pStyle w:val="ConsPlusNormal0"/>
              <w:jc w:val="center"/>
            </w:pPr>
            <w:r>
              <w:t>Тариф вызова скорой медицинской помощи</w:t>
            </w:r>
          </w:p>
        </w:tc>
      </w:tr>
      <w:tr w:rsidR="002B6D76" w14:paraId="7978BF60" w14:textId="77777777">
        <w:tc>
          <w:tcPr>
            <w:tcW w:w="680" w:type="dxa"/>
            <w:vMerge/>
          </w:tcPr>
          <w:p w14:paraId="59946086" w14:textId="77777777" w:rsidR="002B6D76" w:rsidRDefault="002B6D76">
            <w:pPr>
              <w:pStyle w:val="ConsPlusNormal0"/>
            </w:pPr>
          </w:p>
        </w:tc>
        <w:tc>
          <w:tcPr>
            <w:tcW w:w="2324" w:type="dxa"/>
            <w:vAlign w:val="center"/>
          </w:tcPr>
          <w:p w14:paraId="2C47E2C1" w14:textId="77777777" w:rsidR="002B6D76" w:rsidRDefault="00000000">
            <w:pPr>
              <w:pStyle w:val="ConsPlusNormal0"/>
              <w:jc w:val="center"/>
            </w:pPr>
            <w:r>
              <w:t>1</w:t>
            </w:r>
          </w:p>
        </w:tc>
        <w:tc>
          <w:tcPr>
            <w:tcW w:w="4365" w:type="dxa"/>
            <w:vAlign w:val="center"/>
          </w:tcPr>
          <w:p w14:paraId="5CD2CA12" w14:textId="77777777" w:rsidR="002B6D76" w:rsidRDefault="00000000">
            <w:pPr>
              <w:pStyle w:val="ConsPlusNormal0"/>
              <w:jc w:val="center"/>
            </w:pPr>
            <w:r>
              <w:t>2</w:t>
            </w:r>
          </w:p>
        </w:tc>
        <w:tc>
          <w:tcPr>
            <w:tcW w:w="1701" w:type="dxa"/>
            <w:vAlign w:val="center"/>
          </w:tcPr>
          <w:p w14:paraId="1D9F0B14" w14:textId="77777777" w:rsidR="002B6D76" w:rsidRDefault="00000000">
            <w:pPr>
              <w:pStyle w:val="ConsPlusNormal0"/>
              <w:jc w:val="center"/>
            </w:pPr>
            <w:r>
              <w:t>3</w:t>
            </w:r>
          </w:p>
        </w:tc>
      </w:tr>
      <w:tr w:rsidR="002B6D76" w14:paraId="7A779ADF" w14:textId="77777777">
        <w:tc>
          <w:tcPr>
            <w:tcW w:w="680" w:type="dxa"/>
          </w:tcPr>
          <w:p w14:paraId="2852C029" w14:textId="77777777" w:rsidR="002B6D76" w:rsidRDefault="00000000">
            <w:pPr>
              <w:pStyle w:val="ConsPlusNormal0"/>
              <w:jc w:val="center"/>
            </w:pPr>
            <w:r>
              <w:t>1.</w:t>
            </w:r>
          </w:p>
        </w:tc>
        <w:tc>
          <w:tcPr>
            <w:tcW w:w="2324" w:type="dxa"/>
          </w:tcPr>
          <w:p w14:paraId="09A2A928" w14:textId="77777777" w:rsidR="002B6D76" w:rsidRDefault="002B6D76">
            <w:pPr>
              <w:pStyle w:val="ConsPlusNormal0"/>
            </w:pPr>
          </w:p>
        </w:tc>
        <w:tc>
          <w:tcPr>
            <w:tcW w:w="4365" w:type="dxa"/>
          </w:tcPr>
          <w:p w14:paraId="40402937" w14:textId="77777777" w:rsidR="002B6D76" w:rsidRDefault="00000000">
            <w:pPr>
              <w:pStyle w:val="ConsPlusNormal0"/>
            </w:pPr>
            <w:r>
              <w:t>Базовый норматив финансовых затрат</w:t>
            </w:r>
          </w:p>
        </w:tc>
        <w:tc>
          <w:tcPr>
            <w:tcW w:w="1701" w:type="dxa"/>
          </w:tcPr>
          <w:p w14:paraId="7879F9F8" w14:textId="77777777" w:rsidR="002B6D76" w:rsidRDefault="00000000">
            <w:pPr>
              <w:pStyle w:val="ConsPlusNormal0"/>
              <w:jc w:val="right"/>
            </w:pPr>
            <w:r>
              <w:t>13020,20</w:t>
            </w:r>
          </w:p>
        </w:tc>
      </w:tr>
      <w:tr w:rsidR="002B6D76" w14:paraId="7C792315" w14:textId="77777777">
        <w:tc>
          <w:tcPr>
            <w:tcW w:w="680" w:type="dxa"/>
          </w:tcPr>
          <w:p w14:paraId="597D5FE9" w14:textId="77777777" w:rsidR="002B6D76" w:rsidRDefault="00000000">
            <w:pPr>
              <w:pStyle w:val="ConsPlusNormal0"/>
              <w:jc w:val="center"/>
            </w:pPr>
            <w:r>
              <w:t>1.</w:t>
            </w:r>
          </w:p>
        </w:tc>
        <w:tc>
          <w:tcPr>
            <w:tcW w:w="2324" w:type="dxa"/>
          </w:tcPr>
          <w:p w14:paraId="39D55412" w14:textId="77777777" w:rsidR="002B6D76" w:rsidRDefault="00000000">
            <w:pPr>
              <w:pStyle w:val="ConsPlusNormal0"/>
            </w:pPr>
            <w:r>
              <w:t>B17.044.003.001</w:t>
            </w:r>
          </w:p>
        </w:tc>
        <w:tc>
          <w:tcPr>
            <w:tcW w:w="4365" w:type="dxa"/>
          </w:tcPr>
          <w:p w14:paraId="48071BFE" w14:textId="77777777" w:rsidR="002B6D76" w:rsidRDefault="00000000">
            <w:pPr>
              <w:pStyle w:val="ConsPlusNormal0"/>
            </w:pPr>
            <w:r>
              <w:t>Врачебная специализированная бригада реанимационная (интенсивной терапии) (не более 100 км)</w:t>
            </w:r>
          </w:p>
        </w:tc>
        <w:tc>
          <w:tcPr>
            <w:tcW w:w="1701" w:type="dxa"/>
          </w:tcPr>
          <w:p w14:paraId="53C9B6DD" w14:textId="77777777" w:rsidR="002B6D76" w:rsidRDefault="00000000">
            <w:pPr>
              <w:pStyle w:val="ConsPlusNormal0"/>
              <w:jc w:val="right"/>
            </w:pPr>
            <w:r>
              <w:t>9953,28</w:t>
            </w:r>
          </w:p>
        </w:tc>
      </w:tr>
      <w:tr w:rsidR="002B6D76" w14:paraId="1FDC77A6" w14:textId="77777777">
        <w:tc>
          <w:tcPr>
            <w:tcW w:w="680" w:type="dxa"/>
          </w:tcPr>
          <w:p w14:paraId="4E43E4EC" w14:textId="77777777" w:rsidR="002B6D76" w:rsidRDefault="00000000">
            <w:pPr>
              <w:pStyle w:val="ConsPlusNormal0"/>
              <w:jc w:val="center"/>
            </w:pPr>
            <w:r>
              <w:t>2.</w:t>
            </w:r>
          </w:p>
        </w:tc>
        <w:tc>
          <w:tcPr>
            <w:tcW w:w="2324" w:type="dxa"/>
          </w:tcPr>
          <w:p w14:paraId="1DB21B29" w14:textId="77777777" w:rsidR="002B6D76" w:rsidRDefault="00000000">
            <w:pPr>
              <w:pStyle w:val="ConsPlusNormal0"/>
            </w:pPr>
            <w:r>
              <w:t>B17.044.003.002</w:t>
            </w:r>
          </w:p>
        </w:tc>
        <w:tc>
          <w:tcPr>
            <w:tcW w:w="4365" w:type="dxa"/>
          </w:tcPr>
          <w:p w14:paraId="54C8BD2C" w14:textId="77777777" w:rsidR="002B6D76" w:rsidRDefault="00000000">
            <w:pPr>
              <w:pStyle w:val="ConsPlusNormal0"/>
            </w:pPr>
            <w:r>
              <w:t>Врачебная специализированная бригада реанимационная (интенсивной терапии) (более 100 км, и не более 200 км)</w:t>
            </w:r>
          </w:p>
        </w:tc>
        <w:tc>
          <w:tcPr>
            <w:tcW w:w="1701" w:type="dxa"/>
          </w:tcPr>
          <w:p w14:paraId="340E338D" w14:textId="77777777" w:rsidR="002B6D76" w:rsidRDefault="00000000">
            <w:pPr>
              <w:pStyle w:val="ConsPlusNormal0"/>
              <w:jc w:val="right"/>
            </w:pPr>
            <w:r>
              <w:t>13668,22</w:t>
            </w:r>
          </w:p>
        </w:tc>
      </w:tr>
      <w:tr w:rsidR="002B6D76" w14:paraId="735DC9D2" w14:textId="77777777">
        <w:tc>
          <w:tcPr>
            <w:tcW w:w="680" w:type="dxa"/>
          </w:tcPr>
          <w:p w14:paraId="67E6E375" w14:textId="77777777" w:rsidR="002B6D76" w:rsidRDefault="00000000">
            <w:pPr>
              <w:pStyle w:val="ConsPlusNormal0"/>
              <w:jc w:val="center"/>
            </w:pPr>
            <w:r>
              <w:t>3.</w:t>
            </w:r>
          </w:p>
        </w:tc>
        <w:tc>
          <w:tcPr>
            <w:tcW w:w="2324" w:type="dxa"/>
          </w:tcPr>
          <w:p w14:paraId="1FB0FCA3" w14:textId="77777777" w:rsidR="002B6D76" w:rsidRDefault="00000000">
            <w:pPr>
              <w:pStyle w:val="ConsPlusNormal0"/>
            </w:pPr>
            <w:r>
              <w:t>B17.044.003.003</w:t>
            </w:r>
          </w:p>
        </w:tc>
        <w:tc>
          <w:tcPr>
            <w:tcW w:w="4365" w:type="dxa"/>
          </w:tcPr>
          <w:p w14:paraId="63D8B9BA" w14:textId="77777777" w:rsidR="002B6D76" w:rsidRDefault="00000000">
            <w:pPr>
              <w:pStyle w:val="ConsPlusNormal0"/>
            </w:pPr>
            <w:r>
              <w:t>Врачебная специализированная бригада реанимационная (интенсивной терапии) (более 200 км, и не более 300 км)</w:t>
            </w:r>
          </w:p>
        </w:tc>
        <w:tc>
          <w:tcPr>
            <w:tcW w:w="1701" w:type="dxa"/>
          </w:tcPr>
          <w:p w14:paraId="0C59FD79" w14:textId="77777777" w:rsidR="002B6D76" w:rsidRDefault="00000000">
            <w:pPr>
              <w:pStyle w:val="ConsPlusNormal0"/>
              <w:jc w:val="right"/>
            </w:pPr>
            <w:r>
              <w:t>22761,20</w:t>
            </w:r>
          </w:p>
        </w:tc>
      </w:tr>
      <w:tr w:rsidR="002B6D76" w14:paraId="130789FF" w14:textId="77777777">
        <w:tc>
          <w:tcPr>
            <w:tcW w:w="680" w:type="dxa"/>
          </w:tcPr>
          <w:p w14:paraId="70146656" w14:textId="77777777" w:rsidR="002B6D76" w:rsidRDefault="00000000">
            <w:pPr>
              <w:pStyle w:val="ConsPlusNormal0"/>
              <w:jc w:val="center"/>
            </w:pPr>
            <w:r>
              <w:t>4.</w:t>
            </w:r>
          </w:p>
        </w:tc>
        <w:tc>
          <w:tcPr>
            <w:tcW w:w="2324" w:type="dxa"/>
          </w:tcPr>
          <w:p w14:paraId="59A6E48E" w14:textId="77777777" w:rsidR="002B6D76" w:rsidRDefault="00000000">
            <w:pPr>
              <w:pStyle w:val="ConsPlusNormal0"/>
            </w:pPr>
            <w:r>
              <w:t>B17.044.003.004</w:t>
            </w:r>
          </w:p>
        </w:tc>
        <w:tc>
          <w:tcPr>
            <w:tcW w:w="4365" w:type="dxa"/>
          </w:tcPr>
          <w:p w14:paraId="729B0A67" w14:textId="77777777" w:rsidR="002B6D76" w:rsidRDefault="00000000">
            <w:pPr>
              <w:pStyle w:val="ConsPlusNormal0"/>
            </w:pPr>
            <w:r>
              <w:t>Врачебная специализированная бригада реанимационная (интенсивной терапии) (более 300 км, и не более 400 км)</w:t>
            </w:r>
          </w:p>
        </w:tc>
        <w:tc>
          <w:tcPr>
            <w:tcW w:w="1701" w:type="dxa"/>
          </w:tcPr>
          <w:p w14:paraId="40EB040F" w14:textId="77777777" w:rsidR="002B6D76" w:rsidRDefault="00000000">
            <w:pPr>
              <w:pStyle w:val="ConsPlusNormal0"/>
              <w:jc w:val="right"/>
            </w:pPr>
            <w:r>
              <w:t>28872,88</w:t>
            </w:r>
          </w:p>
        </w:tc>
      </w:tr>
      <w:tr w:rsidR="002B6D76" w14:paraId="67D49AB4" w14:textId="77777777">
        <w:tc>
          <w:tcPr>
            <w:tcW w:w="680" w:type="dxa"/>
          </w:tcPr>
          <w:p w14:paraId="2345A73F" w14:textId="77777777" w:rsidR="002B6D76" w:rsidRDefault="00000000">
            <w:pPr>
              <w:pStyle w:val="ConsPlusNormal0"/>
              <w:jc w:val="center"/>
            </w:pPr>
            <w:r>
              <w:t>5.</w:t>
            </w:r>
          </w:p>
        </w:tc>
        <w:tc>
          <w:tcPr>
            <w:tcW w:w="2324" w:type="dxa"/>
          </w:tcPr>
          <w:p w14:paraId="422DEAC9" w14:textId="77777777" w:rsidR="002B6D76" w:rsidRDefault="00000000">
            <w:pPr>
              <w:pStyle w:val="ConsPlusNormal0"/>
            </w:pPr>
            <w:r>
              <w:t>B17.044.003.005</w:t>
            </w:r>
          </w:p>
        </w:tc>
        <w:tc>
          <w:tcPr>
            <w:tcW w:w="4365" w:type="dxa"/>
          </w:tcPr>
          <w:p w14:paraId="7695051F" w14:textId="77777777" w:rsidR="002B6D76" w:rsidRDefault="00000000">
            <w:pPr>
              <w:pStyle w:val="ConsPlusNormal0"/>
            </w:pPr>
            <w:r>
              <w:t>Врачебная специализированная бригада реанимационная (интенсивной терапии) (более 400 км, и не более 500 км)</w:t>
            </w:r>
          </w:p>
        </w:tc>
        <w:tc>
          <w:tcPr>
            <w:tcW w:w="1701" w:type="dxa"/>
          </w:tcPr>
          <w:p w14:paraId="4DF269E0" w14:textId="77777777" w:rsidR="002B6D76" w:rsidRDefault="00000000">
            <w:pPr>
              <w:pStyle w:val="ConsPlusNormal0"/>
              <w:jc w:val="right"/>
            </w:pPr>
            <w:r>
              <w:t>33621,76</w:t>
            </w:r>
          </w:p>
        </w:tc>
      </w:tr>
      <w:tr w:rsidR="002B6D76" w14:paraId="2B5C72D3" w14:textId="77777777">
        <w:tc>
          <w:tcPr>
            <w:tcW w:w="680" w:type="dxa"/>
          </w:tcPr>
          <w:p w14:paraId="623FCD8C" w14:textId="77777777" w:rsidR="002B6D76" w:rsidRDefault="00000000">
            <w:pPr>
              <w:pStyle w:val="ConsPlusNormal0"/>
              <w:jc w:val="center"/>
            </w:pPr>
            <w:r>
              <w:t>6.</w:t>
            </w:r>
          </w:p>
        </w:tc>
        <w:tc>
          <w:tcPr>
            <w:tcW w:w="2324" w:type="dxa"/>
          </w:tcPr>
          <w:p w14:paraId="44BD4BC0" w14:textId="77777777" w:rsidR="002B6D76" w:rsidRDefault="00000000">
            <w:pPr>
              <w:pStyle w:val="ConsPlusNormal0"/>
            </w:pPr>
            <w:r>
              <w:t>B17.044.003.006</w:t>
            </w:r>
          </w:p>
        </w:tc>
        <w:tc>
          <w:tcPr>
            <w:tcW w:w="4365" w:type="dxa"/>
          </w:tcPr>
          <w:p w14:paraId="2D0FE110" w14:textId="77777777" w:rsidR="002B6D76" w:rsidRDefault="00000000">
            <w:pPr>
              <w:pStyle w:val="ConsPlusNormal0"/>
            </w:pPr>
            <w:r>
              <w:t>Врачебная специализированная бригада реанимационная (интенсивной терапии) (более 500 км, и не более 600 км)</w:t>
            </w:r>
          </w:p>
        </w:tc>
        <w:tc>
          <w:tcPr>
            <w:tcW w:w="1701" w:type="dxa"/>
          </w:tcPr>
          <w:p w14:paraId="5539F442" w14:textId="77777777" w:rsidR="002B6D76" w:rsidRDefault="00000000">
            <w:pPr>
              <w:pStyle w:val="ConsPlusNormal0"/>
              <w:jc w:val="right"/>
            </w:pPr>
            <w:r>
              <w:t>41858,18</w:t>
            </w:r>
          </w:p>
        </w:tc>
      </w:tr>
      <w:tr w:rsidR="002B6D76" w14:paraId="19763321" w14:textId="77777777">
        <w:tc>
          <w:tcPr>
            <w:tcW w:w="680" w:type="dxa"/>
          </w:tcPr>
          <w:p w14:paraId="14ADE33E" w14:textId="77777777" w:rsidR="002B6D76" w:rsidRDefault="00000000">
            <w:pPr>
              <w:pStyle w:val="ConsPlusNormal0"/>
              <w:jc w:val="center"/>
            </w:pPr>
            <w:r>
              <w:t>7.</w:t>
            </w:r>
          </w:p>
        </w:tc>
        <w:tc>
          <w:tcPr>
            <w:tcW w:w="2324" w:type="dxa"/>
          </w:tcPr>
          <w:p w14:paraId="6DF38C26" w14:textId="77777777" w:rsidR="002B6D76" w:rsidRDefault="00000000">
            <w:pPr>
              <w:pStyle w:val="ConsPlusNormal0"/>
            </w:pPr>
            <w:r>
              <w:t>B17.044.003.007</w:t>
            </w:r>
          </w:p>
        </w:tc>
        <w:tc>
          <w:tcPr>
            <w:tcW w:w="4365" w:type="dxa"/>
          </w:tcPr>
          <w:p w14:paraId="33548AB6" w14:textId="77777777" w:rsidR="002B6D76" w:rsidRDefault="00000000">
            <w:pPr>
              <w:pStyle w:val="ConsPlusNormal0"/>
            </w:pPr>
            <w:r>
              <w:t>Врачебная специализированная бригада реанимационная (интенсивной терапии) (более 600 км)</w:t>
            </w:r>
          </w:p>
        </w:tc>
        <w:tc>
          <w:tcPr>
            <w:tcW w:w="1701" w:type="dxa"/>
          </w:tcPr>
          <w:p w14:paraId="4D5A3A2A" w14:textId="77777777" w:rsidR="002B6D76" w:rsidRDefault="00000000">
            <w:pPr>
              <w:pStyle w:val="ConsPlusNormal0"/>
              <w:jc w:val="right"/>
            </w:pPr>
            <w:r>
              <w:t>52310,52</w:t>
            </w:r>
          </w:p>
        </w:tc>
      </w:tr>
    </w:tbl>
    <w:p w14:paraId="6694329B" w14:textId="77777777" w:rsidR="002B6D76" w:rsidRDefault="002B6D76">
      <w:pPr>
        <w:pStyle w:val="ConsPlusNormal0"/>
        <w:jc w:val="both"/>
      </w:pPr>
    </w:p>
    <w:p w14:paraId="5E66584C" w14:textId="77777777" w:rsidR="002B6D76" w:rsidRDefault="002B6D76">
      <w:pPr>
        <w:pStyle w:val="ConsPlusNormal0"/>
        <w:jc w:val="both"/>
      </w:pPr>
    </w:p>
    <w:p w14:paraId="17563C58" w14:textId="77777777" w:rsidR="002B6D76" w:rsidRDefault="002B6D76">
      <w:pPr>
        <w:pStyle w:val="ConsPlusNormal0"/>
        <w:jc w:val="both"/>
      </w:pPr>
    </w:p>
    <w:p w14:paraId="6255C28D" w14:textId="77777777" w:rsidR="002B6D76" w:rsidRDefault="002B6D76">
      <w:pPr>
        <w:pStyle w:val="ConsPlusNormal0"/>
        <w:jc w:val="both"/>
      </w:pPr>
    </w:p>
    <w:p w14:paraId="0F15791C" w14:textId="77777777" w:rsidR="002B6D76" w:rsidRDefault="002B6D76">
      <w:pPr>
        <w:pStyle w:val="ConsPlusNormal0"/>
        <w:jc w:val="both"/>
      </w:pPr>
    </w:p>
    <w:p w14:paraId="45D3F180" w14:textId="77777777" w:rsidR="002B6D76" w:rsidRDefault="00000000">
      <w:pPr>
        <w:pStyle w:val="ConsPlusNormal0"/>
        <w:jc w:val="right"/>
        <w:outlineLvl w:val="0"/>
      </w:pPr>
      <w:r>
        <w:t>Приложение 24</w:t>
      </w:r>
    </w:p>
    <w:p w14:paraId="6EE49C88" w14:textId="77777777" w:rsidR="002B6D76" w:rsidRDefault="00000000">
      <w:pPr>
        <w:pStyle w:val="ConsPlusNormal0"/>
        <w:jc w:val="right"/>
      </w:pPr>
      <w:r>
        <w:t>к тарифному соглашению</w:t>
      </w:r>
    </w:p>
    <w:p w14:paraId="5355EFDC" w14:textId="77777777" w:rsidR="002B6D76" w:rsidRDefault="00000000">
      <w:pPr>
        <w:pStyle w:val="ConsPlusNormal0"/>
        <w:jc w:val="right"/>
      </w:pPr>
      <w:r>
        <w:t>в сфере обязательного медицинского</w:t>
      </w:r>
    </w:p>
    <w:p w14:paraId="22DFBED7" w14:textId="77777777" w:rsidR="002B6D76" w:rsidRDefault="00000000">
      <w:pPr>
        <w:pStyle w:val="ConsPlusNormal0"/>
        <w:jc w:val="right"/>
      </w:pPr>
      <w:r>
        <w:t>страхования на территории</w:t>
      </w:r>
    </w:p>
    <w:p w14:paraId="7CA8F181" w14:textId="77777777" w:rsidR="002B6D76" w:rsidRDefault="00000000">
      <w:pPr>
        <w:pStyle w:val="ConsPlusNormal0"/>
        <w:jc w:val="right"/>
      </w:pPr>
      <w:r>
        <w:t>Ставропольского края</w:t>
      </w:r>
    </w:p>
    <w:p w14:paraId="7845D2ED" w14:textId="77777777" w:rsidR="002B6D76" w:rsidRDefault="00000000">
      <w:pPr>
        <w:pStyle w:val="ConsPlusNormal0"/>
        <w:jc w:val="right"/>
      </w:pPr>
      <w:r>
        <w:t>от 25 декабря 2025 года</w:t>
      </w:r>
    </w:p>
    <w:p w14:paraId="29B9D20C" w14:textId="77777777" w:rsidR="002B6D76" w:rsidRDefault="002B6D76">
      <w:pPr>
        <w:pStyle w:val="ConsPlusNormal0"/>
        <w:jc w:val="both"/>
      </w:pPr>
    </w:p>
    <w:p w14:paraId="58BBEB40" w14:textId="77777777" w:rsidR="002B6D76" w:rsidRDefault="00000000">
      <w:pPr>
        <w:pStyle w:val="ConsPlusTitle0"/>
        <w:jc w:val="center"/>
      </w:pPr>
      <w:bookmarkStart w:id="64" w:name="P34758"/>
      <w:bookmarkEnd w:id="64"/>
      <w:r>
        <w:t>ТАРИФЫ</w:t>
      </w:r>
    </w:p>
    <w:p w14:paraId="3C3CEEBC" w14:textId="77777777" w:rsidR="002B6D76" w:rsidRDefault="00000000">
      <w:pPr>
        <w:pStyle w:val="ConsPlusTitle0"/>
        <w:jc w:val="center"/>
      </w:pPr>
      <w:r>
        <w:t>НА ОПЛАТУ ПЕРВИЧНОЙ СПЕЦИАЛИЗИРОВАННОЙ МЕДИКО-САНИТАРНОЙ</w:t>
      </w:r>
    </w:p>
    <w:p w14:paraId="089F7F23" w14:textId="77777777" w:rsidR="002B6D76" w:rsidRDefault="00000000">
      <w:pPr>
        <w:pStyle w:val="ConsPlusTitle0"/>
        <w:jc w:val="center"/>
      </w:pPr>
      <w:r>
        <w:t>ПОМОЩИ, ОКАЗЫВАЕМОЙ В АМБУЛАТОРНЫХ УСЛОВИЯХ</w:t>
      </w:r>
    </w:p>
    <w:p w14:paraId="69DD1736" w14:textId="77777777" w:rsidR="002B6D76" w:rsidRDefault="00000000">
      <w:pPr>
        <w:pStyle w:val="ConsPlusTitle0"/>
        <w:jc w:val="center"/>
      </w:pPr>
      <w:r>
        <w:t>ПО СТРАХОВЫМ СЛУЧАЯМ, УСТАНОВЛЕННЫМ В ДОПОЛНЕНИЕ</w:t>
      </w:r>
    </w:p>
    <w:p w14:paraId="61D066FB" w14:textId="77777777" w:rsidR="002B6D76" w:rsidRDefault="00000000">
      <w:pPr>
        <w:pStyle w:val="ConsPlusTitle0"/>
        <w:jc w:val="center"/>
      </w:pPr>
      <w:r>
        <w:t>К БАЗОВОЙ ПРОГРАММЕ ОМС</w:t>
      </w:r>
    </w:p>
    <w:p w14:paraId="130B8866" w14:textId="77777777" w:rsidR="002B6D76" w:rsidRDefault="002B6D76">
      <w:pPr>
        <w:pStyle w:val="ConsPlusNormal0"/>
        <w:jc w:val="both"/>
      </w:pPr>
    </w:p>
    <w:p w14:paraId="3C7C6308" w14:textId="77777777" w:rsidR="002B6D76" w:rsidRDefault="00000000">
      <w:pPr>
        <w:pStyle w:val="ConsPlusNormal0"/>
        <w:jc w:val="right"/>
      </w:pPr>
      <w:r>
        <w:t>(рублей)</w:t>
      </w:r>
    </w:p>
    <w:p w14:paraId="0AF009AB"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324"/>
        <w:gridCol w:w="4365"/>
        <w:gridCol w:w="1701"/>
      </w:tblGrid>
      <w:tr w:rsidR="002B6D76" w14:paraId="22B05671" w14:textId="77777777">
        <w:tc>
          <w:tcPr>
            <w:tcW w:w="680" w:type="dxa"/>
            <w:vMerge w:val="restart"/>
            <w:vAlign w:val="center"/>
          </w:tcPr>
          <w:p w14:paraId="35AF9DD8" w14:textId="77777777" w:rsidR="002B6D76" w:rsidRDefault="00000000">
            <w:pPr>
              <w:pStyle w:val="ConsPlusNormal0"/>
              <w:jc w:val="center"/>
            </w:pPr>
            <w:r>
              <w:t>N стр.</w:t>
            </w:r>
          </w:p>
        </w:tc>
        <w:tc>
          <w:tcPr>
            <w:tcW w:w="2324" w:type="dxa"/>
            <w:vAlign w:val="center"/>
          </w:tcPr>
          <w:p w14:paraId="2D472E34" w14:textId="77777777" w:rsidR="002B6D76" w:rsidRDefault="00000000">
            <w:pPr>
              <w:pStyle w:val="ConsPlusNormal0"/>
              <w:jc w:val="center"/>
            </w:pPr>
            <w:r>
              <w:t>Код услуги в системе ОМС</w:t>
            </w:r>
          </w:p>
        </w:tc>
        <w:tc>
          <w:tcPr>
            <w:tcW w:w="4365" w:type="dxa"/>
            <w:vAlign w:val="center"/>
          </w:tcPr>
          <w:p w14:paraId="1EC4465A" w14:textId="77777777" w:rsidR="002B6D76" w:rsidRDefault="00000000">
            <w:pPr>
              <w:pStyle w:val="ConsPlusNormal0"/>
              <w:jc w:val="center"/>
            </w:pPr>
            <w:r>
              <w:t>Наименование услуги</w:t>
            </w:r>
          </w:p>
        </w:tc>
        <w:tc>
          <w:tcPr>
            <w:tcW w:w="1701" w:type="dxa"/>
            <w:vAlign w:val="center"/>
          </w:tcPr>
          <w:p w14:paraId="6ACBACC8" w14:textId="77777777" w:rsidR="002B6D76" w:rsidRDefault="00000000">
            <w:pPr>
              <w:pStyle w:val="ConsPlusNormal0"/>
              <w:jc w:val="center"/>
            </w:pPr>
            <w:r>
              <w:t>Тариф</w:t>
            </w:r>
          </w:p>
        </w:tc>
      </w:tr>
      <w:tr w:rsidR="002B6D76" w14:paraId="0E874FE8" w14:textId="77777777">
        <w:tc>
          <w:tcPr>
            <w:tcW w:w="680" w:type="dxa"/>
            <w:vMerge/>
          </w:tcPr>
          <w:p w14:paraId="61F0E22C" w14:textId="77777777" w:rsidR="002B6D76" w:rsidRDefault="002B6D76">
            <w:pPr>
              <w:pStyle w:val="ConsPlusNormal0"/>
            </w:pPr>
          </w:p>
        </w:tc>
        <w:tc>
          <w:tcPr>
            <w:tcW w:w="2324" w:type="dxa"/>
            <w:vAlign w:val="center"/>
          </w:tcPr>
          <w:p w14:paraId="7121A9DE" w14:textId="77777777" w:rsidR="002B6D76" w:rsidRDefault="00000000">
            <w:pPr>
              <w:pStyle w:val="ConsPlusNormal0"/>
              <w:jc w:val="center"/>
            </w:pPr>
            <w:r>
              <w:t>1</w:t>
            </w:r>
          </w:p>
        </w:tc>
        <w:tc>
          <w:tcPr>
            <w:tcW w:w="4365" w:type="dxa"/>
            <w:vAlign w:val="center"/>
          </w:tcPr>
          <w:p w14:paraId="337E9B77" w14:textId="77777777" w:rsidR="002B6D76" w:rsidRDefault="00000000">
            <w:pPr>
              <w:pStyle w:val="ConsPlusNormal0"/>
              <w:jc w:val="center"/>
            </w:pPr>
            <w:r>
              <w:t>2</w:t>
            </w:r>
          </w:p>
        </w:tc>
        <w:tc>
          <w:tcPr>
            <w:tcW w:w="1701" w:type="dxa"/>
            <w:vAlign w:val="center"/>
          </w:tcPr>
          <w:p w14:paraId="1B1EFAC6" w14:textId="77777777" w:rsidR="002B6D76" w:rsidRDefault="00000000">
            <w:pPr>
              <w:pStyle w:val="ConsPlusNormal0"/>
              <w:jc w:val="center"/>
            </w:pPr>
            <w:r>
              <w:t>3</w:t>
            </w:r>
          </w:p>
        </w:tc>
      </w:tr>
      <w:tr w:rsidR="002B6D76" w14:paraId="30117135" w14:textId="77777777">
        <w:tc>
          <w:tcPr>
            <w:tcW w:w="680" w:type="dxa"/>
          </w:tcPr>
          <w:p w14:paraId="78111FD0" w14:textId="77777777" w:rsidR="002B6D76" w:rsidRDefault="00000000">
            <w:pPr>
              <w:pStyle w:val="ConsPlusNormal0"/>
              <w:jc w:val="center"/>
            </w:pPr>
            <w:r>
              <w:t>1.</w:t>
            </w:r>
          </w:p>
        </w:tc>
        <w:tc>
          <w:tcPr>
            <w:tcW w:w="2324" w:type="dxa"/>
          </w:tcPr>
          <w:p w14:paraId="43FE7908" w14:textId="77777777" w:rsidR="002B6D76" w:rsidRDefault="002B6D76">
            <w:pPr>
              <w:pStyle w:val="ConsPlusNormal0"/>
            </w:pPr>
          </w:p>
        </w:tc>
        <w:tc>
          <w:tcPr>
            <w:tcW w:w="4365" w:type="dxa"/>
          </w:tcPr>
          <w:p w14:paraId="1475F529" w14:textId="77777777" w:rsidR="002B6D76" w:rsidRDefault="00000000">
            <w:pPr>
              <w:pStyle w:val="ConsPlusNormal0"/>
            </w:pPr>
            <w:r>
              <w:t>Норматив финансовых затрат на единицу объема предоставления медицинской помощи, рублей</w:t>
            </w:r>
          </w:p>
        </w:tc>
        <w:tc>
          <w:tcPr>
            <w:tcW w:w="1701" w:type="dxa"/>
          </w:tcPr>
          <w:p w14:paraId="0C4AE3CA" w14:textId="77777777" w:rsidR="002B6D76" w:rsidRDefault="00000000">
            <w:pPr>
              <w:pStyle w:val="ConsPlusNormal0"/>
              <w:jc w:val="right"/>
            </w:pPr>
            <w:r>
              <w:t>537,36</w:t>
            </w:r>
          </w:p>
        </w:tc>
      </w:tr>
      <w:tr w:rsidR="002B6D76" w14:paraId="266487BC" w14:textId="77777777">
        <w:tc>
          <w:tcPr>
            <w:tcW w:w="680" w:type="dxa"/>
          </w:tcPr>
          <w:p w14:paraId="2830DA45" w14:textId="77777777" w:rsidR="002B6D76" w:rsidRDefault="00000000">
            <w:pPr>
              <w:pStyle w:val="ConsPlusNormal0"/>
              <w:jc w:val="center"/>
            </w:pPr>
            <w:r>
              <w:t>2.</w:t>
            </w:r>
          </w:p>
        </w:tc>
        <w:tc>
          <w:tcPr>
            <w:tcW w:w="2324" w:type="dxa"/>
          </w:tcPr>
          <w:p w14:paraId="75323EA3" w14:textId="77777777" w:rsidR="002B6D76" w:rsidRDefault="00000000">
            <w:pPr>
              <w:pStyle w:val="ConsPlusNormal0"/>
            </w:pPr>
            <w:r>
              <w:t>B04.001.002.001.1</w:t>
            </w:r>
          </w:p>
        </w:tc>
        <w:tc>
          <w:tcPr>
            <w:tcW w:w="4365" w:type="dxa"/>
          </w:tcPr>
          <w:p w14:paraId="2399EE8D" w14:textId="77777777" w:rsidR="002B6D76" w:rsidRDefault="00000000">
            <w:pPr>
              <w:pStyle w:val="ConsPlusNormal0"/>
            </w:pPr>
            <w:r>
              <w:t>Профилактическое посещение (осмотр, консультация) врача - акушера-гинеколога (взрослые) в дополнение к базовой программе ОМС</w:t>
            </w:r>
          </w:p>
        </w:tc>
        <w:tc>
          <w:tcPr>
            <w:tcW w:w="1701" w:type="dxa"/>
          </w:tcPr>
          <w:p w14:paraId="63614A19" w14:textId="77777777" w:rsidR="002B6D76" w:rsidRDefault="00000000">
            <w:pPr>
              <w:pStyle w:val="ConsPlusNormal0"/>
              <w:jc w:val="right"/>
            </w:pPr>
            <w:r>
              <w:t>663,70</w:t>
            </w:r>
          </w:p>
        </w:tc>
      </w:tr>
      <w:tr w:rsidR="002B6D76" w14:paraId="075DC27F" w14:textId="77777777">
        <w:tc>
          <w:tcPr>
            <w:tcW w:w="680" w:type="dxa"/>
          </w:tcPr>
          <w:p w14:paraId="79B80B4A" w14:textId="77777777" w:rsidR="002B6D76" w:rsidRDefault="00000000">
            <w:pPr>
              <w:pStyle w:val="ConsPlusNormal0"/>
              <w:jc w:val="center"/>
            </w:pPr>
            <w:r>
              <w:t>3.</w:t>
            </w:r>
          </w:p>
        </w:tc>
        <w:tc>
          <w:tcPr>
            <w:tcW w:w="2324" w:type="dxa"/>
          </w:tcPr>
          <w:p w14:paraId="2496077A" w14:textId="77777777" w:rsidR="002B6D76" w:rsidRDefault="00000000">
            <w:pPr>
              <w:pStyle w:val="ConsPlusNormal0"/>
            </w:pPr>
            <w:r>
              <w:t>B04.005.002.001.1</w:t>
            </w:r>
          </w:p>
        </w:tc>
        <w:tc>
          <w:tcPr>
            <w:tcW w:w="4365" w:type="dxa"/>
          </w:tcPr>
          <w:p w14:paraId="2AA994E2" w14:textId="77777777" w:rsidR="002B6D76" w:rsidRDefault="00000000">
            <w:pPr>
              <w:pStyle w:val="ConsPlusNormal0"/>
            </w:pPr>
            <w:r>
              <w:t>Профилактическое посещение (осмотр, консультация) врача-гематолога (взрослые) в дополнение к базовой программе ОМС</w:t>
            </w:r>
          </w:p>
        </w:tc>
        <w:tc>
          <w:tcPr>
            <w:tcW w:w="1701" w:type="dxa"/>
          </w:tcPr>
          <w:p w14:paraId="46C17978" w14:textId="77777777" w:rsidR="002B6D76" w:rsidRDefault="00000000">
            <w:pPr>
              <w:pStyle w:val="ConsPlusNormal0"/>
              <w:jc w:val="right"/>
            </w:pPr>
            <w:r>
              <w:t>188,08</w:t>
            </w:r>
          </w:p>
        </w:tc>
      </w:tr>
      <w:tr w:rsidR="002B6D76" w14:paraId="5BF42DC2" w14:textId="77777777">
        <w:tc>
          <w:tcPr>
            <w:tcW w:w="680" w:type="dxa"/>
          </w:tcPr>
          <w:p w14:paraId="32FB23B5" w14:textId="77777777" w:rsidR="002B6D76" w:rsidRDefault="00000000">
            <w:pPr>
              <w:pStyle w:val="ConsPlusNormal0"/>
              <w:jc w:val="center"/>
            </w:pPr>
            <w:r>
              <w:t>4.</w:t>
            </w:r>
          </w:p>
        </w:tc>
        <w:tc>
          <w:tcPr>
            <w:tcW w:w="2324" w:type="dxa"/>
          </w:tcPr>
          <w:p w14:paraId="6795989D" w14:textId="77777777" w:rsidR="002B6D76" w:rsidRDefault="00000000">
            <w:pPr>
              <w:pStyle w:val="ConsPlusNormal0"/>
            </w:pPr>
            <w:r>
              <w:t>B04.006.002.001.1</w:t>
            </w:r>
          </w:p>
        </w:tc>
        <w:tc>
          <w:tcPr>
            <w:tcW w:w="4365" w:type="dxa"/>
          </w:tcPr>
          <w:p w14:paraId="710CB246" w14:textId="77777777" w:rsidR="002B6D76" w:rsidRDefault="00000000">
            <w:pPr>
              <w:pStyle w:val="ConsPlusNormal0"/>
            </w:pPr>
            <w:r>
              <w:t>Профилактическое посещение (осмотр, консультация) врача генетика (взрослые) в дополнение к базовой программе ОМС</w:t>
            </w:r>
          </w:p>
        </w:tc>
        <w:tc>
          <w:tcPr>
            <w:tcW w:w="1701" w:type="dxa"/>
          </w:tcPr>
          <w:p w14:paraId="0F200F35" w14:textId="77777777" w:rsidR="002B6D76" w:rsidRDefault="00000000">
            <w:pPr>
              <w:pStyle w:val="ConsPlusNormal0"/>
              <w:jc w:val="right"/>
            </w:pPr>
            <w:r>
              <w:t>400,07</w:t>
            </w:r>
          </w:p>
        </w:tc>
      </w:tr>
      <w:tr w:rsidR="002B6D76" w14:paraId="014E17B3" w14:textId="77777777">
        <w:tc>
          <w:tcPr>
            <w:tcW w:w="680" w:type="dxa"/>
          </w:tcPr>
          <w:p w14:paraId="418C4C95" w14:textId="77777777" w:rsidR="002B6D76" w:rsidRDefault="00000000">
            <w:pPr>
              <w:pStyle w:val="ConsPlusNormal0"/>
              <w:jc w:val="center"/>
            </w:pPr>
            <w:r>
              <w:t>5.</w:t>
            </w:r>
          </w:p>
        </w:tc>
        <w:tc>
          <w:tcPr>
            <w:tcW w:w="2324" w:type="dxa"/>
          </w:tcPr>
          <w:p w14:paraId="3E62D98E" w14:textId="77777777" w:rsidR="002B6D76" w:rsidRDefault="00000000">
            <w:pPr>
              <w:pStyle w:val="ConsPlusNormal0"/>
            </w:pPr>
            <w:r>
              <w:t>B04.034.002.001.1</w:t>
            </w:r>
          </w:p>
        </w:tc>
        <w:tc>
          <w:tcPr>
            <w:tcW w:w="4365" w:type="dxa"/>
          </w:tcPr>
          <w:p w14:paraId="7140E5DD" w14:textId="77777777" w:rsidR="002B6D76" w:rsidRDefault="00000000">
            <w:pPr>
              <w:pStyle w:val="ConsPlusNormal0"/>
            </w:pPr>
            <w:r>
              <w:t>Профилактическое посещение (осмотр, консультация) врача-психотерапевта (взрослые) в дополнение к базовой программе ОМС</w:t>
            </w:r>
          </w:p>
        </w:tc>
        <w:tc>
          <w:tcPr>
            <w:tcW w:w="1701" w:type="dxa"/>
          </w:tcPr>
          <w:p w14:paraId="61BF41D9" w14:textId="77777777" w:rsidR="002B6D76" w:rsidRDefault="00000000">
            <w:pPr>
              <w:pStyle w:val="ConsPlusNormal0"/>
              <w:jc w:val="right"/>
            </w:pPr>
            <w:r>
              <w:t>491,94</w:t>
            </w:r>
          </w:p>
        </w:tc>
      </w:tr>
      <w:tr w:rsidR="002B6D76" w14:paraId="76E68076" w14:textId="77777777">
        <w:tc>
          <w:tcPr>
            <w:tcW w:w="680" w:type="dxa"/>
          </w:tcPr>
          <w:p w14:paraId="2BEFD6CA" w14:textId="77777777" w:rsidR="002B6D76" w:rsidRDefault="00000000">
            <w:pPr>
              <w:pStyle w:val="ConsPlusNormal0"/>
              <w:jc w:val="center"/>
            </w:pPr>
            <w:r>
              <w:t>6.</w:t>
            </w:r>
          </w:p>
        </w:tc>
        <w:tc>
          <w:tcPr>
            <w:tcW w:w="2324" w:type="dxa"/>
          </w:tcPr>
          <w:p w14:paraId="2B0FD608" w14:textId="77777777" w:rsidR="002B6D76" w:rsidRDefault="00000000">
            <w:pPr>
              <w:pStyle w:val="ConsPlusNormal0"/>
            </w:pPr>
            <w:r>
              <w:t>B04.057.002.001.1</w:t>
            </w:r>
          </w:p>
        </w:tc>
        <w:tc>
          <w:tcPr>
            <w:tcW w:w="4365" w:type="dxa"/>
          </w:tcPr>
          <w:p w14:paraId="1992BD4C" w14:textId="77777777" w:rsidR="002B6D76" w:rsidRDefault="00000000">
            <w:pPr>
              <w:pStyle w:val="ConsPlusNormal0"/>
            </w:pPr>
            <w:r>
              <w:t>Профилактическое посещение (осмотр, консультация) врача-хирурга (взрослые) в дополнение к базовой программе ОМС</w:t>
            </w:r>
          </w:p>
        </w:tc>
        <w:tc>
          <w:tcPr>
            <w:tcW w:w="1701" w:type="dxa"/>
          </w:tcPr>
          <w:p w14:paraId="2D74DA46" w14:textId="77777777" w:rsidR="002B6D76" w:rsidRDefault="00000000">
            <w:pPr>
              <w:pStyle w:val="ConsPlusNormal0"/>
              <w:jc w:val="right"/>
            </w:pPr>
            <w:r>
              <w:t>487,41</w:t>
            </w:r>
          </w:p>
        </w:tc>
      </w:tr>
      <w:tr w:rsidR="002B6D76" w14:paraId="198078AF" w14:textId="77777777">
        <w:tc>
          <w:tcPr>
            <w:tcW w:w="680" w:type="dxa"/>
          </w:tcPr>
          <w:p w14:paraId="03DB2CF0" w14:textId="77777777" w:rsidR="002B6D76" w:rsidRDefault="00000000">
            <w:pPr>
              <w:pStyle w:val="ConsPlusNormal0"/>
              <w:jc w:val="center"/>
            </w:pPr>
            <w:r>
              <w:t>7.</w:t>
            </w:r>
          </w:p>
        </w:tc>
        <w:tc>
          <w:tcPr>
            <w:tcW w:w="2324" w:type="dxa"/>
          </w:tcPr>
          <w:p w14:paraId="0A57AB03" w14:textId="77777777" w:rsidR="002B6D76" w:rsidRDefault="002B6D76">
            <w:pPr>
              <w:pStyle w:val="ConsPlusNormal0"/>
            </w:pPr>
          </w:p>
        </w:tc>
        <w:tc>
          <w:tcPr>
            <w:tcW w:w="4365" w:type="dxa"/>
          </w:tcPr>
          <w:p w14:paraId="604851ED" w14:textId="77777777" w:rsidR="002B6D76" w:rsidRDefault="00000000">
            <w:pPr>
              <w:pStyle w:val="ConsPlusNormal0"/>
            </w:pPr>
            <w:r>
              <w:t>Норматив финансовых затрат на единицу объема предоставления медицинской помощи, рублей</w:t>
            </w:r>
          </w:p>
        </w:tc>
        <w:tc>
          <w:tcPr>
            <w:tcW w:w="1701" w:type="dxa"/>
          </w:tcPr>
          <w:p w14:paraId="517BE802" w14:textId="77777777" w:rsidR="002B6D76" w:rsidRDefault="00000000">
            <w:pPr>
              <w:pStyle w:val="ConsPlusNormal0"/>
              <w:jc w:val="right"/>
            </w:pPr>
            <w:r>
              <w:t>3344,25</w:t>
            </w:r>
          </w:p>
        </w:tc>
      </w:tr>
      <w:tr w:rsidR="002B6D76" w14:paraId="6FF0159C" w14:textId="77777777">
        <w:tc>
          <w:tcPr>
            <w:tcW w:w="680" w:type="dxa"/>
          </w:tcPr>
          <w:p w14:paraId="70A290E3" w14:textId="77777777" w:rsidR="002B6D76" w:rsidRDefault="00000000">
            <w:pPr>
              <w:pStyle w:val="ConsPlusNormal0"/>
              <w:jc w:val="center"/>
            </w:pPr>
            <w:r>
              <w:t>8.</w:t>
            </w:r>
          </w:p>
        </w:tc>
        <w:tc>
          <w:tcPr>
            <w:tcW w:w="2324" w:type="dxa"/>
          </w:tcPr>
          <w:p w14:paraId="279D40F6" w14:textId="77777777" w:rsidR="002B6D76" w:rsidRDefault="00000000">
            <w:pPr>
              <w:pStyle w:val="ConsPlusNormal0"/>
            </w:pPr>
            <w:r>
              <w:t>B12.001.001.001.1</w:t>
            </w:r>
          </w:p>
        </w:tc>
        <w:tc>
          <w:tcPr>
            <w:tcW w:w="4365" w:type="dxa"/>
          </w:tcPr>
          <w:p w14:paraId="56D1F7CE" w14:textId="77777777" w:rsidR="002B6D76" w:rsidRDefault="00000000">
            <w:pPr>
              <w:pStyle w:val="ConsPlusNormal0"/>
            </w:pPr>
            <w:r>
              <w:t>Обращение к врачу - акушеру-гинекологу в связи с заболеванием</w:t>
            </w:r>
          </w:p>
        </w:tc>
        <w:tc>
          <w:tcPr>
            <w:tcW w:w="1701" w:type="dxa"/>
          </w:tcPr>
          <w:p w14:paraId="501C7CE4" w14:textId="77777777" w:rsidR="002B6D76" w:rsidRDefault="00000000">
            <w:pPr>
              <w:pStyle w:val="ConsPlusNormal0"/>
              <w:jc w:val="right"/>
            </w:pPr>
            <w:r>
              <w:t>4252,08</w:t>
            </w:r>
          </w:p>
        </w:tc>
      </w:tr>
      <w:tr w:rsidR="002B6D76" w14:paraId="34703724" w14:textId="77777777">
        <w:tc>
          <w:tcPr>
            <w:tcW w:w="680" w:type="dxa"/>
          </w:tcPr>
          <w:p w14:paraId="6879F941" w14:textId="77777777" w:rsidR="002B6D76" w:rsidRDefault="00000000">
            <w:pPr>
              <w:pStyle w:val="ConsPlusNormal0"/>
              <w:jc w:val="center"/>
            </w:pPr>
            <w:r>
              <w:t>9.</w:t>
            </w:r>
          </w:p>
        </w:tc>
        <w:tc>
          <w:tcPr>
            <w:tcW w:w="2324" w:type="dxa"/>
          </w:tcPr>
          <w:p w14:paraId="2A5C2EEC" w14:textId="77777777" w:rsidR="002B6D76" w:rsidRDefault="00000000">
            <w:pPr>
              <w:pStyle w:val="ConsPlusNormal0"/>
            </w:pPr>
            <w:r>
              <w:t>B12.005.001.001.1</w:t>
            </w:r>
          </w:p>
        </w:tc>
        <w:tc>
          <w:tcPr>
            <w:tcW w:w="4365" w:type="dxa"/>
          </w:tcPr>
          <w:p w14:paraId="2D80D453" w14:textId="77777777" w:rsidR="002B6D76" w:rsidRDefault="00000000">
            <w:pPr>
              <w:pStyle w:val="ConsPlusNormal0"/>
            </w:pPr>
            <w:r>
              <w:t>Обращение к врачу-гематологу в связи с заболеванием</w:t>
            </w:r>
          </w:p>
        </w:tc>
        <w:tc>
          <w:tcPr>
            <w:tcW w:w="1701" w:type="dxa"/>
          </w:tcPr>
          <w:p w14:paraId="425E3DA8" w14:textId="77777777" w:rsidR="002B6D76" w:rsidRDefault="00000000">
            <w:pPr>
              <w:pStyle w:val="ConsPlusNormal0"/>
              <w:jc w:val="right"/>
            </w:pPr>
            <w:r>
              <w:t>4513,42</w:t>
            </w:r>
          </w:p>
        </w:tc>
      </w:tr>
      <w:tr w:rsidR="002B6D76" w14:paraId="63B16460" w14:textId="77777777">
        <w:tc>
          <w:tcPr>
            <w:tcW w:w="680" w:type="dxa"/>
          </w:tcPr>
          <w:p w14:paraId="50002323" w14:textId="77777777" w:rsidR="002B6D76" w:rsidRDefault="00000000">
            <w:pPr>
              <w:pStyle w:val="ConsPlusNormal0"/>
              <w:jc w:val="center"/>
            </w:pPr>
            <w:r>
              <w:t>10.</w:t>
            </w:r>
          </w:p>
        </w:tc>
        <w:tc>
          <w:tcPr>
            <w:tcW w:w="2324" w:type="dxa"/>
          </w:tcPr>
          <w:p w14:paraId="3050E55C" w14:textId="77777777" w:rsidR="002B6D76" w:rsidRDefault="00000000">
            <w:pPr>
              <w:pStyle w:val="ConsPlusNormal0"/>
            </w:pPr>
            <w:r>
              <w:t>B12.006.001.001.1</w:t>
            </w:r>
          </w:p>
        </w:tc>
        <w:tc>
          <w:tcPr>
            <w:tcW w:w="4365" w:type="dxa"/>
          </w:tcPr>
          <w:p w14:paraId="2A7BC6A0" w14:textId="77777777" w:rsidR="002B6D76" w:rsidRDefault="00000000">
            <w:pPr>
              <w:pStyle w:val="ConsPlusNormal0"/>
            </w:pPr>
            <w:r>
              <w:t>Обращение к врачу-генетику в связи с заболеванием</w:t>
            </w:r>
          </w:p>
        </w:tc>
        <w:tc>
          <w:tcPr>
            <w:tcW w:w="1701" w:type="dxa"/>
          </w:tcPr>
          <w:p w14:paraId="697FB78C" w14:textId="77777777" w:rsidR="002B6D76" w:rsidRDefault="00000000">
            <w:pPr>
              <w:pStyle w:val="ConsPlusNormal0"/>
              <w:jc w:val="right"/>
            </w:pPr>
            <w:r>
              <w:t>5270,52</w:t>
            </w:r>
          </w:p>
        </w:tc>
      </w:tr>
      <w:tr w:rsidR="002B6D76" w14:paraId="0BF453FA" w14:textId="77777777">
        <w:tc>
          <w:tcPr>
            <w:tcW w:w="680" w:type="dxa"/>
          </w:tcPr>
          <w:p w14:paraId="2764B402" w14:textId="77777777" w:rsidR="002B6D76" w:rsidRDefault="00000000">
            <w:pPr>
              <w:pStyle w:val="ConsPlusNormal0"/>
              <w:jc w:val="center"/>
            </w:pPr>
            <w:r>
              <w:t>11.</w:t>
            </w:r>
          </w:p>
        </w:tc>
        <w:tc>
          <w:tcPr>
            <w:tcW w:w="2324" w:type="dxa"/>
          </w:tcPr>
          <w:p w14:paraId="5D5A713D" w14:textId="77777777" w:rsidR="002B6D76" w:rsidRDefault="00000000">
            <w:pPr>
              <w:pStyle w:val="ConsPlusNormal0"/>
            </w:pPr>
            <w:r>
              <w:t>B12.053.001.001.1</w:t>
            </w:r>
          </w:p>
        </w:tc>
        <w:tc>
          <w:tcPr>
            <w:tcW w:w="4365" w:type="dxa"/>
          </w:tcPr>
          <w:p w14:paraId="71B71A0F" w14:textId="77777777" w:rsidR="002B6D76" w:rsidRDefault="00000000">
            <w:pPr>
              <w:pStyle w:val="ConsPlusNormal0"/>
            </w:pPr>
            <w:r>
              <w:t>Обращение к врачу-урологу в связи с заболеванием</w:t>
            </w:r>
          </w:p>
        </w:tc>
        <w:tc>
          <w:tcPr>
            <w:tcW w:w="1701" w:type="dxa"/>
          </w:tcPr>
          <w:p w14:paraId="186F96AE" w14:textId="77777777" w:rsidR="002B6D76" w:rsidRDefault="00000000">
            <w:pPr>
              <w:pStyle w:val="ConsPlusNormal0"/>
              <w:jc w:val="right"/>
            </w:pPr>
            <w:r>
              <w:t>2224,61</w:t>
            </w:r>
          </w:p>
        </w:tc>
      </w:tr>
      <w:tr w:rsidR="002B6D76" w14:paraId="620E1CDB" w14:textId="77777777">
        <w:tc>
          <w:tcPr>
            <w:tcW w:w="680" w:type="dxa"/>
          </w:tcPr>
          <w:p w14:paraId="37464B3A" w14:textId="77777777" w:rsidR="002B6D76" w:rsidRDefault="00000000">
            <w:pPr>
              <w:pStyle w:val="ConsPlusNormal0"/>
              <w:jc w:val="center"/>
            </w:pPr>
            <w:r>
              <w:t>12.</w:t>
            </w:r>
          </w:p>
        </w:tc>
        <w:tc>
          <w:tcPr>
            <w:tcW w:w="2324" w:type="dxa"/>
          </w:tcPr>
          <w:p w14:paraId="1EC0CCC2" w14:textId="77777777" w:rsidR="002B6D76" w:rsidRDefault="00000000">
            <w:pPr>
              <w:pStyle w:val="ConsPlusNormal0"/>
            </w:pPr>
            <w:r>
              <w:t>B12.057.001.001.1</w:t>
            </w:r>
          </w:p>
        </w:tc>
        <w:tc>
          <w:tcPr>
            <w:tcW w:w="4365" w:type="dxa"/>
          </w:tcPr>
          <w:p w14:paraId="657BFC66" w14:textId="77777777" w:rsidR="002B6D76" w:rsidRDefault="00000000">
            <w:pPr>
              <w:pStyle w:val="ConsPlusNormal0"/>
            </w:pPr>
            <w:r>
              <w:t>Обращение к врачу-хирургу в связи с заболеванием</w:t>
            </w:r>
          </w:p>
        </w:tc>
        <w:tc>
          <w:tcPr>
            <w:tcW w:w="1701" w:type="dxa"/>
          </w:tcPr>
          <w:p w14:paraId="608ED1A9" w14:textId="77777777" w:rsidR="002B6D76" w:rsidRDefault="00000000">
            <w:pPr>
              <w:pStyle w:val="ConsPlusNormal0"/>
              <w:jc w:val="right"/>
            </w:pPr>
            <w:r>
              <w:t>875,61</w:t>
            </w:r>
          </w:p>
        </w:tc>
      </w:tr>
    </w:tbl>
    <w:p w14:paraId="5275DCF1" w14:textId="77777777" w:rsidR="002B6D76" w:rsidRDefault="002B6D76">
      <w:pPr>
        <w:pStyle w:val="ConsPlusNormal0"/>
        <w:jc w:val="both"/>
      </w:pPr>
    </w:p>
    <w:p w14:paraId="0EA9EC29" w14:textId="77777777" w:rsidR="002B6D76" w:rsidRDefault="002B6D76">
      <w:pPr>
        <w:pStyle w:val="ConsPlusNormal0"/>
        <w:jc w:val="both"/>
      </w:pPr>
    </w:p>
    <w:p w14:paraId="27D595DF" w14:textId="77777777" w:rsidR="002B6D76" w:rsidRDefault="002B6D76">
      <w:pPr>
        <w:pStyle w:val="ConsPlusNormal0"/>
        <w:jc w:val="both"/>
      </w:pPr>
    </w:p>
    <w:p w14:paraId="47E34F99" w14:textId="77777777" w:rsidR="002B6D76" w:rsidRDefault="002B6D76">
      <w:pPr>
        <w:pStyle w:val="ConsPlusNormal0"/>
        <w:jc w:val="both"/>
      </w:pPr>
    </w:p>
    <w:p w14:paraId="76717446" w14:textId="77777777" w:rsidR="002B6D76" w:rsidRDefault="002B6D76">
      <w:pPr>
        <w:pStyle w:val="ConsPlusNormal0"/>
        <w:jc w:val="both"/>
      </w:pPr>
    </w:p>
    <w:p w14:paraId="79869D82" w14:textId="77777777" w:rsidR="002B6D76" w:rsidRDefault="00000000">
      <w:pPr>
        <w:pStyle w:val="ConsPlusNormal0"/>
        <w:jc w:val="right"/>
        <w:outlineLvl w:val="0"/>
      </w:pPr>
      <w:r>
        <w:t>Приложение 25</w:t>
      </w:r>
    </w:p>
    <w:p w14:paraId="3C557CA3" w14:textId="77777777" w:rsidR="002B6D76" w:rsidRDefault="00000000">
      <w:pPr>
        <w:pStyle w:val="ConsPlusNormal0"/>
        <w:jc w:val="right"/>
      </w:pPr>
      <w:r>
        <w:t>к тарифному соглашению</w:t>
      </w:r>
    </w:p>
    <w:p w14:paraId="369B4F29" w14:textId="77777777" w:rsidR="002B6D76" w:rsidRDefault="00000000">
      <w:pPr>
        <w:pStyle w:val="ConsPlusNormal0"/>
        <w:jc w:val="right"/>
      </w:pPr>
      <w:r>
        <w:t>в сфере обязательного медицинского</w:t>
      </w:r>
    </w:p>
    <w:p w14:paraId="7F38987B" w14:textId="77777777" w:rsidR="002B6D76" w:rsidRDefault="00000000">
      <w:pPr>
        <w:pStyle w:val="ConsPlusNormal0"/>
        <w:jc w:val="right"/>
      </w:pPr>
      <w:r>
        <w:t>страхования на территории</w:t>
      </w:r>
    </w:p>
    <w:p w14:paraId="393E968D" w14:textId="77777777" w:rsidR="002B6D76" w:rsidRDefault="00000000">
      <w:pPr>
        <w:pStyle w:val="ConsPlusNormal0"/>
        <w:jc w:val="right"/>
      </w:pPr>
      <w:r>
        <w:t>Ставропольского края</w:t>
      </w:r>
    </w:p>
    <w:p w14:paraId="31228068" w14:textId="77777777" w:rsidR="002B6D76" w:rsidRDefault="00000000">
      <w:pPr>
        <w:pStyle w:val="ConsPlusNormal0"/>
        <w:jc w:val="right"/>
      </w:pPr>
      <w:r>
        <w:t>от 25 декабря 2025 года</w:t>
      </w:r>
    </w:p>
    <w:p w14:paraId="13A4DFD0" w14:textId="77777777" w:rsidR="002B6D76" w:rsidRDefault="002B6D76">
      <w:pPr>
        <w:pStyle w:val="ConsPlusNormal0"/>
        <w:jc w:val="both"/>
      </w:pPr>
    </w:p>
    <w:p w14:paraId="372AF3B9" w14:textId="77777777" w:rsidR="002B6D76" w:rsidRDefault="00000000">
      <w:pPr>
        <w:pStyle w:val="ConsPlusTitle0"/>
        <w:jc w:val="center"/>
      </w:pPr>
      <w:bookmarkStart w:id="65" w:name="P34833"/>
      <w:bookmarkEnd w:id="65"/>
      <w:r>
        <w:t>ЗНАЧЕНИЯ</w:t>
      </w:r>
    </w:p>
    <w:p w14:paraId="05D4CCCA" w14:textId="77777777" w:rsidR="002B6D76" w:rsidRDefault="00000000">
      <w:pPr>
        <w:pStyle w:val="ConsPlusTitle0"/>
        <w:jc w:val="center"/>
      </w:pPr>
      <w:r>
        <w:t>КОЭФФИЦИЕНТОВ ДЛЯ ОПРЕДЕЛЕНИЯ РАЗМЕРА НЕОПЛАТЫ ИЛИ НЕПОЛНОЙ</w:t>
      </w:r>
    </w:p>
    <w:p w14:paraId="4FC106EC" w14:textId="77777777" w:rsidR="002B6D76" w:rsidRDefault="00000000">
      <w:pPr>
        <w:pStyle w:val="ConsPlusTitle0"/>
        <w:jc w:val="center"/>
      </w:pPr>
      <w:r>
        <w:t>ОПЛАТЫ ЗАТРАТ МЕДИЦИНСКОЙ ОРГАНИЗАЦИИ НА ОКАЗАНИЕ</w:t>
      </w:r>
    </w:p>
    <w:p w14:paraId="3B3365A6" w14:textId="77777777" w:rsidR="002B6D76" w:rsidRDefault="00000000">
      <w:pPr>
        <w:pStyle w:val="ConsPlusTitle0"/>
        <w:jc w:val="center"/>
      </w:pPr>
      <w:r>
        <w:t>МЕДИЦИНСКОЙ ПОМОЩИ И РАЗМЕРА ШТРАФА ЗА НЕОКАЗАНИЕ,</w:t>
      </w:r>
    </w:p>
    <w:p w14:paraId="3DCF69F2" w14:textId="77777777" w:rsidR="002B6D76" w:rsidRDefault="00000000">
      <w:pPr>
        <w:pStyle w:val="ConsPlusTitle0"/>
        <w:jc w:val="center"/>
      </w:pPr>
      <w:r>
        <w:t>НЕСВОЕВРЕМЕННОЕ ОКАЗАНИЕ ЛИБО ОКАЗАНИЕ МЕДИЦИНСКОЙ ПОМОЩИ</w:t>
      </w:r>
    </w:p>
    <w:p w14:paraId="59203E2E" w14:textId="77777777" w:rsidR="002B6D76" w:rsidRDefault="00000000">
      <w:pPr>
        <w:pStyle w:val="ConsPlusTitle0"/>
        <w:jc w:val="center"/>
      </w:pPr>
      <w:r>
        <w:t>НЕНАДЛЕЖАЩЕГО КАЧЕСТВА</w:t>
      </w:r>
    </w:p>
    <w:p w14:paraId="44FE5FAD"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944"/>
        <w:gridCol w:w="4762"/>
        <w:gridCol w:w="1304"/>
        <w:gridCol w:w="1417"/>
      </w:tblGrid>
      <w:tr w:rsidR="002B6D76" w14:paraId="083F5223" w14:textId="77777777">
        <w:tc>
          <w:tcPr>
            <w:tcW w:w="624" w:type="dxa"/>
            <w:vMerge w:val="restart"/>
            <w:vAlign w:val="center"/>
          </w:tcPr>
          <w:p w14:paraId="6DA93813" w14:textId="77777777" w:rsidR="002B6D76" w:rsidRDefault="00000000">
            <w:pPr>
              <w:pStyle w:val="ConsPlusNormal0"/>
              <w:jc w:val="center"/>
            </w:pPr>
            <w:r>
              <w:t>N строки</w:t>
            </w:r>
          </w:p>
        </w:tc>
        <w:tc>
          <w:tcPr>
            <w:tcW w:w="944" w:type="dxa"/>
            <w:vAlign w:val="center"/>
          </w:tcPr>
          <w:p w14:paraId="0FD93501" w14:textId="77777777" w:rsidR="002B6D76" w:rsidRDefault="00000000">
            <w:pPr>
              <w:pStyle w:val="ConsPlusNormal0"/>
              <w:jc w:val="center"/>
            </w:pPr>
            <w:r>
              <w:t>Код нарушения/дефекта</w:t>
            </w:r>
          </w:p>
        </w:tc>
        <w:tc>
          <w:tcPr>
            <w:tcW w:w="4762" w:type="dxa"/>
            <w:vAlign w:val="center"/>
          </w:tcPr>
          <w:p w14:paraId="1AD323D5" w14:textId="77777777" w:rsidR="002B6D76" w:rsidRDefault="00000000">
            <w:pPr>
              <w:pStyle w:val="ConsPlusNormal0"/>
              <w:jc w:val="center"/>
            </w:pPr>
            <w:r>
              <w:t>Перечень оснований</w:t>
            </w:r>
          </w:p>
        </w:tc>
        <w:tc>
          <w:tcPr>
            <w:tcW w:w="1304" w:type="dxa"/>
            <w:vAlign w:val="center"/>
          </w:tcPr>
          <w:p w14:paraId="31126C42" w14:textId="77777777" w:rsidR="002B6D76" w:rsidRDefault="00000000">
            <w:pPr>
              <w:pStyle w:val="ConsPlusNormal0"/>
              <w:jc w:val="center"/>
            </w:pPr>
            <w:r>
              <w:t>Значение коэффициента для определения размера неоплаты или неполной оплаты затрат медицинской организации на оказание медицинской помощи</w:t>
            </w:r>
          </w:p>
        </w:tc>
        <w:tc>
          <w:tcPr>
            <w:tcW w:w="1417" w:type="dxa"/>
            <w:vAlign w:val="center"/>
          </w:tcPr>
          <w:p w14:paraId="2ACFFD90" w14:textId="77777777" w:rsidR="002B6D76" w:rsidRDefault="00000000">
            <w:pPr>
              <w:pStyle w:val="ConsPlusNormal0"/>
              <w:jc w:val="center"/>
            </w:pPr>
            <w:r>
              <w:t xml:space="preserve">Значение коэффициента для определения размера штрафа за неоказание, несвоевременное оказание либо оказание медицинской помощи ненадлежащего качества (к подушевому нормативу финансирования за счет средств ОМС, за исключением кода нарушения/дефекта 2.16.1) </w:t>
            </w:r>
            <w:hyperlink w:anchor="P35237" w:tooltip="&lt;1&gt; Размер подушевого норматива финансирования за счет средств обязательного медицинского страхования:">
              <w:r>
                <w:rPr>
                  <w:color w:val="0000FF"/>
                </w:rPr>
                <w:t>&lt;1&gt;</w:t>
              </w:r>
            </w:hyperlink>
          </w:p>
        </w:tc>
      </w:tr>
      <w:tr w:rsidR="002B6D76" w14:paraId="38BCC59B" w14:textId="77777777">
        <w:tc>
          <w:tcPr>
            <w:tcW w:w="624" w:type="dxa"/>
            <w:vMerge/>
          </w:tcPr>
          <w:p w14:paraId="003EAD82" w14:textId="77777777" w:rsidR="002B6D76" w:rsidRDefault="002B6D76">
            <w:pPr>
              <w:pStyle w:val="ConsPlusNormal0"/>
            </w:pPr>
          </w:p>
        </w:tc>
        <w:tc>
          <w:tcPr>
            <w:tcW w:w="944" w:type="dxa"/>
            <w:vAlign w:val="center"/>
          </w:tcPr>
          <w:p w14:paraId="7F930ED1" w14:textId="77777777" w:rsidR="002B6D76" w:rsidRDefault="00000000">
            <w:pPr>
              <w:pStyle w:val="ConsPlusNormal0"/>
              <w:jc w:val="center"/>
            </w:pPr>
            <w:r>
              <w:t>1</w:t>
            </w:r>
          </w:p>
        </w:tc>
        <w:tc>
          <w:tcPr>
            <w:tcW w:w="4762" w:type="dxa"/>
            <w:vAlign w:val="center"/>
          </w:tcPr>
          <w:p w14:paraId="47AC69C7" w14:textId="77777777" w:rsidR="002B6D76" w:rsidRDefault="00000000">
            <w:pPr>
              <w:pStyle w:val="ConsPlusNormal0"/>
              <w:jc w:val="center"/>
            </w:pPr>
            <w:r>
              <w:t>2</w:t>
            </w:r>
          </w:p>
        </w:tc>
        <w:tc>
          <w:tcPr>
            <w:tcW w:w="1304" w:type="dxa"/>
            <w:vAlign w:val="center"/>
          </w:tcPr>
          <w:p w14:paraId="3C62D747" w14:textId="77777777" w:rsidR="002B6D76" w:rsidRDefault="00000000">
            <w:pPr>
              <w:pStyle w:val="ConsPlusNormal0"/>
              <w:jc w:val="center"/>
            </w:pPr>
            <w:r>
              <w:t>3</w:t>
            </w:r>
          </w:p>
        </w:tc>
        <w:tc>
          <w:tcPr>
            <w:tcW w:w="1417" w:type="dxa"/>
            <w:vAlign w:val="center"/>
          </w:tcPr>
          <w:p w14:paraId="36E98C6B" w14:textId="77777777" w:rsidR="002B6D76" w:rsidRDefault="00000000">
            <w:pPr>
              <w:pStyle w:val="ConsPlusNormal0"/>
              <w:jc w:val="center"/>
            </w:pPr>
            <w:r>
              <w:t>4</w:t>
            </w:r>
          </w:p>
        </w:tc>
      </w:tr>
      <w:tr w:rsidR="002B6D76" w14:paraId="4E49F7CF" w14:textId="77777777">
        <w:tc>
          <w:tcPr>
            <w:tcW w:w="624" w:type="dxa"/>
          </w:tcPr>
          <w:p w14:paraId="3CF591E4" w14:textId="77777777" w:rsidR="002B6D76" w:rsidRDefault="00000000">
            <w:pPr>
              <w:pStyle w:val="ConsPlusNormal0"/>
              <w:jc w:val="center"/>
            </w:pPr>
            <w:r>
              <w:t>1.</w:t>
            </w:r>
          </w:p>
        </w:tc>
        <w:tc>
          <w:tcPr>
            <w:tcW w:w="8427" w:type="dxa"/>
            <w:gridSpan w:val="4"/>
          </w:tcPr>
          <w:p w14:paraId="33EAB5B7" w14:textId="77777777" w:rsidR="002B6D76" w:rsidRDefault="00000000">
            <w:pPr>
              <w:pStyle w:val="ConsPlusNormal0"/>
            </w:pPr>
            <w:r>
              <w:t>Раздел 1. Нарушения, выявляемые при проведении медико-экономического контроля</w:t>
            </w:r>
          </w:p>
        </w:tc>
      </w:tr>
      <w:tr w:rsidR="002B6D76" w14:paraId="16D2FF49" w14:textId="77777777">
        <w:tc>
          <w:tcPr>
            <w:tcW w:w="624" w:type="dxa"/>
          </w:tcPr>
          <w:p w14:paraId="06B4A13C" w14:textId="77777777" w:rsidR="002B6D76" w:rsidRDefault="00000000">
            <w:pPr>
              <w:pStyle w:val="ConsPlusNormal0"/>
              <w:jc w:val="center"/>
            </w:pPr>
            <w:r>
              <w:t>2.</w:t>
            </w:r>
          </w:p>
        </w:tc>
        <w:tc>
          <w:tcPr>
            <w:tcW w:w="944" w:type="dxa"/>
          </w:tcPr>
          <w:p w14:paraId="5A9A36E3" w14:textId="77777777" w:rsidR="002B6D76" w:rsidRDefault="00000000">
            <w:pPr>
              <w:pStyle w:val="ConsPlusNormal0"/>
              <w:jc w:val="center"/>
            </w:pPr>
            <w:r>
              <w:t>1.1.</w:t>
            </w:r>
          </w:p>
        </w:tc>
        <w:tc>
          <w:tcPr>
            <w:tcW w:w="4762" w:type="dxa"/>
          </w:tcPr>
          <w:p w14:paraId="6938963A" w14:textId="77777777" w:rsidR="002B6D76" w:rsidRDefault="00000000">
            <w:pPr>
              <w:pStyle w:val="ConsPlusNormal0"/>
            </w:pPr>
            <w:r>
              <w:t>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c>
          <w:tcPr>
            <w:tcW w:w="1304" w:type="dxa"/>
          </w:tcPr>
          <w:p w14:paraId="3AE82143" w14:textId="77777777" w:rsidR="002B6D76" w:rsidRDefault="00000000">
            <w:pPr>
              <w:pStyle w:val="ConsPlusNormal0"/>
              <w:jc w:val="center"/>
            </w:pPr>
            <w:r>
              <w:t>0</w:t>
            </w:r>
          </w:p>
        </w:tc>
        <w:tc>
          <w:tcPr>
            <w:tcW w:w="1417" w:type="dxa"/>
          </w:tcPr>
          <w:p w14:paraId="7650DA48" w14:textId="77777777" w:rsidR="002B6D76" w:rsidRDefault="00000000">
            <w:pPr>
              <w:pStyle w:val="ConsPlusNormal0"/>
              <w:jc w:val="center"/>
            </w:pPr>
            <w:r>
              <w:t>0,3</w:t>
            </w:r>
          </w:p>
        </w:tc>
      </w:tr>
      <w:tr w:rsidR="002B6D76" w14:paraId="103A3912" w14:textId="77777777">
        <w:tc>
          <w:tcPr>
            <w:tcW w:w="624" w:type="dxa"/>
          </w:tcPr>
          <w:p w14:paraId="37984233" w14:textId="77777777" w:rsidR="002B6D76" w:rsidRDefault="00000000">
            <w:pPr>
              <w:pStyle w:val="ConsPlusNormal0"/>
              <w:jc w:val="center"/>
            </w:pPr>
            <w:r>
              <w:t>3.</w:t>
            </w:r>
          </w:p>
        </w:tc>
        <w:tc>
          <w:tcPr>
            <w:tcW w:w="944" w:type="dxa"/>
          </w:tcPr>
          <w:p w14:paraId="67307E95" w14:textId="77777777" w:rsidR="002B6D76" w:rsidRDefault="00000000">
            <w:pPr>
              <w:pStyle w:val="ConsPlusNormal0"/>
              <w:jc w:val="center"/>
            </w:pPr>
            <w:r>
              <w:t>1.2.</w:t>
            </w:r>
          </w:p>
        </w:tc>
        <w:tc>
          <w:tcPr>
            <w:tcW w:w="4762" w:type="dxa"/>
          </w:tcPr>
          <w:p w14:paraId="4A751516" w14:textId="77777777" w:rsidR="002B6D76" w:rsidRDefault="00000000">
            <w:pPr>
              <w:pStyle w:val="ConsPlusNormal0"/>
            </w:pPr>
            <w:r>
              <w:t>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(в случае, если установление диагноза и постановка на диспансерное наблюдение должно быть осуществлено в рамках одного случая оказания медицинской помощи).</w:t>
            </w:r>
          </w:p>
        </w:tc>
        <w:tc>
          <w:tcPr>
            <w:tcW w:w="1304" w:type="dxa"/>
          </w:tcPr>
          <w:p w14:paraId="08B6C99B" w14:textId="77777777" w:rsidR="002B6D76" w:rsidRDefault="00000000">
            <w:pPr>
              <w:pStyle w:val="ConsPlusNormal0"/>
              <w:jc w:val="center"/>
            </w:pPr>
            <w:r>
              <w:t>0</w:t>
            </w:r>
          </w:p>
        </w:tc>
        <w:tc>
          <w:tcPr>
            <w:tcW w:w="1417" w:type="dxa"/>
          </w:tcPr>
          <w:p w14:paraId="67610643" w14:textId="77777777" w:rsidR="002B6D76" w:rsidRDefault="00000000">
            <w:pPr>
              <w:pStyle w:val="ConsPlusNormal0"/>
              <w:jc w:val="center"/>
            </w:pPr>
            <w:r>
              <w:t>1</w:t>
            </w:r>
          </w:p>
        </w:tc>
      </w:tr>
      <w:tr w:rsidR="002B6D76" w14:paraId="7F8228CA" w14:textId="77777777">
        <w:tc>
          <w:tcPr>
            <w:tcW w:w="624" w:type="dxa"/>
          </w:tcPr>
          <w:p w14:paraId="24AC1D44" w14:textId="77777777" w:rsidR="002B6D76" w:rsidRDefault="00000000">
            <w:pPr>
              <w:pStyle w:val="ConsPlusNormal0"/>
              <w:jc w:val="center"/>
            </w:pPr>
            <w:r>
              <w:t>4.</w:t>
            </w:r>
          </w:p>
        </w:tc>
        <w:tc>
          <w:tcPr>
            <w:tcW w:w="944" w:type="dxa"/>
          </w:tcPr>
          <w:p w14:paraId="79EB763E" w14:textId="77777777" w:rsidR="002B6D76" w:rsidRDefault="00000000">
            <w:pPr>
              <w:pStyle w:val="ConsPlusNormal0"/>
              <w:jc w:val="center"/>
            </w:pPr>
            <w:r>
              <w:t>1.3.</w:t>
            </w:r>
          </w:p>
        </w:tc>
        <w:tc>
          <w:tcPr>
            <w:tcW w:w="4762" w:type="dxa"/>
          </w:tcPr>
          <w:p w14:paraId="59241FBC" w14:textId="77777777" w:rsidR="002B6D76" w:rsidRDefault="00000000">
            <w:pPr>
              <w:pStyle w:val="ConsPlusNormal0"/>
            </w:pPr>
            <w:r>
              <w:t>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терапевтического и хирургического профилей.</w:t>
            </w:r>
          </w:p>
        </w:tc>
        <w:tc>
          <w:tcPr>
            <w:tcW w:w="1304" w:type="dxa"/>
          </w:tcPr>
          <w:p w14:paraId="59E248D6" w14:textId="77777777" w:rsidR="002B6D76" w:rsidRDefault="00000000">
            <w:pPr>
              <w:pStyle w:val="ConsPlusNormal0"/>
              <w:jc w:val="center"/>
            </w:pPr>
            <w:r>
              <w:t>1</w:t>
            </w:r>
          </w:p>
        </w:tc>
        <w:tc>
          <w:tcPr>
            <w:tcW w:w="1417" w:type="dxa"/>
          </w:tcPr>
          <w:p w14:paraId="591115E7" w14:textId="77777777" w:rsidR="002B6D76" w:rsidRDefault="00000000">
            <w:pPr>
              <w:pStyle w:val="ConsPlusNormal0"/>
              <w:jc w:val="center"/>
            </w:pPr>
            <w:r>
              <w:t>0,3</w:t>
            </w:r>
          </w:p>
        </w:tc>
      </w:tr>
      <w:tr w:rsidR="002B6D76" w14:paraId="45349C32" w14:textId="77777777">
        <w:tc>
          <w:tcPr>
            <w:tcW w:w="624" w:type="dxa"/>
          </w:tcPr>
          <w:p w14:paraId="3F63C079" w14:textId="77777777" w:rsidR="002B6D76" w:rsidRDefault="00000000">
            <w:pPr>
              <w:pStyle w:val="ConsPlusNormal0"/>
              <w:jc w:val="center"/>
            </w:pPr>
            <w:r>
              <w:t>5.</w:t>
            </w:r>
          </w:p>
        </w:tc>
        <w:tc>
          <w:tcPr>
            <w:tcW w:w="944" w:type="dxa"/>
          </w:tcPr>
          <w:p w14:paraId="70DBBBCB" w14:textId="77777777" w:rsidR="002B6D76" w:rsidRDefault="00000000">
            <w:pPr>
              <w:pStyle w:val="ConsPlusNormal0"/>
              <w:jc w:val="center"/>
            </w:pPr>
            <w:r>
              <w:t>1.4.</w:t>
            </w:r>
          </w:p>
        </w:tc>
        <w:tc>
          <w:tcPr>
            <w:tcW w:w="7483" w:type="dxa"/>
            <w:gridSpan w:val="3"/>
          </w:tcPr>
          <w:p w14:paraId="38C052C8" w14:textId="77777777" w:rsidR="002B6D76" w:rsidRDefault="00000000">
            <w:pPr>
              <w:pStyle w:val="ConsPlusNormal0"/>
            </w:pPr>
            <w:r>
              <w:t>Нарушения, связанные с оформлением и предъявлением на оплату счетов и реестров счетов, в том числе:</w:t>
            </w:r>
          </w:p>
        </w:tc>
      </w:tr>
      <w:tr w:rsidR="002B6D76" w14:paraId="42C58008" w14:textId="77777777">
        <w:tc>
          <w:tcPr>
            <w:tcW w:w="624" w:type="dxa"/>
          </w:tcPr>
          <w:p w14:paraId="0E590654" w14:textId="77777777" w:rsidR="002B6D76" w:rsidRDefault="00000000">
            <w:pPr>
              <w:pStyle w:val="ConsPlusNormal0"/>
              <w:jc w:val="center"/>
            </w:pPr>
            <w:r>
              <w:t>6.</w:t>
            </w:r>
          </w:p>
        </w:tc>
        <w:tc>
          <w:tcPr>
            <w:tcW w:w="944" w:type="dxa"/>
          </w:tcPr>
          <w:p w14:paraId="08548808" w14:textId="77777777" w:rsidR="002B6D76" w:rsidRDefault="00000000">
            <w:pPr>
              <w:pStyle w:val="ConsPlusNormal0"/>
              <w:jc w:val="center"/>
            </w:pPr>
            <w:r>
              <w:t>1.4.1.</w:t>
            </w:r>
          </w:p>
        </w:tc>
        <w:tc>
          <w:tcPr>
            <w:tcW w:w="4762" w:type="dxa"/>
          </w:tcPr>
          <w:p w14:paraId="2DF34145" w14:textId="77777777" w:rsidR="002B6D76" w:rsidRDefault="00000000">
            <w:pPr>
              <w:pStyle w:val="ConsPlusNormal0"/>
            </w:pPr>
            <w:r>
              <w:t>наличие ошибок и/или недостоверной информации в реквизитах счета;</w:t>
            </w:r>
          </w:p>
        </w:tc>
        <w:tc>
          <w:tcPr>
            <w:tcW w:w="1304" w:type="dxa"/>
          </w:tcPr>
          <w:p w14:paraId="681BCDE7" w14:textId="77777777" w:rsidR="002B6D76" w:rsidRDefault="00000000">
            <w:pPr>
              <w:pStyle w:val="ConsPlusNormal0"/>
              <w:jc w:val="center"/>
            </w:pPr>
            <w:r>
              <w:t>1</w:t>
            </w:r>
          </w:p>
        </w:tc>
        <w:tc>
          <w:tcPr>
            <w:tcW w:w="1417" w:type="dxa"/>
          </w:tcPr>
          <w:p w14:paraId="0DB70EF5" w14:textId="77777777" w:rsidR="002B6D76" w:rsidRDefault="00000000">
            <w:pPr>
              <w:pStyle w:val="ConsPlusNormal0"/>
              <w:jc w:val="center"/>
            </w:pPr>
            <w:r>
              <w:t>0</w:t>
            </w:r>
          </w:p>
        </w:tc>
      </w:tr>
      <w:tr w:rsidR="002B6D76" w14:paraId="0AEB0356" w14:textId="77777777">
        <w:tc>
          <w:tcPr>
            <w:tcW w:w="624" w:type="dxa"/>
          </w:tcPr>
          <w:p w14:paraId="2DCD8122" w14:textId="77777777" w:rsidR="002B6D76" w:rsidRDefault="00000000">
            <w:pPr>
              <w:pStyle w:val="ConsPlusNormal0"/>
              <w:jc w:val="center"/>
            </w:pPr>
            <w:r>
              <w:t>7.</w:t>
            </w:r>
          </w:p>
        </w:tc>
        <w:tc>
          <w:tcPr>
            <w:tcW w:w="944" w:type="dxa"/>
          </w:tcPr>
          <w:p w14:paraId="3FDFC11B" w14:textId="77777777" w:rsidR="002B6D76" w:rsidRDefault="00000000">
            <w:pPr>
              <w:pStyle w:val="ConsPlusNormal0"/>
              <w:jc w:val="center"/>
            </w:pPr>
            <w:r>
              <w:t>1.4.2.</w:t>
            </w:r>
          </w:p>
        </w:tc>
        <w:tc>
          <w:tcPr>
            <w:tcW w:w="4762" w:type="dxa"/>
          </w:tcPr>
          <w:p w14:paraId="05FFF4CA" w14:textId="77777777" w:rsidR="002B6D76" w:rsidRDefault="00000000">
            <w:pPr>
              <w:pStyle w:val="ConsPlusNormal0"/>
            </w:pPr>
            <w:r>
              <w:t>сумма счета не соответствует итоговой сумме предоставленной медицинской помощи по реестру счетов;</w:t>
            </w:r>
          </w:p>
        </w:tc>
        <w:tc>
          <w:tcPr>
            <w:tcW w:w="1304" w:type="dxa"/>
          </w:tcPr>
          <w:p w14:paraId="475EA3E7" w14:textId="77777777" w:rsidR="002B6D76" w:rsidRDefault="00000000">
            <w:pPr>
              <w:pStyle w:val="ConsPlusNormal0"/>
              <w:jc w:val="center"/>
            </w:pPr>
            <w:r>
              <w:t>1</w:t>
            </w:r>
          </w:p>
        </w:tc>
        <w:tc>
          <w:tcPr>
            <w:tcW w:w="1417" w:type="dxa"/>
          </w:tcPr>
          <w:p w14:paraId="14C2A971" w14:textId="77777777" w:rsidR="002B6D76" w:rsidRDefault="00000000">
            <w:pPr>
              <w:pStyle w:val="ConsPlusNormal0"/>
              <w:jc w:val="center"/>
            </w:pPr>
            <w:r>
              <w:t>0</w:t>
            </w:r>
          </w:p>
        </w:tc>
      </w:tr>
      <w:tr w:rsidR="002B6D76" w14:paraId="46C9BBFB" w14:textId="77777777">
        <w:tc>
          <w:tcPr>
            <w:tcW w:w="624" w:type="dxa"/>
          </w:tcPr>
          <w:p w14:paraId="74EB9EF4" w14:textId="77777777" w:rsidR="002B6D76" w:rsidRDefault="00000000">
            <w:pPr>
              <w:pStyle w:val="ConsPlusNormal0"/>
              <w:jc w:val="center"/>
            </w:pPr>
            <w:r>
              <w:t>8.</w:t>
            </w:r>
          </w:p>
        </w:tc>
        <w:tc>
          <w:tcPr>
            <w:tcW w:w="944" w:type="dxa"/>
          </w:tcPr>
          <w:p w14:paraId="0E3DF6FF" w14:textId="77777777" w:rsidR="002B6D76" w:rsidRDefault="00000000">
            <w:pPr>
              <w:pStyle w:val="ConsPlusNormal0"/>
              <w:jc w:val="center"/>
            </w:pPr>
            <w:r>
              <w:t>1.4.3.</w:t>
            </w:r>
          </w:p>
        </w:tc>
        <w:tc>
          <w:tcPr>
            <w:tcW w:w="4762" w:type="dxa"/>
          </w:tcPr>
          <w:p w14:paraId="7A394DF4" w14:textId="77777777" w:rsidR="002B6D76" w:rsidRDefault="00000000">
            <w:pPr>
              <w:pStyle w:val="ConsPlusNormal0"/>
            </w:pPr>
            <w:r>
              <w:t>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w:t>
            </w:r>
          </w:p>
        </w:tc>
        <w:tc>
          <w:tcPr>
            <w:tcW w:w="1304" w:type="dxa"/>
          </w:tcPr>
          <w:p w14:paraId="03708820" w14:textId="77777777" w:rsidR="002B6D76" w:rsidRDefault="00000000">
            <w:pPr>
              <w:pStyle w:val="ConsPlusNormal0"/>
              <w:jc w:val="center"/>
            </w:pPr>
            <w:r>
              <w:t>1</w:t>
            </w:r>
          </w:p>
        </w:tc>
        <w:tc>
          <w:tcPr>
            <w:tcW w:w="1417" w:type="dxa"/>
          </w:tcPr>
          <w:p w14:paraId="0F22D81E" w14:textId="77777777" w:rsidR="002B6D76" w:rsidRDefault="00000000">
            <w:pPr>
              <w:pStyle w:val="ConsPlusNormal0"/>
              <w:jc w:val="center"/>
            </w:pPr>
            <w:r>
              <w:t>0</w:t>
            </w:r>
          </w:p>
        </w:tc>
      </w:tr>
      <w:tr w:rsidR="002B6D76" w14:paraId="6FDF0FEA" w14:textId="77777777">
        <w:tc>
          <w:tcPr>
            <w:tcW w:w="624" w:type="dxa"/>
          </w:tcPr>
          <w:p w14:paraId="443D7828" w14:textId="77777777" w:rsidR="002B6D76" w:rsidRDefault="00000000">
            <w:pPr>
              <w:pStyle w:val="ConsPlusNormal0"/>
              <w:jc w:val="center"/>
            </w:pPr>
            <w:r>
              <w:t>9.</w:t>
            </w:r>
          </w:p>
        </w:tc>
        <w:tc>
          <w:tcPr>
            <w:tcW w:w="944" w:type="dxa"/>
          </w:tcPr>
          <w:p w14:paraId="0537668F" w14:textId="77777777" w:rsidR="002B6D76" w:rsidRDefault="00000000">
            <w:pPr>
              <w:pStyle w:val="ConsPlusNormal0"/>
              <w:jc w:val="center"/>
            </w:pPr>
            <w:r>
              <w:t>1.4.4.</w:t>
            </w:r>
          </w:p>
        </w:tc>
        <w:tc>
          <w:tcPr>
            <w:tcW w:w="4762" w:type="dxa"/>
          </w:tcPr>
          <w:p w14:paraId="39662F20" w14:textId="77777777" w:rsidR="002B6D76" w:rsidRDefault="00000000">
            <w:pPr>
              <w:pStyle w:val="ConsPlusNormal0"/>
            </w:pPr>
            <w:r>
              <w:t>некорректное заполнение полей реестра счетов;</w:t>
            </w:r>
          </w:p>
        </w:tc>
        <w:tc>
          <w:tcPr>
            <w:tcW w:w="1304" w:type="dxa"/>
          </w:tcPr>
          <w:p w14:paraId="202ABACA" w14:textId="77777777" w:rsidR="002B6D76" w:rsidRDefault="00000000">
            <w:pPr>
              <w:pStyle w:val="ConsPlusNormal0"/>
              <w:jc w:val="center"/>
            </w:pPr>
            <w:r>
              <w:t>1</w:t>
            </w:r>
          </w:p>
        </w:tc>
        <w:tc>
          <w:tcPr>
            <w:tcW w:w="1417" w:type="dxa"/>
          </w:tcPr>
          <w:p w14:paraId="224C9AE5" w14:textId="77777777" w:rsidR="002B6D76" w:rsidRDefault="00000000">
            <w:pPr>
              <w:pStyle w:val="ConsPlusNormal0"/>
              <w:jc w:val="center"/>
            </w:pPr>
            <w:r>
              <w:t>0</w:t>
            </w:r>
          </w:p>
        </w:tc>
      </w:tr>
      <w:tr w:rsidR="002B6D76" w14:paraId="38CCDA5E" w14:textId="77777777">
        <w:tc>
          <w:tcPr>
            <w:tcW w:w="624" w:type="dxa"/>
          </w:tcPr>
          <w:p w14:paraId="5B728435" w14:textId="77777777" w:rsidR="002B6D76" w:rsidRDefault="00000000">
            <w:pPr>
              <w:pStyle w:val="ConsPlusNormal0"/>
              <w:jc w:val="center"/>
            </w:pPr>
            <w:r>
              <w:t>10.</w:t>
            </w:r>
          </w:p>
        </w:tc>
        <w:tc>
          <w:tcPr>
            <w:tcW w:w="944" w:type="dxa"/>
          </w:tcPr>
          <w:p w14:paraId="5346DD5D" w14:textId="77777777" w:rsidR="002B6D76" w:rsidRDefault="00000000">
            <w:pPr>
              <w:pStyle w:val="ConsPlusNormal0"/>
              <w:jc w:val="center"/>
            </w:pPr>
            <w:r>
              <w:t>1.4.5.</w:t>
            </w:r>
          </w:p>
        </w:tc>
        <w:tc>
          <w:tcPr>
            <w:tcW w:w="4762" w:type="dxa"/>
          </w:tcPr>
          <w:p w14:paraId="60A71924" w14:textId="77777777" w:rsidR="002B6D76" w:rsidRDefault="00000000">
            <w:pPr>
              <w:pStyle w:val="ConsPlusNormal0"/>
            </w:pPr>
            <w:r>
              <w:t>заявленная сумма по позиции реестра счетов не корректна (содержит арифметическую ошибку);</w:t>
            </w:r>
          </w:p>
        </w:tc>
        <w:tc>
          <w:tcPr>
            <w:tcW w:w="1304" w:type="dxa"/>
          </w:tcPr>
          <w:p w14:paraId="057C6A8D" w14:textId="77777777" w:rsidR="002B6D76" w:rsidRDefault="00000000">
            <w:pPr>
              <w:pStyle w:val="ConsPlusNormal0"/>
              <w:jc w:val="center"/>
            </w:pPr>
            <w:r>
              <w:t>1</w:t>
            </w:r>
          </w:p>
        </w:tc>
        <w:tc>
          <w:tcPr>
            <w:tcW w:w="1417" w:type="dxa"/>
          </w:tcPr>
          <w:p w14:paraId="111048FD" w14:textId="77777777" w:rsidR="002B6D76" w:rsidRDefault="00000000">
            <w:pPr>
              <w:pStyle w:val="ConsPlusNormal0"/>
              <w:jc w:val="center"/>
            </w:pPr>
            <w:r>
              <w:t>0</w:t>
            </w:r>
          </w:p>
        </w:tc>
      </w:tr>
      <w:tr w:rsidR="002B6D76" w14:paraId="2753EA2A" w14:textId="77777777">
        <w:tc>
          <w:tcPr>
            <w:tcW w:w="624" w:type="dxa"/>
          </w:tcPr>
          <w:p w14:paraId="25E2146D" w14:textId="77777777" w:rsidR="002B6D76" w:rsidRDefault="00000000">
            <w:pPr>
              <w:pStyle w:val="ConsPlusNormal0"/>
              <w:jc w:val="center"/>
            </w:pPr>
            <w:r>
              <w:t>11.</w:t>
            </w:r>
          </w:p>
        </w:tc>
        <w:tc>
          <w:tcPr>
            <w:tcW w:w="944" w:type="dxa"/>
          </w:tcPr>
          <w:p w14:paraId="6D366FFD" w14:textId="77777777" w:rsidR="002B6D76" w:rsidRDefault="00000000">
            <w:pPr>
              <w:pStyle w:val="ConsPlusNormal0"/>
              <w:jc w:val="center"/>
            </w:pPr>
            <w:r>
              <w:t>1.4.6.</w:t>
            </w:r>
          </w:p>
        </w:tc>
        <w:tc>
          <w:tcPr>
            <w:tcW w:w="4762" w:type="dxa"/>
          </w:tcPr>
          <w:p w14:paraId="5C73274F" w14:textId="77777777" w:rsidR="002B6D76" w:rsidRDefault="00000000">
            <w:pPr>
              <w:pStyle w:val="ConsPlusNormal0"/>
            </w:pPr>
            <w:r>
              <w:t xml:space="preserve">дата оказания медицинской помощи в реестре счетов не соответствует отчетному периоду/периоду оплаты </w:t>
            </w:r>
            <w:hyperlink w:anchor="P35242" w:tooltip="&lt;2&gt; Случай предъявлен на оплату позднее двух месяцев с даты окончания лечения, кроме случаев оказания медицинской помощи в декабре, которые предъявляются на оплату в следующем за отчетным месяце.">
              <w:r>
                <w:rPr>
                  <w:color w:val="0000FF"/>
                </w:rPr>
                <w:t>&lt;2&gt;</w:t>
              </w:r>
            </w:hyperlink>
          </w:p>
        </w:tc>
        <w:tc>
          <w:tcPr>
            <w:tcW w:w="1304" w:type="dxa"/>
          </w:tcPr>
          <w:p w14:paraId="48B7D8D7" w14:textId="77777777" w:rsidR="002B6D76" w:rsidRDefault="00000000">
            <w:pPr>
              <w:pStyle w:val="ConsPlusNormal0"/>
              <w:jc w:val="center"/>
            </w:pPr>
            <w:r>
              <w:t>1</w:t>
            </w:r>
          </w:p>
        </w:tc>
        <w:tc>
          <w:tcPr>
            <w:tcW w:w="1417" w:type="dxa"/>
          </w:tcPr>
          <w:p w14:paraId="50069376" w14:textId="77777777" w:rsidR="002B6D76" w:rsidRDefault="00000000">
            <w:pPr>
              <w:pStyle w:val="ConsPlusNormal0"/>
              <w:jc w:val="center"/>
            </w:pPr>
            <w:r>
              <w:t>0</w:t>
            </w:r>
          </w:p>
        </w:tc>
      </w:tr>
      <w:tr w:rsidR="002B6D76" w14:paraId="66D1F57D" w14:textId="77777777">
        <w:tc>
          <w:tcPr>
            <w:tcW w:w="624" w:type="dxa"/>
          </w:tcPr>
          <w:p w14:paraId="594B0DFF" w14:textId="77777777" w:rsidR="002B6D76" w:rsidRDefault="00000000">
            <w:pPr>
              <w:pStyle w:val="ConsPlusNormal0"/>
              <w:jc w:val="center"/>
            </w:pPr>
            <w:r>
              <w:t>12.</w:t>
            </w:r>
          </w:p>
        </w:tc>
        <w:tc>
          <w:tcPr>
            <w:tcW w:w="944" w:type="dxa"/>
          </w:tcPr>
          <w:p w14:paraId="2F64C714" w14:textId="77777777" w:rsidR="002B6D76" w:rsidRDefault="00000000">
            <w:pPr>
              <w:pStyle w:val="ConsPlusNormal0"/>
              <w:jc w:val="center"/>
            </w:pPr>
            <w:r>
              <w:t>1.5.</w:t>
            </w:r>
          </w:p>
        </w:tc>
        <w:tc>
          <w:tcPr>
            <w:tcW w:w="4762" w:type="dxa"/>
          </w:tcPr>
          <w:p w14:paraId="48362321" w14:textId="77777777" w:rsidR="002B6D76" w:rsidRDefault="00000000">
            <w:pPr>
              <w:pStyle w:val="ConsPlusNormal0"/>
            </w:pPr>
            <w:r>
              <w:t>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c>
          <w:tcPr>
            <w:tcW w:w="1304" w:type="dxa"/>
          </w:tcPr>
          <w:p w14:paraId="5FEE9329" w14:textId="77777777" w:rsidR="002B6D76" w:rsidRDefault="00000000">
            <w:pPr>
              <w:pStyle w:val="ConsPlusNormal0"/>
              <w:jc w:val="center"/>
            </w:pPr>
            <w:r>
              <w:t>1</w:t>
            </w:r>
          </w:p>
        </w:tc>
        <w:tc>
          <w:tcPr>
            <w:tcW w:w="1417" w:type="dxa"/>
          </w:tcPr>
          <w:p w14:paraId="5E90747E" w14:textId="77777777" w:rsidR="002B6D76" w:rsidRDefault="00000000">
            <w:pPr>
              <w:pStyle w:val="ConsPlusNormal0"/>
              <w:jc w:val="center"/>
            </w:pPr>
            <w:r>
              <w:t>0</w:t>
            </w:r>
          </w:p>
        </w:tc>
      </w:tr>
      <w:tr w:rsidR="002B6D76" w14:paraId="0C39B0A0" w14:textId="77777777">
        <w:tc>
          <w:tcPr>
            <w:tcW w:w="624" w:type="dxa"/>
          </w:tcPr>
          <w:p w14:paraId="1FC3B5F2" w14:textId="77777777" w:rsidR="002B6D76" w:rsidRDefault="00000000">
            <w:pPr>
              <w:pStyle w:val="ConsPlusNormal0"/>
              <w:jc w:val="center"/>
            </w:pPr>
            <w:r>
              <w:t>13.</w:t>
            </w:r>
          </w:p>
        </w:tc>
        <w:tc>
          <w:tcPr>
            <w:tcW w:w="944" w:type="dxa"/>
          </w:tcPr>
          <w:p w14:paraId="3227D038" w14:textId="77777777" w:rsidR="002B6D76" w:rsidRDefault="00000000">
            <w:pPr>
              <w:pStyle w:val="ConsPlusNormal0"/>
              <w:jc w:val="center"/>
            </w:pPr>
            <w:r>
              <w:t>1.6.</w:t>
            </w:r>
          </w:p>
        </w:tc>
        <w:tc>
          <w:tcPr>
            <w:tcW w:w="7483" w:type="dxa"/>
            <w:gridSpan w:val="3"/>
          </w:tcPr>
          <w:p w14:paraId="3C6BBCE0" w14:textId="77777777" w:rsidR="002B6D76" w:rsidRDefault="00000000">
            <w:pPr>
              <w:pStyle w:val="ConsPlusNormal0"/>
            </w:pPr>
            <w:r>
              <w:t>Нарушения, связанные с включением в реестр счетов медицинской помощи, не входящей в программу обязательного медицинского страхования, в том числе:</w:t>
            </w:r>
          </w:p>
        </w:tc>
      </w:tr>
      <w:tr w:rsidR="002B6D76" w14:paraId="76C38F05" w14:textId="77777777">
        <w:tc>
          <w:tcPr>
            <w:tcW w:w="624" w:type="dxa"/>
          </w:tcPr>
          <w:p w14:paraId="1C399609" w14:textId="77777777" w:rsidR="002B6D76" w:rsidRDefault="00000000">
            <w:pPr>
              <w:pStyle w:val="ConsPlusNormal0"/>
              <w:jc w:val="center"/>
            </w:pPr>
            <w:r>
              <w:t>14.</w:t>
            </w:r>
          </w:p>
        </w:tc>
        <w:tc>
          <w:tcPr>
            <w:tcW w:w="944" w:type="dxa"/>
          </w:tcPr>
          <w:p w14:paraId="683D9BAD" w14:textId="77777777" w:rsidR="002B6D76" w:rsidRDefault="00000000">
            <w:pPr>
              <w:pStyle w:val="ConsPlusNormal0"/>
              <w:jc w:val="center"/>
            </w:pPr>
            <w:r>
              <w:t>1.6.1.</w:t>
            </w:r>
          </w:p>
        </w:tc>
        <w:tc>
          <w:tcPr>
            <w:tcW w:w="4762" w:type="dxa"/>
          </w:tcPr>
          <w:p w14:paraId="1E8A35D5" w14:textId="77777777" w:rsidR="002B6D76" w:rsidRDefault="00000000">
            <w:pPr>
              <w:pStyle w:val="ConsPlusNormal0"/>
            </w:pPr>
            <w:r>
              <w:t>включение в реестр счетов видов медицинской помощи, не входящих в программу обязательного медицинского страхования;</w:t>
            </w:r>
          </w:p>
        </w:tc>
        <w:tc>
          <w:tcPr>
            <w:tcW w:w="1304" w:type="dxa"/>
          </w:tcPr>
          <w:p w14:paraId="373FFB21" w14:textId="77777777" w:rsidR="002B6D76" w:rsidRDefault="00000000">
            <w:pPr>
              <w:pStyle w:val="ConsPlusNormal0"/>
              <w:jc w:val="center"/>
            </w:pPr>
            <w:r>
              <w:t>1</w:t>
            </w:r>
          </w:p>
        </w:tc>
        <w:tc>
          <w:tcPr>
            <w:tcW w:w="1417" w:type="dxa"/>
          </w:tcPr>
          <w:p w14:paraId="2C91F728" w14:textId="77777777" w:rsidR="002B6D76" w:rsidRDefault="00000000">
            <w:pPr>
              <w:pStyle w:val="ConsPlusNormal0"/>
              <w:jc w:val="center"/>
            </w:pPr>
            <w:r>
              <w:t>0</w:t>
            </w:r>
          </w:p>
        </w:tc>
      </w:tr>
      <w:tr w:rsidR="002B6D76" w14:paraId="0E511391" w14:textId="77777777">
        <w:tc>
          <w:tcPr>
            <w:tcW w:w="624" w:type="dxa"/>
          </w:tcPr>
          <w:p w14:paraId="4752BCAF" w14:textId="77777777" w:rsidR="002B6D76" w:rsidRDefault="00000000">
            <w:pPr>
              <w:pStyle w:val="ConsPlusNormal0"/>
              <w:jc w:val="center"/>
            </w:pPr>
            <w:r>
              <w:t>15.</w:t>
            </w:r>
          </w:p>
        </w:tc>
        <w:tc>
          <w:tcPr>
            <w:tcW w:w="944" w:type="dxa"/>
          </w:tcPr>
          <w:p w14:paraId="4C1D67CE" w14:textId="77777777" w:rsidR="002B6D76" w:rsidRDefault="00000000">
            <w:pPr>
              <w:pStyle w:val="ConsPlusNormal0"/>
              <w:jc w:val="center"/>
            </w:pPr>
            <w:r>
              <w:t>1.6.2.</w:t>
            </w:r>
          </w:p>
        </w:tc>
        <w:tc>
          <w:tcPr>
            <w:tcW w:w="4762" w:type="dxa"/>
          </w:tcPr>
          <w:p w14:paraId="1F2428B3" w14:textId="77777777" w:rsidR="002B6D76" w:rsidRDefault="00000000">
            <w:pPr>
              <w:pStyle w:val="ConsPlusNormal0"/>
            </w:pPr>
            <w:r>
              <w:t>предъявление к оплате медицинской помощи сверх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304" w:type="dxa"/>
          </w:tcPr>
          <w:p w14:paraId="493A0CDB" w14:textId="77777777" w:rsidR="002B6D76" w:rsidRDefault="00000000">
            <w:pPr>
              <w:pStyle w:val="ConsPlusNormal0"/>
              <w:jc w:val="center"/>
            </w:pPr>
            <w:r>
              <w:t>1</w:t>
            </w:r>
          </w:p>
        </w:tc>
        <w:tc>
          <w:tcPr>
            <w:tcW w:w="1417" w:type="dxa"/>
          </w:tcPr>
          <w:p w14:paraId="530BFF61" w14:textId="77777777" w:rsidR="002B6D76" w:rsidRDefault="00000000">
            <w:pPr>
              <w:pStyle w:val="ConsPlusNormal0"/>
              <w:jc w:val="center"/>
            </w:pPr>
            <w:r>
              <w:t>0</w:t>
            </w:r>
          </w:p>
        </w:tc>
      </w:tr>
      <w:tr w:rsidR="002B6D76" w14:paraId="09A7FC01" w14:textId="77777777">
        <w:tc>
          <w:tcPr>
            <w:tcW w:w="624" w:type="dxa"/>
          </w:tcPr>
          <w:p w14:paraId="576867A8" w14:textId="77777777" w:rsidR="002B6D76" w:rsidRDefault="00000000">
            <w:pPr>
              <w:pStyle w:val="ConsPlusNormal0"/>
              <w:jc w:val="center"/>
            </w:pPr>
            <w:r>
              <w:t>16.</w:t>
            </w:r>
          </w:p>
        </w:tc>
        <w:tc>
          <w:tcPr>
            <w:tcW w:w="944" w:type="dxa"/>
          </w:tcPr>
          <w:p w14:paraId="5B5D8AE5" w14:textId="77777777" w:rsidR="002B6D76" w:rsidRDefault="00000000">
            <w:pPr>
              <w:pStyle w:val="ConsPlusNormal0"/>
              <w:jc w:val="center"/>
            </w:pPr>
            <w:r>
              <w:t>1.6.3.</w:t>
            </w:r>
          </w:p>
        </w:tc>
        <w:tc>
          <w:tcPr>
            <w:tcW w:w="4762" w:type="dxa"/>
          </w:tcPr>
          <w:p w14:paraId="2EA65E7D" w14:textId="77777777" w:rsidR="002B6D76" w:rsidRDefault="00000000">
            <w:pPr>
              <w:pStyle w:val="ConsPlusNormal0"/>
            </w:pPr>
            <w:r>
              <w:t>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304" w:type="dxa"/>
          </w:tcPr>
          <w:p w14:paraId="3F83BF72" w14:textId="77777777" w:rsidR="002B6D76" w:rsidRDefault="00000000">
            <w:pPr>
              <w:pStyle w:val="ConsPlusNormal0"/>
              <w:jc w:val="center"/>
            </w:pPr>
            <w:r>
              <w:t>1</w:t>
            </w:r>
          </w:p>
        </w:tc>
        <w:tc>
          <w:tcPr>
            <w:tcW w:w="1417" w:type="dxa"/>
          </w:tcPr>
          <w:p w14:paraId="3C5450AE" w14:textId="77777777" w:rsidR="002B6D76" w:rsidRDefault="00000000">
            <w:pPr>
              <w:pStyle w:val="ConsPlusNormal0"/>
              <w:jc w:val="center"/>
            </w:pPr>
            <w:r>
              <w:t>0</w:t>
            </w:r>
          </w:p>
        </w:tc>
      </w:tr>
      <w:tr w:rsidR="002B6D76" w14:paraId="1000A023" w14:textId="77777777">
        <w:tc>
          <w:tcPr>
            <w:tcW w:w="624" w:type="dxa"/>
          </w:tcPr>
          <w:p w14:paraId="0C7B6F35" w14:textId="77777777" w:rsidR="002B6D76" w:rsidRDefault="00000000">
            <w:pPr>
              <w:pStyle w:val="ConsPlusNormal0"/>
              <w:jc w:val="center"/>
            </w:pPr>
            <w:r>
              <w:t>17.</w:t>
            </w:r>
          </w:p>
        </w:tc>
        <w:tc>
          <w:tcPr>
            <w:tcW w:w="944" w:type="dxa"/>
          </w:tcPr>
          <w:p w14:paraId="76660A9C" w14:textId="77777777" w:rsidR="002B6D76" w:rsidRDefault="00000000">
            <w:pPr>
              <w:pStyle w:val="ConsPlusNormal0"/>
              <w:jc w:val="center"/>
            </w:pPr>
            <w:r>
              <w:t>1.6.4.</w:t>
            </w:r>
          </w:p>
        </w:tc>
        <w:tc>
          <w:tcPr>
            <w:tcW w:w="4762" w:type="dxa"/>
          </w:tcPr>
          <w:p w14:paraId="43B1F204" w14:textId="77777777" w:rsidR="002B6D76" w:rsidRDefault="00000000">
            <w:pPr>
              <w:pStyle w:val="ConsPlusNormal0"/>
            </w:pPr>
            <w:r>
              <w:t>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пенсионного и социального страхования Российской Федерации,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c>
          <w:tcPr>
            <w:tcW w:w="1304" w:type="dxa"/>
          </w:tcPr>
          <w:p w14:paraId="1C9E5A4C" w14:textId="77777777" w:rsidR="002B6D76" w:rsidRDefault="00000000">
            <w:pPr>
              <w:pStyle w:val="ConsPlusNormal0"/>
              <w:jc w:val="center"/>
            </w:pPr>
            <w:r>
              <w:t>1</w:t>
            </w:r>
          </w:p>
        </w:tc>
        <w:tc>
          <w:tcPr>
            <w:tcW w:w="1417" w:type="dxa"/>
          </w:tcPr>
          <w:p w14:paraId="01FADD18" w14:textId="77777777" w:rsidR="002B6D76" w:rsidRDefault="00000000">
            <w:pPr>
              <w:pStyle w:val="ConsPlusNormal0"/>
              <w:jc w:val="center"/>
            </w:pPr>
            <w:r>
              <w:t>0</w:t>
            </w:r>
          </w:p>
        </w:tc>
      </w:tr>
      <w:tr w:rsidR="002B6D76" w14:paraId="624121D2" w14:textId="77777777">
        <w:tc>
          <w:tcPr>
            <w:tcW w:w="624" w:type="dxa"/>
          </w:tcPr>
          <w:p w14:paraId="030C1DF6" w14:textId="77777777" w:rsidR="002B6D76" w:rsidRDefault="00000000">
            <w:pPr>
              <w:pStyle w:val="ConsPlusNormal0"/>
              <w:jc w:val="center"/>
            </w:pPr>
            <w:r>
              <w:t>18.</w:t>
            </w:r>
          </w:p>
        </w:tc>
        <w:tc>
          <w:tcPr>
            <w:tcW w:w="944" w:type="dxa"/>
          </w:tcPr>
          <w:p w14:paraId="02E6162D" w14:textId="77777777" w:rsidR="002B6D76" w:rsidRDefault="00000000">
            <w:pPr>
              <w:pStyle w:val="ConsPlusNormal0"/>
              <w:jc w:val="center"/>
            </w:pPr>
            <w:r>
              <w:t>1.7.</w:t>
            </w:r>
          </w:p>
        </w:tc>
        <w:tc>
          <w:tcPr>
            <w:tcW w:w="7483" w:type="dxa"/>
            <w:gridSpan w:val="3"/>
          </w:tcPr>
          <w:p w14:paraId="4FED6B7B" w14:textId="77777777" w:rsidR="002B6D76" w:rsidRDefault="00000000">
            <w:pPr>
              <w:pStyle w:val="ConsPlusNormal0"/>
            </w:pPr>
            <w:r>
              <w:t>Нарушения, связанные с необоснованным применением тарифа на оплату медицинской помощи, в том числе:</w:t>
            </w:r>
          </w:p>
        </w:tc>
      </w:tr>
      <w:tr w:rsidR="002B6D76" w14:paraId="470FFA48" w14:textId="77777777">
        <w:tc>
          <w:tcPr>
            <w:tcW w:w="624" w:type="dxa"/>
          </w:tcPr>
          <w:p w14:paraId="77BB6D2C" w14:textId="77777777" w:rsidR="002B6D76" w:rsidRDefault="00000000">
            <w:pPr>
              <w:pStyle w:val="ConsPlusNormal0"/>
              <w:jc w:val="center"/>
            </w:pPr>
            <w:r>
              <w:t>19.</w:t>
            </w:r>
          </w:p>
        </w:tc>
        <w:tc>
          <w:tcPr>
            <w:tcW w:w="944" w:type="dxa"/>
          </w:tcPr>
          <w:p w14:paraId="6C5822CC" w14:textId="77777777" w:rsidR="002B6D76" w:rsidRDefault="00000000">
            <w:pPr>
              <w:pStyle w:val="ConsPlusNormal0"/>
              <w:jc w:val="center"/>
            </w:pPr>
            <w:r>
              <w:t>1.7.1.</w:t>
            </w:r>
          </w:p>
        </w:tc>
        <w:tc>
          <w:tcPr>
            <w:tcW w:w="4762" w:type="dxa"/>
          </w:tcPr>
          <w:p w14:paraId="0C3BE905" w14:textId="77777777" w:rsidR="002B6D76" w:rsidRDefault="00000000">
            <w:pPr>
              <w:pStyle w:val="ConsPlusNormal0"/>
            </w:pPr>
            <w:r>
              <w:t>включение в реестр счетов случаев оказания медицинской помощи по тарифам на оплату медицинской помощи, неустановленным в соответствии с законодательством об обязательном медицинском страховании;</w:t>
            </w:r>
          </w:p>
        </w:tc>
        <w:tc>
          <w:tcPr>
            <w:tcW w:w="1304" w:type="dxa"/>
          </w:tcPr>
          <w:p w14:paraId="7167107F" w14:textId="77777777" w:rsidR="002B6D76" w:rsidRDefault="00000000">
            <w:pPr>
              <w:pStyle w:val="ConsPlusNormal0"/>
              <w:jc w:val="center"/>
            </w:pPr>
            <w:r>
              <w:t>1</w:t>
            </w:r>
          </w:p>
        </w:tc>
        <w:tc>
          <w:tcPr>
            <w:tcW w:w="1417" w:type="dxa"/>
          </w:tcPr>
          <w:p w14:paraId="19F0D45F" w14:textId="77777777" w:rsidR="002B6D76" w:rsidRDefault="00000000">
            <w:pPr>
              <w:pStyle w:val="ConsPlusNormal0"/>
              <w:jc w:val="center"/>
            </w:pPr>
            <w:r>
              <w:t>0</w:t>
            </w:r>
          </w:p>
        </w:tc>
      </w:tr>
      <w:tr w:rsidR="002B6D76" w14:paraId="53DF7913" w14:textId="77777777">
        <w:tc>
          <w:tcPr>
            <w:tcW w:w="624" w:type="dxa"/>
          </w:tcPr>
          <w:p w14:paraId="4B0177B8" w14:textId="77777777" w:rsidR="002B6D76" w:rsidRDefault="00000000">
            <w:pPr>
              <w:pStyle w:val="ConsPlusNormal0"/>
              <w:jc w:val="center"/>
            </w:pPr>
            <w:r>
              <w:t>20.</w:t>
            </w:r>
          </w:p>
        </w:tc>
        <w:tc>
          <w:tcPr>
            <w:tcW w:w="944" w:type="dxa"/>
          </w:tcPr>
          <w:p w14:paraId="125AA656" w14:textId="77777777" w:rsidR="002B6D76" w:rsidRDefault="00000000">
            <w:pPr>
              <w:pStyle w:val="ConsPlusNormal0"/>
              <w:jc w:val="center"/>
            </w:pPr>
            <w:r>
              <w:t>1.7.2.</w:t>
            </w:r>
          </w:p>
        </w:tc>
        <w:tc>
          <w:tcPr>
            <w:tcW w:w="4762" w:type="dxa"/>
          </w:tcPr>
          <w:p w14:paraId="3AABF893" w14:textId="77777777" w:rsidR="002B6D76" w:rsidRDefault="00000000">
            <w:pPr>
              <w:pStyle w:val="ConsPlusNormal0"/>
            </w:pPr>
            <w:r>
              <w:t>включение в реестр счетов случаев оказания медицинской помощи по тарифам на оплату медицинской помощи, не соответствующим установленным в соответствии с законодательством об обязательном медицинском страховании.</w:t>
            </w:r>
          </w:p>
        </w:tc>
        <w:tc>
          <w:tcPr>
            <w:tcW w:w="1304" w:type="dxa"/>
          </w:tcPr>
          <w:p w14:paraId="726BF63E" w14:textId="77777777" w:rsidR="002B6D76" w:rsidRDefault="00000000">
            <w:pPr>
              <w:pStyle w:val="ConsPlusNormal0"/>
              <w:jc w:val="center"/>
            </w:pPr>
            <w:r>
              <w:t>1</w:t>
            </w:r>
          </w:p>
        </w:tc>
        <w:tc>
          <w:tcPr>
            <w:tcW w:w="1417" w:type="dxa"/>
          </w:tcPr>
          <w:p w14:paraId="32D2965F" w14:textId="77777777" w:rsidR="002B6D76" w:rsidRDefault="00000000">
            <w:pPr>
              <w:pStyle w:val="ConsPlusNormal0"/>
              <w:jc w:val="center"/>
            </w:pPr>
            <w:r>
              <w:t>0</w:t>
            </w:r>
          </w:p>
        </w:tc>
      </w:tr>
      <w:tr w:rsidR="002B6D76" w14:paraId="4A1A67DC" w14:textId="77777777">
        <w:tc>
          <w:tcPr>
            <w:tcW w:w="624" w:type="dxa"/>
          </w:tcPr>
          <w:p w14:paraId="3F34C171" w14:textId="77777777" w:rsidR="002B6D76" w:rsidRDefault="00000000">
            <w:pPr>
              <w:pStyle w:val="ConsPlusNormal0"/>
              <w:jc w:val="center"/>
            </w:pPr>
            <w:r>
              <w:t>21.</w:t>
            </w:r>
          </w:p>
        </w:tc>
        <w:tc>
          <w:tcPr>
            <w:tcW w:w="944" w:type="dxa"/>
          </w:tcPr>
          <w:p w14:paraId="65EDE956" w14:textId="77777777" w:rsidR="002B6D76" w:rsidRDefault="00000000">
            <w:pPr>
              <w:pStyle w:val="ConsPlusNormal0"/>
              <w:jc w:val="center"/>
            </w:pPr>
            <w:r>
              <w:t>1.8.</w:t>
            </w:r>
          </w:p>
        </w:tc>
        <w:tc>
          <w:tcPr>
            <w:tcW w:w="7483" w:type="dxa"/>
            <w:gridSpan w:val="3"/>
          </w:tcPr>
          <w:p w14:paraId="731D678C" w14:textId="77777777" w:rsidR="002B6D76" w:rsidRDefault="00000000">
            <w:pPr>
              <w:pStyle w:val="ConsPlusNormal0"/>
            </w:pPr>
            <w:r>
              <w:t>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rsidR="002B6D76" w14:paraId="7A94E6D3" w14:textId="77777777">
        <w:tc>
          <w:tcPr>
            <w:tcW w:w="624" w:type="dxa"/>
          </w:tcPr>
          <w:p w14:paraId="720F4274" w14:textId="77777777" w:rsidR="002B6D76" w:rsidRDefault="00000000">
            <w:pPr>
              <w:pStyle w:val="ConsPlusNormal0"/>
              <w:jc w:val="center"/>
            </w:pPr>
            <w:r>
              <w:t>22.</w:t>
            </w:r>
          </w:p>
        </w:tc>
        <w:tc>
          <w:tcPr>
            <w:tcW w:w="944" w:type="dxa"/>
          </w:tcPr>
          <w:p w14:paraId="4E754CAF" w14:textId="77777777" w:rsidR="002B6D76" w:rsidRDefault="00000000">
            <w:pPr>
              <w:pStyle w:val="ConsPlusNormal0"/>
              <w:jc w:val="center"/>
            </w:pPr>
            <w:r>
              <w:t>1.8.1.</w:t>
            </w:r>
          </w:p>
        </w:tc>
        <w:tc>
          <w:tcPr>
            <w:tcW w:w="4762" w:type="dxa"/>
          </w:tcPr>
          <w:p w14:paraId="050BA8D3" w14:textId="77777777" w:rsidR="002B6D76" w:rsidRDefault="00000000">
            <w:pPr>
              <w:pStyle w:val="ConsPlusNormal0"/>
            </w:pPr>
            <w:r>
              <w:t>включение в реестр счетов страховых случаев по видам медицинской деятельности, отсутствующим в действующей лицензии медицинской организации;</w:t>
            </w:r>
          </w:p>
        </w:tc>
        <w:tc>
          <w:tcPr>
            <w:tcW w:w="1304" w:type="dxa"/>
          </w:tcPr>
          <w:p w14:paraId="2B585290" w14:textId="77777777" w:rsidR="002B6D76" w:rsidRDefault="00000000">
            <w:pPr>
              <w:pStyle w:val="ConsPlusNormal0"/>
              <w:jc w:val="center"/>
            </w:pPr>
            <w:r>
              <w:t>1</w:t>
            </w:r>
          </w:p>
        </w:tc>
        <w:tc>
          <w:tcPr>
            <w:tcW w:w="1417" w:type="dxa"/>
          </w:tcPr>
          <w:p w14:paraId="766422B8" w14:textId="77777777" w:rsidR="002B6D76" w:rsidRDefault="00000000">
            <w:pPr>
              <w:pStyle w:val="ConsPlusNormal0"/>
              <w:jc w:val="center"/>
            </w:pPr>
            <w:r>
              <w:t>0</w:t>
            </w:r>
          </w:p>
        </w:tc>
      </w:tr>
      <w:tr w:rsidR="002B6D76" w14:paraId="7B1D58D5" w14:textId="77777777">
        <w:tc>
          <w:tcPr>
            <w:tcW w:w="624" w:type="dxa"/>
          </w:tcPr>
          <w:p w14:paraId="3D6821C4" w14:textId="77777777" w:rsidR="002B6D76" w:rsidRDefault="00000000">
            <w:pPr>
              <w:pStyle w:val="ConsPlusNormal0"/>
              <w:jc w:val="center"/>
            </w:pPr>
            <w:r>
              <w:t>23.</w:t>
            </w:r>
          </w:p>
        </w:tc>
        <w:tc>
          <w:tcPr>
            <w:tcW w:w="944" w:type="dxa"/>
          </w:tcPr>
          <w:p w14:paraId="5EE43272" w14:textId="77777777" w:rsidR="002B6D76" w:rsidRDefault="00000000">
            <w:pPr>
              <w:pStyle w:val="ConsPlusNormal0"/>
              <w:jc w:val="center"/>
            </w:pPr>
            <w:r>
              <w:t>1.8.2.</w:t>
            </w:r>
          </w:p>
        </w:tc>
        <w:tc>
          <w:tcPr>
            <w:tcW w:w="4762" w:type="dxa"/>
          </w:tcPr>
          <w:p w14:paraId="73701BDF" w14:textId="77777777" w:rsidR="002B6D76" w:rsidRDefault="00000000">
            <w:pPr>
              <w:pStyle w:val="ConsPlusNormal0"/>
            </w:pPr>
            <w:r>
              <w:t>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 завершившимся после прекращения действия лицензии медицинской организации;</w:t>
            </w:r>
          </w:p>
        </w:tc>
        <w:tc>
          <w:tcPr>
            <w:tcW w:w="1304" w:type="dxa"/>
          </w:tcPr>
          <w:p w14:paraId="2EEA3FC3" w14:textId="77777777" w:rsidR="002B6D76" w:rsidRDefault="00000000">
            <w:pPr>
              <w:pStyle w:val="ConsPlusNormal0"/>
              <w:jc w:val="center"/>
            </w:pPr>
            <w:r>
              <w:t>1</w:t>
            </w:r>
          </w:p>
        </w:tc>
        <w:tc>
          <w:tcPr>
            <w:tcW w:w="1417" w:type="dxa"/>
          </w:tcPr>
          <w:p w14:paraId="6B9CD828" w14:textId="77777777" w:rsidR="002B6D76" w:rsidRDefault="00000000">
            <w:pPr>
              <w:pStyle w:val="ConsPlusNormal0"/>
              <w:jc w:val="center"/>
            </w:pPr>
            <w:r>
              <w:t>0</w:t>
            </w:r>
          </w:p>
        </w:tc>
      </w:tr>
      <w:tr w:rsidR="002B6D76" w14:paraId="5321BA58" w14:textId="77777777">
        <w:tc>
          <w:tcPr>
            <w:tcW w:w="624" w:type="dxa"/>
          </w:tcPr>
          <w:p w14:paraId="2FE5EF92" w14:textId="77777777" w:rsidR="002B6D76" w:rsidRDefault="00000000">
            <w:pPr>
              <w:pStyle w:val="ConsPlusNormal0"/>
              <w:jc w:val="center"/>
            </w:pPr>
            <w:r>
              <w:t>24.</w:t>
            </w:r>
          </w:p>
        </w:tc>
        <w:tc>
          <w:tcPr>
            <w:tcW w:w="944" w:type="dxa"/>
          </w:tcPr>
          <w:p w14:paraId="23248830" w14:textId="77777777" w:rsidR="002B6D76" w:rsidRDefault="00000000">
            <w:pPr>
              <w:pStyle w:val="ConsPlusNormal0"/>
              <w:jc w:val="center"/>
            </w:pPr>
            <w:r>
              <w:t>1.8.3.</w:t>
            </w:r>
          </w:p>
        </w:tc>
        <w:tc>
          <w:tcPr>
            <w:tcW w:w="4762" w:type="dxa"/>
          </w:tcPr>
          <w:p w14:paraId="4B894C3D" w14:textId="77777777" w:rsidR="002B6D76" w:rsidRDefault="00000000">
            <w:pPr>
              <w:pStyle w:val="ConsPlusNormal0"/>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tc>
        <w:tc>
          <w:tcPr>
            <w:tcW w:w="1304" w:type="dxa"/>
          </w:tcPr>
          <w:p w14:paraId="6D3E9FD7" w14:textId="77777777" w:rsidR="002B6D76" w:rsidRDefault="00000000">
            <w:pPr>
              <w:pStyle w:val="ConsPlusNormal0"/>
              <w:jc w:val="center"/>
            </w:pPr>
            <w:r>
              <w:t>1</w:t>
            </w:r>
          </w:p>
        </w:tc>
        <w:tc>
          <w:tcPr>
            <w:tcW w:w="1417" w:type="dxa"/>
          </w:tcPr>
          <w:p w14:paraId="1686F996" w14:textId="77777777" w:rsidR="002B6D76" w:rsidRDefault="00000000">
            <w:pPr>
              <w:pStyle w:val="ConsPlusNormal0"/>
              <w:jc w:val="center"/>
            </w:pPr>
            <w:r>
              <w:t>0</w:t>
            </w:r>
          </w:p>
        </w:tc>
      </w:tr>
      <w:tr w:rsidR="002B6D76" w14:paraId="6AA7A2A7" w14:textId="77777777">
        <w:tc>
          <w:tcPr>
            <w:tcW w:w="624" w:type="dxa"/>
          </w:tcPr>
          <w:p w14:paraId="4FF6AD6A" w14:textId="77777777" w:rsidR="002B6D76" w:rsidRDefault="00000000">
            <w:pPr>
              <w:pStyle w:val="ConsPlusNormal0"/>
              <w:jc w:val="center"/>
            </w:pPr>
            <w:r>
              <w:t>25.</w:t>
            </w:r>
          </w:p>
        </w:tc>
        <w:tc>
          <w:tcPr>
            <w:tcW w:w="944" w:type="dxa"/>
          </w:tcPr>
          <w:p w14:paraId="4567A77B" w14:textId="77777777" w:rsidR="002B6D76" w:rsidRDefault="00000000">
            <w:pPr>
              <w:pStyle w:val="ConsPlusNormal0"/>
              <w:jc w:val="center"/>
            </w:pPr>
            <w:r>
              <w:t>1.9.</w:t>
            </w:r>
          </w:p>
        </w:tc>
        <w:tc>
          <w:tcPr>
            <w:tcW w:w="4762" w:type="dxa"/>
          </w:tcPr>
          <w:p w14:paraId="3490E9B5" w14:textId="77777777" w:rsidR="002B6D76" w:rsidRDefault="00000000">
            <w:pPr>
              <w:pStyle w:val="ConsPlusNormal0"/>
            </w:pPr>
            <w:r>
              <w:t>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w:t>
            </w:r>
          </w:p>
        </w:tc>
        <w:tc>
          <w:tcPr>
            <w:tcW w:w="1304" w:type="dxa"/>
          </w:tcPr>
          <w:p w14:paraId="36629E4B" w14:textId="77777777" w:rsidR="002B6D76" w:rsidRDefault="00000000">
            <w:pPr>
              <w:pStyle w:val="ConsPlusNormal0"/>
              <w:jc w:val="center"/>
            </w:pPr>
            <w:r>
              <w:t>1</w:t>
            </w:r>
          </w:p>
        </w:tc>
        <w:tc>
          <w:tcPr>
            <w:tcW w:w="1417" w:type="dxa"/>
          </w:tcPr>
          <w:p w14:paraId="005F7F69" w14:textId="77777777" w:rsidR="002B6D76" w:rsidRDefault="00000000">
            <w:pPr>
              <w:pStyle w:val="ConsPlusNormal0"/>
              <w:jc w:val="center"/>
            </w:pPr>
            <w:r>
              <w:t>0</w:t>
            </w:r>
          </w:p>
        </w:tc>
      </w:tr>
      <w:tr w:rsidR="002B6D76" w14:paraId="69C46FA0" w14:textId="77777777">
        <w:tc>
          <w:tcPr>
            <w:tcW w:w="624" w:type="dxa"/>
          </w:tcPr>
          <w:p w14:paraId="3C17D3C3" w14:textId="77777777" w:rsidR="002B6D76" w:rsidRDefault="00000000">
            <w:pPr>
              <w:pStyle w:val="ConsPlusNormal0"/>
              <w:jc w:val="center"/>
            </w:pPr>
            <w:r>
              <w:t>26.</w:t>
            </w:r>
          </w:p>
        </w:tc>
        <w:tc>
          <w:tcPr>
            <w:tcW w:w="944" w:type="dxa"/>
          </w:tcPr>
          <w:p w14:paraId="7923A1B3" w14:textId="77777777" w:rsidR="002B6D76" w:rsidRDefault="00000000">
            <w:pPr>
              <w:pStyle w:val="ConsPlusNormal0"/>
              <w:jc w:val="center"/>
            </w:pPr>
            <w:r>
              <w:t>1.10.</w:t>
            </w:r>
          </w:p>
        </w:tc>
        <w:tc>
          <w:tcPr>
            <w:tcW w:w="7483" w:type="dxa"/>
            <w:gridSpan w:val="3"/>
          </w:tcPr>
          <w:p w14:paraId="66FF4344" w14:textId="77777777" w:rsidR="002B6D76" w:rsidRDefault="00000000">
            <w:pPr>
              <w:pStyle w:val="ConsPlusNormal0"/>
            </w:pPr>
            <w:r>
              <w:t>Нарушения, связанные с повторным включением в реестр счетов случаев оказания медицинской помощи, в том числе:</w:t>
            </w:r>
          </w:p>
        </w:tc>
      </w:tr>
      <w:tr w:rsidR="002B6D76" w14:paraId="63B59BDB" w14:textId="77777777">
        <w:tc>
          <w:tcPr>
            <w:tcW w:w="624" w:type="dxa"/>
          </w:tcPr>
          <w:p w14:paraId="2FFB4ADB" w14:textId="77777777" w:rsidR="002B6D76" w:rsidRDefault="00000000">
            <w:pPr>
              <w:pStyle w:val="ConsPlusNormal0"/>
              <w:jc w:val="center"/>
            </w:pPr>
            <w:r>
              <w:t>27.</w:t>
            </w:r>
          </w:p>
        </w:tc>
        <w:tc>
          <w:tcPr>
            <w:tcW w:w="944" w:type="dxa"/>
          </w:tcPr>
          <w:p w14:paraId="56738574" w14:textId="77777777" w:rsidR="002B6D76" w:rsidRDefault="00000000">
            <w:pPr>
              <w:pStyle w:val="ConsPlusNormal0"/>
              <w:jc w:val="center"/>
            </w:pPr>
            <w:r>
              <w:t>1.10.1.</w:t>
            </w:r>
          </w:p>
        </w:tc>
        <w:tc>
          <w:tcPr>
            <w:tcW w:w="4762" w:type="dxa"/>
          </w:tcPr>
          <w:p w14:paraId="28D3A170" w14:textId="77777777" w:rsidR="002B6D76" w:rsidRDefault="00000000">
            <w:pPr>
              <w:pStyle w:val="ConsPlusNormal0"/>
            </w:pPr>
            <w:r>
              <w:t>позиция реестра счетов оплачена ранее (повторное выставление счета на оплату случаев оказания медицинской помощи, которые были оплачены ранее);</w:t>
            </w:r>
          </w:p>
        </w:tc>
        <w:tc>
          <w:tcPr>
            <w:tcW w:w="1304" w:type="dxa"/>
          </w:tcPr>
          <w:p w14:paraId="59E5078C" w14:textId="77777777" w:rsidR="002B6D76" w:rsidRDefault="00000000">
            <w:pPr>
              <w:pStyle w:val="ConsPlusNormal0"/>
              <w:jc w:val="center"/>
            </w:pPr>
            <w:r>
              <w:t>1</w:t>
            </w:r>
          </w:p>
        </w:tc>
        <w:tc>
          <w:tcPr>
            <w:tcW w:w="1417" w:type="dxa"/>
          </w:tcPr>
          <w:p w14:paraId="425F7919" w14:textId="77777777" w:rsidR="002B6D76" w:rsidRDefault="00000000">
            <w:pPr>
              <w:pStyle w:val="ConsPlusNormal0"/>
              <w:jc w:val="center"/>
            </w:pPr>
            <w:r>
              <w:t>0</w:t>
            </w:r>
          </w:p>
        </w:tc>
      </w:tr>
      <w:tr w:rsidR="002B6D76" w14:paraId="248D4106" w14:textId="77777777">
        <w:tc>
          <w:tcPr>
            <w:tcW w:w="624" w:type="dxa"/>
          </w:tcPr>
          <w:p w14:paraId="4929105A" w14:textId="77777777" w:rsidR="002B6D76" w:rsidRDefault="00000000">
            <w:pPr>
              <w:pStyle w:val="ConsPlusNormal0"/>
              <w:jc w:val="center"/>
            </w:pPr>
            <w:r>
              <w:t>28.</w:t>
            </w:r>
          </w:p>
        </w:tc>
        <w:tc>
          <w:tcPr>
            <w:tcW w:w="944" w:type="dxa"/>
          </w:tcPr>
          <w:p w14:paraId="476526D5" w14:textId="77777777" w:rsidR="002B6D76" w:rsidRDefault="00000000">
            <w:pPr>
              <w:pStyle w:val="ConsPlusNormal0"/>
              <w:jc w:val="center"/>
            </w:pPr>
            <w:r>
              <w:t>1.10.2.</w:t>
            </w:r>
          </w:p>
        </w:tc>
        <w:tc>
          <w:tcPr>
            <w:tcW w:w="4762" w:type="dxa"/>
          </w:tcPr>
          <w:p w14:paraId="0E8FA6ED" w14:textId="77777777" w:rsidR="002B6D76" w:rsidRDefault="00000000">
            <w:pPr>
              <w:pStyle w:val="ConsPlusNormal0"/>
            </w:pPr>
            <w:r>
              <w:t>дублирование случаев оказания медицинской помощи в одном реестре;</w:t>
            </w:r>
          </w:p>
        </w:tc>
        <w:tc>
          <w:tcPr>
            <w:tcW w:w="1304" w:type="dxa"/>
          </w:tcPr>
          <w:p w14:paraId="38039B01" w14:textId="77777777" w:rsidR="002B6D76" w:rsidRDefault="00000000">
            <w:pPr>
              <w:pStyle w:val="ConsPlusNormal0"/>
              <w:jc w:val="center"/>
            </w:pPr>
            <w:r>
              <w:t>1</w:t>
            </w:r>
          </w:p>
        </w:tc>
        <w:tc>
          <w:tcPr>
            <w:tcW w:w="1417" w:type="dxa"/>
          </w:tcPr>
          <w:p w14:paraId="7D5E4515" w14:textId="77777777" w:rsidR="002B6D76" w:rsidRDefault="00000000">
            <w:pPr>
              <w:pStyle w:val="ConsPlusNormal0"/>
              <w:jc w:val="center"/>
            </w:pPr>
            <w:r>
              <w:t>0</w:t>
            </w:r>
          </w:p>
        </w:tc>
      </w:tr>
      <w:tr w:rsidR="002B6D76" w14:paraId="4C8634D9" w14:textId="77777777">
        <w:tc>
          <w:tcPr>
            <w:tcW w:w="624" w:type="dxa"/>
          </w:tcPr>
          <w:p w14:paraId="5A044989" w14:textId="77777777" w:rsidR="002B6D76" w:rsidRDefault="00000000">
            <w:pPr>
              <w:pStyle w:val="ConsPlusNormal0"/>
              <w:jc w:val="center"/>
            </w:pPr>
            <w:r>
              <w:t>29.</w:t>
            </w:r>
          </w:p>
        </w:tc>
        <w:tc>
          <w:tcPr>
            <w:tcW w:w="944" w:type="dxa"/>
          </w:tcPr>
          <w:p w14:paraId="7185FC1C" w14:textId="77777777" w:rsidR="002B6D76" w:rsidRDefault="00000000">
            <w:pPr>
              <w:pStyle w:val="ConsPlusNormal0"/>
              <w:jc w:val="center"/>
            </w:pPr>
            <w:r>
              <w:t>1.10.3.</w:t>
            </w:r>
          </w:p>
        </w:tc>
        <w:tc>
          <w:tcPr>
            <w:tcW w:w="4762" w:type="dxa"/>
          </w:tcPr>
          <w:p w14:paraId="3C25BB3A" w14:textId="77777777" w:rsidR="002B6D76" w:rsidRDefault="00000000">
            <w:pPr>
              <w:pStyle w:val="ConsPlusNormal0"/>
            </w:pPr>
            <w:r>
              <w:t>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304" w:type="dxa"/>
          </w:tcPr>
          <w:p w14:paraId="0E8C800F" w14:textId="77777777" w:rsidR="002B6D76" w:rsidRDefault="00000000">
            <w:pPr>
              <w:pStyle w:val="ConsPlusNormal0"/>
              <w:jc w:val="center"/>
            </w:pPr>
            <w:r>
              <w:t>1</w:t>
            </w:r>
          </w:p>
        </w:tc>
        <w:tc>
          <w:tcPr>
            <w:tcW w:w="1417" w:type="dxa"/>
          </w:tcPr>
          <w:p w14:paraId="3F1966B6" w14:textId="77777777" w:rsidR="002B6D76" w:rsidRDefault="00000000">
            <w:pPr>
              <w:pStyle w:val="ConsPlusNormal0"/>
              <w:jc w:val="center"/>
            </w:pPr>
            <w:r>
              <w:t>0</w:t>
            </w:r>
          </w:p>
        </w:tc>
      </w:tr>
      <w:tr w:rsidR="002B6D76" w14:paraId="0202A363" w14:textId="77777777">
        <w:tc>
          <w:tcPr>
            <w:tcW w:w="624" w:type="dxa"/>
          </w:tcPr>
          <w:p w14:paraId="53A655C7" w14:textId="77777777" w:rsidR="002B6D76" w:rsidRDefault="00000000">
            <w:pPr>
              <w:pStyle w:val="ConsPlusNormal0"/>
              <w:jc w:val="center"/>
            </w:pPr>
            <w:r>
              <w:t>30.</w:t>
            </w:r>
          </w:p>
        </w:tc>
        <w:tc>
          <w:tcPr>
            <w:tcW w:w="944" w:type="dxa"/>
          </w:tcPr>
          <w:p w14:paraId="2F35912E" w14:textId="77777777" w:rsidR="002B6D76" w:rsidRDefault="00000000">
            <w:pPr>
              <w:pStyle w:val="ConsPlusNormal0"/>
              <w:jc w:val="center"/>
            </w:pPr>
            <w:r>
              <w:t>1.10.4.</w:t>
            </w:r>
          </w:p>
        </w:tc>
        <w:tc>
          <w:tcPr>
            <w:tcW w:w="4762" w:type="dxa"/>
          </w:tcPr>
          <w:p w14:paraId="350F5C0A" w14:textId="77777777" w:rsidR="002B6D76" w:rsidRDefault="00000000">
            <w:pPr>
              <w:pStyle w:val="ConsPlusNormal0"/>
            </w:pPr>
            <w:r>
              <w:t>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w:t>
            </w:r>
          </w:p>
        </w:tc>
        <w:tc>
          <w:tcPr>
            <w:tcW w:w="1304" w:type="dxa"/>
          </w:tcPr>
          <w:p w14:paraId="294ACCAB" w14:textId="77777777" w:rsidR="002B6D76" w:rsidRDefault="00000000">
            <w:pPr>
              <w:pStyle w:val="ConsPlusNormal0"/>
              <w:jc w:val="center"/>
            </w:pPr>
            <w:r>
              <w:t>1</w:t>
            </w:r>
          </w:p>
        </w:tc>
        <w:tc>
          <w:tcPr>
            <w:tcW w:w="1417" w:type="dxa"/>
          </w:tcPr>
          <w:p w14:paraId="359A7837" w14:textId="77777777" w:rsidR="002B6D76" w:rsidRDefault="00000000">
            <w:pPr>
              <w:pStyle w:val="ConsPlusNormal0"/>
              <w:jc w:val="center"/>
            </w:pPr>
            <w:r>
              <w:t>0</w:t>
            </w:r>
          </w:p>
        </w:tc>
      </w:tr>
      <w:tr w:rsidR="002B6D76" w14:paraId="621A685C" w14:textId="77777777">
        <w:tc>
          <w:tcPr>
            <w:tcW w:w="624" w:type="dxa"/>
          </w:tcPr>
          <w:p w14:paraId="3A42B26E" w14:textId="77777777" w:rsidR="002B6D76" w:rsidRDefault="00000000">
            <w:pPr>
              <w:pStyle w:val="ConsPlusNormal0"/>
              <w:jc w:val="center"/>
            </w:pPr>
            <w:r>
              <w:t>31.</w:t>
            </w:r>
          </w:p>
        </w:tc>
        <w:tc>
          <w:tcPr>
            <w:tcW w:w="944" w:type="dxa"/>
          </w:tcPr>
          <w:p w14:paraId="2BC3F8E9" w14:textId="77777777" w:rsidR="002B6D76" w:rsidRDefault="00000000">
            <w:pPr>
              <w:pStyle w:val="ConsPlusNormal0"/>
              <w:jc w:val="center"/>
            </w:pPr>
            <w:r>
              <w:t>1.10.5.</w:t>
            </w:r>
          </w:p>
        </w:tc>
        <w:tc>
          <w:tcPr>
            <w:tcW w:w="4762" w:type="dxa"/>
          </w:tcPr>
          <w:p w14:paraId="1830D00C" w14:textId="77777777" w:rsidR="002B6D76" w:rsidRDefault="00000000">
            <w:pPr>
              <w:pStyle w:val="ConsPlusNormal0"/>
            </w:pPr>
            <w:r>
              <w:t>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c>
          <w:tcPr>
            <w:tcW w:w="1304" w:type="dxa"/>
          </w:tcPr>
          <w:p w14:paraId="23AA2830" w14:textId="77777777" w:rsidR="002B6D76" w:rsidRDefault="00000000">
            <w:pPr>
              <w:pStyle w:val="ConsPlusNormal0"/>
              <w:jc w:val="center"/>
            </w:pPr>
            <w:r>
              <w:t>1</w:t>
            </w:r>
          </w:p>
        </w:tc>
        <w:tc>
          <w:tcPr>
            <w:tcW w:w="1417" w:type="dxa"/>
          </w:tcPr>
          <w:p w14:paraId="51D48C62" w14:textId="77777777" w:rsidR="002B6D76" w:rsidRDefault="00000000">
            <w:pPr>
              <w:pStyle w:val="ConsPlusNormal0"/>
              <w:jc w:val="center"/>
            </w:pPr>
            <w:r>
              <w:t>0</w:t>
            </w:r>
          </w:p>
        </w:tc>
      </w:tr>
      <w:tr w:rsidR="002B6D76" w14:paraId="32B1064E" w14:textId="77777777">
        <w:tc>
          <w:tcPr>
            <w:tcW w:w="624" w:type="dxa"/>
          </w:tcPr>
          <w:p w14:paraId="2A228CAE" w14:textId="77777777" w:rsidR="002B6D76" w:rsidRDefault="00000000">
            <w:pPr>
              <w:pStyle w:val="ConsPlusNormal0"/>
              <w:jc w:val="center"/>
            </w:pPr>
            <w:r>
              <w:t>32.</w:t>
            </w:r>
          </w:p>
        </w:tc>
        <w:tc>
          <w:tcPr>
            <w:tcW w:w="944" w:type="dxa"/>
          </w:tcPr>
          <w:p w14:paraId="0A7BC156" w14:textId="77777777" w:rsidR="002B6D76" w:rsidRDefault="00000000">
            <w:pPr>
              <w:pStyle w:val="ConsPlusNormal0"/>
              <w:jc w:val="center"/>
            </w:pPr>
            <w:r>
              <w:t>1.10.6.</w:t>
            </w:r>
          </w:p>
        </w:tc>
        <w:tc>
          <w:tcPr>
            <w:tcW w:w="4762" w:type="dxa"/>
          </w:tcPr>
          <w:p w14:paraId="48B4B6B7" w14:textId="77777777" w:rsidR="002B6D76" w:rsidRDefault="00000000">
            <w:pPr>
              <w:pStyle w:val="ConsPlusNormal0"/>
            </w:pPr>
            <w:r>
              <w:t>включение в реестр счетов нескольких страховых случаев, при которых медицинская помощь оказана застрахованному лицу стационарно в один период оплаты с пересечением или совпадением сроков лечения.</w:t>
            </w:r>
          </w:p>
        </w:tc>
        <w:tc>
          <w:tcPr>
            <w:tcW w:w="1304" w:type="dxa"/>
          </w:tcPr>
          <w:p w14:paraId="57D26657" w14:textId="77777777" w:rsidR="002B6D76" w:rsidRDefault="00000000">
            <w:pPr>
              <w:pStyle w:val="ConsPlusNormal0"/>
              <w:jc w:val="center"/>
            </w:pPr>
            <w:r>
              <w:t>1</w:t>
            </w:r>
          </w:p>
        </w:tc>
        <w:tc>
          <w:tcPr>
            <w:tcW w:w="1417" w:type="dxa"/>
          </w:tcPr>
          <w:p w14:paraId="3DAD0BF8" w14:textId="77777777" w:rsidR="002B6D76" w:rsidRDefault="00000000">
            <w:pPr>
              <w:pStyle w:val="ConsPlusNormal0"/>
              <w:jc w:val="center"/>
            </w:pPr>
            <w:r>
              <w:t>0</w:t>
            </w:r>
          </w:p>
        </w:tc>
      </w:tr>
      <w:tr w:rsidR="002B6D76" w14:paraId="51541B64" w14:textId="77777777">
        <w:tc>
          <w:tcPr>
            <w:tcW w:w="624" w:type="dxa"/>
          </w:tcPr>
          <w:p w14:paraId="4C4BB6AD" w14:textId="77777777" w:rsidR="002B6D76" w:rsidRDefault="00000000">
            <w:pPr>
              <w:pStyle w:val="ConsPlusNormal0"/>
              <w:jc w:val="center"/>
            </w:pPr>
            <w:r>
              <w:t>33.</w:t>
            </w:r>
          </w:p>
        </w:tc>
        <w:tc>
          <w:tcPr>
            <w:tcW w:w="8427" w:type="dxa"/>
            <w:gridSpan w:val="4"/>
          </w:tcPr>
          <w:p w14:paraId="0FABEA9C" w14:textId="77777777" w:rsidR="002B6D76" w:rsidRDefault="00000000">
            <w:pPr>
              <w:pStyle w:val="ConsPlusNormal0"/>
            </w:pPr>
            <w:r>
              <w:t>Раздел 2. Нарушения, выявляемые при проведении медико-экономической экспертизы</w:t>
            </w:r>
          </w:p>
        </w:tc>
      </w:tr>
      <w:tr w:rsidR="002B6D76" w14:paraId="60729CC4" w14:textId="77777777">
        <w:tc>
          <w:tcPr>
            <w:tcW w:w="624" w:type="dxa"/>
          </w:tcPr>
          <w:p w14:paraId="22ABB86D" w14:textId="77777777" w:rsidR="002B6D76" w:rsidRDefault="00000000">
            <w:pPr>
              <w:pStyle w:val="ConsPlusNormal0"/>
              <w:jc w:val="center"/>
            </w:pPr>
            <w:r>
              <w:t>34.</w:t>
            </w:r>
          </w:p>
        </w:tc>
        <w:tc>
          <w:tcPr>
            <w:tcW w:w="944" w:type="dxa"/>
          </w:tcPr>
          <w:p w14:paraId="30CEF30F" w14:textId="77777777" w:rsidR="002B6D76" w:rsidRDefault="00000000">
            <w:pPr>
              <w:pStyle w:val="ConsPlusNormal0"/>
              <w:jc w:val="center"/>
            </w:pPr>
            <w:r>
              <w:t>2.1.</w:t>
            </w:r>
          </w:p>
        </w:tc>
        <w:tc>
          <w:tcPr>
            <w:tcW w:w="4762" w:type="dxa"/>
          </w:tcPr>
          <w:p w14:paraId="0E4F488A" w14:textId="77777777" w:rsidR="002B6D76" w:rsidRDefault="00000000">
            <w:pPr>
              <w:pStyle w:val="ConsPlusNormal0"/>
            </w:pPr>
            <w:r>
              <w:t>Нарушение сроков ожидания медицинской помощи, установленных территориальной программой обязательного медицинского страхования.</w:t>
            </w:r>
          </w:p>
        </w:tc>
        <w:tc>
          <w:tcPr>
            <w:tcW w:w="1304" w:type="dxa"/>
          </w:tcPr>
          <w:p w14:paraId="129E918E" w14:textId="77777777" w:rsidR="002B6D76" w:rsidRDefault="00000000">
            <w:pPr>
              <w:pStyle w:val="ConsPlusNormal0"/>
              <w:jc w:val="center"/>
            </w:pPr>
            <w:r>
              <w:t>0</w:t>
            </w:r>
          </w:p>
        </w:tc>
        <w:tc>
          <w:tcPr>
            <w:tcW w:w="1417" w:type="dxa"/>
          </w:tcPr>
          <w:p w14:paraId="6842A9A2" w14:textId="77777777" w:rsidR="002B6D76" w:rsidRDefault="00000000">
            <w:pPr>
              <w:pStyle w:val="ConsPlusNormal0"/>
              <w:jc w:val="center"/>
            </w:pPr>
            <w:r>
              <w:t>0,3</w:t>
            </w:r>
          </w:p>
        </w:tc>
      </w:tr>
      <w:tr w:rsidR="002B6D76" w14:paraId="398E161B" w14:textId="77777777">
        <w:tc>
          <w:tcPr>
            <w:tcW w:w="624" w:type="dxa"/>
          </w:tcPr>
          <w:p w14:paraId="27F50124" w14:textId="77777777" w:rsidR="002B6D76" w:rsidRDefault="00000000">
            <w:pPr>
              <w:pStyle w:val="ConsPlusNormal0"/>
              <w:jc w:val="center"/>
            </w:pPr>
            <w:r>
              <w:t>35.</w:t>
            </w:r>
          </w:p>
        </w:tc>
        <w:tc>
          <w:tcPr>
            <w:tcW w:w="944" w:type="dxa"/>
          </w:tcPr>
          <w:p w14:paraId="7D39982B" w14:textId="77777777" w:rsidR="002B6D76" w:rsidRDefault="00000000">
            <w:pPr>
              <w:pStyle w:val="ConsPlusNormal0"/>
              <w:jc w:val="center"/>
            </w:pPr>
            <w:r>
              <w:t>2.2.</w:t>
            </w:r>
          </w:p>
        </w:tc>
        <w:tc>
          <w:tcPr>
            <w:tcW w:w="4762" w:type="dxa"/>
          </w:tcPr>
          <w:p w14:paraId="258F9E83" w14:textId="77777777" w:rsidR="002B6D76" w:rsidRDefault="00000000">
            <w:pPr>
              <w:pStyle w:val="ConsPlusNormal0"/>
            </w:pPr>
            <w:r>
              <w:t>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летальном исходе до приезда бригады скорой помощи.</w:t>
            </w:r>
          </w:p>
        </w:tc>
        <w:tc>
          <w:tcPr>
            <w:tcW w:w="1304" w:type="dxa"/>
          </w:tcPr>
          <w:p w14:paraId="11C0C8DB" w14:textId="77777777" w:rsidR="002B6D76" w:rsidRDefault="00000000">
            <w:pPr>
              <w:pStyle w:val="ConsPlusNormal0"/>
              <w:jc w:val="center"/>
            </w:pPr>
            <w:r>
              <w:t>1</w:t>
            </w:r>
          </w:p>
        </w:tc>
        <w:tc>
          <w:tcPr>
            <w:tcW w:w="1417" w:type="dxa"/>
          </w:tcPr>
          <w:p w14:paraId="2BE6350E" w14:textId="77777777" w:rsidR="002B6D76" w:rsidRDefault="00000000">
            <w:pPr>
              <w:pStyle w:val="ConsPlusNormal0"/>
              <w:jc w:val="center"/>
            </w:pPr>
            <w:r>
              <w:t>3</w:t>
            </w:r>
          </w:p>
        </w:tc>
      </w:tr>
      <w:tr w:rsidR="002B6D76" w14:paraId="2D51C0B3" w14:textId="77777777">
        <w:tc>
          <w:tcPr>
            <w:tcW w:w="624" w:type="dxa"/>
          </w:tcPr>
          <w:p w14:paraId="1AF2D03E" w14:textId="77777777" w:rsidR="002B6D76" w:rsidRDefault="00000000">
            <w:pPr>
              <w:pStyle w:val="ConsPlusNormal0"/>
              <w:jc w:val="center"/>
            </w:pPr>
            <w:r>
              <w:t>36.</w:t>
            </w:r>
          </w:p>
        </w:tc>
        <w:tc>
          <w:tcPr>
            <w:tcW w:w="944" w:type="dxa"/>
          </w:tcPr>
          <w:p w14:paraId="702BAA78" w14:textId="77777777" w:rsidR="002B6D76" w:rsidRDefault="00000000">
            <w:pPr>
              <w:pStyle w:val="ConsPlusNormal0"/>
              <w:jc w:val="center"/>
            </w:pPr>
            <w:r>
              <w:t>2.7.</w:t>
            </w:r>
          </w:p>
        </w:tc>
        <w:tc>
          <w:tcPr>
            <w:tcW w:w="4762" w:type="dxa"/>
          </w:tcPr>
          <w:p w14:paraId="5637B687" w14:textId="77777777" w:rsidR="002B6D76" w:rsidRDefault="00000000">
            <w:pPr>
              <w:pStyle w:val="ConsPlusNormal0"/>
            </w:pPr>
            <w:r>
              <w:t>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(за исключением случаев, связанных с патологией беременности и родами)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304" w:type="dxa"/>
          </w:tcPr>
          <w:p w14:paraId="3262397A" w14:textId="77777777" w:rsidR="002B6D76" w:rsidRDefault="00000000">
            <w:pPr>
              <w:pStyle w:val="ConsPlusNormal0"/>
              <w:jc w:val="center"/>
            </w:pPr>
            <w:r>
              <w:t>1</w:t>
            </w:r>
          </w:p>
        </w:tc>
        <w:tc>
          <w:tcPr>
            <w:tcW w:w="1417" w:type="dxa"/>
          </w:tcPr>
          <w:p w14:paraId="7D43CE64" w14:textId="77777777" w:rsidR="002B6D76" w:rsidRDefault="00000000">
            <w:pPr>
              <w:pStyle w:val="ConsPlusNormal0"/>
              <w:jc w:val="center"/>
            </w:pPr>
            <w:r>
              <w:t>0,3</w:t>
            </w:r>
          </w:p>
        </w:tc>
      </w:tr>
      <w:tr w:rsidR="002B6D76" w14:paraId="2FA2B5AC" w14:textId="77777777">
        <w:tc>
          <w:tcPr>
            <w:tcW w:w="624" w:type="dxa"/>
          </w:tcPr>
          <w:p w14:paraId="345A5BEF" w14:textId="77777777" w:rsidR="002B6D76" w:rsidRDefault="00000000">
            <w:pPr>
              <w:pStyle w:val="ConsPlusNormal0"/>
              <w:jc w:val="center"/>
            </w:pPr>
            <w:r>
              <w:t>37.</w:t>
            </w:r>
          </w:p>
        </w:tc>
        <w:tc>
          <w:tcPr>
            <w:tcW w:w="944" w:type="dxa"/>
          </w:tcPr>
          <w:p w14:paraId="0985AF8D" w14:textId="77777777" w:rsidR="002B6D76" w:rsidRDefault="00000000">
            <w:pPr>
              <w:pStyle w:val="ConsPlusNormal0"/>
              <w:jc w:val="center"/>
            </w:pPr>
            <w:r>
              <w:t>2.8.</w:t>
            </w:r>
          </w:p>
        </w:tc>
        <w:tc>
          <w:tcPr>
            <w:tcW w:w="4762" w:type="dxa"/>
          </w:tcPr>
          <w:p w14:paraId="68AC71E3" w14:textId="77777777" w:rsidR="002B6D76" w:rsidRDefault="00000000">
            <w:pPr>
              <w:pStyle w:val="ConsPlusNormal0"/>
            </w:pPr>
            <w:r>
              <w:t>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c>
          <w:tcPr>
            <w:tcW w:w="1304" w:type="dxa"/>
          </w:tcPr>
          <w:p w14:paraId="3A99FE1D" w14:textId="77777777" w:rsidR="002B6D76" w:rsidRDefault="00000000">
            <w:pPr>
              <w:pStyle w:val="ConsPlusNormal0"/>
              <w:jc w:val="center"/>
            </w:pPr>
            <w:r>
              <w:t>1</w:t>
            </w:r>
          </w:p>
        </w:tc>
        <w:tc>
          <w:tcPr>
            <w:tcW w:w="1417" w:type="dxa"/>
          </w:tcPr>
          <w:p w14:paraId="40B6608C" w14:textId="77777777" w:rsidR="002B6D76" w:rsidRDefault="00000000">
            <w:pPr>
              <w:pStyle w:val="ConsPlusNormal0"/>
              <w:jc w:val="center"/>
            </w:pPr>
            <w:r>
              <w:t>0,3</w:t>
            </w:r>
          </w:p>
        </w:tc>
      </w:tr>
      <w:tr w:rsidR="002B6D76" w14:paraId="4A94DFBC" w14:textId="77777777">
        <w:tc>
          <w:tcPr>
            <w:tcW w:w="624" w:type="dxa"/>
          </w:tcPr>
          <w:p w14:paraId="10206705" w14:textId="77777777" w:rsidR="002B6D76" w:rsidRDefault="00000000">
            <w:pPr>
              <w:pStyle w:val="ConsPlusNormal0"/>
              <w:jc w:val="center"/>
            </w:pPr>
            <w:r>
              <w:t>38.</w:t>
            </w:r>
          </w:p>
        </w:tc>
        <w:tc>
          <w:tcPr>
            <w:tcW w:w="944" w:type="dxa"/>
          </w:tcPr>
          <w:p w14:paraId="461CF4FF" w14:textId="77777777" w:rsidR="002B6D76" w:rsidRDefault="00000000">
            <w:pPr>
              <w:pStyle w:val="ConsPlusNormal0"/>
              <w:jc w:val="center"/>
            </w:pPr>
            <w:r>
              <w:t>2.9.</w:t>
            </w:r>
          </w:p>
        </w:tc>
        <w:tc>
          <w:tcPr>
            <w:tcW w:w="4762" w:type="dxa"/>
          </w:tcPr>
          <w:p w14:paraId="5FEFADBB" w14:textId="77777777" w:rsidR="002B6D76" w:rsidRDefault="00000000">
            <w:pPr>
              <w:pStyle w:val="ConsPlusNormal0"/>
            </w:pPr>
            <w:r>
              <w:t>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c>
          <w:tcPr>
            <w:tcW w:w="1304" w:type="dxa"/>
          </w:tcPr>
          <w:p w14:paraId="08E8C9A3" w14:textId="77777777" w:rsidR="002B6D76" w:rsidRDefault="00000000">
            <w:pPr>
              <w:pStyle w:val="ConsPlusNormal0"/>
              <w:jc w:val="center"/>
            </w:pPr>
            <w:r>
              <w:t>0</w:t>
            </w:r>
          </w:p>
        </w:tc>
        <w:tc>
          <w:tcPr>
            <w:tcW w:w="1417" w:type="dxa"/>
          </w:tcPr>
          <w:p w14:paraId="658C1880" w14:textId="77777777" w:rsidR="002B6D76" w:rsidRDefault="00000000">
            <w:pPr>
              <w:pStyle w:val="ConsPlusNormal0"/>
              <w:jc w:val="center"/>
            </w:pPr>
            <w:r>
              <w:t>1</w:t>
            </w:r>
          </w:p>
        </w:tc>
      </w:tr>
      <w:tr w:rsidR="002B6D76" w14:paraId="04CA1877" w14:textId="77777777">
        <w:tc>
          <w:tcPr>
            <w:tcW w:w="624" w:type="dxa"/>
          </w:tcPr>
          <w:p w14:paraId="4C580517" w14:textId="77777777" w:rsidR="002B6D76" w:rsidRDefault="00000000">
            <w:pPr>
              <w:pStyle w:val="ConsPlusNormal0"/>
              <w:jc w:val="center"/>
            </w:pPr>
            <w:r>
              <w:t>39.</w:t>
            </w:r>
          </w:p>
        </w:tc>
        <w:tc>
          <w:tcPr>
            <w:tcW w:w="944" w:type="dxa"/>
          </w:tcPr>
          <w:p w14:paraId="67C81C5E" w14:textId="77777777" w:rsidR="002B6D76" w:rsidRDefault="00000000">
            <w:pPr>
              <w:pStyle w:val="ConsPlusNormal0"/>
              <w:jc w:val="center"/>
            </w:pPr>
            <w:r>
              <w:t>2.10.</w:t>
            </w:r>
          </w:p>
        </w:tc>
        <w:tc>
          <w:tcPr>
            <w:tcW w:w="4762" w:type="dxa"/>
          </w:tcPr>
          <w:p w14:paraId="02F53A43" w14:textId="77777777" w:rsidR="002B6D76" w:rsidRDefault="00000000">
            <w:pPr>
              <w:pStyle w:val="ConsPlusNormal0"/>
            </w:pPr>
            <w:r>
              <w:t xml:space="preserve">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 включенных в перечень жизненно необходимых и важнейших лекарственных препаратов </w:t>
            </w:r>
            <w:hyperlink w:anchor="P35243" w:tooltip="&lt;3&gt; Распоряжение Правительства Российской Федерации от 12.10.2019 N 2406-р.">
              <w:r>
                <w:rPr>
                  <w:color w:val="0000FF"/>
                </w:rPr>
                <w:t>&lt;3&gt;</w:t>
              </w:r>
            </w:hyperlink>
            <w:r>
              <w:t xml:space="preserve">, и (или) медицинских изделий, включенных в перечень медицинских изделий, имплантируемых в организм человека </w:t>
            </w:r>
            <w:hyperlink w:anchor="P35244" w:tooltip="&lt;4&gt; Распоряжение Правительства Российской Федерации 31.12.2018 N 3053-р.">
              <w:r>
                <w:rPr>
                  <w:color w:val="0000FF"/>
                </w:rPr>
                <w:t>&lt;4&gt;</w:t>
              </w:r>
            </w:hyperlink>
            <w:r>
              <w:t>, на основе клинических рекомендаций.</w:t>
            </w:r>
          </w:p>
        </w:tc>
        <w:tc>
          <w:tcPr>
            <w:tcW w:w="1304" w:type="dxa"/>
          </w:tcPr>
          <w:p w14:paraId="14C8D656" w14:textId="77777777" w:rsidR="002B6D76" w:rsidRDefault="00000000">
            <w:pPr>
              <w:pStyle w:val="ConsPlusNormal0"/>
              <w:jc w:val="center"/>
            </w:pPr>
            <w:r>
              <w:t>0,5</w:t>
            </w:r>
          </w:p>
        </w:tc>
        <w:tc>
          <w:tcPr>
            <w:tcW w:w="1417" w:type="dxa"/>
          </w:tcPr>
          <w:p w14:paraId="77D36B58" w14:textId="77777777" w:rsidR="002B6D76" w:rsidRDefault="00000000">
            <w:pPr>
              <w:pStyle w:val="ConsPlusNormal0"/>
              <w:jc w:val="center"/>
            </w:pPr>
            <w:r>
              <w:t>0,5</w:t>
            </w:r>
          </w:p>
        </w:tc>
      </w:tr>
      <w:tr w:rsidR="002B6D76" w14:paraId="2831999A" w14:textId="77777777">
        <w:tc>
          <w:tcPr>
            <w:tcW w:w="624" w:type="dxa"/>
          </w:tcPr>
          <w:p w14:paraId="58194CB2" w14:textId="77777777" w:rsidR="002B6D76" w:rsidRDefault="00000000">
            <w:pPr>
              <w:pStyle w:val="ConsPlusNormal0"/>
              <w:jc w:val="center"/>
            </w:pPr>
            <w:r>
              <w:t>40.</w:t>
            </w:r>
          </w:p>
        </w:tc>
        <w:tc>
          <w:tcPr>
            <w:tcW w:w="944" w:type="dxa"/>
          </w:tcPr>
          <w:p w14:paraId="5DA01CBB" w14:textId="77777777" w:rsidR="002B6D76" w:rsidRDefault="00000000">
            <w:pPr>
              <w:pStyle w:val="ConsPlusNormal0"/>
              <w:jc w:val="center"/>
            </w:pPr>
            <w:r>
              <w:t>2.11.</w:t>
            </w:r>
          </w:p>
        </w:tc>
        <w:tc>
          <w:tcPr>
            <w:tcW w:w="4762" w:type="dxa"/>
          </w:tcPr>
          <w:p w14:paraId="627B2A7E" w14:textId="77777777" w:rsidR="002B6D76" w:rsidRDefault="00000000">
            <w:pPr>
              <w:pStyle w:val="ConsPlusNormal0"/>
            </w:pPr>
            <w:r>
              <w:t>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c>
          <w:tcPr>
            <w:tcW w:w="1304" w:type="dxa"/>
          </w:tcPr>
          <w:p w14:paraId="2A1A0794" w14:textId="77777777" w:rsidR="002B6D76" w:rsidRDefault="00000000">
            <w:pPr>
              <w:pStyle w:val="ConsPlusNormal0"/>
              <w:jc w:val="center"/>
            </w:pPr>
            <w:r>
              <w:t>0</w:t>
            </w:r>
          </w:p>
        </w:tc>
        <w:tc>
          <w:tcPr>
            <w:tcW w:w="1417" w:type="dxa"/>
          </w:tcPr>
          <w:p w14:paraId="43A19082" w14:textId="77777777" w:rsidR="002B6D76" w:rsidRDefault="00000000">
            <w:pPr>
              <w:pStyle w:val="ConsPlusNormal0"/>
              <w:jc w:val="center"/>
            </w:pPr>
            <w:r>
              <w:t>0,6</w:t>
            </w:r>
          </w:p>
        </w:tc>
      </w:tr>
      <w:tr w:rsidR="002B6D76" w14:paraId="2D381F46" w14:textId="77777777">
        <w:tc>
          <w:tcPr>
            <w:tcW w:w="624" w:type="dxa"/>
          </w:tcPr>
          <w:p w14:paraId="11DE82A3" w14:textId="77777777" w:rsidR="002B6D76" w:rsidRDefault="00000000">
            <w:pPr>
              <w:pStyle w:val="ConsPlusNormal0"/>
              <w:jc w:val="center"/>
            </w:pPr>
            <w:r>
              <w:t>41.</w:t>
            </w:r>
          </w:p>
        </w:tc>
        <w:tc>
          <w:tcPr>
            <w:tcW w:w="944" w:type="dxa"/>
          </w:tcPr>
          <w:p w14:paraId="20466AF4" w14:textId="77777777" w:rsidR="002B6D76" w:rsidRDefault="00000000">
            <w:pPr>
              <w:pStyle w:val="ConsPlusNormal0"/>
              <w:jc w:val="center"/>
            </w:pPr>
            <w:r>
              <w:t>2.12.</w:t>
            </w:r>
          </w:p>
        </w:tc>
        <w:tc>
          <w:tcPr>
            <w:tcW w:w="4762" w:type="dxa"/>
          </w:tcPr>
          <w:p w14:paraId="4881CDE9" w14:textId="77777777" w:rsidR="002B6D76" w:rsidRDefault="00000000">
            <w:pPr>
              <w:pStyle w:val="ConsPlusNormal0"/>
            </w:pPr>
            <w:r>
              <w:t>Непредставление медицинской документации, учетно-отчетной документации, подтверждающей факт оказания застрахованному лицу медицинской помощи в медицинской организации, а также результатов внутреннего и внешнего контроля медицинской организации,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 или страховой медицинской организации, или специалиста-эксперта, эксперта качества медицинской помощи, действующего по их поручению.</w:t>
            </w:r>
          </w:p>
        </w:tc>
        <w:tc>
          <w:tcPr>
            <w:tcW w:w="1304" w:type="dxa"/>
          </w:tcPr>
          <w:p w14:paraId="36C5311F" w14:textId="77777777" w:rsidR="002B6D76" w:rsidRDefault="00000000">
            <w:pPr>
              <w:pStyle w:val="ConsPlusNormal0"/>
              <w:jc w:val="center"/>
            </w:pPr>
            <w:r>
              <w:t>1</w:t>
            </w:r>
          </w:p>
        </w:tc>
        <w:tc>
          <w:tcPr>
            <w:tcW w:w="1417" w:type="dxa"/>
          </w:tcPr>
          <w:p w14:paraId="45FA450F" w14:textId="77777777" w:rsidR="002B6D76" w:rsidRDefault="00000000">
            <w:pPr>
              <w:pStyle w:val="ConsPlusNormal0"/>
              <w:jc w:val="center"/>
            </w:pPr>
            <w:r>
              <w:t>0</w:t>
            </w:r>
          </w:p>
        </w:tc>
      </w:tr>
      <w:tr w:rsidR="002B6D76" w14:paraId="6A795CA8" w14:textId="77777777">
        <w:tc>
          <w:tcPr>
            <w:tcW w:w="624" w:type="dxa"/>
          </w:tcPr>
          <w:p w14:paraId="5D149D90" w14:textId="77777777" w:rsidR="002B6D76" w:rsidRDefault="00000000">
            <w:pPr>
              <w:pStyle w:val="ConsPlusNormal0"/>
              <w:jc w:val="center"/>
            </w:pPr>
            <w:r>
              <w:t>42.</w:t>
            </w:r>
          </w:p>
        </w:tc>
        <w:tc>
          <w:tcPr>
            <w:tcW w:w="944" w:type="dxa"/>
          </w:tcPr>
          <w:p w14:paraId="7AED950B" w14:textId="77777777" w:rsidR="002B6D76" w:rsidRDefault="00000000">
            <w:pPr>
              <w:pStyle w:val="ConsPlusNormal0"/>
              <w:jc w:val="center"/>
            </w:pPr>
            <w:r>
              <w:t>2.13.</w:t>
            </w:r>
          </w:p>
        </w:tc>
        <w:tc>
          <w:tcPr>
            <w:tcW w:w="4762" w:type="dxa"/>
          </w:tcPr>
          <w:p w14:paraId="077BD13E" w14:textId="77777777" w:rsidR="002B6D76" w:rsidRDefault="00000000">
            <w:pPr>
              <w:pStyle w:val="ConsPlusNormal0"/>
            </w:pPr>
            <w: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w:t>
            </w:r>
            <w:hyperlink w:anchor="P35245" w:tooltip="&lt;5&gt; В соответствии со статьей 20 Федерального закона от 21.11.2011 N 323-ФЗ &quot;Об основах охраны здоровья граждан в Российской Федерации&quot;.">
              <w:r>
                <w:rPr>
                  <w:color w:val="0000FF"/>
                </w:rPr>
                <w:t>&lt;5&gt;</w:t>
              </w:r>
            </w:hyperlink>
            <w:r>
              <w:t>.</w:t>
            </w:r>
          </w:p>
        </w:tc>
        <w:tc>
          <w:tcPr>
            <w:tcW w:w="1304" w:type="dxa"/>
          </w:tcPr>
          <w:p w14:paraId="3416EFF2" w14:textId="77777777" w:rsidR="002B6D76" w:rsidRDefault="00000000">
            <w:pPr>
              <w:pStyle w:val="ConsPlusNormal0"/>
              <w:jc w:val="center"/>
            </w:pPr>
            <w:r>
              <w:t>0,1</w:t>
            </w:r>
          </w:p>
        </w:tc>
        <w:tc>
          <w:tcPr>
            <w:tcW w:w="1417" w:type="dxa"/>
          </w:tcPr>
          <w:p w14:paraId="6EFFE822" w14:textId="77777777" w:rsidR="002B6D76" w:rsidRDefault="00000000">
            <w:pPr>
              <w:pStyle w:val="ConsPlusNormal0"/>
              <w:jc w:val="center"/>
            </w:pPr>
            <w:r>
              <w:t>0</w:t>
            </w:r>
          </w:p>
        </w:tc>
      </w:tr>
      <w:tr w:rsidR="002B6D76" w14:paraId="385C7AE1" w14:textId="77777777">
        <w:tc>
          <w:tcPr>
            <w:tcW w:w="624" w:type="dxa"/>
          </w:tcPr>
          <w:p w14:paraId="4CE4800F" w14:textId="77777777" w:rsidR="002B6D76" w:rsidRDefault="00000000">
            <w:pPr>
              <w:pStyle w:val="ConsPlusNormal0"/>
              <w:jc w:val="center"/>
            </w:pPr>
            <w:r>
              <w:t>43.</w:t>
            </w:r>
          </w:p>
        </w:tc>
        <w:tc>
          <w:tcPr>
            <w:tcW w:w="944" w:type="dxa"/>
          </w:tcPr>
          <w:p w14:paraId="75118FEB" w14:textId="77777777" w:rsidR="002B6D76" w:rsidRDefault="00000000">
            <w:pPr>
              <w:pStyle w:val="ConsPlusNormal0"/>
              <w:jc w:val="center"/>
            </w:pPr>
            <w:r>
              <w:t>2.14.</w:t>
            </w:r>
          </w:p>
        </w:tc>
        <w:tc>
          <w:tcPr>
            <w:tcW w:w="4762" w:type="dxa"/>
          </w:tcPr>
          <w:p w14:paraId="3DCB2DB9" w14:textId="77777777" w:rsidR="002B6D76" w:rsidRDefault="00000000">
            <w:pPr>
              <w:pStyle w:val="ConsPlusNormal0"/>
            </w:pPr>
            <w:r>
              <w:t>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и/или учетно-отчетной документации, запрошенной на проведение экспертизы).</w:t>
            </w:r>
          </w:p>
        </w:tc>
        <w:tc>
          <w:tcPr>
            <w:tcW w:w="1304" w:type="dxa"/>
          </w:tcPr>
          <w:p w14:paraId="36A5D5B8" w14:textId="77777777" w:rsidR="002B6D76" w:rsidRDefault="00000000">
            <w:pPr>
              <w:pStyle w:val="ConsPlusNormal0"/>
              <w:jc w:val="center"/>
            </w:pPr>
            <w:r>
              <w:t>0,5</w:t>
            </w:r>
          </w:p>
        </w:tc>
        <w:tc>
          <w:tcPr>
            <w:tcW w:w="1417" w:type="dxa"/>
          </w:tcPr>
          <w:p w14:paraId="1304C093" w14:textId="77777777" w:rsidR="002B6D76" w:rsidRDefault="00000000">
            <w:pPr>
              <w:pStyle w:val="ConsPlusNormal0"/>
              <w:jc w:val="center"/>
            </w:pPr>
            <w:r>
              <w:t>0</w:t>
            </w:r>
          </w:p>
        </w:tc>
      </w:tr>
      <w:tr w:rsidR="002B6D76" w14:paraId="7396D837" w14:textId="77777777">
        <w:tc>
          <w:tcPr>
            <w:tcW w:w="624" w:type="dxa"/>
          </w:tcPr>
          <w:p w14:paraId="4EE2DB69" w14:textId="77777777" w:rsidR="002B6D76" w:rsidRDefault="00000000">
            <w:pPr>
              <w:pStyle w:val="ConsPlusNormal0"/>
              <w:jc w:val="center"/>
            </w:pPr>
            <w:r>
              <w:t>44.</w:t>
            </w:r>
          </w:p>
        </w:tc>
        <w:tc>
          <w:tcPr>
            <w:tcW w:w="944" w:type="dxa"/>
          </w:tcPr>
          <w:p w14:paraId="70082488" w14:textId="77777777" w:rsidR="002B6D76" w:rsidRDefault="00000000">
            <w:pPr>
              <w:pStyle w:val="ConsPlusNormal0"/>
              <w:jc w:val="center"/>
            </w:pPr>
            <w:r>
              <w:t>2.15.</w:t>
            </w:r>
          </w:p>
        </w:tc>
        <w:tc>
          <w:tcPr>
            <w:tcW w:w="4762" w:type="dxa"/>
          </w:tcPr>
          <w:p w14:paraId="036E6A00" w14:textId="77777777" w:rsidR="002B6D76" w:rsidRDefault="00000000">
            <w:pPr>
              <w:pStyle w:val="ConsPlusNormal0"/>
            </w:pPr>
            <w:r>
              <w:t>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c>
          <w:tcPr>
            <w:tcW w:w="1304" w:type="dxa"/>
          </w:tcPr>
          <w:p w14:paraId="3DE52764" w14:textId="77777777" w:rsidR="002B6D76" w:rsidRDefault="00000000">
            <w:pPr>
              <w:pStyle w:val="ConsPlusNormal0"/>
              <w:jc w:val="center"/>
            </w:pPr>
            <w:r>
              <w:t>1</w:t>
            </w:r>
          </w:p>
        </w:tc>
        <w:tc>
          <w:tcPr>
            <w:tcW w:w="1417" w:type="dxa"/>
          </w:tcPr>
          <w:p w14:paraId="1B24F34F" w14:textId="77777777" w:rsidR="002B6D76" w:rsidRDefault="00000000">
            <w:pPr>
              <w:pStyle w:val="ConsPlusNormal0"/>
              <w:jc w:val="center"/>
            </w:pPr>
            <w:r>
              <w:t>0</w:t>
            </w:r>
          </w:p>
        </w:tc>
      </w:tr>
      <w:tr w:rsidR="002B6D76" w14:paraId="0FD023FF" w14:textId="77777777">
        <w:tc>
          <w:tcPr>
            <w:tcW w:w="624" w:type="dxa"/>
          </w:tcPr>
          <w:p w14:paraId="7CF1B0DC" w14:textId="77777777" w:rsidR="002B6D76" w:rsidRDefault="00000000">
            <w:pPr>
              <w:pStyle w:val="ConsPlusNormal0"/>
              <w:jc w:val="center"/>
            </w:pPr>
            <w:r>
              <w:t>45.</w:t>
            </w:r>
          </w:p>
        </w:tc>
        <w:tc>
          <w:tcPr>
            <w:tcW w:w="944" w:type="dxa"/>
          </w:tcPr>
          <w:p w14:paraId="5F1AE3ED" w14:textId="77777777" w:rsidR="002B6D76" w:rsidRDefault="00000000">
            <w:pPr>
              <w:pStyle w:val="ConsPlusNormal0"/>
              <w:jc w:val="center"/>
            </w:pPr>
            <w:r>
              <w:t>2.16.</w:t>
            </w:r>
          </w:p>
        </w:tc>
        <w:tc>
          <w:tcPr>
            <w:tcW w:w="7483" w:type="dxa"/>
            <w:gridSpan w:val="3"/>
          </w:tcPr>
          <w:p w14:paraId="25A6EC9E" w14:textId="77777777" w:rsidR="002B6D76" w:rsidRDefault="00000000">
            <w:pPr>
              <w:pStyle w:val="ConsPlusNormal0"/>
            </w:pPr>
            <w:r>
              <w:t>Несоответствие данных медицинской документации данным реестра счетов, в том числе:</w:t>
            </w:r>
          </w:p>
        </w:tc>
      </w:tr>
      <w:tr w:rsidR="002B6D76" w14:paraId="7BAF28CA" w14:textId="77777777">
        <w:tc>
          <w:tcPr>
            <w:tcW w:w="624" w:type="dxa"/>
          </w:tcPr>
          <w:p w14:paraId="3F01A2C3" w14:textId="77777777" w:rsidR="002B6D76" w:rsidRDefault="00000000">
            <w:pPr>
              <w:pStyle w:val="ConsPlusNormal0"/>
              <w:jc w:val="center"/>
            </w:pPr>
            <w:r>
              <w:t>46.</w:t>
            </w:r>
          </w:p>
        </w:tc>
        <w:tc>
          <w:tcPr>
            <w:tcW w:w="944" w:type="dxa"/>
          </w:tcPr>
          <w:p w14:paraId="3CCDE45D" w14:textId="77777777" w:rsidR="002B6D76" w:rsidRDefault="00000000">
            <w:pPr>
              <w:pStyle w:val="ConsPlusNormal0"/>
              <w:jc w:val="center"/>
            </w:pPr>
            <w:r>
              <w:t>2.16.1.</w:t>
            </w:r>
          </w:p>
        </w:tc>
        <w:tc>
          <w:tcPr>
            <w:tcW w:w="4762" w:type="dxa"/>
          </w:tcPr>
          <w:p w14:paraId="41BE8F3D" w14:textId="77777777" w:rsidR="002B6D76" w:rsidRDefault="00000000">
            <w:pPr>
              <w:pStyle w:val="ConsPlusNormal0"/>
            </w:pPr>
            <w:r>
              <w:t xml:space="preserve">оплаченный случай оказания медицинской помощи не соответствует тарифу, установленному законодательством об обязательном медицинском страховании </w:t>
            </w:r>
            <w:hyperlink w:anchor="P35246" w:tooltip="&lt;6&gt; В соответствии с пунктами 210 и 211 Правил ОМС.">
              <w:r>
                <w:rPr>
                  <w:color w:val="0000FF"/>
                </w:rPr>
                <w:t>&lt;6&gt;</w:t>
              </w:r>
            </w:hyperlink>
            <w:r>
              <w:t>;</w:t>
            </w:r>
          </w:p>
        </w:tc>
        <w:tc>
          <w:tcPr>
            <w:tcW w:w="1304" w:type="dxa"/>
          </w:tcPr>
          <w:p w14:paraId="4689EDA1" w14:textId="77777777" w:rsidR="002B6D76" w:rsidRDefault="00000000">
            <w:pPr>
              <w:pStyle w:val="ConsPlusNormal0"/>
              <w:jc w:val="center"/>
            </w:pPr>
            <w:r>
              <w:t>0,1</w:t>
            </w:r>
          </w:p>
        </w:tc>
        <w:tc>
          <w:tcPr>
            <w:tcW w:w="1417" w:type="dxa"/>
          </w:tcPr>
          <w:p w14:paraId="346E047E" w14:textId="77777777" w:rsidR="002B6D76" w:rsidRDefault="00000000">
            <w:pPr>
              <w:pStyle w:val="ConsPlusNormal0"/>
              <w:jc w:val="center"/>
            </w:pPr>
            <w:r>
              <w:t>0,3</w:t>
            </w:r>
          </w:p>
        </w:tc>
      </w:tr>
      <w:tr w:rsidR="002B6D76" w14:paraId="356FC7E4" w14:textId="77777777">
        <w:tc>
          <w:tcPr>
            <w:tcW w:w="624" w:type="dxa"/>
          </w:tcPr>
          <w:p w14:paraId="09BCD77B" w14:textId="77777777" w:rsidR="002B6D76" w:rsidRDefault="00000000">
            <w:pPr>
              <w:pStyle w:val="ConsPlusNormal0"/>
              <w:jc w:val="center"/>
            </w:pPr>
            <w:r>
              <w:t>47.</w:t>
            </w:r>
          </w:p>
        </w:tc>
        <w:tc>
          <w:tcPr>
            <w:tcW w:w="944" w:type="dxa"/>
          </w:tcPr>
          <w:p w14:paraId="2CA3342B" w14:textId="77777777" w:rsidR="002B6D76" w:rsidRDefault="00000000">
            <w:pPr>
              <w:pStyle w:val="ConsPlusNormal0"/>
              <w:jc w:val="center"/>
            </w:pPr>
            <w:r>
              <w:t>2.16.2.</w:t>
            </w:r>
          </w:p>
        </w:tc>
        <w:tc>
          <w:tcPr>
            <w:tcW w:w="4762" w:type="dxa"/>
          </w:tcPr>
          <w:p w14:paraId="0C152F17" w14:textId="77777777" w:rsidR="002B6D76" w:rsidRDefault="00000000">
            <w:pPr>
              <w:pStyle w:val="ConsPlusNormal0"/>
            </w:pPr>
            <w:r>
              <w:t>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c>
          <w:tcPr>
            <w:tcW w:w="1304" w:type="dxa"/>
          </w:tcPr>
          <w:p w14:paraId="23BC3430" w14:textId="77777777" w:rsidR="002B6D76" w:rsidRDefault="00000000">
            <w:pPr>
              <w:pStyle w:val="ConsPlusNormal0"/>
              <w:jc w:val="center"/>
            </w:pPr>
            <w:r>
              <w:t>1</w:t>
            </w:r>
          </w:p>
        </w:tc>
        <w:tc>
          <w:tcPr>
            <w:tcW w:w="1417" w:type="dxa"/>
          </w:tcPr>
          <w:p w14:paraId="062ADD13" w14:textId="77777777" w:rsidR="002B6D76" w:rsidRDefault="00000000">
            <w:pPr>
              <w:pStyle w:val="ConsPlusNormal0"/>
              <w:jc w:val="center"/>
            </w:pPr>
            <w:r>
              <w:t>1</w:t>
            </w:r>
          </w:p>
        </w:tc>
      </w:tr>
      <w:tr w:rsidR="002B6D76" w14:paraId="5DEB92EA" w14:textId="77777777">
        <w:tc>
          <w:tcPr>
            <w:tcW w:w="624" w:type="dxa"/>
          </w:tcPr>
          <w:p w14:paraId="1C545331" w14:textId="77777777" w:rsidR="002B6D76" w:rsidRDefault="00000000">
            <w:pPr>
              <w:pStyle w:val="ConsPlusNormal0"/>
              <w:jc w:val="center"/>
            </w:pPr>
            <w:r>
              <w:t>48.</w:t>
            </w:r>
          </w:p>
        </w:tc>
        <w:tc>
          <w:tcPr>
            <w:tcW w:w="944" w:type="dxa"/>
          </w:tcPr>
          <w:p w14:paraId="6A083EB6" w14:textId="77777777" w:rsidR="002B6D76" w:rsidRDefault="00000000">
            <w:pPr>
              <w:pStyle w:val="ConsPlusNormal0"/>
              <w:jc w:val="center"/>
            </w:pPr>
            <w:r>
              <w:t>2.16.3.</w:t>
            </w:r>
          </w:p>
        </w:tc>
        <w:tc>
          <w:tcPr>
            <w:tcW w:w="4762" w:type="dxa"/>
          </w:tcPr>
          <w:p w14:paraId="595AC9FF" w14:textId="77777777" w:rsidR="002B6D76" w:rsidRDefault="00000000">
            <w:pPr>
              <w:pStyle w:val="ConsPlusNormal0"/>
            </w:pPr>
            <w:r>
              <w:t>некорректное (неполное) отражение в реестре счета сведений медицинской документации.</w:t>
            </w:r>
          </w:p>
        </w:tc>
        <w:tc>
          <w:tcPr>
            <w:tcW w:w="1304" w:type="dxa"/>
          </w:tcPr>
          <w:p w14:paraId="0B041B79" w14:textId="77777777" w:rsidR="002B6D76" w:rsidRDefault="00000000">
            <w:pPr>
              <w:pStyle w:val="ConsPlusNormal0"/>
              <w:jc w:val="center"/>
            </w:pPr>
            <w:r>
              <w:t>1</w:t>
            </w:r>
          </w:p>
        </w:tc>
        <w:tc>
          <w:tcPr>
            <w:tcW w:w="1417" w:type="dxa"/>
          </w:tcPr>
          <w:p w14:paraId="379EB0A6" w14:textId="77777777" w:rsidR="002B6D76" w:rsidRDefault="002B6D76">
            <w:pPr>
              <w:pStyle w:val="ConsPlusNormal0"/>
            </w:pPr>
          </w:p>
        </w:tc>
      </w:tr>
      <w:tr w:rsidR="002B6D76" w14:paraId="282D05FB" w14:textId="77777777">
        <w:tc>
          <w:tcPr>
            <w:tcW w:w="624" w:type="dxa"/>
          </w:tcPr>
          <w:p w14:paraId="31700735" w14:textId="77777777" w:rsidR="002B6D76" w:rsidRDefault="00000000">
            <w:pPr>
              <w:pStyle w:val="ConsPlusNormal0"/>
              <w:jc w:val="center"/>
            </w:pPr>
            <w:r>
              <w:t>49.</w:t>
            </w:r>
          </w:p>
        </w:tc>
        <w:tc>
          <w:tcPr>
            <w:tcW w:w="944" w:type="dxa"/>
          </w:tcPr>
          <w:p w14:paraId="31D13AD2" w14:textId="77777777" w:rsidR="002B6D76" w:rsidRDefault="00000000">
            <w:pPr>
              <w:pStyle w:val="ConsPlusNormal0"/>
              <w:jc w:val="center"/>
            </w:pPr>
            <w:r>
              <w:t>2.17.</w:t>
            </w:r>
          </w:p>
        </w:tc>
        <w:tc>
          <w:tcPr>
            <w:tcW w:w="4762" w:type="dxa"/>
          </w:tcPr>
          <w:p w14:paraId="42CA5777" w14:textId="77777777" w:rsidR="002B6D76" w:rsidRDefault="00000000">
            <w:pPr>
              <w:pStyle w:val="ConsPlusNormal0"/>
            </w:pPr>
            <w:r>
              <w:t>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необходимых и важнейших лекарственных препаратов.</w:t>
            </w:r>
          </w:p>
        </w:tc>
        <w:tc>
          <w:tcPr>
            <w:tcW w:w="1304" w:type="dxa"/>
          </w:tcPr>
          <w:p w14:paraId="678A4D84" w14:textId="77777777" w:rsidR="002B6D76" w:rsidRDefault="00000000">
            <w:pPr>
              <w:pStyle w:val="ConsPlusNormal0"/>
              <w:jc w:val="center"/>
            </w:pPr>
            <w:r>
              <w:t>0</w:t>
            </w:r>
          </w:p>
        </w:tc>
        <w:tc>
          <w:tcPr>
            <w:tcW w:w="1417" w:type="dxa"/>
          </w:tcPr>
          <w:p w14:paraId="3FCCA043" w14:textId="77777777" w:rsidR="002B6D76" w:rsidRDefault="00000000">
            <w:pPr>
              <w:pStyle w:val="ConsPlusNormal0"/>
              <w:jc w:val="center"/>
            </w:pPr>
            <w:r>
              <w:t>0,3</w:t>
            </w:r>
          </w:p>
        </w:tc>
      </w:tr>
      <w:tr w:rsidR="002B6D76" w14:paraId="0975D473" w14:textId="77777777">
        <w:tc>
          <w:tcPr>
            <w:tcW w:w="624" w:type="dxa"/>
          </w:tcPr>
          <w:p w14:paraId="624B2747" w14:textId="77777777" w:rsidR="002B6D76" w:rsidRDefault="00000000">
            <w:pPr>
              <w:pStyle w:val="ConsPlusNormal0"/>
              <w:jc w:val="center"/>
            </w:pPr>
            <w:r>
              <w:t>50.</w:t>
            </w:r>
          </w:p>
        </w:tc>
        <w:tc>
          <w:tcPr>
            <w:tcW w:w="944" w:type="dxa"/>
          </w:tcPr>
          <w:p w14:paraId="782EB85D" w14:textId="77777777" w:rsidR="002B6D76" w:rsidRDefault="00000000">
            <w:pPr>
              <w:pStyle w:val="ConsPlusNormal0"/>
              <w:jc w:val="center"/>
            </w:pPr>
            <w:r>
              <w:t>2.18.</w:t>
            </w:r>
          </w:p>
        </w:tc>
        <w:tc>
          <w:tcPr>
            <w:tcW w:w="4762" w:type="dxa"/>
          </w:tcPr>
          <w:p w14:paraId="3363C55E" w14:textId="77777777" w:rsidR="002B6D76" w:rsidRDefault="00000000">
            <w:pPr>
              <w:pStyle w:val="ConsPlusNormal0"/>
            </w:pPr>
            <w:r>
              <w:t>Нарушение сроков ожидания медицинской помощи, установленных территориальной либо базовой программой обязательного медицинского страхования.</w:t>
            </w:r>
          </w:p>
        </w:tc>
        <w:tc>
          <w:tcPr>
            <w:tcW w:w="1304" w:type="dxa"/>
          </w:tcPr>
          <w:p w14:paraId="15976B1C" w14:textId="77777777" w:rsidR="002B6D76" w:rsidRDefault="00000000">
            <w:pPr>
              <w:pStyle w:val="ConsPlusNormal0"/>
              <w:jc w:val="center"/>
            </w:pPr>
            <w:r>
              <w:t>0</w:t>
            </w:r>
          </w:p>
        </w:tc>
        <w:tc>
          <w:tcPr>
            <w:tcW w:w="1417" w:type="dxa"/>
          </w:tcPr>
          <w:p w14:paraId="6CF4E158" w14:textId="77777777" w:rsidR="002B6D76" w:rsidRDefault="00000000">
            <w:pPr>
              <w:pStyle w:val="ConsPlusNormal0"/>
              <w:jc w:val="center"/>
            </w:pPr>
            <w:r>
              <w:t>0,3</w:t>
            </w:r>
          </w:p>
        </w:tc>
      </w:tr>
      <w:tr w:rsidR="002B6D76" w14:paraId="5FF04470" w14:textId="77777777">
        <w:tc>
          <w:tcPr>
            <w:tcW w:w="624" w:type="dxa"/>
          </w:tcPr>
          <w:p w14:paraId="0863ED6A" w14:textId="77777777" w:rsidR="002B6D76" w:rsidRDefault="00000000">
            <w:pPr>
              <w:pStyle w:val="ConsPlusNormal0"/>
              <w:jc w:val="center"/>
            </w:pPr>
            <w:r>
              <w:t>51.</w:t>
            </w:r>
          </w:p>
        </w:tc>
        <w:tc>
          <w:tcPr>
            <w:tcW w:w="8427" w:type="dxa"/>
            <w:gridSpan w:val="4"/>
          </w:tcPr>
          <w:p w14:paraId="7C97A05F" w14:textId="77777777" w:rsidR="002B6D76" w:rsidRDefault="00000000">
            <w:pPr>
              <w:pStyle w:val="ConsPlusNormal0"/>
            </w:pPr>
            <w:r>
              <w:t>Раздел 3. Нарушения, выявляемые при проведении экспертизы качества медицинской помощи</w:t>
            </w:r>
          </w:p>
        </w:tc>
      </w:tr>
      <w:tr w:rsidR="002B6D76" w14:paraId="62F95DBF" w14:textId="77777777">
        <w:tc>
          <w:tcPr>
            <w:tcW w:w="624" w:type="dxa"/>
          </w:tcPr>
          <w:p w14:paraId="1F7E5422" w14:textId="77777777" w:rsidR="002B6D76" w:rsidRDefault="00000000">
            <w:pPr>
              <w:pStyle w:val="ConsPlusNormal0"/>
              <w:jc w:val="center"/>
            </w:pPr>
            <w:r>
              <w:t>52.</w:t>
            </w:r>
          </w:p>
        </w:tc>
        <w:tc>
          <w:tcPr>
            <w:tcW w:w="944" w:type="dxa"/>
          </w:tcPr>
          <w:p w14:paraId="4C6E4EDA" w14:textId="77777777" w:rsidR="002B6D76" w:rsidRDefault="00000000">
            <w:pPr>
              <w:pStyle w:val="ConsPlusNormal0"/>
              <w:jc w:val="center"/>
            </w:pPr>
            <w:r>
              <w:t>3.1.</w:t>
            </w:r>
          </w:p>
        </w:tc>
        <w:tc>
          <w:tcPr>
            <w:tcW w:w="7483" w:type="dxa"/>
            <w:gridSpan w:val="3"/>
          </w:tcPr>
          <w:p w14:paraId="3ED3EB5E" w14:textId="77777777" w:rsidR="002B6D76" w:rsidRDefault="00000000">
            <w:pPr>
              <w:pStyle w:val="ConsPlusNormal0"/>
            </w:pPr>
            <w:r>
              <w:t>Установление неверного диагноза, связанное с невыполнением, несвоевременным или ненадлежащим выполнением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с учетом рекомендаций по применению методов профилактики, диагностики, лечения и реабилитации, данных медицинскими работниками национальных медицинских центров в ходе консультаций/консилиумов с применением телемедицинских технологий:</w:t>
            </w:r>
          </w:p>
        </w:tc>
      </w:tr>
      <w:tr w:rsidR="002B6D76" w14:paraId="42C22D75" w14:textId="77777777">
        <w:tc>
          <w:tcPr>
            <w:tcW w:w="624" w:type="dxa"/>
          </w:tcPr>
          <w:p w14:paraId="138E581C" w14:textId="77777777" w:rsidR="002B6D76" w:rsidRDefault="00000000">
            <w:pPr>
              <w:pStyle w:val="ConsPlusNormal0"/>
              <w:jc w:val="center"/>
            </w:pPr>
            <w:r>
              <w:t>53.</w:t>
            </w:r>
          </w:p>
        </w:tc>
        <w:tc>
          <w:tcPr>
            <w:tcW w:w="944" w:type="dxa"/>
          </w:tcPr>
          <w:p w14:paraId="56D6D6FA" w14:textId="77777777" w:rsidR="002B6D76" w:rsidRDefault="00000000">
            <w:pPr>
              <w:pStyle w:val="ConsPlusNormal0"/>
              <w:jc w:val="center"/>
            </w:pPr>
            <w:r>
              <w:t>3.1.1.</w:t>
            </w:r>
          </w:p>
        </w:tc>
        <w:tc>
          <w:tcPr>
            <w:tcW w:w="4762" w:type="dxa"/>
          </w:tcPr>
          <w:p w14:paraId="0B02267D" w14:textId="77777777" w:rsidR="002B6D76" w:rsidRDefault="00000000">
            <w:pPr>
              <w:pStyle w:val="ConsPlusNormal0"/>
            </w:pPr>
            <w:r>
              <w:t>не повлиявшее на состояние здоровья застрахованного лица;</w:t>
            </w:r>
          </w:p>
        </w:tc>
        <w:tc>
          <w:tcPr>
            <w:tcW w:w="1304" w:type="dxa"/>
          </w:tcPr>
          <w:p w14:paraId="6C8B51F0" w14:textId="77777777" w:rsidR="002B6D76" w:rsidRDefault="00000000">
            <w:pPr>
              <w:pStyle w:val="ConsPlusNormal0"/>
              <w:jc w:val="center"/>
            </w:pPr>
            <w:r>
              <w:t>0,1</w:t>
            </w:r>
          </w:p>
        </w:tc>
        <w:tc>
          <w:tcPr>
            <w:tcW w:w="1417" w:type="dxa"/>
          </w:tcPr>
          <w:p w14:paraId="37D35DCC" w14:textId="77777777" w:rsidR="002B6D76" w:rsidRDefault="00000000">
            <w:pPr>
              <w:pStyle w:val="ConsPlusNormal0"/>
              <w:jc w:val="center"/>
            </w:pPr>
            <w:r>
              <w:t>0</w:t>
            </w:r>
          </w:p>
        </w:tc>
      </w:tr>
      <w:tr w:rsidR="002B6D76" w14:paraId="0DF39489" w14:textId="77777777">
        <w:tc>
          <w:tcPr>
            <w:tcW w:w="624" w:type="dxa"/>
          </w:tcPr>
          <w:p w14:paraId="2E56ACE2" w14:textId="77777777" w:rsidR="002B6D76" w:rsidRDefault="00000000">
            <w:pPr>
              <w:pStyle w:val="ConsPlusNormal0"/>
              <w:jc w:val="center"/>
            </w:pPr>
            <w:r>
              <w:t>54.</w:t>
            </w:r>
          </w:p>
        </w:tc>
        <w:tc>
          <w:tcPr>
            <w:tcW w:w="944" w:type="dxa"/>
          </w:tcPr>
          <w:p w14:paraId="4E33299A" w14:textId="77777777" w:rsidR="002B6D76" w:rsidRDefault="00000000">
            <w:pPr>
              <w:pStyle w:val="ConsPlusNormal0"/>
              <w:jc w:val="center"/>
            </w:pPr>
            <w:r>
              <w:t>3.1.2.</w:t>
            </w:r>
          </w:p>
        </w:tc>
        <w:tc>
          <w:tcPr>
            <w:tcW w:w="4762" w:type="dxa"/>
          </w:tcPr>
          <w:p w14:paraId="1BCFC812" w14:textId="77777777" w:rsidR="002B6D76" w:rsidRDefault="00000000">
            <w:pPr>
              <w:pStyle w:val="ConsPlusNormal0"/>
            </w:pPr>
            <w:r>
              <w:t>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304" w:type="dxa"/>
          </w:tcPr>
          <w:p w14:paraId="0D3B2D30" w14:textId="77777777" w:rsidR="002B6D76" w:rsidRDefault="00000000">
            <w:pPr>
              <w:pStyle w:val="ConsPlusNormal0"/>
              <w:jc w:val="center"/>
            </w:pPr>
            <w:r>
              <w:t>0,3</w:t>
            </w:r>
          </w:p>
        </w:tc>
        <w:tc>
          <w:tcPr>
            <w:tcW w:w="1417" w:type="dxa"/>
          </w:tcPr>
          <w:p w14:paraId="32414B54" w14:textId="77777777" w:rsidR="002B6D76" w:rsidRDefault="00000000">
            <w:pPr>
              <w:pStyle w:val="ConsPlusNormal0"/>
              <w:jc w:val="center"/>
            </w:pPr>
            <w:r>
              <w:t>0</w:t>
            </w:r>
          </w:p>
        </w:tc>
      </w:tr>
      <w:tr w:rsidR="002B6D76" w14:paraId="065B60D7" w14:textId="77777777">
        <w:tc>
          <w:tcPr>
            <w:tcW w:w="624" w:type="dxa"/>
          </w:tcPr>
          <w:p w14:paraId="5495F607" w14:textId="77777777" w:rsidR="002B6D76" w:rsidRDefault="00000000">
            <w:pPr>
              <w:pStyle w:val="ConsPlusNormal0"/>
              <w:jc w:val="center"/>
            </w:pPr>
            <w:r>
              <w:t>55.</w:t>
            </w:r>
          </w:p>
        </w:tc>
        <w:tc>
          <w:tcPr>
            <w:tcW w:w="944" w:type="dxa"/>
          </w:tcPr>
          <w:p w14:paraId="180C5578" w14:textId="77777777" w:rsidR="002B6D76" w:rsidRDefault="00000000">
            <w:pPr>
              <w:pStyle w:val="ConsPlusNormal0"/>
              <w:jc w:val="center"/>
            </w:pPr>
            <w:r>
              <w:t>3.1.3.</w:t>
            </w:r>
          </w:p>
        </w:tc>
        <w:tc>
          <w:tcPr>
            <w:tcW w:w="4762" w:type="dxa"/>
          </w:tcPr>
          <w:p w14:paraId="2C3797CA" w14:textId="77777777" w:rsidR="002B6D76" w:rsidRDefault="00000000">
            <w:pPr>
              <w:pStyle w:val="ConsPlusNormal0"/>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304" w:type="dxa"/>
          </w:tcPr>
          <w:p w14:paraId="6BC6E6E3" w14:textId="77777777" w:rsidR="002B6D76" w:rsidRDefault="00000000">
            <w:pPr>
              <w:pStyle w:val="ConsPlusNormal0"/>
              <w:jc w:val="center"/>
            </w:pPr>
            <w:r>
              <w:t>0,4</w:t>
            </w:r>
          </w:p>
        </w:tc>
        <w:tc>
          <w:tcPr>
            <w:tcW w:w="1417" w:type="dxa"/>
          </w:tcPr>
          <w:p w14:paraId="48948FBF" w14:textId="77777777" w:rsidR="002B6D76" w:rsidRDefault="00000000">
            <w:pPr>
              <w:pStyle w:val="ConsPlusNormal0"/>
              <w:jc w:val="center"/>
            </w:pPr>
            <w:r>
              <w:t>0,3</w:t>
            </w:r>
          </w:p>
        </w:tc>
      </w:tr>
      <w:tr w:rsidR="002B6D76" w14:paraId="73CBF2A2" w14:textId="77777777">
        <w:tc>
          <w:tcPr>
            <w:tcW w:w="624" w:type="dxa"/>
          </w:tcPr>
          <w:p w14:paraId="7A9ED265" w14:textId="77777777" w:rsidR="002B6D76" w:rsidRDefault="00000000">
            <w:pPr>
              <w:pStyle w:val="ConsPlusNormal0"/>
              <w:jc w:val="center"/>
            </w:pPr>
            <w:r>
              <w:t>56.</w:t>
            </w:r>
          </w:p>
        </w:tc>
        <w:tc>
          <w:tcPr>
            <w:tcW w:w="944" w:type="dxa"/>
          </w:tcPr>
          <w:p w14:paraId="39FA7908" w14:textId="77777777" w:rsidR="002B6D76" w:rsidRDefault="00000000">
            <w:pPr>
              <w:pStyle w:val="ConsPlusNormal0"/>
              <w:jc w:val="center"/>
            </w:pPr>
            <w:r>
              <w:t>3.1.4.</w:t>
            </w:r>
          </w:p>
        </w:tc>
        <w:tc>
          <w:tcPr>
            <w:tcW w:w="4762" w:type="dxa"/>
          </w:tcPr>
          <w:p w14:paraId="590209FC" w14:textId="77777777" w:rsidR="002B6D76" w:rsidRDefault="00000000">
            <w:pPr>
              <w:pStyle w:val="ConsPlusNormal0"/>
            </w:pPr>
            <w:r>
              <w:t>приведшее к инвалидизации;</w:t>
            </w:r>
          </w:p>
        </w:tc>
        <w:tc>
          <w:tcPr>
            <w:tcW w:w="1304" w:type="dxa"/>
          </w:tcPr>
          <w:p w14:paraId="3E45FFD5" w14:textId="77777777" w:rsidR="002B6D76" w:rsidRDefault="00000000">
            <w:pPr>
              <w:pStyle w:val="ConsPlusNormal0"/>
              <w:jc w:val="center"/>
            </w:pPr>
            <w:r>
              <w:t>0,9</w:t>
            </w:r>
          </w:p>
        </w:tc>
        <w:tc>
          <w:tcPr>
            <w:tcW w:w="1417" w:type="dxa"/>
          </w:tcPr>
          <w:p w14:paraId="1E746ED0" w14:textId="77777777" w:rsidR="002B6D76" w:rsidRDefault="00000000">
            <w:pPr>
              <w:pStyle w:val="ConsPlusNormal0"/>
              <w:jc w:val="center"/>
            </w:pPr>
            <w:r>
              <w:t>1</w:t>
            </w:r>
          </w:p>
        </w:tc>
      </w:tr>
      <w:tr w:rsidR="002B6D76" w14:paraId="30F69AE1" w14:textId="77777777">
        <w:tc>
          <w:tcPr>
            <w:tcW w:w="624" w:type="dxa"/>
          </w:tcPr>
          <w:p w14:paraId="72281F38" w14:textId="77777777" w:rsidR="002B6D76" w:rsidRDefault="00000000">
            <w:pPr>
              <w:pStyle w:val="ConsPlusNormal0"/>
              <w:jc w:val="center"/>
            </w:pPr>
            <w:r>
              <w:t>57.</w:t>
            </w:r>
          </w:p>
        </w:tc>
        <w:tc>
          <w:tcPr>
            <w:tcW w:w="944" w:type="dxa"/>
          </w:tcPr>
          <w:p w14:paraId="0842969E" w14:textId="77777777" w:rsidR="002B6D76" w:rsidRDefault="00000000">
            <w:pPr>
              <w:pStyle w:val="ConsPlusNormal0"/>
              <w:jc w:val="center"/>
            </w:pPr>
            <w:r>
              <w:t>3.1.5.</w:t>
            </w:r>
          </w:p>
        </w:tc>
        <w:tc>
          <w:tcPr>
            <w:tcW w:w="4762" w:type="dxa"/>
          </w:tcPr>
          <w:p w14:paraId="7D98D4D5" w14:textId="77777777" w:rsidR="002B6D76" w:rsidRDefault="00000000">
            <w:pPr>
              <w:pStyle w:val="ConsPlusNormal0"/>
            </w:pPr>
            <w:r>
              <w:t>приведшее к летальному исходу (в том числе при наличии расхождений клинического и патологоанатомического диагнозов);</w:t>
            </w:r>
          </w:p>
        </w:tc>
        <w:tc>
          <w:tcPr>
            <w:tcW w:w="1304" w:type="dxa"/>
          </w:tcPr>
          <w:p w14:paraId="6B29DA60" w14:textId="77777777" w:rsidR="002B6D76" w:rsidRDefault="00000000">
            <w:pPr>
              <w:pStyle w:val="ConsPlusNormal0"/>
              <w:jc w:val="center"/>
            </w:pPr>
            <w:r>
              <w:t>1</w:t>
            </w:r>
          </w:p>
        </w:tc>
        <w:tc>
          <w:tcPr>
            <w:tcW w:w="1417" w:type="dxa"/>
          </w:tcPr>
          <w:p w14:paraId="3FAB7D66" w14:textId="77777777" w:rsidR="002B6D76" w:rsidRDefault="00000000">
            <w:pPr>
              <w:pStyle w:val="ConsPlusNormal0"/>
              <w:jc w:val="center"/>
            </w:pPr>
            <w:r>
              <w:t>3</w:t>
            </w:r>
          </w:p>
        </w:tc>
      </w:tr>
      <w:tr w:rsidR="002B6D76" w14:paraId="60B0C953" w14:textId="77777777">
        <w:tc>
          <w:tcPr>
            <w:tcW w:w="624" w:type="dxa"/>
          </w:tcPr>
          <w:p w14:paraId="7FA087FF" w14:textId="77777777" w:rsidR="002B6D76" w:rsidRDefault="00000000">
            <w:pPr>
              <w:pStyle w:val="ConsPlusNormal0"/>
              <w:jc w:val="center"/>
            </w:pPr>
            <w:r>
              <w:t>58.</w:t>
            </w:r>
          </w:p>
        </w:tc>
        <w:tc>
          <w:tcPr>
            <w:tcW w:w="944" w:type="dxa"/>
          </w:tcPr>
          <w:p w14:paraId="4C8E2ECF" w14:textId="77777777" w:rsidR="002B6D76" w:rsidRDefault="00000000">
            <w:pPr>
              <w:pStyle w:val="ConsPlusNormal0"/>
              <w:jc w:val="center"/>
            </w:pPr>
            <w:r>
              <w:t>3.2.</w:t>
            </w:r>
          </w:p>
        </w:tc>
        <w:tc>
          <w:tcPr>
            <w:tcW w:w="7483" w:type="dxa"/>
            <w:gridSpan w:val="3"/>
          </w:tcPr>
          <w:p w14:paraId="05A687B4" w14:textId="77777777" w:rsidR="002B6D76" w:rsidRDefault="00000000">
            <w:pPr>
              <w:pStyle w:val="ConsPlusNormal0"/>
            </w:pPr>
            <w:r>
              <w:t>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rsidR="002B6D76" w14:paraId="2D4AE165" w14:textId="77777777">
        <w:tc>
          <w:tcPr>
            <w:tcW w:w="624" w:type="dxa"/>
          </w:tcPr>
          <w:p w14:paraId="7928532F" w14:textId="77777777" w:rsidR="002B6D76" w:rsidRDefault="00000000">
            <w:pPr>
              <w:pStyle w:val="ConsPlusNormal0"/>
              <w:jc w:val="center"/>
            </w:pPr>
            <w:r>
              <w:t>59.</w:t>
            </w:r>
          </w:p>
        </w:tc>
        <w:tc>
          <w:tcPr>
            <w:tcW w:w="944" w:type="dxa"/>
          </w:tcPr>
          <w:p w14:paraId="1B0C30B5" w14:textId="77777777" w:rsidR="002B6D76" w:rsidRDefault="00000000">
            <w:pPr>
              <w:pStyle w:val="ConsPlusNormal0"/>
              <w:jc w:val="center"/>
            </w:pPr>
            <w:r>
              <w:t>3.2.1.</w:t>
            </w:r>
          </w:p>
        </w:tc>
        <w:tc>
          <w:tcPr>
            <w:tcW w:w="4762" w:type="dxa"/>
          </w:tcPr>
          <w:p w14:paraId="3DB54255" w14:textId="77777777" w:rsidR="002B6D76" w:rsidRDefault="00000000">
            <w:pPr>
              <w:pStyle w:val="ConsPlusNormal0"/>
            </w:pPr>
            <w:r>
              <w:t>не повлиявшее на состояние здоровья застрахованного лица;</w:t>
            </w:r>
          </w:p>
        </w:tc>
        <w:tc>
          <w:tcPr>
            <w:tcW w:w="1304" w:type="dxa"/>
          </w:tcPr>
          <w:p w14:paraId="6DBE81A8" w14:textId="77777777" w:rsidR="002B6D76" w:rsidRDefault="00000000">
            <w:pPr>
              <w:pStyle w:val="ConsPlusNormal0"/>
              <w:jc w:val="center"/>
            </w:pPr>
            <w:r>
              <w:t>0,1</w:t>
            </w:r>
          </w:p>
        </w:tc>
        <w:tc>
          <w:tcPr>
            <w:tcW w:w="1417" w:type="dxa"/>
          </w:tcPr>
          <w:p w14:paraId="4080EE83" w14:textId="77777777" w:rsidR="002B6D76" w:rsidRDefault="00000000">
            <w:pPr>
              <w:pStyle w:val="ConsPlusNormal0"/>
              <w:jc w:val="center"/>
            </w:pPr>
            <w:r>
              <w:t>0</w:t>
            </w:r>
          </w:p>
        </w:tc>
      </w:tr>
      <w:tr w:rsidR="002B6D76" w14:paraId="2F1B5AEF" w14:textId="77777777">
        <w:tc>
          <w:tcPr>
            <w:tcW w:w="624" w:type="dxa"/>
          </w:tcPr>
          <w:p w14:paraId="2CB5B64F" w14:textId="77777777" w:rsidR="002B6D76" w:rsidRDefault="00000000">
            <w:pPr>
              <w:pStyle w:val="ConsPlusNormal0"/>
              <w:jc w:val="center"/>
            </w:pPr>
            <w:r>
              <w:t>60.</w:t>
            </w:r>
          </w:p>
        </w:tc>
        <w:tc>
          <w:tcPr>
            <w:tcW w:w="944" w:type="dxa"/>
          </w:tcPr>
          <w:p w14:paraId="521FCDA3" w14:textId="77777777" w:rsidR="002B6D76" w:rsidRDefault="00000000">
            <w:pPr>
              <w:pStyle w:val="ConsPlusNormal0"/>
              <w:jc w:val="center"/>
            </w:pPr>
            <w:r>
              <w:t>3.2.2.</w:t>
            </w:r>
          </w:p>
        </w:tc>
        <w:tc>
          <w:tcPr>
            <w:tcW w:w="4762" w:type="dxa"/>
          </w:tcPr>
          <w:p w14:paraId="2920D75C" w14:textId="77777777" w:rsidR="002B6D76" w:rsidRDefault="00000000">
            <w:pPr>
              <w:pStyle w:val="ConsPlusNormal0"/>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304" w:type="dxa"/>
          </w:tcPr>
          <w:p w14:paraId="6BF2A289" w14:textId="77777777" w:rsidR="002B6D76" w:rsidRDefault="00000000">
            <w:pPr>
              <w:pStyle w:val="ConsPlusNormal0"/>
              <w:jc w:val="center"/>
            </w:pPr>
            <w:r>
              <w:t>0,4</w:t>
            </w:r>
          </w:p>
        </w:tc>
        <w:tc>
          <w:tcPr>
            <w:tcW w:w="1417" w:type="dxa"/>
          </w:tcPr>
          <w:p w14:paraId="565251DC" w14:textId="77777777" w:rsidR="002B6D76" w:rsidRDefault="00000000">
            <w:pPr>
              <w:pStyle w:val="ConsPlusNormal0"/>
              <w:jc w:val="center"/>
            </w:pPr>
            <w:r>
              <w:t>0,3</w:t>
            </w:r>
          </w:p>
        </w:tc>
      </w:tr>
      <w:tr w:rsidR="002B6D76" w14:paraId="2E43D35E" w14:textId="77777777">
        <w:tc>
          <w:tcPr>
            <w:tcW w:w="624" w:type="dxa"/>
          </w:tcPr>
          <w:p w14:paraId="477C5FE3" w14:textId="77777777" w:rsidR="002B6D76" w:rsidRDefault="00000000">
            <w:pPr>
              <w:pStyle w:val="ConsPlusNormal0"/>
              <w:jc w:val="center"/>
            </w:pPr>
            <w:r>
              <w:t>61.</w:t>
            </w:r>
          </w:p>
        </w:tc>
        <w:tc>
          <w:tcPr>
            <w:tcW w:w="944" w:type="dxa"/>
          </w:tcPr>
          <w:p w14:paraId="097751DF" w14:textId="77777777" w:rsidR="002B6D76" w:rsidRDefault="00000000">
            <w:pPr>
              <w:pStyle w:val="ConsPlusNormal0"/>
              <w:jc w:val="center"/>
            </w:pPr>
            <w:r>
              <w:t>3.2.3.</w:t>
            </w:r>
          </w:p>
        </w:tc>
        <w:tc>
          <w:tcPr>
            <w:tcW w:w="4762" w:type="dxa"/>
          </w:tcPr>
          <w:p w14:paraId="418C99A6" w14:textId="77777777" w:rsidR="002B6D76" w:rsidRDefault="00000000">
            <w:pPr>
              <w:pStyle w:val="ConsPlusNormal0"/>
            </w:pPr>
            <w:r>
              <w:t>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304" w:type="dxa"/>
          </w:tcPr>
          <w:p w14:paraId="49EF53A4" w14:textId="77777777" w:rsidR="002B6D76" w:rsidRDefault="00000000">
            <w:pPr>
              <w:pStyle w:val="ConsPlusNormal0"/>
              <w:jc w:val="center"/>
            </w:pPr>
            <w:r>
              <w:t>0,9</w:t>
            </w:r>
          </w:p>
        </w:tc>
        <w:tc>
          <w:tcPr>
            <w:tcW w:w="1417" w:type="dxa"/>
          </w:tcPr>
          <w:p w14:paraId="7D68885A" w14:textId="77777777" w:rsidR="002B6D76" w:rsidRDefault="00000000">
            <w:pPr>
              <w:pStyle w:val="ConsPlusNormal0"/>
              <w:jc w:val="center"/>
            </w:pPr>
            <w:r>
              <w:t>1</w:t>
            </w:r>
          </w:p>
        </w:tc>
      </w:tr>
      <w:tr w:rsidR="002B6D76" w14:paraId="555BE178" w14:textId="77777777">
        <w:tc>
          <w:tcPr>
            <w:tcW w:w="624" w:type="dxa"/>
          </w:tcPr>
          <w:p w14:paraId="7B107B8F" w14:textId="77777777" w:rsidR="002B6D76" w:rsidRDefault="00000000">
            <w:pPr>
              <w:pStyle w:val="ConsPlusNormal0"/>
              <w:jc w:val="center"/>
            </w:pPr>
            <w:r>
              <w:t>62.</w:t>
            </w:r>
          </w:p>
        </w:tc>
        <w:tc>
          <w:tcPr>
            <w:tcW w:w="944" w:type="dxa"/>
          </w:tcPr>
          <w:p w14:paraId="426128EA" w14:textId="77777777" w:rsidR="002B6D76" w:rsidRDefault="00000000">
            <w:pPr>
              <w:pStyle w:val="ConsPlusNormal0"/>
              <w:jc w:val="center"/>
            </w:pPr>
            <w:r>
              <w:t>3.2.4.</w:t>
            </w:r>
          </w:p>
        </w:tc>
        <w:tc>
          <w:tcPr>
            <w:tcW w:w="4762" w:type="dxa"/>
          </w:tcPr>
          <w:p w14:paraId="246B7E8A" w14:textId="77777777" w:rsidR="002B6D76" w:rsidRDefault="00000000">
            <w:pPr>
              <w:pStyle w:val="ConsPlusNormal0"/>
            </w:pPr>
            <w:r>
              <w:t>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304" w:type="dxa"/>
          </w:tcPr>
          <w:p w14:paraId="4AE22C54" w14:textId="77777777" w:rsidR="002B6D76" w:rsidRDefault="00000000">
            <w:pPr>
              <w:pStyle w:val="ConsPlusNormal0"/>
              <w:jc w:val="center"/>
            </w:pPr>
            <w:r>
              <w:t>1</w:t>
            </w:r>
          </w:p>
        </w:tc>
        <w:tc>
          <w:tcPr>
            <w:tcW w:w="1417" w:type="dxa"/>
          </w:tcPr>
          <w:p w14:paraId="61CB7532" w14:textId="77777777" w:rsidR="002B6D76" w:rsidRDefault="00000000">
            <w:pPr>
              <w:pStyle w:val="ConsPlusNormal0"/>
              <w:jc w:val="center"/>
            </w:pPr>
            <w:r>
              <w:t>3</w:t>
            </w:r>
          </w:p>
        </w:tc>
      </w:tr>
      <w:tr w:rsidR="002B6D76" w14:paraId="7FC9DACB" w14:textId="77777777">
        <w:tc>
          <w:tcPr>
            <w:tcW w:w="624" w:type="dxa"/>
          </w:tcPr>
          <w:p w14:paraId="40E59E6C" w14:textId="77777777" w:rsidR="002B6D76" w:rsidRDefault="00000000">
            <w:pPr>
              <w:pStyle w:val="ConsPlusNormal0"/>
              <w:jc w:val="center"/>
            </w:pPr>
            <w:r>
              <w:t>63.</w:t>
            </w:r>
          </w:p>
        </w:tc>
        <w:tc>
          <w:tcPr>
            <w:tcW w:w="944" w:type="dxa"/>
          </w:tcPr>
          <w:p w14:paraId="43FB694E" w14:textId="77777777" w:rsidR="002B6D76" w:rsidRDefault="00000000">
            <w:pPr>
              <w:pStyle w:val="ConsPlusNormal0"/>
              <w:jc w:val="center"/>
            </w:pPr>
            <w:r>
              <w:t>3.2.5.</w:t>
            </w:r>
          </w:p>
        </w:tc>
        <w:tc>
          <w:tcPr>
            <w:tcW w:w="4762" w:type="dxa"/>
          </w:tcPr>
          <w:p w14:paraId="1F03A789" w14:textId="77777777" w:rsidR="002B6D76" w:rsidRDefault="00000000">
            <w:pPr>
              <w:pStyle w:val="ConsPlusNormal0"/>
            </w:pPr>
            <w:r>
              <w:t>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c>
          <w:tcPr>
            <w:tcW w:w="1304" w:type="dxa"/>
          </w:tcPr>
          <w:p w14:paraId="6A3EF035" w14:textId="77777777" w:rsidR="002B6D76" w:rsidRDefault="00000000">
            <w:pPr>
              <w:pStyle w:val="ConsPlusNormal0"/>
              <w:jc w:val="center"/>
            </w:pPr>
            <w:r>
              <w:t>0,9</w:t>
            </w:r>
          </w:p>
        </w:tc>
        <w:tc>
          <w:tcPr>
            <w:tcW w:w="1417" w:type="dxa"/>
          </w:tcPr>
          <w:p w14:paraId="0B921F5D" w14:textId="77777777" w:rsidR="002B6D76" w:rsidRDefault="00000000">
            <w:pPr>
              <w:pStyle w:val="ConsPlusNormal0"/>
              <w:jc w:val="center"/>
            </w:pPr>
            <w:r>
              <w:t>1</w:t>
            </w:r>
          </w:p>
        </w:tc>
      </w:tr>
      <w:tr w:rsidR="002B6D76" w14:paraId="1F3CAE9F" w14:textId="77777777">
        <w:tc>
          <w:tcPr>
            <w:tcW w:w="624" w:type="dxa"/>
          </w:tcPr>
          <w:p w14:paraId="7DDB9DCC" w14:textId="77777777" w:rsidR="002B6D76" w:rsidRDefault="00000000">
            <w:pPr>
              <w:pStyle w:val="ConsPlusNormal0"/>
              <w:jc w:val="center"/>
            </w:pPr>
            <w:r>
              <w:t>64.</w:t>
            </w:r>
          </w:p>
        </w:tc>
        <w:tc>
          <w:tcPr>
            <w:tcW w:w="944" w:type="dxa"/>
          </w:tcPr>
          <w:p w14:paraId="6D418548" w14:textId="77777777" w:rsidR="002B6D76" w:rsidRDefault="00000000">
            <w:pPr>
              <w:pStyle w:val="ConsPlusNormal0"/>
              <w:jc w:val="center"/>
            </w:pPr>
            <w:r>
              <w:t>3.2.6.</w:t>
            </w:r>
          </w:p>
        </w:tc>
        <w:tc>
          <w:tcPr>
            <w:tcW w:w="4762" w:type="dxa"/>
          </w:tcPr>
          <w:p w14:paraId="05A303D6" w14:textId="77777777" w:rsidR="002B6D76" w:rsidRDefault="00000000">
            <w:pPr>
              <w:pStyle w:val="ConsPlusNormal0"/>
            </w:pPr>
            <w:r>
              <w:t>по результатам проведенного диспансерного наблюдения.</w:t>
            </w:r>
          </w:p>
        </w:tc>
        <w:tc>
          <w:tcPr>
            <w:tcW w:w="1304" w:type="dxa"/>
          </w:tcPr>
          <w:p w14:paraId="59D6D2C7" w14:textId="77777777" w:rsidR="002B6D76" w:rsidRDefault="00000000">
            <w:pPr>
              <w:pStyle w:val="ConsPlusNormal0"/>
              <w:jc w:val="center"/>
            </w:pPr>
            <w:r>
              <w:t>0,9</w:t>
            </w:r>
          </w:p>
        </w:tc>
        <w:tc>
          <w:tcPr>
            <w:tcW w:w="1417" w:type="dxa"/>
          </w:tcPr>
          <w:p w14:paraId="2160F250" w14:textId="77777777" w:rsidR="002B6D76" w:rsidRDefault="00000000">
            <w:pPr>
              <w:pStyle w:val="ConsPlusNormal0"/>
              <w:jc w:val="center"/>
            </w:pPr>
            <w:r>
              <w:t>1</w:t>
            </w:r>
          </w:p>
        </w:tc>
      </w:tr>
      <w:tr w:rsidR="002B6D76" w14:paraId="1505B966" w14:textId="77777777">
        <w:tc>
          <w:tcPr>
            <w:tcW w:w="624" w:type="dxa"/>
          </w:tcPr>
          <w:p w14:paraId="7603CF24" w14:textId="77777777" w:rsidR="002B6D76" w:rsidRDefault="00000000">
            <w:pPr>
              <w:pStyle w:val="ConsPlusNormal0"/>
              <w:jc w:val="center"/>
            </w:pPr>
            <w:r>
              <w:t>65.</w:t>
            </w:r>
          </w:p>
        </w:tc>
        <w:tc>
          <w:tcPr>
            <w:tcW w:w="944" w:type="dxa"/>
          </w:tcPr>
          <w:p w14:paraId="0B2E9FED" w14:textId="77777777" w:rsidR="002B6D76" w:rsidRDefault="00000000">
            <w:pPr>
              <w:pStyle w:val="ConsPlusNormal0"/>
              <w:jc w:val="center"/>
            </w:pPr>
            <w:r>
              <w:t>3.3.</w:t>
            </w:r>
          </w:p>
        </w:tc>
        <w:tc>
          <w:tcPr>
            <w:tcW w:w="4762" w:type="dxa"/>
          </w:tcPr>
          <w:p w14:paraId="16BA06B7" w14:textId="77777777" w:rsidR="002B6D76" w:rsidRDefault="00000000">
            <w:pPr>
              <w:pStyle w:val="ConsPlusNormal0"/>
            </w:pPr>
            <w:r>
              <w:t>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304" w:type="dxa"/>
          </w:tcPr>
          <w:p w14:paraId="79A0561F" w14:textId="77777777" w:rsidR="002B6D76" w:rsidRDefault="00000000">
            <w:pPr>
              <w:pStyle w:val="ConsPlusNormal0"/>
              <w:jc w:val="center"/>
            </w:pPr>
            <w:r>
              <w:t>0,5</w:t>
            </w:r>
          </w:p>
        </w:tc>
        <w:tc>
          <w:tcPr>
            <w:tcW w:w="1417" w:type="dxa"/>
          </w:tcPr>
          <w:p w14:paraId="1714D395" w14:textId="77777777" w:rsidR="002B6D76" w:rsidRDefault="00000000">
            <w:pPr>
              <w:pStyle w:val="ConsPlusNormal0"/>
              <w:jc w:val="center"/>
            </w:pPr>
            <w:r>
              <w:t>0,6</w:t>
            </w:r>
          </w:p>
        </w:tc>
      </w:tr>
      <w:tr w:rsidR="002B6D76" w14:paraId="4D721BC6" w14:textId="77777777">
        <w:tc>
          <w:tcPr>
            <w:tcW w:w="624" w:type="dxa"/>
          </w:tcPr>
          <w:p w14:paraId="17A62F5C" w14:textId="77777777" w:rsidR="002B6D76" w:rsidRDefault="00000000">
            <w:pPr>
              <w:pStyle w:val="ConsPlusNormal0"/>
              <w:jc w:val="center"/>
            </w:pPr>
            <w:r>
              <w:t>66.</w:t>
            </w:r>
          </w:p>
        </w:tc>
        <w:tc>
          <w:tcPr>
            <w:tcW w:w="944" w:type="dxa"/>
          </w:tcPr>
          <w:p w14:paraId="5D73A3D4" w14:textId="77777777" w:rsidR="002B6D76" w:rsidRDefault="00000000">
            <w:pPr>
              <w:pStyle w:val="ConsPlusNormal0"/>
              <w:jc w:val="center"/>
            </w:pPr>
            <w:r>
              <w:t>3.4.</w:t>
            </w:r>
          </w:p>
        </w:tc>
        <w:tc>
          <w:tcPr>
            <w:tcW w:w="4762" w:type="dxa"/>
          </w:tcPr>
          <w:p w14:paraId="3860D9D4" w14:textId="77777777" w:rsidR="002B6D76" w:rsidRDefault="00000000">
            <w:pPr>
              <w:pStyle w:val="ConsPlusNormal0"/>
            </w:pPr>
            <w:r>
              <w:t>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304" w:type="dxa"/>
          </w:tcPr>
          <w:p w14:paraId="76915D60" w14:textId="77777777" w:rsidR="002B6D76" w:rsidRDefault="00000000">
            <w:pPr>
              <w:pStyle w:val="ConsPlusNormal0"/>
              <w:jc w:val="center"/>
            </w:pPr>
            <w:r>
              <w:t>0,5</w:t>
            </w:r>
          </w:p>
        </w:tc>
        <w:tc>
          <w:tcPr>
            <w:tcW w:w="1417" w:type="dxa"/>
          </w:tcPr>
          <w:p w14:paraId="41B81107" w14:textId="77777777" w:rsidR="002B6D76" w:rsidRDefault="00000000">
            <w:pPr>
              <w:pStyle w:val="ConsPlusNormal0"/>
              <w:jc w:val="center"/>
            </w:pPr>
            <w:r>
              <w:t>0,3</w:t>
            </w:r>
          </w:p>
        </w:tc>
      </w:tr>
      <w:tr w:rsidR="002B6D76" w14:paraId="6EB77E0F" w14:textId="77777777">
        <w:tc>
          <w:tcPr>
            <w:tcW w:w="624" w:type="dxa"/>
          </w:tcPr>
          <w:p w14:paraId="2DA059CA" w14:textId="77777777" w:rsidR="002B6D76" w:rsidRDefault="00000000">
            <w:pPr>
              <w:pStyle w:val="ConsPlusNormal0"/>
              <w:jc w:val="center"/>
            </w:pPr>
            <w:r>
              <w:t>67.</w:t>
            </w:r>
          </w:p>
        </w:tc>
        <w:tc>
          <w:tcPr>
            <w:tcW w:w="944" w:type="dxa"/>
          </w:tcPr>
          <w:p w14:paraId="7BA17292" w14:textId="77777777" w:rsidR="002B6D76" w:rsidRDefault="00000000">
            <w:pPr>
              <w:pStyle w:val="ConsPlusNormal0"/>
              <w:jc w:val="center"/>
            </w:pPr>
            <w:r>
              <w:t>3.5.</w:t>
            </w:r>
          </w:p>
        </w:tc>
        <w:tc>
          <w:tcPr>
            <w:tcW w:w="4762" w:type="dxa"/>
          </w:tcPr>
          <w:p w14:paraId="7BB54339" w14:textId="77777777" w:rsidR="002B6D76" w:rsidRDefault="00000000">
            <w:pPr>
              <w:pStyle w:val="ConsPlusNormal0"/>
            </w:pPr>
            <w:r>
              <w:t>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c>
          <w:tcPr>
            <w:tcW w:w="1304" w:type="dxa"/>
          </w:tcPr>
          <w:p w14:paraId="73E0C908" w14:textId="77777777" w:rsidR="002B6D76" w:rsidRDefault="00000000">
            <w:pPr>
              <w:pStyle w:val="ConsPlusNormal0"/>
              <w:jc w:val="center"/>
            </w:pPr>
            <w:r>
              <w:t>0,3</w:t>
            </w:r>
          </w:p>
        </w:tc>
        <w:tc>
          <w:tcPr>
            <w:tcW w:w="1417" w:type="dxa"/>
          </w:tcPr>
          <w:p w14:paraId="118D2455" w14:textId="77777777" w:rsidR="002B6D76" w:rsidRDefault="00000000">
            <w:pPr>
              <w:pStyle w:val="ConsPlusNormal0"/>
              <w:jc w:val="center"/>
            </w:pPr>
            <w:r>
              <w:t>0</w:t>
            </w:r>
          </w:p>
        </w:tc>
      </w:tr>
      <w:tr w:rsidR="002B6D76" w14:paraId="090286E6" w14:textId="77777777">
        <w:tc>
          <w:tcPr>
            <w:tcW w:w="624" w:type="dxa"/>
          </w:tcPr>
          <w:p w14:paraId="106BF399" w14:textId="77777777" w:rsidR="002B6D76" w:rsidRDefault="00000000">
            <w:pPr>
              <w:pStyle w:val="ConsPlusNormal0"/>
              <w:jc w:val="center"/>
            </w:pPr>
            <w:r>
              <w:t>68.</w:t>
            </w:r>
          </w:p>
        </w:tc>
        <w:tc>
          <w:tcPr>
            <w:tcW w:w="944" w:type="dxa"/>
          </w:tcPr>
          <w:p w14:paraId="186CE8A9" w14:textId="77777777" w:rsidR="002B6D76" w:rsidRDefault="00000000">
            <w:pPr>
              <w:pStyle w:val="ConsPlusNormal0"/>
              <w:jc w:val="center"/>
            </w:pPr>
            <w:r>
              <w:t>3.6.</w:t>
            </w:r>
          </w:p>
        </w:tc>
        <w:tc>
          <w:tcPr>
            <w:tcW w:w="4762" w:type="dxa"/>
          </w:tcPr>
          <w:p w14:paraId="25265817" w14:textId="77777777" w:rsidR="002B6D76" w:rsidRDefault="00000000">
            <w:pPr>
              <w:pStyle w:val="ConsPlusNormal0"/>
            </w:pPr>
            <w:r>
              <w:t>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приведшее к удлинению сроков оказания медицинской помощи и (или) ухудшению состояния здоровья застрахованного лица.</w:t>
            </w:r>
          </w:p>
        </w:tc>
        <w:tc>
          <w:tcPr>
            <w:tcW w:w="1304" w:type="dxa"/>
          </w:tcPr>
          <w:p w14:paraId="4B0E22C7" w14:textId="77777777" w:rsidR="002B6D76" w:rsidRDefault="00000000">
            <w:pPr>
              <w:pStyle w:val="ConsPlusNormal0"/>
              <w:jc w:val="center"/>
            </w:pPr>
            <w:r>
              <w:t>0,8</w:t>
            </w:r>
          </w:p>
        </w:tc>
        <w:tc>
          <w:tcPr>
            <w:tcW w:w="1417" w:type="dxa"/>
          </w:tcPr>
          <w:p w14:paraId="7858FD83" w14:textId="77777777" w:rsidR="002B6D76" w:rsidRDefault="00000000">
            <w:pPr>
              <w:pStyle w:val="ConsPlusNormal0"/>
              <w:jc w:val="center"/>
            </w:pPr>
            <w:r>
              <w:t>1</w:t>
            </w:r>
          </w:p>
        </w:tc>
      </w:tr>
      <w:tr w:rsidR="002B6D76" w14:paraId="457DC105" w14:textId="77777777">
        <w:tc>
          <w:tcPr>
            <w:tcW w:w="624" w:type="dxa"/>
          </w:tcPr>
          <w:p w14:paraId="40FDE638" w14:textId="77777777" w:rsidR="002B6D76" w:rsidRDefault="00000000">
            <w:pPr>
              <w:pStyle w:val="ConsPlusNormal0"/>
              <w:jc w:val="center"/>
            </w:pPr>
            <w:r>
              <w:t>69.</w:t>
            </w:r>
          </w:p>
        </w:tc>
        <w:tc>
          <w:tcPr>
            <w:tcW w:w="944" w:type="dxa"/>
          </w:tcPr>
          <w:p w14:paraId="6775C2D1" w14:textId="77777777" w:rsidR="002B6D76" w:rsidRDefault="00000000">
            <w:pPr>
              <w:pStyle w:val="ConsPlusNormal0"/>
              <w:jc w:val="center"/>
            </w:pPr>
            <w:r>
              <w:t>3.7.</w:t>
            </w:r>
          </w:p>
        </w:tc>
        <w:tc>
          <w:tcPr>
            <w:tcW w:w="4762" w:type="dxa"/>
          </w:tcPr>
          <w:p w14:paraId="2BBFA8EA" w14:textId="77777777" w:rsidR="002B6D76" w:rsidRDefault="00000000">
            <w:pPr>
              <w:pStyle w:val="ConsPlusNormal0"/>
            </w:pPr>
            <w:r>
              <w:t>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профильные медицинские организации (структурные подразделения медицинских организаций) в течение суток или более, если перевод в течение суток невозможен с учетом тяжести состояния пациента и его транспортабельности.</w:t>
            </w:r>
          </w:p>
        </w:tc>
        <w:tc>
          <w:tcPr>
            <w:tcW w:w="1304" w:type="dxa"/>
          </w:tcPr>
          <w:p w14:paraId="72BFDC71" w14:textId="77777777" w:rsidR="002B6D76" w:rsidRDefault="00000000">
            <w:pPr>
              <w:pStyle w:val="ConsPlusNormal0"/>
              <w:jc w:val="center"/>
            </w:pPr>
            <w:r>
              <w:t>1</w:t>
            </w:r>
          </w:p>
        </w:tc>
        <w:tc>
          <w:tcPr>
            <w:tcW w:w="1417" w:type="dxa"/>
          </w:tcPr>
          <w:p w14:paraId="4578C72C" w14:textId="77777777" w:rsidR="002B6D76" w:rsidRDefault="00000000">
            <w:pPr>
              <w:pStyle w:val="ConsPlusNormal0"/>
              <w:jc w:val="center"/>
            </w:pPr>
            <w:r>
              <w:t>0,3</w:t>
            </w:r>
          </w:p>
        </w:tc>
      </w:tr>
      <w:tr w:rsidR="002B6D76" w14:paraId="48AEF180" w14:textId="77777777">
        <w:tc>
          <w:tcPr>
            <w:tcW w:w="624" w:type="dxa"/>
          </w:tcPr>
          <w:p w14:paraId="0462B516" w14:textId="77777777" w:rsidR="002B6D76" w:rsidRDefault="00000000">
            <w:pPr>
              <w:pStyle w:val="ConsPlusNormal0"/>
              <w:jc w:val="center"/>
            </w:pPr>
            <w:r>
              <w:t>70.</w:t>
            </w:r>
          </w:p>
        </w:tc>
        <w:tc>
          <w:tcPr>
            <w:tcW w:w="944" w:type="dxa"/>
          </w:tcPr>
          <w:p w14:paraId="59C9BF6B" w14:textId="77777777" w:rsidR="002B6D76" w:rsidRDefault="00000000">
            <w:pPr>
              <w:pStyle w:val="ConsPlusNormal0"/>
              <w:jc w:val="center"/>
            </w:pPr>
            <w:r>
              <w:t>3.8.</w:t>
            </w:r>
          </w:p>
        </w:tc>
        <w:tc>
          <w:tcPr>
            <w:tcW w:w="4762" w:type="dxa"/>
          </w:tcPr>
          <w:p w14:paraId="2BC14F14" w14:textId="77777777" w:rsidR="002B6D76" w:rsidRDefault="00000000">
            <w:pPr>
              <w:pStyle w:val="ConsPlusNormal0"/>
            </w:pPr>
            <w:r>
              <w:t>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c>
          <w:tcPr>
            <w:tcW w:w="1304" w:type="dxa"/>
          </w:tcPr>
          <w:p w14:paraId="320378A0" w14:textId="77777777" w:rsidR="002B6D76" w:rsidRDefault="00000000">
            <w:pPr>
              <w:pStyle w:val="ConsPlusNormal0"/>
              <w:jc w:val="center"/>
            </w:pPr>
            <w:r>
              <w:t>1</w:t>
            </w:r>
          </w:p>
        </w:tc>
        <w:tc>
          <w:tcPr>
            <w:tcW w:w="1417" w:type="dxa"/>
          </w:tcPr>
          <w:p w14:paraId="4A375B1B" w14:textId="77777777" w:rsidR="002B6D76" w:rsidRDefault="00000000">
            <w:pPr>
              <w:pStyle w:val="ConsPlusNormal0"/>
              <w:jc w:val="center"/>
            </w:pPr>
            <w:r>
              <w:t>0,3</w:t>
            </w:r>
          </w:p>
        </w:tc>
      </w:tr>
      <w:tr w:rsidR="002B6D76" w14:paraId="1FD2962D" w14:textId="77777777">
        <w:tc>
          <w:tcPr>
            <w:tcW w:w="624" w:type="dxa"/>
          </w:tcPr>
          <w:p w14:paraId="7A739B68" w14:textId="77777777" w:rsidR="002B6D76" w:rsidRDefault="00000000">
            <w:pPr>
              <w:pStyle w:val="ConsPlusNormal0"/>
              <w:jc w:val="center"/>
            </w:pPr>
            <w:r>
              <w:t>71.</w:t>
            </w:r>
          </w:p>
        </w:tc>
        <w:tc>
          <w:tcPr>
            <w:tcW w:w="944" w:type="dxa"/>
          </w:tcPr>
          <w:p w14:paraId="401DD1CD" w14:textId="77777777" w:rsidR="002B6D76" w:rsidRDefault="00000000">
            <w:pPr>
              <w:pStyle w:val="ConsPlusNormal0"/>
              <w:jc w:val="center"/>
            </w:pPr>
            <w:r>
              <w:t>3.9.</w:t>
            </w:r>
          </w:p>
        </w:tc>
        <w:tc>
          <w:tcPr>
            <w:tcW w:w="4762" w:type="dxa"/>
          </w:tcPr>
          <w:p w14:paraId="53068A66" w14:textId="77777777" w:rsidR="002B6D76" w:rsidRDefault="00000000">
            <w:pPr>
              <w:pStyle w:val="ConsPlusNormal0"/>
            </w:pPr>
            <w:r>
              <w:t>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c>
          <w:tcPr>
            <w:tcW w:w="1304" w:type="dxa"/>
          </w:tcPr>
          <w:p w14:paraId="3CF85E98" w14:textId="77777777" w:rsidR="002B6D76" w:rsidRDefault="00000000">
            <w:pPr>
              <w:pStyle w:val="ConsPlusNormal0"/>
              <w:jc w:val="center"/>
            </w:pPr>
            <w:r>
              <w:t>1</w:t>
            </w:r>
          </w:p>
        </w:tc>
        <w:tc>
          <w:tcPr>
            <w:tcW w:w="1417" w:type="dxa"/>
          </w:tcPr>
          <w:p w14:paraId="1F51CA82" w14:textId="77777777" w:rsidR="002B6D76" w:rsidRDefault="00000000">
            <w:pPr>
              <w:pStyle w:val="ConsPlusNormal0"/>
              <w:jc w:val="center"/>
            </w:pPr>
            <w:r>
              <w:t>0,3</w:t>
            </w:r>
          </w:p>
        </w:tc>
      </w:tr>
      <w:tr w:rsidR="002B6D76" w14:paraId="19FCD582" w14:textId="77777777">
        <w:tc>
          <w:tcPr>
            <w:tcW w:w="624" w:type="dxa"/>
          </w:tcPr>
          <w:p w14:paraId="6CD7F19F" w14:textId="77777777" w:rsidR="002B6D76" w:rsidRDefault="00000000">
            <w:pPr>
              <w:pStyle w:val="ConsPlusNormal0"/>
              <w:jc w:val="center"/>
            </w:pPr>
            <w:r>
              <w:t>72.</w:t>
            </w:r>
          </w:p>
        </w:tc>
        <w:tc>
          <w:tcPr>
            <w:tcW w:w="944" w:type="dxa"/>
          </w:tcPr>
          <w:p w14:paraId="335D4039" w14:textId="77777777" w:rsidR="002B6D76" w:rsidRDefault="00000000">
            <w:pPr>
              <w:pStyle w:val="ConsPlusNormal0"/>
              <w:jc w:val="center"/>
            </w:pPr>
            <w:r>
              <w:t>3.10.</w:t>
            </w:r>
          </w:p>
        </w:tc>
        <w:tc>
          <w:tcPr>
            <w:tcW w:w="4762" w:type="dxa"/>
          </w:tcPr>
          <w:p w14:paraId="1B758E12" w14:textId="77777777" w:rsidR="002B6D76" w:rsidRDefault="00000000">
            <w:pPr>
              <w:pStyle w:val="ConsPlusNormal0"/>
            </w:pPr>
            <w:r>
              <w:t>Наличие расхождений клинического и патологоанатомического диагнозов 2 - 3 категории, обусловленное непроведением необходимых диагностических исследований (за исключением оказания медицинской помощи в экстренной форме).</w:t>
            </w:r>
          </w:p>
        </w:tc>
        <w:tc>
          <w:tcPr>
            <w:tcW w:w="1304" w:type="dxa"/>
          </w:tcPr>
          <w:p w14:paraId="07D80755" w14:textId="77777777" w:rsidR="002B6D76" w:rsidRDefault="00000000">
            <w:pPr>
              <w:pStyle w:val="ConsPlusNormal0"/>
              <w:jc w:val="center"/>
            </w:pPr>
            <w:r>
              <w:t>0,9</w:t>
            </w:r>
          </w:p>
        </w:tc>
        <w:tc>
          <w:tcPr>
            <w:tcW w:w="1417" w:type="dxa"/>
          </w:tcPr>
          <w:p w14:paraId="059E039A" w14:textId="77777777" w:rsidR="002B6D76" w:rsidRDefault="00000000">
            <w:pPr>
              <w:pStyle w:val="ConsPlusNormal0"/>
              <w:jc w:val="center"/>
            </w:pPr>
            <w:r>
              <w:t>0,5</w:t>
            </w:r>
          </w:p>
        </w:tc>
      </w:tr>
      <w:tr w:rsidR="002B6D76" w14:paraId="11B32E6A" w14:textId="77777777">
        <w:tc>
          <w:tcPr>
            <w:tcW w:w="624" w:type="dxa"/>
          </w:tcPr>
          <w:p w14:paraId="1397964D" w14:textId="77777777" w:rsidR="002B6D76" w:rsidRDefault="00000000">
            <w:pPr>
              <w:pStyle w:val="ConsPlusNormal0"/>
              <w:jc w:val="center"/>
            </w:pPr>
            <w:r>
              <w:t>73.</w:t>
            </w:r>
          </w:p>
        </w:tc>
        <w:tc>
          <w:tcPr>
            <w:tcW w:w="944" w:type="dxa"/>
          </w:tcPr>
          <w:p w14:paraId="396DB2AF" w14:textId="77777777" w:rsidR="002B6D76" w:rsidRDefault="00000000">
            <w:pPr>
              <w:pStyle w:val="ConsPlusNormal0"/>
              <w:jc w:val="center"/>
            </w:pPr>
            <w:r>
              <w:t>3.11.</w:t>
            </w:r>
          </w:p>
        </w:tc>
        <w:tc>
          <w:tcPr>
            <w:tcW w:w="4762" w:type="dxa"/>
          </w:tcPr>
          <w:p w14:paraId="406CAB95" w14:textId="77777777" w:rsidR="002B6D76" w:rsidRDefault="00000000">
            <w:pPr>
              <w:pStyle w:val="ConsPlusNormal0"/>
            </w:pPr>
            <w: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c>
          <w:tcPr>
            <w:tcW w:w="1304" w:type="dxa"/>
          </w:tcPr>
          <w:p w14:paraId="23FF3BF6" w14:textId="77777777" w:rsidR="002B6D76" w:rsidRDefault="00000000">
            <w:pPr>
              <w:pStyle w:val="ConsPlusNormal0"/>
              <w:jc w:val="center"/>
            </w:pPr>
            <w:r>
              <w:t>0,5</w:t>
            </w:r>
          </w:p>
        </w:tc>
        <w:tc>
          <w:tcPr>
            <w:tcW w:w="1417" w:type="dxa"/>
          </w:tcPr>
          <w:p w14:paraId="11AC1520" w14:textId="77777777" w:rsidR="002B6D76" w:rsidRDefault="00000000">
            <w:pPr>
              <w:pStyle w:val="ConsPlusNormal0"/>
              <w:jc w:val="center"/>
            </w:pPr>
            <w:r>
              <w:t>0</w:t>
            </w:r>
          </w:p>
        </w:tc>
      </w:tr>
      <w:tr w:rsidR="002B6D76" w14:paraId="2A63A84A" w14:textId="77777777">
        <w:tc>
          <w:tcPr>
            <w:tcW w:w="624" w:type="dxa"/>
          </w:tcPr>
          <w:p w14:paraId="22085E6B" w14:textId="77777777" w:rsidR="002B6D76" w:rsidRDefault="00000000">
            <w:pPr>
              <w:pStyle w:val="ConsPlusNormal0"/>
              <w:jc w:val="center"/>
            </w:pPr>
            <w:r>
              <w:t>74.</w:t>
            </w:r>
          </w:p>
        </w:tc>
        <w:tc>
          <w:tcPr>
            <w:tcW w:w="944" w:type="dxa"/>
          </w:tcPr>
          <w:p w14:paraId="361AF468" w14:textId="77777777" w:rsidR="002B6D76" w:rsidRDefault="00000000">
            <w:pPr>
              <w:pStyle w:val="ConsPlusNormal0"/>
              <w:jc w:val="center"/>
            </w:pPr>
            <w:r>
              <w:t>3.12.</w:t>
            </w:r>
          </w:p>
        </w:tc>
        <w:tc>
          <w:tcPr>
            <w:tcW w:w="4762" w:type="dxa"/>
          </w:tcPr>
          <w:p w14:paraId="431F02D6" w14:textId="77777777" w:rsidR="002B6D76" w:rsidRDefault="00000000">
            <w:pPr>
              <w:pStyle w:val="ConsPlusNormal0"/>
            </w:pPr>
            <w:r>
              <w:t>Нарушение прав застрахованных лиц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обязательного медицинского страхования; на выбор врача.</w:t>
            </w:r>
          </w:p>
        </w:tc>
        <w:tc>
          <w:tcPr>
            <w:tcW w:w="1304" w:type="dxa"/>
          </w:tcPr>
          <w:p w14:paraId="17BCA968" w14:textId="77777777" w:rsidR="002B6D76" w:rsidRDefault="00000000">
            <w:pPr>
              <w:pStyle w:val="ConsPlusNormal0"/>
              <w:jc w:val="center"/>
            </w:pPr>
            <w:r>
              <w:t>0</w:t>
            </w:r>
          </w:p>
        </w:tc>
        <w:tc>
          <w:tcPr>
            <w:tcW w:w="1417" w:type="dxa"/>
          </w:tcPr>
          <w:p w14:paraId="3BBBB035" w14:textId="77777777" w:rsidR="002B6D76" w:rsidRDefault="00000000">
            <w:pPr>
              <w:pStyle w:val="ConsPlusNormal0"/>
              <w:jc w:val="center"/>
            </w:pPr>
            <w:r>
              <w:t>0,3</w:t>
            </w:r>
          </w:p>
        </w:tc>
      </w:tr>
      <w:tr w:rsidR="002B6D76" w14:paraId="7DB366D1" w14:textId="77777777">
        <w:tc>
          <w:tcPr>
            <w:tcW w:w="624" w:type="dxa"/>
          </w:tcPr>
          <w:p w14:paraId="4C3BD9DA" w14:textId="77777777" w:rsidR="002B6D76" w:rsidRDefault="00000000">
            <w:pPr>
              <w:pStyle w:val="ConsPlusNormal0"/>
              <w:jc w:val="center"/>
            </w:pPr>
            <w:r>
              <w:t>75.</w:t>
            </w:r>
          </w:p>
        </w:tc>
        <w:tc>
          <w:tcPr>
            <w:tcW w:w="944" w:type="dxa"/>
          </w:tcPr>
          <w:p w14:paraId="2F21582A" w14:textId="77777777" w:rsidR="002B6D76" w:rsidRDefault="00000000">
            <w:pPr>
              <w:pStyle w:val="ConsPlusNormal0"/>
              <w:jc w:val="center"/>
            </w:pPr>
            <w:r>
              <w:t>3.13.</w:t>
            </w:r>
          </w:p>
        </w:tc>
        <w:tc>
          <w:tcPr>
            <w:tcW w:w="4762" w:type="dxa"/>
          </w:tcPr>
          <w:p w14:paraId="2D40002D" w14:textId="77777777" w:rsidR="002B6D76" w:rsidRDefault="00000000">
            <w:pPr>
              <w:pStyle w:val="ConsPlusNormal0"/>
            </w:pPr>
            <w:r>
              <w:t>Необоснованное назначение лекарственных препаратов; одновременное назначение 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с учетом клинических рекомендаций, связанные с риском для здоровья пациента.</w:t>
            </w:r>
          </w:p>
        </w:tc>
        <w:tc>
          <w:tcPr>
            <w:tcW w:w="1304" w:type="dxa"/>
          </w:tcPr>
          <w:p w14:paraId="0B538BAD" w14:textId="77777777" w:rsidR="002B6D76" w:rsidRDefault="00000000">
            <w:pPr>
              <w:pStyle w:val="ConsPlusNormal0"/>
              <w:jc w:val="center"/>
            </w:pPr>
            <w:r>
              <w:t>0,5</w:t>
            </w:r>
          </w:p>
        </w:tc>
        <w:tc>
          <w:tcPr>
            <w:tcW w:w="1417" w:type="dxa"/>
          </w:tcPr>
          <w:p w14:paraId="1F2230B6" w14:textId="77777777" w:rsidR="002B6D76" w:rsidRDefault="00000000">
            <w:pPr>
              <w:pStyle w:val="ConsPlusNormal0"/>
              <w:jc w:val="center"/>
            </w:pPr>
            <w:r>
              <w:t>0,6</w:t>
            </w:r>
          </w:p>
        </w:tc>
      </w:tr>
      <w:tr w:rsidR="002B6D76" w14:paraId="2750F508" w14:textId="77777777">
        <w:tc>
          <w:tcPr>
            <w:tcW w:w="624" w:type="dxa"/>
          </w:tcPr>
          <w:p w14:paraId="667C62AC" w14:textId="77777777" w:rsidR="002B6D76" w:rsidRDefault="00000000">
            <w:pPr>
              <w:pStyle w:val="ConsPlusNormal0"/>
              <w:jc w:val="center"/>
            </w:pPr>
            <w:r>
              <w:t>76.</w:t>
            </w:r>
          </w:p>
        </w:tc>
        <w:tc>
          <w:tcPr>
            <w:tcW w:w="944" w:type="dxa"/>
          </w:tcPr>
          <w:p w14:paraId="4CE25F56" w14:textId="77777777" w:rsidR="002B6D76" w:rsidRDefault="00000000">
            <w:pPr>
              <w:pStyle w:val="ConsPlusNormal0"/>
              <w:jc w:val="center"/>
            </w:pPr>
            <w:r>
              <w:t>3.14.</w:t>
            </w:r>
          </w:p>
        </w:tc>
        <w:tc>
          <w:tcPr>
            <w:tcW w:w="7483" w:type="dxa"/>
            <w:gridSpan w:val="3"/>
          </w:tcPr>
          <w:p w14:paraId="237053F0" w14:textId="77777777" w:rsidR="002B6D76" w:rsidRDefault="00000000">
            <w:pPr>
              <w:pStyle w:val="ConsPlusNormal0"/>
            </w:pPr>
            <w:r>
              <w:t>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rsidR="002B6D76" w14:paraId="00A5EAE8" w14:textId="77777777">
        <w:tc>
          <w:tcPr>
            <w:tcW w:w="624" w:type="dxa"/>
          </w:tcPr>
          <w:p w14:paraId="67D4FB63" w14:textId="77777777" w:rsidR="002B6D76" w:rsidRDefault="00000000">
            <w:pPr>
              <w:pStyle w:val="ConsPlusNormal0"/>
              <w:jc w:val="center"/>
            </w:pPr>
            <w:r>
              <w:t>77.</w:t>
            </w:r>
          </w:p>
        </w:tc>
        <w:tc>
          <w:tcPr>
            <w:tcW w:w="944" w:type="dxa"/>
          </w:tcPr>
          <w:p w14:paraId="70BCE9BE" w14:textId="77777777" w:rsidR="002B6D76" w:rsidRDefault="00000000">
            <w:pPr>
              <w:pStyle w:val="ConsPlusNormal0"/>
              <w:jc w:val="center"/>
            </w:pPr>
            <w:r>
              <w:t>3.14.1.</w:t>
            </w:r>
          </w:p>
        </w:tc>
        <w:tc>
          <w:tcPr>
            <w:tcW w:w="4762" w:type="dxa"/>
          </w:tcPr>
          <w:p w14:paraId="1A6003A1" w14:textId="77777777" w:rsidR="002B6D76" w:rsidRDefault="00000000">
            <w:pPr>
              <w:pStyle w:val="ConsPlusNormal0"/>
            </w:pPr>
            <w:r>
              <w:t>с отсутствием последующего ухудшения состояния здоровья;</w:t>
            </w:r>
          </w:p>
        </w:tc>
        <w:tc>
          <w:tcPr>
            <w:tcW w:w="1304" w:type="dxa"/>
          </w:tcPr>
          <w:p w14:paraId="7077F6A6" w14:textId="77777777" w:rsidR="002B6D76" w:rsidRDefault="002B6D76">
            <w:pPr>
              <w:pStyle w:val="ConsPlusNormal0"/>
            </w:pPr>
          </w:p>
        </w:tc>
        <w:tc>
          <w:tcPr>
            <w:tcW w:w="1417" w:type="dxa"/>
          </w:tcPr>
          <w:p w14:paraId="453E433A" w14:textId="77777777" w:rsidR="002B6D76" w:rsidRDefault="00000000">
            <w:pPr>
              <w:pStyle w:val="ConsPlusNormal0"/>
              <w:jc w:val="center"/>
            </w:pPr>
            <w:r>
              <w:t>1</w:t>
            </w:r>
          </w:p>
        </w:tc>
      </w:tr>
      <w:tr w:rsidR="002B6D76" w14:paraId="3E8F09F7" w14:textId="77777777">
        <w:tc>
          <w:tcPr>
            <w:tcW w:w="624" w:type="dxa"/>
          </w:tcPr>
          <w:p w14:paraId="783169CB" w14:textId="77777777" w:rsidR="002B6D76" w:rsidRDefault="00000000">
            <w:pPr>
              <w:pStyle w:val="ConsPlusNormal0"/>
              <w:jc w:val="center"/>
            </w:pPr>
            <w:r>
              <w:t>78.</w:t>
            </w:r>
          </w:p>
        </w:tc>
        <w:tc>
          <w:tcPr>
            <w:tcW w:w="944" w:type="dxa"/>
          </w:tcPr>
          <w:p w14:paraId="1AB494B3" w14:textId="77777777" w:rsidR="002B6D76" w:rsidRDefault="00000000">
            <w:pPr>
              <w:pStyle w:val="ConsPlusNormal0"/>
              <w:jc w:val="center"/>
            </w:pPr>
            <w:r>
              <w:t>3.14.2.</w:t>
            </w:r>
          </w:p>
        </w:tc>
        <w:tc>
          <w:tcPr>
            <w:tcW w:w="4762" w:type="dxa"/>
          </w:tcPr>
          <w:p w14:paraId="1CB95119" w14:textId="77777777" w:rsidR="002B6D76" w:rsidRDefault="00000000">
            <w:pPr>
              <w:pStyle w:val="ConsPlusNormal0"/>
            </w:pPr>
            <w:r>
              <w:t>с последующим ухудшением состояния здоровья;</w:t>
            </w:r>
          </w:p>
        </w:tc>
        <w:tc>
          <w:tcPr>
            <w:tcW w:w="1304" w:type="dxa"/>
          </w:tcPr>
          <w:p w14:paraId="0C68FD28" w14:textId="77777777" w:rsidR="002B6D76" w:rsidRDefault="002B6D76">
            <w:pPr>
              <w:pStyle w:val="ConsPlusNormal0"/>
            </w:pPr>
          </w:p>
        </w:tc>
        <w:tc>
          <w:tcPr>
            <w:tcW w:w="1417" w:type="dxa"/>
          </w:tcPr>
          <w:p w14:paraId="32C4AF8A" w14:textId="77777777" w:rsidR="002B6D76" w:rsidRDefault="00000000">
            <w:pPr>
              <w:pStyle w:val="ConsPlusNormal0"/>
              <w:jc w:val="center"/>
            </w:pPr>
            <w:r>
              <w:t>2</w:t>
            </w:r>
          </w:p>
        </w:tc>
      </w:tr>
      <w:tr w:rsidR="002B6D76" w14:paraId="59AD9780" w14:textId="77777777">
        <w:tc>
          <w:tcPr>
            <w:tcW w:w="624" w:type="dxa"/>
          </w:tcPr>
          <w:p w14:paraId="107E117D" w14:textId="77777777" w:rsidR="002B6D76" w:rsidRDefault="00000000">
            <w:pPr>
              <w:pStyle w:val="ConsPlusNormal0"/>
              <w:jc w:val="center"/>
            </w:pPr>
            <w:r>
              <w:t>79.</w:t>
            </w:r>
          </w:p>
        </w:tc>
        <w:tc>
          <w:tcPr>
            <w:tcW w:w="944" w:type="dxa"/>
          </w:tcPr>
          <w:p w14:paraId="4F71AA32" w14:textId="77777777" w:rsidR="002B6D76" w:rsidRDefault="00000000">
            <w:pPr>
              <w:pStyle w:val="ConsPlusNormal0"/>
              <w:jc w:val="center"/>
            </w:pPr>
            <w:r>
              <w:t>3.14.3.</w:t>
            </w:r>
          </w:p>
        </w:tc>
        <w:tc>
          <w:tcPr>
            <w:tcW w:w="4762" w:type="dxa"/>
          </w:tcPr>
          <w:p w14:paraId="569B2C6F" w14:textId="77777777" w:rsidR="002B6D76" w:rsidRDefault="00000000">
            <w:pPr>
              <w:pStyle w:val="ConsPlusNormal0"/>
            </w:pPr>
            <w:r>
              <w:t>приведший к летальному исходу.</w:t>
            </w:r>
          </w:p>
        </w:tc>
        <w:tc>
          <w:tcPr>
            <w:tcW w:w="1304" w:type="dxa"/>
          </w:tcPr>
          <w:p w14:paraId="1A048A39" w14:textId="77777777" w:rsidR="002B6D76" w:rsidRDefault="002B6D76">
            <w:pPr>
              <w:pStyle w:val="ConsPlusNormal0"/>
            </w:pPr>
          </w:p>
        </w:tc>
        <w:tc>
          <w:tcPr>
            <w:tcW w:w="1417" w:type="dxa"/>
          </w:tcPr>
          <w:p w14:paraId="3B3775C3" w14:textId="77777777" w:rsidR="002B6D76" w:rsidRDefault="00000000">
            <w:pPr>
              <w:pStyle w:val="ConsPlusNormal0"/>
              <w:jc w:val="center"/>
            </w:pPr>
            <w:r>
              <w:t>3</w:t>
            </w:r>
          </w:p>
        </w:tc>
      </w:tr>
      <w:tr w:rsidR="002B6D76" w14:paraId="1C3FC9A6" w14:textId="77777777">
        <w:tc>
          <w:tcPr>
            <w:tcW w:w="624" w:type="dxa"/>
          </w:tcPr>
          <w:p w14:paraId="7399E549" w14:textId="77777777" w:rsidR="002B6D76" w:rsidRDefault="00000000">
            <w:pPr>
              <w:pStyle w:val="ConsPlusNormal0"/>
              <w:jc w:val="center"/>
            </w:pPr>
            <w:r>
              <w:t>80.</w:t>
            </w:r>
          </w:p>
        </w:tc>
        <w:tc>
          <w:tcPr>
            <w:tcW w:w="944" w:type="dxa"/>
          </w:tcPr>
          <w:p w14:paraId="71FE0EEA" w14:textId="77777777" w:rsidR="002B6D76" w:rsidRDefault="00000000">
            <w:pPr>
              <w:pStyle w:val="ConsPlusNormal0"/>
              <w:jc w:val="center"/>
            </w:pPr>
            <w:r>
              <w:t>3.15.</w:t>
            </w:r>
          </w:p>
        </w:tc>
        <w:tc>
          <w:tcPr>
            <w:tcW w:w="7483" w:type="dxa"/>
            <w:gridSpan w:val="3"/>
          </w:tcPr>
          <w:p w14:paraId="3A8F0857" w14:textId="77777777" w:rsidR="002B6D76" w:rsidRDefault="00000000">
            <w:pPr>
              <w:pStyle w:val="ConsPlusNormal0"/>
            </w:pPr>
            <w:r>
              <w:t>Не 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указанный порядок исследований, в том числе:</w:t>
            </w:r>
          </w:p>
        </w:tc>
      </w:tr>
      <w:tr w:rsidR="002B6D76" w14:paraId="43A5628B" w14:textId="77777777">
        <w:tc>
          <w:tcPr>
            <w:tcW w:w="624" w:type="dxa"/>
          </w:tcPr>
          <w:p w14:paraId="5627A930" w14:textId="77777777" w:rsidR="002B6D76" w:rsidRDefault="00000000">
            <w:pPr>
              <w:pStyle w:val="ConsPlusNormal0"/>
              <w:jc w:val="center"/>
            </w:pPr>
            <w:r>
              <w:t>81.</w:t>
            </w:r>
          </w:p>
        </w:tc>
        <w:tc>
          <w:tcPr>
            <w:tcW w:w="944" w:type="dxa"/>
          </w:tcPr>
          <w:p w14:paraId="4A928601" w14:textId="77777777" w:rsidR="002B6D76" w:rsidRDefault="00000000">
            <w:pPr>
              <w:pStyle w:val="ConsPlusNormal0"/>
              <w:jc w:val="center"/>
            </w:pPr>
            <w:r>
              <w:t>3.15.1.</w:t>
            </w:r>
          </w:p>
        </w:tc>
        <w:tc>
          <w:tcPr>
            <w:tcW w:w="4762" w:type="dxa"/>
          </w:tcPr>
          <w:p w14:paraId="722BBFF5" w14:textId="77777777" w:rsidR="002B6D76" w:rsidRDefault="00000000">
            <w:pPr>
              <w:pStyle w:val="ConsPlusNormal0"/>
            </w:pPr>
            <w:r>
              <w:t>с отсутствием последующего ухудшения состояния здоровья;</w:t>
            </w:r>
          </w:p>
        </w:tc>
        <w:tc>
          <w:tcPr>
            <w:tcW w:w="1304" w:type="dxa"/>
          </w:tcPr>
          <w:p w14:paraId="137013EA" w14:textId="77777777" w:rsidR="002B6D76" w:rsidRDefault="002B6D76">
            <w:pPr>
              <w:pStyle w:val="ConsPlusNormal0"/>
            </w:pPr>
          </w:p>
        </w:tc>
        <w:tc>
          <w:tcPr>
            <w:tcW w:w="1417" w:type="dxa"/>
          </w:tcPr>
          <w:p w14:paraId="4DB8BFDD" w14:textId="77777777" w:rsidR="002B6D76" w:rsidRDefault="00000000">
            <w:pPr>
              <w:pStyle w:val="ConsPlusNormal0"/>
              <w:jc w:val="center"/>
            </w:pPr>
            <w:r>
              <w:t>1</w:t>
            </w:r>
          </w:p>
        </w:tc>
      </w:tr>
      <w:tr w:rsidR="002B6D76" w14:paraId="11A93DAA" w14:textId="77777777">
        <w:tc>
          <w:tcPr>
            <w:tcW w:w="624" w:type="dxa"/>
          </w:tcPr>
          <w:p w14:paraId="3AC23F7F" w14:textId="77777777" w:rsidR="002B6D76" w:rsidRDefault="00000000">
            <w:pPr>
              <w:pStyle w:val="ConsPlusNormal0"/>
              <w:jc w:val="center"/>
            </w:pPr>
            <w:r>
              <w:t>82.</w:t>
            </w:r>
          </w:p>
        </w:tc>
        <w:tc>
          <w:tcPr>
            <w:tcW w:w="944" w:type="dxa"/>
          </w:tcPr>
          <w:p w14:paraId="490AAC2D" w14:textId="77777777" w:rsidR="002B6D76" w:rsidRDefault="00000000">
            <w:pPr>
              <w:pStyle w:val="ConsPlusNormal0"/>
              <w:jc w:val="center"/>
            </w:pPr>
            <w:r>
              <w:t>3.15.2.</w:t>
            </w:r>
          </w:p>
        </w:tc>
        <w:tc>
          <w:tcPr>
            <w:tcW w:w="4762" w:type="dxa"/>
          </w:tcPr>
          <w:p w14:paraId="397C074D" w14:textId="77777777" w:rsidR="002B6D76" w:rsidRDefault="00000000">
            <w:pPr>
              <w:pStyle w:val="ConsPlusNormal0"/>
            </w:pPr>
            <w:r>
              <w:t>с последующим ухудшением состояния здоровья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c>
          <w:tcPr>
            <w:tcW w:w="1304" w:type="dxa"/>
          </w:tcPr>
          <w:p w14:paraId="6630DD5A" w14:textId="77777777" w:rsidR="002B6D76" w:rsidRDefault="002B6D76">
            <w:pPr>
              <w:pStyle w:val="ConsPlusNormal0"/>
            </w:pPr>
          </w:p>
        </w:tc>
        <w:tc>
          <w:tcPr>
            <w:tcW w:w="1417" w:type="dxa"/>
          </w:tcPr>
          <w:p w14:paraId="7BA8B15D" w14:textId="77777777" w:rsidR="002B6D76" w:rsidRDefault="00000000">
            <w:pPr>
              <w:pStyle w:val="ConsPlusNormal0"/>
              <w:jc w:val="center"/>
            </w:pPr>
            <w:r>
              <w:t>2</w:t>
            </w:r>
          </w:p>
        </w:tc>
      </w:tr>
      <w:tr w:rsidR="002B6D76" w14:paraId="7459B83B" w14:textId="77777777">
        <w:tc>
          <w:tcPr>
            <w:tcW w:w="624" w:type="dxa"/>
          </w:tcPr>
          <w:p w14:paraId="24AF666C" w14:textId="77777777" w:rsidR="002B6D76" w:rsidRDefault="00000000">
            <w:pPr>
              <w:pStyle w:val="ConsPlusNormal0"/>
              <w:jc w:val="center"/>
            </w:pPr>
            <w:r>
              <w:t>83.</w:t>
            </w:r>
          </w:p>
        </w:tc>
        <w:tc>
          <w:tcPr>
            <w:tcW w:w="944" w:type="dxa"/>
          </w:tcPr>
          <w:p w14:paraId="77F8F188" w14:textId="77777777" w:rsidR="002B6D76" w:rsidRDefault="00000000">
            <w:pPr>
              <w:pStyle w:val="ConsPlusNormal0"/>
              <w:jc w:val="center"/>
            </w:pPr>
            <w:r>
              <w:t>3.15.3.</w:t>
            </w:r>
          </w:p>
        </w:tc>
        <w:tc>
          <w:tcPr>
            <w:tcW w:w="4762" w:type="dxa"/>
          </w:tcPr>
          <w:p w14:paraId="2456E65E" w14:textId="77777777" w:rsidR="002B6D76" w:rsidRDefault="00000000">
            <w:pPr>
              <w:pStyle w:val="ConsPlusNormal0"/>
            </w:pPr>
            <w:r>
              <w:t>приведший к летальному исходу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c>
          <w:tcPr>
            <w:tcW w:w="1304" w:type="dxa"/>
          </w:tcPr>
          <w:p w14:paraId="34D076A5" w14:textId="77777777" w:rsidR="002B6D76" w:rsidRDefault="002B6D76">
            <w:pPr>
              <w:pStyle w:val="ConsPlusNormal0"/>
            </w:pPr>
          </w:p>
        </w:tc>
        <w:tc>
          <w:tcPr>
            <w:tcW w:w="1417" w:type="dxa"/>
          </w:tcPr>
          <w:p w14:paraId="3C647142" w14:textId="77777777" w:rsidR="002B6D76" w:rsidRDefault="00000000">
            <w:pPr>
              <w:pStyle w:val="ConsPlusNormal0"/>
              <w:jc w:val="center"/>
            </w:pPr>
            <w:r>
              <w:t>3</w:t>
            </w:r>
          </w:p>
        </w:tc>
      </w:tr>
    </w:tbl>
    <w:p w14:paraId="30FDA5AC" w14:textId="77777777" w:rsidR="002B6D76" w:rsidRDefault="002B6D76">
      <w:pPr>
        <w:pStyle w:val="ConsPlusNormal0"/>
        <w:jc w:val="both"/>
      </w:pPr>
    </w:p>
    <w:p w14:paraId="0DC9833E" w14:textId="77777777" w:rsidR="002B6D76" w:rsidRDefault="00000000">
      <w:pPr>
        <w:pStyle w:val="ConsPlusNormal0"/>
        <w:ind w:firstLine="540"/>
        <w:jc w:val="both"/>
      </w:pPr>
      <w:r>
        <w:t>--------------------------------</w:t>
      </w:r>
    </w:p>
    <w:p w14:paraId="06BC8724" w14:textId="77777777" w:rsidR="002B6D76" w:rsidRDefault="00000000">
      <w:pPr>
        <w:pStyle w:val="ConsPlusNormal0"/>
        <w:spacing w:before="240"/>
        <w:ind w:firstLine="540"/>
        <w:jc w:val="both"/>
      </w:pPr>
      <w:bookmarkStart w:id="66" w:name="P35237"/>
      <w:bookmarkEnd w:id="66"/>
      <w:r>
        <w:t>&lt;1&gt; Размер подушевого норматива финансирования за счет средств обязательного медицинского страхования:</w:t>
      </w:r>
    </w:p>
    <w:p w14:paraId="09992A9A" w14:textId="77777777" w:rsidR="002B6D76" w:rsidRDefault="00000000">
      <w:pPr>
        <w:pStyle w:val="ConsPlusNormal0"/>
        <w:spacing w:before="240"/>
        <w:ind w:firstLine="540"/>
        <w:jc w:val="both"/>
      </w:pPr>
      <w:r>
        <w:t>при оказании медицинской помощи в амбулаторных условиях - 1132,92 руб.;</w:t>
      </w:r>
    </w:p>
    <w:p w14:paraId="5404041A" w14:textId="77777777" w:rsidR="002B6D76" w:rsidRDefault="00000000">
      <w:pPr>
        <w:pStyle w:val="ConsPlusNormal0"/>
        <w:spacing w:before="240"/>
        <w:ind w:firstLine="540"/>
        <w:jc w:val="both"/>
      </w:pPr>
      <w:r>
        <w:t>при оказании медицинской помощи в условиях дневного стационара - 2276,77 руб.;</w:t>
      </w:r>
    </w:p>
    <w:p w14:paraId="391E2F17" w14:textId="77777777" w:rsidR="002B6D76" w:rsidRDefault="00000000">
      <w:pPr>
        <w:pStyle w:val="ConsPlusNormal0"/>
        <w:spacing w:before="240"/>
        <w:ind w:firstLine="540"/>
        <w:jc w:val="both"/>
      </w:pPr>
      <w:r>
        <w:t>при оказании медицинской помощи в условиях круглосуточного стационара - 9860,84 руб.;</w:t>
      </w:r>
    </w:p>
    <w:p w14:paraId="5601506F" w14:textId="77777777" w:rsidR="002B6D76" w:rsidRDefault="00000000">
      <w:pPr>
        <w:pStyle w:val="ConsPlusNormal0"/>
        <w:spacing w:before="240"/>
        <w:ind w:firstLine="540"/>
        <w:jc w:val="both"/>
      </w:pPr>
      <w:r>
        <w:t>при оказании скорой медицинской помощи вне медицинской организации - 1274,64 руб.</w:t>
      </w:r>
    </w:p>
    <w:p w14:paraId="0B778C51" w14:textId="77777777" w:rsidR="002B6D76" w:rsidRDefault="00000000">
      <w:pPr>
        <w:pStyle w:val="ConsPlusNormal0"/>
        <w:spacing w:before="240"/>
        <w:ind w:firstLine="540"/>
        <w:jc w:val="both"/>
      </w:pPr>
      <w:bookmarkStart w:id="67" w:name="P35242"/>
      <w:bookmarkEnd w:id="67"/>
      <w:r>
        <w:t>&lt;2&gt; Случай предъявлен на оплату позднее двух месяцев с даты окончания лечения, кроме случаев оказания медицинской помощи в декабре, которые предъявляются на оплату в следующем за отчетным месяце.</w:t>
      </w:r>
    </w:p>
    <w:p w14:paraId="044EB8AD" w14:textId="77777777" w:rsidR="002B6D76" w:rsidRDefault="00000000">
      <w:pPr>
        <w:pStyle w:val="ConsPlusNormal0"/>
        <w:spacing w:before="240"/>
        <w:ind w:firstLine="540"/>
        <w:jc w:val="both"/>
      </w:pPr>
      <w:bookmarkStart w:id="68" w:name="P35243"/>
      <w:bookmarkEnd w:id="68"/>
      <w:r>
        <w:t xml:space="preserve">&lt;3&gt; </w:t>
      </w:r>
      <w:hyperlink r:id="rId23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Распоряжение</w:t>
        </w:r>
      </w:hyperlink>
      <w:r>
        <w:t xml:space="preserve"> Правительства Российской Федерации от 12.10.2019 N 2406-р.</w:t>
      </w:r>
    </w:p>
    <w:p w14:paraId="5B0F6FA1" w14:textId="77777777" w:rsidR="002B6D76" w:rsidRDefault="00000000">
      <w:pPr>
        <w:pStyle w:val="ConsPlusNormal0"/>
        <w:spacing w:before="240"/>
        <w:ind w:firstLine="540"/>
        <w:jc w:val="both"/>
      </w:pPr>
      <w:bookmarkStart w:id="69" w:name="P35244"/>
      <w:bookmarkEnd w:id="69"/>
      <w:r>
        <w:t xml:space="preserve">&lt;4&gt; </w:t>
      </w:r>
      <w:hyperlink r:id="rId233"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Распоряжение</w:t>
        </w:r>
      </w:hyperlink>
      <w:r>
        <w:t xml:space="preserve"> Правительства Российской Федерации 31.12.2018 N 3053-р.</w:t>
      </w:r>
    </w:p>
    <w:p w14:paraId="7A3A68D3" w14:textId="77777777" w:rsidR="002B6D76" w:rsidRDefault="00000000">
      <w:pPr>
        <w:pStyle w:val="ConsPlusNormal0"/>
        <w:spacing w:before="240"/>
        <w:ind w:firstLine="540"/>
        <w:jc w:val="both"/>
      </w:pPr>
      <w:bookmarkStart w:id="70" w:name="P35245"/>
      <w:bookmarkEnd w:id="70"/>
      <w:r>
        <w:t xml:space="preserve">&lt;5&gt; В соответствии со </w:t>
      </w:r>
      <w:hyperlink r:id="rId23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20</w:t>
        </w:r>
      </w:hyperlink>
      <w:r>
        <w:t xml:space="preserve"> Федерального закона от 21.11.2011 N 323-ФЗ "Об основах охраны здоровья граждан в Российской Федерации".</w:t>
      </w:r>
    </w:p>
    <w:p w14:paraId="2DD451BA" w14:textId="77777777" w:rsidR="002B6D76" w:rsidRDefault="00000000">
      <w:pPr>
        <w:pStyle w:val="ConsPlusNormal0"/>
        <w:spacing w:before="240"/>
        <w:ind w:firstLine="540"/>
        <w:jc w:val="both"/>
      </w:pPr>
      <w:bookmarkStart w:id="71" w:name="P35246"/>
      <w:bookmarkEnd w:id="71"/>
      <w:r>
        <w:t xml:space="preserve">&lt;6&gt; В соответствии с </w:t>
      </w:r>
      <w:hyperlink r:id="rId23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пунктами 210</w:t>
        </w:r>
      </w:hyperlink>
      <w:r>
        <w:t xml:space="preserve"> и </w:t>
      </w:r>
      <w:hyperlink r:id="rId23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211</w:t>
        </w:r>
      </w:hyperlink>
      <w:r>
        <w:t xml:space="preserve"> Правил ОМС.</w:t>
      </w:r>
    </w:p>
    <w:p w14:paraId="455015C6" w14:textId="77777777" w:rsidR="002B6D76" w:rsidRDefault="002B6D76">
      <w:pPr>
        <w:pStyle w:val="ConsPlusNormal0"/>
        <w:jc w:val="both"/>
      </w:pPr>
    </w:p>
    <w:p w14:paraId="2C603887" w14:textId="77777777" w:rsidR="002B6D76" w:rsidRDefault="002B6D76">
      <w:pPr>
        <w:pStyle w:val="ConsPlusNormal0"/>
        <w:jc w:val="both"/>
      </w:pPr>
    </w:p>
    <w:p w14:paraId="02656698" w14:textId="77777777" w:rsidR="002B6D76" w:rsidRDefault="002B6D76">
      <w:pPr>
        <w:pStyle w:val="ConsPlusNormal0"/>
        <w:jc w:val="both"/>
      </w:pPr>
    </w:p>
    <w:p w14:paraId="071D76A4" w14:textId="77777777" w:rsidR="002B6D76" w:rsidRDefault="002B6D76">
      <w:pPr>
        <w:pStyle w:val="ConsPlusNormal0"/>
        <w:jc w:val="both"/>
      </w:pPr>
    </w:p>
    <w:p w14:paraId="105D2582" w14:textId="77777777" w:rsidR="002B6D76" w:rsidRDefault="002B6D76">
      <w:pPr>
        <w:pStyle w:val="ConsPlusNormal0"/>
        <w:jc w:val="both"/>
      </w:pPr>
    </w:p>
    <w:p w14:paraId="6074B1F9" w14:textId="77777777" w:rsidR="002B6D76" w:rsidRDefault="00000000">
      <w:pPr>
        <w:pStyle w:val="ConsPlusNormal0"/>
        <w:jc w:val="right"/>
        <w:outlineLvl w:val="0"/>
      </w:pPr>
      <w:r>
        <w:t>Приложение 26</w:t>
      </w:r>
    </w:p>
    <w:p w14:paraId="77DC9288" w14:textId="77777777" w:rsidR="002B6D76" w:rsidRDefault="00000000">
      <w:pPr>
        <w:pStyle w:val="ConsPlusNormal0"/>
        <w:jc w:val="right"/>
      </w:pPr>
      <w:r>
        <w:t>к тарифному соглашению</w:t>
      </w:r>
    </w:p>
    <w:p w14:paraId="63EE514F" w14:textId="77777777" w:rsidR="002B6D76" w:rsidRDefault="00000000">
      <w:pPr>
        <w:pStyle w:val="ConsPlusNormal0"/>
        <w:jc w:val="right"/>
      </w:pPr>
      <w:r>
        <w:t>в сфере обязательного медицинского</w:t>
      </w:r>
    </w:p>
    <w:p w14:paraId="48B21EBD" w14:textId="77777777" w:rsidR="002B6D76" w:rsidRDefault="00000000">
      <w:pPr>
        <w:pStyle w:val="ConsPlusNormal0"/>
        <w:jc w:val="right"/>
      </w:pPr>
      <w:r>
        <w:t>страхования на территории</w:t>
      </w:r>
    </w:p>
    <w:p w14:paraId="745206BC" w14:textId="77777777" w:rsidR="002B6D76" w:rsidRDefault="00000000">
      <w:pPr>
        <w:pStyle w:val="ConsPlusNormal0"/>
        <w:jc w:val="right"/>
      </w:pPr>
      <w:r>
        <w:t>Ставропольского края</w:t>
      </w:r>
    </w:p>
    <w:p w14:paraId="09D93E7B" w14:textId="77777777" w:rsidR="002B6D76" w:rsidRDefault="00000000">
      <w:pPr>
        <w:pStyle w:val="ConsPlusNormal0"/>
        <w:jc w:val="right"/>
      </w:pPr>
      <w:r>
        <w:t>от 25 декабря 2025 года</w:t>
      </w:r>
    </w:p>
    <w:p w14:paraId="6E3EA29D" w14:textId="77777777" w:rsidR="002B6D76" w:rsidRDefault="002B6D76">
      <w:pPr>
        <w:pStyle w:val="ConsPlusNormal0"/>
        <w:jc w:val="both"/>
      </w:pPr>
    </w:p>
    <w:p w14:paraId="73F14822" w14:textId="77777777" w:rsidR="002B6D76" w:rsidRDefault="00000000">
      <w:pPr>
        <w:pStyle w:val="ConsPlusTitle0"/>
        <w:jc w:val="center"/>
      </w:pPr>
      <w:bookmarkStart w:id="72" w:name="P35259"/>
      <w:bookmarkEnd w:id="72"/>
      <w:r>
        <w:t>ПЕРЕЧЕНЬ</w:t>
      </w:r>
    </w:p>
    <w:p w14:paraId="0A693E29" w14:textId="77777777" w:rsidR="002B6D76" w:rsidRDefault="00000000">
      <w:pPr>
        <w:pStyle w:val="ConsPlusTitle0"/>
        <w:jc w:val="center"/>
      </w:pPr>
      <w:r>
        <w:t>МКБ 10, ПРИ КОТОРЫХ ВЫСТАВЛЕНИЕ СЛУЧАЕВ НА ОПЛАТУ ПО ДВУМ</w:t>
      </w:r>
    </w:p>
    <w:p w14:paraId="02825D7A" w14:textId="77777777" w:rsidR="002B6D76" w:rsidRDefault="00000000">
      <w:pPr>
        <w:pStyle w:val="ConsPlusTitle0"/>
        <w:jc w:val="center"/>
      </w:pPr>
      <w:r>
        <w:t>КСГ ВОЗМОЖНО В СЛУЧАЕ ПРЕБЫВАНИЯ В ОТДЕЛЕНИИ ПАТОЛОГИИ</w:t>
      </w:r>
    </w:p>
    <w:p w14:paraId="5E48B5BC" w14:textId="77777777" w:rsidR="002B6D76" w:rsidRDefault="00000000">
      <w:pPr>
        <w:pStyle w:val="ConsPlusTitle0"/>
        <w:jc w:val="center"/>
      </w:pPr>
      <w:r>
        <w:t>БЕРЕМЕННОСТИ НЕ МЕНЕЕ ДВУХ ДНЕЙ</w:t>
      </w:r>
    </w:p>
    <w:p w14:paraId="2670D1C8"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6917"/>
      </w:tblGrid>
      <w:tr w:rsidR="002B6D76" w14:paraId="42219BEB" w14:textId="77777777">
        <w:tc>
          <w:tcPr>
            <w:tcW w:w="567" w:type="dxa"/>
            <w:vMerge w:val="restart"/>
            <w:vAlign w:val="center"/>
          </w:tcPr>
          <w:p w14:paraId="512CA006" w14:textId="77777777" w:rsidR="002B6D76" w:rsidRDefault="00000000">
            <w:pPr>
              <w:pStyle w:val="ConsPlusNormal0"/>
              <w:jc w:val="center"/>
            </w:pPr>
            <w:r>
              <w:t>N стр.</w:t>
            </w:r>
          </w:p>
        </w:tc>
        <w:tc>
          <w:tcPr>
            <w:tcW w:w="1587" w:type="dxa"/>
            <w:vAlign w:val="center"/>
          </w:tcPr>
          <w:p w14:paraId="3803F320" w14:textId="77777777" w:rsidR="002B6D76" w:rsidRDefault="00000000">
            <w:pPr>
              <w:pStyle w:val="ConsPlusNormal0"/>
              <w:jc w:val="center"/>
            </w:pPr>
            <w:r>
              <w:t>Код МКБ 10</w:t>
            </w:r>
          </w:p>
        </w:tc>
        <w:tc>
          <w:tcPr>
            <w:tcW w:w="6917" w:type="dxa"/>
            <w:vAlign w:val="center"/>
          </w:tcPr>
          <w:p w14:paraId="0A92F084" w14:textId="77777777" w:rsidR="002B6D76" w:rsidRDefault="00000000">
            <w:pPr>
              <w:pStyle w:val="ConsPlusNormal0"/>
              <w:jc w:val="center"/>
            </w:pPr>
            <w:r>
              <w:t>Наименование МКБ 10</w:t>
            </w:r>
          </w:p>
        </w:tc>
      </w:tr>
      <w:tr w:rsidR="002B6D76" w14:paraId="427C6032" w14:textId="77777777">
        <w:tc>
          <w:tcPr>
            <w:tcW w:w="567" w:type="dxa"/>
            <w:vMerge/>
          </w:tcPr>
          <w:p w14:paraId="1E676768" w14:textId="77777777" w:rsidR="002B6D76" w:rsidRDefault="002B6D76">
            <w:pPr>
              <w:pStyle w:val="ConsPlusNormal0"/>
            </w:pPr>
          </w:p>
        </w:tc>
        <w:tc>
          <w:tcPr>
            <w:tcW w:w="1587" w:type="dxa"/>
            <w:vAlign w:val="center"/>
          </w:tcPr>
          <w:p w14:paraId="7FF6BCDF" w14:textId="77777777" w:rsidR="002B6D76" w:rsidRDefault="00000000">
            <w:pPr>
              <w:pStyle w:val="ConsPlusNormal0"/>
              <w:jc w:val="center"/>
            </w:pPr>
            <w:r>
              <w:t>1</w:t>
            </w:r>
          </w:p>
        </w:tc>
        <w:tc>
          <w:tcPr>
            <w:tcW w:w="6917" w:type="dxa"/>
            <w:vAlign w:val="center"/>
          </w:tcPr>
          <w:p w14:paraId="37B8AAC7" w14:textId="77777777" w:rsidR="002B6D76" w:rsidRDefault="00000000">
            <w:pPr>
              <w:pStyle w:val="ConsPlusNormal0"/>
              <w:jc w:val="center"/>
            </w:pPr>
            <w:r>
              <w:t>2</w:t>
            </w:r>
          </w:p>
        </w:tc>
      </w:tr>
      <w:tr w:rsidR="002B6D76" w14:paraId="2C9D6BD3" w14:textId="77777777">
        <w:tc>
          <w:tcPr>
            <w:tcW w:w="567" w:type="dxa"/>
          </w:tcPr>
          <w:p w14:paraId="38833814" w14:textId="77777777" w:rsidR="002B6D76" w:rsidRDefault="00000000">
            <w:pPr>
              <w:pStyle w:val="ConsPlusNormal0"/>
              <w:jc w:val="center"/>
            </w:pPr>
            <w:r>
              <w:t>1.</w:t>
            </w:r>
          </w:p>
        </w:tc>
        <w:tc>
          <w:tcPr>
            <w:tcW w:w="1587" w:type="dxa"/>
          </w:tcPr>
          <w:p w14:paraId="1D0B2FE9" w14:textId="77777777" w:rsidR="002B6D76" w:rsidRDefault="00000000">
            <w:pPr>
              <w:pStyle w:val="ConsPlusNormal0"/>
              <w:jc w:val="center"/>
            </w:pPr>
            <w:r>
              <w:t>O14.1</w:t>
            </w:r>
          </w:p>
        </w:tc>
        <w:tc>
          <w:tcPr>
            <w:tcW w:w="6917" w:type="dxa"/>
          </w:tcPr>
          <w:p w14:paraId="5139AC8D" w14:textId="77777777" w:rsidR="002B6D76" w:rsidRDefault="00000000">
            <w:pPr>
              <w:pStyle w:val="ConsPlusNormal0"/>
            </w:pPr>
            <w:r>
              <w:t>Тяжелая преэклампсия</w:t>
            </w:r>
          </w:p>
        </w:tc>
      </w:tr>
      <w:tr w:rsidR="002B6D76" w14:paraId="6F8BC169" w14:textId="77777777">
        <w:tc>
          <w:tcPr>
            <w:tcW w:w="567" w:type="dxa"/>
          </w:tcPr>
          <w:p w14:paraId="2E3E45E2" w14:textId="77777777" w:rsidR="002B6D76" w:rsidRDefault="00000000">
            <w:pPr>
              <w:pStyle w:val="ConsPlusNormal0"/>
              <w:jc w:val="center"/>
            </w:pPr>
            <w:r>
              <w:t>2.</w:t>
            </w:r>
          </w:p>
        </w:tc>
        <w:tc>
          <w:tcPr>
            <w:tcW w:w="1587" w:type="dxa"/>
          </w:tcPr>
          <w:p w14:paraId="260BCCD7" w14:textId="77777777" w:rsidR="002B6D76" w:rsidRDefault="00000000">
            <w:pPr>
              <w:pStyle w:val="ConsPlusNormal0"/>
              <w:jc w:val="center"/>
            </w:pPr>
            <w:r>
              <w:t>O34.2</w:t>
            </w:r>
          </w:p>
        </w:tc>
        <w:tc>
          <w:tcPr>
            <w:tcW w:w="6917" w:type="dxa"/>
          </w:tcPr>
          <w:p w14:paraId="2DBE1080" w14:textId="77777777" w:rsidR="002B6D76" w:rsidRDefault="00000000">
            <w:pPr>
              <w:pStyle w:val="ConsPlusNormal0"/>
            </w:pPr>
            <w:r>
              <w:t>Послеоперационный рубец матки, требующий предоставления медицинской помощи матери</w:t>
            </w:r>
          </w:p>
        </w:tc>
      </w:tr>
      <w:tr w:rsidR="002B6D76" w14:paraId="67A97FF6" w14:textId="77777777">
        <w:tc>
          <w:tcPr>
            <w:tcW w:w="567" w:type="dxa"/>
          </w:tcPr>
          <w:p w14:paraId="5F87BAD9" w14:textId="77777777" w:rsidR="002B6D76" w:rsidRDefault="00000000">
            <w:pPr>
              <w:pStyle w:val="ConsPlusNormal0"/>
              <w:jc w:val="center"/>
            </w:pPr>
            <w:r>
              <w:t>3.</w:t>
            </w:r>
          </w:p>
        </w:tc>
        <w:tc>
          <w:tcPr>
            <w:tcW w:w="1587" w:type="dxa"/>
          </w:tcPr>
          <w:p w14:paraId="751811A3" w14:textId="77777777" w:rsidR="002B6D76" w:rsidRDefault="00000000">
            <w:pPr>
              <w:pStyle w:val="ConsPlusNormal0"/>
              <w:jc w:val="center"/>
            </w:pPr>
            <w:r>
              <w:t>O36.3</w:t>
            </w:r>
          </w:p>
        </w:tc>
        <w:tc>
          <w:tcPr>
            <w:tcW w:w="6917" w:type="dxa"/>
          </w:tcPr>
          <w:p w14:paraId="37698F41" w14:textId="77777777" w:rsidR="002B6D76" w:rsidRDefault="00000000">
            <w:pPr>
              <w:pStyle w:val="ConsPlusNormal0"/>
            </w:pPr>
            <w:r>
              <w:t>Признаки внутриутробной гипоксии плода, требующие предоставления медицинской помощи матери</w:t>
            </w:r>
          </w:p>
        </w:tc>
      </w:tr>
      <w:tr w:rsidR="002B6D76" w14:paraId="41001B9D" w14:textId="77777777">
        <w:tc>
          <w:tcPr>
            <w:tcW w:w="567" w:type="dxa"/>
          </w:tcPr>
          <w:p w14:paraId="6C9EE7EA" w14:textId="77777777" w:rsidR="002B6D76" w:rsidRDefault="00000000">
            <w:pPr>
              <w:pStyle w:val="ConsPlusNormal0"/>
              <w:jc w:val="center"/>
            </w:pPr>
            <w:r>
              <w:t>4.</w:t>
            </w:r>
          </w:p>
        </w:tc>
        <w:tc>
          <w:tcPr>
            <w:tcW w:w="1587" w:type="dxa"/>
          </w:tcPr>
          <w:p w14:paraId="2733FD43" w14:textId="77777777" w:rsidR="002B6D76" w:rsidRDefault="00000000">
            <w:pPr>
              <w:pStyle w:val="ConsPlusNormal0"/>
              <w:jc w:val="center"/>
            </w:pPr>
            <w:r>
              <w:t>O36.4</w:t>
            </w:r>
          </w:p>
        </w:tc>
        <w:tc>
          <w:tcPr>
            <w:tcW w:w="6917" w:type="dxa"/>
          </w:tcPr>
          <w:p w14:paraId="1087B38E" w14:textId="77777777" w:rsidR="002B6D76" w:rsidRDefault="00000000">
            <w:pPr>
              <w:pStyle w:val="ConsPlusNormal0"/>
            </w:pPr>
            <w:r>
              <w:t>Внутриутробная гибель плода, требующая предоставления медицинской помощи матери</w:t>
            </w:r>
          </w:p>
        </w:tc>
      </w:tr>
      <w:tr w:rsidR="002B6D76" w14:paraId="50694E96" w14:textId="77777777">
        <w:tc>
          <w:tcPr>
            <w:tcW w:w="567" w:type="dxa"/>
          </w:tcPr>
          <w:p w14:paraId="3C302563" w14:textId="77777777" w:rsidR="002B6D76" w:rsidRDefault="00000000">
            <w:pPr>
              <w:pStyle w:val="ConsPlusNormal0"/>
              <w:jc w:val="center"/>
            </w:pPr>
            <w:r>
              <w:t>5.</w:t>
            </w:r>
          </w:p>
        </w:tc>
        <w:tc>
          <w:tcPr>
            <w:tcW w:w="1587" w:type="dxa"/>
          </w:tcPr>
          <w:p w14:paraId="1E170828" w14:textId="77777777" w:rsidR="002B6D76" w:rsidRDefault="00000000">
            <w:pPr>
              <w:pStyle w:val="ConsPlusNormal0"/>
              <w:jc w:val="center"/>
            </w:pPr>
            <w:r>
              <w:t>O42.2</w:t>
            </w:r>
          </w:p>
        </w:tc>
        <w:tc>
          <w:tcPr>
            <w:tcW w:w="6917" w:type="dxa"/>
          </w:tcPr>
          <w:p w14:paraId="74A09B0E" w14:textId="77777777" w:rsidR="002B6D76" w:rsidRDefault="00000000">
            <w:pPr>
              <w:pStyle w:val="ConsPlusNormal0"/>
            </w:pPr>
            <w:r>
              <w:t>Преждевременный разрыв плодных оболочек, задержка родов, связанная с проводимой терапией</w:t>
            </w:r>
          </w:p>
        </w:tc>
      </w:tr>
    </w:tbl>
    <w:p w14:paraId="72F8BCE9" w14:textId="77777777" w:rsidR="002B6D76" w:rsidRDefault="002B6D76">
      <w:pPr>
        <w:pStyle w:val="ConsPlusNormal0"/>
        <w:jc w:val="both"/>
      </w:pPr>
    </w:p>
    <w:p w14:paraId="4B74307A" w14:textId="77777777" w:rsidR="002B6D76" w:rsidRDefault="002B6D76">
      <w:pPr>
        <w:pStyle w:val="ConsPlusNormal0"/>
        <w:jc w:val="both"/>
      </w:pPr>
    </w:p>
    <w:p w14:paraId="43749FA6" w14:textId="77777777" w:rsidR="002B6D76" w:rsidRDefault="002B6D76">
      <w:pPr>
        <w:pStyle w:val="ConsPlusNormal0"/>
        <w:jc w:val="both"/>
      </w:pPr>
    </w:p>
    <w:p w14:paraId="6C1D6949" w14:textId="77777777" w:rsidR="002B6D76" w:rsidRDefault="002B6D76">
      <w:pPr>
        <w:pStyle w:val="ConsPlusNormal0"/>
        <w:jc w:val="both"/>
      </w:pPr>
    </w:p>
    <w:p w14:paraId="3F5D0863" w14:textId="77777777" w:rsidR="002B6D76" w:rsidRDefault="002B6D76">
      <w:pPr>
        <w:pStyle w:val="ConsPlusNormal0"/>
        <w:jc w:val="both"/>
      </w:pPr>
    </w:p>
    <w:p w14:paraId="6F1782F9" w14:textId="77777777" w:rsidR="002B6D76" w:rsidRDefault="00000000">
      <w:pPr>
        <w:pStyle w:val="ConsPlusNormal0"/>
        <w:jc w:val="right"/>
        <w:outlineLvl w:val="0"/>
      </w:pPr>
      <w:r>
        <w:t>Приложение 27</w:t>
      </w:r>
    </w:p>
    <w:p w14:paraId="74086F75" w14:textId="77777777" w:rsidR="002B6D76" w:rsidRDefault="00000000">
      <w:pPr>
        <w:pStyle w:val="ConsPlusNormal0"/>
        <w:jc w:val="right"/>
      </w:pPr>
      <w:r>
        <w:t>к тарифному соглашению</w:t>
      </w:r>
    </w:p>
    <w:p w14:paraId="02A8D604" w14:textId="77777777" w:rsidR="002B6D76" w:rsidRDefault="00000000">
      <w:pPr>
        <w:pStyle w:val="ConsPlusNormal0"/>
        <w:jc w:val="right"/>
      </w:pPr>
      <w:r>
        <w:t>в сфере обязательного медицинского</w:t>
      </w:r>
    </w:p>
    <w:p w14:paraId="22270A55" w14:textId="77777777" w:rsidR="002B6D76" w:rsidRDefault="00000000">
      <w:pPr>
        <w:pStyle w:val="ConsPlusNormal0"/>
        <w:jc w:val="right"/>
      </w:pPr>
      <w:r>
        <w:t>страхования на территории</w:t>
      </w:r>
    </w:p>
    <w:p w14:paraId="4EC41F2B" w14:textId="77777777" w:rsidR="002B6D76" w:rsidRDefault="00000000">
      <w:pPr>
        <w:pStyle w:val="ConsPlusNormal0"/>
        <w:jc w:val="right"/>
      </w:pPr>
      <w:r>
        <w:t>Ставропольского края</w:t>
      </w:r>
    </w:p>
    <w:p w14:paraId="54EC9F9E" w14:textId="77777777" w:rsidR="002B6D76" w:rsidRDefault="00000000">
      <w:pPr>
        <w:pStyle w:val="ConsPlusNormal0"/>
        <w:jc w:val="right"/>
      </w:pPr>
      <w:r>
        <w:t>от 25 декабря 2025 года</w:t>
      </w:r>
    </w:p>
    <w:p w14:paraId="14B458ED" w14:textId="77777777" w:rsidR="002B6D76" w:rsidRDefault="002B6D76">
      <w:pPr>
        <w:pStyle w:val="ConsPlusNormal0"/>
        <w:jc w:val="both"/>
      </w:pPr>
    </w:p>
    <w:p w14:paraId="65C43E7B" w14:textId="77777777" w:rsidR="002B6D76" w:rsidRDefault="00000000">
      <w:pPr>
        <w:pStyle w:val="ConsPlusTitle0"/>
        <w:jc w:val="center"/>
      </w:pPr>
      <w:bookmarkStart w:id="73" w:name="P35296"/>
      <w:bookmarkEnd w:id="73"/>
      <w:r>
        <w:t>ПЕРЕЧЕНЬ</w:t>
      </w:r>
    </w:p>
    <w:p w14:paraId="349DF257" w14:textId="77777777" w:rsidR="002B6D76" w:rsidRDefault="00000000">
      <w:pPr>
        <w:pStyle w:val="ConsPlusTitle0"/>
        <w:jc w:val="center"/>
      </w:pPr>
      <w:r>
        <w:t>КСГ, ПРИ КОТОРЫХ ПРАВИЛО ПРЕДЪЯВЛЕНИЯ СЛУЧАЯ ОКАЗАНИЯ</w:t>
      </w:r>
    </w:p>
    <w:p w14:paraId="2A66BE89" w14:textId="77777777" w:rsidR="002B6D76" w:rsidRDefault="00000000">
      <w:pPr>
        <w:pStyle w:val="ConsPlusTitle0"/>
        <w:jc w:val="center"/>
      </w:pPr>
      <w:r>
        <w:t>МЕДИЦИНСКОЙ ПОМОЩИ ПО ТАРИФУ КСГ БОЛЬШЕЙ</w:t>
      </w:r>
    </w:p>
    <w:p w14:paraId="42A859D2" w14:textId="77777777" w:rsidR="002B6D76" w:rsidRDefault="00000000">
      <w:pPr>
        <w:pStyle w:val="ConsPlusTitle0"/>
        <w:jc w:val="center"/>
      </w:pPr>
      <w:r>
        <w:t>СТОИМОСТИ НЕ ПРИМЕНЯЕТСЯ</w:t>
      </w:r>
    </w:p>
    <w:p w14:paraId="4F8AB524" w14:textId="77777777" w:rsidR="002B6D76" w:rsidRDefault="002B6D76">
      <w:pPr>
        <w:pStyle w:val="ConsPlusNormal0"/>
        <w:jc w:val="both"/>
      </w:pPr>
    </w:p>
    <w:p w14:paraId="1753F67B" w14:textId="77777777" w:rsidR="002B6D76" w:rsidRDefault="002B6D76">
      <w:pPr>
        <w:pStyle w:val="ConsPlusNormal0"/>
        <w:sectPr w:rsidR="002B6D76">
          <w:headerReference w:type="default" r:id="rId237"/>
          <w:footerReference w:type="default" r:id="rId238"/>
          <w:headerReference w:type="first" r:id="rId239"/>
          <w:footerReference w:type="first" r:id="rId24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21"/>
        <w:gridCol w:w="2324"/>
        <w:gridCol w:w="2608"/>
        <w:gridCol w:w="3231"/>
      </w:tblGrid>
      <w:tr w:rsidR="002B6D76" w14:paraId="34633684" w14:textId="77777777">
        <w:tc>
          <w:tcPr>
            <w:tcW w:w="567" w:type="dxa"/>
            <w:vMerge w:val="restart"/>
            <w:vAlign w:val="center"/>
          </w:tcPr>
          <w:p w14:paraId="0B237C57" w14:textId="77777777" w:rsidR="002B6D76" w:rsidRDefault="00000000">
            <w:pPr>
              <w:pStyle w:val="ConsPlusNormal0"/>
              <w:jc w:val="center"/>
            </w:pPr>
            <w:r>
              <w:t>N стр.</w:t>
            </w:r>
          </w:p>
        </w:tc>
        <w:tc>
          <w:tcPr>
            <w:tcW w:w="2721" w:type="dxa"/>
            <w:vAlign w:val="center"/>
          </w:tcPr>
          <w:p w14:paraId="6B65DD29" w14:textId="77777777" w:rsidR="002B6D76" w:rsidRDefault="00000000">
            <w:pPr>
              <w:pStyle w:val="ConsPlusNormal0"/>
              <w:jc w:val="center"/>
            </w:pPr>
            <w:r>
              <w:t>N/код КСГ</w:t>
            </w:r>
          </w:p>
        </w:tc>
        <w:tc>
          <w:tcPr>
            <w:tcW w:w="2324" w:type="dxa"/>
            <w:vAlign w:val="center"/>
          </w:tcPr>
          <w:p w14:paraId="3DE259A4" w14:textId="77777777" w:rsidR="002B6D76" w:rsidRDefault="00000000">
            <w:pPr>
              <w:pStyle w:val="ConsPlusNormal0"/>
              <w:jc w:val="center"/>
            </w:pPr>
            <w:r>
              <w:t>Наименование КСГ, сформированной согласно услуге</w:t>
            </w:r>
          </w:p>
        </w:tc>
        <w:tc>
          <w:tcPr>
            <w:tcW w:w="2608" w:type="dxa"/>
            <w:vAlign w:val="center"/>
          </w:tcPr>
          <w:p w14:paraId="2F95CA36" w14:textId="77777777" w:rsidR="002B6D76" w:rsidRDefault="00000000">
            <w:pPr>
              <w:pStyle w:val="ConsPlusNormal0"/>
              <w:jc w:val="center"/>
            </w:pPr>
            <w:r>
              <w:t>N/код КСГ</w:t>
            </w:r>
          </w:p>
        </w:tc>
        <w:tc>
          <w:tcPr>
            <w:tcW w:w="3231" w:type="dxa"/>
            <w:vAlign w:val="center"/>
          </w:tcPr>
          <w:p w14:paraId="207B4718" w14:textId="77777777" w:rsidR="002B6D76" w:rsidRDefault="00000000">
            <w:pPr>
              <w:pStyle w:val="ConsPlusNormal0"/>
              <w:jc w:val="center"/>
            </w:pPr>
            <w:r>
              <w:t>Наименование КСГ, сформированной согласно диагнозу</w:t>
            </w:r>
          </w:p>
        </w:tc>
      </w:tr>
      <w:tr w:rsidR="002B6D76" w14:paraId="05C1807A" w14:textId="77777777">
        <w:tc>
          <w:tcPr>
            <w:tcW w:w="567" w:type="dxa"/>
            <w:vMerge/>
          </w:tcPr>
          <w:p w14:paraId="5D2F34C7" w14:textId="77777777" w:rsidR="002B6D76" w:rsidRDefault="002B6D76">
            <w:pPr>
              <w:pStyle w:val="ConsPlusNormal0"/>
            </w:pPr>
          </w:p>
        </w:tc>
        <w:tc>
          <w:tcPr>
            <w:tcW w:w="2721" w:type="dxa"/>
            <w:vAlign w:val="center"/>
          </w:tcPr>
          <w:p w14:paraId="7708936D" w14:textId="77777777" w:rsidR="002B6D76" w:rsidRDefault="00000000">
            <w:pPr>
              <w:pStyle w:val="ConsPlusNormal0"/>
              <w:jc w:val="center"/>
            </w:pPr>
            <w:r>
              <w:t>1</w:t>
            </w:r>
          </w:p>
        </w:tc>
        <w:tc>
          <w:tcPr>
            <w:tcW w:w="2324" w:type="dxa"/>
            <w:vAlign w:val="center"/>
          </w:tcPr>
          <w:p w14:paraId="1F0CB456" w14:textId="77777777" w:rsidR="002B6D76" w:rsidRDefault="00000000">
            <w:pPr>
              <w:pStyle w:val="ConsPlusNormal0"/>
              <w:jc w:val="center"/>
            </w:pPr>
            <w:r>
              <w:t>2</w:t>
            </w:r>
          </w:p>
        </w:tc>
        <w:tc>
          <w:tcPr>
            <w:tcW w:w="2608" w:type="dxa"/>
            <w:vAlign w:val="center"/>
          </w:tcPr>
          <w:p w14:paraId="456F04E8" w14:textId="77777777" w:rsidR="002B6D76" w:rsidRDefault="00000000">
            <w:pPr>
              <w:pStyle w:val="ConsPlusNormal0"/>
              <w:jc w:val="center"/>
            </w:pPr>
            <w:r>
              <w:t>3</w:t>
            </w:r>
          </w:p>
        </w:tc>
        <w:tc>
          <w:tcPr>
            <w:tcW w:w="3231" w:type="dxa"/>
            <w:vAlign w:val="center"/>
          </w:tcPr>
          <w:p w14:paraId="4F1C24ED" w14:textId="77777777" w:rsidR="002B6D76" w:rsidRDefault="00000000">
            <w:pPr>
              <w:pStyle w:val="ConsPlusNormal0"/>
              <w:jc w:val="center"/>
            </w:pPr>
            <w:r>
              <w:t>4</w:t>
            </w:r>
          </w:p>
        </w:tc>
      </w:tr>
      <w:tr w:rsidR="002B6D76" w14:paraId="114680BF" w14:textId="77777777">
        <w:tc>
          <w:tcPr>
            <w:tcW w:w="567" w:type="dxa"/>
          </w:tcPr>
          <w:p w14:paraId="6B6A7CC5" w14:textId="77777777" w:rsidR="002B6D76" w:rsidRDefault="00000000">
            <w:pPr>
              <w:pStyle w:val="ConsPlusNormal0"/>
              <w:jc w:val="center"/>
            </w:pPr>
            <w:r>
              <w:t>1.</w:t>
            </w:r>
          </w:p>
        </w:tc>
        <w:tc>
          <w:tcPr>
            <w:tcW w:w="2721" w:type="dxa"/>
          </w:tcPr>
          <w:p w14:paraId="6F417119" w14:textId="77777777" w:rsidR="002B6D76" w:rsidRDefault="00000000">
            <w:pPr>
              <w:pStyle w:val="ConsPlusNormal0"/>
              <w:jc w:val="center"/>
            </w:pPr>
            <w:r>
              <w:t>st02.010/HS2602.010</w:t>
            </w:r>
          </w:p>
        </w:tc>
        <w:tc>
          <w:tcPr>
            <w:tcW w:w="2324" w:type="dxa"/>
          </w:tcPr>
          <w:p w14:paraId="3C9CBCB3" w14:textId="77777777" w:rsidR="002B6D76" w:rsidRDefault="00000000">
            <w:pPr>
              <w:pStyle w:val="ConsPlusNormal0"/>
            </w:pPr>
            <w:r>
              <w:t>Операции на женских половых органах (уровень 1)</w:t>
            </w:r>
          </w:p>
        </w:tc>
        <w:tc>
          <w:tcPr>
            <w:tcW w:w="2608" w:type="dxa"/>
          </w:tcPr>
          <w:p w14:paraId="63FFF92A" w14:textId="77777777" w:rsidR="002B6D76" w:rsidRDefault="00000000">
            <w:pPr>
              <w:pStyle w:val="ConsPlusNormal0"/>
              <w:jc w:val="center"/>
            </w:pPr>
            <w:r>
              <w:t>st02.008/TS2602.008</w:t>
            </w:r>
          </w:p>
        </w:tc>
        <w:tc>
          <w:tcPr>
            <w:tcW w:w="3231" w:type="dxa"/>
          </w:tcPr>
          <w:p w14:paraId="6E06ADCD" w14:textId="77777777" w:rsidR="002B6D76" w:rsidRDefault="00000000">
            <w:pPr>
              <w:pStyle w:val="ConsPlusNormal0"/>
            </w:pPr>
            <w:r>
              <w:t>Доброкачественные новообразования, новообразования insitu, неопределенного и неизвестного характера женских половых органов</w:t>
            </w:r>
          </w:p>
        </w:tc>
      </w:tr>
      <w:tr w:rsidR="002B6D76" w14:paraId="5D097DA4" w14:textId="77777777">
        <w:tc>
          <w:tcPr>
            <w:tcW w:w="567" w:type="dxa"/>
          </w:tcPr>
          <w:p w14:paraId="58C5C8D2" w14:textId="77777777" w:rsidR="002B6D76" w:rsidRDefault="00000000">
            <w:pPr>
              <w:pStyle w:val="ConsPlusNormal0"/>
              <w:jc w:val="center"/>
            </w:pPr>
            <w:r>
              <w:t>2.</w:t>
            </w:r>
          </w:p>
        </w:tc>
        <w:tc>
          <w:tcPr>
            <w:tcW w:w="2721" w:type="dxa"/>
          </w:tcPr>
          <w:p w14:paraId="36B60B4A" w14:textId="77777777" w:rsidR="002B6D76" w:rsidRDefault="00000000">
            <w:pPr>
              <w:pStyle w:val="ConsPlusNormal0"/>
              <w:jc w:val="center"/>
            </w:pPr>
            <w:r>
              <w:t>st02.011/HS2602.011</w:t>
            </w:r>
          </w:p>
        </w:tc>
        <w:tc>
          <w:tcPr>
            <w:tcW w:w="2324" w:type="dxa"/>
          </w:tcPr>
          <w:p w14:paraId="00DBD80C" w14:textId="77777777" w:rsidR="002B6D76" w:rsidRDefault="00000000">
            <w:pPr>
              <w:pStyle w:val="ConsPlusNormal0"/>
            </w:pPr>
            <w:r>
              <w:t>Операции на женских половых органах (уровень 2)</w:t>
            </w:r>
          </w:p>
        </w:tc>
        <w:tc>
          <w:tcPr>
            <w:tcW w:w="2608" w:type="dxa"/>
          </w:tcPr>
          <w:p w14:paraId="0CFC06C0" w14:textId="77777777" w:rsidR="002B6D76" w:rsidRDefault="00000000">
            <w:pPr>
              <w:pStyle w:val="ConsPlusNormal0"/>
              <w:jc w:val="center"/>
            </w:pPr>
            <w:r>
              <w:t>st02.008/TS2602.008</w:t>
            </w:r>
          </w:p>
        </w:tc>
        <w:tc>
          <w:tcPr>
            <w:tcW w:w="3231" w:type="dxa"/>
          </w:tcPr>
          <w:p w14:paraId="3B9BA4AE" w14:textId="77777777" w:rsidR="002B6D76" w:rsidRDefault="00000000">
            <w:pPr>
              <w:pStyle w:val="ConsPlusNormal0"/>
            </w:pPr>
            <w:r>
              <w:t>Доброкачественные новообразования, новообразования insitu, неопределенного и неизвестного характера женских половых органов</w:t>
            </w:r>
          </w:p>
        </w:tc>
      </w:tr>
      <w:tr w:rsidR="002B6D76" w14:paraId="5DF8F57F" w14:textId="77777777">
        <w:tc>
          <w:tcPr>
            <w:tcW w:w="567" w:type="dxa"/>
          </w:tcPr>
          <w:p w14:paraId="5025D73E" w14:textId="77777777" w:rsidR="002B6D76" w:rsidRDefault="00000000">
            <w:pPr>
              <w:pStyle w:val="ConsPlusNormal0"/>
              <w:jc w:val="center"/>
            </w:pPr>
            <w:r>
              <w:t>3.</w:t>
            </w:r>
          </w:p>
        </w:tc>
        <w:tc>
          <w:tcPr>
            <w:tcW w:w="2721" w:type="dxa"/>
          </w:tcPr>
          <w:p w14:paraId="56BF371F" w14:textId="77777777" w:rsidR="002B6D76" w:rsidRDefault="00000000">
            <w:pPr>
              <w:pStyle w:val="ConsPlusNormal0"/>
              <w:jc w:val="center"/>
            </w:pPr>
            <w:r>
              <w:t>st02.010/HS2602.010</w:t>
            </w:r>
          </w:p>
        </w:tc>
        <w:tc>
          <w:tcPr>
            <w:tcW w:w="2324" w:type="dxa"/>
          </w:tcPr>
          <w:p w14:paraId="00B272B0" w14:textId="77777777" w:rsidR="002B6D76" w:rsidRDefault="00000000">
            <w:pPr>
              <w:pStyle w:val="ConsPlusNormal0"/>
            </w:pPr>
            <w:r>
              <w:t>Операции на женских половых органах (уровень 1)</w:t>
            </w:r>
          </w:p>
        </w:tc>
        <w:tc>
          <w:tcPr>
            <w:tcW w:w="2608" w:type="dxa"/>
          </w:tcPr>
          <w:p w14:paraId="58E675EB" w14:textId="77777777" w:rsidR="002B6D76" w:rsidRDefault="00000000">
            <w:pPr>
              <w:pStyle w:val="ConsPlusNormal0"/>
              <w:jc w:val="center"/>
            </w:pPr>
            <w:r>
              <w:t>st02.009/TS2602.009</w:t>
            </w:r>
          </w:p>
        </w:tc>
        <w:tc>
          <w:tcPr>
            <w:tcW w:w="3231" w:type="dxa"/>
          </w:tcPr>
          <w:p w14:paraId="1C46AA1E" w14:textId="77777777" w:rsidR="002B6D76" w:rsidRDefault="00000000">
            <w:pPr>
              <w:pStyle w:val="ConsPlusNormal0"/>
            </w:pPr>
            <w:r>
              <w:t>Другие болезни, врожденные аномалии, повреждения женских половых органов</w:t>
            </w:r>
          </w:p>
        </w:tc>
      </w:tr>
      <w:tr w:rsidR="002B6D76" w14:paraId="4BC827F0" w14:textId="77777777">
        <w:tc>
          <w:tcPr>
            <w:tcW w:w="567" w:type="dxa"/>
          </w:tcPr>
          <w:p w14:paraId="32EEF69C" w14:textId="77777777" w:rsidR="002B6D76" w:rsidRDefault="00000000">
            <w:pPr>
              <w:pStyle w:val="ConsPlusNormal0"/>
              <w:jc w:val="center"/>
            </w:pPr>
            <w:r>
              <w:t>4.</w:t>
            </w:r>
          </w:p>
        </w:tc>
        <w:tc>
          <w:tcPr>
            <w:tcW w:w="2721" w:type="dxa"/>
          </w:tcPr>
          <w:p w14:paraId="1477809D" w14:textId="77777777" w:rsidR="002B6D76" w:rsidRDefault="00000000">
            <w:pPr>
              <w:pStyle w:val="ConsPlusNormal0"/>
              <w:jc w:val="center"/>
            </w:pPr>
            <w:r>
              <w:t>st14.001/HS2614.001</w:t>
            </w:r>
          </w:p>
        </w:tc>
        <w:tc>
          <w:tcPr>
            <w:tcW w:w="2324" w:type="dxa"/>
          </w:tcPr>
          <w:p w14:paraId="478DB484" w14:textId="77777777" w:rsidR="002B6D76" w:rsidRDefault="00000000">
            <w:pPr>
              <w:pStyle w:val="ConsPlusNormal0"/>
            </w:pPr>
            <w:r>
              <w:t>Операции на кишечнике и анальной области (уровень 1)</w:t>
            </w:r>
          </w:p>
        </w:tc>
        <w:tc>
          <w:tcPr>
            <w:tcW w:w="2608" w:type="dxa"/>
          </w:tcPr>
          <w:p w14:paraId="22530F9C" w14:textId="77777777" w:rsidR="002B6D76" w:rsidRDefault="00000000">
            <w:pPr>
              <w:pStyle w:val="ConsPlusNormal0"/>
              <w:jc w:val="center"/>
            </w:pPr>
            <w:r>
              <w:t>st04.002/TS2604.002</w:t>
            </w:r>
          </w:p>
        </w:tc>
        <w:tc>
          <w:tcPr>
            <w:tcW w:w="3231" w:type="dxa"/>
          </w:tcPr>
          <w:p w14:paraId="678A9D79" w14:textId="77777777" w:rsidR="002B6D76" w:rsidRDefault="00000000">
            <w:pPr>
              <w:pStyle w:val="ConsPlusNormal0"/>
            </w:pPr>
            <w:r>
              <w:t>Воспалительные заболевания кишечника</w:t>
            </w:r>
          </w:p>
        </w:tc>
      </w:tr>
      <w:tr w:rsidR="002B6D76" w14:paraId="2141489C" w14:textId="77777777">
        <w:tc>
          <w:tcPr>
            <w:tcW w:w="567" w:type="dxa"/>
          </w:tcPr>
          <w:p w14:paraId="58B0FB20" w14:textId="77777777" w:rsidR="002B6D76" w:rsidRDefault="00000000">
            <w:pPr>
              <w:pStyle w:val="ConsPlusNormal0"/>
              <w:jc w:val="center"/>
            </w:pPr>
            <w:r>
              <w:t>5.</w:t>
            </w:r>
          </w:p>
        </w:tc>
        <w:tc>
          <w:tcPr>
            <w:tcW w:w="2721" w:type="dxa"/>
          </w:tcPr>
          <w:p w14:paraId="189EEBC5" w14:textId="77777777" w:rsidR="002B6D76" w:rsidRDefault="00000000">
            <w:pPr>
              <w:pStyle w:val="ConsPlusNormal0"/>
              <w:jc w:val="center"/>
            </w:pPr>
            <w:r>
              <w:t>st14.002/HS2614.002</w:t>
            </w:r>
          </w:p>
        </w:tc>
        <w:tc>
          <w:tcPr>
            <w:tcW w:w="2324" w:type="dxa"/>
          </w:tcPr>
          <w:p w14:paraId="23C7A2AF" w14:textId="77777777" w:rsidR="002B6D76" w:rsidRDefault="00000000">
            <w:pPr>
              <w:pStyle w:val="ConsPlusNormal0"/>
            </w:pPr>
            <w:r>
              <w:t>Операции на кишечнике и анальной области (уровень 2)</w:t>
            </w:r>
          </w:p>
        </w:tc>
        <w:tc>
          <w:tcPr>
            <w:tcW w:w="2608" w:type="dxa"/>
          </w:tcPr>
          <w:p w14:paraId="3CB8DD4E" w14:textId="77777777" w:rsidR="002B6D76" w:rsidRDefault="00000000">
            <w:pPr>
              <w:pStyle w:val="ConsPlusNormal0"/>
              <w:jc w:val="center"/>
            </w:pPr>
            <w:r>
              <w:t>st04.002/TS2604.002</w:t>
            </w:r>
          </w:p>
        </w:tc>
        <w:tc>
          <w:tcPr>
            <w:tcW w:w="3231" w:type="dxa"/>
          </w:tcPr>
          <w:p w14:paraId="1B0EC8FD" w14:textId="77777777" w:rsidR="002B6D76" w:rsidRDefault="00000000">
            <w:pPr>
              <w:pStyle w:val="ConsPlusNormal0"/>
            </w:pPr>
            <w:r>
              <w:t>Воспалительные заболевания кишечника</w:t>
            </w:r>
          </w:p>
        </w:tc>
      </w:tr>
      <w:tr w:rsidR="002B6D76" w14:paraId="107E858F" w14:textId="77777777">
        <w:tc>
          <w:tcPr>
            <w:tcW w:w="567" w:type="dxa"/>
          </w:tcPr>
          <w:p w14:paraId="608B5313" w14:textId="77777777" w:rsidR="002B6D76" w:rsidRDefault="00000000">
            <w:pPr>
              <w:pStyle w:val="ConsPlusNormal0"/>
              <w:jc w:val="center"/>
            </w:pPr>
            <w:r>
              <w:t>6.</w:t>
            </w:r>
          </w:p>
        </w:tc>
        <w:tc>
          <w:tcPr>
            <w:tcW w:w="2721" w:type="dxa"/>
          </w:tcPr>
          <w:p w14:paraId="5BFEE7E7" w14:textId="77777777" w:rsidR="002B6D76" w:rsidRDefault="00000000">
            <w:pPr>
              <w:pStyle w:val="ConsPlusNormal0"/>
              <w:jc w:val="center"/>
            </w:pPr>
            <w:r>
              <w:t>st21.001/HS2621.001</w:t>
            </w:r>
          </w:p>
        </w:tc>
        <w:tc>
          <w:tcPr>
            <w:tcW w:w="2324" w:type="dxa"/>
          </w:tcPr>
          <w:p w14:paraId="5D136740" w14:textId="77777777" w:rsidR="002B6D76" w:rsidRDefault="00000000">
            <w:pPr>
              <w:pStyle w:val="ConsPlusNormal0"/>
            </w:pPr>
            <w:r>
              <w:t>Операции на органе зрения (уровень 1)</w:t>
            </w:r>
          </w:p>
        </w:tc>
        <w:tc>
          <w:tcPr>
            <w:tcW w:w="2608" w:type="dxa"/>
          </w:tcPr>
          <w:p w14:paraId="4C6CF663" w14:textId="77777777" w:rsidR="002B6D76" w:rsidRDefault="00000000">
            <w:pPr>
              <w:pStyle w:val="ConsPlusNormal0"/>
              <w:jc w:val="center"/>
            </w:pPr>
            <w:r>
              <w:t>st21.007/TS2621.007</w:t>
            </w:r>
          </w:p>
        </w:tc>
        <w:tc>
          <w:tcPr>
            <w:tcW w:w="3231" w:type="dxa"/>
          </w:tcPr>
          <w:p w14:paraId="0B3522A3" w14:textId="77777777" w:rsidR="002B6D76" w:rsidRDefault="00000000">
            <w:pPr>
              <w:pStyle w:val="ConsPlusNormal0"/>
            </w:pPr>
            <w:r>
              <w:t>Болезни глаза</w:t>
            </w:r>
          </w:p>
        </w:tc>
      </w:tr>
      <w:tr w:rsidR="002B6D76" w14:paraId="0C92A9EF" w14:textId="77777777">
        <w:tc>
          <w:tcPr>
            <w:tcW w:w="567" w:type="dxa"/>
          </w:tcPr>
          <w:p w14:paraId="60D67738" w14:textId="77777777" w:rsidR="002B6D76" w:rsidRDefault="00000000">
            <w:pPr>
              <w:pStyle w:val="ConsPlusNormal0"/>
              <w:jc w:val="center"/>
            </w:pPr>
            <w:r>
              <w:t>7.</w:t>
            </w:r>
          </w:p>
        </w:tc>
        <w:tc>
          <w:tcPr>
            <w:tcW w:w="2721" w:type="dxa"/>
          </w:tcPr>
          <w:p w14:paraId="1EA888FF" w14:textId="77777777" w:rsidR="002B6D76" w:rsidRDefault="00000000">
            <w:pPr>
              <w:pStyle w:val="ConsPlusNormal0"/>
              <w:jc w:val="center"/>
            </w:pPr>
            <w:r>
              <w:t>st34.002/HS2634.002</w:t>
            </w:r>
          </w:p>
        </w:tc>
        <w:tc>
          <w:tcPr>
            <w:tcW w:w="2324" w:type="dxa"/>
          </w:tcPr>
          <w:p w14:paraId="429C5675" w14:textId="77777777" w:rsidR="002B6D76" w:rsidRDefault="00000000">
            <w:pPr>
              <w:pStyle w:val="ConsPlusNormal0"/>
            </w:pPr>
            <w:r>
              <w:t>Операции на органах полости рта (уровень 1)</w:t>
            </w:r>
          </w:p>
        </w:tc>
        <w:tc>
          <w:tcPr>
            <w:tcW w:w="2608" w:type="dxa"/>
          </w:tcPr>
          <w:p w14:paraId="02ADACB6" w14:textId="77777777" w:rsidR="002B6D76" w:rsidRDefault="00000000">
            <w:pPr>
              <w:pStyle w:val="ConsPlusNormal0"/>
              <w:jc w:val="center"/>
            </w:pPr>
            <w:r>
              <w:t>st34.001/TS2634.001</w:t>
            </w:r>
          </w:p>
        </w:tc>
        <w:tc>
          <w:tcPr>
            <w:tcW w:w="3231" w:type="dxa"/>
          </w:tcPr>
          <w:p w14:paraId="5BC76C4D" w14:textId="77777777" w:rsidR="002B6D76" w:rsidRDefault="00000000">
            <w:pPr>
              <w:pStyle w:val="ConsPlusNormal0"/>
            </w:pPr>
            <w:r>
              <w:t>Болезни полости рта, слюнных желез и челюстей, врожденные аномалии лица и шеи, взрослые</w:t>
            </w:r>
          </w:p>
        </w:tc>
      </w:tr>
      <w:tr w:rsidR="002B6D76" w14:paraId="7B33EEC7" w14:textId="77777777">
        <w:tc>
          <w:tcPr>
            <w:tcW w:w="567" w:type="dxa"/>
          </w:tcPr>
          <w:p w14:paraId="718DE5C7" w14:textId="77777777" w:rsidR="002B6D76" w:rsidRDefault="00000000">
            <w:pPr>
              <w:pStyle w:val="ConsPlusNormal0"/>
              <w:jc w:val="center"/>
            </w:pPr>
            <w:r>
              <w:t>8.</w:t>
            </w:r>
          </w:p>
        </w:tc>
        <w:tc>
          <w:tcPr>
            <w:tcW w:w="2721" w:type="dxa"/>
          </w:tcPr>
          <w:p w14:paraId="6BB4E6B8" w14:textId="77777777" w:rsidR="002B6D76" w:rsidRDefault="00000000">
            <w:pPr>
              <w:pStyle w:val="ConsPlusNormal0"/>
              <w:jc w:val="center"/>
            </w:pPr>
            <w:r>
              <w:t>st34.002/HS2634.002</w:t>
            </w:r>
          </w:p>
        </w:tc>
        <w:tc>
          <w:tcPr>
            <w:tcW w:w="2324" w:type="dxa"/>
          </w:tcPr>
          <w:p w14:paraId="1604228C" w14:textId="77777777" w:rsidR="002B6D76" w:rsidRDefault="00000000">
            <w:pPr>
              <w:pStyle w:val="ConsPlusNormal0"/>
            </w:pPr>
            <w:r>
              <w:t>Операции на органах полости рта (уровень 1)</w:t>
            </w:r>
          </w:p>
        </w:tc>
        <w:tc>
          <w:tcPr>
            <w:tcW w:w="2608" w:type="dxa"/>
          </w:tcPr>
          <w:p w14:paraId="37AE1885" w14:textId="77777777" w:rsidR="002B6D76" w:rsidRDefault="00000000">
            <w:pPr>
              <w:pStyle w:val="ConsPlusNormal0"/>
              <w:jc w:val="center"/>
            </w:pPr>
            <w:r>
              <w:t>st26.001/TS2626.001</w:t>
            </w:r>
          </w:p>
        </w:tc>
        <w:tc>
          <w:tcPr>
            <w:tcW w:w="3231" w:type="dxa"/>
          </w:tcPr>
          <w:p w14:paraId="2CEF80FB" w14:textId="77777777" w:rsidR="002B6D76" w:rsidRDefault="00000000">
            <w:pPr>
              <w:pStyle w:val="ConsPlusNormal0"/>
            </w:pPr>
            <w:r>
              <w:t>Болезни полости рта, слюнных желез и челюстей, врожденные аномалии лица и шеи, дети</w:t>
            </w:r>
          </w:p>
        </w:tc>
      </w:tr>
    </w:tbl>
    <w:p w14:paraId="125C4115" w14:textId="77777777" w:rsidR="002B6D76" w:rsidRDefault="002B6D76">
      <w:pPr>
        <w:pStyle w:val="ConsPlusNormal0"/>
        <w:sectPr w:rsidR="002B6D76">
          <w:headerReference w:type="default" r:id="rId241"/>
          <w:footerReference w:type="default" r:id="rId242"/>
          <w:headerReference w:type="first" r:id="rId243"/>
          <w:footerReference w:type="first" r:id="rId244"/>
          <w:pgSz w:w="16838" w:h="11906" w:orient="landscape"/>
          <w:pgMar w:top="1133" w:right="1440" w:bottom="566" w:left="1440" w:header="0" w:footer="0" w:gutter="0"/>
          <w:cols w:space="720"/>
          <w:titlePg/>
        </w:sectPr>
      </w:pPr>
    </w:p>
    <w:p w14:paraId="78396E9C" w14:textId="77777777" w:rsidR="002B6D76" w:rsidRDefault="002B6D76">
      <w:pPr>
        <w:pStyle w:val="ConsPlusNormal0"/>
        <w:jc w:val="both"/>
      </w:pPr>
    </w:p>
    <w:p w14:paraId="4E55486A" w14:textId="77777777" w:rsidR="002B6D76" w:rsidRDefault="002B6D76">
      <w:pPr>
        <w:pStyle w:val="ConsPlusNormal0"/>
        <w:jc w:val="both"/>
      </w:pPr>
    </w:p>
    <w:p w14:paraId="38C7DA28" w14:textId="77777777" w:rsidR="002B6D76" w:rsidRDefault="002B6D76">
      <w:pPr>
        <w:pStyle w:val="ConsPlusNormal0"/>
        <w:jc w:val="both"/>
      </w:pPr>
    </w:p>
    <w:p w14:paraId="66090D97" w14:textId="77777777" w:rsidR="002B6D76" w:rsidRDefault="002B6D76">
      <w:pPr>
        <w:pStyle w:val="ConsPlusNormal0"/>
        <w:jc w:val="both"/>
      </w:pPr>
    </w:p>
    <w:p w14:paraId="045B4AA0" w14:textId="77777777" w:rsidR="002B6D76" w:rsidRDefault="002B6D76">
      <w:pPr>
        <w:pStyle w:val="ConsPlusNormal0"/>
        <w:jc w:val="both"/>
      </w:pPr>
    </w:p>
    <w:p w14:paraId="3D4A9DC3" w14:textId="77777777" w:rsidR="002B6D76" w:rsidRDefault="00000000">
      <w:pPr>
        <w:pStyle w:val="ConsPlusNormal0"/>
        <w:jc w:val="right"/>
        <w:outlineLvl w:val="0"/>
      </w:pPr>
      <w:r>
        <w:t>Приложение 28</w:t>
      </w:r>
    </w:p>
    <w:p w14:paraId="7293202C" w14:textId="77777777" w:rsidR="002B6D76" w:rsidRDefault="00000000">
      <w:pPr>
        <w:pStyle w:val="ConsPlusNormal0"/>
        <w:jc w:val="right"/>
      </w:pPr>
      <w:r>
        <w:t>к тарифному соглашению</w:t>
      </w:r>
    </w:p>
    <w:p w14:paraId="11462C20" w14:textId="77777777" w:rsidR="002B6D76" w:rsidRDefault="00000000">
      <w:pPr>
        <w:pStyle w:val="ConsPlusNormal0"/>
        <w:jc w:val="right"/>
      </w:pPr>
      <w:r>
        <w:t>в сфере обязательного медицинского</w:t>
      </w:r>
    </w:p>
    <w:p w14:paraId="4C179015" w14:textId="77777777" w:rsidR="002B6D76" w:rsidRDefault="00000000">
      <w:pPr>
        <w:pStyle w:val="ConsPlusNormal0"/>
        <w:jc w:val="right"/>
      </w:pPr>
      <w:r>
        <w:t>страхования на территории</w:t>
      </w:r>
    </w:p>
    <w:p w14:paraId="3EFF41E8" w14:textId="77777777" w:rsidR="002B6D76" w:rsidRDefault="00000000">
      <w:pPr>
        <w:pStyle w:val="ConsPlusNormal0"/>
        <w:jc w:val="right"/>
      </w:pPr>
      <w:r>
        <w:t>Ставропольского края</w:t>
      </w:r>
    </w:p>
    <w:p w14:paraId="619037AC" w14:textId="77777777" w:rsidR="002B6D76" w:rsidRDefault="00000000">
      <w:pPr>
        <w:pStyle w:val="ConsPlusNormal0"/>
        <w:jc w:val="right"/>
      </w:pPr>
      <w:r>
        <w:t>от 25 декабря 2025 года</w:t>
      </w:r>
    </w:p>
    <w:p w14:paraId="74B4ABE1" w14:textId="77777777" w:rsidR="002B6D76" w:rsidRDefault="002B6D76">
      <w:pPr>
        <w:pStyle w:val="ConsPlusNormal0"/>
        <w:jc w:val="both"/>
      </w:pPr>
    </w:p>
    <w:p w14:paraId="5232D43E" w14:textId="77777777" w:rsidR="002B6D76" w:rsidRDefault="00000000">
      <w:pPr>
        <w:pStyle w:val="ConsPlusTitle0"/>
        <w:jc w:val="center"/>
      </w:pPr>
      <w:bookmarkStart w:id="74" w:name="P35362"/>
      <w:bookmarkEnd w:id="74"/>
      <w:r>
        <w:t>ПЕРЕЧЕНЬ</w:t>
      </w:r>
    </w:p>
    <w:p w14:paraId="030531F5" w14:textId="77777777" w:rsidR="002B6D76" w:rsidRDefault="00000000">
      <w:pPr>
        <w:pStyle w:val="ConsPlusTitle0"/>
        <w:jc w:val="center"/>
      </w:pPr>
      <w:r>
        <w:t>КСГ, ПО КОТОРЫМ ОСУЩЕСТВЛЯЕТСЯ ОПЛАТА СЛУЧАЕВ ЛЕКАРСТВЕННОЙ</w:t>
      </w:r>
    </w:p>
    <w:p w14:paraId="795A38E6" w14:textId="77777777" w:rsidR="002B6D76" w:rsidRDefault="00000000">
      <w:pPr>
        <w:pStyle w:val="ConsPlusTitle0"/>
        <w:jc w:val="center"/>
      </w:pPr>
      <w:r>
        <w:t>ТЕРАПИИ ВЗРОСЛЫХ СО ЗЛОКАЧЕСТВЕННЫМИ НОВООБРАЗОВАНИЯМИ</w:t>
      </w:r>
    </w:p>
    <w:p w14:paraId="1545D8E7" w14:textId="77777777" w:rsidR="002B6D76" w:rsidRDefault="00000000">
      <w:pPr>
        <w:pStyle w:val="ConsPlusTitle0"/>
        <w:jc w:val="center"/>
      </w:pPr>
      <w:r>
        <w:t>ЛИМФОИДНОЙ И КРОВЕТВОРНОЙ ТКАНЕЙ В СТАЦИОНАРНЫХ УСЛОВИЯХ</w:t>
      </w:r>
    </w:p>
    <w:p w14:paraId="339EDE60" w14:textId="77777777" w:rsidR="002B6D76" w:rsidRDefault="00000000">
      <w:pPr>
        <w:pStyle w:val="ConsPlusTitle0"/>
        <w:jc w:val="center"/>
      </w:pPr>
      <w:r>
        <w:t>И УСЛОВИЯХ ДНЕВНОГО СТАЦИОНАРА</w:t>
      </w:r>
    </w:p>
    <w:p w14:paraId="70C5D526" w14:textId="77777777" w:rsidR="002B6D76" w:rsidRDefault="002B6D76">
      <w:pPr>
        <w:pStyle w:val="ConsPlusNormal0"/>
        <w:jc w:val="both"/>
      </w:pPr>
    </w:p>
    <w:p w14:paraId="708F0F8F" w14:textId="77777777" w:rsidR="002B6D76" w:rsidRDefault="00000000">
      <w:pPr>
        <w:pStyle w:val="ConsPlusNormal0"/>
        <w:jc w:val="right"/>
        <w:outlineLvl w:val="1"/>
      </w:pPr>
      <w:r>
        <w:t>Таблица 1</w:t>
      </w:r>
    </w:p>
    <w:p w14:paraId="3B54CB6C" w14:textId="77777777" w:rsidR="002B6D76" w:rsidRDefault="002B6D76">
      <w:pPr>
        <w:pStyle w:val="ConsPlusNormal0"/>
        <w:jc w:val="both"/>
      </w:pPr>
    </w:p>
    <w:p w14:paraId="3F0CCC6B" w14:textId="77777777" w:rsidR="002B6D76" w:rsidRDefault="00000000">
      <w:pPr>
        <w:pStyle w:val="ConsPlusTitle0"/>
        <w:jc w:val="center"/>
      </w:pPr>
      <w:bookmarkStart w:id="75" w:name="P35370"/>
      <w:bookmarkEnd w:id="75"/>
      <w:r>
        <w:t>Перечень КСГ,</w:t>
      </w:r>
    </w:p>
    <w:p w14:paraId="690B0B12" w14:textId="77777777" w:rsidR="002B6D76" w:rsidRDefault="00000000">
      <w:pPr>
        <w:pStyle w:val="ConsPlusTitle0"/>
        <w:jc w:val="center"/>
      </w:pPr>
      <w:r>
        <w:t>по которым осуществляется оплата случаев лекарственной</w:t>
      </w:r>
    </w:p>
    <w:p w14:paraId="67B4A873" w14:textId="77777777" w:rsidR="002B6D76" w:rsidRDefault="00000000">
      <w:pPr>
        <w:pStyle w:val="ConsPlusTitle0"/>
        <w:jc w:val="center"/>
      </w:pPr>
      <w:r>
        <w:t>терапии взрослых со злокачественными новообразованиями</w:t>
      </w:r>
    </w:p>
    <w:p w14:paraId="18AF27BC" w14:textId="77777777" w:rsidR="002B6D76" w:rsidRDefault="00000000">
      <w:pPr>
        <w:pStyle w:val="ConsPlusTitle0"/>
        <w:jc w:val="center"/>
      </w:pPr>
      <w:r>
        <w:t>лимфоидной и кроветворной тканей в стационарных условиях</w:t>
      </w:r>
    </w:p>
    <w:p w14:paraId="1294169D"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361"/>
        <w:gridCol w:w="1701"/>
        <w:gridCol w:w="5386"/>
      </w:tblGrid>
      <w:tr w:rsidR="002B6D76" w14:paraId="1004A188" w14:textId="77777777">
        <w:tc>
          <w:tcPr>
            <w:tcW w:w="624" w:type="dxa"/>
            <w:vMerge w:val="restart"/>
            <w:vAlign w:val="center"/>
          </w:tcPr>
          <w:p w14:paraId="56344B2B" w14:textId="77777777" w:rsidR="002B6D76" w:rsidRDefault="00000000">
            <w:pPr>
              <w:pStyle w:val="ConsPlusNormal0"/>
              <w:jc w:val="center"/>
            </w:pPr>
            <w:r>
              <w:t>N стр.</w:t>
            </w:r>
          </w:p>
        </w:tc>
        <w:tc>
          <w:tcPr>
            <w:tcW w:w="1361" w:type="dxa"/>
            <w:vAlign w:val="center"/>
          </w:tcPr>
          <w:p w14:paraId="2F348B10" w14:textId="77777777" w:rsidR="002B6D76" w:rsidRDefault="00000000">
            <w:pPr>
              <w:pStyle w:val="ConsPlusNormal0"/>
              <w:jc w:val="center"/>
            </w:pPr>
            <w:r>
              <w:t>N КСГ</w:t>
            </w:r>
          </w:p>
        </w:tc>
        <w:tc>
          <w:tcPr>
            <w:tcW w:w="1701" w:type="dxa"/>
            <w:vAlign w:val="center"/>
          </w:tcPr>
          <w:p w14:paraId="0DC7A182" w14:textId="77777777" w:rsidR="002B6D76" w:rsidRDefault="00000000">
            <w:pPr>
              <w:pStyle w:val="ConsPlusNormal0"/>
              <w:jc w:val="center"/>
            </w:pPr>
            <w:r>
              <w:t>Код КСГ</w:t>
            </w:r>
          </w:p>
        </w:tc>
        <w:tc>
          <w:tcPr>
            <w:tcW w:w="5386" w:type="dxa"/>
            <w:vAlign w:val="center"/>
          </w:tcPr>
          <w:p w14:paraId="3E8BB0A6" w14:textId="77777777" w:rsidR="002B6D76" w:rsidRDefault="00000000">
            <w:pPr>
              <w:pStyle w:val="ConsPlusNormal0"/>
              <w:jc w:val="center"/>
            </w:pPr>
            <w:r>
              <w:t>Наименование КСГ</w:t>
            </w:r>
          </w:p>
        </w:tc>
      </w:tr>
      <w:tr w:rsidR="002B6D76" w14:paraId="22D976E4" w14:textId="77777777">
        <w:tc>
          <w:tcPr>
            <w:tcW w:w="624" w:type="dxa"/>
            <w:vMerge/>
          </w:tcPr>
          <w:p w14:paraId="1CB58DFD" w14:textId="77777777" w:rsidR="002B6D76" w:rsidRDefault="002B6D76">
            <w:pPr>
              <w:pStyle w:val="ConsPlusNormal0"/>
            </w:pPr>
          </w:p>
        </w:tc>
        <w:tc>
          <w:tcPr>
            <w:tcW w:w="1361" w:type="dxa"/>
            <w:vAlign w:val="center"/>
          </w:tcPr>
          <w:p w14:paraId="7C14E37F" w14:textId="77777777" w:rsidR="002B6D76" w:rsidRDefault="00000000">
            <w:pPr>
              <w:pStyle w:val="ConsPlusNormal0"/>
              <w:jc w:val="center"/>
            </w:pPr>
            <w:r>
              <w:t>1</w:t>
            </w:r>
          </w:p>
        </w:tc>
        <w:tc>
          <w:tcPr>
            <w:tcW w:w="1701" w:type="dxa"/>
            <w:vAlign w:val="center"/>
          </w:tcPr>
          <w:p w14:paraId="48686F01" w14:textId="77777777" w:rsidR="002B6D76" w:rsidRDefault="00000000">
            <w:pPr>
              <w:pStyle w:val="ConsPlusNormal0"/>
              <w:jc w:val="center"/>
            </w:pPr>
            <w:r>
              <w:t>2</w:t>
            </w:r>
          </w:p>
        </w:tc>
        <w:tc>
          <w:tcPr>
            <w:tcW w:w="5386" w:type="dxa"/>
            <w:vAlign w:val="center"/>
          </w:tcPr>
          <w:p w14:paraId="69775A8B" w14:textId="77777777" w:rsidR="002B6D76" w:rsidRDefault="00000000">
            <w:pPr>
              <w:pStyle w:val="ConsPlusNormal0"/>
              <w:jc w:val="center"/>
            </w:pPr>
            <w:r>
              <w:t>3</w:t>
            </w:r>
          </w:p>
        </w:tc>
      </w:tr>
      <w:tr w:rsidR="002B6D76" w14:paraId="3409F776" w14:textId="77777777">
        <w:tc>
          <w:tcPr>
            <w:tcW w:w="624" w:type="dxa"/>
          </w:tcPr>
          <w:p w14:paraId="0BB2CDFE" w14:textId="77777777" w:rsidR="002B6D76" w:rsidRDefault="00000000">
            <w:pPr>
              <w:pStyle w:val="ConsPlusNormal0"/>
              <w:jc w:val="center"/>
            </w:pPr>
            <w:r>
              <w:t>1.</w:t>
            </w:r>
          </w:p>
        </w:tc>
        <w:tc>
          <w:tcPr>
            <w:tcW w:w="1361" w:type="dxa"/>
          </w:tcPr>
          <w:p w14:paraId="65952F7C" w14:textId="77777777" w:rsidR="002B6D76" w:rsidRDefault="00000000">
            <w:pPr>
              <w:pStyle w:val="ConsPlusNormal0"/>
              <w:jc w:val="center"/>
            </w:pPr>
            <w:r>
              <w:t>st19.090</w:t>
            </w:r>
          </w:p>
        </w:tc>
        <w:tc>
          <w:tcPr>
            <w:tcW w:w="1701" w:type="dxa"/>
          </w:tcPr>
          <w:p w14:paraId="274B9A50" w14:textId="77777777" w:rsidR="002B6D76" w:rsidRDefault="00000000">
            <w:pPr>
              <w:pStyle w:val="ConsPlusNormal0"/>
              <w:jc w:val="center"/>
            </w:pPr>
            <w:r>
              <w:t>OS2619.090</w:t>
            </w:r>
          </w:p>
        </w:tc>
        <w:tc>
          <w:tcPr>
            <w:tcW w:w="5386" w:type="dxa"/>
          </w:tcPr>
          <w:p w14:paraId="1A6BC8FB" w14:textId="77777777" w:rsidR="002B6D76" w:rsidRDefault="00000000">
            <w:pPr>
              <w:pStyle w:val="ConsPlusNormal0"/>
            </w:pPr>
            <w:r>
              <w:t>ЗНО лимфоидной и кроветворной тканей без специального противоопухолевого лечения (уровень 1)</w:t>
            </w:r>
          </w:p>
        </w:tc>
      </w:tr>
      <w:tr w:rsidR="002B6D76" w14:paraId="30F660B9" w14:textId="77777777">
        <w:tc>
          <w:tcPr>
            <w:tcW w:w="624" w:type="dxa"/>
          </w:tcPr>
          <w:p w14:paraId="7D673F22" w14:textId="77777777" w:rsidR="002B6D76" w:rsidRDefault="00000000">
            <w:pPr>
              <w:pStyle w:val="ConsPlusNormal0"/>
              <w:jc w:val="center"/>
            </w:pPr>
            <w:r>
              <w:t>2.</w:t>
            </w:r>
          </w:p>
        </w:tc>
        <w:tc>
          <w:tcPr>
            <w:tcW w:w="1361" w:type="dxa"/>
          </w:tcPr>
          <w:p w14:paraId="7CEDF050" w14:textId="77777777" w:rsidR="002B6D76" w:rsidRDefault="00000000">
            <w:pPr>
              <w:pStyle w:val="ConsPlusNormal0"/>
              <w:jc w:val="center"/>
            </w:pPr>
            <w:r>
              <w:t>st19.091</w:t>
            </w:r>
          </w:p>
        </w:tc>
        <w:tc>
          <w:tcPr>
            <w:tcW w:w="1701" w:type="dxa"/>
          </w:tcPr>
          <w:p w14:paraId="4F291BBB" w14:textId="77777777" w:rsidR="002B6D76" w:rsidRDefault="00000000">
            <w:pPr>
              <w:pStyle w:val="ConsPlusNormal0"/>
              <w:jc w:val="center"/>
            </w:pPr>
            <w:r>
              <w:t>OS2619.091</w:t>
            </w:r>
          </w:p>
        </w:tc>
        <w:tc>
          <w:tcPr>
            <w:tcW w:w="5386" w:type="dxa"/>
          </w:tcPr>
          <w:p w14:paraId="7719B9B6" w14:textId="77777777" w:rsidR="002B6D76" w:rsidRDefault="00000000">
            <w:pPr>
              <w:pStyle w:val="ConsPlusNormal0"/>
            </w:pPr>
            <w:r>
              <w:t>ЗНО лимфоидной и кроветворной тканей без специального противоопухолевого лечения (уровень 2)</w:t>
            </w:r>
          </w:p>
        </w:tc>
      </w:tr>
      <w:tr w:rsidR="002B6D76" w14:paraId="4E9943C9" w14:textId="77777777">
        <w:tc>
          <w:tcPr>
            <w:tcW w:w="624" w:type="dxa"/>
          </w:tcPr>
          <w:p w14:paraId="76E9585E" w14:textId="77777777" w:rsidR="002B6D76" w:rsidRDefault="00000000">
            <w:pPr>
              <w:pStyle w:val="ConsPlusNormal0"/>
              <w:jc w:val="center"/>
            </w:pPr>
            <w:r>
              <w:t>3.</w:t>
            </w:r>
          </w:p>
        </w:tc>
        <w:tc>
          <w:tcPr>
            <w:tcW w:w="1361" w:type="dxa"/>
          </w:tcPr>
          <w:p w14:paraId="70F01312" w14:textId="77777777" w:rsidR="002B6D76" w:rsidRDefault="00000000">
            <w:pPr>
              <w:pStyle w:val="ConsPlusNormal0"/>
              <w:jc w:val="center"/>
            </w:pPr>
            <w:r>
              <w:t>st19.092</w:t>
            </w:r>
          </w:p>
        </w:tc>
        <w:tc>
          <w:tcPr>
            <w:tcW w:w="1701" w:type="dxa"/>
          </w:tcPr>
          <w:p w14:paraId="45187C5F" w14:textId="77777777" w:rsidR="002B6D76" w:rsidRDefault="00000000">
            <w:pPr>
              <w:pStyle w:val="ConsPlusNormal0"/>
              <w:jc w:val="center"/>
            </w:pPr>
            <w:r>
              <w:t>OS2619.092</w:t>
            </w:r>
          </w:p>
        </w:tc>
        <w:tc>
          <w:tcPr>
            <w:tcW w:w="5386" w:type="dxa"/>
          </w:tcPr>
          <w:p w14:paraId="57681277" w14:textId="77777777" w:rsidR="002B6D76" w:rsidRDefault="00000000">
            <w:pPr>
              <w:pStyle w:val="ConsPlusNormal0"/>
            </w:pPr>
            <w:r>
              <w:t>ЗНО лимфоидной и кроветворной тканей без специального противоопухолевого лечения (уровень 3)</w:t>
            </w:r>
          </w:p>
        </w:tc>
      </w:tr>
      <w:tr w:rsidR="002B6D76" w14:paraId="747A6249" w14:textId="77777777">
        <w:tc>
          <w:tcPr>
            <w:tcW w:w="624" w:type="dxa"/>
          </w:tcPr>
          <w:p w14:paraId="68CA46B7" w14:textId="77777777" w:rsidR="002B6D76" w:rsidRDefault="00000000">
            <w:pPr>
              <w:pStyle w:val="ConsPlusNormal0"/>
              <w:jc w:val="center"/>
            </w:pPr>
            <w:r>
              <w:t>4.</w:t>
            </w:r>
          </w:p>
        </w:tc>
        <w:tc>
          <w:tcPr>
            <w:tcW w:w="1361" w:type="dxa"/>
          </w:tcPr>
          <w:p w14:paraId="3307CC5F" w14:textId="77777777" w:rsidR="002B6D76" w:rsidRDefault="00000000">
            <w:pPr>
              <w:pStyle w:val="ConsPlusNormal0"/>
              <w:jc w:val="center"/>
            </w:pPr>
            <w:r>
              <w:t>st19.093</w:t>
            </w:r>
          </w:p>
        </w:tc>
        <w:tc>
          <w:tcPr>
            <w:tcW w:w="1701" w:type="dxa"/>
          </w:tcPr>
          <w:p w14:paraId="4D3835F2" w14:textId="77777777" w:rsidR="002B6D76" w:rsidRDefault="00000000">
            <w:pPr>
              <w:pStyle w:val="ConsPlusNormal0"/>
              <w:jc w:val="center"/>
            </w:pPr>
            <w:r>
              <w:t>OS2619.093</w:t>
            </w:r>
          </w:p>
        </w:tc>
        <w:tc>
          <w:tcPr>
            <w:tcW w:w="5386" w:type="dxa"/>
          </w:tcPr>
          <w:p w14:paraId="007A722A" w14:textId="77777777" w:rsidR="002B6D76" w:rsidRDefault="00000000">
            <w:pPr>
              <w:pStyle w:val="ConsPlusNormal0"/>
            </w:pPr>
            <w:r>
              <w:t>ЗНО лимфоидной и кроветворной тканей без специального противоопухолевого лечения (уровень 4)</w:t>
            </w:r>
          </w:p>
        </w:tc>
      </w:tr>
      <w:tr w:rsidR="002B6D76" w14:paraId="2CEEC053" w14:textId="77777777">
        <w:tc>
          <w:tcPr>
            <w:tcW w:w="624" w:type="dxa"/>
          </w:tcPr>
          <w:p w14:paraId="16199118" w14:textId="77777777" w:rsidR="002B6D76" w:rsidRDefault="00000000">
            <w:pPr>
              <w:pStyle w:val="ConsPlusNormal0"/>
              <w:jc w:val="center"/>
            </w:pPr>
            <w:r>
              <w:t>5.</w:t>
            </w:r>
          </w:p>
        </w:tc>
        <w:tc>
          <w:tcPr>
            <w:tcW w:w="1361" w:type="dxa"/>
          </w:tcPr>
          <w:p w14:paraId="6DE00D6C" w14:textId="77777777" w:rsidR="002B6D76" w:rsidRDefault="00000000">
            <w:pPr>
              <w:pStyle w:val="ConsPlusNormal0"/>
              <w:jc w:val="center"/>
            </w:pPr>
            <w:r>
              <w:t>st19.094</w:t>
            </w:r>
          </w:p>
        </w:tc>
        <w:tc>
          <w:tcPr>
            <w:tcW w:w="1701" w:type="dxa"/>
          </w:tcPr>
          <w:p w14:paraId="476FE1EB" w14:textId="77777777" w:rsidR="002B6D76" w:rsidRDefault="00000000">
            <w:pPr>
              <w:pStyle w:val="ConsPlusNormal0"/>
              <w:jc w:val="center"/>
            </w:pPr>
            <w:r>
              <w:t>XS2619.094</w:t>
            </w:r>
          </w:p>
        </w:tc>
        <w:tc>
          <w:tcPr>
            <w:tcW w:w="5386" w:type="dxa"/>
          </w:tcPr>
          <w:p w14:paraId="2A3ACD9D" w14:textId="77777777" w:rsidR="002B6D76" w:rsidRDefault="00000000">
            <w:pPr>
              <w:pStyle w:val="ConsPlusNormal0"/>
            </w:pPr>
            <w:r>
              <w:t>ЗНО лимфоидной и кроветворной тканей, лекарственная терапия, взрослые (уровень 1)</w:t>
            </w:r>
          </w:p>
        </w:tc>
      </w:tr>
      <w:tr w:rsidR="002B6D76" w14:paraId="6487EA27" w14:textId="77777777">
        <w:tc>
          <w:tcPr>
            <w:tcW w:w="624" w:type="dxa"/>
          </w:tcPr>
          <w:p w14:paraId="5E550425" w14:textId="77777777" w:rsidR="002B6D76" w:rsidRDefault="00000000">
            <w:pPr>
              <w:pStyle w:val="ConsPlusNormal0"/>
              <w:jc w:val="center"/>
            </w:pPr>
            <w:r>
              <w:t>6.</w:t>
            </w:r>
          </w:p>
        </w:tc>
        <w:tc>
          <w:tcPr>
            <w:tcW w:w="1361" w:type="dxa"/>
          </w:tcPr>
          <w:p w14:paraId="7E8CF107" w14:textId="77777777" w:rsidR="002B6D76" w:rsidRDefault="00000000">
            <w:pPr>
              <w:pStyle w:val="ConsPlusNormal0"/>
              <w:jc w:val="center"/>
            </w:pPr>
            <w:r>
              <w:t>st19.095</w:t>
            </w:r>
          </w:p>
        </w:tc>
        <w:tc>
          <w:tcPr>
            <w:tcW w:w="1701" w:type="dxa"/>
          </w:tcPr>
          <w:p w14:paraId="0007A7D6" w14:textId="77777777" w:rsidR="002B6D76" w:rsidRDefault="00000000">
            <w:pPr>
              <w:pStyle w:val="ConsPlusNormal0"/>
              <w:jc w:val="center"/>
            </w:pPr>
            <w:r>
              <w:t>XS2619.095</w:t>
            </w:r>
          </w:p>
        </w:tc>
        <w:tc>
          <w:tcPr>
            <w:tcW w:w="5386" w:type="dxa"/>
          </w:tcPr>
          <w:p w14:paraId="40BE6DD2" w14:textId="77777777" w:rsidR="002B6D76" w:rsidRDefault="00000000">
            <w:pPr>
              <w:pStyle w:val="ConsPlusNormal0"/>
            </w:pPr>
            <w:r>
              <w:t>ЗНО лимфоидной и кроветворной тканей, лекарственная терапия, взрослые (уровень 2)</w:t>
            </w:r>
          </w:p>
        </w:tc>
      </w:tr>
      <w:tr w:rsidR="002B6D76" w14:paraId="7A7295ED" w14:textId="77777777">
        <w:tc>
          <w:tcPr>
            <w:tcW w:w="624" w:type="dxa"/>
          </w:tcPr>
          <w:p w14:paraId="4D2ED1FA" w14:textId="77777777" w:rsidR="002B6D76" w:rsidRDefault="00000000">
            <w:pPr>
              <w:pStyle w:val="ConsPlusNormal0"/>
              <w:jc w:val="center"/>
            </w:pPr>
            <w:r>
              <w:t>7.</w:t>
            </w:r>
          </w:p>
        </w:tc>
        <w:tc>
          <w:tcPr>
            <w:tcW w:w="1361" w:type="dxa"/>
          </w:tcPr>
          <w:p w14:paraId="183A4EAC" w14:textId="77777777" w:rsidR="002B6D76" w:rsidRDefault="00000000">
            <w:pPr>
              <w:pStyle w:val="ConsPlusNormal0"/>
              <w:jc w:val="center"/>
            </w:pPr>
            <w:r>
              <w:t>st19.096</w:t>
            </w:r>
          </w:p>
        </w:tc>
        <w:tc>
          <w:tcPr>
            <w:tcW w:w="1701" w:type="dxa"/>
          </w:tcPr>
          <w:p w14:paraId="0FE8D0B6" w14:textId="77777777" w:rsidR="002B6D76" w:rsidRDefault="00000000">
            <w:pPr>
              <w:pStyle w:val="ConsPlusNormal0"/>
              <w:jc w:val="center"/>
            </w:pPr>
            <w:r>
              <w:t>XS2619.096</w:t>
            </w:r>
          </w:p>
        </w:tc>
        <w:tc>
          <w:tcPr>
            <w:tcW w:w="5386" w:type="dxa"/>
          </w:tcPr>
          <w:p w14:paraId="719BA0BE" w14:textId="77777777" w:rsidR="002B6D76" w:rsidRDefault="00000000">
            <w:pPr>
              <w:pStyle w:val="ConsPlusNormal0"/>
            </w:pPr>
            <w:r>
              <w:t>ЗНО лимфоидной и кроветворной тканей, лекарственная терапия, взрослые (уровень 3)</w:t>
            </w:r>
          </w:p>
        </w:tc>
      </w:tr>
      <w:tr w:rsidR="002B6D76" w14:paraId="59C00F63" w14:textId="77777777">
        <w:tc>
          <w:tcPr>
            <w:tcW w:w="624" w:type="dxa"/>
          </w:tcPr>
          <w:p w14:paraId="18EE9D83" w14:textId="77777777" w:rsidR="002B6D76" w:rsidRDefault="00000000">
            <w:pPr>
              <w:pStyle w:val="ConsPlusNormal0"/>
              <w:jc w:val="center"/>
            </w:pPr>
            <w:r>
              <w:t>8.</w:t>
            </w:r>
          </w:p>
        </w:tc>
        <w:tc>
          <w:tcPr>
            <w:tcW w:w="1361" w:type="dxa"/>
          </w:tcPr>
          <w:p w14:paraId="151D5A2C" w14:textId="77777777" w:rsidR="002B6D76" w:rsidRDefault="00000000">
            <w:pPr>
              <w:pStyle w:val="ConsPlusNormal0"/>
              <w:jc w:val="center"/>
            </w:pPr>
            <w:r>
              <w:t>st19.097</w:t>
            </w:r>
          </w:p>
        </w:tc>
        <w:tc>
          <w:tcPr>
            <w:tcW w:w="1701" w:type="dxa"/>
          </w:tcPr>
          <w:p w14:paraId="22190A93" w14:textId="77777777" w:rsidR="002B6D76" w:rsidRDefault="00000000">
            <w:pPr>
              <w:pStyle w:val="ConsPlusNormal0"/>
              <w:jc w:val="center"/>
            </w:pPr>
            <w:r>
              <w:t>XS2619.097</w:t>
            </w:r>
          </w:p>
        </w:tc>
        <w:tc>
          <w:tcPr>
            <w:tcW w:w="5386" w:type="dxa"/>
          </w:tcPr>
          <w:p w14:paraId="35B772E8"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2B6D76" w14:paraId="4CEB97A1" w14:textId="77777777">
        <w:tc>
          <w:tcPr>
            <w:tcW w:w="624" w:type="dxa"/>
          </w:tcPr>
          <w:p w14:paraId="381B3264" w14:textId="77777777" w:rsidR="002B6D76" w:rsidRDefault="00000000">
            <w:pPr>
              <w:pStyle w:val="ConsPlusNormal0"/>
              <w:jc w:val="center"/>
            </w:pPr>
            <w:r>
              <w:t>9.</w:t>
            </w:r>
          </w:p>
        </w:tc>
        <w:tc>
          <w:tcPr>
            <w:tcW w:w="1361" w:type="dxa"/>
          </w:tcPr>
          <w:p w14:paraId="0668EF9D" w14:textId="77777777" w:rsidR="002B6D76" w:rsidRDefault="00000000">
            <w:pPr>
              <w:pStyle w:val="ConsPlusNormal0"/>
              <w:jc w:val="center"/>
            </w:pPr>
            <w:r>
              <w:t>st19.098</w:t>
            </w:r>
          </w:p>
        </w:tc>
        <w:tc>
          <w:tcPr>
            <w:tcW w:w="1701" w:type="dxa"/>
          </w:tcPr>
          <w:p w14:paraId="02BCFFE1" w14:textId="77777777" w:rsidR="002B6D76" w:rsidRDefault="00000000">
            <w:pPr>
              <w:pStyle w:val="ConsPlusNormal0"/>
              <w:jc w:val="center"/>
            </w:pPr>
            <w:r>
              <w:t>XS2619.098</w:t>
            </w:r>
          </w:p>
        </w:tc>
        <w:tc>
          <w:tcPr>
            <w:tcW w:w="5386" w:type="dxa"/>
          </w:tcPr>
          <w:p w14:paraId="27B103CD"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r>
      <w:tr w:rsidR="002B6D76" w14:paraId="3CDDEC60" w14:textId="77777777">
        <w:tc>
          <w:tcPr>
            <w:tcW w:w="624" w:type="dxa"/>
          </w:tcPr>
          <w:p w14:paraId="0524E943" w14:textId="77777777" w:rsidR="002B6D76" w:rsidRDefault="00000000">
            <w:pPr>
              <w:pStyle w:val="ConsPlusNormal0"/>
              <w:jc w:val="center"/>
            </w:pPr>
            <w:r>
              <w:t>10.</w:t>
            </w:r>
          </w:p>
        </w:tc>
        <w:tc>
          <w:tcPr>
            <w:tcW w:w="1361" w:type="dxa"/>
          </w:tcPr>
          <w:p w14:paraId="741566C9" w14:textId="77777777" w:rsidR="002B6D76" w:rsidRDefault="00000000">
            <w:pPr>
              <w:pStyle w:val="ConsPlusNormal0"/>
              <w:jc w:val="center"/>
            </w:pPr>
            <w:r>
              <w:t>st19.099</w:t>
            </w:r>
          </w:p>
        </w:tc>
        <w:tc>
          <w:tcPr>
            <w:tcW w:w="1701" w:type="dxa"/>
          </w:tcPr>
          <w:p w14:paraId="741516BE" w14:textId="77777777" w:rsidR="002B6D76" w:rsidRDefault="00000000">
            <w:pPr>
              <w:pStyle w:val="ConsPlusNormal0"/>
              <w:jc w:val="center"/>
            </w:pPr>
            <w:r>
              <w:t>XS2619.099</w:t>
            </w:r>
          </w:p>
        </w:tc>
        <w:tc>
          <w:tcPr>
            <w:tcW w:w="5386" w:type="dxa"/>
          </w:tcPr>
          <w:p w14:paraId="68165C40"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r>
      <w:tr w:rsidR="002B6D76" w14:paraId="733DD835" w14:textId="77777777">
        <w:tc>
          <w:tcPr>
            <w:tcW w:w="624" w:type="dxa"/>
          </w:tcPr>
          <w:p w14:paraId="28C1F2A6" w14:textId="77777777" w:rsidR="002B6D76" w:rsidRDefault="00000000">
            <w:pPr>
              <w:pStyle w:val="ConsPlusNormal0"/>
              <w:jc w:val="center"/>
            </w:pPr>
            <w:r>
              <w:t>11.</w:t>
            </w:r>
          </w:p>
        </w:tc>
        <w:tc>
          <w:tcPr>
            <w:tcW w:w="1361" w:type="dxa"/>
          </w:tcPr>
          <w:p w14:paraId="338680A1" w14:textId="77777777" w:rsidR="002B6D76" w:rsidRDefault="00000000">
            <w:pPr>
              <w:pStyle w:val="ConsPlusNormal0"/>
              <w:jc w:val="center"/>
            </w:pPr>
            <w:r>
              <w:t>st19.100</w:t>
            </w:r>
          </w:p>
        </w:tc>
        <w:tc>
          <w:tcPr>
            <w:tcW w:w="1701" w:type="dxa"/>
          </w:tcPr>
          <w:p w14:paraId="4A016E6A" w14:textId="77777777" w:rsidR="002B6D76" w:rsidRDefault="00000000">
            <w:pPr>
              <w:pStyle w:val="ConsPlusNormal0"/>
              <w:jc w:val="center"/>
            </w:pPr>
            <w:r>
              <w:t>XS2619.100</w:t>
            </w:r>
          </w:p>
        </w:tc>
        <w:tc>
          <w:tcPr>
            <w:tcW w:w="5386" w:type="dxa"/>
          </w:tcPr>
          <w:p w14:paraId="33F5AEC0"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2B6D76" w14:paraId="635F0BCD" w14:textId="77777777">
        <w:tc>
          <w:tcPr>
            <w:tcW w:w="624" w:type="dxa"/>
          </w:tcPr>
          <w:p w14:paraId="269C6F01" w14:textId="77777777" w:rsidR="002B6D76" w:rsidRDefault="00000000">
            <w:pPr>
              <w:pStyle w:val="ConsPlusNormal0"/>
              <w:jc w:val="center"/>
            </w:pPr>
            <w:r>
              <w:t>12.</w:t>
            </w:r>
          </w:p>
        </w:tc>
        <w:tc>
          <w:tcPr>
            <w:tcW w:w="1361" w:type="dxa"/>
          </w:tcPr>
          <w:p w14:paraId="5A5B35AE" w14:textId="77777777" w:rsidR="002B6D76" w:rsidRDefault="00000000">
            <w:pPr>
              <w:pStyle w:val="ConsPlusNormal0"/>
              <w:jc w:val="center"/>
            </w:pPr>
            <w:r>
              <w:t>st19.101</w:t>
            </w:r>
          </w:p>
        </w:tc>
        <w:tc>
          <w:tcPr>
            <w:tcW w:w="1701" w:type="dxa"/>
          </w:tcPr>
          <w:p w14:paraId="78273684" w14:textId="77777777" w:rsidR="002B6D76" w:rsidRDefault="00000000">
            <w:pPr>
              <w:pStyle w:val="ConsPlusNormal0"/>
              <w:jc w:val="center"/>
            </w:pPr>
            <w:r>
              <w:t>XS2619.101</w:t>
            </w:r>
          </w:p>
        </w:tc>
        <w:tc>
          <w:tcPr>
            <w:tcW w:w="5386" w:type="dxa"/>
          </w:tcPr>
          <w:p w14:paraId="13634BC9"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2B6D76" w14:paraId="522E8EC3" w14:textId="77777777">
        <w:tc>
          <w:tcPr>
            <w:tcW w:w="624" w:type="dxa"/>
          </w:tcPr>
          <w:p w14:paraId="505490A3" w14:textId="77777777" w:rsidR="002B6D76" w:rsidRDefault="00000000">
            <w:pPr>
              <w:pStyle w:val="ConsPlusNormal0"/>
              <w:jc w:val="center"/>
            </w:pPr>
            <w:r>
              <w:t>13.</w:t>
            </w:r>
          </w:p>
        </w:tc>
        <w:tc>
          <w:tcPr>
            <w:tcW w:w="1361" w:type="dxa"/>
          </w:tcPr>
          <w:p w14:paraId="573D9CE6" w14:textId="77777777" w:rsidR="002B6D76" w:rsidRDefault="00000000">
            <w:pPr>
              <w:pStyle w:val="ConsPlusNormal0"/>
              <w:jc w:val="center"/>
            </w:pPr>
            <w:r>
              <w:t>st19.102</w:t>
            </w:r>
          </w:p>
        </w:tc>
        <w:tc>
          <w:tcPr>
            <w:tcW w:w="1701" w:type="dxa"/>
          </w:tcPr>
          <w:p w14:paraId="71B8FBAB" w14:textId="77777777" w:rsidR="002B6D76" w:rsidRDefault="00000000">
            <w:pPr>
              <w:pStyle w:val="ConsPlusNormal0"/>
              <w:jc w:val="center"/>
            </w:pPr>
            <w:r>
              <w:t>XS2619.102</w:t>
            </w:r>
          </w:p>
        </w:tc>
        <w:tc>
          <w:tcPr>
            <w:tcW w:w="5386" w:type="dxa"/>
          </w:tcPr>
          <w:p w14:paraId="609BC056"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r>
    </w:tbl>
    <w:p w14:paraId="5F27C1C7" w14:textId="77777777" w:rsidR="002B6D76" w:rsidRDefault="002B6D76">
      <w:pPr>
        <w:pStyle w:val="ConsPlusNormal0"/>
        <w:jc w:val="both"/>
      </w:pPr>
    </w:p>
    <w:p w14:paraId="1341E190" w14:textId="77777777" w:rsidR="002B6D76" w:rsidRDefault="00000000">
      <w:pPr>
        <w:pStyle w:val="ConsPlusNormal0"/>
        <w:jc w:val="right"/>
        <w:outlineLvl w:val="1"/>
      </w:pPr>
      <w:r>
        <w:t>Таблица 2</w:t>
      </w:r>
    </w:p>
    <w:p w14:paraId="617704DD" w14:textId="77777777" w:rsidR="002B6D76" w:rsidRDefault="002B6D76">
      <w:pPr>
        <w:pStyle w:val="ConsPlusNormal0"/>
        <w:jc w:val="both"/>
      </w:pPr>
    </w:p>
    <w:p w14:paraId="2E026AED" w14:textId="77777777" w:rsidR="002B6D76" w:rsidRDefault="00000000">
      <w:pPr>
        <w:pStyle w:val="ConsPlusTitle0"/>
        <w:jc w:val="center"/>
      </w:pPr>
      <w:bookmarkStart w:id="76" w:name="P35437"/>
      <w:bookmarkEnd w:id="76"/>
      <w:r>
        <w:t>Перечень КСГ,</w:t>
      </w:r>
    </w:p>
    <w:p w14:paraId="2DCCDB5E" w14:textId="77777777" w:rsidR="002B6D76" w:rsidRDefault="00000000">
      <w:pPr>
        <w:pStyle w:val="ConsPlusTitle0"/>
        <w:jc w:val="center"/>
      </w:pPr>
      <w:r>
        <w:t>по которым осуществляется оплата случаев лекарственной</w:t>
      </w:r>
    </w:p>
    <w:p w14:paraId="270873C0" w14:textId="77777777" w:rsidR="002B6D76" w:rsidRDefault="00000000">
      <w:pPr>
        <w:pStyle w:val="ConsPlusTitle0"/>
        <w:jc w:val="center"/>
      </w:pPr>
      <w:r>
        <w:t>терапии взрослых со злокачественными новообразованиями</w:t>
      </w:r>
    </w:p>
    <w:p w14:paraId="0A4D54FC" w14:textId="77777777" w:rsidR="002B6D76" w:rsidRDefault="00000000">
      <w:pPr>
        <w:pStyle w:val="ConsPlusTitle0"/>
        <w:jc w:val="center"/>
      </w:pPr>
      <w:r>
        <w:t>лимфоидной и кроветворной тканей в условиях</w:t>
      </w:r>
    </w:p>
    <w:p w14:paraId="53C1FEEB" w14:textId="77777777" w:rsidR="002B6D76" w:rsidRDefault="00000000">
      <w:pPr>
        <w:pStyle w:val="ConsPlusTitle0"/>
        <w:jc w:val="center"/>
      </w:pPr>
      <w:r>
        <w:t>дневного стационара</w:t>
      </w:r>
    </w:p>
    <w:p w14:paraId="545D6020"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361"/>
        <w:gridCol w:w="1701"/>
        <w:gridCol w:w="5386"/>
      </w:tblGrid>
      <w:tr w:rsidR="002B6D76" w14:paraId="280E73DD" w14:textId="77777777">
        <w:tc>
          <w:tcPr>
            <w:tcW w:w="624" w:type="dxa"/>
            <w:vMerge w:val="restart"/>
            <w:vAlign w:val="center"/>
          </w:tcPr>
          <w:p w14:paraId="1D3D94E7" w14:textId="77777777" w:rsidR="002B6D76" w:rsidRDefault="00000000">
            <w:pPr>
              <w:pStyle w:val="ConsPlusNormal0"/>
              <w:jc w:val="center"/>
            </w:pPr>
            <w:r>
              <w:t>N стр.</w:t>
            </w:r>
          </w:p>
        </w:tc>
        <w:tc>
          <w:tcPr>
            <w:tcW w:w="1361" w:type="dxa"/>
            <w:vAlign w:val="center"/>
          </w:tcPr>
          <w:p w14:paraId="5E861D42" w14:textId="77777777" w:rsidR="002B6D76" w:rsidRDefault="00000000">
            <w:pPr>
              <w:pStyle w:val="ConsPlusNormal0"/>
              <w:jc w:val="center"/>
            </w:pPr>
            <w:r>
              <w:t>N КСГ</w:t>
            </w:r>
          </w:p>
        </w:tc>
        <w:tc>
          <w:tcPr>
            <w:tcW w:w="1701" w:type="dxa"/>
            <w:vAlign w:val="center"/>
          </w:tcPr>
          <w:p w14:paraId="5A1D67C8" w14:textId="77777777" w:rsidR="002B6D76" w:rsidRDefault="00000000">
            <w:pPr>
              <w:pStyle w:val="ConsPlusNormal0"/>
              <w:jc w:val="center"/>
            </w:pPr>
            <w:r>
              <w:t>Код КСГ</w:t>
            </w:r>
          </w:p>
        </w:tc>
        <w:tc>
          <w:tcPr>
            <w:tcW w:w="5386" w:type="dxa"/>
            <w:vAlign w:val="center"/>
          </w:tcPr>
          <w:p w14:paraId="352358B2" w14:textId="77777777" w:rsidR="002B6D76" w:rsidRDefault="00000000">
            <w:pPr>
              <w:pStyle w:val="ConsPlusNormal0"/>
              <w:jc w:val="center"/>
            </w:pPr>
            <w:r>
              <w:t>Наименование КСГ</w:t>
            </w:r>
          </w:p>
        </w:tc>
      </w:tr>
      <w:tr w:rsidR="002B6D76" w14:paraId="2BA2B1CB" w14:textId="77777777">
        <w:tc>
          <w:tcPr>
            <w:tcW w:w="624" w:type="dxa"/>
            <w:vMerge/>
          </w:tcPr>
          <w:p w14:paraId="4D7FBEE6" w14:textId="77777777" w:rsidR="002B6D76" w:rsidRDefault="002B6D76">
            <w:pPr>
              <w:pStyle w:val="ConsPlusNormal0"/>
            </w:pPr>
          </w:p>
        </w:tc>
        <w:tc>
          <w:tcPr>
            <w:tcW w:w="1361" w:type="dxa"/>
            <w:vAlign w:val="center"/>
          </w:tcPr>
          <w:p w14:paraId="38CB60B0" w14:textId="77777777" w:rsidR="002B6D76" w:rsidRDefault="00000000">
            <w:pPr>
              <w:pStyle w:val="ConsPlusNormal0"/>
              <w:jc w:val="center"/>
            </w:pPr>
            <w:r>
              <w:t>1</w:t>
            </w:r>
          </w:p>
        </w:tc>
        <w:tc>
          <w:tcPr>
            <w:tcW w:w="1701" w:type="dxa"/>
            <w:vAlign w:val="center"/>
          </w:tcPr>
          <w:p w14:paraId="6D48FF53" w14:textId="77777777" w:rsidR="002B6D76" w:rsidRDefault="00000000">
            <w:pPr>
              <w:pStyle w:val="ConsPlusNormal0"/>
              <w:jc w:val="center"/>
            </w:pPr>
            <w:r>
              <w:t>2</w:t>
            </w:r>
          </w:p>
        </w:tc>
        <w:tc>
          <w:tcPr>
            <w:tcW w:w="5386" w:type="dxa"/>
            <w:vAlign w:val="center"/>
          </w:tcPr>
          <w:p w14:paraId="2478069E" w14:textId="77777777" w:rsidR="002B6D76" w:rsidRDefault="00000000">
            <w:pPr>
              <w:pStyle w:val="ConsPlusNormal0"/>
              <w:jc w:val="center"/>
            </w:pPr>
            <w:r>
              <w:t>3</w:t>
            </w:r>
          </w:p>
        </w:tc>
      </w:tr>
      <w:tr w:rsidR="002B6D76" w14:paraId="6A2C84DB" w14:textId="77777777">
        <w:tc>
          <w:tcPr>
            <w:tcW w:w="624" w:type="dxa"/>
          </w:tcPr>
          <w:p w14:paraId="1B8B7CC9" w14:textId="77777777" w:rsidR="002B6D76" w:rsidRDefault="00000000">
            <w:pPr>
              <w:pStyle w:val="ConsPlusNormal0"/>
              <w:jc w:val="center"/>
            </w:pPr>
            <w:r>
              <w:t>1.</w:t>
            </w:r>
          </w:p>
        </w:tc>
        <w:tc>
          <w:tcPr>
            <w:tcW w:w="1361" w:type="dxa"/>
          </w:tcPr>
          <w:p w14:paraId="513EDBCC" w14:textId="77777777" w:rsidR="002B6D76" w:rsidRDefault="00000000">
            <w:pPr>
              <w:pStyle w:val="ConsPlusNormal0"/>
              <w:jc w:val="center"/>
            </w:pPr>
            <w:r>
              <w:t>ds19.063</w:t>
            </w:r>
          </w:p>
        </w:tc>
        <w:tc>
          <w:tcPr>
            <w:tcW w:w="1701" w:type="dxa"/>
          </w:tcPr>
          <w:p w14:paraId="73830476" w14:textId="77777777" w:rsidR="002B6D76" w:rsidRDefault="00000000">
            <w:pPr>
              <w:pStyle w:val="ConsPlusNormal0"/>
              <w:jc w:val="center"/>
            </w:pPr>
            <w:r>
              <w:t>OS2619.063</w:t>
            </w:r>
          </w:p>
        </w:tc>
        <w:tc>
          <w:tcPr>
            <w:tcW w:w="5386" w:type="dxa"/>
          </w:tcPr>
          <w:p w14:paraId="044F1D87" w14:textId="77777777" w:rsidR="002B6D76" w:rsidRDefault="00000000">
            <w:pPr>
              <w:pStyle w:val="ConsPlusNormal0"/>
            </w:pPr>
            <w:r>
              <w:t>ЗНО лимфоидной и кроветворной тканей без специального противоопухолевого лечения (уровень 1)</w:t>
            </w:r>
          </w:p>
        </w:tc>
      </w:tr>
      <w:tr w:rsidR="002B6D76" w14:paraId="28D28C39" w14:textId="77777777">
        <w:tc>
          <w:tcPr>
            <w:tcW w:w="624" w:type="dxa"/>
          </w:tcPr>
          <w:p w14:paraId="48F1A3F8" w14:textId="77777777" w:rsidR="002B6D76" w:rsidRDefault="00000000">
            <w:pPr>
              <w:pStyle w:val="ConsPlusNormal0"/>
              <w:jc w:val="center"/>
            </w:pPr>
            <w:r>
              <w:t>2.</w:t>
            </w:r>
          </w:p>
        </w:tc>
        <w:tc>
          <w:tcPr>
            <w:tcW w:w="1361" w:type="dxa"/>
          </w:tcPr>
          <w:p w14:paraId="792C35D6" w14:textId="77777777" w:rsidR="002B6D76" w:rsidRDefault="00000000">
            <w:pPr>
              <w:pStyle w:val="ConsPlusNormal0"/>
              <w:jc w:val="center"/>
            </w:pPr>
            <w:r>
              <w:t>ds19.064</w:t>
            </w:r>
          </w:p>
        </w:tc>
        <w:tc>
          <w:tcPr>
            <w:tcW w:w="1701" w:type="dxa"/>
          </w:tcPr>
          <w:p w14:paraId="301A3D4B" w14:textId="77777777" w:rsidR="002B6D76" w:rsidRDefault="00000000">
            <w:pPr>
              <w:pStyle w:val="ConsPlusNormal0"/>
              <w:jc w:val="center"/>
            </w:pPr>
            <w:r>
              <w:t>OS2619.064</w:t>
            </w:r>
          </w:p>
        </w:tc>
        <w:tc>
          <w:tcPr>
            <w:tcW w:w="5386" w:type="dxa"/>
          </w:tcPr>
          <w:p w14:paraId="79AE251C" w14:textId="77777777" w:rsidR="002B6D76" w:rsidRDefault="00000000">
            <w:pPr>
              <w:pStyle w:val="ConsPlusNormal0"/>
            </w:pPr>
            <w:r>
              <w:t>ЗНО лимфоидной и кроветворной тканей без специального противоопухолевого лечения (уровень 2)</w:t>
            </w:r>
          </w:p>
        </w:tc>
      </w:tr>
      <w:tr w:rsidR="002B6D76" w14:paraId="6D6AA186" w14:textId="77777777">
        <w:tc>
          <w:tcPr>
            <w:tcW w:w="624" w:type="dxa"/>
          </w:tcPr>
          <w:p w14:paraId="305A33A9" w14:textId="77777777" w:rsidR="002B6D76" w:rsidRDefault="00000000">
            <w:pPr>
              <w:pStyle w:val="ConsPlusNormal0"/>
              <w:jc w:val="center"/>
            </w:pPr>
            <w:r>
              <w:t>3.</w:t>
            </w:r>
          </w:p>
        </w:tc>
        <w:tc>
          <w:tcPr>
            <w:tcW w:w="1361" w:type="dxa"/>
          </w:tcPr>
          <w:p w14:paraId="0F7CA2C7" w14:textId="77777777" w:rsidR="002B6D76" w:rsidRDefault="00000000">
            <w:pPr>
              <w:pStyle w:val="ConsPlusNormal0"/>
              <w:jc w:val="center"/>
            </w:pPr>
            <w:r>
              <w:t>ds19.065</w:t>
            </w:r>
          </w:p>
        </w:tc>
        <w:tc>
          <w:tcPr>
            <w:tcW w:w="1701" w:type="dxa"/>
          </w:tcPr>
          <w:p w14:paraId="3B7D719A" w14:textId="77777777" w:rsidR="002B6D76" w:rsidRDefault="00000000">
            <w:pPr>
              <w:pStyle w:val="ConsPlusNormal0"/>
              <w:jc w:val="center"/>
            </w:pPr>
            <w:r>
              <w:t>OS2619.065</w:t>
            </w:r>
          </w:p>
        </w:tc>
        <w:tc>
          <w:tcPr>
            <w:tcW w:w="5386" w:type="dxa"/>
          </w:tcPr>
          <w:p w14:paraId="567BFB75" w14:textId="77777777" w:rsidR="002B6D76" w:rsidRDefault="00000000">
            <w:pPr>
              <w:pStyle w:val="ConsPlusNormal0"/>
            </w:pPr>
            <w:r>
              <w:t>ЗНО лимфоидной и кроветворной тканей без специального противоопухолевого лечения (уровень 3)</w:t>
            </w:r>
          </w:p>
        </w:tc>
      </w:tr>
      <w:tr w:rsidR="002B6D76" w14:paraId="2A7237BF" w14:textId="77777777">
        <w:tc>
          <w:tcPr>
            <w:tcW w:w="624" w:type="dxa"/>
          </w:tcPr>
          <w:p w14:paraId="2EC392B5" w14:textId="77777777" w:rsidR="002B6D76" w:rsidRDefault="00000000">
            <w:pPr>
              <w:pStyle w:val="ConsPlusNormal0"/>
              <w:jc w:val="center"/>
            </w:pPr>
            <w:r>
              <w:t>4.</w:t>
            </w:r>
          </w:p>
        </w:tc>
        <w:tc>
          <w:tcPr>
            <w:tcW w:w="1361" w:type="dxa"/>
          </w:tcPr>
          <w:p w14:paraId="1FDFFB81" w14:textId="77777777" w:rsidR="002B6D76" w:rsidRDefault="00000000">
            <w:pPr>
              <w:pStyle w:val="ConsPlusNormal0"/>
              <w:jc w:val="center"/>
            </w:pPr>
            <w:r>
              <w:t>ds19.066</w:t>
            </w:r>
          </w:p>
        </w:tc>
        <w:tc>
          <w:tcPr>
            <w:tcW w:w="1701" w:type="dxa"/>
          </w:tcPr>
          <w:p w14:paraId="6EC03DDB" w14:textId="77777777" w:rsidR="002B6D76" w:rsidRDefault="00000000">
            <w:pPr>
              <w:pStyle w:val="ConsPlusNormal0"/>
              <w:jc w:val="center"/>
            </w:pPr>
            <w:r>
              <w:t>OS2619.066</w:t>
            </w:r>
          </w:p>
        </w:tc>
        <w:tc>
          <w:tcPr>
            <w:tcW w:w="5386" w:type="dxa"/>
          </w:tcPr>
          <w:p w14:paraId="6011EB06" w14:textId="77777777" w:rsidR="002B6D76" w:rsidRDefault="00000000">
            <w:pPr>
              <w:pStyle w:val="ConsPlusNormal0"/>
            </w:pPr>
            <w:r>
              <w:t>ЗНО лимфоидной и кроветворной тканей без специального противоопухолевого лечения (уровень 4)</w:t>
            </w:r>
          </w:p>
        </w:tc>
      </w:tr>
      <w:tr w:rsidR="002B6D76" w14:paraId="144901A7" w14:textId="77777777">
        <w:tc>
          <w:tcPr>
            <w:tcW w:w="624" w:type="dxa"/>
          </w:tcPr>
          <w:p w14:paraId="7AD169CF" w14:textId="77777777" w:rsidR="002B6D76" w:rsidRDefault="00000000">
            <w:pPr>
              <w:pStyle w:val="ConsPlusNormal0"/>
              <w:jc w:val="center"/>
            </w:pPr>
            <w:r>
              <w:t>5.</w:t>
            </w:r>
          </w:p>
        </w:tc>
        <w:tc>
          <w:tcPr>
            <w:tcW w:w="1361" w:type="dxa"/>
          </w:tcPr>
          <w:p w14:paraId="4ED518B8" w14:textId="77777777" w:rsidR="002B6D76" w:rsidRDefault="00000000">
            <w:pPr>
              <w:pStyle w:val="ConsPlusNormal0"/>
              <w:jc w:val="center"/>
            </w:pPr>
            <w:r>
              <w:t>ds19.067</w:t>
            </w:r>
          </w:p>
        </w:tc>
        <w:tc>
          <w:tcPr>
            <w:tcW w:w="1701" w:type="dxa"/>
          </w:tcPr>
          <w:p w14:paraId="602221AF" w14:textId="77777777" w:rsidR="002B6D76" w:rsidRDefault="00000000">
            <w:pPr>
              <w:pStyle w:val="ConsPlusNormal0"/>
              <w:jc w:val="center"/>
            </w:pPr>
            <w:r>
              <w:t>XS2619.067</w:t>
            </w:r>
          </w:p>
        </w:tc>
        <w:tc>
          <w:tcPr>
            <w:tcW w:w="5386" w:type="dxa"/>
          </w:tcPr>
          <w:p w14:paraId="1873246C" w14:textId="77777777" w:rsidR="002B6D76" w:rsidRDefault="00000000">
            <w:pPr>
              <w:pStyle w:val="ConsPlusNormal0"/>
            </w:pPr>
            <w:r>
              <w:t>ЗНО лимфоидной и кроветворной тканей, лекарственная терапия, взрослые (уровень 1)</w:t>
            </w:r>
          </w:p>
        </w:tc>
      </w:tr>
      <w:tr w:rsidR="002B6D76" w14:paraId="6A1C2BE9" w14:textId="77777777">
        <w:tc>
          <w:tcPr>
            <w:tcW w:w="624" w:type="dxa"/>
          </w:tcPr>
          <w:p w14:paraId="4FD122E8" w14:textId="77777777" w:rsidR="002B6D76" w:rsidRDefault="00000000">
            <w:pPr>
              <w:pStyle w:val="ConsPlusNormal0"/>
              <w:jc w:val="center"/>
            </w:pPr>
            <w:r>
              <w:t>6.</w:t>
            </w:r>
          </w:p>
        </w:tc>
        <w:tc>
          <w:tcPr>
            <w:tcW w:w="1361" w:type="dxa"/>
          </w:tcPr>
          <w:p w14:paraId="253503D0" w14:textId="77777777" w:rsidR="002B6D76" w:rsidRDefault="00000000">
            <w:pPr>
              <w:pStyle w:val="ConsPlusNormal0"/>
              <w:jc w:val="center"/>
            </w:pPr>
            <w:r>
              <w:t>ds19.068</w:t>
            </w:r>
          </w:p>
        </w:tc>
        <w:tc>
          <w:tcPr>
            <w:tcW w:w="1701" w:type="dxa"/>
          </w:tcPr>
          <w:p w14:paraId="7DDFFAC1" w14:textId="77777777" w:rsidR="002B6D76" w:rsidRDefault="00000000">
            <w:pPr>
              <w:pStyle w:val="ConsPlusNormal0"/>
              <w:jc w:val="center"/>
            </w:pPr>
            <w:r>
              <w:t>XS2619.068</w:t>
            </w:r>
          </w:p>
        </w:tc>
        <w:tc>
          <w:tcPr>
            <w:tcW w:w="5386" w:type="dxa"/>
          </w:tcPr>
          <w:p w14:paraId="14A3C729" w14:textId="77777777" w:rsidR="002B6D76" w:rsidRDefault="00000000">
            <w:pPr>
              <w:pStyle w:val="ConsPlusNormal0"/>
            </w:pPr>
            <w:r>
              <w:t>ЗНО лимфоидной и кроветворной тканей, лекарственная терапия, взрослые (уровень 2)</w:t>
            </w:r>
          </w:p>
        </w:tc>
      </w:tr>
      <w:tr w:rsidR="002B6D76" w14:paraId="2A7E435D" w14:textId="77777777">
        <w:tc>
          <w:tcPr>
            <w:tcW w:w="624" w:type="dxa"/>
          </w:tcPr>
          <w:p w14:paraId="55CD7670" w14:textId="77777777" w:rsidR="002B6D76" w:rsidRDefault="00000000">
            <w:pPr>
              <w:pStyle w:val="ConsPlusNormal0"/>
              <w:jc w:val="center"/>
            </w:pPr>
            <w:r>
              <w:t>7.</w:t>
            </w:r>
          </w:p>
        </w:tc>
        <w:tc>
          <w:tcPr>
            <w:tcW w:w="1361" w:type="dxa"/>
          </w:tcPr>
          <w:p w14:paraId="46459D00" w14:textId="77777777" w:rsidR="002B6D76" w:rsidRDefault="00000000">
            <w:pPr>
              <w:pStyle w:val="ConsPlusNormal0"/>
              <w:jc w:val="center"/>
            </w:pPr>
            <w:r>
              <w:t>ds19.069</w:t>
            </w:r>
          </w:p>
        </w:tc>
        <w:tc>
          <w:tcPr>
            <w:tcW w:w="1701" w:type="dxa"/>
          </w:tcPr>
          <w:p w14:paraId="77A4DB91" w14:textId="77777777" w:rsidR="002B6D76" w:rsidRDefault="00000000">
            <w:pPr>
              <w:pStyle w:val="ConsPlusNormal0"/>
              <w:jc w:val="center"/>
            </w:pPr>
            <w:r>
              <w:t>XS2619.069</w:t>
            </w:r>
          </w:p>
        </w:tc>
        <w:tc>
          <w:tcPr>
            <w:tcW w:w="5386" w:type="dxa"/>
          </w:tcPr>
          <w:p w14:paraId="0A885053" w14:textId="77777777" w:rsidR="002B6D76" w:rsidRDefault="00000000">
            <w:pPr>
              <w:pStyle w:val="ConsPlusNormal0"/>
            </w:pPr>
            <w:r>
              <w:t>ЗНО лимфоидной и кроветворной тканей, лекарственная терапия, взрослые (уровень 3)</w:t>
            </w:r>
          </w:p>
        </w:tc>
      </w:tr>
      <w:tr w:rsidR="002B6D76" w14:paraId="3E729F26" w14:textId="77777777">
        <w:tc>
          <w:tcPr>
            <w:tcW w:w="624" w:type="dxa"/>
          </w:tcPr>
          <w:p w14:paraId="48EB1E00" w14:textId="77777777" w:rsidR="002B6D76" w:rsidRDefault="00000000">
            <w:pPr>
              <w:pStyle w:val="ConsPlusNormal0"/>
              <w:jc w:val="center"/>
            </w:pPr>
            <w:r>
              <w:t>8.</w:t>
            </w:r>
          </w:p>
        </w:tc>
        <w:tc>
          <w:tcPr>
            <w:tcW w:w="1361" w:type="dxa"/>
          </w:tcPr>
          <w:p w14:paraId="7EEAD052" w14:textId="77777777" w:rsidR="002B6D76" w:rsidRDefault="00000000">
            <w:pPr>
              <w:pStyle w:val="ConsPlusNormal0"/>
              <w:jc w:val="center"/>
            </w:pPr>
            <w:r>
              <w:t>ds19.070</w:t>
            </w:r>
          </w:p>
        </w:tc>
        <w:tc>
          <w:tcPr>
            <w:tcW w:w="1701" w:type="dxa"/>
          </w:tcPr>
          <w:p w14:paraId="1146D054" w14:textId="77777777" w:rsidR="002B6D76" w:rsidRDefault="00000000">
            <w:pPr>
              <w:pStyle w:val="ConsPlusNormal0"/>
              <w:jc w:val="center"/>
            </w:pPr>
            <w:r>
              <w:t>XS2619.070</w:t>
            </w:r>
          </w:p>
        </w:tc>
        <w:tc>
          <w:tcPr>
            <w:tcW w:w="5386" w:type="dxa"/>
          </w:tcPr>
          <w:p w14:paraId="64B2E7C7" w14:textId="77777777" w:rsidR="002B6D76" w:rsidRDefault="00000000">
            <w:pPr>
              <w:pStyle w:val="ConsPlusNormal0"/>
            </w:pPr>
            <w:r>
              <w:t>ЗНО лимфоидной и кроветворной тканей, лекарственная терапия, взрослые (уровень 4)</w:t>
            </w:r>
          </w:p>
        </w:tc>
      </w:tr>
      <w:tr w:rsidR="002B6D76" w14:paraId="724BAE57" w14:textId="77777777">
        <w:tc>
          <w:tcPr>
            <w:tcW w:w="624" w:type="dxa"/>
          </w:tcPr>
          <w:p w14:paraId="4E50572F" w14:textId="77777777" w:rsidR="002B6D76" w:rsidRDefault="00000000">
            <w:pPr>
              <w:pStyle w:val="ConsPlusNormal0"/>
              <w:jc w:val="center"/>
            </w:pPr>
            <w:r>
              <w:t>9.</w:t>
            </w:r>
          </w:p>
        </w:tc>
        <w:tc>
          <w:tcPr>
            <w:tcW w:w="1361" w:type="dxa"/>
          </w:tcPr>
          <w:p w14:paraId="7B2D92DE" w14:textId="77777777" w:rsidR="002B6D76" w:rsidRDefault="00000000">
            <w:pPr>
              <w:pStyle w:val="ConsPlusNormal0"/>
              <w:jc w:val="center"/>
            </w:pPr>
            <w:r>
              <w:t>ds19.071</w:t>
            </w:r>
          </w:p>
        </w:tc>
        <w:tc>
          <w:tcPr>
            <w:tcW w:w="1701" w:type="dxa"/>
          </w:tcPr>
          <w:p w14:paraId="1E6844F6" w14:textId="77777777" w:rsidR="002B6D76" w:rsidRDefault="00000000">
            <w:pPr>
              <w:pStyle w:val="ConsPlusNormal0"/>
              <w:jc w:val="center"/>
            </w:pPr>
            <w:r>
              <w:t>XS2619.071</w:t>
            </w:r>
          </w:p>
        </w:tc>
        <w:tc>
          <w:tcPr>
            <w:tcW w:w="5386" w:type="dxa"/>
          </w:tcPr>
          <w:p w14:paraId="212A6404"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2B6D76" w14:paraId="2A1FD1CC" w14:textId="77777777">
        <w:tc>
          <w:tcPr>
            <w:tcW w:w="624" w:type="dxa"/>
          </w:tcPr>
          <w:p w14:paraId="5C6C24FB" w14:textId="77777777" w:rsidR="002B6D76" w:rsidRDefault="00000000">
            <w:pPr>
              <w:pStyle w:val="ConsPlusNormal0"/>
              <w:jc w:val="center"/>
            </w:pPr>
            <w:r>
              <w:t>10.</w:t>
            </w:r>
          </w:p>
        </w:tc>
        <w:tc>
          <w:tcPr>
            <w:tcW w:w="1361" w:type="dxa"/>
          </w:tcPr>
          <w:p w14:paraId="3BD3A83F" w14:textId="77777777" w:rsidR="002B6D76" w:rsidRDefault="00000000">
            <w:pPr>
              <w:pStyle w:val="ConsPlusNormal0"/>
              <w:jc w:val="center"/>
            </w:pPr>
            <w:r>
              <w:t>ds19.072</w:t>
            </w:r>
          </w:p>
        </w:tc>
        <w:tc>
          <w:tcPr>
            <w:tcW w:w="1701" w:type="dxa"/>
          </w:tcPr>
          <w:p w14:paraId="41EA446A" w14:textId="77777777" w:rsidR="002B6D76" w:rsidRDefault="00000000">
            <w:pPr>
              <w:pStyle w:val="ConsPlusNormal0"/>
              <w:jc w:val="center"/>
            </w:pPr>
            <w:r>
              <w:t>XS2619.072</w:t>
            </w:r>
          </w:p>
        </w:tc>
        <w:tc>
          <w:tcPr>
            <w:tcW w:w="5386" w:type="dxa"/>
          </w:tcPr>
          <w:p w14:paraId="534F73F1"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r>
      <w:tr w:rsidR="002B6D76" w14:paraId="37FE585A" w14:textId="77777777">
        <w:tc>
          <w:tcPr>
            <w:tcW w:w="624" w:type="dxa"/>
          </w:tcPr>
          <w:p w14:paraId="21C05282" w14:textId="77777777" w:rsidR="002B6D76" w:rsidRDefault="00000000">
            <w:pPr>
              <w:pStyle w:val="ConsPlusNormal0"/>
              <w:jc w:val="center"/>
            </w:pPr>
            <w:r>
              <w:t>11.</w:t>
            </w:r>
          </w:p>
        </w:tc>
        <w:tc>
          <w:tcPr>
            <w:tcW w:w="1361" w:type="dxa"/>
          </w:tcPr>
          <w:p w14:paraId="6A29FF12" w14:textId="77777777" w:rsidR="002B6D76" w:rsidRDefault="00000000">
            <w:pPr>
              <w:pStyle w:val="ConsPlusNormal0"/>
              <w:jc w:val="center"/>
            </w:pPr>
            <w:r>
              <w:t>ds19.073</w:t>
            </w:r>
          </w:p>
        </w:tc>
        <w:tc>
          <w:tcPr>
            <w:tcW w:w="1701" w:type="dxa"/>
          </w:tcPr>
          <w:p w14:paraId="682B3811" w14:textId="77777777" w:rsidR="002B6D76" w:rsidRDefault="00000000">
            <w:pPr>
              <w:pStyle w:val="ConsPlusNormal0"/>
              <w:jc w:val="center"/>
            </w:pPr>
            <w:r>
              <w:t>XS2619.073</w:t>
            </w:r>
          </w:p>
        </w:tc>
        <w:tc>
          <w:tcPr>
            <w:tcW w:w="5386" w:type="dxa"/>
          </w:tcPr>
          <w:p w14:paraId="5D12DEE8"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r>
      <w:tr w:rsidR="002B6D76" w14:paraId="75B45A71" w14:textId="77777777">
        <w:tc>
          <w:tcPr>
            <w:tcW w:w="624" w:type="dxa"/>
          </w:tcPr>
          <w:p w14:paraId="33904804" w14:textId="77777777" w:rsidR="002B6D76" w:rsidRDefault="00000000">
            <w:pPr>
              <w:pStyle w:val="ConsPlusNormal0"/>
              <w:jc w:val="center"/>
            </w:pPr>
            <w:r>
              <w:t>12.</w:t>
            </w:r>
          </w:p>
        </w:tc>
        <w:tc>
          <w:tcPr>
            <w:tcW w:w="1361" w:type="dxa"/>
          </w:tcPr>
          <w:p w14:paraId="41279AB1" w14:textId="77777777" w:rsidR="002B6D76" w:rsidRDefault="00000000">
            <w:pPr>
              <w:pStyle w:val="ConsPlusNormal0"/>
              <w:jc w:val="center"/>
            </w:pPr>
            <w:r>
              <w:t>ds19.074</w:t>
            </w:r>
          </w:p>
        </w:tc>
        <w:tc>
          <w:tcPr>
            <w:tcW w:w="1701" w:type="dxa"/>
          </w:tcPr>
          <w:p w14:paraId="27665EF4" w14:textId="77777777" w:rsidR="002B6D76" w:rsidRDefault="00000000">
            <w:pPr>
              <w:pStyle w:val="ConsPlusNormal0"/>
              <w:jc w:val="center"/>
            </w:pPr>
            <w:r>
              <w:t>XS2619.074</w:t>
            </w:r>
          </w:p>
        </w:tc>
        <w:tc>
          <w:tcPr>
            <w:tcW w:w="5386" w:type="dxa"/>
          </w:tcPr>
          <w:p w14:paraId="1D558AA3"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2B6D76" w14:paraId="2572D86A" w14:textId="77777777">
        <w:tc>
          <w:tcPr>
            <w:tcW w:w="624" w:type="dxa"/>
          </w:tcPr>
          <w:p w14:paraId="22FE88FA" w14:textId="77777777" w:rsidR="002B6D76" w:rsidRDefault="00000000">
            <w:pPr>
              <w:pStyle w:val="ConsPlusNormal0"/>
              <w:jc w:val="center"/>
            </w:pPr>
            <w:r>
              <w:t>13.</w:t>
            </w:r>
          </w:p>
        </w:tc>
        <w:tc>
          <w:tcPr>
            <w:tcW w:w="1361" w:type="dxa"/>
          </w:tcPr>
          <w:p w14:paraId="19D9B644" w14:textId="77777777" w:rsidR="002B6D76" w:rsidRDefault="00000000">
            <w:pPr>
              <w:pStyle w:val="ConsPlusNormal0"/>
              <w:jc w:val="center"/>
            </w:pPr>
            <w:r>
              <w:t>ds19.075</w:t>
            </w:r>
          </w:p>
        </w:tc>
        <w:tc>
          <w:tcPr>
            <w:tcW w:w="1701" w:type="dxa"/>
          </w:tcPr>
          <w:p w14:paraId="50320134" w14:textId="77777777" w:rsidR="002B6D76" w:rsidRDefault="00000000">
            <w:pPr>
              <w:pStyle w:val="ConsPlusNormal0"/>
              <w:jc w:val="center"/>
            </w:pPr>
            <w:r>
              <w:t>XS2619.075</w:t>
            </w:r>
          </w:p>
        </w:tc>
        <w:tc>
          <w:tcPr>
            <w:tcW w:w="5386" w:type="dxa"/>
          </w:tcPr>
          <w:p w14:paraId="29651211"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2B6D76" w14:paraId="01EAC52F" w14:textId="77777777">
        <w:tc>
          <w:tcPr>
            <w:tcW w:w="624" w:type="dxa"/>
          </w:tcPr>
          <w:p w14:paraId="41E523DD" w14:textId="77777777" w:rsidR="002B6D76" w:rsidRDefault="00000000">
            <w:pPr>
              <w:pStyle w:val="ConsPlusNormal0"/>
              <w:jc w:val="center"/>
            </w:pPr>
            <w:r>
              <w:t>14.</w:t>
            </w:r>
          </w:p>
        </w:tc>
        <w:tc>
          <w:tcPr>
            <w:tcW w:w="1361" w:type="dxa"/>
          </w:tcPr>
          <w:p w14:paraId="0E9DA875" w14:textId="77777777" w:rsidR="002B6D76" w:rsidRDefault="00000000">
            <w:pPr>
              <w:pStyle w:val="ConsPlusNormal0"/>
              <w:jc w:val="center"/>
            </w:pPr>
            <w:r>
              <w:t>ds19.076</w:t>
            </w:r>
          </w:p>
        </w:tc>
        <w:tc>
          <w:tcPr>
            <w:tcW w:w="1701" w:type="dxa"/>
          </w:tcPr>
          <w:p w14:paraId="51545BCE" w14:textId="77777777" w:rsidR="002B6D76" w:rsidRDefault="00000000">
            <w:pPr>
              <w:pStyle w:val="ConsPlusNormal0"/>
              <w:jc w:val="center"/>
            </w:pPr>
            <w:r>
              <w:t>XS2619.076</w:t>
            </w:r>
          </w:p>
        </w:tc>
        <w:tc>
          <w:tcPr>
            <w:tcW w:w="5386" w:type="dxa"/>
          </w:tcPr>
          <w:p w14:paraId="2C52DCBB"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r>
      <w:tr w:rsidR="002B6D76" w14:paraId="333DFFFA" w14:textId="77777777">
        <w:tc>
          <w:tcPr>
            <w:tcW w:w="624" w:type="dxa"/>
          </w:tcPr>
          <w:p w14:paraId="269B47FC" w14:textId="77777777" w:rsidR="002B6D76" w:rsidRDefault="00000000">
            <w:pPr>
              <w:pStyle w:val="ConsPlusNormal0"/>
              <w:jc w:val="center"/>
            </w:pPr>
            <w:r>
              <w:t>15.</w:t>
            </w:r>
          </w:p>
        </w:tc>
        <w:tc>
          <w:tcPr>
            <w:tcW w:w="1361" w:type="dxa"/>
          </w:tcPr>
          <w:p w14:paraId="2E2552F6" w14:textId="77777777" w:rsidR="002B6D76" w:rsidRDefault="00000000">
            <w:pPr>
              <w:pStyle w:val="ConsPlusNormal0"/>
              <w:jc w:val="center"/>
            </w:pPr>
            <w:r>
              <w:t>ds19.077</w:t>
            </w:r>
          </w:p>
        </w:tc>
        <w:tc>
          <w:tcPr>
            <w:tcW w:w="1701" w:type="dxa"/>
          </w:tcPr>
          <w:p w14:paraId="68EC6BA0" w14:textId="77777777" w:rsidR="002B6D76" w:rsidRDefault="00000000">
            <w:pPr>
              <w:pStyle w:val="ConsPlusNormal0"/>
              <w:jc w:val="center"/>
            </w:pPr>
            <w:r>
              <w:t>XS2619.077</w:t>
            </w:r>
          </w:p>
        </w:tc>
        <w:tc>
          <w:tcPr>
            <w:tcW w:w="5386" w:type="dxa"/>
          </w:tcPr>
          <w:p w14:paraId="50E9C52C"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7)</w:t>
            </w:r>
          </w:p>
        </w:tc>
      </w:tr>
      <w:tr w:rsidR="002B6D76" w14:paraId="055A01CC" w14:textId="77777777">
        <w:tc>
          <w:tcPr>
            <w:tcW w:w="624" w:type="dxa"/>
          </w:tcPr>
          <w:p w14:paraId="6C91EF3C" w14:textId="77777777" w:rsidR="002B6D76" w:rsidRDefault="00000000">
            <w:pPr>
              <w:pStyle w:val="ConsPlusNormal0"/>
              <w:jc w:val="center"/>
            </w:pPr>
            <w:r>
              <w:t>16.</w:t>
            </w:r>
          </w:p>
        </w:tc>
        <w:tc>
          <w:tcPr>
            <w:tcW w:w="1361" w:type="dxa"/>
          </w:tcPr>
          <w:p w14:paraId="3593D3B3" w14:textId="77777777" w:rsidR="002B6D76" w:rsidRDefault="00000000">
            <w:pPr>
              <w:pStyle w:val="ConsPlusNormal0"/>
              <w:jc w:val="center"/>
            </w:pPr>
            <w:r>
              <w:t>ds19.078</w:t>
            </w:r>
          </w:p>
        </w:tc>
        <w:tc>
          <w:tcPr>
            <w:tcW w:w="1701" w:type="dxa"/>
          </w:tcPr>
          <w:p w14:paraId="032D3A18" w14:textId="77777777" w:rsidR="002B6D76" w:rsidRDefault="00000000">
            <w:pPr>
              <w:pStyle w:val="ConsPlusNormal0"/>
              <w:jc w:val="center"/>
            </w:pPr>
            <w:r>
              <w:t>XS2619.078</w:t>
            </w:r>
          </w:p>
        </w:tc>
        <w:tc>
          <w:tcPr>
            <w:tcW w:w="5386" w:type="dxa"/>
          </w:tcPr>
          <w:p w14:paraId="791A69CE" w14:textId="77777777" w:rsidR="002B6D7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8)</w:t>
            </w:r>
          </w:p>
        </w:tc>
      </w:tr>
    </w:tbl>
    <w:p w14:paraId="6903A02F" w14:textId="77777777" w:rsidR="002B6D76" w:rsidRDefault="002B6D76">
      <w:pPr>
        <w:pStyle w:val="ConsPlusNormal0"/>
        <w:jc w:val="both"/>
      </w:pPr>
    </w:p>
    <w:p w14:paraId="4B252A4D" w14:textId="77777777" w:rsidR="002B6D76" w:rsidRDefault="002B6D76">
      <w:pPr>
        <w:pStyle w:val="ConsPlusNormal0"/>
        <w:jc w:val="both"/>
      </w:pPr>
    </w:p>
    <w:p w14:paraId="6BD4B625" w14:textId="77777777" w:rsidR="002B6D76" w:rsidRDefault="002B6D76">
      <w:pPr>
        <w:pStyle w:val="ConsPlusNormal0"/>
        <w:jc w:val="both"/>
      </w:pPr>
    </w:p>
    <w:p w14:paraId="5A5C920A" w14:textId="77777777" w:rsidR="002B6D76" w:rsidRDefault="002B6D76">
      <w:pPr>
        <w:pStyle w:val="ConsPlusNormal0"/>
        <w:jc w:val="both"/>
      </w:pPr>
    </w:p>
    <w:p w14:paraId="2C5B795A" w14:textId="77777777" w:rsidR="002B6D76" w:rsidRDefault="002B6D76">
      <w:pPr>
        <w:pStyle w:val="ConsPlusNormal0"/>
        <w:jc w:val="both"/>
      </w:pPr>
    </w:p>
    <w:p w14:paraId="4C4B44DE" w14:textId="77777777" w:rsidR="002B6D76" w:rsidRDefault="00000000">
      <w:pPr>
        <w:pStyle w:val="ConsPlusNormal0"/>
        <w:jc w:val="right"/>
        <w:outlineLvl w:val="0"/>
      </w:pPr>
      <w:r>
        <w:t>Приложение 29</w:t>
      </w:r>
    </w:p>
    <w:p w14:paraId="7E9DC3F3" w14:textId="77777777" w:rsidR="002B6D76" w:rsidRDefault="00000000">
      <w:pPr>
        <w:pStyle w:val="ConsPlusNormal0"/>
        <w:jc w:val="right"/>
      </w:pPr>
      <w:r>
        <w:t>к тарифному соглашению</w:t>
      </w:r>
    </w:p>
    <w:p w14:paraId="0573302D" w14:textId="77777777" w:rsidR="002B6D76" w:rsidRDefault="00000000">
      <w:pPr>
        <w:pStyle w:val="ConsPlusNormal0"/>
        <w:jc w:val="right"/>
      </w:pPr>
      <w:r>
        <w:t>в сфере обязательного медицинского</w:t>
      </w:r>
    </w:p>
    <w:p w14:paraId="2F0BDB3B" w14:textId="77777777" w:rsidR="002B6D76" w:rsidRDefault="00000000">
      <w:pPr>
        <w:pStyle w:val="ConsPlusNormal0"/>
        <w:jc w:val="right"/>
      </w:pPr>
      <w:r>
        <w:t>страхования на территории</w:t>
      </w:r>
    </w:p>
    <w:p w14:paraId="74E638B4" w14:textId="77777777" w:rsidR="002B6D76" w:rsidRDefault="00000000">
      <w:pPr>
        <w:pStyle w:val="ConsPlusNormal0"/>
        <w:jc w:val="right"/>
      </w:pPr>
      <w:r>
        <w:t>Ставропольского края</w:t>
      </w:r>
    </w:p>
    <w:p w14:paraId="3F1A3C2A" w14:textId="77777777" w:rsidR="002B6D76" w:rsidRDefault="00000000">
      <w:pPr>
        <w:pStyle w:val="ConsPlusNormal0"/>
        <w:jc w:val="right"/>
      </w:pPr>
      <w:r>
        <w:t>от 25 декабря 2025 года</w:t>
      </w:r>
    </w:p>
    <w:p w14:paraId="6C82EAF3" w14:textId="77777777" w:rsidR="002B6D76" w:rsidRDefault="002B6D76">
      <w:pPr>
        <w:pStyle w:val="ConsPlusNormal0"/>
        <w:jc w:val="both"/>
      </w:pPr>
    </w:p>
    <w:p w14:paraId="757C685B" w14:textId="77777777" w:rsidR="002B6D76" w:rsidRDefault="00000000">
      <w:pPr>
        <w:pStyle w:val="ConsPlusTitle0"/>
        <w:jc w:val="center"/>
      </w:pPr>
      <w:bookmarkStart w:id="77" w:name="P35526"/>
      <w:bookmarkEnd w:id="77"/>
      <w:r>
        <w:t>ПЕРЕЧЕНЬ</w:t>
      </w:r>
    </w:p>
    <w:p w14:paraId="40BC6378" w14:textId="77777777" w:rsidR="002B6D76" w:rsidRDefault="00000000">
      <w:pPr>
        <w:pStyle w:val="ConsPlusTitle0"/>
        <w:jc w:val="center"/>
      </w:pPr>
      <w:r>
        <w:t>МЕДИЦИНСКИХ УСЛУГ, ДЛЯ ПРЕДЪЯВЛЕНИЯ К ОПЛАТЕ СЛУЧАЕВ</w:t>
      </w:r>
    </w:p>
    <w:p w14:paraId="1640C88A" w14:textId="77777777" w:rsidR="002B6D76" w:rsidRDefault="00000000">
      <w:pPr>
        <w:pStyle w:val="ConsPlusTitle0"/>
        <w:jc w:val="center"/>
      </w:pPr>
      <w:r>
        <w:t>ОКАЗАНИЯ МЕДИЦИНСКОЙ ПОМОЩИ ПО ТАРИФУ КСГ "РОДОРАЗРЕШЕНИЕ"</w:t>
      </w:r>
    </w:p>
    <w:p w14:paraId="4E5A16B8"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23"/>
        <w:gridCol w:w="6236"/>
      </w:tblGrid>
      <w:tr w:rsidR="002B6D76" w14:paraId="7B2724B4" w14:textId="77777777">
        <w:tc>
          <w:tcPr>
            <w:tcW w:w="567" w:type="dxa"/>
            <w:vMerge w:val="restart"/>
            <w:vAlign w:val="center"/>
          </w:tcPr>
          <w:p w14:paraId="712680B6" w14:textId="77777777" w:rsidR="002B6D76" w:rsidRDefault="00000000">
            <w:pPr>
              <w:pStyle w:val="ConsPlusNormal0"/>
              <w:jc w:val="center"/>
            </w:pPr>
            <w:r>
              <w:t>N стр.</w:t>
            </w:r>
          </w:p>
        </w:tc>
        <w:tc>
          <w:tcPr>
            <w:tcW w:w="2223" w:type="dxa"/>
            <w:vAlign w:val="center"/>
          </w:tcPr>
          <w:p w14:paraId="6D24A739" w14:textId="77777777" w:rsidR="002B6D76" w:rsidRDefault="00000000">
            <w:pPr>
              <w:pStyle w:val="ConsPlusNormal0"/>
              <w:jc w:val="center"/>
            </w:pPr>
            <w:r>
              <w:t>Код услуги</w:t>
            </w:r>
          </w:p>
        </w:tc>
        <w:tc>
          <w:tcPr>
            <w:tcW w:w="6236" w:type="dxa"/>
            <w:vAlign w:val="center"/>
          </w:tcPr>
          <w:p w14:paraId="32301F22" w14:textId="77777777" w:rsidR="002B6D76" w:rsidRDefault="00000000">
            <w:pPr>
              <w:pStyle w:val="ConsPlusNormal0"/>
              <w:jc w:val="center"/>
            </w:pPr>
            <w:r>
              <w:t>Наименование услуги</w:t>
            </w:r>
          </w:p>
        </w:tc>
      </w:tr>
      <w:tr w:rsidR="002B6D76" w14:paraId="72B1314D" w14:textId="77777777">
        <w:tc>
          <w:tcPr>
            <w:tcW w:w="567" w:type="dxa"/>
            <w:vMerge/>
          </w:tcPr>
          <w:p w14:paraId="27B806ED" w14:textId="77777777" w:rsidR="002B6D76" w:rsidRDefault="002B6D76">
            <w:pPr>
              <w:pStyle w:val="ConsPlusNormal0"/>
            </w:pPr>
          </w:p>
        </w:tc>
        <w:tc>
          <w:tcPr>
            <w:tcW w:w="2223" w:type="dxa"/>
            <w:vAlign w:val="center"/>
          </w:tcPr>
          <w:p w14:paraId="59EE7D8D" w14:textId="77777777" w:rsidR="002B6D76" w:rsidRDefault="00000000">
            <w:pPr>
              <w:pStyle w:val="ConsPlusNormal0"/>
              <w:jc w:val="center"/>
            </w:pPr>
            <w:r>
              <w:t>1</w:t>
            </w:r>
          </w:p>
        </w:tc>
        <w:tc>
          <w:tcPr>
            <w:tcW w:w="6236" w:type="dxa"/>
            <w:vAlign w:val="center"/>
          </w:tcPr>
          <w:p w14:paraId="2D5360B1" w14:textId="77777777" w:rsidR="002B6D76" w:rsidRDefault="00000000">
            <w:pPr>
              <w:pStyle w:val="ConsPlusNormal0"/>
              <w:jc w:val="center"/>
            </w:pPr>
            <w:r>
              <w:t>2</w:t>
            </w:r>
          </w:p>
        </w:tc>
      </w:tr>
      <w:tr w:rsidR="002B6D76" w14:paraId="69F19506" w14:textId="77777777">
        <w:tc>
          <w:tcPr>
            <w:tcW w:w="567" w:type="dxa"/>
          </w:tcPr>
          <w:p w14:paraId="12BD505C" w14:textId="77777777" w:rsidR="002B6D76" w:rsidRDefault="00000000">
            <w:pPr>
              <w:pStyle w:val="ConsPlusNormal0"/>
              <w:jc w:val="center"/>
            </w:pPr>
            <w:r>
              <w:t>1.</w:t>
            </w:r>
          </w:p>
        </w:tc>
        <w:tc>
          <w:tcPr>
            <w:tcW w:w="2223" w:type="dxa"/>
          </w:tcPr>
          <w:p w14:paraId="03C096CB" w14:textId="77777777" w:rsidR="002B6D76" w:rsidRDefault="00000000">
            <w:pPr>
              <w:pStyle w:val="ConsPlusNormal0"/>
            </w:pPr>
            <w:r>
              <w:t>A16.20.007</w:t>
            </w:r>
          </w:p>
        </w:tc>
        <w:tc>
          <w:tcPr>
            <w:tcW w:w="6236" w:type="dxa"/>
          </w:tcPr>
          <w:p w14:paraId="0E659429" w14:textId="77777777" w:rsidR="002B6D76" w:rsidRDefault="00000000">
            <w:pPr>
              <w:pStyle w:val="ConsPlusNormal0"/>
            </w:pPr>
            <w:r>
              <w:t>Пластика шейки матки</w:t>
            </w:r>
          </w:p>
        </w:tc>
      </w:tr>
      <w:tr w:rsidR="002B6D76" w14:paraId="6E4F9EF7" w14:textId="77777777">
        <w:tc>
          <w:tcPr>
            <w:tcW w:w="567" w:type="dxa"/>
          </w:tcPr>
          <w:p w14:paraId="73EF06DB" w14:textId="77777777" w:rsidR="002B6D76" w:rsidRDefault="00000000">
            <w:pPr>
              <w:pStyle w:val="ConsPlusNormal0"/>
              <w:jc w:val="center"/>
            </w:pPr>
            <w:r>
              <w:t>2.</w:t>
            </w:r>
          </w:p>
        </w:tc>
        <w:tc>
          <w:tcPr>
            <w:tcW w:w="2223" w:type="dxa"/>
          </w:tcPr>
          <w:p w14:paraId="33E6ED2E" w14:textId="77777777" w:rsidR="002B6D76" w:rsidRDefault="00000000">
            <w:pPr>
              <w:pStyle w:val="ConsPlusNormal0"/>
            </w:pPr>
            <w:r>
              <w:t>A16.20.015</w:t>
            </w:r>
          </w:p>
        </w:tc>
        <w:tc>
          <w:tcPr>
            <w:tcW w:w="6236" w:type="dxa"/>
          </w:tcPr>
          <w:p w14:paraId="3D25CDA9" w14:textId="77777777" w:rsidR="002B6D76" w:rsidRDefault="00000000">
            <w:pPr>
              <w:pStyle w:val="ConsPlusNormal0"/>
            </w:pPr>
            <w:r>
              <w:t>Восстановление тазового дна</w:t>
            </w:r>
          </w:p>
        </w:tc>
      </w:tr>
      <w:tr w:rsidR="002B6D76" w14:paraId="2C14D8A7" w14:textId="77777777">
        <w:tc>
          <w:tcPr>
            <w:tcW w:w="567" w:type="dxa"/>
          </w:tcPr>
          <w:p w14:paraId="7F924A03" w14:textId="77777777" w:rsidR="002B6D76" w:rsidRDefault="00000000">
            <w:pPr>
              <w:pStyle w:val="ConsPlusNormal0"/>
              <w:jc w:val="center"/>
            </w:pPr>
            <w:r>
              <w:t>3.</w:t>
            </w:r>
          </w:p>
        </w:tc>
        <w:tc>
          <w:tcPr>
            <w:tcW w:w="2223" w:type="dxa"/>
          </w:tcPr>
          <w:p w14:paraId="2A2E3EAA" w14:textId="77777777" w:rsidR="002B6D76" w:rsidRDefault="00000000">
            <w:pPr>
              <w:pStyle w:val="ConsPlusNormal0"/>
            </w:pPr>
            <w:r>
              <w:t>A16.20.023</w:t>
            </w:r>
          </w:p>
        </w:tc>
        <w:tc>
          <w:tcPr>
            <w:tcW w:w="6236" w:type="dxa"/>
          </w:tcPr>
          <w:p w14:paraId="4B26D70D" w14:textId="77777777" w:rsidR="002B6D76" w:rsidRDefault="00000000">
            <w:pPr>
              <w:pStyle w:val="ConsPlusNormal0"/>
            </w:pPr>
            <w:r>
              <w:t>Восстановление влагалищной стенки</w:t>
            </w:r>
          </w:p>
        </w:tc>
      </w:tr>
      <w:tr w:rsidR="002B6D76" w14:paraId="1988E0D5" w14:textId="77777777">
        <w:tc>
          <w:tcPr>
            <w:tcW w:w="567" w:type="dxa"/>
          </w:tcPr>
          <w:p w14:paraId="36C84AB9" w14:textId="77777777" w:rsidR="002B6D76" w:rsidRDefault="00000000">
            <w:pPr>
              <w:pStyle w:val="ConsPlusNormal0"/>
              <w:jc w:val="center"/>
            </w:pPr>
            <w:r>
              <w:t>4.</w:t>
            </w:r>
          </w:p>
        </w:tc>
        <w:tc>
          <w:tcPr>
            <w:tcW w:w="2223" w:type="dxa"/>
          </w:tcPr>
          <w:p w14:paraId="3CE75CB2" w14:textId="77777777" w:rsidR="002B6D76" w:rsidRDefault="00000000">
            <w:pPr>
              <w:pStyle w:val="ConsPlusNormal0"/>
            </w:pPr>
            <w:r>
              <w:t>A16.20.024</w:t>
            </w:r>
          </w:p>
        </w:tc>
        <w:tc>
          <w:tcPr>
            <w:tcW w:w="6236" w:type="dxa"/>
          </w:tcPr>
          <w:p w14:paraId="12DBE911" w14:textId="77777777" w:rsidR="002B6D76" w:rsidRDefault="00000000">
            <w:pPr>
              <w:pStyle w:val="ConsPlusNormal0"/>
            </w:pPr>
            <w:r>
              <w:t>Реконструкция влагалища</w:t>
            </w:r>
          </w:p>
        </w:tc>
      </w:tr>
      <w:tr w:rsidR="002B6D76" w14:paraId="4B6B4438" w14:textId="77777777">
        <w:tc>
          <w:tcPr>
            <w:tcW w:w="567" w:type="dxa"/>
          </w:tcPr>
          <w:p w14:paraId="332612F0" w14:textId="77777777" w:rsidR="002B6D76" w:rsidRDefault="00000000">
            <w:pPr>
              <w:pStyle w:val="ConsPlusNormal0"/>
              <w:jc w:val="center"/>
            </w:pPr>
            <w:r>
              <w:t>5.</w:t>
            </w:r>
          </w:p>
        </w:tc>
        <w:tc>
          <w:tcPr>
            <w:tcW w:w="2223" w:type="dxa"/>
          </w:tcPr>
          <w:p w14:paraId="56B14692" w14:textId="77777777" w:rsidR="002B6D76" w:rsidRDefault="00000000">
            <w:pPr>
              <w:pStyle w:val="ConsPlusNormal0"/>
            </w:pPr>
            <w:r>
              <w:t>A16.20.030</w:t>
            </w:r>
          </w:p>
        </w:tc>
        <w:tc>
          <w:tcPr>
            <w:tcW w:w="6236" w:type="dxa"/>
          </w:tcPr>
          <w:p w14:paraId="69ED3085" w14:textId="77777777" w:rsidR="002B6D76" w:rsidRDefault="00000000">
            <w:pPr>
              <w:pStyle w:val="ConsPlusNormal0"/>
            </w:pPr>
            <w:r>
              <w:t>Восстановление вульвы и промежности</w:t>
            </w:r>
          </w:p>
        </w:tc>
      </w:tr>
      <w:tr w:rsidR="002B6D76" w14:paraId="5AA27181" w14:textId="77777777">
        <w:tc>
          <w:tcPr>
            <w:tcW w:w="567" w:type="dxa"/>
          </w:tcPr>
          <w:p w14:paraId="6D24F361" w14:textId="77777777" w:rsidR="002B6D76" w:rsidRDefault="00000000">
            <w:pPr>
              <w:pStyle w:val="ConsPlusNormal0"/>
              <w:jc w:val="center"/>
            </w:pPr>
            <w:r>
              <w:t>6.</w:t>
            </w:r>
          </w:p>
        </w:tc>
        <w:tc>
          <w:tcPr>
            <w:tcW w:w="2223" w:type="dxa"/>
          </w:tcPr>
          <w:p w14:paraId="3D99C4AD" w14:textId="77777777" w:rsidR="002B6D76" w:rsidRDefault="00000000">
            <w:pPr>
              <w:pStyle w:val="ConsPlusNormal0"/>
            </w:pPr>
            <w:r>
              <w:t>B01.001.009.001</w:t>
            </w:r>
          </w:p>
        </w:tc>
        <w:tc>
          <w:tcPr>
            <w:tcW w:w="6236" w:type="dxa"/>
          </w:tcPr>
          <w:p w14:paraId="4F1B052D" w14:textId="77777777" w:rsidR="002B6D76" w:rsidRDefault="00000000">
            <w:pPr>
              <w:pStyle w:val="ConsPlusNormal0"/>
            </w:pPr>
            <w:r>
              <w:t>Ведение физиологических родов врачом-акушером-гинекологом</w:t>
            </w:r>
          </w:p>
        </w:tc>
      </w:tr>
      <w:tr w:rsidR="002B6D76" w14:paraId="14FBE0D9" w14:textId="77777777">
        <w:tc>
          <w:tcPr>
            <w:tcW w:w="567" w:type="dxa"/>
          </w:tcPr>
          <w:p w14:paraId="24E939C2" w14:textId="77777777" w:rsidR="002B6D76" w:rsidRDefault="00000000">
            <w:pPr>
              <w:pStyle w:val="ConsPlusNormal0"/>
              <w:jc w:val="center"/>
            </w:pPr>
            <w:r>
              <w:t>7.</w:t>
            </w:r>
          </w:p>
        </w:tc>
        <w:tc>
          <w:tcPr>
            <w:tcW w:w="2223" w:type="dxa"/>
          </w:tcPr>
          <w:p w14:paraId="22597D6D" w14:textId="77777777" w:rsidR="002B6D76" w:rsidRDefault="00000000">
            <w:pPr>
              <w:pStyle w:val="ConsPlusNormal0"/>
            </w:pPr>
            <w:r>
              <w:t>B02.001.002</w:t>
            </w:r>
          </w:p>
        </w:tc>
        <w:tc>
          <w:tcPr>
            <w:tcW w:w="6236" w:type="dxa"/>
          </w:tcPr>
          <w:p w14:paraId="5E2D900B" w14:textId="77777777" w:rsidR="002B6D76" w:rsidRDefault="00000000">
            <w:pPr>
              <w:pStyle w:val="ConsPlusNormal0"/>
            </w:pPr>
            <w:r>
              <w:t>Ведение физиологических родов акушеркой</w:t>
            </w:r>
          </w:p>
        </w:tc>
      </w:tr>
      <w:tr w:rsidR="002B6D76" w14:paraId="68E70F2B" w14:textId="77777777">
        <w:tc>
          <w:tcPr>
            <w:tcW w:w="567" w:type="dxa"/>
          </w:tcPr>
          <w:p w14:paraId="1DED990F" w14:textId="77777777" w:rsidR="002B6D76" w:rsidRDefault="00000000">
            <w:pPr>
              <w:pStyle w:val="ConsPlusNormal0"/>
              <w:jc w:val="center"/>
            </w:pPr>
            <w:r>
              <w:t>8.</w:t>
            </w:r>
          </w:p>
        </w:tc>
        <w:tc>
          <w:tcPr>
            <w:tcW w:w="2223" w:type="dxa"/>
          </w:tcPr>
          <w:p w14:paraId="3F159F14" w14:textId="77777777" w:rsidR="002B6D76" w:rsidRDefault="00000000">
            <w:pPr>
              <w:pStyle w:val="ConsPlusNormal0"/>
            </w:pPr>
            <w:r>
              <w:t>B01.001.006</w:t>
            </w:r>
          </w:p>
        </w:tc>
        <w:tc>
          <w:tcPr>
            <w:tcW w:w="6236" w:type="dxa"/>
          </w:tcPr>
          <w:p w14:paraId="3B8498CF" w14:textId="77777777" w:rsidR="002B6D76" w:rsidRDefault="00000000">
            <w:pPr>
              <w:pStyle w:val="ConsPlusNormal0"/>
            </w:pPr>
            <w:r>
              <w:t>Ведение патологических родов врачом-акушером-гинекологом</w:t>
            </w:r>
          </w:p>
        </w:tc>
      </w:tr>
    </w:tbl>
    <w:p w14:paraId="033DD9E3" w14:textId="77777777" w:rsidR="002B6D76" w:rsidRDefault="002B6D76">
      <w:pPr>
        <w:pStyle w:val="ConsPlusNormal0"/>
        <w:jc w:val="both"/>
      </w:pPr>
    </w:p>
    <w:p w14:paraId="76DC9734" w14:textId="77777777" w:rsidR="002B6D76" w:rsidRDefault="002B6D76">
      <w:pPr>
        <w:pStyle w:val="ConsPlusNormal0"/>
        <w:jc w:val="both"/>
      </w:pPr>
    </w:p>
    <w:p w14:paraId="07A19983" w14:textId="77777777" w:rsidR="002B6D76" w:rsidRDefault="002B6D76">
      <w:pPr>
        <w:pStyle w:val="ConsPlusNormal0"/>
        <w:jc w:val="both"/>
      </w:pPr>
    </w:p>
    <w:p w14:paraId="5D8AE51E" w14:textId="77777777" w:rsidR="002B6D76" w:rsidRDefault="002B6D76">
      <w:pPr>
        <w:pStyle w:val="ConsPlusNormal0"/>
        <w:jc w:val="both"/>
      </w:pPr>
    </w:p>
    <w:p w14:paraId="3484A862" w14:textId="77777777" w:rsidR="002B6D76" w:rsidRDefault="002B6D76">
      <w:pPr>
        <w:pStyle w:val="ConsPlusNormal0"/>
        <w:jc w:val="both"/>
      </w:pPr>
    </w:p>
    <w:p w14:paraId="603C9470" w14:textId="77777777" w:rsidR="002B6D76" w:rsidRDefault="00000000">
      <w:pPr>
        <w:pStyle w:val="ConsPlusNormal0"/>
        <w:jc w:val="right"/>
        <w:outlineLvl w:val="0"/>
      </w:pPr>
      <w:r>
        <w:t>Приложение 30</w:t>
      </w:r>
    </w:p>
    <w:p w14:paraId="0F17688E" w14:textId="77777777" w:rsidR="002B6D76" w:rsidRDefault="00000000">
      <w:pPr>
        <w:pStyle w:val="ConsPlusNormal0"/>
        <w:jc w:val="right"/>
      </w:pPr>
      <w:r>
        <w:t>к тарифному соглашению</w:t>
      </w:r>
    </w:p>
    <w:p w14:paraId="1012B73A" w14:textId="77777777" w:rsidR="002B6D76" w:rsidRDefault="00000000">
      <w:pPr>
        <w:pStyle w:val="ConsPlusNormal0"/>
        <w:jc w:val="right"/>
      </w:pPr>
      <w:r>
        <w:t>в сфере обязательного медицинского</w:t>
      </w:r>
    </w:p>
    <w:p w14:paraId="390BE2EB" w14:textId="77777777" w:rsidR="002B6D76" w:rsidRDefault="00000000">
      <w:pPr>
        <w:pStyle w:val="ConsPlusNormal0"/>
        <w:jc w:val="right"/>
      </w:pPr>
      <w:r>
        <w:t>страхования на территории</w:t>
      </w:r>
    </w:p>
    <w:p w14:paraId="180D29B7" w14:textId="77777777" w:rsidR="002B6D76" w:rsidRDefault="00000000">
      <w:pPr>
        <w:pStyle w:val="ConsPlusNormal0"/>
        <w:jc w:val="right"/>
      </w:pPr>
      <w:r>
        <w:t>Ставропольского края</w:t>
      </w:r>
    </w:p>
    <w:p w14:paraId="4C060AE0" w14:textId="77777777" w:rsidR="002B6D76" w:rsidRDefault="00000000">
      <w:pPr>
        <w:pStyle w:val="ConsPlusNormal0"/>
        <w:jc w:val="right"/>
      </w:pPr>
      <w:r>
        <w:t>от 25 декабря 2025 года</w:t>
      </w:r>
    </w:p>
    <w:p w14:paraId="1EDC1276" w14:textId="77777777" w:rsidR="002B6D76" w:rsidRDefault="002B6D76">
      <w:pPr>
        <w:pStyle w:val="ConsPlusNormal0"/>
        <w:jc w:val="both"/>
      </w:pPr>
    </w:p>
    <w:p w14:paraId="7BBCFF99" w14:textId="77777777" w:rsidR="002B6D76" w:rsidRDefault="00000000">
      <w:pPr>
        <w:pStyle w:val="ConsPlusTitle0"/>
        <w:jc w:val="center"/>
      </w:pPr>
      <w:bookmarkStart w:id="78" w:name="P35571"/>
      <w:bookmarkEnd w:id="78"/>
      <w:r>
        <w:t>ПЕРЕЧЕНЬ</w:t>
      </w:r>
    </w:p>
    <w:p w14:paraId="1CA67C68" w14:textId="77777777" w:rsidR="002B6D76" w:rsidRDefault="00000000">
      <w:pPr>
        <w:pStyle w:val="ConsPlusTitle0"/>
        <w:jc w:val="center"/>
      </w:pPr>
      <w:r>
        <w:t>ЛЕКАРСТВЕННЫХ ПРЕПАРАТОВ ДЛЯ ПРОВЕДЕНИЯ ПРОТИВООПУХОЛЕВОЙ</w:t>
      </w:r>
    </w:p>
    <w:p w14:paraId="39FF63F2" w14:textId="77777777" w:rsidR="002B6D76" w:rsidRDefault="00000000">
      <w:pPr>
        <w:pStyle w:val="ConsPlusTitle0"/>
        <w:jc w:val="center"/>
      </w:pPr>
      <w:r>
        <w:t>ЛЕКАРСТВЕННОЙ ТЕРАПИИ, ПРИ НАЗНАЧЕНИИ КОТОРЫХ НЕОБХОДИМО</w:t>
      </w:r>
    </w:p>
    <w:p w14:paraId="15A9FD4E" w14:textId="77777777" w:rsidR="002B6D76" w:rsidRDefault="00000000">
      <w:pPr>
        <w:pStyle w:val="ConsPlusTitle0"/>
        <w:jc w:val="center"/>
      </w:pPr>
      <w:r>
        <w:t>ОБЯЗАТЕЛЬНОЕ ПРОВЕДЕНИЕ МОЛЕКУЛЯРНО-ГЕНЕТИЧЕСКИХ</w:t>
      </w:r>
    </w:p>
    <w:p w14:paraId="35674A44" w14:textId="77777777" w:rsidR="002B6D76" w:rsidRDefault="00000000">
      <w:pPr>
        <w:pStyle w:val="ConsPlusTitle0"/>
        <w:jc w:val="center"/>
      </w:pPr>
      <w:r>
        <w:t>И (ИЛИ) ИММУНОГИСТОХИМИЧЕСКИХ ИССЛЕДОВАНИЙ</w:t>
      </w:r>
    </w:p>
    <w:p w14:paraId="5698DDA1"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247"/>
        <w:gridCol w:w="1417"/>
        <w:gridCol w:w="3798"/>
      </w:tblGrid>
      <w:tr w:rsidR="002B6D76" w14:paraId="5C08B315" w14:textId="77777777">
        <w:tc>
          <w:tcPr>
            <w:tcW w:w="567" w:type="dxa"/>
          </w:tcPr>
          <w:p w14:paraId="417B5BE7" w14:textId="77777777" w:rsidR="002B6D76" w:rsidRDefault="00000000">
            <w:pPr>
              <w:pStyle w:val="ConsPlusNormal0"/>
              <w:jc w:val="center"/>
            </w:pPr>
            <w:r>
              <w:t>N стр.</w:t>
            </w:r>
          </w:p>
        </w:tc>
        <w:tc>
          <w:tcPr>
            <w:tcW w:w="2041" w:type="dxa"/>
          </w:tcPr>
          <w:p w14:paraId="348194C5" w14:textId="77777777" w:rsidR="002B6D76" w:rsidRDefault="00000000">
            <w:pPr>
              <w:pStyle w:val="ConsPlusNormal0"/>
              <w:jc w:val="center"/>
            </w:pPr>
            <w:r>
              <w:t>Наименование МНН</w:t>
            </w:r>
          </w:p>
        </w:tc>
        <w:tc>
          <w:tcPr>
            <w:tcW w:w="1247" w:type="dxa"/>
          </w:tcPr>
          <w:p w14:paraId="6A3519F6" w14:textId="77777777" w:rsidR="002B6D76" w:rsidRDefault="00000000">
            <w:pPr>
              <w:pStyle w:val="ConsPlusNormal0"/>
              <w:jc w:val="center"/>
            </w:pPr>
            <w:r>
              <w:t>Код МКБ-10</w:t>
            </w:r>
          </w:p>
        </w:tc>
        <w:tc>
          <w:tcPr>
            <w:tcW w:w="1417" w:type="dxa"/>
          </w:tcPr>
          <w:p w14:paraId="1231EEC0" w14:textId="77777777" w:rsidR="002B6D76" w:rsidRDefault="00000000">
            <w:pPr>
              <w:pStyle w:val="ConsPlusNormal0"/>
              <w:jc w:val="center"/>
            </w:pPr>
            <w:r>
              <w:t>Код маркера</w:t>
            </w:r>
          </w:p>
        </w:tc>
        <w:tc>
          <w:tcPr>
            <w:tcW w:w="3798" w:type="dxa"/>
          </w:tcPr>
          <w:p w14:paraId="20A1034F" w14:textId="77777777" w:rsidR="002B6D76" w:rsidRDefault="00000000">
            <w:pPr>
              <w:pStyle w:val="ConsPlusNormal0"/>
              <w:jc w:val="center"/>
            </w:pPr>
            <w:r>
              <w:t>Результат исследования</w:t>
            </w:r>
          </w:p>
        </w:tc>
      </w:tr>
      <w:tr w:rsidR="002B6D76" w14:paraId="2C5FBA8F" w14:textId="77777777">
        <w:tc>
          <w:tcPr>
            <w:tcW w:w="567" w:type="dxa"/>
          </w:tcPr>
          <w:p w14:paraId="54CB0E1C" w14:textId="77777777" w:rsidR="002B6D76" w:rsidRDefault="00000000">
            <w:pPr>
              <w:pStyle w:val="ConsPlusNormal0"/>
              <w:jc w:val="center"/>
            </w:pPr>
            <w:r>
              <w:t>1.</w:t>
            </w:r>
          </w:p>
        </w:tc>
        <w:tc>
          <w:tcPr>
            <w:tcW w:w="2041" w:type="dxa"/>
          </w:tcPr>
          <w:p w14:paraId="0CE92E14" w14:textId="77777777" w:rsidR="002B6D76" w:rsidRDefault="00000000">
            <w:pPr>
              <w:pStyle w:val="ConsPlusNormal0"/>
            </w:pPr>
            <w:r>
              <w:t>Абемациклиб</w:t>
            </w:r>
          </w:p>
        </w:tc>
        <w:tc>
          <w:tcPr>
            <w:tcW w:w="1247" w:type="dxa"/>
          </w:tcPr>
          <w:p w14:paraId="689969F0" w14:textId="77777777" w:rsidR="002B6D76" w:rsidRDefault="00000000">
            <w:pPr>
              <w:pStyle w:val="ConsPlusNormal0"/>
              <w:jc w:val="center"/>
            </w:pPr>
            <w:r>
              <w:t>C50</w:t>
            </w:r>
          </w:p>
        </w:tc>
        <w:tc>
          <w:tcPr>
            <w:tcW w:w="1417" w:type="dxa"/>
          </w:tcPr>
          <w:p w14:paraId="608210A0" w14:textId="77777777" w:rsidR="002B6D76" w:rsidRDefault="00000000">
            <w:pPr>
              <w:pStyle w:val="ConsPlusNormal0"/>
              <w:jc w:val="center"/>
            </w:pPr>
            <w:r>
              <w:t>НЕR2</w:t>
            </w:r>
          </w:p>
        </w:tc>
        <w:tc>
          <w:tcPr>
            <w:tcW w:w="3798" w:type="dxa"/>
          </w:tcPr>
          <w:p w14:paraId="78C4AE4D" w14:textId="77777777" w:rsidR="002B6D76" w:rsidRDefault="00000000">
            <w:pPr>
              <w:pStyle w:val="ConsPlusNormal0"/>
            </w:pPr>
            <w:r>
              <w:t>Отсутствие гиперэкспрессии белка HER2</w:t>
            </w:r>
          </w:p>
        </w:tc>
      </w:tr>
      <w:tr w:rsidR="002B6D76" w14:paraId="7836B175" w14:textId="77777777">
        <w:tc>
          <w:tcPr>
            <w:tcW w:w="567" w:type="dxa"/>
          </w:tcPr>
          <w:p w14:paraId="6F84B9B7" w14:textId="77777777" w:rsidR="002B6D76" w:rsidRDefault="00000000">
            <w:pPr>
              <w:pStyle w:val="ConsPlusNormal0"/>
              <w:jc w:val="center"/>
            </w:pPr>
            <w:r>
              <w:t>2.</w:t>
            </w:r>
          </w:p>
        </w:tc>
        <w:tc>
          <w:tcPr>
            <w:tcW w:w="2041" w:type="dxa"/>
          </w:tcPr>
          <w:p w14:paraId="51D5A368" w14:textId="77777777" w:rsidR="002B6D76" w:rsidRDefault="00000000">
            <w:pPr>
              <w:pStyle w:val="ConsPlusNormal0"/>
            </w:pPr>
            <w:r>
              <w:t>Алектиниб</w:t>
            </w:r>
          </w:p>
        </w:tc>
        <w:tc>
          <w:tcPr>
            <w:tcW w:w="1247" w:type="dxa"/>
          </w:tcPr>
          <w:p w14:paraId="0BEAA56D" w14:textId="77777777" w:rsidR="002B6D76" w:rsidRDefault="00000000">
            <w:pPr>
              <w:pStyle w:val="ConsPlusNormal0"/>
              <w:jc w:val="center"/>
            </w:pPr>
            <w:r>
              <w:t>C34</w:t>
            </w:r>
          </w:p>
        </w:tc>
        <w:tc>
          <w:tcPr>
            <w:tcW w:w="1417" w:type="dxa"/>
          </w:tcPr>
          <w:p w14:paraId="43D8F581" w14:textId="77777777" w:rsidR="002B6D76" w:rsidRDefault="00000000">
            <w:pPr>
              <w:pStyle w:val="ConsPlusNormal0"/>
              <w:jc w:val="center"/>
            </w:pPr>
            <w:r>
              <w:t>ALK</w:t>
            </w:r>
          </w:p>
        </w:tc>
        <w:tc>
          <w:tcPr>
            <w:tcW w:w="3798" w:type="dxa"/>
          </w:tcPr>
          <w:p w14:paraId="754F2476" w14:textId="77777777" w:rsidR="002B6D76" w:rsidRDefault="00000000">
            <w:pPr>
              <w:pStyle w:val="ConsPlusNormal0"/>
            </w:pPr>
            <w:r>
              <w:t>Наличие транслокации в генах ALK</w:t>
            </w:r>
          </w:p>
        </w:tc>
      </w:tr>
      <w:tr w:rsidR="002B6D76" w14:paraId="22992814" w14:textId="77777777">
        <w:tc>
          <w:tcPr>
            <w:tcW w:w="567" w:type="dxa"/>
          </w:tcPr>
          <w:p w14:paraId="6542D99A" w14:textId="77777777" w:rsidR="002B6D76" w:rsidRDefault="00000000">
            <w:pPr>
              <w:pStyle w:val="ConsPlusNormal0"/>
              <w:jc w:val="center"/>
            </w:pPr>
            <w:r>
              <w:t>3.</w:t>
            </w:r>
          </w:p>
        </w:tc>
        <w:tc>
          <w:tcPr>
            <w:tcW w:w="2041" w:type="dxa"/>
          </w:tcPr>
          <w:p w14:paraId="50A2CBC6" w14:textId="77777777" w:rsidR="002B6D76" w:rsidRDefault="00000000">
            <w:pPr>
              <w:pStyle w:val="ConsPlusNormal0"/>
            </w:pPr>
            <w:r>
              <w:t>Вемурафениб</w:t>
            </w:r>
          </w:p>
        </w:tc>
        <w:tc>
          <w:tcPr>
            <w:tcW w:w="1247" w:type="dxa"/>
          </w:tcPr>
          <w:p w14:paraId="10705B2D" w14:textId="77777777" w:rsidR="002B6D76" w:rsidRDefault="00000000">
            <w:pPr>
              <w:pStyle w:val="ConsPlusNormal0"/>
              <w:jc w:val="center"/>
            </w:pPr>
            <w:r>
              <w:t>C43</w:t>
            </w:r>
          </w:p>
        </w:tc>
        <w:tc>
          <w:tcPr>
            <w:tcW w:w="1417" w:type="dxa"/>
          </w:tcPr>
          <w:p w14:paraId="41668492" w14:textId="77777777" w:rsidR="002B6D76" w:rsidRDefault="00000000">
            <w:pPr>
              <w:pStyle w:val="ConsPlusNormal0"/>
              <w:jc w:val="center"/>
            </w:pPr>
            <w:r>
              <w:t>BRAF</w:t>
            </w:r>
          </w:p>
        </w:tc>
        <w:tc>
          <w:tcPr>
            <w:tcW w:w="3798" w:type="dxa"/>
          </w:tcPr>
          <w:p w14:paraId="14F8A9DC" w14:textId="77777777" w:rsidR="002B6D76" w:rsidRDefault="00000000">
            <w:pPr>
              <w:pStyle w:val="ConsPlusNormal0"/>
            </w:pPr>
            <w:r>
              <w:t>Наличие мутаций в гене BRAF</w:t>
            </w:r>
          </w:p>
        </w:tc>
      </w:tr>
      <w:tr w:rsidR="002B6D76" w14:paraId="24B692F6" w14:textId="77777777">
        <w:tc>
          <w:tcPr>
            <w:tcW w:w="567" w:type="dxa"/>
          </w:tcPr>
          <w:p w14:paraId="68A341DB" w14:textId="77777777" w:rsidR="002B6D76" w:rsidRDefault="00000000">
            <w:pPr>
              <w:pStyle w:val="ConsPlusNormal0"/>
              <w:jc w:val="center"/>
            </w:pPr>
            <w:r>
              <w:t>4.</w:t>
            </w:r>
          </w:p>
        </w:tc>
        <w:tc>
          <w:tcPr>
            <w:tcW w:w="2041" w:type="dxa"/>
          </w:tcPr>
          <w:p w14:paraId="5A227068" w14:textId="77777777" w:rsidR="002B6D76" w:rsidRDefault="00000000">
            <w:pPr>
              <w:pStyle w:val="ConsPlusNormal0"/>
            </w:pPr>
            <w:r>
              <w:t>Гефитиниб</w:t>
            </w:r>
          </w:p>
        </w:tc>
        <w:tc>
          <w:tcPr>
            <w:tcW w:w="1247" w:type="dxa"/>
          </w:tcPr>
          <w:p w14:paraId="763F3DAA" w14:textId="77777777" w:rsidR="002B6D76" w:rsidRDefault="00000000">
            <w:pPr>
              <w:pStyle w:val="ConsPlusNormal0"/>
              <w:jc w:val="center"/>
            </w:pPr>
            <w:r>
              <w:t>C34</w:t>
            </w:r>
          </w:p>
        </w:tc>
        <w:tc>
          <w:tcPr>
            <w:tcW w:w="1417" w:type="dxa"/>
          </w:tcPr>
          <w:p w14:paraId="732D9492" w14:textId="77777777" w:rsidR="002B6D76" w:rsidRDefault="00000000">
            <w:pPr>
              <w:pStyle w:val="ConsPlusNormal0"/>
              <w:jc w:val="center"/>
            </w:pPr>
            <w:r>
              <w:t>EGFR</w:t>
            </w:r>
          </w:p>
        </w:tc>
        <w:tc>
          <w:tcPr>
            <w:tcW w:w="3798" w:type="dxa"/>
          </w:tcPr>
          <w:p w14:paraId="36A9A1F2" w14:textId="77777777" w:rsidR="002B6D76" w:rsidRDefault="00000000">
            <w:pPr>
              <w:pStyle w:val="ConsPlusNormal0"/>
            </w:pPr>
            <w:r>
              <w:t>Наличие мутаций в гене EGFR</w:t>
            </w:r>
          </w:p>
        </w:tc>
      </w:tr>
      <w:tr w:rsidR="002B6D76" w14:paraId="513EC4E6" w14:textId="77777777">
        <w:tc>
          <w:tcPr>
            <w:tcW w:w="567" w:type="dxa"/>
          </w:tcPr>
          <w:p w14:paraId="0B30BD3D" w14:textId="77777777" w:rsidR="002B6D76" w:rsidRDefault="00000000">
            <w:pPr>
              <w:pStyle w:val="ConsPlusNormal0"/>
              <w:jc w:val="center"/>
            </w:pPr>
            <w:r>
              <w:t>5.</w:t>
            </w:r>
          </w:p>
        </w:tc>
        <w:tc>
          <w:tcPr>
            <w:tcW w:w="2041" w:type="dxa"/>
          </w:tcPr>
          <w:p w14:paraId="67D886C7" w14:textId="77777777" w:rsidR="002B6D76" w:rsidRDefault="00000000">
            <w:pPr>
              <w:pStyle w:val="ConsPlusNormal0"/>
            </w:pPr>
            <w:r>
              <w:t>Дабрафениб</w:t>
            </w:r>
          </w:p>
        </w:tc>
        <w:tc>
          <w:tcPr>
            <w:tcW w:w="1247" w:type="dxa"/>
          </w:tcPr>
          <w:p w14:paraId="78B77447" w14:textId="77777777" w:rsidR="002B6D76" w:rsidRDefault="00000000">
            <w:pPr>
              <w:pStyle w:val="ConsPlusNormal0"/>
              <w:jc w:val="center"/>
            </w:pPr>
            <w:r>
              <w:t>C34, C43</w:t>
            </w:r>
          </w:p>
        </w:tc>
        <w:tc>
          <w:tcPr>
            <w:tcW w:w="1417" w:type="dxa"/>
          </w:tcPr>
          <w:p w14:paraId="30F4CEE4" w14:textId="77777777" w:rsidR="002B6D76" w:rsidRDefault="00000000">
            <w:pPr>
              <w:pStyle w:val="ConsPlusNormal0"/>
              <w:jc w:val="center"/>
            </w:pPr>
            <w:r>
              <w:t>BRAF</w:t>
            </w:r>
          </w:p>
        </w:tc>
        <w:tc>
          <w:tcPr>
            <w:tcW w:w="3798" w:type="dxa"/>
          </w:tcPr>
          <w:p w14:paraId="3AB1C77C" w14:textId="77777777" w:rsidR="002B6D76" w:rsidRDefault="00000000">
            <w:pPr>
              <w:pStyle w:val="ConsPlusNormal0"/>
            </w:pPr>
            <w:r>
              <w:t>Наличие мутаций в гене BRAF</w:t>
            </w:r>
          </w:p>
        </w:tc>
      </w:tr>
      <w:tr w:rsidR="002B6D76" w14:paraId="35D4F632" w14:textId="77777777">
        <w:tc>
          <w:tcPr>
            <w:tcW w:w="567" w:type="dxa"/>
          </w:tcPr>
          <w:p w14:paraId="70149820" w14:textId="77777777" w:rsidR="002B6D76" w:rsidRDefault="00000000">
            <w:pPr>
              <w:pStyle w:val="ConsPlusNormal0"/>
              <w:jc w:val="center"/>
            </w:pPr>
            <w:r>
              <w:t>6.</w:t>
            </w:r>
          </w:p>
        </w:tc>
        <w:tc>
          <w:tcPr>
            <w:tcW w:w="2041" w:type="dxa"/>
          </w:tcPr>
          <w:p w14:paraId="611CE508" w14:textId="77777777" w:rsidR="002B6D76" w:rsidRDefault="00000000">
            <w:pPr>
              <w:pStyle w:val="ConsPlusNormal0"/>
            </w:pPr>
            <w:r>
              <w:t>Кобиметиниб</w:t>
            </w:r>
          </w:p>
        </w:tc>
        <w:tc>
          <w:tcPr>
            <w:tcW w:w="1247" w:type="dxa"/>
          </w:tcPr>
          <w:p w14:paraId="2C8B42D8" w14:textId="77777777" w:rsidR="002B6D76" w:rsidRDefault="00000000">
            <w:pPr>
              <w:pStyle w:val="ConsPlusNormal0"/>
              <w:jc w:val="center"/>
            </w:pPr>
            <w:r>
              <w:t>C43</w:t>
            </w:r>
          </w:p>
        </w:tc>
        <w:tc>
          <w:tcPr>
            <w:tcW w:w="1417" w:type="dxa"/>
          </w:tcPr>
          <w:p w14:paraId="75901143" w14:textId="77777777" w:rsidR="002B6D76" w:rsidRDefault="00000000">
            <w:pPr>
              <w:pStyle w:val="ConsPlusNormal0"/>
              <w:jc w:val="center"/>
            </w:pPr>
            <w:r>
              <w:t>BRAF</w:t>
            </w:r>
          </w:p>
        </w:tc>
        <w:tc>
          <w:tcPr>
            <w:tcW w:w="3798" w:type="dxa"/>
          </w:tcPr>
          <w:p w14:paraId="32F32B68" w14:textId="77777777" w:rsidR="002B6D76" w:rsidRDefault="00000000">
            <w:pPr>
              <w:pStyle w:val="ConsPlusNormal0"/>
            </w:pPr>
            <w:r>
              <w:t>Наличие мутаций в гене BRAF</w:t>
            </w:r>
          </w:p>
        </w:tc>
      </w:tr>
      <w:tr w:rsidR="002B6D76" w14:paraId="763DC733" w14:textId="77777777">
        <w:tc>
          <w:tcPr>
            <w:tcW w:w="567" w:type="dxa"/>
          </w:tcPr>
          <w:p w14:paraId="45F5A598" w14:textId="77777777" w:rsidR="002B6D76" w:rsidRDefault="00000000">
            <w:pPr>
              <w:pStyle w:val="ConsPlusNormal0"/>
              <w:jc w:val="center"/>
            </w:pPr>
            <w:r>
              <w:t>7.</w:t>
            </w:r>
          </w:p>
        </w:tc>
        <w:tc>
          <w:tcPr>
            <w:tcW w:w="2041" w:type="dxa"/>
          </w:tcPr>
          <w:p w14:paraId="7BDE925B" w14:textId="77777777" w:rsidR="002B6D76" w:rsidRDefault="00000000">
            <w:pPr>
              <w:pStyle w:val="ConsPlusNormal0"/>
            </w:pPr>
            <w:r>
              <w:t>Кризотиниб</w:t>
            </w:r>
          </w:p>
        </w:tc>
        <w:tc>
          <w:tcPr>
            <w:tcW w:w="1247" w:type="dxa"/>
          </w:tcPr>
          <w:p w14:paraId="24A19A9B" w14:textId="77777777" w:rsidR="002B6D76" w:rsidRDefault="00000000">
            <w:pPr>
              <w:pStyle w:val="ConsPlusNormal0"/>
              <w:jc w:val="center"/>
            </w:pPr>
            <w:r>
              <w:t>C34</w:t>
            </w:r>
          </w:p>
        </w:tc>
        <w:tc>
          <w:tcPr>
            <w:tcW w:w="1417" w:type="dxa"/>
          </w:tcPr>
          <w:p w14:paraId="66B4F55D" w14:textId="77777777" w:rsidR="002B6D76" w:rsidRDefault="00000000">
            <w:pPr>
              <w:pStyle w:val="ConsPlusNormal0"/>
              <w:jc w:val="center"/>
            </w:pPr>
            <w:r>
              <w:t>ALK/ROS1</w:t>
            </w:r>
          </w:p>
        </w:tc>
        <w:tc>
          <w:tcPr>
            <w:tcW w:w="3798" w:type="dxa"/>
          </w:tcPr>
          <w:p w14:paraId="4735CE72" w14:textId="77777777" w:rsidR="002B6D76" w:rsidRDefault="00000000">
            <w:pPr>
              <w:pStyle w:val="ConsPlusNormal0"/>
            </w:pPr>
            <w:r>
              <w:t>Наличие транслокации в генах ALK или ROS1</w:t>
            </w:r>
          </w:p>
        </w:tc>
      </w:tr>
      <w:tr w:rsidR="002B6D76" w14:paraId="2F009F9C" w14:textId="77777777">
        <w:tc>
          <w:tcPr>
            <w:tcW w:w="567" w:type="dxa"/>
          </w:tcPr>
          <w:p w14:paraId="3B0FDCEC" w14:textId="77777777" w:rsidR="002B6D76" w:rsidRDefault="00000000">
            <w:pPr>
              <w:pStyle w:val="ConsPlusNormal0"/>
              <w:jc w:val="center"/>
            </w:pPr>
            <w:r>
              <w:t>8.</w:t>
            </w:r>
          </w:p>
        </w:tc>
        <w:tc>
          <w:tcPr>
            <w:tcW w:w="2041" w:type="dxa"/>
          </w:tcPr>
          <w:p w14:paraId="6A9B2B10" w14:textId="77777777" w:rsidR="002B6D76" w:rsidRDefault="00000000">
            <w:pPr>
              <w:pStyle w:val="ConsPlusNormal0"/>
            </w:pPr>
            <w:r>
              <w:t>Лапатиниб</w:t>
            </w:r>
          </w:p>
        </w:tc>
        <w:tc>
          <w:tcPr>
            <w:tcW w:w="1247" w:type="dxa"/>
          </w:tcPr>
          <w:p w14:paraId="5DD00324" w14:textId="77777777" w:rsidR="002B6D76" w:rsidRDefault="00000000">
            <w:pPr>
              <w:pStyle w:val="ConsPlusNormal0"/>
              <w:jc w:val="center"/>
            </w:pPr>
            <w:r>
              <w:t>C50, C18, C19, C20</w:t>
            </w:r>
          </w:p>
        </w:tc>
        <w:tc>
          <w:tcPr>
            <w:tcW w:w="1417" w:type="dxa"/>
          </w:tcPr>
          <w:p w14:paraId="10155F5D" w14:textId="77777777" w:rsidR="002B6D76" w:rsidRDefault="00000000">
            <w:pPr>
              <w:pStyle w:val="ConsPlusNormal0"/>
              <w:jc w:val="center"/>
            </w:pPr>
            <w:r>
              <w:t>НЕR2</w:t>
            </w:r>
          </w:p>
        </w:tc>
        <w:tc>
          <w:tcPr>
            <w:tcW w:w="3798" w:type="dxa"/>
          </w:tcPr>
          <w:p w14:paraId="1EF819C0" w14:textId="77777777" w:rsidR="002B6D76" w:rsidRDefault="00000000">
            <w:pPr>
              <w:pStyle w:val="ConsPlusNormal0"/>
            </w:pPr>
            <w:r>
              <w:t>Гиперэкспрессия белка HER2</w:t>
            </w:r>
          </w:p>
        </w:tc>
      </w:tr>
      <w:tr w:rsidR="002B6D76" w14:paraId="5D602FBE" w14:textId="77777777">
        <w:tc>
          <w:tcPr>
            <w:tcW w:w="567" w:type="dxa"/>
          </w:tcPr>
          <w:p w14:paraId="45F7FABD" w14:textId="77777777" w:rsidR="002B6D76" w:rsidRDefault="00000000">
            <w:pPr>
              <w:pStyle w:val="ConsPlusNormal0"/>
              <w:jc w:val="center"/>
            </w:pPr>
            <w:r>
              <w:t>9.</w:t>
            </w:r>
          </w:p>
        </w:tc>
        <w:tc>
          <w:tcPr>
            <w:tcW w:w="2041" w:type="dxa"/>
          </w:tcPr>
          <w:p w14:paraId="555B010C" w14:textId="77777777" w:rsidR="002B6D76" w:rsidRDefault="00000000">
            <w:pPr>
              <w:pStyle w:val="ConsPlusNormal0"/>
            </w:pPr>
            <w:r>
              <w:t>Олапариб</w:t>
            </w:r>
          </w:p>
        </w:tc>
        <w:tc>
          <w:tcPr>
            <w:tcW w:w="1247" w:type="dxa"/>
          </w:tcPr>
          <w:p w14:paraId="1F4401C7" w14:textId="77777777" w:rsidR="002B6D76" w:rsidRDefault="00000000">
            <w:pPr>
              <w:pStyle w:val="ConsPlusNormal0"/>
              <w:jc w:val="center"/>
            </w:pPr>
            <w:r>
              <w:t>C25, C50, C48.0, C48.1, C48.2, C56, C57, C61</w:t>
            </w:r>
          </w:p>
        </w:tc>
        <w:tc>
          <w:tcPr>
            <w:tcW w:w="1417" w:type="dxa"/>
          </w:tcPr>
          <w:p w14:paraId="0F04EFA9" w14:textId="77777777" w:rsidR="002B6D76" w:rsidRDefault="00000000">
            <w:pPr>
              <w:pStyle w:val="ConsPlusNormal0"/>
              <w:jc w:val="center"/>
            </w:pPr>
            <w:r>
              <w:t>BRCA</w:t>
            </w:r>
          </w:p>
        </w:tc>
        <w:tc>
          <w:tcPr>
            <w:tcW w:w="3798" w:type="dxa"/>
          </w:tcPr>
          <w:p w14:paraId="4B6ADAFE" w14:textId="77777777" w:rsidR="002B6D76" w:rsidRDefault="00000000">
            <w:pPr>
              <w:pStyle w:val="ConsPlusNormal0"/>
            </w:pPr>
            <w:r>
              <w:t>Наличие мутаций в генах BRCA</w:t>
            </w:r>
          </w:p>
        </w:tc>
      </w:tr>
      <w:tr w:rsidR="002B6D76" w14:paraId="12CD77D8" w14:textId="77777777">
        <w:tc>
          <w:tcPr>
            <w:tcW w:w="567" w:type="dxa"/>
          </w:tcPr>
          <w:p w14:paraId="4E147453" w14:textId="77777777" w:rsidR="002B6D76" w:rsidRDefault="00000000">
            <w:pPr>
              <w:pStyle w:val="ConsPlusNormal0"/>
              <w:jc w:val="center"/>
            </w:pPr>
            <w:r>
              <w:t>10.</w:t>
            </w:r>
          </w:p>
        </w:tc>
        <w:tc>
          <w:tcPr>
            <w:tcW w:w="2041" w:type="dxa"/>
          </w:tcPr>
          <w:p w14:paraId="01BF6800" w14:textId="77777777" w:rsidR="002B6D76" w:rsidRDefault="00000000">
            <w:pPr>
              <w:pStyle w:val="ConsPlusNormal0"/>
            </w:pPr>
            <w:r>
              <w:t>Осимертиниб</w:t>
            </w:r>
          </w:p>
        </w:tc>
        <w:tc>
          <w:tcPr>
            <w:tcW w:w="1247" w:type="dxa"/>
          </w:tcPr>
          <w:p w14:paraId="2705854B" w14:textId="77777777" w:rsidR="002B6D76" w:rsidRDefault="00000000">
            <w:pPr>
              <w:pStyle w:val="ConsPlusNormal0"/>
              <w:jc w:val="center"/>
            </w:pPr>
            <w:r>
              <w:t>C34</w:t>
            </w:r>
          </w:p>
        </w:tc>
        <w:tc>
          <w:tcPr>
            <w:tcW w:w="1417" w:type="dxa"/>
          </w:tcPr>
          <w:p w14:paraId="19D7580E" w14:textId="77777777" w:rsidR="002B6D76" w:rsidRDefault="00000000">
            <w:pPr>
              <w:pStyle w:val="ConsPlusNormal0"/>
              <w:jc w:val="center"/>
            </w:pPr>
            <w:r>
              <w:t>EGFR</w:t>
            </w:r>
          </w:p>
        </w:tc>
        <w:tc>
          <w:tcPr>
            <w:tcW w:w="3798" w:type="dxa"/>
          </w:tcPr>
          <w:p w14:paraId="7559D857" w14:textId="77777777" w:rsidR="002B6D76" w:rsidRDefault="00000000">
            <w:pPr>
              <w:pStyle w:val="ConsPlusNormal0"/>
            </w:pPr>
            <w:r>
              <w:t>Наличие мутаций в гене EGFR</w:t>
            </w:r>
          </w:p>
        </w:tc>
      </w:tr>
      <w:tr w:rsidR="002B6D76" w14:paraId="73CBA106" w14:textId="77777777">
        <w:tc>
          <w:tcPr>
            <w:tcW w:w="567" w:type="dxa"/>
          </w:tcPr>
          <w:p w14:paraId="6F7B6538" w14:textId="77777777" w:rsidR="002B6D76" w:rsidRDefault="00000000">
            <w:pPr>
              <w:pStyle w:val="ConsPlusNormal0"/>
              <w:jc w:val="center"/>
            </w:pPr>
            <w:r>
              <w:t>11.</w:t>
            </w:r>
          </w:p>
        </w:tc>
        <w:tc>
          <w:tcPr>
            <w:tcW w:w="2041" w:type="dxa"/>
          </w:tcPr>
          <w:p w14:paraId="6BE707AF" w14:textId="77777777" w:rsidR="002B6D76" w:rsidRDefault="00000000">
            <w:pPr>
              <w:pStyle w:val="ConsPlusNormal0"/>
            </w:pPr>
            <w:r>
              <w:t>Палбоциклиб</w:t>
            </w:r>
          </w:p>
        </w:tc>
        <w:tc>
          <w:tcPr>
            <w:tcW w:w="1247" w:type="dxa"/>
          </w:tcPr>
          <w:p w14:paraId="191EA59C" w14:textId="77777777" w:rsidR="002B6D76" w:rsidRDefault="00000000">
            <w:pPr>
              <w:pStyle w:val="ConsPlusNormal0"/>
              <w:jc w:val="center"/>
            </w:pPr>
            <w:r>
              <w:t>C50</w:t>
            </w:r>
          </w:p>
        </w:tc>
        <w:tc>
          <w:tcPr>
            <w:tcW w:w="1417" w:type="dxa"/>
          </w:tcPr>
          <w:p w14:paraId="47C40DD7" w14:textId="77777777" w:rsidR="002B6D76" w:rsidRDefault="00000000">
            <w:pPr>
              <w:pStyle w:val="ConsPlusNormal0"/>
              <w:jc w:val="center"/>
            </w:pPr>
            <w:r>
              <w:t>НЕR2</w:t>
            </w:r>
          </w:p>
        </w:tc>
        <w:tc>
          <w:tcPr>
            <w:tcW w:w="3798" w:type="dxa"/>
          </w:tcPr>
          <w:p w14:paraId="4753C579" w14:textId="77777777" w:rsidR="002B6D76" w:rsidRDefault="00000000">
            <w:pPr>
              <w:pStyle w:val="ConsPlusNormal0"/>
            </w:pPr>
            <w:r>
              <w:t>Отсутствие гиперэкспрессии белка HER2</w:t>
            </w:r>
          </w:p>
        </w:tc>
      </w:tr>
      <w:tr w:rsidR="002B6D76" w14:paraId="62F831DE" w14:textId="77777777">
        <w:tc>
          <w:tcPr>
            <w:tcW w:w="567" w:type="dxa"/>
          </w:tcPr>
          <w:p w14:paraId="65ED5CDC" w14:textId="77777777" w:rsidR="002B6D76" w:rsidRDefault="00000000">
            <w:pPr>
              <w:pStyle w:val="ConsPlusNormal0"/>
              <w:jc w:val="center"/>
            </w:pPr>
            <w:r>
              <w:t>12.</w:t>
            </w:r>
          </w:p>
        </w:tc>
        <w:tc>
          <w:tcPr>
            <w:tcW w:w="2041" w:type="dxa"/>
          </w:tcPr>
          <w:p w14:paraId="5E106386" w14:textId="77777777" w:rsidR="002B6D76" w:rsidRDefault="00000000">
            <w:pPr>
              <w:pStyle w:val="ConsPlusNormal0"/>
            </w:pPr>
            <w:r>
              <w:t>Панитумумаб</w:t>
            </w:r>
          </w:p>
        </w:tc>
        <w:tc>
          <w:tcPr>
            <w:tcW w:w="1247" w:type="dxa"/>
          </w:tcPr>
          <w:p w14:paraId="35C6F255" w14:textId="77777777" w:rsidR="002B6D76" w:rsidRDefault="00000000">
            <w:pPr>
              <w:pStyle w:val="ConsPlusNormal0"/>
              <w:jc w:val="center"/>
            </w:pPr>
            <w:r>
              <w:t>C18, C19</w:t>
            </w:r>
          </w:p>
        </w:tc>
        <w:tc>
          <w:tcPr>
            <w:tcW w:w="1417" w:type="dxa"/>
          </w:tcPr>
          <w:p w14:paraId="2C4B7AE0" w14:textId="77777777" w:rsidR="002B6D76" w:rsidRDefault="00000000">
            <w:pPr>
              <w:pStyle w:val="ConsPlusNormal0"/>
              <w:jc w:val="center"/>
            </w:pPr>
            <w:r>
              <w:t>RAS</w:t>
            </w:r>
          </w:p>
        </w:tc>
        <w:tc>
          <w:tcPr>
            <w:tcW w:w="3798" w:type="dxa"/>
          </w:tcPr>
          <w:p w14:paraId="66B5AE9A" w14:textId="77777777" w:rsidR="002B6D76" w:rsidRDefault="00000000">
            <w:pPr>
              <w:pStyle w:val="ConsPlusNormal0"/>
            </w:pPr>
            <w:r>
              <w:t>Отсутствие мутаций в гене RAS</w:t>
            </w:r>
          </w:p>
        </w:tc>
      </w:tr>
      <w:tr w:rsidR="002B6D76" w14:paraId="19CED3C9" w14:textId="77777777">
        <w:tc>
          <w:tcPr>
            <w:tcW w:w="567" w:type="dxa"/>
          </w:tcPr>
          <w:p w14:paraId="669E0F60" w14:textId="77777777" w:rsidR="002B6D76" w:rsidRDefault="00000000">
            <w:pPr>
              <w:pStyle w:val="ConsPlusNormal0"/>
              <w:jc w:val="center"/>
            </w:pPr>
            <w:r>
              <w:t>13.</w:t>
            </w:r>
          </w:p>
        </w:tc>
        <w:tc>
          <w:tcPr>
            <w:tcW w:w="2041" w:type="dxa"/>
          </w:tcPr>
          <w:p w14:paraId="58C0CE22" w14:textId="77777777" w:rsidR="002B6D76" w:rsidRDefault="00000000">
            <w:pPr>
              <w:pStyle w:val="ConsPlusNormal0"/>
            </w:pPr>
            <w:r>
              <w:t>Пертузумаб</w:t>
            </w:r>
          </w:p>
        </w:tc>
        <w:tc>
          <w:tcPr>
            <w:tcW w:w="1247" w:type="dxa"/>
          </w:tcPr>
          <w:p w14:paraId="77B0DCA5" w14:textId="77777777" w:rsidR="002B6D76" w:rsidRDefault="00000000">
            <w:pPr>
              <w:pStyle w:val="ConsPlusNormal0"/>
              <w:jc w:val="center"/>
            </w:pPr>
            <w:r>
              <w:t>C18, C19, C50</w:t>
            </w:r>
          </w:p>
        </w:tc>
        <w:tc>
          <w:tcPr>
            <w:tcW w:w="1417" w:type="dxa"/>
          </w:tcPr>
          <w:p w14:paraId="570D8E2A" w14:textId="77777777" w:rsidR="002B6D76" w:rsidRDefault="00000000">
            <w:pPr>
              <w:pStyle w:val="ConsPlusNormal0"/>
              <w:jc w:val="center"/>
            </w:pPr>
            <w:r>
              <w:t>НЕR2</w:t>
            </w:r>
          </w:p>
        </w:tc>
        <w:tc>
          <w:tcPr>
            <w:tcW w:w="3798" w:type="dxa"/>
          </w:tcPr>
          <w:p w14:paraId="3E13D493" w14:textId="77777777" w:rsidR="002B6D76" w:rsidRDefault="00000000">
            <w:pPr>
              <w:pStyle w:val="ConsPlusNormal0"/>
            </w:pPr>
            <w:r>
              <w:t>Гиперэкспрессия белка HER2</w:t>
            </w:r>
          </w:p>
        </w:tc>
      </w:tr>
      <w:tr w:rsidR="002B6D76" w14:paraId="469CE763" w14:textId="77777777">
        <w:tc>
          <w:tcPr>
            <w:tcW w:w="567" w:type="dxa"/>
          </w:tcPr>
          <w:p w14:paraId="2E9F8B54" w14:textId="77777777" w:rsidR="002B6D76" w:rsidRDefault="00000000">
            <w:pPr>
              <w:pStyle w:val="ConsPlusNormal0"/>
              <w:jc w:val="center"/>
            </w:pPr>
            <w:r>
              <w:t>14.</w:t>
            </w:r>
          </w:p>
        </w:tc>
        <w:tc>
          <w:tcPr>
            <w:tcW w:w="2041" w:type="dxa"/>
          </w:tcPr>
          <w:p w14:paraId="39B0F008" w14:textId="77777777" w:rsidR="002B6D76" w:rsidRDefault="00000000">
            <w:pPr>
              <w:pStyle w:val="ConsPlusNormal0"/>
            </w:pPr>
            <w:r>
              <w:t>Рибоциклиб</w:t>
            </w:r>
          </w:p>
        </w:tc>
        <w:tc>
          <w:tcPr>
            <w:tcW w:w="1247" w:type="dxa"/>
          </w:tcPr>
          <w:p w14:paraId="53F52691" w14:textId="77777777" w:rsidR="002B6D76" w:rsidRDefault="00000000">
            <w:pPr>
              <w:pStyle w:val="ConsPlusNormal0"/>
              <w:jc w:val="center"/>
            </w:pPr>
            <w:r>
              <w:t>C50</w:t>
            </w:r>
          </w:p>
        </w:tc>
        <w:tc>
          <w:tcPr>
            <w:tcW w:w="1417" w:type="dxa"/>
          </w:tcPr>
          <w:p w14:paraId="7ED56356" w14:textId="77777777" w:rsidR="002B6D76" w:rsidRDefault="00000000">
            <w:pPr>
              <w:pStyle w:val="ConsPlusNormal0"/>
              <w:jc w:val="center"/>
            </w:pPr>
            <w:r>
              <w:t>НЕR2</w:t>
            </w:r>
          </w:p>
        </w:tc>
        <w:tc>
          <w:tcPr>
            <w:tcW w:w="3798" w:type="dxa"/>
          </w:tcPr>
          <w:p w14:paraId="5B50D233" w14:textId="77777777" w:rsidR="002B6D76" w:rsidRDefault="00000000">
            <w:pPr>
              <w:pStyle w:val="ConsPlusNormal0"/>
            </w:pPr>
            <w:r>
              <w:t>Отсутствие гиперэкспрессии белка HER2</w:t>
            </w:r>
          </w:p>
        </w:tc>
      </w:tr>
      <w:tr w:rsidR="002B6D76" w14:paraId="0053B960" w14:textId="77777777">
        <w:tc>
          <w:tcPr>
            <w:tcW w:w="567" w:type="dxa"/>
          </w:tcPr>
          <w:p w14:paraId="0C659A48" w14:textId="77777777" w:rsidR="002B6D76" w:rsidRDefault="00000000">
            <w:pPr>
              <w:pStyle w:val="ConsPlusNormal0"/>
              <w:jc w:val="center"/>
            </w:pPr>
            <w:r>
              <w:t>15.</w:t>
            </w:r>
          </w:p>
        </w:tc>
        <w:tc>
          <w:tcPr>
            <w:tcW w:w="2041" w:type="dxa"/>
          </w:tcPr>
          <w:p w14:paraId="30DC836A" w14:textId="77777777" w:rsidR="002B6D76" w:rsidRDefault="00000000">
            <w:pPr>
              <w:pStyle w:val="ConsPlusNormal0"/>
            </w:pPr>
            <w:r>
              <w:t>Талазопариб</w:t>
            </w:r>
          </w:p>
        </w:tc>
        <w:tc>
          <w:tcPr>
            <w:tcW w:w="1247" w:type="dxa"/>
          </w:tcPr>
          <w:p w14:paraId="16AA4962" w14:textId="77777777" w:rsidR="002B6D76" w:rsidRDefault="00000000">
            <w:pPr>
              <w:pStyle w:val="ConsPlusNormal0"/>
              <w:jc w:val="center"/>
            </w:pPr>
            <w:r>
              <w:t>C50</w:t>
            </w:r>
          </w:p>
        </w:tc>
        <w:tc>
          <w:tcPr>
            <w:tcW w:w="1417" w:type="dxa"/>
          </w:tcPr>
          <w:p w14:paraId="1DCE0035" w14:textId="77777777" w:rsidR="002B6D76" w:rsidRDefault="00000000">
            <w:pPr>
              <w:pStyle w:val="ConsPlusNormal0"/>
              <w:jc w:val="center"/>
            </w:pPr>
            <w:r>
              <w:t>BRCA</w:t>
            </w:r>
          </w:p>
        </w:tc>
        <w:tc>
          <w:tcPr>
            <w:tcW w:w="3798" w:type="dxa"/>
          </w:tcPr>
          <w:p w14:paraId="02EAAF4C" w14:textId="77777777" w:rsidR="002B6D76" w:rsidRDefault="00000000">
            <w:pPr>
              <w:pStyle w:val="ConsPlusNormal0"/>
            </w:pPr>
            <w:r>
              <w:t>Наличие мутаций в генах BRCA</w:t>
            </w:r>
          </w:p>
        </w:tc>
      </w:tr>
      <w:tr w:rsidR="002B6D76" w14:paraId="36B9865E" w14:textId="77777777">
        <w:tc>
          <w:tcPr>
            <w:tcW w:w="567" w:type="dxa"/>
          </w:tcPr>
          <w:p w14:paraId="26FB4549" w14:textId="77777777" w:rsidR="002B6D76" w:rsidRDefault="00000000">
            <w:pPr>
              <w:pStyle w:val="ConsPlusNormal0"/>
              <w:jc w:val="center"/>
            </w:pPr>
            <w:r>
              <w:t>16.</w:t>
            </w:r>
          </w:p>
        </w:tc>
        <w:tc>
          <w:tcPr>
            <w:tcW w:w="2041" w:type="dxa"/>
          </w:tcPr>
          <w:p w14:paraId="109DCED8" w14:textId="77777777" w:rsidR="002B6D76" w:rsidRDefault="00000000">
            <w:pPr>
              <w:pStyle w:val="ConsPlusNormal0"/>
            </w:pPr>
            <w:r>
              <w:t>Талазопариб</w:t>
            </w:r>
          </w:p>
        </w:tc>
        <w:tc>
          <w:tcPr>
            <w:tcW w:w="1247" w:type="dxa"/>
          </w:tcPr>
          <w:p w14:paraId="1114E912" w14:textId="77777777" w:rsidR="002B6D76" w:rsidRDefault="00000000">
            <w:pPr>
              <w:pStyle w:val="ConsPlusNormal0"/>
              <w:jc w:val="center"/>
            </w:pPr>
            <w:r>
              <w:t>C50</w:t>
            </w:r>
          </w:p>
        </w:tc>
        <w:tc>
          <w:tcPr>
            <w:tcW w:w="1417" w:type="dxa"/>
          </w:tcPr>
          <w:p w14:paraId="6A3E1EA5" w14:textId="77777777" w:rsidR="002B6D76" w:rsidRDefault="00000000">
            <w:pPr>
              <w:pStyle w:val="ConsPlusNormal0"/>
              <w:jc w:val="center"/>
            </w:pPr>
            <w:r>
              <w:t>НЕR2</w:t>
            </w:r>
          </w:p>
        </w:tc>
        <w:tc>
          <w:tcPr>
            <w:tcW w:w="3798" w:type="dxa"/>
          </w:tcPr>
          <w:p w14:paraId="6C2A883D" w14:textId="77777777" w:rsidR="002B6D76" w:rsidRDefault="00000000">
            <w:pPr>
              <w:pStyle w:val="ConsPlusNormal0"/>
            </w:pPr>
            <w:r>
              <w:t>Отсутствие гиперэкспрессии белка HER2</w:t>
            </w:r>
          </w:p>
        </w:tc>
      </w:tr>
      <w:tr w:rsidR="002B6D76" w14:paraId="203883E1" w14:textId="77777777">
        <w:tc>
          <w:tcPr>
            <w:tcW w:w="567" w:type="dxa"/>
          </w:tcPr>
          <w:p w14:paraId="0664A7E2" w14:textId="77777777" w:rsidR="002B6D76" w:rsidRDefault="00000000">
            <w:pPr>
              <w:pStyle w:val="ConsPlusNormal0"/>
              <w:jc w:val="center"/>
            </w:pPr>
            <w:r>
              <w:t>17.</w:t>
            </w:r>
          </w:p>
        </w:tc>
        <w:tc>
          <w:tcPr>
            <w:tcW w:w="2041" w:type="dxa"/>
          </w:tcPr>
          <w:p w14:paraId="5E893382" w14:textId="77777777" w:rsidR="002B6D76" w:rsidRDefault="00000000">
            <w:pPr>
              <w:pStyle w:val="ConsPlusNormal0"/>
            </w:pPr>
            <w:r>
              <w:t>Траметиниб</w:t>
            </w:r>
          </w:p>
        </w:tc>
        <w:tc>
          <w:tcPr>
            <w:tcW w:w="1247" w:type="dxa"/>
          </w:tcPr>
          <w:p w14:paraId="5089FB16" w14:textId="77777777" w:rsidR="002B6D76" w:rsidRDefault="00000000">
            <w:pPr>
              <w:pStyle w:val="ConsPlusNormal0"/>
              <w:jc w:val="center"/>
            </w:pPr>
            <w:r>
              <w:t>C34, C43</w:t>
            </w:r>
          </w:p>
        </w:tc>
        <w:tc>
          <w:tcPr>
            <w:tcW w:w="1417" w:type="dxa"/>
          </w:tcPr>
          <w:p w14:paraId="5872544E" w14:textId="77777777" w:rsidR="002B6D76" w:rsidRDefault="00000000">
            <w:pPr>
              <w:pStyle w:val="ConsPlusNormal0"/>
              <w:jc w:val="center"/>
            </w:pPr>
            <w:r>
              <w:t>BRAF</w:t>
            </w:r>
          </w:p>
        </w:tc>
        <w:tc>
          <w:tcPr>
            <w:tcW w:w="3798" w:type="dxa"/>
          </w:tcPr>
          <w:p w14:paraId="351921F5" w14:textId="77777777" w:rsidR="002B6D76" w:rsidRDefault="00000000">
            <w:pPr>
              <w:pStyle w:val="ConsPlusNormal0"/>
            </w:pPr>
            <w:r>
              <w:t>Наличие мутаций в гене BRAF</w:t>
            </w:r>
          </w:p>
        </w:tc>
      </w:tr>
      <w:tr w:rsidR="002B6D76" w14:paraId="240E4D8A" w14:textId="77777777">
        <w:tc>
          <w:tcPr>
            <w:tcW w:w="567" w:type="dxa"/>
          </w:tcPr>
          <w:p w14:paraId="33281A58" w14:textId="77777777" w:rsidR="002B6D76" w:rsidRDefault="00000000">
            <w:pPr>
              <w:pStyle w:val="ConsPlusNormal0"/>
              <w:jc w:val="center"/>
            </w:pPr>
            <w:r>
              <w:t>18.</w:t>
            </w:r>
          </w:p>
        </w:tc>
        <w:tc>
          <w:tcPr>
            <w:tcW w:w="2041" w:type="dxa"/>
          </w:tcPr>
          <w:p w14:paraId="24876003" w14:textId="77777777" w:rsidR="002B6D76" w:rsidRDefault="00000000">
            <w:pPr>
              <w:pStyle w:val="ConsPlusNormal0"/>
            </w:pPr>
            <w:r>
              <w:t>Трастузумаб</w:t>
            </w:r>
          </w:p>
        </w:tc>
        <w:tc>
          <w:tcPr>
            <w:tcW w:w="1247" w:type="dxa"/>
          </w:tcPr>
          <w:p w14:paraId="787B15D9" w14:textId="77777777" w:rsidR="002B6D76" w:rsidRDefault="00000000">
            <w:pPr>
              <w:pStyle w:val="ConsPlusNormal0"/>
              <w:jc w:val="center"/>
            </w:pPr>
            <w:r>
              <w:t>C07, C08, C15, C16, C18, C19, C50, C54</w:t>
            </w:r>
          </w:p>
        </w:tc>
        <w:tc>
          <w:tcPr>
            <w:tcW w:w="1417" w:type="dxa"/>
          </w:tcPr>
          <w:p w14:paraId="25021FF8" w14:textId="77777777" w:rsidR="002B6D76" w:rsidRDefault="00000000">
            <w:pPr>
              <w:pStyle w:val="ConsPlusNormal0"/>
              <w:jc w:val="center"/>
            </w:pPr>
            <w:r>
              <w:t>НЕR2</w:t>
            </w:r>
          </w:p>
        </w:tc>
        <w:tc>
          <w:tcPr>
            <w:tcW w:w="3798" w:type="dxa"/>
          </w:tcPr>
          <w:p w14:paraId="5D912391" w14:textId="77777777" w:rsidR="002B6D76" w:rsidRDefault="00000000">
            <w:pPr>
              <w:pStyle w:val="ConsPlusNormal0"/>
            </w:pPr>
            <w:r>
              <w:t>Гиперэкспрессия белка HER2</w:t>
            </w:r>
          </w:p>
        </w:tc>
      </w:tr>
      <w:tr w:rsidR="002B6D76" w14:paraId="355DAC0D" w14:textId="77777777">
        <w:tc>
          <w:tcPr>
            <w:tcW w:w="567" w:type="dxa"/>
          </w:tcPr>
          <w:p w14:paraId="53C17522" w14:textId="77777777" w:rsidR="002B6D76" w:rsidRDefault="00000000">
            <w:pPr>
              <w:pStyle w:val="ConsPlusNormal0"/>
              <w:jc w:val="center"/>
            </w:pPr>
            <w:r>
              <w:t>19.</w:t>
            </w:r>
          </w:p>
        </w:tc>
        <w:tc>
          <w:tcPr>
            <w:tcW w:w="2041" w:type="dxa"/>
          </w:tcPr>
          <w:p w14:paraId="3FB77690" w14:textId="77777777" w:rsidR="002B6D76" w:rsidRDefault="00000000">
            <w:pPr>
              <w:pStyle w:val="ConsPlusNormal0"/>
            </w:pPr>
            <w:r>
              <w:t>Трастузумабэмтанзин</w:t>
            </w:r>
          </w:p>
        </w:tc>
        <w:tc>
          <w:tcPr>
            <w:tcW w:w="1247" w:type="dxa"/>
          </w:tcPr>
          <w:p w14:paraId="7C4C4AA6" w14:textId="77777777" w:rsidR="002B6D76" w:rsidRDefault="00000000">
            <w:pPr>
              <w:pStyle w:val="ConsPlusNormal0"/>
              <w:jc w:val="center"/>
            </w:pPr>
            <w:r>
              <w:t>C50</w:t>
            </w:r>
          </w:p>
        </w:tc>
        <w:tc>
          <w:tcPr>
            <w:tcW w:w="1417" w:type="dxa"/>
          </w:tcPr>
          <w:p w14:paraId="15D8C86E" w14:textId="77777777" w:rsidR="002B6D76" w:rsidRDefault="00000000">
            <w:pPr>
              <w:pStyle w:val="ConsPlusNormal0"/>
              <w:jc w:val="center"/>
            </w:pPr>
            <w:r>
              <w:t>НЕR2</w:t>
            </w:r>
          </w:p>
        </w:tc>
        <w:tc>
          <w:tcPr>
            <w:tcW w:w="3798" w:type="dxa"/>
          </w:tcPr>
          <w:p w14:paraId="388DDCD5" w14:textId="77777777" w:rsidR="002B6D76" w:rsidRDefault="00000000">
            <w:pPr>
              <w:pStyle w:val="ConsPlusNormal0"/>
            </w:pPr>
            <w:r>
              <w:t>Гиперэкспрессия белка HER2</w:t>
            </w:r>
          </w:p>
        </w:tc>
      </w:tr>
      <w:tr w:rsidR="002B6D76" w14:paraId="09823486" w14:textId="77777777">
        <w:tc>
          <w:tcPr>
            <w:tcW w:w="567" w:type="dxa"/>
          </w:tcPr>
          <w:p w14:paraId="659E2BF0" w14:textId="77777777" w:rsidR="002B6D76" w:rsidRDefault="00000000">
            <w:pPr>
              <w:pStyle w:val="ConsPlusNormal0"/>
              <w:jc w:val="center"/>
            </w:pPr>
            <w:r>
              <w:t>20.</w:t>
            </w:r>
          </w:p>
        </w:tc>
        <w:tc>
          <w:tcPr>
            <w:tcW w:w="2041" w:type="dxa"/>
          </w:tcPr>
          <w:p w14:paraId="00087F64" w14:textId="77777777" w:rsidR="002B6D76" w:rsidRDefault="00000000">
            <w:pPr>
              <w:pStyle w:val="ConsPlusNormal0"/>
            </w:pPr>
            <w:r>
              <w:t>Церитиниб</w:t>
            </w:r>
          </w:p>
        </w:tc>
        <w:tc>
          <w:tcPr>
            <w:tcW w:w="1247" w:type="dxa"/>
          </w:tcPr>
          <w:p w14:paraId="610BD3B4" w14:textId="77777777" w:rsidR="002B6D76" w:rsidRDefault="00000000">
            <w:pPr>
              <w:pStyle w:val="ConsPlusNormal0"/>
              <w:jc w:val="center"/>
            </w:pPr>
            <w:r>
              <w:t>C34</w:t>
            </w:r>
          </w:p>
        </w:tc>
        <w:tc>
          <w:tcPr>
            <w:tcW w:w="1417" w:type="dxa"/>
          </w:tcPr>
          <w:p w14:paraId="1DC578F6" w14:textId="77777777" w:rsidR="002B6D76" w:rsidRDefault="00000000">
            <w:pPr>
              <w:pStyle w:val="ConsPlusNormal0"/>
              <w:jc w:val="center"/>
            </w:pPr>
            <w:r>
              <w:t>ALK</w:t>
            </w:r>
          </w:p>
        </w:tc>
        <w:tc>
          <w:tcPr>
            <w:tcW w:w="3798" w:type="dxa"/>
          </w:tcPr>
          <w:p w14:paraId="3BBE2AF1" w14:textId="77777777" w:rsidR="002B6D76" w:rsidRDefault="00000000">
            <w:pPr>
              <w:pStyle w:val="ConsPlusNormal0"/>
            </w:pPr>
            <w:r>
              <w:t>Наличие транслокации в генах ALK</w:t>
            </w:r>
          </w:p>
        </w:tc>
      </w:tr>
    </w:tbl>
    <w:p w14:paraId="6325AB68" w14:textId="77777777" w:rsidR="002B6D76" w:rsidRDefault="002B6D76">
      <w:pPr>
        <w:pStyle w:val="ConsPlusNormal0"/>
        <w:jc w:val="both"/>
      </w:pPr>
    </w:p>
    <w:p w14:paraId="372D8D7F" w14:textId="77777777" w:rsidR="002B6D76" w:rsidRDefault="002B6D76">
      <w:pPr>
        <w:pStyle w:val="ConsPlusNormal0"/>
        <w:jc w:val="both"/>
      </w:pPr>
    </w:p>
    <w:p w14:paraId="699A1D5F" w14:textId="77777777" w:rsidR="002B6D76" w:rsidRDefault="002B6D76">
      <w:pPr>
        <w:pStyle w:val="ConsPlusNormal0"/>
        <w:jc w:val="both"/>
      </w:pPr>
    </w:p>
    <w:p w14:paraId="5865B65A" w14:textId="77777777" w:rsidR="002B6D76" w:rsidRDefault="002B6D76">
      <w:pPr>
        <w:pStyle w:val="ConsPlusNormal0"/>
        <w:jc w:val="both"/>
      </w:pPr>
    </w:p>
    <w:p w14:paraId="511189AA" w14:textId="77777777" w:rsidR="002B6D76" w:rsidRDefault="002B6D76">
      <w:pPr>
        <w:pStyle w:val="ConsPlusNormal0"/>
        <w:jc w:val="both"/>
      </w:pPr>
    </w:p>
    <w:p w14:paraId="28DB18F9" w14:textId="77777777" w:rsidR="002B6D76" w:rsidRDefault="00000000">
      <w:pPr>
        <w:pStyle w:val="ConsPlusNormal0"/>
        <w:jc w:val="right"/>
        <w:outlineLvl w:val="0"/>
      </w:pPr>
      <w:r>
        <w:t>Приложение 31</w:t>
      </w:r>
    </w:p>
    <w:p w14:paraId="7859D69B" w14:textId="77777777" w:rsidR="002B6D76" w:rsidRDefault="00000000">
      <w:pPr>
        <w:pStyle w:val="ConsPlusNormal0"/>
        <w:jc w:val="right"/>
      </w:pPr>
      <w:r>
        <w:t>к тарифному соглашению</w:t>
      </w:r>
    </w:p>
    <w:p w14:paraId="298AE375" w14:textId="77777777" w:rsidR="002B6D76" w:rsidRDefault="00000000">
      <w:pPr>
        <w:pStyle w:val="ConsPlusNormal0"/>
        <w:jc w:val="right"/>
      </w:pPr>
      <w:r>
        <w:t>в сфере обязательного медицинского</w:t>
      </w:r>
    </w:p>
    <w:p w14:paraId="5044CFC0" w14:textId="77777777" w:rsidR="002B6D76" w:rsidRDefault="00000000">
      <w:pPr>
        <w:pStyle w:val="ConsPlusNormal0"/>
        <w:jc w:val="right"/>
      </w:pPr>
      <w:r>
        <w:t>страхования на территории</w:t>
      </w:r>
    </w:p>
    <w:p w14:paraId="7AE2E731" w14:textId="77777777" w:rsidR="002B6D76" w:rsidRDefault="00000000">
      <w:pPr>
        <w:pStyle w:val="ConsPlusNormal0"/>
        <w:jc w:val="right"/>
      </w:pPr>
      <w:r>
        <w:t>Ставропольского края</w:t>
      </w:r>
    </w:p>
    <w:p w14:paraId="6DCC38F6" w14:textId="77777777" w:rsidR="002B6D76" w:rsidRDefault="00000000">
      <w:pPr>
        <w:pStyle w:val="ConsPlusNormal0"/>
        <w:jc w:val="right"/>
      </w:pPr>
      <w:r>
        <w:t>от 25 декабря 2025 года</w:t>
      </w:r>
    </w:p>
    <w:p w14:paraId="4EB22070" w14:textId="77777777" w:rsidR="002B6D76" w:rsidRDefault="002B6D76">
      <w:pPr>
        <w:pStyle w:val="ConsPlusNormal0"/>
        <w:jc w:val="both"/>
      </w:pPr>
    </w:p>
    <w:p w14:paraId="22935842" w14:textId="77777777" w:rsidR="002B6D76" w:rsidRDefault="00000000">
      <w:pPr>
        <w:pStyle w:val="ConsPlusTitle0"/>
        <w:jc w:val="center"/>
      </w:pPr>
      <w:bookmarkStart w:id="79" w:name="P35694"/>
      <w:bookmarkEnd w:id="79"/>
      <w:r>
        <w:t>ПЕРЕЧЕНЬ</w:t>
      </w:r>
    </w:p>
    <w:p w14:paraId="09ADA137" w14:textId="77777777" w:rsidR="002B6D76" w:rsidRDefault="00000000">
      <w:pPr>
        <w:pStyle w:val="ConsPlusTitle0"/>
        <w:jc w:val="center"/>
      </w:pPr>
      <w:r>
        <w:t>МЕДИЦИНСКИХ ОРГАНИЗАЦИЙ, ОКАЗЫВАЮЩИХ ПРОЦЕДУРУ</w:t>
      </w:r>
    </w:p>
    <w:p w14:paraId="650E6829" w14:textId="77777777" w:rsidR="002B6D76" w:rsidRDefault="00000000">
      <w:pPr>
        <w:pStyle w:val="ConsPlusTitle0"/>
        <w:jc w:val="center"/>
      </w:pPr>
      <w:r>
        <w:t>ЭКСТРАКОРПОРАЛЬНОГО ОПЛОДОТВОРЕНИЯ В УСЛОВИЯХ</w:t>
      </w:r>
    </w:p>
    <w:p w14:paraId="74BEDB09" w14:textId="77777777" w:rsidR="002B6D76" w:rsidRDefault="00000000">
      <w:pPr>
        <w:pStyle w:val="ConsPlusTitle0"/>
        <w:jc w:val="center"/>
      </w:pPr>
      <w:r>
        <w:t>ДНЕВНОГО СТАЦИОНАРА</w:t>
      </w:r>
    </w:p>
    <w:p w14:paraId="58E5E8EC" w14:textId="77777777" w:rsidR="002B6D76" w:rsidRDefault="002B6D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247"/>
        <w:gridCol w:w="7143"/>
      </w:tblGrid>
      <w:tr w:rsidR="002B6D76" w14:paraId="034124E7" w14:textId="77777777">
        <w:tc>
          <w:tcPr>
            <w:tcW w:w="680" w:type="dxa"/>
            <w:vAlign w:val="center"/>
          </w:tcPr>
          <w:p w14:paraId="07257AEE" w14:textId="77777777" w:rsidR="002B6D76" w:rsidRDefault="00000000">
            <w:pPr>
              <w:pStyle w:val="ConsPlusNormal0"/>
              <w:jc w:val="center"/>
            </w:pPr>
            <w:r>
              <w:t>N стр.</w:t>
            </w:r>
          </w:p>
        </w:tc>
        <w:tc>
          <w:tcPr>
            <w:tcW w:w="1247" w:type="dxa"/>
            <w:vAlign w:val="center"/>
          </w:tcPr>
          <w:p w14:paraId="43E9C418" w14:textId="77777777" w:rsidR="002B6D76" w:rsidRDefault="00000000">
            <w:pPr>
              <w:pStyle w:val="ConsPlusNormal0"/>
              <w:jc w:val="center"/>
            </w:pPr>
            <w:r>
              <w:t>Реестровый номер</w:t>
            </w:r>
          </w:p>
        </w:tc>
        <w:tc>
          <w:tcPr>
            <w:tcW w:w="7143" w:type="dxa"/>
            <w:vAlign w:val="center"/>
          </w:tcPr>
          <w:p w14:paraId="7A149911" w14:textId="77777777" w:rsidR="002B6D76" w:rsidRDefault="00000000">
            <w:pPr>
              <w:pStyle w:val="ConsPlusNormal0"/>
              <w:jc w:val="center"/>
            </w:pPr>
            <w:r>
              <w:t>Наименование медицинской организации и ее местонахождение</w:t>
            </w:r>
          </w:p>
        </w:tc>
      </w:tr>
      <w:tr w:rsidR="002B6D76" w14:paraId="332418CE" w14:textId="77777777">
        <w:tc>
          <w:tcPr>
            <w:tcW w:w="680" w:type="dxa"/>
          </w:tcPr>
          <w:p w14:paraId="753171FB" w14:textId="77777777" w:rsidR="002B6D76" w:rsidRDefault="002B6D76">
            <w:pPr>
              <w:pStyle w:val="ConsPlusNormal0"/>
            </w:pPr>
          </w:p>
        </w:tc>
        <w:tc>
          <w:tcPr>
            <w:tcW w:w="1247" w:type="dxa"/>
          </w:tcPr>
          <w:p w14:paraId="04EE8FA5" w14:textId="77777777" w:rsidR="002B6D76" w:rsidRDefault="00000000">
            <w:pPr>
              <w:pStyle w:val="ConsPlusNormal0"/>
              <w:jc w:val="center"/>
            </w:pPr>
            <w:r>
              <w:t>1</w:t>
            </w:r>
          </w:p>
        </w:tc>
        <w:tc>
          <w:tcPr>
            <w:tcW w:w="7143" w:type="dxa"/>
          </w:tcPr>
          <w:p w14:paraId="4F094EE2" w14:textId="77777777" w:rsidR="002B6D76" w:rsidRDefault="00000000">
            <w:pPr>
              <w:pStyle w:val="ConsPlusNormal0"/>
              <w:jc w:val="center"/>
            </w:pPr>
            <w:r>
              <w:t>2</w:t>
            </w:r>
          </w:p>
        </w:tc>
      </w:tr>
      <w:tr w:rsidR="002B6D76" w14:paraId="7219A3F4" w14:textId="77777777">
        <w:tc>
          <w:tcPr>
            <w:tcW w:w="680" w:type="dxa"/>
          </w:tcPr>
          <w:p w14:paraId="0AD87579" w14:textId="77777777" w:rsidR="002B6D76" w:rsidRDefault="00000000">
            <w:pPr>
              <w:pStyle w:val="ConsPlusNormal0"/>
              <w:jc w:val="center"/>
            </w:pPr>
            <w:r>
              <w:t>1.</w:t>
            </w:r>
          </w:p>
        </w:tc>
        <w:tc>
          <w:tcPr>
            <w:tcW w:w="1247" w:type="dxa"/>
          </w:tcPr>
          <w:p w14:paraId="2D1F663E" w14:textId="77777777" w:rsidR="002B6D76" w:rsidRDefault="00000000">
            <w:pPr>
              <w:pStyle w:val="ConsPlusNormal0"/>
              <w:jc w:val="center"/>
            </w:pPr>
            <w:r>
              <w:t>260079</w:t>
            </w:r>
          </w:p>
        </w:tc>
        <w:tc>
          <w:tcPr>
            <w:tcW w:w="7143" w:type="dxa"/>
          </w:tcPr>
          <w:p w14:paraId="28A236B6" w14:textId="77777777" w:rsidR="002B6D76" w:rsidRDefault="00000000">
            <w:pPr>
              <w:pStyle w:val="ConsPlusNormal0"/>
            </w:pPr>
            <w:r>
              <w:t>Автономная некоммерческая медицинская организация "Ставропольский краевой клинический консультативно-диагностический центр", г. Ставрополь</w:t>
            </w:r>
          </w:p>
        </w:tc>
      </w:tr>
      <w:tr w:rsidR="002B6D76" w14:paraId="462873B7" w14:textId="77777777">
        <w:tc>
          <w:tcPr>
            <w:tcW w:w="680" w:type="dxa"/>
          </w:tcPr>
          <w:p w14:paraId="5CB3BE8D" w14:textId="77777777" w:rsidR="002B6D76" w:rsidRDefault="00000000">
            <w:pPr>
              <w:pStyle w:val="ConsPlusNormal0"/>
              <w:jc w:val="center"/>
            </w:pPr>
            <w:r>
              <w:t>2.</w:t>
            </w:r>
          </w:p>
        </w:tc>
        <w:tc>
          <w:tcPr>
            <w:tcW w:w="1247" w:type="dxa"/>
          </w:tcPr>
          <w:p w14:paraId="76A20B40" w14:textId="77777777" w:rsidR="002B6D76" w:rsidRDefault="00000000">
            <w:pPr>
              <w:pStyle w:val="ConsPlusNormal0"/>
              <w:jc w:val="center"/>
            </w:pPr>
            <w:r>
              <w:t>260086</w:t>
            </w:r>
          </w:p>
        </w:tc>
        <w:tc>
          <w:tcPr>
            <w:tcW w:w="7143" w:type="dxa"/>
          </w:tcPr>
          <w:p w14:paraId="419682E5" w14:textId="77777777" w:rsidR="002B6D76" w:rsidRDefault="00000000">
            <w:pPr>
              <w:pStyle w:val="ConsPlusNormal0"/>
            </w:pPr>
            <w:r>
              <w:t>Государственное бюджетное учреждение здравоохранения Ставропольского края "Ставропольский краевой клинический перинатальный центр", г. Ставрополь</w:t>
            </w:r>
          </w:p>
        </w:tc>
      </w:tr>
      <w:tr w:rsidR="002B6D76" w14:paraId="2019E68E" w14:textId="77777777">
        <w:tc>
          <w:tcPr>
            <w:tcW w:w="680" w:type="dxa"/>
          </w:tcPr>
          <w:p w14:paraId="18EC1C3C" w14:textId="77777777" w:rsidR="002B6D76" w:rsidRDefault="00000000">
            <w:pPr>
              <w:pStyle w:val="ConsPlusNormal0"/>
              <w:jc w:val="center"/>
            </w:pPr>
            <w:r>
              <w:t>3.</w:t>
            </w:r>
          </w:p>
        </w:tc>
        <w:tc>
          <w:tcPr>
            <w:tcW w:w="1247" w:type="dxa"/>
          </w:tcPr>
          <w:p w14:paraId="3503DABA" w14:textId="77777777" w:rsidR="002B6D76" w:rsidRDefault="00000000">
            <w:pPr>
              <w:pStyle w:val="ConsPlusNormal0"/>
              <w:jc w:val="center"/>
            </w:pPr>
            <w:r>
              <w:t>260166</w:t>
            </w:r>
          </w:p>
        </w:tc>
        <w:tc>
          <w:tcPr>
            <w:tcW w:w="7143" w:type="dxa"/>
          </w:tcPr>
          <w:p w14:paraId="6FEADC7F" w14:textId="77777777" w:rsidR="002B6D76" w:rsidRDefault="00000000">
            <w:pPr>
              <w:pStyle w:val="ConsPlusNormal0"/>
            </w:pPr>
            <w:r>
              <w:t>Общество с ограниченной ответственностью "Клиника Доктор Кит", г. Ставрополь</w:t>
            </w:r>
          </w:p>
        </w:tc>
      </w:tr>
      <w:tr w:rsidR="002B6D76" w14:paraId="64E54F1B" w14:textId="77777777">
        <w:tc>
          <w:tcPr>
            <w:tcW w:w="680" w:type="dxa"/>
          </w:tcPr>
          <w:p w14:paraId="1CAE9727" w14:textId="77777777" w:rsidR="002B6D76" w:rsidRDefault="00000000">
            <w:pPr>
              <w:pStyle w:val="ConsPlusNormal0"/>
              <w:jc w:val="center"/>
            </w:pPr>
            <w:r>
              <w:t>4.</w:t>
            </w:r>
          </w:p>
        </w:tc>
        <w:tc>
          <w:tcPr>
            <w:tcW w:w="1247" w:type="dxa"/>
          </w:tcPr>
          <w:p w14:paraId="70E9642B" w14:textId="77777777" w:rsidR="002B6D76" w:rsidRDefault="00000000">
            <w:pPr>
              <w:pStyle w:val="ConsPlusNormal0"/>
              <w:jc w:val="center"/>
            </w:pPr>
            <w:r>
              <w:t>260257</w:t>
            </w:r>
          </w:p>
        </w:tc>
        <w:tc>
          <w:tcPr>
            <w:tcW w:w="7143" w:type="dxa"/>
          </w:tcPr>
          <w:p w14:paraId="44B4BDE2" w14:textId="77777777" w:rsidR="002B6D76" w:rsidRDefault="00000000">
            <w:pPr>
              <w:pStyle w:val="ConsPlusNormal0"/>
            </w:pPr>
            <w:r>
              <w:t>Общество с ограниченной ответственностью "ЦЕНТР ЭКО"</w:t>
            </w:r>
          </w:p>
        </w:tc>
      </w:tr>
      <w:tr w:rsidR="002B6D76" w14:paraId="4EB130A1" w14:textId="77777777">
        <w:tc>
          <w:tcPr>
            <w:tcW w:w="680" w:type="dxa"/>
          </w:tcPr>
          <w:p w14:paraId="4C18AE00" w14:textId="77777777" w:rsidR="002B6D76" w:rsidRDefault="00000000">
            <w:pPr>
              <w:pStyle w:val="ConsPlusNormal0"/>
              <w:jc w:val="center"/>
            </w:pPr>
            <w:r>
              <w:t>5.</w:t>
            </w:r>
          </w:p>
        </w:tc>
        <w:tc>
          <w:tcPr>
            <w:tcW w:w="1247" w:type="dxa"/>
          </w:tcPr>
          <w:p w14:paraId="69D8251E" w14:textId="77777777" w:rsidR="002B6D76" w:rsidRDefault="00000000">
            <w:pPr>
              <w:pStyle w:val="ConsPlusNormal0"/>
              <w:jc w:val="center"/>
            </w:pPr>
            <w:r>
              <w:t>260301</w:t>
            </w:r>
          </w:p>
        </w:tc>
        <w:tc>
          <w:tcPr>
            <w:tcW w:w="7143" w:type="dxa"/>
          </w:tcPr>
          <w:p w14:paraId="2414D80D" w14:textId="77777777" w:rsidR="002B6D76" w:rsidRDefault="00000000">
            <w:pPr>
              <w:pStyle w:val="ConsPlusNormal0"/>
            </w:pPr>
            <w:r>
              <w:t>Общество с ограниченной ответственностью "Эко Лайф", г. Минеральные Воды</w:t>
            </w:r>
          </w:p>
        </w:tc>
      </w:tr>
    </w:tbl>
    <w:p w14:paraId="7EA37C62" w14:textId="77777777" w:rsidR="002B6D76" w:rsidRDefault="002B6D76">
      <w:pPr>
        <w:pStyle w:val="ConsPlusNormal0"/>
        <w:jc w:val="both"/>
      </w:pPr>
    </w:p>
    <w:p w14:paraId="60E7AB05" w14:textId="77777777" w:rsidR="002B6D76" w:rsidRDefault="002B6D76">
      <w:pPr>
        <w:pStyle w:val="ConsPlusNormal0"/>
        <w:jc w:val="both"/>
      </w:pPr>
    </w:p>
    <w:p w14:paraId="3298BC8E" w14:textId="77777777" w:rsidR="002B6D76" w:rsidRDefault="002B6D76">
      <w:pPr>
        <w:pStyle w:val="ConsPlusNormal0"/>
        <w:pBdr>
          <w:bottom w:val="single" w:sz="6" w:space="0" w:color="auto"/>
        </w:pBdr>
        <w:spacing w:before="100" w:after="100"/>
        <w:jc w:val="both"/>
        <w:rPr>
          <w:sz w:val="2"/>
          <w:szCs w:val="2"/>
        </w:rPr>
      </w:pPr>
    </w:p>
    <w:sectPr w:rsidR="002B6D76">
      <w:headerReference w:type="default" r:id="rId245"/>
      <w:footerReference w:type="default" r:id="rId246"/>
      <w:headerReference w:type="first" r:id="rId247"/>
      <w:footerReference w:type="first" r:id="rId24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6976" w14:textId="77777777" w:rsidR="00161B8F" w:rsidRDefault="00161B8F">
      <w:r>
        <w:separator/>
      </w:r>
    </w:p>
  </w:endnote>
  <w:endnote w:type="continuationSeparator" w:id="0">
    <w:p w14:paraId="7F7D024A" w14:textId="77777777" w:rsidR="00161B8F" w:rsidRDefault="0016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3310"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3D838F97" w14:textId="77777777">
      <w:tblPrEx>
        <w:tblCellMar>
          <w:top w:w="0" w:type="dxa"/>
          <w:bottom w:w="0" w:type="dxa"/>
        </w:tblCellMar>
      </w:tblPrEx>
      <w:trPr>
        <w:trHeight w:hRule="exact" w:val="1663"/>
      </w:trPr>
      <w:tc>
        <w:tcPr>
          <w:tcW w:w="1650" w:type="pct"/>
          <w:vAlign w:val="center"/>
        </w:tcPr>
        <w:p w14:paraId="70EAD675"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C324B0C"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0761800"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B287AA7" w14:textId="77777777" w:rsidR="002B6D76"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F0E1"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B6D76" w14:paraId="39BDAEE2" w14:textId="77777777">
      <w:tblPrEx>
        <w:tblCellMar>
          <w:top w:w="0" w:type="dxa"/>
          <w:bottom w:w="0" w:type="dxa"/>
        </w:tblCellMar>
      </w:tblPrEx>
      <w:trPr>
        <w:trHeight w:hRule="exact" w:val="1170"/>
      </w:trPr>
      <w:tc>
        <w:tcPr>
          <w:tcW w:w="1650" w:type="pct"/>
          <w:vAlign w:val="center"/>
        </w:tcPr>
        <w:p w14:paraId="7F82D19C"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8B040C3"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CB152AD"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CEAEDA4" w14:textId="77777777" w:rsidR="002B6D76" w:rsidRDefault="00000000">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7A02"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264AAEBF" w14:textId="77777777">
      <w:tblPrEx>
        <w:tblCellMar>
          <w:top w:w="0" w:type="dxa"/>
          <w:bottom w:w="0" w:type="dxa"/>
        </w:tblCellMar>
      </w:tblPrEx>
      <w:trPr>
        <w:trHeight w:hRule="exact" w:val="1663"/>
      </w:trPr>
      <w:tc>
        <w:tcPr>
          <w:tcW w:w="1650" w:type="pct"/>
          <w:vAlign w:val="center"/>
        </w:tcPr>
        <w:p w14:paraId="386840D2"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28B8492"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D699375"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A1E948E" w14:textId="77777777" w:rsidR="002B6D76"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57E0"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296FB3DB" w14:textId="77777777">
      <w:tblPrEx>
        <w:tblCellMar>
          <w:top w:w="0" w:type="dxa"/>
          <w:bottom w:w="0" w:type="dxa"/>
        </w:tblCellMar>
      </w:tblPrEx>
      <w:trPr>
        <w:trHeight w:hRule="exact" w:val="1663"/>
      </w:trPr>
      <w:tc>
        <w:tcPr>
          <w:tcW w:w="1650" w:type="pct"/>
          <w:vAlign w:val="center"/>
        </w:tcPr>
        <w:p w14:paraId="2679FAD4"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0985150"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E7429AD"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D53A283" w14:textId="77777777" w:rsidR="002B6D76"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1FC1"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B6D76" w14:paraId="46D1A5F9" w14:textId="77777777">
      <w:tblPrEx>
        <w:tblCellMar>
          <w:top w:w="0" w:type="dxa"/>
          <w:bottom w:w="0" w:type="dxa"/>
        </w:tblCellMar>
      </w:tblPrEx>
      <w:trPr>
        <w:trHeight w:hRule="exact" w:val="1170"/>
      </w:trPr>
      <w:tc>
        <w:tcPr>
          <w:tcW w:w="1650" w:type="pct"/>
          <w:vAlign w:val="center"/>
        </w:tcPr>
        <w:p w14:paraId="44962A25"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FDBB12C"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A28B5C2"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3D91AC5" w14:textId="77777777" w:rsidR="002B6D76"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397"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B6D76" w14:paraId="393F60FB" w14:textId="77777777">
      <w:tblPrEx>
        <w:tblCellMar>
          <w:top w:w="0" w:type="dxa"/>
          <w:bottom w:w="0" w:type="dxa"/>
        </w:tblCellMar>
      </w:tblPrEx>
      <w:trPr>
        <w:trHeight w:hRule="exact" w:val="1170"/>
      </w:trPr>
      <w:tc>
        <w:tcPr>
          <w:tcW w:w="1650" w:type="pct"/>
          <w:vAlign w:val="center"/>
        </w:tcPr>
        <w:p w14:paraId="0707EED1"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6617BED"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4DC0F2E"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F784E08" w14:textId="77777777" w:rsidR="002B6D76" w:rsidRDefault="00000000">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777"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429305C9" w14:textId="77777777">
      <w:tblPrEx>
        <w:tblCellMar>
          <w:top w:w="0" w:type="dxa"/>
          <w:bottom w:w="0" w:type="dxa"/>
        </w:tblCellMar>
      </w:tblPrEx>
      <w:trPr>
        <w:trHeight w:hRule="exact" w:val="1663"/>
      </w:trPr>
      <w:tc>
        <w:tcPr>
          <w:tcW w:w="1650" w:type="pct"/>
          <w:vAlign w:val="center"/>
        </w:tcPr>
        <w:p w14:paraId="7846A08E"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88A6DDC"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1A56EA9"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D51D94C" w14:textId="77777777" w:rsidR="002B6D76" w:rsidRDefault="00000000">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9B73"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2FE77FC2" w14:textId="77777777">
      <w:tblPrEx>
        <w:tblCellMar>
          <w:top w:w="0" w:type="dxa"/>
          <w:bottom w:w="0" w:type="dxa"/>
        </w:tblCellMar>
      </w:tblPrEx>
      <w:trPr>
        <w:trHeight w:hRule="exact" w:val="1663"/>
      </w:trPr>
      <w:tc>
        <w:tcPr>
          <w:tcW w:w="1650" w:type="pct"/>
          <w:vAlign w:val="center"/>
        </w:tcPr>
        <w:p w14:paraId="06C345F9"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C6027F8"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FEA05A5"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F1CEFC5" w14:textId="77777777" w:rsidR="002B6D76" w:rsidRDefault="00000000">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D57B"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7F4249DA" w14:textId="77777777">
      <w:tblPrEx>
        <w:tblCellMar>
          <w:top w:w="0" w:type="dxa"/>
          <w:bottom w:w="0" w:type="dxa"/>
        </w:tblCellMar>
      </w:tblPrEx>
      <w:trPr>
        <w:trHeight w:hRule="exact" w:val="1170"/>
      </w:trPr>
      <w:tc>
        <w:tcPr>
          <w:tcW w:w="1650" w:type="pct"/>
          <w:vAlign w:val="center"/>
        </w:tcPr>
        <w:p w14:paraId="162AA315"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CBF1678"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9CE027D"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D18253C" w14:textId="77777777" w:rsidR="002B6D76" w:rsidRDefault="00000000">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DE8B"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5C6C834E" w14:textId="77777777">
      <w:tblPrEx>
        <w:tblCellMar>
          <w:top w:w="0" w:type="dxa"/>
          <w:bottom w:w="0" w:type="dxa"/>
        </w:tblCellMar>
      </w:tblPrEx>
      <w:trPr>
        <w:trHeight w:hRule="exact" w:val="1170"/>
      </w:trPr>
      <w:tc>
        <w:tcPr>
          <w:tcW w:w="1650" w:type="pct"/>
          <w:vAlign w:val="center"/>
        </w:tcPr>
        <w:p w14:paraId="78584F3D"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EE4C1B5"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8E821FB"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9F64178" w14:textId="77777777" w:rsidR="002B6D76" w:rsidRDefault="00000000">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7C97"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4E563C73" w14:textId="77777777">
      <w:tblPrEx>
        <w:tblCellMar>
          <w:top w:w="0" w:type="dxa"/>
          <w:bottom w:w="0" w:type="dxa"/>
        </w:tblCellMar>
      </w:tblPrEx>
      <w:trPr>
        <w:trHeight w:hRule="exact" w:val="1663"/>
      </w:trPr>
      <w:tc>
        <w:tcPr>
          <w:tcW w:w="1650" w:type="pct"/>
          <w:vAlign w:val="center"/>
        </w:tcPr>
        <w:p w14:paraId="21BB808D"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13F76F1"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AC2CD98"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D59E7C2" w14:textId="77777777" w:rsidR="002B6D76"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FC8D"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01DDCFBA" w14:textId="77777777">
      <w:tblPrEx>
        <w:tblCellMar>
          <w:top w:w="0" w:type="dxa"/>
          <w:bottom w:w="0" w:type="dxa"/>
        </w:tblCellMar>
      </w:tblPrEx>
      <w:trPr>
        <w:trHeight w:hRule="exact" w:val="1663"/>
      </w:trPr>
      <w:tc>
        <w:tcPr>
          <w:tcW w:w="1650" w:type="pct"/>
          <w:vAlign w:val="center"/>
        </w:tcPr>
        <w:p w14:paraId="76BC6FC2"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6184AB5"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CF6C483"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576C8E5" w14:textId="77777777" w:rsidR="002B6D76" w:rsidRDefault="00000000">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7415"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29F343C4" w14:textId="77777777">
      <w:tblPrEx>
        <w:tblCellMar>
          <w:top w:w="0" w:type="dxa"/>
          <w:bottom w:w="0" w:type="dxa"/>
        </w:tblCellMar>
      </w:tblPrEx>
      <w:trPr>
        <w:trHeight w:hRule="exact" w:val="1663"/>
      </w:trPr>
      <w:tc>
        <w:tcPr>
          <w:tcW w:w="1650" w:type="pct"/>
          <w:vAlign w:val="center"/>
        </w:tcPr>
        <w:p w14:paraId="21EF37B3"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138A158"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492AC93"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47B912A" w14:textId="77777777" w:rsidR="002B6D76" w:rsidRDefault="00000000">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DA77"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B6D76" w14:paraId="2925D8F9" w14:textId="77777777">
      <w:tblPrEx>
        <w:tblCellMar>
          <w:top w:w="0" w:type="dxa"/>
          <w:bottom w:w="0" w:type="dxa"/>
        </w:tblCellMar>
      </w:tblPrEx>
      <w:trPr>
        <w:trHeight w:hRule="exact" w:val="1170"/>
      </w:trPr>
      <w:tc>
        <w:tcPr>
          <w:tcW w:w="1650" w:type="pct"/>
          <w:vAlign w:val="center"/>
        </w:tcPr>
        <w:p w14:paraId="7CA3DA19"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4F2FBA0"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8ABFD6B"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C019FE6" w14:textId="77777777" w:rsidR="002B6D76" w:rsidRDefault="00000000">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1078"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B6D76" w14:paraId="21BE1423" w14:textId="77777777">
      <w:tblPrEx>
        <w:tblCellMar>
          <w:top w:w="0" w:type="dxa"/>
          <w:bottom w:w="0" w:type="dxa"/>
        </w:tblCellMar>
      </w:tblPrEx>
      <w:trPr>
        <w:trHeight w:hRule="exact" w:val="1170"/>
      </w:trPr>
      <w:tc>
        <w:tcPr>
          <w:tcW w:w="1650" w:type="pct"/>
          <w:vAlign w:val="center"/>
        </w:tcPr>
        <w:p w14:paraId="4CAAC4FA"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E538E8D"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69087FE"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41735BE" w14:textId="77777777" w:rsidR="002B6D76" w:rsidRDefault="00000000">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E74"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71B7CD43" w14:textId="77777777">
      <w:tblPrEx>
        <w:tblCellMar>
          <w:top w:w="0" w:type="dxa"/>
          <w:bottom w:w="0" w:type="dxa"/>
        </w:tblCellMar>
      </w:tblPrEx>
      <w:trPr>
        <w:trHeight w:hRule="exact" w:val="1663"/>
      </w:trPr>
      <w:tc>
        <w:tcPr>
          <w:tcW w:w="1650" w:type="pct"/>
          <w:vAlign w:val="center"/>
        </w:tcPr>
        <w:p w14:paraId="505517C0"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B7CF1E5"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358D388"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34A80C5" w14:textId="77777777" w:rsidR="002B6D76" w:rsidRDefault="00000000">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EA2C"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0A13C4CF" w14:textId="77777777">
      <w:tblPrEx>
        <w:tblCellMar>
          <w:top w:w="0" w:type="dxa"/>
          <w:bottom w:w="0" w:type="dxa"/>
        </w:tblCellMar>
      </w:tblPrEx>
      <w:trPr>
        <w:trHeight w:hRule="exact" w:val="1663"/>
      </w:trPr>
      <w:tc>
        <w:tcPr>
          <w:tcW w:w="1650" w:type="pct"/>
          <w:vAlign w:val="center"/>
        </w:tcPr>
        <w:p w14:paraId="3BC9558E"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5E3EB93"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3D128B8"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371E1E3" w14:textId="77777777" w:rsidR="002B6D76" w:rsidRDefault="00000000">
    <w:pPr>
      <w:pStyle w:val="ConsPlusNormal0"/>
    </w:pPr>
    <w:r>
      <w:rPr>
        <w:sz w:val="2"/>
        <w:szCs w:val="2"/>
      </w:rPr>
      <w:t>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5256"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B6D76" w14:paraId="14B99A51" w14:textId="77777777">
      <w:tblPrEx>
        <w:tblCellMar>
          <w:top w:w="0" w:type="dxa"/>
          <w:bottom w:w="0" w:type="dxa"/>
        </w:tblCellMar>
      </w:tblPrEx>
      <w:trPr>
        <w:trHeight w:hRule="exact" w:val="1170"/>
      </w:trPr>
      <w:tc>
        <w:tcPr>
          <w:tcW w:w="1650" w:type="pct"/>
          <w:vAlign w:val="center"/>
        </w:tcPr>
        <w:p w14:paraId="77D198B0"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EDB840F"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666117D"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F61C7DB" w14:textId="77777777" w:rsidR="002B6D76" w:rsidRDefault="00000000">
    <w:pPr>
      <w:pStyle w:val="ConsPlusNormal0"/>
    </w:pPr>
    <w:r>
      <w:rPr>
        <w:sz w:val="2"/>
        <w:szCs w:val="2"/>
      </w:rPr>
      <w:t>1</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ECE8"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B6D76" w14:paraId="756A07F4" w14:textId="77777777">
      <w:tblPrEx>
        <w:tblCellMar>
          <w:top w:w="0" w:type="dxa"/>
          <w:bottom w:w="0" w:type="dxa"/>
        </w:tblCellMar>
      </w:tblPrEx>
      <w:trPr>
        <w:trHeight w:hRule="exact" w:val="1170"/>
      </w:trPr>
      <w:tc>
        <w:tcPr>
          <w:tcW w:w="1650" w:type="pct"/>
          <w:vAlign w:val="center"/>
        </w:tcPr>
        <w:p w14:paraId="66C2431E"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595B0A3"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AA635C8"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FC014B9" w14:textId="77777777" w:rsidR="002B6D76" w:rsidRDefault="00000000">
    <w:pPr>
      <w:pStyle w:val="ConsPlusNormal0"/>
    </w:pPr>
    <w:r>
      <w:rPr>
        <w:sz w:val="2"/>
        <w:szCs w:val="2"/>
      </w:rPr>
      <w:t>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00A1"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5777CB63" w14:textId="77777777">
      <w:tblPrEx>
        <w:tblCellMar>
          <w:top w:w="0" w:type="dxa"/>
          <w:bottom w:w="0" w:type="dxa"/>
        </w:tblCellMar>
      </w:tblPrEx>
      <w:trPr>
        <w:trHeight w:hRule="exact" w:val="1663"/>
      </w:trPr>
      <w:tc>
        <w:tcPr>
          <w:tcW w:w="1650" w:type="pct"/>
          <w:vAlign w:val="center"/>
        </w:tcPr>
        <w:p w14:paraId="483AF8E7"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96B9CA6"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06540E7"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9C27D44" w14:textId="77777777" w:rsidR="002B6D76" w:rsidRDefault="00000000">
    <w:pPr>
      <w:pStyle w:val="ConsPlusNormal0"/>
    </w:pPr>
    <w:r>
      <w:rPr>
        <w:sz w:val="2"/>
        <w:szCs w:val="2"/>
      </w:rPr>
      <w:t>1</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631"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776ED2E8" w14:textId="77777777">
      <w:tblPrEx>
        <w:tblCellMar>
          <w:top w:w="0" w:type="dxa"/>
          <w:bottom w:w="0" w:type="dxa"/>
        </w:tblCellMar>
      </w:tblPrEx>
      <w:trPr>
        <w:trHeight w:hRule="exact" w:val="1663"/>
      </w:trPr>
      <w:tc>
        <w:tcPr>
          <w:tcW w:w="1650" w:type="pct"/>
          <w:vAlign w:val="center"/>
        </w:tcPr>
        <w:p w14:paraId="77748DE2"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D741E1F"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AB47163"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19DF681" w14:textId="77777777" w:rsidR="002B6D76" w:rsidRDefault="00000000">
    <w:pPr>
      <w:pStyle w:val="ConsPlusNormal0"/>
    </w:pPr>
    <w:r>
      <w:rPr>
        <w:sz w:val="2"/>
        <w:szCs w:val="2"/>
      </w:rPr>
      <w:t>1</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8E21"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150708BA" w14:textId="77777777">
      <w:tblPrEx>
        <w:tblCellMar>
          <w:top w:w="0" w:type="dxa"/>
          <w:bottom w:w="0" w:type="dxa"/>
        </w:tblCellMar>
      </w:tblPrEx>
      <w:trPr>
        <w:trHeight w:hRule="exact" w:val="1170"/>
      </w:trPr>
      <w:tc>
        <w:tcPr>
          <w:tcW w:w="1650" w:type="pct"/>
          <w:vAlign w:val="center"/>
        </w:tcPr>
        <w:p w14:paraId="182F4BA7"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975F9F7"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E0370B0"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9E6738E" w14:textId="77777777" w:rsidR="002B6D76"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BD73"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501E6CC2" w14:textId="77777777">
      <w:tblPrEx>
        <w:tblCellMar>
          <w:top w:w="0" w:type="dxa"/>
          <w:bottom w:w="0" w:type="dxa"/>
        </w:tblCellMar>
      </w:tblPrEx>
      <w:trPr>
        <w:trHeight w:hRule="exact" w:val="1170"/>
      </w:trPr>
      <w:tc>
        <w:tcPr>
          <w:tcW w:w="1650" w:type="pct"/>
          <w:vAlign w:val="center"/>
        </w:tcPr>
        <w:p w14:paraId="3931B5C7"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3175455"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10B0DD4"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A3F3A4D" w14:textId="77777777" w:rsidR="002B6D76" w:rsidRDefault="00000000">
    <w:pPr>
      <w:pStyle w:val="ConsPlusNormal0"/>
    </w:pPr>
    <w:r>
      <w:rPr>
        <w:sz w:val="2"/>
        <w:szCs w:val="2"/>
      </w:rPr>
      <w:t>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6310"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7C7266C6" w14:textId="77777777">
      <w:tblPrEx>
        <w:tblCellMar>
          <w:top w:w="0" w:type="dxa"/>
          <w:bottom w:w="0" w:type="dxa"/>
        </w:tblCellMar>
      </w:tblPrEx>
      <w:trPr>
        <w:trHeight w:hRule="exact" w:val="1170"/>
      </w:trPr>
      <w:tc>
        <w:tcPr>
          <w:tcW w:w="1650" w:type="pct"/>
          <w:vAlign w:val="center"/>
        </w:tcPr>
        <w:p w14:paraId="47A613E2"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955B259"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7A7D3B9"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BDDC2D3" w14:textId="77777777" w:rsidR="002B6D76" w:rsidRDefault="00000000">
    <w:pPr>
      <w:pStyle w:val="ConsPlusNormal0"/>
    </w:pPr>
    <w:r>
      <w:rPr>
        <w:sz w:val="2"/>
        <w:szCs w:val="2"/>
      </w:rPr>
      <w:t>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5147"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4D58C3FD" w14:textId="77777777">
      <w:tblPrEx>
        <w:tblCellMar>
          <w:top w:w="0" w:type="dxa"/>
          <w:bottom w:w="0" w:type="dxa"/>
        </w:tblCellMar>
      </w:tblPrEx>
      <w:trPr>
        <w:trHeight w:hRule="exact" w:val="1663"/>
      </w:trPr>
      <w:tc>
        <w:tcPr>
          <w:tcW w:w="1650" w:type="pct"/>
          <w:vAlign w:val="center"/>
        </w:tcPr>
        <w:p w14:paraId="62D1F439"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B93156F"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4AA1E4A"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163A935" w14:textId="77777777" w:rsidR="002B6D76" w:rsidRDefault="00000000">
    <w:pPr>
      <w:pStyle w:val="ConsPlusNormal0"/>
    </w:pPr>
    <w:r>
      <w:rPr>
        <w:sz w:val="2"/>
        <w:szCs w:val="2"/>
      </w:rPr>
      <w:t>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C00D"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1F770809" w14:textId="77777777">
      <w:tblPrEx>
        <w:tblCellMar>
          <w:top w:w="0" w:type="dxa"/>
          <w:bottom w:w="0" w:type="dxa"/>
        </w:tblCellMar>
      </w:tblPrEx>
      <w:trPr>
        <w:trHeight w:hRule="exact" w:val="1663"/>
      </w:trPr>
      <w:tc>
        <w:tcPr>
          <w:tcW w:w="1650" w:type="pct"/>
          <w:vAlign w:val="center"/>
        </w:tcPr>
        <w:p w14:paraId="61E45C62"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0B8F525"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2A1423E"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47C0DFF" w14:textId="77777777" w:rsidR="002B6D76" w:rsidRDefault="00000000">
    <w:pPr>
      <w:pStyle w:val="ConsPlusNormal0"/>
    </w:pPr>
    <w:r>
      <w:rPr>
        <w:sz w:val="2"/>
        <w:szCs w:val="2"/>
      </w:rPr>
      <w:t>1</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C44E"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77F22023" w14:textId="77777777">
      <w:tblPrEx>
        <w:tblCellMar>
          <w:top w:w="0" w:type="dxa"/>
          <w:bottom w:w="0" w:type="dxa"/>
        </w:tblCellMar>
      </w:tblPrEx>
      <w:trPr>
        <w:trHeight w:hRule="exact" w:val="1170"/>
      </w:trPr>
      <w:tc>
        <w:tcPr>
          <w:tcW w:w="1650" w:type="pct"/>
          <w:vAlign w:val="center"/>
        </w:tcPr>
        <w:p w14:paraId="3A0FBA5B"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86CFC9E"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823FEC8"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EC7C49F" w14:textId="77777777" w:rsidR="002B6D76" w:rsidRDefault="00000000">
    <w:pPr>
      <w:pStyle w:val="ConsPlusNormal0"/>
    </w:pPr>
    <w:r>
      <w:rPr>
        <w:sz w:val="2"/>
        <w:szCs w:val="2"/>
      </w:rPr>
      <w:t>1</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FAD3"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17A422A0" w14:textId="77777777">
      <w:tblPrEx>
        <w:tblCellMar>
          <w:top w:w="0" w:type="dxa"/>
          <w:bottom w:w="0" w:type="dxa"/>
        </w:tblCellMar>
      </w:tblPrEx>
      <w:trPr>
        <w:trHeight w:hRule="exact" w:val="1170"/>
      </w:trPr>
      <w:tc>
        <w:tcPr>
          <w:tcW w:w="1650" w:type="pct"/>
          <w:vAlign w:val="center"/>
        </w:tcPr>
        <w:p w14:paraId="36CC74D4"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CAAAC60"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AA3C408"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ED1250D" w14:textId="77777777" w:rsidR="002B6D76" w:rsidRDefault="00000000">
    <w:pPr>
      <w:pStyle w:val="ConsPlusNormal0"/>
    </w:pPr>
    <w:r>
      <w:rPr>
        <w:sz w:val="2"/>
        <w:szCs w:val="2"/>
      </w:rPr>
      <w:t>1</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5130"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07B31FB3" w14:textId="77777777">
      <w:tblPrEx>
        <w:tblCellMar>
          <w:top w:w="0" w:type="dxa"/>
          <w:bottom w:w="0" w:type="dxa"/>
        </w:tblCellMar>
      </w:tblPrEx>
      <w:trPr>
        <w:trHeight w:hRule="exact" w:val="1170"/>
      </w:trPr>
      <w:tc>
        <w:tcPr>
          <w:tcW w:w="1650" w:type="pct"/>
          <w:vAlign w:val="center"/>
        </w:tcPr>
        <w:p w14:paraId="666490ED"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B18C2EB"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FFA7DA6"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DD3DA0F" w14:textId="77777777" w:rsidR="002B6D76" w:rsidRDefault="00000000">
    <w:pPr>
      <w:pStyle w:val="ConsPlusNormal0"/>
    </w:pPr>
    <w:r>
      <w:rPr>
        <w:sz w:val="2"/>
        <w:szCs w:val="2"/>
      </w:rPr>
      <w:t>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7806"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090E1F13" w14:textId="77777777">
      <w:tblPrEx>
        <w:tblCellMar>
          <w:top w:w="0" w:type="dxa"/>
          <w:bottom w:w="0" w:type="dxa"/>
        </w:tblCellMar>
      </w:tblPrEx>
      <w:trPr>
        <w:trHeight w:hRule="exact" w:val="1170"/>
      </w:trPr>
      <w:tc>
        <w:tcPr>
          <w:tcW w:w="1650" w:type="pct"/>
          <w:vAlign w:val="center"/>
        </w:tcPr>
        <w:p w14:paraId="204682A8"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C0F1FE7"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B47B595"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DCADECF" w14:textId="77777777" w:rsidR="002B6D76" w:rsidRDefault="00000000">
    <w:pPr>
      <w:pStyle w:val="ConsPlusNormal0"/>
    </w:pPr>
    <w:r>
      <w:rPr>
        <w:sz w:val="2"/>
        <w:szCs w:val="2"/>
      </w:rPr>
      <w:t>1</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9F94"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555EF52E" w14:textId="77777777">
      <w:tblPrEx>
        <w:tblCellMar>
          <w:top w:w="0" w:type="dxa"/>
          <w:bottom w:w="0" w:type="dxa"/>
        </w:tblCellMar>
      </w:tblPrEx>
      <w:trPr>
        <w:trHeight w:hRule="exact" w:val="1663"/>
      </w:trPr>
      <w:tc>
        <w:tcPr>
          <w:tcW w:w="1650" w:type="pct"/>
          <w:vAlign w:val="center"/>
        </w:tcPr>
        <w:p w14:paraId="6971C954"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D45902E"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0B90770"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6F0C6F8" w14:textId="77777777" w:rsidR="002B6D76" w:rsidRDefault="00000000">
    <w:pPr>
      <w:pStyle w:val="ConsPlusNormal0"/>
    </w:pPr>
    <w:r>
      <w:rPr>
        <w:sz w:val="2"/>
        <w:szCs w:val="2"/>
      </w:rPr>
      <w:t>1</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4B32"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5E33B8E7" w14:textId="77777777">
      <w:tblPrEx>
        <w:tblCellMar>
          <w:top w:w="0" w:type="dxa"/>
          <w:bottom w:w="0" w:type="dxa"/>
        </w:tblCellMar>
      </w:tblPrEx>
      <w:trPr>
        <w:trHeight w:hRule="exact" w:val="1663"/>
      </w:trPr>
      <w:tc>
        <w:tcPr>
          <w:tcW w:w="1650" w:type="pct"/>
          <w:vAlign w:val="center"/>
        </w:tcPr>
        <w:p w14:paraId="1902688D"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C71A338"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E8F6572"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14964BE" w14:textId="77777777" w:rsidR="002B6D76" w:rsidRDefault="00000000">
    <w:pPr>
      <w:pStyle w:val="ConsPlusNormal0"/>
    </w:pPr>
    <w:r>
      <w:rPr>
        <w:sz w:val="2"/>
        <w:szCs w:val="2"/>
      </w:rPr>
      <w:t>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E137"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20A6E385" w14:textId="77777777">
      <w:tblPrEx>
        <w:tblCellMar>
          <w:top w:w="0" w:type="dxa"/>
          <w:bottom w:w="0" w:type="dxa"/>
        </w:tblCellMar>
      </w:tblPrEx>
      <w:trPr>
        <w:trHeight w:hRule="exact" w:val="1170"/>
      </w:trPr>
      <w:tc>
        <w:tcPr>
          <w:tcW w:w="1650" w:type="pct"/>
          <w:vAlign w:val="center"/>
        </w:tcPr>
        <w:p w14:paraId="085FDAAB"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05483DF"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553F33B"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D732AED" w14:textId="77777777" w:rsidR="002B6D76"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370D"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331C05C3" w14:textId="77777777">
      <w:tblPrEx>
        <w:tblCellMar>
          <w:top w:w="0" w:type="dxa"/>
          <w:bottom w:w="0" w:type="dxa"/>
        </w:tblCellMar>
      </w:tblPrEx>
      <w:trPr>
        <w:trHeight w:hRule="exact" w:val="1170"/>
      </w:trPr>
      <w:tc>
        <w:tcPr>
          <w:tcW w:w="1650" w:type="pct"/>
          <w:vAlign w:val="center"/>
        </w:tcPr>
        <w:p w14:paraId="44D0A5B2"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3716B71"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133965C"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515E879" w14:textId="77777777" w:rsidR="002B6D76" w:rsidRDefault="00000000">
    <w:pPr>
      <w:pStyle w:val="ConsPlusNormal0"/>
    </w:pPr>
    <w:r>
      <w:rPr>
        <w:sz w:val="2"/>
        <w:szCs w:val="2"/>
      </w:rPr>
      <w:t>1</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DF2A"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7E7A6479" w14:textId="77777777">
      <w:tblPrEx>
        <w:tblCellMar>
          <w:top w:w="0" w:type="dxa"/>
          <w:bottom w:w="0" w:type="dxa"/>
        </w:tblCellMar>
      </w:tblPrEx>
      <w:trPr>
        <w:trHeight w:hRule="exact" w:val="1170"/>
      </w:trPr>
      <w:tc>
        <w:tcPr>
          <w:tcW w:w="1650" w:type="pct"/>
          <w:vAlign w:val="center"/>
        </w:tcPr>
        <w:p w14:paraId="47CA42D9"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5734A96"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3012879"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86D70D7" w14:textId="77777777" w:rsidR="002B6D76" w:rsidRDefault="00000000">
    <w:pPr>
      <w:pStyle w:val="ConsPlusNormal0"/>
    </w:pPr>
    <w:r>
      <w:rPr>
        <w:sz w:val="2"/>
        <w:szCs w:val="2"/>
      </w:rPr>
      <w:t>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F091"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132EE791" w14:textId="77777777">
      <w:tblPrEx>
        <w:tblCellMar>
          <w:top w:w="0" w:type="dxa"/>
          <w:bottom w:w="0" w:type="dxa"/>
        </w:tblCellMar>
      </w:tblPrEx>
      <w:trPr>
        <w:trHeight w:hRule="exact" w:val="1663"/>
      </w:trPr>
      <w:tc>
        <w:tcPr>
          <w:tcW w:w="1650" w:type="pct"/>
          <w:vAlign w:val="center"/>
        </w:tcPr>
        <w:p w14:paraId="1B46A8F2"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0CBFD39"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CBE14C0"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9764E2E" w14:textId="77777777" w:rsidR="002B6D76" w:rsidRDefault="00000000">
    <w:pPr>
      <w:pStyle w:val="ConsPlusNormal0"/>
    </w:pPr>
    <w:r>
      <w:rPr>
        <w:sz w:val="2"/>
        <w:szCs w:val="2"/>
      </w:rPr>
      <w:t>1</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D0F5"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59F92913" w14:textId="77777777">
      <w:tblPrEx>
        <w:tblCellMar>
          <w:top w:w="0" w:type="dxa"/>
          <w:bottom w:w="0" w:type="dxa"/>
        </w:tblCellMar>
      </w:tblPrEx>
      <w:trPr>
        <w:trHeight w:hRule="exact" w:val="1663"/>
      </w:trPr>
      <w:tc>
        <w:tcPr>
          <w:tcW w:w="1650" w:type="pct"/>
          <w:vAlign w:val="center"/>
        </w:tcPr>
        <w:p w14:paraId="094B3F7F"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6CF9253"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42D53EC"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6A99B6A" w14:textId="77777777" w:rsidR="002B6D76" w:rsidRDefault="00000000">
    <w:pPr>
      <w:pStyle w:val="ConsPlusNormal0"/>
    </w:pPr>
    <w:r>
      <w:rPr>
        <w:sz w:val="2"/>
        <w:szCs w:val="2"/>
      </w:rPr>
      <w:t>1</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4E95"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48644B76" w14:textId="77777777">
      <w:tblPrEx>
        <w:tblCellMar>
          <w:top w:w="0" w:type="dxa"/>
          <w:bottom w:w="0" w:type="dxa"/>
        </w:tblCellMar>
      </w:tblPrEx>
      <w:trPr>
        <w:trHeight w:hRule="exact" w:val="1170"/>
      </w:trPr>
      <w:tc>
        <w:tcPr>
          <w:tcW w:w="1650" w:type="pct"/>
          <w:vAlign w:val="center"/>
        </w:tcPr>
        <w:p w14:paraId="477E9A26"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EEC6C7C"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F0AB23B"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AAFD964" w14:textId="77777777" w:rsidR="002B6D76" w:rsidRDefault="00000000">
    <w:pPr>
      <w:pStyle w:val="ConsPlusNormal0"/>
    </w:pPr>
    <w:r>
      <w:rPr>
        <w:sz w:val="2"/>
        <w:szCs w:val="2"/>
      </w:rPr>
      <w:t>1</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ED8C"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25A89869" w14:textId="77777777">
      <w:tblPrEx>
        <w:tblCellMar>
          <w:top w:w="0" w:type="dxa"/>
          <w:bottom w:w="0" w:type="dxa"/>
        </w:tblCellMar>
      </w:tblPrEx>
      <w:trPr>
        <w:trHeight w:hRule="exact" w:val="1170"/>
      </w:trPr>
      <w:tc>
        <w:tcPr>
          <w:tcW w:w="1650" w:type="pct"/>
          <w:vAlign w:val="center"/>
        </w:tcPr>
        <w:p w14:paraId="3CADD041"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31B1085"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055C662"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FEBC2E5" w14:textId="77777777" w:rsidR="002B6D76" w:rsidRDefault="00000000">
    <w:pPr>
      <w:pStyle w:val="ConsPlusNormal0"/>
    </w:pPr>
    <w:r>
      <w:rPr>
        <w:sz w:val="2"/>
        <w:szCs w:val="2"/>
      </w:rPr>
      <w:t>1</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15D5"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0BCBD4D6" w14:textId="77777777">
      <w:tblPrEx>
        <w:tblCellMar>
          <w:top w:w="0" w:type="dxa"/>
          <w:bottom w:w="0" w:type="dxa"/>
        </w:tblCellMar>
      </w:tblPrEx>
      <w:trPr>
        <w:trHeight w:hRule="exact" w:val="1663"/>
      </w:trPr>
      <w:tc>
        <w:tcPr>
          <w:tcW w:w="1650" w:type="pct"/>
          <w:vAlign w:val="center"/>
        </w:tcPr>
        <w:p w14:paraId="6E51525C"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0D1864A"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11989E4"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5B0C386" w14:textId="77777777" w:rsidR="002B6D76" w:rsidRDefault="00000000">
    <w:pPr>
      <w:pStyle w:val="ConsPlusNormal0"/>
    </w:pPr>
    <w:r>
      <w:rPr>
        <w:sz w:val="2"/>
        <w:szCs w:val="2"/>
      </w:rPr>
      <w:t>1</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5802"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4527B2AA" w14:textId="77777777">
      <w:tblPrEx>
        <w:tblCellMar>
          <w:top w:w="0" w:type="dxa"/>
          <w:bottom w:w="0" w:type="dxa"/>
        </w:tblCellMar>
      </w:tblPrEx>
      <w:trPr>
        <w:trHeight w:hRule="exact" w:val="1663"/>
      </w:trPr>
      <w:tc>
        <w:tcPr>
          <w:tcW w:w="1650" w:type="pct"/>
          <w:vAlign w:val="center"/>
        </w:tcPr>
        <w:p w14:paraId="6F1120E3"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F278E56"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B8C6C69"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EFDF847" w14:textId="77777777" w:rsidR="002B6D76"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0789"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451BBF7A" w14:textId="77777777">
      <w:tblPrEx>
        <w:tblCellMar>
          <w:top w:w="0" w:type="dxa"/>
          <w:bottom w:w="0" w:type="dxa"/>
        </w:tblCellMar>
      </w:tblPrEx>
      <w:trPr>
        <w:trHeight w:hRule="exact" w:val="1663"/>
      </w:trPr>
      <w:tc>
        <w:tcPr>
          <w:tcW w:w="1650" w:type="pct"/>
          <w:vAlign w:val="center"/>
        </w:tcPr>
        <w:p w14:paraId="2F16E292"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BFEBFAD"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70C1203"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48D829C" w14:textId="77777777" w:rsidR="002B6D76"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963D"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B6D76" w14:paraId="74626E32" w14:textId="77777777">
      <w:tblPrEx>
        <w:tblCellMar>
          <w:top w:w="0" w:type="dxa"/>
          <w:bottom w:w="0" w:type="dxa"/>
        </w:tblCellMar>
      </w:tblPrEx>
      <w:trPr>
        <w:trHeight w:hRule="exact" w:val="1663"/>
      </w:trPr>
      <w:tc>
        <w:tcPr>
          <w:tcW w:w="1650" w:type="pct"/>
          <w:vAlign w:val="center"/>
        </w:tcPr>
        <w:p w14:paraId="73A04945"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727D539"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E2BE0F7"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F2A67C6" w14:textId="77777777" w:rsidR="002B6D76"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E2BC"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4AD4116D" w14:textId="77777777">
      <w:tblPrEx>
        <w:tblCellMar>
          <w:top w:w="0" w:type="dxa"/>
          <w:bottom w:w="0" w:type="dxa"/>
        </w:tblCellMar>
      </w:tblPrEx>
      <w:trPr>
        <w:trHeight w:hRule="exact" w:val="1170"/>
      </w:trPr>
      <w:tc>
        <w:tcPr>
          <w:tcW w:w="1650" w:type="pct"/>
          <w:vAlign w:val="center"/>
        </w:tcPr>
        <w:p w14:paraId="0AAF192C"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A655C69"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D972786"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4AD62F5" w14:textId="77777777" w:rsidR="002B6D76"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E92A"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B6D76" w14:paraId="2267181A" w14:textId="77777777">
      <w:tblPrEx>
        <w:tblCellMar>
          <w:top w:w="0" w:type="dxa"/>
          <w:bottom w:w="0" w:type="dxa"/>
        </w:tblCellMar>
      </w:tblPrEx>
      <w:trPr>
        <w:trHeight w:hRule="exact" w:val="1170"/>
      </w:trPr>
      <w:tc>
        <w:tcPr>
          <w:tcW w:w="1650" w:type="pct"/>
          <w:vAlign w:val="center"/>
        </w:tcPr>
        <w:p w14:paraId="1575C4EE"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2109BAD"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231250C"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8144FA5" w14:textId="77777777" w:rsidR="002B6D76"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8649" w14:textId="77777777" w:rsidR="002B6D76" w:rsidRDefault="002B6D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B6D76" w14:paraId="7B1B3E51" w14:textId="77777777">
      <w:tblPrEx>
        <w:tblCellMar>
          <w:top w:w="0" w:type="dxa"/>
          <w:bottom w:w="0" w:type="dxa"/>
        </w:tblCellMar>
      </w:tblPrEx>
      <w:trPr>
        <w:trHeight w:hRule="exact" w:val="1170"/>
      </w:trPr>
      <w:tc>
        <w:tcPr>
          <w:tcW w:w="1650" w:type="pct"/>
          <w:vAlign w:val="center"/>
        </w:tcPr>
        <w:p w14:paraId="65A163FA" w14:textId="77777777" w:rsidR="002B6D7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B855644" w14:textId="77777777" w:rsidR="002B6D7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54B76D9" w14:textId="77777777" w:rsidR="002B6D7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F32A14F" w14:textId="77777777" w:rsidR="002B6D76"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135C" w14:textId="77777777" w:rsidR="00161B8F" w:rsidRDefault="00161B8F">
      <w:r>
        <w:separator/>
      </w:r>
    </w:p>
  </w:footnote>
  <w:footnote w:type="continuationSeparator" w:id="0">
    <w:p w14:paraId="71F20AA1" w14:textId="77777777" w:rsidR="00161B8F" w:rsidRDefault="0016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0B3AB39A" w14:textId="77777777">
      <w:tblPrEx>
        <w:tblCellMar>
          <w:top w:w="0" w:type="dxa"/>
          <w:bottom w:w="0" w:type="dxa"/>
        </w:tblCellMar>
      </w:tblPrEx>
      <w:trPr>
        <w:trHeight w:hRule="exact" w:val="1683"/>
      </w:trPr>
      <w:tc>
        <w:tcPr>
          <w:tcW w:w="2700" w:type="pct"/>
          <w:vAlign w:val="center"/>
        </w:tcPr>
        <w:p w14:paraId="714597BC"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15DAF020"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6608C25B" w14:textId="77777777" w:rsidR="002B6D76" w:rsidRDefault="002B6D76">
    <w:pPr>
      <w:pStyle w:val="ConsPlusNormal0"/>
      <w:pBdr>
        <w:bottom w:val="single" w:sz="12" w:space="0" w:color="auto"/>
      </w:pBdr>
      <w:rPr>
        <w:sz w:val="2"/>
        <w:szCs w:val="2"/>
      </w:rPr>
    </w:pPr>
  </w:p>
  <w:p w14:paraId="79150BB9" w14:textId="77777777" w:rsidR="002B6D76" w:rsidRDefault="002B6D76">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2B6D76" w14:paraId="77D3302D" w14:textId="77777777">
      <w:tblPrEx>
        <w:tblCellMar>
          <w:top w:w="0" w:type="dxa"/>
          <w:bottom w:w="0" w:type="dxa"/>
        </w:tblCellMar>
      </w:tblPrEx>
      <w:trPr>
        <w:trHeight w:hRule="exact" w:val="1190"/>
      </w:trPr>
      <w:tc>
        <w:tcPr>
          <w:tcW w:w="2700" w:type="pct"/>
          <w:vAlign w:val="center"/>
        </w:tcPr>
        <w:p w14:paraId="5F6EAF6B"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344C8D3D"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BEC3870" w14:textId="77777777" w:rsidR="002B6D76" w:rsidRDefault="002B6D76">
    <w:pPr>
      <w:pStyle w:val="ConsPlusNormal0"/>
      <w:pBdr>
        <w:bottom w:val="single" w:sz="12" w:space="0" w:color="auto"/>
      </w:pBdr>
      <w:rPr>
        <w:sz w:val="2"/>
        <w:szCs w:val="2"/>
      </w:rPr>
    </w:pPr>
  </w:p>
  <w:p w14:paraId="303E17E6" w14:textId="77777777" w:rsidR="002B6D76" w:rsidRDefault="002B6D76">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15F929FB" w14:textId="77777777">
      <w:tblPrEx>
        <w:tblCellMar>
          <w:top w:w="0" w:type="dxa"/>
          <w:bottom w:w="0" w:type="dxa"/>
        </w:tblCellMar>
      </w:tblPrEx>
      <w:trPr>
        <w:trHeight w:hRule="exact" w:val="1683"/>
      </w:trPr>
      <w:tc>
        <w:tcPr>
          <w:tcW w:w="2700" w:type="pct"/>
          <w:vAlign w:val="center"/>
        </w:tcPr>
        <w:p w14:paraId="1EA9A489"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6D19E87E"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12CC2D92" w14:textId="77777777" w:rsidR="002B6D76" w:rsidRDefault="002B6D76">
    <w:pPr>
      <w:pStyle w:val="ConsPlusNormal0"/>
      <w:pBdr>
        <w:bottom w:val="single" w:sz="12" w:space="0" w:color="auto"/>
      </w:pBdr>
      <w:rPr>
        <w:sz w:val="2"/>
        <w:szCs w:val="2"/>
      </w:rPr>
    </w:pPr>
  </w:p>
  <w:p w14:paraId="3DFCF409" w14:textId="77777777" w:rsidR="002B6D76" w:rsidRDefault="002B6D76">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B6D76" w14:paraId="087633B1" w14:textId="77777777">
      <w:tblPrEx>
        <w:tblCellMar>
          <w:top w:w="0" w:type="dxa"/>
          <w:bottom w:w="0" w:type="dxa"/>
        </w:tblCellMar>
      </w:tblPrEx>
      <w:trPr>
        <w:trHeight w:hRule="exact" w:val="1683"/>
      </w:trPr>
      <w:tc>
        <w:tcPr>
          <w:tcW w:w="2700" w:type="pct"/>
          <w:vAlign w:val="center"/>
        </w:tcPr>
        <w:p w14:paraId="03A4B257"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605A6F8C"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39A9BB02" w14:textId="77777777" w:rsidR="002B6D76" w:rsidRDefault="002B6D76">
    <w:pPr>
      <w:pStyle w:val="ConsPlusNormal0"/>
      <w:pBdr>
        <w:bottom w:val="single" w:sz="12" w:space="0" w:color="auto"/>
      </w:pBdr>
      <w:rPr>
        <w:sz w:val="2"/>
        <w:szCs w:val="2"/>
      </w:rPr>
    </w:pPr>
  </w:p>
  <w:p w14:paraId="3F780DEC" w14:textId="77777777" w:rsidR="002B6D76" w:rsidRDefault="002B6D76">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70FDA3BE" w14:textId="77777777">
      <w:tblPrEx>
        <w:tblCellMar>
          <w:top w:w="0" w:type="dxa"/>
          <w:bottom w:w="0" w:type="dxa"/>
        </w:tblCellMar>
      </w:tblPrEx>
      <w:trPr>
        <w:trHeight w:hRule="exact" w:val="1190"/>
      </w:trPr>
      <w:tc>
        <w:tcPr>
          <w:tcW w:w="2700" w:type="pct"/>
          <w:vAlign w:val="center"/>
        </w:tcPr>
        <w:p w14:paraId="0D0B3C25"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030EFC9C"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4D7F9D45" w14:textId="77777777" w:rsidR="002B6D76" w:rsidRDefault="002B6D76">
    <w:pPr>
      <w:pStyle w:val="ConsPlusNormal0"/>
      <w:pBdr>
        <w:bottom w:val="single" w:sz="12" w:space="0" w:color="auto"/>
      </w:pBdr>
      <w:rPr>
        <w:sz w:val="2"/>
        <w:szCs w:val="2"/>
      </w:rPr>
    </w:pPr>
  </w:p>
  <w:p w14:paraId="33C14A8A" w14:textId="77777777" w:rsidR="002B6D76" w:rsidRDefault="002B6D76">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2B6D76" w14:paraId="7DF291EB" w14:textId="77777777">
      <w:tblPrEx>
        <w:tblCellMar>
          <w:top w:w="0" w:type="dxa"/>
          <w:bottom w:w="0" w:type="dxa"/>
        </w:tblCellMar>
      </w:tblPrEx>
      <w:trPr>
        <w:trHeight w:hRule="exact" w:val="1190"/>
      </w:trPr>
      <w:tc>
        <w:tcPr>
          <w:tcW w:w="2700" w:type="pct"/>
          <w:vAlign w:val="center"/>
        </w:tcPr>
        <w:p w14:paraId="6A393262"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2F4ED29D"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DD4F01C" w14:textId="77777777" w:rsidR="002B6D76" w:rsidRDefault="002B6D76">
    <w:pPr>
      <w:pStyle w:val="ConsPlusNormal0"/>
      <w:pBdr>
        <w:bottom w:val="single" w:sz="12" w:space="0" w:color="auto"/>
      </w:pBdr>
      <w:rPr>
        <w:sz w:val="2"/>
        <w:szCs w:val="2"/>
      </w:rPr>
    </w:pPr>
  </w:p>
  <w:p w14:paraId="4D0C593C" w14:textId="77777777" w:rsidR="002B6D76" w:rsidRDefault="002B6D76">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44F1D051" w14:textId="77777777">
      <w:tblPrEx>
        <w:tblCellMar>
          <w:top w:w="0" w:type="dxa"/>
          <w:bottom w:w="0" w:type="dxa"/>
        </w:tblCellMar>
      </w:tblPrEx>
      <w:trPr>
        <w:trHeight w:hRule="exact" w:val="1683"/>
      </w:trPr>
      <w:tc>
        <w:tcPr>
          <w:tcW w:w="2700" w:type="pct"/>
          <w:vAlign w:val="center"/>
        </w:tcPr>
        <w:p w14:paraId="6E08ABB4"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5DB00662"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0BD190CA" w14:textId="77777777" w:rsidR="002B6D76" w:rsidRDefault="002B6D76">
    <w:pPr>
      <w:pStyle w:val="ConsPlusNormal0"/>
      <w:pBdr>
        <w:bottom w:val="single" w:sz="12" w:space="0" w:color="auto"/>
      </w:pBdr>
      <w:rPr>
        <w:sz w:val="2"/>
        <w:szCs w:val="2"/>
      </w:rPr>
    </w:pPr>
  </w:p>
  <w:p w14:paraId="01AC554D" w14:textId="77777777" w:rsidR="002B6D76" w:rsidRDefault="002B6D76">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B6D76" w14:paraId="0FDADC59" w14:textId="77777777">
      <w:tblPrEx>
        <w:tblCellMar>
          <w:top w:w="0" w:type="dxa"/>
          <w:bottom w:w="0" w:type="dxa"/>
        </w:tblCellMar>
      </w:tblPrEx>
      <w:trPr>
        <w:trHeight w:hRule="exact" w:val="1683"/>
      </w:trPr>
      <w:tc>
        <w:tcPr>
          <w:tcW w:w="2700" w:type="pct"/>
          <w:vAlign w:val="center"/>
        </w:tcPr>
        <w:p w14:paraId="6298784C"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0E4BDFF1"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A43F3DC" w14:textId="77777777" w:rsidR="002B6D76" w:rsidRDefault="002B6D76">
    <w:pPr>
      <w:pStyle w:val="ConsPlusNormal0"/>
      <w:pBdr>
        <w:bottom w:val="single" w:sz="12" w:space="0" w:color="auto"/>
      </w:pBdr>
      <w:rPr>
        <w:sz w:val="2"/>
        <w:szCs w:val="2"/>
      </w:rPr>
    </w:pPr>
  </w:p>
  <w:p w14:paraId="7BEF1B3B" w14:textId="77777777" w:rsidR="002B6D76" w:rsidRDefault="002B6D76">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3C55387B" w14:textId="77777777">
      <w:tblPrEx>
        <w:tblCellMar>
          <w:top w:w="0" w:type="dxa"/>
          <w:bottom w:w="0" w:type="dxa"/>
        </w:tblCellMar>
      </w:tblPrEx>
      <w:trPr>
        <w:trHeight w:hRule="exact" w:val="1190"/>
      </w:trPr>
      <w:tc>
        <w:tcPr>
          <w:tcW w:w="2700" w:type="pct"/>
          <w:vAlign w:val="center"/>
        </w:tcPr>
        <w:p w14:paraId="20973C81"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64F8EAD1"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C649762" w14:textId="77777777" w:rsidR="002B6D76" w:rsidRDefault="002B6D76">
    <w:pPr>
      <w:pStyle w:val="ConsPlusNormal0"/>
      <w:pBdr>
        <w:bottom w:val="single" w:sz="12" w:space="0" w:color="auto"/>
      </w:pBdr>
      <w:rPr>
        <w:sz w:val="2"/>
        <w:szCs w:val="2"/>
      </w:rPr>
    </w:pPr>
  </w:p>
  <w:p w14:paraId="2A105622" w14:textId="77777777" w:rsidR="002B6D76" w:rsidRDefault="002B6D76">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2B6D76" w14:paraId="27482266" w14:textId="77777777">
      <w:tblPrEx>
        <w:tblCellMar>
          <w:top w:w="0" w:type="dxa"/>
          <w:bottom w:w="0" w:type="dxa"/>
        </w:tblCellMar>
      </w:tblPrEx>
      <w:trPr>
        <w:trHeight w:hRule="exact" w:val="1190"/>
      </w:trPr>
      <w:tc>
        <w:tcPr>
          <w:tcW w:w="2700" w:type="pct"/>
          <w:vAlign w:val="center"/>
        </w:tcPr>
        <w:p w14:paraId="04B1F8FF"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3AAA0329"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155C691E" w14:textId="77777777" w:rsidR="002B6D76" w:rsidRDefault="002B6D76">
    <w:pPr>
      <w:pStyle w:val="ConsPlusNormal0"/>
      <w:pBdr>
        <w:bottom w:val="single" w:sz="12" w:space="0" w:color="auto"/>
      </w:pBdr>
      <w:rPr>
        <w:sz w:val="2"/>
        <w:szCs w:val="2"/>
      </w:rPr>
    </w:pPr>
  </w:p>
  <w:p w14:paraId="15395102" w14:textId="77777777" w:rsidR="002B6D76" w:rsidRDefault="002B6D76">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2689177A" w14:textId="77777777">
      <w:tblPrEx>
        <w:tblCellMar>
          <w:top w:w="0" w:type="dxa"/>
          <w:bottom w:w="0" w:type="dxa"/>
        </w:tblCellMar>
      </w:tblPrEx>
      <w:trPr>
        <w:trHeight w:hRule="exact" w:val="1683"/>
      </w:trPr>
      <w:tc>
        <w:tcPr>
          <w:tcW w:w="2700" w:type="pct"/>
          <w:vAlign w:val="center"/>
        </w:tcPr>
        <w:p w14:paraId="68B21914"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137910E0"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4565C56" w14:textId="77777777" w:rsidR="002B6D76" w:rsidRDefault="002B6D76">
    <w:pPr>
      <w:pStyle w:val="ConsPlusNormal0"/>
      <w:pBdr>
        <w:bottom w:val="single" w:sz="12" w:space="0" w:color="auto"/>
      </w:pBdr>
      <w:rPr>
        <w:sz w:val="2"/>
        <w:szCs w:val="2"/>
      </w:rPr>
    </w:pPr>
  </w:p>
  <w:p w14:paraId="30215836" w14:textId="77777777" w:rsidR="002B6D76" w:rsidRDefault="002B6D76">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B6D76" w14:paraId="18B06FBF" w14:textId="77777777">
      <w:tblPrEx>
        <w:tblCellMar>
          <w:top w:w="0" w:type="dxa"/>
          <w:bottom w:w="0" w:type="dxa"/>
        </w:tblCellMar>
      </w:tblPrEx>
      <w:trPr>
        <w:trHeight w:hRule="exact" w:val="1683"/>
      </w:trPr>
      <w:tc>
        <w:tcPr>
          <w:tcW w:w="2700" w:type="pct"/>
          <w:vAlign w:val="center"/>
        </w:tcPr>
        <w:p w14:paraId="38F2A6CB"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4FF58306"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43BBC1D0" w14:textId="77777777" w:rsidR="002B6D76" w:rsidRDefault="002B6D76">
    <w:pPr>
      <w:pStyle w:val="ConsPlusNormal0"/>
      <w:pBdr>
        <w:bottom w:val="single" w:sz="12" w:space="0" w:color="auto"/>
      </w:pBdr>
      <w:rPr>
        <w:sz w:val="2"/>
        <w:szCs w:val="2"/>
      </w:rPr>
    </w:pPr>
  </w:p>
  <w:p w14:paraId="150710B9" w14:textId="77777777" w:rsidR="002B6D76" w:rsidRDefault="002B6D76">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B6D76" w14:paraId="72C10EF2" w14:textId="77777777">
      <w:tblPrEx>
        <w:tblCellMar>
          <w:top w:w="0" w:type="dxa"/>
          <w:bottom w:w="0" w:type="dxa"/>
        </w:tblCellMar>
      </w:tblPrEx>
      <w:trPr>
        <w:trHeight w:hRule="exact" w:val="1683"/>
      </w:trPr>
      <w:tc>
        <w:tcPr>
          <w:tcW w:w="2700" w:type="pct"/>
          <w:vAlign w:val="center"/>
        </w:tcPr>
        <w:p w14:paraId="3A6842F7"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4CDDC450"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3674A9A" w14:textId="77777777" w:rsidR="002B6D76" w:rsidRDefault="002B6D76">
    <w:pPr>
      <w:pStyle w:val="ConsPlusNormal0"/>
      <w:pBdr>
        <w:bottom w:val="single" w:sz="12" w:space="0" w:color="auto"/>
      </w:pBdr>
      <w:rPr>
        <w:sz w:val="2"/>
        <w:szCs w:val="2"/>
      </w:rPr>
    </w:pPr>
  </w:p>
  <w:p w14:paraId="5CA5FD57" w14:textId="77777777" w:rsidR="002B6D76" w:rsidRDefault="002B6D76">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50BC5D1A" w14:textId="77777777">
      <w:tblPrEx>
        <w:tblCellMar>
          <w:top w:w="0" w:type="dxa"/>
          <w:bottom w:w="0" w:type="dxa"/>
        </w:tblCellMar>
      </w:tblPrEx>
      <w:trPr>
        <w:trHeight w:hRule="exact" w:val="1190"/>
      </w:trPr>
      <w:tc>
        <w:tcPr>
          <w:tcW w:w="2700" w:type="pct"/>
          <w:vAlign w:val="center"/>
        </w:tcPr>
        <w:p w14:paraId="2985F8F2"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13AC36BB"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654C9EFC" w14:textId="77777777" w:rsidR="002B6D76" w:rsidRDefault="002B6D76">
    <w:pPr>
      <w:pStyle w:val="ConsPlusNormal0"/>
      <w:pBdr>
        <w:bottom w:val="single" w:sz="12" w:space="0" w:color="auto"/>
      </w:pBdr>
      <w:rPr>
        <w:sz w:val="2"/>
        <w:szCs w:val="2"/>
      </w:rPr>
    </w:pPr>
  </w:p>
  <w:p w14:paraId="477C2301" w14:textId="77777777" w:rsidR="002B6D76" w:rsidRDefault="002B6D76">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2B6D76" w14:paraId="715B76EF" w14:textId="77777777">
      <w:tblPrEx>
        <w:tblCellMar>
          <w:top w:w="0" w:type="dxa"/>
          <w:bottom w:w="0" w:type="dxa"/>
        </w:tblCellMar>
      </w:tblPrEx>
      <w:trPr>
        <w:trHeight w:hRule="exact" w:val="1190"/>
      </w:trPr>
      <w:tc>
        <w:tcPr>
          <w:tcW w:w="2700" w:type="pct"/>
          <w:vAlign w:val="center"/>
        </w:tcPr>
        <w:p w14:paraId="61D5DA0B"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641AC098"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CEEA85B" w14:textId="77777777" w:rsidR="002B6D76" w:rsidRDefault="002B6D76">
    <w:pPr>
      <w:pStyle w:val="ConsPlusNormal0"/>
      <w:pBdr>
        <w:bottom w:val="single" w:sz="12" w:space="0" w:color="auto"/>
      </w:pBdr>
      <w:rPr>
        <w:sz w:val="2"/>
        <w:szCs w:val="2"/>
      </w:rPr>
    </w:pPr>
  </w:p>
  <w:p w14:paraId="4ABD9CE0" w14:textId="77777777" w:rsidR="002B6D76" w:rsidRDefault="002B6D76">
    <w:pPr>
      <w:pStyle w:val="ConsPlusNormal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2CF0377D" w14:textId="77777777">
      <w:tblPrEx>
        <w:tblCellMar>
          <w:top w:w="0" w:type="dxa"/>
          <w:bottom w:w="0" w:type="dxa"/>
        </w:tblCellMar>
      </w:tblPrEx>
      <w:trPr>
        <w:trHeight w:hRule="exact" w:val="1683"/>
      </w:trPr>
      <w:tc>
        <w:tcPr>
          <w:tcW w:w="2700" w:type="pct"/>
          <w:vAlign w:val="center"/>
        </w:tcPr>
        <w:p w14:paraId="0CF8CB02"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3F90B157"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168D8AEF" w14:textId="77777777" w:rsidR="002B6D76" w:rsidRDefault="002B6D76">
    <w:pPr>
      <w:pStyle w:val="ConsPlusNormal0"/>
      <w:pBdr>
        <w:bottom w:val="single" w:sz="12" w:space="0" w:color="auto"/>
      </w:pBdr>
      <w:rPr>
        <w:sz w:val="2"/>
        <w:szCs w:val="2"/>
      </w:rPr>
    </w:pPr>
  </w:p>
  <w:p w14:paraId="4F17A21A" w14:textId="77777777" w:rsidR="002B6D76" w:rsidRDefault="002B6D76">
    <w:pPr>
      <w:pStyle w:val="ConsPlusNormal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B6D76" w14:paraId="4B501FEE" w14:textId="77777777">
      <w:tblPrEx>
        <w:tblCellMar>
          <w:top w:w="0" w:type="dxa"/>
          <w:bottom w:w="0" w:type="dxa"/>
        </w:tblCellMar>
      </w:tblPrEx>
      <w:trPr>
        <w:trHeight w:hRule="exact" w:val="1683"/>
      </w:trPr>
      <w:tc>
        <w:tcPr>
          <w:tcW w:w="2700" w:type="pct"/>
          <w:vAlign w:val="center"/>
        </w:tcPr>
        <w:p w14:paraId="0A00E5CD"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5F7CA198"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BE5D3E3" w14:textId="77777777" w:rsidR="002B6D76" w:rsidRDefault="002B6D76">
    <w:pPr>
      <w:pStyle w:val="ConsPlusNormal0"/>
      <w:pBdr>
        <w:bottom w:val="single" w:sz="12" w:space="0" w:color="auto"/>
      </w:pBdr>
      <w:rPr>
        <w:sz w:val="2"/>
        <w:szCs w:val="2"/>
      </w:rPr>
    </w:pPr>
  </w:p>
  <w:p w14:paraId="1AFE90EC" w14:textId="77777777" w:rsidR="002B6D76" w:rsidRDefault="002B6D76">
    <w:pPr>
      <w:pStyle w:val="ConsPlusNormal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6036FDCD" w14:textId="77777777">
      <w:tblPrEx>
        <w:tblCellMar>
          <w:top w:w="0" w:type="dxa"/>
          <w:bottom w:w="0" w:type="dxa"/>
        </w:tblCellMar>
      </w:tblPrEx>
      <w:trPr>
        <w:trHeight w:hRule="exact" w:val="1190"/>
      </w:trPr>
      <w:tc>
        <w:tcPr>
          <w:tcW w:w="2700" w:type="pct"/>
          <w:vAlign w:val="center"/>
        </w:tcPr>
        <w:p w14:paraId="447A8973"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2BF7E5C8"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38B37AA3" w14:textId="77777777" w:rsidR="002B6D76" w:rsidRDefault="002B6D76">
    <w:pPr>
      <w:pStyle w:val="ConsPlusNormal0"/>
      <w:pBdr>
        <w:bottom w:val="single" w:sz="12" w:space="0" w:color="auto"/>
      </w:pBdr>
      <w:rPr>
        <w:sz w:val="2"/>
        <w:szCs w:val="2"/>
      </w:rPr>
    </w:pPr>
  </w:p>
  <w:p w14:paraId="58749EE6" w14:textId="77777777" w:rsidR="002B6D76" w:rsidRDefault="002B6D76">
    <w:pPr>
      <w:pStyle w:val="ConsPlusNormal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2B6D76" w14:paraId="02927D20" w14:textId="77777777">
      <w:tblPrEx>
        <w:tblCellMar>
          <w:top w:w="0" w:type="dxa"/>
          <w:bottom w:w="0" w:type="dxa"/>
        </w:tblCellMar>
      </w:tblPrEx>
      <w:trPr>
        <w:trHeight w:hRule="exact" w:val="1190"/>
      </w:trPr>
      <w:tc>
        <w:tcPr>
          <w:tcW w:w="2700" w:type="pct"/>
          <w:vAlign w:val="center"/>
        </w:tcPr>
        <w:p w14:paraId="1A6D0AC7"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64433D45"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48D6EE2B" w14:textId="77777777" w:rsidR="002B6D76" w:rsidRDefault="002B6D76">
    <w:pPr>
      <w:pStyle w:val="ConsPlusNormal0"/>
      <w:pBdr>
        <w:bottom w:val="single" w:sz="12" w:space="0" w:color="auto"/>
      </w:pBdr>
      <w:rPr>
        <w:sz w:val="2"/>
        <w:szCs w:val="2"/>
      </w:rPr>
    </w:pPr>
  </w:p>
  <w:p w14:paraId="787BD4A4" w14:textId="77777777" w:rsidR="002B6D76" w:rsidRDefault="002B6D76">
    <w:pPr>
      <w:pStyle w:val="ConsPlusNormal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56F56FE0" w14:textId="77777777">
      <w:tblPrEx>
        <w:tblCellMar>
          <w:top w:w="0" w:type="dxa"/>
          <w:bottom w:w="0" w:type="dxa"/>
        </w:tblCellMar>
      </w:tblPrEx>
      <w:trPr>
        <w:trHeight w:hRule="exact" w:val="1683"/>
      </w:trPr>
      <w:tc>
        <w:tcPr>
          <w:tcW w:w="2700" w:type="pct"/>
          <w:vAlign w:val="center"/>
        </w:tcPr>
        <w:p w14:paraId="0A3F95EF"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4467A36D"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0D1D811" w14:textId="77777777" w:rsidR="002B6D76" w:rsidRDefault="002B6D76">
    <w:pPr>
      <w:pStyle w:val="ConsPlusNormal0"/>
      <w:pBdr>
        <w:bottom w:val="single" w:sz="12" w:space="0" w:color="auto"/>
      </w:pBdr>
      <w:rPr>
        <w:sz w:val="2"/>
        <w:szCs w:val="2"/>
      </w:rPr>
    </w:pPr>
  </w:p>
  <w:p w14:paraId="2D5AC909" w14:textId="77777777" w:rsidR="002B6D76" w:rsidRDefault="002B6D76">
    <w:pPr>
      <w:pStyle w:val="ConsPlusNormal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B6D76" w14:paraId="02A80519" w14:textId="77777777">
      <w:tblPrEx>
        <w:tblCellMar>
          <w:top w:w="0" w:type="dxa"/>
          <w:bottom w:w="0" w:type="dxa"/>
        </w:tblCellMar>
      </w:tblPrEx>
      <w:trPr>
        <w:trHeight w:hRule="exact" w:val="1683"/>
      </w:trPr>
      <w:tc>
        <w:tcPr>
          <w:tcW w:w="2700" w:type="pct"/>
          <w:vAlign w:val="center"/>
        </w:tcPr>
        <w:p w14:paraId="00137785"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05DCCCC3"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02D85052" w14:textId="77777777" w:rsidR="002B6D76" w:rsidRDefault="002B6D76">
    <w:pPr>
      <w:pStyle w:val="ConsPlusNormal0"/>
      <w:pBdr>
        <w:bottom w:val="single" w:sz="12" w:space="0" w:color="auto"/>
      </w:pBdr>
      <w:rPr>
        <w:sz w:val="2"/>
        <w:szCs w:val="2"/>
      </w:rPr>
    </w:pPr>
  </w:p>
  <w:p w14:paraId="3F8DF89B" w14:textId="77777777" w:rsidR="002B6D76" w:rsidRDefault="002B6D76">
    <w:pPr>
      <w:pStyle w:val="ConsPlusNormal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503789F2" w14:textId="77777777">
      <w:tblPrEx>
        <w:tblCellMar>
          <w:top w:w="0" w:type="dxa"/>
          <w:bottom w:w="0" w:type="dxa"/>
        </w:tblCellMar>
      </w:tblPrEx>
      <w:trPr>
        <w:trHeight w:hRule="exact" w:val="1190"/>
      </w:trPr>
      <w:tc>
        <w:tcPr>
          <w:tcW w:w="2700" w:type="pct"/>
          <w:vAlign w:val="center"/>
        </w:tcPr>
        <w:p w14:paraId="1E21FB2B"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18AD6CE7"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DB3F34F" w14:textId="77777777" w:rsidR="002B6D76" w:rsidRDefault="002B6D76">
    <w:pPr>
      <w:pStyle w:val="ConsPlusNormal0"/>
      <w:pBdr>
        <w:bottom w:val="single" w:sz="12" w:space="0" w:color="auto"/>
      </w:pBdr>
      <w:rPr>
        <w:sz w:val="2"/>
        <w:szCs w:val="2"/>
      </w:rPr>
    </w:pPr>
  </w:p>
  <w:p w14:paraId="7B8A1B33" w14:textId="77777777" w:rsidR="002B6D76" w:rsidRDefault="002B6D76">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31CBC6F4" w14:textId="77777777">
      <w:tblPrEx>
        <w:tblCellMar>
          <w:top w:w="0" w:type="dxa"/>
          <w:bottom w:w="0" w:type="dxa"/>
        </w:tblCellMar>
      </w:tblPrEx>
      <w:trPr>
        <w:trHeight w:hRule="exact" w:val="1190"/>
      </w:trPr>
      <w:tc>
        <w:tcPr>
          <w:tcW w:w="2700" w:type="pct"/>
          <w:vAlign w:val="center"/>
        </w:tcPr>
        <w:p w14:paraId="5DB4B724"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78E2D9D5"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19C3ACE" w14:textId="77777777" w:rsidR="002B6D76" w:rsidRDefault="002B6D76">
    <w:pPr>
      <w:pStyle w:val="ConsPlusNormal0"/>
      <w:pBdr>
        <w:bottom w:val="single" w:sz="12" w:space="0" w:color="auto"/>
      </w:pBdr>
      <w:rPr>
        <w:sz w:val="2"/>
        <w:szCs w:val="2"/>
      </w:rPr>
    </w:pPr>
  </w:p>
  <w:p w14:paraId="1188EB92" w14:textId="77777777" w:rsidR="002B6D76" w:rsidRDefault="002B6D76">
    <w:pPr>
      <w:pStyle w:val="ConsPlusNormal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2B6D76" w14:paraId="21AC7699" w14:textId="77777777">
      <w:tblPrEx>
        <w:tblCellMar>
          <w:top w:w="0" w:type="dxa"/>
          <w:bottom w:w="0" w:type="dxa"/>
        </w:tblCellMar>
      </w:tblPrEx>
      <w:trPr>
        <w:trHeight w:hRule="exact" w:val="1190"/>
      </w:trPr>
      <w:tc>
        <w:tcPr>
          <w:tcW w:w="2700" w:type="pct"/>
          <w:vAlign w:val="center"/>
        </w:tcPr>
        <w:p w14:paraId="7B15A83A"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08E3AE90"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04E8C78" w14:textId="77777777" w:rsidR="002B6D76" w:rsidRDefault="002B6D76">
    <w:pPr>
      <w:pStyle w:val="ConsPlusNormal0"/>
      <w:pBdr>
        <w:bottom w:val="single" w:sz="12" w:space="0" w:color="auto"/>
      </w:pBdr>
      <w:rPr>
        <w:sz w:val="2"/>
        <w:szCs w:val="2"/>
      </w:rPr>
    </w:pPr>
  </w:p>
  <w:p w14:paraId="106FBCFA" w14:textId="77777777" w:rsidR="002B6D76" w:rsidRDefault="002B6D76">
    <w:pPr>
      <w:pStyle w:val="ConsPlusNormal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4FAAD976" w14:textId="77777777">
      <w:tblPrEx>
        <w:tblCellMar>
          <w:top w:w="0" w:type="dxa"/>
          <w:bottom w:w="0" w:type="dxa"/>
        </w:tblCellMar>
      </w:tblPrEx>
      <w:trPr>
        <w:trHeight w:hRule="exact" w:val="1683"/>
      </w:trPr>
      <w:tc>
        <w:tcPr>
          <w:tcW w:w="2700" w:type="pct"/>
          <w:vAlign w:val="center"/>
        </w:tcPr>
        <w:p w14:paraId="1A9FA6C2"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79CD2FAC"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686566FF" w14:textId="77777777" w:rsidR="002B6D76" w:rsidRDefault="002B6D76">
    <w:pPr>
      <w:pStyle w:val="ConsPlusNormal0"/>
      <w:pBdr>
        <w:bottom w:val="single" w:sz="12" w:space="0" w:color="auto"/>
      </w:pBdr>
      <w:rPr>
        <w:sz w:val="2"/>
        <w:szCs w:val="2"/>
      </w:rPr>
    </w:pPr>
  </w:p>
  <w:p w14:paraId="152D2A64" w14:textId="77777777" w:rsidR="002B6D76" w:rsidRDefault="002B6D76">
    <w:pPr>
      <w:pStyle w:val="ConsPlusNormal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B6D76" w14:paraId="6D2B43A9" w14:textId="77777777">
      <w:tblPrEx>
        <w:tblCellMar>
          <w:top w:w="0" w:type="dxa"/>
          <w:bottom w:w="0" w:type="dxa"/>
        </w:tblCellMar>
      </w:tblPrEx>
      <w:trPr>
        <w:trHeight w:hRule="exact" w:val="1683"/>
      </w:trPr>
      <w:tc>
        <w:tcPr>
          <w:tcW w:w="2700" w:type="pct"/>
          <w:vAlign w:val="center"/>
        </w:tcPr>
        <w:p w14:paraId="2E9EA286"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16CDB87D"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FCFA9B3" w14:textId="77777777" w:rsidR="002B6D76" w:rsidRDefault="002B6D76">
    <w:pPr>
      <w:pStyle w:val="ConsPlusNormal0"/>
      <w:pBdr>
        <w:bottom w:val="single" w:sz="12" w:space="0" w:color="auto"/>
      </w:pBdr>
      <w:rPr>
        <w:sz w:val="2"/>
        <w:szCs w:val="2"/>
      </w:rPr>
    </w:pPr>
  </w:p>
  <w:p w14:paraId="4CAE02E1" w14:textId="77777777" w:rsidR="002B6D76" w:rsidRDefault="002B6D76">
    <w:pPr>
      <w:pStyle w:val="ConsPlusNormal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721B7AFB" w14:textId="77777777">
      <w:tblPrEx>
        <w:tblCellMar>
          <w:top w:w="0" w:type="dxa"/>
          <w:bottom w:w="0" w:type="dxa"/>
        </w:tblCellMar>
      </w:tblPrEx>
      <w:trPr>
        <w:trHeight w:hRule="exact" w:val="1190"/>
      </w:trPr>
      <w:tc>
        <w:tcPr>
          <w:tcW w:w="2700" w:type="pct"/>
          <w:vAlign w:val="center"/>
        </w:tcPr>
        <w:p w14:paraId="0F0B1EFF"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38B0CFAA"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349E14D" w14:textId="77777777" w:rsidR="002B6D76" w:rsidRDefault="002B6D76">
    <w:pPr>
      <w:pStyle w:val="ConsPlusNormal0"/>
      <w:pBdr>
        <w:bottom w:val="single" w:sz="12" w:space="0" w:color="auto"/>
      </w:pBdr>
      <w:rPr>
        <w:sz w:val="2"/>
        <w:szCs w:val="2"/>
      </w:rPr>
    </w:pPr>
  </w:p>
  <w:p w14:paraId="64551306" w14:textId="77777777" w:rsidR="002B6D76" w:rsidRDefault="002B6D76">
    <w:pPr>
      <w:pStyle w:val="ConsPlusNormal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2B6D76" w14:paraId="70904EC6" w14:textId="77777777">
      <w:tblPrEx>
        <w:tblCellMar>
          <w:top w:w="0" w:type="dxa"/>
          <w:bottom w:w="0" w:type="dxa"/>
        </w:tblCellMar>
      </w:tblPrEx>
      <w:trPr>
        <w:trHeight w:hRule="exact" w:val="1190"/>
      </w:trPr>
      <w:tc>
        <w:tcPr>
          <w:tcW w:w="2700" w:type="pct"/>
          <w:vAlign w:val="center"/>
        </w:tcPr>
        <w:p w14:paraId="461FE2C3"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504B372B"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6B2B002E" w14:textId="77777777" w:rsidR="002B6D76" w:rsidRDefault="002B6D76">
    <w:pPr>
      <w:pStyle w:val="ConsPlusNormal0"/>
      <w:pBdr>
        <w:bottom w:val="single" w:sz="12" w:space="0" w:color="auto"/>
      </w:pBdr>
      <w:rPr>
        <w:sz w:val="2"/>
        <w:szCs w:val="2"/>
      </w:rPr>
    </w:pPr>
  </w:p>
  <w:p w14:paraId="6BB2E775" w14:textId="77777777" w:rsidR="002B6D76" w:rsidRDefault="002B6D76">
    <w:pPr>
      <w:pStyle w:val="ConsPlusNormal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30351971" w14:textId="77777777">
      <w:tblPrEx>
        <w:tblCellMar>
          <w:top w:w="0" w:type="dxa"/>
          <w:bottom w:w="0" w:type="dxa"/>
        </w:tblCellMar>
      </w:tblPrEx>
      <w:trPr>
        <w:trHeight w:hRule="exact" w:val="1190"/>
      </w:trPr>
      <w:tc>
        <w:tcPr>
          <w:tcW w:w="2700" w:type="pct"/>
          <w:vAlign w:val="center"/>
        </w:tcPr>
        <w:p w14:paraId="428EC5D2"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7A47D14B"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001DCCCF" w14:textId="77777777" w:rsidR="002B6D76" w:rsidRDefault="002B6D76">
    <w:pPr>
      <w:pStyle w:val="ConsPlusNormal0"/>
      <w:pBdr>
        <w:bottom w:val="single" w:sz="12" w:space="0" w:color="auto"/>
      </w:pBdr>
      <w:rPr>
        <w:sz w:val="2"/>
        <w:szCs w:val="2"/>
      </w:rPr>
    </w:pPr>
  </w:p>
  <w:p w14:paraId="1246E2FD" w14:textId="77777777" w:rsidR="002B6D76" w:rsidRDefault="002B6D76">
    <w:pPr>
      <w:pStyle w:val="ConsPlusNormal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2B6D76" w14:paraId="400F0E74" w14:textId="77777777">
      <w:tblPrEx>
        <w:tblCellMar>
          <w:top w:w="0" w:type="dxa"/>
          <w:bottom w:w="0" w:type="dxa"/>
        </w:tblCellMar>
      </w:tblPrEx>
      <w:trPr>
        <w:trHeight w:hRule="exact" w:val="1190"/>
      </w:trPr>
      <w:tc>
        <w:tcPr>
          <w:tcW w:w="2700" w:type="pct"/>
          <w:vAlign w:val="center"/>
        </w:tcPr>
        <w:p w14:paraId="0BEA6A13"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3AF40FCD"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1CAA4FF6" w14:textId="77777777" w:rsidR="002B6D76" w:rsidRDefault="002B6D76">
    <w:pPr>
      <w:pStyle w:val="ConsPlusNormal0"/>
      <w:pBdr>
        <w:bottom w:val="single" w:sz="12" w:space="0" w:color="auto"/>
      </w:pBdr>
      <w:rPr>
        <w:sz w:val="2"/>
        <w:szCs w:val="2"/>
      </w:rPr>
    </w:pPr>
  </w:p>
  <w:p w14:paraId="4CCA3F59" w14:textId="77777777" w:rsidR="002B6D76" w:rsidRDefault="002B6D76">
    <w:pPr>
      <w:pStyle w:val="ConsPlusNormal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7667D1C5" w14:textId="77777777">
      <w:tblPrEx>
        <w:tblCellMar>
          <w:top w:w="0" w:type="dxa"/>
          <w:bottom w:w="0" w:type="dxa"/>
        </w:tblCellMar>
      </w:tblPrEx>
      <w:trPr>
        <w:trHeight w:hRule="exact" w:val="1683"/>
      </w:trPr>
      <w:tc>
        <w:tcPr>
          <w:tcW w:w="2700" w:type="pct"/>
          <w:vAlign w:val="center"/>
        </w:tcPr>
        <w:p w14:paraId="30343283"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5D829A57"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07E76E6D" w14:textId="77777777" w:rsidR="002B6D76" w:rsidRDefault="002B6D76">
    <w:pPr>
      <w:pStyle w:val="ConsPlusNormal0"/>
      <w:pBdr>
        <w:bottom w:val="single" w:sz="12" w:space="0" w:color="auto"/>
      </w:pBdr>
      <w:rPr>
        <w:sz w:val="2"/>
        <w:szCs w:val="2"/>
      </w:rPr>
    </w:pPr>
  </w:p>
  <w:p w14:paraId="548408D0" w14:textId="77777777" w:rsidR="002B6D76" w:rsidRDefault="002B6D76">
    <w:pPr>
      <w:pStyle w:val="ConsPlusNormal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B6D76" w14:paraId="50E1A45D" w14:textId="77777777">
      <w:tblPrEx>
        <w:tblCellMar>
          <w:top w:w="0" w:type="dxa"/>
          <w:bottom w:w="0" w:type="dxa"/>
        </w:tblCellMar>
      </w:tblPrEx>
      <w:trPr>
        <w:trHeight w:hRule="exact" w:val="1683"/>
      </w:trPr>
      <w:tc>
        <w:tcPr>
          <w:tcW w:w="2700" w:type="pct"/>
          <w:vAlign w:val="center"/>
        </w:tcPr>
        <w:p w14:paraId="086BCAF9"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2A566EB3"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B6B6DBB" w14:textId="77777777" w:rsidR="002B6D76" w:rsidRDefault="002B6D76">
    <w:pPr>
      <w:pStyle w:val="ConsPlusNormal0"/>
      <w:pBdr>
        <w:bottom w:val="single" w:sz="12" w:space="0" w:color="auto"/>
      </w:pBdr>
      <w:rPr>
        <w:sz w:val="2"/>
        <w:szCs w:val="2"/>
      </w:rPr>
    </w:pPr>
  </w:p>
  <w:p w14:paraId="635D98FD" w14:textId="77777777" w:rsidR="002B6D76" w:rsidRDefault="002B6D76">
    <w:pPr>
      <w:pStyle w:val="ConsPlusNormal0"/>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772E955A" w14:textId="77777777">
      <w:tblPrEx>
        <w:tblCellMar>
          <w:top w:w="0" w:type="dxa"/>
          <w:bottom w:w="0" w:type="dxa"/>
        </w:tblCellMar>
      </w:tblPrEx>
      <w:trPr>
        <w:trHeight w:hRule="exact" w:val="1190"/>
      </w:trPr>
      <w:tc>
        <w:tcPr>
          <w:tcW w:w="2700" w:type="pct"/>
          <w:vAlign w:val="center"/>
        </w:tcPr>
        <w:p w14:paraId="61083794"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13491EC8"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1248E76" w14:textId="77777777" w:rsidR="002B6D76" w:rsidRDefault="002B6D76">
    <w:pPr>
      <w:pStyle w:val="ConsPlusNormal0"/>
      <w:pBdr>
        <w:bottom w:val="single" w:sz="12" w:space="0" w:color="auto"/>
      </w:pBdr>
      <w:rPr>
        <w:sz w:val="2"/>
        <w:szCs w:val="2"/>
      </w:rPr>
    </w:pPr>
  </w:p>
  <w:p w14:paraId="027A2CF2" w14:textId="77777777" w:rsidR="002B6D76" w:rsidRDefault="002B6D76">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2B6D76" w14:paraId="1886B863" w14:textId="77777777">
      <w:tblPrEx>
        <w:tblCellMar>
          <w:top w:w="0" w:type="dxa"/>
          <w:bottom w:w="0" w:type="dxa"/>
        </w:tblCellMar>
      </w:tblPrEx>
      <w:trPr>
        <w:trHeight w:hRule="exact" w:val="1190"/>
      </w:trPr>
      <w:tc>
        <w:tcPr>
          <w:tcW w:w="2700" w:type="pct"/>
          <w:vAlign w:val="center"/>
        </w:tcPr>
        <w:p w14:paraId="3DA1473B"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6F367DD8"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035C7D9E" w14:textId="77777777" w:rsidR="002B6D76" w:rsidRDefault="002B6D76">
    <w:pPr>
      <w:pStyle w:val="ConsPlusNormal0"/>
      <w:pBdr>
        <w:bottom w:val="single" w:sz="12" w:space="0" w:color="auto"/>
      </w:pBdr>
      <w:rPr>
        <w:sz w:val="2"/>
        <w:szCs w:val="2"/>
      </w:rPr>
    </w:pPr>
  </w:p>
  <w:p w14:paraId="0E4BCD19" w14:textId="77777777" w:rsidR="002B6D76" w:rsidRDefault="002B6D76">
    <w:pPr>
      <w:pStyle w:val="ConsPlusNormal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2B6D76" w14:paraId="6530D0B9" w14:textId="77777777">
      <w:tblPrEx>
        <w:tblCellMar>
          <w:top w:w="0" w:type="dxa"/>
          <w:bottom w:w="0" w:type="dxa"/>
        </w:tblCellMar>
      </w:tblPrEx>
      <w:trPr>
        <w:trHeight w:hRule="exact" w:val="1190"/>
      </w:trPr>
      <w:tc>
        <w:tcPr>
          <w:tcW w:w="2700" w:type="pct"/>
          <w:vAlign w:val="center"/>
        </w:tcPr>
        <w:p w14:paraId="4385FCCD"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064020A3"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1CC43C4D" w14:textId="77777777" w:rsidR="002B6D76" w:rsidRDefault="002B6D76">
    <w:pPr>
      <w:pStyle w:val="ConsPlusNormal0"/>
      <w:pBdr>
        <w:bottom w:val="single" w:sz="12" w:space="0" w:color="auto"/>
      </w:pBdr>
      <w:rPr>
        <w:sz w:val="2"/>
        <w:szCs w:val="2"/>
      </w:rPr>
    </w:pPr>
  </w:p>
  <w:p w14:paraId="2F4A0973" w14:textId="77777777" w:rsidR="002B6D76" w:rsidRDefault="002B6D76">
    <w:pPr>
      <w:pStyle w:val="ConsPlusNormal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174089F9" w14:textId="77777777">
      <w:tblPrEx>
        <w:tblCellMar>
          <w:top w:w="0" w:type="dxa"/>
          <w:bottom w:w="0" w:type="dxa"/>
        </w:tblCellMar>
      </w:tblPrEx>
      <w:trPr>
        <w:trHeight w:hRule="exact" w:val="1683"/>
      </w:trPr>
      <w:tc>
        <w:tcPr>
          <w:tcW w:w="2700" w:type="pct"/>
          <w:vAlign w:val="center"/>
        </w:tcPr>
        <w:p w14:paraId="541239D4"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5A415401"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1F9E69B" w14:textId="77777777" w:rsidR="002B6D76" w:rsidRDefault="002B6D76">
    <w:pPr>
      <w:pStyle w:val="ConsPlusNormal0"/>
      <w:pBdr>
        <w:bottom w:val="single" w:sz="12" w:space="0" w:color="auto"/>
      </w:pBdr>
      <w:rPr>
        <w:sz w:val="2"/>
        <w:szCs w:val="2"/>
      </w:rPr>
    </w:pPr>
  </w:p>
  <w:p w14:paraId="0B109749" w14:textId="77777777" w:rsidR="002B6D76" w:rsidRDefault="002B6D76">
    <w:pPr>
      <w:pStyle w:val="ConsPlusNormal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B6D76" w14:paraId="0D2688F2" w14:textId="77777777">
      <w:tblPrEx>
        <w:tblCellMar>
          <w:top w:w="0" w:type="dxa"/>
          <w:bottom w:w="0" w:type="dxa"/>
        </w:tblCellMar>
      </w:tblPrEx>
      <w:trPr>
        <w:trHeight w:hRule="exact" w:val="1683"/>
      </w:trPr>
      <w:tc>
        <w:tcPr>
          <w:tcW w:w="2700" w:type="pct"/>
          <w:vAlign w:val="center"/>
        </w:tcPr>
        <w:p w14:paraId="4F5FBE83"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271C8BA9"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1A606862" w14:textId="77777777" w:rsidR="002B6D76" w:rsidRDefault="002B6D76">
    <w:pPr>
      <w:pStyle w:val="ConsPlusNormal0"/>
      <w:pBdr>
        <w:bottom w:val="single" w:sz="12" w:space="0" w:color="auto"/>
      </w:pBdr>
      <w:rPr>
        <w:sz w:val="2"/>
        <w:szCs w:val="2"/>
      </w:rPr>
    </w:pPr>
  </w:p>
  <w:p w14:paraId="7F91417A" w14:textId="77777777" w:rsidR="002B6D76" w:rsidRDefault="002B6D76">
    <w:pPr>
      <w:pStyle w:val="ConsPlusNormal0"/>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78659BA2" w14:textId="77777777">
      <w:tblPrEx>
        <w:tblCellMar>
          <w:top w:w="0" w:type="dxa"/>
          <w:bottom w:w="0" w:type="dxa"/>
        </w:tblCellMar>
      </w:tblPrEx>
      <w:trPr>
        <w:trHeight w:hRule="exact" w:val="1190"/>
      </w:trPr>
      <w:tc>
        <w:tcPr>
          <w:tcW w:w="2700" w:type="pct"/>
          <w:vAlign w:val="center"/>
        </w:tcPr>
        <w:p w14:paraId="0E403BB3"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513EFC65"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6D109A19" w14:textId="77777777" w:rsidR="002B6D76" w:rsidRDefault="002B6D76">
    <w:pPr>
      <w:pStyle w:val="ConsPlusNormal0"/>
      <w:pBdr>
        <w:bottom w:val="single" w:sz="12" w:space="0" w:color="auto"/>
      </w:pBdr>
      <w:rPr>
        <w:sz w:val="2"/>
        <w:szCs w:val="2"/>
      </w:rPr>
    </w:pPr>
  </w:p>
  <w:p w14:paraId="30F4A1DA" w14:textId="77777777" w:rsidR="002B6D76" w:rsidRDefault="002B6D76">
    <w:pPr>
      <w:pStyle w:val="ConsPlusNormal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2B6D76" w14:paraId="3896B78D" w14:textId="77777777">
      <w:tblPrEx>
        <w:tblCellMar>
          <w:top w:w="0" w:type="dxa"/>
          <w:bottom w:w="0" w:type="dxa"/>
        </w:tblCellMar>
      </w:tblPrEx>
      <w:trPr>
        <w:trHeight w:hRule="exact" w:val="1190"/>
      </w:trPr>
      <w:tc>
        <w:tcPr>
          <w:tcW w:w="2700" w:type="pct"/>
          <w:vAlign w:val="center"/>
        </w:tcPr>
        <w:p w14:paraId="723D992E"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402A79FD"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090C717F" w14:textId="77777777" w:rsidR="002B6D76" w:rsidRDefault="002B6D76">
    <w:pPr>
      <w:pStyle w:val="ConsPlusNormal0"/>
      <w:pBdr>
        <w:bottom w:val="single" w:sz="12" w:space="0" w:color="auto"/>
      </w:pBdr>
      <w:rPr>
        <w:sz w:val="2"/>
        <w:szCs w:val="2"/>
      </w:rPr>
    </w:pPr>
  </w:p>
  <w:p w14:paraId="3D6ABD60" w14:textId="77777777" w:rsidR="002B6D76" w:rsidRDefault="002B6D76">
    <w:pPr>
      <w:pStyle w:val="ConsPlusNormal0"/>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483B5AD2" w14:textId="77777777">
      <w:tblPrEx>
        <w:tblCellMar>
          <w:top w:w="0" w:type="dxa"/>
          <w:bottom w:w="0" w:type="dxa"/>
        </w:tblCellMar>
      </w:tblPrEx>
      <w:trPr>
        <w:trHeight w:hRule="exact" w:val="1683"/>
      </w:trPr>
      <w:tc>
        <w:tcPr>
          <w:tcW w:w="2700" w:type="pct"/>
          <w:vAlign w:val="center"/>
        </w:tcPr>
        <w:p w14:paraId="075B1BEB"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4D4AC383"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8180926" w14:textId="77777777" w:rsidR="002B6D76" w:rsidRDefault="002B6D76">
    <w:pPr>
      <w:pStyle w:val="ConsPlusNormal0"/>
      <w:pBdr>
        <w:bottom w:val="single" w:sz="12" w:space="0" w:color="auto"/>
      </w:pBdr>
      <w:rPr>
        <w:sz w:val="2"/>
        <w:szCs w:val="2"/>
      </w:rPr>
    </w:pPr>
  </w:p>
  <w:p w14:paraId="3D23CEFF" w14:textId="77777777" w:rsidR="002B6D76" w:rsidRDefault="002B6D76">
    <w:pPr>
      <w:pStyle w:val="ConsPlusNormal0"/>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B6D76" w14:paraId="11DE2D60" w14:textId="77777777">
      <w:tblPrEx>
        <w:tblCellMar>
          <w:top w:w="0" w:type="dxa"/>
          <w:bottom w:w="0" w:type="dxa"/>
        </w:tblCellMar>
      </w:tblPrEx>
      <w:trPr>
        <w:trHeight w:hRule="exact" w:val="1683"/>
      </w:trPr>
      <w:tc>
        <w:tcPr>
          <w:tcW w:w="2700" w:type="pct"/>
          <w:vAlign w:val="center"/>
        </w:tcPr>
        <w:p w14:paraId="6E117226"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2E551A49"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137F80F6" w14:textId="77777777" w:rsidR="002B6D76" w:rsidRDefault="002B6D76">
    <w:pPr>
      <w:pStyle w:val="ConsPlusNormal0"/>
      <w:pBdr>
        <w:bottom w:val="single" w:sz="12" w:space="0" w:color="auto"/>
      </w:pBdr>
      <w:rPr>
        <w:sz w:val="2"/>
        <w:szCs w:val="2"/>
      </w:rPr>
    </w:pPr>
  </w:p>
  <w:p w14:paraId="1D8322FA" w14:textId="77777777" w:rsidR="002B6D76" w:rsidRDefault="002B6D76">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B6D76" w14:paraId="2DE2EB8D" w14:textId="77777777">
      <w:tblPrEx>
        <w:tblCellMar>
          <w:top w:w="0" w:type="dxa"/>
          <w:bottom w:w="0" w:type="dxa"/>
        </w:tblCellMar>
      </w:tblPrEx>
      <w:trPr>
        <w:trHeight w:hRule="exact" w:val="1683"/>
      </w:trPr>
      <w:tc>
        <w:tcPr>
          <w:tcW w:w="2700" w:type="pct"/>
          <w:vAlign w:val="center"/>
        </w:tcPr>
        <w:p w14:paraId="25417B9B"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5C2FB941"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75733A24" w14:textId="77777777" w:rsidR="002B6D76" w:rsidRDefault="002B6D76">
    <w:pPr>
      <w:pStyle w:val="ConsPlusNormal0"/>
      <w:pBdr>
        <w:bottom w:val="single" w:sz="12" w:space="0" w:color="auto"/>
      </w:pBdr>
      <w:rPr>
        <w:sz w:val="2"/>
        <w:szCs w:val="2"/>
      </w:rPr>
    </w:pPr>
  </w:p>
  <w:p w14:paraId="608A6093" w14:textId="77777777" w:rsidR="002B6D76" w:rsidRDefault="002B6D76">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B6D76" w14:paraId="48B4E9A0" w14:textId="77777777">
      <w:tblPrEx>
        <w:tblCellMar>
          <w:top w:w="0" w:type="dxa"/>
          <w:bottom w:w="0" w:type="dxa"/>
        </w:tblCellMar>
      </w:tblPrEx>
      <w:trPr>
        <w:trHeight w:hRule="exact" w:val="1683"/>
      </w:trPr>
      <w:tc>
        <w:tcPr>
          <w:tcW w:w="2700" w:type="pct"/>
          <w:vAlign w:val="center"/>
        </w:tcPr>
        <w:p w14:paraId="357E4EC9"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49A13682"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5F737524" w14:textId="77777777" w:rsidR="002B6D76" w:rsidRDefault="002B6D76">
    <w:pPr>
      <w:pStyle w:val="ConsPlusNormal0"/>
      <w:pBdr>
        <w:bottom w:val="single" w:sz="12" w:space="0" w:color="auto"/>
      </w:pBdr>
      <w:rPr>
        <w:sz w:val="2"/>
        <w:szCs w:val="2"/>
      </w:rPr>
    </w:pPr>
  </w:p>
  <w:p w14:paraId="6B61D3FF" w14:textId="77777777" w:rsidR="002B6D76" w:rsidRDefault="002B6D76">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2994858B" w14:textId="77777777">
      <w:tblPrEx>
        <w:tblCellMar>
          <w:top w:w="0" w:type="dxa"/>
          <w:bottom w:w="0" w:type="dxa"/>
        </w:tblCellMar>
      </w:tblPrEx>
      <w:trPr>
        <w:trHeight w:hRule="exact" w:val="1190"/>
      </w:trPr>
      <w:tc>
        <w:tcPr>
          <w:tcW w:w="2700" w:type="pct"/>
          <w:vAlign w:val="center"/>
        </w:tcPr>
        <w:p w14:paraId="5002B2FE"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12999923"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41D3F751" w14:textId="77777777" w:rsidR="002B6D76" w:rsidRDefault="002B6D76">
    <w:pPr>
      <w:pStyle w:val="ConsPlusNormal0"/>
      <w:pBdr>
        <w:bottom w:val="single" w:sz="12" w:space="0" w:color="auto"/>
      </w:pBdr>
      <w:rPr>
        <w:sz w:val="2"/>
        <w:szCs w:val="2"/>
      </w:rPr>
    </w:pPr>
  </w:p>
  <w:p w14:paraId="7BC3C5C0" w14:textId="77777777" w:rsidR="002B6D76" w:rsidRDefault="002B6D76">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2B6D76" w14:paraId="78B7073C" w14:textId="77777777">
      <w:tblPrEx>
        <w:tblCellMar>
          <w:top w:w="0" w:type="dxa"/>
          <w:bottom w:w="0" w:type="dxa"/>
        </w:tblCellMar>
      </w:tblPrEx>
      <w:trPr>
        <w:trHeight w:hRule="exact" w:val="1190"/>
      </w:trPr>
      <w:tc>
        <w:tcPr>
          <w:tcW w:w="2700" w:type="pct"/>
          <w:vAlign w:val="center"/>
        </w:tcPr>
        <w:p w14:paraId="60AECD4C"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2D06CB6E"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209D858E" w14:textId="77777777" w:rsidR="002B6D76" w:rsidRDefault="002B6D76">
    <w:pPr>
      <w:pStyle w:val="ConsPlusNormal0"/>
      <w:pBdr>
        <w:bottom w:val="single" w:sz="12" w:space="0" w:color="auto"/>
      </w:pBdr>
      <w:rPr>
        <w:sz w:val="2"/>
        <w:szCs w:val="2"/>
      </w:rPr>
    </w:pPr>
  </w:p>
  <w:p w14:paraId="56195CB2" w14:textId="77777777" w:rsidR="002B6D76" w:rsidRDefault="002B6D76">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B6D76" w14:paraId="084B061A" w14:textId="77777777">
      <w:tblPrEx>
        <w:tblCellMar>
          <w:top w:w="0" w:type="dxa"/>
          <w:bottom w:w="0" w:type="dxa"/>
        </w:tblCellMar>
      </w:tblPrEx>
      <w:trPr>
        <w:trHeight w:hRule="exact" w:val="1190"/>
      </w:trPr>
      <w:tc>
        <w:tcPr>
          <w:tcW w:w="2700" w:type="pct"/>
          <w:vAlign w:val="center"/>
        </w:tcPr>
        <w:p w14:paraId="36ED4A08" w14:textId="77777777" w:rsidR="002B6D76" w:rsidRDefault="00000000">
          <w:pPr>
            <w:pStyle w:val="ConsPlusNormal0"/>
            <w:rPr>
              <w:rFonts w:ascii="Tahoma" w:hAnsi="Tahoma" w:cs="Tahoma"/>
            </w:rPr>
          </w:pPr>
          <w:r>
            <w:rPr>
              <w:rFonts w:ascii="Tahoma" w:hAnsi="Tahoma" w:cs="Tahoma"/>
              <w:sz w:val="16"/>
              <w:szCs w:val="16"/>
            </w:rPr>
            <w:t>"Тарифное соглашение в сфере обязательного медицинского страхования на территории Ставропольского края"</w:t>
          </w:r>
          <w:r>
            <w:rPr>
              <w:rFonts w:ascii="Tahoma" w:hAnsi="Tahoma" w:cs="Tahoma"/>
              <w:sz w:val="16"/>
              <w:szCs w:val="16"/>
            </w:rPr>
            <w:br/>
            <w:t>(заключено в г. ...</w:t>
          </w:r>
        </w:p>
      </w:tc>
      <w:tc>
        <w:tcPr>
          <w:tcW w:w="2300" w:type="pct"/>
          <w:vAlign w:val="center"/>
        </w:tcPr>
        <w:p w14:paraId="483DDCC3" w14:textId="77777777" w:rsidR="002B6D7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14:paraId="4135BE14" w14:textId="77777777" w:rsidR="002B6D76" w:rsidRDefault="002B6D76">
    <w:pPr>
      <w:pStyle w:val="ConsPlusNormal0"/>
      <w:pBdr>
        <w:bottom w:val="single" w:sz="12" w:space="0" w:color="auto"/>
      </w:pBdr>
      <w:rPr>
        <w:sz w:val="2"/>
        <w:szCs w:val="2"/>
      </w:rPr>
    </w:pPr>
  </w:p>
  <w:p w14:paraId="45C9ECAB" w14:textId="77777777" w:rsidR="002B6D76" w:rsidRDefault="002B6D7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76"/>
    <w:rsid w:val="00161B8F"/>
    <w:rsid w:val="002B6D76"/>
    <w:rsid w:val="00793A6C"/>
    <w:rsid w:val="00F71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2C69"/>
  <w15:docId w15:val="{2CA575F6-2DD7-48C5-97A9-E085044D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8705&amp;date=21.01.2026" TargetMode="External"/><Relationship Id="rId21" Type="http://schemas.openxmlformats.org/officeDocument/2006/relationships/hyperlink" Target="https://login.consultant.ru/link/?req=doc&amp;base=LAW&amp;n=144940&amp;date=21.01.2026" TargetMode="External"/><Relationship Id="rId42" Type="http://schemas.openxmlformats.org/officeDocument/2006/relationships/image" Target="media/image3.wmf"/><Relationship Id="rId63" Type="http://schemas.openxmlformats.org/officeDocument/2006/relationships/image" Target="media/image12.wmf"/><Relationship Id="rId84" Type="http://schemas.openxmlformats.org/officeDocument/2006/relationships/hyperlink" Target="https://login.consultant.ru/link/?req=doc&amp;base=LAW&amp;n=487390&amp;date=21.01.2026&amp;dst=139&amp;field=134" TargetMode="External"/><Relationship Id="rId138" Type="http://schemas.openxmlformats.org/officeDocument/2006/relationships/image" Target="media/image47.wmf"/><Relationship Id="rId159" Type="http://schemas.openxmlformats.org/officeDocument/2006/relationships/hyperlink" Target="https://login.consultant.ru/link/?req=doc&amp;base=LAW&amp;n=458868&amp;date=21.01.2026" TargetMode="External"/><Relationship Id="rId170" Type="http://schemas.openxmlformats.org/officeDocument/2006/relationships/header" Target="header12.xml"/><Relationship Id="rId191" Type="http://schemas.openxmlformats.org/officeDocument/2006/relationships/hyperlink" Target="https://login.consultant.ru/link/?req=doc&amp;base=LAW&amp;n=506927&amp;date=21.01.2026" TargetMode="External"/><Relationship Id="rId205" Type="http://schemas.openxmlformats.org/officeDocument/2006/relationships/footer" Target="footer27.xml"/><Relationship Id="rId226" Type="http://schemas.openxmlformats.org/officeDocument/2006/relationships/header" Target="header38.xml"/><Relationship Id="rId247" Type="http://schemas.openxmlformats.org/officeDocument/2006/relationships/header" Target="header46.xml"/><Relationship Id="rId107" Type="http://schemas.openxmlformats.org/officeDocument/2006/relationships/footer" Target="footer9.xml"/><Relationship Id="rId11" Type="http://schemas.openxmlformats.org/officeDocument/2006/relationships/hyperlink" Target="https://login.consultant.ru/link/?req=doc&amp;base=LAW&amp;n=513923&amp;date=21.01.2026&amp;dst=100201&amp;field=134" TargetMode="External"/><Relationship Id="rId32" Type="http://schemas.openxmlformats.org/officeDocument/2006/relationships/hyperlink" Target="https://login.consultant.ru/link/?req=doc&amp;base=LAW&amp;n=520591&amp;date=21.01.2026&amp;dst=100003&amp;field=134" TargetMode="External"/><Relationship Id="rId53" Type="http://schemas.openxmlformats.org/officeDocument/2006/relationships/footer" Target="footer5.xml"/><Relationship Id="rId74" Type="http://schemas.openxmlformats.org/officeDocument/2006/relationships/image" Target="media/image23.wmf"/><Relationship Id="rId128" Type="http://schemas.openxmlformats.org/officeDocument/2006/relationships/image" Target="media/image37.wmf"/><Relationship Id="rId149" Type="http://schemas.openxmlformats.org/officeDocument/2006/relationships/hyperlink" Target="https://login.consultant.ru/link/?req=doc&amp;base=LAW&amp;n=513923&amp;date=21.01.2026&amp;dst=100365&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487390&amp;date=21.01.2026&amp;dst=100528&amp;field=134" TargetMode="External"/><Relationship Id="rId160" Type="http://schemas.openxmlformats.org/officeDocument/2006/relationships/image" Target="media/image59.wmf"/><Relationship Id="rId181" Type="http://schemas.openxmlformats.org/officeDocument/2006/relationships/footer" Target="footer17.xml"/><Relationship Id="rId216" Type="http://schemas.openxmlformats.org/officeDocument/2006/relationships/header" Target="header33.xml"/><Relationship Id="rId237" Type="http://schemas.openxmlformats.org/officeDocument/2006/relationships/header" Target="header41.xml"/><Relationship Id="rId22" Type="http://schemas.openxmlformats.org/officeDocument/2006/relationships/hyperlink" Target="https://login.consultant.ru/link/?req=doc&amp;base=LAW&amp;n=507536&amp;date=21.01.2026" TargetMode="External"/><Relationship Id="rId43" Type="http://schemas.openxmlformats.org/officeDocument/2006/relationships/image" Target="media/image4.wmf"/><Relationship Id="rId64" Type="http://schemas.openxmlformats.org/officeDocument/2006/relationships/image" Target="media/image13.wmf"/><Relationship Id="rId118" Type="http://schemas.openxmlformats.org/officeDocument/2006/relationships/hyperlink" Target="https://login.consultant.ru/link/?req=doc&amp;base=LAW&amp;n=145381&amp;date=21.01.2026" TargetMode="External"/><Relationship Id="rId139" Type="http://schemas.openxmlformats.org/officeDocument/2006/relationships/image" Target="media/image48.wmf"/><Relationship Id="rId85" Type="http://schemas.openxmlformats.org/officeDocument/2006/relationships/image" Target="media/image32.wmf"/><Relationship Id="rId150" Type="http://schemas.openxmlformats.org/officeDocument/2006/relationships/hyperlink" Target="https://login.consultant.ru/link/?req=doc&amp;base=LAW&amp;n=358683&amp;date=21.01.2026" TargetMode="External"/><Relationship Id="rId171" Type="http://schemas.openxmlformats.org/officeDocument/2006/relationships/footer" Target="footer12.xml"/><Relationship Id="rId192" Type="http://schemas.openxmlformats.org/officeDocument/2006/relationships/header" Target="header21.xml"/><Relationship Id="rId206" Type="http://schemas.openxmlformats.org/officeDocument/2006/relationships/header" Target="header28.xml"/><Relationship Id="rId227" Type="http://schemas.openxmlformats.org/officeDocument/2006/relationships/footer" Target="footer38.xml"/><Relationship Id="rId248" Type="http://schemas.openxmlformats.org/officeDocument/2006/relationships/footer" Target="footer46.xml"/><Relationship Id="rId12" Type="http://schemas.openxmlformats.org/officeDocument/2006/relationships/hyperlink" Target="https://login.consultant.ru/link/?req=doc&amp;base=RLAW077&amp;n=249583&amp;date=21.01.2026&amp;dst=100182&amp;field=134" TargetMode="External"/><Relationship Id="rId33" Type="http://schemas.openxmlformats.org/officeDocument/2006/relationships/hyperlink" Target="https://login.consultant.ru/link/?req=doc&amp;base=LAW&amp;n=506927&amp;date=21.01.2026&amp;dst=100018&amp;field=134" TargetMode="External"/><Relationship Id="rId108" Type="http://schemas.openxmlformats.org/officeDocument/2006/relationships/header" Target="header10.xml"/><Relationship Id="rId129" Type="http://schemas.openxmlformats.org/officeDocument/2006/relationships/image" Target="media/image38.wmf"/><Relationship Id="rId54" Type="http://schemas.openxmlformats.org/officeDocument/2006/relationships/header" Target="header6.xml"/><Relationship Id="rId75" Type="http://schemas.openxmlformats.org/officeDocument/2006/relationships/image" Target="media/image24.wmf"/><Relationship Id="rId96" Type="http://schemas.openxmlformats.org/officeDocument/2006/relationships/hyperlink" Target="https://login.consultant.ru/link/?req=doc&amp;base=LAW&amp;n=487390&amp;date=21.01.2026&amp;dst=100538&amp;field=134" TargetMode="External"/><Relationship Id="rId140" Type="http://schemas.openxmlformats.org/officeDocument/2006/relationships/image" Target="media/image49.wmf"/><Relationship Id="rId161" Type="http://schemas.openxmlformats.org/officeDocument/2006/relationships/image" Target="media/image60.wmf"/><Relationship Id="rId182" Type="http://schemas.openxmlformats.org/officeDocument/2006/relationships/header" Target="header18.xml"/><Relationship Id="rId217" Type="http://schemas.openxmlformats.org/officeDocument/2006/relationships/footer" Target="footer33.xml"/><Relationship Id="rId6" Type="http://schemas.openxmlformats.org/officeDocument/2006/relationships/image" Target="media/image1.png"/><Relationship Id="rId238" Type="http://schemas.openxmlformats.org/officeDocument/2006/relationships/footer" Target="footer41.xml"/><Relationship Id="rId23" Type="http://schemas.openxmlformats.org/officeDocument/2006/relationships/hyperlink" Target="https://login.consultant.ru/link/?req=doc&amp;base=LAW&amp;n=513923&amp;date=21.01.2026&amp;dst=100032&amp;field=134" TargetMode="External"/><Relationship Id="rId119" Type="http://schemas.openxmlformats.org/officeDocument/2006/relationships/hyperlink" Target="https://login.consultant.ru/link/?req=doc&amp;base=LAW&amp;n=472753&amp;date=21.01.2026" TargetMode="External"/><Relationship Id="rId44" Type="http://schemas.openxmlformats.org/officeDocument/2006/relationships/header" Target="header1.xml"/><Relationship Id="rId65" Type="http://schemas.openxmlformats.org/officeDocument/2006/relationships/image" Target="media/image14.wmf"/><Relationship Id="rId86" Type="http://schemas.openxmlformats.org/officeDocument/2006/relationships/hyperlink" Target="https://login.consultant.ru/link/?req=doc&amp;base=LAW&amp;n=487390&amp;date=21.01.2026&amp;dst=100524&amp;field=134" TargetMode="External"/><Relationship Id="rId130" Type="http://schemas.openxmlformats.org/officeDocument/2006/relationships/image" Target="media/image39.wmf"/><Relationship Id="rId151" Type="http://schemas.openxmlformats.org/officeDocument/2006/relationships/image" Target="media/image55.wmf"/><Relationship Id="rId172" Type="http://schemas.openxmlformats.org/officeDocument/2006/relationships/header" Target="header13.xml"/><Relationship Id="rId193" Type="http://schemas.openxmlformats.org/officeDocument/2006/relationships/footer" Target="footer21.xml"/><Relationship Id="rId207" Type="http://schemas.openxmlformats.org/officeDocument/2006/relationships/footer" Target="footer28.xml"/><Relationship Id="rId228" Type="http://schemas.openxmlformats.org/officeDocument/2006/relationships/header" Target="header39.xml"/><Relationship Id="rId249" Type="http://schemas.openxmlformats.org/officeDocument/2006/relationships/fontTable" Target="fontTable.xml"/><Relationship Id="rId13" Type="http://schemas.openxmlformats.org/officeDocument/2006/relationships/hyperlink" Target="https://login.consultant.ru/link/?req=doc&amp;base=LAW&amp;n=507536&amp;date=21.01.2026&amp;dst=100331&amp;field=134" TargetMode="External"/><Relationship Id="rId109" Type="http://schemas.openxmlformats.org/officeDocument/2006/relationships/footer" Target="footer10.xml"/><Relationship Id="rId34" Type="http://schemas.openxmlformats.org/officeDocument/2006/relationships/hyperlink" Target="https://login.consultant.ru/link/?req=doc&amp;base=LAW&amp;n=468403&amp;date=21.01.2026&amp;dst=100021&amp;field=134" TargetMode="External"/><Relationship Id="rId55" Type="http://schemas.openxmlformats.org/officeDocument/2006/relationships/footer" Target="footer6.xml"/><Relationship Id="rId76" Type="http://schemas.openxmlformats.org/officeDocument/2006/relationships/image" Target="media/image25.wmf"/><Relationship Id="rId97" Type="http://schemas.openxmlformats.org/officeDocument/2006/relationships/hyperlink" Target="https://login.consultant.ru/link/?req=doc&amp;base=LAW&amp;n=487390&amp;date=21.01.2026&amp;dst=131&amp;field=134" TargetMode="External"/><Relationship Id="rId120" Type="http://schemas.openxmlformats.org/officeDocument/2006/relationships/hyperlink" Target="https://login.consultant.ru/link/?req=doc&amp;base=LAW&amp;n=356172&amp;date=21.01.2026" TargetMode="External"/><Relationship Id="rId141" Type="http://schemas.openxmlformats.org/officeDocument/2006/relationships/hyperlink" Target="https://login.consultant.ru/link/?req=doc&amp;base=LAW&amp;n=506927&amp;date=21.01.2026"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458868&amp;date=21.01.2026" TargetMode="External"/><Relationship Id="rId183" Type="http://schemas.openxmlformats.org/officeDocument/2006/relationships/footer" Target="footer18.xml"/><Relationship Id="rId218" Type="http://schemas.openxmlformats.org/officeDocument/2006/relationships/header" Target="header34.xml"/><Relationship Id="rId239" Type="http://schemas.openxmlformats.org/officeDocument/2006/relationships/header" Target="header42.xml"/><Relationship Id="rId250" Type="http://schemas.openxmlformats.org/officeDocument/2006/relationships/theme" Target="theme/theme1.xml"/><Relationship Id="rId24" Type="http://schemas.openxmlformats.org/officeDocument/2006/relationships/hyperlink" Target="https://login.consultant.ru/link/?req=doc&amp;base=RLAW077&amp;n=249583&amp;date=21.01.2026&amp;dst=100010&amp;field=134" TargetMode="External"/><Relationship Id="rId45" Type="http://schemas.openxmlformats.org/officeDocument/2006/relationships/footer" Target="footer1.xml"/><Relationship Id="rId66" Type="http://schemas.openxmlformats.org/officeDocument/2006/relationships/image" Target="media/image15.wmf"/><Relationship Id="rId87" Type="http://schemas.openxmlformats.org/officeDocument/2006/relationships/hyperlink" Target="https://login.consultant.ru/link/?req=doc&amp;base=LAW&amp;n=487390&amp;date=21.01.2026&amp;dst=100534&amp;field=134" TargetMode="External"/><Relationship Id="rId110" Type="http://schemas.openxmlformats.org/officeDocument/2006/relationships/hyperlink" Target="https://login.consultant.ru/link/?req=doc&amp;base=LAW&amp;n=513432&amp;date=21.01.2026&amp;dst=101055&amp;field=134" TargetMode="External"/><Relationship Id="rId131" Type="http://schemas.openxmlformats.org/officeDocument/2006/relationships/image" Target="media/image40.wmf"/><Relationship Id="rId152" Type="http://schemas.openxmlformats.org/officeDocument/2006/relationships/image" Target="media/image56.wmf"/><Relationship Id="rId173" Type="http://schemas.openxmlformats.org/officeDocument/2006/relationships/footer" Target="footer13.xml"/><Relationship Id="rId194" Type="http://schemas.openxmlformats.org/officeDocument/2006/relationships/header" Target="header22.xml"/><Relationship Id="rId208" Type="http://schemas.openxmlformats.org/officeDocument/2006/relationships/header" Target="header29.xml"/><Relationship Id="rId229" Type="http://schemas.openxmlformats.org/officeDocument/2006/relationships/footer" Target="footer39.xml"/><Relationship Id="rId240" Type="http://schemas.openxmlformats.org/officeDocument/2006/relationships/footer" Target="footer42.xml"/><Relationship Id="rId14" Type="http://schemas.openxmlformats.org/officeDocument/2006/relationships/hyperlink" Target="https://login.consultant.ru/link/?req=doc&amp;base=LAW&amp;n=507536&amp;date=21.01.2026&amp;dst=100434&amp;field=134" TargetMode="External"/><Relationship Id="rId35" Type="http://schemas.openxmlformats.org/officeDocument/2006/relationships/hyperlink" Target="https://login.consultant.ru/link/?req=doc&amp;base=LAW&amp;n=468403&amp;date=21.01.2026&amp;dst=100021&amp;field=134" TargetMode="External"/><Relationship Id="rId56" Type="http://schemas.openxmlformats.org/officeDocument/2006/relationships/image" Target="media/image5.wmf"/><Relationship Id="rId77" Type="http://schemas.openxmlformats.org/officeDocument/2006/relationships/image" Target="media/image26.wmf"/><Relationship Id="rId100" Type="http://schemas.openxmlformats.org/officeDocument/2006/relationships/hyperlink" Target="https://login.consultant.ru/link/?req=doc&amp;base=LAW&amp;n=487390&amp;date=21.01.2026&amp;dst=131&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487390&amp;date=21.01.2026&amp;dst=139&amp;field=134" TargetMode="External"/><Relationship Id="rId121" Type="http://schemas.openxmlformats.org/officeDocument/2006/relationships/hyperlink" Target="https://login.consultant.ru/link/?req=doc&amp;base=LAW&amp;n=505576&amp;date=21.01.2026" TargetMode="External"/><Relationship Id="rId142" Type="http://schemas.openxmlformats.org/officeDocument/2006/relationships/hyperlink" Target="https://login.consultant.ru/link/?req=doc&amp;base=LAW&amp;n=129344&amp;date=21.01.2026" TargetMode="External"/><Relationship Id="rId163" Type="http://schemas.openxmlformats.org/officeDocument/2006/relationships/image" Target="media/image61.wmf"/><Relationship Id="rId184" Type="http://schemas.openxmlformats.org/officeDocument/2006/relationships/hyperlink" Target="https://login.consultant.ru/link/?req=doc&amp;base=LAW&amp;n=505879&amp;date=21.01.2026" TargetMode="External"/><Relationship Id="rId219" Type="http://schemas.openxmlformats.org/officeDocument/2006/relationships/footer" Target="footer34.xml"/><Relationship Id="rId230" Type="http://schemas.openxmlformats.org/officeDocument/2006/relationships/header" Target="header40.xml"/><Relationship Id="rId25" Type="http://schemas.openxmlformats.org/officeDocument/2006/relationships/hyperlink" Target="https://login.consultant.ru/link/?req=doc&amp;base=RLAW077&amp;n=244099&amp;date=21.01.2026" TargetMode="External"/><Relationship Id="rId46" Type="http://schemas.openxmlformats.org/officeDocument/2006/relationships/header" Target="header2.xml"/><Relationship Id="rId67" Type="http://schemas.openxmlformats.org/officeDocument/2006/relationships/image" Target="media/image16.wmf"/><Relationship Id="rId88" Type="http://schemas.openxmlformats.org/officeDocument/2006/relationships/hyperlink" Target="https://login.consultant.ru/link/?req=doc&amp;base=LAW&amp;n=487390&amp;date=21.01.2026&amp;dst=100550&amp;field=134" TargetMode="External"/><Relationship Id="rId111" Type="http://schemas.openxmlformats.org/officeDocument/2006/relationships/hyperlink" Target="https://login.consultant.ru/link/?req=doc&amp;base=LAW&amp;n=506927&amp;date=21.01.2026&amp;dst=100571&amp;field=134" TargetMode="External"/><Relationship Id="rId132" Type="http://schemas.openxmlformats.org/officeDocument/2006/relationships/image" Target="media/image41.wmf"/><Relationship Id="rId153" Type="http://schemas.openxmlformats.org/officeDocument/2006/relationships/image" Target="media/image57.wmf"/><Relationship Id="rId174" Type="http://schemas.openxmlformats.org/officeDocument/2006/relationships/header" Target="header14.xml"/><Relationship Id="rId195" Type="http://schemas.openxmlformats.org/officeDocument/2006/relationships/footer" Target="footer22.xml"/><Relationship Id="rId209" Type="http://schemas.openxmlformats.org/officeDocument/2006/relationships/footer" Target="footer29.xml"/><Relationship Id="rId220" Type="http://schemas.openxmlformats.org/officeDocument/2006/relationships/header" Target="header35.xml"/><Relationship Id="rId241" Type="http://schemas.openxmlformats.org/officeDocument/2006/relationships/header" Target="header43.xml"/><Relationship Id="rId15" Type="http://schemas.openxmlformats.org/officeDocument/2006/relationships/hyperlink" Target="https://login.consultant.ru/link/?req=doc&amp;base=LAW&amp;n=510750&amp;date=21.01.2026&amp;dst=100781&amp;field=134" TargetMode="External"/><Relationship Id="rId36" Type="http://schemas.openxmlformats.org/officeDocument/2006/relationships/hyperlink" Target="https://login.consultant.ru/link/?req=doc&amp;base=LAW&amp;n=506927&amp;date=21.01.2026&amp;dst=100649&amp;field=134" TargetMode="External"/><Relationship Id="rId57" Type="http://schemas.openxmlformats.org/officeDocument/2006/relationships/image" Target="media/image6.wmf"/><Relationship Id="rId78" Type="http://schemas.openxmlformats.org/officeDocument/2006/relationships/image" Target="media/image27.wmf"/><Relationship Id="rId99" Type="http://schemas.openxmlformats.org/officeDocument/2006/relationships/hyperlink" Target="https://login.consultant.ru/link/?req=doc&amp;base=LAW&amp;n=487390&amp;date=21.01.2026&amp;dst=129&amp;field=134" TargetMode="External"/><Relationship Id="rId101" Type="http://schemas.openxmlformats.org/officeDocument/2006/relationships/image" Target="media/image35.wmf"/><Relationship Id="rId122" Type="http://schemas.openxmlformats.org/officeDocument/2006/relationships/hyperlink" Target="https://login.consultant.ru/link/?req=doc&amp;base=LAW&amp;n=505576&amp;date=21.01.2026" TargetMode="External"/><Relationship Id="rId143" Type="http://schemas.openxmlformats.org/officeDocument/2006/relationships/image" Target="media/image50.wmf"/><Relationship Id="rId164" Type="http://schemas.openxmlformats.org/officeDocument/2006/relationships/image" Target="media/image62.wmf"/><Relationship Id="rId185" Type="http://schemas.openxmlformats.org/officeDocument/2006/relationships/hyperlink" Target="https://login.consultant.ru/link/?req=doc&amp;base=RLAW077&amp;n=212819&amp;date=21.01.2026" TargetMode="External"/><Relationship Id="rId4" Type="http://schemas.openxmlformats.org/officeDocument/2006/relationships/footnotes" Target="footnotes.xml"/><Relationship Id="rId9" Type="http://schemas.openxmlformats.org/officeDocument/2006/relationships/hyperlink" Target="https://login.consultant.ru/link/?req=doc&amp;base=LAW&amp;n=507536&amp;date=21.01.2026&amp;dst=425&amp;field=134" TargetMode="External"/><Relationship Id="rId180" Type="http://schemas.openxmlformats.org/officeDocument/2006/relationships/header" Target="header17.xml"/><Relationship Id="rId210" Type="http://schemas.openxmlformats.org/officeDocument/2006/relationships/header" Target="header30.xml"/><Relationship Id="rId215" Type="http://schemas.openxmlformats.org/officeDocument/2006/relationships/footer" Target="footer32.xml"/><Relationship Id="rId236" Type="http://schemas.openxmlformats.org/officeDocument/2006/relationships/hyperlink" Target="https://login.consultant.ru/link/?req=doc&amp;base=LAW&amp;n=513432&amp;date=21.01.2026&amp;dst=100821&amp;field=134" TargetMode="External"/><Relationship Id="rId26" Type="http://schemas.openxmlformats.org/officeDocument/2006/relationships/hyperlink" Target="https://login.consultant.ru/link/?req=doc&amp;base=LAW&amp;n=513432&amp;date=21.01.2026&amp;dst=100022&amp;field=134" TargetMode="External"/><Relationship Id="rId231" Type="http://schemas.openxmlformats.org/officeDocument/2006/relationships/footer" Target="footer40.xml"/><Relationship Id="rId47" Type="http://schemas.openxmlformats.org/officeDocument/2006/relationships/footer" Target="footer2.xml"/><Relationship Id="rId68" Type="http://schemas.openxmlformats.org/officeDocument/2006/relationships/image" Target="media/image17.wmf"/><Relationship Id="rId89" Type="http://schemas.openxmlformats.org/officeDocument/2006/relationships/hyperlink" Target="https://login.consultant.ru/link/?req=doc&amp;base=LAW&amp;n=487390&amp;date=21.01.2026&amp;dst=129&amp;field=134" TargetMode="External"/><Relationship Id="rId112" Type="http://schemas.openxmlformats.org/officeDocument/2006/relationships/hyperlink" Target="https://login.consultant.ru/link/?req=doc&amp;base=LAW&amp;n=506958&amp;date=21.01.2026&amp;dst=100066&amp;field=134" TargetMode="External"/><Relationship Id="rId133" Type="http://schemas.openxmlformats.org/officeDocument/2006/relationships/image" Target="media/image42.wmf"/><Relationship Id="rId154" Type="http://schemas.openxmlformats.org/officeDocument/2006/relationships/image" Target="media/image58.wmf"/><Relationship Id="rId175" Type="http://schemas.openxmlformats.org/officeDocument/2006/relationships/footer" Target="footer14.xml"/><Relationship Id="rId196" Type="http://schemas.openxmlformats.org/officeDocument/2006/relationships/header" Target="header23.xml"/><Relationship Id="rId200" Type="http://schemas.openxmlformats.org/officeDocument/2006/relationships/header" Target="header25.xml"/><Relationship Id="rId16" Type="http://schemas.openxmlformats.org/officeDocument/2006/relationships/hyperlink" Target="https://login.consultant.ru/link/?req=doc&amp;base=LAW&amp;n=520591&amp;date=21.01.2026&amp;dst=100003&amp;field=134" TargetMode="External"/><Relationship Id="rId221" Type="http://schemas.openxmlformats.org/officeDocument/2006/relationships/footer" Target="footer35.xml"/><Relationship Id="rId242" Type="http://schemas.openxmlformats.org/officeDocument/2006/relationships/footer" Target="footer43.xml"/><Relationship Id="rId37" Type="http://schemas.openxmlformats.org/officeDocument/2006/relationships/hyperlink" Target="https://login.consultant.ru/link/?req=doc&amp;base=LAW&amp;n=517708&amp;date=21.01.2026&amp;dst=100011&amp;field=134" TargetMode="External"/><Relationship Id="rId58" Type="http://schemas.openxmlformats.org/officeDocument/2006/relationships/image" Target="media/image7.wmf"/><Relationship Id="rId79" Type="http://schemas.openxmlformats.org/officeDocument/2006/relationships/image" Target="media/image28.wmf"/><Relationship Id="rId102" Type="http://schemas.openxmlformats.org/officeDocument/2006/relationships/header" Target="header7.xml"/><Relationship Id="rId123" Type="http://schemas.openxmlformats.org/officeDocument/2006/relationships/hyperlink" Target="https://login.consultant.ru/link/?req=doc&amp;base=LAW&amp;n=474533&amp;date=21.01.2026&amp;dst=100009&amp;field=134" TargetMode="External"/><Relationship Id="rId144" Type="http://schemas.openxmlformats.org/officeDocument/2006/relationships/image" Target="media/image51.wmf"/><Relationship Id="rId90" Type="http://schemas.openxmlformats.org/officeDocument/2006/relationships/hyperlink" Target="https://login.consultant.ru/link/?req=doc&amp;base=LAW&amp;n=487390&amp;date=21.01.2026&amp;dst=137&amp;field=134" TargetMode="External"/><Relationship Id="rId165" Type="http://schemas.openxmlformats.org/officeDocument/2006/relationships/image" Target="media/image63.wmf"/><Relationship Id="rId186" Type="http://schemas.openxmlformats.org/officeDocument/2006/relationships/hyperlink" Target="https://login.consultant.ru/link/?req=doc&amp;base=LAW&amp;n=173394&amp;date=21.01.2026" TargetMode="External"/><Relationship Id="rId211" Type="http://schemas.openxmlformats.org/officeDocument/2006/relationships/footer" Target="footer30.xml"/><Relationship Id="rId232" Type="http://schemas.openxmlformats.org/officeDocument/2006/relationships/hyperlink" Target="https://login.consultant.ru/link/?req=doc&amp;base=LAW&amp;n=496460&amp;date=21.01.2026" TargetMode="External"/><Relationship Id="rId27" Type="http://schemas.openxmlformats.org/officeDocument/2006/relationships/hyperlink" Target="https://login.consultant.ru/link/?req=doc&amp;base=LAW&amp;n=371416&amp;date=21.01.2026&amp;dst=100016&amp;field=134" TargetMode="External"/><Relationship Id="rId48" Type="http://schemas.openxmlformats.org/officeDocument/2006/relationships/header" Target="header3.xml"/><Relationship Id="rId69" Type="http://schemas.openxmlformats.org/officeDocument/2006/relationships/image" Target="media/image18.wmf"/><Relationship Id="rId113" Type="http://schemas.openxmlformats.org/officeDocument/2006/relationships/hyperlink" Target="https://login.consultant.ru/link/?req=doc&amp;base=RLAW077&amp;n=246915&amp;date=21.01.2026" TargetMode="External"/><Relationship Id="rId134" Type="http://schemas.openxmlformats.org/officeDocument/2006/relationships/image" Target="media/image43.wmf"/><Relationship Id="rId80" Type="http://schemas.openxmlformats.org/officeDocument/2006/relationships/image" Target="media/image29.wmf"/><Relationship Id="rId155" Type="http://schemas.openxmlformats.org/officeDocument/2006/relationships/hyperlink" Target="https://login.consultant.ru/link/?req=doc&amp;base=LAW&amp;n=129344&amp;date=21.01.2026" TargetMode="External"/><Relationship Id="rId176" Type="http://schemas.openxmlformats.org/officeDocument/2006/relationships/header" Target="header15.xml"/><Relationship Id="rId197" Type="http://schemas.openxmlformats.org/officeDocument/2006/relationships/footer" Target="footer23.xml"/><Relationship Id="rId201" Type="http://schemas.openxmlformats.org/officeDocument/2006/relationships/footer" Target="footer25.xml"/><Relationship Id="rId222" Type="http://schemas.openxmlformats.org/officeDocument/2006/relationships/header" Target="header36.xml"/><Relationship Id="rId243" Type="http://schemas.openxmlformats.org/officeDocument/2006/relationships/header" Target="header44.xml"/><Relationship Id="rId17" Type="http://schemas.openxmlformats.org/officeDocument/2006/relationships/hyperlink" Target="https://login.consultant.ru/link/?req=doc&amp;base=LAW&amp;n=507536&amp;date=21.01.2026&amp;dst=375&amp;field=134" TargetMode="External"/><Relationship Id="rId38" Type="http://schemas.openxmlformats.org/officeDocument/2006/relationships/hyperlink" Target="https://login.consultant.ru/link/?req=doc&amp;base=LAW&amp;n=341304&amp;date=21.01.2026&amp;dst=100010&amp;field=134" TargetMode="External"/><Relationship Id="rId59" Type="http://schemas.openxmlformats.org/officeDocument/2006/relationships/image" Target="media/image8.wmf"/><Relationship Id="rId103" Type="http://schemas.openxmlformats.org/officeDocument/2006/relationships/footer" Target="footer7.xml"/><Relationship Id="rId124" Type="http://schemas.openxmlformats.org/officeDocument/2006/relationships/hyperlink" Target="https://login.consultant.ru/link/?req=doc&amp;base=RLAW077&amp;n=218004&amp;date=21.01.2026" TargetMode="External"/><Relationship Id="rId70" Type="http://schemas.openxmlformats.org/officeDocument/2006/relationships/image" Target="media/image19.wmf"/><Relationship Id="rId91" Type="http://schemas.openxmlformats.org/officeDocument/2006/relationships/image" Target="media/image33.wmf"/><Relationship Id="rId145" Type="http://schemas.openxmlformats.org/officeDocument/2006/relationships/image" Target="media/image52.wmf"/><Relationship Id="rId166" Type="http://schemas.openxmlformats.org/officeDocument/2006/relationships/image" Target="media/image64.wmf"/><Relationship Id="rId187" Type="http://schemas.openxmlformats.org/officeDocument/2006/relationships/header" Target="header19.xml"/><Relationship Id="rId1" Type="http://schemas.openxmlformats.org/officeDocument/2006/relationships/styles" Target="styles.xml"/><Relationship Id="rId212" Type="http://schemas.openxmlformats.org/officeDocument/2006/relationships/header" Target="header31.xml"/><Relationship Id="rId233" Type="http://schemas.openxmlformats.org/officeDocument/2006/relationships/hyperlink" Target="https://login.consultant.ru/link/?req=doc&amp;base=LAW&amp;n=470444&amp;date=21.01.2026" TargetMode="External"/><Relationship Id="rId28" Type="http://schemas.openxmlformats.org/officeDocument/2006/relationships/hyperlink" Target="https://login.consultant.ru/link/?req=doc&amp;base=LAW&amp;n=496460&amp;date=21.01.2026&amp;dst=105018&amp;field=134" TargetMode="External"/><Relationship Id="rId49" Type="http://schemas.openxmlformats.org/officeDocument/2006/relationships/footer" Target="footer3.xml"/><Relationship Id="rId114" Type="http://schemas.openxmlformats.org/officeDocument/2006/relationships/hyperlink" Target="https://login.consultant.ru/link/?req=doc&amp;base=RLAW077&amp;n=212801&amp;date=21.01.2026" TargetMode="External"/><Relationship Id="rId60" Type="http://schemas.openxmlformats.org/officeDocument/2006/relationships/image" Target="media/image9.wmf"/><Relationship Id="rId81" Type="http://schemas.openxmlformats.org/officeDocument/2006/relationships/image" Target="media/image30.wmf"/><Relationship Id="rId135" Type="http://schemas.openxmlformats.org/officeDocument/2006/relationships/image" Target="media/image44.wmf"/><Relationship Id="rId156" Type="http://schemas.openxmlformats.org/officeDocument/2006/relationships/hyperlink" Target="https://login.consultant.ru/link/?req=doc&amp;base=LAW&amp;n=513923&amp;date=21.01.2026&amp;dst=100032&amp;field=134" TargetMode="External"/><Relationship Id="rId177" Type="http://schemas.openxmlformats.org/officeDocument/2006/relationships/footer" Target="footer15.xml"/><Relationship Id="rId198" Type="http://schemas.openxmlformats.org/officeDocument/2006/relationships/header" Target="header24.xml"/><Relationship Id="rId202" Type="http://schemas.openxmlformats.org/officeDocument/2006/relationships/header" Target="header26.xml"/><Relationship Id="rId223" Type="http://schemas.openxmlformats.org/officeDocument/2006/relationships/footer" Target="footer36.xml"/><Relationship Id="rId244" Type="http://schemas.openxmlformats.org/officeDocument/2006/relationships/footer" Target="footer44.xml"/><Relationship Id="rId18" Type="http://schemas.openxmlformats.org/officeDocument/2006/relationships/hyperlink" Target="https://login.consultant.ru/link/?req=doc&amp;base=LAW&amp;n=507536&amp;date=21.01.2026&amp;dst=100432&amp;field=134" TargetMode="External"/><Relationship Id="rId39" Type="http://schemas.openxmlformats.org/officeDocument/2006/relationships/hyperlink" Target="https://login.consultant.ru/link/?req=doc&amp;base=LAW&amp;n=458868&amp;date=21.01.2026" TargetMode="External"/><Relationship Id="rId50" Type="http://schemas.openxmlformats.org/officeDocument/2006/relationships/header" Target="header4.xml"/><Relationship Id="rId104" Type="http://schemas.openxmlformats.org/officeDocument/2006/relationships/header" Target="header8.xml"/><Relationship Id="rId125" Type="http://schemas.openxmlformats.org/officeDocument/2006/relationships/hyperlink" Target="https://login.consultant.ru/link/?req=doc&amp;base=LAW&amp;n=358721&amp;date=21.01.2026&amp;dst=100015&amp;field=134" TargetMode="External"/><Relationship Id="rId146" Type="http://schemas.openxmlformats.org/officeDocument/2006/relationships/image" Target="media/image53.wmf"/><Relationship Id="rId167" Type="http://schemas.openxmlformats.org/officeDocument/2006/relationships/hyperlink" Target="https://login.consultant.ru/link/?req=doc&amp;base=LAW&amp;n=507536&amp;date=21.01.2026&amp;dst=375&amp;field=134" TargetMode="External"/><Relationship Id="rId188" Type="http://schemas.openxmlformats.org/officeDocument/2006/relationships/footer" Target="footer19.xml"/><Relationship Id="rId71" Type="http://schemas.openxmlformats.org/officeDocument/2006/relationships/image" Target="media/image20.wmf"/><Relationship Id="rId92" Type="http://schemas.openxmlformats.org/officeDocument/2006/relationships/hyperlink" Target="https://login.consultant.ru/link/?req=doc&amp;base=LAW&amp;n=487390&amp;date=21.01.2026&amp;dst=100526&amp;field=134" TargetMode="External"/><Relationship Id="rId213" Type="http://schemas.openxmlformats.org/officeDocument/2006/relationships/footer" Target="footer31.xml"/><Relationship Id="rId234" Type="http://schemas.openxmlformats.org/officeDocument/2006/relationships/hyperlink" Target="https://login.consultant.ru/link/?req=doc&amp;base=LAW&amp;n=510750&amp;date=21.01.2026&amp;dst=10025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9043&amp;date=21.01.2026" TargetMode="External"/><Relationship Id="rId40" Type="http://schemas.openxmlformats.org/officeDocument/2006/relationships/hyperlink" Target="https://login.consultant.ru/link/?req=doc&amp;base=LAW&amp;n=523638&amp;date=21.01.2026&amp;dst=100035&amp;field=134" TargetMode="External"/><Relationship Id="rId115" Type="http://schemas.openxmlformats.org/officeDocument/2006/relationships/hyperlink" Target="https://login.consultant.ru/link/?req=doc&amp;base=LAW&amp;n=491192&amp;date=21.01.2026" TargetMode="External"/><Relationship Id="rId136" Type="http://schemas.openxmlformats.org/officeDocument/2006/relationships/image" Target="media/image45.wmf"/><Relationship Id="rId157" Type="http://schemas.openxmlformats.org/officeDocument/2006/relationships/hyperlink" Target="https://login.consultant.ru/link/?req=doc&amp;base=LAW&amp;n=458868&amp;date=21.01.2026" TargetMode="External"/><Relationship Id="rId178" Type="http://schemas.openxmlformats.org/officeDocument/2006/relationships/header" Target="header16.xml"/><Relationship Id="rId61" Type="http://schemas.openxmlformats.org/officeDocument/2006/relationships/image" Target="media/image10.wmf"/><Relationship Id="rId82" Type="http://schemas.openxmlformats.org/officeDocument/2006/relationships/image" Target="media/image31.wmf"/><Relationship Id="rId199" Type="http://schemas.openxmlformats.org/officeDocument/2006/relationships/footer" Target="footer24.xml"/><Relationship Id="rId203" Type="http://schemas.openxmlformats.org/officeDocument/2006/relationships/footer" Target="footer26.xml"/><Relationship Id="rId19" Type="http://schemas.openxmlformats.org/officeDocument/2006/relationships/hyperlink" Target="https://login.consultant.ru/link/?req=doc&amp;base=LAW&amp;n=506927&amp;date=21.01.2026&amp;dst=100018&amp;field=134" TargetMode="External"/><Relationship Id="rId224" Type="http://schemas.openxmlformats.org/officeDocument/2006/relationships/header" Target="header37.xml"/><Relationship Id="rId245" Type="http://schemas.openxmlformats.org/officeDocument/2006/relationships/header" Target="header45.xml"/><Relationship Id="rId30" Type="http://schemas.openxmlformats.org/officeDocument/2006/relationships/hyperlink" Target="https://login.consultant.ru/link/?req=doc&amp;base=LAW&amp;n=487390&amp;date=21.01.2026&amp;dst=100009&amp;field=134" TargetMode="External"/><Relationship Id="rId105" Type="http://schemas.openxmlformats.org/officeDocument/2006/relationships/footer" Target="footer8.xml"/><Relationship Id="rId126" Type="http://schemas.openxmlformats.org/officeDocument/2006/relationships/image" Target="media/image36.wmf"/><Relationship Id="rId147" Type="http://schemas.openxmlformats.org/officeDocument/2006/relationships/image" Target="media/image54.wmf"/><Relationship Id="rId168" Type="http://schemas.openxmlformats.org/officeDocument/2006/relationships/header" Target="header11.xml"/><Relationship Id="rId51" Type="http://schemas.openxmlformats.org/officeDocument/2006/relationships/footer" Target="footer4.xml"/><Relationship Id="rId72" Type="http://schemas.openxmlformats.org/officeDocument/2006/relationships/image" Target="media/image21.wmf"/><Relationship Id="rId93" Type="http://schemas.openxmlformats.org/officeDocument/2006/relationships/hyperlink" Target="https://login.consultant.ru/link/?req=doc&amp;base=LAW&amp;n=487390&amp;date=21.01.2026&amp;dst=100536&amp;field=134" TargetMode="External"/><Relationship Id="rId189" Type="http://schemas.openxmlformats.org/officeDocument/2006/relationships/header" Target="header20.xml"/><Relationship Id="rId3" Type="http://schemas.openxmlformats.org/officeDocument/2006/relationships/webSettings" Target="webSettings.xml"/><Relationship Id="rId214" Type="http://schemas.openxmlformats.org/officeDocument/2006/relationships/header" Target="header32.xml"/><Relationship Id="rId235" Type="http://schemas.openxmlformats.org/officeDocument/2006/relationships/hyperlink" Target="https://login.consultant.ru/link/?req=doc&amp;base=LAW&amp;n=513432&amp;date=21.01.2026&amp;dst=100814&amp;field=134" TargetMode="External"/><Relationship Id="rId116" Type="http://schemas.openxmlformats.org/officeDocument/2006/relationships/hyperlink" Target="https://login.consultant.ru/link/?req=doc&amp;base=LAW&amp;n=358696&amp;date=21.01.2026" TargetMode="External"/><Relationship Id="rId137" Type="http://schemas.openxmlformats.org/officeDocument/2006/relationships/image" Target="media/image46.wmf"/><Relationship Id="rId158" Type="http://schemas.openxmlformats.org/officeDocument/2006/relationships/hyperlink" Target="https://login.consultant.ru/link/?req=doc&amp;base=LAW&amp;n=523638&amp;date=21.01.2026&amp;dst=100035&amp;field=134" TargetMode="External"/><Relationship Id="rId20" Type="http://schemas.openxmlformats.org/officeDocument/2006/relationships/hyperlink" Target="https://login.consultant.ru/link/?req=doc&amp;base=LAW&amp;n=523862&amp;date=21.01.2026" TargetMode="External"/><Relationship Id="rId41" Type="http://schemas.openxmlformats.org/officeDocument/2006/relationships/image" Target="media/image2.wmf"/><Relationship Id="rId62" Type="http://schemas.openxmlformats.org/officeDocument/2006/relationships/image" Target="media/image11.wmf"/><Relationship Id="rId83" Type="http://schemas.openxmlformats.org/officeDocument/2006/relationships/hyperlink" Target="https://login.consultant.ru/link/?req=doc&amp;base=LAW&amp;n=487390&amp;date=21.01.2026&amp;dst=137&amp;field=134" TargetMode="External"/><Relationship Id="rId179" Type="http://schemas.openxmlformats.org/officeDocument/2006/relationships/footer" Target="footer16.xml"/><Relationship Id="rId190" Type="http://schemas.openxmlformats.org/officeDocument/2006/relationships/footer" Target="footer20.xml"/><Relationship Id="rId204" Type="http://schemas.openxmlformats.org/officeDocument/2006/relationships/header" Target="header27.xml"/><Relationship Id="rId225" Type="http://schemas.openxmlformats.org/officeDocument/2006/relationships/footer" Target="footer37.xml"/><Relationship Id="rId246" Type="http://schemas.openxmlformats.org/officeDocument/2006/relationships/footer" Target="footer45.xml"/><Relationship Id="rId106" Type="http://schemas.openxmlformats.org/officeDocument/2006/relationships/header" Target="header9.xml"/><Relationship Id="rId127" Type="http://schemas.openxmlformats.org/officeDocument/2006/relationships/hyperlink" Target="https://login.consultant.ru/link/?req=doc&amp;base=LAW&amp;n=458868&amp;date=21.01.2026" TargetMode="External"/><Relationship Id="rId10" Type="http://schemas.openxmlformats.org/officeDocument/2006/relationships/hyperlink" Target="https://login.consultant.ru/link/?req=doc&amp;base=LAW&amp;n=509657&amp;date=21.01.2026" TargetMode="External"/><Relationship Id="rId31" Type="http://schemas.openxmlformats.org/officeDocument/2006/relationships/hyperlink" Target="https://login.consultant.ru/link/?req=doc&amp;base=LAW&amp;n=509657&amp;date=21.01.2026&amp;dst=100013&amp;field=134" TargetMode="External"/><Relationship Id="rId52" Type="http://schemas.openxmlformats.org/officeDocument/2006/relationships/header" Target="header5.xml"/><Relationship Id="rId73" Type="http://schemas.openxmlformats.org/officeDocument/2006/relationships/image" Target="media/image22.wmf"/><Relationship Id="rId94" Type="http://schemas.openxmlformats.org/officeDocument/2006/relationships/image" Target="media/image34.wmf"/><Relationship Id="rId148" Type="http://schemas.openxmlformats.org/officeDocument/2006/relationships/hyperlink" Target="https://login.consultant.ru/link/?req=doc&amp;base=LAW&amp;n=358683&amp;date=21.01.2026" TargetMode="External"/><Relationship Id="rId169"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137343</Words>
  <Characters>782860</Characters>
  <Application>Microsoft Office Word</Application>
  <DocSecurity>0</DocSecurity>
  <Lines>6523</Lines>
  <Paragraphs>1836</Paragraphs>
  <ScaleCrop>false</ScaleCrop>
  <Company>КонсультантПлюс Версия 4025.00.30</Company>
  <LinksUpToDate>false</LinksUpToDate>
  <CharactersWithSpaces>918367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"Тарифное соглашение в сфере обязательного медицинского страхования на территории Ставропольского края"
(заключено в г. Ставрополе 25.12.2025)
(вместе с "Перечнем основных терминов, понятий и сокращений, применяемых в настоящем тарифном соглашении", "Порядком применения показателей результативности деятельности медицинских организаций на территории Ставропольского края", "Перечнем медицинских организаций, оказывающих медицинскую помощь в амбулаторных, стационарных условиях, в условиях дневного стационара и</dc:title>
  <dc:creator>User</dc:creator>
  <cp:lastModifiedBy>User</cp:lastModifiedBy>
  <cp:revision>2</cp:revision>
  <dcterms:created xsi:type="dcterms:W3CDTF">2026-01-21T08:33:00Z</dcterms:created>
  <dcterms:modified xsi:type="dcterms:W3CDTF">2026-01-21T08:33:00Z</dcterms:modified>
</cp:coreProperties>
</file>